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0F3C62" w14:textId="37DA814C" w:rsidR="00F66F6C" w:rsidRDefault="00F66F6C" w:rsidP="00F66F6C">
      <w:pPr>
        <w:rPr>
          <w:color w:val="auto"/>
        </w:rPr>
      </w:pPr>
      <w:r>
        <w:rPr>
          <w:noProof/>
          <w:color w:val="auto"/>
          <w:lang w:eastAsia="en-AU"/>
        </w:rPr>
        <w:drawing>
          <wp:inline distT="0" distB="0" distL="0" distR="0" wp14:anchorId="2085A414" wp14:editId="3E398951">
            <wp:extent cx="5928044" cy="8406296"/>
            <wp:effectExtent l="0" t="0" r="0" b="0"/>
            <wp:docPr id="489" name="Picture 489" title="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anjeev\Sanjeev\November_2017\15-Nov-2017\B077\Images\cove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9371" cy="8436539"/>
                    </a:xfrm>
                    <a:prstGeom prst="rect">
                      <a:avLst/>
                    </a:prstGeom>
                    <a:noFill/>
                    <a:ln>
                      <a:noFill/>
                    </a:ln>
                  </pic:spPr>
                </pic:pic>
              </a:graphicData>
            </a:graphic>
          </wp:inline>
        </w:drawing>
      </w:r>
    </w:p>
    <w:p w14:paraId="0B0CEDFD" w14:textId="77777777" w:rsidR="00F66F6C" w:rsidRPr="00FB328C" w:rsidRDefault="00F66F6C" w:rsidP="00FE2460">
      <w:pPr>
        <w:jc w:val="right"/>
        <w:rPr>
          <w:color w:val="auto"/>
        </w:rPr>
        <w:sectPr w:rsidR="00F66F6C" w:rsidRPr="00FB328C" w:rsidSect="00982C0A">
          <w:headerReference w:type="even" r:id="rId9"/>
          <w:footerReference w:type="even" r:id="rId10"/>
          <w:footerReference w:type="default" r:id="rId11"/>
          <w:pgSz w:w="11906" w:h="16838" w:code="9"/>
          <w:pgMar w:top="2160" w:right="1411" w:bottom="1022" w:left="1411" w:header="709" w:footer="567" w:gutter="0"/>
          <w:cols w:space="708"/>
          <w:titlePg/>
          <w:docGrid w:linePitch="360"/>
        </w:sectPr>
      </w:pPr>
    </w:p>
    <w:p w14:paraId="4A8743E3" w14:textId="6810E66A" w:rsidR="004264C3" w:rsidRPr="00FB328C" w:rsidRDefault="004264C3" w:rsidP="00E32BDE">
      <w:pPr>
        <w:spacing w:before="480"/>
        <w:rPr>
          <w:color w:val="auto"/>
        </w:rPr>
      </w:pPr>
      <w:r w:rsidRPr="00FB328C">
        <w:rPr>
          <w:color w:val="auto"/>
        </w:rPr>
        <w:lastRenderedPageBreak/>
        <w:t>This</w:t>
      </w:r>
      <w:r w:rsidR="00AC5C50">
        <w:rPr>
          <w:color w:val="auto"/>
        </w:rPr>
        <w:t xml:space="preserve"> </w:t>
      </w:r>
      <w:r w:rsidRPr="00FB328C">
        <w:rPr>
          <w:color w:val="auto"/>
        </w:rPr>
        <w:t>research</w:t>
      </w:r>
      <w:r w:rsidR="00AC5C50">
        <w:rPr>
          <w:color w:val="auto"/>
        </w:rPr>
        <w:t xml:space="preserve"> </w:t>
      </w:r>
      <w:r w:rsidRPr="00FB328C">
        <w:rPr>
          <w:color w:val="auto"/>
        </w:rPr>
        <w:t>was</w:t>
      </w:r>
      <w:r w:rsidR="00AC5C50">
        <w:rPr>
          <w:color w:val="auto"/>
        </w:rPr>
        <w:t xml:space="preserve"> </w:t>
      </w:r>
      <w:r w:rsidRPr="00FB328C">
        <w:rPr>
          <w:color w:val="auto"/>
        </w:rPr>
        <w:t>commissioned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Commonwealth</w:t>
      </w:r>
      <w:r w:rsidR="00AC5C50">
        <w:rPr>
          <w:color w:val="auto"/>
        </w:rPr>
        <w:t xml:space="preserve"> </w:t>
      </w:r>
      <w:r w:rsidRPr="00FB328C">
        <w:rPr>
          <w:color w:val="auto"/>
        </w:rPr>
        <w:t>of</w:t>
      </w:r>
      <w:r w:rsidR="00AC5C50">
        <w:rPr>
          <w:color w:val="auto"/>
        </w:rPr>
        <w:t xml:space="preserve"> </w:t>
      </w:r>
      <w:r w:rsidRPr="00FB328C">
        <w:rPr>
          <w:color w:val="auto"/>
        </w:rPr>
        <w:t>Australia,</w:t>
      </w:r>
      <w:r w:rsidR="00AC5C50">
        <w:rPr>
          <w:color w:val="auto"/>
        </w:rPr>
        <w:t xml:space="preserve"> </w:t>
      </w:r>
      <w:r w:rsidRPr="00FB328C">
        <w:rPr>
          <w:color w:val="auto"/>
        </w:rPr>
        <w:t>represented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Department</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Services.</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(ACPNS),</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(CSI)</w:t>
      </w:r>
      <w:r w:rsidR="00AC5C50">
        <w:rPr>
          <w:color w:val="auto"/>
        </w:rPr>
        <w:t xml:space="preserve"> </w:t>
      </w:r>
      <w:r w:rsidRPr="00FB328C">
        <w:rPr>
          <w:color w:val="auto"/>
        </w:rPr>
        <w:t>Swinburne</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Corporate</w:t>
      </w:r>
      <w:r w:rsidR="00AC5C50">
        <w:rPr>
          <w:color w:val="auto"/>
        </w:rPr>
        <w:t xml:space="preserve"> </w:t>
      </w:r>
      <w:r w:rsidRPr="00FB328C">
        <w:rPr>
          <w:color w:val="auto"/>
        </w:rPr>
        <w:t>Public</w:t>
      </w:r>
      <w:r w:rsidR="00AC5C50">
        <w:rPr>
          <w:color w:val="auto"/>
        </w:rPr>
        <w:t xml:space="preserve"> </w:t>
      </w:r>
      <w:r w:rsidRPr="00FB328C">
        <w:rPr>
          <w:color w:val="auto"/>
        </w:rPr>
        <w:t>Affairs,</w:t>
      </w:r>
      <w:r w:rsidR="00AC5C50">
        <w:rPr>
          <w:color w:val="auto"/>
        </w:rPr>
        <w:t xml:space="preserve"> </w:t>
      </w:r>
      <w:r w:rsidRPr="00FB328C">
        <w:rPr>
          <w:color w:val="auto"/>
        </w:rPr>
        <w:t>have</w:t>
      </w:r>
      <w:r w:rsidR="00AC5C50">
        <w:rPr>
          <w:color w:val="auto"/>
        </w:rPr>
        <w:t xml:space="preserve"> </w:t>
      </w:r>
      <w:r w:rsidRPr="00FB328C">
        <w:rPr>
          <w:color w:val="auto"/>
        </w:rPr>
        <w:t>partnered</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color w:val="auto"/>
        </w:rPr>
        <w:t>this</w:t>
      </w:r>
      <w:r w:rsidR="00AC5C50">
        <w:rPr>
          <w:color w:val="auto"/>
        </w:rPr>
        <w:t xml:space="preserve"> </w:t>
      </w:r>
      <w:r w:rsidRPr="00FB328C">
        <w:rPr>
          <w:color w:val="auto"/>
        </w:rPr>
        <w:t>research</w:t>
      </w:r>
      <w:r w:rsidR="00AC5C50">
        <w:rPr>
          <w:color w:val="auto"/>
        </w:rPr>
        <w:t xml:space="preserve"> </w:t>
      </w:r>
      <w:r w:rsidRPr="00FB328C">
        <w:rPr>
          <w:color w:val="auto"/>
        </w:rPr>
        <w:t>project.</w:t>
      </w:r>
      <w:r w:rsidR="00AC5C50">
        <w:rPr>
          <w:color w:val="auto"/>
        </w:rPr>
        <w:t xml:space="preserve"> </w:t>
      </w:r>
      <w:r w:rsidRPr="00FB328C">
        <w:rPr>
          <w:color w:val="auto"/>
        </w:rPr>
        <w:t>The</w:t>
      </w:r>
      <w:r w:rsidR="00AC5C50">
        <w:rPr>
          <w:color w:val="auto"/>
        </w:rPr>
        <w:t xml:space="preserve"> </w:t>
      </w:r>
      <w:r w:rsidRPr="00FB328C">
        <w:rPr>
          <w:color w:val="auto"/>
        </w:rPr>
        <w:t>purpose</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is</w:t>
      </w:r>
      <w:r w:rsidR="00AC5C50">
        <w:rPr>
          <w:color w:val="auto"/>
        </w:rPr>
        <w:t xml:space="preserve"> </w:t>
      </w:r>
      <w:r w:rsidRPr="00FB328C">
        <w:rPr>
          <w:color w:val="auto"/>
        </w:rPr>
        <w:t>to</w:t>
      </w:r>
      <w:r w:rsidR="00AC5C50">
        <w:rPr>
          <w:color w:val="auto"/>
        </w:rPr>
        <w:t xml:space="preserve"> </w:t>
      </w:r>
      <w:r w:rsidRPr="00FB328C">
        <w:rPr>
          <w:color w:val="auto"/>
        </w:rPr>
        <w:t>assist</w:t>
      </w:r>
      <w:r w:rsidR="00AC5C50">
        <w:rPr>
          <w:color w:val="auto"/>
        </w:rPr>
        <w:t xml:space="preserve"> </w:t>
      </w:r>
      <w:r w:rsidRPr="00FB328C">
        <w:rPr>
          <w:color w:val="auto"/>
        </w:rPr>
        <w:t>the</w:t>
      </w:r>
      <w:r w:rsidR="00AC5C50">
        <w:rPr>
          <w:color w:val="auto"/>
        </w:rPr>
        <w:t xml:space="preserve"> </w:t>
      </w:r>
      <w:r w:rsidRPr="00FB328C">
        <w:rPr>
          <w:color w:val="auto"/>
        </w:rPr>
        <w:t>work</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004A364D" w:rsidRPr="00FB328C">
        <w:rPr>
          <w:color w:val="auto"/>
        </w:rPr>
        <w:br/>
      </w:r>
      <w:hyperlink r:id="rId12" w:history="1">
        <w:r w:rsidRPr="00FB328C">
          <w:rPr>
            <w:rStyle w:val="Hyperlink"/>
            <w:color w:val="auto"/>
          </w:rPr>
          <w:t>Prime</w:t>
        </w:r>
        <w:r w:rsidR="00AC5C50">
          <w:rPr>
            <w:rStyle w:val="Hyperlink"/>
            <w:color w:val="auto"/>
          </w:rPr>
          <w:t xml:space="preserve"> </w:t>
        </w:r>
        <w:r w:rsidRPr="00FB328C">
          <w:rPr>
            <w:rStyle w:val="Hyperlink"/>
            <w:color w:val="auto"/>
          </w:rPr>
          <w:t>Minister's</w:t>
        </w:r>
        <w:r w:rsidR="00AC5C50">
          <w:rPr>
            <w:rStyle w:val="Hyperlink"/>
            <w:color w:val="auto"/>
          </w:rPr>
          <w:t xml:space="preserve"> </w:t>
        </w:r>
        <w:r w:rsidRPr="00FB328C">
          <w:rPr>
            <w:rStyle w:val="Hyperlink"/>
            <w:color w:val="auto"/>
          </w:rPr>
          <w:t>Community</w:t>
        </w:r>
        <w:r w:rsidR="00AC5C50">
          <w:rPr>
            <w:rStyle w:val="Hyperlink"/>
            <w:color w:val="auto"/>
          </w:rPr>
          <w:t xml:space="preserve"> </w:t>
        </w:r>
        <w:r w:rsidRPr="00FB328C">
          <w:rPr>
            <w:rStyle w:val="Hyperlink"/>
            <w:color w:val="auto"/>
          </w:rPr>
          <w:t>Business</w:t>
        </w:r>
        <w:r w:rsidR="00AC5C50">
          <w:rPr>
            <w:rStyle w:val="Hyperlink"/>
            <w:color w:val="auto"/>
          </w:rPr>
          <w:t xml:space="preserve"> </w:t>
        </w:r>
        <w:r w:rsidRPr="00FB328C">
          <w:rPr>
            <w:rStyle w:val="Hyperlink"/>
            <w:noProof/>
            <w:color w:val="auto"/>
          </w:rPr>
          <w:t>Partnership</w:t>
        </w:r>
      </w:hyperlink>
      <w:r w:rsidRPr="00FB328C">
        <w:rPr>
          <w:noProof/>
          <w:color w:val="auto"/>
        </w:rPr>
        <w:t>.</w:t>
      </w:r>
    </w:p>
    <w:p w14:paraId="42442B0A" w14:textId="5FA5FE9E" w:rsidR="004264C3" w:rsidRPr="00FB328C" w:rsidRDefault="004264C3" w:rsidP="004264C3">
      <w:pPr>
        <w:rPr>
          <w:color w:val="auto"/>
        </w:rPr>
      </w:pPr>
      <w:r w:rsidRPr="00FB328C">
        <w:rPr>
          <w:color w:val="auto"/>
        </w:rPr>
        <w:t>Any</w:t>
      </w:r>
      <w:r w:rsidR="00AC5C50">
        <w:rPr>
          <w:color w:val="auto"/>
        </w:rPr>
        <w:t xml:space="preserve"> </w:t>
      </w:r>
      <w:r w:rsidRPr="00FB328C">
        <w:rPr>
          <w:color w:val="auto"/>
        </w:rPr>
        <w:t>views</w:t>
      </w:r>
      <w:r w:rsidR="00AC5C50">
        <w:rPr>
          <w:color w:val="auto"/>
        </w:rPr>
        <w:t xml:space="preserve"> </w:t>
      </w:r>
      <w:r w:rsidRPr="00FB328C">
        <w:rPr>
          <w:color w:val="auto"/>
        </w:rPr>
        <w:t>and</w:t>
      </w:r>
      <w:r w:rsidR="00AC5C50">
        <w:rPr>
          <w:color w:val="auto"/>
        </w:rPr>
        <w:t xml:space="preserve"> </w:t>
      </w:r>
      <w:r w:rsidRPr="00FB328C">
        <w:rPr>
          <w:color w:val="auto"/>
        </w:rPr>
        <w:t>recommendations</w:t>
      </w:r>
      <w:r w:rsidR="00AC5C50">
        <w:rPr>
          <w:color w:val="auto"/>
        </w:rPr>
        <w:t xml:space="preserve"> </w:t>
      </w:r>
      <w:r w:rsidRPr="00FB328C">
        <w:rPr>
          <w:color w:val="auto"/>
        </w:rPr>
        <w:t>expressed</w:t>
      </w:r>
      <w:r w:rsidR="00AC5C50">
        <w:rPr>
          <w:color w:val="auto"/>
        </w:rPr>
        <w:t xml:space="preserve"> </w:t>
      </w:r>
      <w:r w:rsidRPr="00FB328C">
        <w:rPr>
          <w:color w:val="auto"/>
        </w:rPr>
        <w:t>in</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reflect</w:t>
      </w:r>
      <w:r w:rsidR="00AC5C50">
        <w:rPr>
          <w:color w:val="auto"/>
        </w:rPr>
        <w:t xml:space="preserve"> </w:t>
      </w:r>
      <w:r w:rsidRPr="00FB328C">
        <w:rPr>
          <w:color w:val="auto"/>
        </w:rPr>
        <w:t>the</w:t>
      </w:r>
      <w:r w:rsidR="00AC5C50">
        <w:rPr>
          <w:color w:val="auto"/>
        </w:rPr>
        <w:t xml:space="preserve"> </w:t>
      </w:r>
      <w:r w:rsidRPr="00FB328C">
        <w:rPr>
          <w:color w:val="auto"/>
        </w:rPr>
        <w:t>views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Commonwealth</w:t>
      </w:r>
      <w:r w:rsidR="00AC5C50">
        <w:rPr>
          <w:color w:val="auto"/>
        </w:rPr>
        <w:t xml:space="preserve"> </w:t>
      </w:r>
      <w:r w:rsidRPr="00FB328C">
        <w:rPr>
          <w:color w:val="auto"/>
        </w:rPr>
        <w:t>of</w:t>
      </w:r>
      <w:r w:rsidR="00AC5C50">
        <w:rPr>
          <w:color w:val="auto"/>
        </w:rPr>
        <w:t xml:space="preserve"> </w:t>
      </w:r>
      <w:r w:rsidRPr="00FB328C">
        <w:rPr>
          <w:noProof/>
          <w:color w:val="auto"/>
        </w:rPr>
        <w:t>Australia</w:t>
      </w:r>
      <w:r w:rsidR="00AC5C50">
        <w:rPr>
          <w:color w:val="auto"/>
        </w:rPr>
        <w:t xml:space="preserve"> </w:t>
      </w:r>
      <w:r w:rsidRPr="00FB328C">
        <w:rPr>
          <w:color w:val="auto"/>
        </w:rPr>
        <w:t>or</w:t>
      </w:r>
      <w:r w:rsidR="00AC5C50">
        <w:rPr>
          <w:color w:val="auto"/>
        </w:rPr>
        <w:t xml:space="preserve"> </w:t>
      </w:r>
      <w:r w:rsidRPr="00FB328C">
        <w:rPr>
          <w:color w:val="auto"/>
        </w:rPr>
        <w:t>indicate</w:t>
      </w:r>
      <w:r w:rsidR="00AC5C50">
        <w:rPr>
          <w:color w:val="auto"/>
        </w:rPr>
        <w:t xml:space="preserve"> </w:t>
      </w:r>
      <w:r w:rsidRPr="00FB328C">
        <w:rPr>
          <w:color w:val="auto"/>
        </w:rPr>
        <w:t>a</w:t>
      </w:r>
      <w:r w:rsidR="00AC5C50">
        <w:rPr>
          <w:color w:val="auto"/>
        </w:rPr>
        <w:t xml:space="preserve"> </w:t>
      </w:r>
      <w:r w:rsidRPr="00FB328C">
        <w:rPr>
          <w:color w:val="auto"/>
        </w:rPr>
        <w:t>commitment</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course</w:t>
      </w:r>
      <w:r w:rsidR="00AC5C50">
        <w:rPr>
          <w:color w:val="auto"/>
        </w:rPr>
        <w:t xml:space="preserve"> </w:t>
      </w:r>
      <w:r w:rsidRPr="00FB328C">
        <w:rPr>
          <w:color w:val="auto"/>
        </w:rPr>
        <w:t>of</w:t>
      </w:r>
      <w:r w:rsidR="00AC5C50">
        <w:rPr>
          <w:color w:val="auto"/>
        </w:rPr>
        <w:t xml:space="preserve"> </w:t>
      </w:r>
      <w:r w:rsidRPr="00FB328C">
        <w:rPr>
          <w:color w:val="auto"/>
        </w:rPr>
        <w:t>action.</w:t>
      </w:r>
      <w:r w:rsidR="00AC5C50">
        <w:rPr>
          <w:color w:val="auto"/>
        </w:rPr>
        <w:t xml:space="preserve"> </w:t>
      </w:r>
      <w:r w:rsidRPr="00FB328C">
        <w:rPr>
          <w:color w:val="auto"/>
        </w:rPr>
        <w:t>The</w:t>
      </w:r>
      <w:r w:rsidR="00AC5C50">
        <w:rPr>
          <w:color w:val="auto"/>
        </w:rPr>
        <w:t xml:space="preserve"> </w:t>
      </w:r>
      <w:r w:rsidRPr="00FB328C">
        <w:rPr>
          <w:color w:val="auto"/>
        </w:rPr>
        <w:t>Commonwealth</w:t>
      </w:r>
      <w:r w:rsidR="00AC5C50">
        <w:rPr>
          <w:color w:val="auto"/>
        </w:rPr>
        <w:t xml:space="preserve"> </w:t>
      </w:r>
      <w:r w:rsidRPr="00FB328C">
        <w:rPr>
          <w:color w:val="auto"/>
        </w:rPr>
        <w:t>of</w:t>
      </w:r>
      <w:r w:rsidR="00AC5C50">
        <w:rPr>
          <w:color w:val="auto"/>
        </w:rPr>
        <w:t xml:space="preserve"> </w:t>
      </w:r>
      <w:r w:rsidRPr="00FB328C">
        <w:rPr>
          <w:color w:val="auto"/>
        </w:rPr>
        <w:t>Australia</w:t>
      </w:r>
      <w:r w:rsidR="00AC5C50">
        <w:rPr>
          <w:color w:val="auto"/>
        </w:rPr>
        <w:t xml:space="preserve"> </w:t>
      </w:r>
      <w:r w:rsidRPr="00FB328C">
        <w:rPr>
          <w:color w:val="auto"/>
        </w:rPr>
        <w:t>makes</w:t>
      </w:r>
      <w:r w:rsidR="00AC5C50">
        <w:rPr>
          <w:color w:val="auto"/>
        </w:rPr>
        <w:t xml:space="preserve"> </w:t>
      </w:r>
      <w:r w:rsidRPr="00FB328C">
        <w:rPr>
          <w:color w:val="auto"/>
        </w:rPr>
        <w:t>no</w:t>
      </w:r>
      <w:r w:rsidR="00AC5C50">
        <w:rPr>
          <w:color w:val="auto"/>
        </w:rPr>
        <w:t xml:space="preserve"> </w:t>
      </w:r>
      <w:r w:rsidRPr="00FB328C">
        <w:rPr>
          <w:color w:val="auto"/>
        </w:rPr>
        <w:t>representation</w:t>
      </w:r>
      <w:r w:rsidR="00AC5C50">
        <w:rPr>
          <w:color w:val="auto"/>
        </w:rPr>
        <w:t xml:space="preserve"> </w:t>
      </w:r>
      <w:r w:rsidRPr="00FB328C">
        <w:rPr>
          <w:color w:val="auto"/>
        </w:rPr>
        <w:t>or</w:t>
      </w:r>
      <w:r w:rsidR="00AC5C50">
        <w:rPr>
          <w:color w:val="auto"/>
        </w:rPr>
        <w:t xml:space="preserve"> </w:t>
      </w:r>
      <w:r w:rsidRPr="00FB328C">
        <w:rPr>
          <w:color w:val="auto"/>
        </w:rPr>
        <w:t>warranty</w:t>
      </w:r>
      <w:r w:rsidR="00AC5C50">
        <w:rPr>
          <w:color w:val="auto"/>
        </w:rPr>
        <w:t xml:space="preserve"> </w:t>
      </w:r>
      <w:r w:rsidRPr="00FB328C">
        <w:rPr>
          <w:color w:val="auto"/>
        </w:rPr>
        <w:t>as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accuracy,</w:t>
      </w:r>
      <w:r w:rsidR="00AC5C50">
        <w:rPr>
          <w:color w:val="auto"/>
        </w:rPr>
        <w:t xml:space="preserve"> </w:t>
      </w:r>
      <w:r w:rsidRPr="00FB328C">
        <w:rPr>
          <w:color w:val="auto"/>
        </w:rPr>
        <w:t>reliability,</w:t>
      </w:r>
      <w:r w:rsidR="00AC5C50">
        <w:rPr>
          <w:color w:val="auto"/>
        </w:rPr>
        <w:t xml:space="preserve"> </w:t>
      </w:r>
      <w:r w:rsidRPr="00FB328C">
        <w:rPr>
          <w:color w:val="auto"/>
        </w:rPr>
        <w:t>completeness</w:t>
      </w:r>
      <w:r w:rsidR="00AC5C50">
        <w:rPr>
          <w:color w:val="auto"/>
        </w:rPr>
        <w:t xml:space="preserve"> </w:t>
      </w:r>
      <w:r w:rsidRPr="00FB328C">
        <w:rPr>
          <w:color w:val="auto"/>
        </w:rPr>
        <w:t>or</w:t>
      </w:r>
      <w:r w:rsidR="00AC5C50">
        <w:rPr>
          <w:color w:val="auto"/>
        </w:rPr>
        <w:t xml:space="preserve"> </w:t>
      </w:r>
      <w:r w:rsidRPr="00FB328C">
        <w:rPr>
          <w:color w:val="auto"/>
        </w:rPr>
        <w:t>currency</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information</w:t>
      </w:r>
      <w:r w:rsidR="00AC5C50">
        <w:rPr>
          <w:color w:val="auto"/>
        </w:rPr>
        <w:t xml:space="preserve"> </w:t>
      </w:r>
      <w:r w:rsidRPr="00FB328C">
        <w:rPr>
          <w:color w:val="auto"/>
        </w:rPr>
        <w:t>contained</w:t>
      </w:r>
      <w:r w:rsidR="00AC5C50">
        <w:rPr>
          <w:color w:val="auto"/>
        </w:rPr>
        <w:t xml:space="preserve"> </w:t>
      </w:r>
      <w:r w:rsidRPr="00FB328C">
        <w:rPr>
          <w:color w:val="auto"/>
        </w:rPr>
        <w:t>in</w:t>
      </w:r>
      <w:r w:rsidR="00AC5C50">
        <w:rPr>
          <w:color w:val="auto"/>
        </w:rPr>
        <w:t xml:space="preserve"> </w:t>
      </w:r>
      <w:r w:rsidRPr="00FB328C">
        <w:rPr>
          <w:color w:val="auto"/>
        </w:rPr>
        <w:t>this</w:t>
      </w:r>
      <w:r w:rsidR="00AC5C50">
        <w:rPr>
          <w:color w:val="auto"/>
        </w:rPr>
        <w:t xml:space="preserve"> </w:t>
      </w:r>
      <w:r w:rsidRPr="00FB328C">
        <w:rPr>
          <w:color w:val="auto"/>
        </w:rPr>
        <w:t>report.</w:t>
      </w:r>
    </w:p>
    <w:p w14:paraId="4022F3D4" w14:textId="2F98327A" w:rsidR="00A87A0E" w:rsidRPr="00FB328C" w:rsidRDefault="00A87A0E" w:rsidP="0080618D">
      <w:pPr>
        <w:spacing w:before="1000"/>
        <w:jc w:val="both"/>
        <w:rPr>
          <w:b/>
          <w:bCs/>
          <w:color w:val="auto"/>
        </w:rPr>
      </w:pPr>
      <w:r w:rsidRPr="00FB328C">
        <w:rPr>
          <w:b/>
          <w:bCs/>
          <w:color w:val="auto"/>
        </w:rPr>
        <w:t>Copyright</w:t>
      </w:r>
      <w:r w:rsidR="00AC5C50">
        <w:rPr>
          <w:b/>
          <w:bCs/>
          <w:color w:val="auto"/>
        </w:rPr>
        <w:t xml:space="preserve"> </w:t>
      </w:r>
      <w:r w:rsidRPr="00FB328C">
        <w:rPr>
          <w:b/>
          <w:bCs/>
          <w:color w:val="auto"/>
        </w:rPr>
        <w:t>notice</w:t>
      </w:r>
      <w:r w:rsidR="00AC5C50">
        <w:rPr>
          <w:b/>
          <w:bCs/>
          <w:color w:val="auto"/>
        </w:rPr>
        <w:t xml:space="preserve"> </w:t>
      </w:r>
      <w:r w:rsidRPr="00FB328C">
        <w:rPr>
          <w:b/>
          <w:bCs/>
          <w:color w:val="auto"/>
        </w:rPr>
        <w:t>—</w:t>
      </w:r>
      <w:r w:rsidR="00AC5C50">
        <w:rPr>
          <w:b/>
          <w:bCs/>
          <w:color w:val="auto"/>
        </w:rPr>
        <w:t xml:space="preserve"> </w:t>
      </w:r>
      <w:r w:rsidRPr="00FB328C">
        <w:rPr>
          <w:b/>
          <w:bCs/>
          <w:color w:val="auto"/>
        </w:rPr>
        <w:t>201</w:t>
      </w:r>
      <w:r w:rsidR="0011100E" w:rsidRPr="00FB328C">
        <w:rPr>
          <w:b/>
          <w:bCs/>
          <w:color w:val="auto"/>
        </w:rPr>
        <w:t>7</w:t>
      </w:r>
    </w:p>
    <w:p w14:paraId="17F0D66C" w14:textId="56007EE9" w:rsidR="00A87A0E" w:rsidRPr="00FB328C" w:rsidRDefault="001B653C" w:rsidP="00A87A0E">
      <w:pPr>
        <w:jc w:val="both"/>
        <w:rPr>
          <w:color w:val="auto"/>
        </w:rPr>
      </w:pPr>
      <w:r w:rsidRPr="00FB328C">
        <w:rPr>
          <w:noProof/>
          <w:color w:val="auto"/>
          <w:lang w:eastAsia="en-AU"/>
        </w:rPr>
        <w:drawing>
          <wp:inline distT="0" distB="0" distL="0" distR="0" wp14:anchorId="6C119C50" wp14:editId="5528719C">
            <wp:extent cx="1042035" cy="372110"/>
            <wp:effectExtent l="0" t="0" r="5715" b="8890"/>
            <wp:docPr id="308" name="Picture 308" descr="Creative Commons" title="Logo">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05A2.00CE359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042035" cy="372110"/>
                    </a:xfrm>
                    <a:prstGeom prst="rect">
                      <a:avLst/>
                    </a:prstGeom>
                    <a:noFill/>
                    <a:ln>
                      <a:noFill/>
                    </a:ln>
                  </pic:spPr>
                </pic:pic>
              </a:graphicData>
            </a:graphic>
          </wp:inline>
        </w:drawing>
      </w:r>
    </w:p>
    <w:p w14:paraId="0D5EAEE0" w14:textId="0D3FBC34" w:rsidR="00A87A0E" w:rsidRPr="00FB328C" w:rsidRDefault="00A87A0E" w:rsidP="00B66055">
      <w:pPr>
        <w:rPr>
          <w:b/>
          <w:bCs/>
          <w:color w:val="auto"/>
        </w:rPr>
      </w:pPr>
      <w:r w:rsidRPr="00FB328C">
        <w:rPr>
          <w:color w:val="auto"/>
        </w:rPr>
        <w:t>This</w:t>
      </w:r>
      <w:r w:rsidR="00AC5C50">
        <w:rPr>
          <w:color w:val="auto"/>
        </w:rPr>
        <w:t xml:space="preserve"> </w:t>
      </w:r>
      <w:r w:rsidRPr="00FB328C">
        <w:rPr>
          <w:color w:val="auto"/>
        </w:rPr>
        <w:t>document</w:t>
      </w:r>
      <w:r w:rsidR="00AC5C50">
        <w:rPr>
          <w:color w:val="auto"/>
        </w:rPr>
        <w:t xml:space="preserve"> </w:t>
      </w:r>
      <w:r w:rsidR="00DD4250" w:rsidRPr="00FB328C">
        <w:rPr>
          <w:bCs/>
          <w:i/>
          <w:color w:val="auto"/>
        </w:rPr>
        <w:t>Giving</w:t>
      </w:r>
      <w:r w:rsidR="00AC5C50">
        <w:rPr>
          <w:bCs/>
          <w:i/>
          <w:color w:val="auto"/>
        </w:rPr>
        <w:t xml:space="preserve"> </w:t>
      </w:r>
      <w:r w:rsidR="00DD4250" w:rsidRPr="00FB328C">
        <w:rPr>
          <w:bCs/>
          <w:i/>
          <w:color w:val="auto"/>
        </w:rPr>
        <w:t>and</w:t>
      </w:r>
      <w:r w:rsidR="00AC5C50">
        <w:rPr>
          <w:bCs/>
          <w:i/>
          <w:color w:val="auto"/>
        </w:rPr>
        <w:t xml:space="preserve"> </w:t>
      </w:r>
      <w:r w:rsidR="00DD4250" w:rsidRPr="00FB328C">
        <w:rPr>
          <w:bCs/>
          <w:i/>
          <w:color w:val="auto"/>
        </w:rPr>
        <w:t>volunteering:</w:t>
      </w:r>
      <w:r w:rsidR="00AC5C50">
        <w:rPr>
          <w:bCs/>
          <w:i/>
          <w:color w:val="auto"/>
        </w:rPr>
        <w:t xml:space="preserve"> </w:t>
      </w:r>
      <w:r w:rsidR="00DD4250" w:rsidRPr="00FB328C">
        <w:rPr>
          <w:bCs/>
          <w:i/>
          <w:color w:val="auto"/>
        </w:rPr>
        <w:t>the</w:t>
      </w:r>
      <w:r w:rsidR="00AC5C50">
        <w:rPr>
          <w:bCs/>
          <w:i/>
          <w:color w:val="auto"/>
        </w:rPr>
        <w:t xml:space="preserve"> </w:t>
      </w:r>
      <w:r w:rsidR="00DD4250" w:rsidRPr="00FB328C">
        <w:rPr>
          <w:bCs/>
          <w:i/>
          <w:color w:val="auto"/>
        </w:rPr>
        <w:t>nonprofit</w:t>
      </w:r>
      <w:r w:rsidR="00AC5C50">
        <w:rPr>
          <w:bCs/>
          <w:i/>
          <w:color w:val="auto"/>
        </w:rPr>
        <w:t xml:space="preserve"> </w:t>
      </w:r>
      <w:r w:rsidR="00DD4250" w:rsidRPr="00FB328C">
        <w:rPr>
          <w:bCs/>
          <w:i/>
          <w:color w:val="auto"/>
        </w:rPr>
        <w:t>perspective</w:t>
      </w:r>
      <w:r w:rsidR="00AC5C50">
        <w:rPr>
          <w:bCs/>
          <w:color w:val="auto"/>
        </w:rPr>
        <w:t xml:space="preserve"> </w:t>
      </w:r>
      <w:r w:rsidRPr="00FB328C">
        <w:rPr>
          <w:color w:val="auto"/>
        </w:rPr>
        <w:t>is</w:t>
      </w:r>
      <w:r w:rsidR="00AC5C50">
        <w:rPr>
          <w:color w:val="auto"/>
        </w:rPr>
        <w:t xml:space="preserve"> </w:t>
      </w:r>
      <w:r w:rsidRPr="00FB328C">
        <w:rPr>
          <w:color w:val="auto"/>
        </w:rPr>
        <w:t>licensed</w:t>
      </w:r>
      <w:r w:rsidR="00AC5C50">
        <w:rPr>
          <w:color w:val="auto"/>
        </w:rPr>
        <w:t xml:space="preserve"> </w:t>
      </w:r>
      <w:r w:rsidRPr="00FB328C">
        <w:rPr>
          <w:color w:val="auto"/>
        </w:rPr>
        <w:t>under</w:t>
      </w:r>
      <w:r w:rsidR="00AC5C50">
        <w:rPr>
          <w:color w:val="auto"/>
        </w:rPr>
        <w:t xml:space="preserve"> </w:t>
      </w:r>
      <w:r w:rsidRPr="00FB328C">
        <w:rPr>
          <w:color w:val="auto"/>
        </w:rPr>
        <w:t>the</w:t>
      </w:r>
      <w:r w:rsidR="00AC5C50">
        <w:rPr>
          <w:color w:val="auto"/>
        </w:rPr>
        <w:t xml:space="preserve"> </w:t>
      </w:r>
      <w:r w:rsidR="004A364D" w:rsidRPr="00FB328C">
        <w:rPr>
          <w:color w:val="auto"/>
        </w:rPr>
        <w:br/>
      </w:r>
      <w:hyperlink r:id="rId16" w:history="1">
        <w:r w:rsidRPr="00FB328C">
          <w:rPr>
            <w:rStyle w:val="Hyperlink"/>
            <w:color w:val="auto"/>
          </w:rPr>
          <w:t>Creative</w:t>
        </w:r>
        <w:r w:rsidR="00AC5C50">
          <w:rPr>
            <w:rStyle w:val="Hyperlink"/>
            <w:color w:val="auto"/>
          </w:rPr>
          <w:t xml:space="preserve"> </w:t>
        </w:r>
        <w:r w:rsidRPr="00FB328C">
          <w:rPr>
            <w:rStyle w:val="Hyperlink"/>
            <w:color w:val="auto"/>
          </w:rPr>
          <w:t>Commons</w:t>
        </w:r>
        <w:r w:rsidR="00AC5C50">
          <w:rPr>
            <w:rStyle w:val="Hyperlink"/>
            <w:color w:val="auto"/>
          </w:rPr>
          <w:t xml:space="preserve"> </w:t>
        </w:r>
        <w:r w:rsidRPr="00FB328C">
          <w:rPr>
            <w:rStyle w:val="Hyperlink"/>
            <w:color w:val="auto"/>
          </w:rPr>
          <w:t>Attribution</w:t>
        </w:r>
        <w:r w:rsidR="00AC5C50">
          <w:rPr>
            <w:rStyle w:val="Hyperlink"/>
            <w:color w:val="auto"/>
          </w:rPr>
          <w:t xml:space="preserve"> </w:t>
        </w:r>
        <w:r w:rsidRPr="00FB328C">
          <w:rPr>
            <w:rStyle w:val="Hyperlink"/>
            <w:color w:val="auto"/>
          </w:rPr>
          <w:t>4.0</w:t>
        </w:r>
        <w:r w:rsidR="00AC5C50">
          <w:rPr>
            <w:rStyle w:val="Hyperlink"/>
            <w:color w:val="auto"/>
          </w:rPr>
          <w:t xml:space="preserve"> </w:t>
        </w:r>
        <w:r w:rsidRPr="00FB328C">
          <w:rPr>
            <w:rStyle w:val="Hyperlink"/>
            <w:color w:val="auto"/>
          </w:rPr>
          <w:t>International</w:t>
        </w:r>
        <w:r w:rsidR="00AC5C50">
          <w:rPr>
            <w:rStyle w:val="Hyperlink"/>
            <w:color w:val="auto"/>
          </w:rPr>
          <w:t xml:space="preserve"> </w:t>
        </w:r>
        <w:r w:rsidRPr="00FB328C">
          <w:rPr>
            <w:rStyle w:val="Hyperlink"/>
            <w:color w:val="auto"/>
          </w:rPr>
          <w:t>Licence</w:t>
        </w:r>
      </w:hyperlink>
    </w:p>
    <w:p w14:paraId="04677F5A" w14:textId="45E425E3" w:rsidR="00A87A0E" w:rsidRPr="00FB328C" w:rsidRDefault="00A87A0E" w:rsidP="00B66055">
      <w:pPr>
        <w:rPr>
          <w:color w:val="auto"/>
        </w:rPr>
      </w:pPr>
      <w:r w:rsidRPr="00FB328C">
        <w:rPr>
          <w:b/>
          <w:bCs/>
          <w:color w:val="auto"/>
        </w:rPr>
        <w:t>Licence</w:t>
      </w:r>
      <w:r w:rsidR="00AC5C50">
        <w:rPr>
          <w:b/>
          <w:bCs/>
          <w:color w:val="auto"/>
        </w:rPr>
        <w:t xml:space="preserve"> </w:t>
      </w:r>
      <w:r w:rsidRPr="00FB328C">
        <w:rPr>
          <w:b/>
          <w:bCs/>
          <w:color w:val="auto"/>
        </w:rPr>
        <w:t>URL:</w:t>
      </w:r>
      <w:r w:rsidR="00AC5C50">
        <w:rPr>
          <w:b/>
          <w:bCs/>
          <w:color w:val="auto"/>
        </w:rPr>
        <w:t xml:space="preserve"> </w:t>
      </w:r>
      <w:hyperlink r:id="rId17" w:tooltip="https://creativecommons.org/licenses/by/4.0/legalcode" w:history="1">
        <w:r w:rsidRPr="00FB328C">
          <w:rPr>
            <w:rStyle w:val="Hyperlink"/>
            <w:color w:val="auto"/>
          </w:rPr>
          <w:t>https://creativecommons.org/licenses/by/4.0/legalcode</w:t>
        </w:r>
      </w:hyperlink>
    </w:p>
    <w:p w14:paraId="118D471C" w14:textId="177EFB4E" w:rsidR="00A87A0E" w:rsidRPr="00FB328C" w:rsidRDefault="00A87A0E" w:rsidP="00B66055">
      <w:pPr>
        <w:rPr>
          <w:color w:val="auto"/>
        </w:rPr>
      </w:pPr>
      <w:r w:rsidRPr="00FB328C">
        <w:rPr>
          <w:b/>
          <w:bCs/>
          <w:color w:val="auto"/>
        </w:rPr>
        <w:t>Please</w:t>
      </w:r>
      <w:r w:rsidR="00AC5C50">
        <w:rPr>
          <w:b/>
          <w:bCs/>
          <w:color w:val="auto"/>
        </w:rPr>
        <w:t xml:space="preserve"> </w:t>
      </w:r>
      <w:r w:rsidRPr="00FB328C">
        <w:rPr>
          <w:b/>
          <w:bCs/>
          <w:color w:val="auto"/>
        </w:rPr>
        <w:t>attribute:</w:t>
      </w:r>
      <w:r w:rsidR="00AC5C50">
        <w:rPr>
          <w:b/>
          <w:bCs/>
          <w:color w:val="auto"/>
        </w:rPr>
        <w:t xml:space="preserve"> </w:t>
      </w:r>
      <w:r w:rsidRPr="00FB328C">
        <w:rPr>
          <w:color w:val="auto"/>
        </w:rPr>
        <w:t>©</w:t>
      </w:r>
      <w:r w:rsidR="00AC5C50">
        <w:rPr>
          <w:color w:val="auto"/>
        </w:rPr>
        <w:t xml:space="preserve"> </w:t>
      </w:r>
      <w:r w:rsidRPr="00FB328C">
        <w:rPr>
          <w:color w:val="auto"/>
        </w:rPr>
        <w:t>Commonwealth</w:t>
      </w:r>
      <w:r w:rsidR="00AC5C50">
        <w:rPr>
          <w:color w:val="auto"/>
        </w:rPr>
        <w:t xml:space="preserve"> </w:t>
      </w:r>
      <w:r w:rsidRPr="00FB328C">
        <w:rPr>
          <w:color w:val="auto"/>
        </w:rPr>
        <w:t>of</w:t>
      </w:r>
      <w:r w:rsidR="00AC5C50">
        <w:rPr>
          <w:color w:val="auto"/>
        </w:rPr>
        <w:t xml:space="preserve"> </w:t>
      </w:r>
      <w:r w:rsidRPr="00FB328C">
        <w:rPr>
          <w:color w:val="auto"/>
        </w:rPr>
        <w:t>Australia</w:t>
      </w:r>
      <w:r w:rsidR="00AC5C50">
        <w:rPr>
          <w:color w:val="auto"/>
        </w:rPr>
        <w:t xml:space="preserve"> </w:t>
      </w:r>
      <w:r w:rsidRPr="00FB328C">
        <w:rPr>
          <w:color w:val="auto"/>
        </w:rPr>
        <w:t>(</w:t>
      </w:r>
      <w:hyperlink r:id="rId18" w:history="1">
        <w:r w:rsidRPr="00FB328C">
          <w:rPr>
            <w:rStyle w:val="Hyperlink"/>
            <w:color w:val="auto"/>
          </w:rPr>
          <w:t>Department</w:t>
        </w:r>
        <w:r w:rsidR="00AC5C50">
          <w:rPr>
            <w:rStyle w:val="Hyperlink"/>
            <w:color w:val="auto"/>
          </w:rPr>
          <w:t xml:space="preserve"> </w:t>
        </w:r>
        <w:r w:rsidRPr="00FB328C">
          <w:rPr>
            <w:rStyle w:val="Hyperlink"/>
            <w:color w:val="auto"/>
          </w:rPr>
          <w:t>of</w:t>
        </w:r>
        <w:r w:rsidR="00AC5C50">
          <w:rPr>
            <w:rStyle w:val="Hyperlink"/>
            <w:color w:val="auto"/>
          </w:rPr>
          <w:t xml:space="preserve"> </w:t>
        </w:r>
        <w:r w:rsidRPr="00FB328C">
          <w:rPr>
            <w:rStyle w:val="Hyperlink"/>
            <w:color w:val="auto"/>
          </w:rPr>
          <w:t>Social</w:t>
        </w:r>
        <w:r w:rsidR="00AC5C50">
          <w:rPr>
            <w:rStyle w:val="Hyperlink"/>
            <w:color w:val="auto"/>
          </w:rPr>
          <w:t xml:space="preserve"> </w:t>
        </w:r>
        <w:r w:rsidRPr="00FB328C">
          <w:rPr>
            <w:rStyle w:val="Hyperlink"/>
            <w:color w:val="auto"/>
          </w:rPr>
          <w:t>Services</w:t>
        </w:r>
      </w:hyperlink>
      <w:r w:rsidRPr="00FB328C">
        <w:rPr>
          <w:color w:val="auto"/>
        </w:rPr>
        <w:t>)</w:t>
      </w:r>
      <w:r w:rsidR="00AC5C50">
        <w:rPr>
          <w:color w:val="auto"/>
        </w:rPr>
        <w:t xml:space="preserve"> </w:t>
      </w:r>
      <w:r w:rsidRPr="00FB328C">
        <w:rPr>
          <w:color w:val="auto"/>
        </w:rPr>
        <w:t>201</w:t>
      </w:r>
      <w:r w:rsidR="0011100E" w:rsidRPr="00FB328C">
        <w:rPr>
          <w:color w:val="auto"/>
        </w:rPr>
        <w:t>7</w:t>
      </w:r>
    </w:p>
    <w:p w14:paraId="73EDC57A" w14:textId="7C6D5A94" w:rsidR="00A87A0E" w:rsidRPr="00FB328C" w:rsidRDefault="00A87A0E" w:rsidP="00B66055">
      <w:pPr>
        <w:rPr>
          <w:b/>
          <w:bCs/>
          <w:color w:val="auto"/>
        </w:rPr>
      </w:pPr>
      <w:r w:rsidRPr="00FB328C">
        <w:rPr>
          <w:b/>
          <w:bCs/>
          <w:color w:val="auto"/>
        </w:rPr>
        <w:t>Notice</w:t>
      </w:r>
      <w:r w:rsidR="00AC5C50">
        <w:rPr>
          <w:b/>
          <w:bCs/>
          <w:color w:val="auto"/>
        </w:rPr>
        <w:t xml:space="preserve"> </w:t>
      </w:r>
      <w:r w:rsidRPr="00FB328C">
        <w:rPr>
          <w:b/>
          <w:bCs/>
          <w:color w:val="auto"/>
        </w:rPr>
        <w:t>identifying</w:t>
      </w:r>
      <w:r w:rsidR="00AC5C50">
        <w:rPr>
          <w:b/>
          <w:bCs/>
          <w:color w:val="auto"/>
        </w:rPr>
        <w:t xml:space="preserve"> </w:t>
      </w:r>
      <w:r w:rsidRPr="00FB328C">
        <w:rPr>
          <w:b/>
          <w:bCs/>
          <w:color w:val="auto"/>
        </w:rPr>
        <w:t>other</w:t>
      </w:r>
      <w:r w:rsidR="00AC5C50">
        <w:rPr>
          <w:b/>
          <w:bCs/>
          <w:color w:val="auto"/>
        </w:rPr>
        <w:t xml:space="preserve"> </w:t>
      </w:r>
      <w:r w:rsidRPr="00FB328C">
        <w:rPr>
          <w:b/>
          <w:bCs/>
          <w:color w:val="auto"/>
        </w:rPr>
        <w:t>material</w:t>
      </w:r>
      <w:r w:rsidR="00AC5C50">
        <w:rPr>
          <w:b/>
          <w:bCs/>
          <w:color w:val="auto"/>
        </w:rPr>
        <w:t xml:space="preserve"> </w:t>
      </w:r>
      <w:r w:rsidRPr="00FB328C">
        <w:rPr>
          <w:b/>
          <w:bCs/>
          <w:color w:val="auto"/>
        </w:rPr>
        <w:t>or</w:t>
      </w:r>
      <w:r w:rsidR="00AC5C50">
        <w:rPr>
          <w:b/>
          <w:bCs/>
          <w:color w:val="auto"/>
        </w:rPr>
        <w:t xml:space="preserve"> </w:t>
      </w:r>
      <w:r w:rsidRPr="00FB328C">
        <w:rPr>
          <w:b/>
          <w:bCs/>
          <w:color w:val="auto"/>
        </w:rPr>
        <w:t>rights</w:t>
      </w:r>
      <w:r w:rsidR="00AC5C50">
        <w:rPr>
          <w:b/>
          <w:bCs/>
          <w:color w:val="auto"/>
        </w:rPr>
        <w:t xml:space="preserve"> </w:t>
      </w:r>
      <w:r w:rsidRPr="00FB328C">
        <w:rPr>
          <w:b/>
          <w:bCs/>
          <w:color w:val="auto"/>
        </w:rPr>
        <w:t>in</w:t>
      </w:r>
      <w:r w:rsidR="00AC5C50">
        <w:rPr>
          <w:b/>
          <w:bCs/>
          <w:color w:val="auto"/>
        </w:rPr>
        <w:t xml:space="preserve"> </w:t>
      </w:r>
      <w:r w:rsidRPr="00FB328C">
        <w:rPr>
          <w:b/>
          <w:bCs/>
          <w:color w:val="auto"/>
        </w:rPr>
        <w:t>this</w:t>
      </w:r>
      <w:r w:rsidR="00AC5C50">
        <w:rPr>
          <w:b/>
          <w:bCs/>
          <w:color w:val="auto"/>
        </w:rPr>
        <w:t xml:space="preserve"> </w:t>
      </w:r>
      <w:r w:rsidRPr="00FB328C">
        <w:rPr>
          <w:b/>
          <w:bCs/>
          <w:color w:val="auto"/>
        </w:rPr>
        <w:t>publication:</w:t>
      </w:r>
    </w:p>
    <w:p w14:paraId="03BDBE07" w14:textId="5597D4C4" w:rsidR="00A87A0E" w:rsidRPr="00FB328C" w:rsidRDefault="00A87A0E" w:rsidP="00B66055">
      <w:pPr>
        <w:pStyle w:val="ListParagraph"/>
        <w:numPr>
          <w:ilvl w:val="0"/>
          <w:numId w:val="13"/>
        </w:numPr>
        <w:spacing w:after="0" w:line="252" w:lineRule="auto"/>
        <w:ind w:left="360"/>
        <w:rPr>
          <w:lang w:val="en-AU"/>
        </w:rPr>
      </w:pPr>
      <w:r w:rsidRPr="00FB328C">
        <w:rPr>
          <w:lang w:val="en-AU"/>
        </w:rPr>
        <w:t>Australian</w:t>
      </w:r>
      <w:r w:rsidR="00AC5C50">
        <w:rPr>
          <w:lang w:val="en-AU"/>
        </w:rPr>
        <w:t xml:space="preserve"> </w:t>
      </w:r>
      <w:r w:rsidRPr="00FB328C">
        <w:rPr>
          <w:lang w:val="en-AU"/>
        </w:rPr>
        <w:t>Commonwealth</w:t>
      </w:r>
      <w:r w:rsidR="00AC5C50">
        <w:rPr>
          <w:lang w:val="en-AU"/>
        </w:rPr>
        <w:t xml:space="preserve"> </w:t>
      </w:r>
      <w:r w:rsidRPr="00FB328C">
        <w:rPr>
          <w:lang w:val="en-AU"/>
        </w:rPr>
        <w:t>Coat</w:t>
      </w:r>
      <w:r w:rsidR="00AC5C50">
        <w:rPr>
          <w:lang w:val="en-AU"/>
        </w:rPr>
        <w:t xml:space="preserve"> </w:t>
      </w:r>
      <w:r w:rsidRPr="00FB328C">
        <w:rPr>
          <w:lang w:val="en-AU"/>
        </w:rPr>
        <w:t>of</w:t>
      </w:r>
      <w:r w:rsidR="00AC5C50">
        <w:rPr>
          <w:lang w:val="en-AU"/>
        </w:rPr>
        <w:t xml:space="preserve"> </w:t>
      </w:r>
      <w:r w:rsidRPr="00FB328C">
        <w:rPr>
          <w:lang w:val="en-AU"/>
        </w:rPr>
        <w:t>Arms</w:t>
      </w:r>
      <w:r w:rsidR="00AC5C50">
        <w:rPr>
          <w:lang w:val="en-AU"/>
        </w:rPr>
        <w:t xml:space="preserve"> </w:t>
      </w:r>
      <w:r w:rsidRPr="00FB328C">
        <w:rPr>
          <w:lang w:val="en-AU"/>
        </w:rPr>
        <w:t>—</w:t>
      </w:r>
      <w:r w:rsidR="00AC5C50">
        <w:rPr>
          <w:lang w:val="en-AU"/>
        </w:rPr>
        <w:t xml:space="preserve"> </w:t>
      </w:r>
      <w:r w:rsidRPr="00FB328C">
        <w:rPr>
          <w:lang w:val="en-AU"/>
        </w:rPr>
        <w:t>not</w:t>
      </w:r>
      <w:r w:rsidR="00AC5C50">
        <w:rPr>
          <w:lang w:val="en-AU"/>
        </w:rPr>
        <w:t xml:space="preserve"> </w:t>
      </w:r>
      <w:r w:rsidRPr="00FB328C">
        <w:rPr>
          <w:lang w:val="en-AU"/>
        </w:rPr>
        <w:t>Licensed</w:t>
      </w:r>
      <w:r w:rsidR="00AC5C50">
        <w:rPr>
          <w:lang w:val="en-AU"/>
        </w:rPr>
        <w:t xml:space="preserve"> </w:t>
      </w:r>
      <w:r w:rsidRPr="00FB328C">
        <w:rPr>
          <w:lang w:val="en-AU"/>
        </w:rPr>
        <w:t>under</w:t>
      </w:r>
      <w:r w:rsidR="00AC5C50">
        <w:rPr>
          <w:lang w:val="en-AU"/>
        </w:rPr>
        <w:t xml:space="preserve"> </w:t>
      </w:r>
      <w:r w:rsidRPr="00FB328C">
        <w:rPr>
          <w:lang w:val="en-AU"/>
        </w:rPr>
        <w:t>Creative</w:t>
      </w:r>
      <w:r w:rsidR="00AC5C50">
        <w:rPr>
          <w:lang w:val="en-AU"/>
        </w:rPr>
        <w:t xml:space="preserve"> </w:t>
      </w:r>
      <w:r w:rsidRPr="00FB328C">
        <w:rPr>
          <w:lang w:val="en-AU"/>
        </w:rPr>
        <w:t>Commons,</w:t>
      </w:r>
      <w:r w:rsidR="00AC5C50">
        <w:rPr>
          <w:lang w:val="en-AU"/>
        </w:rPr>
        <w:t xml:space="preserve"> </w:t>
      </w:r>
      <w:r w:rsidRPr="00FB328C">
        <w:rPr>
          <w:lang w:val="en-AU"/>
        </w:rPr>
        <w:t>see</w:t>
      </w:r>
      <w:r w:rsidR="00AC5C50">
        <w:rPr>
          <w:lang w:val="en-AU"/>
        </w:rPr>
        <w:t xml:space="preserve"> </w:t>
      </w:r>
      <w:hyperlink r:id="rId19" w:tooltip="https://www.itsanhonour.gov.au/coat-arms/index.cfm" w:history="1">
        <w:r w:rsidRPr="00FB328C">
          <w:rPr>
            <w:rStyle w:val="Hyperlink"/>
            <w:color w:val="auto"/>
            <w:lang w:val="en-AU"/>
          </w:rPr>
          <w:t>https://www.itsanhonour.gov.au/coat-arms/index.cfm</w:t>
        </w:r>
      </w:hyperlink>
    </w:p>
    <w:p w14:paraId="212FCAD1" w14:textId="7F27205F" w:rsidR="00A87A0E" w:rsidRPr="00FB328C" w:rsidRDefault="00A87A0E" w:rsidP="00B66055">
      <w:pPr>
        <w:pStyle w:val="ListParagraph"/>
        <w:numPr>
          <w:ilvl w:val="0"/>
          <w:numId w:val="13"/>
        </w:numPr>
        <w:spacing w:after="0" w:line="252" w:lineRule="auto"/>
        <w:ind w:left="360"/>
        <w:rPr>
          <w:lang w:val="en-AU"/>
        </w:rPr>
      </w:pPr>
      <w:r w:rsidRPr="00FB328C">
        <w:rPr>
          <w:lang w:val="en-AU"/>
        </w:rPr>
        <w:t>Certain</w:t>
      </w:r>
      <w:r w:rsidR="00AC5C50">
        <w:rPr>
          <w:lang w:val="en-AU"/>
        </w:rPr>
        <w:t xml:space="preserve"> </w:t>
      </w:r>
      <w:r w:rsidRPr="00FB328C">
        <w:rPr>
          <w:lang w:val="en-AU"/>
        </w:rPr>
        <w:t>images</w:t>
      </w:r>
      <w:r w:rsidR="00AC5C50">
        <w:rPr>
          <w:lang w:val="en-AU"/>
        </w:rPr>
        <w:t xml:space="preserve"> </w:t>
      </w:r>
      <w:r w:rsidRPr="00FB328C">
        <w:rPr>
          <w:lang w:val="en-AU"/>
        </w:rPr>
        <w:t>and</w:t>
      </w:r>
      <w:r w:rsidR="00AC5C50">
        <w:rPr>
          <w:lang w:val="en-AU"/>
        </w:rPr>
        <w:t xml:space="preserve"> </w:t>
      </w:r>
      <w:r w:rsidRPr="00FB328C">
        <w:rPr>
          <w:lang w:val="en-AU"/>
        </w:rPr>
        <w:t>photographs</w:t>
      </w:r>
      <w:r w:rsidR="00AC5C50">
        <w:rPr>
          <w:lang w:val="en-AU"/>
        </w:rPr>
        <w:t xml:space="preserve"> </w:t>
      </w:r>
      <w:r w:rsidRPr="00FB328C">
        <w:rPr>
          <w:lang w:val="en-AU"/>
        </w:rPr>
        <w:t>(as</w:t>
      </w:r>
      <w:r w:rsidR="00AC5C50">
        <w:rPr>
          <w:lang w:val="en-AU"/>
        </w:rPr>
        <w:t xml:space="preserve"> </w:t>
      </w:r>
      <w:r w:rsidRPr="00FB328C">
        <w:rPr>
          <w:lang w:val="en-AU"/>
        </w:rPr>
        <w:t>marked)</w:t>
      </w:r>
      <w:r w:rsidR="00AC5C50">
        <w:rPr>
          <w:lang w:val="en-AU"/>
        </w:rPr>
        <w:t xml:space="preserve"> </w:t>
      </w:r>
      <w:r w:rsidRPr="00FB328C">
        <w:rPr>
          <w:lang w:val="en-AU"/>
        </w:rPr>
        <w:t>—</w:t>
      </w:r>
      <w:r w:rsidR="00AC5C50">
        <w:rPr>
          <w:lang w:val="en-AU"/>
        </w:rPr>
        <w:t xml:space="preserve"> </w:t>
      </w:r>
      <w:r w:rsidRPr="00FB328C">
        <w:rPr>
          <w:lang w:val="en-AU"/>
        </w:rPr>
        <w:t>not</w:t>
      </w:r>
      <w:r w:rsidR="00AC5C50">
        <w:rPr>
          <w:lang w:val="en-AU"/>
        </w:rPr>
        <w:t xml:space="preserve"> </w:t>
      </w:r>
      <w:r w:rsidRPr="00FB328C">
        <w:rPr>
          <w:lang w:val="en-AU"/>
        </w:rPr>
        <w:t>licensed</w:t>
      </w:r>
      <w:r w:rsidR="00AC5C50">
        <w:rPr>
          <w:lang w:val="en-AU"/>
        </w:rPr>
        <w:t xml:space="preserve"> </w:t>
      </w:r>
      <w:r w:rsidRPr="00FB328C">
        <w:rPr>
          <w:lang w:val="en-AU"/>
        </w:rPr>
        <w:t>under</w:t>
      </w:r>
      <w:r w:rsidR="00AC5C50">
        <w:rPr>
          <w:lang w:val="en-AU"/>
        </w:rPr>
        <w:t xml:space="preserve"> </w:t>
      </w:r>
      <w:r w:rsidRPr="00FB328C">
        <w:rPr>
          <w:lang w:val="en-AU"/>
        </w:rPr>
        <w:t>Creative</w:t>
      </w:r>
      <w:r w:rsidR="00AC5C50">
        <w:rPr>
          <w:lang w:val="en-AU"/>
        </w:rPr>
        <w:t xml:space="preserve"> </w:t>
      </w:r>
      <w:r w:rsidRPr="00FB328C">
        <w:rPr>
          <w:lang w:val="en-AU"/>
        </w:rPr>
        <w:t>Commons</w:t>
      </w:r>
    </w:p>
    <w:p w14:paraId="11DE30CE" w14:textId="77777777" w:rsidR="00A87A0E" w:rsidRPr="00FB328C" w:rsidRDefault="00A87A0E">
      <w:pPr>
        <w:rPr>
          <w:color w:val="auto"/>
        </w:rPr>
      </w:pPr>
      <w:r w:rsidRPr="00FB328C">
        <w:rPr>
          <w:color w:val="auto"/>
        </w:rPr>
        <w:br w:type="page"/>
      </w:r>
    </w:p>
    <w:p w14:paraId="273813D8" w14:textId="77777777" w:rsidR="00DD4250" w:rsidRPr="00FB328C" w:rsidRDefault="00DD4250" w:rsidP="00DD4250">
      <w:pPr>
        <w:rPr>
          <w:color w:val="auto"/>
        </w:rPr>
      </w:pPr>
      <w:r w:rsidRPr="00FB328C">
        <w:rPr>
          <w:noProof/>
          <w:color w:val="auto"/>
          <w:lang w:eastAsia="en-AU"/>
        </w:rPr>
        <w:lastRenderedPageBreak/>
        <w:drawing>
          <wp:inline distT="0" distB="0" distL="0" distR="0" wp14:anchorId="5DF2B213" wp14:editId="7D887DED">
            <wp:extent cx="2077618" cy="394302"/>
            <wp:effectExtent l="0" t="0" r="0" b="6350"/>
            <wp:docPr id="293" name="Picture 293" descr="This is the logo of the Australian Centre for Philanthropy and Nonprofit Studies at the QUT Business School."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Imag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47440" cy="407553"/>
                    </a:xfrm>
                    <a:prstGeom prst="rect">
                      <a:avLst/>
                    </a:prstGeom>
                  </pic:spPr>
                </pic:pic>
              </a:graphicData>
            </a:graphic>
          </wp:inline>
        </w:drawing>
      </w:r>
    </w:p>
    <w:p w14:paraId="2D5E005E" w14:textId="19021693" w:rsidR="00DD4250" w:rsidRPr="00FB328C" w:rsidRDefault="00DD4250" w:rsidP="00DD4250">
      <w:pPr>
        <w:pStyle w:val="GivingReportGenericHeading"/>
        <w:rPr>
          <w:color w:val="auto"/>
        </w:rPr>
      </w:pPr>
      <w:r w:rsidRPr="00FB328C">
        <w:rPr>
          <w:color w:val="auto"/>
        </w:rPr>
        <w:t>Research</w:t>
      </w:r>
      <w:r w:rsidR="00AC5C50">
        <w:rPr>
          <w:color w:val="auto"/>
        </w:rPr>
        <w:t xml:space="preserve"> </w:t>
      </w:r>
      <w:r w:rsidRPr="00FB328C">
        <w:rPr>
          <w:color w:val="auto"/>
        </w:rPr>
        <w:t>partners</w:t>
      </w:r>
    </w:p>
    <w:p w14:paraId="11FBA4C2" w14:textId="11D634D7" w:rsidR="002C3D78" w:rsidRDefault="006601D1" w:rsidP="00DD4250">
      <w:pPr>
        <w:rPr>
          <w:color w:val="auto"/>
        </w:rPr>
      </w:pPr>
      <w:r w:rsidRPr="00FB328C">
        <w:rPr>
          <w:noProof/>
          <w:color w:val="auto"/>
          <w:lang w:eastAsia="en-AU"/>
        </w:rPr>
        <w:drawing>
          <wp:inline distT="0" distB="0" distL="0" distR="0" wp14:anchorId="2B8D537E" wp14:editId="46F8213B">
            <wp:extent cx="888022" cy="342900"/>
            <wp:effectExtent l="0" t="0" r="7620" b="0"/>
            <wp:docPr id="508" name="Picture 508" descr="This is the logo of the Centre for Social Impact at Swinburne University."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I logo 2.jpg"/>
                    <pic:cNvPicPr/>
                  </pic:nvPicPr>
                  <pic:blipFill rotWithShape="1">
                    <a:blip r:embed="rId21" cstate="print">
                      <a:extLst>
                        <a:ext uri="{28A0092B-C50C-407E-A947-70E740481C1C}">
                          <a14:useLocalDpi xmlns:a14="http://schemas.microsoft.com/office/drawing/2010/main" val="0"/>
                        </a:ext>
                      </a:extLst>
                    </a:blip>
                    <a:srcRect t="13701" b="19505"/>
                    <a:stretch/>
                  </pic:blipFill>
                  <pic:spPr bwMode="auto">
                    <a:xfrm>
                      <a:off x="0" y="0"/>
                      <a:ext cx="888022" cy="342900"/>
                    </a:xfrm>
                    <a:prstGeom prst="rect">
                      <a:avLst/>
                    </a:prstGeom>
                    <a:ln>
                      <a:noFill/>
                    </a:ln>
                    <a:extLst>
                      <a:ext uri="{53640926-AAD7-44D8-BBD7-CCE9431645EC}">
                        <a14:shadowObscured xmlns:a14="http://schemas.microsoft.com/office/drawing/2010/main"/>
                      </a:ext>
                    </a:extLst>
                  </pic:spPr>
                </pic:pic>
              </a:graphicData>
            </a:graphic>
          </wp:inline>
        </w:drawing>
      </w:r>
      <w:r w:rsidRPr="000F533A">
        <w:rPr>
          <w:noProof/>
          <w:lang w:eastAsia="en-AU"/>
        </w:rPr>
        <w:drawing>
          <wp:inline distT="0" distB="0" distL="0" distR="0" wp14:anchorId="6BB80641" wp14:editId="0DD4E620">
            <wp:extent cx="731682" cy="365760"/>
            <wp:effectExtent l="0" t="0" r="0" b="0"/>
            <wp:docPr id="40" name="Picture 40" descr="Swinburne University of tecnology"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hared\Evening\2017\03 March\15 Mar\B077\Job\images\image6.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1682" cy="365760"/>
                    </a:xfrm>
                    <a:prstGeom prst="rect">
                      <a:avLst/>
                    </a:prstGeom>
                    <a:noFill/>
                    <a:ln>
                      <a:noFill/>
                    </a:ln>
                  </pic:spPr>
                </pic:pic>
              </a:graphicData>
            </a:graphic>
          </wp:inline>
        </w:drawing>
      </w:r>
      <w:r w:rsidRPr="000F533A">
        <w:rPr>
          <w:noProof/>
          <w:lang w:eastAsia="en-AU"/>
        </w:rPr>
        <w:drawing>
          <wp:inline distT="0" distB="0" distL="0" distR="0" wp14:anchorId="57DF9144" wp14:editId="36D4C208">
            <wp:extent cx="953997" cy="548640"/>
            <wp:effectExtent l="0" t="0" r="0" b="3810"/>
            <wp:docPr id="36" name="Picture 36" descr="Thecentre  for corporate affairs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hared\Evening\2017\03 March\15 Mar\B077\Job\images\image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3997" cy="548640"/>
                    </a:xfrm>
                    <a:prstGeom prst="rect">
                      <a:avLst/>
                    </a:prstGeom>
                    <a:noFill/>
                    <a:ln>
                      <a:noFill/>
                    </a:ln>
                  </pic:spPr>
                </pic:pic>
              </a:graphicData>
            </a:graphic>
          </wp:inline>
        </w:drawing>
      </w:r>
    </w:p>
    <w:p w14:paraId="2FEA28D6" w14:textId="34608BE3" w:rsidR="00DD4250" w:rsidRPr="00FB328C" w:rsidRDefault="00DD4250" w:rsidP="00DD4250">
      <w:pPr>
        <w:pStyle w:val="GivingReportGenericHeading"/>
        <w:rPr>
          <w:color w:val="auto"/>
        </w:rPr>
      </w:pPr>
      <w:r w:rsidRPr="00FB328C">
        <w:rPr>
          <w:color w:val="auto"/>
        </w:rPr>
        <w:t>Sector</w:t>
      </w:r>
      <w:r w:rsidR="00AC5C50">
        <w:rPr>
          <w:color w:val="auto"/>
        </w:rPr>
        <w:t xml:space="preserve"> </w:t>
      </w:r>
      <w:r w:rsidRPr="00FB328C">
        <w:rPr>
          <w:color w:val="auto"/>
        </w:rPr>
        <w:t>partners</w:t>
      </w:r>
    </w:p>
    <w:p w14:paraId="452D6233" w14:textId="013978C4" w:rsidR="00DD4250" w:rsidRPr="00FB328C" w:rsidRDefault="006601D1" w:rsidP="00DD4250">
      <w:pPr>
        <w:rPr>
          <w:rFonts w:ascii="Century Gothic" w:hAnsi="Century Gothic"/>
          <w:color w:val="auto"/>
          <w:sz w:val="44"/>
        </w:rPr>
      </w:pPr>
      <w:r w:rsidRPr="000F533A">
        <w:rPr>
          <w:noProof/>
          <w:color w:val="auto"/>
          <w:lang w:eastAsia="en-AU"/>
        </w:rPr>
        <w:drawing>
          <wp:inline distT="0" distB="0" distL="0" distR="0" wp14:anchorId="3A280620" wp14:editId="2C7FC754">
            <wp:extent cx="574040" cy="340360"/>
            <wp:effectExtent l="0" t="0" r="0" b="2540"/>
            <wp:docPr id="15" name="Picture 15" descr="Fundraising Institute Australia"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hared\Evening\2017\03 March\15 Mar\B077\Job\images\image7.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 cy="340360"/>
                    </a:xfrm>
                    <a:prstGeom prst="rect">
                      <a:avLst/>
                    </a:prstGeom>
                    <a:noFill/>
                    <a:ln>
                      <a:noFill/>
                    </a:ln>
                  </pic:spPr>
                </pic:pic>
              </a:graphicData>
            </a:graphic>
          </wp:inline>
        </w:drawing>
      </w:r>
      <w:r w:rsidRPr="000F533A">
        <w:rPr>
          <w:noProof/>
          <w:color w:val="auto"/>
          <w:lang w:eastAsia="en-AU"/>
        </w:rPr>
        <w:drawing>
          <wp:inline distT="0" distB="0" distL="0" distR="0" wp14:anchorId="3D0EA2DB" wp14:editId="758A6E04">
            <wp:extent cx="712411" cy="372140"/>
            <wp:effectExtent l="0" t="0" r="0" b="8890"/>
            <wp:docPr id="46" name="Picture 46" descr="Foundation for Rural and Regional Renewal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hared\Evening\2017\03 March\15 Mar\B077\Job\images\image8.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1094" b="23890"/>
                    <a:stretch/>
                  </pic:blipFill>
                  <pic:spPr bwMode="auto">
                    <a:xfrm>
                      <a:off x="0" y="0"/>
                      <a:ext cx="712411" cy="372140"/>
                    </a:xfrm>
                    <a:prstGeom prst="rect">
                      <a:avLst/>
                    </a:prstGeom>
                    <a:noFill/>
                    <a:ln>
                      <a:noFill/>
                    </a:ln>
                    <a:extLst>
                      <a:ext uri="{53640926-AAD7-44D8-BBD7-CCE9431645EC}">
                        <a14:shadowObscured xmlns:a14="http://schemas.microsoft.com/office/drawing/2010/main"/>
                      </a:ext>
                    </a:extLst>
                  </pic:spPr>
                </pic:pic>
              </a:graphicData>
            </a:graphic>
          </wp:inline>
        </w:drawing>
      </w:r>
      <w:r w:rsidR="00AC5C50">
        <w:rPr>
          <w:noProof/>
          <w:color w:val="auto"/>
          <w:lang w:val="en-US"/>
        </w:rPr>
        <w:t xml:space="preserve"> </w:t>
      </w:r>
      <w:r w:rsidRPr="000F533A">
        <w:rPr>
          <w:noProof/>
          <w:color w:val="auto"/>
          <w:lang w:eastAsia="en-AU"/>
        </w:rPr>
        <w:drawing>
          <wp:inline distT="0" distB="0" distL="0" distR="0" wp14:anchorId="5AAB9413" wp14:editId="035C8A3A">
            <wp:extent cx="598039" cy="457200"/>
            <wp:effectExtent l="0" t="0" r="0" b="0"/>
            <wp:docPr id="22" name="Picture 22" descr="Philanthropy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hared\Evening\2017\03 March\15 Mar\B077\Job\images\image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8039" cy="457200"/>
                    </a:xfrm>
                    <a:prstGeom prst="rect">
                      <a:avLst/>
                    </a:prstGeom>
                    <a:noFill/>
                    <a:ln>
                      <a:noFill/>
                    </a:ln>
                  </pic:spPr>
                </pic:pic>
              </a:graphicData>
            </a:graphic>
          </wp:inline>
        </w:drawing>
      </w:r>
      <w:r w:rsidR="00AC5C50">
        <w:rPr>
          <w:noProof/>
          <w:color w:val="auto"/>
          <w:lang w:val="en-US"/>
        </w:rPr>
        <w:t xml:space="preserve"> </w:t>
      </w:r>
      <w:r w:rsidRPr="000F533A">
        <w:rPr>
          <w:noProof/>
          <w:color w:val="auto"/>
          <w:lang w:eastAsia="en-AU"/>
        </w:rPr>
        <w:drawing>
          <wp:inline distT="0" distB="0" distL="0" distR="0" wp14:anchorId="102F8713" wp14:editId="0A5D99A1">
            <wp:extent cx="914543" cy="457200"/>
            <wp:effectExtent l="0" t="0" r="0" b="0"/>
            <wp:docPr id="23" name="Picture 23" descr="Volunteering Australia "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hared\Evening\2017\03 March\15 Mar\B077\Job\images\image10.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543" cy="457200"/>
                    </a:xfrm>
                    <a:prstGeom prst="rect">
                      <a:avLst/>
                    </a:prstGeom>
                    <a:noFill/>
                    <a:ln>
                      <a:noFill/>
                    </a:ln>
                  </pic:spPr>
                </pic:pic>
              </a:graphicData>
            </a:graphic>
          </wp:inline>
        </w:drawing>
      </w:r>
    </w:p>
    <w:p w14:paraId="6DC56883" w14:textId="2A60B038" w:rsidR="002C3D78" w:rsidRDefault="00DD4250" w:rsidP="00DD4250">
      <w:pPr>
        <w:pStyle w:val="Footer"/>
        <w:rPr>
          <w:color w:val="auto"/>
        </w:rPr>
      </w:pPr>
      <w:r w:rsidRPr="00FB328C">
        <w:rPr>
          <w:color w:val="auto"/>
        </w:rPr>
        <w:t>Funded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Government</w:t>
      </w:r>
      <w:r w:rsidR="00AC5C50">
        <w:rPr>
          <w:color w:val="auto"/>
        </w:rPr>
        <w:t xml:space="preserve"> </w:t>
      </w:r>
      <w:r w:rsidRPr="00FB328C">
        <w:rPr>
          <w:color w:val="auto"/>
        </w:rPr>
        <w:t>Department</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Services.</w:t>
      </w:r>
    </w:p>
    <w:p w14:paraId="7503368A" w14:textId="7BE5E877" w:rsidR="00DD4250" w:rsidRPr="00FB328C" w:rsidRDefault="00DD4250" w:rsidP="00DD4250">
      <w:pPr>
        <w:pStyle w:val="Footer"/>
        <w:rPr>
          <w:color w:val="auto"/>
        </w:rPr>
      </w:pPr>
      <w:r w:rsidRPr="00FB328C">
        <w:rPr>
          <w:color w:val="auto"/>
        </w:rPr>
        <w:t>Go</w:t>
      </w:r>
      <w:r w:rsidR="00AC5C50">
        <w:rPr>
          <w:color w:val="auto"/>
        </w:rPr>
        <w:t xml:space="preserve"> </w:t>
      </w:r>
      <w:r w:rsidRPr="00FB328C">
        <w:rPr>
          <w:color w:val="auto"/>
        </w:rPr>
        <w:t>to</w:t>
      </w:r>
      <w:r w:rsidR="00AC5C50">
        <w:rPr>
          <w:color w:val="auto"/>
        </w:rPr>
        <w:t xml:space="preserve"> </w:t>
      </w:r>
      <w:hyperlink r:id="rId28" w:tooltip="www.dss.gov.au" w:history="1">
        <w:r w:rsidRPr="00FB328C">
          <w:rPr>
            <w:rStyle w:val="Hyperlink"/>
            <w:color w:val="auto"/>
          </w:rPr>
          <w:t>www.dss.gov.au</w:t>
        </w:r>
      </w:hyperlink>
      <w:r w:rsidR="00AC5C50">
        <w:rPr>
          <w:color w:val="auto"/>
        </w:rPr>
        <w:t xml:space="preserve"> </w:t>
      </w:r>
      <w:r w:rsidRPr="00FB328C">
        <w:rPr>
          <w:color w:val="auto"/>
        </w:rPr>
        <w:t>for</w:t>
      </w:r>
      <w:r w:rsidR="00AC5C50">
        <w:rPr>
          <w:color w:val="auto"/>
        </w:rPr>
        <w:t xml:space="preserve"> </w:t>
      </w:r>
      <w:r w:rsidRPr="00FB328C">
        <w:rPr>
          <w:color w:val="auto"/>
        </w:rPr>
        <w:t>more</w:t>
      </w:r>
      <w:r w:rsidR="00AC5C50">
        <w:rPr>
          <w:color w:val="auto"/>
        </w:rPr>
        <w:t xml:space="preserve"> </w:t>
      </w:r>
      <w:r w:rsidRPr="00FB328C">
        <w:rPr>
          <w:color w:val="auto"/>
        </w:rPr>
        <w:t>information.</w:t>
      </w:r>
    </w:p>
    <w:p w14:paraId="4F8AD258" w14:textId="2B26D6E6" w:rsidR="002C3D78" w:rsidRDefault="00DD4250" w:rsidP="00217473">
      <w:pPr>
        <w:spacing w:before="240"/>
        <w:rPr>
          <w:color w:val="auto"/>
        </w:rPr>
      </w:pPr>
      <w:r w:rsidRPr="00FB328C">
        <w:rPr>
          <w:color w:val="auto"/>
        </w:rPr>
        <w:t>For</w:t>
      </w:r>
      <w:r w:rsidR="00AC5C50">
        <w:rPr>
          <w:color w:val="auto"/>
        </w:rPr>
        <w:t xml:space="preserve"> </w:t>
      </w:r>
      <w:r w:rsidRPr="00FB328C">
        <w:rPr>
          <w:color w:val="auto"/>
        </w:rPr>
        <w:t>more</w:t>
      </w:r>
      <w:r w:rsidR="00AC5C50">
        <w:rPr>
          <w:color w:val="auto"/>
        </w:rPr>
        <w:t xml:space="preserve"> </w:t>
      </w:r>
      <w:r w:rsidRPr="00FB328C">
        <w:rPr>
          <w:color w:val="auto"/>
        </w:rPr>
        <w:t>information:</w:t>
      </w:r>
    </w:p>
    <w:p w14:paraId="1C138E2B" w14:textId="233C148D" w:rsidR="00DD4250" w:rsidRPr="00FB328C" w:rsidRDefault="008816AB" w:rsidP="00DD4250">
      <w:pPr>
        <w:spacing w:after="0" w:line="240" w:lineRule="auto"/>
        <w:rPr>
          <w:rStyle w:val="Hyperlink"/>
          <w:color w:val="auto"/>
        </w:rPr>
      </w:pPr>
      <w:hyperlink r:id="rId29" w:history="1">
        <w:r w:rsidR="00DD4250" w:rsidRPr="00FB328C">
          <w:rPr>
            <w:rStyle w:val="Hyperlink"/>
            <w:color w:val="auto"/>
          </w:rPr>
          <w:t>The</w:t>
        </w:r>
        <w:r w:rsidR="00AC5C50">
          <w:rPr>
            <w:rStyle w:val="Hyperlink"/>
            <w:color w:val="auto"/>
          </w:rPr>
          <w:t xml:space="preserve"> </w:t>
        </w:r>
        <w:r w:rsidR="00DD4250" w:rsidRPr="00FB328C">
          <w:rPr>
            <w:rStyle w:val="Hyperlink"/>
            <w:color w:val="auto"/>
          </w:rPr>
          <w:t>Australian</w:t>
        </w:r>
        <w:r w:rsidR="00AC5C50">
          <w:rPr>
            <w:rStyle w:val="Hyperlink"/>
            <w:color w:val="auto"/>
          </w:rPr>
          <w:t xml:space="preserve"> </w:t>
        </w:r>
        <w:r w:rsidR="00DD4250" w:rsidRPr="00FB328C">
          <w:rPr>
            <w:rStyle w:val="Hyperlink"/>
            <w:color w:val="auto"/>
          </w:rPr>
          <w:t>Centre</w:t>
        </w:r>
        <w:r w:rsidR="00AC5C50">
          <w:rPr>
            <w:rStyle w:val="Hyperlink"/>
            <w:color w:val="auto"/>
          </w:rPr>
          <w:t xml:space="preserve"> </w:t>
        </w:r>
        <w:r w:rsidR="00DD4250" w:rsidRPr="00FB328C">
          <w:rPr>
            <w:rStyle w:val="Hyperlink"/>
            <w:color w:val="auto"/>
          </w:rPr>
          <w:t>for</w:t>
        </w:r>
        <w:r w:rsidR="00AC5C50">
          <w:rPr>
            <w:rStyle w:val="Hyperlink"/>
            <w:color w:val="auto"/>
          </w:rPr>
          <w:t xml:space="preserve"> </w:t>
        </w:r>
        <w:r w:rsidR="00DD4250" w:rsidRPr="00FB328C">
          <w:rPr>
            <w:rStyle w:val="Hyperlink"/>
            <w:color w:val="auto"/>
          </w:rPr>
          <w:t>Philanthropy</w:t>
        </w:r>
        <w:r w:rsidR="00AC5C50">
          <w:rPr>
            <w:rStyle w:val="Hyperlink"/>
            <w:color w:val="auto"/>
          </w:rPr>
          <w:t xml:space="preserve"> </w:t>
        </w:r>
        <w:r w:rsidR="00DD4250" w:rsidRPr="00FB328C">
          <w:rPr>
            <w:rStyle w:val="Hyperlink"/>
            <w:color w:val="auto"/>
          </w:rPr>
          <w:t>and</w:t>
        </w:r>
        <w:r w:rsidR="00AC5C50">
          <w:rPr>
            <w:rStyle w:val="Hyperlink"/>
            <w:color w:val="auto"/>
          </w:rPr>
          <w:t xml:space="preserve"> </w:t>
        </w:r>
        <w:r w:rsidR="00DD4250" w:rsidRPr="00FB328C">
          <w:rPr>
            <w:rStyle w:val="Hyperlink"/>
            <w:color w:val="auto"/>
          </w:rPr>
          <w:t>Nonprofit</w:t>
        </w:r>
        <w:r w:rsidR="00AC5C50">
          <w:rPr>
            <w:rStyle w:val="Hyperlink"/>
            <w:color w:val="auto"/>
          </w:rPr>
          <w:t xml:space="preserve"> </w:t>
        </w:r>
        <w:r w:rsidR="00DD4250" w:rsidRPr="00FB328C">
          <w:rPr>
            <w:rStyle w:val="Hyperlink"/>
            <w:color w:val="auto"/>
          </w:rPr>
          <w:t>Studies</w:t>
        </w:r>
      </w:hyperlink>
    </w:p>
    <w:p w14:paraId="3541C4FD" w14:textId="6EE3DCBB" w:rsidR="00DD4250" w:rsidRPr="00FB328C" w:rsidRDefault="00DD4250" w:rsidP="00DD4250">
      <w:pPr>
        <w:spacing w:after="0" w:line="240" w:lineRule="auto"/>
        <w:rPr>
          <w:color w:val="auto"/>
          <w:sz w:val="20"/>
          <w:szCs w:val="20"/>
        </w:rPr>
      </w:pPr>
      <w:r w:rsidRPr="00FB328C">
        <w:rPr>
          <w:color w:val="auto"/>
          <w:sz w:val="20"/>
          <w:szCs w:val="20"/>
        </w:rPr>
        <w:t>QUT</w:t>
      </w:r>
      <w:r w:rsidR="00AC5C50">
        <w:rPr>
          <w:color w:val="auto"/>
          <w:sz w:val="20"/>
          <w:szCs w:val="20"/>
        </w:rPr>
        <w:t xml:space="preserve"> </w:t>
      </w:r>
      <w:r w:rsidRPr="00FB328C">
        <w:rPr>
          <w:color w:val="auto"/>
          <w:sz w:val="20"/>
          <w:szCs w:val="20"/>
        </w:rPr>
        <w:t>|</w:t>
      </w:r>
      <w:r w:rsidR="00AC5C50">
        <w:rPr>
          <w:color w:val="auto"/>
          <w:sz w:val="20"/>
          <w:szCs w:val="20"/>
        </w:rPr>
        <w:t xml:space="preserve"> </w:t>
      </w:r>
      <w:r w:rsidRPr="00FB328C">
        <w:rPr>
          <w:color w:val="auto"/>
          <w:sz w:val="20"/>
          <w:szCs w:val="20"/>
        </w:rPr>
        <w:t>07</w:t>
      </w:r>
      <w:r w:rsidR="00AC5C50">
        <w:rPr>
          <w:color w:val="auto"/>
          <w:sz w:val="20"/>
          <w:szCs w:val="20"/>
        </w:rPr>
        <w:t xml:space="preserve"> </w:t>
      </w:r>
      <w:r w:rsidRPr="00FB328C">
        <w:rPr>
          <w:color w:val="auto"/>
          <w:sz w:val="20"/>
          <w:szCs w:val="20"/>
        </w:rPr>
        <w:t>3138</w:t>
      </w:r>
      <w:r w:rsidR="00AC5C50">
        <w:rPr>
          <w:color w:val="auto"/>
          <w:sz w:val="20"/>
          <w:szCs w:val="20"/>
        </w:rPr>
        <w:t xml:space="preserve"> </w:t>
      </w:r>
      <w:r w:rsidRPr="00FB328C">
        <w:rPr>
          <w:color w:val="auto"/>
          <w:sz w:val="20"/>
          <w:szCs w:val="20"/>
        </w:rPr>
        <w:t>1020</w:t>
      </w:r>
    </w:p>
    <w:p w14:paraId="6F84636E" w14:textId="51835F3E" w:rsidR="002C3D78" w:rsidRDefault="008816AB" w:rsidP="00A540B8">
      <w:pPr>
        <w:spacing w:before="240" w:after="0" w:line="240" w:lineRule="auto"/>
        <w:rPr>
          <w:rStyle w:val="Hyperlink"/>
          <w:color w:val="auto"/>
        </w:rPr>
      </w:pPr>
      <w:hyperlink r:id="rId30" w:history="1">
        <w:r w:rsidR="00DD4250" w:rsidRPr="00FB328C">
          <w:rPr>
            <w:rStyle w:val="Hyperlink"/>
            <w:color w:val="auto"/>
          </w:rPr>
          <w:t>Centre</w:t>
        </w:r>
        <w:r w:rsidR="00AC5C50">
          <w:rPr>
            <w:rStyle w:val="Hyperlink"/>
            <w:color w:val="auto"/>
          </w:rPr>
          <w:t xml:space="preserve"> </w:t>
        </w:r>
        <w:r w:rsidR="00DD4250" w:rsidRPr="00FB328C">
          <w:rPr>
            <w:rStyle w:val="Hyperlink"/>
            <w:color w:val="auto"/>
          </w:rPr>
          <w:t>for</w:t>
        </w:r>
        <w:r w:rsidR="00AC5C50">
          <w:rPr>
            <w:rStyle w:val="Hyperlink"/>
            <w:color w:val="auto"/>
          </w:rPr>
          <w:t xml:space="preserve"> </w:t>
        </w:r>
        <w:r w:rsidR="00DD4250" w:rsidRPr="00FB328C">
          <w:rPr>
            <w:rStyle w:val="Hyperlink"/>
            <w:color w:val="auto"/>
          </w:rPr>
          <w:t>Social</w:t>
        </w:r>
        <w:r w:rsidR="00AC5C50">
          <w:rPr>
            <w:rStyle w:val="Hyperlink"/>
            <w:color w:val="auto"/>
          </w:rPr>
          <w:t xml:space="preserve"> </w:t>
        </w:r>
        <w:r w:rsidR="00DD4250" w:rsidRPr="00FB328C">
          <w:rPr>
            <w:rStyle w:val="Hyperlink"/>
            <w:color w:val="auto"/>
          </w:rPr>
          <w:t>Impact</w:t>
        </w:r>
        <w:r w:rsidR="00AC5C50">
          <w:rPr>
            <w:rStyle w:val="Hyperlink"/>
            <w:color w:val="auto"/>
          </w:rPr>
          <w:t xml:space="preserve"> </w:t>
        </w:r>
        <w:r w:rsidR="00DD4250" w:rsidRPr="00FB328C">
          <w:rPr>
            <w:rStyle w:val="Hyperlink"/>
            <w:color w:val="auto"/>
          </w:rPr>
          <w:t>Swinburne</w:t>
        </w:r>
      </w:hyperlink>
    </w:p>
    <w:p w14:paraId="7BF81E12" w14:textId="709ED2B1" w:rsidR="002C3D78" w:rsidRDefault="00DD4250" w:rsidP="00DD4250">
      <w:pPr>
        <w:spacing w:after="0" w:line="240" w:lineRule="auto"/>
        <w:rPr>
          <w:color w:val="auto"/>
          <w:sz w:val="20"/>
          <w:szCs w:val="20"/>
        </w:rPr>
      </w:pPr>
      <w:r w:rsidRPr="00FB328C">
        <w:rPr>
          <w:color w:val="auto"/>
          <w:sz w:val="20"/>
          <w:szCs w:val="20"/>
        </w:rPr>
        <w:t>Swinburne</w:t>
      </w:r>
      <w:r w:rsidR="00AC5C50">
        <w:rPr>
          <w:color w:val="auto"/>
          <w:sz w:val="20"/>
          <w:szCs w:val="20"/>
        </w:rPr>
        <w:t xml:space="preserve"> </w:t>
      </w:r>
      <w:r w:rsidRPr="00FB328C">
        <w:rPr>
          <w:color w:val="auto"/>
          <w:sz w:val="20"/>
          <w:szCs w:val="20"/>
        </w:rPr>
        <w:t>University</w:t>
      </w:r>
      <w:r w:rsidR="00AC5C50">
        <w:rPr>
          <w:color w:val="auto"/>
          <w:sz w:val="20"/>
          <w:szCs w:val="20"/>
        </w:rPr>
        <w:t xml:space="preserve"> </w:t>
      </w:r>
      <w:r w:rsidRPr="00FB328C">
        <w:rPr>
          <w:color w:val="auto"/>
          <w:sz w:val="20"/>
          <w:szCs w:val="20"/>
        </w:rPr>
        <w:t>of</w:t>
      </w:r>
      <w:r w:rsidR="00AC5C50">
        <w:rPr>
          <w:color w:val="auto"/>
          <w:sz w:val="20"/>
          <w:szCs w:val="20"/>
        </w:rPr>
        <w:t xml:space="preserve"> </w:t>
      </w:r>
      <w:r w:rsidRPr="00FB328C">
        <w:rPr>
          <w:color w:val="auto"/>
          <w:sz w:val="20"/>
          <w:szCs w:val="20"/>
        </w:rPr>
        <w:t>Technology</w:t>
      </w:r>
      <w:r w:rsidR="00AC5C50">
        <w:rPr>
          <w:color w:val="auto"/>
          <w:sz w:val="20"/>
          <w:szCs w:val="20"/>
        </w:rPr>
        <w:t xml:space="preserve"> </w:t>
      </w:r>
      <w:r w:rsidRPr="00FB328C">
        <w:rPr>
          <w:color w:val="auto"/>
          <w:sz w:val="20"/>
          <w:szCs w:val="20"/>
        </w:rPr>
        <w:t>|</w:t>
      </w:r>
      <w:r w:rsidR="00AC5C50">
        <w:rPr>
          <w:color w:val="auto"/>
          <w:sz w:val="20"/>
          <w:szCs w:val="20"/>
        </w:rPr>
        <w:t xml:space="preserve"> </w:t>
      </w:r>
      <w:r w:rsidRPr="00FB328C">
        <w:rPr>
          <w:color w:val="auto"/>
          <w:sz w:val="20"/>
          <w:szCs w:val="20"/>
        </w:rPr>
        <w:t>03</w:t>
      </w:r>
      <w:r w:rsidR="00AC5C50">
        <w:rPr>
          <w:color w:val="auto"/>
          <w:sz w:val="20"/>
          <w:szCs w:val="20"/>
        </w:rPr>
        <w:t xml:space="preserve"> </w:t>
      </w:r>
      <w:r w:rsidRPr="00FB328C">
        <w:rPr>
          <w:color w:val="auto"/>
          <w:sz w:val="20"/>
          <w:szCs w:val="20"/>
        </w:rPr>
        <w:t>9214</w:t>
      </w:r>
      <w:r w:rsidR="00AC5C50">
        <w:rPr>
          <w:color w:val="auto"/>
          <w:sz w:val="20"/>
          <w:szCs w:val="20"/>
        </w:rPr>
        <w:t xml:space="preserve"> </w:t>
      </w:r>
      <w:r w:rsidRPr="00FB328C">
        <w:rPr>
          <w:color w:val="auto"/>
          <w:sz w:val="20"/>
          <w:szCs w:val="20"/>
        </w:rPr>
        <w:t>8000</w:t>
      </w:r>
    </w:p>
    <w:p w14:paraId="29EB2699" w14:textId="186BF0FA" w:rsidR="002C3D78" w:rsidRDefault="00DD4250" w:rsidP="00A540B8">
      <w:pPr>
        <w:spacing w:before="240" w:after="0" w:line="240" w:lineRule="auto"/>
        <w:rPr>
          <w:color w:val="auto"/>
          <w:sz w:val="20"/>
          <w:szCs w:val="20"/>
        </w:rPr>
      </w:pPr>
      <w:r w:rsidRPr="00FB328C">
        <w:rPr>
          <w:rStyle w:val="Hyperlink"/>
          <w:color w:val="auto"/>
          <w:sz w:val="20"/>
        </w:rPr>
        <w:t>The</w:t>
      </w:r>
      <w:r w:rsidR="00AC5C50">
        <w:rPr>
          <w:rStyle w:val="Hyperlink"/>
          <w:color w:val="auto"/>
          <w:sz w:val="20"/>
        </w:rPr>
        <w:t xml:space="preserve"> </w:t>
      </w:r>
      <w:hyperlink r:id="rId31" w:history="1">
        <w:r w:rsidRPr="00FB328C">
          <w:rPr>
            <w:rStyle w:val="Hyperlink"/>
            <w:color w:val="auto"/>
          </w:rPr>
          <w:t>Centre</w:t>
        </w:r>
        <w:r w:rsidR="00AC5C50">
          <w:rPr>
            <w:rStyle w:val="Hyperlink"/>
            <w:color w:val="auto"/>
          </w:rPr>
          <w:t xml:space="preserve"> </w:t>
        </w:r>
        <w:r w:rsidRPr="00FB328C">
          <w:rPr>
            <w:rStyle w:val="Hyperlink"/>
            <w:color w:val="auto"/>
          </w:rPr>
          <w:t>for</w:t>
        </w:r>
        <w:r w:rsidR="00AC5C50">
          <w:rPr>
            <w:rStyle w:val="Hyperlink"/>
            <w:color w:val="auto"/>
          </w:rPr>
          <w:t xml:space="preserve"> </w:t>
        </w:r>
        <w:r w:rsidRPr="00FB328C">
          <w:rPr>
            <w:rStyle w:val="Hyperlink"/>
            <w:color w:val="auto"/>
          </w:rPr>
          <w:t>Corporate</w:t>
        </w:r>
        <w:r w:rsidR="00AC5C50">
          <w:rPr>
            <w:rStyle w:val="Hyperlink"/>
            <w:color w:val="auto"/>
          </w:rPr>
          <w:t xml:space="preserve"> </w:t>
        </w:r>
        <w:r w:rsidRPr="00FB328C">
          <w:rPr>
            <w:rStyle w:val="Hyperlink"/>
            <w:color w:val="auto"/>
          </w:rPr>
          <w:t>Public</w:t>
        </w:r>
        <w:r w:rsidR="00AC5C50">
          <w:rPr>
            <w:rStyle w:val="Hyperlink"/>
            <w:color w:val="auto"/>
          </w:rPr>
          <w:t xml:space="preserve"> </w:t>
        </w:r>
        <w:r w:rsidRPr="00FB328C">
          <w:rPr>
            <w:rStyle w:val="Hyperlink"/>
            <w:color w:val="auto"/>
          </w:rPr>
          <w:t>Affairs</w:t>
        </w:r>
      </w:hyperlink>
      <w:r w:rsidR="00AC5C50">
        <w:rPr>
          <w:color w:val="auto"/>
          <w:sz w:val="20"/>
          <w:szCs w:val="20"/>
        </w:rPr>
        <w:t xml:space="preserve"> </w:t>
      </w:r>
      <w:r w:rsidRPr="00FB328C">
        <w:rPr>
          <w:color w:val="auto"/>
          <w:sz w:val="20"/>
          <w:szCs w:val="20"/>
        </w:rPr>
        <w:t>|</w:t>
      </w:r>
      <w:r w:rsidR="00AC5C50">
        <w:rPr>
          <w:color w:val="auto"/>
          <w:sz w:val="20"/>
          <w:szCs w:val="20"/>
        </w:rPr>
        <w:t xml:space="preserve"> </w:t>
      </w:r>
      <w:r w:rsidRPr="00FB328C">
        <w:rPr>
          <w:color w:val="auto"/>
          <w:sz w:val="20"/>
          <w:szCs w:val="20"/>
        </w:rPr>
        <w:t>02</w:t>
      </w:r>
      <w:r w:rsidR="00AC5C50">
        <w:rPr>
          <w:color w:val="auto"/>
          <w:sz w:val="20"/>
          <w:szCs w:val="20"/>
        </w:rPr>
        <w:t xml:space="preserve"> </w:t>
      </w:r>
      <w:r w:rsidRPr="00FB328C">
        <w:rPr>
          <w:color w:val="auto"/>
          <w:sz w:val="20"/>
          <w:szCs w:val="20"/>
        </w:rPr>
        <w:t>8272</w:t>
      </w:r>
      <w:r w:rsidR="00AC5C50">
        <w:rPr>
          <w:color w:val="auto"/>
          <w:sz w:val="20"/>
          <w:szCs w:val="20"/>
        </w:rPr>
        <w:t xml:space="preserve"> </w:t>
      </w:r>
      <w:r w:rsidRPr="00FB328C">
        <w:rPr>
          <w:color w:val="auto"/>
          <w:sz w:val="20"/>
          <w:szCs w:val="20"/>
        </w:rPr>
        <w:t>5101</w:t>
      </w:r>
    </w:p>
    <w:p w14:paraId="14030EAE" w14:textId="78A69691" w:rsidR="00DD4250" w:rsidRPr="00FB328C" w:rsidRDefault="00DD4250">
      <w:pPr>
        <w:rPr>
          <w:color w:val="auto"/>
        </w:rPr>
      </w:pPr>
      <w:r w:rsidRPr="00FB328C">
        <w:rPr>
          <w:color w:val="auto"/>
        </w:rPr>
        <w:br w:type="page"/>
      </w:r>
    </w:p>
    <w:p w14:paraId="50733E10" w14:textId="16592458" w:rsidR="00E41C6D" w:rsidRPr="00FB328C" w:rsidRDefault="00E41C6D" w:rsidP="00B03778">
      <w:pPr>
        <w:pStyle w:val="GivingReportGenericHeading"/>
        <w:spacing w:after="0"/>
        <w:rPr>
          <w:color w:val="auto"/>
        </w:rPr>
      </w:pPr>
      <w:r w:rsidRPr="00FB328C">
        <w:rPr>
          <w:color w:val="auto"/>
        </w:rPr>
        <w:lastRenderedPageBreak/>
        <w:t>How</w:t>
      </w:r>
      <w:r w:rsidR="00AC5C50">
        <w:rPr>
          <w:color w:val="auto"/>
        </w:rPr>
        <w:t xml:space="preserve"> </w:t>
      </w:r>
      <w:r w:rsidRPr="00FB328C">
        <w:rPr>
          <w:color w:val="auto"/>
        </w:rPr>
        <w:t>to</w:t>
      </w:r>
      <w:r w:rsidR="00AC5C50">
        <w:rPr>
          <w:color w:val="auto"/>
        </w:rPr>
        <w:t xml:space="preserve"> </w:t>
      </w:r>
      <w:r w:rsidRPr="00FB328C">
        <w:rPr>
          <w:color w:val="auto"/>
        </w:rPr>
        <w:t>cite</w:t>
      </w:r>
      <w:r w:rsidR="00AC5C50">
        <w:rPr>
          <w:color w:val="auto"/>
        </w:rPr>
        <w:t xml:space="preserve"> </w:t>
      </w:r>
      <w:r w:rsidRPr="00FB328C">
        <w:rPr>
          <w:color w:val="auto"/>
        </w:rPr>
        <w:t>this</w:t>
      </w:r>
      <w:r w:rsidR="00AC5C50">
        <w:rPr>
          <w:color w:val="auto"/>
        </w:rPr>
        <w:t xml:space="preserve"> </w:t>
      </w:r>
      <w:r w:rsidRPr="00FB328C">
        <w:rPr>
          <w:color w:val="auto"/>
        </w:rPr>
        <w:t>document:</w:t>
      </w:r>
    </w:p>
    <w:p w14:paraId="20823277" w14:textId="70322D8E" w:rsidR="00E41C6D" w:rsidRPr="00FB328C" w:rsidRDefault="00EA63A3" w:rsidP="00FE2460">
      <w:pPr>
        <w:rPr>
          <w:color w:val="auto"/>
        </w:rPr>
      </w:pPr>
      <w:r w:rsidRPr="00FB328C">
        <w:rPr>
          <w:color w:val="auto"/>
        </w:rPr>
        <w:t>Crittall,</w:t>
      </w:r>
      <w:r w:rsidR="00AC5C50">
        <w:rPr>
          <w:color w:val="auto"/>
        </w:rPr>
        <w:t xml:space="preserve"> </w:t>
      </w:r>
      <w:r w:rsidRPr="00FB328C">
        <w:rPr>
          <w:color w:val="auto"/>
        </w:rPr>
        <w:t>Marie,</w:t>
      </w:r>
      <w:r w:rsidR="00AC5C50">
        <w:rPr>
          <w:color w:val="auto"/>
        </w:rPr>
        <w:t xml:space="preserve"> </w:t>
      </w:r>
      <w:r w:rsidRPr="00FB328C">
        <w:rPr>
          <w:color w:val="auto"/>
        </w:rPr>
        <w:t>Katie</w:t>
      </w:r>
      <w:r w:rsidR="00AC5C50">
        <w:rPr>
          <w:color w:val="auto"/>
        </w:rPr>
        <w:t xml:space="preserve"> </w:t>
      </w:r>
      <w:r w:rsidRPr="00FB328C">
        <w:rPr>
          <w:color w:val="auto"/>
        </w:rPr>
        <w:t>McDonald,</w:t>
      </w:r>
      <w:r w:rsidR="00AC5C50">
        <w:rPr>
          <w:color w:val="auto"/>
        </w:rPr>
        <w:t xml:space="preserve"> </w:t>
      </w:r>
      <w:r w:rsidRPr="00FB328C">
        <w:rPr>
          <w:color w:val="auto"/>
        </w:rPr>
        <w:t>Myles</w:t>
      </w:r>
      <w:r w:rsidR="00AC5C50">
        <w:rPr>
          <w:color w:val="auto"/>
        </w:rPr>
        <w:t xml:space="preserve"> </w:t>
      </w:r>
      <w:r w:rsidRPr="00FB328C">
        <w:rPr>
          <w:color w:val="auto"/>
        </w:rPr>
        <w:t>McGregor-Lowndes,</w:t>
      </w:r>
      <w:r w:rsidR="00AC5C50">
        <w:rPr>
          <w:color w:val="auto"/>
        </w:rPr>
        <w:t xml:space="preserve"> </w:t>
      </w:r>
      <w:r w:rsidRPr="00FB328C">
        <w:rPr>
          <w:color w:val="auto"/>
        </w:rPr>
        <w:t>Wendy</w:t>
      </w:r>
      <w:r w:rsidR="00AC5C50">
        <w:rPr>
          <w:color w:val="auto"/>
        </w:rPr>
        <w:t xml:space="preserve"> </w:t>
      </w:r>
      <w:r w:rsidRPr="00FB328C">
        <w:rPr>
          <w:color w:val="auto"/>
        </w:rPr>
        <w:t>Scaife</w:t>
      </w:r>
      <w:r w:rsidR="00467351" w:rsidRPr="00FB328C">
        <w:rPr>
          <w:color w:val="auto"/>
        </w:rPr>
        <w:t>,</w:t>
      </w:r>
      <w:r w:rsidR="00AC5C50">
        <w:rPr>
          <w:color w:val="auto"/>
        </w:rPr>
        <w:t xml:space="preserve"> </w:t>
      </w:r>
      <w:r w:rsidR="0063375E" w:rsidRPr="00FB328C">
        <w:rPr>
          <w:color w:val="auto"/>
        </w:rPr>
        <w:t>Jo</w:t>
      </w:r>
      <w:r w:rsidR="00AC5C50">
        <w:rPr>
          <w:color w:val="auto"/>
        </w:rPr>
        <w:t xml:space="preserve"> </w:t>
      </w:r>
      <w:r w:rsidR="0063375E" w:rsidRPr="00FB328C">
        <w:rPr>
          <w:color w:val="auto"/>
        </w:rPr>
        <w:t>Barraket,</w:t>
      </w:r>
      <w:r w:rsidR="00AC5C50">
        <w:rPr>
          <w:color w:val="auto"/>
        </w:rPr>
        <w:t xml:space="preserve"> </w:t>
      </w:r>
      <w:r w:rsidR="00467351" w:rsidRPr="00FB328C">
        <w:rPr>
          <w:color w:val="auto"/>
        </w:rPr>
        <w:t>Rachel</w:t>
      </w:r>
      <w:r w:rsidR="00AC5C50">
        <w:rPr>
          <w:color w:val="auto"/>
        </w:rPr>
        <w:t xml:space="preserve"> </w:t>
      </w:r>
      <w:r w:rsidR="00467351" w:rsidRPr="00FB328C">
        <w:rPr>
          <w:color w:val="auto"/>
        </w:rPr>
        <w:t>Sloper</w:t>
      </w:r>
      <w:r w:rsidR="00AC5C50">
        <w:rPr>
          <w:color w:val="auto"/>
        </w:rPr>
        <w:t xml:space="preserve"> </w:t>
      </w:r>
      <w:r w:rsidR="00467351" w:rsidRPr="00FB328C">
        <w:rPr>
          <w:color w:val="auto"/>
        </w:rPr>
        <w:t>and</w:t>
      </w:r>
      <w:r w:rsidR="00AC5C50">
        <w:rPr>
          <w:color w:val="auto"/>
        </w:rPr>
        <w:t xml:space="preserve"> </w:t>
      </w:r>
      <w:r w:rsidR="00467351" w:rsidRPr="00FB328C">
        <w:rPr>
          <w:color w:val="auto"/>
        </w:rPr>
        <w:t>Alexandra</w:t>
      </w:r>
      <w:r w:rsidR="00AC5C50">
        <w:rPr>
          <w:color w:val="auto"/>
        </w:rPr>
        <w:t xml:space="preserve"> </w:t>
      </w:r>
      <w:r w:rsidR="00467351" w:rsidRPr="00FB328C">
        <w:rPr>
          <w:color w:val="auto"/>
        </w:rPr>
        <w:t>Williamson</w:t>
      </w:r>
      <w:r w:rsidR="00AC5C50">
        <w:rPr>
          <w:color w:val="auto"/>
        </w:rPr>
        <w:t xml:space="preserve"> </w:t>
      </w:r>
      <w:r w:rsidRPr="00FB328C">
        <w:rPr>
          <w:color w:val="auto"/>
        </w:rPr>
        <w:t>with</w:t>
      </w:r>
      <w:r w:rsidR="00AC5C50">
        <w:rPr>
          <w:color w:val="auto"/>
        </w:rPr>
        <w:t xml:space="preserve"> </w:t>
      </w:r>
      <w:r w:rsidRPr="00FB328C">
        <w:rPr>
          <w:color w:val="auto"/>
        </w:rPr>
        <w:t>Christopher</w:t>
      </w:r>
      <w:r w:rsidR="00AC5C50">
        <w:rPr>
          <w:color w:val="auto"/>
        </w:rPr>
        <w:t xml:space="preserve"> </w:t>
      </w:r>
      <w:r w:rsidRPr="00FB328C">
        <w:rPr>
          <w:color w:val="auto"/>
        </w:rPr>
        <w:t>Baker.</w:t>
      </w:r>
      <w:r w:rsidR="00AC5C50">
        <w:rPr>
          <w:color w:val="auto"/>
        </w:rPr>
        <w:t xml:space="preserve"> </w:t>
      </w:r>
      <w:r w:rsidR="00E41C6D" w:rsidRPr="00FB328C">
        <w:rPr>
          <w:color w:val="auto"/>
        </w:rPr>
        <w:t>201</w:t>
      </w:r>
      <w:r w:rsidR="00087610" w:rsidRPr="00FB328C">
        <w:rPr>
          <w:color w:val="auto"/>
        </w:rPr>
        <w:t>7</w:t>
      </w:r>
      <w:r w:rsidR="00E41C6D" w:rsidRPr="00FB328C">
        <w:rPr>
          <w:color w:val="auto"/>
        </w:rPr>
        <w:t>.</w:t>
      </w:r>
      <w:r w:rsidR="00AC5C50">
        <w:rPr>
          <w:color w:val="auto"/>
          <w:lang w:val="en-US"/>
        </w:rPr>
        <w:t xml:space="preserve"> </w:t>
      </w:r>
      <w:r w:rsidR="00E41C6D" w:rsidRPr="00FB328C">
        <w:rPr>
          <w:i/>
          <w:color w:val="auto"/>
          <w:lang w:val="en-US"/>
        </w:rPr>
        <w:t>Giving</w:t>
      </w:r>
      <w:r w:rsidR="00AC5C50">
        <w:rPr>
          <w:i/>
          <w:color w:val="auto"/>
          <w:lang w:val="en-US"/>
        </w:rPr>
        <w:t xml:space="preserve"> </w:t>
      </w:r>
      <w:r w:rsidR="00E41C6D" w:rsidRPr="00FB328C">
        <w:rPr>
          <w:i/>
          <w:color w:val="auto"/>
          <w:lang w:val="en-US"/>
        </w:rPr>
        <w:t>and</w:t>
      </w:r>
      <w:r w:rsidR="00AC5C50">
        <w:rPr>
          <w:i/>
          <w:color w:val="auto"/>
          <w:lang w:val="en-US"/>
        </w:rPr>
        <w:t xml:space="preserve"> </w:t>
      </w:r>
      <w:r w:rsidR="00E41C6D" w:rsidRPr="00FB328C">
        <w:rPr>
          <w:i/>
          <w:color w:val="auto"/>
          <w:lang w:val="en-US"/>
        </w:rPr>
        <w:t>volunteering:</w:t>
      </w:r>
      <w:r w:rsidR="00AC5C50">
        <w:rPr>
          <w:i/>
          <w:color w:val="auto"/>
          <w:lang w:val="en-US"/>
        </w:rPr>
        <w:t xml:space="preserve"> </w:t>
      </w:r>
      <w:r w:rsidR="00E41C6D" w:rsidRPr="00FB328C">
        <w:rPr>
          <w:i/>
          <w:color w:val="auto"/>
          <w:lang w:val="en-US"/>
        </w:rPr>
        <w:t>the</w:t>
      </w:r>
      <w:r w:rsidR="00AC5C50">
        <w:rPr>
          <w:i/>
          <w:color w:val="auto"/>
          <w:lang w:val="en-US"/>
        </w:rPr>
        <w:t xml:space="preserve"> </w:t>
      </w:r>
      <w:r w:rsidR="00E41C6D" w:rsidRPr="00FB328C">
        <w:rPr>
          <w:i/>
          <w:color w:val="auto"/>
          <w:lang w:val="en-US"/>
        </w:rPr>
        <w:t>nonprofit</w:t>
      </w:r>
      <w:r w:rsidR="00AC5C50">
        <w:rPr>
          <w:i/>
          <w:color w:val="auto"/>
          <w:lang w:val="en-US"/>
        </w:rPr>
        <w:t xml:space="preserve"> </w:t>
      </w:r>
      <w:r w:rsidR="00E41C6D" w:rsidRPr="00FB328C">
        <w:rPr>
          <w:i/>
          <w:color w:val="auto"/>
          <w:lang w:val="en-US"/>
        </w:rPr>
        <w:t>perspective</w:t>
      </w:r>
      <w:r w:rsidR="00E41C6D" w:rsidRPr="00FB328C">
        <w:rPr>
          <w:color w:val="auto"/>
          <w:lang w:val="en-US"/>
        </w:rPr>
        <w:t>.</w:t>
      </w:r>
      <w:r w:rsidR="00AC5C50">
        <w:rPr>
          <w:color w:val="auto"/>
          <w:lang w:val="en-US"/>
        </w:rPr>
        <w:t xml:space="preserve"> </w:t>
      </w:r>
      <w:r w:rsidR="00E41C6D" w:rsidRPr="00FB328C">
        <w:rPr>
          <w:i/>
          <w:iCs/>
          <w:color w:val="auto"/>
          <w:lang w:val="en-US"/>
        </w:rPr>
        <w:t>Giving</w:t>
      </w:r>
      <w:r w:rsidR="00AC5C50">
        <w:rPr>
          <w:i/>
          <w:iCs/>
          <w:color w:val="auto"/>
          <w:lang w:val="en-US"/>
        </w:rPr>
        <w:t xml:space="preserve"> </w:t>
      </w:r>
      <w:r w:rsidR="00E41C6D" w:rsidRPr="00FB328C">
        <w:rPr>
          <w:i/>
          <w:iCs/>
          <w:color w:val="auto"/>
          <w:lang w:val="en-US"/>
        </w:rPr>
        <w:t>Australia</w:t>
      </w:r>
      <w:r w:rsidR="00AC5C50">
        <w:rPr>
          <w:i/>
          <w:iCs/>
          <w:color w:val="auto"/>
          <w:lang w:val="en-US"/>
        </w:rPr>
        <w:t xml:space="preserve"> </w:t>
      </w:r>
      <w:r w:rsidR="00E41C6D" w:rsidRPr="00FB328C">
        <w:rPr>
          <w:i/>
          <w:iCs/>
          <w:color w:val="auto"/>
          <w:lang w:val="en-US"/>
        </w:rPr>
        <w:t>2016</w:t>
      </w:r>
      <w:r w:rsidR="00AC5C50">
        <w:rPr>
          <w:i/>
          <w:iCs/>
          <w:color w:val="auto"/>
          <w:lang w:val="en-US"/>
        </w:rPr>
        <w:t xml:space="preserve"> </w:t>
      </w:r>
      <w:r w:rsidR="00E41C6D" w:rsidRPr="00FB328C">
        <w:rPr>
          <w:iCs/>
          <w:color w:val="auto"/>
          <w:lang w:val="en-US"/>
        </w:rPr>
        <w:t>report</w:t>
      </w:r>
      <w:r w:rsidR="00AC5C50">
        <w:rPr>
          <w:iCs/>
          <w:color w:val="auto"/>
          <w:lang w:val="en-US"/>
        </w:rPr>
        <w:t xml:space="preserve"> </w:t>
      </w:r>
      <w:r w:rsidR="00E41C6D" w:rsidRPr="00FB328C">
        <w:rPr>
          <w:iCs/>
          <w:color w:val="auto"/>
          <w:lang w:val="en-US"/>
        </w:rPr>
        <w:t>series</w:t>
      </w:r>
      <w:r w:rsidR="00AC5C50">
        <w:rPr>
          <w:iCs/>
          <w:color w:val="auto"/>
          <w:lang w:val="en-US"/>
        </w:rPr>
        <w:t xml:space="preserve"> </w:t>
      </w:r>
      <w:r w:rsidR="00E41C6D" w:rsidRPr="00FB328C">
        <w:rPr>
          <w:iCs/>
          <w:color w:val="auto"/>
          <w:lang w:val="en-US"/>
        </w:rPr>
        <w:t>commissioned</w:t>
      </w:r>
      <w:r w:rsidR="00AC5C50">
        <w:rPr>
          <w:iCs/>
          <w:color w:val="auto"/>
          <w:lang w:val="en-US"/>
        </w:rPr>
        <w:t xml:space="preserve"> </w:t>
      </w:r>
      <w:r w:rsidR="00E41C6D" w:rsidRPr="00FB328C">
        <w:rPr>
          <w:iCs/>
          <w:color w:val="auto"/>
          <w:lang w:val="en-US"/>
        </w:rPr>
        <w:t>by</w:t>
      </w:r>
      <w:r w:rsidR="00AC5C50">
        <w:rPr>
          <w:iCs/>
          <w:color w:val="auto"/>
          <w:lang w:val="en-US"/>
        </w:rPr>
        <w:t xml:space="preserve"> </w:t>
      </w:r>
      <w:r w:rsidR="00592849" w:rsidRPr="00FB328C">
        <w:rPr>
          <w:iCs/>
          <w:color w:val="auto"/>
          <w:lang w:val="en-US"/>
        </w:rPr>
        <w:t>the</w:t>
      </w:r>
      <w:r w:rsidR="00AC5C50">
        <w:rPr>
          <w:iCs/>
          <w:color w:val="auto"/>
          <w:lang w:val="en-US"/>
        </w:rPr>
        <w:t xml:space="preserve"> </w:t>
      </w:r>
      <w:r w:rsidR="00592849" w:rsidRPr="00FB328C">
        <w:rPr>
          <w:iCs/>
          <w:color w:val="auto"/>
          <w:lang w:val="en-US"/>
        </w:rPr>
        <w:t>Australian</w:t>
      </w:r>
      <w:r w:rsidR="00AC5C50">
        <w:rPr>
          <w:iCs/>
          <w:color w:val="auto"/>
          <w:lang w:val="en-US"/>
        </w:rPr>
        <w:t xml:space="preserve"> </w:t>
      </w:r>
      <w:r w:rsidR="00592849" w:rsidRPr="00FB328C">
        <w:rPr>
          <w:iCs/>
          <w:color w:val="auto"/>
          <w:lang w:val="en-US"/>
        </w:rPr>
        <w:t>Government</w:t>
      </w:r>
      <w:r w:rsidR="00AC5C50">
        <w:rPr>
          <w:iCs/>
          <w:color w:val="auto"/>
          <w:lang w:val="en-US"/>
        </w:rPr>
        <w:t xml:space="preserve"> </w:t>
      </w:r>
      <w:r w:rsidR="00592849" w:rsidRPr="00FB328C">
        <w:rPr>
          <w:iCs/>
          <w:color w:val="auto"/>
          <w:lang w:val="en-US"/>
        </w:rPr>
        <w:t>Department</w:t>
      </w:r>
      <w:r w:rsidR="00AC5C50">
        <w:rPr>
          <w:iCs/>
          <w:color w:val="auto"/>
          <w:lang w:val="en-US"/>
        </w:rPr>
        <w:t xml:space="preserve"> </w:t>
      </w:r>
      <w:r w:rsidR="00592849" w:rsidRPr="00FB328C">
        <w:rPr>
          <w:iCs/>
          <w:color w:val="auto"/>
          <w:lang w:val="en-US"/>
        </w:rPr>
        <w:t>of</w:t>
      </w:r>
      <w:r w:rsidR="00AC5C50">
        <w:rPr>
          <w:iCs/>
          <w:color w:val="auto"/>
          <w:lang w:val="en-US"/>
        </w:rPr>
        <w:t xml:space="preserve"> </w:t>
      </w:r>
      <w:r w:rsidR="00592849" w:rsidRPr="00FB328C">
        <w:rPr>
          <w:iCs/>
          <w:color w:val="auto"/>
          <w:lang w:val="en-US"/>
        </w:rPr>
        <w:t>Social</w:t>
      </w:r>
      <w:r w:rsidR="00AC5C50">
        <w:rPr>
          <w:iCs/>
          <w:color w:val="auto"/>
          <w:lang w:val="en-US"/>
        </w:rPr>
        <w:t xml:space="preserve"> </w:t>
      </w:r>
      <w:r w:rsidR="00592849" w:rsidRPr="00FB328C">
        <w:rPr>
          <w:iCs/>
          <w:color w:val="auto"/>
          <w:lang w:val="en-US"/>
        </w:rPr>
        <w:t>Services</w:t>
      </w:r>
      <w:r w:rsidR="00E41C6D" w:rsidRPr="00FB328C">
        <w:rPr>
          <w:i/>
          <w:iCs/>
          <w:color w:val="auto"/>
          <w:lang w:val="en-US"/>
        </w:rPr>
        <w:t>.</w:t>
      </w:r>
      <w:r w:rsidR="00AC5C50">
        <w:rPr>
          <w:color w:val="auto"/>
          <w:lang w:val="en-US"/>
        </w:rPr>
        <w:t xml:space="preserve"> </w:t>
      </w:r>
      <w:r w:rsidR="00467351" w:rsidRPr="00FB328C">
        <w:rPr>
          <w:color w:val="auto"/>
          <w:lang w:val="en-US"/>
        </w:rPr>
        <w:t>Brisbane,</w:t>
      </w:r>
      <w:r w:rsidR="00AC5C50">
        <w:rPr>
          <w:color w:val="auto"/>
          <w:lang w:val="en-US"/>
        </w:rPr>
        <w:t xml:space="preserve"> </w:t>
      </w:r>
      <w:r w:rsidR="00467351" w:rsidRPr="00FB328C">
        <w:rPr>
          <w:color w:val="auto"/>
          <w:lang w:val="en-US"/>
        </w:rPr>
        <w:t>Queensland</w:t>
      </w:r>
      <w:r w:rsidR="00E41C6D" w:rsidRPr="00FB328C">
        <w:rPr>
          <w:color w:val="auto"/>
          <w:lang w:val="en-US"/>
        </w:rPr>
        <w:t>:</w:t>
      </w:r>
      <w:r w:rsidR="00AC5C50">
        <w:rPr>
          <w:color w:val="auto"/>
          <w:lang w:val="en-US"/>
        </w:rPr>
        <w:t xml:space="preserve"> </w:t>
      </w:r>
      <w:r w:rsidR="00467351" w:rsidRPr="00FB328C">
        <w:rPr>
          <w:color w:val="auto"/>
          <w:lang w:val="en-US"/>
        </w:rPr>
        <w:t>The</w:t>
      </w:r>
      <w:r w:rsidR="00AC5C50">
        <w:rPr>
          <w:color w:val="auto"/>
          <w:lang w:val="en-US"/>
        </w:rPr>
        <w:t xml:space="preserve"> </w:t>
      </w:r>
      <w:r w:rsidR="00467351" w:rsidRPr="00FB328C">
        <w:rPr>
          <w:color w:val="auto"/>
          <w:lang w:val="en-US"/>
        </w:rPr>
        <w:t>Australian</w:t>
      </w:r>
      <w:r w:rsidR="00AC5C50">
        <w:rPr>
          <w:color w:val="auto"/>
          <w:lang w:val="en-US"/>
        </w:rPr>
        <w:t xml:space="preserve"> </w:t>
      </w:r>
      <w:r w:rsidR="00467351" w:rsidRPr="00FB328C">
        <w:rPr>
          <w:color w:val="auto"/>
          <w:lang w:val="en-US"/>
        </w:rPr>
        <w:t>Centre</w:t>
      </w:r>
      <w:r w:rsidR="00AC5C50">
        <w:rPr>
          <w:color w:val="auto"/>
          <w:lang w:val="en-US"/>
        </w:rPr>
        <w:t xml:space="preserve"> </w:t>
      </w:r>
      <w:r w:rsidR="00467351" w:rsidRPr="00FB328C">
        <w:rPr>
          <w:color w:val="auto"/>
          <w:lang w:val="en-US"/>
        </w:rPr>
        <w:t>for</w:t>
      </w:r>
      <w:r w:rsidR="00AC5C50">
        <w:rPr>
          <w:color w:val="auto"/>
          <w:lang w:val="en-US"/>
        </w:rPr>
        <w:t xml:space="preserve"> </w:t>
      </w:r>
      <w:r w:rsidR="00467351" w:rsidRPr="00FB328C">
        <w:rPr>
          <w:color w:val="auto"/>
          <w:lang w:val="en-US"/>
        </w:rPr>
        <w:t>Philanthropy</w:t>
      </w:r>
      <w:r w:rsidR="00AC5C50">
        <w:rPr>
          <w:color w:val="auto"/>
          <w:lang w:val="en-US"/>
        </w:rPr>
        <w:t xml:space="preserve"> </w:t>
      </w:r>
      <w:r w:rsidR="00467351" w:rsidRPr="00FB328C">
        <w:rPr>
          <w:color w:val="auto"/>
          <w:lang w:val="en-US"/>
        </w:rPr>
        <w:t>and</w:t>
      </w:r>
      <w:r w:rsidR="00AC5C50">
        <w:rPr>
          <w:color w:val="auto"/>
          <w:lang w:val="en-US"/>
        </w:rPr>
        <w:t xml:space="preserve"> </w:t>
      </w:r>
      <w:r w:rsidR="00467351" w:rsidRPr="00FB328C">
        <w:rPr>
          <w:color w:val="auto"/>
          <w:lang w:val="en-US"/>
        </w:rPr>
        <w:t>Nonprofit</w:t>
      </w:r>
      <w:r w:rsidR="00AC5C50">
        <w:rPr>
          <w:color w:val="auto"/>
          <w:lang w:val="en-US"/>
        </w:rPr>
        <w:t xml:space="preserve"> </w:t>
      </w:r>
      <w:r w:rsidR="00467351" w:rsidRPr="00FB328C">
        <w:rPr>
          <w:color w:val="auto"/>
          <w:lang w:val="en-US"/>
        </w:rPr>
        <w:t>Studies,</w:t>
      </w:r>
      <w:r w:rsidR="00AC5C50">
        <w:rPr>
          <w:color w:val="auto"/>
          <w:lang w:val="en-US"/>
        </w:rPr>
        <w:t xml:space="preserve"> </w:t>
      </w:r>
      <w:r w:rsidR="00467351" w:rsidRPr="00FB328C">
        <w:rPr>
          <w:color w:val="auto"/>
          <w:lang w:val="en-US"/>
        </w:rPr>
        <w:t>Queensland</w:t>
      </w:r>
      <w:r w:rsidR="00AC5C50">
        <w:rPr>
          <w:color w:val="auto"/>
          <w:lang w:val="en-US"/>
        </w:rPr>
        <w:t xml:space="preserve"> </w:t>
      </w:r>
      <w:r w:rsidR="00467351" w:rsidRPr="00FB328C">
        <w:rPr>
          <w:color w:val="auto"/>
          <w:lang w:val="en-US"/>
        </w:rPr>
        <w:t>University</w:t>
      </w:r>
      <w:r w:rsidR="00AC5C50">
        <w:rPr>
          <w:color w:val="auto"/>
          <w:lang w:val="en-US"/>
        </w:rPr>
        <w:t xml:space="preserve"> </w:t>
      </w:r>
      <w:r w:rsidR="00467351" w:rsidRPr="00FB328C">
        <w:rPr>
          <w:color w:val="auto"/>
          <w:lang w:val="en-US"/>
        </w:rPr>
        <w:t>of</w:t>
      </w:r>
      <w:r w:rsidR="00AC5C50">
        <w:rPr>
          <w:color w:val="auto"/>
          <w:lang w:val="en-US"/>
        </w:rPr>
        <w:t xml:space="preserve"> </w:t>
      </w:r>
      <w:r w:rsidR="00467351" w:rsidRPr="00FB328C">
        <w:rPr>
          <w:color w:val="auto"/>
          <w:lang w:val="en-US"/>
        </w:rPr>
        <w:t>Technology,</w:t>
      </w:r>
      <w:r w:rsidR="00AC5C50">
        <w:rPr>
          <w:color w:val="auto"/>
          <w:lang w:val="en-US"/>
        </w:rPr>
        <w:t xml:space="preserve"> </w:t>
      </w:r>
      <w:r w:rsidR="00E41C6D" w:rsidRPr="00FB328C">
        <w:rPr>
          <w:color w:val="auto"/>
          <w:lang w:val="en-US"/>
        </w:rPr>
        <w:t>Centre</w:t>
      </w:r>
      <w:r w:rsidR="00AC5C50">
        <w:rPr>
          <w:color w:val="auto"/>
          <w:lang w:val="en-US"/>
        </w:rPr>
        <w:t xml:space="preserve"> </w:t>
      </w:r>
      <w:r w:rsidR="00E41C6D" w:rsidRPr="00FB328C">
        <w:rPr>
          <w:color w:val="auto"/>
          <w:lang w:val="en-US"/>
        </w:rPr>
        <w:t>for</w:t>
      </w:r>
      <w:r w:rsidR="00AC5C50">
        <w:rPr>
          <w:color w:val="auto"/>
          <w:lang w:val="en-US"/>
        </w:rPr>
        <w:t xml:space="preserve"> </w:t>
      </w:r>
      <w:r w:rsidR="00E41C6D" w:rsidRPr="00FB328C">
        <w:rPr>
          <w:color w:val="auto"/>
          <w:lang w:val="en-US"/>
        </w:rPr>
        <w:t>Social</w:t>
      </w:r>
      <w:r w:rsidR="00AC5C50">
        <w:rPr>
          <w:color w:val="auto"/>
          <w:lang w:val="en-US"/>
        </w:rPr>
        <w:t xml:space="preserve"> </w:t>
      </w:r>
      <w:r w:rsidR="00E41C6D" w:rsidRPr="00FB328C">
        <w:rPr>
          <w:color w:val="auto"/>
          <w:lang w:val="en-US"/>
        </w:rPr>
        <w:t>Impact</w:t>
      </w:r>
      <w:r w:rsidR="00AC5C50">
        <w:rPr>
          <w:color w:val="auto"/>
          <w:lang w:val="en-US"/>
        </w:rPr>
        <w:t xml:space="preserve"> </w:t>
      </w:r>
      <w:r w:rsidR="00E41C6D" w:rsidRPr="00FB328C">
        <w:rPr>
          <w:noProof/>
          <w:color w:val="auto"/>
          <w:lang w:val="en-US"/>
        </w:rPr>
        <w:t>Swinburne</w:t>
      </w:r>
      <w:r w:rsidR="00AC5C50">
        <w:rPr>
          <w:color w:val="auto"/>
          <w:lang w:val="en-US"/>
        </w:rPr>
        <w:t xml:space="preserve"> </w:t>
      </w:r>
      <w:r w:rsidR="00E41C6D" w:rsidRPr="00FB328C">
        <w:rPr>
          <w:color w:val="auto"/>
          <w:lang w:val="en-US"/>
        </w:rPr>
        <w:t>University</w:t>
      </w:r>
      <w:r w:rsidR="00AC5C50">
        <w:rPr>
          <w:color w:val="auto"/>
          <w:lang w:val="en-US"/>
        </w:rPr>
        <w:t xml:space="preserve"> </w:t>
      </w:r>
      <w:r w:rsidR="00E41C6D" w:rsidRPr="00FB328C">
        <w:rPr>
          <w:color w:val="auto"/>
          <w:lang w:val="en-US"/>
        </w:rPr>
        <w:t>of</w:t>
      </w:r>
      <w:r w:rsidR="00AC5C50">
        <w:rPr>
          <w:color w:val="auto"/>
          <w:lang w:val="en-US"/>
        </w:rPr>
        <w:t xml:space="preserve"> </w:t>
      </w:r>
      <w:r w:rsidR="00E41C6D" w:rsidRPr="00FB328C">
        <w:rPr>
          <w:color w:val="auto"/>
          <w:lang w:val="en-US"/>
        </w:rPr>
        <w:t>Technology,</w:t>
      </w:r>
      <w:r w:rsidR="00AC5C50">
        <w:rPr>
          <w:color w:val="auto"/>
          <w:lang w:val="en-US"/>
        </w:rPr>
        <w:t xml:space="preserve"> </w:t>
      </w:r>
      <w:r w:rsidR="00EE67B7" w:rsidRPr="00FB328C">
        <w:rPr>
          <w:color w:val="auto"/>
          <w:lang w:val="en-US"/>
        </w:rPr>
        <w:t>and</w:t>
      </w:r>
      <w:r w:rsidR="00AC5C50">
        <w:rPr>
          <w:color w:val="auto"/>
          <w:lang w:val="en-US"/>
        </w:rPr>
        <w:t xml:space="preserve"> </w:t>
      </w:r>
      <w:r w:rsidR="00E41C6D" w:rsidRPr="00FB328C">
        <w:rPr>
          <w:color w:val="auto"/>
          <w:lang w:val="en-US"/>
        </w:rPr>
        <w:t>the</w:t>
      </w:r>
      <w:r w:rsidR="00AC5C50">
        <w:rPr>
          <w:color w:val="auto"/>
          <w:lang w:val="en-US"/>
        </w:rPr>
        <w:t xml:space="preserve"> </w:t>
      </w:r>
      <w:r w:rsidR="00E41C6D" w:rsidRPr="00FB328C">
        <w:rPr>
          <w:color w:val="auto"/>
          <w:lang w:val="en-US"/>
        </w:rPr>
        <w:t>Centre</w:t>
      </w:r>
      <w:r w:rsidR="00AC5C50">
        <w:rPr>
          <w:color w:val="auto"/>
          <w:lang w:val="en-US"/>
        </w:rPr>
        <w:t xml:space="preserve"> </w:t>
      </w:r>
      <w:r w:rsidR="00E41C6D" w:rsidRPr="00FB328C">
        <w:rPr>
          <w:color w:val="auto"/>
          <w:lang w:val="en-US"/>
        </w:rPr>
        <w:t>for</w:t>
      </w:r>
      <w:r w:rsidR="00AC5C50">
        <w:rPr>
          <w:color w:val="auto"/>
          <w:lang w:val="en-US"/>
        </w:rPr>
        <w:t xml:space="preserve"> </w:t>
      </w:r>
      <w:r w:rsidR="00E41C6D" w:rsidRPr="00FB328C">
        <w:rPr>
          <w:color w:val="auto"/>
          <w:lang w:val="en-US"/>
        </w:rPr>
        <w:t>Corporate</w:t>
      </w:r>
      <w:r w:rsidR="00AC5C50">
        <w:rPr>
          <w:color w:val="auto"/>
          <w:lang w:val="en-US"/>
        </w:rPr>
        <w:t xml:space="preserve"> </w:t>
      </w:r>
      <w:r w:rsidR="00E41C6D" w:rsidRPr="00FB328C">
        <w:rPr>
          <w:color w:val="auto"/>
          <w:lang w:val="en-US"/>
        </w:rPr>
        <w:t>Public</w:t>
      </w:r>
      <w:r w:rsidR="00AC5C50">
        <w:rPr>
          <w:color w:val="auto"/>
          <w:lang w:val="en-US"/>
        </w:rPr>
        <w:t xml:space="preserve"> </w:t>
      </w:r>
      <w:r w:rsidR="00E41C6D" w:rsidRPr="00FB328C">
        <w:rPr>
          <w:color w:val="auto"/>
          <w:lang w:val="en-US"/>
        </w:rPr>
        <w:t>Affairs.</w:t>
      </w:r>
    </w:p>
    <w:p w14:paraId="22474516" w14:textId="41D00240" w:rsidR="002C3D78" w:rsidRDefault="00356F24" w:rsidP="00B03778">
      <w:pPr>
        <w:pStyle w:val="GivingReportGenericHeading"/>
        <w:spacing w:after="0"/>
        <w:rPr>
          <w:color w:val="auto"/>
        </w:rPr>
      </w:pPr>
      <w:r w:rsidRPr="00FB328C">
        <w:rPr>
          <w:color w:val="auto"/>
        </w:rPr>
        <w:t>Contributing</w:t>
      </w:r>
      <w:r w:rsidR="00AC5C50">
        <w:rPr>
          <w:color w:val="auto"/>
        </w:rPr>
        <w:t xml:space="preserve"> </w:t>
      </w:r>
      <w:r w:rsidRPr="00FB328C">
        <w:rPr>
          <w:color w:val="auto"/>
        </w:rPr>
        <w:t>researcher</w:t>
      </w:r>
      <w:r w:rsidR="00C2791C" w:rsidRPr="00FB328C">
        <w:rPr>
          <w:color w:val="auto"/>
        </w:rPr>
        <w:t>s</w:t>
      </w:r>
    </w:p>
    <w:p w14:paraId="56353B11" w14:textId="2357D51A" w:rsidR="00EA63A3" w:rsidRPr="00FB328C" w:rsidRDefault="00467351" w:rsidP="00EA63A3">
      <w:pPr>
        <w:rPr>
          <w:color w:val="auto"/>
        </w:rPr>
      </w:pPr>
      <w:r w:rsidRPr="00FB328C">
        <w:rPr>
          <w:color w:val="auto"/>
        </w:rPr>
        <w:t>Dr</w:t>
      </w:r>
      <w:r w:rsidR="00AC5C50">
        <w:rPr>
          <w:color w:val="auto"/>
        </w:rPr>
        <w:t xml:space="preserve"> </w:t>
      </w:r>
      <w:r w:rsidR="00C2791C" w:rsidRPr="00FB328C">
        <w:rPr>
          <w:color w:val="auto"/>
        </w:rPr>
        <w:t>Denise</w:t>
      </w:r>
      <w:r w:rsidR="00AC5C50">
        <w:rPr>
          <w:color w:val="auto"/>
        </w:rPr>
        <w:t xml:space="preserve"> </w:t>
      </w:r>
      <w:r w:rsidR="00C2791C" w:rsidRPr="00FB328C">
        <w:rPr>
          <w:color w:val="auto"/>
        </w:rPr>
        <w:t>Conroy</w:t>
      </w:r>
      <w:r w:rsidR="00AC5C50">
        <w:rPr>
          <w:color w:val="auto"/>
        </w:rPr>
        <w:t xml:space="preserve"> </w:t>
      </w:r>
      <w:r w:rsidR="00C2791C" w:rsidRPr="00FB328C">
        <w:rPr>
          <w:color w:val="auto"/>
        </w:rPr>
        <w:t>(QUT),</w:t>
      </w:r>
      <w:r w:rsidR="00AC5C50">
        <w:rPr>
          <w:color w:val="auto"/>
        </w:rPr>
        <w:t xml:space="preserve"> </w:t>
      </w:r>
      <w:r w:rsidR="00C2791C" w:rsidRPr="00FB328C">
        <w:rPr>
          <w:color w:val="auto"/>
        </w:rPr>
        <w:t>Sue</w:t>
      </w:r>
      <w:r w:rsidR="00AC5C50">
        <w:rPr>
          <w:color w:val="auto"/>
        </w:rPr>
        <w:t xml:space="preserve"> </w:t>
      </w:r>
      <w:r w:rsidR="00C2791C" w:rsidRPr="00FB328C">
        <w:rPr>
          <w:color w:val="auto"/>
        </w:rPr>
        <w:t>Smyllie,</w:t>
      </w:r>
      <w:r w:rsidR="00AC5C50">
        <w:rPr>
          <w:color w:val="auto"/>
        </w:rPr>
        <w:t xml:space="preserve"> </w:t>
      </w:r>
      <w:r w:rsidR="00C2791C" w:rsidRPr="00FB328C">
        <w:rPr>
          <w:color w:val="auto"/>
        </w:rPr>
        <w:t>Dr</w:t>
      </w:r>
      <w:r w:rsidR="00AC5C50">
        <w:rPr>
          <w:color w:val="auto"/>
        </w:rPr>
        <w:t xml:space="preserve"> </w:t>
      </w:r>
      <w:r w:rsidR="00C2791C" w:rsidRPr="00FB328C">
        <w:rPr>
          <w:color w:val="auto"/>
        </w:rPr>
        <w:t>Ted</w:t>
      </w:r>
      <w:r w:rsidR="00AC5C50">
        <w:rPr>
          <w:color w:val="auto"/>
        </w:rPr>
        <w:t xml:space="preserve"> </w:t>
      </w:r>
      <w:r w:rsidR="00C2791C" w:rsidRPr="00FB328C">
        <w:rPr>
          <w:color w:val="auto"/>
        </w:rPr>
        <w:t>Flack</w:t>
      </w:r>
      <w:r w:rsidR="00AC5C50">
        <w:rPr>
          <w:color w:val="auto"/>
        </w:rPr>
        <w:t xml:space="preserve"> </w:t>
      </w:r>
      <w:r w:rsidR="00AA5314" w:rsidRPr="00FB328C">
        <w:rPr>
          <w:color w:val="auto"/>
        </w:rPr>
        <w:t>and</w:t>
      </w:r>
      <w:r w:rsidR="00AC5C50">
        <w:rPr>
          <w:color w:val="auto"/>
        </w:rPr>
        <w:t xml:space="preserve"> </w:t>
      </w:r>
      <w:r w:rsidR="00C2791C" w:rsidRPr="00FB328C">
        <w:rPr>
          <w:color w:val="auto"/>
        </w:rPr>
        <w:t>Dr</w:t>
      </w:r>
      <w:r w:rsidR="00AC5C50">
        <w:rPr>
          <w:color w:val="auto"/>
        </w:rPr>
        <w:t xml:space="preserve"> </w:t>
      </w:r>
      <w:r w:rsidR="00C2791C" w:rsidRPr="00FB328C">
        <w:rPr>
          <w:color w:val="auto"/>
        </w:rPr>
        <w:t>Judith</w:t>
      </w:r>
      <w:r w:rsidR="00AC5C50">
        <w:rPr>
          <w:color w:val="auto"/>
        </w:rPr>
        <w:t xml:space="preserve"> </w:t>
      </w:r>
      <w:r w:rsidR="00C2791C" w:rsidRPr="00FB328C">
        <w:rPr>
          <w:color w:val="auto"/>
        </w:rPr>
        <w:t>Herbst</w:t>
      </w:r>
    </w:p>
    <w:p w14:paraId="4DBD61C8" w14:textId="77777777" w:rsidR="007D6EEB" w:rsidRPr="00FB328C" w:rsidRDefault="007D6EEB" w:rsidP="00B03778">
      <w:pPr>
        <w:pStyle w:val="GivingReportGenericHeading"/>
        <w:spacing w:after="0"/>
        <w:rPr>
          <w:color w:val="auto"/>
        </w:rPr>
      </w:pPr>
      <w:r w:rsidRPr="00FB328C">
        <w:rPr>
          <w:color w:val="auto"/>
        </w:rPr>
        <w:t>Acknowledgments</w:t>
      </w:r>
    </w:p>
    <w:p w14:paraId="41BEF5EE" w14:textId="5083A0A3" w:rsidR="00EA63A3" w:rsidRPr="00FB328C" w:rsidRDefault="007D6EEB" w:rsidP="00A773B2">
      <w:pPr>
        <w:rPr>
          <w:i/>
          <w:color w:val="auto"/>
        </w:rPr>
      </w:pPr>
      <w:r w:rsidRPr="00FB328C">
        <w:rPr>
          <w:color w:val="auto"/>
        </w:rPr>
        <w:t>A</w:t>
      </w:r>
      <w:r w:rsidR="00AC5C50">
        <w:rPr>
          <w:color w:val="auto"/>
        </w:rPr>
        <w:t xml:space="preserve"> </w:t>
      </w:r>
      <w:r w:rsidRPr="00FB328C">
        <w:rPr>
          <w:color w:val="auto"/>
        </w:rPr>
        <w:t>research</w:t>
      </w:r>
      <w:r w:rsidR="00AC5C50">
        <w:rPr>
          <w:color w:val="auto"/>
        </w:rPr>
        <w:t xml:space="preserve"> </w:t>
      </w:r>
      <w:r w:rsidRPr="00FB328C">
        <w:rPr>
          <w:color w:val="auto"/>
        </w:rPr>
        <w:t>project</w:t>
      </w:r>
      <w:r w:rsidR="00AC5C50">
        <w:rPr>
          <w:color w:val="auto"/>
        </w:rPr>
        <w:t xml:space="preserve"> </w:t>
      </w:r>
      <w:r w:rsidRPr="00FB328C">
        <w:rPr>
          <w:color w:val="auto"/>
        </w:rPr>
        <w:t>as</w:t>
      </w:r>
      <w:r w:rsidR="00AC5C50">
        <w:rPr>
          <w:color w:val="auto"/>
        </w:rPr>
        <w:t xml:space="preserve"> </w:t>
      </w:r>
      <w:r w:rsidRPr="00FB328C">
        <w:rPr>
          <w:color w:val="auto"/>
        </w:rPr>
        <w:t>large</w:t>
      </w:r>
      <w:r w:rsidR="00AC5C50">
        <w:rPr>
          <w:color w:val="auto"/>
        </w:rPr>
        <w:t xml:space="preserve"> </w:t>
      </w:r>
      <w:r w:rsidRPr="00FB328C">
        <w:rPr>
          <w:color w:val="auto"/>
        </w:rPr>
        <w:t>as</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color w:val="auto"/>
        </w:rPr>
        <w:t xml:space="preserve"> </w:t>
      </w:r>
      <w:r w:rsidRPr="00FB328C">
        <w:rPr>
          <w:color w:val="auto"/>
        </w:rPr>
        <w:t>necessarily</w:t>
      </w:r>
      <w:r w:rsidR="00AC5C50">
        <w:rPr>
          <w:color w:val="auto"/>
        </w:rPr>
        <w:t xml:space="preserve"> </w:t>
      </w:r>
      <w:r w:rsidRPr="00FB328C">
        <w:rPr>
          <w:color w:val="auto"/>
        </w:rPr>
        <w:t>involves</w:t>
      </w:r>
      <w:r w:rsidR="00AC5C50">
        <w:rPr>
          <w:color w:val="auto"/>
        </w:rPr>
        <w:t xml:space="preserve"> </w:t>
      </w:r>
      <w:r w:rsidRPr="00FB328C">
        <w:rPr>
          <w:color w:val="auto"/>
        </w:rPr>
        <w:t>the</w:t>
      </w:r>
      <w:r w:rsidR="00AC5C50">
        <w:rPr>
          <w:color w:val="auto"/>
        </w:rPr>
        <w:t xml:space="preserve"> </w:t>
      </w:r>
      <w:r w:rsidRPr="00FB328C">
        <w:rPr>
          <w:color w:val="auto"/>
        </w:rPr>
        <w:t>contributions</w:t>
      </w:r>
      <w:r w:rsidR="00AC5C50">
        <w:rPr>
          <w:color w:val="auto"/>
        </w:rPr>
        <w:t xml:space="preserve"> </w:t>
      </w:r>
      <w:r w:rsidRPr="00FB328C">
        <w:rPr>
          <w:color w:val="auto"/>
        </w:rPr>
        <w:t>and</w:t>
      </w:r>
      <w:r w:rsidR="00AC5C50">
        <w:rPr>
          <w:color w:val="auto"/>
        </w:rPr>
        <w:t xml:space="preserve"> </w:t>
      </w:r>
      <w:r w:rsidRPr="00FB328C">
        <w:rPr>
          <w:color w:val="auto"/>
        </w:rPr>
        <w:t>support</w:t>
      </w:r>
      <w:r w:rsidR="00AC5C50">
        <w:rPr>
          <w:color w:val="auto"/>
        </w:rPr>
        <w:t xml:space="preserve"> </w:t>
      </w:r>
      <w:r w:rsidRPr="00FB328C">
        <w:rPr>
          <w:color w:val="auto"/>
        </w:rPr>
        <w:t>of</w:t>
      </w:r>
      <w:r w:rsidR="00AC5C50">
        <w:rPr>
          <w:color w:val="auto"/>
        </w:rPr>
        <w:t xml:space="preserve"> </w:t>
      </w:r>
      <w:r w:rsidRPr="00FB328C">
        <w:rPr>
          <w:color w:val="auto"/>
        </w:rPr>
        <w:t>many,</w:t>
      </w:r>
      <w:r w:rsidR="00AC5C50">
        <w:rPr>
          <w:color w:val="auto"/>
        </w:rPr>
        <w:t xml:space="preserve"> </w:t>
      </w:r>
      <w:r w:rsidRPr="00FB328C">
        <w:rPr>
          <w:color w:val="auto"/>
        </w:rPr>
        <w:t>many</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organisations</w:t>
      </w:r>
      <w:r w:rsidR="00AC5C50">
        <w:rPr>
          <w:color w:val="auto"/>
        </w:rPr>
        <w:t xml:space="preserve"> </w:t>
      </w:r>
      <w:r w:rsidRPr="00FB328C">
        <w:rPr>
          <w:color w:val="auto"/>
        </w:rPr>
        <w:t>for</w:t>
      </w:r>
      <w:r w:rsidR="00AC5C50">
        <w:rPr>
          <w:color w:val="auto"/>
        </w:rPr>
        <w:t xml:space="preserve"> </w:t>
      </w:r>
      <w:r w:rsidRPr="00FB328C">
        <w:rPr>
          <w:color w:val="auto"/>
        </w:rPr>
        <w:t>which</w:t>
      </w:r>
      <w:r w:rsidR="00AC5C50">
        <w:rPr>
          <w:color w:val="auto"/>
        </w:rPr>
        <w:t xml:space="preserve"> </w:t>
      </w:r>
      <w:r w:rsidRPr="00FB328C">
        <w:rPr>
          <w:color w:val="auto"/>
        </w:rPr>
        <w:t>they</w:t>
      </w:r>
      <w:r w:rsidR="00AC5C50">
        <w:rPr>
          <w:color w:val="auto"/>
        </w:rPr>
        <w:t xml:space="preserve"> </w:t>
      </w:r>
      <w:r w:rsidRPr="00FB328C">
        <w:rPr>
          <w:color w:val="auto"/>
        </w:rPr>
        <w:t>work.</w:t>
      </w:r>
      <w:r w:rsidR="00AC5C50">
        <w:rPr>
          <w:color w:val="auto"/>
        </w:rPr>
        <w:t xml:space="preserve"> </w:t>
      </w:r>
      <w:r w:rsidRPr="00FB328C">
        <w:rPr>
          <w:color w:val="auto"/>
        </w:rPr>
        <w:t>So</w:t>
      </w:r>
      <w:r w:rsidR="00AC5C50">
        <w:rPr>
          <w:color w:val="auto"/>
        </w:rPr>
        <w:t xml:space="preserve"> </w:t>
      </w:r>
      <w:r w:rsidRPr="00FB328C">
        <w:rPr>
          <w:color w:val="auto"/>
        </w:rPr>
        <w:t>too</w:t>
      </w:r>
      <w:r w:rsidR="00AC5C50">
        <w:rPr>
          <w:color w:val="auto"/>
        </w:rPr>
        <w:t xml:space="preserve"> </w:t>
      </w:r>
      <w:r w:rsidRPr="00FB328C">
        <w:rPr>
          <w:color w:val="auto"/>
        </w:rPr>
        <w:t>for</w:t>
      </w:r>
      <w:r w:rsidR="00AC5C50">
        <w:rPr>
          <w:color w:val="auto"/>
        </w:rPr>
        <w:t xml:space="preserve"> </w:t>
      </w:r>
      <w:r w:rsidRPr="00FB328C">
        <w:rPr>
          <w:color w:val="auto"/>
        </w:rPr>
        <w:t>this</w:t>
      </w:r>
      <w:r w:rsidR="00AC5C50">
        <w:rPr>
          <w:color w:val="auto"/>
        </w:rPr>
        <w:t xml:space="preserve"> </w:t>
      </w:r>
      <w:r w:rsidRPr="00FB328C">
        <w:rPr>
          <w:color w:val="auto"/>
        </w:rPr>
        <w:t>component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project,</w:t>
      </w:r>
      <w:r w:rsidR="00AC5C50">
        <w:rPr>
          <w:color w:val="auto"/>
        </w:rPr>
        <w:t xml:space="preserve"> </w:t>
      </w:r>
      <w:r w:rsidRPr="00FB328C">
        <w:rPr>
          <w:color w:val="auto"/>
        </w:rPr>
        <w:t>the</w:t>
      </w:r>
      <w:r w:rsidR="00AC5C50">
        <w:rPr>
          <w:color w:val="auto"/>
        </w:rPr>
        <w:t xml:space="preserve"> </w:t>
      </w:r>
      <w:r w:rsidRPr="00FB328C">
        <w:rPr>
          <w:color w:val="auto"/>
        </w:rPr>
        <w:t>report</w:t>
      </w:r>
      <w:r w:rsidR="00AC5C50">
        <w:rPr>
          <w:color w:val="auto"/>
        </w:rPr>
        <w:t xml:space="preserve"> </w:t>
      </w:r>
      <w:r w:rsidR="00E41C6D" w:rsidRPr="00FB328C">
        <w:rPr>
          <w:i/>
          <w:color w:val="auto"/>
        </w:rPr>
        <w:t>Giving</w:t>
      </w:r>
      <w:r w:rsidR="00AC5C50">
        <w:rPr>
          <w:i/>
          <w:color w:val="auto"/>
        </w:rPr>
        <w:t xml:space="preserve"> </w:t>
      </w:r>
      <w:r w:rsidR="00E41C6D" w:rsidRPr="00FB328C">
        <w:rPr>
          <w:i/>
          <w:color w:val="auto"/>
        </w:rPr>
        <w:t>and</w:t>
      </w:r>
      <w:r w:rsidR="00AC5C50">
        <w:rPr>
          <w:i/>
          <w:color w:val="auto"/>
        </w:rPr>
        <w:t xml:space="preserve"> </w:t>
      </w:r>
      <w:r w:rsidR="00E41C6D" w:rsidRPr="00FB328C">
        <w:rPr>
          <w:i/>
          <w:color w:val="auto"/>
        </w:rPr>
        <w:t>volunteering:</w:t>
      </w:r>
      <w:r w:rsidR="00AC5C50">
        <w:rPr>
          <w:i/>
          <w:color w:val="auto"/>
        </w:rPr>
        <w:t xml:space="preserve"> </w:t>
      </w:r>
      <w:r w:rsidR="00E41C6D" w:rsidRPr="00FB328C">
        <w:rPr>
          <w:i/>
          <w:color w:val="auto"/>
        </w:rPr>
        <w:t>the</w:t>
      </w:r>
      <w:r w:rsidR="00AC5C50">
        <w:rPr>
          <w:i/>
          <w:color w:val="auto"/>
        </w:rPr>
        <w:t xml:space="preserve"> </w:t>
      </w:r>
      <w:r w:rsidR="00E41C6D" w:rsidRPr="00FB328C">
        <w:rPr>
          <w:i/>
          <w:color w:val="auto"/>
        </w:rPr>
        <w:t>nonprofit</w:t>
      </w:r>
      <w:r w:rsidR="00AC5C50">
        <w:rPr>
          <w:i/>
          <w:color w:val="auto"/>
        </w:rPr>
        <w:t xml:space="preserve"> </w:t>
      </w:r>
      <w:r w:rsidR="00E41C6D" w:rsidRPr="00FB328C">
        <w:rPr>
          <w:i/>
          <w:color w:val="auto"/>
        </w:rPr>
        <w:t>perspective</w:t>
      </w:r>
      <w:r w:rsidRPr="00FB328C">
        <w:rPr>
          <w:i/>
          <w:color w:val="auto"/>
        </w:rPr>
        <w:t>.</w:t>
      </w:r>
    </w:p>
    <w:p w14:paraId="0C17649C" w14:textId="3713A71F" w:rsidR="007D6EEB" w:rsidRPr="00FB328C" w:rsidRDefault="007D6EEB" w:rsidP="00A773B2">
      <w:pPr>
        <w:rPr>
          <w:color w:val="auto"/>
        </w:rPr>
      </w:pPr>
      <w:r w:rsidRPr="00FB328C">
        <w:rPr>
          <w:color w:val="auto"/>
        </w:rPr>
        <w:t>We</w:t>
      </w:r>
      <w:r w:rsidR="00AC5C50">
        <w:rPr>
          <w:color w:val="auto"/>
        </w:rPr>
        <w:t xml:space="preserve"> </w:t>
      </w:r>
      <w:r w:rsidRPr="00FB328C">
        <w:rPr>
          <w:color w:val="auto"/>
        </w:rPr>
        <w:t>acknowledge</w:t>
      </w:r>
      <w:r w:rsidR="00AC5C50">
        <w:rPr>
          <w:color w:val="auto"/>
        </w:rPr>
        <w:t xml:space="preserve"> </w:t>
      </w:r>
      <w:r w:rsidRPr="00FB328C">
        <w:rPr>
          <w:color w:val="auto"/>
        </w:rPr>
        <w:t>the</w:t>
      </w:r>
      <w:r w:rsidR="00AC5C50">
        <w:rPr>
          <w:color w:val="auto"/>
        </w:rPr>
        <w:t xml:space="preserve"> </w:t>
      </w:r>
      <w:r w:rsidR="00131122" w:rsidRPr="00FB328C">
        <w:rPr>
          <w:color w:val="auto"/>
        </w:rPr>
        <w:t>Department</w:t>
      </w:r>
      <w:r w:rsidR="00AC5C50">
        <w:rPr>
          <w:color w:val="auto"/>
        </w:rPr>
        <w:t xml:space="preserve"> </w:t>
      </w:r>
      <w:r w:rsidR="00131122" w:rsidRPr="00FB328C">
        <w:rPr>
          <w:color w:val="auto"/>
        </w:rPr>
        <w:t>of</w:t>
      </w:r>
      <w:r w:rsidR="00AC5C50">
        <w:rPr>
          <w:color w:val="auto"/>
        </w:rPr>
        <w:t xml:space="preserve"> </w:t>
      </w:r>
      <w:r w:rsidR="00131122" w:rsidRPr="00FB328C">
        <w:rPr>
          <w:color w:val="auto"/>
        </w:rPr>
        <w:t>Social</w:t>
      </w:r>
      <w:r w:rsidR="00AC5C50">
        <w:rPr>
          <w:color w:val="auto"/>
        </w:rPr>
        <w:t xml:space="preserve"> </w:t>
      </w:r>
      <w:r w:rsidR="00131122" w:rsidRPr="00FB328C">
        <w:rPr>
          <w:color w:val="auto"/>
        </w:rPr>
        <w:t>Services</w:t>
      </w:r>
      <w:r w:rsidR="00AC5C50">
        <w:rPr>
          <w:color w:val="auto"/>
        </w:rPr>
        <w:t xml:space="preserve"> </w:t>
      </w:r>
      <w:r w:rsidR="00131122" w:rsidRPr="00FB328C">
        <w:rPr>
          <w:color w:val="auto"/>
        </w:rPr>
        <w:t>who</w:t>
      </w:r>
      <w:r w:rsidR="00AC5C50">
        <w:rPr>
          <w:color w:val="auto"/>
        </w:rPr>
        <w:t xml:space="preserve"> </w:t>
      </w:r>
      <w:r w:rsidR="00131122" w:rsidRPr="00FB328C">
        <w:rPr>
          <w:color w:val="auto"/>
        </w:rPr>
        <w:t>commissioned</w:t>
      </w:r>
      <w:r w:rsidR="00AC5C50">
        <w:rPr>
          <w:color w:val="auto"/>
        </w:rPr>
        <w:t xml:space="preserve"> </w:t>
      </w:r>
      <w:r w:rsidR="00131122" w:rsidRPr="00FB328C">
        <w:rPr>
          <w:color w:val="auto"/>
        </w:rPr>
        <w:t>the</w:t>
      </w:r>
      <w:r w:rsidR="00AC5C50">
        <w:rPr>
          <w:color w:val="auto"/>
        </w:rPr>
        <w:t xml:space="preserve"> </w:t>
      </w:r>
      <w:r w:rsidR="00131122" w:rsidRPr="00FB328C">
        <w:rPr>
          <w:color w:val="auto"/>
        </w:rPr>
        <w:t>research</w:t>
      </w:r>
      <w:r w:rsidR="00AC5C50">
        <w:rPr>
          <w:color w:val="auto"/>
        </w:rPr>
        <w:t xml:space="preserve"> </w:t>
      </w:r>
      <w:r w:rsidR="00131122" w:rsidRPr="00FB328C">
        <w:rPr>
          <w:color w:val="auto"/>
        </w:rPr>
        <w:t>on</w:t>
      </w:r>
      <w:r w:rsidR="00AC5C50">
        <w:rPr>
          <w:color w:val="auto"/>
        </w:rPr>
        <w:t xml:space="preserve"> </w:t>
      </w:r>
      <w:r w:rsidR="00131122" w:rsidRPr="00FB328C">
        <w:rPr>
          <w:color w:val="auto"/>
        </w:rPr>
        <w:t>behalf</w:t>
      </w:r>
      <w:r w:rsidR="00AC5C50">
        <w:rPr>
          <w:color w:val="auto"/>
        </w:rPr>
        <w:t xml:space="preserve"> </w:t>
      </w:r>
      <w:r w:rsidR="00131122" w:rsidRPr="00FB328C">
        <w:rPr>
          <w:color w:val="auto"/>
        </w:rPr>
        <w:t>of</w:t>
      </w:r>
      <w:r w:rsidR="00AC5C50">
        <w:rPr>
          <w:color w:val="auto"/>
        </w:rPr>
        <w:t xml:space="preserve"> </w:t>
      </w:r>
      <w:r w:rsidR="00131122" w:rsidRPr="00FB328C">
        <w:rPr>
          <w:color w:val="auto"/>
        </w:rPr>
        <w:t>the</w:t>
      </w:r>
      <w:r w:rsidR="00AC5C50">
        <w:rPr>
          <w:color w:val="auto"/>
        </w:rPr>
        <w:t xml:space="preserve"> </w:t>
      </w:r>
      <w:r w:rsidRPr="00FB328C">
        <w:rPr>
          <w:color w:val="auto"/>
        </w:rPr>
        <w:t>Prime</w:t>
      </w:r>
      <w:r w:rsidR="00AC5C50">
        <w:rPr>
          <w:color w:val="auto"/>
        </w:rPr>
        <w:t xml:space="preserve"> </w:t>
      </w:r>
      <w:r w:rsidRPr="00FB328C">
        <w:rPr>
          <w:color w:val="auto"/>
        </w:rPr>
        <w:t>Minister’s</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w:t>
      </w:r>
      <w:r w:rsidR="00AC5C50">
        <w:rPr>
          <w:color w:val="auto"/>
        </w:rPr>
        <w:t xml:space="preserve"> </w:t>
      </w:r>
      <w:r w:rsidRPr="00FB328C">
        <w:rPr>
          <w:color w:val="auto"/>
        </w:rPr>
        <w:t>and</w:t>
      </w:r>
      <w:r w:rsidR="00AC5C50">
        <w:rPr>
          <w:color w:val="auto"/>
        </w:rPr>
        <w:t xml:space="preserve"> </w:t>
      </w:r>
      <w:r w:rsidRPr="00FB328C">
        <w:rPr>
          <w:color w:val="auto"/>
        </w:rPr>
        <w:t>especially</w:t>
      </w:r>
      <w:r w:rsidR="00AC5C50">
        <w:rPr>
          <w:color w:val="auto"/>
        </w:rPr>
        <w:t xml:space="preserve"> </w:t>
      </w:r>
      <w:r w:rsidRPr="00FB328C">
        <w:rPr>
          <w:noProof/>
          <w:color w:val="auto"/>
        </w:rPr>
        <w:t>its</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Steering</w:t>
      </w:r>
      <w:r w:rsidR="00AC5C50">
        <w:rPr>
          <w:color w:val="auto"/>
        </w:rPr>
        <w:t xml:space="preserve"> </w:t>
      </w:r>
      <w:r w:rsidRPr="00FB328C">
        <w:rPr>
          <w:color w:val="auto"/>
        </w:rPr>
        <w:t>Committee</w:t>
      </w:r>
      <w:r w:rsidR="008E3363" w:rsidRPr="00FB328C">
        <w:rPr>
          <w:color w:val="auto"/>
        </w:rPr>
        <w:t>.</w:t>
      </w:r>
    </w:p>
    <w:p w14:paraId="53DF4F8E" w14:textId="4195D621" w:rsidR="002C3D78" w:rsidRDefault="007D6EEB" w:rsidP="00A773B2">
      <w:pPr>
        <w:rPr>
          <w:color w:val="auto"/>
        </w:rPr>
      </w:pPr>
      <w:r w:rsidRPr="00FB328C">
        <w:rPr>
          <w:color w:val="auto"/>
        </w:rPr>
        <w:t>Our</w:t>
      </w:r>
      <w:r w:rsidR="00AC5C50">
        <w:rPr>
          <w:color w:val="auto"/>
        </w:rPr>
        <w:t xml:space="preserve"> </w:t>
      </w:r>
      <w:r w:rsidRPr="00FB328C">
        <w:rPr>
          <w:color w:val="auto"/>
        </w:rPr>
        <w:t>thanks</w:t>
      </w:r>
      <w:r w:rsidR="00AC5C50">
        <w:rPr>
          <w:color w:val="auto"/>
        </w:rPr>
        <w:t xml:space="preserve"> </w:t>
      </w:r>
      <w:r w:rsidRPr="00FB328C">
        <w:rPr>
          <w:color w:val="auto"/>
        </w:rPr>
        <w:t>go</w:t>
      </w:r>
      <w:r w:rsidR="00AC5C50">
        <w:rPr>
          <w:color w:val="auto"/>
        </w:rPr>
        <w:t xml:space="preserve"> </w:t>
      </w:r>
      <w:r w:rsidRPr="00FB328C">
        <w:rPr>
          <w:color w:val="auto"/>
        </w:rPr>
        <w:t>to</w:t>
      </w:r>
      <w:r w:rsidR="00AC5C50">
        <w:rPr>
          <w:color w:val="auto"/>
        </w:rPr>
        <w:t xml:space="preserve"> </w:t>
      </w:r>
      <w:r w:rsidRPr="00FB328C">
        <w:rPr>
          <w:color w:val="auto"/>
        </w:rPr>
        <w:t>all</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who</w:t>
      </w:r>
      <w:r w:rsidR="00AC5C50">
        <w:rPr>
          <w:color w:val="auto"/>
        </w:rPr>
        <w:t xml:space="preserve"> </w:t>
      </w:r>
      <w:r w:rsidRPr="00FB328C">
        <w:rPr>
          <w:color w:val="auto"/>
        </w:rPr>
        <w:t>gave</w:t>
      </w:r>
      <w:r w:rsidR="00AC5C50">
        <w:rPr>
          <w:color w:val="auto"/>
        </w:rPr>
        <w:t xml:space="preserve"> </w:t>
      </w:r>
      <w:r w:rsidRPr="00FB328C">
        <w:rPr>
          <w:color w:val="auto"/>
        </w:rPr>
        <w:t>so</w:t>
      </w:r>
      <w:r w:rsidR="00AC5C50">
        <w:rPr>
          <w:color w:val="auto"/>
        </w:rPr>
        <w:t xml:space="preserve"> </w:t>
      </w:r>
      <w:r w:rsidRPr="00FB328C">
        <w:rPr>
          <w:color w:val="auto"/>
        </w:rPr>
        <w:t>freely</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time</w:t>
      </w:r>
      <w:r w:rsidR="00AC5C50">
        <w:rPr>
          <w:color w:val="auto"/>
        </w:rPr>
        <w:t xml:space="preserve"> </w:t>
      </w:r>
      <w:r w:rsidRPr="00FB328C">
        <w:rPr>
          <w:color w:val="auto"/>
        </w:rPr>
        <w:t>and</w:t>
      </w:r>
      <w:r w:rsidR="00AC5C50">
        <w:rPr>
          <w:color w:val="auto"/>
        </w:rPr>
        <w:t xml:space="preserve"> </w:t>
      </w:r>
      <w:r w:rsidRPr="00FB328C">
        <w:rPr>
          <w:color w:val="auto"/>
        </w:rPr>
        <w:t>perspectives</w:t>
      </w:r>
      <w:r w:rsidR="00AC5C50">
        <w:rPr>
          <w:color w:val="auto"/>
        </w:rPr>
        <w:t xml:space="preserve"> </w:t>
      </w:r>
      <w:r w:rsidRPr="00FB328C">
        <w:rPr>
          <w:color w:val="auto"/>
        </w:rPr>
        <w:t>through</w:t>
      </w:r>
      <w:r w:rsidR="00AC5C50">
        <w:rPr>
          <w:color w:val="auto"/>
        </w:rPr>
        <w:t xml:space="preserve"> </w:t>
      </w:r>
      <w:r w:rsidRPr="00FB328C">
        <w:rPr>
          <w:color w:val="auto"/>
        </w:rPr>
        <w:t>their</w:t>
      </w:r>
      <w:r w:rsidR="00AC5C50">
        <w:rPr>
          <w:color w:val="auto"/>
        </w:rPr>
        <w:t xml:space="preserve"> </w:t>
      </w:r>
      <w:r w:rsidRPr="00FB328C">
        <w:rPr>
          <w:color w:val="auto"/>
        </w:rPr>
        <w:t>participation</w:t>
      </w:r>
      <w:r w:rsidR="00AC5C50">
        <w:rPr>
          <w:color w:val="auto"/>
        </w:rPr>
        <w:t xml:space="preserve"> </w:t>
      </w:r>
      <w:r w:rsidRPr="00FB328C">
        <w:rPr>
          <w:color w:val="auto"/>
        </w:rPr>
        <w:t>in</w:t>
      </w:r>
      <w:r w:rsidR="00AC5C50">
        <w:rPr>
          <w:color w:val="auto"/>
        </w:rPr>
        <w:t xml:space="preserve"> </w:t>
      </w:r>
      <w:r w:rsidRPr="00FB328C">
        <w:rPr>
          <w:color w:val="auto"/>
        </w:rPr>
        <w:t>one-on-one</w:t>
      </w:r>
      <w:r w:rsidR="00AC5C50">
        <w:rPr>
          <w:color w:val="auto"/>
        </w:rPr>
        <w:t xml:space="preserve"> </w:t>
      </w: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and/or</w:t>
      </w:r>
      <w:r w:rsidR="00AC5C50">
        <w:rPr>
          <w:color w:val="auto"/>
        </w:rPr>
        <w:t xml:space="preserve"> </w:t>
      </w:r>
      <w:r w:rsidRPr="00FB328C">
        <w:rPr>
          <w:color w:val="auto"/>
        </w:rPr>
        <w:t>their</w:t>
      </w:r>
      <w:r w:rsidR="00AC5C50">
        <w:rPr>
          <w:color w:val="auto"/>
        </w:rPr>
        <w:t xml:space="preserve"> </w:t>
      </w:r>
      <w:r w:rsidRPr="00FB328C">
        <w:rPr>
          <w:color w:val="auto"/>
        </w:rPr>
        <w:t>responses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questionnaire</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organisations</w:t>
      </w:r>
      <w:r w:rsidR="00AC5C50">
        <w:rPr>
          <w:color w:val="auto"/>
        </w:rPr>
        <w:t xml:space="preserve"> </w:t>
      </w:r>
      <w:r w:rsidRPr="00FB328C">
        <w:rPr>
          <w:color w:val="auto"/>
        </w:rPr>
        <w:t>(NPOs).</w:t>
      </w:r>
      <w:r w:rsidR="00AC5C50">
        <w:rPr>
          <w:color w:val="auto"/>
        </w:rPr>
        <w:t xml:space="preserve"> </w:t>
      </w:r>
      <w:r w:rsidRPr="00FB328C">
        <w:rPr>
          <w:color w:val="auto"/>
        </w:rPr>
        <w:t>These</w:t>
      </w:r>
      <w:r w:rsidR="00AC5C50">
        <w:rPr>
          <w:color w:val="auto"/>
        </w:rPr>
        <w:t xml:space="preserve"> </w:t>
      </w:r>
      <w:r w:rsidRPr="00FB328C">
        <w:rPr>
          <w:color w:val="auto"/>
        </w:rPr>
        <w:t>participants</w:t>
      </w:r>
      <w:r w:rsidR="00AC5C50">
        <w:rPr>
          <w:color w:val="auto"/>
        </w:rPr>
        <w:t xml:space="preserve"> </w:t>
      </w:r>
      <w:r w:rsidRPr="00FB328C">
        <w:rPr>
          <w:color w:val="auto"/>
        </w:rPr>
        <w:t>made</w:t>
      </w:r>
      <w:r w:rsidR="00AC5C50">
        <w:rPr>
          <w:color w:val="auto"/>
        </w:rPr>
        <w:t xml:space="preserve"> </w:t>
      </w:r>
      <w:r w:rsidRPr="00FB328C">
        <w:rPr>
          <w:color w:val="auto"/>
        </w:rPr>
        <w:t>this</w:t>
      </w:r>
      <w:r w:rsidR="00AC5C50">
        <w:rPr>
          <w:color w:val="auto"/>
        </w:rPr>
        <w:t xml:space="preserve"> </w:t>
      </w:r>
      <w:r w:rsidRPr="00FB328C">
        <w:rPr>
          <w:color w:val="auto"/>
        </w:rPr>
        <w:t>research</w:t>
      </w:r>
      <w:r w:rsidR="00AC5C50">
        <w:rPr>
          <w:color w:val="auto"/>
        </w:rPr>
        <w:t xml:space="preserve"> </w:t>
      </w:r>
      <w:r w:rsidRPr="00FB328C">
        <w:rPr>
          <w:color w:val="auto"/>
        </w:rPr>
        <w:t>possible.</w:t>
      </w:r>
    </w:p>
    <w:p w14:paraId="33868370" w14:textId="61284BAD" w:rsidR="002C3D78" w:rsidRDefault="008E3363" w:rsidP="00A773B2">
      <w:pPr>
        <w:rPr>
          <w:color w:val="auto"/>
        </w:rPr>
      </w:pPr>
      <w:r w:rsidRPr="00FB328C">
        <w:rPr>
          <w:color w:val="auto"/>
        </w:rPr>
        <w:t>R</w:t>
      </w:r>
      <w:r w:rsidR="007D6EEB" w:rsidRPr="00FB328C">
        <w:rPr>
          <w:color w:val="auto"/>
        </w:rPr>
        <w:t>esearchers,</w:t>
      </w:r>
      <w:r w:rsidR="00AC5C50">
        <w:rPr>
          <w:color w:val="auto"/>
        </w:rPr>
        <w:t xml:space="preserve"> </w:t>
      </w:r>
      <w:r w:rsidR="007D6EEB" w:rsidRPr="00FB328C">
        <w:rPr>
          <w:color w:val="auto"/>
        </w:rPr>
        <w:t>management</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administrative</w:t>
      </w:r>
      <w:r w:rsidR="00AC5C50">
        <w:rPr>
          <w:color w:val="auto"/>
        </w:rPr>
        <w:t xml:space="preserve"> </w:t>
      </w:r>
      <w:r w:rsidR="007D6EEB" w:rsidRPr="00FB328C">
        <w:rPr>
          <w:color w:val="auto"/>
        </w:rPr>
        <w:t>personnel</w:t>
      </w:r>
      <w:r w:rsidR="00AC5C50">
        <w:rPr>
          <w:color w:val="auto"/>
        </w:rPr>
        <w:t xml:space="preserve"> </w:t>
      </w:r>
      <w:r w:rsidR="007D6EEB" w:rsidRPr="00FB328C">
        <w:rPr>
          <w:color w:val="auto"/>
        </w:rPr>
        <w:t>have</w:t>
      </w:r>
      <w:r w:rsidR="00AC5C50">
        <w:rPr>
          <w:color w:val="auto"/>
        </w:rPr>
        <w:t xml:space="preserve"> </w:t>
      </w:r>
      <w:r w:rsidRPr="00FB328C">
        <w:rPr>
          <w:color w:val="auto"/>
        </w:rPr>
        <w:t>contributed</w:t>
      </w:r>
      <w:r w:rsidR="00AC5C50">
        <w:rPr>
          <w:color w:val="auto"/>
        </w:rPr>
        <w:t xml:space="preserve"> </w:t>
      </w:r>
      <w:r w:rsidRPr="00FB328C">
        <w:rPr>
          <w:color w:val="auto"/>
        </w:rPr>
        <w:t>enormously</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this</w:t>
      </w:r>
      <w:r w:rsidR="00AC5C50">
        <w:rPr>
          <w:color w:val="auto"/>
        </w:rPr>
        <w:t xml:space="preserve"> </w:t>
      </w:r>
      <w:r w:rsidR="007D6EEB" w:rsidRPr="00FB328C">
        <w:rPr>
          <w:color w:val="auto"/>
        </w:rPr>
        <w:t>project.</w:t>
      </w:r>
      <w:r w:rsidR="00AC5C50">
        <w:rPr>
          <w:color w:val="auto"/>
        </w:rPr>
        <w:t xml:space="preserve"> </w:t>
      </w:r>
      <w:r w:rsidRPr="00FB328C">
        <w:rPr>
          <w:color w:val="auto"/>
        </w:rPr>
        <w:t>Recognition</w:t>
      </w:r>
      <w:r w:rsidR="00AC5C50">
        <w:rPr>
          <w:color w:val="auto"/>
        </w:rPr>
        <w:t xml:space="preserve"> </w:t>
      </w:r>
      <w:r w:rsidRPr="00FB328C">
        <w:rPr>
          <w:color w:val="auto"/>
        </w:rPr>
        <w:t>goes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late</w:t>
      </w:r>
      <w:r w:rsidR="00AC5C50">
        <w:rPr>
          <w:color w:val="auto"/>
        </w:rPr>
        <w:t xml:space="preserve"> </w:t>
      </w:r>
      <w:r w:rsidRPr="00FB328C">
        <w:rPr>
          <w:color w:val="auto"/>
        </w:rPr>
        <w:t>Professor</w:t>
      </w:r>
      <w:r w:rsidR="00AC5C50">
        <w:rPr>
          <w:color w:val="auto"/>
        </w:rPr>
        <w:t xml:space="preserve"> </w:t>
      </w:r>
      <w:r w:rsidRPr="00FB328C">
        <w:rPr>
          <w:color w:val="auto"/>
        </w:rPr>
        <w:t>Mark</w:t>
      </w:r>
      <w:r w:rsidR="00AC5C50">
        <w:rPr>
          <w:color w:val="auto"/>
        </w:rPr>
        <w:t xml:space="preserve"> </w:t>
      </w:r>
      <w:r w:rsidRPr="00FB328C">
        <w:rPr>
          <w:color w:val="auto"/>
        </w:rPr>
        <w:t>Lyons</w:t>
      </w:r>
      <w:r w:rsidR="00AC5C50">
        <w:rPr>
          <w:color w:val="auto"/>
        </w:rPr>
        <w:t xml:space="preserve"> </w:t>
      </w:r>
      <w:r w:rsidRPr="00FB328C">
        <w:rPr>
          <w:color w:val="auto"/>
        </w:rPr>
        <w:t>and</w:t>
      </w:r>
      <w:r w:rsidR="00AC5C50">
        <w:rPr>
          <w:color w:val="auto"/>
        </w:rPr>
        <w:t xml:space="preserve"> </w:t>
      </w:r>
      <w:r w:rsidRPr="00FB328C">
        <w:rPr>
          <w:color w:val="auto"/>
        </w:rPr>
        <w:t>Dr</w:t>
      </w:r>
      <w:r w:rsidR="00AC5C50">
        <w:rPr>
          <w:color w:val="auto"/>
        </w:rPr>
        <w:t xml:space="preserve"> </w:t>
      </w:r>
      <w:r w:rsidRPr="00FB328C">
        <w:rPr>
          <w:color w:val="auto"/>
        </w:rPr>
        <w:t>Gianni</w:t>
      </w:r>
      <w:r w:rsidR="00AC5C50">
        <w:rPr>
          <w:color w:val="auto"/>
        </w:rPr>
        <w:t xml:space="preserve"> </w:t>
      </w:r>
      <w:r w:rsidRPr="00FB328C">
        <w:rPr>
          <w:color w:val="auto"/>
        </w:rPr>
        <w:t>Zappalà</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2005</w:t>
      </w:r>
      <w:r w:rsidR="00AC5C50">
        <w:rPr>
          <w:color w:val="auto"/>
        </w:rPr>
        <w:t xml:space="preserve"> </w:t>
      </w:r>
      <w:r w:rsidRPr="00FB328C">
        <w:rPr>
          <w:color w:val="auto"/>
        </w:rPr>
        <w:t>team</w:t>
      </w:r>
      <w:r w:rsidR="00AC5C50">
        <w:rPr>
          <w:color w:val="auto"/>
        </w:rPr>
        <w:t xml:space="preserve"> </w:t>
      </w:r>
      <w:r w:rsidRPr="00FB328C">
        <w:rPr>
          <w:color w:val="auto"/>
        </w:rPr>
        <w:t>upon</w:t>
      </w:r>
      <w:r w:rsidR="00AC5C50">
        <w:rPr>
          <w:color w:val="auto"/>
        </w:rPr>
        <w:t xml:space="preserve"> </w:t>
      </w:r>
      <w:r w:rsidRPr="00FB328C">
        <w:rPr>
          <w:color w:val="auto"/>
        </w:rPr>
        <w:t>whose</w:t>
      </w:r>
      <w:r w:rsidR="00AC5C50">
        <w:rPr>
          <w:color w:val="auto"/>
        </w:rPr>
        <w:t xml:space="preserve"> </w:t>
      </w:r>
      <w:r w:rsidRPr="00FB328C">
        <w:rPr>
          <w:color w:val="auto"/>
        </w:rPr>
        <w:t>work</w:t>
      </w:r>
      <w:r w:rsidR="00AC5C50">
        <w:rPr>
          <w:color w:val="auto"/>
        </w:rPr>
        <w:t xml:space="preserve"> </w:t>
      </w:r>
      <w:r w:rsidRPr="00FB328C">
        <w:rPr>
          <w:color w:val="auto"/>
        </w:rPr>
        <w:t>this</w:t>
      </w:r>
      <w:r w:rsidR="00AC5C50">
        <w:rPr>
          <w:color w:val="auto"/>
        </w:rPr>
        <w:t xml:space="preserve"> </w:t>
      </w:r>
      <w:r w:rsidRPr="00FB328C">
        <w:rPr>
          <w:color w:val="auto"/>
        </w:rPr>
        <w:t>research</w:t>
      </w:r>
      <w:r w:rsidR="00AC5C50">
        <w:rPr>
          <w:color w:val="auto"/>
        </w:rPr>
        <w:t xml:space="preserve"> </w:t>
      </w:r>
      <w:r w:rsidRPr="00FB328C">
        <w:rPr>
          <w:color w:val="auto"/>
        </w:rPr>
        <w:t>is</w:t>
      </w:r>
      <w:r w:rsidR="00AC5C50">
        <w:rPr>
          <w:color w:val="auto"/>
        </w:rPr>
        <w:t xml:space="preserve"> </w:t>
      </w:r>
      <w:r w:rsidRPr="00FB328C">
        <w:rPr>
          <w:color w:val="auto"/>
        </w:rPr>
        <w:t>built.</w:t>
      </w:r>
      <w:r w:rsidR="00AC5C50">
        <w:rPr>
          <w:color w:val="auto"/>
        </w:rPr>
        <w:t xml:space="preserve"> </w:t>
      </w:r>
      <w:r w:rsidR="007D6EEB" w:rsidRPr="00FB328C">
        <w:rPr>
          <w:color w:val="auto"/>
        </w:rPr>
        <w:t>Thanks</w:t>
      </w:r>
      <w:r w:rsidR="00AC5C50">
        <w:rPr>
          <w:color w:val="auto"/>
        </w:rPr>
        <w:t xml:space="preserve"> </w:t>
      </w:r>
      <w:r w:rsidR="007D6EEB" w:rsidRPr="00FB328C">
        <w:rPr>
          <w:color w:val="auto"/>
        </w:rPr>
        <w:t>also</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many</w:t>
      </w:r>
      <w:r w:rsidR="00AC5C50">
        <w:rPr>
          <w:color w:val="auto"/>
        </w:rPr>
        <w:t xml:space="preserve"> </w:t>
      </w:r>
      <w:r w:rsidR="007D6EEB" w:rsidRPr="00FB328C">
        <w:rPr>
          <w:color w:val="auto"/>
        </w:rPr>
        <w:t>individuals</w:t>
      </w:r>
      <w:r w:rsidR="00AC5C50">
        <w:rPr>
          <w:color w:val="auto"/>
        </w:rPr>
        <w:t xml:space="preserve"> </w:t>
      </w:r>
      <w:r w:rsidR="007D6EEB" w:rsidRPr="00FB328C">
        <w:rPr>
          <w:color w:val="auto"/>
        </w:rPr>
        <w:t>from</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nonprofit</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philanthropic</w:t>
      </w:r>
      <w:r w:rsidR="00AC5C50">
        <w:rPr>
          <w:color w:val="auto"/>
        </w:rPr>
        <w:t xml:space="preserve"> </w:t>
      </w:r>
      <w:r w:rsidR="007D6EEB" w:rsidRPr="00FB328C">
        <w:rPr>
          <w:color w:val="auto"/>
        </w:rPr>
        <w:t>sector</w:t>
      </w:r>
      <w:r w:rsidR="00AC5C50">
        <w:rPr>
          <w:color w:val="auto"/>
        </w:rPr>
        <w:t xml:space="preserve"> </w:t>
      </w:r>
      <w:r w:rsidR="007D6EEB" w:rsidRPr="00FB328C">
        <w:rPr>
          <w:color w:val="auto"/>
        </w:rPr>
        <w:t>that</w:t>
      </w:r>
      <w:r w:rsidR="00AC5C50">
        <w:rPr>
          <w:color w:val="auto"/>
        </w:rPr>
        <w:t xml:space="preserve"> </w:t>
      </w:r>
      <w:r w:rsidR="007D6EEB" w:rsidRPr="00FB328C">
        <w:rPr>
          <w:color w:val="auto"/>
        </w:rPr>
        <w:t>have</w:t>
      </w:r>
      <w:r w:rsidR="00AC5C50">
        <w:rPr>
          <w:color w:val="auto"/>
        </w:rPr>
        <w:t xml:space="preserve"> </w:t>
      </w:r>
      <w:r w:rsidR="007D6EEB" w:rsidRPr="00FB328C">
        <w:rPr>
          <w:color w:val="auto"/>
        </w:rPr>
        <w:t>helped</w:t>
      </w:r>
      <w:r w:rsidR="00AC5C50">
        <w:rPr>
          <w:color w:val="auto"/>
        </w:rPr>
        <w:t xml:space="preserve"> </w:t>
      </w:r>
      <w:r w:rsidR="007D6EEB" w:rsidRPr="00FB328C">
        <w:rPr>
          <w:color w:val="auto"/>
        </w:rPr>
        <w:t>ensure</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quality</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research</w:t>
      </w:r>
      <w:r w:rsidR="00AC5C50">
        <w:rPr>
          <w:color w:val="auto"/>
        </w:rPr>
        <w:t xml:space="preserve"> </w:t>
      </w:r>
      <w:r w:rsidR="007D6EEB" w:rsidRPr="00FB328C">
        <w:rPr>
          <w:color w:val="auto"/>
        </w:rPr>
        <w:t>processes</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assisted</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promoting</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study</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potential</w:t>
      </w:r>
      <w:r w:rsidR="00AC5C50">
        <w:rPr>
          <w:color w:val="auto"/>
        </w:rPr>
        <w:t xml:space="preserve"> </w:t>
      </w:r>
      <w:r w:rsidR="007D6EEB" w:rsidRPr="00FB328C">
        <w:rPr>
          <w:color w:val="auto"/>
        </w:rPr>
        <w:t>participants.</w:t>
      </w:r>
    </w:p>
    <w:p w14:paraId="51786D97" w14:textId="0995C4F8" w:rsidR="00D60FD2" w:rsidRPr="00FB328C" w:rsidRDefault="007D6EEB" w:rsidP="00A773B2">
      <w:pPr>
        <w:rPr>
          <w:color w:val="auto"/>
        </w:rPr>
      </w:pPr>
      <w:r w:rsidRPr="00FB328C">
        <w:rPr>
          <w:color w:val="auto"/>
        </w:rPr>
        <w:t>Particular</w:t>
      </w:r>
      <w:r w:rsidR="00AC5C50">
        <w:rPr>
          <w:color w:val="auto"/>
        </w:rPr>
        <w:t xml:space="preserve"> </w:t>
      </w:r>
      <w:r w:rsidRPr="00FB328C">
        <w:rPr>
          <w:noProof/>
          <w:color w:val="auto"/>
        </w:rPr>
        <w:t>acknowledg</w:t>
      </w:r>
      <w:r w:rsidR="00CD1A2C" w:rsidRPr="00FB328C">
        <w:rPr>
          <w:noProof/>
          <w:color w:val="auto"/>
        </w:rPr>
        <w:t>ment</w:t>
      </w:r>
      <w:r w:rsidR="00AC5C50">
        <w:rPr>
          <w:color w:val="auto"/>
        </w:rPr>
        <w:t xml:space="preserve"> </w:t>
      </w:r>
      <w:r w:rsidRPr="00FB328C">
        <w:rPr>
          <w:color w:val="auto"/>
        </w:rPr>
        <w:t>and</w:t>
      </w:r>
      <w:r w:rsidR="00AC5C50">
        <w:rPr>
          <w:color w:val="auto"/>
        </w:rPr>
        <w:t xml:space="preserve"> </w:t>
      </w:r>
      <w:r w:rsidRPr="00FB328C">
        <w:rPr>
          <w:color w:val="auto"/>
        </w:rPr>
        <w:t>thanks</w:t>
      </w:r>
      <w:r w:rsidR="00AC5C50">
        <w:rPr>
          <w:color w:val="auto"/>
        </w:rPr>
        <w:t xml:space="preserve"> </w:t>
      </w:r>
      <w:r w:rsidRPr="00FB328C">
        <w:rPr>
          <w:color w:val="auto"/>
        </w:rPr>
        <w:t>are</w:t>
      </w:r>
      <w:r w:rsidR="00AC5C50">
        <w:rPr>
          <w:color w:val="auto"/>
        </w:rPr>
        <w:t xml:space="preserve"> </w:t>
      </w:r>
      <w:r w:rsidRPr="00FB328C">
        <w:rPr>
          <w:color w:val="auto"/>
        </w:rPr>
        <w:t>extended</w:t>
      </w:r>
      <w:r w:rsidR="00AC5C50">
        <w:rPr>
          <w:color w:val="auto"/>
        </w:rPr>
        <w:t xml:space="preserve"> </w:t>
      </w:r>
      <w:r w:rsidRPr="00FB328C">
        <w:rPr>
          <w:color w:val="auto"/>
        </w:rPr>
        <w:t>to</w:t>
      </w:r>
      <w:r w:rsidR="00AC5C50">
        <w:rPr>
          <w:color w:val="auto"/>
        </w:rPr>
        <w:t xml:space="preserve"> </w:t>
      </w:r>
      <w:r w:rsidRPr="00FB328C">
        <w:rPr>
          <w:color w:val="auto"/>
        </w:rPr>
        <w:t>sector</w:t>
      </w:r>
      <w:r w:rsidR="00AC5C50">
        <w:rPr>
          <w:color w:val="auto"/>
        </w:rPr>
        <w:t xml:space="preserve"> </w:t>
      </w:r>
      <w:r w:rsidRPr="00FB328C">
        <w:rPr>
          <w:color w:val="auto"/>
        </w:rPr>
        <w:t>partners</w:t>
      </w:r>
      <w:r w:rsidR="00AC5C50">
        <w:rPr>
          <w:color w:val="auto"/>
        </w:rPr>
        <w:t xml:space="preserve"> </w:t>
      </w:r>
      <w:r w:rsidRPr="00FB328C">
        <w:rPr>
          <w:color w:val="auto"/>
        </w:rPr>
        <w:t>of</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Foundation</w:t>
      </w:r>
      <w:r w:rsidR="00AC5C50">
        <w:rPr>
          <w:color w:val="auto"/>
        </w:rPr>
        <w:t xml:space="preserve"> </w:t>
      </w:r>
      <w:r w:rsidRPr="00FB328C">
        <w:rPr>
          <w:color w:val="auto"/>
        </w:rPr>
        <w:t>for</w:t>
      </w:r>
      <w:r w:rsidR="00AC5C50">
        <w:rPr>
          <w:color w:val="auto"/>
        </w:rPr>
        <w:t xml:space="preserve"> </w:t>
      </w:r>
      <w:r w:rsidRPr="00FB328C">
        <w:rPr>
          <w:color w:val="auto"/>
        </w:rPr>
        <w:t>Rural</w:t>
      </w:r>
      <w:r w:rsidR="00AC5C50">
        <w:rPr>
          <w:color w:val="auto"/>
        </w:rPr>
        <w:t xml:space="preserve"> </w:t>
      </w:r>
      <w:r w:rsidRPr="00FB328C">
        <w:rPr>
          <w:color w:val="auto"/>
        </w:rPr>
        <w:t>and</w:t>
      </w:r>
      <w:r w:rsidR="00AC5C50">
        <w:rPr>
          <w:color w:val="auto"/>
        </w:rPr>
        <w:t xml:space="preserve"> </w:t>
      </w:r>
      <w:r w:rsidRPr="00FB328C">
        <w:rPr>
          <w:color w:val="auto"/>
        </w:rPr>
        <w:t>Regional</w:t>
      </w:r>
      <w:r w:rsidR="00AC5C50">
        <w:rPr>
          <w:color w:val="auto"/>
        </w:rPr>
        <w:t xml:space="preserve"> </w:t>
      </w:r>
      <w:r w:rsidRPr="00FB328C">
        <w:rPr>
          <w:color w:val="auto"/>
        </w:rPr>
        <w:t>Renewal,</w:t>
      </w:r>
      <w:r w:rsidR="00AC5C50">
        <w:rPr>
          <w:color w:val="auto"/>
        </w:rPr>
        <w:t xml:space="preserve"> </w:t>
      </w:r>
      <w:r w:rsidRPr="00FB328C">
        <w:rPr>
          <w:color w:val="auto"/>
        </w:rPr>
        <w:t>Fundraising</w:t>
      </w:r>
      <w:r w:rsidR="00AC5C50">
        <w:rPr>
          <w:color w:val="auto"/>
        </w:rPr>
        <w:t xml:space="preserve"> </w:t>
      </w:r>
      <w:r w:rsidRPr="00FB328C">
        <w:rPr>
          <w:color w:val="auto"/>
        </w:rPr>
        <w:t>Institute</w:t>
      </w:r>
      <w:r w:rsidR="00AC5C50">
        <w:rPr>
          <w:color w:val="auto"/>
        </w:rPr>
        <w:t xml:space="preserve"> </w:t>
      </w:r>
      <w:r w:rsidRPr="00FB328C">
        <w:rPr>
          <w:color w:val="auto"/>
        </w:rPr>
        <w:t>Australia,</w:t>
      </w:r>
      <w:r w:rsidR="00AC5C50">
        <w:rPr>
          <w:i/>
          <w:color w:val="auto"/>
        </w:rPr>
        <w:t xml:space="preserve"> </w:t>
      </w:r>
      <w:r w:rsidRPr="00FB328C">
        <w:rPr>
          <w:color w:val="auto"/>
        </w:rPr>
        <w:t>Philanthropy</w:t>
      </w:r>
      <w:r w:rsidR="00AC5C50">
        <w:rPr>
          <w:color w:val="auto"/>
        </w:rPr>
        <w:t xml:space="preserve"> </w:t>
      </w:r>
      <w:r w:rsidRPr="00FB328C">
        <w:rPr>
          <w:color w:val="auto"/>
        </w:rPr>
        <w:t>Australia</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Australia.</w:t>
      </w:r>
      <w:r w:rsidR="00AC5C50">
        <w:rPr>
          <w:color w:val="auto"/>
        </w:rPr>
        <w:t xml:space="preserve"> </w:t>
      </w:r>
      <w:r w:rsidRPr="00FB328C">
        <w:rPr>
          <w:color w:val="auto"/>
        </w:rPr>
        <w:t>Gratitude</w:t>
      </w:r>
      <w:r w:rsidR="00AC5C50">
        <w:rPr>
          <w:color w:val="auto"/>
        </w:rPr>
        <w:t xml:space="preserve"> </w:t>
      </w:r>
      <w:r w:rsidRPr="00FB328C">
        <w:rPr>
          <w:color w:val="auto"/>
        </w:rPr>
        <w:t>also</w:t>
      </w:r>
      <w:r w:rsidR="00AC5C50">
        <w:rPr>
          <w:color w:val="auto"/>
        </w:rPr>
        <w:t xml:space="preserve"> </w:t>
      </w:r>
      <w:r w:rsidRPr="00FB328C">
        <w:rPr>
          <w:color w:val="auto"/>
        </w:rPr>
        <w:t>goes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long</w:t>
      </w:r>
      <w:r w:rsidR="00AC5C50">
        <w:rPr>
          <w:color w:val="auto"/>
        </w:rPr>
        <w:t xml:space="preserve"> </w:t>
      </w:r>
      <w:r w:rsidRPr="00FB328C">
        <w:rPr>
          <w:color w:val="auto"/>
        </w:rPr>
        <w:t>list</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media</w:t>
      </w:r>
      <w:r w:rsidR="00AC5C50">
        <w:rPr>
          <w:color w:val="auto"/>
        </w:rPr>
        <w:t xml:space="preserve"> </w:t>
      </w:r>
      <w:r w:rsidR="0011100E" w:rsidRPr="00FB328C">
        <w:rPr>
          <w:color w:val="auto"/>
        </w:rPr>
        <w:t>that</w:t>
      </w:r>
      <w:r w:rsidR="00AC5C50">
        <w:rPr>
          <w:color w:val="auto"/>
        </w:rPr>
        <w:t xml:space="preserve"> </w:t>
      </w:r>
      <w:r w:rsidRPr="00FB328C">
        <w:rPr>
          <w:color w:val="auto"/>
        </w:rPr>
        <w:t>highlighted</w:t>
      </w:r>
      <w:r w:rsidR="00AC5C50">
        <w:rPr>
          <w:color w:val="auto"/>
        </w:rPr>
        <w:t xml:space="preserve"> </w:t>
      </w:r>
      <w:r w:rsidRPr="00FB328C">
        <w:rPr>
          <w:color w:val="auto"/>
        </w:rPr>
        <w:t>the</w:t>
      </w:r>
      <w:r w:rsidR="00AC5C50">
        <w:rPr>
          <w:color w:val="auto"/>
        </w:rPr>
        <w:t xml:space="preserve"> </w:t>
      </w:r>
      <w:r w:rsidRPr="00FB328C">
        <w:rPr>
          <w:color w:val="auto"/>
        </w:rPr>
        <w:t>questionnaire</w:t>
      </w:r>
      <w:r w:rsidR="00AC5C50">
        <w:rPr>
          <w:color w:val="auto"/>
        </w:rPr>
        <w:t xml:space="preserve"> </w:t>
      </w:r>
      <w:r w:rsidRPr="00FB328C">
        <w:rPr>
          <w:color w:val="auto"/>
        </w:rPr>
        <w:t>to</w:t>
      </w:r>
      <w:r w:rsidR="00AC5C50">
        <w:rPr>
          <w:color w:val="auto"/>
        </w:rPr>
        <w:t xml:space="preserve"> </w:t>
      </w:r>
      <w:r w:rsidRPr="00FB328C">
        <w:rPr>
          <w:color w:val="auto"/>
        </w:rPr>
        <w:t>their</w:t>
      </w:r>
      <w:r w:rsidR="00AC5C50">
        <w:rPr>
          <w:color w:val="auto"/>
        </w:rPr>
        <w:t xml:space="preserve"> </w:t>
      </w:r>
      <w:r w:rsidRPr="00FB328C">
        <w:rPr>
          <w:color w:val="auto"/>
        </w:rPr>
        <w:t>stakeholders.</w:t>
      </w:r>
      <w:r w:rsidR="00AC5C50">
        <w:rPr>
          <w:color w:val="auto"/>
        </w:rPr>
        <w:t xml:space="preserve"> </w:t>
      </w:r>
      <w:r w:rsidRPr="00FB328C">
        <w:rPr>
          <w:color w:val="auto"/>
        </w:rPr>
        <w:t>Special</w:t>
      </w:r>
      <w:r w:rsidR="00AC5C50">
        <w:rPr>
          <w:color w:val="auto"/>
        </w:rPr>
        <w:t xml:space="preserve"> </w:t>
      </w:r>
      <w:r w:rsidRPr="00FB328C">
        <w:rPr>
          <w:color w:val="auto"/>
        </w:rPr>
        <w:t>thanks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Bureau</w:t>
      </w:r>
      <w:r w:rsidR="00AC5C50">
        <w:rPr>
          <w:color w:val="auto"/>
        </w:rPr>
        <w:t xml:space="preserve"> </w:t>
      </w:r>
      <w:r w:rsidRPr="00FB328C">
        <w:rPr>
          <w:color w:val="auto"/>
        </w:rPr>
        <w:t>of</w:t>
      </w:r>
      <w:r w:rsidR="00AC5C50">
        <w:rPr>
          <w:color w:val="auto"/>
        </w:rPr>
        <w:t xml:space="preserve"> </w:t>
      </w:r>
      <w:r w:rsidRPr="00FB328C">
        <w:rPr>
          <w:color w:val="auto"/>
        </w:rPr>
        <w:t>Statistics</w:t>
      </w:r>
      <w:r w:rsidR="00AC5C50">
        <w:rPr>
          <w:color w:val="auto"/>
        </w:rPr>
        <w:t xml:space="preserve"> </w:t>
      </w:r>
      <w:r w:rsidRPr="00FB328C">
        <w:rPr>
          <w:color w:val="auto"/>
        </w:rPr>
        <w:t>for</w:t>
      </w:r>
      <w:r w:rsidR="00AC5C50">
        <w:rPr>
          <w:color w:val="auto"/>
        </w:rPr>
        <w:t xml:space="preserve"> </w:t>
      </w:r>
      <w:r w:rsidRPr="00FB328C">
        <w:rPr>
          <w:color w:val="auto"/>
        </w:rPr>
        <w:t>ongoing</w:t>
      </w:r>
      <w:r w:rsidR="00AC5C50">
        <w:rPr>
          <w:color w:val="auto"/>
        </w:rPr>
        <w:t xml:space="preserve"> </w:t>
      </w:r>
      <w:r w:rsidRPr="00FB328C">
        <w:rPr>
          <w:color w:val="auto"/>
        </w:rPr>
        <w:t>assistance</w:t>
      </w:r>
      <w:r w:rsidR="00AC5C50">
        <w:rPr>
          <w:color w:val="auto"/>
        </w:rPr>
        <w:t xml:space="preserve"> </w:t>
      </w:r>
      <w:r w:rsidRPr="00FB328C">
        <w:rPr>
          <w:color w:val="auto"/>
        </w:rPr>
        <w:t>and</w:t>
      </w:r>
      <w:r w:rsidR="00AC5C50">
        <w:rPr>
          <w:color w:val="auto"/>
        </w:rPr>
        <w:t xml:space="preserve"> </w:t>
      </w:r>
      <w:r w:rsidRPr="00FB328C">
        <w:rPr>
          <w:color w:val="auto"/>
        </w:rPr>
        <w:t>advice</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Not-for-profits</w:t>
      </w:r>
      <w:r w:rsidR="00AC5C50">
        <w:rPr>
          <w:color w:val="auto"/>
        </w:rPr>
        <w:t xml:space="preserve"> </w:t>
      </w:r>
      <w:r w:rsidRPr="00FB328C">
        <w:rPr>
          <w:color w:val="auto"/>
        </w:rPr>
        <w:t>Commission</w:t>
      </w:r>
      <w:r w:rsidR="00AC5C50">
        <w:rPr>
          <w:color w:val="auto"/>
        </w:rPr>
        <w:t xml:space="preserve"> </w:t>
      </w:r>
      <w:r w:rsidRPr="00FB328C">
        <w:rPr>
          <w:color w:val="auto"/>
        </w:rPr>
        <w:t>for</w:t>
      </w:r>
      <w:r w:rsidR="00AC5C50">
        <w:rPr>
          <w:color w:val="auto"/>
        </w:rPr>
        <w:t xml:space="preserve"> </w:t>
      </w:r>
      <w:r w:rsidRPr="00FB328C">
        <w:rPr>
          <w:color w:val="auto"/>
        </w:rPr>
        <w:t>invaluable</w:t>
      </w:r>
      <w:r w:rsidR="00AC5C50">
        <w:rPr>
          <w:color w:val="auto"/>
        </w:rPr>
        <w:t xml:space="preserve"> </w:t>
      </w:r>
      <w:r w:rsidRPr="00FB328C">
        <w:rPr>
          <w:color w:val="auto"/>
        </w:rPr>
        <w:t>help</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random</w:t>
      </w:r>
      <w:r w:rsidR="00AC5C50">
        <w:rPr>
          <w:color w:val="auto"/>
        </w:rPr>
        <w:t xml:space="preserve"> </w:t>
      </w:r>
      <w:r w:rsidRPr="00FB328C">
        <w:rPr>
          <w:color w:val="auto"/>
        </w:rPr>
        <w:t>sample</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00D60FD2" w:rsidRPr="00FB328C">
        <w:rPr>
          <w:color w:val="auto"/>
        </w:rPr>
        <w:t>Thanks</w:t>
      </w:r>
      <w:r w:rsidR="00AC5C50">
        <w:rPr>
          <w:color w:val="auto"/>
        </w:rPr>
        <w:t xml:space="preserve"> </w:t>
      </w:r>
      <w:r w:rsidR="00D60FD2" w:rsidRPr="00FB328C">
        <w:rPr>
          <w:color w:val="auto"/>
        </w:rPr>
        <w:t>also</w:t>
      </w:r>
      <w:r w:rsidR="00AC5C50">
        <w:rPr>
          <w:color w:val="auto"/>
        </w:rPr>
        <w:t xml:space="preserve"> </w:t>
      </w:r>
      <w:r w:rsidR="00D60FD2" w:rsidRPr="00FB328C">
        <w:rPr>
          <w:color w:val="auto"/>
        </w:rPr>
        <w:t>go</w:t>
      </w:r>
      <w:r w:rsidR="00AC5C50">
        <w:rPr>
          <w:color w:val="auto"/>
        </w:rPr>
        <w:t xml:space="preserve"> </w:t>
      </w:r>
      <w:r w:rsidR="00D60FD2" w:rsidRPr="00FB328C">
        <w:rPr>
          <w:color w:val="auto"/>
        </w:rPr>
        <w:t>to</w:t>
      </w:r>
      <w:r w:rsidR="00AC5C50">
        <w:rPr>
          <w:color w:val="auto"/>
        </w:rPr>
        <w:t xml:space="preserve"> </w:t>
      </w:r>
      <w:r w:rsidR="00D60FD2" w:rsidRPr="00FB328C">
        <w:rPr>
          <w:color w:val="auto"/>
        </w:rPr>
        <w:t>Project</w:t>
      </w:r>
      <w:r w:rsidR="00AC5C50">
        <w:rPr>
          <w:color w:val="auto"/>
        </w:rPr>
        <w:t xml:space="preserve"> </w:t>
      </w:r>
      <w:r w:rsidR="00D60FD2" w:rsidRPr="00FB328C">
        <w:rPr>
          <w:color w:val="auto"/>
        </w:rPr>
        <w:t>Manager</w:t>
      </w:r>
      <w:r w:rsidR="00AC5C50">
        <w:rPr>
          <w:color w:val="auto"/>
        </w:rPr>
        <w:t xml:space="preserve"> </w:t>
      </w:r>
      <w:r w:rsidR="00D60FD2" w:rsidRPr="00FB328C">
        <w:rPr>
          <w:color w:val="auto"/>
        </w:rPr>
        <w:t>Sandra</w:t>
      </w:r>
      <w:r w:rsidR="00AC5C50">
        <w:rPr>
          <w:color w:val="auto"/>
        </w:rPr>
        <w:t xml:space="preserve"> </w:t>
      </w:r>
      <w:r w:rsidR="00D60FD2" w:rsidRPr="00FB328C">
        <w:rPr>
          <w:color w:val="auto"/>
        </w:rPr>
        <w:t>Gadd</w:t>
      </w:r>
      <w:r w:rsidR="00AC5C50">
        <w:rPr>
          <w:color w:val="auto"/>
        </w:rPr>
        <w:t xml:space="preserve"> </w:t>
      </w:r>
      <w:r w:rsidR="00D60FD2" w:rsidRPr="00FB328C">
        <w:rPr>
          <w:color w:val="auto"/>
        </w:rPr>
        <w:t>and</w:t>
      </w:r>
      <w:r w:rsidR="00AC5C50">
        <w:rPr>
          <w:color w:val="auto"/>
        </w:rPr>
        <w:t xml:space="preserve"> </w:t>
      </w:r>
      <w:r w:rsidR="00D60FD2" w:rsidRPr="00FB328C">
        <w:rPr>
          <w:color w:val="auto"/>
        </w:rPr>
        <w:t>the</w:t>
      </w:r>
      <w:r w:rsidR="00AC5C50">
        <w:rPr>
          <w:color w:val="auto"/>
        </w:rPr>
        <w:t xml:space="preserve"> </w:t>
      </w:r>
      <w:r w:rsidR="00D60FD2" w:rsidRPr="00FB328C">
        <w:rPr>
          <w:color w:val="auto"/>
        </w:rPr>
        <w:t>professional</w:t>
      </w:r>
      <w:r w:rsidR="00AC5C50">
        <w:rPr>
          <w:color w:val="auto"/>
        </w:rPr>
        <w:t xml:space="preserve"> </w:t>
      </w:r>
      <w:r w:rsidR="00D60FD2" w:rsidRPr="00FB328C">
        <w:rPr>
          <w:color w:val="auto"/>
        </w:rPr>
        <w:t>staff</w:t>
      </w:r>
      <w:r w:rsidR="00AC5C50">
        <w:rPr>
          <w:color w:val="auto"/>
        </w:rPr>
        <w:t xml:space="preserve"> </w:t>
      </w:r>
      <w:r w:rsidR="00D60FD2" w:rsidRPr="00FB328C">
        <w:rPr>
          <w:color w:val="auto"/>
        </w:rPr>
        <w:t>teams</w:t>
      </w:r>
      <w:r w:rsidR="00AC5C50">
        <w:rPr>
          <w:color w:val="auto"/>
        </w:rPr>
        <w:t xml:space="preserve"> </w:t>
      </w:r>
      <w:r w:rsidR="00D60FD2" w:rsidRPr="00FB328C">
        <w:rPr>
          <w:color w:val="auto"/>
        </w:rPr>
        <w:t>and</w:t>
      </w:r>
      <w:r w:rsidR="00AC5C50">
        <w:rPr>
          <w:color w:val="auto"/>
        </w:rPr>
        <w:t xml:space="preserve"> </w:t>
      </w:r>
      <w:r w:rsidR="00D60FD2" w:rsidRPr="00FB328C">
        <w:rPr>
          <w:color w:val="auto"/>
        </w:rPr>
        <w:t>we</w:t>
      </w:r>
      <w:r w:rsidR="00AC5C50">
        <w:rPr>
          <w:color w:val="auto"/>
        </w:rPr>
        <w:t xml:space="preserve"> </w:t>
      </w:r>
      <w:r w:rsidR="00D60FD2" w:rsidRPr="00FB328C">
        <w:rPr>
          <w:color w:val="auto"/>
        </w:rPr>
        <w:t>acknowledge</w:t>
      </w:r>
      <w:r w:rsidR="00AC5C50">
        <w:rPr>
          <w:color w:val="auto"/>
        </w:rPr>
        <w:t xml:space="preserve"> </w:t>
      </w:r>
      <w:r w:rsidR="00D60FD2" w:rsidRPr="00FB328C">
        <w:rPr>
          <w:color w:val="auto"/>
        </w:rPr>
        <w:t>Tess</w:t>
      </w:r>
      <w:r w:rsidR="00AC5C50">
        <w:rPr>
          <w:color w:val="auto"/>
        </w:rPr>
        <w:t xml:space="preserve"> </w:t>
      </w:r>
      <w:r w:rsidR="00D60FD2" w:rsidRPr="00FB328C">
        <w:rPr>
          <w:color w:val="auto"/>
        </w:rPr>
        <w:t>McGlone,</w:t>
      </w:r>
      <w:r w:rsidR="00AC5C50">
        <w:rPr>
          <w:color w:val="auto"/>
        </w:rPr>
        <w:t xml:space="preserve"> </w:t>
      </w:r>
      <w:r w:rsidR="00D60FD2" w:rsidRPr="00FB328C">
        <w:rPr>
          <w:color w:val="auto"/>
        </w:rPr>
        <w:t>Cathy</w:t>
      </w:r>
      <w:r w:rsidR="00AC5C50">
        <w:rPr>
          <w:color w:val="auto"/>
        </w:rPr>
        <w:t xml:space="preserve"> </w:t>
      </w:r>
      <w:r w:rsidR="00D60FD2" w:rsidRPr="00FB328C">
        <w:rPr>
          <w:noProof/>
          <w:color w:val="auto"/>
        </w:rPr>
        <w:t>vander</w:t>
      </w:r>
      <w:r w:rsidR="00AC5C50">
        <w:rPr>
          <w:color w:val="auto"/>
        </w:rPr>
        <w:t xml:space="preserve"> </w:t>
      </w:r>
      <w:r w:rsidR="00D60FD2" w:rsidRPr="00FB328C">
        <w:rPr>
          <w:noProof/>
          <w:color w:val="auto"/>
        </w:rPr>
        <w:t>Griend</w:t>
      </w:r>
      <w:r w:rsidR="00D60FD2" w:rsidRPr="00FB328C">
        <w:rPr>
          <w:color w:val="auto"/>
        </w:rPr>
        <w:t>,</w:t>
      </w:r>
      <w:r w:rsidR="00AC5C50">
        <w:rPr>
          <w:color w:val="auto"/>
        </w:rPr>
        <w:t xml:space="preserve"> </w:t>
      </w:r>
      <w:r w:rsidR="00D60FD2" w:rsidRPr="00FB328C">
        <w:rPr>
          <w:color w:val="auto"/>
        </w:rPr>
        <w:t>Lyn</w:t>
      </w:r>
      <w:r w:rsidR="00AC5C50">
        <w:rPr>
          <w:color w:val="auto"/>
        </w:rPr>
        <w:t xml:space="preserve"> </w:t>
      </w:r>
      <w:r w:rsidR="00D60FD2" w:rsidRPr="00FB328C">
        <w:rPr>
          <w:color w:val="auto"/>
        </w:rPr>
        <w:t>Goddard</w:t>
      </w:r>
      <w:r w:rsidR="00AC5C50">
        <w:rPr>
          <w:color w:val="auto"/>
        </w:rPr>
        <w:t xml:space="preserve"> </w:t>
      </w:r>
      <w:r w:rsidR="00D60FD2" w:rsidRPr="00FB328C">
        <w:rPr>
          <w:color w:val="auto"/>
        </w:rPr>
        <w:t>and</w:t>
      </w:r>
      <w:r w:rsidR="00AC5C50">
        <w:rPr>
          <w:color w:val="auto"/>
        </w:rPr>
        <w:t xml:space="preserve"> </w:t>
      </w:r>
      <w:r w:rsidR="00D60FD2" w:rsidRPr="00FB328C">
        <w:rPr>
          <w:color w:val="auto"/>
        </w:rPr>
        <w:t>Eleni</w:t>
      </w:r>
      <w:r w:rsidR="00AC5C50">
        <w:rPr>
          <w:color w:val="auto"/>
        </w:rPr>
        <w:t xml:space="preserve"> </w:t>
      </w:r>
      <w:r w:rsidR="00D60FD2" w:rsidRPr="00FB328C">
        <w:rPr>
          <w:color w:val="auto"/>
        </w:rPr>
        <w:t>Gill</w:t>
      </w:r>
      <w:r w:rsidR="00AC5C50">
        <w:rPr>
          <w:color w:val="auto"/>
        </w:rPr>
        <w:t xml:space="preserve"> </w:t>
      </w:r>
      <w:r w:rsidR="00D60FD2" w:rsidRPr="00FB328C">
        <w:rPr>
          <w:color w:val="auto"/>
        </w:rPr>
        <w:t>from</w:t>
      </w:r>
      <w:r w:rsidR="00AC5C50">
        <w:rPr>
          <w:color w:val="auto"/>
        </w:rPr>
        <w:t xml:space="preserve"> </w:t>
      </w:r>
      <w:r w:rsidR="00D60FD2" w:rsidRPr="00FB328C">
        <w:rPr>
          <w:color w:val="auto"/>
        </w:rPr>
        <w:t>ACPNS</w:t>
      </w:r>
      <w:r w:rsidR="00AC5C50">
        <w:rPr>
          <w:color w:val="auto"/>
        </w:rPr>
        <w:t xml:space="preserve"> </w:t>
      </w:r>
      <w:r w:rsidR="00D60FD2" w:rsidRPr="00FB328C">
        <w:rPr>
          <w:color w:val="auto"/>
        </w:rPr>
        <w:t>along</w:t>
      </w:r>
      <w:r w:rsidR="00AC5C50">
        <w:rPr>
          <w:color w:val="auto"/>
        </w:rPr>
        <w:t xml:space="preserve"> </w:t>
      </w:r>
      <w:r w:rsidR="00D60FD2" w:rsidRPr="00FB328C">
        <w:rPr>
          <w:color w:val="auto"/>
        </w:rPr>
        <w:t>with</w:t>
      </w:r>
      <w:r w:rsidR="00AC5C50">
        <w:rPr>
          <w:color w:val="auto"/>
        </w:rPr>
        <w:t xml:space="preserve"> </w:t>
      </w:r>
      <w:r w:rsidR="00D60FD2" w:rsidRPr="00FB328C">
        <w:rPr>
          <w:color w:val="auto"/>
        </w:rPr>
        <w:t>Faculty</w:t>
      </w:r>
      <w:r w:rsidR="00AC5C50">
        <w:rPr>
          <w:color w:val="auto"/>
        </w:rPr>
        <w:t xml:space="preserve"> </w:t>
      </w:r>
      <w:r w:rsidR="00D60FD2" w:rsidRPr="00FB328C">
        <w:rPr>
          <w:color w:val="auto"/>
        </w:rPr>
        <w:t>Research</w:t>
      </w:r>
      <w:r w:rsidR="00AC5C50">
        <w:rPr>
          <w:color w:val="auto"/>
        </w:rPr>
        <w:t xml:space="preserve"> </w:t>
      </w:r>
      <w:r w:rsidR="00D60FD2" w:rsidRPr="00FB328C">
        <w:rPr>
          <w:color w:val="auto"/>
        </w:rPr>
        <w:t>Ethics,</w:t>
      </w:r>
      <w:r w:rsidR="00AC5C50">
        <w:rPr>
          <w:color w:val="auto"/>
        </w:rPr>
        <w:t xml:space="preserve"> </w:t>
      </w:r>
      <w:r w:rsidR="00D60FD2" w:rsidRPr="00FB328C">
        <w:rPr>
          <w:color w:val="auto"/>
        </w:rPr>
        <w:t>Library,</w:t>
      </w:r>
      <w:r w:rsidR="00AC5C50">
        <w:rPr>
          <w:color w:val="auto"/>
        </w:rPr>
        <w:t xml:space="preserve"> </w:t>
      </w:r>
      <w:r w:rsidR="00D60FD2" w:rsidRPr="00FB328C">
        <w:rPr>
          <w:color w:val="auto"/>
        </w:rPr>
        <w:t>the</w:t>
      </w:r>
      <w:r w:rsidR="00AC5C50">
        <w:rPr>
          <w:color w:val="auto"/>
        </w:rPr>
        <w:t xml:space="preserve"> </w:t>
      </w:r>
      <w:r w:rsidR="00D60FD2" w:rsidRPr="00FB328C">
        <w:rPr>
          <w:color w:val="auto"/>
        </w:rPr>
        <w:t>Office</w:t>
      </w:r>
      <w:r w:rsidR="00AC5C50">
        <w:rPr>
          <w:color w:val="auto"/>
        </w:rPr>
        <w:t xml:space="preserve"> </w:t>
      </w:r>
      <w:r w:rsidR="00D60FD2" w:rsidRPr="00FB328C">
        <w:rPr>
          <w:color w:val="auto"/>
        </w:rPr>
        <w:t>of</w:t>
      </w:r>
      <w:r w:rsidR="00AC5C50">
        <w:rPr>
          <w:color w:val="auto"/>
        </w:rPr>
        <w:t xml:space="preserve"> </w:t>
      </w:r>
      <w:r w:rsidR="00D60FD2" w:rsidRPr="00FB328C">
        <w:rPr>
          <w:color w:val="auto"/>
        </w:rPr>
        <w:t>Commercial</w:t>
      </w:r>
      <w:r w:rsidR="00AC5C50">
        <w:rPr>
          <w:color w:val="auto"/>
        </w:rPr>
        <w:t xml:space="preserve"> </w:t>
      </w:r>
      <w:r w:rsidR="00D60FD2" w:rsidRPr="00FB328C">
        <w:rPr>
          <w:color w:val="auto"/>
        </w:rPr>
        <w:t>Services</w:t>
      </w:r>
      <w:r w:rsidR="00AC5C50">
        <w:rPr>
          <w:color w:val="auto"/>
        </w:rPr>
        <w:t xml:space="preserve"> </w:t>
      </w:r>
      <w:r w:rsidR="00D60FD2" w:rsidRPr="00FB328C">
        <w:rPr>
          <w:color w:val="auto"/>
        </w:rPr>
        <w:t>and</w:t>
      </w:r>
      <w:r w:rsidR="00AC5C50">
        <w:rPr>
          <w:color w:val="auto"/>
        </w:rPr>
        <w:t xml:space="preserve"> </w:t>
      </w:r>
      <w:r w:rsidR="00D60FD2" w:rsidRPr="00FB328C">
        <w:rPr>
          <w:color w:val="auto"/>
        </w:rPr>
        <w:t>the</w:t>
      </w:r>
      <w:r w:rsidR="00AC5C50">
        <w:rPr>
          <w:color w:val="auto"/>
        </w:rPr>
        <w:t xml:space="preserve"> </w:t>
      </w:r>
      <w:r w:rsidR="00D60FD2" w:rsidRPr="00FB328C">
        <w:rPr>
          <w:color w:val="auto"/>
        </w:rPr>
        <w:t>accounting</w:t>
      </w:r>
      <w:r w:rsidR="00AC5C50">
        <w:rPr>
          <w:color w:val="auto"/>
        </w:rPr>
        <w:t xml:space="preserve"> </w:t>
      </w:r>
      <w:r w:rsidR="00D60FD2" w:rsidRPr="00FB328C">
        <w:rPr>
          <w:color w:val="auto"/>
        </w:rPr>
        <w:t>teams.</w:t>
      </w:r>
    </w:p>
    <w:p w14:paraId="2054DAF1" w14:textId="604265A2" w:rsidR="007D6EEB" w:rsidRPr="00FB328C" w:rsidRDefault="007D6EEB" w:rsidP="00A773B2">
      <w:pPr>
        <w:rPr>
          <w:color w:val="auto"/>
        </w:rPr>
      </w:pPr>
      <w:r w:rsidRPr="00FB328C">
        <w:rPr>
          <w:color w:val="auto"/>
        </w:rPr>
        <w:t>The</w:t>
      </w:r>
      <w:r w:rsidR="00AC5C50">
        <w:rPr>
          <w:color w:val="auto"/>
        </w:rPr>
        <w:t xml:space="preserve"> </w:t>
      </w:r>
      <w:r w:rsidRPr="00FB328C">
        <w:rPr>
          <w:color w:val="auto"/>
        </w:rPr>
        <w:t>contribution</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project</w:t>
      </w:r>
      <w:r w:rsidR="00AC5C50">
        <w:rPr>
          <w:color w:val="auto"/>
        </w:rPr>
        <w:t xml:space="preserve"> </w:t>
      </w:r>
      <w:r w:rsidRPr="00FB328C">
        <w:rPr>
          <w:color w:val="auto"/>
        </w:rPr>
        <w:t>to</w:t>
      </w:r>
      <w:r w:rsidR="00AC5C50">
        <w:rPr>
          <w:color w:val="auto"/>
        </w:rPr>
        <w:t xml:space="preserve"> </w:t>
      </w:r>
      <w:r w:rsidRPr="00FB328C">
        <w:rPr>
          <w:color w:val="auto"/>
        </w:rPr>
        <w:t>our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perspective</w:t>
      </w:r>
      <w:r w:rsidR="00AC5C50">
        <w:rPr>
          <w:color w:val="auto"/>
        </w:rPr>
        <w:t xml:space="preserve"> </w:t>
      </w:r>
      <w:r w:rsidRPr="00FB328C">
        <w:rPr>
          <w:color w:val="auto"/>
        </w:rPr>
        <w:t>on</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noProof/>
          <w:color w:val="auto"/>
        </w:rPr>
        <w:t>Australia</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extent</w:t>
      </w:r>
      <w:r w:rsidR="00AC5C50">
        <w:rPr>
          <w:color w:val="auto"/>
        </w:rPr>
        <w:t xml:space="preserve"> </w:t>
      </w:r>
      <w:r w:rsidRPr="00FB328C">
        <w:rPr>
          <w:color w:val="auto"/>
        </w:rPr>
        <w:t>to</w:t>
      </w:r>
      <w:r w:rsidR="00AC5C50">
        <w:rPr>
          <w:color w:val="auto"/>
        </w:rPr>
        <w:t xml:space="preserve"> </w:t>
      </w:r>
      <w:r w:rsidRPr="00FB328C">
        <w:rPr>
          <w:color w:val="auto"/>
        </w:rPr>
        <w:t>which</w:t>
      </w:r>
      <w:r w:rsidR="00AC5C50">
        <w:rPr>
          <w:color w:val="auto"/>
        </w:rPr>
        <w:t xml:space="preserve"> </w:t>
      </w:r>
      <w:r w:rsidRPr="00FB328C">
        <w:rPr>
          <w:color w:val="auto"/>
        </w:rPr>
        <w:t>those</w:t>
      </w:r>
      <w:r w:rsidR="00AC5C50">
        <w:rPr>
          <w:color w:val="auto"/>
        </w:rPr>
        <w:t xml:space="preserve"> </w:t>
      </w:r>
      <w:r w:rsidRPr="00FB328C">
        <w:rPr>
          <w:color w:val="auto"/>
        </w:rPr>
        <w:t>insights</w:t>
      </w:r>
      <w:r w:rsidR="00AC5C50">
        <w:rPr>
          <w:color w:val="auto"/>
        </w:rPr>
        <w:t xml:space="preserve"> </w:t>
      </w:r>
      <w:r w:rsidRPr="00FB328C">
        <w:rPr>
          <w:color w:val="auto"/>
        </w:rPr>
        <w:t>provide</w:t>
      </w:r>
      <w:r w:rsidR="00AC5C50">
        <w:rPr>
          <w:color w:val="auto"/>
        </w:rPr>
        <w:t xml:space="preserve"> </w:t>
      </w:r>
      <w:r w:rsidRPr="00FB328C">
        <w:rPr>
          <w:color w:val="auto"/>
        </w:rPr>
        <w:t>an</w:t>
      </w:r>
      <w:r w:rsidR="00AC5C50">
        <w:rPr>
          <w:color w:val="auto"/>
        </w:rPr>
        <w:t xml:space="preserve"> </w:t>
      </w:r>
      <w:r w:rsidRPr="00FB328C">
        <w:rPr>
          <w:color w:val="auto"/>
        </w:rPr>
        <w:t>evidence</w:t>
      </w:r>
      <w:r w:rsidR="00AC5C50">
        <w:rPr>
          <w:color w:val="auto"/>
        </w:rPr>
        <w:t xml:space="preserve"> </w:t>
      </w:r>
      <w:r w:rsidRPr="00FB328C">
        <w:rPr>
          <w:color w:val="auto"/>
        </w:rPr>
        <w:t>base</w:t>
      </w:r>
      <w:r w:rsidR="00AC5C50">
        <w:rPr>
          <w:color w:val="auto"/>
        </w:rPr>
        <w:t xml:space="preserve"> </w:t>
      </w:r>
      <w:r w:rsidRPr="00FB328C">
        <w:rPr>
          <w:color w:val="auto"/>
        </w:rPr>
        <w:t>for</w:t>
      </w:r>
      <w:r w:rsidR="00AC5C50">
        <w:rPr>
          <w:color w:val="auto"/>
        </w:rPr>
        <w:t xml:space="preserve"> </w:t>
      </w:r>
      <w:r w:rsidRPr="00FB328C">
        <w:rPr>
          <w:color w:val="auto"/>
        </w:rPr>
        <w:t>policy</w:t>
      </w:r>
      <w:r w:rsidR="00AC5C50">
        <w:rPr>
          <w:color w:val="auto"/>
        </w:rPr>
        <w:t xml:space="preserve"> </w:t>
      </w:r>
      <w:r w:rsidRPr="00FB328C">
        <w:rPr>
          <w:color w:val="auto"/>
        </w:rPr>
        <w:t>change</w:t>
      </w:r>
      <w:r w:rsidR="00AC5C50">
        <w:rPr>
          <w:color w:val="auto"/>
        </w:rPr>
        <w:t xml:space="preserve"> </w:t>
      </w:r>
      <w:r w:rsidRPr="00FB328C">
        <w:rPr>
          <w:color w:val="auto"/>
        </w:rPr>
        <w:t>have</w:t>
      </w:r>
      <w:r w:rsidR="00AC5C50">
        <w:rPr>
          <w:color w:val="auto"/>
        </w:rPr>
        <w:t xml:space="preserve"> </w:t>
      </w:r>
      <w:r w:rsidRPr="00FB328C">
        <w:rPr>
          <w:color w:val="auto"/>
        </w:rPr>
        <w:t>been</w:t>
      </w:r>
      <w:r w:rsidR="00AC5C50">
        <w:rPr>
          <w:color w:val="auto"/>
        </w:rPr>
        <w:t xml:space="preserve"> </w:t>
      </w:r>
      <w:r w:rsidRPr="00FB328C">
        <w:rPr>
          <w:color w:val="auto"/>
        </w:rPr>
        <w:t>made</w:t>
      </w:r>
      <w:r w:rsidR="00AC5C50">
        <w:rPr>
          <w:color w:val="auto"/>
        </w:rPr>
        <w:t xml:space="preserve"> </w:t>
      </w:r>
      <w:r w:rsidRPr="00FB328C">
        <w:rPr>
          <w:color w:val="auto"/>
        </w:rPr>
        <w:t>possible</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time,</w:t>
      </w:r>
      <w:r w:rsidR="00AC5C50">
        <w:rPr>
          <w:color w:val="auto"/>
        </w:rPr>
        <w:t xml:space="preserve"> </w:t>
      </w:r>
      <w:r w:rsidRPr="00FB328C">
        <w:rPr>
          <w:color w:val="auto"/>
        </w:rPr>
        <w:t>effort</w:t>
      </w:r>
      <w:r w:rsidR="00AC5C50">
        <w:rPr>
          <w:color w:val="auto"/>
        </w:rPr>
        <w:t xml:space="preserve"> </w:t>
      </w:r>
      <w:r w:rsidRPr="00FB328C">
        <w:rPr>
          <w:color w:val="auto"/>
        </w:rPr>
        <w:t>and</w:t>
      </w:r>
      <w:r w:rsidR="00AC5C50">
        <w:rPr>
          <w:color w:val="auto"/>
        </w:rPr>
        <w:t xml:space="preserve"> </w:t>
      </w:r>
      <w:r w:rsidRPr="00FB328C">
        <w:rPr>
          <w:color w:val="auto"/>
        </w:rPr>
        <w:t>expertise</w:t>
      </w:r>
      <w:r w:rsidR="00AC5C50">
        <w:rPr>
          <w:color w:val="auto"/>
        </w:rPr>
        <w:t xml:space="preserve"> </w:t>
      </w:r>
      <w:r w:rsidRPr="00FB328C">
        <w:rPr>
          <w:color w:val="auto"/>
        </w:rPr>
        <w:t>of</w:t>
      </w:r>
      <w:r w:rsidR="00AC5C50">
        <w:rPr>
          <w:color w:val="auto"/>
        </w:rPr>
        <w:t xml:space="preserve"> </w:t>
      </w:r>
      <w:r w:rsidRPr="00FB328C">
        <w:rPr>
          <w:color w:val="auto"/>
        </w:rPr>
        <w:t>many.</w:t>
      </w:r>
      <w:r w:rsidR="00AC5C50">
        <w:rPr>
          <w:color w:val="auto"/>
        </w:rPr>
        <w:t xml:space="preserve"> </w:t>
      </w:r>
      <w:r w:rsidRPr="00FB328C">
        <w:rPr>
          <w:color w:val="auto"/>
        </w:rPr>
        <w:t>Thank</w:t>
      </w:r>
      <w:r w:rsidR="00AC5C50">
        <w:rPr>
          <w:color w:val="auto"/>
        </w:rPr>
        <w:t xml:space="preserve"> </w:t>
      </w:r>
      <w:r w:rsidRPr="00FB328C">
        <w:rPr>
          <w:color w:val="auto"/>
        </w:rPr>
        <w:t>you,</w:t>
      </w:r>
      <w:r w:rsidR="00AC5C50">
        <w:rPr>
          <w:color w:val="auto"/>
        </w:rPr>
        <w:t xml:space="preserve"> </w:t>
      </w:r>
      <w:r w:rsidRPr="00FB328C">
        <w:rPr>
          <w:color w:val="auto"/>
        </w:rPr>
        <w:t>one</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We</w:t>
      </w:r>
      <w:r w:rsidR="00AC5C50">
        <w:rPr>
          <w:color w:val="auto"/>
        </w:rPr>
        <w:t xml:space="preserve"> </w:t>
      </w:r>
      <w:r w:rsidRPr="00FB328C">
        <w:rPr>
          <w:color w:val="auto"/>
        </w:rPr>
        <w:t>hope</w:t>
      </w:r>
      <w:r w:rsidR="00AC5C50">
        <w:rPr>
          <w:color w:val="auto"/>
        </w:rPr>
        <w:t xml:space="preserve"> </w:t>
      </w:r>
      <w:r w:rsidRPr="00FB328C">
        <w:rPr>
          <w:color w:val="auto"/>
        </w:rPr>
        <w:t>these</w:t>
      </w:r>
      <w:r w:rsidR="00AC5C50">
        <w:rPr>
          <w:color w:val="auto"/>
        </w:rPr>
        <w:t xml:space="preserve"> </w:t>
      </w:r>
      <w:r w:rsidRPr="00FB328C">
        <w:rPr>
          <w:color w:val="auto"/>
        </w:rPr>
        <w:t>combined</w:t>
      </w:r>
      <w:r w:rsidR="00AC5C50">
        <w:rPr>
          <w:color w:val="auto"/>
        </w:rPr>
        <w:t xml:space="preserve"> </w:t>
      </w:r>
      <w:r w:rsidRPr="00FB328C">
        <w:rPr>
          <w:color w:val="auto"/>
        </w:rPr>
        <w:t>efforts</w:t>
      </w:r>
      <w:r w:rsidR="00AC5C50">
        <w:rPr>
          <w:color w:val="auto"/>
        </w:rPr>
        <w:t xml:space="preserve"> </w:t>
      </w:r>
      <w:r w:rsidRPr="00FB328C">
        <w:rPr>
          <w:color w:val="auto"/>
        </w:rPr>
        <w:t>are</w:t>
      </w:r>
      <w:r w:rsidR="00AC5C50">
        <w:rPr>
          <w:color w:val="auto"/>
        </w:rPr>
        <w:t xml:space="preserve"> </w:t>
      </w:r>
      <w:r w:rsidRPr="00FB328C">
        <w:rPr>
          <w:color w:val="auto"/>
        </w:rPr>
        <w:t>of</w:t>
      </w:r>
      <w:r w:rsidR="00AC5C50">
        <w:rPr>
          <w:color w:val="auto"/>
        </w:rPr>
        <w:t xml:space="preserve"> </w:t>
      </w:r>
      <w:r w:rsidRPr="00FB328C">
        <w:rPr>
          <w:color w:val="auto"/>
        </w:rPr>
        <w:t>real</w:t>
      </w:r>
      <w:r w:rsidR="00AC5C50">
        <w:rPr>
          <w:color w:val="auto"/>
        </w:rPr>
        <w:t xml:space="preserve"> </w:t>
      </w:r>
      <w:r w:rsidRPr="00FB328C">
        <w:rPr>
          <w:color w:val="auto"/>
        </w:rPr>
        <w:t>benefit.</w:t>
      </w:r>
    </w:p>
    <w:p w14:paraId="64DA0F7A" w14:textId="642CB3B2" w:rsidR="00166368" w:rsidRPr="00FB328C" w:rsidRDefault="00337B35" w:rsidP="00A773B2">
      <w:pPr>
        <w:rPr>
          <w:b/>
          <w:i/>
          <w:color w:val="auto"/>
        </w:rPr>
      </w:pPr>
      <w:r w:rsidRPr="00FB328C">
        <w:rPr>
          <w:color w:val="auto"/>
        </w:rPr>
        <w:t>Associate</w:t>
      </w:r>
      <w:r w:rsidR="00AC5C50">
        <w:rPr>
          <w:color w:val="auto"/>
        </w:rPr>
        <w:t xml:space="preserve"> </w:t>
      </w:r>
      <w:r w:rsidRPr="00FB328C">
        <w:rPr>
          <w:color w:val="auto"/>
        </w:rPr>
        <w:t>Professor</w:t>
      </w:r>
      <w:r w:rsidR="00AC5C50">
        <w:rPr>
          <w:color w:val="auto"/>
        </w:rPr>
        <w:t xml:space="preserve"> </w:t>
      </w:r>
      <w:r w:rsidR="00166368" w:rsidRPr="00FB328C">
        <w:rPr>
          <w:color w:val="auto"/>
        </w:rPr>
        <w:t>Wendy</w:t>
      </w:r>
      <w:r w:rsidR="00AC5C50">
        <w:rPr>
          <w:color w:val="auto"/>
        </w:rPr>
        <w:t xml:space="preserve"> </w:t>
      </w:r>
      <w:r w:rsidR="00166368" w:rsidRPr="00FB328C">
        <w:rPr>
          <w:color w:val="auto"/>
        </w:rPr>
        <w:t>Scaife,</w:t>
      </w:r>
      <w:r w:rsidR="00AC5C50">
        <w:rPr>
          <w:color w:val="auto"/>
        </w:rPr>
        <w:t xml:space="preserve"> </w:t>
      </w:r>
      <w:r w:rsidR="00166368" w:rsidRPr="00FB328C">
        <w:rPr>
          <w:color w:val="auto"/>
        </w:rPr>
        <w:t>ACPNS,</w:t>
      </w:r>
      <w:r w:rsidR="00AC5C50">
        <w:rPr>
          <w:color w:val="auto"/>
        </w:rPr>
        <w:t xml:space="preserve"> </w:t>
      </w:r>
      <w:r w:rsidR="00166368" w:rsidRPr="00FB328C">
        <w:rPr>
          <w:color w:val="auto"/>
        </w:rPr>
        <w:t>QUT</w:t>
      </w:r>
    </w:p>
    <w:p w14:paraId="0B102D19" w14:textId="36BD9F61" w:rsidR="00131122" w:rsidRPr="00FB328C" w:rsidRDefault="00131122" w:rsidP="00131122">
      <w:pPr>
        <w:rPr>
          <w:b/>
          <w:i/>
          <w:color w:val="auto"/>
        </w:rPr>
      </w:pPr>
      <w:r w:rsidRPr="00FB328C">
        <w:rPr>
          <w:b/>
          <w:i/>
          <w:color w:val="auto"/>
        </w:rPr>
        <w:lastRenderedPageBreak/>
        <w:t>Giving</w:t>
      </w:r>
      <w:r w:rsidR="00AC5C50">
        <w:rPr>
          <w:b/>
          <w:i/>
          <w:color w:val="auto"/>
        </w:rPr>
        <w:t xml:space="preserve"> </w:t>
      </w:r>
      <w:r w:rsidRPr="00FB328C">
        <w:rPr>
          <w:b/>
          <w:i/>
          <w:color w:val="auto"/>
        </w:rPr>
        <w:t>Australia</w:t>
      </w:r>
      <w:r w:rsidR="00AC5C50">
        <w:rPr>
          <w:b/>
          <w:i/>
          <w:color w:val="auto"/>
        </w:rPr>
        <w:t xml:space="preserve"> </w:t>
      </w:r>
      <w:r w:rsidRPr="00FB328C">
        <w:rPr>
          <w:b/>
          <w:i/>
          <w:color w:val="auto"/>
        </w:rPr>
        <w:t>2016</w:t>
      </w:r>
      <w:r w:rsidR="00AC5C50">
        <w:rPr>
          <w:b/>
          <w:i/>
          <w:color w:val="auto"/>
        </w:rPr>
        <w:t xml:space="preserve"> </w:t>
      </w:r>
      <w:r w:rsidRPr="00FB328C">
        <w:rPr>
          <w:b/>
          <w:i/>
          <w:color w:val="auto"/>
        </w:rPr>
        <w:t>report</w:t>
      </w:r>
      <w:r w:rsidR="00AC5C50">
        <w:rPr>
          <w:b/>
          <w:i/>
          <w:color w:val="auto"/>
        </w:rPr>
        <w:t xml:space="preserve"> </w:t>
      </w:r>
      <w:r w:rsidRPr="00FB328C">
        <w:rPr>
          <w:b/>
          <w:i/>
          <w:color w:val="auto"/>
        </w:rPr>
        <w:t>series</w:t>
      </w:r>
    </w:p>
    <w:p w14:paraId="6CFB8030" w14:textId="18503697" w:rsidR="00A87A0E" w:rsidRPr="00FB328C" w:rsidRDefault="00CB5FF3" w:rsidP="00131E8F">
      <w:pPr>
        <w:pStyle w:val="GivingReportBulletlevel1"/>
        <w:rPr>
          <w:rStyle w:val="Hyperlink"/>
          <w:i/>
          <w:color w:val="auto"/>
        </w:rPr>
      </w:pPr>
      <w:r w:rsidRPr="00FB328C">
        <w:rPr>
          <w:i/>
          <w:color w:val="auto"/>
        </w:rPr>
        <w:fldChar w:fldCharType="begin"/>
      </w:r>
      <w:r w:rsidR="007F1DF9" w:rsidRPr="00FB328C">
        <w:rPr>
          <w:i/>
          <w:color w:val="auto"/>
        </w:rPr>
        <w:instrText>HYPERLINK "http://www.communitybusinesspartnership.gov.au/about/research-projects/giving-australia-2016/"</w:instrText>
      </w:r>
      <w:r w:rsidRPr="00FB328C">
        <w:rPr>
          <w:i/>
          <w:color w:val="auto"/>
        </w:rPr>
        <w:fldChar w:fldCharType="separate"/>
      </w:r>
      <w:r w:rsidR="00A87A0E" w:rsidRPr="00FB328C">
        <w:rPr>
          <w:rStyle w:val="Hyperlink"/>
          <w:i/>
          <w:color w:val="auto"/>
        </w:rPr>
        <w:t>Giving</w:t>
      </w:r>
      <w:r w:rsidR="00AC5C50">
        <w:rPr>
          <w:rStyle w:val="Hyperlink"/>
          <w:i/>
          <w:color w:val="auto"/>
        </w:rPr>
        <w:t xml:space="preserve"> </w:t>
      </w:r>
      <w:r w:rsidR="00A87A0E" w:rsidRPr="00FB328C">
        <w:rPr>
          <w:rStyle w:val="Hyperlink"/>
          <w:i/>
          <w:color w:val="auto"/>
        </w:rPr>
        <w:t>Australia</w:t>
      </w:r>
      <w:r w:rsidR="00AC5C50">
        <w:rPr>
          <w:rStyle w:val="Hyperlink"/>
          <w:i/>
          <w:color w:val="auto"/>
        </w:rPr>
        <w:t xml:space="preserve"> </w:t>
      </w:r>
      <w:r w:rsidR="00A87A0E" w:rsidRPr="00FB328C">
        <w:rPr>
          <w:rStyle w:val="Hyperlink"/>
          <w:i/>
          <w:color w:val="auto"/>
        </w:rPr>
        <w:t>2016:</w:t>
      </w:r>
      <w:r w:rsidR="00AC5C50">
        <w:rPr>
          <w:rStyle w:val="Hyperlink"/>
          <w:i/>
          <w:color w:val="auto"/>
        </w:rPr>
        <w:t xml:space="preserve"> </w:t>
      </w:r>
      <w:r w:rsidR="00A87A0E" w:rsidRPr="00FB328C">
        <w:rPr>
          <w:rStyle w:val="Hyperlink"/>
          <w:i/>
          <w:color w:val="auto"/>
        </w:rPr>
        <w:t>a</w:t>
      </w:r>
      <w:r w:rsidR="00AC5C50">
        <w:rPr>
          <w:rStyle w:val="Hyperlink"/>
          <w:i/>
          <w:color w:val="auto"/>
        </w:rPr>
        <w:t xml:space="preserve"> </w:t>
      </w:r>
      <w:r w:rsidR="00A87A0E" w:rsidRPr="00FB328C">
        <w:rPr>
          <w:rStyle w:val="Hyperlink"/>
          <w:i/>
          <w:color w:val="auto"/>
        </w:rPr>
        <w:t>summary</w:t>
      </w:r>
    </w:p>
    <w:p w14:paraId="0771AF8C" w14:textId="57863EE4" w:rsidR="00A87A0E" w:rsidRPr="00FB328C" w:rsidRDefault="00CB5FF3" w:rsidP="00131E8F">
      <w:pPr>
        <w:pStyle w:val="GivingReportBulletlevel1"/>
        <w:rPr>
          <w:rStyle w:val="Hyperlink"/>
          <w:i/>
          <w:color w:val="auto"/>
        </w:rPr>
      </w:pPr>
      <w:r w:rsidRPr="00FB328C">
        <w:rPr>
          <w:i/>
          <w:color w:val="auto"/>
        </w:rPr>
        <w:fldChar w:fldCharType="end"/>
      </w:r>
      <w:r w:rsidRPr="00FB328C">
        <w:rPr>
          <w:i/>
          <w:color w:val="auto"/>
        </w:rPr>
        <w:fldChar w:fldCharType="begin"/>
      </w:r>
      <w:r w:rsidRPr="00FB328C">
        <w:rPr>
          <w:i/>
          <w:color w:val="auto"/>
        </w:rPr>
        <w:instrText xml:space="preserve"> HYPERLINK "http://www.communitybusinesspartnership.gov.au/about/research-projects/giving-australia-2016/" </w:instrText>
      </w:r>
      <w:r w:rsidRPr="00FB328C">
        <w:rPr>
          <w:i/>
          <w:color w:val="auto"/>
        </w:rPr>
        <w:fldChar w:fldCharType="separate"/>
      </w:r>
      <w:r w:rsidR="00A87A0E" w:rsidRPr="00FB328C">
        <w:rPr>
          <w:rStyle w:val="Hyperlink"/>
          <w:i/>
          <w:color w:val="auto"/>
        </w:rPr>
        <w:t>Philanthropy</w:t>
      </w:r>
      <w:r w:rsidR="00AC5C50">
        <w:rPr>
          <w:rStyle w:val="Hyperlink"/>
          <w:i/>
          <w:color w:val="auto"/>
        </w:rPr>
        <w:t xml:space="preserve"> </w:t>
      </w:r>
      <w:r w:rsidR="00A87A0E" w:rsidRPr="00FB328C">
        <w:rPr>
          <w:rStyle w:val="Hyperlink"/>
          <w:i/>
          <w:color w:val="auto"/>
        </w:rPr>
        <w:t>and</w:t>
      </w:r>
      <w:r w:rsidR="00AC5C50">
        <w:rPr>
          <w:rStyle w:val="Hyperlink"/>
          <w:i/>
          <w:color w:val="auto"/>
        </w:rPr>
        <w:t xml:space="preserve"> </w:t>
      </w:r>
      <w:r w:rsidR="00A87A0E" w:rsidRPr="00FB328C">
        <w:rPr>
          <w:rStyle w:val="Hyperlink"/>
          <w:i/>
          <w:color w:val="auto"/>
        </w:rPr>
        <w:t>philanthropists</w:t>
      </w:r>
    </w:p>
    <w:p w14:paraId="2F6835F3" w14:textId="3732B1D4" w:rsidR="00A87A0E" w:rsidRPr="00FB328C" w:rsidRDefault="00CB5FF3" w:rsidP="00131E8F">
      <w:pPr>
        <w:pStyle w:val="GivingReportBulletlevel1"/>
        <w:rPr>
          <w:i/>
          <w:color w:val="auto"/>
        </w:rPr>
      </w:pPr>
      <w:r w:rsidRPr="00FB328C">
        <w:rPr>
          <w:i/>
          <w:color w:val="auto"/>
        </w:rPr>
        <w:fldChar w:fldCharType="end"/>
      </w:r>
      <w:hyperlink r:id="rId32" w:history="1">
        <w:r w:rsidR="00A87A0E" w:rsidRPr="00FB328C">
          <w:rPr>
            <w:rStyle w:val="Hyperlink"/>
            <w:i/>
            <w:color w:val="auto"/>
          </w:rPr>
          <w:t>Giving</w:t>
        </w:r>
        <w:r w:rsidR="00AC5C50">
          <w:rPr>
            <w:rStyle w:val="Hyperlink"/>
            <w:i/>
            <w:color w:val="auto"/>
          </w:rPr>
          <w:t xml:space="preserve"> </w:t>
        </w:r>
        <w:r w:rsidR="00A87A0E" w:rsidRPr="00FB328C">
          <w:rPr>
            <w:rStyle w:val="Hyperlink"/>
            <w:i/>
            <w:color w:val="auto"/>
          </w:rPr>
          <w:t>and</w:t>
        </w:r>
        <w:r w:rsidR="00AC5C50">
          <w:rPr>
            <w:rStyle w:val="Hyperlink"/>
            <w:i/>
            <w:color w:val="auto"/>
          </w:rPr>
          <w:t xml:space="preserve"> </w:t>
        </w:r>
        <w:r w:rsidR="00A87A0E" w:rsidRPr="00FB328C">
          <w:rPr>
            <w:rStyle w:val="Hyperlink"/>
            <w:i/>
            <w:color w:val="auto"/>
          </w:rPr>
          <w:t>volunteering</w:t>
        </w:r>
        <w:r w:rsidR="00AC5C50">
          <w:rPr>
            <w:rStyle w:val="Hyperlink"/>
            <w:i/>
            <w:color w:val="auto"/>
          </w:rPr>
          <w:t xml:space="preserve"> </w:t>
        </w:r>
        <w:r w:rsidR="00A87A0E" w:rsidRPr="00FB328C">
          <w:rPr>
            <w:rStyle w:val="Hyperlink"/>
            <w:i/>
            <w:color w:val="auto"/>
          </w:rPr>
          <w:t>–</w:t>
        </w:r>
        <w:r w:rsidR="00AC5C50">
          <w:rPr>
            <w:rStyle w:val="Hyperlink"/>
            <w:i/>
            <w:color w:val="auto"/>
          </w:rPr>
          <w:t xml:space="preserve"> </w:t>
        </w:r>
        <w:r w:rsidR="00A87A0E" w:rsidRPr="00FB328C">
          <w:rPr>
            <w:rStyle w:val="Hyperlink"/>
            <w:i/>
            <w:color w:val="auto"/>
          </w:rPr>
          <w:t>the</w:t>
        </w:r>
        <w:r w:rsidR="00AC5C50">
          <w:rPr>
            <w:rStyle w:val="Hyperlink"/>
            <w:i/>
            <w:color w:val="auto"/>
          </w:rPr>
          <w:t xml:space="preserve"> </w:t>
        </w:r>
        <w:r w:rsidR="00A87A0E" w:rsidRPr="00FB328C">
          <w:rPr>
            <w:rStyle w:val="Hyperlink"/>
            <w:i/>
            <w:color w:val="auto"/>
          </w:rPr>
          <w:t>nonprofit</w:t>
        </w:r>
        <w:r w:rsidR="00AC5C50">
          <w:rPr>
            <w:rStyle w:val="Hyperlink"/>
            <w:i/>
            <w:color w:val="auto"/>
          </w:rPr>
          <w:t xml:space="preserve"> </w:t>
        </w:r>
        <w:r w:rsidR="00A87A0E" w:rsidRPr="00FB328C">
          <w:rPr>
            <w:rStyle w:val="Hyperlink"/>
            <w:i/>
            <w:color w:val="auto"/>
          </w:rPr>
          <w:t>perspective</w:t>
        </w:r>
      </w:hyperlink>
    </w:p>
    <w:p w14:paraId="5AB5082E" w14:textId="46CDEC65" w:rsidR="002C3D78" w:rsidRDefault="008816AB" w:rsidP="00131E8F">
      <w:pPr>
        <w:pStyle w:val="GivingReportBulletlevel1"/>
        <w:rPr>
          <w:i/>
          <w:color w:val="auto"/>
        </w:rPr>
      </w:pPr>
      <w:hyperlink r:id="rId33" w:history="1">
        <w:r w:rsidR="00A87A0E" w:rsidRPr="00FB328C">
          <w:rPr>
            <w:rStyle w:val="Hyperlink"/>
            <w:i/>
            <w:color w:val="auto"/>
          </w:rPr>
          <w:t>Business</w:t>
        </w:r>
        <w:r w:rsidR="00AC5C50">
          <w:rPr>
            <w:rStyle w:val="Hyperlink"/>
            <w:i/>
            <w:color w:val="auto"/>
          </w:rPr>
          <w:t xml:space="preserve"> </w:t>
        </w:r>
        <w:r w:rsidR="00A87A0E" w:rsidRPr="00FB328C">
          <w:rPr>
            <w:rStyle w:val="Hyperlink"/>
            <w:i/>
            <w:color w:val="auto"/>
          </w:rPr>
          <w:t>giving</w:t>
        </w:r>
        <w:r w:rsidR="00AC5C50">
          <w:rPr>
            <w:rStyle w:val="Hyperlink"/>
            <w:i/>
            <w:color w:val="auto"/>
          </w:rPr>
          <w:t xml:space="preserve"> </w:t>
        </w:r>
        <w:r w:rsidR="00A87A0E" w:rsidRPr="00FB328C">
          <w:rPr>
            <w:rStyle w:val="Hyperlink"/>
            <w:i/>
            <w:color w:val="auto"/>
          </w:rPr>
          <w:t>and</w:t>
        </w:r>
        <w:r w:rsidR="00AC5C50">
          <w:rPr>
            <w:rStyle w:val="Hyperlink"/>
            <w:i/>
            <w:color w:val="auto"/>
          </w:rPr>
          <w:t xml:space="preserve"> </w:t>
        </w:r>
        <w:r w:rsidR="00A87A0E" w:rsidRPr="00FB328C">
          <w:rPr>
            <w:rStyle w:val="Hyperlink"/>
            <w:i/>
            <w:color w:val="auto"/>
          </w:rPr>
          <w:t>volunteering</w:t>
        </w:r>
      </w:hyperlink>
    </w:p>
    <w:p w14:paraId="7A477803" w14:textId="75F407C1" w:rsidR="00A87A0E" w:rsidRPr="00FB328C" w:rsidRDefault="008816AB" w:rsidP="00131E8F">
      <w:pPr>
        <w:pStyle w:val="GivingReportBulletlevel1"/>
        <w:rPr>
          <w:i/>
          <w:color w:val="auto"/>
        </w:rPr>
      </w:pPr>
      <w:hyperlink r:id="rId34" w:history="1">
        <w:r w:rsidR="00A87A0E" w:rsidRPr="00FB328C">
          <w:rPr>
            <w:rStyle w:val="Hyperlink"/>
            <w:i/>
            <w:color w:val="auto"/>
          </w:rPr>
          <w:t>Individual</w:t>
        </w:r>
        <w:r w:rsidR="00AC5C50">
          <w:rPr>
            <w:rStyle w:val="Hyperlink"/>
            <w:i/>
            <w:color w:val="auto"/>
          </w:rPr>
          <w:t xml:space="preserve"> </w:t>
        </w:r>
        <w:r w:rsidR="00A87A0E" w:rsidRPr="00FB328C">
          <w:rPr>
            <w:rStyle w:val="Hyperlink"/>
            <w:i/>
            <w:color w:val="auto"/>
          </w:rPr>
          <w:t>giving</w:t>
        </w:r>
        <w:r w:rsidR="00AC5C50">
          <w:rPr>
            <w:rStyle w:val="Hyperlink"/>
            <w:i/>
            <w:color w:val="auto"/>
          </w:rPr>
          <w:t xml:space="preserve"> </w:t>
        </w:r>
        <w:r w:rsidR="00A87A0E" w:rsidRPr="00FB328C">
          <w:rPr>
            <w:rStyle w:val="Hyperlink"/>
            <w:i/>
            <w:color w:val="auto"/>
          </w:rPr>
          <w:t>and</w:t>
        </w:r>
        <w:r w:rsidR="00AC5C50">
          <w:rPr>
            <w:rStyle w:val="Hyperlink"/>
            <w:i/>
            <w:color w:val="auto"/>
          </w:rPr>
          <w:t xml:space="preserve"> </w:t>
        </w:r>
        <w:r w:rsidR="00A87A0E" w:rsidRPr="00FB328C">
          <w:rPr>
            <w:rStyle w:val="Hyperlink"/>
            <w:i/>
            <w:color w:val="auto"/>
          </w:rPr>
          <w:t>volunteering</w:t>
        </w:r>
      </w:hyperlink>
    </w:p>
    <w:p w14:paraId="389E2919" w14:textId="7EF98D29" w:rsidR="002C3D78" w:rsidRDefault="00CB5FF3" w:rsidP="00131E8F">
      <w:pPr>
        <w:pStyle w:val="GivingReportBulletlevel1"/>
        <w:rPr>
          <w:rStyle w:val="Hyperlink"/>
          <w:i/>
          <w:color w:val="auto"/>
        </w:rPr>
      </w:pPr>
      <w:r w:rsidRPr="00FB328C">
        <w:rPr>
          <w:i/>
          <w:color w:val="auto"/>
        </w:rPr>
        <w:fldChar w:fldCharType="begin"/>
      </w:r>
      <w:r w:rsidRPr="00FB328C">
        <w:rPr>
          <w:i/>
          <w:color w:val="auto"/>
        </w:rPr>
        <w:instrText xml:space="preserve"> HYPERLINK "http://www.communitybusinesspartnership.gov.au/about/research-projects/giving-australia-2016/" </w:instrText>
      </w:r>
      <w:r w:rsidRPr="00FB328C">
        <w:rPr>
          <w:i/>
          <w:color w:val="auto"/>
        </w:rPr>
        <w:fldChar w:fldCharType="separate"/>
      </w:r>
      <w:r w:rsidR="00A87A0E" w:rsidRPr="00FB328C">
        <w:rPr>
          <w:rStyle w:val="Hyperlink"/>
          <w:i/>
          <w:color w:val="auto"/>
        </w:rPr>
        <w:t>Giving</w:t>
      </w:r>
      <w:r w:rsidR="00AC5C50">
        <w:rPr>
          <w:rStyle w:val="Hyperlink"/>
          <w:i/>
          <w:color w:val="auto"/>
        </w:rPr>
        <w:t xml:space="preserve"> </w:t>
      </w:r>
      <w:r w:rsidR="00A87A0E" w:rsidRPr="00FB328C">
        <w:rPr>
          <w:rStyle w:val="Hyperlink"/>
          <w:i/>
          <w:color w:val="auto"/>
        </w:rPr>
        <w:t>Australia</w:t>
      </w:r>
      <w:r w:rsidR="00AC5C50">
        <w:rPr>
          <w:rStyle w:val="Hyperlink"/>
          <w:i/>
          <w:color w:val="auto"/>
        </w:rPr>
        <w:t xml:space="preserve"> </w:t>
      </w:r>
      <w:r w:rsidR="00A87A0E" w:rsidRPr="00FB328C">
        <w:rPr>
          <w:rStyle w:val="Hyperlink"/>
          <w:i/>
          <w:color w:val="auto"/>
        </w:rPr>
        <w:t>2016</w:t>
      </w:r>
      <w:r w:rsidR="00AC5C50">
        <w:rPr>
          <w:rStyle w:val="Hyperlink"/>
          <w:i/>
          <w:color w:val="auto"/>
        </w:rPr>
        <w:t xml:space="preserve"> </w:t>
      </w:r>
      <w:r w:rsidR="00A87A0E" w:rsidRPr="00FB328C">
        <w:rPr>
          <w:rStyle w:val="Hyperlink"/>
          <w:i/>
          <w:color w:val="auto"/>
        </w:rPr>
        <w:t>Literature</w:t>
      </w:r>
      <w:r w:rsidR="00AC5C50">
        <w:rPr>
          <w:rStyle w:val="Hyperlink"/>
          <w:i/>
          <w:color w:val="auto"/>
        </w:rPr>
        <w:t xml:space="preserve"> </w:t>
      </w:r>
      <w:r w:rsidR="00A87A0E" w:rsidRPr="00FB328C">
        <w:rPr>
          <w:rStyle w:val="Hyperlink"/>
          <w:i/>
          <w:color w:val="auto"/>
        </w:rPr>
        <w:t>review</w:t>
      </w:r>
      <w:r w:rsidR="00AC5C50">
        <w:rPr>
          <w:rStyle w:val="Hyperlink"/>
          <w:i/>
          <w:color w:val="auto"/>
        </w:rPr>
        <w:t xml:space="preserve"> </w:t>
      </w:r>
      <w:r w:rsidR="00A87A0E" w:rsidRPr="00FB328C">
        <w:rPr>
          <w:rStyle w:val="Hyperlink"/>
          <w:i/>
          <w:color w:val="auto"/>
        </w:rPr>
        <w:t>summary</w:t>
      </w:r>
      <w:r w:rsidR="00AC5C50">
        <w:rPr>
          <w:rStyle w:val="Hyperlink"/>
          <w:i/>
          <w:color w:val="auto"/>
        </w:rPr>
        <w:t xml:space="preserve"> </w:t>
      </w:r>
      <w:r w:rsidR="00A87A0E" w:rsidRPr="00FB328C">
        <w:rPr>
          <w:rStyle w:val="Hyperlink"/>
          <w:i/>
          <w:color w:val="auto"/>
        </w:rPr>
        <w:t>report</w:t>
      </w:r>
    </w:p>
    <w:p w14:paraId="37880968" w14:textId="73EE6684" w:rsidR="002C3D78" w:rsidRDefault="00CB5FF3" w:rsidP="007603CF">
      <w:pPr>
        <w:pStyle w:val="GivingReportBulletlevel1"/>
        <w:rPr>
          <w:rStyle w:val="Hyperlink"/>
          <w:i/>
          <w:color w:val="auto"/>
        </w:rPr>
      </w:pPr>
      <w:r w:rsidRPr="00FB328C">
        <w:rPr>
          <w:i/>
          <w:color w:val="auto"/>
        </w:rPr>
        <w:fldChar w:fldCharType="end"/>
      </w:r>
      <w:r w:rsidR="007603CF" w:rsidRPr="00FB328C">
        <w:rPr>
          <w:i/>
          <w:color w:val="auto"/>
        </w:rPr>
        <w:fldChar w:fldCharType="begin"/>
      </w:r>
      <w:r w:rsidR="001602FE" w:rsidRPr="00FB328C">
        <w:rPr>
          <w:i/>
          <w:color w:val="auto"/>
        </w:rPr>
        <w:instrText>HYPERLINK "http://www.communitybusinesspartnership.gov.au/about/research-projects/giving-australia-2016/"</w:instrText>
      </w:r>
      <w:r w:rsidR="007603CF" w:rsidRPr="00FB328C">
        <w:rPr>
          <w:i/>
          <w:color w:val="auto"/>
        </w:rPr>
        <w:fldChar w:fldCharType="separate"/>
      </w:r>
      <w:r w:rsidR="007603CF" w:rsidRPr="00FB328C">
        <w:rPr>
          <w:rStyle w:val="Hyperlink"/>
          <w:i/>
          <w:color w:val="auto"/>
        </w:rPr>
        <w:t>Giving</w:t>
      </w:r>
      <w:r w:rsidR="00AC5C50">
        <w:rPr>
          <w:rStyle w:val="Hyperlink"/>
          <w:i/>
          <w:color w:val="auto"/>
        </w:rPr>
        <w:t xml:space="preserve"> </w:t>
      </w:r>
      <w:r w:rsidR="007603CF" w:rsidRPr="00FB328C">
        <w:rPr>
          <w:rStyle w:val="Hyperlink"/>
          <w:i/>
          <w:color w:val="auto"/>
        </w:rPr>
        <w:t>Australia</w:t>
      </w:r>
      <w:r w:rsidR="00AC5C50">
        <w:rPr>
          <w:rStyle w:val="Hyperlink"/>
          <w:i/>
          <w:color w:val="auto"/>
        </w:rPr>
        <w:t xml:space="preserve"> </w:t>
      </w:r>
      <w:r w:rsidR="007603CF" w:rsidRPr="00FB328C">
        <w:rPr>
          <w:rStyle w:val="Hyperlink"/>
          <w:i/>
          <w:color w:val="auto"/>
        </w:rPr>
        <w:t>2016</w:t>
      </w:r>
      <w:r w:rsidR="00AC5C50">
        <w:rPr>
          <w:rStyle w:val="Hyperlink"/>
          <w:i/>
          <w:color w:val="auto"/>
        </w:rPr>
        <w:t xml:space="preserve"> </w:t>
      </w:r>
      <w:r w:rsidR="007603CF" w:rsidRPr="00FB328C">
        <w:rPr>
          <w:rStyle w:val="Hyperlink"/>
          <w:i/>
          <w:color w:val="auto"/>
        </w:rPr>
        <w:t>Literature</w:t>
      </w:r>
      <w:r w:rsidR="00AC5C50">
        <w:rPr>
          <w:rStyle w:val="Hyperlink"/>
          <w:i/>
          <w:color w:val="auto"/>
        </w:rPr>
        <w:t xml:space="preserve"> </w:t>
      </w:r>
      <w:r w:rsidR="007603CF" w:rsidRPr="00FB328C">
        <w:rPr>
          <w:rStyle w:val="Hyperlink"/>
          <w:i/>
          <w:color w:val="auto"/>
        </w:rPr>
        <w:t>review</w:t>
      </w:r>
    </w:p>
    <w:p w14:paraId="43E1D396" w14:textId="269B869D" w:rsidR="00166368" w:rsidRPr="00FB328C" w:rsidRDefault="007603CF" w:rsidP="001602FE">
      <w:pPr>
        <w:rPr>
          <w:color w:val="auto"/>
        </w:rPr>
        <w:sectPr w:rsidR="00166368" w:rsidRPr="00FB328C" w:rsidSect="00982C0A">
          <w:headerReference w:type="even" r:id="rId35"/>
          <w:headerReference w:type="default" r:id="rId36"/>
          <w:footerReference w:type="even" r:id="rId37"/>
          <w:footerReference w:type="default" r:id="rId38"/>
          <w:headerReference w:type="first" r:id="rId39"/>
          <w:footerReference w:type="first" r:id="rId40"/>
          <w:pgSz w:w="11906" w:h="16838" w:code="9"/>
          <w:pgMar w:top="2160" w:right="1411" w:bottom="1022" w:left="1411" w:header="0" w:footer="461" w:gutter="0"/>
          <w:pgNumType w:fmt="lowerRoman"/>
          <w:cols w:space="708"/>
          <w:docGrid w:linePitch="360"/>
        </w:sectPr>
      </w:pPr>
      <w:r w:rsidRPr="00FB328C">
        <w:rPr>
          <w:i/>
          <w:color w:val="auto"/>
        </w:rPr>
        <w:fldChar w:fldCharType="end"/>
      </w:r>
    </w:p>
    <w:p w14:paraId="29F8F8C1" w14:textId="557E22F1" w:rsidR="003D5249" w:rsidRPr="00FB328C" w:rsidRDefault="003D5249" w:rsidP="003D5249">
      <w:pPr>
        <w:pStyle w:val="GivingReportContentsHeading"/>
        <w:rPr>
          <w:color w:val="auto"/>
        </w:rPr>
      </w:pPr>
      <w:bookmarkStart w:id="0" w:name="_Toc462070785"/>
      <w:bookmarkStart w:id="1" w:name="_Toc465618942"/>
      <w:bookmarkStart w:id="2" w:name="_Toc472081690"/>
      <w:r w:rsidRPr="00FB328C">
        <w:rPr>
          <w:color w:val="auto"/>
        </w:rPr>
        <w:lastRenderedPageBreak/>
        <w:t>Contents</w:t>
      </w:r>
    </w:p>
    <w:p w14:paraId="1CB3B4AA" w14:textId="7E22BD41" w:rsidR="00216637" w:rsidRPr="00FB328C" w:rsidRDefault="00D60FD2">
      <w:pPr>
        <w:pStyle w:val="TOC1"/>
        <w:rPr>
          <w:rFonts w:asciiTheme="minorHAnsi" w:eastAsiaTheme="minorEastAsia" w:hAnsiTheme="minorHAnsi"/>
          <w:noProof/>
          <w:color w:val="auto"/>
          <w:lang w:eastAsia="en-AU"/>
        </w:rPr>
      </w:pPr>
      <w:r w:rsidRPr="00FB328C">
        <w:rPr>
          <w:color w:val="auto"/>
        </w:rPr>
        <w:fldChar w:fldCharType="begin"/>
      </w:r>
      <w:r w:rsidRPr="00FB328C">
        <w:rPr>
          <w:color w:val="auto"/>
        </w:rPr>
        <w:instrText xml:space="preserve"> TOC \o "1-3" \h \z \u </w:instrText>
      </w:r>
      <w:r w:rsidRPr="00FB328C">
        <w:rPr>
          <w:color w:val="auto"/>
        </w:rPr>
        <w:fldChar w:fldCharType="separate"/>
      </w:r>
      <w:hyperlink w:anchor="_Toc498416924" w:history="1">
        <w:r w:rsidR="00216637" w:rsidRPr="00FB328C">
          <w:rPr>
            <w:rStyle w:val="Hyperlink"/>
            <w:noProof/>
            <w:color w:val="auto"/>
          </w:rPr>
          <w:t>1.0</w:t>
        </w:r>
        <w:r w:rsidR="00216637" w:rsidRPr="00FB328C">
          <w:rPr>
            <w:rFonts w:asciiTheme="minorHAnsi" w:eastAsiaTheme="minorEastAsia" w:hAnsiTheme="minorHAnsi"/>
            <w:noProof/>
            <w:color w:val="auto"/>
            <w:lang w:eastAsia="en-AU"/>
          </w:rPr>
          <w:tab/>
        </w:r>
        <w:r w:rsidR="00216637" w:rsidRPr="00FB328C">
          <w:rPr>
            <w:rStyle w:val="Hyperlink"/>
            <w:noProof/>
            <w:color w:val="auto"/>
          </w:rPr>
          <w:t>Glossary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_Toc498416924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xi</w:t>
        </w:r>
        <w:r w:rsidR="00216637" w:rsidRPr="00FB328C">
          <w:rPr>
            <w:noProof/>
            <w:webHidden/>
            <w:color w:val="auto"/>
          </w:rPr>
          <w:fldChar w:fldCharType="end"/>
        </w:r>
      </w:hyperlink>
    </w:p>
    <w:p w14:paraId="3526AB29" w14:textId="7636B0D2" w:rsidR="00216637" w:rsidRPr="00FB328C" w:rsidRDefault="008816AB">
      <w:pPr>
        <w:pStyle w:val="TOC1"/>
        <w:rPr>
          <w:rFonts w:asciiTheme="minorHAnsi" w:eastAsiaTheme="minorEastAsia" w:hAnsiTheme="minorHAnsi"/>
          <w:noProof/>
          <w:color w:val="auto"/>
          <w:lang w:eastAsia="en-AU"/>
        </w:rPr>
      </w:pPr>
      <w:hyperlink w:anchor="_Toc498416925" w:history="1">
        <w:r w:rsidR="00216637" w:rsidRPr="00FB328C">
          <w:rPr>
            <w:rStyle w:val="Hyperlink"/>
            <w:noProof/>
            <w:color w:val="auto"/>
          </w:rPr>
          <w:t>2.0</w:t>
        </w:r>
        <w:r w:rsidR="00216637" w:rsidRPr="00FB328C">
          <w:rPr>
            <w:rFonts w:asciiTheme="minorHAnsi" w:eastAsiaTheme="minorEastAsia" w:hAnsiTheme="minorHAnsi"/>
            <w:noProof/>
            <w:color w:val="auto"/>
            <w:lang w:eastAsia="en-AU"/>
          </w:rPr>
          <w:tab/>
        </w:r>
        <w:r w:rsidR="00216637" w:rsidRPr="00FB328C">
          <w:rPr>
            <w:rStyle w:val="Hyperlink"/>
            <w:noProof/>
            <w:color w:val="auto"/>
          </w:rPr>
          <w:t>Abbreviations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_Toc498416925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xv</w:t>
        </w:r>
        <w:r w:rsidR="00216637" w:rsidRPr="00FB328C">
          <w:rPr>
            <w:noProof/>
            <w:webHidden/>
            <w:color w:val="auto"/>
          </w:rPr>
          <w:fldChar w:fldCharType="end"/>
        </w:r>
      </w:hyperlink>
    </w:p>
    <w:p w14:paraId="27810FB9" w14:textId="70CF2040" w:rsidR="00216637" w:rsidRPr="00FB328C" w:rsidRDefault="008816AB">
      <w:pPr>
        <w:pStyle w:val="TOC1"/>
        <w:rPr>
          <w:rFonts w:asciiTheme="minorHAnsi" w:eastAsiaTheme="minorEastAsia" w:hAnsiTheme="minorHAnsi"/>
          <w:noProof/>
          <w:color w:val="auto"/>
          <w:lang w:eastAsia="en-AU"/>
        </w:rPr>
      </w:pPr>
      <w:hyperlink w:anchor="_Toc498416926" w:history="1">
        <w:r w:rsidR="00216637" w:rsidRPr="00FB328C">
          <w:rPr>
            <w:rStyle w:val="Hyperlink"/>
            <w:noProof/>
            <w:color w:val="auto"/>
          </w:rPr>
          <w:t>3.0</w:t>
        </w:r>
        <w:r w:rsidR="00216637" w:rsidRPr="00FB328C">
          <w:rPr>
            <w:rFonts w:asciiTheme="minorHAnsi" w:eastAsiaTheme="minorEastAsia" w:hAnsiTheme="minorHAnsi"/>
            <w:noProof/>
            <w:color w:val="auto"/>
            <w:lang w:eastAsia="en-AU"/>
          </w:rPr>
          <w:tab/>
        </w:r>
        <w:r w:rsidR="00216637" w:rsidRPr="00FB328C">
          <w:rPr>
            <w:rStyle w:val="Hyperlink"/>
            <w:noProof/>
            <w:color w:val="auto"/>
          </w:rPr>
          <w:t>Executive</w:t>
        </w:r>
        <w:r w:rsidR="00AC5C50">
          <w:rPr>
            <w:rStyle w:val="Hyperlink"/>
            <w:noProof/>
            <w:color w:val="auto"/>
          </w:rPr>
          <w:t xml:space="preserve"> </w:t>
        </w:r>
        <w:r w:rsidR="00216637" w:rsidRPr="00FB328C">
          <w:rPr>
            <w:rStyle w:val="Hyperlink"/>
            <w:noProof/>
            <w:color w:val="auto"/>
          </w:rPr>
          <w:t>summary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_Toc498416926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xvii</w:t>
        </w:r>
        <w:r w:rsidR="00216637" w:rsidRPr="00FB328C">
          <w:rPr>
            <w:noProof/>
            <w:webHidden/>
            <w:color w:val="auto"/>
          </w:rPr>
          <w:fldChar w:fldCharType="end"/>
        </w:r>
      </w:hyperlink>
    </w:p>
    <w:p w14:paraId="1D44FF28" w14:textId="2C2D0A89"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27" w:history="1">
        <w:r w:rsidR="00216637" w:rsidRPr="00FB328C">
          <w:rPr>
            <w:rStyle w:val="Hyperlink"/>
            <w:noProof/>
            <w:color w:val="auto"/>
          </w:rPr>
          <w:t>3.1</w:t>
        </w:r>
        <w:r w:rsidR="00216637" w:rsidRPr="00FB328C">
          <w:rPr>
            <w:rFonts w:asciiTheme="minorHAnsi" w:eastAsiaTheme="minorEastAsia" w:hAnsiTheme="minorHAnsi"/>
            <w:noProof/>
            <w:color w:val="auto"/>
            <w:lang w:eastAsia="en-AU"/>
          </w:rPr>
          <w:tab/>
        </w:r>
        <w:r w:rsidR="00216637" w:rsidRPr="00FB328C">
          <w:rPr>
            <w:rStyle w:val="Hyperlink"/>
            <w:noProof/>
            <w:color w:val="auto"/>
          </w:rPr>
          <w:t>Supporting</w:t>
        </w:r>
        <w:r w:rsidR="00AC5C50">
          <w:rPr>
            <w:rStyle w:val="Hyperlink"/>
            <w:noProof/>
            <w:color w:val="auto"/>
          </w:rPr>
          <w:t xml:space="preserve"> </w:t>
        </w:r>
        <w:r w:rsidR="00216637" w:rsidRPr="00FB328C">
          <w:rPr>
            <w:rStyle w:val="Hyperlink"/>
            <w:noProof/>
            <w:color w:val="auto"/>
          </w:rPr>
          <w:t>communities;</w:t>
        </w:r>
        <w:r w:rsidR="00AC5C50">
          <w:rPr>
            <w:rStyle w:val="Hyperlink"/>
            <w:noProof/>
            <w:color w:val="auto"/>
          </w:rPr>
          <w:t xml:space="preserve"> </w:t>
        </w:r>
        <w:r w:rsidR="00216637" w:rsidRPr="00FB328C">
          <w:rPr>
            <w:rStyle w:val="Hyperlink"/>
            <w:noProof/>
            <w:color w:val="auto"/>
          </w:rPr>
          <w:t>seeking</w:t>
        </w:r>
        <w:r w:rsidR="00AC5C50">
          <w:rPr>
            <w:rStyle w:val="Hyperlink"/>
            <w:noProof/>
            <w:color w:val="auto"/>
          </w:rPr>
          <w:t xml:space="preserve"> </w:t>
        </w:r>
        <w:r w:rsidR="00216637" w:rsidRPr="00FB328C">
          <w:rPr>
            <w:rStyle w:val="Hyperlink"/>
            <w:noProof/>
            <w:color w:val="auto"/>
          </w:rPr>
          <w:t>community</w:t>
        </w:r>
        <w:r w:rsidR="00AC5C50">
          <w:rPr>
            <w:rStyle w:val="Hyperlink"/>
            <w:noProof/>
            <w:color w:val="auto"/>
          </w:rPr>
          <w:t xml:space="preserve"> </w:t>
        </w:r>
        <w:r w:rsidR="00216637" w:rsidRPr="00FB328C">
          <w:rPr>
            <w:rStyle w:val="Hyperlink"/>
            <w:noProof/>
            <w:color w:val="auto"/>
          </w:rPr>
          <w:t>support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_Toc498416927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xvii</w:t>
        </w:r>
        <w:r w:rsidR="00216637" w:rsidRPr="00FB328C">
          <w:rPr>
            <w:noProof/>
            <w:webHidden/>
            <w:color w:val="auto"/>
          </w:rPr>
          <w:fldChar w:fldCharType="end"/>
        </w:r>
      </w:hyperlink>
    </w:p>
    <w:p w14:paraId="7AFD57ED" w14:textId="361D94C2"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28" w:history="1">
        <w:r w:rsidR="00216637" w:rsidRPr="00FB328C">
          <w:rPr>
            <w:rStyle w:val="Hyperlink"/>
            <w:noProof/>
            <w:color w:val="auto"/>
          </w:rPr>
          <w:t>3.2</w:t>
        </w:r>
        <w:r w:rsidR="00216637" w:rsidRPr="00FB328C">
          <w:rPr>
            <w:rFonts w:asciiTheme="minorHAnsi" w:eastAsiaTheme="minorEastAsia" w:hAnsiTheme="minorHAnsi"/>
            <w:noProof/>
            <w:color w:val="auto"/>
            <w:lang w:eastAsia="en-AU"/>
          </w:rPr>
          <w:tab/>
        </w:r>
        <w:r w:rsidR="00216637" w:rsidRPr="00FB328C">
          <w:rPr>
            <w:rStyle w:val="Hyperlink"/>
            <w:noProof/>
            <w:color w:val="auto"/>
          </w:rPr>
          <w:t>Key</w:t>
        </w:r>
        <w:r w:rsidR="00AC5C50">
          <w:rPr>
            <w:rStyle w:val="Hyperlink"/>
            <w:noProof/>
            <w:color w:val="auto"/>
          </w:rPr>
          <w:t xml:space="preserve"> </w:t>
        </w:r>
        <w:r w:rsidR="00216637" w:rsidRPr="00FB328C">
          <w:rPr>
            <w:rStyle w:val="Hyperlink"/>
            <w:noProof/>
            <w:color w:val="auto"/>
          </w:rPr>
          <w:t>themes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insights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_Toc498416928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xviii</w:t>
        </w:r>
        <w:r w:rsidR="00216637" w:rsidRPr="00FB328C">
          <w:rPr>
            <w:noProof/>
            <w:webHidden/>
            <w:color w:val="auto"/>
          </w:rPr>
          <w:fldChar w:fldCharType="end"/>
        </w:r>
      </w:hyperlink>
    </w:p>
    <w:p w14:paraId="64231A5A" w14:textId="5FB907C4"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29" w:history="1">
        <w:r w:rsidR="00216637" w:rsidRPr="00FB328C">
          <w:rPr>
            <w:rStyle w:val="Hyperlink"/>
            <w:noProof/>
            <w:color w:val="auto"/>
          </w:rPr>
          <w:t>3.2.1</w:t>
        </w:r>
        <w:r w:rsidR="00216637" w:rsidRPr="00FB328C">
          <w:rPr>
            <w:rFonts w:asciiTheme="minorHAnsi" w:eastAsiaTheme="minorEastAsia" w:hAnsiTheme="minorHAnsi"/>
            <w:noProof/>
            <w:color w:val="auto"/>
            <w:lang w:eastAsia="en-AU"/>
          </w:rPr>
          <w:tab/>
        </w:r>
        <w:r w:rsidR="00216637" w:rsidRPr="00FB328C">
          <w:rPr>
            <w:rStyle w:val="Hyperlink"/>
            <w:noProof/>
            <w:color w:val="auto"/>
          </w:rPr>
          <w:t>Main</w:t>
        </w:r>
        <w:r w:rsidR="00AC5C50">
          <w:rPr>
            <w:rStyle w:val="Hyperlink"/>
            <w:noProof/>
            <w:color w:val="auto"/>
          </w:rPr>
          <w:t xml:space="preserve"> </w:t>
        </w:r>
        <w:r w:rsidR="00216637" w:rsidRPr="00FB328C">
          <w:rPr>
            <w:rStyle w:val="Hyperlink"/>
            <w:noProof/>
            <w:color w:val="auto"/>
          </w:rPr>
          <w:t>ways</w:t>
        </w:r>
        <w:r w:rsidR="00AC5C50">
          <w:rPr>
            <w:rStyle w:val="Hyperlink"/>
            <w:noProof/>
            <w:color w:val="auto"/>
          </w:rPr>
          <w:t xml:space="preserve"> </w:t>
        </w:r>
        <w:r w:rsidR="00216637" w:rsidRPr="00FB328C">
          <w:rPr>
            <w:rStyle w:val="Hyperlink"/>
            <w:noProof/>
            <w:color w:val="auto"/>
          </w:rPr>
          <w:t>that</w:t>
        </w:r>
        <w:r w:rsidR="00AC5C50">
          <w:rPr>
            <w:rStyle w:val="Hyperlink"/>
            <w:noProof/>
            <w:color w:val="auto"/>
          </w:rPr>
          <w:t xml:space="preserve"> </w:t>
        </w:r>
        <w:r w:rsidR="00216637" w:rsidRPr="00FB328C">
          <w:rPr>
            <w:rStyle w:val="Hyperlink"/>
            <w:noProof/>
            <w:color w:val="auto"/>
          </w:rPr>
          <w:t>NPOs</w:t>
        </w:r>
        <w:r w:rsidR="00AC5C50">
          <w:rPr>
            <w:rStyle w:val="Hyperlink"/>
            <w:noProof/>
            <w:color w:val="auto"/>
          </w:rPr>
          <w:t xml:space="preserve"> </w:t>
        </w:r>
        <w:r w:rsidR="00216637" w:rsidRPr="00FB328C">
          <w:rPr>
            <w:rStyle w:val="Hyperlink"/>
            <w:noProof/>
            <w:color w:val="auto"/>
          </w:rPr>
          <w:t>attract</w:t>
        </w:r>
        <w:r w:rsidR="00AC5C50">
          <w:rPr>
            <w:rStyle w:val="Hyperlink"/>
            <w:noProof/>
            <w:color w:val="auto"/>
          </w:rPr>
          <w:t xml:space="preserve"> </w:t>
        </w:r>
        <w:r w:rsidR="00216637" w:rsidRPr="00FB328C">
          <w:rPr>
            <w:rStyle w:val="Hyperlink"/>
            <w:noProof/>
            <w:color w:val="auto"/>
          </w:rPr>
          <w:t>private</w:t>
        </w:r>
        <w:r w:rsidR="00AC5C50">
          <w:rPr>
            <w:rStyle w:val="Hyperlink"/>
            <w:noProof/>
            <w:color w:val="auto"/>
          </w:rPr>
          <w:t xml:space="preserve"> </w:t>
        </w:r>
        <w:r w:rsidR="00216637" w:rsidRPr="00FB328C">
          <w:rPr>
            <w:rStyle w:val="Hyperlink"/>
            <w:noProof/>
            <w:color w:val="auto"/>
          </w:rPr>
          <w:t>sector</w:t>
        </w:r>
        <w:r w:rsidR="00AC5C50">
          <w:rPr>
            <w:rStyle w:val="Hyperlink"/>
            <w:noProof/>
            <w:color w:val="auto"/>
          </w:rPr>
          <w:t xml:space="preserve"> </w:t>
        </w:r>
        <w:r w:rsidR="00216637" w:rsidRPr="00FB328C">
          <w:rPr>
            <w:rStyle w:val="Hyperlink"/>
            <w:noProof/>
            <w:color w:val="auto"/>
          </w:rPr>
          <w:t>resources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_Toc498416929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xviii</w:t>
        </w:r>
        <w:r w:rsidR="00216637" w:rsidRPr="00FB328C">
          <w:rPr>
            <w:noProof/>
            <w:webHidden/>
            <w:color w:val="auto"/>
          </w:rPr>
          <w:fldChar w:fldCharType="end"/>
        </w:r>
      </w:hyperlink>
    </w:p>
    <w:p w14:paraId="31B6E742" w14:textId="39311E8F"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30" w:history="1">
        <w:r w:rsidR="00216637" w:rsidRPr="00FB328C">
          <w:rPr>
            <w:rStyle w:val="Hyperlink"/>
            <w:noProof/>
            <w:color w:val="auto"/>
          </w:rPr>
          <w:t>3.2.2</w:t>
        </w:r>
        <w:r w:rsidR="00216637" w:rsidRPr="00FB328C">
          <w:rPr>
            <w:rFonts w:asciiTheme="minorHAnsi" w:eastAsiaTheme="minorEastAsia" w:hAnsiTheme="minorHAnsi"/>
            <w:noProof/>
            <w:color w:val="auto"/>
            <w:lang w:eastAsia="en-AU"/>
          </w:rPr>
          <w:tab/>
        </w:r>
        <w:r w:rsidR="00216637" w:rsidRPr="00FB328C">
          <w:rPr>
            <w:rStyle w:val="Hyperlink"/>
            <w:noProof/>
            <w:color w:val="auto"/>
          </w:rPr>
          <w:t>Uptake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new</w:t>
        </w:r>
        <w:r w:rsidR="00AC5C50">
          <w:rPr>
            <w:rStyle w:val="Hyperlink"/>
            <w:noProof/>
            <w:color w:val="auto"/>
          </w:rPr>
          <w:t xml:space="preserve"> </w:t>
        </w:r>
        <w:r w:rsidR="00216637" w:rsidRPr="00FB328C">
          <w:rPr>
            <w:rStyle w:val="Hyperlink"/>
            <w:noProof/>
            <w:color w:val="auto"/>
          </w:rPr>
          <w:t>technologies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xix</w:t>
        </w:r>
        <w:r w:rsidR="00216637" w:rsidRPr="00FB328C">
          <w:rPr>
            <w:noProof/>
            <w:webHidden/>
            <w:color w:val="auto"/>
          </w:rPr>
          <w:fldChar w:fldCharType="end"/>
        </w:r>
      </w:hyperlink>
    </w:p>
    <w:p w14:paraId="50D28C6B" w14:textId="7EB74A37"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31" w:history="1">
        <w:r w:rsidR="00216637" w:rsidRPr="00FB328C">
          <w:rPr>
            <w:rStyle w:val="Hyperlink"/>
            <w:noProof/>
            <w:color w:val="auto"/>
          </w:rPr>
          <w:t>3.2.3</w:t>
        </w:r>
        <w:r w:rsidR="00216637" w:rsidRPr="00FB328C">
          <w:rPr>
            <w:rFonts w:asciiTheme="minorHAnsi" w:eastAsiaTheme="minorEastAsia" w:hAnsiTheme="minorHAnsi"/>
            <w:noProof/>
            <w:color w:val="auto"/>
            <w:lang w:eastAsia="en-AU"/>
          </w:rPr>
          <w:tab/>
        </w:r>
        <w:r w:rsidR="00216637" w:rsidRPr="00FB328C">
          <w:rPr>
            <w:rStyle w:val="Hyperlink"/>
            <w:noProof/>
            <w:color w:val="auto"/>
          </w:rPr>
          <w:t>Factors</w:t>
        </w:r>
        <w:r w:rsidR="00AC5C50">
          <w:rPr>
            <w:rStyle w:val="Hyperlink"/>
            <w:noProof/>
            <w:color w:val="auto"/>
          </w:rPr>
          <w:t xml:space="preserve"> </w:t>
        </w:r>
        <w:r w:rsidR="00216637" w:rsidRPr="00FB328C">
          <w:rPr>
            <w:rStyle w:val="Hyperlink"/>
            <w:noProof/>
            <w:color w:val="auto"/>
          </w:rPr>
          <w:t>influencing</w:t>
        </w:r>
        <w:r w:rsidR="00AC5C50">
          <w:rPr>
            <w:rStyle w:val="Hyperlink"/>
            <w:noProof/>
            <w:color w:val="auto"/>
          </w:rPr>
          <w:t xml:space="preserve"> </w:t>
        </w:r>
        <w:r w:rsidR="00216637" w:rsidRPr="00FB328C">
          <w:rPr>
            <w:rStyle w:val="Hyperlink"/>
            <w:noProof/>
            <w:color w:val="auto"/>
          </w:rPr>
          <w:t>support</w:t>
        </w:r>
        <w:r w:rsidR="00AC5C50">
          <w:rPr>
            <w:rStyle w:val="Hyperlink"/>
            <w:noProof/>
            <w:color w:val="auto"/>
          </w:rPr>
          <w:t xml:space="preserve"> </w:t>
        </w:r>
        <w:r w:rsidR="00216637" w:rsidRPr="00FB328C">
          <w:rPr>
            <w:rStyle w:val="Hyperlink"/>
            <w:noProof/>
            <w:color w:val="auto"/>
          </w:rPr>
          <w:t>-</w:t>
        </w:r>
        <w:r w:rsidR="00AC5C50">
          <w:rPr>
            <w:rStyle w:val="Hyperlink"/>
            <w:noProof/>
            <w:color w:val="auto"/>
          </w:rPr>
          <w:t xml:space="preserve"> </w:t>
        </w:r>
        <w:r w:rsidR="00216637" w:rsidRPr="00FB328C">
          <w:rPr>
            <w:rStyle w:val="Hyperlink"/>
            <w:noProof/>
            <w:color w:val="auto"/>
          </w:rPr>
          <w:t>donor</w:t>
        </w:r>
        <w:r w:rsidR="00AC5C50">
          <w:rPr>
            <w:rStyle w:val="Hyperlink"/>
            <w:noProof/>
            <w:color w:val="auto"/>
          </w:rPr>
          <w:t xml:space="preserve"> </w:t>
        </w:r>
        <w:r w:rsidR="00216637" w:rsidRPr="00FB328C">
          <w:rPr>
            <w:rStyle w:val="Hyperlink"/>
            <w:noProof/>
            <w:color w:val="auto"/>
          </w:rPr>
          <w:t>motivations,</w:t>
        </w:r>
        <w:r w:rsidR="00AC5C50">
          <w:rPr>
            <w:rStyle w:val="Hyperlink"/>
            <w:noProof/>
            <w:color w:val="auto"/>
          </w:rPr>
          <w:t xml:space="preserve"> </w:t>
        </w:r>
        <w:r w:rsidR="00216637" w:rsidRPr="00FB328C">
          <w:rPr>
            <w:rStyle w:val="Hyperlink"/>
            <w:noProof/>
            <w:color w:val="auto"/>
          </w:rPr>
          <w:t>preferences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expectations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xix</w:t>
        </w:r>
        <w:r w:rsidR="00216637" w:rsidRPr="00FB328C">
          <w:rPr>
            <w:noProof/>
            <w:webHidden/>
            <w:color w:val="auto"/>
          </w:rPr>
          <w:fldChar w:fldCharType="end"/>
        </w:r>
      </w:hyperlink>
    </w:p>
    <w:p w14:paraId="3861BC9D" w14:textId="1066936D"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32" w:history="1">
        <w:r w:rsidR="00216637" w:rsidRPr="00FB328C">
          <w:rPr>
            <w:rStyle w:val="Hyperlink"/>
            <w:noProof/>
            <w:color w:val="auto"/>
          </w:rPr>
          <w:t>3.2.4</w:t>
        </w:r>
        <w:r w:rsidR="00216637" w:rsidRPr="00FB328C">
          <w:rPr>
            <w:rFonts w:asciiTheme="minorHAnsi" w:eastAsiaTheme="minorEastAsia" w:hAnsiTheme="minorHAnsi"/>
            <w:noProof/>
            <w:color w:val="auto"/>
            <w:lang w:eastAsia="en-AU"/>
          </w:rPr>
          <w:tab/>
        </w:r>
        <w:r w:rsidR="00216637" w:rsidRPr="00FB328C">
          <w:rPr>
            <w:rStyle w:val="Hyperlink"/>
            <w:noProof/>
            <w:color w:val="auto"/>
          </w:rPr>
          <w:t>Maximising</w:t>
        </w:r>
        <w:r w:rsidR="00AC5C50">
          <w:rPr>
            <w:rStyle w:val="Hyperlink"/>
            <w:noProof/>
            <w:color w:val="auto"/>
          </w:rPr>
          <w:t xml:space="preserve"> </w:t>
        </w:r>
        <w:r w:rsidR="00216637" w:rsidRPr="00FB328C">
          <w:rPr>
            <w:rStyle w:val="Hyperlink"/>
            <w:noProof/>
            <w:color w:val="auto"/>
          </w:rPr>
          <w:t>philanthropic</w:t>
        </w:r>
        <w:r w:rsidR="00AC5C50">
          <w:rPr>
            <w:rStyle w:val="Hyperlink"/>
            <w:noProof/>
            <w:color w:val="auto"/>
          </w:rPr>
          <w:t xml:space="preserve"> </w:t>
        </w:r>
        <w:r w:rsidR="00216637" w:rsidRPr="00FB328C">
          <w:rPr>
            <w:rStyle w:val="Hyperlink"/>
            <w:noProof/>
            <w:color w:val="auto"/>
          </w:rPr>
          <w:t>potential</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xx</w:t>
        </w:r>
        <w:r w:rsidR="00216637" w:rsidRPr="00FB328C">
          <w:rPr>
            <w:noProof/>
            <w:webHidden/>
            <w:color w:val="auto"/>
          </w:rPr>
          <w:fldChar w:fldCharType="end"/>
        </w:r>
      </w:hyperlink>
    </w:p>
    <w:p w14:paraId="188DA16A" w14:textId="213A4C57" w:rsidR="00216637" w:rsidRPr="00FB328C" w:rsidRDefault="008816AB">
      <w:pPr>
        <w:pStyle w:val="TOC1"/>
        <w:rPr>
          <w:rFonts w:asciiTheme="minorHAnsi" w:eastAsiaTheme="minorEastAsia" w:hAnsiTheme="minorHAnsi"/>
          <w:noProof/>
          <w:color w:val="auto"/>
          <w:lang w:eastAsia="en-AU"/>
        </w:rPr>
      </w:pPr>
      <w:hyperlink w:anchor="_Toc498416933" w:history="1">
        <w:r w:rsidR="00216637" w:rsidRPr="00FB328C">
          <w:rPr>
            <w:rStyle w:val="Hyperlink"/>
            <w:noProof/>
            <w:color w:val="auto"/>
          </w:rPr>
          <w:t>4.0</w:t>
        </w:r>
        <w:r w:rsidR="00216637" w:rsidRPr="00FB328C">
          <w:rPr>
            <w:rFonts w:asciiTheme="minorHAnsi" w:eastAsiaTheme="minorEastAsia" w:hAnsiTheme="minorHAnsi"/>
            <w:noProof/>
            <w:color w:val="auto"/>
            <w:lang w:eastAsia="en-AU"/>
          </w:rPr>
          <w:tab/>
        </w:r>
        <w:r w:rsidR="00216637" w:rsidRPr="00FB328C">
          <w:rPr>
            <w:rStyle w:val="Hyperlink"/>
            <w:noProof/>
            <w:color w:val="auto"/>
          </w:rPr>
          <w:t>Introduction</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w:t>
        </w:r>
        <w:r w:rsidR="00216637" w:rsidRPr="00FB328C">
          <w:rPr>
            <w:noProof/>
            <w:webHidden/>
            <w:color w:val="auto"/>
          </w:rPr>
          <w:fldChar w:fldCharType="end"/>
        </w:r>
      </w:hyperlink>
    </w:p>
    <w:p w14:paraId="0C7612D6" w14:textId="0E78602B"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34" w:history="1">
        <w:r w:rsidR="00216637" w:rsidRPr="00FB328C">
          <w:rPr>
            <w:rStyle w:val="Hyperlink"/>
            <w:noProof/>
            <w:color w:val="auto"/>
          </w:rPr>
          <w:t>4.1</w:t>
        </w:r>
        <w:r w:rsidR="00216637" w:rsidRPr="00FB328C">
          <w:rPr>
            <w:rFonts w:asciiTheme="minorHAnsi" w:eastAsiaTheme="minorEastAsia" w:hAnsiTheme="minorHAnsi"/>
            <w:noProof/>
            <w:color w:val="auto"/>
            <w:lang w:eastAsia="en-AU"/>
          </w:rPr>
          <w:tab/>
        </w:r>
        <w:r w:rsidR="00216637" w:rsidRPr="00FB328C">
          <w:rPr>
            <w:rStyle w:val="Hyperlink"/>
            <w:noProof/>
            <w:color w:val="auto"/>
          </w:rPr>
          <w:t>Overview</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w:t>
        </w:r>
        <w:r w:rsidR="00216637" w:rsidRPr="00FB328C">
          <w:rPr>
            <w:noProof/>
            <w:webHidden/>
            <w:color w:val="auto"/>
          </w:rPr>
          <w:fldChar w:fldCharType="end"/>
        </w:r>
      </w:hyperlink>
    </w:p>
    <w:p w14:paraId="28BD5F7B" w14:textId="0C9D9398"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35" w:history="1">
        <w:r w:rsidR="00216637" w:rsidRPr="00FB328C">
          <w:rPr>
            <w:rStyle w:val="Hyperlink"/>
            <w:noProof/>
            <w:color w:val="auto"/>
          </w:rPr>
          <w:t>4.2</w:t>
        </w:r>
        <w:r w:rsidR="00216637" w:rsidRPr="00FB328C">
          <w:rPr>
            <w:rFonts w:asciiTheme="minorHAnsi" w:eastAsiaTheme="minorEastAsia" w:hAnsiTheme="minorHAnsi"/>
            <w:noProof/>
            <w:color w:val="auto"/>
            <w:lang w:eastAsia="en-AU"/>
          </w:rPr>
          <w:tab/>
        </w:r>
        <w:r w:rsidR="00216637" w:rsidRPr="00FB328C">
          <w:rPr>
            <w:rStyle w:val="Hyperlink"/>
            <w:noProof/>
            <w:color w:val="auto"/>
          </w:rPr>
          <w:t>Report</w:t>
        </w:r>
        <w:r w:rsidR="00AC5C50">
          <w:rPr>
            <w:rStyle w:val="Hyperlink"/>
            <w:noProof/>
            <w:color w:val="auto"/>
          </w:rPr>
          <w:t xml:space="preserve"> </w:t>
        </w:r>
        <w:r w:rsidR="00216637" w:rsidRPr="00FB328C">
          <w:rPr>
            <w:rStyle w:val="Hyperlink"/>
            <w:noProof/>
            <w:color w:val="auto"/>
          </w:rPr>
          <w:t>structure</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2</w:t>
        </w:r>
        <w:r w:rsidR="00216637" w:rsidRPr="00FB328C">
          <w:rPr>
            <w:noProof/>
            <w:webHidden/>
            <w:color w:val="auto"/>
          </w:rPr>
          <w:fldChar w:fldCharType="end"/>
        </w:r>
      </w:hyperlink>
    </w:p>
    <w:p w14:paraId="0404ACF5" w14:textId="05B877A1"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36" w:history="1">
        <w:r w:rsidR="00216637" w:rsidRPr="00FB328C">
          <w:rPr>
            <w:rStyle w:val="Hyperlink"/>
            <w:noProof/>
            <w:color w:val="auto"/>
          </w:rPr>
          <w:t>4.3</w:t>
        </w:r>
        <w:r w:rsidR="00216637" w:rsidRPr="00FB328C">
          <w:rPr>
            <w:rFonts w:asciiTheme="minorHAnsi" w:eastAsiaTheme="minorEastAsia" w:hAnsiTheme="minorHAnsi"/>
            <w:noProof/>
            <w:color w:val="auto"/>
            <w:lang w:eastAsia="en-AU"/>
          </w:rPr>
          <w:tab/>
        </w:r>
        <w:r w:rsidR="00216637" w:rsidRPr="00FB328C">
          <w:rPr>
            <w:rStyle w:val="Hyperlink"/>
            <w:noProof/>
            <w:color w:val="auto"/>
          </w:rPr>
          <w:t>Key</w:t>
        </w:r>
        <w:r w:rsidR="00AC5C50">
          <w:rPr>
            <w:rStyle w:val="Hyperlink"/>
            <w:noProof/>
            <w:color w:val="auto"/>
          </w:rPr>
          <w:t xml:space="preserve"> </w:t>
        </w:r>
        <w:r w:rsidR="00216637" w:rsidRPr="00FB328C">
          <w:rPr>
            <w:rStyle w:val="Hyperlink"/>
            <w:noProof/>
            <w:color w:val="auto"/>
          </w:rPr>
          <w:t>findings</w:t>
        </w:r>
        <w:r w:rsidR="00AC5C50">
          <w:rPr>
            <w:rStyle w:val="Hyperlink"/>
            <w:noProof/>
            <w:color w:val="auto"/>
          </w:rPr>
          <w:t xml:space="preserve"> </w:t>
        </w:r>
        <w:r w:rsidR="00216637" w:rsidRPr="00FB328C">
          <w:rPr>
            <w:rStyle w:val="Hyperlink"/>
            <w:noProof/>
            <w:color w:val="auto"/>
          </w:rPr>
          <w:t>from</w:t>
        </w:r>
        <w:r w:rsidR="00AC5C50">
          <w:rPr>
            <w:rStyle w:val="Hyperlink"/>
            <w:noProof/>
            <w:color w:val="auto"/>
          </w:rPr>
          <w:t xml:space="preserve"> </w:t>
        </w:r>
        <w:r w:rsidR="00216637" w:rsidRPr="00FB328C">
          <w:rPr>
            <w:rStyle w:val="Hyperlink"/>
            <w:noProof/>
            <w:color w:val="auto"/>
          </w:rPr>
          <w:t>previous</w:t>
        </w:r>
        <w:r w:rsidR="00AC5C50">
          <w:rPr>
            <w:rStyle w:val="Hyperlink"/>
            <w:noProof/>
            <w:color w:val="auto"/>
          </w:rPr>
          <w:t xml:space="preserve"> </w:t>
        </w:r>
        <w:r w:rsidR="00216637" w:rsidRPr="00FB328C">
          <w:rPr>
            <w:rStyle w:val="Hyperlink"/>
            <w:noProof/>
            <w:color w:val="auto"/>
          </w:rPr>
          <w:t>research</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2</w:t>
        </w:r>
        <w:r w:rsidR="00216637" w:rsidRPr="00FB328C">
          <w:rPr>
            <w:noProof/>
            <w:webHidden/>
            <w:color w:val="auto"/>
          </w:rPr>
          <w:fldChar w:fldCharType="end"/>
        </w:r>
      </w:hyperlink>
    </w:p>
    <w:p w14:paraId="426BDA1E" w14:textId="6607E63A"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37" w:history="1">
        <w:r w:rsidR="00216637" w:rsidRPr="00FB328C">
          <w:rPr>
            <w:rStyle w:val="Hyperlink"/>
            <w:noProof/>
            <w:color w:val="auto"/>
          </w:rPr>
          <w:t>4.3.1</w:t>
        </w:r>
        <w:r w:rsidR="00216637" w:rsidRPr="00FB328C">
          <w:rPr>
            <w:rFonts w:asciiTheme="minorHAnsi" w:eastAsiaTheme="minorEastAsia" w:hAnsiTheme="minorHAnsi"/>
            <w:noProof/>
            <w:color w:val="auto"/>
            <w:lang w:eastAsia="en-AU"/>
          </w:rPr>
          <w:tab/>
        </w:r>
        <w:r w:rsidR="00216637" w:rsidRPr="00FB328C">
          <w:rPr>
            <w:rStyle w:val="Hyperlink"/>
            <w:noProof/>
            <w:color w:val="auto"/>
          </w:rPr>
          <w:t>Nonprofit</w:t>
        </w:r>
        <w:r w:rsidR="00AC5C50">
          <w:rPr>
            <w:rStyle w:val="Hyperlink"/>
            <w:noProof/>
            <w:color w:val="auto"/>
          </w:rPr>
          <w:t xml:space="preserve"> </w:t>
        </w:r>
        <w:r w:rsidR="00216637" w:rsidRPr="00FB328C">
          <w:rPr>
            <w:rStyle w:val="Hyperlink"/>
            <w:noProof/>
            <w:color w:val="auto"/>
          </w:rPr>
          <w:t>fundraising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2</w:t>
        </w:r>
        <w:r w:rsidR="00216637" w:rsidRPr="00FB328C">
          <w:rPr>
            <w:noProof/>
            <w:webHidden/>
            <w:color w:val="auto"/>
          </w:rPr>
          <w:fldChar w:fldCharType="end"/>
        </w:r>
      </w:hyperlink>
    </w:p>
    <w:p w14:paraId="3E9B83B2" w14:textId="337A0689"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38" w:history="1">
        <w:r w:rsidR="00216637" w:rsidRPr="00FB328C">
          <w:rPr>
            <w:rStyle w:val="Hyperlink"/>
            <w:noProof/>
            <w:color w:val="auto"/>
          </w:rPr>
          <w:t>4.3.2</w:t>
        </w:r>
        <w:r w:rsidR="00216637" w:rsidRPr="00FB328C">
          <w:rPr>
            <w:rFonts w:asciiTheme="minorHAnsi" w:eastAsiaTheme="minorEastAsia" w:hAnsiTheme="minorHAnsi"/>
            <w:noProof/>
            <w:color w:val="auto"/>
            <w:lang w:eastAsia="en-AU"/>
          </w:rPr>
          <w:tab/>
        </w:r>
        <w:r w:rsidR="00216637" w:rsidRPr="00FB328C">
          <w:rPr>
            <w:rStyle w:val="Hyperlink"/>
            <w:noProof/>
            <w:color w:val="auto"/>
          </w:rPr>
          <w:t>Volunteer</w:t>
        </w:r>
        <w:r w:rsidR="00AC5C50">
          <w:rPr>
            <w:rStyle w:val="Hyperlink"/>
            <w:noProof/>
            <w:color w:val="auto"/>
          </w:rPr>
          <w:t xml:space="preserve"> </w:t>
        </w:r>
        <w:r w:rsidR="00216637" w:rsidRPr="00FB328C">
          <w:rPr>
            <w:rStyle w:val="Hyperlink"/>
            <w:noProof/>
            <w:color w:val="auto"/>
          </w:rPr>
          <w:t>engagement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3</w:t>
        </w:r>
        <w:r w:rsidR="00216637" w:rsidRPr="00FB328C">
          <w:rPr>
            <w:noProof/>
            <w:webHidden/>
            <w:color w:val="auto"/>
          </w:rPr>
          <w:fldChar w:fldCharType="end"/>
        </w:r>
      </w:hyperlink>
    </w:p>
    <w:p w14:paraId="6F18127C" w14:textId="1B5FDEB5"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39" w:history="1">
        <w:r w:rsidR="00216637" w:rsidRPr="00FB328C">
          <w:rPr>
            <w:rStyle w:val="Hyperlink"/>
            <w:noProof/>
            <w:color w:val="auto"/>
          </w:rPr>
          <w:t>4.3.3</w:t>
        </w:r>
        <w:r w:rsidR="00216637" w:rsidRPr="00FB328C">
          <w:rPr>
            <w:rFonts w:asciiTheme="minorHAnsi" w:eastAsiaTheme="minorEastAsia" w:hAnsiTheme="minorHAnsi"/>
            <w:noProof/>
            <w:color w:val="auto"/>
            <w:lang w:eastAsia="en-AU"/>
          </w:rPr>
          <w:tab/>
        </w:r>
        <w:r w:rsidR="00216637" w:rsidRPr="00FB328C">
          <w:rPr>
            <w:rStyle w:val="Hyperlink"/>
            <w:noProof/>
            <w:color w:val="auto"/>
          </w:rPr>
          <w:t>New</w:t>
        </w:r>
        <w:r w:rsidR="00AC5C50">
          <w:rPr>
            <w:rStyle w:val="Hyperlink"/>
            <w:noProof/>
            <w:color w:val="auto"/>
          </w:rPr>
          <w:t xml:space="preserve"> </w:t>
        </w:r>
        <w:r w:rsidR="00216637" w:rsidRPr="00FB328C">
          <w:rPr>
            <w:rStyle w:val="Hyperlink"/>
            <w:noProof/>
            <w:color w:val="auto"/>
          </w:rPr>
          <w:t>technologies</w:t>
        </w:r>
        <w:r w:rsidR="00AC5C50">
          <w:rPr>
            <w:rStyle w:val="Hyperlink"/>
            <w:noProof/>
            <w:color w:val="auto"/>
          </w:rPr>
          <w:t xml:space="preserve"> </w:t>
        </w:r>
        <w:r w:rsidR="00216637" w:rsidRPr="00FB328C">
          <w:rPr>
            <w:rStyle w:val="Hyperlink"/>
            <w:noProof/>
            <w:color w:val="auto"/>
          </w:rPr>
          <w:t>for</w:t>
        </w:r>
        <w:r w:rsidR="00AC5C50">
          <w:rPr>
            <w:rStyle w:val="Hyperlink"/>
            <w:noProof/>
            <w:color w:val="auto"/>
          </w:rPr>
          <w:t xml:space="preserve"> </w:t>
        </w:r>
        <w:r w:rsidR="00216637" w:rsidRPr="00FB328C">
          <w:rPr>
            <w:rStyle w:val="Hyperlink"/>
            <w:noProof/>
            <w:color w:val="auto"/>
          </w:rPr>
          <w:t>giving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_Toc498416939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4</w:t>
        </w:r>
        <w:r w:rsidR="00216637" w:rsidRPr="00FB328C">
          <w:rPr>
            <w:noProof/>
            <w:webHidden/>
            <w:color w:val="auto"/>
          </w:rPr>
          <w:fldChar w:fldCharType="end"/>
        </w:r>
      </w:hyperlink>
    </w:p>
    <w:p w14:paraId="098A228D" w14:textId="711E2430"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40" w:history="1">
        <w:r w:rsidR="00216637" w:rsidRPr="00FB328C">
          <w:rPr>
            <w:rStyle w:val="Hyperlink"/>
            <w:noProof/>
            <w:color w:val="auto"/>
          </w:rPr>
          <w:t>4.4</w:t>
        </w:r>
        <w:r w:rsidR="00216637" w:rsidRPr="00FB328C">
          <w:rPr>
            <w:rFonts w:asciiTheme="minorHAnsi" w:eastAsiaTheme="minorEastAsia" w:hAnsiTheme="minorHAnsi"/>
            <w:noProof/>
            <w:color w:val="auto"/>
            <w:lang w:eastAsia="en-AU"/>
          </w:rPr>
          <w:tab/>
        </w:r>
        <w:r w:rsidR="00216637" w:rsidRPr="00FB328C">
          <w:rPr>
            <w:rStyle w:val="Hyperlink"/>
            <w:noProof/>
            <w:color w:val="auto"/>
          </w:rPr>
          <w:t>Research</w:t>
        </w:r>
        <w:r w:rsidR="00AC5C50">
          <w:rPr>
            <w:rStyle w:val="Hyperlink"/>
            <w:noProof/>
            <w:color w:val="auto"/>
          </w:rPr>
          <w:t xml:space="preserve"> </w:t>
        </w:r>
        <w:r w:rsidR="00216637" w:rsidRPr="00FB328C">
          <w:rPr>
            <w:rStyle w:val="Hyperlink"/>
            <w:noProof/>
            <w:color w:val="auto"/>
          </w:rPr>
          <w:t>questions</w:t>
        </w:r>
        <w:r w:rsidR="00AC5C50">
          <w:rPr>
            <w:rStyle w:val="Hyperlink"/>
            <w:noProof/>
            <w:color w:val="auto"/>
          </w:rPr>
          <w:t xml:space="preserve"> </w:t>
        </w:r>
        <w:r w:rsidR="00216637" w:rsidRPr="00FB328C">
          <w:rPr>
            <w:rStyle w:val="Hyperlink"/>
            <w:noProof/>
            <w:color w:val="auto"/>
          </w:rPr>
          <w:t>addressed</w:t>
        </w:r>
        <w:r w:rsidR="00AC5C50">
          <w:rPr>
            <w:rStyle w:val="Hyperlink"/>
            <w:noProof/>
            <w:color w:val="auto"/>
          </w:rPr>
          <w:t xml:space="preserve"> </w:t>
        </w:r>
        <w:r w:rsidR="00216637" w:rsidRPr="00FB328C">
          <w:rPr>
            <w:rStyle w:val="Hyperlink"/>
            <w:noProof/>
            <w:color w:val="auto"/>
          </w:rPr>
          <w:t>in</w:t>
        </w:r>
        <w:r w:rsidR="00AC5C50">
          <w:rPr>
            <w:rStyle w:val="Hyperlink"/>
            <w:noProof/>
            <w:color w:val="auto"/>
          </w:rPr>
          <w:t xml:space="preserve"> </w:t>
        </w:r>
        <w:r w:rsidR="00216637" w:rsidRPr="00FB328C">
          <w:rPr>
            <w:rStyle w:val="Hyperlink"/>
            <w:noProof/>
            <w:color w:val="auto"/>
          </w:rPr>
          <w:t>this</w:t>
        </w:r>
        <w:r w:rsidR="00AC5C50">
          <w:rPr>
            <w:rStyle w:val="Hyperlink"/>
            <w:noProof/>
            <w:color w:val="auto"/>
          </w:rPr>
          <w:t xml:space="preserve"> </w:t>
        </w:r>
        <w:r w:rsidR="00216637" w:rsidRPr="00FB328C">
          <w:rPr>
            <w:rStyle w:val="Hyperlink"/>
            <w:noProof/>
            <w:color w:val="auto"/>
          </w:rPr>
          <w:t>report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5</w:t>
        </w:r>
        <w:r w:rsidR="00216637" w:rsidRPr="00FB328C">
          <w:rPr>
            <w:noProof/>
            <w:webHidden/>
            <w:color w:val="auto"/>
          </w:rPr>
          <w:fldChar w:fldCharType="end"/>
        </w:r>
      </w:hyperlink>
    </w:p>
    <w:p w14:paraId="135C264F" w14:textId="24481D53" w:rsidR="00216637" w:rsidRPr="00FB328C" w:rsidRDefault="008816AB">
      <w:pPr>
        <w:pStyle w:val="TOC1"/>
        <w:rPr>
          <w:rFonts w:asciiTheme="minorHAnsi" w:eastAsiaTheme="minorEastAsia" w:hAnsiTheme="minorHAnsi"/>
          <w:noProof/>
          <w:color w:val="auto"/>
          <w:lang w:eastAsia="en-AU"/>
        </w:rPr>
      </w:pPr>
      <w:hyperlink w:anchor="_Toc498416941" w:history="1">
        <w:r w:rsidR="00216637" w:rsidRPr="00FB328C">
          <w:rPr>
            <w:rStyle w:val="Hyperlink"/>
            <w:noProof/>
            <w:color w:val="auto"/>
          </w:rPr>
          <w:t>5.0</w:t>
        </w:r>
        <w:r w:rsidR="00216637" w:rsidRPr="00FB328C">
          <w:rPr>
            <w:rFonts w:asciiTheme="minorHAnsi" w:eastAsiaTheme="minorEastAsia" w:hAnsiTheme="minorHAnsi"/>
            <w:noProof/>
            <w:color w:val="auto"/>
            <w:lang w:eastAsia="en-AU"/>
          </w:rPr>
          <w:tab/>
        </w:r>
        <w:r w:rsidR="00216637" w:rsidRPr="00FB328C">
          <w:rPr>
            <w:rStyle w:val="Hyperlink"/>
            <w:noProof/>
            <w:color w:val="auto"/>
          </w:rPr>
          <w:t>Methodology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w:t>
        </w:r>
        <w:r w:rsidR="00216637" w:rsidRPr="00FB328C">
          <w:rPr>
            <w:noProof/>
            <w:webHidden/>
            <w:color w:val="auto"/>
          </w:rPr>
          <w:fldChar w:fldCharType="end"/>
        </w:r>
      </w:hyperlink>
    </w:p>
    <w:p w14:paraId="5136692F" w14:textId="49AEE69D"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42" w:history="1">
        <w:r w:rsidR="00216637" w:rsidRPr="00FB328C">
          <w:rPr>
            <w:rStyle w:val="Hyperlink"/>
            <w:noProof/>
            <w:color w:val="auto"/>
          </w:rPr>
          <w:t>5.1</w:t>
        </w:r>
        <w:r w:rsidR="00216637" w:rsidRPr="00FB328C">
          <w:rPr>
            <w:rFonts w:asciiTheme="minorHAnsi" w:eastAsiaTheme="minorEastAsia" w:hAnsiTheme="minorHAnsi"/>
            <w:noProof/>
            <w:color w:val="auto"/>
            <w:lang w:eastAsia="en-AU"/>
          </w:rPr>
          <w:tab/>
        </w:r>
        <w:r w:rsidR="00216637" w:rsidRPr="00FB328C">
          <w:rPr>
            <w:rStyle w:val="Hyperlink"/>
            <w:noProof/>
            <w:color w:val="auto"/>
          </w:rPr>
          <w:t>Overview</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w:t>
        </w:r>
        <w:r w:rsidR="00216637" w:rsidRPr="00FB328C">
          <w:rPr>
            <w:noProof/>
            <w:webHidden/>
            <w:color w:val="auto"/>
          </w:rPr>
          <w:fldChar w:fldCharType="end"/>
        </w:r>
      </w:hyperlink>
    </w:p>
    <w:p w14:paraId="2F6E0AAA" w14:textId="5AEBD9C2"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43" w:history="1">
        <w:r w:rsidR="00216637" w:rsidRPr="00FB328C">
          <w:rPr>
            <w:rStyle w:val="Hyperlink"/>
            <w:noProof/>
            <w:color w:val="auto"/>
          </w:rPr>
          <w:t>5.2</w:t>
        </w:r>
        <w:r w:rsidR="00216637" w:rsidRPr="00FB328C">
          <w:rPr>
            <w:rFonts w:asciiTheme="minorHAnsi" w:eastAsiaTheme="minorEastAsia" w:hAnsiTheme="minorHAnsi"/>
            <w:noProof/>
            <w:color w:val="auto"/>
            <w:lang w:eastAsia="en-AU"/>
          </w:rPr>
          <w:tab/>
        </w:r>
        <w:r w:rsidR="00216637" w:rsidRPr="00FB328C">
          <w:rPr>
            <w:rStyle w:val="Hyperlink"/>
            <w:noProof/>
            <w:color w:val="auto"/>
          </w:rPr>
          <w:t>Literature</w:t>
        </w:r>
        <w:r w:rsidR="00AC5C50">
          <w:rPr>
            <w:rStyle w:val="Hyperlink"/>
            <w:noProof/>
            <w:color w:val="auto"/>
          </w:rPr>
          <w:t xml:space="preserve"> </w:t>
        </w:r>
        <w:r w:rsidR="00216637" w:rsidRPr="00FB328C">
          <w:rPr>
            <w:rStyle w:val="Hyperlink"/>
            <w:noProof/>
            <w:color w:val="auto"/>
          </w:rPr>
          <w:t>review</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w:t>
        </w:r>
        <w:r w:rsidR="00216637" w:rsidRPr="00FB328C">
          <w:rPr>
            <w:noProof/>
            <w:webHidden/>
            <w:color w:val="auto"/>
          </w:rPr>
          <w:fldChar w:fldCharType="end"/>
        </w:r>
      </w:hyperlink>
    </w:p>
    <w:p w14:paraId="2B9BE663" w14:textId="34807474"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44" w:history="1">
        <w:r w:rsidR="00216637" w:rsidRPr="00FB328C">
          <w:rPr>
            <w:rStyle w:val="Hyperlink"/>
            <w:noProof/>
            <w:color w:val="auto"/>
          </w:rPr>
          <w:t>5.3</w:t>
        </w:r>
        <w:r w:rsidR="00216637" w:rsidRPr="00FB328C">
          <w:rPr>
            <w:rFonts w:asciiTheme="minorHAnsi" w:eastAsiaTheme="minorEastAsia" w:hAnsiTheme="minorHAnsi"/>
            <w:noProof/>
            <w:color w:val="auto"/>
            <w:lang w:eastAsia="en-AU"/>
          </w:rPr>
          <w:tab/>
        </w:r>
        <w:r w:rsidR="00216637" w:rsidRPr="00FB328C">
          <w:rPr>
            <w:rStyle w:val="Hyperlink"/>
            <w:noProof/>
            <w:color w:val="auto"/>
          </w:rPr>
          <w:t>Qualitative</w:t>
        </w:r>
        <w:r w:rsidR="00AC5C50">
          <w:rPr>
            <w:rStyle w:val="Hyperlink"/>
            <w:noProof/>
            <w:color w:val="auto"/>
          </w:rPr>
          <w:t xml:space="preserve"> </w:t>
        </w:r>
        <w:r w:rsidR="00216637" w:rsidRPr="00FB328C">
          <w:rPr>
            <w:rStyle w:val="Hyperlink"/>
            <w:noProof/>
            <w:color w:val="auto"/>
          </w:rPr>
          <w:t>interviews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focus</w:t>
        </w:r>
        <w:r w:rsidR="00AC5C50">
          <w:rPr>
            <w:rStyle w:val="Hyperlink"/>
            <w:noProof/>
            <w:color w:val="auto"/>
          </w:rPr>
          <w:t xml:space="preserve"> </w:t>
        </w:r>
        <w:r w:rsidR="00216637" w:rsidRPr="00FB328C">
          <w:rPr>
            <w:rStyle w:val="Hyperlink"/>
            <w:noProof/>
            <w:color w:val="auto"/>
          </w:rPr>
          <w:t>groups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w:t>
        </w:r>
        <w:r w:rsidR="00216637" w:rsidRPr="00FB328C">
          <w:rPr>
            <w:noProof/>
            <w:webHidden/>
            <w:color w:val="auto"/>
          </w:rPr>
          <w:fldChar w:fldCharType="end"/>
        </w:r>
      </w:hyperlink>
    </w:p>
    <w:p w14:paraId="16E23A83" w14:textId="25248345"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45" w:history="1">
        <w:r w:rsidR="00216637" w:rsidRPr="00FB328C">
          <w:rPr>
            <w:rStyle w:val="Hyperlink"/>
            <w:noProof/>
            <w:color w:val="auto"/>
          </w:rPr>
          <w:t>5.4</w:t>
        </w:r>
        <w:r w:rsidR="00216637" w:rsidRPr="00FB328C">
          <w:rPr>
            <w:rFonts w:asciiTheme="minorHAnsi" w:eastAsiaTheme="minorEastAsia" w:hAnsiTheme="minorHAnsi"/>
            <w:noProof/>
            <w:color w:val="auto"/>
            <w:lang w:eastAsia="en-AU"/>
          </w:rPr>
          <w:tab/>
        </w:r>
        <w:r w:rsidR="00216637" w:rsidRPr="00FB328C">
          <w:rPr>
            <w:rStyle w:val="Hyperlink"/>
            <w:noProof/>
            <w:color w:val="auto"/>
          </w:rPr>
          <w:t>Online</w:t>
        </w:r>
        <w:r w:rsidR="00AC5C50">
          <w:rPr>
            <w:rStyle w:val="Hyperlink"/>
            <w:noProof/>
            <w:color w:val="auto"/>
          </w:rPr>
          <w:t xml:space="preserve"> </w:t>
        </w:r>
        <w:r w:rsidR="00216637" w:rsidRPr="00FB328C">
          <w:rPr>
            <w:rStyle w:val="Hyperlink"/>
            <w:noProof/>
            <w:color w:val="auto"/>
          </w:rPr>
          <w:t>questionnaire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charities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NPOs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w:t>
        </w:r>
        <w:r w:rsidR="00216637" w:rsidRPr="00FB328C">
          <w:rPr>
            <w:noProof/>
            <w:webHidden/>
            <w:color w:val="auto"/>
          </w:rPr>
          <w:fldChar w:fldCharType="end"/>
        </w:r>
      </w:hyperlink>
    </w:p>
    <w:p w14:paraId="7FEB5F32" w14:textId="58905547"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46" w:history="1">
        <w:r w:rsidR="00216637" w:rsidRPr="00FB328C">
          <w:rPr>
            <w:rStyle w:val="Hyperlink"/>
            <w:noProof/>
            <w:color w:val="auto"/>
          </w:rPr>
          <w:t>5.4.1</w:t>
        </w:r>
        <w:r w:rsidR="00216637" w:rsidRPr="00FB328C">
          <w:rPr>
            <w:rFonts w:asciiTheme="minorHAnsi" w:eastAsiaTheme="minorEastAsia" w:hAnsiTheme="minorHAnsi"/>
            <w:noProof/>
            <w:color w:val="auto"/>
            <w:lang w:eastAsia="en-AU"/>
          </w:rPr>
          <w:tab/>
        </w:r>
        <w:r w:rsidR="00216637" w:rsidRPr="00FB328C">
          <w:rPr>
            <w:rStyle w:val="Hyperlink"/>
            <w:noProof/>
            <w:color w:val="auto"/>
          </w:rPr>
          <w:t>Ethics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Statistical</w:t>
        </w:r>
        <w:r w:rsidR="00AC5C50">
          <w:rPr>
            <w:rStyle w:val="Hyperlink"/>
            <w:noProof/>
            <w:color w:val="auto"/>
          </w:rPr>
          <w:t xml:space="preserve"> </w:t>
        </w:r>
        <w:r w:rsidR="00216637" w:rsidRPr="00FB328C">
          <w:rPr>
            <w:rStyle w:val="Hyperlink"/>
            <w:noProof/>
            <w:color w:val="auto"/>
          </w:rPr>
          <w:t>Clearing</w:t>
        </w:r>
        <w:r w:rsidR="00AC5C50">
          <w:rPr>
            <w:rStyle w:val="Hyperlink"/>
            <w:noProof/>
            <w:color w:val="auto"/>
          </w:rPr>
          <w:t xml:space="preserve"> </w:t>
        </w:r>
        <w:r w:rsidR="00216637" w:rsidRPr="00FB328C">
          <w:rPr>
            <w:rStyle w:val="Hyperlink"/>
            <w:noProof/>
            <w:color w:val="auto"/>
          </w:rPr>
          <w:t>House</w:t>
        </w:r>
        <w:r w:rsidR="00AC5C50">
          <w:rPr>
            <w:rStyle w:val="Hyperlink"/>
            <w:noProof/>
            <w:color w:val="auto"/>
          </w:rPr>
          <w:t xml:space="preserve"> </w:t>
        </w:r>
        <w:r w:rsidR="00216637" w:rsidRPr="00FB328C">
          <w:rPr>
            <w:rStyle w:val="Hyperlink"/>
            <w:noProof/>
            <w:color w:val="auto"/>
          </w:rPr>
          <w:t>approvals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w:t>
        </w:r>
        <w:r w:rsidR="00216637" w:rsidRPr="00FB328C">
          <w:rPr>
            <w:noProof/>
            <w:webHidden/>
            <w:color w:val="auto"/>
          </w:rPr>
          <w:fldChar w:fldCharType="end"/>
        </w:r>
      </w:hyperlink>
    </w:p>
    <w:p w14:paraId="03AFF66E" w14:textId="69FDE4F8"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47" w:history="1">
        <w:r w:rsidR="00216637" w:rsidRPr="00FB328C">
          <w:rPr>
            <w:rStyle w:val="Hyperlink"/>
            <w:noProof/>
            <w:color w:val="auto"/>
          </w:rPr>
          <w:t>5.4.2</w:t>
        </w:r>
        <w:r w:rsidR="00216637" w:rsidRPr="00FB328C">
          <w:rPr>
            <w:rFonts w:asciiTheme="minorHAnsi" w:eastAsiaTheme="minorEastAsia" w:hAnsiTheme="minorHAnsi"/>
            <w:noProof/>
            <w:color w:val="auto"/>
            <w:lang w:eastAsia="en-AU"/>
          </w:rPr>
          <w:tab/>
        </w:r>
        <w:r w:rsidR="00216637" w:rsidRPr="00FB328C">
          <w:rPr>
            <w:rStyle w:val="Hyperlink"/>
            <w:noProof/>
            <w:color w:val="auto"/>
          </w:rPr>
          <w:t>Sample</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screening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w:t>
        </w:r>
        <w:r w:rsidR="00216637" w:rsidRPr="00FB328C">
          <w:rPr>
            <w:noProof/>
            <w:webHidden/>
            <w:color w:val="auto"/>
          </w:rPr>
          <w:fldChar w:fldCharType="end"/>
        </w:r>
      </w:hyperlink>
    </w:p>
    <w:p w14:paraId="108D97C8" w14:textId="4992C9AA"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48" w:history="1">
        <w:r w:rsidR="00216637" w:rsidRPr="00FB328C">
          <w:rPr>
            <w:rStyle w:val="Hyperlink"/>
            <w:noProof/>
            <w:color w:val="auto"/>
          </w:rPr>
          <w:t>5.4.3</w:t>
        </w:r>
        <w:r w:rsidR="00216637" w:rsidRPr="00FB328C">
          <w:rPr>
            <w:rFonts w:asciiTheme="minorHAnsi" w:eastAsiaTheme="minorEastAsia" w:hAnsiTheme="minorHAnsi"/>
            <w:noProof/>
            <w:color w:val="auto"/>
            <w:lang w:eastAsia="en-AU"/>
          </w:rPr>
          <w:tab/>
        </w:r>
        <w:r w:rsidR="00216637" w:rsidRPr="00FB328C">
          <w:rPr>
            <w:rStyle w:val="Hyperlink"/>
            <w:noProof/>
            <w:color w:val="auto"/>
          </w:rPr>
          <w:t>Distribution</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completion</w:t>
        </w:r>
        <w:r w:rsidR="00AC5C50">
          <w:rPr>
            <w:rStyle w:val="Hyperlink"/>
            <w:noProof/>
            <w:color w:val="auto"/>
          </w:rPr>
          <w:t xml:space="preserve"> </w:t>
        </w:r>
        <w:r w:rsidR="00216637" w:rsidRPr="00FB328C">
          <w:rPr>
            <w:rStyle w:val="Hyperlink"/>
            <w:noProof/>
            <w:color w:val="auto"/>
          </w:rPr>
          <w:t>rates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9</w:t>
        </w:r>
        <w:r w:rsidR="00216637" w:rsidRPr="00FB328C">
          <w:rPr>
            <w:noProof/>
            <w:webHidden/>
            <w:color w:val="auto"/>
          </w:rPr>
          <w:fldChar w:fldCharType="end"/>
        </w:r>
      </w:hyperlink>
    </w:p>
    <w:p w14:paraId="23048184" w14:textId="5A9834E8"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49" w:history="1">
        <w:r w:rsidR="00216637" w:rsidRPr="00FB328C">
          <w:rPr>
            <w:rStyle w:val="Hyperlink"/>
            <w:noProof/>
            <w:color w:val="auto"/>
          </w:rPr>
          <w:t>5.4.4</w:t>
        </w:r>
        <w:r w:rsidR="00216637" w:rsidRPr="00FB328C">
          <w:rPr>
            <w:rFonts w:asciiTheme="minorHAnsi" w:eastAsiaTheme="minorEastAsia" w:hAnsiTheme="minorHAnsi"/>
            <w:noProof/>
            <w:color w:val="auto"/>
            <w:lang w:eastAsia="en-AU"/>
          </w:rPr>
          <w:tab/>
        </w:r>
        <w:r w:rsidR="00216637" w:rsidRPr="00FB328C">
          <w:rPr>
            <w:rStyle w:val="Hyperlink"/>
            <w:noProof/>
            <w:color w:val="auto"/>
          </w:rPr>
          <w:t>Analysis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_Toc498416949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10</w:t>
        </w:r>
        <w:r w:rsidR="00216637" w:rsidRPr="00FB328C">
          <w:rPr>
            <w:noProof/>
            <w:webHidden/>
            <w:color w:val="auto"/>
          </w:rPr>
          <w:fldChar w:fldCharType="end"/>
        </w:r>
      </w:hyperlink>
    </w:p>
    <w:p w14:paraId="7EE95EB8" w14:textId="32FE2CA0" w:rsidR="00216637" w:rsidRPr="00FB328C" w:rsidRDefault="008816AB">
      <w:pPr>
        <w:pStyle w:val="TOC1"/>
        <w:rPr>
          <w:rFonts w:asciiTheme="minorHAnsi" w:eastAsiaTheme="minorEastAsia" w:hAnsiTheme="minorHAnsi"/>
          <w:noProof/>
          <w:color w:val="auto"/>
          <w:lang w:eastAsia="en-AU"/>
        </w:rPr>
      </w:pPr>
      <w:hyperlink w:anchor="_Toc498416950" w:history="1">
        <w:r w:rsidR="00216637" w:rsidRPr="00FB328C">
          <w:rPr>
            <w:rStyle w:val="Hyperlink"/>
            <w:noProof/>
            <w:color w:val="auto"/>
          </w:rPr>
          <w:t>6.0</w:t>
        </w:r>
        <w:r w:rsidR="00216637" w:rsidRPr="00FB328C">
          <w:rPr>
            <w:rFonts w:asciiTheme="minorHAnsi" w:eastAsiaTheme="minorEastAsia" w:hAnsiTheme="minorHAnsi"/>
            <w:noProof/>
            <w:color w:val="auto"/>
            <w:lang w:eastAsia="en-AU"/>
          </w:rPr>
          <w:tab/>
        </w:r>
        <w:r w:rsidR="00216637" w:rsidRPr="00FB328C">
          <w:rPr>
            <w:rStyle w:val="Hyperlink"/>
            <w:noProof/>
            <w:color w:val="auto"/>
          </w:rPr>
          <w:t>Findings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11</w:t>
        </w:r>
        <w:r w:rsidR="00216637" w:rsidRPr="00FB328C">
          <w:rPr>
            <w:noProof/>
            <w:webHidden/>
            <w:color w:val="auto"/>
          </w:rPr>
          <w:fldChar w:fldCharType="end"/>
        </w:r>
      </w:hyperlink>
    </w:p>
    <w:p w14:paraId="59E3BAC5" w14:textId="7AC21192"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51" w:history="1">
        <w:r w:rsidR="00216637" w:rsidRPr="00FB328C">
          <w:rPr>
            <w:rStyle w:val="Hyperlink"/>
            <w:noProof/>
            <w:color w:val="auto"/>
          </w:rPr>
          <w:t>6.1</w:t>
        </w:r>
        <w:r w:rsidR="00216637" w:rsidRPr="00FB328C">
          <w:rPr>
            <w:rFonts w:asciiTheme="minorHAnsi" w:eastAsiaTheme="minorEastAsia" w:hAnsiTheme="minorHAnsi"/>
            <w:noProof/>
            <w:color w:val="auto"/>
            <w:lang w:eastAsia="en-AU"/>
          </w:rPr>
          <w:tab/>
        </w:r>
        <w:r w:rsidR="00216637" w:rsidRPr="00FB328C">
          <w:rPr>
            <w:rStyle w:val="Hyperlink"/>
            <w:noProof/>
            <w:color w:val="auto"/>
          </w:rPr>
          <w:t>Profile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charity</w:t>
        </w:r>
        <w:r w:rsidR="00AC5C50">
          <w:rPr>
            <w:rStyle w:val="Hyperlink"/>
            <w:noProof/>
            <w:color w:val="auto"/>
          </w:rPr>
          <w:t xml:space="preserve"> </w:t>
        </w:r>
        <w:r w:rsidR="00216637" w:rsidRPr="00FB328C">
          <w:rPr>
            <w:rStyle w:val="Hyperlink"/>
            <w:noProof/>
            <w:color w:val="auto"/>
          </w:rPr>
          <w:t>questionnaire</w:t>
        </w:r>
        <w:r w:rsidR="00AC5C50">
          <w:rPr>
            <w:rStyle w:val="Hyperlink"/>
            <w:noProof/>
            <w:color w:val="auto"/>
          </w:rPr>
          <w:t xml:space="preserve"> </w:t>
        </w:r>
        <w:r w:rsidR="00216637" w:rsidRPr="00FB328C">
          <w:rPr>
            <w:rStyle w:val="Hyperlink"/>
            <w:noProof/>
            <w:color w:val="auto"/>
          </w:rPr>
          <w:t>respondents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11</w:t>
        </w:r>
        <w:r w:rsidR="00216637" w:rsidRPr="00FB328C">
          <w:rPr>
            <w:noProof/>
            <w:webHidden/>
            <w:color w:val="auto"/>
          </w:rPr>
          <w:fldChar w:fldCharType="end"/>
        </w:r>
      </w:hyperlink>
    </w:p>
    <w:p w14:paraId="1080F036" w14:textId="0EA465CD"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2" w:history="1">
        <w:r w:rsidR="00216637" w:rsidRPr="00FB328C">
          <w:rPr>
            <w:rStyle w:val="Hyperlink"/>
            <w:noProof/>
            <w:color w:val="auto"/>
          </w:rPr>
          <w:t>6.1.1</w:t>
        </w:r>
        <w:r w:rsidR="00216637" w:rsidRPr="00FB328C">
          <w:rPr>
            <w:rFonts w:asciiTheme="minorHAnsi" w:eastAsiaTheme="minorEastAsia" w:hAnsiTheme="minorHAnsi"/>
            <w:noProof/>
            <w:color w:val="auto"/>
            <w:lang w:eastAsia="en-AU"/>
          </w:rPr>
          <w:tab/>
        </w:r>
        <w:r w:rsidR="00216637" w:rsidRPr="00FB328C">
          <w:rPr>
            <w:rStyle w:val="Hyperlink"/>
            <w:noProof/>
            <w:color w:val="auto"/>
          </w:rPr>
          <w:t>Sector</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11</w:t>
        </w:r>
        <w:r w:rsidR="00216637" w:rsidRPr="00FB328C">
          <w:rPr>
            <w:noProof/>
            <w:webHidden/>
            <w:color w:val="auto"/>
          </w:rPr>
          <w:fldChar w:fldCharType="end"/>
        </w:r>
      </w:hyperlink>
    </w:p>
    <w:p w14:paraId="3D8BF686" w14:textId="673DE3EE"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3" w:history="1">
        <w:r w:rsidR="00216637" w:rsidRPr="00FB328C">
          <w:rPr>
            <w:rStyle w:val="Hyperlink"/>
            <w:noProof/>
            <w:color w:val="auto"/>
          </w:rPr>
          <w:t>6.1.2</w:t>
        </w:r>
        <w:r w:rsidR="00216637" w:rsidRPr="00FB328C">
          <w:rPr>
            <w:rFonts w:asciiTheme="minorHAnsi" w:eastAsiaTheme="minorEastAsia" w:hAnsiTheme="minorHAnsi"/>
            <w:noProof/>
            <w:color w:val="auto"/>
            <w:lang w:eastAsia="en-AU"/>
          </w:rPr>
          <w:tab/>
        </w:r>
        <w:r w:rsidR="00216637" w:rsidRPr="00FB328C">
          <w:rPr>
            <w:rStyle w:val="Hyperlink"/>
            <w:noProof/>
            <w:color w:val="auto"/>
          </w:rPr>
          <w:t>Number</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paid</w:t>
        </w:r>
        <w:r w:rsidR="00AC5C50">
          <w:rPr>
            <w:rStyle w:val="Hyperlink"/>
            <w:noProof/>
            <w:color w:val="auto"/>
          </w:rPr>
          <w:t xml:space="preserve"> </w:t>
        </w:r>
        <w:r w:rsidR="00216637" w:rsidRPr="00FB328C">
          <w:rPr>
            <w:rStyle w:val="Hyperlink"/>
            <w:noProof/>
            <w:color w:val="auto"/>
          </w:rPr>
          <w:t>staff</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12</w:t>
        </w:r>
        <w:r w:rsidR="00216637" w:rsidRPr="00FB328C">
          <w:rPr>
            <w:noProof/>
            <w:webHidden/>
            <w:color w:val="auto"/>
          </w:rPr>
          <w:fldChar w:fldCharType="end"/>
        </w:r>
      </w:hyperlink>
    </w:p>
    <w:p w14:paraId="3D7D4148" w14:textId="18BB0420"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4" w:history="1">
        <w:r w:rsidR="00216637" w:rsidRPr="00FB328C">
          <w:rPr>
            <w:rStyle w:val="Hyperlink"/>
            <w:noProof/>
            <w:color w:val="auto"/>
          </w:rPr>
          <w:t>6.1.3</w:t>
        </w:r>
        <w:r w:rsidR="00216637" w:rsidRPr="00FB328C">
          <w:rPr>
            <w:rFonts w:asciiTheme="minorHAnsi" w:eastAsiaTheme="minorEastAsia" w:hAnsiTheme="minorHAnsi"/>
            <w:noProof/>
            <w:color w:val="auto"/>
            <w:lang w:eastAsia="en-AU"/>
          </w:rPr>
          <w:tab/>
        </w:r>
        <w:r w:rsidR="00216637" w:rsidRPr="00FB328C">
          <w:rPr>
            <w:rStyle w:val="Hyperlink"/>
            <w:noProof/>
            <w:color w:val="auto"/>
          </w:rPr>
          <w:t>Number</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volunteers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12</w:t>
        </w:r>
        <w:r w:rsidR="00216637" w:rsidRPr="00FB328C">
          <w:rPr>
            <w:noProof/>
            <w:webHidden/>
            <w:color w:val="auto"/>
          </w:rPr>
          <w:fldChar w:fldCharType="end"/>
        </w:r>
      </w:hyperlink>
    </w:p>
    <w:p w14:paraId="093E2F64" w14:textId="221104C3"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5" w:history="1">
        <w:r w:rsidR="00216637" w:rsidRPr="00FB328C">
          <w:rPr>
            <w:rStyle w:val="Hyperlink"/>
            <w:noProof/>
            <w:color w:val="auto"/>
          </w:rPr>
          <w:t>6.1.4</w:t>
        </w:r>
        <w:r w:rsidR="00216637" w:rsidRPr="00FB328C">
          <w:rPr>
            <w:rFonts w:asciiTheme="minorHAnsi" w:eastAsiaTheme="minorEastAsia" w:hAnsiTheme="minorHAnsi"/>
            <w:noProof/>
            <w:color w:val="auto"/>
            <w:lang w:eastAsia="en-AU"/>
          </w:rPr>
          <w:tab/>
        </w:r>
        <w:r w:rsidR="00216637" w:rsidRPr="00FB328C">
          <w:rPr>
            <w:rStyle w:val="Hyperlink"/>
            <w:noProof/>
            <w:color w:val="auto"/>
          </w:rPr>
          <w:t>Revenue</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13</w:t>
        </w:r>
        <w:r w:rsidR="00216637" w:rsidRPr="00FB328C">
          <w:rPr>
            <w:noProof/>
            <w:webHidden/>
            <w:color w:val="auto"/>
          </w:rPr>
          <w:fldChar w:fldCharType="end"/>
        </w:r>
      </w:hyperlink>
    </w:p>
    <w:p w14:paraId="31ACC6B4" w14:textId="5FCDF875"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6" w:history="1">
        <w:r w:rsidR="00216637" w:rsidRPr="00FB328C">
          <w:rPr>
            <w:rStyle w:val="Hyperlink"/>
            <w:noProof/>
            <w:color w:val="auto"/>
          </w:rPr>
          <w:t>6.1.5</w:t>
        </w:r>
        <w:r w:rsidR="00216637" w:rsidRPr="00FB328C">
          <w:rPr>
            <w:rFonts w:asciiTheme="minorHAnsi" w:eastAsiaTheme="minorEastAsia" w:hAnsiTheme="minorHAnsi"/>
            <w:noProof/>
            <w:color w:val="auto"/>
            <w:lang w:eastAsia="en-AU"/>
          </w:rPr>
          <w:tab/>
        </w:r>
        <w:r w:rsidR="00216637" w:rsidRPr="00FB328C">
          <w:rPr>
            <w:rStyle w:val="Hyperlink"/>
            <w:noProof/>
            <w:color w:val="auto"/>
          </w:rPr>
          <w:t>Location</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13</w:t>
        </w:r>
        <w:r w:rsidR="00216637" w:rsidRPr="00FB328C">
          <w:rPr>
            <w:noProof/>
            <w:webHidden/>
            <w:color w:val="auto"/>
          </w:rPr>
          <w:fldChar w:fldCharType="end"/>
        </w:r>
      </w:hyperlink>
    </w:p>
    <w:p w14:paraId="4C4FA3C8" w14:textId="041C1347"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7" w:history="1">
        <w:r w:rsidR="00216637" w:rsidRPr="00FB328C">
          <w:rPr>
            <w:rStyle w:val="Hyperlink"/>
            <w:noProof/>
            <w:color w:val="auto"/>
          </w:rPr>
          <w:t>6.1.6</w:t>
        </w:r>
        <w:r w:rsidR="00216637" w:rsidRPr="00FB328C">
          <w:rPr>
            <w:rFonts w:asciiTheme="minorHAnsi" w:eastAsiaTheme="minorEastAsia" w:hAnsiTheme="minorHAnsi"/>
            <w:noProof/>
            <w:color w:val="auto"/>
            <w:lang w:eastAsia="en-AU"/>
          </w:rPr>
          <w:tab/>
        </w:r>
        <w:r w:rsidR="00216637" w:rsidRPr="00FB328C">
          <w:rPr>
            <w:rStyle w:val="Hyperlink"/>
            <w:noProof/>
            <w:color w:val="auto"/>
          </w:rPr>
          <w:t>Year</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establishment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14</w:t>
        </w:r>
        <w:r w:rsidR="00216637" w:rsidRPr="00FB328C">
          <w:rPr>
            <w:noProof/>
            <w:webHidden/>
            <w:color w:val="auto"/>
          </w:rPr>
          <w:fldChar w:fldCharType="end"/>
        </w:r>
      </w:hyperlink>
    </w:p>
    <w:p w14:paraId="264B18EF" w14:textId="0BBB812A"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8" w:history="1">
        <w:r w:rsidR="00216637" w:rsidRPr="00FB328C">
          <w:rPr>
            <w:rStyle w:val="Hyperlink"/>
            <w:noProof/>
            <w:color w:val="auto"/>
          </w:rPr>
          <w:t>6.1.7</w:t>
        </w:r>
        <w:r w:rsidR="00216637" w:rsidRPr="00FB328C">
          <w:rPr>
            <w:rFonts w:asciiTheme="minorHAnsi" w:eastAsiaTheme="minorEastAsia" w:hAnsiTheme="minorHAnsi"/>
            <w:noProof/>
            <w:color w:val="auto"/>
            <w:lang w:eastAsia="en-AU"/>
          </w:rPr>
          <w:tab/>
        </w:r>
        <w:r w:rsidR="00216637" w:rsidRPr="00FB328C">
          <w:rPr>
            <w:rStyle w:val="Hyperlink"/>
            <w:noProof/>
            <w:color w:val="auto"/>
          </w:rPr>
          <w:t>Legal</w:t>
        </w:r>
        <w:r w:rsidR="00AC5C50">
          <w:rPr>
            <w:rStyle w:val="Hyperlink"/>
            <w:noProof/>
            <w:color w:val="auto"/>
          </w:rPr>
          <w:t xml:space="preserve"> </w:t>
        </w:r>
        <w:r w:rsidR="00216637" w:rsidRPr="00FB328C">
          <w:rPr>
            <w:rStyle w:val="Hyperlink"/>
            <w:noProof/>
            <w:color w:val="auto"/>
          </w:rPr>
          <w:t>status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14</w:t>
        </w:r>
        <w:r w:rsidR="00216637" w:rsidRPr="00FB328C">
          <w:rPr>
            <w:noProof/>
            <w:webHidden/>
            <w:color w:val="auto"/>
          </w:rPr>
          <w:fldChar w:fldCharType="end"/>
        </w:r>
      </w:hyperlink>
    </w:p>
    <w:p w14:paraId="2A08442B" w14:textId="248C403E"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59" w:history="1">
        <w:r w:rsidR="00216637" w:rsidRPr="00FB328C">
          <w:rPr>
            <w:rStyle w:val="Hyperlink"/>
            <w:noProof/>
            <w:color w:val="auto"/>
          </w:rPr>
          <w:t>6.1.8</w:t>
        </w:r>
        <w:r w:rsidR="00216637" w:rsidRPr="00FB328C">
          <w:rPr>
            <w:rFonts w:asciiTheme="minorHAnsi" w:eastAsiaTheme="minorEastAsia" w:hAnsiTheme="minorHAnsi"/>
            <w:noProof/>
            <w:color w:val="auto"/>
            <w:lang w:eastAsia="en-AU"/>
          </w:rPr>
          <w:tab/>
        </w:r>
        <w:r w:rsidR="00216637" w:rsidRPr="00FB328C">
          <w:rPr>
            <w:rStyle w:val="Hyperlink"/>
            <w:noProof/>
            <w:color w:val="auto"/>
          </w:rPr>
          <w:t>Organisational</w:t>
        </w:r>
        <w:r w:rsidR="00AC5C50">
          <w:rPr>
            <w:rStyle w:val="Hyperlink"/>
            <w:noProof/>
            <w:color w:val="auto"/>
          </w:rPr>
          <w:t xml:space="preserve"> </w:t>
        </w:r>
        <w:r w:rsidR="00216637" w:rsidRPr="00FB328C">
          <w:rPr>
            <w:rStyle w:val="Hyperlink"/>
            <w:noProof/>
            <w:color w:val="auto"/>
          </w:rPr>
          <w:t>level</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_Toc498416959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15</w:t>
        </w:r>
        <w:r w:rsidR="00216637" w:rsidRPr="00FB328C">
          <w:rPr>
            <w:noProof/>
            <w:webHidden/>
            <w:color w:val="auto"/>
          </w:rPr>
          <w:fldChar w:fldCharType="end"/>
        </w:r>
      </w:hyperlink>
    </w:p>
    <w:p w14:paraId="1A2BFA11" w14:textId="16BE659B"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60" w:history="1">
        <w:r w:rsidR="00216637" w:rsidRPr="00FB328C">
          <w:rPr>
            <w:rStyle w:val="Hyperlink"/>
            <w:noProof/>
            <w:color w:val="auto"/>
          </w:rPr>
          <w:t>6.2</w:t>
        </w:r>
        <w:r w:rsidR="00216637" w:rsidRPr="00FB328C">
          <w:rPr>
            <w:rFonts w:asciiTheme="minorHAnsi" w:eastAsiaTheme="minorEastAsia" w:hAnsiTheme="minorHAnsi"/>
            <w:noProof/>
            <w:color w:val="auto"/>
            <w:lang w:eastAsia="en-AU"/>
          </w:rPr>
          <w:tab/>
        </w:r>
        <w:r w:rsidR="00216637" w:rsidRPr="00FB328C">
          <w:rPr>
            <w:rStyle w:val="Hyperlink"/>
            <w:noProof/>
            <w:color w:val="auto"/>
          </w:rPr>
          <w:t>How</w:t>
        </w:r>
        <w:r w:rsidR="00AC5C50">
          <w:rPr>
            <w:rStyle w:val="Hyperlink"/>
            <w:noProof/>
            <w:color w:val="auto"/>
          </w:rPr>
          <w:t xml:space="preserve"> </w:t>
        </w:r>
        <w:r w:rsidR="00216637" w:rsidRPr="00FB328C">
          <w:rPr>
            <w:rStyle w:val="Hyperlink"/>
            <w:noProof/>
            <w:color w:val="auto"/>
          </w:rPr>
          <w:t>do</w:t>
        </w:r>
        <w:r w:rsidR="00AC5C50">
          <w:rPr>
            <w:rStyle w:val="Hyperlink"/>
            <w:noProof/>
            <w:color w:val="auto"/>
          </w:rPr>
          <w:t xml:space="preserve"> </w:t>
        </w:r>
        <w:r w:rsidR="00216637" w:rsidRPr="00FB328C">
          <w:rPr>
            <w:rStyle w:val="Hyperlink"/>
            <w:noProof/>
            <w:color w:val="auto"/>
          </w:rPr>
          <w:t>charities</w:t>
        </w:r>
        <w:r w:rsidR="00AC5C50">
          <w:rPr>
            <w:rStyle w:val="Hyperlink"/>
            <w:noProof/>
            <w:color w:val="auto"/>
          </w:rPr>
          <w:t xml:space="preserve"> </w:t>
        </w:r>
        <w:r w:rsidR="00216637" w:rsidRPr="00FB328C">
          <w:rPr>
            <w:rStyle w:val="Hyperlink"/>
            <w:noProof/>
            <w:color w:val="auto"/>
          </w:rPr>
          <w:t>facilitate</w:t>
        </w:r>
        <w:r w:rsidR="00AC5C50">
          <w:rPr>
            <w:rStyle w:val="Hyperlink"/>
            <w:noProof/>
            <w:color w:val="auto"/>
          </w:rPr>
          <w:t xml:space="preserve"> </w:t>
        </w:r>
        <w:r w:rsidR="00216637" w:rsidRPr="00FB328C">
          <w:rPr>
            <w:rStyle w:val="Hyperlink"/>
            <w:noProof/>
            <w:color w:val="auto"/>
          </w:rPr>
          <w:t>giving</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volunteering?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16</w:t>
        </w:r>
        <w:r w:rsidR="00216637" w:rsidRPr="00FB328C">
          <w:rPr>
            <w:noProof/>
            <w:webHidden/>
            <w:color w:val="auto"/>
          </w:rPr>
          <w:fldChar w:fldCharType="end"/>
        </w:r>
      </w:hyperlink>
    </w:p>
    <w:p w14:paraId="24252CDA" w14:textId="7FC83192"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1" w:history="1">
        <w:r w:rsidR="00216637" w:rsidRPr="00FB328C">
          <w:rPr>
            <w:rStyle w:val="Hyperlink"/>
            <w:noProof/>
            <w:color w:val="auto"/>
          </w:rPr>
          <w:t>6.2.1</w:t>
        </w:r>
        <w:r w:rsidR="00216637" w:rsidRPr="00FB328C">
          <w:rPr>
            <w:rFonts w:asciiTheme="minorHAnsi" w:eastAsiaTheme="minorEastAsia" w:hAnsiTheme="minorHAnsi"/>
            <w:noProof/>
            <w:color w:val="auto"/>
            <w:lang w:eastAsia="en-AU"/>
          </w:rPr>
          <w:tab/>
        </w:r>
        <w:r w:rsidR="00216637" w:rsidRPr="00FB328C">
          <w:rPr>
            <w:rStyle w:val="Hyperlink"/>
            <w:noProof/>
            <w:color w:val="auto"/>
          </w:rPr>
          <w:t>Overview</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practices</w:t>
        </w:r>
        <w:r w:rsidR="00AC5C50">
          <w:rPr>
            <w:rStyle w:val="Hyperlink"/>
            <w:noProof/>
            <w:color w:val="auto"/>
          </w:rPr>
          <w:t xml:space="preserve"> </w:t>
        </w:r>
        <w:r w:rsidR="00216637" w:rsidRPr="00FB328C">
          <w:rPr>
            <w:rStyle w:val="Hyperlink"/>
            <w:noProof/>
            <w:color w:val="auto"/>
          </w:rPr>
          <w:t>to</w:t>
        </w:r>
        <w:r w:rsidR="00AC5C50">
          <w:rPr>
            <w:rStyle w:val="Hyperlink"/>
            <w:noProof/>
            <w:color w:val="auto"/>
          </w:rPr>
          <w:t xml:space="preserve"> </w:t>
        </w:r>
        <w:r w:rsidR="00216637" w:rsidRPr="00FB328C">
          <w:rPr>
            <w:rStyle w:val="Hyperlink"/>
            <w:noProof/>
            <w:color w:val="auto"/>
          </w:rPr>
          <w:t>attract</w:t>
        </w:r>
        <w:r w:rsidR="00AC5C50">
          <w:rPr>
            <w:rStyle w:val="Hyperlink"/>
            <w:noProof/>
            <w:color w:val="auto"/>
          </w:rPr>
          <w:t xml:space="preserve"> </w:t>
        </w:r>
        <w:r w:rsidR="00216637" w:rsidRPr="00FB328C">
          <w:rPr>
            <w:rStyle w:val="Hyperlink"/>
            <w:noProof/>
            <w:color w:val="auto"/>
          </w:rPr>
          <w:t>support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17</w:t>
        </w:r>
        <w:r w:rsidR="00216637" w:rsidRPr="00FB328C">
          <w:rPr>
            <w:noProof/>
            <w:webHidden/>
            <w:color w:val="auto"/>
          </w:rPr>
          <w:fldChar w:fldCharType="end"/>
        </w:r>
      </w:hyperlink>
    </w:p>
    <w:p w14:paraId="41367665" w14:textId="4DC586A8"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2" w:history="1">
        <w:r w:rsidR="00216637" w:rsidRPr="00FB328C">
          <w:rPr>
            <w:rStyle w:val="Hyperlink"/>
            <w:noProof/>
            <w:color w:val="auto"/>
          </w:rPr>
          <w:t>6.2.2</w:t>
        </w:r>
        <w:r w:rsidR="00216637" w:rsidRPr="00FB328C">
          <w:rPr>
            <w:rFonts w:asciiTheme="minorHAnsi" w:eastAsiaTheme="minorEastAsia" w:hAnsiTheme="minorHAnsi"/>
            <w:noProof/>
            <w:color w:val="auto"/>
            <w:lang w:eastAsia="en-AU"/>
          </w:rPr>
          <w:tab/>
        </w:r>
        <w:r w:rsidR="00216637" w:rsidRPr="00FB328C">
          <w:rPr>
            <w:rStyle w:val="Hyperlink"/>
            <w:noProof/>
            <w:color w:val="auto"/>
          </w:rPr>
          <w:t>Fundraising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20</w:t>
        </w:r>
        <w:r w:rsidR="00216637" w:rsidRPr="00FB328C">
          <w:rPr>
            <w:noProof/>
            <w:webHidden/>
            <w:color w:val="auto"/>
          </w:rPr>
          <w:fldChar w:fldCharType="end"/>
        </w:r>
      </w:hyperlink>
    </w:p>
    <w:p w14:paraId="6168DA4E" w14:textId="70EB999A"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3" w:history="1">
        <w:r w:rsidR="00216637" w:rsidRPr="00FB328C">
          <w:rPr>
            <w:rStyle w:val="Hyperlink"/>
            <w:noProof/>
            <w:color w:val="auto"/>
          </w:rPr>
          <w:t>6.2.3</w:t>
        </w:r>
        <w:r w:rsidR="00216637" w:rsidRPr="00FB328C">
          <w:rPr>
            <w:rFonts w:asciiTheme="minorHAnsi" w:eastAsiaTheme="minorEastAsia" w:hAnsiTheme="minorHAnsi"/>
            <w:noProof/>
            <w:color w:val="auto"/>
            <w:lang w:eastAsia="en-AU"/>
          </w:rPr>
          <w:tab/>
        </w:r>
        <w:r w:rsidR="00216637" w:rsidRPr="00FB328C">
          <w:rPr>
            <w:rStyle w:val="Hyperlink"/>
            <w:noProof/>
            <w:color w:val="auto"/>
          </w:rPr>
          <w:t>Volunteering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32</w:t>
        </w:r>
        <w:r w:rsidR="00216637" w:rsidRPr="00FB328C">
          <w:rPr>
            <w:noProof/>
            <w:webHidden/>
            <w:color w:val="auto"/>
          </w:rPr>
          <w:fldChar w:fldCharType="end"/>
        </w:r>
      </w:hyperlink>
    </w:p>
    <w:p w14:paraId="0E8BC578" w14:textId="53D3CEA6"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4" w:history="1">
        <w:r w:rsidR="00216637" w:rsidRPr="00FB328C">
          <w:rPr>
            <w:rStyle w:val="Hyperlink"/>
            <w:noProof/>
            <w:color w:val="auto"/>
          </w:rPr>
          <w:t>6.2.4</w:t>
        </w:r>
        <w:r w:rsidR="00216637" w:rsidRPr="00FB328C">
          <w:rPr>
            <w:rFonts w:asciiTheme="minorHAnsi" w:eastAsiaTheme="minorEastAsia" w:hAnsiTheme="minorHAnsi"/>
            <w:noProof/>
            <w:color w:val="auto"/>
            <w:lang w:eastAsia="en-AU"/>
          </w:rPr>
          <w:tab/>
        </w:r>
        <w:r w:rsidR="00216637" w:rsidRPr="00FB328C">
          <w:rPr>
            <w:rStyle w:val="Hyperlink"/>
            <w:noProof/>
            <w:color w:val="auto"/>
          </w:rPr>
          <w:t>Volunteer</w:t>
        </w:r>
        <w:r w:rsidR="00AC5C50">
          <w:rPr>
            <w:rStyle w:val="Hyperlink"/>
            <w:noProof/>
            <w:color w:val="auto"/>
          </w:rPr>
          <w:t xml:space="preserve"> </w:t>
        </w:r>
        <w:r w:rsidR="00216637" w:rsidRPr="00FB328C">
          <w:rPr>
            <w:rStyle w:val="Hyperlink"/>
            <w:noProof/>
            <w:color w:val="auto"/>
          </w:rPr>
          <w:t>recruitment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36</w:t>
        </w:r>
        <w:r w:rsidR="00216637" w:rsidRPr="00FB328C">
          <w:rPr>
            <w:noProof/>
            <w:webHidden/>
            <w:color w:val="auto"/>
          </w:rPr>
          <w:fldChar w:fldCharType="end"/>
        </w:r>
      </w:hyperlink>
    </w:p>
    <w:p w14:paraId="23234BFC" w14:textId="74B44260"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5" w:history="1">
        <w:r w:rsidR="00216637" w:rsidRPr="00FB328C">
          <w:rPr>
            <w:rStyle w:val="Hyperlink"/>
            <w:noProof/>
            <w:color w:val="auto"/>
          </w:rPr>
          <w:t>6.2.5</w:t>
        </w:r>
        <w:r w:rsidR="00216637" w:rsidRPr="00FB328C">
          <w:rPr>
            <w:rFonts w:asciiTheme="minorHAnsi" w:eastAsiaTheme="minorEastAsia" w:hAnsiTheme="minorHAnsi"/>
            <w:noProof/>
            <w:color w:val="auto"/>
            <w:lang w:eastAsia="en-AU"/>
          </w:rPr>
          <w:tab/>
        </w:r>
        <w:r w:rsidR="00216637" w:rsidRPr="00FB328C">
          <w:rPr>
            <w:rStyle w:val="Hyperlink"/>
            <w:noProof/>
            <w:color w:val="auto"/>
          </w:rPr>
          <w:t>Corporate</w:t>
        </w:r>
        <w:r w:rsidR="00AC5C50">
          <w:rPr>
            <w:rStyle w:val="Hyperlink"/>
            <w:noProof/>
            <w:color w:val="auto"/>
          </w:rPr>
          <w:t xml:space="preserve"> </w:t>
        </w:r>
        <w:r w:rsidR="00216637" w:rsidRPr="00FB328C">
          <w:rPr>
            <w:rStyle w:val="Hyperlink"/>
            <w:noProof/>
            <w:color w:val="auto"/>
          </w:rPr>
          <w:t>volunteering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40</w:t>
        </w:r>
        <w:r w:rsidR="00216637" w:rsidRPr="00FB328C">
          <w:rPr>
            <w:noProof/>
            <w:webHidden/>
            <w:color w:val="auto"/>
          </w:rPr>
          <w:fldChar w:fldCharType="end"/>
        </w:r>
      </w:hyperlink>
    </w:p>
    <w:p w14:paraId="1C26CFA7" w14:textId="55EBFE96"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6" w:history="1">
        <w:r w:rsidR="00216637" w:rsidRPr="00FB328C">
          <w:rPr>
            <w:rStyle w:val="Hyperlink"/>
            <w:noProof/>
            <w:color w:val="auto"/>
          </w:rPr>
          <w:t>6.2.6</w:t>
        </w:r>
        <w:r w:rsidR="00216637" w:rsidRPr="00FB328C">
          <w:rPr>
            <w:rFonts w:asciiTheme="minorHAnsi" w:eastAsiaTheme="minorEastAsia" w:hAnsiTheme="minorHAnsi"/>
            <w:noProof/>
            <w:color w:val="auto"/>
            <w:lang w:eastAsia="en-AU"/>
          </w:rPr>
          <w:tab/>
        </w:r>
        <w:r w:rsidR="00216637" w:rsidRPr="00FB328C">
          <w:rPr>
            <w:rStyle w:val="Hyperlink"/>
            <w:noProof/>
            <w:color w:val="auto"/>
          </w:rPr>
          <w:t>Community</w:t>
        </w:r>
        <w:r w:rsidR="00AC5C50">
          <w:rPr>
            <w:rStyle w:val="Hyperlink"/>
            <w:noProof/>
            <w:color w:val="auto"/>
          </w:rPr>
          <w:t xml:space="preserve"> </w:t>
        </w:r>
        <w:r w:rsidR="00216637" w:rsidRPr="00FB328C">
          <w:rPr>
            <w:rStyle w:val="Hyperlink"/>
            <w:noProof/>
            <w:color w:val="auto"/>
          </w:rPr>
          <w:t>business</w:t>
        </w:r>
        <w:r w:rsidR="00AC5C50">
          <w:rPr>
            <w:rStyle w:val="Hyperlink"/>
            <w:noProof/>
            <w:color w:val="auto"/>
          </w:rPr>
          <w:t xml:space="preserve"> </w:t>
        </w:r>
        <w:r w:rsidR="00216637" w:rsidRPr="00FB328C">
          <w:rPr>
            <w:rStyle w:val="Hyperlink"/>
            <w:noProof/>
            <w:color w:val="auto"/>
          </w:rPr>
          <w:t>partnerships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42</w:t>
        </w:r>
        <w:r w:rsidR="00216637" w:rsidRPr="00FB328C">
          <w:rPr>
            <w:noProof/>
            <w:webHidden/>
            <w:color w:val="auto"/>
          </w:rPr>
          <w:fldChar w:fldCharType="end"/>
        </w:r>
      </w:hyperlink>
    </w:p>
    <w:p w14:paraId="17F8E9A0" w14:textId="77A28C95"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7" w:history="1">
        <w:r w:rsidR="00216637" w:rsidRPr="00FB328C">
          <w:rPr>
            <w:rStyle w:val="Hyperlink"/>
            <w:noProof/>
            <w:color w:val="auto"/>
          </w:rPr>
          <w:t>6.2.7</w:t>
        </w:r>
        <w:r w:rsidR="00216637" w:rsidRPr="00FB328C">
          <w:rPr>
            <w:rFonts w:asciiTheme="minorHAnsi" w:eastAsiaTheme="minorEastAsia" w:hAnsiTheme="minorHAnsi"/>
            <w:noProof/>
            <w:color w:val="auto"/>
            <w:lang w:eastAsia="en-AU"/>
          </w:rPr>
          <w:tab/>
        </w:r>
        <w:r w:rsidR="00216637" w:rsidRPr="00FB328C">
          <w:rPr>
            <w:rStyle w:val="Hyperlink"/>
            <w:noProof/>
            <w:color w:val="auto"/>
          </w:rPr>
          <w:t>Sponsorships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46</w:t>
        </w:r>
        <w:r w:rsidR="00216637" w:rsidRPr="00FB328C">
          <w:rPr>
            <w:noProof/>
            <w:webHidden/>
            <w:color w:val="auto"/>
          </w:rPr>
          <w:fldChar w:fldCharType="end"/>
        </w:r>
      </w:hyperlink>
    </w:p>
    <w:p w14:paraId="43275C31" w14:textId="691A9655"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68" w:history="1">
        <w:r w:rsidR="00216637" w:rsidRPr="00FB328C">
          <w:rPr>
            <w:rStyle w:val="Hyperlink"/>
            <w:noProof/>
            <w:color w:val="auto"/>
          </w:rPr>
          <w:t>6.2.8</w:t>
        </w:r>
        <w:r w:rsidR="00216637" w:rsidRPr="00FB328C">
          <w:rPr>
            <w:rFonts w:asciiTheme="minorHAnsi" w:eastAsiaTheme="minorEastAsia" w:hAnsiTheme="minorHAnsi"/>
            <w:noProof/>
            <w:color w:val="auto"/>
            <w:lang w:eastAsia="en-AU"/>
          </w:rPr>
          <w:tab/>
        </w:r>
        <w:r w:rsidR="00216637" w:rsidRPr="00FB328C">
          <w:rPr>
            <w:rStyle w:val="Hyperlink"/>
            <w:noProof/>
            <w:color w:val="auto"/>
          </w:rPr>
          <w:t>Social</w:t>
        </w:r>
        <w:r w:rsidR="00AC5C50">
          <w:rPr>
            <w:rStyle w:val="Hyperlink"/>
            <w:noProof/>
            <w:color w:val="auto"/>
          </w:rPr>
          <w:t xml:space="preserve"> </w:t>
        </w:r>
        <w:r w:rsidR="00216637" w:rsidRPr="00FB328C">
          <w:rPr>
            <w:rStyle w:val="Hyperlink"/>
            <w:noProof/>
            <w:color w:val="auto"/>
          </w:rPr>
          <w:t>enterprise</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48</w:t>
        </w:r>
        <w:r w:rsidR="00216637" w:rsidRPr="00FB328C">
          <w:rPr>
            <w:noProof/>
            <w:webHidden/>
            <w:color w:val="auto"/>
          </w:rPr>
          <w:fldChar w:fldCharType="end"/>
        </w:r>
      </w:hyperlink>
    </w:p>
    <w:p w14:paraId="58089F10" w14:textId="1B73C578"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69" w:history="1">
        <w:r w:rsidR="00216637" w:rsidRPr="00FB328C">
          <w:rPr>
            <w:rStyle w:val="Hyperlink"/>
            <w:noProof/>
            <w:color w:val="auto"/>
          </w:rPr>
          <w:t>6.3</w:t>
        </w:r>
        <w:r w:rsidR="00216637" w:rsidRPr="00FB328C">
          <w:rPr>
            <w:rFonts w:asciiTheme="minorHAnsi" w:eastAsiaTheme="minorEastAsia" w:hAnsiTheme="minorHAnsi"/>
            <w:noProof/>
            <w:color w:val="auto"/>
            <w:lang w:eastAsia="en-AU"/>
          </w:rPr>
          <w:tab/>
        </w:r>
        <w:r w:rsidR="00216637" w:rsidRPr="00FB328C">
          <w:rPr>
            <w:rStyle w:val="Hyperlink"/>
            <w:noProof/>
            <w:color w:val="auto"/>
          </w:rPr>
          <w:t>How</w:t>
        </w:r>
        <w:r w:rsidR="00AC5C50">
          <w:rPr>
            <w:rStyle w:val="Hyperlink"/>
            <w:noProof/>
            <w:color w:val="auto"/>
          </w:rPr>
          <w:t xml:space="preserve"> </w:t>
        </w:r>
        <w:r w:rsidR="00216637" w:rsidRPr="00FB328C">
          <w:rPr>
            <w:rStyle w:val="Hyperlink"/>
            <w:noProof/>
            <w:color w:val="auto"/>
          </w:rPr>
          <w:t>are</w:t>
        </w:r>
        <w:r w:rsidR="00AC5C50">
          <w:rPr>
            <w:rStyle w:val="Hyperlink"/>
            <w:noProof/>
            <w:color w:val="auto"/>
          </w:rPr>
          <w:t xml:space="preserve"> </w:t>
        </w:r>
        <w:r w:rsidR="00216637" w:rsidRPr="00FB328C">
          <w:rPr>
            <w:rStyle w:val="Hyperlink"/>
            <w:noProof/>
            <w:color w:val="auto"/>
          </w:rPr>
          <w:t>innovations</w:t>
        </w:r>
        <w:r w:rsidR="00AC5C50">
          <w:rPr>
            <w:rStyle w:val="Hyperlink"/>
            <w:noProof/>
            <w:color w:val="auto"/>
          </w:rPr>
          <w:t xml:space="preserve"> </w:t>
        </w:r>
        <w:r w:rsidR="00216637" w:rsidRPr="00FB328C">
          <w:rPr>
            <w:rStyle w:val="Hyperlink"/>
            <w:noProof/>
            <w:color w:val="auto"/>
          </w:rPr>
          <w:t>in</w:t>
        </w:r>
        <w:r w:rsidR="00AC5C50">
          <w:rPr>
            <w:rStyle w:val="Hyperlink"/>
            <w:noProof/>
            <w:color w:val="auto"/>
          </w:rPr>
          <w:t xml:space="preserve"> </w:t>
        </w:r>
        <w:r w:rsidR="00216637" w:rsidRPr="00FB328C">
          <w:rPr>
            <w:rStyle w:val="Hyperlink"/>
            <w:noProof/>
            <w:color w:val="auto"/>
          </w:rPr>
          <w:t>technology</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social</w:t>
        </w:r>
        <w:r w:rsidR="00AC5C50">
          <w:rPr>
            <w:rStyle w:val="Hyperlink"/>
            <w:noProof/>
            <w:color w:val="auto"/>
          </w:rPr>
          <w:t xml:space="preserve"> </w:t>
        </w:r>
        <w:r w:rsidR="00216637" w:rsidRPr="00FB328C">
          <w:rPr>
            <w:rStyle w:val="Hyperlink"/>
            <w:noProof/>
            <w:color w:val="auto"/>
          </w:rPr>
          <w:t>media</w:t>
        </w:r>
        <w:r w:rsidR="00AC5C50">
          <w:rPr>
            <w:rStyle w:val="Hyperlink"/>
            <w:noProof/>
            <w:color w:val="auto"/>
          </w:rPr>
          <w:t xml:space="preserve"> </w:t>
        </w:r>
        <w:r w:rsidR="00216637" w:rsidRPr="00FB328C">
          <w:rPr>
            <w:rStyle w:val="Hyperlink"/>
            <w:noProof/>
            <w:color w:val="auto"/>
          </w:rPr>
          <w:t>influencing</w:t>
        </w:r>
        <w:r w:rsidR="00AC5C50">
          <w:rPr>
            <w:rStyle w:val="Hyperlink"/>
            <w:noProof/>
            <w:color w:val="auto"/>
          </w:rPr>
          <w:t xml:space="preserve"> </w:t>
        </w:r>
        <w:r w:rsidR="00216637" w:rsidRPr="00FB328C">
          <w:rPr>
            <w:rStyle w:val="Hyperlink"/>
            <w:noProof/>
            <w:color w:val="auto"/>
          </w:rPr>
          <w:t>support</w:t>
        </w:r>
        <w:r w:rsidR="00AC5C50">
          <w:rPr>
            <w:rStyle w:val="Hyperlink"/>
            <w:noProof/>
            <w:color w:val="auto"/>
          </w:rPr>
          <w:t xml:space="preserve"> </w:t>
        </w:r>
        <w:r w:rsidR="00216637" w:rsidRPr="00FB328C">
          <w:rPr>
            <w:rStyle w:val="Hyperlink"/>
            <w:noProof/>
            <w:color w:val="auto"/>
          </w:rPr>
          <w:t>generation?</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_Toc498416969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50</w:t>
        </w:r>
        <w:r w:rsidR="00216637" w:rsidRPr="00FB328C">
          <w:rPr>
            <w:noProof/>
            <w:webHidden/>
            <w:color w:val="auto"/>
          </w:rPr>
          <w:fldChar w:fldCharType="end"/>
        </w:r>
      </w:hyperlink>
    </w:p>
    <w:p w14:paraId="5DCB0BCB" w14:textId="51A89A75"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0" w:history="1">
        <w:r w:rsidR="00216637" w:rsidRPr="00FB328C">
          <w:rPr>
            <w:rStyle w:val="Hyperlink"/>
            <w:noProof/>
            <w:color w:val="auto"/>
          </w:rPr>
          <w:t>6.3.1</w:t>
        </w:r>
        <w:r w:rsidR="00216637" w:rsidRPr="00FB328C">
          <w:rPr>
            <w:rFonts w:asciiTheme="minorHAnsi" w:eastAsiaTheme="minorEastAsia" w:hAnsiTheme="minorHAnsi"/>
            <w:noProof/>
            <w:color w:val="auto"/>
            <w:lang w:eastAsia="en-AU"/>
          </w:rPr>
          <w:tab/>
        </w:r>
        <w:r w:rsidR="00216637" w:rsidRPr="00FB328C">
          <w:rPr>
            <w:rStyle w:val="Hyperlink"/>
            <w:noProof/>
            <w:color w:val="auto"/>
          </w:rPr>
          <w:t>Uptake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new</w:t>
        </w:r>
        <w:r w:rsidR="00AC5C50">
          <w:rPr>
            <w:rStyle w:val="Hyperlink"/>
            <w:noProof/>
            <w:color w:val="auto"/>
          </w:rPr>
          <w:t xml:space="preserve"> </w:t>
        </w:r>
        <w:r w:rsidR="00216637" w:rsidRPr="00FB328C">
          <w:rPr>
            <w:rStyle w:val="Hyperlink"/>
            <w:noProof/>
            <w:color w:val="auto"/>
          </w:rPr>
          <w:t>technologies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51</w:t>
        </w:r>
        <w:r w:rsidR="00216637" w:rsidRPr="00FB328C">
          <w:rPr>
            <w:noProof/>
            <w:webHidden/>
            <w:color w:val="auto"/>
          </w:rPr>
          <w:fldChar w:fldCharType="end"/>
        </w:r>
      </w:hyperlink>
    </w:p>
    <w:p w14:paraId="51904290" w14:textId="5B80A6F0"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1" w:history="1">
        <w:r w:rsidR="00216637" w:rsidRPr="00FB328C">
          <w:rPr>
            <w:rStyle w:val="Hyperlink"/>
            <w:noProof/>
            <w:color w:val="auto"/>
          </w:rPr>
          <w:t>6.3.2</w:t>
        </w:r>
        <w:r w:rsidR="00216637" w:rsidRPr="00FB328C">
          <w:rPr>
            <w:rFonts w:asciiTheme="minorHAnsi" w:eastAsiaTheme="minorEastAsia" w:hAnsiTheme="minorHAnsi"/>
            <w:noProof/>
            <w:color w:val="auto"/>
            <w:lang w:eastAsia="en-AU"/>
          </w:rPr>
          <w:tab/>
        </w:r>
        <w:r w:rsidR="00216637" w:rsidRPr="00FB328C">
          <w:rPr>
            <w:rStyle w:val="Hyperlink"/>
            <w:noProof/>
            <w:color w:val="auto"/>
          </w:rPr>
          <w:t>Benefits</w:t>
        </w:r>
        <w:r w:rsidR="00AC5C50">
          <w:rPr>
            <w:rStyle w:val="Hyperlink"/>
            <w:noProof/>
            <w:color w:val="auto"/>
          </w:rPr>
          <w:t xml:space="preserve"> </w:t>
        </w:r>
        <w:r w:rsidR="00216637" w:rsidRPr="00FB328C">
          <w:rPr>
            <w:rStyle w:val="Hyperlink"/>
            <w:noProof/>
            <w:color w:val="auto"/>
          </w:rPr>
          <w:t>–</w:t>
        </w:r>
        <w:r w:rsidR="00AC5C50">
          <w:rPr>
            <w:rStyle w:val="Hyperlink"/>
            <w:noProof/>
            <w:color w:val="auto"/>
          </w:rPr>
          <w:t xml:space="preserve"> </w:t>
        </w:r>
        <w:r w:rsidR="00216637" w:rsidRPr="00FB328C">
          <w:rPr>
            <w:rStyle w:val="Hyperlink"/>
            <w:noProof/>
            <w:color w:val="auto"/>
          </w:rPr>
          <w:t>communication,</w:t>
        </w:r>
        <w:r w:rsidR="00AC5C50">
          <w:rPr>
            <w:rStyle w:val="Hyperlink"/>
            <w:noProof/>
            <w:color w:val="auto"/>
          </w:rPr>
          <w:t xml:space="preserve"> </w:t>
        </w:r>
        <w:r w:rsidR="00216637" w:rsidRPr="00FB328C">
          <w:rPr>
            <w:rStyle w:val="Hyperlink"/>
            <w:noProof/>
            <w:color w:val="auto"/>
          </w:rPr>
          <w:t>engagement</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collaboration</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57</w:t>
        </w:r>
        <w:r w:rsidR="00216637" w:rsidRPr="00FB328C">
          <w:rPr>
            <w:noProof/>
            <w:webHidden/>
            <w:color w:val="auto"/>
          </w:rPr>
          <w:fldChar w:fldCharType="end"/>
        </w:r>
      </w:hyperlink>
    </w:p>
    <w:p w14:paraId="265663A8" w14:textId="5266240E"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2" w:history="1">
        <w:r w:rsidR="00216637" w:rsidRPr="00FB328C">
          <w:rPr>
            <w:rStyle w:val="Hyperlink"/>
            <w:noProof/>
            <w:color w:val="auto"/>
          </w:rPr>
          <w:t>6.3.3</w:t>
        </w:r>
        <w:r w:rsidR="00216637" w:rsidRPr="00FB328C">
          <w:rPr>
            <w:rFonts w:asciiTheme="minorHAnsi" w:eastAsiaTheme="minorEastAsia" w:hAnsiTheme="minorHAnsi"/>
            <w:noProof/>
            <w:color w:val="auto"/>
            <w:lang w:eastAsia="en-AU"/>
          </w:rPr>
          <w:tab/>
        </w:r>
        <w:r w:rsidR="00216637" w:rsidRPr="00FB328C">
          <w:rPr>
            <w:rStyle w:val="Hyperlink"/>
            <w:noProof/>
            <w:color w:val="auto"/>
          </w:rPr>
          <w:t>Barriers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challenges</w:t>
        </w:r>
        <w:r w:rsidR="00AC5C50">
          <w:rPr>
            <w:rStyle w:val="Hyperlink"/>
            <w:noProof/>
            <w:color w:val="auto"/>
          </w:rPr>
          <w:t xml:space="preserve"> </w:t>
        </w:r>
        <w:r w:rsidR="00216637" w:rsidRPr="00FB328C">
          <w:rPr>
            <w:rStyle w:val="Hyperlink"/>
            <w:noProof/>
            <w:color w:val="auto"/>
          </w:rPr>
          <w:t>to</w:t>
        </w:r>
        <w:r w:rsidR="00AC5C50">
          <w:rPr>
            <w:rStyle w:val="Hyperlink"/>
            <w:noProof/>
            <w:color w:val="auto"/>
          </w:rPr>
          <w:t xml:space="preserve"> </w:t>
        </w:r>
        <w:r w:rsidR="00216637" w:rsidRPr="00FB328C">
          <w:rPr>
            <w:rStyle w:val="Hyperlink"/>
            <w:noProof/>
            <w:color w:val="auto"/>
          </w:rPr>
          <w:t>technology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58</w:t>
        </w:r>
        <w:r w:rsidR="00216637" w:rsidRPr="00FB328C">
          <w:rPr>
            <w:noProof/>
            <w:webHidden/>
            <w:color w:val="auto"/>
          </w:rPr>
          <w:fldChar w:fldCharType="end"/>
        </w:r>
      </w:hyperlink>
    </w:p>
    <w:p w14:paraId="5B39F999" w14:textId="4095AFCC"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3" w:history="1">
        <w:r w:rsidR="00216637" w:rsidRPr="00FB328C">
          <w:rPr>
            <w:rStyle w:val="Hyperlink"/>
            <w:noProof/>
            <w:color w:val="auto"/>
          </w:rPr>
          <w:t>6.3.4</w:t>
        </w:r>
        <w:r w:rsidR="00216637" w:rsidRPr="00FB328C">
          <w:rPr>
            <w:rFonts w:asciiTheme="minorHAnsi" w:eastAsiaTheme="minorEastAsia" w:hAnsiTheme="minorHAnsi"/>
            <w:noProof/>
            <w:color w:val="auto"/>
            <w:lang w:eastAsia="en-AU"/>
          </w:rPr>
          <w:tab/>
        </w:r>
        <w:r w:rsidR="00216637" w:rsidRPr="00FB328C">
          <w:rPr>
            <w:rStyle w:val="Hyperlink"/>
            <w:noProof/>
            <w:color w:val="auto"/>
          </w:rPr>
          <w:t>Case</w:t>
        </w:r>
        <w:r w:rsidR="00AC5C50">
          <w:rPr>
            <w:rStyle w:val="Hyperlink"/>
            <w:noProof/>
            <w:color w:val="auto"/>
          </w:rPr>
          <w:t xml:space="preserve"> </w:t>
        </w:r>
        <w:r w:rsidR="00216637" w:rsidRPr="00FB328C">
          <w:rPr>
            <w:rStyle w:val="Hyperlink"/>
            <w:noProof/>
            <w:color w:val="auto"/>
          </w:rPr>
          <w:t>study:</w:t>
        </w:r>
        <w:r w:rsidR="00AC5C50">
          <w:rPr>
            <w:rStyle w:val="Hyperlink"/>
            <w:noProof/>
            <w:color w:val="auto"/>
          </w:rPr>
          <w:t xml:space="preserve"> </w:t>
        </w:r>
        <w:r w:rsidR="00216637" w:rsidRPr="00FB328C">
          <w:rPr>
            <w:rStyle w:val="Hyperlink"/>
            <w:noProof/>
            <w:color w:val="auto"/>
          </w:rPr>
          <w:t>innovation</w:t>
        </w:r>
        <w:r w:rsidR="00AC5C50">
          <w:rPr>
            <w:rStyle w:val="Hyperlink"/>
            <w:noProof/>
            <w:color w:val="auto"/>
          </w:rPr>
          <w:t xml:space="preserve"> </w:t>
        </w:r>
        <w:r w:rsidR="00216637" w:rsidRPr="00FB328C">
          <w:rPr>
            <w:rStyle w:val="Hyperlink"/>
            <w:noProof/>
            <w:color w:val="auto"/>
          </w:rPr>
          <w:t>in</w:t>
        </w:r>
        <w:r w:rsidR="00AC5C50">
          <w:rPr>
            <w:rStyle w:val="Hyperlink"/>
            <w:noProof/>
            <w:color w:val="auto"/>
          </w:rPr>
          <w:t xml:space="preserve"> </w:t>
        </w:r>
        <w:r w:rsidR="00216637" w:rsidRPr="00FB328C">
          <w:rPr>
            <w:rStyle w:val="Hyperlink"/>
            <w:noProof/>
            <w:color w:val="auto"/>
          </w:rPr>
          <w:t>sports</w:t>
        </w:r>
        <w:r w:rsidR="00AC5C50">
          <w:rPr>
            <w:rStyle w:val="Hyperlink"/>
            <w:noProof/>
            <w:color w:val="auto"/>
          </w:rPr>
          <w:t xml:space="preserve"> </w:t>
        </w:r>
        <w:r w:rsidR="00216637" w:rsidRPr="00FB328C">
          <w:rPr>
            <w:rStyle w:val="Hyperlink"/>
            <w:noProof/>
            <w:color w:val="auto"/>
          </w:rPr>
          <w:t>support</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62</w:t>
        </w:r>
        <w:r w:rsidR="00216637" w:rsidRPr="00FB328C">
          <w:rPr>
            <w:noProof/>
            <w:webHidden/>
            <w:color w:val="auto"/>
          </w:rPr>
          <w:fldChar w:fldCharType="end"/>
        </w:r>
      </w:hyperlink>
    </w:p>
    <w:p w14:paraId="5A294D0E" w14:textId="5F2BF704"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74" w:history="1">
        <w:r w:rsidR="00216637" w:rsidRPr="00FB328C">
          <w:rPr>
            <w:rStyle w:val="Hyperlink"/>
            <w:noProof/>
            <w:color w:val="auto"/>
          </w:rPr>
          <w:t>6.4</w:t>
        </w:r>
        <w:r w:rsidR="00216637" w:rsidRPr="00FB328C">
          <w:rPr>
            <w:rFonts w:asciiTheme="minorHAnsi" w:eastAsiaTheme="minorEastAsia" w:hAnsiTheme="minorHAnsi"/>
            <w:noProof/>
            <w:color w:val="auto"/>
            <w:lang w:eastAsia="en-AU"/>
          </w:rPr>
          <w:tab/>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future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giving</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volunteering</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strengthening</w:t>
        </w:r>
        <w:r w:rsidR="00AC5C50">
          <w:rPr>
            <w:rStyle w:val="Hyperlink"/>
            <w:noProof/>
            <w:color w:val="auto"/>
          </w:rPr>
          <w:t xml:space="preserve"> </w:t>
        </w:r>
        <w:r w:rsidR="00216637" w:rsidRPr="00FB328C">
          <w:rPr>
            <w:rStyle w:val="Hyperlink"/>
            <w:noProof/>
            <w:color w:val="auto"/>
          </w:rPr>
          <w:t>these</w:t>
        </w:r>
        <w:r w:rsidR="00AC5C50">
          <w:rPr>
            <w:rStyle w:val="Hyperlink"/>
            <w:noProof/>
            <w:color w:val="auto"/>
          </w:rPr>
          <w:t xml:space="preserve"> </w:t>
        </w:r>
        <w:r w:rsidR="00216637" w:rsidRPr="00FB328C">
          <w:rPr>
            <w:rStyle w:val="Hyperlink"/>
            <w:noProof/>
            <w:color w:val="auto"/>
          </w:rPr>
          <w:t>in</w:t>
        </w:r>
        <w:r w:rsidR="00AC5C50">
          <w:rPr>
            <w:rStyle w:val="Hyperlink"/>
            <w:noProof/>
            <w:color w:val="auto"/>
          </w:rPr>
          <w:t xml:space="preserve"> </w:t>
        </w:r>
        <w:r w:rsidR="00216637" w:rsidRPr="00FB328C">
          <w:rPr>
            <w:rStyle w:val="Hyperlink"/>
            <w:noProof/>
            <w:color w:val="auto"/>
          </w:rPr>
          <w:t>Australia</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63</w:t>
        </w:r>
        <w:r w:rsidR="00216637" w:rsidRPr="00FB328C">
          <w:rPr>
            <w:noProof/>
            <w:webHidden/>
            <w:color w:val="auto"/>
          </w:rPr>
          <w:fldChar w:fldCharType="end"/>
        </w:r>
      </w:hyperlink>
    </w:p>
    <w:p w14:paraId="7D7DF031" w14:textId="02850F5A"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5" w:history="1">
        <w:r w:rsidR="00216637" w:rsidRPr="00FB328C">
          <w:rPr>
            <w:rStyle w:val="Hyperlink"/>
            <w:noProof/>
            <w:color w:val="auto"/>
          </w:rPr>
          <w:t>6.4.1</w:t>
        </w:r>
        <w:r w:rsidR="00216637" w:rsidRPr="00FB328C">
          <w:rPr>
            <w:rFonts w:asciiTheme="minorHAnsi" w:eastAsiaTheme="minorEastAsia" w:hAnsiTheme="minorHAnsi"/>
            <w:noProof/>
            <w:color w:val="auto"/>
            <w:lang w:eastAsia="en-AU"/>
          </w:rPr>
          <w:tab/>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future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giving</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volunteering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63</w:t>
        </w:r>
        <w:r w:rsidR="00216637" w:rsidRPr="00FB328C">
          <w:rPr>
            <w:noProof/>
            <w:webHidden/>
            <w:color w:val="auto"/>
          </w:rPr>
          <w:fldChar w:fldCharType="end"/>
        </w:r>
      </w:hyperlink>
    </w:p>
    <w:p w14:paraId="63748D65" w14:textId="21C4A8FD"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6" w:history="1">
        <w:r w:rsidR="00216637" w:rsidRPr="00FB328C">
          <w:rPr>
            <w:rStyle w:val="Hyperlink"/>
            <w:noProof/>
            <w:color w:val="auto"/>
          </w:rPr>
          <w:t>6.4.2</w:t>
        </w:r>
        <w:r w:rsidR="00216637" w:rsidRPr="00FB328C">
          <w:rPr>
            <w:rFonts w:asciiTheme="minorHAnsi" w:eastAsiaTheme="minorEastAsia" w:hAnsiTheme="minorHAnsi"/>
            <w:noProof/>
            <w:color w:val="auto"/>
            <w:lang w:eastAsia="en-AU"/>
          </w:rPr>
          <w:tab/>
        </w:r>
        <w:r w:rsidR="00216637" w:rsidRPr="00FB328C">
          <w:rPr>
            <w:rStyle w:val="Hyperlink"/>
            <w:noProof/>
            <w:color w:val="auto"/>
          </w:rPr>
          <w:t>Barriers,</w:t>
        </w:r>
        <w:r w:rsidR="00AC5C50">
          <w:rPr>
            <w:rStyle w:val="Hyperlink"/>
            <w:noProof/>
            <w:color w:val="auto"/>
          </w:rPr>
          <w:t xml:space="preserve"> </w:t>
        </w:r>
        <w:r w:rsidR="00216637" w:rsidRPr="00FB328C">
          <w:rPr>
            <w:rStyle w:val="Hyperlink"/>
            <w:noProof/>
            <w:color w:val="auto"/>
          </w:rPr>
          <w:t>challenges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opportunities</w:t>
        </w:r>
        <w:r w:rsidR="00AC5C50">
          <w:rPr>
            <w:rStyle w:val="Hyperlink"/>
            <w:noProof/>
            <w:color w:val="auto"/>
          </w:rPr>
          <w:t xml:space="preserve"> </w:t>
        </w:r>
        <w:r w:rsidR="00216637" w:rsidRPr="00FB328C">
          <w:rPr>
            <w:rStyle w:val="Hyperlink"/>
            <w:noProof/>
            <w:color w:val="auto"/>
          </w:rPr>
          <w:t>for</w:t>
        </w:r>
        <w:r w:rsidR="00AC5C50">
          <w:rPr>
            <w:rStyle w:val="Hyperlink"/>
            <w:noProof/>
            <w:color w:val="auto"/>
          </w:rPr>
          <w:t xml:space="preserve"> </w:t>
        </w:r>
        <w:r w:rsidR="00216637" w:rsidRPr="00FB328C">
          <w:rPr>
            <w:rStyle w:val="Hyperlink"/>
            <w:noProof/>
            <w:color w:val="auto"/>
          </w:rPr>
          <w:t>giving</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volunteering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66</w:t>
        </w:r>
        <w:r w:rsidR="00216637" w:rsidRPr="00FB328C">
          <w:rPr>
            <w:noProof/>
            <w:webHidden/>
            <w:color w:val="auto"/>
          </w:rPr>
          <w:fldChar w:fldCharType="end"/>
        </w:r>
      </w:hyperlink>
    </w:p>
    <w:p w14:paraId="096156CD" w14:textId="5D832E46"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77" w:history="1">
        <w:r w:rsidR="00216637" w:rsidRPr="00FB328C">
          <w:rPr>
            <w:rStyle w:val="Hyperlink"/>
            <w:noProof/>
            <w:color w:val="auto"/>
          </w:rPr>
          <w:t>6.4.3</w:t>
        </w:r>
        <w:r w:rsidR="00216637" w:rsidRPr="00FB328C">
          <w:rPr>
            <w:rFonts w:asciiTheme="minorHAnsi" w:eastAsiaTheme="minorEastAsia" w:hAnsiTheme="minorHAnsi"/>
            <w:noProof/>
            <w:color w:val="auto"/>
            <w:lang w:eastAsia="en-AU"/>
          </w:rPr>
          <w:tab/>
        </w:r>
        <w:r w:rsidR="00216637" w:rsidRPr="00FB328C">
          <w:rPr>
            <w:rStyle w:val="Hyperlink"/>
            <w:noProof/>
            <w:color w:val="auto"/>
          </w:rPr>
          <w:t>Big</w:t>
        </w:r>
        <w:r w:rsidR="00AC5C50">
          <w:rPr>
            <w:rStyle w:val="Hyperlink"/>
            <w:noProof/>
            <w:color w:val="auto"/>
          </w:rPr>
          <w:t xml:space="preserve"> </w:t>
        </w:r>
        <w:r w:rsidR="00216637" w:rsidRPr="00FB328C">
          <w:rPr>
            <w:rStyle w:val="Hyperlink"/>
            <w:noProof/>
            <w:color w:val="auto"/>
          </w:rPr>
          <w:t>data</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data</w:t>
        </w:r>
        <w:r w:rsidR="00AC5C50">
          <w:rPr>
            <w:rStyle w:val="Hyperlink"/>
            <w:noProof/>
            <w:color w:val="auto"/>
          </w:rPr>
          <w:t xml:space="preserve"> </w:t>
        </w:r>
        <w:r w:rsidR="00216637" w:rsidRPr="00FB328C">
          <w:rPr>
            <w:rStyle w:val="Hyperlink"/>
            <w:noProof/>
            <w:color w:val="auto"/>
          </w:rPr>
          <w:t>analytics:</w:t>
        </w:r>
        <w:r w:rsidR="00AC5C50">
          <w:rPr>
            <w:rStyle w:val="Hyperlink"/>
            <w:noProof/>
            <w:color w:val="auto"/>
          </w:rPr>
          <w:t xml:space="preserve"> </w:t>
        </w:r>
        <w:r w:rsidR="00216637" w:rsidRPr="00FB328C">
          <w:rPr>
            <w:rStyle w:val="Hyperlink"/>
            <w:noProof/>
            <w:color w:val="auto"/>
          </w:rPr>
          <w:t>core</w:t>
        </w:r>
        <w:r w:rsidR="00AC5C50">
          <w:rPr>
            <w:rStyle w:val="Hyperlink"/>
            <w:noProof/>
            <w:color w:val="auto"/>
          </w:rPr>
          <w:t xml:space="preserve"> </w:t>
        </w:r>
        <w:r w:rsidR="00216637" w:rsidRPr="00FB328C">
          <w:rPr>
            <w:rStyle w:val="Hyperlink"/>
            <w:noProof/>
            <w:color w:val="auto"/>
          </w:rPr>
          <w:t>themes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emerging</w:t>
        </w:r>
        <w:r w:rsidR="00AC5C50">
          <w:rPr>
            <w:rStyle w:val="Hyperlink"/>
            <w:noProof/>
            <w:color w:val="auto"/>
          </w:rPr>
          <w:t xml:space="preserve"> </w:t>
        </w:r>
        <w:r w:rsidR="00216637" w:rsidRPr="00FB328C">
          <w:rPr>
            <w:rStyle w:val="Hyperlink"/>
            <w:noProof/>
            <w:color w:val="auto"/>
          </w:rPr>
          <w:t>issues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78</w:t>
        </w:r>
        <w:r w:rsidR="00216637" w:rsidRPr="00FB328C">
          <w:rPr>
            <w:noProof/>
            <w:webHidden/>
            <w:color w:val="auto"/>
          </w:rPr>
          <w:fldChar w:fldCharType="end"/>
        </w:r>
      </w:hyperlink>
    </w:p>
    <w:p w14:paraId="764BBAA8" w14:textId="6CDE2A6C" w:rsidR="00216637" w:rsidRPr="00FB328C" w:rsidRDefault="008816AB">
      <w:pPr>
        <w:pStyle w:val="TOC1"/>
        <w:rPr>
          <w:rFonts w:asciiTheme="minorHAnsi" w:eastAsiaTheme="minorEastAsia" w:hAnsiTheme="minorHAnsi"/>
          <w:noProof/>
          <w:color w:val="auto"/>
          <w:lang w:eastAsia="en-AU"/>
        </w:rPr>
      </w:pPr>
      <w:hyperlink w:anchor="_Toc498416978" w:history="1">
        <w:r w:rsidR="00216637" w:rsidRPr="00FB328C">
          <w:rPr>
            <w:rStyle w:val="Hyperlink"/>
            <w:noProof/>
            <w:color w:val="auto"/>
          </w:rPr>
          <w:t>7.0</w:t>
        </w:r>
        <w:r w:rsidR="00216637" w:rsidRPr="00FB328C">
          <w:rPr>
            <w:rFonts w:asciiTheme="minorHAnsi" w:eastAsiaTheme="minorEastAsia" w:hAnsiTheme="minorHAnsi"/>
            <w:noProof/>
            <w:color w:val="auto"/>
            <w:lang w:eastAsia="en-AU"/>
          </w:rPr>
          <w:tab/>
        </w:r>
        <w:r w:rsidR="00216637" w:rsidRPr="00FB328C">
          <w:rPr>
            <w:rStyle w:val="Hyperlink"/>
            <w:noProof/>
            <w:color w:val="auto"/>
          </w:rPr>
          <w:t>Analysis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82</w:t>
        </w:r>
        <w:r w:rsidR="00216637" w:rsidRPr="00FB328C">
          <w:rPr>
            <w:noProof/>
            <w:webHidden/>
            <w:color w:val="auto"/>
          </w:rPr>
          <w:fldChar w:fldCharType="end"/>
        </w:r>
      </w:hyperlink>
    </w:p>
    <w:p w14:paraId="5244A41C" w14:textId="1DAAAA52"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79" w:history="1">
        <w:r w:rsidR="00216637" w:rsidRPr="00FB328C">
          <w:rPr>
            <w:rStyle w:val="Hyperlink"/>
            <w:noProof/>
            <w:color w:val="auto"/>
          </w:rPr>
          <w:t>7.1</w:t>
        </w:r>
        <w:r w:rsidR="00216637" w:rsidRPr="00FB328C">
          <w:rPr>
            <w:rFonts w:asciiTheme="minorHAnsi" w:eastAsiaTheme="minorEastAsia" w:hAnsiTheme="minorHAnsi"/>
            <w:noProof/>
            <w:color w:val="auto"/>
            <w:lang w:eastAsia="en-AU"/>
          </w:rPr>
          <w:tab/>
        </w:r>
        <w:r w:rsidR="00216637" w:rsidRPr="00FB328C">
          <w:rPr>
            <w:rStyle w:val="Hyperlink"/>
            <w:noProof/>
            <w:color w:val="auto"/>
          </w:rPr>
          <w:t>Key</w:t>
        </w:r>
        <w:r w:rsidR="00AC5C50">
          <w:rPr>
            <w:rStyle w:val="Hyperlink"/>
            <w:noProof/>
            <w:color w:val="auto"/>
          </w:rPr>
          <w:t xml:space="preserve"> </w:t>
        </w:r>
        <w:r w:rsidR="00216637" w:rsidRPr="00FB328C">
          <w:rPr>
            <w:rStyle w:val="Hyperlink"/>
            <w:noProof/>
            <w:color w:val="auto"/>
          </w:rPr>
          <w:t>themes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findings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_Toc498416979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82</w:t>
        </w:r>
        <w:r w:rsidR="00216637" w:rsidRPr="00FB328C">
          <w:rPr>
            <w:noProof/>
            <w:webHidden/>
            <w:color w:val="auto"/>
          </w:rPr>
          <w:fldChar w:fldCharType="end"/>
        </w:r>
      </w:hyperlink>
    </w:p>
    <w:p w14:paraId="2E58A15C" w14:textId="5A5042F1"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0" w:history="1">
        <w:r w:rsidR="00216637" w:rsidRPr="00FB328C">
          <w:rPr>
            <w:rStyle w:val="Hyperlink"/>
            <w:noProof/>
            <w:color w:val="auto"/>
          </w:rPr>
          <w:t>7.1.1</w:t>
        </w:r>
        <w:r w:rsidR="00216637" w:rsidRPr="00FB328C">
          <w:rPr>
            <w:rFonts w:asciiTheme="minorHAnsi" w:eastAsiaTheme="minorEastAsia" w:hAnsiTheme="minorHAnsi"/>
            <w:noProof/>
            <w:color w:val="auto"/>
            <w:lang w:eastAsia="en-AU"/>
          </w:rPr>
          <w:tab/>
        </w:r>
        <w:r w:rsidR="00216637" w:rsidRPr="00FB328C">
          <w:rPr>
            <w:rStyle w:val="Hyperlink"/>
            <w:noProof/>
            <w:color w:val="auto"/>
          </w:rPr>
          <w:t>Seeking</w:t>
        </w:r>
        <w:r w:rsidR="00AC5C50">
          <w:rPr>
            <w:rStyle w:val="Hyperlink"/>
            <w:noProof/>
            <w:color w:val="auto"/>
          </w:rPr>
          <w:t xml:space="preserve"> </w:t>
        </w:r>
        <w:r w:rsidR="00216637" w:rsidRPr="00FB328C">
          <w:rPr>
            <w:rStyle w:val="Hyperlink"/>
            <w:noProof/>
            <w:color w:val="auto"/>
          </w:rPr>
          <w:t>volunteers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donors:</w:t>
        </w:r>
        <w:r w:rsidR="00AC5C50">
          <w:rPr>
            <w:rStyle w:val="Hyperlink"/>
            <w:noProof/>
            <w:color w:val="auto"/>
          </w:rPr>
          <w:t xml:space="preserve"> </w:t>
        </w:r>
        <w:r w:rsidR="00216637" w:rsidRPr="00FB328C">
          <w:rPr>
            <w:rStyle w:val="Hyperlink"/>
            <w:noProof/>
            <w:color w:val="auto"/>
          </w:rPr>
          <w:t>prevalent</w:t>
        </w:r>
        <w:r w:rsidR="00AC5C50">
          <w:rPr>
            <w:rStyle w:val="Hyperlink"/>
            <w:noProof/>
            <w:color w:val="auto"/>
          </w:rPr>
          <w:t xml:space="preserve"> </w:t>
        </w:r>
        <w:r w:rsidR="00216637" w:rsidRPr="00FB328C">
          <w:rPr>
            <w:rStyle w:val="Hyperlink"/>
            <w:noProof/>
            <w:color w:val="auto"/>
          </w:rPr>
          <w:t>but</w:t>
        </w:r>
        <w:r w:rsidR="00AC5C50">
          <w:rPr>
            <w:rStyle w:val="Hyperlink"/>
            <w:noProof/>
            <w:color w:val="auto"/>
          </w:rPr>
          <w:t xml:space="preserve"> </w:t>
        </w:r>
        <w:r w:rsidR="00216637" w:rsidRPr="00FB328C">
          <w:rPr>
            <w:rStyle w:val="Hyperlink"/>
            <w:noProof/>
            <w:color w:val="auto"/>
          </w:rPr>
          <w:t>not</w:t>
        </w:r>
        <w:r w:rsidR="00AC5C50">
          <w:rPr>
            <w:rStyle w:val="Hyperlink"/>
            <w:noProof/>
            <w:color w:val="auto"/>
          </w:rPr>
          <w:t xml:space="preserve"> </w:t>
        </w:r>
        <w:r w:rsidR="00216637" w:rsidRPr="00FB328C">
          <w:rPr>
            <w:rStyle w:val="Hyperlink"/>
            <w:noProof/>
            <w:color w:val="auto"/>
          </w:rPr>
          <w:t>universal</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82</w:t>
        </w:r>
        <w:r w:rsidR="00216637" w:rsidRPr="00FB328C">
          <w:rPr>
            <w:noProof/>
            <w:webHidden/>
            <w:color w:val="auto"/>
          </w:rPr>
          <w:fldChar w:fldCharType="end"/>
        </w:r>
      </w:hyperlink>
    </w:p>
    <w:p w14:paraId="19332270" w14:textId="07E23A51"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1" w:history="1">
        <w:r w:rsidR="00216637" w:rsidRPr="00FB328C">
          <w:rPr>
            <w:rStyle w:val="Hyperlink"/>
            <w:noProof/>
            <w:color w:val="auto"/>
          </w:rPr>
          <w:t>7.1.2</w:t>
        </w:r>
        <w:r w:rsidR="00216637" w:rsidRPr="00FB328C">
          <w:rPr>
            <w:rFonts w:asciiTheme="minorHAnsi" w:eastAsiaTheme="minorEastAsia" w:hAnsiTheme="minorHAnsi"/>
            <w:noProof/>
            <w:color w:val="auto"/>
            <w:lang w:eastAsia="en-AU"/>
          </w:rPr>
          <w:tab/>
        </w:r>
        <w:r w:rsidR="00216637" w:rsidRPr="00FB328C">
          <w:rPr>
            <w:rStyle w:val="Hyperlink"/>
            <w:noProof/>
            <w:color w:val="auto"/>
          </w:rPr>
          <w:t>Unresolved</w:t>
        </w:r>
        <w:r w:rsidR="00AC5C50">
          <w:rPr>
            <w:rStyle w:val="Hyperlink"/>
            <w:noProof/>
            <w:color w:val="auto"/>
          </w:rPr>
          <w:t xml:space="preserve"> </w:t>
        </w:r>
        <w:r w:rsidR="00216637" w:rsidRPr="00FB328C">
          <w:rPr>
            <w:rStyle w:val="Hyperlink"/>
            <w:noProof/>
            <w:color w:val="auto"/>
          </w:rPr>
          <w:t>public</w:t>
        </w:r>
        <w:r w:rsidR="00AC5C50">
          <w:rPr>
            <w:rStyle w:val="Hyperlink"/>
            <w:noProof/>
            <w:color w:val="auto"/>
          </w:rPr>
          <w:t xml:space="preserve"> </w:t>
        </w:r>
        <w:r w:rsidR="00216637" w:rsidRPr="00FB328C">
          <w:rPr>
            <w:rStyle w:val="Hyperlink"/>
            <w:noProof/>
            <w:color w:val="auto"/>
          </w:rPr>
          <w:t>concerns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82</w:t>
        </w:r>
        <w:r w:rsidR="00216637" w:rsidRPr="00FB328C">
          <w:rPr>
            <w:noProof/>
            <w:webHidden/>
            <w:color w:val="auto"/>
          </w:rPr>
          <w:fldChar w:fldCharType="end"/>
        </w:r>
      </w:hyperlink>
    </w:p>
    <w:p w14:paraId="59BCD843" w14:textId="66E43964"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82" w:history="1">
        <w:r w:rsidR="00216637" w:rsidRPr="00FB328C">
          <w:rPr>
            <w:rStyle w:val="Hyperlink"/>
            <w:noProof/>
            <w:color w:val="auto"/>
          </w:rPr>
          <w:t>7.2</w:t>
        </w:r>
        <w:r w:rsidR="00216637" w:rsidRPr="00FB328C">
          <w:rPr>
            <w:rFonts w:asciiTheme="minorHAnsi" w:eastAsiaTheme="minorEastAsia" w:hAnsiTheme="minorHAnsi"/>
            <w:noProof/>
            <w:color w:val="auto"/>
            <w:lang w:eastAsia="en-AU"/>
          </w:rPr>
          <w:tab/>
        </w:r>
        <w:r w:rsidR="00216637" w:rsidRPr="00FB328C">
          <w:rPr>
            <w:rStyle w:val="Hyperlink"/>
            <w:noProof/>
            <w:color w:val="auto"/>
          </w:rPr>
          <w:t>Emerging</w:t>
        </w:r>
        <w:r w:rsidR="00AC5C50">
          <w:rPr>
            <w:rStyle w:val="Hyperlink"/>
            <w:noProof/>
            <w:color w:val="auto"/>
          </w:rPr>
          <w:t xml:space="preserve"> </w:t>
        </w:r>
        <w:r w:rsidR="00216637" w:rsidRPr="00FB328C">
          <w:rPr>
            <w:rStyle w:val="Hyperlink"/>
            <w:noProof/>
            <w:color w:val="auto"/>
          </w:rPr>
          <w:t>issues</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predictions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83</w:t>
        </w:r>
        <w:r w:rsidR="00216637" w:rsidRPr="00FB328C">
          <w:rPr>
            <w:noProof/>
            <w:webHidden/>
            <w:color w:val="auto"/>
          </w:rPr>
          <w:fldChar w:fldCharType="end"/>
        </w:r>
      </w:hyperlink>
    </w:p>
    <w:p w14:paraId="3CC1574F" w14:textId="4EB6ED6C"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3" w:history="1">
        <w:r w:rsidR="00216637" w:rsidRPr="00FB328C">
          <w:rPr>
            <w:rStyle w:val="Hyperlink"/>
            <w:noProof/>
            <w:color w:val="auto"/>
          </w:rPr>
          <w:t>7.2.1</w:t>
        </w:r>
        <w:r w:rsidR="00216637" w:rsidRPr="00FB328C">
          <w:rPr>
            <w:rFonts w:asciiTheme="minorHAnsi" w:eastAsiaTheme="minorEastAsia" w:hAnsiTheme="minorHAnsi"/>
            <w:noProof/>
            <w:color w:val="auto"/>
            <w:lang w:eastAsia="en-AU"/>
          </w:rPr>
          <w:tab/>
        </w:r>
        <w:r w:rsidR="00216637" w:rsidRPr="00FB328C">
          <w:rPr>
            <w:rStyle w:val="Hyperlink"/>
            <w:noProof/>
            <w:color w:val="auto"/>
          </w:rPr>
          <w:t>Building</w:t>
        </w:r>
        <w:r w:rsidR="00AC5C50">
          <w:rPr>
            <w:rStyle w:val="Hyperlink"/>
            <w:noProof/>
            <w:color w:val="auto"/>
          </w:rPr>
          <w:t xml:space="preserve"> </w:t>
        </w:r>
        <w:r w:rsidR="00216637" w:rsidRPr="00FB328C">
          <w:rPr>
            <w:rStyle w:val="Hyperlink"/>
            <w:noProof/>
            <w:color w:val="auto"/>
          </w:rPr>
          <w:t>capacity</w:t>
        </w:r>
        <w:r w:rsidR="00AC5C50">
          <w:rPr>
            <w:rStyle w:val="Hyperlink"/>
            <w:noProof/>
            <w:color w:val="auto"/>
          </w:rPr>
          <w:t xml:space="preserve"> </w:t>
        </w:r>
        <w:r w:rsidR="00216637" w:rsidRPr="00FB328C">
          <w:rPr>
            <w:rStyle w:val="Hyperlink"/>
            <w:noProof/>
            <w:color w:val="auto"/>
          </w:rPr>
          <w:t>to</w:t>
        </w:r>
        <w:r w:rsidR="00AC5C50">
          <w:rPr>
            <w:rStyle w:val="Hyperlink"/>
            <w:noProof/>
            <w:color w:val="auto"/>
          </w:rPr>
          <w:t xml:space="preserve"> </w:t>
        </w:r>
        <w:r w:rsidR="00216637" w:rsidRPr="00FB328C">
          <w:rPr>
            <w:rStyle w:val="Hyperlink"/>
            <w:noProof/>
            <w:color w:val="auto"/>
          </w:rPr>
          <w:t>attract</w:t>
        </w:r>
        <w:r w:rsidR="00AC5C50">
          <w:rPr>
            <w:rStyle w:val="Hyperlink"/>
            <w:noProof/>
            <w:color w:val="auto"/>
          </w:rPr>
          <w:t xml:space="preserve"> </w:t>
        </w:r>
        <w:r w:rsidR="00216637" w:rsidRPr="00FB328C">
          <w:rPr>
            <w:rStyle w:val="Hyperlink"/>
            <w:noProof/>
            <w:color w:val="auto"/>
          </w:rPr>
          <w:t>resources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83</w:t>
        </w:r>
        <w:r w:rsidR="00216637" w:rsidRPr="00FB328C">
          <w:rPr>
            <w:noProof/>
            <w:webHidden/>
            <w:color w:val="auto"/>
          </w:rPr>
          <w:fldChar w:fldCharType="end"/>
        </w:r>
      </w:hyperlink>
    </w:p>
    <w:p w14:paraId="603F4ACA" w14:textId="17743B43"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4" w:history="1">
        <w:r w:rsidR="00216637" w:rsidRPr="00FB328C">
          <w:rPr>
            <w:rStyle w:val="Hyperlink"/>
            <w:noProof/>
            <w:color w:val="auto"/>
          </w:rPr>
          <w:t>7.2.2</w:t>
        </w:r>
        <w:r w:rsidR="00216637" w:rsidRPr="00FB328C">
          <w:rPr>
            <w:rFonts w:asciiTheme="minorHAnsi" w:eastAsiaTheme="minorEastAsia" w:hAnsiTheme="minorHAnsi"/>
            <w:noProof/>
            <w:color w:val="auto"/>
            <w:lang w:eastAsia="en-AU"/>
          </w:rPr>
          <w:tab/>
        </w:r>
        <w:r w:rsidR="00216637" w:rsidRPr="00FB328C">
          <w:rPr>
            <w:rStyle w:val="Hyperlink"/>
            <w:noProof/>
            <w:color w:val="auto"/>
          </w:rPr>
          <w:t>Outcomes</w:t>
        </w:r>
        <w:r w:rsidR="00AC5C50">
          <w:rPr>
            <w:rStyle w:val="Hyperlink"/>
            <w:noProof/>
            <w:color w:val="auto"/>
          </w:rPr>
          <w:t xml:space="preserve"> </w:t>
        </w:r>
        <w:r w:rsidR="00216637" w:rsidRPr="00FB328C">
          <w:rPr>
            <w:rStyle w:val="Hyperlink"/>
            <w:noProof/>
            <w:color w:val="auto"/>
          </w:rPr>
          <w:t>measurement</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reporting</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85</w:t>
        </w:r>
        <w:r w:rsidR="00216637" w:rsidRPr="00FB328C">
          <w:rPr>
            <w:noProof/>
            <w:webHidden/>
            <w:color w:val="auto"/>
          </w:rPr>
          <w:fldChar w:fldCharType="end"/>
        </w:r>
      </w:hyperlink>
    </w:p>
    <w:p w14:paraId="77250018" w14:textId="386C7658"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5" w:history="1">
        <w:r w:rsidR="00216637" w:rsidRPr="00FB328C">
          <w:rPr>
            <w:rStyle w:val="Hyperlink"/>
            <w:noProof/>
            <w:color w:val="auto"/>
          </w:rPr>
          <w:t>7.2.3</w:t>
        </w:r>
        <w:r w:rsidR="00216637" w:rsidRPr="00FB328C">
          <w:rPr>
            <w:rFonts w:asciiTheme="minorHAnsi" w:eastAsiaTheme="minorEastAsia" w:hAnsiTheme="minorHAnsi"/>
            <w:noProof/>
            <w:color w:val="auto"/>
            <w:lang w:eastAsia="en-AU"/>
          </w:rPr>
          <w:tab/>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role</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big</w:t>
        </w:r>
        <w:r w:rsidR="00AC5C50">
          <w:rPr>
            <w:rStyle w:val="Hyperlink"/>
            <w:noProof/>
            <w:color w:val="auto"/>
          </w:rPr>
          <w:t xml:space="preserve"> </w:t>
        </w:r>
        <w:r w:rsidR="00216637" w:rsidRPr="00FB328C">
          <w:rPr>
            <w:rStyle w:val="Hyperlink"/>
            <w:noProof/>
            <w:color w:val="auto"/>
          </w:rPr>
          <w:t>data</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86</w:t>
        </w:r>
        <w:r w:rsidR="00216637" w:rsidRPr="00FB328C">
          <w:rPr>
            <w:noProof/>
            <w:webHidden/>
            <w:color w:val="auto"/>
          </w:rPr>
          <w:fldChar w:fldCharType="end"/>
        </w:r>
      </w:hyperlink>
    </w:p>
    <w:p w14:paraId="61819B51" w14:textId="3CF8635D"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86" w:history="1">
        <w:r w:rsidR="00216637" w:rsidRPr="00FB328C">
          <w:rPr>
            <w:rStyle w:val="Hyperlink"/>
            <w:noProof/>
            <w:color w:val="auto"/>
          </w:rPr>
          <w:t>7.3</w:t>
        </w:r>
        <w:r w:rsidR="00216637" w:rsidRPr="00FB328C">
          <w:rPr>
            <w:rFonts w:asciiTheme="minorHAnsi" w:eastAsiaTheme="minorEastAsia" w:hAnsiTheme="minorHAnsi"/>
            <w:noProof/>
            <w:color w:val="auto"/>
            <w:lang w:eastAsia="en-AU"/>
          </w:rPr>
          <w:tab/>
        </w:r>
        <w:r w:rsidR="00216637" w:rsidRPr="00FB328C">
          <w:rPr>
            <w:rStyle w:val="Hyperlink"/>
            <w:noProof/>
            <w:color w:val="auto"/>
          </w:rPr>
          <w:t>Strengthening</w:t>
        </w:r>
        <w:r w:rsidR="00AC5C50">
          <w:rPr>
            <w:rStyle w:val="Hyperlink"/>
            <w:noProof/>
            <w:color w:val="auto"/>
          </w:rPr>
          <w:t xml:space="preserve"> </w:t>
        </w:r>
        <w:r w:rsidR="00216637" w:rsidRPr="00FB328C">
          <w:rPr>
            <w:rStyle w:val="Hyperlink"/>
            <w:noProof/>
            <w:color w:val="auto"/>
          </w:rPr>
          <w:t>future</w:t>
        </w:r>
        <w:r w:rsidR="00AC5C50">
          <w:rPr>
            <w:rStyle w:val="Hyperlink"/>
            <w:noProof/>
            <w:color w:val="auto"/>
          </w:rPr>
          <w:t xml:space="preserve"> </w:t>
        </w:r>
        <w:r w:rsidR="00216637" w:rsidRPr="00FB328C">
          <w:rPr>
            <w:rStyle w:val="Hyperlink"/>
            <w:noProof/>
            <w:color w:val="auto"/>
          </w:rPr>
          <w:t>giving</w:t>
        </w:r>
        <w:r w:rsidR="00AC5C50">
          <w:rPr>
            <w:rStyle w:val="Hyperlink"/>
            <w:noProof/>
            <w:color w:val="auto"/>
          </w:rPr>
          <w:t xml:space="preserve"> </w:t>
        </w:r>
        <w:r w:rsidR="00216637" w:rsidRPr="00FB328C">
          <w:rPr>
            <w:rStyle w:val="Hyperlink"/>
            <w:noProof/>
            <w:color w:val="auto"/>
          </w:rPr>
          <w:t>–</w:t>
        </w:r>
        <w:r w:rsidR="00AC5C50">
          <w:rPr>
            <w:rStyle w:val="Hyperlink"/>
            <w:noProof/>
            <w:color w:val="auto"/>
          </w:rPr>
          <w:t xml:space="preserve"> </w:t>
        </w:r>
        <w:r w:rsidR="00216637" w:rsidRPr="00FB328C">
          <w:rPr>
            <w:rStyle w:val="Hyperlink"/>
            <w:noProof/>
            <w:color w:val="auto"/>
          </w:rPr>
          <w:t>implications/observations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87</w:t>
        </w:r>
        <w:r w:rsidR="00216637" w:rsidRPr="00FB328C">
          <w:rPr>
            <w:noProof/>
            <w:webHidden/>
            <w:color w:val="auto"/>
          </w:rPr>
          <w:fldChar w:fldCharType="end"/>
        </w:r>
      </w:hyperlink>
    </w:p>
    <w:p w14:paraId="44306358" w14:textId="49830707"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7" w:history="1">
        <w:r w:rsidR="00216637" w:rsidRPr="00FB328C">
          <w:rPr>
            <w:rStyle w:val="Hyperlink"/>
            <w:noProof/>
            <w:color w:val="auto"/>
          </w:rPr>
          <w:t>7.3.1</w:t>
        </w:r>
        <w:r w:rsidR="00216637" w:rsidRPr="00FB328C">
          <w:rPr>
            <w:rFonts w:asciiTheme="minorHAnsi" w:eastAsiaTheme="minorEastAsia" w:hAnsiTheme="minorHAnsi"/>
            <w:noProof/>
            <w:color w:val="auto"/>
            <w:lang w:eastAsia="en-AU"/>
          </w:rPr>
          <w:tab/>
        </w:r>
        <w:r w:rsidR="00216637" w:rsidRPr="00FB328C">
          <w:rPr>
            <w:rStyle w:val="Hyperlink"/>
            <w:noProof/>
            <w:color w:val="auto"/>
          </w:rPr>
          <w:t>Practice</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87</w:t>
        </w:r>
        <w:r w:rsidR="00216637" w:rsidRPr="00FB328C">
          <w:rPr>
            <w:noProof/>
            <w:webHidden/>
            <w:color w:val="auto"/>
          </w:rPr>
          <w:fldChar w:fldCharType="end"/>
        </w:r>
      </w:hyperlink>
    </w:p>
    <w:p w14:paraId="0F5FF68C" w14:textId="3AF89F76"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8" w:history="1">
        <w:r w:rsidR="00216637" w:rsidRPr="00FB328C">
          <w:rPr>
            <w:rStyle w:val="Hyperlink"/>
            <w:noProof/>
            <w:color w:val="auto"/>
          </w:rPr>
          <w:t>7.3.2</w:t>
        </w:r>
        <w:r w:rsidR="00216637" w:rsidRPr="00FB328C">
          <w:rPr>
            <w:rFonts w:asciiTheme="minorHAnsi" w:eastAsiaTheme="minorEastAsia" w:hAnsiTheme="minorHAnsi"/>
            <w:noProof/>
            <w:color w:val="auto"/>
            <w:lang w:eastAsia="en-AU"/>
          </w:rPr>
          <w:tab/>
        </w:r>
        <w:r w:rsidR="00216637" w:rsidRPr="00FB328C">
          <w:rPr>
            <w:rStyle w:val="Hyperlink"/>
            <w:noProof/>
            <w:color w:val="auto"/>
          </w:rPr>
          <w:t>Policy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88</w:t>
        </w:r>
        <w:r w:rsidR="00216637" w:rsidRPr="00FB328C">
          <w:rPr>
            <w:noProof/>
            <w:webHidden/>
            <w:color w:val="auto"/>
          </w:rPr>
          <w:fldChar w:fldCharType="end"/>
        </w:r>
      </w:hyperlink>
    </w:p>
    <w:p w14:paraId="6F820896" w14:textId="091D9F75"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89" w:history="1">
        <w:r w:rsidR="00216637" w:rsidRPr="00FB328C">
          <w:rPr>
            <w:rStyle w:val="Hyperlink"/>
            <w:noProof/>
            <w:color w:val="auto"/>
          </w:rPr>
          <w:t>7.3.3</w:t>
        </w:r>
        <w:r w:rsidR="00216637" w:rsidRPr="00FB328C">
          <w:rPr>
            <w:rFonts w:asciiTheme="minorHAnsi" w:eastAsiaTheme="minorEastAsia" w:hAnsiTheme="minorHAnsi"/>
            <w:noProof/>
            <w:color w:val="auto"/>
            <w:lang w:eastAsia="en-AU"/>
          </w:rPr>
          <w:tab/>
        </w:r>
        <w:r w:rsidR="00216637" w:rsidRPr="00FB328C">
          <w:rPr>
            <w:rStyle w:val="Hyperlink"/>
            <w:noProof/>
            <w:color w:val="auto"/>
          </w:rPr>
          <w:t>Further</w:t>
        </w:r>
        <w:r w:rsidR="00AC5C50">
          <w:rPr>
            <w:rStyle w:val="Hyperlink"/>
            <w:noProof/>
            <w:color w:val="auto"/>
          </w:rPr>
          <w:t xml:space="preserve"> </w:t>
        </w:r>
        <w:r w:rsidR="00216637" w:rsidRPr="00FB328C">
          <w:rPr>
            <w:rStyle w:val="Hyperlink"/>
            <w:noProof/>
            <w:color w:val="auto"/>
          </w:rPr>
          <w:t>research</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_Toc498416989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88</w:t>
        </w:r>
        <w:r w:rsidR="00216637" w:rsidRPr="00FB328C">
          <w:rPr>
            <w:noProof/>
            <w:webHidden/>
            <w:color w:val="auto"/>
          </w:rPr>
          <w:fldChar w:fldCharType="end"/>
        </w:r>
      </w:hyperlink>
    </w:p>
    <w:p w14:paraId="6A905761" w14:textId="24A131F3" w:rsidR="00216637" w:rsidRPr="00FB328C" w:rsidRDefault="008816AB">
      <w:pPr>
        <w:pStyle w:val="TOC1"/>
        <w:rPr>
          <w:rFonts w:asciiTheme="minorHAnsi" w:eastAsiaTheme="minorEastAsia" w:hAnsiTheme="minorHAnsi"/>
          <w:noProof/>
          <w:color w:val="auto"/>
          <w:lang w:eastAsia="en-AU"/>
        </w:rPr>
      </w:pPr>
      <w:hyperlink w:anchor="_Toc498416990" w:history="1">
        <w:r w:rsidR="00216637" w:rsidRPr="00FB328C">
          <w:rPr>
            <w:rStyle w:val="Hyperlink"/>
            <w:noProof/>
            <w:color w:val="auto"/>
          </w:rPr>
          <w:t>8.0</w:t>
        </w:r>
        <w:r w:rsidR="00216637" w:rsidRPr="00FB328C">
          <w:rPr>
            <w:rFonts w:asciiTheme="minorHAnsi" w:eastAsiaTheme="minorEastAsia" w:hAnsiTheme="minorHAnsi"/>
            <w:noProof/>
            <w:color w:val="auto"/>
            <w:lang w:eastAsia="en-AU"/>
          </w:rPr>
          <w:tab/>
        </w:r>
        <w:r w:rsidR="00216637" w:rsidRPr="00FB328C">
          <w:rPr>
            <w:rStyle w:val="Hyperlink"/>
            <w:noProof/>
            <w:color w:val="auto"/>
          </w:rPr>
          <w:t>Conclusion</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_Toc498416990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89</w:t>
        </w:r>
        <w:r w:rsidR="00216637" w:rsidRPr="00FB328C">
          <w:rPr>
            <w:noProof/>
            <w:webHidden/>
            <w:color w:val="auto"/>
          </w:rPr>
          <w:fldChar w:fldCharType="end"/>
        </w:r>
      </w:hyperlink>
    </w:p>
    <w:p w14:paraId="3E750BDD" w14:textId="04D33C4C" w:rsidR="00216637" w:rsidRPr="00FB328C" w:rsidRDefault="008816AB">
      <w:pPr>
        <w:pStyle w:val="TOC1"/>
        <w:rPr>
          <w:rFonts w:asciiTheme="minorHAnsi" w:eastAsiaTheme="minorEastAsia" w:hAnsiTheme="minorHAnsi"/>
          <w:noProof/>
          <w:color w:val="auto"/>
          <w:lang w:eastAsia="en-AU"/>
        </w:rPr>
      </w:pPr>
      <w:hyperlink w:anchor="_Toc498416991" w:history="1">
        <w:r w:rsidR="00216637" w:rsidRPr="00FB328C">
          <w:rPr>
            <w:rStyle w:val="Hyperlink"/>
            <w:noProof/>
            <w:color w:val="auto"/>
          </w:rPr>
          <w:t>9.0</w:t>
        </w:r>
        <w:r w:rsidR="00216637" w:rsidRPr="00FB328C">
          <w:rPr>
            <w:rFonts w:asciiTheme="minorHAnsi" w:eastAsiaTheme="minorEastAsia" w:hAnsiTheme="minorHAnsi"/>
            <w:noProof/>
            <w:color w:val="auto"/>
            <w:lang w:eastAsia="en-AU"/>
          </w:rPr>
          <w:tab/>
        </w:r>
        <w:r w:rsidR="00216637" w:rsidRPr="00FB328C">
          <w:rPr>
            <w:rStyle w:val="Hyperlink"/>
            <w:noProof/>
            <w:color w:val="auto"/>
          </w:rPr>
          <w:t>References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_Toc498416991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90</w:t>
        </w:r>
        <w:r w:rsidR="00216637" w:rsidRPr="00FB328C">
          <w:rPr>
            <w:noProof/>
            <w:webHidden/>
            <w:color w:val="auto"/>
          </w:rPr>
          <w:fldChar w:fldCharType="end"/>
        </w:r>
      </w:hyperlink>
    </w:p>
    <w:p w14:paraId="2B54FF25" w14:textId="0A3F688A" w:rsidR="00216637" w:rsidRPr="00FB328C" w:rsidRDefault="008816AB">
      <w:pPr>
        <w:pStyle w:val="TOC1"/>
        <w:rPr>
          <w:rFonts w:asciiTheme="minorHAnsi" w:eastAsiaTheme="minorEastAsia" w:hAnsiTheme="minorHAnsi"/>
          <w:noProof/>
          <w:color w:val="auto"/>
          <w:lang w:eastAsia="en-AU"/>
        </w:rPr>
      </w:pPr>
      <w:hyperlink w:anchor="_Toc498416992" w:history="1">
        <w:r w:rsidR="00216637" w:rsidRPr="00FB328C">
          <w:rPr>
            <w:rStyle w:val="Hyperlink"/>
            <w:noProof/>
            <w:color w:val="auto"/>
          </w:rPr>
          <w:t>10.0</w:t>
        </w:r>
        <w:r w:rsidR="00216637" w:rsidRPr="00FB328C">
          <w:rPr>
            <w:rFonts w:asciiTheme="minorHAnsi" w:eastAsiaTheme="minorEastAsia" w:hAnsiTheme="minorHAnsi"/>
            <w:noProof/>
            <w:color w:val="auto"/>
            <w:lang w:eastAsia="en-AU"/>
          </w:rPr>
          <w:tab/>
        </w:r>
        <w:r w:rsidR="00216637" w:rsidRPr="00FB328C">
          <w:rPr>
            <w:rStyle w:val="Hyperlink"/>
            <w:noProof/>
            <w:color w:val="auto"/>
          </w:rPr>
          <w:t>Appendices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_Toc498416992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95</w:t>
        </w:r>
        <w:r w:rsidR="00216637" w:rsidRPr="00FB328C">
          <w:rPr>
            <w:noProof/>
            <w:webHidden/>
            <w:color w:val="auto"/>
          </w:rPr>
          <w:fldChar w:fldCharType="end"/>
        </w:r>
      </w:hyperlink>
    </w:p>
    <w:p w14:paraId="76CCEA75" w14:textId="759CD04D"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93" w:history="1">
        <w:r w:rsidR="00216637" w:rsidRPr="00FB328C">
          <w:rPr>
            <w:rStyle w:val="Hyperlink"/>
            <w:noProof/>
            <w:color w:val="auto"/>
          </w:rPr>
          <w:t>10.1</w:t>
        </w:r>
        <w:r w:rsidR="00216637" w:rsidRPr="00FB328C">
          <w:rPr>
            <w:rFonts w:asciiTheme="minorHAnsi" w:eastAsiaTheme="minorEastAsia" w:hAnsiTheme="minorHAnsi"/>
            <w:noProof/>
            <w:color w:val="auto"/>
            <w:lang w:eastAsia="en-AU"/>
          </w:rPr>
          <w:tab/>
        </w:r>
        <w:r w:rsidR="00216637" w:rsidRPr="00FB328C">
          <w:rPr>
            <w:rStyle w:val="Hyperlink"/>
            <w:noProof/>
            <w:color w:val="auto"/>
          </w:rPr>
          <w:t>Appendix</w:t>
        </w:r>
        <w:r w:rsidR="00AC5C50">
          <w:rPr>
            <w:rStyle w:val="Hyperlink"/>
            <w:noProof/>
            <w:color w:val="auto"/>
          </w:rPr>
          <w:t xml:space="preserve"> </w:t>
        </w:r>
        <w:r w:rsidR="00216637" w:rsidRPr="00FB328C">
          <w:rPr>
            <w:rStyle w:val="Hyperlink"/>
            <w:noProof/>
            <w:color w:val="auto"/>
          </w:rPr>
          <w:t>1</w:t>
        </w:r>
        <w:r w:rsidR="00AC5C50">
          <w:rPr>
            <w:rStyle w:val="Hyperlink"/>
            <w:noProof/>
            <w:color w:val="auto"/>
          </w:rPr>
          <w:t xml:space="preserve"> </w:t>
        </w:r>
        <w:r w:rsidR="00216637" w:rsidRPr="00FB328C">
          <w:rPr>
            <w:rStyle w:val="Hyperlink"/>
            <w:noProof/>
            <w:color w:val="auto"/>
          </w:rPr>
          <w:t>–</w:t>
        </w:r>
        <w:r w:rsidR="00AC5C50">
          <w:rPr>
            <w:rStyle w:val="Hyperlink"/>
            <w:noProof/>
            <w:color w:val="auto"/>
          </w:rPr>
          <w:t xml:space="preserve"> </w:t>
        </w:r>
        <w:r w:rsidR="00216637" w:rsidRPr="00FB328C">
          <w:rPr>
            <w:rStyle w:val="Hyperlink"/>
            <w:noProof/>
            <w:color w:val="auto"/>
          </w:rPr>
          <w:t>Religious</w:t>
        </w:r>
        <w:r w:rsidR="00AC5C50">
          <w:rPr>
            <w:rStyle w:val="Hyperlink"/>
            <w:noProof/>
            <w:color w:val="auto"/>
          </w:rPr>
          <w:t xml:space="preserve"> </w:t>
        </w:r>
        <w:r w:rsidR="00216637" w:rsidRPr="00FB328C">
          <w:rPr>
            <w:rStyle w:val="Hyperlink"/>
            <w:noProof/>
            <w:color w:val="auto"/>
          </w:rPr>
          <w:t>vs</w:t>
        </w:r>
        <w:r w:rsidR="00AC5C50">
          <w:rPr>
            <w:rStyle w:val="Hyperlink"/>
            <w:noProof/>
            <w:color w:val="auto"/>
          </w:rPr>
          <w:t xml:space="preserve"> </w:t>
        </w:r>
        <w:r w:rsidR="00216637" w:rsidRPr="00FB328C">
          <w:rPr>
            <w:rStyle w:val="Hyperlink"/>
            <w:noProof/>
            <w:color w:val="auto"/>
          </w:rPr>
          <w:t>non-religious</w:t>
        </w:r>
        <w:r w:rsidR="00AC5C50">
          <w:rPr>
            <w:rStyle w:val="Hyperlink"/>
            <w:noProof/>
            <w:color w:val="auto"/>
          </w:rPr>
          <w:t xml:space="preserve"> </w:t>
        </w:r>
        <w:r w:rsidR="00216637" w:rsidRPr="00FB328C">
          <w:rPr>
            <w:rStyle w:val="Hyperlink"/>
            <w:noProof/>
            <w:color w:val="auto"/>
          </w:rPr>
          <w:t>charities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_Toc498416993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95</w:t>
        </w:r>
        <w:r w:rsidR="00216637" w:rsidRPr="00FB328C">
          <w:rPr>
            <w:noProof/>
            <w:webHidden/>
            <w:color w:val="auto"/>
          </w:rPr>
          <w:fldChar w:fldCharType="end"/>
        </w:r>
      </w:hyperlink>
    </w:p>
    <w:p w14:paraId="2E4B774D" w14:textId="6C0F5F00"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94" w:history="1">
        <w:r w:rsidR="00216637" w:rsidRPr="00FB328C">
          <w:rPr>
            <w:rStyle w:val="Hyperlink"/>
            <w:noProof/>
            <w:color w:val="auto"/>
          </w:rPr>
          <w:t>10.2</w:t>
        </w:r>
        <w:r w:rsidR="00216637" w:rsidRPr="00FB328C">
          <w:rPr>
            <w:rFonts w:asciiTheme="minorHAnsi" w:eastAsiaTheme="minorEastAsia" w:hAnsiTheme="minorHAnsi"/>
            <w:noProof/>
            <w:color w:val="auto"/>
            <w:lang w:eastAsia="en-AU"/>
          </w:rPr>
          <w:tab/>
        </w:r>
        <w:r w:rsidR="00216637" w:rsidRPr="00FB328C">
          <w:rPr>
            <w:rStyle w:val="Hyperlink"/>
            <w:noProof/>
            <w:color w:val="auto"/>
          </w:rPr>
          <w:t>Appendix</w:t>
        </w:r>
        <w:r w:rsidR="00AC5C50">
          <w:rPr>
            <w:rStyle w:val="Hyperlink"/>
            <w:noProof/>
            <w:color w:val="auto"/>
          </w:rPr>
          <w:t xml:space="preserve"> </w:t>
        </w:r>
        <w:r w:rsidR="00216637" w:rsidRPr="00FB328C">
          <w:rPr>
            <w:rStyle w:val="Hyperlink"/>
            <w:noProof/>
            <w:color w:val="auto"/>
          </w:rPr>
          <w:t>2</w:t>
        </w:r>
        <w:r w:rsidR="00AC5C50">
          <w:rPr>
            <w:rStyle w:val="Hyperlink"/>
            <w:noProof/>
            <w:color w:val="auto"/>
          </w:rPr>
          <w:t xml:space="preserve"> </w:t>
        </w:r>
        <w:r w:rsidR="00216637" w:rsidRPr="00FB328C">
          <w:rPr>
            <w:rStyle w:val="Hyperlink"/>
            <w:noProof/>
            <w:color w:val="auto"/>
          </w:rPr>
          <w:t>-</w:t>
        </w:r>
        <w:r w:rsidR="00AC5C50">
          <w:rPr>
            <w:rStyle w:val="Hyperlink"/>
            <w:noProof/>
            <w:color w:val="auto"/>
          </w:rPr>
          <w:t xml:space="preserve"> </w:t>
        </w:r>
        <w:r w:rsidR="00216637" w:rsidRPr="00FB328C">
          <w:rPr>
            <w:rStyle w:val="Hyperlink"/>
            <w:noProof/>
            <w:color w:val="auto"/>
          </w:rPr>
          <w:t>Survey</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charities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_Toc498416994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106</w:t>
        </w:r>
        <w:r w:rsidR="00216637" w:rsidRPr="00FB328C">
          <w:rPr>
            <w:noProof/>
            <w:webHidden/>
            <w:color w:val="auto"/>
          </w:rPr>
          <w:fldChar w:fldCharType="end"/>
        </w:r>
      </w:hyperlink>
    </w:p>
    <w:p w14:paraId="202C94EC" w14:textId="600B698F" w:rsidR="00216637" w:rsidRPr="00FB328C" w:rsidRDefault="008816AB">
      <w:pPr>
        <w:pStyle w:val="TOC2"/>
        <w:tabs>
          <w:tab w:val="right" w:leader="dot" w:pos="9060"/>
        </w:tabs>
        <w:rPr>
          <w:rFonts w:asciiTheme="minorHAnsi" w:eastAsiaTheme="minorEastAsia" w:hAnsiTheme="minorHAnsi"/>
          <w:noProof/>
          <w:color w:val="auto"/>
          <w:lang w:eastAsia="en-AU"/>
        </w:rPr>
      </w:pPr>
      <w:hyperlink w:anchor="_Toc498416995" w:history="1">
        <w:r w:rsidR="00216637" w:rsidRPr="00FB328C">
          <w:rPr>
            <w:rStyle w:val="Hyperlink"/>
            <w:noProof/>
            <w:color w:val="auto"/>
          </w:rPr>
          <w:t>10.3</w:t>
        </w:r>
        <w:r w:rsidR="00216637" w:rsidRPr="00FB328C">
          <w:rPr>
            <w:rFonts w:asciiTheme="minorHAnsi" w:eastAsiaTheme="minorEastAsia" w:hAnsiTheme="minorHAnsi"/>
            <w:noProof/>
            <w:color w:val="auto"/>
            <w:lang w:eastAsia="en-AU"/>
          </w:rPr>
          <w:tab/>
        </w:r>
        <w:r w:rsidR="00216637" w:rsidRPr="00FB328C">
          <w:rPr>
            <w:rStyle w:val="Hyperlink"/>
            <w:noProof/>
            <w:color w:val="auto"/>
          </w:rPr>
          <w:t>Appendix</w:t>
        </w:r>
        <w:r w:rsidR="00AC5C50">
          <w:rPr>
            <w:rStyle w:val="Hyperlink"/>
            <w:noProof/>
            <w:color w:val="auto"/>
          </w:rPr>
          <w:t xml:space="preserve"> </w:t>
        </w:r>
        <w:r w:rsidR="00216637" w:rsidRPr="00FB328C">
          <w:rPr>
            <w:rStyle w:val="Hyperlink"/>
            <w:noProof/>
            <w:color w:val="auto"/>
          </w:rPr>
          <w:t>3</w:t>
        </w:r>
        <w:r w:rsidR="00AC5C50">
          <w:rPr>
            <w:rStyle w:val="Hyperlink"/>
            <w:noProof/>
            <w:color w:val="auto"/>
          </w:rPr>
          <w:t xml:space="preserve"> </w:t>
        </w:r>
        <w:r w:rsidR="00216637" w:rsidRPr="00FB328C">
          <w:rPr>
            <w:rStyle w:val="Hyperlink"/>
            <w:noProof/>
            <w:color w:val="auto"/>
          </w:rPr>
          <w:t>About</w:t>
        </w:r>
        <w:r w:rsidR="00AC5C50">
          <w:rPr>
            <w:rStyle w:val="Hyperlink"/>
            <w:noProof/>
            <w:color w:val="auto"/>
          </w:rPr>
          <w:t xml:space="preserve"> </w:t>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authors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_Toc498416995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135</w:t>
        </w:r>
        <w:r w:rsidR="00216637" w:rsidRPr="00FB328C">
          <w:rPr>
            <w:noProof/>
            <w:webHidden/>
            <w:color w:val="auto"/>
          </w:rPr>
          <w:fldChar w:fldCharType="end"/>
        </w:r>
      </w:hyperlink>
    </w:p>
    <w:p w14:paraId="6959F44E" w14:textId="1F477196"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96" w:history="1">
        <w:r w:rsidR="00216637" w:rsidRPr="00FB328C">
          <w:rPr>
            <w:rStyle w:val="Hyperlink"/>
            <w:noProof/>
            <w:color w:val="auto"/>
          </w:rPr>
          <w:t>10.3.1</w:t>
        </w:r>
        <w:r w:rsidR="00216637" w:rsidRPr="00FB328C">
          <w:rPr>
            <w:rFonts w:asciiTheme="minorHAnsi" w:eastAsiaTheme="minorEastAsia" w:hAnsiTheme="minorHAnsi"/>
            <w:noProof/>
            <w:color w:val="auto"/>
            <w:lang w:eastAsia="en-AU"/>
          </w:rPr>
          <w:tab/>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Australian</w:t>
        </w:r>
        <w:r w:rsidR="00AC5C50">
          <w:rPr>
            <w:rStyle w:val="Hyperlink"/>
            <w:noProof/>
            <w:color w:val="auto"/>
          </w:rPr>
          <w:t xml:space="preserve"> </w:t>
        </w:r>
        <w:r w:rsidR="00216637" w:rsidRPr="00FB328C">
          <w:rPr>
            <w:rStyle w:val="Hyperlink"/>
            <w:noProof/>
            <w:color w:val="auto"/>
          </w:rPr>
          <w:t>Centre</w:t>
        </w:r>
        <w:r w:rsidR="00AC5C50">
          <w:rPr>
            <w:rStyle w:val="Hyperlink"/>
            <w:noProof/>
            <w:color w:val="auto"/>
          </w:rPr>
          <w:t xml:space="preserve"> </w:t>
        </w:r>
        <w:r w:rsidR="00216637" w:rsidRPr="00FB328C">
          <w:rPr>
            <w:rStyle w:val="Hyperlink"/>
            <w:noProof/>
            <w:color w:val="auto"/>
          </w:rPr>
          <w:t>for</w:t>
        </w:r>
        <w:r w:rsidR="00AC5C50">
          <w:rPr>
            <w:rStyle w:val="Hyperlink"/>
            <w:noProof/>
            <w:color w:val="auto"/>
          </w:rPr>
          <w:t xml:space="preserve"> </w:t>
        </w:r>
        <w:r w:rsidR="00216637" w:rsidRPr="00FB328C">
          <w:rPr>
            <w:rStyle w:val="Hyperlink"/>
            <w:noProof/>
            <w:color w:val="auto"/>
          </w:rPr>
          <w:t>Philanthropy</w:t>
        </w:r>
        <w:r w:rsidR="00AC5C50">
          <w:rPr>
            <w:rStyle w:val="Hyperlink"/>
            <w:noProof/>
            <w:color w:val="auto"/>
          </w:rPr>
          <w:t xml:space="preserve"> </w:t>
        </w:r>
        <w:r w:rsidR="00216637" w:rsidRPr="00FB328C">
          <w:rPr>
            <w:rStyle w:val="Hyperlink"/>
            <w:noProof/>
            <w:color w:val="auto"/>
          </w:rPr>
          <w:t>and</w:t>
        </w:r>
        <w:r w:rsidR="00AC5C50">
          <w:rPr>
            <w:rStyle w:val="Hyperlink"/>
            <w:noProof/>
            <w:color w:val="auto"/>
          </w:rPr>
          <w:t xml:space="preserve"> </w:t>
        </w:r>
        <w:r w:rsidR="00216637" w:rsidRPr="00FB328C">
          <w:rPr>
            <w:rStyle w:val="Hyperlink"/>
            <w:noProof/>
            <w:color w:val="auto"/>
          </w:rPr>
          <w:t>Nonprofit</w:t>
        </w:r>
        <w:r w:rsidR="00AC5C50">
          <w:rPr>
            <w:rStyle w:val="Hyperlink"/>
            <w:noProof/>
            <w:color w:val="auto"/>
          </w:rPr>
          <w:t xml:space="preserve"> </w:t>
        </w:r>
        <w:r w:rsidR="00216637" w:rsidRPr="00FB328C">
          <w:rPr>
            <w:rStyle w:val="Hyperlink"/>
            <w:noProof/>
            <w:color w:val="auto"/>
          </w:rPr>
          <w:t>Studies,</w:t>
        </w:r>
        <w:r w:rsidR="00AC5C50">
          <w:rPr>
            <w:rStyle w:val="Hyperlink"/>
            <w:noProof/>
            <w:color w:val="auto"/>
          </w:rPr>
          <w:t xml:space="preserve"> </w:t>
        </w:r>
        <w:r w:rsidR="00216637" w:rsidRPr="00FB328C">
          <w:rPr>
            <w:rStyle w:val="Hyperlink"/>
            <w:noProof/>
            <w:color w:val="auto"/>
          </w:rPr>
          <w:t>Queensland</w:t>
        </w:r>
        <w:r w:rsidR="00AC5C50">
          <w:rPr>
            <w:rStyle w:val="Hyperlink"/>
            <w:noProof/>
            <w:color w:val="auto"/>
          </w:rPr>
          <w:t xml:space="preserve"> </w:t>
        </w:r>
        <w:r w:rsidR="00216637" w:rsidRPr="00FB328C">
          <w:rPr>
            <w:rStyle w:val="Hyperlink"/>
            <w:noProof/>
            <w:color w:val="auto"/>
          </w:rPr>
          <w:t>University</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Technology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_Toc498416996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135</w:t>
        </w:r>
        <w:r w:rsidR="00216637" w:rsidRPr="00FB328C">
          <w:rPr>
            <w:noProof/>
            <w:webHidden/>
            <w:color w:val="auto"/>
          </w:rPr>
          <w:fldChar w:fldCharType="end"/>
        </w:r>
      </w:hyperlink>
    </w:p>
    <w:p w14:paraId="3AFE349F" w14:textId="5319F189"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97" w:history="1">
        <w:r w:rsidR="00216637" w:rsidRPr="00FB328C">
          <w:rPr>
            <w:rStyle w:val="Hyperlink"/>
            <w:noProof/>
            <w:color w:val="auto"/>
          </w:rPr>
          <w:t>10.3.2</w:t>
        </w:r>
        <w:r w:rsidR="00216637" w:rsidRPr="00FB328C">
          <w:rPr>
            <w:rFonts w:asciiTheme="minorHAnsi" w:eastAsiaTheme="minorEastAsia" w:hAnsiTheme="minorHAnsi"/>
            <w:noProof/>
            <w:color w:val="auto"/>
            <w:lang w:eastAsia="en-AU"/>
          </w:rPr>
          <w:tab/>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Centre</w:t>
        </w:r>
        <w:r w:rsidR="00AC5C50">
          <w:rPr>
            <w:rStyle w:val="Hyperlink"/>
            <w:noProof/>
            <w:color w:val="auto"/>
          </w:rPr>
          <w:t xml:space="preserve"> </w:t>
        </w:r>
        <w:r w:rsidR="00216637" w:rsidRPr="00FB328C">
          <w:rPr>
            <w:rStyle w:val="Hyperlink"/>
            <w:noProof/>
            <w:color w:val="auto"/>
          </w:rPr>
          <w:t>for</w:t>
        </w:r>
        <w:r w:rsidR="00AC5C50">
          <w:rPr>
            <w:rStyle w:val="Hyperlink"/>
            <w:noProof/>
            <w:color w:val="auto"/>
          </w:rPr>
          <w:t xml:space="preserve"> </w:t>
        </w:r>
        <w:r w:rsidR="00216637" w:rsidRPr="00FB328C">
          <w:rPr>
            <w:rStyle w:val="Hyperlink"/>
            <w:noProof/>
            <w:color w:val="auto"/>
          </w:rPr>
          <w:t>Social</w:t>
        </w:r>
        <w:r w:rsidR="00AC5C50">
          <w:rPr>
            <w:rStyle w:val="Hyperlink"/>
            <w:noProof/>
            <w:color w:val="auto"/>
          </w:rPr>
          <w:t xml:space="preserve"> </w:t>
        </w:r>
        <w:r w:rsidR="00216637" w:rsidRPr="00FB328C">
          <w:rPr>
            <w:rStyle w:val="Hyperlink"/>
            <w:noProof/>
            <w:color w:val="auto"/>
          </w:rPr>
          <w:t>Impact</w:t>
        </w:r>
        <w:r w:rsidR="00AC5C50">
          <w:rPr>
            <w:rStyle w:val="Hyperlink"/>
            <w:noProof/>
            <w:color w:val="auto"/>
          </w:rPr>
          <w:t xml:space="preserve"> </w:t>
        </w:r>
        <w:r w:rsidR="00216637" w:rsidRPr="00FB328C">
          <w:rPr>
            <w:rStyle w:val="Hyperlink"/>
            <w:noProof/>
            <w:color w:val="auto"/>
          </w:rPr>
          <w:t>(CSI)</w:t>
        </w:r>
        <w:r w:rsidR="00AC5C50">
          <w:rPr>
            <w:rStyle w:val="Hyperlink"/>
            <w:noProof/>
            <w:color w:val="auto"/>
          </w:rPr>
          <w:t xml:space="preserve"> </w:t>
        </w:r>
        <w:r w:rsidR="00216637" w:rsidRPr="00FB328C">
          <w:rPr>
            <w:rStyle w:val="Hyperlink"/>
            <w:noProof/>
            <w:color w:val="auto"/>
          </w:rPr>
          <w:t>Swinburne</w:t>
        </w:r>
        <w:r w:rsidR="00AC5C50">
          <w:rPr>
            <w:rStyle w:val="Hyperlink"/>
            <w:noProof/>
            <w:color w:val="auto"/>
          </w:rPr>
          <w:t xml:space="preserve"> </w:t>
        </w:r>
        <w:r w:rsidR="00216637" w:rsidRPr="00FB328C">
          <w:rPr>
            <w:rStyle w:val="Hyperlink"/>
            <w:noProof/>
            <w:color w:val="auto"/>
          </w:rPr>
          <w:t>University</w:t>
        </w:r>
        <w:r w:rsidR="00AC5C50">
          <w:rPr>
            <w:rStyle w:val="Hyperlink"/>
            <w:noProof/>
            <w:color w:val="auto"/>
          </w:rPr>
          <w:t xml:space="preserve"> </w:t>
        </w:r>
        <w:r w:rsidR="00216637" w:rsidRPr="00FB328C">
          <w:rPr>
            <w:rStyle w:val="Hyperlink"/>
            <w:noProof/>
            <w:color w:val="auto"/>
          </w:rPr>
          <w:t>of</w:t>
        </w:r>
        <w:r w:rsidR="00AC5C50">
          <w:rPr>
            <w:rStyle w:val="Hyperlink"/>
            <w:noProof/>
            <w:color w:val="auto"/>
          </w:rPr>
          <w:t xml:space="preserve"> </w:t>
        </w:r>
        <w:r w:rsidR="00216637" w:rsidRPr="00FB328C">
          <w:rPr>
            <w:rStyle w:val="Hyperlink"/>
            <w:noProof/>
            <w:color w:val="auto"/>
          </w:rPr>
          <w:t>Technology</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_Toc498416997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135</w:t>
        </w:r>
        <w:r w:rsidR="00216637" w:rsidRPr="00FB328C">
          <w:rPr>
            <w:noProof/>
            <w:webHidden/>
            <w:color w:val="auto"/>
          </w:rPr>
          <w:fldChar w:fldCharType="end"/>
        </w:r>
      </w:hyperlink>
    </w:p>
    <w:p w14:paraId="45357AE6" w14:textId="63D2A30F" w:rsidR="00216637" w:rsidRPr="00FB328C" w:rsidRDefault="008816AB">
      <w:pPr>
        <w:pStyle w:val="TOC3"/>
        <w:tabs>
          <w:tab w:val="left" w:pos="1321"/>
          <w:tab w:val="right" w:leader="dot" w:pos="9060"/>
        </w:tabs>
        <w:rPr>
          <w:rFonts w:asciiTheme="minorHAnsi" w:eastAsiaTheme="minorEastAsia" w:hAnsiTheme="minorHAnsi"/>
          <w:noProof/>
          <w:color w:val="auto"/>
          <w:lang w:eastAsia="en-AU"/>
        </w:rPr>
      </w:pPr>
      <w:hyperlink w:anchor="_Toc498416998" w:history="1">
        <w:r w:rsidR="00216637" w:rsidRPr="00FB328C">
          <w:rPr>
            <w:rStyle w:val="Hyperlink"/>
            <w:noProof/>
            <w:color w:val="auto"/>
          </w:rPr>
          <w:t>10.3.3</w:t>
        </w:r>
        <w:r w:rsidR="00216637" w:rsidRPr="00FB328C">
          <w:rPr>
            <w:rFonts w:asciiTheme="minorHAnsi" w:eastAsiaTheme="minorEastAsia" w:hAnsiTheme="minorHAnsi"/>
            <w:noProof/>
            <w:color w:val="auto"/>
            <w:lang w:eastAsia="en-AU"/>
          </w:rPr>
          <w:tab/>
        </w:r>
        <w:r w:rsidR="00216637" w:rsidRPr="00FB328C">
          <w:rPr>
            <w:rStyle w:val="Hyperlink"/>
            <w:noProof/>
            <w:color w:val="auto"/>
          </w:rPr>
          <w:t>The</w:t>
        </w:r>
        <w:r w:rsidR="00AC5C50">
          <w:rPr>
            <w:rStyle w:val="Hyperlink"/>
            <w:noProof/>
            <w:color w:val="auto"/>
          </w:rPr>
          <w:t xml:space="preserve"> </w:t>
        </w:r>
        <w:r w:rsidR="00216637" w:rsidRPr="00FB328C">
          <w:rPr>
            <w:rStyle w:val="Hyperlink"/>
            <w:noProof/>
            <w:color w:val="auto"/>
          </w:rPr>
          <w:t>Centre</w:t>
        </w:r>
        <w:r w:rsidR="00AC5C50">
          <w:rPr>
            <w:rStyle w:val="Hyperlink"/>
            <w:noProof/>
            <w:color w:val="auto"/>
          </w:rPr>
          <w:t xml:space="preserve"> </w:t>
        </w:r>
        <w:r w:rsidR="00216637" w:rsidRPr="00FB328C">
          <w:rPr>
            <w:rStyle w:val="Hyperlink"/>
            <w:noProof/>
            <w:color w:val="auto"/>
          </w:rPr>
          <w:t>for</w:t>
        </w:r>
        <w:r w:rsidR="00AC5C50">
          <w:rPr>
            <w:rStyle w:val="Hyperlink"/>
            <w:noProof/>
            <w:color w:val="auto"/>
          </w:rPr>
          <w:t xml:space="preserve"> </w:t>
        </w:r>
        <w:r w:rsidR="00216637" w:rsidRPr="00FB328C">
          <w:rPr>
            <w:rStyle w:val="Hyperlink"/>
            <w:noProof/>
            <w:color w:val="auto"/>
          </w:rPr>
          <w:t>Corporate</w:t>
        </w:r>
        <w:r w:rsidR="00AC5C50">
          <w:rPr>
            <w:rStyle w:val="Hyperlink"/>
            <w:noProof/>
            <w:color w:val="auto"/>
          </w:rPr>
          <w:t xml:space="preserve"> </w:t>
        </w:r>
        <w:r w:rsidR="00216637" w:rsidRPr="00FB328C">
          <w:rPr>
            <w:rStyle w:val="Hyperlink"/>
            <w:noProof/>
            <w:color w:val="auto"/>
          </w:rPr>
          <w:t>Public</w:t>
        </w:r>
        <w:r w:rsidR="00AC5C50">
          <w:rPr>
            <w:rStyle w:val="Hyperlink"/>
            <w:noProof/>
            <w:color w:val="auto"/>
          </w:rPr>
          <w:t xml:space="preserve"> </w:t>
        </w:r>
        <w:r w:rsidR="00216637" w:rsidRPr="00FB328C">
          <w:rPr>
            <w:rStyle w:val="Hyperlink"/>
            <w:noProof/>
            <w:color w:val="auto"/>
          </w:rPr>
          <w:t>Affairs</w:t>
        </w:r>
        <w:r w:rsidR="00216637" w:rsidRPr="00FB328C">
          <w:rPr>
            <w:noProof/>
            <w:webHidden/>
            <w:color w:val="auto"/>
          </w:rPr>
          <w:tab/>
        </w:r>
        <w:r w:rsidR="00216637" w:rsidRPr="00FB328C">
          <w:rPr>
            <w:noProof/>
            <w:webHidden/>
            <w:color w:val="auto"/>
          </w:rPr>
          <w:fldChar w:fldCharType="begin"/>
        </w:r>
        <w:r w:rsidR="00216637" w:rsidRPr="00FB328C">
          <w:rPr>
            <w:noProof/>
            <w:webHidden/>
            <w:color w:val="auto"/>
          </w:rPr>
          <w:instrText xml:space="preserve"> PAGEREF _Toc498416998 \h </w:instrText>
        </w:r>
        <w:r w:rsidR="00216637" w:rsidRPr="00FB328C">
          <w:rPr>
            <w:noProof/>
            <w:webHidden/>
            <w:color w:val="auto"/>
          </w:rPr>
        </w:r>
        <w:r w:rsidR="00216637" w:rsidRPr="00FB328C">
          <w:rPr>
            <w:noProof/>
            <w:webHidden/>
            <w:color w:val="auto"/>
          </w:rPr>
          <w:fldChar w:fldCharType="separate"/>
        </w:r>
        <w:r w:rsidR="00216637" w:rsidRPr="00FB328C">
          <w:rPr>
            <w:noProof/>
            <w:webHidden/>
            <w:color w:val="auto"/>
          </w:rPr>
          <w:t>136</w:t>
        </w:r>
        <w:r w:rsidR="00216637" w:rsidRPr="00FB328C">
          <w:rPr>
            <w:noProof/>
            <w:webHidden/>
            <w:color w:val="auto"/>
          </w:rPr>
          <w:fldChar w:fldCharType="end"/>
        </w:r>
      </w:hyperlink>
    </w:p>
    <w:p w14:paraId="4B62DF1A" w14:textId="377F39BB" w:rsidR="001602FE" w:rsidRPr="00FB328C" w:rsidRDefault="00D60FD2">
      <w:pPr>
        <w:rPr>
          <w:rFonts w:ascii="Century Gothic" w:hAnsi="Century Gothic"/>
          <w:color w:val="auto"/>
          <w:sz w:val="44"/>
        </w:rPr>
      </w:pPr>
      <w:r w:rsidRPr="00FB328C">
        <w:rPr>
          <w:color w:val="auto"/>
        </w:rPr>
        <w:fldChar w:fldCharType="end"/>
      </w:r>
      <w:r w:rsidR="001602FE" w:rsidRPr="00FB328C">
        <w:rPr>
          <w:color w:val="auto"/>
        </w:rPr>
        <w:br w:type="page"/>
      </w:r>
    </w:p>
    <w:p w14:paraId="16B378C7" w14:textId="26AB4CEB" w:rsidR="003D5249" w:rsidRPr="00FB328C" w:rsidRDefault="003D5249" w:rsidP="003D5249">
      <w:pPr>
        <w:pStyle w:val="GivingReportContentsHeading"/>
        <w:rPr>
          <w:color w:val="auto"/>
        </w:rPr>
      </w:pPr>
      <w:r w:rsidRPr="00FB328C">
        <w:rPr>
          <w:color w:val="auto"/>
        </w:rPr>
        <w:lastRenderedPageBreak/>
        <w:t>List</w:t>
      </w:r>
      <w:r w:rsidR="00AC5C50">
        <w:rPr>
          <w:color w:val="auto"/>
        </w:rPr>
        <w:t xml:space="preserve"> </w:t>
      </w:r>
      <w:r w:rsidRPr="00FB328C">
        <w:rPr>
          <w:color w:val="auto"/>
        </w:rPr>
        <w:t>of</w:t>
      </w:r>
      <w:r w:rsidR="00AC5C50">
        <w:rPr>
          <w:color w:val="auto"/>
        </w:rPr>
        <w:t xml:space="preserve"> </w:t>
      </w:r>
      <w:r w:rsidRPr="00FB328C">
        <w:rPr>
          <w:color w:val="auto"/>
        </w:rPr>
        <w:t>tables</w:t>
      </w:r>
    </w:p>
    <w:p w14:paraId="7895A038" w14:textId="65FAB69A" w:rsidR="00216637" w:rsidRPr="00FB328C" w:rsidRDefault="003D5249">
      <w:pPr>
        <w:pStyle w:val="TableofFigures"/>
        <w:tabs>
          <w:tab w:val="right" w:leader="dot" w:pos="9060"/>
        </w:tabs>
        <w:rPr>
          <w:rFonts w:asciiTheme="minorHAnsi" w:eastAsiaTheme="minorEastAsia" w:hAnsiTheme="minorHAnsi"/>
          <w:noProof/>
          <w:color w:val="auto"/>
          <w:lang w:eastAsia="en-AU"/>
        </w:rPr>
      </w:pPr>
      <w:r w:rsidRPr="00FB328C">
        <w:rPr>
          <w:color w:val="auto"/>
        </w:rPr>
        <w:fldChar w:fldCharType="begin"/>
      </w:r>
      <w:r w:rsidRPr="00FB328C">
        <w:rPr>
          <w:color w:val="auto"/>
        </w:rPr>
        <w:instrText xml:space="preserve"> TOC \c "Table" </w:instrText>
      </w:r>
      <w:r w:rsidRPr="00FB328C">
        <w:rPr>
          <w:color w:val="auto"/>
        </w:rPr>
        <w:fldChar w:fldCharType="separate"/>
      </w:r>
      <w:r w:rsidR="006647A9">
        <w:rPr>
          <w:color w:val="auto"/>
        </w:rPr>
        <w:fldChar w:fldCharType="begin"/>
      </w:r>
      <w:r w:rsidR="006647A9">
        <w:rPr>
          <w:color w:val="auto"/>
        </w:rPr>
        <w:instrText xml:space="preserve"> REF _Ref498534040 \h </w:instrText>
      </w:r>
      <w:r w:rsidR="006647A9">
        <w:rPr>
          <w:color w:val="auto"/>
        </w:rPr>
      </w:r>
      <w:r w:rsidR="006647A9">
        <w:rPr>
          <w:color w:val="auto"/>
        </w:rPr>
        <w:fldChar w:fldCharType="separate"/>
      </w:r>
      <w:r w:rsidR="006647A9" w:rsidRPr="00FB328C">
        <w:rPr>
          <w:color w:val="auto"/>
        </w:rPr>
        <w:t>Table</w:t>
      </w:r>
      <w:r w:rsidR="00AC5C50">
        <w:rPr>
          <w:color w:val="auto"/>
        </w:rPr>
        <w:t xml:space="preserve"> </w:t>
      </w:r>
      <w:r w:rsidR="006647A9" w:rsidRPr="00FB328C">
        <w:rPr>
          <w:noProof/>
          <w:color w:val="auto"/>
        </w:rPr>
        <w:t>1</w:t>
      </w:r>
      <w:r w:rsidR="00AC5C50">
        <w:rPr>
          <w:color w:val="auto"/>
        </w:rPr>
        <w:t xml:space="preserve"> </w:t>
      </w:r>
      <w:r w:rsidR="006647A9" w:rsidRPr="00FB328C">
        <w:rPr>
          <w:color w:val="auto"/>
        </w:rPr>
        <w:t>Income</w:t>
      </w:r>
      <w:r w:rsidR="00AC5C50">
        <w:rPr>
          <w:color w:val="auto"/>
        </w:rPr>
        <w:t xml:space="preserve"> </w:t>
      </w:r>
      <w:r w:rsidR="006647A9" w:rsidRPr="00FB328C">
        <w:rPr>
          <w:color w:val="auto"/>
        </w:rPr>
        <w:t>received</w:t>
      </w:r>
      <w:r w:rsidR="00AC5C50">
        <w:rPr>
          <w:color w:val="auto"/>
        </w:rPr>
        <w:t xml:space="preserve"> </w:t>
      </w:r>
      <w:r w:rsidR="006647A9" w:rsidRPr="00FB328C">
        <w:rPr>
          <w:color w:val="auto"/>
        </w:rPr>
        <w:t>by</w:t>
      </w:r>
      <w:r w:rsidR="00AC5C50">
        <w:rPr>
          <w:color w:val="auto"/>
        </w:rPr>
        <w:t xml:space="preserve"> </w:t>
      </w:r>
      <w:r w:rsidR="006647A9" w:rsidRPr="00FB328C">
        <w:rPr>
          <w:color w:val="auto"/>
        </w:rPr>
        <w:t>Australian</w:t>
      </w:r>
      <w:r w:rsidR="00AC5C50">
        <w:rPr>
          <w:color w:val="auto"/>
        </w:rPr>
        <w:t xml:space="preserve"> </w:t>
      </w:r>
      <w:r w:rsidR="006647A9" w:rsidRPr="00FB328C">
        <w:rPr>
          <w:color w:val="auto"/>
        </w:rPr>
        <w:t>NPOs</w:t>
      </w:r>
      <w:r w:rsidR="00AC5C50">
        <w:rPr>
          <w:color w:val="auto"/>
        </w:rPr>
        <w:t xml:space="preserve"> </w:t>
      </w:r>
      <w:r w:rsidR="006647A9" w:rsidRPr="00FB328C">
        <w:rPr>
          <w:color w:val="auto"/>
        </w:rPr>
        <w:t>2012–13</w:t>
      </w:r>
      <w:r w:rsidR="006647A9">
        <w:rPr>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_Toc498416863 \h </w:instrText>
      </w:r>
      <w:r w:rsidR="00216637" w:rsidRPr="00FB328C">
        <w:rPr>
          <w:noProof/>
          <w:color w:val="auto"/>
        </w:rPr>
      </w:r>
      <w:r w:rsidR="00216637" w:rsidRPr="00FB328C">
        <w:rPr>
          <w:noProof/>
          <w:color w:val="auto"/>
        </w:rPr>
        <w:fldChar w:fldCharType="separate"/>
      </w:r>
      <w:r w:rsidR="00216637" w:rsidRPr="00FB328C">
        <w:rPr>
          <w:noProof/>
          <w:color w:val="auto"/>
        </w:rPr>
        <w:t>3</w:t>
      </w:r>
      <w:r w:rsidR="00216637" w:rsidRPr="00FB328C">
        <w:rPr>
          <w:noProof/>
          <w:color w:val="auto"/>
        </w:rPr>
        <w:fldChar w:fldCharType="end"/>
      </w:r>
    </w:p>
    <w:p w14:paraId="1F3075A3" w14:textId="1A78B967" w:rsidR="00216637" w:rsidRPr="00FB328C" w:rsidRDefault="00C9484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_Ref498534534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w:t>
      </w:r>
      <w:r w:rsidR="00AC5C50">
        <w:rPr>
          <w:color w:val="auto"/>
        </w:rPr>
        <w:t xml:space="preserve"> </w:t>
      </w:r>
      <w:r w:rsidRPr="00FB328C">
        <w:rPr>
          <w:color w:val="auto"/>
        </w:rPr>
        <w:t>ROI</w:t>
      </w:r>
      <w:r w:rsidR="00AC5C50">
        <w:rPr>
          <w:color w:val="auto"/>
        </w:rPr>
        <w:t xml:space="preserve"> </w:t>
      </w:r>
      <w:r w:rsidRPr="00FB328C">
        <w:rPr>
          <w:color w:val="auto"/>
        </w:rPr>
        <w:t>on</w:t>
      </w:r>
      <w:r w:rsidR="00AC5C50">
        <w:rPr>
          <w:color w:val="auto"/>
        </w:rPr>
        <w:t xml:space="preserve"> </w:t>
      </w:r>
      <w:r w:rsidRPr="00FB328C">
        <w:rPr>
          <w:color w:val="auto"/>
        </w:rPr>
        <w:t>$1</w:t>
      </w:r>
      <w:r w:rsidR="00AC5C50">
        <w:rPr>
          <w:color w:val="auto"/>
        </w:rPr>
        <w:t xml:space="preserve"> </w:t>
      </w:r>
      <w:r w:rsidRPr="00FB328C">
        <w:rPr>
          <w:color w:val="auto"/>
        </w:rPr>
        <w:t>for</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_Toc498416864 \h </w:instrText>
      </w:r>
      <w:r w:rsidR="00216637" w:rsidRPr="00FB328C">
        <w:rPr>
          <w:noProof/>
          <w:color w:val="auto"/>
        </w:rPr>
      </w:r>
      <w:r w:rsidR="00216637" w:rsidRPr="00FB328C">
        <w:rPr>
          <w:noProof/>
          <w:color w:val="auto"/>
        </w:rPr>
        <w:fldChar w:fldCharType="separate"/>
      </w:r>
      <w:r w:rsidR="00216637" w:rsidRPr="00FB328C">
        <w:rPr>
          <w:noProof/>
          <w:color w:val="auto"/>
        </w:rPr>
        <w:t>3</w:t>
      </w:r>
      <w:r w:rsidR="00216637" w:rsidRPr="00FB328C">
        <w:rPr>
          <w:noProof/>
          <w:color w:val="auto"/>
        </w:rPr>
        <w:fldChar w:fldCharType="end"/>
      </w:r>
    </w:p>
    <w:p w14:paraId="211DBA45" w14:textId="4373DB88" w:rsidR="00216637" w:rsidRPr="00FB328C" w:rsidRDefault="00C9484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_Ref498534551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w:t>
      </w:r>
      <w:r w:rsidR="00AC5C50">
        <w:rPr>
          <w:color w:val="auto"/>
        </w:rPr>
        <w:t xml:space="preserve"> </w:t>
      </w:r>
      <w:r w:rsidRPr="00FB328C">
        <w:rPr>
          <w:color w:val="auto"/>
        </w:rPr>
        <w:t>Summary</w:t>
      </w:r>
      <w:r w:rsidR="00AC5C50">
        <w:rPr>
          <w:color w:val="auto"/>
        </w:rPr>
        <w:t xml:space="preserve"> </w:t>
      </w:r>
      <w:r w:rsidRPr="00FB328C">
        <w:rPr>
          <w:color w:val="auto"/>
        </w:rPr>
        <w:t>of</w:t>
      </w:r>
      <w:r w:rsidR="00AC5C50">
        <w:rPr>
          <w:color w:val="auto"/>
        </w:rPr>
        <w:t xml:space="preserve"> </w:t>
      </w:r>
      <w:r w:rsidRPr="00FB328C">
        <w:rPr>
          <w:color w:val="auto"/>
        </w:rPr>
        <w:t>nonprofit</w:t>
      </w:r>
      <w:r w:rsidR="00AC5C50">
        <w:rPr>
          <w:color w:val="auto"/>
        </w:rPr>
        <w:t xml:space="preserve"> </w:t>
      </w: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for</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_Toc498416865 \h </w:instrText>
      </w:r>
      <w:r w:rsidR="00216637" w:rsidRPr="00FB328C">
        <w:rPr>
          <w:noProof/>
          <w:color w:val="auto"/>
        </w:rPr>
      </w:r>
      <w:r w:rsidR="00216637" w:rsidRPr="00FB328C">
        <w:rPr>
          <w:noProof/>
          <w:color w:val="auto"/>
        </w:rPr>
        <w:fldChar w:fldCharType="separate"/>
      </w:r>
      <w:r w:rsidR="00216637" w:rsidRPr="00FB328C">
        <w:rPr>
          <w:noProof/>
          <w:color w:val="auto"/>
        </w:rPr>
        <w:t>7</w:t>
      </w:r>
      <w:r w:rsidR="00216637" w:rsidRPr="00FB328C">
        <w:rPr>
          <w:noProof/>
          <w:color w:val="auto"/>
        </w:rPr>
        <w:fldChar w:fldCharType="end"/>
      </w:r>
    </w:p>
    <w:p w14:paraId="0C7FAA8F" w14:textId="09624902" w:rsidR="00216637" w:rsidRPr="00FB328C" w:rsidRDefault="00C9484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_Ref498534568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w:t>
      </w:r>
      <w:r w:rsidR="00AC5C50">
        <w:rPr>
          <w:color w:val="auto"/>
        </w:rPr>
        <w:t xml:space="preserve"> </w:t>
      </w:r>
      <w:r w:rsidRPr="00FB328C">
        <w:rPr>
          <w:color w:val="auto"/>
        </w:rPr>
        <w:t>Profile</w:t>
      </w:r>
      <w:r w:rsidR="00AC5C50">
        <w:rPr>
          <w:color w:val="auto"/>
        </w:rPr>
        <w:t xml:space="preserve"> </w:t>
      </w:r>
      <w:r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by</w:t>
      </w:r>
      <w:r w:rsidR="00AC5C50">
        <w:rPr>
          <w:color w:val="auto"/>
        </w:rPr>
        <w:t xml:space="preserve"> </w:t>
      </w:r>
      <w:r w:rsidRPr="00FB328C">
        <w:rPr>
          <w:color w:val="auto"/>
        </w:rPr>
        <w:t>sector,</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_Toc498416866 \h </w:instrText>
      </w:r>
      <w:r w:rsidR="00216637" w:rsidRPr="00FB328C">
        <w:rPr>
          <w:noProof/>
          <w:color w:val="auto"/>
        </w:rPr>
      </w:r>
      <w:r w:rsidR="00216637" w:rsidRPr="00FB328C">
        <w:rPr>
          <w:noProof/>
          <w:color w:val="auto"/>
        </w:rPr>
        <w:fldChar w:fldCharType="separate"/>
      </w:r>
      <w:r w:rsidR="00216637" w:rsidRPr="00FB328C">
        <w:rPr>
          <w:noProof/>
          <w:color w:val="auto"/>
        </w:rPr>
        <w:t>12</w:t>
      </w:r>
      <w:r w:rsidR="00216637" w:rsidRPr="00FB328C">
        <w:rPr>
          <w:noProof/>
          <w:color w:val="auto"/>
        </w:rPr>
        <w:fldChar w:fldCharType="end"/>
      </w:r>
    </w:p>
    <w:p w14:paraId="18BED9FD" w14:textId="1FE3D721"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_Ref498595446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_Toc498416867 \h </w:instrText>
      </w:r>
      <w:r w:rsidR="00216637" w:rsidRPr="00FB328C">
        <w:rPr>
          <w:noProof/>
          <w:color w:val="auto"/>
        </w:rPr>
      </w:r>
      <w:r w:rsidR="00216637" w:rsidRPr="00FB328C">
        <w:rPr>
          <w:noProof/>
          <w:color w:val="auto"/>
        </w:rPr>
        <w:fldChar w:fldCharType="separate"/>
      </w:r>
      <w:r w:rsidR="00216637" w:rsidRPr="00FB328C">
        <w:rPr>
          <w:noProof/>
          <w:color w:val="auto"/>
        </w:rPr>
        <w:t>12</w:t>
      </w:r>
      <w:r w:rsidR="00216637" w:rsidRPr="00FB328C">
        <w:rPr>
          <w:noProof/>
          <w:color w:val="auto"/>
        </w:rPr>
        <w:fldChar w:fldCharType="end"/>
      </w:r>
    </w:p>
    <w:p w14:paraId="6CBD6E90" w14:textId="5AB37845"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_Ref498595462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6</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_Toc498416868 \h </w:instrText>
      </w:r>
      <w:r w:rsidR="00216637" w:rsidRPr="00FB328C">
        <w:rPr>
          <w:noProof/>
          <w:color w:val="auto"/>
        </w:rPr>
      </w:r>
      <w:r w:rsidR="00216637" w:rsidRPr="00FB328C">
        <w:rPr>
          <w:noProof/>
          <w:color w:val="auto"/>
        </w:rPr>
        <w:fldChar w:fldCharType="separate"/>
      </w:r>
      <w:r w:rsidR="00216637" w:rsidRPr="00FB328C">
        <w:rPr>
          <w:noProof/>
          <w:color w:val="auto"/>
        </w:rPr>
        <w:t>13</w:t>
      </w:r>
      <w:r w:rsidR="00216637" w:rsidRPr="00FB328C">
        <w:rPr>
          <w:noProof/>
          <w:color w:val="auto"/>
        </w:rPr>
        <w:fldChar w:fldCharType="end"/>
      </w:r>
    </w:p>
    <w:p w14:paraId="3A47783C" w14:textId="6457A741"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_Ref498595478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7</w:t>
      </w:r>
      <w:r w:rsidR="00AC5C50">
        <w:rPr>
          <w:color w:val="auto"/>
        </w:rPr>
        <w:t xml:space="preserve"> </w:t>
      </w:r>
      <w:r w:rsidRPr="00FB328C">
        <w:rPr>
          <w:color w:val="auto"/>
        </w:rPr>
        <w:t>Revenue,</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_Toc498416869 \h </w:instrText>
      </w:r>
      <w:r w:rsidR="00216637" w:rsidRPr="00FB328C">
        <w:rPr>
          <w:noProof/>
          <w:color w:val="auto"/>
        </w:rPr>
      </w:r>
      <w:r w:rsidR="00216637" w:rsidRPr="00FB328C">
        <w:rPr>
          <w:noProof/>
          <w:color w:val="auto"/>
        </w:rPr>
        <w:fldChar w:fldCharType="separate"/>
      </w:r>
      <w:r w:rsidR="00216637" w:rsidRPr="00FB328C">
        <w:rPr>
          <w:noProof/>
          <w:color w:val="auto"/>
        </w:rPr>
        <w:t>13</w:t>
      </w:r>
      <w:r w:rsidR="00216637" w:rsidRPr="00FB328C">
        <w:rPr>
          <w:noProof/>
          <w:color w:val="auto"/>
        </w:rPr>
        <w:fldChar w:fldCharType="end"/>
      </w:r>
    </w:p>
    <w:p w14:paraId="62DC5B41" w14:textId="4E90352C"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_Ref498595501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8</w:t>
      </w:r>
      <w:r w:rsidR="00AC5C50">
        <w:rPr>
          <w:color w:val="auto"/>
        </w:rPr>
        <w:t xml:space="preserve"> </w:t>
      </w:r>
      <w:r w:rsidRPr="00FB328C">
        <w:rPr>
          <w:color w:val="auto"/>
        </w:rPr>
        <w:t>State/territory</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_Toc498416870 \h </w:instrText>
      </w:r>
      <w:r w:rsidR="00216637" w:rsidRPr="00FB328C">
        <w:rPr>
          <w:noProof/>
          <w:color w:val="auto"/>
        </w:rPr>
      </w:r>
      <w:r w:rsidR="00216637" w:rsidRPr="00FB328C">
        <w:rPr>
          <w:noProof/>
          <w:color w:val="auto"/>
        </w:rPr>
        <w:fldChar w:fldCharType="separate"/>
      </w:r>
      <w:r w:rsidR="00216637" w:rsidRPr="00FB328C">
        <w:rPr>
          <w:noProof/>
          <w:color w:val="auto"/>
        </w:rPr>
        <w:t>14</w:t>
      </w:r>
      <w:r w:rsidR="00216637" w:rsidRPr="00FB328C">
        <w:rPr>
          <w:noProof/>
          <w:color w:val="auto"/>
        </w:rPr>
        <w:fldChar w:fldCharType="end"/>
      </w:r>
    </w:p>
    <w:p w14:paraId="3AA5B510" w14:textId="6B347C09"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_Ref498595526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9</w:t>
      </w:r>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_Toc498416871 \h </w:instrText>
      </w:r>
      <w:r w:rsidR="00216637" w:rsidRPr="00FB328C">
        <w:rPr>
          <w:noProof/>
          <w:color w:val="auto"/>
        </w:rPr>
      </w:r>
      <w:r w:rsidR="00216637" w:rsidRPr="00FB328C">
        <w:rPr>
          <w:noProof/>
          <w:color w:val="auto"/>
        </w:rPr>
        <w:fldChar w:fldCharType="separate"/>
      </w:r>
      <w:r w:rsidR="00216637" w:rsidRPr="00FB328C">
        <w:rPr>
          <w:noProof/>
          <w:color w:val="auto"/>
        </w:rPr>
        <w:t>14</w:t>
      </w:r>
      <w:r w:rsidR="00216637" w:rsidRPr="00FB328C">
        <w:rPr>
          <w:noProof/>
          <w:color w:val="auto"/>
        </w:rPr>
        <w:fldChar w:fldCharType="end"/>
      </w:r>
    </w:p>
    <w:p w14:paraId="02200899" w14:textId="1D8C27CD"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_Ref498595542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10</w:t>
      </w:r>
      <w:r w:rsidR="00AC5C50">
        <w:rPr>
          <w:color w:val="auto"/>
        </w:rPr>
        <w:t xml:space="preserve"> </w:t>
      </w:r>
      <w:r w:rsidRPr="00FB328C">
        <w:rPr>
          <w:color w:val="auto"/>
        </w:rPr>
        <w:t>Legal</w:t>
      </w:r>
      <w:r w:rsidR="00AC5C50">
        <w:rPr>
          <w:color w:val="auto"/>
        </w:rPr>
        <w:t xml:space="preserve"> </w:t>
      </w:r>
      <w:r w:rsidRPr="00FB328C">
        <w:rPr>
          <w:color w:val="auto"/>
        </w:rPr>
        <w:t>status</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_Toc498416872 \h </w:instrText>
      </w:r>
      <w:r w:rsidR="00216637" w:rsidRPr="00FB328C">
        <w:rPr>
          <w:noProof/>
          <w:color w:val="auto"/>
        </w:rPr>
      </w:r>
      <w:r w:rsidR="00216637" w:rsidRPr="00FB328C">
        <w:rPr>
          <w:noProof/>
          <w:color w:val="auto"/>
        </w:rPr>
        <w:fldChar w:fldCharType="separate"/>
      </w:r>
      <w:r w:rsidR="00216637" w:rsidRPr="00FB328C">
        <w:rPr>
          <w:noProof/>
          <w:color w:val="auto"/>
        </w:rPr>
        <w:t>15</w:t>
      </w:r>
      <w:r w:rsidR="00216637" w:rsidRPr="00FB328C">
        <w:rPr>
          <w:noProof/>
          <w:color w:val="auto"/>
        </w:rPr>
        <w:fldChar w:fldCharType="end"/>
      </w:r>
    </w:p>
    <w:p w14:paraId="21F68AA2" w14:textId="6BA5A792"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_Ref498595555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11</w:t>
      </w:r>
      <w:r w:rsidR="00AC5C50">
        <w:rPr>
          <w:color w:val="auto"/>
        </w:rPr>
        <w:t xml:space="preserve"> </w:t>
      </w:r>
      <w:r w:rsidRPr="00FB328C">
        <w:rPr>
          <w:color w:val="auto"/>
        </w:rPr>
        <w:t>Organisation</w:t>
      </w:r>
      <w:r w:rsidR="00AC5C50">
        <w:rPr>
          <w:color w:val="auto"/>
        </w:rPr>
        <w:t xml:space="preserve"> </w:t>
      </w:r>
      <w:r w:rsidRPr="00FB328C">
        <w:rPr>
          <w:color w:val="auto"/>
        </w:rPr>
        <w:t>level,</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_Toc498416873 \h </w:instrText>
      </w:r>
      <w:r w:rsidR="00216637" w:rsidRPr="00FB328C">
        <w:rPr>
          <w:noProof/>
          <w:color w:val="auto"/>
        </w:rPr>
      </w:r>
      <w:r w:rsidR="00216637" w:rsidRPr="00FB328C">
        <w:rPr>
          <w:noProof/>
          <w:color w:val="auto"/>
        </w:rPr>
        <w:fldChar w:fldCharType="separate"/>
      </w:r>
      <w:r w:rsidR="00216637" w:rsidRPr="00FB328C">
        <w:rPr>
          <w:noProof/>
          <w:color w:val="auto"/>
        </w:rPr>
        <w:t>16</w:t>
      </w:r>
      <w:r w:rsidR="00216637" w:rsidRPr="00FB328C">
        <w:rPr>
          <w:noProof/>
          <w:color w:val="auto"/>
        </w:rPr>
        <w:fldChar w:fldCharType="end"/>
      </w:r>
    </w:p>
    <w:p w14:paraId="0A313369" w14:textId="7431CFC3"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_Ref498595569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12</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_Toc498416874 \h </w:instrText>
      </w:r>
      <w:r w:rsidR="00216637" w:rsidRPr="00FB328C">
        <w:rPr>
          <w:noProof/>
          <w:color w:val="auto"/>
        </w:rPr>
      </w:r>
      <w:r w:rsidR="00216637" w:rsidRPr="00FB328C">
        <w:rPr>
          <w:noProof/>
          <w:color w:val="auto"/>
        </w:rPr>
        <w:fldChar w:fldCharType="separate"/>
      </w:r>
      <w:r w:rsidR="00216637" w:rsidRPr="00FB328C">
        <w:rPr>
          <w:noProof/>
          <w:color w:val="auto"/>
        </w:rPr>
        <w:t>17</w:t>
      </w:r>
      <w:r w:rsidR="00216637" w:rsidRPr="00FB328C">
        <w:rPr>
          <w:noProof/>
          <w:color w:val="auto"/>
        </w:rPr>
        <w:fldChar w:fldCharType="end"/>
      </w:r>
    </w:p>
    <w:p w14:paraId="1C8E035C" w14:textId="5204F84C"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_Ref498595586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13</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_Toc498416875 \h </w:instrText>
      </w:r>
      <w:r w:rsidR="00216637" w:rsidRPr="00FB328C">
        <w:rPr>
          <w:noProof/>
          <w:color w:val="auto"/>
        </w:rPr>
      </w:r>
      <w:r w:rsidR="00216637" w:rsidRPr="00FB328C">
        <w:rPr>
          <w:noProof/>
          <w:color w:val="auto"/>
        </w:rPr>
        <w:fldChar w:fldCharType="separate"/>
      </w:r>
      <w:r w:rsidR="00216637" w:rsidRPr="00FB328C">
        <w:rPr>
          <w:noProof/>
          <w:color w:val="auto"/>
        </w:rPr>
        <w:t>18</w:t>
      </w:r>
      <w:r w:rsidR="00216637" w:rsidRPr="00FB328C">
        <w:rPr>
          <w:noProof/>
          <w:color w:val="auto"/>
        </w:rPr>
        <w:fldChar w:fldCharType="end"/>
      </w:r>
    </w:p>
    <w:p w14:paraId="0F23AD74" w14:textId="73695C41"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_Ref498595606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14</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_Toc498416876 \h </w:instrText>
      </w:r>
      <w:r w:rsidR="00216637" w:rsidRPr="00FB328C">
        <w:rPr>
          <w:noProof/>
          <w:color w:val="auto"/>
        </w:rPr>
      </w:r>
      <w:r w:rsidR="00216637" w:rsidRPr="00FB328C">
        <w:rPr>
          <w:noProof/>
          <w:color w:val="auto"/>
        </w:rPr>
        <w:fldChar w:fldCharType="separate"/>
      </w:r>
      <w:r w:rsidR="00216637" w:rsidRPr="00FB328C">
        <w:rPr>
          <w:noProof/>
          <w:color w:val="auto"/>
        </w:rPr>
        <w:t>18</w:t>
      </w:r>
      <w:r w:rsidR="00216637" w:rsidRPr="00FB328C">
        <w:rPr>
          <w:noProof/>
          <w:color w:val="auto"/>
        </w:rPr>
        <w:fldChar w:fldCharType="end"/>
      </w:r>
    </w:p>
    <w:p w14:paraId="66C1E420" w14:textId="59E41378"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_Ref498595635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15</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sector</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_Toc498416877 \h </w:instrText>
      </w:r>
      <w:r w:rsidR="00216637" w:rsidRPr="00FB328C">
        <w:rPr>
          <w:noProof/>
          <w:color w:val="auto"/>
        </w:rPr>
      </w:r>
      <w:r w:rsidR="00216637" w:rsidRPr="00FB328C">
        <w:rPr>
          <w:noProof/>
          <w:color w:val="auto"/>
        </w:rPr>
        <w:fldChar w:fldCharType="separate"/>
      </w:r>
      <w:r w:rsidR="00216637" w:rsidRPr="00FB328C">
        <w:rPr>
          <w:noProof/>
          <w:color w:val="auto"/>
        </w:rPr>
        <w:t>19</w:t>
      </w:r>
      <w:r w:rsidR="00216637" w:rsidRPr="00FB328C">
        <w:rPr>
          <w:noProof/>
          <w:color w:val="auto"/>
        </w:rPr>
        <w:fldChar w:fldCharType="end"/>
      </w:r>
    </w:p>
    <w:p w14:paraId="3759872D" w14:textId="36A3657F"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_Ref498595654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16</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member</w:t>
      </w:r>
      <w:r w:rsidR="00AC5C50">
        <w:rPr>
          <w:color w:val="auto"/>
        </w:rPr>
        <w:t xml:space="preserve"> </w:t>
      </w:r>
      <w:r w:rsidRPr="00FB328C">
        <w:rPr>
          <w:color w:val="auto"/>
        </w:rPr>
        <w:t>vs</w:t>
      </w:r>
      <w:r w:rsidR="00AC5C50">
        <w:rPr>
          <w:color w:val="auto"/>
        </w:rPr>
        <w:t xml:space="preserve"> </w:t>
      </w:r>
      <w:r w:rsidRPr="00FB328C">
        <w:rPr>
          <w:color w:val="auto"/>
        </w:rPr>
        <w:t>public</w:t>
      </w:r>
      <w:r w:rsidR="00AC5C50">
        <w:rPr>
          <w:color w:val="auto"/>
        </w:rPr>
        <w:t xml:space="preserve"> </w:t>
      </w:r>
      <w:r w:rsidRPr="00FB328C">
        <w:rPr>
          <w:color w:val="auto"/>
        </w:rPr>
        <w:t>focus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_Toc498416878 \h </w:instrText>
      </w:r>
      <w:r w:rsidR="00216637" w:rsidRPr="00FB328C">
        <w:rPr>
          <w:noProof/>
          <w:color w:val="auto"/>
        </w:rPr>
      </w:r>
      <w:r w:rsidR="00216637" w:rsidRPr="00FB328C">
        <w:rPr>
          <w:noProof/>
          <w:color w:val="auto"/>
        </w:rPr>
        <w:fldChar w:fldCharType="separate"/>
      </w:r>
      <w:r w:rsidR="00216637" w:rsidRPr="00FB328C">
        <w:rPr>
          <w:noProof/>
          <w:color w:val="auto"/>
        </w:rPr>
        <w:t>20</w:t>
      </w:r>
      <w:r w:rsidR="00216637" w:rsidRPr="00FB328C">
        <w:rPr>
          <w:noProof/>
          <w:color w:val="auto"/>
        </w:rPr>
        <w:fldChar w:fldCharType="end"/>
      </w:r>
    </w:p>
    <w:p w14:paraId="00A3A43D" w14:textId="0B93BAE1"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_Ref498595676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17</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remoteness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_Toc498416879 \h </w:instrText>
      </w:r>
      <w:r w:rsidR="00216637" w:rsidRPr="00FB328C">
        <w:rPr>
          <w:noProof/>
          <w:color w:val="auto"/>
        </w:rPr>
      </w:r>
      <w:r w:rsidR="00216637" w:rsidRPr="00FB328C">
        <w:rPr>
          <w:noProof/>
          <w:color w:val="auto"/>
        </w:rPr>
        <w:fldChar w:fldCharType="separate"/>
      </w:r>
      <w:r w:rsidR="00216637" w:rsidRPr="00FB328C">
        <w:rPr>
          <w:noProof/>
          <w:color w:val="auto"/>
        </w:rPr>
        <w:t>20</w:t>
      </w:r>
      <w:r w:rsidR="00216637" w:rsidRPr="00FB328C">
        <w:rPr>
          <w:noProof/>
          <w:color w:val="auto"/>
        </w:rPr>
        <w:fldChar w:fldCharType="end"/>
      </w:r>
    </w:p>
    <w:p w14:paraId="20E0784D" w14:textId="342811D9"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_Ref498595690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18</w:t>
      </w:r>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_Toc498416880 \h </w:instrText>
      </w:r>
      <w:r w:rsidR="00216637" w:rsidRPr="00FB328C">
        <w:rPr>
          <w:noProof/>
          <w:color w:val="auto"/>
        </w:rPr>
      </w:r>
      <w:r w:rsidR="00216637" w:rsidRPr="00FB328C">
        <w:rPr>
          <w:noProof/>
          <w:color w:val="auto"/>
        </w:rPr>
        <w:fldChar w:fldCharType="separate"/>
      </w:r>
      <w:r w:rsidR="00216637" w:rsidRPr="00FB328C">
        <w:rPr>
          <w:noProof/>
          <w:color w:val="auto"/>
        </w:rPr>
        <w:t>21</w:t>
      </w:r>
      <w:r w:rsidR="00216637" w:rsidRPr="00FB328C">
        <w:rPr>
          <w:noProof/>
          <w:color w:val="auto"/>
        </w:rPr>
        <w:fldChar w:fldCharType="end"/>
      </w:r>
    </w:p>
    <w:p w14:paraId="5E73E808" w14:textId="37A1E8EB"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_Ref498595704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19</w:t>
      </w:r>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Pr="00FB328C">
        <w:rPr>
          <w:color w:val="auto"/>
        </w:rPr>
        <w:t>by</w:t>
      </w:r>
      <w:r w:rsidR="00AC5C50">
        <w:rPr>
          <w:color w:val="auto"/>
        </w:rPr>
        <w:t xml:space="preserve"> </w:t>
      </w:r>
      <w:r w:rsidRPr="00FB328C">
        <w:rPr>
          <w:color w:val="auto"/>
        </w:rPr>
        <w:t>size</w:t>
      </w:r>
      <w:r w:rsidR="00AC5C50">
        <w:rPr>
          <w:color w:val="auto"/>
        </w:rPr>
        <w:t xml:space="preserve"> </w:t>
      </w:r>
      <w:r w:rsidRPr="00FB328C">
        <w:rPr>
          <w:color w:val="auto"/>
        </w:rPr>
        <w:t>of</w:t>
      </w:r>
      <w:r w:rsidR="00AC5C50">
        <w:rPr>
          <w:color w:val="auto"/>
        </w:rPr>
        <w:t xml:space="preserve"> </w:t>
      </w:r>
      <w:r w:rsidRPr="00FB328C">
        <w:rPr>
          <w:color w:val="auto"/>
        </w:rPr>
        <w:t>organisation</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_Toc498416881 \h </w:instrText>
      </w:r>
      <w:r w:rsidR="00216637" w:rsidRPr="00FB328C">
        <w:rPr>
          <w:noProof/>
          <w:color w:val="auto"/>
        </w:rPr>
      </w:r>
      <w:r w:rsidR="00216637" w:rsidRPr="00FB328C">
        <w:rPr>
          <w:noProof/>
          <w:color w:val="auto"/>
        </w:rPr>
        <w:fldChar w:fldCharType="separate"/>
      </w:r>
      <w:r w:rsidR="00216637" w:rsidRPr="00FB328C">
        <w:rPr>
          <w:noProof/>
          <w:color w:val="auto"/>
        </w:rPr>
        <w:t>21</w:t>
      </w:r>
      <w:r w:rsidR="00216637" w:rsidRPr="00FB328C">
        <w:rPr>
          <w:noProof/>
          <w:color w:val="auto"/>
        </w:rPr>
        <w:fldChar w:fldCharType="end"/>
      </w:r>
    </w:p>
    <w:p w14:paraId="1F9959E1" w14:textId="695294B6"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_Ref498595719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20</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and</w:t>
      </w:r>
      <w:r w:rsidR="00AC5C50">
        <w:rPr>
          <w:color w:val="auto"/>
        </w:rPr>
        <w:t xml:space="preserve"> </w:t>
      </w:r>
      <w:r w:rsidRPr="00FB328C">
        <w:rPr>
          <w:color w:val="auto"/>
        </w:rPr>
        <w:t>significant</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_Toc498416882 \h </w:instrText>
      </w:r>
      <w:r w:rsidR="00216637" w:rsidRPr="00FB328C">
        <w:rPr>
          <w:noProof/>
          <w:color w:val="auto"/>
        </w:rPr>
      </w:r>
      <w:r w:rsidR="00216637" w:rsidRPr="00FB328C">
        <w:rPr>
          <w:noProof/>
          <w:color w:val="auto"/>
        </w:rPr>
        <w:fldChar w:fldCharType="separate"/>
      </w:r>
      <w:r w:rsidR="00216637" w:rsidRPr="00FB328C">
        <w:rPr>
          <w:noProof/>
          <w:color w:val="auto"/>
        </w:rPr>
        <w:t>23</w:t>
      </w:r>
      <w:r w:rsidR="00216637" w:rsidRPr="00FB328C">
        <w:rPr>
          <w:noProof/>
          <w:color w:val="auto"/>
        </w:rPr>
        <w:fldChar w:fldCharType="end"/>
      </w:r>
    </w:p>
    <w:p w14:paraId="5919DC29" w14:textId="2A129B40"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_Ref498595735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21</w:t>
      </w:r>
      <w:r w:rsidR="00AC5C50">
        <w:rPr>
          <w:color w:val="auto"/>
        </w:rPr>
        <w:t xml:space="preserve"> </w:t>
      </w:r>
      <w:r w:rsidRPr="00FB328C">
        <w:rPr>
          <w:color w:val="auto"/>
        </w:rPr>
        <w:t>Occurrence</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revenue</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_Toc498416883 \h </w:instrText>
      </w:r>
      <w:r w:rsidR="00216637" w:rsidRPr="00FB328C">
        <w:rPr>
          <w:noProof/>
          <w:color w:val="auto"/>
        </w:rPr>
      </w:r>
      <w:r w:rsidR="00216637" w:rsidRPr="00FB328C">
        <w:rPr>
          <w:noProof/>
          <w:color w:val="auto"/>
        </w:rPr>
        <w:fldChar w:fldCharType="separate"/>
      </w:r>
      <w:r w:rsidR="00216637" w:rsidRPr="00FB328C">
        <w:rPr>
          <w:noProof/>
          <w:color w:val="auto"/>
        </w:rPr>
        <w:t>26</w:t>
      </w:r>
      <w:r w:rsidR="00216637" w:rsidRPr="00FB328C">
        <w:rPr>
          <w:noProof/>
          <w:color w:val="auto"/>
        </w:rPr>
        <w:fldChar w:fldCharType="end"/>
      </w:r>
    </w:p>
    <w:p w14:paraId="501FFF6A" w14:textId="58FC5E44"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_Ref498595751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22</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from</w:t>
      </w:r>
      <w:r w:rsidR="00AC5C50">
        <w:rPr>
          <w:color w:val="auto"/>
        </w:rPr>
        <w:t xml:space="preserve"> </w:t>
      </w:r>
      <w:r w:rsidRPr="00FB328C">
        <w:rPr>
          <w:color w:val="auto"/>
        </w:rPr>
        <w:t>different</w:t>
      </w:r>
      <w:r w:rsidR="00AC5C50">
        <w:rPr>
          <w:color w:val="auto"/>
        </w:rPr>
        <w:t xml:space="preserve"> </w:t>
      </w:r>
      <w:r w:rsidRPr="00FB328C">
        <w:rPr>
          <w:color w:val="auto"/>
        </w:rPr>
        <w:t>sectors</w:t>
      </w:r>
      <w:r w:rsidR="00AC5C50">
        <w:rPr>
          <w:color w:val="auto"/>
        </w:rPr>
        <w:t xml:space="preserve"> </w:t>
      </w:r>
      <w:r w:rsidRPr="00FB328C">
        <w:rPr>
          <w:color w:val="auto"/>
        </w:rPr>
        <w:t>using</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practices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_Toc498416884 \h </w:instrText>
      </w:r>
      <w:r w:rsidR="00216637" w:rsidRPr="00FB328C">
        <w:rPr>
          <w:noProof/>
          <w:color w:val="auto"/>
        </w:rPr>
      </w:r>
      <w:r w:rsidR="00216637" w:rsidRPr="00FB328C">
        <w:rPr>
          <w:noProof/>
          <w:color w:val="auto"/>
        </w:rPr>
        <w:fldChar w:fldCharType="separate"/>
      </w:r>
      <w:r w:rsidR="00216637" w:rsidRPr="00FB328C">
        <w:rPr>
          <w:noProof/>
          <w:color w:val="auto"/>
        </w:rPr>
        <w:t>28</w:t>
      </w:r>
      <w:r w:rsidR="00216637" w:rsidRPr="00FB328C">
        <w:rPr>
          <w:noProof/>
          <w:color w:val="auto"/>
        </w:rPr>
        <w:fldChar w:fldCharType="end"/>
      </w:r>
    </w:p>
    <w:p w14:paraId="76965C46" w14:textId="4D71FC33"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_Ref498595763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23</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remoteness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_Toc498416885 \h </w:instrText>
      </w:r>
      <w:r w:rsidR="00216637" w:rsidRPr="00FB328C">
        <w:rPr>
          <w:noProof/>
          <w:color w:val="auto"/>
        </w:rPr>
      </w:r>
      <w:r w:rsidR="00216637" w:rsidRPr="00FB328C">
        <w:rPr>
          <w:noProof/>
          <w:color w:val="auto"/>
        </w:rPr>
        <w:fldChar w:fldCharType="separate"/>
      </w:r>
      <w:r w:rsidR="00216637" w:rsidRPr="00FB328C">
        <w:rPr>
          <w:noProof/>
          <w:color w:val="auto"/>
        </w:rPr>
        <w:t>29</w:t>
      </w:r>
      <w:r w:rsidR="00216637" w:rsidRPr="00FB328C">
        <w:rPr>
          <w:noProof/>
          <w:color w:val="auto"/>
        </w:rPr>
        <w:fldChar w:fldCharType="end"/>
      </w:r>
    </w:p>
    <w:p w14:paraId="015ED04F" w14:textId="4F824CD8"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_Ref498595774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24</w:t>
      </w:r>
      <w:r w:rsidR="00AC5C50">
        <w:rPr>
          <w:color w:val="auto"/>
        </w:rPr>
        <w:t xml:space="preserve"> </w:t>
      </w:r>
      <w:r w:rsidRPr="00FB328C">
        <w:rPr>
          <w:color w:val="auto"/>
        </w:rPr>
        <w:t>Fundraising</w:t>
      </w:r>
      <w:r w:rsidR="00AC5C50">
        <w:rPr>
          <w:color w:val="auto"/>
        </w:rPr>
        <w:t xml:space="preserve"> </w:t>
      </w:r>
      <w:r w:rsidRPr="00FB328C">
        <w:rPr>
          <w:color w:val="auto"/>
        </w:rPr>
        <w:t>resources</w:t>
      </w:r>
      <w:r w:rsidR="00AC5C50">
        <w:rPr>
          <w:color w:val="auto"/>
        </w:rPr>
        <w:t xml:space="preserve"> </w:t>
      </w:r>
      <w:r w:rsidRPr="00FB328C">
        <w:rPr>
          <w:color w:val="auto"/>
        </w:rPr>
        <w:t>and</w:t>
      </w:r>
      <w:r w:rsidR="00AC5C50">
        <w:rPr>
          <w:color w:val="auto"/>
        </w:rPr>
        <w:t xml:space="preserve"> </w:t>
      </w:r>
      <w:r w:rsidRPr="00FB328C">
        <w:rPr>
          <w:color w:val="auto"/>
        </w:rPr>
        <w:t>usefulness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_Toc498416886 \h </w:instrText>
      </w:r>
      <w:r w:rsidR="00216637" w:rsidRPr="00FB328C">
        <w:rPr>
          <w:noProof/>
          <w:color w:val="auto"/>
        </w:rPr>
      </w:r>
      <w:r w:rsidR="00216637" w:rsidRPr="00FB328C">
        <w:rPr>
          <w:noProof/>
          <w:color w:val="auto"/>
        </w:rPr>
        <w:fldChar w:fldCharType="separate"/>
      </w:r>
      <w:r w:rsidR="00216637" w:rsidRPr="00FB328C">
        <w:rPr>
          <w:noProof/>
          <w:color w:val="auto"/>
        </w:rPr>
        <w:t>30</w:t>
      </w:r>
      <w:r w:rsidR="00216637" w:rsidRPr="00FB328C">
        <w:rPr>
          <w:noProof/>
          <w:color w:val="auto"/>
        </w:rPr>
        <w:fldChar w:fldCharType="end"/>
      </w:r>
    </w:p>
    <w:p w14:paraId="2D6A2950" w14:textId="75AFEFAD"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_Ref498595784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25</w:t>
      </w:r>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undertaking</w:t>
      </w:r>
      <w:r w:rsidR="00AC5C50">
        <w:rPr>
          <w:color w:val="auto"/>
        </w:rPr>
        <w:t xml:space="preserve"> </w:t>
      </w:r>
      <w:r w:rsidRPr="00FB328C">
        <w:rPr>
          <w:color w:val="auto"/>
        </w:rPr>
        <w:t>fundraising</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_Toc498416887 \h </w:instrText>
      </w:r>
      <w:r w:rsidR="00216637" w:rsidRPr="00FB328C">
        <w:rPr>
          <w:noProof/>
          <w:color w:val="auto"/>
        </w:rPr>
      </w:r>
      <w:r w:rsidR="00216637" w:rsidRPr="00FB328C">
        <w:rPr>
          <w:noProof/>
          <w:color w:val="auto"/>
        </w:rPr>
        <w:fldChar w:fldCharType="separate"/>
      </w:r>
      <w:r w:rsidR="00216637" w:rsidRPr="00FB328C">
        <w:rPr>
          <w:noProof/>
          <w:color w:val="auto"/>
        </w:rPr>
        <w:t>31</w:t>
      </w:r>
      <w:r w:rsidR="00216637" w:rsidRPr="00FB328C">
        <w:rPr>
          <w:noProof/>
          <w:color w:val="auto"/>
        </w:rPr>
        <w:fldChar w:fldCharType="end"/>
      </w:r>
    </w:p>
    <w:p w14:paraId="5CBFA7E5" w14:textId="72CA549E"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_Ref498595794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26</w:t>
      </w:r>
      <w:r w:rsidR="00AC5C50">
        <w:rPr>
          <w:color w:val="auto"/>
        </w:rPr>
        <w:t xml:space="preserve"> </w:t>
      </w:r>
      <w:r w:rsidRPr="00FB328C">
        <w:rPr>
          <w:color w:val="auto"/>
        </w:rPr>
        <w:t>What</w:t>
      </w:r>
      <w:r w:rsidR="00AC5C50">
        <w:rPr>
          <w:color w:val="auto"/>
        </w:rPr>
        <w:t xml:space="preserve"> </w:t>
      </w:r>
      <w:r w:rsidRPr="00FB328C">
        <w:rPr>
          <w:color w:val="auto"/>
        </w:rPr>
        <w:t>would</w:t>
      </w:r>
      <w:r w:rsidR="00AC5C50">
        <w:rPr>
          <w:color w:val="auto"/>
        </w:rPr>
        <w:t xml:space="preserve"> </w:t>
      </w:r>
      <w:r w:rsidRPr="00FB328C">
        <w:rPr>
          <w:color w:val="auto"/>
        </w:rPr>
        <w:t>most</w:t>
      </w:r>
      <w:r w:rsidR="00AC5C50">
        <w:rPr>
          <w:color w:val="auto"/>
        </w:rPr>
        <w:t xml:space="preserve"> </w:t>
      </w:r>
      <w:r w:rsidRPr="00FB328C">
        <w:rPr>
          <w:color w:val="auto"/>
        </w:rPr>
        <w:t>improve</w:t>
      </w:r>
      <w:r w:rsidR="00AC5C50">
        <w:rPr>
          <w:color w:val="auto"/>
        </w:rPr>
        <w:t xml:space="preserve"> </w:t>
      </w:r>
      <w:r w:rsidRPr="00FB328C">
        <w:rPr>
          <w:color w:val="auto"/>
        </w:rPr>
        <w:t>the</w:t>
      </w:r>
      <w:r w:rsidR="00AC5C50">
        <w:rPr>
          <w:color w:val="auto"/>
        </w:rPr>
        <w:t xml:space="preserve"> </w:t>
      </w:r>
      <w:r w:rsidRPr="00FB328C">
        <w:rPr>
          <w:color w:val="auto"/>
        </w:rPr>
        <w:t>organisation’s</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fundraise</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_Toc498416888 \h </w:instrText>
      </w:r>
      <w:r w:rsidR="00216637" w:rsidRPr="00FB328C">
        <w:rPr>
          <w:noProof/>
          <w:color w:val="auto"/>
        </w:rPr>
      </w:r>
      <w:r w:rsidR="00216637" w:rsidRPr="00FB328C">
        <w:rPr>
          <w:noProof/>
          <w:color w:val="auto"/>
        </w:rPr>
        <w:fldChar w:fldCharType="separate"/>
      </w:r>
      <w:r w:rsidR="00216637" w:rsidRPr="00FB328C">
        <w:rPr>
          <w:noProof/>
          <w:color w:val="auto"/>
        </w:rPr>
        <w:t>32</w:t>
      </w:r>
      <w:r w:rsidR="00216637" w:rsidRPr="00FB328C">
        <w:rPr>
          <w:noProof/>
          <w:color w:val="auto"/>
        </w:rPr>
        <w:fldChar w:fldCharType="end"/>
      </w:r>
    </w:p>
    <w:p w14:paraId="3F98EC9F" w14:textId="65D6D7B7"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_Ref498595824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27</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_Toc498416889 \h </w:instrText>
      </w:r>
      <w:r w:rsidR="00216637" w:rsidRPr="00FB328C">
        <w:rPr>
          <w:noProof/>
          <w:color w:val="auto"/>
        </w:rPr>
      </w:r>
      <w:r w:rsidR="00216637" w:rsidRPr="00FB328C">
        <w:rPr>
          <w:noProof/>
          <w:color w:val="auto"/>
        </w:rPr>
        <w:fldChar w:fldCharType="separate"/>
      </w:r>
      <w:r w:rsidR="00216637" w:rsidRPr="00FB328C">
        <w:rPr>
          <w:noProof/>
          <w:color w:val="auto"/>
        </w:rPr>
        <w:t>32</w:t>
      </w:r>
      <w:r w:rsidR="00216637" w:rsidRPr="00FB328C">
        <w:rPr>
          <w:noProof/>
          <w:color w:val="auto"/>
        </w:rPr>
        <w:fldChar w:fldCharType="end"/>
      </w:r>
    </w:p>
    <w:p w14:paraId="68BA6B9F" w14:textId="1237B6B8"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_Ref498595807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28</w:t>
      </w:r>
      <w:r w:rsidR="00AC5C50">
        <w:rPr>
          <w:color w:val="auto"/>
        </w:rPr>
        <w:t xml:space="preserve"> </w:t>
      </w: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hours</w:t>
      </w:r>
      <w:r w:rsidR="00AC5C50">
        <w:rPr>
          <w:color w:val="auto"/>
        </w:rPr>
        <w:t xml:space="preserve"> </w:t>
      </w:r>
      <w:r w:rsidRPr="00FB328C">
        <w:rPr>
          <w:color w:val="auto"/>
        </w:rPr>
        <w:t>contributed</w:t>
      </w:r>
      <w:r w:rsidR="00AC5C50">
        <w:rPr>
          <w:color w:val="auto"/>
        </w:rPr>
        <w:t xml:space="preserve"> </w:t>
      </w:r>
      <w:r w:rsidRPr="00FB328C">
        <w:rPr>
          <w:color w:val="auto"/>
        </w:rPr>
        <w:t>by</w:t>
      </w:r>
      <w:r w:rsidR="00AC5C50">
        <w:rPr>
          <w:color w:val="auto"/>
        </w:rPr>
        <w:t xml:space="preserve"> </w:t>
      </w:r>
      <w:r w:rsidRPr="00FB328C">
        <w:rPr>
          <w:color w:val="auto"/>
        </w:rPr>
        <w:t>volunteers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_Toc498416890 \h </w:instrText>
      </w:r>
      <w:r w:rsidR="00216637" w:rsidRPr="00FB328C">
        <w:rPr>
          <w:noProof/>
          <w:color w:val="auto"/>
        </w:rPr>
      </w:r>
      <w:r w:rsidR="00216637" w:rsidRPr="00FB328C">
        <w:rPr>
          <w:noProof/>
          <w:color w:val="auto"/>
        </w:rPr>
        <w:fldChar w:fldCharType="separate"/>
      </w:r>
      <w:r w:rsidR="00216637" w:rsidRPr="00FB328C">
        <w:rPr>
          <w:noProof/>
          <w:color w:val="auto"/>
        </w:rPr>
        <w:t>33</w:t>
      </w:r>
      <w:r w:rsidR="00216637" w:rsidRPr="00FB328C">
        <w:rPr>
          <w:noProof/>
          <w:color w:val="auto"/>
        </w:rPr>
        <w:fldChar w:fldCharType="end"/>
      </w:r>
    </w:p>
    <w:p w14:paraId="52BFA720" w14:textId="4F9F6146"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_Ref498595834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29</w:t>
      </w:r>
      <w:r w:rsidR="00AC5C50">
        <w:rPr>
          <w:color w:val="auto"/>
        </w:rPr>
        <w:t xml:space="preserve"> </w:t>
      </w:r>
      <w:r w:rsidRPr="00FB328C">
        <w:rPr>
          <w:color w:val="auto"/>
        </w:rPr>
        <w:t>Virtual</w:t>
      </w:r>
      <w:r w:rsidR="00AC5C50">
        <w:rPr>
          <w:color w:val="auto"/>
        </w:rPr>
        <w:t xml:space="preserve"> </w:t>
      </w:r>
      <w:r w:rsidRPr="00FB328C">
        <w:rPr>
          <w:color w:val="auto"/>
        </w:rPr>
        <w:t>volunteering</w:t>
      </w:r>
      <w:r w:rsidR="00AC5C50">
        <w:rPr>
          <w:color w:val="auto"/>
        </w:rPr>
        <w:t xml:space="preserve"> </w:t>
      </w:r>
      <w:r w:rsidRPr="00FB328C">
        <w:rPr>
          <w:color w:val="auto"/>
        </w:rPr>
        <w:t>activities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_Toc498416891 \h </w:instrText>
      </w:r>
      <w:r w:rsidR="00216637" w:rsidRPr="00FB328C">
        <w:rPr>
          <w:noProof/>
          <w:color w:val="auto"/>
        </w:rPr>
      </w:r>
      <w:r w:rsidR="00216637" w:rsidRPr="00FB328C">
        <w:rPr>
          <w:noProof/>
          <w:color w:val="auto"/>
        </w:rPr>
        <w:fldChar w:fldCharType="separate"/>
      </w:r>
      <w:r w:rsidR="00216637" w:rsidRPr="00FB328C">
        <w:rPr>
          <w:noProof/>
          <w:color w:val="auto"/>
        </w:rPr>
        <w:t>33</w:t>
      </w:r>
      <w:r w:rsidR="00216637" w:rsidRPr="00FB328C">
        <w:rPr>
          <w:noProof/>
          <w:color w:val="auto"/>
        </w:rPr>
        <w:fldChar w:fldCharType="end"/>
      </w:r>
    </w:p>
    <w:p w14:paraId="1D7B53D7" w14:textId="08E291BB"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_Ref498595844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30</w:t>
      </w:r>
      <w:r w:rsidR="00AC5C50">
        <w:rPr>
          <w:color w:val="auto"/>
        </w:rPr>
        <w:t xml:space="preserve"> </w:t>
      </w:r>
      <w:r w:rsidRPr="00FB328C">
        <w:rPr>
          <w:color w:val="auto"/>
        </w:rPr>
        <w:t>Volunteer</w:t>
      </w:r>
      <w:r w:rsidR="00AC5C50">
        <w:rPr>
          <w:color w:val="auto"/>
        </w:rPr>
        <w:t xml:space="preserve"> </w:t>
      </w:r>
      <w:r w:rsidRPr="00FB328C">
        <w:rPr>
          <w:color w:val="auto"/>
        </w:rPr>
        <w:t>recognition</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_Toc498416892 \h </w:instrText>
      </w:r>
      <w:r w:rsidR="00216637" w:rsidRPr="00FB328C">
        <w:rPr>
          <w:noProof/>
          <w:color w:val="auto"/>
        </w:rPr>
      </w:r>
      <w:r w:rsidR="00216637" w:rsidRPr="00FB328C">
        <w:rPr>
          <w:noProof/>
          <w:color w:val="auto"/>
        </w:rPr>
        <w:fldChar w:fldCharType="separate"/>
      </w:r>
      <w:r w:rsidR="00216637" w:rsidRPr="00FB328C">
        <w:rPr>
          <w:noProof/>
          <w:color w:val="auto"/>
        </w:rPr>
        <w:t>34</w:t>
      </w:r>
      <w:r w:rsidR="00216637" w:rsidRPr="00FB328C">
        <w:rPr>
          <w:noProof/>
          <w:color w:val="auto"/>
        </w:rPr>
        <w:fldChar w:fldCharType="end"/>
      </w:r>
    </w:p>
    <w:p w14:paraId="1F4C1116" w14:textId="117C24E2"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_Ref498595859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31</w:t>
      </w:r>
      <w:r w:rsidR="00AC5C50">
        <w:rPr>
          <w:color w:val="auto"/>
        </w:rPr>
        <w:t xml:space="preserve"> </w:t>
      </w:r>
      <w:r w:rsidRPr="00FB328C">
        <w:rPr>
          <w:color w:val="auto"/>
        </w:rPr>
        <w:t>Usage</w:t>
      </w:r>
      <w:r w:rsidR="00AC5C50">
        <w:rPr>
          <w:color w:val="auto"/>
        </w:rPr>
        <w:t xml:space="preserve"> </w:t>
      </w:r>
      <w:r w:rsidRPr="00FB328C">
        <w:rPr>
          <w:color w:val="auto"/>
        </w:rPr>
        <w:t>and</w:t>
      </w:r>
      <w:r w:rsidR="00AC5C50">
        <w:rPr>
          <w:color w:val="auto"/>
        </w:rPr>
        <w:t xml:space="preserve"> </w:t>
      </w:r>
      <w:r w:rsidRPr="00FB328C">
        <w:rPr>
          <w:color w:val="auto"/>
        </w:rPr>
        <w:t>usefulness</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resources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_Toc498416893 \h </w:instrText>
      </w:r>
      <w:r w:rsidR="00216637" w:rsidRPr="00FB328C">
        <w:rPr>
          <w:noProof/>
          <w:color w:val="auto"/>
        </w:rPr>
      </w:r>
      <w:r w:rsidR="00216637" w:rsidRPr="00FB328C">
        <w:rPr>
          <w:noProof/>
          <w:color w:val="auto"/>
        </w:rPr>
        <w:fldChar w:fldCharType="separate"/>
      </w:r>
      <w:r w:rsidR="00216637" w:rsidRPr="00FB328C">
        <w:rPr>
          <w:noProof/>
          <w:color w:val="auto"/>
        </w:rPr>
        <w:t>37</w:t>
      </w:r>
      <w:r w:rsidR="00216637" w:rsidRPr="00FB328C">
        <w:rPr>
          <w:noProof/>
          <w:color w:val="auto"/>
        </w:rPr>
        <w:fldChar w:fldCharType="end"/>
      </w:r>
    </w:p>
    <w:p w14:paraId="44383263" w14:textId="0C98EF4E"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_Ref498595870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32</w:t>
      </w:r>
      <w:r w:rsidR="00AC5C50">
        <w:rPr>
          <w:color w:val="auto"/>
        </w:rPr>
        <w:t xml:space="preserve"> </w:t>
      </w:r>
      <w:r w:rsidRPr="00FB328C">
        <w:rPr>
          <w:color w:val="auto"/>
        </w:rPr>
        <w:t>Presence</w:t>
      </w:r>
      <w:r w:rsidR="00AC5C50">
        <w:rPr>
          <w:color w:val="auto"/>
        </w:rPr>
        <w:t xml:space="preserve"> </w:t>
      </w:r>
      <w:r w:rsidRPr="00FB328C">
        <w:rPr>
          <w:color w:val="auto"/>
        </w:rPr>
        <w:t>of</w:t>
      </w:r>
      <w:r w:rsidR="00AC5C50">
        <w:rPr>
          <w:color w:val="auto"/>
        </w:rPr>
        <w:t xml:space="preserve"> </w:t>
      </w:r>
      <w:r w:rsidRPr="00FB328C">
        <w:rPr>
          <w:noProof/>
          <w:color w:val="auto"/>
        </w:rPr>
        <w:t>volunteer-related</w:t>
      </w:r>
      <w:r w:rsidR="00AC5C50">
        <w:rPr>
          <w:color w:val="auto"/>
        </w:rPr>
        <w:t xml:space="preserve"> </w:t>
      </w:r>
      <w:r w:rsidRPr="00FB328C">
        <w:rPr>
          <w:color w:val="auto"/>
        </w:rPr>
        <w:t>practices</w:t>
      </w:r>
      <w:r w:rsidR="00AC5C50">
        <w:rPr>
          <w:color w:val="auto"/>
        </w:rPr>
        <w:t xml:space="preserve"> </w:t>
      </w:r>
      <w:r w:rsidRPr="00FB328C">
        <w:rPr>
          <w:color w:val="auto"/>
        </w:rPr>
        <w:t>by</w:t>
      </w:r>
      <w:r w:rsidR="00AC5C50">
        <w:rPr>
          <w:color w:val="auto"/>
        </w:rPr>
        <w:t xml:space="preserve"> </w:t>
      </w:r>
      <w:r w:rsidRPr="00FB328C">
        <w:rPr>
          <w:color w:val="auto"/>
        </w:rPr>
        <w:t>active</w:t>
      </w:r>
      <w:r w:rsidR="00AC5C50">
        <w:rPr>
          <w:color w:val="auto"/>
        </w:rPr>
        <w:t xml:space="preserve"> </w:t>
      </w:r>
      <w:r w:rsidRPr="00FB328C">
        <w:rPr>
          <w:color w:val="auto"/>
        </w:rPr>
        <w:t>recruitment</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_Toc498416894 \h </w:instrText>
      </w:r>
      <w:r w:rsidR="00216637" w:rsidRPr="00FB328C">
        <w:rPr>
          <w:noProof/>
          <w:color w:val="auto"/>
        </w:rPr>
      </w:r>
      <w:r w:rsidR="00216637" w:rsidRPr="00FB328C">
        <w:rPr>
          <w:noProof/>
          <w:color w:val="auto"/>
        </w:rPr>
        <w:fldChar w:fldCharType="separate"/>
      </w:r>
      <w:r w:rsidR="00216637" w:rsidRPr="00FB328C">
        <w:rPr>
          <w:noProof/>
          <w:color w:val="auto"/>
        </w:rPr>
        <w:t>38</w:t>
      </w:r>
      <w:r w:rsidR="00216637" w:rsidRPr="00FB328C">
        <w:rPr>
          <w:noProof/>
          <w:color w:val="auto"/>
        </w:rPr>
        <w:fldChar w:fldCharType="end"/>
      </w:r>
    </w:p>
    <w:p w14:paraId="3AF1DF0D" w14:textId="53C95260"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_Ref498595881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33</w:t>
      </w:r>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engaging</w:t>
      </w:r>
      <w:r w:rsidR="00AC5C50">
        <w:rPr>
          <w:color w:val="auto"/>
        </w:rPr>
        <w:t xml:space="preserve"> </w:t>
      </w:r>
      <w:r w:rsidRPr="00FB328C">
        <w:rPr>
          <w:color w:val="auto"/>
        </w:rPr>
        <w:t>in</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_Toc498416895 \h </w:instrText>
      </w:r>
      <w:r w:rsidR="00216637" w:rsidRPr="00FB328C">
        <w:rPr>
          <w:noProof/>
          <w:color w:val="auto"/>
        </w:rPr>
      </w:r>
      <w:r w:rsidR="00216637" w:rsidRPr="00FB328C">
        <w:rPr>
          <w:noProof/>
          <w:color w:val="auto"/>
        </w:rPr>
        <w:fldChar w:fldCharType="separate"/>
      </w:r>
      <w:r w:rsidR="00216637" w:rsidRPr="00FB328C">
        <w:rPr>
          <w:noProof/>
          <w:color w:val="auto"/>
        </w:rPr>
        <w:t>39</w:t>
      </w:r>
      <w:r w:rsidR="00216637" w:rsidRPr="00FB328C">
        <w:rPr>
          <w:noProof/>
          <w:color w:val="auto"/>
        </w:rPr>
        <w:fldChar w:fldCharType="end"/>
      </w:r>
    </w:p>
    <w:p w14:paraId="6C06BC74" w14:textId="6CE11A3B"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_Ref498595892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34</w:t>
      </w:r>
      <w:r w:rsidR="00AC5C50">
        <w:rPr>
          <w:color w:val="auto"/>
        </w:rPr>
        <w:t xml:space="preserve"> </w:t>
      </w:r>
      <w:r w:rsidRPr="00FB328C">
        <w:rPr>
          <w:color w:val="auto"/>
        </w:rPr>
        <w:t>What</w:t>
      </w:r>
      <w:r w:rsidR="00AC5C50">
        <w:rPr>
          <w:color w:val="auto"/>
        </w:rPr>
        <w:t xml:space="preserve"> </w:t>
      </w:r>
      <w:r w:rsidRPr="00FB328C">
        <w:rPr>
          <w:color w:val="auto"/>
        </w:rPr>
        <w:t>would</w:t>
      </w:r>
      <w:r w:rsidR="00AC5C50">
        <w:rPr>
          <w:color w:val="auto"/>
        </w:rPr>
        <w:t xml:space="preserve"> </w:t>
      </w:r>
      <w:r w:rsidRPr="00FB328C">
        <w:rPr>
          <w:color w:val="auto"/>
        </w:rPr>
        <w:t>improve</w:t>
      </w:r>
      <w:r w:rsidR="00AC5C50">
        <w:rPr>
          <w:color w:val="auto"/>
        </w:rPr>
        <w:t xml:space="preserve"> </w:t>
      </w:r>
      <w:r w:rsidRPr="00FB328C">
        <w:rPr>
          <w:color w:val="auto"/>
        </w:rPr>
        <w:t>the</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volunteers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_Toc498416896 \h </w:instrText>
      </w:r>
      <w:r w:rsidR="00216637" w:rsidRPr="00FB328C">
        <w:rPr>
          <w:noProof/>
          <w:color w:val="auto"/>
        </w:rPr>
      </w:r>
      <w:r w:rsidR="00216637" w:rsidRPr="00FB328C">
        <w:rPr>
          <w:noProof/>
          <w:color w:val="auto"/>
        </w:rPr>
        <w:fldChar w:fldCharType="separate"/>
      </w:r>
      <w:r w:rsidR="00216637" w:rsidRPr="00FB328C">
        <w:rPr>
          <w:noProof/>
          <w:color w:val="auto"/>
        </w:rPr>
        <w:t>40</w:t>
      </w:r>
      <w:r w:rsidR="00216637" w:rsidRPr="00FB328C">
        <w:rPr>
          <w:noProof/>
          <w:color w:val="auto"/>
        </w:rPr>
        <w:fldChar w:fldCharType="end"/>
      </w:r>
    </w:p>
    <w:p w14:paraId="597899F6" w14:textId="43B9A046"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_Ref498595902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35</w:t>
      </w:r>
      <w:r w:rsidR="00AC5C50">
        <w:rPr>
          <w:color w:val="auto"/>
        </w:rPr>
        <w:t xml:space="preserve"> </w:t>
      </w:r>
      <w:r w:rsidRPr="00FB328C">
        <w:rPr>
          <w:color w:val="auto"/>
        </w:rPr>
        <w:t>Improving</w:t>
      </w:r>
      <w:r w:rsidR="00AC5C50">
        <w:rPr>
          <w:color w:val="auto"/>
        </w:rPr>
        <w:t xml:space="preserve"> </w:t>
      </w:r>
      <w:r w:rsidRPr="00FB328C">
        <w:rPr>
          <w:color w:val="auto"/>
        </w:rPr>
        <w:t>capacity</w:t>
      </w:r>
      <w:r w:rsidR="00AC5C50">
        <w:rPr>
          <w:color w:val="auto"/>
        </w:rPr>
        <w:t xml:space="preserve"> </w:t>
      </w:r>
      <w:r w:rsidRPr="00FB328C">
        <w:rPr>
          <w:color w:val="auto"/>
        </w:rPr>
        <w:t>for</w:t>
      </w:r>
      <w:r w:rsidR="00AC5C50">
        <w:rPr>
          <w:color w:val="auto"/>
        </w:rPr>
        <w:t xml:space="preserve"> </w:t>
      </w:r>
      <w:r w:rsidRPr="00FB328C">
        <w:rPr>
          <w:color w:val="auto"/>
        </w:rPr>
        <w:t>corporate/employee</w:t>
      </w:r>
      <w:r w:rsidR="00AC5C50">
        <w:rPr>
          <w:color w:val="auto"/>
        </w:rPr>
        <w:t xml:space="preserve"> </w:t>
      </w:r>
      <w:r w:rsidRPr="00FB328C">
        <w:rPr>
          <w:color w:val="auto"/>
        </w:rPr>
        <w:t>volunteers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_Toc498416897 \h </w:instrText>
      </w:r>
      <w:r w:rsidR="00216637" w:rsidRPr="00FB328C">
        <w:rPr>
          <w:noProof/>
          <w:color w:val="auto"/>
        </w:rPr>
      </w:r>
      <w:r w:rsidR="00216637" w:rsidRPr="00FB328C">
        <w:rPr>
          <w:noProof/>
          <w:color w:val="auto"/>
        </w:rPr>
        <w:fldChar w:fldCharType="separate"/>
      </w:r>
      <w:r w:rsidR="00216637" w:rsidRPr="00FB328C">
        <w:rPr>
          <w:noProof/>
          <w:color w:val="auto"/>
        </w:rPr>
        <w:t>41</w:t>
      </w:r>
      <w:r w:rsidR="00216637" w:rsidRPr="00FB328C">
        <w:rPr>
          <w:noProof/>
          <w:color w:val="auto"/>
        </w:rPr>
        <w:fldChar w:fldCharType="end"/>
      </w:r>
    </w:p>
    <w:p w14:paraId="02B75AE5" w14:textId="58476792"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_Ref498595913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36</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_Toc498416898 \h </w:instrText>
      </w:r>
      <w:r w:rsidR="00216637" w:rsidRPr="00FB328C">
        <w:rPr>
          <w:noProof/>
          <w:color w:val="auto"/>
        </w:rPr>
      </w:r>
      <w:r w:rsidR="00216637" w:rsidRPr="00FB328C">
        <w:rPr>
          <w:noProof/>
          <w:color w:val="auto"/>
        </w:rPr>
        <w:fldChar w:fldCharType="separate"/>
      </w:r>
      <w:r w:rsidR="00216637" w:rsidRPr="00FB328C">
        <w:rPr>
          <w:noProof/>
          <w:color w:val="auto"/>
        </w:rPr>
        <w:t>42</w:t>
      </w:r>
      <w:r w:rsidR="00216637" w:rsidRPr="00FB328C">
        <w:rPr>
          <w:noProof/>
          <w:color w:val="auto"/>
        </w:rPr>
        <w:fldChar w:fldCharType="end"/>
      </w:r>
    </w:p>
    <w:p w14:paraId="4F26C594" w14:textId="65458EA3"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_Ref498595925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37</w:t>
      </w:r>
      <w:r w:rsidR="00AC5C50">
        <w:rPr>
          <w:color w:val="auto"/>
        </w:rPr>
        <w:t xml:space="preserve"> </w:t>
      </w:r>
      <w:r w:rsidRPr="00FB328C">
        <w:rPr>
          <w:color w:val="auto"/>
        </w:rPr>
        <w:t>Key</w:t>
      </w:r>
      <w:r w:rsidR="00AC5C50">
        <w:rPr>
          <w:color w:val="auto"/>
        </w:rPr>
        <w:t xml:space="preserve"> </w:t>
      </w:r>
      <w:r w:rsidRPr="00FB328C">
        <w:rPr>
          <w:color w:val="auto"/>
        </w:rPr>
        <w:t>elements</w:t>
      </w:r>
      <w:r w:rsidR="00AC5C50">
        <w:rPr>
          <w:color w:val="auto"/>
        </w:rPr>
        <w:t xml:space="preserve"> </w:t>
      </w:r>
      <w:r w:rsidRPr="00FB328C">
        <w:rPr>
          <w:color w:val="auto"/>
        </w:rPr>
        <w:t>of</w:t>
      </w:r>
      <w:r w:rsidR="00AC5C50">
        <w:rPr>
          <w:color w:val="auto"/>
        </w:rPr>
        <w:t xml:space="preserve"> </w:t>
      </w:r>
      <w:r w:rsidRPr="00FB328C">
        <w:rPr>
          <w:color w:val="auto"/>
        </w:rPr>
        <w:t>most</w:t>
      </w:r>
      <w:r w:rsidR="00AC5C50">
        <w:rPr>
          <w:color w:val="auto"/>
        </w:rPr>
        <w:t xml:space="preserve"> </w:t>
      </w:r>
      <w:r w:rsidRPr="00FB328C">
        <w:rPr>
          <w:color w:val="auto"/>
        </w:rPr>
        <w:t>significant</w:t>
      </w:r>
      <w:r w:rsidR="00AC5C50">
        <w:rPr>
          <w:color w:val="auto"/>
        </w:rPr>
        <w:t xml:space="preserve"> </w:t>
      </w:r>
      <w:r w:rsidRPr="00FB328C">
        <w:rPr>
          <w:color w:val="auto"/>
        </w:rPr>
        <w:t>partnership</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_Toc498416899 \h </w:instrText>
      </w:r>
      <w:r w:rsidR="00216637" w:rsidRPr="00FB328C">
        <w:rPr>
          <w:noProof/>
          <w:color w:val="auto"/>
        </w:rPr>
      </w:r>
      <w:r w:rsidR="00216637" w:rsidRPr="00FB328C">
        <w:rPr>
          <w:noProof/>
          <w:color w:val="auto"/>
        </w:rPr>
        <w:fldChar w:fldCharType="separate"/>
      </w:r>
      <w:r w:rsidR="00216637" w:rsidRPr="00FB328C">
        <w:rPr>
          <w:noProof/>
          <w:color w:val="auto"/>
        </w:rPr>
        <w:t>43</w:t>
      </w:r>
      <w:r w:rsidR="00216637" w:rsidRPr="00FB328C">
        <w:rPr>
          <w:noProof/>
          <w:color w:val="auto"/>
        </w:rPr>
        <w:fldChar w:fldCharType="end"/>
      </w:r>
    </w:p>
    <w:p w14:paraId="1D769610" w14:textId="2609E61A"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_Ref498595936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38</w:t>
      </w:r>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partnering</w:t>
      </w:r>
      <w:r w:rsidR="00AC5C50">
        <w:rPr>
          <w:color w:val="auto"/>
        </w:rPr>
        <w:t xml:space="preserve"> </w:t>
      </w:r>
      <w:r w:rsidRPr="00FB328C">
        <w:rPr>
          <w:color w:val="auto"/>
        </w:rPr>
        <w:t>with</w:t>
      </w:r>
      <w:r w:rsidR="00AC5C50">
        <w:rPr>
          <w:color w:val="auto"/>
        </w:rPr>
        <w:t xml:space="preserve"> </w:t>
      </w:r>
      <w:r w:rsidRPr="00FB328C">
        <w:rPr>
          <w:color w:val="auto"/>
        </w:rPr>
        <w:t>business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_Toc498416900 \h </w:instrText>
      </w:r>
      <w:r w:rsidR="00216637" w:rsidRPr="00FB328C">
        <w:rPr>
          <w:noProof/>
          <w:color w:val="auto"/>
        </w:rPr>
      </w:r>
      <w:r w:rsidR="00216637" w:rsidRPr="00FB328C">
        <w:rPr>
          <w:noProof/>
          <w:color w:val="auto"/>
        </w:rPr>
        <w:fldChar w:fldCharType="separate"/>
      </w:r>
      <w:r w:rsidR="00216637" w:rsidRPr="00FB328C">
        <w:rPr>
          <w:noProof/>
          <w:color w:val="auto"/>
        </w:rPr>
        <w:t>45</w:t>
      </w:r>
      <w:r w:rsidR="00216637" w:rsidRPr="00FB328C">
        <w:rPr>
          <w:noProof/>
          <w:color w:val="auto"/>
        </w:rPr>
        <w:fldChar w:fldCharType="end"/>
      </w:r>
    </w:p>
    <w:p w14:paraId="69679F61" w14:textId="1B743FDF"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_Ref498595944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39</w:t>
      </w:r>
      <w:r w:rsidR="00AC5C50">
        <w:rPr>
          <w:color w:val="auto"/>
        </w:rPr>
        <w:t xml:space="preserve"> </w:t>
      </w:r>
      <w:r w:rsidRPr="00FB328C">
        <w:rPr>
          <w:color w:val="auto"/>
        </w:rPr>
        <w:t>Improving</w:t>
      </w:r>
      <w:r w:rsidR="00AC5C50">
        <w:rPr>
          <w:color w:val="auto"/>
        </w:rPr>
        <w:t xml:space="preserve"> </w:t>
      </w:r>
      <w:r w:rsidRPr="00FB328C">
        <w:rPr>
          <w:color w:val="auto"/>
        </w:rPr>
        <w:t>partnership</w:t>
      </w:r>
      <w:r w:rsidR="00AC5C50">
        <w:rPr>
          <w:color w:val="auto"/>
        </w:rPr>
        <w:t xml:space="preserve"> </w:t>
      </w:r>
      <w:r w:rsidRPr="00FB328C">
        <w:rPr>
          <w:color w:val="auto"/>
        </w:rPr>
        <w:t>capacity</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_Toc498416901 \h </w:instrText>
      </w:r>
      <w:r w:rsidR="00216637" w:rsidRPr="00FB328C">
        <w:rPr>
          <w:noProof/>
          <w:color w:val="auto"/>
        </w:rPr>
      </w:r>
      <w:r w:rsidR="00216637" w:rsidRPr="00FB328C">
        <w:rPr>
          <w:noProof/>
          <w:color w:val="auto"/>
        </w:rPr>
        <w:fldChar w:fldCharType="separate"/>
      </w:r>
      <w:r w:rsidR="00216637" w:rsidRPr="00FB328C">
        <w:rPr>
          <w:noProof/>
          <w:color w:val="auto"/>
        </w:rPr>
        <w:t>45</w:t>
      </w:r>
      <w:r w:rsidR="00216637" w:rsidRPr="00FB328C">
        <w:rPr>
          <w:noProof/>
          <w:color w:val="auto"/>
        </w:rPr>
        <w:fldChar w:fldCharType="end"/>
      </w:r>
    </w:p>
    <w:p w14:paraId="475A3596" w14:textId="7FB8A98D"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_Ref498595954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40</w:t>
      </w:r>
      <w:r w:rsidR="00AC5C50">
        <w:rPr>
          <w:color w:val="auto"/>
        </w:rPr>
        <w:t xml:space="preserve"> </w:t>
      </w:r>
      <w:r w:rsidRPr="00FB328C">
        <w:rPr>
          <w:color w:val="auto"/>
        </w:rPr>
        <w:t>Sponsorship</w:t>
      </w:r>
      <w:r w:rsidR="00AC5C50">
        <w:rPr>
          <w:color w:val="auto"/>
        </w:rPr>
        <w:t xml:space="preserve"> </w:t>
      </w:r>
      <w:r w:rsidRPr="00FB328C">
        <w:rPr>
          <w:color w:val="auto"/>
        </w:rPr>
        <w:t>products/services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_Toc498416902 \h </w:instrText>
      </w:r>
      <w:r w:rsidR="00216637" w:rsidRPr="00FB328C">
        <w:rPr>
          <w:noProof/>
          <w:color w:val="auto"/>
        </w:rPr>
      </w:r>
      <w:r w:rsidR="00216637" w:rsidRPr="00FB328C">
        <w:rPr>
          <w:noProof/>
          <w:color w:val="auto"/>
        </w:rPr>
        <w:fldChar w:fldCharType="separate"/>
      </w:r>
      <w:r w:rsidR="00216637" w:rsidRPr="00FB328C">
        <w:rPr>
          <w:noProof/>
          <w:color w:val="auto"/>
        </w:rPr>
        <w:t>47</w:t>
      </w:r>
      <w:r w:rsidR="00216637" w:rsidRPr="00FB328C">
        <w:rPr>
          <w:noProof/>
          <w:color w:val="auto"/>
        </w:rPr>
        <w:fldChar w:fldCharType="end"/>
      </w:r>
    </w:p>
    <w:p w14:paraId="6AC6A42A" w14:textId="682DE359"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_Ref498595964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41</w:t>
      </w:r>
      <w:r w:rsidR="00AC5C50">
        <w:rPr>
          <w:color w:val="auto"/>
        </w:rPr>
        <w:t xml:space="preserve"> </w:t>
      </w:r>
      <w:r w:rsidRPr="00FB328C">
        <w:rPr>
          <w:color w:val="auto"/>
        </w:rPr>
        <w:t>NPO</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operate</w:t>
      </w:r>
      <w:r w:rsidR="00AC5C50">
        <w:rPr>
          <w:color w:val="auto"/>
        </w:rPr>
        <w:t xml:space="preserve"> </w:t>
      </w:r>
      <w:r w:rsidRPr="00FB328C">
        <w:rPr>
          <w:color w:val="auto"/>
        </w:rPr>
        <w:t>a</w:t>
      </w:r>
      <w:r w:rsidR="00AC5C50">
        <w:rPr>
          <w:color w:val="auto"/>
        </w:rPr>
        <w:t xml:space="preserve"> </w:t>
      </w:r>
      <w:r w:rsidRPr="00FB328C">
        <w:rPr>
          <w:color w:val="auto"/>
        </w:rPr>
        <w:t>social</w:t>
      </w:r>
      <w:r w:rsidR="00AC5C50">
        <w:rPr>
          <w:color w:val="auto"/>
        </w:rPr>
        <w:t xml:space="preserve"> </w:t>
      </w:r>
      <w:r w:rsidRPr="00FB328C">
        <w:rPr>
          <w:color w:val="auto"/>
        </w:rPr>
        <w:t>enterprise</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_Toc498416903 \h </w:instrText>
      </w:r>
      <w:r w:rsidR="00216637" w:rsidRPr="00FB328C">
        <w:rPr>
          <w:noProof/>
          <w:color w:val="auto"/>
        </w:rPr>
      </w:r>
      <w:r w:rsidR="00216637" w:rsidRPr="00FB328C">
        <w:rPr>
          <w:noProof/>
          <w:color w:val="auto"/>
        </w:rPr>
        <w:fldChar w:fldCharType="separate"/>
      </w:r>
      <w:r w:rsidR="00216637" w:rsidRPr="00FB328C">
        <w:rPr>
          <w:noProof/>
          <w:color w:val="auto"/>
        </w:rPr>
        <w:t>50</w:t>
      </w:r>
      <w:r w:rsidR="00216637" w:rsidRPr="00FB328C">
        <w:rPr>
          <w:noProof/>
          <w:color w:val="auto"/>
        </w:rPr>
        <w:fldChar w:fldCharType="end"/>
      </w:r>
    </w:p>
    <w:p w14:paraId="6194D5F1" w14:textId="2CB69CCB"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_Ref498595973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42</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age</w:t>
      </w:r>
      <w:r w:rsidR="00AC5C50">
        <w:rPr>
          <w:color w:val="auto"/>
        </w:rPr>
        <w:t xml:space="preserve"> </w:t>
      </w:r>
      <w:r w:rsidRPr="00FB328C">
        <w:rPr>
          <w:color w:val="auto"/>
        </w:rPr>
        <w:t>of</w:t>
      </w:r>
      <w:r w:rsidR="00AC5C50">
        <w:rPr>
          <w:color w:val="auto"/>
        </w:rPr>
        <w:t xml:space="preserve"> </w:t>
      </w:r>
      <w:r w:rsidRPr="00FB328C">
        <w:rPr>
          <w:color w:val="auto"/>
        </w:rPr>
        <w:t>organisation</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_Toc498416904 \h </w:instrText>
      </w:r>
      <w:r w:rsidR="00216637" w:rsidRPr="00FB328C">
        <w:rPr>
          <w:noProof/>
          <w:color w:val="auto"/>
        </w:rPr>
      </w:r>
      <w:r w:rsidR="00216637" w:rsidRPr="00FB328C">
        <w:rPr>
          <w:noProof/>
          <w:color w:val="auto"/>
        </w:rPr>
        <w:fldChar w:fldCharType="separate"/>
      </w:r>
      <w:r w:rsidR="00216637" w:rsidRPr="00FB328C">
        <w:rPr>
          <w:noProof/>
          <w:color w:val="auto"/>
        </w:rPr>
        <w:t>51</w:t>
      </w:r>
      <w:r w:rsidR="00216637" w:rsidRPr="00FB328C">
        <w:rPr>
          <w:noProof/>
          <w:color w:val="auto"/>
        </w:rPr>
        <w:fldChar w:fldCharType="end"/>
      </w:r>
    </w:p>
    <w:p w14:paraId="25E073F7" w14:textId="19BA07E5"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_Ref498595982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43</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_Toc498416905 \h </w:instrText>
      </w:r>
      <w:r w:rsidR="00216637" w:rsidRPr="00FB328C">
        <w:rPr>
          <w:noProof/>
          <w:color w:val="auto"/>
        </w:rPr>
      </w:r>
      <w:r w:rsidR="00216637" w:rsidRPr="00FB328C">
        <w:rPr>
          <w:noProof/>
          <w:color w:val="auto"/>
        </w:rPr>
        <w:fldChar w:fldCharType="separate"/>
      </w:r>
      <w:r w:rsidR="00216637" w:rsidRPr="00FB328C">
        <w:rPr>
          <w:noProof/>
          <w:color w:val="auto"/>
        </w:rPr>
        <w:t>52</w:t>
      </w:r>
      <w:r w:rsidR="00216637" w:rsidRPr="00FB328C">
        <w:rPr>
          <w:noProof/>
          <w:color w:val="auto"/>
        </w:rPr>
        <w:fldChar w:fldCharType="end"/>
      </w:r>
    </w:p>
    <w:p w14:paraId="2ECD9669" w14:textId="615F0129"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_Ref498595995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44</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revenue</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_Toc498416906 \h </w:instrText>
      </w:r>
      <w:r w:rsidR="00216637" w:rsidRPr="00FB328C">
        <w:rPr>
          <w:noProof/>
          <w:color w:val="auto"/>
        </w:rPr>
      </w:r>
      <w:r w:rsidR="00216637" w:rsidRPr="00FB328C">
        <w:rPr>
          <w:noProof/>
          <w:color w:val="auto"/>
        </w:rPr>
        <w:fldChar w:fldCharType="separate"/>
      </w:r>
      <w:r w:rsidR="00216637" w:rsidRPr="00FB328C">
        <w:rPr>
          <w:noProof/>
          <w:color w:val="auto"/>
        </w:rPr>
        <w:t>52</w:t>
      </w:r>
      <w:r w:rsidR="00216637" w:rsidRPr="00FB328C">
        <w:rPr>
          <w:noProof/>
          <w:color w:val="auto"/>
        </w:rPr>
        <w:fldChar w:fldCharType="end"/>
      </w:r>
    </w:p>
    <w:p w14:paraId="200FFF28" w14:textId="3BE8D3E8"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_Ref498596003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45</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charity</w:t>
      </w:r>
      <w:r w:rsidR="00AC5C50">
        <w:rPr>
          <w:color w:val="auto"/>
        </w:rPr>
        <w:t xml:space="preserve"> </w:t>
      </w:r>
      <w:r w:rsidRPr="00FB328C">
        <w:rPr>
          <w:color w:val="auto"/>
        </w:rPr>
        <w:t>sector</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_Toc498416907 \h </w:instrText>
      </w:r>
      <w:r w:rsidR="00216637" w:rsidRPr="00FB328C">
        <w:rPr>
          <w:noProof/>
          <w:color w:val="auto"/>
        </w:rPr>
      </w:r>
      <w:r w:rsidR="00216637" w:rsidRPr="00FB328C">
        <w:rPr>
          <w:noProof/>
          <w:color w:val="auto"/>
        </w:rPr>
        <w:fldChar w:fldCharType="separate"/>
      </w:r>
      <w:r w:rsidR="00216637" w:rsidRPr="00FB328C">
        <w:rPr>
          <w:noProof/>
          <w:color w:val="auto"/>
        </w:rPr>
        <w:t>53</w:t>
      </w:r>
      <w:r w:rsidR="00216637" w:rsidRPr="00FB328C">
        <w:rPr>
          <w:noProof/>
          <w:color w:val="auto"/>
        </w:rPr>
        <w:fldChar w:fldCharType="end"/>
      </w:r>
    </w:p>
    <w:p w14:paraId="20BC602C" w14:textId="522362F3"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_Ref498596014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46</w:t>
      </w:r>
      <w:r w:rsidR="00AC5C50">
        <w:rPr>
          <w:color w:val="auto"/>
        </w:rPr>
        <w:t xml:space="preserve"> </w:t>
      </w: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improving</w:t>
      </w:r>
      <w:r w:rsidR="00AC5C50">
        <w:rPr>
          <w:color w:val="auto"/>
        </w:rPr>
        <w:t xml:space="preserve"> </w:t>
      </w:r>
      <w:r w:rsidRPr="00FB328C">
        <w:rPr>
          <w:color w:val="auto"/>
        </w:rPr>
        <w:t>technology</w:t>
      </w:r>
      <w:r w:rsidR="00AC5C50">
        <w:rPr>
          <w:color w:val="auto"/>
        </w:rPr>
        <w:t xml:space="preserve"> </w:t>
      </w:r>
      <w:r w:rsidRPr="00FB328C">
        <w:rPr>
          <w:color w:val="auto"/>
        </w:rPr>
        <w:t>use</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_Toc498416908 \h </w:instrText>
      </w:r>
      <w:r w:rsidR="00216637" w:rsidRPr="00FB328C">
        <w:rPr>
          <w:noProof/>
          <w:color w:val="auto"/>
        </w:rPr>
      </w:r>
      <w:r w:rsidR="00216637" w:rsidRPr="00FB328C">
        <w:rPr>
          <w:noProof/>
          <w:color w:val="auto"/>
        </w:rPr>
        <w:fldChar w:fldCharType="separate"/>
      </w:r>
      <w:r w:rsidR="00216637" w:rsidRPr="00FB328C">
        <w:rPr>
          <w:noProof/>
          <w:color w:val="auto"/>
        </w:rPr>
        <w:t>59</w:t>
      </w:r>
      <w:r w:rsidR="00216637" w:rsidRPr="00FB328C">
        <w:rPr>
          <w:noProof/>
          <w:color w:val="auto"/>
        </w:rPr>
        <w:fldChar w:fldCharType="end"/>
      </w:r>
    </w:p>
    <w:p w14:paraId="75C24C20" w14:textId="30B54CAE"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_Ref498596023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47</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_Toc498416909 \h </w:instrText>
      </w:r>
      <w:r w:rsidR="00216637" w:rsidRPr="00FB328C">
        <w:rPr>
          <w:noProof/>
          <w:color w:val="auto"/>
        </w:rPr>
      </w:r>
      <w:r w:rsidR="00216637" w:rsidRPr="00FB328C">
        <w:rPr>
          <w:noProof/>
          <w:color w:val="auto"/>
        </w:rPr>
        <w:fldChar w:fldCharType="separate"/>
      </w:r>
      <w:r w:rsidR="00216637" w:rsidRPr="00FB328C">
        <w:rPr>
          <w:noProof/>
          <w:color w:val="auto"/>
        </w:rPr>
        <w:t>95</w:t>
      </w:r>
      <w:r w:rsidR="00216637" w:rsidRPr="00FB328C">
        <w:rPr>
          <w:noProof/>
          <w:color w:val="auto"/>
        </w:rPr>
        <w:fldChar w:fldCharType="end"/>
      </w:r>
    </w:p>
    <w:p w14:paraId="39EF6727" w14:textId="00C90426"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lastRenderedPageBreak/>
        <w:fldChar w:fldCharType="begin"/>
      </w:r>
      <w:r>
        <w:rPr>
          <w:noProof/>
          <w:color w:val="auto"/>
        </w:rPr>
        <w:instrText xml:space="preserve"> REF _Ref498596032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48</w:t>
      </w:r>
      <w:r w:rsidR="00AC5C50">
        <w:rPr>
          <w:color w:val="auto"/>
        </w:rPr>
        <w:t xml:space="preserve"> </w:t>
      </w:r>
      <w:r w:rsidRPr="00FB328C">
        <w:rPr>
          <w:color w:val="auto"/>
        </w:rPr>
        <w:t>Revenue,</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_Toc498416910 \h </w:instrText>
      </w:r>
      <w:r w:rsidR="00216637" w:rsidRPr="00FB328C">
        <w:rPr>
          <w:noProof/>
          <w:color w:val="auto"/>
        </w:rPr>
      </w:r>
      <w:r w:rsidR="00216637" w:rsidRPr="00FB328C">
        <w:rPr>
          <w:noProof/>
          <w:color w:val="auto"/>
        </w:rPr>
        <w:fldChar w:fldCharType="separate"/>
      </w:r>
      <w:r w:rsidR="00216637" w:rsidRPr="00FB328C">
        <w:rPr>
          <w:noProof/>
          <w:color w:val="auto"/>
        </w:rPr>
        <w:t>96</w:t>
      </w:r>
      <w:r w:rsidR="00216637" w:rsidRPr="00FB328C">
        <w:rPr>
          <w:noProof/>
          <w:color w:val="auto"/>
        </w:rPr>
        <w:fldChar w:fldCharType="end"/>
      </w:r>
    </w:p>
    <w:p w14:paraId="30552301" w14:textId="7F2E4D03"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_Ref498596042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49</w:t>
      </w:r>
      <w:r w:rsidR="00AC5C50">
        <w:rPr>
          <w:color w:val="auto"/>
        </w:rPr>
        <w:t xml:space="preserve"> </w:t>
      </w:r>
      <w:r w:rsidRPr="00FB328C">
        <w:rPr>
          <w:color w:val="auto"/>
        </w:rPr>
        <w:t>State/</w:t>
      </w:r>
      <w:r w:rsidRPr="00FB328C">
        <w:rPr>
          <w:noProof/>
          <w:color w:val="auto"/>
        </w:rPr>
        <w:t>territory</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_Toc498416911 \h </w:instrText>
      </w:r>
      <w:r w:rsidR="00216637" w:rsidRPr="00FB328C">
        <w:rPr>
          <w:noProof/>
          <w:color w:val="auto"/>
        </w:rPr>
      </w:r>
      <w:r w:rsidR="00216637" w:rsidRPr="00FB328C">
        <w:rPr>
          <w:noProof/>
          <w:color w:val="auto"/>
        </w:rPr>
        <w:fldChar w:fldCharType="separate"/>
      </w:r>
      <w:r w:rsidR="00216637" w:rsidRPr="00FB328C">
        <w:rPr>
          <w:noProof/>
          <w:color w:val="auto"/>
        </w:rPr>
        <w:t>96</w:t>
      </w:r>
      <w:r w:rsidR="00216637" w:rsidRPr="00FB328C">
        <w:rPr>
          <w:noProof/>
          <w:color w:val="auto"/>
        </w:rPr>
        <w:fldChar w:fldCharType="end"/>
      </w:r>
    </w:p>
    <w:p w14:paraId="4D2C9D0D" w14:textId="6F3501B8"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_Ref498596053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50</w:t>
      </w:r>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_Toc498416912 \h </w:instrText>
      </w:r>
      <w:r w:rsidR="00216637" w:rsidRPr="00FB328C">
        <w:rPr>
          <w:noProof/>
          <w:color w:val="auto"/>
        </w:rPr>
      </w:r>
      <w:r w:rsidR="00216637" w:rsidRPr="00FB328C">
        <w:rPr>
          <w:noProof/>
          <w:color w:val="auto"/>
        </w:rPr>
        <w:fldChar w:fldCharType="separate"/>
      </w:r>
      <w:r w:rsidR="00216637" w:rsidRPr="00FB328C">
        <w:rPr>
          <w:noProof/>
          <w:color w:val="auto"/>
        </w:rPr>
        <w:t>97</w:t>
      </w:r>
      <w:r w:rsidR="00216637" w:rsidRPr="00FB328C">
        <w:rPr>
          <w:noProof/>
          <w:color w:val="auto"/>
        </w:rPr>
        <w:fldChar w:fldCharType="end"/>
      </w:r>
    </w:p>
    <w:p w14:paraId="4391E4B3" w14:textId="0D76A53E"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_Ref498596063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51</w:t>
      </w:r>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Pr="00FB328C">
        <w:rPr>
          <w:color w:val="auto"/>
        </w:rPr>
        <w:t>targeted</w:t>
      </w:r>
      <w:r w:rsidR="00AC5C50">
        <w:rPr>
          <w:color w:val="auto"/>
        </w:rPr>
        <w:t xml:space="preserve"> </w:t>
      </w:r>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_Toc498416913 \h </w:instrText>
      </w:r>
      <w:r w:rsidR="00216637" w:rsidRPr="00FB328C">
        <w:rPr>
          <w:noProof/>
          <w:color w:val="auto"/>
        </w:rPr>
      </w:r>
      <w:r w:rsidR="00216637" w:rsidRPr="00FB328C">
        <w:rPr>
          <w:noProof/>
          <w:color w:val="auto"/>
        </w:rPr>
        <w:fldChar w:fldCharType="separate"/>
      </w:r>
      <w:r w:rsidR="00216637" w:rsidRPr="00FB328C">
        <w:rPr>
          <w:noProof/>
          <w:color w:val="auto"/>
        </w:rPr>
        <w:t>98</w:t>
      </w:r>
      <w:r w:rsidR="00216637" w:rsidRPr="00FB328C">
        <w:rPr>
          <w:noProof/>
          <w:color w:val="auto"/>
        </w:rPr>
        <w:fldChar w:fldCharType="end"/>
      </w:r>
    </w:p>
    <w:p w14:paraId="4EFF6CDC" w14:textId="6D2D5647"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_Ref498596071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52</w:t>
      </w:r>
      <w:r w:rsidR="00AC5C50">
        <w:rPr>
          <w:color w:val="auto"/>
        </w:rPr>
        <w:t xml:space="preserve"> </w:t>
      </w:r>
      <w:r w:rsidRPr="00FB328C">
        <w:rPr>
          <w:color w:val="auto"/>
        </w:rPr>
        <w:t>Usage</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activities/practices</w:t>
      </w:r>
      <w:r w:rsidR="00AC5C50">
        <w:rPr>
          <w:color w:val="auto"/>
        </w:rPr>
        <w:t xml:space="preserve"> </w:t>
      </w:r>
      <w:r w:rsidRPr="00FB328C">
        <w:rPr>
          <w:color w:val="auto"/>
        </w:rPr>
        <w:t>by</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_Toc498416914 \h </w:instrText>
      </w:r>
      <w:r w:rsidR="00216637" w:rsidRPr="00FB328C">
        <w:rPr>
          <w:noProof/>
          <w:color w:val="auto"/>
        </w:rPr>
      </w:r>
      <w:r w:rsidR="00216637" w:rsidRPr="00FB328C">
        <w:rPr>
          <w:noProof/>
          <w:color w:val="auto"/>
        </w:rPr>
        <w:fldChar w:fldCharType="separate"/>
      </w:r>
      <w:r w:rsidR="00216637" w:rsidRPr="00FB328C">
        <w:rPr>
          <w:noProof/>
          <w:color w:val="auto"/>
        </w:rPr>
        <w:t>99</w:t>
      </w:r>
      <w:r w:rsidR="00216637" w:rsidRPr="00FB328C">
        <w:rPr>
          <w:noProof/>
          <w:color w:val="auto"/>
        </w:rPr>
        <w:fldChar w:fldCharType="end"/>
      </w:r>
    </w:p>
    <w:p w14:paraId="380018DA" w14:textId="1C263C90" w:rsidR="00216637" w:rsidRPr="00FB328C" w:rsidRDefault="001C45AD">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_Ref498596082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53</w:t>
      </w:r>
      <w:r w:rsidR="00AC5C50">
        <w:rPr>
          <w:color w:val="auto"/>
        </w:rPr>
        <w:t xml:space="preserve"> </w:t>
      </w:r>
      <w:r w:rsidRPr="00FB328C">
        <w:rPr>
          <w:color w:val="auto"/>
        </w:rPr>
        <w:t>Fundraising</w:t>
      </w:r>
      <w:r w:rsidR="00AC5C50">
        <w:rPr>
          <w:color w:val="auto"/>
        </w:rPr>
        <w:t xml:space="preserve"> </w:t>
      </w:r>
      <w:r w:rsidRPr="00FB328C">
        <w:rPr>
          <w:color w:val="auto"/>
        </w:rPr>
        <w:t>resources,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_Toc498416915 \h </w:instrText>
      </w:r>
      <w:r w:rsidR="00216637" w:rsidRPr="00FB328C">
        <w:rPr>
          <w:noProof/>
          <w:color w:val="auto"/>
        </w:rPr>
      </w:r>
      <w:r w:rsidR="00216637" w:rsidRPr="00FB328C">
        <w:rPr>
          <w:noProof/>
          <w:color w:val="auto"/>
        </w:rPr>
        <w:fldChar w:fldCharType="separate"/>
      </w:r>
      <w:r w:rsidR="00216637" w:rsidRPr="00FB328C">
        <w:rPr>
          <w:noProof/>
          <w:color w:val="auto"/>
        </w:rPr>
        <w:t>100</w:t>
      </w:r>
      <w:r w:rsidR="00216637" w:rsidRPr="00FB328C">
        <w:rPr>
          <w:noProof/>
          <w:color w:val="auto"/>
        </w:rPr>
        <w:fldChar w:fldCharType="end"/>
      </w:r>
    </w:p>
    <w:p w14:paraId="76C6305E" w14:textId="42E1261B"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_Ref498596096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54</w:t>
      </w:r>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engaging</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_Toc498416916 \h </w:instrText>
      </w:r>
      <w:r w:rsidR="00216637" w:rsidRPr="00FB328C">
        <w:rPr>
          <w:noProof/>
          <w:color w:val="auto"/>
        </w:rPr>
      </w:r>
      <w:r w:rsidR="00216637" w:rsidRPr="00FB328C">
        <w:rPr>
          <w:noProof/>
          <w:color w:val="auto"/>
        </w:rPr>
        <w:fldChar w:fldCharType="separate"/>
      </w:r>
      <w:r w:rsidR="00216637" w:rsidRPr="00FB328C">
        <w:rPr>
          <w:noProof/>
          <w:color w:val="auto"/>
        </w:rPr>
        <w:t>101</w:t>
      </w:r>
      <w:r w:rsidR="00216637" w:rsidRPr="00FB328C">
        <w:rPr>
          <w:noProof/>
          <w:color w:val="auto"/>
        </w:rPr>
        <w:fldChar w:fldCharType="end"/>
      </w:r>
    </w:p>
    <w:p w14:paraId="2C3A89CD" w14:textId="471BBDA3"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_Ref498596105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55</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_Toc498416917 \h </w:instrText>
      </w:r>
      <w:r w:rsidR="00216637" w:rsidRPr="00FB328C">
        <w:rPr>
          <w:noProof/>
          <w:color w:val="auto"/>
        </w:rPr>
      </w:r>
      <w:r w:rsidR="00216637" w:rsidRPr="00FB328C">
        <w:rPr>
          <w:noProof/>
          <w:color w:val="auto"/>
        </w:rPr>
        <w:fldChar w:fldCharType="separate"/>
      </w:r>
      <w:r w:rsidR="00216637" w:rsidRPr="00FB328C">
        <w:rPr>
          <w:noProof/>
          <w:color w:val="auto"/>
        </w:rPr>
        <w:t>101</w:t>
      </w:r>
      <w:r w:rsidR="00216637" w:rsidRPr="00FB328C">
        <w:rPr>
          <w:noProof/>
          <w:color w:val="auto"/>
        </w:rPr>
        <w:fldChar w:fldCharType="end"/>
      </w:r>
    </w:p>
    <w:p w14:paraId="5CC5367E" w14:textId="4987CCB3"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_Ref498596114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56</w:t>
      </w:r>
      <w:r w:rsidR="00AC5C50">
        <w:rPr>
          <w:color w:val="auto"/>
        </w:rPr>
        <w:t xml:space="preserve"> </w:t>
      </w: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hours</w:t>
      </w:r>
      <w:r w:rsidR="00AC5C50">
        <w:rPr>
          <w:color w:val="auto"/>
        </w:rPr>
        <w:t xml:space="preserve"> </w:t>
      </w:r>
      <w:r w:rsidRPr="00FB328C">
        <w:rPr>
          <w:color w:val="auto"/>
        </w:rPr>
        <w:t>a</w:t>
      </w:r>
      <w:r w:rsidR="00AC5C50">
        <w:rPr>
          <w:color w:val="auto"/>
        </w:rPr>
        <w:t xml:space="preserve"> </w:t>
      </w:r>
      <w:r w:rsidRPr="00FB328C">
        <w:rPr>
          <w:color w:val="auto"/>
        </w:rPr>
        <w:t>week</w:t>
      </w:r>
      <w:r w:rsidR="00AC5C50">
        <w:rPr>
          <w:color w:val="auto"/>
        </w:rPr>
        <w:t xml:space="preserve"> </w:t>
      </w:r>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_Toc498416918 \h </w:instrText>
      </w:r>
      <w:r w:rsidR="00216637" w:rsidRPr="00FB328C">
        <w:rPr>
          <w:noProof/>
          <w:color w:val="auto"/>
        </w:rPr>
      </w:r>
      <w:r w:rsidR="00216637" w:rsidRPr="00FB328C">
        <w:rPr>
          <w:noProof/>
          <w:color w:val="auto"/>
        </w:rPr>
        <w:fldChar w:fldCharType="separate"/>
      </w:r>
      <w:r w:rsidR="00216637" w:rsidRPr="00FB328C">
        <w:rPr>
          <w:noProof/>
          <w:color w:val="auto"/>
        </w:rPr>
        <w:t>102</w:t>
      </w:r>
      <w:r w:rsidR="00216637" w:rsidRPr="00FB328C">
        <w:rPr>
          <w:noProof/>
          <w:color w:val="auto"/>
        </w:rPr>
        <w:fldChar w:fldCharType="end"/>
      </w:r>
    </w:p>
    <w:p w14:paraId="14C86262" w14:textId="4129B54F"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_Ref498596122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57</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_Toc498416919 \h </w:instrText>
      </w:r>
      <w:r w:rsidR="00216637" w:rsidRPr="00FB328C">
        <w:rPr>
          <w:noProof/>
          <w:color w:val="auto"/>
        </w:rPr>
      </w:r>
      <w:r w:rsidR="00216637" w:rsidRPr="00FB328C">
        <w:rPr>
          <w:noProof/>
          <w:color w:val="auto"/>
        </w:rPr>
        <w:fldChar w:fldCharType="separate"/>
      </w:r>
      <w:r w:rsidR="00216637" w:rsidRPr="00FB328C">
        <w:rPr>
          <w:noProof/>
          <w:color w:val="auto"/>
        </w:rPr>
        <w:t>103</w:t>
      </w:r>
      <w:r w:rsidR="00216637" w:rsidRPr="00FB328C">
        <w:rPr>
          <w:noProof/>
          <w:color w:val="auto"/>
        </w:rPr>
        <w:fldChar w:fldCharType="end"/>
      </w:r>
    </w:p>
    <w:p w14:paraId="6672FE93" w14:textId="1D73A4D7"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_Ref498596134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58</w:t>
      </w:r>
      <w:r w:rsidR="00AC5C50">
        <w:rPr>
          <w:color w:val="auto"/>
        </w:rPr>
        <w:t xml:space="preserve"> </w:t>
      </w:r>
      <w:r w:rsidRPr="00FB328C">
        <w:rPr>
          <w:color w:val="auto"/>
        </w:rPr>
        <w:t>Volunteer-related</w:t>
      </w:r>
      <w:r w:rsidR="00AC5C50">
        <w:rPr>
          <w:color w:val="auto"/>
        </w:rPr>
        <w:t xml:space="preserve"> </w:t>
      </w:r>
      <w:r w:rsidRPr="00FB328C">
        <w:rPr>
          <w:color w:val="auto"/>
        </w:rPr>
        <w:t>programs,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_Toc498416920 \h </w:instrText>
      </w:r>
      <w:r w:rsidR="00216637" w:rsidRPr="00FB328C">
        <w:rPr>
          <w:noProof/>
          <w:color w:val="auto"/>
        </w:rPr>
      </w:r>
      <w:r w:rsidR="00216637" w:rsidRPr="00FB328C">
        <w:rPr>
          <w:noProof/>
          <w:color w:val="auto"/>
        </w:rPr>
        <w:fldChar w:fldCharType="separate"/>
      </w:r>
      <w:r w:rsidR="00216637" w:rsidRPr="00FB328C">
        <w:rPr>
          <w:noProof/>
          <w:color w:val="auto"/>
        </w:rPr>
        <w:t>103</w:t>
      </w:r>
      <w:r w:rsidR="00216637" w:rsidRPr="00FB328C">
        <w:rPr>
          <w:noProof/>
          <w:color w:val="auto"/>
        </w:rPr>
        <w:fldChar w:fldCharType="end"/>
      </w:r>
    </w:p>
    <w:p w14:paraId="649D3759" w14:textId="5BB4EB36"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_Ref498596144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59</w:t>
      </w:r>
      <w:r w:rsidR="00AC5C50">
        <w:rPr>
          <w:color w:val="auto"/>
        </w:rPr>
        <w:t xml:space="preserve"> </w:t>
      </w:r>
      <w:r w:rsidRPr="00FB328C">
        <w:rPr>
          <w:color w:val="auto"/>
        </w:rPr>
        <w:t>Volunteer</w:t>
      </w:r>
      <w:r w:rsidR="00AC5C50">
        <w:rPr>
          <w:color w:val="auto"/>
        </w:rPr>
        <w:t xml:space="preserve"> </w:t>
      </w:r>
      <w:r w:rsidRPr="00FB328C">
        <w:rPr>
          <w:color w:val="auto"/>
        </w:rPr>
        <w:t>recognition,</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_Toc498416921 \h </w:instrText>
      </w:r>
      <w:r w:rsidR="00216637" w:rsidRPr="00FB328C">
        <w:rPr>
          <w:noProof/>
          <w:color w:val="auto"/>
        </w:rPr>
      </w:r>
      <w:r w:rsidR="00216637" w:rsidRPr="00FB328C">
        <w:rPr>
          <w:noProof/>
          <w:color w:val="auto"/>
        </w:rPr>
        <w:fldChar w:fldCharType="separate"/>
      </w:r>
      <w:r w:rsidR="00216637" w:rsidRPr="00FB328C">
        <w:rPr>
          <w:noProof/>
          <w:color w:val="auto"/>
        </w:rPr>
        <w:t>104</w:t>
      </w:r>
      <w:r w:rsidR="00216637" w:rsidRPr="00FB328C">
        <w:rPr>
          <w:noProof/>
          <w:color w:val="auto"/>
        </w:rPr>
        <w:fldChar w:fldCharType="end"/>
      </w:r>
    </w:p>
    <w:p w14:paraId="7E614B63" w14:textId="663FF452"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_Ref498596155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60</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website</w:t>
      </w:r>
      <w:r w:rsidR="00AC5C50">
        <w:rPr>
          <w:color w:val="auto"/>
        </w:rPr>
        <w:t xml:space="preserve"> </w:t>
      </w:r>
      <w:r w:rsidRPr="00FB328C">
        <w:rPr>
          <w:color w:val="auto"/>
        </w:rPr>
        <w:t>or</w:t>
      </w:r>
      <w:r w:rsidR="00AC5C50">
        <w:rPr>
          <w:color w:val="auto"/>
        </w:rPr>
        <w:t xml:space="preserve"> </w:t>
      </w:r>
      <w:r w:rsidRPr="00FB328C">
        <w:rPr>
          <w:noProof/>
          <w:color w:val="auto"/>
        </w:rPr>
        <w:t>webpage</w:t>
      </w:r>
      <w:r w:rsidR="00AC5C50">
        <w:rPr>
          <w:color w:val="auto"/>
        </w:rPr>
        <w:t xml:space="preserve"> </w:t>
      </w:r>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_Toc498416922 \h </w:instrText>
      </w:r>
      <w:r w:rsidR="00216637" w:rsidRPr="00FB328C">
        <w:rPr>
          <w:noProof/>
          <w:color w:val="auto"/>
        </w:rPr>
      </w:r>
      <w:r w:rsidR="00216637" w:rsidRPr="00FB328C">
        <w:rPr>
          <w:noProof/>
          <w:color w:val="auto"/>
        </w:rPr>
        <w:fldChar w:fldCharType="separate"/>
      </w:r>
      <w:r w:rsidR="00216637" w:rsidRPr="00FB328C">
        <w:rPr>
          <w:noProof/>
          <w:color w:val="auto"/>
        </w:rPr>
        <w:t>105</w:t>
      </w:r>
      <w:r w:rsidR="00216637" w:rsidRPr="00FB328C">
        <w:rPr>
          <w:noProof/>
          <w:color w:val="auto"/>
        </w:rPr>
        <w:fldChar w:fldCharType="end"/>
      </w:r>
    </w:p>
    <w:p w14:paraId="7596110B" w14:textId="714CA0B7" w:rsidR="00216637" w:rsidRPr="00FB328C" w:rsidRDefault="006C304C">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_Ref498596163 \h </w:instrText>
      </w:r>
      <w:r>
        <w:rPr>
          <w:noProof/>
          <w:color w:val="auto"/>
        </w:rPr>
      </w:r>
      <w:r>
        <w:rPr>
          <w:noProof/>
          <w:color w:val="auto"/>
        </w:rPr>
        <w:fldChar w:fldCharType="separate"/>
      </w:r>
      <w:r w:rsidRPr="00FB328C">
        <w:rPr>
          <w:color w:val="auto"/>
        </w:rPr>
        <w:t>Table</w:t>
      </w:r>
      <w:r w:rsidR="00AC5C50">
        <w:rPr>
          <w:color w:val="auto"/>
        </w:rPr>
        <w:t xml:space="preserve"> </w:t>
      </w:r>
      <w:r w:rsidRPr="00FB328C">
        <w:rPr>
          <w:noProof/>
          <w:color w:val="auto"/>
        </w:rPr>
        <w:t>61</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_Toc498416923 \h </w:instrText>
      </w:r>
      <w:r w:rsidR="00216637" w:rsidRPr="00FB328C">
        <w:rPr>
          <w:noProof/>
          <w:color w:val="auto"/>
        </w:rPr>
      </w:r>
      <w:r w:rsidR="00216637" w:rsidRPr="00FB328C">
        <w:rPr>
          <w:noProof/>
          <w:color w:val="auto"/>
        </w:rPr>
        <w:fldChar w:fldCharType="separate"/>
      </w:r>
      <w:r w:rsidR="00216637" w:rsidRPr="00FB328C">
        <w:rPr>
          <w:noProof/>
          <w:color w:val="auto"/>
        </w:rPr>
        <w:t>105</w:t>
      </w:r>
      <w:r w:rsidR="00216637" w:rsidRPr="00FB328C">
        <w:rPr>
          <w:noProof/>
          <w:color w:val="auto"/>
        </w:rPr>
        <w:fldChar w:fldCharType="end"/>
      </w:r>
    </w:p>
    <w:p w14:paraId="6A622B5B" w14:textId="5C8BC1C6" w:rsidR="003D5249" w:rsidRPr="00FB328C" w:rsidRDefault="003D5249" w:rsidP="003D5249">
      <w:pPr>
        <w:rPr>
          <w:color w:val="auto"/>
        </w:rPr>
      </w:pPr>
      <w:r w:rsidRPr="00FB328C">
        <w:rPr>
          <w:color w:val="auto"/>
        </w:rPr>
        <w:fldChar w:fldCharType="end"/>
      </w:r>
    </w:p>
    <w:p w14:paraId="7E361118" w14:textId="634A7755" w:rsidR="003D5249" w:rsidRPr="00FB328C" w:rsidRDefault="003D5249" w:rsidP="003D5249">
      <w:pPr>
        <w:pStyle w:val="GivingReportContentsHeading"/>
        <w:rPr>
          <w:color w:val="auto"/>
        </w:rPr>
      </w:pPr>
      <w:r w:rsidRPr="00FB328C">
        <w:rPr>
          <w:color w:val="auto"/>
        </w:rPr>
        <w:t>List</w:t>
      </w:r>
      <w:r w:rsidR="00AC5C50">
        <w:rPr>
          <w:color w:val="auto"/>
        </w:rPr>
        <w:t xml:space="preserve"> </w:t>
      </w:r>
      <w:r w:rsidRPr="00FB328C">
        <w:rPr>
          <w:color w:val="auto"/>
        </w:rPr>
        <w:t>of</w:t>
      </w:r>
      <w:r w:rsidR="00AC5C50">
        <w:rPr>
          <w:color w:val="auto"/>
        </w:rPr>
        <w:t xml:space="preserve"> </w:t>
      </w:r>
      <w:r w:rsidRPr="00FB328C">
        <w:rPr>
          <w:color w:val="auto"/>
        </w:rPr>
        <w:t>figures</w:t>
      </w:r>
    </w:p>
    <w:p w14:paraId="73CBA461" w14:textId="50EC6E4D" w:rsidR="00216637" w:rsidRPr="00FB328C" w:rsidRDefault="007A2561">
      <w:pPr>
        <w:pStyle w:val="TableofFigures"/>
        <w:tabs>
          <w:tab w:val="right" w:leader="dot" w:pos="9060"/>
        </w:tabs>
        <w:rPr>
          <w:rFonts w:asciiTheme="minorHAnsi" w:eastAsiaTheme="minorEastAsia" w:hAnsiTheme="minorHAnsi"/>
          <w:noProof/>
          <w:color w:val="auto"/>
          <w:lang w:eastAsia="en-AU"/>
        </w:rPr>
      </w:pPr>
      <w:r w:rsidRPr="00FB328C">
        <w:rPr>
          <w:color w:val="auto"/>
        </w:rPr>
        <w:fldChar w:fldCharType="begin"/>
      </w:r>
      <w:r w:rsidRPr="00FB328C">
        <w:rPr>
          <w:color w:val="auto"/>
        </w:rPr>
        <w:instrText xml:space="preserve"> TOC \c "Figure" </w:instrText>
      </w:r>
      <w:r w:rsidRPr="00FB328C">
        <w:rPr>
          <w:color w:val="auto"/>
        </w:rPr>
        <w:fldChar w:fldCharType="separate"/>
      </w:r>
      <w:r w:rsidR="00620725">
        <w:rPr>
          <w:color w:val="auto"/>
        </w:rPr>
        <w:fldChar w:fldCharType="begin"/>
      </w:r>
      <w:r w:rsidR="00620725">
        <w:rPr>
          <w:color w:val="auto"/>
        </w:rPr>
        <w:instrText xml:space="preserve"> REF _Ref498596187 \h </w:instrText>
      </w:r>
      <w:r w:rsidR="00620725">
        <w:rPr>
          <w:color w:val="auto"/>
        </w:rPr>
      </w:r>
      <w:r w:rsidR="00620725">
        <w:rPr>
          <w:color w:val="auto"/>
        </w:rPr>
        <w:fldChar w:fldCharType="separate"/>
      </w:r>
      <w:r w:rsidR="00620725" w:rsidRPr="00FB328C">
        <w:rPr>
          <w:color w:val="auto"/>
        </w:rPr>
        <w:t>Figure</w:t>
      </w:r>
      <w:r w:rsidR="00AC5C50">
        <w:rPr>
          <w:color w:val="auto"/>
        </w:rPr>
        <w:t xml:space="preserve"> </w:t>
      </w:r>
      <w:r w:rsidR="00620725" w:rsidRPr="00FB328C">
        <w:rPr>
          <w:noProof/>
          <w:color w:val="auto"/>
        </w:rPr>
        <w:t>1</w:t>
      </w:r>
      <w:r w:rsidR="00AC5C50">
        <w:rPr>
          <w:color w:val="auto"/>
        </w:rPr>
        <w:t xml:space="preserve"> </w:t>
      </w:r>
      <w:r w:rsidR="00620725" w:rsidRPr="00FB328C">
        <w:rPr>
          <w:color w:val="auto"/>
        </w:rPr>
        <w:t>Nonprofit</w:t>
      </w:r>
      <w:r w:rsidR="00AC5C50">
        <w:rPr>
          <w:color w:val="auto"/>
        </w:rPr>
        <w:t xml:space="preserve"> </w:t>
      </w:r>
      <w:r w:rsidR="00620725" w:rsidRPr="00FB328C">
        <w:rPr>
          <w:color w:val="auto"/>
        </w:rPr>
        <w:t>and</w:t>
      </w:r>
      <w:r w:rsidR="00AC5C50">
        <w:rPr>
          <w:color w:val="auto"/>
        </w:rPr>
        <w:t xml:space="preserve"> </w:t>
      </w:r>
      <w:r w:rsidR="00620725" w:rsidRPr="00FB328C">
        <w:rPr>
          <w:color w:val="auto"/>
        </w:rPr>
        <w:t>charitable</w:t>
      </w:r>
      <w:r w:rsidR="00AC5C50">
        <w:rPr>
          <w:color w:val="auto"/>
        </w:rPr>
        <w:t xml:space="preserve"> </w:t>
      </w:r>
      <w:r w:rsidR="00620725" w:rsidRPr="00FB328C">
        <w:rPr>
          <w:color w:val="auto"/>
        </w:rPr>
        <w:t>sector</w:t>
      </w:r>
      <w:r w:rsidR="00AC5C50">
        <w:rPr>
          <w:color w:val="auto"/>
        </w:rPr>
        <w:t xml:space="preserve"> </w:t>
      </w:r>
      <w:r w:rsidR="00620725" w:rsidRPr="00FB328C">
        <w:rPr>
          <w:color w:val="auto"/>
        </w:rPr>
        <w:t>in</w:t>
      </w:r>
      <w:r w:rsidR="00AC5C50">
        <w:rPr>
          <w:color w:val="auto"/>
        </w:rPr>
        <w:t xml:space="preserve"> </w:t>
      </w:r>
      <w:r w:rsidR="00620725" w:rsidRPr="00FB328C">
        <w:rPr>
          <w:color w:val="auto"/>
        </w:rPr>
        <w:t>Australia</w:t>
      </w:r>
      <w:r w:rsidR="00620725">
        <w:rPr>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_Toc498416848 \h </w:instrText>
      </w:r>
      <w:r w:rsidR="00216637" w:rsidRPr="00FB328C">
        <w:rPr>
          <w:noProof/>
          <w:color w:val="auto"/>
        </w:rPr>
      </w:r>
      <w:r w:rsidR="00216637" w:rsidRPr="00FB328C">
        <w:rPr>
          <w:noProof/>
          <w:color w:val="auto"/>
        </w:rPr>
        <w:fldChar w:fldCharType="separate"/>
      </w:r>
      <w:r w:rsidR="00216637" w:rsidRPr="00FB328C">
        <w:rPr>
          <w:noProof/>
          <w:color w:val="auto"/>
        </w:rPr>
        <w:t>1</w:t>
      </w:r>
      <w:r w:rsidR="00216637" w:rsidRPr="00FB328C">
        <w:rPr>
          <w:noProof/>
          <w:color w:val="auto"/>
        </w:rPr>
        <w:fldChar w:fldCharType="end"/>
      </w:r>
    </w:p>
    <w:p w14:paraId="666E0A2F" w14:textId="4E967CAE" w:rsidR="00216637" w:rsidRPr="00FB328C" w:rsidRDefault="00620725">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_Ref498596197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2</w:t>
      </w:r>
      <w:r w:rsidR="00AC5C50">
        <w:rPr>
          <w:color w:val="auto"/>
        </w:rPr>
        <w:t xml:space="preserve"> </w:t>
      </w:r>
      <w:r w:rsidRPr="00FB328C">
        <w:rPr>
          <w:color w:val="auto"/>
        </w:rPr>
        <w:t>Fundraising</w:t>
      </w:r>
      <w:r w:rsidR="00AC5C50">
        <w:rPr>
          <w:color w:val="auto"/>
        </w:rPr>
        <w:t xml:space="preserve"> </w:t>
      </w:r>
      <w:r w:rsidRPr="00FB328C">
        <w:rPr>
          <w:color w:val="auto"/>
        </w:rPr>
        <w:t>related</w:t>
      </w:r>
      <w:r w:rsidR="00AC5C50">
        <w:rPr>
          <w:color w:val="auto"/>
        </w:rPr>
        <w:t xml:space="preserve"> </w:t>
      </w:r>
      <w:r w:rsidRPr="00FB328C">
        <w:rPr>
          <w:color w:val="auto"/>
        </w:rPr>
        <w:t>practices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_Toc498416849 \h </w:instrText>
      </w:r>
      <w:r w:rsidR="00216637" w:rsidRPr="00FB328C">
        <w:rPr>
          <w:noProof/>
          <w:color w:val="auto"/>
        </w:rPr>
      </w:r>
      <w:r w:rsidR="00216637" w:rsidRPr="00FB328C">
        <w:rPr>
          <w:noProof/>
          <w:color w:val="auto"/>
        </w:rPr>
        <w:fldChar w:fldCharType="separate"/>
      </w:r>
      <w:r w:rsidR="00216637" w:rsidRPr="00FB328C">
        <w:rPr>
          <w:noProof/>
          <w:color w:val="auto"/>
        </w:rPr>
        <w:t>30</w:t>
      </w:r>
      <w:r w:rsidR="00216637" w:rsidRPr="00FB328C">
        <w:rPr>
          <w:noProof/>
          <w:color w:val="auto"/>
        </w:rPr>
        <w:fldChar w:fldCharType="end"/>
      </w:r>
    </w:p>
    <w:p w14:paraId="26898B1C" w14:textId="11A27F8B" w:rsidR="00216637" w:rsidRPr="00FB328C" w:rsidRDefault="00620725">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_Ref498596203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3</w:t>
      </w:r>
      <w:r w:rsidR="00AC5C50">
        <w:rPr>
          <w:color w:val="auto"/>
        </w:rPr>
        <w:t xml:space="preserve"> </w:t>
      </w:r>
      <w:r w:rsidRPr="00FB328C">
        <w:rPr>
          <w:color w:val="auto"/>
        </w:rPr>
        <w:t>Volunteer</w:t>
      </w:r>
      <w:r w:rsidR="00AC5C50">
        <w:rPr>
          <w:color w:val="auto"/>
        </w:rPr>
        <w:t xml:space="preserve"> </w:t>
      </w:r>
      <w:r w:rsidRPr="00FB328C">
        <w:rPr>
          <w:noProof/>
          <w:color w:val="auto"/>
        </w:rPr>
        <w:t>management</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_Toc498416850 \h </w:instrText>
      </w:r>
      <w:r w:rsidR="00216637" w:rsidRPr="00FB328C">
        <w:rPr>
          <w:noProof/>
          <w:color w:val="auto"/>
        </w:rPr>
      </w:r>
      <w:r w:rsidR="00216637" w:rsidRPr="00FB328C">
        <w:rPr>
          <w:noProof/>
          <w:color w:val="auto"/>
        </w:rPr>
        <w:fldChar w:fldCharType="separate"/>
      </w:r>
      <w:r w:rsidR="00216637" w:rsidRPr="00FB328C">
        <w:rPr>
          <w:noProof/>
          <w:color w:val="auto"/>
        </w:rPr>
        <w:t>35</w:t>
      </w:r>
      <w:r w:rsidR="00216637" w:rsidRPr="00FB328C">
        <w:rPr>
          <w:noProof/>
          <w:color w:val="auto"/>
        </w:rPr>
        <w:fldChar w:fldCharType="end"/>
      </w:r>
    </w:p>
    <w:p w14:paraId="05AA8971" w14:textId="2C26FE93" w:rsidR="00216637" w:rsidRPr="00FB328C" w:rsidRDefault="00620725">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_Ref498596210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4</w:t>
      </w:r>
      <w:r w:rsidR="00AC5C50">
        <w:rPr>
          <w:color w:val="auto"/>
        </w:rPr>
        <w:t xml:space="preserve"> </w:t>
      </w:r>
      <w:r w:rsidRPr="00FB328C">
        <w:rPr>
          <w:color w:val="auto"/>
        </w:rPr>
        <w:t>Success</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_Toc498416851 \h </w:instrText>
      </w:r>
      <w:r w:rsidR="00216637" w:rsidRPr="00FB328C">
        <w:rPr>
          <w:noProof/>
          <w:color w:val="auto"/>
        </w:rPr>
      </w:r>
      <w:r w:rsidR="00216637" w:rsidRPr="00FB328C">
        <w:rPr>
          <w:noProof/>
          <w:color w:val="auto"/>
        </w:rPr>
        <w:fldChar w:fldCharType="separate"/>
      </w:r>
      <w:r w:rsidR="00216637" w:rsidRPr="00FB328C">
        <w:rPr>
          <w:noProof/>
          <w:color w:val="auto"/>
        </w:rPr>
        <w:t>38</w:t>
      </w:r>
      <w:r w:rsidR="00216637" w:rsidRPr="00FB328C">
        <w:rPr>
          <w:noProof/>
          <w:color w:val="auto"/>
        </w:rPr>
        <w:fldChar w:fldCharType="end"/>
      </w:r>
    </w:p>
    <w:p w14:paraId="7A676679" w14:textId="6E6A4DB4" w:rsidR="00216637" w:rsidRPr="00FB328C" w:rsidRDefault="00620725">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_Ref498596217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5</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NPOs</w:t>
      </w:r>
      <w:r w:rsidR="00AC5C50">
        <w:rPr>
          <w:color w:val="auto"/>
        </w:rPr>
        <w:t xml:space="preserve"> </w:t>
      </w:r>
      <w:r w:rsidRPr="00FB328C">
        <w:rPr>
          <w:color w:val="auto"/>
        </w:rPr>
        <w:t>in</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by</w:t>
      </w:r>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_Toc498416852 \h </w:instrText>
      </w:r>
      <w:r w:rsidR="00216637" w:rsidRPr="00FB328C">
        <w:rPr>
          <w:noProof/>
          <w:color w:val="auto"/>
        </w:rPr>
      </w:r>
      <w:r w:rsidR="00216637" w:rsidRPr="00FB328C">
        <w:rPr>
          <w:noProof/>
          <w:color w:val="auto"/>
        </w:rPr>
        <w:fldChar w:fldCharType="separate"/>
      </w:r>
      <w:r w:rsidR="00216637" w:rsidRPr="00FB328C">
        <w:rPr>
          <w:noProof/>
          <w:color w:val="auto"/>
        </w:rPr>
        <w:t>43</w:t>
      </w:r>
      <w:r w:rsidR="00216637" w:rsidRPr="00FB328C">
        <w:rPr>
          <w:noProof/>
          <w:color w:val="auto"/>
        </w:rPr>
        <w:fldChar w:fldCharType="end"/>
      </w:r>
    </w:p>
    <w:p w14:paraId="6BD33986" w14:textId="68CBBB97" w:rsidR="00216637" w:rsidRPr="00FB328C" w:rsidRDefault="009B6C6E">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_Ref498596231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6</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in</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_Toc498416853 \h </w:instrText>
      </w:r>
      <w:r w:rsidR="00216637" w:rsidRPr="00FB328C">
        <w:rPr>
          <w:noProof/>
          <w:color w:val="auto"/>
        </w:rPr>
      </w:r>
      <w:r w:rsidR="00216637" w:rsidRPr="00FB328C">
        <w:rPr>
          <w:noProof/>
          <w:color w:val="auto"/>
        </w:rPr>
        <w:fldChar w:fldCharType="separate"/>
      </w:r>
      <w:r w:rsidR="00216637" w:rsidRPr="00FB328C">
        <w:rPr>
          <w:noProof/>
          <w:color w:val="auto"/>
        </w:rPr>
        <w:t>44</w:t>
      </w:r>
      <w:r w:rsidR="00216637" w:rsidRPr="00FB328C">
        <w:rPr>
          <w:noProof/>
          <w:color w:val="auto"/>
        </w:rPr>
        <w:fldChar w:fldCharType="end"/>
      </w:r>
    </w:p>
    <w:p w14:paraId="2152B667" w14:textId="32490158" w:rsidR="00216637" w:rsidRPr="00FB328C" w:rsidRDefault="009B6C6E">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_Ref498596237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7</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sponsorships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_Toc498416854 \h </w:instrText>
      </w:r>
      <w:r w:rsidR="00216637" w:rsidRPr="00FB328C">
        <w:rPr>
          <w:noProof/>
          <w:color w:val="auto"/>
        </w:rPr>
      </w:r>
      <w:r w:rsidR="00216637" w:rsidRPr="00FB328C">
        <w:rPr>
          <w:noProof/>
          <w:color w:val="auto"/>
        </w:rPr>
        <w:fldChar w:fldCharType="separate"/>
      </w:r>
      <w:r w:rsidR="00216637" w:rsidRPr="00FB328C">
        <w:rPr>
          <w:noProof/>
          <w:color w:val="auto"/>
        </w:rPr>
        <w:t>47</w:t>
      </w:r>
      <w:r w:rsidR="00216637" w:rsidRPr="00FB328C">
        <w:rPr>
          <w:noProof/>
          <w:color w:val="auto"/>
        </w:rPr>
        <w:fldChar w:fldCharType="end"/>
      </w:r>
    </w:p>
    <w:p w14:paraId="7D2C5678" w14:textId="66446149" w:rsidR="00216637" w:rsidRPr="00FB328C" w:rsidRDefault="009B6C6E">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_Ref498596245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8</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sponsorships</w:t>
      </w:r>
      <w:r w:rsidR="00AC5C50">
        <w:rPr>
          <w:color w:val="auto"/>
        </w:rPr>
        <w:t xml:space="preserve"> </w:t>
      </w:r>
      <w:r w:rsidRPr="00FB328C">
        <w:rPr>
          <w:color w:val="auto"/>
        </w:rPr>
        <w:t>by</w:t>
      </w:r>
      <w:r w:rsidR="00AC5C50">
        <w:rPr>
          <w:color w:val="auto"/>
        </w:rPr>
        <w:t xml:space="preserve"> </w:t>
      </w:r>
      <w:r w:rsidRPr="00FB328C">
        <w:rPr>
          <w:color w:val="auto"/>
        </w:rPr>
        <w:t>revenue</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_Toc498416855 \h </w:instrText>
      </w:r>
      <w:r w:rsidR="00216637" w:rsidRPr="00FB328C">
        <w:rPr>
          <w:noProof/>
          <w:color w:val="auto"/>
        </w:rPr>
      </w:r>
      <w:r w:rsidR="00216637" w:rsidRPr="00FB328C">
        <w:rPr>
          <w:noProof/>
          <w:color w:val="auto"/>
        </w:rPr>
        <w:fldChar w:fldCharType="separate"/>
      </w:r>
      <w:r w:rsidR="00216637" w:rsidRPr="00FB328C">
        <w:rPr>
          <w:noProof/>
          <w:color w:val="auto"/>
        </w:rPr>
        <w:t>48</w:t>
      </w:r>
      <w:r w:rsidR="00216637" w:rsidRPr="00FB328C">
        <w:rPr>
          <w:noProof/>
          <w:color w:val="auto"/>
        </w:rPr>
        <w:fldChar w:fldCharType="end"/>
      </w:r>
    </w:p>
    <w:p w14:paraId="28FE3D9F" w14:textId="33B84F7C"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_Ref498596257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9</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website</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_Toc498416856 \h </w:instrText>
      </w:r>
      <w:r w:rsidR="00216637" w:rsidRPr="00FB328C">
        <w:rPr>
          <w:noProof/>
          <w:color w:val="auto"/>
        </w:rPr>
      </w:r>
      <w:r w:rsidR="00216637" w:rsidRPr="00FB328C">
        <w:rPr>
          <w:noProof/>
          <w:color w:val="auto"/>
        </w:rPr>
        <w:fldChar w:fldCharType="separate"/>
      </w:r>
      <w:r w:rsidR="00216637" w:rsidRPr="00FB328C">
        <w:rPr>
          <w:noProof/>
          <w:color w:val="auto"/>
        </w:rPr>
        <w:t>54</w:t>
      </w:r>
      <w:r w:rsidR="00216637" w:rsidRPr="00FB328C">
        <w:rPr>
          <w:noProof/>
          <w:color w:val="auto"/>
        </w:rPr>
        <w:fldChar w:fldCharType="end"/>
      </w:r>
    </w:p>
    <w:p w14:paraId="3C8EB256" w14:textId="4FCB5BEC"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_Ref498596264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10</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_Toc498416857 \h </w:instrText>
      </w:r>
      <w:r w:rsidR="00216637" w:rsidRPr="00FB328C">
        <w:rPr>
          <w:noProof/>
          <w:color w:val="auto"/>
        </w:rPr>
      </w:r>
      <w:r w:rsidR="00216637" w:rsidRPr="00FB328C">
        <w:rPr>
          <w:noProof/>
          <w:color w:val="auto"/>
        </w:rPr>
        <w:fldChar w:fldCharType="separate"/>
      </w:r>
      <w:r w:rsidR="00216637" w:rsidRPr="00FB328C">
        <w:rPr>
          <w:noProof/>
          <w:color w:val="auto"/>
        </w:rPr>
        <w:t>55</w:t>
      </w:r>
      <w:r w:rsidR="00216637" w:rsidRPr="00FB328C">
        <w:rPr>
          <w:noProof/>
          <w:color w:val="auto"/>
        </w:rPr>
        <w:fldChar w:fldCharType="end"/>
      </w:r>
    </w:p>
    <w:p w14:paraId="495C6236" w14:textId="20A9B306"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_Ref498596273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11</w:t>
      </w:r>
      <w:r w:rsidR="00AC5C50">
        <w:rPr>
          <w:color w:val="auto"/>
        </w:rPr>
        <w:t xml:space="preserve"> </w:t>
      </w:r>
      <w:r w:rsidRPr="00FB328C">
        <w:rPr>
          <w:color w:val="auto"/>
        </w:rPr>
        <w:t>How</w:t>
      </w:r>
      <w:r w:rsidR="00AC5C50">
        <w:rPr>
          <w:color w:val="auto"/>
        </w:rPr>
        <w:t xml:space="preserve"> </w:t>
      </w:r>
      <w:r w:rsidRPr="00FB328C">
        <w:rPr>
          <w:color w:val="auto"/>
        </w:rPr>
        <w:t>often</w:t>
      </w:r>
      <w:r w:rsidR="00AC5C50">
        <w:rPr>
          <w:color w:val="auto"/>
        </w:rPr>
        <w:t xml:space="preserve"> </w:t>
      </w:r>
      <w:r w:rsidRPr="00FB328C">
        <w:rPr>
          <w:color w:val="auto"/>
        </w:rPr>
        <w:t>do</w:t>
      </w:r>
      <w:r w:rsidR="00AC5C50">
        <w:rPr>
          <w:color w:val="auto"/>
        </w:rPr>
        <w:t xml:space="preserve"> </w:t>
      </w:r>
      <w:r w:rsidRPr="00FB328C">
        <w:rPr>
          <w:color w:val="auto"/>
        </w:rPr>
        <w:t>organisations</w:t>
      </w:r>
      <w:r w:rsidR="00AC5C50">
        <w:rPr>
          <w:color w:val="auto"/>
        </w:rPr>
        <w:t xml:space="preserve"> </w:t>
      </w:r>
      <w:r w:rsidRPr="00FB328C">
        <w:rPr>
          <w:color w:val="auto"/>
        </w:rPr>
        <w:t>post</w:t>
      </w:r>
      <w:r w:rsidR="00AC5C50">
        <w:rPr>
          <w:color w:val="auto"/>
        </w:rPr>
        <w:t xml:space="preserve"> </w:t>
      </w:r>
      <w:r w:rsidRPr="00FB328C">
        <w:rPr>
          <w:color w:val="auto"/>
        </w:rPr>
        <w:t>on</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_Toc498416858 \h </w:instrText>
      </w:r>
      <w:r w:rsidR="00216637" w:rsidRPr="00FB328C">
        <w:rPr>
          <w:noProof/>
          <w:color w:val="auto"/>
        </w:rPr>
      </w:r>
      <w:r w:rsidR="00216637" w:rsidRPr="00FB328C">
        <w:rPr>
          <w:noProof/>
          <w:color w:val="auto"/>
        </w:rPr>
        <w:fldChar w:fldCharType="separate"/>
      </w:r>
      <w:r w:rsidR="00216637" w:rsidRPr="00FB328C">
        <w:rPr>
          <w:noProof/>
          <w:color w:val="auto"/>
        </w:rPr>
        <w:t>55</w:t>
      </w:r>
      <w:r w:rsidR="00216637" w:rsidRPr="00FB328C">
        <w:rPr>
          <w:noProof/>
          <w:color w:val="auto"/>
        </w:rPr>
        <w:fldChar w:fldCharType="end"/>
      </w:r>
    </w:p>
    <w:p w14:paraId="78308AB4" w14:textId="6B94485F"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_Ref498596282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12</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platforms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_Toc498416859 \h </w:instrText>
      </w:r>
      <w:r w:rsidR="00216637" w:rsidRPr="00FB328C">
        <w:rPr>
          <w:noProof/>
          <w:color w:val="auto"/>
        </w:rPr>
      </w:r>
      <w:r w:rsidR="00216637" w:rsidRPr="00FB328C">
        <w:rPr>
          <w:noProof/>
          <w:color w:val="auto"/>
        </w:rPr>
        <w:fldChar w:fldCharType="separate"/>
      </w:r>
      <w:r w:rsidR="00216637" w:rsidRPr="00FB328C">
        <w:rPr>
          <w:noProof/>
          <w:color w:val="auto"/>
        </w:rPr>
        <w:t>56</w:t>
      </w:r>
      <w:r w:rsidR="00216637" w:rsidRPr="00FB328C">
        <w:rPr>
          <w:noProof/>
          <w:color w:val="auto"/>
        </w:rPr>
        <w:fldChar w:fldCharType="end"/>
      </w:r>
    </w:p>
    <w:p w14:paraId="79461A77" w14:textId="0227C2FE"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_Ref498596291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13</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_Toc498416860 \h </w:instrText>
      </w:r>
      <w:r w:rsidR="00216637" w:rsidRPr="00FB328C">
        <w:rPr>
          <w:noProof/>
          <w:color w:val="auto"/>
        </w:rPr>
      </w:r>
      <w:r w:rsidR="00216637" w:rsidRPr="00FB328C">
        <w:rPr>
          <w:noProof/>
          <w:color w:val="auto"/>
        </w:rPr>
        <w:fldChar w:fldCharType="separate"/>
      </w:r>
      <w:r w:rsidR="00216637" w:rsidRPr="00FB328C">
        <w:rPr>
          <w:noProof/>
          <w:color w:val="auto"/>
        </w:rPr>
        <w:t>58</w:t>
      </w:r>
      <w:r w:rsidR="00216637" w:rsidRPr="00FB328C">
        <w:rPr>
          <w:noProof/>
          <w:color w:val="auto"/>
        </w:rPr>
        <w:fldChar w:fldCharType="end"/>
      </w:r>
    </w:p>
    <w:p w14:paraId="117249D5" w14:textId="51D4AE21"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_Ref498596301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14</w:t>
      </w:r>
      <w:r w:rsidR="00AC5C50">
        <w:rPr>
          <w:color w:val="auto"/>
        </w:rPr>
        <w:t xml:space="preserve"> </w:t>
      </w:r>
      <w:r w:rsidRPr="00FB328C">
        <w:rPr>
          <w:color w:val="auto"/>
        </w:rPr>
        <w:t>How</w:t>
      </w:r>
      <w:r w:rsidR="00AC5C50">
        <w:rPr>
          <w:color w:val="auto"/>
        </w:rPr>
        <w:t xml:space="preserve"> </w:t>
      </w:r>
      <w:r w:rsidRPr="00FB328C">
        <w:rPr>
          <w:color w:val="auto"/>
        </w:rPr>
        <w:t>well</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is</w:t>
      </w:r>
      <w:r w:rsidR="00AC5C50">
        <w:rPr>
          <w:color w:val="auto"/>
        </w:rPr>
        <w:t xml:space="preserve"> </w:t>
      </w:r>
      <w:r w:rsidRPr="00FB328C">
        <w:rPr>
          <w:color w:val="auto"/>
        </w:rPr>
        <w:t>currently</w:t>
      </w:r>
      <w:r w:rsidR="00AC5C50">
        <w:rPr>
          <w:color w:val="auto"/>
        </w:rPr>
        <w:t xml:space="preserve"> </w:t>
      </w:r>
      <w:r w:rsidRPr="00FB328C">
        <w:rPr>
          <w:color w:val="auto"/>
        </w:rPr>
        <w:t>using</w:t>
      </w:r>
      <w:r w:rsidR="00AC5C50">
        <w:rPr>
          <w:color w:val="auto"/>
        </w:rPr>
        <w:t xml:space="preserve"> </w:t>
      </w:r>
      <w:r w:rsidRPr="00FB328C">
        <w:rPr>
          <w:color w:val="auto"/>
        </w:rPr>
        <w:t>technology</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_Toc498416861 \h </w:instrText>
      </w:r>
      <w:r w:rsidR="00216637" w:rsidRPr="00FB328C">
        <w:rPr>
          <w:noProof/>
          <w:color w:val="auto"/>
        </w:rPr>
      </w:r>
      <w:r w:rsidR="00216637" w:rsidRPr="00FB328C">
        <w:rPr>
          <w:noProof/>
          <w:color w:val="auto"/>
        </w:rPr>
        <w:fldChar w:fldCharType="separate"/>
      </w:r>
      <w:r w:rsidR="00216637" w:rsidRPr="00FB328C">
        <w:rPr>
          <w:noProof/>
          <w:color w:val="auto"/>
        </w:rPr>
        <w:t>58</w:t>
      </w:r>
      <w:r w:rsidR="00216637" w:rsidRPr="00FB328C">
        <w:rPr>
          <w:noProof/>
          <w:color w:val="auto"/>
        </w:rPr>
        <w:fldChar w:fldCharType="end"/>
      </w:r>
    </w:p>
    <w:p w14:paraId="68873AEE" w14:textId="0E4FE6EE" w:rsidR="00216637" w:rsidRPr="00FB328C" w:rsidRDefault="00AA28D4">
      <w:pPr>
        <w:pStyle w:val="TableofFigures"/>
        <w:tabs>
          <w:tab w:val="right" w:leader="dot" w:pos="9060"/>
        </w:tabs>
        <w:rPr>
          <w:rFonts w:asciiTheme="minorHAnsi" w:eastAsiaTheme="minorEastAsia" w:hAnsiTheme="minorHAnsi"/>
          <w:noProof/>
          <w:color w:val="auto"/>
          <w:lang w:eastAsia="en-AU"/>
        </w:rPr>
      </w:pPr>
      <w:r>
        <w:rPr>
          <w:noProof/>
          <w:color w:val="auto"/>
        </w:rPr>
        <w:fldChar w:fldCharType="begin"/>
      </w:r>
      <w:r>
        <w:rPr>
          <w:noProof/>
          <w:color w:val="auto"/>
        </w:rPr>
        <w:instrText xml:space="preserve"> REF _Ref498596309 \h </w:instrText>
      </w:r>
      <w:r>
        <w:rPr>
          <w:noProof/>
          <w:color w:val="auto"/>
        </w:rPr>
      </w:r>
      <w:r>
        <w:rPr>
          <w:noProof/>
          <w:color w:val="auto"/>
        </w:rPr>
        <w:fldChar w:fldCharType="separate"/>
      </w:r>
      <w:r w:rsidRPr="00FB328C">
        <w:rPr>
          <w:color w:val="auto"/>
        </w:rPr>
        <w:t>Figure</w:t>
      </w:r>
      <w:r w:rsidR="00AC5C50">
        <w:rPr>
          <w:color w:val="auto"/>
        </w:rPr>
        <w:t xml:space="preserve"> </w:t>
      </w:r>
      <w:r w:rsidRPr="00FB328C">
        <w:rPr>
          <w:noProof/>
          <w:color w:val="auto"/>
        </w:rPr>
        <w:t>15</w:t>
      </w:r>
      <w:r w:rsidR="00AC5C50">
        <w:rPr>
          <w:color w:val="auto"/>
        </w:rPr>
        <w:t xml:space="preserve"> </w:t>
      </w:r>
      <w:r w:rsidRPr="00FB328C">
        <w:rPr>
          <w:color w:val="auto"/>
        </w:rPr>
        <w:t>Most</w:t>
      </w:r>
      <w:r w:rsidR="00AC5C50">
        <w:rPr>
          <w:color w:val="auto"/>
        </w:rPr>
        <w:t xml:space="preserve"> </w:t>
      </w:r>
      <w:r w:rsidRPr="00FB328C">
        <w:rPr>
          <w:noProof/>
          <w:color w:val="auto"/>
        </w:rPr>
        <w:t>common</w:t>
      </w:r>
      <w:r w:rsidR="00AC5C50">
        <w:rPr>
          <w:color w:val="auto"/>
        </w:rPr>
        <w:t xml:space="preserve"> </w:t>
      </w:r>
      <w:r w:rsidRPr="00FB328C">
        <w:rPr>
          <w:color w:val="auto"/>
        </w:rPr>
        <w:t>volunteering</w:t>
      </w:r>
      <w:r w:rsidR="00AC5C50">
        <w:rPr>
          <w:color w:val="auto"/>
        </w:rPr>
        <w:t xml:space="preserve"> </w:t>
      </w:r>
      <w:r w:rsidRPr="00FB328C">
        <w:rPr>
          <w:color w:val="auto"/>
        </w:rPr>
        <w:t>activities</w:t>
      </w:r>
      <w:r w:rsidR="00AC5C50">
        <w:rPr>
          <w:color w:val="auto"/>
        </w:rPr>
        <w:t xml:space="preserve"> </w:t>
      </w:r>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2016</w:t>
      </w:r>
      <w:r>
        <w:rPr>
          <w:noProof/>
          <w:color w:val="auto"/>
        </w:rPr>
        <w:fldChar w:fldCharType="end"/>
      </w:r>
      <w:r w:rsidR="00216637" w:rsidRPr="00FB328C">
        <w:rPr>
          <w:noProof/>
          <w:color w:val="auto"/>
        </w:rPr>
        <w:tab/>
      </w:r>
      <w:r w:rsidR="00216637" w:rsidRPr="00FB328C">
        <w:rPr>
          <w:noProof/>
          <w:color w:val="auto"/>
        </w:rPr>
        <w:fldChar w:fldCharType="begin"/>
      </w:r>
      <w:r w:rsidR="00216637" w:rsidRPr="00FB328C">
        <w:rPr>
          <w:noProof/>
          <w:color w:val="auto"/>
        </w:rPr>
        <w:instrText xml:space="preserve"> PAGEREF _Toc498416862 \h </w:instrText>
      </w:r>
      <w:r w:rsidR="00216637" w:rsidRPr="00FB328C">
        <w:rPr>
          <w:noProof/>
          <w:color w:val="auto"/>
        </w:rPr>
      </w:r>
      <w:r w:rsidR="00216637" w:rsidRPr="00FB328C">
        <w:rPr>
          <w:noProof/>
          <w:color w:val="auto"/>
        </w:rPr>
        <w:fldChar w:fldCharType="separate"/>
      </w:r>
      <w:r w:rsidR="00216637" w:rsidRPr="00FB328C">
        <w:rPr>
          <w:noProof/>
          <w:color w:val="auto"/>
        </w:rPr>
        <w:t>102</w:t>
      </w:r>
      <w:r w:rsidR="00216637" w:rsidRPr="00FB328C">
        <w:rPr>
          <w:noProof/>
          <w:color w:val="auto"/>
        </w:rPr>
        <w:fldChar w:fldCharType="end"/>
      </w:r>
    </w:p>
    <w:p w14:paraId="339C23B6" w14:textId="6158CE79" w:rsidR="003D5249" w:rsidRPr="00FB328C" w:rsidRDefault="007A2561">
      <w:pPr>
        <w:rPr>
          <w:rFonts w:ascii="Arial Narrow" w:eastAsiaTheme="minorEastAsia" w:hAnsi="Arial Narrow" w:cstheme="majorBidi"/>
          <w:bCs/>
          <w:color w:val="auto"/>
          <w:sz w:val="20"/>
          <w:szCs w:val="28"/>
          <w:lang w:val="en-US"/>
        </w:rPr>
      </w:pPr>
      <w:r w:rsidRPr="00FB328C">
        <w:rPr>
          <w:color w:val="auto"/>
        </w:rPr>
        <w:fldChar w:fldCharType="end"/>
      </w:r>
      <w:r w:rsidR="003D5249" w:rsidRPr="00FB328C">
        <w:rPr>
          <w:rFonts w:ascii="Arial Narrow" w:eastAsiaTheme="minorEastAsia" w:hAnsi="Arial Narrow"/>
          <w:color w:val="auto"/>
          <w:sz w:val="20"/>
          <w:lang w:val="en-US"/>
        </w:rPr>
        <w:br w:type="page"/>
      </w:r>
    </w:p>
    <w:p w14:paraId="191B6AFD" w14:textId="7D462318" w:rsidR="00A87A0E" w:rsidRPr="00FB328C" w:rsidRDefault="00A87A0E" w:rsidP="00B90C1E">
      <w:pPr>
        <w:pStyle w:val="Heading1"/>
        <w:numPr>
          <w:ilvl w:val="0"/>
          <w:numId w:val="175"/>
        </w:numPr>
        <w:rPr>
          <w:color w:val="auto"/>
        </w:rPr>
      </w:pPr>
      <w:bookmarkStart w:id="3" w:name="_Toc498416924"/>
      <w:r w:rsidRPr="00FB328C">
        <w:rPr>
          <w:color w:val="auto"/>
        </w:rPr>
        <w:lastRenderedPageBreak/>
        <w:t>Glossary</w:t>
      </w:r>
      <w:bookmarkEnd w:id="0"/>
      <w:bookmarkEnd w:id="1"/>
      <w:bookmarkEnd w:id="2"/>
      <w:bookmarkEnd w:id="3"/>
    </w:p>
    <w:p w14:paraId="174A111C" w14:textId="4775DC9A" w:rsidR="007A2561" w:rsidRPr="00FB328C" w:rsidRDefault="00551C23" w:rsidP="007A2561">
      <w:pPr>
        <w:rPr>
          <w:color w:val="auto"/>
        </w:rPr>
      </w:pPr>
      <w:r w:rsidRPr="00FB328C">
        <w:rPr>
          <w:rStyle w:val="Strong"/>
          <w:color w:val="auto"/>
        </w:rPr>
        <w:t>Baby</w:t>
      </w:r>
      <w:r w:rsidR="00AC5C50">
        <w:rPr>
          <w:rStyle w:val="Strong"/>
          <w:color w:val="auto"/>
        </w:rPr>
        <w:t xml:space="preserve"> </w:t>
      </w:r>
      <w:r w:rsidRPr="00FB328C">
        <w:rPr>
          <w:rStyle w:val="Strong"/>
          <w:color w:val="auto"/>
        </w:rPr>
        <w:t>b</w:t>
      </w:r>
      <w:r w:rsidR="007A2561" w:rsidRPr="00FB328C">
        <w:rPr>
          <w:rStyle w:val="Strong"/>
          <w:color w:val="auto"/>
        </w:rPr>
        <w:t>oomers</w:t>
      </w:r>
      <w:r w:rsidR="007A2561" w:rsidRPr="00FB328C">
        <w:rPr>
          <w:b/>
          <w:color w:val="auto"/>
        </w:rPr>
        <w:t>:</w:t>
      </w:r>
      <w:r w:rsidR="00AC5C50">
        <w:rPr>
          <w:color w:val="auto"/>
        </w:rPr>
        <w:t xml:space="preserve"> </w:t>
      </w:r>
      <w:r w:rsidR="007A2561" w:rsidRPr="00FB328C">
        <w:rPr>
          <w:color w:val="auto"/>
        </w:rPr>
        <w:t>the</w:t>
      </w:r>
      <w:r w:rsidR="00AC5C50">
        <w:rPr>
          <w:color w:val="auto"/>
        </w:rPr>
        <w:t xml:space="preserve"> </w:t>
      </w:r>
      <w:r w:rsidR="007A2561" w:rsidRPr="00FB328C">
        <w:rPr>
          <w:color w:val="auto"/>
        </w:rPr>
        <w:t>demographic</w:t>
      </w:r>
      <w:r w:rsidR="00AC5C50">
        <w:rPr>
          <w:color w:val="auto"/>
        </w:rPr>
        <w:t xml:space="preserve"> </w:t>
      </w:r>
      <w:r w:rsidR="007A2561" w:rsidRPr="00FB328C">
        <w:rPr>
          <w:color w:val="auto"/>
        </w:rPr>
        <w:t>cohort</w:t>
      </w:r>
      <w:r w:rsidR="00AC5C50">
        <w:rPr>
          <w:color w:val="auto"/>
        </w:rPr>
        <w:t xml:space="preserve"> </w:t>
      </w:r>
      <w:r w:rsidR="007A2561" w:rsidRPr="00FB328C">
        <w:rPr>
          <w:color w:val="auto"/>
        </w:rPr>
        <w:t>born</w:t>
      </w:r>
      <w:r w:rsidR="00AC5C50">
        <w:rPr>
          <w:color w:val="auto"/>
        </w:rPr>
        <w:t xml:space="preserve"> </w:t>
      </w:r>
      <w:r w:rsidR="007A2561" w:rsidRPr="00FB328C">
        <w:rPr>
          <w:color w:val="auto"/>
        </w:rPr>
        <w:t>during</w:t>
      </w:r>
      <w:r w:rsidR="00AC5C50">
        <w:rPr>
          <w:color w:val="auto"/>
        </w:rPr>
        <w:t xml:space="preserve"> </w:t>
      </w:r>
      <w:r w:rsidR="007A2561" w:rsidRPr="00FB328C">
        <w:rPr>
          <w:color w:val="auto"/>
        </w:rPr>
        <w:t>the</w:t>
      </w:r>
      <w:r w:rsidR="00AC5C50">
        <w:rPr>
          <w:color w:val="auto"/>
        </w:rPr>
        <w:t xml:space="preserve"> </w:t>
      </w:r>
      <w:r w:rsidR="007A2561" w:rsidRPr="00FB328C">
        <w:rPr>
          <w:color w:val="auto"/>
        </w:rPr>
        <w:t>post-World</w:t>
      </w:r>
      <w:r w:rsidR="00AC5C50">
        <w:rPr>
          <w:color w:val="auto"/>
        </w:rPr>
        <w:t xml:space="preserve"> </w:t>
      </w:r>
      <w:r w:rsidR="007A2561" w:rsidRPr="00FB328C">
        <w:rPr>
          <w:color w:val="auto"/>
        </w:rPr>
        <w:t>War</w:t>
      </w:r>
      <w:r w:rsidR="00AC5C50">
        <w:rPr>
          <w:color w:val="auto"/>
        </w:rPr>
        <w:t xml:space="preserve"> </w:t>
      </w:r>
      <w:r w:rsidR="007A2561" w:rsidRPr="00FB328C">
        <w:rPr>
          <w:color w:val="auto"/>
        </w:rPr>
        <w:t>II</w:t>
      </w:r>
      <w:r w:rsidR="00AC5C50">
        <w:rPr>
          <w:color w:val="auto"/>
        </w:rPr>
        <w:t xml:space="preserve"> </w:t>
      </w:r>
      <w:r w:rsidR="007A2561" w:rsidRPr="00FB328C">
        <w:rPr>
          <w:color w:val="auto"/>
        </w:rPr>
        <w:t>baby</w:t>
      </w:r>
      <w:r w:rsidR="00AC5C50">
        <w:rPr>
          <w:color w:val="auto"/>
        </w:rPr>
        <w:t xml:space="preserve"> </w:t>
      </w:r>
      <w:r w:rsidR="007A2561" w:rsidRPr="00FB328C">
        <w:rPr>
          <w:color w:val="auto"/>
        </w:rPr>
        <w:t>boom,</w:t>
      </w:r>
      <w:r w:rsidR="00AC5C50">
        <w:rPr>
          <w:color w:val="auto"/>
        </w:rPr>
        <w:t xml:space="preserve"> </w:t>
      </w:r>
      <w:r w:rsidR="007A2561" w:rsidRPr="00FB328C">
        <w:rPr>
          <w:color w:val="auto"/>
        </w:rPr>
        <w:t>approximately</w:t>
      </w:r>
      <w:r w:rsidR="00AC5C50">
        <w:rPr>
          <w:color w:val="auto"/>
        </w:rPr>
        <w:t xml:space="preserve"> </w:t>
      </w:r>
      <w:r w:rsidR="007A2561" w:rsidRPr="00FB328C">
        <w:rPr>
          <w:color w:val="auto"/>
        </w:rPr>
        <w:t>between</w:t>
      </w:r>
      <w:r w:rsidR="00AC5C50">
        <w:rPr>
          <w:color w:val="auto"/>
        </w:rPr>
        <w:t xml:space="preserve"> </w:t>
      </w:r>
      <w:r w:rsidR="007A2561" w:rsidRPr="00FB328C">
        <w:rPr>
          <w:color w:val="auto"/>
        </w:rPr>
        <w:t>the</w:t>
      </w:r>
      <w:r w:rsidR="00AC5C50">
        <w:rPr>
          <w:color w:val="auto"/>
        </w:rPr>
        <w:t xml:space="preserve"> </w:t>
      </w:r>
      <w:r w:rsidR="007A2561" w:rsidRPr="00FB328C">
        <w:rPr>
          <w:color w:val="auto"/>
        </w:rPr>
        <w:t>years</w:t>
      </w:r>
      <w:r w:rsidR="00AC5C50">
        <w:rPr>
          <w:color w:val="auto"/>
        </w:rPr>
        <w:t xml:space="preserve"> </w:t>
      </w:r>
      <w:r w:rsidR="007A2561" w:rsidRPr="00FB328C">
        <w:rPr>
          <w:color w:val="auto"/>
        </w:rPr>
        <w:t>1946</w:t>
      </w:r>
      <w:r w:rsidR="00AC5C50">
        <w:rPr>
          <w:color w:val="auto"/>
        </w:rPr>
        <w:t xml:space="preserve"> </w:t>
      </w:r>
      <w:r w:rsidR="007A2561" w:rsidRPr="00FB328C">
        <w:rPr>
          <w:color w:val="auto"/>
        </w:rPr>
        <w:t>and</w:t>
      </w:r>
      <w:r w:rsidR="00AC5C50">
        <w:rPr>
          <w:color w:val="auto"/>
        </w:rPr>
        <w:t xml:space="preserve"> </w:t>
      </w:r>
      <w:r w:rsidR="007A2561" w:rsidRPr="00FB328C">
        <w:rPr>
          <w:color w:val="auto"/>
        </w:rPr>
        <w:t>1963.</w:t>
      </w:r>
    </w:p>
    <w:p w14:paraId="671F86E4" w14:textId="79FAAA51" w:rsidR="007A2561" w:rsidRPr="00FB328C" w:rsidRDefault="007A2561" w:rsidP="007A2561">
      <w:pPr>
        <w:rPr>
          <w:color w:val="auto"/>
        </w:rPr>
      </w:pPr>
      <w:r w:rsidRPr="00FB328C">
        <w:rPr>
          <w:rStyle w:val="Strong"/>
          <w:color w:val="auto"/>
        </w:rPr>
        <w:t>Bequest</w:t>
      </w:r>
      <w:r w:rsidRPr="00FB328C">
        <w:rPr>
          <w:rFonts w:cs="HelveticaNeue-Roman"/>
          <w:b/>
          <w:color w:val="auto"/>
        </w:rPr>
        <w:t>:</w:t>
      </w:r>
      <w:r w:rsidR="00AC5C50">
        <w:rPr>
          <w:rFonts w:cs="HelveticaNeue-Roman"/>
          <w:color w:val="auto"/>
        </w:rPr>
        <w:t xml:space="preserve"> </w:t>
      </w:r>
      <w:r w:rsidRPr="00FB328C">
        <w:rPr>
          <w:rFonts w:cs="HelveticaNeue-Roman"/>
          <w:color w:val="auto"/>
        </w:rPr>
        <w:t>a</w:t>
      </w:r>
      <w:r w:rsidR="00AC5C50">
        <w:rPr>
          <w:rFonts w:cs="HelveticaNeue-Roman"/>
          <w:color w:val="auto"/>
        </w:rPr>
        <w:t xml:space="preserve"> </w:t>
      </w:r>
      <w:r w:rsidRPr="00FB328C">
        <w:rPr>
          <w:color w:val="auto"/>
        </w:rPr>
        <w:t>gift</w:t>
      </w:r>
      <w:r w:rsidR="00AC5C50">
        <w:rPr>
          <w:color w:val="auto"/>
        </w:rPr>
        <w:t xml:space="preserve"> </w:t>
      </w:r>
      <w:r w:rsidRPr="00FB328C">
        <w:rPr>
          <w:color w:val="auto"/>
        </w:rPr>
        <w:t>of</w:t>
      </w:r>
      <w:r w:rsidR="00AC5C50">
        <w:rPr>
          <w:color w:val="auto"/>
        </w:rPr>
        <w:t xml:space="preserve"> </w:t>
      </w:r>
      <w:r w:rsidRPr="00FB328C">
        <w:rPr>
          <w:color w:val="auto"/>
        </w:rPr>
        <w:t>property</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or</w:t>
      </w:r>
      <w:r w:rsidR="00AC5C50">
        <w:rPr>
          <w:color w:val="auto"/>
        </w:rPr>
        <w:t xml:space="preserve"> </w:t>
      </w:r>
      <w:r w:rsidRPr="00FB328C">
        <w:rPr>
          <w:color w:val="auto"/>
        </w:rPr>
        <w:t>organisation</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Will.</w:t>
      </w:r>
      <w:r w:rsidR="00AC5C50">
        <w:rPr>
          <w:color w:val="auto"/>
        </w:rPr>
        <w:t xml:space="preserve"> </w:t>
      </w:r>
      <w:r w:rsidRPr="00FB328C">
        <w:rPr>
          <w:color w:val="auto"/>
        </w:rPr>
        <w:t>In</w:t>
      </w:r>
      <w:r w:rsidR="00AC5C50">
        <w:rPr>
          <w:color w:val="auto"/>
        </w:rPr>
        <w:t xml:space="preserve"> </w:t>
      </w:r>
      <w:r w:rsidRPr="00FB328C">
        <w:rPr>
          <w:color w:val="auto"/>
        </w:rPr>
        <w:t>common</w:t>
      </w:r>
      <w:r w:rsidR="00AC5C50">
        <w:rPr>
          <w:color w:val="auto"/>
        </w:rPr>
        <w:t xml:space="preserve"> </w:t>
      </w:r>
      <w:r w:rsidRPr="00FB328C">
        <w:rPr>
          <w:color w:val="auto"/>
        </w:rPr>
        <w:t>usage,</w:t>
      </w:r>
      <w:r w:rsidR="00AC5C50">
        <w:rPr>
          <w:color w:val="auto"/>
        </w:rPr>
        <w:t xml:space="preserve"> </w:t>
      </w:r>
      <w:r w:rsidRPr="00FB328C">
        <w:rPr>
          <w:color w:val="auto"/>
        </w:rPr>
        <w:t>the</w:t>
      </w:r>
      <w:r w:rsidR="00AC5C50">
        <w:rPr>
          <w:color w:val="auto"/>
        </w:rPr>
        <w:t xml:space="preserve"> </w:t>
      </w:r>
      <w:r w:rsidRPr="00FB328C">
        <w:rPr>
          <w:color w:val="auto"/>
        </w:rPr>
        <w:t>term</w:t>
      </w:r>
      <w:r w:rsidR="00AC5C50">
        <w:rPr>
          <w:color w:val="auto"/>
        </w:rPr>
        <w:t xml:space="preserve"> </w:t>
      </w:r>
      <w:r w:rsidRPr="00FB328C">
        <w:rPr>
          <w:color w:val="auto"/>
        </w:rPr>
        <w:t>bequest</w:t>
      </w:r>
      <w:r w:rsidR="00AC5C50">
        <w:rPr>
          <w:color w:val="auto"/>
        </w:rPr>
        <w:t xml:space="preserve"> </w:t>
      </w:r>
      <w:r w:rsidRPr="00FB328C">
        <w:rPr>
          <w:color w:val="auto"/>
        </w:rPr>
        <w:t>is</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include</w:t>
      </w:r>
      <w:r w:rsidR="00AC5C50">
        <w:rPr>
          <w:color w:val="auto"/>
        </w:rPr>
        <w:t xml:space="preserve"> </w:t>
      </w:r>
      <w:r w:rsidRPr="00FB328C">
        <w:rPr>
          <w:color w:val="auto"/>
        </w:rPr>
        <w:t>gifts</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Consequently,</w:t>
      </w:r>
      <w:r w:rsidR="00AC5C50">
        <w:rPr>
          <w:color w:val="auto"/>
        </w:rPr>
        <w:t xml:space="preserve"> </w:t>
      </w:r>
      <w:r w:rsidRPr="00FB328C">
        <w:rPr>
          <w:color w:val="auto"/>
        </w:rPr>
        <w:t>both</w:t>
      </w:r>
      <w:r w:rsidR="00AC5C50">
        <w:rPr>
          <w:color w:val="auto"/>
        </w:rPr>
        <w:t xml:space="preserve"> </w:t>
      </w:r>
      <w:r w:rsidRPr="00FB328C">
        <w:rPr>
          <w:color w:val="auto"/>
        </w:rPr>
        <w:t>bequest</w:t>
      </w:r>
      <w:r w:rsidR="00AC5C50">
        <w:rPr>
          <w:color w:val="auto"/>
        </w:rPr>
        <w:t xml:space="preserve"> </w:t>
      </w:r>
      <w:r w:rsidRPr="00FB328C">
        <w:rPr>
          <w:color w:val="auto"/>
        </w:rPr>
        <w:t>and</w:t>
      </w:r>
      <w:r w:rsidR="00AC5C50">
        <w:rPr>
          <w:color w:val="auto"/>
        </w:rPr>
        <w:t xml:space="preserve"> </w:t>
      </w:r>
      <w:r w:rsidRPr="00FB328C">
        <w:rPr>
          <w:color w:val="auto"/>
        </w:rPr>
        <w:t>legacy</w:t>
      </w:r>
      <w:r w:rsidR="00AC5C50">
        <w:rPr>
          <w:color w:val="auto"/>
        </w:rPr>
        <w:t xml:space="preserve"> </w:t>
      </w:r>
      <w:r w:rsidRPr="00FB328C">
        <w:rPr>
          <w:color w:val="auto"/>
        </w:rPr>
        <w:t>are</w:t>
      </w:r>
      <w:r w:rsidR="00AC5C50">
        <w:rPr>
          <w:color w:val="auto"/>
        </w:rPr>
        <w:t xml:space="preserve"> </w:t>
      </w:r>
      <w:r w:rsidRPr="00FB328C">
        <w:rPr>
          <w:color w:val="auto"/>
        </w:rPr>
        <w:t>generally</w:t>
      </w:r>
      <w:r w:rsidR="00AC5C50">
        <w:rPr>
          <w:color w:val="auto"/>
        </w:rPr>
        <w:t xml:space="preserve"> </w:t>
      </w:r>
      <w:r w:rsidRPr="00FB328C">
        <w:rPr>
          <w:color w:val="auto"/>
        </w:rPr>
        <w:t>understood</w:t>
      </w:r>
      <w:r w:rsidR="00AC5C50">
        <w:rPr>
          <w:color w:val="auto"/>
        </w:rPr>
        <w:t xml:space="preserve"> </w:t>
      </w:r>
      <w:r w:rsidRPr="00FB328C">
        <w:rPr>
          <w:color w:val="auto"/>
        </w:rPr>
        <w:t>to</w:t>
      </w:r>
      <w:r w:rsidR="00AC5C50">
        <w:rPr>
          <w:color w:val="auto"/>
        </w:rPr>
        <w:t xml:space="preserve"> </w:t>
      </w:r>
      <w:r w:rsidRPr="00FB328C">
        <w:rPr>
          <w:color w:val="auto"/>
        </w:rPr>
        <w:t>mean</w:t>
      </w:r>
      <w:r w:rsidR="00AC5C50">
        <w:rPr>
          <w:color w:val="auto"/>
        </w:rPr>
        <w:t xml:space="preserve"> </w:t>
      </w:r>
      <w:r w:rsidRPr="00FB328C">
        <w:rPr>
          <w:color w:val="auto"/>
        </w:rPr>
        <w:t>any</w:t>
      </w:r>
      <w:r w:rsidR="00AC5C50">
        <w:rPr>
          <w:color w:val="auto"/>
        </w:rPr>
        <w:t xml:space="preserve"> </w:t>
      </w:r>
      <w:r w:rsidRPr="00FB328C">
        <w:rPr>
          <w:color w:val="auto"/>
        </w:rPr>
        <w:t>gift</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Will.</w:t>
      </w:r>
    </w:p>
    <w:p w14:paraId="69AF68BA" w14:textId="431933B2" w:rsidR="002C3D78" w:rsidRDefault="00A87A0E" w:rsidP="00A87A0E">
      <w:pPr>
        <w:rPr>
          <w:b/>
          <w:color w:val="auto"/>
        </w:rPr>
      </w:pPr>
      <w:r w:rsidRPr="00FB328C">
        <w:rPr>
          <w:rFonts w:cs="HelveticaNeue-Roman"/>
          <w:b/>
          <w:color w:val="auto"/>
        </w:rPr>
        <w:t>Big</w:t>
      </w:r>
      <w:r w:rsidR="00AC5C50">
        <w:rPr>
          <w:rFonts w:cs="HelveticaNeue-Roman"/>
          <w:b/>
          <w:color w:val="auto"/>
        </w:rPr>
        <w:t xml:space="preserve"> </w:t>
      </w:r>
      <w:r w:rsidRPr="00FB328C">
        <w:rPr>
          <w:rFonts w:cs="HelveticaNeue-Roman"/>
          <w:b/>
          <w:color w:val="auto"/>
        </w:rPr>
        <w:t>data:</w:t>
      </w:r>
      <w:r w:rsidR="00AC5C50">
        <w:rPr>
          <w:color w:val="auto"/>
        </w:rPr>
        <w:t xml:space="preserve"> </w:t>
      </w:r>
      <w:r w:rsidRPr="00FB328C">
        <w:rPr>
          <w:color w:val="auto"/>
        </w:rPr>
        <w:t>the</w:t>
      </w:r>
      <w:r w:rsidR="00AC5C50">
        <w:rPr>
          <w:color w:val="auto"/>
        </w:rPr>
        <w:t xml:space="preserve"> </w:t>
      </w:r>
      <w:r w:rsidRPr="00FB328C">
        <w:rPr>
          <w:color w:val="auto"/>
        </w:rPr>
        <w:t>concept</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has</w:t>
      </w:r>
      <w:r w:rsidR="00AC5C50">
        <w:rPr>
          <w:color w:val="auto"/>
        </w:rPr>
        <w:t xml:space="preserve"> </w:t>
      </w:r>
      <w:r w:rsidRPr="00FB328C">
        <w:rPr>
          <w:color w:val="auto"/>
        </w:rPr>
        <w:t>been</w:t>
      </w:r>
      <w:r w:rsidR="00AC5C50">
        <w:rPr>
          <w:color w:val="auto"/>
        </w:rPr>
        <w:t xml:space="preserve"> </w:t>
      </w:r>
      <w:r w:rsidRPr="00FB328C">
        <w:rPr>
          <w:color w:val="auto"/>
        </w:rPr>
        <w:t>attributed</w:t>
      </w:r>
      <w:r w:rsidR="00AC5C50">
        <w:rPr>
          <w:color w:val="auto"/>
        </w:rPr>
        <w:t xml:space="preserve"> </w:t>
      </w:r>
      <w:r w:rsidRPr="00FB328C">
        <w:rPr>
          <w:color w:val="auto"/>
        </w:rPr>
        <w:t>to</w:t>
      </w:r>
      <w:r w:rsidR="00AC5C50">
        <w:rPr>
          <w:color w:val="auto"/>
        </w:rPr>
        <w:t xml:space="preserve"> </w:t>
      </w:r>
      <w:r w:rsidRPr="00FB328C">
        <w:rPr>
          <w:color w:val="auto"/>
        </w:rPr>
        <w:t>Laney’s</w:t>
      </w:r>
      <w:r w:rsidR="00AC5C50">
        <w:rPr>
          <w:color w:val="auto"/>
        </w:rPr>
        <w:t xml:space="preserve"> </w:t>
      </w:r>
      <w:r w:rsidRPr="00FB328C">
        <w:rPr>
          <w:color w:val="auto"/>
        </w:rPr>
        <w:t>(2001)</w:t>
      </w:r>
      <w:r w:rsidR="00AC5C50">
        <w:rPr>
          <w:color w:val="auto"/>
        </w:rPr>
        <w:t xml:space="preserve"> </w:t>
      </w:r>
      <w:r w:rsidRPr="00FB328C">
        <w:rPr>
          <w:color w:val="auto"/>
        </w:rPr>
        <w:t>construct,</w:t>
      </w:r>
      <w:r w:rsidR="00AC5C50">
        <w:rPr>
          <w:color w:val="auto"/>
        </w:rPr>
        <w:t xml:space="preserve"> </w:t>
      </w:r>
      <w:r w:rsidRPr="00FB328C">
        <w:rPr>
          <w:color w:val="auto"/>
        </w:rPr>
        <w:t>which</w:t>
      </w:r>
      <w:r w:rsidR="00AC5C50">
        <w:rPr>
          <w:color w:val="auto"/>
        </w:rPr>
        <w:t xml:space="preserve"> </w:t>
      </w:r>
      <w:r w:rsidRPr="00FB328C">
        <w:rPr>
          <w:color w:val="auto"/>
        </w:rPr>
        <w:t>identified</w:t>
      </w:r>
      <w:r w:rsidR="00AC5C50">
        <w:rPr>
          <w:color w:val="auto"/>
        </w:rPr>
        <w:t xml:space="preserve"> </w:t>
      </w:r>
      <w:r w:rsidRPr="00FB328C">
        <w:rPr>
          <w:color w:val="auto"/>
        </w:rPr>
        <w:t>three</w:t>
      </w:r>
      <w:r w:rsidR="00AC5C50">
        <w:rPr>
          <w:color w:val="auto"/>
        </w:rPr>
        <w:t xml:space="preserve"> </w:t>
      </w:r>
      <w:r w:rsidRPr="00FB328C">
        <w:rPr>
          <w:color w:val="auto"/>
        </w:rPr>
        <w:t>dimensions</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its</w:t>
      </w:r>
      <w:r w:rsidR="00AC5C50">
        <w:rPr>
          <w:color w:val="auto"/>
        </w:rPr>
        <w:t xml:space="preserve"> </w:t>
      </w:r>
      <w:r w:rsidRPr="00FB328C">
        <w:rPr>
          <w:color w:val="auto"/>
        </w:rPr>
        <w:t>management</w:t>
      </w:r>
      <w:r w:rsidR="00AC5C50">
        <w:rPr>
          <w:color w:val="auto"/>
        </w:rPr>
        <w:t xml:space="preserve"> </w:t>
      </w:r>
      <w:r w:rsidRPr="00FB328C">
        <w:rPr>
          <w:color w:val="auto"/>
        </w:rPr>
        <w:t>of</w:t>
      </w:r>
      <w:r w:rsidR="00AC5C50">
        <w:rPr>
          <w:color w:val="auto"/>
        </w:rPr>
        <w:t xml:space="preserve"> </w:t>
      </w:r>
      <w:r w:rsidRPr="00FB328C">
        <w:rPr>
          <w:color w:val="auto"/>
        </w:rPr>
        <w:t>the:</w:t>
      </w:r>
    </w:p>
    <w:p w14:paraId="1C8729A3" w14:textId="037A0041" w:rsidR="002C3D78" w:rsidRDefault="00A87A0E" w:rsidP="004A364D">
      <w:pPr>
        <w:pStyle w:val="GivingReportBulletlevel1"/>
        <w:ind w:left="426"/>
        <w:rPr>
          <w:color w:val="auto"/>
        </w:rPr>
      </w:pPr>
      <w:r w:rsidRPr="00FB328C">
        <w:rPr>
          <w:rFonts w:cs="HelveticaNeue-Roman"/>
          <w:noProof/>
          <w:color w:val="auto"/>
        </w:rPr>
        <w:t>variety</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formats</w:t>
      </w:r>
      <w:r w:rsidR="00AC5C50">
        <w:rPr>
          <w:color w:val="auto"/>
        </w:rPr>
        <w:t xml:space="preserve"> </w:t>
      </w:r>
      <w:r w:rsidRPr="00FB328C">
        <w:rPr>
          <w:color w:val="auto"/>
        </w:rPr>
        <w:t>that</w:t>
      </w:r>
      <w:r w:rsidR="00AC5C50">
        <w:rPr>
          <w:color w:val="auto"/>
        </w:rPr>
        <w:t xml:space="preserve"> </w:t>
      </w:r>
      <w:r w:rsidRPr="00FB328C">
        <w:rPr>
          <w:color w:val="auto"/>
        </w:rPr>
        <w:t>render</w:t>
      </w:r>
      <w:r w:rsidR="00AC5C50">
        <w:rPr>
          <w:color w:val="auto"/>
        </w:rPr>
        <w:t xml:space="preserve"> </w:t>
      </w:r>
      <w:r w:rsidRPr="00FB328C">
        <w:rPr>
          <w:color w:val="auto"/>
        </w:rPr>
        <w:t>data</w:t>
      </w:r>
      <w:r w:rsidR="00AC5C50">
        <w:rPr>
          <w:color w:val="auto"/>
        </w:rPr>
        <w:t xml:space="preserve"> </w:t>
      </w:r>
      <w:r w:rsidRPr="00FB328C">
        <w:rPr>
          <w:color w:val="auto"/>
        </w:rPr>
        <w:t>coordination</w:t>
      </w:r>
      <w:r w:rsidR="00AC5C50">
        <w:rPr>
          <w:color w:val="auto"/>
        </w:rPr>
        <w:t xml:space="preserve"> </w:t>
      </w:r>
      <w:r w:rsidRPr="00FB328C">
        <w:rPr>
          <w:color w:val="auto"/>
        </w:rPr>
        <w:t>challenging</w:t>
      </w:r>
    </w:p>
    <w:p w14:paraId="534E5137" w14:textId="0F291F3E" w:rsidR="00A87A0E" w:rsidRPr="00FB328C" w:rsidRDefault="00A87A0E" w:rsidP="004A364D">
      <w:pPr>
        <w:pStyle w:val="GivingReportBulletlevel1"/>
        <w:ind w:left="426"/>
        <w:rPr>
          <w:color w:val="auto"/>
        </w:rPr>
      </w:pPr>
      <w:r w:rsidRPr="00FB328C">
        <w:rPr>
          <w:rFonts w:cs="HelveticaNeue-Roman"/>
          <w:color w:val="auto"/>
        </w:rPr>
        <w:t>velocity</w:t>
      </w:r>
      <w:r w:rsidR="00AC5C50">
        <w:rPr>
          <w:color w:val="auto"/>
        </w:rPr>
        <w:t xml:space="preserve"> </w:t>
      </w:r>
      <w:r w:rsidRPr="00FB328C">
        <w:rPr>
          <w:color w:val="auto"/>
        </w:rPr>
        <w:t>related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speed</w:t>
      </w:r>
      <w:r w:rsidR="00AC5C50">
        <w:rPr>
          <w:color w:val="auto"/>
        </w:rPr>
        <w:t xml:space="preserve"> </w:t>
      </w:r>
      <w:r w:rsidRPr="00FB328C">
        <w:rPr>
          <w:color w:val="auto"/>
        </w:rPr>
        <w:t>at</w:t>
      </w:r>
      <w:r w:rsidR="00AC5C50">
        <w:rPr>
          <w:color w:val="auto"/>
        </w:rPr>
        <w:t xml:space="preserve"> </w:t>
      </w:r>
      <w:r w:rsidRPr="00FB328C">
        <w:rPr>
          <w:color w:val="auto"/>
        </w:rPr>
        <w:t>which</w:t>
      </w:r>
      <w:r w:rsidR="00AC5C50">
        <w:rPr>
          <w:color w:val="auto"/>
        </w:rPr>
        <w:t xml:space="preserve"> </w:t>
      </w:r>
      <w:r w:rsidRPr="00FB328C">
        <w:rPr>
          <w:color w:val="auto"/>
        </w:rPr>
        <w:t>data</w:t>
      </w:r>
      <w:r w:rsidR="00AC5C50">
        <w:rPr>
          <w:color w:val="auto"/>
        </w:rPr>
        <w:t xml:space="preserve"> </w:t>
      </w:r>
      <w:r w:rsidRPr="00FB328C">
        <w:rPr>
          <w:color w:val="auto"/>
        </w:rPr>
        <w:t>are</w:t>
      </w:r>
      <w:r w:rsidR="00AC5C50">
        <w:rPr>
          <w:color w:val="auto"/>
        </w:rPr>
        <w:t xml:space="preserve"> </w:t>
      </w:r>
      <w:r w:rsidRPr="00FB328C">
        <w:rPr>
          <w:color w:val="auto"/>
        </w:rPr>
        <w:t>generated</w:t>
      </w:r>
      <w:r w:rsidR="00AC5C50">
        <w:rPr>
          <w:color w:val="auto"/>
        </w:rPr>
        <w:t xml:space="preserve"> </w:t>
      </w:r>
      <w:r w:rsidRPr="00FB328C">
        <w:rPr>
          <w:color w:val="auto"/>
        </w:rPr>
        <w:t>by</w:t>
      </w:r>
      <w:r w:rsidR="00AC5C50">
        <w:rPr>
          <w:color w:val="auto"/>
        </w:rPr>
        <w:t xml:space="preserve"> </w:t>
      </w:r>
      <w:r w:rsidRPr="00FB328C">
        <w:rPr>
          <w:color w:val="auto"/>
        </w:rPr>
        <w:t>interactions</w:t>
      </w:r>
      <w:r w:rsidR="00AC5C50">
        <w:rPr>
          <w:color w:val="auto"/>
        </w:rPr>
        <w:t xml:space="preserve"> </w:t>
      </w:r>
      <w:r w:rsidRPr="00FB328C">
        <w:rPr>
          <w:color w:val="auto"/>
        </w:rPr>
        <w:t>and</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interactions</w:t>
      </w:r>
      <w:r w:rsidR="000105B7" w:rsidRPr="00FB328C">
        <w:rPr>
          <w:color w:val="auto"/>
        </w:rPr>
        <w:t>,</w:t>
      </w:r>
      <w:r w:rsidR="00AC5C50">
        <w:rPr>
          <w:color w:val="auto"/>
        </w:rPr>
        <w:t xml:space="preserve"> </w:t>
      </w:r>
      <w:r w:rsidR="000105B7" w:rsidRPr="00FB328C">
        <w:rPr>
          <w:color w:val="auto"/>
        </w:rPr>
        <w:t>and</w:t>
      </w:r>
    </w:p>
    <w:p w14:paraId="7E8E9CA5" w14:textId="6FA667A6" w:rsidR="00A87A0E" w:rsidRPr="00FB328C" w:rsidRDefault="00A87A0E" w:rsidP="004A364D">
      <w:pPr>
        <w:pStyle w:val="GivingReportBulletlevel1"/>
        <w:ind w:left="426"/>
        <w:rPr>
          <w:color w:val="auto"/>
        </w:rPr>
      </w:pPr>
      <w:r w:rsidRPr="00FB328C">
        <w:rPr>
          <w:rFonts w:cs="HelveticaNeue-Roman"/>
          <w:color w:val="auto"/>
        </w:rPr>
        <w:t>volume</w:t>
      </w:r>
      <w:r w:rsidR="00AC5C50">
        <w:rPr>
          <w:rFonts w:cs="HelveticaNeue-Roman"/>
          <w:b/>
          <w:color w:val="auto"/>
        </w:rPr>
        <w:t xml:space="preserve"> </w:t>
      </w:r>
      <w:r w:rsidRPr="00FB328C">
        <w:rPr>
          <w:color w:val="auto"/>
        </w:rPr>
        <w:t>related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breadth</w:t>
      </w:r>
      <w:r w:rsidR="00AC5C50">
        <w:rPr>
          <w:color w:val="auto"/>
        </w:rPr>
        <w:t xml:space="preserve"> </w:t>
      </w:r>
      <w:r w:rsidRPr="00FB328C">
        <w:rPr>
          <w:color w:val="auto"/>
        </w:rPr>
        <w:t>and</w:t>
      </w:r>
      <w:r w:rsidR="00AC5C50">
        <w:rPr>
          <w:color w:val="auto"/>
        </w:rPr>
        <w:t xml:space="preserve"> </w:t>
      </w:r>
      <w:r w:rsidRPr="00FB328C">
        <w:rPr>
          <w:color w:val="auto"/>
        </w:rPr>
        <w:t>depth</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available</w:t>
      </w:r>
      <w:r w:rsidR="00AC5C50">
        <w:rPr>
          <w:color w:val="auto"/>
        </w:rPr>
        <w:t xml:space="preserve"> </w:t>
      </w:r>
      <w:r w:rsidRPr="00FB328C">
        <w:rPr>
          <w:color w:val="auto"/>
        </w:rPr>
        <w:t>about</w:t>
      </w:r>
      <w:r w:rsidR="00AC5C50">
        <w:rPr>
          <w:color w:val="auto"/>
        </w:rPr>
        <w:t xml:space="preserve"> </w:t>
      </w:r>
      <w:r w:rsidRPr="00FB328C">
        <w:rPr>
          <w:color w:val="auto"/>
        </w:rPr>
        <w:t>contemporary</w:t>
      </w:r>
      <w:r w:rsidR="00AC5C50">
        <w:rPr>
          <w:color w:val="auto"/>
        </w:rPr>
        <w:t xml:space="preserve"> </w:t>
      </w:r>
      <w:r w:rsidRPr="00FB328C">
        <w:rPr>
          <w:color w:val="auto"/>
        </w:rPr>
        <w:t>transactions.</w:t>
      </w:r>
    </w:p>
    <w:p w14:paraId="401C54D6" w14:textId="0B640DE8" w:rsidR="00A87A0E" w:rsidRPr="00FB328C" w:rsidRDefault="00A87A0E" w:rsidP="00A87A0E">
      <w:pPr>
        <w:rPr>
          <w:color w:val="auto"/>
        </w:rPr>
      </w:pPr>
      <w:r w:rsidRPr="00FB328C">
        <w:rPr>
          <w:b/>
          <w:color w:val="auto"/>
        </w:rPr>
        <w:t>Business</w:t>
      </w:r>
      <w:r w:rsidR="00AC5C50">
        <w:rPr>
          <w:b/>
          <w:color w:val="auto"/>
        </w:rPr>
        <w:t xml:space="preserve"> </w:t>
      </w:r>
      <w:r w:rsidRPr="00FB328C">
        <w:rPr>
          <w:b/>
          <w:color w:val="auto"/>
        </w:rPr>
        <w:t>and</w:t>
      </w:r>
      <w:r w:rsidR="00AC5C50">
        <w:rPr>
          <w:b/>
          <w:color w:val="auto"/>
        </w:rPr>
        <w:t xml:space="preserve"> </w:t>
      </w:r>
      <w:r w:rsidRPr="00FB328C">
        <w:rPr>
          <w:b/>
          <w:color w:val="auto"/>
        </w:rPr>
        <w:t>community</w:t>
      </w:r>
      <w:r w:rsidR="00AC5C50">
        <w:rPr>
          <w:b/>
          <w:color w:val="auto"/>
        </w:rPr>
        <w:t xml:space="preserve"> </w:t>
      </w:r>
      <w:r w:rsidRPr="00FB328C">
        <w:rPr>
          <w:b/>
          <w:color w:val="auto"/>
        </w:rPr>
        <w:t>partnership:</w:t>
      </w:r>
      <w:r w:rsidR="00AC5C50">
        <w:rPr>
          <w:b/>
          <w:color w:val="auto"/>
        </w:rPr>
        <w:t xml:space="preserve"> </w:t>
      </w:r>
      <w:r w:rsidRPr="00FB328C">
        <w:rPr>
          <w:color w:val="auto"/>
        </w:rPr>
        <w:t>a</w:t>
      </w:r>
      <w:r w:rsidR="00AC5C50">
        <w:rPr>
          <w:color w:val="auto"/>
        </w:rPr>
        <w:t xml:space="preserve"> </w:t>
      </w:r>
      <w:r w:rsidRPr="00FB328C">
        <w:rPr>
          <w:color w:val="auto"/>
        </w:rPr>
        <w:t>collaborative</w:t>
      </w:r>
      <w:r w:rsidR="00AC5C50">
        <w:rPr>
          <w:color w:val="auto"/>
        </w:rPr>
        <w:t xml:space="preserve"> </w:t>
      </w:r>
      <w:r w:rsidRPr="00FB328C">
        <w:rPr>
          <w:color w:val="auto"/>
        </w:rPr>
        <w:t>arrangement</w:t>
      </w:r>
      <w:r w:rsidR="00AC5C50">
        <w:rPr>
          <w:color w:val="auto"/>
        </w:rPr>
        <w:t xml:space="preserve"> </w:t>
      </w:r>
      <w:r w:rsidRPr="00FB328C">
        <w:rPr>
          <w:color w:val="auto"/>
        </w:rPr>
        <w:t>(formal</w:t>
      </w:r>
      <w:r w:rsidR="00AC5C50">
        <w:rPr>
          <w:color w:val="auto"/>
        </w:rPr>
        <w:t xml:space="preserve"> </w:t>
      </w:r>
      <w:r w:rsidRPr="00FB328C">
        <w:rPr>
          <w:color w:val="auto"/>
        </w:rPr>
        <w:t>or</w:t>
      </w:r>
      <w:r w:rsidR="00AC5C50">
        <w:rPr>
          <w:color w:val="auto"/>
        </w:rPr>
        <w:t xml:space="preserve"> </w:t>
      </w:r>
      <w:r w:rsidRPr="00FB328C">
        <w:rPr>
          <w:color w:val="auto"/>
        </w:rPr>
        <w:t>informal)</w:t>
      </w:r>
      <w:r w:rsidR="00AC5C50">
        <w:rPr>
          <w:color w:val="auto"/>
        </w:rPr>
        <w:t xml:space="preserve"> </w:t>
      </w:r>
      <w:r w:rsidRPr="00FB328C">
        <w:rPr>
          <w:color w:val="auto"/>
        </w:rPr>
        <w:t>between</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and</w:t>
      </w:r>
      <w:r w:rsidR="00AC5C50">
        <w:rPr>
          <w:color w:val="auto"/>
        </w:rPr>
        <w:t xml:space="preserve"> </w:t>
      </w:r>
      <w:r w:rsidRPr="00FB328C">
        <w:rPr>
          <w:color w:val="auto"/>
        </w:rPr>
        <w:t>non-related</w:t>
      </w:r>
      <w:r w:rsidR="00AC5C50">
        <w:rPr>
          <w:color w:val="auto"/>
        </w:rPr>
        <w:t xml:space="preserve"> </w:t>
      </w:r>
      <w:r w:rsidRPr="00FB328C">
        <w:rPr>
          <w:color w:val="auto"/>
        </w:rPr>
        <w:t>community</w:t>
      </w:r>
      <w:r w:rsidR="00AC5C50">
        <w:rPr>
          <w:color w:val="auto"/>
        </w:rPr>
        <w:t xml:space="preserve"> </w:t>
      </w:r>
      <w:r w:rsidRPr="00FB328C">
        <w:rPr>
          <w:color w:val="auto"/>
        </w:rPr>
        <w:t>organisation,</w:t>
      </w:r>
      <w:r w:rsidR="00AC5C50">
        <w:rPr>
          <w:color w:val="auto"/>
        </w:rPr>
        <w:t xml:space="preserve"> </w:t>
      </w:r>
      <w:r w:rsidRPr="00FB328C">
        <w:rPr>
          <w:color w:val="auto"/>
        </w:rPr>
        <w:t>institution,</w:t>
      </w:r>
      <w:r w:rsidR="00AC5C50">
        <w:rPr>
          <w:color w:val="auto"/>
        </w:rPr>
        <w:t xml:space="preserve"> </w:t>
      </w:r>
      <w:r w:rsidRPr="00FB328C">
        <w:rPr>
          <w:color w:val="auto"/>
        </w:rPr>
        <w:t>government</w:t>
      </w:r>
      <w:r w:rsidR="00AC5C50">
        <w:rPr>
          <w:color w:val="auto"/>
        </w:rPr>
        <w:t xml:space="preserve"> </w:t>
      </w:r>
      <w:r w:rsidRPr="00FB328C">
        <w:rPr>
          <w:color w:val="auto"/>
        </w:rPr>
        <w:t>bod</w:t>
      </w:r>
      <w:r w:rsidR="00593E15" w:rsidRPr="00FB328C">
        <w:rPr>
          <w:color w:val="auto"/>
        </w:rPr>
        <w:t>y</w:t>
      </w:r>
      <w:r w:rsidR="00AC5C50">
        <w:rPr>
          <w:color w:val="auto"/>
        </w:rPr>
        <w:t xml:space="preserve"> </w:t>
      </w:r>
      <w:r w:rsidRPr="00FB328C">
        <w:rPr>
          <w:color w:val="auto"/>
        </w:rPr>
        <w:t>or</w:t>
      </w:r>
      <w:r w:rsidR="00AC5C50">
        <w:rPr>
          <w:color w:val="auto"/>
        </w:rPr>
        <w:t xml:space="preserve"> </w:t>
      </w:r>
      <w:r w:rsidRPr="00FB328C">
        <w:rPr>
          <w:color w:val="auto"/>
        </w:rPr>
        <w:t>individual</w:t>
      </w:r>
      <w:r w:rsidR="00AC5C50">
        <w:rPr>
          <w:color w:val="auto"/>
        </w:rPr>
        <w:t xml:space="preserve"> </w:t>
      </w:r>
      <w:r w:rsidRPr="00FB328C">
        <w:rPr>
          <w:color w:val="auto"/>
        </w:rPr>
        <w:t>for</w:t>
      </w:r>
      <w:r w:rsidR="00AC5C50">
        <w:rPr>
          <w:color w:val="auto"/>
        </w:rPr>
        <w:t xml:space="preserve"> </w:t>
      </w:r>
      <w:r w:rsidRPr="00FB328C">
        <w:rPr>
          <w:color w:val="auto"/>
        </w:rPr>
        <w:t>mutually</w:t>
      </w:r>
      <w:r w:rsidR="00AC5C50">
        <w:rPr>
          <w:color w:val="auto"/>
        </w:rPr>
        <w:t xml:space="preserve"> </w:t>
      </w:r>
      <w:r w:rsidRPr="00FB328C">
        <w:rPr>
          <w:color w:val="auto"/>
        </w:rPr>
        <w:t>beneficial</w:t>
      </w:r>
      <w:r w:rsidR="00AC5C50">
        <w:rPr>
          <w:color w:val="auto"/>
        </w:rPr>
        <w:t xml:space="preserve"> </w:t>
      </w:r>
      <w:r w:rsidRPr="00FB328C">
        <w:rPr>
          <w:color w:val="auto"/>
        </w:rPr>
        <w:t>outcomes</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Such</w:t>
      </w:r>
      <w:r w:rsidR="00AC5C50">
        <w:rPr>
          <w:color w:val="auto"/>
        </w:rPr>
        <w:t xml:space="preserve"> </w:t>
      </w:r>
      <w:r w:rsidRPr="00FB328C">
        <w:rPr>
          <w:color w:val="auto"/>
        </w:rPr>
        <w:t>an</w:t>
      </w:r>
      <w:r w:rsidR="00AC5C50">
        <w:rPr>
          <w:color w:val="auto"/>
        </w:rPr>
        <w:t xml:space="preserve"> </w:t>
      </w:r>
      <w:r w:rsidRPr="00FB328C">
        <w:rPr>
          <w:color w:val="auto"/>
        </w:rPr>
        <w:t>arrangement</w:t>
      </w:r>
      <w:r w:rsidR="00AC5C50">
        <w:rPr>
          <w:color w:val="auto"/>
        </w:rPr>
        <w:t xml:space="preserve"> </w:t>
      </w:r>
      <w:r w:rsidRPr="00FB328C">
        <w:rPr>
          <w:color w:val="auto"/>
        </w:rPr>
        <w:t>involves</w:t>
      </w:r>
      <w:r w:rsidR="00AC5C50">
        <w:rPr>
          <w:color w:val="auto"/>
        </w:rPr>
        <w:t xml:space="preserve"> </w:t>
      </w:r>
      <w:r w:rsidRPr="00FB328C">
        <w:rPr>
          <w:color w:val="auto"/>
        </w:rPr>
        <w:t>the</w:t>
      </w:r>
      <w:r w:rsidR="00AC5C50">
        <w:rPr>
          <w:color w:val="auto"/>
        </w:rPr>
        <w:t xml:space="preserve"> </w:t>
      </w:r>
      <w:r w:rsidRPr="00FB328C">
        <w:rPr>
          <w:color w:val="auto"/>
        </w:rPr>
        <w:t>voluntary</w:t>
      </w:r>
      <w:r w:rsidR="00AC5C50">
        <w:rPr>
          <w:color w:val="auto"/>
        </w:rPr>
        <w:t xml:space="preserve"> </w:t>
      </w:r>
      <w:r w:rsidRPr="00FB328C">
        <w:rPr>
          <w:color w:val="auto"/>
        </w:rPr>
        <w:t>transfer</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goods</w:t>
      </w:r>
      <w:r w:rsidR="00AC5C50">
        <w:rPr>
          <w:color w:val="auto"/>
        </w:rPr>
        <w:t xml:space="preserve"> </w:t>
      </w:r>
      <w:r w:rsidRPr="00FB328C">
        <w:rPr>
          <w:color w:val="auto"/>
        </w:rPr>
        <w:t>or</w:t>
      </w:r>
      <w:r w:rsidR="00AC5C50">
        <w:rPr>
          <w:color w:val="auto"/>
        </w:rPr>
        <w:t xml:space="preserve"> </w:t>
      </w:r>
      <w:r w:rsidRPr="00FB328C">
        <w:rPr>
          <w:color w:val="auto"/>
        </w:rPr>
        <w:t>services</w:t>
      </w:r>
      <w:r w:rsidR="00AC5C50">
        <w:rPr>
          <w:color w:val="auto"/>
        </w:rPr>
        <w:t xml:space="preserve"> </w:t>
      </w:r>
      <w:r w:rsidRPr="00FB328C">
        <w:rPr>
          <w:color w:val="auto"/>
        </w:rPr>
        <w:t>in</w:t>
      </w:r>
      <w:r w:rsidR="00AC5C50">
        <w:rPr>
          <w:color w:val="auto"/>
        </w:rPr>
        <w:t xml:space="preserve"> </w:t>
      </w:r>
      <w:r w:rsidRPr="00FB328C">
        <w:rPr>
          <w:color w:val="auto"/>
        </w:rPr>
        <w:t>exchange</w:t>
      </w:r>
      <w:r w:rsidR="00AC5C50">
        <w:rPr>
          <w:color w:val="auto"/>
        </w:rPr>
        <w:t xml:space="preserve"> </w:t>
      </w:r>
      <w:r w:rsidRPr="00FB328C">
        <w:rPr>
          <w:color w:val="auto"/>
        </w:rPr>
        <w:t>for</w:t>
      </w:r>
      <w:r w:rsidR="00AC5C50">
        <w:rPr>
          <w:color w:val="auto"/>
        </w:rPr>
        <w:t xml:space="preserve"> </w:t>
      </w:r>
      <w:r w:rsidRPr="00FB328C">
        <w:rPr>
          <w:color w:val="auto"/>
        </w:rPr>
        <w:t>strategic</w:t>
      </w:r>
      <w:r w:rsidR="00AC5C50">
        <w:rPr>
          <w:color w:val="auto"/>
        </w:rPr>
        <w:t xml:space="preserve"> </w:t>
      </w:r>
      <w:r w:rsidRPr="00FB328C">
        <w:rPr>
          <w:color w:val="auto"/>
        </w:rPr>
        <w:t>business</w:t>
      </w:r>
      <w:r w:rsidR="00AC5C50">
        <w:rPr>
          <w:color w:val="auto"/>
        </w:rPr>
        <w:t xml:space="preserve"> </w:t>
      </w:r>
      <w:r w:rsidRPr="00FB328C">
        <w:rPr>
          <w:color w:val="auto"/>
        </w:rPr>
        <w:t>benefits,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improved</w:t>
      </w:r>
      <w:r w:rsidR="00AC5C50">
        <w:rPr>
          <w:color w:val="auto"/>
        </w:rPr>
        <w:t xml:space="preserve"> </w:t>
      </w:r>
      <w:r w:rsidRPr="00FB328C">
        <w:rPr>
          <w:color w:val="auto"/>
        </w:rPr>
        <w:t>staff</w:t>
      </w:r>
      <w:r w:rsidR="00AC5C50">
        <w:rPr>
          <w:color w:val="auto"/>
        </w:rPr>
        <w:t xml:space="preserve"> </w:t>
      </w:r>
      <w:r w:rsidRPr="00FB328C">
        <w:rPr>
          <w:color w:val="auto"/>
        </w:rPr>
        <w:t>expertise,</w:t>
      </w:r>
      <w:r w:rsidR="00AC5C50">
        <w:rPr>
          <w:color w:val="auto"/>
        </w:rPr>
        <w:t xml:space="preserve"> </w:t>
      </w:r>
      <w:r w:rsidRPr="00FB328C">
        <w:rPr>
          <w:color w:val="auto"/>
        </w:rPr>
        <w:t>wider</w:t>
      </w:r>
      <w:r w:rsidR="00AC5C50">
        <w:rPr>
          <w:color w:val="auto"/>
        </w:rPr>
        <w:t xml:space="preserve"> </w:t>
      </w:r>
      <w:r w:rsidRPr="00FB328C">
        <w:rPr>
          <w:color w:val="auto"/>
        </w:rPr>
        <w:t>networking,</w:t>
      </w:r>
      <w:r w:rsidR="00AC5C50">
        <w:rPr>
          <w:color w:val="auto"/>
        </w:rPr>
        <w:t xml:space="preserve"> </w:t>
      </w:r>
      <w:r w:rsidRPr="00FB328C">
        <w:rPr>
          <w:color w:val="auto"/>
        </w:rPr>
        <w:t>enhanced</w:t>
      </w:r>
      <w:r w:rsidR="00AC5C50">
        <w:rPr>
          <w:color w:val="auto"/>
        </w:rPr>
        <w:t xml:space="preserve"> </w:t>
      </w:r>
      <w:r w:rsidRPr="00FB328C">
        <w:rPr>
          <w:color w:val="auto"/>
        </w:rPr>
        <w:t>community</w:t>
      </w:r>
      <w:r w:rsidR="00AC5C50">
        <w:rPr>
          <w:color w:val="auto"/>
        </w:rPr>
        <w:t xml:space="preserve"> </w:t>
      </w:r>
      <w:r w:rsidRPr="00FB328C">
        <w:rPr>
          <w:color w:val="auto"/>
        </w:rPr>
        <w:t>reputation</w:t>
      </w:r>
      <w:r w:rsidR="00AC5C50">
        <w:rPr>
          <w:color w:val="auto"/>
        </w:rPr>
        <w:t xml:space="preserve"> </w:t>
      </w:r>
      <w:r w:rsidRPr="00FB328C">
        <w:rPr>
          <w:color w:val="auto"/>
        </w:rPr>
        <w:t>and/or</w:t>
      </w:r>
      <w:r w:rsidR="00AC5C50">
        <w:rPr>
          <w:color w:val="auto"/>
        </w:rPr>
        <w:t xml:space="preserve"> </w:t>
      </w:r>
      <w:r w:rsidRPr="00FB328C">
        <w:rPr>
          <w:color w:val="auto"/>
        </w:rPr>
        <w:t>other</w:t>
      </w:r>
      <w:r w:rsidR="00AC5C50">
        <w:rPr>
          <w:color w:val="auto"/>
        </w:rPr>
        <w:t xml:space="preserve"> </w:t>
      </w:r>
      <w:r w:rsidRPr="00FB328C">
        <w:rPr>
          <w:color w:val="auto"/>
        </w:rPr>
        <w:t>quantifiable</w:t>
      </w:r>
      <w:r w:rsidR="00AC5C50">
        <w:rPr>
          <w:color w:val="auto"/>
        </w:rPr>
        <w:t xml:space="preserve"> </w:t>
      </w:r>
      <w:r w:rsidRPr="00FB328C">
        <w:rPr>
          <w:color w:val="auto"/>
        </w:rPr>
        <w:t>benefits.</w:t>
      </w:r>
    </w:p>
    <w:p w14:paraId="0F71EDBA" w14:textId="60B90998" w:rsidR="007A2561" w:rsidRPr="00FB328C" w:rsidRDefault="007A2561" w:rsidP="007A2561">
      <w:pPr>
        <w:rPr>
          <w:color w:val="auto"/>
        </w:rPr>
      </w:pPr>
      <w:r w:rsidRPr="00FB328C">
        <w:rPr>
          <w:rStyle w:val="Strong"/>
          <w:color w:val="auto"/>
        </w:rPr>
        <w:t>Charitable</w:t>
      </w:r>
      <w:r w:rsidR="00AC5C50">
        <w:rPr>
          <w:rStyle w:val="Strong"/>
          <w:color w:val="auto"/>
        </w:rPr>
        <w:t xml:space="preserve"> </w:t>
      </w:r>
      <w:r w:rsidRPr="00FB328C">
        <w:rPr>
          <w:rStyle w:val="Strong"/>
          <w:color w:val="auto"/>
        </w:rPr>
        <w:t>purpose</w:t>
      </w:r>
      <w:r w:rsidRPr="00FB328C">
        <w:rPr>
          <w:rFonts w:cs="HelveticaNeue-Roman"/>
          <w:b/>
          <w:color w:val="auto"/>
        </w:rPr>
        <w:t>:</w:t>
      </w:r>
      <w:r w:rsidR="00AC5C50">
        <w:rPr>
          <w:b/>
          <w:color w:val="auto"/>
        </w:rPr>
        <w:t xml:space="preserve"> </w:t>
      </w:r>
      <w:r w:rsidRPr="00FB328C">
        <w:rPr>
          <w:color w:val="auto"/>
        </w:rPr>
        <w:t>a</w:t>
      </w:r>
      <w:r w:rsidR="00AC5C50">
        <w:rPr>
          <w:color w:val="auto"/>
        </w:rPr>
        <w:t xml:space="preserve"> </w:t>
      </w:r>
      <w:r w:rsidRPr="00FB328C">
        <w:rPr>
          <w:color w:val="auto"/>
        </w:rPr>
        <w:t>nonprofit</w:t>
      </w:r>
      <w:r w:rsidR="00AC5C50">
        <w:rPr>
          <w:color w:val="auto"/>
        </w:rPr>
        <w:t xml:space="preserve"> </w:t>
      </w:r>
      <w:r w:rsidRPr="00FB328C">
        <w:rPr>
          <w:color w:val="auto"/>
        </w:rPr>
        <w:t>purpose</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public</w:t>
      </w:r>
      <w:r w:rsidR="00AC5C50">
        <w:rPr>
          <w:color w:val="auto"/>
        </w:rPr>
        <w:t xml:space="preserve"> </w:t>
      </w:r>
      <w:r w:rsidRPr="00FB328C">
        <w:rPr>
          <w:color w:val="auto"/>
        </w:rPr>
        <w:t>good,</w:t>
      </w:r>
      <w:r w:rsidR="00AC5C50">
        <w:rPr>
          <w:color w:val="auto"/>
        </w:rPr>
        <w:t xml:space="preserve"> </w:t>
      </w:r>
      <w:r w:rsidRPr="00FB328C">
        <w:rPr>
          <w:noProof/>
          <w:color w:val="auto"/>
        </w:rPr>
        <w:t>including:</w:t>
      </w:r>
      <w:r w:rsidR="00AC5C50">
        <w:rPr>
          <w:color w:val="auto"/>
        </w:rPr>
        <w:t xml:space="preserve"> </w:t>
      </w:r>
      <w:r w:rsidRPr="00FB328C">
        <w:rPr>
          <w:color w:val="auto"/>
        </w:rPr>
        <w:t>relieving</w:t>
      </w:r>
      <w:r w:rsidR="00AC5C50">
        <w:rPr>
          <w:color w:val="auto"/>
        </w:rPr>
        <w:t xml:space="preserve"> </w:t>
      </w:r>
      <w:r w:rsidRPr="00FB328C">
        <w:rPr>
          <w:color w:val="auto"/>
        </w:rPr>
        <w:t>poverty</w:t>
      </w:r>
      <w:r w:rsidR="00AC5C50">
        <w:rPr>
          <w:color w:val="auto"/>
        </w:rPr>
        <w:t xml:space="preserve"> </w:t>
      </w:r>
      <w:r w:rsidRPr="00FB328C">
        <w:rPr>
          <w:color w:val="auto"/>
        </w:rPr>
        <w:t>or</w:t>
      </w:r>
      <w:r w:rsidR="00AC5C50">
        <w:rPr>
          <w:color w:val="auto"/>
        </w:rPr>
        <w:t xml:space="preserve"> </w:t>
      </w:r>
      <w:r w:rsidRPr="00FB328C">
        <w:rPr>
          <w:color w:val="auto"/>
        </w:rPr>
        <w:t>sickness</w:t>
      </w:r>
      <w:r w:rsidR="00AC5C50">
        <w:rPr>
          <w:color w:val="auto"/>
        </w:rPr>
        <w:t xml:space="preserve"> </w:t>
      </w:r>
      <w:r w:rsidRPr="00FB328C">
        <w:rPr>
          <w:color w:val="auto"/>
        </w:rPr>
        <w:t>or</w:t>
      </w:r>
      <w:r w:rsidR="00AC5C50">
        <w:rPr>
          <w:color w:val="auto"/>
        </w:rPr>
        <w:t xml:space="preserve"> </w:t>
      </w:r>
      <w:r w:rsidRPr="00FB328C">
        <w:rPr>
          <w:color w:val="auto"/>
        </w:rPr>
        <w:t>the</w:t>
      </w:r>
      <w:r w:rsidR="00AC5C50">
        <w:rPr>
          <w:color w:val="auto"/>
        </w:rPr>
        <w:t xml:space="preserve"> </w:t>
      </w:r>
      <w:r w:rsidRPr="00FB328C">
        <w:rPr>
          <w:color w:val="auto"/>
        </w:rPr>
        <w:t>needs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aged;</w:t>
      </w:r>
      <w:r w:rsidR="00AC5C50">
        <w:rPr>
          <w:color w:val="auto"/>
        </w:rPr>
        <w:t xml:space="preserve"> </w:t>
      </w:r>
      <w:r w:rsidRPr="00FB328C">
        <w:rPr>
          <w:color w:val="auto"/>
        </w:rPr>
        <w:t>advancing</w:t>
      </w:r>
      <w:r w:rsidR="00AC5C50">
        <w:rPr>
          <w:color w:val="auto"/>
        </w:rPr>
        <w:t xml:space="preserve"> </w:t>
      </w:r>
      <w:r w:rsidRPr="00FB328C">
        <w:rPr>
          <w:color w:val="auto"/>
        </w:rPr>
        <w:t>education;</w:t>
      </w:r>
      <w:r w:rsidR="00AC5C50">
        <w:rPr>
          <w:color w:val="auto"/>
        </w:rPr>
        <w:t xml:space="preserve"> </w:t>
      </w:r>
      <w:r w:rsidRPr="00FB328C">
        <w:rPr>
          <w:color w:val="auto"/>
        </w:rPr>
        <w:t>advancing</w:t>
      </w:r>
      <w:r w:rsidR="00AC5C50">
        <w:rPr>
          <w:color w:val="auto"/>
        </w:rPr>
        <w:t xml:space="preserve"> </w:t>
      </w:r>
      <w:r w:rsidRPr="00FB328C">
        <w:rPr>
          <w:color w:val="auto"/>
        </w:rPr>
        <w:t>religion</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purposes</w:t>
      </w:r>
      <w:r w:rsidR="00AC5C50">
        <w:rPr>
          <w:color w:val="auto"/>
        </w:rPr>
        <w:t xml:space="preserve"> </w:t>
      </w:r>
      <w:r w:rsidRPr="00FB328C">
        <w:rPr>
          <w:color w:val="auto"/>
        </w:rPr>
        <w:t>beneficial</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community.</w:t>
      </w:r>
    </w:p>
    <w:p w14:paraId="7273ABF0" w14:textId="1624C2CE" w:rsidR="00593E15" w:rsidRPr="00FB328C" w:rsidRDefault="00593E15" w:rsidP="00593E15">
      <w:pPr>
        <w:rPr>
          <w:color w:val="auto"/>
        </w:rPr>
      </w:pPr>
      <w:r w:rsidRPr="00FB328C">
        <w:rPr>
          <w:rStyle w:val="Strong"/>
          <w:color w:val="auto"/>
        </w:rPr>
        <w:t>Charity</w:t>
      </w:r>
      <w:r w:rsidRPr="00FB328C">
        <w:rPr>
          <w:rFonts w:cs="HelveticaNeue-Roman"/>
          <w:b/>
          <w:color w:val="auto"/>
        </w:rPr>
        <w:t>:</w:t>
      </w:r>
      <w:r w:rsidR="00AC5C50">
        <w:rPr>
          <w:b/>
          <w:color w:val="auto"/>
        </w:rPr>
        <w:t xml:space="preserve"> </w:t>
      </w:r>
      <w:r w:rsidRPr="00FB328C">
        <w:rPr>
          <w:color w:val="auto"/>
        </w:rPr>
        <w:t>in</w:t>
      </w:r>
      <w:r w:rsidR="00AC5C50">
        <w:rPr>
          <w:color w:val="auto"/>
        </w:rPr>
        <w:t xml:space="preserve"> </w:t>
      </w:r>
      <w:r w:rsidRPr="00FB328C">
        <w:rPr>
          <w:color w:val="auto"/>
        </w:rPr>
        <w:t>its</w:t>
      </w:r>
      <w:r w:rsidR="00AC5C50">
        <w:rPr>
          <w:color w:val="auto"/>
        </w:rPr>
        <w:t xml:space="preserve"> </w:t>
      </w:r>
      <w:r w:rsidRPr="00FB328C">
        <w:rPr>
          <w:color w:val="auto"/>
        </w:rPr>
        <w:t>broadest</w:t>
      </w:r>
      <w:r w:rsidR="00AC5C50">
        <w:rPr>
          <w:color w:val="auto"/>
        </w:rPr>
        <w:t xml:space="preserve"> </w:t>
      </w:r>
      <w:r w:rsidRPr="00FB328C">
        <w:rPr>
          <w:color w:val="auto"/>
        </w:rPr>
        <w:t>sense</w:t>
      </w:r>
      <w:r w:rsidR="00AC5C50">
        <w:rPr>
          <w:color w:val="auto"/>
        </w:rPr>
        <w:t xml:space="preserve"> </w:t>
      </w:r>
      <w:r w:rsidRPr="00FB328C">
        <w:rPr>
          <w:color w:val="auto"/>
        </w:rPr>
        <w:t>charity</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practice</w:t>
      </w:r>
      <w:r w:rsidR="00AC5C50">
        <w:rPr>
          <w:color w:val="auto"/>
        </w:rPr>
        <w:t xml:space="preserve"> </w:t>
      </w:r>
      <w:r w:rsidRPr="00FB328C">
        <w:rPr>
          <w:color w:val="auto"/>
        </w:rPr>
        <w:t>of</w:t>
      </w:r>
      <w:r w:rsidR="00AC5C50">
        <w:rPr>
          <w:color w:val="auto"/>
        </w:rPr>
        <w:t xml:space="preserve"> </w:t>
      </w:r>
      <w:r w:rsidRPr="00FB328C">
        <w:rPr>
          <w:color w:val="auto"/>
        </w:rPr>
        <w:t>benevolent</w:t>
      </w:r>
      <w:r w:rsidR="00AC5C50">
        <w:rPr>
          <w:color w:val="auto"/>
        </w:rPr>
        <w:t xml:space="preserve"> </w:t>
      </w:r>
      <w:r w:rsidRPr="00FB328C">
        <w:rPr>
          <w:color w:val="auto"/>
        </w:rPr>
        <w:t>giving.</w:t>
      </w:r>
      <w:r w:rsidR="00AC5C50">
        <w:rPr>
          <w:color w:val="auto"/>
        </w:rPr>
        <w:t xml:space="preserve"> </w:t>
      </w:r>
      <w:r w:rsidRPr="00FB328C">
        <w:rPr>
          <w:color w:val="auto"/>
        </w:rPr>
        <w:t>Charity</w:t>
      </w:r>
      <w:r w:rsidR="00AC5C50">
        <w:rPr>
          <w:color w:val="auto"/>
        </w:rPr>
        <w:t xml:space="preserve"> </w:t>
      </w:r>
      <w:r w:rsidRPr="00FB328C">
        <w:rPr>
          <w:color w:val="auto"/>
        </w:rPr>
        <w:t>can</w:t>
      </w:r>
      <w:r w:rsidR="00AC5C50">
        <w:rPr>
          <w:color w:val="auto"/>
        </w:rPr>
        <w:t xml:space="preserve"> </w:t>
      </w:r>
      <w:r w:rsidRPr="00FB328C">
        <w:rPr>
          <w:color w:val="auto"/>
        </w:rPr>
        <w:t>also</w:t>
      </w:r>
      <w:r w:rsidR="00AC5C50">
        <w:rPr>
          <w:color w:val="auto"/>
        </w:rPr>
        <w:t xml:space="preserve"> </w:t>
      </w:r>
      <w:r w:rsidRPr="00FB328C">
        <w:rPr>
          <w:color w:val="auto"/>
        </w:rPr>
        <w:t>be</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describe</w:t>
      </w:r>
      <w:r w:rsidR="00AC5C50">
        <w:rPr>
          <w:color w:val="auto"/>
        </w:rPr>
        <w:t xml:space="preserve"> </w:t>
      </w:r>
      <w:r w:rsidRPr="00FB328C">
        <w:rPr>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that</w:t>
      </w:r>
      <w:r w:rsidR="00AC5C50">
        <w:rPr>
          <w:color w:val="auto"/>
        </w:rPr>
        <w:t xml:space="preserve"> </w:t>
      </w:r>
      <w:r w:rsidRPr="00FB328C">
        <w:rPr>
          <w:color w:val="auto"/>
        </w:rPr>
        <w:t>exists</w:t>
      </w:r>
      <w:r w:rsidR="00AC5C50">
        <w:rPr>
          <w:color w:val="auto"/>
        </w:rPr>
        <w:t xml:space="preserve"> </w:t>
      </w:r>
      <w:r w:rsidRPr="00FB328C">
        <w:rPr>
          <w:color w:val="auto"/>
        </w:rPr>
        <w:t>for</w:t>
      </w:r>
      <w:r w:rsidR="00AC5C50">
        <w:rPr>
          <w:color w:val="auto"/>
        </w:rPr>
        <w:t xml:space="preserve"> </w:t>
      </w:r>
      <w:r w:rsidRPr="00FB328C">
        <w:rPr>
          <w:color w:val="auto"/>
        </w:rPr>
        <w:t>altruistic</w:t>
      </w:r>
      <w:r w:rsidR="00AC5C50">
        <w:rPr>
          <w:color w:val="auto"/>
        </w:rPr>
        <w:t xml:space="preserve"> </w:t>
      </w:r>
      <w:r w:rsidRPr="00FB328C">
        <w:rPr>
          <w:color w:val="auto"/>
        </w:rPr>
        <w:t>purposes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supporting</w:t>
      </w:r>
      <w:r w:rsidR="00AC5C50">
        <w:rPr>
          <w:color w:val="auto"/>
        </w:rPr>
        <w:t xml:space="preserve"> </w:t>
      </w:r>
      <w:r w:rsidRPr="00FB328C">
        <w:rPr>
          <w:color w:val="auto"/>
        </w:rPr>
        <w:t>those</w:t>
      </w:r>
      <w:r w:rsidR="00AC5C50">
        <w:rPr>
          <w:color w:val="auto"/>
        </w:rPr>
        <w:t xml:space="preserve"> </w:t>
      </w:r>
      <w:r w:rsidRPr="00FB328C">
        <w:rPr>
          <w:color w:val="auto"/>
        </w:rPr>
        <w:t>who</w:t>
      </w:r>
      <w:r w:rsidR="00AC5C50">
        <w:rPr>
          <w:color w:val="auto"/>
        </w:rPr>
        <w:t xml:space="preserve"> </w:t>
      </w:r>
      <w:r w:rsidRPr="00FB328C">
        <w:rPr>
          <w:color w:val="auto"/>
        </w:rPr>
        <w:t>are</w:t>
      </w:r>
      <w:r w:rsidR="00AC5C50">
        <w:rPr>
          <w:color w:val="auto"/>
        </w:rPr>
        <w:t xml:space="preserve"> </w:t>
      </w:r>
      <w:r w:rsidRPr="00FB328C">
        <w:rPr>
          <w:color w:val="auto"/>
        </w:rPr>
        <w:t>disadvantaged.</w:t>
      </w:r>
      <w:r w:rsidR="00AC5C50">
        <w:rPr>
          <w:color w:val="auto"/>
        </w:rPr>
        <w:t xml:space="preserve"> </w:t>
      </w:r>
      <w:r w:rsidRPr="00FB328C">
        <w:rPr>
          <w:color w:val="auto"/>
        </w:rPr>
        <w:t>Further</w:t>
      </w:r>
      <w:r w:rsidR="00AC5C50">
        <w:rPr>
          <w:color w:val="auto"/>
        </w:rPr>
        <w:t xml:space="preserve"> </w:t>
      </w:r>
      <w:r w:rsidRPr="00FB328C">
        <w:rPr>
          <w:color w:val="auto"/>
        </w:rPr>
        <w:t>information</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legal</w:t>
      </w:r>
      <w:r w:rsidR="00AC5C50">
        <w:rPr>
          <w:color w:val="auto"/>
        </w:rPr>
        <w:t xml:space="preserve"> </w:t>
      </w:r>
      <w:r w:rsidRPr="00FB328C">
        <w:rPr>
          <w:color w:val="auto"/>
        </w:rPr>
        <w:t>definition</w:t>
      </w:r>
      <w:r w:rsidR="00AC5C50">
        <w:rPr>
          <w:color w:val="auto"/>
        </w:rPr>
        <w:t xml:space="preserve"> </w:t>
      </w:r>
      <w:r w:rsidRPr="00FB328C">
        <w:rPr>
          <w:color w:val="auto"/>
        </w:rPr>
        <w:t>of</w:t>
      </w:r>
      <w:r w:rsidR="00AC5C50">
        <w:rPr>
          <w:color w:val="auto"/>
        </w:rPr>
        <w:t xml:space="preserve"> </w:t>
      </w:r>
      <w:r w:rsidRPr="00FB328C">
        <w:rPr>
          <w:color w:val="auto"/>
        </w:rPr>
        <w:t>charity</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found</w:t>
      </w:r>
      <w:r w:rsidR="00AC5C50">
        <w:rPr>
          <w:color w:val="auto"/>
        </w:rPr>
        <w:t xml:space="preserve"> </w:t>
      </w:r>
      <w:r w:rsidRPr="00FB328C">
        <w:rPr>
          <w:color w:val="auto"/>
        </w:rPr>
        <w:t>in</w:t>
      </w:r>
      <w:r w:rsidR="00AC5C50">
        <w:rPr>
          <w:color w:val="auto"/>
        </w:rPr>
        <w:t xml:space="preserve"> </w:t>
      </w:r>
      <w:r w:rsidRPr="00FB328C">
        <w:rPr>
          <w:color w:val="auto"/>
        </w:rPr>
        <w:t>Philanthropy</w:t>
      </w:r>
      <w:r w:rsidR="00AC5C50">
        <w:rPr>
          <w:color w:val="auto"/>
        </w:rPr>
        <w:t xml:space="preserve"> </w:t>
      </w:r>
      <w:r w:rsidRPr="00FB328C">
        <w:rPr>
          <w:color w:val="auto"/>
        </w:rPr>
        <w:t>Australia’s</w:t>
      </w:r>
      <w:r w:rsidR="00AC5C50">
        <w:rPr>
          <w:color w:val="auto"/>
        </w:rPr>
        <w:t xml:space="preserve"> </w:t>
      </w:r>
      <w:r w:rsidRPr="00FB328C">
        <w:rPr>
          <w:color w:val="auto"/>
        </w:rPr>
        <w:t>online</w:t>
      </w:r>
      <w:r w:rsidR="00AC5C50">
        <w:rPr>
          <w:color w:val="auto"/>
        </w:rPr>
        <w:t xml:space="preserve"> </w:t>
      </w:r>
      <w:r w:rsidRPr="00FB328C">
        <w:rPr>
          <w:color w:val="auto"/>
        </w:rPr>
        <w:t>glossary</w:t>
      </w:r>
      <w:r w:rsidR="00AC5C50">
        <w:rPr>
          <w:color w:val="auto"/>
        </w:rPr>
        <w:t xml:space="preserve"> </w:t>
      </w:r>
      <w:r w:rsidRPr="00FB328C">
        <w:rPr>
          <w:color w:val="auto"/>
        </w:rPr>
        <w:t>(link</w:t>
      </w:r>
      <w:r w:rsidR="00AC5C50">
        <w:rPr>
          <w:color w:val="auto"/>
        </w:rPr>
        <w:t xml:space="preserve"> </w:t>
      </w:r>
      <w:r w:rsidRPr="00FB328C">
        <w:rPr>
          <w:color w:val="auto"/>
        </w:rPr>
        <w:t>provided</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end</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section).</w:t>
      </w:r>
    </w:p>
    <w:p w14:paraId="5F62EEA9" w14:textId="004369DB" w:rsidR="00593E15" w:rsidRPr="00FB328C" w:rsidRDefault="00593E15" w:rsidP="00593E15">
      <w:pPr>
        <w:rPr>
          <w:color w:val="auto"/>
        </w:rPr>
      </w:pPr>
      <w:r w:rsidRPr="00FB328C">
        <w:rPr>
          <w:rStyle w:val="Strong"/>
          <w:color w:val="auto"/>
        </w:rPr>
        <w:t>Crowdfundin</w:t>
      </w:r>
      <w:r w:rsidRPr="00FB328C">
        <w:rPr>
          <w:rFonts w:cs="HelveticaNeue-Roman"/>
          <w:b/>
          <w:color w:val="auto"/>
        </w:rPr>
        <w:t>g:</w:t>
      </w:r>
      <w:r w:rsidR="00AC5C50">
        <w:rPr>
          <w:b/>
          <w:bCs/>
          <w:color w:val="auto"/>
        </w:rPr>
        <w:t xml:space="preserve"> </w:t>
      </w:r>
      <w:r w:rsidRPr="00FB328C">
        <w:rPr>
          <w:color w:val="auto"/>
        </w:rPr>
        <w:t>the</w:t>
      </w:r>
      <w:r w:rsidR="00AC5C50">
        <w:rPr>
          <w:color w:val="auto"/>
        </w:rPr>
        <w:t xml:space="preserve"> </w:t>
      </w:r>
      <w:r w:rsidRPr="00FB328C">
        <w:rPr>
          <w:color w:val="auto"/>
        </w:rPr>
        <w:t>collective</w:t>
      </w:r>
      <w:r w:rsidR="00AC5C50">
        <w:rPr>
          <w:color w:val="auto"/>
        </w:rPr>
        <w:t xml:space="preserve"> </w:t>
      </w:r>
      <w:r w:rsidRPr="00FB328C">
        <w:rPr>
          <w:color w:val="auto"/>
        </w:rPr>
        <w:t>cooperation,</w:t>
      </w:r>
      <w:r w:rsidR="00AC5C50">
        <w:rPr>
          <w:color w:val="auto"/>
        </w:rPr>
        <w:t xml:space="preserve"> </w:t>
      </w:r>
      <w:r w:rsidRPr="00FB328C">
        <w:rPr>
          <w:color w:val="auto"/>
        </w:rPr>
        <w:t>attention</w:t>
      </w:r>
      <w:r w:rsidR="00AC5C50">
        <w:rPr>
          <w:color w:val="auto"/>
        </w:rPr>
        <w:t xml:space="preserve"> </w:t>
      </w:r>
      <w:r w:rsidRPr="00FB328C">
        <w:rPr>
          <w:color w:val="auto"/>
        </w:rPr>
        <w:t>and</w:t>
      </w:r>
      <w:r w:rsidR="00AC5C50">
        <w:rPr>
          <w:color w:val="auto"/>
        </w:rPr>
        <w:t xml:space="preserve"> </w:t>
      </w:r>
      <w:r w:rsidRPr="00FB328C">
        <w:rPr>
          <w:color w:val="auto"/>
        </w:rPr>
        <w:t>trust</w:t>
      </w:r>
      <w:r w:rsidR="00AC5C50">
        <w:rPr>
          <w:color w:val="auto"/>
        </w:rPr>
        <w:t xml:space="preserve"> </w:t>
      </w:r>
      <w:r w:rsidRPr="00FB328C">
        <w:rPr>
          <w:color w:val="auto"/>
        </w:rPr>
        <w:t>by</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network</w:t>
      </w:r>
      <w:r w:rsidR="00AC5C50">
        <w:rPr>
          <w:color w:val="auto"/>
        </w:rPr>
        <w:t xml:space="preserve"> </w:t>
      </w:r>
      <w:r w:rsidRPr="00FB328C">
        <w:rPr>
          <w:color w:val="auto"/>
        </w:rPr>
        <w:t>and</w:t>
      </w:r>
      <w:r w:rsidR="00AC5C50">
        <w:rPr>
          <w:color w:val="auto"/>
        </w:rPr>
        <w:t xml:space="preserve"> </w:t>
      </w:r>
      <w:r w:rsidRPr="00FB328C">
        <w:rPr>
          <w:color w:val="auto"/>
        </w:rPr>
        <w:t>pool</w:t>
      </w:r>
      <w:r w:rsidR="00AC5C50">
        <w:rPr>
          <w:color w:val="auto"/>
        </w:rPr>
        <w:t xml:space="preserve"> </w:t>
      </w:r>
      <w:r w:rsidRPr="00FB328C">
        <w:rPr>
          <w:color w:val="auto"/>
        </w:rPr>
        <w:t>their</w:t>
      </w:r>
      <w:r w:rsidR="00AC5C50">
        <w:rPr>
          <w:color w:val="auto"/>
        </w:rPr>
        <w:t xml:space="preserve"> </w:t>
      </w:r>
      <w:r w:rsidRPr="00FB328C">
        <w:rPr>
          <w:color w:val="auto"/>
        </w:rPr>
        <w:t>money</w:t>
      </w:r>
      <w:r w:rsidR="00AC5C50">
        <w:rPr>
          <w:color w:val="auto"/>
        </w:rPr>
        <w:t xml:space="preserve"> </w:t>
      </w:r>
      <w:r w:rsidRPr="00FB328C">
        <w:rPr>
          <w:color w:val="auto"/>
        </w:rPr>
        <w:t>and</w:t>
      </w:r>
      <w:r w:rsidR="00AC5C50">
        <w:rPr>
          <w:color w:val="auto"/>
        </w:rPr>
        <w:t xml:space="preserve"> </w:t>
      </w:r>
      <w:r w:rsidRPr="00FB328C">
        <w:rPr>
          <w:color w:val="auto"/>
        </w:rPr>
        <w:t>resources</w:t>
      </w:r>
      <w:r w:rsidR="00AC5C50">
        <w:rPr>
          <w:color w:val="auto"/>
        </w:rPr>
        <w:t xml:space="preserve"> </w:t>
      </w:r>
      <w:r w:rsidRPr="00FB328C">
        <w:rPr>
          <w:color w:val="auto"/>
        </w:rPr>
        <w:t>together</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efforts</w:t>
      </w:r>
      <w:r w:rsidR="00AC5C50">
        <w:rPr>
          <w:color w:val="auto"/>
        </w:rPr>
        <w:t xml:space="preserve"> </w:t>
      </w:r>
      <w:r w:rsidRPr="00FB328C">
        <w:rPr>
          <w:color w:val="auto"/>
        </w:rPr>
        <w:t>initiated</w:t>
      </w:r>
      <w:r w:rsidR="00AC5C50">
        <w:rPr>
          <w:color w:val="auto"/>
        </w:rPr>
        <w:t xml:space="preserve"> </w:t>
      </w:r>
      <w:r w:rsidRPr="00FB328C">
        <w:rPr>
          <w:color w:val="auto"/>
        </w:rPr>
        <w:t>by</w:t>
      </w:r>
      <w:r w:rsidR="00AC5C50">
        <w:rPr>
          <w:color w:val="auto"/>
        </w:rPr>
        <w:t xml:space="preserve"> </w:t>
      </w:r>
      <w:r w:rsidRPr="00FB328C">
        <w:rPr>
          <w:color w:val="auto"/>
        </w:rPr>
        <w:t>other</w:t>
      </w:r>
      <w:r w:rsidR="00AC5C50">
        <w:rPr>
          <w:color w:val="auto"/>
        </w:rPr>
        <w:t xml:space="preserve"> </w:t>
      </w:r>
      <w:r w:rsidRPr="00FB328C">
        <w:rPr>
          <w:color w:val="auto"/>
        </w:rPr>
        <w:t>people</w:t>
      </w:r>
      <w:r w:rsidR="00AC5C50">
        <w:rPr>
          <w:color w:val="auto"/>
        </w:rPr>
        <w:t xml:space="preserve"> </w:t>
      </w:r>
      <w:r w:rsidRPr="00FB328C">
        <w:rPr>
          <w:color w:val="auto"/>
        </w:rPr>
        <w:t>or</w:t>
      </w:r>
      <w:r w:rsidR="00AC5C50">
        <w:rPr>
          <w:color w:val="auto"/>
        </w:rPr>
        <w:t xml:space="preserve"> </w:t>
      </w:r>
      <w:r w:rsidRPr="00FB328C">
        <w:rPr>
          <w:color w:val="auto"/>
        </w:rPr>
        <w:t>organisations:</w:t>
      </w:r>
      <w:r w:rsidR="00AC5C50">
        <w:rPr>
          <w:b/>
          <w:color w:val="auto"/>
        </w:rPr>
        <w:t xml:space="preserve"> </w:t>
      </w:r>
      <w:r w:rsidRPr="00FB328C">
        <w:rPr>
          <w:color w:val="auto"/>
        </w:rPr>
        <w:t>‘Modern</w:t>
      </w:r>
      <w:r w:rsidR="00AC5C50">
        <w:rPr>
          <w:color w:val="auto"/>
        </w:rPr>
        <w:t xml:space="preserve"> </w:t>
      </w:r>
      <w:r w:rsidRPr="00FB328C">
        <w:rPr>
          <w:color w:val="auto"/>
        </w:rPr>
        <w:t>crowdfunding</w:t>
      </w:r>
      <w:r w:rsidR="00AC5C50">
        <w:rPr>
          <w:color w:val="auto"/>
        </w:rPr>
        <w:t xml:space="preserve"> </w:t>
      </w:r>
      <w:r w:rsidRPr="00FB328C">
        <w:rPr>
          <w:color w:val="auto"/>
        </w:rPr>
        <w:t>leverages</w:t>
      </w:r>
      <w:r w:rsidR="00AC5C50">
        <w:rPr>
          <w:color w:val="auto"/>
        </w:rPr>
        <w:t xml:space="preserve"> </w:t>
      </w:r>
      <w:r w:rsidRPr="00FB328C">
        <w:rPr>
          <w:color w:val="auto"/>
        </w:rPr>
        <w:t>internet</w:t>
      </w:r>
      <w:r w:rsidR="00AC5C50">
        <w:rPr>
          <w:color w:val="auto"/>
        </w:rPr>
        <w:t xml:space="preserve"> </w:t>
      </w:r>
      <w:r w:rsidRPr="00FB328C">
        <w:rPr>
          <w:color w:val="auto"/>
        </w:rPr>
        <w:t>technology</w:t>
      </w:r>
      <w:r w:rsidR="00AC5C50">
        <w:rPr>
          <w:color w:val="auto"/>
        </w:rPr>
        <w:t xml:space="preserve"> </w:t>
      </w:r>
      <w:r w:rsidRPr="00FB328C">
        <w:rPr>
          <w:color w:val="auto"/>
        </w:rPr>
        <w:t>and</w:t>
      </w:r>
      <w:r w:rsidR="00AC5C50">
        <w:rPr>
          <w:color w:val="auto"/>
        </w:rPr>
        <w:t xml:space="preserve"> </w:t>
      </w:r>
      <w:r w:rsidRPr="00FB328C">
        <w:rPr>
          <w:color w:val="auto"/>
        </w:rPr>
        <w:t>various</w:t>
      </w:r>
      <w:r w:rsidR="00AC5C50">
        <w:rPr>
          <w:color w:val="auto"/>
        </w:rPr>
        <w:t xml:space="preserve"> </w:t>
      </w:r>
      <w:r w:rsidRPr="00FB328C">
        <w:rPr>
          <w:color w:val="auto"/>
        </w:rPr>
        <w:t>social</w:t>
      </w:r>
      <w:r w:rsidR="00AC5C50">
        <w:rPr>
          <w:color w:val="auto"/>
        </w:rPr>
        <w:t xml:space="preserve"> </w:t>
      </w:r>
      <w:r w:rsidRPr="00FB328C">
        <w:rPr>
          <w:color w:val="auto"/>
        </w:rPr>
        <w:t>networking</w:t>
      </w:r>
      <w:r w:rsidR="00AC5C50">
        <w:rPr>
          <w:color w:val="auto"/>
        </w:rPr>
        <w:t xml:space="preserve"> </w:t>
      </w:r>
      <w:r w:rsidRPr="00FB328C">
        <w:rPr>
          <w:color w:val="auto"/>
        </w:rPr>
        <w:t>platforms</w:t>
      </w:r>
      <w:r w:rsidR="00AC5C50">
        <w:rPr>
          <w:color w:val="auto"/>
        </w:rPr>
        <w:t xml:space="preserve"> </w:t>
      </w:r>
      <w:r w:rsidRPr="00FB328C">
        <w:rPr>
          <w:color w:val="auto"/>
        </w:rPr>
        <w:t>to</w:t>
      </w:r>
      <w:r w:rsidR="00AC5C50">
        <w:rPr>
          <w:color w:val="auto"/>
        </w:rPr>
        <w:t xml:space="preserve"> </w:t>
      </w:r>
      <w:r w:rsidRPr="00FB328C">
        <w:rPr>
          <w:color w:val="auto"/>
        </w:rPr>
        <w:t>link</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of</w:t>
      </w:r>
      <w:r w:rsidR="00AC5C50">
        <w:rPr>
          <w:color w:val="auto"/>
        </w:rPr>
        <w:t xml:space="preserve"> </w:t>
      </w:r>
      <w:r w:rsidRPr="00FB328C">
        <w:rPr>
          <w:color w:val="auto"/>
        </w:rPr>
        <w:t>online</w:t>
      </w:r>
      <w:r w:rsidR="00AC5C50">
        <w:rPr>
          <w:color w:val="auto"/>
        </w:rPr>
        <w:t xml:space="preserve"> </w:t>
      </w:r>
      <w:r w:rsidRPr="00FB328C">
        <w:rPr>
          <w:color w:val="auto"/>
        </w:rPr>
        <w:t>communities</w:t>
      </w:r>
      <w:r w:rsidR="00AC5C50">
        <w:rPr>
          <w:color w:val="auto"/>
        </w:rPr>
        <w:t xml:space="preserve"> </w:t>
      </w:r>
      <w:r w:rsidRPr="00FB328C">
        <w:rPr>
          <w:color w:val="auto"/>
        </w:rPr>
        <w:t>(the</w:t>
      </w:r>
      <w:r w:rsidR="00AC5C50">
        <w:rPr>
          <w:color w:val="auto"/>
        </w:rPr>
        <w:t xml:space="preserve"> </w:t>
      </w:r>
      <w:r w:rsidRPr="00FB328C">
        <w:rPr>
          <w:color w:val="auto"/>
        </w:rPr>
        <w:t>crowd)</w:t>
      </w:r>
      <w:r w:rsidR="00AC5C50">
        <w:rPr>
          <w:color w:val="auto"/>
        </w:rPr>
        <w:t xml:space="preserve"> </w:t>
      </w:r>
      <w:r w:rsidRPr="00FB328C">
        <w:rPr>
          <w:color w:val="auto"/>
        </w:rPr>
        <w:t>with</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seek</w:t>
      </w:r>
      <w:r w:rsidR="00AC5C50">
        <w:rPr>
          <w:color w:val="auto"/>
        </w:rPr>
        <w:t xml:space="preserve"> </w:t>
      </w:r>
      <w:r w:rsidRPr="00FB328C">
        <w:rPr>
          <w:color w:val="auto"/>
        </w:rPr>
        <w:t>funding</w:t>
      </w:r>
      <w:r w:rsidR="00AC5C50">
        <w:rPr>
          <w:color w:val="auto"/>
        </w:rPr>
        <w:t xml:space="preserve"> </w:t>
      </w:r>
      <w:r w:rsidRPr="00FB328C">
        <w:rPr>
          <w:color w:val="auto"/>
        </w:rPr>
        <w:t>(crowdsourcers)’</w:t>
      </w:r>
      <w:r w:rsidR="00AC5C50">
        <w:rPr>
          <w:color w:val="auto"/>
        </w:rPr>
        <w:t xml:space="preserve"> </w:t>
      </w:r>
      <w:r w:rsidRPr="00FB328C">
        <w:rPr>
          <w:color w:val="auto"/>
        </w:rPr>
        <w:fldChar w:fldCharType="begin"/>
      </w:r>
      <w:r w:rsidRPr="00FB328C">
        <w:rPr>
          <w:color w:val="auto"/>
        </w:rPr>
        <w:instrText xml:space="preserve"> ADDIN EN.CITE &lt;EndNote&gt;&lt;Cite&gt;&lt;Author&gt;Clarkin&lt;/Author&gt;&lt;Year&gt;2014&lt;/Year&gt;&lt;RecNum&gt;101&lt;/RecNum&gt;&lt;Pages&gt;194&lt;/Pages&gt;&lt;DisplayText&gt;(Clarkin 2014, 194)&lt;/DisplayText&gt;&lt;record&gt;&lt;rec-number&gt;101&lt;/rec-number&gt;&lt;foreign-keys&gt;&lt;key app="EN" db-id="0vz9v2a242sfzletswr5rrz8r099varda5s2" timestamp="1443639234"&gt;101&lt;/key&gt;&lt;/foreign-keys&gt;&lt;ref-type name="Book Section"&gt;5&lt;/ref-type&gt;&lt;contributors&gt;&lt;authors&gt;&lt;author&gt;Clarkin, John E. &lt;/author&gt;&lt;/authors&gt;&lt;secondary-authors&gt;&lt;author&gt;Phan, P&lt;/author&gt;&lt;author&gt;Kickul, J&lt;/author&gt;&lt;author&gt;Bacq, S &lt;/author&gt;&lt;/secondary-authors&gt;&lt;/contributors&gt;&lt;titles&gt;&lt;title&gt;Crowdfunding, Foundations, and Impact Investors as Sources of Financial Capital for Social Entrepreneurs &lt;/title&gt;&lt;secondary-title&gt;Theory and Empirical Research in Social Entrepreneurship &lt;/secondary-title&gt;&lt;/titles&gt;&lt;dates&gt;&lt;year&gt;2014&lt;/year&gt;&lt;/dates&gt;&lt;pub-location&gt;Cheltenham&lt;/pub-location&gt;&lt;publisher&gt;Edward Elgar Publishing &lt;/publisher&gt;&lt;urls&gt;&lt;/urls&gt;&lt;/record&gt;&lt;/Cite&gt;&lt;/EndNote&gt;</w:instrText>
      </w:r>
      <w:r w:rsidRPr="00FB328C">
        <w:rPr>
          <w:color w:val="auto"/>
        </w:rPr>
        <w:fldChar w:fldCharType="separate"/>
      </w:r>
      <w:r w:rsidRPr="00FB328C">
        <w:rPr>
          <w:color w:val="auto"/>
        </w:rPr>
        <w:t>(Clarkin</w:t>
      </w:r>
      <w:r w:rsidR="00AC5C50">
        <w:rPr>
          <w:color w:val="auto"/>
        </w:rPr>
        <w:t xml:space="preserve"> </w:t>
      </w:r>
      <w:r w:rsidRPr="00FB328C">
        <w:rPr>
          <w:color w:val="auto"/>
        </w:rPr>
        <w:t>2014,</w:t>
      </w:r>
      <w:r w:rsidR="00AC5C50">
        <w:rPr>
          <w:color w:val="auto"/>
        </w:rPr>
        <w:t xml:space="preserve"> </w:t>
      </w:r>
      <w:r w:rsidRPr="00FB328C">
        <w:rPr>
          <w:color w:val="auto"/>
        </w:rPr>
        <w:t>194)</w:t>
      </w:r>
      <w:r w:rsidRPr="00FB328C">
        <w:rPr>
          <w:color w:val="auto"/>
        </w:rPr>
        <w:fldChar w:fldCharType="end"/>
      </w:r>
      <w:r w:rsidRPr="00FB328C">
        <w:rPr>
          <w:color w:val="auto"/>
        </w:rPr>
        <w:t>.</w:t>
      </w:r>
    </w:p>
    <w:p w14:paraId="7AC49DD9" w14:textId="7DFB6C2D" w:rsidR="00593E15" w:rsidRPr="00FB328C" w:rsidRDefault="00593E15" w:rsidP="00593E15">
      <w:pPr>
        <w:rPr>
          <w:color w:val="auto"/>
        </w:rPr>
      </w:pPr>
      <w:r w:rsidRPr="00FB328C">
        <w:rPr>
          <w:rStyle w:val="Strong"/>
          <w:color w:val="auto"/>
        </w:rPr>
        <w:t>Deductible</w:t>
      </w:r>
      <w:r w:rsidR="00AC5C50">
        <w:rPr>
          <w:rStyle w:val="Strong"/>
          <w:color w:val="auto"/>
        </w:rPr>
        <w:t xml:space="preserve"> </w:t>
      </w:r>
      <w:r w:rsidRPr="00FB328C">
        <w:rPr>
          <w:rStyle w:val="Strong"/>
          <w:color w:val="auto"/>
        </w:rPr>
        <w:t>gift</w:t>
      </w:r>
      <w:r w:rsidR="00AC5C50">
        <w:rPr>
          <w:rStyle w:val="Strong"/>
          <w:color w:val="auto"/>
        </w:rPr>
        <w:t xml:space="preserve"> </w:t>
      </w:r>
      <w:r w:rsidRPr="00FB328C">
        <w:rPr>
          <w:rStyle w:val="Strong"/>
          <w:color w:val="auto"/>
        </w:rPr>
        <w:t>recipient</w:t>
      </w:r>
      <w:r w:rsidR="00AC5C50">
        <w:rPr>
          <w:rStyle w:val="Strong"/>
          <w:color w:val="auto"/>
        </w:rPr>
        <w:t xml:space="preserve"> </w:t>
      </w:r>
      <w:r w:rsidRPr="00FB328C">
        <w:rPr>
          <w:rStyle w:val="Strong"/>
          <w:color w:val="auto"/>
        </w:rPr>
        <w:t>(DGR)</w:t>
      </w:r>
      <w:r w:rsidRPr="00FB328C">
        <w:rPr>
          <w:b/>
          <w:color w:val="auto"/>
        </w:rPr>
        <w:t>:</w:t>
      </w:r>
      <w:r w:rsidR="00AC5C50">
        <w:rPr>
          <w:b/>
          <w:color w:val="auto"/>
        </w:rPr>
        <w:t xml:space="preserve"> </w:t>
      </w:r>
      <w:r w:rsidRPr="00FB328C">
        <w:rPr>
          <w:color w:val="auto"/>
        </w:rPr>
        <w:t>entity</w:t>
      </w:r>
      <w:r w:rsidR="00AC5C50">
        <w:rPr>
          <w:color w:val="auto"/>
        </w:rPr>
        <w:t xml:space="preserve"> </w:t>
      </w:r>
      <w:r w:rsidRPr="00FB328C">
        <w:rPr>
          <w:color w:val="auto"/>
        </w:rPr>
        <w:t>endorsed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Taxation</w:t>
      </w:r>
      <w:r w:rsidR="00AC5C50">
        <w:rPr>
          <w:color w:val="auto"/>
        </w:rPr>
        <w:t xml:space="preserve"> </w:t>
      </w:r>
      <w:r w:rsidRPr="00FB328C">
        <w:rPr>
          <w:color w:val="auto"/>
        </w:rPr>
        <w:t>Office</w:t>
      </w:r>
      <w:r w:rsidR="00AC5C50">
        <w:rPr>
          <w:color w:val="auto"/>
        </w:rPr>
        <w:t xml:space="preserve"> </w:t>
      </w:r>
      <w:r w:rsidRPr="00FB328C">
        <w:rPr>
          <w:color w:val="auto"/>
        </w:rPr>
        <w:t>as</w:t>
      </w:r>
      <w:r w:rsidR="00AC5C50">
        <w:rPr>
          <w:color w:val="auto"/>
        </w:rPr>
        <w:t xml:space="preserve"> </w:t>
      </w:r>
      <w:r w:rsidRPr="00FB328C">
        <w:rPr>
          <w:color w:val="auto"/>
        </w:rPr>
        <w:t>eligible</w:t>
      </w:r>
      <w:r w:rsidR="00AC5C50">
        <w:rPr>
          <w:color w:val="auto"/>
        </w:rPr>
        <w:t xml:space="preserve"> </w:t>
      </w:r>
      <w:r w:rsidRPr="00FB328C">
        <w:rPr>
          <w:color w:val="auto"/>
        </w:rPr>
        <w:t>to</w:t>
      </w:r>
      <w:r w:rsidR="00AC5C50">
        <w:rPr>
          <w:color w:val="auto"/>
        </w:rPr>
        <w:t xml:space="preserve"> </w:t>
      </w:r>
      <w:r w:rsidRPr="00FB328C">
        <w:rPr>
          <w:color w:val="auto"/>
        </w:rPr>
        <w:t>receive</w:t>
      </w:r>
      <w:r w:rsidR="00AC5C50">
        <w:rPr>
          <w:color w:val="auto"/>
        </w:rPr>
        <w:t xml:space="preserve"> </w:t>
      </w:r>
      <w:r w:rsidRPr="00FB328C">
        <w:rPr>
          <w:color w:val="auto"/>
        </w:rPr>
        <w:t>tax-deductible</w:t>
      </w:r>
      <w:r w:rsidR="00AC5C50">
        <w:rPr>
          <w:color w:val="auto"/>
        </w:rPr>
        <w:t xml:space="preserve"> </w:t>
      </w:r>
      <w:r w:rsidRPr="00FB328C">
        <w:rPr>
          <w:color w:val="auto"/>
        </w:rPr>
        <w:t>gifts.</w:t>
      </w:r>
    </w:p>
    <w:p w14:paraId="19181D95" w14:textId="57E887EF" w:rsidR="00A87A0E" w:rsidRPr="00FB328C" w:rsidRDefault="00A87A0E" w:rsidP="00A87A0E">
      <w:pPr>
        <w:spacing w:after="120"/>
        <w:rPr>
          <w:b/>
          <w:color w:val="auto"/>
        </w:rPr>
      </w:pPr>
      <w:r w:rsidRPr="00FB328C">
        <w:rPr>
          <w:b/>
          <w:color w:val="auto"/>
        </w:rPr>
        <w:t>Disintermediation:</w:t>
      </w:r>
      <w:r w:rsidR="00AC5C50">
        <w:rPr>
          <w:b/>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b/>
          <w:color w:val="auto"/>
        </w:rPr>
        <w:t xml:space="preserve"> </w:t>
      </w:r>
      <w:r w:rsidRPr="00FB328C">
        <w:rPr>
          <w:color w:val="auto"/>
          <w:szCs w:val="23"/>
        </w:rPr>
        <w:t>the</w:t>
      </w:r>
      <w:r w:rsidR="00AC5C50">
        <w:rPr>
          <w:color w:val="auto"/>
          <w:szCs w:val="23"/>
        </w:rPr>
        <w:t xml:space="preserve"> </w:t>
      </w:r>
      <w:r w:rsidRPr="00FB328C">
        <w:rPr>
          <w:color w:val="auto"/>
          <w:szCs w:val="23"/>
        </w:rPr>
        <w:t>trend</w:t>
      </w:r>
      <w:r w:rsidR="00AC5C50">
        <w:rPr>
          <w:color w:val="auto"/>
          <w:szCs w:val="23"/>
        </w:rPr>
        <w:t xml:space="preserve"> </w:t>
      </w:r>
      <w:r w:rsidRPr="00FB328C">
        <w:rPr>
          <w:color w:val="auto"/>
          <w:szCs w:val="23"/>
        </w:rPr>
        <w:t>of</w:t>
      </w:r>
      <w:r w:rsidR="00AC5C50">
        <w:rPr>
          <w:color w:val="auto"/>
          <w:szCs w:val="23"/>
        </w:rPr>
        <w:t xml:space="preserve"> </w:t>
      </w:r>
      <w:r w:rsidRPr="00FB328C">
        <w:rPr>
          <w:color w:val="auto"/>
          <w:szCs w:val="23"/>
        </w:rPr>
        <w:t>donors</w:t>
      </w:r>
      <w:r w:rsidR="00AC5C50">
        <w:rPr>
          <w:color w:val="auto"/>
          <w:szCs w:val="23"/>
        </w:rPr>
        <w:t xml:space="preserve"> </w:t>
      </w:r>
      <w:r w:rsidRPr="00FB328C">
        <w:rPr>
          <w:color w:val="auto"/>
          <w:szCs w:val="23"/>
        </w:rPr>
        <w:t>and</w:t>
      </w:r>
      <w:r w:rsidR="00AC5C50">
        <w:rPr>
          <w:color w:val="auto"/>
          <w:szCs w:val="23"/>
        </w:rPr>
        <w:t xml:space="preserve"> </w:t>
      </w:r>
      <w:r w:rsidRPr="00FB328C">
        <w:rPr>
          <w:color w:val="auto"/>
          <w:szCs w:val="23"/>
        </w:rPr>
        <w:t>volunteers</w:t>
      </w:r>
      <w:r w:rsidR="00AC5C50">
        <w:rPr>
          <w:color w:val="auto"/>
          <w:szCs w:val="23"/>
        </w:rPr>
        <w:t xml:space="preserve"> </w:t>
      </w:r>
      <w:r w:rsidRPr="00FB328C">
        <w:rPr>
          <w:color w:val="auto"/>
          <w:szCs w:val="23"/>
        </w:rPr>
        <w:t>bypassing</w:t>
      </w:r>
      <w:r w:rsidR="00AC5C50">
        <w:rPr>
          <w:color w:val="auto"/>
          <w:szCs w:val="23"/>
        </w:rPr>
        <w:t xml:space="preserve"> </w:t>
      </w:r>
      <w:r w:rsidRPr="00FB328C">
        <w:rPr>
          <w:color w:val="auto"/>
          <w:szCs w:val="23"/>
        </w:rPr>
        <w:t>traditional</w:t>
      </w:r>
      <w:r w:rsidR="00AC5C50">
        <w:rPr>
          <w:color w:val="auto"/>
          <w:szCs w:val="23"/>
        </w:rPr>
        <w:t xml:space="preserve"> </w:t>
      </w:r>
      <w:r w:rsidRPr="00FB328C">
        <w:rPr>
          <w:color w:val="auto"/>
          <w:szCs w:val="23"/>
        </w:rPr>
        <w:t>charities</w:t>
      </w:r>
      <w:r w:rsidR="00AC5C50">
        <w:rPr>
          <w:color w:val="auto"/>
          <w:szCs w:val="23"/>
        </w:rPr>
        <w:t xml:space="preserve"> </w:t>
      </w:r>
      <w:r w:rsidRPr="00FB328C">
        <w:rPr>
          <w:color w:val="auto"/>
          <w:szCs w:val="23"/>
        </w:rPr>
        <w:t>and</w:t>
      </w:r>
      <w:r w:rsidR="00AC5C50">
        <w:rPr>
          <w:color w:val="auto"/>
          <w:szCs w:val="23"/>
        </w:rPr>
        <w:t xml:space="preserve"> </w:t>
      </w:r>
      <w:r w:rsidRPr="00FB328C">
        <w:rPr>
          <w:color w:val="auto"/>
          <w:szCs w:val="23"/>
        </w:rPr>
        <w:t>addressing</w:t>
      </w:r>
      <w:r w:rsidR="00AC5C50">
        <w:rPr>
          <w:color w:val="auto"/>
          <w:szCs w:val="23"/>
        </w:rPr>
        <w:t xml:space="preserve"> </w:t>
      </w:r>
      <w:r w:rsidRPr="00FB328C">
        <w:rPr>
          <w:color w:val="auto"/>
          <w:szCs w:val="23"/>
        </w:rPr>
        <w:t>social</w:t>
      </w:r>
      <w:r w:rsidR="00AC5C50">
        <w:rPr>
          <w:color w:val="auto"/>
          <w:szCs w:val="23"/>
        </w:rPr>
        <w:t xml:space="preserve"> </w:t>
      </w:r>
      <w:r w:rsidRPr="00FB328C">
        <w:rPr>
          <w:color w:val="auto"/>
          <w:szCs w:val="23"/>
        </w:rPr>
        <w:t>problems</w:t>
      </w:r>
      <w:r w:rsidR="00AC5C50">
        <w:rPr>
          <w:color w:val="auto"/>
          <w:szCs w:val="23"/>
        </w:rPr>
        <w:t xml:space="preserve"> </w:t>
      </w:r>
      <w:r w:rsidRPr="00FB328C">
        <w:rPr>
          <w:color w:val="auto"/>
          <w:szCs w:val="23"/>
        </w:rPr>
        <w:t>or</w:t>
      </w:r>
      <w:r w:rsidR="00AC5C50">
        <w:rPr>
          <w:color w:val="auto"/>
          <w:szCs w:val="23"/>
        </w:rPr>
        <w:t xml:space="preserve"> </w:t>
      </w:r>
      <w:r w:rsidRPr="00FB328C">
        <w:rPr>
          <w:color w:val="auto"/>
          <w:szCs w:val="23"/>
        </w:rPr>
        <w:t>raising</w:t>
      </w:r>
      <w:r w:rsidR="00AC5C50">
        <w:rPr>
          <w:color w:val="auto"/>
          <w:szCs w:val="23"/>
        </w:rPr>
        <w:t xml:space="preserve"> </w:t>
      </w:r>
      <w:r w:rsidRPr="00FB328C">
        <w:rPr>
          <w:color w:val="auto"/>
          <w:szCs w:val="23"/>
        </w:rPr>
        <w:t>funds</w:t>
      </w:r>
      <w:r w:rsidR="00AC5C50">
        <w:rPr>
          <w:color w:val="auto"/>
          <w:szCs w:val="23"/>
        </w:rPr>
        <w:t xml:space="preserve"> </w:t>
      </w:r>
      <w:r w:rsidRPr="00FB328C">
        <w:rPr>
          <w:color w:val="auto"/>
          <w:szCs w:val="23"/>
        </w:rPr>
        <w:t>directly.</w:t>
      </w:r>
    </w:p>
    <w:p w14:paraId="45A7B0D8" w14:textId="6B7D523F" w:rsidR="002C3D78" w:rsidRDefault="00593E15" w:rsidP="00593E15">
      <w:pPr>
        <w:rPr>
          <w:color w:val="auto"/>
        </w:rPr>
      </w:pPr>
      <w:r w:rsidRPr="00FB328C">
        <w:rPr>
          <w:rStyle w:val="Strong"/>
          <w:color w:val="auto"/>
        </w:rPr>
        <w:t>Donations</w:t>
      </w:r>
      <w:r w:rsidRPr="00FB328C">
        <w:rPr>
          <w:b/>
          <w:color w:val="auto"/>
        </w:rPr>
        <w:t>:</w:t>
      </w:r>
      <w:r w:rsidR="00AC5C50">
        <w:rPr>
          <w:color w:val="auto"/>
        </w:rPr>
        <w:t xml:space="preserve"> </w:t>
      </w:r>
      <w:r w:rsidRPr="00FB328C">
        <w:rPr>
          <w:color w:val="auto"/>
        </w:rPr>
        <w:t>unconditional</w:t>
      </w:r>
      <w:r w:rsidR="00AC5C50">
        <w:rPr>
          <w:color w:val="auto"/>
        </w:rPr>
        <w:t xml:space="preserve"> </w:t>
      </w:r>
      <w:r w:rsidRPr="00FB328C">
        <w:rPr>
          <w:color w:val="auto"/>
        </w:rPr>
        <w:t>voluntary</w:t>
      </w:r>
      <w:r w:rsidR="00AC5C50">
        <w:rPr>
          <w:color w:val="auto"/>
        </w:rPr>
        <w:t xml:space="preserve"> </w:t>
      </w:r>
      <w:r w:rsidRPr="00FB328C">
        <w:rPr>
          <w:color w:val="auto"/>
        </w:rPr>
        <w:t>transfers</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goods</w:t>
      </w:r>
      <w:r w:rsidR="00AC5C50">
        <w:rPr>
          <w:color w:val="auto"/>
        </w:rPr>
        <w:t xml:space="preserve"> </w:t>
      </w:r>
      <w:r w:rsidRPr="00FB328C">
        <w:rPr>
          <w:color w:val="auto"/>
        </w:rPr>
        <w:t>or</w:t>
      </w:r>
      <w:r w:rsidR="00AC5C50">
        <w:rPr>
          <w:color w:val="auto"/>
        </w:rPr>
        <w:t xml:space="preserve"> </w:t>
      </w:r>
      <w:r w:rsidRPr="00FB328C">
        <w:rPr>
          <w:color w:val="auto"/>
        </w:rPr>
        <w:t>services</w:t>
      </w:r>
      <w:r w:rsidR="00AC5C50">
        <w:rPr>
          <w:color w:val="auto"/>
        </w:rPr>
        <w:t xml:space="preserve"> </w:t>
      </w:r>
      <w:r w:rsidRPr="00FB328C">
        <w:rPr>
          <w:color w:val="auto"/>
        </w:rPr>
        <w:t>to</w:t>
      </w:r>
      <w:r w:rsidR="00AC5C50">
        <w:rPr>
          <w:color w:val="auto"/>
        </w:rPr>
        <w:t xml:space="preserve"> </w:t>
      </w:r>
      <w:r w:rsidRPr="00FB328C">
        <w:rPr>
          <w:color w:val="auto"/>
        </w:rPr>
        <w:t>community</w:t>
      </w:r>
      <w:r w:rsidR="00AC5C50">
        <w:rPr>
          <w:color w:val="auto"/>
        </w:rPr>
        <w:t xml:space="preserve"> </w:t>
      </w:r>
      <w:r w:rsidRPr="00FB328C">
        <w:rPr>
          <w:color w:val="auto"/>
        </w:rPr>
        <w:t>organisations,</w:t>
      </w:r>
      <w:r w:rsidR="00AC5C50">
        <w:rPr>
          <w:color w:val="auto"/>
        </w:rPr>
        <w:t xml:space="preserve"> </w:t>
      </w:r>
      <w:r w:rsidRPr="00FB328C">
        <w:rPr>
          <w:color w:val="auto"/>
        </w:rPr>
        <w:t>institutions,</w:t>
      </w:r>
      <w:r w:rsidR="00AC5C50">
        <w:rPr>
          <w:color w:val="auto"/>
        </w:rPr>
        <w:t xml:space="preserve"> </w:t>
      </w:r>
      <w:r w:rsidRPr="00FB328C">
        <w:rPr>
          <w:color w:val="auto"/>
        </w:rPr>
        <w:t>government</w:t>
      </w:r>
      <w:r w:rsidR="00AC5C50">
        <w:rPr>
          <w:color w:val="auto"/>
        </w:rPr>
        <w:t xml:space="preserve"> </w:t>
      </w:r>
      <w:r w:rsidRPr="00FB328C">
        <w:rPr>
          <w:color w:val="auto"/>
        </w:rPr>
        <w:t>entities,</w:t>
      </w:r>
      <w:r w:rsidR="00AC5C50">
        <w:rPr>
          <w:color w:val="auto"/>
        </w:rPr>
        <w:t xml:space="preserve"> </w:t>
      </w:r>
      <w:r w:rsidRPr="00FB328C">
        <w:rPr>
          <w:color w:val="auto"/>
        </w:rPr>
        <w:t>or</w:t>
      </w:r>
      <w:r w:rsidR="00AC5C50">
        <w:rPr>
          <w:color w:val="auto"/>
        </w:rPr>
        <w:t xml:space="preserve"> </w:t>
      </w:r>
      <w:r w:rsidRPr="00FB328C">
        <w:rPr>
          <w:color w:val="auto"/>
        </w:rPr>
        <w:t>individuals,</w:t>
      </w:r>
      <w:r w:rsidR="00AC5C50">
        <w:rPr>
          <w:color w:val="auto"/>
        </w:rPr>
        <w:t xml:space="preserve"> </w:t>
      </w:r>
      <w:r w:rsidRPr="00FB328C">
        <w:rPr>
          <w:color w:val="auto"/>
        </w:rPr>
        <w:t>in</w:t>
      </w:r>
      <w:r w:rsidR="00AC5C50">
        <w:rPr>
          <w:color w:val="auto"/>
        </w:rPr>
        <w:t xml:space="preserve"> </w:t>
      </w:r>
      <w:r w:rsidRPr="00FB328C">
        <w:rPr>
          <w:color w:val="auto"/>
        </w:rPr>
        <w:t>which</w:t>
      </w:r>
      <w:r w:rsidR="00AC5C50">
        <w:rPr>
          <w:color w:val="auto"/>
        </w:rPr>
        <w:t xml:space="preserve"> </w:t>
      </w:r>
      <w:r w:rsidRPr="00FB328C">
        <w:rPr>
          <w:color w:val="auto"/>
        </w:rPr>
        <w:t>the</w:t>
      </w:r>
      <w:r w:rsidR="00AC5C50">
        <w:rPr>
          <w:color w:val="auto"/>
        </w:rPr>
        <w:t xml:space="preserve"> </w:t>
      </w:r>
      <w:r w:rsidRPr="00FB328C">
        <w:rPr>
          <w:color w:val="auto"/>
        </w:rPr>
        <w:t>donating</w:t>
      </w:r>
      <w:r w:rsidR="00AC5C50">
        <w:rPr>
          <w:color w:val="auto"/>
        </w:rPr>
        <w:t xml:space="preserve"> </w:t>
      </w:r>
      <w:r w:rsidRPr="00FB328C">
        <w:rPr>
          <w:color w:val="auto"/>
        </w:rPr>
        <w:t>organisation</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expected</w:t>
      </w:r>
      <w:r w:rsidR="00AC5C50">
        <w:rPr>
          <w:color w:val="auto"/>
        </w:rPr>
        <w:t xml:space="preserve"> </w:t>
      </w:r>
      <w:r w:rsidRPr="00FB328C">
        <w:rPr>
          <w:color w:val="auto"/>
        </w:rPr>
        <w:t>to</w:t>
      </w:r>
      <w:r w:rsidR="00AC5C50">
        <w:rPr>
          <w:color w:val="auto"/>
        </w:rPr>
        <w:t xml:space="preserve"> </w:t>
      </w:r>
      <w:r w:rsidRPr="00FB328C">
        <w:rPr>
          <w:color w:val="auto"/>
        </w:rPr>
        <w:t>receive</w:t>
      </w:r>
      <w:r w:rsidR="00AC5C50">
        <w:rPr>
          <w:color w:val="auto"/>
        </w:rPr>
        <w:t xml:space="preserve"> </w:t>
      </w:r>
      <w:r w:rsidRPr="00FB328C">
        <w:rPr>
          <w:color w:val="auto"/>
        </w:rPr>
        <w:t>anything</w:t>
      </w:r>
      <w:r w:rsidR="00AC5C50">
        <w:rPr>
          <w:color w:val="auto"/>
        </w:rPr>
        <w:t xml:space="preserve"> </w:t>
      </w:r>
      <w:r w:rsidRPr="00FB328C">
        <w:rPr>
          <w:color w:val="auto"/>
        </w:rPr>
        <w:t>in</w:t>
      </w:r>
      <w:r w:rsidR="00AC5C50">
        <w:rPr>
          <w:color w:val="auto"/>
        </w:rPr>
        <w:t xml:space="preserve"> </w:t>
      </w:r>
      <w:r w:rsidRPr="00FB328C">
        <w:rPr>
          <w:color w:val="auto"/>
        </w:rPr>
        <w:t>return.</w:t>
      </w:r>
    </w:p>
    <w:p w14:paraId="1151AD4A" w14:textId="1CD647AE" w:rsidR="00131816" w:rsidRPr="00FB328C" w:rsidRDefault="003403A5" w:rsidP="00131816">
      <w:pPr>
        <w:rPr>
          <w:color w:val="auto"/>
        </w:rPr>
      </w:pPr>
      <w:r w:rsidRPr="00FB328C">
        <w:rPr>
          <w:rStyle w:val="Strong"/>
          <w:color w:val="auto"/>
        </w:rPr>
        <w:lastRenderedPageBreak/>
        <w:t>Donor</w:t>
      </w:r>
      <w:r w:rsidR="00AC5C50">
        <w:rPr>
          <w:rStyle w:val="Strong"/>
          <w:color w:val="auto"/>
        </w:rPr>
        <w:t xml:space="preserve"> </w:t>
      </w:r>
      <w:r w:rsidRPr="00FB328C">
        <w:rPr>
          <w:rStyle w:val="Strong"/>
          <w:noProof/>
          <w:color w:val="auto"/>
        </w:rPr>
        <w:t>charter</w:t>
      </w:r>
      <w:r w:rsidRPr="00FB328C">
        <w:rPr>
          <w:rStyle w:val="Strong"/>
          <w:color w:val="auto"/>
        </w:rPr>
        <w:t>:</w:t>
      </w:r>
      <w:r w:rsidR="00AC5C50">
        <w:rPr>
          <w:color w:val="auto"/>
        </w:rPr>
        <w:t xml:space="preserve"> </w:t>
      </w:r>
      <w:r w:rsidR="00131816" w:rsidRPr="00FB328C">
        <w:rPr>
          <w:color w:val="auto"/>
        </w:rPr>
        <w:t>A</w:t>
      </w:r>
      <w:r w:rsidR="00AC5C50">
        <w:rPr>
          <w:color w:val="auto"/>
        </w:rPr>
        <w:t xml:space="preserve"> </w:t>
      </w:r>
      <w:r w:rsidR="00131816" w:rsidRPr="00FB328C">
        <w:rPr>
          <w:color w:val="auto"/>
        </w:rPr>
        <w:t>Donor</w:t>
      </w:r>
      <w:r w:rsidR="00AC5C50">
        <w:rPr>
          <w:color w:val="auto"/>
        </w:rPr>
        <w:t xml:space="preserve"> </w:t>
      </w:r>
      <w:r w:rsidR="00131816" w:rsidRPr="00FB328C">
        <w:rPr>
          <w:color w:val="auto"/>
        </w:rPr>
        <w:t>Charter</w:t>
      </w:r>
      <w:r w:rsidR="00AC5C50">
        <w:rPr>
          <w:color w:val="auto"/>
        </w:rPr>
        <w:t xml:space="preserve"> </w:t>
      </w:r>
      <w:r w:rsidR="00131816" w:rsidRPr="00FB328C">
        <w:rPr>
          <w:color w:val="auto"/>
        </w:rPr>
        <w:t>is</w:t>
      </w:r>
      <w:r w:rsidR="00AC5C50">
        <w:rPr>
          <w:color w:val="auto"/>
        </w:rPr>
        <w:t xml:space="preserve"> </w:t>
      </w:r>
      <w:r w:rsidR="00131816" w:rsidRPr="00FB328C">
        <w:rPr>
          <w:color w:val="auto"/>
        </w:rPr>
        <w:t>a</w:t>
      </w:r>
      <w:r w:rsidR="00AC5C50">
        <w:rPr>
          <w:color w:val="auto"/>
        </w:rPr>
        <w:t xml:space="preserve"> </w:t>
      </w:r>
      <w:r w:rsidR="00131816" w:rsidRPr="00FB328C">
        <w:rPr>
          <w:color w:val="auto"/>
        </w:rPr>
        <w:t>promise</w:t>
      </w:r>
      <w:r w:rsidR="00AC5C50">
        <w:rPr>
          <w:color w:val="auto"/>
        </w:rPr>
        <w:t xml:space="preserve"> </w:t>
      </w:r>
      <w:r w:rsidR="00131816" w:rsidRPr="00FB328C">
        <w:rPr>
          <w:color w:val="auto"/>
        </w:rPr>
        <w:t>to</w:t>
      </w:r>
      <w:r w:rsidR="00AC5C50">
        <w:rPr>
          <w:color w:val="auto"/>
        </w:rPr>
        <w:t xml:space="preserve"> </w:t>
      </w:r>
      <w:r w:rsidR="00131816" w:rsidRPr="00FB328C">
        <w:rPr>
          <w:color w:val="auto"/>
        </w:rPr>
        <w:t>donors</w:t>
      </w:r>
      <w:r w:rsidR="00AC5C50">
        <w:rPr>
          <w:color w:val="auto"/>
        </w:rPr>
        <w:t xml:space="preserve"> </w:t>
      </w:r>
      <w:r w:rsidR="00131816" w:rsidRPr="00FB328C">
        <w:rPr>
          <w:color w:val="auto"/>
        </w:rPr>
        <w:t>by</w:t>
      </w:r>
      <w:r w:rsidR="00AC5C50">
        <w:rPr>
          <w:color w:val="auto"/>
        </w:rPr>
        <w:t xml:space="preserve"> </w:t>
      </w:r>
      <w:r w:rsidR="00131816" w:rsidRPr="00FB328C">
        <w:rPr>
          <w:color w:val="auto"/>
        </w:rPr>
        <w:t>a</w:t>
      </w:r>
      <w:r w:rsidR="00AC5C50">
        <w:rPr>
          <w:color w:val="auto"/>
        </w:rPr>
        <w:t xml:space="preserve"> </w:t>
      </w:r>
      <w:r w:rsidR="00131816" w:rsidRPr="00FB328C">
        <w:rPr>
          <w:color w:val="auto"/>
        </w:rPr>
        <w:t>nonprofit</w:t>
      </w:r>
      <w:r w:rsidR="00AC5C50">
        <w:rPr>
          <w:color w:val="auto"/>
        </w:rPr>
        <w:t xml:space="preserve"> </w:t>
      </w:r>
      <w:r w:rsidR="00131816" w:rsidRPr="00FB328C">
        <w:rPr>
          <w:color w:val="auto"/>
        </w:rPr>
        <w:t>organisation.</w:t>
      </w:r>
      <w:r w:rsidR="00AC5C50">
        <w:rPr>
          <w:color w:val="auto"/>
        </w:rPr>
        <w:t xml:space="preserve"> </w:t>
      </w:r>
      <w:r w:rsidR="00131816" w:rsidRPr="00FB328C">
        <w:rPr>
          <w:color w:val="auto"/>
        </w:rPr>
        <w:t>Typically,</w:t>
      </w:r>
      <w:r w:rsidR="00AC5C50">
        <w:rPr>
          <w:color w:val="auto"/>
        </w:rPr>
        <w:t xml:space="preserve"> </w:t>
      </w:r>
      <w:r w:rsidR="00131816" w:rsidRPr="00FB328C">
        <w:rPr>
          <w:color w:val="auto"/>
        </w:rPr>
        <w:t>it</w:t>
      </w:r>
      <w:r w:rsidR="00AC5C50">
        <w:rPr>
          <w:color w:val="auto"/>
        </w:rPr>
        <w:t xml:space="preserve"> </w:t>
      </w:r>
      <w:r w:rsidR="00131816" w:rsidRPr="00FB328C">
        <w:rPr>
          <w:color w:val="auto"/>
        </w:rPr>
        <w:t>may</w:t>
      </w:r>
      <w:r w:rsidR="00AC5C50">
        <w:rPr>
          <w:color w:val="auto"/>
        </w:rPr>
        <w:t xml:space="preserve"> </w:t>
      </w:r>
      <w:r w:rsidR="00131816" w:rsidRPr="00FB328C">
        <w:rPr>
          <w:color w:val="auto"/>
        </w:rPr>
        <w:t>set</w:t>
      </w:r>
      <w:r w:rsidR="00AC5C50">
        <w:rPr>
          <w:color w:val="auto"/>
        </w:rPr>
        <w:t xml:space="preserve"> </w:t>
      </w:r>
      <w:r w:rsidR="00131816" w:rsidRPr="00FB328C">
        <w:rPr>
          <w:color w:val="auto"/>
        </w:rPr>
        <w:t>out</w:t>
      </w:r>
      <w:r w:rsidR="00AC5C50">
        <w:rPr>
          <w:color w:val="auto"/>
        </w:rPr>
        <w:t xml:space="preserve"> </w:t>
      </w:r>
      <w:r w:rsidR="00131816" w:rsidRPr="00FB328C">
        <w:rPr>
          <w:color w:val="auto"/>
        </w:rPr>
        <w:t>donors’</w:t>
      </w:r>
      <w:r w:rsidR="00AC5C50">
        <w:rPr>
          <w:color w:val="auto"/>
        </w:rPr>
        <w:t xml:space="preserve"> </w:t>
      </w:r>
      <w:r w:rsidR="00131816" w:rsidRPr="00FB328C">
        <w:rPr>
          <w:color w:val="auto"/>
        </w:rPr>
        <w:t>rights</w:t>
      </w:r>
      <w:r w:rsidR="00AC5C50">
        <w:rPr>
          <w:color w:val="auto"/>
        </w:rPr>
        <w:t xml:space="preserve"> </w:t>
      </w:r>
      <w:r w:rsidR="00131816" w:rsidRPr="00FB328C">
        <w:rPr>
          <w:color w:val="auto"/>
        </w:rPr>
        <w:t>(e.g.</w:t>
      </w:r>
      <w:r w:rsidR="00AC5C50">
        <w:rPr>
          <w:color w:val="auto"/>
        </w:rPr>
        <w:t xml:space="preserve"> </w:t>
      </w:r>
      <w:r w:rsidR="00131816" w:rsidRPr="00FB328C">
        <w:rPr>
          <w:color w:val="auto"/>
        </w:rPr>
        <w:t>anonymity</w:t>
      </w:r>
      <w:r w:rsidR="00AC5C50">
        <w:rPr>
          <w:color w:val="auto"/>
        </w:rPr>
        <w:t xml:space="preserve"> </w:t>
      </w:r>
      <w:r w:rsidR="00131816" w:rsidRPr="00FB328C">
        <w:rPr>
          <w:color w:val="auto"/>
        </w:rPr>
        <w:t>of</w:t>
      </w:r>
      <w:r w:rsidR="00AC5C50">
        <w:rPr>
          <w:color w:val="auto"/>
        </w:rPr>
        <w:t xml:space="preserve"> </w:t>
      </w:r>
      <w:r w:rsidR="00131816" w:rsidRPr="00FB328C">
        <w:rPr>
          <w:color w:val="auto"/>
        </w:rPr>
        <w:t>a</w:t>
      </w:r>
      <w:r w:rsidR="00AC5C50">
        <w:rPr>
          <w:color w:val="auto"/>
        </w:rPr>
        <w:t xml:space="preserve"> </w:t>
      </w:r>
      <w:r w:rsidR="00131816" w:rsidRPr="00FB328C">
        <w:rPr>
          <w:color w:val="auto"/>
        </w:rPr>
        <w:t>gift)</w:t>
      </w:r>
      <w:r w:rsidR="00AC5C50">
        <w:rPr>
          <w:color w:val="auto"/>
        </w:rPr>
        <w:t xml:space="preserve"> </w:t>
      </w:r>
      <w:r w:rsidR="00131816" w:rsidRPr="00FB328C">
        <w:rPr>
          <w:color w:val="auto"/>
        </w:rPr>
        <w:t>and</w:t>
      </w:r>
      <w:r w:rsidR="00AC5C50">
        <w:rPr>
          <w:color w:val="auto"/>
        </w:rPr>
        <w:t xml:space="preserve"> </w:t>
      </w:r>
      <w:r w:rsidR="00131816" w:rsidRPr="00FB328C">
        <w:rPr>
          <w:color w:val="auto"/>
        </w:rPr>
        <w:t>explain</w:t>
      </w:r>
      <w:r w:rsidR="00AC5C50">
        <w:rPr>
          <w:color w:val="auto"/>
        </w:rPr>
        <w:t xml:space="preserve"> </w:t>
      </w:r>
      <w:r w:rsidR="00131816" w:rsidRPr="00FB328C">
        <w:rPr>
          <w:color w:val="auto"/>
        </w:rPr>
        <w:t>the</w:t>
      </w:r>
      <w:r w:rsidR="00AC5C50">
        <w:rPr>
          <w:color w:val="auto"/>
        </w:rPr>
        <w:t xml:space="preserve"> </w:t>
      </w:r>
      <w:r w:rsidR="00131816" w:rsidRPr="00FB328C">
        <w:rPr>
          <w:color w:val="auto"/>
        </w:rPr>
        <w:t>organisation’s</w:t>
      </w:r>
      <w:r w:rsidR="00AC5C50">
        <w:rPr>
          <w:color w:val="auto"/>
        </w:rPr>
        <w:t xml:space="preserve"> </w:t>
      </w:r>
      <w:r w:rsidR="00131816" w:rsidRPr="00FB328C">
        <w:rPr>
          <w:color w:val="auto"/>
        </w:rPr>
        <w:t>responsibilities</w:t>
      </w:r>
      <w:r w:rsidR="00AC5C50">
        <w:rPr>
          <w:color w:val="auto"/>
        </w:rPr>
        <w:t xml:space="preserve"> </w:t>
      </w:r>
      <w:r w:rsidR="00131816" w:rsidRPr="00FB328C">
        <w:rPr>
          <w:color w:val="auto"/>
        </w:rPr>
        <w:t>or</w:t>
      </w:r>
      <w:r w:rsidR="00AC5C50">
        <w:rPr>
          <w:color w:val="auto"/>
        </w:rPr>
        <w:t xml:space="preserve"> </w:t>
      </w:r>
      <w:r w:rsidR="00131816" w:rsidRPr="00FB328C">
        <w:rPr>
          <w:color w:val="auto"/>
        </w:rPr>
        <w:t>procedures</w:t>
      </w:r>
      <w:r w:rsidR="00AC5C50">
        <w:rPr>
          <w:color w:val="auto"/>
        </w:rPr>
        <w:t xml:space="preserve"> </w:t>
      </w:r>
      <w:r w:rsidR="00131816" w:rsidRPr="00FB328C">
        <w:rPr>
          <w:color w:val="auto"/>
        </w:rPr>
        <w:t>in</w:t>
      </w:r>
      <w:r w:rsidR="00AC5C50">
        <w:rPr>
          <w:color w:val="auto"/>
        </w:rPr>
        <w:t xml:space="preserve"> </w:t>
      </w:r>
      <w:r w:rsidR="00131816" w:rsidRPr="00FB328C">
        <w:rPr>
          <w:color w:val="auto"/>
        </w:rPr>
        <w:t>donation</w:t>
      </w:r>
      <w:r w:rsidR="00AC5C50">
        <w:rPr>
          <w:color w:val="auto"/>
        </w:rPr>
        <w:t xml:space="preserve"> </w:t>
      </w:r>
      <w:r w:rsidR="00131816" w:rsidRPr="00FB328C">
        <w:rPr>
          <w:color w:val="auto"/>
        </w:rPr>
        <w:t>use,</w:t>
      </w:r>
      <w:r w:rsidR="00AC5C50">
        <w:rPr>
          <w:color w:val="auto"/>
        </w:rPr>
        <w:t xml:space="preserve"> </w:t>
      </w:r>
      <w:r w:rsidR="00131816" w:rsidRPr="00FB328C">
        <w:rPr>
          <w:color w:val="auto"/>
        </w:rPr>
        <w:t>a</w:t>
      </w:r>
      <w:r w:rsidR="00AC5C50">
        <w:rPr>
          <w:color w:val="auto"/>
        </w:rPr>
        <w:t xml:space="preserve"> </w:t>
      </w:r>
      <w:r w:rsidR="00131816" w:rsidRPr="00FB328C">
        <w:rPr>
          <w:color w:val="auto"/>
        </w:rPr>
        <w:t>fundraising</w:t>
      </w:r>
      <w:r w:rsidR="00AC5C50">
        <w:rPr>
          <w:color w:val="auto"/>
        </w:rPr>
        <w:t xml:space="preserve"> </w:t>
      </w:r>
      <w:r w:rsidR="00131816" w:rsidRPr="00FB328C">
        <w:rPr>
          <w:color w:val="auto"/>
        </w:rPr>
        <w:t>complaints</w:t>
      </w:r>
      <w:r w:rsidR="00AC5C50">
        <w:rPr>
          <w:color w:val="auto"/>
        </w:rPr>
        <w:t xml:space="preserve"> </w:t>
      </w:r>
      <w:r w:rsidR="00131816" w:rsidRPr="00FB328C">
        <w:rPr>
          <w:color w:val="auto"/>
        </w:rPr>
        <w:t>and</w:t>
      </w:r>
      <w:r w:rsidR="00AC5C50">
        <w:rPr>
          <w:color w:val="auto"/>
        </w:rPr>
        <w:t xml:space="preserve"> </w:t>
      </w:r>
      <w:r w:rsidR="00131816" w:rsidRPr="00FB328C">
        <w:rPr>
          <w:color w:val="auto"/>
        </w:rPr>
        <w:t>feedback</w:t>
      </w:r>
      <w:r w:rsidR="00AC5C50">
        <w:rPr>
          <w:color w:val="auto"/>
        </w:rPr>
        <w:t xml:space="preserve"> </w:t>
      </w:r>
      <w:r w:rsidR="00131816" w:rsidRPr="00FB328C">
        <w:rPr>
          <w:color w:val="auto"/>
        </w:rPr>
        <w:t>system,</w:t>
      </w:r>
      <w:r w:rsidR="00AC5C50">
        <w:rPr>
          <w:color w:val="auto"/>
        </w:rPr>
        <w:t xml:space="preserve"> </w:t>
      </w:r>
      <w:r w:rsidR="00131816" w:rsidRPr="00FB328C">
        <w:rPr>
          <w:color w:val="auto"/>
        </w:rPr>
        <w:t>donor</w:t>
      </w:r>
      <w:r w:rsidR="00AC5C50">
        <w:rPr>
          <w:color w:val="auto"/>
        </w:rPr>
        <w:t xml:space="preserve"> </w:t>
      </w:r>
      <w:r w:rsidR="00131816" w:rsidRPr="00FB328C">
        <w:rPr>
          <w:color w:val="auto"/>
        </w:rPr>
        <w:t>privacy</w:t>
      </w:r>
      <w:r w:rsidR="00AC5C50">
        <w:rPr>
          <w:color w:val="auto"/>
        </w:rPr>
        <w:t xml:space="preserve"> </w:t>
      </w:r>
      <w:r w:rsidR="00131816" w:rsidRPr="00FB328C">
        <w:rPr>
          <w:color w:val="auto"/>
        </w:rPr>
        <w:t>and</w:t>
      </w:r>
      <w:r w:rsidR="00AC5C50">
        <w:rPr>
          <w:color w:val="auto"/>
        </w:rPr>
        <w:t xml:space="preserve"> </w:t>
      </w:r>
      <w:r w:rsidR="00131816" w:rsidRPr="00FB328C">
        <w:rPr>
          <w:color w:val="auto"/>
        </w:rPr>
        <w:t>so</w:t>
      </w:r>
      <w:r w:rsidR="00AC5C50">
        <w:rPr>
          <w:color w:val="auto"/>
        </w:rPr>
        <w:t xml:space="preserve"> </w:t>
      </w:r>
      <w:r w:rsidR="00131816" w:rsidRPr="00FB328C">
        <w:rPr>
          <w:color w:val="auto"/>
        </w:rPr>
        <w:t>on.</w:t>
      </w:r>
    </w:p>
    <w:p w14:paraId="0BB47A20" w14:textId="4026C186" w:rsidR="00A87A0E" w:rsidRPr="00FB328C" w:rsidRDefault="00A87A0E" w:rsidP="00A87A0E">
      <w:pPr>
        <w:rPr>
          <w:color w:val="auto"/>
        </w:rPr>
      </w:pPr>
      <w:r w:rsidRPr="00FB328C">
        <w:rPr>
          <w:rFonts w:cs="HelveticaNeue-Roman"/>
          <w:b/>
          <w:color w:val="auto"/>
        </w:rPr>
        <w:t>Foundation:</w:t>
      </w:r>
      <w:r w:rsidR="00AC5C50">
        <w:rPr>
          <w:b/>
          <w:color w:val="auto"/>
        </w:rPr>
        <w:t xml:space="preserve"> </w:t>
      </w:r>
      <w:r w:rsidRPr="00FB328C">
        <w:rPr>
          <w:color w:val="auto"/>
        </w:rPr>
        <w:t>'foundation'</w:t>
      </w:r>
      <w:r w:rsidR="00AC5C50">
        <w:rPr>
          <w:color w:val="auto"/>
        </w:rPr>
        <w:t xml:space="preserve"> </w:t>
      </w:r>
      <w:r w:rsidRPr="00FB328C">
        <w:rPr>
          <w:color w:val="auto"/>
        </w:rPr>
        <w:t>has</w:t>
      </w:r>
      <w:r w:rsidR="00AC5C50">
        <w:rPr>
          <w:color w:val="auto"/>
        </w:rPr>
        <w:t xml:space="preserve"> </w:t>
      </w:r>
      <w:r w:rsidRPr="00FB328C">
        <w:rPr>
          <w:color w:val="auto"/>
        </w:rPr>
        <w:t>no</w:t>
      </w:r>
      <w:r w:rsidR="00AC5C50">
        <w:rPr>
          <w:color w:val="auto"/>
        </w:rPr>
        <w:t xml:space="preserve"> </w:t>
      </w:r>
      <w:r w:rsidRPr="00FB328C">
        <w:rPr>
          <w:color w:val="auto"/>
        </w:rPr>
        <w:t>precise</w:t>
      </w:r>
      <w:r w:rsidR="00AC5C50">
        <w:rPr>
          <w:color w:val="auto"/>
        </w:rPr>
        <w:t xml:space="preserve"> </w:t>
      </w:r>
      <w:r w:rsidRPr="00FB328C">
        <w:rPr>
          <w:color w:val="auto"/>
        </w:rPr>
        <w:t>legal</w:t>
      </w:r>
      <w:r w:rsidR="00AC5C50">
        <w:rPr>
          <w:color w:val="auto"/>
        </w:rPr>
        <w:t xml:space="preserve"> </w:t>
      </w:r>
      <w:r w:rsidRPr="00FB328C">
        <w:rPr>
          <w:color w:val="auto"/>
        </w:rPr>
        <w:t>meaning,</w:t>
      </w:r>
      <w:r w:rsidR="00AC5C50">
        <w:rPr>
          <w:color w:val="auto"/>
        </w:rPr>
        <w:t xml:space="preserve"> </w:t>
      </w:r>
      <w:r w:rsidRPr="00FB328C">
        <w:rPr>
          <w:color w:val="auto"/>
        </w:rPr>
        <w:t>but</w:t>
      </w:r>
      <w:r w:rsidR="00AC5C50">
        <w:rPr>
          <w:color w:val="auto"/>
        </w:rPr>
        <w:t xml:space="preserve"> </w:t>
      </w:r>
      <w:r w:rsidRPr="00FB328C">
        <w:rPr>
          <w:color w:val="auto"/>
        </w:rPr>
        <w:t>in</w:t>
      </w:r>
      <w:r w:rsidR="00AC5C50">
        <w:rPr>
          <w:color w:val="auto"/>
        </w:rPr>
        <w:t xml:space="preserve"> </w:t>
      </w:r>
      <w:r w:rsidRPr="00FB328C">
        <w:rPr>
          <w:color w:val="auto"/>
        </w:rPr>
        <w:t>philanthropic</w:t>
      </w:r>
      <w:r w:rsidR="00AC5C50">
        <w:rPr>
          <w:color w:val="auto"/>
        </w:rPr>
        <w:t xml:space="preserve"> </w:t>
      </w:r>
      <w:r w:rsidRPr="00FB328C">
        <w:rPr>
          <w:color w:val="auto"/>
        </w:rPr>
        <w:t>terms,</w:t>
      </w:r>
      <w:r w:rsidR="00AC5C50">
        <w:rPr>
          <w:color w:val="auto"/>
        </w:rPr>
        <w:t xml:space="preserve"> </w:t>
      </w:r>
      <w:r w:rsidRPr="00FB328C">
        <w:rPr>
          <w:color w:val="auto"/>
        </w:rPr>
        <w:t>‘foundation’</w:t>
      </w:r>
      <w:r w:rsidR="00AC5C50">
        <w:rPr>
          <w:color w:val="auto"/>
        </w:rPr>
        <w:t xml:space="preserve"> </w:t>
      </w:r>
      <w:r w:rsidRPr="00FB328C">
        <w:rPr>
          <w:color w:val="auto"/>
        </w:rPr>
        <w:t>usually</w:t>
      </w:r>
      <w:r w:rsidR="00AC5C50">
        <w:rPr>
          <w:color w:val="auto"/>
        </w:rPr>
        <w:t xml:space="preserve"> </w:t>
      </w:r>
      <w:r w:rsidRPr="00FB328C">
        <w:rPr>
          <w:color w:val="auto"/>
        </w:rPr>
        <w:t>refers</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trust</w:t>
      </w:r>
      <w:r w:rsidR="00AC5C50">
        <w:rPr>
          <w:color w:val="auto"/>
        </w:rPr>
        <w:t xml:space="preserve"> </w:t>
      </w:r>
      <w:r w:rsidRPr="00FB328C">
        <w:rPr>
          <w:color w:val="auto"/>
        </w:rPr>
        <w:t>designed</w:t>
      </w:r>
      <w:r w:rsidR="00AC5C50">
        <w:rPr>
          <w:color w:val="auto"/>
        </w:rPr>
        <w:t xml:space="preserve"> </w:t>
      </w:r>
      <w:r w:rsidRPr="00FB328C">
        <w:rPr>
          <w:color w:val="auto"/>
        </w:rPr>
        <w:t>to</w:t>
      </w:r>
      <w:r w:rsidR="00AC5C50">
        <w:rPr>
          <w:color w:val="auto"/>
        </w:rPr>
        <w:t xml:space="preserve"> </w:t>
      </w:r>
      <w:r w:rsidRPr="00FB328C">
        <w:rPr>
          <w:color w:val="auto"/>
        </w:rPr>
        <w:t>make</w:t>
      </w:r>
      <w:r w:rsidR="00AC5C50">
        <w:rPr>
          <w:color w:val="auto"/>
        </w:rPr>
        <w:t xml:space="preserve"> </w:t>
      </w:r>
      <w:r w:rsidRPr="00FB328C">
        <w:rPr>
          <w:color w:val="auto"/>
        </w:rPr>
        <w:t>grants</w:t>
      </w:r>
      <w:r w:rsidR="00AC5C50">
        <w:rPr>
          <w:color w:val="auto"/>
        </w:rPr>
        <w:t xml:space="preserve"> </w:t>
      </w:r>
      <w:r w:rsidRPr="00FB328C">
        <w:rPr>
          <w:color w:val="auto"/>
        </w:rPr>
        <w:t>to</w:t>
      </w:r>
      <w:r w:rsidR="00AC5C50">
        <w:rPr>
          <w:color w:val="auto"/>
        </w:rPr>
        <w:t xml:space="preserve"> </w:t>
      </w:r>
      <w:r w:rsidRPr="00FB328C">
        <w:rPr>
          <w:color w:val="auto"/>
        </w:rPr>
        <w:t>charities</w:t>
      </w:r>
      <w:r w:rsidR="00AC5C50">
        <w:rPr>
          <w:color w:val="auto"/>
        </w:rPr>
        <w:t xml:space="preserve"> </w:t>
      </w:r>
      <w:r w:rsidRPr="00FB328C">
        <w:rPr>
          <w:color w:val="auto"/>
        </w:rPr>
        <w:t>or</w:t>
      </w:r>
      <w:r w:rsidR="00AC5C50">
        <w:rPr>
          <w:color w:val="auto"/>
        </w:rPr>
        <w:t xml:space="preserve"> </w:t>
      </w:r>
      <w:r w:rsidRPr="00FB328C">
        <w:rPr>
          <w:color w:val="auto"/>
        </w:rPr>
        <w:t>to</w:t>
      </w:r>
      <w:r w:rsidR="00AC5C50">
        <w:rPr>
          <w:color w:val="auto"/>
        </w:rPr>
        <w:t xml:space="preserve"> </w:t>
      </w:r>
      <w:r w:rsidRPr="00FB328C">
        <w:rPr>
          <w:color w:val="auto"/>
        </w:rPr>
        <w:t>carry</w:t>
      </w:r>
      <w:r w:rsidR="00AC5C50">
        <w:rPr>
          <w:color w:val="auto"/>
        </w:rPr>
        <w:t xml:space="preserve"> </w:t>
      </w:r>
      <w:r w:rsidRPr="00FB328C">
        <w:rPr>
          <w:color w:val="auto"/>
        </w:rPr>
        <w:t>out</w:t>
      </w:r>
      <w:r w:rsidR="00AC5C50">
        <w:rPr>
          <w:color w:val="auto"/>
        </w:rPr>
        <w:t xml:space="preserve"> </w:t>
      </w:r>
      <w:r w:rsidRPr="00FB328C">
        <w:rPr>
          <w:color w:val="auto"/>
        </w:rPr>
        <w:t>charitable</w:t>
      </w:r>
      <w:r w:rsidR="00AC5C50">
        <w:rPr>
          <w:color w:val="auto"/>
        </w:rPr>
        <w:t xml:space="preserve"> </w:t>
      </w:r>
      <w:r w:rsidRPr="00FB328C">
        <w:rPr>
          <w:color w:val="auto"/>
        </w:rPr>
        <w:t>purposes.</w:t>
      </w:r>
      <w:r w:rsidR="00AC5C50">
        <w:rPr>
          <w:color w:val="auto"/>
        </w:rPr>
        <w:t xml:space="preserve"> </w:t>
      </w:r>
      <w:r w:rsidRPr="00FB328C">
        <w:rPr>
          <w:color w:val="auto"/>
        </w:rPr>
        <w:t>It</w:t>
      </w:r>
      <w:r w:rsidR="00AC5C50">
        <w:rPr>
          <w:color w:val="auto"/>
        </w:rPr>
        <w:t xml:space="preserve"> </w:t>
      </w:r>
      <w:r w:rsidRPr="00FB328C">
        <w:rPr>
          <w:color w:val="auto"/>
        </w:rPr>
        <w:t>may</w:t>
      </w:r>
      <w:r w:rsidR="00AC5C50">
        <w:rPr>
          <w:color w:val="auto"/>
        </w:rPr>
        <w:t xml:space="preserve"> </w:t>
      </w:r>
      <w:r w:rsidRPr="00FB328C">
        <w:rPr>
          <w:color w:val="auto"/>
        </w:rPr>
        <w:t>also</w:t>
      </w:r>
      <w:r w:rsidR="00AC5C50">
        <w:rPr>
          <w:color w:val="auto"/>
        </w:rPr>
        <w:t xml:space="preserve"> </w:t>
      </w:r>
      <w:r w:rsidRPr="00FB328C">
        <w:rPr>
          <w:color w:val="auto"/>
        </w:rPr>
        <w:t>be</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refer</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charitable</w:t>
      </w:r>
      <w:r w:rsidR="00AC5C50">
        <w:rPr>
          <w:color w:val="auto"/>
        </w:rPr>
        <w:t xml:space="preserve"> </w:t>
      </w:r>
      <w:r w:rsidRPr="00FB328C">
        <w:rPr>
          <w:color w:val="auto"/>
        </w:rPr>
        <w:t>organisation,</w:t>
      </w:r>
      <w:r w:rsidR="00AC5C50">
        <w:rPr>
          <w:color w:val="auto"/>
        </w:rPr>
        <w:t xml:space="preserve"> </w:t>
      </w:r>
      <w:r w:rsidRPr="00FB328C">
        <w:rPr>
          <w:color w:val="auto"/>
        </w:rPr>
        <w:t>or</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fund</w:t>
      </w:r>
      <w:r w:rsidR="00AC5C50">
        <w:rPr>
          <w:color w:val="auto"/>
        </w:rPr>
        <w:t xml:space="preserve"> </w:t>
      </w:r>
      <w:r w:rsidRPr="00FB328C">
        <w:rPr>
          <w:color w:val="auto"/>
        </w:rPr>
        <w:t>that</w:t>
      </w:r>
      <w:r w:rsidR="00AC5C50">
        <w:rPr>
          <w:color w:val="auto"/>
        </w:rPr>
        <w:t xml:space="preserve"> </w:t>
      </w:r>
      <w:r w:rsidRPr="00FB328C">
        <w:rPr>
          <w:color w:val="auto"/>
        </w:rPr>
        <w:t>exists</w:t>
      </w:r>
      <w:r w:rsidR="00AC5C50">
        <w:rPr>
          <w:color w:val="auto"/>
        </w:rPr>
        <w:t xml:space="preserve"> </w:t>
      </w:r>
      <w:r w:rsidRPr="00FB328C">
        <w:rPr>
          <w:color w:val="auto"/>
        </w:rPr>
        <w:t>to</w:t>
      </w:r>
      <w:r w:rsidR="00AC5C50">
        <w:rPr>
          <w:color w:val="auto"/>
        </w:rPr>
        <w:t xml:space="preserve"> </w:t>
      </w:r>
      <w:r w:rsidRPr="00FB328C">
        <w:rPr>
          <w:color w:val="auto"/>
        </w:rPr>
        <w:t>provide</w:t>
      </w:r>
      <w:r w:rsidR="00AC5C50">
        <w:rPr>
          <w:color w:val="auto"/>
        </w:rPr>
        <w:t xml:space="preserve"> </w:t>
      </w:r>
      <w:r w:rsidRPr="00FB328C">
        <w:rPr>
          <w:color w:val="auto"/>
        </w:rPr>
        <w:t>ongoing</w:t>
      </w:r>
      <w:r w:rsidR="00AC5C50">
        <w:rPr>
          <w:color w:val="auto"/>
        </w:rPr>
        <w:t xml:space="preserve"> </w:t>
      </w:r>
      <w:r w:rsidRPr="00FB328C">
        <w:rPr>
          <w:color w:val="auto"/>
        </w:rPr>
        <w:t>support</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organisation.</w:t>
      </w:r>
    </w:p>
    <w:p w14:paraId="437812AA" w14:textId="32C29DE0" w:rsidR="00593E15" w:rsidRPr="00FB328C" w:rsidRDefault="00593E15" w:rsidP="00593E15">
      <w:pPr>
        <w:rPr>
          <w:color w:val="auto"/>
        </w:rPr>
      </w:pPr>
      <w:r w:rsidRPr="00FB328C">
        <w:rPr>
          <w:rStyle w:val="Strong"/>
          <w:color w:val="auto"/>
        </w:rPr>
        <w:t>Generation</w:t>
      </w:r>
      <w:r w:rsidR="00AC5C50">
        <w:rPr>
          <w:rStyle w:val="Strong"/>
          <w:color w:val="auto"/>
        </w:rPr>
        <w:t xml:space="preserve"> </w:t>
      </w:r>
      <w:r w:rsidRPr="00FB328C">
        <w:rPr>
          <w:rStyle w:val="Strong"/>
          <w:color w:val="auto"/>
        </w:rPr>
        <w:t>X</w:t>
      </w:r>
      <w:r w:rsidRPr="00FB328C">
        <w:rPr>
          <w:rFonts w:cs="HelveticaNeue-Roman"/>
          <w:b/>
          <w:color w:val="auto"/>
        </w:rPr>
        <w:t>:</w:t>
      </w:r>
      <w:r w:rsidR="00AC5C50">
        <w:rPr>
          <w:color w:val="auto"/>
        </w:rPr>
        <w:t xml:space="preserve"> </w:t>
      </w:r>
      <w:r w:rsidRPr="00FB328C">
        <w:rPr>
          <w:color w:val="auto"/>
        </w:rPr>
        <w:t>the</w:t>
      </w:r>
      <w:r w:rsidR="00AC5C50">
        <w:rPr>
          <w:color w:val="auto"/>
        </w:rPr>
        <w:t xml:space="preserve"> </w:t>
      </w:r>
      <w:r w:rsidRPr="00FB328C">
        <w:rPr>
          <w:color w:val="auto"/>
        </w:rPr>
        <w:t>generation</w:t>
      </w:r>
      <w:r w:rsidR="00AC5C50">
        <w:rPr>
          <w:color w:val="auto"/>
        </w:rPr>
        <w:t xml:space="preserve"> </w:t>
      </w:r>
      <w:r w:rsidRPr="00FB328C">
        <w:rPr>
          <w:color w:val="auto"/>
        </w:rPr>
        <w:t>born</w:t>
      </w:r>
      <w:r w:rsidR="00AC5C50">
        <w:rPr>
          <w:color w:val="auto"/>
        </w:rPr>
        <w:t xml:space="preserve"> </w:t>
      </w:r>
      <w:r w:rsidRPr="00FB328C">
        <w:rPr>
          <w:color w:val="auto"/>
        </w:rPr>
        <w:t>after</w:t>
      </w:r>
      <w:r w:rsidR="00AC5C50">
        <w:rPr>
          <w:color w:val="auto"/>
        </w:rPr>
        <w:t xml:space="preserve"> </w:t>
      </w:r>
      <w:r w:rsidRPr="00FB328C">
        <w:rPr>
          <w:color w:val="auto"/>
        </w:rPr>
        <w:t>the</w:t>
      </w:r>
      <w:r w:rsidR="00AC5C50">
        <w:rPr>
          <w:color w:val="auto"/>
        </w:rPr>
        <w:t xml:space="preserve"> </w:t>
      </w:r>
      <w:r w:rsidR="00F94786" w:rsidRPr="00FB328C">
        <w:rPr>
          <w:noProof/>
          <w:color w:val="auto"/>
        </w:rPr>
        <w:t>western</w:t>
      </w:r>
      <w:r w:rsidR="00AC5C50">
        <w:rPr>
          <w:color w:val="auto"/>
        </w:rPr>
        <w:t xml:space="preserve"> </w:t>
      </w:r>
      <w:r w:rsidRPr="00FB328C">
        <w:rPr>
          <w:color w:val="auto"/>
        </w:rPr>
        <w:t>post-World</w:t>
      </w:r>
      <w:r w:rsidR="00AC5C50">
        <w:rPr>
          <w:color w:val="auto"/>
        </w:rPr>
        <w:t xml:space="preserve"> </w:t>
      </w:r>
      <w:r w:rsidRPr="00FB328C">
        <w:rPr>
          <w:color w:val="auto"/>
        </w:rPr>
        <w:t>War</w:t>
      </w:r>
      <w:r w:rsidR="00AC5C50">
        <w:rPr>
          <w:color w:val="auto"/>
        </w:rPr>
        <w:t xml:space="preserve"> </w:t>
      </w:r>
      <w:r w:rsidRPr="00FB328C">
        <w:rPr>
          <w:color w:val="auto"/>
        </w:rPr>
        <w:t>II</w:t>
      </w:r>
      <w:r w:rsidR="00AC5C50">
        <w:rPr>
          <w:color w:val="auto"/>
        </w:rPr>
        <w:t xml:space="preserve"> </w:t>
      </w:r>
      <w:r w:rsidRPr="00FB328C">
        <w:rPr>
          <w:color w:val="auto"/>
        </w:rPr>
        <w:t>baby</w:t>
      </w:r>
      <w:r w:rsidR="00AC5C50">
        <w:rPr>
          <w:color w:val="auto"/>
        </w:rPr>
        <w:t xml:space="preserve"> </w:t>
      </w:r>
      <w:r w:rsidRPr="00FB328C">
        <w:rPr>
          <w:color w:val="auto"/>
        </w:rPr>
        <w:t>boom.</w:t>
      </w:r>
      <w:r w:rsidR="00AC5C50">
        <w:rPr>
          <w:color w:val="auto"/>
        </w:rPr>
        <w:t xml:space="preserve"> </w:t>
      </w:r>
      <w:r w:rsidRPr="00FB328C">
        <w:rPr>
          <w:color w:val="auto"/>
        </w:rPr>
        <w:t>Generally</w:t>
      </w:r>
      <w:r w:rsidR="00AC5C50">
        <w:rPr>
          <w:color w:val="auto"/>
        </w:rPr>
        <w:t xml:space="preserve"> </w:t>
      </w:r>
      <w:r w:rsidRPr="00FB328C">
        <w:rPr>
          <w:color w:val="auto"/>
        </w:rPr>
        <w:t>agreed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those</w:t>
      </w:r>
      <w:r w:rsidR="00AC5C50">
        <w:rPr>
          <w:color w:val="auto"/>
        </w:rPr>
        <w:t xml:space="preserve"> </w:t>
      </w:r>
      <w:r w:rsidRPr="00FB328C">
        <w:rPr>
          <w:color w:val="auto"/>
        </w:rPr>
        <w:t>born</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early</w:t>
      </w:r>
      <w:r w:rsidR="00AC5C50">
        <w:rPr>
          <w:color w:val="auto"/>
        </w:rPr>
        <w:t xml:space="preserve"> </w:t>
      </w:r>
      <w:r w:rsidRPr="00FB328C">
        <w:rPr>
          <w:color w:val="auto"/>
        </w:rPr>
        <w:t>1960s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early</w:t>
      </w:r>
      <w:r w:rsidR="00AC5C50">
        <w:rPr>
          <w:color w:val="auto"/>
        </w:rPr>
        <w:t xml:space="preserve"> </w:t>
      </w:r>
      <w:r w:rsidRPr="00FB328C">
        <w:rPr>
          <w:color w:val="auto"/>
        </w:rPr>
        <w:t>1980s.</w:t>
      </w:r>
    </w:p>
    <w:p w14:paraId="7070D3EE" w14:textId="6253D6AF" w:rsidR="00593E15" w:rsidRPr="00FB328C" w:rsidRDefault="00593E15" w:rsidP="00593E15">
      <w:pPr>
        <w:rPr>
          <w:color w:val="auto"/>
        </w:rPr>
      </w:pPr>
      <w:r w:rsidRPr="00FB328C">
        <w:rPr>
          <w:rStyle w:val="Strong"/>
          <w:color w:val="auto"/>
        </w:rPr>
        <w:t>Generation</w:t>
      </w:r>
      <w:r w:rsidR="00AC5C50">
        <w:rPr>
          <w:rStyle w:val="Strong"/>
          <w:color w:val="auto"/>
        </w:rPr>
        <w:t xml:space="preserve"> </w:t>
      </w:r>
      <w:r w:rsidRPr="00FB328C">
        <w:rPr>
          <w:rStyle w:val="Strong"/>
          <w:color w:val="auto"/>
        </w:rPr>
        <w:t>Y</w:t>
      </w:r>
      <w:r w:rsidRPr="00FB328C">
        <w:rPr>
          <w:b/>
          <w:color w:val="auto"/>
        </w:rPr>
        <w:t>:</w:t>
      </w:r>
      <w:r w:rsidR="00AC5C50">
        <w:rPr>
          <w:color w:val="auto"/>
        </w:rPr>
        <w:t xml:space="preserve"> </w:t>
      </w:r>
      <w:r w:rsidRPr="00FB328C">
        <w:rPr>
          <w:color w:val="auto"/>
        </w:rPr>
        <w:t>the</w:t>
      </w:r>
      <w:r w:rsidR="00AC5C50">
        <w:rPr>
          <w:color w:val="auto"/>
        </w:rPr>
        <w:t xml:space="preserve"> </w:t>
      </w:r>
      <w:r w:rsidRPr="00FB328C">
        <w:rPr>
          <w:color w:val="auto"/>
        </w:rPr>
        <w:t>generation</w:t>
      </w:r>
      <w:r w:rsidR="00AC5C50">
        <w:rPr>
          <w:color w:val="auto"/>
        </w:rPr>
        <w:t xml:space="preserve"> </w:t>
      </w:r>
      <w:r w:rsidRPr="00FB328C">
        <w:rPr>
          <w:color w:val="auto"/>
        </w:rPr>
        <w:t>following</w:t>
      </w:r>
      <w:r w:rsidR="00AC5C50">
        <w:rPr>
          <w:color w:val="auto"/>
        </w:rPr>
        <w:t xml:space="preserve"> </w:t>
      </w:r>
      <w:r w:rsidRPr="00FB328C">
        <w:rPr>
          <w:color w:val="auto"/>
        </w:rPr>
        <w:t>Generation</w:t>
      </w:r>
      <w:r w:rsidR="00AC5C50">
        <w:rPr>
          <w:color w:val="auto"/>
        </w:rPr>
        <w:t xml:space="preserve"> </w:t>
      </w:r>
      <w:r w:rsidRPr="00FB328C">
        <w:rPr>
          <w:color w:val="auto"/>
        </w:rPr>
        <w:t>X</w:t>
      </w:r>
      <w:r w:rsidR="00AC5C50">
        <w:rPr>
          <w:color w:val="auto"/>
        </w:rPr>
        <w:t xml:space="preserve"> </w:t>
      </w:r>
      <w:r w:rsidRPr="00FB328C">
        <w:rPr>
          <w:color w:val="auto"/>
        </w:rPr>
        <w:t>(see</w:t>
      </w:r>
      <w:r w:rsidR="00AC5C50">
        <w:rPr>
          <w:color w:val="auto"/>
        </w:rPr>
        <w:t xml:space="preserve"> </w:t>
      </w:r>
      <w:r w:rsidRPr="00FB328C">
        <w:rPr>
          <w:color w:val="auto"/>
        </w:rPr>
        <w:t>above),</w:t>
      </w:r>
      <w:r w:rsidR="00AC5C50">
        <w:rPr>
          <w:color w:val="auto"/>
        </w:rPr>
        <w:t xml:space="preserve"> </w:t>
      </w:r>
      <w:r w:rsidRPr="00FB328C">
        <w:rPr>
          <w:color w:val="auto"/>
        </w:rPr>
        <w:t>also</w:t>
      </w:r>
      <w:r w:rsidR="00AC5C50">
        <w:rPr>
          <w:color w:val="auto"/>
        </w:rPr>
        <w:t xml:space="preserve"> </w:t>
      </w:r>
      <w:r w:rsidRPr="00FB328C">
        <w:rPr>
          <w:color w:val="auto"/>
        </w:rPr>
        <w:t>known</w:t>
      </w:r>
      <w:r w:rsidR="00AC5C50">
        <w:rPr>
          <w:color w:val="auto"/>
        </w:rPr>
        <w:t xml:space="preserve"> </w:t>
      </w:r>
      <w:r w:rsidRPr="00FB328C">
        <w:rPr>
          <w:color w:val="auto"/>
        </w:rPr>
        <w:t>as</w:t>
      </w:r>
      <w:r w:rsidR="00AC5C50">
        <w:rPr>
          <w:color w:val="auto"/>
        </w:rPr>
        <w:t xml:space="preserve"> </w:t>
      </w:r>
      <w:r w:rsidRPr="00FB328C">
        <w:rPr>
          <w:color w:val="auto"/>
        </w:rPr>
        <w:t>Millennials.</w:t>
      </w:r>
      <w:r w:rsidR="00AC5C50">
        <w:rPr>
          <w:color w:val="auto"/>
        </w:rPr>
        <w:t xml:space="preserve"> </w:t>
      </w:r>
      <w:r w:rsidRPr="00FB328C">
        <w:rPr>
          <w:color w:val="auto"/>
        </w:rPr>
        <w:t>Generally</w:t>
      </w:r>
      <w:r w:rsidR="00AC5C50">
        <w:rPr>
          <w:color w:val="auto"/>
        </w:rPr>
        <w:t xml:space="preserve"> </w:t>
      </w:r>
      <w:r w:rsidRPr="00FB328C">
        <w:rPr>
          <w:color w:val="auto"/>
        </w:rPr>
        <w:t>agreed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those</w:t>
      </w:r>
      <w:r w:rsidR="00AC5C50">
        <w:rPr>
          <w:color w:val="auto"/>
        </w:rPr>
        <w:t xml:space="preserve"> </w:t>
      </w:r>
      <w:r w:rsidRPr="00FB328C">
        <w:rPr>
          <w:color w:val="auto"/>
        </w:rPr>
        <w:t>born</w:t>
      </w:r>
      <w:r w:rsidR="00AC5C50">
        <w:rPr>
          <w:color w:val="auto"/>
        </w:rPr>
        <w:t xml:space="preserve"> </w:t>
      </w:r>
      <w:r w:rsidRPr="00FB328C">
        <w:rPr>
          <w:color w:val="auto"/>
        </w:rPr>
        <w:t>from</w:t>
      </w:r>
      <w:r w:rsidR="00AC5C50">
        <w:rPr>
          <w:color w:val="auto"/>
        </w:rPr>
        <w:t xml:space="preserve"> </w:t>
      </w:r>
      <w:r w:rsidRPr="00FB328C">
        <w:rPr>
          <w:color w:val="auto"/>
        </w:rPr>
        <w:t>1980</w:t>
      </w:r>
      <w:r w:rsidR="00AC5C50">
        <w:rPr>
          <w:color w:val="auto"/>
        </w:rPr>
        <w:t xml:space="preserve"> </w:t>
      </w:r>
      <w:r w:rsidRPr="00FB328C">
        <w:rPr>
          <w:color w:val="auto"/>
        </w:rPr>
        <w:t>to</w:t>
      </w:r>
      <w:r w:rsidR="00AC5C50">
        <w:rPr>
          <w:color w:val="auto"/>
        </w:rPr>
        <w:t xml:space="preserve"> </w:t>
      </w:r>
      <w:r w:rsidRPr="00FB328C">
        <w:rPr>
          <w:color w:val="auto"/>
        </w:rPr>
        <w:t>1995.</w:t>
      </w:r>
    </w:p>
    <w:p w14:paraId="32B8232F" w14:textId="24154153" w:rsidR="00593E15" w:rsidRPr="00FB328C" w:rsidRDefault="00593E15" w:rsidP="00593E15">
      <w:pPr>
        <w:rPr>
          <w:color w:val="auto"/>
        </w:rPr>
      </w:pPr>
      <w:r w:rsidRPr="00FB328C">
        <w:rPr>
          <w:rStyle w:val="Strong"/>
          <w:color w:val="auto"/>
        </w:rPr>
        <w:t>High-Net-Worth-Individuals</w:t>
      </w:r>
      <w:r w:rsidR="00AC5C50">
        <w:rPr>
          <w:rStyle w:val="Strong"/>
          <w:color w:val="auto"/>
        </w:rPr>
        <w:t xml:space="preserve"> </w:t>
      </w:r>
      <w:r w:rsidRPr="00FB328C">
        <w:rPr>
          <w:rStyle w:val="Strong"/>
          <w:color w:val="auto"/>
        </w:rPr>
        <w:t>(HNWIs):</w:t>
      </w:r>
      <w:r w:rsidR="00AC5C50">
        <w:rPr>
          <w:color w:val="auto"/>
        </w:rPr>
        <w:t xml:space="preserve"> </w:t>
      </w:r>
      <w:r w:rsidRPr="00FB328C">
        <w:rPr>
          <w:color w:val="auto"/>
        </w:rPr>
        <w:t>a</w:t>
      </w:r>
      <w:r w:rsidR="00AC5C50">
        <w:rPr>
          <w:color w:val="auto"/>
        </w:rPr>
        <w:t xml:space="preserve"> </w:t>
      </w:r>
      <w:r w:rsidRPr="00FB328C">
        <w:rPr>
          <w:color w:val="auto"/>
        </w:rPr>
        <w:t>term</w:t>
      </w:r>
      <w:r w:rsidR="00AC5C50">
        <w:rPr>
          <w:color w:val="auto"/>
        </w:rPr>
        <w:t xml:space="preserve"> </w:t>
      </w:r>
      <w:r w:rsidRPr="00FB328C">
        <w:rPr>
          <w:color w:val="auto"/>
        </w:rPr>
        <w:t>used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wealth</w:t>
      </w:r>
      <w:r w:rsidR="00AC5C50">
        <w:rPr>
          <w:color w:val="auto"/>
        </w:rPr>
        <w:t xml:space="preserve"> </w:t>
      </w:r>
      <w:r w:rsidRPr="00FB328C">
        <w:rPr>
          <w:color w:val="auto"/>
        </w:rPr>
        <w:t>management</w:t>
      </w:r>
      <w:r w:rsidR="00AC5C50">
        <w:rPr>
          <w:color w:val="auto"/>
        </w:rPr>
        <w:t xml:space="preserve"> </w:t>
      </w:r>
      <w:r w:rsidRPr="00FB328C">
        <w:rPr>
          <w:color w:val="auto"/>
        </w:rPr>
        <w:t>industry</w:t>
      </w:r>
      <w:r w:rsidR="00AC5C50">
        <w:rPr>
          <w:color w:val="auto"/>
        </w:rPr>
        <w:t xml:space="preserve"> </w:t>
      </w:r>
      <w:r w:rsidRPr="00FB328C">
        <w:rPr>
          <w:color w:val="auto"/>
        </w:rPr>
        <w:t>to</w:t>
      </w:r>
      <w:r w:rsidR="00AC5C50">
        <w:rPr>
          <w:color w:val="auto"/>
        </w:rPr>
        <w:t xml:space="preserve"> </w:t>
      </w:r>
      <w:r w:rsidRPr="00FB328C">
        <w:rPr>
          <w:color w:val="auto"/>
        </w:rPr>
        <w:t>describe</w:t>
      </w:r>
      <w:r w:rsidR="00AC5C50">
        <w:rPr>
          <w:color w:val="auto"/>
        </w:rPr>
        <w:t xml:space="preserve"> </w:t>
      </w:r>
      <w:r w:rsidRPr="00FB328C">
        <w:rPr>
          <w:color w:val="auto"/>
        </w:rPr>
        <w:t>individuals</w:t>
      </w:r>
      <w:r w:rsidR="00AC5C50">
        <w:rPr>
          <w:color w:val="auto"/>
        </w:rPr>
        <w:t xml:space="preserve"> </w:t>
      </w:r>
      <w:r w:rsidRPr="00FB328C">
        <w:rPr>
          <w:color w:val="auto"/>
        </w:rPr>
        <w:t>with</w:t>
      </w:r>
      <w:r w:rsidR="00AC5C50">
        <w:rPr>
          <w:color w:val="auto"/>
        </w:rPr>
        <w:t xml:space="preserve"> </w:t>
      </w:r>
      <w:r w:rsidRPr="00FB328C">
        <w:rPr>
          <w:color w:val="auto"/>
        </w:rPr>
        <w:t>investable</w:t>
      </w:r>
      <w:r w:rsidR="00AC5C50">
        <w:rPr>
          <w:color w:val="auto"/>
        </w:rPr>
        <w:t xml:space="preserve"> </w:t>
      </w:r>
      <w:r w:rsidRPr="00FB328C">
        <w:rPr>
          <w:color w:val="auto"/>
        </w:rPr>
        <w:t>assets</w:t>
      </w:r>
      <w:r w:rsidR="00AC5C50">
        <w:rPr>
          <w:color w:val="auto"/>
        </w:rPr>
        <w:t xml:space="preserve"> </w:t>
      </w:r>
      <w:r w:rsidRPr="00FB328C">
        <w:rPr>
          <w:color w:val="auto"/>
        </w:rPr>
        <w:t>exceeding</w:t>
      </w:r>
      <w:r w:rsidR="00AC5C50">
        <w:rPr>
          <w:color w:val="auto"/>
        </w:rPr>
        <w:t xml:space="preserve"> </w:t>
      </w:r>
      <w:r w:rsidRPr="00FB328C">
        <w:rPr>
          <w:color w:val="auto"/>
        </w:rPr>
        <w:t>US$1million</w:t>
      </w:r>
      <w:r w:rsidR="00AC5C50">
        <w:rPr>
          <w:color w:val="auto"/>
        </w:rPr>
        <w:t xml:space="preserve"> </w:t>
      </w:r>
      <w:r w:rsidRPr="00FB328C">
        <w:rPr>
          <w:color w:val="auto"/>
        </w:rPr>
        <w:t>and/or</w:t>
      </w:r>
      <w:r w:rsidR="00AC5C50">
        <w:rPr>
          <w:color w:val="auto"/>
        </w:rPr>
        <w:t xml:space="preserve"> </w:t>
      </w:r>
      <w:r w:rsidRPr="00FB328C">
        <w:rPr>
          <w:color w:val="auto"/>
        </w:rPr>
        <w:t>legally-constituted</w:t>
      </w:r>
      <w:r w:rsidR="00AC5C50">
        <w:rPr>
          <w:color w:val="auto"/>
        </w:rPr>
        <w:t xml:space="preserve"> </w:t>
      </w:r>
      <w:r w:rsidRPr="00FB328C">
        <w:rPr>
          <w:color w:val="auto"/>
        </w:rPr>
        <w:t>charitable</w:t>
      </w:r>
      <w:r w:rsidR="00AC5C50">
        <w:rPr>
          <w:color w:val="auto"/>
        </w:rPr>
        <w:t xml:space="preserve"> </w:t>
      </w:r>
      <w:r w:rsidRPr="00FB328C">
        <w:rPr>
          <w:color w:val="auto"/>
        </w:rPr>
        <w:t>entities</w:t>
      </w:r>
      <w:r w:rsidR="00AC5C50">
        <w:rPr>
          <w:color w:val="auto"/>
        </w:rPr>
        <w:t xml:space="preserve"> </w:t>
      </w:r>
      <w:r w:rsidRPr="00FB328C">
        <w:rPr>
          <w:color w:val="auto"/>
        </w:rPr>
        <w:t>(trusts</w:t>
      </w:r>
      <w:r w:rsidR="00AC5C50">
        <w:rPr>
          <w:color w:val="auto"/>
        </w:rPr>
        <w:t xml:space="preserve"> </w:t>
      </w:r>
      <w:r w:rsidRPr="00FB328C">
        <w:rPr>
          <w:color w:val="auto"/>
        </w:rPr>
        <w:t>or</w:t>
      </w:r>
      <w:r w:rsidR="00AC5C50">
        <w:rPr>
          <w:color w:val="auto"/>
        </w:rPr>
        <w:t xml:space="preserve"> </w:t>
      </w:r>
      <w:r w:rsidRPr="00FB328C">
        <w:rPr>
          <w:color w:val="auto"/>
        </w:rPr>
        <w:t>foundations)</w:t>
      </w:r>
      <w:r w:rsidR="00AC5C50">
        <w:rPr>
          <w:color w:val="auto"/>
        </w:rPr>
        <w:t xml:space="preserve"> </w:t>
      </w:r>
      <w:r w:rsidRPr="00FB328C">
        <w:rPr>
          <w:color w:val="auto"/>
        </w:rPr>
        <w:t>that</w:t>
      </w:r>
      <w:r w:rsidR="00AC5C50">
        <w:rPr>
          <w:color w:val="auto"/>
        </w:rPr>
        <w:t xml:space="preserve"> </w:t>
      </w:r>
      <w:r w:rsidRPr="00FB328C">
        <w:rPr>
          <w:color w:val="auto"/>
        </w:rPr>
        <w:t>typically</w:t>
      </w:r>
      <w:r w:rsidR="00AC5C50">
        <w:rPr>
          <w:color w:val="auto"/>
        </w:rPr>
        <w:t xml:space="preserve"> </w:t>
      </w:r>
      <w:r w:rsidRPr="00FB328C">
        <w:rPr>
          <w:color w:val="auto"/>
        </w:rPr>
        <w:t>either</w:t>
      </w:r>
      <w:r w:rsidR="00AC5C50">
        <w:rPr>
          <w:color w:val="auto"/>
        </w:rPr>
        <w:t xml:space="preserve"> </w:t>
      </w:r>
      <w:r w:rsidRPr="00FB328C">
        <w:rPr>
          <w:color w:val="auto"/>
        </w:rPr>
        <w:t>donate</w:t>
      </w:r>
      <w:r w:rsidR="00AC5C50">
        <w:rPr>
          <w:color w:val="auto"/>
        </w:rPr>
        <w:t xml:space="preserve"> </w:t>
      </w:r>
      <w:r w:rsidRPr="00FB328C">
        <w:rPr>
          <w:color w:val="auto"/>
        </w:rPr>
        <w:t>funds</w:t>
      </w:r>
      <w:r w:rsidR="00AC5C50">
        <w:rPr>
          <w:color w:val="auto"/>
        </w:rPr>
        <w:t xml:space="preserve"> </w:t>
      </w:r>
      <w:r w:rsidRPr="00FB328C">
        <w:rPr>
          <w:color w:val="auto"/>
        </w:rPr>
        <w:t>and</w:t>
      </w:r>
      <w:r w:rsidR="00AC5C50">
        <w:rPr>
          <w:color w:val="auto"/>
        </w:rPr>
        <w:t xml:space="preserve"> </w:t>
      </w:r>
      <w:r w:rsidRPr="00FB328C">
        <w:rPr>
          <w:color w:val="auto"/>
        </w:rPr>
        <w:t>support</w:t>
      </w:r>
      <w:r w:rsidR="00AC5C50">
        <w:rPr>
          <w:color w:val="auto"/>
        </w:rPr>
        <w:t xml:space="preserve"> </w:t>
      </w:r>
      <w:r w:rsidRPr="00FB328C">
        <w:rPr>
          <w:color w:val="auto"/>
        </w:rPr>
        <w:t>to</w:t>
      </w:r>
      <w:r w:rsidR="00AC5C50">
        <w:rPr>
          <w:color w:val="auto"/>
        </w:rPr>
        <w:t xml:space="preserve"> </w:t>
      </w:r>
      <w:r w:rsidRPr="00FB328C">
        <w:rPr>
          <w:color w:val="auto"/>
        </w:rPr>
        <w:t>other</w:t>
      </w:r>
      <w:r w:rsidR="00AC5C50">
        <w:rPr>
          <w:color w:val="auto"/>
        </w:rPr>
        <w:t xml:space="preserve"> </w:t>
      </w:r>
      <w:r w:rsidRPr="00FB328C">
        <w:rPr>
          <w:color w:val="auto"/>
        </w:rPr>
        <w:t>organisations,</w:t>
      </w:r>
      <w:r w:rsidR="00AC5C50">
        <w:rPr>
          <w:color w:val="auto"/>
        </w:rPr>
        <w:t xml:space="preserve"> </w:t>
      </w:r>
      <w:r w:rsidRPr="00FB328C">
        <w:rPr>
          <w:color w:val="auto"/>
        </w:rPr>
        <w:t>or</w:t>
      </w:r>
      <w:r w:rsidR="00AC5C50">
        <w:rPr>
          <w:color w:val="auto"/>
        </w:rPr>
        <w:t xml:space="preserve"> </w:t>
      </w:r>
      <w:r w:rsidRPr="00FB328C">
        <w:rPr>
          <w:color w:val="auto"/>
        </w:rPr>
        <w:t>provide</w:t>
      </w:r>
      <w:r w:rsidR="00AC5C50">
        <w:rPr>
          <w:color w:val="auto"/>
        </w:rPr>
        <w:t xml:space="preserve"> </w:t>
      </w:r>
      <w:r w:rsidRPr="00FB328C">
        <w:rPr>
          <w:color w:val="auto"/>
        </w:rPr>
        <w:t>the</w:t>
      </w:r>
      <w:r w:rsidR="00AC5C50">
        <w:rPr>
          <w:color w:val="auto"/>
        </w:rPr>
        <w:t xml:space="preserve"> </w:t>
      </w:r>
      <w:r w:rsidRPr="00FB328C">
        <w:rPr>
          <w:color w:val="auto"/>
        </w:rPr>
        <w:t>source</w:t>
      </w:r>
      <w:r w:rsidR="00AC5C50">
        <w:rPr>
          <w:color w:val="auto"/>
        </w:rPr>
        <w:t xml:space="preserve"> </w:t>
      </w:r>
      <w:r w:rsidRPr="00FB328C">
        <w:rPr>
          <w:color w:val="auto"/>
        </w:rPr>
        <w:t>of</w:t>
      </w:r>
      <w:r w:rsidR="00AC5C50">
        <w:rPr>
          <w:color w:val="auto"/>
        </w:rPr>
        <w:t xml:space="preserve"> </w:t>
      </w:r>
      <w:r w:rsidRPr="00FB328C">
        <w:rPr>
          <w:color w:val="auto"/>
        </w:rPr>
        <w:t>funding</w:t>
      </w:r>
      <w:r w:rsidR="00AC5C50">
        <w:rPr>
          <w:color w:val="auto"/>
        </w:rPr>
        <w:t xml:space="preserve"> </w:t>
      </w:r>
      <w:r w:rsidRPr="00FB328C">
        <w:rPr>
          <w:color w:val="auto"/>
        </w:rPr>
        <w:t>for</w:t>
      </w:r>
      <w:r w:rsidR="00AC5C50">
        <w:rPr>
          <w:color w:val="auto"/>
        </w:rPr>
        <w:t xml:space="preserve"> </w:t>
      </w:r>
      <w:r w:rsidRPr="00FB328C">
        <w:rPr>
          <w:color w:val="auto"/>
        </w:rPr>
        <w:t>their</w:t>
      </w:r>
      <w:r w:rsidR="00AC5C50">
        <w:rPr>
          <w:color w:val="auto"/>
        </w:rPr>
        <w:t xml:space="preserve"> </w:t>
      </w:r>
      <w:r w:rsidRPr="00FB328C">
        <w:rPr>
          <w:color w:val="auto"/>
        </w:rPr>
        <w:t>own</w:t>
      </w:r>
      <w:r w:rsidR="00AC5C50">
        <w:rPr>
          <w:color w:val="auto"/>
        </w:rPr>
        <w:t xml:space="preserve"> </w:t>
      </w:r>
      <w:r w:rsidRPr="00FB328C">
        <w:rPr>
          <w:color w:val="auto"/>
        </w:rPr>
        <w:t>charitable</w:t>
      </w:r>
      <w:r w:rsidR="00AC5C50">
        <w:rPr>
          <w:color w:val="auto"/>
        </w:rPr>
        <w:t xml:space="preserve"> </w:t>
      </w:r>
      <w:r w:rsidRPr="00FB328C">
        <w:rPr>
          <w:color w:val="auto"/>
        </w:rPr>
        <w:t>purposes</w:t>
      </w:r>
      <w:r w:rsidR="00AC5C50">
        <w:rPr>
          <w:color w:val="auto"/>
        </w:rPr>
        <w:t xml:space="preserve"> </w:t>
      </w:r>
      <w:r w:rsidRPr="00FB328C">
        <w:rPr>
          <w:color w:val="auto"/>
        </w:rPr>
        <w:t>(Note:</w:t>
      </w:r>
      <w:r w:rsidR="00AC5C50">
        <w:rPr>
          <w:color w:val="auto"/>
        </w:rPr>
        <w:t xml:space="preserve"> </w:t>
      </w:r>
      <w:r w:rsidRPr="00FB328C">
        <w:rPr>
          <w:color w:val="auto"/>
        </w:rPr>
        <w:t>ultra-high-net-worth-individuals</w:t>
      </w:r>
      <w:r w:rsidR="00AC5C50">
        <w:rPr>
          <w:color w:val="auto"/>
        </w:rPr>
        <w:t xml:space="preserve"> </w:t>
      </w:r>
      <w:r w:rsidRPr="00FB328C">
        <w:rPr>
          <w:color w:val="auto"/>
        </w:rPr>
        <w:t>(UHNWIs)</w:t>
      </w:r>
      <w:r w:rsidR="00AC5C50">
        <w:rPr>
          <w:color w:val="auto"/>
        </w:rPr>
        <w:t xml:space="preserve"> </w:t>
      </w:r>
      <w:r w:rsidRPr="00FB328C">
        <w:rPr>
          <w:color w:val="auto"/>
        </w:rPr>
        <w:t>are</w:t>
      </w:r>
      <w:r w:rsidR="00AC5C50">
        <w:rPr>
          <w:color w:val="auto"/>
        </w:rPr>
        <w:t xml:space="preserve"> </w:t>
      </w:r>
      <w:r w:rsidRPr="00FB328C">
        <w:rPr>
          <w:color w:val="auto"/>
        </w:rPr>
        <w:t>those</w:t>
      </w:r>
      <w:r w:rsidR="00AC5C50">
        <w:rPr>
          <w:color w:val="auto"/>
        </w:rPr>
        <w:t xml:space="preserve"> </w:t>
      </w:r>
      <w:r w:rsidRPr="00FB328C">
        <w:rPr>
          <w:color w:val="auto"/>
        </w:rPr>
        <w:t>with</w:t>
      </w:r>
      <w:r w:rsidR="00AC5C50">
        <w:rPr>
          <w:color w:val="auto"/>
        </w:rPr>
        <w:t xml:space="preserve"> </w:t>
      </w:r>
      <w:r w:rsidRPr="00FB328C">
        <w:rPr>
          <w:color w:val="auto"/>
        </w:rPr>
        <w:t>investable</w:t>
      </w:r>
      <w:r w:rsidR="00AC5C50">
        <w:rPr>
          <w:color w:val="auto"/>
        </w:rPr>
        <w:t xml:space="preserve"> </w:t>
      </w:r>
      <w:r w:rsidRPr="00FB328C">
        <w:rPr>
          <w:color w:val="auto"/>
        </w:rPr>
        <w:t>financial</w:t>
      </w:r>
      <w:r w:rsidR="00AC5C50">
        <w:rPr>
          <w:color w:val="auto"/>
        </w:rPr>
        <w:t xml:space="preserve"> </w:t>
      </w:r>
      <w:r w:rsidRPr="00FB328C">
        <w:rPr>
          <w:color w:val="auto"/>
        </w:rPr>
        <w:t>assets</w:t>
      </w:r>
      <w:r w:rsidR="00AC5C50">
        <w:rPr>
          <w:color w:val="auto"/>
        </w:rPr>
        <w:t xml:space="preserve"> </w:t>
      </w:r>
      <w:r w:rsidRPr="00FB328C">
        <w:rPr>
          <w:color w:val="auto"/>
        </w:rPr>
        <w:t>in</w:t>
      </w:r>
      <w:r w:rsidR="00AC5C50">
        <w:rPr>
          <w:color w:val="auto"/>
        </w:rPr>
        <w:t xml:space="preserve"> </w:t>
      </w:r>
      <w:r w:rsidRPr="00FB328C">
        <w:rPr>
          <w:color w:val="auto"/>
        </w:rPr>
        <w:t>excess</w:t>
      </w:r>
      <w:r w:rsidR="00AC5C50">
        <w:rPr>
          <w:color w:val="auto"/>
        </w:rPr>
        <w:t xml:space="preserve"> </w:t>
      </w:r>
      <w:r w:rsidRPr="00FB328C">
        <w:rPr>
          <w:color w:val="auto"/>
        </w:rPr>
        <w:t>of</w:t>
      </w:r>
      <w:r w:rsidR="00AC5C50">
        <w:rPr>
          <w:color w:val="auto"/>
        </w:rPr>
        <w:t xml:space="preserve"> </w:t>
      </w:r>
      <w:r w:rsidRPr="00FB328C">
        <w:rPr>
          <w:color w:val="auto"/>
        </w:rPr>
        <w:t>US$30</w:t>
      </w:r>
      <w:r w:rsidR="00AC5C50">
        <w:rPr>
          <w:color w:val="auto"/>
        </w:rPr>
        <w:t xml:space="preserve"> </w:t>
      </w:r>
      <w:r w:rsidRPr="00FB328C">
        <w:rPr>
          <w:color w:val="auto"/>
        </w:rPr>
        <w:t>million).</w:t>
      </w:r>
      <w:r w:rsidR="00AC5C50">
        <w:rPr>
          <w:color w:val="auto"/>
        </w:rPr>
        <w:t xml:space="preserve"> </w:t>
      </w:r>
      <w:r w:rsidRPr="00FB328C">
        <w:rPr>
          <w:color w:val="auto"/>
        </w:rPr>
        <w:t>In</w:t>
      </w:r>
      <w:r w:rsidR="00AC5C50">
        <w:rPr>
          <w:color w:val="auto"/>
        </w:rPr>
        <w:t xml:space="preserve"> </w:t>
      </w:r>
      <w:r w:rsidRPr="00FB328C">
        <w:rPr>
          <w:color w:val="auto"/>
        </w:rPr>
        <w:t>an</w:t>
      </w:r>
      <w:r w:rsidR="00AC5C50">
        <w:rPr>
          <w:color w:val="auto"/>
        </w:rPr>
        <w:t xml:space="preserve"> </w:t>
      </w:r>
      <w:r w:rsidRPr="00FB328C">
        <w:rPr>
          <w:color w:val="auto"/>
        </w:rPr>
        <w:t>Australian</w:t>
      </w:r>
      <w:r w:rsidR="00AC5C50">
        <w:rPr>
          <w:color w:val="auto"/>
        </w:rPr>
        <w:t xml:space="preserve"> </w:t>
      </w:r>
      <w:r w:rsidRPr="00FB328C">
        <w:rPr>
          <w:color w:val="auto"/>
        </w:rPr>
        <w:t>context,</w:t>
      </w:r>
      <w:r w:rsidR="00AC5C50">
        <w:rPr>
          <w:color w:val="auto"/>
        </w:rPr>
        <w:t xml:space="preserve"> </w:t>
      </w:r>
      <w:r w:rsidRPr="00FB328C">
        <w:rPr>
          <w:color w:val="auto"/>
        </w:rPr>
        <w:t>investable</w:t>
      </w:r>
      <w:r w:rsidR="00AC5C50">
        <w:rPr>
          <w:color w:val="auto"/>
        </w:rPr>
        <w:t xml:space="preserve"> </w:t>
      </w:r>
      <w:r w:rsidRPr="00FB328C">
        <w:rPr>
          <w:color w:val="auto"/>
        </w:rPr>
        <w:t>financial</w:t>
      </w:r>
      <w:r w:rsidR="00AC5C50">
        <w:rPr>
          <w:color w:val="auto"/>
        </w:rPr>
        <w:t xml:space="preserve"> </w:t>
      </w:r>
      <w:r w:rsidRPr="00FB328C">
        <w:rPr>
          <w:color w:val="auto"/>
        </w:rPr>
        <w:t>assets</w:t>
      </w:r>
      <w:r w:rsidR="00AC5C50">
        <w:rPr>
          <w:color w:val="auto"/>
        </w:rPr>
        <w:t xml:space="preserve"> </w:t>
      </w:r>
      <w:r w:rsidRPr="00FB328C">
        <w:rPr>
          <w:color w:val="auto"/>
        </w:rPr>
        <w:t>include</w:t>
      </w:r>
      <w:r w:rsidR="00AC5C50">
        <w:rPr>
          <w:color w:val="auto"/>
        </w:rPr>
        <w:t xml:space="preserve"> </w:t>
      </w:r>
      <w:r w:rsidRPr="00FB328C">
        <w:rPr>
          <w:color w:val="auto"/>
        </w:rPr>
        <w:t>superannuation</w:t>
      </w:r>
      <w:r w:rsidRPr="00FB328C">
        <w:rPr>
          <w:b/>
          <w:color w:val="auto"/>
        </w:rPr>
        <w:t>.</w:t>
      </w:r>
    </w:p>
    <w:p w14:paraId="5D2A8D4D" w14:textId="085C3966" w:rsidR="00593E15" w:rsidRPr="00FB328C" w:rsidRDefault="00593E15" w:rsidP="00593E15">
      <w:pPr>
        <w:rPr>
          <w:b/>
          <w:color w:val="auto"/>
        </w:rPr>
      </w:pPr>
      <w:r w:rsidRPr="00FB328C">
        <w:rPr>
          <w:rStyle w:val="Strong"/>
          <w:color w:val="auto"/>
        </w:rPr>
        <w:t>In-kind</w:t>
      </w:r>
      <w:r w:rsidR="00AC5C50">
        <w:rPr>
          <w:rStyle w:val="Strong"/>
          <w:color w:val="auto"/>
        </w:rPr>
        <w:t xml:space="preserve"> </w:t>
      </w:r>
      <w:r w:rsidRPr="00FB328C">
        <w:rPr>
          <w:rStyle w:val="Strong"/>
          <w:color w:val="auto"/>
        </w:rPr>
        <w:t>giving</w:t>
      </w:r>
      <w:r w:rsidRPr="00FB328C">
        <w:rPr>
          <w:rFonts w:cs="HelveticaNeue-Roman"/>
          <w:b/>
          <w:color w:val="auto"/>
        </w:rPr>
        <w:t>:</w:t>
      </w:r>
      <w:r w:rsidR="00AC5C50">
        <w:rPr>
          <w:rFonts w:cs="HelveticaNeue-Roman"/>
          <w:b/>
          <w:color w:val="auto"/>
        </w:rPr>
        <w:t xml:space="preserve"> </w:t>
      </w:r>
      <w:r w:rsidRPr="00FB328C">
        <w:rPr>
          <w:color w:val="auto"/>
        </w:rPr>
        <w:t>the</w:t>
      </w:r>
      <w:r w:rsidR="00AC5C50">
        <w:rPr>
          <w:color w:val="auto"/>
        </w:rPr>
        <w:t xml:space="preserve"> </w:t>
      </w:r>
      <w:r w:rsidRPr="00FB328C">
        <w:rPr>
          <w:color w:val="auto"/>
        </w:rPr>
        <w:t>giving</w:t>
      </w:r>
      <w:r w:rsidR="00AC5C50">
        <w:rPr>
          <w:color w:val="auto"/>
        </w:rPr>
        <w:t xml:space="preserve"> </w:t>
      </w:r>
      <w:r w:rsidRPr="00FB328C">
        <w:rPr>
          <w:color w:val="auto"/>
        </w:rPr>
        <w:t>of</w:t>
      </w:r>
      <w:r w:rsidR="00AC5C50">
        <w:rPr>
          <w:color w:val="auto"/>
        </w:rPr>
        <w:t xml:space="preserve"> </w:t>
      </w:r>
      <w:r w:rsidRPr="00FB328C">
        <w:rPr>
          <w:color w:val="auto"/>
        </w:rPr>
        <w:t>goods</w:t>
      </w:r>
      <w:r w:rsidR="00AC5C50">
        <w:rPr>
          <w:color w:val="auto"/>
        </w:rPr>
        <w:t xml:space="preserve"> </w:t>
      </w:r>
      <w:r w:rsidRPr="00FB328C">
        <w:rPr>
          <w:color w:val="auto"/>
        </w:rPr>
        <w:t>and</w:t>
      </w:r>
      <w:r w:rsidR="00AC5C50">
        <w:rPr>
          <w:color w:val="auto"/>
        </w:rPr>
        <w:t xml:space="preserve"> </w:t>
      </w:r>
      <w:r w:rsidRPr="00FB328C">
        <w:rPr>
          <w:color w:val="auto"/>
        </w:rPr>
        <w:t>services</w:t>
      </w:r>
      <w:r w:rsidR="00AC5C50">
        <w:rPr>
          <w:color w:val="auto"/>
        </w:rPr>
        <w:t xml:space="preserve"> </w:t>
      </w:r>
      <w:r w:rsidRPr="00FB328C">
        <w:rPr>
          <w:color w:val="auto"/>
        </w:rPr>
        <w:t>in</w:t>
      </w:r>
      <w:r w:rsidR="00AC5C50">
        <w:rPr>
          <w:color w:val="auto"/>
        </w:rPr>
        <w:t xml:space="preserve"> </w:t>
      </w:r>
      <w:r w:rsidRPr="00FB328C">
        <w:rPr>
          <w:color w:val="auto"/>
        </w:rPr>
        <w:t>support</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charitable</w:t>
      </w:r>
      <w:r w:rsidR="00AC5C50">
        <w:rPr>
          <w:color w:val="auto"/>
        </w:rPr>
        <w:t xml:space="preserve"> </w:t>
      </w:r>
      <w:r w:rsidRPr="00FB328C">
        <w:rPr>
          <w:color w:val="auto"/>
        </w:rPr>
        <w:t>purpose.</w:t>
      </w:r>
    </w:p>
    <w:p w14:paraId="38581039" w14:textId="2878A215" w:rsidR="00A87A0E" w:rsidRPr="00FB328C" w:rsidRDefault="00A87A0E" w:rsidP="00A87A0E">
      <w:pPr>
        <w:rPr>
          <w:color w:val="auto"/>
        </w:rPr>
      </w:pPr>
      <w:r w:rsidRPr="00FB328C">
        <w:rPr>
          <w:b/>
          <w:color w:val="auto"/>
        </w:rPr>
        <w:t>Large</w:t>
      </w:r>
      <w:r w:rsidR="00AC5C50">
        <w:rPr>
          <w:b/>
          <w:color w:val="auto"/>
        </w:rPr>
        <w:t xml:space="preserve"> </w:t>
      </w:r>
      <w:r w:rsidRPr="00FB328C">
        <w:rPr>
          <w:b/>
          <w:color w:val="auto"/>
        </w:rPr>
        <w:t>business:</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employing</w:t>
      </w:r>
      <w:r w:rsidR="00AC5C50">
        <w:rPr>
          <w:color w:val="auto"/>
        </w:rPr>
        <w:t xml:space="preserve"> </w:t>
      </w:r>
      <w:r w:rsidRPr="00FB328C">
        <w:rPr>
          <w:color w:val="auto"/>
        </w:rPr>
        <w:t>200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people.</w:t>
      </w:r>
    </w:p>
    <w:p w14:paraId="1632291D" w14:textId="598853C5" w:rsidR="00593E15" w:rsidRPr="00FB328C" w:rsidRDefault="00593E15" w:rsidP="00593E15">
      <w:pPr>
        <w:rPr>
          <w:color w:val="auto"/>
        </w:rPr>
      </w:pPr>
      <w:r w:rsidRPr="00FB328C">
        <w:rPr>
          <w:rStyle w:val="Strong"/>
          <w:color w:val="auto"/>
        </w:rPr>
        <w:t>Millennials</w:t>
      </w:r>
      <w:r w:rsidRPr="00FB328C">
        <w:rPr>
          <w:b/>
          <w:color w:val="auto"/>
        </w:rPr>
        <w:t>:</w:t>
      </w:r>
      <w:r w:rsidR="00AC5C50">
        <w:rPr>
          <w:color w:val="auto"/>
        </w:rPr>
        <w:t xml:space="preserve"> </w:t>
      </w:r>
      <w:r w:rsidRPr="00FB328C">
        <w:rPr>
          <w:color w:val="auto"/>
        </w:rPr>
        <w:t>people</w:t>
      </w:r>
      <w:r w:rsidR="00AC5C50">
        <w:rPr>
          <w:color w:val="auto"/>
        </w:rPr>
        <w:t xml:space="preserve"> </w:t>
      </w:r>
      <w:r w:rsidRPr="00FB328C">
        <w:rPr>
          <w:color w:val="auto"/>
        </w:rPr>
        <w:t>born</w:t>
      </w:r>
      <w:r w:rsidR="00AC5C50">
        <w:rPr>
          <w:color w:val="auto"/>
        </w:rPr>
        <w:t xml:space="preserve"> </w:t>
      </w:r>
      <w:r w:rsidRPr="00FB328C">
        <w:rPr>
          <w:color w:val="auto"/>
        </w:rPr>
        <w:t>between</w:t>
      </w:r>
      <w:r w:rsidR="00AC5C50">
        <w:rPr>
          <w:color w:val="auto"/>
        </w:rPr>
        <w:t xml:space="preserve"> </w:t>
      </w:r>
      <w:r w:rsidRPr="00FB328C">
        <w:rPr>
          <w:color w:val="auto"/>
        </w:rPr>
        <w:t>1980</w:t>
      </w:r>
      <w:r w:rsidR="00AC5C50">
        <w:rPr>
          <w:color w:val="auto"/>
        </w:rPr>
        <w:t xml:space="preserve"> </w:t>
      </w:r>
      <w:r w:rsidRPr="00FB328C">
        <w:rPr>
          <w:color w:val="auto"/>
        </w:rPr>
        <w:t>and</w:t>
      </w:r>
      <w:r w:rsidR="00AC5C50">
        <w:rPr>
          <w:color w:val="auto"/>
        </w:rPr>
        <w:t xml:space="preserve"> </w:t>
      </w:r>
      <w:r w:rsidRPr="00FB328C">
        <w:rPr>
          <w:color w:val="auto"/>
        </w:rPr>
        <w:t>1995</w:t>
      </w:r>
      <w:r w:rsidR="00AC5C50">
        <w:rPr>
          <w:color w:val="auto"/>
        </w:rPr>
        <w:t xml:space="preserve"> </w:t>
      </w:r>
      <w:r w:rsidRPr="00FB328C">
        <w:rPr>
          <w:color w:val="auto"/>
        </w:rPr>
        <w:t>(also</w:t>
      </w:r>
      <w:r w:rsidR="00AC5C50">
        <w:rPr>
          <w:color w:val="auto"/>
        </w:rPr>
        <w:t xml:space="preserve"> </w:t>
      </w:r>
      <w:r w:rsidRPr="00FB328C">
        <w:rPr>
          <w:color w:val="auto"/>
        </w:rPr>
        <w:t>known</w:t>
      </w:r>
      <w:r w:rsidR="00AC5C50">
        <w:rPr>
          <w:color w:val="auto"/>
        </w:rPr>
        <w:t xml:space="preserve"> </w:t>
      </w:r>
      <w:r w:rsidRPr="00FB328C">
        <w:rPr>
          <w:color w:val="auto"/>
        </w:rPr>
        <w:t>as</w:t>
      </w:r>
      <w:r w:rsidR="00AC5C50">
        <w:rPr>
          <w:color w:val="auto"/>
        </w:rPr>
        <w:t xml:space="preserve"> </w:t>
      </w:r>
      <w:r w:rsidRPr="00FB328C">
        <w:rPr>
          <w:color w:val="auto"/>
        </w:rPr>
        <w:t>Generation</w:t>
      </w:r>
      <w:r w:rsidR="00AC5C50">
        <w:rPr>
          <w:color w:val="auto"/>
        </w:rPr>
        <w:t xml:space="preserve"> </w:t>
      </w:r>
      <w:r w:rsidRPr="00FB328C">
        <w:rPr>
          <w:color w:val="auto"/>
        </w:rPr>
        <w:t>Y).</w:t>
      </w:r>
    </w:p>
    <w:p w14:paraId="1D5FF74F" w14:textId="273FD195" w:rsidR="00593E15" w:rsidRPr="00FB328C" w:rsidRDefault="00593E15" w:rsidP="00593E15">
      <w:pPr>
        <w:rPr>
          <w:color w:val="auto"/>
        </w:rPr>
      </w:pPr>
      <w:r w:rsidRPr="00FB328C">
        <w:rPr>
          <w:rStyle w:val="Strong"/>
          <w:noProof/>
          <w:color w:val="auto"/>
        </w:rPr>
        <w:t>Nonprofit</w:t>
      </w:r>
      <w:r w:rsidR="00AC5C50">
        <w:rPr>
          <w:rStyle w:val="Strong"/>
          <w:color w:val="auto"/>
        </w:rPr>
        <w:t xml:space="preserve"> </w:t>
      </w:r>
      <w:r w:rsidRPr="00FB328C">
        <w:rPr>
          <w:rStyle w:val="Strong"/>
          <w:color w:val="auto"/>
        </w:rPr>
        <w:t>organisation</w:t>
      </w:r>
      <w:r w:rsidR="00AC5C50">
        <w:rPr>
          <w:rStyle w:val="Strong"/>
          <w:color w:val="auto"/>
        </w:rPr>
        <w:t xml:space="preserve"> </w:t>
      </w:r>
      <w:r w:rsidRPr="00FB328C">
        <w:rPr>
          <w:rStyle w:val="Strong"/>
          <w:color w:val="auto"/>
        </w:rPr>
        <w:t>(NPO):</w:t>
      </w:r>
      <w:r w:rsidR="00AC5C50">
        <w:rPr>
          <w:color w:val="auto"/>
        </w:rPr>
        <w:t xml:space="preserve"> </w:t>
      </w:r>
      <w:r w:rsidRPr="00FB328C">
        <w:rPr>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that</w:t>
      </w:r>
      <w:r w:rsidR="00AC5C50">
        <w:rPr>
          <w:color w:val="auto"/>
        </w:rPr>
        <w:t xml:space="preserve"> </w:t>
      </w:r>
      <w:r w:rsidRPr="00FB328C">
        <w:rPr>
          <w:color w:val="auto"/>
        </w:rPr>
        <w:t>does</w:t>
      </w:r>
      <w:r w:rsidR="00AC5C50">
        <w:rPr>
          <w:color w:val="auto"/>
        </w:rPr>
        <w:t xml:space="preserve"> </w:t>
      </w:r>
      <w:r w:rsidRPr="00FB328C">
        <w:rPr>
          <w:color w:val="auto"/>
        </w:rPr>
        <w:t>not</w:t>
      </w:r>
      <w:r w:rsidR="00AC5C50">
        <w:rPr>
          <w:color w:val="auto"/>
        </w:rPr>
        <w:t xml:space="preserve"> </w:t>
      </w:r>
      <w:r w:rsidRPr="00FB328C">
        <w:rPr>
          <w:color w:val="auto"/>
        </w:rPr>
        <w:t>operate</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profit,</w:t>
      </w:r>
      <w:r w:rsidR="00AC5C50">
        <w:rPr>
          <w:color w:val="auto"/>
        </w:rPr>
        <w:t xml:space="preserve"> </w:t>
      </w:r>
      <w:r w:rsidRPr="00FB328C">
        <w:rPr>
          <w:color w:val="auto"/>
        </w:rPr>
        <w:t>personal</w:t>
      </w:r>
      <w:r w:rsidR="00AC5C50">
        <w:rPr>
          <w:color w:val="auto"/>
        </w:rPr>
        <w:t xml:space="preserve"> </w:t>
      </w:r>
      <w:r w:rsidRPr="00FB328C">
        <w:rPr>
          <w:color w:val="auto"/>
        </w:rPr>
        <w:t>gain</w:t>
      </w:r>
      <w:r w:rsidR="00AC5C50">
        <w:rPr>
          <w:color w:val="auto"/>
        </w:rPr>
        <w:t xml:space="preserve"> </w:t>
      </w:r>
      <w:r w:rsidRPr="00FB328C">
        <w:rPr>
          <w:color w:val="auto"/>
        </w:rPr>
        <w:t>or</w:t>
      </w:r>
      <w:r w:rsidR="00AC5C50">
        <w:rPr>
          <w:color w:val="auto"/>
        </w:rPr>
        <w:t xml:space="preserve"> </w:t>
      </w:r>
      <w:r w:rsidRPr="00FB328C">
        <w:rPr>
          <w:noProof/>
          <w:color w:val="auto"/>
        </w:rPr>
        <w:t>other</w:t>
      </w:r>
      <w:r w:rsidR="00AC5C50">
        <w:rPr>
          <w:noProof/>
          <w:color w:val="auto"/>
        </w:rPr>
        <w:t xml:space="preserve"> </w:t>
      </w:r>
      <w:r w:rsidRPr="00FB328C">
        <w:rPr>
          <w:noProof/>
          <w:color w:val="auto"/>
        </w:rPr>
        <w:t>benefit</w:t>
      </w:r>
      <w:r w:rsidR="00AC5C50">
        <w:rPr>
          <w:color w:val="auto"/>
        </w:rPr>
        <w:t xml:space="preserve"> </w:t>
      </w:r>
      <w:r w:rsidRPr="00FB328C">
        <w:rPr>
          <w:color w:val="auto"/>
        </w:rPr>
        <w:t>of</w:t>
      </w:r>
      <w:r w:rsidR="00AC5C50">
        <w:rPr>
          <w:color w:val="auto"/>
        </w:rPr>
        <w:t xml:space="preserve"> </w:t>
      </w:r>
      <w:r w:rsidRPr="00FB328C">
        <w:rPr>
          <w:color w:val="auto"/>
        </w:rPr>
        <w:t>particular</w:t>
      </w:r>
      <w:r w:rsidR="00AC5C50">
        <w:rPr>
          <w:color w:val="auto"/>
        </w:rPr>
        <w:t xml:space="preserve"> </w:t>
      </w:r>
      <w:r w:rsidRPr="00FB328C">
        <w:rPr>
          <w:color w:val="auto"/>
        </w:rPr>
        <w:t>people.</w:t>
      </w:r>
      <w:r w:rsidR="00AC5C50">
        <w:rPr>
          <w:color w:val="auto"/>
        </w:rPr>
        <w:t xml:space="preserve"> </w:t>
      </w:r>
      <w:r w:rsidRPr="00FB328C">
        <w:rPr>
          <w:color w:val="auto"/>
        </w:rPr>
        <w:t>This</w:t>
      </w:r>
      <w:r w:rsidR="00AC5C50">
        <w:rPr>
          <w:color w:val="auto"/>
        </w:rPr>
        <w:t xml:space="preserve"> </w:t>
      </w:r>
      <w:r w:rsidRPr="00FB328C">
        <w:rPr>
          <w:color w:val="auto"/>
        </w:rPr>
        <w:t>can</w:t>
      </w:r>
      <w:r w:rsidR="00AC5C50">
        <w:rPr>
          <w:color w:val="auto"/>
        </w:rPr>
        <w:t xml:space="preserve"> </w:t>
      </w:r>
      <w:r w:rsidRPr="00FB328C">
        <w:rPr>
          <w:color w:val="auto"/>
        </w:rPr>
        <w:t>include</w:t>
      </w:r>
      <w:r w:rsidR="00AC5C50">
        <w:rPr>
          <w:color w:val="auto"/>
        </w:rPr>
        <w:t xml:space="preserve"> </w:t>
      </w:r>
      <w:r w:rsidRPr="00FB328C">
        <w:rPr>
          <w:color w:val="auto"/>
        </w:rPr>
        <w:t>people</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its</w:t>
      </w:r>
      <w:r w:rsidR="00AC5C50">
        <w:rPr>
          <w:color w:val="auto"/>
        </w:rPr>
        <w:t xml:space="preserve"> </w:t>
      </w:r>
      <w:r w:rsidRPr="00FB328C">
        <w:rPr>
          <w:color w:val="auto"/>
        </w:rPr>
        <w:t>members,</w:t>
      </w:r>
      <w:r w:rsidR="00AC5C50">
        <w:rPr>
          <w:color w:val="auto"/>
        </w:rPr>
        <w:t xml:space="preserve"> </w:t>
      </w:r>
      <w:r w:rsidRPr="00FB328C">
        <w:rPr>
          <w:color w:val="auto"/>
        </w:rPr>
        <w:t>the</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run</w:t>
      </w:r>
      <w:r w:rsidR="00AC5C50">
        <w:rPr>
          <w:color w:val="auto"/>
        </w:rPr>
        <w:t xml:space="preserve"> </w:t>
      </w:r>
      <w:r w:rsidRPr="00FB328C">
        <w:rPr>
          <w:color w:val="auto"/>
        </w:rPr>
        <w:t>it</w:t>
      </w:r>
      <w:r w:rsidR="00AC5C50">
        <w:rPr>
          <w:color w:val="auto"/>
        </w:rPr>
        <w:t xml:space="preserve"> </w:t>
      </w:r>
      <w:r w:rsidRPr="00FB328C">
        <w:rPr>
          <w:color w:val="auto"/>
        </w:rPr>
        <w:t>or</w:t>
      </w:r>
      <w:r w:rsidR="00AC5C50">
        <w:rPr>
          <w:color w:val="auto"/>
        </w:rPr>
        <w:t xml:space="preserve"> </w:t>
      </w:r>
      <w:r w:rsidRPr="00FB328C">
        <w:rPr>
          <w:color w:val="auto"/>
        </w:rPr>
        <w:t>their</w:t>
      </w:r>
      <w:r w:rsidR="00AC5C50">
        <w:rPr>
          <w:color w:val="auto"/>
        </w:rPr>
        <w:t xml:space="preserve"> </w:t>
      </w:r>
      <w:r w:rsidRPr="00FB328C">
        <w:rPr>
          <w:color w:val="auto"/>
        </w:rPr>
        <w:t>friends</w:t>
      </w:r>
      <w:r w:rsidR="00AC5C50">
        <w:rPr>
          <w:color w:val="auto"/>
        </w:rPr>
        <w:t xml:space="preserve"> </w:t>
      </w:r>
      <w:r w:rsidRPr="00FB328C">
        <w:rPr>
          <w:color w:val="auto"/>
        </w:rPr>
        <w:t>or</w:t>
      </w:r>
      <w:r w:rsidR="00AC5C50">
        <w:rPr>
          <w:color w:val="auto"/>
        </w:rPr>
        <w:t xml:space="preserve"> </w:t>
      </w:r>
      <w:r w:rsidRPr="00FB328C">
        <w:rPr>
          <w:color w:val="auto"/>
        </w:rPr>
        <w:t>relatives</w:t>
      </w:r>
      <w:r w:rsidR="00AC5C50">
        <w:rPr>
          <w:color w:val="auto"/>
        </w:rPr>
        <w:t xml:space="preserve"> </w:t>
      </w:r>
      <w:r w:rsidRPr="00FB328C">
        <w:rPr>
          <w:color w:val="auto"/>
        </w:rPr>
        <w:t>(note</w:t>
      </w:r>
      <w:r w:rsidR="00AC5C50">
        <w:rPr>
          <w:color w:val="auto"/>
        </w:rPr>
        <w:t xml:space="preserve"> </w:t>
      </w:r>
      <w:r w:rsidRPr="00FB328C">
        <w:rPr>
          <w:color w:val="auto"/>
        </w:rPr>
        <w:t>that</w:t>
      </w:r>
      <w:r w:rsidR="00AC5C50">
        <w:rPr>
          <w:color w:val="auto"/>
        </w:rPr>
        <w:t xml:space="preserve"> </w:t>
      </w:r>
      <w:r w:rsidRPr="00FB328C">
        <w:rPr>
          <w:color w:val="auto"/>
        </w:rPr>
        <w:t>nonprofit</w:t>
      </w:r>
      <w:r w:rsidR="00AC5C50">
        <w:rPr>
          <w:color w:val="auto"/>
        </w:rPr>
        <w:t xml:space="preserve"> </w:t>
      </w:r>
      <w:r w:rsidRPr="00FB328C">
        <w:rPr>
          <w:color w:val="auto"/>
        </w:rPr>
        <w:t>is</w:t>
      </w:r>
      <w:r w:rsidR="00AC5C50">
        <w:rPr>
          <w:color w:val="auto"/>
        </w:rPr>
        <w:t xml:space="preserve"> </w:t>
      </w:r>
      <w:r w:rsidRPr="00FB328C">
        <w:rPr>
          <w:color w:val="auto"/>
        </w:rPr>
        <w:t>referred</w:t>
      </w:r>
      <w:r w:rsidR="00AC5C50">
        <w:rPr>
          <w:color w:val="auto"/>
        </w:rPr>
        <w:t xml:space="preserve"> </w:t>
      </w:r>
      <w:r w:rsidRPr="00FB328C">
        <w:rPr>
          <w:color w:val="auto"/>
        </w:rPr>
        <w:t>to</w:t>
      </w:r>
      <w:r w:rsidR="00AC5C50">
        <w:rPr>
          <w:color w:val="auto"/>
        </w:rPr>
        <w:t xml:space="preserve"> </w:t>
      </w:r>
      <w:r w:rsidRPr="00FB328C">
        <w:rPr>
          <w:color w:val="auto"/>
        </w:rPr>
        <w:t>in</w:t>
      </w:r>
      <w:r w:rsidR="00AC5C50">
        <w:rPr>
          <w:color w:val="auto"/>
        </w:rPr>
        <w:t xml:space="preserve"> </w:t>
      </w:r>
      <w:r w:rsidRPr="00FB328C">
        <w:rPr>
          <w:color w:val="auto"/>
        </w:rPr>
        <w:t>different</w:t>
      </w:r>
      <w:r w:rsidR="00AC5C50">
        <w:rPr>
          <w:color w:val="auto"/>
        </w:rPr>
        <w:t xml:space="preserve"> </w:t>
      </w:r>
      <w:r w:rsidRPr="00FB328C">
        <w:rPr>
          <w:color w:val="auto"/>
        </w:rPr>
        <w:t>ways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‘not-for-profit’</w:t>
      </w:r>
      <w:r w:rsidR="00AC5C50">
        <w:rPr>
          <w:color w:val="auto"/>
        </w:rPr>
        <w:t xml:space="preserve"> </w:t>
      </w:r>
      <w:r w:rsidRPr="00FB328C">
        <w:rPr>
          <w:color w:val="auto"/>
        </w:rPr>
        <w:t>and</w:t>
      </w:r>
      <w:r w:rsidR="00AC5C50">
        <w:rPr>
          <w:color w:val="auto"/>
        </w:rPr>
        <w:t xml:space="preserve"> </w:t>
      </w:r>
      <w:r w:rsidRPr="00FB328C">
        <w:rPr>
          <w:color w:val="auto"/>
        </w:rPr>
        <w:t>‘third</w:t>
      </w:r>
      <w:r w:rsidR="00AC5C50">
        <w:rPr>
          <w:color w:val="auto"/>
        </w:rPr>
        <w:t xml:space="preserve"> </w:t>
      </w:r>
      <w:r w:rsidRPr="00FB328C">
        <w:rPr>
          <w:color w:val="auto"/>
        </w:rPr>
        <w:t>sector’).</w:t>
      </w:r>
    </w:p>
    <w:p w14:paraId="0B3BD8B5" w14:textId="38FB0947" w:rsidR="00593E15" w:rsidRPr="00FB328C" w:rsidRDefault="00593E15" w:rsidP="00593E15">
      <w:pPr>
        <w:rPr>
          <w:color w:val="auto"/>
        </w:rPr>
      </w:pPr>
      <w:r w:rsidRPr="00FB328C">
        <w:rPr>
          <w:b/>
          <w:color w:val="auto"/>
        </w:rPr>
        <w:t>Participant:</w:t>
      </w:r>
      <w:r w:rsidR="00AC5C50">
        <w:rPr>
          <w:b/>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purposes</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a</w:t>
      </w:r>
      <w:r w:rsidR="00AC5C50">
        <w:rPr>
          <w:color w:val="auto"/>
        </w:rPr>
        <w:t xml:space="preserve"> </w:t>
      </w:r>
      <w:r w:rsidRPr="00FB328C">
        <w:rPr>
          <w:color w:val="auto"/>
        </w:rPr>
        <w:t>participant</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an</w:t>
      </w:r>
      <w:r w:rsidR="00AC5C50">
        <w:rPr>
          <w:color w:val="auto"/>
        </w:rPr>
        <w:t xml:space="preserve"> </w:t>
      </w:r>
      <w:r w:rsidRPr="00FB328C">
        <w:rPr>
          <w:color w:val="auto"/>
        </w:rPr>
        <w:t>activity</w:t>
      </w:r>
      <w:r w:rsidR="00AC5C50">
        <w:rPr>
          <w:color w:val="auto"/>
        </w:rPr>
        <w:t xml:space="preserve"> </w:t>
      </w:r>
      <w:r w:rsidRPr="00FB328C">
        <w:rPr>
          <w:color w:val="auto"/>
        </w:rPr>
        <w:t>or</w:t>
      </w:r>
      <w:r w:rsidR="00AC5C50">
        <w:rPr>
          <w:color w:val="auto"/>
        </w:rPr>
        <w:t xml:space="preserve"> </w:t>
      </w:r>
      <w:r w:rsidRPr="00FB328C">
        <w:rPr>
          <w:color w:val="auto"/>
        </w:rPr>
        <w:t>event</w:t>
      </w:r>
      <w:r w:rsidR="00AC5C50">
        <w:rPr>
          <w:color w:val="auto"/>
        </w:rPr>
        <w:t xml:space="preserve"> </w:t>
      </w:r>
      <w:r w:rsidRPr="00FB328C">
        <w:rPr>
          <w:color w:val="auto"/>
        </w:rPr>
        <w:t>associated</w:t>
      </w:r>
      <w:r w:rsidR="00AC5C50">
        <w:rPr>
          <w:color w:val="auto"/>
        </w:rPr>
        <w:t xml:space="preserve"> </w:t>
      </w:r>
      <w:r w:rsidRPr="00FB328C">
        <w:rPr>
          <w:color w:val="auto"/>
        </w:rPr>
        <w:t>with</w:t>
      </w:r>
      <w:r w:rsidR="00AC5C50">
        <w:rPr>
          <w:color w:val="auto"/>
        </w:rPr>
        <w:t xml:space="preserve"> </w:t>
      </w:r>
      <w:r w:rsidRPr="00FB328C">
        <w:rPr>
          <w:color w:val="auto"/>
        </w:rPr>
        <w:t>research</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noProof/>
          <w:color w:val="auto"/>
        </w:rPr>
        <w:t>in</w:t>
      </w:r>
      <w:r w:rsidR="000513C3" w:rsidRPr="00FB328C">
        <w:rPr>
          <w:noProof/>
          <w:color w:val="auto"/>
        </w:rPr>
        <w:t>-depth</w:t>
      </w:r>
      <w:r w:rsidR="00AC5C50">
        <w:rPr>
          <w:color w:val="auto"/>
        </w:rPr>
        <w:t xml:space="preserve"> </w:t>
      </w:r>
      <w:r w:rsidRPr="00FB328C">
        <w:rPr>
          <w:color w:val="auto"/>
        </w:rPr>
        <w:t>interview</w:t>
      </w:r>
      <w:r w:rsidR="00AC5C50">
        <w:rPr>
          <w:color w:val="auto"/>
        </w:rPr>
        <w:t xml:space="preserve"> </w:t>
      </w:r>
      <w:r w:rsidRPr="00FB328C">
        <w:rPr>
          <w:color w:val="auto"/>
        </w:rPr>
        <w:t>or</w:t>
      </w:r>
      <w:r w:rsidR="00AC5C50">
        <w:rPr>
          <w:color w:val="auto"/>
        </w:rPr>
        <w:t xml:space="preserve"> </w:t>
      </w:r>
      <w:r w:rsidRPr="00FB328C">
        <w:rPr>
          <w:color w:val="auto"/>
        </w:rPr>
        <w:t>expert</w:t>
      </w:r>
      <w:r w:rsidR="00AC5C50">
        <w:rPr>
          <w:color w:val="auto"/>
        </w:rPr>
        <w:t xml:space="preserve"> </w:t>
      </w:r>
      <w:r w:rsidRPr="00FB328C">
        <w:rPr>
          <w:color w:val="auto"/>
        </w:rPr>
        <w:t>panel</w:t>
      </w:r>
      <w:r w:rsidR="00AC5C50">
        <w:rPr>
          <w:color w:val="auto"/>
        </w:rPr>
        <w:t xml:space="preserve"> </w:t>
      </w:r>
      <w:r w:rsidRPr="00FB328C">
        <w:rPr>
          <w:color w:val="auto"/>
        </w:rPr>
        <w:t>discussion.</w:t>
      </w:r>
      <w:r w:rsidR="00AC5C50">
        <w:rPr>
          <w:color w:val="auto"/>
        </w:rPr>
        <w:t xml:space="preserve"> </w:t>
      </w:r>
      <w:r w:rsidRPr="00FB328C">
        <w:rPr>
          <w:color w:val="auto"/>
        </w:rPr>
        <w:t>The</w:t>
      </w:r>
      <w:r w:rsidR="00AC5C50">
        <w:rPr>
          <w:color w:val="auto"/>
        </w:rPr>
        <w:t xml:space="preserve"> </w:t>
      </w:r>
      <w:r w:rsidRPr="00FB328C">
        <w:rPr>
          <w:color w:val="auto"/>
        </w:rPr>
        <w:t>focus</w:t>
      </w:r>
      <w:r w:rsidR="00AC5C50">
        <w:rPr>
          <w:color w:val="auto"/>
        </w:rPr>
        <w:t xml:space="preserve"> </w:t>
      </w:r>
      <w:r w:rsidRPr="00FB328C">
        <w:rPr>
          <w:color w:val="auto"/>
        </w:rPr>
        <w:t>of</w:t>
      </w:r>
      <w:r w:rsidR="00AC5C50">
        <w:rPr>
          <w:color w:val="auto"/>
        </w:rPr>
        <w:t xml:space="preserve"> </w:t>
      </w:r>
      <w:r w:rsidRPr="00FB328C">
        <w:rPr>
          <w:color w:val="auto"/>
        </w:rPr>
        <w:t>such</w:t>
      </w:r>
      <w:r w:rsidR="00AC5C50">
        <w:rPr>
          <w:color w:val="auto"/>
        </w:rPr>
        <w:t xml:space="preserve"> </w:t>
      </w:r>
      <w:r w:rsidRPr="00FB328C">
        <w:rPr>
          <w:color w:val="auto"/>
        </w:rPr>
        <w:t>activities</w:t>
      </w:r>
      <w:r w:rsidR="00AC5C50">
        <w:rPr>
          <w:color w:val="auto"/>
        </w:rPr>
        <w:t xml:space="preserve"> </w:t>
      </w:r>
      <w:r w:rsidRPr="00FB328C">
        <w:rPr>
          <w:color w:val="auto"/>
        </w:rPr>
        <w:t>is</w:t>
      </w:r>
      <w:r w:rsidR="00AC5C50">
        <w:rPr>
          <w:color w:val="auto"/>
        </w:rPr>
        <w:t xml:space="preserve"> </w:t>
      </w:r>
      <w:r w:rsidRPr="00FB328C">
        <w:rPr>
          <w:color w:val="auto"/>
        </w:rPr>
        <w:t>on</w:t>
      </w:r>
      <w:r w:rsidR="00AC5C50">
        <w:rPr>
          <w:color w:val="auto"/>
        </w:rPr>
        <w:t xml:space="preserve"> </w:t>
      </w:r>
      <w:r w:rsidRPr="00FB328C">
        <w:rPr>
          <w:color w:val="auto"/>
        </w:rPr>
        <w:t>qualitative</w:t>
      </w:r>
      <w:r w:rsidR="00AC5C50">
        <w:rPr>
          <w:color w:val="auto"/>
        </w:rPr>
        <w:t xml:space="preserve"> </w:t>
      </w:r>
      <w:r w:rsidRPr="00FB328C">
        <w:rPr>
          <w:color w:val="auto"/>
        </w:rPr>
        <w:t>data</w:t>
      </w:r>
      <w:r w:rsidR="00AC5C50">
        <w:rPr>
          <w:color w:val="auto"/>
        </w:rPr>
        <w:t xml:space="preserve"> </w:t>
      </w:r>
      <w:r w:rsidRPr="00FB328C">
        <w:rPr>
          <w:color w:val="auto"/>
        </w:rPr>
        <w:t>collection</w:t>
      </w:r>
      <w:r w:rsidR="00AC5C50">
        <w:rPr>
          <w:color w:val="auto"/>
        </w:rPr>
        <w:t xml:space="preserve"> </w:t>
      </w:r>
      <w:r w:rsidRPr="00FB328C">
        <w:rPr>
          <w:color w:val="auto"/>
        </w:rPr>
        <w:t>about</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issue/topic</w:t>
      </w:r>
      <w:r w:rsidR="00AC5C50">
        <w:rPr>
          <w:color w:val="auto"/>
        </w:rPr>
        <w:t xml:space="preserve"> </w:t>
      </w:r>
      <w:r w:rsidRPr="00FB328C">
        <w:rPr>
          <w:color w:val="auto"/>
        </w:rPr>
        <w:t>using</w:t>
      </w:r>
      <w:r w:rsidR="00AC5C50">
        <w:rPr>
          <w:color w:val="auto"/>
        </w:rPr>
        <w:t xml:space="preserve"> </w:t>
      </w:r>
      <w:r w:rsidRPr="00FB328C">
        <w:rPr>
          <w:color w:val="auto"/>
        </w:rPr>
        <w:t>unstructured</w:t>
      </w:r>
      <w:r w:rsidR="00AC5C50">
        <w:rPr>
          <w:color w:val="auto"/>
        </w:rPr>
        <w:t xml:space="preserve"> </w:t>
      </w:r>
      <w:r w:rsidRPr="00FB328C">
        <w:rPr>
          <w:color w:val="auto"/>
        </w:rPr>
        <w:t>and</w:t>
      </w:r>
      <w:r w:rsidR="00AC5C50">
        <w:rPr>
          <w:color w:val="auto"/>
        </w:rPr>
        <w:t xml:space="preserve"> </w:t>
      </w:r>
      <w:r w:rsidRPr="00FB328C">
        <w:rPr>
          <w:color w:val="auto"/>
        </w:rPr>
        <w:t>semi-structured</w:t>
      </w:r>
      <w:r w:rsidR="00AC5C50">
        <w:rPr>
          <w:color w:val="auto"/>
        </w:rPr>
        <w:t xml:space="preserve"> </w:t>
      </w:r>
      <w:r w:rsidRPr="00FB328C">
        <w:rPr>
          <w:color w:val="auto"/>
        </w:rPr>
        <w:t>techniques.</w:t>
      </w:r>
      <w:r w:rsidR="00AC5C50">
        <w:rPr>
          <w:color w:val="auto"/>
        </w:rPr>
        <w:t xml:space="preserve"> </w:t>
      </w:r>
      <w:r w:rsidRPr="00FB328C">
        <w:rPr>
          <w:color w:val="auto"/>
        </w:rPr>
        <w:t>See</w:t>
      </w:r>
      <w:r w:rsidR="00AC5C50">
        <w:rPr>
          <w:color w:val="auto"/>
        </w:rPr>
        <w:t xml:space="preserve"> </w:t>
      </w:r>
      <w:r w:rsidRPr="00FB328C">
        <w:rPr>
          <w:color w:val="auto"/>
        </w:rPr>
        <w:t>also:</w:t>
      </w:r>
      <w:r w:rsidR="00AC5C50">
        <w:rPr>
          <w:color w:val="auto"/>
        </w:rPr>
        <w:t xml:space="preserve"> </w:t>
      </w:r>
      <w:r w:rsidRPr="00FB328C">
        <w:rPr>
          <w:color w:val="auto"/>
        </w:rPr>
        <w:t>Respondent.</w:t>
      </w:r>
    </w:p>
    <w:p w14:paraId="11F5438D" w14:textId="0853BBCA" w:rsidR="00593E15" w:rsidRPr="00FB328C" w:rsidRDefault="00593E15" w:rsidP="00593E15">
      <w:pPr>
        <w:rPr>
          <w:b/>
          <w:color w:val="auto"/>
        </w:rPr>
      </w:pPr>
      <w:r w:rsidRPr="00FB328C">
        <w:rPr>
          <w:rStyle w:val="Strong"/>
          <w:color w:val="auto"/>
        </w:rPr>
        <w:t>Payroll</w:t>
      </w:r>
      <w:r w:rsidR="00AC5C50">
        <w:rPr>
          <w:rStyle w:val="Strong"/>
          <w:color w:val="auto"/>
        </w:rPr>
        <w:t xml:space="preserve"> </w:t>
      </w:r>
      <w:r w:rsidRPr="00FB328C">
        <w:rPr>
          <w:rStyle w:val="Strong"/>
          <w:color w:val="auto"/>
        </w:rPr>
        <w:t>giving:</w:t>
      </w:r>
      <w:r w:rsidR="00AC5C50">
        <w:rPr>
          <w:b/>
          <w:color w:val="auto"/>
        </w:rPr>
        <w:t xml:space="preserve"> </w:t>
      </w:r>
      <w:r w:rsidRPr="00FB328C">
        <w:rPr>
          <w:color w:val="auto"/>
        </w:rPr>
        <w:t>regular</w:t>
      </w:r>
      <w:r w:rsidR="00AC5C50">
        <w:rPr>
          <w:color w:val="auto"/>
        </w:rPr>
        <w:t xml:space="preserve"> </w:t>
      </w:r>
      <w:r w:rsidRPr="00FB328C">
        <w:rPr>
          <w:color w:val="auto"/>
        </w:rPr>
        <w:t>donations</w:t>
      </w:r>
      <w:r w:rsidR="00AC5C50">
        <w:rPr>
          <w:color w:val="auto"/>
        </w:rPr>
        <w:t xml:space="preserve"> </w:t>
      </w:r>
      <w:r w:rsidRPr="00FB328C">
        <w:rPr>
          <w:color w:val="auto"/>
        </w:rPr>
        <w:t>by</w:t>
      </w:r>
      <w:r w:rsidR="00AC5C50">
        <w:rPr>
          <w:color w:val="auto"/>
        </w:rPr>
        <w:t xml:space="preserve"> </w:t>
      </w:r>
      <w:r w:rsidRPr="00FB328C">
        <w:rPr>
          <w:color w:val="auto"/>
        </w:rPr>
        <w:t>employees</w:t>
      </w:r>
      <w:r w:rsidR="00AC5C50">
        <w:rPr>
          <w:color w:val="auto"/>
        </w:rPr>
        <w:t xml:space="preserve"> </w:t>
      </w:r>
      <w:r w:rsidRPr="00FB328C">
        <w:rPr>
          <w:color w:val="auto"/>
        </w:rPr>
        <w:t>from</w:t>
      </w:r>
      <w:r w:rsidR="00AC5C50">
        <w:rPr>
          <w:color w:val="auto"/>
        </w:rPr>
        <w:t xml:space="preserve"> </w:t>
      </w:r>
      <w:r w:rsidRPr="00FB328C">
        <w:rPr>
          <w:color w:val="auto"/>
        </w:rPr>
        <w:t>pre-tax</w:t>
      </w:r>
      <w:r w:rsidR="00AC5C50">
        <w:rPr>
          <w:color w:val="auto"/>
        </w:rPr>
        <w:t xml:space="preserve"> </w:t>
      </w:r>
      <w:r w:rsidRPr="00FB328C">
        <w:rPr>
          <w:color w:val="auto"/>
        </w:rPr>
        <w:t>salary</w:t>
      </w:r>
      <w:r w:rsidR="00AC5C50">
        <w:rPr>
          <w:color w:val="auto"/>
        </w:rPr>
        <w:t xml:space="preserve"> </w:t>
      </w:r>
      <w:r w:rsidRPr="00FB328C">
        <w:rPr>
          <w:color w:val="auto"/>
        </w:rPr>
        <w:t>to</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NPOs</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Fund</w:t>
      </w:r>
      <w:r w:rsidR="00AC5C50">
        <w:rPr>
          <w:color w:val="auto"/>
        </w:rPr>
        <w:t xml:space="preserve"> </w:t>
      </w:r>
      <w:r w:rsidRPr="00FB328C">
        <w:rPr>
          <w:color w:val="auto"/>
        </w:rPr>
        <w:t>2010).</w:t>
      </w:r>
    </w:p>
    <w:p w14:paraId="57752C51" w14:textId="6139CE6C" w:rsidR="00593E15" w:rsidRPr="00FB328C" w:rsidRDefault="00593E15" w:rsidP="00593E15">
      <w:pPr>
        <w:rPr>
          <w:b/>
          <w:color w:val="auto"/>
        </w:rPr>
      </w:pPr>
      <w:r w:rsidRPr="00FB328C">
        <w:rPr>
          <w:rStyle w:val="Strong"/>
          <w:color w:val="auto"/>
        </w:rPr>
        <w:t>Peer-to-peer</w:t>
      </w:r>
      <w:r w:rsidR="00AC5C50">
        <w:rPr>
          <w:rStyle w:val="Strong"/>
          <w:color w:val="auto"/>
        </w:rPr>
        <w:t xml:space="preserve"> </w:t>
      </w:r>
      <w:r w:rsidRPr="00FB328C">
        <w:rPr>
          <w:rStyle w:val="Strong"/>
          <w:color w:val="auto"/>
        </w:rPr>
        <w:t>fundraising</w:t>
      </w:r>
      <w:r w:rsidRPr="00FB328C">
        <w:rPr>
          <w:b/>
          <w:color w:val="auto"/>
        </w:rPr>
        <w:t>:</w:t>
      </w:r>
      <w:r w:rsidR="00AC5C50">
        <w:rPr>
          <w:b/>
          <w:color w:val="auto"/>
        </w:rPr>
        <w:t xml:space="preserve"> </w:t>
      </w:r>
      <w:r w:rsidRPr="00FB328C">
        <w:rPr>
          <w:color w:val="auto"/>
        </w:rPr>
        <w:t>a</w:t>
      </w:r>
      <w:r w:rsidR="00AC5C50">
        <w:rPr>
          <w:color w:val="auto"/>
        </w:rPr>
        <w:t xml:space="preserve"> </w:t>
      </w:r>
      <w:r w:rsidRPr="00FB328C">
        <w:rPr>
          <w:color w:val="auto"/>
        </w:rPr>
        <w:t>multi-tiered</w:t>
      </w:r>
      <w:r w:rsidR="00AC5C50">
        <w:rPr>
          <w:color w:val="auto"/>
        </w:rPr>
        <w:t xml:space="preserve"> </w:t>
      </w:r>
      <w:r w:rsidRPr="00FB328C">
        <w:rPr>
          <w:color w:val="auto"/>
        </w:rPr>
        <w:t>approach</w:t>
      </w:r>
      <w:r w:rsidR="00AC5C50">
        <w:rPr>
          <w:color w:val="auto"/>
        </w:rPr>
        <w:t xml:space="preserve"> </w:t>
      </w:r>
      <w:r w:rsidRPr="00FB328C">
        <w:rPr>
          <w:color w:val="auto"/>
        </w:rPr>
        <w:t>to</w:t>
      </w:r>
      <w:r w:rsidR="00AC5C50">
        <w:rPr>
          <w:color w:val="auto"/>
        </w:rPr>
        <w:t xml:space="preserve"> </w:t>
      </w:r>
      <w:r w:rsidRPr="00FB328C">
        <w:rPr>
          <w:color w:val="auto"/>
        </w:rPr>
        <w:t>crowdfunding,</w:t>
      </w:r>
      <w:r w:rsidR="00AC5C50">
        <w:rPr>
          <w:color w:val="auto"/>
        </w:rPr>
        <w:t xml:space="preserve"> </w:t>
      </w:r>
      <w:r w:rsidRPr="00FB328C">
        <w:rPr>
          <w:color w:val="auto"/>
        </w:rPr>
        <w:t>whereby</w:t>
      </w:r>
      <w:r w:rsidR="00AC5C50">
        <w:rPr>
          <w:color w:val="auto"/>
        </w:rPr>
        <w:t xml:space="preserve"> </w:t>
      </w:r>
      <w:r w:rsidRPr="00FB328C">
        <w:rPr>
          <w:color w:val="auto"/>
        </w:rPr>
        <w:t>an</w:t>
      </w:r>
      <w:r w:rsidR="00AC5C50">
        <w:rPr>
          <w:color w:val="auto"/>
        </w:rPr>
        <w:t xml:space="preserve"> </w:t>
      </w:r>
      <w:r w:rsidRPr="00FB328C">
        <w:rPr>
          <w:color w:val="auto"/>
        </w:rPr>
        <w:t>individual</w:t>
      </w:r>
      <w:r w:rsidR="00AC5C50">
        <w:rPr>
          <w:color w:val="auto"/>
        </w:rPr>
        <w:t xml:space="preserve"> </w:t>
      </w:r>
      <w:r w:rsidRPr="00FB328C">
        <w:rPr>
          <w:color w:val="auto"/>
        </w:rPr>
        <w:t>can</w:t>
      </w:r>
      <w:r w:rsidR="00AC5C50">
        <w:rPr>
          <w:color w:val="auto"/>
        </w:rPr>
        <w:t xml:space="preserve"> </w:t>
      </w:r>
      <w:r w:rsidRPr="00FB328C">
        <w:rPr>
          <w:color w:val="auto"/>
        </w:rPr>
        <w:t>fundraise</w:t>
      </w:r>
      <w:r w:rsidR="00AC5C50">
        <w:rPr>
          <w:color w:val="auto"/>
        </w:rPr>
        <w:t xml:space="preserve"> </w:t>
      </w:r>
      <w:r w:rsidRPr="00FB328C">
        <w:rPr>
          <w:color w:val="auto"/>
        </w:rPr>
        <w:t>on</w:t>
      </w:r>
      <w:r w:rsidR="00AC5C50">
        <w:rPr>
          <w:color w:val="auto"/>
        </w:rPr>
        <w:t xml:space="preserve"> </w:t>
      </w:r>
      <w:r w:rsidRPr="00FB328C">
        <w:rPr>
          <w:color w:val="auto"/>
        </w:rPr>
        <w:t>behalf</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cause</w:t>
      </w:r>
      <w:r w:rsidR="00AC5C50">
        <w:rPr>
          <w:color w:val="auto"/>
        </w:rPr>
        <w:t xml:space="preserve"> </w:t>
      </w:r>
      <w:r w:rsidRPr="00FB328C">
        <w:rPr>
          <w:color w:val="auto"/>
        </w:rPr>
        <w:t>by</w:t>
      </w:r>
      <w:r w:rsidR="00AC5C50">
        <w:rPr>
          <w:color w:val="auto"/>
        </w:rPr>
        <w:t xml:space="preserve"> </w:t>
      </w:r>
      <w:r w:rsidRPr="00FB328C">
        <w:rPr>
          <w:color w:val="auto"/>
        </w:rPr>
        <w:t>sharing</w:t>
      </w:r>
      <w:r w:rsidR="00AC5C50">
        <w:rPr>
          <w:color w:val="auto"/>
        </w:rPr>
        <w:t xml:space="preserve"> </w:t>
      </w:r>
      <w:r w:rsidRPr="00FB328C">
        <w:rPr>
          <w:color w:val="auto"/>
        </w:rPr>
        <w:t>his</w:t>
      </w:r>
      <w:r w:rsidR="00AC5C50">
        <w:rPr>
          <w:color w:val="auto"/>
        </w:rPr>
        <w:t xml:space="preserve"> </w:t>
      </w:r>
      <w:r w:rsidRPr="00FB328C">
        <w:rPr>
          <w:color w:val="auto"/>
        </w:rPr>
        <w:t>or</w:t>
      </w:r>
      <w:r w:rsidR="00AC5C50">
        <w:rPr>
          <w:color w:val="auto"/>
        </w:rPr>
        <w:t xml:space="preserve"> </w:t>
      </w:r>
      <w:r w:rsidRPr="00FB328C">
        <w:rPr>
          <w:color w:val="auto"/>
        </w:rPr>
        <w:t>her</w:t>
      </w:r>
      <w:r w:rsidR="00AC5C50">
        <w:rPr>
          <w:color w:val="auto"/>
        </w:rPr>
        <w:t xml:space="preserve"> </w:t>
      </w:r>
      <w:r w:rsidRPr="00FB328C">
        <w:rPr>
          <w:color w:val="auto"/>
        </w:rPr>
        <w:t>fundraising</w:t>
      </w:r>
      <w:r w:rsidR="00AC5C50">
        <w:rPr>
          <w:color w:val="auto"/>
        </w:rPr>
        <w:t xml:space="preserve"> </w:t>
      </w:r>
      <w:r w:rsidRPr="00FB328C">
        <w:rPr>
          <w:color w:val="auto"/>
        </w:rPr>
        <w:t>page</w:t>
      </w:r>
      <w:r w:rsidR="00AC5C50">
        <w:rPr>
          <w:color w:val="auto"/>
        </w:rPr>
        <w:t xml:space="preserve"> </w:t>
      </w:r>
      <w:r w:rsidRPr="00FB328C">
        <w:rPr>
          <w:color w:val="auto"/>
        </w:rPr>
        <w:t>with</w:t>
      </w:r>
      <w:r w:rsidR="00AC5C50">
        <w:rPr>
          <w:color w:val="auto"/>
        </w:rPr>
        <w:t xml:space="preserve"> </w:t>
      </w:r>
      <w:r w:rsidRPr="00FB328C">
        <w:rPr>
          <w:color w:val="auto"/>
        </w:rPr>
        <w:t>friends,</w:t>
      </w:r>
      <w:r w:rsidR="00AC5C50">
        <w:rPr>
          <w:color w:val="auto"/>
        </w:rPr>
        <w:t xml:space="preserve"> </w:t>
      </w:r>
      <w:r w:rsidRPr="00FB328C">
        <w:rPr>
          <w:color w:val="auto"/>
        </w:rPr>
        <w:t>family</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members</w:t>
      </w:r>
      <w:r w:rsidR="00AC5C50">
        <w:rPr>
          <w:color w:val="auto"/>
        </w:rPr>
        <w:t xml:space="preserve"> </w:t>
      </w:r>
      <w:r w:rsidRPr="00FB328C">
        <w:rPr>
          <w:color w:val="auto"/>
        </w:rPr>
        <w:t>for</w:t>
      </w:r>
      <w:r w:rsidR="00AC5C50">
        <w:rPr>
          <w:color w:val="auto"/>
        </w:rPr>
        <w:t xml:space="preserve"> </w:t>
      </w:r>
      <w:r w:rsidRPr="00FB328C">
        <w:rPr>
          <w:color w:val="auto"/>
        </w:rPr>
        <w:t>donations.</w:t>
      </w:r>
    </w:p>
    <w:p w14:paraId="6B35BEB0" w14:textId="77777777" w:rsidR="004A364D" w:rsidRPr="00FB328C" w:rsidRDefault="004A364D">
      <w:pPr>
        <w:rPr>
          <w:rStyle w:val="Strong"/>
          <w:color w:val="auto"/>
        </w:rPr>
      </w:pPr>
      <w:r w:rsidRPr="00FB328C">
        <w:rPr>
          <w:rStyle w:val="Strong"/>
          <w:color w:val="auto"/>
        </w:rPr>
        <w:br w:type="page"/>
      </w:r>
    </w:p>
    <w:p w14:paraId="4531FE83" w14:textId="582CC84E" w:rsidR="00593E15" w:rsidRPr="00FB328C" w:rsidRDefault="00593E15" w:rsidP="00593E15">
      <w:pPr>
        <w:rPr>
          <w:color w:val="auto"/>
        </w:rPr>
      </w:pPr>
      <w:r w:rsidRPr="00FB328C">
        <w:rPr>
          <w:rStyle w:val="Strong"/>
          <w:color w:val="auto"/>
        </w:rPr>
        <w:lastRenderedPageBreak/>
        <w:t>Philanthropy</w:t>
      </w:r>
      <w:r w:rsidRPr="00FB328C">
        <w:rPr>
          <w:rFonts w:cs="HelveticaNeue-Roman"/>
          <w:b/>
          <w:color w:val="auto"/>
        </w:rPr>
        <w:t>:</w:t>
      </w:r>
      <w:r w:rsidR="00AC5C50">
        <w:rPr>
          <w:b/>
          <w:color w:val="auto"/>
        </w:rPr>
        <w:t xml:space="preserve"> </w:t>
      </w:r>
      <w:r w:rsidRPr="00FB328C">
        <w:rPr>
          <w:color w:val="auto"/>
        </w:rPr>
        <w:t>defined</w:t>
      </w:r>
      <w:r w:rsidR="00AC5C50">
        <w:rPr>
          <w:color w:val="auto"/>
        </w:rPr>
        <w:t xml:space="preserve"> </w:t>
      </w:r>
      <w:r w:rsidRPr="00FB328C">
        <w:rPr>
          <w:color w:val="auto"/>
        </w:rPr>
        <w:t>by</w:t>
      </w:r>
      <w:r w:rsidR="00AC5C50">
        <w:rPr>
          <w:color w:val="auto"/>
        </w:rPr>
        <w:t xml:space="preserve"> </w:t>
      </w:r>
      <w:r w:rsidRPr="00FB328C">
        <w:rPr>
          <w:color w:val="auto"/>
        </w:rPr>
        <w:t>Philanthropy</w:t>
      </w:r>
      <w:r w:rsidR="00AC5C50">
        <w:rPr>
          <w:color w:val="auto"/>
        </w:rPr>
        <w:t xml:space="preserve"> </w:t>
      </w:r>
      <w:r w:rsidRPr="00FB328C">
        <w:rPr>
          <w:color w:val="auto"/>
        </w:rPr>
        <w:t>Australia</w:t>
      </w:r>
      <w:r w:rsidR="00AC5C50">
        <w:rPr>
          <w:color w:val="auto"/>
        </w:rPr>
        <w:t xml:space="preserve"> </w:t>
      </w:r>
      <w:r w:rsidRPr="00FB328C">
        <w:rPr>
          <w:color w:val="auto"/>
        </w:rPr>
        <w:t>(2012)</w:t>
      </w:r>
      <w:r w:rsidR="00AC5C50">
        <w:rPr>
          <w:color w:val="auto"/>
        </w:rPr>
        <w:t xml:space="preserve"> </w:t>
      </w: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planned</w:t>
      </w:r>
      <w:r w:rsidR="00AC5C50">
        <w:rPr>
          <w:color w:val="auto"/>
        </w:rPr>
        <w:t xml:space="preserve"> </w:t>
      </w:r>
      <w:r w:rsidRPr="00FB328C">
        <w:rPr>
          <w:color w:val="auto"/>
        </w:rPr>
        <w:t>and</w:t>
      </w:r>
      <w:r w:rsidR="00AC5C50">
        <w:rPr>
          <w:color w:val="auto"/>
        </w:rPr>
        <w:t xml:space="preserve"> </w:t>
      </w:r>
      <w:r w:rsidRPr="00FB328C">
        <w:rPr>
          <w:color w:val="auto"/>
        </w:rPr>
        <w:t>structured</w:t>
      </w:r>
      <w:r w:rsidR="00AC5C50">
        <w:rPr>
          <w:color w:val="auto"/>
        </w:rPr>
        <w:t xml:space="preserve"> </w:t>
      </w:r>
      <w:r w:rsidRPr="00FB328C">
        <w:rPr>
          <w:color w:val="auto"/>
        </w:rPr>
        <w:t>giving</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information,</w:t>
      </w:r>
      <w:r w:rsidR="00AC5C50">
        <w:rPr>
          <w:color w:val="auto"/>
        </w:rPr>
        <w:t xml:space="preserve"> </w:t>
      </w:r>
      <w:r w:rsidRPr="00FB328C">
        <w:rPr>
          <w:color w:val="auto"/>
        </w:rPr>
        <w:t>goods</w:t>
      </w:r>
      <w:r w:rsidR="00AC5C50">
        <w:rPr>
          <w:color w:val="auto"/>
        </w:rPr>
        <w:t xml:space="preserve"> </w:t>
      </w:r>
      <w:r w:rsidRPr="00FB328C">
        <w:rPr>
          <w:color w:val="auto"/>
        </w:rPr>
        <w:t>and</w:t>
      </w:r>
      <w:r w:rsidR="00AC5C50">
        <w:rPr>
          <w:color w:val="auto"/>
        </w:rPr>
        <w:t xml:space="preserve"> </w:t>
      </w:r>
      <w:r w:rsidRPr="00FB328C">
        <w:rPr>
          <w:color w:val="auto"/>
        </w:rPr>
        <w:t>services,</w:t>
      </w:r>
      <w:r w:rsidR="00AC5C50">
        <w:rPr>
          <w:color w:val="auto"/>
        </w:rPr>
        <w:t xml:space="preserve"> </w:t>
      </w:r>
      <w:r w:rsidRPr="00FB328C">
        <w:rPr>
          <w:color w:val="auto"/>
        </w:rPr>
        <w:t>voice</w:t>
      </w:r>
      <w:r w:rsidR="00AC5C50">
        <w:rPr>
          <w:color w:val="auto"/>
        </w:rPr>
        <w:t xml:space="preserve"> </w:t>
      </w:r>
      <w:r w:rsidRPr="00FB328C">
        <w:rPr>
          <w:color w:val="auto"/>
        </w:rPr>
        <w:t>and</w:t>
      </w:r>
      <w:r w:rsidR="00AC5C50">
        <w:rPr>
          <w:color w:val="auto"/>
        </w:rPr>
        <w:t xml:space="preserve"> </w:t>
      </w:r>
      <w:r w:rsidRPr="00FB328C">
        <w:rPr>
          <w:color w:val="auto"/>
        </w:rPr>
        <w:t>influence</w:t>
      </w:r>
      <w:r w:rsidR="00AC5C50">
        <w:rPr>
          <w:color w:val="auto"/>
        </w:rPr>
        <w:t xml:space="preserve"> </w:t>
      </w:r>
      <w:r w:rsidRPr="00FB328C">
        <w:rPr>
          <w:color w:val="auto"/>
        </w:rPr>
        <w:t>well</w:t>
      </w:r>
      <w:r w:rsidR="00AC5C50">
        <w:rPr>
          <w:color w:val="auto"/>
        </w:rPr>
        <w:t xml:space="preserve"> </w:t>
      </w:r>
      <w:r w:rsidRPr="00FB328C">
        <w:rPr>
          <w:color w:val="auto"/>
        </w:rPr>
        <w:t>as</w:t>
      </w:r>
      <w:r w:rsidR="00AC5C50">
        <w:rPr>
          <w:color w:val="auto"/>
        </w:rPr>
        <w:t xml:space="preserve"> </w:t>
      </w:r>
      <w:r w:rsidRPr="00FB328C">
        <w:rPr>
          <w:color w:val="auto"/>
        </w:rPr>
        <w:t>money</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the</w:t>
      </w:r>
      <w:r w:rsidR="00AC5C50">
        <w:rPr>
          <w:color w:val="auto"/>
        </w:rPr>
        <w:t xml:space="preserve"> </w:t>
      </w:r>
      <w:r w:rsidRPr="00FB328C">
        <w:rPr>
          <w:color w:val="auto"/>
        </w:rPr>
        <w:t>wellbeing</w:t>
      </w:r>
      <w:r w:rsidR="00AC5C50">
        <w:rPr>
          <w:color w:val="auto"/>
        </w:rPr>
        <w:t xml:space="preserve"> </w:t>
      </w:r>
      <w:r w:rsidRPr="00FB328C">
        <w:rPr>
          <w:color w:val="auto"/>
        </w:rPr>
        <w:t>of</w:t>
      </w:r>
      <w:r w:rsidR="00AC5C50">
        <w:rPr>
          <w:color w:val="auto"/>
        </w:rPr>
        <w:t xml:space="preserve"> </w:t>
      </w:r>
      <w:r w:rsidRPr="00FB328C">
        <w:rPr>
          <w:color w:val="auto"/>
        </w:rPr>
        <w:t>humanity</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community.’</w:t>
      </w:r>
      <w:r w:rsidR="00AC5C50">
        <w:rPr>
          <w:color w:val="auto"/>
        </w:rPr>
        <w:t xml:space="preserve"> </w:t>
      </w:r>
      <w:r w:rsidRPr="00FB328C">
        <w:rPr>
          <w:color w:val="auto"/>
        </w:rPr>
        <w:t>The</w:t>
      </w:r>
      <w:r w:rsidR="00AC5C50">
        <w:rPr>
          <w:color w:val="auto"/>
        </w:rPr>
        <w:t xml:space="preserve"> </w:t>
      </w:r>
      <w:r w:rsidRPr="00FB328C">
        <w:rPr>
          <w:color w:val="auto"/>
        </w:rPr>
        <w:t>term</w:t>
      </w:r>
      <w:r w:rsidR="00AC5C50">
        <w:rPr>
          <w:color w:val="auto"/>
        </w:rPr>
        <w:t xml:space="preserve"> </w:t>
      </w:r>
      <w:r w:rsidRPr="00FB328C">
        <w:rPr>
          <w:color w:val="auto"/>
        </w:rPr>
        <w:t>is</w:t>
      </w:r>
      <w:r w:rsidR="00AC5C50">
        <w:rPr>
          <w:color w:val="auto"/>
        </w:rPr>
        <w:t xml:space="preserve"> </w:t>
      </w:r>
      <w:r w:rsidRPr="00FB328C">
        <w:rPr>
          <w:color w:val="auto"/>
        </w:rPr>
        <w:t>derived</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Ancient</w:t>
      </w:r>
      <w:r w:rsidR="00AC5C50">
        <w:rPr>
          <w:color w:val="auto"/>
        </w:rPr>
        <w:t xml:space="preserve"> </w:t>
      </w:r>
      <w:r w:rsidRPr="00FB328C">
        <w:rPr>
          <w:color w:val="auto"/>
        </w:rPr>
        <w:t>Greek</w:t>
      </w:r>
      <w:r w:rsidR="00AC5C50">
        <w:rPr>
          <w:color w:val="auto"/>
        </w:rPr>
        <w:t xml:space="preserve"> </w:t>
      </w:r>
      <w:r w:rsidRPr="00FB328C">
        <w:rPr>
          <w:i/>
          <w:color w:val="auto"/>
        </w:rPr>
        <w:t>philanthrōpía</w:t>
      </w:r>
      <w:r w:rsidRPr="00FB328C">
        <w:rPr>
          <w:color w:val="auto"/>
        </w:rPr>
        <w:t>:</w:t>
      </w:r>
      <w:r w:rsidR="00AC5C50">
        <w:rPr>
          <w:color w:val="auto"/>
        </w:rPr>
        <w:t xml:space="preserve"> </w:t>
      </w:r>
      <w:r w:rsidRPr="00FB328C">
        <w:rPr>
          <w:color w:val="auto"/>
        </w:rPr>
        <w:t>love</w:t>
      </w:r>
      <w:r w:rsidR="00AC5C50">
        <w:rPr>
          <w:color w:val="auto"/>
        </w:rPr>
        <w:t xml:space="preserve"> </w:t>
      </w:r>
      <w:r w:rsidRPr="00FB328C">
        <w:rPr>
          <w:color w:val="auto"/>
        </w:rPr>
        <w:t>of</w:t>
      </w:r>
      <w:r w:rsidR="00AC5C50">
        <w:rPr>
          <w:color w:val="auto"/>
        </w:rPr>
        <w:t xml:space="preserve"> </w:t>
      </w:r>
      <w:r w:rsidRPr="00FB328C">
        <w:rPr>
          <w:color w:val="auto"/>
        </w:rPr>
        <w:t>mankind.</w:t>
      </w:r>
    </w:p>
    <w:p w14:paraId="0EA5BC3D" w14:textId="6D3A6371" w:rsidR="00593E15" w:rsidRPr="00FB328C" w:rsidRDefault="00593E15" w:rsidP="00593E15">
      <w:pPr>
        <w:rPr>
          <w:color w:val="auto"/>
        </w:rPr>
      </w:pPr>
      <w:r w:rsidRPr="00FB328C">
        <w:rPr>
          <w:rStyle w:val="Strong"/>
          <w:color w:val="auto"/>
        </w:rPr>
        <w:t>Professional</w:t>
      </w:r>
      <w:r w:rsidR="00AC5C50">
        <w:rPr>
          <w:rStyle w:val="Strong"/>
          <w:color w:val="auto"/>
        </w:rPr>
        <w:t xml:space="preserve"> </w:t>
      </w:r>
      <w:r w:rsidRPr="00FB328C">
        <w:rPr>
          <w:rStyle w:val="Strong"/>
          <w:noProof/>
          <w:color w:val="auto"/>
        </w:rPr>
        <w:t>advisers</w:t>
      </w:r>
      <w:r w:rsidRPr="00FB328C">
        <w:rPr>
          <w:rFonts w:cs="HelveticaNeue-Roman"/>
          <w:b/>
          <w:noProof/>
          <w:color w:val="auto"/>
        </w:rPr>
        <w:t>:</w:t>
      </w:r>
      <w:r w:rsidR="00AC5C50">
        <w:rPr>
          <w:rFonts w:cs="HelveticaNeue-Roman"/>
          <w:b/>
          <w:color w:val="auto"/>
        </w:rPr>
        <w:t xml:space="preserve"> </w:t>
      </w:r>
      <w:r w:rsidRPr="00FB328C">
        <w:rPr>
          <w:rFonts w:cs="HelveticaNeue-Roman"/>
          <w:color w:val="auto"/>
        </w:rPr>
        <w:t>includes</w:t>
      </w:r>
      <w:r w:rsidR="00AC5C50">
        <w:rPr>
          <w:rFonts w:cs="HelveticaNeue-Roman"/>
          <w:color w:val="auto"/>
        </w:rPr>
        <w:t xml:space="preserve"> </w:t>
      </w:r>
      <w:r w:rsidRPr="00FB328C">
        <w:rPr>
          <w:color w:val="auto"/>
        </w:rPr>
        <w:t>lawyers,</w:t>
      </w:r>
      <w:r w:rsidR="00AC5C50">
        <w:rPr>
          <w:color w:val="auto"/>
        </w:rPr>
        <w:t xml:space="preserve"> </w:t>
      </w:r>
      <w:r w:rsidRPr="00FB328C">
        <w:rPr>
          <w:color w:val="auto"/>
        </w:rPr>
        <w:t>accountants,</w:t>
      </w:r>
      <w:r w:rsidR="00AC5C50">
        <w:rPr>
          <w:color w:val="auto"/>
        </w:rPr>
        <w:t xml:space="preserve"> </w:t>
      </w:r>
      <w:r w:rsidRPr="00FB328C">
        <w:rPr>
          <w:color w:val="auto"/>
        </w:rPr>
        <w:t>stockbrokers,</w:t>
      </w:r>
      <w:r w:rsidR="00AC5C50">
        <w:rPr>
          <w:color w:val="auto"/>
        </w:rPr>
        <w:t xml:space="preserve"> </w:t>
      </w:r>
      <w:r w:rsidRPr="00FB328C">
        <w:rPr>
          <w:color w:val="auto"/>
        </w:rPr>
        <w:t>insurance</w:t>
      </w:r>
      <w:r w:rsidR="00AC5C50">
        <w:rPr>
          <w:color w:val="auto"/>
        </w:rPr>
        <w:t xml:space="preserve"> </w:t>
      </w:r>
      <w:r w:rsidRPr="00FB328C">
        <w:rPr>
          <w:color w:val="auto"/>
        </w:rPr>
        <w:t>agents</w:t>
      </w:r>
      <w:r w:rsidR="00AC5C50">
        <w:rPr>
          <w:color w:val="auto"/>
        </w:rPr>
        <w:t xml:space="preserve"> </w:t>
      </w:r>
      <w:r w:rsidRPr="00FB328C">
        <w:rPr>
          <w:color w:val="auto"/>
        </w:rPr>
        <w:t>and</w:t>
      </w:r>
      <w:r w:rsidR="00AC5C50">
        <w:rPr>
          <w:color w:val="auto"/>
        </w:rPr>
        <w:t xml:space="preserve"> </w:t>
      </w:r>
      <w:r w:rsidRPr="00FB328C">
        <w:rPr>
          <w:color w:val="auto"/>
        </w:rPr>
        <w:t>financial</w:t>
      </w:r>
      <w:r w:rsidR="00AC5C50">
        <w:rPr>
          <w:color w:val="auto"/>
        </w:rPr>
        <w:t xml:space="preserve"> </w:t>
      </w:r>
      <w:r w:rsidRPr="00FB328C">
        <w:rPr>
          <w:color w:val="auto"/>
        </w:rPr>
        <w:t>advisers.</w:t>
      </w:r>
    </w:p>
    <w:p w14:paraId="483BFBBB" w14:textId="1D0560FB" w:rsidR="00593E15" w:rsidRPr="00FB328C" w:rsidRDefault="00593E15" w:rsidP="00593E15">
      <w:pPr>
        <w:rPr>
          <w:color w:val="auto"/>
        </w:rPr>
      </w:pPr>
      <w:r w:rsidRPr="00FB328C">
        <w:rPr>
          <w:rFonts w:cs="HelveticaNeue-Roman"/>
          <w:b/>
          <w:color w:val="auto"/>
        </w:rPr>
        <w:t>Respondent:</w:t>
      </w:r>
      <w:r w:rsidR="00AC5C50">
        <w:rPr>
          <w:rFonts w:cs="HelveticaNeue-Roman"/>
          <w:b/>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purposes</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a</w:t>
      </w:r>
      <w:r w:rsidR="00AC5C50">
        <w:rPr>
          <w:color w:val="auto"/>
        </w:rPr>
        <w:t xml:space="preserve"> </w:t>
      </w:r>
      <w:r w:rsidRPr="00FB328C">
        <w:rPr>
          <w:color w:val="auto"/>
        </w:rPr>
        <w:t>respondent</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who</w:t>
      </w:r>
      <w:r w:rsidR="00AC5C50">
        <w:rPr>
          <w:color w:val="auto"/>
        </w:rPr>
        <w:t xml:space="preserve"> </w:t>
      </w:r>
      <w:r w:rsidRPr="00FB328C">
        <w:rPr>
          <w:color w:val="auto"/>
        </w:rPr>
        <w:t>completed</w:t>
      </w:r>
      <w:r w:rsidR="00AC5C50">
        <w:rPr>
          <w:color w:val="auto"/>
        </w:rPr>
        <w:t xml:space="preserve"> </w:t>
      </w:r>
      <w:r w:rsidRPr="00FB328C">
        <w:rPr>
          <w:color w:val="auto"/>
        </w:rPr>
        <w:t>an</w:t>
      </w:r>
      <w:r w:rsidR="00AC5C50">
        <w:rPr>
          <w:color w:val="auto"/>
        </w:rPr>
        <w:t xml:space="preserve"> </w:t>
      </w:r>
      <w:r w:rsidRPr="00FB328C">
        <w:rPr>
          <w:color w:val="auto"/>
        </w:rPr>
        <w:t>online</w:t>
      </w:r>
      <w:r w:rsidR="00AC5C50">
        <w:rPr>
          <w:color w:val="auto"/>
        </w:rPr>
        <w:t xml:space="preserve"> </w:t>
      </w:r>
      <w:r w:rsidRPr="00FB328C">
        <w:rPr>
          <w:color w:val="auto"/>
        </w:rPr>
        <w:t>questionnaire</w:t>
      </w:r>
      <w:r w:rsidR="00AC5C50">
        <w:rPr>
          <w:color w:val="auto"/>
        </w:rPr>
        <w:t xml:space="preserve"> </w:t>
      </w:r>
      <w:r w:rsidRPr="00FB328C">
        <w:rPr>
          <w:color w:val="auto"/>
        </w:rPr>
        <w:t>as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survey</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population.</w:t>
      </w:r>
      <w:r w:rsidR="00AC5C50">
        <w:rPr>
          <w:color w:val="auto"/>
        </w:rPr>
        <w:t xml:space="preserve"> </w:t>
      </w:r>
      <w:r w:rsidRPr="00FB328C">
        <w:rPr>
          <w:color w:val="auto"/>
        </w:rPr>
        <w:t>This</w:t>
      </w:r>
      <w:r w:rsidR="00AC5C50">
        <w:rPr>
          <w:color w:val="auto"/>
        </w:rPr>
        <w:t xml:space="preserve"> </w:t>
      </w:r>
      <w:r w:rsidRPr="00FB328C">
        <w:rPr>
          <w:color w:val="auto"/>
        </w:rPr>
        <w:t>format</w:t>
      </w:r>
      <w:r w:rsidR="00AC5C50">
        <w:rPr>
          <w:color w:val="auto"/>
        </w:rPr>
        <w:t xml:space="preserve"> </w:t>
      </w:r>
      <w:r w:rsidRPr="00FB328C">
        <w:rPr>
          <w:color w:val="auto"/>
        </w:rPr>
        <w:t>is</w:t>
      </w:r>
      <w:r w:rsidR="00AC5C50">
        <w:rPr>
          <w:color w:val="auto"/>
        </w:rPr>
        <w:t xml:space="preserve"> </w:t>
      </w:r>
      <w:r w:rsidRPr="00FB328C">
        <w:rPr>
          <w:color w:val="auto"/>
        </w:rPr>
        <w:t>structured</w:t>
      </w:r>
      <w:r w:rsidR="00AC5C50">
        <w:rPr>
          <w:color w:val="auto"/>
        </w:rPr>
        <w:t xml:space="preserve"> </w:t>
      </w:r>
      <w:r w:rsidRPr="00FB328C">
        <w:rPr>
          <w:color w:val="auto"/>
        </w:rPr>
        <w:t>and</w:t>
      </w:r>
      <w:r w:rsidR="00AC5C50">
        <w:rPr>
          <w:color w:val="auto"/>
        </w:rPr>
        <w:t xml:space="preserve"> </w:t>
      </w:r>
      <w:r w:rsidRPr="00FB328C">
        <w:rPr>
          <w:color w:val="auto"/>
        </w:rPr>
        <w:t>is</w:t>
      </w:r>
      <w:r w:rsidR="00AC5C50">
        <w:rPr>
          <w:color w:val="auto"/>
        </w:rPr>
        <w:t xml:space="preserve"> </w:t>
      </w:r>
      <w:r w:rsidRPr="00FB328C">
        <w:rPr>
          <w:color w:val="auto"/>
        </w:rPr>
        <w:t>an</w:t>
      </w:r>
      <w:r w:rsidR="00AC5C50">
        <w:rPr>
          <w:color w:val="auto"/>
        </w:rPr>
        <w:t xml:space="preserve"> </w:t>
      </w:r>
      <w:r w:rsidRPr="00FB328C">
        <w:rPr>
          <w:color w:val="auto"/>
        </w:rPr>
        <w:t>aspect</w:t>
      </w:r>
      <w:r w:rsidR="00AC5C50">
        <w:rPr>
          <w:color w:val="auto"/>
        </w:rPr>
        <w:t xml:space="preserve"> </w:t>
      </w:r>
      <w:r w:rsidRPr="00FB328C">
        <w:rPr>
          <w:color w:val="auto"/>
        </w:rPr>
        <w:t>of</w:t>
      </w:r>
      <w:r w:rsidR="00AC5C50">
        <w:rPr>
          <w:color w:val="auto"/>
        </w:rPr>
        <w:t xml:space="preserve"> </w:t>
      </w:r>
      <w:r w:rsidRPr="00FB328C">
        <w:rPr>
          <w:color w:val="auto"/>
        </w:rPr>
        <w:t>quantitative</w:t>
      </w:r>
      <w:r w:rsidR="00AC5C50">
        <w:rPr>
          <w:color w:val="auto"/>
        </w:rPr>
        <w:t xml:space="preserve"> </w:t>
      </w:r>
      <w:r w:rsidRPr="00FB328C">
        <w:rPr>
          <w:color w:val="auto"/>
        </w:rPr>
        <w:t>data</w:t>
      </w:r>
      <w:r w:rsidR="00AC5C50">
        <w:rPr>
          <w:color w:val="auto"/>
        </w:rPr>
        <w:t xml:space="preserve"> </w:t>
      </w:r>
      <w:r w:rsidRPr="00FB328C">
        <w:rPr>
          <w:color w:val="auto"/>
        </w:rPr>
        <w:t>collection.</w:t>
      </w:r>
      <w:r w:rsidR="00AC5C50">
        <w:rPr>
          <w:color w:val="auto"/>
        </w:rPr>
        <w:t xml:space="preserve"> </w:t>
      </w:r>
      <w:r w:rsidRPr="00FB328C">
        <w:rPr>
          <w:color w:val="auto"/>
        </w:rPr>
        <w:t>See</w:t>
      </w:r>
      <w:r w:rsidR="00AC5C50">
        <w:rPr>
          <w:color w:val="auto"/>
        </w:rPr>
        <w:t xml:space="preserve"> </w:t>
      </w:r>
      <w:r w:rsidRPr="00FB328C">
        <w:rPr>
          <w:color w:val="auto"/>
        </w:rPr>
        <w:t>also:</w:t>
      </w:r>
      <w:r w:rsidR="00AC5C50">
        <w:rPr>
          <w:color w:val="auto"/>
        </w:rPr>
        <w:t xml:space="preserve"> </w:t>
      </w:r>
      <w:r w:rsidRPr="00FB328C">
        <w:rPr>
          <w:color w:val="auto"/>
        </w:rPr>
        <w:t>Participant.</w:t>
      </w:r>
    </w:p>
    <w:p w14:paraId="6AD1ED89" w14:textId="34A8AD2A" w:rsidR="00A87A0E" w:rsidRPr="00FB328C" w:rsidRDefault="00A87A0E" w:rsidP="00A87A0E">
      <w:pPr>
        <w:rPr>
          <w:color w:val="auto"/>
        </w:rPr>
      </w:pPr>
      <w:r w:rsidRPr="00FB328C">
        <w:rPr>
          <w:rFonts w:cs="Arial"/>
          <w:b/>
          <w:color w:val="auto"/>
        </w:rPr>
        <w:t>SMEs</w:t>
      </w:r>
      <w:r w:rsidR="00AC5C50">
        <w:rPr>
          <w:rFonts w:cs="Arial"/>
          <w:color w:val="auto"/>
        </w:rPr>
        <w:t xml:space="preserve"> </w:t>
      </w:r>
      <w:r w:rsidRPr="00FB328C">
        <w:rPr>
          <w:rFonts w:cs="Arial"/>
          <w:b/>
          <w:color w:val="auto"/>
        </w:rPr>
        <w:t>(Small</w:t>
      </w:r>
      <w:r w:rsidR="00AC5C50">
        <w:rPr>
          <w:rFonts w:cs="Arial"/>
          <w:b/>
          <w:color w:val="auto"/>
        </w:rPr>
        <w:t xml:space="preserve"> </w:t>
      </w:r>
      <w:r w:rsidRPr="00FB328C">
        <w:rPr>
          <w:rFonts w:cs="Arial"/>
          <w:b/>
          <w:color w:val="auto"/>
        </w:rPr>
        <w:t>and</w:t>
      </w:r>
      <w:r w:rsidR="00AC5C50">
        <w:rPr>
          <w:rFonts w:cs="Arial"/>
          <w:b/>
          <w:color w:val="auto"/>
        </w:rPr>
        <w:t xml:space="preserve"> </w:t>
      </w:r>
      <w:r w:rsidRPr="00FB328C">
        <w:rPr>
          <w:rFonts w:cs="Arial"/>
          <w:b/>
          <w:color w:val="auto"/>
        </w:rPr>
        <w:t>Medium</w:t>
      </w:r>
      <w:r w:rsidR="00AC5C50">
        <w:rPr>
          <w:rFonts w:cs="Arial"/>
          <w:b/>
          <w:color w:val="auto"/>
        </w:rPr>
        <w:t xml:space="preserve"> </w:t>
      </w:r>
      <w:r w:rsidRPr="00FB328C">
        <w:rPr>
          <w:rFonts w:cs="Arial"/>
          <w:b/>
          <w:color w:val="auto"/>
        </w:rPr>
        <w:t>Enterprises):</w:t>
      </w:r>
      <w:r w:rsidR="00AC5C50">
        <w:rPr>
          <w:rFonts w:cs="Arial"/>
          <w:color w:val="auto"/>
        </w:rPr>
        <w:t xml:space="preserve"> </w:t>
      </w:r>
      <w:r w:rsidRPr="00FB328C">
        <w:rPr>
          <w:rFonts w:cs="Arial"/>
          <w:color w:val="auto"/>
        </w:rPr>
        <w:t>businesses</w:t>
      </w:r>
      <w:r w:rsidR="00AC5C50">
        <w:rPr>
          <w:rFonts w:cs="Arial"/>
          <w:color w:val="auto"/>
        </w:rPr>
        <w:t xml:space="preserve"> </w:t>
      </w:r>
      <w:r w:rsidRPr="00FB328C">
        <w:rPr>
          <w:rFonts w:cs="Arial"/>
          <w:color w:val="auto"/>
        </w:rPr>
        <w:t>employing</w:t>
      </w:r>
      <w:r w:rsidR="00AC5C50">
        <w:rPr>
          <w:rFonts w:cs="Arial"/>
          <w:color w:val="auto"/>
        </w:rPr>
        <w:t xml:space="preserve"> </w:t>
      </w:r>
      <w:r w:rsidRPr="00FB328C">
        <w:rPr>
          <w:rFonts w:cs="Arial"/>
          <w:color w:val="auto"/>
        </w:rPr>
        <w:t>less</w:t>
      </w:r>
      <w:r w:rsidR="00AC5C50">
        <w:rPr>
          <w:rFonts w:cs="Arial"/>
          <w:color w:val="auto"/>
        </w:rPr>
        <w:t xml:space="preserve"> </w:t>
      </w:r>
      <w:r w:rsidRPr="00FB328C">
        <w:rPr>
          <w:rFonts w:cs="Arial"/>
          <w:color w:val="auto"/>
        </w:rPr>
        <w:t>than</w:t>
      </w:r>
      <w:r w:rsidR="00AC5C50">
        <w:rPr>
          <w:rFonts w:cs="Arial"/>
          <w:color w:val="auto"/>
        </w:rPr>
        <w:t xml:space="preserve"> </w:t>
      </w:r>
      <w:r w:rsidRPr="00FB328C">
        <w:rPr>
          <w:rFonts w:cs="Arial"/>
          <w:color w:val="auto"/>
        </w:rPr>
        <w:t>200</w:t>
      </w:r>
      <w:r w:rsidR="00AC5C50">
        <w:rPr>
          <w:rFonts w:cs="Arial"/>
          <w:color w:val="auto"/>
        </w:rPr>
        <w:t xml:space="preserve"> </w:t>
      </w:r>
      <w:r w:rsidRPr="00FB328C">
        <w:rPr>
          <w:rFonts w:cs="Arial"/>
          <w:color w:val="auto"/>
        </w:rPr>
        <w:t>people,</w:t>
      </w:r>
      <w:r w:rsidR="00AC5C50">
        <w:rPr>
          <w:rFonts w:cs="Arial"/>
          <w:color w:val="auto"/>
        </w:rPr>
        <w:t xml:space="preserve"> </w:t>
      </w:r>
      <w:r w:rsidRPr="00FB328C">
        <w:rPr>
          <w:rFonts w:cs="Arial"/>
          <w:color w:val="auto"/>
        </w:rPr>
        <w:t>including</w:t>
      </w:r>
      <w:r w:rsidR="00AC5C50">
        <w:rPr>
          <w:rFonts w:cs="Arial"/>
          <w:color w:val="auto"/>
        </w:rPr>
        <w:t xml:space="preserve"> </w:t>
      </w:r>
      <w:r w:rsidRPr="00FB328C">
        <w:rPr>
          <w:rFonts w:cs="Arial"/>
          <w:color w:val="auto"/>
        </w:rPr>
        <w:t>non-employing</w:t>
      </w:r>
      <w:r w:rsidR="00AC5C50">
        <w:rPr>
          <w:rFonts w:cs="Arial"/>
          <w:color w:val="auto"/>
        </w:rPr>
        <w:t xml:space="preserve"> </w:t>
      </w:r>
      <w:r w:rsidRPr="00FB328C">
        <w:rPr>
          <w:rFonts w:cs="Arial"/>
          <w:color w:val="auto"/>
        </w:rPr>
        <w:t>businesses</w:t>
      </w:r>
      <w:r w:rsidR="00AC5C50">
        <w:rPr>
          <w:rFonts w:cs="Arial"/>
          <w:color w:val="auto"/>
        </w:rPr>
        <w:t xml:space="preserve"> </w:t>
      </w:r>
      <w:r w:rsidRPr="00FB328C">
        <w:rPr>
          <w:rFonts w:cs="Arial"/>
          <w:color w:val="auto"/>
        </w:rPr>
        <w:t>(ABS</w:t>
      </w:r>
      <w:r w:rsidR="00AC5C50">
        <w:rPr>
          <w:rFonts w:cs="Arial"/>
          <w:color w:val="auto"/>
        </w:rPr>
        <w:t xml:space="preserve"> </w:t>
      </w:r>
      <w:r w:rsidRPr="00FB328C">
        <w:rPr>
          <w:rFonts w:cs="Arial"/>
          <w:color w:val="auto"/>
        </w:rPr>
        <w:t>2001).</w:t>
      </w:r>
    </w:p>
    <w:p w14:paraId="1292855D" w14:textId="3FF64533" w:rsidR="00A87A0E" w:rsidRPr="00FB328C" w:rsidRDefault="00A87A0E" w:rsidP="00A87A0E">
      <w:pPr>
        <w:rPr>
          <w:rFonts w:cs="Calibri"/>
          <w:color w:val="auto"/>
        </w:rPr>
      </w:pPr>
      <w:r w:rsidRPr="00FB328C">
        <w:rPr>
          <w:rFonts w:cs="HelveticaNeue-Roman"/>
          <w:b/>
          <w:color w:val="auto"/>
        </w:rPr>
        <w:t>Social</w:t>
      </w:r>
      <w:r w:rsidR="00AC5C50">
        <w:rPr>
          <w:rFonts w:cs="HelveticaNeue-Roman"/>
          <w:b/>
          <w:color w:val="auto"/>
        </w:rPr>
        <w:t xml:space="preserve"> </w:t>
      </w:r>
      <w:r w:rsidRPr="00FB328C">
        <w:rPr>
          <w:rFonts w:cs="HelveticaNeue-Roman"/>
          <w:b/>
          <w:color w:val="auto"/>
        </w:rPr>
        <w:t>capital:</w:t>
      </w:r>
      <w:r w:rsidR="00AC5C50">
        <w:rPr>
          <w:rFonts w:cs="Calibri"/>
          <w:b/>
          <w:color w:val="auto"/>
        </w:rPr>
        <w:t xml:space="preserve"> </w:t>
      </w:r>
      <w:r w:rsidRPr="00FB328C">
        <w:rPr>
          <w:rFonts w:cs="Calibri"/>
          <w:color w:val="auto"/>
        </w:rPr>
        <w:t>a</w:t>
      </w:r>
      <w:r w:rsidR="00AC5C50">
        <w:rPr>
          <w:rFonts w:cs="Calibri"/>
          <w:color w:val="auto"/>
        </w:rPr>
        <w:t xml:space="preserve"> </w:t>
      </w:r>
      <w:r w:rsidRPr="00FB328C">
        <w:rPr>
          <w:rFonts w:cs="Calibri"/>
          <w:color w:val="auto"/>
        </w:rPr>
        <w:t>concept</w:t>
      </w:r>
      <w:r w:rsidR="00AC5C50">
        <w:rPr>
          <w:rFonts w:cs="Calibri"/>
          <w:b/>
          <w:color w:val="auto"/>
        </w:rPr>
        <w:t xml:space="preserve"> </w:t>
      </w:r>
      <w:r w:rsidRPr="00FB328C">
        <w:rPr>
          <w:rFonts w:cs="Calibri"/>
          <w:color w:val="auto"/>
        </w:rPr>
        <w:t>based</w:t>
      </w:r>
      <w:r w:rsidR="00AC5C50">
        <w:rPr>
          <w:rFonts w:cs="Calibri"/>
          <w:color w:val="auto"/>
        </w:rPr>
        <w:t xml:space="preserve"> </w:t>
      </w:r>
      <w:r w:rsidRPr="00FB328C">
        <w:rPr>
          <w:rFonts w:cs="Calibri"/>
          <w:color w:val="auto"/>
        </w:rPr>
        <w:t>on</w:t>
      </w:r>
      <w:r w:rsidR="00AC5C50">
        <w:rPr>
          <w:rFonts w:cs="Calibri"/>
          <w:color w:val="auto"/>
        </w:rPr>
        <w:t xml:space="preserve"> </w:t>
      </w:r>
      <w:r w:rsidRPr="00FB328C">
        <w:rPr>
          <w:rFonts w:cs="Calibri"/>
          <w:color w:val="auto"/>
        </w:rPr>
        <w:t>the</w:t>
      </w:r>
      <w:r w:rsidR="00AC5C50">
        <w:rPr>
          <w:rFonts w:cs="Calibri"/>
          <w:color w:val="auto"/>
        </w:rPr>
        <w:t xml:space="preserve"> </w:t>
      </w:r>
      <w:r w:rsidRPr="00FB328C">
        <w:rPr>
          <w:rFonts w:cs="Calibri"/>
          <w:color w:val="auto"/>
        </w:rPr>
        <w:t>idea</w:t>
      </w:r>
      <w:r w:rsidR="00AC5C50">
        <w:rPr>
          <w:rFonts w:cs="Calibri"/>
          <w:color w:val="auto"/>
        </w:rPr>
        <w:t xml:space="preserve"> </w:t>
      </w:r>
      <w:r w:rsidRPr="00FB328C">
        <w:rPr>
          <w:rFonts w:cs="Calibri"/>
          <w:color w:val="auto"/>
        </w:rPr>
        <w:t>that</w:t>
      </w:r>
      <w:r w:rsidR="00AC5C50">
        <w:rPr>
          <w:rFonts w:cs="Calibri"/>
          <w:color w:val="auto"/>
        </w:rPr>
        <w:t xml:space="preserve"> </w:t>
      </w:r>
      <w:r w:rsidRPr="00FB328C">
        <w:rPr>
          <w:rFonts w:cs="Calibri"/>
          <w:color w:val="auto"/>
        </w:rPr>
        <w:t>social</w:t>
      </w:r>
      <w:r w:rsidR="00AC5C50">
        <w:rPr>
          <w:rFonts w:cs="Calibri"/>
          <w:color w:val="auto"/>
        </w:rPr>
        <w:t xml:space="preserve"> </w:t>
      </w:r>
      <w:r w:rsidRPr="00FB328C">
        <w:rPr>
          <w:rFonts w:cs="Calibri"/>
          <w:color w:val="auto"/>
        </w:rPr>
        <w:t>networks</w:t>
      </w:r>
      <w:r w:rsidR="00AC5C50">
        <w:rPr>
          <w:rFonts w:cs="Calibri"/>
          <w:color w:val="auto"/>
        </w:rPr>
        <w:t xml:space="preserve"> </w:t>
      </w:r>
      <w:r w:rsidRPr="00FB328C">
        <w:rPr>
          <w:rFonts w:cs="Calibri"/>
          <w:color w:val="auto"/>
        </w:rPr>
        <w:t>(relationships)</w:t>
      </w:r>
      <w:r w:rsidR="00AC5C50">
        <w:rPr>
          <w:rFonts w:cs="Calibri"/>
          <w:color w:val="auto"/>
        </w:rPr>
        <w:t xml:space="preserve"> </w:t>
      </w:r>
      <w:r w:rsidRPr="00FB328C">
        <w:rPr>
          <w:rFonts w:cs="Calibri"/>
          <w:color w:val="auto"/>
        </w:rPr>
        <w:t>have</w:t>
      </w:r>
      <w:r w:rsidR="00AC5C50">
        <w:rPr>
          <w:rFonts w:cs="Calibri"/>
          <w:color w:val="auto"/>
        </w:rPr>
        <w:t xml:space="preserve"> </w:t>
      </w:r>
      <w:r w:rsidRPr="00FB328C">
        <w:rPr>
          <w:rFonts w:cs="Calibri"/>
          <w:color w:val="auto"/>
        </w:rPr>
        <w:t>value</w:t>
      </w:r>
      <w:r w:rsidR="00AC5C50">
        <w:rPr>
          <w:rFonts w:cs="Calibri"/>
          <w:color w:val="auto"/>
        </w:rPr>
        <w:t xml:space="preserve"> </w:t>
      </w:r>
      <w:r w:rsidRPr="00FB328C">
        <w:rPr>
          <w:rFonts w:cs="Calibri"/>
          <w:color w:val="auto"/>
        </w:rPr>
        <w:t>and</w:t>
      </w:r>
      <w:r w:rsidR="00AC5C50">
        <w:rPr>
          <w:rFonts w:cs="Calibri"/>
          <w:color w:val="auto"/>
        </w:rPr>
        <w:t xml:space="preserve"> </w:t>
      </w:r>
      <w:r w:rsidRPr="00FB328C">
        <w:rPr>
          <w:rFonts w:cs="Calibri"/>
          <w:color w:val="auto"/>
        </w:rPr>
        <w:t>that</w:t>
      </w:r>
      <w:r w:rsidR="00AC5C50">
        <w:rPr>
          <w:rFonts w:cs="Calibri"/>
          <w:color w:val="auto"/>
        </w:rPr>
        <w:t xml:space="preserve"> </w:t>
      </w:r>
      <w:r w:rsidRPr="00FB328C">
        <w:rPr>
          <w:rFonts w:cs="Calibri"/>
          <w:color w:val="auto"/>
        </w:rPr>
        <w:t>the</w:t>
      </w:r>
      <w:r w:rsidR="00AC5C50">
        <w:rPr>
          <w:rFonts w:cs="Calibri"/>
          <w:color w:val="auto"/>
        </w:rPr>
        <w:t xml:space="preserve"> </w:t>
      </w:r>
      <w:r w:rsidRPr="00FB328C">
        <w:rPr>
          <w:rFonts w:cs="Calibri"/>
          <w:color w:val="auto"/>
        </w:rPr>
        <w:t>collective</w:t>
      </w:r>
      <w:r w:rsidR="00AC5C50">
        <w:rPr>
          <w:rFonts w:cs="Calibri"/>
          <w:color w:val="auto"/>
        </w:rPr>
        <w:t xml:space="preserve"> </w:t>
      </w:r>
      <w:r w:rsidRPr="00FB328C">
        <w:rPr>
          <w:rFonts w:cs="Calibri"/>
          <w:color w:val="auto"/>
        </w:rPr>
        <w:t>value</w:t>
      </w:r>
      <w:r w:rsidR="00AC5C50">
        <w:rPr>
          <w:rFonts w:cs="Calibri"/>
          <w:color w:val="auto"/>
        </w:rPr>
        <w:t xml:space="preserve"> </w:t>
      </w:r>
      <w:r w:rsidRPr="00FB328C">
        <w:rPr>
          <w:rFonts w:cs="Calibri"/>
          <w:color w:val="auto"/>
        </w:rPr>
        <w:t>of</w:t>
      </w:r>
      <w:r w:rsidR="00AC5C50">
        <w:rPr>
          <w:rFonts w:cs="Calibri"/>
          <w:color w:val="auto"/>
        </w:rPr>
        <w:t xml:space="preserve"> </w:t>
      </w:r>
      <w:r w:rsidRPr="00FB328C">
        <w:rPr>
          <w:rFonts w:cs="Calibri"/>
          <w:color w:val="auto"/>
        </w:rPr>
        <w:t>social</w:t>
      </w:r>
      <w:r w:rsidR="00AC5C50">
        <w:rPr>
          <w:rFonts w:cs="Calibri"/>
          <w:color w:val="auto"/>
        </w:rPr>
        <w:t xml:space="preserve"> </w:t>
      </w:r>
      <w:r w:rsidRPr="00FB328C">
        <w:rPr>
          <w:rFonts w:cs="Calibri"/>
          <w:color w:val="auto"/>
        </w:rPr>
        <w:t>networks</w:t>
      </w:r>
      <w:r w:rsidR="00AC5C50">
        <w:rPr>
          <w:rFonts w:cs="Calibri"/>
          <w:color w:val="auto"/>
        </w:rPr>
        <w:t xml:space="preserve"> </w:t>
      </w:r>
      <w:r w:rsidRPr="00FB328C">
        <w:rPr>
          <w:rFonts w:cs="Calibri"/>
          <w:noProof/>
          <w:color w:val="auto"/>
        </w:rPr>
        <w:t>inform</w:t>
      </w:r>
      <w:r w:rsidR="00AC5C50">
        <w:rPr>
          <w:rFonts w:cs="Calibri"/>
          <w:color w:val="auto"/>
        </w:rPr>
        <w:t xml:space="preserve"> </w:t>
      </w:r>
      <w:r w:rsidRPr="00FB328C">
        <w:rPr>
          <w:rFonts w:cs="Calibri"/>
          <w:color w:val="auto"/>
        </w:rPr>
        <w:t>inclinations</w:t>
      </w:r>
      <w:r w:rsidR="00AC5C50">
        <w:rPr>
          <w:rFonts w:cs="Calibri"/>
          <w:color w:val="auto"/>
        </w:rPr>
        <w:t xml:space="preserve"> </w:t>
      </w:r>
      <w:r w:rsidRPr="00FB328C">
        <w:rPr>
          <w:rFonts w:cs="Calibri"/>
          <w:color w:val="auto"/>
        </w:rPr>
        <w:t>towards</w:t>
      </w:r>
      <w:r w:rsidR="00AC5C50">
        <w:rPr>
          <w:rFonts w:cs="Calibri"/>
          <w:color w:val="auto"/>
        </w:rPr>
        <w:t xml:space="preserve"> </w:t>
      </w:r>
      <w:r w:rsidRPr="00FB328C">
        <w:rPr>
          <w:rFonts w:cs="Calibri"/>
          <w:color w:val="auto"/>
        </w:rPr>
        <w:t>reciprocal</w:t>
      </w:r>
      <w:r w:rsidR="00AC5C50">
        <w:rPr>
          <w:rFonts w:cs="Calibri"/>
          <w:color w:val="auto"/>
        </w:rPr>
        <w:t xml:space="preserve"> </w:t>
      </w:r>
      <w:r w:rsidRPr="00FB328C">
        <w:rPr>
          <w:rFonts w:cs="Calibri"/>
          <w:color w:val="auto"/>
        </w:rPr>
        <w:t>giving</w:t>
      </w:r>
      <w:r w:rsidR="00AC5C50">
        <w:rPr>
          <w:rFonts w:cs="Calibri"/>
          <w:color w:val="auto"/>
        </w:rPr>
        <w:t xml:space="preserve"> </w:t>
      </w:r>
      <w:r w:rsidRPr="00FB328C">
        <w:rPr>
          <w:rFonts w:cs="Calibri"/>
          <w:color w:val="auto"/>
        </w:rPr>
        <w:fldChar w:fldCharType="begin"/>
      </w:r>
      <w:r w:rsidRPr="00FB328C">
        <w:rPr>
          <w:rFonts w:cs="Calibri"/>
          <w:color w:val="auto"/>
        </w:rPr>
        <w:instrText xml:space="preserve"> ADDIN EN.CITE &lt;EndNote&gt;&lt;Cite&gt;&lt;Author&gt;Harvard University&lt;/Author&gt;&lt;Year&gt;n.d.&lt;/Year&gt;&lt;RecNum&gt;30&lt;/RecNum&gt;&lt;DisplayText&gt;(Harvard University, n.d.)&lt;/DisplayText&gt;&lt;record&gt;&lt;rec-number&gt;30&lt;/rec-number&gt;&lt;foreign-keys&gt;&lt;key app="EN" db-id="st9z5wdw0dd2r4eersrx9vrzd5pevp5w9wt9" timestamp="1444955478"&gt;30&lt;/key&gt;&lt;/foreign-keys&gt;&lt;ref-type name="Web Page"&gt;12&lt;/ref-type&gt;&lt;contributors&gt;&lt;authors&gt;&lt;author&gt;Harvard University,&lt;/author&gt;&lt;/authors&gt;&lt;secondary-authors&gt;&lt;author&gt;The Harvard Kennedy School&lt;/author&gt;&lt;/secondary-authors&gt;&lt;/contributors&gt;&lt;titles&gt;&lt;title&gt;About Social Capital&lt;/title&gt;&lt;/titles&gt;&lt;dates&gt;&lt;year&gt;n.d.&lt;/year&gt;&lt;/dates&gt;&lt;urls&gt;&lt;related-urls&gt;&lt;url&gt;http://www.hks.harvard.edu/programs/saguaro/about-social-capital&lt;/url&gt;&lt;/related-urls&gt;&lt;/urls&gt;&lt;/record&gt;&lt;/Cite&gt;&lt;/EndNote&gt;</w:instrText>
      </w:r>
      <w:r w:rsidRPr="00FB328C">
        <w:rPr>
          <w:rFonts w:cs="Calibri"/>
          <w:color w:val="auto"/>
        </w:rPr>
        <w:fldChar w:fldCharType="separate"/>
      </w:r>
      <w:r w:rsidRPr="00FB328C">
        <w:rPr>
          <w:rFonts w:cs="Calibri"/>
          <w:color w:val="auto"/>
        </w:rPr>
        <w:t>(Harvard</w:t>
      </w:r>
      <w:r w:rsidR="00AC5C50">
        <w:rPr>
          <w:rFonts w:cs="Calibri"/>
          <w:color w:val="auto"/>
        </w:rPr>
        <w:t xml:space="preserve"> </w:t>
      </w:r>
      <w:r w:rsidRPr="00FB328C">
        <w:rPr>
          <w:rFonts w:cs="Calibri"/>
          <w:color w:val="auto"/>
        </w:rPr>
        <w:t>University,</w:t>
      </w:r>
      <w:r w:rsidR="00AC5C50">
        <w:rPr>
          <w:rFonts w:cs="Calibri"/>
          <w:color w:val="auto"/>
        </w:rPr>
        <w:t xml:space="preserve"> </w:t>
      </w:r>
      <w:r w:rsidRPr="00FB328C">
        <w:rPr>
          <w:rFonts w:cs="Calibri"/>
          <w:color w:val="auto"/>
        </w:rPr>
        <w:t>n.d.)</w:t>
      </w:r>
      <w:r w:rsidRPr="00FB328C">
        <w:rPr>
          <w:rFonts w:cs="Calibri"/>
          <w:color w:val="auto"/>
        </w:rPr>
        <w:fldChar w:fldCharType="end"/>
      </w:r>
      <w:r w:rsidRPr="00FB328C">
        <w:rPr>
          <w:rFonts w:cs="Calibri"/>
          <w:color w:val="auto"/>
        </w:rPr>
        <w:t>.</w:t>
      </w:r>
    </w:p>
    <w:p w14:paraId="596EFBF7" w14:textId="478D544F" w:rsidR="00593E15" w:rsidRPr="00FB328C" w:rsidRDefault="00593E15" w:rsidP="00593E15">
      <w:pPr>
        <w:rPr>
          <w:color w:val="auto"/>
        </w:rPr>
      </w:pPr>
      <w:r w:rsidRPr="00FB328C">
        <w:rPr>
          <w:rStyle w:val="Strong"/>
          <w:color w:val="auto"/>
        </w:rPr>
        <w:t>Social</w:t>
      </w:r>
      <w:r w:rsidR="00AC5C50">
        <w:rPr>
          <w:rStyle w:val="Strong"/>
          <w:color w:val="auto"/>
        </w:rPr>
        <w:t xml:space="preserve"> </w:t>
      </w:r>
      <w:r w:rsidRPr="00FB328C">
        <w:rPr>
          <w:rStyle w:val="Strong"/>
          <w:color w:val="auto"/>
        </w:rPr>
        <w:t>enterprise</w:t>
      </w:r>
      <w:r w:rsidRPr="00FB328C">
        <w:rPr>
          <w:b/>
          <w:color w:val="auto"/>
        </w:rPr>
        <w:t>:</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led</w:t>
      </w:r>
      <w:r w:rsidR="00AC5C50">
        <w:rPr>
          <w:color w:val="auto"/>
        </w:rPr>
        <w:t xml:space="preserve"> </w:t>
      </w:r>
      <w:r w:rsidRPr="00FB328C">
        <w:rPr>
          <w:color w:val="auto"/>
        </w:rPr>
        <w:t>by</w:t>
      </w:r>
      <w:r w:rsidR="00AC5C50">
        <w:rPr>
          <w:color w:val="auto"/>
        </w:rPr>
        <w:t xml:space="preserve"> </w:t>
      </w:r>
      <w:r w:rsidRPr="00FB328C">
        <w:rPr>
          <w:color w:val="auto"/>
        </w:rPr>
        <w:t>an</w:t>
      </w:r>
      <w:r w:rsidR="00AC5C50">
        <w:rPr>
          <w:color w:val="auto"/>
        </w:rPr>
        <w:t xml:space="preserve"> </w:t>
      </w:r>
      <w:r w:rsidRPr="00FB328C">
        <w:rPr>
          <w:color w:val="auto"/>
        </w:rPr>
        <w:t>economic,</w:t>
      </w:r>
      <w:r w:rsidR="00AC5C50">
        <w:rPr>
          <w:color w:val="auto"/>
        </w:rPr>
        <w:t xml:space="preserve"> </w:t>
      </w:r>
      <w:r w:rsidRPr="00FB328C">
        <w:rPr>
          <w:color w:val="auto"/>
        </w:rPr>
        <w:t>social,</w:t>
      </w:r>
      <w:r w:rsidR="00AC5C50">
        <w:rPr>
          <w:color w:val="auto"/>
        </w:rPr>
        <w:t xml:space="preserve"> </w:t>
      </w:r>
      <w:r w:rsidRPr="00FB328C">
        <w:rPr>
          <w:color w:val="auto"/>
        </w:rPr>
        <w:t>cultural</w:t>
      </w:r>
      <w:r w:rsidR="00AC5C50">
        <w:rPr>
          <w:color w:val="auto"/>
        </w:rPr>
        <w:t xml:space="preserve"> </w:t>
      </w:r>
      <w:r w:rsidRPr="00FB328C">
        <w:rPr>
          <w:color w:val="auto"/>
        </w:rPr>
        <w:t>or</w:t>
      </w:r>
      <w:r w:rsidR="00AC5C50">
        <w:rPr>
          <w:color w:val="auto"/>
        </w:rPr>
        <w:t xml:space="preserve"> </w:t>
      </w:r>
      <w:r w:rsidRPr="00FB328C">
        <w:rPr>
          <w:color w:val="auto"/>
        </w:rPr>
        <w:t>environmental</w:t>
      </w:r>
      <w:r w:rsidR="00AC5C50">
        <w:rPr>
          <w:color w:val="auto"/>
        </w:rPr>
        <w:t xml:space="preserve"> </w:t>
      </w:r>
      <w:r w:rsidRPr="00FB328C">
        <w:rPr>
          <w:color w:val="auto"/>
        </w:rPr>
        <w:t>mission</w:t>
      </w:r>
      <w:r w:rsidR="00AC5C50">
        <w:rPr>
          <w:color w:val="auto"/>
        </w:rPr>
        <w:t xml:space="preserve"> </w:t>
      </w:r>
      <w:r w:rsidRPr="00FB328C">
        <w:rPr>
          <w:color w:val="auto"/>
        </w:rPr>
        <w:t>consistent</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public</w:t>
      </w:r>
      <w:r w:rsidR="00AC5C50">
        <w:rPr>
          <w:color w:val="auto"/>
        </w:rPr>
        <w:t xml:space="preserve"> </w:t>
      </w:r>
      <w:r w:rsidRPr="00FB328C">
        <w:rPr>
          <w:color w:val="auto"/>
        </w:rPr>
        <w:t>or</w:t>
      </w:r>
      <w:r w:rsidR="00AC5C50">
        <w:rPr>
          <w:color w:val="auto"/>
        </w:rPr>
        <w:t xml:space="preserve"> </w:t>
      </w:r>
      <w:r w:rsidRPr="00FB328C">
        <w:rPr>
          <w:color w:val="auto"/>
        </w:rPr>
        <w:t>community</w:t>
      </w:r>
      <w:r w:rsidR="00AC5C50">
        <w:rPr>
          <w:color w:val="auto"/>
        </w:rPr>
        <w:t xml:space="preserve"> </w:t>
      </w:r>
      <w:r w:rsidRPr="00FB328C">
        <w:rPr>
          <w:color w:val="auto"/>
        </w:rPr>
        <w:t>benefit;</w:t>
      </w:r>
      <w:r w:rsidR="00AC5C50">
        <w:rPr>
          <w:color w:val="auto"/>
        </w:rPr>
        <w:t xml:space="preserve"> </w:t>
      </w:r>
      <w:r w:rsidRPr="00FB328C">
        <w:rPr>
          <w:color w:val="auto"/>
        </w:rPr>
        <w:t>trade</w:t>
      </w:r>
      <w:r w:rsidR="00AC5C50">
        <w:rPr>
          <w:color w:val="auto"/>
        </w:rPr>
        <w:t xml:space="preserve"> </w:t>
      </w:r>
      <w:r w:rsidRPr="00FB328C">
        <w:rPr>
          <w:color w:val="auto"/>
        </w:rPr>
        <w:t>to</w:t>
      </w:r>
      <w:r w:rsidR="00AC5C50">
        <w:rPr>
          <w:color w:val="auto"/>
        </w:rPr>
        <w:t xml:space="preserve"> </w:t>
      </w:r>
      <w:r w:rsidRPr="00FB328C">
        <w:rPr>
          <w:color w:val="auto"/>
        </w:rPr>
        <w:t>fulfil</w:t>
      </w:r>
      <w:r w:rsidR="00AC5C50">
        <w:rPr>
          <w:color w:val="auto"/>
        </w:rPr>
        <w:t xml:space="preserve"> </w:t>
      </w:r>
      <w:r w:rsidRPr="00FB328C">
        <w:rPr>
          <w:color w:val="auto"/>
        </w:rPr>
        <w:t>their</w:t>
      </w:r>
      <w:r w:rsidR="00AC5C50">
        <w:rPr>
          <w:color w:val="auto"/>
        </w:rPr>
        <w:t xml:space="preserve"> </w:t>
      </w:r>
      <w:r w:rsidRPr="00FB328C">
        <w:rPr>
          <w:color w:val="auto"/>
        </w:rPr>
        <w:t>mission;</w:t>
      </w:r>
      <w:r w:rsidR="00AC5C50">
        <w:rPr>
          <w:color w:val="auto"/>
        </w:rPr>
        <w:t xml:space="preserve"> </w:t>
      </w:r>
      <w:r w:rsidRPr="00FB328C">
        <w:rPr>
          <w:color w:val="auto"/>
        </w:rPr>
        <w:t>derive</w:t>
      </w:r>
      <w:r w:rsidR="00AC5C50">
        <w:rPr>
          <w:color w:val="auto"/>
        </w:rPr>
        <w:t xml:space="preserve"> </w:t>
      </w:r>
      <w:r w:rsidRPr="00FB328C">
        <w:rPr>
          <w:color w:val="auto"/>
        </w:rPr>
        <w:t>a</w:t>
      </w:r>
      <w:r w:rsidR="00AC5C50">
        <w:rPr>
          <w:color w:val="auto"/>
        </w:rPr>
        <w:t xml:space="preserve"> </w:t>
      </w:r>
      <w:r w:rsidRPr="00FB328C">
        <w:rPr>
          <w:color w:val="auto"/>
        </w:rPr>
        <w:t>substantial</w:t>
      </w:r>
      <w:r w:rsidR="00AC5C50">
        <w:rPr>
          <w:color w:val="auto"/>
        </w:rPr>
        <w:t xml:space="preserve"> </w:t>
      </w:r>
      <w:r w:rsidRPr="00FB328C">
        <w:rPr>
          <w:color w:val="auto"/>
        </w:rPr>
        <w:t>portion</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income</w:t>
      </w:r>
      <w:r w:rsidR="00AC5C50">
        <w:rPr>
          <w:color w:val="auto"/>
        </w:rPr>
        <w:t xml:space="preserve"> </w:t>
      </w:r>
      <w:r w:rsidRPr="00FB328C">
        <w:rPr>
          <w:color w:val="auto"/>
        </w:rPr>
        <w:t>from</w:t>
      </w:r>
      <w:r w:rsidR="00AC5C50">
        <w:rPr>
          <w:color w:val="auto"/>
        </w:rPr>
        <w:t xml:space="preserve"> </w:t>
      </w:r>
      <w:r w:rsidRPr="00FB328C">
        <w:rPr>
          <w:color w:val="auto"/>
        </w:rPr>
        <w:t>trade;</w:t>
      </w:r>
      <w:r w:rsidR="00AC5C50">
        <w:rPr>
          <w:color w:val="auto"/>
        </w:rPr>
        <w:t xml:space="preserve"> </w:t>
      </w:r>
      <w:r w:rsidRPr="00FB328C">
        <w:rPr>
          <w:color w:val="auto"/>
        </w:rPr>
        <w:t>and</w:t>
      </w:r>
      <w:r w:rsidR="00AC5C50">
        <w:rPr>
          <w:color w:val="auto"/>
        </w:rPr>
        <w:t xml:space="preserve"> </w:t>
      </w:r>
      <w:r w:rsidRPr="00FB328C">
        <w:rPr>
          <w:color w:val="auto"/>
        </w:rPr>
        <w:t>reinvest</w:t>
      </w:r>
      <w:r w:rsidR="00AC5C50">
        <w:rPr>
          <w:color w:val="auto"/>
        </w:rPr>
        <w:t xml:space="preserve"> </w:t>
      </w:r>
      <w:r w:rsidRPr="00FB328C">
        <w:rPr>
          <w:color w:val="auto"/>
        </w:rPr>
        <w:t>the</w:t>
      </w:r>
      <w:r w:rsidR="00AC5C50">
        <w:rPr>
          <w:color w:val="auto"/>
        </w:rPr>
        <w:t xml:space="preserve"> </w:t>
      </w:r>
      <w:r w:rsidRPr="00FB328C">
        <w:rPr>
          <w:color w:val="auto"/>
        </w:rPr>
        <w:t>majority</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profits/surplus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fulfilment</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mission</w:t>
      </w:r>
      <w:r w:rsidR="00AC5C50">
        <w:rPr>
          <w:color w:val="auto"/>
        </w:rPr>
        <w:t xml:space="preserve"> </w:t>
      </w:r>
      <w:r w:rsidRPr="00FB328C">
        <w:rPr>
          <w:color w:val="auto"/>
        </w:rPr>
        <w:t>(Barraket</w:t>
      </w:r>
      <w:r w:rsidR="00AC5C50">
        <w:rPr>
          <w:color w:val="auto"/>
        </w:rPr>
        <w:t xml:space="preserve"> </w:t>
      </w:r>
      <w:r w:rsidRPr="00FB328C">
        <w:rPr>
          <w:color w:val="auto"/>
        </w:rPr>
        <w:t>et</w:t>
      </w:r>
      <w:r w:rsidR="00AC5C50">
        <w:rPr>
          <w:color w:val="auto"/>
        </w:rPr>
        <w:t xml:space="preserve"> </w:t>
      </w:r>
      <w:r w:rsidRPr="00FB328C">
        <w:rPr>
          <w:color w:val="auto"/>
        </w:rPr>
        <w:t>al.</w:t>
      </w:r>
      <w:r w:rsidR="00AC5C50">
        <w:rPr>
          <w:color w:val="auto"/>
        </w:rPr>
        <w:t xml:space="preserve"> </w:t>
      </w:r>
      <w:r w:rsidRPr="00FB328C">
        <w:rPr>
          <w:color w:val="auto"/>
        </w:rPr>
        <w:t>2010).</w:t>
      </w:r>
    </w:p>
    <w:p w14:paraId="4B9BA1B6" w14:textId="031E5608" w:rsidR="00593E15" w:rsidRPr="00FB328C" w:rsidRDefault="00593E15" w:rsidP="00593E15">
      <w:pPr>
        <w:rPr>
          <w:color w:val="auto"/>
        </w:rPr>
      </w:pPr>
      <w:r w:rsidRPr="00FB328C">
        <w:rPr>
          <w:rStyle w:val="Strong"/>
          <w:color w:val="auto"/>
        </w:rPr>
        <w:t>Social</w:t>
      </w:r>
      <w:r w:rsidR="00AC5C50">
        <w:rPr>
          <w:rStyle w:val="Strong"/>
          <w:color w:val="auto"/>
        </w:rPr>
        <w:t xml:space="preserve"> </w:t>
      </w:r>
      <w:r w:rsidRPr="00FB328C">
        <w:rPr>
          <w:rStyle w:val="Strong"/>
          <w:color w:val="auto"/>
        </w:rPr>
        <w:t>impact</w:t>
      </w:r>
      <w:r w:rsidRPr="00FB328C">
        <w:rPr>
          <w:b/>
          <w:color w:val="auto"/>
        </w:rPr>
        <w:t>:</w:t>
      </w:r>
      <w:r w:rsidR="00AC5C50">
        <w:rPr>
          <w:b/>
          <w:color w:val="auto"/>
        </w:rPr>
        <w:t xml:space="preserve"> </w:t>
      </w:r>
      <w:r w:rsidRPr="00FB328C">
        <w:rPr>
          <w:color w:val="auto"/>
        </w:rPr>
        <w:t>the</w:t>
      </w:r>
      <w:r w:rsidR="00AC5C50">
        <w:rPr>
          <w:color w:val="auto"/>
        </w:rPr>
        <w:t xml:space="preserve"> </w:t>
      </w:r>
      <w:r w:rsidRPr="00FB328C">
        <w:rPr>
          <w:color w:val="auto"/>
        </w:rPr>
        <w:t>net</w:t>
      </w:r>
      <w:r w:rsidR="00AC5C50">
        <w:rPr>
          <w:color w:val="auto"/>
        </w:rPr>
        <w:t xml:space="preserve"> </w:t>
      </w:r>
      <w:r w:rsidRPr="00FB328C">
        <w:rPr>
          <w:color w:val="auto"/>
        </w:rPr>
        <w:t>effect</w:t>
      </w:r>
      <w:r w:rsidR="00AC5C50">
        <w:rPr>
          <w:color w:val="auto"/>
        </w:rPr>
        <w:t xml:space="preserve"> </w:t>
      </w:r>
      <w:r w:rsidRPr="00FB328C">
        <w:rPr>
          <w:color w:val="auto"/>
        </w:rPr>
        <w:t>of</w:t>
      </w:r>
      <w:r w:rsidR="00AC5C50">
        <w:rPr>
          <w:color w:val="auto"/>
        </w:rPr>
        <w:t xml:space="preserve"> </w:t>
      </w:r>
      <w:r w:rsidRPr="00FB328C">
        <w:rPr>
          <w:color w:val="auto"/>
        </w:rPr>
        <w:t>an</w:t>
      </w:r>
      <w:r w:rsidR="00AC5C50">
        <w:rPr>
          <w:color w:val="auto"/>
        </w:rPr>
        <w:t xml:space="preserve"> </w:t>
      </w:r>
      <w:r w:rsidRPr="00FB328C">
        <w:rPr>
          <w:color w:val="auto"/>
        </w:rPr>
        <w:t>activity</w:t>
      </w:r>
      <w:r w:rsidR="00AC5C50">
        <w:rPr>
          <w:color w:val="auto"/>
        </w:rPr>
        <w:t xml:space="preserve"> </w:t>
      </w:r>
      <w:r w:rsidRPr="00FB328C">
        <w:rPr>
          <w:color w:val="auto"/>
        </w:rPr>
        <w:t>on</w:t>
      </w:r>
      <w:r w:rsidR="00AC5C50">
        <w:rPr>
          <w:color w:val="auto"/>
        </w:rPr>
        <w:t xml:space="preserve"> </w:t>
      </w:r>
      <w:r w:rsidRPr="00FB328C">
        <w:rPr>
          <w:color w:val="auto"/>
        </w:rPr>
        <w:t>a</w:t>
      </w:r>
      <w:r w:rsidR="00AC5C50">
        <w:rPr>
          <w:color w:val="auto"/>
        </w:rPr>
        <w:t xml:space="preserve"> </w:t>
      </w:r>
      <w:r w:rsidRPr="00FB328C">
        <w:rPr>
          <w:color w:val="auto"/>
        </w:rPr>
        <w:t>community</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wellbeing</w:t>
      </w:r>
      <w:r w:rsidR="00AC5C50">
        <w:rPr>
          <w:color w:val="auto"/>
        </w:rPr>
        <w:t xml:space="preserve"> </w:t>
      </w:r>
      <w:r w:rsidRPr="00FB328C">
        <w:rPr>
          <w:color w:val="auto"/>
        </w:rPr>
        <w:t>of</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families</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n</w:t>
      </w:r>
      <w:r w:rsidR="003D3520" w:rsidRPr="00FB328C">
        <w:rPr>
          <w:color w:val="auto"/>
        </w:rPr>
        <w:t>.</w:t>
      </w:r>
      <w:r w:rsidRPr="00FB328C">
        <w:rPr>
          <w:color w:val="auto"/>
        </w:rPr>
        <w:t>d</w:t>
      </w:r>
      <w:r w:rsidR="003D3520" w:rsidRPr="00FB328C">
        <w:rPr>
          <w:color w:val="auto"/>
        </w:rPr>
        <w:t>.</w:t>
      </w:r>
      <w:r w:rsidRPr="00FB328C">
        <w:rPr>
          <w:color w:val="auto"/>
        </w:rPr>
        <w:t>).</w:t>
      </w:r>
    </w:p>
    <w:p w14:paraId="734003C1" w14:textId="417505E4" w:rsidR="00593E15" w:rsidRPr="00FB328C" w:rsidRDefault="00593E15" w:rsidP="00593E15">
      <w:pPr>
        <w:rPr>
          <w:color w:val="auto"/>
        </w:rPr>
      </w:pPr>
      <w:r w:rsidRPr="00FB328C">
        <w:rPr>
          <w:rStyle w:val="Strong"/>
          <w:color w:val="auto"/>
        </w:rPr>
        <w:t>Social</w:t>
      </w:r>
      <w:r w:rsidR="00AC5C50">
        <w:rPr>
          <w:rStyle w:val="Strong"/>
          <w:color w:val="auto"/>
        </w:rPr>
        <w:t xml:space="preserve"> </w:t>
      </w:r>
      <w:r w:rsidRPr="00FB328C">
        <w:rPr>
          <w:rStyle w:val="Strong"/>
          <w:color w:val="auto"/>
        </w:rPr>
        <w:t>media</w:t>
      </w:r>
      <w:r w:rsidRPr="00FB328C">
        <w:rPr>
          <w:b/>
          <w:color w:val="auto"/>
        </w:rPr>
        <w:t>:</w:t>
      </w:r>
      <w:r w:rsidR="00AC5C50">
        <w:rPr>
          <w:b/>
          <w:color w:val="auto"/>
        </w:rPr>
        <w:t xml:space="preserve"> </w:t>
      </w:r>
      <w:r w:rsidRPr="00FB328C">
        <w:rPr>
          <w:color w:val="auto"/>
        </w:rPr>
        <w:t>technology-based</w:t>
      </w:r>
      <w:r w:rsidR="00AC5C50">
        <w:rPr>
          <w:color w:val="auto"/>
        </w:rPr>
        <w:t xml:space="preserve"> </w:t>
      </w:r>
      <w:r w:rsidRPr="00FB328C">
        <w:rPr>
          <w:color w:val="auto"/>
        </w:rPr>
        <w:t>tools</w:t>
      </w:r>
      <w:r w:rsidR="00AC5C50">
        <w:rPr>
          <w:color w:val="auto"/>
        </w:rPr>
        <w:t xml:space="preserve"> </w:t>
      </w:r>
      <w:r w:rsidRPr="00FB328C">
        <w:rPr>
          <w:color w:val="auto"/>
        </w:rPr>
        <w:t>that</w:t>
      </w:r>
      <w:r w:rsidR="00AC5C50">
        <w:rPr>
          <w:color w:val="auto"/>
        </w:rPr>
        <w:t xml:space="preserve"> </w:t>
      </w:r>
      <w:r w:rsidRPr="00FB328C">
        <w:rPr>
          <w:color w:val="auto"/>
        </w:rPr>
        <w:t>allow</w:t>
      </w:r>
      <w:r w:rsidR="00AC5C50">
        <w:rPr>
          <w:color w:val="auto"/>
        </w:rPr>
        <w:t xml:space="preserve"> </w:t>
      </w:r>
      <w:r w:rsidRPr="00FB328C">
        <w:rPr>
          <w:color w:val="auto"/>
        </w:rPr>
        <w:t>people</w:t>
      </w:r>
      <w:r w:rsidR="00AC5C50">
        <w:rPr>
          <w:color w:val="auto"/>
        </w:rPr>
        <w:t xml:space="preserve"> </w:t>
      </w:r>
      <w:r w:rsidRPr="00FB328C">
        <w:rPr>
          <w:color w:val="auto"/>
        </w:rPr>
        <w:t>and</w:t>
      </w:r>
      <w:r w:rsidR="00AC5C50">
        <w:rPr>
          <w:color w:val="auto"/>
        </w:rPr>
        <w:t xml:space="preserve"> </w:t>
      </w:r>
      <w:r w:rsidRPr="00FB328C">
        <w:rPr>
          <w:color w:val="auto"/>
        </w:rPr>
        <w:t>organisations</w:t>
      </w:r>
      <w:r w:rsidR="00AC5C50">
        <w:rPr>
          <w:color w:val="auto"/>
        </w:rPr>
        <w:t xml:space="preserve"> </w:t>
      </w:r>
      <w:r w:rsidRPr="00FB328C">
        <w:rPr>
          <w:color w:val="auto"/>
        </w:rPr>
        <w:t>to</w:t>
      </w:r>
      <w:r w:rsidR="00AC5C50">
        <w:rPr>
          <w:color w:val="auto"/>
        </w:rPr>
        <w:t xml:space="preserve"> </w:t>
      </w:r>
      <w:r w:rsidRPr="00FB328C">
        <w:rPr>
          <w:color w:val="auto"/>
        </w:rPr>
        <w:t>create,</w:t>
      </w:r>
      <w:r w:rsidR="00AC5C50">
        <w:rPr>
          <w:color w:val="auto"/>
        </w:rPr>
        <w:t xml:space="preserve"> </w:t>
      </w:r>
      <w:r w:rsidRPr="00FB328C">
        <w:rPr>
          <w:color w:val="auto"/>
        </w:rPr>
        <w:t>share</w:t>
      </w:r>
      <w:r w:rsidR="00AC5C50">
        <w:rPr>
          <w:color w:val="auto"/>
        </w:rPr>
        <w:t xml:space="preserve"> </w:t>
      </w:r>
      <w:r w:rsidRPr="00FB328C">
        <w:rPr>
          <w:color w:val="auto"/>
        </w:rPr>
        <w:t>or</w:t>
      </w:r>
      <w:r w:rsidR="00AC5C50">
        <w:rPr>
          <w:color w:val="auto"/>
        </w:rPr>
        <w:t xml:space="preserve"> </w:t>
      </w:r>
      <w:r w:rsidRPr="00FB328C">
        <w:rPr>
          <w:color w:val="auto"/>
        </w:rPr>
        <w:t>exchange</w:t>
      </w:r>
      <w:r w:rsidR="00AC5C50">
        <w:rPr>
          <w:color w:val="auto"/>
        </w:rPr>
        <w:t xml:space="preserve"> </w:t>
      </w:r>
      <w:r w:rsidRPr="00FB328C">
        <w:rPr>
          <w:color w:val="auto"/>
        </w:rPr>
        <w:t>information</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highly</w:t>
      </w:r>
      <w:r w:rsidR="00AC5C50">
        <w:rPr>
          <w:color w:val="auto"/>
        </w:rPr>
        <w:t xml:space="preserve"> </w:t>
      </w:r>
      <w:r w:rsidRPr="00FB328C">
        <w:rPr>
          <w:color w:val="auto"/>
        </w:rPr>
        <w:t>interactive,</w:t>
      </w:r>
      <w:r w:rsidR="00AC5C50">
        <w:rPr>
          <w:color w:val="auto"/>
        </w:rPr>
        <w:t xml:space="preserve"> </w:t>
      </w:r>
      <w:r w:rsidRPr="00FB328C">
        <w:rPr>
          <w:color w:val="auto"/>
        </w:rPr>
        <w:t>online</w:t>
      </w:r>
      <w:r w:rsidR="00AC5C50">
        <w:rPr>
          <w:color w:val="auto"/>
        </w:rPr>
        <w:t xml:space="preserve"> </w:t>
      </w:r>
      <w:r w:rsidRPr="00FB328C">
        <w:rPr>
          <w:color w:val="auto"/>
        </w:rPr>
        <w:t>environment.</w:t>
      </w:r>
    </w:p>
    <w:p w14:paraId="76DA5DCF" w14:textId="79924FA8" w:rsidR="00A87A0E" w:rsidRPr="00FB328C" w:rsidRDefault="00A87A0E" w:rsidP="00A87A0E">
      <w:pPr>
        <w:rPr>
          <w:rFonts w:cs="Arial"/>
          <w:color w:val="auto"/>
        </w:rPr>
      </w:pPr>
      <w:r w:rsidRPr="00FB328C">
        <w:rPr>
          <w:rFonts w:cs="Arial"/>
          <w:b/>
          <w:color w:val="auto"/>
        </w:rPr>
        <w:t>Sponsorship</w:t>
      </w:r>
      <w:r w:rsidRPr="00FB328C">
        <w:rPr>
          <w:rFonts w:cs="Arial"/>
          <w:color w:val="auto"/>
        </w:rPr>
        <w:t>:</w:t>
      </w:r>
      <w:r w:rsidR="00AC5C50">
        <w:rPr>
          <w:rFonts w:cs="Arial"/>
          <w:color w:val="auto"/>
        </w:rPr>
        <w:t xml:space="preserve"> </w:t>
      </w:r>
      <w:r w:rsidRPr="00FB328C">
        <w:rPr>
          <w:rFonts w:cs="Arial"/>
          <w:color w:val="auto"/>
        </w:rPr>
        <w:t>a</w:t>
      </w:r>
      <w:r w:rsidR="00AC5C50">
        <w:rPr>
          <w:rFonts w:cs="Arial"/>
          <w:color w:val="auto"/>
        </w:rPr>
        <w:t xml:space="preserve"> </w:t>
      </w:r>
      <w:r w:rsidRPr="00FB328C">
        <w:rPr>
          <w:rFonts w:cs="Arial"/>
          <w:color w:val="auto"/>
        </w:rPr>
        <w:t>business</w:t>
      </w:r>
      <w:r w:rsidR="00AC5C50">
        <w:rPr>
          <w:rFonts w:cs="Arial"/>
          <w:color w:val="auto"/>
        </w:rPr>
        <w:t xml:space="preserve"> </w:t>
      </w:r>
      <w:r w:rsidRPr="00FB328C">
        <w:rPr>
          <w:rFonts w:cs="Arial"/>
          <w:color w:val="auto"/>
        </w:rPr>
        <w:t>marketing</w:t>
      </w:r>
      <w:r w:rsidR="00AC5C50">
        <w:rPr>
          <w:rFonts w:cs="Arial"/>
          <w:color w:val="auto"/>
        </w:rPr>
        <w:t xml:space="preserve"> </w:t>
      </w:r>
      <w:r w:rsidRPr="00FB328C">
        <w:rPr>
          <w:rFonts w:cs="Arial"/>
          <w:color w:val="auto"/>
        </w:rPr>
        <w:t>activity</w:t>
      </w:r>
      <w:r w:rsidR="00AC5C50">
        <w:rPr>
          <w:rFonts w:cs="Arial"/>
          <w:color w:val="auto"/>
        </w:rPr>
        <w:t xml:space="preserve"> </w:t>
      </w:r>
      <w:r w:rsidRPr="00FB328C">
        <w:rPr>
          <w:rFonts w:cs="Arial"/>
          <w:color w:val="auto"/>
        </w:rPr>
        <w:t>involving</w:t>
      </w:r>
      <w:r w:rsidR="00AC5C50">
        <w:rPr>
          <w:rFonts w:cs="Arial"/>
          <w:color w:val="auto"/>
        </w:rPr>
        <w:t xml:space="preserve"> </w:t>
      </w:r>
      <w:r w:rsidRPr="00FB328C">
        <w:rPr>
          <w:rFonts w:cs="Arial"/>
          <w:color w:val="auto"/>
        </w:rPr>
        <w:t>the</w:t>
      </w:r>
      <w:r w:rsidR="00AC5C50">
        <w:rPr>
          <w:rFonts w:cs="Arial"/>
          <w:color w:val="auto"/>
        </w:rPr>
        <w:t xml:space="preserve"> </w:t>
      </w:r>
      <w:r w:rsidRPr="00FB328C">
        <w:rPr>
          <w:rFonts w:cs="Arial"/>
          <w:color w:val="auto"/>
        </w:rPr>
        <w:t>transfer</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money,</w:t>
      </w:r>
      <w:r w:rsidR="00AC5C50">
        <w:rPr>
          <w:rFonts w:cs="Arial"/>
          <w:color w:val="auto"/>
        </w:rPr>
        <w:t xml:space="preserve"> </w:t>
      </w:r>
      <w:r w:rsidRPr="00FB328C">
        <w:rPr>
          <w:rFonts w:cs="Arial"/>
          <w:color w:val="auto"/>
        </w:rPr>
        <w:t>goods</w:t>
      </w:r>
      <w:r w:rsidR="00AC5C50">
        <w:rPr>
          <w:rFonts w:cs="Arial"/>
          <w:color w:val="auto"/>
        </w:rPr>
        <w:t xml:space="preserve"> </w:t>
      </w:r>
      <w:r w:rsidRPr="00FB328C">
        <w:rPr>
          <w:rFonts w:cs="Arial"/>
          <w:color w:val="auto"/>
        </w:rPr>
        <w:t>or</w:t>
      </w:r>
      <w:r w:rsidR="00AC5C50">
        <w:rPr>
          <w:rFonts w:cs="Arial"/>
          <w:color w:val="auto"/>
        </w:rPr>
        <w:t xml:space="preserve"> </w:t>
      </w:r>
      <w:r w:rsidRPr="00FB328C">
        <w:rPr>
          <w:rFonts w:cs="Arial"/>
          <w:color w:val="auto"/>
        </w:rPr>
        <w:t>services</w:t>
      </w:r>
      <w:r w:rsidR="00AC5C50">
        <w:rPr>
          <w:rFonts w:cs="Arial"/>
          <w:color w:val="auto"/>
        </w:rPr>
        <w:t xml:space="preserve"> </w:t>
      </w:r>
      <w:r w:rsidRPr="00FB328C">
        <w:rPr>
          <w:rFonts w:cs="Arial"/>
          <w:color w:val="auto"/>
        </w:rPr>
        <w:t>to</w:t>
      </w:r>
      <w:r w:rsidR="00AC5C50">
        <w:rPr>
          <w:rFonts w:cs="Arial"/>
          <w:color w:val="auto"/>
        </w:rPr>
        <w:t xml:space="preserve"> </w:t>
      </w:r>
      <w:r w:rsidRPr="00FB328C">
        <w:rPr>
          <w:rFonts w:cs="Arial"/>
          <w:color w:val="auto"/>
        </w:rPr>
        <w:t>non-related</w:t>
      </w:r>
      <w:r w:rsidR="00AC5C50">
        <w:rPr>
          <w:rFonts w:cs="Arial"/>
          <w:color w:val="auto"/>
        </w:rPr>
        <w:t xml:space="preserve"> </w:t>
      </w:r>
      <w:r w:rsidRPr="00FB328C">
        <w:rPr>
          <w:rFonts w:cs="Arial"/>
          <w:color w:val="auto"/>
        </w:rPr>
        <w:t>community</w:t>
      </w:r>
      <w:r w:rsidR="00AC5C50">
        <w:rPr>
          <w:rFonts w:cs="Arial"/>
          <w:color w:val="auto"/>
        </w:rPr>
        <w:t xml:space="preserve"> </w:t>
      </w:r>
      <w:r w:rsidRPr="00FB328C">
        <w:rPr>
          <w:rFonts w:cs="Arial"/>
          <w:color w:val="auto"/>
        </w:rPr>
        <w:t>organisations,</w:t>
      </w:r>
      <w:r w:rsidR="00AC5C50">
        <w:rPr>
          <w:rFonts w:cs="Arial"/>
          <w:color w:val="auto"/>
        </w:rPr>
        <w:t xml:space="preserve"> </w:t>
      </w:r>
      <w:r w:rsidRPr="00FB328C">
        <w:rPr>
          <w:rFonts w:cs="Arial"/>
          <w:color w:val="auto"/>
        </w:rPr>
        <w:t>institutions,</w:t>
      </w:r>
      <w:r w:rsidR="00AC5C50">
        <w:rPr>
          <w:rFonts w:cs="Arial"/>
          <w:color w:val="auto"/>
        </w:rPr>
        <w:t xml:space="preserve"> </w:t>
      </w:r>
      <w:r w:rsidRPr="00FB328C">
        <w:rPr>
          <w:rFonts w:cs="Arial"/>
          <w:color w:val="auto"/>
        </w:rPr>
        <w:t>government</w:t>
      </w:r>
      <w:r w:rsidR="00AC5C50">
        <w:rPr>
          <w:rFonts w:cs="Arial"/>
          <w:color w:val="auto"/>
        </w:rPr>
        <w:t xml:space="preserve"> </w:t>
      </w:r>
      <w:r w:rsidRPr="00FB328C">
        <w:rPr>
          <w:rFonts w:cs="Arial"/>
          <w:color w:val="auto"/>
        </w:rPr>
        <w:t>bodies</w:t>
      </w:r>
      <w:r w:rsidR="00AC5C50">
        <w:rPr>
          <w:rFonts w:cs="Arial"/>
          <w:color w:val="auto"/>
        </w:rPr>
        <w:t xml:space="preserve"> </w:t>
      </w:r>
      <w:r w:rsidRPr="00FB328C">
        <w:rPr>
          <w:rFonts w:cs="Arial"/>
          <w:color w:val="auto"/>
        </w:rPr>
        <w:t>or</w:t>
      </w:r>
      <w:r w:rsidR="00AC5C50">
        <w:rPr>
          <w:rFonts w:cs="Arial"/>
          <w:color w:val="auto"/>
        </w:rPr>
        <w:t xml:space="preserve"> </w:t>
      </w:r>
      <w:r w:rsidRPr="00FB328C">
        <w:rPr>
          <w:rFonts w:cs="Arial"/>
          <w:color w:val="auto"/>
        </w:rPr>
        <w:t>individuals</w:t>
      </w:r>
      <w:r w:rsidR="00AC5C50">
        <w:rPr>
          <w:rFonts w:cs="Arial"/>
          <w:color w:val="auto"/>
        </w:rPr>
        <w:t xml:space="preserve"> </w:t>
      </w:r>
      <w:r w:rsidRPr="00FB328C">
        <w:rPr>
          <w:rFonts w:cs="Arial"/>
          <w:color w:val="auto"/>
        </w:rPr>
        <w:t>in</w:t>
      </w:r>
      <w:r w:rsidR="00AC5C50">
        <w:rPr>
          <w:rFonts w:cs="Arial"/>
          <w:color w:val="auto"/>
        </w:rPr>
        <w:t xml:space="preserve"> </w:t>
      </w:r>
      <w:r w:rsidRPr="00FB328C">
        <w:rPr>
          <w:rFonts w:cs="Arial"/>
          <w:color w:val="auto"/>
        </w:rPr>
        <w:t>exchange</w:t>
      </w:r>
      <w:r w:rsidR="00AC5C50">
        <w:rPr>
          <w:rFonts w:cs="Arial"/>
          <w:color w:val="auto"/>
        </w:rPr>
        <w:t xml:space="preserve"> </w:t>
      </w:r>
      <w:r w:rsidRPr="00FB328C">
        <w:rPr>
          <w:rFonts w:cs="Arial"/>
          <w:color w:val="auto"/>
        </w:rPr>
        <w:t>for</w:t>
      </w:r>
      <w:r w:rsidR="00AC5C50">
        <w:rPr>
          <w:rFonts w:cs="Arial"/>
          <w:color w:val="auto"/>
        </w:rPr>
        <w:t xml:space="preserve"> </w:t>
      </w:r>
      <w:r w:rsidRPr="00FB328C">
        <w:rPr>
          <w:rFonts w:cs="Arial"/>
          <w:color w:val="auto"/>
        </w:rPr>
        <w:t>advertising</w:t>
      </w:r>
      <w:r w:rsidR="00AC5C50">
        <w:rPr>
          <w:rFonts w:cs="Arial"/>
          <w:color w:val="auto"/>
        </w:rPr>
        <w:t xml:space="preserve"> </w:t>
      </w:r>
      <w:r w:rsidRPr="00FB328C">
        <w:rPr>
          <w:rFonts w:cs="Arial"/>
          <w:color w:val="auto"/>
        </w:rPr>
        <w:t>or</w:t>
      </w:r>
      <w:r w:rsidR="00AC5C50">
        <w:rPr>
          <w:rFonts w:cs="Arial"/>
          <w:color w:val="auto"/>
        </w:rPr>
        <w:t xml:space="preserve"> </w:t>
      </w:r>
      <w:r w:rsidRPr="00FB328C">
        <w:rPr>
          <w:rFonts w:cs="Arial"/>
          <w:color w:val="auto"/>
        </w:rPr>
        <w:t>promotional</w:t>
      </w:r>
      <w:r w:rsidR="00AC5C50">
        <w:rPr>
          <w:rFonts w:cs="Arial"/>
          <w:color w:val="auto"/>
        </w:rPr>
        <w:t xml:space="preserve"> </w:t>
      </w:r>
      <w:r w:rsidRPr="00FB328C">
        <w:rPr>
          <w:rFonts w:cs="Arial"/>
          <w:color w:val="auto"/>
        </w:rPr>
        <w:t>benefits.</w:t>
      </w:r>
      <w:r w:rsidR="00AC5C50">
        <w:rPr>
          <w:rFonts w:cs="Arial"/>
          <w:color w:val="auto"/>
        </w:rPr>
        <w:t xml:space="preserve"> </w:t>
      </w:r>
      <w:r w:rsidRPr="00FB328C">
        <w:rPr>
          <w:rFonts w:cs="Arial"/>
          <w:color w:val="auto"/>
        </w:rPr>
        <w:t>Any</w:t>
      </w:r>
      <w:r w:rsidR="00AC5C50">
        <w:rPr>
          <w:rFonts w:cs="Arial"/>
          <w:color w:val="auto"/>
        </w:rPr>
        <w:t xml:space="preserve"> </w:t>
      </w:r>
      <w:r w:rsidRPr="00FB328C">
        <w:rPr>
          <w:rFonts w:cs="Arial"/>
          <w:color w:val="auto"/>
        </w:rPr>
        <w:t>such</w:t>
      </w:r>
      <w:r w:rsidR="00AC5C50">
        <w:rPr>
          <w:rFonts w:cs="Arial"/>
          <w:color w:val="auto"/>
        </w:rPr>
        <w:t xml:space="preserve"> </w:t>
      </w:r>
      <w:r w:rsidRPr="00FB328C">
        <w:rPr>
          <w:rFonts w:cs="Arial"/>
          <w:color w:val="auto"/>
        </w:rPr>
        <w:t>arrangements</w:t>
      </w:r>
      <w:r w:rsidR="00AC5C50">
        <w:rPr>
          <w:rFonts w:cs="Arial"/>
          <w:color w:val="auto"/>
        </w:rPr>
        <w:t xml:space="preserve"> </w:t>
      </w:r>
      <w:r w:rsidRPr="00FB328C">
        <w:rPr>
          <w:rFonts w:cs="Arial"/>
          <w:color w:val="auto"/>
        </w:rPr>
        <w:t>would</w:t>
      </w:r>
      <w:r w:rsidR="00AC5C50">
        <w:rPr>
          <w:rFonts w:cs="Arial"/>
          <w:color w:val="auto"/>
        </w:rPr>
        <w:t xml:space="preserve"> </w:t>
      </w:r>
      <w:r w:rsidRPr="00FB328C">
        <w:rPr>
          <w:rFonts w:cs="Arial"/>
          <w:color w:val="auto"/>
        </w:rPr>
        <w:t>form</w:t>
      </w:r>
      <w:r w:rsidR="00AC5C50">
        <w:rPr>
          <w:rFonts w:cs="Arial"/>
          <w:color w:val="auto"/>
        </w:rPr>
        <w:t xml:space="preserve"> </w:t>
      </w:r>
      <w:r w:rsidRPr="00FB328C">
        <w:rPr>
          <w:rFonts w:cs="Arial"/>
          <w:color w:val="auto"/>
        </w:rPr>
        <w:t>part</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the</w:t>
      </w:r>
      <w:r w:rsidR="00AC5C50">
        <w:rPr>
          <w:rFonts w:cs="Arial"/>
          <w:color w:val="auto"/>
        </w:rPr>
        <w:t xml:space="preserve"> </w:t>
      </w:r>
      <w:r w:rsidRPr="00FB328C">
        <w:rPr>
          <w:rFonts w:cs="Arial"/>
          <w:color w:val="auto"/>
        </w:rPr>
        <w:t>commercial</w:t>
      </w:r>
      <w:r w:rsidR="00AC5C50">
        <w:rPr>
          <w:rFonts w:cs="Arial"/>
          <w:color w:val="auto"/>
        </w:rPr>
        <w:t xml:space="preserve"> </w:t>
      </w:r>
      <w:r w:rsidRPr="00FB328C">
        <w:rPr>
          <w:rFonts w:cs="Arial"/>
          <w:color w:val="auto"/>
        </w:rPr>
        <w:t>operations</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the</w:t>
      </w:r>
      <w:r w:rsidR="00AC5C50">
        <w:rPr>
          <w:rFonts w:cs="Arial"/>
          <w:color w:val="auto"/>
        </w:rPr>
        <w:t xml:space="preserve"> </w:t>
      </w:r>
      <w:r w:rsidRPr="00FB328C">
        <w:rPr>
          <w:rFonts w:cs="Arial"/>
          <w:color w:val="auto"/>
        </w:rPr>
        <w:t>business.</w:t>
      </w:r>
    </w:p>
    <w:p w14:paraId="4B6C976F" w14:textId="7BBC374E" w:rsidR="00A87A0E" w:rsidRPr="00FB328C" w:rsidRDefault="00A87A0E" w:rsidP="00A87A0E">
      <w:pPr>
        <w:spacing w:after="120"/>
        <w:rPr>
          <w:rFonts w:cs="HelveticaNeue-Roman"/>
          <w:b/>
          <w:color w:val="auto"/>
        </w:rPr>
      </w:pPr>
      <w:r w:rsidRPr="00FB328C">
        <w:rPr>
          <w:rFonts w:cs="HelveticaNeue-Roman"/>
          <w:b/>
          <w:color w:val="auto"/>
        </w:rPr>
        <w:t>Third</w:t>
      </w:r>
      <w:r w:rsidR="00AC5C50">
        <w:rPr>
          <w:rFonts w:cs="HelveticaNeue-Roman"/>
          <w:b/>
          <w:color w:val="auto"/>
        </w:rPr>
        <w:t xml:space="preserve"> </w:t>
      </w:r>
      <w:r w:rsidRPr="00FB328C">
        <w:rPr>
          <w:rFonts w:cs="HelveticaNeue-Roman"/>
          <w:b/>
          <w:color w:val="auto"/>
        </w:rPr>
        <w:t>party</w:t>
      </w:r>
      <w:r w:rsidR="00AC5C50">
        <w:rPr>
          <w:rFonts w:cs="HelveticaNeue-Roman"/>
          <w:b/>
          <w:color w:val="auto"/>
        </w:rPr>
        <w:t xml:space="preserve"> </w:t>
      </w:r>
      <w:r w:rsidRPr="00FB328C">
        <w:rPr>
          <w:rFonts w:cs="HelveticaNeue-Roman"/>
          <w:b/>
          <w:color w:val="auto"/>
        </w:rPr>
        <w:t>platforms:</w:t>
      </w:r>
      <w:r w:rsidR="00AC5C50">
        <w:rPr>
          <w:rFonts w:cs="HelveticaNeue-Roman"/>
          <w:b/>
          <w:color w:val="auto"/>
        </w:rPr>
        <w:t xml:space="preserve"> </w:t>
      </w:r>
      <w:r w:rsidRPr="00FB328C">
        <w:rPr>
          <w:rFonts w:cs="HelveticaNeue-Roman"/>
          <w:color w:val="auto"/>
        </w:rPr>
        <w:t>an</w:t>
      </w:r>
      <w:r w:rsidR="00AC5C50">
        <w:rPr>
          <w:rFonts w:cs="HelveticaNeue-Roman"/>
          <w:color w:val="auto"/>
        </w:rPr>
        <w:t xml:space="preserve"> </w:t>
      </w:r>
      <w:r w:rsidRPr="00FB328C">
        <w:rPr>
          <w:rFonts w:cs="HelveticaNeue-Roman"/>
          <w:color w:val="auto"/>
        </w:rPr>
        <w:t>online</w:t>
      </w:r>
      <w:r w:rsidR="00AC5C50">
        <w:rPr>
          <w:rFonts w:cs="HelveticaNeue-Roman"/>
          <w:color w:val="auto"/>
        </w:rPr>
        <w:t xml:space="preserve"> </w:t>
      </w:r>
      <w:r w:rsidRPr="00FB328C">
        <w:rPr>
          <w:rFonts w:cs="HelveticaNeue-Roman"/>
          <w:color w:val="auto"/>
        </w:rPr>
        <w:t>giving</w:t>
      </w:r>
      <w:r w:rsidR="00AC5C50">
        <w:rPr>
          <w:rFonts w:cs="HelveticaNeue-Roman"/>
          <w:color w:val="auto"/>
        </w:rPr>
        <w:t xml:space="preserve"> </w:t>
      </w:r>
      <w:r w:rsidRPr="00FB328C">
        <w:rPr>
          <w:rFonts w:cs="HelveticaNeue-Roman"/>
          <w:color w:val="auto"/>
        </w:rPr>
        <w:t>platform</w:t>
      </w:r>
      <w:r w:rsidR="00AC5C50">
        <w:rPr>
          <w:rFonts w:cs="HelveticaNeue-Roman"/>
          <w:color w:val="auto"/>
        </w:rPr>
        <w:t xml:space="preserve"> </w:t>
      </w:r>
      <w:r w:rsidRPr="00FB328C">
        <w:rPr>
          <w:rFonts w:cs="HelveticaNeue-Roman"/>
          <w:color w:val="auto"/>
        </w:rPr>
        <w:t>that</w:t>
      </w:r>
      <w:r w:rsidR="00AC5C50">
        <w:rPr>
          <w:rFonts w:cs="HelveticaNeue-Roman"/>
          <w:color w:val="auto"/>
        </w:rPr>
        <w:t xml:space="preserve"> </w:t>
      </w:r>
      <w:r w:rsidRPr="00FB328C">
        <w:rPr>
          <w:rFonts w:cs="HelveticaNeue-Roman"/>
          <w:color w:val="auto"/>
        </w:rPr>
        <w:t>is</w:t>
      </w:r>
      <w:r w:rsidR="00AC5C50">
        <w:rPr>
          <w:rFonts w:cs="HelveticaNeue-Roman"/>
          <w:color w:val="auto"/>
        </w:rPr>
        <w:t xml:space="preserve"> </w:t>
      </w:r>
      <w:r w:rsidRPr="00FB328C">
        <w:rPr>
          <w:rFonts w:cs="HelveticaNeue-Roman"/>
          <w:color w:val="auto"/>
        </w:rPr>
        <w:t>operated</w:t>
      </w:r>
      <w:r w:rsidR="00AC5C50">
        <w:rPr>
          <w:rFonts w:cs="HelveticaNeue-Roman"/>
          <w:color w:val="auto"/>
        </w:rPr>
        <w:t xml:space="preserve"> </w:t>
      </w:r>
      <w:r w:rsidRPr="00FB328C">
        <w:rPr>
          <w:rFonts w:cs="HelveticaNeue-Roman"/>
          <w:color w:val="auto"/>
        </w:rPr>
        <w:t>by</w:t>
      </w:r>
      <w:r w:rsidR="00AC5C50">
        <w:rPr>
          <w:rFonts w:cs="HelveticaNeue-Roman"/>
          <w:color w:val="auto"/>
        </w:rPr>
        <w:t xml:space="preserve"> </w:t>
      </w:r>
      <w:r w:rsidRPr="00FB328C">
        <w:rPr>
          <w:rFonts w:cs="HelveticaNeue-Roman"/>
          <w:color w:val="auto"/>
        </w:rPr>
        <w:t>a</w:t>
      </w:r>
      <w:r w:rsidR="00AC5C50">
        <w:rPr>
          <w:rFonts w:cs="HelveticaNeue-Roman"/>
          <w:color w:val="auto"/>
        </w:rPr>
        <w:t xml:space="preserve"> </w:t>
      </w:r>
      <w:r w:rsidRPr="00FB328C">
        <w:rPr>
          <w:rFonts w:cs="HelveticaNeue-Roman"/>
          <w:color w:val="auto"/>
        </w:rPr>
        <w:t>third</w:t>
      </w:r>
      <w:r w:rsidR="00AC5C50">
        <w:rPr>
          <w:rFonts w:cs="HelveticaNeue-Roman"/>
          <w:color w:val="auto"/>
        </w:rPr>
        <w:t xml:space="preserve"> </w:t>
      </w:r>
      <w:r w:rsidRPr="00FB328C">
        <w:rPr>
          <w:rFonts w:cs="HelveticaNeue-Roman"/>
          <w:color w:val="auto"/>
        </w:rPr>
        <w:t>party</w:t>
      </w:r>
      <w:r w:rsidR="00AC5C50">
        <w:rPr>
          <w:rFonts w:cs="HelveticaNeue-Roman"/>
          <w:color w:val="auto"/>
        </w:rPr>
        <w:t xml:space="preserve"> </w:t>
      </w:r>
      <w:r w:rsidRPr="00FB328C">
        <w:rPr>
          <w:rFonts w:cs="HelveticaNeue-Roman"/>
          <w:color w:val="auto"/>
        </w:rPr>
        <w:t>(i.e.</w:t>
      </w:r>
      <w:r w:rsidR="00AC5C50">
        <w:rPr>
          <w:rFonts w:cs="HelveticaNeue-Roman"/>
          <w:color w:val="auto"/>
        </w:rPr>
        <w:t xml:space="preserve"> </w:t>
      </w:r>
      <w:r w:rsidRPr="00FB328C">
        <w:rPr>
          <w:rFonts w:cs="HelveticaNeue-Roman"/>
          <w:color w:val="auto"/>
        </w:rPr>
        <w:t>other</w:t>
      </w:r>
      <w:r w:rsidR="00AC5C50">
        <w:rPr>
          <w:rFonts w:cs="HelveticaNeue-Roman"/>
          <w:color w:val="auto"/>
        </w:rPr>
        <w:t xml:space="preserve"> </w:t>
      </w:r>
      <w:r w:rsidRPr="00FB328C">
        <w:rPr>
          <w:rFonts w:cs="HelveticaNeue-Roman"/>
          <w:color w:val="auto"/>
        </w:rPr>
        <w:t>than</w:t>
      </w:r>
      <w:r w:rsidR="00AC5C50">
        <w:rPr>
          <w:rFonts w:cs="HelveticaNeue-Roman"/>
          <w:color w:val="auto"/>
        </w:rPr>
        <w:t xml:space="preserve"> </w:t>
      </w:r>
      <w:r w:rsidRPr="00FB328C">
        <w:rPr>
          <w:rFonts w:cs="HelveticaNeue-Roman"/>
          <w:color w:val="auto"/>
        </w:rPr>
        <w:t>the</w:t>
      </w:r>
      <w:r w:rsidR="00AC5C50">
        <w:rPr>
          <w:rFonts w:cs="HelveticaNeue-Roman"/>
          <w:color w:val="auto"/>
        </w:rPr>
        <w:t xml:space="preserve"> </w:t>
      </w:r>
      <w:r w:rsidRPr="00FB328C">
        <w:rPr>
          <w:rFonts w:cs="HelveticaNeue-Roman"/>
          <w:color w:val="auto"/>
        </w:rPr>
        <w:t>NPO’s</w:t>
      </w:r>
      <w:r w:rsidR="00AC5C50">
        <w:rPr>
          <w:rFonts w:cs="HelveticaNeue-Roman"/>
          <w:color w:val="auto"/>
        </w:rPr>
        <w:t xml:space="preserve"> </w:t>
      </w:r>
      <w:r w:rsidRPr="00FB328C">
        <w:rPr>
          <w:rFonts w:cs="HelveticaNeue-Roman"/>
          <w:color w:val="auto"/>
        </w:rPr>
        <w:t>own</w:t>
      </w:r>
      <w:r w:rsidR="00AC5C50">
        <w:rPr>
          <w:rFonts w:cs="HelveticaNeue-Roman"/>
          <w:color w:val="auto"/>
        </w:rPr>
        <w:t xml:space="preserve"> </w:t>
      </w:r>
      <w:r w:rsidRPr="00FB328C">
        <w:rPr>
          <w:rFonts w:cs="HelveticaNeue-Roman"/>
          <w:color w:val="auto"/>
        </w:rPr>
        <w:t>website).</w:t>
      </w:r>
    </w:p>
    <w:p w14:paraId="539E263F" w14:textId="247D44B4" w:rsidR="00593E15" w:rsidRPr="00FB328C" w:rsidRDefault="00593E15" w:rsidP="00593E15">
      <w:pPr>
        <w:rPr>
          <w:color w:val="auto"/>
        </w:rPr>
      </w:pPr>
      <w:r w:rsidRPr="00FB328C">
        <w:rPr>
          <w:rStyle w:val="Strong"/>
          <w:color w:val="auto"/>
        </w:rPr>
        <w:t>Transparency</w:t>
      </w:r>
      <w:r w:rsidRPr="00FB328C">
        <w:rPr>
          <w:b/>
          <w:color w:val="auto"/>
        </w:rPr>
        <w:t>:</w:t>
      </w:r>
      <w:r w:rsidR="00AC5C50">
        <w:rPr>
          <w:b/>
          <w:color w:val="auto"/>
        </w:rPr>
        <w:t xml:space="preserve"> </w:t>
      </w:r>
      <w:r w:rsidRPr="00FB328C">
        <w:rPr>
          <w:color w:val="auto"/>
        </w:rPr>
        <w:t>(behaviour)</w:t>
      </w:r>
      <w:r w:rsidR="00AC5C50">
        <w:rPr>
          <w:color w:val="auto"/>
        </w:rPr>
        <w:t xml:space="preserve"> </w:t>
      </w:r>
      <w:r w:rsidRPr="00FB328C">
        <w:rPr>
          <w:color w:val="auto"/>
        </w:rPr>
        <w:t>the</w:t>
      </w:r>
      <w:r w:rsidR="00AC5C50">
        <w:rPr>
          <w:color w:val="auto"/>
        </w:rPr>
        <w:t xml:space="preserve"> </w:t>
      </w:r>
      <w:r w:rsidRPr="00FB328C">
        <w:rPr>
          <w:color w:val="auto"/>
        </w:rPr>
        <w:t>practice</w:t>
      </w:r>
      <w:r w:rsidR="00AC5C50">
        <w:rPr>
          <w:color w:val="auto"/>
        </w:rPr>
        <w:t xml:space="preserve"> </w:t>
      </w:r>
      <w:r w:rsidRPr="00FB328C">
        <w:rPr>
          <w:color w:val="auto"/>
        </w:rPr>
        <w:t>of</w:t>
      </w:r>
      <w:r w:rsidR="00AC5C50">
        <w:rPr>
          <w:color w:val="auto"/>
        </w:rPr>
        <w:t xml:space="preserve"> </w:t>
      </w:r>
      <w:r w:rsidRPr="00FB328C">
        <w:rPr>
          <w:color w:val="auto"/>
        </w:rPr>
        <w:t>openness</w:t>
      </w:r>
      <w:r w:rsidR="00AC5C50">
        <w:rPr>
          <w:color w:val="auto"/>
        </w:rPr>
        <w:t xml:space="preserve"> </w:t>
      </w:r>
      <w:r w:rsidRPr="00FB328C">
        <w:rPr>
          <w:color w:val="auto"/>
        </w:rPr>
        <w:t>and</w:t>
      </w:r>
      <w:r w:rsidR="00AC5C50">
        <w:rPr>
          <w:color w:val="auto"/>
        </w:rPr>
        <w:t xml:space="preserve"> </w:t>
      </w:r>
      <w:r w:rsidRPr="00FB328C">
        <w:rPr>
          <w:color w:val="auto"/>
        </w:rPr>
        <w:t>accountability</w:t>
      </w:r>
      <w:r w:rsidR="00AC5C50">
        <w:rPr>
          <w:color w:val="auto"/>
        </w:rPr>
        <w:t xml:space="preserve"> </w:t>
      </w:r>
      <w:r w:rsidRPr="00FB328C">
        <w:rPr>
          <w:color w:val="auto"/>
        </w:rPr>
        <w:t>through</w:t>
      </w:r>
      <w:r w:rsidR="00AC5C50">
        <w:rPr>
          <w:color w:val="auto"/>
        </w:rPr>
        <w:t xml:space="preserve"> </w:t>
      </w:r>
      <w:r w:rsidRPr="00FB328C">
        <w:rPr>
          <w:color w:val="auto"/>
        </w:rPr>
        <w:t>the</w:t>
      </w:r>
      <w:r w:rsidR="00AC5C50">
        <w:rPr>
          <w:color w:val="auto"/>
        </w:rPr>
        <w:t xml:space="preserve"> </w:t>
      </w:r>
      <w:r w:rsidRPr="00FB328C">
        <w:rPr>
          <w:color w:val="auto"/>
        </w:rPr>
        <w:t>intentional</w:t>
      </w:r>
      <w:r w:rsidR="00AC5C50">
        <w:rPr>
          <w:color w:val="auto"/>
        </w:rPr>
        <w:t xml:space="preserve"> </w:t>
      </w:r>
      <w:r w:rsidRPr="00FB328C">
        <w:rPr>
          <w:color w:val="auto"/>
        </w:rPr>
        <w:t>communication</w:t>
      </w:r>
      <w:r w:rsidR="00AC5C50">
        <w:rPr>
          <w:color w:val="auto"/>
        </w:rPr>
        <w:t xml:space="preserve"> </w:t>
      </w:r>
      <w:r w:rsidRPr="00FB328C">
        <w:rPr>
          <w:color w:val="auto"/>
        </w:rPr>
        <w:t>and</w:t>
      </w:r>
      <w:r w:rsidR="00AC5C50">
        <w:rPr>
          <w:color w:val="auto"/>
        </w:rPr>
        <w:t xml:space="preserve"> </w:t>
      </w:r>
      <w:r w:rsidRPr="00FB328C">
        <w:rPr>
          <w:color w:val="auto"/>
        </w:rPr>
        <w:t>sharing</w:t>
      </w:r>
      <w:r w:rsidR="00AC5C50">
        <w:rPr>
          <w:color w:val="auto"/>
        </w:rPr>
        <w:t xml:space="preserve"> </w:t>
      </w:r>
      <w:r w:rsidRPr="00FB328C">
        <w:rPr>
          <w:color w:val="auto"/>
        </w:rPr>
        <w:t>of</w:t>
      </w:r>
      <w:r w:rsidR="00AC5C50">
        <w:rPr>
          <w:color w:val="auto"/>
        </w:rPr>
        <w:t xml:space="preserve"> </w:t>
      </w:r>
      <w:r w:rsidRPr="00FB328C">
        <w:rPr>
          <w:color w:val="auto"/>
        </w:rPr>
        <w:t>information.</w:t>
      </w:r>
    </w:p>
    <w:p w14:paraId="008B9810" w14:textId="0DC1B560" w:rsidR="002C3D78" w:rsidRDefault="009E7A41" w:rsidP="00A87A0E">
      <w:pPr>
        <w:rPr>
          <w:rFonts w:cs="HelveticaNeue-Roman"/>
          <w:b/>
          <w:color w:val="auto"/>
        </w:rPr>
      </w:pPr>
      <w:r w:rsidRPr="00FB328C">
        <w:rPr>
          <w:rFonts w:cs="HelveticaNeue-Roman"/>
          <w:b/>
          <w:color w:val="auto"/>
        </w:rPr>
        <w:t>Upcycling:</w:t>
      </w:r>
      <w:r w:rsidR="00AC5C50">
        <w:rPr>
          <w:rFonts w:cs="HelveticaNeue-Roman"/>
          <w:b/>
          <w:color w:val="auto"/>
        </w:rPr>
        <w:t xml:space="preserve"> </w:t>
      </w:r>
      <w:r w:rsidRPr="00FB328C">
        <w:rPr>
          <w:rFonts w:cs="HelveticaNeue-Roman"/>
          <w:color w:val="auto"/>
        </w:rPr>
        <w:t>transforming</w:t>
      </w:r>
      <w:r w:rsidR="00AC5C50">
        <w:rPr>
          <w:rFonts w:cs="HelveticaNeue-Roman"/>
          <w:color w:val="auto"/>
        </w:rPr>
        <w:t xml:space="preserve"> </w:t>
      </w:r>
      <w:r w:rsidRPr="00FB328C">
        <w:rPr>
          <w:rFonts w:cs="HelveticaNeue-Roman"/>
          <w:color w:val="auto"/>
        </w:rPr>
        <w:t>products</w:t>
      </w:r>
      <w:r w:rsidR="00AC5C50">
        <w:rPr>
          <w:rFonts w:cs="HelveticaNeue-Roman"/>
          <w:color w:val="auto"/>
        </w:rPr>
        <w:t xml:space="preserve"> </w:t>
      </w:r>
      <w:r w:rsidRPr="00FB328C">
        <w:rPr>
          <w:rFonts w:cs="HelveticaNeue-Roman"/>
          <w:color w:val="auto"/>
        </w:rPr>
        <w:t>or</w:t>
      </w:r>
      <w:r w:rsidR="00AC5C50">
        <w:rPr>
          <w:rFonts w:cs="HelveticaNeue-Roman"/>
          <w:color w:val="auto"/>
        </w:rPr>
        <w:t xml:space="preserve"> </w:t>
      </w:r>
      <w:r w:rsidRPr="00FB328C">
        <w:rPr>
          <w:rFonts w:cs="HelveticaNeue-Roman"/>
          <w:color w:val="auto"/>
        </w:rPr>
        <w:t>materials</w:t>
      </w:r>
      <w:r w:rsidR="00AC5C50">
        <w:rPr>
          <w:rFonts w:cs="HelveticaNeue-Roman"/>
          <w:color w:val="auto"/>
        </w:rPr>
        <w:t xml:space="preserve"> </w:t>
      </w:r>
      <w:r w:rsidRPr="00FB328C">
        <w:rPr>
          <w:rFonts w:cs="HelveticaNeue-Roman"/>
          <w:color w:val="auto"/>
        </w:rPr>
        <w:t>into</w:t>
      </w:r>
      <w:r w:rsidR="00AC5C50">
        <w:rPr>
          <w:rFonts w:cs="HelveticaNeue-Roman"/>
          <w:color w:val="auto"/>
        </w:rPr>
        <w:t xml:space="preserve"> </w:t>
      </w:r>
      <w:r w:rsidRPr="00FB328C">
        <w:rPr>
          <w:rFonts w:cs="HelveticaNeue-Roman"/>
          <w:color w:val="auto"/>
        </w:rPr>
        <w:t>products</w:t>
      </w:r>
      <w:r w:rsidR="00AC5C50">
        <w:rPr>
          <w:rFonts w:cs="HelveticaNeue-Roman"/>
          <w:color w:val="auto"/>
        </w:rPr>
        <w:t xml:space="preserve"> </w:t>
      </w:r>
      <w:r w:rsidRPr="00FB328C">
        <w:rPr>
          <w:rFonts w:cs="HelveticaNeue-Roman"/>
          <w:color w:val="auto"/>
        </w:rPr>
        <w:t>of</w:t>
      </w:r>
      <w:r w:rsidR="00AC5C50">
        <w:rPr>
          <w:rFonts w:cs="HelveticaNeue-Roman"/>
          <w:color w:val="auto"/>
        </w:rPr>
        <w:t xml:space="preserve"> </w:t>
      </w:r>
      <w:r w:rsidRPr="00FB328C">
        <w:rPr>
          <w:rFonts w:cs="HelveticaNeue-Roman"/>
          <w:color w:val="auto"/>
        </w:rPr>
        <w:t>better</w:t>
      </w:r>
      <w:r w:rsidR="00AC5C50">
        <w:rPr>
          <w:rFonts w:cs="HelveticaNeue-Roman"/>
          <w:color w:val="auto"/>
        </w:rPr>
        <w:t xml:space="preserve"> </w:t>
      </w:r>
      <w:r w:rsidRPr="00FB328C">
        <w:rPr>
          <w:rFonts w:cs="HelveticaNeue-Roman"/>
          <w:color w:val="auto"/>
        </w:rPr>
        <w:t>quality</w:t>
      </w:r>
      <w:r w:rsidR="00AC5C50">
        <w:rPr>
          <w:rFonts w:cs="HelveticaNeue-Roman"/>
          <w:color w:val="auto"/>
        </w:rPr>
        <w:t xml:space="preserve"> </w:t>
      </w:r>
      <w:r w:rsidRPr="00FB328C">
        <w:rPr>
          <w:rFonts w:cs="HelveticaNeue-Roman"/>
          <w:color w:val="auto"/>
        </w:rPr>
        <w:t>or</w:t>
      </w:r>
      <w:r w:rsidR="00AC5C50">
        <w:rPr>
          <w:rFonts w:cs="HelveticaNeue-Roman"/>
          <w:color w:val="auto"/>
        </w:rPr>
        <w:t xml:space="preserve"> </w:t>
      </w:r>
      <w:r w:rsidRPr="00FB328C">
        <w:rPr>
          <w:rFonts w:cs="HelveticaNeue-Roman"/>
          <w:color w:val="auto"/>
        </w:rPr>
        <w:t>for</w:t>
      </w:r>
      <w:r w:rsidR="00AC5C50">
        <w:rPr>
          <w:rFonts w:cs="HelveticaNeue-Roman"/>
          <w:color w:val="auto"/>
        </w:rPr>
        <w:t xml:space="preserve"> </w:t>
      </w:r>
      <w:r w:rsidRPr="00FB328C">
        <w:rPr>
          <w:rFonts w:cs="HelveticaNeue-Roman"/>
          <w:color w:val="auto"/>
        </w:rPr>
        <w:t>better</w:t>
      </w:r>
      <w:r w:rsidR="00AC5C50">
        <w:rPr>
          <w:rFonts w:cs="HelveticaNeue-Roman"/>
          <w:color w:val="auto"/>
        </w:rPr>
        <w:t xml:space="preserve"> </w:t>
      </w:r>
      <w:r w:rsidRPr="00FB328C">
        <w:rPr>
          <w:rFonts w:cs="HelveticaNeue-Roman"/>
          <w:color w:val="auto"/>
        </w:rPr>
        <w:t>environmental</w:t>
      </w:r>
      <w:r w:rsidR="00AC5C50">
        <w:rPr>
          <w:rFonts w:cs="HelveticaNeue-Roman"/>
          <w:color w:val="auto"/>
        </w:rPr>
        <w:t xml:space="preserve"> </w:t>
      </w:r>
      <w:r w:rsidRPr="00FB328C">
        <w:rPr>
          <w:rFonts w:cs="HelveticaNeue-Roman"/>
          <w:color w:val="auto"/>
        </w:rPr>
        <w:t>value.</w:t>
      </w:r>
    </w:p>
    <w:p w14:paraId="68ECDB08" w14:textId="6FDC835E" w:rsidR="00593E15" w:rsidRPr="00FB328C" w:rsidRDefault="00593E15" w:rsidP="00593E15">
      <w:pPr>
        <w:rPr>
          <w:rFonts w:cs="Calibri"/>
          <w:color w:val="auto"/>
        </w:rPr>
      </w:pPr>
      <w:r w:rsidRPr="00FB328C">
        <w:rPr>
          <w:rStyle w:val="Strong"/>
          <w:color w:val="auto"/>
        </w:rPr>
        <w:t>Volunteering</w:t>
      </w:r>
      <w:r w:rsidRPr="00FB328C">
        <w:rPr>
          <w:rFonts w:cs="HelveticaNeue-Roman"/>
          <w:b/>
          <w:color w:val="auto"/>
        </w:rPr>
        <w:t>:</w:t>
      </w:r>
      <w:r w:rsidR="00AC5C50">
        <w:rPr>
          <w:rFonts w:cs="Calibri"/>
          <w:color w:val="auto"/>
        </w:rPr>
        <w:t xml:space="preserve"> </w:t>
      </w:r>
      <w:r w:rsidRPr="00FB328C">
        <w:rPr>
          <w:color w:val="auto"/>
        </w:rPr>
        <w:t>time</w:t>
      </w:r>
      <w:r w:rsidR="00AC5C50">
        <w:rPr>
          <w:color w:val="auto"/>
        </w:rPr>
        <w:t xml:space="preserve"> </w:t>
      </w:r>
      <w:r w:rsidRPr="00FB328C">
        <w:rPr>
          <w:color w:val="auto"/>
        </w:rPr>
        <w:t>willingly</w:t>
      </w:r>
      <w:r w:rsidR="00AC5C50">
        <w:rPr>
          <w:color w:val="auto"/>
        </w:rPr>
        <w:t xml:space="preserve"> </w:t>
      </w:r>
      <w:r w:rsidRPr="00FB328C">
        <w:rPr>
          <w:color w:val="auto"/>
        </w:rPr>
        <w:t>given</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common</w:t>
      </w:r>
      <w:r w:rsidR="00AC5C50">
        <w:rPr>
          <w:color w:val="auto"/>
        </w:rPr>
        <w:t xml:space="preserve"> </w:t>
      </w:r>
      <w:r w:rsidRPr="00FB328C">
        <w:rPr>
          <w:color w:val="auto"/>
        </w:rPr>
        <w:t>good</w:t>
      </w:r>
      <w:r w:rsidR="00AC5C50">
        <w:rPr>
          <w:color w:val="auto"/>
        </w:rPr>
        <w:t xml:space="preserve"> </w:t>
      </w:r>
      <w:r w:rsidRPr="00FB328C">
        <w:rPr>
          <w:color w:val="auto"/>
        </w:rPr>
        <w:t>and</w:t>
      </w:r>
      <w:r w:rsidR="00AC5C50">
        <w:rPr>
          <w:color w:val="auto"/>
        </w:rPr>
        <w:t xml:space="preserve"> </w:t>
      </w:r>
      <w:r w:rsidRPr="00FB328C">
        <w:rPr>
          <w:color w:val="auto"/>
        </w:rPr>
        <w:t>without</w:t>
      </w:r>
      <w:r w:rsidR="00AC5C50">
        <w:rPr>
          <w:color w:val="auto"/>
        </w:rPr>
        <w:t xml:space="preserve"> </w:t>
      </w:r>
      <w:r w:rsidRPr="00FB328C">
        <w:rPr>
          <w:color w:val="auto"/>
        </w:rPr>
        <w:t>financial</w:t>
      </w:r>
      <w:r w:rsidR="00AC5C50">
        <w:rPr>
          <w:color w:val="auto"/>
        </w:rPr>
        <w:t xml:space="preserve"> </w:t>
      </w:r>
      <w:r w:rsidRPr="00FB328C">
        <w:rPr>
          <w:color w:val="auto"/>
        </w:rPr>
        <w:t>gain</w:t>
      </w:r>
      <w:r w:rsidR="00AC5C50">
        <w:rPr>
          <w:color w:val="auto"/>
        </w:rPr>
        <w:t xml:space="preserve"> </w:t>
      </w:r>
      <w:r w:rsidRPr="00FB328C">
        <w:rPr>
          <w:color w:val="auto"/>
        </w:rPr>
        <w:fldChar w:fldCharType="begin"/>
      </w:r>
      <w:r w:rsidRPr="00FB328C">
        <w:rPr>
          <w:color w:val="auto"/>
        </w:rPr>
        <w:instrText xml:space="preserve"> ADDIN EN.CITE &lt;EndNote&gt;&lt;Cite&gt;&lt;Author&gt;Volunteering Australia&lt;/Author&gt;&lt;Year&gt;2015&lt;/Year&gt;&lt;RecNum&gt;4592&lt;/RecNum&gt;&lt;DisplayText&gt;(Volunteering Australia 2015)&lt;/DisplayText&gt;&lt;record&gt;&lt;rec-number&gt;4592&lt;/rec-number&gt;&lt;foreign-keys&gt;&lt;key app="EN" db-id="2zw2eprtqfxxwjeep2c52wtbrrwd5r2svpef" timestamp="1446441199"&gt;4592&lt;/key&gt;&lt;/foreign-keys&gt;&lt;ref-type name="Web Page"&gt;12&lt;/ref-type&gt;&lt;contributors&gt;&lt;authors&gt;&lt;author&gt;Volunteering Australia,&lt;/author&gt;&lt;/authors&gt;&lt;/contributors&gt;&lt;titles&gt;&lt;title&gt;The review of the definition of volunteering&lt;/title&gt;&lt;/titles&gt;&lt;dates&gt;&lt;year&gt;2015&lt;/year&gt;&lt;/dates&gt;&lt;pub-location&gt;Canberra&lt;/pub-location&gt;&lt;publisher&gt;Volunteering Australia&lt;/publisher&gt;&lt;urls&gt;&lt;related-urls&gt;&lt;url&gt;http://www.volunteeringaustralia.org/wp-content/uploads/Definition-of-Volunteering-27-July-20151.pdf&lt;/url&gt;&lt;/related-urls&gt;&lt;/urls&gt;&lt;/record&gt;&lt;/Cite&gt;&lt;/EndNote&gt;</w:instrText>
      </w:r>
      <w:r w:rsidRPr="00FB328C">
        <w:rPr>
          <w:color w:val="auto"/>
        </w:rPr>
        <w:fldChar w:fldCharType="separate"/>
      </w:r>
      <w:r w:rsidRPr="00FB328C">
        <w:rPr>
          <w:color w:val="auto"/>
        </w:rPr>
        <w:t>(Volunteering</w:t>
      </w:r>
      <w:r w:rsidR="00AC5C50">
        <w:rPr>
          <w:color w:val="auto"/>
        </w:rPr>
        <w:t xml:space="preserve"> </w:t>
      </w:r>
      <w:r w:rsidRPr="00FB328C">
        <w:rPr>
          <w:color w:val="auto"/>
        </w:rPr>
        <w:t>Australia</w:t>
      </w:r>
      <w:r w:rsidR="00AC5C50">
        <w:rPr>
          <w:color w:val="auto"/>
        </w:rPr>
        <w:t xml:space="preserve"> </w:t>
      </w:r>
      <w:r w:rsidRPr="00FB328C">
        <w:rPr>
          <w:color w:val="auto"/>
        </w:rPr>
        <w:t>2015)</w:t>
      </w:r>
      <w:r w:rsidRPr="00FB328C">
        <w:rPr>
          <w:color w:val="auto"/>
        </w:rPr>
        <w:fldChar w:fldCharType="end"/>
      </w:r>
      <w:r w:rsidRPr="00FB328C">
        <w:rPr>
          <w:color w:val="auto"/>
        </w:rPr>
        <w:t>.</w:t>
      </w:r>
    </w:p>
    <w:p w14:paraId="3A83A646" w14:textId="4E6FA998" w:rsidR="00593E15" w:rsidRPr="00FB328C" w:rsidRDefault="00593E15" w:rsidP="00593E15">
      <w:pPr>
        <w:rPr>
          <w:color w:val="auto"/>
        </w:rPr>
      </w:pPr>
      <w:r w:rsidRPr="00FB328C">
        <w:rPr>
          <w:rStyle w:val="Strong"/>
          <w:color w:val="auto"/>
        </w:rPr>
        <w:t>Will</w:t>
      </w:r>
      <w:r w:rsidRPr="00FB328C">
        <w:rPr>
          <w:rFonts w:cs="HelveticaNeue-Roman"/>
          <w:b/>
          <w:color w:val="auto"/>
        </w:rPr>
        <w:t>:</w:t>
      </w:r>
      <w:r w:rsidR="00AC5C50">
        <w:rPr>
          <w:color w:val="auto"/>
        </w:rPr>
        <w:t xml:space="preserve"> </w:t>
      </w:r>
      <w:r w:rsidRPr="00FB328C">
        <w:rPr>
          <w:color w:val="auto"/>
        </w:rPr>
        <w:t>a</w:t>
      </w:r>
      <w:r w:rsidR="00AC5C50">
        <w:rPr>
          <w:color w:val="auto"/>
        </w:rPr>
        <w:t xml:space="preserve"> </w:t>
      </w:r>
      <w:r w:rsidRPr="00FB328C">
        <w:rPr>
          <w:color w:val="auto"/>
        </w:rPr>
        <w:t>legal</w:t>
      </w:r>
      <w:r w:rsidR="00AC5C50">
        <w:rPr>
          <w:color w:val="auto"/>
        </w:rPr>
        <w:t xml:space="preserve"> </w:t>
      </w:r>
      <w:r w:rsidRPr="00FB328C">
        <w:rPr>
          <w:color w:val="auto"/>
        </w:rPr>
        <w:t>document</w:t>
      </w:r>
      <w:r w:rsidR="00AC5C50">
        <w:rPr>
          <w:color w:val="auto"/>
        </w:rPr>
        <w:t xml:space="preserve"> </w:t>
      </w:r>
      <w:r w:rsidRPr="00FB328C">
        <w:rPr>
          <w:color w:val="auto"/>
        </w:rPr>
        <w:t>expressing</w:t>
      </w:r>
      <w:r w:rsidR="00AC5C50">
        <w:rPr>
          <w:color w:val="auto"/>
        </w:rPr>
        <w:t xml:space="preserve"> </w:t>
      </w:r>
      <w:r w:rsidRPr="00FB328C">
        <w:rPr>
          <w:color w:val="auto"/>
        </w:rPr>
        <w:t>how</w:t>
      </w:r>
      <w:r w:rsidR="00AC5C50">
        <w:rPr>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wishes</w:t>
      </w:r>
      <w:r w:rsidR="00AC5C50">
        <w:rPr>
          <w:color w:val="auto"/>
        </w:rPr>
        <w:t xml:space="preserve"> </w:t>
      </w:r>
      <w:r w:rsidRPr="00FB328C">
        <w:rPr>
          <w:color w:val="auto"/>
        </w:rPr>
        <w:t>to</w:t>
      </w:r>
      <w:r w:rsidR="00AC5C50">
        <w:rPr>
          <w:color w:val="auto"/>
        </w:rPr>
        <w:t xml:space="preserve"> </w:t>
      </w:r>
      <w:r w:rsidRPr="00FB328C">
        <w:rPr>
          <w:color w:val="auto"/>
        </w:rPr>
        <w:t>distribute</w:t>
      </w:r>
      <w:r w:rsidR="00AC5C50">
        <w:rPr>
          <w:color w:val="auto"/>
        </w:rPr>
        <w:t xml:space="preserve"> </w:t>
      </w:r>
      <w:r w:rsidRPr="00FB328C">
        <w:rPr>
          <w:color w:val="auto"/>
        </w:rPr>
        <w:t>their</w:t>
      </w:r>
      <w:r w:rsidR="00AC5C50">
        <w:rPr>
          <w:color w:val="auto"/>
        </w:rPr>
        <w:t xml:space="preserve"> </w:t>
      </w:r>
      <w:r w:rsidRPr="00FB328C">
        <w:rPr>
          <w:color w:val="auto"/>
        </w:rPr>
        <w:t>assets</w:t>
      </w:r>
      <w:r w:rsidR="00AC5C50">
        <w:rPr>
          <w:color w:val="auto"/>
        </w:rPr>
        <w:t xml:space="preserve"> </w:t>
      </w:r>
      <w:r w:rsidRPr="00FB328C">
        <w:rPr>
          <w:color w:val="auto"/>
        </w:rPr>
        <w:t>after</w:t>
      </w:r>
      <w:r w:rsidR="00AC5C50">
        <w:rPr>
          <w:color w:val="auto"/>
        </w:rPr>
        <w:t xml:space="preserve"> </w:t>
      </w:r>
      <w:r w:rsidRPr="00FB328C">
        <w:rPr>
          <w:color w:val="auto"/>
        </w:rPr>
        <w:t>death.</w:t>
      </w:r>
    </w:p>
    <w:p w14:paraId="678EB141" w14:textId="36FABFBA" w:rsidR="00593E15" w:rsidRPr="00FB328C" w:rsidRDefault="00593E15" w:rsidP="00593E15">
      <w:pPr>
        <w:rPr>
          <w:color w:val="auto"/>
        </w:rPr>
      </w:pPr>
      <w:r w:rsidRPr="00FB328C">
        <w:rPr>
          <w:rStyle w:val="Strong"/>
          <w:color w:val="auto"/>
        </w:rPr>
        <w:lastRenderedPageBreak/>
        <w:t>Will-maker</w:t>
      </w:r>
      <w:r w:rsidRPr="00FB328C">
        <w:rPr>
          <w:rFonts w:cs="HelveticaNeue-Roman"/>
          <w:b/>
          <w:color w:val="auto"/>
        </w:rPr>
        <w:t>:</w:t>
      </w:r>
      <w:r w:rsidR="00AC5C50">
        <w:rPr>
          <w:rFonts w:cs="HelveticaNeue-Roman"/>
          <w:b/>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who</w:t>
      </w:r>
      <w:r w:rsidR="00AC5C50">
        <w:rPr>
          <w:color w:val="auto"/>
        </w:rPr>
        <w:t xml:space="preserve"> </w:t>
      </w:r>
      <w:r w:rsidRPr="00FB328C">
        <w:rPr>
          <w:color w:val="auto"/>
        </w:rPr>
        <w:t>makes</w:t>
      </w:r>
      <w:r w:rsidR="00AC5C50">
        <w:rPr>
          <w:color w:val="auto"/>
        </w:rPr>
        <w:t xml:space="preserve"> </w:t>
      </w:r>
      <w:r w:rsidRPr="00FB328C">
        <w:rPr>
          <w:color w:val="auto"/>
        </w:rPr>
        <w:t>a</w:t>
      </w:r>
      <w:r w:rsidR="00AC5C50">
        <w:rPr>
          <w:color w:val="auto"/>
        </w:rPr>
        <w:t xml:space="preserve"> </w:t>
      </w:r>
      <w:r w:rsidRPr="00FB328C">
        <w:rPr>
          <w:color w:val="auto"/>
        </w:rPr>
        <w:t>Will.</w:t>
      </w:r>
    </w:p>
    <w:p w14:paraId="6833050B" w14:textId="78844AB0" w:rsidR="00593E15" w:rsidRPr="00FB328C" w:rsidRDefault="00593E15" w:rsidP="00593E15">
      <w:pPr>
        <w:rPr>
          <w:rStyle w:val="Hyperlink"/>
          <w:i/>
          <w:color w:val="auto"/>
        </w:rPr>
      </w:pPr>
      <w:r w:rsidRPr="00FB328C">
        <w:rPr>
          <w:rStyle w:val="Strong"/>
          <w:color w:val="auto"/>
        </w:rPr>
        <w:t>Workplace</w:t>
      </w:r>
      <w:r w:rsidR="00AC5C50">
        <w:rPr>
          <w:rStyle w:val="Strong"/>
          <w:color w:val="auto"/>
        </w:rPr>
        <w:t xml:space="preserve"> </w:t>
      </w:r>
      <w:r w:rsidRPr="00FB328C">
        <w:rPr>
          <w:rStyle w:val="Strong"/>
          <w:color w:val="auto"/>
        </w:rPr>
        <w:t>giving</w:t>
      </w:r>
      <w:r w:rsidRPr="00FB328C">
        <w:rPr>
          <w:b/>
          <w:color w:val="auto"/>
        </w:rPr>
        <w:t>:</w:t>
      </w:r>
      <w:r w:rsidR="00AC5C50">
        <w:rPr>
          <w:b/>
          <w:color w:val="auto"/>
        </w:rPr>
        <w:t xml:space="preserve"> </w:t>
      </w:r>
      <w:r w:rsidRPr="00FB328C">
        <w:rPr>
          <w:color w:val="auto"/>
        </w:rPr>
        <w:t>philanthropic</w:t>
      </w:r>
      <w:r w:rsidR="00AC5C50">
        <w:rPr>
          <w:color w:val="auto"/>
        </w:rPr>
        <w:t xml:space="preserve"> </w:t>
      </w:r>
      <w:r w:rsidRPr="00FB328C">
        <w:rPr>
          <w:color w:val="auto"/>
        </w:rPr>
        <w:t>contributions</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(payroll</w:t>
      </w:r>
      <w:r w:rsidR="00AC5C50">
        <w:rPr>
          <w:color w:val="auto"/>
        </w:rPr>
        <w:t xml:space="preserve"> </w:t>
      </w:r>
      <w:r w:rsidRPr="00FB328C">
        <w:rPr>
          <w:color w:val="auto"/>
        </w:rPr>
        <w:t>giving,</w:t>
      </w:r>
      <w:r w:rsidR="00AC5C50">
        <w:rPr>
          <w:color w:val="auto"/>
        </w:rPr>
        <w:t xml:space="preserve"> </w:t>
      </w:r>
      <w:r w:rsidRPr="00FB328C">
        <w:rPr>
          <w:color w:val="auto"/>
        </w:rPr>
        <w:t>employer</w:t>
      </w:r>
      <w:r w:rsidR="00AC5C50">
        <w:rPr>
          <w:color w:val="auto"/>
        </w:rPr>
        <w:t xml:space="preserve"> </w:t>
      </w:r>
      <w:r w:rsidRPr="00FB328C">
        <w:rPr>
          <w:color w:val="auto"/>
        </w:rPr>
        <w:t>matching</w:t>
      </w:r>
      <w:r w:rsidR="00AC5C50">
        <w:rPr>
          <w:color w:val="auto"/>
        </w:rPr>
        <w:t xml:space="preserve"> </w:t>
      </w:r>
      <w:r w:rsidRPr="00FB328C">
        <w:rPr>
          <w:color w:val="auto"/>
        </w:rPr>
        <w:t>donations,</w:t>
      </w:r>
      <w:r w:rsidR="00AC5C50">
        <w:rPr>
          <w:color w:val="auto"/>
        </w:rPr>
        <w:t xml:space="preserve"> </w:t>
      </w:r>
      <w:r w:rsidRPr="00FB328C">
        <w:rPr>
          <w:color w:val="auto"/>
        </w:rPr>
        <w:t>workplace</w:t>
      </w:r>
      <w:r w:rsidR="00AC5C50">
        <w:rPr>
          <w:color w:val="auto"/>
        </w:rPr>
        <w:t xml:space="preserve"> </w:t>
      </w:r>
      <w:r w:rsidRPr="00FB328C">
        <w:rPr>
          <w:color w:val="auto"/>
        </w:rPr>
        <w:t>fundraising,</w:t>
      </w:r>
      <w:r w:rsidR="00AC5C50">
        <w:rPr>
          <w:color w:val="auto"/>
        </w:rPr>
        <w:t xml:space="preserve"> </w:t>
      </w:r>
      <w:r w:rsidRPr="00FB328C">
        <w:rPr>
          <w:color w:val="auto"/>
        </w:rPr>
        <w:t>employer</w:t>
      </w:r>
      <w:r w:rsidR="00AC5C50">
        <w:rPr>
          <w:color w:val="auto"/>
        </w:rPr>
        <w:t xml:space="preserve"> </w:t>
      </w:r>
      <w:r w:rsidRPr="00FB328C">
        <w:rPr>
          <w:color w:val="auto"/>
        </w:rPr>
        <w:t>grants),</w:t>
      </w:r>
      <w:r w:rsidR="00AC5C50">
        <w:rPr>
          <w:color w:val="auto"/>
        </w:rPr>
        <w:t xml:space="preserve"> </w:t>
      </w:r>
      <w:r w:rsidRPr="00FB328C">
        <w:rPr>
          <w:color w:val="auto"/>
        </w:rPr>
        <w:t>time,</w:t>
      </w:r>
      <w:r w:rsidR="00AC5C50">
        <w:rPr>
          <w:color w:val="auto"/>
        </w:rPr>
        <w:t xml:space="preserve"> </w:t>
      </w:r>
      <w:r w:rsidRPr="00FB328C">
        <w:rPr>
          <w:color w:val="auto"/>
        </w:rPr>
        <w:t>skills</w:t>
      </w:r>
      <w:r w:rsidR="00AC5C50">
        <w:rPr>
          <w:color w:val="auto"/>
        </w:rPr>
        <w:t xml:space="preserve"> </w:t>
      </w:r>
      <w:r w:rsidRPr="00FB328C">
        <w:rPr>
          <w:color w:val="auto"/>
        </w:rPr>
        <w:t>and</w:t>
      </w:r>
      <w:r w:rsidR="00AC5C50">
        <w:rPr>
          <w:color w:val="auto"/>
        </w:rPr>
        <w:t xml:space="preserve"> </w:t>
      </w:r>
      <w:r w:rsidRPr="00FB328C">
        <w:rPr>
          <w:color w:val="auto"/>
        </w:rPr>
        <w:t>in-kind</w:t>
      </w:r>
      <w:r w:rsidR="00AC5C50">
        <w:rPr>
          <w:color w:val="auto"/>
        </w:rPr>
        <w:t xml:space="preserve"> </w:t>
      </w:r>
      <w:r w:rsidRPr="00FB328C">
        <w:rPr>
          <w:color w:val="auto"/>
        </w:rPr>
        <w:t>support</w:t>
      </w:r>
      <w:r w:rsidR="00AC5C50">
        <w:rPr>
          <w:color w:val="auto"/>
        </w:rPr>
        <w:t xml:space="preserve"> </w:t>
      </w:r>
      <w:r w:rsidRPr="00FB328C">
        <w:rPr>
          <w:color w:val="auto"/>
        </w:rPr>
        <w:t>by</w:t>
      </w:r>
      <w:r w:rsidR="00AC5C50">
        <w:rPr>
          <w:color w:val="auto"/>
        </w:rPr>
        <w:t xml:space="preserve"> </w:t>
      </w:r>
      <w:r w:rsidRPr="00FB328C">
        <w:rPr>
          <w:color w:val="auto"/>
        </w:rPr>
        <w:t>employees</w:t>
      </w:r>
      <w:r w:rsidR="00AC5C50">
        <w:rPr>
          <w:color w:val="auto"/>
        </w:rPr>
        <w:t xml:space="preserve"> </w:t>
      </w:r>
      <w:r w:rsidRPr="00FB328C">
        <w:rPr>
          <w:color w:val="auto"/>
        </w:rPr>
        <w:t>and</w:t>
      </w:r>
      <w:r w:rsidR="00AC5C50">
        <w:rPr>
          <w:color w:val="auto"/>
        </w:rPr>
        <w:t xml:space="preserve"> </w:t>
      </w:r>
      <w:r w:rsidRPr="00FB328C">
        <w:rPr>
          <w:color w:val="auto"/>
        </w:rPr>
        <w:t>their</w:t>
      </w:r>
      <w:r w:rsidR="00AC5C50">
        <w:rPr>
          <w:color w:val="auto"/>
        </w:rPr>
        <w:t xml:space="preserve"> </w:t>
      </w:r>
      <w:r w:rsidRPr="00FB328C">
        <w:rPr>
          <w:color w:val="auto"/>
        </w:rPr>
        <w:t>employers</w:t>
      </w:r>
      <w:r w:rsidR="00AC5C50">
        <w:rPr>
          <w:color w:val="auto"/>
        </w:rPr>
        <w:t xml:space="preserve"> </w:t>
      </w:r>
      <w:r w:rsidRPr="00FB328C">
        <w:rPr>
          <w:color w:val="auto"/>
        </w:rPr>
        <w:fldChar w:fldCharType="begin"/>
      </w:r>
      <w:r w:rsidRPr="00FB328C">
        <w:rPr>
          <w:color w:val="auto"/>
        </w:rPr>
        <w:instrText xml:space="preserve"> ADDIN EN.CITE &lt;EndNote&gt;&lt;Cite&gt;&lt;Author&gt;Australian Charities Fund&lt;/Author&gt;&lt;Year&gt;2013&lt;/Year&gt;&lt;RecNum&gt;4426&lt;/RecNum&gt;&lt;DisplayText&gt;(Australian Charities Fund 2013)&lt;/DisplayText&gt;&lt;record&gt;&lt;rec-number&gt;4426&lt;/rec-number&gt;&lt;foreign-keys&gt;&lt;key app="EN" db-id="2zw2eprtqfxxwjeep2c52wtbrrwd5r2svpef" timestamp="1445552616"&gt;4426&lt;/key&gt;&lt;/foreign-keys&gt;&lt;ref-type name="Report"&gt;27&lt;/ref-type&gt;&lt;contributors&gt;&lt;authors&gt;&lt;author&gt;Australian Charities Fund,&lt;/author&gt;&lt;/authors&gt;&lt;/contributors&gt;&lt;titles&gt;&lt;title&gt;Engagement: Recognising the value of workplace giving&lt;/title&gt;&lt;/titles&gt;&lt;dates&gt;&lt;year&gt;2013&lt;/year&gt;&lt;/dates&gt;&lt;urls&gt;&lt;related-urls&gt;&lt;url&gt;http://australiancharitiesfund.org.au/wp-content/uploads/2013/05/130624-ACFCSI-Research-Report.pdf&lt;/url&gt;&lt;/related-urls&gt;&lt;/urls&gt;&lt;/record&gt;&lt;/Cite&gt;&lt;/EndNote&gt;</w:instrText>
      </w:r>
      <w:r w:rsidRPr="00FB328C">
        <w:rPr>
          <w:color w:val="auto"/>
        </w:rPr>
        <w:fldChar w:fldCharType="separate"/>
      </w: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Fund</w:t>
      </w:r>
      <w:r w:rsidR="00AC5C50">
        <w:rPr>
          <w:color w:val="auto"/>
        </w:rPr>
        <w:t xml:space="preserve"> </w:t>
      </w:r>
      <w:r w:rsidRPr="00FB328C">
        <w:rPr>
          <w:color w:val="auto"/>
        </w:rPr>
        <w:t>2013)</w:t>
      </w:r>
      <w:r w:rsidRPr="00FB328C">
        <w:rPr>
          <w:color w:val="auto"/>
        </w:rPr>
        <w:fldChar w:fldCharType="end"/>
      </w:r>
      <w:r w:rsidRPr="00FB328C">
        <w:rPr>
          <w:color w:val="auto"/>
        </w:rPr>
        <w:t>.</w:t>
      </w:r>
    </w:p>
    <w:p w14:paraId="2C4BEFF1" w14:textId="5BE1330D" w:rsidR="00A87A0E" w:rsidRPr="00FB328C" w:rsidRDefault="00A87A0E" w:rsidP="00A87A0E">
      <w:pPr>
        <w:rPr>
          <w:rStyle w:val="Hyperlink"/>
          <w:i/>
          <w:color w:val="auto"/>
          <w:u w:val="none"/>
        </w:rPr>
      </w:pPr>
      <w:r w:rsidRPr="00FB328C">
        <w:rPr>
          <w:i/>
          <w:color w:val="auto"/>
        </w:rPr>
        <w:t>See</w:t>
      </w:r>
      <w:r w:rsidR="00AC5C50">
        <w:rPr>
          <w:i/>
          <w:color w:val="auto"/>
        </w:rPr>
        <w:t xml:space="preserve"> </w:t>
      </w:r>
      <w:r w:rsidRPr="00FB328C">
        <w:rPr>
          <w:i/>
          <w:color w:val="auto"/>
        </w:rPr>
        <w:t>also</w:t>
      </w:r>
      <w:r w:rsidR="00AC5C50">
        <w:rPr>
          <w:i/>
          <w:color w:val="auto"/>
        </w:rPr>
        <w:t xml:space="preserve"> </w:t>
      </w:r>
      <w:r w:rsidRPr="00FB328C">
        <w:rPr>
          <w:i/>
          <w:color w:val="auto"/>
        </w:rPr>
        <w:t>Philanthropy</w:t>
      </w:r>
      <w:r w:rsidR="00AC5C50">
        <w:rPr>
          <w:i/>
          <w:color w:val="auto"/>
        </w:rPr>
        <w:t xml:space="preserve"> </w:t>
      </w:r>
      <w:r w:rsidRPr="00FB328C">
        <w:rPr>
          <w:i/>
          <w:color w:val="auto"/>
        </w:rPr>
        <w:t>Australia’s</w:t>
      </w:r>
      <w:r w:rsidR="00AC5C50">
        <w:rPr>
          <w:i/>
          <w:color w:val="auto"/>
        </w:rPr>
        <w:t xml:space="preserve"> </w:t>
      </w:r>
      <w:r w:rsidRPr="00FB328C">
        <w:rPr>
          <w:i/>
          <w:color w:val="auto"/>
        </w:rPr>
        <w:t>Glossary</w:t>
      </w:r>
      <w:r w:rsidR="00AC5C50">
        <w:rPr>
          <w:i/>
          <w:color w:val="auto"/>
        </w:rPr>
        <w:t xml:space="preserve"> </w:t>
      </w:r>
      <w:r w:rsidRPr="00FB328C">
        <w:rPr>
          <w:i/>
          <w:color w:val="auto"/>
        </w:rPr>
        <w:t>at</w:t>
      </w:r>
      <w:r w:rsidR="00AC5C50">
        <w:rPr>
          <w:i/>
          <w:color w:val="auto"/>
        </w:rPr>
        <w:t xml:space="preserve"> </w:t>
      </w:r>
      <w:r w:rsidR="004A364D" w:rsidRPr="00FB328C">
        <w:rPr>
          <w:i/>
          <w:color w:val="auto"/>
        </w:rPr>
        <w:br/>
      </w:r>
      <w:hyperlink r:id="rId41" w:tooltip="http://www.philanthropy.org.au/tools-resources/glossary/" w:history="1">
        <w:r w:rsidRPr="00FB328C">
          <w:rPr>
            <w:rStyle w:val="Hyperlink"/>
            <w:i/>
            <w:color w:val="auto"/>
          </w:rPr>
          <w:t>http://www.philanthropy.org.au/tools-resources/glossary/</w:t>
        </w:r>
      </w:hyperlink>
    </w:p>
    <w:p w14:paraId="10EBA344" w14:textId="77777777" w:rsidR="002C3D78" w:rsidRDefault="00A87A0E" w:rsidP="00B90C1E">
      <w:pPr>
        <w:pStyle w:val="Heading1"/>
        <w:numPr>
          <w:ilvl w:val="0"/>
          <w:numId w:val="175"/>
        </w:numPr>
        <w:rPr>
          <w:color w:val="auto"/>
        </w:rPr>
      </w:pPr>
      <w:r w:rsidRPr="00FB328C">
        <w:rPr>
          <w:color w:val="auto"/>
        </w:rPr>
        <w:br w:type="page"/>
      </w:r>
      <w:bookmarkStart w:id="4" w:name="_Toc498416925"/>
      <w:r w:rsidR="00B179D8" w:rsidRPr="00FB328C">
        <w:rPr>
          <w:color w:val="auto"/>
        </w:rPr>
        <w:lastRenderedPageBreak/>
        <w:t>Abbreviations</w:t>
      </w:r>
      <w:bookmarkEnd w:id="4"/>
    </w:p>
    <w:p w14:paraId="108F12C4" w14:textId="33948E6A" w:rsidR="00A87A0E" w:rsidRPr="00FB328C" w:rsidRDefault="00A87A0E" w:rsidP="00441450">
      <w:pPr>
        <w:tabs>
          <w:tab w:val="left" w:pos="1440"/>
        </w:tabs>
        <w:rPr>
          <w:color w:val="auto"/>
        </w:rPr>
      </w:pPr>
      <w:r w:rsidRPr="00FB328C">
        <w:rPr>
          <w:rStyle w:val="Strong"/>
          <w:color w:val="auto"/>
        </w:rPr>
        <w:t>ABS:</w:t>
      </w:r>
      <w:r w:rsidR="00B179D8" w:rsidRPr="00FB328C">
        <w:rPr>
          <w:rStyle w:val="Strong"/>
          <w:b w:val="0"/>
          <w:color w:val="auto"/>
        </w:rPr>
        <w:tab/>
      </w:r>
      <w:r w:rsidRPr="00FB328C">
        <w:rPr>
          <w:color w:val="auto"/>
        </w:rPr>
        <w:t>Australian</w:t>
      </w:r>
      <w:r w:rsidR="00AC5C50">
        <w:rPr>
          <w:color w:val="auto"/>
        </w:rPr>
        <w:t xml:space="preserve"> </w:t>
      </w:r>
      <w:r w:rsidRPr="00FB328C">
        <w:rPr>
          <w:color w:val="auto"/>
        </w:rPr>
        <w:t>Bureau</w:t>
      </w:r>
      <w:r w:rsidR="00AC5C50">
        <w:rPr>
          <w:color w:val="auto"/>
        </w:rPr>
        <w:t xml:space="preserve"> </w:t>
      </w:r>
      <w:r w:rsidRPr="00FB328C">
        <w:rPr>
          <w:color w:val="auto"/>
        </w:rPr>
        <w:t>of</w:t>
      </w:r>
      <w:r w:rsidR="00AC5C50">
        <w:rPr>
          <w:color w:val="auto"/>
        </w:rPr>
        <w:t xml:space="preserve"> </w:t>
      </w:r>
      <w:r w:rsidRPr="00FB328C">
        <w:rPr>
          <w:color w:val="auto"/>
        </w:rPr>
        <w:t>Statistics</w:t>
      </w:r>
    </w:p>
    <w:p w14:paraId="48725D19" w14:textId="418C826B" w:rsidR="00A87A0E" w:rsidRPr="00FB328C" w:rsidRDefault="00A87A0E" w:rsidP="00441450">
      <w:pPr>
        <w:tabs>
          <w:tab w:val="left" w:pos="1440"/>
        </w:tabs>
        <w:rPr>
          <w:color w:val="auto"/>
        </w:rPr>
      </w:pPr>
      <w:r w:rsidRPr="00FB328C">
        <w:rPr>
          <w:rStyle w:val="Strong"/>
          <w:color w:val="auto"/>
        </w:rPr>
        <w:t>ACNC:</w:t>
      </w:r>
      <w:r w:rsidR="00B179D8" w:rsidRPr="00FB328C">
        <w:rPr>
          <w:rStyle w:val="Strong"/>
          <w:b w:val="0"/>
          <w:color w:val="auto"/>
        </w:rPr>
        <w:tab/>
      </w: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Not-for-profits</w:t>
      </w:r>
      <w:r w:rsidR="00AC5C50">
        <w:rPr>
          <w:color w:val="auto"/>
        </w:rPr>
        <w:t xml:space="preserve"> </w:t>
      </w:r>
      <w:r w:rsidRPr="00FB328C">
        <w:rPr>
          <w:color w:val="auto"/>
        </w:rPr>
        <w:t>Commission</w:t>
      </w:r>
    </w:p>
    <w:p w14:paraId="666A50C3" w14:textId="4F191FCE" w:rsidR="00A87A0E" w:rsidRPr="00FB328C" w:rsidRDefault="00A87A0E" w:rsidP="00441450">
      <w:pPr>
        <w:tabs>
          <w:tab w:val="left" w:pos="1440"/>
        </w:tabs>
        <w:rPr>
          <w:color w:val="auto"/>
        </w:rPr>
      </w:pPr>
      <w:r w:rsidRPr="00FB328C">
        <w:rPr>
          <w:rStyle w:val="Strong"/>
          <w:color w:val="auto"/>
        </w:rPr>
        <w:t>ACPNS:</w:t>
      </w:r>
      <w:r w:rsidR="00593E15" w:rsidRPr="00FB328C">
        <w:rPr>
          <w:rStyle w:val="Strong"/>
          <w:b w:val="0"/>
          <w:color w:val="auto"/>
        </w:rPr>
        <w:tab/>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p>
    <w:p w14:paraId="17A92A06" w14:textId="42596BEF" w:rsidR="00A87A0E" w:rsidRPr="00FB328C" w:rsidRDefault="00A87A0E" w:rsidP="00441450">
      <w:pPr>
        <w:tabs>
          <w:tab w:val="left" w:pos="1440"/>
        </w:tabs>
        <w:rPr>
          <w:rStyle w:val="Strong"/>
          <w:b w:val="0"/>
          <w:color w:val="auto"/>
        </w:rPr>
      </w:pPr>
      <w:r w:rsidRPr="00FB328C">
        <w:rPr>
          <w:rStyle w:val="Strong"/>
          <w:color w:val="auto"/>
        </w:rPr>
        <w:t>ACT:</w:t>
      </w:r>
      <w:r w:rsidR="00B179D8" w:rsidRPr="00FB328C">
        <w:rPr>
          <w:rStyle w:val="Strong"/>
          <w:b w:val="0"/>
          <w:color w:val="auto"/>
        </w:rPr>
        <w:tab/>
      </w:r>
      <w:r w:rsidRPr="00FB328C">
        <w:rPr>
          <w:rStyle w:val="Strong"/>
          <w:b w:val="0"/>
          <w:color w:val="auto"/>
        </w:rPr>
        <w:t>Australian</w:t>
      </w:r>
      <w:r w:rsidR="00AC5C50">
        <w:rPr>
          <w:rStyle w:val="Strong"/>
          <w:b w:val="0"/>
          <w:color w:val="auto"/>
        </w:rPr>
        <w:t xml:space="preserve"> </w:t>
      </w:r>
      <w:r w:rsidRPr="00FB328C">
        <w:rPr>
          <w:rStyle w:val="Strong"/>
          <w:b w:val="0"/>
          <w:color w:val="auto"/>
        </w:rPr>
        <w:t>Capital</w:t>
      </w:r>
      <w:r w:rsidR="00AC5C50">
        <w:rPr>
          <w:rStyle w:val="Strong"/>
          <w:b w:val="0"/>
          <w:color w:val="auto"/>
        </w:rPr>
        <w:t xml:space="preserve"> </w:t>
      </w:r>
      <w:r w:rsidRPr="00FB328C">
        <w:rPr>
          <w:rStyle w:val="Strong"/>
          <w:b w:val="0"/>
          <w:color w:val="auto"/>
        </w:rPr>
        <w:t>Territory</w:t>
      </w:r>
    </w:p>
    <w:p w14:paraId="4501C6C7" w14:textId="40D72763" w:rsidR="00A87A0E" w:rsidRPr="00FB328C" w:rsidRDefault="00A87A0E" w:rsidP="00F02E52">
      <w:pPr>
        <w:tabs>
          <w:tab w:val="left" w:pos="1440"/>
        </w:tabs>
        <w:rPr>
          <w:rStyle w:val="Strong"/>
          <w:b w:val="0"/>
          <w:color w:val="auto"/>
        </w:rPr>
      </w:pPr>
      <w:r w:rsidRPr="00FB328C">
        <w:rPr>
          <w:rStyle w:val="Strong"/>
          <w:color w:val="auto"/>
        </w:rPr>
        <w:t>ATO:</w:t>
      </w:r>
      <w:r w:rsidR="00B179D8" w:rsidRPr="00FB328C">
        <w:rPr>
          <w:rStyle w:val="Strong"/>
          <w:b w:val="0"/>
          <w:color w:val="auto"/>
        </w:rPr>
        <w:tab/>
      </w:r>
      <w:r w:rsidRPr="00FB328C">
        <w:rPr>
          <w:rStyle w:val="Strong"/>
          <w:b w:val="0"/>
          <w:color w:val="auto"/>
        </w:rPr>
        <w:t>Australian</w:t>
      </w:r>
      <w:r w:rsidR="00AC5C50">
        <w:rPr>
          <w:rStyle w:val="Strong"/>
          <w:b w:val="0"/>
          <w:color w:val="auto"/>
        </w:rPr>
        <w:t xml:space="preserve"> </w:t>
      </w:r>
      <w:r w:rsidRPr="00FB328C">
        <w:rPr>
          <w:rStyle w:val="Strong"/>
          <w:b w:val="0"/>
          <w:color w:val="auto"/>
        </w:rPr>
        <w:t>Taxation</w:t>
      </w:r>
      <w:r w:rsidR="00AC5C50">
        <w:rPr>
          <w:rStyle w:val="Strong"/>
          <w:b w:val="0"/>
          <w:color w:val="auto"/>
        </w:rPr>
        <w:t xml:space="preserve"> </w:t>
      </w:r>
      <w:r w:rsidRPr="00FB328C">
        <w:rPr>
          <w:rStyle w:val="Strong"/>
          <w:b w:val="0"/>
          <w:color w:val="auto"/>
        </w:rPr>
        <w:t>Office</w:t>
      </w:r>
    </w:p>
    <w:p w14:paraId="31DF3A3F" w14:textId="3A818894" w:rsidR="00A87A0E" w:rsidRPr="00FB328C" w:rsidRDefault="00A87A0E" w:rsidP="00F159A4">
      <w:pPr>
        <w:tabs>
          <w:tab w:val="left" w:pos="1440"/>
        </w:tabs>
        <w:rPr>
          <w:rStyle w:val="Strong"/>
          <w:b w:val="0"/>
          <w:color w:val="auto"/>
        </w:rPr>
      </w:pPr>
      <w:r w:rsidRPr="00FB328C">
        <w:rPr>
          <w:rStyle w:val="Strong"/>
          <w:color w:val="auto"/>
        </w:rPr>
        <w:t>CCPA:</w:t>
      </w:r>
      <w:r w:rsidR="00B179D8" w:rsidRPr="00FB328C">
        <w:rPr>
          <w:rStyle w:val="Strong"/>
          <w:b w:val="0"/>
          <w:color w:val="auto"/>
        </w:rPr>
        <w:tab/>
      </w:r>
      <w:r w:rsidRPr="00FB328C">
        <w:rPr>
          <w:rStyle w:val="Strong"/>
          <w:b w:val="0"/>
          <w:color w:val="auto"/>
        </w:rPr>
        <w:t>Centre</w:t>
      </w:r>
      <w:r w:rsidR="00AC5C50">
        <w:rPr>
          <w:rStyle w:val="Strong"/>
          <w:b w:val="0"/>
          <w:color w:val="auto"/>
        </w:rPr>
        <w:t xml:space="preserve"> </w:t>
      </w:r>
      <w:r w:rsidRPr="00FB328C">
        <w:rPr>
          <w:rStyle w:val="Strong"/>
          <w:b w:val="0"/>
          <w:color w:val="auto"/>
        </w:rPr>
        <w:t>for</w:t>
      </w:r>
      <w:r w:rsidR="00AC5C50">
        <w:rPr>
          <w:rStyle w:val="Strong"/>
          <w:b w:val="0"/>
          <w:color w:val="auto"/>
        </w:rPr>
        <w:t xml:space="preserve"> </w:t>
      </w:r>
      <w:r w:rsidRPr="00FB328C">
        <w:rPr>
          <w:rStyle w:val="Strong"/>
          <w:b w:val="0"/>
          <w:color w:val="auto"/>
        </w:rPr>
        <w:t>Corporate</w:t>
      </w:r>
      <w:r w:rsidR="00AC5C50">
        <w:rPr>
          <w:rStyle w:val="Strong"/>
          <w:b w:val="0"/>
          <w:color w:val="auto"/>
        </w:rPr>
        <w:t xml:space="preserve"> </w:t>
      </w:r>
      <w:r w:rsidRPr="00FB328C">
        <w:rPr>
          <w:rStyle w:val="Strong"/>
          <w:b w:val="0"/>
          <w:color w:val="auto"/>
        </w:rPr>
        <w:t>Public</w:t>
      </w:r>
      <w:r w:rsidR="00AC5C50">
        <w:rPr>
          <w:rStyle w:val="Strong"/>
          <w:b w:val="0"/>
          <w:color w:val="auto"/>
        </w:rPr>
        <w:t xml:space="preserve"> </w:t>
      </w:r>
      <w:r w:rsidRPr="00FB328C">
        <w:rPr>
          <w:rStyle w:val="Strong"/>
          <w:b w:val="0"/>
          <w:color w:val="auto"/>
        </w:rPr>
        <w:t>Affairs</w:t>
      </w:r>
    </w:p>
    <w:p w14:paraId="5BCA5408" w14:textId="6550AD63" w:rsidR="00A87A0E" w:rsidRPr="00FB328C" w:rsidRDefault="00A87A0E" w:rsidP="00F159A4">
      <w:pPr>
        <w:tabs>
          <w:tab w:val="left" w:pos="1440"/>
        </w:tabs>
        <w:rPr>
          <w:rStyle w:val="Strong"/>
          <w:b w:val="0"/>
          <w:color w:val="auto"/>
        </w:rPr>
      </w:pPr>
      <w:r w:rsidRPr="00FB328C">
        <w:rPr>
          <w:rStyle w:val="Strong"/>
          <w:color w:val="auto"/>
        </w:rPr>
        <w:t>CEO</w:t>
      </w:r>
      <w:r w:rsidRPr="00FB328C">
        <w:rPr>
          <w:rStyle w:val="Strong"/>
          <w:b w:val="0"/>
          <w:color w:val="auto"/>
        </w:rPr>
        <w:t>:</w:t>
      </w:r>
      <w:r w:rsidR="00B179D8" w:rsidRPr="00FB328C">
        <w:rPr>
          <w:rStyle w:val="Strong"/>
          <w:b w:val="0"/>
          <w:color w:val="auto"/>
        </w:rPr>
        <w:tab/>
      </w:r>
      <w:r w:rsidRPr="00FB328C">
        <w:rPr>
          <w:rStyle w:val="Strong"/>
          <w:b w:val="0"/>
          <w:color w:val="auto"/>
        </w:rPr>
        <w:t>Chief</w:t>
      </w:r>
      <w:r w:rsidR="00AC5C50">
        <w:rPr>
          <w:rStyle w:val="Strong"/>
          <w:b w:val="0"/>
          <w:color w:val="auto"/>
        </w:rPr>
        <w:t xml:space="preserve"> </w:t>
      </w:r>
      <w:r w:rsidRPr="00FB328C">
        <w:rPr>
          <w:rStyle w:val="Strong"/>
          <w:b w:val="0"/>
          <w:color w:val="auto"/>
        </w:rPr>
        <w:t>Executive</w:t>
      </w:r>
      <w:r w:rsidR="00AC5C50">
        <w:rPr>
          <w:rStyle w:val="Strong"/>
          <w:b w:val="0"/>
          <w:color w:val="auto"/>
        </w:rPr>
        <w:t xml:space="preserve"> </w:t>
      </w:r>
      <w:r w:rsidRPr="00FB328C">
        <w:rPr>
          <w:rStyle w:val="Strong"/>
          <w:b w:val="0"/>
          <w:color w:val="auto"/>
        </w:rPr>
        <w:t>Officer</w:t>
      </w:r>
    </w:p>
    <w:p w14:paraId="7C06AC3E" w14:textId="18AB2EF0" w:rsidR="00A87A0E" w:rsidRPr="00FB328C" w:rsidRDefault="00A87A0E" w:rsidP="00F159A4">
      <w:pPr>
        <w:tabs>
          <w:tab w:val="left" w:pos="1440"/>
        </w:tabs>
        <w:rPr>
          <w:rStyle w:val="Strong"/>
          <w:b w:val="0"/>
          <w:color w:val="auto"/>
        </w:rPr>
      </w:pPr>
      <w:r w:rsidRPr="00FB328C">
        <w:rPr>
          <w:rStyle w:val="Strong"/>
          <w:color w:val="auto"/>
        </w:rPr>
        <w:t>CSI:</w:t>
      </w:r>
      <w:r w:rsidR="00B179D8" w:rsidRPr="00FB328C">
        <w:rPr>
          <w:rStyle w:val="Strong"/>
          <w:b w:val="0"/>
          <w:color w:val="auto"/>
        </w:rPr>
        <w:tab/>
      </w:r>
      <w:r w:rsidRPr="00FB328C">
        <w:rPr>
          <w:rStyle w:val="Strong"/>
          <w:b w:val="0"/>
          <w:color w:val="auto"/>
        </w:rPr>
        <w:t>Centre</w:t>
      </w:r>
      <w:r w:rsidR="00AC5C50">
        <w:rPr>
          <w:rStyle w:val="Strong"/>
          <w:b w:val="0"/>
          <w:color w:val="auto"/>
        </w:rPr>
        <w:t xml:space="preserve"> </w:t>
      </w:r>
      <w:r w:rsidRPr="00FB328C">
        <w:rPr>
          <w:rStyle w:val="Strong"/>
          <w:b w:val="0"/>
          <w:color w:val="auto"/>
        </w:rPr>
        <w:t>for</w:t>
      </w:r>
      <w:r w:rsidR="00AC5C50">
        <w:rPr>
          <w:rStyle w:val="Strong"/>
          <w:b w:val="0"/>
          <w:color w:val="auto"/>
        </w:rPr>
        <w:t xml:space="preserve"> </w:t>
      </w:r>
      <w:r w:rsidRPr="00FB328C">
        <w:rPr>
          <w:rStyle w:val="Strong"/>
          <w:b w:val="0"/>
          <w:color w:val="auto"/>
        </w:rPr>
        <w:t>Social</w:t>
      </w:r>
      <w:r w:rsidR="00AC5C50">
        <w:rPr>
          <w:rStyle w:val="Strong"/>
          <w:b w:val="0"/>
          <w:color w:val="auto"/>
        </w:rPr>
        <w:t xml:space="preserve"> </w:t>
      </w:r>
      <w:r w:rsidRPr="00FB328C">
        <w:rPr>
          <w:rStyle w:val="Strong"/>
          <w:b w:val="0"/>
          <w:color w:val="auto"/>
        </w:rPr>
        <w:t>Impact</w:t>
      </w:r>
    </w:p>
    <w:p w14:paraId="39777AB7" w14:textId="1D5B641F" w:rsidR="002C3D78" w:rsidRDefault="00A87A0E" w:rsidP="00F159A4">
      <w:pPr>
        <w:tabs>
          <w:tab w:val="left" w:pos="1440"/>
        </w:tabs>
        <w:rPr>
          <w:rStyle w:val="Strong"/>
          <w:b w:val="0"/>
          <w:color w:val="auto"/>
        </w:rPr>
      </w:pPr>
      <w:r w:rsidRPr="00FB328C">
        <w:rPr>
          <w:rStyle w:val="Strong"/>
          <w:color w:val="auto"/>
        </w:rPr>
        <w:t>DGR:</w:t>
      </w:r>
      <w:r w:rsidR="00B179D8" w:rsidRPr="00FB328C">
        <w:rPr>
          <w:rStyle w:val="Strong"/>
          <w:b w:val="0"/>
          <w:color w:val="auto"/>
        </w:rPr>
        <w:tab/>
      </w:r>
      <w:r w:rsidRPr="00FB328C">
        <w:rPr>
          <w:rStyle w:val="Strong"/>
          <w:b w:val="0"/>
          <w:color w:val="auto"/>
        </w:rPr>
        <w:t>Deductible</w:t>
      </w:r>
      <w:r w:rsidR="00AC5C50">
        <w:rPr>
          <w:rStyle w:val="Strong"/>
          <w:b w:val="0"/>
          <w:color w:val="auto"/>
        </w:rPr>
        <w:t xml:space="preserve"> </w:t>
      </w:r>
      <w:r w:rsidRPr="00FB328C">
        <w:rPr>
          <w:rStyle w:val="Strong"/>
          <w:b w:val="0"/>
          <w:color w:val="auto"/>
        </w:rPr>
        <w:t>Gift</w:t>
      </w:r>
      <w:r w:rsidR="00AC5C50">
        <w:rPr>
          <w:rStyle w:val="Strong"/>
          <w:b w:val="0"/>
          <w:color w:val="auto"/>
        </w:rPr>
        <w:t xml:space="preserve"> </w:t>
      </w:r>
      <w:r w:rsidRPr="00FB328C">
        <w:rPr>
          <w:rStyle w:val="Strong"/>
          <w:b w:val="0"/>
          <w:color w:val="auto"/>
        </w:rPr>
        <w:t>Recipient</w:t>
      </w:r>
    </w:p>
    <w:p w14:paraId="307474B2" w14:textId="71469791" w:rsidR="00A87A0E" w:rsidRPr="00FB328C" w:rsidRDefault="00A87A0E" w:rsidP="00F159A4">
      <w:pPr>
        <w:tabs>
          <w:tab w:val="left" w:pos="1440"/>
        </w:tabs>
        <w:rPr>
          <w:rStyle w:val="Strong"/>
          <w:b w:val="0"/>
          <w:color w:val="auto"/>
        </w:rPr>
      </w:pPr>
      <w:r w:rsidRPr="00FB328C">
        <w:rPr>
          <w:rStyle w:val="Strong"/>
          <w:color w:val="auto"/>
        </w:rPr>
        <w:t>FIA:</w:t>
      </w:r>
      <w:r w:rsidR="00B179D8" w:rsidRPr="00FB328C">
        <w:rPr>
          <w:rStyle w:val="Strong"/>
          <w:b w:val="0"/>
          <w:color w:val="auto"/>
        </w:rPr>
        <w:tab/>
      </w:r>
      <w:r w:rsidRPr="00FB328C">
        <w:rPr>
          <w:rStyle w:val="Strong"/>
          <w:b w:val="0"/>
          <w:color w:val="auto"/>
        </w:rPr>
        <w:t>Fundraising</w:t>
      </w:r>
      <w:r w:rsidR="00AC5C50">
        <w:rPr>
          <w:rStyle w:val="Strong"/>
          <w:b w:val="0"/>
          <w:color w:val="auto"/>
        </w:rPr>
        <w:t xml:space="preserve"> </w:t>
      </w:r>
      <w:r w:rsidRPr="00FB328C">
        <w:rPr>
          <w:rStyle w:val="Strong"/>
          <w:b w:val="0"/>
          <w:color w:val="auto"/>
        </w:rPr>
        <w:t>Institute</w:t>
      </w:r>
      <w:r w:rsidR="00AC5C50">
        <w:rPr>
          <w:rStyle w:val="Strong"/>
          <w:b w:val="0"/>
          <w:color w:val="auto"/>
        </w:rPr>
        <w:t xml:space="preserve"> </w:t>
      </w:r>
      <w:r w:rsidRPr="00FB328C">
        <w:rPr>
          <w:rStyle w:val="Strong"/>
          <w:b w:val="0"/>
          <w:color w:val="auto"/>
        </w:rPr>
        <w:t>Australia</w:t>
      </w:r>
    </w:p>
    <w:p w14:paraId="24E33957" w14:textId="635DB2E4" w:rsidR="00A87A0E" w:rsidRPr="00FB328C" w:rsidRDefault="00A87A0E" w:rsidP="001565A4">
      <w:pPr>
        <w:tabs>
          <w:tab w:val="left" w:pos="1440"/>
        </w:tabs>
        <w:rPr>
          <w:color w:val="auto"/>
        </w:rPr>
      </w:pPr>
      <w:r w:rsidRPr="00FB328C">
        <w:rPr>
          <w:rStyle w:val="Strong"/>
          <w:color w:val="auto"/>
        </w:rPr>
        <w:t>HNWIs:</w:t>
      </w:r>
      <w:r w:rsidR="00B179D8" w:rsidRPr="00FB328C">
        <w:rPr>
          <w:rStyle w:val="Strong"/>
          <w:b w:val="0"/>
          <w:color w:val="auto"/>
        </w:rPr>
        <w:tab/>
      </w:r>
      <w:r w:rsidRPr="00FB328C">
        <w:rPr>
          <w:color w:val="auto"/>
        </w:rPr>
        <w:t>High-Net-Worth-Individuals</w:t>
      </w:r>
    </w:p>
    <w:p w14:paraId="3C1B753B" w14:textId="277EA21D" w:rsidR="00A87A0E" w:rsidRPr="00FB328C" w:rsidRDefault="00A87A0E" w:rsidP="001565A4">
      <w:pPr>
        <w:tabs>
          <w:tab w:val="left" w:pos="1440"/>
        </w:tabs>
        <w:rPr>
          <w:rStyle w:val="Strong"/>
          <w:b w:val="0"/>
          <w:color w:val="auto"/>
        </w:rPr>
      </w:pPr>
      <w:r w:rsidRPr="00FB328C">
        <w:rPr>
          <w:rStyle w:val="Strong"/>
          <w:color w:val="auto"/>
        </w:rPr>
        <w:t>HPC:</w:t>
      </w:r>
      <w:r w:rsidR="00B179D8" w:rsidRPr="00FB328C">
        <w:rPr>
          <w:rStyle w:val="Strong"/>
          <w:b w:val="0"/>
          <w:color w:val="auto"/>
        </w:rPr>
        <w:tab/>
      </w:r>
      <w:r w:rsidRPr="00FB328C">
        <w:rPr>
          <w:rStyle w:val="Strong"/>
          <w:b w:val="0"/>
          <w:color w:val="auto"/>
        </w:rPr>
        <w:t>Health</w:t>
      </w:r>
      <w:r w:rsidR="00AC5C50">
        <w:rPr>
          <w:rStyle w:val="Strong"/>
          <w:b w:val="0"/>
          <w:color w:val="auto"/>
        </w:rPr>
        <w:t xml:space="preserve"> </w:t>
      </w:r>
      <w:r w:rsidRPr="00FB328C">
        <w:rPr>
          <w:rStyle w:val="Strong"/>
          <w:b w:val="0"/>
          <w:color w:val="auto"/>
        </w:rPr>
        <w:t>Promotion</w:t>
      </w:r>
      <w:r w:rsidR="00AC5C50">
        <w:rPr>
          <w:rStyle w:val="Strong"/>
          <w:b w:val="0"/>
          <w:color w:val="auto"/>
        </w:rPr>
        <w:t xml:space="preserve"> </w:t>
      </w:r>
      <w:r w:rsidRPr="00FB328C">
        <w:rPr>
          <w:rStyle w:val="Strong"/>
          <w:b w:val="0"/>
          <w:color w:val="auto"/>
        </w:rPr>
        <w:t>Charity</w:t>
      </w:r>
    </w:p>
    <w:p w14:paraId="4AF14B21" w14:textId="38B5880B" w:rsidR="002C3D78" w:rsidRDefault="00A87A0E" w:rsidP="00CC67DA">
      <w:pPr>
        <w:tabs>
          <w:tab w:val="left" w:pos="1440"/>
        </w:tabs>
        <w:rPr>
          <w:color w:val="auto"/>
        </w:rPr>
      </w:pPr>
      <w:r w:rsidRPr="00FB328C">
        <w:rPr>
          <w:rStyle w:val="Strong"/>
          <w:color w:val="auto"/>
        </w:rPr>
        <w:t>ICNPO:</w:t>
      </w:r>
      <w:r w:rsidR="00B179D8" w:rsidRPr="00FB328C">
        <w:rPr>
          <w:color w:val="auto"/>
        </w:rPr>
        <w:tab/>
      </w:r>
      <w:r w:rsidRPr="00FB328C">
        <w:rPr>
          <w:color w:val="auto"/>
        </w:rPr>
        <w:t>International</w:t>
      </w:r>
      <w:r w:rsidR="00AC5C50">
        <w:rPr>
          <w:color w:val="auto"/>
        </w:rPr>
        <w:t xml:space="preserve"> </w:t>
      </w:r>
      <w:r w:rsidRPr="00FB328C">
        <w:rPr>
          <w:color w:val="auto"/>
        </w:rPr>
        <w:t>Classification</w:t>
      </w:r>
      <w:r w:rsidR="00AC5C50">
        <w:rPr>
          <w:color w:val="auto"/>
        </w:rPr>
        <w:t xml:space="preserve"> </w:t>
      </w:r>
      <w:r w:rsidRPr="00FB328C">
        <w:rPr>
          <w:color w:val="auto"/>
        </w:rPr>
        <w:t>of</w:t>
      </w:r>
      <w:r w:rsidR="00AC5C50">
        <w:rPr>
          <w:color w:val="auto"/>
        </w:rPr>
        <w:t xml:space="preserve"> </w:t>
      </w:r>
      <w:r w:rsidRPr="00FB328C">
        <w:rPr>
          <w:color w:val="auto"/>
        </w:rPr>
        <w:t>Non</w:t>
      </w:r>
      <w:r w:rsidR="00593E15" w:rsidRPr="00FB328C">
        <w:rPr>
          <w:color w:val="auto"/>
        </w:rPr>
        <w:t>-Pr</w:t>
      </w:r>
      <w:r w:rsidRPr="00FB328C">
        <w:rPr>
          <w:color w:val="auto"/>
        </w:rPr>
        <w:t>ofit</w:t>
      </w:r>
      <w:r w:rsidR="00AC5C50">
        <w:rPr>
          <w:color w:val="auto"/>
        </w:rPr>
        <w:t xml:space="preserve"> </w:t>
      </w:r>
      <w:r w:rsidR="00593E15" w:rsidRPr="00FB328C">
        <w:rPr>
          <w:color w:val="auto"/>
        </w:rPr>
        <w:t>Organizations</w:t>
      </w:r>
    </w:p>
    <w:p w14:paraId="7BE9DB31" w14:textId="17A2CC4B" w:rsidR="00A87A0E" w:rsidRPr="00FB328C" w:rsidRDefault="00A87A0E" w:rsidP="00CC67DA">
      <w:pPr>
        <w:tabs>
          <w:tab w:val="left" w:pos="1440"/>
        </w:tabs>
        <w:rPr>
          <w:rStyle w:val="Strong"/>
          <w:b w:val="0"/>
          <w:color w:val="auto"/>
        </w:rPr>
      </w:pPr>
      <w:r w:rsidRPr="00FB328C">
        <w:rPr>
          <w:rStyle w:val="Strong"/>
          <w:color w:val="auto"/>
        </w:rPr>
        <w:t>NPO:</w:t>
      </w:r>
      <w:r w:rsidR="00CC67DA" w:rsidRPr="00FB328C">
        <w:rPr>
          <w:color w:val="auto"/>
        </w:rPr>
        <w:tab/>
      </w:r>
      <w:r w:rsidRPr="00FB328C">
        <w:rPr>
          <w:rStyle w:val="Strong"/>
          <w:b w:val="0"/>
          <w:color w:val="auto"/>
        </w:rPr>
        <w:t>Nonprofit</w:t>
      </w:r>
      <w:r w:rsidR="00AC5C50">
        <w:rPr>
          <w:rStyle w:val="Strong"/>
          <w:b w:val="0"/>
          <w:color w:val="auto"/>
        </w:rPr>
        <w:t xml:space="preserve"> </w:t>
      </w:r>
      <w:r w:rsidRPr="00FB328C">
        <w:rPr>
          <w:rStyle w:val="Strong"/>
          <w:b w:val="0"/>
          <w:color w:val="auto"/>
        </w:rPr>
        <w:t>organisation</w:t>
      </w:r>
    </w:p>
    <w:p w14:paraId="558AEB93" w14:textId="25115EBC" w:rsidR="00A87A0E" w:rsidRPr="00FB328C" w:rsidRDefault="00A87A0E" w:rsidP="00CC67DA">
      <w:pPr>
        <w:tabs>
          <w:tab w:val="left" w:pos="1440"/>
        </w:tabs>
        <w:rPr>
          <w:color w:val="auto"/>
        </w:rPr>
      </w:pPr>
      <w:r w:rsidRPr="00FB328C">
        <w:rPr>
          <w:rStyle w:val="Strong"/>
          <w:color w:val="auto"/>
        </w:rPr>
        <w:t>NSW:</w:t>
      </w:r>
      <w:r w:rsidR="00B179D8" w:rsidRPr="00FB328C">
        <w:rPr>
          <w:color w:val="auto"/>
        </w:rPr>
        <w:tab/>
      </w:r>
      <w:r w:rsidRPr="00FB328C">
        <w:rPr>
          <w:color w:val="auto"/>
        </w:rPr>
        <w:t>New</w:t>
      </w:r>
      <w:r w:rsidR="00AC5C50">
        <w:rPr>
          <w:color w:val="auto"/>
        </w:rPr>
        <w:t xml:space="preserve"> </w:t>
      </w:r>
      <w:r w:rsidRPr="00FB328C">
        <w:rPr>
          <w:color w:val="auto"/>
        </w:rPr>
        <w:t>South</w:t>
      </w:r>
      <w:r w:rsidR="00AC5C50">
        <w:rPr>
          <w:color w:val="auto"/>
        </w:rPr>
        <w:t xml:space="preserve"> </w:t>
      </w:r>
      <w:r w:rsidRPr="00FB328C">
        <w:rPr>
          <w:color w:val="auto"/>
        </w:rPr>
        <w:t>Wales</w:t>
      </w:r>
    </w:p>
    <w:p w14:paraId="4D7C3B25" w14:textId="1E5932BA" w:rsidR="00A87A0E" w:rsidRPr="00FB328C" w:rsidRDefault="00A87A0E" w:rsidP="00CC67DA">
      <w:pPr>
        <w:tabs>
          <w:tab w:val="left" w:pos="1440"/>
        </w:tabs>
        <w:rPr>
          <w:rStyle w:val="Strong"/>
          <w:b w:val="0"/>
          <w:bCs w:val="0"/>
          <w:color w:val="auto"/>
        </w:rPr>
      </w:pPr>
      <w:r w:rsidRPr="00FB328C">
        <w:rPr>
          <w:rStyle w:val="Strong"/>
          <w:color w:val="auto"/>
        </w:rPr>
        <w:t>NT:</w:t>
      </w:r>
      <w:r w:rsidR="00B179D8" w:rsidRPr="00FB328C">
        <w:rPr>
          <w:color w:val="auto"/>
        </w:rPr>
        <w:tab/>
      </w:r>
      <w:r w:rsidRPr="00FB328C">
        <w:rPr>
          <w:color w:val="auto"/>
        </w:rPr>
        <w:t>Northern</w:t>
      </w:r>
      <w:r w:rsidR="00AC5C50">
        <w:rPr>
          <w:color w:val="auto"/>
        </w:rPr>
        <w:t xml:space="preserve"> </w:t>
      </w:r>
      <w:r w:rsidRPr="00FB328C">
        <w:rPr>
          <w:color w:val="auto"/>
        </w:rPr>
        <w:t>Territory</w:t>
      </w:r>
    </w:p>
    <w:p w14:paraId="14A47E3A" w14:textId="6721B724" w:rsidR="00A87A0E" w:rsidRPr="00FB328C" w:rsidRDefault="00A87A0E" w:rsidP="00CC67DA">
      <w:pPr>
        <w:tabs>
          <w:tab w:val="left" w:pos="1440"/>
        </w:tabs>
        <w:rPr>
          <w:color w:val="auto"/>
        </w:rPr>
      </w:pPr>
      <w:r w:rsidRPr="00FB328C">
        <w:rPr>
          <w:rStyle w:val="Strong"/>
          <w:color w:val="auto"/>
        </w:rPr>
        <w:t>PBI:</w:t>
      </w:r>
      <w:r w:rsidR="00B179D8" w:rsidRPr="00FB328C">
        <w:rPr>
          <w:color w:val="auto"/>
        </w:rPr>
        <w:tab/>
      </w:r>
      <w:r w:rsidRPr="00FB328C">
        <w:rPr>
          <w:color w:val="auto"/>
        </w:rPr>
        <w:t>Public</w:t>
      </w:r>
      <w:r w:rsidR="00AC5C50">
        <w:rPr>
          <w:color w:val="auto"/>
        </w:rPr>
        <w:t xml:space="preserve"> </w:t>
      </w:r>
      <w:r w:rsidRPr="00FB328C">
        <w:rPr>
          <w:color w:val="auto"/>
        </w:rPr>
        <w:t>Benevolent</w:t>
      </w:r>
      <w:r w:rsidR="00AC5C50">
        <w:rPr>
          <w:color w:val="auto"/>
        </w:rPr>
        <w:t xml:space="preserve"> </w:t>
      </w:r>
      <w:r w:rsidRPr="00FB328C">
        <w:rPr>
          <w:color w:val="auto"/>
        </w:rPr>
        <w:t>Institution</w:t>
      </w:r>
    </w:p>
    <w:p w14:paraId="47DAA3CC" w14:textId="632043A3" w:rsidR="00A87A0E" w:rsidRPr="00FB328C" w:rsidRDefault="00A87A0E" w:rsidP="00CC67DA">
      <w:pPr>
        <w:tabs>
          <w:tab w:val="left" w:pos="1440"/>
        </w:tabs>
        <w:rPr>
          <w:color w:val="auto"/>
        </w:rPr>
      </w:pPr>
      <w:r w:rsidRPr="00FB328C">
        <w:rPr>
          <w:rStyle w:val="Strong"/>
          <w:color w:val="auto"/>
        </w:rPr>
        <w:t>QLD:</w:t>
      </w:r>
      <w:r w:rsidR="00B179D8" w:rsidRPr="00FB328C">
        <w:rPr>
          <w:color w:val="auto"/>
        </w:rPr>
        <w:tab/>
      </w:r>
      <w:r w:rsidRPr="00FB328C">
        <w:rPr>
          <w:color w:val="auto"/>
        </w:rPr>
        <w:t>Queensland</w:t>
      </w:r>
    </w:p>
    <w:p w14:paraId="29CAA5B9" w14:textId="23B84D2D" w:rsidR="00A87A0E" w:rsidRPr="00FB328C" w:rsidRDefault="00A87A0E" w:rsidP="00CC67DA">
      <w:pPr>
        <w:tabs>
          <w:tab w:val="left" w:pos="1440"/>
        </w:tabs>
        <w:rPr>
          <w:color w:val="auto"/>
        </w:rPr>
      </w:pPr>
      <w:r w:rsidRPr="00FB328C">
        <w:rPr>
          <w:rStyle w:val="Strong"/>
          <w:color w:val="auto"/>
        </w:rPr>
        <w:t>QUT:</w:t>
      </w:r>
      <w:r w:rsidR="00B179D8" w:rsidRPr="00FB328C">
        <w:rPr>
          <w:color w:val="auto"/>
        </w:rPr>
        <w:tab/>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p>
    <w:p w14:paraId="5E44712A" w14:textId="791B9DD9" w:rsidR="00A87A0E" w:rsidRPr="00FB328C" w:rsidRDefault="00A87A0E" w:rsidP="00CC67DA">
      <w:pPr>
        <w:tabs>
          <w:tab w:val="left" w:pos="1440"/>
        </w:tabs>
        <w:rPr>
          <w:rStyle w:val="Strong"/>
          <w:b w:val="0"/>
          <w:color w:val="auto"/>
        </w:rPr>
      </w:pPr>
      <w:r w:rsidRPr="00FB328C">
        <w:rPr>
          <w:rStyle w:val="Strong"/>
          <w:color w:val="auto"/>
        </w:rPr>
        <w:t>ROI:</w:t>
      </w:r>
      <w:r w:rsidR="00B179D8" w:rsidRPr="00FB328C">
        <w:rPr>
          <w:rStyle w:val="Strong"/>
          <w:b w:val="0"/>
          <w:color w:val="auto"/>
        </w:rPr>
        <w:tab/>
      </w:r>
      <w:r w:rsidRPr="00FB328C">
        <w:rPr>
          <w:rStyle w:val="Strong"/>
          <w:b w:val="0"/>
          <w:color w:val="auto"/>
        </w:rPr>
        <w:t>Return</w:t>
      </w:r>
      <w:r w:rsidR="00AC5C50">
        <w:rPr>
          <w:rStyle w:val="Strong"/>
          <w:b w:val="0"/>
          <w:color w:val="auto"/>
        </w:rPr>
        <w:t xml:space="preserve"> </w:t>
      </w:r>
      <w:r w:rsidRPr="00FB328C">
        <w:rPr>
          <w:rStyle w:val="Strong"/>
          <w:b w:val="0"/>
          <w:color w:val="auto"/>
        </w:rPr>
        <w:t>on</w:t>
      </w:r>
      <w:r w:rsidR="00AC5C50">
        <w:rPr>
          <w:rStyle w:val="Strong"/>
          <w:b w:val="0"/>
          <w:color w:val="auto"/>
        </w:rPr>
        <w:t xml:space="preserve"> </w:t>
      </w:r>
      <w:r w:rsidRPr="00FB328C">
        <w:rPr>
          <w:rStyle w:val="Strong"/>
          <w:b w:val="0"/>
          <w:color w:val="auto"/>
        </w:rPr>
        <w:t>Investment</w:t>
      </w:r>
    </w:p>
    <w:p w14:paraId="02B632A0" w14:textId="569C9BA8" w:rsidR="00A87A0E" w:rsidRPr="00FB328C" w:rsidRDefault="00A87A0E" w:rsidP="00CC67DA">
      <w:pPr>
        <w:tabs>
          <w:tab w:val="left" w:pos="1440"/>
        </w:tabs>
        <w:rPr>
          <w:color w:val="auto"/>
        </w:rPr>
      </w:pPr>
      <w:r w:rsidRPr="00FB328C">
        <w:rPr>
          <w:rStyle w:val="Strong"/>
          <w:color w:val="auto"/>
        </w:rPr>
        <w:t>SA:</w:t>
      </w:r>
      <w:r w:rsidR="00B179D8" w:rsidRPr="00FB328C">
        <w:rPr>
          <w:color w:val="auto"/>
        </w:rPr>
        <w:tab/>
      </w:r>
      <w:r w:rsidRPr="00FB328C">
        <w:rPr>
          <w:color w:val="auto"/>
        </w:rPr>
        <w:t>South</w:t>
      </w:r>
      <w:r w:rsidR="00AC5C50">
        <w:rPr>
          <w:color w:val="auto"/>
        </w:rPr>
        <w:t xml:space="preserve"> </w:t>
      </w:r>
      <w:r w:rsidRPr="00FB328C">
        <w:rPr>
          <w:color w:val="auto"/>
        </w:rPr>
        <w:t>Australia</w:t>
      </w:r>
    </w:p>
    <w:p w14:paraId="22C0D9DA" w14:textId="36873524" w:rsidR="00A87A0E" w:rsidRPr="00FB328C" w:rsidRDefault="00A87A0E" w:rsidP="00CC67DA">
      <w:pPr>
        <w:tabs>
          <w:tab w:val="left" w:pos="1440"/>
        </w:tabs>
        <w:rPr>
          <w:color w:val="auto"/>
        </w:rPr>
      </w:pPr>
      <w:r w:rsidRPr="00FB328C">
        <w:rPr>
          <w:rStyle w:val="Strong"/>
          <w:color w:val="auto"/>
        </w:rPr>
        <w:t>SME:</w:t>
      </w:r>
      <w:r w:rsidR="00B179D8" w:rsidRPr="00FB328C">
        <w:rPr>
          <w:color w:val="auto"/>
        </w:rPr>
        <w:tab/>
      </w:r>
      <w:r w:rsidRPr="00FB328C">
        <w:rPr>
          <w:color w:val="auto"/>
        </w:rPr>
        <w:t>Small</w:t>
      </w:r>
      <w:r w:rsidR="00AC5C50">
        <w:rPr>
          <w:color w:val="auto"/>
        </w:rPr>
        <w:t xml:space="preserve"> </w:t>
      </w:r>
      <w:r w:rsidRPr="00FB328C">
        <w:rPr>
          <w:color w:val="auto"/>
        </w:rPr>
        <w:t>and</w:t>
      </w:r>
      <w:r w:rsidR="00AC5C50">
        <w:rPr>
          <w:color w:val="auto"/>
        </w:rPr>
        <w:t xml:space="preserve"> </w:t>
      </w:r>
      <w:r w:rsidRPr="00FB328C">
        <w:rPr>
          <w:color w:val="auto"/>
        </w:rPr>
        <w:t>medium</w:t>
      </w:r>
      <w:r w:rsidR="00AC5C50">
        <w:rPr>
          <w:color w:val="auto"/>
        </w:rPr>
        <w:t xml:space="preserve"> </w:t>
      </w:r>
      <w:r w:rsidRPr="00FB328C">
        <w:rPr>
          <w:color w:val="auto"/>
        </w:rPr>
        <w:t>enterprises</w:t>
      </w:r>
    </w:p>
    <w:p w14:paraId="48910683" w14:textId="7272096E" w:rsidR="00A87A0E" w:rsidRPr="00FB328C" w:rsidRDefault="00A87A0E" w:rsidP="00CC67DA">
      <w:pPr>
        <w:tabs>
          <w:tab w:val="left" w:pos="1440"/>
        </w:tabs>
        <w:rPr>
          <w:color w:val="auto"/>
        </w:rPr>
      </w:pPr>
      <w:r w:rsidRPr="00FB328C">
        <w:rPr>
          <w:rStyle w:val="Strong"/>
          <w:color w:val="auto"/>
        </w:rPr>
        <w:t>TAS:</w:t>
      </w:r>
      <w:r w:rsidR="00B179D8" w:rsidRPr="00FB328C">
        <w:rPr>
          <w:color w:val="auto"/>
        </w:rPr>
        <w:tab/>
      </w:r>
      <w:r w:rsidRPr="00FB328C">
        <w:rPr>
          <w:color w:val="auto"/>
        </w:rPr>
        <w:t>Tasmania</w:t>
      </w:r>
    </w:p>
    <w:p w14:paraId="4C0D82ED" w14:textId="4155BF2C" w:rsidR="00A87A0E" w:rsidRPr="00FB328C" w:rsidRDefault="00A87A0E" w:rsidP="00CC67DA">
      <w:pPr>
        <w:tabs>
          <w:tab w:val="left" w:pos="1440"/>
        </w:tabs>
        <w:rPr>
          <w:color w:val="auto"/>
        </w:rPr>
      </w:pPr>
      <w:r w:rsidRPr="00FB328C">
        <w:rPr>
          <w:rStyle w:val="Strong"/>
          <w:color w:val="auto"/>
        </w:rPr>
        <w:t>UHNWIs:</w:t>
      </w:r>
      <w:r w:rsidR="00CC67DA">
        <w:rPr>
          <w:rStyle w:val="Strong"/>
          <w:color w:val="auto"/>
        </w:rPr>
        <w:tab/>
      </w:r>
      <w:r w:rsidRPr="00FB328C">
        <w:rPr>
          <w:noProof/>
          <w:color w:val="auto"/>
        </w:rPr>
        <w:t>Ultra</w:t>
      </w:r>
      <w:r w:rsidR="00AC5C50">
        <w:rPr>
          <w:noProof/>
          <w:color w:val="auto"/>
        </w:rPr>
        <w:t xml:space="preserve"> </w:t>
      </w:r>
      <w:r w:rsidRPr="00FB328C">
        <w:rPr>
          <w:noProof/>
          <w:color w:val="auto"/>
        </w:rPr>
        <w:t>High-Net-Worth</w:t>
      </w:r>
      <w:r w:rsidR="00AC5C50">
        <w:rPr>
          <w:color w:val="auto"/>
        </w:rPr>
        <w:t xml:space="preserve"> </w:t>
      </w:r>
      <w:r w:rsidRPr="00FB328C">
        <w:rPr>
          <w:color w:val="auto"/>
        </w:rPr>
        <w:t>Individuals</w:t>
      </w:r>
    </w:p>
    <w:p w14:paraId="3D64AC05" w14:textId="6E0B0353" w:rsidR="00A87A0E" w:rsidRPr="00FB328C" w:rsidRDefault="00A87A0E" w:rsidP="00CC67DA">
      <w:pPr>
        <w:tabs>
          <w:tab w:val="left" w:pos="1440"/>
        </w:tabs>
        <w:rPr>
          <w:color w:val="auto"/>
        </w:rPr>
      </w:pPr>
      <w:r w:rsidRPr="00FB328C">
        <w:rPr>
          <w:rStyle w:val="Strong"/>
          <w:color w:val="auto"/>
        </w:rPr>
        <w:t>UK:</w:t>
      </w:r>
      <w:r w:rsidR="00B179D8" w:rsidRPr="00FB328C">
        <w:rPr>
          <w:color w:val="auto"/>
        </w:rPr>
        <w:tab/>
      </w:r>
      <w:r w:rsidRPr="00FB328C">
        <w:rPr>
          <w:color w:val="auto"/>
        </w:rPr>
        <w:t>United</w:t>
      </w:r>
      <w:r w:rsidR="00AC5C50">
        <w:rPr>
          <w:color w:val="auto"/>
        </w:rPr>
        <w:t xml:space="preserve"> </w:t>
      </w:r>
      <w:r w:rsidRPr="00FB328C">
        <w:rPr>
          <w:color w:val="auto"/>
        </w:rPr>
        <w:t>Kingdom</w:t>
      </w:r>
    </w:p>
    <w:p w14:paraId="5A280133" w14:textId="7BA9E446" w:rsidR="00A87A0E" w:rsidRPr="00FB328C" w:rsidRDefault="00A87A0E" w:rsidP="004805B2">
      <w:pPr>
        <w:tabs>
          <w:tab w:val="left" w:pos="1440"/>
        </w:tabs>
        <w:rPr>
          <w:color w:val="auto"/>
        </w:rPr>
      </w:pPr>
      <w:r w:rsidRPr="00FB328C">
        <w:rPr>
          <w:rStyle w:val="Strong"/>
          <w:color w:val="auto"/>
        </w:rPr>
        <w:lastRenderedPageBreak/>
        <w:t>US:</w:t>
      </w:r>
      <w:r w:rsidR="00B179D8" w:rsidRPr="00FB328C">
        <w:rPr>
          <w:color w:val="auto"/>
        </w:rPr>
        <w:tab/>
      </w:r>
      <w:r w:rsidRPr="00FB328C">
        <w:rPr>
          <w:color w:val="auto"/>
        </w:rPr>
        <w:t>United</w:t>
      </w:r>
      <w:r w:rsidR="00AC5C50">
        <w:rPr>
          <w:color w:val="auto"/>
        </w:rPr>
        <w:t xml:space="preserve"> </w:t>
      </w:r>
      <w:r w:rsidRPr="00FB328C">
        <w:rPr>
          <w:color w:val="auto"/>
        </w:rPr>
        <w:t>States</w:t>
      </w:r>
    </w:p>
    <w:p w14:paraId="4BC2E302" w14:textId="1FA5A895" w:rsidR="00A87A0E" w:rsidRPr="00FB328C" w:rsidRDefault="00A87A0E" w:rsidP="004805B2">
      <w:pPr>
        <w:tabs>
          <w:tab w:val="left" w:pos="1440"/>
        </w:tabs>
        <w:rPr>
          <w:color w:val="auto"/>
        </w:rPr>
      </w:pPr>
      <w:r w:rsidRPr="00FB328C">
        <w:rPr>
          <w:rStyle w:val="Strong"/>
          <w:color w:val="auto"/>
        </w:rPr>
        <w:t>VIC:</w:t>
      </w:r>
      <w:r w:rsidR="00B179D8" w:rsidRPr="00FB328C">
        <w:rPr>
          <w:color w:val="auto"/>
        </w:rPr>
        <w:tab/>
      </w:r>
      <w:r w:rsidRPr="00FB328C">
        <w:rPr>
          <w:color w:val="auto"/>
        </w:rPr>
        <w:t>Victoria</w:t>
      </w:r>
    </w:p>
    <w:p w14:paraId="0E8BA9A2" w14:textId="0DDD0917" w:rsidR="00A87A0E" w:rsidRPr="00FB328C" w:rsidRDefault="00A87A0E" w:rsidP="004805B2">
      <w:pPr>
        <w:tabs>
          <w:tab w:val="left" w:pos="1440"/>
        </w:tabs>
        <w:rPr>
          <w:color w:val="auto"/>
        </w:rPr>
      </w:pPr>
      <w:r w:rsidRPr="00FB328C">
        <w:rPr>
          <w:rStyle w:val="Strong"/>
          <w:color w:val="auto"/>
        </w:rPr>
        <w:t>WA:</w:t>
      </w:r>
      <w:r w:rsidR="00B179D8" w:rsidRPr="00FB328C">
        <w:rPr>
          <w:color w:val="auto"/>
        </w:rPr>
        <w:tab/>
      </w:r>
      <w:r w:rsidRPr="00FB328C">
        <w:rPr>
          <w:color w:val="auto"/>
        </w:rPr>
        <w:t>Western</w:t>
      </w:r>
      <w:r w:rsidR="00AC5C50">
        <w:rPr>
          <w:color w:val="auto"/>
        </w:rPr>
        <w:t xml:space="preserve"> </w:t>
      </w:r>
      <w:r w:rsidRPr="00FB328C">
        <w:rPr>
          <w:color w:val="auto"/>
        </w:rPr>
        <w:t>Australia</w:t>
      </w:r>
    </w:p>
    <w:p w14:paraId="1EF76087" w14:textId="77777777" w:rsidR="00A87A0E" w:rsidRPr="00FB328C" w:rsidRDefault="00A87A0E">
      <w:pPr>
        <w:rPr>
          <w:rFonts w:ascii="Century Gothic" w:hAnsi="Century Gothic"/>
          <w:color w:val="auto"/>
          <w:sz w:val="44"/>
        </w:rPr>
      </w:pPr>
      <w:r w:rsidRPr="00FB328C">
        <w:rPr>
          <w:color w:val="auto"/>
        </w:rPr>
        <w:br w:type="page"/>
      </w:r>
    </w:p>
    <w:p w14:paraId="3F75417A" w14:textId="21C43C01" w:rsidR="003D5249" w:rsidRPr="00FB328C" w:rsidRDefault="003D5249" w:rsidP="00B90C1E">
      <w:pPr>
        <w:pStyle w:val="Heading1"/>
        <w:rPr>
          <w:color w:val="auto"/>
        </w:rPr>
      </w:pPr>
      <w:bookmarkStart w:id="5" w:name="_Toc498416926"/>
      <w:r w:rsidRPr="00FB328C">
        <w:rPr>
          <w:color w:val="auto"/>
        </w:rPr>
        <w:lastRenderedPageBreak/>
        <w:t>Executive</w:t>
      </w:r>
      <w:r w:rsidR="00AC5C50">
        <w:rPr>
          <w:color w:val="auto"/>
        </w:rPr>
        <w:t xml:space="preserve"> </w:t>
      </w:r>
      <w:r w:rsidRPr="00FB328C">
        <w:rPr>
          <w:color w:val="auto"/>
        </w:rPr>
        <w:t>summary</w:t>
      </w:r>
      <w:bookmarkEnd w:id="5"/>
    </w:p>
    <w:p w14:paraId="4BF7D5F6" w14:textId="151FF892" w:rsidR="00A0502F" w:rsidRPr="00FB328C" w:rsidRDefault="00A0502F" w:rsidP="00B90C1E">
      <w:pPr>
        <w:pStyle w:val="Heading2"/>
        <w:rPr>
          <w:color w:val="auto"/>
        </w:rPr>
      </w:pPr>
      <w:bookmarkStart w:id="6" w:name="_Toc498416927"/>
      <w:r w:rsidRPr="00FB328C">
        <w:rPr>
          <w:color w:val="auto"/>
        </w:rPr>
        <w:t>Supporting</w:t>
      </w:r>
      <w:r w:rsidR="00AC5C50">
        <w:rPr>
          <w:color w:val="auto"/>
        </w:rPr>
        <w:t xml:space="preserve"> </w:t>
      </w:r>
      <w:r w:rsidRPr="00FB328C">
        <w:rPr>
          <w:color w:val="auto"/>
        </w:rPr>
        <w:t>communities;</w:t>
      </w:r>
      <w:r w:rsidR="00AC5C50">
        <w:rPr>
          <w:color w:val="auto"/>
        </w:rPr>
        <w:t xml:space="preserve"> </w:t>
      </w:r>
      <w:r w:rsidRPr="00FB328C">
        <w:rPr>
          <w:color w:val="auto"/>
        </w:rPr>
        <w:t>seeking</w:t>
      </w:r>
      <w:r w:rsidR="00AC5C50">
        <w:rPr>
          <w:color w:val="auto"/>
        </w:rPr>
        <w:t xml:space="preserve"> </w:t>
      </w:r>
      <w:r w:rsidRPr="00FB328C">
        <w:rPr>
          <w:color w:val="auto"/>
        </w:rPr>
        <w:t>community</w:t>
      </w:r>
      <w:r w:rsidR="00AC5C50">
        <w:rPr>
          <w:color w:val="auto"/>
        </w:rPr>
        <w:t xml:space="preserve"> </w:t>
      </w:r>
      <w:r w:rsidRPr="00FB328C">
        <w:rPr>
          <w:color w:val="auto"/>
        </w:rPr>
        <w:t>support</w:t>
      </w:r>
      <w:bookmarkEnd w:id="6"/>
    </w:p>
    <w:p w14:paraId="105DAA42" w14:textId="546D930F" w:rsidR="003D5249" w:rsidRPr="00FB328C" w:rsidRDefault="00A14F6A" w:rsidP="003D5249">
      <w:pPr>
        <w:rPr>
          <w:color w:val="auto"/>
        </w:rPr>
      </w:pPr>
      <w:r w:rsidRPr="00FB328C">
        <w:rPr>
          <w:color w:val="auto"/>
        </w:rPr>
        <w:t>O</w:t>
      </w:r>
      <w:r w:rsidR="003D5249" w:rsidRPr="00FB328C">
        <w:rPr>
          <w:color w:val="auto"/>
        </w:rPr>
        <w:t>ne</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10</w:t>
      </w:r>
      <w:r w:rsidR="00AC5C50">
        <w:rPr>
          <w:color w:val="auto"/>
        </w:rPr>
        <w:t xml:space="preserve"> </w:t>
      </w:r>
      <w:r w:rsidR="003D5249" w:rsidRPr="00FB328C">
        <w:rPr>
          <w:color w:val="auto"/>
        </w:rPr>
        <w:t>Australians</w:t>
      </w:r>
      <w:r w:rsidR="00AC5C50">
        <w:rPr>
          <w:color w:val="auto"/>
        </w:rPr>
        <w:t xml:space="preserve"> </w:t>
      </w:r>
      <w:r w:rsidR="003D5249" w:rsidRPr="00FB328C">
        <w:rPr>
          <w:color w:val="auto"/>
        </w:rPr>
        <w:t>works</w:t>
      </w:r>
      <w:r w:rsidR="00AC5C50">
        <w:rPr>
          <w:color w:val="auto"/>
        </w:rPr>
        <w:t xml:space="preserve"> </w:t>
      </w:r>
      <w:r w:rsidR="00A0502F" w:rsidRPr="00FB328C">
        <w:rPr>
          <w:color w:val="auto"/>
        </w:rPr>
        <w:t>for</w:t>
      </w:r>
      <w:r w:rsidR="00AC5C50">
        <w:rPr>
          <w:color w:val="auto"/>
        </w:rPr>
        <w:t xml:space="preserve"> </w:t>
      </w:r>
      <w:r w:rsidR="003D5249" w:rsidRPr="00FB328C">
        <w:rPr>
          <w:color w:val="auto"/>
        </w:rPr>
        <w:t>a</w:t>
      </w:r>
      <w:r w:rsidR="00AC5C50">
        <w:rPr>
          <w:color w:val="auto"/>
        </w:rPr>
        <w:t xml:space="preserve"> </w:t>
      </w:r>
      <w:r w:rsidR="003D5249" w:rsidRPr="00FB328C">
        <w:rPr>
          <w:color w:val="auto"/>
        </w:rPr>
        <w:t>nonprofit</w:t>
      </w:r>
      <w:r w:rsidR="00AC5C50">
        <w:rPr>
          <w:color w:val="auto"/>
        </w:rPr>
        <w:t xml:space="preserve"> </w:t>
      </w:r>
      <w:r w:rsidR="003D5249" w:rsidRPr="00FB328C">
        <w:rPr>
          <w:color w:val="auto"/>
        </w:rPr>
        <w:t>organisation</w:t>
      </w:r>
      <w:r w:rsidR="00AC5C50">
        <w:rPr>
          <w:color w:val="auto"/>
        </w:rPr>
        <w:t xml:space="preserve"> </w:t>
      </w:r>
      <w:r w:rsidR="003D5249" w:rsidRPr="00FB328C">
        <w:rPr>
          <w:color w:val="auto"/>
        </w:rPr>
        <w:t>(NPO)</w:t>
      </w:r>
      <w:r w:rsidR="00A0502F" w:rsidRPr="00FB328C">
        <w:rPr>
          <w:color w:val="auto"/>
        </w:rPr>
        <w:t>.</w:t>
      </w:r>
      <w:r w:rsidR="00AC5C50">
        <w:rPr>
          <w:color w:val="auto"/>
        </w:rPr>
        <w:t xml:space="preserve"> </w:t>
      </w:r>
      <w:r w:rsidR="00A0502F" w:rsidRPr="00FB328C">
        <w:rPr>
          <w:color w:val="auto"/>
        </w:rPr>
        <w:t>T</w:t>
      </w:r>
      <w:r w:rsidR="003D5249" w:rsidRPr="00FB328C">
        <w:rPr>
          <w:color w:val="auto"/>
        </w:rPr>
        <w:t>he</w:t>
      </w:r>
      <w:r w:rsidR="00AC5C50">
        <w:rPr>
          <w:color w:val="auto"/>
        </w:rPr>
        <w:t xml:space="preserve"> </w:t>
      </w:r>
      <w:r w:rsidR="003D5249" w:rsidRPr="00FB328C">
        <w:rPr>
          <w:color w:val="auto"/>
        </w:rPr>
        <w:t>sector</w:t>
      </w:r>
      <w:r w:rsidR="00AC5C50">
        <w:rPr>
          <w:color w:val="auto"/>
        </w:rPr>
        <w:t xml:space="preserve"> </w:t>
      </w:r>
      <w:r w:rsidR="003D5249" w:rsidRPr="00FB328C">
        <w:rPr>
          <w:color w:val="auto"/>
        </w:rPr>
        <w:t>contributes</w:t>
      </w:r>
      <w:r w:rsidR="00AC5C50">
        <w:rPr>
          <w:color w:val="auto"/>
        </w:rPr>
        <w:t xml:space="preserve"> </w:t>
      </w:r>
      <w:r w:rsidR="003D5249" w:rsidRPr="00FB328C">
        <w:rPr>
          <w:color w:val="auto"/>
        </w:rPr>
        <w:t>3.8%</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Gross</w:t>
      </w:r>
      <w:r w:rsidR="00AC5C50">
        <w:rPr>
          <w:color w:val="auto"/>
        </w:rPr>
        <w:t xml:space="preserve"> </w:t>
      </w:r>
      <w:r w:rsidR="003D5249" w:rsidRPr="00FB328C">
        <w:rPr>
          <w:color w:val="auto"/>
        </w:rPr>
        <w:t>Domestic</w:t>
      </w:r>
      <w:r w:rsidR="00AC5C50">
        <w:rPr>
          <w:color w:val="auto"/>
        </w:rPr>
        <w:t xml:space="preserve"> </w:t>
      </w:r>
      <w:r w:rsidR="003D5249" w:rsidRPr="00FB328C">
        <w:rPr>
          <w:color w:val="auto"/>
        </w:rPr>
        <w:t>Product,</w:t>
      </w:r>
      <w:r w:rsidR="00AC5C50">
        <w:rPr>
          <w:color w:val="auto"/>
        </w:rPr>
        <w:t xml:space="preserve"> </w:t>
      </w:r>
      <w:r w:rsidR="003D5249" w:rsidRPr="00FB328C">
        <w:rPr>
          <w:color w:val="auto"/>
        </w:rPr>
        <w:t>larger</w:t>
      </w:r>
      <w:r w:rsidR="00AC5C50">
        <w:rPr>
          <w:color w:val="auto"/>
        </w:rPr>
        <w:t xml:space="preserve"> </w:t>
      </w:r>
      <w:r w:rsidR="003D5249" w:rsidRPr="00FB328C">
        <w:rPr>
          <w:color w:val="auto"/>
        </w:rPr>
        <w:t>than</w:t>
      </w:r>
      <w:r w:rsidR="00AC5C50">
        <w:rPr>
          <w:color w:val="auto"/>
        </w:rPr>
        <w:t xml:space="preserve"> </w:t>
      </w:r>
      <w:r w:rsidR="003D5249" w:rsidRPr="00FB328C">
        <w:rPr>
          <w:color w:val="auto"/>
        </w:rPr>
        <w:t>major</w:t>
      </w:r>
      <w:r w:rsidR="00AC5C50">
        <w:rPr>
          <w:color w:val="auto"/>
        </w:rPr>
        <w:t xml:space="preserve"> </w:t>
      </w:r>
      <w:r w:rsidR="003D5249" w:rsidRPr="00FB328C">
        <w:rPr>
          <w:color w:val="auto"/>
        </w:rPr>
        <w:t>sectors</w:t>
      </w:r>
      <w:r w:rsidR="00AC5C50">
        <w:rPr>
          <w:color w:val="auto"/>
        </w:rPr>
        <w:t xml:space="preserve"> </w:t>
      </w:r>
      <w:r w:rsidR="003D5249" w:rsidRPr="00FB328C">
        <w:rPr>
          <w:color w:val="auto"/>
        </w:rPr>
        <w:t>such</w:t>
      </w:r>
      <w:r w:rsidR="00AC5C50">
        <w:rPr>
          <w:color w:val="auto"/>
        </w:rPr>
        <w:t xml:space="preserve"> </w:t>
      </w:r>
      <w:r w:rsidR="003D5249" w:rsidRPr="00FB328C">
        <w:rPr>
          <w:color w:val="auto"/>
        </w:rPr>
        <w:t>as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information,</w:t>
      </w:r>
      <w:r w:rsidR="00AC5C50">
        <w:rPr>
          <w:color w:val="auto"/>
        </w:rPr>
        <w:t xml:space="preserve"> </w:t>
      </w:r>
      <w:r w:rsidR="003D5249" w:rsidRPr="00FB328C">
        <w:rPr>
          <w:color w:val="auto"/>
        </w:rPr>
        <w:t>media</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telecommunications</w:t>
      </w:r>
      <w:r w:rsidR="00AC5C50">
        <w:rPr>
          <w:color w:val="auto"/>
        </w:rPr>
        <w:t xml:space="preserve"> </w:t>
      </w:r>
      <w:r w:rsidR="003D5249" w:rsidRPr="00FB328C">
        <w:rPr>
          <w:color w:val="auto"/>
        </w:rPr>
        <w:t>industries</w:t>
      </w:r>
      <w:r w:rsidR="00AC5C50">
        <w:rPr>
          <w:color w:val="auto"/>
        </w:rPr>
        <w:t xml:space="preserve"> </w:t>
      </w:r>
      <w:r w:rsidR="003D5249" w:rsidRPr="00FB328C">
        <w:rPr>
          <w:color w:val="auto"/>
        </w:rPr>
        <w:t>(see</w:t>
      </w:r>
      <w:r w:rsidR="00AC5C50">
        <w:rPr>
          <w:color w:val="auto"/>
        </w:rPr>
        <w:t xml:space="preserve"> </w:t>
      </w:r>
      <w:r w:rsidR="00D32CC4" w:rsidRPr="00FB328C">
        <w:rPr>
          <w:color w:val="auto"/>
        </w:rPr>
        <w:t>ACPNS</w:t>
      </w:r>
      <w:r w:rsidR="00AC5C50">
        <w:rPr>
          <w:color w:val="auto"/>
        </w:rPr>
        <w:t xml:space="preserve"> </w:t>
      </w:r>
      <w:r w:rsidR="003D5249" w:rsidRPr="00FB328C">
        <w:rPr>
          <w:color w:val="auto"/>
        </w:rPr>
        <w:t>2014).</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nonprofit</w:t>
      </w:r>
      <w:r w:rsidR="00AC5C50">
        <w:rPr>
          <w:color w:val="auto"/>
        </w:rPr>
        <w:t xml:space="preserve"> </w:t>
      </w:r>
      <w:r w:rsidR="003D5249" w:rsidRPr="00FB328C">
        <w:rPr>
          <w:color w:val="auto"/>
        </w:rPr>
        <w:t>sector’s</w:t>
      </w:r>
      <w:r w:rsidR="00AC5C50">
        <w:rPr>
          <w:color w:val="auto"/>
        </w:rPr>
        <w:t xml:space="preserve"> </w:t>
      </w:r>
      <w:r w:rsidR="003D5249" w:rsidRPr="00FB328C">
        <w:rPr>
          <w:color w:val="auto"/>
        </w:rPr>
        <w:t>estimated</w:t>
      </w:r>
      <w:r w:rsidR="00AC5C50">
        <w:rPr>
          <w:color w:val="auto"/>
        </w:rPr>
        <w:t xml:space="preserve"> </w:t>
      </w:r>
      <w:r w:rsidR="003D5249" w:rsidRPr="00FB328C">
        <w:rPr>
          <w:color w:val="auto"/>
        </w:rPr>
        <w:t>600,000</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support</w:t>
      </w:r>
      <w:r w:rsidR="00AC5C50">
        <w:rPr>
          <w:color w:val="auto"/>
        </w:rPr>
        <w:t xml:space="preserve"> </w:t>
      </w:r>
      <w:r w:rsidRPr="00FB328C">
        <w:rPr>
          <w:color w:val="auto"/>
        </w:rPr>
        <w:t>a</w:t>
      </w:r>
      <w:r w:rsidR="00AC5C50">
        <w:rPr>
          <w:color w:val="auto"/>
        </w:rPr>
        <w:t xml:space="preserve"> </w:t>
      </w:r>
      <w:r w:rsidRPr="00FB328C">
        <w:rPr>
          <w:color w:val="auto"/>
        </w:rPr>
        <w:t>diverse</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causes</w:t>
      </w:r>
      <w:r w:rsidR="00AC5C50">
        <w:rPr>
          <w:color w:val="auto"/>
        </w:rPr>
        <w:t xml:space="preserve"> </w:t>
      </w:r>
      <w:r w:rsidRPr="00FB328C">
        <w:rPr>
          <w:color w:val="auto"/>
        </w:rPr>
        <w:t>inclu</w:t>
      </w:r>
      <w:r w:rsidR="00546109" w:rsidRPr="00FB328C">
        <w:rPr>
          <w:color w:val="auto"/>
        </w:rPr>
        <w:t>d</w:t>
      </w:r>
      <w:r w:rsidRPr="00FB328C">
        <w:rPr>
          <w:color w:val="auto"/>
        </w:rPr>
        <w:t>ing</w:t>
      </w:r>
      <w:r w:rsidR="00AC5C50">
        <w:rPr>
          <w:color w:val="auto"/>
        </w:rPr>
        <w:t xml:space="preserve"> </w:t>
      </w:r>
      <w:r w:rsidR="003D5249" w:rsidRPr="00FB328C">
        <w:rPr>
          <w:color w:val="auto"/>
        </w:rPr>
        <w:t>people,</w:t>
      </w:r>
      <w:r w:rsidR="00AC5C50">
        <w:rPr>
          <w:color w:val="auto"/>
        </w:rPr>
        <w:t xml:space="preserve"> </w:t>
      </w:r>
      <w:r w:rsidR="003D5249" w:rsidRPr="00FB328C">
        <w:rPr>
          <w:color w:val="auto"/>
        </w:rPr>
        <w:t>animals,</w:t>
      </w:r>
      <w:r w:rsidR="00AC5C50">
        <w:rPr>
          <w:color w:val="auto"/>
        </w:rPr>
        <w:t xml:space="preserve"> </w:t>
      </w:r>
      <w:r w:rsidR="003D5249" w:rsidRPr="00FB328C">
        <w:rPr>
          <w:color w:val="auto"/>
        </w:rPr>
        <w:t>environments,</w:t>
      </w:r>
      <w:r w:rsidR="00AC5C50">
        <w:rPr>
          <w:color w:val="auto"/>
        </w:rPr>
        <w:t xml:space="preserve"> </w:t>
      </w:r>
      <w:r w:rsidR="003D5249" w:rsidRPr="00FB328C">
        <w:rPr>
          <w:color w:val="auto"/>
        </w:rPr>
        <w:t>arts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culture.</w:t>
      </w:r>
    </w:p>
    <w:p w14:paraId="236A8193" w14:textId="21919110" w:rsidR="003D5249" w:rsidRPr="00FB328C" w:rsidRDefault="003479E7" w:rsidP="003D5249">
      <w:pPr>
        <w:rPr>
          <w:color w:val="auto"/>
        </w:rPr>
      </w:pP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00593E15" w:rsidRPr="00FB328C">
        <w:rPr>
          <w:color w:val="auto"/>
        </w:rPr>
        <w:t>contributes</w:t>
      </w:r>
      <w:r w:rsidR="00AC5C50">
        <w:rPr>
          <w:color w:val="auto"/>
        </w:rPr>
        <w:t xml:space="preserve"> </w:t>
      </w:r>
      <w:r w:rsidR="00593E15"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healthy</w:t>
      </w:r>
      <w:r w:rsidR="00AC5C50">
        <w:rPr>
          <w:color w:val="auto"/>
        </w:rPr>
        <w:t xml:space="preserve"> </w:t>
      </w:r>
      <w:r w:rsidRPr="00FB328C">
        <w:rPr>
          <w:color w:val="auto"/>
        </w:rPr>
        <w:t>society</w:t>
      </w:r>
      <w:r w:rsidR="00AC5C50">
        <w:rPr>
          <w:color w:val="auto"/>
        </w:rPr>
        <w:t xml:space="preserve"> </w:t>
      </w:r>
      <w:r w:rsidR="002B7E04" w:rsidRPr="00FB328C">
        <w:rPr>
          <w:color w:val="auto"/>
        </w:rPr>
        <w:t>and</w:t>
      </w:r>
      <w:r w:rsidR="00AC5C50">
        <w:rPr>
          <w:color w:val="auto"/>
        </w:rPr>
        <w:t xml:space="preserve"> </w:t>
      </w:r>
      <w:r w:rsidRPr="00FB328C">
        <w:rPr>
          <w:color w:val="auto"/>
        </w:rPr>
        <w:t>is</w:t>
      </w:r>
      <w:r w:rsidR="00AC5C50">
        <w:rPr>
          <w:color w:val="auto"/>
        </w:rPr>
        <w:t xml:space="preserve"> </w:t>
      </w:r>
      <w:r w:rsidRPr="00FB328C">
        <w:rPr>
          <w:color w:val="auto"/>
        </w:rPr>
        <w:t>dependent</w:t>
      </w:r>
      <w:r w:rsidR="00AC5C50">
        <w:rPr>
          <w:color w:val="auto"/>
        </w:rPr>
        <w:t xml:space="preserve"> </w:t>
      </w:r>
      <w:r w:rsidRPr="00FB328C">
        <w:rPr>
          <w:color w:val="auto"/>
        </w:rPr>
        <w:t>upon</w:t>
      </w:r>
      <w:r w:rsidR="00AC5C50">
        <w:rPr>
          <w:color w:val="auto"/>
        </w:rPr>
        <w:t xml:space="preserve"> </w:t>
      </w:r>
      <w:r w:rsidRPr="00FB328C">
        <w:rPr>
          <w:color w:val="auto"/>
        </w:rPr>
        <w:t>communities</w:t>
      </w:r>
      <w:r w:rsidR="008248F3" w:rsidRPr="00FB328C">
        <w:rPr>
          <w:color w:val="auto"/>
        </w:rPr>
        <w:t>,</w:t>
      </w:r>
      <w:r w:rsidR="00AC5C50">
        <w:rPr>
          <w:color w:val="auto"/>
        </w:rPr>
        <w:t xml:space="preserve"> </w:t>
      </w:r>
      <w:r w:rsidR="008248F3" w:rsidRPr="00FB328C">
        <w:rPr>
          <w:color w:val="auto"/>
        </w:rPr>
        <w:t>individuals,</w:t>
      </w:r>
      <w:r w:rsidR="00AC5C50">
        <w:rPr>
          <w:color w:val="auto"/>
        </w:rPr>
        <w:t xml:space="preserve"> </w:t>
      </w:r>
      <w:r w:rsidR="008248F3" w:rsidRPr="00FB328C">
        <w:rPr>
          <w:color w:val="auto"/>
        </w:rPr>
        <w:t>business</w:t>
      </w:r>
      <w:r w:rsidR="00AC5C50">
        <w:rPr>
          <w:color w:val="auto"/>
        </w:rPr>
        <w:t xml:space="preserve"> </w:t>
      </w:r>
      <w:r w:rsidR="008248F3" w:rsidRPr="00FB328C">
        <w:rPr>
          <w:color w:val="auto"/>
        </w:rPr>
        <w:t>and</w:t>
      </w:r>
      <w:r w:rsidR="00AC5C50">
        <w:rPr>
          <w:color w:val="auto"/>
        </w:rPr>
        <w:t xml:space="preserve"> </w:t>
      </w:r>
      <w:r w:rsidR="008248F3" w:rsidRPr="00FB328C">
        <w:rPr>
          <w:color w:val="auto"/>
        </w:rPr>
        <w:t>government</w:t>
      </w:r>
      <w:r w:rsidR="00AC5C50">
        <w:rPr>
          <w:color w:val="auto"/>
        </w:rPr>
        <w:t xml:space="preserve"> </w:t>
      </w:r>
      <w:r w:rsidRPr="00FB328C">
        <w:rPr>
          <w:color w:val="auto"/>
        </w:rPr>
        <w:t>to</w:t>
      </w:r>
      <w:r w:rsidR="00AC5C50">
        <w:rPr>
          <w:color w:val="auto"/>
        </w:rPr>
        <w:t xml:space="preserve"> </w:t>
      </w:r>
      <w:r w:rsidRPr="00FB328C">
        <w:rPr>
          <w:color w:val="auto"/>
        </w:rPr>
        <w:t>survive.</w:t>
      </w:r>
      <w:r w:rsidR="00AC5C50">
        <w:rPr>
          <w:color w:val="auto"/>
        </w:rPr>
        <w:t xml:space="preserve"> </w:t>
      </w:r>
      <w:r w:rsidR="003D5249" w:rsidRPr="00FB328C">
        <w:rPr>
          <w:color w:val="auto"/>
        </w:rPr>
        <w:t>This</w:t>
      </w:r>
      <w:r w:rsidR="00AC5C50">
        <w:rPr>
          <w:color w:val="auto"/>
        </w:rPr>
        <w:t xml:space="preserve"> </w:t>
      </w:r>
      <w:r w:rsidR="00E8088B" w:rsidRPr="00FB328C">
        <w:rPr>
          <w:color w:val="auto"/>
        </w:rPr>
        <w:t>report</w:t>
      </w:r>
      <w:r w:rsidR="00AC5C50">
        <w:rPr>
          <w:color w:val="auto"/>
        </w:rPr>
        <w:t xml:space="preserve"> </w:t>
      </w:r>
      <w:r w:rsidR="00E8088B" w:rsidRPr="00FB328C">
        <w:rPr>
          <w:color w:val="auto"/>
        </w:rPr>
        <w:t>in</w:t>
      </w:r>
      <w:r w:rsidR="00AC5C50">
        <w:rPr>
          <w:color w:val="auto"/>
        </w:rPr>
        <w:t xml:space="preserve"> </w:t>
      </w:r>
      <w:r w:rsidR="003D5249" w:rsidRPr="00FB328C">
        <w:rPr>
          <w:color w:val="auto"/>
        </w:rPr>
        <w:t>the</w:t>
      </w:r>
      <w:r w:rsidR="00AC5C50">
        <w:rPr>
          <w:color w:val="auto"/>
        </w:rPr>
        <w:t xml:space="preserve"> </w:t>
      </w:r>
      <w:r w:rsidR="003D5249" w:rsidRPr="00FB328C">
        <w:rPr>
          <w:i/>
          <w:color w:val="auto"/>
        </w:rPr>
        <w:t>Giving</w:t>
      </w:r>
      <w:r w:rsidR="00AC5C50">
        <w:rPr>
          <w:i/>
          <w:color w:val="auto"/>
        </w:rPr>
        <w:t xml:space="preserve"> </w:t>
      </w:r>
      <w:r w:rsidR="003D5249" w:rsidRPr="00FB328C">
        <w:rPr>
          <w:i/>
          <w:color w:val="auto"/>
        </w:rPr>
        <w:t>Australia</w:t>
      </w:r>
      <w:r w:rsidR="00AC5C50">
        <w:rPr>
          <w:i/>
          <w:color w:val="auto"/>
        </w:rPr>
        <w:t xml:space="preserve"> </w:t>
      </w:r>
      <w:r w:rsidR="003D5249" w:rsidRPr="00FB328C">
        <w:rPr>
          <w:i/>
          <w:color w:val="auto"/>
        </w:rPr>
        <w:t>2016</w:t>
      </w:r>
      <w:r w:rsidR="00AC5C50">
        <w:rPr>
          <w:i/>
          <w:color w:val="auto"/>
        </w:rPr>
        <w:t xml:space="preserve"> </w:t>
      </w:r>
      <w:r w:rsidR="003D5249" w:rsidRPr="00FB328C">
        <w:rPr>
          <w:color w:val="auto"/>
        </w:rPr>
        <w:t>study</w:t>
      </w:r>
      <w:r w:rsidR="00AC5C50">
        <w:rPr>
          <w:color w:val="auto"/>
        </w:rPr>
        <w:t xml:space="preserve"> </w:t>
      </w:r>
      <w:r w:rsidR="003D5249" w:rsidRPr="00FB328C">
        <w:rPr>
          <w:color w:val="auto"/>
        </w:rPr>
        <w:t>explores</w:t>
      </w:r>
      <w:r w:rsidR="00AC5C50">
        <w:rPr>
          <w:color w:val="auto"/>
        </w:rPr>
        <w:t xml:space="preserve"> </w:t>
      </w:r>
      <w:r w:rsidR="003D5249" w:rsidRPr="00FB328C">
        <w:rPr>
          <w:color w:val="auto"/>
        </w:rPr>
        <w:t>how</w:t>
      </w:r>
      <w:r w:rsidR="00AC5C50">
        <w:rPr>
          <w:color w:val="auto"/>
        </w:rPr>
        <w:t xml:space="preserve"> </w:t>
      </w:r>
      <w:r w:rsidR="003D5249" w:rsidRPr="00FB328C">
        <w:rPr>
          <w:color w:val="auto"/>
        </w:rPr>
        <w:t>Australia’s</w:t>
      </w:r>
      <w:r w:rsidR="00AC5C50">
        <w:rPr>
          <w:color w:val="auto"/>
        </w:rPr>
        <w:t xml:space="preserve"> </w:t>
      </w:r>
      <w:r w:rsidR="003D5249" w:rsidRPr="00FB328C">
        <w:rPr>
          <w:color w:val="auto"/>
        </w:rPr>
        <w:t>NPOs</w:t>
      </w:r>
      <w:r w:rsidR="00AC5C50">
        <w:rPr>
          <w:color w:val="auto"/>
        </w:rPr>
        <w:t xml:space="preserve"> </w:t>
      </w:r>
      <w:r w:rsidR="003D5249" w:rsidRPr="00FB328C">
        <w:rPr>
          <w:color w:val="auto"/>
        </w:rPr>
        <w:t>engage</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community,</w:t>
      </w:r>
      <w:r w:rsidR="00AC5C50">
        <w:rPr>
          <w:color w:val="auto"/>
        </w:rPr>
        <w:t xml:space="preserve"> </w:t>
      </w:r>
      <w:r w:rsidR="003D5249" w:rsidRPr="00FB328C">
        <w:rPr>
          <w:color w:val="auto"/>
        </w:rPr>
        <w:t>business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philanthropic</w:t>
      </w:r>
      <w:r w:rsidR="00AC5C50">
        <w:rPr>
          <w:color w:val="auto"/>
        </w:rPr>
        <w:t xml:space="preserve"> </w:t>
      </w:r>
      <w:r w:rsidR="003D5249" w:rsidRPr="00FB328C">
        <w:rPr>
          <w:color w:val="auto"/>
        </w:rPr>
        <w:t>foundations.</w:t>
      </w:r>
      <w:r w:rsidR="00AC5C50">
        <w:rPr>
          <w:color w:val="auto"/>
        </w:rPr>
        <w:t xml:space="preserve"> </w:t>
      </w:r>
      <w:r w:rsidR="003D5249" w:rsidRPr="00FB328C">
        <w:rPr>
          <w:color w:val="auto"/>
        </w:rPr>
        <w:t>It</w:t>
      </w:r>
      <w:r w:rsidR="00AC5C50">
        <w:rPr>
          <w:color w:val="auto"/>
        </w:rPr>
        <w:t xml:space="preserve"> </w:t>
      </w:r>
      <w:r w:rsidR="003D5249" w:rsidRPr="00FB328C">
        <w:rPr>
          <w:color w:val="auto"/>
        </w:rPr>
        <w:t>refreshes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first</w:t>
      </w:r>
      <w:r w:rsidR="00AC5C50">
        <w:rPr>
          <w:color w:val="auto"/>
        </w:rPr>
        <w:t xml:space="preserve"> </w:t>
      </w:r>
      <w:r w:rsidR="003D5249" w:rsidRPr="00FB328C">
        <w:rPr>
          <w:i/>
          <w:color w:val="auto"/>
        </w:rPr>
        <w:t>Giving</w:t>
      </w:r>
      <w:r w:rsidR="00AC5C50">
        <w:rPr>
          <w:i/>
          <w:color w:val="auto"/>
        </w:rPr>
        <w:t xml:space="preserve"> </w:t>
      </w:r>
      <w:r w:rsidR="003D5249" w:rsidRPr="00FB328C">
        <w:rPr>
          <w:i/>
          <w:color w:val="auto"/>
        </w:rPr>
        <w:t>Australia</w:t>
      </w:r>
      <w:r w:rsidR="00AC5C50">
        <w:rPr>
          <w:color w:val="auto"/>
        </w:rPr>
        <w:t xml:space="preserve"> </w:t>
      </w:r>
      <w:r w:rsidR="003D5249" w:rsidRPr="00FB328C">
        <w:rPr>
          <w:color w:val="auto"/>
        </w:rPr>
        <w:t>(A</w:t>
      </w:r>
      <w:r w:rsidR="0017320B" w:rsidRPr="00FB328C">
        <w:rPr>
          <w:color w:val="auto"/>
        </w:rPr>
        <w:t>ustralian</w:t>
      </w:r>
      <w:r w:rsidR="00AC5C50">
        <w:rPr>
          <w:color w:val="auto"/>
        </w:rPr>
        <w:t xml:space="preserve"> </w:t>
      </w:r>
      <w:r w:rsidR="0017320B" w:rsidRPr="00FB328C">
        <w:rPr>
          <w:color w:val="auto"/>
        </w:rPr>
        <w:t>Council</w:t>
      </w:r>
      <w:r w:rsidR="00AC5C50">
        <w:rPr>
          <w:color w:val="auto"/>
        </w:rPr>
        <w:t xml:space="preserve"> </w:t>
      </w:r>
      <w:r w:rsidR="0017320B" w:rsidRPr="00FB328C">
        <w:rPr>
          <w:color w:val="auto"/>
        </w:rPr>
        <w:t>of</w:t>
      </w:r>
      <w:r w:rsidR="00AC5C50">
        <w:rPr>
          <w:color w:val="auto"/>
        </w:rPr>
        <w:t xml:space="preserve"> </w:t>
      </w:r>
      <w:r w:rsidR="0017320B" w:rsidRPr="00FB328C">
        <w:rPr>
          <w:color w:val="auto"/>
        </w:rPr>
        <w:t>Social</w:t>
      </w:r>
      <w:r w:rsidR="00AC5C50">
        <w:rPr>
          <w:color w:val="auto"/>
        </w:rPr>
        <w:t xml:space="preserve"> </w:t>
      </w:r>
      <w:r w:rsidR="0017320B" w:rsidRPr="00FB328C">
        <w:rPr>
          <w:color w:val="auto"/>
        </w:rPr>
        <w:t>Service</w:t>
      </w:r>
      <w:r w:rsidR="00AC5C50">
        <w:rPr>
          <w:color w:val="auto"/>
        </w:rPr>
        <w:t xml:space="preserve"> </w:t>
      </w:r>
      <w:r w:rsidR="0017320B" w:rsidRPr="00FB328C">
        <w:rPr>
          <w:color w:val="auto"/>
        </w:rPr>
        <w:t>(ACOSS)</w:t>
      </w:r>
      <w:r w:rsidR="00AC5C50">
        <w:rPr>
          <w:color w:val="auto"/>
        </w:rPr>
        <w:t xml:space="preserve"> </w:t>
      </w:r>
      <w:r w:rsidR="003D5249" w:rsidRPr="00FB328C">
        <w:rPr>
          <w:color w:val="auto"/>
        </w:rPr>
        <w:t>2005</w:t>
      </w:r>
      <w:r w:rsidR="00053BED" w:rsidRPr="00FB328C">
        <w:rPr>
          <w:color w:val="auto"/>
        </w:rPr>
        <w:t>;</w:t>
      </w:r>
      <w:r w:rsidR="00AC5C50">
        <w:rPr>
          <w:color w:val="auto"/>
        </w:rPr>
        <w:t xml:space="preserve"> </w:t>
      </w:r>
      <w:r w:rsidR="00053BED" w:rsidRPr="00FB328C">
        <w:rPr>
          <w:color w:val="auto"/>
        </w:rPr>
        <w:t>Zappalà</w:t>
      </w:r>
      <w:r w:rsidR="00AC5C50">
        <w:rPr>
          <w:color w:val="auto"/>
        </w:rPr>
        <w:t xml:space="preserve"> </w:t>
      </w:r>
      <w:r w:rsidR="00053BED" w:rsidRPr="00FB328C">
        <w:rPr>
          <w:color w:val="auto"/>
        </w:rPr>
        <w:t>and</w:t>
      </w:r>
      <w:r w:rsidR="00AC5C50">
        <w:rPr>
          <w:color w:val="auto"/>
        </w:rPr>
        <w:t xml:space="preserve"> </w:t>
      </w:r>
      <w:r w:rsidR="00053BED" w:rsidRPr="00FB328C">
        <w:rPr>
          <w:color w:val="auto"/>
        </w:rPr>
        <w:t>Lyons</w:t>
      </w:r>
      <w:r w:rsidR="00AC5C50">
        <w:rPr>
          <w:color w:val="auto"/>
        </w:rPr>
        <w:t xml:space="preserve"> </w:t>
      </w:r>
      <w:r w:rsidR="00053BED" w:rsidRPr="00FB328C">
        <w:rPr>
          <w:color w:val="auto"/>
        </w:rPr>
        <w:t>2005</w:t>
      </w:r>
      <w:r w:rsidR="003D5249" w:rsidRPr="00FB328C">
        <w:rPr>
          <w:color w:val="auto"/>
        </w:rPr>
        <w:t>)</w:t>
      </w:r>
      <w:r w:rsidR="00AC5C50">
        <w:rPr>
          <w:color w:val="auto"/>
        </w:rPr>
        <w:t xml:space="preserve"> </w:t>
      </w:r>
      <w:r w:rsidR="003D5249" w:rsidRPr="00FB328C">
        <w:rPr>
          <w:color w:val="auto"/>
        </w:rPr>
        <w:t>by</w:t>
      </w:r>
      <w:r w:rsidR="00AC5C50">
        <w:rPr>
          <w:color w:val="auto"/>
        </w:rPr>
        <w:t xml:space="preserve"> </w:t>
      </w:r>
      <w:r w:rsidR="003D5249" w:rsidRPr="00FB328C">
        <w:rPr>
          <w:color w:val="auto"/>
        </w:rPr>
        <w:t>including</w:t>
      </w:r>
      <w:r w:rsidR="00AC5C50">
        <w:rPr>
          <w:color w:val="auto"/>
        </w:rPr>
        <w:t xml:space="preserve"> </w:t>
      </w:r>
      <w:r w:rsidR="003D5249" w:rsidRPr="00FB328C">
        <w:rPr>
          <w:color w:val="auto"/>
        </w:rPr>
        <w:t>new</w:t>
      </w:r>
      <w:r w:rsidR="00AC5C50">
        <w:rPr>
          <w:color w:val="auto"/>
        </w:rPr>
        <w:t xml:space="preserve"> </w:t>
      </w:r>
      <w:r w:rsidR="003D5249" w:rsidRPr="00FB328C">
        <w:rPr>
          <w:color w:val="auto"/>
        </w:rPr>
        <w:t>questions</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example</w:t>
      </w:r>
      <w:r w:rsidR="00AC5C50">
        <w:rPr>
          <w:color w:val="auto"/>
        </w:rPr>
        <w:t xml:space="preserve"> </w:t>
      </w:r>
      <w:r w:rsidR="003D5249" w:rsidRPr="00FB328C">
        <w:rPr>
          <w:color w:val="auto"/>
        </w:rPr>
        <w:t>about</w:t>
      </w:r>
      <w:r w:rsidR="00AC5C50">
        <w:rPr>
          <w:color w:val="auto"/>
        </w:rPr>
        <w:t xml:space="preserve"> </w:t>
      </w:r>
      <w:r w:rsidR="003D5249" w:rsidRPr="00FB328C">
        <w:rPr>
          <w:color w:val="auto"/>
        </w:rPr>
        <w:t>technology).</w:t>
      </w:r>
      <w:r w:rsidR="00FB1884" w:rsidRPr="00FB328C">
        <w:rPr>
          <w:rStyle w:val="FootnoteReference"/>
          <w:color w:val="auto"/>
        </w:rPr>
        <w:footnoteReference w:id="2"/>
      </w:r>
    </w:p>
    <w:p w14:paraId="038FF019" w14:textId="573749A5" w:rsidR="002C3D78" w:rsidRDefault="003D5249" w:rsidP="003D5249">
      <w:pPr>
        <w:rPr>
          <w:color w:val="auto"/>
        </w:rPr>
      </w:pPr>
      <w:r w:rsidRPr="00FB328C">
        <w:rPr>
          <w:color w:val="auto"/>
        </w:rPr>
        <w:t>The</w:t>
      </w:r>
      <w:r w:rsidR="00AC5C50">
        <w:rPr>
          <w:color w:val="auto"/>
        </w:rPr>
        <w:t xml:space="preserve"> </w:t>
      </w:r>
      <w:r w:rsidRPr="00FB328C">
        <w:rPr>
          <w:color w:val="auto"/>
        </w:rPr>
        <w:t>report</w:t>
      </w:r>
      <w:r w:rsidR="00AC5C50">
        <w:rPr>
          <w:color w:val="auto"/>
        </w:rPr>
        <w:t xml:space="preserve"> </w:t>
      </w:r>
      <w:r w:rsidRPr="00FB328C">
        <w:rPr>
          <w:color w:val="auto"/>
        </w:rPr>
        <w:t>provides</w:t>
      </w:r>
      <w:r w:rsidR="00AC5C50">
        <w:rPr>
          <w:color w:val="auto"/>
        </w:rPr>
        <w:t xml:space="preserve"> </w:t>
      </w:r>
      <w:r w:rsidRPr="00FB328C">
        <w:rPr>
          <w:color w:val="auto"/>
        </w:rPr>
        <w:t>a</w:t>
      </w:r>
      <w:r w:rsidR="00AC5C50">
        <w:rPr>
          <w:color w:val="auto"/>
        </w:rPr>
        <w:t xml:space="preserve"> </w:t>
      </w:r>
      <w:r w:rsidRPr="00FB328C">
        <w:rPr>
          <w:color w:val="auto"/>
        </w:rPr>
        <w:t>snapshot</w:t>
      </w:r>
      <w:r w:rsidR="00AC5C50">
        <w:rPr>
          <w:color w:val="auto"/>
        </w:rPr>
        <w:t xml:space="preserve"> </w:t>
      </w:r>
      <w:r w:rsidRPr="00FB328C">
        <w:rPr>
          <w:color w:val="auto"/>
        </w:rPr>
        <w:t>useful</w:t>
      </w:r>
      <w:r w:rsidR="00AC5C50">
        <w:rPr>
          <w:color w:val="auto"/>
        </w:rPr>
        <w:t xml:space="preserve"> </w:t>
      </w:r>
      <w:r w:rsidRPr="00FB328C">
        <w:rPr>
          <w:color w:val="auto"/>
        </w:rPr>
        <w:t>to</w:t>
      </w:r>
      <w:r w:rsidR="00AC5C50">
        <w:rPr>
          <w:color w:val="auto"/>
        </w:rPr>
        <w:t xml:space="preserve"> </w:t>
      </w:r>
      <w:r w:rsidRPr="00FB328C">
        <w:rPr>
          <w:color w:val="auto"/>
        </w:rPr>
        <w:t>NPOs</w:t>
      </w:r>
      <w:r w:rsidR="00AC5C50">
        <w:rPr>
          <w:color w:val="auto"/>
        </w:rPr>
        <w:t xml:space="preserve"> </w:t>
      </w:r>
      <w:r w:rsidR="005211B9" w:rsidRPr="00FB328C">
        <w:rPr>
          <w:color w:val="auto"/>
        </w:rPr>
        <w:t>and</w:t>
      </w:r>
      <w:r w:rsidR="00AC5C50">
        <w:rPr>
          <w:color w:val="auto"/>
        </w:rPr>
        <w:t xml:space="preserve"> </w:t>
      </w:r>
      <w:r w:rsidR="005211B9" w:rsidRPr="00FB328C">
        <w:rPr>
          <w:color w:val="auto"/>
        </w:rPr>
        <w:t>sector</w:t>
      </w:r>
      <w:r w:rsidR="00AC5C50">
        <w:rPr>
          <w:color w:val="auto"/>
        </w:rPr>
        <w:t xml:space="preserve"> </w:t>
      </w:r>
      <w:r w:rsidR="005211B9" w:rsidRPr="00FB328C">
        <w:rPr>
          <w:color w:val="auto"/>
        </w:rPr>
        <w:t>funders</w:t>
      </w:r>
      <w:r w:rsidR="00AC5C50">
        <w:rPr>
          <w:color w:val="auto"/>
        </w:rPr>
        <w:t xml:space="preserve"> </w:t>
      </w:r>
      <w:r w:rsidRPr="00FB328C">
        <w:rPr>
          <w:color w:val="auto"/>
        </w:rPr>
        <w:t>for</w:t>
      </w:r>
      <w:r w:rsidR="00AC5C50">
        <w:rPr>
          <w:color w:val="auto"/>
        </w:rPr>
        <w:t xml:space="preserve"> </w:t>
      </w:r>
      <w:r w:rsidRPr="00FB328C">
        <w:rPr>
          <w:color w:val="auto"/>
        </w:rPr>
        <w:t>benchmarking</w:t>
      </w:r>
      <w:r w:rsidR="00AC5C50">
        <w:rPr>
          <w:color w:val="auto"/>
        </w:rPr>
        <w:t xml:space="preserve"> </w:t>
      </w:r>
      <w:r w:rsidRPr="00FB328C">
        <w:rPr>
          <w:color w:val="auto"/>
        </w:rPr>
        <w:t>and</w:t>
      </w:r>
      <w:r w:rsidR="00AC5C50">
        <w:rPr>
          <w:color w:val="auto"/>
        </w:rPr>
        <w:t xml:space="preserve"> </w:t>
      </w:r>
      <w:r w:rsidRPr="00FB328C">
        <w:rPr>
          <w:color w:val="auto"/>
        </w:rPr>
        <w:t>strategy.</w:t>
      </w:r>
      <w:r w:rsidR="00AC5C50">
        <w:rPr>
          <w:color w:val="auto"/>
        </w:rPr>
        <w:t xml:space="preserve"> </w:t>
      </w:r>
      <w:r w:rsidRPr="00FB328C">
        <w:rPr>
          <w:color w:val="auto"/>
        </w:rPr>
        <w:t>It</w:t>
      </w:r>
      <w:r w:rsidR="00AC5C50">
        <w:rPr>
          <w:color w:val="auto"/>
        </w:rPr>
        <w:t xml:space="preserve"> </w:t>
      </w:r>
      <w:r w:rsidRPr="00FB328C">
        <w:rPr>
          <w:color w:val="auto"/>
        </w:rPr>
        <w:t>also</w:t>
      </w:r>
      <w:r w:rsidR="00AC5C50">
        <w:rPr>
          <w:color w:val="auto"/>
        </w:rPr>
        <w:t xml:space="preserve"> </w:t>
      </w:r>
      <w:r w:rsidRPr="00FB328C">
        <w:rPr>
          <w:color w:val="auto"/>
        </w:rPr>
        <w:t>creates</w:t>
      </w:r>
      <w:r w:rsidR="00AC5C50">
        <w:rPr>
          <w:color w:val="auto"/>
        </w:rPr>
        <w:t xml:space="preserve"> </w:t>
      </w:r>
      <w:r w:rsidRPr="00FB328C">
        <w:rPr>
          <w:color w:val="auto"/>
        </w:rPr>
        <w:t>a</w:t>
      </w:r>
      <w:r w:rsidR="00AC5C50">
        <w:rPr>
          <w:color w:val="auto"/>
        </w:rPr>
        <w:t xml:space="preserve"> </w:t>
      </w:r>
      <w:r w:rsidRPr="00FB328C">
        <w:rPr>
          <w:color w:val="auto"/>
        </w:rPr>
        <w:t>new</w:t>
      </w:r>
      <w:r w:rsidR="00AC5C50">
        <w:rPr>
          <w:color w:val="auto"/>
        </w:rPr>
        <w:t xml:space="preserve"> </w:t>
      </w:r>
      <w:r w:rsidRPr="00FB328C">
        <w:rPr>
          <w:color w:val="auto"/>
        </w:rPr>
        <w:t>baseline</w:t>
      </w:r>
      <w:r w:rsidR="00AC5C50">
        <w:rPr>
          <w:color w:val="auto"/>
        </w:rPr>
        <w:t xml:space="preserve"> </w:t>
      </w:r>
      <w:r w:rsidRPr="00FB328C">
        <w:rPr>
          <w:color w:val="auto"/>
        </w:rPr>
        <w:t>for</w:t>
      </w:r>
      <w:r w:rsidR="00AC5C50">
        <w:rPr>
          <w:color w:val="auto"/>
        </w:rPr>
        <w:t xml:space="preserve"> </w:t>
      </w:r>
      <w:r w:rsidRPr="00FB328C">
        <w:rPr>
          <w:color w:val="auto"/>
        </w:rPr>
        <w:t>future</w:t>
      </w:r>
      <w:r w:rsidR="00AC5C50">
        <w:rPr>
          <w:color w:val="auto"/>
        </w:rPr>
        <w:t xml:space="preserve"> </w:t>
      </w:r>
      <w:r w:rsidRPr="00FB328C">
        <w:rPr>
          <w:color w:val="auto"/>
        </w:rPr>
        <w:t>research</w:t>
      </w:r>
      <w:r w:rsidR="00AC5C50">
        <w:rPr>
          <w:color w:val="auto"/>
        </w:rPr>
        <w:t xml:space="preserve"> </w:t>
      </w:r>
      <w:r w:rsidRPr="00FB328C">
        <w:rPr>
          <w:color w:val="auto"/>
        </w:rPr>
        <w:t>and</w:t>
      </w:r>
      <w:r w:rsidR="00AC5C50">
        <w:rPr>
          <w:color w:val="auto"/>
        </w:rPr>
        <w:t xml:space="preserve"> </w:t>
      </w:r>
      <w:r w:rsidRPr="00FB328C">
        <w:rPr>
          <w:color w:val="auto"/>
        </w:rPr>
        <w:t>opens</w:t>
      </w:r>
      <w:r w:rsidR="00AC5C50">
        <w:rPr>
          <w:color w:val="auto"/>
        </w:rPr>
        <w:t xml:space="preserve"> </w:t>
      </w:r>
      <w:r w:rsidRPr="00FB328C">
        <w:rPr>
          <w:color w:val="auto"/>
        </w:rPr>
        <w:t>conversations</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barriers</w:t>
      </w:r>
      <w:r w:rsidR="00AC5C50">
        <w:rPr>
          <w:color w:val="auto"/>
        </w:rPr>
        <w:t xml:space="preserve"> </w:t>
      </w:r>
      <w:r w:rsidRPr="00FB328C">
        <w:rPr>
          <w:color w:val="auto"/>
        </w:rPr>
        <w:t>and</w:t>
      </w:r>
      <w:r w:rsidR="00AC5C50">
        <w:rPr>
          <w:color w:val="auto"/>
        </w:rPr>
        <w:t xml:space="preserve"> </w:t>
      </w:r>
      <w:r w:rsidRPr="00FB328C">
        <w:rPr>
          <w:color w:val="auto"/>
        </w:rPr>
        <w:t>opportunities</w:t>
      </w:r>
      <w:r w:rsidR="00AC5C50">
        <w:rPr>
          <w:color w:val="auto"/>
        </w:rPr>
        <w:t xml:space="preserve"> </w:t>
      </w:r>
      <w:r w:rsidRPr="00FB328C">
        <w:rPr>
          <w:color w:val="auto"/>
        </w:rPr>
        <w:t>identified.</w:t>
      </w:r>
    </w:p>
    <w:p w14:paraId="03B65D0B" w14:textId="423B3442" w:rsidR="002C3D78" w:rsidRDefault="00593E15" w:rsidP="003D5249">
      <w:pPr>
        <w:rPr>
          <w:color w:val="auto"/>
        </w:rPr>
      </w:pPr>
      <w:r w:rsidRPr="00FB328C">
        <w:rPr>
          <w:color w:val="auto"/>
        </w:rPr>
        <w:t>Findings</w:t>
      </w:r>
      <w:r w:rsidR="00AC5C50">
        <w:rPr>
          <w:color w:val="auto"/>
        </w:rPr>
        <w:t xml:space="preserve"> </w:t>
      </w:r>
      <w:r w:rsidR="00964E57" w:rsidRPr="00FB328C">
        <w:rPr>
          <w:color w:val="auto"/>
        </w:rPr>
        <w:t>are</w:t>
      </w:r>
      <w:r w:rsidR="00AC5C50">
        <w:rPr>
          <w:color w:val="auto"/>
        </w:rPr>
        <w:t xml:space="preserve"> </w:t>
      </w:r>
      <w:r w:rsidR="00964E57" w:rsidRPr="00FB328C">
        <w:rPr>
          <w:color w:val="auto"/>
        </w:rPr>
        <w:t>informed</w:t>
      </w:r>
      <w:r w:rsidR="00AC5C50">
        <w:rPr>
          <w:color w:val="auto"/>
        </w:rPr>
        <w:t xml:space="preserve"> </w:t>
      </w:r>
      <w:r w:rsidR="00964E57" w:rsidRPr="00FB328C">
        <w:rPr>
          <w:color w:val="auto"/>
        </w:rPr>
        <w:t>by</w:t>
      </w:r>
      <w:r w:rsidR="003D5249" w:rsidRPr="00FB328C">
        <w:rPr>
          <w:color w:val="auto"/>
        </w:rPr>
        <w:t>:</w:t>
      </w:r>
    </w:p>
    <w:p w14:paraId="4BF31F10" w14:textId="5165C2BD" w:rsidR="003D5249" w:rsidRPr="00FB328C" w:rsidRDefault="003D5249" w:rsidP="00C843BF">
      <w:pPr>
        <w:pStyle w:val="GivingReportBulletlevel1"/>
        <w:ind w:left="426"/>
        <w:rPr>
          <w:color w:val="auto"/>
        </w:rPr>
      </w:pPr>
      <w:r w:rsidRPr="00FB328C">
        <w:rPr>
          <w:color w:val="auto"/>
        </w:rPr>
        <w:t>existing</w:t>
      </w:r>
      <w:r w:rsidR="00AC5C50">
        <w:rPr>
          <w:color w:val="auto"/>
        </w:rPr>
        <w:t xml:space="preserve"> </w:t>
      </w:r>
      <w:r w:rsidRPr="00FB328C">
        <w:rPr>
          <w:color w:val="auto"/>
        </w:rPr>
        <w:t>literature</w:t>
      </w:r>
    </w:p>
    <w:p w14:paraId="01D05D35" w14:textId="566BB2C2" w:rsidR="002C3D78" w:rsidRDefault="003D5249" w:rsidP="00C843BF">
      <w:pPr>
        <w:pStyle w:val="GivingReportBulletlevel1"/>
        <w:ind w:left="426"/>
        <w:rPr>
          <w:color w:val="auto"/>
        </w:rPr>
      </w:pP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and</w:t>
      </w:r>
      <w:r w:rsidR="00AC5C50">
        <w:rPr>
          <w:color w:val="auto"/>
        </w:rPr>
        <w:t xml:space="preserve"> </w:t>
      </w:r>
      <w:r w:rsidRPr="00FB328C">
        <w:rPr>
          <w:color w:val="auto"/>
        </w:rPr>
        <w:t>interviews</w:t>
      </w:r>
      <w:r w:rsidR="00AC5C50">
        <w:rPr>
          <w:color w:val="auto"/>
        </w:rPr>
        <w:t xml:space="preserve"> </w:t>
      </w:r>
      <w:r w:rsidRPr="00FB328C">
        <w:rPr>
          <w:color w:val="auto"/>
        </w:rPr>
        <w:t>with</w:t>
      </w:r>
      <w:r w:rsidR="00AC5C50">
        <w:rPr>
          <w:color w:val="auto"/>
        </w:rPr>
        <w:t xml:space="preserve"> </w:t>
      </w:r>
      <w:r w:rsidRPr="00FB328C">
        <w:rPr>
          <w:color w:val="auto"/>
        </w:rPr>
        <w:t>people</w:t>
      </w:r>
      <w:r w:rsidR="00AC5C50">
        <w:rPr>
          <w:color w:val="auto"/>
        </w:rPr>
        <w:t xml:space="preserve"> </w:t>
      </w:r>
      <w:r w:rsidRPr="00FB328C">
        <w:rPr>
          <w:color w:val="auto"/>
        </w:rPr>
        <w:t>active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067460" w:rsidRPr="00FB328C">
        <w:rPr>
          <w:color w:val="auto"/>
        </w:rPr>
        <w:t>,</w:t>
      </w:r>
      <w:r w:rsidR="00AC5C50">
        <w:rPr>
          <w:color w:val="auto"/>
        </w:rPr>
        <w:t xml:space="preserve"> </w:t>
      </w:r>
      <w:r w:rsidR="00067460" w:rsidRPr="00FB328C">
        <w:rPr>
          <w:color w:val="auto"/>
        </w:rPr>
        <w:t>and</w:t>
      </w:r>
    </w:p>
    <w:p w14:paraId="6B9AD218" w14:textId="693504EC" w:rsidR="00B74C05" w:rsidRPr="00FB328C" w:rsidRDefault="003D5249" w:rsidP="00C843BF">
      <w:pPr>
        <w:pStyle w:val="GivingReportBulletlevel1"/>
        <w:ind w:left="426"/>
        <w:rPr>
          <w:color w:val="auto"/>
        </w:rPr>
      </w:pPr>
      <w:r w:rsidRPr="00FB328C">
        <w:rPr>
          <w:color w:val="auto"/>
        </w:rPr>
        <w:t>an</w:t>
      </w:r>
      <w:r w:rsidR="00AC5C50">
        <w:rPr>
          <w:color w:val="auto"/>
        </w:rPr>
        <w:t xml:space="preserve"> </w:t>
      </w:r>
      <w:r w:rsidRPr="00FB328C">
        <w:rPr>
          <w:color w:val="auto"/>
        </w:rPr>
        <w:t>online</w:t>
      </w:r>
      <w:r w:rsidR="00AC5C50">
        <w:rPr>
          <w:color w:val="auto"/>
        </w:rPr>
        <w:t xml:space="preserve"> </w:t>
      </w:r>
      <w:r w:rsidRPr="00FB328C">
        <w:rPr>
          <w:color w:val="auto"/>
        </w:rPr>
        <w:t>questionnaire</w:t>
      </w:r>
      <w:r w:rsidR="00AC5C50">
        <w:rPr>
          <w:color w:val="auto"/>
        </w:rPr>
        <w:t xml:space="preserve"> </w:t>
      </w:r>
      <w:r w:rsidRPr="00FB328C">
        <w:rPr>
          <w:color w:val="auto"/>
        </w:rPr>
        <w:t>available</w:t>
      </w:r>
      <w:r w:rsidR="00AC5C50">
        <w:rPr>
          <w:color w:val="auto"/>
        </w:rPr>
        <w:t xml:space="preserve"> </w:t>
      </w:r>
      <w:r w:rsidRPr="00FB328C">
        <w:rPr>
          <w:color w:val="auto"/>
        </w:rPr>
        <w:t>to</w:t>
      </w:r>
      <w:r w:rsidR="00AC5C50">
        <w:rPr>
          <w:color w:val="auto"/>
        </w:rPr>
        <w:t xml:space="preserve"> </w:t>
      </w:r>
      <w:r w:rsidRPr="00FB328C">
        <w:rPr>
          <w:color w:val="auto"/>
        </w:rPr>
        <w:t>two</w:t>
      </w:r>
      <w:r w:rsidR="00AC5C50">
        <w:rPr>
          <w:color w:val="auto"/>
        </w:rPr>
        <w:t xml:space="preserve"> </w:t>
      </w:r>
      <w:r w:rsidRPr="00FB328C">
        <w:rPr>
          <w:color w:val="auto"/>
        </w:rPr>
        <w:t>populations:</w:t>
      </w:r>
    </w:p>
    <w:p w14:paraId="283F39B8" w14:textId="5F13FAD9" w:rsidR="002C3D78" w:rsidRDefault="003D5249" w:rsidP="00C843BF">
      <w:pPr>
        <w:pStyle w:val="GivingReportBulletlevel1"/>
        <w:numPr>
          <w:ilvl w:val="1"/>
          <w:numId w:val="229"/>
        </w:numPr>
        <w:ind w:left="993"/>
        <w:rPr>
          <w:color w:val="auto"/>
        </w:rPr>
      </w:pPr>
      <w:r w:rsidRPr="00FB328C">
        <w:rPr>
          <w:color w:val="auto"/>
        </w:rPr>
        <w:t>a</w:t>
      </w:r>
      <w:r w:rsidR="00AC5C50">
        <w:rPr>
          <w:color w:val="auto"/>
        </w:rPr>
        <w:t xml:space="preserve"> </w:t>
      </w:r>
      <w:r w:rsidRPr="00FB328C">
        <w:rPr>
          <w:color w:val="auto"/>
        </w:rPr>
        <w:t>random</w:t>
      </w:r>
      <w:r w:rsidR="00AC5C50">
        <w:rPr>
          <w:color w:val="auto"/>
        </w:rPr>
        <w:t xml:space="preserve"> </w:t>
      </w:r>
      <w:r w:rsidRPr="00FB328C">
        <w:rPr>
          <w:color w:val="auto"/>
        </w:rPr>
        <w:t>sample</w:t>
      </w:r>
      <w:r w:rsidR="00AC5C50">
        <w:rPr>
          <w:color w:val="auto"/>
        </w:rPr>
        <w:t xml:space="preserve"> </w:t>
      </w:r>
      <w:r w:rsidRPr="00FB328C">
        <w:rPr>
          <w:color w:val="auto"/>
        </w:rPr>
        <w:t>of</w:t>
      </w:r>
      <w:r w:rsidR="00AC5C50">
        <w:rPr>
          <w:color w:val="auto"/>
        </w:rPr>
        <w:t xml:space="preserve"> </w:t>
      </w:r>
      <w:r w:rsidRPr="00FB328C">
        <w:rPr>
          <w:color w:val="auto"/>
        </w:rPr>
        <w:t>charitable</w:t>
      </w:r>
      <w:r w:rsidR="00AC5C50">
        <w:rPr>
          <w:color w:val="auto"/>
        </w:rPr>
        <w:t xml:space="preserve"> </w:t>
      </w:r>
      <w:r w:rsidRPr="00FB328C">
        <w:rPr>
          <w:color w:val="auto"/>
        </w:rPr>
        <w:t>organisations</w:t>
      </w:r>
      <w:r w:rsidR="00AC5C50">
        <w:rPr>
          <w:color w:val="auto"/>
        </w:rPr>
        <w:t xml:space="preserve"> </w:t>
      </w:r>
      <w:r w:rsidR="00F65456" w:rsidRPr="00FB328C">
        <w:rPr>
          <w:color w:val="auto"/>
        </w:rPr>
        <w:t>registered</w:t>
      </w:r>
      <w:r w:rsidR="00AC5C50">
        <w:rPr>
          <w:color w:val="auto"/>
        </w:rPr>
        <w:t xml:space="preserve"> </w:t>
      </w:r>
      <w:r w:rsidR="00F65456" w:rsidRPr="00FB328C">
        <w:rPr>
          <w:color w:val="auto"/>
        </w:rPr>
        <w:t>with</w:t>
      </w:r>
      <w:r w:rsidR="00AC5C50">
        <w:rPr>
          <w:color w:val="auto"/>
        </w:rPr>
        <w:t xml:space="preserve"> </w:t>
      </w:r>
      <w:r w:rsidR="00F65456"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Not-for-profits</w:t>
      </w:r>
      <w:r w:rsidR="00AC5C50">
        <w:rPr>
          <w:color w:val="auto"/>
        </w:rPr>
        <w:t xml:space="preserve"> </w:t>
      </w:r>
      <w:r w:rsidRPr="00FB328C">
        <w:rPr>
          <w:color w:val="auto"/>
        </w:rPr>
        <w:t>Commission</w:t>
      </w:r>
      <w:r w:rsidR="00AC5C50">
        <w:rPr>
          <w:color w:val="auto"/>
        </w:rPr>
        <w:t xml:space="preserve"> </w:t>
      </w:r>
      <w:r w:rsidRPr="00FB328C">
        <w:rPr>
          <w:color w:val="auto"/>
        </w:rPr>
        <w:t>(ACNC)</w:t>
      </w:r>
      <w:r w:rsidR="00AC5C50">
        <w:rPr>
          <w:color w:val="auto"/>
        </w:rPr>
        <w:t xml:space="preserve"> </w:t>
      </w:r>
      <w:r w:rsidR="00C865BE" w:rsidRPr="00FB328C">
        <w:rPr>
          <w:color w:val="auto"/>
        </w:rPr>
        <w:t>(</w:t>
      </w:r>
      <w:r w:rsidR="00067460" w:rsidRPr="00FB328C">
        <w:rPr>
          <w:color w:val="auto"/>
        </w:rPr>
        <w:t>769</w:t>
      </w:r>
      <w:r w:rsidR="00AC5C50">
        <w:rPr>
          <w:color w:val="auto"/>
        </w:rPr>
        <w:t xml:space="preserve"> </w:t>
      </w:r>
      <w:r w:rsidR="00C865BE" w:rsidRPr="00FB328C">
        <w:rPr>
          <w:color w:val="auto"/>
        </w:rPr>
        <w:t>completions)</w:t>
      </w:r>
      <w:r w:rsidRPr="00FB328C">
        <w:rPr>
          <w:color w:val="auto"/>
        </w:rPr>
        <w:t>,</w:t>
      </w:r>
      <w:r w:rsidR="00AC5C50">
        <w:rPr>
          <w:color w:val="auto"/>
        </w:rPr>
        <w:t xml:space="preserve"> </w:t>
      </w:r>
      <w:r w:rsidRPr="00FB328C">
        <w:rPr>
          <w:color w:val="auto"/>
        </w:rPr>
        <w:t>and</w:t>
      </w:r>
    </w:p>
    <w:p w14:paraId="76C1F7A2" w14:textId="66530B3A" w:rsidR="00C865BE" w:rsidRPr="00FB328C" w:rsidRDefault="003D5249" w:rsidP="00C843BF">
      <w:pPr>
        <w:pStyle w:val="GivingReportBulletlevel1"/>
        <w:numPr>
          <w:ilvl w:val="1"/>
          <w:numId w:val="229"/>
        </w:numPr>
        <w:ind w:left="993"/>
        <w:rPr>
          <w:color w:val="auto"/>
        </w:rPr>
      </w:pPr>
      <w:r w:rsidRPr="00FB328C">
        <w:rPr>
          <w:color w:val="auto"/>
        </w:rPr>
        <w:t>a</w:t>
      </w:r>
      <w:r w:rsidR="00AC5C50">
        <w:rPr>
          <w:color w:val="auto"/>
        </w:rPr>
        <w:t xml:space="preserve"> </w:t>
      </w:r>
      <w:r w:rsidRPr="00FB328C">
        <w:rPr>
          <w:color w:val="auto"/>
        </w:rPr>
        <w:t>smaller</w:t>
      </w:r>
      <w:r w:rsidR="00593E15" w:rsidRPr="00FB328C">
        <w:rPr>
          <w:color w:val="auto"/>
        </w:rPr>
        <w:t>,</w:t>
      </w:r>
      <w:r w:rsidR="00AC5C50">
        <w:rPr>
          <w:color w:val="auto"/>
        </w:rPr>
        <w:t xml:space="preserve"> </w:t>
      </w:r>
      <w:r w:rsidR="00593E15" w:rsidRPr="00FB328C">
        <w:rPr>
          <w:color w:val="auto"/>
        </w:rPr>
        <w:t>non-random</w:t>
      </w:r>
      <w:r w:rsidR="00AC5C50">
        <w:rPr>
          <w:color w:val="auto"/>
        </w:rPr>
        <w:t xml:space="preserve"> </w:t>
      </w:r>
      <w:r w:rsidRPr="00FB328C">
        <w:rPr>
          <w:color w:val="auto"/>
        </w:rPr>
        <w:t>sample</w:t>
      </w:r>
      <w:r w:rsidR="00AC5C50">
        <w:rPr>
          <w:color w:val="auto"/>
        </w:rPr>
        <w:t xml:space="preserve"> </w:t>
      </w:r>
      <w:r w:rsidRPr="00FB328C">
        <w:rPr>
          <w:color w:val="auto"/>
        </w:rPr>
        <w:t>of</w:t>
      </w:r>
      <w:r w:rsidR="00AC5C50">
        <w:rPr>
          <w:color w:val="auto"/>
        </w:rPr>
        <w:t xml:space="preserve"> </w:t>
      </w:r>
      <w:r w:rsidRPr="00FB328C">
        <w:rPr>
          <w:color w:val="auto"/>
        </w:rPr>
        <w:t>NPOs</w:t>
      </w:r>
      <w:r w:rsidR="00AC5C50">
        <w:rPr>
          <w:color w:val="auto"/>
        </w:rPr>
        <w:t xml:space="preserve"> </w:t>
      </w:r>
      <w:r w:rsidR="00C865BE" w:rsidRPr="00FB328C">
        <w:rPr>
          <w:color w:val="auto"/>
        </w:rPr>
        <w:t>(196</w:t>
      </w:r>
      <w:r w:rsidR="00AC5C50">
        <w:rPr>
          <w:color w:val="auto"/>
        </w:rPr>
        <w:t xml:space="preserve"> </w:t>
      </w:r>
      <w:r w:rsidR="00C865BE" w:rsidRPr="00FB328C">
        <w:rPr>
          <w:color w:val="auto"/>
        </w:rPr>
        <w:t>completions)</w:t>
      </w:r>
      <w:r w:rsidR="00F65456" w:rsidRPr="00FB328C">
        <w:rPr>
          <w:color w:val="auto"/>
        </w:rPr>
        <w:t>.</w:t>
      </w:r>
      <w:r w:rsidR="00FB1884" w:rsidRPr="00FB328C">
        <w:rPr>
          <w:rStyle w:val="FootnoteReference"/>
          <w:color w:val="auto"/>
        </w:rPr>
        <w:footnoteReference w:id="3"/>
      </w:r>
    </w:p>
    <w:p w14:paraId="7A4399A1" w14:textId="5A25E915" w:rsidR="00C865BE" w:rsidRPr="00FB328C" w:rsidRDefault="00155FC7">
      <w:pPr>
        <w:rPr>
          <w:color w:val="auto"/>
        </w:rPr>
      </w:pPr>
      <w:r w:rsidRPr="00FB328C">
        <w:rPr>
          <w:color w:val="auto"/>
        </w:rPr>
        <w:t>Throughout</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the</w:t>
      </w:r>
      <w:r w:rsidR="00AC5C50">
        <w:rPr>
          <w:color w:val="auto"/>
        </w:rPr>
        <w:t xml:space="preserve"> </w:t>
      </w:r>
      <w:r w:rsidRPr="00FB328C">
        <w:rPr>
          <w:color w:val="auto"/>
        </w:rPr>
        <w:t>terms</w:t>
      </w:r>
      <w:r w:rsidR="00AC5C50">
        <w:rPr>
          <w:color w:val="auto"/>
        </w:rPr>
        <w:t xml:space="preserve"> </w:t>
      </w:r>
      <w:r w:rsidRPr="00FB328C">
        <w:rPr>
          <w:color w:val="auto"/>
        </w:rPr>
        <w:t>respondent</w:t>
      </w:r>
      <w:r w:rsidR="00AC5C50">
        <w:rPr>
          <w:color w:val="auto"/>
        </w:rPr>
        <w:t xml:space="preserve"> </w:t>
      </w:r>
      <w:r w:rsidRPr="00FB328C">
        <w:rPr>
          <w:color w:val="auto"/>
        </w:rPr>
        <w:t>and</w:t>
      </w:r>
      <w:r w:rsidR="00AC5C50">
        <w:rPr>
          <w:color w:val="auto"/>
        </w:rPr>
        <w:t xml:space="preserve"> </w:t>
      </w:r>
      <w:r w:rsidRPr="00FB328C">
        <w:rPr>
          <w:color w:val="auto"/>
        </w:rPr>
        <w:t>participant</w:t>
      </w:r>
      <w:r w:rsidR="00AC5C50">
        <w:rPr>
          <w:color w:val="auto"/>
        </w:rPr>
        <w:t xml:space="preserve"> </w:t>
      </w:r>
      <w:r w:rsidRPr="00FB328C">
        <w:rPr>
          <w:color w:val="auto"/>
        </w:rPr>
        <w:t>are</w:t>
      </w:r>
      <w:r w:rsidR="00AC5C50">
        <w:rPr>
          <w:color w:val="auto"/>
        </w:rPr>
        <w:t xml:space="preserve"> </w:t>
      </w:r>
      <w:r w:rsidRPr="00FB328C">
        <w:rPr>
          <w:color w:val="auto"/>
        </w:rPr>
        <w:t>used.</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purposes</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a</w:t>
      </w:r>
      <w:r w:rsidR="00AC5C50">
        <w:rPr>
          <w:color w:val="auto"/>
        </w:rPr>
        <w:t xml:space="preserve"> </w:t>
      </w:r>
      <w:r w:rsidRPr="00FB328C">
        <w:rPr>
          <w:color w:val="auto"/>
        </w:rPr>
        <w:t>respondent</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who</w:t>
      </w:r>
      <w:r w:rsidR="00AC5C50">
        <w:rPr>
          <w:color w:val="auto"/>
        </w:rPr>
        <w:t xml:space="preserve"> </w:t>
      </w:r>
      <w:r w:rsidRPr="00FB328C">
        <w:rPr>
          <w:color w:val="auto"/>
        </w:rPr>
        <w:t>completed</w:t>
      </w:r>
      <w:r w:rsidR="00AC5C50">
        <w:rPr>
          <w:color w:val="auto"/>
        </w:rPr>
        <w:t xml:space="preserve"> </w:t>
      </w:r>
      <w:r w:rsidRPr="00FB328C">
        <w:rPr>
          <w:color w:val="auto"/>
        </w:rPr>
        <w:t>an</w:t>
      </w:r>
      <w:r w:rsidR="00AC5C50">
        <w:rPr>
          <w:color w:val="auto"/>
        </w:rPr>
        <w:t xml:space="preserve"> </w:t>
      </w:r>
      <w:r w:rsidRPr="00FB328C">
        <w:rPr>
          <w:color w:val="auto"/>
        </w:rPr>
        <w:t>online</w:t>
      </w:r>
      <w:r w:rsidR="00AC5C50">
        <w:rPr>
          <w:color w:val="auto"/>
        </w:rPr>
        <w:t xml:space="preserve"> </w:t>
      </w:r>
      <w:r w:rsidRPr="00FB328C">
        <w:rPr>
          <w:color w:val="auto"/>
        </w:rPr>
        <w:t>questionnaire</w:t>
      </w:r>
      <w:r w:rsidR="00AC5C50">
        <w:rPr>
          <w:color w:val="auto"/>
        </w:rPr>
        <w:t xml:space="preserve"> </w:t>
      </w:r>
      <w:r w:rsidRPr="00FB328C">
        <w:rPr>
          <w:color w:val="auto"/>
        </w:rPr>
        <w:t>as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survey</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population.</w:t>
      </w:r>
      <w:r w:rsidR="00AC5C50">
        <w:rPr>
          <w:color w:val="auto"/>
        </w:rPr>
        <w:t xml:space="preserve"> </w:t>
      </w:r>
      <w:r w:rsidRPr="00FB328C">
        <w:rPr>
          <w:color w:val="auto"/>
        </w:rPr>
        <w:t>This</w:t>
      </w:r>
      <w:r w:rsidR="00AC5C50">
        <w:rPr>
          <w:color w:val="auto"/>
        </w:rPr>
        <w:t xml:space="preserve"> </w:t>
      </w:r>
      <w:r w:rsidRPr="00FB328C">
        <w:rPr>
          <w:color w:val="auto"/>
        </w:rPr>
        <w:t>format</w:t>
      </w:r>
      <w:r w:rsidR="00AC5C50">
        <w:rPr>
          <w:color w:val="auto"/>
        </w:rPr>
        <w:t xml:space="preserve"> </w:t>
      </w:r>
      <w:r w:rsidRPr="00FB328C">
        <w:rPr>
          <w:color w:val="auto"/>
        </w:rPr>
        <w:t>is</w:t>
      </w:r>
      <w:r w:rsidR="00AC5C50">
        <w:rPr>
          <w:color w:val="auto"/>
        </w:rPr>
        <w:t xml:space="preserve"> </w:t>
      </w:r>
      <w:r w:rsidRPr="00FB328C">
        <w:rPr>
          <w:color w:val="auto"/>
        </w:rPr>
        <w:t>structured</w:t>
      </w:r>
      <w:r w:rsidR="00AC5C50">
        <w:rPr>
          <w:color w:val="auto"/>
        </w:rPr>
        <w:t xml:space="preserve"> </w:t>
      </w:r>
      <w:r w:rsidRPr="00FB328C">
        <w:rPr>
          <w:color w:val="auto"/>
        </w:rPr>
        <w:t>and</w:t>
      </w:r>
      <w:r w:rsidR="00AC5C50">
        <w:rPr>
          <w:color w:val="auto"/>
        </w:rPr>
        <w:t xml:space="preserve"> </w:t>
      </w:r>
      <w:r w:rsidRPr="00FB328C">
        <w:rPr>
          <w:color w:val="auto"/>
        </w:rPr>
        <w:t>is</w:t>
      </w:r>
      <w:r w:rsidR="00AC5C50">
        <w:rPr>
          <w:color w:val="auto"/>
        </w:rPr>
        <w:t xml:space="preserve"> </w:t>
      </w:r>
      <w:r w:rsidRPr="00FB328C">
        <w:rPr>
          <w:color w:val="auto"/>
        </w:rPr>
        <w:t>an</w:t>
      </w:r>
      <w:r w:rsidR="00AC5C50">
        <w:rPr>
          <w:color w:val="auto"/>
        </w:rPr>
        <w:t xml:space="preserve"> </w:t>
      </w:r>
      <w:r w:rsidRPr="00FB328C">
        <w:rPr>
          <w:color w:val="auto"/>
        </w:rPr>
        <w:t>aspect</w:t>
      </w:r>
      <w:r w:rsidR="00AC5C50">
        <w:rPr>
          <w:color w:val="auto"/>
        </w:rPr>
        <w:t xml:space="preserve"> </w:t>
      </w:r>
      <w:r w:rsidRPr="00FB328C">
        <w:rPr>
          <w:color w:val="auto"/>
        </w:rPr>
        <w:t>of</w:t>
      </w:r>
      <w:r w:rsidR="00AC5C50">
        <w:rPr>
          <w:color w:val="auto"/>
        </w:rPr>
        <w:t xml:space="preserve"> </w:t>
      </w:r>
      <w:r w:rsidRPr="00FB328C">
        <w:rPr>
          <w:color w:val="auto"/>
        </w:rPr>
        <w:t>quantitative</w:t>
      </w:r>
      <w:r w:rsidR="00AC5C50">
        <w:rPr>
          <w:color w:val="auto"/>
        </w:rPr>
        <w:t xml:space="preserve"> </w:t>
      </w:r>
      <w:r w:rsidRPr="00FB328C">
        <w:rPr>
          <w:color w:val="auto"/>
        </w:rPr>
        <w:t>data</w:t>
      </w:r>
      <w:r w:rsidR="00AC5C50">
        <w:rPr>
          <w:color w:val="auto"/>
        </w:rPr>
        <w:t xml:space="preserve"> </w:t>
      </w:r>
      <w:r w:rsidRPr="00FB328C">
        <w:rPr>
          <w:color w:val="auto"/>
        </w:rPr>
        <w:t>collection.</w:t>
      </w:r>
      <w:r w:rsidR="00AC5C50">
        <w:rPr>
          <w:color w:val="auto"/>
        </w:rPr>
        <w:t xml:space="preserve"> </w:t>
      </w:r>
      <w:r w:rsidRPr="00FB328C">
        <w:rPr>
          <w:color w:val="auto"/>
        </w:rPr>
        <w:t>A</w:t>
      </w:r>
      <w:r w:rsidR="00AC5C50">
        <w:rPr>
          <w:color w:val="auto"/>
        </w:rPr>
        <w:t xml:space="preserve"> </w:t>
      </w:r>
      <w:r w:rsidRPr="00FB328C">
        <w:rPr>
          <w:color w:val="auto"/>
        </w:rPr>
        <w:t>participant</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person</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an</w:t>
      </w:r>
      <w:r w:rsidR="00AC5C50">
        <w:rPr>
          <w:color w:val="auto"/>
        </w:rPr>
        <w:t xml:space="preserve"> </w:t>
      </w:r>
      <w:r w:rsidRPr="00FB328C">
        <w:rPr>
          <w:color w:val="auto"/>
        </w:rPr>
        <w:t>activity</w:t>
      </w:r>
      <w:r w:rsidR="00AC5C50">
        <w:rPr>
          <w:color w:val="auto"/>
        </w:rPr>
        <w:t xml:space="preserve"> </w:t>
      </w:r>
      <w:r w:rsidRPr="00FB328C">
        <w:rPr>
          <w:color w:val="auto"/>
        </w:rPr>
        <w:t>or</w:t>
      </w:r>
      <w:r w:rsidR="00AC5C50">
        <w:rPr>
          <w:color w:val="auto"/>
        </w:rPr>
        <w:t xml:space="preserve"> </w:t>
      </w:r>
      <w:r w:rsidRPr="00FB328C">
        <w:rPr>
          <w:color w:val="auto"/>
        </w:rPr>
        <w:t>event</w:t>
      </w:r>
      <w:r w:rsidR="00AC5C50">
        <w:rPr>
          <w:color w:val="auto"/>
        </w:rPr>
        <w:t xml:space="preserve"> </w:t>
      </w:r>
      <w:r w:rsidRPr="00FB328C">
        <w:rPr>
          <w:color w:val="auto"/>
        </w:rPr>
        <w:t>associated</w:t>
      </w:r>
      <w:r w:rsidR="00AC5C50">
        <w:rPr>
          <w:color w:val="auto"/>
        </w:rPr>
        <w:t xml:space="preserve"> </w:t>
      </w:r>
      <w:r w:rsidRPr="00FB328C">
        <w:rPr>
          <w:color w:val="auto"/>
        </w:rPr>
        <w:t>with</w:t>
      </w:r>
      <w:r w:rsidR="00AC5C50">
        <w:rPr>
          <w:color w:val="auto"/>
        </w:rPr>
        <w:t xml:space="preserve"> </w:t>
      </w:r>
      <w:r w:rsidRPr="00FB328C">
        <w:rPr>
          <w:color w:val="auto"/>
        </w:rPr>
        <w:t>research</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noProof/>
          <w:color w:val="auto"/>
        </w:rPr>
        <w:t>indepth</w:t>
      </w:r>
      <w:r w:rsidR="00AC5C50">
        <w:rPr>
          <w:color w:val="auto"/>
        </w:rPr>
        <w:t xml:space="preserve"> </w:t>
      </w:r>
      <w:r w:rsidRPr="00FB328C">
        <w:rPr>
          <w:color w:val="auto"/>
        </w:rPr>
        <w:t>interview</w:t>
      </w:r>
      <w:r w:rsidR="00AC5C50">
        <w:rPr>
          <w:color w:val="auto"/>
        </w:rPr>
        <w:t xml:space="preserve"> </w:t>
      </w:r>
      <w:r w:rsidRPr="00FB328C">
        <w:rPr>
          <w:color w:val="auto"/>
        </w:rPr>
        <w:t>or</w:t>
      </w:r>
      <w:r w:rsidR="00AC5C50">
        <w:rPr>
          <w:color w:val="auto"/>
        </w:rPr>
        <w:t xml:space="preserve"> </w:t>
      </w:r>
      <w:r w:rsidRPr="00FB328C">
        <w:rPr>
          <w:color w:val="auto"/>
        </w:rPr>
        <w:t>expert</w:t>
      </w:r>
      <w:r w:rsidR="00AC5C50">
        <w:rPr>
          <w:color w:val="auto"/>
        </w:rPr>
        <w:t xml:space="preserve"> </w:t>
      </w:r>
      <w:r w:rsidRPr="00FB328C">
        <w:rPr>
          <w:color w:val="auto"/>
        </w:rPr>
        <w:t>panel</w:t>
      </w:r>
      <w:r w:rsidR="00AC5C50">
        <w:rPr>
          <w:color w:val="auto"/>
        </w:rPr>
        <w:t xml:space="preserve"> </w:t>
      </w:r>
      <w:r w:rsidRPr="00FB328C">
        <w:rPr>
          <w:color w:val="auto"/>
        </w:rPr>
        <w:t>discussion.</w:t>
      </w:r>
      <w:r w:rsidR="00AC5C50">
        <w:rPr>
          <w:color w:val="auto"/>
        </w:rPr>
        <w:t xml:space="preserve"> </w:t>
      </w:r>
      <w:r w:rsidRPr="00FB328C">
        <w:rPr>
          <w:color w:val="auto"/>
        </w:rPr>
        <w:t>The</w:t>
      </w:r>
      <w:r w:rsidR="00AC5C50">
        <w:rPr>
          <w:color w:val="auto"/>
        </w:rPr>
        <w:t xml:space="preserve"> </w:t>
      </w:r>
      <w:r w:rsidRPr="00FB328C">
        <w:rPr>
          <w:color w:val="auto"/>
        </w:rPr>
        <w:t>focus</w:t>
      </w:r>
      <w:r w:rsidR="00AC5C50">
        <w:rPr>
          <w:color w:val="auto"/>
        </w:rPr>
        <w:t xml:space="preserve"> </w:t>
      </w:r>
      <w:r w:rsidRPr="00FB328C">
        <w:rPr>
          <w:color w:val="auto"/>
        </w:rPr>
        <w:t>of</w:t>
      </w:r>
      <w:r w:rsidR="00AC5C50">
        <w:rPr>
          <w:color w:val="auto"/>
        </w:rPr>
        <w:t xml:space="preserve"> </w:t>
      </w:r>
      <w:r w:rsidRPr="00FB328C">
        <w:rPr>
          <w:color w:val="auto"/>
        </w:rPr>
        <w:t>such</w:t>
      </w:r>
      <w:r w:rsidR="00AC5C50">
        <w:rPr>
          <w:color w:val="auto"/>
        </w:rPr>
        <w:t xml:space="preserve"> </w:t>
      </w:r>
      <w:r w:rsidRPr="00FB328C">
        <w:rPr>
          <w:color w:val="auto"/>
        </w:rPr>
        <w:t>activities</w:t>
      </w:r>
      <w:r w:rsidR="00AC5C50">
        <w:rPr>
          <w:color w:val="auto"/>
        </w:rPr>
        <w:t xml:space="preserve"> </w:t>
      </w:r>
      <w:r w:rsidRPr="00FB328C">
        <w:rPr>
          <w:color w:val="auto"/>
        </w:rPr>
        <w:t>is</w:t>
      </w:r>
      <w:r w:rsidR="00AC5C50">
        <w:rPr>
          <w:color w:val="auto"/>
        </w:rPr>
        <w:t xml:space="preserve"> </w:t>
      </w:r>
      <w:r w:rsidRPr="00FB328C">
        <w:rPr>
          <w:color w:val="auto"/>
        </w:rPr>
        <w:t>on</w:t>
      </w:r>
      <w:r w:rsidR="00AC5C50">
        <w:rPr>
          <w:color w:val="auto"/>
        </w:rPr>
        <w:t xml:space="preserve"> </w:t>
      </w:r>
      <w:r w:rsidRPr="00FB328C">
        <w:rPr>
          <w:color w:val="auto"/>
        </w:rPr>
        <w:t>qualitative</w:t>
      </w:r>
      <w:r w:rsidR="00AC5C50">
        <w:rPr>
          <w:color w:val="auto"/>
        </w:rPr>
        <w:t xml:space="preserve"> </w:t>
      </w:r>
      <w:r w:rsidRPr="00FB328C">
        <w:rPr>
          <w:color w:val="auto"/>
        </w:rPr>
        <w:t>data</w:t>
      </w:r>
      <w:r w:rsidR="00AC5C50">
        <w:rPr>
          <w:color w:val="auto"/>
        </w:rPr>
        <w:t xml:space="preserve"> </w:t>
      </w:r>
      <w:r w:rsidRPr="00FB328C">
        <w:rPr>
          <w:color w:val="auto"/>
        </w:rPr>
        <w:t>collection</w:t>
      </w:r>
      <w:r w:rsidR="00AC5C50">
        <w:rPr>
          <w:color w:val="auto"/>
        </w:rPr>
        <w:t xml:space="preserve"> </w:t>
      </w:r>
      <w:r w:rsidRPr="00FB328C">
        <w:rPr>
          <w:color w:val="auto"/>
        </w:rPr>
        <w:t>about</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issue/topic</w:t>
      </w:r>
      <w:r w:rsidR="00AC5C50">
        <w:rPr>
          <w:color w:val="auto"/>
        </w:rPr>
        <w:t xml:space="preserve"> </w:t>
      </w:r>
      <w:r w:rsidRPr="00FB328C">
        <w:rPr>
          <w:color w:val="auto"/>
        </w:rPr>
        <w:t>using</w:t>
      </w:r>
      <w:r w:rsidR="00AC5C50">
        <w:rPr>
          <w:color w:val="auto"/>
        </w:rPr>
        <w:t xml:space="preserve"> </w:t>
      </w:r>
      <w:r w:rsidRPr="00FB328C">
        <w:rPr>
          <w:color w:val="auto"/>
        </w:rPr>
        <w:t>unstructured</w:t>
      </w:r>
      <w:r w:rsidR="00AC5C50">
        <w:rPr>
          <w:color w:val="auto"/>
        </w:rPr>
        <w:t xml:space="preserve"> </w:t>
      </w:r>
      <w:r w:rsidRPr="00FB328C">
        <w:rPr>
          <w:color w:val="auto"/>
        </w:rPr>
        <w:t>and</w:t>
      </w:r>
      <w:r w:rsidR="00AC5C50">
        <w:rPr>
          <w:color w:val="auto"/>
        </w:rPr>
        <w:t xml:space="preserve"> </w:t>
      </w:r>
      <w:r w:rsidRPr="00FB328C">
        <w:rPr>
          <w:color w:val="auto"/>
        </w:rPr>
        <w:t>semi-structured</w:t>
      </w:r>
      <w:r w:rsidR="00AC5C50">
        <w:rPr>
          <w:color w:val="auto"/>
        </w:rPr>
        <w:t xml:space="preserve"> </w:t>
      </w:r>
      <w:r w:rsidRPr="00FB328C">
        <w:rPr>
          <w:color w:val="auto"/>
        </w:rPr>
        <w:t>techniques.</w:t>
      </w:r>
    </w:p>
    <w:p w14:paraId="5BBDE3A9" w14:textId="77777777" w:rsidR="0032264A" w:rsidRPr="00FB328C" w:rsidRDefault="0032264A">
      <w:pPr>
        <w:rPr>
          <w:color w:val="auto"/>
        </w:rPr>
      </w:pPr>
      <w:r w:rsidRPr="00FB328C">
        <w:rPr>
          <w:color w:val="auto"/>
        </w:rPr>
        <w:br w:type="page"/>
      </w:r>
    </w:p>
    <w:p w14:paraId="5D3E1AE3" w14:textId="15B626D9" w:rsidR="00A0502F" w:rsidRPr="00FB328C" w:rsidRDefault="005211B9" w:rsidP="0032264A">
      <w:pPr>
        <w:rPr>
          <w:color w:val="auto"/>
        </w:rPr>
      </w:pPr>
      <w:r w:rsidRPr="00FB328C">
        <w:rPr>
          <w:color w:val="auto"/>
        </w:rPr>
        <w:lastRenderedPageBreak/>
        <w:t>The</w:t>
      </w:r>
      <w:r w:rsidR="00AC5C50">
        <w:rPr>
          <w:color w:val="auto"/>
        </w:rPr>
        <w:t xml:space="preserve"> </w:t>
      </w:r>
      <w:hyperlink r:id="rId42" w:history="1">
        <w:r w:rsidRPr="00FB328C">
          <w:rPr>
            <w:rStyle w:val="Hyperlink"/>
            <w:i/>
            <w:color w:val="auto"/>
          </w:rPr>
          <w:t>Individual</w:t>
        </w:r>
        <w:r w:rsidR="00AC5C50">
          <w:rPr>
            <w:rStyle w:val="Hyperlink"/>
            <w:i/>
            <w:color w:val="auto"/>
          </w:rPr>
          <w:t xml:space="preserve"> </w:t>
        </w:r>
        <w:r w:rsidRPr="00FB328C">
          <w:rPr>
            <w:rStyle w:val="Hyperlink"/>
            <w:i/>
            <w:color w:val="auto"/>
          </w:rPr>
          <w:t>giving</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volunteering</w:t>
        </w:r>
        <w:r w:rsidR="00AC5C50">
          <w:rPr>
            <w:rStyle w:val="Hyperlink"/>
            <w:color w:val="auto"/>
          </w:rPr>
          <w:t xml:space="preserve"> </w:t>
        </w:r>
        <w:r w:rsidRPr="00FB328C">
          <w:rPr>
            <w:rStyle w:val="Hyperlink"/>
            <w:color w:val="auto"/>
          </w:rPr>
          <w:t>report</w:t>
        </w:r>
      </w:hyperlink>
      <w:r w:rsidR="00AC5C50">
        <w:rPr>
          <w:color w:val="auto"/>
        </w:rPr>
        <w:t xml:space="preserve"> </w:t>
      </w:r>
      <w:r w:rsidRPr="00FB328C">
        <w:rPr>
          <w:color w:val="auto"/>
        </w:rPr>
        <w:t>identified</w:t>
      </w:r>
      <w:r w:rsidR="00AC5C50">
        <w:rPr>
          <w:color w:val="auto"/>
        </w:rPr>
        <w:t xml:space="preserve"> </w:t>
      </w:r>
      <w:r w:rsidRPr="00FB328C">
        <w:rPr>
          <w:color w:val="auto"/>
        </w:rPr>
        <w:t>that</w:t>
      </w:r>
      <w:r w:rsidR="00AC5C50">
        <w:rPr>
          <w:color w:val="auto"/>
        </w:rPr>
        <w:t xml:space="preserve"> </w:t>
      </w:r>
      <w:r w:rsidRPr="00FB328C">
        <w:rPr>
          <w:color w:val="auto"/>
        </w:rPr>
        <w:t>NPOs</w:t>
      </w:r>
      <w:r w:rsidR="00AC5C50">
        <w:rPr>
          <w:color w:val="auto"/>
        </w:rPr>
        <w:t xml:space="preserve"> </w:t>
      </w:r>
      <w:r w:rsidRPr="00FB328C">
        <w:rPr>
          <w:color w:val="auto"/>
        </w:rPr>
        <w:t>received</w:t>
      </w:r>
      <w:r w:rsidR="00AC5C50">
        <w:rPr>
          <w:color w:val="auto"/>
        </w:rPr>
        <w:t xml:space="preserve"> </w:t>
      </w:r>
      <w:r w:rsidRPr="00FB328C">
        <w:rPr>
          <w:color w:val="auto"/>
        </w:rPr>
        <w:t>income</w:t>
      </w:r>
      <w:r w:rsidR="00AC5C50">
        <w:rPr>
          <w:color w:val="auto"/>
        </w:rPr>
        <w:t xml:space="preserve"> </w:t>
      </w:r>
      <w:r w:rsidRPr="00FB328C">
        <w:rPr>
          <w:color w:val="auto"/>
        </w:rPr>
        <w:t>of</w:t>
      </w:r>
      <w:r w:rsidR="00AC5C50">
        <w:rPr>
          <w:color w:val="auto"/>
        </w:rPr>
        <w:t xml:space="preserve"> </w:t>
      </w:r>
      <w:r w:rsidRPr="00FB328C">
        <w:rPr>
          <w:color w:val="auto"/>
        </w:rPr>
        <w:t>$12.5</w:t>
      </w:r>
      <w:r w:rsidR="00AC5C50">
        <w:rPr>
          <w:color w:val="auto"/>
        </w:rPr>
        <w:t xml:space="preserve"> </w:t>
      </w:r>
      <w:r w:rsidRPr="00FB328C">
        <w:rPr>
          <w:color w:val="auto"/>
        </w:rPr>
        <w:t>billion</w:t>
      </w:r>
      <w:r w:rsidR="00AC5C50">
        <w:rPr>
          <w:color w:val="auto"/>
        </w:rPr>
        <w:t xml:space="preserve"> </w:t>
      </w:r>
      <w:r w:rsidRPr="00FB328C">
        <w:rPr>
          <w:color w:val="auto"/>
        </w:rPr>
        <w:t>from</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hyperlink r:id="rId43" w:history="1">
        <w:r w:rsidR="00D82346" w:rsidRPr="00FB328C">
          <w:rPr>
            <w:rStyle w:val="Hyperlink"/>
            <w:i/>
            <w:color w:val="auto"/>
          </w:rPr>
          <w:t>B</w:t>
        </w:r>
        <w:r w:rsidRPr="00FB328C">
          <w:rPr>
            <w:rStyle w:val="Hyperlink"/>
            <w:i/>
            <w:color w:val="auto"/>
          </w:rPr>
          <w:t>usiness</w:t>
        </w:r>
        <w:r w:rsidR="00AC5C50">
          <w:rPr>
            <w:rStyle w:val="Hyperlink"/>
            <w:i/>
            <w:color w:val="auto"/>
          </w:rPr>
          <w:t xml:space="preserve"> </w:t>
        </w:r>
        <w:r w:rsidRPr="00FB328C">
          <w:rPr>
            <w:rStyle w:val="Hyperlink"/>
            <w:i/>
            <w:color w:val="auto"/>
          </w:rPr>
          <w:t>giving</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volunteering</w:t>
        </w:r>
        <w:r w:rsidR="00AC5C50">
          <w:rPr>
            <w:rStyle w:val="Hyperlink"/>
            <w:color w:val="auto"/>
          </w:rPr>
          <w:t xml:space="preserve"> </w:t>
        </w:r>
        <w:r w:rsidRPr="00FB328C">
          <w:rPr>
            <w:rStyle w:val="Hyperlink"/>
            <w:color w:val="auto"/>
          </w:rPr>
          <w:t>report</w:t>
        </w:r>
      </w:hyperlink>
      <w:r w:rsidR="00AC5C50">
        <w:rPr>
          <w:color w:val="auto"/>
        </w:rPr>
        <w:t xml:space="preserve"> </w:t>
      </w:r>
      <w:r w:rsidRPr="00FB328C">
        <w:rPr>
          <w:color w:val="auto"/>
        </w:rPr>
        <w:t>revealed</w:t>
      </w:r>
      <w:r w:rsidR="00AC5C50">
        <w:rPr>
          <w:color w:val="auto"/>
        </w:rPr>
        <w:t xml:space="preserve"> </w:t>
      </w:r>
      <w:r w:rsidRPr="00FB328C">
        <w:rPr>
          <w:color w:val="auto"/>
        </w:rPr>
        <w:t>that</w:t>
      </w:r>
      <w:r w:rsidR="00AC5C50">
        <w:rPr>
          <w:color w:val="auto"/>
        </w:rPr>
        <w:t xml:space="preserve"> </w:t>
      </w:r>
      <w:r w:rsidRPr="00FB328C">
        <w:rPr>
          <w:color w:val="auto"/>
        </w:rPr>
        <w:t>businesses</w:t>
      </w:r>
      <w:r w:rsidR="00AC5C50">
        <w:rPr>
          <w:color w:val="auto"/>
        </w:rPr>
        <w:t xml:space="preserve"> </w:t>
      </w:r>
      <w:r w:rsidRPr="00FB328C">
        <w:rPr>
          <w:color w:val="auto"/>
        </w:rPr>
        <w:t>contributed</w:t>
      </w:r>
      <w:r w:rsidR="00AC5C50">
        <w:rPr>
          <w:color w:val="auto"/>
        </w:rPr>
        <w:t xml:space="preserve"> </w:t>
      </w:r>
      <w:r w:rsidRPr="00FB328C">
        <w:rPr>
          <w:color w:val="auto"/>
        </w:rPr>
        <w:t>$17.5</w:t>
      </w:r>
      <w:r w:rsidR="00AC5C50">
        <w:rPr>
          <w:color w:val="auto"/>
        </w:rPr>
        <w:t xml:space="preserve"> </w:t>
      </w:r>
      <w:r w:rsidRPr="00FB328C">
        <w:rPr>
          <w:color w:val="auto"/>
        </w:rPr>
        <w:t>billion</w:t>
      </w:r>
      <w:r w:rsidR="00AC5C50">
        <w:rPr>
          <w:color w:val="auto"/>
        </w:rPr>
        <w:t xml:space="preserve"> </w:t>
      </w:r>
      <w:r w:rsidRPr="00FB328C">
        <w:rPr>
          <w:color w:val="auto"/>
        </w:rPr>
        <w:t>to</w:t>
      </w:r>
      <w:r w:rsidR="00AC5C50">
        <w:rPr>
          <w:color w:val="auto"/>
        </w:rPr>
        <w:t xml:space="preserve"> </w:t>
      </w:r>
      <w:r w:rsidRPr="00FB328C">
        <w:rPr>
          <w:color w:val="auto"/>
        </w:rPr>
        <w:t>NPOs</w:t>
      </w:r>
      <w:r w:rsidR="00AC5C50">
        <w:rPr>
          <w:color w:val="auto"/>
        </w:rPr>
        <w:t xml:space="preserve"> </w:t>
      </w:r>
      <w:r w:rsidRPr="00FB328C">
        <w:rPr>
          <w:color w:val="auto"/>
        </w:rPr>
        <w:t>in</w:t>
      </w:r>
      <w:r w:rsidR="00AC5C50">
        <w:rPr>
          <w:color w:val="auto"/>
        </w:rPr>
        <w:t xml:space="preserve"> </w:t>
      </w:r>
      <w:r w:rsidRPr="00FB328C">
        <w:rPr>
          <w:color w:val="auto"/>
        </w:rPr>
        <w:t>2015–16.</w:t>
      </w:r>
      <w:r w:rsidR="00AC5C50">
        <w:rPr>
          <w:color w:val="auto"/>
        </w:rPr>
        <w:t xml:space="preserve"> </w:t>
      </w:r>
      <w:r w:rsidRPr="00FB328C">
        <w:rPr>
          <w:color w:val="auto"/>
        </w:rPr>
        <w:t>The</w:t>
      </w:r>
      <w:r w:rsidR="00AC5C50">
        <w:rPr>
          <w:color w:val="auto"/>
        </w:rPr>
        <w:t xml:space="preserve"> </w:t>
      </w:r>
      <w:r w:rsidRPr="00FB328C">
        <w:rPr>
          <w:color w:val="auto"/>
        </w:rPr>
        <w:t>f</w:t>
      </w:r>
      <w:r w:rsidR="003D5249" w:rsidRPr="00FB328C">
        <w:rPr>
          <w:color w:val="auto"/>
        </w:rPr>
        <w:t>indings</w:t>
      </w:r>
      <w:r w:rsidR="00AC5C50">
        <w:rPr>
          <w:color w:val="auto"/>
        </w:rPr>
        <w:t xml:space="preserve"> </w:t>
      </w:r>
      <w:r w:rsidRPr="00FB328C">
        <w:rPr>
          <w:color w:val="auto"/>
        </w:rPr>
        <w:t>in</w:t>
      </w:r>
      <w:r w:rsidR="00AC5C50">
        <w:rPr>
          <w:color w:val="auto"/>
        </w:rPr>
        <w:t xml:space="preserve"> </w:t>
      </w:r>
      <w:r w:rsidRPr="00FB328C">
        <w:rPr>
          <w:color w:val="auto"/>
        </w:rPr>
        <w:t>this</w:t>
      </w:r>
      <w:r w:rsidR="00AC5C50">
        <w:rPr>
          <w:color w:val="auto"/>
        </w:rPr>
        <w:t xml:space="preserve"> </w:t>
      </w:r>
      <w:r w:rsidRPr="00FB328C">
        <w:rPr>
          <w:color w:val="auto"/>
        </w:rPr>
        <w:t>report</w:t>
      </w:r>
      <w:r w:rsidR="00AC5C50">
        <w:rPr>
          <w:color w:val="auto"/>
        </w:rPr>
        <w:t xml:space="preserve"> </w:t>
      </w:r>
      <w:r w:rsidR="003D5249" w:rsidRPr="00FB328C">
        <w:rPr>
          <w:color w:val="auto"/>
        </w:rPr>
        <w:t>cover</w:t>
      </w:r>
      <w:r w:rsidR="00AC5C50">
        <w:rPr>
          <w:color w:val="auto"/>
        </w:rPr>
        <w:t xml:space="preserve"> </w:t>
      </w:r>
      <w:r w:rsidR="003D5249" w:rsidRPr="00FB328C">
        <w:rPr>
          <w:color w:val="auto"/>
        </w:rPr>
        <w:t>key</w:t>
      </w:r>
      <w:r w:rsidR="00AC5C50">
        <w:rPr>
          <w:color w:val="auto"/>
        </w:rPr>
        <w:t xml:space="preserve"> </w:t>
      </w:r>
      <w:r w:rsidR="003D5249" w:rsidRPr="00FB328C">
        <w:rPr>
          <w:color w:val="auto"/>
        </w:rPr>
        <w:t>ways</w:t>
      </w:r>
      <w:r w:rsidR="00AC5C50">
        <w:rPr>
          <w:color w:val="auto"/>
        </w:rPr>
        <w:t xml:space="preserve"> </w:t>
      </w:r>
      <w:r w:rsidR="003D5249" w:rsidRPr="00FB328C">
        <w:rPr>
          <w:color w:val="auto"/>
        </w:rPr>
        <w:t>that</w:t>
      </w:r>
      <w:r w:rsidR="00AC5C50">
        <w:rPr>
          <w:color w:val="auto"/>
        </w:rPr>
        <w:t xml:space="preserve"> </w:t>
      </w:r>
      <w:r w:rsidR="003D5249" w:rsidRPr="00FB328C">
        <w:rPr>
          <w:color w:val="auto"/>
        </w:rPr>
        <w:t>NPOs</w:t>
      </w:r>
      <w:r w:rsidR="00AC5C50">
        <w:rPr>
          <w:color w:val="auto"/>
        </w:rPr>
        <w:t xml:space="preserve"> </w:t>
      </w:r>
      <w:r w:rsidR="00964E57" w:rsidRPr="00FB328C">
        <w:rPr>
          <w:color w:val="auto"/>
        </w:rPr>
        <w:t>attract</w:t>
      </w:r>
      <w:r w:rsidR="00AC5C50">
        <w:rPr>
          <w:color w:val="auto"/>
        </w:rPr>
        <w:t xml:space="preserve"> </w:t>
      </w:r>
      <w:r w:rsidR="003D5249" w:rsidRPr="00FB328C">
        <w:rPr>
          <w:color w:val="auto"/>
        </w:rPr>
        <w:t>private</w:t>
      </w:r>
      <w:r w:rsidR="00AC5C50">
        <w:rPr>
          <w:color w:val="auto"/>
        </w:rPr>
        <w:t xml:space="preserve"> </w:t>
      </w:r>
      <w:r w:rsidR="003D5249" w:rsidRPr="00FB328C">
        <w:rPr>
          <w:color w:val="auto"/>
        </w:rPr>
        <w:t>sector</w:t>
      </w:r>
      <w:r w:rsidR="00AC5C50">
        <w:rPr>
          <w:color w:val="auto"/>
        </w:rPr>
        <w:t xml:space="preserve"> </w:t>
      </w:r>
      <w:r w:rsidR="003D5249" w:rsidRPr="00FB328C">
        <w:rPr>
          <w:color w:val="auto"/>
        </w:rPr>
        <w:t>resources</w:t>
      </w:r>
      <w:r w:rsidR="00AC5C50">
        <w:rPr>
          <w:color w:val="auto"/>
        </w:rPr>
        <w:t xml:space="preserve"> </w:t>
      </w:r>
      <w:r w:rsidRPr="00FB328C">
        <w:rPr>
          <w:color w:val="auto"/>
        </w:rPr>
        <w:t>through</w:t>
      </w:r>
      <w:r w:rsidR="00AC5C50">
        <w:rPr>
          <w:color w:val="auto"/>
        </w:rPr>
        <w:t xml:space="preserve"> </w:t>
      </w:r>
      <w:r w:rsidR="003D5249" w:rsidRPr="00FB328C">
        <w:rPr>
          <w:color w:val="auto"/>
        </w:rPr>
        <w:t>fundraising,</w:t>
      </w:r>
      <w:r w:rsidR="00AC5C50">
        <w:rPr>
          <w:color w:val="auto"/>
        </w:rPr>
        <w:t xml:space="preserve"> </w:t>
      </w:r>
      <w:r w:rsidR="003D5249" w:rsidRPr="00FB328C">
        <w:rPr>
          <w:color w:val="auto"/>
        </w:rPr>
        <w:t>volunteer</w:t>
      </w:r>
      <w:r w:rsidR="00AC5C50">
        <w:rPr>
          <w:color w:val="auto"/>
        </w:rPr>
        <w:t xml:space="preserve"> </w:t>
      </w:r>
      <w:r w:rsidR="003D5249" w:rsidRPr="00FB328C">
        <w:rPr>
          <w:color w:val="auto"/>
        </w:rPr>
        <w:t>recruitment,</w:t>
      </w:r>
      <w:r w:rsidR="00AC5C50">
        <w:rPr>
          <w:color w:val="auto"/>
        </w:rPr>
        <w:t xml:space="preserve"> </w:t>
      </w:r>
      <w:r w:rsidR="003D5249" w:rsidRPr="00FB328C">
        <w:rPr>
          <w:color w:val="auto"/>
        </w:rPr>
        <w:t>community</w:t>
      </w:r>
      <w:r w:rsidR="00AC5C50">
        <w:rPr>
          <w:color w:val="auto"/>
        </w:rPr>
        <w:t xml:space="preserve"> </w:t>
      </w:r>
      <w:r w:rsidR="003D5249" w:rsidRPr="00FB328C">
        <w:rPr>
          <w:color w:val="auto"/>
        </w:rPr>
        <w:t>partnerships/projects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enterprise.</w:t>
      </w:r>
    </w:p>
    <w:p w14:paraId="6740975B" w14:textId="4B1766D8" w:rsidR="00A0502F" w:rsidRPr="00FB328C" w:rsidRDefault="00A0502F" w:rsidP="00875324">
      <w:pPr>
        <w:pStyle w:val="Heading2"/>
        <w:rPr>
          <w:color w:val="auto"/>
        </w:rPr>
      </w:pPr>
      <w:bookmarkStart w:id="7" w:name="_Toc498416928"/>
      <w:r w:rsidRPr="00FB328C">
        <w:rPr>
          <w:color w:val="auto"/>
        </w:rPr>
        <w:t>Key</w:t>
      </w:r>
      <w:r w:rsidR="00AC5C50">
        <w:rPr>
          <w:color w:val="auto"/>
        </w:rPr>
        <w:t xml:space="preserve"> </w:t>
      </w:r>
      <w:r w:rsidRPr="00FB328C">
        <w:rPr>
          <w:color w:val="auto"/>
        </w:rPr>
        <w:t>themes</w:t>
      </w:r>
      <w:r w:rsidR="00AC5C50">
        <w:rPr>
          <w:color w:val="auto"/>
        </w:rPr>
        <w:t xml:space="preserve"> </w:t>
      </w:r>
      <w:r w:rsidRPr="00FB328C">
        <w:rPr>
          <w:color w:val="auto"/>
        </w:rPr>
        <w:t>and</w:t>
      </w:r>
      <w:r w:rsidR="00AC5C50">
        <w:rPr>
          <w:color w:val="auto"/>
        </w:rPr>
        <w:t xml:space="preserve"> </w:t>
      </w:r>
      <w:r w:rsidRPr="00FB328C">
        <w:rPr>
          <w:color w:val="auto"/>
        </w:rPr>
        <w:t>insights</w:t>
      </w:r>
      <w:bookmarkEnd w:id="7"/>
    </w:p>
    <w:p w14:paraId="44246470" w14:textId="06D86CB5" w:rsidR="002C3D78" w:rsidRDefault="00B25950" w:rsidP="00B25950">
      <w:pPr>
        <w:pStyle w:val="Heading3"/>
        <w:rPr>
          <w:color w:val="auto"/>
        </w:rPr>
      </w:pPr>
      <w:bookmarkStart w:id="8" w:name="_Toc498416929"/>
      <w:r w:rsidRPr="00FB328C">
        <w:rPr>
          <w:color w:val="auto"/>
        </w:rPr>
        <w:t>Main</w:t>
      </w:r>
      <w:r w:rsidR="00AC5C50">
        <w:rPr>
          <w:color w:val="auto"/>
        </w:rPr>
        <w:t xml:space="preserve"> </w:t>
      </w:r>
      <w:r w:rsidR="00964E57" w:rsidRPr="00FB328C">
        <w:rPr>
          <w:color w:val="auto"/>
        </w:rPr>
        <w:t>ways</w:t>
      </w:r>
      <w:r w:rsidR="00AC5C50">
        <w:rPr>
          <w:color w:val="auto"/>
        </w:rPr>
        <w:t xml:space="preserve"> </w:t>
      </w:r>
      <w:r w:rsidR="00964E57" w:rsidRPr="00FB328C">
        <w:rPr>
          <w:color w:val="auto"/>
        </w:rPr>
        <w:t>that</w:t>
      </w:r>
      <w:r w:rsidR="00AC5C50">
        <w:rPr>
          <w:color w:val="auto"/>
        </w:rPr>
        <w:t xml:space="preserve"> </w:t>
      </w:r>
      <w:r w:rsidR="00964E57" w:rsidRPr="00FB328C">
        <w:rPr>
          <w:color w:val="auto"/>
        </w:rPr>
        <w:t>NPOs</w:t>
      </w:r>
      <w:r w:rsidR="00AC5C50">
        <w:rPr>
          <w:color w:val="auto"/>
        </w:rPr>
        <w:t xml:space="preserve"> </w:t>
      </w:r>
      <w:r w:rsidR="00964E57" w:rsidRPr="00FB328C">
        <w:rPr>
          <w:color w:val="auto"/>
        </w:rPr>
        <w:t>attract</w:t>
      </w:r>
      <w:r w:rsidR="00AC5C50">
        <w:rPr>
          <w:color w:val="auto"/>
        </w:rPr>
        <w:t xml:space="preserve"> </w:t>
      </w:r>
      <w:r w:rsidR="00964E57" w:rsidRPr="00FB328C">
        <w:rPr>
          <w:color w:val="auto"/>
        </w:rPr>
        <w:t>private</w:t>
      </w:r>
      <w:r w:rsidR="00AC5C50">
        <w:rPr>
          <w:color w:val="auto"/>
        </w:rPr>
        <w:t xml:space="preserve"> </w:t>
      </w:r>
      <w:r w:rsidR="00964E57" w:rsidRPr="00FB328C">
        <w:rPr>
          <w:color w:val="auto"/>
        </w:rPr>
        <w:t>sector</w:t>
      </w:r>
      <w:r w:rsidR="00AC5C50">
        <w:rPr>
          <w:color w:val="auto"/>
        </w:rPr>
        <w:t xml:space="preserve"> </w:t>
      </w:r>
      <w:r w:rsidR="00964E57" w:rsidRPr="00FB328C">
        <w:rPr>
          <w:color w:val="auto"/>
        </w:rPr>
        <w:t>resources</w:t>
      </w:r>
      <w:bookmarkEnd w:id="8"/>
    </w:p>
    <w:p w14:paraId="1790E6E3" w14:textId="1C96115A" w:rsidR="003D5249" w:rsidRPr="00FB328C" w:rsidRDefault="003D5249" w:rsidP="003C3F9F">
      <w:pPr>
        <w:pStyle w:val="Heading4"/>
        <w:rPr>
          <w:color w:val="auto"/>
        </w:rPr>
      </w:pPr>
      <w:r w:rsidRPr="00FB328C">
        <w:rPr>
          <w:color w:val="auto"/>
        </w:rPr>
        <w:t>Fundraising</w:t>
      </w:r>
    </w:p>
    <w:p w14:paraId="0EC1AD47" w14:textId="716DD48B" w:rsidR="003D5249" w:rsidRPr="00FB328C" w:rsidRDefault="00964E57" w:rsidP="00E90694">
      <w:pPr>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half</w:t>
      </w:r>
      <w:r w:rsidR="00AC5C50">
        <w:rPr>
          <w:color w:val="auto"/>
        </w:rPr>
        <w:t xml:space="preserve"> </w:t>
      </w:r>
      <w:r w:rsidRPr="00FB328C">
        <w:rPr>
          <w:color w:val="auto"/>
        </w:rPr>
        <w:t>of</w:t>
      </w:r>
      <w:r w:rsidR="00AC5C50">
        <w:rPr>
          <w:color w:val="auto"/>
        </w:rPr>
        <w:t xml:space="preserve"> </w:t>
      </w:r>
      <w:r w:rsidR="00C865BE" w:rsidRPr="00FB328C">
        <w:rPr>
          <w:color w:val="auto"/>
        </w:rPr>
        <w:t>ACNC-registered</w:t>
      </w:r>
      <w:r w:rsidR="00AC5C50">
        <w:rPr>
          <w:color w:val="auto"/>
        </w:rPr>
        <w:t xml:space="preserve"> </w:t>
      </w:r>
      <w:r w:rsidR="003D5249" w:rsidRPr="00FB328C">
        <w:rPr>
          <w:color w:val="auto"/>
        </w:rPr>
        <w:t>charities</w:t>
      </w:r>
      <w:r w:rsidR="00AC5C50">
        <w:rPr>
          <w:color w:val="auto"/>
        </w:rPr>
        <w:t xml:space="preserve"> </w:t>
      </w:r>
      <w:r w:rsidR="00123647" w:rsidRPr="00FB328C">
        <w:rPr>
          <w:color w:val="auto"/>
        </w:rPr>
        <w:t>responding</w:t>
      </w:r>
      <w:r w:rsidR="00AC5C50">
        <w:rPr>
          <w:color w:val="auto"/>
        </w:rPr>
        <w:t xml:space="preserve"> </w:t>
      </w:r>
      <w:r w:rsidR="00123647" w:rsidRPr="00FB328C">
        <w:rPr>
          <w:color w:val="auto"/>
        </w:rPr>
        <w:t>to</w:t>
      </w:r>
      <w:r w:rsidR="00AC5C50">
        <w:rPr>
          <w:color w:val="auto"/>
        </w:rPr>
        <w:t xml:space="preserve"> </w:t>
      </w:r>
      <w:r w:rsidR="00123647" w:rsidRPr="00FB328C">
        <w:rPr>
          <w:color w:val="auto"/>
        </w:rPr>
        <w:t>the</w:t>
      </w:r>
      <w:r w:rsidR="00AC5C50">
        <w:rPr>
          <w:color w:val="auto"/>
        </w:rPr>
        <w:t xml:space="preserve"> </w:t>
      </w:r>
      <w:r w:rsidR="00123647" w:rsidRPr="00FB328C">
        <w:rPr>
          <w:color w:val="auto"/>
        </w:rPr>
        <w:t>survey</w:t>
      </w:r>
      <w:r w:rsidR="00AC5C50">
        <w:rPr>
          <w:color w:val="auto"/>
        </w:rPr>
        <w:t xml:space="preserve"> </w:t>
      </w:r>
      <w:r w:rsidR="00123647" w:rsidRPr="00FB328C">
        <w:rPr>
          <w:color w:val="auto"/>
        </w:rPr>
        <w:t>(59%)</w:t>
      </w:r>
      <w:r w:rsidR="00AC5C50">
        <w:rPr>
          <w:color w:val="auto"/>
        </w:rPr>
        <w:t xml:space="preserve"> </w:t>
      </w:r>
      <w:r w:rsidR="00123647" w:rsidRPr="00FB328C">
        <w:rPr>
          <w:color w:val="auto"/>
        </w:rPr>
        <w:t>had</w:t>
      </w:r>
      <w:r w:rsidR="00AC5C50">
        <w:rPr>
          <w:color w:val="auto"/>
        </w:rPr>
        <w:t xml:space="preserve"> </w:t>
      </w:r>
      <w:r w:rsidR="00123647" w:rsidRPr="00FB328C">
        <w:rPr>
          <w:color w:val="auto"/>
        </w:rPr>
        <w:t>used</w:t>
      </w:r>
      <w:r w:rsidR="00AC5C50">
        <w:rPr>
          <w:color w:val="auto"/>
        </w:rPr>
        <w:t xml:space="preserve"> </w:t>
      </w:r>
      <w:r w:rsidR="00123647" w:rsidRPr="00FB328C">
        <w:rPr>
          <w:color w:val="auto"/>
        </w:rPr>
        <w:t>some</w:t>
      </w:r>
      <w:r w:rsidR="00AC5C50">
        <w:rPr>
          <w:color w:val="auto"/>
        </w:rPr>
        <w:t xml:space="preserve"> </w:t>
      </w:r>
      <w:r w:rsidR="00123647" w:rsidRPr="00FB328C">
        <w:rPr>
          <w:color w:val="auto"/>
        </w:rPr>
        <w:t>form</w:t>
      </w:r>
      <w:r w:rsidR="00AC5C50">
        <w:rPr>
          <w:color w:val="auto"/>
        </w:rPr>
        <w:t xml:space="preserve"> </w:t>
      </w:r>
      <w:r w:rsidR="00123647" w:rsidRPr="00FB328C">
        <w:rPr>
          <w:color w:val="auto"/>
        </w:rPr>
        <w:t>of</w:t>
      </w:r>
      <w:r w:rsidR="00AC5C50">
        <w:rPr>
          <w:color w:val="auto"/>
        </w:rPr>
        <w:t xml:space="preserve"> </w:t>
      </w:r>
      <w:r w:rsidR="00123647" w:rsidRPr="00FB328C">
        <w:rPr>
          <w:color w:val="auto"/>
        </w:rPr>
        <w:t>fundraising</w:t>
      </w:r>
      <w:r w:rsidR="00AC5C50">
        <w:rPr>
          <w:color w:val="auto"/>
        </w:rPr>
        <w:t xml:space="preserve"> </w:t>
      </w:r>
      <w:r w:rsidR="00123647" w:rsidRPr="00FB328C">
        <w:rPr>
          <w:color w:val="auto"/>
        </w:rPr>
        <w:t>in</w:t>
      </w:r>
      <w:r w:rsidR="00AC5C50">
        <w:rPr>
          <w:color w:val="auto"/>
        </w:rPr>
        <w:t xml:space="preserve"> </w:t>
      </w:r>
      <w:r w:rsidR="00123647" w:rsidRPr="00FB328C">
        <w:rPr>
          <w:color w:val="auto"/>
        </w:rPr>
        <w:t>their</w:t>
      </w:r>
      <w:r w:rsidR="00AC5C50">
        <w:rPr>
          <w:color w:val="auto"/>
        </w:rPr>
        <w:t xml:space="preserve"> </w:t>
      </w:r>
      <w:r w:rsidR="00123647" w:rsidRPr="00FB328C">
        <w:rPr>
          <w:color w:val="auto"/>
        </w:rPr>
        <w:t>most</w:t>
      </w:r>
      <w:r w:rsidR="00AC5C50">
        <w:rPr>
          <w:color w:val="auto"/>
        </w:rPr>
        <w:t xml:space="preserve"> </w:t>
      </w:r>
      <w:r w:rsidR="00123647" w:rsidRPr="00FB328C">
        <w:rPr>
          <w:color w:val="auto"/>
        </w:rPr>
        <w:t>recent</w:t>
      </w:r>
      <w:r w:rsidR="00AC5C50">
        <w:rPr>
          <w:color w:val="auto"/>
        </w:rPr>
        <w:t xml:space="preserve"> </w:t>
      </w:r>
      <w:r w:rsidR="00123647" w:rsidRPr="00FB328C">
        <w:rPr>
          <w:color w:val="auto"/>
        </w:rPr>
        <w:t>full</w:t>
      </w:r>
      <w:r w:rsidR="00AC5C50">
        <w:rPr>
          <w:color w:val="auto"/>
        </w:rPr>
        <w:t xml:space="preserve"> </w:t>
      </w:r>
      <w:r w:rsidR="00123647" w:rsidRPr="00FB328C">
        <w:rPr>
          <w:color w:val="auto"/>
        </w:rPr>
        <w:t>financial</w:t>
      </w:r>
      <w:r w:rsidR="00AC5C50">
        <w:rPr>
          <w:color w:val="auto"/>
        </w:rPr>
        <w:t xml:space="preserve"> </w:t>
      </w:r>
      <w:r w:rsidR="00123647" w:rsidRPr="00FB328C">
        <w:rPr>
          <w:color w:val="auto"/>
        </w:rPr>
        <w:t>year.</w:t>
      </w:r>
      <w:r w:rsidR="00AC5C50">
        <w:rPr>
          <w:color w:val="auto"/>
        </w:rPr>
        <w:t xml:space="preserve"> </w:t>
      </w:r>
      <w:r w:rsidR="002866DB" w:rsidRPr="00FB328C">
        <w:rPr>
          <w:color w:val="auto"/>
        </w:rPr>
        <w:t>The</w:t>
      </w:r>
      <w:r w:rsidR="00AC5C50">
        <w:rPr>
          <w:color w:val="auto"/>
        </w:rPr>
        <w:t xml:space="preserve"> </w:t>
      </w:r>
      <w:r w:rsidR="002866DB" w:rsidRPr="00FB328C">
        <w:rPr>
          <w:color w:val="auto"/>
        </w:rPr>
        <w:t>most</w:t>
      </w:r>
      <w:r w:rsidR="00AC5C50">
        <w:rPr>
          <w:color w:val="auto"/>
        </w:rPr>
        <w:t xml:space="preserve"> </w:t>
      </w:r>
      <w:r w:rsidR="002866DB" w:rsidRPr="00FB328C">
        <w:rPr>
          <w:color w:val="auto"/>
        </w:rPr>
        <w:t>common</w:t>
      </w:r>
      <w:r w:rsidR="00AC5C50">
        <w:rPr>
          <w:color w:val="auto"/>
        </w:rPr>
        <w:t xml:space="preserve"> </w:t>
      </w:r>
      <w:r w:rsidR="002866DB" w:rsidRPr="00FB328C">
        <w:rPr>
          <w:color w:val="auto"/>
        </w:rPr>
        <w:t>fundraising</w:t>
      </w:r>
      <w:r w:rsidR="00AC5C50">
        <w:rPr>
          <w:color w:val="auto"/>
        </w:rPr>
        <w:t xml:space="preserve"> </w:t>
      </w:r>
      <w:r w:rsidR="002866DB" w:rsidRPr="00FB328C">
        <w:rPr>
          <w:color w:val="auto"/>
        </w:rPr>
        <w:t>practices</w:t>
      </w:r>
      <w:r w:rsidR="00AC5C50">
        <w:rPr>
          <w:color w:val="auto"/>
        </w:rPr>
        <w:t xml:space="preserve"> </w:t>
      </w:r>
      <w:r w:rsidR="002866DB" w:rsidRPr="00FB328C">
        <w:rPr>
          <w:color w:val="auto"/>
        </w:rPr>
        <w:t>for</w:t>
      </w:r>
      <w:r w:rsidR="00AC5C50">
        <w:rPr>
          <w:color w:val="auto"/>
        </w:rPr>
        <w:t xml:space="preserve"> </w:t>
      </w:r>
      <w:r w:rsidR="002866DB" w:rsidRPr="00FB328C">
        <w:rPr>
          <w:color w:val="auto"/>
        </w:rPr>
        <w:t>seeking</w:t>
      </w:r>
      <w:r w:rsidR="00AC5C50">
        <w:rPr>
          <w:color w:val="auto"/>
        </w:rPr>
        <w:t xml:space="preserve"> </w:t>
      </w:r>
      <w:r w:rsidR="002866DB" w:rsidRPr="00FB328C">
        <w:rPr>
          <w:noProof/>
          <w:color w:val="auto"/>
        </w:rPr>
        <w:t>nongovernment</w:t>
      </w:r>
      <w:r w:rsidR="00AC5C50">
        <w:rPr>
          <w:color w:val="auto"/>
        </w:rPr>
        <w:t xml:space="preserve"> </w:t>
      </w:r>
      <w:r w:rsidR="002866DB" w:rsidRPr="00FB328C">
        <w:rPr>
          <w:color w:val="auto"/>
        </w:rPr>
        <w:t>revenue</w:t>
      </w:r>
      <w:r w:rsidR="00AC5C50">
        <w:rPr>
          <w:color w:val="auto"/>
        </w:rPr>
        <w:t xml:space="preserve"> </w:t>
      </w:r>
      <w:r w:rsidR="002866DB" w:rsidRPr="00FB328C">
        <w:rPr>
          <w:color w:val="auto"/>
        </w:rPr>
        <w:t>in</w:t>
      </w:r>
      <w:r w:rsidR="00AC5C50">
        <w:rPr>
          <w:color w:val="auto"/>
        </w:rPr>
        <w:t xml:space="preserve"> </w:t>
      </w:r>
      <w:r w:rsidR="002866DB" w:rsidRPr="00FB328C">
        <w:rPr>
          <w:color w:val="auto"/>
        </w:rPr>
        <w:t>2016</w:t>
      </w:r>
      <w:r w:rsidR="00AC5C50">
        <w:rPr>
          <w:color w:val="auto"/>
        </w:rPr>
        <w:t xml:space="preserve"> </w:t>
      </w:r>
      <w:r w:rsidR="002866DB" w:rsidRPr="00FB328C">
        <w:rPr>
          <w:color w:val="auto"/>
        </w:rPr>
        <w:t>were</w:t>
      </w:r>
      <w:r w:rsidR="00AC5C50">
        <w:rPr>
          <w:color w:val="auto"/>
        </w:rPr>
        <w:t xml:space="preserve"> </w:t>
      </w:r>
      <w:r w:rsidR="002866DB" w:rsidRPr="00FB328C">
        <w:rPr>
          <w:noProof/>
          <w:color w:val="auto"/>
        </w:rPr>
        <w:t>event-based</w:t>
      </w:r>
      <w:r w:rsidR="00AC5C50">
        <w:rPr>
          <w:noProof/>
          <w:color w:val="auto"/>
        </w:rPr>
        <w:t xml:space="preserve"> </w:t>
      </w:r>
      <w:r w:rsidR="002866DB" w:rsidRPr="00FB328C">
        <w:rPr>
          <w:noProof/>
          <w:color w:val="auto"/>
        </w:rPr>
        <w:t>fundraising</w:t>
      </w:r>
      <w:r w:rsidR="00AC5C50">
        <w:rPr>
          <w:noProof/>
          <w:color w:val="auto"/>
        </w:rPr>
        <w:t xml:space="preserve"> </w:t>
      </w:r>
      <w:r w:rsidR="00EE46CC" w:rsidRPr="00FB328C">
        <w:rPr>
          <w:noProof/>
          <w:color w:val="auto"/>
        </w:rPr>
        <w:t>(e.g.</w:t>
      </w:r>
      <w:r w:rsidR="00AC5C50">
        <w:rPr>
          <w:noProof/>
          <w:color w:val="auto"/>
        </w:rPr>
        <w:t xml:space="preserve"> </w:t>
      </w:r>
      <w:r w:rsidR="00EE46CC" w:rsidRPr="00FB328C">
        <w:rPr>
          <w:noProof/>
          <w:color w:val="auto"/>
        </w:rPr>
        <w:t>fê</w:t>
      </w:r>
      <w:r w:rsidR="00585159" w:rsidRPr="00FB328C">
        <w:rPr>
          <w:noProof/>
          <w:color w:val="auto"/>
        </w:rPr>
        <w:t>tes,</w:t>
      </w:r>
      <w:r w:rsidR="00AC5C50">
        <w:rPr>
          <w:noProof/>
          <w:color w:val="auto"/>
        </w:rPr>
        <w:t xml:space="preserve"> </w:t>
      </w:r>
      <w:r w:rsidR="00585159" w:rsidRPr="00FB328C">
        <w:rPr>
          <w:noProof/>
          <w:color w:val="auto"/>
        </w:rPr>
        <w:t>barbecues</w:t>
      </w:r>
      <w:r w:rsidR="00EE46CC" w:rsidRPr="00FB328C">
        <w:rPr>
          <w:noProof/>
          <w:color w:val="auto"/>
        </w:rPr>
        <w:t>)</w:t>
      </w:r>
      <w:r w:rsidR="00AC5C50">
        <w:rPr>
          <w:color w:val="auto"/>
        </w:rPr>
        <w:t xml:space="preserve"> </w:t>
      </w:r>
      <w:r w:rsidR="002866DB" w:rsidRPr="00FB328C">
        <w:rPr>
          <w:color w:val="auto"/>
        </w:rPr>
        <w:t>(42.1%),</w:t>
      </w:r>
      <w:r w:rsidR="00AC5C50">
        <w:rPr>
          <w:color w:val="auto"/>
        </w:rPr>
        <w:t xml:space="preserve"> </w:t>
      </w:r>
      <w:r w:rsidR="002866DB" w:rsidRPr="00FB328C">
        <w:rPr>
          <w:color w:val="auto"/>
        </w:rPr>
        <w:t>r</w:t>
      </w:r>
      <w:r w:rsidR="002866DB" w:rsidRPr="00FB328C">
        <w:rPr>
          <w:bCs/>
          <w:color w:val="auto"/>
        </w:rPr>
        <w:t>egular</w:t>
      </w:r>
      <w:r w:rsidR="00AC5C50">
        <w:rPr>
          <w:bCs/>
          <w:color w:val="auto"/>
        </w:rPr>
        <w:t xml:space="preserve"> </w:t>
      </w:r>
      <w:r w:rsidR="002866DB" w:rsidRPr="00FB328C">
        <w:rPr>
          <w:bCs/>
          <w:color w:val="auto"/>
        </w:rPr>
        <w:t>giving</w:t>
      </w:r>
      <w:r w:rsidR="00AC5C50">
        <w:rPr>
          <w:bCs/>
          <w:color w:val="auto"/>
        </w:rPr>
        <w:t xml:space="preserve"> </w:t>
      </w:r>
      <w:r w:rsidR="002866DB" w:rsidRPr="00FB328C">
        <w:rPr>
          <w:bCs/>
          <w:color w:val="auto"/>
        </w:rPr>
        <w:t>programs</w:t>
      </w:r>
      <w:r w:rsidR="00AC5C50">
        <w:rPr>
          <w:bCs/>
          <w:color w:val="auto"/>
        </w:rPr>
        <w:t xml:space="preserve"> </w:t>
      </w:r>
      <w:r w:rsidR="002866DB" w:rsidRPr="00FB328C">
        <w:rPr>
          <w:bCs/>
          <w:color w:val="auto"/>
        </w:rPr>
        <w:t>(38.8%)</w:t>
      </w:r>
      <w:r w:rsidR="00AC5C50">
        <w:rPr>
          <w:bCs/>
          <w:color w:val="auto"/>
        </w:rPr>
        <w:t xml:space="preserve"> </w:t>
      </w:r>
      <w:r w:rsidR="002866DB" w:rsidRPr="00FB328C">
        <w:rPr>
          <w:bCs/>
          <w:color w:val="auto"/>
        </w:rPr>
        <w:t>and</w:t>
      </w:r>
      <w:r w:rsidR="00AC5C50">
        <w:rPr>
          <w:bCs/>
          <w:color w:val="auto"/>
        </w:rPr>
        <w:t xml:space="preserve"> </w:t>
      </w:r>
      <w:r w:rsidR="002866DB" w:rsidRPr="00FB328C">
        <w:rPr>
          <w:bCs/>
          <w:color w:val="auto"/>
        </w:rPr>
        <w:t>membership</w:t>
      </w:r>
      <w:r w:rsidR="00AC5C50">
        <w:rPr>
          <w:bCs/>
          <w:color w:val="auto"/>
        </w:rPr>
        <w:t xml:space="preserve"> </w:t>
      </w:r>
      <w:r w:rsidR="002866DB" w:rsidRPr="00FB328C">
        <w:rPr>
          <w:bCs/>
          <w:color w:val="auto"/>
        </w:rPr>
        <w:t>fees</w:t>
      </w:r>
      <w:r w:rsidR="00AC5C50">
        <w:rPr>
          <w:bCs/>
          <w:color w:val="auto"/>
        </w:rPr>
        <w:t xml:space="preserve"> </w:t>
      </w:r>
      <w:r w:rsidR="002866DB" w:rsidRPr="00FB328C">
        <w:rPr>
          <w:bCs/>
          <w:color w:val="auto"/>
        </w:rPr>
        <w:t>(35.7%)</w:t>
      </w:r>
      <w:r w:rsidR="00B25950" w:rsidRPr="00FB328C">
        <w:rPr>
          <w:bCs/>
          <w:color w:val="auto"/>
        </w:rPr>
        <w:t>.</w:t>
      </w:r>
      <w:r w:rsidR="00AC5C50">
        <w:rPr>
          <w:bCs/>
          <w:color w:val="auto"/>
        </w:rPr>
        <w:t xml:space="preserve"> </w:t>
      </w:r>
      <w:r w:rsidR="005D2500" w:rsidRPr="00FB328C">
        <w:rPr>
          <w:color w:val="auto"/>
        </w:rPr>
        <w:t>Nonprofit</w:t>
      </w:r>
      <w:r w:rsidR="00AC5C50">
        <w:rPr>
          <w:color w:val="auto"/>
        </w:rPr>
        <w:t xml:space="preserve"> </w:t>
      </w:r>
      <w:r w:rsidR="005D2500" w:rsidRPr="00FB328C">
        <w:rPr>
          <w:color w:val="auto"/>
        </w:rPr>
        <w:t>f</w:t>
      </w:r>
      <w:r w:rsidR="0051098C" w:rsidRPr="00FB328C">
        <w:rPr>
          <w:color w:val="auto"/>
        </w:rPr>
        <w:t>ocus</w:t>
      </w:r>
      <w:r w:rsidR="00AC5C50">
        <w:rPr>
          <w:color w:val="auto"/>
        </w:rPr>
        <w:t xml:space="preserve"> </w:t>
      </w:r>
      <w:r w:rsidR="0051098C" w:rsidRPr="00FB328C">
        <w:rPr>
          <w:color w:val="auto"/>
        </w:rPr>
        <w:t>group</w:t>
      </w:r>
      <w:r w:rsidR="00AC5C50">
        <w:rPr>
          <w:color w:val="auto"/>
        </w:rPr>
        <w:t xml:space="preserve"> </w:t>
      </w:r>
      <w:r w:rsidR="0051098C" w:rsidRPr="00FB328C">
        <w:rPr>
          <w:color w:val="auto"/>
        </w:rPr>
        <w:t>and</w:t>
      </w:r>
      <w:r w:rsidR="00AC5C50">
        <w:rPr>
          <w:color w:val="auto"/>
        </w:rPr>
        <w:t xml:space="preserve"> </w:t>
      </w:r>
      <w:r w:rsidR="0051098C" w:rsidRPr="00FB328C">
        <w:rPr>
          <w:color w:val="auto"/>
        </w:rPr>
        <w:t>interview</w:t>
      </w:r>
      <w:r w:rsidR="00AC5C50">
        <w:rPr>
          <w:color w:val="auto"/>
        </w:rPr>
        <w:t xml:space="preserve"> </w:t>
      </w:r>
      <w:r w:rsidR="0051098C" w:rsidRPr="00FB328C">
        <w:rPr>
          <w:color w:val="auto"/>
        </w:rPr>
        <w:t>participants</w:t>
      </w:r>
      <w:r w:rsidR="00AC5C50">
        <w:rPr>
          <w:color w:val="auto"/>
        </w:rPr>
        <w:t xml:space="preserve"> </w:t>
      </w:r>
      <w:r w:rsidR="00C74542" w:rsidRPr="00FB328C">
        <w:rPr>
          <w:color w:val="auto"/>
        </w:rPr>
        <w:t>highlighted</w:t>
      </w:r>
      <w:r w:rsidR="00AC5C50">
        <w:rPr>
          <w:color w:val="auto"/>
        </w:rPr>
        <w:t xml:space="preserve"> </w:t>
      </w:r>
      <w:r w:rsidR="00C74542" w:rsidRPr="00FB328C">
        <w:rPr>
          <w:color w:val="auto"/>
        </w:rPr>
        <w:t>the</w:t>
      </w:r>
      <w:r w:rsidR="00AC5C50">
        <w:rPr>
          <w:color w:val="auto"/>
        </w:rPr>
        <w:t xml:space="preserve"> </w:t>
      </w:r>
      <w:r w:rsidR="00C74542" w:rsidRPr="00FB328C">
        <w:rPr>
          <w:color w:val="auto"/>
        </w:rPr>
        <w:t>importance</w:t>
      </w:r>
      <w:r w:rsidR="00AC5C50">
        <w:rPr>
          <w:color w:val="auto"/>
        </w:rPr>
        <w:t xml:space="preserve"> </w:t>
      </w:r>
      <w:r w:rsidR="00C74542" w:rsidRPr="00FB328C">
        <w:rPr>
          <w:color w:val="auto"/>
        </w:rPr>
        <w:t>of</w:t>
      </w:r>
      <w:r w:rsidR="00AC5C50">
        <w:rPr>
          <w:color w:val="auto"/>
        </w:rPr>
        <w:t xml:space="preserve"> </w:t>
      </w:r>
      <w:r w:rsidR="003D5249" w:rsidRPr="00FB328C">
        <w:rPr>
          <w:color w:val="auto"/>
        </w:rPr>
        <w:t>using</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right</w:t>
      </w:r>
      <w:r w:rsidR="00AC5C50">
        <w:rPr>
          <w:color w:val="auto"/>
        </w:rPr>
        <w:t xml:space="preserve"> </w:t>
      </w:r>
      <w:r w:rsidR="003D5249" w:rsidRPr="00FB328C">
        <w:rPr>
          <w:color w:val="auto"/>
        </w:rPr>
        <w:t>approach</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intended</w:t>
      </w:r>
      <w:r w:rsidR="00AC5C50">
        <w:rPr>
          <w:color w:val="auto"/>
        </w:rPr>
        <w:t xml:space="preserve"> </w:t>
      </w:r>
      <w:r w:rsidR="003D5249" w:rsidRPr="00FB328C">
        <w:rPr>
          <w:color w:val="auto"/>
        </w:rPr>
        <w:t>audience</w:t>
      </w:r>
      <w:r w:rsidR="00123647" w:rsidRPr="00FB328C">
        <w:rPr>
          <w:color w:val="auto"/>
        </w:rPr>
        <w:t>.</w:t>
      </w:r>
      <w:r w:rsidR="00AC5C50">
        <w:rPr>
          <w:color w:val="auto"/>
        </w:rPr>
        <w:t xml:space="preserve"> </w:t>
      </w:r>
      <w:r w:rsidR="0051581E" w:rsidRPr="00FB328C">
        <w:rPr>
          <w:color w:val="auto"/>
        </w:rPr>
        <w:t>Innovation</w:t>
      </w:r>
      <w:r w:rsidR="00AC5C50">
        <w:rPr>
          <w:color w:val="auto"/>
        </w:rPr>
        <w:t xml:space="preserve"> </w:t>
      </w:r>
      <w:r w:rsidR="0051581E" w:rsidRPr="00FB328C">
        <w:rPr>
          <w:color w:val="auto"/>
        </w:rPr>
        <w:t>was</w:t>
      </w:r>
      <w:r w:rsidR="00AC5C50">
        <w:rPr>
          <w:color w:val="auto"/>
        </w:rPr>
        <w:t xml:space="preserve"> </w:t>
      </w:r>
      <w:r w:rsidR="0051581E" w:rsidRPr="00FB328C">
        <w:rPr>
          <w:color w:val="auto"/>
        </w:rPr>
        <w:t>as</w:t>
      </w:r>
      <w:r w:rsidR="00AC5C50">
        <w:rPr>
          <w:color w:val="auto"/>
        </w:rPr>
        <w:t xml:space="preserve"> </w:t>
      </w:r>
      <w:r w:rsidR="0051581E" w:rsidRPr="00FB328C">
        <w:rPr>
          <w:color w:val="auto"/>
        </w:rPr>
        <w:t>not</w:t>
      </w:r>
      <w:r w:rsidR="00AC5C50">
        <w:rPr>
          <w:color w:val="auto"/>
        </w:rPr>
        <w:t xml:space="preserve"> </w:t>
      </w:r>
      <w:r w:rsidR="0051581E" w:rsidRPr="00FB328C">
        <w:rPr>
          <w:color w:val="auto"/>
        </w:rPr>
        <w:t>yet</w:t>
      </w:r>
      <w:r w:rsidR="00AC5C50">
        <w:rPr>
          <w:color w:val="auto"/>
        </w:rPr>
        <w:t xml:space="preserve"> </w:t>
      </w:r>
      <w:r w:rsidR="0051581E" w:rsidRPr="00FB328C">
        <w:rPr>
          <w:color w:val="auto"/>
        </w:rPr>
        <w:t>replacing</w:t>
      </w:r>
      <w:r w:rsidR="00AC5C50">
        <w:rPr>
          <w:color w:val="auto"/>
        </w:rPr>
        <w:t xml:space="preserve"> </w:t>
      </w:r>
      <w:r w:rsidR="0051581E" w:rsidRPr="00FB328C">
        <w:rPr>
          <w:color w:val="auto"/>
        </w:rPr>
        <w:t>tried</w:t>
      </w:r>
      <w:r w:rsidR="00AC5C50">
        <w:rPr>
          <w:color w:val="auto"/>
        </w:rPr>
        <w:t xml:space="preserve"> </w:t>
      </w:r>
      <w:r w:rsidR="0051581E" w:rsidRPr="00FB328C">
        <w:rPr>
          <w:color w:val="auto"/>
        </w:rPr>
        <w:t>and</w:t>
      </w:r>
      <w:r w:rsidR="00AC5C50">
        <w:rPr>
          <w:color w:val="auto"/>
        </w:rPr>
        <w:t xml:space="preserve"> </w:t>
      </w:r>
      <w:r w:rsidR="0051581E" w:rsidRPr="00FB328C">
        <w:rPr>
          <w:color w:val="auto"/>
        </w:rPr>
        <w:t>tested</w:t>
      </w:r>
      <w:r w:rsidR="00AC5C50">
        <w:rPr>
          <w:color w:val="auto"/>
        </w:rPr>
        <w:t xml:space="preserve"> </w:t>
      </w:r>
      <w:r w:rsidR="0051581E" w:rsidRPr="00FB328C">
        <w:rPr>
          <w:color w:val="auto"/>
        </w:rPr>
        <w:t>me</w:t>
      </w:r>
      <w:r w:rsidR="005D2500" w:rsidRPr="00FB328C">
        <w:rPr>
          <w:color w:val="auto"/>
        </w:rPr>
        <w:t>ans</w:t>
      </w:r>
      <w:r w:rsidR="00AC5C50">
        <w:rPr>
          <w:color w:val="auto"/>
        </w:rPr>
        <w:t xml:space="preserve"> </w:t>
      </w:r>
      <w:r w:rsidR="005D2500" w:rsidRPr="00FB328C">
        <w:rPr>
          <w:color w:val="auto"/>
        </w:rPr>
        <w:t>of</w:t>
      </w:r>
      <w:r w:rsidR="00AC5C50">
        <w:rPr>
          <w:color w:val="auto"/>
        </w:rPr>
        <w:t xml:space="preserve"> </w:t>
      </w:r>
      <w:r w:rsidR="005D2500" w:rsidRPr="00FB328C">
        <w:rPr>
          <w:color w:val="auto"/>
        </w:rPr>
        <w:t>fundraising</w:t>
      </w:r>
      <w:r w:rsidR="00B25950" w:rsidRPr="00FB328C">
        <w:rPr>
          <w:color w:val="auto"/>
        </w:rPr>
        <w:t>.</w:t>
      </w:r>
      <w:r w:rsidR="00AC5C50">
        <w:rPr>
          <w:color w:val="auto"/>
        </w:rPr>
        <w:t xml:space="preserve"> </w:t>
      </w:r>
      <w:r w:rsidR="00B25950" w:rsidRPr="00FB328C">
        <w:rPr>
          <w:color w:val="auto"/>
        </w:rPr>
        <w:t>For</w:t>
      </w:r>
      <w:r w:rsidR="00AC5C50">
        <w:rPr>
          <w:color w:val="auto"/>
        </w:rPr>
        <w:t xml:space="preserve"> </w:t>
      </w:r>
      <w:r w:rsidR="00B25950" w:rsidRPr="00FB328C">
        <w:rPr>
          <w:color w:val="auto"/>
        </w:rPr>
        <w:t>instance,</w:t>
      </w:r>
      <w:r w:rsidR="00AC5C50">
        <w:rPr>
          <w:color w:val="auto"/>
        </w:rPr>
        <w:t xml:space="preserve"> </w:t>
      </w:r>
      <w:r w:rsidR="002866DB" w:rsidRPr="00FB328C">
        <w:rPr>
          <w:color w:val="auto"/>
        </w:rPr>
        <w:t>a</w:t>
      </w:r>
      <w:r w:rsidR="00AC5C50">
        <w:rPr>
          <w:color w:val="auto"/>
        </w:rPr>
        <w:t xml:space="preserve"> </w:t>
      </w:r>
      <w:r w:rsidR="002866DB" w:rsidRPr="00FB328C">
        <w:rPr>
          <w:color w:val="auto"/>
        </w:rPr>
        <w:t>fifth</w:t>
      </w:r>
      <w:r w:rsidR="00AC5C50">
        <w:rPr>
          <w:color w:val="auto"/>
        </w:rPr>
        <w:t xml:space="preserve"> </w:t>
      </w:r>
      <w:r w:rsidR="002866DB" w:rsidRPr="00FB328C">
        <w:rPr>
          <w:color w:val="auto"/>
        </w:rPr>
        <w:t>(21%)</w:t>
      </w:r>
      <w:r w:rsidR="00AC5C50">
        <w:rPr>
          <w:color w:val="auto"/>
        </w:rPr>
        <w:t xml:space="preserve"> </w:t>
      </w:r>
      <w:r w:rsidR="002866DB" w:rsidRPr="00FB328C">
        <w:rPr>
          <w:color w:val="auto"/>
        </w:rPr>
        <w:t>of</w:t>
      </w:r>
      <w:r w:rsidR="00AC5C50">
        <w:rPr>
          <w:color w:val="auto"/>
        </w:rPr>
        <w:t xml:space="preserve"> </w:t>
      </w:r>
      <w:r w:rsidR="0051098C" w:rsidRPr="00FB328C">
        <w:rPr>
          <w:color w:val="auto"/>
        </w:rPr>
        <w:t>surveyed</w:t>
      </w:r>
      <w:r w:rsidR="00AC5C50">
        <w:rPr>
          <w:color w:val="auto"/>
        </w:rPr>
        <w:t xml:space="preserve"> </w:t>
      </w:r>
      <w:r w:rsidR="002866DB" w:rsidRPr="00FB328C">
        <w:rPr>
          <w:color w:val="auto"/>
        </w:rPr>
        <w:t>organisations</w:t>
      </w:r>
      <w:r w:rsidR="00AC5C50">
        <w:rPr>
          <w:color w:val="auto"/>
        </w:rPr>
        <w:t xml:space="preserve"> </w:t>
      </w:r>
      <w:r w:rsidR="002866DB" w:rsidRPr="00FB328C">
        <w:rPr>
          <w:color w:val="auto"/>
        </w:rPr>
        <w:t>involved</w:t>
      </w:r>
      <w:r w:rsidR="00AC5C50">
        <w:rPr>
          <w:color w:val="auto"/>
        </w:rPr>
        <w:t xml:space="preserve"> </w:t>
      </w:r>
      <w:r w:rsidR="002866DB" w:rsidRPr="00FB328C">
        <w:rPr>
          <w:color w:val="auto"/>
        </w:rPr>
        <w:t>in</w:t>
      </w:r>
      <w:r w:rsidR="00AC5C50">
        <w:rPr>
          <w:color w:val="auto"/>
        </w:rPr>
        <w:t xml:space="preserve"> </w:t>
      </w:r>
      <w:r w:rsidR="002866DB" w:rsidRPr="00FB328C">
        <w:rPr>
          <w:color w:val="auto"/>
        </w:rPr>
        <w:t>fundraising</w:t>
      </w:r>
      <w:r w:rsidR="00AC5C50">
        <w:rPr>
          <w:color w:val="auto"/>
        </w:rPr>
        <w:t xml:space="preserve"> </w:t>
      </w:r>
      <w:r w:rsidR="002866DB" w:rsidRPr="00FB328C">
        <w:rPr>
          <w:color w:val="auto"/>
        </w:rPr>
        <w:t>us</w:t>
      </w:r>
      <w:r w:rsidR="00B25950" w:rsidRPr="00FB328C">
        <w:rPr>
          <w:color w:val="auto"/>
        </w:rPr>
        <w:t>ed</w:t>
      </w:r>
      <w:r w:rsidR="00AC5C50">
        <w:rPr>
          <w:color w:val="auto"/>
        </w:rPr>
        <w:t xml:space="preserve"> </w:t>
      </w:r>
      <w:r w:rsidR="002866DB" w:rsidRPr="00FB328C">
        <w:rPr>
          <w:color w:val="auto"/>
        </w:rPr>
        <w:t>direct</w:t>
      </w:r>
      <w:r w:rsidR="00AC5C50">
        <w:rPr>
          <w:color w:val="auto"/>
        </w:rPr>
        <w:t xml:space="preserve"> </w:t>
      </w:r>
      <w:r w:rsidR="002866DB" w:rsidRPr="00FB328C">
        <w:rPr>
          <w:color w:val="auto"/>
        </w:rPr>
        <w:t>mail</w:t>
      </w:r>
      <w:r w:rsidR="00B25950" w:rsidRPr="00FB328C">
        <w:rPr>
          <w:color w:val="auto"/>
        </w:rPr>
        <w:t>.</w:t>
      </w:r>
      <w:r w:rsidR="00AC5C50">
        <w:rPr>
          <w:color w:val="auto"/>
        </w:rPr>
        <w:t xml:space="preserve"> </w:t>
      </w:r>
      <w:r w:rsidR="00B25950" w:rsidRPr="00FB328C">
        <w:rPr>
          <w:color w:val="auto"/>
        </w:rPr>
        <w:t>The</w:t>
      </w:r>
      <w:r w:rsidR="00AC5C50">
        <w:rPr>
          <w:color w:val="auto"/>
        </w:rPr>
        <w:t xml:space="preserve"> </w:t>
      </w:r>
      <w:r w:rsidR="00B25950" w:rsidRPr="00FB328C">
        <w:rPr>
          <w:color w:val="auto"/>
        </w:rPr>
        <w:t>use</w:t>
      </w:r>
      <w:r w:rsidR="00AC5C50">
        <w:rPr>
          <w:color w:val="auto"/>
        </w:rPr>
        <w:t xml:space="preserve"> </w:t>
      </w:r>
      <w:r w:rsidR="00B25950" w:rsidRPr="00FB328C">
        <w:rPr>
          <w:color w:val="auto"/>
        </w:rPr>
        <w:t>of</w:t>
      </w:r>
      <w:r w:rsidR="00AC5C50">
        <w:rPr>
          <w:color w:val="auto"/>
        </w:rPr>
        <w:t xml:space="preserve"> </w:t>
      </w:r>
      <w:r w:rsidR="00B25950" w:rsidRPr="00FB328C">
        <w:rPr>
          <w:color w:val="auto"/>
        </w:rPr>
        <w:t>traditional</w:t>
      </w:r>
      <w:r w:rsidR="00AC5C50">
        <w:rPr>
          <w:color w:val="auto"/>
        </w:rPr>
        <w:t xml:space="preserve"> </w:t>
      </w:r>
      <w:r w:rsidR="00B25950" w:rsidRPr="00FB328C">
        <w:rPr>
          <w:color w:val="auto"/>
        </w:rPr>
        <w:t>giving</w:t>
      </w:r>
      <w:r w:rsidR="00AC5C50">
        <w:rPr>
          <w:color w:val="auto"/>
        </w:rPr>
        <w:t xml:space="preserve"> </w:t>
      </w:r>
      <w:r w:rsidR="00B25950" w:rsidRPr="00FB328C">
        <w:rPr>
          <w:color w:val="auto"/>
        </w:rPr>
        <w:t>approaches</w:t>
      </w:r>
      <w:r w:rsidR="00AC5C50">
        <w:rPr>
          <w:color w:val="auto"/>
        </w:rPr>
        <w:t xml:space="preserve"> </w:t>
      </w:r>
      <w:r w:rsidR="00B25950" w:rsidRPr="00FB328C">
        <w:rPr>
          <w:color w:val="auto"/>
        </w:rPr>
        <w:t>was</w:t>
      </w:r>
      <w:r w:rsidR="00AC5C50">
        <w:rPr>
          <w:color w:val="auto"/>
        </w:rPr>
        <w:t xml:space="preserve"> </w:t>
      </w:r>
      <w:r w:rsidR="00B25950" w:rsidRPr="00FB328C">
        <w:rPr>
          <w:color w:val="auto"/>
        </w:rPr>
        <w:t>evident</w:t>
      </w:r>
      <w:r w:rsidR="00AC5C50">
        <w:rPr>
          <w:color w:val="auto"/>
        </w:rPr>
        <w:t xml:space="preserve"> </w:t>
      </w:r>
      <w:r w:rsidR="00B25950" w:rsidRPr="00FB328C">
        <w:rPr>
          <w:color w:val="auto"/>
        </w:rPr>
        <w:t>in</w:t>
      </w:r>
      <w:r w:rsidR="00AC5C50">
        <w:rPr>
          <w:color w:val="auto"/>
        </w:rPr>
        <w:t xml:space="preserve"> </w:t>
      </w:r>
      <w:r w:rsidR="005B042B" w:rsidRPr="00FB328C">
        <w:rPr>
          <w:color w:val="auto"/>
        </w:rPr>
        <w:t>the</w:t>
      </w:r>
      <w:r w:rsidR="00AC5C50">
        <w:rPr>
          <w:color w:val="auto"/>
        </w:rPr>
        <w:t xml:space="preserve"> </w:t>
      </w:r>
      <w:r w:rsidR="005B042B" w:rsidRPr="00FB328C">
        <w:rPr>
          <w:i/>
          <w:color w:val="auto"/>
        </w:rPr>
        <w:t>Individual</w:t>
      </w:r>
      <w:r w:rsidR="00AC5C50">
        <w:rPr>
          <w:i/>
          <w:color w:val="auto"/>
        </w:rPr>
        <w:t xml:space="preserve"> </w:t>
      </w:r>
      <w:r w:rsidR="005B042B" w:rsidRPr="00FB328C">
        <w:rPr>
          <w:i/>
          <w:noProof/>
          <w:color w:val="auto"/>
        </w:rPr>
        <w:t>giving</w:t>
      </w:r>
      <w:r w:rsidR="00AC5C50">
        <w:rPr>
          <w:i/>
          <w:color w:val="auto"/>
        </w:rPr>
        <w:t xml:space="preserve"> </w:t>
      </w:r>
      <w:r w:rsidR="001E33D3" w:rsidRPr="00FB328C">
        <w:rPr>
          <w:i/>
          <w:color w:val="auto"/>
        </w:rPr>
        <w:t>and</w:t>
      </w:r>
      <w:r w:rsidR="00AC5C50">
        <w:rPr>
          <w:i/>
          <w:color w:val="auto"/>
        </w:rPr>
        <w:t xml:space="preserve"> </w:t>
      </w:r>
      <w:r w:rsidR="001E33D3" w:rsidRPr="00FB328C">
        <w:rPr>
          <w:i/>
          <w:color w:val="auto"/>
        </w:rPr>
        <w:t>v</w:t>
      </w:r>
      <w:r w:rsidR="005B042B" w:rsidRPr="00FB328C">
        <w:rPr>
          <w:i/>
          <w:color w:val="auto"/>
        </w:rPr>
        <w:t>olunteering</w:t>
      </w:r>
      <w:r w:rsidR="00AC5C50">
        <w:rPr>
          <w:color w:val="auto"/>
        </w:rPr>
        <w:t xml:space="preserve"> </w:t>
      </w:r>
      <w:r w:rsidR="005B042B" w:rsidRPr="00FB328C">
        <w:rPr>
          <w:noProof/>
          <w:color w:val="auto"/>
        </w:rPr>
        <w:t>survey</w:t>
      </w:r>
      <w:r w:rsidR="00AC5C50">
        <w:rPr>
          <w:color w:val="auto"/>
        </w:rPr>
        <w:t xml:space="preserve"> </w:t>
      </w:r>
      <w:r w:rsidR="005D2500" w:rsidRPr="00FB328C">
        <w:rPr>
          <w:color w:val="auto"/>
        </w:rPr>
        <w:t>where</w:t>
      </w:r>
      <w:r w:rsidR="00AC5C50">
        <w:rPr>
          <w:color w:val="auto"/>
        </w:rPr>
        <w:t xml:space="preserve"> </w:t>
      </w:r>
      <w:r w:rsidR="009E5095" w:rsidRPr="00FB328C">
        <w:rPr>
          <w:color w:val="auto"/>
        </w:rPr>
        <w:t>half</w:t>
      </w:r>
      <w:r w:rsidR="00AC5C50">
        <w:rPr>
          <w:color w:val="auto"/>
        </w:rPr>
        <w:t xml:space="preserve"> </w:t>
      </w:r>
      <w:r w:rsidR="009E5095" w:rsidRPr="00FB328C">
        <w:rPr>
          <w:color w:val="auto"/>
        </w:rPr>
        <w:t>of</w:t>
      </w:r>
      <w:r w:rsidR="00AC5C50">
        <w:rPr>
          <w:color w:val="auto"/>
        </w:rPr>
        <w:t xml:space="preserve"> </w:t>
      </w:r>
      <w:r w:rsidR="007977DD" w:rsidRPr="00FB328C">
        <w:rPr>
          <w:color w:val="auto"/>
        </w:rPr>
        <w:t>the</w:t>
      </w:r>
      <w:r w:rsidR="00AC5C50">
        <w:rPr>
          <w:color w:val="auto"/>
        </w:rPr>
        <w:t xml:space="preserve"> </w:t>
      </w:r>
      <w:r w:rsidR="009E5095" w:rsidRPr="00FB328C">
        <w:rPr>
          <w:color w:val="auto"/>
        </w:rPr>
        <w:t>donors</w:t>
      </w:r>
      <w:r w:rsidR="00AC5C50">
        <w:rPr>
          <w:color w:val="auto"/>
        </w:rPr>
        <w:t xml:space="preserve"> </w:t>
      </w:r>
      <w:r w:rsidR="009E5095" w:rsidRPr="00FB328C">
        <w:rPr>
          <w:color w:val="auto"/>
        </w:rPr>
        <w:t>(51.6%)</w:t>
      </w:r>
      <w:r w:rsidR="00AC5C50">
        <w:rPr>
          <w:color w:val="auto"/>
        </w:rPr>
        <w:t xml:space="preserve"> </w:t>
      </w:r>
      <w:r w:rsidR="005D2500" w:rsidRPr="00FB328C">
        <w:rPr>
          <w:color w:val="auto"/>
        </w:rPr>
        <w:t>gave</w:t>
      </w:r>
      <w:r w:rsidR="00AC5C50">
        <w:rPr>
          <w:color w:val="auto"/>
        </w:rPr>
        <w:t xml:space="preserve"> </w:t>
      </w:r>
      <w:r w:rsidR="009E5095" w:rsidRPr="00FB328C">
        <w:rPr>
          <w:color w:val="auto"/>
        </w:rPr>
        <w:t>with</w:t>
      </w:r>
      <w:r w:rsidR="00AC5C50">
        <w:rPr>
          <w:color w:val="auto"/>
        </w:rPr>
        <w:t xml:space="preserve"> </w:t>
      </w:r>
      <w:r w:rsidR="009E5095" w:rsidRPr="00FB328C">
        <w:rPr>
          <w:color w:val="auto"/>
        </w:rPr>
        <w:t>cash</w:t>
      </w:r>
      <w:r w:rsidR="00AC5C50">
        <w:rPr>
          <w:color w:val="auto"/>
        </w:rPr>
        <w:t xml:space="preserve"> </w:t>
      </w:r>
      <w:r w:rsidR="009E5095" w:rsidRPr="00FB328C">
        <w:rPr>
          <w:color w:val="auto"/>
        </w:rPr>
        <w:t>(and</w:t>
      </w:r>
      <w:r w:rsidR="00AC5C50">
        <w:rPr>
          <w:color w:val="auto"/>
        </w:rPr>
        <w:t xml:space="preserve"> </w:t>
      </w:r>
      <w:r w:rsidR="009E5095" w:rsidRPr="00FB328C">
        <w:rPr>
          <w:color w:val="auto"/>
        </w:rPr>
        <w:t>5.8%</w:t>
      </w:r>
      <w:r w:rsidR="00AC5C50">
        <w:rPr>
          <w:color w:val="auto"/>
        </w:rPr>
        <w:t xml:space="preserve"> </w:t>
      </w:r>
      <w:r w:rsidR="007977DD" w:rsidRPr="00FB328C">
        <w:rPr>
          <w:color w:val="auto"/>
        </w:rPr>
        <w:t>by</w:t>
      </w:r>
      <w:r w:rsidR="00AC5C50">
        <w:rPr>
          <w:color w:val="auto"/>
        </w:rPr>
        <w:t xml:space="preserve"> </w:t>
      </w:r>
      <w:r w:rsidR="009E5095" w:rsidRPr="00FB328C">
        <w:rPr>
          <w:color w:val="auto"/>
        </w:rPr>
        <w:t>cheque)</w:t>
      </w:r>
      <w:r w:rsidR="007977DD" w:rsidRPr="00FB328C">
        <w:rPr>
          <w:color w:val="auto"/>
        </w:rPr>
        <w:t>.</w:t>
      </w:r>
      <w:r w:rsidR="00AC5C50">
        <w:rPr>
          <w:color w:val="auto"/>
        </w:rPr>
        <w:t xml:space="preserve"> </w:t>
      </w:r>
      <w:r w:rsidR="007977DD" w:rsidRPr="00FB328C">
        <w:rPr>
          <w:noProof/>
          <w:color w:val="auto"/>
        </w:rPr>
        <w:t>H</w:t>
      </w:r>
      <w:r w:rsidR="0051581E" w:rsidRPr="00FB328C">
        <w:rPr>
          <w:noProof/>
          <w:color w:val="auto"/>
        </w:rPr>
        <w:t>owever,</w:t>
      </w:r>
      <w:r w:rsidR="00AC5C50">
        <w:rPr>
          <w:noProof/>
          <w:color w:val="auto"/>
        </w:rPr>
        <w:t xml:space="preserve"> </w:t>
      </w:r>
      <w:r w:rsidR="0051098C" w:rsidRPr="00FB328C">
        <w:rPr>
          <w:noProof/>
          <w:color w:val="auto"/>
        </w:rPr>
        <w:t>qualitative</w:t>
      </w:r>
      <w:r w:rsidR="00AC5C50">
        <w:rPr>
          <w:color w:val="auto"/>
        </w:rPr>
        <w:t xml:space="preserve"> </w:t>
      </w:r>
      <w:r w:rsidR="0051098C" w:rsidRPr="00FB328C">
        <w:rPr>
          <w:color w:val="auto"/>
        </w:rPr>
        <w:t>participants</w:t>
      </w:r>
      <w:r w:rsidR="00AC5C50">
        <w:rPr>
          <w:color w:val="auto"/>
        </w:rPr>
        <w:t xml:space="preserve"> </w:t>
      </w:r>
      <w:r w:rsidR="0051098C" w:rsidRPr="00FB328C">
        <w:rPr>
          <w:color w:val="auto"/>
        </w:rPr>
        <w:t>in</w:t>
      </w:r>
      <w:r w:rsidR="00AC5C50">
        <w:rPr>
          <w:color w:val="auto"/>
        </w:rPr>
        <w:t xml:space="preserve"> </w:t>
      </w:r>
      <w:r w:rsidR="007977DD" w:rsidRPr="00FB328C">
        <w:rPr>
          <w:color w:val="auto"/>
        </w:rPr>
        <w:t>NPOs</w:t>
      </w:r>
      <w:r w:rsidR="00AC5C50">
        <w:rPr>
          <w:color w:val="auto"/>
        </w:rPr>
        <w:t xml:space="preserve"> </w:t>
      </w:r>
      <w:r w:rsidR="007977DD" w:rsidRPr="00FB328C">
        <w:rPr>
          <w:color w:val="auto"/>
        </w:rPr>
        <w:t>discussed</w:t>
      </w:r>
      <w:r w:rsidR="00AC5C50">
        <w:rPr>
          <w:color w:val="auto"/>
        </w:rPr>
        <w:t xml:space="preserve"> </w:t>
      </w:r>
      <w:r w:rsidR="007977DD" w:rsidRPr="00FB328C">
        <w:rPr>
          <w:color w:val="auto"/>
        </w:rPr>
        <w:t>the</w:t>
      </w:r>
      <w:r w:rsidR="00AC5C50">
        <w:rPr>
          <w:color w:val="auto"/>
        </w:rPr>
        <w:t xml:space="preserve"> </w:t>
      </w:r>
      <w:r w:rsidR="007977DD" w:rsidRPr="00FB328C">
        <w:rPr>
          <w:color w:val="auto"/>
        </w:rPr>
        <w:t>rise</w:t>
      </w:r>
      <w:r w:rsidR="00AC5C50">
        <w:rPr>
          <w:color w:val="auto"/>
        </w:rPr>
        <w:t xml:space="preserve"> </w:t>
      </w:r>
      <w:r w:rsidR="007977DD" w:rsidRPr="00FB328C">
        <w:rPr>
          <w:color w:val="auto"/>
        </w:rPr>
        <w:t>of</w:t>
      </w:r>
      <w:r w:rsidR="00AC5C50">
        <w:rPr>
          <w:color w:val="auto"/>
        </w:rPr>
        <w:t xml:space="preserve"> </w:t>
      </w:r>
      <w:r w:rsidR="00C74542" w:rsidRPr="00FB328C">
        <w:rPr>
          <w:color w:val="auto"/>
        </w:rPr>
        <w:t>more</w:t>
      </w:r>
      <w:r w:rsidR="00AC5C50">
        <w:rPr>
          <w:color w:val="auto"/>
        </w:rPr>
        <w:t xml:space="preserve"> </w:t>
      </w:r>
      <w:r w:rsidR="00C74542" w:rsidRPr="00FB328C">
        <w:rPr>
          <w:color w:val="auto"/>
        </w:rPr>
        <w:t>technological</w:t>
      </w:r>
      <w:r w:rsidR="00AC5C50">
        <w:rPr>
          <w:color w:val="auto"/>
        </w:rPr>
        <w:t xml:space="preserve"> </w:t>
      </w:r>
      <w:r w:rsidR="00C74542" w:rsidRPr="00FB328C">
        <w:rPr>
          <w:color w:val="auto"/>
        </w:rPr>
        <w:t>approaches</w:t>
      </w:r>
      <w:r w:rsidR="00AC5C50">
        <w:rPr>
          <w:color w:val="auto"/>
        </w:rPr>
        <w:t xml:space="preserve"> </w:t>
      </w:r>
      <w:r w:rsidR="007977DD" w:rsidRPr="00FB328C">
        <w:rPr>
          <w:color w:val="auto"/>
        </w:rPr>
        <w:t>and</w:t>
      </w:r>
      <w:r w:rsidR="00AC5C50">
        <w:rPr>
          <w:color w:val="auto"/>
        </w:rPr>
        <w:t xml:space="preserve"> </w:t>
      </w:r>
      <w:r w:rsidR="0051581E" w:rsidRPr="00FB328C">
        <w:rPr>
          <w:color w:val="auto"/>
        </w:rPr>
        <w:t>integrating</w:t>
      </w:r>
      <w:r w:rsidR="00AC5C50">
        <w:rPr>
          <w:color w:val="auto"/>
        </w:rPr>
        <w:t xml:space="preserve"> </w:t>
      </w:r>
      <w:r w:rsidR="0051581E" w:rsidRPr="00FB328C">
        <w:rPr>
          <w:color w:val="auto"/>
        </w:rPr>
        <w:t>online</w:t>
      </w:r>
      <w:r w:rsidR="00AC5C50">
        <w:rPr>
          <w:color w:val="auto"/>
        </w:rPr>
        <w:t xml:space="preserve"> </w:t>
      </w:r>
      <w:r w:rsidR="00155FC7" w:rsidRPr="00FB328C">
        <w:rPr>
          <w:color w:val="auto"/>
        </w:rPr>
        <w:t>(e.g.</w:t>
      </w:r>
      <w:r w:rsidR="00AC5C50">
        <w:rPr>
          <w:color w:val="auto"/>
        </w:rPr>
        <w:t xml:space="preserve"> </w:t>
      </w:r>
      <w:r w:rsidR="00155FC7" w:rsidRPr="00FB328C">
        <w:rPr>
          <w:color w:val="auto"/>
        </w:rPr>
        <w:t>social</w:t>
      </w:r>
      <w:r w:rsidR="00AC5C50">
        <w:rPr>
          <w:color w:val="auto"/>
        </w:rPr>
        <w:t xml:space="preserve"> </w:t>
      </w:r>
      <w:r w:rsidR="00155FC7" w:rsidRPr="00FB328C">
        <w:rPr>
          <w:color w:val="auto"/>
        </w:rPr>
        <w:t>media)</w:t>
      </w:r>
      <w:r w:rsidR="00AC5C50">
        <w:rPr>
          <w:color w:val="auto"/>
        </w:rPr>
        <w:t xml:space="preserve"> </w:t>
      </w:r>
      <w:r w:rsidR="0051581E" w:rsidRPr="00FB328C">
        <w:rPr>
          <w:color w:val="auto"/>
        </w:rPr>
        <w:t>and</w:t>
      </w:r>
      <w:r w:rsidR="00AC5C50">
        <w:rPr>
          <w:color w:val="auto"/>
        </w:rPr>
        <w:t xml:space="preserve"> </w:t>
      </w:r>
      <w:r w:rsidR="0051581E" w:rsidRPr="00FB328C">
        <w:rPr>
          <w:color w:val="auto"/>
        </w:rPr>
        <w:t>offline</w:t>
      </w:r>
      <w:r w:rsidR="00AC5C50">
        <w:rPr>
          <w:color w:val="auto"/>
        </w:rPr>
        <w:t xml:space="preserve"> </w:t>
      </w:r>
      <w:r w:rsidR="00155FC7" w:rsidRPr="00FB328C">
        <w:rPr>
          <w:color w:val="auto"/>
        </w:rPr>
        <w:t>(e.g.</w:t>
      </w:r>
      <w:r w:rsidR="00AC5C50">
        <w:rPr>
          <w:color w:val="auto"/>
        </w:rPr>
        <w:t xml:space="preserve"> </w:t>
      </w:r>
      <w:r w:rsidR="00155FC7" w:rsidRPr="00FB328C">
        <w:rPr>
          <w:color w:val="auto"/>
        </w:rPr>
        <w:t>direct</w:t>
      </w:r>
      <w:r w:rsidR="00AC5C50">
        <w:rPr>
          <w:color w:val="auto"/>
        </w:rPr>
        <w:t xml:space="preserve"> </w:t>
      </w:r>
      <w:r w:rsidR="00155FC7" w:rsidRPr="00FB328C">
        <w:rPr>
          <w:color w:val="auto"/>
        </w:rPr>
        <w:t>mail)</w:t>
      </w:r>
      <w:r w:rsidR="00AC5C50">
        <w:rPr>
          <w:color w:val="auto"/>
        </w:rPr>
        <w:t xml:space="preserve"> </w:t>
      </w:r>
      <w:r w:rsidR="0051581E" w:rsidRPr="00FB328C">
        <w:rPr>
          <w:color w:val="auto"/>
        </w:rPr>
        <w:t>mechanisms</w:t>
      </w:r>
      <w:r w:rsidR="00AC5C50">
        <w:rPr>
          <w:color w:val="auto"/>
        </w:rPr>
        <w:t xml:space="preserve"> </w:t>
      </w:r>
      <w:r w:rsidR="0051581E" w:rsidRPr="00FB328C">
        <w:rPr>
          <w:color w:val="auto"/>
        </w:rPr>
        <w:t>for</w:t>
      </w:r>
      <w:r w:rsidR="00AC5C50">
        <w:rPr>
          <w:color w:val="auto"/>
        </w:rPr>
        <w:t xml:space="preserve"> </w:t>
      </w:r>
      <w:r w:rsidR="0051581E" w:rsidRPr="00FB328C">
        <w:rPr>
          <w:color w:val="auto"/>
        </w:rPr>
        <w:t>maximum</w:t>
      </w:r>
      <w:r w:rsidR="00AC5C50">
        <w:rPr>
          <w:color w:val="auto"/>
        </w:rPr>
        <w:t xml:space="preserve"> </w:t>
      </w:r>
      <w:r w:rsidR="0051581E" w:rsidRPr="00FB328C">
        <w:rPr>
          <w:color w:val="auto"/>
        </w:rPr>
        <w:t>effect.</w:t>
      </w:r>
    </w:p>
    <w:p w14:paraId="37213BBC" w14:textId="63572BA2" w:rsidR="003D5249" w:rsidRPr="00FB328C" w:rsidRDefault="00123647" w:rsidP="00E90694">
      <w:pPr>
        <w:rPr>
          <w:color w:val="auto"/>
        </w:rPr>
      </w:pPr>
      <w:r w:rsidRPr="00FB328C">
        <w:rPr>
          <w:color w:val="auto"/>
        </w:rPr>
        <w:t>A</w:t>
      </w:r>
      <w:r w:rsidR="003D5249" w:rsidRPr="00FB328C">
        <w:rPr>
          <w:color w:val="auto"/>
        </w:rPr>
        <w:t>lthough</w:t>
      </w:r>
      <w:r w:rsidR="00AC5C50">
        <w:rPr>
          <w:color w:val="auto"/>
        </w:rPr>
        <w:t xml:space="preserve"> </w:t>
      </w:r>
      <w:r w:rsidR="007977DD" w:rsidRPr="00FB328C">
        <w:rPr>
          <w:color w:val="auto"/>
        </w:rPr>
        <w:t>the</w:t>
      </w:r>
      <w:r w:rsidR="00AC5C50">
        <w:rPr>
          <w:color w:val="auto"/>
        </w:rPr>
        <w:t xml:space="preserve"> </w:t>
      </w:r>
      <w:r w:rsidR="007977DD" w:rsidRPr="00FB328C">
        <w:rPr>
          <w:color w:val="auto"/>
        </w:rPr>
        <w:t>charity</w:t>
      </w:r>
      <w:r w:rsidR="00AC5C50">
        <w:rPr>
          <w:color w:val="auto"/>
        </w:rPr>
        <w:t xml:space="preserve"> </w:t>
      </w:r>
      <w:r w:rsidR="007977DD" w:rsidRPr="00FB328C">
        <w:rPr>
          <w:color w:val="auto"/>
        </w:rPr>
        <w:t>survey</w:t>
      </w:r>
      <w:r w:rsidR="00AC5C50">
        <w:rPr>
          <w:color w:val="auto"/>
        </w:rPr>
        <w:t xml:space="preserve"> </w:t>
      </w:r>
      <w:r w:rsidR="007977DD" w:rsidRPr="00FB328C">
        <w:rPr>
          <w:noProof/>
          <w:color w:val="auto"/>
        </w:rPr>
        <w:t>suggests</w:t>
      </w:r>
      <w:r w:rsidR="00AC5C50">
        <w:rPr>
          <w:color w:val="auto"/>
        </w:rPr>
        <w:t xml:space="preserve"> </w:t>
      </w:r>
      <w:r w:rsidR="007977DD" w:rsidRPr="00FB328C">
        <w:rPr>
          <w:color w:val="auto"/>
        </w:rPr>
        <w:t>they</w:t>
      </w:r>
      <w:r w:rsidR="00AC5C50">
        <w:rPr>
          <w:color w:val="auto"/>
        </w:rPr>
        <w:t xml:space="preserve"> </w:t>
      </w:r>
      <w:r w:rsidR="007977DD" w:rsidRPr="00FB328C">
        <w:rPr>
          <w:color w:val="auto"/>
        </w:rPr>
        <w:t>are</w:t>
      </w:r>
      <w:r w:rsidR="00AC5C50">
        <w:rPr>
          <w:color w:val="auto"/>
        </w:rPr>
        <w:t xml:space="preserve"> </w:t>
      </w:r>
      <w:r w:rsidR="003D5249" w:rsidRPr="00FB328C">
        <w:rPr>
          <w:color w:val="auto"/>
        </w:rPr>
        <w:t>not</w:t>
      </w:r>
      <w:r w:rsidR="00AC5C50">
        <w:rPr>
          <w:color w:val="auto"/>
        </w:rPr>
        <w:t xml:space="preserve"> </w:t>
      </w:r>
      <w:r w:rsidR="003D5249" w:rsidRPr="00FB328C">
        <w:rPr>
          <w:color w:val="auto"/>
        </w:rPr>
        <w:t>commonly</w:t>
      </w:r>
      <w:r w:rsidR="00AC5C50">
        <w:rPr>
          <w:color w:val="auto"/>
        </w:rPr>
        <w:t xml:space="preserve"> </w:t>
      </w:r>
      <w:r w:rsidR="003D5249" w:rsidRPr="00FB328C">
        <w:rPr>
          <w:color w:val="auto"/>
        </w:rPr>
        <w:t>used,</w:t>
      </w:r>
      <w:r w:rsidR="00AC5C50">
        <w:rPr>
          <w:color w:val="auto"/>
        </w:rPr>
        <w:t xml:space="preserve"> </w:t>
      </w:r>
      <w:r w:rsidR="002866DB" w:rsidRPr="00FB328C">
        <w:rPr>
          <w:color w:val="auto"/>
        </w:rPr>
        <w:t>focus</w:t>
      </w:r>
      <w:r w:rsidR="00AC5C50">
        <w:rPr>
          <w:color w:val="auto"/>
        </w:rPr>
        <w:t xml:space="preserve"> </w:t>
      </w:r>
      <w:r w:rsidR="002866DB" w:rsidRPr="00FB328C">
        <w:rPr>
          <w:color w:val="auto"/>
        </w:rPr>
        <w:t>groups</w:t>
      </w:r>
      <w:r w:rsidR="00AC5C50">
        <w:rPr>
          <w:color w:val="auto"/>
        </w:rPr>
        <w:t xml:space="preserve"> </w:t>
      </w:r>
      <w:r w:rsidR="002866DB" w:rsidRPr="00FB328C">
        <w:rPr>
          <w:color w:val="auto"/>
        </w:rPr>
        <w:t>and</w:t>
      </w:r>
      <w:r w:rsidR="00AC5C50">
        <w:rPr>
          <w:color w:val="auto"/>
        </w:rPr>
        <w:t xml:space="preserve"> </w:t>
      </w:r>
      <w:r w:rsidR="002866DB" w:rsidRPr="00FB328C">
        <w:rPr>
          <w:color w:val="auto"/>
        </w:rPr>
        <w:t>interviews</w:t>
      </w:r>
      <w:r w:rsidR="00AC5C50">
        <w:rPr>
          <w:color w:val="auto"/>
        </w:rPr>
        <w:t xml:space="preserve"> </w:t>
      </w:r>
      <w:r w:rsidR="002866DB" w:rsidRPr="00FB328C">
        <w:rPr>
          <w:color w:val="auto"/>
        </w:rPr>
        <w:t>revealed</w:t>
      </w:r>
      <w:r w:rsidR="00AC5C50">
        <w:rPr>
          <w:color w:val="auto"/>
        </w:rPr>
        <w:t xml:space="preserve"> </w:t>
      </w:r>
      <w:r w:rsidR="002866DB" w:rsidRPr="00FB328C">
        <w:rPr>
          <w:color w:val="auto"/>
        </w:rPr>
        <w:t>that</w:t>
      </w:r>
      <w:r w:rsidR="00AC5C50">
        <w:rPr>
          <w:color w:val="auto"/>
        </w:rPr>
        <w:t xml:space="preserve"> </w:t>
      </w:r>
      <w:r w:rsidR="003D5249" w:rsidRPr="00FB328C">
        <w:rPr>
          <w:color w:val="auto"/>
        </w:rPr>
        <w:t>bequests,</w:t>
      </w:r>
      <w:r w:rsidR="00AC5C50">
        <w:rPr>
          <w:color w:val="auto"/>
        </w:rPr>
        <w:t xml:space="preserve"> </w:t>
      </w:r>
      <w:r w:rsidR="003D5249" w:rsidRPr="00FB328C">
        <w:rPr>
          <w:color w:val="auto"/>
        </w:rPr>
        <w:t>major</w:t>
      </w:r>
      <w:r w:rsidR="00AC5C50">
        <w:rPr>
          <w:color w:val="auto"/>
        </w:rPr>
        <w:t xml:space="preserve"> </w:t>
      </w:r>
      <w:r w:rsidR="003D5249" w:rsidRPr="00FB328C">
        <w:rPr>
          <w:color w:val="auto"/>
        </w:rPr>
        <w:t>gifts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capital</w:t>
      </w:r>
      <w:r w:rsidR="00AC5C50">
        <w:rPr>
          <w:color w:val="auto"/>
        </w:rPr>
        <w:t xml:space="preserve"> </w:t>
      </w:r>
      <w:r w:rsidR="003D5249" w:rsidRPr="00FB328C">
        <w:rPr>
          <w:color w:val="auto"/>
        </w:rPr>
        <w:t>campaigns</w:t>
      </w:r>
      <w:r w:rsidR="00AC5C50">
        <w:rPr>
          <w:color w:val="auto"/>
        </w:rPr>
        <w:t xml:space="preserve"> </w:t>
      </w:r>
      <w:r w:rsidR="009E5095" w:rsidRPr="00FB328C">
        <w:rPr>
          <w:color w:val="auto"/>
        </w:rPr>
        <w:t>could</w:t>
      </w:r>
      <w:r w:rsidR="00AC5C50">
        <w:rPr>
          <w:color w:val="auto"/>
        </w:rPr>
        <w:t xml:space="preserve"> </w:t>
      </w:r>
      <w:r w:rsidR="009E5095" w:rsidRPr="00FB328C">
        <w:rPr>
          <w:color w:val="auto"/>
        </w:rPr>
        <w:t>be</w:t>
      </w:r>
      <w:r w:rsidR="00AC5C50">
        <w:rPr>
          <w:rStyle w:val="CommentReference"/>
          <w:rFonts w:asciiTheme="minorHAnsi" w:eastAsiaTheme="minorEastAsia" w:hAnsiTheme="minorHAnsi"/>
          <w:color w:val="auto"/>
          <w:lang w:val="en-US"/>
        </w:rPr>
        <w:t xml:space="preserve"> </w:t>
      </w:r>
      <w:r w:rsidR="007977DD" w:rsidRPr="00FB328C">
        <w:rPr>
          <w:color w:val="auto"/>
        </w:rPr>
        <w:t>highly</w:t>
      </w:r>
      <w:r w:rsidR="00AC5C50">
        <w:rPr>
          <w:color w:val="auto"/>
        </w:rPr>
        <w:t xml:space="preserve"> </w:t>
      </w:r>
      <w:r w:rsidR="003D5249" w:rsidRPr="00FB328C">
        <w:rPr>
          <w:color w:val="auto"/>
        </w:rPr>
        <w:t>significant</w:t>
      </w:r>
      <w:r w:rsidR="00AC5C50">
        <w:rPr>
          <w:color w:val="auto"/>
        </w:rPr>
        <w:t xml:space="preserve"> </w:t>
      </w:r>
      <w:r w:rsidR="003D5249" w:rsidRPr="00FB328C">
        <w:rPr>
          <w:color w:val="auto"/>
        </w:rPr>
        <w:t>fundraising</w:t>
      </w:r>
      <w:r w:rsidR="00AC5C50">
        <w:rPr>
          <w:color w:val="auto"/>
        </w:rPr>
        <w:t xml:space="preserve"> </w:t>
      </w:r>
      <w:r w:rsidR="003D5249" w:rsidRPr="00FB328C">
        <w:rPr>
          <w:color w:val="auto"/>
        </w:rPr>
        <w:t>practices</w:t>
      </w:r>
      <w:r w:rsidR="003E0550" w:rsidRPr="00FB328C">
        <w:rPr>
          <w:color w:val="auto"/>
        </w:rPr>
        <w:t>.</w:t>
      </w:r>
    </w:p>
    <w:p w14:paraId="10FD64F4" w14:textId="6A5CF1EB" w:rsidR="003D5249" w:rsidRPr="00FB328C" w:rsidRDefault="003D5249" w:rsidP="003D5249">
      <w:pPr>
        <w:pStyle w:val="Heading4"/>
        <w:rPr>
          <w:color w:val="auto"/>
        </w:rPr>
      </w:pPr>
      <w:r w:rsidRPr="00FB328C">
        <w:rPr>
          <w:color w:val="auto"/>
        </w:rPr>
        <w:t>Volunteer</w:t>
      </w:r>
      <w:r w:rsidR="00AC5C50">
        <w:rPr>
          <w:color w:val="auto"/>
        </w:rPr>
        <w:t xml:space="preserve"> </w:t>
      </w:r>
      <w:r w:rsidRPr="00FB328C">
        <w:rPr>
          <w:color w:val="auto"/>
        </w:rPr>
        <w:t>recruitment</w:t>
      </w:r>
    </w:p>
    <w:p w14:paraId="6416AD52" w14:textId="154CA243" w:rsidR="003D5249" w:rsidRPr="00FB328C" w:rsidRDefault="00123647" w:rsidP="003D5249">
      <w:pPr>
        <w:rPr>
          <w:color w:val="auto"/>
        </w:rPr>
      </w:pPr>
      <w:r w:rsidRPr="00FB328C">
        <w:rPr>
          <w:color w:val="auto"/>
        </w:rPr>
        <w:t>The</w:t>
      </w:r>
      <w:r w:rsidR="00AC5C50">
        <w:rPr>
          <w:color w:val="auto"/>
        </w:rPr>
        <w:t xml:space="preserve"> </w:t>
      </w:r>
      <w:r w:rsidR="009E5095" w:rsidRPr="00FB328C">
        <w:rPr>
          <w:color w:val="auto"/>
        </w:rPr>
        <w:t>charit</w:t>
      </w:r>
      <w:r w:rsidR="007977DD" w:rsidRPr="00FB328C">
        <w:rPr>
          <w:color w:val="auto"/>
        </w:rPr>
        <w:t>y</w:t>
      </w:r>
      <w:r w:rsidR="00AC5C50">
        <w:rPr>
          <w:color w:val="auto"/>
        </w:rPr>
        <w:t xml:space="preserve"> </w:t>
      </w:r>
      <w:r w:rsidRPr="00FB328C">
        <w:rPr>
          <w:color w:val="auto"/>
        </w:rPr>
        <w:t>survey</w:t>
      </w:r>
      <w:r w:rsidR="00717056" w:rsidRPr="00FB328C">
        <w:rPr>
          <w:color w:val="auto"/>
        </w:rPr>
        <w:t>’s</w:t>
      </w:r>
      <w:r w:rsidR="00AC5C50">
        <w:rPr>
          <w:color w:val="auto"/>
        </w:rPr>
        <w:t xml:space="preserve"> </w:t>
      </w:r>
      <w:r w:rsidRPr="00FB328C">
        <w:rPr>
          <w:color w:val="auto"/>
        </w:rPr>
        <w:t>f</w:t>
      </w:r>
      <w:r w:rsidR="003D5249" w:rsidRPr="00FB328C">
        <w:rPr>
          <w:color w:val="auto"/>
        </w:rPr>
        <w:t>ive</w:t>
      </w:r>
      <w:r w:rsidR="00AC5C50">
        <w:rPr>
          <w:color w:val="auto"/>
        </w:rPr>
        <w:t xml:space="preserve"> </w:t>
      </w:r>
      <w:r w:rsidR="003D5249" w:rsidRPr="00FB328C">
        <w:rPr>
          <w:color w:val="auto"/>
        </w:rPr>
        <w:t>major</w:t>
      </w:r>
      <w:r w:rsidR="00AC5C50">
        <w:rPr>
          <w:color w:val="auto"/>
        </w:rPr>
        <w:t xml:space="preserve"> </w:t>
      </w:r>
      <w:r w:rsidR="003D5249" w:rsidRPr="00FB328C">
        <w:rPr>
          <w:noProof/>
          <w:color w:val="auto"/>
        </w:rPr>
        <w:t>findings</w:t>
      </w:r>
      <w:r w:rsidR="00AC5C50">
        <w:rPr>
          <w:noProof/>
          <w:color w:val="auto"/>
        </w:rPr>
        <w:t xml:space="preserve"> </w:t>
      </w:r>
      <w:r w:rsidR="001E33D3" w:rsidRPr="00FB328C">
        <w:rPr>
          <w:noProof/>
          <w:color w:val="auto"/>
        </w:rPr>
        <w:t>of</w:t>
      </w:r>
      <w:r w:rsidR="00AC5C50">
        <w:rPr>
          <w:color w:val="auto"/>
        </w:rPr>
        <w:t xml:space="preserve"> </w:t>
      </w:r>
      <w:r w:rsidR="003D5249" w:rsidRPr="00FB328C">
        <w:rPr>
          <w:color w:val="auto"/>
        </w:rPr>
        <w:t>volunteer</w:t>
      </w:r>
      <w:r w:rsidR="00AC5C50">
        <w:rPr>
          <w:color w:val="auto"/>
        </w:rPr>
        <w:t xml:space="preserve"> </w:t>
      </w:r>
      <w:r w:rsidR="003D5249" w:rsidRPr="00FB328C">
        <w:rPr>
          <w:color w:val="auto"/>
        </w:rPr>
        <w:t>recruitment</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engagement</w:t>
      </w:r>
      <w:r w:rsidR="00AC5C50">
        <w:rPr>
          <w:color w:val="auto"/>
        </w:rPr>
        <w:t xml:space="preserve"> </w:t>
      </w:r>
      <w:r w:rsidR="003D5249" w:rsidRPr="00FB328C">
        <w:rPr>
          <w:color w:val="auto"/>
        </w:rPr>
        <w:t>practices</w:t>
      </w:r>
      <w:r w:rsidR="00AC5C50">
        <w:rPr>
          <w:color w:val="auto"/>
        </w:rPr>
        <w:t xml:space="preserve"> </w:t>
      </w:r>
      <w:r w:rsidR="0097307B" w:rsidRPr="00FB328C">
        <w:rPr>
          <w:color w:val="auto"/>
        </w:rPr>
        <w:t>in</w:t>
      </w:r>
      <w:r w:rsidR="00AC5C50">
        <w:rPr>
          <w:color w:val="auto"/>
        </w:rPr>
        <w:t xml:space="preserve"> </w:t>
      </w:r>
      <w:r w:rsidR="0097307B" w:rsidRPr="00FB328C">
        <w:rPr>
          <w:color w:val="auto"/>
        </w:rPr>
        <w:t>charities’</w:t>
      </w:r>
      <w:r w:rsidR="00AC5C50">
        <w:rPr>
          <w:color w:val="auto"/>
        </w:rPr>
        <w:t xml:space="preserve"> </w:t>
      </w:r>
      <w:r w:rsidR="0097307B" w:rsidRPr="00FB328C">
        <w:rPr>
          <w:color w:val="auto"/>
        </w:rPr>
        <w:t>most</w:t>
      </w:r>
      <w:r w:rsidR="00AC5C50">
        <w:rPr>
          <w:color w:val="auto"/>
        </w:rPr>
        <w:t xml:space="preserve"> </w:t>
      </w:r>
      <w:r w:rsidR="0097307B" w:rsidRPr="00FB328C">
        <w:rPr>
          <w:color w:val="auto"/>
        </w:rPr>
        <w:t>recent</w:t>
      </w:r>
      <w:r w:rsidR="00AC5C50">
        <w:rPr>
          <w:color w:val="auto"/>
        </w:rPr>
        <w:t xml:space="preserve"> </w:t>
      </w:r>
      <w:r w:rsidR="0097307B" w:rsidRPr="00FB328C">
        <w:rPr>
          <w:color w:val="auto"/>
        </w:rPr>
        <w:t>full</w:t>
      </w:r>
      <w:r w:rsidR="00AC5C50">
        <w:rPr>
          <w:color w:val="auto"/>
        </w:rPr>
        <w:t xml:space="preserve"> </w:t>
      </w:r>
      <w:r w:rsidR="0097307B" w:rsidRPr="00FB328C">
        <w:rPr>
          <w:color w:val="auto"/>
        </w:rPr>
        <w:t>financial</w:t>
      </w:r>
      <w:r w:rsidR="00AC5C50">
        <w:rPr>
          <w:color w:val="auto"/>
        </w:rPr>
        <w:t xml:space="preserve"> </w:t>
      </w:r>
      <w:r w:rsidR="0097307B" w:rsidRPr="00FB328C">
        <w:rPr>
          <w:color w:val="auto"/>
        </w:rPr>
        <w:t>year</w:t>
      </w:r>
      <w:r w:rsidR="00AC5C50">
        <w:rPr>
          <w:color w:val="auto"/>
        </w:rPr>
        <w:t xml:space="preserve"> </w:t>
      </w:r>
      <w:r w:rsidR="007977DD" w:rsidRPr="00FB328C">
        <w:rPr>
          <w:color w:val="auto"/>
        </w:rPr>
        <w:t>were:</w:t>
      </w:r>
    </w:p>
    <w:p w14:paraId="550403F8" w14:textId="10661907" w:rsidR="003D5249" w:rsidRPr="00FB328C" w:rsidRDefault="00C843BF" w:rsidP="009E5095">
      <w:pPr>
        <w:pStyle w:val="Bulletlevel1"/>
        <w:rPr>
          <w:color w:val="auto"/>
        </w:rPr>
      </w:pPr>
      <w:r w:rsidRPr="00FB328C">
        <w:rPr>
          <w:color w:val="auto"/>
        </w:rPr>
        <w:t>s</w:t>
      </w:r>
      <w:r w:rsidR="003D5249" w:rsidRPr="00FB328C">
        <w:rPr>
          <w:color w:val="auto"/>
        </w:rPr>
        <w:t>ome</w:t>
      </w:r>
      <w:r w:rsidR="00AC5C50">
        <w:rPr>
          <w:color w:val="auto"/>
        </w:rPr>
        <w:t xml:space="preserve"> </w:t>
      </w:r>
      <w:r w:rsidR="003D5249" w:rsidRPr="00FB328C">
        <w:rPr>
          <w:color w:val="auto"/>
        </w:rPr>
        <w:t>63%</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organisations</w:t>
      </w:r>
      <w:r w:rsidR="00AC5C50">
        <w:rPr>
          <w:color w:val="auto"/>
        </w:rPr>
        <w:t xml:space="preserve"> </w:t>
      </w:r>
      <w:r w:rsidR="00717056" w:rsidRPr="00FB328C">
        <w:rPr>
          <w:color w:val="auto"/>
        </w:rPr>
        <w:t>recruited</w:t>
      </w:r>
      <w:r w:rsidR="00AC5C50">
        <w:rPr>
          <w:color w:val="auto"/>
        </w:rPr>
        <w:t xml:space="preserve"> </w:t>
      </w:r>
      <w:r w:rsidR="003D5249" w:rsidRPr="00FB328C">
        <w:rPr>
          <w:color w:val="auto"/>
        </w:rPr>
        <w:t>volunteer</w:t>
      </w:r>
      <w:r w:rsidR="00717056" w:rsidRPr="00FB328C">
        <w:rPr>
          <w:color w:val="auto"/>
        </w:rPr>
        <w:t>s</w:t>
      </w:r>
      <w:r w:rsidR="00AC5C50">
        <w:rPr>
          <w:color w:val="auto"/>
        </w:rPr>
        <w:t xml:space="preserve"> </w:t>
      </w:r>
      <w:r w:rsidR="003D5249" w:rsidRPr="00FB328C">
        <w:rPr>
          <w:color w:val="auto"/>
        </w:rPr>
        <w:t>(although</w:t>
      </w:r>
      <w:r w:rsidR="00AC5C50">
        <w:rPr>
          <w:color w:val="auto"/>
        </w:rPr>
        <w:t xml:space="preserve"> </w:t>
      </w:r>
      <w:r w:rsidR="003D5249" w:rsidRPr="00FB328C">
        <w:rPr>
          <w:color w:val="auto"/>
        </w:rPr>
        <w:t>94%</w:t>
      </w:r>
      <w:r w:rsidR="00AC5C50">
        <w:rPr>
          <w:color w:val="auto"/>
        </w:rPr>
        <w:t xml:space="preserve"> </w:t>
      </w:r>
      <w:r w:rsidR="003D5249" w:rsidRPr="00FB328C">
        <w:rPr>
          <w:color w:val="auto"/>
        </w:rPr>
        <w:t>ha</w:t>
      </w:r>
      <w:r w:rsidR="009269E8" w:rsidRPr="00FB328C">
        <w:rPr>
          <w:color w:val="auto"/>
        </w:rPr>
        <w:t>d</w:t>
      </w:r>
      <w:r w:rsidR="00AC5C50">
        <w:rPr>
          <w:color w:val="auto"/>
        </w:rPr>
        <w:t xml:space="preserve"> </w:t>
      </w:r>
      <w:r w:rsidR="003D5249" w:rsidRPr="00FB328C">
        <w:rPr>
          <w:color w:val="auto"/>
        </w:rPr>
        <w:t>volunteers),</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animal</w:t>
      </w:r>
      <w:r w:rsidR="00AC5C50">
        <w:rPr>
          <w:color w:val="auto"/>
        </w:rPr>
        <w:t xml:space="preserve"> </w:t>
      </w:r>
      <w:r w:rsidR="003D5249" w:rsidRPr="00FB328C">
        <w:rPr>
          <w:color w:val="auto"/>
        </w:rPr>
        <w:t>protection</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most</w:t>
      </w:r>
      <w:r w:rsidR="00AC5C50">
        <w:rPr>
          <w:color w:val="auto"/>
        </w:rPr>
        <w:t xml:space="preserve"> </w:t>
      </w:r>
      <w:r w:rsidR="003D5249" w:rsidRPr="00FB328C">
        <w:rPr>
          <w:color w:val="auto"/>
        </w:rPr>
        <w:t>likely</w:t>
      </w:r>
      <w:r w:rsidR="00AC5C50">
        <w:rPr>
          <w:color w:val="auto"/>
        </w:rPr>
        <w:t xml:space="preserve"> </w:t>
      </w:r>
      <w:r w:rsidR="003D5249" w:rsidRPr="00FB328C">
        <w:rPr>
          <w:color w:val="auto"/>
        </w:rPr>
        <w:t>to</w:t>
      </w:r>
      <w:r w:rsidR="00AC5C50">
        <w:rPr>
          <w:color w:val="auto"/>
        </w:rPr>
        <w:t xml:space="preserve"> </w:t>
      </w:r>
      <w:r w:rsidR="00717056" w:rsidRPr="00FB328C">
        <w:rPr>
          <w:color w:val="auto"/>
        </w:rPr>
        <w:t>recruit</w:t>
      </w:r>
      <w:r w:rsidR="00AC5C50">
        <w:rPr>
          <w:color w:val="auto"/>
        </w:rPr>
        <w:t xml:space="preserve"> </w:t>
      </w:r>
      <w:r w:rsidR="003D5249" w:rsidRPr="00FB328C">
        <w:rPr>
          <w:color w:val="auto"/>
        </w:rPr>
        <w:t>volunteer</w:t>
      </w:r>
      <w:r w:rsidR="007977DD" w:rsidRPr="00FB328C">
        <w:rPr>
          <w:color w:val="auto"/>
        </w:rPr>
        <w:t>s</w:t>
      </w:r>
    </w:p>
    <w:p w14:paraId="1619317D" w14:textId="2E5BC705" w:rsidR="003D5249" w:rsidRPr="00FB328C" w:rsidRDefault="00C843BF" w:rsidP="009E5095">
      <w:pPr>
        <w:pStyle w:val="Bulletlevel1"/>
        <w:rPr>
          <w:color w:val="auto"/>
        </w:rPr>
      </w:pPr>
      <w:r w:rsidRPr="00FB328C">
        <w:rPr>
          <w:color w:val="auto"/>
        </w:rPr>
        <w:t>o</w:t>
      </w:r>
      <w:r w:rsidR="003D5249" w:rsidRPr="00FB328C">
        <w:rPr>
          <w:color w:val="auto"/>
        </w:rPr>
        <w:t>f</w:t>
      </w:r>
      <w:r w:rsidR="00AC5C50">
        <w:rPr>
          <w:color w:val="auto"/>
        </w:rPr>
        <w:t xml:space="preserve"> </w:t>
      </w:r>
      <w:r w:rsidR="003D5249" w:rsidRPr="00FB328C">
        <w:rPr>
          <w:color w:val="auto"/>
        </w:rPr>
        <w:t>those</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a</w:t>
      </w:r>
      <w:r w:rsidR="00AC5C50">
        <w:rPr>
          <w:color w:val="auto"/>
        </w:rPr>
        <w:t xml:space="preserve"> </w:t>
      </w:r>
      <w:r w:rsidR="003D5249" w:rsidRPr="00FB328C">
        <w:rPr>
          <w:color w:val="auto"/>
        </w:rPr>
        <w:t>volunteer</w:t>
      </w:r>
      <w:r w:rsidR="00AC5C50">
        <w:rPr>
          <w:color w:val="auto"/>
        </w:rPr>
        <w:t xml:space="preserve"> </w:t>
      </w:r>
      <w:r w:rsidR="003D5249" w:rsidRPr="00FB328C">
        <w:rPr>
          <w:color w:val="auto"/>
        </w:rPr>
        <w:t>program,</w:t>
      </w:r>
      <w:r w:rsidR="00AC5C50">
        <w:rPr>
          <w:color w:val="auto"/>
        </w:rPr>
        <w:t xml:space="preserve"> </w:t>
      </w:r>
      <w:r w:rsidR="00717056" w:rsidRPr="00FB328C">
        <w:rPr>
          <w:color w:val="auto"/>
        </w:rPr>
        <w:t>half</w:t>
      </w:r>
      <w:r w:rsidR="00AC5C50">
        <w:rPr>
          <w:color w:val="auto"/>
        </w:rPr>
        <w:t xml:space="preserve"> </w:t>
      </w:r>
      <w:r w:rsidR="00717056" w:rsidRPr="00FB328C">
        <w:rPr>
          <w:color w:val="auto"/>
        </w:rPr>
        <w:t>(</w:t>
      </w:r>
      <w:r w:rsidR="003D5249" w:rsidRPr="00FB328C">
        <w:rPr>
          <w:color w:val="auto"/>
        </w:rPr>
        <w:t>50%</w:t>
      </w:r>
      <w:r w:rsidR="00717056" w:rsidRPr="00FB328C">
        <w:rPr>
          <w:color w:val="auto"/>
        </w:rPr>
        <w:t>)</w:t>
      </w:r>
      <w:r w:rsidR="00AC5C50">
        <w:rPr>
          <w:color w:val="auto"/>
        </w:rPr>
        <w:t xml:space="preserve"> </w:t>
      </w:r>
      <w:r w:rsidR="003D5249" w:rsidRPr="00FB328C">
        <w:rPr>
          <w:color w:val="auto"/>
        </w:rPr>
        <w:t>offer</w:t>
      </w:r>
      <w:r w:rsidR="00C2273F" w:rsidRPr="00FB328C">
        <w:rPr>
          <w:color w:val="auto"/>
        </w:rPr>
        <w:t>ed</w:t>
      </w:r>
      <w:r w:rsidR="00AC5C50">
        <w:rPr>
          <w:color w:val="auto"/>
        </w:rPr>
        <w:t xml:space="preserve"> </w:t>
      </w:r>
      <w:r w:rsidR="003D5249" w:rsidRPr="00FB328C">
        <w:rPr>
          <w:color w:val="auto"/>
        </w:rPr>
        <w:t>virtual</w:t>
      </w:r>
      <w:r w:rsidR="00AC5C50">
        <w:rPr>
          <w:color w:val="auto"/>
        </w:rPr>
        <w:t xml:space="preserve"> </w:t>
      </w:r>
      <w:r w:rsidR="003D5249" w:rsidRPr="00FB328C">
        <w:rPr>
          <w:color w:val="auto"/>
        </w:rPr>
        <w:t>volunteering</w:t>
      </w:r>
      <w:r w:rsidR="00AC5C50">
        <w:rPr>
          <w:color w:val="auto"/>
        </w:rPr>
        <w:t xml:space="preserve"> </w:t>
      </w:r>
      <w:r w:rsidR="003D5249" w:rsidRPr="00FB328C">
        <w:rPr>
          <w:color w:val="auto"/>
        </w:rPr>
        <w:t>opportunities,</w:t>
      </w:r>
      <w:r w:rsidR="00AC5C50">
        <w:rPr>
          <w:color w:val="auto"/>
        </w:rPr>
        <w:t xml:space="preserve"> </w:t>
      </w:r>
      <w:r w:rsidR="003D5249" w:rsidRPr="00FB328C">
        <w:rPr>
          <w:color w:val="auto"/>
        </w:rPr>
        <w:t>where</w:t>
      </w:r>
      <w:r w:rsidR="00AC5C50">
        <w:rPr>
          <w:color w:val="auto"/>
        </w:rPr>
        <w:t xml:space="preserve"> </w:t>
      </w:r>
      <w:r w:rsidR="003D5249" w:rsidRPr="00FB328C">
        <w:rPr>
          <w:color w:val="auto"/>
        </w:rPr>
        <w:t>people</w:t>
      </w:r>
      <w:r w:rsidR="00AC5C50">
        <w:rPr>
          <w:color w:val="auto"/>
        </w:rPr>
        <w:t xml:space="preserve"> </w:t>
      </w:r>
      <w:r w:rsidR="003D5249" w:rsidRPr="00FB328C">
        <w:rPr>
          <w:color w:val="auto"/>
        </w:rPr>
        <w:t>can</w:t>
      </w:r>
      <w:r w:rsidR="00AC5C50">
        <w:rPr>
          <w:color w:val="auto"/>
        </w:rPr>
        <w:t xml:space="preserve"> </w:t>
      </w:r>
      <w:r w:rsidR="003D5249" w:rsidRPr="00FB328C">
        <w:rPr>
          <w:color w:val="auto"/>
        </w:rPr>
        <w:t>volunteer</w:t>
      </w:r>
      <w:r w:rsidR="00AC5C50">
        <w:rPr>
          <w:color w:val="auto"/>
        </w:rPr>
        <w:t xml:space="preserve"> </w:t>
      </w:r>
      <w:r w:rsidR="003D5249" w:rsidRPr="00FB328C">
        <w:rPr>
          <w:color w:val="auto"/>
        </w:rPr>
        <w:t>without</w:t>
      </w:r>
      <w:r w:rsidR="00AC5C50">
        <w:rPr>
          <w:color w:val="auto"/>
        </w:rPr>
        <w:t xml:space="preserve"> </w:t>
      </w:r>
      <w:r w:rsidR="003D5249" w:rsidRPr="00FB328C">
        <w:rPr>
          <w:color w:val="auto"/>
        </w:rPr>
        <w:t>being</w:t>
      </w:r>
      <w:r w:rsidR="00AC5C50">
        <w:rPr>
          <w:color w:val="auto"/>
        </w:rPr>
        <w:t xml:space="preserve"> </w:t>
      </w:r>
      <w:r w:rsidR="003D5249" w:rsidRPr="00FB328C">
        <w:rPr>
          <w:color w:val="auto"/>
        </w:rPr>
        <w:t>physically</w:t>
      </w:r>
      <w:r w:rsidR="00AC5C50">
        <w:rPr>
          <w:color w:val="auto"/>
        </w:rPr>
        <w:t xml:space="preserve"> </w:t>
      </w:r>
      <w:r w:rsidR="003D5249" w:rsidRPr="00FB328C">
        <w:rPr>
          <w:color w:val="auto"/>
        </w:rPr>
        <w:t>present</w:t>
      </w:r>
    </w:p>
    <w:p w14:paraId="5F8C4D91" w14:textId="27B669F9" w:rsidR="003D5249" w:rsidRPr="00FB328C" w:rsidRDefault="00C843BF" w:rsidP="009E5095">
      <w:pPr>
        <w:pStyle w:val="Bulletlevel1"/>
        <w:rPr>
          <w:color w:val="auto"/>
        </w:rPr>
      </w:pPr>
      <w:r w:rsidRPr="00FB328C">
        <w:rPr>
          <w:color w:val="auto"/>
        </w:rPr>
        <w:t>o</w:t>
      </w:r>
      <w:r w:rsidR="003D5249" w:rsidRPr="00FB328C">
        <w:rPr>
          <w:color w:val="auto"/>
        </w:rPr>
        <w:t>nly</w:t>
      </w:r>
      <w:r w:rsidR="00AC5C50">
        <w:rPr>
          <w:color w:val="auto"/>
        </w:rPr>
        <w:t xml:space="preserve"> </w:t>
      </w:r>
      <w:r w:rsidR="003D5249" w:rsidRPr="00FB328C">
        <w:rPr>
          <w:color w:val="auto"/>
        </w:rPr>
        <w:t>one</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10</w:t>
      </w:r>
      <w:r w:rsidR="00AC5C50">
        <w:rPr>
          <w:color w:val="auto"/>
        </w:rPr>
        <w:t xml:space="preserve"> </w:t>
      </w:r>
      <w:r w:rsidR="00C2273F" w:rsidRPr="00FB328C">
        <w:rPr>
          <w:color w:val="auto"/>
        </w:rPr>
        <w:t>respondents</w:t>
      </w:r>
      <w:r w:rsidR="00AC5C50">
        <w:rPr>
          <w:color w:val="auto"/>
        </w:rPr>
        <w:t xml:space="preserve"> </w:t>
      </w:r>
      <w:r w:rsidR="003D5249" w:rsidRPr="00FB328C">
        <w:rPr>
          <w:color w:val="auto"/>
        </w:rPr>
        <w:t>reported</w:t>
      </w:r>
      <w:r w:rsidR="00AC5C50">
        <w:rPr>
          <w:color w:val="auto"/>
        </w:rPr>
        <w:t xml:space="preserve"> </w:t>
      </w:r>
      <w:r w:rsidR="003D5249" w:rsidRPr="00FB328C">
        <w:rPr>
          <w:color w:val="auto"/>
        </w:rPr>
        <w:t>experience</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corporate/employee</w:t>
      </w:r>
      <w:r w:rsidR="00AC5C50">
        <w:rPr>
          <w:color w:val="auto"/>
        </w:rPr>
        <w:t xml:space="preserve"> </w:t>
      </w:r>
      <w:r w:rsidR="003D5249" w:rsidRPr="00FB328C">
        <w:rPr>
          <w:color w:val="auto"/>
        </w:rPr>
        <w:t>volunteering</w:t>
      </w:r>
    </w:p>
    <w:p w14:paraId="2488A69E" w14:textId="443725C0" w:rsidR="003D5249" w:rsidRPr="00FB328C" w:rsidRDefault="00C843BF" w:rsidP="009E5095">
      <w:pPr>
        <w:pStyle w:val="Bulletlevel1"/>
        <w:rPr>
          <w:color w:val="auto"/>
        </w:rPr>
      </w:pPr>
      <w:r w:rsidRPr="00FB328C">
        <w:rPr>
          <w:color w:val="auto"/>
        </w:rPr>
        <w:t>o</w:t>
      </w:r>
      <w:r w:rsidR="003D5249" w:rsidRPr="00FB328C">
        <w:rPr>
          <w:color w:val="auto"/>
        </w:rPr>
        <w:t>nly</w:t>
      </w:r>
      <w:r w:rsidR="00AC5C50">
        <w:rPr>
          <w:color w:val="auto"/>
        </w:rPr>
        <w:t xml:space="preserve"> </w:t>
      </w:r>
      <w:r w:rsidR="003D5249" w:rsidRPr="00FB328C">
        <w:rPr>
          <w:color w:val="auto"/>
        </w:rPr>
        <w:t>half</w:t>
      </w:r>
      <w:r w:rsidR="00AC5C50">
        <w:rPr>
          <w:color w:val="auto"/>
        </w:rPr>
        <w:t xml:space="preserve"> </w:t>
      </w:r>
      <w:r w:rsidR="003D5249" w:rsidRPr="00FB328C">
        <w:rPr>
          <w:color w:val="auto"/>
        </w:rPr>
        <w:t>of</w:t>
      </w:r>
      <w:r w:rsidR="00AC5C50">
        <w:rPr>
          <w:color w:val="auto"/>
        </w:rPr>
        <w:t xml:space="preserve"> </w:t>
      </w:r>
      <w:r w:rsidR="00C2273F" w:rsidRPr="00FB328C">
        <w:rPr>
          <w:color w:val="auto"/>
        </w:rPr>
        <w:t>the</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volunteers</w:t>
      </w:r>
      <w:r w:rsidR="00AC5C50">
        <w:rPr>
          <w:color w:val="auto"/>
        </w:rPr>
        <w:t xml:space="preserve"> </w:t>
      </w:r>
      <w:r w:rsidR="003D5249" w:rsidRPr="00FB328C">
        <w:rPr>
          <w:color w:val="auto"/>
        </w:rPr>
        <w:t>ha</w:t>
      </w:r>
      <w:r w:rsidR="00C2273F" w:rsidRPr="00FB328C">
        <w:rPr>
          <w:color w:val="auto"/>
        </w:rPr>
        <w:t>d</w:t>
      </w:r>
      <w:r w:rsidR="00AC5C50">
        <w:rPr>
          <w:color w:val="auto"/>
        </w:rPr>
        <w:t xml:space="preserve"> </w:t>
      </w:r>
      <w:r w:rsidR="003D5249" w:rsidRPr="00FB328C">
        <w:rPr>
          <w:color w:val="auto"/>
        </w:rPr>
        <w:t>a</w:t>
      </w:r>
      <w:r w:rsidR="00AC5C50">
        <w:rPr>
          <w:color w:val="auto"/>
        </w:rPr>
        <w:t xml:space="preserve"> </w:t>
      </w:r>
      <w:r w:rsidR="003D5249" w:rsidRPr="00FB328C">
        <w:rPr>
          <w:color w:val="auto"/>
        </w:rPr>
        <w:t>dedicated</w:t>
      </w:r>
      <w:r w:rsidR="00AC5C50">
        <w:rPr>
          <w:color w:val="auto"/>
        </w:rPr>
        <w:t xml:space="preserve"> </w:t>
      </w:r>
      <w:r w:rsidR="003D5249" w:rsidRPr="00FB328C">
        <w:rPr>
          <w:color w:val="auto"/>
        </w:rPr>
        <w:t>(paid</w:t>
      </w:r>
      <w:r w:rsidR="00AC5C50">
        <w:rPr>
          <w:color w:val="auto"/>
        </w:rPr>
        <w:t xml:space="preserve"> </w:t>
      </w:r>
      <w:r w:rsidR="003D5249" w:rsidRPr="00FB328C">
        <w:rPr>
          <w:color w:val="auto"/>
        </w:rPr>
        <w:t>or</w:t>
      </w:r>
      <w:r w:rsidR="00AC5C50">
        <w:rPr>
          <w:color w:val="auto"/>
        </w:rPr>
        <w:t xml:space="preserve"> </w:t>
      </w:r>
      <w:r w:rsidR="003D5249" w:rsidRPr="00FB328C">
        <w:rPr>
          <w:color w:val="auto"/>
        </w:rPr>
        <w:t>unpaid)</w:t>
      </w:r>
      <w:r w:rsidR="00AC5C50">
        <w:rPr>
          <w:color w:val="auto"/>
        </w:rPr>
        <w:t xml:space="preserve"> </w:t>
      </w:r>
      <w:r w:rsidR="003D5249" w:rsidRPr="00FB328C">
        <w:rPr>
          <w:color w:val="auto"/>
        </w:rPr>
        <w:t>manager</w:t>
      </w:r>
      <w:r w:rsidR="00AC5C50">
        <w:rPr>
          <w:color w:val="auto"/>
        </w:rPr>
        <w:t xml:space="preserve"> </w:t>
      </w:r>
      <w:r w:rsidR="00267781" w:rsidRPr="00FB328C">
        <w:rPr>
          <w:color w:val="auto"/>
        </w:rPr>
        <w:t>of</w:t>
      </w:r>
      <w:r w:rsidR="00AC5C50">
        <w:rPr>
          <w:color w:val="auto"/>
        </w:rPr>
        <w:t xml:space="preserve"> </w:t>
      </w:r>
      <w:r w:rsidR="00267781" w:rsidRPr="00FB328C">
        <w:rPr>
          <w:color w:val="auto"/>
        </w:rPr>
        <w:t>volunteers</w:t>
      </w:r>
      <w:r w:rsidR="003D5249" w:rsidRPr="00FB328C">
        <w:rPr>
          <w:color w:val="auto"/>
        </w:rPr>
        <w:t>,</w:t>
      </w:r>
      <w:r w:rsidR="00AC5C50">
        <w:rPr>
          <w:color w:val="auto"/>
        </w:rPr>
        <w:t xml:space="preserve"> </w:t>
      </w:r>
      <w:r w:rsidR="003D5249" w:rsidRPr="00FB328C">
        <w:rPr>
          <w:color w:val="auto"/>
        </w:rPr>
        <w:t>yet</w:t>
      </w:r>
      <w:r w:rsidR="00AC5C50">
        <w:rPr>
          <w:color w:val="auto"/>
        </w:rPr>
        <w:t xml:space="preserve"> </w:t>
      </w:r>
      <w:r w:rsidR="003D5249" w:rsidRPr="00FB328C">
        <w:rPr>
          <w:color w:val="auto"/>
        </w:rPr>
        <w:t>this</w:t>
      </w:r>
      <w:r w:rsidR="00AC5C50">
        <w:rPr>
          <w:color w:val="auto"/>
        </w:rPr>
        <w:t xml:space="preserve"> </w:t>
      </w:r>
      <w:r w:rsidR="003D5249" w:rsidRPr="00FB328C">
        <w:rPr>
          <w:color w:val="auto"/>
        </w:rPr>
        <w:t>was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most</w:t>
      </w:r>
      <w:r w:rsidR="00AC5C50">
        <w:rPr>
          <w:color w:val="auto"/>
        </w:rPr>
        <w:t xml:space="preserve"> </w:t>
      </w:r>
      <w:r w:rsidR="003D5249" w:rsidRPr="00FB328C">
        <w:rPr>
          <w:color w:val="auto"/>
        </w:rPr>
        <w:t>useful</w:t>
      </w:r>
      <w:r w:rsidR="00AC5C50">
        <w:rPr>
          <w:color w:val="auto"/>
        </w:rPr>
        <w:t xml:space="preserve"> </w:t>
      </w:r>
      <w:r w:rsidR="003D5249" w:rsidRPr="00FB328C">
        <w:rPr>
          <w:color w:val="auto"/>
        </w:rPr>
        <w:t>resource</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volunteer</w:t>
      </w:r>
      <w:r w:rsidR="00AC5C50">
        <w:rPr>
          <w:color w:val="auto"/>
        </w:rPr>
        <w:t xml:space="preserve"> </w:t>
      </w:r>
      <w:r w:rsidR="003D5249" w:rsidRPr="00FB328C">
        <w:rPr>
          <w:color w:val="auto"/>
        </w:rPr>
        <w:t>recruitment</w:t>
      </w:r>
      <w:r w:rsidRPr="00FB328C">
        <w:rPr>
          <w:color w:val="auto"/>
        </w:rPr>
        <w:t>,</w:t>
      </w:r>
      <w:r w:rsidR="00AC5C50">
        <w:rPr>
          <w:color w:val="auto"/>
        </w:rPr>
        <w:t xml:space="preserve"> </w:t>
      </w:r>
      <w:r w:rsidRPr="00FB328C">
        <w:rPr>
          <w:color w:val="auto"/>
        </w:rPr>
        <w:t>and</w:t>
      </w:r>
    </w:p>
    <w:p w14:paraId="296CC74D" w14:textId="4C60E381" w:rsidR="003D5249" w:rsidRPr="00FB328C" w:rsidRDefault="00C843BF" w:rsidP="009E5095">
      <w:pPr>
        <w:pStyle w:val="Bulletlevel1"/>
        <w:rPr>
          <w:color w:val="auto"/>
        </w:rPr>
      </w:pPr>
      <w:r w:rsidRPr="00FB328C">
        <w:rPr>
          <w:color w:val="auto"/>
        </w:rPr>
        <w:t>s</w:t>
      </w:r>
      <w:r w:rsidR="003D5249" w:rsidRPr="00FB328C">
        <w:rPr>
          <w:color w:val="auto"/>
        </w:rPr>
        <w:t>ome</w:t>
      </w:r>
      <w:r w:rsidR="00AC5C50">
        <w:rPr>
          <w:color w:val="auto"/>
        </w:rPr>
        <w:t xml:space="preserve"> </w:t>
      </w:r>
      <w:r w:rsidR="003D5249" w:rsidRPr="00FB328C">
        <w:rPr>
          <w:color w:val="auto"/>
        </w:rPr>
        <w:t>15%</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volunteers</w:t>
      </w:r>
      <w:r w:rsidR="00AC5C50">
        <w:rPr>
          <w:color w:val="auto"/>
        </w:rPr>
        <w:t xml:space="preserve"> </w:t>
      </w:r>
      <w:r w:rsidR="003D5249" w:rsidRPr="00FB328C">
        <w:rPr>
          <w:color w:val="auto"/>
        </w:rPr>
        <w:t>d</w:t>
      </w:r>
      <w:r w:rsidR="00C2273F" w:rsidRPr="00FB328C">
        <w:rPr>
          <w:color w:val="auto"/>
        </w:rPr>
        <w:t>id</w:t>
      </w:r>
      <w:r w:rsidR="00AC5C50">
        <w:rPr>
          <w:color w:val="auto"/>
        </w:rPr>
        <w:t xml:space="preserve"> </w:t>
      </w:r>
      <w:r w:rsidR="003D5249" w:rsidRPr="00FB328C">
        <w:rPr>
          <w:color w:val="auto"/>
        </w:rPr>
        <w:t>not</w:t>
      </w:r>
      <w:r w:rsidR="00AC5C50">
        <w:rPr>
          <w:color w:val="auto"/>
        </w:rPr>
        <w:t xml:space="preserve"> </w:t>
      </w:r>
      <w:r w:rsidR="003D5249" w:rsidRPr="00FB328C">
        <w:rPr>
          <w:color w:val="auto"/>
        </w:rPr>
        <w:t>have</w:t>
      </w:r>
      <w:r w:rsidR="00AC5C50">
        <w:rPr>
          <w:color w:val="auto"/>
        </w:rPr>
        <w:t xml:space="preserve"> </w:t>
      </w:r>
      <w:r w:rsidR="003D5249" w:rsidRPr="00FB328C">
        <w:rPr>
          <w:color w:val="auto"/>
        </w:rPr>
        <w:t>any</w:t>
      </w:r>
      <w:r w:rsidR="00AC5C50">
        <w:rPr>
          <w:color w:val="auto"/>
        </w:rPr>
        <w:t xml:space="preserve"> </w:t>
      </w:r>
      <w:r w:rsidR="00717056" w:rsidRPr="00FB328C">
        <w:rPr>
          <w:color w:val="auto"/>
        </w:rPr>
        <w:t>mean</w:t>
      </w:r>
      <w:r w:rsidR="00642B09" w:rsidRPr="00FB328C">
        <w:rPr>
          <w:color w:val="auto"/>
        </w:rPr>
        <w:t>s</w:t>
      </w:r>
      <w:r w:rsidR="00AC5C50">
        <w:rPr>
          <w:color w:val="auto"/>
        </w:rPr>
        <w:t xml:space="preserve"> </w:t>
      </w:r>
      <w:r w:rsidR="00717056" w:rsidRPr="00FB328C">
        <w:rPr>
          <w:color w:val="auto"/>
        </w:rPr>
        <w:t>of</w:t>
      </w:r>
      <w:r w:rsidR="00AC5C50">
        <w:rPr>
          <w:color w:val="auto"/>
        </w:rPr>
        <w:t xml:space="preserve"> </w:t>
      </w:r>
      <w:r w:rsidR="00717056" w:rsidRPr="00FB328C">
        <w:rPr>
          <w:color w:val="auto"/>
        </w:rPr>
        <w:t>formally</w:t>
      </w:r>
      <w:r w:rsidR="00AC5C50">
        <w:rPr>
          <w:color w:val="auto"/>
        </w:rPr>
        <w:t xml:space="preserve"> </w:t>
      </w:r>
      <w:r w:rsidR="003D5249" w:rsidRPr="00FB328C">
        <w:rPr>
          <w:color w:val="auto"/>
        </w:rPr>
        <w:t>recogni</w:t>
      </w:r>
      <w:r w:rsidR="00717056" w:rsidRPr="00FB328C">
        <w:rPr>
          <w:color w:val="auto"/>
        </w:rPr>
        <w:t>sing</w:t>
      </w:r>
      <w:r w:rsidR="00AC5C50">
        <w:rPr>
          <w:color w:val="auto"/>
        </w:rPr>
        <w:t xml:space="preserve"> </w:t>
      </w:r>
      <w:r w:rsidR="00561F3F" w:rsidRPr="00FB328C">
        <w:rPr>
          <w:color w:val="auto"/>
        </w:rPr>
        <w:t>their</w:t>
      </w:r>
      <w:r w:rsidR="00AC5C50">
        <w:rPr>
          <w:color w:val="auto"/>
        </w:rPr>
        <w:t xml:space="preserve"> </w:t>
      </w:r>
      <w:r w:rsidR="003D5249" w:rsidRPr="00FB328C">
        <w:rPr>
          <w:color w:val="auto"/>
        </w:rPr>
        <w:t>volunteers.</w:t>
      </w:r>
    </w:p>
    <w:p w14:paraId="4D26AEE3" w14:textId="319A40A2" w:rsidR="003D5249" w:rsidRPr="00FB328C" w:rsidRDefault="003D5249" w:rsidP="003D5249">
      <w:pPr>
        <w:pStyle w:val="Heading4"/>
        <w:rPr>
          <w:color w:val="auto"/>
        </w:rPr>
      </w:pP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p>
    <w:p w14:paraId="46F68F96" w14:textId="71ED7464" w:rsidR="00C2273F" w:rsidRPr="00FB328C" w:rsidRDefault="00C2273F" w:rsidP="00C2273F">
      <w:pPr>
        <w:rPr>
          <w:color w:val="auto"/>
        </w:rPr>
      </w:pPr>
      <w:r w:rsidRPr="00FB328C">
        <w:rPr>
          <w:color w:val="auto"/>
        </w:rPr>
        <w:t>Twenty-one</w:t>
      </w:r>
      <w:r w:rsidR="00AC5C50">
        <w:rPr>
          <w:color w:val="auto"/>
        </w:rPr>
        <w:t xml:space="preserve"> </w:t>
      </w:r>
      <w:r w:rsidRPr="00FB328C">
        <w:rPr>
          <w:noProof/>
          <w:color w:val="auto"/>
        </w:rPr>
        <w:t>per</w:t>
      </w:r>
      <w:r w:rsidR="00AC5C50">
        <w:rPr>
          <w:noProof/>
          <w:color w:val="auto"/>
        </w:rPr>
        <w:t xml:space="preserve"> </w:t>
      </w:r>
      <w:r w:rsidRPr="00FB328C">
        <w:rPr>
          <w:noProof/>
          <w:color w:val="auto"/>
        </w:rPr>
        <w:t>cent</w:t>
      </w:r>
      <w:r w:rsidR="00AC5C50">
        <w:rPr>
          <w:color w:val="auto"/>
        </w:rPr>
        <w:t xml:space="preserve"> </w:t>
      </w:r>
      <w:r w:rsidR="003D5249" w:rsidRPr="00FB328C">
        <w:rPr>
          <w:color w:val="auto"/>
        </w:rPr>
        <w:t>of</w:t>
      </w:r>
      <w:r w:rsidR="00AC5C50">
        <w:rPr>
          <w:color w:val="auto"/>
        </w:rPr>
        <w:t xml:space="preserve"> </w:t>
      </w:r>
      <w:r w:rsidRPr="00FB328C">
        <w:rPr>
          <w:color w:val="auto"/>
        </w:rPr>
        <w:t>respondents</w:t>
      </w:r>
      <w:r w:rsidR="00AC5C50">
        <w:rPr>
          <w:color w:val="auto"/>
        </w:rPr>
        <w:t xml:space="preserve"> </w:t>
      </w:r>
      <w:r w:rsidR="003D5249" w:rsidRPr="00FB328C">
        <w:rPr>
          <w:color w:val="auto"/>
        </w:rPr>
        <w:t>reported</w:t>
      </w:r>
      <w:r w:rsidR="00AC5C50">
        <w:rPr>
          <w:color w:val="auto"/>
        </w:rPr>
        <w:t xml:space="preserve"> </w:t>
      </w:r>
      <w:r w:rsidR="003D5249" w:rsidRPr="00FB328C">
        <w:rPr>
          <w:color w:val="auto"/>
        </w:rPr>
        <w:t>being</w:t>
      </w:r>
      <w:r w:rsidR="00AC5C50">
        <w:rPr>
          <w:color w:val="auto"/>
        </w:rPr>
        <w:t xml:space="preserve"> </w:t>
      </w:r>
      <w:r w:rsidR="003D5249" w:rsidRPr="00FB328C">
        <w:rPr>
          <w:color w:val="auto"/>
        </w:rPr>
        <w:t>involved</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at</w:t>
      </w:r>
      <w:r w:rsidR="00AC5C50">
        <w:rPr>
          <w:color w:val="auto"/>
        </w:rPr>
        <w:t xml:space="preserve"> </w:t>
      </w:r>
      <w:r w:rsidR="003D5249" w:rsidRPr="00FB328C">
        <w:rPr>
          <w:color w:val="auto"/>
        </w:rPr>
        <w:t>least</w:t>
      </w:r>
      <w:r w:rsidR="00AC5C50">
        <w:rPr>
          <w:color w:val="auto"/>
        </w:rPr>
        <w:t xml:space="preserve"> </w:t>
      </w:r>
      <w:r w:rsidR="003D5249" w:rsidRPr="00FB328C">
        <w:rPr>
          <w:color w:val="auto"/>
        </w:rPr>
        <w:t>one</w:t>
      </w:r>
      <w:r w:rsidR="00AC5C50">
        <w:rPr>
          <w:color w:val="auto"/>
        </w:rPr>
        <w:t xml:space="preserve"> </w:t>
      </w:r>
      <w:r w:rsidR="003D5249" w:rsidRPr="00FB328C">
        <w:rPr>
          <w:color w:val="auto"/>
        </w:rPr>
        <w:t>partnership</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business</w:t>
      </w:r>
      <w:r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compares</w:t>
      </w:r>
      <w:r w:rsidR="00AC5C50">
        <w:rPr>
          <w:color w:val="auto"/>
        </w:rPr>
        <w:t xml:space="preserve"> </w:t>
      </w:r>
      <w:r w:rsidRPr="00FB328C">
        <w:rPr>
          <w:color w:val="auto"/>
        </w:rPr>
        <w:t>with</w:t>
      </w:r>
      <w:r w:rsidR="00AC5C50">
        <w:rPr>
          <w:color w:val="auto"/>
        </w:rPr>
        <w:t xml:space="preserve"> </w:t>
      </w:r>
      <w:r w:rsidRPr="00FB328C">
        <w:rPr>
          <w:color w:val="auto"/>
        </w:rPr>
        <w:t>69%</w:t>
      </w:r>
      <w:r w:rsidR="00AC5C50">
        <w:rPr>
          <w:color w:val="auto"/>
        </w:rPr>
        <w:t xml:space="preserve"> </w:t>
      </w:r>
      <w:r w:rsidRPr="00FB328C">
        <w:rPr>
          <w:color w:val="auto"/>
        </w:rPr>
        <w:t>of</w:t>
      </w:r>
      <w:r w:rsidR="00AC5C50">
        <w:rPr>
          <w:color w:val="auto"/>
        </w:rPr>
        <w:t xml:space="preserve"> </w:t>
      </w:r>
      <w:r w:rsidRPr="00FB328C">
        <w:rPr>
          <w:color w:val="auto"/>
        </w:rPr>
        <w:t>large</w:t>
      </w:r>
      <w:r w:rsidR="00AC5C50">
        <w:rPr>
          <w:color w:val="auto"/>
        </w:rPr>
        <w:t xml:space="preserve"> </w:t>
      </w:r>
      <w:r w:rsidRPr="00FB328C">
        <w:rPr>
          <w:color w:val="auto"/>
        </w:rPr>
        <w:t>business</w:t>
      </w:r>
      <w:r w:rsidR="00AC5C50">
        <w:rPr>
          <w:color w:val="auto"/>
        </w:rPr>
        <w:t xml:space="preserve"> </w:t>
      </w:r>
      <w:r w:rsidRPr="00FB328C">
        <w:rPr>
          <w:color w:val="auto"/>
        </w:rPr>
        <w:t>survey</w:t>
      </w:r>
      <w:r w:rsidR="00AC5C50">
        <w:rPr>
          <w:color w:val="auto"/>
        </w:rPr>
        <w:t xml:space="preserve"> </w:t>
      </w:r>
      <w:r w:rsidRPr="00FB328C">
        <w:rPr>
          <w:color w:val="auto"/>
        </w:rPr>
        <w:t>respondents</w:t>
      </w:r>
      <w:r w:rsidR="00AC5C50">
        <w:rPr>
          <w:color w:val="auto"/>
        </w:rPr>
        <w:t xml:space="preserve"> </w:t>
      </w:r>
      <w:r w:rsidRPr="00FB328C">
        <w:rPr>
          <w:color w:val="auto"/>
        </w:rPr>
        <w:t>and</w:t>
      </w:r>
      <w:r w:rsidR="00AC5C50">
        <w:rPr>
          <w:color w:val="auto"/>
        </w:rPr>
        <w:t xml:space="preserve"> </w:t>
      </w:r>
      <w:r w:rsidRPr="00FB328C">
        <w:rPr>
          <w:color w:val="auto"/>
        </w:rPr>
        <w:t>18%</w:t>
      </w:r>
      <w:r w:rsidR="00AC5C50">
        <w:rPr>
          <w:color w:val="auto"/>
        </w:rPr>
        <w:t xml:space="preserve"> </w:t>
      </w:r>
      <w:r w:rsidRPr="00FB328C">
        <w:rPr>
          <w:color w:val="auto"/>
        </w:rPr>
        <w:t>of</w:t>
      </w:r>
      <w:r w:rsidR="00AC5C50">
        <w:rPr>
          <w:color w:val="auto"/>
        </w:rPr>
        <w:t xml:space="preserve"> </w:t>
      </w:r>
      <w:r w:rsidRPr="00FB328C">
        <w:rPr>
          <w:color w:val="auto"/>
        </w:rPr>
        <w:t>SMEs</w:t>
      </w:r>
      <w:r w:rsidR="00AC5C50">
        <w:rPr>
          <w:color w:val="auto"/>
        </w:rPr>
        <w:t xml:space="preserve"> </w:t>
      </w:r>
      <w:r w:rsidRPr="00FB328C">
        <w:rPr>
          <w:color w:val="auto"/>
        </w:rPr>
        <w:t>reporting</w:t>
      </w:r>
      <w:r w:rsidR="00AC5C50">
        <w:rPr>
          <w:color w:val="auto"/>
        </w:rPr>
        <w:t xml:space="preserve"> </w:t>
      </w:r>
      <w:r w:rsidRPr="00FB328C">
        <w:rPr>
          <w:color w:val="auto"/>
        </w:rPr>
        <w:t>involvement</w:t>
      </w:r>
      <w:r w:rsidR="00AC5C50">
        <w:rPr>
          <w:color w:val="auto"/>
        </w:rPr>
        <w:t xml:space="preserve"> </w:t>
      </w:r>
      <w:r w:rsidRPr="00FB328C">
        <w:rPr>
          <w:color w:val="auto"/>
        </w:rPr>
        <w:t>with</w:t>
      </w:r>
      <w:r w:rsidR="00AC5C50">
        <w:rPr>
          <w:color w:val="auto"/>
        </w:rPr>
        <w:t xml:space="preserve"> </w:t>
      </w:r>
      <w:r w:rsidRPr="00FB328C">
        <w:rPr>
          <w:color w:val="auto"/>
        </w:rPr>
        <w:t>at</w:t>
      </w:r>
      <w:r w:rsidR="00AC5C50">
        <w:rPr>
          <w:color w:val="auto"/>
        </w:rPr>
        <w:t xml:space="preserve"> </w:t>
      </w:r>
      <w:r w:rsidRPr="00FB328C">
        <w:rPr>
          <w:color w:val="auto"/>
        </w:rPr>
        <w:t>least</w:t>
      </w:r>
      <w:r w:rsidR="00AC5C50">
        <w:rPr>
          <w:color w:val="auto"/>
        </w:rPr>
        <w:t xml:space="preserve"> </w:t>
      </w:r>
      <w:r w:rsidRPr="00FB328C">
        <w:rPr>
          <w:color w:val="auto"/>
        </w:rPr>
        <w:t>one</w:t>
      </w:r>
      <w:r w:rsidR="00AC5C50">
        <w:rPr>
          <w:color w:val="auto"/>
        </w:rPr>
        <w:t xml:space="preserve"> </w:t>
      </w:r>
      <w:r w:rsidRPr="00FB328C">
        <w:rPr>
          <w:color w:val="auto"/>
        </w:rPr>
        <w:t>NPO.</w:t>
      </w:r>
    </w:p>
    <w:p w14:paraId="693D75DD" w14:textId="69D352A2" w:rsidR="003D5249" w:rsidRPr="00FB328C" w:rsidRDefault="003D5249" w:rsidP="003D5249">
      <w:pPr>
        <w:pStyle w:val="Heading4"/>
        <w:rPr>
          <w:color w:val="auto"/>
        </w:rPr>
      </w:pPr>
      <w:r w:rsidRPr="00FB328C">
        <w:rPr>
          <w:color w:val="auto"/>
        </w:rPr>
        <w:lastRenderedPageBreak/>
        <w:t>Social</w:t>
      </w:r>
      <w:r w:rsidR="00AC5C50">
        <w:rPr>
          <w:color w:val="auto"/>
        </w:rPr>
        <w:t xml:space="preserve"> </w:t>
      </w:r>
      <w:r w:rsidRPr="00FB328C">
        <w:rPr>
          <w:color w:val="auto"/>
        </w:rPr>
        <w:t>enterprise</w:t>
      </w:r>
    </w:p>
    <w:p w14:paraId="75DF8DE0" w14:textId="666DC6C2" w:rsidR="003D5249" w:rsidRPr="00FB328C" w:rsidRDefault="0050482E" w:rsidP="00E90694">
      <w:pPr>
        <w:rPr>
          <w:color w:val="auto"/>
        </w:rPr>
      </w:pPr>
      <w:r w:rsidRPr="00FB328C">
        <w:rPr>
          <w:color w:val="auto"/>
        </w:rPr>
        <w:t>Relatively</w:t>
      </w:r>
      <w:r w:rsidR="00AC5C50">
        <w:rPr>
          <w:color w:val="auto"/>
        </w:rPr>
        <w:t xml:space="preserve"> </w:t>
      </w:r>
      <w:r w:rsidRPr="00FB328C">
        <w:rPr>
          <w:color w:val="auto"/>
        </w:rPr>
        <w:t>few</w:t>
      </w:r>
      <w:r w:rsidR="00AC5C50">
        <w:rPr>
          <w:color w:val="auto"/>
        </w:rPr>
        <w:t xml:space="preserve"> </w:t>
      </w:r>
      <w:r w:rsidRPr="00FB328C">
        <w:rPr>
          <w:color w:val="auto"/>
        </w:rPr>
        <w:t>respondents</w:t>
      </w:r>
      <w:r w:rsidR="00AC5C50">
        <w:rPr>
          <w:color w:val="auto"/>
        </w:rPr>
        <w:t xml:space="preserve"> </w:t>
      </w:r>
      <w:r w:rsidR="003D5249" w:rsidRPr="00FB328C">
        <w:rPr>
          <w:color w:val="auto"/>
        </w:rPr>
        <w:t>operated</w:t>
      </w:r>
      <w:r w:rsidR="00AC5C50">
        <w:rPr>
          <w:color w:val="auto"/>
        </w:rPr>
        <w:t xml:space="preserve"> </w:t>
      </w:r>
      <w:r w:rsidR="003D5249" w:rsidRPr="00FB328C">
        <w:rPr>
          <w:color w:val="auto"/>
        </w:rPr>
        <w:t>a</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enterprise</w:t>
      </w:r>
      <w:r w:rsidR="00AC5C50">
        <w:rPr>
          <w:color w:val="auto"/>
        </w:rPr>
        <w:t xml:space="preserve"> </w:t>
      </w:r>
      <w:r w:rsidRPr="00FB328C">
        <w:rPr>
          <w:color w:val="auto"/>
        </w:rPr>
        <w:t>(13%)</w:t>
      </w:r>
      <w:r w:rsidR="00AC5C50">
        <w:rPr>
          <w:color w:val="auto"/>
        </w:rPr>
        <w:t xml:space="preserve"> </w:t>
      </w:r>
      <w:r w:rsidR="0097307B" w:rsidRPr="00FB328C">
        <w:rPr>
          <w:color w:val="auto"/>
        </w:rPr>
        <w:t>in</w:t>
      </w:r>
      <w:r w:rsidR="00AC5C50">
        <w:rPr>
          <w:color w:val="auto"/>
        </w:rPr>
        <w:t xml:space="preserve"> </w:t>
      </w:r>
      <w:r w:rsidR="0097307B" w:rsidRPr="00FB328C">
        <w:rPr>
          <w:color w:val="auto"/>
        </w:rPr>
        <w:t>their</w:t>
      </w:r>
      <w:r w:rsidR="00AC5C50">
        <w:rPr>
          <w:color w:val="auto"/>
        </w:rPr>
        <w:t xml:space="preserve"> </w:t>
      </w:r>
      <w:r w:rsidR="0097307B" w:rsidRPr="00FB328C">
        <w:rPr>
          <w:color w:val="auto"/>
        </w:rPr>
        <w:t>most</w:t>
      </w:r>
      <w:r w:rsidR="00AC5C50">
        <w:rPr>
          <w:color w:val="auto"/>
        </w:rPr>
        <w:t xml:space="preserve"> </w:t>
      </w:r>
      <w:r w:rsidR="0097307B" w:rsidRPr="00FB328C">
        <w:rPr>
          <w:color w:val="auto"/>
        </w:rPr>
        <w:t>recent</w:t>
      </w:r>
      <w:r w:rsidR="00AC5C50">
        <w:rPr>
          <w:color w:val="auto"/>
        </w:rPr>
        <w:t xml:space="preserve"> </w:t>
      </w:r>
      <w:r w:rsidR="0097307B" w:rsidRPr="00FB328C">
        <w:rPr>
          <w:color w:val="auto"/>
        </w:rPr>
        <w:t>full</w:t>
      </w:r>
      <w:r w:rsidR="00AC5C50">
        <w:rPr>
          <w:color w:val="auto"/>
        </w:rPr>
        <w:t xml:space="preserve"> </w:t>
      </w:r>
      <w:r w:rsidR="0097307B" w:rsidRPr="00FB328C">
        <w:rPr>
          <w:color w:val="auto"/>
        </w:rPr>
        <w:t>financial</w:t>
      </w:r>
      <w:r w:rsidR="00AC5C50">
        <w:rPr>
          <w:color w:val="auto"/>
        </w:rPr>
        <w:t xml:space="preserve"> </w:t>
      </w:r>
      <w:r w:rsidR="0097307B" w:rsidRPr="00FB328C">
        <w:rPr>
          <w:color w:val="auto"/>
        </w:rPr>
        <w:t>year</w:t>
      </w:r>
      <w:r w:rsidRPr="00FB328C">
        <w:rPr>
          <w:color w:val="auto"/>
        </w:rPr>
        <w:t>.</w:t>
      </w:r>
      <w:r w:rsidR="00AC5C50">
        <w:rPr>
          <w:color w:val="auto"/>
        </w:rPr>
        <w:t xml:space="preserve"> </w:t>
      </w:r>
      <w:r w:rsidR="008D2091" w:rsidRPr="00FB328C">
        <w:rPr>
          <w:color w:val="auto"/>
        </w:rPr>
        <w:t>Larger</w:t>
      </w:r>
      <w:r w:rsidR="00AC5C50">
        <w:rPr>
          <w:color w:val="auto"/>
        </w:rPr>
        <w:t xml:space="preserve"> </w:t>
      </w:r>
      <w:r w:rsidR="008D2091" w:rsidRPr="00FB328C">
        <w:rPr>
          <w:color w:val="auto"/>
        </w:rPr>
        <w:t>organisations</w:t>
      </w:r>
      <w:r w:rsidR="00AC5C50">
        <w:rPr>
          <w:color w:val="auto"/>
        </w:rPr>
        <w:t xml:space="preserve"> </w:t>
      </w:r>
      <w:r w:rsidR="008D2091" w:rsidRPr="00FB328C">
        <w:rPr>
          <w:color w:val="auto"/>
        </w:rPr>
        <w:t>were</w:t>
      </w:r>
      <w:r w:rsidR="00AC5C50">
        <w:rPr>
          <w:color w:val="auto"/>
        </w:rPr>
        <w:t xml:space="preserve"> </w:t>
      </w:r>
      <w:r w:rsidR="008D2091" w:rsidRPr="00FB328C">
        <w:rPr>
          <w:color w:val="auto"/>
        </w:rPr>
        <w:t>more</w:t>
      </w:r>
      <w:r w:rsidR="00AC5C50">
        <w:rPr>
          <w:color w:val="auto"/>
        </w:rPr>
        <w:t xml:space="preserve"> </w:t>
      </w:r>
      <w:r w:rsidR="008D2091" w:rsidRPr="00FB328C">
        <w:rPr>
          <w:color w:val="auto"/>
        </w:rPr>
        <w:t>likely</w:t>
      </w:r>
      <w:r w:rsidR="00AC5C50">
        <w:rPr>
          <w:color w:val="auto"/>
        </w:rPr>
        <w:t xml:space="preserve"> </w:t>
      </w:r>
      <w:r w:rsidR="008D2091" w:rsidRPr="00FB328C">
        <w:rPr>
          <w:color w:val="auto"/>
        </w:rPr>
        <w:t>to</w:t>
      </w:r>
      <w:r w:rsidR="00AC5C50">
        <w:rPr>
          <w:color w:val="auto"/>
        </w:rPr>
        <w:t xml:space="preserve"> </w:t>
      </w:r>
      <w:r w:rsidR="004C7820" w:rsidRPr="00FB328C">
        <w:rPr>
          <w:color w:val="auto"/>
        </w:rPr>
        <w:t>undertake</w:t>
      </w:r>
      <w:r w:rsidR="00AC5C50">
        <w:rPr>
          <w:color w:val="auto"/>
        </w:rPr>
        <w:t xml:space="preserve"> </w:t>
      </w:r>
      <w:r w:rsidR="004C7820" w:rsidRPr="00FB328C">
        <w:rPr>
          <w:color w:val="auto"/>
        </w:rPr>
        <w:t>c</w:t>
      </w:r>
      <w:r w:rsidRPr="00FB328C">
        <w:rPr>
          <w:color w:val="auto"/>
        </w:rPr>
        <w:t>ommercial</w:t>
      </w:r>
      <w:r w:rsidR="00AC5C50">
        <w:rPr>
          <w:color w:val="auto"/>
        </w:rPr>
        <w:t xml:space="preserve"> </w:t>
      </w:r>
      <w:r w:rsidRPr="00FB328C">
        <w:rPr>
          <w:color w:val="auto"/>
        </w:rPr>
        <w:t>activity</w:t>
      </w:r>
      <w:r w:rsidR="00AC5C50">
        <w:rPr>
          <w:color w:val="auto"/>
        </w:rPr>
        <w:t xml:space="preserve"> </w:t>
      </w:r>
      <w:r w:rsidR="004C7820" w:rsidRPr="00FB328C">
        <w:rPr>
          <w:color w:val="auto"/>
        </w:rPr>
        <w:t>with</w:t>
      </w:r>
      <w:r w:rsidR="00AC5C50">
        <w:rPr>
          <w:color w:val="auto"/>
        </w:rPr>
        <w:t xml:space="preserve"> </w:t>
      </w:r>
      <w:r w:rsidR="004C7820" w:rsidRPr="00FB328C">
        <w:rPr>
          <w:color w:val="auto"/>
        </w:rPr>
        <w:t>c</w:t>
      </w:r>
      <w:r w:rsidRPr="00FB328C">
        <w:rPr>
          <w:color w:val="auto"/>
        </w:rPr>
        <w:t>harities</w:t>
      </w:r>
      <w:r w:rsidR="00AC5C50">
        <w:rPr>
          <w:color w:val="auto"/>
        </w:rPr>
        <w:t xml:space="preserve"> </w:t>
      </w:r>
      <w:r w:rsidRPr="00FB328C">
        <w:rPr>
          <w:color w:val="auto"/>
        </w:rPr>
        <w:t>with</w:t>
      </w:r>
      <w:r w:rsidR="00AC5C50">
        <w:rPr>
          <w:color w:val="auto"/>
        </w:rPr>
        <w:t xml:space="preserve"> </w:t>
      </w: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100</w:t>
      </w:r>
      <w:r w:rsidR="00AC5C50">
        <w:rPr>
          <w:color w:val="auto"/>
        </w:rPr>
        <w:t xml:space="preserve"> </w:t>
      </w:r>
      <w:r w:rsidRPr="00FB328C">
        <w:rPr>
          <w:color w:val="auto"/>
        </w:rPr>
        <w:t>staff</w:t>
      </w:r>
      <w:r w:rsidR="00AC5C50">
        <w:rPr>
          <w:color w:val="auto"/>
        </w:rPr>
        <w:t xml:space="preserve"> </w:t>
      </w: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three</w:t>
      </w:r>
      <w:r w:rsidR="00AC5C50">
        <w:rPr>
          <w:color w:val="auto"/>
        </w:rPr>
        <w:t xml:space="preserve"> </w:t>
      </w:r>
      <w:r w:rsidRPr="00FB328C">
        <w:rPr>
          <w:color w:val="auto"/>
        </w:rPr>
        <w:t>times</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run</w:t>
      </w:r>
      <w:r w:rsidR="00AC5C50">
        <w:rPr>
          <w:color w:val="auto"/>
        </w:rPr>
        <w:t xml:space="preserve"> </w:t>
      </w:r>
      <w:r w:rsidRPr="00FB328C">
        <w:rPr>
          <w:color w:val="auto"/>
        </w:rPr>
        <w:t>a</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or</w:t>
      </w:r>
      <w:r w:rsidR="00AC5C50">
        <w:rPr>
          <w:color w:val="auto"/>
        </w:rPr>
        <w:t xml:space="preserve"> </w:t>
      </w:r>
      <w:r w:rsidRPr="00FB328C">
        <w:rPr>
          <w:color w:val="auto"/>
        </w:rPr>
        <w:t>commercial</w:t>
      </w:r>
      <w:r w:rsidR="00AC5C50">
        <w:rPr>
          <w:color w:val="auto"/>
        </w:rPr>
        <w:t xml:space="preserve"> </w:t>
      </w:r>
      <w:r w:rsidRPr="00FB328C">
        <w:rPr>
          <w:color w:val="auto"/>
        </w:rPr>
        <w:t>venture</w:t>
      </w:r>
      <w:r w:rsidR="00AC5C50">
        <w:rPr>
          <w:color w:val="auto"/>
        </w:rPr>
        <w:t xml:space="preserve"> </w:t>
      </w:r>
      <w:r w:rsidRPr="00FB328C">
        <w:rPr>
          <w:color w:val="auto"/>
        </w:rPr>
        <w:t>than</w:t>
      </w:r>
      <w:r w:rsidR="00AC5C50">
        <w:rPr>
          <w:color w:val="auto"/>
        </w:rPr>
        <w:t xml:space="preserve"> </w:t>
      </w:r>
      <w:r w:rsidRPr="00FB328C">
        <w:rPr>
          <w:color w:val="auto"/>
        </w:rPr>
        <w:t>those</w:t>
      </w:r>
      <w:r w:rsidR="00AC5C50">
        <w:rPr>
          <w:color w:val="auto"/>
        </w:rPr>
        <w:t xml:space="preserve"> </w:t>
      </w:r>
      <w:r w:rsidRPr="00FB328C">
        <w:rPr>
          <w:color w:val="auto"/>
        </w:rPr>
        <w:t>with</w:t>
      </w:r>
      <w:r w:rsidR="00AC5C50">
        <w:rPr>
          <w:color w:val="auto"/>
        </w:rPr>
        <w:t xml:space="preserve"> </w:t>
      </w:r>
      <w:r w:rsidRPr="00FB328C">
        <w:rPr>
          <w:color w:val="auto"/>
        </w:rPr>
        <w:t>no</w:t>
      </w:r>
      <w:r w:rsidR="00AC5C50">
        <w:rPr>
          <w:color w:val="auto"/>
        </w:rPr>
        <w:t xml:space="preserve"> </w:t>
      </w:r>
      <w:r w:rsidRPr="00FB328C">
        <w:rPr>
          <w:color w:val="auto"/>
        </w:rPr>
        <w:t>paid</w:t>
      </w:r>
      <w:r w:rsidR="00AC5C50">
        <w:rPr>
          <w:color w:val="auto"/>
        </w:rPr>
        <w:t xml:space="preserve"> </w:t>
      </w:r>
      <w:r w:rsidRPr="00FB328C">
        <w:rPr>
          <w:color w:val="auto"/>
        </w:rPr>
        <w:t>staff.</w:t>
      </w:r>
    </w:p>
    <w:p w14:paraId="32D9324D" w14:textId="3646AD8E" w:rsidR="00A0502F" w:rsidRPr="00FB328C" w:rsidRDefault="003D5249" w:rsidP="00B25950">
      <w:pPr>
        <w:pStyle w:val="Heading3"/>
        <w:rPr>
          <w:color w:val="auto"/>
        </w:rPr>
      </w:pPr>
      <w:bookmarkStart w:id="9" w:name="_Toc498416930"/>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bookmarkEnd w:id="9"/>
    </w:p>
    <w:p w14:paraId="13D184EE" w14:textId="11FA9A43" w:rsidR="003D5249" w:rsidRPr="00FB328C" w:rsidRDefault="007D1EEF" w:rsidP="00B03778">
      <w:pPr>
        <w:rPr>
          <w:color w:val="auto"/>
        </w:rPr>
      </w:pPr>
      <w:r w:rsidRPr="00FB328C">
        <w:rPr>
          <w:color w:val="auto"/>
        </w:rPr>
        <w:t>O</w:t>
      </w:r>
      <w:r w:rsidR="003D5249" w:rsidRPr="00FB328C">
        <w:rPr>
          <w:color w:val="auto"/>
        </w:rPr>
        <w:t>ne</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most</w:t>
      </w:r>
      <w:r w:rsidR="00AC5C50">
        <w:rPr>
          <w:color w:val="auto"/>
        </w:rPr>
        <w:t xml:space="preserve"> </w:t>
      </w:r>
      <w:r w:rsidR="003D5249" w:rsidRPr="00FB328C">
        <w:rPr>
          <w:color w:val="auto"/>
        </w:rPr>
        <w:t>significant</w:t>
      </w:r>
      <w:r w:rsidR="00AC5C50">
        <w:rPr>
          <w:color w:val="auto"/>
        </w:rPr>
        <w:t xml:space="preserve"> </w:t>
      </w:r>
      <w:r w:rsidR="003D5249" w:rsidRPr="00FB328C">
        <w:rPr>
          <w:color w:val="auto"/>
        </w:rPr>
        <w:t>trends</w:t>
      </w:r>
      <w:r w:rsidR="00AC5C50">
        <w:rPr>
          <w:color w:val="auto"/>
        </w:rPr>
        <w:t xml:space="preserve"> </w:t>
      </w:r>
      <w:r w:rsidR="003D5249" w:rsidRPr="00FB328C">
        <w:rPr>
          <w:color w:val="auto"/>
        </w:rPr>
        <w:t>since</w:t>
      </w:r>
      <w:r w:rsidR="00AC5C50">
        <w:rPr>
          <w:color w:val="auto"/>
        </w:rPr>
        <w:t xml:space="preserve"> </w:t>
      </w:r>
      <w:r w:rsidR="003D5249" w:rsidRPr="00FB328C">
        <w:rPr>
          <w:i/>
          <w:color w:val="auto"/>
        </w:rPr>
        <w:t>Giving</w:t>
      </w:r>
      <w:r w:rsidR="00AC5C50">
        <w:rPr>
          <w:i/>
          <w:color w:val="auto"/>
        </w:rPr>
        <w:t xml:space="preserve"> </w:t>
      </w:r>
      <w:r w:rsidR="003D5249" w:rsidRPr="00FB328C">
        <w:rPr>
          <w:i/>
          <w:color w:val="auto"/>
        </w:rPr>
        <w:t>Australia</w:t>
      </w:r>
      <w:r w:rsidR="00AC5C50">
        <w:rPr>
          <w:i/>
          <w:color w:val="auto"/>
        </w:rPr>
        <w:t xml:space="preserve"> </w:t>
      </w:r>
      <w:r w:rsidR="003D5249" w:rsidRPr="00FB328C">
        <w:rPr>
          <w:i/>
          <w:color w:val="auto"/>
        </w:rPr>
        <w:t>2005</w:t>
      </w:r>
      <w:r w:rsidR="00AC5C50">
        <w:rPr>
          <w:color w:val="auto"/>
        </w:rPr>
        <w:t xml:space="preserve"> </w:t>
      </w:r>
      <w:r w:rsidR="00C8313C" w:rsidRPr="00FB328C">
        <w:rPr>
          <w:color w:val="auto"/>
        </w:rPr>
        <w:t>wa</w:t>
      </w:r>
      <w:r w:rsidR="003D5249" w:rsidRPr="00FB328C">
        <w:rPr>
          <w:color w:val="auto"/>
        </w:rPr>
        <w:t>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uptake</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new</w:t>
      </w:r>
      <w:r w:rsidR="00AC5C50">
        <w:rPr>
          <w:color w:val="auto"/>
        </w:rPr>
        <w:t xml:space="preserve"> </w:t>
      </w:r>
      <w:r w:rsidR="003D5249" w:rsidRPr="00FB328C">
        <w:rPr>
          <w:color w:val="auto"/>
        </w:rPr>
        <w:t>technolog</w:t>
      </w:r>
      <w:r w:rsidR="007977DD" w:rsidRPr="00FB328C">
        <w:rPr>
          <w:color w:val="auto"/>
        </w:rPr>
        <w:t>ies</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facilitate</w:t>
      </w:r>
      <w:r w:rsidR="00AC5C50">
        <w:rPr>
          <w:color w:val="auto"/>
        </w:rPr>
        <w:t xml:space="preserve"> </w:t>
      </w:r>
      <w:r w:rsidR="003D5249" w:rsidRPr="00FB328C">
        <w:rPr>
          <w:color w:val="auto"/>
        </w:rPr>
        <w:t>giving</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volunteering.</w:t>
      </w:r>
      <w:r w:rsidR="00AC5C50">
        <w:rPr>
          <w:color w:val="auto"/>
        </w:rPr>
        <w:t xml:space="preserve"> </w:t>
      </w:r>
      <w:r w:rsidR="00332094" w:rsidRPr="00FB328C">
        <w:rPr>
          <w:color w:val="auto"/>
        </w:rPr>
        <w:t>M</w:t>
      </w:r>
      <w:r w:rsidR="003D5249" w:rsidRPr="00FB328C">
        <w:rPr>
          <w:color w:val="auto"/>
        </w:rPr>
        <w:t>ost</w:t>
      </w:r>
      <w:r w:rsidR="00AC5C50">
        <w:rPr>
          <w:color w:val="auto"/>
        </w:rPr>
        <w:t xml:space="preserve"> </w:t>
      </w:r>
      <w:r w:rsidR="0050482E" w:rsidRPr="00FB328C">
        <w:rPr>
          <w:color w:val="auto"/>
        </w:rPr>
        <w:t>charities</w:t>
      </w:r>
      <w:r w:rsidR="00AC5C50">
        <w:rPr>
          <w:color w:val="auto"/>
        </w:rPr>
        <w:t xml:space="preserve"> </w:t>
      </w:r>
      <w:r w:rsidR="004C63BA" w:rsidRPr="00FB328C">
        <w:rPr>
          <w:color w:val="auto"/>
        </w:rPr>
        <w:t>reported</w:t>
      </w:r>
      <w:r w:rsidR="00AC5C50">
        <w:rPr>
          <w:color w:val="auto"/>
        </w:rPr>
        <w:t xml:space="preserve"> </w:t>
      </w:r>
      <w:r w:rsidR="003D5249" w:rsidRPr="00FB328C">
        <w:rPr>
          <w:color w:val="auto"/>
        </w:rPr>
        <w:t>some</w:t>
      </w:r>
      <w:r w:rsidR="00AC5C50">
        <w:rPr>
          <w:color w:val="auto"/>
        </w:rPr>
        <w:t xml:space="preserve"> </w:t>
      </w:r>
      <w:r w:rsidR="003D5249" w:rsidRPr="00FB328C">
        <w:rPr>
          <w:color w:val="auto"/>
        </w:rPr>
        <w:t>form</w:t>
      </w:r>
      <w:r w:rsidR="00AC5C50">
        <w:rPr>
          <w:color w:val="auto"/>
        </w:rPr>
        <w:t xml:space="preserve"> </w:t>
      </w:r>
      <w:r w:rsidR="003D5249" w:rsidRPr="00FB328C">
        <w:rPr>
          <w:color w:val="auto"/>
        </w:rPr>
        <w:t>of</w:t>
      </w:r>
      <w:r w:rsidR="00AC5C50">
        <w:rPr>
          <w:color w:val="auto"/>
        </w:rPr>
        <w:t xml:space="preserve"> </w:t>
      </w:r>
      <w:r w:rsidR="003D5249" w:rsidRPr="00FB328C">
        <w:rPr>
          <w:noProof/>
          <w:color w:val="auto"/>
        </w:rPr>
        <w:t>internet-based</w:t>
      </w:r>
      <w:r w:rsidR="00AC5C50">
        <w:rPr>
          <w:color w:val="auto"/>
        </w:rPr>
        <w:t xml:space="preserve"> </w:t>
      </w:r>
      <w:r w:rsidR="003D5249" w:rsidRPr="00FB328C">
        <w:rPr>
          <w:color w:val="auto"/>
        </w:rPr>
        <w:t>technology</w:t>
      </w:r>
      <w:r w:rsidR="00AC5C50">
        <w:rPr>
          <w:color w:val="auto"/>
        </w:rPr>
        <w:t xml:space="preserve"> </w:t>
      </w:r>
      <w:r w:rsidR="002361C4" w:rsidRPr="00FB328C">
        <w:rPr>
          <w:color w:val="auto"/>
        </w:rPr>
        <w:t>use</w:t>
      </w:r>
      <w:r w:rsidR="003D5249" w:rsidRPr="00FB328C">
        <w:rPr>
          <w:color w:val="auto"/>
        </w:rPr>
        <w:t>.</w:t>
      </w:r>
      <w:r w:rsidR="00AC5C50">
        <w:rPr>
          <w:color w:val="auto"/>
        </w:rPr>
        <w:t xml:space="preserve"> </w:t>
      </w:r>
      <w:r w:rsidR="0050482E" w:rsidRPr="00FB328C">
        <w:rPr>
          <w:color w:val="auto"/>
        </w:rPr>
        <w:t>T</w:t>
      </w:r>
      <w:r w:rsidR="003D5249" w:rsidRPr="00FB328C">
        <w:rPr>
          <w:color w:val="auto"/>
        </w:rPr>
        <w:t>hree-quarters</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the</w:t>
      </w:r>
      <w:r w:rsidR="00AC5C50">
        <w:rPr>
          <w:color w:val="auto"/>
        </w:rPr>
        <w:t xml:space="preserve"> </w:t>
      </w:r>
      <w:r w:rsidR="0050482E" w:rsidRPr="00FB328C">
        <w:rPr>
          <w:color w:val="auto"/>
        </w:rPr>
        <w:t>charities</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this</w:t>
      </w:r>
      <w:r w:rsidR="00AC5C50">
        <w:rPr>
          <w:color w:val="auto"/>
        </w:rPr>
        <w:t xml:space="preserve"> </w:t>
      </w:r>
      <w:r w:rsidR="003D5249" w:rsidRPr="00FB328C">
        <w:rPr>
          <w:color w:val="auto"/>
        </w:rPr>
        <w:t>study</w:t>
      </w:r>
      <w:r w:rsidR="00AC5C50">
        <w:rPr>
          <w:color w:val="auto"/>
        </w:rPr>
        <w:t xml:space="preserve"> </w:t>
      </w:r>
      <w:r w:rsidR="003D5249" w:rsidRPr="00FB328C">
        <w:rPr>
          <w:color w:val="auto"/>
        </w:rPr>
        <w:t>ha</w:t>
      </w:r>
      <w:r w:rsidR="0050482E" w:rsidRPr="00FB328C">
        <w:rPr>
          <w:color w:val="auto"/>
        </w:rPr>
        <w:t>d</w:t>
      </w:r>
      <w:r w:rsidR="00AC5C50">
        <w:rPr>
          <w:color w:val="auto"/>
        </w:rPr>
        <w:t xml:space="preserve"> </w:t>
      </w:r>
      <w:r w:rsidR="003D5249" w:rsidRPr="00FB328C">
        <w:rPr>
          <w:color w:val="auto"/>
        </w:rPr>
        <w:t>a</w:t>
      </w:r>
      <w:r w:rsidR="00AC5C50">
        <w:rPr>
          <w:color w:val="auto"/>
        </w:rPr>
        <w:t xml:space="preserve"> </w:t>
      </w:r>
      <w:r w:rsidR="003D5249" w:rsidRPr="00FB328C">
        <w:rPr>
          <w:color w:val="auto"/>
        </w:rPr>
        <w:t>website</w:t>
      </w:r>
      <w:r w:rsidR="00AC5C50">
        <w:rPr>
          <w:color w:val="auto"/>
        </w:rPr>
        <w:t xml:space="preserve"> </w:t>
      </w:r>
      <w:r w:rsidR="003D5249" w:rsidRPr="00FB328C">
        <w:rPr>
          <w:color w:val="auto"/>
        </w:rPr>
        <w:t>–</w:t>
      </w:r>
      <w:r w:rsidR="00AC5C50">
        <w:rPr>
          <w:color w:val="auto"/>
        </w:rPr>
        <w:t xml:space="preserve"> </w:t>
      </w:r>
      <w:r w:rsidR="003D5249" w:rsidRPr="00FB328C">
        <w:rPr>
          <w:color w:val="auto"/>
        </w:rPr>
        <w:t>but</w:t>
      </w:r>
      <w:r w:rsidR="00AC5C50">
        <w:rPr>
          <w:color w:val="auto"/>
        </w:rPr>
        <w:t xml:space="preserve"> </w:t>
      </w:r>
      <w:r w:rsidR="003D5249" w:rsidRPr="00FB328C">
        <w:rPr>
          <w:color w:val="auto"/>
        </w:rPr>
        <w:t>less</w:t>
      </w:r>
      <w:r w:rsidR="00AC5C50">
        <w:rPr>
          <w:color w:val="auto"/>
        </w:rPr>
        <w:t xml:space="preserve"> </w:t>
      </w:r>
      <w:r w:rsidR="003D5249" w:rsidRPr="00FB328C">
        <w:rPr>
          <w:color w:val="auto"/>
        </w:rPr>
        <w:t>than</w:t>
      </w:r>
      <w:r w:rsidR="00AC5C50">
        <w:rPr>
          <w:color w:val="auto"/>
        </w:rPr>
        <w:t xml:space="preserve"> </w:t>
      </w:r>
      <w:r w:rsidR="003D5249" w:rsidRPr="00FB328C">
        <w:rPr>
          <w:color w:val="auto"/>
        </w:rPr>
        <w:t>half</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these</w:t>
      </w:r>
      <w:r w:rsidR="00AC5C50">
        <w:rPr>
          <w:color w:val="auto"/>
        </w:rPr>
        <w:t xml:space="preserve"> </w:t>
      </w:r>
      <w:r w:rsidR="0050482E" w:rsidRPr="00FB328C">
        <w:rPr>
          <w:color w:val="auto"/>
        </w:rPr>
        <w:t>were</w:t>
      </w:r>
      <w:r w:rsidR="00AC5C50">
        <w:rPr>
          <w:color w:val="auto"/>
        </w:rPr>
        <w:t xml:space="preserve"> </w:t>
      </w:r>
      <w:r w:rsidR="003D5249" w:rsidRPr="00FB328C">
        <w:rPr>
          <w:color w:val="auto"/>
        </w:rPr>
        <w:t>mobile</w:t>
      </w:r>
      <w:r w:rsidR="00AC5C50">
        <w:rPr>
          <w:color w:val="auto"/>
        </w:rPr>
        <w:t xml:space="preserve"> </w:t>
      </w:r>
      <w:r w:rsidR="003D5249" w:rsidRPr="00FB328C">
        <w:rPr>
          <w:color w:val="auto"/>
        </w:rPr>
        <w:t>optimised</w:t>
      </w:r>
      <w:r w:rsidR="0050482E" w:rsidRPr="00FB328C">
        <w:rPr>
          <w:color w:val="auto"/>
        </w:rPr>
        <w:t>.</w:t>
      </w:r>
    </w:p>
    <w:p w14:paraId="2C025BA3" w14:textId="10A57FA8" w:rsidR="003D5249" w:rsidRPr="00FB328C" w:rsidRDefault="0050482E" w:rsidP="00B03778">
      <w:pPr>
        <w:rPr>
          <w:color w:val="auto"/>
        </w:rPr>
      </w:pPr>
      <w:r w:rsidRPr="00FB328C">
        <w:rPr>
          <w:color w:val="auto"/>
        </w:rPr>
        <w:t>Fifty-nine</w:t>
      </w:r>
      <w:r w:rsidR="00AC5C50">
        <w:rPr>
          <w:color w:val="auto"/>
        </w:rPr>
        <w:t xml:space="preserve"> </w:t>
      </w:r>
      <w:r w:rsidRPr="00FB328C">
        <w:rPr>
          <w:noProof/>
          <w:color w:val="auto"/>
        </w:rPr>
        <w:t>per</w:t>
      </w:r>
      <w:r w:rsidR="00AC5C50">
        <w:rPr>
          <w:noProof/>
          <w:color w:val="auto"/>
        </w:rPr>
        <w:t xml:space="preserve"> </w:t>
      </w:r>
      <w:r w:rsidRPr="00FB328C">
        <w:rPr>
          <w:noProof/>
          <w:color w:val="auto"/>
        </w:rPr>
        <w:t>cent</w:t>
      </w:r>
      <w:r w:rsidR="00AC5C50">
        <w:rPr>
          <w:color w:val="auto"/>
        </w:rPr>
        <w:t xml:space="preserve"> </w:t>
      </w:r>
      <w:r w:rsidR="003D5249"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used</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media.</w:t>
      </w:r>
      <w:r w:rsidR="00AC5C50">
        <w:rPr>
          <w:color w:val="auto"/>
        </w:rPr>
        <w:t xml:space="preserve"> </w:t>
      </w:r>
      <w:r w:rsidR="003D5249" w:rsidRPr="00FB328C">
        <w:rPr>
          <w:color w:val="auto"/>
        </w:rPr>
        <w:t>Facebook</w:t>
      </w:r>
      <w:r w:rsidR="00AC5C50">
        <w:rPr>
          <w:color w:val="auto"/>
        </w:rPr>
        <w:t xml:space="preserve"> </w:t>
      </w:r>
      <w:r w:rsidR="007977DD" w:rsidRPr="00FB328C">
        <w:rPr>
          <w:color w:val="auto"/>
        </w:rPr>
        <w:t>wa</w:t>
      </w:r>
      <w:r w:rsidR="003D5249" w:rsidRPr="00FB328C">
        <w:rPr>
          <w:color w:val="auto"/>
        </w:rPr>
        <w:t>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most</w:t>
      </w:r>
      <w:r w:rsidR="00AC5C50">
        <w:rPr>
          <w:color w:val="auto"/>
        </w:rPr>
        <w:t xml:space="preserve"> </w:t>
      </w:r>
      <w:r w:rsidR="003D5249" w:rsidRPr="00FB328C">
        <w:rPr>
          <w:color w:val="auto"/>
        </w:rPr>
        <w:t>comm</w:t>
      </w:r>
      <w:r w:rsidR="007977DD" w:rsidRPr="00FB328C">
        <w:rPr>
          <w:color w:val="auto"/>
        </w:rPr>
        <w:t>on</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media</w:t>
      </w:r>
      <w:r w:rsidR="00AC5C50">
        <w:rPr>
          <w:color w:val="auto"/>
        </w:rPr>
        <w:t xml:space="preserve"> </w:t>
      </w:r>
      <w:r w:rsidR="003D5249" w:rsidRPr="00FB328C">
        <w:rPr>
          <w:color w:val="auto"/>
        </w:rPr>
        <w:t>platform</w:t>
      </w:r>
      <w:r w:rsidR="00AC5C50">
        <w:rPr>
          <w:color w:val="auto"/>
        </w:rPr>
        <w:t xml:space="preserve"> </w:t>
      </w:r>
      <w:r w:rsidR="003D5249" w:rsidRPr="00FB328C">
        <w:rPr>
          <w:color w:val="auto"/>
        </w:rPr>
        <w:t>(used</w:t>
      </w:r>
      <w:r w:rsidR="00AC5C50">
        <w:rPr>
          <w:color w:val="auto"/>
        </w:rPr>
        <w:t xml:space="preserve"> </w:t>
      </w:r>
      <w:r w:rsidR="003D5249" w:rsidRPr="00FB328C">
        <w:rPr>
          <w:color w:val="auto"/>
        </w:rPr>
        <w:t>by</w:t>
      </w:r>
      <w:r w:rsidR="00AC5C50">
        <w:rPr>
          <w:color w:val="auto"/>
        </w:rPr>
        <w:t xml:space="preserve"> </w:t>
      </w:r>
      <w:r w:rsidR="003D5249" w:rsidRPr="00FB328C">
        <w:rPr>
          <w:color w:val="auto"/>
        </w:rPr>
        <w:t>55%</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all</w:t>
      </w:r>
      <w:r w:rsidR="00AC5C50">
        <w:rPr>
          <w:color w:val="auto"/>
        </w:rPr>
        <w:t xml:space="preserve"> </w:t>
      </w:r>
      <w:r w:rsidRPr="00FB328C">
        <w:rPr>
          <w:color w:val="auto"/>
        </w:rPr>
        <w:t>respondents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94%</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those</w:t>
      </w:r>
      <w:r w:rsidR="00AC5C50">
        <w:rPr>
          <w:color w:val="auto"/>
        </w:rPr>
        <w:t xml:space="preserve"> </w:t>
      </w:r>
      <w:r w:rsidR="003D5249" w:rsidRPr="00FB328C">
        <w:rPr>
          <w:color w:val="auto"/>
        </w:rPr>
        <w:t>using</w:t>
      </w:r>
      <w:r w:rsidR="00AC5C50">
        <w:rPr>
          <w:color w:val="auto"/>
        </w:rPr>
        <w:t xml:space="preserve"> </w:t>
      </w:r>
      <w:r w:rsidR="003D5249" w:rsidRPr="00FB328C">
        <w:rPr>
          <w:color w:val="auto"/>
        </w:rPr>
        <w:t>a</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media</w:t>
      </w:r>
      <w:r w:rsidR="00AC5C50">
        <w:rPr>
          <w:color w:val="auto"/>
        </w:rPr>
        <w:t xml:space="preserve"> </w:t>
      </w:r>
      <w:r w:rsidR="003D5249" w:rsidRPr="00FB328C">
        <w:rPr>
          <w:color w:val="auto"/>
        </w:rPr>
        <w:t>platform),</w:t>
      </w:r>
      <w:r w:rsidR="00AC5C50">
        <w:rPr>
          <w:color w:val="auto"/>
        </w:rPr>
        <w:t xml:space="preserve"> </w:t>
      </w:r>
      <w:r w:rsidR="003D5249" w:rsidRPr="00FB328C">
        <w:rPr>
          <w:color w:val="auto"/>
        </w:rPr>
        <w:t>followed</w:t>
      </w:r>
      <w:r w:rsidR="00AC5C50">
        <w:rPr>
          <w:color w:val="auto"/>
        </w:rPr>
        <w:t xml:space="preserve"> </w:t>
      </w:r>
      <w:r w:rsidR="003D5249" w:rsidRPr="00FB328C">
        <w:rPr>
          <w:color w:val="auto"/>
        </w:rPr>
        <w:t>by</w:t>
      </w:r>
      <w:r w:rsidR="00AC5C50">
        <w:rPr>
          <w:color w:val="auto"/>
        </w:rPr>
        <w:t xml:space="preserve"> </w:t>
      </w:r>
      <w:r w:rsidR="003D5249" w:rsidRPr="00FB328C">
        <w:rPr>
          <w:color w:val="auto"/>
        </w:rPr>
        <w:t>Twitter</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YouTube</w:t>
      </w:r>
      <w:r w:rsidRPr="00FB328C">
        <w:rPr>
          <w:color w:val="auto"/>
        </w:rPr>
        <w:t>.</w:t>
      </w:r>
      <w:r w:rsidR="00AC5C50">
        <w:rPr>
          <w:color w:val="auto"/>
        </w:rPr>
        <w:t xml:space="preserve"> </w:t>
      </w:r>
      <w:r w:rsidR="00155FC7" w:rsidRPr="00FB328C">
        <w:rPr>
          <w:color w:val="auto"/>
        </w:rPr>
        <w:t>Likewise,</w:t>
      </w:r>
      <w:r w:rsidR="00AC5C50">
        <w:rPr>
          <w:color w:val="auto"/>
        </w:rPr>
        <w:t xml:space="preserve"> </w:t>
      </w:r>
      <w:r w:rsidR="00155FC7" w:rsidRPr="00FB328C">
        <w:rPr>
          <w:color w:val="auto"/>
        </w:rPr>
        <w:t>e</w:t>
      </w:r>
      <w:r w:rsidRPr="00FB328C">
        <w:rPr>
          <w:color w:val="auto"/>
        </w:rPr>
        <w:t>leven</w:t>
      </w:r>
      <w:r w:rsidR="00AC5C50">
        <w:rPr>
          <w:color w:val="auto"/>
        </w:rPr>
        <w:t xml:space="preserve"> </w:t>
      </w:r>
      <w:r w:rsidRPr="00FB328C">
        <w:rPr>
          <w:noProof/>
          <w:color w:val="auto"/>
        </w:rPr>
        <w:t>per</w:t>
      </w:r>
      <w:r w:rsidR="00AC5C50">
        <w:rPr>
          <w:noProof/>
          <w:color w:val="auto"/>
        </w:rPr>
        <w:t xml:space="preserve"> </w:t>
      </w:r>
      <w:r w:rsidRPr="00FB328C">
        <w:rPr>
          <w:noProof/>
          <w:color w:val="auto"/>
        </w:rPr>
        <w:t>cent</w:t>
      </w:r>
      <w:r w:rsidR="00AC5C50">
        <w:rPr>
          <w:color w:val="auto"/>
        </w:rPr>
        <w:t xml:space="preserve"> </w:t>
      </w:r>
      <w:r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had</w:t>
      </w:r>
      <w:r w:rsidR="00AC5C50">
        <w:rPr>
          <w:color w:val="auto"/>
        </w:rPr>
        <w:t xml:space="preserve"> </w:t>
      </w:r>
      <w:r w:rsidR="003D5249" w:rsidRPr="00FB328C">
        <w:rPr>
          <w:color w:val="auto"/>
        </w:rPr>
        <w:t>used</w:t>
      </w:r>
      <w:r w:rsidR="00AC5C50">
        <w:rPr>
          <w:color w:val="auto"/>
        </w:rPr>
        <w:t xml:space="preserve"> </w:t>
      </w:r>
      <w:r w:rsidR="003D5249" w:rsidRPr="00FB328C">
        <w:rPr>
          <w:color w:val="auto"/>
        </w:rPr>
        <w:t>third</w:t>
      </w:r>
      <w:r w:rsidR="00AC5C50">
        <w:rPr>
          <w:color w:val="auto"/>
        </w:rPr>
        <w:t xml:space="preserve"> </w:t>
      </w:r>
      <w:r w:rsidR="003D5249" w:rsidRPr="00FB328C">
        <w:rPr>
          <w:color w:val="auto"/>
        </w:rPr>
        <w:t>party</w:t>
      </w:r>
      <w:r w:rsidR="00AC5C50">
        <w:rPr>
          <w:color w:val="auto"/>
        </w:rPr>
        <w:t xml:space="preserve"> </w:t>
      </w:r>
      <w:r w:rsidR="003D5249" w:rsidRPr="00FB328C">
        <w:rPr>
          <w:color w:val="auto"/>
        </w:rPr>
        <w:t>fundraising</w:t>
      </w:r>
      <w:r w:rsidR="00AC5C50">
        <w:rPr>
          <w:color w:val="auto"/>
        </w:rPr>
        <w:t xml:space="preserve"> </w:t>
      </w:r>
      <w:r w:rsidR="003D5249" w:rsidRPr="00FB328C">
        <w:rPr>
          <w:color w:val="auto"/>
        </w:rPr>
        <w:t>platforms</w:t>
      </w:r>
      <w:r w:rsidR="00AC5C50">
        <w:rPr>
          <w:color w:val="auto"/>
        </w:rPr>
        <w:t xml:space="preserve"> </w:t>
      </w:r>
      <w:r w:rsidR="00155FC7" w:rsidRPr="00FB328C">
        <w:rPr>
          <w:color w:val="auto"/>
        </w:rPr>
        <w:t>and</w:t>
      </w:r>
      <w:r w:rsidR="00AC5C50">
        <w:rPr>
          <w:color w:val="auto"/>
        </w:rPr>
        <w:t xml:space="preserve"> </w:t>
      </w:r>
      <w:r w:rsidR="00155FC7" w:rsidRPr="00FB328C">
        <w:rPr>
          <w:color w:val="auto"/>
        </w:rPr>
        <w:t>f</w:t>
      </w:r>
      <w:r w:rsidR="00332094" w:rsidRPr="00FB328C">
        <w:rPr>
          <w:color w:val="auto"/>
        </w:rPr>
        <w:t>our</w:t>
      </w:r>
      <w:r w:rsidR="00AC5C50">
        <w:rPr>
          <w:color w:val="auto"/>
        </w:rPr>
        <w:t xml:space="preserve"> </w:t>
      </w:r>
      <w:r w:rsidR="00332094" w:rsidRPr="00FB328C">
        <w:rPr>
          <w:color w:val="auto"/>
        </w:rPr>
        <w:t>per</w:t>
      </w:r>
      <w:r w:rsidR="00AC5C50">
        <w:rPr>
          <w:color w:val="auto"/>
        </w:rPr>
        <w:t xml:space="preserve"> </w:t>
      </w:r>
      <w:r w:rsidR="00332094" w:rsidRPr="00FB328C">
        <w:rPr>
          <w:color w:val="auto"/>
        </w:rPr>
        <w:t>cent</w:t>
      </w:r>
      <w:r w:rsidR="00AC5C50">
        <w:rPr>
          <w:color w:val="auto"/>
        </w:rPr>
        <w:t xml:space="preserve"> </w:t>
      </w:r>
      <w:r w:rsidR="00332094" w:rsidRPr="00FB328C">
        <w:rPr>
          <w:color w:val="auto"/>
        </w:rPr>
        <w:t>of</w:t>
      </w:r>
      <w:r w:rsidR="00AC5C50">
        <w:rPr>
          <w:color w:val="auto"/>
        </w:rPr>
        <w:t xml:space="preserve"> </w:t>
      </w:r>
      <w:r w:rsidR="00332094" w:rsidRPr="00FB328C">
        <w:rPr>
          <w:color w:val="auto"/>
        </w:rPr>
        <w:t>charities</w:t>
      </w:r>
      <w:r w:rsidR="00AC5C50">
        <w:rPr>
          <w:color w:val="auto"/>
        </w:rPr>
        <w:t xml:space="preserve"> </w:t>
      </w:r>
      <w:r w:rsidR="00155FC7" w:rsidRPr="00FB328C">
        <w:rPr>
          <w:color w:val="auto"/>
        </w:rPr>
        <w:t>had</w:t>
      </w:r>
      <w:r w:rsidR="00AC5C50">
        <w:rPr>
          <w:color w:val="auto"/>
        </w:rPr>
        <w:t xml:space="preserve"> </w:t>
      </w:r>
      <w:r w:rsidR="00332094" w:rsidRPr="00FB328C">
        <w:rPr>
          <w:color w:val="auto"/>
        </w:rPr>
        <w:t>used</w:t>
      </w:r>
      <w:r w:rsidR="00AC5C50">
        <w:rPr>
          <w:color w:val="auto"/>
        </w:rPr>
        <w:t xml:space="preserve"> </w:t>
      </w:r>
      <w:r w:rsidR="00332094" w:rsidRPr="00FB328C">
        <w:rPr>
          <w:color w:val="auto"/>
        </w:rPr>
        <w:t>c</w:t>
      </w:r>
      <w:r w:rsidR="003D5249" w:rsidRPr="00FB328C">
        <w:rPr>
          <w:color w:val="auto"/>
        </w:rPr>
        <w:t>rowdfunding</w:t>
      </w:r>
      <w:r w:rsidR="00AC5C50">
        <w:rPr>
          <w:color w:val="auto"/>
        </w:rPr>
        <w:t xml:space="preserve"> </w:t>
      </w:r>
      <w:r w:rsidR="003D5249" w:rsidRPr="00FB328C">
        <w:rPr>
          <w:color w:val="auto"/>
        </w:rPr>
        <w:t>campaign</w:t>
      </w:r>
      <w:r w:rsidRPr="00FB328C">
        <w:rPr>
          <w:color w:val="auto"/>
        </w:rPr>
        <w:t>s.</w:t>
      </w:r>
    </w:p>
    <w:p w14:paraId="57AD4FD0" w14:textId="4D2CD6DB" w:rsidR="002C3D78" w:rsidRDefault="00CB5FF3" w:rsidP="003D5249">
      <w:pPr>
        <w:rPr>
          <w:rFonts w:cs="Calibri Light"/>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w:t>
      </w:r>
      <w:r w:rsidR="003D5249" w:rsidRPr="00FB328C">
        <w:rPr>
          <w:color w:val="auto"/>
        </w:rPr>
        <w:t>articipants</w:t>
      </w:r>
      <w:r w:rsidR="00AC5C50">
        <w:rPr>
          <w:color w:val="auto"/>
        </w:rPr>
        <w:t xml:space="preserve"> </w:t>
      </w:r>
      <w:r w:rsidR="003D5249" w:rsidRPr="00FB328C">
        <w:rPr>
          <w:color w:val="auto"/>
        </w:rPr>
        <w:t>highlighted</w:t>
      </w:r>
      <w:r w:rsidR="00AC5C50">
        <w:rPr>
          <w:color w:val="auto"/>
        </w:rPr>
        <w:t xml:space="preserve"> </w:t>
      </w:r>
      <w:r w:rsidR="003D5249" w:rsidRPr="00FB328C">
        <w:rPr>
          <w:color w:val="auto"/>
        </w:rPr>
        <w:t>how</w:t>
      </w:r>
      <w:r w:rsidR="00AC5C50">
        <w:rPr>
          <w:color w:val="auto"/>
        </w:rPr>
        <w:t xml:space="preserve"> </w:t>
      </w:r>
      <w:r w:rsidR="003D5249" w:rsidRPr="00FB328C">
        <w:rPr>
          <w:color w:val="auto"/>
        </w:rPr>
        <w:t>innovations</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media</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technology</w:t>
      </w:r>
      <w:r w:rsidR="00AC5C50">
        <w:rPr>
          <w:color w:val="auto"/>
        </w:rPr>
        <w:t xml:space="preserve"> </w:t>
      </w:r>
      <w:r w:rsidR="002361C4" w:rsidRPr="00FB328C">
        <w:rPr>
          <w:color w:val="auto"/>
        </w:rPr>
        <w:t>were</w:t>
      </w:r>
      <w:r w:rsidR="00AC5C50">
        <w:rPr>
          <w:color w:val="auto"/>
        </w:rPr>
        <w:t xml:space="preserve"> </w:t>
      </w:r>
      <w:r w:rsidR="003D5249" w:rsidRPr="00FB328C">
        <w:rPr>
          <w:color w:val="auto"/>
        </w:rPr>
        <w:t>enabl</w:t>
      </w:r>
      <w:r w:rsidR="002361C4" w:rsidRPr="00FB328C">
        <w:rPr>
          <w:color w:val="auto"/>
        </w:rPr>
        <w:t>ing</w:t>
      </w:r>
      <w:r w:rsidR="00AC5C50">
        <w:rPr>
          <w:color w:val="auto"/>
        </w:rPr>
        <w:t xml:space="preserve"> </w:t>
      </w:r>
      <w:r w:rsidR="00F34926" w:rsidRPr="00FB328C">
        <w:rPr>
          <w:color w:val="auto"/>
        </w:rPr>
        <w:t>a</w:t>
      </w:r>
      <w:r w:rsidR="00AC5C50">
        <w:rPr>
          <w:color w:val="auto"/>
        </w:rPr>
        <w:t xml:space="preserve"> </w:t>
      </w:r>
      <w:r w:rsidR="003D5249" w:rsidRPr="00FB328C">
        <w:rPr>
          <w:noProof/>
          <w:color w:val="auto"/>
        </w:rPr>
        <w:t>greater</w:t>
      </w:r>
      <w:r w:rsidR="00AC5C50">
        <w:rPr>
          <w:color w:val="auto"/>
        </w:rPr>
        <w:t xml:space="preserve"> </w:t>
      </w:r>
      <w:r w:rsidR="003D5249" w:rsidRPr="00FB328C">
        <w:rPr>
          <w:color w:val="auto"/>
        </w:rPr>
        <w:t>flow</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information</w:t>
      </w:r>
      <w:r w:rsidR="00AC5C50">
        <w:rPr>
          <w:color w:val="auto"/>
        </w:rPr>
        <w:t xml:space="preserve"> </w:t>
      </w:r>
      <w:r w:rsidR="002361C4" w:rsidRPr="00FB328C">
        <w:rPr>
          <w:color w:val="auto"/>
        </w:rPr>
        <w:t>through</w:t>
      </w:r>
      <w:r w:rsidR="00AC5C50">
        <w:rPr>
          <w:color w:val="auto"/>
        </w:rPr>
        <w:t xml:space="preserve"> </w:t>
      </w:r>
      <w:r w:rsidR="003D5249" w:rsidRPr="00FB328C">
        <w:rPr>
          <w:color w:val="auto"/>
        </w:rPr>
        <w:t>two-way</w:t>
      </w:r>
      <w:r w:rsidR="00AC5C50">
        <w:rPr>
          <w:color w:val="auto"/>
        </w:rPr>
        <w:t xml:space="preserve"> </w:t>
      </w:r>
      <w:r w:rsidR="003D5249" w:rsidRPr="00FB328C">
        <w:rPr>
          <w:color w:val="auto"/>
        </w:rPr>
        <w:t>communication</w:t>
      </w:r>
      <w:r w:rsidR="002361C4" w:rsidRPr="00FB328C">
        <w:rPr>
          <w:color w:val="auto"/>
        </w:rPr>
        <w:t>,</w:t>
      </w:r>
      <w:r w:rsidR="00AC5C50">
        <w:rPr>
          <w:color w:val="auto"/>
        </w:rPr>
        <w:t xml:space="preserve"> </w:t>
      </w:r>
      <w:r w:rsidR="003D5249" w:rsidRPr="00FB328C">
        <w:rPr>
          <w:color w:val="auto"/>
        </w:rPr>
        <w:t>deeper</w:t>
      </w:r>
      <w:r w:rsidR="00AC5C50">
        <w:rPr>
          <w:color w:val="auto"/>
        </w:rPr>
        <w:t xml:space="preserve"> </w:t>
      </w:r>
      <w:r w:rsidR="003D5249" w:rsidRPr="00FB328C">
        <w:rPr>
          <w:color w:val="auto"/>
        </w:rPr>
        <w:t>engagement</w:t>
      </w:r>
      <w:r w:rsidR="00AC5C50">
        <w:rPr>
          <w:color w:val="auto"/>
        </w:rPr>
        <w:t xml:space="preserve"> </w:t>
      </w:r>
      <w:r w:rsidR="003D5249" w:rsidRPr="00FB328C">
        <w:rPr>
          <w:color w:val="auto"/>
        </w:rPr>
        <w:t>with</w:t>
      </w:r>
      <w:r w:rsidR="00AC5C50">
        <w:rPr>
          <w:color w:val="auto"/>
        </w:rPr>
        <w:t xml:space="preserve"> </w:t>
      </w:r>
      <w:r w:rsidR="003D5249" w:rsidRPr="00FB328C">
        <w:rPr>
          <w:color w:val="auto"/>
        </w:rPr>
        <w:t>issues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causes</w:t>
      </w:r>
      <w:r w:rsidR="002361C4" w:rsidRPr="00FB328C">
        <w:rPr>
          <w:color w:val="auto"/>
        </w:rPr>
        <w:t>,</w:t>
      </w:r>
      <w:r w:rsidR="00AC5C50">
        <w:rPr>
          <w:color w:val="auto"/>
        </w:rPr>
        <w:t xml:space="preserve"> </w:t>
      </w:r>
      <w:r w:rsidR="003D5249" w:rsidRPr="00FB328C">
        <w:rPr>
          <w:color w:val="auto"/>
        </w:rPr>
        <w:t>more</w:t>
      </w:r>
      <w:r w:rsidR="00AC5C50">
        <w:rPr>
          <w:color w:val="auto"/>
        </w:rPr>
        <w:t xml:space="preserve"> </w:t>
      </w:r>
      <w:r w:rsidR="003D5249" w:rsidRPr="00FB328C">
        <w:rPr>
          <w:color w:val="auto"/>
        </w:rPr>
        <w:t>participation</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more</w:t>
      </w:r>
      <w:r w:rsidR="00AC5C50">
        <w:rPr>
          <w:color w:val="auto"/>
        </w:rPr>
        <w:t xml:space="preserve"> </w:t>
      </w:r>
      <w:r w:rsidR="003D5249" w:rsidRPr="00FB328C">
        <w:rPr>
          <w:color w:val="auto"/>
        </w:rPr>
        <w:t>collaboration.</w:t>
      </w:r>
      <w:r w:rsidR="00AC5C50">
        <w:rPr>
          <w:color w:val="auto"/>
        </w:rPr>
        <w:t xml:space="preserve"> </w:t>
      </w:r>
      <w:r w:rsidR="007977DD" w:rsidRPr="00FB328C">
        <w:rPr>
          <w:color w:val="auto"/>
        </w:rPr>
        <w:t>The</w:t>
      </w:r>
      <w:r w:rsidR="00AC5C50">
        <w:rPr>
          <w:color w:val="auto"/>
        </w:rPr>
        <w:t xml:space="preserve"> </w:t>
      </w:r>
      <w:r w:rsidR="007977DD" w:rsidRPr="00FB328C">
        <w:rPr>
          <w:color w:val="auto"/>
        </w:rPr>
        <w:t>survey,</w:t>
      </w:r>
      <w:r w:rsidR="00AC5C50">
        <w:rPr>
          <w:color w:val="auto"/>
        </w:rPr>
        <w:t xml:space="preserve"> </w:t>
      </w:r>
      <w:r w:rsidR="007977DD" w:rsidRPr="00FB328C">
        <w:rPr>
          <w:color w:val="auto"/>
        </w:rPr>
        <w:t>however,</w:t>
      </w:r>
      <w:r w:rsidR="00AC5C50">
        <w:rPr>
          <w:color w:val="auto"/>
        </w:rPr>
        <w:t xml:space="preserve"> </w:t>
      </w:r>
      <w:r w:rsidR="007977DD" w:rsidRPr="00FB328C">
        <w:rPr>
          <w:color w:val="auto"/>
        </w:rPr>
        <w:t>established</w:t>
      </w:r>
      <w:r w:rsidR="00AC5C50">
        <w:rPr>
          <w:color w:val="auto"/>
        </w:rPr>
        <w:t xml:space="preserve"> </w:t>
      </w:r>
      <w:r w:rsidR="007977DD" w:rsidRPr="00FB328C">
        <w:rPr>
          <w:color w:val="auto"/>
        </w:rPr>
        <w:t>that</w:t>
      </w:r>
      <w:r w:rsidR="00AC5C50">
        <w:rPr>
          <w:color w:val="auto"/>
        </w:rPr>
        <w:t xml:space="preserve"> </w:t>
      </w:r>
      <w:r w:rsidR="007977DD" w:rsidRPr="00FB328C">
        <w:rPr>
          <w:color w:val="auto"/>
        </w:rPr>
        <w:t>this</w:t>
      </w:r>
      <w:r w:rsidR="00AC5C50">
        <w:rPr>
          <w:color w:val="auto"/>
        </w:rPr>
        <w:t xml:space="preserve"> </w:t>
      </w:r>
      <w:r w:rsidR="007977DD" w:rsidRPr="00FB328C">
        <w:rPr>
          <w:color w:val="auto"/>
        </w:rPr>
        <w:t>was</w:t>
      </w:r>
      <w:r w:rsidR="00AC5C50">
        <w:rPr>
          <w:color w:val="auto"/>
        </w:rPr>
        <w:t xml:space="preserve"> </w:t>
      </w:r>
      <w:r w:rsidR="007977DD" w:rsidRPr="00FB328C">
        <w:rPr>
          <w:color w:val="auto"/>
        </w:rPr>
        <w:t>far</w:t>
      </w:r>
      <w:r w:rsidR="00AC5C50">
        <w:rPr>
          <w:color w:val="auto"/>
        </w:rPr>
        <w:t xml:space="preserve"> </w:t>
      </w:r>
      <w:r w:rsidR="007977DD" w:rsidRPr="00FB328C">
        <w:rPr>
          <w:color w:val="auto"/>
        </w:rPr>
        <w:t>from</w:t>
      </w:r>
      <w:r w:rsidR="00AC5C50">
        <w:rPr>
          <w:color w:val="auto"/>
        </w:rPr>
        <w:t xml:space="preserve"> </w:t>
      </w:r>
      <w:r w:rsidR="007977DD" w:rsidRPr="00FB328C">
        <w:rPr>
          <w:noProof/>
          <w:color w:val="auto"/>
        </w:rPr>
        <w:t>universal</w:t>
      </w:r>
      <w:r w:rsidR="000A248E" w:rsidRPr="00FB328C">
        <w:rPr>
          <w:color w:val="auto"/>
        </w:rPr>
        <w:t>:</w:t>
      </w:r>
      <w:r w:rsidR="00AC5C50">
        <w:rPr>
          <w:color w:val="auto"/>
        </w:rPr>
        <w:t xml:space="preserve"> </w:t>
      </w:r>
      <w:r w:rsidR="003D5249" w:rsidRPr="00FB328C">
        <w:rPr>
          <w:color w:val="auto"/>
        </w:rPr>
        <w:t>o</w:t>
      </w:r>
      <w:r w:rsidR="003D5249" w:rsidRPr="00FB328C">
        <w:rPr>
          <w:rFonts w:cs="Calibri Light"/>
          <w:color w:val="auto"/>
        </w:rPr>
        <w:t>nly</w:t>
      </w:r>
      <w:r w:rsidR="00AC5C50">
        <w:rPr>
          <w:rFonts w:cs="Calibri Light"/>
          <w:color w:val="auto"/>
        </w:rPr>
        <w:t xml:space="preserve"> </w:t>
      </w:r>
      <w:r w:rsidR="003D5249" w:rsidRPr="00FB328C">
        <w:rPr>
          <w:rFonts w:cs="Calibri Light"/>
          <w:color w:val="auto"/>
        </w:rPr>
        <w:t>20%</w:t>
      </w:r>
      <w:r w:rsidR="00AC5C50">
        <w:rPr>
          <w:rFonts w:cs="Calibri Light"/>
          <w:color w:val="auto"/>
        </w:rPr>
        <w:t xml:space="preserve"> </w:t>
      </w:r>
      <w:r w:rsidR="003D5249" w:rsidRPr="00FB328C">
        <w:rPr>
          <w:rFonts w:cs="Calibri Light"/>
          <w:color w:val="auto"/>
        </w:rPr>
        <w:t>of</w:t>
      </w:r>
      <w:r w:rsidR="00AC5C50">
        <w:rPr>
          <w:rFonts w:cs="Calibri Light"/>
          <w:color w:val="auto"/>
        </w:rPr>
        <w:t xml:space="preserve"> </w:t>
      </w:r>
      <w:r w:rsidR="00332094" w:rsidRPr="00FB328C">
        <w:rPr>
          <w:rFonts w:cs="Calibri Light"/>
          <w:color w:val="auto"/>
        </w:rPr>
        <w:t>survey</w:t>
      </w:r>
      <w:r w:rsidR="00AC5C50">
        <w:rPr>
          <w:rFonts w:cs="Calibri Light"/>
          <w:color w:val="auto"/>
        </w:rPr>
        <w:t xml:space="preserve"> </w:t>
      </w:r>
      <w:r w:rsidR="00332094" w:rsidRPr="00FB328C">
        <w:rPr>
          <w:rFonts w:cs="Calibri Light"/>
          <w:color w:val="auto"/>
        </w:rPr>
        <w:t>respondents</w:t>
      </w:r>
      <w:r w:rsidR="00AC5C50">
        <w:rPr>
          <w:rFonts w:cs="Calibri Light"/>
          <w:color w:val="auto"/>
        </w:rPr>
        <w:t xml:space="preserve"> </w:t>
      </w:r>
      <w:r w:rsidR="00332094" w:rsidRPr="00FB328C">
        <w:rPr>
          <w:rFonts w:cs="Calibri Light"/>
          <w:color w:val="auto"/>
        </w:rPr>
        <w:t>felt</w:t>
      </w:r>
      <w:r w:rsidR="00AC5C50">
        <w:rPr>
          <w:rFonts w:cs="Calibri Light"/>
          <w:color w:val="auto"/>
        </w:rPr>
        <w:t xml:space="preserve"> </w:t>
      </w:r>
      <w:r w:rsidR="00332094" w:rsidRPr="00FB328C">
        <w:rPr>
          <w:rFonts w:cs="Calibri Light"/>
          <w:color w:val="auto"/>
        </w:rPr>
        <w:t>their</w:t>
      </w:r>
      <w:r w:rsidR="00AC5C50">
        <w:rPr>
          <w:rFonts w:cs="Calibri Light"/>
          <w:color w:val="auto"/>
        </w:rPr>
        <w:t xml:space="preserve"> </w:t>
      </w:r>
      <w:r w:rsidR="003D5249" w:rsidRPr="00FB328C">
        <w:rPr>
          <w:rFonts w:cs="Calibri Light"/>
          <w:color w:val="auto"/>
        </w:rPr>
        <w:t>organisation</w:t>
      </w:r>
      <w:r w:rsidR="00AC5C50">
        <w:rPr>
          <w:rFonts w:cs="Calibri Light"/>
          <w:color w:val="auto"/>
        </w:rPr>
        <w:t xml:space="preserve"> </w:t>
      </w:r>
      <w:r w:rsidR="003D5249" w:rsidRPr="00FB328C">
        <w:rPr>
          <w:rFonts w:cs="Calibri Light"/>
          <w:color w:val="auto"/>
        </w:rPr>
        <w:t>w</w:t>
      </w:r>
      <w:r w:rsidR="00332094" w:rsidRPr="00FB328C">
        <w:rPr>
          <w:rFonts w:cs="Calibri Light"/>
          <w:color w:val="auto"/>
        </w:rPr>
        <w:t>as</w:t>
      </w:r>
      <w:r w:rsidR="00AC5C50">
        <w:rPr>
          <w:rFonts w:cs="Calibri Light"/>
          <w:color w:val="auto"/>
        </w:rPr>
        <w:t xml:space="preserve"> </w:t>
      </w:r>
      <w:r w:rsidR="003D5249" w:rsidRPr="00FB328C">
        <w:rPr>
          <w:rFonts w:cs="Calibri Light"/>
          <w:color w:val="auto"/>
        </w:rPr>
        <w:t>currently</w:t>
      </w:r>
      <w:r w:rsidR="00AC5C50">
        <w:rPr>
          <w:rFonts w:cs="Calibri Light"/>
          <w:color w:val="auto"/>
        </w:rPr>
        <w:t xml:space="preserve"> </w:t>
      </w:r>
      <w:r w:rsidR="003D5249" w:rsidRPr="00FB328C">
        <w:rPr>
          <w:rFonts w:cs="Calibri Light"/>
          <w:color w:val="auto"/>
        </w:rPr>
        <w:t>using</w:t>
      </w:r>
      <w:r w:rsidR="00AC5C50">
        <w:rPr>
          <w:rFonts w:cs="Calibri Light"/>
          <w:color w:val="auto"/>
        </w:rPr>
        <w:t xml:space="preserve"> </w:t>
      </w:r>
      <w:r w:rsidR="003D5249" w:rsidRPr="00FB328C">
        <w:rPr>
          <w:rFonts w:cs="Calibri Light"/>
          <w:color w:val="auto"/>
        </w:rPr>
        <w:t>technology</w:t>
      </w:r>
      <w:r w:rsidR="00AC5C50">
        <w:rPr>
          <w:rFonts w:cs="Calibri Light"/>
          <w:color w:val="auto"/>
        </w:rPr>
        <w:t xml:space="preserve"> </w:t>
      </w:r>
      <w:r w:rsidR="005E32FA" w:rsidRPr="00FB328C">
        <w:rPr>
          <w:rFonts w:cs="Calibri Light"/>
          <w:color w:val="auto"/>
        </w:rPr>
        <w:t>well</w:t>
      </w:r>
      <w:r w:rsidR="004C63BA" w:rsidRPr="00FB328C">
        <w:rPr>
          <w:rFonts w:cs="Calibri Light"/>
          <w:color w:val="auto"/>
        </w:rPr>
        <w:t>.</w:t>
      </w:r>
    </w:p>
    <w:p w14:paraId="718257B3" w14:textId="31A717ED" w:rsidR="003D5249" w:rsidRPr="00FB328C" w:rsidRDefault="003D5249" w:rsidP="003D5249">
      <w:pPr>
        <w:rPr>
          <w:color w:val="auto"/>
        </w:rPr>
      </w:pPr>
      <w:r w:rsidRPr="00FB328C">
        <w:rPr>
          <w:color w:val="auto"/>
        </w:rPr>
        <w:t>Many</w:t>
      </w:r>
      <w:r w:rsidR="00AC5C50">
        <w:rPr>
          <w:color w:val="auto"/>
        </w:rPr>
        <w:t xml:space="preserve"> </w:t>
      </w:r>
      <w:r w:rsidRPr="00FB328C">
        <w:rPr>
          <w:color w:val="auto"/>
        </w:rPr>
        <w:t>respondents</w:t>
      </w:r>
      <w:r w:rsidR="00AC5C50">
        <w:rPr>
          <w:color w:val="auto"/>
        </w:rPr>
        <w:t xml:space="preserve"> </w:t>
      </w:r>
      <w:r w:rsidRPr="00FB328C">
        <w:rPr>
          <w:color w:val="auto"/>
        </w:rPr>
        <w:t>felt</w:t>
      </w:r>
      <w:r w:rsidR="00AC5C50">
        <w:rPr>
          <w:color w:val="auto"/>
        </w:rPr>
        <w:t xml:space="preserve"> </w:t>
      </w:r>
      <w:r w:rsidRPr="00FB328C">
        <w:rPr>
          <w:color w:val="auto"/>
        </w:rPr>
        <w:t>the</w:t>
      </w:r>
      <w:r w:rsidR="004C63BA" w:rsidRPr="00FB328C">
        <w:rPr>
          <w:color w:val="auto"/>
        </w:rPr>
        <w:t>ir</w:t>
      </w:r>
      <w:r w:rsidR="00AC5C50">
        <w:rPr>
          <w:color w:val="auto"/>
        </w:rPr>
        <w:t xml:space="preserve"> </w:t>
      </w:r>
      <w:r w:rsidR="004C63BA" w:rsidRPr="00FB328C">
        <w:rPr>
          <w:color w:val="auto"/>
        </w:rPr>
        <w:t>organisation</w:t>
      </w:r>
      <w:r w:rsidR="00AC5C50">
        <w:rPr>
          <w:color w:val="auto"/>
        </w:rPr>
        <w:t xml:space="preserve"> </w:t>
      </w:r>
      <w:r w:rsidRPr="00FB328C">
        <w:rPr>
          <w:color w:val="auto"/>
        </w:rPr>
        <w:t>lacked</w:t>
      </w:r>
      <w:r w:rsidR="00AC5C50">
        <w:rPr>
          <w:color w:val="auto"/>
        </w:rPr>
        <w:t xml:space="preserve"> </w:t>
      </w:r>
      <w:r w:rsidRPr="00FB328C">
        <w:rPr>
          <w:color w:val="auto"/>
        </w:rPr>
        <w:t>the</w:t>
      </w:r>
      <w:r w:rsidR="00AC5C50">
        <w:rPr>
          <w:color w:val="auto"/>
        </w:rPr>
        <w:t xml:space="preserve"> </w:t>
      </w:r>
      <w:r w:rsidRPr="00FB328C">
        <w:rPr>
          <w:color w:val="auto"/>
        </w:rPr>
        <w:t>human</w:t>
      </w:r>
      <w:r w:rsidR="00AC5C50">
        <w:rPr>
          <w:color w:val="auto"/>
        </w:rPr>
        <w:t xml:space="preserve"> </w:t>
      </w:r>
      <w:r w:rsidRPr="00FB328C">
        <w:rPr>
          <w:color w:val="auto"/>
        </w:rPr>
        <w:t>and</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maximise</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platforms</w:t>
      </w:r>
      <w:r w:rsidR="004C63BA" w:rsidRPr="00FB328C">
        <w:rPr>
          <w:color w:val="auto"/>
        </w:rPr>
        <w:t>.</w:t>
      </w:r>
      <w:r w:rsidR="00AC5C50">
        <w:rPr>
          <w:color w:val="auto"/>
        </w:rPr>
        <w:t xml:space="preserve"> </w:t>
      </w:r>
      <w:r w:rsidR="004C63BA" w:rsidRPr="00FB328C">
        <w:rPr>
          <w:color w:val="auto"/>
        </w:rPr>
        <w:t>Further,</w:t>
      </w:r>
      <w:r w:rsidR="00AC5C50">
        <w:rPr>
          <w:color w:val="auto"/>
        </w:rPr>
        <w:t xml:space="preserve"> </w:t>
      </w:r>
      <w:r w:rsidRPr="00FB328C">
        <w:rPr>
          <w:color w:val="auto"/>
        </w:rPr>
        <w:t>few</w:t>
      </w:r>
      <w:r w:rsidR="00AC5C50">
        <w:rPr>
          <w:color w:val="auto"/>
        </w:rPr>
        <w:t xml:space="preserve"> </w:t>
      </w:r>
      <w:r w:rsidRPr="00FB328C">
        <w:rPr>
          <w:color w:val="auto"/>
        </w:rPr>
        <w:t>were</w:t>
      </w:r>
      <w:r w:rsidR="00AC5C50">
        <w:rPr>
          <w:color w:val="auto"/>
        </w:rPr>
        <w:t xml:space="preserve"> </w:t>
      </w:r>
      <w:r w:rsidRPr="00FB328C">
        <w:rPr>
          <w:color w:val="auto"/>
        </w:rPr>
        <w:t>seeing</w:t>
      </w:r>
      <w:r w:rsidR="00AC5C50">
        <w:rPr>
          <w:color w:val="auto"/>
        </w:rPr>
        <w:t xml:space="preserve"> </w:t>
      </w:r>
      <w:r w:rsidRPr="00FB328C">
        <w:rPr>
          <w:color w:val="auto"/>
        </w:rPr>
        <w:t>the</w:t>
      </w:r>
      <w:r w:rsidR="00AC5C50">
        <w:rPr>
          <w:color w:val="auto"/>
        </w:rPr>
        <w:t xml:space="preserve"> </w:t>
      </w:r>
      <w:r w:rsidRPr="00FB328C">
        <w:rPr>
          <w:color w:val="auto"/>
        </w:rPr>
        <w:t>hoped-for</w:t>
      </w:r>
      <w:r w:rsidR="00AC5C50">
        <w:rPr>
          <w:color w:val="auto"/>
        </w:rPr>
        <w:t xml:space="preserve"> </w:t>
      </w:r>
      <w:r w:rsidRPr="00FB328C">
        <w:rPr>
          <w:color w:val="auto"/>
        </w:rPr>
        <w:t>financial</w:t>
      </w:r>
      <w:r w:rsidR="00AC5C50">
        <w:rPr>
          <w:color w:val="auto"/>
        </w:rPr>
        <w:t xml:space="preserve"> </w:t>
      </w:r>
      <w:r w:rsidRPr="00FB328C">
        <w:rPr>
          <w:color w:val="auto"/>
        </w:rPr>
        <w:t>return</w:t>
      </w:r>
      <w:r w:rsidR="00AC5C50">
        <w:rPr>
          <w:color w:val="auto"/>
        </w:rPr>
        <w:t xml:space="preserve"> </w:t>
      </w:r>
      <w:r w:rsidRPr="00FB328C">
        <w:rPr>
          <w:color w:val="auto"/>
        </w:rPr>
        <w:t>on</w:t>
      </w:r>
      <w:r w:rsidR="00AC5C50">
        <w:rPr>
          <w:color w:val="auto"/>
        </w:rPr>
        <w:t xml:space="preserve"> </w:t>
      </w:r>
      <w:r w:rsidRPr="00FB328C">
        <w:rPr>
          <w:color w:val="auto"/>
        </w:rPr>
        <w:t>investment</w:t>
      </w:r>
      <w:r w:rsidR="00AC5C50">
        <w:rPr>
          <w:color w:val="auto"/>
        </w:rPr>
        <w:t xml:space="preserve"> </w:t>
      </w:r>
      <w:r w:rsidRPr="00FB328C">
        <w:rPr>
          <w:color w:val="auto"/>
        </w:rPr>
        <w:t>(ROI)</w:t>
      </w:r>
      <w:r w:rsidR="00AC5C50">
        <w:rPr>
          <w:color w:val="auto"/>
        </w:rPr>
        <w:t xml:space="preserve"> </w:t>
      </w:r>
      <w:r w:rsidRPr="00FB328C">
        <w:rPr>
          <w:color w:val="auto"/>
        </w:rPr>
        <w:t>in</w:t>
      </w:r>
      <w:r w:rsidR="00AC5C50">
        <w:rPr>
          <w:color w:val="auto"/>
        </w:rPr>
        <w:t xml:space="preserve"> </w:t>
      </w:r>
      <w:r w:rsidR="000A248E" w:rsidRPr="00FB328C">
        <w:rPr>
          <w:color w:val="auto"/>
        </w:rPr>
        <w:t>online</w:t>
      </w:r>
      <w:r w:rsidR="00AC5C50">
        <w:rPr>
          <w:color w:val="auto"/>
        </w:rPr>
        <w:t xml:space="preserve"> </w:t>
      </w:r>
      <w:r w:rsidRPr="00FB328C">
        <w:rPr>
          <w:color w:val="auto"/>
        </w:rPr>
        <w:t>fundraising.</w:t>
      </w:r>
      <w:r w:rsidR="00AC5C50">
        <w:rPr>
          <w:color w:val="auto"/>
        </w:rPr>
        <w:t xml:space="preserve"> </w:t>
      </w:r>
      <w:r w:rsidRPr="00FB328C">
        <w:rPr>
          <w:color w:val="auto"/>
        </w:rPr>
        <w:t>For</w:t>
      </w:r>
      <w:r w:rsidR="00AC5C50">
        <w:rPr>
          <w:color w:val="auto"/>
        </w:rPr>
        <w:t xml:space="preserve"> </w:t>
      </w:r>
      <w:r w:rsidRPr="00FB328C">
        <w:rPr>
          <w:color w:val="auto"/>
        </w:rPr>
        <w:t>some</w:t>
      </w:r>
      <w:r w:rsidR="00AC5C50">
        <w:rPr>
          <w:color w:val="auto"/>
        </w:rPr>
        <w:t xml:space="preserve"> </w:t>
      </w:r>
      <w:r w:rsidRPr="00FB328C">
        <w:rPr>
          <w:color w:val="auto"/>
        </w:rPr>
        <w:t>organisations,</w:t>
      </w:r>
      <w:r w:rsidR="00AC5C50">
        <w:rPr>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difficulty</w:t>
      </w:r>
      <w:r w:rsidR="00AC5C50">
        <w:rPr>
          <w:rFonts w:cs="Calibri Light"/>
          <w:color w:val="auto"/>
        </w:rPr>
        <w:t xml:space="preserve"> </w:t>
      </w:r>
      <w:r w:rsidRPr="00FB328C">
        <w:rPr>
          <w:rFonts w:cs="Calibri Light"/>
          <w:color w:val="auto"/>
        </w:rPr>
        <w:t>in</w:t>
      </w:r>
      <w:r w:rsidR="00AC5C50">
        <w:rPr>
          <w:rFonts w:cs="Calibri Light"/>
          <w:color w:val="auto"/>
        </w:rPr>
        <w:t xml:space="preserve"> </w:t>
      </w:r>
      <w:r w:rsidRPr="00FB328C">
        <w:rPr>
          <w:rFonts w:cs="Calibri Light"/>
          <w:color w:val="auto"/>
        </w:rPr>
        <w:t>translating</w:t>
      </w:r>
      <w:r w:rsidR="00AC5C50">
        <w:rPr>
          <w:rFonts w:cs="Calibri Light"/>
          <w:color w:val="auto"/>
        </w:rPr>
        <w:t xml:space="preserve"> </w:t>
      </w:r>
      <w:r w:rsidR="00D8285B" w:rsidRPr="00FB328C">
        <w:rPr>
          <w:rFonts w:cs="Calibri Light"/>
          <w:color w:val="auto"/>
        </w:rPr>
        <w:t>online</w:t>
      </w:r>
      <w:r w:rsidR="00AC5C50">
        <w:rPr>
          <w:rFonts w:cs="Calibri Light"/>
          <w:color w:val="auto"/>
        </w:rPr>
        <w:t xml:space="preserve"> </w:t>
      </w:r>
      <w:r w:rsidRPr="00FB328C">
        <w:rPr>
          <w:rFonts w:cs="Calibri Light"/>
          <w:color w:val="auto"/>
        </w:rPr>
        <w:t>engagement</w:t>
      </w:r>
      <w:r w:rsidR="00AC5C50">
        <w:rPr>
          <w:rFonts w:cs="Calibri Light"/>
          <w:color w:val="auto"/>
        </w:rPr>
        <w:t xml:space="preserve"> </w:t>
      </w:r>
      <w:r w:rsidRPr="00FB328C">
        <w:rPr>
          <w:rFonts w:cs="Calibri Light"/>
          <w:color w:val="auto"/>
        </w:rPr>
        <w:t>into</w:t>
      </w:r>
      <w:r w:rsidR="00AC5C50">
        <w:rPr>
          <w:rFonts w:cs="Calibri Light"/>
          <w:color w:val="auto"/>
        </w:rPr>
        <w:t xml:space="preserve"> </w:t>
      </w:r>
      <w:r w:rsidRPr="00FB328C">
        <w:rPr>
          <w:rFonts w:cs="Calibri Light"/>
          <w:color w:val="auto"/>
        </w:rPr>
        <w:t>dollars</w:t>
      </w:r>
      <w:r w:rsidR="00AC5C50">
        <w:rPr>
          <w:rFonts w:cs="Calibri Light"/>
          <w:color w:val="auto"/>
        </w:rPr>
        <w:t xml:space="preserve"> </w:t>
      </w:r>
      <w:r w:rsidRPr="00FB328C">
        <w:rPr>
          <w:rFonts w:cs="Calibri Light"/>
          <w:color w:val="auto"/>
        </w:rPr>
        <w:t>meant</w:t>
      </w:r>
      <w:r w:rsidR="00AC5C50">
        <w:rPr>
          <w:rFonts w:cs="Calibri Light"/>
          <w:color w:val="auto"/>
        </w:rPr>
        <w:t xml:space="preserve"> </w:t>
      </w:r>
      <w:r w:rsidRPr="00FB328C">
        <w:rPr>
          <w:rFonts w:cs="Calibri Light"/>
          <w:color w:val="auto"/>
        </w:rPr>
        <w:t>that</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color w:val="auto"/>
        </w:rPr>
        <w:t>risks</w:t>
      </w:r>
      <w:r w:rsidR="00AC5C50">
        <w:rPr>
          <w:color w:val="auto"/>
        </w:rPr>
        <w:t xml:space="preserve"> </w:t>
      </w:r>
      <w:r w:rsidR="00C8313C" w:rsidRPr="00FB328C">
        <w:rPr>
          <w:color w:val="auto"/>
        </w:rPr>
        <w:t>they</w:t>
      </w:r>
      <w:r w:rsidR="00AC5C50">
        <w:rPr>
          <w:color w:val="auto"/>
        </w:rPr>
        <w:t xml:space="preserve"> </w:t>
      </w:r>
      <w:r w:rsidRPr="00FB328C">
        <w:rPr>
          <w:color w:val="auto"/>
        </w:rPr>
        <w:t>associated</w:t>
      </w:r>
      <w:r w:rsidR="00AC5C50">
        <w:rPr>
          <w:color w:val="auto"/>
        </w:rPr>
        <w:t xml:space="preserve"> </w:t>
      </w:r>
      <w:r w:rsidRPr="00FB328C">
        <w:rPr>
          <w:color w:val="auto"/>
        </w:rPr>
        <w:t>with</w:t>
      </w:r>
      <w:r w:rsidR="00AC5C50">
        <w:rPr>
          <w:color w:val="auto"/>
        </w:rPr>
        <w:t xml:space="preserve"> </w:t>
      </w: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large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presence</w:t>
      </w:r>
      <w:r w:rsidR="00AC5C50">
        <w:rPr>
          <w:color w:val="auto"/>
        </w:rPr>
        <w:t xml:space="preserve"> </w:t>
      </w:r>
      <w:r w:rsidRPr="00FB328C">
        <w:rPr>
          <w:color w:val="auto"/>
        </w:rPr>
        <w:t>outweighed</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benefits.</w:t>
      </w:r>
      <w:r w:rsidR="00AC5C50">
        <w:rPr>
          <w:color w:val="auto"/>
        </w:rPr>
        <w:t xml:space="preserve"> </w:t>
      </w:r>
      <w:r w:rsidR="002361C4" w:rsidRPr="00FB328C">
        <w:rPr>
          <w:color w:val="auto"/>
        </w:rPr>
        <w:t>A</w:t>
      </w:r>
      <w:r w:rsidR="00AC5C50">
        <w:rPr>
          <w:color w:val="auto"/>
        </w:rPr>
        <w:t xml:space="preserve"> </w:t>
      </w:r>
      <w:r w:rsidR="002361C4" w:rsidRPr="00FB328C">
        <w:rPr>
          <w:color w:val="auto"/>
        </w:rPr>
        <w:t>common</w:t>
      </w:r>
      <w:r w:rsidR="00AC5C50">
        <w:rPr>
          <w:color w:val="auto"/>
        </w:rPr>
        <w:t xml:space="preserve"> </w:t>
      </w:r>
      <w:r w:rsidR="002361C4" w:rsidRPr="00FB328C">
        <w:rPr>
          <w:color w:val="auto"/>
        </w:rPr>
        <w:t>risk</w:t>
      </w:r>
      <w:r w:rsidR="00AC5C50">
        <w:rPr>
          <w:color w:val="auto"/>
        </w:rPr>
        <w:t xml:space="preserve"> </w:t>
      </w:r>
      <w:r w:rsidR="002361C4" w:rsidRPr="00FB328C">
        <w:rPr>
          <w:color w:val="auto"/>
        </w:rPr>
        <w:t>example</w:t>
      </w:r>
      <w:r w:rsidR="00AC5C50">
        <w:rPr>
          <w:color w:val="auto"/>
        </w:rPr>
        <w:t xml:space="preserve"> </w:t>
      </w:r>
      <w:r w:rsidR="002361C4" w:rsidRPr="00FB328C">
        <w:rPr>
          <w:color w:val="auto"/>
        </w:rPr>
        <w:t>given</w:t>
      </w:r>
      <w:r w:rsidR="00AC5C50">
        <w:rPr>
          <w:color w:val="auto"/>
        </w:rPr>
        <w:t xml:space="preserve"> </w:t>
      </w:r>
      <w:r w:rsidR="002361C4" w:rsidRPr="00FB328C">
        <w:rPr>
          <w:color w:val="auto"/>
        </w:rPr>
        <w:t>was</w:t>
      </w:r>
      <w:r w:rsidR="00AC5C50">
        <w:rPr>
          <w:color w:val="auto"/>
        </w:rPr>
        <w:t xml:space="preserve"> </w:t>
      </w:r>
      <w:r w:rsidR="002361C4" w:rsidRPr="00FB328C">
        <w:rPr>
          <w:color w:val="auto"/>
        </w:rPr>
        <w:t>losing</w:t>
      </w:r>
      <w:r w:rsidR="00AC5C50">
        <w:rPr>
          <w:color w:val="auto"/>
        </w:rPr>
        <w:t xml:space="preserve"> </w:t>
      </w:r>
      <w:r w:rsidR="002361C4" w:rsidRPr="00FB328C">
        <w:rPr>
          <w:color w:val="auto"/>
        </w:rPr>
        <w:t>control</w:t>
      </w:r>
      <w:r w:rsidR="00AC5C50">
        <w:rPr>
          <w:color w:val="auto"/>
        </w:rPr>
        <w:t xml:space="preserve"> </w:t>
      </w:r>
      <w:r w:rsidR="002361C4" w:rsidRPr="00FB328C">
        <w:rPr>
          <w:color w:val="auto"/>
        </w:rPr>
        <w:t>of</w:t>
      </w:r>
      <w:r w:rsidR="00AC5C50">
        <w:rPr>
          <w:color w:val="auto"/>
        </w:rPr>
        <w:t xml:space="preserve"> </w:t>
      </w:r>
      <w:r w:rsidR="002361C4" w:rsidRPr="00FB328C">
        <w:rPr>
          <w:color w:val="auto"/>
        </w:rPr>
        <w:t>content.</w:t>
      </w:r>
    </w:p>
    <w:p w14:paraId="41F2AE6A" w14:textId="4977BF7A" w:rsidR="002C3D78" w:rsidRDefault="003479E7" w:rsidP="003D5249">
      <w:pPr>
        <w:rPr>
          <w:color w:val="auto"/>
        </w:rPr>
      </w:pPr>
      <w:r w:rsidRPr="00FB328C">
        <w:rPr>
          <w:color w:val="auto"/>
        </w:rPr>
        <w:t>T</w:t>
      </w:r>
      <w:r w:rsidR="003D5249" w:rsidRPr="00FB328C">
        <w:rPr>
          <w:color w:val="auto"/>
        </w:rPr>
        <w:t>hird</w:t>
      </w:r>
      <w:r w:rsidR="00AC5C50">
        <w:rPr>
          <w:color w:val="auto"/>
        </w:rPr>
        <w:t xml:space="preserve"> </w:t>
      </w:r>
      <w:r w:rsidR="003D5249" w:rsidRPr="00FB328C">
        <w:rPr>
          <w:color w:val="auto"/>
        </w:rPr>
        <w:t>party</w:t>
      </w:r>
      <w:r w:rsidR="00AC5C50">
        <w:rPr>
          <w:color w:val="auto"/>
        </w:rPr>
        <w:t xml:space="preserve"> </w:t>
      </w:r>
      <w:r w:rsidR="003D5249" w:rsidRPr="00FB328C">
        <w:rPr>
          <w:color w:val="auto"/>
        </w:rPr>
        <w:t>platforms</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crowdfunding</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peer-to-peer</w:t>
      </w:r>
      <w:r w:rsidR="00AC5C50">
        <w:rPr>
          <w:color w:val="auto"/>
        </w:rPr>
        <w:t xml:space="preserve"> </w:t>
      </w:r>
      <w:r w:rsidR="003D5249" w:rsidRPr="00FB328C">
        <w:rPr>
          <w:color w:val="auto"/>
        </w:rPr>
        <w:t>giving</w:t>
      </w:r>
      <w:r w:rsidR="00AC5C50">
        <w:rPr>
          <w:color w:val="auto"/>
        </w:rPr>
        <w:t xml:space="preserve"> </w:t>
      </w:r>
      <w:r w:rsidR="003D5249" w:rsidRPr="00FB328C">
        <w:rPr>
          <w:color w:val="auto"/>
        </w:rPr>
        <w:t>w</w:t>
      </w:r>
      <w:r w:rsidRPr="00FB328C">
        <w:rPr>
          <w:color w:val="auto"/>
        </w:rPr>
        <w:t>ere</w:t>
      </w:r>
      <w:r w:rsidR="00AC5C50">
        <w:rPr>
          <w:color w:val="auto"/>
        </w:rPr>
        <w:t xml:space="preserve"> </w:t>
      </w:r>
      <w:r w:rsidR="003D5249" w:rsidRPr="00FB328C">
        <w:rPr>
          <w:color w:val="auto"/>
        </w:rPr>
        <w:t>also</w:t>
      </w:r>
      <w:r w:rsidR="00AC5C50">
        <w:rPr>
          <w:color w:val="auto"/>
        </w:rPr>
        <w:t xml:space="preserve"> </w:t>
      </w:r>
      <w:r w:rsidR="003D5249" w:rsidRPr="00FB328C">
        <w:rPr>
          <w:color w:val="auto"/>
        </w:rPr>
        <w:t>described</w:t>
      </w:r>
      <w:r w:rsidR="00AC5C50">
        <w:rPr>
          <w:color w:val="auto"/>
        </w:rPr>
        <w:t xml:space="preserve"> </w:t>
      </w:r>
      <w:r w:rsidR="003D5249" w:rsidRPr="00FB328C">
        <w:rPr>
          <w:color w:val="auto"/>
        </w:rPr>
        <w:t>as</w:t>
      </w:r>
      <w:r w:rsidR="00AC5C50">
        <w:rPr>
          <w:color w:val="auto"/>
        </w:rPr>
        <w:t xml:space="preserve"> </w:t>
      </w:r>
      <w:r w:rsidR="003D5249" w:rsidRPr="00FB328C">
        <w:rPr>
          <w:color w:val="auto"/>
        </w:rPr>
        <w:t>offering</w:t>
      </w:r>
      <w:r w:rsidR="00AC5C50">
        <w:rPr>
          <w:color w:val="auto"/>
        </w:rPr>
        <w:t xml:space="preserve"> </w:t>
      </w:r>
      <w:r w:rsidR="003D5249" w:rsidRPr="00FB328C">
        <w:rPr>
          <w:color w:val="auto"/>
        </w:rPr>
        <w:t>mixed</w:t>
      </w:r>
      <w:r w:rsidR="00AC5C50">
        <w:rPr>
          <w:color w:val="auto"/>
        </w:rPr>
        <w:t xml:space="preserve"> </w:t>
      </w:r>
      <w:r w:rsidR="003D5249" w:rsidRPr="00FB328C">
        <w:rPr>
          <w:color w:val="auto"/>
        </w:rPr>
        <w:t>blessings.</w:t>
      </w:r>
      <w:r w:rsidR="00AC5C50">
        <w:rPr>
          <w:color w:val="auto"/>
        </w:rPr>
        <w:t xml:space="preserve"> </w:t>
      </w:r>
      <w:r w:rsidR="003D5249" w:rsidRPr="00FB328C">
        <w:rPr>
          <w:color w:val="auto"/>
        </w:rPr>
        <w:t>Although</w:t>
      </w:r>
      <w:r w:rsidR="00AC5C50">
        <w:rPr>
          <w:color w:val="auto"/>
        </w:rPr>
        <w:t xml:space="preserve"> </w:t>
      </w:r>
      <w:r w:rsidR="003D5249" w:rsidRPr="00FB328C">
        <w:rPr>
          <w:color w:val="auto"/>
        </w:rPr>
        <w:t>peer-to-peer</w:t>
      </w:r>
      <w:r w:rsidR="00AC5C50">
        <w:rPr>
          <w:color w:val="auto"/>
        </w:rPr>
        <w:t xml:space="preserve"> </w:t>
      </w:r>
      <w:r w:rsidR="003D5249" w:rsidRPr="00FB328C">
        <w:rPr>
          <w:color w:val="auto"/>
        </w:rPr>
        <w:t>fundraising</w:t>
      </w:r>
      <w:r w:rsidR="00AC5C50">
        <w:rPr>
          <w:color w:val="auto"/>
        </w:rPr>
        <w:t xml:space="preserve"> </w:t>
      </w:r>
      <w:r w:rsidR="003D5249" w:rsidRPr="00FB328C">
        <w:rPr>
          <w:color w:val="auto"/>
        </w:rPr>
        <w:t>enable</w:t>
      </w:r>
      <w:r w:rsidR="009269E8" w:rsidRPr="00FB328C">
        <w:rPr>
          <w:color w:val="auto"/>
        </w:rPr>
        <w:t>d</w:t>
      </w:r>
      <w:r w:rsidR="00AC5C50">
        <w:rPr>
          <w:color w:val="auto"/>
        </w:rPr>
        <w:t xml:space="preserve"> </w:t>
      </w:r>
      <w:r w:rsidR="003D5249" w:rsidRPr="00FB328C">
        <w:rPr>
          <w:color w:val="auto"/>
        </w:rPr>
        <w:t>people</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take</w:t>
      </w:r>
      <w:r w:rsidR="00AC5C50">
        <w:rPr>
          <w:color w:val="auto"/>
        </w:rPr>
        <w:t xml:space="preserve"> </w:t>
      </w:r>
      <w:r w:rsidR="003D5249" w:rsidRPr="00FB328C">
        <w:rPr>
          <w:color w:val="auto"/>
        </w:rPr>
        <w:t>action</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ownership</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their</w:t>
      </w:r>
      <w:r w:rsidR="00AC5C50">
        <w:rPr>
          <w:color w:val="auto"/>
        </w:rPr>
        <w:t xml:space="preserve"> </w:t>
      </w:r>
      <w:r w:rsidR="003D5249" w:rsidRPr="00FB328C">
        <w:rPr>
          <w:color w:val="auto"/>
        </w:rPr>
        <w:t>giving,</w:t>
      </w:r>
      <w:r w:rsidR="00AC5C50">
        <w:rPr>
          <w:color w:val="auto"/>
        </w:rPr>
        <w:t xml:space="preserve"> </w:t>
      </w:r>
      <w:r w:rsidR="00340E68" w:rsidRPr="00FB328C">
        <w:rPr>
          <w:color w:val="auto"/>
        </w:rPr>
        <w:t>focus</w:t>
      </w:r>
      <w:r w:rsidR="00AC5C50">
        <w:rPr>
          <w:color w:val="auto"/>
        </w:rPr>
        <w:t xml:space="preserve"> </w:t>
      </w:r>
      <w:r w:rsidR="00340E68" w:rsidRPr="00FB328C">
        <w:rPr>
          <w:color w:val="auto"/>
        </w:rPr>
        <w:t>group</w:t>
      </w:r>
      <w:r w:rsidR="00AC5C50">
        <w:rPr>
          <w:color w:val="auto"/>
        </w:rPr>
        <w:t xml:space="preserve"> </w:t>
      </w:r>
      <w:r w:rsidR="00340E68" w:rsidRPr="00FB328C">
        <w:rPr>
          <w:color w:val="auto"/>
        </w:rPr>
        <w:t>and</w:t>
      </w:r>
      <w:r w:rsidR="00AC5C50">
        <w:rPr>
          <w:color w:val="auto"/>
        </w:rPr>
        <w:t xml:space="preserve"> </w:t>
      </w:r>
      <w:r w:rsidR="00340E68" w:rsidRPr="00FB328C">
        <w:rPr>
          <w:color w:val="auto"/>
        </w:rPr>
        <w:t>interview</w:t>
      </w:r>
      <w:r w:rsidR="00AC5C50">
        <w:rPr>
          <w:color w:val="auto"/>
        </w:rPr>
        <w:t xml:space="preserve"> </w:t>
      </w:r>
      <w:r w:rsidR="00340E68" w:rsidRPr="00FB328C">
        <w:rPr>
          <w:color w:val="auto"/>
        </w:rPr>
        <w:t>participants</w:t>
      </w:r>
      <w:r w:rsidR="00AC5C50">
        <w:rPr>
          <w:color w:val="auto"/>
        </w:rPr>
        <w:t xml:space="preserve"> </w:t>
      </w:r>
      <w:r w:rsidR="00340E68" w:rsidRPr="00FB328C">
        <w:rPr>
          <w:color w:val="auto"/>
        </w:rPr>
        <w:t>from</w:t>
      </w:r>
      <w:r w:rsidR="00AC5C50">
        <w:rPr>
          <w:color w:val="auto"/>
        </w:rPr>
        <w:t xml:space="preserve"> </w:t>
      </w:r>
      <w:r w:rsidR="00340E68" w:rsidRPr="00FB328C">
        <w:rPr>
          <w:color w:val="auto"/>
        </w:rPr>
        <w:t>the</w:t>
      </w:r>
      <w:r w:rsidR="00AC5C50">
        <w:rPr>
          <w:color w:val="auto"/>
        </w:rPr>
        <w:t xml:space="preserve"> </w:t>
      </w:r>
      <w:r w:rsidR="00340E68" w:rsidRPr="00FB328C">
        <w:rPr>
          <w:color w:val="auto"/>
        </w:rPr>
        <w:t>nonprofit</w:t>
      </w:r>
      <w:r w:rsidR="00AC5C50">
        <w:rPr>
          <w:color w:val="auto"/>
        </w:rPr>
        <w:t xml:space="preserve"> </w:t>
      </w:r>
      <w:r w:rsidR="00340E68" w:rsidRPr="00FB328C">
        <w:rPr>
          <w:color w:val="auto"/>
        </w:rPr>
        <w:t>sector</w:t>
      </w:r>
      <w:r w:rsidR="00AC5C50">
        <w:rPr>
          <w:color w:val="auto"/>
        </w:rPr>
        <w:t xml:space="preserve"> </w:t>
      </w:r>
      <w:r w:rsidR="00340E68" w:rsidRPr="00FB328C">
        <w:rPr>
          <w:color w:val="auto"/>
        </w:rPr>
        <w:t>expressed</w:t>
      </w:r>
      <w:r w:rsidR="00AC5C50">
        <w:rPr>
          <w:color w:val="auto"/>
        </w:rPr>
        <w:t xml:space="preserve"> </w:t>
      </w:r>
      <w:r w:rsidR="002361C4" w:rsidRPr="00FB328C">
        <w:rPr>
          <w:color w:val="auto"/>
        </w:rPr>
        <w:t>concern</w:t>
      </w:r>
      <w:r w:rsidR="00AC5C50">
        <w:rPr>
          <w:color w:val="auto"/>
        </w:rPr>
        <w:t xml:space="preserve"> </w:t>
      </w:r>
      <w:r w:rsidR="002361C4" w:rsidRPr="00FB328C">
        <w:rPr>
          <w:color w:val="auto"/>
        </w:rPr>
        <w:t>that</w:t>
      </w:r>
      <w:r w:rsidR="00AC5C50">
        <w:rPr>
          <w:color w:val="auto"/>
        </w:rPr>
        <w:t xml:space="preserve"> </w:t>
      </w:r>
      <w:r w:rsidR="003D5249" w:rsidRPr="00FB328C">
        <w:rPr>
          <w:color w:val="auto"/>
        </w:rPr>
        <w:t>third</w:t>
      </w:r>
      <w:r w:rsidR="00AC5C50">
        <w:rPr>
          <w:color w:val="auto"/>
        </w:rPr>
        <w:t xml:space="preserve"> </w:t>
      </w:r>
      <w:r w:rsidR="003D5249" w:rsidRPr="00FB328C">
        <w:rPr>
          <w:color w:val="auto"/>
        </w:rPr>
        <w:t>party</w:t>
      </w:r>
      <w:r w:rsidR="00AC5C50">
        <w:rPr>
          <w:color w:val="auto"/>
        </w:rPr>
        <w:t xml:space="preserve"> </w:t>
      </w:r>
      <w:r w:rsidR="003D5249" w:rsidRPr="00FB328C">
        <w:rPr>
          <w:color w:val="auto"/>
        </w:rPr>
        <w:t>platforms</w:t>
      </w:r>
      <w:r w:rsidR="00AC5C50">
        <w:rPr>
          <w:color w:val="auto"/>
        </w:rPr>
        <w:t xml:space="preserve"> </w:t>
      </w:r>
      <w:r w:rsidR="002361C4" w:rsidRPr="00FB328C">
        <w:rPr>
          <w:color w:val="auto"/>
        </w:rPr>
        <w:t>would</w:t>
      </w:r>
      <w:r w:rsidR="00AC5C50">
        <w:rPr>
          <w:color w:val="auto"/>
        </w:rPr>
        <w:t xml:space="preserve"> </w:t>
      </w:r>
      <w:r w:rsidR="003D5249" w:rsidRPr="00FB328C">
        <w:rPr>
          <w:color w:val="auto"/>
        </w:rPr>
        <w:t>decrease</w:t>
      </w:r>
      <w:r w:rsidR="00AC5C50">
        <w:rPr>
          <w:color w:val="auto"/>
        </w:rPr>
        <w:t xml:space="preserve"> </w:t>
      </w:r>
      <w:r w:rsidRPr="00FB328C">
        <w:rPr>
          <w:color w:val="auto"/>
        </w:rPr>
        <w:t>direct</w:t>
      </w:r>
      <w:r w:rsidR="00AC5C50">
        <w:rPr>
          <w:color w:val="auto"/>
        </w:rPr>
        <w:t xml:space="preserve"> </w:t>
      </w:r>
      <w:r w:rsidR="001E35E4" w:rsidRPr="00FB328C">
        <w:rPr>
          <w:color w:val="auto"/>
        </w:rPr>
        <w:t>NPO</w:t>
      </w:r>
      <w:r w:rsidR="00AC5C50">
        <w:rPr>
          <w:color w:val="auto"/>
        </w:rPr>
        <w:t xml:space="preserve"> </w:t>
      </w:r>
      <w:r w:rsidR="003D5249" w:rsidRPr="00FB328C">
        <w:rPr>
          <w:color w:val="auto"/>
        </w:rPr>
        <w:t>engagement.</w:t>
      </w:r>
      <w:r w:rsidR="00AC5C50">
        <w:rPr>
          <w:color w:val="auto"/>
        </w:rPr>
        <w:t xml:space="preserve"> </w:t>
      </w:r>
      <w:r w:rsidR="003D5249" w:rsidRPr="00FB328C">
        <w:rPr>
          <w:color w:val="auto"/>
        </w:rPr>
        <w:t>This</w:t>
      </w:r>
      <w:r w:rsidR="00AC5C50">
        <w:rPr>
          <w:color w:val="auto"/>
        </w:rPr>
        <w:t xml:space="preserve"> </w:t>
      </w:r>
      <w:r w:rsidR="003D5249" w:rsidRPr="00FB328C">
        <w:rPr>
          <w:color w:val="auto"/>
        </w:rPr>
        <w:t>trend,</w:t>
      </w:r>
      <w:r w:rsidR="00AC5C50">
        <w:rPr>
          <w:color w:val="auto"/>
        </w:rPr>
        <w:t xml:space="preserve"> </w:t>
      </w:r>
      <w:r w:rsidR="003D5249" w:rsidRPr="00FB328C">
        <w:rPr>
          <w:color w:val="auto"/>
        </w:rPr>
        <w:t>known</w:t>
      </w:r>
      <w:r w:rsidR="00AC5C50">
        <w:rPr>
          <w:color w:val="auto"/>
        </w:rPr>
        <w:t xml:space="preserve"> </w:t>
      </w:r>
      <w:r w:rsidR="003D5249" w:rsidRPr="00FB328C">
        <w:rPr>
          <w:color w:val="auto"/>
        </w:rPr>
        <w:t>as</w:t>
      </w:r>
      <w:r w:rsidR="00AC5C50">
        <w:rPr>
          <w:color w:val="auto"/>
        </w:rPr>
        <w:t xml:space="preserve"> </w:t>
      </w:r>
      <w:r w:rsidR="003D5249" w:rsidRPr="00FB328C">
        <w:rPr>
          <w:color w:val="auto"/>
        </w:rPr>
        <w:t>disintermediation,</w:t>
      </w:r>
      <w:r w:rsidR="00AC5C50">
        <w:rPr>
          <w:color w:val="auto"/>
        </w:rPr>
        <w:t xml:space="preserve"> </w:t>
      </w:r>
      <w:r w:rsidR="003D5249" w:rsidRPr="00FB328C">
        <w:rPr>
          <w:color w:val="auto"/>
        </w:rPr>
        <w:t>enables</w:t>
      </w:r>
      <w:r w:rsidR="00AC5C50">
        <w:rPr>
          <w:color w:val="auto"/>
          <w:szCs w:val="23"/>
        </w:rPr>
        <w:t xml:space="preserve"> </w:t>
      </w:r>
      <w:r w:rsidR="003D5249" w:rsidRPr="00FB328C">
        <w:rPr>
          <w:color w:val="auto"/>
          <w:szCs w:val="23"/>
        </w:rPr>
        <w:t>donors</w:t>
      </w:r>
      <w:r w:rsidR="00AC5C50">
        <w:rPr>
          <w:color w:val="auto"/>
          <w:szCs w:val="23"/>
        </w:rPr>
        <w:t xml:space="preserve"> </w:t>
      </w:r>
      <w:r w:rsidR="003D5249" w:rsidRPr="00FB328C">
        <w:rPr>
          <w:color w:val="auto"/>
          <w:szCs w:val="23"/>
        </w:rPr>
        <w:t>and</w:t>
      </w:r>
      <w:r w:rsidR="00AC5C50">
        <w:rPr>
          <w:color w:val="auto"/>
          <w:szCs w:val="23"/>
        </w:rPr>
        <w:t xml:space="preserve"> </w:t>
      </w:r>
      <w:r w:rsidR="003D5249" w:rsidRPr="00FB328C">
        <w:rPr>
          <w:color w:val="auto"/>
          <w:szCs w:val="23"/>
        </w:rPr>
        <w:t>volunteers</w:t>
      </w:r>
      <w:r w:rsidR="00AC5C50">
        <w:rPr>
          <w:color w:val="auto"/>
          <w:szCs w:val="23"/>
        </w:rPr>
        <w:t xml:space="preserve"> </w:t>
      </w:r>
      <w:r w:rsidRPr="00FB328C">
        <w:rPr>
          <w:color w:val="auto"/>
          <w:szCs w:val="23"/>
        </w:rPr>
        <w:t>to</w:t>
      </w:r>
      <w:r w:rsidR="00AC5C50">
        <w:rPr>
          <w:color w:val="auto"/>
          <w:szCs w:val="23"/>
        </w:rPr>
        <w:t xml:space="preserve"> </w:t>
      </w:r>
      <w:r w:rsidR="003D5249" w:rsidRPr="00FB328C">
        <w:rPr>
          <w:color w:val="auto"/>
          <w:szCs w:val="23"/>
        </w:rPr>
        <w:t>bypass</w:t>
      </w:r>
      <w:r w:rsidR="00AC5C50">
        <w:rPr>
          <w:color w:val="auto"/>
          <w:szCs w:val="23"/>
        </w:rPr>
        <w:t xml:space="preserve"> </w:t>
      </w:r>
      <w:r w:rsidR="003D5249" w:rsidRPr="00FB328C">
        <w:rPr>
          <w:color w:val="auto"/>
          <w:szCs w:val="23"/>
        </w:rPr>
        <w:t>charities</w:t>
      </w:r>
      <w:r w:rsidR="00AC5C50">
        <w:rPr>
          <w:color w:val="auto"/>
          <w:szCs w:val="23"/>
        </w:rPr>
        <w:t xml:space="preserve"> </w:t>
      </w:r>
      <w:r w:rsidR="003D5249" w:rsidRPr="00FB328C">
        <w:rPr>
          <w:color w:val="auto"/>
          <w:szCs w:val="23"/>
        </w:rPr>
        <w:t>to</w:t>
      </w:r>
      <w:r w:rsidR="00AC5C50">
        <w:rPr>
          <w:color w:val="auto"/>
          <w:szCs w:val="23"/>
        </w:rPr>
        <w:t xml:space="preserve"> </w:t>
      </w:r>
      <w:r w:rsidR="003D5249" w:rsidRPr="00FB328C">
        <w:rPr>
          <w:color w:val="auto"/>
          <w:szCs w:val="23"/>
        </w:rPr>
        <w:t>tackle</w:t>
      </w:r>
      <w:r w:rsidR="00AC5C50">
        <w:rPr>
          <w:color w:val="auto"/>
          <w:szCs w:val="23"/>
        </w:rPr>
        <w:t xml:space="preserve"> </w:t>
      </w:r>
      <w:r w:rsidR="003D5249" w:rsidRPr="00FB328C">
        <w:rPr>
          <w:color w:val="auto"/>
          <w:szCs w:val="23"/>
        </w:rPr>
        <w:t>issues</w:t>
      </w:r>
      <w:r w:rsidR="00AC5C50">
        <w:rPr>
          <w:color w:val="auto"/>
          <w:szCs w:val="23"/>
        </w:rPr>
        <w:t xml:space="preserve"> </w:t>
      </w:r>
      <w:r w:rsidR="003D5249" w:rsidRPr="00FB328C">
        <w:rPr>
          <w:color w:val="auto"/>
          <w:szCs w:val="23"/>
        </w:rPr>
        <w:t>or</w:t>
      </w:r>
      <w:r w:rsidR="00AC5C50">
        <w:rPr>
          <w:color w:val="auto"/>
          <w:szCs w:val="23"/>
        </w:rPr>
        <w:t xml:space="preserve"> </w:t>
      </w:r>
      <w:r w:rsidR="003D5249" w:rsidRPr="00FB328C">
        <w:rPr>
          <w:color w:val="auto"/>
          <w:szCs w:val="23"/>
        </w:rPr>
        <w:t>raise</w:t>
      </w:r>
      <w:r w:rsidR="00AC5C50">
        <w:rPr>
          <w:color w:val="auto"/>
          <w:szCs w:val="23"/>
        </w:rPr>
        <w:t xml:space="preserve"> </w:t>
      </w:r>
      <w:r w:rsidR="003D5249" w:rsidRPr="00FB328C">
        <w:rPr>
          <w:color w:val="auto"/>
          <w:szCs w:val="23"/>
        </w:rPr>
        <w:t>funds</w:t>
      </w:r>
      <w:r w:rsidR="00AC5C50">
        <w:rPr>
          <w:color w:val="auto"/>
          <w:szCs w:val="23"/>
        </w:rPr>
        <w:t xml:space="preserve"> </w:t>
      </w:r>
      <w:r w:rsidR="003D5249" w:rsidRPr="00FB328C">
        <w:rPr>
          <w:color w:val="auto"/>
          <w:szCs w:val="23"/>
        </w:rPr>
        <w:t>directly.</w:t>
      </w:r>
      <w:r w:rsidR="00AC5C50">
        <w:rPr>
          <w:color w:val="auto"/>
          <w:szCs w:val="23"/>
        </w:rPr>
        <w:t xml:space="preserve"> </w:t>
      </w:r>
      <w:r w:rsidR="003D5249" w:rsidRPr="00FB328C">
        <w:rPr>
          <w:color w:val="auto"/>
        </w:rPr>
        <w:t>Converting</w:t>
      </w:r>
      <w:r w:rsidR="00AC5C50">
        <w:rPr>
          <w:color w:val="auto"/>
        </w:rPr>
        <w:t xml:space="preserve"> </w:t>
      </w:r>
      <w:r w:rsidR="003D5249" w:rsidRPr="00FB328C">
        <w:rPr>
          <w:color w:val="auto"/>
        </w:rPr>
        <w:t>supporters</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peer-to-peer</w:t>
      </w:r>
      <w:r w:rsidR="00AC5C50">
        <w:rPr>
          <w:color w:val="auto"/>
        </w:rPr>
        <w:t xml:space="preserve"> </w:t>
      </w:r>
      <w:r w:rsidR="003D5249" w:rsidRPr="00FB328C">
        <w:rPr>
          <w:color w:val="auto"/>
        </w:rPr>
        <w:t>fundraising</w:t>
      </w:r>
      <w:r w:rsidR="00AC5C50">
        <w:rPr>
          <w:color w:val="auto"/>
        </w:rPr>
        <w:t xml:space="preserve"> </w:t>
      </w:r>
      <w:r w:rsidR="003D5249" w:rsidRPr="00FB328C">
        <w:rPr>
          <w:color w:val="auto"/>
        </w:rPr>
        <w:t>events</w:t>
      </w:r>
      <w:r w:rsidR="00AC5C50">
        <w:rPr>
          <w:color w:val="auto"/>
        </w:rPr>
        <w:t xml:space="preserve"> </w:t>
      </w:r>
      <w:r w:rsidR="003D5249" w:rsidRPr="00FB328C">
        <w:rPr>
          <w:color w:val="auto"/>
        </w:rPr>
        <w:t>into</w:t>
      </w:r>
      <w:r w:rsidR="00AC5C50">
        <w:rPr>
          <w:color w:val="auto"/>
        </w:rPr>
        <w:t xml:space="preserve"> </w:t>
      </w:r>
      <w:r w:rsidR="003D5249" w:rsidRPr="00FB328C">
        <w:rPr>
          <w:color w:val="auto"/>
        </w:rPr>
        <w:t>regular</w:t>
      </w:r>
      <w:r w:rsidR="00AC5C50">
        <w:rPr>
          <w:color w:val="auto"/>
        </w:rPr>
        <w:t xml:space="preserve"> </w:t>
      </w:r>
      <w:r w:rsidR="003D5249" w:rsidRPr="00FB328C">
        <w:rPr>
          <w:color w:val="auto"/>
        </w:rPr>
        <w:t>donors</w:t>
      </w:r>
      <w:r w:rsidR="00AC5C50">
        <w:rPr>
          <w:color w:val="auto"/>
        </w:rPr>
        <w:t xml:space="preserve"> </w:t>
      </w:r>
      <w:r w:rsidR="002361C4" w:rsidRPr="00FB328C">
        <w:rPr>
          <w:color w:val="auto"/>
        </w:rPr>
        <w:t>was</w:t>
      </w:r>
      <w:r w:rsidR="00AC5C50">
        <w:rPr>
          <w:color w:val="auto"/>
        </w:rPr>
        <w:t xml:space="preserve"> </w:t>
      </w:r>
      <w:r w:rsidR="003D5249" w:rsidRPr="00FB328C">
        <w:rPr>
          <w:color w:val="auto"/>
        </w:rPr>
        <w:t>also</w:t>
      </w:r>
      <w:r w:rsidR="00AC5C50">
        <w:rPr>
          <w:color w:val="auto"/>
        </w:rPr>
        <w:t xml:space="preserve"> </w:t>
      </w:r>
      <w:r w:rsidR="002361C4" w:rsidRPr="00FB328C">
        <w:rPr>
          <w:color w:val="auto"/>
        </w:rPr>
        <w:t>noted</w:t>
      </w:r>
      <w:r w:rsidR="00AC5C50">
        <w:rPr>
          <w:color w:val="auto"/>
        </w:rPr>
        <w:t xml:space="preserve"> </w:t>
      </w:r>
      <w:r w:rsidR="002361C4" w:rsidRPr="00FB328C">
        <w:rPr>
          <w:color w:val="auto"/>
        </w:rPr>
        <w:t>as</w:t>
      </w:r>
      <w:r w:rsidR="00AC5C50">
        <w:rPr>
          <w:color w:val="auto"/>
        </w:rPr>
        <w:t xml:space="preserve"> </w:t>
      </w:r>
      <w:r w:rsidR="003D5249" w:rsidRPr="00FB328C">
        <w:rPr>
          <w:color w:val="auto"/>
        </w:rPr>
        <w:t>challenging.</w:t>
      </w:r>
      <w:r w:rsidR="00AC5C50">
        <w:rPr>
          <w:color w:val="auto"/>
        </w:rPr>
        <w:t xml:space="preserve"> </w:t>
      </w:r>
      <w:r w:rsidR="009269E8" w:rsidRPr="00FB328C">
        <w:rPr>
          <w:color w:val="auto"/>
        </w:rPr>
        <w:t>The</w:t>
      </w:r>
      <w:r w:rsidR="00AC5C50">
        <w:rPr>
          <w:color w:val="auto"/>
        </w:rPr>
        <w:t xml:space="preserve"> </w:t>
      </w:r>
      <w:r w:rsidR="009269E8" w:rsidRPr="00FB328C">
        <w:rPr>
          <w:color w:val="auto"/>
        </w:rPr>
        <w:t>issue</w:t>
      </w:r>
      <w:r w:rsidR="00AC5C50">
        <w:rPr>
          <w:color w:val="auto"/>
        </w:rPr>
        <w:t xml:space="preserve"> </w:t>
      </w:r>
      <w:r w:rsidR="009269E8" w:rsidRPr="00FB328C">
        <w:rPr>
          <w:color w:val="auto"/>
        </w:rPr>
        <w:t>of</w:t>
      </w:r>
      <w:r w:rsidR="00AC5C50">
        <w:rPr>
          <w:color w:val="auto"/>
        </w:rPr>
        <w:t xml:space="preserve"> </w:t>
      </w:r>
      <w:r w:rsidR="009269E8" w:rsidRPr="00FB328C">
        <w:rPr>
          <w:color w:val="auto"/>
        </w:rPr>
        <w:t>data</w:t>
      </w:r>
      <w:r w:rsidR="00AC5C50">
        <w:rPr>
          <w:color w:val="auto"/>
        </w:rPr>
        <w:t xml:space="preserve"> </w:t>
      </w:r>
      <w:r w:rsidR="009269E8" w:rsidRPr="00FB328C">
        <w:rPr>
          <w:color w:val="auto"/>
        </w:rPr>
        <w:t>security</w:t>
      </w:r>
      <w:r w:rsidR="00AC5C50">
        <w:rPr>
          <w:color w:val="auto"/>
        </w:rPr>
        <w:t xml:space="preserve"> </w:t>
      </w:r>
      <w:r w:rsidR="009269E8" w:rsidRPr="00FB328C">
        <w:rPr>
          <w:color w:val="auto"/>
        </w:rPr>
        <w:t>was</w:t>
      </w:r>
      <w:r w:rsidR="00AC5C50">
        <w:rPr>
          <w:color w:val="auto"/>
        </w:rPr>
        <w:t xml:space="preserve"> </w:t>
      </w:r>
      <w:r w:rsidR="009269E8" w:rsidRPr="00FB328C">
        <w:rPr>
          <w:color w:val="auto"/>
        </w:rPr>
        <w:t>raised</w:t>
      </w:r>
      <w:r w:rsidR="00AC5C50">
        <w:rPr>
          <w:color w:val="auto"/>
        </w:rPr>
        <w:t xml:space="preserve"> </w:t>
      </w:r>
      <w:r w:rsidR="001E35E4" w:rsidRPr="00FB328C">
        <w:rPr>
          <w:color w:val="auto"/>
        </w:rPr>
        <w:t>as</w:t>
      </w:r>
      <w:r w:rsidR="00AC5C50">
        <w:rPr>
          <w:color w:val="auto"/>
        </w:rPr>
        <w:t xml:space="preserve"> </w:t>
      </w:r>
      <w:r w:rsidR="001E35E4" w:rsidRPr="00FB328C">
        <w:rPr>
          <w:color w:val="auto"/>
        </w:rPr>
        <w:t>a</w:t>
      </w:r>
      <w:r w:rsidR="00AC5C50">
        <w:rPr>
          <w:color w:val="auto"/>
        </w:rPr>
        <w:t xml:space="preserve"> </w:t>
      </w:r>
      <w:r w:rsidR="001E35E4" w:rsidRPr="00FB328C">
        <w:rPr>
          <w:color w:val="auto"/>
        </w:rPr>
        <w:t>large</w:t>
      </w:r>
      <w:r w:rsidR="00AC5C50">
        <w:rPr>
          <w:color w:val="auto"/>
        </w:rPr>
        <w:t xml:space="preserve"> </w:t>
      </w:r>
      <w:r w:rsidR="001E35E4" w:rsidRPr="00FB328C">
        <w:rPr>
          <w:color w:val="auto"/>
        </w:rPr>
        <w:t>concern</w:t>
      </w:r>
      <w:r w:rsidR="00AC5C50">
        <w:rPr>
          <w:color w:val="auto"/>
        </w:rPr>
        <w:t xml:space="preserve"> </w:t>
      </w:r>
      <w:r w:rsidR="009269E8" w:rsidRPr="00FB328C">
        <w:rPr>
          <w:color w:val="auto"/>
        </w:rPr>
        <w:t>by</w:t>
      </w:r>
      <w:r w:rsidR="00AC5C50">
        <w:rPr>
          <w:color w:val="auto"/>
        </w:rPr>
        <w:t xml:space="preserve"> </w:t>
      </w:r>
      <w:r w:rsidR="009269E8" w:rsidRPr="00FB328C">
        <w:rPr>
          <w:color w:val="auto"/>
        </w:rPr>
        <w:t>some</w:t>
      </w:r>
      <w:r w:rsidR="00AC5C50">
        <w:rPr>
          <w:color w:val="auto"/>
        </w:rPr>
        <w:t xml:space="preserve"> </w:t>
      </w:r>
      <w:r w:rsidR="009269E8" w:rsidRPr="00FB328C">
        <w:rPr>
          <w:color w:val="auto"/>
        </w:rPr>
        <w:t>qualitative</w:t>
      </w:r>
      <w:r w:rsidR="00AC5C50">
        <w:rPr>
          <w:color w:val="auto"/>
        </w:rPr>
        <w:t xml:space="preserve"> </w:t>
      </w:r>
      <w:r w:rsidR="009269E8" w:rsidRPr="00FB328C">
        <w:rPr>
          <w:color w:val="auto"/>
        </w:rPr>
        <w:t>participants.</w:t>
      </w:r>
    </w:p>
    <w:p w14:paraId="0C1CED45" w14:textId="2F85FCCC" w:rsidR="002C3D78" w:rsidRDefault="003D5249" w:rsidP="00B25950">
      <w:pPr>
        <w:pStyle w:val="Heading3"/>
        <w:rPr>
          <w:color w:val="auto"/>
        </w:rPr>
      </w:pPr>
      <w:bookmarkStart w:id="10" w:name="_Toc498416931"/>
      <w:r w:rsidRPr="00FB328C">
        <w:rPr>
          <w:color w:val="auto"/>
        </w:rPr>
        <w:t>Factors</w:t>
      </w:r>
      <w:r w:rsidR="00AC5C50">
        <w:rPr>
          <w:color w:val="auto"/>
        </w:rPr>
        <w:t xml:space="preserve"> </w:t>
      </w:r>
      <w:r w:rsidRPr="00FB328C">
        <w:rPr>
          <w:color w:val="auto"/>
        </w:rPr>
        <w:t>influencing</w:t>
      </w:r>
      <w:r w:rsidR="00AC5C50">
        <w:rPr>
          <w:color w:val="auto"/>
        </w:rPr>
        <w:t xml:space="preserve"> </w:t>
      </w:r>
      <w:r w:rsidR="00356F24" w:rsidRPr="00FB328C">
        <w:rPr>
          <w:color w:val="auto"/>
        </w:rPr>
        <w:t>support</w:t>
      </w:r>
      <w:r w:rsidR="00AC5C50">
        <w:rPr>
          <w:color w:val="auto"/>
        </w:rPr>
        <w:t xml:space="preserve"> </w:t>
      </w:r>
      <w:r w:rsidRPr="00FB328C">
        <w:rPr>
          <w:color w:val="auto"/>
        </w:rPr>
        <w:t>-</w:t>
      </w:r>
      <w:r w:rsidR="00AC5C50">
        <w:rPr>
          <w:color w:val="auto"/>
        </w:rPr>
        <w:t xml:space="preserve"> </w:t>
      </w:r>
      <w:r w:rsidRPr="00FB328C">
        <w:rPr>
          <w:color w:val="auto"/>
        </w:rPr>
        <w:t>donor</w:t>
      </w:r>
      <w:r w:rsidR="00AC5C50">
        <w:rPr>
          <w:color w:val="auto"/>
        </w:rPr>
        <w:t xml:space="preserve"> </w:t>
      </w:r>
      <w:r w:rsidRPr="00FB328C">
        <w:rPr>
          <w:color w:val="auto"/>
        </w:rPr>
        <w:t>motivations,</w:t>
      </w:r>
      <w:r w:rsidR="00AC5C50">
        <w:rPr>
          <w:color w:val="auto"/>
        </w:rPr>
        <w:t xml:space="preserve"> </w:t>
      </w:r>
      <w:r w:rsidRPr="00FB328C">
        <w:rPr>
          <w:color w:val="auto"/>
        </w:rPr>
        <w:t>preferences</w:t>
      </w:r>
      <w:r w:rsidR="00AC5C50">
        <w:rPr>
          <w:color w:val="auto"/>
        </w:rPr>
        <w:t xml:space="preserve"> </w:t>
      </w:r>
      <w:r w:rsidRPr="00FB328C">
        <w:rPr>
          <w:color w:val="auto"/>
        </w:rPr>
        <w:t>and</w:t>
      </w:r>
      <w:r w:rsidR="00AC5C50">
        <w:rPr>
          <w:color w:val="auto"/>
        </w:rPr>
        <w:t xml:space="preserve"> </w:t>
      </w:r>
      <w:r w:rsidRPr="00FB328C">
        <w:rPr>
          <w:color w:val="auto"/>
        </w:rPr>
        <w:t>expectations</w:t>
      </w:r>
      <w:bookmarkEnd w:id="10"/>
    </w:p>
    <w:p w14:paraId="1074689C" w14:textId="18F9613C" w:rsidR="002C3D78" w:rsidRDefault="003D5249" w:rsidP="003D5249">
      <w:pPr>
        <w:rPr>
          <w:color w:val="auto"/>
        </w:rPr>
      </w:pP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world</w:t>
      </w:r>
      <w:r w:rsidR="00AC5C50">
        <w:rPr>
          <w:color w:val="auto"/>
        </w:rPr>
        <w:t xml:space="preserve"> </w:t>
      </w:r>
      <w:r w:rsidRPr="00FB328C">
        <w:rPr>
          <w:color w:val="auto"/>
        </w:rPr>
        <w:t>where</w:t>
      </w:r>
      <w:r w:rsidR="00AC5C50">
        <w:rPr>
          <w:color w:val="auto"/>
        </w:rPr>
        <w:t xml:space="preserve"> </w:t>
      </w:r>
      <w:r w:rsidRPr="00FB328C">
        <w:rPr>
          <w:color w:val="auto"/>
        </w:rPr>
        <w:t>charity</w:t>
      </w:r>
      <w:r w:rsidR="00AC5C50">
        <w:rPr>
          <w:color w:val="auto"/>
        </w:rPr>
        <w:t xml:space="preserve"> </w:t>
      </w:r>
      <w:r w:rsidRPr="00FB328C">
        <w:rPr>
          <w:color w:val="auto"/>
        </w:rPr>
        <w:t>choice</w:t>
      </w:r>
      <w:r w:rsidR="00AC5C50">
        <w:rPr>
          <w:color w:val="auto"/>
        </w:rPr>
        <w:t xml:space="preserve"> </w:t>
      </w:r>
      <w:r w:rsidRPr="00FB328C">
        <w:rPr>
          <w:color w:val="auto"/>
        </w:rPr>
        <w:t>is</w:t>
      </w:r>
      <w:r w:rsidR="00AC5C50">
        <w:rPr>
          <w:color w:val="auto"/>
        </w:rPr>
        <w:t xml:space="preserve"> </w:t>
      </w:r>
      <w:r w:rsidRPr="00FB328C">
        <w:rPr>
          <w:color w:val="auto"/>
        </w:rPr>
        <w:t>increasingly</w:t>
      </w:r>
      <w:r w:rsidR="00AC5C50">
        <w:rPr>
          <w:color w:val="auto"/>
        </w:rPr>
        <w:t xml:space="preserve"> </w:t>
      </w:r>
      <w:r w:rsidRPr="00FB328C">
        <w:rPr>
          <w:color w:val="auto"/>
        </w:rPr>
        <w:t>global</w:t>
      </w:r>
      <w:r w:rsidR="00AC5C50">
        <w:rPr>
          <w:color w:val="auto"/>
        </w:rPr>
        <w:t xml:space="preserve"> </w:t>
      </w:r>
      <w:r w:rsidRPr="00FB328C">
        <w:rPr>
          <w:color w:val="auto"/>
        </w:rPr>
        <w:t>for</w:t>
      </w:r>
      <w:r w:rsidR="00AC5C50">
        <w:rPr>
          <w:color w:val="auto"/>
        </w:rPr>
        <w:t xml:space="preserve"> </w:t>
      </w:r>
      <w:r w:rsidRPr="00FB328C">
        <w:rPr>
          <w:color w:val="auto"/>
        </w:rPr>
        <w:t>donors</w:t>
      </w:r>
      <w:r w:rsidR="00AC5C50">
        <w:rPr>
          <w:color w:val="auto"/>
        </w:rPr>
        <w:t xml:space="preserve"> </w:t>
      </w:r>
      <w:r w:rsidRPr="00FB328C">
        <w:rPr>
          <w:color w:val="auto"/>
        </w:rPr>
        <w:t>and</w:t>
      </w:r>
      <w:r w:rsidR="00AC5C50">
        <w:rPr>
          <w:color w:val="auto"/>
        </w:rPr>
        <w:t xml:space="preserve"> </w:t>
      </w:r>
      <w:r w:rsidRPr="00FB328C">
        <w:rPr>
          <w:color w:val="auto"/>
        </w:rPr>
        <w:t>volunteers</w:t>
      </w:r>
      <w:r w:rsidR="00AC5C50">
        <w:rPr>
          <w:color w:val="auto"/>
        </w:rPr>
        <w:t xml:space="preserve"> </w:t>
      </w:r>
      <w:r w:rsidR="00235661" w:rsidRPr="00FB328C">
        <w:rPr>
          <w:color w:val="auto"/>
        </w:rPr>
        <w:t>(McDonald</w:t>
      </w:r>
      <w:r w:rsidR="00AC5C50">
        <w:rPr>
          <w:color w:val="auto"/>
        </w:rPr>
        <w:t xml:space="preserve"> </w:t>
      </w:r>
      <w:r w:rsidR="00235661" w:rsidRPr="00FB328C">
        <w:rPr>
          <w:color w:val="auto"/>
        </w:rPr>
        <w:t>2016)</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greater</w:t>
      </w:r>
      <w:r w:rsidR="00AC5C50">
        <w:rPr>
          <w:color w:val="auto"/>
        </w:rPr>
        <w:t xml:space="preserve"> </w:t>
      </w:r>
      <w:r w:rsidRPr="00FB328C">
        <w:rPr>
          <w:color w:val="auto"/>
        </w:rPr>
        <w:t>possibilities</w:t>
      </w:r>
      <w:r w:rsidR="00AC5C50">
        <w:rPr>
          <w:color w:val="auto"/>
        </w:rPr>
        <w:t xml:space="preserve"> </w:t>
      </w:r>
      <w:r w:rsidRPr="00FB328C">
        <w:rPr>
          <w:color w:val="auto"/>
        </w:rPr>
        <w:t>but</w:t>
      </w:r>
      <w:r w:rsidR="00AC5C50">
        <w:rPr>
          <w:color w:val="auto"/>
        </w:rPr>
        <w:t xml:space="preserve"> </w:t>
      </w:r>
      <w:r w:rsidRPr="00FB328C">
        <w:rPr>
          <w:color w:val="auto"/>
        </w:rPr>
        <w:t>also</w:t>
      </w:r>
      <w:r w:rsidR="00AC5C50">
        <w:rPr>
          <w:color w:val="auto"/>
        </w:rPr>
        <w:t xml:space="preserve"> </w:t>
      </w:r>
      <w:r w:rsidRPr="00FB328C">
        <w:rPr>
          <w:color w:val="auto"/>
        </w:rPr>
        <w:t>more</w:t>
      </w:r>
      <w:r w:rsidR="00AC5C50">
        <w:rPr>
          <w:color w:val="auto"/>
        </w:rPr>
        <w:t xml:space="preserve"> </w:t>
      </w:r>
      <w:r w:rsidRPr="00FB328C">
        <w:rPr>
          <w:color w:val="auto"/>
        </w:rPr>
        <w:t>competition</w:t>
      </w:r>
      <w:r w:rsidR="00AC5C50">
        <w:rPr>
          <w:color w:val="auto"/>
        </w:rPr>
        <w:t xml:space="preserve"> </w:t>
      </w:r>
      <w:r w:rsidR="00E259D4" w:rsidRPr="00FB328C">
        <w:rPr>
          <w:color w:val="auto"/>
        </w:rPr>
        <w:t>for</w:t>
      </w:r>
      <w:r w:rsidR="00AC5C50">
        <w:rPr>
          <w:color w:val="auto"/>
        </w:rPr>
        <w:t xml:space="preserve"> </w:t>
      </w:r>
      <w:r w:rsidRPr="00FB328C">
        <w:rPr>
          <w:color w:val="auto"/>
        </w:rPr>
        <w:t>organisations</w:t>
      </w:r>
      <w:r w:rsidR="00AC5C50">
        <w:rPr>
          <w:color w:val="auto"/>
        </w:rPr>
        <w:t xml:space="preserve"> </w:t>
      </w:r>
      <w:r w:rsidRPr="00FB328C">
        <w:rPr>
          <w:color w:val="auto"/>
        </w:rPr>
        <w:t>trying</w:t>
      </w:r>
      <w:r w:rsidR="00AC5C50">
        <w:rPr>
          <w:color w:val="auto"/>
        </w:rPr>
        <w:t xml:space="preserve"> </w:t>
      </w:r>
      <w:r w:rsidRPr="00FB328C">
        <w:rPr>
          <w:color w:val="auto"/>
        </w:rPr>
        <w:t>to</w:t>
      </w:r>
      <w:r w:rsidR="00AC5C50">
        <w:rPr>
          <w:color w:val="auto"/>
        </w:rPr>
        <w:t xml:space="preserve"> </w:t>
      </w:r>
      <w:r w:rsidRPr="00FB328C">
        <w:rPr>
          <w:color w:val="auto"/>
        </w:rPr>
        <w:t>connect</w:t>
      </w:r>
      <w:r w:rsidR="00AC5C50">
        <w:rPr>
          <w:color w:val="auto"/>
        </w:rPr>
        <w:t xml:space="preserve"> </w:t>
      </w:r>
      <w:r w:rsidRPr="00FB328C">
        <w:rPr>
          <w:color w:val="auto"/>
        </w:rPr>
        <w:t>with</w:t>
      </w:r>
      <w:r w:rsidR="00AC5C50">
        <w:rPr>
          <w:color w:val="auto"/>
        </w:rPr>
        <w:t xml:space="preserve"> </w:t>
      </w:r>
      <w:r w:rsidRPr="00FB328C">
        <w:rPr>
          <w:color w:val="auto"/>
        </w:rPr>
        <w:t>potential</w:t>
      </w:r>
      <w:r w:rsidR="00AC5C50">
        <w:rPr>
          <w:color w:val="auto"/>
        </w:rPr>
        <w:t xml:space="preserve"> </w:t>
      </w:r>
      <w:r w:rsidRPr="00FB328C">
        <w:rPr>
          <w:color w:val="auto"/>
        </w:rPr>
        <w:t>supporters.</w:t>
      </w:r>
      <w:r w:rsidR="00AC5C50">
        <w:rPr>
          <w:color w:val="auto"/>
        </w:rPr>
        <w:t xml:space="preserve"> </w:t>
      </w:r>
      <w:r w:rsidR="001E35E4" w:rsidRPr="00FB328C">
        <w:rPr>
          <w:color w:val="auto"/>
        </w:rPr>
        <w:t>P</w:t>
      </w:r>
      <w:r w:rsidR="005C2CF2" w:rsidRPr="00FB328C">
        <w:rPr>
          <w:color w:val="auto"/>
        </w:rPr>
        <w:t>articipants</w:t>
      </w:r>
      <w:r w:rsidR="00AC5C50">
        <w:rPr>
          <w:color w:val="auto"/>
        </w:rPr>
        <w:t xml:space="preserve"> </w:t>
      </w:r>
      <w:r w:rsidRPr="00FB328C">
        <w:rPr>
          <w:color w:val="auto"/>
        </w:rPr>
        <w:t>reinforce</w:t>
      </w:r>
      <w:r w:rsidR="002361C4" w:rsidRPr="00FB328C">
        <w:rPr>
          <w:color w:val="auto"/>
        </w:rPr>
        <w:t>d</w:t>
      </w:r>
      <w:r w:rsidR="00AC5C50">
        <w:rPr>
          <w:color w:val="auto"/>
        </w:rPr>
        <w:t xml:space="preserve"> </w:t>
      </w:r>
      <w:r w:rsidRPr="00FB328C">
        <w:rPr>
          <w:color w:val="auto"/>
        </w:rPr>
        <w:t>that</w:t>
      </w:r>
      <w:r w:rsidR="00AC5C50">
        <w:rPr>
          <w:color w:val="auto"/>
        </w:rPr>
        <w:t xml:space="preserve"> </w:t>
      </w:r>
      <w:r w:rsidRPr="00FB328C">
        <w:rPr>
          <w:color w:val="auto"/>
        </w:rPr>
        <w:t>understand</w:t>
      </w:r>
      <w:r w:rsidR="001E35E4" w:rsidRPr="00FB328C">
        <w:rPr>
          <w:color w:val="auto"/>
        </w:rPr>
        <w:t>ing</w:t>
      </w:r>
      <w:r w:rsidR="00AC5C50">
        <w:rPr>
          <w:color w:val="auto"/>
        </w:rPr>
        <w:t xml:space="preserve"> </w:t>
      </w:r>
      <w:r w:rsidRPr="00FB328C">
        <w:rPr>
          <w:color w:val="auto"/>
        </w:rPr>
        <w:t>and</w:t>
      </w:r>
      <w:r w:rsidR="00AC5C50">
        <w:rPr>
          <w:color w:val="auto"/>
        </w:rPr>
        <w:t xml:space="preserve"> </w:t>
      </w:r>
      <w:r w:rsidRPr="00FB328C">
        <w:rPr>
          <w:color w:val="auto"/>
        </w:rPr>
        <w:t>appeal</w:t>
      </w:r>
      <w:r w:rsidR="001E35E4" w:rsidRPr="00FB328C">
        <w:rPr>
          <w:color w:val="auto"/>
        </w:rPr>
        <w:t>ing</w:t>
      </w:r>
      <w:r w:rsidR="00AC5C50">
        <w:rPr>
          <w:color w:val="auto"/>
        </w:rPr>
        <w:t xml:space="preserve"> </w:t>
      </w:r>
      <w:r w:rsidRPr="00FB328C">
        <w:rPr>
          <w:color w:val="auto"/>
        </w:rPr>
        <w:t>to</w:t>
      </w:r>
      <w:r w:rsidR="00AC5C50">
        <w:rPr>
          <w:color w:val="auto"/>
        </w:rPr>
        <w:t xml:space="preserve"> </w:t>
      </w:r>
      <w:r w:rsidRPr="00FB328C">
        <w:rPr>
          <w:color w:val="auto"/>
        </w:rPr>
        <w:t>supporter</w:t>
      </w:r>
      <w:r w:rsidR="00AC5C50">
        <w:rPr>
          <w:color w:val="auto"/>
        </w:rPr>
        <w:t xml:space="preserve"> </w:t>
      </w:r>
      <w:r w:rsidRPr="00FB328C">
        <w:rPr>
          <w:color w:val="auto"/>
        </w:rPr>
        <w:t>motivations</w:t>
      </w:r>
      <w:r w:rsidR="00AC5C50">
        <w:rPr>
          <w:color w:val="auto"/>
        </w:rPr>
        <w:t xml:space="preserve"> </w:t>
      </w:r>
      <w:r w:rsidRPr="00FB328C">
        <w:rPr>
          <w:color w:val="auto"/>
        </w:rPr>
        <w:t>and</w:t>
      </w:r>
      <w:r w:rsidR="00AC5C50">
        <w:rPr>
          <w:color w:val="auto"/>
        </w:rPr>
        <w:t xml:space="preserve"> </w:t>
      </w:r>
      <w:r w:rsidR="006C56CA" w:rsidRPr="00FB328C">
        <w:rPr>
          <w:color w:val="auto"/>
        </w:rPr>
        <w:t>adap</w:t>
      </w:r>
      <w:r w:rsidR="001E35E4" w:rsidRPr="00FB328C">
        <w:rPr>
          <w:color w:val="auto"/>
        </w:rPr>
        <w:t>ting</w:t>
      </w:r>
      <w:r w:rsidR="00AC5C50">
        <w:rPr>
          <w:color w:val="auto"/>
        </w:rPr>
        <w:t xml:space="preserve"> </w:t>
      </w:r>
      <w:r w:rsidR="006C56CA" w:rsidRPr="00FB328C">
        <w:rPr>
          <w:color w:val="auto"/>
        </w:rPr>
        <w:t>to</w:t>
      </w:r>
      <w:r w:rsidR="00AC5C50">
        <w:rPr>
          <w:color w:val="auto"/>
        </w:rPr>
        <w:t xml:space="preserve"> </w:t>
      </w:r>
      <w:r w:rsidR="006C56CA" w:rsidRPr="00FB328C">
        <w:rPr>
          <w:color w:val="auto"/>
        </w:rPr>
        <w:t>their</w:t>
      </w:r>
      <w:r w:rsidR="00AC5C50">
        <w:rPr>
          <w:color w:val="auto"/>
        </w:rPr>
        <w:t xml:space="preserve"> </w:t>
      </w:r>
      <w:r w:rsidRPr="00FB328C">
        <w:rPr>
          <w:color w:val="auto"/>
        </w:rPr>
        <w:t>preferences</w:t>
      </w:r>
      <w:r w:rsidR="00AC5C50">
        <w:rPr>
          <w:color w:val="auto"/>
        </w:rPr>
        <w:t xml:space="preserve"> </w:t>
      </w:r>
      <w:r w:rsidR="001E35E4" w:rsidRPr="00FB328C">
        <w:rPr>
          <w:color w:val="auto"/>
        </w:rPr>
        <w:t>w</w:t>
      </w:r>
      <w:r w:rsidR="00891C60" w:rsidRPr="00FB328C">
        <w:rPr>
          <w:color w:val="auto"/>
        </w:rPr>
        <w:t>ere</w:t>
      </w:r>
      <w:r w:rsidR="00AC5C50">
        <w:rPr>
          <w:color w:val="auto"/>
        </w:rPr>
        <w:t xml:space="preserve"> </w:t>
      </w:r>
      <w:r w:rsidR="001E35E4" w:rsidRPr="00FB328C">
        <w:rPr>
          <w:color w:val="auto"/>
        </w:rPr>
        <w:t>more</w:t>
      </w:r>
      <w:r w:rsidR="00AC5C50">
        <w:rPr>
          <w:color w:val="auto"/>
        </w:rPr>
        <w:t xml:space="preserve"> </w:t>
      </w:r>
      <w:r w:rsidR="001E35E4" w:rsidRPr="00FB328C">
        <w:rPr>
          <w:color w:val="auto"/>
        </w:rPr>
        <w:t>important</w:t>
      </w:r>
      <w:r w:rsidR="00AC5C50">
        <w:rPr>
          <w:color w:val="auto"/>
        </w:rPr>
        <w:t xml:space="preserve"> </w:t>
      </w:r>
      <w:r w:rsidR="001E35E4" w:rsidRPr="00FB328C">
        <w:rPr>
          <w:color w:val="auto"/>
        </w:rPr>
        <w:t>than</w:t>
      </w:r>
      <w:r w:rsidR="00AC5C50">
        <w:rPr>
          <w:color w:val="auto"/>
        </w:rPr>
        <w:t xml:space="preserve"> </w:t>
      </w:r>
      <w:r w:rsidR="001E35E4" w:rsidRPr="00FB328C">
        <w:rPr>
          <w:color w:val="auto"/>
        </w:rPr>
        <w:t>ever</w:t>
      </w:r>
      <w:r w:rsidR="00AC5C50">
        <w:rPr>
          <w:color w:val="auto"/>
        </w:rPr>
        <w:t xml:space="preserve"> </w:t>
      </w:r>
      <w:r w:rsidR="001E35E4" w:rsidRPr="00FB328C">
        <w:rPr>
          <w:color w:val="auto"/>
        </w:rPr>
        <w:t>in</w:t>
      </w:r>
      <w:r w:rsidR="00AC5C50">
        <w:rPr>
          <w:color w:val="auto"/>
        </w:rPr>
        <w:t xml:space="preserve"> </w:t>
      </w:r>
      <w:r w:rsidR="001E35E4" w:rsidRPr="00FB328C">
        <w:rPr>
          <w:color w:val="auto"/>
        </w:rPr>
        <w:t>achieving</w:t>
      </w:r>
      <w:r w:rsidR="00AC5C50">
        <w:rPr>
          <w:color w:val="auto"/>
        </w:rPr>
        <w:t xml:space="preserve"> </w:t>
      </w:r>
      <w:r w:rsidR="001E35E4" w:rsidRPr="00FB328C">
        <w:rPr>
          <w:color w:val="auto"/>
        </w:rPr>
        <w:t>outcomes</w:t>
      </w:r>
      <w:r w:rsidR="00AC5C50">
        <w:rPr>
          <w:color w:val="auto"/>
        </w:rPr>
        <w:t xml:space="preserve"> </w:t>
      </w:r>
      <w:r w:rsidR="001E35E4" w:rsidRPr="00FB328C">
        <w:rPr>
          <w:color w:val="auto"/>
        </w:rPr>
        <w:t>for</w:t>
      </w:r>
      <w:r w:rsidR="00AC5C50">
        <w:rPr>
          <w:color w:val="auto"/>
        </w:rPr>
        <w:t xml:space="preserve"> </w:t>
      </w:r>
      <w:r w:rsidR="001E35E4" w:rsidRPr="00FB328C">
        <w:rPr>
          <w:color w:val="auto"/>
        </w:rPr>
        <w:t>clients</w:t>
      </w:r>
      <w:r w:rsidR="00AC5C50">
        <w:rPr>
          <w:color w:val="auto"/>
        </w:rPr>
        <w:t xml:space="preserve"> </w:t>
      </w:r>
      <w:r w:rsidR="001E35E4" w:rsidRPr="00FB328C">
        <w:rPr>
          <w:color w:val="auto"/>
        </w:rPr>
        <w:t>and</w:t>
      </w:r>
      <w:r w:rsidR="00AC5C50">
        <w:rPr>
          <w:color w:val="auto"/>
        </w:rPr>
        <w:t xml:space="preserve"> </w:t>
      </w:r>
      <w:r w:rsidR="001E35E4" w:rsidRPr="00FB328C">
        <w:rPr>
          <w:color w:val="auto"/>
        </w:rPr>
        <w:t>beneficiaries</w:t>
      </w:r>
      <w:r w:rsidRPr="00FB328C">
        <w:rPr>
          <w:color w:val="auto"/>
        </w:rPr>
        <w:t>.</w:t>
      </w:r>
    </w:p>
    <w:p w14:paraId="45CC558E" w14:textId="63C09782" w:rsidR="002C3D78" w:rsidRDefault="007977DD" w:rsidP="003D5249">
      <w:pPr>
        <w:rPr>
          <w:color w:val="auto"/>
        </w:rPr>
      </w:pPr>
      <w:r w:rsidRPr="00FB328C">
        <w:rPr>
          <w:color w:val="auto"/>
        </w:rPr>
        <w:lastRenderedPageBreak/>
        <w:t>Charity</w:t>
      </w:r>
      <w:r w:rsidR="00AC5C50">
        <w:rPr>
          <w:color w:val="auto"/>
        </w:rPr>
        <w:t xml:space="preserve"> </w:t>
      </w:r>
      <w:r w:rsidR="003C3F9F" w:rsidRPr="00FB328C">
        <w:rPr>
          <w:color w:val="auto"/>
        </w:rPr>
        <w:t>survey</w:t>
      </w:r>
      <w:r w:rsidR="00AC5C50">
        <w:rPr>
          <w:color w:val="auto"/>
        </w:rPr>
        <w:t xml:space="preserve"> </w:t>
      </w:r>
      <w:r w:rsidR="003C3F9F" w:rsidRPr="00FB328C">
        <w:rPr>
          <w:color w:val="auto"/>
        </w:rPr>
        <w:t>respondents</w:t>
      </w:r>
      <w:r w:rsidR="00AC5C50">
        <w:rPr>
          <w:color w:val="auto"/>
        </w:rPr>
        <w:t xml:space="preserve"> </w:t>
      </w:r>
      <w:r w:rsidR="001E35E4" w:rsidRPr="00FB328C">
        <w:rPr>
          <w:color w:val="auto"/>
        </w:rPr>
        <w:t>were</w:t>
      </w:r>
      <w:r w:rsidR="00AC5C50">
        <w:rPr>
          <w:color w:val="auto"/>
        </w:rPr>
        <w:t xml:space="preserve"> </w:t>
      </w:r>
      <w:r w:rsidR="001E35E4" w:rsidRPr="00FB328C">
        <w:rPr>
          <w:color w:val="auto"/>
        </w:rPr>
        <w:t>reading</w:t>
      </w:r>
      <w:r w:rsidR="00AC5C50">
        <w:rPr>
          <w:color w:val="auto"/>
        </w:rPr>
        <w:t xml:space="preserve"> </w:t>
      </w:r>
      <w:r w:rsidR="001E35E4" w:rsidRPr="00FB328C">
        <w:rPr>
          <w:color w:val="auto"/>
        </w:rPr>
        <w:t>contemporary</w:t>
      </w:r>
      <w:r w:rsidR="00AC5C50">
        <w:rPr>
          <w:color w:val="auto"/>
        </w:rPr>
        <w:t xml:space="preserve"> </w:t>
      </w:r>
      <w:r w:rsidR="001E35E4" w:rsidRPr="00FB328C">
        <w:rPr>
          <w:color w:val="auto"/>
        </w:rPr>
        <w:t>dono</w:t>
      </w:r>
      <w:r w:rsidR="00C65F79" w:rsidRPr="00FB328C">
        <w:rPr>
          <w:color w:val="auto"/>
        </w:rPr>
        <w:t>rs</w:t>
      </w:r>
      <w:r w:rsidR="00AC5C50">
        <w:rPr>
          <w:color w:val="auto"/>
        </w:rPr>
        <w:t xml:space="preserve"> </w:t>
      </w:r>
      <w:r w:rsidR="00C65F79" w:rsidRPr="00FB328C">
        <w:rPr>
          <w:color w:val="auto"/>
        </w:rPr>
        <w:t>well</w:t>
      </w:r>
      <w:r w:rsidR="00AC5C50">
        <w:rPr>
          <w:color w:val="auto"/>
        </w:rPr>
        <w:t xml:space="preserve"> </w:t>
      </w:r>
      <w:r w:rsidR="00C65F79" w:rsidRPr="00FB328C">
        <w:rPr>
          <w:color w:val="auto"/>
        </w:rPr>
        <w:t>in</w:t>
      </w:r>
      <w:r w:rsidR="00AC5C50">
        <w:rPr>
          <w:color w:val="auto"/>
        </w:rPr>
        <w:t xml:space="preserve"> </w:t>
      </w:r>
      <w:r w:rsidR="00C65F79" w:rsidRPr="00FB328C">
        <w:rPr>
          <w:color w:val="auto"/>
        </w:rPr>
        <w:t>that</w:t>
      </w:r>
      <w:r w:rsidR="00AC5C50">
        <w:rPr>
          <w:color w:val="auto"/>
        </w:rPr>
        <w:t xml:space="preserve"> </w:t>
      </w:r>
      <w:r w:rsidR="00C65F79" w:rsidRPr="00FB328C">
        <w:rPr>
          <w:color w:val="auto"/>
        </w:rPr>
        <w:t>they</w:t>
      </w:r>
      <w:r w:rsidR="00AC5C50">
        <w:rPr>
          <w:color w:val="auto"/>
        </w:rPr>
        <w:t xml:space="preserve"> </w:t>
      </w:r>
      <w:r w:rsidR="00C65F79" w:rsidRPr="00FB328C">
        <w:rPr>
          <w:color w:val="auto"/>
        </w:rPr>
        <w:t>already</w:t>
      </w:r>
      <w:r w:rsidR="00AC5C50">
        <w:rPr>
          <w:color w:val="auto"/>
        </w:rPr>
        <w:t xml:space="preserve"> </w:t>
      </w:r>
      <w:r w:rsidR="00C65F79" w:rsidRPr="00FB328C">
        <w:rPr>
          <w:color w:val="auto"/>
        </w:rPr>
        <w:t>kne</w:t>
      </w:r>
      <w:r w:rsidR="001E35E4" w:rsidRPr="00FB328C">
        <w:rPr>
          <w:color w:val="auto"/>
        </w:rPr>
        <w:t>w</w:t>
      </w:r>
      <w:r w:rsidR="00AC5C50">
        <w:rPr>
          <w:color w:val="auto"/>
        </w:rPr>
        <w:t xml:space="preserve"> </w:t>
      </w:r>
      <w:r w:rsidR="001E35E4" w:rsidRPr="00FB328C">
        <w:rPr>
          <w:color w:val="auto"/>
        </w:rPr>
        <w:t>the</w:t>
      </w:r>
      <w:r w:rsidR="00AC5C50">
        <w:rPr>
          <w:color w:val="auto"/>
        </w:rPr>
        <w:t xml:space="preserve"> </w:t>
      </w:r>
      <w:r w:rsidR="00593F68" w:rsidRPr="00FB328C">
        <w:rPr>
          <w:color w:val="auto"/>
        </w:rPr>
        <w:t>primary</w:t>
      </w:r>
      <w:r w:rsidR="00AC5C50">
        <w:rPr>
          <w:color w:val="auto"/>
        </w:rPr>
        <w:t xml:space="preserve"> </w:t>
      </w:r>
      <w:r w:rsidR="00593F68" w:rsidRPr="00FB328C">
        <w:rPr>
          <w:color w:val="auto"/>
        </w:rPr>
        <w:t>giving</w:t>
      </w:r>
      <w:r w:rsidR="00AC5C50">
        <w:rPr>
          <w:color w:val="auto"/>
        </w:rPr>
        <w:t xml:space="preserve"> </w:t>
      </w:r>
      <w:r w:rsidR="00593F68" w:rsidRPr="00FB328C">
        <w:rPr>
          <w:color w:val="auto"/>
        </w:rPr>
        <w:t>motivations</w:t>
      </w:r>
      <w:r w:rsidR="00AC5C50">
        <w:rPr>
          <w:color w:val="auto"/>
        </w:rPr>
        <w:t xml:space="preserve"> </w:t>
      </w:r>
      <w:r w:rsidR="00593F68" w:rsidRPr="00FB328C">
        <w:rPr>
          <w:color w:val="auto"/>
        </w:rPr>
        <w:t>that</w:t>
      </w:r>
      <w:r w:rsidR="00AC5C50">
        <w:rPr>
          <w:color w:val="auto"/>
        </w:rPr>
        <w:t xml:space="preserve"> </w:t>
      </w:r>
      <w:r w:rsidR="003D5249" w:rsidRPr="00FB328C">
        <w:rPr>
          <w:i/>
          <w:color w:val="auto"/>
        </w:rPr>
        <w:t>Giving</w:t>
      </w:r>
      <w:r w:rsidR="00AC5C50">
        <w:rPr>
          <w:i/>
          <w:color w:val="auto"/>
        </w:rPr>
        <w:t xml:space="preserve"> </w:t>
      </w:r>
      <w:r w:rsidR="003D5249" w:rsidRPr="00FB328C">
        <w:rPr>
          <w:i/>
          <w:color w:val="auto"/>
        </w:rPr>
        <w:t>Australia</w:t>
      </w:r>
      <w:r w:rsidR="00AC5C50">
        <w:rPr>
          <w:i/>
          <w:color w:val="auto"/>
        </w:rPr>
        <w:t xml:space="preserve"> </w:t>
      </w:r>
      <w:r w:rsidR="003D5249" w:rsidRPr="00FB328C">
        <w:rPr>
          <w:i/>
          <w:color w:val="auto"/>
        </w:rPr>
        <w:t>2016:</w:t>
      </w:r>
      <w:r w:rsidR="00AC5C50">
        <w:rPr>
          <w:i/>
          <w:color w:val="auto"/>
        </w:rPr>
        <w:t xml:space="preserve"> </w:t>
      </w:r>
      <w:r w:rsidR="003D5249" w:rsidRPr="00FB328C">
        <w:rPr>
          <w:i/>
          <w:color w:val="auto"/>
        </w:rPr>
        <w:t>Individual</w:t>
      </w:r>
      <w:r w:rsidR="00AC5C50">
        <w:rPr>
          <w:i/>
          <w:color w:val="auto"/>
        </w:rPr>
        <w:t xml:space="preserve"> </w:t>
      </w:r>
      <w:r w:rsidR="003D5249" w:rsidRPr="00FB328C">
        <w:rPr>
          <w:i/>
          <w:color w:val="auto"/>
        </w:rPr>
        <w:t>giving</w:t>
      </w:r>
      <w:r w:rsidR="00AC5C50">
        <w:rPr>
          <w:i/>
          <w:color w:val="auto"/>
        </w:rPr>
        <w:t xml:space="preserve"> </w:t>
      </w:r>
      <w:r w:rsidR="003D5249" w:rsidRPr="00FB328C">
        <w:rPr>
          <w:i/>
          <w:color w:val="auto"/>
        </w:rPr>
        <w:t>and</w:t>
      </w:r>
      <w:r w:rsidR="00AC5C50">
        <w:rPr>
          <w:i/>
          <w:color w:val="auto"/>
        </w:rPr>
        <w:t xml:space="preserve"> </w:t>
      </w:r>
      <w:r w:rsidR="003D5249" w:rsidRPr="00FB328C">
        <w:rPr>
          <w:i/>
          <w:color w:val="auto"/>
        </w:rPr>
        <w:t>volunteering</w:t>
      </w:r>
      <w:r w:rsidR="00AC5C50">
        <w:rPr>
          <w:i/>
          <w:color w:val="auto"/>
        </w:rPr>
        <w:t xml:space="preserve"> </w:t>
      </w:r>
      <w:r w:rsidR="00593F68" w:rsidRPr="00FB328C">
        <w:rPr>
          <w:color w:val="auto"/>
        </w:rPr>
        <w:t>respondents</w:t>
      </w:r>
      <w:r w:rsidR="00AC5C50">
        <w:rPr>
          <w:color w:val="auto"/>
        </w:rPr>
        <w:t xml:space="preserve"> </w:t>
      </w:r>
      <w:r w:rsidR="00593F68" w:rsidRPr="00FB328C">
        <w:rPr>
          <w:color w:val="auto"/>
        </w:rPr>
        <w:t>confirmed</w:t>
      </w:r>
      <w:r w:rsidR="002361C4" w:rsidRPr="00FB328C">
        <w:rPr>
          <w:color w:val="auto"/>
        </w:rPr>
        <w:t>.</w:t>
      </w:r>
      <w:r w:rsidR="00AC5C50">
        <w:rPr>
          <w:color w:val="auto"/>
        </w:rPr>
        <w:t xml:space="preserve"> </w:t>
      </w:r>
      <w:r w:rsidR="0078286D" w:rsidRPr="00FB328C">
        <w:rPr>
          <w:color w:val="auto"/>
        </w:rPr>
        <w:t>In</w:t>
      </w:r>
      <w:r w:rsidR="00AC5C50">
        <w:rPr>
          <w:color w:val="auto"/>
        </w:rPr>
        <w:t xml:space="preserve"> </w:t>
      </w:r>
      <w:r w:rsidR="0078286D" w:rsidRPr="00FB328C">
        <w:rPr>
          <w:color w:val="auto"/>
        </w:rPr>
        <w:t>particular,</w:t>
      </w:r>
      <w:r w:rsidR="00AC5C50">
        <w:rPr>
          <w:color w:val="auto"/>
        </w:rPr>
        <w:t xml:space="preserve"> </w:t>
      </w:r>
      <w:r w:rsidR="0078286D" w:rsidRPr="00FB328C">
        <w:rPr>
          <w:color w:val="auto"/>
        </w:rPr>
        <w:t>t</w:t>
      </w:r>
      <w:r w:rsidR="002361C4" w:rsidRPr="00FB328C">
        <w:rPr>
          <w:color w:val="auto"/>
        </w:rPr>
        <w:t>here</w:t>
      </w:r>
      <w:r w:rsidR="00AC5C50">
        <w:rPr>
          <w:color w:val="auto"/>
        </w:rPr>
        <w:t xml:space="preserve"> </w:t>
      </w:r>
      <w:r w:rsidR="002361C4" w:rsidRPr="00FB328C">
        <w:rPr>
          <w:color w:val="auto"/>
        </w:rPr>
        <w:t>was</w:t>
      </w:r>
      <w:r w:rsidR="00AC5C50">
        <w:rPr>
          <w:color w:val="auto"/>
        </w:rPr>
        <w:t xml:space="preserve"> </w:t>
      </w:r>
      <w:r w:rsidR="00F34926" w:rsidRPr="00FB328C">
        <w:rPr>
          <w:color w:val="auto"/>
        </w:rPr>
        <w:t>a</w:t>
      </w:r>
      <w:r w:rsidR="00AC5C50">
        <w:rPr>
          <w:color w:val="auto"/>
        </w:rPr>
        <w:t xml:space="preserve"> </w:t>
      </w:r>
      <w:r w:rsidR="002361C4" w:rsidRPr="00FB328C">
        <w:rPr>
          <w:noProof/>
          <w:color w:val="auto"/>
        </w:rPr>
        <w:t>wide</w:t>
      </w:r>
      <w:r w:rsidR="00AC5C50">
        <w:rPr>
          <w:color w:val="auto"/>
        </w:rPr>
        <w:t xml:space="preserve"> </w:t>
      </w:r>
      <w:r w:rsidR="002361C4" w:rsidRPr="00FB328C">
        <w:rPr>
          <w:color w:val="auto"/>
        </w:rPr>
        <w:t>awareness</w:t>
      </w:r>
      <w:r w:rsidR="00AC5C50">
        <w:rPr>
          <w:color w:val="auto"/>
        </w:rPr>
        <w:t xml:space="preserve"> </w:t>
      </w:r>
      <w:r w:rsidR="002361C4" w:rsidRPr="00FB328C">
        <w:rPr>
          <w:color w:val="auto"/>
        </w:rPr>
        <w:t>that</w:t>
      </w:r>
      <w:r w:rsidR="00AC5C50">
        <w:rPr>
          <w:color w:val="auto"/>
        </w:rPr>
        <w:t xml:space="preserve"> </w:t>
      </w:r>
      <w:r w:rsidR="002361C4" w:rsidRPr="00FB328C">
        <w:rPr>
          <w:color w:val="auto"/>
        </w:rPr>
        <w:t>contemporary</w:t>
      </w:r>
      <w:r w:rsidR="00AC5C50">
        <w:rPr>
          <w:color w:val="auto"/>
        </w:rPr>
        <w:t xml:space="preserve"> </w:t>
      </w:r>
      <w:r w:rsidR="002361C4" w:rsidRPr="00FB328C">
        <w:rPr>
          <w:color w:val="auto"/>
        </w:rPr>
        <w:t>givers</w:t>
      </w:r>
      <w:r w:rsidR="00AC5C50">
        <w:rPr>
          <w:color w:val="auto"/>
        </w:rPr>
        <w:t xml:space="preserve"> </w:t>
      </w:r>
      <w:r w:rsidR="002361C4" w:rsidRPr="00FB328C">
        <w:rPr>
          <w:color w:val="auto"/>
        </w:rPr>
        <w:t>and</w:t>
      </w:r>
      <w:r w:rsidR="00AC5C50">
        <w:rPr>
          <w:color w:val="auto"/>
        </w:rPr>
        <w:t xml:space="preserve"> </w:t>
      </w:r>
      <w:r w:rsidR="002361C4" w:rsidRPr="00FB328C">
        <w:rPr>
          <w:color w:val="auto"/>
        </w:rPr>
        <w:t>volunteers</w:t>
      </w:r>
      <w:r w:rsidR="00AC5C50">
        <w:rPr>
          <w:i/>
          <w:color w:val="auto"/>
        </w:rPr>
        <w:t xml:space="preserve"> </w:t>
      </w:r>
      <w:r w:rsidR="0097307B" w:rsidRPr="00FB328C">
        <w:rPr>
          <w:color w:val="auto"/>
        </w:rPr>
        <w:t>wanted</w:t>
      </w:r>
      <w:r w:rsidR="00AC5C50">
        <w:rPr>
          <w:color w:val="auto"/>
        </w:rPr>
        <w:t xml:space="preserve"> </w:t>
      </w:r>
      <w:r w:rsidR="0097307B" w:rsidRPr="00FB328C">
        <w:rPr>
          <w:color w:val="auto"/>
        </w:rPr>
        <w:t>to</w:t>
      </w:r>
      <w:r w:rsidR="00AC5C50">
        <w:rPr>
          <w:color w:val="auto"/>
        </w:rPr>
        <w:t xml:space="preserve"> </w:t>
      </w:r>
      <w:r w:rsidR="0097307B" w:rsidRPr="00FB328C">
        <w:rPr>
          <w:color w:val="auto"/>
        </w:rPr>
        <w:t>be</w:t>
      </w:r>
      <w:r w:rsidR="00AC5C50">
        <w:rPr>
          <w:color w:val="auto"/>
        </w:rPr>
        <w:t xml:space="preserve"> </w:t>
      </w:r>
      <w:r w:rsidR="003D5249" w:rsidRPr="00FB328C">
        <w:rPr>
          <w:color w:val="auto"/>
        </w:rPr>
        <w:t>a</w:t>
      </w:r>
      <w:r w:rsidR="00AC5C50">
        <w:rPr>
          <w:color w:val="auto"/>
        </w:rPr>
        <w:t xml:space="preserve"> </w:t>
      </w:r>
      <w:r w:rsidR="003D5249" w:rsidRPr="00FB328C">
        <w:rPr>
          <w:color w:val="auto"/>
        </w:rPr>
        <w:t>part</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something</w:t>
      </w:r>
      <w:r w:rsidR="00AC5C50">
        <w:rPr>
          <w:color w:val="auto"/>
        </w:rPr>
        <w:t xml:space="preserve"> </w:t>
      </w:r>
      <w:r w:rsidR="003D5249" w:rsidRPr="00FB328C">
        <w:rPr>
          <w:color w:val="auto"/>
        </w:rPr>
        <w:t>that</w:t>
      </w:r>
      <w:r w:rsidR="00AC5C50">
        <w:rPr>
          <w:color w:val="auto"/>
        </w:rPr>
        <w:t xml:space="preserve"> </w:t>
      </w:r>
      <w:r w:rsidR="003D5249" w:rsidRPr="00FB328C">
        <w:rPr>
          <w:color w:val="auto"/>
        </w:rPr>
        <w:t>creates</w:t>
      </w:r>
      <w:r w:rsidR="00AC5C50">
        <w:rPr>
          <w:color w:val="auto"/>
        </w:rPr>
        <w:t xml:space="preserve"> </w:t>
      </w:r>
      <w:r w:rsidR="003D5249" w:rsidRPr="00FB328C">
        <w:rPr>
          <w:color w:val="auto"/>
        </w:rPr>
        <w:t>impact</w:t>
      </w:r>
      <w:r w:rsidR="00AC5C50">
        <w:rPr>
          <w:color w:val="auto"/>
        </w:rPr>
        <w:t xml:space="preserve"> </w:t>
      </w:r>
      <w:r w:rsidR="003D5249" w:rsidRPr="00FB328C">
        <w:rPr>
          <w:color w:val="auto"/>
        </w:rPr>
        <w:t>and</w:t>
      </w:r>
      <w:r w:rsidR="00AC5C50">
        <w:rPr>
          <w:color w:val="auto"/>
        </w:rPr>
        <w:t xml:space="preserve"> </w:t>
      </w:r>
      <w:r w:rsidR="0097307B" w:rsidRPr="00FB328C">
        <w:rPr>
          <w:color w:val="auto"/>
        </w:rPr>
        <w:t>wanted</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see</w:t>
      </w:r>
      <w:r w:rsidR="00AC5C50">
        <w:rPr>
          <w:color w:val="auto"/>
        </w:rPr>
        <w:t xml:space="preserve"> </w:t>
      </w:r>
      <w:r w:rsidR="003D5249" w:rsidRPr="00FB328C">
        <w:rPr>
          <w:color w:val="auto"/>
        </w:rPr>
        <w:t>that</w:t>
      </w:r>
      <w:r w:rsidR="00AC5C50">
        <w:rPr>
          <w:color w:val="auto"/>
        </w:rPr>
        <w:t xml:space="preserve"> </w:t>
      </w:r>
      <w:r w:rsidR="003D5249" w:rsidRPr="00FB328C">
        <w:rPr>
          <w:color w:val="auto"/>
        </w:rPr>
        <w:t>impact.</w:t>
      </w:r>
    </w:p>
    <w:p w14:paraId="1ACF7ED1" w14:textId="6D2AFA5D" w:rsidR="002C3D78" w:rsidRDefault="0078286D" w:rsidP="003D5249">
      <w:pPr>
        <w:rPr>
          <w:color w:val="auto"/>
        </w:rPr>
      </w:pPr>
      <w:r w:rsidRPr="00FB328C">
        <w:rPr>
          <w:color w:val="auto"/>
        </w:rPr>
        <w:t>P</w:t>
      </w:r>
      <w:r w:rsidR="003C3F9F" w:rsidRPr="00FB328C">
        <w:rPr>
          <w:color w:val="auto"/>
        </w:rPr>
        <w:t>articipants</w:t>
      </w:r>
      <w:r w:rsidR="00AC5C50">
        <w:rPr>
          <w:color w:val="auto"/>
        </w:rPr>
        <w:t xml:space="preserve"> </w:t>
      </w:r>
      <w:r w:rsidR="003D5249" w:rsidRPr="00FB328C">
        <w:rPr>
          <w:color w:val="auto"/>
        </w:rPr>
        <w:t>saw</w:t>
      </w:r>
      <w:r w:rsidR="00AC5C50">
        <w:rPr>
          <w:color w:val="auto"/>
        </w:rPr>
        <w:t xml:space="preserve"> </w:t>
      </w:r>
      <w:r w:rsidR="003D5249" w:rsidRPr="00FB328C">
        <w:rPr>
          <w:color w:val="auto"/>
        </w:rPr>
        <w:t>outcomes</w:t>
      </w:r>
      <w:r w:rsidR="00AC5C50">
        <w:rPr>
          <w:color w:val="auto"/>
        </w:rPr>
        <w:t xml:space="preserve"> </w:t>
      </w:r>
      <w:r w:rsidR="003D5249" w:rsidRPr="00FB328C">
        <w:rPr>
          <w:color w:val="auto"/>
        </w:rPr>
        <w:t>measurement</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reporting</w:t>
      </w:r>
      <w:r w:rsidR="00AC5C50">
        <w:rPr>
          <w:color w:val="auto"/>
        </w:rPr>
        <w:t xml:space="preserve"> </w:t>
      </w:r>
      <w:r w:rsidR="003D5249" w:rsidRPr="00FB328C">
        <w:rPr>
          <w:color w:val="auto"/>
        </w:rPr>
        <w:t>as</w:t>
      </w:r>
      <w:r w:rsidR="00AC5C50">
        <w:rPr>
          <w:color w:val="auto"/>
        </w:rPr>
        <w:t xml:space="preserve"> </w:t>
      </w:r>
      <w:r w:rsidR="006C56CA" w:rsidRPr="00FB328C">
        <w:rPr>
          <w:color w:val="auto"/>
        </w:rPr>
        <w:t>becoming</w:t>
      </w:r>
      <w:r w:rsidR="00AC5C50">
        <w:rPr>
          <w:color w:val="auto"/>
        </w:rPr>
        <w:t xml:space="preserve"> </w:t>
      </w:r>
      <w:r w:rsidR="006C56CA" w:rsidRPr="00FB328C">
        <w:rPr>
          <w:color w:val="auto"/>
        </w:rPr>
        <w:t>increasingly</w:t>
      </w:r>
      <w:r w:rsidR="00AC5C50">
        <w:rPr>
          <w:color w:val="auto"/>
        </w:rPr>
        <w:t xml:space="preserve"> </w:t>
      </w:r>
      <w:r w:rsidRPr="00FB328C">
        <w:rPr>
          <w:color w:val="auto"/>
        </w:rPr>
        <w:t>vital</w:t>
      </w:r>
      <w:r w:rsidR="00AC5C50">
        <w:rPr>
          <w:color w:val="auto"/>
        </w:rPr>
        <w:t xml:space="preserve"> </w:t>
      </w:r>
      <w:r w:rsidR="006C56CA" w:rsidRPr="00FB328C">
        <w:rPr>
          <w:color w:val="auto"/>
        </w:rPr>
        <w:t>to</w:t>
      </w:r>
      <w:r w:rsidR="00AC5C50">
        <w:rPr>
          <w:color w:val="auto"/>
        </w:rPr>
        <w:t xml:space="preserve"> </w:t>
      </w:r>
      <w:r w:rsidR="006C56CA" w:rsidRPr="00FB328C">
        <w:rPr>
          <w:color w:val="auto"/>
        </w:rPr>
        <w:t>some</w:t>
      </w:r>
      <w:r w:rsidR="00AC5C50">
        <w:rPr>
          <w:color w:val="auto"/>
        </w:rPr>
        <w:t xml:space="preserve"> </w:t>
      </w:r>
      <w:r w:rsidR="00E976C7" w:rsidRPr="00FB328C">
        <w:rPr>
          <w:color w:val="auto"/>
        </w:rPr>
        <w:t>donors’</w:t>
      </w:r>
      <w:r w:rsidR="00AC5C50">
        <w:rPr>
          <w:color w:val="auto"/>
        </w:rPr>
        <w:t xml:space="preserve"> </w:t>
      </w:r>
      <w:r w:rsidR="00E976C7" w:rsidRPr="00FB328C">
        <w:rPr>
          <w:color w:val="auto"/>
        </w:rPr>
        <w:t>decisions</w:t>
      </w:r>
      <w:r w:rsidR="003D5249" w:rsidRPr="00FB328C">
        <w:rPr>
          <w:color w:val="auto"/>
        </w:rPr>
        <w:t>.</w:t>
      </w:r>
      <w:r w:rsidR="00AC5C50">
        <w:rPr>
          <w:color w:val="auto"/>
        </w:rPr>
        <w:t xml:space="preserve"> </w:t>
      </w:r>
      <w:r w:rsidR="003D5249" w:rsidRPr="00FB328C">
        <w:rPr>
          <w:color w:val="auto"/>
        </w:rPr>
        <w:t>This</w:t>
      </w:r>
      <w:r w:rsidR="00AC5C50">
        <w:rPr>
          <w:color w:val="auto"/>
        </w:rPr>
        <w:t xml:space="preserve"> </w:t>
      </w:r>
      <w:r w:rsidR="003D5249" w:rsidRPr="00FB328C">
        <w:rPr>
          <w:color w:val="auto"/>
        </w:rPr>
        <w:t>trend</w:t>
      </w:r>
      <w:r w:rsidR="00AC5C50">
        <w:rPr>
          <w:color w:val="auto"/>
        </w:rPr>
        <w:t xml:space="preserve"> </w:t>
      </w:r>
      <w:r w:rsidR="003D5249" w:rsidRPr="00FB328C">
        <w:rPr>
          <w:color w:val="auto"/>
        </w:rPr>
        <w:t>has</w:t>
      </w:r>
      <w:r w:rsidR="00AC5C50">
        <w:rPr>
          <w:color w:val="auto"/>
        </w:rPr>
        <w:t xml:space="preserve"> </w:t>
      </w:r>
      <w:r w:rsidR="003D5249" w:rsidRPr="00FB328C">
        <w:rPr>
          <w:color w:val="auto"/>
        </w:rPr>
        <w:t>important</w:t>
      </w:r>
      <w:r w:rsidR="00AC5C50">
        <w:rPr>
          <w:color w:val="auto"/>
        </w:rPr>
        <w:t xml:space="preserve"> </w:t>
      </w:r>
      <w:r w:rsidR="003D5249" w:rsidRPr="00FB328C">
        <w:rPr>
          <w:color w:val="auto"/>
        </w:rPr>
        <w:t>implications</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how</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measure</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communicate</w:t>
      </w:r>
      <w:r w:rsidR="00AC5C50">
        <w:rPr>
          <w:color w:val="auto"/>
        </w:rPr>
        <w:t xml:space="preserve"> </w:t>
      </w:r>
      <w:r w:rsidR="003D5249" w:rsidRPr="00FB328C">
        <w:rPr>
          <w:color w:val="auto"/>
        </w:rPr>
        <w:t>achievements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demonstrate</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impact</w:t>
      </w:r>
      <w:r w:rsidR="00AC5C50">
        <w:rPr>
          <w:color w:val="auto"/>
        </w:rPr>
        <w:t xml:space="preserve"> </w:t>
      </w:r>
      <w:r w:rsidR="003D5249" w:rsidRPr="00FB328C">
        <w:rPr>
          <w:color w:val="auto"/>
        </w:rPr>
        <w:t>of</w:t>
      </w:r>
      <w:r w:rsidR="00AC5C50">
        <w:rPr>
          <w:color w:val="auto"/>
        </w:rPr>
        <w:t xml:space="preserve"> </w:t>
      </w:r>
      <w:r w:rsidR="006C56CA" w:rsidRPr="00FB328C">
        <w:rPr>
          <w:color w:val="auto"/>
        </w:rPr>
        <w:t>services</w:t>
      </w:r>
      <w:r w:rsidR="00AC5C50">
        <w:rPr>
          <w:color w:val="auto"/>
        </w:rPr>
        <w:t xml:space="preserve"> </w:t>
      </w:r>
      <w:r w:rsidR="006C56CA" w:rsidRPr="00FB328C">
        <w:rPr>
          <w:color w:val="auto"/>
        </w:rPr>
        <w:t>and</w:t>
      </w:r>
      <w:r w:rsidR="00AC5C50">
        <w:rPr>
          <w:color w:val="auto"/>
        </w:rPr>
        <w:t xml:space="preserve"> </w:t>
      </w:r>
      <w:r w:rsidR="006C56CA" w:rsidRPr="00FB328C">
        <w:rPr>
          <w:color w:val="auto"/>
        </w:rPr>
        <w:t>programs</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donors.</w:t>
      </w:r>
      <w:r w:rsidR="00AC5C50">
        <w:rPr>
          <w:color w:val="auto"/>
        </w:rPr>
        <w:t xml:space="preserve"> </w:t>
      </w:r>
      <w:r w:rsidR="003D5249" w:rsidRPr="00FB328C">
        <w:rPr>
          <w:color w:val="auto"/>
        </w:rPr>
        <w:t>Some</w:t>
      </w:r>
      <w:r w:rsidR="00AC5C50">
        <w:rPr>
          <w:color w:val="auto"/>
        </w:rPr>
        <w:t xml:space="preserve"> </w:t>
      </w:r>
      <w:r w:rsidR="00340E68" w:rsidRPr="00FB328C">
        <w:rPr>
          <w:color w:val="auto"/>
        </w:rPr>
        <w:t>participants</w:t>
      </w:r>
      <w:r w:rsidR="00AC5C50">
        <w:rPr>
          <w:color w:val="auto"/>
        </w:rPr>
        <w:t xml:space="preserve"> </w:t>
      </w:r>
      <w:r w:rsidR="006C56CA" w:rsidRPr="00FB328C">
        <w:rPr>
          <w:color w:val="auto"/>
        </w:rPr>
        <w:t>indicated</w:t>
      </w:r>
      <w:r w:rsidR="00AC5C50">
        <w:rPr>
          <w:color w:val="auto"/>
        </w:rPr>
        <w:t xml:space="preserve"> </w:t>
      </w:r>
      <w:r w:rsidR="006C56CA" w:rsidRPr="00FB328C">
        <w:rPr>
          <w:color w:val="auto"/>
        </w:rPr>
        <w:t>their</w:t>
      </w:r>
      <w:r w:rsidR="00AC5C50">
        <w:rPr>
          <w:color w:val="auto"/>
        </w:rPr>
        <w:t xml:space="preserve"> </w:t>
      </w:r>
      <w:r w:rsidR="003D5249" w:rsidRPr="00FB328C">
        <w:rPr>
          <w:color w:val="auto"/>
        </w:rPr>
        <w:t>organisation</w:t>
      </w:r>
      <w:r w:rsidR="00AC5C50">
        <w:rPr>
          <w:color w:val="auto"/>
        </w:rPr>
        <w:t xml:space="preserve"> </w:t>
      </w:r>
      <w:r w:rsidR="003D5249" w:rsidRPr="00FB328C">
        <w:rPr>
          <w:color w:val="auto"/>
        </w:rPr>
        <w:t>had</w:t>
      </w:r>
      <w:r w:rsidR="00AC5C50">
        <w:rPr>
          <w:color w:val="auto"/>
        </w:rPr>
        <w:t xml:space="preserve"> </w:t>
      </w:r>
      <w:r w:rsidR="003D5249" w:rsidRPr="00FB328C">
        <w:rPr>
          <w:color w:val="auto"/>
        </w:rPr>
        <w:t>strong</w:t>
      </w:r>
      <w:r w:rsidR="00AC5C50">
        <w:rPr>
          <w:color w:val="auto"/>
        </w:rPr>
        <w:t xml:space="preserve"> </w:t>
      </w:r>
      <w:r w:rsidR="003D5249" w:rsidRPr="00FB328C">
        <w:rPr>
          <w:color w:val="auto"/>
        </w:rPr>
        <w:t>systems</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place</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this</w:t>
      </w:r>
      <w:r w:rsidR="006C56CA" w:rsidRPr="00FB328C">
        <w:rPr>
          <w:color w:val="auto"/>
        </w:rPr>
        <w:t>,</w:t>
      </w:r>
      <w:r w:rsidR="00AC5C50">
        <w:rPr>
          <w:color w:val="auto"/>
        </w:rPr>
        <w:t xml:space="preserve"> </w:t>
      </w:r>
      <w:r w:rsidR="003D5249" w:rsidRPr="00FB328C">
        <w:rPr>
          <w:color w:val="auto"/>
        </w:rPr>
        <w:t>g</w:t>
      </w:r>
      <w:r w:rsidR="006C56CA" w:rsidRPr="00FB328C">
        <w:rPr>
          <w:color w:val="auto"/>
        </w:rPr>
        <w:t>iving</w:t>
      </w:r>
      <w:r w:rsidR="00AC5C50">
        <w:rPr>
          <w:color w:val="auto"/>
        </w:rPr>
        <w:t xml:space="preserve"> </w:t>
      </w:r>
      <w:r w:rsidR="006C56CA" w:rsidRPr="00FB328C">
        <w:rPr>
          <w:color w:val="auto"/>
        </w:rPr>
        <w:t>it</w:t>
      </w:r>
      <w:r w:rsidR="00AC5C50">
        <w:rPr>
          <w:color w:val="auto"/>
        </w:rPr>
        <w:t xml:space="preserve"> </w:t>
      </w:r>
      <w:r w:rsidR="003D5249" w:rsidRPr="00FB328C">
        <w:rPr>
          <w:color w:val="auto"/>
        </w:rPr>
        <w:t>a</w:t>
      </w:r>
      <w:r w:rsidR="00AC5C50">
        <w:rPr>
          <w:color w:val="auto"/>
        </w:rPr>
        <w:t xml:space="preserve"> </w:t>
      </w:r>
      <w:r w:rsidR="003D5249" w:rsidRPr="00FB328C">
        <w:rPr>
          <w:color w:val="auto"/>
        </w:rPr>
        <w:t>competitive</w:t>
      </w:r>
      <w:r w:rsidR="00AC5C50">
        <w:rPr>
          <w:color w:val="auto"/>
        </w:rPr>
        <w:t xml:space="preserve"> </w:t>
      </w:r>
      <w:r w:rsidR="003D5249" w:rsidRPr="00FB328C">
        <w:rPr>
          <w:color w:val="auto"/>
        </w:rPr>
        <w:t>advantage.</w:t>
      </w:r>
      <w:r w:rsidR="00AC5C50">
        <w:rPr>
          <w:color w:val="auto"/>
        </w:rPr>
        <w:t xml:space="preserve"> </w:t>
      </w:r>
      <w:r w:rsidR="003D5249" w:rsidRPr="00FB328C">
        <w:rPr>
          <w:color w:val="auto"/>
        </w:rPr>
        <w:t>However,</w:t>
      </w:r>
      <w:r w:rsidR="00AC5C50">
        <w:rPr>
          <w:color w:val="auto"/>
        </w:rPr>
        <w:t xml:space="preserve"> </w:t>
      </w:r>
      <w:r w:rsidR="003D5249" w:rsidRPr="00FB328C">
        <w:rPr>
          <w:color w:val="auto"/>
        </w:rPr>
        <w:t>many</w:t>
      </w:r>
      <w:r w:rsidR="00AC5C50">
        <w:rPr>
          <w:color w:val="auto"/>
        </w:rPr>
        <w:t xml:space="preserve"> </w:t>
      </w:r>
      <w:r w:rsidR="00340E68" w:rsidRPr="00FB328C">
        <w:rPr>
          <w:color w:val="auto"/>
        </w:rPr>
        <w:t>participants</w:t>
      </w:r>
      <w:r w:rsidR="00AC5C50">
        <w:rPr>
          <w:color w:val="auto"/>
        </w:rPr>
        <w:t xml:space="preserve"> </w:t>
      </w:r>
      <w:r w:rsidR="003D5249" w:rsidRPr="00FB328C">
        <w:rPr>
          <w:color w:val="auto"/>
        </w:rPr>
        <w:t>felt</w:t>
      </w:r>
      <w:r w:rsidR="00AC5C50">
        <w:rPr>
          <w:color w:val="auto"/>
        </w:rPr>
        <w:t xml:space="preserve"> </w:t>
      </w:r>
      <w:r w:rsidR="006C56CA" w:rsidRPr="00FB328C">
        <w:rPr>
          <w:color w:val="auto"/>
        </w:rPr>
        <w:t>ill</w:t>
      </w:r>
      <w:r w:rsidR="00340E68" w:rsidRPr="00FB328C">
        <w:rPr>
          <w:color w:val="auto"/>
        </w:rPr>
        <w:noBreakHyphen/>
      </w:r>
      <w:r w:rsidR="006C56CA" w:rsidRPr="00FB328C">
        <w:rPr>
          <w:color w:val="auto"/>
        </w:rPr>
        <w:t>equipped</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provide</w:t>
      </w:r>
      <w:r w:rsidR="00AC5C50">
        <w:rPr>
          <w:color w:val="auto"/>
        </w:rPr>
        <w:t xml:space="preserve"> </w:t>
      </w:r>
      <w:r w:rsidR="006C56CA" w:rsidRPr="00FB328C">
        <w:rPr>
          <w:color w:val="auto"/>
        </w:rPr>
        <w:t>performance</w:t>
      </w:r>
      <w:r w:rsidR="00AC5C50">
        <w:rPr>
          <w:color w:val="auto"/>
        </w:rPr>
        <w:t xml:space="preserve"> </w:t>
      </w:r>
      <w:r w:rsidR="006C56CA" w:rsidRPr="00FB328C">
        <w:rPr>
          <w:color w:val="auto"/>
        </w:rPr>
        <w:t>and</w:t>
      </w:r>
      <w:r w:rsidR="00AC5C50">
        <w:rPr>
          <w:color w:val="auto"/>
        </w:rPr>
        <w:t xml:space="preserve"> </w:t>
      </w:r>
      <w:r w:rsidR="006C56CA" w:rsidRPr="00FB328C">
        <w:rPr>
          <w:color w:val="auto"/>
        </w:rPr>
        <w:t>outcomes</w:t>
      </w:r>
      <w:r w:rsidR="00AC5C50">
        <w:rPr>
          <w:color w:val="auto"/>
        </w:rPr>
        <w:t xml:space="preserve"> </w:t>
      </w:r>
      <w:r w:rsidR="006C56CA" w:rsidRPr="00FB328C">
        <w:rPr>
          <w:color w:val="auto"/>
        </w:rPr>
        <w:t>data</w:t>
      </w:r>
      <w:r w:rsidR="003D5249" w:rsidRPr="00FB328C">
        <w:rPr>
          <w:color w:val="auto"/>
        </w:rPr>
        <w:t>.</w:t>
      </w:r>
    </w:p>
    <w:p w14:paraId="417A6395" w14:textId="5BBDEAD9" w:rsidR="002C3D78" w:rsidRDefault="00340E68" w:rsidP="003D5249">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003C3F9F" w:rsidRPr="00FB328C">
        <w:rPr>
          <w:color w:val="auto"/>
        </w:rPr>
        <w:t>p</w:t>
      </w:r>
      <w:r w:rsidR="003D5249" w:rsidRPr="00FB328C">
        <w:rPr>
          <w:color w:val="auto"/>
        </w:rPr>
        <w:t>articipants</w:t>
      </w:r>
      <w:r w:rsidR="00AC5C50">
        <w:rPr>
          <w:color w:val="auto"/>
        </w:rPr>
        <w:t xml:space="preserve"> </w:t>
      </w:r>
      <w:r w:rsidR="003D5249" w:rsidRPr="00FB328C">
        <w:rPr>
          <w:color w:val="auto"/>
        </w:rPr>
        <w:t>also</w:t>
      </w:r>
      <w:r w:rsidR="00AC5C50">
        <w:rPr>
          <w:color w:val="auto"/>
        </w:rPr>
        <w:t xml:space="preserve"> </w:t>
      </w:r>
      <w:r w:rsidR="003D5249" w:rsidRPr="00FB328C">
        <w:rPr>
          <w:color w:val="auto"/>
        </w:rPr>
        <w:t>observed</w:t>
      </w:r>
      <w:r w:rsidR="00AC5C50">
        <w:rPr>
          <w:color w:val="auto"/>
        </w:rPr>
        <w:t xml:space="preserve"> </w:t>
      </w:r>
      <w:r w:rsidR="003D5249" w:rsidRPr="00FB328C">
        <w:rPr>
          <w:color w:val="auto"/>
        </w:rPr>
        <w:t>differences</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giving</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volunteering</w:t>
      </w:r>
      <w:r w:rsidR="00AC5C50">
        <w:rPr>
          <w:color w:val="auto"/>
        </w:rPr>
        <w:t xml:space="preserve"> </w:t>
      </w:r>
      <w:r w:rsidR="0097307B" w:rsidRPr="00FB328C">
        <w:rPr>
          <w:color w:val="auto"/>
        </w:rPr>
        <w:t>behaviour</w:t>
      </w:r>
      <w:r w:rsidR="003D5249" w:rsidRPr="00FB328C">
        <w:rPr>
          <w:color w:val="auto"/>
        </w:rPr>
        <w:t>,</w:t>
      </w:r>
      <w:r w:rsidR="00AC5C50">
        <w:rPr>
          <w:color w:val="auto"/>
        </w:rPr>
        <w:t xml:space="preserve"> </w:t>
      </w:r>
      <w:r w:rsidR="003D5249" w:rsidRPr="00FB328C">
        <w:rPr>
          <w:color w:val="auto"/>
        </w:rPr>
        <w:t>most</w:t>
      </w:r>
      <w:r w:rsidR="0078286D" w:rsidRPr="00FB328C">
        <w:rPr>
          <w:color w:val="auto"/>
        </w:rPr>
        <w:t>ly</w:t>
      </w:r>
      <w:r w:rsidR="00AC5C50">
        <w:rPr>
          <w:color w:val="auto"/>
        </w:rPr>
        <w:t xml:space="preserve"> </w:t>
      </w:r>
      <w:r w:rsidR="003D5249" w:rsidRPr="00FB328C">
        <w:rPr>
          <w:color w:val="auto"/>
        </w:rPr>
        <w:t>across</w:t>
      </w:r>
      <w:r w:rsidR="00AC5C50">
        <w:rPr>
          <w:color w:val="auto"/>
        </w:rPr>
        <w:t xml:space="preserve"> </w:t>
      </w:r>
      <w:r w:rsidR="003D5249" w:rsidRPr="00FB328C">
        <w:rPr>
          <w:color w:val="auto"/>
        </w:rPr>
        <w:t>generations.</w:t>
      </w:r>
      <w:r w:rsidR="00AC5C50">
        <w:rPr>
          <w:color w:val="auto"/>
        </w:rPr>
        <w:t xml:space="preserve"> </w:t>
      </w:r>
      <w:r w:rsidR="003D5249" w:rsidRPr="00FB328C">
        <w:rPr>
          <w:color w:val="auto"/>
        </w:rPr>
        <w:t>As</w:t>
      </w:r>
      <w:r w:rsidR="00AC5C50">
        <w:rPr>
          <w:color w:val="auto"/>
        </w:rPr>
        <w:t xml:space="preserve"> </w:t>
      </w:r>
      <w:r w:rsidR="003D5249" w:rsidRPr="00FB328C">
        <w:rPr>
          <w:color w:val="auto"/>
        </w:rPr>
        <w:t>Generation</w:t>
      </w:r>
      <w:r w:rsidR="00AC5C50">
        <w:rPr>
          <w:color w:val="auto"/>
        </w:rPr>
        <w:t xml:space="preserve"> </w:t>
      </w:r>
      <w:r w:rsidR="003D5249" w:rsidRPr="00FB328C">
        <w:rPr>
          <w:color w:val="auto"/>
        </w:rPr>
        <w:t>X</w:t>
      </w:r>
      <w:r w:rsidR="00AC5C50">
        <w:rPr>
          <w:color w:val="auto"/>
        </w:rPr>
        <w:t xml:space="preserve"> </w:t>
      </w:r>
      <w:r w:rsidR="003D5249" w:rsidRPr="00FB328C">
        <w:rPr>
          <w:color w:val="auto"/>
        </w:rPr>
        <w:t>moves</w:t>
      </w:r>
      <w:r w:rsidR="00AC5C50">
        <w:rPr>
          <w:color w:val="auto"/>
        </w:rPr>
        <w:t xml:space="preserve"> </w:t>
      </w:r>
      <w:r w:rsidR="003D5249" w:rsidRPr="00FB328C">
        <w:rPr>
          <w:color w:val="auto"/>
        </w:rPr>
        <w:t>into</w:t>
      </w:r>
      <w:r w:rsidR="00AC5C50">
        <w:rPr>
          <w:color w:val="auto"/>
        </w:rPr>
        <w:t xml:space="preserve"> </w:t>
      </w:r>
      <w:r w:rsidR="003D5249" w:rsidRPr="00FB328C">
        <w:rPr>
          <w:color w:val="auto"/>
        </w:rPr>
        <w:t>what</w:t>
      </w:r>
      <w:r w:rsidR="00AC5C50">
        <w:rPr>
          <w:color w:val="auto"/>
        </w:rPr>
        <w:t xml:space="preserve"> </w:t>
      </w:r>
      <w:r w:rsidR="003D5249" w:rsidRPr="00FB328C">
        <w:rPr>
          <w:color w:val="auto"/>
        </w:rPr>
        <w:t>has</w:t>
      </w:r>
      <w:r w:rsidR="00AC5C50">
        <w:rPr>
          <w:color w:val="auto"/>
        </w:rPr>
        <w:t xml:space="preserve"> </w:t>
      </w:r>
      <w:r w:rsidR="003D5249" w:rsidRPr="00FB328C">
        <w:rPr>
          <w:color w:val="auto"/>
        </w:rPr>
        <w:t>traditionally</w:t>
      </w:r>
      <w:r w:rsidR="00AC5C50">
        <w:rPr>
          <w:color w:val="auto"/>
        </w:rPr>
        <w:t xml:space="preserve"> </w:t>
      </w:r>
      <w:r w:rsidR="003D5249" w:rsidRPr="00FB328C">
        <w:rPr>
          <w:color w:val="auto"/>
        </w:rPr>
        <w:t>been</w:t>
      </w:r>
      <w:r w:rsidR="00AC5C50">
        <w:rPr>
          <w:color w:val="auto"/>
        </w:rPr>
        <w:t xml:space="preserve"> </w:t>
      </w:r>
      <w:r w:rsidR="003D5249" w:rsidRPr="00FB328C">
        <w:rPr>
          <w:color w:val="auto"/>
        </w:rPr>
        <w:t>a</w:t>
      </w:r>
      <w:r w:rsidR="00AC5C50">
        <w:rPr>
          <w:color w:val="auto"/>
        </w:rPr>
        <w:t xml:space="preserve"> </w:t>
      </w:r>
      <w:r w:rsidR="003D5249" w:rsidRPr="00FB328C">
        <w:rPr>
          <w:color w:val="auto"/>
        </w:rPr>
        <w:t>‘giving’</w:t>
      </w:r>
      <w:r w:rsidR="00AC5C50">
        <w:rPr>
          <w:color w:val="auto"/>
        </w:rPr>
        <w:t xml:space="preserve"> </w:t>
      </w:r>
      <w:r w:rsidR="003D5249" w:rsidRPr="00FB328C">
        <w:rPr>
          <w:color w:val="auto"/>
        </w:rPr>
        <w:t>phase</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life</w:t>
      </w:r>
      <w:r w:rsidR="00AC5C50">
        <w:rPr>
          <w:color w:val="auto"/>
        </w:rPr>
        <w:t xml:space="preserve"> </w:t>
      </w:r>
      <w:r w:rsidR="003D5249" w:rsidRPr="00FB328C">
        <w:rPr>
          <w:color w:val="auto"/>
        </w:rPr>
        <w:t>cycle</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Generation</w:t>
      </w:r>
      <w:r w:rsidR="00AC5C50">
        <w:rPr>
          <w:color w:val="auto"/>
        </w:rPr>
        <w:t xml:space="preserve"> </w:t>
      </w:r>
      <w:r w:rsidR="003D5249" w:rsidRPr="00FB328C">
        <w:rPr>
          <w:color w:val="auto"/>
        </w:rPr>
        <w:t>Y</w:t>
      </w:r>
      <w:r w:rsidR="00AC5C50">
        <w:rPr>
          <w:color w:val="auto"/>
        </w:rPr>
        <w:t xml:space="preserve"> </w:t>
      </w:r>
      <w:r w:rsidR="003D5249" w:rsidRPr="00FB328C">
        <w:rPr>
          <w:color w:val="auto"/>
        </w:rPr>
        <w:t>plays</w:t>
      </w:r>
      <w:r w:rsidR="00AC5C50">
        <w:rPr>
          <w:color w:val="auto"/>
        </w:rPr>
        <w:t xml:space="preserve"> </w:t>
      </w:r>
      <w:r w:rsidR="003D5249" w:rsidRPr="00FB328C">
        <w:rPr>
          <w:color w:val="auto"/>
        </w:rPr>
        <w:t>an</w:t>
      </w:r>
      <w:r w:rsidR="00AC5C50">
        <w:rPr>
          <w:color w:val="auto"/>
        </w:rPr>
        <w:t xml:space="preserve"> </w:t>
      </w:r>
      <w:r w:rsidR="003D5249" w:rsidRPr="00FB328C">
        <w:rPr>
          <w:color w:val="auto"/>
        </w:rPr>
        <w:t>increasing</w:t>
      </w:r>
      <w:r w:rsidR="00AC5C50">
        <w:rPr>
          <w:color w:val="auto"/>
        </w:rPr>
        <w:t xml:space="preserve"> </w:t>
      </w:r>
      <w:r w:rsidR="003D5249" w:rsidRPr="00FB328C">
        <w:rPr>
          <w:color w:val="auto"/>
        </w:rPr>
        <w:t>role</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philanthropy,</w:t>
      </w:r>
      <w:r w:rsidR="00AC5C50">
        <w:rPr>
          <w:color w:val="auto"/>
        </w:rPr>
        <w:t xml:space="preserve"> </w:t>
      </w:r>
      <w:r w:rsidR="0097307B" w:rsidRPr="00FB328C">
        <w:rPr>
          <w:color w:val="auto"/>
        </w:rPr>
        <w:t>NPOs</w:t>
      </w:r>
      <w:r w:rsidR="003D5249" w:rsidRPr="00FB328C">
        <w:rPr>
          <w:color w:val="auto"/>
        </w:rPr>
        <w:t>,</w:t>
      </w:r>
      <w:r w:rsidR="00AC5C50">
        <w:rPr>
          <w:color w:val="auto"/>
        </w:rPr>
        <w:t xml:space="preserve"> </w:t>
      </w:r>
      <w:r w:rsidR="003D5249" w:rsidRPr="00FB328C">
        <w:rPr>
          <w:color w:val="auto"/>
        </w:rPr>
        <w:t>fundraisers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managers</w:t>
      </w:r>
      <w:r w:rsidR="00AC5C50">
        <w:rPr>
          <w:color w:val="auto"/>
        </w:rPr>
        <w:t xml:space="preserve"> </w:t>
      </w:r>
      <w:r w:rsidR="00267781" w:rsidRPr="00FB328C">
        <w:rPr>
          <w:color w:val="auto"/>
        </w:rPr>
        <w:t>of</w:t>
      </w:r>
      <w:r w:rsidR="00AC5C50">
        <w:rPr>
          <w:color w:val="auto"/>
        </w:rPr>
        <w:t xml:space="preserve"> </w:t>
      </w:r>
      <w:r w:rsidR="00267781" w:rsidRPr="00FB328C">
        <w:rPr>
          <w:color w:val="auto"/>
        </w:rPr>
        <w:t>volunteers</w:t>
      </w:r>
      <w:r w:rsidR="00AC5C50">
        <w:rPr>
          <w:color w:val="auto"/>
        </w:rPr>
        <w:t xml:space="preserve"> </w:t>
      </w:r>
      <w:r w:rsidR="002361C4" w:rsidRPr="00FB328C">
        <w:rPr>
          <w:color w:val="auto"/>
        </w:rPr>
        <w:t>were</w:t>
      </w:r>
      <w:r w:rsidR="00AC5C50">
        <w:rPr>
          <w:color w:val="auto"/>
        </w:rPr>
        <w:t xml:space="preserve"> </w:t>
      </w:r>
      <w:r w:rsidR="003D5249" w:rsidRPr="00FB328C">
        <w:rPr>
          <w:color w:val="auto"/>
        </w:rPr>
        <w:t>talking</w:t>
      </w:r>
      <w:r w:rsidR="00AC5C50">
        <w:rPr>
          <w:color w:val="auto"/>
        </w:rPr>
        <w:t xml:space="preserve"> </w:t>
      </w:r>
      <w:r w:rsidR="003D5249" w:rsidRPr="00FB328C">
        <w:rPr>
          <w:color w:val="auto"/>
        </w:rPr>
        <w:t>about</w:t>
      </w:r>
      <w:r w:rsidR="00AC5C50">
        <w:rPr>
          <w:color w:val="auto"/>
        </w:rPr>
        <w:t xml:space="preserve"> </w:t>
      </w:r>
      <w:r w:rsidR="00891C60" w:rsidRPr="00FB328C">
        <w:rPr>
          <w:color w:val="auto"/>
        </w:rPr>
        <w:t>the</w:t>
      </w:r>
      <w:r w:rsidR="00AC5C50">
        <w:rPr>
          <w:color w:val="auto"/>
        </w:rPr>
        <w:t xml:space="preserve"> </w:t>
      </w:r>
      <w:r w:rsidR="00891C60" w:rsidRPr="00FB328C">
        <w:rPr>
          <w:color w:val="auto"/>
        </w:rPr>
        <w:t>challenge</w:t>
      </w:r>
      <w:r w:rsidR="00AC5C50">
        <w:rPr>
          <w:color w:val="auto"/>
        </w:rPr>
        <w:t xml:space="preserve"> </w:t>
      </w:r>
      <w:r w:rsidR="00891C60" w:rsidRPr="00FB328C">
        <w:rPr>
          <w:color w:val="auto"/>
        </w:rPr>
        <w:t>of</w:t>
      </w:r>
      <w:r w:rsidR="00AC5C50">
        <w:rPr>
          <w:color w:val="auto"/>
        </w:rPr>
        <w:t xml:space="preserve"> </w:t>
      </w:r>
      <w:r w:rsidR="003D5249" w:rsidRPr="00FB328C">
        <w:rPr>
          <w:color w:val="auto"/>
        </w:rPr>
        <w:t>adapt</w:t>
      </w:r>
      <w:r w:rsidR="0078286D" w:rsidRPr="00FB328C">
        <w:rPr>
          <w:color w:val="auto"/>
        </w:rPr>
        <w:t>ing</w:t>
      </w:r>
      <w:r w:rsidR="00AC5C50">
        <w:rPr>
          <w:color w:val="auto"/>
        </w:rPr>
        <w:t xml:space="preserve"> </w:t>
      </w:r>
      <w:r w:rsidR="002361C4" w:rsidRPr="00FB328C">
        <w:rPr>
          <w:color w:val="auto"/>
        </w:rPr>
        <w:t>to</w:t>
      </w:r>
      <w:r w:rsidR="00AC5C50">
        <w:rPr>
          <w:color w:val="auto"/>
        </w:rPr>
        <w:t xml:space="preserve"> </w:t>
      </w:r>
      <w:r w:rsidR="002361C4" w:rsidRPr="00FB328C">
        <w:rPr>
          <w:color w:val="auto"/>
        </w:rPr>
        <w:t>changing</w:t>
      </w:r>
      <w:r w:rsidR="00AC5C50">
        <w:rPr>
          <w:color w:val="auto"/>
        </w:rPr>
        <w:t xml:space="preserve"> </w:t>
      </w:r>
      <w:r w:rsidR="002361C4" w:rsidRPr="00FB328C">
        <w:rPr>
          <w:color w:val="auto"/>
        </w:rPr>
        <w:t>demographics</w:t>
      </w:r>
      <w:r w:rsidR="003D5249" w:rsidRPr="00FB328C">
        <w:rPr>
          <w:color w:val="auto"/>
        </w:rPr>
        <w:t>.</w:t>
      </w:r>
      <w:r w:rsidR="00AC5C50">
        <w:rPr>
          <w:color w:val="auto"/>
        </w:rPr>
        <w:t xml:space="preserve"> </w:t>
      </w:r>
      <w:r w:rsidR="003D5249" w:rsidRPr="00FB328C">
        <w:rPr>
          <w:color w:val="auto"/>
        </w:rPr>
        <w:t>Understanding</w:t>
      </w:r>
      <w:r w:rsidR="00AC5C50">
        <w:rPr>
          <w:color w:val="auto"/>
        </w:rPr>
        <w:t xml:space="preserve"> </w:t>
      </w:r>
      <w:r w:rsidR="003D5249" w:rsidRPr="00FB328C">
        <w:rPr>
          <w:color w:val="auto"/>
        </w:rPr>
        <w:t>what</w:t>
      </w:r>
      <w:r w:rsidR="00AC5C50">
        <w:rPr>
          <w:color w:val="auto"/>
        </w:rPr>
        <w:t xml:space="preserve"> </w:t>
      </w:r>
      <w:r w:rsidR="003D5249" w:rsidRPr="00FB328C">
        <w:rPr>
          <w:color w:val="auto"/>
        </w:rPr>
        <w:t>drives</w:t>
      </w:r>
      <w:r w:rsidR="00AC5C50">
        <w:rPr>
          <w:color w:val="auto"/>
        </w:rPr>
        <w:t xml:space="preserve"> </w:t>
      </w:r>
      <w:r w:rsidR="003D5249" w:rsidRPr="00FB328C">
        <w:rPr>
          <w:color w:val="auto"/>
        </w:rPr>
        <w:t>younger</w:t>
      </w:r>
      <w:r w:rsidR="00AC5C50">
        <w:rPr>
          <w:color w:val="auto"/>
        </w:rPr>
        <w:t xml:space="preserve"> </w:t>
      </w:r>
      <w:r w:rsidR="003D5249" w:rsidRPr="00FB328C">
        <w:rPr>
          <w:color w:val="auto"/>
        </w:rPr>
        <w:t>people</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give</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volunteer</w:t>
      </w:r>
      <w:r w:rsidR="00AC5C50">
        <w:rPr>
          <w:color w:val="auto"/>
        </w:rPr>
        <w:t xml:space="preserve"> </w:t>
      </w:r>
      <w:r w:rsidR="002361C4" w:rsidRPr="00FB328C">
        <w:rPr>
          <w:color w:val="auto"/>
        </w:rPr>
        <w:t>was</w:t>
      </w:r>
      <w:r w:rsidR="00AC5C50">
        <w:rPr>
          <w:color w:val="auto"/>
        </w:rPr>
        <w:t xml:space="preserve"> </w:t>
      </w:r>
      <w:r w:rsidR="002361C4" w:rsidRPr="00FB328C">
        <w:rPr>
          <w:color w:val="auto"/>
        </w:rPr>
        <w:t>seen</w:t>
      </w:r>
      <w:r w:rsidR="00AC5C50">
        <w:rPr>
          <w:color w:val="auto"/>
        </w:rPr>
        <w:t xml:space="preserve"> </w:t>
      </w:r>
      <w:r w:rsidR="002361C4" w:rsidRPr="00FB328C">
        <w:rPr>
          <w:color w:val="auto"/>
        </w:rPr>
        <w:t>as</w:t>
      </w:r>
      <w:r w:rsidR="00AC5C50">
        <w:rPr>
          <w:color w:val="auto"/>
        </w:rPr>
        <w:t xml:space="preserve"> </w:t>
      </w:r>
      <w:r w:rsidR="002361C4" w:rsidRPr="00FB328C">
        <w:rPr>
          <w:color w:val="auto"/>
        </w:rPr>
        <w:t>important</w:t>
      </w:r>
      <w:r w:rsidR="00AC5C50">
        <w:rPr>
          <w:color w:val="auto"/>
        </w:rPr>
        <w:t xml:space="preserve"> </w:t>
      </w:r>
      <w:r w:rsidR="002361C4" w:rsidRPr="00FB328C">
        <w:rPr>
          <w:color w:val="auto"/>
        </w:rPr>
        <w:t>to</w:t>
      </w:r>
      <w:r w:rsidR="00AC5C50">
        <w:rPr>
          <w:color w:val="auto"/>
        </w:rPr>
        <w:t xml:space="preserve"> </w:t>
      </w:r>
      <w:r w:rsidR="003D5249" w:rsidRPr="00FB328C">
        <w:rPr>
          <w:color w:val="auto"/>
        </w:rPr>
        <w:t>help</w:t>
      </w:r>
      <w:r w:rsidR="00AC5C50">
        <w:rPr>
          <w:color w:val="auto"/>
        </w:rPr>
        <w:t xml:space="preserve"> </w:t>
      </w:r>
      <w:r w:rsidR="003D5249" w:rsidRPr="00FB328C">
        <w:rPr>
          <w:color w:val="auto"/>
        </w:rPr>
        <w:t>fundraisers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managers</w:t>
      </w:r>
      <w:r w:rsidR="00AC5C50">
        <w:rPr>
          <w:color w:val="auto"/>
        </w:rPr>
        <w:t xml:space="preserve"> </w:t>
      </w:r>
      <w:r w:rsidR="00267781" w:rsidRPr="00FB328C">
        <w:rPr>
          <w:color w:val="auto"/>
        </w:rPr>
        <w:t>of</w:t>
      </w:r>
      <w:r w:rsidR="00AC5C50">
        <w:rPr>
          <w:color w:val="auto"/>
        </w:rPr>
        <w:t xml:space="preserve"> </w:t>
      </w:r>
      <w:r w:rsidR="00267781" w:rsidRPr="00FB328C">
        <w:rPr>
          <w:color w:val="auto"/>
        </w:rPr>
        <w:t>volunteers</w:t>
      </w:r>
      <w:r w:rsidR="00AC5C50">
        <w:rPr>
          <w:color w:val="auto"/>
        </w:rPr>
        <w:t xml:space="preserve"> </w:t>
      </w:r>
      <w:r w:rsidR="003D5249" w:rsidRPr="00FB328C">
        <w:rPr>
          <w:color w:val="auto"/>
        </w:rPr>
        <w:t>develop</w:t>
      </w:r>
      <w:r w:rsidR="00AC5C50">
        <w:rPr>
          <w:color w:val="auto"/>
        </w:rPr>
        <w:t xml:space="preserve"> </w:t>
      </w:r>
      <w:r w:rsidR="003D5249" w:rsidRPr="00FB328C">
        <w:rPr>
          <w:color w:val="auto"/>
        </w:rPr>
        <w:t>campaigns</w:t>
      </w:r>
      <w:r w:rsidR="00AC5C50">
        <w:rPr>
          <w:color w:val="auto"/>
        </w:rPr>
        <w:t xml:space="preserve"> </w:t>
      </w:r>
      <w:r w:rsidR="003D5249" w:rsidRPr="00FB328C">
        <w:rPr>
          <w:color w:val="auto"/>
        </w:rPr>
        <w:t>that</w:t>
      </w:r>
      <w:r w:rsidR="00AC5C50">
        <w:rPr>
          <w:color w:val="auto"/>
        </w:rPr>
        <w:t xml:space="preserve"> </w:t>
      </w:r>
      <w:r w:rsidR="003D5249" w:rsidRPr="00FB328C">
        <w:rPr>
          <w:color w:val="auto"/>
        </w:rPr>
        <w:t>work</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th</w:t>
      </w:r>
      <w:r w:rsidR="008C5827" w:rsidRPr="00FB328C">
        <w:rPr>
          <w:color w:val="auto"/>
        </w:rPr>
        <w:t>ese</w:t>
      </w:r>
      <w:r w:rsidR="00AC5C50">
        <w:rPr>
          <w:color w:val="auto"/>
        </w:rPr>
        <w:t xml:space="preserve"> </w:t>
      </w:r>
      <w:r w:rsidR="008C5827" w:rsidRPr="00FB328C">
        <w:rPr>
          <w:color w:val="auto"/>
        </w:rPr>
        <w:t>groups</w:t>
      </w:r>
      <w:r w:rsidR="003D5249" w:rsidRPr="00FB328C">
        <w:rPr>
          <w:color w:val="auto"/>
        </w:rPr>
        <w:t>.</w:t>
      </w:r>
    </w:p>
    <w:p w14:paraId="18875303" w14:textId="45EBFD9B" w:rsidR="003D5249" w:rsidRPr="00FB328C" w:rsidRDefault="003D5249" w:rsidP="003D5249">
      <w:pPr>
        <w:rPr>
          <w:color w:val="auto"/>
        </w:rPr>
      </w:pPr>
      <w:r w:rsidRPr="00FB328C">
        <w:rPr>
          <w:color w:val="auto"/>
        </w:rPr>
        <w:t>Interview</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participants</w:t>
      </w:r>
      <w:r w:rsidR="00AC5C50">
        <w:rPr>
          <w:color w:val="auto"/>
        </w:rPr>
        <w:t xml:space="preserve"> </w:t>
      </w:r>
      <w:r w:rsidRPr="00FB328C">
        <w:rPr>
          <w:color w:val="auto"/>
        </w:rPr>
        <w:t>highlighted</w:t>
      </w:r>
      <w:r w:rsidR="00AC5C50">
        <w:rPr>
          <w:color w:val="auto"/>
        </w:rPr>
        <w:t xml:space="preserve"> </w:t>
      </w:r>
      <w:r w:rsidRPr="00FB328C">
        <w:rPr>
          <w:color w:val="auto"/>
        </w:rPr>
        <w:t>the</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direct</w:t>
      </w:r>
      <w:r w:rsidR="00AC5C50">
        <w:rPr>
          <w:color w:val="auto"/>
        </w:rPr>
        <w:t xml:space="preserve"> </w:t>
      </w:r>
      <w:r w:rsidRPr="00FB328C">
        <w:rPr>
          <w:color w:val="auto"/>
        </w:rPr>
        <w:t>impact</w:t>
      </w:r>
      <w:r w:rsidR="00AC5C50">
        <w:rPr>
          <w:color w:val="auto"/>
        </w:rPr>
        <w:t xml:space="preserve"> </w:t>
      </w:r>
      <w:r w:rsidRPr="00FB328C">
        <w:rPr>
          <w:color w:val="auto"/>
        </w:rPr>
        <w:t>and</w:t>
      </w:r>
      <w:r w:rsidR="00AC5C50">
        <w:rPr>
          <w:color w:val="auto"/>
        </w:rPr>
        <w:t xml:space="preserve"> </w:t>
      </w:r>
      <w:r w:rsidRPr="00FB328C">
        <w:rPr>
          <w:color w:val="auto"/>
        </w:rPr>
        <w:t>hands-on</w:t>
      </w:r>
      <w:r w:rsidR="00AC5C50">
        <w:rPr>
          <w:color w:val="auto"/>
        </w:rPr>
        <w:t xml:space="preserve"> </w:t>
      </w:r>
      <w:r w:rsidRPr="00FB328C">
        <w:rPr>
          <w:color w:val="auto"/>
        </w:rPr>
        <w:t>experience</w:t>
      </w:r>
      <w:r w:rsidR="00AC5C50">
        <w:rPr>
          <w:color w:val="auto"/>
        </w:rPr>
        <w:t xml:space="preserve"> </w:t>
      </w:r>
      <w:r w:rsidRPr="00FB328C">
        <w:rPr>
          <w:color w:val="auto"/>
        </w:rPr>
        <w:t>for</w:t>
      </w:r>
      <w:r w:rsidR="00AC5C50">
        <w:rPr>
          <w:color w:val="auto"/>
        </w:rPr>
        <w:t xml:space="preserve"> </w:t>
      </w:r>
      <w:r w:rsidRPr="00FB328C">
        <w:rPr>
          <w:color w:val="auto"/>
        </w:rPr>
        <w:t>young</w:t>
      </w:r>
      <w:r w:rsidR="00AC5C50">
        <w:rPr>
          <w:color w:val="auto"/>
        </w:rPr>
        <w:t xml:space="preserve"> </w:t>
      </w:r>
      <w:r w:rsidRPr="00FB328C">
        <w:rPr>
          <w:color w:val="auto"/>
        </w:rPr>
        <w:t>supporters</w:t>
      </w:r>
      <w:r w:rsidR="00BD16B0" w:rsidRPr="00FB328C">
        <w:rPr>
          <w:color w:val="auto"/>
        </w:rPr>
        <w:t>,</w:t>
      </w:r>
      <w:r w:rsidR="00AC5C50">
        <w:rPr>
          <w:color w:val="auto"/>
        </w:rPr>
        <w:t xml:space="preserve"> </w:t>
      </w:r>
      <w:r w:rsidRPr="00FB328C">
        <w:rPr>
          <w:color w:val="auto"/>
        </w:rPr>
        <w:t>for</w:t>
      </w:r>
      <w:r w:rsidR="00AC5C50">
        <w:rPr>
          <w:color w:val="auto"/>
        </w:rPr>
        <w:t xml:space="preserve"> </w:t>
      </w:r>
      <w:r w:rsidRPr="00FB328C">
        <w:rPr>
          <w:color w:val="auto"/>
        </w:rPr>
        <w:t>example,</w:t>
      </w:r>
      <w:r w:rsidR="00AC5C50">
        <w:rPr>
          <w:color w:val="auto"/>
        </w:rPr>
        <w:t xml:space="preserve"> </w:t>
      </w:r>
      <w:r w:rsidRPr="00FB328C">
        <w:rPr>
          <w:color w:val="auto"/>
        </w:rPr>
        <w:t>crowdfunding</w:t>
      </w:r>
      <w:r w:rsidR="00AC5C50">
        <w:rPr>
          <w:color w:val="auto"/>
        </w:rPr>
        <w:t xml:space="preserve"> </w:t>
      </w:r>
      <w:r w:rsidRPr="00FB328C">
        <w:rPr>
          <w:color w:val="auto"/>
        </w:rPr>
        <w:t>campaigns.</w:t>
      </w:r>
      <w:r w:rsidR="00AC5C50">
        <w:rPr>
          <w:color w:val="auto"/>
        </w:rPr>
        <w:t xml:space="preserve"> </w:t>
      </w:r>
      <w:r w:rsidR="008C5827" w:rsidRPr="00FB328C">
        <w:rPr>
          <w:color w:val="auto"/>
        </w:rPr>
        <w:t>They</w:t>
      </w:r>
      <w:r w:rsidR="00AC5C50">
        <w:rPr>
          <w:color w:val="auto"/>
        </w:rPr>
        <w:t xml:space="preserve"> </w:t>
      </w:r>
      <w:r w:rsidR="008C5827" w:rsidRPr="00FB328C">
        <w:rPr>
          <w:color w:val="auto"/>
        </w:rPr>
        <w:t>also</w:t>
      </w:r>
      <w:r w:rsidR="00AC5C50">
        <w:rPr>
          <w:color w:val="auto"/>
        </w:rPr>
        <w:t xml:space="preserve"> </w:t>
      </w:r>
      <w:r w:rsidR="0078286D" w:rsidRPr="00FB328C">
        <w:rPr>
          <w:color w:val="auto"/>
        </w:rPr>
        <w:t>reported</w:t>
      </w:r>
      <w:r w:rsidR="00AC5C50">
        <w:rPr>
          <w:color w:val="auto"/>
        </w:rPr>
        <w:t xml:space="preserve"> </w:t>
      </w:r>
      <w:r w:rsidR="008C5827" w:rsidRPr="00FB328C">
        <w:rPr>
          <w:color w:val="auto"/>
        </w:rPr>
        <w:t>s</w:t>
      </w:r>
      <w:r w:rsidRPr="00FB328C">
        <w:rPr>
          <w:color w:val="auto"/>
        </w:rPr>
        <w:t>killed</w:t>
      </w:r>
      <w:r w:rsidR="00AC5C50">
        <w:rPr>
          <w:color w:val="auto"/>
        </w:rPr>
        <w:t xml:space="preserve"> </w:t>
      </w:r>
      <w:r w:rsidRPr="00FB328C">
        <w:rPr>
          <w:color w:val="auto"/>
        </w:rPr>
        <w:t>and</w:t>
      </w:r>
      <w:r w:rsidR="00AC5C50">
        <w:rPr>
          <w:color w:val="auto"/>
        </w:rPr>
        <w:t xml:space="preserve"> </w:t>
      </w:r>
      <w:r w:rsidRPr="00FB328C">
        <w:rPr>
          <w:color w:val="auto"/>
        </w:rPr>
        <w:t>virtual</w:t>
      </w:r>
      <w:r w:rsidR="00AC5C50">
        <w:rPr>
          <w:color w:val="auto"/>
        </w:rPr>
        <w:t xml:space="preserve"> </w:t>
      </w:r>
      <w:r w:rsidRPr="00FB328C">
        <w:rPr>
          <w:color w:val="auto"/>
        </w:rPr>
        <w:t>volunteering</w:t>
      </w:r>
      <w:r w:rsidR="00AC5C50">
        <w:rPr>
          <w:color w:val="auto"/>
        </w:rPr>
        <w:t xml:space="preserve"> </w:t>
      </w:r>
      <w:r w:rsidRPr="00FB328C">
        <w:rPr>
          <w:color w:val="auto"/>
        </w:rPr>
        <w:t>opportunities</w:t>
      </w:r>
      <w:r w:rsidR="00AC5C50">
        <w:rPr>
          <w:color w:val="auto"/>
        </w:rPr>
        <w:t xml:space="preserve"> </w:t>
      </w:r>
      <w:r w:rsidRPr="00FB328C">
        <w:rPr>
          <w:color w:val="auto"/>
        </w:rPr>
        <w:t>appeal</w:t>
      </w:r>
      <w:r w:rsidR="0078286D" w:rsidRPr="00FB328C">
        <w:rPr>
          <w:color w:val="auto"/>
        </w:rPr>
        <w:t>ed</w:t>
      </w:r>
      <w:r w:rsidR="00AC5C50">
        <w:rPr>
          <w:color w:val="auto"/>
        </w:rPr>
        <w:t xml:space="preserve"> </w:t>
      </w:r>
      <w:r w:rsidRPr="00FB328C">
        <w:rPr>
          <w:color w:val="auto"/>
        </w:rPr>
        <w:t>to</w:t>
      </w:r>
      <w:r w:rsidR="00AC5C50">
        <w:rPr>
          <w:color w:val="auto"/>
        </w:rPr>
        <w:t xml:space="preserve"> </w:t>
      </w:r>
      <w:r w:rsidRPr="00FB328C">
        <w:rPr>
          <w:color w:val="auto"/>
        </w:rPr>
        <w:t>young</w:t>
      </w:r>
      <w:r w:rsidR="00AC5C50">
        <w:rPr>
          <w:color w:val="auto"/>
        </w:rPr>
        <w:t xml:space="preserve"> </w:t>
      </w:r>
      <w:r w:rsidRPr="00FB328C">
        <w:rPr>
          <w:color w:val="auto"/>
        </w:rPr>
        <w:t>people.</w:t>
      </w:r>
      <w:r w:rsidR="00AC5C50">
        <w:rPr>
          <w:color w:val="auto"/>
        </w:rPr>
        <w:t xml:space="preserve"> </w:t>
      </w:r>
      <w:r w:rsidRPr="00FB328C">
        <w:rPr>
          <w:color w:val="auto"/>
        </w:rPr>
        <w:t>Such</w:t>
      </w:r>
      <w:r w:rsidR="00AC5C50">
        <w:rPr>
          <w:color w:val="auto"/>
        </w:rPr>
        <w:t xml:space="preserve"> </w:t>
      </w:r>
      <w:r w:rsidRPr="00FB328C">
        <w:rPr>
          <w:color w:val="auto"/>
        </w:rPr>
        <w:t>opportunities</w:t>
      </w:r>
      <w:r w:rsidR="00AC5C50">
        <w:rPr>
          <w:color w:val="auto"/>
        </w:rPr>
        <w:t xml:space="preserve"> </w:t>
      </w:r>
      <w:r w:rsidRPr="00FB328C">
        <w:rPr>
          <w:color w:val="auto"/>
        </w:rPr>
        <w:t>were</w:t>
      </w:r>
      <w:r w:rsidR="00AC5C50">
        <w:rPr>
          <w:color w:val="auto"/>
        </w:rPr>
        <w:t xml:space="preserve"> </w:t>
      </w:r>
      <w:r w:rsidRPr="00FB328C">
        <w:rPr>
          <w:color w:val="auto"/>
        </w:rPr>
        <w:t>seen</w:t>
      </w:r>
      <w:r w:rsidR="00AC5C50">
        <w:rPr>
          <w:color w:val="auto"/>
        </w:rPr>
        <w:t xml:space="preserve"> </w:t>
      </w:r>
      <w:r w:rsidRPr="00FB328C">
        <w:rPr>
          <w:color w:val="auto"/>
        </w:rPr>
        <w:t>as</w:t>
      </w:r>
      <w:r w:rsidR="00AC5C50">
        <w:rPr>
          <w:color w:val="auto"/>
        </w:rPr>
        <w:t xml:space="preserve"> </w:t>
      </w:r>
      <w:r w:rsidRPr="00FB328C">
        <w:rPr>
          <w:color w:val="auto"/>
        </w:rPr>
        <w:t>valuable</w:t>
      </w:r>
      <w:r w:rsidR="00AC5C50">
        <w:rPr>
          <w:color w:val="auto"/>
        </w:rPr>
        <w:t xml:space="preserve"> </w:t>
      </w:r>
      <w:r w:rsidRPr="00FB328C">
        <w:rPr>
          <w:color w:val="auto"/>
        </w:rPr>
        <w:t>and</w:t>
      </w:r>
      <w:r w:rsidR="00AC5C50">
        <w:rPr>
          <w:color w:val="auto"/>
        </w:rPr>
        <w:t xml:space="preserve"> </w:t>
      </w:r>
      <w:r w:rsidRPr="00FB328C">
        <w:rPr>
          <w:color w:val="auto"/>
        </w:rPr>
        <w:t>a</w:t>
      </w:r>
      <w:r w:rsidR="00AC5C50">
        <w:rPr>
          <w:color w:val="auto"/>
        </w:rPr>
        <w:t xml:space="preserve"> </w:t>
      </w:r>
      <w:r w:rsidRPr="00FB328C">
        <w:rPr>
          <w:color w:val="auto"/>
        </w:rPr>
        <w:t>path</w:t>
      </w:r>
      <w:r w:rsidR="00AC5C50">
        <w:rPr>
          <w:color w:val="auto"/>
        </w:rPr>
        <w:t xml:space="preserve"> </w:t>
      </w:r>
      <w:r w:rsidRPr="00FB328C">
        <w:rPr>
          <w:color w:val="auto"/>
        </w:rPr>
        <w:t>to</w:t>
      </w:r>
      <w:r w:rsidR="00AC5C50">
        <w:rPr>
          <w:color w:val="auto"/>
        </w:rPr>
        <w:t xml:space="preserve"> </w:t>
      </w:r>
      <w:r w:rsidRPr="00FB328C">
        <w:rPr>
          <w:color w:val="auto"/>
        </w:rPr>
        <w:t>deeper</w:t>
      </w:r>
      <w:r w:rsidR="00AC5C50">
        <w:rPr>
          <w:color w:val="auto"/>
        </w:rPr>
        <w:t xml:space="preserve"> </w:t>
      </w:r>
      <w:r w:rsidRPr="00FB328C">
        <w:rPr>
          <w:color w:val="auto"/>
        </w:rPr>
        <w:t>engagement.</w:t>
      </w:r>
      <w:r w:rsidR="00AC5C50">
        <w:rPr>
          <w:color w:val="auto"/>
        </w:rPr>
        <w:t xml:space="preserve"> </w:t>
      </w:r>
      <w:r w:rsidRPr="00FB328C">
        <w:rPr>
          <w:color w:val="auto"/>
        </w:rPr>
        <w:t>NPOs</w:t>
      </w:r>
      <w:r w:rsidR="00AC5C50">
        <w:rPr>
          <w:color w:val="auto"/>
        </w:rPr>
        <w:t xml:space="preserve"> </w:t>
      </w:r>
      <w:r w:rsidRPr="00FB328C">
        <w:rPr>
          <w:color w:val="auto"/>
        </w:rPr>
        <w:t>reflected</w:t>
      </w:r>
      <w:r w:rsidR="00AC5C50">
        <w:rPr>
          <w:color w:val="auto"/>
        </w:rPr>
        <w:t xml:space="preserve"> </w:t>
      </w:r>
      <w:r w:rsidR="002361C4" w:rsidRPr="00FB328C">
        <w:rPr>
          <w:color w:val="auto"/>
        </w:rPr>
        <w:t>they</w:t>
      </w:r>
      <w:r w:rsidR="00AC5C50">
        <w:rPr>
          <w:color w:val="auto"/>
        </w:rPr>
        <w:t xml:space="preserve"> </w:t>
      </w:r>
      <w:r w:rsidR="002361C4" w:rsidRPr="00FB328C">
        <w:rPr>
          <w:color w:val="auto"/>
        </w:rPr>
        <w:t>needed</w:t>
      </w:r>
      <w:r w:rsidR="00AC5C50">
        <w:rPr>
          <w:color w:val="auto"/>
        </w:rPr>
        <w:t xml:space="preserve"> </w:t>
      </w:r>
      <w:r w:rsidRPr="00FB328C">
        <w:rPr>
          <w:color w:val="auto"/>
        </w:rPr>
        <w:t>different</w:t>
      </w:r>
      <w:r w:rsidR="00AC5C50">
        <w:rPr>
          <w:color w:val="auto"/>
        </w:rPr>
        <w:t xml:space="preserve"> </w:t>
      </w:r>
      <w:r w:rsidRPr="00FB328C">
        <w:rPr>
          <w:color w:val="auto"/>
        </w:rPr>
        <w:t>approach</w:t>
      </w:r>
      <w:r w:rsidR="0078286D" w:rsidRPr="00FB328C">
        <w:rPr>
          <w:color w:val="auto"/>
        </w:rPr>
        <w:t>es</w:t>
      </w:r>
      <w:r w:rsidR="00AC5C50">
        <w:rPr>
          <w:color w:val="auto"/>
        </w:rPr>
        <w:t xml:space="preserve"> </w:t>
      </w:r>
      <w:r w:rsidRPr="00FB328C">
        <w:rPr>
          <w:color w:val="auto"/>
        </w:rPr>
        <w:t>to</w:t>
      </w:r>
      <w:r w:rsidR="00AC5C50">
        <w:rPr>
          <w:color w:val="auto"/>
        </w:rPr>
        <w:t xml:space="preserve"> </w:t>
      </w:r>
      <w:r w:rsidRPr="00FB328C">
        <w:rPr>
          <w:color w:val="auto"/>
        </w:rPr>
        <w:t>tap</w:t>
      </w:r>
      <w:r w:rsidR="00AC5C50">
        <w:rPr>
          <w:color w:val="auto"/>
        </w:rPr>
        <w:t xml:space="preserve"> </w:t>
      </w:r>
      <w:r w:rsidRPr="00FB328C">
        <w:rPr>
          <w:color w:val="auto"/>
        </w:rPr>
        <w:t>into</w:t>
      </w:r>
      <w:r w:rsidR="00AC5C50">
        <w:rPr>
          <w:color w:val="auto"/>
        </w:rPr>
        <w:t xml:space="preserve"> </w:t>
      </w:r>
      <w:r w:rsidRPr="00FB328C">
        <w:rPr>
          <w:color w:val="auto"/>
        </w:rPr>
        <w:t>this</w:t>
      </w:r>
      <w:r w:rsidR="00AC5C50">
        <w:rPr>
          <w:color w:val="auto"/>
        </w:rPr>
        <w:t xml:space="preserve"> </w:t>
      </w:r>
      <w:r w:rsidRPr="00FB328C">
        <w:rPr>
          <w:color w:val="auto"/>
        </w:rPr>
        <w:t>energy</w:t>
      </w:r>
      <w:r w:rsidR="002361C4" w:rsidRPr="00FB328C">
        <w:rPr>
          <w:color w:val="auto"/>
        </w:rPr>
        <w:t>,</w:t>
      </w:r>
      <w:r w:rsidR="00AC5C50">
        <w:rPr>
          <w:color w:val="auto"/>
        </w:rPr>
        <w:t xml:space="preserve"> </w:t>
      </w:r>
      <w:r w:rsidR="002361C4" w:rsidRPr="00FB328C">
        <w:rPr>
          <w:color w:val="auto"/>
        </w:rPr>
        <w:t>as</w:t>
      </w:r>
      <w:r w:rsidR="00AC5C50">
        <w:rPr>
          <w:color w:val="auto"/>
        </w:rPr>
        <w:t xml:space="preserve"> </w:t>
      </w:r>
      <w:r w:rsidRPr="00FB328C">
        <w:rPr>
          <w:color w:val="auto"/>
        </w:rPr>
        <w:t>traditional</w:t>
      </w:r>
      <w:r w:rsidR="00AC5C50">
        <w:rPr>
          <w:color w:val="auto"/>
        </w:rPr>
        <w:t xml:space="preserve"> </w:t>
      </w:r>
      <w:r w:rsidRPr="00FB328C">
        <w:rPr>
          <w:color w:val="auto"/>
        </w:rPr>
        <w:t>forms</w:t>
      </w:r>
      <w:r w:rsidR="00AC5C50">
        <w:rPr>
          <w:color w:val="auto"/>
        </w:rPr>
        <w:t xml:space="preserve"> </w:t>
      </w:r>
      <w:r w:rsidRPr="00FB328C">
        <w:rPr>
          <w:color w:val="auto"/>
        </w:rPr>
        <w:t>of</w:t>
      </w:r>
      <w:r w:rsidR="00AC5C50">
        <w:rPr>
          <w:color w:val="auto"/>
        </w:rPr>
        <w:t xml:space="preserve"> </w:t>
      </w:r>
      <w:r w:rsidR="002361C4" w:rsidRPr="00FB328C">
        <w:rPr>
          <w:color w:val="auto"/>
        </w:rPr>
        <w:t>recruiting</w:t>
      </w:r>
      <w:r w:rsidR="00AC5C50">
        <w:rPr>
          <w:color w:val="auto"/>
        </w:rPr>
        <w:t xml:space="preserve"> </w:t>
      </w:r>
      <w:r w:rsidR="002361C4" w:rsidRPr="00FB328C">
        <w:rPr>
          <w:color w:val="auto"/>
        </w:rPr>
        <w:t>support</w:t>
      </w:r>
      <w:r w:rsidR="00AC5C50">
        <w:rPr>
          <w:color w:val="auto"/>
        </w:rPr>
        <w:t xml:space="preserve"> </w:t>
      </w:r>
      <w:r w:rsidR="002361C4" w:rsidRPr="00FB328C">
        <w:rPr>
          <w:color w:val="auto"/>
        </w:rPr>
        <w:t>were</w:t>
      </w:r>
      <w:r w:rsidR="00AC5C50">
        <w:rPr>
          <w:color w:val="auto"/>
        </w:rPr>
        <w:t xml:space="preserve"> </w:t>
      </w:r>
      <w:r w:rsidR="0078286D" w:rsidRPr="00FB328C">
        <w:rPr>
          <w:color w:val="auto"/>
        </w:rPr>
        <w:t>not</w:t>
      </w:r>
      <w:r w:rsidR="00AC5C50">
        <w:rPr>
          <w:color w:val="auto"/>
        </w:rPr>
        <w:t xml:space="preserve"> </w:t>
      </w:r>
      <w:r w:rsidR="002361C4" w:rsidRPr="00FB328C">
        <w:rPr>
          <w:color w:val="auto"/>
        </w:rPr>
        <w:t>appealing</w:t>
      </w:r>
      <w:r w:rsidR="00AC5C50">
        <w:rPr>
          <w:color w:val="auto"/>
        </w:rPr>
        <w:t xml:space="preserve"> </w:t>
      </w:r>
      <w:r w:rsidR="002361C4" w:rsidRPr="00FB328C">
        <w:rPr>
          <w:color w:val="auto"/>
        </w:rPr>
        <w:t>to</w:t>
      </w:r>
      <w:r w:rsidR="00AC5C50">
        <w:rPr>
          <w:color w:val="auto"/>
        </w:rPr>
        <w:t xml:space="preserve"> </w:t>
      </w:r>
      <w:r w:rsidR="002361C4" w:rsidRPr="00FB328C">
        <w:rPr>
          <w:color w:val="auto"/>
        </w:rPr>
        <w:t>younger</w:t>
      </w:r>
      <w:r w:rsidR="00AC5C50">
        <w:rPr>
          <w:color w:val="auto"/>
        </w:rPr>
        <w:t xml:space="preserve"> </w:t>
      </w:r>
      <w:r w:rsidR="002361C4" w:rsidRPr="00FB328C">
        <w:rPr>
          <w:color w:val="auto"/>
        </w:rPr>
        <w:t>generations.</w:t>
      </w:r>
    </w:p>
    <w:p w14:paraId="63158E0F" w14:textId="58B0091A" w:rsidR="008C5827" w:rsidRPr="00FB328C" w:rsidRDefault="003D5249" w:rsidP="00B25950">
      <w:pPr>
        <w:pStyle w:val="Heading3"/>
        <w:rPr>
          <w:color w:val="auto"/>
        </w:rPr>
      </w:pPr>
      <w:bookmarkStart w:id="11" w:name="_Toc498416932"/>
      <w:r w:rsidRPr="00FB328C">
        <w:rPr>
          <w:color w:val="auto"/>
        </w:rPr>
        <w:t>Maximising</w:t>
      </w:r>
      <w:r w:rsidR="00AC5C50">
        <w:rPr>
          <w:color w:val="auto"/>
        </w:rPr>
        <w:t xml:space="preserve"> </w:t>
      </w:r>
      <w:r w:rsidRPr="00FB328C">
        <w:rPr>
          <w:color w:val="auto"/>
        </w:rPr>
        <w:t>philanthropic</w:t>
      </w:r>
      <w:r w:rsidR="00AC5C50">
        <w:rPr>
          <w:color w:val="auto"/>
        </w:rPr>
        <w:t xml:space="preserve"> </w:t>
      </w:r>
      <w:r w:rsidRPr="00FB328C">
        <w:rPr>
          <w:color w:val="auto"/>
        </w:rPr>
        <w:t>potential</w:t>
      </w:r>
      <w:bookmarkEnd w:id="11"/>
    </w:p>
    <w:p w14:paraId="50323723" w14:textId="36BFD5F3" w:rsidR="002C3D78" w:rsidRDefault="0078286D" w:rsidP="003D5249">
      <w:pPr>
        <w:rPr>
          <w:color w:val="auto"/>
        </w:rPr>
      </w:pPr>
      <w:r w:rsidRPr="00FB328C">
        <w:rPr>
          <w:color w:val="auto"/>
        </w:rPr>
        <w:t>M</w:t>
      </w:r>
      <w:r w:rsidR="003D5249" w:rsidRPr="00FB328C">
        <w:rPr>
          <w:color w:val="auto"/>
        </w:rPr>
        <w:t>any</w:t>
      </w:r>
      <w:r w:rsidR="00AC5C50">
        <w:rPr>
          <w:color w:val="auto"/>
        </w:rPr>
        <w:t xml:space="preserve"> </w:t>
      </w:r>
      <w:r w:rsidR="00340E68" w:rsidRPr="00FB328C">
        <w:rPr>
          <w:color w:val="auto"/>
        </w:rPr>
        <w:t>participants</w:t>
      </w:r>
      <w:r w:rsidR="00AC5C50">
        <w:rPr>
          <w:color w:val="auto"/>
        </w:rPr>
        <w:t xml:space="preserve"> </w:t>
      </w:r>
      <w:r w:rsidR="00E259D4" w:rsidRPr="00FB328C">
        <w:rPr>
          <w:color w:val="auto"/>
        </w:rPr>
        <w:t>reported</w:t>
      </w:r>
      <w:r w:rsidR="00AC5C50">
        <w:rPr>
          <w:color w:val="auto"/>
        </w:rPr>
        <w:t xml:space="preserve"> </w:t>
      </w:r>
      <w:r w:rsidR="003D5249" w:rsidRPr="00FB328C">
        <w:rPr>
          <w:color w:val="auto"/>
        </w:rPr>
        <w:t>enduring</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emerging</w:t>
      </w:r>
      <w:r w:rsidR="00AC5C50">
        <w:rPr>
          <w:color w:val="auto"/>
        </w:rPr>
        <w:t xml:space="preserve"> </w:t>
      </w:r>
      <w:r w:rsidR="003D5249" w:rsidRPr="00FB328C">
        <w:rPr>
          <w:color w:val="auto"/>
        </w:rPr>
        <w:t>challenges</w:t>
      </w:r>
      <w:r w:rsidR="00AC5C50">
        <w:rPr>
          <w:color w:val="auto"/>
        </w:rPr>
        <w:t xml:space="preserve"> </w:t>
      </w:r>
      <w:r w:rsidRPr="00FB328C">
        <w:rPr>
          <w:color w:val="auto"/>
        </w:rPr>
        <w:t>in</w:t>
      </w:r>
      <w:r w:rsidR="00AC5C50">
        <w:rPr>
          <w:color w:val="auto"/>
        </w:rPr>
        <w:t xml:space="preserve"> </w:t>
      </w:r>
      <w:r w:rsidR="003D5249" w:rsidRPr="00FB328C">
        <w:rPr>
          <w:color w:val="auto"/>
        </w:rPr>
        <w:t>attract</w:t>
      </w:r>
      <w:r w:rsidRPr="00FB328C">
        <w:rPr>
          <w:color w:val="auto"/>
        </w:rPr>
        <w:t>ing</w:t>
      </w:r>
      <w:r w:rsidR="00AC5C50">
        <w:rPr>
          <w:color w:val="auto"/>
        </w:rPr>
        <w:t xml:space="preserve"> </w:t>
      </w:r>
      <w:r w:rsidR="009269E8" w:rsidRPr="00FB328C">
        <w:rPr>
          <w:color w:val="auto"/>
        </w:rPr>
        <w:t>both</w:t>
      </w:r>
      <w:r w:rsidR="00AC5C50">
        <w:rPr>
          <w:color w:val="auto"/>
        </w:rPr>
        <w:t xml:space="preserve"> </w:t>
      </w:r>
      <w:r w:rsidR="009269E8" w:rsidRPr="00FB328C">
        <w:rPr>
          <w:color w:val="auto"/>
        </w:rPr>
        <w:t>volunteers</w:t>
      </w:r>
      <w:r w:rsidR="00AC5C50">
        <w:rPr>
          <w:color w:val="auto"/>
        </w:rPr>
        <w:t xml:space="preserve"> </w:t>
      </w:r>
      <w:r w:rsidR="009269E8" w:rsidRPr="00FB328C">
        <w:rPr>
          <w:color w:val="auto"/>
        </w:rPr>
        <w:t>and</w:t>
      </w:r>
      <w:r w:rsidR="00AC5C50">
        <w:rPr>
          <w:color w:val="auto"/>
        </w:rPr>
        <w:t xml:space="preserve"> </w:t>
      </w:r>
      <w:r w:rsidR="009269E8" w:rsidRPr="00FB328C">
        <w:rPr>
          <w:color w:val="auto"/>
        </w:rPr>
        <w:t>donors</w:t>
      </w:r>
      <w:r w:rsidR="003D5249" w:rsidRPr="00FB328C">
        <w:rPr>
          <w:color w:val="auto"/>
        </w:rPr>
        <w:t>.</w:t>
      </w:r>
      <w:r w:rsidR="00AC5C50">
        <w:rPr>
          <w:color w:val="auto"/>
        </w:rPr>
        <w:t xml:space="preserve"> </w:t>
      </w:r>
      <w:r w:rsidR="003D5249" w:rsidRPr="00FB328C">
        <w:rPr>
          <w:color w:val="auto"/>
        </w:rPr>
        <w:t>Many</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concerns</w:t>
      </w:r>
      <w:r w:rsidR="00AC5C50">
        <w:rPr>
          <w:color w:val="auto"/>
        </w:rPr>
        <w:t xml:space="preserve"> </w:t>
      </w:r>
      <w:r w:rsidR="003D5249" w:rsidRPr="00FB328C">
        <w:rPr>
          <w:color w:val="auto"/>
        </w:rPr>
        <w:t>raised</w:t>
      </w:r>
      <w:r w:rsidR="00AC5C50">
        <w:rPr>
          <w:color w:val="auto"/>
        </w:rPr>
        <w:t xml:space="preserve"> </w:t>
      </w:r>
      <w:r w:rsidR="003D5249" w:rsidRPr="00FB328C">
        <w:rPr>
          <w:color w:val="auto"/>
        </w:rPr>
        <w:t>in</w:t>
      </w:r>
      <w:r w:rsidR="00AC5C50">
        <w:rPr>
          <w:color w:val="auto"/>
        </w:rPr>
        <w:t xml:space="preserve"> </w:t>
      </w:r>
      <w:r w:rsidR="003D5249" w:rsidRPr="00FB328C">
        <w:rPr>
          <w:i/>
          <w:color w:val="auto"/>
        </w:rPr>
        <w:t>Giving</w:t>
      </w:r>
      <w:r w:rsidR="00AC5C50">
        <w:rPr>
          <w:i/>
          <w:color w:val="auto"/>
        </w:rPr>
        <w:t xml:space="preserve"> </w:t>
      </w:r>
      <w:r w:rsidR="003D5249" w:rsidRPr="00FB328C">
        <w:rPr>
          <w:i/>
          <w:color w:val="auto"/>
        </w:rPr>
        <w:t>Australia</w:t>
      </w:r>
      <w:r w:rsidR="00AC5C50">
        <w:rPr>
          <w:i/>
          <w:color w:val="auto"/>
        </w:rPr>
        <w:t xml:space="preserve"> </w:t>
      </w:r>
      <w:r w:rsidR="003D5249" w:rsidRPr="00FB328C">
        <w:rPr>
          <w:i/>
          <w:color w:val="auto"/>
        </w:rPr>
        <w:t>2005</w:t>
      </w:r>
      <w:r w:rsidR="00AC5C50">
        <w:rPr>
          <w:color w:val="auto"/>
        </w:rPr>
        <w:t xml:space="preserve"> </w:t>
      </w:r>
      <w:r w:rsidR="002361C4" w:rsidRPr="00FB328C">
        <w:rPr>
          <w:color w:val="auto"/>
        </w:rPr>
        <w:t>have</w:t>
      </w:r>
      <w:r w:rsidR="00AC5C50">
        <w:rPr>
          <w:color w:val="auto"/>
        </w:rPr>
        <w:t xml:space="preserve"> </w:t>
      </w:r>
      <w:r w:rsidR="003D5249" w:rsidRPr="00FB328C">
        <w:rPr>
          <w:color w:val="auto"/>
        </w:rPr>
        <w:t>remain</w:t>
      </w:r>
      <w:r w:rsidR="002361C4" w:rsidRPr="00FB328C">
        <w:rPr>
          <w:color w:val="auto"/>
        </w:rPr>
        <w:t>ed</w:t>
      </w:r>
      <w:r w:rsidR="00AC5C50">
        <w:rPr>
          <w:color w:val="auto"/>
        </w:rPr>
        <w:t xml:space="preserve"> </w:t>
      </w:r>
      <w:r w:rsidR="003D5249" w:rsidRPr="00FB328C">
        <w:rPr>
          <w:color w:val="auto"/>
        </w:rPr>
        <w:t>or</w:t>
      </w:r>
      <w:r w:rsidR="00AC5C50">
        <w:rPr>
          <w:color w:val="auto"/>
        </w:rPr>
        <w:t xml:space="preserve"> </w:t>
      </w:r>
      <w:r w:rsidR="003D5249" w:rsidRPr="00FB328C">
        <w:rPr>
          <w:color w:val="auto"/>
        </w:rPr>
        <w:t>intensified.</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example,</w:t>
      </w:r>
      <w:r w:rsidR="00AC5C50">
        <w:rPr>
          <w:color w:val="auto"/>
        </w:rPr>
        <w:t xml:space="preserve"> </w:t>
      </w:r>
      <w:r w:rsidR="00340E68" w:rsidRPr="00FB328C">
        <w:rPr>
          <w:color w:val="auto"/>
        </w:rPr>
        <w:t>participants</w:t>
      </w:r>
      <w:r w:rsidR="00AC5C50">
        <w:rPr>
          <w:color w:val="auto"/>
        </w:rPr>
        <w:t xml:space="preserve"> </w:t>
      </w:r>
      <w:r w:rsidR="003D5249" w:rsidRPr="00FB328C">
        <w:rPr>
          <w:color w:val="auto"/>
        </w:rPr>
        <w:t>believe</w:t>
      </w:r>
      <w:r w:rsidR="00E259D4" w:rsidRPr="00FB328C">
        <w:rPr>
          <w:color w:val="auto"/>
        </w:rPr>
        <w:t>d</w:t>
      </w:r>
      <w:r w:rsidR="00AC5C50">
        <w:rPr>
          <w:color w:val="auto"/>
        </w:rPr>
        <w:t xml:space="preserve"> </w:t>
      </w:r>
      <w:r w:rsidRPr="00FB328C">
        <w:rPr>
          <w:color w:val="auto"/>
        </w:rPr>
        <w:t>supporters</w:t>
      </w:r>
      <w:r w:rsidR="00AC5C50">
        <w:rPr>
          <w:color w:val="auto"/>
        </w:rPr>
        <w:t xml:space="preserve"> </w:t>
      </w:r>
      <w:r w:rsidR="00397400" w:rsidRPr="00FB328C">
        <w:rPr>
          <w:color w:val="auto"/>
        </w:rPr>
        <w:t>are</w:t>
      </w:r>
      <w:r w:rsidR="00AC5C50">
        <w:rPr>
          <w:color w:val="auto"/>
        </w:rPr>
        <w:t xml:space="preserve"> </w:t>
      </w:r>
      <w:r w:rsidR="00397400" w:rsidRPr="00FB328C">
        <w:rPr>
          <w:color w:val="auto"/>
        </w:rPr>
        <w:t>more</w:t>
      </w:r>
      <w:r w:rsidR="00AC5C50">
        <w:rPr>
          <w:color w:val="auto"/>
        </w:rPr>
        <w:t xml:space="preserve"> </w:t>
      </w:r>
      <w:r w:rsidR="003D5249" w:rsidRPr="00FB328C">
        <w:rPr>
          <w:color w:val="auto"/>
        </w:rPr>
        <w:t>concern</w:t>
      </w:r>
      <w:r w:rsidR="00397400" w:rsidRPr="00FB328C">
        <w:rPr>
          <w:color w:val="auto"/>
        </w:rPr>
        <w:t>ed</w:t>
      </w:r>
      <w:r w:rsidR="00AC5C50">
        <w:rPr>
          <w:color w:val="auto"/>
        </w:rPr>
        <w:t xml:space="preserve"> </w:t>
      </w:r>
      <w:r w:rsidR="003D5249" w:rsidRPr="00FB328C">
        <w:rPr>
          <w:color w:val="auto"/>
        </w:rPr>
        <w:t>about</w:t>
      </w:r>
      <w:r w:rsidR="00AC5C50">
        <w:rPr>
          <w:color w:val="auto"/>
        </w:rPr>
        <w:t xml:space="preserve"> </w:t>
      </w:r>
      <w:r w:rsidR="003D5249" w:rsidRPr="00FB328C">
        <w:rPr>
          <w:color w:val="auto"/>
        </w:rPr>
        <w:t>fundraising</w:t>
      </w:r>
      <w:r w:rsidR="00AC5C50">
        <w:rPr>
          <w:color w:val="auto"/>
        </w:rPr>
        <w:t xml:space="preserve"> </w:t>
      </w:r>
      <w:r w:rsidR="003D5249" w:rsidRPr="00FB328C">
        <w:rPr>
          <w:color w:val="auto"/>
        </w:rPr>
        <w:t>practices,</w:t>
      </w:r>
      <w:r w:rsidR="00AC5C50">
        <w:rPr>
          <w:color w:val="auto"/>
        </w:rPr>
        <w:t xml:space="preserve"> </w:t>
      </w:r>
      <w:r w:rsidR="003D5249" w:rsidRPr="00FB328C">
        <w:rPr>
          <w:color w:val="auto"/>
        </w:rPr>
        <w:t>administration</w:t>
      </w:r>
      <w:r w:rsidR="00AC5C50">
        <w:rPr>
          <w:color w:val="auto"/>
        </w:rPr>
        <w:t xml:space="preserve"> </w:t>
      </w:r>
      <w:r w:rsidR="003D5249" w:rsidRPr="00FB328C">
        <w:rPr>
          <w:color w:val="auto"/>
        </w:rPr>
        <w:t>costs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duplication</w:t>
      </w:r>
      <w:r w:rsidR="00AC5C50">
        <w:rPr>
          <w:color w:val="auto"/>
        </w:rPr>
        <w:t xml:space="preserve"> </w:t>
      </w:r>
      <w:r w:rsidR="00397400" w:rsidRPr="00FB328C">
        <w:rPr>
          <w:color w:val="auto"/>
        </w:rPr>
        <w:t>than</w:t>
      </w:r>
      <w:r w:rsidR="00AC5C50">
        <w:rPr>
          <w:color w:val="auto"/>
        </w:rPr>
        <w:t xml:space="preserve"> </w:t>
      </w:r>
      <w:r w:rsidR="00397400" w:rsidRPr="00FB328C">
        <w:rPr>
          <w:color w:val="auto"/>
        </w:rPr>
        <w:t>in</w:t>
      </w:r>
      <w:r w:rsidR="00AC5C50">
        <w:rPr>
          <w:color w:val="auto"/>
        </w:rPr>
        <w:t xml:space="preserve"> </w:t>
      </w:r>
      <w:r w:rsidR="00397400" w:rsidRPr="00FB328C">
        <w:rPr>
          <w:color w:val="auto"/>
        </w:rPr>
        <w:t>the</w:t>
      </w:r>
      <w:r w:rsidR="00AC5C50">
        <w:rPr>
          <w:color w:val="auto"/>
        </w:rPr>
        <w:t xml:space="preserve"> </w:t>
      </w:r>
      <w:r w:rsidR="00397400" w:rsidRPr="00FB328C">
        <w:rPr>
          <w:color w:val="auto"/>
        </w:rPr>
        <w:t>past</w:t>
      </w:r>
      <w:r w:rsidR="003D5249" w:rsidRPr="00FB328C">
        <w:rPr>
          <w:color w:val="auto"/>
        </w:rPr>
        <w:t>.</w:t>
      </w:r>
    </w:p>
    <w:p w14:paraId="5C1EA5DC" w14:textId="38F453AD" w:rsidR="003D5249" w:rsidRPr="00FB328C" w:rsidRDefault="00C55384" w:rsidP="003D5249">
      <w:pPr>
        <w:rPr>
          <w:color w:val="auto"/>
        </w:rPr>
      </w:pPr>
      <w:r w:rsidRPr="00FB328C">
        <w:rPr>
          <w:color w:val="auto"/>
        </w:rPr>
        <w:t>Even</w:t>
      </w:r>
      <w:r w:rsidR="00AC5C50">
        <w:rPr>
          <w:color w:val="auto"/>
        </w:rPr>
        <w:t xml:space="preserve"> </w:t>
      </w:r>
      <w:r w:rsidRPr="00FB328C">
        <w:rPr>
          <w:color w:val="auto"/>
        </w:rPr>
        <w:t>with</w:t>
      </w:r>
      <w:r w:rsidR="00AC5C50">
        <w:rPr>
          <w:color w:val="auto"/>
        </w:rPr>
        <w:t xml:space="preserve"> </w:t>
      </w:r>
      <w:r w:rsidR="003D5249" w:rsidRPr="00FB328C">
        <w:rPr>
          <w:color w:val="auto"/>
        </w:rPr>
        <w:t>these</w:t>
      </w:r>
      <w:r w:rsidR="00AC5C50">
        <w:rPr>
          <w:color w:val="auto"/>
        </w:rPr>
        <w:t xml:space="preserve"> </w:t>
      </w:r>
      <w:r w:rsidR="003D5249" w:rsidRPr="00FB328C">
        <w:rPr>
          <w:color w:val="auto"/>
        </w:rPr>
        <w:t>challenges,</w:t>
      </w:r>
      <w:r w:rsidR="00AC5C50">
        <w:rPr>
          <w:color w:val="auto"/>
        </w:rPr>
        <w:t xml:space="preserve"> </w:t>
      </w:r>
      <w:r w:rsidR="00593F68" w:rsidRPr="00FB328C">
        <w:rPr>
          <w:color w:val="auto"/>
        </w:rPr>
        <w:t>respondents</w:t>
      </w:r>
      <w:r w:rsidR="00AC5C50">
        <w:rPr>
          <w:color w:val="auto"/>
        </w:rPr>
        <w:t xml:space="preserve"> </w:t>
      </w:r>
      <w:r w:rsidR="00593F68" w:rsidRPr="00FB328C">
        <w:rPr>
          <w:color w:val="auto"/>
        </w:rPr>
        <w:t>and</w:t>
      </w:r>
      <w:r w:rsidR="00AC5C50">
        <w:rPr>
          <w:color w:val="auto"/>
        </w:rPr>
        <w:t xml:space="preserve"> </w:t>
      </w:r>
      <w:r w:rsidR="003D5249" w:rsidRPr="00FB328C">
        <w:rPr>
          <w:color w:val="auto"/>
        </w:rPr>
        <w:t>participants</w:t>
      </w:r>
      <w:r w:rsidR="00AC5C50">
        <w:rPr>
          <w:color w:val="auto"/>
        </w:rPr>
        <w:t xml:space="preserve"> </w:t>
      </w:r>
      <w:r w:rsidR="00593F68" w:rsidRPr="00FB328C">
        <w:rPr>
          <w:color w:val="auto"/>
        </w:rPr>
        <w:t>alike</w:t>
      </w:r>
      <w:r w:rsidR="00AC5C50">
        <w:rPr>
          <w:color w:val="auto"/>
        </w:rPr>
        <w:t xml:space="preserve"> </w:t>
      </w:r>
      <w:r w:rsidR="003D5249" w:rsidRPr="00FB328C">
        <w:rPr>
          <w:color w:val="auto"/>
        </w:rPr>
        <w:t>were</w:t>
      </w:r>
      <w:r w:rsidR="00AC5C50">
        <w:rPr>
          <w:color w:val="auto"/>
        </w:rPr>
        <w:t xml:space="preserve"> </w:t>
      </w:r>
      <w:r w:rsidR="003D5249" w:rsidRPr="00FB328C">
        <w:rPr>
          <w:color w:val="auto"/>
        </w:rPr>
        <w:t>optimistic</w:t>
      </w:r>
      <w:r w:rsidR="00AC5C50">
        <w:rPr>
          <w:color w:val="auto"/>
        </w:rPr>
        <w:t xml:space="preserve"> </w:t>
      </w:r>
      <w:r w:rsidR="003D5249" w:rsidRPr="00FB328C">
        <w:rPr>
          <w:color w:val="auto"/>
        </w:rPr>
        <w:t>about</w:t>
      </w:r>
      <w:r w:rsidR="00AC5C50">
        <w:rPr>
          <w:color w:val="auto"/>
        </w:rPr>
        <w:t xml:space="preserve"> </w:t>
      </w:r>
      <w:r w:rsidR="00593F68" w:rsidRPr="00FB328C">
        <w:rPr>
          <w:color w:val="auto"/>
        </w:rPr>
        <w:t>Australia’s</w:t>
      </w:r>
      <w:r w:rsidR="00AC5C50">
        <w:rPr>
          <w:color w:val="auto"/>
        </w:rPr>
        <w:t xml:space="preserve"> </w:t>
      </w:r>
      <w:r w:rsidR="003D5249" w:rsidRPr="00FB328C">
        <w:rPr>
          <w:color w:val="auto"/>
        </w:rPr>
        <w:t>giving</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volunteering</w:t>
      </w:r>
      <w:r w:rsidR="00AC5C50">
        <w:rPr>
          <w:color w:val="auto"/>
        </w:rPr>
        <w:t xml:space="preserve"> </w:t>
      </w:r>
      <w:r w:rsidR="00593F68" w:rsidRPr="00FB328C">
        <w:rPr>
          <w:color w:val="auto"/>
        </w:rPr>
        <w:t>future</w:t>
      </w:r>
      <w:r w:rsidR="003D5249" w:rsidRPr="00FB328C">
        <w:rPr>
          <w:color w:val="auto"/>
        </w:rPr>
        <w:t>.</w:t>
      </w:r>
      <w:r w:rsidR="00AC5C50">
        <w:rPr>
          <w:color w:val="auto"/>
        </w:rPr>
        <w:t xml:space="preserve"> </w:t>
      </w:r>
      <w:r w:rsidR="003D5249" w:rsidRPr="00FB328C">
        <w:rPr>
          <w:color w:val="auto"/>
        </w:rPr>
        <w:t>They</w:t>
      </w:r>
      <w:r w:rsidR="00AC5C50">
        <w:rPr>
          <w:color w:val="auto"/>
        </w:rPr>
        <w:t xml:space="preserve"> </w:t>
      </w:r>
      <w:r w:rsidR="003D5249" w:rsidRPr="00FB328C">
        <w:rPr>
          <w:color w:val="auto"/>
        </w:rPr>
        <w:t>identified</w:t>
      </w:r>
      <w:r w:rsidR="00AC5C50">
        <w:rPr>
          <w:color w:val="auto"/>
        </w:rPr>
        <w:t xml:space="preserve"> </w:t>
      </w:r>
      <w:r w:rsidR="003D5249" w:rsidRPr="00FB328C">
        <w:rPr>
          <w:color w:val="auto"/>
        </w:rPr>
        <w:t>a</w:t>
      </w:r>
      <w:r w:rsidR="00AC5C50">
        <w:rPr>
          <w:color w:val="auto"/>
        </w:rPr>
        <w:t xml:space="preserve"> </w:t>
      </w:r>
      <w:r w:rsidR="003D5249" w:rsidRPr="00FB328C">
        <w:rPr>
          <w:color w:val="auto"/>
        </w:rPr>
        <w:t>number</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opportunities</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strengthening</w:t>
      </w:r>
      <w:r w:rsidR="00AC5C50">
        <w:rPr>
          <w:color w:val="auto"/>
        </w:rPr>
        <w:t xml:space="preserve"> </w:t>
      </w:r>
      <w:r w:rsidR="003D5249" w:rsidRPr="00FB328C">
        <w:rPr>
          <w:color w:val="auto"/>
        </w:rPr>
        <w:t>NPOs.</w:t>
      </w:r>
    </w:p>
    <w:p w14:paraId="6314D664" w14:textId="519B4A69" w:rsidR="00397400" w:rsidRPr="00FB328C" w:rsidRDefault="009269E8" w:rsidP="003D5249">
      <w:pPr>
        <w:rPr>
          <w:bCs/>
          <w:color w:val="auto"/>
        </w:rPr>
      </w:pPr>
      <w:r w:rsidRPr="00FB328C">
        <w:rPr>
          <w:bCs/>
          <w:color w:val="auto"/>
        </w:rPr>
        <w:t>The</w:t>
      </w:r>
      <w:r w:rsidR="00AC5C50">
        <w:rPr>
          <w:bCs/>
          <w:color w:val="auto"/>
        </w:rPr>
        <w:t xml:space="preserve"> </w:t>
      </w:r>
      <w:r w:rsidR="0078286D" w:rsidRPr="00FB328C">
        <w:rPr>
          <w:bCs/>
          <w:color w:val="auto"/>
        </w:rPr>
        <w:t>c</w:t>
      </w:r>
      <w:r w:rsidR="007977DD" w:rsidRPr="00FB328C">
        <w:rPr>
          <w:bCs/>
          <w:color w:val="auto"/>
        </w:rPr>
        <w:t>harity</w:t>
      </w:r>
      <w:r w:rsidR="00AC5C50">
        <w:rPr>
          <w:bCs/>
          <w:i/>
          <w:color w:val="auto"/>
        </w:rPr>
        <w:t xml:space="preserve"> </w:t>
      </w:r>
      <w:r w:rsidRPr="00FB328C">
        <w:rPr>
          <w:bCs/>
          <w:color w:val="auto"/>
        </w:rPr>
        <w:t>survey</w:t>
      </w:r>
      <w:r w:rsidR="00AC5C50">
        <w:rPr>
          <w:bCs/>
          <w:color w:val="auto"/>
        </w:rPr>
        <w:t xml:space="preserve"> </w:t>
      </w:r>
      <w:r w:rsidRPr="00FB328C">
        <w:rPr>
          <w:bCs/>
          <w:color w:val="auto"/>
        </w:rPr>
        <w:t>data</w:t>
      </w:r>
      <w:r w:rsidR="00AC5C50">
        <w:rPr>
          <w:bCs/>
          <w:color w:val="auto"/>
        </w:rPr>
        <w:t xml:space="preserve"> </w:t>
      </w:r>
      <w:r w:rsidR="0078286D" w:rsidRPr="00FB328C">
        <w:rPr>
          <w:bCs/>
          <w:color w:val="auto"/>
        </w:rPr>
        <w:t>confirmed</w:t>
      </w:r>
      <w:r w:rsidR="00AC5C50">
        <w:rPr>
          <w:bCs/>
          <w:color w:val="auto"/>
        </w:rPr>
        <w:t xml:space="preserve"> </w:t>
      </w:r>
      <w:r w:rsidR="00397400" w:rsidRPr="00FB328C">
        <w:rPr>
          <w:bCs/>
          <w:color w:val="auto"/>
        </w:rPr>
        <w:t>focused</w:t>
      </w:r>
      <w:r w:rsidR="00AC5C50">
        <w:rPr>
          <w:bCs/>
          <w:color w:val="auto"/>
        </w:rPr>
        <w:t xml:space="preserve"> </w:t>
      </w:r>
      <w:r w:rsidR="0078286D" w:rsidRPr="00FB328C">
        <w:rPr>
          <w:bCs/>
          <w:color w:val="auto"/>
        </w:rPr>
        <w:t>and</w:t>
      </w:r>
      <w:r w:rsidR="00AC5C50">
        <w:rPr>
          <w:bCs/>
          <w:color w:val="auto"/>
        </w:rPr>
        <w:t xml:space="preserve"> </w:t>
      </w:r>
      <w:r w:rsidR="0078286D" w:rsidRPr="00FB328C">
        <w:rPr>
          <w:bCs/>
          <w:color w:val="auto"/>
        </w:rPr>
        <w:t>qualified</w:t>
      </w:r>
      <w:r w:rsidR="00AC5C50">
        <w:rPr>
          <w:bCs/>
          <w:color w:val="auto"/>
        </w:rPr>
        <w:t xml:space="preserve"> </w:t>
      </w:r>
      <w:r w:rsidR="00397400" w:rsidRPr="00FB328C">
        <w:rPr>
          <w:bCs/>
          <w:color w:val="auto"/>
        </w:rPr>
        <w:t>effort</w:t>
      </w:r>
      <w:r w:rsidR="00AC5C50">
        <w:rPr>
          <w:bCs/>
          <w:color w:val="auto"/>
        </w:rPr>
        <w:t xml:space="preserve"> </w:t>
      </w:r>
      <w:r w:rsidR="009B1EE5" w:rsidRPr="00FB328C">
        <w:rPr>
          <w:bCs/>
          <w:color w:val="auto"/>
        </w:rPr>
        <w:t>worked</w:t>
      </w:r>
      <w:r w:rsidR="00AC5C50">
        <w:rPr>
          <w:bCs/>
          <w:color w:val="auto"/>
        </w:rPr>
        <w:t xml:space="preserve"> </w:t>
      </w:r>
      <w:r w:rsidR="009B1EE5" w:rsidRPr="00FB328C">
        <w:rPr>
          <w:bCs/>
          <w:color w:val="auto"/>
        </w:rPr>
        <w:t>best</w:t>
      </w:r>
      <w:r w:rsidR="00AC5C50">
        <w:rPr>
          <w:bCs/>
          <w:color w:val="auto"/>
        </w:rPr>
        <w:t xml:space="preserve"> </w:t>
      </w:r>
      <w:r w:rsidRPr="00FB328C">
        <w:rPr>
          <w:bCs/>
          <w:color w:val="auto"/>
        </w:rPr>
        <w:t>i</w:t>
      </w:r>
      <w:r w:rsidR="003D5249" w:rsidRPr="00FB328C">
        <w:rPr>
          <w:bCs/>
          <w:color w:val="auto"/>
        </w:rPr>
        <w:t>n</w:t>
      </w:r>
      <w:r w:rsidR="00AC5C50">
        <w:rPr>
          <w:bCs/>
          <w:color w:val="auto"/>
        </w:rPr>
        <w:t xml:space="preserve"> </w:t>
      </w:r>
      <w:r w:rsidR="003D5249" w:rsidRPr="00FB328C">
        <w:rPr>
          <w:bCs/>
          <w:color w:val="auto"/>
        </w:rPr>
        <w:t>both</w:t>
      </w:r>
      <w:r w:rsidR="00AC5C50">
        <w:rPr>
          <w:bCs/>
          <w:color w:val="auto"/>
        </w:rPr>
        <w:t xml:space="preserve"> </w:t>
      </w:r>
      <w:r w:rsidR="003D5249" w:rsidRPr="00FB328C">
        <w:rPr>
          <w:bCs/>
          <w:color w:val="auto"/>
        </w:rPr>
        <w:t>fundrai</w:t>
      </w:r>
      <w:r w:rsidR="009B1EE5" w:rsidRPr="00FB328C">
        <w:rPr>
          <w:bCs/>
          <w:color w:val="auto"/>
        </w:rPr>
        <w:t>sing</w:t>
      </w:r>
      <w:r w:rsidR="00AC5C50">
        <w:rPr>
          <w:bCs/>
          <w:color w:val="auto"/>
        </w:rPr>
        <w:t xml:space="preserve"> </w:t>
      </w:r>
      <w:r w:rsidR="009B1EE5" w:rsidRPr="00FB328C">
        <w:rPr>
          <w:bCs/>
          <w:color w:val="auto"/>
        </w:rPr>
        <w:t>and</w:t>
      </w:r>
      <w:r w:rsidR="00AC5C50">
        <w:rPr>
          <w:bCs/>
          <w:color w:val="auto"/>
        </w:rPr>
        <w:t xml:space="preserve"> </w:t>
      </w:r>
      <w:r w:rsidR="009B1EE5" w:rsidRPr="00FB328C">
        <w:rPr>
          <w:bCs/>
          <w:color w:val="auto"/>
        </w:rPr>
        <w:t>volunteer</w:t>
      </w:r>
      <w:r w:rsidR="00AC5C50">
        <w:rPr>
          <w:bCs/>
          <w:color w:val="auto"/>
        </w:rPr>
        <w:t xml:space="preserve"> </w:t>
      </w:r>
      <w:r w:rsidR="009B1EE5" w:rsidRPr="00FB328C">
        <w:rPr>
          <w:bCs/>
          <w:color w:val="auto"/>
        </w:rPr>
        <w:t>recruitment</w:t>
      </w:r>
      <w:r w:rsidR="00AC5C50">
        <w:rPr>
          <w:bCs/>
          <w:color w:val="auto"/>
        </w:rPr>
        <w:t xml:space="preserve"> </w:t>
      </w:r>
      <w:r w:rsidR="00397400" w:rsidRPr="00FB328C">
        <w:rPr>
          <w:bCs/>
          <w:color w:val="auto"/>
        </w:rPr>
        <w:t>including:</w:t>
      </w:r>
    </w:p>
    <w:p w14:paraId="33F0D8E3" w14:textId="3A7D5801" w:rsidR="002C3D78" w:rsidRDefault="0078286D" w:rsidP="00101629">
      <w:pPr>
        <w:pStyle w:val="Bulletlevel1"/>
        <w:rPr>
          <w:color w:val="auto"/>
        </w:rPr>
      </w:pPr>
      <w:r w:rsidRPr="00FB328C">
        <w:rPr>
          <w:color w:val="auto"/>
        </w:rPr>
        <w:t>a</w:t>
      </w:r>
      <w:r w:rsidR="00AC5C50">
        <w:rPr>
          <w:color w:val="auto"/>
        </w:rPr>
        <w:t xml:space="preserve"> </w:t>
      </w:r>
      <w:r w:rsidR="003D5249" w:rsidRPr="00FB328C">
        <w:rPr>
          <w:color w:val="auto"/>
        </w:rPr>
        <w:t>paid</w:t>
      </w:r>
      <w:r w:rsidR="00AC5C50">
        <w:rPr>
          <w:color w:val="auto"/>
        </w:rPr>
        <w:t xml:space="preserve"> </w:t>
      </w:r>
      <w:r w:rsidR="00397400" w:rsidRPr="00FB328C">
        <w:rPr>
          <w:color w:val="auto"/>
        </w:rPr>
        <w:t>or</w:t>
      </w:r>
      <w:r w:rsidR="00AC5C50">
        <w:rPr>
          <w:color w:val="auto"/>
        </w:rPr>
        <w:t xml:space="preserve"> </w:t>
      </w:r>
      <w:r w:rsidR="00397400" w:rsidRPr="00FB328C">
        <w:rPr>
          <w:color w:val="auto"/>
        </w:rPr>
        <w:t>volunteer</w:t>
      </w:r>
      <w:r w:rsidR="00AC5C50">
        <w:rPr>
          <w:color w:val="auto"/>
        </w:rPr>
        <w:t xml:space="preserve"> </w:t>
      </w:r>
      <w:r w:rsidR="003D5249" w:rsidRPr="00FB328C">
        <w:rPr>
          <w:color w:val="auto"/>
        </w:rPr>
        <w:t>internal</w:t>
      </w:r>
      <w:r w:rsidR="00AC5C50">
        <w:rPr>
          <w:color w:val="auto"/>
        </w:rPr>
        <w:t xml:space="preserve"> </w:t>
      </w:r>
      <w:r w:rsidR="003D5249" w:rsidRPr="00FB328C">
        <w:rPr>
          <w:color w:val="auto"/>
        </w:rPr>
        <w:t>fundrais</w:t>
      </w:r>
      <w:r w:rsidR="00397400" w:rsidRPr="00FB328C">
        <w:rPr>
          <w:color w:val="auto"/>
        </w:rPr>
        <w:t>e</w:t>
      </w:r>
      <w:r w:rsidR="003D5249" w:rsidRPr="00FB328C">
        <w:rPr>
          <w:color w:val="auto"/>
        </w:rPr>
        <w:t>r</w:t>
      </w:r>
    </w:p>
    <w:p w14:paraId="4B95A7F5" w14:textId="4099ABA0" w:rsidR="00397400" w:rsidRPr="00FB328C" w:rsidRDefault="0078286D" w:rsidP="00101629">
      <w:pPr>
        <w:pStyle w:val="Bulletlevel1"/>
        <w:rPr>
          <w:color w:val="auto"/>
        </w:rPr>
      </w:pPr>
      <w:r w:rsidRPr="00FB328C">
        <w:rPr>
          <w:color w:val="auto"/>
        </w:rPr>
        <w:t>a</w:t>
      </w:r>
      <w:r w:rsidR="00AC5C50">
        <w:rPr>
          <w:color w:val="auto"/>
        </w:rPr>
        <w:t xml:space="preserve"> </w:t>
      </w:r>
      <w:r w:rsidR="00397400" w:rsidRPr="00FB328C">
        <w:rPr>
          <w:color w:val="auto"/>
        </w:rPr>
        <w:t>manager</w:t>
      </w:r>
      <w:r w:rsidR="00AC5C50">
        <w:rPr>
          <w:color w:val="auto"/>
        </w:rPr>
        <w:t xml:space="preserve"> </w:t>
      </w:r>
      <w:r w:rsidR="00397400" w:rsidRPr="00FB328C">
        <w:rPr>
          <w:color w:val="auto"/>
        </w:rPr>
        <w:t>or</w:t>
      </w:r>
      <w:r w:rsidR="00AC5C50">
        <w:rPr>
          <w:color w:val="auto"/>
        </w:rPr>
        <w:t xml:space="preserve"> </w:t>
      </w:r>
      <w:r w:rsidR="003D5249" w:rsidRPr="00FB328C">
        <w:rPr>
          <w:color w:val="auto"/>
        </w:rPr>
        <w:t>coordinator</w:t>
      </w:r>
      <w:r w:rsidR="00AC5C50">
        <w:rPr>
          <w:color w:val="auto"/>
        </w:rPr>
        <w:t xml:space="preserve"> </w:t>
      </w:r>
      <w:r w:rsidR="00267781" w:rsidRPr="00FB328C">
        <w:rPr>
          <w:color w:val="auto"/>
        </w:rPr>
        <w:t>of</w:t>
      </w:r>
      <w:r w:rsidR="00AC5C50">
        <w:rPr>
          <w:color w:val="auto"/>
        </w:rPr>
        <w:t xml:space="preserve"> </w:t>
      </w:r>
      <w:r w:rsidR="00267781" w:rsidRPr="00FB328C">
        <w:rPr>
          <w:color w:val="auto"/>
        </w:rPr>
        <w:t>volunteers</w:t>
      </w:r>
      <w:r w:rsidR="00270635" w:rsidRPr="00FB328C">
        <w:rPr>
          <w:color w:val="auto"/>
        </w:rPr>
        <w:t>,</w:t>
      </w:r>
      <w:r w:rsidR="00AC5C50">
        <w:rPr>
          <w:color w:val="auto"/>
        </w:rPr>
        <w:t xml:space="preserve"> </w:t>
      </w:r>
      <w:r w:rsidR="00270635" w:rsidRPr="00FB328C">
        <w:rPr>
          <w:color w:val="auto"/>
        </w:rPr>
        <w:t>and</w:t>
      </w:r>
    </w:p>
    <w:p w14:paraId="2EDE68EF" w14:textId="4AC36617" w:rsidR="002C3D78" w:rsidRDefault="003D5249" w:rsidP="00101629">
      <w:pPr>
        <w:pStyle w:val="Bulletlevel1"/>
        <w:rPr>
          <w:color w:val="auto"/>
        </w:rPr>
      </w:pPr>
      <w:r w:rsidRPr="00FB328C">
        <w:rPr>
          <w:color w:val="auto"/>
        </w:rPr>
        <w:t>an</w:t>
      </w:r>
      <w:r w:rsidR="00AC5C50">
        <w:rPr>
          <w:color w:val="auto"/>
        </w:rPr>
        <w:t xml:space="preserve"> </w:t>
      </w:r>
      <w:r w:rsidRPr="00FB328C">
        <w:rPr>
          <w:color w:val="auto"/>
        </w:rPr>
        <w:t>external</w:t>
      </w:r>
      <w:r w:rsidR="00AC5C50">
        <w:rPr>
          <w:color w:val="auto"/>
        </w:rPr>
        <w:t xml:space="preserve"> </w:t>
      </w:r>
      <w:r w:rsidRPr="00FB328C">
        <w:rPr>
          <w:color w:val="auto"/>
        </w:rPr>
        <w:t>consultant</w:t>
      </w:r>
      <w:r w:rsidR="00AC5C50">
        <w:rPr>
          <w:color w:val="auto"/>
        </w:rPr>
        <w:t xml:space="preserve"> </w:t>
      </w:r>
      <w:r w:rsidR="00270635" w:rsidRPr="00FB328C">
        <w:rPr>
          <w:color w:val="auto"/>
        </w:rPr>
        <w:t>in</w:t>
      </w:r>
      <w:r w:rsidR="00AC5C50">
        <w:rPr>
          <w:color w:val="auto"/>
        </w:rPr>
        <w:t xml:space="preserve"> </w:t>
      </w:r>
      <w:r w:rsidR="00270635" w:rsidRPr="00FB328C">
        <w:rPr>
          <w:color w:val="auto"/>
        </w:rPr>
        <w:t>either</w:t>
      </w:r>
      <w:r w:rsidR="00AC5C50">
        <w:rPr>
          <w:color w:val="auto"/>
        </w:rPr>
        <w:t xml:space="preserve"> </w:t>
      </w:r>
      <w:r w:rsidR="00270635" w:rsidRPr="00FB328C">
        <w:rPr>
          <w:color w:val="auto"/>
        </w:rPr>
        <w:t>fundraising</w:t>
      </w:r>
      <w:r w:rsidR="00AC5C50">
        <w:rPr>
          <w:color w:val="auto"/>
        </w:rPr>
        <w:t xml:space="preserve"> </w:t>
      </w:r>
      <w:r w:rsidR="00270635" w:rsidRPr="00FB328C">
        <w:rPr>
          <w:color w:val="auto"/>
        </w:rPr>
        <w:t>or</w:t>
      </w:r>
      <w:r w:rsidR="00AC5C50">
        <w:rPr>
          <w:color w:val="auto"/>
        </w:rPr>
        <w:t xml:space="preserve"> </w:t>
      </w:r>
      <w:r w:rsidR="00270635" w:rsidRPr="00FB328C">
        <w:rPr>
          <w:color w:val="auto"/>
        </w:rPr>
        <w:t>volunteer</w:t>
      </w:r>
      <w:r w:rsidR="00AC5C50">
        <w:rPr>
          <w:color w:val="auto"/>
        </w:rPr>
        <w:t xml:space="preserve"> </w:t>
      </w:r>
      <w:r w:rsidR="00270635" w:rsidRPr="00FB328C">
        <w:rPr>
          <w:color w:val="auto"/>
        </w:rPr>
        <w:t>recruitment</w:t>
      </w:r>
      <w:r w:rsidRPr="00FB328C">
        <w:rPr>
          <w:color w:val="auto"/>
        </w:rPr>
        <w:t>.</w:t>
      </w:r>
    </w:p>
    <w:p w14:paraId="1ECDD6FE" w14:textId="0EA26F27" w:rsidR="003D5249" w:rsidRPr="00FB328C" w:rsidRDefault="008C6808" w:rsidP="00397400">
      <w:pPr>
        <w:rPr>
          <w:bCs/>
          <w:color w:val="auto"/>
        </w:rPr>
      </w:pPr>
      <w:r w:rsidRPr="00FB328C">
        <w:rPr>
          <w:bCs/>
          <w:color w:val="auto"/>
        </w:rPr>
        <w:t>H</w:t>
      </w:r>
      <w:r w:rsidR="003D5249" w:rsidRPr="00FB328C">
        <w:rPr>
          <w:bCs/>
          <w:color w:val="auto"/>
        </w:rPr>
        <w:t>uman</w:t>
      </w:r>
      <w:r w:rsidR="00AC5C50">
        <w:rPr>
          <w:bCs/>
          <w:color w:val="auto"/>
        </w:rPr>
        <w:t xml:space="preserve"> </w:t>
      </w:r>
      <w:r w:rsidR="003D5249" w:rsidRPr="00FB328C">
        <w:rPr>
          <w:bCs/>
          <w:color w:val="auto"/>
        </w:rPr>
        <w:t>resources</w:t>
      </w:r>
      <w:r w:rsidR="00AC5C50">
        <w:rPr>
          <w:bCs/>
          <w:color w:val="auto"/>
        </w:rPr>
        <w:t xml:space="preserve"> </w:t>
      </w:r>
      <w:r w:rsidRPr="00FB328C">
        <w:rPr>
          <w:bCs/>
          <w:color w:val="auto"/>
        </w:rPr>
        <w:t>investment</w:t>
      </w:r>
      <w:r w:rsidR="00AC5C50">
        <w:rPr>
          <w:bCs/>
          <w:color w:val="auto"/>
        </w:rPr>
        <w:t xml:space="preserve"> </w:t>
      </w:r>
      <w:r w:rsidR="003D5249" w:rsidRPr="00FB328C">
        <w:rPr>
          <w:bCs/>
          <w:color w:val="auto"/>
        </w:rPr>
        <w:t>was</w:t>
      </w:r>
      <w:r w:rsidR="00AC5C50">
        <w:rPr>
          <w:bCs/>
          <w:color w:val="auto"/>
        </w:rPr>
        <w:t xml:space="preserve"> </w:t>
      </w:r>
      <w:r w:rsidR="003D5249" w:rsidRPr="00FB328C">
        <w:rPr>
          <w:bCs/>
          <w:color w:val="auto"/>
        </w:rPr>
        <w:t>seen</w:t>
      </w:r>
      <w:r w:rsidR="00AC5C50">
        <w:rPr>
          <w:bCs/>
          <w:color w:val="auto"/>
        </w:rPr>
        <w:t xml:space="preserve"> </w:t>
      </w:r>
      <w:r w:rsidR="003D5249" w:rsidRPr="00FB328C">
        <w:rPr>
          <w:bCs/>
          <w:color w:val="auto"/>
        </w:rPr>
        <w:t>as</w:t>
      </w:r>
      <w:r w:rsidR="00AC5C50">
        <w:rPr>
          <w:bCs/>
          <w:color w:val="auto"/>
        </w:rPr>
        <w:t xml:space="preserve"> </w:t>
      </w:r>
      <w:r w:rsidR="003D5249" w:rsidRPr="00FB328C">
        <w:rPr>
          <w:bCs/>
          <w:color w:val="auto"/>
        </w:rPr>
        <w:t>critical</w:t>
      </w:r>
      <w:r w:rsidR="00AC5C50">
        <w:rPr>
          <w:bCs/>
          <w:color w:val="auto"/>
        </w:rPr>
        <w:t xml:space="preserve"> </w:t>
      </w:r>
      <w:r w:rsidR="003D5249" w:rsidRPr="00FB328C">
        <w:rPr>
          <w:bCs/>
          <w:color w:val="auto"/>
        </w:rPr>
        <w:t>for</w:t>
      </w:r>
      <w:r w:rsidR="00AC5C50">
        <w:rPr>
          <w:bCs/>
          <w:color w:val="auto"/>
        </w:rPr>
        <w:t xml:space="preserve"> </w:t>
      </w:r>
      <w:r w:rsidR="003D5249" w:rsidRPr="00FB328C">
        <w:rPr>
          <w:bCs/>
          <w:color w:val="auto"/>
        </w:rPr>
        <w:t>the</w:t>
      </w:r>
      <w:r w:rsidR="00AC5C50">
        <w:rPr>
          <w:bCs/>
          <w:color w:val="auto"/>
        </w:rPr>
        <w:t xml:space="preserve"> </w:t>
      </w:r>
      <w:r w:rsidR="003D5249" w:rsidRPr="00FB328C">
        <w:rPr>
          <w:bCs/>
          <w:color w:val="auto"/>
        </w:rPr>
        <w:t>NPO</w:t>
      </w:r>
      <w:r w:rsidR="00AC5C50">
        <w:rPr>
          <w:bCs/>
          <w:color w:val="auto"/>
        </w:rPr>
        <w:t xml:space="preserve"> </w:t>
      </w:r>
      <w:r w:rsidR="003D5249" w:rsidRPr="00FB328C">
        <w:rPr>
          <w:bCs/>
          <w:color w:val="auto"/>
        </w:rPr>
        <w:t>sector</w:t>
      </w:r>
      <w:r w:rsidR="00AC5C50">
        <w:rPr>
          <w:bCs/>
          <w:color w:val="auto"/>
        </w:rPr>
        <w:t xml:space="preserve"> </w:t>
      </w:r>
      <w:r w:rsidRPr="00FB328C">
        <w:rPr>
          <w:bCs/>
          <w:color w:val="auto"/>
        </w:rPr>
        <w:t>sustainability</w:t>
      </w:r>
      <w:r w:rsidR="003D5249" w:rsidRPr="00FB328C">
        <w:rPr>
          <w:bCs/>
          <w:color w:val="auto"/>
        </w:rPr>
        <w:t>.</w:t>
      </w:r>
    </w:p>
    <w:p w14:paraId="59BDA198" w14:textId="4B0D8D82" w:rsidR="003D5249" w:rsidRPr="00FB328C" w:rsidRDefault="003D5249" w:rsidP="003D5249">
      <w:pPr>
        <w:rPr>
          <w:bCs/>
          <w:color w:val="auto"/>
        </w:rPr>
      </w:pPr>
      <w:r w:rsidRPr="00FB328C">
        <w:rPr>
          <w:bCs/>
          <w:color w:val="auto"/>
        </w:rPr>
        <w:t>Capacity</w:t>
      </w:r>
      <w:r w:rsidR="00AC5C50">
        <w:rPr>
          <w:bCs/>
          <w:color w:val="auto"/>
        </w:rPr>
        <w:t xml:space="preserve"> </w:t>
      </w:r>
      <w:r w:rsidRPr="00FB328C">
        <w:rPr>
          <w:bCs/>
          <w:color w:val="auto"/>
        </w:rPr>
        <w:t>to</w:t>
      </w:r>
      <w:r w:rsidR="00AC5C50">
        <w:rPr>
          <w:bCs/>
          <w:color w:val="auto"/>
        </w:rPr>
        <w:t xml:space="preserve"> </w:t>
      </w:r>
      <w:r w:rsidRPr="00FB328C">
        <w:rPr>
          <w:bCs/>
          <w:color w:val="auto"/>
        </w:rPr>
        <w:t>fundraise</w:t>
      </w:r>
      <w:r w:rsidR="00AC5C50">
        <w:rPr>
          <w:bCs/>
          <w:color w:val="auto"/>
        </w:rPr>
        <w:t xml:space="preserve"> </w:t>
      </w:r>
      <w:r w:rsidRPr="00FB328C">
        <w:rPr>
          <w:bCs/>
          <w:color w:val="auto"/>
        </w:rPr>
        <w:t>and</w:t>
      </w:r>
      <w:r w:rsidR="00AC5C50">
        <w:rPr>
          <w:bCs/>
          <w:color w:val="auto"/>
        </w:rPr>
        <w:t xml:space="preserve"> </w:t>
      </w:r>
      <w:r w:rsidRPr="00FB328C">
        <w:rPr>
          <w:bCs/>
          <w:color w:val="auto"/>
        </w:rPr>
        <w:t>to</w:t>
      </w:r>
      <w:r w:rsidR="00AC5C50">
        <w:rPr>
          <w:bCs/>
          <w:color w:val="auto"/>
        </w:rPr>
        <w:t xml:space="preserve"> </w:t>
      </w:r>
      <w:r w:rsidRPr="00FB328C">
        <w:rPr>
          <w:bCs/>
          <w:color w:val="auto"/>
        </w:rPr>
        <w:t>engage</w:t>
      </w:r>
      <w:r w:rsidR="00AC5C50">
        <w:rPr>
          <w:bCs/>
          <w:color w:val="auto"/>
        </w:rPr>
        <w:t xml:space="preserve"> </w:t>
      </w:r>
      <w:r w:rsidRPr="00FB328C">
        <w:rPr>
          <w:bCs/>
          <w:color w:val="auto"/>
        </w:rPr>
        <w:t>volunteers</w:t>
      </w:r>
      <w:r w:rsidR="00AC5C50">
        <w:rPr>
          <w:bCs/>
          <w:color w:val="auto"/>
        </w:rPr>
        <w:t xml:space="preserve"> </w:t>
      </w:r>
      <w:r w:rsidR="00A614E2" w:rsidRPr="00FB328C">
        <w:rPr>
          <w:bCs/>
          <w:color w:val="auto"/>
        </w:rPr>
        <w:t>w</w:t>
      </w:r>
      <w:r w:rsidR="009A0AA6" w:rsidRPr="00FB328C">
        <w:rPr>
          <w:bCs/>
          <w:color w:val="auto"/>
        </w:rPr>
        <w:t>ere</w:t>
      </w:r>
      <w:r w:rsidR="00AC5C50">
        <w:rPr>
          <w:bCs/>
          <w:color w:val="auto"/>
        </w:rPr>
        <w:t xml:space="preserve"> </w:t>
      </w:r>
      <w:r w:rsidRPr="00FB328C">
        <w:rPr>
          <w:bCs/>
          <w:color w:val="auto"/>
        </w:rPr>
        <w:t>most</w:t>
      </w:r>
      <w:r w:rsidR="00AC5C50">
        <w:rPr>
          <w:bCs/>
          <w:color w:val="auto"/>
        </w:rPr>
        <w:t xml:space="preserve"> </w:t>
      </w:r>
      <w:r w:rsidRPr="00FB328C">
        <w:rPr>
          <w:bCs/>
          <w:color w:val="auto"/>
        </w:rPr>
        <w:t>likely</w:t>
      </w:r>
      <w:r w:rsidR="00AC5C50">
        <w:rPr>
          <w:bCs/>
          <w:color w:val="auto"/>
        </w:rPr>
        <w:t xml:space="preserve"> </w:t>
      </w:r>
      <w:r w:rsidRPr="00FB328C">
        <w:rPr>
          <w:bCs/>
          <w:color w:val="auto"/>
        </w:rPr>
        <w:t>to</w:t>
      </w:r>
      <w:r w:rsidR="00AC5C50">
        <w:rPr>
          <w:bCs/>
          <w:color w:val="auto"/>
        </w:rPr>
        <w:t xml:space="preserve"> </w:t>
      </w:r>
      <w:r w:rsidRPr="00FB328C">
        <w:rPr>
          <w:bCs/>
          <w:color w:val="auto"/>
        </w:rPr>
        <w:t>grow</w:t>
      </w:r>
      <w:r w:rsidR="00AC5C50">
        <w:rPr>
          <w:bCs/>
          <w:color w:val="auto"/>
        </w:rPr>
        <w:t xml:space="preserve"> </w:t>
      </w:r>
      <w:r w:rsidRPr="00FB328C">
        <w:rPr>
          <w:bCs/>
          <w:color w:val="auto"/>
        </w:rPr>
        <w:t>with</w:t>
      </w:r>
      <w:r w:rsidR="00AC5C50">
        <w:rPr>
          <w:bCs/>
          <w:color w:val="auto"/>
        </w:rPr>
        <w:t xml:space="preserve"> </w:t>
      </w:r>
      <w:r w:rsidRPr="00FB328C">
        <w:rPr>
          <w:bCs/>
          <w:color w:val="auto"/>
        </w:rPr>
        <w:t>a</w:t>
      </w:r>
      <w:r w:rsidR="00AC5C50">
        <w:rPr>
          <w:bCs/>
          <w:color w:val="auto"/>
        </w:rPr>
        <w:t xml:space="preserve"> </w:t>
      </w:r>
      <w:r w:rsidRPr="00FB328C">
        <w:rPr>
          <w:bCs/>
          <w:color w:val="auto"/>
        </w:rPr>
        <w:t>funds</w:t>
      </w:r>
      <w:r w:rsidR="00AC5C50">
        <w:rPr>
          <w:bCs/>
          <w:color w:val="auto"/>
        </w:rPr>
        <w:t xml:space="preserve"> </w:t>
      </w:r>
      <w:r w:rsidRPr="00FB328C">
        <w:rPr>
          <w:bCs/>
          <w:color w:val="auto"/>
        </w:rPr>
        <w:t>injection</w:t>
      </w:r>
      <w:r w:rsidR="00AC5C50">
        <w:rPr>
          <w:bCs/>
          <w:color w:val="auto"/>
        </w:rPr>
        <w:t xml:space="preserve"> </w:t>
      </w:r>
      <w:r w:rsidRPr="00FB328C">
        <w:rPr>
          <w:bCs/>
          <w:color w:val="auto"/>
        </w:rPr>
        <w:t>and</w:t>
      </w:r>
      <w:r w:rsidR="00AC5C50">
        <w:rPr>
          <w:bCs/>
          <w:color w:val="auto"/>
        </w:rPr>
        <w:t xml:space="preserve"> </w:t>
      </w:r>
      <w:r w:rsidRPr="00FB328C">
        <w:rPr>
          <w:bCs/>
          <w:color w:val="auto"/>
        </w:rPr>
        <w:t>an</w:t>
      </w:r>
      <w:r w:rsidR="00AC5C50">
        <w:rPr>
          <w:bCs/>
          <w:color w:val="auto"/>
        </w:rPr>
        <w:t xml:space="preserve"> </w:t>
      </w:r>
      <w:r w:rsidRPr="00FB328C">
        <w:rPr>
          <w:bCs/>
          <w:color w:val="auto"/>
        </w:rPr>
        <w:t>increased</w:t>
      </w:r>
      <w:r w:rsidR="00AC5C50">
        <w:rPr>
          <w:bCs/>
          <w:color w:val="auto"/>
        </w:rPr>
        <w:t xml:space="preserve"> </w:t>
      </w:r>
      <w:r w:rsidRPr="00FB328C">
        <w:rPr>
          <w:bCs/>
          <w:color w:val="auto"/>
        </w:rPr>
        <w:t>understanding</w:t>
      </w:r>
      <w:r w:rsidR="00AC5C50">
        <w:rPr>
          <w:bCs/>
          <w:color w:val="auto"/>
        </w:rPr>
        <w:t xml:space="preserve"> </w:t>
      </w:r>
      <w:r w:rsidRPr="00FB328C">
        <w:rPr>
          <w:bCs/>
          <w:color w:val="auto"/>
        </w:rPr>
        <w:t>within</w:t>
      </w:r>
      <w:r w:rsidR="00AC5C50">
        <w:rPr>
          <w:bCs/>
          <w:color w:val="auto"/>
        </w:rPr>
        <w:t xml:space="preserve"> </w:t>
      </w:r>
      <w:r w:rsidRPr="00FB328C">
        <w:rPr>
          <w:bCs/>
          <w:color w:val="auto"/>
        </w:rPr>
        <w:t>an</w:t>
      </w:r>
      <w:r w:rsidR="00AC5C50">
        <w:rPr>
          <w:bCs/>
          <w:color w:val="auto"/>
        </w:rPr>
        <w:t xml:space="preserve"> </w:t>
      </w:r>
      <w:r w:rsidRPr="00FB328C">
        <w:rPr>
          <w:bCs/>
          <w:color w:val="auto"/>
        </w:rPr>
        <w:t>organisation</w:t>
      </w:r>
      <w:r w:rsidR="00AC5C50">
        <w:rPr>
          <w:bCs/>
          <w:color w:val="auto"/>
        </w:rPr>
        <w:t xml:space="preserve"> </w:t>
      </w:r>
      <w:r w:rsidRPr="00FB328C">
        <w:rPr>
          <w:bCs/>
          <w:color w:val="auto"/>
        </w:rPr>
        <w:t>of</w:t>
      </w:r>
      <w:r w:rsidR="00AC5C50">
        <w:rPr>
          <w:bCs/>
          <w:color w:val="auto"/>
        </w:rPr>
        <w:t xml:space="preserve"> </w:t>
      </w:r>
      <w:r w:rsidRPr="00FB328C">
        <w:rPr>
          <w:bCs/>
          <w:color w:val="auto"/>
        </w:rPr>
        <w:t>these</w:t>
      </w:r>
      <w:r w:rsidR="00AC5C50">
        <w:rPr>
          <w:bCs/>
          <w:color w:val="auto"/>
        </w:rPr>
        <w:t xml:space="preserve"> </w:t>
      </w:r>
      <w:r w:rsidRPr="00FB328C">
        <w:rPr>
          <w:bCs/>
          <w:color w:val="auto"/>
        </w:rPr>
        <w:t>practices.</w:t>
      </w:r>
      <w:r w:rsidR="00AC5C50">
        <w:rPr>
          <w:bCs/>
          <w:color w:val="auto"/>
        </w:rPr>
        <w:t xml:space="preserve"> </w:t>
      </w:r>
      <w:r w:rsidR="008C6808" w:rsidRPr="00FB328C">
        <w:rPr>
          <w:bCs/>
          <w:color w:val="auto"/>
        </w:rPr>
        <w:t>Community</w:t>
      </w:r>
      <w:r w:rsidR="00AC5C50">
        <w:rPr>
          <w:bCs/>
          <w:color w:val="auto"/>
        </w:rPr>
        <w:t xml:space="preserve"> </w:t>
      </w:r>
      <w:r w:rsidR="008C6808" w:rsidRPr="00FB328C">
        <w:rPr>
          <w:bCs/>
          <w:color w:val="auto"/>
        </w:rPr>
        <w:t>business</w:t>
      </w:r>
      <w:r w:rsidR="00AC5C50">
        <w:rPr>
          <w:bCs/>
          <w:color w:val="auto"/>
        </w:rPr>
        <w:t xml:space="preserve"> </w:t>
      </w:r>
      <w:r w:rsidRPr="00FB328C">
        <w:rPr>
          <w:bCs/>
          <w:color w:val="auto"/>
        </w:rPr>
        <w:t>partnerships</w:t>
      </w:r>
      <w:r w:rsidR="00AC5C50">
        <w:rPr>
          <w:bCs/>
          <w:color w:val="auto"/>
        </w:rPr>
        <w:t xml:space="preserve"> </w:t>
      </w:r>
      <w:r w:rsidR="009269E8" w:rsidRPr="00FB328C">
        <w:rPr>
          <w:bCs/>
          <w:color w:val="auto"/>
        </w:rPr>
        <w:t>were</w:t>
      </w:r>
      <w:r w:rsidR="00AC5C50">
        <w:rPr>
          <w:bCs/>
          <w:color w:val="auto"/>
        </w:rPr>
        <w:t xml:space="preserve"> </w:t>
      </w:r>
      <w:r w:rsidR="009269E8" w:rsidRPr="00FB328C">
        <w:rPr>
          <w:bCs/>
          <w:color w:val="auto"/>
        </w:rPr>
        <w:t>seen</w:t>
      </w:r>
      <w:r w:rsidR="00AC5C50">
        <w:rPr>
          <w:bCs/>
          <w:color w:val="auto"/>
        </w:rPr>
        <w:t xml:space="preserve"> </w:t>
      </w:r>
      <w:r w:rsidR="009269E8" w:rsidRPr="00FB328C">
        <w:rPr>
          <w:bCs/>
          <w:color w:val="auto"/>
        </w:rPr>
        <w:t>as</w:t>
      </w:r>
      <w:r w:rsidR="00AC5C50">
        <w:rPr>
          <w:bCs/>
          <w:color w:val="auto"/>
        </w:rPr>
        <w:t xml:space="preserve"> </w:t>
      </w:r>
      <w:r w:rsidR="009269E8" w:rsidRPr="00FB328C">
        <w:rPr>
          <w:bCs/>
          <w:color w:val="auto"/>
        </w:rPr>
        <w:t>elusive</w:t>
      </w:r>
      <w:r w:rsidR="00AC5C50">
        <w:rPr>
          <w:bCs/>
          <w:color w:val="auto"/>
        </w:rPr>
        <w:t xml:space="preserve"> </w:t>
      </w:r>
      <w:r w:rsidR="009269E8" w:rsidRPr="00FB328C">
        <w:rPr>
          <w:bCs/>
          <w:color w:val="auto"/>
        </w:rPr>
        <w:t>unless</w:t>
      </w:r>
      <w:r w:rsidR="00AC5C50">
        <w:rPr>
          <w:bCs/>
          <w:color w:val="auto"/>
        </w:rPr>
        <w:t xml:space="preserve"> </w:t>
      </w:r>
      <w:r w:rsidR="009269E8" w:rsidRPr="00FB328C">
        <w:rPr>
          <w:bCs/>
          <w:color w:val="auto"/>
        </w:rPr>
        <w:t>NPOs</w:t>
      </w:r>
      <w:r w:rsidR="00AC5C50">
        <w:rPr>
          <w:bCs/>
          <w:color w:val="auto"/>
        </w:rPr>
        <w:t xml:space="preserve"> </w:t>
      </w:r>
      <w:r w:rsidR="001638B9" w:rsidRPr="00FB328C">
        <w:rPr>
          <w:bCs/>
          <w:color w:val="auto"/>
        </w:rPr>
        <w:t>increased</w:t>
      </w:r>
      <w:r w:rsidR="00AC5C50">
        <w:rPr>
          <w:bCs/>
          <w:color w:val="auto"/>
        </w:rPr>
        <w:t xml:space="preserve"> </w:t>
      </w:r>
      <w:r w:rsidR="001638B9" w:rsidRPr="00FB328C">
        <w:rPr>
          <w:bCs/>
          <w:color w:val="auto"/>
        </w:rPr>
        <w:t>their</w:t>
      </w:r>
      <w:r w:rsidR="00AC5C50">
        <w:rPr>
          <w:bCs/>
          <w:color w:val="auto"/>
        </w:rPr>
        <w:t xml:space="preserve"> </w:t>
      </w:r>
      <w:r w:rsidR="001638B9" w:rsidRPr="00FB328C">
        <w:rPr>
          <w:bCs/>
          <w:color w:val="auto"/>
        </w:rPr>
        <w:t>knowledge,</w:t>
      </w:r>
      <w:r w:rsidR="00AC5C50">
        <w:rPr>
          <w:bCs/>
          <w:color w:val="auto"/>
        </w:rPr>
        <w:t xml:space="preserve"> </w:t>
      </w:r>
      <w:r w:rsidR="001638B9" w:rsidRPr="00FB328C">
        <w:rPr>
          <w:bCs/>
          <w:color w:val="auto"/>
        </w:rPr>
        <w:t>their</w:t>
      </w:r>
      <w:r w:rsidR="00AC5C50">
        <w:rPr>
          <w:bCs/>
          <w:color w:val="auto"/>
        </w:rPr>
        <w:t xml:space="preserve"> </w:t>
      </w:r>
      <w:r w:rsidRPr="00FB328C">
        <w:rPr>
          <w:bCs/>
          <w:color w:val="auto"/>
        </w:rPr>
        <w:t>profile</w:t>
      </w:r>
      <w:r w:rsidR="00AC5C50">
        <w:rPr>
          <w:bCs/>
          <w:color w:val="auto"/>
        </w:rPr>
        <w:t xml:space="preserve"> </w:t>
      </w:r>
      <w:r w:rsidRPr="00FB328C">
        <w:rPr>
          <w:bCs/>
          <w:color w:val="auto"/>
        </w:rPr>
        <w:t>in</w:t>
      </w:r>
      <w:r w:rsidR="00AC5C50">
        <w:rPr>
          <w:bCs/>
          <w:color w:val="auto"/>
        </w:rPr>
        <w:t xml:space="preserve"> </w:t>
      </w:r>
      <w:r w:rsidRPr="00FB328C">
        <w:rPr>
          <w:bCs/>
          <w:color w:val="auto"/>
        </w:rPr>
        <w:t>the</w:t>
      </w:r>
      <w:r w:rsidR="00AC5C50">
        <w:rPr>
          <w:bCs/>
          <w:color w:val="auto"/>
        </w:rPr>
        <w:t xml:space="preserve"> </w:t>
      </w:r>
      <w:r w:rsidRPr="00FB328C">
        <w:rPr>
          <w:bCs/>
          <w:color w:val="auto"/>
        </w:rPr>
        <w:t>business</w:t>
      </w:r>
      <w:r w:rsidR="00AC5C50">
        <w:rPr>
          <w:bCs/>
          <w:color w:val="auto"/>
        </w:rPr>
        <w:t xml:space="preserve"> </w:t>
      </w:r>
      <w:r w:rsidRPr="00FB328C">
        <w:rPr>
          <w:bCs/>
          <w:color w:val="auto"/>
        </w:rPr>
        <w:t>community,</w:t>
      </w:r>
      <w:r w:rsidR="00AC5C50">
        <w:rPr>
          <w:bCs/>
          <w:color w:val="auto"/>
        </w:rPr>
        <w:t xml:space="preserve"> </w:t>
      </w:r>
      <w:r w:rsidRPr="00FB328C">
        <w:rPr>
          <w:bCs/>
          <w:color w:val="auto"/>
        </w:rPr>
        <w:lastRenderedPageBreak/>
        <w:t>and</w:t>
      </w:r>
      <w:r w:rsidR="00AC5C50">
        <w:rPr>
          <w:bCs/>
          <w:color w:val="auto"/>
        </w:rPr>
        <w:t xml:space="preserve"> </w:t>
      </w:r>
      <w:r w:rsidR="001638B9" w:rsidRPr="00FB328C">
        <w:rPr>
          <w:bCs/>
          <w:color w:val="auto"/>
        </w:rPr>
        <w:t>their</w:t>
      </w:r>
      <w:r w:rsidR="00AC5C50">
        <w:rPr>
          <w:bCs/>
          <w:color w:val="auto"/>
        </w:rPr>
        <w:t xml:space="preserve"> </w:t>
      </w:r>
      <w:r w:rsidRPr="00FB328C">
        <w:rPr>
          <w:bCs/>
          <w:color w:val="auto"/>
        </w:rPr>
        <w:t>resources</w:t>
      </w:r>
      <w:r w:rsidR="00AC5C50">
        <w:rPr>
          <w:bCs/>
          <w:color w:val="auto"/>
        </w:rPr>
        <w:t xml:space="preserve"> </w:t>
      </w:r>
      <w:r w:rsidRPr="00FB328C">
        <w:rPr>
          <w:bCs/>
          <w:color w:val="auto"/>
        </w:rPr>
        <w:t>to</w:t>
      </w:r>
      <w:r w:rsidR="00AC5C50">
        <w:rPr>
          <w:bCs/>
          <w:color w:val="auto"/>
        </w:rPr>
        <w:t xml:space="preserve"> </w:t>
      </w:r>
      <w:r w:rsidRPr="00FB328C">
        <w:rPr>
          <w:bCs/>
          <w:color w:val="auto"/>
        </w:rPr>
        <w:t>staff</w:t>
      </w:r>
      <w:r w:rsidR="00AC5C50">
        <w:rPr>
          <w:bCs/>
          <w:color w:val="auto"/>
        </w:rPr>
        <w:t xml:space="preserve"> </w:t>
      </w:r>
      <w:r w:rsidRPr="00FB328C">
        <w:rPr>
          <w:bCs/>
          <w:color w:val="auto"/>
        </w:rPr>
        <w:t>such</w:t>
      </w:r>
      <w:r w:rsidR="00AC5C50">
        <w:rPr>
          <w:bCs/>
          <w:color w:val="auto"/>
        </w:rPr>
        <w:t xml:space="preserve"> </w:t>
      </w:r>
      <w:r w:rsidRPr="00FB328C">
        <w:rPr>
          <w:bCs/>
          <w:color w:val="auto"/>
        </w:rPr>
        <w:t>partnerships.</w:t>
      </w:r>
      <w:r w:rsidR="00AC5C50">
        <w:rPr>
          <w:bCs/>
          <w:color w:val="auto"/>
        </w:rPr>
        <w:t xml:space="preserve"> </w:t>
      </w:r>
      <w:r w:rsidRPr="00FB328C">
        <w:rPr>
          <w:bCs/>
          <w:color w:val="auto"/>
        </w:rPr>
        <w:t>Resources,</w:t>
      </w:r>
      <w:r w:rsidR="00AC5C50">
        <w:rPr>
          <w:bCs/>
          <w:color w:val="auto"/>
        </w:rPr>
        <w:t xml:space="preserve"> </w:t>
      </w:r>
      <w:r w:rsidRPr="00FB328C">
        <w:rPr>
          <w:bCs/>
          <w:color w:val="auto"/>
        </w:rPr>
        <w:t>understanding</w:t>
      </w:r>
      <w:r w:rsidR="00AC5C50">
        <w:rPr>
          <w:bCs/>
          <w:color w:val="auto"/>
        </w:rPr>
        <w:t xml:space="preserve"> </w:t>
      </w:r>
      <w:r w:rsidRPr="00FB328C">
        <w:rPr>
          <w:bCs/>
          <w:color w:val="auto"/>
        </w:rPr>
        <w:t>and</w:t>
      </w:r>
      <w:r w:rsidR="00AC5C50">
        <w:rPr>
          <w:bCs/>
          <w:color w:val="auto"/>
        </w:rPr>
        <w:t xml:space="preserve"> </w:t>
      </w:r>
      <w:r w:rsidRPr="00FB328C">
        <w:rPr>
          <w:bCs/>
          <w:color w:val="auto"/>
        </w:rPr>
        <w:t>specialist</w:t>
      </w:r>
      <w:r w:rsidR="00AC5C50">
        <w:rPr>
          <w:bCs/>
          <w:color w:val="auto"/>
        </w:rPr>
        <w:t xml:space="preserve"> </w:t>
      </w:r>
      <w:r w:rsidRPr="00FB328C">
        <w:rPr>
          <w:bCs/>
          <w:color w:val="auto"/>
        </w:rPr>
        <w:t>staff</w:t>
      </w:r>
      <w:r w:rsidR="00AC5C50">
        <w:rPr>
          <w:bCs/>
          <w:color w:val="auto"/>
        </w:rPr>
        <w:t xml:space="preserve"> </w:t>
      </w:r>
      <w:r w:rsidRPr="00FB328C">
        <w:rPr>
          <w:bCs/>
          <w:color w:val="auto"/>
        </w:rPr>
        <w:t>were</w:t>
      </w:r>
      <w:r w:rsidR="00AC5C50">
        <w:rPr>
          <w:bCs/>
          <w:color w:val="auto"/>
        </w:rPr>
        <w:t xml:space="preserve"> </w:t>
      </w:r>
      <w:r w:rsidR="009269E8" w:rsidRPr="00FB328C">
        <w:rPr>
          <w:bCs/>
          <w:color w:val="auto"/>
        </w:rPr>
        <w:t>reported</w:t>
      </w:r>
      <w:r w:rsidR="00AC5C50">
        <w:rPr>
          <w:bCs/>
          <w:color w:val="auto"/>
        </w:rPr>
        <w:t xml:space="preserve"> </w:t>
      </w:r>
      <w:r w:rsidR="009269E8" w:rsidRPr="00FB328C">
        <w:rPr>
          <w:bCs/>
          <w:color w:val="auto"/>
        </w:rPr>
        <w:t>as</w:t>
      </w:r>
      <w:r w:rsidR="00AC5C50">
        <w:rPr>
          <w:bCs/>
          <w:color w:val="auto"/>
        </w:rPr>
        <w:t xml:space="preserve"> </w:t>
      </w:r>
      <w:r w:rsidRPr="00FB328C">
        <w:rPr>
          <w:bCs/>
          <w:color w:val="auto"/>
        </w:rPr>
        <w:t>the</w:t>
      </w:r>
      <w:r w:rsidR="00AC5C50">
        <w:rPr>
          <w:bCs/>
          <w:color w:val="auto"/>
        </w:rPr>
        <w:t xml:space="preserve"> </w:t>
      </w:r>
      <w:r w:rsidRPr="00FB328C">
        <w:rPr>
          <w:bCs/>
          <w:color w:val="auto"/>
        </w:rPr>
        <w:t>strongest</w:t>
      </w:r>
      <w:r w:rsidR="00AC5C50">
        <w:rPr>
          <w:bCs/>
          <w:color w:val="auto"/>
        </w:rPr>
        <w:t xml:space="preserve"> </w:t>
      </w:r>
      <w:r w:rsidRPr="00FB328C">
        <w:rPr>
          <w:bCs/>
          <w:color w:val="auto"/>
        </w:rPr>
        <w:t>drivers</w:t>
      </w:r>
      <w:r w:rsidR="00AC5C50">
        <w:rPr>
          <w:bCs/>
          <w:color w:val="auto"/>
        </w:rPr>
        <w:t xml:space="preserve"> </w:t>
      </w:r>
      <w:r w:rsidR="00066D51" w:rsidRPr="00FB328C">
        <w:rPr>
          <w:bCs/>
          <w:color w:val="auto"/>
        </w:rPr>
        <w:t>of</w:t>
      </w:r>
      <w:r w:rsidR="00AC5C50">
        <w:rPr>
          <w:bCs/>
          <w:color w:val="auto"/>
        </w:rPr>
        <w:t xml:space="preserve"> </w:t>
      </w:r>
      <w:r w:rsidRPr="00FB328C">
        <w:rPr>
          <w:bCs/>
          <w:color w:val="auto"/>
        </w:rPr>
        <w:t>capacity</w:t>
      </w:r>
      <w:r w:rsidR="00AC5C50">
        <w:rPr>
          <w:bCs/>
          <w:color w:val="auto"/>
        </w:rPr>
        <w:t xml:space="preserve"> </w:t>
      </w:r>
      <w:r w:rsidRPr="00FB328C">
        <w:rPr>
          <w:bCs/>
          <w:color w:val="auto"/>
        </w:rPr>
        <w:t>to</w:t>
      </w:r>
      <w:r w:rsidR="00AC5C50">
        <w:rPr>
          <w:bCs/>
          <w:color w:val="auto"/>
        </w:rPr>
        <w:t xml:space="preserve"> </w:t>
      </w:r>
      <w:r w:rsidRPr="00FB328C">
        <w:rPr>
          <w:bCs/>
          <w:color w:val="auto"/>
        </w:rPr>
        <w:t>operate</w:t>
      </w:r>
      <w:r w:rsidR="00AC5C50">
        <w:rPr>
          <w:bCs/>
          <w:color w:val="auto"/>
        </w:rPr>
        <w:t xml:space="preserve"> </w:t>
      </w:r>
      <w:r w:rsidRPr="00FB328C">
        <w:rPr>
          <w:bCs/>
          <w:color w:val="auto"/>
        </w:rPr>
        <w:t>a</w:t>
      </w:r>
      <w:r w:rsidR="00AC5C50">
        <w:rPr>
          <w:bCs/>
          <w:color w:val="auto"/>
        </w:rPr>
        <w:t xml:space="preserve"> </w:t>
      </w:r>
      <w:r w:rsidRPr="00FB328C">
        <w:rPr>
          <w:bCs/>
          <w:color w:val="auto"/>
        </w:rPr>
        <w:t>social</w:t>
      </w:r>
      <w:r w:rsidR="00AC5C50">
        <w:rPr>
          <w:bCs/>
          <w:color w:val="auto"/>
        </w:rPr>
        <w:t xml:space="preserve"> </w:t>
      </w:r>
      <w:r w:rsidRPr="00FB328C">
        <w:rPr>
          <w:bCs/>
          <w:color w:val="auto"/>
        </w:rPr>
        <w:t>enterprise.</w:t>
      </w:r>
    </w:p>
    <w:p w14:paraId="5AED1D75" w14:textId="01EF09F5" w:rsidR="003D5249" w:rsidRPr="00FB328C" w:rsidRDefault="00263E87" w:rsidP="003D5249">
      <w:pPr>
        <w:pStyle w:val="Heading4"/>
        <w:rPr>
          <w:color w:val="auto"/>
        </w:rPr>
      </w:pPr>
      <w:r w:rsidRPr="00FB328C">
        <w:rPr>
          <w:color w:val="auto"/>
        </w:rPr>
        <w:t>C</w:t>
      </w:r>
      <w:r w:rsidR="009B1EE5" w:rsidRPr="00FB328C">
        <w:rPr>
          <w:color w:val="auto"/>
        </w:rPr>
        <w:t>ritical</w:t>
      </w:r>
      <w:r w:rsidR="00AC5C50">
        <w:rPr>
          <w:color w:val="auto"/>
        </w:rPr>
        <w:t xml:space="preserve"> </w:t>
      </w:r>
      <w:r w:rsidR="009B1EE5" w:rsidRPr="00FB328C">
        <w:rPr>
          <w:color w:val="auto"/>
        </w:rPr>
        <w:t>elements</w:t>
      </w:r>
      <w:r w:rsidR="00AC5C50">
        <w:rPr>
          <w:color w:val="auto"/>
        </w:rPr>
        <w:t xml:space="preserve"> </w:t>
      </w:r>
      <w:r w:rsidR="009B1EE5" w:rsidRPr="00FB328C">
        <w:rPr>
          <w:color w:val="auto"/>
        </w:rPr>
        <w:t>in</w:t>
      </w:r>
      <w:r w:rsidR="00AC5C50">
        <w:rPr>
          <w:color w:val="auto"/>
        </w:rPr>
        <w:t xml:space="preserve"> </w:t>
      </w:r>
      <w:r w:rsidR="009B1EE5" w:rsidRPr="00FB328C">
        <w:rPr>
          <w:color w:val="auto"/>
        </w:rPr>
        <w:t>building</w:t>
      </w:r>
      <w:r w:rsidR="00AC5C50">
        <w:rPr>
          <w:color w:val="auto"/>
        </w:rPr>
        <w:t xml:space="preserve"> </w:t>
      </w:r>
      <w:r w:rsidR="009B1EE5" w:rsidRPr="00FB328C">
        <w:rPr>
          <w:color w:val="auto"/>
        </w:rPr>
        <w:t>support</w:t>
      </w:r>
    </w:p>
    <w:p w14:paraId="558FF828" w14:textId="2665FE7B" w:rsidR="003D5249" w:rsidRPr="00FB328C" w:rsidRDefault="008C6808" w:rsidP="003D5249">
      <w:pPr>
        <w:rPr>
          <w:color w:val="auto"/>
        </w:rPr>
      </w:pPr>
      <w:r w:rsidRPr="00FB328C">
        <w:rPr>
          <w:color w:val="auto"/>
        </w:rPr>
        <w:t>P</w:t>
      </w:r>
      <w:r w:rsidR="005C2CF2" w:rsidRPr="00FB328C">
        <w:rPr>
          <w:color w:val="auto"/>
        </w:rPr>
        <w:t>articipants</w:t>
      </w:r>
      <w:r w:rsidR="00AC5C50">
        <w:rPr>
          <w:color w:val="auto"/>
        </w:rPr>
        <w:t xml:space="preserve"> </w:t>
      </w:r>
      <w:r w:rsidR="00263E87" w:rsidRPr="00FB328C">
        <w:rPr>
          <w:color w:val="auto"/>
        </w:rPr>
        <w:t>noted</w:t>
      </w:r>
      <w:r w:rsidR="00AC5C50">
        <w:rPr>
          <w:color w:val="auto"/>
        </w:rPr>
        <w:t xml:space="preserve"> </w:t>
      </w:r>
      <w:r w:rsidR="00263E87" w:rsidRPr="00FB328C">
        <w:rPr>
          <w:color w:val="auto"/>
        </w:rPr>
        <w:t>several</w:t>
      </w:r>
      <w:r w:rsidR="00AC5C50">
        <w:rPr>
          <w:color w:val="auto"/>
        </w:rPr>
        <w:t xml:space="preserve"> </w:t>
      </w:r>
      <w:r w:rsidR="00947116" w:rsidRPr="00FB328C">
        <w:rPr>
          <w:color w:val="auto"/>
        </w:rPr>
        <w:t>critical</w:t>
      </w:r>
      <w:r w:rsidR="00AC5C50">
        <w:rPr>
          <w:color w:val="auto"/>
        </w:rPr>
        <w:t xml:space="preserve"> </w:t>
      </w:r>
      <w:r w:rsidR="00947116" w:rsidRPr="00FB328C">
        <w:rPr>
          <w:color w:val="auto"/>
        </w:rPr>
        <w:t>elements</w:t>
      </w:r>
      <w:r w:rsidR="00AC5C50">
        <w:rPr>
          <w:color w:val="auto"/>
        </w:rPr>
        <w:t xml:space="preserve"> </w:t>
      </w:r>
      <w:r w:rsidR="009C3A25" w:rsidRPr="00FB328C">
        <w:rPr>
          <w:color w:val="auto"/>
        </w:rPr>
        <w:t>for</w:t>
      </w:r>
      <w:r w:rsidR="00AC5C50">
        <w:rPr>
          <w:color w:val="auto"/>
        </w:rPr>
        <w:t xml:space="preserve"> </w:t>
      </w:r>
      <w:r w:rsidR="009C3A25" w:rsidRPr="00FB328C">
        <w:rPr>
          <w:color w:val="auto"/>
        </w:rPr>
        <w:t>building</w:t>
      </w:r>
      <w:r w:rsidR="00AC5C50">
        <w:rPr>
          <w:color w:val="auto"/>
        </w:rPr>
        <w:t xml:space="preserve"> </w:t>
      </w:r>
      <w:r w:rsidR="009C3A25" w:rsidRPr="00FB328C">
        <w:rPr>
          <w:color w:val="auto"/>
        </w:rPr>
        <w:t>support</w:t>
      </w:r>
      <w:r w:rsidR="00AC5C50">
        <w:rPr>
          <w:color w:val="auto"/>
        </w:rPr>
        <w:t xml:space="preserve"> </w:t>
      </w:r>
      <w:r w:rsidR="00263E87" w:rsidRPr="00FB328C">
        <w:rPr>
          <w:color w:val="auto"/>
        </w:rPr>
        <w:t>including</w:t>
      </w:r>
      <w:r w:rsidR="003D5249" w:rsidRPr="00FB328C">
        <w:rPr>
          <w:color w:val="auto"/>
        </w:rPr>
        <w:t>:</w:t>
      </w:r>
    </w:p>
    <w:p w14:paraId="0F2FEA87" w14:textId="6C8F5140" w:rsidR="003D5249" w:rsidRPr="00FB328C" w:rsidRDefault="003D5249" w:rsidP="00C843BF">
      <w:pPr>
        <w:pStyle w:val="GivingReportBulletlevel1"/>
        <w:ind w:left="426"/>
        <w:rPr>
          <w:color w:val="auto"/>
        </w:rPr>
      </w:pPr>
      <w:r w:rsidRPr="00FB328C">
        <w:rPr>
          <w:color w:val="auto"/>
        </w:rPr>
        <w:t>strong</w:t>
      </w:r>
      <w:r w:rsidR="00AC5C50">
        <w:rPr>
          <w:color w:val="auto"/>
        </w:rPr>
        <w:t xml:space="preserve"> </w:t>
      </w:r>
      <w:r w:rsidR="009C3A25" w:rsidRPr="00FB328C">
        <w:rPr>
          <w:color w:val="auto"/>
        </w:rPr>
        <w:t>Chief</w:t>
      </w:r>
      <w:r w:rsidR="00AC5C50">
        <w:rPr>
          <w:color w:val="auto"/>
        </w:rPr>
        <w:t xml:space="preserve"> </w:t>
      </w:r>
      <w:r w:rsidR="009C3A25" w:rsidRPr="00FB328C">
        <w:rPr>
          <w:color w:val="auto"/>
        </w:rPr>
        <w:t>Executive</w:t>
      </w:r>
      <w:r w:rsidR="00AC5C50">
        <w:rPr>
          <w:color w:val="auto"/>
        </w:rPr>
        <w:t xml:space="preserve"> </w:t>
      </w:r>
      <w:r w:rsidR="009C3A25" w:rsidRPr="00FB328C">
        <w:rPr>
          <w:color w:val="auto"/>
        </w:rPr>
        <w:t>Officer</w:t>
      </w:r>
      <w:r w:rsidR="00AC5C50">
        <w:rPr>
          <w:color w:val="auto"/>
        </w:rPr>
        <w:t xml:space="preserve"> </w:t>
      </w:r>
      <w:r w:rsidR="009C3A25" w:rsidRPr="00FB328C">
        <w:rPr>
          <w:color w:val="auto"/>
        </w:rPr>
        <w:t>(</w:t>
      </w:r>
      <w:r w:rsidRPr="00FB328C">
        <w:rPr>
          <w:color w:val="auto"/>
        </w:rPr>
        <w:t>CEO</w:t>
      </w:r>
      <w:r w:rsidR="009C3A25" w:rsidRPr="00FB328C">
        <w:rPr>
          <w:color w:val="auto"/>
        </w:rPr>
        <w:t>)</w:t>
      </w:r>
      <w:r w:rsidR="00AC5C50">
        <w:rPr>
          <w:color w:val="auto"/>
        </w:rPr>
        <w:t xml:space="preserve"> </w:t>
      </w:r>
      <w:r w:rsidRPr="00FB328C">
        <w:rPr>
          <w:color w:val="auto"/>
        </w:rPr>
        <w:t>and</w:t>
      </w:r>
      <w:r w:rsidR="00AC5C50">
        <w:rPr>
          <w:color w:val="auto"/>
        </w:rPr>
        <w:t xml:space="preserve"> </w:t>
      </w:r>
      <w:r w:rsidRPr="00FB328C">
        <w:rPr>
          <w:color w:val="auto"/>
        </w:rPr>
        <w:t>board</w:t>
      </w:r>
      <w:r w:rsidR="00AC5C50">
        <w:rPr>
          <w:color w:val="auto"/>
        </w:rPr>
        <w:t xml:space="preserve"> </w:t>
      </w:r>
      <w:r w:rsidRPr="00FB328C">
        <w:rPr>
          <w:color w:val="auto"/>
        </w:rPr>
        <w:t>leadership</w:t>
      </w:r>
      <w:r w:rsidR="00AC5C50">
        <w:rPr>
          <w:color w:val="auto"/>
        </w:rPr>
        <w:t xml:space="preserve"> </w:t>
      </w:r>
      <w:r w:rsidRPr="00FB328C">
        <w:rPr>
          <w:color w:val="auto"/>
        </w:rPr>
        <w:t>and</w:t>
      </w:r>
      <w:r w:rsidR="00AC5C50">
        <w:rPr>
          <w:color w:val="auto"/>
        </w:rPr>
        <w:t xml:space="preserve"> </w:t>
      </w:r>
      <w:r w:rsidRPr="00FB328C">
        <w:rPr>
          <w:color w:val="auto"/>
        </w:rPr>
        <w:t>commitment</w:t>
      </w:r>
    </w:p>
    <w:p w14:paraId="3C450846" w14:textId="7E738E83" w:rsidR="003D5249" w:rsidRPr="00FB328C" w:rsidRDefault="003D5249" w:rsidP="00C843BF">
      <w:pPr>
        <w:pStyle w:val="GivingReportBulletlevel1"/>
        <w:ind w:left="426"/>
        <w:rPr>
          <w:color w:val="auto"/>
        </w:rPr>
      </w:pPr>
      <w:r w:rsidRPr="00FB328C">
        <w:rPr>
          <w:color w:val="auto"/>
        </w:rPr>
        <w:t>purposeful</w:t>
      </w:r>
      <w:r w:rsidR="00AC5C50">
        <w:rPr>
          <w:color w:val="auto"/>
        </w:rPr>
        <w:t xml:space="preserve"> </w:t>
      </w:r>
      <w:r w:rsidRPr="00FB328C">
        <w:rPr>
          <w:color w:val="auto"/>
        </w:rPr>
        <w:t>and</w:t>
      </w:r>
      <w:r w:rsidR="00AC5C50">
        <w:rPr>
          <w:color w:val="auto"/>
        </w:rPr>
        <w:t xml:space="preserve"> </w:t>
      </w:r>
      <w:r w:rsidRPr="00FB328C">
        <w:rPr>
          <w:color w:val="auto"/>
        </w:rPr>
        <w:t>strategic</w:t>
      </w:r>
      <w:r w:rsidR="00AC5C50">
        <w:rPr>
          <w:color w:val="auto"/>
        </w:rPr>
        <w:t xml:space="preserve"> </w:t>
      </w:r>
      <w:r w:rsidRPr="00FB328C">
        <w:rPr>
          <w:color w:val="auto"/>
        </w:rPr>
        <w:t>fundraising</w:t>
      </w:r>
    </w:p>
    <w:p w14:paraId="3F5B26FE" w14:textId="44A9C2B9" w:rsidR="003D5249" w:rsidRPr="00FB328C" w:rsidRDefault="003D5249" w:rsidP="00C843BF">
      <w:pPr>
        <w:pStyle w:val="GivingReportBulletlevel1"/>
        <w:ind w:left="426"/>
        <w:rPr>
          <w:color w:val="auto"/>
        </w:rPr>
      </w:pPr>
      <w:r w:rsidRPr="00FB328C">
        <w:rPr>
          <w:color w:val="auto"/>
        </w:rPr>
        <w:t>relationship</w:t>
      </w:r>
      <w:r w:rsidR="00AC5C50">
        <w:rPr>
          <w:color w:val="auto"/>
        </w:rPr>
        <w:t xml:space="preserve"> </w:t>
      </w:r>
      <w:r w:rsidRPr="00FB328C">
        <w:rPr>
          <w:color w:val="auto"/>
        </w:rPr>
        <w:t>and</w:t>
      </w:r>
      <w:r w:rsidR="00AC5C50">
        <w:rPr>
          <w:color w:val="auto"/>
        </w:rPr>
        <w:t xml:space="preserve"> </w:t>
      </w:r>
      <w:r w:rsidRPr="00FB328C">
        <w:rPr>
          <w:color w:val="auto"/>
        </w:rPr>
        <w:t>donor</w:t>
      </w:r>
      <w:r w:rsidR="00AC5C50">
        <w:rPr>
          <w:color w:val="auto"/>
        </w:rPr>
        <w:t xml:space="preserve"> </w:t>
      </w:r>
      <w:r w:rsidR="006D0997" w:rsidRPr="00FB328C">
        <w:rPr>
          <w:noProof/>
          <w:color w:val="auto"/>
        </w:rPr>
        <w:t>driven</w:t>
      </w:r>
      <w:r w:rsidR="00AC5C50">
        <w:rPr>
          <w:color w:val="auto"/>
        </w:rPr>
        <w:t xml:space="preserve"> </w:t>
      </w:r>
      <w:r w:rsidRPr="00FB328C">
        <w:rPr>
          <w:color w:val="auto"/>
        </w:rPr>
        <w:t>approaches</w:t>
      </w:r>
    </w:p>
    <w:p w14:paraId="49053D22" w14:textId="3C5A189E" w:rsidR="002C3D78" w:rsidRDefault="003D5249" w:rsidP="00C843BF">
      <w:pPr>
        <w:pStyle w:val="GivingReportBulletlevel1"/>
        <w:ind w:left="426"/>
        <w:rPr>
          <w:color w:val="auto"/>
        </w:rPr>
      </w:pPr>
      <w:r w:rsidRPr="00FB328C">
        <w:rPr>
          <w:color w:val="auto"/>
        </w:rPr>
        <w:t>engagement,</w:t>
      </w:r>
      <w:r w:rsidR="00AC5C50">
        <w:rPr>
          <w:color w:val="auto"/>
        </w:rPr>
        <w:t xml:space="preserve"> </w:t>
      </w:r>
      <w:r w:rsidRPr="00FB328C">
        <w:rPr>
          <w:color w:val="auto"/>
        </w:rPr>
        <w:t>connection</w:t>
      </w:r>
      <w:r w:rsidR="00AC5C50">
        <w:rPr>
          <w:color w:val="auto"/>
        </w:rPr>
        <w:t xml:space="preserve"> </w:t>
      </w:r>
      <w:r w:rsidRPr="00FB328C">
        <w:rPr>
          <w:color w:val="auto"/>
        </w:rPr>
        <w:t>and</w:t>
      </w:r>
      <w:r w:rsidR="00AC5C50">
        <w:rPr>
          <w:color w:val="auto"/>
        </w:rPr>
        <w:t xml:space="preserve"> </w:t>
      </w:r>
      <w:r w:rsidRPr="00FB328C">
        <w:rPr>
          <w:color w:val="auto"/>
        </w:rPr>
        <w:t>ownership</w:t>
      </w:r>
      <w:r w:rsidR="00AC5C50">
        <w:rPr>
          <w:color w:val="auto"/>
        </w:rPr>
        <w:t xml:space="preserve"> </w:t>
      </w:r>
      <w:r w:rsidR="00947116" w:rsidRPr="00FB328C">
        <w:rPr>
          <w:color w:val="auto"/>
        </w:rPr>
        <w:t>by</w:t>
      </w:r>
      <w:r w:rsidR="00AC5C50">
        <w:rPr>
          <w:color w:val="auto"/>
        </w:rPr>
        <w:t xml:space="preserve"> </w:t>
      </w:r>
      <w:r w:rsidR="00947116" w:rsidRPr="00FB328C">
        <w:rPr>
          <w:color w:val="auto"/>
        </w:rPr>
        <w:t>volunteers</w:t>
      </w:r>
      <w:r w:rsidR="00AC5C50">
        <w:rPr>
          <w:color w:val="auto"/>
        </w:rPr>
        <w:t xml:space="preserve"> </w:t>
      </w:r>
      <w:r w:rsidR="00947116" w:rsidRPr="00FB328C">
        <w:rPr>
          <w:color w:val="auto"/>
        </w:rPr>
        <w:t>and</w:t>
      </w:r>
      <w:r w:rsidR="00AC5C50">
        <w:rPr>
          <w:color w:val="auto"/>
        </w:rPr>
        <w:t xml:space="preserve"> </w:t>
      </w:r>
      <w:r w:rsidR="00947116" w:rsidRPr="00FB328C">
        <w:rPr>
          <w:color w:val="auto"/>
        </w:rPr>
        <w:t>donors</w:t>
      </w:r>
      <w:r w:rsidR="00263E87" w:rsidRPr="00FB328C">
        <w:rPr>
          <w:color w:val="auto"/>
        </w:rPr>
        <w:t>,</w:t>
      </w:r>
      <w:r w:rsidR="00AC5C50">
        <w:rPr>
          <w:color w:val="auto"/>
        </w:rPr>
        <w:t xml:space="preserve"> </w:t>
      </w:r>
      <w:r w:rsidR="00263E87" w:rsidRPr="00FB328C">
        <w:rPr>
          <w:color w:val="auto"/>
        </w:rPr>
        <w:t>and</w:t>
      </w:r>
    </w:p>
    <w:p w14:paraId="6E8C2679" w14:textId="40E23AE1" w:rsidR="003D5249" w:rsidRPr="00FB328C" w:rsidRDefault="003D5249" w:rsidP="00C843BF">
      <w:pPr>
        <w:pStyle w:val="GivingReportBulletlevel1"/>
        <w:ind w:left="426"/>
        <w:rPr>
          <w:color w:val="auto"/>
        </w:rPr>
      </w:pPr>
      <w:r w:rsidRPr="00FB328C">
        <w:rPr>
          <w:color w:val="auto"/>
        </w:rPr>
        <w:t>an</w:t>
      </w:r>
      <w:r w:rsidR="00AC5C50">
        <w:rPr>
          <w:color w:val="auto"/>
        </w:rPr>
        <w:t xml:space="preserve"> </w:t>
      </w:r>
      <w:r w:rsidRPr="00FB328C">
        <w:rPr>
          <w:color w:val="auto"/>
        </w:rPr>
        <w:t>integrated</w:t>
      </w:r>
      <w:r w:rsidR="00AC5C50">
        <w:rPr>
          <w:color w:val="auto"/>
        </w:rPr>
        <w:t xml:space="preserve"> </w:t>
      </w:r>
      <w:r w:rsidRPr="00FB328C">
        <w:rPr>
          <w:color w:val="auto"/>
        </w:rPr>
        <w:t>approach</w:t>
      </w:r>
      <w:r w:rsidR="00AC5C50">
        <w:rPr>
          <w:color w:val="auto"/>
        </w:rPr>
        <w:t xml:space="preserve"> </w:t>
      </w:r>
      <w:r w:rsidRPr="00FB328C">
        <w:rPr>
          <w:color w:val="auto"/>
        </w:rPr>
        <w:t>to</w:t>
      </w:r>
      <w:r w:rsidR="00AC5C50">
        <w:rPr>
          <w:color w:val="auto"/>
        </w:rPr>
        <w:t xml:space="preserve"> </w:t>
      </w:r>
      <w:r w:rsidRPr="00FB328C">
        <w:rPr>
          <w:color w:val="auto"/>
        </w:rPr>
        <w:t>offline</w:t>
      </w:r>
      <w:r w:rsidR="00AC5C50">
        <w:rPr>
          <w:color w:val="auto"/>
        </w:rPr>
        <w:t xml:space="preserve"> </w:t>
      </w:r>
      <w:r w:rsidRPr="00FB328C">
        <w:rPr>
          <w:color w:val="auto"/>
        </w:rPr>
        <w:t>and</w:t>
      </w:r>
      <w:r w:rsidR="00AC5C50">
        <w:rPr>
          <w:color w:val="auto"/>
        </w:rPr>
        <w:t xml:space="preserve"> </w:t>
      </w:r>
      <w:r w:rsidRPr="00FB328C">
        <w:rPr>
          <w:color w:val="auto"/>
        </w:rPr>
        <w:t>digital</w:t>
      </w:r>
      <w:r w:rsidR="00AC5C50">
        <w:rPr>
          <w:color w:val="auto"/>
        </w:rPr>
        <w:t xml:space="preserve"> </w:t>
      </w:r>
      <w:r w:rsidRPr="00FB328C">
        <w:rPr>
          <w:color w:val="auto"/>
        </w:rPr>
        <w:t>fundraising</w:t>
      </w:r>
      <w:r w:rsidR="00263E87" w:rsidRPr="00FB328C">
        <w:rPr>
          <w:color w:val="auto"/>
        </w:rPr>
        <w:t>.</w:t>
      </w:r>
    </w:p>
    <w:p w14:paraId="5DDD4DFA" w14:textId="3BAE357C" w:rsidR="003D5249" w:rsidRPr="00FB328C" w:rsidRDefault="009B1EE5" w:rsidP="00D66849">
      <w:pPr>
        <w:rPr>
          <w:color w:val="auto"/>
        </w:rPr>
      </w:pPr>
      <w:r w:rsidRPr="00FB328C">
        <w:rPr>
          <w:color w:val="auto"/>
        </w:rPr>
        <w:t>C</w:t>
      </w:r>
      <w:r w:rsidR="009249CD" w:rsidRPr="00FB328C">
        <w:rPr>
          <w:color w:val="auto"/>
        </w:rPr>
        <w:t>harities</w:t>
      </w:r>
      <w:r w:rsidR="00AC5C50">
        <w:rPr>
          <w:color w:val="auto"/>
        </w:rPr>
        <w:t xml:space="preserve"> </w:t>
      </w:r>
      <w:r w:rsidR="003D5249" w:rsidRPr="00FB328C">
        <w:rPr>
          <w:color w:val="auto"/>
        </w:rPr>
        <w:t>identified</w:t>
      </w:r>
      <w:r w:rsidR="00AC5C50">
        <w:rPr>
          <w:color w:val="auto"/>
        </w:rPr>
        <w:t xml:space="preserve"> </w:t>
      </w:r>
      <w:r w:rsidR="006E7C39" w:rsidRPr="00FB328C">
        <w:rPr>
          <w:color w:val="auto"/>
        </w:rPr>
        <w:t>several</w:t>
      </w:r>
      <w:r w:rsidR="00AC5C50">
        <w:rPr>
          <w:color w:val="auto"/>
        </w:rPr>
        <w:t xml:space="preserve"> </w:t>
      </w:r>
      <w:r w:rsidR="003D5249" w:rsidRPr="00FB328C">
        <w:rPr>
          <w:color w:val="auto"/>
        </w:rPr>
        <w:t>areas</w:t>
      </w:r>
      <w:r w:rsidR="00AC5C50">
        <w:rPr>
          <w:color w:val="auto"/>
        </w:rPr>
        <w:t xml:space="preserve"> </w:t>
      </w:r>
      <w:r w:rsidR="003D5249"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regulatory</w:t>
      </w:r>
      <w:r w:rsidR="00AC5C50">
        <w:rPr>
          <w:color w:val="auto"/>
        </w:rPr>
        <w:t xml:space="preserve"> </w:t>
      </w:r>
      <w:r w:rsidRPr="00FB328C">
        <w:rPr>
          <w:color w:val="auto"/>
        </w:rPr>
        <w:t>environment</w:t>
      </w:r>
      <w:r w:rsidR="00AC5C50">
        <w:rPr>
          <w:color w:val="auto"/>
        </w:rPr>
        <w:t xml:space="preserve"> </w:t>
      </w:r>
      <w:r w:rsidRPr="00FB328C">
        <w:rPr>
          <w:color w:val="auto"/>
        </w:rPr>
        <w:t>they</w:t>
      </w:r>
      <w:r w:rsidR="00AC5C50">
        <w:rPr>
          <w:color w:val="auto"/>
        </w:rPr>
        <w:t xml:space="preserve"> </w:t>
      </w:r>
      <w:r w:rsidRPr="00FB328C">
        <w:rPr>
          <w:color w:val="auto"/>
        </w:rPr>
        <w:t>felt</w:t>
      </w:r>
      <w:r w:rsidR="00AC5C50">
        <w:rPr>
          <w:color w:val="auto"/>
        </w:rPr>
        <w:t xml:space="preserve"> </w:t>
      </w:r>
      <w:r w:rsidR="003D5249" w:rsidRPr="00FB328C">
        <w:rPr>
          <w:color w:val="auto"/>
        </w:rPr>
        <w:t>could</w:t>
      </w:r>
      <w:r w:rsidR="00AC5C50">
        <w:rPr>
          <w:color w:val="auto"/>
        </w:rPr>
        <w:t xml:space="preserve"> </w:t>
      </w:r>
      <w:r w:rsidR="003D5249" w:rsidRPr="00FB328C">
        <w:rPr>
          <w:color w:val="auto"/>
        </w:rPr>
        <w:t>be</w:t>
      </w:r>
      <w:r w:rsidR="00AC5C50">
        <w:rPr>
          <w:color w:val="auto"/>
        </w:rPr>
        <w:t xml:space="preserve"> </w:t>
      </w:r>
      <w:r w:rsidR="003D5249" w:rsidRPr="00FB328C">
        <w:rPr>
          <w:color w:val="auto"/>
        </w:rPr>
        <w:t>used</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stimulate</w:t>
      </w:r>
      <w:r w:rsidR="00AC5C50">
        <w:rPr>
          <w:color w:val="auto"/>
        </w:rPr>
        <w:t xml:space="preserve"> </w:t>
      </w:r>
      <w:r w:rsidR="003D5249" w:rsidRPr="00FB328C">
        <w:rPr>
          <w:color w:val="auto"/>
        </w:rPr>
        <w:t>giving</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volunteering.</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example:</w:t>
      </w:r>
    </w:p>
    <w:p w14:paraId="507A1AAC" w14:textId="2EE204E1" w:rsidR="002C3D78" w:rsidRDefault="003D5249" w:rsidP="00C843BF">
      <w:pPr>
        <w:pStyle w:val="GivingReportBulletlevel1"/>
        <w:ind w:left="426"/>
        <w:rPr>
          <w:color w:val="auto"/>
        </w:rPr>
      </w:pPr>
      <w:r w:rsidRPr="00FB328C">
        <w:rPr>
          <w:color w:val="auto"/>
        </w:rPr>
        <w:t>minimising</w:t>
      </w:r>
      <w:r w:rsidR="00AC5C50">
        <w:rPr>
          <w:color w:val="auto"/>
        </w:rPr>
        <w:t xml:space="preserve"> </w:t>
      </w:r>
      <w:r w:rsidRPr="00FB328C">
        <w:rPr>
          <w:color w:val="auto"/>
        </w:rPr>
        <w:t>red</w:t>
      </w:r>
      <w:r w:rsidR="00AC5C50">
        <w:rPr>
          <w:color w:val="auto"/>
        </w:rPr>
        <w:t xml:space="preserve"> </w:t>
      </w:r>
      <w:r w:rsidRPr="00FB328C">
        <w:rPr>
          <w:color w:val="auto"/>
        </w:rPr>
        <w:t>tape</w:t>
      </w:r>
      <w:r w:rsidR="00AC5C50">
        <w:rPr>
          <w:color w:val="auto"/>
        </w:rPr>
        <w:t xml:space="preserve"> </w:t>
      </w:r>
      <w:r w:rsidRPr="00FB328C">
        <w:rPr>
          <w:color w:val="auto"/>
        </w:rPr>
        <w:t>especially</w:t>
      </w:r>
      <w:r w:rsidR="00AC5C50">
        <w:rPr>
          <w:color w:val="auto"/>
        </w:rPr>
        <w:t xml:space="preserve"> </w:t>
      </w:r>
      <w:r w:rsidRPr="00FB328C">
        <w:rPr>
          <w:color w:val="auto"/>
        </w:rPr>
        <w:t>for</w:t>
      </w:r>
      <w:r w:rsidR="00AC5C50">
        <w:rPr>
          <w:color w:val="auto"/>
        </w:rPr>
        <w:t xml:space="preserve"> </w:t>
      </w:r>
      <w:r w:rsidRPr="00FB328C">
        <w:rPr>
          <w:color w:val="auto"/>
        </w:rPr>
        <w:t>volunteerin</w:t>
      </w:r>
      <w:r w:rsidR="008C6808" w:rsidRPr="00FB328C">
        <w:rPr>
          <w:color w:val="auto"/>
        </w:rPr>
        <w:t>g</w:t>
      </w:r>
      <w:r w:rsidR="00AC5C50">
        <w:rPr>
          <w:color w:val="auto"/>
        </w:rPr>
        <w:t xml:space="preserve"> </w:t>
      </w:r>
      <w:r w:rsidR="008C6808" w:rsidRPr="00FB328C">
        <w:rPr>
          <w:color w:val="auto"/>
        </w:rPr>
        <w:t>(e.g.</w:t>
      </w:r>
      <w:r w:rsidR="00AC5C50">
        <w:rPr>
          <w:color w:val="auto"/>
        </w:rPr>
        <w:t xml:space="preserve"> </w:t>
      </w:r>
      <w:r w:rsidR="00074A42" w:rsidRPr="00FB328C">
        <w:rPr>
          <w:color w:val="auto"/>
        </w:rPr>
        <w:t>the</w:t>
      </w:r>
      <w:r w:rsidR="00AC5C50">
        <w:rPr>
          <w:color w:val="auto"/>
        </w:rPr>
        <w:t xml:space="preserve"> </w:t>
      </w:r>
      <w:r w:rsidR="00074A42" w:rsidRPr="00FB328C">
        <w:rPr>
          <w:color w:val="auto"/>
        </w:rPr>
        <w:t>expense</w:t>
      </w:r>
      <w:r w:rsidR="00AC5C50">
        <w:rPr>
          <w:color w:val="auto"/>
        </w:rPr>
        <w:t xml:space="preserve"> </w:t>
      </w:r>
      <w:r w:rsidR="00074A42" w:rsidRPr="00FB328C">
        <w:rPr>
          <w:color w:val="auto"/>
        </w:rPr>
        <w:t>of</w:t>
      </w:r>
      <w:r w:rsidR="00AC5C50">
        <w:rPr>
          <w:color w:val="auto"/>
        </w:rPr>
        <w:t xml:space="preserve"> </w:t>
      </w:r>
      <w:r w:rsidR="00074A42" w:rsidRPr="00FB328C">
        <w:rPr>
          <w:color w:val="auto"/>
        </w:rPr>
        <w:t>RSAs</w:t>
      </w:r>
      <w:r w:rsidR="00155FC7" w:rsidRPr="00FB328C">
        <w:rPr>
          <w:rStyle w:val="FootnoteReference"/>
          <w:color w:val="auto"/>
        </w:rPr>
        <w:footnoteReference w:id="4"/>
      </w:r>
      <w:r w:rsidR="00AC5C50">
        <w:rPr>
          <w:color w:val="auto"/>
        </w:rPr>
        <w:t xml:space="preserve"> </w:t>
      </w:r>
      <w:r w:rsidR="00074A42" w:rsidRPr="00FB328C">
        <w:rPr>
          <w:color w:val="auto"/>
        </w:rPr>
        <w:t>and</w:t>
      </w:r>
      <w:r w:rsidR="00AC5C50">
        <w:rPr>
          <w:color w:val="auto"/>
        </w:rPr>
        <w:t xml:space="preserve"> </w:t>
      </w:r>
      <w:r w:rsidR="00074A42" w:rsidRPr="00FB328C">
        <w:rPr>
          <w:color w:val="auto"/>
        </w:rPr>
        <w:t>cost</w:t>
      </w:r>
      <w:r w:rsidR="00AC5C50">
        <w:rPr>
          <w:color w:val="auto"/>
        </w:rPr>
        <w:t xml:space="preserve"> </w:t>
      </w:r>
      <w:r w:rsidR="00074A42" w:rsidRPr="00FB328C">
        <w:rPr>
          <w:color w:val="auto"/>
        </w:rPr>
        <w:t>and</w:t>
      </w:r>
      <w:r w:rsidR="00AC5C50">
        <w:rPr>
          <w:color w:val="auto"/>
        </w:rPr>
        <w:t xml:space="preserve"> </w:t>
      </w:r>
      <w:r w:rsidR="00074A42" w:rsidRPr="00FB328C">
        <w:rPr>
          <w:color w:val="auto"/>
        </w:rPr>
        <w:t>time</w:t>
      </w:r>
      <w:r w:rsidR="00AC5C50">
        <w:rPr>
          <w:color w:val="auto"/>
        </w:rPr>
        <w:t xml:space="preserve"> </w:t>
      </w:r>
      <w:r w:rsidR="00074A42" w:rsidRPr="00FB328C">
        <w:rPr>
          <w:color w:val="auto"/>
        </w:rPr>
        <w:t>of</w:t>
      </w:r>
      <w:r w:rsidR="00AC5C50">
        <w:rPr>
          <w:color w:val="auto"/>
        </w:rPr>
        <w:t xml:space="preserve"> </w:t>
      </w:r>
      <w:r w:rsidR="00074A42" w:rsidRPr="00FB328C">
        <w:rPr>
          <w:color w:val="auto"/>
        </w:rPr>
        <w:t>non-transferable</w:t>
      </w:r>
      <w:r w:rsidR="00AC5C50">
        <w:rPr>
          <w:color w:val="auto"/>
        </w:rPr>
        <w:t xml:space="preserve"> </w:t>
      </w:r>
      <w:r w:rsidR="008C6808" w:rsidRPr="00FB328C">
        <w:rPr>
          <w:color w:val="auto"/>
        </w:rPr>
        <w:t>police</w:t>
      </w:r>
      <w:r w:rsidR="00AC5C50">
        <w:rPr>
          <w:color w:val="auto"/>
        </w:rPr>
        <w:t xml:space="preserve"> </w:t>
      </w:r>
      <w:r w:rsidR="008C6808" w:rsidRPr="00FB328C">
        <w:rPr>
          <w:color w:val="auto"/>
        </w:rPr>
        <w:t>checks)</w:t>
      </w:r>
    </w:p>
    <w:p w14:paraId="7F01065E" w14:textId="1A393605" w:rsidR="003D5249" w:rsidRPr="00FB328C" w:rsidRDefault="003D5249" w:rsidP="00C843BF">
      <w:pPr>
        <w:pStyle w:val="GivingReportBulletlevel1"/>
        <w:ind w:left="426"/>
        <w:rPr>
          <w:color w:val="auto"/>
        </w:rPr>
      </w:pPr>
      <w:r w:rsidRPr="00FB328C">
        <w:rPr>
          <w:color w:val="auto"/>
        </w:rPr>
        <w:t>privacy</w:t>
      </w:r>
      <w:r w:rsidR="00AC5C50">
        <w:rPr>
          <w:color w:val="auto"/>
        </w:rPr>
        <w:t xml:space="preserve"> </w:t>
      </w:r>
      <w:r w:rsidRPr="00FB328C">
        <w:rPr>
          <w:color w:val="auto"/>
        </w:rPr>
        <w:t>regulation</w:t>
      </w:r>
      <w:r w:rsidR="00074A42" w:rsidRPr="00FB328C">
        <w:rPr>
          <w:color w:val="auto"/>
        </w:rPr>
        <w:t>,</w:t>
      </w:r>
      <w:r w:rsidR="00AC5C50">
        <w:rPr>
          <w:color w:val="auto"/>
        </w:rPr>
        <w:t xml:space="preserve"> </w:t>
      </w:r>
      <w:r w:rsidR="00074A42" w:rsidRPr="00FB328C">
        <w:rPr>
          <w:color w:val="auto"/>
        </w:rPr>
        <w:t>which</w:t>
      </w:r>
      <w:r w:rsidR="00AC5C50">
        <w:rPr>
          <w:color w:val="auto"/>
        </w:rPr>
        <w:t xml:space="preserve"> </w:t>
      </w:r>
      <w:r w:rsidR="00074A42" w:rsidRPr="00FB328C">
        <w:rPr>
          <w:color w:val="auto"/>
        </w:rPr>
        <w:t>was</w:t>
      </w:r>
      <w:r w:rsidR="00AC5C50">
        <w:rPr>
          <w:color w:val="auto"/>
        </w:rPr>
        <w:t xml:space="preserve"> </w:t>
      </w:r>
      <w:r w:rsidR="00074A42" w:rsidRPr="00FB328C">
        <w:rPr>
          <w:color w:val="auto"/>
        </w:rPr>
        <w:t>seen</w:t>
      </w:r>
      <w:r w:rsidR="00AC5C50">
        <w:rPr>
          <w:color w:val="auto"/>
        </w:rPr>
        <w:t xml:space="preserve"> </w:t>
      </w:r>
      <w:r w:rsidR="00074A42" w:rsidRPr="00FB328C">
        <w:rPr>
          <w:color w:val="auto"/>
        </w:rPr>
        <w:t>as</w:t>
      </w:r>
      <w:r w:rsidR="00AC5C50">
        <w:rPr>
          <w:color w:val="auto"/>
        </w:rPr>
        <w:t xml:space="preserve"> </w:t>
      </w:r>
      <w:r w:rsidR="00074A42" w:rsidRPr="00FB328C">
        <w:rPr>
          <w:color w:val="auto"/>
        </w:rPr>
        <w:t>difficult</w:t>
      </w:r>
      <w:r w:rsidR="00AC5C50">
        <w:rPr>
          <w:color w:val="auto"/>
        </w:rPr>
        <w:t xml:space="preserve"> </w:t>
      </w:r>
      <w:r w:rsidR="00074A42" w:rsidRPr="00FB328C">
        <w:rPr>
          <w:color w:val="auto"/>
        </w:rPr>
        <w:t>to</w:t>
      </w:r>
      <w:r w:rsidR="00AC5C50">
        <w:rPr>
          <w:color w:val="auto"/>
        </w:rPr>
        <w:t xml:space="preserve"> </w:t>
      </w:r>
      <w:r w:rsidR="00074A42" w:rsidRPr="00FB328C">
        <w:rPr>
          <w:color w:val="auto"/>
        </w:rPr>
        <w:t>understand</w:t>
      </w:r>
      <w:r w:rsidR="00AC5C50">
        <w:rPr>
          <w:color w:val="auto"/>
        </w:rPr>
        <w:t xml:space="preserve"> </w:t>
      </w:r>
      <w:r w:rsidR="00074A42" w:rsidRPr="00FB328C">
        <w:rPr>
          <w:color w:val="auto"/>
        </w:rPr>
        <w:t>and</w:t>
      </w:r>
      <w:r w:rsidR="00AC5C50">
        <w:rPr>
          <w:color w:val="auto"/>
        </w:rPr>
        <w:t xml:space="preserve"> </w:t>
      </w:r>
      <w:r w:rsidR="00074A42" w:rsidRPr="00FB328C">
        <w:rPr>
          <w:color w:val="auto"/>
        </w:rPr>
        <w:t>implement</w:t>
      </w:r>
      <w:r w:rsidR="00AC5C50">
        <w:rPr>
          <w:color w:val="auto"/>
        </w:rPr>
        <w:t xml:space="preserve"> </w:t>
      </w:r>
      <w:r w:rsidR="00074A42" w:rsidRPr="00FB328C">
        <w:rPr>
          <w:color w:val="auto"/>
        </w:rPr>
        <w:t>well</w:t>
      </w:r>
    </w:p>
    <w:p w14:paraId="655E5163" w14:textId="32ACA892" w:rsidR="003D5249" w:rsidRPr="00FB328C" w:rsidRDefault="003D5249" w:rsidP="00C843BF">
      <w:pPr>
        <w:pStyle w:val="GivingReportBulletlevel1"/>
        <w:ind w:left="426"/>
        <w:rPr>
          <w:color w:val="auto"/>
        </w:rPr>
      </w:pPr>
      <w:r w:rsidRPr="00FB328C">
        <w:rPr>
          <w:color w:val="auto"/>
        </w:rPr>
        <w:t>taxation</w:t>
      </w:r>
      <w:r w:rsidR="00074A42" w:rsidRPr="00FB328C">
        <w:rPr>
          <w:color w:val="auto"/>
        </w:rPr>
        <w:t>,</w:t>
      </w:r>
      <w:r w:rsidR="00AC5C50">
        <w:rPr>
          <w:color w:val="auto"/>
        </w:rPr>
        <w:t xml:space="preserve"> </w:t>
      </w:r>
      <w:r w:rsidR="00074A42" w:rsidRPr="00FB328C">
        <w:rPr>
          <w:color w:val="auto"/>
        </w:rPr>
        <w:t>which</w:t>
      </w:r>
      <w:r w:rsidR="00AC5C50">
        <w:rPr>
          <w:color w:val="auto"/>
        </w:rPr>
        <w:t xml:space="preserve"> </w:t>
      </w:r>
      <w:r w:rsidR="00074A42" w:rsidRPr="00FB328C">
        <w:rPr>
          <w:color w:val="auto"/>
        </w:rPr>
        <w:t>was</w:t>
      </w:r>
      <w:r w:rsidR="00AC5C50">
        <w:rPr>
          <w:color w:val="auto"/>
        </w:rPr>
        <w:t xml:space="preserve"> </w:t>
      </w:r>
      <w:r w:rsidR="00074A42" w:rsidRPr="00FB328C">
        <w:rPr>
          <w:color w:val="auto"/>
        </w:rPr>
        <w:t>seen</w:t>
      </w:r>
      <w:r w:rsidR="00AC5C50">
        <w:rPr>
          <w:color w:val="auto"/>
        </w:rPr>
        <w:t xml:space="preserve"> </w:t>
      </w:r>
      <w:r w:rsidR="00074A42" w:rsidRPr="00FB328C">
        <w:rPr>
          <w:color w:val="auto"/>
        </w:rPr>
        <w:t>as</w:t>
      </w:r>
      <w:r w:rsidR="00AC5C50">
        <w:rPr>
          <w:color w:val="auto"/>
        </w:rPr>
        <w:t xml:space="preserve"> </w:t>
      </w:r>
      <w:r w:rsidR="00074A42" w:rsidRPr="00FB328C">
        <w:rPr>
          <w:color w:val="auto"/>
        </w:rPr>
        <w:t>less</w:t>
      </w:r>
      <w:r w:rsidR="00AC5C50">
        <w:rPr>
          <w:color w:val="auto"/>
        </w:rPr>
        <w:t xml:space="preserve"> </w:t>
      </w:r>
      <w:r w:rsidR="00074A42" w:rsidRPr="00FB328C">
        <w:rPr>
          <w:color w:val="auto"/>
        </w:rPr>
        <w:t>supportive</w:t>
      </w:r>
      <w:r w:rsidR="00AC5C50">
        <w:rPr>
          <w:color w:val="auto"/>
        </w:rPr>
        <w:t xml:space="preserve"> </w:t>
      </w:r>
      <w:r w:rsidR="00074A42" w:rsidRPr="00FB328C">
        <w:rPr>
          <w:color w:val="auto"/>
        </w:rPr>
        <w:t>than</w:t>
      </w:r>
      <w:r w:rsidR="00AC5C50">
        <w:rPr>
          <w:color w:val="auto"/>
        </w:rPr>
        <w:t xml:space="preserve"> </w:t>
      </w:r>
      <w:r w:rsidR="00074A42" w:rsidRPr="00FB328C">
        <w:rPr>
          <w:color w:val="auto"/>
        </w:rPr>
        <w:t>overseas</w:t>
      </w:r>
      <w:r w:rsidR="00AC5C50">
        <w:rPr>
          <w:color w:val="auto"/>
        </w:rPr>
        <w:t xml:space="preserve"> </w:t>
      </w:r>
      <w:r w:rsidR="00074A42" w:rsidRPr="00FB328C">
        <w:rPr>
          <w:color w:val="auto"/>
        </w:rPr>
        <w:t>for</w:t>
      </w:r>
      <w:r w:rsidR="00AC5C50">
        <w:rPr>
          <w:color w:val="auto"/>
        </w:rPr>
        <w:t xml:space="preserve"> </w:t>
      </w:r>
      <w:r w:rsidR="00074A42" w:rsidRPr="00FB328C">
        <w:rPr>
          <w:color w:val="auto"/>
        </w:rPr>
        <w:t>charities</w:t>
      </w:r>
      <w:r w:rsidR="00AC5C50">
        <w:rPr>
          <w:color w:val="auto"/>
        </w:rPr>
        <w:t xml:space="preserve"> </w:t>
      </w:r>
      <w:r w:rsidR="00074A42" w:rsidRPr="00FB328C">
        <w:rPr>
          <w:color w:val="auto"/>
        </w:rPr>
        <w:t>and</w:t>
      </w:r>
      <w:r w:rsidR="00AC5C50">
        <w:rPr>
          <w:color w:val="auto"/>
        </w:rPr>
        <w:t xml:space="preserve"> </w:t>
      </w:r>
      <w:r w:rsidR="00074A42" w:rsidRPr="00FB328C">
        <w:rPr>
          <w:color w:val="auto"/>
        </w:rPr>
        <w:t>social</w:t>
      </w:r>
      <w:r w:rsidR="00AC5C50">
        <w:rPr>
          <w:color w:val="auto"/>
        </w:rPr>
        <w:t xml:space="preserve"> </w:t>
      </w:r>
      <w:r w:rsidR="00074A42" w:rsidRPr="00FB328C">
        <w:rPr>
          <w:color w:val="auto"/>
        </w:rPr>
        <w:t>enterprises</w:t>
      </w:r>
      <w:r w:rsidRPr="00FB328C">
        <w:rPr>
          <w:color w:val="auto"/>
        </w:rPr>
        <w:t>,</w:t>
      </w:r>
      <w:r w:rsidR="00AC5C50">
        <w:rPr>
          <w:color w:val="auto"/>
        </w:rPr>
        <w:t xml:space="preserve"> </w:t>
      </w:r>
      <w:r w:rsidRPr="00FB328C">
        <w:rPr>
          <w:color w:val="auto"/>
        </w:rPr>
        <w:t>and</w:t>
      </w:r>
    </w:p>
    <w:p w14:paraId="6E652BF0" w14:textId="6F9B3101" w:rsidR="003D5249" w:rsidRPr="00FB328C" w:rsidRDefault="003D5249" w:rsidP="00C843BF">
      <w:pPr>
        <w:pStyle w:val="GivingReportBulletlevel1"/>
        <w:ind w:left="426"/>
        <w:rPr>
          <w:color w:val="auto"/>
        </w:rPr>
      </w:pPr>
      <w:r w:rsidRPr="00FB328C">
        <w:rPr>
          <w:color w:val="auto"/>
        </w:rPr>
        <w:t>policy</w:t>
      </w:r>
      <w:r w:rsidR="00AC5C50">
        <w:rPr>
          <w:color w:val="auto"/>
        </w:rPr>
        <w:t xml:space="preserve"> </w:t>
      </w:r>
      <w:r w:rsidRPr="00FB328C">
        <w:rPr>
          <w:color w:val="auto"/>
        </w:rPr>
        <w:t>initiatives</w:t>
      </w:r>
      <w:r w:rsidR="00AC5C50">
        <w:rPr>
          <w:color w:val="auto"/>
        </w:rPr>
        <w:t xml:space="preserve"> </w:t>
      </w:r>
      <w:r w:rsidRPr="00FB328C">
        <w:rPr>
          <w:color w:val="auto"/>
        </w:rPr>
        <w:t>to</w:t>
      </w:r>
      <w:r w:rsidR="00AC5C50">
        <w:rPr>
          <w:color w:val="auto"/>
        </w:rPr>
        <w:t xml:space="preserve"> </w:t>
      </w:r>
      <w:r w:rsidRPr="00FB328C">
        <w:rPr>
          <w:color w:val="auto"/>
        </w:rPr>
        <w:t>stimulate</w:t>
      </w:r>
      <w:r w:rsidR="00AC5C50">
        <w:rPr>
          <w:color w:val="auto"/>
        </w:rPr>
        <w:t xml:space="preserve"> </w:t>
      </w:r>
      <w:r w:rsidRPr="00FB328C">
        <w:rPr>
          <w:color w:val="auto"/>
        </w:rPr>
        <w:t>giving</w:t>
      </w:r>
      <w:r w:rsidR="0064432A" w:rsidRPr="00FB328C">
        <w:rPr>
          <w:color w:val="auto"/>
        </w:rPr>
        <w:t>,</w:t>
      </w:r>
      <w:r w:rsidR="00AC5C50">
        <w:rPr>
          <w:color w:val="auto"/>
        </w:rPr>
        <w:t xml:space="preserve"> </w:t>
      </w:r>
      <w:r w:rsidRPr="00FB328C">
        <w:rPr>
          <w:color w:val="auto"/>
        </w:rPr>
        <w:t>especially</w:t>
      </w:r>
      <w:r w:rsidR="00AC5C50">
        <w:rPr>
          <w:color w:val="auto"/>
        </w:rPr>
        <w:t xml:space="preserve"> </w:t>
      </w:r>
      <w:r w:rsidRPr="00FB328C">
        <w:rPr>
          <w:color w:val="auto"/>
        </w:rPr>
        <w:t>those</w:t>
      </w:r>
      <w:r w:rsidR="00AC5C50">
        <w:rPr>
          <w:color w:val="auto"/>
        </w:rPr>
        <w:t xml:space="preserve"> </w:t>
      </w:r>
      <w:r w:rsidRPr="00FB328C">
        <w:rPr>
          <w:color w:val="auto"/>
        </w:rPr>
        <w:t>areas</w:t>
      </w:r>
      <w:r w:rsidR="00AC5C50">
        <w:rPr>
          <w:color w:val="auto"/>
        </w:rPr>
        <w:t xml:space="preserve"> </w:t>
      </w:r>
      <w:r w:rsidRPr="00FB328C">
        <w:rPr>
          <w:color w:val="auto"/>
        </w:rPr>
        <w:t>with</w:t>
      </w:r>
      <w:r w:rsidR="00AC5C50">
        <w:rPr>
          <w:color w:val="auto"/>
        </w:rPr>
        <w:t xml:space="preserve"> </w:t>
      </w:r>
      <w:r w:rsidR="009B1EE5" w:rsidRPr="00FB328C">
        <w:rPr>
          <w:color w:val="auto"/>
        </w:rPr>
        <w:t>perceived</w:t>
      </w:r>
      <w:r w:rsidR="00AC5C50">
        <w:rPr>
          <w:color w:val="auto"/>
        </w:rPr>
        <w:t xml:space="preserve"> </w:t>
      </w:r>
      <w:r w:rsidRPr="00FB328C">
        <w:rPr>
          <w:color w:val="auto"/>
        </w:rPr>
        <w:t>untapped</w:t>
      </w:r>
      <w:r w:rsidR="00AC5C50">
        <w:rPr>
          <w:color w:val="auto"/>
        </w:rPr>
        <w:t xml:space="preserve"> </w:t>
      </w:r>
      <w:r w:rsidRPr="00FB328C">
        <w:rPr>
          <w:noProof/>
          <w:color w:val="auto"/>
        </w:rPr>
        <w:t>potential</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bequests</w:t>
      </w:r>
      <w:r w:rsidR="00AC5C50">
        <w:rPr>
          <w:color w:val="auto"/>
        </w:rPr>
        <w:t xml:space="preserve"> </w:t>
      </w:r>
      <w:r w:rsidRPr="00FB328C">
        <w:rPr>
          <w:color w:val="auto"/>
        </w:rPr>
        <w:t>and</w:t>
      </w:r>
      <w:r w:rsidR="00AC5C50">
        <w:rPr>
          <w:color w:val="auto"/>
        </w:rPr>
        <w:t xml:space="preserve"> </w:t>
      </w:r>
      <w:r w:rsidRPr="00FB328C">
        <w:rPr>
          <w:color w:val="auto"/>
        </w:rPr>
        <w:t>workplace</w:t>
      </w:r>
      <w:r w:rsidR="00AC5C50">
        <w:rPr>
          <w:color w:val="auto"/>
        </w:rPr>
        <w:t xml:space="preserve"> </w:t>
      </w:r>
      <w:r w:rsidRPr="00FB328C">
        <w:rPr>
          <w:color w:val="auto"/>
        </w:rPr>
        <w:t>giving</w:t>
      </w:r>
      <w:r w:rsidR="00E259D4" w:rsidRPr="00FB328C">
        <w:rPr>
          <w:color w:val="auto"/>
        </w:rPr>
        <w:t>.</w:t>
      </w:r>
    </w:p>
    <w:p w14:paraId="3A538262" w14:textId="31C7D4C5" w:rsidR="003D5249" w:rsidRPr="00FB328C" w:rsidRDefault="0064432A" w:rsidP="003D5249">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9B1EE5" w:rsidRPr="00FB328C">
        <w:rPr>
          <w:color w:val="auto"/>
        </w:rPr>
        <w:t>reported</w:t>
      </w:r>
      <w:r w:rsidR="00AC5C50">
        <w:rPr>
          <w:color w:val="auto"/>
        </w:rPr>
        <w:t xml:space="preserve"> </w:t>
      </w:r>
      <w:r w:rsidR="003D5249" w:rsidRPr="00FB328C">
        <w:rPr>
          <w:color w:val="auto"/>
        </w:rPr>
        <w:t>a</w:t>
      </w:r>
      <w:r w:rsidR="00AC5C50">
        <w:rPr>
          <w:color w:val="auto"/>
        </w:rPr>
        <w:t xml:space="preserve"> </w:t>
      </w:r>
      <w:r w:rsidR="003D5249" w:rsidRPr="00FB328C">
        <w:rPr>
          <w:color w:val="auto"/>
        </w:rPr>
        <w:t>need</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ongoing</w:t>
      </w:r>
      <w:r w:rsidR="00AC5C50">
        <w:rPr>
          <w:color w:val="auto"/>
        </w:rPr>
        <w:t xml:space="preserve"> </w:t>
      </w:r>
      <w:r w:rsidR="003D5249" w:rsidRPr="00FB328C">
        <w:rPr>
          <w:color w:val="auto"/>
        </w:rPr>
        <w:t>collection,</w:t>
      </w:r>
      <w:r w:rsidR="00AC5C50">
        <w:rPr>
          <w:color w:val="auto"/>
        </w:rPr>
        <w:t xml:space="preserve"> </w:t>
      </w:r>
      <w:r w:rsidR="003D5249" w:rsidRPr="00FB328C">
        <w:rPr>
          <w:color w:val="auto"/>
        </w:rPr>
        <w:t>coordination</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availability</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research</w:t>
      </w:r>
      <w:r w:rsidR="00AC5C50">
        <w:rPr>
          <w:color w:val="auto"/>
        </w:rPr>
        <w:t xml:space="preserve"> </w:t>
      </w:r>
      <w:r w:rsidR="009B1EE5" w:rsidRPr="00FB328C">
        <w:rPr>
          <w:color w:val="auto"/>
        </w:rPr>
        <w:t>data</w:t>
      </w:r>
      <w:r w:rsidR="00AC5C50">
        <w:rPr>
          <w:color w:val="auto"/>
        </w:rPr>
        <w:t xml:space="preserve"> </w:t>
      </w:r>
      <w:r w:rsidR="009B1EE5" w:rsidRPr="00FB328C">
        <w:rPr>
          <w:color w:val="auto"/>
        </w:rPr>
        <w:t>to</w:t>
      </w:r>
      <w:r w:rsidR="00AC5C50">
        <w:rPr>
          <w:color w:val="auto"/>
        </w:rPr>
        <w:t xml:space="preserve"> </w:t>
      </w:r>
      <w:r w:rsidR="009B1EE5" w:rsidRPr="00FB328C">
        <w:rPr>
          <w:color w:val="auto"/>
        </w:rPr>
        <w:t>help</w:t>
      </w:r>
      <w:r w:rsidR="00AC5C50">
        <w:rPr>
          <w:color w:val="auto"/>
        </w:rPr>
        <w:t xml:space="preserve"> </w:t>
      </w:r>
      <w:r w:rsidR="009B4616" w:rsidRPr="00FB328C">
        <w:rPr>
          <w:color w:val="auto"/>
        </w:rPr>
        <w:t>their</w:t>
      </w:r>
      <w:r w:rsidR="00AC5C50">
        <w:rPr>
          <w:color w:val="auto"/>
        </w:rPr>
        <w:t xml:space="preserve"> </w:t>
      </w:r>
      <w:r w:rsidRPr="00FB328C">
        <w:rPr>
          <w:color w:val="auto"/>
        </w:rPr>
        <w:t>organisations</w:t>
      </w:r>
      <w:r w:rsidR="00AC5C50">
        <w:rPr>
          <w:color w:val="auto"/>
        </w:rPr>
        <w:t xml:space="preserve"> </w:t>
      </w:r>
      <w:r w:rsidR="009B1EE5" w:rsidRPr="00FB328C">
        <w:rPr>
          <w:color w:val="auto"/>
        </w:rPr>
        <w:t>operate</w:t>
      </w:r>
      <w:r w:rsidR="00AC5C50">
        <w:rPr>
          <w:color w:val="auto"/>
        </w:rPr>
        <w:t xml:space="preserve"> </w:t>
      </w:r>
      <w:r w:rsidR="009B1EE5" w:rsidRPr="00FB328C">
        <w:rPr>
          <w:color w:val="auto"/>
        </w:rPr>
        <w:t>most</w:t>
      </w:r>
      <w:r w:rsidR="00AC5C50">
        <w:rPr>
          <w:color w:val="auto"/>
        </w:rPr>
        <w:t xml:space="preserve"> </w:t>
      </w:r>
      <w:r w:rsidR="009B1EE5" w:rsidRPr="00FB328C">
        <w:rPr>
          <w:color w:val="auto"/>
        </w:rPr>
        <w:t>effectively.</w:t>
      </w:r>
    </w:p>
    <w:p w14:paraId="5FC2F6D6" w14:textId="77777777" w:rsidR="00B90C1E" w:rsidRPr="00FB328C" w:rsidRDefault="00B90C1E" w:rsidP="007F1DF9">
      <w:pPr>
        <w:rPr>
          <w:color w:val="auto"/>
        </w:rPr>
      </w:pPr>
    </w:p>
    <w:p w14:paraId="6AE473AF" w14:textId="77777777" w:rsidR="003302B0" w:rsidRPr="00FB328C" w:rsidRDefault="003302B0" w:rsidP="007F1DF9">
      <w:pPr>
        <w:rPr>
          <w:color w:val="auto"/>
        </w:rPr>
        <w:sectPr w:rsidR="003302B0" w:rsidRPr="00FB328C" w:rsidSect="00982C0A">
          <w:headerReference w:type="even" r:id="rId44"/>
          <w:headerReference w:type="default" r:id="rId45"/>
          <w:footerReference w:type="default" r:id="rId46"/>
          <w:headerReference w:type="first" r:id="rId47"/>
          <w:pgSz w:w="11906" w:h="16838" w:code="9"/>
          <w:pgMar w:top="2160" w:right="1411" w:bottom="1022" w:left="1411" w:header="0" w:footer="454" w:gutter="0"/>
          <w:pgNumType w:fmt="lowerRoman"/>
          <w:cols w:space="708"/>
          <w:docGrid w:linePitch="360"/>
        </w:sectPr>
      </w:pPr>
    </w:p>
    <w:p w14:paraId="34359367" w14:textId="2DB2A937" w:rsidR="00B90C1E" w:rsidRPr="00FB328C" w:rsidRDefault="00B90C1E" w:rsidP="00101629">
      <w:pPr>
        <w:spacing w:after="0"/>
        <w:rPr>
          <w:color w:val="auto"/>
        </w:rPr>
      </w:pPr>
    </w:p>
    <w:p w14:paraId="607F97AE" w14:textId="77777777" w:rsidR="00B90C1E" w:rsidRPr="00FB328C" w:rsidRDefault="00B90C1E" w:rsidP="00101629">
      <w:pPr>
        <w:spacing w:after="0"/>
        <w:rPr>
          <w:bCs/>
          <w:color w:val="auto"/>
        </w:rPr>
        <w:sectPr w:rsidR="00B90C1E" w:rsidRPr="00FB328C" w:rsidSect="00982C0A">
          <w:footerReference w:type="default" r:id="rId48"/>
          <w:pgSz w:w="11906" w:h="16838" w:code="9"/>
          <w:pgMar w:top="2160" w:right="1411" w:bottom="1022" w:left="1411" w:header="709" w:footer="454" w:gutter="0"/>
          <w:pgNumType w:start="1"/>
          <w:cols w:space="708"/>
          <w:docGrid w:linePitch="360"/>
        </w:sectPr>
      </w:pPr>
    </w:p>
    <w:p w14:paraId="141514D3" w14:textId="47B67B36" w:rsidR="007D6EEB" w:rsidRPr="00FB328C" w:rsidRDefault="007D6EEB" w:rsidP="00101629">
      <w:pPr>
        <w:pStyle w:val="Heading1"/>
        <w:spacing w:before="0"/>
        <w:rPr>
          <w:color w:val="auto"/>
        </w:rPr>
      </w:pPr>
      <w:bookmarkStart w:id="12" w:name="_Toc472081692"/>
      <w:bookmarkStart w:id="13" w:name="_Toc498416933"/>
      <w:r w:rsidRPr="00FB328C">
        <w:rPr>
          <w:color w:val="auto"/>
        </w:rPr>
        <w:t>Introduction</w:t>
      </w:r>
      <w:bookmarkEnd w:id="12"/>
      <w:bookmarkEnd w:id="13"/>
    </w:p>
    <w:p w14:paraId="07CC9ED3" w14:textId="53368E44" w:rsidR="00CC350B" w:rsidRPr="00FB328C" w:rsidRDefault="00CC350B" w:rsidP="007F1DF9">
      <w:pPr>
        <w:pStyle w:val="Heading2"/>
        <w:rPr>
          <w:color w:val="auto"/>
        </w:rPr>
      </w:pPr>
      <w:bookmarkStart w:id="14" w:name="_Toc465618951"/>
      <w:bookmarkStart w:id="15" w:name="_Toc462070789"/>
      <w:bookmarkStart w:id="16" w:name="_Toc498416934"/>
      <w:r w:rsidRPr="00FB328C">
        <w:rPr>
          <w:color w:val="auto"/>
        </w:rPr>
        <w:t>Overview</w:t>
      </w:r>
      <w:bookmarkEnd w:id="14"/>
      <w:bookmarkEnd w:id="15"/>
      <w:bookmarkEnd w:id="16"/>
    </w:p>
    <w:p w14:paraId="4FF5B2A8" w14:textId="3BD33451" w:rsidR="00CC350B" w:rsidRPr="00FB328C" w:rsidRDefault="00CC350B" w:rsidP="00CC350B">
      <w:pPr>
        <w:rPr>
          <w:color w:val="auto"/>
        </w:rPr>
      </w:pP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presents</w:t>
      </w:r>
      <w:r w:rsidR="00AC5C50">
        <w:rPr>
          <w:color w:val="auto"/>
        </w:rPr>
        <w:t xml:space="preserve"> </w:t>
      </w:r>
      <w:r w:rsidRPr="00FB328C">
        <w:rPr>
          <w:color w:val="auto"/>
        </w:rPr>
        <w:t>findings</w:t>
      </w:r>
      <w:r w:rsidR="00AC5C50">
        <w:rPr>
          <w:color w:val="auto"/>
        </w:rPr>
        <w:t xml:space="preserve"> </w:t>
      </w:r>
      <w:r w:rsidRPr="00FB328C">
        <w:rPr>
          <w:color w:val="auto"/>
        </w:rPr>
        <w:t>of</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perspective</w:t>
      </w:r>
      <w:r w:rsidR="00AC5C50">
        <w:rPr>
          <w:color w:val="auto"/>
        </w:rPr>
        <w:t xml:space="preserve"> </w:t>
      </w:r>
      <w:r w:rsidRPr="00FB328C">
        <w:rPr>
          <w:noProof/>
          <w:color w:val="auto"/>
        </w:rPr>
        <w:t>of</w:t>
      </w:r>
      <w:r w:rsidR="00AC5C50">
        <w:rPr>
          <w:noProof/>
          <w:color w:val="auto"/>
        </w:rPr>
        <w:t xml:space="preserve"> </w:t>
      </w:r>
      <w:r w:rsidR="00B82146" w:rsidRPr="00FB328C">
        <w:rPr>
          <w:noProof/>
          <w:color w:val="auto"/>
        </w:rPr>
        <w:t>people</w:t>
      </w:r>
      <w:r w:rsidR="00AC5C50">
        <w:rPr>
          <w:noProof/>
          <w:color w:val="auto"/>
        </w:rPr>
        <w:t xml:space="preserve"> </w:t>
      </w:r>
      <w:r w:rsidR="00B82146" w:rsidRPr="00FB328C">
        <w:rPr>
          <w:noProof/>
          <w:color w:val="auto"/>
        </w:rPr>
        <w:t>who</w:t>
      </w:r>
      <w:r w:rsidR="00AC5C50">
        <w:rPr>
          <w:noProof/>
          <w:color w:val="auto"/>
        </w:rPr>
        <w:t xml:space="preserve"> </w:t>
      </w:r>
      <w:r w:rsidR="00B82146" w:rsidRPr="00FB328C">
        <w:rPr>
          <w:noProof/>
          <w:color w:val="auto"/>
        </w:rPr>
        <w:t>work</w:t>
      </w:r>
      <w:r w:rsidR="00AC5C50">
        <w:rPr>
          <w:noProof/>
          <w:color w:val="auto"/>
        </w:rPr>
        <w:t xml:space="preserve"> </w:t>
      </w:r>
      <w:r w:rsidR="00B82146" w:rsidRPr="00FB328C">
        <w:rPr>
          <w:noProof/>
          <w:color w:val="auto"/>
        </w:rPr>
        <w:t>in</w:t>
      </w:r>
      <w:r w:rsidR="00AC5C50">
        <w:rPr>
          <w:noProof/>
          <w:color w:val="auto"/>
        </w:rPr>
        <w:t xml:space="preserve"> </w:t>
      </w:r>
      <w:r w:rsidRPr="00FB328C">
        <w:rPr>
          <w:noProof/>
          <w:color w:val="auto"/>
        </w:rPr>
        <w:t>charities</w:t>
      </w:r>
      <w:r w:rsidR="00AC5C50">
        <w:rPr>
          <w:noProof/>
          <w:color w:val="auto"/>
        </w:rPr>
        <w:t xml:space="preserve"> </w:t>
      </w:r>
      <w:r w:rsidR="003C3F9F" w:rsidRPr="00FB328C">
        <w:rPr>
          <w:noProof/>
          <w:color w:val="auto"/>
        </w:rPr>
        <w:t>and</w:t>
      </w:r>
      <w:r w:rsidR="00AC5C50">
        <w:rPr>
          <w:noProof/>
          <w:color w:val="auto"/>
        </w:rPr>
        <w:t xml:space="preserve"> </w:t>
      </w:r>
      <w:r w:rsidR="003C3F9F" w:rsidRPr="00FB328C">
        <w:rPr>
          <w:noProof/>
          <w:color w:val="auto"/>
        </w:rPr>
        <w:t>other</w:t>
      </w:r>
      <w:r w:rsidR="00AC5C50">
        <w:rPr>
          <w:noProof/>
          <w:color w:val="auto"/>
        </w:rPr>
        <w:t xml:space="preserve"> </w:t>
      </w:r>
      <w:r w:rsidR="003C3F9F" w:rsidRPr="00FB328C">
        <w:rPr>
          <w:noProof/>
          <w:color w:val="auto"/>
        </w:rPr>
        <w:t>NPOs</w:t>
      </w:r>
      <w:r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considers</w:t>
      </w:r>
      <w:r w:rsidR="00AC5C50">
        <w:rPr>
          <w:color w:val="auto"/>
        </w:rPr>
        <w:t xml:space="preserve"> </w:t>
      </w:r>
      <w:r w:rsidRPr="00FB328C">
        <w:rPr>
          <w:color w:val="auto"/>
        </w:rPr>
        <w:t>fundraising,</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means</w:t>
      </w:r>
      <w:r w:rsidR="00AC5C50">
        <w:rPr>
          <w:color w:val="auto"/>
        </w:rPr>
        <w:t xml:space="preserve"> </w:t>
      </w:r>
      <w:r w:rsidRPr="00FB328C">
        <w:rPr>
          <w:color w:val="auto"/>
        </w:rPr>
        <w:t>for</w:t>
      </w:r>
      <w:r w:rsidR="00AC5C50">
        <w:rPr>
          <w:color w:val="auto"/>
        </w:rPr>
        <w:t xml:space="preserve"> </w:t>
      </w:r>
      <w:r w:rsidR="00B82146" w:rsidRPr="00FB328C">
        <w:rPr>
          <w:color w:val="auto"/>
        </w:rPr>
        <w:t>attracting</w:t>
      </w:r>
      <w:r w:rsidR="00AC5C50">
        <w:rPr>
          <w:color w:val="auto"/>
        </w:rPr>
        <w:t xml:space="preserve"> </w:t>
      </w:r>
      <w:r w:rsidRPr="00FB328C">
        <w:rPr>
          <w:color w:val="auto"/>
        </w:rPr>
        <w:t>resources.</w:t>
      </w:r>
      <w:r w:rsidR="00AC5C50">
        <w:rPr>
          <w:color w:val="auto"/>
        </w:rPr>
        <w:t xml:space="preserve"> </w:t>
      </w:r>
      <w:r w:rsidRPr="00FB328C">
        <w:rPr>
          <w:color w:val="auto"/>
        </w:rPr>
        <w:t>It</w:t>
      </w:r>
      <w:r w:rsidR="00AC5C50">
        <w:rPr>
          <w:color w:val="auto"/>
        </w:rPr>
        <w:t xml:space="preserve"> </w:t>
      </w:r>
      <w:r w:rsidRPr="00FB328C">
        <w:rPr>
          <w:color w:val="auto"/>
        </w:rPr>
        <w:t>draws</w:t>
      </w:r>
      <w:r w:rsidR="00AC5C50">
        <w:rPr>
          <w:color w:val="auto"/>
        </w:rPr>
        <w:t xml:space="preserve"> </w:t>
      </w:r>
      <w:r w:rsidRPr="00FB328C">
        <w:rPr>
          <w:color w:val="auto"/>
        </w:rPr>
        <w:t>on</w:t>
      </w:r>
      <w:r w:rsidR="00AC5C50">
        <w:rPr>
          <w:color w:val="auto"/>
        </w:rPr>
        <w:t xml:space="preserve"> </w:t>
      </w:r>
      <w:r w:rsidRPr="00FB328C">
        <w:rPr>
          <w:color w:val="auto"/>
        </w:rPr>
        <w:t>data</w:t>
      </w:r>
      <w:r w:rsidR="00AC5C50">
        <w:rPr>
          <w:color w:val="auto"/>
        </w:rPr>
        <w:t xml:space="preserve"> </w:t>
      </w:r>
      <w:r w:rsidRPr="00FB328C">
        <w:rPr>
          <w:color w:val="auto"/>
        </w:rPr>
        <w:t>including</w:t>
      </w:r>
      <w:r w:rsidR="00AC5C50">
        <w:rPr>
          <w:color w:val="auto"/>
        </w:rPr>
        <w:t xml:space="preserve"> </w:t>
      </w:r>
      <w:r w:rsidRPr="00FB328C">
        <w:rPr>
          <w:color w:val="auto"/>
        </w:rPr>
        <w:t>existing</w:t>
      </w:r>
      <w:r w:rsidR="00AC5C50">
        <w:rPr>
          <w:color w:val="auto"/>
        </w:rPr>
        <w:t xml:space="preserve"> </w:t>
      </w:r>
      <w:r w:rsidRPr="00FB328C">
        <w:rPr>
          <w:color w:val="auto"/>
        </w:rPr>
        <w:t>literature;</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and</w:t>
      </w:r>
      <w:r w:rsidR="00AC5C50">
        <w:rPr>
          <w:color w:val="auto"/>
        </w:rPr>
        <w:t xml:space="preserve"> </w:t>
      </w:r>
      <w:r w:rsidRPr="00FB328C">
        <w:rPr>
          <w:color w:val="auto"/>
        </w:rPr>
        <w:t>interviews</w:t>
      </w:r>
      <w:r w:rsidR="00AC5C50">
        <w:rPr>
          <w:color w:val="auto"/>
        </w:rPr>
        <w:t xml:space="preserve"> </w:t>
      </w:r>
      <w:r w:rsidRPr="00FB328C">
        <w:rPr>
          <w:color w:val="auto"/>
        </w:rPr>
        <w:t>with</w:t>
      </w:r>
      <w:r w:rsidR="00AC5C50">
        <w:rPr>
          <w:color w:val="auto"/>
        </w:rPr>
        <w:t xml:space="preserve"> </w:t>
      </w:r>
      <w:r w:rsidRPr="00FB328C">
        <w:rPr>
          <w:color w:val="auto"/>
        </w:rPr>
        <w:t>people</w:t>
      </w:r>
      <w:r w:rsidR="00AC5C50">
        <w:rPr>
          <w:color w:val="auto"/>
        </w:rPr>
        <w:t xml:space="preserve"> </w:t>
      </w:r>
      <w:r w:rsidRPr="00FB328C">
        <w:rPr>
          <w:color w:val="auto"/>
        </w:rPr>
        <w:t>active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Pr="00FB328C">
        <w:rPr>
          <w:color w:val="auto"/>
        </w:rPr>
        <w:t>and</w:t>
      </w:r>
      <w:r w:rsidR="00AC5C50">
        <w:rPr>
          <w:color w:val="auto"/>
        </w:rPr>
        <w:t xml:space="preserve"> </w:t>
      </w:r>
      <w:r w:rsidRPr="00FB328C">
        <w:rPr>
          <w:color w:val="auto"/>
        </w:rPr>
        <w:t>an</w:t>
      </w:r>
      <w:r w:rsidR="00AC5C50">
        <w:rPr>
          <w:color w:val="auto"/>
        </w:rPr>
        <w:t xml:space="preserve"> </w:t>
      </w:r>
      <w:r w:rsidRPr="00FB328C">
        <w:rPr>
          <w:color w:val="auto"/>
        </w:rPr>
        <w:t>online</w:t>
      </w:r>
      <w:r w:rsidR="00AC5C50">
        <w:rPr>
          <w:color w:val="auto"/>
        </w:rPr>
        <w:t xml:space="preserve"> </w:t>
      </w:r>
      <w:r w:rsidRPr="00FB328C">
        <w:rPr>
          <w:color w:val="auto"/>
        </w:rPr>
        <w:t>questionnaire</w:t>
      </w:r>
      <w:r w:rsidR="00AC5C50">
        <w:rPr>
          <w:color w:val="auto"/>
        </w:rPr>
        <w:t xml:space="preserve"> </w:t>
      </w:r>
      <w:r w:rsidRPr="00FB328C">
        <w:rPr>
          <w:color w:val="auto"/>
        </w:rPr>
        <w:t>of</w:t>
      </w:r>
      <w:r w:rsidR="00AC5C50">
        <w:rPr>
          <w:color w:val="auto"/>
        </w:rPr>
        <w:t xml:space="preserve"> </w:t>
      </w:r>
      <w:r w:rsidR="00B87B25" w:rsidRPr="00FB328C">
        <w:rPr>
          <w:color w:val="auto"/>
        </w:rPr>
        <w:t>people</w:t>
      </w:r>
      <w:r w:rsidR="00AC5C50">
        <w:rPr>
          <w:color w:val="auto"/>
        </w:rPr>
        <w:t xml:space="preserve"> </w:t>
      </w:r>
      <w:r w:rsidR="00B87B25" w:rsidRPr="00FB328C">
        <w:rPr>
          <w:color w:val="auto"/>
        </w:rPr>
        <w:t>working</w:t>
      </w:r>
      <w:r w:rsidR="00AC5C50">
        <w:rPr>
          <w:color w:val="auto"/>
        </w:rPr>
        <w:t xml:space="preserve"> </w:t>
      </w:r>
      <w:r w:rsidR="00B87B25" w:rsidRPr="00FB328C">
        <w:rPr>
          <w:color w:val="auto"/>
        </w:rPr>
        <w:t>in</w:t>
      </w:r>
      <w:r w:rsidR="00AC5C50">
        <w:rPr>
          <w:color w:val="auto"/>
        </w:rPr>
        <w:t xml:space="preserve"> </w:t>
      </w:r>
      <w:r w:rsidRPr="00FB328C">
        <w:rPr>
          <w:color w:val="auto"/>
        </w:rPr>
        <w:t>nonprofit</w:t>
      </w:r>
      <w:r w:rsidR="00AC5C50">
        <w:rPr>
          <w:color w:val="auto"/>
        </w:rPr>
        <w:t xml:space="preserve"> </w:t>
      </w:r>
      <w:r w:rsidRPr="00FB328C">
        <w:rPr>
          <w:color w:val="auto"/>
        </w:rPr>
        <w:t>and</w:t>
      </w:r>
      <w:r w:rsidR="00AC5C50">
        <w:rPr>
          <w:color w:val="auto"/>
        </w:rPr>
        <w:t xml:space="preserve"> </w:t>
      </w:r>
      <w:r w:rsidRPr="00FB328C">
        <w:rPr>
          <w:color w:val="auto"/>
        </w:rPr>
        <w:t>charitable</w:t>
      </w:r>
      <w:r w:rsidR="00AC5C50">
        <w:rPr>
          <w:color w:val="auto"/>
        </w:rPr>
        <w:t xml:space="preserve"> </w:t>
      </w:r>
      <w:r w:rsidRPr="00FB328C">
        <w:rPr>
          <w:color w:val="auto"/>
        </w:rPr>
        <w:t>organisations.</w:t>
      </w:r>
    </w:p>
    <w:p w14:paraId="1FD3C51A" w14:textId="7E5AE750" w:rsidR="00CC350B" w:rsidRPr="00FB328C" w:rsidRDefault="00CC350B" w:rsidP="00CC350B">
      <w:pPr>
        <w:rPr>
          <w:color w:val="auto"/>
        </w:rPr>
      </w:pPr>
      <w:r w:rsidRPr="00FB328C">
        <w:rPr>
          <w:color w:val="auto"/>
        </w:rPr>
        <w:t>NPOs</w:t>
      </w:r>
      <w:r w:rsidR="00AC5C50">
        <w:rPr>
          <w:color w:val="auto"/>
        </w:rPr>
        <w:t xml:space="preserve"> </w:t>
      </w:r>
      <w:r w:rsidRPr="00FB328C">
        <w:rPr>
          <w:color w:val="auto"/>
        </w:rPr>
        <w:t>include</w:t>
      </w:r>
      <w:r w:rsidR="00AC5C50">
        <w:rPr>
          <w:color w:val="auto"/>
        </w:rPr>
        <w:t xml:space="preserve"> </w:t>
      </w:r>
      <w:r w:rsidRPr="00FB328C">
        <w:rPr>
          <w:color w:val="auto"/>
        </w:rPr>
        <w:t>charities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schools,</w:t>
      </w:r>
      <w:r w:rsidR="00AC5C50">
        <w:rPr>
          <w:color w:val="auto"/>
        </w:rPr>
        <w:t xml:space="preserve"> </w:t>
      </w:r>
      <w:r w:rsidRPr="00FB328C">
        <w:rPr>
          <w:color w:val="auto"/>
        </w:rPr>
        <w:t>public</w:t>
      </w:r>
      <w:r w:rsidR="00AC5C50">
        <w:rPr>
          <w:color w:val="auto"/>
        </w:rPr>
        <w:t xml:space="preserve"> </w:t>
      </w:r>
      <w:r w:rsidRPr="00FB328C">
        <w:rPr>
          <w:color w:val="auto"/>
        </w:rPr>
        <w:t>benevolent</w:t>
      </w:r>
      <w:r w:rsidR="00AC5C50">
        <w:rPr>
          <w:color w:val="auto"/>
        </w:rPr>
        <w:t xml:space="preserve"> </w:t>
      </w:r>
      <w:r w:rsidRPr="00FB328C">
        <w:rPr>
          <w:color w:val="auto"/>
        </w:rPr>
        <w:t>institutions</w:t>
      </w:r>
      <w:r w:rsidR="00AC5C50">
        <w:rPr>
          <w:color w:val="auto"/>
        </w:rPr>
        <w:t xml:space="preserve"> </w:t>
      </w:r>
      <w:r w:rsidR="00B82146" w:rsidRPr="00FB328C">
        <w:rPr>
          <w:color w:val="auto"/>
        </w:rPr>
        <w:t>(</w:t>
      </w:r>
      <w:r w:rsidRPr="00FB328C">
        <w:rPr>
          <w:color w:val="auto"/>
        </w:rPr>
        <w:t>PBIs</w:t>
      </w:r>
      <w:r w:rsidR="00B82146" w:rsidRPr="00FB328C">
        <w:rPr>
          <w:color w:val="auto"/>
        </w:rPr>
        <w:t>)</w:t>
      </w:r>
      <w:r w:rsidRPr="00FB328C">
        <w:rPr>
          <w:color w:val="auto"/>
        </w:rPr>
        <w:t>,</w:t>
      </w:r>
      <w:r w:rsidR="00AC5C50">
        <w:rPr>
          <w:color w:val="auto"/>
        </w:rPr>
        <w:t xml:space="preserve"> </w:t>
      </w:r>
      <w:r w:rsidRPr="00FB328C">
        <w:rPr>
          <w:color w:val="auto"/>
        </w:rPr>
        <w:t>health</w:t>
      </w:r>
      <w:r w:rsidR="00AC5C50">
        <w:rPr>
          <w:color w:val="auto"/>
        </w:rPr>
        <w:t xml:space="preserve"> </w:t>
      </w:r>
      <w:r w:rsidRPr="00FB328C">
        <w:rPr>
          <w:color w:val="auto"/>
        </w:rPr>
        <w:t>promotion</w:t>
      </w:r>
      <w:r w:rsidR="00AC5C50">
        <w:rPr>
          <w:color w:val="auto"/>
        </w:rPr>
        <w:t xml:space="preserve"> </w:t>
      </w:r>
      <w:r w:rsidRPr="00FB328C">
        <w:rPr>
          <w:color w:val="auto"/>
        </w:rPr>
        <w:t>charities</w:t>
      </w:r>
      <w:r w:rsidR="00AC5C50">
        <w:rPr>
          <w:color w:val="auto"/>
        </w:rPr>
        <w:t xml:space="preserve"> </w:t>
      </w:r>
      <w:r w:rsidR="00B82146" w:rsidRPr="00FB328C">
        <w:rPr>
          <w:color w:val="auto"/>
        </w:rPr>
        <w:t>(</w:t>
      </w:r>
      <w:r w:rsidRPr="00FB328C">
        <w:rPr>
          <w:color w:val="auto"/>
        </w:rPr>
        <w:t>HPCs)</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NPOs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sporting</w:t>
      </w:r>
      <w:r w:rsidR="00AC5C50">
        <w:rPr>
          <w:color w:val="auto"/>
        </w:rPr>
        <w:t xml:space="preserve"> </w:t>
      </w:r>
      <w:r w:rsidRPr="00FB328C">
        <w:rPr>
          <w:color w:val="auto"/>
        </w:rPr>
        <w:t>and</w:t>
      </w:r>
      <w:r w:rsidR="00AC5C50">
        <w:rPr>
          <w:color w:val="auto"/>
        </w:rPr>
        <w:t xml:space="preserve"> </w:t>
      </w:r>
      <w:r w:rsidRPr="00FB328C">
        <w:rPr>
          <w:color w:val="auto"/>
        </w:rPr>
        <w:t>recreational</w:t>
      </w:r>
      <w:r w:rsidR="00AC5C50">
        <w:rPr>
          <w:color w:val="auto"/>
        </w:rPr>
        <w:t xml:space="preserve"> </w:t>
      </w:r>
      <w:r w:rsidRPr="00FB328C">
        <w:rPr>
          <w:color w:val="auto"/>
        </w:rPr>
        <w:t>clubs,</w:t>
      </w:r>
      <w:r w:rsidR="00AC5C50">
        <w:rPr>
          <w:color w:val="auto"/>
        </w:rPr>
        <w:t xml:space="preserve"> </w:t>
      </w:r>
      <w:r w:rsidRPr="00FB328C">
        <w:rPr>
          <w:color w:val="auto"/>
        </w:rPr>
        <w:t>community</w:t>
      </w:r>
      <w:r w:rsidR="00AC5C50">
        <w:rPr>
          <w:color w:val="auto"/>
        </w:rPr>
        <w:t xml:space="preserve"> </w:t>
      </w:r>
      <w:r w:rsidRPr="00FB328C">
        <w:rPr>
          <w:color w:val="auto"/>
        </w:rPr>
        <w:t>service</w:t>
      </w:r>
      <w:r w:rsidR="00AC5C50">
        <w:rPr>
          <w:color w:val="auto"/>
        </w:rPr>
        <w:t xml:space="preserve"> </w:t>
      </w:r>
      <w:r w:rsidRPr="00FB328C">
        <w:rPr>
          <w:color w:val="auto"/>
        </w:rPr>
        <w:t>organisations,</w:t>
      </w:r>
      <w:r w:rsidR="00AC5C50">
        <w:rPr>
          <w:color w:val="auto"/>
        </w:rPr>
        <w:t xml:space="preserve"> </w:t>
      </w:r>
      <w:r w:rsidRPr="00FB328C">
        <w:rPr>
          <w:color w:val="auto"/>
        </w:rPr>
        <w:t>professional</w:t>
      </w:r>
      <w:r w:rsidR="00AC5C50">
        <w:rPr>
          <w:color w:val="auto"/>
        </w:rPr>
        <w:t xml:space="preserve"> </w:t>
      </w:r>
      <w:r w:rsidRPr="00FB328C">
        <w:rPr>
          <w:color w:val="auto"/>
        </w:rPr>
        <w:t>and</w:t>
      </w:r>
      <w:r w:rsidR="00AC5C50">
        <w:rPr>
          <w:color w:val="auto"/>
        </w:rPr>
        <w:t xml:space="preserve"> </w:t>
      </w:r>
      <w:r w:rsidRPr="00FB328C">
        <w:rPr>
          <w:color w:val="auto"/>
        </w:rPr>
        <w:t>business</w:t>
      </w:r>
      <w:r w:rsidR="00AC5C50">
        <w:rPr>
          <w:color w:val="auto"/>
        </w:rPr>
        <w:t xml:space="preserve"> </w:t>
      </w:r>
      <w:r w:rsidRPr="00FB328C">
        <w:rPr>
          <w:color w:val="auto"/>
        </w:rPr>
        <w:t>associations</w:t>
      </w:r>
      <w:r w:rsidR="00AC5C50">
        <w:rPr>
          <w:color w:val="auto"/>
        </w:rPr>
        <w:t xml:space="preserve"> </w:t>
      </w:r>
      <w:r w:rsidRPr="00FB328C">
        <w:rPr>
          <w:color w:val="auto"/>
        </w:rPr>
        <w:t>and</w:t>
      </w:r>
      <w:r w:rsidR="00AC5C50">
        <w:rPr>
          <w:color w:val="auto"/>
        </w:rPr>
        <w:t xml:space="preserve"> </w:t>
      </w:r>
      <w:r w:rsidRPr="00FB328C">
        <w:rPr>
          <w:color w:val="auto"/>
        </w:rPr>
        <w:t>cultural</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societies</w:t>
      </w:r>
      <w:r w:rsidR="00AC5C50">
        <w:rPr>
          <w:color w:val="auto"/>
        </w:rPr>
        <w:t xml:space="preserve"> </w:t>
      </w:r>
      <w:r w:rsidR="003D3520" w:rsidRPr="00FB328C">
        <w:rPr>
          <w:color w:val="auto"/>
        </w:rPr>
        <w:t>(ATO</w:t>
      </w:r>
      <w:r w:rsidR="00AC5C50">
        <w:rPr>
          <w:color w:val="auto"/>
        </w:rPr>
        <w:t xml:space="preserve"> </w:t>
      </w:r>
      <w:r w:rsidR="003D3520" w:rsidRPr="00FB328C">
        <w:rPr>
          <w:color w:val="auto"/>
        </w:rPr>
        <w:t>2016)</w:t>
      </w:r>
      <w:r w:rsidRPr="00FB328C">
        <w:rPr>
          <w:color w:val="auto"/>
        </w:rPr>
        <w:t>.</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an</w:t>
      </w:r>
      <w:r w:rsidR="00AC5C50">
        <w:rPr>
          <w:color w:val="auto"/>
        </w:rPr>
        <w:t xml:space="preserve"> </w:t>
      </w:r>
      <w:r w:rsidRPr="00FB328C">
        <w:rPr>
          <w:color w:val="auto"/>
        </w:rPr>
        <w:t>estimated</w:t>
      </w:r>
      <w:r w:rsidR="00AC5C50">
        <w:rPr>
          <w:color w:val="auto"/>
        </w:rPr>
        <w:t xml:space="preserve"> </w:t>
      </w:r>
      <w:r w:rsidRPr="00FB328C">
        <w:rPr>
          <w:color w:val="auto"/>
        </w:rPr>
        <w:t>600,000</w:t>
      </w:r>
      <w:r w:rsidR="00AC5C50">
        <w:rPr>
          <w:color w:val="auto"/>
        </w:rPr>
        <w:t xml:space="preserve"> </w:t>
      </w:r>
      <w:r w:rsidRPr="00FB328C">
        <w:rPr>
          <w:color w:val="auto"/>
        </w:rPr>
        <w:t>NPOs</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w:t>
      </w:r>
      <w:r w:rsidR="00F65456" w:rsidRPr="00FB328C">
        <w:rPr>
          <w:color w:val="auto"/>
        </w:rPr>
        <w:t>Productivity</w:t>
      </w:r>
      <w:r w:rsidR="00AC5C50">
        <w:rPr>
          <w:color w:val="auto"/>
        </w:rPr>
        <w:t xml:space="preserve"> </w:t>
      </w:r>
      <w:r w:rsidR="00F65456" w:rsidRPr="00FB328C">
        <w:rPr>
          <w:color w:val="auto"/>
        </w:rPr>
        <w:t>Commission</w:t>
      </w:r>
      <w:r w:rsidR="00AC5C50">
        <w:rPr>
          <w:color w:val="auto"/>
        </w:rPr>
        <w:t xml:space="preserve"> </w:t>
      </w:r>
      <w:r w:rsidR="00F65456" w:rsidRPr="00FB328C">
        <w:rPr>
          <w:color w:val="auto"/>
        </w:rPr>
        <w:t>2010</w:t>
      </w:r>
      <w:r w:rsidR="00647F17" w:rsidRPr="00FB328C">
        <w:rPr>
          <w:color w:val="auto"/>
        </w:rPr>
        <w:t>,</w:t>
      </w:r>
      <w:r w:rsidR="00AC5C50">
        <w:rPr>
          <w:color w:val="auto"/>
        </w:rPr>
        <w:t xml:space="preserve"> </w:t>
      </w:r>
      <w:r w:rsidR="00647F17" w:rsidRPr="00FB328C">
        <w:rPr>
          <w:color w:val="auto"/>
        </w:rPr>
        <w:t>58</w:t>
      </w:r>
      <w:r w:rsidR="00F65456" w:rsidRPr="00FB328C">
        <w:rPr>
          <w:color w:val="auto"/>
        </w:rPr>
        <w:t>)</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bulk</w:t>
      </w:r>
      <w:r w:rsidR="00AC5C50">
        <w:rPr>
          <w:color w:val="auto"/>
        </w:rPr>
        <w:t xml:space="preserve"> </w:t>
      </w:r>
      <w:r w:rsidRPr="00FB328C">
        <w:rPr>
          <w:color w:val="auto"/>
        </w:rPr>
        <w:t>of</w:t>
      </w:r>
      <w:r w:rsidR="00AC5C50">
        <w:rPr>
          <w:color w:val="auto"/>
        </w:rPr>
        <w:t xml:space="preserve"> </w:t>
      </w:r>
      <w:r w:rsidRPr="00FB328C">
        <w:rPr>
          <w:color w:val="auto"/>
        </w:rPr>
        <w:t>these</w:t>
      </w:r>
      <w:r w:rsidR="00AC5C50">
        <w:rPr>
          <w:color w:val="auto"/>
        </w:rPr>
        <w:t xml:space="preserve"> </w:t>
      </w:r>
      <w:r w:rsidRPr="00FB328C">
        <w:rPr>
          <w:noProof/>
          <w:color w:val="auto"/>
        </w:rPr>
        <w:t>are</w:t>
      </w:r>
      <w:r w:rsidR="00AC5C50">
        <w:rPr>
          <w:color w:val="auto"/>
        </w:rPr>
        <w:t xml:space="preserve"> </w:t>
      </w:r>
      <w:r w:rsidRPr="00FB328C">
        <w:rPr>
          <w:color w:val="auto"/>
        </w:rPr>
        <w:t>small,</w:t>
      </w:r>
      <w:r w:rsidR="00AC5C50">
        <w:rPr>
          <w:color w:val="auto"/>
        </w:rPr>
        <w:t xml:space="preserve"> </w:t>
      </w:r>
      <w:r w:rsidRPr="00FB328C">
        <w:rPr>
          <w:color w:val="auto"/>
        </w:rPr>
        <w:t>non-employing</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rely</w:t>
      </w:r>
      <w:r w:rsidR="00AC5C50">
        <w:rPr>
          <w:color w:val="auto"/>
        </w:rPr>
        <w:t xml:space="preserve"> </w:t>
      </w:r>
      <w:r w:rsidRPr="00FB328C">
        <w:rPr>
          <w:color w:val="auto"/>
        </w:rPr>
        <w:t>on</w:t>
      </w:r>
      <w:r w:rsidR="00AC5C50">
        <w:rPr>
          <w:color w:val="auto"/>
        </w:rPr>
        <w:t xml:space="preserve"> </w:t>
      </w:r>
      <w:r w:rsidRPr="00FB328C">
        <w:rPr>
          <w:color w:val="auto"/>
        </w:rPr>
        <w:t>voluntary</w:t>
      </w:r>
      <w:r w:rsidR="00AC5C50">
        <w:rPr>
          <w:color w:val="auto"/>
        </w:rPr>
        <w:t xml:space="preserve"> </w:t>
      </w:r>
      <w:r w:rsidRPr="00FB328C">
        <w:rPr>
          <w:color w:val="auto"/>
        </w:rPr>
        <w:t>contributions.</w:t>
      </w:r>
      <w:r w:rsidR="00AC5C50">
        <w:rPr>
          <w:color w:val="auto"/>
        </w:rPr>
        <w:t xml:space="preserve"> </w:t>
      </w:r>
      <w:r w:rsidR="009A0AA6" w:rsidRPr="00FB328C">
        <w:rPr>
          <w:color w:val="auto"/>
        </w:rPr>
        <w:t>In</w:t>
      </w:r>
      <w:r w:rsidR="00AC5C50">
        <w:rPr>
          <w:color w:val="auto"/>
        </w:rPr>
        <w:t xml:space="preserve"> </w:t>
      </w:r>
      <w:r w:rsidR="009A0AA6" w:rsidRPr="00FB328C">
        <w:rPr>
          <w:color w:val="auto"/>
        </w:rPr>
        <w:t>2016,</w:t>
      </w:r>
      <w:r w:rsidR="00AC5C50">
        <w:rPr>
          <w:color w:val="auto"/>
        </w:rPr>
        <w:t xml:space="preserve"> </w:t>
      </w:r>
      <w:r w:rsidRPr="00FB328C">
        <w:rPr>
          <w:color w:val="auto"/>
        </w:rPr>
        <w:t>Australia</w:t>
      </w:r>
      <w:r w:rsidR="00AC5C50">
        <w:rPr>
          <w:color w:val="auto"/>
        </w:rPr>
        <w:t xml:space="preserve"> </w:t>
      </w:r>
      <w:r w:rsidRPr="00FB328C">
        <w:rPr>
          <w:color w:val="auto"/>
        </w:rPr>
        <w:t>ha</w:t>
      </w:r>
      <w:r w:rsidR="009A0AA6" w:rsidRPr="00FB328C">
        <w:rPr>
          <w:color w:val="auto"/>
        </w:rPr>
        <w:t>d</w:t>
      </w:r>
      <w:r w:rsidR="00AC5C50">
        <w:rPr>
          <w:color w:val="auto"/>
        </w:rPr>
        <w:t xml:space="preserve"> </w:t>
      </w: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54,000</w:t>
      </w:r>
      <w:r w:rsidR="00AC5C50">
        <w:rPr>
          <w:color w:val="auto"/>
        </w:rPr>
        <w:t xml:space="preserve"> </w:t>
      </w:r>
      <w:r w:rsidRPr="00FB328C">
        <w:rPr>
          <w:color w:val="auto"/>
        </w:rPr>
        <w:t>registered</w:t>
      </w:r>
      <w:r w:rsidR="00AC5C50">
        <w:rPr>
          <w:color w:val="auto"/>
        </w:rPr>
        <w:t xml:space="preserve"> </w:t>
      </w:r>
      <w:r w:rsidRPr="00FB328C">
        <w:rPr>
          <w:color w:val="auto"/>
        </w:rPr>
        <w:t>charities</w:t>
      </w:r>
      <w:r w:rsidR="00AC5C50">
        <w:rPr>
          <w:color w:val="auto"/>
        </w:rPr>
        <w:t xml:space="preserve"> </w:t>
      </w:r>
      <w:r w:rsidR="009A0AA6" w:rsidRPr="00FB328C">
        <w:rPr>
          <w:color w:val="auto"/>
        </w:rPr>
        <w:t>(ACNC</w:t>
      </w:r>
      <w:r w:rsidR="00AC5C50">
        <w:rPr>
          <w:color w:val="auto"/>
        </w:rPr>
        <w:t xml:space="preserve"> </w:t>
      </w:r>
      <w:r w:rsidR="009A0AA6" w:rsidRPr="00FB328C">
        <w:rPr>
          <w:color w:val="auto"/>
        </w:rPr>
        <w:t>2016)</w:t>
      </w:r>
      <w:r w:rsidRPr="00FB328C">
        <w:rPr>
          <w:color w:val="auto"/>
        </w:rPr>
        <w:t>.</w:t>
      </w:r>
      <w:r w:rsidR="00AC5C50">
        <w:rPr>
          <w:color w:val="auto"/>
        </w:rPr>
        <w:t xml:space="preserve"> </w:t>
      </w:r>
      <w:r w:rsidR="00B90C1E" w:rsidRPr="00FB328C">
        <w:rPr>
          <w:color w:val="auto"/>
        </w:rPr>
        <w:fldChar w:fldCharType="begin"/>
      </w:r>
      <w:r w:rsidR="00B90C1E" w:rsidRPr="00FB328C">
        <w:rPr>
          <w:color w:val="auto"/>
        </w:rPr>
        <w:instrText xml:space="preserve"> REF _Ref483212211 \h </w:instrText>
      </w:r>
      <w:r w:rsidR="00B90C1E" w:rsidRPr="00FB328C">
        <w:rPr>
          <w:color w:val="auto"/>
        </w:rPr>
      </w:r>
      <w:r w:rsidR="00B90C1E"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w:t>
      </w:r>
      <w:r w:rsidR="00B90C1E" w:rsidRPr="00FB328C">
        <w:rPr>
          <w:color w:val="auto"/>
        </w:rPr>
        <w:fldChar w:fldCharType="end"/>
      </w:r>
      <w:r w:rsidR="00AC5C50">
        <w:rPr>
          <w:color w:val="auto"/>
        </w:rPr>
        <w:t xml:space="preserve"> </w:t>
      </w:r>
      <w:r w:rsidRPr="00FB328C">
        <w:rPr>
          <w:color w:val="auto"/>
        </w:rPr>
        <w:t>below</w:t>
      </w:r>
      <w:r w:rsidR="00AC5C50">
        <w:rPr>
          <w:color w:val="auto"/>
        </w:rPr>
        <w:t xml:space="preserve"> </w:t>
      </w:r>
      <w:r w:rsidRPr="00FB328C">
        <w:rPr>
          <w:color w:val="auto"/>
        </w:rPr>
        <w:t>demonstrates</w:t>
      </w:r>
      <w:r w:rsidR="00AC5C50">
        <w:rPr>
          <w:color w:val="auto"/>
        </w:rPr>
        <w:t xml:space="preserve"> </w:t>
      </w:r>
      <w:r w:rsidRPr="00FB328C">
        <w:rPr>
          <w:color w:val="auto"/>
        </w:rPr>
        <w:t>the</w:t>
      </w:r>
      <w:r w:rsidR="00AC5C50">
        <w:rPr>
          <w:color w:val="auto"/>
        </w:rPr>
        <w:t xml:space="preserve"> </w:t>
      </w:r>
      <w:r w:rsidRPr="00FB328C">
        <w:rPr>
          <w:color w:val="auto"/>
        </w:rPr>
        <w:t>different</w:t>
      </w:r>
      <w:r w:rsidR="00AC5C50">
        <w:rPr>
          <w:color w:val="auto"/>
        </w:rPr>
        <w:t xml:space="preserve"> </w:t>
      </w:r>
      <w:r w:rsidRPr="00FB328C">
        <w:rPr>
          <w:color w:val="auto"/>
        </w:rPr>
        <w:t>types</w:t>
      </w:r>
      <w:r w:rsidR="00AC5C50">
        <w:rPr>
          <w:color w:val="auto"/>
        </w:rPr>
        <w:t xml:space="preserve"> </w:t>
      </w:r>
      <w:r w:rsidRPr="00FB328C">
        <w:rPr>
          <w:color w:val="auto"/>
        </w:rPr>
        <w:t>of</w:t>
      </w:r>
      <w:r w:rsidR="00AC5C50">
        <w:rPr>
          <w:color w:val="auto"/>
        </w:rPr>
        <w:t xml:space="preserve"> </w:t>
      </w:r>
      <w:r w:rsidRPr="00FB328C">
        <w:rPr>
          <w:color w:val="auto"/>
        </w:rPr>
        <w:t>nonprofit</w:t>
      </w:r>
      <w:r w:rsidR="00AC5C50">
        <w:rPr>
          <w:color w:val="auto"/>
        </w:rPr>
        <w:t xml:space="preserve"> </w:t>
      </w:r>
      <w:r w:rsidRPr="00FB328C">
        <w:rPr>
          <w:color w:val="auto"/>
        </w:rPr>
        <w:t>and</w:t>
      </w:r>
      <w:r w:rsidR="00AC5C50">
        <w:rPr>
          <w:color w:val="auto"/>
        </w:rPr>
        <w:t xml:space="preserve"> </w:t>
      </w:r>
      <w:r w:rsidRPr="00FB328C">
        <w:rPr>
          <w:color w:val="auto"/>
        </w:rPr>
        <w:t>charitable</w:t>
      </w:r>
      <w:r w:rsidR="00AC5C50">
        <w:rPr>
          <w:color w:val="auto"/>
        </w:rPr>
        <w:t xml:space="preserve"> </w:t>
      </w:r>
      <w:r w:rsidRPr="00FB328C">
        <w:rPr>
          <w:color w:val="auto"/>
        </w:rPr>
        <w:t>organisations</w:t>
      </w:r>
      <w:r w:rsidR="00AC5C50">
        <w:rPr>
          <w:color w:val="auto"/>
        </w:rPr>
        <w:t xml:space="preserve"> </w:t>
      </w:r>
      <w:r w:rsidRPr="00FB328C">
        <w:rPr>
          <w:color w:val="auto"/>
        </w:rPr>
        <w:t>in</w:t>
      </w:r>
      <w:r w:rsidR="00AC5C50">
        <w:rPr>
          <w:color w:val="auto"/>
        </w:rPr>
        <w:t xml:space="preserve"> </w:t>
      </w:r>
      <w:r w:rsidRPr="00FB328C">
        <w:rPr>
          <w:color w:val="auto"/>
        </w:rPr>
        <w:t>Australia.</w:t>
      </w:r>
    </w:p>
    <w:p w14:paraId="1A3D49C5" w14:textId="77777777" w:rsidR="00CC350B" w:rsidRPr="00FB328C" w:rsidRDefault="00CC350B" w:rsidP="00CC350B">
      <w:pPr>
        <w:rPr>
          <w:color w:val="auto"/>
        </w:rPr>
      </w:pPr>
    </w:p>
    <w:p w14:paraId="1546000B" w14:textId="0638548E" w:rsidR="00543E1E" w:rsidRPr="00FB328C" w:rsidRDefault="000B2065" w:rsidP="000B2065">
      <w:pPr>
        <w:keepNext/>
        <w:jc w:val="center"/>
        <w:rPr>
          <w:color w:val="auto"/>
        </w:rPr>
      </w:pPr>
      <w:r w:rsidRPr="000B2065">
        <w:rPr>
          <w:noProof/>
          <w:color w:val="auto"/>
          <w:lang w:eastAsia="en-AU"/>
        </w:rPr>
        <w:drawing>
          <wp:inline distT="0" distB="0" distL="0" distR="0" wp14:anchorId="19152B44" wp14:editId="6F648899">
            <wp:extent cx="5192806" cy="3191178"/>
            <wp:effectExtent l="0" t="0" r="8255" b="9525"/>
            <wp:docPr id="2" name="Picture 2" descr="600,000 NPOs in Australia, including: 406,000 NPOs not registered with the ATO; 194,000 NPOs registered with the ATO; 54,000 charities registered with the ACNC; 10,000 PBIs and HPCs" title="Figure 1 Nonprofit and charitable sector i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mit Kumar\2017\2017\November\20 November\B077\Images\23_img0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32649" cy="3215663"/>
                    </a:xfrm>
                    <a:prstGeom prst="rect">
                      <a:avLst/>
                    </a:prstGeom>
                    <a:noFill/>
                    <a:ln>
                      <a:noFill/>
                    </a:ln>
                  </pic:spPr>
                </pic:pic>
              </a:graphicData>
            </a:graphic>
          </wp:inline>
        </w:drawing>
      </w:r>
    </w:p>
    <w:p w14:paraId="3D69895A" w14:textId="2B746C30" w:rsidR="001D192C" w:rsidRPr="00FB328C" w:rsidRDefault="001D192C" w:rsidP="001D192C">
      <w:pPr>
        <w:pStyle w:val="NoSpacing"/>
        <w:rPr>
          <w:color w:val="auto"/>
          <w:sz w:val="18"/>
        </w:rPr>
      </w:pPr>
      <w:r w:rsidRPr="00FB328C">
        <w:rPr>
          <w:color w:val="auto"/>
          <w:sz w:val="18"/>
        </w:rPr>
        <w:t>Created</w:t>
      </w:r>
      <w:r w:rsidR="00AC5C50">
        <w:rPr>
          <w:color w:val="auto"/>
          <w:sz w:val="18"/>
        </w:rPr>
        <w:t xml:space="preserve"> </w:t>
      </w:r>
      <w:r w:rsidRPr="00FB328C">
        <w:rPr>
          <w:color w:val="auto"/>
          <w:sz w:val="18"/>
        </w:rPr>
        <w:t>from</w:t>
      </w:r>
      <w:r w:rsidR="00AC5C50">
        <w:rPr>
          <w:color w:val="auto"/>
          <w:sz w:val="18"/>
        </w:rPr>
        <w:t xml:space="preserve"> </w:t>
      </w:r>
      <w:r w:rsidRPr="00FB328C">
        <w:rPr>
          <w:color w:val="auto"/>
          <w:sz w:val="18"/>
        </w:rPr>
        <w:t>information</w:t>
      </w:r>
      <w:r w:rsidR="00AC5C50">
        <w:rPr>
          <w:color w:val="auto"/>
          <w:sz w:val="18"/>
        </w:rPr>
        <w:t xml:space="preserve"> </w:t>
      </w:r>
      <w:r w:rsidRPr="00FB328C">
        <w:rPr>
          <w:color w:val="auto"/>
          <w:sz w:val="18"/>
        </w:rPr>
        <w:t>in</w:t>
      </w:r>
      <w:r w:rsidR="00AC5C50">
        <w:rPr>
          <w:color w:val="auto"/>
          <w:sz w:val="18"/>
        </w:rPr>
        <w:t xml:space="preserve"> </w:t>
      </w:r>
      <w:r w:rsidRPr="00FB328C">
        <w:rPr>
          <w:color w:val="auto"/>
          <w:sz w:val="18"/>
        </w:rPr>
        <w:t>ACPNS</w:t>
      </w:r>
      <w:r w:rsidR="00AC5C50">
        <w:rPr>
          <w:color w:val="auto"/>
          <w:sz w:val="18"/>
        </w:rPr>
        <w:t xml:space="preserve"> </w:t>
      </w:r>
      <w:r w:rsidRPr="00FB328C">
        <w:rPr>
          <w:color w:val="auto"/>
          <w:sz w:val="18"/>
        </w:rPr>
        <w:t>2014</w:t>
      </w:r>
      <w:r w:rsidR="00AC5C50">
        <w:rPr>
          <w:color w:val="auto"/>
          <w:sz w:val="18"/>
        </w:rPr>
        <w:t xml:space="preserve"> </w:t>
      </w:r>
      <w:r w:rsidRPr="00FB328C">
        <w:rPr>
          <w:color w:val="auto"/>
          <w:sz w:val="18"/>
        </w:rPr>
        <w:t>and</w:t>
      </w:r>
      <w:r w:rsidR="00AC5C50">
        <w:rPr>
          <w:color w:val="auto"/>
          <w:sz w:val="18"/>
        </w:rPr>
        <w:t xml:space="preserve"> </w:t>
      </w:r>
      <w:r w:rsidRPr="00FB328C">
        <w:rPr>
          <w:color w:val="auto"/>
          <w:sz w:val="18"/>
        </w:rPr>
        <w:t>ACNC</w:t>
      </w:r>
      <w:r w:rsidR="00AC5C50">
        <w:rPr>
          <w:color w:val="auto"/>
          <w:sz w:val="18"/>
        </w:rPr>
        <w:t xml:space="preserve"> </w:t>
      </w:r>
      <w:r w:rsidRPr="00FB328C">
        <w:rPr>
          <w:color w:val="auto"/>
          <w:sz w:val="18"/>
        </w:rPr>
        <w:t>2016</w:t>
      </w:r>
    </w:p>
    <w:p w14:paraId="3C43BD71" w14:textId="39348E9B" w:rsidR="00CC350B" w:rsidRPr="00FB328C" w:rsidRDefault="00543E1E" w:rsidP="00131E8F">
      <w:pPr>
        <w:pStyle w:val="GivingReportFigureTitle"/>
        <w:rPr>
          <w:color w:val="auto"/>
        </w:rPr>
      </w:pPr>
      <w:bookmarkStart w:id="17" w:name="_Ref483212211"/>
      <w:bookmarkStart w:id="18" w:name="_Toc498416848"/>
      <w:bookmarkStart w:id="19" w:name="_Ref498596187"/>
      <w:r w:rsidRPr="00FB328C">
        <w:rPr>
          <w:color w:val="auto"/>
        </w:rPr>
        <w:t>Figure</w:t>
      </w:r>
      <w:r w:rsidR="00AC5C50">
        <w:rPr>
          <w:color w:val="auto"/>
        </w:rPr>
        <w:t xml:space="preserve"> </w:t>
      </w:r>
      <w:r w:rsidR="00FF1936" w:rsidRPr="00FB328C">
        <w:rPr>
          <w:color w:val="auto"/>
        </w:rPr>
        <w:fldChar w:fldCharType="begin"/>
      </w:r>
      <w:r w:rsidR="00FF1936" w:rsidRPr="00FB328C">
        <w:rPr>
          <w:color w:val="auto"/>
        </w:rPr>
        <w:instrText xml:space="preserve"> SEQ Figure \* ARABIC </w:instrText>
      </w:r>
      <w:r w:rsidR="00FF1936" w:rsidRPr="00FB328C">
        <w:rPr>
          <w:color w:val="auto"/>
        </w:rPr>
        <w:fldChar w:fldCharType="separate"/>
      </w:r>
      <w:r w:rsidR="00943B87" w:rsidRPr="00FB328C">
        <w:rPr>
          <w:noProof/>
          <w:color w:val="auto"/>
        </w:rPr>
        <w:t>1</w:t>
      </w:r>
      <w:r w:rsidR="00FF1936" w:rsidRPr="00FB328C">
        <w:rPr>
          <w:noProof/>
          <w:color w:val="auto"/>
        </w:rPr>
        <w:fldChar w:fldCharType="end"/>
      </w:r>
      <w:bookmarkEnd w:id="17"/>
      <w:r w:rsidR="00AC5C50">
        <w:rPr>
          <w:color w:val="auto"/>
        </w:rPr>
        <w:t xml:space="preserve"> </w:t>
      </w:r>
      <w:r w:rsidRPr="00FB328C">
        <w:rPr>
          <w:color w:val="auto"/>
        </w:rPr>
        <w:t>Nonprofit</w:t>
      </w:r>
      <w:r w:rsidR="00AC5C50">
        <w:rPr>
          <w:color w:val="auto"/>
        </w:rPr>
        <w:t xml:space="preserve"> </w:t>
      </w:r>
      <w:r w:rsidRPr="00FB328C">
        <w:rPr>
          <w:color w:val="auto"/>
        </w:rPr>
        <w:t>and</w:t>
      </w:r>
      <w:r w:rsidR="00AC5C50">
        <w:rPr>
          <w:color w:val="auto"/>
        </w:rPr>
        <w:t xml:space="preserve"> </w:t>
      </w:r>
      <w:r w:rsidRPr="00FB328C">
        <w:rPr>
          <w:color w:val="auto"/>
        </w:rPr>
        <w:t>charitable</w:t>
      </w:r>
      <w:r w:rsidR="00AC5C50">
        <w:rPr>
          <w:color w:val="auto"/>
        </w:rPr>
        <w:t xml:space="preserve"> </w:t>
      </w:r>
      <w:r w:rsidRPr="00FB328C">
        <w:rPr>
          <w:color w:val="auto"/>
        </w:rPr>
        <w:t>sector</w:t>
      </w:r>
      <w:r w:rsidR="00AC5C50">
        <w:rPr>
          <w:color w:val="auto"/>
        </w:rPr>
        <w:t xml:space="preserve"> </w:t>
      </w:r>
      <w:r w:rsidRPr="00FB328C">
        <w:rPr>
          <w:color w:val="auto"/>
        </w:rPr>
        <w:t>in</w:t>
      </w:r>
      <w:r w:rsidR="00AC5C50">
        <w:rPr>
          <w:color w:val="auto"/>
        </w:rPr>
        <w:t xml:space="preserve"> </w:t>
      </w:r>
      <w:r w:rsidRPr="00FB328C">
        <w:rPr>
          <w:color w:val="auto"/>
        </w:rPr>
        <w:t>Australia</w:t>
      </w:r>
      <w:bookmarkEnd w:id="18"/>
      <w:bookmarkEnd w:id="19"/>
    </w:p>
    <w:p w14:paraId="7CA70831" w14:textId="60230EB7" w:rsidR="00CC350B" w:rsidRPr="00FB328C" w:rsidRDefault="008C6808" w:rsidP="00B90C1E">
      <w:pPr>
        <w:pStyle w:val="Heading2"/>
        <w:rPr>
          <w:color w:val="auto"/>
        </w:rPr>
      </w:pPr>
      <w:bookmarkStart w:id="20" w:name="_Toc462070790"/>
      <w:bookmarkStart w:id="21" w:name="_Toc498416935"/>
      <w:r w:rsidRPr="00FB328C">
        <w:rPr>
          <w:color w:val="auto"/>
        </w:rPr>
        <w:lastRenderedPageBreak/>
        <w:t>Report</w:t>
      </w:r>
      <w:r w:rsidR="00AC5C50">
        <w:rPr>
          <w:color w:val="auto"/>
        </w:rPr>
        <w:t xml:space="preserve"> </w:t>
      </w:r>
      <w:r w:rsidRPr="00FB328C">
        <w:rPr>
          <w:color w:val="auto"/>
        </w:rPr>
        <w:t>s</w:t>
      </w:r>
      <w:r w:rsidR="000A44A4" w:rsidRPr="00FB328C">
        <w:rPr>
          <w:color w:val="auto"/>
        </w:rPr>
        <w:t>tructure</w:t>
      </w:r>
      <w:bookmarkEnd w:id="20"/>
      <w:bookmarkEnd w:id="21"/>
    </w:p>
    <w:p w14:paraId="6DE0B81C" w14:textId="6CD336B3" w:rsidR="002C3D78" w:rsidRDefault="00CC350B" w:rsidP="00CC350B">
      <w:pPr>
        <w:rPr>
          <w:color w:val="auto"/>
        </w:rPr>
      </w:pPr>
      <w:r w:rsidRPr="00FB328C">
        <w:rPr>
          <w:color w:val="auto"/>
        </w:rPr>
        <w:t>The</w:t>
      </w:r>
      <w:r w:rsidR="00AC5C50">
        <w:rPr>
          <w:color w:val="auto"/>
        </w:rPr>
        <w:t xml:space="preserve"> </w:t>
      </w:r>
      <w:r w:rsidRPr="00FB328C">
        <w:rPr>
          <w:color w:val="auto"/>
        </w:rPr>
        <w:t>report</w:t>
      </w:r>
      <w:r w:rsidR="00AC5C50">
        <w:rPr>
          <w:color w:val="auto"/>
        </w:rPr>
        <w:t xml:space="preserve"> </w:t>
      </w:r>
      <w:r w:rsidRPr="00FB328C">
        <w:rPr>
          <w:color w:val="auto"/>
        </w:rPr>
        <w:t>recaps</w:t>
      </w:r>
      <w:r w:rsidR="00AC5C50">
        <w:rPr>
          <w:color w:val="auto"/>
        </w:rPr>
        <w:t xml:space="preserve"> </w:t>
      </w:r>
      <w:r w:rsidRPr="00FB328C">
        <w:rPr>
          <w:color w:val="auto"/>
        </w:rPr>
        <w:t>points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literature</w:t>
      </w:r>
      <w:r w:rsidR="00AC5C50">
        <w:rPr>
          <w:color w:val="auto"/>
        </w:rPr>
        <w:t xml:space="preserve"> </w:t>
      </w:r>
      <w:r w:rsidRPr="00FB328C">
        <w:rPr>
          <w:color w:val="auto"/>
        </w:rPr>
        <w:t>review,</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focus</w:t>
      </w:r>
      <w:r w:rsidR="00AC5C50">
        <w:rPr>
          <w:color w:val="auto"/>
        </w:rPr>
        <w:t xml:space="preserve"> </w:t>
      </w:r>
      <w:r w:rsidRPr="00FB328C">
        <w:rPr>
          <w:color w:val="auto"/>
        </w:rPr>
        <w:t>on</w:t>
      </w:r>
      <w:r w:rsidR="00AC5C50">
        <w:rPr>
          <w:color w:val="auto"/>
        </w:rPr>
        <w:t xml:space="preserve"> </w:t>
      </w:r>
      <w:r w:rsidRPr="00FB328C">
        <w:rPr>
          <w:color w:val="auto"/>
        </w:rPr>
        <w:t>key</w:t>
      </w:r>
      <w:r w:rsidR="00AC5C50">
        <w:rPr>
          <w:color w:val="auto"/>
        </w:rPr>
        <w:t xml:space="preserve"> </w:t>
      </w:r>
      <w:r w:rsidRPr="00FB328C">
        <w:rPr>
          <w:color w:val="auto"/>
        </w:rPr>
        <w:t>issues</w:t>
      </w:r>
      <w:r w:rsidR="00AC5C50">
        <w:rPr>
          <w:color w:val="auto"/>
        </w:rPr>
        <w:t xml:space="preserve"> </w:t>
      </w:r>
      <w:r w:rsidRPr="00FB328C">
        <w:rPr>
          <w:color w:val="auto"/>
        </w:rPr>
        <w:t>and</w:t>
      </w:r>
      <w:r w:rsidR="00AC5C50">
        <w:rPr>
          <w:color w:val="auto"/>
        </w:rPr>
        <w:t xml:space="preserve"> </w:t>
      </w:r>
      <w:r w:rsidRPr="00FB328C">
        <w:rPr>
          <w:color w:val="auto"/>
        </w:rPr>
        <w:t>emerging</w:t>
      </w:r>
      <w:r w:rsidR="00AC5C50">
        <w:rPr>
          <w:color w:val="auto"/>
        </w:rPr>
        <w:t xml:space="preserve"> </w:t>
      </w:r>
      <w:r w:rsidRPr="00FB328C">
        <w:rPr>
          <w:color w:val="auto"/>
        </w:rPr>
        <w:t>trends</w:t>
      </w:r>
      <w:r w:rsidR="00AC5C50">
        <w:rPr>
          <w:color w:val="auto"/>
        </w:rPr>
        <w:t xml:space="preserve"> </w:t>
      </w:r>
      <w:r w:rsidRPr="00FB328C">
        <w:rPr>
          <w:color w:val="auto"/>
        </w:rPr>
        <w:t>(</w:t>
      </w:r>
      <w:r w:rsidR="00592849" w:rsidRPr="00FB328C">
        <w:rPr>
          <w:noProof/>
          <w:color w:val="auto"/>
        </w:rPr>
        <w:t>section</w:t>
      </w:r>
      <w:r w:rsidR="00AC5C50">
        <w:rPr>
          <w:color w:val="auto"/>
        </w:rPr>
        <w:t xml:space="preserve"> </w:t>
      </w:r>
      <w:r w:rsidR="00B25B57" w:rsidRPr="00FB328C">
        <w:rPr>
          <w:rStyle w:val="cross-referenceChar"/>
          <w:color w:val="auto"/>
        </w:rPr>
        <w:fldChar w:fldCharType="begin"/>
      </w:r>
      <w:r w:rsidR="00B25B57" w:rsidRPr="00FB328C">
        <w:rPr>
          <w:rStyle w:val="cross-referenceChar"/>
          <w:color w:val="auto"/>
        </w:rPr>
        <w:instrText xml:space="preserve"> REF _Ref483204571 \r \h </w:instrText>
      </w:r>
      <w:r w:rsidR="00B25B57" w:rsidRPr="00FB328C">
        <w:rPr>
          <w:rStyle w:val="cross-referenceChar"/>
          <w:color w:val="auto"/>
        </w:rPr>
      </w:r>
      <w:r w:rsidR="00B25B57" w:rsidRPr="00FB328C">
        <w:rPr>
          <w:rStyle w:val="cross-referenceChar"/>
          <w:color w:val="auto"/>
        </w:rPr>
        <w:fldChar w:fldCharType="separate"/>
      </w:r>
      <w:r w:rsidR="00943B87" w:rsidRPr="00FB328C">
        <w:rPr>
          <w:rStyle w:val="cross-referenceChar"/>
          <w:color w:val="auto"/>
        </w:rPr>
        <w:t>4.3</w:t>
      </w:r>
      <w:r w:rsidR="00B25B57" w:rsidRPr="00FB328C">
        <w:rPr>
          <w:rStyle w:val="cross-referenceChar"/>
          <w:color w:val="auto"/>
        </w:rPr>
        <w:fldChar w:fldCharType="end"/>
      </w:r>
      <w:r w:rsidRPr="00FB328C">
        <w:rPr>
          <w:color w:val="auto"/>
        </w:rPr>
        <w:t>).</w:t>
      </w:r>
      <w:r w:rsidRPr="00FB328C">
        <w:rPr>
          <w:color w:val="auto"/>
          <w:vertAlign w:val="superscript"/>
        </w:rPr>
        <w:footnoteReference w:id="5"/>
      </w:r>
      <w:r w:rsidR="00AC5C50">
        <w:rPr>
          <w:color w:val="auto"/>
        </w:rPr>
        <w:t xml:space="preserve"> </w:t>
      </w:r>
      <w:r w:rsidRPr="00FB328C">
        <w:rPr>
          <w:color w:val="auto"/>
        </w:rPr>
        <w:t>The</w:t>
      </w:r>
      <w:r w:rsidR="00AC5C50">
        <w:rPr>
          <w:color w:val="auto"/>
        </w:rPr>
        <w:t xml:space="preserve"> </w:t>
      </w:r>
      <w:r w:rsidR="00FF69D8" w:rsidRPr="00FB328C">
        <w:rPr>
          <w:color w:val="auto"/>
        </w:rPr>
        <w:t>literature</w:t>
      </w:r>
      <w:r w:rsidR="00AC5C50">
        <w:rPr>
          <w:color w:val="auto"/>
        </w:rPr>
        <w:t xml:space="preserve"> </w:t>
      </w:r>
      <w:r w:rsidR="00FF69D8" w:rsidRPr="00FB328C">
        <w:rPr>
          <w:color w:val="auto"/>
        </w:rPr>
        <w:t>review</w:t>
      </w:r>
      <w:r w:rsidR="00AC5C50">
        <w:rPr>
          <w:color w:val="auto"/>
        </w:rPr>
        <w:t xml:space="preserve"> </w:t>
      </w:r>
      <w:r w:rsidRPr="00FB328C">
        <w:rPr>
          <w:color w:val="auto"/>
        </w:rPr>
        <w:t>inform</w:t>
      </w:r>
      <w:r w:rsidR="00FF69D8" w:rsidRPr="00FB328C">
        <w:rPr>
          <w:color w:val="auto"/>
        </w:rPr>
        <w:t>ed</w:t>
      </w:r>
      <w:r w:rsidR="00AC5C50">
        <w:rPr>
          <w:color w:val="auto"/>
        </w:rPr>
        <w:t xml:space="preserve"> </w:t>
      </w: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color w:val="auto"/>
        </w:rPr>
        <w:t xml:space="preserve"> </w:t>
      </w:r>
      <w:r w:rsidRPr="00FB328C">
        <w:rPr>
          <w:color w:val="auto"/>
        </w:rPr>
        <w:t>research</w:t>
      </w:r>
      <w:r w:rsidR="00AC5C50">
        <w:rPr>
          <w:color w:val="auto"/>
        </w:rPr>
        <w:t xml:space="preserve"> </w:t>
      </w:r>
      <w:r w:rsidRPr="00FB328C">
        <w:rPr>
          <w:color w:val="auto"/>
        </w:rPr>
        <w:t>questions</w:t>
      </w:r>
      <w:r w:rsidR="00AC5C50">
        <w:rPr>
          <w:color w:val="auto"/>
        </w:rPr>
        <w:t xml:space="preserve"> </w:t>
      </w:r>
      <w:r w:rsidRPr="00FB328C">
        <w:rPr>
          <w:color w:val="auto"/>
        </w:rPr>
        <w:t>set</w:t>
      </w:r>
      <w:r w:rsidR="00AC5C50">
        <w:rPr>
          <w:color w:val="auto"/>
        </w:rPr>
        <w:t xml:space="preserve"> </w:t>
      </w:r>
      <w:r w:rsidRPr="00FB328C">
        <w:rPr>
          <w:color w:val="auto"/>
        </w:rPr>
        <w:t>out</w:t>
      </w:r>
      <w:r w:rsidR="00AC5C50">
        <w:rPr>
          <w:color w:val="auto"/>
        </w:rPr>
        <w:t xml:space="preserve"> </w:t>
      </w:r>
      <w:r w:rsidRPr="00FB328C">
        <w:rPr>
          <w:color w:val="auto"/>
        </w:rPr>
        <w:t>in</w:t>
      </w:r>
      <w:r w:rsidR="00AC5C50">
        <w:rPr>
          <w:color w:val="auto"/>
        </w:rPr>
        <w:t xml:space="preserve"> </w:t>
      </w:r>
      <w:r w:rsidR="00592849" w:rsidRPr="00FB328C">
        <w:rPr>
          <w:color w:val="auto"/>
        </w:rPr>
        <w:t>section</w:t>
      </w:r>
      <w:r w:rsidR="00AC5C50">
        <w:rPr>
          <w:color w:val="auto"/>
        </w:rPr>
        <w:t xml:space="preserve"> </w:t>
      </w:r>
      <w:r w:rsidR="00C84634" w:rsidRPr="00FB328C">
        <w:rPr>
          <w:rStyle w:val="cross-referenceChar"/>
          <w:color w:val="auto"/>
        </w:rPr>
        <w:fldChar w:fldCharType="begin"/>
      </w:r>
      <w:r w:rsidR="00C84634" w:rsidRPr="00FB328C">
        <w:rPr>
          <w:rStyle w:val="cross-referenceChar"/>
          <w:color w:val="auto"/>
        </w:rPr>
        <w:instrText xml:space="preserve"> REF _Ref483820266 \r \h  \* MERGEFORMAT </w:instrText>
      </w:r>
      <w:r w:rsidR="00C84634" w:rsidRPr="00FB328C">
        <w:rPr>
          <w:rStyle w:val="cross-referenceChar"/>
          <w:color w:val="auto"/>
        </w:rPr>
      </w:r>
      <w:r w:rsidR="00C84634" w:rsidRPr="00FB328C">
        <w:rPr>
          <w:rStyle w:val="cross-referenceChar"/>
          <w:color w:val="auto"/>
        </w:rPr>
        <w:fldChar w:fldCharType="separate"/>
      </w:r>
      <w:r w:rsidR="00943B87" w:rsidRPr="00FB328C">
        <w:rPr>
          <w:rStyle w:val="cross-referenceChar"/>
          <w:color w:val="auto"/>
        </w:rPr>
        <w:t>4.4</w:t>
      </w:r>
      <w:r w:rsidR="00C84634" w:rsidRPr="00FB328C">
        <w:rPr>
          <w:rStyle w:val="cross-referenceChar"/>
          <w:color w:val="auto"/>
        </w:rPr>
        <w:fldChar w:fldCharType="end"/>
      </w:r>
      <w:r w:rsidRPr="00FB328C">
        <w:rPr>
          <w:color w:val="auto"/>
        </w:rPr>
        <w:t>.</w:t>
      </w:r>
      <w:r w:rsidR="00AC5C50">
        <w:rPr>
          <w:color w:val="auto"/>
        </w:rPr>
        <w:t xml:space="preserve"> </w:t>
      </w:r>
      <w:r w:rsidR="00C84634" w:rsidRPr="00FB328C">
        <w:rPr>
          <w:color w:val="auto"/>
        </w:rPr>
        <w:t>How</w:t>
      </w:r>
      <w:r w:rsidR="00AC5C50">
        <w:rPr>
          <w:color w:val="auto"/>
        </w:rPr>
        <w:t xml:space="preserve"> </w:t>
      </w:r>
      <w:r w:rsidR="00C84634" w:rsidRPr="00FB328C">
        <w:rPr>
          <w:color w:val="auto"/>
        </w:rPr>
        <w:t>data</w:t>
      </w:r>
      <w:r w:rsidR="00AC5C50">
        <w:rPr>
          <w:color w:val="auto"/>
        </w:rPr>
        <w:t xml:space="preserve"> </w:t>
      </w:r>
      <w:r w:rsidR="00C84634" w:rsidRPr="00FB328C">
        <w:rPr>
          <w:color w:val="auto"/>
        </w:rPr>
        <w:t>was</w:t>
      </w:r>
      <w:r w:rsidR="00AC5C50">
        <w:rPr>
          <w:color w:val="auto"/>
        </w:rPr>
        <w:t xml:space="preserve"> </w:t>
      </w:r>
      <w:r w:rsidR="00C84634" w:rsidRPr="00FB328C">
        <w:rPr>
          <w:color w:val="auto"/>
        </w:rPr>
        <w:t>collected</w:t>
      </w:r>
      <w:r w:rsidR="00AC5C50">
        <w:rPr>
          <w:color w:val="auto"/>
        </w:rPr>
        <w:t xml:space="preserve"> </w:t>
      </w:r>
      <w:r w:rsidR="00C84634" w:rsidRPr="00FB328C">
        <w:rPr>
          <w:color w:val="auto"/>
        </w:rPr>
        <w:t>and</w:t>
      </w:r>
      <w:r w:rsidR="00AC5C50">
        <w:rPr>
          <w:color w:val="auto"/>
        </w:rPr>
        <w:t xml:space="preserve"> </w:t>
      </w:r>
      <w:r w:rsidR="00C84634" w:rsidRPr="00FB328C">
        <w:rPr>
          <w:color w:val="auto"/>
        </w:rPr>
        <w:t>analysed</w:t>
      </w:r>
      <w:r w:rsidR="00AC5C50">
        <w:rPr>
          <w:color w:val="auto"/>
        </w:rPr>
        <w:t xml:space="preserve"> </w:t>
      </w:r>
      <w:r w:rsidR="00C84634" w:rsidRPr="00FB328C">
        <w:rPr>
          <w:color w:val="auto"/>
        </w:rPr>
        <w:t>is</w:t>
      </w:r>
      <w:r w:rsidR="00AC5C50">
        <w:rPr>
          <w:color w:val="auto"/>
        </w:rPr>
        <w:t xml:space="preserve"> </w:t>
      </w:r>
      <w:r w:rsidR="00C84634" w:rsidRPr="00FB328C">
        <w:rPr>
          <w:color w:val="auto"/>
        </w:rPr>
        <w:t>outlined</w:t>
      </w:r>
      <w:r w:rsidR="00AC5C50">
        <w:rPr>
          <w:color w:val="auto"/>
        </w:rPr>
        <w:t xml:space="preserve"> </w:t>
      </w:r>
      <w:r w:rsidRPr="00FB328C">
        <w:rPr>
          <w:color w:val="auto"/>
        </w:rPr>
        <w:t>in</w:t>
      </w:r>
      <w:r w:rsidR="00AC5C50">
        <w:rPr>
          <w:color w:val="auto"/>
        </w:rPr>
        <w:t xml:space="preserve"> </w:t>
      </w:r>
      <w:r w:rsidR="00592849" w:rsidRPr="00FB328C">
        <w:rPr>
          <w:color w:val="auto"/>
        </w:rPr>
        <w:t>section</w:t>
      </w:r>
      <w:r w:rsidR="00AC5C50">
        <w:rPr>
          <w:color w:val="auto"/>
        </w:rPr>
        <w:t xml:space="preserve"> </w:t>
      </w:r>
      <w:r w:rsidR="00B25B57" w:rsidRPr="00FB328C">
        <w:rPr>
          <w:rStyle w:val="cross-referenceChar"/>
          <w:color w:val="auto"/>
        </w:rPr>
        <w:fldChar w:fldCharType="begin"/>
      </w:r>
      <w:r w:rsidR="00B25B57" w:rsidRPr="00FB328C">
        <w:rPr>
          <w:rStyle w:val="cross-referenceChar"/>
          <w:color w:val="auto"/>
        </w:rPr>
        <w:instrText xml:space="preserve"> REF _Ref483204637 \r \h  \* MERGEFORMAT </w:instrText>
      </w:r>
      <w:r w:rsidR="00B25B57" w:rsidRPr="00FB328C">
        <w:rPr>
          <w:rStyle w:val="cross-referenceChar"/>
          <w:color w:val="auto"/>
        </w:rPr>
      </w:r>
      <w:r w:rsidR="00B25B57" w:rsidRPr="00FB328C">
        <w:rPr>
          <w:rStyle w:val="cross-referenceChar"/>
          <w:color w:val="auto"/>
        </w:rPr>
        <w:fldChar w:fldCharType="separate"/>
      </w:r>
      <w:r w:rsidR="00943B87" w:rsidRPr="00FB328C">
        <w:rPr>
          <w:rStyle w:val="cross-referenceChar"/>
          <w:color w:val="auto"/>
        </w:rPr>
        <w:t>5.0</w:t>
      </w:r>
      <w:r w:rsidR="00B25B57" w:rsidRPr="00FB328C">
        <w:rPr>
          <w:rStyle w:val="cross-referenceChar"/>
          <w:color w:val="auto"/>
        </w:rPr>
        <w:fldChar w:fldCharType="end"/>
      </w:r>
      <w:r w:rsidRPr="00FB328C">
        <w:rPr>
          <w:color w:val="auto"/>
        </w:rPr>
        <w:t>.</w:t>
      </w:r>
      <w:r w:rsidR="00AC5C50">
        <w:rPr>
          <w:color w:val="auto"/>
        </w:rPr>
        <w:t xml:space="preserve"> </w:t>
      </w:r>
      <w:r w:rsidRPr="00FB328C">
        <w:rPr>
          <w:color w:val="auto"/>
        </w:rPr>
        <w:t>Findings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online</w:t>
      </w:r>
      <w:r w:rsidR="00AC5C50">
        <w:rPr>
          <w:color w:val="auto"/>
        </w:rPr>
        <w:t xml:space="preserve"> </w:t>
      </w:r>
      <w:r w:rsidRPr="00FB328C">
        <w:rPr>
          <w:color w:val="auto"/>
        </w:rPr>
        <w:t>questionnaire,</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and</w:t>
      </w:r>
      <w:r w:rsidR="00AC5C50">
        <w:rPr>
          <w:color w:val="auto"/>
        </w:rPr>
        <w:t xml:space="preserve"> </w:t>
      </w:r>
      <w:r w:rsidRPr="00FB328C">
        <w:rPr>
          <w:color w:val="auto"/>
        </w:rPr>
        <w:t>interviews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wide</w:t>
      </w:r>
      <w:r w:rsidR="00AC5C50">
        <w:rPr>
          <w:color w:val="auto"/>
        </w:rPr>
        <w:t xml:space="preserve"> </w:t>
      </w:r>
      <w:r w:rsidRPr="00FB328C">
        <w:rPr>
          <w:color w:val="auto"/>
        </w:rPr>
        <w:t>variety</w:t>
      </w:r>
      <w:r w:rsidR="00AC5C50">
        <w:rPr>
          <w:color w:val="auto"/>
        </w:rPr>
        <w:t xml:space="preserve"> </w:t>
      </w:r>
      <w:r w:rsidRPr="00FB328C">
        <w:rPr>
          <w:color w:val="auto"/>
        </w:rPr>
        <w:t>of</w:t>
      </w:r>
      <w:r w:rsidR="00AC5C50">
        <w:rPr>
          <w:color w:val="auto"/>
        </w:rPr>
        <w:t xml:space="preserve"> </w:t>
      </w:r>
      <w:r w:rsidRPr="00FB328C">
        <w:rPr>
          <w:color w:val="auto"/>
        </w:rPr>
        <w:t>NPOs</w:t>
      </w:r>
      <w:r w:rsidR="00AC5C50">
        <w:rPr>
          <w:color w:val="auto"/>
        </w:rPr>
        <w:t xml:space="preserve"> </w:t>
      </w:r>
      <w:r w:rsidRPr="00FB328C">
        <w:rPr>
          <w:color w:val="auto"/>
        </w:rPr>
        <w:t>are</w:t>
      </w:r>
      <w:r w:rsidR="00AC5C50">
        <w:rPr>
          <w:color w:val="auto"/>
        </w:rPr>
        <w:t xml:space="preserve"> </w:t>
      </w:r>
      <w:r w:rsidRPr="00FB328C">
        <w:rPr>
          <w:color w:val="auto"/>
        </w:rPr>
        <w:t>presented</w:t>
      </w:r>
      <w:r w:rsidR="00AC5C50">
        <w:rPr>
          <w:color w:val="auto"/>
        </w:rPr>
        <w:t xml:space="preserve"> </w:t>
      </w:r>
      <w:r w:rsidRPr="00FB328C">
        <w:rPr>
          <w:color w:val="auto"/>
        </w:rPr>
        <w:t>in</w:t>
      </w:r>
      <w:r w:rsidR="00AC5C50">
        <w:rPr>
          <w:color w:val="auto"/>
        </w:rPr>
        <w:t xml:space="preserve"> </w:t>
      </w:r>
      <w:r w:rsidR="00592849" w:rsidRPr="00FB328C">
        <w:rPr>
          <w:color w:val="auto"/>
        </w:rPr>
        <w:t>section</w:t>
      </w:r>
      <w:r w:rsidR="00AC5C50">
        <w:rPr>
          <w:color w:val="auto"/>
        </w:rPr>
        <w:t xml:space="preserve"> </w:t>
      </w:r>
      <w:r w:rsidR="00B25B57" w:rsidRPr="00FB328C">
        <w:rPr>
          <w:rStyle w:val="cross-referenceChar"/>
          <w:color w:val="auto"/>
        </w:rPr>
        <w:fldChar w:fldCharType="begin"/>
      </w:r>
      <w:r w:rsidR="00B25B57" w:rsidRPr="00FB328C">
        <w:rPr>
          <w:rStyle w:val="cross-referenceChar"/>
          <w:color w:val="auto"/>
        </w:rPr>
        <w:instrText xml:space="preserve"> REF _Ref483204652 \r \h  \* MERGEFORMAT </w:instrText>
      </w:r>
      <w:r w:rsidR="00B25B57" w:rsidRPr="00FB328C">
        <w:rPr>
          <w:rStyle w:val="cross-referenceChar"/>
          <w:color w:val="auto"/>
        </w:rPr>
      </w:r>
      <w:r w:rsidR="00B25B57" w:rsidRPr="00FB328C">
        <w:rPr>
          <w:rStyle w:val="cross-referenceChar"/>
          <w:color w:val="auto"/>
        </w:rPr>
        <w:fldChar w:fldCharType="separate"/>
      </w:r>
      <w:r w:rsidR="00943B87" w:rsidRPr="00FB328C">
        <w:rPr>
          <w:rStyle w:val="cross-referenceChar"/>
          <w:color w:val="auto"/>
        </w:rPr>
        <w:t>6.0</w:t>
      </w:r>
      <w:r w:rsidR="00B25B57" w:rsidRPr="00FB328C">
        <w:rPr>
          <w:rStyle w:val="cross-referenceChar"/>
          <w:color w:val="auto"/>
        </w:rPr>
        <w:fldChar w:fldCharType="end"/>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key</w:t>
      </w:r>
      <w:r w:rsidR="00AC5C50">
        <w:rPr>
          <w:color w:val="auto"/>
        </w:rPr>
        <w:t xml:space="preserve"> </w:t>
      </w:r>
      <w:r w:rsidRPr="00FB328C">
        <w:rPr>
          <w:color w:val="auto"/>
        </w:rPr>
        <w:t>practices,</w:t>
      </w:r>
      <w:r w:rsidR="00AC5C50">
        <w:rPr>
          <w:color w:val="auto"/>
        </w:rPr>
        <w:t xml:space="preserve"> </w:t>
      </w:r>
      <w:r w:rsidRPr="00FB328C">
        <w:rPr>
          <w:color w:val="auto"/>
        </w:rPr>
        <w:t>emerging</w:t>
      </w:r>
      <w:r w:rsidR="00AC5C50">
        <w:rPr>
          <w:color w:val="auto"/>
        </w:rPr>
        <w:t xml:space="preserve"> </w:t>
      </w:r>
      <w:r w:rsidRPr="00FB328C">
        <w:rPr>
          <w:color w:val="auto"/>
        </w:rPr>
        <w:t>trends</w:t>
      </w:r>
      <w:r w:rsidR="00AC5C50">
        <w:rPr>
          <w:color w:val="auto"/>
        </w:rPr>
        <w:t xml:space="preserve"> </w:t>
      </w:r>
      <w:r w:rsidRPr="00FB328C">
        <w:rPr>
          <w:color w:val="auto"/>
        </w:rPr>
        <w:t>and</w:t>
      </w:r>
      <w:r w:rsidR="00AC5C50">
        <w:rPr>
          <w:color w:val="auto"/>
        </w:rPr>
        <w:t xml:space="preserve"> </w:t>
      </w:r>
      <w:r w:rsidRPr="00FB328C">
        <w:rPr>
          <w:color w:val="auto"/>
        </w:rPr>
        <w:t>challenges</w:t>
      </w:r>
      <w:r w:rsidR="00AC5C50">
        <w:rPr>
          <w:color w:val="auto"/>
        </w:rPr>
        <w:t xml:space="preserve"> </w:t>
      </w:r>
      <w:r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are</w:t>
      </w:r>
      <w:r w:rsidR="00AC5C50">
        <w:rPr>
          <w:color w:val="auto"/>
        </w:rPr>
        <w:t xml:space="preserve"> </w:t>
      </w:r>
      <w:r w:rsidRPr="00FB328C">
        <w:rPr>
          <w:color w:val="auto"/>
        </w:rPr>
        <w:t>then</w:t>
      </w:r>
      <w:r w:rsidR="00AC5C50">
        <w:rPr>
          <w:color w:val="auto"/>
        </w:rPr>
        <w:t xml:space="preserve"> </w:t>
      </w:r>
      <w:r w:rsidRPr="00FB328C">
        <w:rPr>
          <w:color w:val="auto"/>
        </w:rPr>
        <w:t>discussed</w:t>
      </w:r>
      <w:r w:rsidR="00AC5C50">
        <w:rPr>
          <w:color w:val="auto"/>
        </w:rPr>
        <w:t xml:space="preserve"> </w:t>
      </w:r>
      <w:r w:rsidRPr="00FB328C">
        <w:rPr>
          <w:color w:val="auto"/>
        </w:rPr>
        <w:t>in</w:t>
      </w:r>
      <w:r w:rsidR="00AC5C50">
        <w:rPr>
          <w:color w:val="auto"/>
        </w:rPr>
        <w:t xml:space="preserve"> </w:t>
      </w:r>
      <w:r w:rsidR="00592849" w:rsidRPr="00FB328C">
        <w:rPr>
          <w:noProof/>
          <w:color w:val="auto"/>
        </w:rPr>
        <w:t>section</w:t>
      </w:r>
      <w:r w:rsidR="00AC5C50">
        <w:rPr>
          <w:noProof/>
          <w:color w:val="auto"/>
        </w:rPr>
        <w:t xml:space="preserve"> </w:t>
      </w:r>
      <w:r w:rsidR="00F34926" w:rsidRPr="00FB328C">
        <w:rPr>
          <w:rStyle w:val="cross-referenceChar"/>
          <w:color w:val="auto"/>
        </w:rPr>
        <w:fldChar w:fldCharType="begin"/>
      </w:r>
      <w:r w:rsidR="00F34926" w:rsidRPr="00FB328C">
        <w:rPr>
          <w:rStyle w:val="cross-referenceChar"/>
          <w:color w:val="auto"/>
        </w:rPr>
        <w:instrText xml:space="preserve"> REF _Ref484095008 \r \h  \* MERGEFORMAT </w:instrText>
      </w:r>
      <w:r w:rsidR="00F34926" w:rsidRPr="00FB328C">
        <w:rPr>
          <w:rStyle w:val="cross-referenceChar"/>
          <w:color w:val="auto"/>
        </w:rPr>
      </w:r>
      <w:r w:rsidR="00F34926" w:rsidRPr="00FB328C">
        <w:rPr>
          <w:rStyle w:val="cross-referenceChar"/>
          <w:color w:val="auto"/>
        </w:rPr>
        <w:fldChar w:fldCharType="separate"/>
      </w:r>
      <w:r w:rsidR="00943B87" w:rsidRPr="00FB328C">
        <w:rPr>
          <w:rStyle w:val="cross-referenceChar"/>
          <w:color w:val="auto"/>
        </w:rPr>
        <w:t>7.2</w:t>
      </w:r>
      <w:r w:rsidR="00F34926" w:rsidRPr="00FB328C">
        <w:rPr>
          <w:rStyle w:val="cross-referenceChar"/>
          <w:color w:val="auto"/>
        </w:rPr>
        <w:fldChar w:fldCharType="end"/>
      </w:r>
      <w:r w:rsidRPr="00FB328C">
        <w:rPr>
          <w:noProof/>
          <w:color w:val="auto"/>
        </w:rPr>
        <w:t>.</w:t>
      </w:r>
      <w:r w:rsidR="00AC5C50">
        <w:rPr>
          <w:color w:val="auto"/>
        </w:rPr>
        <w:t xml:space="preserve"> </w:t>
      </w:r>
      <w:r w:rsidRPr="00FB328C">
        <w:rPr>
          <w:color w:val="auto"/>
        </w:rPr>
        <w:t>Finally,</w:t>
      </w:r>
      <w:r w:rsidR="00AC5C50">
        <w:rPr>
          <w:color w:val="auto"/>
        </w:rPr>
        <w:t xml:space="preserve"> </w:t>
      </w:r>
      <w:r w:rsidRPr="00FB328C">
        <w:rPr>
          <w:color w:val="auto"/>
        </w:rPr>
        <w:t>implications</w:t>
      </w:r>
      <w:r w:rsidR="00AC5C50">
        <w:rPr>
          <w:color w:val="auto"/>
        </w:rPr>
        <w:t xml:space="preserve"> </w:t>
      </w:r>
      <w:r w:rsidRPr="00FB328C">
        <w:rPr>
          <w:color w:val="auto"/>
        </w:rPr>
        <w:t>for</w:t>
      </w:r>
      <w:r w:rsidR="00AC5C50">
        <w:rPr>
          <w:color w:val="auto"/>
        </w:rPr>
        <w:t xml:space="preserve"> </w:t>
      </w:r>
      <w:r w:rsidRPr="00FB328C">
        <w:rPr>
          <w:color w:val="auto"/>
        </w:rPr>
        <w:t>policy</w:t>
      </w:r>
      <w:r w:rsidR="00AC5C50">
        <w:rPr>
          <w:color w:val="auto"/>
        </w:rPr>
        <w:t xml:space="preserve"> </w:t>
      </w:r>
      <w:r w:rsidRPr="00FB328C">
        <w:rPr>
          <w:color w:val="auto"/>
        </w:rPr>
        <w:t>and</w:t>
      </w:r>
      <w:r w:rsidR="00AC5C50">
        <w:rPr>
          <w:color w:val="auto"/>
        </w:rPr>
        <w:t xml:space="preserve"> </w:t>
      </w:r>
      <w:r w:rsidRPr="00FB328C">
        <w:rPr>
          <w:color w:val="auto"/>
        </w:rPr>
        <w:t>practice</w:t>
      </w:r>
      <w:r w:rsidR="00AC5C50">
        <w:rPr>
          <w:color w:val="auto"/>
        </w:rPr>
        <w:t xml:space="preserve"> </w:t>
      </w:r>
      <w:r w:rsidRPr="00FB328C">
        <w:rPr>
          <w:color w:val="auto"/>
        </w:rPr>
        <w:t>are</w:t>
      </w:r>
      <w:r w:rsidR="00AC5C50">
        <w:rPr>
          <w:color w:val="auto"/>
        </w:rPr>
        <w:t xml:space="preserve"> </w:t>
      </w:r>
      <w:r w:rsidRPr="00FB328C">
        <w:rPr>
          <w:color w:val="auto"/>
        </w:rPr>
        <w:t>considered</w:t>
      </w:r>
      <w:r w:rsidR="00AC5C50">
        <w:rPr>
          <w:color w:val="auto"/>
        </w:rPr>
        <w:t xml:space="preserve"> </w:t>
      </w:r>
      <w:r w:rsidR="00B25B57" w:rsidRPr="00FB328C">
        <w:rPr>
          <w:color w:val="auto"/>
        </w:rPr>
        <w:t>in</w:t>
      </w:r>
      <w:r w:rsidR="00AC5C50">
        <w:rPr>
          <w:color w:val="auto"/>
        </w:rPr>
        <w:t xml:space="preserve"> </w:t>
      </w:r>
      <w:r w:rsidR="00B25B57" w:rsidRPr="00FB328C">
        <w:rPr>
          <w:color w:val="auto"/>
        </w:rPr>
        <w:t>section</w:t>
      </w:r>
      <w:r w:rsidR="00AC5C50">
        <w:rPr>
          <w:color w:val="auto"/>
        </w:rPr>
        <w:t xml:space="preserve"> </w:t>
      </w:r>
      <w:r w:rsidR="00B25B57" w:rsidRPr="00FB328C">
        <w:rPr>
          <w:rStyle w:val="cross-referenceChar"/>
          <w:color w:val="auto"/>
        </w:rPr>
        <w:fldChar w:fldCharType="begin"/>
      </w:r>
      <w:r w:rsidR="00B25B57" w:rsidRPr="00FB328C">
        <w:rPr>
          <w:rStyle w:val="cross-referenceChar"/>
          <w:color w:val="auto"/>
        </w:rPr>
        <w:instrText xml:space="preserve"> REF _Ref483204680 \r \h  \* MERGEFORMAT </w:instrText>
      </w:r>
      <w:r w:rsidR="00B25B57" w:rsidRPr="00FB328C">
        <w:rPr>
          <w:rStyle w:val="cross-referenceChar"/>
          <w:color w:val="auto"/>
        </w:rPr>
      </w:r>
      <w:r w:rsidR="00B25B57" w:rsidRPr="00FB328C">
        <w:rPr>
          <w:rStyle w:val="cross-referenceChar"/>
          <w:color w:val="auto"/>
        </w:rPr>
        <w:fldChar w:fldCharType="separate"/>
      </w:r>
      <w:r w:rsidR="00943B87" w:rsidRPr="00FB328C">
        <w:rPr>
          <w:rStyle w:val="cross-referenceChar"/>
          <w:color w:val="auto"/>
        </w:rPr>
        <w:t>7.3</w:t>
      </w:r>
      <w:r w:rsidR="00B25B57" w:rsidRPr="00FB328C">
        <w:rPr>
          <w:rStyle w:val="cross-referenceChar"/>
          <w:color w:val="auto"/>
        </w:rPr>
        <w:fldChar w:fldCharType="end"/>
      </w:r>
      <w:r w:rsidRPr="00FB328C">
        <w:rPr>
          <w:color w:val="auto"/>
        </w:rPr>
        <w:t>.</w:t>
      </w:r>
    </w:p>
    <w:p w14:paraId="0CCA0547" w14:textId="1EECD43A" w:rsidR="002C3D78" w:rsidRDefault="00CC350B" w:rsidP="00B90C1E">
      <w:pPr>
        <w:pStyle w:val="Heading2"/>
        <w:rPr>
          <w:rFonts w:eastAsiaTheme="minorHAnsi"/>
          <w:color w:val="auto"/>
        </w:rPr>
      </w:pPr>
      <w:bookmarkStart w:id="22" w:name="_Toc462070791"/>
      <w:bookmarkStart w:id="23" w:name="_Ref483204555"/>
      <w:bookmarkStart w:id="24" w:name="_Ref483204571"/>
      <w:bookmarkStart w:id="25" w:name="_Toc498416936"/>
      <w:bookmarkStart w:id="26" w:name="_Toc465618953"/>
      <w:r w:rsidRPr="00FB328C">
        <w:rPr>
          <w:rFonts w:eastAsiaTheme="minorHAnsi"/>
          <w:color w:val="auto"/>
        </w:rPr>
        <w:t>Key</w:t>
      </w:r>
      <w:r w:rsidR="00AC5C50">
        <w:rPr>
          <w:rFonts w:eastAsiaTheme="minorHAnsi"/>
          <w:color w:val="auto"/>
        </w:rPr>
        <w:t xml:space="preserve"> </w:t>
      </w:r>
      <w:r w:rsidRPr="00FB328C">
        <w:rPr>
          <w:rFonts w:eastAsiaTheme="minorHAnsi"/>
          <w:color w:val="auto"/>
        </w:rPr>
        <w:t>findings</w:t>
      </w:r>
      <w:r w:rsidR="00AC5C50">
        <w:rPr>
          <w:rFonts w:eastAsiaTheme="minorHAnsi"/>
          <w:color w:val="auto"/>
        </w:rPr>
        <w:t xml:space="preserve"> </w:t>
      </w:r>
      <w:r w:rsidRPr="00FB328C">
        <w:rPr>
          <w:rFonts w:eastAsiaTheme="minorHAnsi"/>
          <w:color w:val="auto"/>
        </w:rPr>
        <w:t>from</w:t>
      </w:r>
      <w:r w:rsidR="00AC5C50">
        <w:rPr>
          <w:rFonts w:eastAsiaTheme="minorHAnsi"/>
          <w:color w:val="auto"/>
        </w:rPr>
        <w:t xml:space="preserve"> </w:t>
      </w:r>
      <w:r w:rsidRPr="00FB328C">
        <w:rPr>
          <w:rFonts w:eastAsiaTheme="minorHAnsi"/>
          <w:color w:val="auto"/>
        </w:rPr>
        <w:t>previous</w:t>
      </w:r>
      <w:r w:rsidR="00AC5C50">
        <w:rPr>
          <w:rFonts w:eastAsiaTheme="minorHAnsi"/>
          <w:color w:val="auto"/>
        </w:rPr>
        <w:t xml:space="preserve"> </w:t>
      </w:r>
      <w:r w:rsidRPr="00FB328C">
        <w:rPr>
          <w:rFonts w:eastAsiaTheme="minorHAnsi"/>
          <w:color w:val="auto"/>
        </w:rPr>
        <w:t>research</w:t>
      </w:r>
      <w:bookmarkEnd w:id="22"/>
      <w:bookmarkEnd w:id="23"/>
      <w:bookmarkEnd w:id="24"/>
      <w:bookmarkEnd w:id="25"/>
      <w:bookmarkEnd w:id="26"/>
    </w:p>
    <w:p w14:paraId="55ADC685" w14:textId="5C582173" w:rsidR="002C3D78" w:rsidRDefault="000A44A4" w:rsidP="000A44A4">
      <w:pPr>
        <w:rPr>
          <w:rFonts w:eastAsia="Calibri"/>
          <w:color w:val="auto"/>
        </w:rPr>
      </w:pP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i/>
          <w:color w:val="auto"/>
        </w:rPr>
        <w:t xml:space="preserve"> </w:t>
      </w:r>
      <w:r w:rsidRPr="00FB328C">
        <w:rPr>
          <w:i/>
          <w:color w:val="auto"/>
        </w:rPr>
        <w:t>Literature</w:t>
      </w:r>
      <w:r w:rsidR="00AC5C50">
        <w:rPr>
          <w:i/>
          <w:color w:val="auto"/>
        </w:rPr>
        <w:t xml:space="preserve"> </w:t>
      </w:r>
      <w:r w:rsidRPr="00FB328C">
        <w:rPr>
          <w:i/>
          <w:color w:val="auto"/>
        </w:rPr>
        <w:t>review</w:t>
      </w:r>
      <w:r w:rsidR="00AC5C50">
        <w:rPr>
          <w:rFonts w:eastAsia="Calibri"/>
          <w:color w:val="auto"/>
        </w:rPr>
        <w:t xml:space="preserve"> </w:t>
      </w:r>
      <w:r w:rsidR="00014274" w:rsidRPr="00FB328C">
        <w:rPr>
          <w:rFonts w:eastAsia="Calibri"/>
          <w:color w:val="auto"/>
        </w:rPr>
        <w:t>is</w:t>
      </w:r>
      <w:r w:rsidR="00AC5C50">
        <w:rPr>
          <w:rFonts w:eastAsia="Calibri"/>
          <w:color w:val="auto"/>
        </w:rPr>
        <w:t xml:space="preserve"> </w:t>
      </w:r>
      <w:r w:rsidRPr="00FB328C">
        <w:rPr>
          <w:rFonts w:eastAsia="Calibri"/>
          <w:color w:val="auto"/>
        </w:rPr>
        <w:t>available</w:t>
      </w:r>
      <w:r w:rsidR="00AC5C50">
        <w:rPr>
          <w:rFonts w:eastAsia="Calibri"/>
          <w:color w:val="auto"/>
        </w:rPr>
        <w:t xml:space="preserve"> </w:t>
      </w:r>
      <w:r w:rsidRPr="00FB328C">
        <w:rPr>
          <w:rFonts w:eastAsia="Calibri"/>
          <w:color w:val="auto"/>
        </w:rPr>
        <w:t>at</w:t>
      </w:r>
      <w:r w:rsidR="00AC5C50">
        <w:rPr>
          <w:color w:val="auto"/>
        </w:rPr>
        <w:t xml:space="preserve"> </w:t>
      </w:r>
      <w:hyperlink r:id="rId50" w:tooltip="http://www.communitybusinesspartnership.gov.au/about/research-projects/" w:history="1">
        <w:r w:rsidRPr="00FB328C">
          <w:rPr>
            <w:rStyle w:val="Hyperlink"/>
            <w:color w:val="auto"/>
          </w:rPr>
          <w:t>http://www.communitybusinesspartnership.gov.au/about/research-projects/</w:t>
        </w:r>
      </w:hyperlink>
      <w:r w:rsidRPr="00FB328C">
        <w:rPr>
          <w:rFonts w:eastAsia="Calibri"/>
          <w:color w:val="auto"/>
        </w:rPr>
        <w:t>.</w:t>
      </w:r>
    </w:p>
    <w:p w14:paraId="3FED65F5" w14:textId="6C72A5CE" w:rsidR="00CC350B" w:rsidRPr="00FB328C" w:rsidRDefault="00CC350B" w:rsidP="00CC350B">
      <w:pPr>
        <w:rPr>
          <w:color w:val="auto"/>
        </w:rPr>
      </w:pPr>
      <w:r w:rsidRPr="00FB328C">
        <w:rPr>
          <w:color w:val="auto"/>
        </w:rPr>
        <w:t>The</w:t>
      </w:r>
      <w:r w:rsidR="00AC5C50">
        <w:rPr>
          <w:color w:val="auto"/>
        </w:rPr>
        <w:t xml:space="preserve"> </w:t>
      </w:r>
      <w:r w:rsidR="00014274" w:rsidRPr="00FB328C">
        <w:rPr>
          <w:color w:val="auto"/>
        </w:rPr>
        <w:t>most</w:t>
      </w:r>
      <w:r w:rsidR="00AC5C50">
        <w:rPr>
          <w:color w:val="auto"/>
        </w:rPr>
        <w:t xml:space="preserve"> </w:t>
      </w:r>
      <w:r w:rsidR="00014274" w:rsidRPr="00FB328C">
        <w:rPr>
          <w:color w:val="auto"/>
        </w:rPr>
        <w:t>relevant</w:t>
      </w:r>
      <w:r w:rsidR="00AC5C50">
        <w:rPr>
          <w:color w:val="auto"/>
        </w:rPr>
        <w:t xml:space="preserve"> </w:t>
      </w:r>
      <w:r w:rsidR="00AE4365" w:rsidRPr="00FB328C">
        <w:rPr>
          <w:color w:val="auto"/>
        </w:rPr>
        <w:t>chapters</w:t>
      </w:r>
      <w:r w:rsidR="00AC5C50">
        <w:rPr>
          <w:color w:val="auto"/>
        </w:rPr>
        <w:t xml:space="preserve"> </w:t>
      </w:r>
      <w:r w:rsidR="00884EC4" w:rsidRPr="00FB328C">
        <w:rPr>
          <w:color w:val="auto"/>
        </w:rPr>
        <w:t>for</w:t>
      </w:r>
      <w:r w:rsidR="00AC5C50">
        <w:rPr>
          <w:color w:val="auto"/>
        </w:rPr>
        <w:t xml:space="preserve"> </w:t>
      </w:r>
      <w:r w:rsidR="00884EC4" w:rsidRPr="00FB328C">
        <w:rPr>
          <w:color w:val="auto"/>
        </w:rPr>
        <w:t>this</w:t>
      </w:r>
      <w:r w:rsidR="00AC5C50">
        <w:rPr>
          <w:color w:val="auto"/>
        </w:rPr>
        <w:t xml:space="preserve"> </w:t>
      </w:r>
      <w:r w:rsidR="00884EC4" w:rsidRPr="00FB328C">
        <w:rPr>
          <w:color w:val="auto"/>
        </w:rPr>
        <w:t>report</w:t>
      </w:r>
      <w:r w:rsidR="00AC5C50">
        <w:rPr>
          <w:color w:val="auto"/>
        </w:rPr>
        <w:t xml:space="preserve"> </w:t>
      </w:r>
      <w:r w:rsidRPr="00FB328C">
        <w:rPr>
          <w:color w:val="auto"/>
        </w:rPr>
        <w:t>are</w:t>
      </w:r>
      <w:r w:rsidR="00014274" w:rsidRPr="00FB328C">
        <w:rPr>
          <w:color w:val="auto"/>
        </w:rPr>
        <w:t>:</w:t>
      </w:r>
    </w:p>
    <w:p w14:paraId="7D6F8E6B" w14:textId="361D868F" w:rsidR="000A44A4" w:rsidRPr="00FB328C" w:rsidRDefault="000A44A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1:</w:t>
      </w:r>
      <w:r w:rsidR="00AC5C50">
        <w:rPr>
          <w:color w:val="auto"/>
        </w:rPr>
        <w:t xml:space="preserve"> </w:t>
      </w:r>
      <w:r w:rsidR="00014274" w:rsidRPr="00FB328C">
        <w:rPr>
          <w:color w:val="auto"/>
        </w:rPr>
        <w:t>Volunteer</w:t>
      </w:r>
      <w:r w:rsidR="00AC5C50">
        <w:rPr>
          <w:color w:val="auto"/>
        </w:rPr>
        <w:t xml:space="preserve"> </w:t>
      </w:r>
      <w:r w:rsidR="00014274" w:rsidRPr="00FB328C">
        <w:rPr>
          <w:noProof/>
          <w:color w:val="auto"/>
        </w:rPr>
        <w:t>engagement</w:t>
      </w:r>
    </w:p>
    <w:p w14:paraId="3BB788E5" w14:textId="70A94A6B" w:rsidR="000A44A4" w:rsidRPr="00FB328C" w:rsidRDefault="0001427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2:</w:t>
      </w:r>
      <w:r w:rsidR="00AC5C50">
        <w:rPr>
          <w:color w:val="auto"/>
        </w:rPr>
        <w:t xml:space="preserve"> </w:t>
      </w:r>
      <w:r w:rsidRPr="00FB328C">
        <w:rPr>
          <w:color w:val="auto"/>
        </w:rPr>
        <w:t>Everyday</w:t>
      </w:r>
      <w:r w:rsidR="00AC5C50">
        <w:rPr>
          <w:color w:val="auto"/>
        </w:rPr>
        <w:t xml:space="preserve"> </w:t>
      </w:r>
      <w:r w:rsidRPr="00FB328C">
        <w:rPr>
          <w:noProof/>
          <w:color w:val="auto"/>
        </w:rPr>
        <w:t>givers</w:t>
      </w:r>
    </w:p>
    <w:p w14:paraId="116D2BD1" w14:textId="4E870CAD" w:rsidR="00CC350B" w:rsidRPr="00FB328C" w:rsidRDefault="0001427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13:</w:t>
      </w:r>
      <w:r w:rsidR="00AC5C50">
        <w:rPr>
          <w:color w:val="auto"/>
        </w:rPr>
        <w:t xml:space="preserve"> </w:t>
      </w:r>
      <w:r w:rsidRPr="00FB328C">
        <w:rPr>
          <w:color w:val="auto"/>
        </w:rPr>
        <w:t>Nonprofit</w:t>
      </w:r>
      <w:r w:rsidR="00AC5C50">
        <w:rPr>
          <w:color w:val="auto"/>
        </w:rPr>
        <w:t xml:space="preserve"> </w:t>
      </w:r>
      <w:r w:rsidRPr="00FB328C">
        <w:rPr>
          <w:color w:val="auto"/>
        </w:rPr>
        <w:t>fundraising</w:t>
      </w:r>
    </w:p>
    <w:p w14:paraId="0937A49A" w14:textId="2B01B155" w:rsidR="000A44A4" w:rsidRPr="00FB328C" w:rsidRDefault="0001427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14:</w:t>
      </w:r>
      <w:r w:rsidR="00AC5C50">
        <w:rPr>
          <w:color w:val="auto"/>
        </w:rPr>
        <w:t xml:space="preserve"> </w:t>
      </w:r>
      <w:r w:rsidRPr="00FB328C">
        <w:rPr>
          <w:color w:val="auto"/>
        </w:rPr>
        <w:t>Nonprofit</w:t>
      </w:r>
      <w:r w:rsidR="00AC5C50">
        <w:rPr>
          <w:color w:val="auto"/>
        </w:rPr>
        <w:t xml:space="preserve"> </w:t>
      </w:r>
      <w:r w:rsidRPr="00FB328C">
        <w:rPr>
          <w:color w:val="auto"/>
        </w:rPr>
        <w:t>CEOs</w:t>
      </w:r>
    </w:p>
    <w:p w14:paraId="549EA470" w14:textId="32C20110" w:rsidR="000A44A4" w:rsidRPr="00FB328C" w:rsidRDefault="0001427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15:</w:t>
      </w:r>
      <w:r w:rsidR="00AC5C50">
        <w:rPr>
          <w:color w:val="auto"/>
        </w:rPr>
        <w:t xml:space="preserve"> </w:t>
      </w:r>
      <w:r w:rsidRPr="00FB328C">
        <w:rPr>
          <w:color w:val="auto"/>
        </w:rPr>
        <w:t>Sector</w:t>
      </w:r>
      <w:r w:rsidR="00AC5C50">
        <w:rPr>
          <w:color w:val="auto"/>
        </w:rPr>
        <w:t xml:space="preserve"> </w:t>
      </w:r>
      <w:r w:rsidRPr="00FB328C">
        <w:rPr>
          <w:color w:val="auto"/>
        </w:rPr>
        <w:t>adaptations</w:t>
      </w:r>
      <w:r w:rsidR="00AC5C50">
        <w:rPr>
          <w:color w:val="auto"/>
        </w:rPr>
        <w:t xml:space="preserve"> </w:t>
      </w:r>
      <w:r w:rsidRPr="00FB328C">
        <w:rPr>
          <w:color w:val="auto"/>
        </w:rPr>
        <w:t>to</w:t>
      </w:r>
      <w:r w:rsidR="00AC5C50">
        <w:rPr>
          <w:color w:val="auto"/>
        </w:rPr>
        <w:t xml:space="preserve"> </w:t>
      </w:r>
      <w:r w:rsidRPr="00FB328C">
        <w:rPr>
          <w:color w:val="auto"/>
        </w:rPr>
        <w:t>giving</w:t>
      </w:r>
      <w:r w:rsidR="00AC5C50">
        <w:rPr>
          <w:color w:val="auto"/>
        </w:rPr>
        <w:t xml:space="preserve"> </w:t>
      </w:r>
      <w:r w:rsidRPr="00FB328C">
        <w:rPr>
          <w:color w:val="auto"/>
        </w:rPr>
        <w:t>trends</w:t>
      </w:r>
    </w:p>
    <w:p w14:paraId="24242935" w14:textId="19F2B21F" w:rsidR="00CC350B" w:rsidRPr="00FB328C" w:rsidRDefault="0001427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16:</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and</w:t>
      </w:r>
    </w:p>
    <w:p w14:paraId="1A4DA18F" w14:textId="2BDD72FB" w:rsidR="00CC350B" w:rsidRPr="00FB328C" w:rsidRDefault="00014274" w:rsidP="00306884">
      <w:pPr>
        <w:pStyle w:val="GivingReportBulletlevel1"/>
        <w:ind w:left="426"/>
        <w:rPr>
          <w:color w:val="auto"/>
        </w:rPr>
      </w:pPr>
      <w:r w:rsidRPr="00FB328C">
        <w:rPr>
          <w:color w:val="auto"/>
        </w:rPr>
        <w:t>Chapter</w:t>
      </w:r>
      <w:r w:rsidR="00AC5C50">
        <w:rPr>
          <w:color w:val="auto"/>
        </w:rPr>
        <w:t xml:space="preserve"> </w:t>
      </w:r>
      <w:r w:rsidRPr="00FB328C">
        <w:rPr>
          <w:color w:val="auto"/>
        </w:rPr>
        <w:t>18:</w:t>
      </w:r>
      <w:r w:rsidR="00AC5C50">
        <w:rPr>
          <w:color w:val="auto"/>
        </w:rPr>
        <w:t xml:space="preserve"> </w:t>
      </w:r>
      <w:r w:rsidRPr="00FB328C">
        <w:rPr>
          <w:color w:val="auto"/>
        </w:rPr>
        <w:t>Social</w:t>
      </w:r>
      <w:r w:rsidR="00AC5C50">
        <w:rPr>
          <w:color w:val="auto"/>
        </w:rPr>
        <w:t xml:space="preserve"> </w:t>
      </w:r>
      <w:r w:rsidR="00CC350B" w:rsidRPr="00FB328C">
        <w:rPr>
          <w:color w:val="auto"/>
        </w:rPr>
        <w:t>enterprise</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giving</w:t>
      </w:r>
      <w:r w:rsidR="00306884" w:rsidRPr="00FB328C">
        <w:rPr>
          <w:color w:val="auto"/>
        </w:rPr>
        <w:t>.</w:t>
      </w:r>
    </w:p>
    <w:p w14:paraId="651B7ECD" w14:textId="71CE461F" w:rsidR="000A44A4" w:rsidRPr="00FB328C" w:rsidRDefault="000A44A4" w:rsidP="00B25950">
      <w:pPr>
        <w:pStyle w:val="Heading3"/>
        <w:rPr>
          <w:color w:val="auto"/>
        </w:rPr>
      </w:pPr>
      <w:bookmarkStart w:id="27" w:name="_Toc498416937"/>
      <w:r w:rsidRPr="00FB328C">
        <w:rPr>
          <w:color w:val="auto"/>
        </w:rPr>
        <w:t>Nonprofit</w:t>
      </w:r>
      <w:r w:rsidR="00AC5C50">
        <w:rPr>
          <w:color w:val="auto"/>
        </w:rPr>
        <w:t xml:space="preserve"> </w:t>
      </w:r>
      <w:r w:rsidRPr="00FB328C">
        <w:rPr>
          <w:color w:val="auto"/>
        </w:rPr>
        <w:t>fundraising</w:t>
      </w:r>
      <w:bookmarkEnd w:id="27"/>
    </w:p>
    <w:p w14:paraId="206148EE" w14:textId="25616E55" w:rsidR="00CC350B" w:rsidRPr="00FB328C" w:rsidRDefault="00CC350B" w:rsidP="00CC350B">
      <w:pPr>
        <w:rPr>
          <w:color w:val="auto"/>
        </w:rPr>
      </w:pP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no</w:t>
      </w:r>
      <w:r w:rsidR="00AC5C50">
        <w:rPr>
          <w:color w:val="auto"/>
        </w:rPr>
        <w:t xml:space="preserve"> </w:t>
      </w:r>
      <w:r w:rsidR="0051581E" w:rsidRPr="00FB328C">
        <w:rPr>
          <w:color w:val="auto"/>
        </w:rPr>
        <w:t>commonly</w:t>
      </w:r>
      <w:r w:rsidR="00AC5C50">
        <w:rPr>
          <w:color w:val="auto"/>
        </w:rPr>
        <w:t xml:space="preserve"> </w:t>
      </w:r>
      <w:r w:rsidR="0051581E" w:rsidRPr="00FB328C">
        <w:rPr>
          <w:color w:val="auto"/>
        </w:rPr>
        <w:t>understood</w:t>
      </w:r>
      <w:r w:rsidR="00AC5C50">
        <w:rPr>
          <w:color w:val="auto"/>
        </w:rPr>
        <w:t xml:space="preserve"> </w:t>
      </w:r>
      <w:r w:rsidRPr="00FB328C">
        <w:rPr>
          <w:color w:val="auto"/>
        </w:rPr>
        <w:t>meaning</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term</w:t>
      </w:r>
      <w:r w:rsidR="00AC5C50">
        <w:rPr>
          <w:color w:val="auto"/>
        </w:rPr>
        <w:t xml:space="preserve"> </w:t>
      </w:r>
      <w:r w:rsidRPr="00FB328C">
        <w:rPr>
          <w:color w:val="auto"/>
        </w:rPr>
        <w:t>‘fundraising’</w:t>
      </w:r>
      <w:r w:rsidR="00AC5C50">
        <w:rPr>
          <w:color w:val="auto"/>
        </w:rPr>
        <w:t xml:space="preserve"> </w:t>
      </w:r>
      <w:r w:rsidRPr="00FB328C">
        <w:rPr>
          <w:color w:val="auto"/>
        </w:rPr>
        <w:t>(McGregor-Lowndes</w:t>
      </w:r>
      <w:r w:rsidR="00AC5C50">
        <w:rPr>
          <w:color w:val="auto"/>
        </w:rPr>
        <w:t xml:space="preserve"> </w:t>
      </w:r>
      <w:r w:rsidR="00D32CC4" w:rsidRPr="00FB328C">
        <w:rPr>
          <w:color w:val="auto"/>
        </w:rPr>
        <w:t>et</w:t>
      </w:r>
      <w:r w:rsidR="00AC5C50">
        <w:rPr>
          <w:color w:val="auto"/>
        </w:rPr>
        <w:t xml:space="preserve"> </w:t>
      </w:r>
      <w:r w:rsidR="00D32CC4" w:rsidRPr="00FB328C">
        <w:rPr>
          <w:color w:val="auto"/>
        </w:rPr>
        <w:t>al.</w:t>
      </w:r>
      <w:r w:rsidR="00AC5C50">
        <w:rPr>
          <w:color w:val="auto"/>
        </w:rPr>
        <w:t xml:space="preserve"> </w:t>
      </w:r>
      <w:r w:rsidRPr="00FB328C">
        <w:rPr>
          <w:color w:val="auto"/>
        </w:rPr>
        <w:t>2014).</w:t>
      </w:r>
      <w:r w:rsidR="00AC5C50">
        <w:rPr>
          <w:color w:val="auto"/>
        </w:rPr>
        <w:t xml:space="preserve"> </w:t>
      </w:r>
      <w:r w:rsidR="00AE4365" w:rsidRPr="00FB328C">
        <w:rPr>
          <w:i/>
          <w:color w:val="auto"/>
        </w:rPr>
        <w:t>T</w:t>
      </w:r>
      <w:r w:rsidRPr="00FB328C">
        <w:rPr>
          <w:i/>
          <w:color w:val="auto"/>
        </w:rPr>
        <w:t>he</w:t>
      </w:r>
      <w:r w:rsidR="00AC5C50">
        <w:rPr>
          <w:i/>
          <w:color w:val="auto"/>
        </w:rPr>
        <w:t xml:space="preserve"> </w:t>
      </w:r>
      <w:r w:rsidRPr="00FB328C">
        <w:rPr>
          <w:i/>
          <w:color w:val="auto"/>
        </w:rPr>
        <w:t>International</w:t>
      </w:r>
      <w:r w:rsidR="00AC5C50">
        <w:rPr>
          <w:i/>
          <w:color w:val="auto"/>
        </w:rPr>
        <w:t xml:space="preserve"> </w:t>
      </w:r>
      <w:r w:rsidRPr="00FB328C">
        <w:rPr>
          <w:i/>
          <w:color w:val="auto"/>
        </w:rPr>
        <w:t>Encyclopaedia</w:t>
      </w:r>
      <w:r w:rsidR="00AC5C50">
        <w:rPr>
          <w:i/>
          <w:color w:val="auto"/>
        </w:rPr>
        <w:t xml:space="preserve"> </w:t>
      </w:r>
      <w:r w:rsidRPr="00FB328C">
        <w:rPr>
          <w:i/>
          <w:color w:val="auto"/>
        </w:rPr>
        <w:t>of</w:t>
      </w:r>
      <w:r w:rsidR="00AC5C50">
        <w:rPr>
          <w:i/>
          <w:color w:val="auto"/>
        </w:rPr>
        <w:t xml:space="preserve"> </w:t>
      </w:r>
      <w:r w:rsidRPr="00FB328C">
        <w:rPr>
          <w:i/>
          <w:color w:val="auto"/>
        </w:rPr>
        <w:t>Civil</w:t>
      </w:r>
      <w:r w:rsidR="00AC5C50">
        <w:rPr>
          <w:i/>
          <w:color w:val="auto"/>
        </w:rPr>
        <w:t xml:space="preserve"> </w:t>
      </w:r>
      <w:r w:rsidRPr="00FB328C">
        <w:rPr>
          <w:i/>
          <w:color w:val="auto"/>
        </w:rPr>
        <w:t>Society</w:t>
      </w:r>
      <w:r w:rsidR="00AC5C50">
        <w:rPr>
          <w:i/>
          <w:color w:val="auto"/>
        </w:rPr>
        <w:t xml:space="preserve"> </w:t>
      </w:r>
      <w:r w:rsidRPr="00FB328C">
        <w:rPr>
          <w:color w:val="auto"/>
        </w:rPr>
        <w:t>(Scaife</w:t>
      </w:r>
      <w:r w:rsidR="00AC5C50">
        <w:rPr>
          <w:color w:val="auto"/>
        </w:rPr>
        <w:t xml:space="preserve"> </w:t>
      </w:r>
      <w:r w:rsidRPr="00FB328C">
        <w:rPr>
          <w:color w:val="auto"/>
        </w:rPr>
        <w:t>2010</w:t>
      </w:r>
      <w:r w:rsidR="009A0AA6" w:rsidRPr="00FB328C">
        <w:rPr>
          <w:color w:val="auto"/>
        </w:rPr>
        <w:t>,</w:t>
      </w:r>
      <w:r w:rsidR="00AC5C50">
        <w:rPr>
          <w:color w:val="auto"/>
        </w:rPr>
        <w:t xml:space="preserve"> </w:t>
      </w:r>
      <w:r w:rsidR="009A0AA6" w:rsidRPr="00FB328C">
        <w:rPr>
          <w:color w:val="auto"/>
        </w:rPr>
        <w:t>742</w:t>
      </w:r>
      <w:r w:rsidRPr="00FB328C">
        <w:rPr>
          <w:color w:val="auto"/>
        </w:rPr>
        <w:t>)</w:t>
      </w:r>
      <w:r w:rsidR="00AC5C50">
        <w:rPr>
          <w:i/>
          <w:color w:val="auto"/>
        </w:rPr>
        <w:t xml:space="preserve"> </w:t>
      </w:r>
      <w:r w:rsidR="00014274" w:rsidRPr="00FB328C">
        <w:rPr>
          <w:color w:val="auto"/>
        </w:rPr>
        <w:t>suggests</w:t>
      </w:r>
      <w:r w:rsidRPr="00FB328C">
        <w:rPr>
          <w:color w:val="auto"/>
        </w:rPr>
        <w:t>:</w:t>
      </w:r>
    </w:p>
    <w:p w14:paraId="4F37A4BB" w14:textId="16B74B5D" w:rsidR="00CC350B" w:rsidRPr="00FB328C" w:rsidRDefault="00543E1E" w:rsidP="007F1DF9">
      <w:pPr>
        <w:pStyle w:val="GivingReportDirectQuote"/>
        <w:spacing w:after="240"/>
        <w:rPr>
          <w:color w:val="auto"/>
        </w:rPr>
      </w:pPr>
      <w:r w:rsidRPr="00FB328C">
        <w:rPr>
          <w:color w:val="auto"/>
        </w:rPr>
        <w:t>Fundraising</w:t>
      </w:r>
      <w:r w:rsidR="00AC5C50">
        <w:rPr>
          <w:color w:val="auto"/>
        </w:rPr>
        <w:t xml:space="preserve"> </w:t>
      </w:r>
      <w:r w:rsidR="00CC350B" w:rsidRPr="00FB328C">
        <w:rPr>
          <w:color w:val="auto"/>
        </w:rPr>
        <w:t>is</w:t>
      </w:r>
      <w:r w:rsidR="00AC5C50">
        <w:rPr>
          <w:color w:val="auto"/>
        </w:rPr>
        <w:t xml:space="preserve"> </w:t>
      </w:r>
      <w:r w:rsidR="00CC350B" w:rsidRPr="00FB328C">
        <w:rPr>
          <w:color w:val="auto"/>
        </w:rPr>
        <w:t>about</w:t>
      </w:r>
      <w:r w:rsidR="00AC5C50">
        <w:rPr>
          <w:color w:val="auto"/>
        </w:rPr>
        <w:t xml:space="preserve"> </w:t>
      </w:r>
      <w:r w:rsidR="00CC350B" w:rsidRPr="00FB328C">
        <w:rPr>
          <w:color w:val="auto"/>
        </w:rPr>
        <w:t>locating</w:t>
      </w:r>
      <w:r w:rsidR="00AC5C50">
        <w:rPr>
          <w:color w:val="auto"/>
        </w:rPr>
        <w:t xml:space="preserve"> </w:t>
      </w:r>
      <w:r w:rsidR="00CC350B" w:rsidRPr="00FB328C">
        <w:rPr>
          <w:color w:val="auto"/>
        </w:rPr>
        <w:t>the</w:t>
      </w:r>
      <w:r w:rsidR="00AC5C50">
        <w:rPr>
          <w:color w:val="auto"/>
        </w:rPr>
        <w:t xml:space="preserve"> </w:t>
      </w:r>
      <w:r w:rsidR="00CC350B" w:rsidRPr="00FB328C">
        <w:rPr>
          <w:color w:val="auto"/>
        </w:rPr>
        <w:t>resources</w:t>
      </w:r>
      <w:r w:rsidR="00AC5C50">
        <w:rPr>
          <w:color w:val="auto"/>
        </w:rPr>
        <w:t xml:space="preserve"> </w:t>
      </w:r>
      <w:r w:rsidR="00CC350B" w:rsidRPr="00FB328C">
        <w:rPr>
          <w:color w:val="auto"/>
        </w:rPr>
        <w:t>an</w:t>
      </w:r>
      <w:r w:rsidR="00AC5C50">
        <w:rPr>
          <w:color w:val="auto"/>
        </w:rPr>
        <w:t xml:space="preserve"> </w:t>
      </w:r>
      <w:r w:rsidR="00CC350B" w:rsidRPr="00FB328C">
        <w:rPr>
          <w:color w:val="auto"/>
        </w:rPr>
        <w:t>organisation</w:t>
      </w:r>
      <w:r w:rsidR="00AC5C50">
        <w:rPr>
          <w:color w:val="auto"/>
        </w:rPr>
        <w:t xml:space="preserve"> </w:t>
      </w:r>
      <w:r w:rsidR="00CC350B" w:rsidRPr="00FB328C">
        <w:rPr>
          <w:color w:val="auto"/>
        </w:rPr>
        <w:t>needs</w:t>
      </w:r>
      <w:r w:rsidR="00AC5C50">
        <w:rPr>
          <w:color w:val="auto"/>
        </w:rPr>
        <w:t xml:space="preserve"> </w:t>
      </w:r>
      <w:r w:rsidR="00CC350B" w:rsidRPr="00FB328C">
        <w:rPr>
          <w:color w:val="auto"/>
        </w:rPr>
        <w:t>to</w:t>
      </w:r>
      <w:r w:rsidR="00AC5C50">
        <w:rPr>
          <w:color w:val="auto"/>
        </w:rPr>
        <w:t xml:space="preserve"> </w:t>
      </w:r>
      <w:r w:rsidR="00CC350B" w:rsidRPr="00FB328C">
        <w:rPr>
          <w:color w:val="auto"/>
        </w:rPr>
        <w:t>achieve</w:t>
      </w:r>
      <w:r w:rsidR="00AC5C50">
        <w:rPr>
          <w:color w:val="auto"/>
        </w:rPr>
        <w:t xml:space="preserve"> </w:t>
      </w:r>
      <w:r w:rsidR="00CC350B" w:rsidRPr="00FB328C">
        <w:rPr>
          <w:color w:val="auto"/>
        </w:rPr>
        <w:t>its</w:t>
      </w:r>
      <w:r w:rsidR="00AC5C50">
        <w:rPr>
          <w:color w:val="auto"/>
        </w:rPr>
        <w:t xml:space="preserve"> </w:t>
      </w:r>
      <w:r w:rsidR="00CC350B" w:rsidRPr="00FB328C">
        <w:rPr>
          <w:color w:val="auto"/>
        </w:rPr>
        <w:t>aims</w:t>
      </w:r>
      <w:r w:rsidR="00AC5C50">
        <w:rPr>
          <w:color w:val="auto"/>
        </w:rPr>
        <w:t xml:space="preserve"> </w:t>
      </w:r>
      <w:r w:rsidR="00CC350B" w:rsidRPr="00FB328C">
        <w:rPr>
          <w:color w:val="auto"/>
        </w:rPr>
        <w:t>on</w:t>
      </w:r>
      <w:r w:rsidR="00AC5C50">
        <w:rPr>
          <w:color w:val="auto"/>
        </w:rPr>
        <w:t xml:space="preserve"> </w:t>
      </w:r>
      <w:r w:rsidR="00CC350B" w:rsidRPr="00FB328C">
        <w:rPr>
          <w:color w:val="auto"/>
        </w:rPr>
        <w:t>behalf</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those</w:t>
      </w:r>
      <w:r w:rsidR="00AC5C50">
        <w:rPr>
          <w:color w:val="auto"/>
        </w:rPr>
        <w:t xml:space="preserve"> </w:t>
      </w:r>
      <w:r w:rsidR="00CC350B" w:rsidRPr="00FB328C">
        <w:rPr>
          <w:color w:val="auto"/>
        </w:rPr>
        <w:t>it</w:t>
      </w:r>
      <w:r w:rsidR="00AC5C50">
        <w:rPr>
          <w:color w:val="auto"/>
        </w:rPr>
        <w:t xml:space="preserve"> </w:t>
      </w:r>
      <w:r w:rsidR="00CC350B" w:rsidRPr="00FB328C">
        <w:rPr>
          <w:color w:val="auto"/>
        </w:rPr>
        <w:t>serves</w:t>
      </w:r>
      <w:r w:rsidR="00AC5C50">
        <w:rPr>
          <w:color w:val="auto"/>
        </w:rPr>
        <w:t xml:space="preserve"> </w:t>
      </w:r>
      <w:r w:rsidR="004720D9" w:rsidRPr="00FB328C">
        <w:rPr>
          <w:color w:val="auto"/>
        </w:rPr>
        <w:t>…</w:t>
      </w:r>
      <w:r w:rsidR="00AC5C50">
        <w:rPr>
          <w:color w:val="auto"/>
        </w:rPr>
        <w:t xml:space="preserve"> </w:t>
      </w:r>
      <w:r w:rsidR="00CC350B" w:rsidRPr="00FB328C">
        <w:rPr>
          <w:color w:val="auto"/>
        </w:rPr>
        <w:t>‘</w:t>
      </w:r>
      <w:r w:rsidR="00A46822" w:rsidRPr="00FB328C">
        <w:rPr>
          <w:color w:val="auto"/>
        </w:rPr>
        <w:t>Resource</w:t>
      </w:r>
      <w:r w:rsidR="00AC5C50">
        <w:rPr>
          <w:color w:val="auto"/>
        </w:rPr>
        <w:t xml:space="preserve"> </w:t>
      </w:r>
      <w:r w:rsidR="00A46822" w:rsidRPr="00FB328C">
        <w:rPr>
          <w:color w:val="auto"/>
        </w:rPr>
        <w:t>mobilisation’</w:t>
      </w:r>
      <w:r w:rsidR="00AC5C50">
        <w:rPr>
          <w:color w:val="auto"/>
        </w:rPr>
        <w:t xml:space="preserve"> </w:t>
      </w:r>
      <w:r w:rsidR="00CC350B" w:rsidRPr="00FB328C">
        <w:rPr>
          <w:color w:val="auto"/>
        </w:rPr>
        <w:t>is</w:t>
      </w:r>
      <w:r w:rsidR="00AC5C50">
        <w:rPr>
          <w:color w:val="auto"/>
        </w:rPr>
        <w:t xml:space="preserve"> </w:t>
      </w:r>
      <w:r w:rsidR="00CC350B" w:rsidRPr="00FB328C">
        <w:rPr>
          <w:color w:val="auto"/>
        </w:rPr>
        <w:t>a</w:t>
      </w:r>
      <w:r w:rsidR="00AC5C50">
        <w:rPr>
          <w:color w:val="auto"/>
        </w:rPr>
        <w:t xml:space="preserve"> </w:t>
      </w:r>
      <w:r w:rsidR="00CC350B" w:rsidRPr="00FB328C">
        <w:rPr>
          <w:color w:val="auto"/>
        </w:rPr>
        <w:t>frequently</w:t>
      </w:r>
      <w:r w:rsidR="00AC5C50">
        <w:rPr>
          <w:color w:val="auto"/>
        </w:rPr>
        <w:t xml:space="preserve"> </w:t>
      </w:r>
      <w:r w:rsidR="00CC350B" w:rsidRPr="00FB328C">
        <w:rPr>
          <w:color w:val="auto"/>
        </w:rPr>
        <w:t>used</w:t>
      </w:r>
      <w:r w:rsidR="00AC5C50">
        <w:rPr>
          <w:color w:val="auto"/>
        </w:rPr>
        <w:t xml:space="preserve"> </w:t>
      </w:r>
      <w:r w:rsidR="00CC350B" w:rsidRPr="00FB328C">
        <w:rPr>
          <w:color w:val="auto"/>
        </w:rPr>
        <w:t>term</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some</w:t>
      </w:r>
      <w:r w:rsidR="00AC5C50">
        <w:rPr>
          <w:color w:val="auto"/>
        </w:rPr>
        <w:t xml:space="preserve"> </w:t>
      </w:r>
      <w:r w:rsidR="00CC350B" w:rsidRPr="00FB328C">
        <w:rPr>
          <w:color w:val="auto"/>
        </w:rPr>
        <w:t>countries</w:t>
      </w:r>
      <w:r w:rsidR="00AC5C50">
        <w:rPr>
          <w:color w:val="auto"/>
        </w:rPr>
        <w:t xml:space="preserve"> </w:t>
      </w:r>
      <w:r w:rsidR="00014274" w:rsidRPr="00FB328C">
        <w:rPr>
          <w:color w:val="auto"/>
        </w:rPr>
        <w:t>…</w:t>
      </w:r>
      <w:r w:rsidR="00AC5C50">
        <w:rPr>
          <w:color w:val="auto"/>
        </w:rPr>
        <w:t xml:space="preserve"> </w:t>
      </w:r>
      <w:r w:rsidR="00CC350B" w:rsidRPr="00FB328C">
        <w:rPr>
          <w:color w:val="auto"/>
        </w:rPr>
        <w:t>emphasising</w:t>
      </w:r>
      <w:r w:rsidR="00AC5C50">
        <w:rPr>
          <w:color w:val="auto"/>
        </w:rPr>
        <w:t xml:space="preserve"> </w:t>
      </w:r>
      <w:r w:rsidR="00014274" w:rsidRPr="00FB328C">
        <w:rPr>
          <w:color w:val="auto"/>
        </w:rPr>
        <w:t>…</w:t>
      </w:r>
      <w:r w:rsidR="00AC5C50">
        <w:rPr>
          <w:color w:val="auto"/>
        </w:rPr>
        <w:t xml:space="preserve"> </w:t>
      </w:r>
      <w:r w:rsidR="00CC350B" w:rsidRPr="00FB328C">
        <w:rPr>
          <w:color w:val="auto"/>
        </w:rPr>
        <w:t>that</w:t>
      </w:r>
      <w:r w:rsidR="00AC5C50">
        <w:rPr>
          <w:color w:val="auto"/>
        </w:rPr>
        <w:t xml:space="preserve"> </w:t>
      </w:r>
      <w:r w:rsidR="00CC350B" w:rsidRPr="00FB328C">
        <w:rPr>
          <w:color w:val="auto"/>
        </w:rPr>
        <w:t>an</w:t>
      </w:r>
      <w:r w:rsidR="00AC5C50">
        <w:rPr>
          <w:color w:val="auto"/>
        </w:rPr>
        <w:t xml:space="preserve"> </w:t>
      </w:r>
      <w:r w:rsidR="00CC350B" w:rsidRPr="00FB328C">
        <w:rPr>
          <w:color w:val="auto"/>
        </w:rPr>
        <w:t>NPO</w:t>
      </w:r>
      <w:r w:rsidR="00AC5C50">
        <w:rPr>
          <w:color w:val="auto"/>
        </w:rPr>
        <w:t xml:space="preserve"> </w:t>
      </w:r>
      <w:r w:rsidR="00CC350B" w:rsidRPr="00FB328C">
        <w:rPr>
          <w:color w:val="auto"/>
        </w:rPr>
        <w:t>needs</w:t>
      </w:r>
      <w:r w:rsidR="00AC5C50">
        <w:rPr>
          <w:color w:val="auto"/>
        </w:rPr>
        <w:t xml:space="preserve"> </w:t>
      </w:r>
      <w:r w:rsidR="00CC350B" w:rsidRPr="00FB328C">
        <w:rPr>
          <w:color w:val="auto"/>
        </w:rPr>
        <w:t>more</w:t>
      </w:r>
      <w:r w:rsidR="00AC5C50">
        <w:rPr>
          <w:color w:val="auto"/>
        </w:rPr>
        <w:t xml:space="preserve"> </w:t>
      </w:r>
      <w:r w:rsidR="00CC350B" w:rsidRPr="00FB328C">
        <w:rPr>
          <w:color w:val="auto"/>
        </w:rPr>
        <w:t>than</w:t>
      </w:r>
      <w:r w:rsidR="00AC5C50">
        <w:rPr>
          <w:color w:val="auto"/>
        </w:rPr>
        <w:t xml:space="preserve"> </w:t>
      </w:r>
      <w:r w:rsidR="00CC350B" w:rsidRPr="00FB328C">
        <w:rPr>
          <w:color w:val="auto"/>
        </w:rPr>
        <w:t>just</w:t>
      </w:r>
      <w:r w:rsidR="00AC5C50">
        <w:rPr>
          <w:color w:val="auto"/>
        </w:rPr>
        <w:t xml:space="preserve"> </w:t>
      </w:r>
      <w:r w:rsidR="00CC350B" w:rsidRPr="00FB328C">
        <w:rPr>
          <w:color w:val="auto"/>
        </w:rPr>
        <w:t>funds</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will</w:t>
      </w:r>
      <w:r w:rsidR="00AC5C50">
        <w:rPr>
          <w:color w:val="auto"/>
        </w:rPr>
        <w:t xml:space="preserve"> </w:t>
      </w:r>
      <w:r w:rsidR="00CC350B" w:rsidRPr="00FB328C">
        <w:rPr>
          <w:color w:val="auto"/>
        </w:rPr>
        <w:t>seek</w:t>
      </w:r>
      <w:r w:rsidR="00AC5C50">
        <w:rPr>
          <w:color w:val="auto"/>
        </w:rPr>
        <w:t xml:space="preserve"> </w:t>
      </w:r>
      <w:r w:rsidR="00CC350B" w:rsidRPr="00FB328C">
        <w:rPr>
          <w:color w:val="auto"/>
        </w:rPr>
        <w:t>people,</w:t>
      </w:r>
      <w:r w:rsidR="00AC5C50">
        <w:rPr>
          <w:color w:val="auto"/>
        </w:rPr>
        <w:t xml:space="preserve"> </w:t>
      </w:r>
      <w:r w:rsidR="00CC350B" w:rsidRPr="00FB328C">
        <w:rPr>
          <w:color w:val="auto"/>
        </w:rPr>
        <w:t>their</w:t>
      </w:r>
      <w:r w:rsidR="00AC5C50">
        <w:rPr>
          <w:color w:val="auto"/>
        </w:rPr>
        <w:t xml:space="preserve"> </w:t>
      </w:r>
      <w:r w:rsidR="00CC350B" w:rsidRPr="00FB328C">
        <w:rPr>
          <w:color w:val="auto"/>
        </w:rPr>
        <w:t>time</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in-kind</w:t>
      </w:r>
      <w:r w:rsidR="00AC5C50">
        <w:rPr>
          <w:color w:val="auto"/>
        </w:rPr>
        <w:t xml:space="preserve"> </w:t>
      </w:r>
      <w:r w:rsidR="00CC350B" w:rsidRPr="00FB328C">
        <w:rPr>
          <w:color w:val="auto"/>
        </w:rPr>
        <w:t>resources</w:t>
      </w:r>
      <w:r w:rsidR="00AC5C50">
        <w:rPr>
          <w:color w:val="auto"/>
        </w:rPr>
        <w:t xml:space="preserve"> </w:t>
      </w:r>
      <w:r w:rsidR="00CC350B" w:rsidRPr="00FB328C">
        <w:rPr>
          <w:color w:val="auto"/>
        </w:rPr>
        <w:t>too.</w:t>
      </w:r>
    </w:p>
    <w:p w14:paraId="1B1CC72B" w14:textId="69C9C7B1" w:rsidR="00CC350B" w:rsidRPr="00FB328C" w:rsidRDefault="00CC350B" w:rsidP="00337D7E">
      <w:pPr>
        <w:rPr>
          <w:color w:val="auto"/>
        </w:rPr>
      </w:pPr>
      <w:r w:rsidRPr="00FB328C">
        <w:rPr>
          <w:color w:val="auto"/>
        </w:rPr>
        <w:t>The</w:t>
      </w:r>
      <w:r w:rsidR="00AC5C50">
        <w:rPr>
          <w:color w:val="auto"/>
        </w:rPr>
        <w:t xml:space="preserve"> </w:t>
      </w:r>
      <w:r w:rsidRPr="00FB328C">
        <w:rPr>
          <w:color w:val="auto"/>
        </w:rPr>
        <w:t>ABS</w:t>
      </w:r>
      <w:r w:rsidR="00AC5C50">
        <w:rPr>
          <w:color w:val="auto"/>
        </w:rPr>
        <w:t xml:space="preserve"> </w:t>
      </w:r>
      <w:r w:rsidRPr="00FB328C">
        <w:rPr>
          <w:color w:val="auto"/>
        </w:rPr>
        <w:t>(2014)</w:t>
      </w:r>
      <w:r w:rsidR="00AC5C50">
        <w:rPr>
          <w:color w:val="auto"/>
        </w:rPr>
        <w:t xml:space="preserve"> </w:t>
      </w:r>
      <w:r w:rsidRPr="00FB328C">
        <w:rPr>
          <w:color w:val="auto"/>
        </w:rPr>
        <w:t>found</w:t>
      </w:r>
      <w:r w:rsidR="00AC5C50">
        <w:rPr>
          <w:color w:val="auto"/>
        </w:rPr>
        <w:t xml:space="preserve"> </w:t>
      </w:r>
      <w:r w:rsidRPr="00FB328C">
        <w:rPr>
          <w:color w:val="auto"/>
        </w:rPr>
        <w:t>that</w:t>
      </w:r>
      <w:r w:rsidR="00AC5C50">
        <w:rPr>
          <w:color w:val="auto"/>
        </w:rPr>
        <w:t xml:space="preserve"> </w:t>
      </w:r>
      <w:r w:rsidRPr="00FB328C">
        <w:rPr>
          <w:color w:val="auto"/>
        </w:rPr>
        <w:t>NPOs</w:t>
      </w:r>
      <w:r w:rsidR="00AC5C50">
        <w:rPr>
          <w:color w:val="auto"/>
        </w:rPr>
        <w:t xml:space="preserve"> </w:t>
      </w:r>
      <w:r w:rsidRPr="00FB328C">
        <w:rPr>
          <w:color w:val="auto"/>
        </w:rPr>
        <w:t>received</w:t>
      </w:r>
      <w:r w:rsidR="00AC5C50">
        <w:rPr>
          <w:color w:val="auto"/>
        </w:rPr>
        <w:t xml:space="preserve"> </w:t>
      </w:r>
      <w:r w:rsidRPr="00FB328C">
        <w:rPr>
          <w:color w:val="auto"/>
        </w:rPr>
        <w:t>income</w:t>
      </w:r>
      <w:r w:rsidR="00AC5C50">
        <w:rPr>
          <w:color w:val="auto"/>
        </w:rPr>
        <w:t xml:space="preserve"> </w:t>
      </w:r>
      <w:r w:rsidRPr="00FB328C">
        <w:rPr>
          <w:color w:val="auto"/>
        </w:rPr>
        <w:t>of</w:t>
      </w:r>
      <w:r w:rsidR="00AC5C50">
        <w:rPr>
          <w:color w:val="auto"/>
        </w:rPr>
        <w:t xml:space="preserve"> </w:t>
      </w:r>
      <w:r w:rsidRPr="00FB328C">
        <w:rPr>
          <w:color w:val="auto"/>
        </w:rPr>
        <w:t>$107.5</w:t>
      </w:r>
      <w:r w:rsidR="00AC5C50">
        <w:rPr>
          <w:color w:val="auto"/>
        </w:rPr>
        <w:t xml:space="preserve"> </w:t>
      </w:r>
      <w:r w:rsidRPr="00FB328C">
        <w:rPr>
          <w:color w:val="auto"/>
        </w:rPr>
        <w:t>billion</w:t>
      </w:r>
      <w:r w:rsidR="00AC5C50">
        <w:rPr>
          <w:color w:val="auto"/>
        </w:rPr>
        <w:t xml:space="preserve"> </w:t>
      </w:r>
      <w:r w:rsidRPr="00FB328C">
        <w:rPr>
          <w:color w:val="auto"/>
        </w:rPr>
        <w:t>of</w:t>
      </w:r>
      <w:r w:rsidR="00AC5C50">
        <w:rPr>
          <w:color w:val="auto"/>
        </w:rPr>
        <w:t xml:space="preserve"> </w:t>
      </w:r>
      <w:r w:rsidRPr="00FB328C">
        <w:rPr>
          <w:color w:val="auto"/>
        </w:rPr>
        <w:t>which</w:t>
      </w:r>
      <w:r w:rsidR="00AC5C50">
        <w:rPr>
          <w:color w:val="auto"/>
        </w:rPr>
        <w:t xml:space="preserve"> </w:t>
      </w:r>
      <w:r w:rsidRPr="00FB328C">
        <w:rPr>
          <w:color w:val="auto"/>
        </w:rPr>
        <w:t>$8</w:t>
      </w:r>
      <w:r w:rsidR="00884EC4" w:rsidRPr="00FB328C">
        <w:rPr>
          <w:color w:val="auto"/>
        </w:rPr>
        <w:t>.6</w:t>
      </w:r>
      <w:r w:rsidR="00AC5C50">
        <w:rPr>
          <w:color w:val="auto"/>
        </w:rPr>
        <w:t xml:space="preserve"> </w:t>
      </w:r>
      <w:r w:rsidR="00884EC4" w:rsidRPr="00FB328C">
        <w:rPr>
          <w:color w:val="auto"/>
        </w:rPr>
        <w:t>b</w:t>
      </w:r>
      <w:r w:rsidRPr="00FB328C">
        <w:rPr>
          <w:color w:val="auto"/>
        </w:rPr>
        <w:t>illion</w:t>
      </w:r>
      <w:r w:rsidR="00AC5C50">
        <w:rPr>
          <w:color w:val="auto"/>
        </w:rPr>
        <w:t xml:space="preserve"> </w:t>
      </w:r>
      <w:r w:rsidRPr="00FB328C">
        <w:rPr>
          <w:color w:val="auto"/>
        </w:rPr>
        <w:t>was</w:t>
      </w:r>
      <w:r w:rsidR="00AC5C50">
        <w:rPr>
          <w:color w:val="auto"/>
        </w:rPr>
        <w:t xml:space="preserve"> </w:t>
      </w:r>
      <w:r w:rsidRPr="00FB328C">
        <w:rPr>
          <w:color w:val="auto"/>
        </w:rPr>
        <w:t>contributed</w:t>
      </w:r>
      <w:r w:rsidR="00AC5C50">
        <w:rPr>
          <w:color w:val="auto"/>
        </w:rPr>
        <w:t xml:space="preserve"> </w:t>
      </w:r>
      <w:r w:rsidRPr="00FB328C">
        <w:rPr>
          <w:color w:val="auto"/>
        </w:rPr>
        <w:t>by</w:t>
      </w:r>
      <w:r w:rsidR="00AC5C50">
        <w:rPr>
          <w:color w:val="auto"/>
        </w:rPr>
        <w:t xml:space="preserve"> </w:t>
      </w:r>
      <w:r w:rsidRPr="00FB328C">
        <w:rPr>
          <w:color w:val="auto"/>
        </w:rPr>
        <w:t>a</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donations,</w:t>
      </w:r>
      <w:r w:rsidR="00AC5C50">
        <w:rPr>
          <w:color w:val="auto"/>
        </w:rPr>
        <w:t xml:space="preserve"> </w:t>
      </w:r>
      <w:r w:rsidRPr="00FB328C">
        <w:rPr>
          <w:color w:val="auto"/>
        </w:rPr>
        <w:t>sponsorships</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fundraising</w:t>
      </w:r>
      <w:r w:rsidR="00AC5C50">
        <w:rPr>
          <w:color w:val="auto"/>
        </w:rPr>
        <w:t xml:space="preserve"> </w:t>
      </w:r>
      <w:r w:rsidRPr="00FB328C">
        <w:rPr>
          <w:color w:val="auto"/>
        </w:rPr>
        <w:t>methods</w:t>
      </w:r>
      <w:r w:rsidR="00AC5C50">
        <w:rPr>
          <w:color w:val="auto"/>
        </w:rPr>
        <w:t xml:space="preserve"> </w:t>
      </w:r>
      <w:r w:rsidRPr="00FB328C">
        <w:rPr>
          <w:color w:val="auto"/>
        </w:rPr>
        <w:t>(see</w:t>
      </w:r>
      <w:r w:rsidR="00AC5C50">
        <w:rPr>
          <w:color w:val="auto"/>
        </w:rPr>
        <w:t xml:space="preserve"> </w:t>
      </w:r>
      <w:r w:rsidR="00177F6C" w:rsidRPr="00FB328C">
        <w:rPr>
          <w:color w:val="auto"/>
        </w:rPr>
        <w:fldChar w:fldCharType="begin"/>
      </w:r>
      <w:r w:rsidR="00177F6C" w:rsidRPr="00FB328C">
        <w:rPr>
          <w:color w:val="auto"/>
        </w:rPr>
        <w:instrText xml:space="preserve"> REF _Ref483392900 \h </w:instrText>
      </w:r>
      <w:r w:rsidR="00177F6C" w:rsidRPr="00FB328C">
        <w:rPr>
          <w:color w:val="auto"/>
        </w:rPr>
      </w:r>
      <w:r w:rsidR="00177F6C"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w:t>
      </w:r>
      <w:r w:rsidR="00177F6C" w:rsidRPr="00FB328C">
        <w:rPr>
          <w:color w:val="auto"/>
        </w:rPr>
        <w:fldChar w:fldCharType="end"/>
      </w:r>
      <w:r w:rsidRPr="00FB328C">
        <w:rPr>
          <w:color w:val="auto"/>
        </w:rPr>
        <w:t>).</w:t>
      </w:r>
    </w:p>
    <w:p w14:paraId="1E42126E" w14:textId="77777777" w:rsidR="0094669B" w:rsidRPr="00FB328C" w:rsidRDefault="0094669B">
      <w:pPr>
        <w:rPr>
          <w:rFonts w:ascii="Century Gothic" w:hAnsi="Century Gothic"/>
          <w:color w:val="auto"/>
          <w:sz w:val="18"/>
        </w:rPr>
      </w:pPr>
      <w:bookmarkStart w:id="28" w:name="_Ref483212344"/>
      <w:r w:rsidRPr="00FB328C">
        <w:rPr>
          <w:color w:val="auto"/>
        </w:rPr>
        <w:br w:type="page"/>
      </w:r>
    </w:p>
    <w:p w14:paraId="08E7082C" w14:textId="1FF9040D" w:rsidR="00C6693E" w:rsidRPr="00FB328C" w:rsidRDefault="00C6693E" w:rsidP="00131E8F">
      <w:pPr>
        <w:pStyle w:val="GivingReportTableTitle"/>
        <w:rPr>
          <w:color w:val="auto"/>
        </w:rPr>
      </w:pPr>
      <w:bookmarkStart w:id="29" w:name="_Ref483392900"/>
      <w:bookmarkStart w:id="30" w:name="_Toc498416863"/>
      <w:bookmarkStart w:id="31" w:name="_Ref498534000"/>
      <w:bookmarkStart w:id="32" w:name="_Ref498534040"/>
      <w:r w:rsidRPr="00FB328C">
        <w:rPr>
          <w:color w:val="auto"/>
        </w:rPr>
        <w:lastRenderedPageBreak/>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1</w:t>
      </w:r>
      <w:r w:rsidRPr="00FB328C">
        <w:rPr>
          <w:color w:val="auto"/>
        </w:rPr>
        <w:fldChar w:fldCharType="end"/>
      </w:r>
      <w:bookmarkEnd w:id="28"/>
      <w:bookmarkEnd w:id="29"/>
      <w:r w:rsidR="00AC5C50">
        <w:rPr>
          <w:color w:val="auto"/>
        </w:rPr>
        <w:t xml:space="preserve"> </w:t>
      </w:r>
      <w:r w:rsidRPr="00FB328C">
        <w:rPr>
          <w:color w:val="auto"/>
        </w:rPr>
        <w:t>Income</w:t>
      </w:r>
      <w:r w:rsidR="00AC5C50">
        <w:rPr>
          <w:color w:val="auto"/>
        </w:rPr>
        <w:t xml:space="preserve"> </w:t>
      </w:r>
      <w:r w:rsidRPr="00FB328C">
        <w:rPr>
          <w:color w:val="auto"/>
        </w:rPr>
        <w:t>received</w:t>
      </w:r>
      <w:r w:rsidR="00AC5C50">
        <w:rPr>
          <w:color w:val="auto"/>
        </w:rPr>
        <w:t xml:space="preserve"> </w:t>
      </w:r>
      <w:r w:rsidRPr="00FB328C">
        <w:rPr>
          <w:color w:val="auto"/>
        </w:rPr>
        <w:t>by</w:t>
      </w:r>
      <w:r w:rsidR="00AC5C50">
        <w:rPr>
          <w:color w:val="auto"/>
        </w:rPr>
        <w:t xml:space="preserve"> </w:t>
      </w:r>
      <w:r w:rsidRPr="00FB328C">
        <w:rPr>
          <w:color w:val="auto"/>
        </w:rPr>
        <w:t>Australian</w:t>
      </w:r>
      <w:r w:rsidR="00AC5C50">
        <w:rPr>
          <w:color w:val="auto"/>
        </w:rPr>
        <w:t xml:space="preserve"> </w:t>
      </w:r>
      <w:r w:rsidRPr="00FB328C">
        <w:rPr>
          <w:color w:val="auto"/>
        </w:rPr>
        <w:t>NPOs</w:t>
      </w:r>
      <w:r w:rsidR="00AC5C50">
        <w:rPr>
          <w:color w:val="auto"/>
        </w:rPr>
        <w:t xml:space="preserve"> </w:t>
      </w:r>
      <w:r w:rsidRPr="00FB328C">
        <w:rPr>
          <w:color w:val="auto"/>
        </w:rPr>
        <w:t>2012</w:t>
      </w:r>
      <w:r w:rsidR="00A02D92" w:rsidRPr="00FB328C">
        <w:rPr>
          <w:color w:val="auto"/>
        </w:rPr>
        <w:t>–</w:t>
      </w:r>
      <w:r w:rsidRPr="00FB328C">
        <w:rPr>
          <w:color w:val="auto"/>
        </w:rPr>
        <w:t>13</w:t>
      </w:r>
      <w:bookmarkEnd w:id="30"/>
      <w:bookmarkEnd w:id="31"/>
      <w:bookmarkEnd w:id="32"/>
    </w:p>
    <w:tbl>
      <w:tblPr>
        <w:tblStyle w:val="GivingReportTable"/>
        <w:tblW w:w="5000" w:type="pct"/>
        <w:tblLook w:val="04A0" w:firstRow="1" w:lastRow="0" w:firstColumn="1" w:lastColumn="0" w:noHBand="0" w:noVBand="1"/>
        <w:tblCaption w:val="Table 1 Income received by Australian NPOs 2012–13"/>
      </w:tblPr>
      <w:tblGrid>
        <w:gridCol w:w="6599"/>
        <w:gridCol w:w="2485"/>
      </w:tblGrid>
      <w:tr w:rsidR="00FB328C" w:rsidRPr="00FB328C" w14:paraId="080198A5" w14:textId="77777777" w:rsidTr="005A69CE">
        <w:trPr>
          <w:cnfStyle w:val="100000000000" w:firstRow="1" w:lastRow="0" w:firstColumn="0" w:lastColumn="0" w:oddVBand="0" w:evenVBand="0" w:oddHBand="0" w:evenHBand="0" w:firstRowFirstColumn="0" w:firstRowLastColumn="0" w:lastRowFirstColumn="0" w:lastRowLastColumn="0"/>
          <w:tblHeader/>
        </w:trPr>
        <w:tc>
          <w:tcPr>
            <w:tcW w:w="3632" w:type="pct"/>
            <w:tcBorders>
              <w:bottom w:val="dashSmallGap" w:sz="4" w:space="0" w:color="595959" w:themeColor="text1" w:themeTint="A6"/>
            </w:tcBorders>
            <w:hideMark/>
          </w:tcPr>
          <w:p w14:paraId="4EB4EAD3" w14:textId="77777777" w:rsidR="00CC350B" w:rsidRPr="00FB328C" w:rsidRDefault="00CC350B">
            <w:pPr>
              <w:rPr>
                <w:color w:val="auto"/>
              </w:rPr>
            </w:pPr>
            <w:r w:rsidRPr="00FB328C">
              <w:rPr>
                <w:color w:val="auto"/>
              </w:rPr>
              <w:t>Source</w:t>
            </w:r>
          </w:p>
        </w:tc>
        <w:tc>
          <w:tcPr>
            <w:tcW w:w="1368" w:type="pct"/>
            <w:tcBorders>
              <w:bottom w:val="dashSmallGap" w:sz="4" w:space="0" w:color="595959" w:themeColor="text1" w:themeTint="A6"/>
            </w:tcBorders>
            <w:hideMark/>
          </w:tcPr>
          <w:p w14:paraId="0DA181EA" w14:textId="48C0BE18" w:rsidR="00AE4365" w:rsidRPr="00FB328C" w:rsidRDefault="00CC350B" w:rsidP="00AE4365">
            <w:pPr>
              <w:jc w:val="right"/>
              <w:rPr>
                <w:color w:val="auto"/>
              </w:rPr>
            </w:pPr>
            <w:r w:rsidRPr="00FB328C">
              <w:rPr>
                <w:color w:val="auto"/>
              </w:rPr>
              <w:t>Income</w:t>
            </w:r>
          </w:p>
        </w:tc>
      </w:tr>
      <w:tr w:rsidR="00FB328C" w:rsidRPr="00FB328C" w14:paraId="28654B19" w14:textId="77777777" w:rsidTr="005A69CE">
        <w:trPr>
          <w:cnfStyle w:val="000000100000" w:firstRow="0" w:lastRow="0" w:firstColumn="0" w:lastColumn="0" w:oddVBand="0" w:evenVBand="0" w:oddHBand="1" w:evenHBand="0" w:firstRowFirstColumn="0" w:firstRowLastColumn="0" w:lastRowFirstColumn="0" w:lastRowLastColumn="0"/>
        </w:trPr>
        <w:tc>
          <w:tcPr>
            <w:tcW w:w="3632"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4049B2FB" w14:textId="7775384C" w:rsidR="00CC350B" w:rsidRPr="00FB328C" w:rsidRDefault="00CC350B">
            <w:pPr>
              <w:rPr>
                <w:b/>
                <w:color w:val="auto"/>
              </w:rPr>
            </w:pPr>
            <w:r w:rsidRPr="00FB328C">
              <w:rPr>
                <w:color w:val="auto"/>
              </w:rPr>
              <w:t>Donations,</w:t>
            </w:r>
            <w:r w:rsidR="00AC5C50">
              <w:rPr>
                <w:color w:val="auto"/>
              </w:rPr>
              <w:t xml:space="preserve"> </w:t>
            </w:r>
            <w:r w:rsidRPr="00FB328C">
              <w:rPr>
                <w:color w:val="auto"/>
              </w:rPr>
              <w:t>bequests</w:t>
            </w:r>
            <w:r w:rsidR="00AC5C50">
              <w:rPr>
                <w:color w:val="auto"/>
              </w:rPr>
              <w:t xml:space="preserve"> </w:t>
            </w:r>
            <w:r w:rsidRPr="00FB328C">
              <w:rPr>
                <w:color w:val="auto"/>
              </w:rPr>
              <w:t>and</w:t>
            </w:r>
            <w:r w:rsidR="00AC5C50">
              <w:rPr>
                <w:color w:val="auto"/>
              </w:rPr>
              <w:t xml:space="preserve"> </w:t>
            </w:r>
            <w:r w:rsidRPr="00FB328C">
              <w:rPr>
                <w:color w:val="auto"/>
              </w:rPr>
              <w:t>legacies</w:t>
            </w:r>
          </w:p>
        </w:tc>
        <w:tc>
          <w:tcPr>
            <w:tcW w:w="1368"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6641422" w14:textId="0965D8A1" w:rsidR="00CC350B" w:rsidRPr="00FB328C" w:rsidRDefault="00CC350B">
            <w:pPr>
              <w:jc w:val="right"/>
              <w:rPr>
                <w:color w:val="auto"/>
              </w:rPr>
            </w:pPr>
            <w:r w:rsidRPr="00FB328C">
              <w:rPr>
                <w:color w:val="auto"/>
              </w:rPr>
              <w:t>$</w:t>
            </w:r>
            <w:r w:rsidR="00AC5C50">
              <w:rPr>
                <w:color w:val="auto"/>
              </w:rPr>
              <w:t xml:space="preserve"> </w:t>
            </w:r>
            <w:r w:rsidRPr="00FB328C">
              <w:rPr>
                <w:color w:val="auto"/>
              </w:rPr>
              <w:t>3,993</w:t>
            </w:r>
            <w:r w:rsidR="00AC5C50">
              <w:rPr>
                <w:color w:val="auto"/>
              </w:rPr>
              <w:t xml:space="preserve"> </w:t>
            </w:r>
            <w:r w:rsidRPr="00FB328C">
              <w:rPr>
                <w:color w:val="auto"/>
              </w:rPr>
              <w:t>m</w:t>
            </w:r>
          </w:p>
        </w:tc>
      </w:tr>
      <w:tr w:rsidR="00FB328C" w:rsidRPr="00FB328C" w14:paraId="410BFB21" w14:textId="77777777" w:rsidTr="005A69CE">
        <w:trPr>
          <w:cnfStyle w:val="000000010000" w:firstRow="0" w:lastRow="0" w:firstColumn="0" w:lastColumn="0" w:oddVBand="0" w:evenVBand="0" w:oddHBand="0" w:evenHBand="1" w:firstRowFirstColumn="0" w:firstRowLastColumn="0" w:lastRowFirstColumn="0" w:lastRowLastColumn="0"/>
        </w:trPr>
        <w:tc>
          <w:tcPr>
            <w:tcW w:w="3632" w:type="pct"/>
            <w:tcBorders>
              <w:top w:val="dashSmallGap" w:sz="4" w:space="0" w:color="595959" w:themeColor="text1" w:themeTint="A6"/>
              <w:bottom w:val="dashSmallGap" w:sz="4" w:space="0" w:color="595959" w:themeColor="text1" w:themeTint="A6"/>
            </w:tcBorders>
            <w:hideMark/>
          </w:tcPr>
          <w:p w14:paraId="50FEC364" w14:textId="3390D0B3" w:rsidR="00CC350B" w:rsidRPr="00FB328C" w:rsidRDefault="00CC350B">
            <w:pPr>
              <w:rPr>
                <w:b/>
                <w:color w:val="auto"/>
              </w:rPr>
            </w:pPr>
            <w:r w:rsidRPr="00FB328C">
              <w:rPr>
                <w:color w:val="auto"/>
              </w:rPr>
              <w:t>Donations</w:t>
            </w:r>
            <w:r w:rsidR="00AC5C50">
              <w:rPr>
                <w:color w:val="auto"/>
              </w:rPr>
              <w:t xml:space="preserve"> </w:t>
            </w:r>
            <w:r w:rsidRPr="00FB328C">
              <w:rPr>
                <w:color w:val="auto"/>
              </w:rPr>
              <w:t>from</w:t>
            </w:r>
            <w:r w:rsidR="00AC5C50">
              <w:rPr>
                <w:color w:val="auto"/>
              </w:rPr>
              <w:t xml:space="preserve"> </w:t>
            </w:r>
            <w:r w:rsidRPr="00FB328C">
              <w:rPr>
                <w:color w:val="auto"/>
              </w:rPr>
              <w:t>business</w:t>
            </w:r>
          </w:p>
        </w:tc>
        <w:tc>
          <w:tcPr>
            <w:tcW w:w="1368" w:type="pct"/>
            <w:tcBorders>
              <w:top w:val="dashSmallGap" w:sz="4" w:space="0" w:color="595959" w:themeColor="text1" w:themeTint="A6"/>
              <w:bottom w:val="dashSmallGap" w:sz="4" w:space="0" w:color="595959" w:themeColor="text1" w:themeTint="A6"/>
            </w:tcBorders>
            <w:hideMark/>
          </w:tcPr>
          <w:p w14:paraId="589AADD7" w14:textId="2B0CC5FC" w:rsidR="00CC350B" w:rsidRPr="00FB328C" w:rsidRDefault="00CC350B">
            <w:pPr>
              <w:jc w:val="right"/>
              <w:rPr>
                <w:color w:val="auto"/>
              </w:rPr>
            </w:pPr>
            <w:r w:rsidRPr="00FB328C">
              <w:rPr>
                <w:color w:val="auto"/>
              </w:rPr>
              <w:t>$</w:t>
            </w:r>
            <w:r w:rsidR="00AC5C50">
              <w:rPr>
                <w:color w:val="auto"/>
              </w:rPr>
              <w:t xml:space="preserve"> </w:t>
            </w:r>
            <w:r w:rsidRPr="00FB328C">
              <w:rPr>
                <w:color w:val="auto"/>
              </w:rPr>
              <w:t>863</w:t>
            </w:r>
            <w:r w:rsidR="00AC5C50">
              <w:rPr>
                <w:color w:val="auto"/>
              </w:rPr>
              <w:t xml:space="preserve"> </w:t>
            </w:r>
            <w:r w:rsidRPr="00FB328C">
              <w:rPr>
                <w:color w:val="auto"/>
              </w:rPr>
              <w:t>m</w:t>
            </w:r>
          </w:p>
        </w:tc>
      </w:tr>
      <w:tr w:rsidR="00FB328C" w:rsidRPr="00FB328C" w14:paraId="30CF8E20" w14:textId="77777777" w:rsidTr="005A69CE">
        <w:trPr>
          <w:cnfStyle w:val="000000100000" w:firstRow="0" w:lastRow="0" w:firstColumn="0" w:lastColumn="0" w:oddVBand="0" w:evenVBand="0" w:oddHBand="1" w:evenHBand="0" w:firstRowFirstColumn="0" w:firstRowLastColumn="0" w:lastRowFirstColumn="0" w:lastRowLastColumn="0"/>
        </w:trPr>
        <w:tc>
          <w:tcPr>
            <w:tcW w:w="3632"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3ADFBA8" w14:textId="698C62FA" w:rsidR="00CC350B" w:rsidRPr="00FB328C" w:rsidRDefault="00CC350B">
            <w:pPr>
              <w:rPr>
                <w:b/>
                <w:color w:val="auto"/>
              </w:rPr>
            </w:pPr>
            <w:r w:rsidRPr="00FB328C">
              <w:rPr>
                <w:color w:val="auto"/>
              </w:rPr>
              <w:t>Donations</w:t>
            </w:r>
            <w:r w:rsidR="00AC5C50">
              <w:rPr>
                <w:color w:val="auto"/>
              </w:rPr>
              <w:t xml:space="preserve"> </w:t>
            </w:r>
            <w:r w:rsidRPr="00FB328C">
              <w:rPr>
                <w:color w:val="auto"/>
              </w:rPr>
              <w:t>from</w:t>
            </w:r>
            <w:r w:rsidR="00AC5C50">
              <w:rPr>
                <w:color w:val="auto"/>
              </w:rPr>
              <w:t xml:space="preserve"> </w:t>
            </w: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p>
        </w:tc>
        <w:tc>
          <w:tcPr>
            <w:tcW w:w="1368"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449C0744" w14:textId="28175A99" w:rsidR="00CC350B" w:rsidRPr="00FB328C" w:rsidRDefault="00CC350B" w:rsidP="00D66849">
            <w:pPr>
              <w:jc w:val="right"/>
              <w:rPr>
                <w:color w:val="auto"/>
              </w:rPr>
            </w:pPr>
            <w:r w:rsidRPr="00FB328C">
              <w:rPr>
                <w:color w:val="auto"/>
              </w:rPr>
              <w:t>$</w:t>
            </w:r>
            <w:r w:rsidR="00AC5C50">
              <w:rPr>
                <w:color w:val="auto"/>
              </w:rPr>
              <w:t xml:space="preserve"> </w:t>
            </w:r>
            <w:r w:rsidRPr="00FB328C">
              <w:rPr>
                <w:color w:val="auto"/>
              </w:rPr>
              <w:t>474</w:t>
            </w:r>
            <w:r w:rsidR="00AC5C50">
              <w:rPr>
                <w:color w:val="auto"/>
              </w:rPr>
              <w:t xml:space="preserve"> </w:t>
            </w:r>
            <w:r w:rsidRPr="00FB328C">
              <w:rPr>
                <w:color w:val="auto"/>
              </w:rPr>
              <w:t>m</w:t>
            </w:r>
          </w:p>
        </w:tc>
      </w:tr>
      <w:tr w:rsidR="00FB328C" w:rsidRPr="00FB328C" w14:paraId="761DBB3D" w14:textId="77777777" w:rsidTr="004A4ED9">
        <w:trPr>
          <w:cnfStyle w:val="000000010000" w:firstRow="0" w:lastRow="0" w:firstColumn="0" w:lastColumn="0" w:oddVBand="0" w:evenVBand="0" w:oddHBand="0" w:evenHBand="1" w:firstRowFirstColumn="0" w:firstRowLastColumn="0" w:lastRowFirstColumn="0" w:lastRowLastColumn="0"/>
        </w:trPr>
        <w:tc>
          <w:tcPr>
            <w:tcW w:w="3632" w:type="pct"/>
            <w:tcBorders>
              <w:top w:val="dashSmallGap" w:sz="4" w:space="0" w:color="595959" w:themeColor="text1" w:themeTint="A6"/>
              <w:bottom w:val="dashSmallGap" w:sz="4" w:space="0" w:color="595959" w:themeColor="text1" w:themeTint="A6"/>
            </w:tcBorders>
            <w:hideMark/>
          </w:tcPr>
          <w:p w14:paraId="258C33F9" w14:textId="77777777" w:rsidR="00CC350B" w:rsidRPr="00FB328C" w:rsidRDefault="00CC350B">
            <w:pPr>
              <w:rPr>
                <w:b/>
                <w:color w:val="auto"/>
              </w:rPr>
            </w:pPr>
            <w:r w:rsidRPr="00FB328C">
              <w:rPr>
                <w:color w:val="auto"/>
              </w:rPr>
              <w:t>Sponsorships</w:t>
            </w:r>
          </w:p>
        </w:tc>
        <w:tc>
          <w:tcPr>
            <w:tcW w:w="1368" w:type="pct"/>
            <w:tcBorders>
              <w:top w:val="dashSmallGap" w:sz="4" w:space="0" w:color="595959" w:themeColor="text1" w:themeTint="A6"/>
              <w:bottom w:val="dashSmallGap" w:sz="4" w:space="0" w:color="595959" w:themeColor="text1" w:themeTint="A6"/>
            </w:tcBorders>
            <w:hideMark/>
          </w:tcPr>
          <w:p w14:paraId="0EB2A2D7" w14:textId="67456F5A" w:rsidR="00CC350B" w:rsidRPr="00FB328C" w:rsidRDefault="00CC350B">
            <w:pPr>
              <w:jc w:val="right"/>
              <w:rPr>
                <w:color w:val="auto"/>
              </w:rPr>
            </w:pPr>
            <w:r w:rsidRPr="00FB328C">
              <w:rPr>
                <w:color w:val="auto"/>
              </w:rPr>
              <w:t>$</w:t>
            </w:r>
            <w:r w:rsidR="00AC5C50">
              <w:rPr>
                <w:color w:val="auto"/>
              </w:rPr>
              <w:t xml:space="preserve"> </w:t>
            </w:r>
            <w:r w:rsidRPr="00FB328C">
              <w:rPr>
                <w:color w:val="auto"/>
              </w:rPr>
              <w:t>1,381</w:t>
            </w:r>
            <w:r w:rsidR="00AC5C50">
              <w:rPr>
                <w:color w:val="auto"/>
              </w:rPr>
              <w:t xml:space="preserve"> </w:t>
            </w:r>
            <w:r w:rsidRPr="00FB328C">
              <w:rPr>
                <w:color w:val="auto"/>
              </w:rPr>
              <w:t>m</w:t>
            </w:r>
          </w:p>
        </w:tc>
      </w:tr>
      <w:tr w:rsidR="00FB328C" w:rsidRPr="00FB328C" w14:paraId="75CA439A" w14:textId="77777777" w:rsidTr="004A4ED9">
        <w:trPr>
          <w:cnfStyle w:val="000000100000" w:firstRow="0" w:lastRow="0" w:firstColumn="0" w:lastColumn="0" w:oddVBand="0" w:evenVBand="0" w:oddHBand="1" w:evenHBand="0" w:firstRowFirstColumn="0" w:firstRowLastColumn="0" w:lastRowFirstColumn="0" w:lastRowLastColumn="0"/>
        </w:trPr>
        <w:tc>
          <w:tcPr>
            <w:tcW w:w="3632"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DA508A5" w14:textId="0A600B3B" w:rsidR="00CC350B" w:rsidRPr="00FB328C" w:rsidRDefault="00CC350B">
            <w:pPr>
              <w:rPr>
                <w:b/>
                <w:color w:val="auto"/>
              </w:rPr>
            </w:pPr>
            <w:r w:rsidRPr="00FB328C">
              <w:rPr>
                <w:color w:val="auto"/>
              </w:rPr>
              <w:t>Other</w:t>
            </w:r>
            <w:r w:rsidR="00AC5C50">
              <w:rPr>
                <w:color w:val="auto"/>
              </w:rPr>
              <w:t xml:space="preserve"> </w:t>
            </w:r>
            <w:r w:rsidRPr="00FB328C">
              <w:rPr>
                <w:color w:val="auto"/>
              </w:rPr>
              <w:t>fundraising</w:t>
            </w:r>
          </w:p>
        </w:tc>
        <w:tc>
          <w:tcPr>
            <w:tcW w:w="1368"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F499AF3" w14:textId="1628A432" w:rsidR="00CC350B" w:rsidRPr="00FB328C" w:rsidRDefault="00CC350B">
            <w:pPr>
              <w:jc w:val="right"/>
              <w:rPr>
                <w:color w:val="auto"/>
              </w:rPr>
            </w:pPr>
            <w:r w:rsidRPr="00FB328C">
              <w:rPr>
                <w:color w:val="auto"/>
              </w:rPr>
              <w:t>$</w:t>
            </w:r>
            <w:r w:rsidR="00AC5C50">
              <w:rPr>
                <w:color w:val="auto"/>
              </w:rPr>
              <w:t xml:space="preserve"> </w:t>
            </w:r>
            <w:r w:rsidRPr="00FB328C">
              <w:rPr>
                <w:color w:val="auto"/>
              </w:rPr>
              <w:t>1,903</w:t>
            </w:r>
            <w:r w:rsidR="00AC5C50">
              <w:rPr>
                <w:color w:val="auto"/>
              </w:rPr>
              <w:t xml:space="preserve"> </w:t>
            </w:r>
            <w:r w:rsidRPr="00FB328C">
              <w:rPr>
                <w:color w:val="auto"/>
              </w:rPr>
              <w:t>m</w:t>
            </w:r>
          </w:p>
        </w:tc>
      </w:tr>
      <w:tr w:rsidR="00FB328C" w:rsidRPr="00FB328C" w14:paraId="60136885" w14:textId="77777777" w:rsidTr="004A4ED9">
        <w:trPr>
          <w:cnfStyle w:val="000000010000" w:firstRow="0" w:lastRow="0" w:firstColumn="0" w:lastColumn="0" w:oddVBand="0" w:evenVBand="0" w:oddHBand="0" w:evenHBand="1" w:firstRowFirstColumn="0" w:firstRowLastColumn="0" w:lastRowFirstColumn="0" w:lastRowLastColumn="0"/>
        </w:trPr>
        <w:tc>
          <w:tcPr>
            <w:tcW w:w="3632" w:type="pct"/>
            <w:tcBorders>
              <w:top w:val="dashSmallGap" w:sz="4" w:space="0" w:color="595959" w:themeColor="text1" w:themeTint="A6"/>
            </w:tcBorders>
            <w:hideMark/>
          </w:tcPr>
          <w:p w14:paraId="6B90575D" w14:textId="77777777" w:rsidR="00CC350B" w:rsidRPr="00FB328C" w:rsidRDefault="00CC350B">
            <w:pPr>
              <w:rPr>
                <w:b/>
                <w:color w:val="auto"/>
              </w:rPr>
            </w:pPr>
            <w:r w:rsidRPr="00FB328C">
              <w:rPr>
                <w:color w:val="auto"/>
              </w:rPr>
              <w:t>Total</w:t>
            </w:r>
          </w:p>
        </w:tc>
        <w:tc>
          <w:tcPr>
            <w:tcW w:w="1368" w:type="pct"/>
            <w:tcBorders>
              <w:top w:val="dashSmallGap" w:sz="4" w:space="0" w:color="595959" w:themeColor="text1" w:themeTint="A6"/>
            </w:tcBorders>
            <w:hideMark/>
          </w:tcPr>
          <w:p w14:paraId="1B7484B2" w14:textId="66F61AAD" w:rsidR="00CC350B" w:rsidRPr="00FB328C" w:rsidRDefault="00CC350B">
            <w:pPr>
              <w:jc w:val="right"/>
              <w:rPr>
                <w:color w:val="auto"/>
              </w:rPr>
            </w:pPr>
            <w:r w:rsidRPr="00FB328C">
              <w:rPr>
                <w:color w:val="auto"/>
              </w:rPr>
              <w:t>$</w:t>
            </w:r>
            <w:r w:rsidR="00AC5C50">
              <w:rPr>
                <w:color w:val="auto"/>
              </w:rPr>
              <w:t xml:space="preserve"> </w:t>
            </w:r>
            <w:r w:rsidRPr="00FB328C">
              <w:rPr>
                <w:color w:val="auto"/>
              </w:rPr>
              <w:t>8,614</w:t>
            </w:r>
            <w:r w:rsidR="00AC5C50">
              <w:rPr>
                <w:color w:val="auto"/>
              </w:rPr>
              <w:t xml:space="preserve"> </w:t>
            </w:r>
            <w:r w:rsidRPr="00FB328C">
              <w:rPr>
                <w:color w:val="auto"/>
              </w:rPr>
              <w:t>m</w:t>
            </w:r>
          </w:p>
        </w:tc>
      </w:tr>
    </w:tbl>
    <w:p w14:paraId="2FCCB367" w14:textId="2AEDFB62" w:rsidR="00CC350B" w:rsidRPr="00FB328C" w:rsidRDefault="00014274" w:rsidP="00131E8F">
      <w:pPr>
        <w:spacing w:before="240"/>
        <w:rPr>
          <w:color w:val="auto"/>
        </w:rPr>
      </w:pPr>
      <w:r w:rsidRPr="00FB328C">
        <w:rPr>
          <w:color w:val="auto"/>
        </w:rPr>
        <w:t>L</w:t>
      </w:r>
      <w:r w:rsidR="00CC350B" w:rsidRPr="00FB328C">
        <w:rPr>
          <w:color w:val="auto"/>
        </w:rPr>
        <w:t>ittle</w:t>
      </w:r>
      <w:r w:rsidR="00AC5C50">
        <w:rPr>
          <w:color w:val="auto"/>
        </w:rPr>
        <w:t xml:space="preserve"> </w:t>
      </w:r>
      <w:r w:rsidR="00CC350B" w:rsidRPr="00FB328C">
        <w:rPr>
          <w:color w:val="auto"/>
        </w:rPr>
        <w:t>sector-wide</w:t>
      </w:r>
      <w:r w:rsidR="00AC5C50">
        <w:rPr>
          <w:color w:val="auto"/>
        </w:rPr>
        <w:t xml:space="preserve"> </w:t>
      </w:r>
      <w:r w:rsidR="00CC350B" w:rsidRPr="00FB328C">
        <w:rPr>
          <w:color w:val="auto"/>
        </w:rPr>
        <w:t>research</w:t>
      </w:r>
      <w:r w:rsidR="00AC5C50">
        <w:rPr>
          <w:color w:val="auto"/>
        </w:rPr>
        <w:t xml:space="preserve"> </w:t>
      </w:r>
      <w:r w:rsidRPr="00FB328C">
        <w:rPr>
          <w:color w:val="auto"/>
        </w:rPr>
        <w:t>is</w:t>
      </w:r>
      <w:r w:rsidR="00AC5C50">
        <w:rPr>
          <w:color w:val="auto"/>
        </w:rPr>
        <w:t xml:space="preserve"> </w:t>
      </w:r>
      <w:r w:rsidR="00CC350B" w:rsidRPr="00FB328C">
        <w:rPr>
          <w:color w:val="auto"/>
        </w:rPr>
        <w:t>available</w:t>
      </w:r>
      <w:r w:rsidR="00AC5C50">
        <w:rPr>
          <w:color w:val="auto"/>
        </w:rPr>
        <w:t xml:space="preserve"> </w:t>
      </w:r>
      <w:r w:rsidR="00CC350B" w:rsidRPr="00FB328C">
        <w:rPr>
          <w:color w:val="auto"/>
        </w:rPr>
        <w:t>about</w:t>
      </w:r>
      <w:r w:rsidR="00AC5C50">
        <w:rPr>
          <w:color w:val="auto"/>
        </w:rPr>
        <w:t xml:space="preserve"> </w:t>
      </w:r>
      <w:r w:rsidR="00CC350B" w:rsidRPr="00FB328C">
        <w:rPr>
          <w:color w:val="auto"/>
        </w:rPr>
        <w:t>the</w:t>
      </w:r>
      <w:r w:rsidR="00AC5C50">
        <w:rPr>
          <w:color w:val="auto"/>
        </w:rPr>
        <w:t xml:space="preserve"> </w:t>
      </w:r>
      <w:r w:rsidR="00CC350B" w:rsidRPr="00FB328C">
        <w:rPr>
          <w:color w:val="auto"/>
        </w:rPr>
        <w:t>efficacy</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individual</w:t>
      </w:r>
      <w:r w:rsidR="00AC5C50">
        <w:rPr>
          <w:color w:val="auto"/>
        </w:rPr>
        <w:t xml:space="preserve"> </w:t>
      </w:r>
      <w:r w:rsidR="00CC350B" w:rsidRPr="00FB328C">
        <w:rPr>
          <w:color w:val="auto"/>
        </w:rPr>
        <w:t>fundraising</w:t>
      </w:r>
      <w:r w:rsidR="00AC5C50">
        <w:rPr>
          <w:color w:val="auto"/>
        </w:rPr>
        <w:t xml:space="preserve"> </w:t>
      </w:r>
      <w:r w:rsidR="00CC350B" w:rsidRPr="00FB328C">
        <w:rPr>
          <w:color w:val="auto"/>
        </w:rPr>
        <w:t>practices</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Australia,</w:t>
      </w:r>
      <w:r w:rsidR="00AC5C50">
        <w:rPr>
          <w:color w:val="auto"/>
        </w:rPr>
        <w:t xml:space="preserve"> </w:t>
      </w:r>
      <w:r w:rsidR="00CC350B" w:rsidRPr="00FB328C">
        <w:rPr>
          <w:color w:val="auto"/>
        </w:rPr>
        <w:t>although</w:t>
      </w:r>
      <w:r w:rsidR="00AC5C50">
        <w:rPr>
          <w:color w:val="auto"/>
        </w:rPr>
        <w:t xml:space="preserve"> </w:t>
      </w:r>
      <w:r w:rsidR="00CC350B" w:rsidRPr="00FB328C">
        <w:rPr>
          <w:color w:val="auto"/>
        </w:rPr>
        <w:t>there</w:t>
      </w:r>
      <w:r w:rsidR="00AC5C50">
        <w:rPr>
          <w:color w:val="auto"/>
        </w:rPr>
        <w:t xml:space="preserve"> </w:t>
      </w:r>
      <w:r w:rsidR="00CC350B" w:rsidRPr="00FB328C">
        <w:rPr>
          <w:color w:val="auto"/>
        </w:rPr>
        <w:t>is</w:t>
      </w:r>
      <w:r w:rsidR="00AC5C50">
        <w:rPr>
          <w:color w:val="auto"/>
        </w:rPr>
        <w:t xml:space="preserve"> </w:t>
      </w:r>
      <w:r w:rsidR="00CC350B" w:rsidRPr="00FB328C">
        <w:rPr>
          <w:color w:val="auto"/>
        </w:rPr>
        <w:t>some</w:t>
      </w:r>
      <w:r w:rsidR="00AC5C50">
        <w:rPr>
          <w:color w:val="auto"/>
        </w:rPr>
        <w:t xml:space="preserve"> </w:t>
      </w:r>
      <w:r w:rsidR="00CC350B" w:rsidRPr="00FB328C">
        <w:rPr>
          <w:color w:val="auto"/>
        </w:rPr>
        <w:t>benchmarking</w:t>
      </w:r>
      <w:r w:rsidR="00AC5C50">
        <w:rPr>
          <w:color w:val="auto"/>
        </w:rPr>
        <w:t xml:space="preserve"> </w:t>
      </w:r>
      <w:r w:rsidR="00CC350B" w:rsidRPr="00FB328C">
        <w:rPr>
          <w:color w:val="auto"/>
        </w:rPr>
        <w:t>data</w:t>
      </w:r>
      <w:r w:rsidR="00AC5C50">
        <w:rPr>
          <w:color w:val="auto"/>
        </w:rPr>
        <w:t xml:space="preserve"> </w:t>
      </w:r>
      <w:r w:rsidR="00CC350B" w:rsidRPr="00FB328C">
        <w:rPr>
          <w:color w:val="auto"/>
        </w:rPr>
        <w:t>from</w:t>
      </w:r>
      <w:r w:rsidR="00AC5C50">
        <w:rPr>
          <w:color w:val="auto"/>
        </w:rPr>
        <w:t xml:space="preserve"> </w:t>
      </w:r>
      <w:r w:rsidR="00CC350B" w:rsidRPr="00FB328C">
        <w:rPr>
          <w:color w:val="auto"/>
        </w:rPr>
        <w:t>fundraising</w:t>
      </w:r>
      <w:r w:rsidR="00AC5C50">
        <w:rPr>
          <w:color w:val="auto"/>
        </w:rPr>
        <w:t xml:space="preserve"> </w:t>
      </w:r>
      <w:r w:rsidR="00CC350B" w:rsidRPr="00FB328C">
        <w:rPr>
          <w:color w:val="auto"/>
        </w:rPr>
        <w:t>practitioners.</w:t>
      </w:r>
      <w:r w:rsidR="00AC5C50">
        <w:rPr>
          <w:color w:val="auto"/>
        </w:rPr>
        <w:t xml:space="preserve"> </w:t>
      </w:r>
      <w:r w:rsidR="00CC350B" w:rsidRPr="00FB328C">
        <w:rPr>
          <w:color w:val="auto"/>
        </w:rPr>
        <w:t>For</w:t>
      </w:r>
      <w:r w:rsidR="00AC5C50">
        <w:rPr>
          <w:color w:val="auto"/>
        </w:rPr>
        <w:t xml:space="preserve"> </w:t>
      </w:r>
      <w:r w:rsidR="00CC350B" w:rsidRPr="00FB328C">
        <w:rPr>
          <w:color w:val="auto"/>
        </w:rPr>
        <w:t>example,</w:t>
      </w:r>
      <w:r w:rsidR="00AC5C50">
        <w:rPr>
          <w:color w:val="auto"/>
        </w:rPr>
        <w:t xml:space="preserve"> </w:t>
      </w:r>
      <w:r w:rsidR="00647F17" w:rsidRPr="00FB328C">
        <w:rPr>
          <w:color w:val="auto"/>
        </w:rPr>
        <w:t>Buchanan’s</w:t>
      </w:r>
      <w:r w:rsidR="00AC5C50">
        <w:rPr>
          <w:color w:val="auto"/>
        </w:rPr>
        <w:t xml:space="preserve"> </w:t>
      </w:r>
      <w:r w:rsidR="00CC350B" w:rsidRPr="00FB328C">
        <w:rPr>
          <w:color w:val="auto"/>
        </w:rPr>
        <w:t>analysis</w:t>
      </w:r>
      <w:r w:rsidR="00AC5C50">
        <w:rPr>
          <w:color w:val="auto"/>
        </w:rPr>
        <w:t xml:space="preserve"> </w:t>
      </w:r>
      <w:r w:rsidRPr="00FB328C">
        <w:rPr>
          <w:color w:val="auto"/>
        </w:rPr>
        <w:t>of</w:t>
      </w:r>
      <w:r w:rsidR="00AC5C50">
        <w:rPr>
          <w:color w:val="auto"/>
        </w:rPr>
        <w:t xml:space="preserve"> </w:t>
      </w:r>
      <w:r w:rsidR="00CC350B" w:rsidRPr="00FB328C">
        <w:rPr>
          <w:color w:val="auto"/>
        </w:rPr>
        <w:t>the</w:t>
      </w:r>
      <w:r w:rsidR="00AC5C50">
        <w:rPr>
          <w:color w:val="auto"/>
        </w:rPr>
        <w:t xml:space="preserve"> </w:t>
      </w:r>
      <w:r w:rsidRPr="00FB328C">
        <w:rPr>
          <w:color w:val="auto"/>
        </w:rPr>
        <w:t>retu</w:t>
      </w:r>
      <w:r w:rsidR="00E976C7" w:rsidRPr="00FB328C">
        <w:rPr>
          <w:color w:val="auto"/>
        </w:rPr>
        <w:t>r</w:t>
      </w:r>
      <w:r w:rsidRPr="00FB328C">
        <w:rPr>
          <w:color w:val="auto"/>
        </w:rPr>
        <w:t>n</w:t>
      </w:r>
      <w:r w:rsidR="00AC5C50">
        <w:rPr>
          <w:color w:val="auto"/>
        </w:rPr>
        <w:t xml:space="preserve"> </w:t>
      </w:r>
      <w:r w:rsidRPr="00FB328C">
        <w:rPr>
          <w:color w:val="auto"/>
        </w:rPr>
        <w:t>on</w:t>
      </w:r>
      <w:r w:rsidR="00AC5C50">
        <w:rPr>
          <w:color w:val="auto"/>
        </w:rPr>
        <w:t xml:space="preserve"> </w:t>
      </w:r>
      <w:r w:rsidRPr="00FB328C">
        <w:rPr>
          <w:color w:val="auto"/>
        </w:rPr>
        <w:t>investment</w:t>
      </w:r>
      <w:r w:rsidR="00AC5C50">
        <w:rPr>
          <w:color w:val="auto"/>
        </w:rPr>
        <w:t xml:space="preserve"> </w:t>
      </w:r>
      <w:r w:rsidRPr="00FB328C">
        <w:rPr>
          <w:color w:val="auto"/>
        </w:rPr>
        <w:t>(</w:t>
      </w:r>
      <w:r w:rsidR="00CC350B" w:rsidRPr="00FB328C">
        <w:rPr>
          <w:color w:val="auto"/>
        </w:rPr>
        <w:t>ROI</w:t>
      </w:r>
      <w:r w:rsidRPr="00FB328C">
        <w:rPr>
          <w:color w:val="auto"/>
        </w:rPr>
        <w:t>)</w:t>
      </w:r>
      <w:r w:rsidR="00AC5C50">
        <w:rPr>
          <w:color w:val="auto"/>
        </w:rPr>
        <w:t xml:space="preserve"> </w:t>
      </w:r>
      <w:r w:rsidR="00CC350B" w:rsidRPr="00FB328C">
        <w:rPr>
          <w:color w:val="auto"/>
        </w:rPr>
        <w:t>on</w:t>
      </w:r>
      <w:r w:rsidR="00AC5C50">
        <w:rPr>
          <w:color w:val="auto"/>
        </w:rPr>
        <w:t xml:space="preserve"> </w:t>
      </w:r>
      <w:r w:rsidR="00CC350B" w:rsidRPr="00FB328C">
        <w:rPr>
          <w:color w:val="auto"/>
        </w:rPr>
        <w:t>$1</w:t>
      </w:r>
      <w:r w:rsidR="00AC5C50">
        <w:rPr>
          <w:color w:val="auto"/>
        </w:rPr>
        <w:t xml:space="preserve"> </w:t>
      </w:r>
      <w:r w:rsidR="00CC350B" w:rsidRPr="00FB328C">
        <w:rPr>
          <w:color w:val="auto"/>
        </w:rPr>
        <w:t>for</w:t>
      </w:r>
      <w:r w:rsidR="00AC5C50">
        <w:rPr>
          <w:color w:val="auto"/>
        </w:rPr>
        <w:t xml:space="preserve"> </w:t>
      </w:r>
      <w:r w:rsidR="00CC350B" w:rsidRPr="00FB328C">
        <w:rPr>
          <w:color w:val="auto"/>
        </w:rPr>
        <w:t>different</w:t>
      </w:r>
      <w:r w:rsidR="00AC5C50">
        <w:rPr>
          <w:color w:val="auto"/>
        </w:rPr>
        <w:t xml:space="preserve"> </w:t>
      </w:r>
      <w:r w:rsidR="00CC350B" w:rsidRPr="00FB328C">
        <w:rPr>
          <w:color w:val="auto"/>
        </w:rPr>
        <w:t>fundraising</w:t>
      </w:r>
      <w:r w:rsidR="00AC5C50">
        <w:rPr>
          <w:color w:val="auto"/>
        </w:rPr>
        <w:t xml:space="preserve"> </w:t>
      </w:r>
      <w:r w:rsidR="00CC350B" w:rsidRPr="00FB328C">
        <w:rPr>
          <w:color w:val="auto"/>
        </w:rPr>
        <w:t>activities</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N</w:t>
      </w:r>
      <w:r w:rsidR="000513C3" w:rsidRPr="00FB328C">
        <w:rPr>
          <w:color w:val="auto"/>
        </w:rPr>
        <w:t>ew</w:t>
      </w:r>
      <w:r w:rsidR="00AC5C50">
        <w:rPr>
          <w:color w:val="auto"/>
        </w:rPr>
        <w:t xml:space="preserve"> </w:t>
      </w:r>
      <w:r w:rsidR="00A773B2" w:rsidRPr="00FB328C">
        <w:rPr>
          <w:color w:val="auto"/>
        </w:rPr>
        <w:t>South</w:t>
      </w:r>
      <w:r w:rsidR="00AC5C50">
        <w:rPr>
          <w:color w:val="auto"/>
        </w:rPr>
        <w:t xml:space="preserve"> </w:t>
      </w:r>
      <w:r w:rsidR="000513C3" w:rsidRPr="00FB328C">
        <w:rPr>
          <w:color w:val="auto"/>
        </w:rPr>
        <w:t>Wales</w:t>
      </w:r>
      <w:r w:rsidR="00AC5C50">
        <w:rPr>
          <w:color w:val="auto"/>
        </w:rPr>
        <w:t xml:space="preserve"> </w:t>
      </w:r>
      <w:r w:rsidRPr="00FB328C">
        <w:rPr>
          <w:color w:val="auto"/>
        </w:rPr>
        <w:t>i</w:t>
      </w:r>
      <w:r w:rsidR="00CC350B" w:rsidRPr="00FB328C">
        <w:rPr>
          <w:color w:val="auto"/>
        </w:rPr>
        <w:t>s</w:t>
      </w:r>
      <w:r w:rsidR="00AC5C50">
        <w:rPr>
          <w:color w:val="auto"/>
        </w:rPr>
        <w:t xml:space="preserve"> </w:t>
      </w:r>
      <w:r w:rsidR="00D770F6" w:rsidRPr="00FB328C">
        <w:rPr>
          <w:color w:val="auto"/>
        </w:rPr>
        <w:t>adapted</w:t>
      </w:r>
      <w:r w:rsidR="00AC5C50">
        <w:rPr>
          <w:color w:val="auto"/>
        </w:rPr>
        <w:t xml:space="preserve"> </w:t>
      </w:r>
      <w:r w:rsidR="00D770F6" w:rsidRPr="00FB328C">
        <w:rPr>
          <w:color w:val="auto"/>
        </w:rPr>
        <w:t>in</w:t>
      </w:r>
      <w:r w:rsidR="00AC5C50">
        <w:rPr>
          <w:color w:val="auto"/>
        </w:rPr>
        <w:t xml:space="preserve"> </w:t>
      </w:r>
      <w:r w:rsidR="00B90C1E" w:rsidRPr="00FB328C">
        <w:rPr>
          <w:color w:val="auto"/>
        </w:rPr>
        <w:fldChar w:fldCharType="begin"/>
      </w:r>
      <w:r w:rsidR="00B90C1E" w:rsidRPr="00FB328C">
        <w:rPr>
          <w:color w:val="auto"/>
        </w:rPr>
        <w:instrText xml:space="preserve"> REF _Ref483212354 \h </w:instrText>
      </w:r>
      <w:r w:rsidR="00B90C1E" w:rsidRPr="00FB328C">
        <w:rPr>
          <w:color w:val="auto"/>
        </w:rPr>
      </w:r>
      <w:r w:rsidR="00B90C1E"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w:t>
      </w:r>
      <w:r w:rsidR="00B90C1E" w:rsidRPr="00FB328C">
        <w:rPr>
          <w:color w:val="auto"/>
        </w:rPr>
        <w:fldChar w:fldCharType="end"/>
      </w:r>
      <w:r w:rsidR="00AC5C50">
        <w:rPr>
          <w:color w:val="auto"/>
        </w:rPr>
        <w:t xml:space="preserve"> </w:t>
      </w:r>
      <w:r w:rsidR="00CC350B" w:rsidRPr="00FB328C">
        <w:rPr>
          <w:color w:val="auto"/>
        </w:rPr>
        <w:t>below</w:t>
      </w:r>
      <w:r w:rsidR="00AC5C50">
        <w:rPr>
          <w:color w:val="auto"/>
        </w:rPr>
        <w:t xml:space="preserve"> </w:t>
      </w:r>
      <w:r w:rsidR="00CC350B" w:rsidRPr="00FB328C">
        <w:rPr>
          <w:color w:val="auto"/>
        </w:rPr>
        <w:t>(Buchanan</w:t>
      </w:r>
      <w:r w:rsidR="00AC5C50">
        <w:rPr>
          <w:color w:val="auto"/>
        </w:rPr>
        <w:t xml:space="preserve"> </w:t>
      </w:r>
      <w:r w:rsidR="00CC350B" w:rsidRPr="00FB328C">
        <w:rPr>
          <w:color w:val="auto"/>
        </w:rPr>
        <w:t>2015).</w:t>
      </w:r>
    </w:p>
    <w:p w14:paraId="68890205" w14:textId="342FA5C5" w:rsidR="00C6693E" w:rsidRPr="00FB328C" w:rsidRDefault="00C6693E" w:rsidP="00131E8F">
      <w:pPr>
        <w:pStyle w:val="GivingReportTableTitle"/>
        <w:rPr>
          <w:color w:val="auto"/>
        </w:rPr>
      </w:pPr>
      <w:bookmarkStart w:id="33" w:name="_Ref483212354"/>
      <w:bookmarkStart w:id="34" w:name="_Toc498416864"/>
      <w:bookmarkStart w:id="35" w:name="_Ref49853453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w:t>
      </w:r>
      <w:r w:rsidR="00943B87" w:rsidRPr="00FB328C">
        <w:rPr>
          <w:noProof/>
          <w:color w:val="auto"/>
        </w:rPr>
        <w:fldChar w:fldCharType="end"/>
      </w:r>
      <w:bookmarkEnd w:id="33"/>
      <w:r w:rsidR="00AC5C50">
        <w:rPr>
          <w:color w:val="auto"/>
        </w:rPr>
        <w:t xml:space="preserve"> </w:t>
      </w:r>
      <w:r w:rsidRPr="00FB328C">
        <w:rPr>
          <w:color w:val="auto"/>
        </w:rPr>
        <w:t>ROI</w:t>
      </w:r>
      <w:r w:rsidR="00AC5C50">
        <w:rPr>
          <w:color w:val="auto"/>
        </w:rPr>
        <w:t xml:space="preserve"> </w:t>
      </w:r>
      <w:r w:rsidRPr="00FB328C">
        <w:rPr>
          <w:color w:val="auto"/>
        </w:rPr>
        <w:t>on</w:t>
      </w:r>
      <w:r w:rsidR="00AC5C50">
        <w:rPr>
          <w:color w:val="auto"/>
        </w:rPr>
        <w:t xml:space="preserve"> </w:t>
      </w:r>
      <w:r w:rsidRPr="00FB328C">
        <w:rPr>
          <w:color w:val="auto"/>
        </w:rPr>
        <w:t>$1</w:t>
      </w:r>
      <w:r w:rsidR="00AC5C50">
        <w:rPr>
          <w:color w:val="auto"/>
        </w:rPr>
        <w:t xml:space="preserve"> </w:t>
      </w:r>
      <w:r w:rsidRPr="00FB328C">
        <w:rPr>
          <w:color w:val="auto"/>
        </w:rPr>
        <w:t>for</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activities</w:t>
      </w:r>
      <w:bookmarkEnd w:id="34"/>
      <w:bookmarkEnd w:id="35"/>
    </w:p>
    <w:tbl>
      <w:tblPr>
        <w:tblStyle w:val="GivingReportTable"/>
        <w:tblW w:w="5000" w:type="pct"/>
        <w:tblLook w:val="04A0" w:firstRow="1" w:lastRow="0" w:firstColumn="1" w:lastColumn="0" w:noHBand="0" w:noVBand="1"/>
        <w:tblCaption w:val="Table 2 ROI on $1 for different fundraising activities"/>
      </w:tblPr>
      <w:tblGrid>
        <w:gridCol w:w="6455"/>
        <w:gridCol w:w="2629"/>
      </w:tblGrid>
      <w:tr w:rsidR="00FB328C" w:rsidRPr="00FB328C" w14:paraId="6ED3A9C5" w14:textId="77777777" w:rsidTr="004A4ED9">
        <w:trPr>
          <w:cnfStyle w:val="100000000000" w:firstRow="1" w:lastRow="0" w:firstColumn="0" w:lastColumn="0" w:oddVBand="0" w:evenVBand="0" w:oddHBand="0" w:evenHBand="0" w:firstRowFirstColumn="0" w:firstRowLastColumn="0" w:lastRowFirstColumn="0" w:lastRowLastColumn="0"/>
          <w:tblHeader/>
        </w:trPr>
        <w:tc>
          <w:tcPr>
            <w:tcW w:w="3553" w:type="pct"/>
            <w:tcBorders>
              <w:bottom w:val="dashSmallGap" w:sz="4" w:space="0" w:color="595959" w:themeColor="text1" w:themeTint="A6"/>
            </w:tcBorders>
            <w:hideMark/>
          </w:tcPr>
          <w:p w14:paraId="585B5074" w14:textId="672CDDF3" w:rsidR="00CC350B" w:rsidRPr="00FB328C" w:rsidRDefault="00CC350B">
            <w:pPr>
              <w:rPr>
                <w:color w:val="auto"/>
              </w:rPr>
            </w:pPr>
            <w:r w:rsidRPr="00FB328C">
              <w:rPr>
                <w:color w:val="auto"/>
              </w:rPr>
              <w:t>Fundraising</w:t>
            </w:r>
            <w:r w:rsidR="00AC5C50">
              <w:rPr>
                <w:color w:val="auto"/>
              </w:rPr>
              <w:t xml:space="preserve"> </w:t>
            </w:r>
            <w:r w:rsidRPr="00FB328C">
              <w:rPr>
                <w:color w:val="auto"/>
              </w:rPr>
              <w:t>activity</w:t>
            </w:r>
          </w:p>
        </w:tc>
        <w:tc>
          <w:tcPr>
            <w:tcW w:w="1447" w:type="pct"/>
            <w:tcBorders>
              <w:bottom w:val="dashSmallGap" w:sz="4" w:space="0" w:color="595959" w:themeColor="text1" w:themeTint="A6"/>
            </w:tcBorders>
            <w:hideMark/>
          </w:tcPr>
          <w:p w14:paraId="422A60E3" w14:textId="0CE5273A" w:rsidR="00CC350B" w:rsidRPr="00FB328C" w:rsidRDefault="00CC350B">
            <w:pPr>
              <w:jc w:val="right"/>
              <w:rPr>
                <w:color w:val="auto"/>
              </w:rPr>
            </w:pPr>
            <w:r w:rsidRPr="00FB328C">
              <w:rPr>
                <w:color w:val="auto"/>
              </w:rPr>
              <w:t>ROI</w:t>
            </w:r>
            <w:r w:rsidR="00AC5C50">
              <w:rPr>
                <w:color w:val="auto"/>
              </w:rPr>
              <w:t xml:space="preserve"> </w:t>
            </w:r>
            <w:r w:rsidR="00647F17" w:rsidRPr="00FB328C">
              <w:rPr>
                <w:color w:val="auto"/>
              </w:rPr>
              <w:t>(weighted</w:t>
            </w:r>
            <w:r w:rsidR="00AC5C50">
              <w:rPr>
                <w:color w:val="auto"/>
              </w:rPr>
              <w:t xml:space="preserve"> </w:t>
            </w:r>
            <w:r w:rsidR="00647F17" w:rsidRPr="00FB328C">
              <w:rPr>
                <w:color w:val="auto"/>
              </w:rPr>
              <w:t>average</w:t>
            </w:r>
            <w:r w:rsidR="00AC5C50">
              <w:rPr>
                <w:color w:val="auto"/>
              </w:rPr>
              <w:t xml:space="preserve"> </w:t>
            </w:r>
            <w:r w:rsidR="00647F17" w:rsidRPr="00FB328C">
              <w:rPr>
                <w:color w:val="auto"/>
              </w:rPr>
              <w:t>f</w:t>
            </w:r>
            <w:r w:rsidR="00A02D92" w:rsidRPr="00FB328C">
              <w:rPr>
                <w:color w:val="auto"/>
              </w:rPr>
              <w:t>or</w:t>
            </w:r>
            <w:r w:rsidR="00AC5C50">
              <w:rPr>
                <w:color w:val="auto"/>
              </w:rPr>
              <w:t xml:space="preserve"> </w:t>
            </w:r>
            <w:r w:rsidR="00A02D92" w:rsidRPr="00FB328C">
              <w:rPr>
                <w:color w:val="auto"/>
              </w:rPr>
              <w:t>years</w:t>
            </w:r>
            <w:r w:rsidR="00AC5C50">
              <w:rPr>
                <w:color w:val="auto"/>
              </w:rPr>
              <w:t xml:space="preserve"> </w:t>
            </w:r>
            <w:r w:rsidR="00A02D92" w:rsidRPr="00FB328C">
              <w:rPr>
                <w:color w:val="auto"/>
              </w:rPr>
              <w:t>2004</w:t>
            </w:r>
            <w:r w:rsidR="00AC5C50">
              <w:rPr>
                <w:color w:val="auto"/>
              </w:rPr>
              <w:t xml:space="preserve"> </w:t>
            </w:r>
            <w:r w:rsidR="00A02D92" w:rsidRPr="00FB328C">
              <w:rPr>
                <w:color w:val="auto"/>
              </w:rPr>
              <w:t>–</w:t>
            </w:r>
            <w:r w:rsidR="00AC5C50">
              <w:rPr>
                <w:color w:val="auto"/>
              </w:rPr>
              <w:t xml:space="preserve"> </w:t>
            </w:r>
            <w:r w:rsidR="00647F17" w:rsidRPr="00FB328C">
              <w:rPr>
                <w:color w:val="auto"/>
              </w:rPr>
              <w:t>13)</w:t>
            </w:r>
          </w:p>
        </w:tc>
      </w:tr>
      <w:tr w:rsidR="00FB328C" w:rsidRPr="00FB328C" w14:paraId="67990B90" w14:textId="77777777" w:rsidTr="004A4ED9">
        <w:trPr>
          <w:cnfStyle w:val="000000100000" w:firstRow="0" w:lastRow="0" w:firstColumn="0" w:lastColumn="0" w:oddVBand="0" w:evenVBand="0" w:oddHBand="1" w:evenHBand="0"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4924EB71" w14:textId="77777777" w:rsidR="00CC350B" w:rsidRPr="00FB328C" w:rsidRDefault="00CC350B">
            <w:pPr>
              <w:rPr>
                <w:b/>
                <w:color w:val="auto"/>
              </w:rPr>
            </w:pPr>
            <w:r w:rsidRPr="00FB328C">
              <w:rPr>
                <w:color w:val="auto"/>
              </w:rPr>
              <w:t>Bequests</w:t>
            </w:r>
          </w:p>
        </w:tc>
        <w:tc>
          <w:tcPr>
            <w:tcW w:w="144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28693813" w14:textId="77777777" w:rsidR="00CC350B" w:rsidRPr="00FB328C" w:rsidRDefault="00CC350B">
            <w:pPr>
              <w:jc w:val="right"/>
              <w:rPr>
                <w:color w:val="auto"/>
              </w:rPr>
            </w:pPr>
            <w:r w:rsidRPr="00FB328C">
              <w:rPr>
                <w:color w:val="auto"/>
              </w:rPr>
              <w:t>$56.83</w:t>
            </w:r>
          </w:p>
        </w:tc>
      </w:tr>
      <w:tr w:rsidR="00FB328C" w:rsidRPr="00FB328C" w14:paraId="5370538A" w14:textId="77777777" w:rsidTr="004A4ED9">
        <w:trPr>
          <w:cnfStyle w:val="000000010000" w:firstRow="0" w:lastRow="0" w:firstColumn="0" w:lastColumn="0" w:oddVBand="0" w:evenVBand="0" w:oddHBand="0" w:evenHBand="1"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hideMark/>
          </w:tcPr>
          <w:p w14:paraId="755D8B45" w14:textId="04C9474B" w:rsidR="00CC350B" w:rsidRPr="00FB328C" w:rsidRDefault="00CC350B">
            <w:pPr>
              <w:rPr>
                <w:b/>
                <w:color w:val="auto"/>
              </w:rPr>
            </w:pPr>
            <w:r w:rsidRPr="00FB328C">
              <w:rPr>
                <w:color w:val="auto"/>
              </w:rPr>
              <w:t>Major</w:t>
            </w:r>
            <w:r w:rsidR="00AC5C50">
              <w:rPr>
                <w:color w:val="auto"/>
              </w:rPr>
              <w:t xml:space="preserve"> </w:t>
            </w:r>
            <w:r w:rsidRPr="00FB328C">
              <w:rPr>
                <w:color w:val="auto"/>
              </w:rPr>
              <w:t>gifts</w:t>
            </w:r>
          </w:p>
        </w:tc>
        <w:tc>
          <w:tcPr>
            <w:tcW w:w="1447" w:type="pct"/>
            <w:tcBorders>
              <w:top w:val="dashSmallGap" w:sz="4" w:space="0" w:color="595959" w:themeColor="text1" w:themeTint="A6"/>
              <w:bottom w:val="dashSmallGap" w:sz="4" w:space="0" w:color="595959" w:themeColor="text1" w:themeTint="A6"/>
            </w:tcBorders>
            <w:hideMark/>
          </w:tcPr>
          <w:p w14:paraId="20B4CEDA" w14:textId="77777777" w:rsidR="00CC350B" w:rsidRPr="00FB328C" w:rsidRDefault="00CC350B">
            <w:pPr>
              <w:jc w:val="right"/>
              <w:rPr>
                <w:color w:val="auto"/>
              </w:rPr>
            </w:pPr>
            <w:r w:rsidRPr="00FB328C">
              <w:rPr>
                <w:color w:val="auto"/>
              </w:rPr>
              <w:t>$33.33</w:t>
            </w:r>
          </w:p>
        </w:tc>
      </w:tr>
      <w:tr w:rsidR="00FB328C" w:rsidRPr="00FB328C" w14:paraId="6919B67F" w14:textId="77777777" w:rsidTr="004A4ED9">
        <w:trPr>
          <w:cnfStyle w:val="000000100000" w:firstRow="0" w:lastRow="0" w:firstColumn="0" w:lastColumn="0" w:oddVBand="0" w:evenVBand="0" w:oddHBand="1" w:evenHBand="0"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1741C6E0" w14:textId="576C9D2B" w:rsidR="00CC350B" w:rsidRPr="00FB328C" w:rsidRDefault="00CC350B">
            <w:pPr>
              <w:rPr>
                <w:b/>
                <w:color w:val="auto"/>
              </w:rPr>
            </w:pPr>
            <w:r w:rsidRPr="00FB328C">
              <w:rPr>
                <w:color w:val="auto"/>
              </w:rPr>
              <w:t>General</w:t>
            </w:r>
            <w:r w:rsidR="00AC5C50">
              <w:rPr>
                <w:color w:val="auto"/>
              </w:rPr>
              <w:t xml:space="preserve"> </w:t>
            </w:r>
            <w:r w:rsidRPr="00FB328C">
              <w:rPr>
                <w:color w:val="auto"/>
              </w:rPr>
              <w:t>donations</w:t>
            </w:r>
          </w:p>
        </w:tc>
        <w:tc>
          <w:tcPr>
            <w:tcW w:w="144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51774EE0" w14:textId="77777777" w:rsidR="00CC350B" w:rsidRPr="00FB328C" w:rsidRDefault="00CC350B">
            <w:pPr>
              <w:jc w:val="right"/>
              <w:rPr>
                <w:color w:val="auto"/>
              </w:rPr>
            </w:pPr>
            <w:r w:rsidRPr="00FB328C">
              <w:rPr>
                <w:color w:val="auto"/>
              </w:rPr>
              <w:t>$19.11</w:t>
            </w:r>
          </w:p>
        </w:tc>
      </w:tr>
      <w:tr w:rsidR="00FB328C" w:rsidRPr="00FB328C" w14:paraId="7F552CAD" w14:textId="77777777" w:rsidTr="004A4ED9">
        <w:trPr>
          <w:cnfStyle w:val="000000010000" w:firstRow="0" w:lastRow="0" w:firstColumn="0" w:lastColumn="0" w:oddVBand="0" w:evenVBand="0" w:oddHBand="0" w:evenHBand="1"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hideMark/>
          </w:tcPr>
          <w:p w14:paraId="1A7B1F26" w14:textId="4641FB3A" w:rsidR="00CC350B" w:rsidRPr="00FB328C" w:rsidRDefault="00CC350B">
            <w:pPr>
              <w:rPr>
                <w:b/>
                <w:color w:val="auto"/>
              </w:rPr>
            </w:pPr>
            <w:r w:rsidRPr="00FB328C">
              <w:rPr>
                <w:color w:val="auto"/>
              </w:rPr>
              <w:t>Community</w:t>
            </w:r>
            <w:r w:rsidR="00AC5C50">
              <w:rPr>
                <w:color w:val="auto"/>
              </w:rPr>
              <w:t xml:space="preserve"> </w:t>
            </w:r>
            <w:r w:rsidRPr="00FB328C">
              <w:rPr>
                <w:color w:val="auto"/>
              </w:rPr>
              <w:t>fundraising</w:t>
            </w:r>
          </w:p>
        </w:tc>
        <w:tc>
          <w:tcPr>
            <w:tcW w:w="1447" w:type="pct"/>
            <w:tcBorders>
              <w:top w:val="dashSmallGap" w:sz="4" w:space="0" w:color="595959" w:themeColor="text1" w:themeTint="A6"/>
              <w:bottom w:val="dashSmallGap" w:sz="4" w:space="0" w:color="595959" w:themeColor="text1" w:themeTint="A6"/>
            </w:tcBorders>
            <w:hideMark/>
          </w:tcPr>
          <w:p w14:paraId="0066B5B2" w14:textId="77777777" w:rsidR="00CC350B" w:rsidRPr="00FB328C" w:rsidRDefault="00CC350B">
            <w:pPr>
              <w:jc w:val="right"/>
              <w:rPr>
                <w:color w:val="auto"/>
              </w:rPr>
            </w:pPr>
            <w:r w:rsidRPr="00FB328C">
              <w:rPr>
                <w:color w:val="auto"/>
              </w:rPr>
              <w:t>$11.15</w:t>
            </w:r>
          </w:p>
        </w:tc>
      </w:tr>
      <w:tr w:rsidR="00FB328C" w:rsidRPr="00FB328C" w14:paraId="537727B3" w14:textId="77777777" w:rsidTr="004A4ED9">
        <w:trPr>
          <w:cnfStyle w:val="000000100000" w:firstRow="0" w:lastRow="0" w:firstColumn="0" w:lastColumn="0" w:oddVBand="0" w:evenVBand="0" w:oddHBand="1" w:evenHBand="0"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19FDFD7" w14:textId="4B17603F" w:rsidR="00CC350B" w:rsidRPr="00FB328C" w:rsidRDefault="00CC350B">
            <w:pPr>
              <w:rPr>
                <w:b/>
                <w:color w:val="auto"/>
              </w:rPr>
            </w:pPr>
            <w:r w:rsidRPr="00FB328C">
              <w:rPr>
                <w:color w:val="auto"/>
              </w:rPr>
              <w:t>Regular</w:t>
            </w:r>
            <w:r w:rsidR="00AC5C50">
              <w:rPr>
                <w:color w:val="auto"/>
              </w:rPr>
              <w:t xml:space="preserve"> </w:t>
            </w:r>
            <w:r w:rsidRPr="00FB328C">
              <w:rPr>
                <w:color w:val="auto"/>
              </w:rPr>
              <w:t>giving</w:t>
            </w:r>
          </w:p>
        </w:tc>
        <w:tc>
          <w:tcPr>
            <w:tcW w:w="144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D5AE7AF" w14:textId="77777777" w:rsidR="00CC350B" w:rsidRPr="00FB328C" w:rsidRDefault="00CC350B">
            <w:pPr>
              <w:jc w:val="right"/>
              <w:rPr>
                <w:color w:val="auto"/>
              </w:rPr>
            </w:pPr>
            <w:r w:rsidRPr="00FB328C">
              <w:rPr>
                <w:color w:val="auto"/>
              </w:rPr>
              <w:t>$8.41</w:t>
            </w:r>
          </w:p>
        </w:tc>
      </w:tr>
      <w:tr w:rsidR="00FB328C" w:rsidRPr="00FB328C" w14:paraId="073D5690" w14:textId="77777777" w:rsidTr="004A4ED9">
        <w:trPr>
          <w:cnfStyle w:val="000000010000" w:firstRow="0" w:lastRow="0" w:firstColumn="0" w:lastColumn="0" w:oddVBand="0" w:evenVBand="0" w:oddHBand="0" w:evenHBand="1"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hideMark/>
          </w:tcPr>
          <w:p w14:paraId="1D3ADE76" w14:textId="10634DC5" w:rsidR="00CC350B" w:rsidRPr="00FB328C" w:rsidRDefault="00CC350B">
            <w:pPr>
              <w:rPr>
                <w:b/>
                <w:color w:val="auto"/>
              </w:rPr>
            </w:pPr>
            <w:r w:rsidRPr="00FB328C">
              <w:rPr>
                <w:color w:val="auto"/>
              </w:rPr>
              <w:t>Direct</w:t>
            </w:r>
            <w:r w:rsidR="00AC5C50">
              <w:rPr>
                <w:color w:val="auto"/>
              </w:rPr>
              <w:t xml:space="preserve"> </w:t>
            </w:r>
            <w:r w:rsidRPr="00FB328C">
              <w:rPr>
                <w:color w:val="auto"/>
              </w:rPr>
              <w:t>mail</w:t>
            </w:r>
            <w:r w:rsidR="00AC5C50">
              <w:rPr>
                <w:color w:val="auto"/>
              </w:rPr>
              <w:t xml:space="preserve"> </w:t>
            </w:r>
            <w:r w:rsidRPr="00FB328C">
              <w:rPr>
                <w:color w:val="auto"/>
              </w:rPr>
              <w:t>appeals</w:t>
            </w:r>
          </w:p>
        </w:tc>
        <w:tc>
          <w:tcPr>
            <w:tcW w:w="1447" w:type="pct"/>
            <w:tcBorders>
              <w:top w:val="dashSmallGap" w:sz="4" w:space="0" w:color="595959" w:themeColor="text1" w:themeTint="A6"/>
              <w:bottom w:val="dashSmallGap" w:sz="4" w:space="0" w:color="595959" w:themeColor="text1" w:themeTint="A6"/>
            </w:tcBorders>
            <w:hideMark/>
          </w:tcPr>
          <w:p w14:paraId="767525F0" w14:textId="77777777" w:rsidR="00CC350B" w:rsidRPr="00FB328C" w:rsidRDefault="00CC350B">
            <w:pPr>
              <w:jc w:val="right"/>
              <w:rPr>
                <w:color w:val="auto"/>
              </w:rPr>
            </w:pPr>
            <w:r w:rsidRPr="00FB328C">
              <w:rPr>
                <w:color w:val="auto"/>
              </w:rPr>
              <w:t>$3.66</w:t>
            </w:r>
          </w:p>
        </w:tc>
      </w:tr>
      <w:tr w:rsidR="00FB328C" w:rsidRPr="00FB328C" w14:paraId="0BAE3F30" w14:textId="77777777" w:rsidTr="004A4ED9">
        <w:trPr>
          <w:cnfStyle w:val="000000100000" w:firstRow="0" w:lastRow="0" w:firstColumn="0" w:lastColumn="0" w:oddVBand="0" w:evenVBand="0" w:oddHBand="1" w:evenHBand="0" w:firstRowFirstColumn="0" w:firstRowLastColumn="0" w:lastRowFirstColumn="0" w:lastRowLastColumn="0"/>
        </w:trPr>
        <w:tc>
          <w:tcPr>
            <w:tcW w:w="355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572E74DA" w14:textId="77777777" w:rsidR="00CC350B" w:rsidRPr="00FB328C" w:rsidRDefault="00CC350B">
            <w:pPr>
              <w:rPr>
                <w:b/>
                <w:color w:val="auto"/>
              </w:rPr>
            </w:pPr>
            <w:r w:rsidRPr="00FB328C">
              <w:rPr>
                <w:color w:val="auto"/>
              </w:rPr>
              <w:t>Events</w:t>
            </w:r>
          </w:p>
        </w:tc>
        <w:tc>
          <w:tcPr>
            <w:tcW w:w="144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2C45C549" w14:textId="77777777" w:rsidR="00CC350B" w:rsidRPr="00FB328C" w:rsidRDefault="00CC350B">
            <w:pPr>
              <w:jc w:val="right"/>
              <w:rPr>
                <w:color w:val="auto"/>
              </w:rPr>
            </w:pPr>
            <w:r w:rsidRPr="00FB328C">
              <w:rPr>
                <w:color w:val="auto"/>
              </w:rPr>
              <w:t>$3.43</w:t>
            </w:r>
          </w:p>
        </w:tc>
      </w:tr>
      <w:tr w:rsidR="00FB328C" w:rsidRPr="00FB328C" w14:paraId="0CB31829" w14:textId="77777777" w:rsidTr="004A4ED9">
        <w:trPr>
          <w:cnfStyle w:val="000000010000" w:firstRow="0" w:lastRow="0" w:firstColumn="0" w:lastColumn="0" w:oddVBand="0" w:evenVBand="0" w:oddHBand="0" w:evenHBand="1" w:firstRowFirstColumn="0" w:firstRowLastColumn="0" w:lastRowFirstColumn="0" w:lastRowLastColumn="0"/>
        </w:trPr>
        <w:tc>
          <w:tcPr>
            <w:tcW w:w="3553" w:type="pct"/>
            <w:tcBorders>
              <w:top w:val="dashSmallGap" w:sz="4" w:space="0" w:color="595959" w:themeColor="text1" w:themeTint="A6"/>
            </w:tcBorders>
            <w:hideMark/>
          </w:tcPr>
          <w:p w14:paraId="36BADAB9" w14:textId="5A26F3DB" w:rsidR="00D770F6" w:rsidRPr="00FB328C" w:rsidRDefault="00CC350B">
            <w:pPr>
              <w:rPr>
                <w:b/>
                <w:color w:val="auto"/>
              </w:rPr>
            </w:pPr>
            <w:r w:rsidRPr="00FB328C">
              <w:rPr>
                <w:color w:val="auto"/>
              </w:rPr>
              <w:t>Lotteries</w:t>
            </w:r>
            <w:r w:rsidR="00AC5C50">
              <w:rPr>
                <w:color w:val="auto"/>
              </w:rPr>
              <w:t xml:space="preserve"> </w:t>
            </w:r>
            <w:r w:rsidR="00647F17" w:rsidRPr="00FB328C">
              <w:rPr>
                <w:color w:val="auto"/>
              </w:rPr>
              <w:t>and</w:t>
            </w:r>
            <w:r w:rsidR="00AC5C50">
              <w:rPr>
                <w:color w:val="auto"/>
              </w:rPr>
              <w:t xml:space="preserve"> </w:t>
            </w:r>
            <w:r w:rsidR="00647F17" w:rsidRPr="00FB328C">
              <w:rPr>
                <w:color w:val="auto"/>
              </w:rPr>
              <w:t>art</w:t>
            </w:r>
            <w:r w:rsidR="00AC5C50">
              <w:rPr>
                <w:color w:val="auto"/>
              </w:rPr>
              <w:t xml:space="preserve"> </w:t>
            </w:r>
            <w:r w:rsidR="00647F17" w:rsidRPr="00FB328C">
              <w:rPr>
                <w:color w:val="auto"/>
              </w:rPr>
              <w:t>unions</w:t>
            </w:r>
          </w:p>
        </w:tc>
        <w:tc>
          <w:tcPr>
            <w:tcW w:w="1447" w:type="pct"/>
            <w:tcBorders>
              <w:top w:val="dashSmallGap" w:sz="4" w:space="0" w:color="595959" w:themeColor="text1" w:themeTint="A6"/>
            </w:tcBorders>
            <w:hideMark/>
          </w:tcPr>
          <w:p w14:paraId="3965AD38" w14:textId="77777777" w:rsidR="00CC350B" w:rsidRPr="00FB328C" w:rsidRDefault="00CC350B">
            <w:pPr>
              <w:jc w:val="right"/>
              <w:rPr>
                <w:color w:val="auto"/>
              </w:rPr>
            </w:pPr>
            <w:r w:rsidRPr="00FB328C">
              <w:rPr>
                <w:color w:val="auto"/>
              </w:rPr>
              <w:t>$1.51</w:t>
            </w:r>
          </w:p>
        </w:tc>
      </w:tr>
    </w:tbl>
    <w:p w14:paraId="0B102016" w14:textId="2C900B49" w:rsidR="00B90C1E" w:rsidRPr="00FB328C" w:rsidRDefault="00B90C1E" w:rsidP="007F1DF9">
      <w:pPr>
        <w:rPr>
          <w:i/>
          <w:color w:val="auto"/>
          <w:sz w:val="18"/>
        </w:rPr>
      </w:pPr>
      <w:r w:rsidRPr="00FB328C">
        <w:rPr>
          <w:i/>
          <w:color w:val="auto"/>
          <w:sz w:val="18"/>
        </w:rPr>
        <w:t>*Collated</w:t>
      </w:r>
      <w:r w:rsidR="00AC5C50">
        <w:rPr>
          <w:i/>
          <w:color w:val="auto"/>
          <w:sz w:val="18"/>
        </w:rPr>
        <w:t xml:space="preserve"> </w:t>
      </w:r>
      <w:r w:rsidRPr="00FB328C">
        <w:rPr>
          <w:i/>
          <w:color w:val="auto"/>
          <w:sz w:val="18"/>
        </w:rPr>
        <w:t>from</w:t>
      </w:r>
      <w:r w:rsidR="00AC5C50">
        <w:rPr>
          <w:i/>
          <w:color w:val="auto"/>
          <w:sz w:val="18"/>
        </w:rPr>
        <w:t xml:space="preserve"> </w:t>
      </w:r>
      <w:r w:rsidRPr="00FB328C">
        <w:rPr>
          <w:i/>
          <w:color w:val="auto"/>
          <w:sz w:val="18"/>
        </w:rPr>
        <w:t>public</w:t>
      </w:r>
      <w:r w:rsidR="00AC5C50">
        <w:rPr>
          <w:i/>
          <w:color w:val="auto"/>
          <w:sz w:val="18"/>
        </w:rPr>
        <w:t xml:space="preserve"> </w:t>
      </w:r>
      <w:r w:rsidRPr="00FB328C">
        <w:rPr>
          <w:i/>
          <w:color w:val="auto"/>
          <w:sz w:val="18"/>
        </w:rPr>
        <w:t>financial</w:t>
      </w:r>
      <w:r w:rsidR="00AC5C50">
        <w:rPr>
          <w:i/>
          <w:color w:val="auto"/>
          <w:sz w:val="18"/>
        </w:rPr>
        <w:t xml:space="preserve"> </w:t>
      </w:r>
      <w:r w:rsidRPr="00FB328C">
        <w:rPr>
          <w:i/>
          <w:color w:val="auto"/>
          <w:sz w:val="18"/>
        </w:rPr>
        <w:t>statements</w:t>
      </w:r>
      <w:r w:rsidR="00AC5C50">
        <w:rPr>
          <w:i/>
          <w:color w:val="auto"/>
          <w:sz w:val="18"/>
        </w:rPr>
        <w:t xml:space="preserve"> </w:t>
      </w:r>
      <w:r w:rsidRPr="00FB328C">
        <w:rPr>
          <w:i/>
          <w:color w:val="auto"/>
          <w:sz w:val="18"/>
        </w:rPr>
        <w:t>of</w:t>
      </w:r>
      <w:r w:rsidR="00AC5C50">
        <w:rPr>
          <w:i/>
          <w:color w:val="auto"/>
          <w:sz w:val="18"/>
        </w:rPr>
        <w:t xml:space="preserve"> </w:t>
      </w:r>
      <w:r w:rsidRPr="00FB328C">
        <w:rPr>
          <w:i/>
          <w:color w:val="auto"/>
          <w:sz w:val="18"/>
        </w:rPr>
        <w:t>21</w:t>
      </w:r>
      <w:r w:rsidR="00AC5C50">
        <w:rPr>
          <w:i/>
          <w:color w:val="auto"/>
          <w:sz w:val="18"/>
        </w:rPr>
        <w:t xml:space="preserve"> </w:t>
      </w:r>
      <w:r w:rsidRPr="00FB328C">
        <w:rPr>
          <w:i/>
          <w:color w:val="auto"/>
          <w:sz w:val="18"/>
        </w:rPr>
        <w:t>NPOs</w:t>
      </w:r>
      <w:r w:rsidR="00AC5C50">
        <w:rPr>
          <w:i/>
          <w:color w:val="auto"/>
          <w:sz w:val="18"/>
        </w:rPr>
        <w:t xml:space="preserve"> </w:t>
      </w:r>
      <w:r w:rsidRPr="00FB328C">
        <w:rPr>
          <w:i/>
          <w:color w:val="auto"/>
          <w:sz w:val="18"/>
        </w:rPr>
        <w:t>registered</w:t>
      </w:r>
      <w:r w:rsidR="00AC5C50">
        <w:rPr>
          <w:i/>
          <w:color w:val="auto"/>
          <w:sz w:val="18"/>
        </w:rPr>
        <w:t xml:space="preserve"> </w:t>
      </w:r>
      <w:r w:rsidRPr="00FB328C">
        <w:rPr>
          <w:i/>
          <w:color w:val="auto"/>
          <w:sz w:val="18"/>
        </w:rPr>
        <w:t>under</w:t>
      </w:r>
      <w:r w:rsidR="00AC5C50">
        <w:rPr>
          <w:i/>
          <w:color w:val="auto"/>
          <w:sz w:val="18"/>
        </w:rPr>
        <w:t xml:space="preserve"> </w:t>
      </w:r>
      <w:r w:rsidRPr="00FB328C">
        <w:rPr>
          <w:i/>
          <w:color w:val="auto"/>
          <w:sz w:val="18"/>
        </w:rPr>
        <w:t>the</w:t>
      </w:r>
      <w:r w:rsidR="00AC5C50">
        <w:rPr>
          <w:i/>
          <w:color w:val="auto"/>
          <w:sz w:val="18"/>
        </w:rPr>
        <w:t xml:space="preserve"> </w:t>
      </w:r>
      <w:r w:rsidRPr="00FB328C">
        <w:rPr>
          <w:i/>
          <w:color w:val="auto"/>
          <w:sz w:val="18"/>
        </w:rPr>
        <w:t>Charitable</w:t>
      </w:r>
      <w:r w:rsidR="00AC5C50">
        <w:rPr>
          <w:i/>
          <w:color w:val="auto"/>
          <w:sz w:val="18"/>
        </w:rPr>
        <w:t xml:space="preserve"> </w:t>
      </w:r>
      <w:r w:rsidRPr="00FB328C">
        <w:rPr>
          <w:i/>
          <w:color w:val="auto"/>
          <w:sz w:val="18"/>
        </w:rPr>
        <w:t>Fundraising</w:t>
      </w:r>
      <w:r w:rsidR="00AC5C50">
        <w:rPr>
          <w:i/>
          <w:color w:val="auto"/>
          <w:sz w:val="18"/>
        </w:rPr>
        <w:t xml:space="preserve"> </w:t>
      </w:r>
      <w:r w:rsidRPr="00FB328C">
        <w:rPr>
          <w:i/>
          <w:color w:val="auto"/>
          <w:sz w:val="18"/>
        </w:rPr>
        <w:t>Act</w:t>
      </w:r>
      <w:r w:rsidR="00AC5C50">
        <w:rPr>
          <w:i/>
          <w:color w:val="auto"/>
          <w:sz w:val="18"/>
        </w:rPr>
        <w:t xml:space="preserve"> </w:t>
      </w:r>
      <w:r w:rsidRPr="00FB328C">
        <w:rPr>
          <w:i/>
          <w:color w:val="auto"/>
          <w:sz w:val="18"/>
        </w:rPr>
        <w:t>1991</w:t>
      </w:r>
      <w:r w:rsidR="00AC5C50">
        <w:rPr>
          <w:i/>
          <w:color w:val="auto"/>
          <w:sz w:val="18"/>
        </w:rPr>
        <w:t xml:space="preserve"> </w:t>
      </w:r>
      <w:r w:rsidRPr="00FB328C">
        <w:rPr>
          <w:i/>
          <w:color w:val="auto"/>
          <w:sz w:val="18"/>
        </w:rPr>
        <w:t>(NSW)</w:t>
      </w:r>
    </w:p>
    <w:p w14:paraId="212CACF8" w14:textId="094F0E62" w:rsidR="002C3D78" w:rsidRDefault="00CC350B" w:rsidP="00131E8F">
      <w:pPr>
        <w:spacing w:before="240"/>
        <w:rPr>
          <w:color w:val="auto"/>
        </w:rPr>
      </w:pP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state</w:t>
      </w:r>
      <w:r w:rsidR="00AC5C50">
        <w:rPr>
          <w:color w:val="auto"/>
        </w:rPr>
        <w:t xml:space="preserve"> </w:t>
      </w:r>
      <w:r w:rsidRPr="00FB328C">
        <w:rPr>
          <w:color w:val="auto"/>
        </w:rPr>
        <w:t>and</w:t>
      </w:r>
      <w:r w:rsidR="00AC5C50">
        <w:rPr>
          <w:color w:val="auto"/>
        </w:rPr>
        <w:t xml:space="preserve"> </w:t>
      </w:r>
      <w:r w:rsidRPr="00FB328C">
        <w:rPr>
          <w:color w:val="auto"/>
        </w:rPr>
        <w:t>territory</w:t>
      </w:r>
      <w:r w:rsidR="00AC5C50">
        <w:rPr>
          <w:color w:val="auto"/>
        </w:rPr>
        <w:t xml:space="preserve"> </w:t>
      </w:r>
      <w:r w:rsidRPr="00FB328C">
        <w:rPr>
          <w:color w:val="auto"/>
        </w:rPr>
        <w:t>governments</w:t>
      </w:r>
      <w:r w:rsidR="00AC5C50">
        <w:rPr>
          <w:color w:val="auto"/>
        </w:rPr>
        <w:t xml:space="preserve"> </w:t>
      </w:r>
      <w:r w:rsidR="00014274" w:rsidRPr="00FB328C">
        <w:rPr>
          <w:color w:val="auto"/>
        </w:rPr>
        <w:t>primarily</w:t>
      </w:r>
      <w:r w:rsidR="00AC5C50">
        <w:rPr>
          <w:color w:val="auto"/>
        </w:rPr>
        <w:t xml:space="preserve"> </w:t>
      </w:r>
      <w:r w:rsidR="00014274" w:rsidRPr="00FB328C">
        <w:rPr>
          <w:color w:val="auto"/>
        </w:rPr>
        <w:t>regulate</w:t>
      </w:r>
      <w:r w:rsidR="00AC5C50">
        <w:rPr>
          <w:color w:val="auto"/>
        </w:rPr>
        <w:t xml:space="preserve"> </w:t>
      </w:r>
      <w:r w:rsidR="00014274" w:rsidRPr="00FB328C">
        <w:rPr>
          <w:color w:val="auto"/>
        </w:rPr>
        <w:t>fundraising</w:t>
      </w:r>
      <w:r w:rsidRPr="00FB328C">
        <w:rPr>
          <w:color w:val="auto"/>
        </w:rPr>
        <w:t>,</w:t>
      </w:r>
      <w:r w:rsidR="00AC5C50">
        <w:rPr>
          <w:color w:val="auto"/>
        </w:rPr>
        <w:t xml:space="preserve"> </w:t>
      </w:r>
      <w:r w:rsidR="00AE4365" w:rsidRPr="00FB328C">
        <w:rPr>
          <w:color w:val="auto"/>
        </w:rPr>
        <w:t>notwithstanding</w:t>
      </w:r>
      <w:r w:rsidR="00AC5C50">
        <w:rPr>
          <w:color w:val="auto"/>
        </w:rPr>
        <w:t xml:space="preserve"> </w:t>
      </w:r>
      <w:r w:rsidR="00AE4365" w:rsidRPr="00FB328C">
        <w:rPr>
          <w:color w:val="auto"/>
        </w:rPr>
        <w:t>one</w:t>
      </w:r>
      <w:r w:rsidR="00AC5C50">
        <w:rPr>
          <w:color w:val="auto"/>
        </w:rPr>
        <w:t xml:space="preserve"> </w:t>
      </w:r>
      <w:r w:rsidR="00AE4365" w:rsidRPr="00FB328C">
        <w:rPr>
          <w:color w:val="auto"/>
        </w:rPr>
        <w:t>of</w:t>
      </w:r>
      <w:r w:rsidR="00AC5C50">
        <w:rPr>
          <w:color w:val="auto"/>
        </w:rPr>
        <w:t xml:space="preserve"> </w:t>
      </w:r>
      <w:r w:rsidR="00AE4365" w:rsidRPr="00FB328C">
        <w:rPr>
          <w:color w:val="auto"/>
        </w:rPr>
        <w:t>the</w:t>
      </w:r>
      <w:r w:rsidR="00AC5C50">
        <w:rPr>
          <w:color w:val="auto"/>
        </w:rPr>
        <w:t xml:space="preserve"> </w:t>
      </w:r>
      <w:r w:rsidR="00AE4365" w:rsidRPr="00FB328C">
        <w:rPr>
          <w:color w:val="auto"/>
        </w:rPr>
        <w:t>objects</w:t>
      </w:r>
      <w:r w:rsidR="00AC5C50">
        <w:rPr>
          <w:color w:val="auto"/>
        </w:rPr>
        <w:t xml:space="preserve"> </w:t>
      </w:r>
      <w:r w:rsidR="00AE4365"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ACNC</w:t>
      </w:r>
      <w:r w:rsidR="00AC5C50">
        <w:rPr>
          <w:color w:val="auto"/>
        </w:rPr>
        <w:t xml:space="preserve"> </w:t>
      </w:r>
      <w:r w:rsidRPr="00FB328C">
        <w:rPr>
          <w:color w:val="auto"/>
        </w:rPr>
        <w:t>is</w:t>
      </w:r>
      <w:r w:rsidR="00AC5C50">
        <w:rPr>
          <w:color w:val="auto"/>
        </w:rPr>
        <w:t xml:space="preserve"> </w:t>
      </w:r>
      <w:r w:rsidRPr="00FB328C">
        <w:rPr>
          <w:color w:val="auto"/>
        </w:rPr>
        <w:t>to</w:t>
      </w:r>
      <w:r w:rsidR="00AC5C50">
        <w:rPr>
          <w:color w:val="auto"/>
        </w:rPr>
        <w:t xml:space="preserve"> </w:t>
      </w:r>
      <w:r w:rsidRPr="00FB328C">
        <w:rPr>
          <w:color w:val="auto"/>
        </w:rPr>
        <w:t>‘maintain,</w:t>
      </w:r>
      <w:r w:rsidR="00AC5C50">
        <w:rPr>
          <w:color w:val="auto"/>
        </w:rPr>
        <w:t xml:space="preserve"> </w:t>
      </w:r>
      <w:r w:rsidRPr="00FB328C">
        <w:rPr>
          <w:color w:val="auto"/>
        </w:rPr>
        <w:t>protect</w:t>
      </w:r>
      <w:r w:rsidR="00AC5C50">
        <w:rPr>
          <w:color w:val="auto"/>
        </w:rPr>
        <w:t xml:space="preserve"> </w:t>
      </w:r>
      <w:r w:rsidRPr="00FB328C">
        <w:rPr>
          <w:color w:val="auto"/>
        </w:rPr>
        <w:t>and</w:t>
      </w:r>
      <w:r w:rsidR="00AC5C50">
        <w:rPr>
          <w:color w:val="auto"/>
        </w:rPr>
        <w:t xml:space="preserve"> </w:t>
      </w:r>
      <w:r w:rsidRPr="00FB328C">
        <w:rPr>
          <w:color w:val="auto"/>
        </w:rPr>
        <w:t>enhance</w:t>
      </w:r>
      <w:r w:rsidR="00AC5C50">
        <w:rPr>
          <w:color w:val="auto"/>
        </w:rPr>
        <w:t xml:space="preserve"> </w:t>
      </w:r>
      <w:r w:rsidRPr="00FB328C">
        <w:rPr>
          <w:color w:val="auto"/>
        </w:rPr>
        <w:t>public</w:t>
      </w:r>
      <w:r w:rsidR="00AC5C50">
        <w:rPr>
          <w:color w:val="auto"/>
        </w:rPr>
        <w:t xml:space="preserve"> </w:t>
      </w:r>
      <w:r w:rsidRPr="00FB328C">
        <w:rPr>
          <w:color w:val="auto"/>
        </w:rPr>
        <w:t>trust</w:t>
      </w:r>
      <w:r w:rsidR="00AC5C50">
        <w:rPr>
          <w:color w:val="auto"/>
        </w:rPr>
        <w:t xml:space="preserve"> </w:t>
      </w:r>
      <w:r w:rsidRPr="00FB328C">
        <w:rPr>
          <w:color w:val="auto"/>
        </w:rPr>
        <w:t>and</w:t>
      </w:r>
      <w:r w:rsidR="00AC5C50">
        <w:rPr>
          <w:color w:val="auto"/>
        </w:rPr>
        <w:t xml:space="preserve"> </w:t>
      </w:r>
      <w:r w:rsidRPr="00FB328C">
        <w:rPr>
          <w:color w:val="auto"/>
        </w:rPr>
        <w:t>confidence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not-for-profit</w:t>
      </w:r>
      <w:r w:rsidR="00AC5C50">
        <w:rPr>
          <w:color w:val="auto"/>
        </w:rPr>
        <w:t xml:space="preserve"> </w:t>
      </w:r>
      <w:r w:rsidRPr="00FB328C">
        <w:rPr>
          <w:color w:val="auto"/>
        </w:rPr>
        <w:t>sector’</w:t>
      </w:r>
      <w:r w:rsidR="00AC5C50">
        <w:rPr>
          <w:color w:val="auto"/>
        </w:rPr>
        <w:t xml:space="preserve"> </w:t>
      </w:r>
      <w:r w:rsidRPr="00FB328C">
        <w:rPr>
          <w:color w:val="auto"/>
        </w:rPr>
        <w:t>(ACNC</w:t>
      </w:r>
      <w:r w:rsidR="00AC5C50">
        <w:rPr>
          <w:color w:val="auto"/>
        </w:rPr>
        <w:t xml:space="preserve"> </w:t>
      </w:r>
      <w:r w:rsidRPr="00FB328C">
        <w:rPr>
          <w:color w:val="auto"/>
        </w:rPr>
        <w:t>2014).</w:t>
      </w:r>
    </w:p>
    <w:p w14:paraId="7A667A27" w14:textId="22B54A98" w:rsidR="00CC350B" w:rsidRPr="00FB328C" w:rsidRDefault="00CC350B" w:rsidP="00B25950">
      <w:pPr>
        <w:pStyle w:val="Heading3"/>
        <w:rPr>
          <w:color w:val="auto"/>
        </w:rPr>
      </w:pPr>
      <w:bookmarkStart w:id="36" w:name="_Toc465618955"/>
      <w:bookmarkStart w:id="37" w:name="_Toc498416938"/>
      <w:r w:rsidRPr="00FB328C">
        <w:rPr>
          <w:color w:val="auto"/>
        </w:rPr>
        <w:t>Volunteer</w:t>
      </w:r>
      <w:r w:rsidR="00AC5C50">
        <w:rPr>
          <w:color w:val="auto"/>
        </w:rPr>
        <w:t xml:space="preserve"> </w:t>
      </w:r>
      <w:r w:rsidRPr="00FB328C">
        <w:rPr>
          <w:color w:val="auto"/>
        </w:rPr>
        <w:t>engagement</w:t>
      </w:r>
      <w:bookmarkEnd w:id="36"/>
      <w:bookmarkEnd w:id="37"/>
    </w:p>
    <w:p w14:paraId="65806896" w14:textId="7D212DA8" w:rsidR="002C3D78" w:rsidRDefault="00CC350B" w:rsidP="00CC350B">
      <w:pPr>
        <w:rPr>
          <w:color w:val="auto"/>
        </w:rPr>
      </w:pPr>
      <w:r w:rsidRPr="00FB328C">
        <w:rPr>
          <w:color w:val="auto"/>
        </w:rPr>
        <w:t>Volunteering</w:t>
      </w:r>
      <w:r w:rsidR="00AC5C50">
        <w:rPr>
          <w:color w:val="auto"/>
        </w:rPr>
        <w:t xml:space="preserve"> </w:t>
      </w:r>
      <w:r w:rsidRPr="00FB328C">
        <w:rPr>
          <w:color w:val="auto"/>
        </w:rPr>
        <w:t>is</w:t>
      </w:r>
      <w:r w:rsidR="00AC5C50">
        <w:rPr>
          <w:color w:val="auto"/>
        </w:rPr>
        <w:t xml:space="preserve"> </w:t>
      </w:r>
      <w:r w:rsidRPr="00FB328C">
        <w:rPr>
          <w:color w:val="auto"/>
        </w:rPr>
        <w:t>an</w:t>
      </w:r>
      <w:r w:rsidR="00AC5C50">
        <w:rPr>
          <w:color w:val="auto"/>
        </w:rPr>
        <w:t xml:space="preserve"> </w:t>
      </w:r>
      <w:r w:rsidRPr="00FB328C">
        <w:rPr>
          <w:color w:val="auto"/>
        </w:rPr>
        <w:t>activity</w:t>
      </w:r>
      <w:r w:rsidR="00AC5C50">
        <w:rPr>
          <w:color w:val="auto"/>
        </w:rPr>
        <w:t xml:space="preserve"> </w:t>
      </w:r>
      <w:r w:rsidRPr="00FB328C">
        <w:rPr>
          <w:color w:val="auto"/>
        </w:rPr>
        <w:t>that</w:t>
      </w:r>
      <w:r w:rsidR="00AC5C50">
        <w:rPr>
          <w:color w:val="auto"/>
        </w:rPr>
        <w:t xml:space="preserve"> </w:t>
      </w:r>
      <w:r w:rsidRPr="00FB328C">
        <w:rPr>
          <w:color w:val="auto"/>
        </w:rPr>
        <w:t>belongs</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broader</w:t>
      </w:r>
      <w:r w:rsidR="00AC5C50">
        <w:rPr>
          <w:color w:val="auto"/>
        </w:rPr>
        <w:t xml:space="preserve"> </w:t>
      </w:r>
      <w:r w:rsidRPr="00FB328C">
        <w:rPr>
          <w:color w:val="auto"/>
        </w:rPr>
        <w:t>cluster</w:t>
      </w:r>
      <w:r w:rsidR="00AC5C50">
        <w:rPr>
          <w:color w:val="auto"/>
        </w:rPr>
        <w:t xml:space="preserve"> </w:t>
      </w:r>
      <w:r w:rsidRPr="00FB328C">
        <w:rPr>
          <w:color w:val="auto"/>
        </w:rPr>
        <w:t>of</w:t>
      </w:r>
      <w:r w:rsidR="00AC5C50">
        <w:rPr>
          <w:color w:val="auto"/>
        </w:rPr>
        <w:t xml:space="preserve"> </w:t>
      </w:r>
      <w:r w:rsidRPr="00FB328C">
        <w:rPr>
          <w:color w:val="auto"/>
        </w:rPr>
        <w:t>helping</w:t>
      </w:r>
      <w:r w:rsidR="00AC5C50">
        <w:rPr>
          <w:color w:val="auto"/>
        </w:rPr>
        <w:t xml:space="preserve"> </w:t>
      </w:r>
      <w:r w:rsidRPr="00FB328C">
        <w:rPr>
          <w:color w:val="auto"/>
        </w:rPr>
        <w:t>behaviours</w:t>
      </w:r>
      <w:r w:rsidR="00AC5C50">
        <w:rPr>
          <w:color w:val="auto"/>
        </w:rPr>
        <w:t xml:space="preserve"> </w:t>
      </w:r>
      <w:r w:rsidRPr="00FB328C">
        <w:rPr>
          <w:color w:val="auto"/>
        </w:rPr>
        <w:t>(Wilson</w:t>
      </w:r>
      <w:r w:rsidR="00AC5C50">
        <w:rPr>
          <w:color w:val="auto"/>
        </w:rPr>
        <w:t xml:space="preserve"> </w:t>
      </w:r>
      <w:r w:rsidRPr="00FB328C">
        <w:rPr>
          <w:color w:val="auto"/>
        </w:rPr>
        <w:t>2000)</w:t>
      </w:r>
      <w:r w:rsidR="00AC5C50">
        <w:rPr>
          <w:color w:val="auto"/>
        </w:rPr>
        <w:t xml:space="preserve"> </w:t>
      </w:r>
      <w:r w:rsidRPr="00FB328C">
        <w:rPr>
          <w:color w:val="auto"/>
        </w:rPr>
        <w:t>and</w:t>
      </w:r>
      <w:r w:rsidR="00AC5C50">
        <w:rPr>
          <w:color w:val="auto"/>
        </w:rPr>
        <w:t xml:space="preserve"> </w:t>
      </w:r>
      <w:r w:rsidRPr="00FB328C">
        <w:rPr>
          <w:color w:val="auto"/>
        </w:rPr>
        <w:t>generally</w:t>
      </w:r>
      <w:r w:rsidR="00AC5C50">
        <w:rPr>
          <w:color w:val="auto"/>
        </w:rPr>
        <w:t xml:space="preserve"> </w:t>
      </w:r>
      <w:r w:rsidRPr="00FB328C">
        <w:rPr>
          <w:color w:val="auto"/>
        </w:rPr>
        <w:t>refers</w:t>
      </w:r>
      <w:r w:rsidR="00AC5C50">
        <w:rPr>
          <w:color w:val="auto"/>
        </w:rPr>
        <w:t xml:space="preserve"> </w:t>
      </w:r>
      <w:r w:rsidRPr="00FB328C">
        <w:rPr>
          <w:color w:val="auto"/>
        </w:rPr>
        <w:t>to</w:t>
      </w:r>
      <w:r w:rsidR="00AC5C50">
        <w:rPr>
          <w:color w:val="auto"/>
        </w:rPr>
        <w:t xml:space="preserve"> </w:t>
      </w:r>
      <w:r w:rsidRPr="00FB328C">
        <w:rPr>
          <w:color w:val="auto"/>
        </w:rPr>
        <w:t>‘time</w:t>
      </w:r>
      <w:r w:rsidR="00AC5C50">
        <w:rPr>
          <w:color w:val="auto"/>
        </w:rPr>
        <w:t xml:space="preserve"> </w:t>
      </w:r>
      <w:r w:rsidRPr="00FB328C">
        <w:rPr>
          <w:noProof/>
          <w:color w:val="auto"/>
        </w:rPr>
        <w:t>willingly</w:t>
      </w:r>
      <w:r w:rsidR="00AC5C50">
        <w:rPr>
          <w:noProof/>
          <w:color w:val="auto"/>
        </w:rPr>
        <w:t xml:space="preserve"> </w:t>
      </w:r>
      <w:r w:rsidRPr="00FB328C">
        <w:rPr>
          <w:noProof/>
          <w:color w:val="auto"/>
        </w:rPr>
        <w:t>given</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common</w:t>
      </w:r>
      <w:r w:rsidR="00AC5C50">
        <w:rPr>
          <w:color w:val="auto"/>
        </w:rPr>
        <w:t xml:space="preserve"> </w:t>
      </w:r>
      <w:r w:rsidRPr="00FB328C">
        <w:rPr>
          <w:color w:val="auto"/>
        </w:rPr>
        <w:t>good</w:t>
      </w:r>
      <w:r w:rsidR="00AC5C50">
        <w:rPr>
          <w:color w:val="auto"/>
        </w:rPr>
        <w:t xml:space="preserve"> </w:t>
      </w:r>
      <w:r w:rsidRPr="00FB328C">
        <w:rPr>
          <w:color w:val="auto"/>
        </w:rPr>
        <w:t>without</w:t>
      </w:r>
      <w:r w:rsidR="00AC5C50">
        <w:rPr>
          <w:color w:val="auto"/>
        </w:rPr>
        <w:t xml:space="preserve"> </w:t>
      </w:r>
      <w:r w:rsidRPr="00FB328C">
        <w:rPr>
          <w:color w:val="auto"/>
        </w:rPr>
        <w:t>financial</w:t>
      </w:r>
      <w:r w:rsidR="00AC5C50">
        <w:rPr>
          <w:color w:val="auto"/>
        </w:rPr>
        <w:t xml:space="preserve"> </w:t>
      </w:r>
      <w:r w:rsidRPr="00FB328C">
        <w:rPr>
          <w:color w:val="auto"/>
        </w:rPr>
        <w:t>gain’</w:t>
      </w:r>
      <w:r w:rsidR="00AC5C50">
        <w:rPr>
          <w:color w:val="auto"/>
        </w:rPr>
        <w:t xml:space="preserve"> </w:t>
      </w:r>
      <w:r w:rsidRPr="00FB328C">
        <w:rPr>
          <w:color w:val="auto"/>
        </w:rPr>
        <w:t>(Volunteering</w:t>
      </w:r>
      <w:r w:rsidR="00AC5C50">
        <w:rPr>
          <w:color w:val="auto"/>
        </w:rPr>
        <w:t xml:space="preserve"> </w:t>
      </w:r>
      <w:r w:rsidRPr="00FB328C">
        <w:rPr>
          <w:color w:val="auto"/>
        </w:rPr>
        <w:t>Australia</w:t>
      </w:r>
      <w:r w:rsidR="00AC5C50">
        <w:rPr>
          <w:color w:val="auto"/>
        </w:rPr>
        <w:t xml:space="preserve"> </w:t>
      </w:r>
      <w:r w:rsidRPr="00FB328C">
        <w:rPr>
          <w:color w:val="auto"/>
        </w:rPr>
        <w:t>2015).</w:t>
      </w:r>
      <w:r w:rsidR="00AC5C50">
        <w:rPr>
          <w:color w:val="auto"/>
        </w:rPr>
        <w:t xml:space="preserve"> </w:t>
      </w:r>
      <w:r w:rsidRPr="00FB328C">
        <w:rPr>
          <w:color w:val="auto"/>
        </w:rPr>
        <w:t>Previous</w:t>
      </w:r>
      <w:r w:rsidR="00AC5C50">
        <w:rPr>
          <w:color w:val="auto"/>
        </w:rPr>
        <w:t xml:space="preserve"> </w:t>
      </w:r>
      <w:r w:rsidRPr="00FB328C">
        <w:rPr>
          <w:color w:val="auto"/>
        </w:rPr>
        <w:t>studies</w:t>
      </w:r>
      <w:r w:rsidR="00AC5C50">
        <w:rPr>
          <w:color w:val="auto"/>
        </w:rPr>
        <w:t xml:space="preserve"> </w:t>
      </w:r>
      <w:r w:rsidRPr="00FB328C">
        <w:rPr>
          <w:color w:val="auto"/>
        </w:rPr>
        <w:t>indicate</w:t>
      </w:r>
      <w:r w:rsidR="00AC5C50">
        <w:rPr>
          <w:color w:val="auto"/>
        </w:rPr>
        <w:t xml:space="preserve"> </w:t>
      </w:r>
      <w:r w:rsidRPr="00FB328C">
        <w:rPr>
          <w:color w:val="auto"/>
        </w:rPr>
        <w:t>that</w:t>
      </w:r>
      <w:r w:rsidR="00AC5C50">
        <w:rPr>
          <w:color w:val="auto"/>
        </w:rPr>
        <w:t xml:space="preserve"> </w:t>
      </w:r>
      <w:r w:rsidRPr="00FB328C">
        <w:rPr>
          <w:color w:val="auto"/>
        </w:rPr>
        <w:t>gender,</w:t>
      </w:r>
      <w:r w:rsidR="00AC5C50">
        <w:rPr>
          <w:color w:val="auto"/>
        </w:rPr>
        <w:t xml:space="preserve"> </w:t>
      </w:r>
      <w:r w:rsidRPr="00FB328C">
        <w:rPr>
          <w:color w:val="auto"/>
        </w:rPr>
        <w:t>age/life</w:t>
      </w:r>
      <w:r w:rsidR="00AC5C50">
        <w:rPr>
          <w:color w:val="auto"/>
        </w:rPr>
        <w:t xml:space="preserve"> </w:t>
      </w:r>
      <w:r w:rsidRPr="00FB328C">
        <w:rPr>
          <w:color w:val="auto"/>
        </w:rPr>
        <w:t>stage,</w:t>
      </w:r>
      <w:r w:rsidR="00AC5C50">
        <w:rPr>
          <w:color w:val="auto"/>
        </w:rPr>
        <w:t xml:space="preserve"> </w:t>
      </w:r>
      <w:r w:rsidRPr="00FB328C">
        <w:rPr>
          <w:color w:val="auto"/>
        </w:rPr>
        <w:t>education</w:t>
      </w:r>
      <w:r w:rsidR="00AC5C50">
        <w:rPr>
          <w:color w:val="auto"/>
        </w:rPr>
        <w:t xml:space="preserve"> </w:t>
      </w:r>
      <w:r w:rsidRPr="00FB328C">
        <w:rPr>
          <w:color w:val="auto"/>
        </w:rPr>
        <w:t>level,</w:t>
      </w:r>
      <w:r w:rsidR="00AC5C50">
        <w:rPr>
          <w:color w:val="auto"/>
        </w:rPr>
        <w:t xml:space="preserve"> </w:t>
      </w:r>
      <w:r w:rsidRPr="00FB328C">
        <w:rPr>
          <w:color w:val="auto"/>
        </w:rPr>
        <w:t>cultural</w:t>
      </w:r>
      <w:r w:rsidR="00AC5C50">
        <w:rPr>
          <w:color w:val="auto"/>
        </w:rPr>
        <w:t xml:space="preserve"> </w:t>
      </w:r>
      <w:r w:rsidRPr="00FB328C">
        <w:rPr>
          <w:color w:val="auto"/>
        </w:rPr>
        <w:t>background</w:t>
      </w:r>
      <w:r w:rsidR="00AC5C50">
        <w:rPr>
          <w:color w:val="auto"/>
        </w:rPr>
        <w:t xml:space="preserve"> </w:t>
      </w:r>
      <w:r w:rsidRPr="00FB328C">
        <w:rPr>
          <w:color w:val="auto"/>
        </w:rPr>
        <w:t>and</w:t>
      </w:r>
      <w:r w:rsidR="00AC5C50">
        <w:rPr>
          <w:color w:val="auto"/>
        </w:rPr>
        <w:t xml:space="preserve"> </w:t>
      </w:r>
      <w:r w:rsidRPr="00FB328C">
        <w:rPr>
          <w:color w:val="auto"/>
        </w:rPr>
        <w:t>religion</w:t>
      </w:r>
      <w:r w:rsidR="00AC5C50">
        <w:rPr>
          <w:color w:val="auto"/>
        </w:rPr>
        <w:t xml:space="preserve"> </w:t>
      </w:r>
      <w:r w:rsidR="00014274" w:rsidRPr="00FB328C">
        <w:rPr>
          <w:color w:val="auto"/>
        </w:rPr>
        <w:t>may</w:t>
      </w:r>
      <w:r w:rsidR="00AC5C50">
        <w:rPr>
          <w:color w:val="auto"/>
        </w:rPr>
        <w:t xml:space="preserve"> </w:t>
      </w:r>
      <w:r w:rsidRPr="00FB328C">
        <w:rPr>
          <w:color w:val="auto"/>
        </w:rPr>
        <w:t>influence</w:t>
      </w:r>
      <w:r w:rsidR="00AC5C50">
        <w:rPr>
          <w:color w:val="auto"/>
        </w:rPr>
        <w:t xml:space="preserve"> </w:t>
      </w:r>
      <w:r w:rsidRPr="00FB328C">
        <w:rPr>
          <w:color w:val="auto"/>
        </w:rPr>
        <w:t>the</w:t>
      </w:r>
      <w:r w:rsidR="00AC5C50">
        <w:rPr>
          <w:color w:val="auto"/>
        </w:rPr>
        <w:t xml:space="preserve"> </w:t>
      </w:r>
      <w:r w:rsidRPr="00FB328C">
        <w:rPr>
          <w:color w:val="auto"/>
        </w:rPr>
        <w:t>type</w:t>
      </w:r>
      <w:r w:rsidR="00AC5C50">
        <w:rPr>
          <w:color w:val="auto"/>
        </w:rPr>
        <w:t xml:space="preserve"> </w:t>
      </w:r>
      <w:r w:rsidRPr="00FB328C">
        <w:rPr>
          <w:color w:val="auto"/>
        </w:rPr>
        <w:t>and</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r w:rsidRPr="00FB328C">
        <w:rPr>
          <w:color w:val="auto"/>
        </w:rPr>
        <w:t>undertaken</w:t>
      </w:r>
      <w:r w:rsidR="00AC5C50">
        <w:rPr>
          <w:color w:val="auto"/>
        </w:rPr>
        <w:t xml:space="preserve"> </w:t>
      </w:r>
      <w:r w:rsidRPr="00FB328C">
        <w:rPr>
          <w:color w:val="auto"/>
        </w:rPr>
        <w:t>(Dittrich</w:t>
      </w:r>
      <w:r w:rsidR="00AC5C50">
        <w:rPr>
          <w:color w:val="auto"/>
        </w:rPr>
        <w:t xml:space="preserve"> </w:t>
      </w:r>
      <w:r w:rsidR="003D3520" w:rsidRPr="00FB328C">
        <w:rPr>
          <w:color w:val="auto"/>
        </w:rPr>
        <w:t>and</w:t>
      </w:r>
      <w:r w:rsidR="00AC5C50">
        <w:rPr>
          <w:color w:val="auto"/>
        </w:rPr>
        <w:t xml:space="preserve"> </w:t>
      </w:r>
      <w:r w:rsidRPr="00FB328C">
        <w:rPr>
          <w:color w:val="auto"/>
        </w:rPr>
        <w:t>Mey</w:t>
      </w:r>
      <w:r w:rsidR="00AC5C50">
        <w:rPr>
          <w:color w:val="auto"/>
        </w:rPr>
        <w:t xml:space="preserve"> </w:t>
      </w:r>
      <w:r w:rsidRPr="00FB328C">
        <w:rPr>
          <w:color w:val="auto"/>
        </w:rPr>
        <w:t>2015;</w:t>
      </w:r>
      <w:r w:rsidR="00AC5C50">
        <w:rPr>
          <w:color w:val="auto"/>
        </w:rPr>
        <w:t xml:space="preserve"> </w:t>
      </w:r>
      <w:r w:rsidRPr="00FB328C">
        <w:rPr>
          <w:color w:val="auto"/>
        </w:rPr>
        <w:t>Einolf</w:t>
      </w:r>
      <w:r w:rsidR="00AC5C50">
        <w:rPr>
          <w:color w:val="auto"/>
        </w:rPr>
        <w:t xml:space="preserve"> </w:t>
      </w:r>
      <w:r w:rsidR="003D3520" w:rsidRPr="00FB328C">
        <w:rPr>
          <w:color w:val="auto"/>
        </w:rPr>
        <w:t>and</w:t>
      </w:r>
      <w:r w:rsidR="00AC5C50">
        <w:rPr>
          <w:color w:val="auto"/>
        </w:rPr>
        <w:t xml:space="preserve"> </w:t>
      </w:r>
      <w:r w:rsidRPr="00FB328C">
        <w:rPr>
          <w:color w:val="auto"/>
        </w:rPr>
        <w:t>Chambré</w:t>
      </w:r>
      <w:r w:rsidR="00AC5C50">
        <w:rPr>
          <w:color w:val="auto"/>
        </w:rPr>
        <w:t xml:space="preserve"> </w:t>
      </w:r>
      <w:r w:rsidRPr="00FB328C">
        <w:rPr>
          <w:color w:val="auto"/>
        </w:rPr>
        <w:t>2011;</w:t>
      </w:r>
      <w:r w:rsidR="00AC5C50">
        <w:rPr>
          <w:color w:val="auto"/>
        </w:rPr>
        <w:t xml:space="preserve"> </w:t>
      </w:r>
      <w:r w:rsidRPr="00FB328C">
        <w:rPr>
          <w:color w:val="auto"/>
        </w:rPr>
        <w:t>Gray,</w:t>
      </w:r>
      <w:r w:rsidR="00AC5C50">
        <w:rPr>
          <w:color w:val="auto"/>
        </w:rPr>
        <w:t xml:space="preserve"> </w:t>
      </w:r>
      <w:r w:rsidRPr="00FB328C">
        <w:rPr>
          <w:color w:val="auto"/>
        </w:rPr>
        <w:t>Khoo</w:t>
      </w:r>
      <w:r w:rsidR="00AC5C50">
        <w:rPr>
          <w:color w:val="auto"/>
        </w:rPr>
        <w:t xml:space="preserve"> </w:t>
      </w:r>
      <w:r w:rsidR="003D3520" w:rsidRPr="00FB328C">
        <w:rPr>
          <w:color w:val="auto"/>
        </w:rPr>
        <w:t>and</w:t>
      </w:r>
      <w:r w:rsidR="00AC5C50">
        <w:rPr>
          <w:color w:val="auto"/>
        </w:rPr>
        <w:t xml:space="preserve"> </w:t>
      </w:r>
      <w:r w:rsidRPr="00FB328C">
        <w:rPr>
          <w:color w:val="auto"/>
        </w:rPr>
        <w:t>Reimondos</w:t>
      </w:r>
      <w:r w:rsidR="00AC5C50">
        <w:rPr>
          <w:color w:val="auto"/>
        </w:rPr>
        <w:t xml:space="preserve"> </w:t>
      </w:r>
      <w:r w:rsidRPr="00FB328C">
        <w:rPr>
          <w:color w:val="auto"/>
        </w:rPr>
        <w:t>2012;</w:t>
      </w:r>
      <w:r w:rsidR="00AC5C50">
        <w:rPr>
          <w:color w:val="auto"/>
        </w:rPr>
        <w:t xml:space="preserve"> </w:t>
      </w:r>
      <w:r w:rsidRPr="00FB328C">
        <w:rPr>
          <w:color w:val="auto"/>
        </w:rPr>
        <w:t>Lyons</w:t>
      </w:r>
      <w:r w:rsidR="00AC5C50">
        <w:rPr>
          <w:color w:val="auto"/>
        </w:rPr>
        <w:t xml:space="preserve"> </w:t>
      </w:r>
      <w:r w:rsidR="003D3520" w:rsidRPr="00FB328C">
        <w:rPr>
          <w:color w:val="auto"/>
        </w:rPr>
        <w:t>and</w:t>
      </w:r>
      <w:r w:rsidR="00AC5C50">
        <w:rPr>
          <w:color w:val="auto"/>
        </w:rPr>
        <w:t xml:space="preserve"> </w:t>
      </w:r>
      <w:r w:rsidRPr="00FB328C">
        <w:rPr>
          <w:color w:val="auto"/>
        </w:rPr>
        <w:t>Nivison-Smith</w:t>
      </w:r>
      <w:r w:rsidR="00AC5C50">
        <w:rPr>
          <w:color w:val="auto"/>
        </w:rPr>
        <w:t xml:space="preserve"> </w:t>
      </w:r>
      <w:r w:rsidRPr="00FB328C">
        <w:rPr>
          <w:color w:val="auto"/>
        </w:rPr>
        <w:t>2006;</w:t>
      </w:r>
      <w:r w:rsidR="00AC5C50">
        <w:rPr>
          <w:color w:val="auto"/>
        </w:rPr>
        <w:t xml:space="preserve"> </w:t>
      </w:r>
      <w:r w:rsidRPr="00FB328C">
        <w:rPr>
          <w:color w:val="auto"/>
        </w:rPr>
        <w:t>Manning</w:t>
      </w:r>
      <w:r w:rsidR="00AC5C50">
        <w:rPr>
          <w:color w:val="auto"/>
        </w:rPr>
        <w:t xml:space="preserve"> </w:t>
      </w:r>
      <w:r w:rsidRPr="00FB328C">
        <w:rPr>
          <w:color w:val="auto"/>
        </w:rPr>
        <w:t>2010;</w:t>
      </w:r>
      <w:r w:rsidR="00AC5C50">
        <w:rPr>
          <w:color w:val="auto"/>
        </w:rPr>
        <w:t xml:space="preserve"> </w:t>
      </w:r>
      <w:r w:rsidRPr="00FB328C">
        <w:rPr>
          <w:color w:val="auto"/>
        </w:rPr>
        <w:t>Wang</w:t>
      </w:r>
      <w:r w:rsidR="00AC5C50">
        <w:rPr>
          <w:color w:val="auto"/>
        </w:rPr>
        <w:t xml:space="preserve"> </w:t>
      </w:r>
      <w:r w:rsidR="003D3520" w:rsidRPr="00FB328C">
        <w:rPr>
          <w:color w:val="auto"/>
        </w:rPr>
        <w:t>and</w:t>
      </w:r>
      <w:r w:rsidR="00AC5C50">
        <w:rPr>
          <w:color w:val="auto"/>
        </w:rPr>
        <w:t xml:space="preserve"> </w:t>
      </w:r>
      <w:r w:rsidRPr="00FB328C">
        <w:rPr>
          <w:color w:val="auto"/>
        </w:rPr>
        <w:t>Graddy</w:t>
      </w:r>
      <w:r w:rsidR="00AC5C50">
        <w:rPr>
          <w:color w:val="auto"/>
        </w:rPr>
        <w:t xml:space="preserve"> </w:t>
      </w:r>
      <w:r w:rsidRPr="00FB328C">
        <w:rPr>
          <w:color w:val="auto"/>
        </w:rPr>
        <w:t>2008).</w:t>
      </w:r>
    </w:p>
    <w:p w14:paraId="2195D485" w14:textId="1AD7D7D9" w:rsidR="006E7C39" w:rsidRPr="00FB328C" w:rsidRDefault="006E7C39">
      <w:pPr>
        <w:rPr>
          <w:color w:val="auto"/>
        </w:rPr>
      </w:pPr>
      <w:r w:rsidRPr="00FB328C">
        <w:rPr>
          <w:color w:val="auto"/>
        </w:rPr>
        <w:br w:type="page"/>
      </w:r>
    </w:p>
    <w:p w14:paraId="4E25C1D9" w14:textId="29A08AC9" w:rsidR="002C3D78" w:rsidRDefault="00CC350B" w:rsidP="00CC350B">
      <w:pPr>
        <w:rPr>
          <w:color w:val="auto"/>
        </w:rPr>
      </w:pPr>
      <w:r w:rsidRPr="00FB328C">
        <w:rPr>
          <w:color w:val="auto"/>
        </w:rPr>
        <w:lastRenderedPageBreak/>
        <w:t>Merrill</w:t>
      </w:r>
      <w:r w:rsidR="00AC5C50">
        <w:rPr>
          <w:color w:val="auto"/>
        </w:rPr>
        <w:t xml:space="preserve"> </w:t>
      </w:r>
      <w:r w:rsidRPr="00FB328C">
        <w:rPr>
          <w:color w:val="auto"/>
        </w:rPr>
        <w:t>(2006)</w:t>
      </w:r>
      <w:r w:rsidR="00AC5C50">
        <w:rPr>
          <w:color w:val="auto"/>
        </w:rPr>
        <w:t xml:space="preserve"> </w:t>
      </w:r>
      <w:r w:rsidRPr="00FB328C">
        <w:rPr>
          <w:color w:val="auto"/>
        </w:rPr>
        <w:t>identified</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global</w:t>
      </w:r>
      <w:r w:rsidR="00AC5C50">
        <w:rPr>
          <w:color w:val="auto"/>
        </w:rPr>
        <w:t xml:space="preserve"> </w:t>
      </w:r>
      <w:r w:rsidRPr="00FB328C">
        <w:rPr>
          <w:color w:val="auto"/>
        </w:rPr>
        <w:t>trends</w:t>
      </w:r>
      <w:r w:rsidR="00AC5C50">
        <w:rPr>
          <w:color w:val="auto"/>
        </w:rPr>
        <w:t xml:space="preserve"> </w:t>
      </w:r>
      <w:r w:rsidRPr="00FB328C">
        <w:rPr>
          <w:color w:val="auto"/>
        </w:rPr>
        <w:t>in</w:t>
      </w:r>
      <w:r w:rsidR="00AC5C50">
        <w:rPr>
          <w:color w:val="auto"/>
        </w:rPr>
        <w:t xml:space="preserve"> </w:t>
      </w:r>
      <w:r w:rsidRPr="00FB328C">
        <w:rPr>
          <w:color w:val="auto"/>
        </w:rPr>
        <w:t>volunteering,</w:t>
      </w:r>
      <w:r w:rsidR="00AC5C50">
        <w:rPr>
          <w:color w:val="auto"/>
        </w:rPr>
        <w:t xml:space="preserve"> </w:t>
      </w:r>
      <w:r w:rsidRPr="00FB328C">
        <w:rPr>
          <w:color w:val="auto"/>
        </w:rPr>
        <w:t>which</w:t>
      </w:r>
      <w:r w:rsidR="00AC5C50">
        <w:rPr>
          <w:color w:val="auto"/>
        </w:rPr>
        <w:t xml:space="preserve"> </w:t>
      </w:r>
      <w:r w:rsidRPr="00FB328C">
        <w:rPr>
          <w:color w:val="auto"/>
        </w:rPr>
        <w:t>remain</w:t>
      </w:r>
      <w:r w:rsidR="00AC5C50">
        <w:rPr>
          <w:color w:val="auto"/>
        </w:rPr>
        <w:t xml:space="preserve"> </w:t>
      </w:r>
      <w:r w:rsidR="00014274" w:rsidRPr="00FB328C">
        <w:rPr>
          <w:color w:val="auto"/>
        </w:rPr>
        <w:t>in</w:t>
      </w:r>
      <w:r w:rsidR="00AC5C50">
        <w:rPr>
          <w:color w:val="auto"/>
        </w:rPr>
        <w:t xml:space="preserve"> </w:t>
      </w:r>
      <w:r w:rsidR="00014274" w:rsidRPr="00FB328C">
        <w:rPr>
          <w:color w:val="auto"/>
        </w:rPr>
        <w:t>discussion</w:t>
      </w:r>
      <w:r w:rsidR="00AC5C50">
        <w:rPr>
          <w:color w:val="auto"/>
        </w:rPr>
        <w:t xml:space="preserve"> </w:t>
      </w:r>
      <w:r w:rsidR="009D35C7" w:rsidRPr="00FB328C">
        <w:rPr>
          <w:color w:val="auto"/>
        </w:rPr>
        <w:t>in</w:t>
      </w:r>
      <w:r w:rsidR="00AC5C50">
        <w:rPr>
          <w:color w:val="auto"/>
        </w:rPr>
        <w:t xml:space="preserve"> </w:t>
      </w:r>
      <w:r w:rsidR="009D35C7" w:rsidRPr="00FB328C">
        <w:rPr>
          <w:color w:val="auto"/>
        </w:rPr>
        <w:t>2017</w:t>
      </w:r>
      <w:r w:rsidRPr="00FB328C">
        <w:rPr>
          <w:color w:val="auto"/>
        </w:rPr>
        <w:t>:</w:t>
      </w:r>
    </w:p>
    <w:p w14:paraId="17145D44" w14:textId="09BE127D" w:rsidR="00CC350B" w:rsidRPr="00FB328C" w:rsidRDefault="00CC350B" w:rsidP="00306884">
      <w:pPr>
        <w:pStyle w:val="GivingReportBulletlevel1"/>
        <w:ind w:left="426"/>
        <w:rPr>
          <w:color w:val="auto"/>
        </w:rPr>
      </w:pPr>
      <w:r w:rsidRPr="00FB328C">
        <w:rPr>
          <w:color w:val="auto"/>
        </w:rPr>
        <w:t>time</w:t>
      </w:r>
      <w:r w:rsidR="00AC5C50">
        <w:rPr>
          <w:color w:val="auto"/>
        </w:rPr>
        <w:t xml:space="preserve"> </w:t>
      </w:r>
      <w:r w:rsidRPr="00FB328C">
        <w:rPr>
          <w:color w:val="auto"/>
        </w:rPr>
        <w:t>pressures</w:t>
      </w:r>
      <w:r w:rsidR="00AC5C50">
        <w:rPr>
          <w:color w:val="auto"/>
        </w:rPr>
        <w:t xml:space="preserve"> </w:t>
      </w:r>
      <w:r w:rsidRPr="00FB328C">
        <w:rPr>
          <w:color w:val="auto"/>
        </w:rPr>
        <w:t>associated</w:t>
      </w:r>
      <w:r w:rsidR="00AC5C50">
        <w:rPr>
          <w:color w:val="auto"/>
        </w:rPr>
        <w:t xml:space="preserve"> </w:t>
      </w:r>
      <w:r w:rsidRPr="00FB328C">
        <w:rPr>
          <w:color w:val="auto"/>
        </w:rPr>
        <w:t>with</w:t>
      </w:r>
      <w:r w:rsidR="00AC5C50">
        <w:rPr>
          <w:color w:val="auto"/>
        </w:rPr>
        <w:t xml:space="preserve"> </w:t>
      </w:r>
      <w:r w:rsidRPr="00FB328C">
        <w:rPr>
          <w:color w:val="auto"/>
        </w:rPr>
        <w:t>balancing</w:t>
      </w:r>
      <w:r w:rsidR="00AC5C50">
        <w:rPr>
          <w:color w:val="auto"/>
        </w:rPr>
        <w:t xml:space="preserve"> </w:t>
      </w:r>
      <w:r w:rsidRPr="00FB328C">
        <w:rPr>
          <w:color w:val="auto"/>
        </w:rPr>
        <w:t>volunteer</w:t>
      </w:r>
      <w:r w:rsidR="00AC5C50">
        <w:rPr>
          <w:color w:val="auto"/>
        </w:rPr>
        <w:t xml:space="preserve"> </w:t>
      </w:r>
      <w:r w:rsidRPr="00FB328C">
        <w:rPr>
          <w:color w:val="auto"/>
        </w:rPr>
        <w:t>work</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commitments</w:t>
      </w:r>
    </w:p>
    <w:p w14:paraId="034AC35D" w14:textId="5A76C0B0" w:rsidR="00CC350B" w:rsidRPr="00FB328C" w:rsidRDefault="00CC350B" w:rsidP="00306884">
      <w:pPr>
        <w:pStyle w:val="GivingReportBulletlevel1"/>
        <w:ind w:left="426"/>
        <w:rPr>
          <w:color w:val="auto"/>
        </w:rPr>
      </w:pP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consensus</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definition</w:t>
      </w:r>
      <w:r w:rsidR="00AC5C50">
        <w:rPr>
          <w:color w:val="auto"/>
        </w:rPr>
        <w:t xml:space="preserve"> </w:t>
      </w:r>
      <w:r w:rsidRPr="00FB328C">
        <w:rPr>
          <w:color w:val="auto"/>
        </w:rPr>
        <w:t>of</w:t>
      </w:r>
      <w:r w:rsidR="00AC5C50">
        <w:rPr>
          <w:color w:val="auto"/>
        </w:rPr>
        <w:t xml:space="preserve"> </w:t>
      </w:r>
      <w:r w:rsidRPr="00FB328C">
        <w:rPr>
          <w:color w:val="auto"/>
        </w:rPr>
        <w:t>volunteering</w:t>
      </w:r>
    </w:p>
    <w:p w14:paraId="6635691A" w14:textId="2DB3D06D" w:rsidR="00CC350B" w:rsidRPr="00FB328C" w:rsidRDefault="00CC350B" w:rsidP="00306884">
      <w:pPr>
        <w:pStyle w:val="GivingReportBulletlevel1"/>
        <w:ind w:left="426"/>
        <w:rPr>
          <w:color w:val="auto"/>
        </w:rPr>
      </w:pPr>
      <w:r w:rsidRPr="00FB328C">
        <w:rPr>
          <w:color w:val="auto"/>
        </w:rPr>
        <w:t>the</w:t>
      </w:r>
      <w:r w:rsidR="00AC5C50">
        <w:rPr>
          <w:color w:val="auto"/>
        </w:rPr>
        <w:t xml:space="preserve"> </w:t>
      </w:r>
      <w:r w:rsidRPr="00FB328C">
        <w:rPr>
          <w:color w:val="auto"/>
        </w:rPr>
        <w:t>emergence</w:t>
      </w:r>
      <w:r w:rsidR="00AC5C50">
        <w:rPr>
          <w:color w:val="auto"/>
        </w:rPr>
        <w:t xml:space="preserve"> </w:t>
      </w:r>
      <w:r w:rsidRPr="00FB328C">
        <w:rPr>
          <w:color w:val="auto"/>
        </w:rPr>
        <w:t>of</w:t>
      </w:r>
      <w:r w:rsidR="00AC5C50">
        <w:rPr>
          <w:color w:val="auto"/>
        </w:rPr>
        <w:t xml:space="preserve"> </w:t>
      </w:r>
      <w:r w:rsidRPr="00FB328C">
        <w:rPr>
          <w:color w:val="auto"/>
        </w:rPr>
        <w:t>programs</w:t>
      </w:r>
      <w:r w:rsidR="00AC5C50">
        <w:rPr>
          <w:color w:val="auto"/>
        </w:rPr>
        <w:t xml:space="preserve"> </w:t>
      </w:r>
      <w:r w:rsidRPr="00FB328C">
        <w:rPr>
          <w:color w:val="auto"/>
        </w:rPr>
        <w:t>that</w:t>
      </w:r>
      <w:r w:rsidR="00AC5C50">
        <w:rPr>
          <w:color w:val="auto"/>
        </w:rPr>
        <w:t xml:space="preserve"> </w:t>
      </w:r>
      <w:r w:rsidRPr="00FB328C">
        <w:rPr>
          <w:color w:val="auto"/>
        </w:rPr>
        <w:t>either</w:t>
      </w:r>
      <w:r w:rsidR="00AC5C50">
        <w:rPr>
          <w:color w:val="auto"/>
        </w:rPr>
        <w:t xml:space="preserve"> </w:t>
      </w:r>
      <w:r w:rsidRPr="00FB328C">
        <w:rPr>
          <w:color w:val="auto"/>
        </w:rPr>
        <w:t>provide</w:t>
      </w:r>
      <w:r w:rsidR="00AC5C50">
        <w:rPr>
          <w:color w:val="auto"/>
        </w:rPr>
        <w:t xml:space="preserve"> </w:t>
      </w:r>
      <w:r w:rsidRPr="00FB328C">
        <w:rPr>
          <w:color w:val="auto"/>
        </w:rPr>
        <w:t>care</w:t>
      </w:r>
      <w:r w:rsidR="00AC5C50">
        <w:rPr>
          <w:color w:val="auto"/>
        </w:rPr>
        <w:t xml:space="preserve"> </w:t>
      </w:r>
      <w:r w:rsidRPr="00FB328C">
        <w:rPr>
          <w:color w:val="auto"/>
        </w:rPr>
        <w:t>for</w:t>
      </w:r>
      <w:r w:rsidR="00AC5C50">
        <w:rPr>
          <w:color w:val="auto"/>
        </w:rPr>
        <w:t xml:space="preserve"> </w:t>
      </w:r>
      <w:r w:rsidRPr="00FB328C">
        <w:rPr>
          <w:color w:val="auto"/>
        </w:rPr>
        <w:t>an</w:t>
      </w:r>
      <w:r w:rsidR="00AC5C50">
        <w:rPr>
          <w:color w:val="auto"/>
        </w:rPr>
        <w:t xml:space="preserve"> </w:t>
      </w:r>
      <w:r w:rsidRPr="00FB328C">
        <w:rPr>
          <w:color w:val="auto"/>
        </w:rPr>
        <w:t>ageing</w:t>
      </w:r>
      <w:r w:rsidR="00AC5C50">
        <w:rPr>
          <w:color w:val="auto"/>
        </w:rPr>
        <w:t xml:space="preserve"> </w:t>
      </w:r>
      <w:r w:rsidRPr="00FB328C">
        <w:rPr>
          <w:color w:val="auto"/>
        </w:rPr>
        <w:t>population;</w:t>
      </w:r>
      <w:r w:rsidR="00AC5C50">
        <w:rPr>
          <w:color w:val="auto"/>
        </w:rPr>
        <w:t xml:space="preserve"> </w:t>
      </w:r>
      <w:r w:rsidRPr="00FB328C">
        <w:rPr>
          <w:color w:val="auto"/>
        </w:rPr>
        <w:t>or</w:t>
      </w:r>
      <w:r w:rsidR="00AC5C50">
        <w:rPr>
          <w:color w:val="auto"/>
        </w:rPr>
        <w:t xml:space="preserve"> </w:t>
      </w:r>
      <w:r w:rsidRPr="00FB328C">
        <w:rPr>
          <w:color w:val="auto"/>
        </w:rPr>
        <w:t>seek</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them</w:t>
      </w:r>
      <w:r w:rsidR="00AC5C50">
        <w:rPr>
          <w:color w:val="auto"/>
        </w:rPr>
        <w:t xml:space="preserve"> </w:t>
      </w:r>
      <w:r w:rsidRPr="00FB328C">
        <w:rPr>
          <w:color w:val="auto"/>
        </w:rPr>
        <w:t>in</w:t>
      </w:r>
      <w:r w:rsidR="00AC5C50">
        <w:rPr>
          <w:color w:val="auto"/>
        </w:rPr>
        <w:t xml:space="preserve"> </w:t>
      </w:r>
      <w:r w:rsidRPr="00FB328C">
        <w:rPr>
          <w:color w:val="auto"/>
        </w:rPr>
        <w:t>volunteering</w:t>
      </w:r>
    </w:p>
    <w:p w14:paraId="2A0DEBA2" w14:textId="6DCBEE9E" w:rsidR="00CC350B" w:rsidRPr="00FB328C" w:rsidRDefault="00CC350B" w:rsidP="00306884">
      <w:pPr>
        <w:pStyle w:val="GivingReportBulletlevel1"/>
        <w:ind w:left="426"/>
        <w:rPr>
          <w:color w:val="auto"/>
        </w:rPr>
      </w:pPr>
      <w:r w:rsidRPr="00FB328C">
        <w:rPr>
          <w:color w:val="auto"/>
        </w:rPr>
        <w:t>the</w:t>
      </w:r>
      <w:r w:rsidR="00AC5C50">
        <w:rPr>
          <w:color w:val="auto"/>
        </w:rPr>
        <w:t xml:space="preserve"> </w:t>
      </w:r>
      <w:r w:rsidRPr="00FB328C">
        <w:rPr>
          <w:color w:val="auto"/>
        </w:rPr>
        <w:t>need</w:t>
      </w:r>
      <w:r w:rsidR="00AC5C50">
        <w:rPr>
          <w:color w:val="auto"/>
        </w:rPr>
        <w:t xml:space="preserve"> </w:t>
      </w:r>
      <w:r w:rsidRPr="00FB328C">
        <w:rPr>
          <w:color w:val="auto"/>
        </w:rPr>
        <w:t>for</w:t>
      </w:r>
      <w:r w:rsidR="00AC5C50">
        <w:rPr>
          <w:color w:val="auto"/>
        </w:rPr>
        <w:t xml:space="preserve"> </w:t>
      </w:r>
      <w:r w:rsidRPr="00FB328C">
        <w:rPr>
          <w:color w:val="auto"/>
        </w:rPr>
        <w:t>more</w:t>
      </w:r>
      <w:r w:rsidR="00AC5C50">
        <w:rPr>
          <w:color w:val="auto"/>
        </w:rPr>
        <w:t xml:space="preserve"> </w:t>
      </w:r>
      <w:r w:rsidRPr="00FB328C">
        <w:rPr>
          <w:color w:val="auto"/>
        </w:rPr>
        <w:t>pluralistic</w:t>
      </w:r>
      <w:r w:rsidR="00AC5C50">
        <w:rPr>
          <w:color w:val="auto"/>
        </w:rPr>
        <w:t xml:space="preserve"> </w:t>
      </w:r>
      <w:r w:rsidRPr="00FB328C">
        <w:rPr>
          <w:color w:val="auto"/>
        </w:rPr>
        <w:t>and</w:t>
      </w:r>
      <w:r w:rsidR="00AC5C50">
        <w:rPr>
          <w:color w:val="auto"/>
        </w:rPr>
        <w:t xml:space="preserve"> </w:t>
      </w:r>
      <w:r w:rsidRPr="00FB328C">
        <w:rPr>
          <w:color w:val="auto"/>
        </w:rPr>
        <w:t>inclusive</w:t>
      </w:r>
      <w:r w:rsidR="00AC5C50">
        <w:rPr>
          <w:color w:val="auto"/>
        </w:rPr>
        <w:t xml:space="preserve"> </w:t>
      </w:r>
      <w:r w:rsidRPr="00FB328C">
        <w:rPr>
          <w:color w:val="auto"/>
        </w:rPr>
        <w:t>volunteering</w:t>
      </w:r>
      <w:r w:rsidR="00AC5C50">
        <w:rPr>
          <w:color w:val="auto"/>
        </w:rPr>
        <w:t xml:space="preserve"> </w:t>
      </w:r>
      <w:r w:rsidRPr="00FB328C">
        <w:rPr>
          <w:color w:val="auto"/>
        </w:rPr>
        <w:t>recruitment</w:t>
      </w:r>
      <w:r w:rsidR="00AC5C50">
        <w:rPr>
          <w:color w:val="auto"/>
        </w:rPr>
        <w:t xml:space="preserve"> </w:t>
      </w:r>
      <w:r w:rsidRPr="00FB328C">
        <w:rPr>
          <w:color w:val="auto"/>
        </w:rPr>
        <w:t>approaches</w:t>
      </w:r>
    </w:p>
    <w:p w14:paraId="73156085" w14:textId="4E426C4B" w:rsidR="00CC350B" w:rsidRPr="00FB328C" w:rsidRDefault="00CC350B" w:rsidP="00306884">
      <w:pPr>
        <w:pStyle w:val="GivingReportBulletlevel1"/>
        <w:ind w:left="426"/>
        <w:rPr>
          <w:color w:val="auto"/>
        </w:rPr>
      </w:pPr>
      <w:r w:rsidRPr="00FB328C">
        <w:rPr>
          <w:color w:val="auto"/>
        </w:rPr>
        <w:t>the</w:t>
      </w:r>
      <w:r w:rsidR="00AC5C50">
        <w:rPr>
          <w:color w:val="auto"/>
        </w:rPr>
        <w:t xml:space="preserve"> </w:t>
      </w:r>
      <w:r w:rsidRPr="00FB328C">
        <w:rPr>
          <w:color w:val="auto"/>
        </w:rPr>
        <w:t>capacity</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r w:rsidRPr="00FB328C">
        <w:rPr>
          <w:color w:val="auto"/>
        </w:rPr>
        <w:t>to</w:t>
      </w:r>
      <w:r w:rsidR="00AC5C50">
        <w:rPr>
          <w:color w:val="auto"/>
        </w:rPr>
        <w:t xml:space="preserve"> </w:t>
      </w:r>
      <w:r w:rsidRPr="00FB328C">
        <w:rPr>
          <w:color w:val="auto"/>
        </w:rPr>
        <w:t>promote</w:t>
      </w:r>
      <w:r w:rsidR="00AC5C50">
        <w:rPr>
          <w:color w:val="auto"/>
        </w:rPr>
        <w:t xml:space="preserve"> </w:t>
      </w:r>
      <w:r w:rsidRPr="00FB328C">
        <w:rPr>
          <w:color w:val="auto"/>
        </w:rPr>
        <w:t>social</w:t>
      </w:r>
      <w:r w:rsidR="00AC5C50">
        <w:rPr>
          <w:color w:val="auto"/>
        </w:rPr>
        <w:t xml:space="preserve"> </w:t>
      </w:r>
      <w:r w:rsidRPr="00FB328C">
        <w:rPr>
          <w:color w:val="auto"/>
        </w:rPr>
        <w:t>capital</w:t>
      </w:r>
      <w:r w:rsidR="00AC5C50">
        <w:rPr>
          <w:color w:val="auto"/>
        </w:rPr>
        <w:t xml:space="preserve"> </w:t>
      </w:r>
      <w:r w:rsidRPr="00FB328C">
        <w:rPr>
          <w:color w:val="auto"/>
        </w:rPr>
        <w:t>through</w:t>
      </w:r>
      <w:r w:rsidR="00AC5C50">
        <w:rPr>
          <w:color w:val="auto"/>
        </w:rPr>
        <w:t xml:space="preserve"> </w:t>
      </w:r>
      <w:r w:rsidRPr="00FB328C">
        <w:rPr>
          <w:color w:val="auto"/>
        </w:rPr>
        <w:t>community</w:t>
      </w:r>
      <w:r w:rsidR="00AC5C50">
        <w:rPr>
          <w:color w:val="auto"/>
        </w:rPr>
        <w:t xml:space="preserve"> </w:t>
      </w:r>
      <w:r w:rsidRPr="00FB328C">
        <w:rPr>
          <w:color w:val="auto"/>
        </w:rPr>
        <w:t>engagement</w:t>
      </w:r>
      <w:r w:rsidR="005C1B33" w:rsidRPr="00FB328C">
        <w:rPr>
          <w:color w:val="auto"/>
        </w:rPr>
        <w:t>,</w:t>
      </w:r>
      <w:r w:rsidR="00AC5C50">
        <w:rPr>
          <w:color w:val="auto"/>
        </w:rPr>
        <w:t xml:space="preserve"> </w:t>
      </w:r>
      <w:r w:rsidR="005C1B33" w:rsidRPr="00FB328C">
        <w:rPr>
          <w:color w:val="auto"/>
        </w:rPr>
        <w:t>and</w:t>
      </w:r>
    </w:p>
    <w:p w14:paraId="736C07FC" w14:textId="01A94B13" w:rsidR="002C3D78" w:rsidRDefault="00CC350B" w:rsidP="00306884">
      <w:pPr>
        <w:pStyle w:val="GivingReportBulletlevel1"/>
        <w:ind w:left="426"/>
        <w:rPr>
          <w:color w:val="auto"/>
        </w:rPr>
      </w:pP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to</w:t>
      </w:r>
      <w:r w:rsidR="00AC5C50">
        <w:rPr>
          <w:color w:val="auto"/>
        </w:rPr>
        <w:t xml:space="preserve"> </w:t>
      </w:r>
      <w:r w:rsidRPr="00FB328C">
        <w:rPr>
          <w:color w:val="auto"/>
        </w:rPr>
        <w:t>facilitate</w:t>
      </w:r>
      <w:r w:rsidR="00AC5C50">
        <w:rPr>
          <w:color w:val="auto"/>
        </w:rPr>
        <w:t xml:space="preserve"> </w:t>
      </w:r>
      <w:r w:rsidRPr="00FB328C">
        <w:rPr>
          <w:color w:val="auto"/>
        </w:rPr>
        <w:t>volunteering</w:t>
      </w:r>
      <w:r w:rsidR="00AC5C50">
        <w:rPr>
          <w:color w:val="auto"/>
        </w:rPr>
        <w:t xml:space="preserve"> </w:t>
      </w:r>
      <w:r w:rsidRPr="00FB328C">
        <w:rPr>
          <w:color w:val="auto"/>
        </w:rPr>
        <w:t>and</w:t>
      </w:r>
      <w:r w:rsidR="00AC5C50">
        <w:rPr>
          <w:color w:val="auto"/>
        </w:rPr>
        <w:t xml:space="preserve"> </w:t>
      </w:r>
      <w:r w:rsidRPr="00FB328C">
        <w:rPr>
          <w:color w:val="auto"/>
        </w:rPr>
        <w:t>overcome</w:t>
      </w:r>
      <w:r w:rsidR="00AC5C50">
        <w:rPr>
          <w:color w:val="auto"/>
        </w:rPr>
        <w:t xml:space="preserve"> </w:t>
      </w:r>
      <w:r w:rsidRPr="00FB328C">
        <w:rPr>
          <w:color w:val="auto"/>
        </w:rPr>
        <w:t>isolation</w:t>
      </w:r>
      <w:r w:rsidR="001B39F6" w:rsidRPr="00FB328C">
        <w:rPr>
          <w:color w:val="auto"/>
        </w:rPr>
        <w:t>.</w:t>
      </w:r>
    </w:p>
    <w:p w14:paraId="4DC30F32" w14:textId="097D6115" w:rsidR="00CC350B" w:rsidRPr="00FB328C" w:rsidRDefault="00CC350B" w:rsidP="00B25950">
      <w:pPr>
        <w:pStyle w:val="Heading3"/>
        <w:rPr>
          <w:color w:val="auto"/>
        </w:rPr>
      </w:pPr>
      <w:bookmarkStart w:id="38" w:name="_Toc465618957"/>
      <w:bookmarkStart w:id="39" w:name="_Toc498416939"/>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for</w:t>
      </w:r>
      <w:r w:rsidR="00AC5C50">
        <w:rPr>
          <w:color w:val="auto"/>
        </w:rPr>
        <w:t xml:space="preserve"> </w:t>
      </w:r>
      <w:r w:rsidRPr="00FB328C">
        <w:rPr>
          <w:color w:val="auto"/>
        </w:rPr>
        <w:t>giving</w:t>
      </w:r>
      <w:bookmarkEnd w:id="38"/>
      <w:bookmarkEnd w:id="39"/>
    </w:p>
    <w:p w14:paraId="4F2ABF04" w14:textId="49ABF14D" w:rsidR="00CC350B" w:rsidRPr="00FB328C" w:rsidRDefault="00CC350B" w:rsidP="00CC350B">
      <w:pPr>
        <w:rPr>
          <w:color w:val="auto"/>
        </w:rPr>
      </w:pPr>
      <w:r w:rsidRPr="00FB328C">
        <w:rPr>
          <w:color w:val="auto"/>
        </w:rPr>
        <w:t>Since</w:t>
      </w:r>
      <w:r w:rsidR="00AC5C50">
        <w:rPr>
          <w:color w:val="auto"/>
        </w:rPr>
        <w:t xml:space="preserve"> </w:t>
      </w:r>
      <w:r w:rsidRPr="00FB328C">
        <w:rPr>
          <w:color w:val="auto"/>
        </w:rPr>
        <w:t>the</w:t>
      </w:r>
      <w:r w:rsidR="00AC5C50">
        <w:rPr>
          <w:color w:val="auto"/>
        </w:rPr>
        <w:t xml:space="preserve"> </w:t>
      </w:r>
      <w:r w:rsidRPr="00FB328C">
        <w:rPr>
          <w:color w:val="auto"/>
        </w:rPr>
        <w:t>previous</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study</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the</w:t>
      </w:r>
      <w:r w:rsidR="00AC5C50">
        <w:rPr>
          <w:color w:val="auto"/>
        </w:rPr>
        <w:t xml:space="preserve"> </w:t>
      </w:r>
      <w:r w:rsidRPr="00FB328C">
        <w:rPr>
          <w:color w:val="auto"/>
        </w:rPr>
        <w:t>technological</w:t>
      </w:r>
      <w:r w:rsidR="00AC5C50">
        <w:rPr>
          <w:color w:val="auto"/>
        </w:rPr>
        <w:t xml:space="preserve"> </w:t>
      </w:r>
      <w:r w:rsidRPr="00FB328C">
        <w:rPr>
          <w:color w:val="auto"/>
        </w:rPr>
        <w:t>revolution</w:t>
      </w:r>
      <w:r w:rsidR="00AC5C50">
        <w:rPr>
          <w:color w:val="auto"/>
        </w:rPr>
        <w:t xml:space="preserve"> </w:t>
      </w:r>
      <w:r w:rsidRPr="00FB328C">
        <w:rPr>
          <w:color w:val="auto"/>
        </w:rPr>
        <w:t>has</w:t>
      </w:r>
      <w:r w:rsidR="00AC5C50">
        <w:rPr>
          <w:color w:val="auto"/>
        </w:rPr>
        <w:t xml:space="preserve"> </w:t>
      </w:r>
      <w:r w:rsidRPr="00FB328C">
        <w:rPr>
          <w:color w:val="auto"/>
        </w:rPr>
        <w:t>transformed</w:t>
      </w:r>
      <w:r w:rsidR="00AC5C50">
        <w:rPr>
          <w:color w:val="auto"/>
        </w:rPr>
        <w:t xml:space="preserve"> </w:t>
      </w:r>
      <w:r w:rsidRPr="00FB328C">
        <w:rPr>
          <w:color w:val="auto"/>
        </w:rPr>
        <w:t>the</w:t>
      </w:r>
      <w:r w:rsidR="00AC5C50">
        <w:rPr>
          <w:color w:val="auto"/>
        </w:rPr>
        <w:t xml:space="preserve"> </w:t>
      </w:r>
      <w:r w:rsidRPr="00FB328C">
        <w:rPr>
          <w:color w:val="auto"/>
        </w:rPr>
        <w:t>way</w:t>
      </w:r>
      <w:r w:rsidR="00AC5C50">
        <w:rPr>
          <w:color w:val="auto"/>
        </w:rPr>
        <w:t xml:space="preserve"> </w:t>
      </w:r>
      <w:r w:rsidRPr="00FB328C">
        <w:rPr>
          <w:color w:val="auto"/>
        </w:rPr>
        <w:t>transactions</w:t>
      </w:r>
      <w:r w:rsidR="00AC5C50">
        <w:rPr>
          <w:color w:val="auto"/>
        </w:rPr>
        <w:t xml:space="preserve"> </w:t>
      </w:r>
      <w:r w:rsidRPr="00FB328C">
        <w:rPr>
          <w:color w:val="auto"/>
        </w:rPr>
        <w:t>are</w:t>
      </w:r>
      <w:r w:rsidR="00AC5C50">
        <w:rPr>
          <w:color w:val="auto"/>
        </w:rPr>
        <w:t xml:space="preserve"> </w:t>
      </w:r>
      <w:r w:rsidRPr="00FB328C">
        <w:rPr>
          <w:color w:val="auto"/>
        </w:rPr>
        <w:t>conducted</w:t>
      </w:r>
      <w:r w:rsidR="00AC5C50">
        <w:rPr>
          <w:color w:val="auto"/>
        </w:rPr>
        <w:t xml:space="preserve"> </w:t>
      </w:r>
      <w:r w:rsidRPr="00FB328C">
        <w:rPr>
          <w:color w:val="auto"/>
        </w:rPr>
        <w:t>throughout</w:t>
      </w:r>
      <w:r w:rsidR="00AC5C50">
        <w:rPr>
          <w:color w:val="auto"/>
        </w:rPr>
        <w:t xml:space="preserve"> </w:t>
      </w:r>
      <w:r w:rsidRPr="00FB328C">
        <w:rPr>
          <w:color w:val="auto"/>
        </w:rPr>
        <w:t>many</w:t>
      </w:r>
      <w:r w:rsidR="00AC5C50">
        <w:rPr>
          <w:color w:val="auto"/>
        </w:rPr>
        <w:t xml:space="preserve"> </w:t>
      </w:r>
      <w:r w:rsidRPr="00FB328C">
        <w:rPr>
          <w:color w:val="auto"/>
        </w:rPr>
        <w:t>aspects</w:t>
      </w:r>
      <w:r w:rsidR="00AC5C50">
        <w:rPr>
          <w:color w:val="auto"/>
        </w:rPr>
        <w:t xml:space="preserve"> </w:t>
      </w:r>
      <w:r w:rsidRPr="00FB328C">
        <w:rPr>
          <w:color w:val="auto"/>
        </w:rPr>
        <w:t>of</w:t>
      </w:r>
      <w:r w:rsidR="00AC5C50">
        <w:rPr>
          <w:color w:val="auto"/>
        </w:rPr>
        <w:t xml:space="preserve"> </w:t>
      </w:r>
      <w:r w:rsidRPr="00FB328C">
        <w:rPr>
          <w:color w:val="auto"/>
        </w:rPr>
        <w:t>life</w:t>
      </w:r>
      <w:r w:rsidR="00E976C7" w:rsidRPr="00FB328C">
        <w:rPr>
          <w:color w:val="auto"/>
        </w:rPr>
        <w:t>.</w:t>
      </w:r>
      <w:r w:rsidR="00AC5C50">
        <w:rPr>
          <w:color w:val="auto"/>
        </w:rPr>
        <w:t xml:space="preserve"> </w:t>
      </w:r>
      <w:r w:rsidR="009D35C7" w:rsidRPr="00FB328C">
        <w:rPr>
          <w:color w:val="auto"/>
        </w:rPr>
        <w:t>T</w:t>
      </w:r>
      <w:r w:rsidRPr="00FB328C">
        <w:rPr>
          <w:color w:val="auto"/>
        </w:rPr>
        <w:t>he</w:t>
      </w:r>
      <w:r w:rsidR="00AC5C50">
        <w:rPr>
          <w:color w:val="auto"/>
        </w:rPr>
        <w:t xml:space="preserve"> </w:t>
      </w:r>
      <w:r w:rsidRPr="00FB328C">
        <w:rPr>
          <w:color w:val="auto"/>
        </w:rPr>
        <w:t>way</w:t>
      </w:r>
      <w:r w:rsidR="00AC5C50">
        <w:rPr>
          <w:color w:val="auto"/>
        </w:rPr>
        <w:t xml:space="preserve"> </w:t>
      </w:r>
      <w:r w:rsidRPr="00FB328C">
        <w:rPr>
          <w:color w:val="auto"/>
        </w:rPr>
        <w:t>people</w:t>
      </w:r>
      <w:r w:rsidR="00AC5C50">
        <w:rPr>
          <w:color w:val="auto"/>
        </w:rPr>
        <w:t xml:space="preserve"> </w:t>
      </w:r>
      <w:r w:rsidRPr="00FB328C">
        <w:rPr>
          <w:color w:val="auto"/>
        </w:rPr>
        <w:t>give</w:t>
      </w:r>
      <w:r w:rsidR="00AC5C50">
        <w:rPr>
          <w:color w:val="auto"/>
        </w:rPr>
        <w:t xml:space="preserve"> </w:t>
      </w:r>
      <w:r w:rsidRPr="00FB328C">
        <w:rPr>
          <w:color w:val="auto"/>
        </w:rPr>
        <w:t>has</w:t>
      </w:r>
      <w:r w:rsidR="00AC5C50">
        <w:rPr>
          <w:color w:val="auto"/>
        </w:rPr>
        <w:t xml:space="preserve"> </w:t>
      </w:r>
      <w:r w:rsidRPr="00FB328C">
        <w:rPr>
          <w:color w:val="auto"/>
        </w:rPr>
        <w:t>also</w:t>
      </w:r>
      <w:r w:rsidR="00AC5C50">
        <w:rPr>
          <w:color w:val="auto"/>
        </w:rPr>
        <w:t xml:space="preserve"> </w:t>
      </w:r>
      <w:r w:rsidRPr="00FB328C">
        <w:rPr>
          <w:color w:val="auto"/>
        </w:rPr>
        <w:t>shifted.</w:t>
      </w:r>
      <w:r w:rsidR="00AC5C50">
        <w:rPr>
          <w:color w:val="auto"/>
        </w:rPr>
        <w:t xml:space="preserve"> </w:t>
      </w:r>
      <w:r w:rsidR="0051581E" w:rsidRPr="00FB328C">
        <w:rPr>
          <w:color w:val="auto"/>
        </w:rPr>
        <w:t>Broadly,</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five</w:t>
      </w:r>
      <w:r w:rsidR="00AC5C50">
        <w:rPr>
          <w:color w:val="auto"/>
        </w:rPr>
        <w:t xml:space="preserve"> </w:t>
      </w:r>
      <w:r w:rsidR="00014274" w:rsidRPr="00FB328C">
        <w:rPr>
          <w:color w:val="auto"/>
        </w:rPr>
        <w:t>main</w:t>
      </w:r>
      <w:r w:rsidR="00AC5C50">
        <w:rPr>
          <w:color w:val="auto"/>
        </w:rPr>
        <w:t xml:space="preserve"> </w:t>
      </w:r>
      <w:r w:rsidRPr="00FB328C">
        <w:rPr>
          <w:color w:val="auto"/>
        </w:rPr>
        <w:t>types</w:t>
      </w:r>
      <w:r w:rsidR="00AC5C50">
        <w:rPr>
          <w:color w:val="auto"/>
        </w:rPr>
        <w:t xml:space="preserve"> </w:t>
      </w:r>
      <w:r w:rsidRPr="00FB328C">
        <w:rPr>
          <w:color w:val="auto"/>
        </w:rPr>
        <w:t>of</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channels:</w:t>
      </w:r>
    </w:p>
    <w:p w14:paraId="35EECBBA" w14:textId="77777777" w:rsidR="00CC350B" w:rsidRPr="00FB328C" w:rsidRDefault="00CC350B" w:rsidP="00306884">
      <w:pPr>
        <w:pStyle w:val="GivingReportBulletlevel1"/>
        <w:ind w:left="426"/>
        <w:rPr>
          <w:color w:val="auto"/>
        </w:rPr>
      </w:pPr>
      <w:r w:rsidRPr="00FB328C">
        <w:rPr>
          <w:color w:val="auto"/>
        </w:rPr>
        <w:t>email</w:t>
      </w:r>
    </w:p>
    <w:p w14:paraId="250A7F28" w14:textId="2CCC0906" w:rsidR="00CC350B" w:rsidRPr="00FB328C" w:rsidRDefault="00CC350B" w:rsidP="00306884">
      <w:pPr>
        <w:pStyle w:val="GivingReportBulletlevel1"/>
        <w:ind w:left="426"/>
        <w:rPr>
          <w:color w:val="auto"/>
        </w:rPr>
      </w:pPr>
      <w:r w:rsidRPr="00FB328C">
        <w:rPr>
          <w:color w:val="auto"/>
        </w:rPr>
        <w:t>social</w:t>
      </w:r>
      <w:r w:rsidR="00AC5C50">
        <w:rPr>
          <w:color w:val="auto"/>
        </w:rPr>
        <w:t xml:space="preserve"> </w:t>
      </w:r>
      <w:r w:rsidRPr="00FB328C">
        <w:rPr>
          <w:color w:val="auto"/>
        </w:rPr>
        <w:t>media</w:t>
      </w:r>
    </w:p>
    <w:p w14:paraId="1EBCDA2E" w14:textId="21DDF6AB" w:rsidR="00CC350B" w:rsidRPr="00FB328C" w:rsidRDefault="00CC350B" w:rsidP="00306884">
      <w:pPr>
        <w:pStyle w:val="GivingReportBulletlevel1"/>
        <w:ind w:left="426"/>
        <w:rPr>
          <w:color w:val="auto"/>
        </w:rPr>
      </w:pPr>
      <w:r w:rsidRPr="00FB328C">
        <w:rPr>
          <w:color w:val="auto"/>
        </w:rPr>
        <w:t>online</w:t>
      </w:r>
      <w:r w:rsidR="00AC5C50">
        <w:rPr>
          <w:color w:val="auto"/>
        </w:rPr>
        <w:t xml:space="preserve"> </w:t>
      </w:r>
      <w:r w:rsidRPr="00FB328C">
        <w:rPr>
          <w:color w:val="auto"/>
        </w:rPr>
        <w:t>(through</w:t>
      </w:r>
      <w:r w:rsidR="00AC5C50">
        <w:rPr>
          <w:color w:val="auto"/>
        </w:rPr>
        <w:t xml:space="preserve"> </w:t>
      </w:r>
      <w:r w:rsidRPr="00FB328C">
        <w:rPr>
          <w:color w:val="auto"/>
        </w:rPr>
        <w:t>the</w:t>
      </w:r>
      <w:r w:rsidR="00AC5C50">
        <w:rPr>
          <w:color w:val="auto"/>
        </w:rPr>
        <w:t xml:space="preserve"> </w:t>
      </w:r>
      <w:r w:rsidRPr="00FB328C">
        <w:rPr>
          <w:color w:val="auto"/>
        </w:rPr>
        <w:t>charity’s</w:t>
      </w:r>
      <w:r w:rsidR="00AC5C50">
        <w:rPr>
          <w:color w:val="auto"/>
        </w:rPr>
        <w:t xml:space="preserve"> </w:t>
      </w:r>
      <w:r w:rsidRPr="00FB328C">
        <w:rPr>
          <w:color w:val="auto"/>
        </w:rPr>
        <w:t>website)</w:t>
      </w:r>
    </w:p>
    <w:p w14:paraId="4E0AD679" w14:textId="29F72243" w:rsidR="00CC350B" w:rsidRPr="00FB328C" w:rsidRDefault="00CC350B" w:rsidP="00306884">
      <w:pPr>
        <w:pStyle w:val="GivingReportBulletlevel1"/>
        <w:ind w:left="426"/>
        <w:rPr>
          <w:color w:val="auto"/>
        </w:rPr>
      </w:pPr>
      <w:r w:rsidRPr="00FB328C">
        <w:rPr>
          <w:color w:val="auto"/>
        </w:rPr>
        <w:t>mobile</w:t>
      </w:r>
      <w:r w:rsidR="00AC5C50">
        <w:rPr>
          <w:color w:val="auto"/>
        </w:rPr>
        <w:t xml:space="preserve"> </w:t>
      </w:r>
      <w:r w:rsidRPr="00FB328C">
        <w:rPr>
          <w:color w:val="auto"/>
        </w:rPr>
        <w:t>(app,</w:t>
      </w:r>
      <w:r w:rsidR="00AC5C50">
        <w:rPr>
          <w:color w:val="auto"/>
        </w:rPr>
        <w:t xml:space="preserve"> </w:t>
      </w:r>
      <w:r w:rsidR="00B25B57" w:rsidRPr="00FB328C">
        <w:rPr>
          <w:color w:val="auto"/>
        </w:rPr>
        <w:t>short</w:t>
      </w:r>
      <w:r w:rsidR="00AC5C50">
        <w:rPr>
          <w:color w:val="auto"/>
        </w:rPr>
        <w:t xml:space="preserve"> </w:t>
      </w:r>
      <w:r w:rsidR="00B25B57" w:rsidRPr="00FB328C">
        <w:rPr>
          <w:color w:val="auto"/>
        </w:rPr>
        <w:t>message</w:t>
      </w:r>
      <w:r w:rsidR="00AC5C50">
        <w:rPr>
          <w:color w:val="auto"/>
        </w:rPr>
        <w:t xml:space="preserve"> </w:t>
      </w:r>
      <w:r w:rsidR="00B25B57" w:rsidRPr="00FB328C">
        <w:rPr>
          <w:color w:val="auto"/>
        </w:rPr>
        <w:t>service</w:t>
      </w:r>
      <w:r w:rsidR="00AC5C50">
        <w:rPr>
          <w:color w:val="auto"/>
        </w:rPr>
        <w:t xml:space="preserve"> </w:t>
      </w:r>
      <w:r w:rsidR="00B25B57" w:rsidRPr="00FB328C">
        <w:rPr>
          <w:color w:val="auto"/>
        </w:rPr>
        <w:t>(</w:t>
      </w:r>
      <w:r w:rsidRPr="00FB328C">
        <w:rPr>
          <w:color w:val="auto"/>
        </w:rPr>
        <w:t>SMS</w:t>
      </w:r>
      <w:r w:rsidR="00B25B57" w:rsidRPr="00FB328C">
        <w:rPr>
          <w:color w:val="auto"/>
        </w:rPr>
        <w:t>)</w:t>
      </w:r>
      <w:r w:rsidRPr="00FB328C">
        <w:rPr>
          <w:color w:val="auto"/>
        </w:rPr>
        <w:t>,</w:t>
      </w:r>
      <w:r w:rsidR="00AC5C50">
        <w:rPr>
          <w:color w:val="auto"/>
        </w:rPr>
        <w:t xml:space="preserve"> </w:t>
      </w:r>
      <w:r w:rsidRPr="00FB328C">
        <w:rPr>
          <w:color w:val="auto"/>
        </w:rPr>
        <w:t>mobile</w:t>
      </w:r>
      <w:r w:rsidR="00AC5C50">
        <w:rPr>
          <w:color w:val="auto"/>
        </w:rPr>
        <w:t xml:space="preserve"> </w:t>
      </w:r>
      <w:r w:rsidR="006D0997" w:rsidRPr="00FB328C">
        <w:rPr>
          <w:color w:val="auto"/>
        </w:rPr>
        <w:t>enabled</w:t>
      </w:r>
      <w:r w:rsidR="00AC5C50">
        <w:rPr>
          <w:color w:val="auto"/>
        </w:rPr>
        <w:t xml:space="preserve"> </w:t>
      </w:r>
      <w:r w:rsidRPr="00FB328C">
        <w:rPr>
          <w:color w:val="auto"/>
        </w:rPr>
        <w:t>website)</w:t>
      </w:r>
      <w:r w:rsidR="005C1B33" w:rsidRPr="00FB328C">
        <w:rPr>
          <w:color w:val="auto"/>
        </w:rPr>
        <w:t>,</w:t>
      </w:r>
      <w:r w:rsidR="00AC5C50">
        <w:rPr>
          <w:color w:val="auto"/>
        </w:rPr>
        <w:t xml:space="preserve"> </w:t>
      </w:r>
      <w:r w:rsidR="005C1B33" w:rsidRPr="00FB328C">
        <w:rPr>
          <w:color w:val="auto"/>
        </w:rPr>
        <w:t>and</w:t>
      </w:r>
    </w:p>
    <w:p w14:paraId="10D2CFE7" w14:textId="1266DC84" w:rsidR="00CC350B" w:rsidRPr="00FB328C" w:rsidRDefault="00CC350B" w:rsidP="00306884">
      <w:pPr>
        <w:pStyle w:val="GivingReportBulletlevel1"/>
        <w:ind w:left="426"/>
        <w:rPr>
          <w:color w:val="auto"/>
        </w:rPr>
      </w:pP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agencies</w:t>
      </w:r>
      <w:r w:rsidR="00AC5C50">
        <w:rPr>
          <w:color w:val="auto"/>
        </w:rPr>
        <w:t xml:space="preserve"> </w:t>
      </w:r>
      <w:r w:rsidRPr="00FB328C">
        <w:rPr>
          <w:color w:val="auto"/>
        </w:rPr>
        <w:t>(e.g.</w:t>
      </w:r>
      <w:r w:rsidR="00AC5C50">
        <w:rPr>
          <w:color w:val="auto"/>
        </w:rPr>
        <w:t xml:space="preserve"> </w:t>
      </w:r>
      <w:r w:rsidRPr="00FB328C">
        <w:rPr>
          <w:color w:val="auto"/>
        </w:rPr>
        <w:t>crowdfunding</w:t>
      </w:r>
      <w:r w:rsidR="00AC5C50">
        <w:rPr>
          <w:color w:val="auto"/>
        </w:rPr>
        <w:t xml:space="preserve"> </w:t>
      </w:r>
      <w:r w:rsidRPr="00FB328C">
        <w:rPr>
          <w:color w:val="auto"/>
        </w:rPr>
        <w:t>and</w:t>
      </w:r>
      <w:r w:rsidR="00AC5C50">
        <w:rPr>
          <w:color w:val="auto"/>
        </w:rPr>
        <w:t xml:space="preserve"> </w:t>
      </w:r>
      <w:r w:rsidRPr="00FB328C">
        <w:rPr>
          <w:color w:val="auto"/>
        </w:rPr>
        <w:t>peer-to-peer</w:t>
      </w:r>
      <w:r w:rsidR="00AC5C50">
        <w:rPr>
          <w:color w:val="auto"/>
        </w:rPr>
        <w:t xml:space="preserve"> </w:t>
      </w:r>
      <w:r w:rsidRPr="00FB328C">
        <w:rPr>
          <w:color w:val="auto"/>
        </w:rPr>
        <w:t>sites).</w:t>
      </w:r>
    </w:p>
    <w:p w14:paraId="6638300D" w14:textId="306D73BA" w:rsidR="002C3D78" w:rsidRDefault="00CC350B" w:rsidP="00CC350B">
      <w:pPr>
        <w:rPr>
          <w:color w:val="auto"/>
        </w:rPr>
      </w:pPr>
      <w:r w:rsidRPr="00FB328C">
        <w:rPr>
          <w:color w:val="auto"/>
        </w:rPr>
        <w:t>Australian</w:t>
      </w:r>
      <w:r w:rsidR="00AC5C50">
        <w:rPr>
          <w:color w:val="auto"/>
        </w:rPr>
        <w:t xml:space="preserve"> </w:t>
      </w:r>
      <w:r w:rsidRPr="00FB328C">
        <w:rPr>
          <w:color w:val="auto"/>
        </w:rPr>
        <w:t>NPOs</w:t>
      </w:r>
      <w:r w:rsidR="00AC5C50">
        <w:rPr>
          <w:color w:val="auto"/>
        </w:rPr>
        <w:t xml:space="preserve"> </w:t>
      </w:r>
      <w:r w:rsidRPr="00FB328C">
        <w:rPr>
          <w:color w:val="auto"/>
        </w:rPr>
        <w:t>are</w:t>
      </w:r>
      <w:r w:rsidR="00AC5C50">
        <w:rPr>
          <w:color w:val="auto"/>
        </w:rPr>
        <w:t xml:space="preserve"> </w:t>
      </w:r>
      <w:r w:rsidRPr="00FB328C">
        <w:rPr>
          <w:color w:val="auto"/>
        </w:rPr>
        <w:t>using</w:t>
      </w:r>
      <w:r w:rsidR="00AC5C50">
        <w:rPr>
          <w:color w:val="auto"/>
        </w:rPr>
        <w:t xml:space="preserve"> </w:t>
      </w:r>
      <w:r w:rsidRPr="00FB328C">
        <w:rPr>
          <w:color w:val="auto"/>
        </w:rPr>
        <w:t>these</w:t>
      </w:r>
      <w:r w:rsidR="00AC5C50">
        <w:rPr>
          <w:color w:val="auto"/>
        </w:rPr>
        <w:t xml:space="preserve"> </w:t>
      </w:r>
      <w:r w:rsidRPr="00FB328C">
        <w:rPr>
          <w:color w:val="auto"/>
        </w:rPr>
        <w:t>technologies</w:t>
      </w:r>
      <w:r w:rsidR="00AC5C50">
        <w:rPr>
          <w:color w:val="auto"/>
        </w:rPr>
        <w:t xml:space="preserve"> </w:t>
      </w:r>
      <w:r w:rsidR="00587F98"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and</w:t>
      </w:r>
      <w:r w:rsidR="00AC5C50">
        <w:rPr>
          <w:color w:val="auto"/>
        </w:rPr>
        <w:t xml:space="preserve"> </w:t>
      </w:r>
      <w:r w:rsidR="00587F98" w:rsidRPr="00FB328C">
        <w:rPr>
          <w:color w:val="auto"/>
        </w:rPr>
        <w:t>generate</w:t>
      </w:r>
      <w:r w:rsidR="00AC5C50">
        <w:rPr>
          <w:color w:val="auto"/>
        </w:rPr>
        <w:t xml:space="preserve"> </w:t>
      </w:r>
      <w:r w:rsidR="00A46822" w:rsidRPr="00FB328C">
        <w:rPr>
          <w:color w:val="auto"/>
        </w:rPr>
        <w:t>support</w:t>
      </w:r>
      <w:r w:rsidRPr="00FB328C">
        <w:rPr>
          <w:color w:val="auto"/>
        </w:rPr>
        <w:t>,</w:t>
      </w:r>
      <w:r w:rsidR="00AC5C50">
        <w:rPr>
          <w:color w:val="auto"/>
        </w:rPr>
        <w:t xml:space="preserve"> </w:t>
      </w:r>
      <w:r w:rsidRPr="00FB328C">
        <w:rPr>
          <w:color w:val="auto"/>
        </w:rPr>
        <w:t>but</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same</w:t>
      </w:r>
      <w:r w:rsidR="00AC5C50">
        <w:rPr>
          <w:color w:val="auto"/>
        </w:rPr>
        <w:t xml:space="preserve"> </w:t>
      </w:r>
      <w:r w:rsidRPr="00FB328C">
        <w:rPr>
          <w:color w:val="auto"/>
        </w:rPr>
        <w:t>extent</w:t>
      </w:r>
      <w:r w:rsidR="00AC5C50">
        <w:rPr>
          <w:color w:val="auto"/>
        </w:rPr>
        <w:t xml:space="preserve"> </w:t>
      </w:r>
      <w:r w:rsidRPr="00FB328C">
        <w:rPr>
          <w:color w:val="auto"/>
        </w:rPr>
        <w:t>as</w:t>
      </w:r>
      <w:r w:rsidR="00AC5C50">
        <w:rPr>
          <w:color w:val="auto"/>
        </w:rPr>
        <w:t xml:space="preserve"> </w:t>
      </w:r>
      <w:r w:rsidRPr="00FB328C">
        <w:rPr>
          <w:color w:val="auto"/>
        </w:rPr>
        <w:t>organisations</w:t>
      </w:r>
      <w:r w:rsidR="00AC5C50">
        <w:rPr>
          <w:color w:val="auto"/>
        </w:rPr>
        <w:t xml:space="preserve"> </w:t>
      </w:r>
      <w:r w:rsidRPr="00FB328C">
        <w:rPr>
          <w:color w:val="auto"/>
        </w:rPr>
        <w:t>overseas.</w:t>
      </w:r>
      <w:r w:rsidR="00AC5C50">
        <w:rPr>
          <w:color w:val="auto"/>
        </w:rPr>
        <w:t xml:space="preserve"> </w:t>
      </w:r>
      <w:r w:rsidRPr="00FB328C">
        <w:rPr>
          <w:color w:val="auto"/>
        </w:rPr>
        <w:t>The</w:t>
      </w:r>
      <w:r w:rsidR="00AC5C50">
        <w:rPr>
          <w:color w:val="auto"/>
        </w:rPr>
        <w:t xml:space="preserve"> </w:t>
      </w:r>
      <w:r w:rsidRPr="00FB328C">
        <w:rPr>
          <w:color w:val="auto"/>
        </w:rPr>
        <w:t>literature</w:t>
      </w:r>
      <w:r w:rsidR="00AC5C50">
        <w:rPr>
          <w:color w:val="auto"/>
        </w:rPr>
        <w:t xml:space="preserve"> </w:t>
      </w:r>
      <w:r w:rsidRPr="00FB328C">
        <w:rPr>
          <w:color w:val="auto"/>
        </w:rPr>
        <w:t>suggests</w:t>
      </w:r>
      <w:r w:rsidR="00AC5C50">
        <w:rPr>
          <w:color w:val="auto"/>
        </w:rPr>
        <w:t xml:space="preserve"> </w:t>
      </w:r>
      <w:r w:rsidRPr="00FB328C">
        <w:rPr>
          <w:color w:val="auto"/>
        </w:rPr>
        <w:t>that</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and</w:t>
      </w:r>
      <w:r w:rsidR="00AC5C50">
        <w:rPr>
          <w:color w:val="auto"/>
        </w:rPr>
        <w:t xml:space="preserve"> </w:t>
      </w:r>
      <w:r w:rsidRPr="00FB328C">
        <w:rPr>
          <w:color w:val="auto"/>
        </w:rPr>
        <w:t>resources</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NPOs</w:t>
      </w:r>
      <w:r w:rsidR="00AC5C50">
        <w:rPr>
          <w:color w:val="auto"/>
        </w:rPr>
        <w:t xml:space="preserve"> </w:t>
      </w:r>
      <w:r w:rsidRPr="00FB328C">
        <w:rPr>
          <w:color w:val="auto"/>
        </w:rPr>
        <w:t>using</w:t>
      </w:r>
      <w:r w:rsidR="00AC5C50">
        <w:rPr>
          <w:color w:val="auto"/>
        </w:rPr>
        <w:t xml:space="preserve"> </w:t>
      </w:r>
      <w:r w:rsidRPr="00FB328C">
        <w:rPr>
          <w:color w:val="auto"/>
        </w:rPr>
        <w:t>technology,</w:t>
      </w:r>
      <w:r w:rsidR="00AC5C50">
        <w:rPr>
          <w:color w:val="auto"/>
        </w:rPr>
        <w:t xml:space="preserve"> </w:t>
      </w:r>
      <w:r w:rsidRPr="00FB328C">
        <w:rPr>
          <w:color w:val="auto"/>
        </w:rPr>
        <w:t>followed</w:t>
      </w:r>
      <w:r w:rsidR="00AC5C50">
        <w:rPr>
          <w:color w:val="auto"/>
        </w:rPr>
        <w:t xml:space="preserve"> </w:t>
      </w:r>
      <w:r w:rsidRPr="00FB328C">
        <w:rPr>
          <w:color w:val="auto"/>
        </w:rPr>
        <w:t>by</w:t>
      </w:r>
      <w:r w:rsidR="00AC5C50">
        <w:rPr>
          <w:color w:val="auto"/>
        </w:rPr>
        <w:t xml:space="preserve"> </w:t>
      </w:r>
      <w:r w:rsidRPr="00FB328C">
        <w:rPr>
          <w:color w:val="auto"/>
        </w:rPr>
        <w:t>getting</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noProof/>
          <w:color w:val="auto"/>
        </w:rPr>
        <w:t>onside</w:t>
      </w:r>
      <w:r w:rsidRPr="00FB328C">
        <w:rPr>
          <w:color w:val="auto"/>
        </w:rPr>
        <w:t>,</w:t>
      </w:r>
      <w:r w:rsidR="00AC5C50">
        <w:rPr>
          <w:color w:val="auto"/>
        </w:rPr>
        <w:t xml:space="preserve"> </w:t>
      </w:r>
      <w:r w:rsidRPr="00FB328C">
        <w:rPr>
          <w:color w:val="auto"/>
        </w:rPr>
        <w:t>and</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strong</w:t>
      </w:r>
      <w:r w:rsidR="00AC5C50">
        <w:rPr>
          <w:color w:val="auto"/>
        </w:rPr>
        <w:t xml:space="preserve"> </w:t>
      </w:r>
      <w:r w:rsidRPr="00FB328C">
        <w:rPr>
          <w:color w:val="auto"/>
        </w:rPr>
        <w:t>evidence</w:t>
      </w:r>
      <w:r w:rsidR="00AC5C50">
        <w:rPr>
          <w:color w:val="auto"/>
        </w:rPr>
        <w:t xml:space="preserve"> </w:t>
      </w:r>
      <w:r w:rsidRPr="00FB328C">
        <w:rPr>
          <w:color w:val="auto"/>
        </w:rPr>
        <w:t>that</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brings</w:t>
      </w:r>
      <w:r w:rsidR="00AC5C50">
        <w:rPr>
          <w:color w:val="auto"/>
        </w:rPr>
        <w:t xml:space="preserve"> </w:t>
      </w:r>
      <w:r w:rsidRPr="00FB328C">
        <w:rPr>
          <w:color w:val="auto"/>
        </w:rPr>
        <w:t>donations</w:t>
      </w:r>
      <w:r w:rsidR="00AC5C50">
        <w:rPr>
          <w:color w:val="auto"/>
        </w:rPr>
        <w:t xml:space="preserve"> </w:t>
      </w:r>
      <w:r w:rsidRPr="00FB328C">
        <w:rPr>
          <w:color w:val="auto"/>
        </w:rPr>
        <w:t>(Briones,</w:t>
      </w:r>
      <w:r w:rsidR="00AC5C50">
        <w:rPr>
          <w:color w:val="auto"/>
        </w:rPr>
        <w:t xml:space="preserve"> </w:t>
      </w:r>
      <w:r w:rsidRPr="00FB328C">
        <w:rPr>
          <w:color w:val="auto"/>
        </w:rPr>
        <w:t>Kuch,</w:t>
      </w:r>
      <w:r w:rsidR="00AC5C50">
        <w:rPr>
          <w:color w:val="auto"/>
        </w:rPr>
        <w:t xml:space="preserve"> </w:t>
      </w:r>
      <w:r w:rsidRPr="00FB328C">
        <w:rPr>
          <w:noProof/>
          <w:color w:val="auto"/>
        </w:rPr>
        <w:t>Fisher,</w:t>
      </w:r>
      <w:r w:rsidR="00AC5C50">
        <w:rPr>
          <w:noProof/>
          <w:color w:val="auto"/>
        </w:rPr>
        <w:t xml:space="preserve"> </w:t>
      </w:r>
      <w:r w:rsidRPr="00FB328C">
        <w:rPr>
          <w:noProof/>
          <w:color w:val="auto"/>
        </w:rPr>
        <w:t>Liu</w:t>
      </w:r>
      <w:r w:rsidR="00AC5C50">
        <w:rPr>
          <w:color w:val="auto"/>
        </w:rPr>
        <w:t xml:space="preserve"> </w:t>
      </w:r>
      <w:r w:rsidR="00C21705" w:rsidRPr="00FB328C">
        <w:rPr>
          <w:color w:val="auto"/>
        </w:rPr>
        <w:t>and</w:t>
      </w:r>
      <w:r w:rsidR="00AC5C50">
        <w:rPr>
          <w:color w:val="auto"/>
        </w:rPr>
        <w:t xml:space="preserve"> </w:t>
      </w:r>
      <w:r w:rsidRPr="00FB328C">
        <w:rPr>
          <w:color w:val="auto"/>
        </w:rPr>
        <w:t>Jin</w:t>
      </w:r>
      <w:r w:rsidR="00AC5C50">
        <w:rPr>
          <w:color w:val="auto"/>
        </w:rPr>
        <w:t xml:space="preserve"> </w:t>
      </w:r>
      <w:r w:rsidRPr="00FB328C">
        <w:rPr>
          <w:color w:val="auto"/>
        </w:rPr>
        <w:t>2011;</w:t>
      </w:r>
      <w:r w:rsidR="00AC5C50">
        <w:rPr>
          <w:color w:val="auto"/>
        </w:rPr>
        <w:t xml:space="preserve"> </w:t>
      </w:r>
      <w:r w:rsidRPr="00FB328C">
        <w:rPr>
          <w:color w:val="auto"/>
        </w:rPr>
        <w:t>MacLaughlin</w:t>
      </w:r>
      <w:r w:rsidR="00AC5C50">
        <w:rPr>
          <w:color w:val="auto"/>
        </w:rPr>
        <w:t xml:space="preserve"> </w:t>
      </w:r>
      <w:r w:rsidRPr="00FB328C">
        <w:rPr>
          <w:color w:val="auto"/>
        </w:rPr>
        <w:t>2015).</w:t>
      </w:r>
    </w:p>
    <w:p w14:paraId="03A4D532" w14:textId="79DB1EC4" w:rsidR="00C42873" w:rsidRPr="00FB328C" w:rsidRDefault="00C42873">
      <w:pPr>
        <w:rPr>
          <w:rFonts w:ascii="Century Gothic" w:hAnsi="Century Gothic" w:cstheme="majorBidi"/>
          <w:bCs/>
          <w:color w:val="auto"/>
          <w:sz w:val="36"/>
          <w:szCs w:val="26"/>
        </w:rPr>
      </w:pPr>
      <w:bookmarkStart w:id="40" w:name="_Toc483401404"/>
      <w:bookmarkStart w:id="41" w:name="_Toc483401405"/>
      <w:bookmarkStart w:id="42" w:name="_Toc483401406"/>
      <w:bookmarkStart w:id="43" w:name="_Toc465618959"/>
      <w:bookmarkStart w:id="44" w:name="_Toc462070793"/>
      <w:bookmarkStart w:id="45" w:name="_Ref483204628"/>
      <w:bookmarkEnd w:id="40"/>
      <w:bookmarkEnd w:id="41"/>
      <w:bookmarkEnd w:id="42"/>
      <w:r w:rsidRPr="00FB328C">
        <w:rPr>
          <w:color w:val="auto"/>
        </w:rPr>
        <w:br w:type="page"/>
      </w:r>
    </w:p>
    <w:p w14:paraId="31B3572B" w14:textId="62EDB890" w:rsidR="00CC350B" w:rsidRPr="00FB328C" w:rsidRDefault="00CC350B" w:rsidP="007F1DF9">
      <w:pPr>
        <w:pStyle w:val="Heading2"/>
        <w:rPr>
          <w:rFonts w:eastAsiaTheme="minorHAnsi"/>
          <w:color w:val="auto"/>
        </w:rPr>
      </w:pPr>
      <w:bookmarkStart w:id="46" w:name="_Ref483820266"/>
      <w:bookmarkStart w:id="47" w:name="_Toc498416940"/>
      <w:r w:rsidRPr="00FB328C">
        <w:rPr>
          <w:rFonts w:eastAsiaTheme="minorHAnsi"/>
          <w:color w:val="auto"/>
        </w:rPr>
        <w:lastRenderedPageBreak/>
        <w:t>Research</w:t>
      </w:r>
      <w:r w:rsidR="00AC5C50">
        <w:rPr>
          <w:rFonts w:eastAsiaTheme="minorHAnsi"/>
          <w:color w:val="auto"/>
        </w:rPr>
        <w:t xml:space="preserve"> </w:t>
      </w:r>
      <w:r w:rsidRPr="00FB328C">
        <w:rPr>
          <w:rFonts w:eastAsiaTheme="minorHAnsi"/>
          <w:color w:val="auto"/>
        </w:rPr>
        <w:t>questions</w:t>
      </w:r>
      <w:r w:rsidR="00AC5C50">
        <w:rPr>
          <w:rFonts w:eastAsiaTheme="minorHAnsi"/>
          <w:color w:val="auto"/>
        </w:rPr>
        <w:t xml:space="preserve"> </w:t>
      </w:r>
      <w:r w:rsidRPr="00FB328C">
        <w:rPr>
          <w:rFonts w:eastAsiaTheme="minorHAnsi"/>
          <w:color w:val="auto"/>
        </w:rPr>
        <w:t>addressed</w:t>
      </w:r>
      <w:r w:rsidR="00AC5C50">
        <w:rPr>
          <w:rFonts w:eastAsiaTheme="minorHAnsi"/>
          <w:color w:val="auto"/>
        </w:rPr>
        <w:t xml:space="preserve"> </w:t>
      </w:r>
      <w:r w:rsidRPr="00FB328C">
        <w:rPr>
          <w:rFonts w:eastAsiaTheme="minorHAnsi"/>
          <w:color w:val="auto"/>
        </w:rPr>
        <w:t>in</w:t>
      </w:r>
      <w:r w:rsidR="00AC5C50">
        <w:rPr>
          <w:rFonts w:eastAsiaTheme="minorHAnsi"/>
          <w:color w:val="auto"/>
        </w:rPr>
        <w:t xml:space="preserve"> </w:t>
      </w:r>
      <w:r w:rsidRPr="00FB328C">
        <w:rPr>
          <w:rFonts w:eastAsiaTheme="minorHAnsi"/>
          <w:color w:val="auto"/>
        </w:rPr>
        <w:t>this</w:t>
      </w:r>
      <w:r w:rsidR="00AC5C50">
        <w:rPr>
          <w:rFonts w:eastAsiaTheme="minorHAnsi"/>
          <w:color w:val="auto"/>
        </w:rPr>
        <w:t xml:space="preserve"> </w:t>
      </w:r>
      <w:r w:rsidRPr="00FB328C">
        <w:rPr>
          <w:rFonts w:eastAsiaTheme="minorHAnsi"/>
          <w:color w:val="auto"/>
        </w:rPr>
        <w:t>report</w:t>
      </w:r>
      <w:bookmarkEnd w:id="43"/>
      <w:bookmarkEnd w:id="44"/>
      <w:bookmarkEnd w:id="45"/>
      <w:bookmarkEnd w:id="46"/>
      <w:bookmarkEnd w:id="47"/>
    </w:p>
    <w:p w14:paraId="4823D1B4" w14:textId="72479574" w:rsidR="00CC350B" w:rsidRPr="00FB328C" w:rsidRDefault="00CC350B" w:rsidP="00CC350B">
      <w:pPr>
        <w:pStyle w:val="GivingReportBulletlevel1"/>
        <w:numPr>
          <w:ilvl w:val="0"/>
          <w:numId w:val="0"/>
        </w:numPr>
        <w:rPr>
          <w:color w:val="auto"/>
        </w:rPr>
      </w:pPr>
      <w:r w:rsidRPr="00FB328C">
        <w:rPr>
          <w:color w:val="auto"/>
        </w:rPr>
        <w:t>This</w:t>
      </w:r>
      <w:r w:rsidR="00AC5C50">
        <w:rPr>
          <w:color w:val="auto"/>
        </w:rPr>
        <w:t xml:space="preserve"> </w:t>
      </w:r>
      <w:r w:rsidRPr="00FB328C">
        <w:rPr>
          <w:color w:val="auto"/>
        </w:rPr>
        <w:t>report</w:t>
      </w:r>
      <w:r w:rsidR="00AC5C50">
        <w:rPr>
          <w:color w:val="auto"/>
        </w:rPr>
        <w:t xml:space="preserve"> </w:t>
      </w:r>
      <w:r w:rsidRPr="00FB328C">
        <w:rPr>
          <w:color w:val="auto"/>
        </w:rPr>
        <w:t>responds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following</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color w:val="auto"/>
        </w:rPr>
        <w:t xml:space="preserve"> </w:t>
      </w:r>
      <w:r w:rsidRPr="00FB328C">
        <w:rPr>
          <w:color w:val="auto"/>
        </w:rPr>
        <w:t>research</w:t>
      </w:r>
      <w:r w:rsidR="00AC5C50">
        <w:rPr>
          <w:color w:val="auto"/>
        </w:rPr>
        <w:t xml:space="preserve"> </w:t>
      </w:r>
      <w:r w:rsidRPr="00FB328C">
        <w:rPr>
          <w:color w:val="auto"/>
        </w:rPr>
        <w:t>questions,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focus</w:t>
      </w:r>
      <w:r w:rsidR="00AC5C50">
        <w:rPr>
          <w:color w:val="auto"/>
        </w:rPr>
        <w:t xml:space="preserve"> </w:t>
      </w:r>
      <w:r w:rsidRPr="00FB328C">
        <w:rPr>
          <w:color w:val="auto"/>
        </w:rPr>
        <w:t>on</w:t>
      </w:r>
      <w:r w:rsidR="00AC5C50">
        <w:rPr>
          <w:color w:val="auto"/>
        </w:rPr>
        <w:t xml:space="preserve"> </w:t>
      </w:r>
      <w:r w:rsidRPr="00FB328C">
        <w:rPr>
          <w:color w:val="auto"/>
        </w:rPr>
        <w:t>NPO</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001B39F6" w:rsidRPr="00FB328C">
        <w:rPr>
          <w:color w:val="auto"/>
        </w:rPr>
        <w:t>or</w:t>
      </w:r>
      <w:r w:rsidR="00AC5C50">
        <w:rPr>
          <w:color w:val="auto"/>
        </w:rPr>
        <w:t xml:space="preserve"> </w:t>
      </w:r>
      <w:r w:rsidR="001B39F6" w:rsidRPr="00FB328C">
        <w:rPr>
          <w:color w:val="auto"/>
        </w:rPr>
        <w:t>‘resource</w:t>
      </w:r>
      <w:r w:rsidR="00AC5C50">
        <w:rPr>
          <w:color w:val="auto"/>
        </w:rPr>
        <w:t xml:space="preserve"> </w:t>
      </w:r>
      <w:r w:rsidR="001B39F6" w:rsidRPr="00FB328C">
        <w:rPr>
          <w:color w:val="auto"/>
        </w:rPr>
        <w:t>mobilisation’</w:t>
      </w:r>
      <w:r w:rsidR="00AC5C50">
        <w:rPr>
          <w:color w:val="auto"/>
        </w:rPr>
        <w:t xml:space="preserve"> </w:t>
      </w:r>
      <w:r w:rsidRPr="00FB328C">
        <w:rPr>
          <w:color w:val="auto"/>
        </w:rPr>
        <w:t>practices</w:t>
      </w:r>
      <w:r w:rsidR="001B39F6" w:rsidRPr="00FB328C">
        <w:rPr>
          <w:color w:val="auto"/>
        </w:rPr>
        <w:t>,</w:t>
      </w:r>
      <w:r w:rsidR="00AC5C50">
        <w:rPr>
          <w:color w:val="auto"/>
        </w:rPr>
        <w:t xml:space="preserve"> </w:t>
      </w:r>
      <w:r w:rsidRPr="00FB328C">
        <w:rPr>
          <w:color w:val="auto"/>
        </w:rPr>
        <w:t>and</w:t>
      </w:r>
      <w:r w:rsidR="00AC5C50">
        <w:rPr>
          <w:color w:val="auto"/>
        </w:rPr>
        <w:t xml:space="preserve"> </w:t>
      </w:r>
      <w:r w:rsidRPr="00FB328C">
        <w:rPr>
          <w:color w:val="auto"/>
        </w:rPr>
        <w:t>perspectives</w:t>
      </w:r>
      <w:r w:rsidR="00AC5C50">
        <w:rPr>
          <w:color w:val="auto"/>
        </w:rPr>
        <w:t xml:space="preserve"> </w:t>
      </w:r>
      <w:r w:rsidRPr="00FB328C">
        <w:rPr>
          <w:color w:val="auto"/>
        </w:rPr>
        <w:t>on</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E70062" w:rsidRPr="00FB328C">
        <w:rPr>
          <w:color w:val="auto"/>
        </w:rPr>
        <w:t>.</w:t>
      </w:r>
      <w:r w:rsidR="000F630D" w:rsidRPr="00FB328C">
        <w:rPr>
          <w:color w:val="auto"/>
        </w:rPr>
        <w:br/>
      </w:r>
    </w:p>
    <w:p w14:paraId="3910A967" w14:textId="4FA746EF" w:rsidR="00FF1936" w:rsidRPr="00FB328C" w:rsidRDefault="00FF1936" w:rsidP="00306884">
      <w:pPr>
        <w:pStyle w:val="GivingReportBulletlevel1"/>
        <w:ind w:left="426"/>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r</w:t>
      </w:r>
      <w:r w:rsidR="00014274" w:rsidRPr="00FB328C">
        <w:rPr>
          <w:color w:val="auto"/>
        </w:rPr>
        <w:t>a</w:t>
      </w:r>
      <w:r w:rsidRPr="00FB328C">
        <w:rPr>
          <w:color w:val="auto"/>
        </w:rPr>
        <w:t>te</w:t>
      </w:r>
      <w:r w:rsidR="00014274" w:rsidRPr="00FB328C">
        <w:rPr>
          <w:color w:val="auto"/>
        </w:rPr>
        <w:t>s</w:t>
      </w:r>
      <w:r w:rsidR="00AC5C50">
        <w:rPr>
          <w:color w:val="auto"/>
        </w:rPr>
        <w:t xml:space="preserve"> </w:t>
      </w:r>
      <w:r w:rsidRPr="00FB328C">
        <w:rPr>
          <w:color w:val="auto"/>
        </w:rPr>
        <w:t>and</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2016?</w:t>
      </w:r>
    </w:p>
    <w:p w14:paraId="6C6AC40F" w14:textId="0CB1310C" w:rsidR="002C3D78" w:rsidRDefault="000A44A4" w:rsidP="00306884">
      <w:pPr>
        <w:pStyle w:val="GivingReportBulletlevel1"/>
        <w:ind w:left="426"/>
        <w:rPr>
          <w:color w:val="auto"/>
        </w:rPr>
      </w:pPr>
      <w:r w:rsidRPr="00FB328C">
        <w:rPr>
          <w:color w:val="auto"/>
        </w:rPr>
        <w:t>How</w:t>
      </w:r>
      <w:r w:rsidR="00AC5C50">
        <w:rPr>
          <w:color w:val="auto"/>
        </w:rPr>
        <w:t xml:space="preserve"> </w:t>
      </w:r>
      <w:r w:rsidR="00CC350B" w:rsidRPr="00FB328C">
        <w:rPr>
          <w:color w:val="auto"/>
        </w:rPr>
        <w:t>are</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r w:rsidR="00AC5C50">
        <w:rPr>
          <w:color w:val="auto"/>
        </w:rPr>
        <w:t xml:space="preserve"> </w:t>
      </w:r>
      <w:r w:rsidR="00CC350B" w:rsidRPr="00FB328C">
        <w:rPr>
          <w:color w:val="auto"/>
        </w:rPr>
        <w:t>behaviours</w:t>
      </w:r>
      <w:r w:rsidR="00AC5C50">
        <w:rPr>
          <w:color w:val="auto"/>
        </w:rPr>
        <w:t xml:space="preserve"> </w:t>
      </w:r>
      <w:r w:rsidR="00CC350B" w:rsidRPr="00FB328C">
        <w:rPr>
          <w:color w:val="auto"/>
        </w:rPr>
        <w:t>changing</w:t>
      </w:r>
      <w:r w:rsidR="00AC5C50">
        <w:rPr>
          <w:color w:val="auto"/>
        </w:rPr>
        <w:t xml:space="preserve"> </w:t>
      </w:r>
      <w:r w:rsidR="00CC350B" w:rsidRPr="00FB328C">
        <w:rPr>
          <w:color w:val="auto"/>
        </w:rPr>
        <w:t>over</w:t>
      </w:r>
      <w:r w:rsidR="00AC5C50">
        <w:rPr>
          <w:color w:val="auto"/>
        </w:rPr>
        <w:t xml:space="preserve"> </w:t>
      </w:r>
      <w:r w:rsidR="00CC350B" w:rsidRPr="00FB328C">
        <w:rPr>
          <w:color w:val="auto"/>
        </w:rPr>
        <w:t>time</w:t>
      </w:r>
      <w:r w:rsidR="00AC5C50">
        <w:rPr>
          <w:color w:val="auto"/>
        </w:rPr>
        <w:t xml:space="preserve"> </w:t>
      </w:r>
      <w:r w:rsidR="00CC350B" w:rsidRPr="00FB328C">
        <w:rPr>
          <w:color w:val="auto"/>
        </w:rPr>
        <w:t>including</w:t>
      </w:r>
      <w:r w:rsidR="00AC5C50">
        <w:rPr>
          <w:color w:val="auto"/>
        </w:rPr>
        <w:t xml:space="preserve"> </w:t>
      </w:r>
      <w:r w:rsidR="00CC350B" w:rsidRPr="00FB328C">
        <w:rPr>
          <w:color w:val="auto"/>
        </w:rPr>
        <w:t>the</w:t>
      </w:r>
      <w:r w:rsidR="00AC5C50">
        <w:rPr>
          <w:color w:val="auto"/>
        </w:rPr>
        <w:t xml:space="preserve"> </w:t>
      </w:r>
      <w:r w:rsidR="00CC350B" w:rsidRPr="00FB328C">
        <w:rPr>
          <w:color w:val="auto"/>
        </w:rPr>
        <w:t>use</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innovative</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r w:rsidR="00AC5C50">
        <w:rPr>
          <w:color w:val="auto"/>
        </w:rPr>
        <w:t xml:space="preserve"> </w:t>
      </w:r>
      <w:r w:rsidR="00CC350B" w:rsidRPr="00FB328C">
        <w:rPr>
          <w:color w:val="auto"/>
        </w:rPr>
        <w:t>platforms?</w:t>
      </w:r>
    </w:p>
    <w:p w14:paraId="60808BA0" w14:textId="6627D84D" w:rsidR="002C3D78" w:rsidRDefault="000A44A4" w:rsidP="00306884">
      <w:pPr>
        <w:pStyle w:val="GivingReportBulletlevel1"/>
        <w:ind w:left="426"/>
        <w:rPr>
          <w:color w:val="auto"/>
        </w:rPr>
      </w:pPr>
      <w:r w:rsidRPr="00FB328C">
        <w:rPr>
          <w:color w:val="auto"/>
        </w:rPr>
        <w:t>How</w:t>
      </w:r>
      <w:r w:rsidR="00AC5C50">
        <w:rPr>
          <w:color w:val="auto"/>
        </w:rPr>
        <w:t xml:space="preserve"> </w:t>
      </w:r>
      <w:r w:rsidR="00CC350B" w:rsidRPr="00FB328C">
        <w:rPr>
          <w:color w:val="auto"/>
        </w:rPr>
        <w:t>are</w:t>
      </w:r>
      <w:r w:rsidR="00AC5C50">
        <w:rPr>
          <w:color w:val="auto"/>
        </w:rPr>
        <w:t xml:space="preserve"> </w:t>
      </w:r>
      <w:r w:rsidR="00CC350B" w:rsidRPr="00FB328C">
        <w:rPr>
          <w:color w:val="auto"/>
        </w:rPr>
        <w:t>innovations</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social</w:t>
      </w:r>
      <w:r w:rsidR="00AC5C50">
        <w:rPr>
          <w:color w:val="auto"/>
        </w:rPr>
        <w:t xml:space="preserve"> </w:t>
      </w:r>
      <w:r w:rsidR="00CC350B" w:rsidRPr="00FB328C">
        <w:rPr>
          <w:color w:val="auto"/>
        </w:rPr>
        <w:t>media</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technological</w:t>
      </w:r>
      <w:r w:rsidR="00AC5C50">
        <w:rPr>
          <w:color w:val="auto"/>
        </w:rPr>
        <w:t xml:space="preserve"> </w:t>
      </w:r>
      <w:r w:rsidR="00CC350B" w:rsidRPr="00FB328C">
        <w:rPr>
          <w:color w:val="auto"/>
        </w:rPr>
        <w:t>development</w:t>
      </w:r>
      <w:r w:rsidR="00AC5C50">
        <w:rPr>
          <w:color w:val="auto"/>
        </w:rPr>
        <w:t xml:space="preserve"> </w:t>
      </w:r>
      <w:r w:rsidR="00CC350B" w:rsidRPr="00FB328C">
        <w:rPr>
          <w:color w:val="auto"/>
        </w:rPr>
        <w:t>influencing</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p>
    <w:p w14:paraId="65DFC3E9" w14:textId="54947026" w:rsidR="00FF1936" w:rsidRPr="00FB328C" w:rsidRDefault="00FF1936" w:rsidP="00306884">
      <w:pPr>
        <w:pStyle w:val="GivingReportBulletlevel1"/>
        <w:ind w:left="426"/>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critical</w:t>
      </w:r>
      <w:r w:rsidR="00AC5C50">
        <w:rPr>
          <w:color w:val="auto"/>
        </w:rPr>
        <w:t xml:space="preserve"> </w:t>
      </w:r>
      <w:r w:rsidRPr="00FB328C">
        <w:rPr>
          <w:color w:val="auto"/>
        </w:rPr>
        <w:t>factors</w:t>
      </w:r>
      <w:r w:rsidR="00AC5C50">
        <w:rPr>
          <w:color w:val="auto"/>
        </w:rPr>
        <w:t xml:space="preserve"> </w:t>
      </w:r>
      <w:r w:rsidRPr="00FB328C">
        <w:rPr>
          <w:color w:val="auto"/>
        </w:rPr>
        <w:t>that</w:t>
      </w:r>
      <w:r w:rsidR="00AC5C50">
        <w:rPr>
          <w:color w:val="auto"/>
        </w:rPr>
        <w:t xml:space="preserve"> </w:t>
      </w:r>
      <w:r w:rsidRPr="00FB328C">
        <w:rPr>
          <w:color w:val="auto"/>
        </w:rPr>
        <w:t>motivate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behaviours</w:t>
      </w:r>
      <w:r w:rsidR="00AC5C50">
        <w:rPr>
          <w:color w:val="auto"/>
        </w:rPr>
        <w:t xml:space="preserve"> </w:t>
      </w:r>
      <w:r w:rsidRPr="00FB328C">
        <w:rPr>
          <w:color w:val="auto"/>
        </w:rPr>
        <w:t>in</w:t>
      </w:r>
      <w:r w:rsidR="00AC5C50">
        <w:rPr>
          <w:color w:val="auto"/>
        </w:rPr>
        <w:t xml:space="preserve"> </w:t>
      </w:r>
      <w:r w:rsidRPr="00FB328C">
        <w:rPr>
          <w:color w:val="auto"/>
        </w:rPr>
        <w:t>2016?</w:t>
      </w:r>
    </w:p>
    <w:p w14:paraId="0BB5BBF6" w14:textId="0B53443B" w:rsidR="00F035CF" w:rsidRPr="00FB328C" w:rsidRDefault="000A44A4" w:rsidP="00306884">
      <w:pPr>
        <w:pStyle w:val="GivingReportBulletlevel1"/>
        <w:ind w:left="426"/>
        <w:rPr>
          <w:color w:val="auto"/>
        </w:rPr>
      </w:pPr>
      <w:r w:rsidRPr="00FB328C">
        <w:rPr>
          <w:color w:val="auto"/>
        </w:rPr>
        <w:t>What</w:t>
      </w:r>
      <w:r w:rsidR="00AC5C50">
        <w:rPr>
          <w:color w:val="auto"/>
        </w:rPr>
        <w:t xml:space="preserve"> </w:t>
      </w:r>
      <w:r w:rsidR="00CC350B" w:rsidRPr="00FB328C">
        <w:rPr>
          <w:color w:val="auto"/>
        </w:rPr>
        <w:t>are</w:t>
      </w:r>
      <w:r w:rsidR="00AC5C50">
        <w:rPr>
          <w:color w:val="auto"/>
        </w:rPr>
        <w:t xml:space="preserve"> </w:t>
      </w:r>
      <w:r w:rsidR="00CC350B" w:rsidRPr="00FB328C">
        <w:rPr>
          <w:color w:val="auto"/>
        </w:rPr>
        <w:t>the</w:t>
      </w:r>
      <w:r w:rsidR="00AC5C50">
        <w:rPr>
          <w:color w:val="auto"/>
        </w:rPr>
        <w:t xml:space="preserve"> </w:t>
      </w:r>
      <w:r w:rsidR="00CC350B" w:rsidRPr="00FB328C">
        <w:rPr>
          <w:color w:val="auto"/>
        </w:rPr>
        <w:t>opportunities</w:t>
      </w:r>
      <w:r w:rsidR="00AC5C50">
        <w:rPr>
          <w:color w:val="auto"/>
        </w:rPr>
        <w:t xml:space="preserve"> </w:t>
      </w:r>
      <w:r w:rsidR="00CC350B" w:rsidRPr="00FB328C">
        <w:rPr>
          <w:color w:val="auto"/>
        </w:rPr>
        <w:t>to</w:t>
      </w:r>
      <w:r w:rsidR="00AC5C50">
        <w:rPr>
          <w:color w:val="auto"/>
        </w:rPr>
        <w:t xml:space="preserve"> </w:t>
      </w:r>
      <w:r w:rsidR="00CC350B" w:rsidRPr="00FB328C">
        <w:rPr>
          <w:color w:val="auto"/>
        </w:rPr>
        <w:t>grow</w:t>
      </w:r>
      <w:r w:rsidR="00AC5C50">
        <w:rPr>
          <w:color w:val="auto"/>
        </w:rPr>
        <w:t xml:space="preserve"> </w:t>
      </w:r>
      <w:r w:rsidR="00CC350B" w:rsidRPr="00FB328C">
        <w:rPr>
          <w:color w:val="auto"/>
        </w:rPr>
        <w:t>levels</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r w:rsidR="00AC5C50">
        <w:rPr>
          <w:color w:val="auto"/>
        </w:rPr>
        <w:t xml:space="preserve"> </w:t>
      </w:r>
      <w:r w:rsidR="00CC350B" w:rsidRPr="00FB328C">
        <w:rPr>
          <w:color w:val="auto"/>
        </w:rPr>
        <w:t>among</w:t>
      </w:r>
      <w:r w:rsidR="00AC5C50">
        <w:rPr>
          <w:color w:val="auto"/>
        </w:rPr>
        <w:t xml:space="preserve"> </w:t>
      </w:r>
      <w:r w:rsidR="00CC350B" w:rsidRPr="00FB328C">
        <w:rPr>
          <w:color w:val="auto"/>
        </w:rPr>
        <w:t>individuals</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business?</w:t>
      </w:r>
    </w:p>
    <w:p w14:paraId="23939EB7" w14:textId="47BD6366" w:rsidR="00CC350B" w:rsidRPr="00FB328C" w:rsidRDefault="000A44A4" w:rsidP="00306884">
      <w:pPr>
        <w:pStyle w:val="GivingReportBulletlevel1"/>
        <w:ind w:left="426"/>
        <w:rPr>
          <w:color w:val="auto"/>
        </w:rPr>
      </w:pPr>
      <w:r w:rsidRPr="00FB328C">
        <w:rPr>
          <w:color w:val="auto"/>
        </w:rPr>
        <w:t>How</w:t>
      </w:r>
      <w:r w:rsidR="00AC5C50">
        <w:rPr>
          <w:color w:val="auto"/>
        </w:rPr>
        <w:t xml:space="preserve"> </w:t>
      </w:r>
      <w:r w:rsidR="00CC350B" w:rsidRPr="00FB328C">
        <w:rPr>
          <w:color w:val="auto"/>
        </w:rPr>
        <w:t>is</w:t>
      </w:r>
      <w:r w:rsidR="00AC5C50">
        <w:rPr>
          <w:color w:val="auto"/>
        </w:rPr>
        <w:t xml:space="preserve"> </w:t>
      </w:r>
      <w:r w:rsidR="00CC350B" w:rsidRPr="00FB328C">
        <w:rPr>
          <w:color w:val="auto"/>
        </w:rPr>
        <w:t>the</w:t>
      </w:r>
      <w:r w:rsidR="00AC5C50">
        <w:rPr>
          <w:color w:val="auto"/>
        </w:rPr>
        <w:t xml:space="preserve"> </w:t>
      </w:r>
      <w:r w:rsidR="00183B77" w:rsidRPr="00FB328C">
        <w:rPr>
          <w:color w:val="auto"/>
        </w:rPr>
        <w:t>nonprofit</w:t>
      </w:r>
      <w:r w:rsidR="00AC5C50">
        <w:rPr>
          <w:color w:val="auto"/>
        </w:rPr>
        <w:t xml:space="preserve"> </w:t>
      </w:r>
      <w:r w:rsidR="00CC350B" w:rsidRPr="00FB328C">
        <w:rPr>
          <w:color w:val="auto"/>
        </w:rPr>
        <w:t>sector’s</w:t>
      </w:r>
      <w:r w:rsidR="00AC5C50">
        <w:rPr>
          <w:color w:val="auto"/>
        </w:rPr>
        <w:t xml:space="preserve"> </w:t>
      </w:r>
      <w:r w:rsidR="00CC350B" w:rsidRPr="00FB328C">
        <w:rPr>
          <w:color w:val="auto"/>
        </w:rPr>
        <w:t>ability</w:t>
      </w:r>
      <w:r w:rsidR="00AC5C50">
        <w:rPr>
          <w:color w:val="auto"/>
        </w:rPr>
        <w:t xml:space="preserve"> </w:t>
      </w:r>
      <w:r w:rsidR="00CC350B" w:rsidRPr="00FB328C">
        <w:rPr>
          <w:color w:val="auto"/>
        </w:rPr>
        <w:t>to</w:t>
      </w:r>
      <w:r w:rsidR="00AC5C50">
        <w:rPr>
          <w:color w:val="auto"/>
        </w:rPr>
        <w:t xml:space="preserve"> </w:t>
      </w:r>
      <w:r w:rsidR="00CC350B" w:rsidRPr="00FB328C">
        <w:rPr>
          <w:color w:val="auto"/>
        </w:rPr>
        <w:t>raise</w:t>
      </w:r>
      <w:r w:rsidR="00AC5C50">
        <w:rPr>
          <w:color w:val="auto"/>
        </w:rPr>
        <w:t xml:space="preserve"> </w:t>
      </w:r>
      <w:r w:rsidR="00CC350B" w:rsidRPr="00FB328C">
        <w:rPr>
          <w:color w:val="auto"/>
        </w:rPr>
        <w:t>revenue</w:t>
      </w:r>
      <w:r w:rsidR="00AC5C50">
        <w:rPr>
          <w:color w:val="auto"/>
        </w:rPr>
        <w:t xml:space="preserve"> </w:t>
      </w:r>
      <w:r w:rsidR="00CC350B" w:rsidRPr="00FB328C">
        <w:rPr>
          <w:color w:val="auto"/>
        </w:rPr>
        <w:t>being</w:t>
      </w:r>
      <w:r w:rsidR="00AC5C50">
        <w:rPr>
          <w:color w:val="auto"/>
        </w:rPr>
        <w:t xml:space="preserve"> </w:t>
      </w:r>
      <w:r w:rsidR="00CC350B" w:rsidRPr="00FB328C">
        <w:rPr>
          <w:color w:val="auto"/>
        </w:rPr>
        <w:t>affected</w:t>
      </w:r>
      <w:r w:rsidR="00AC5C50">
        <w:rPr>
          <w:color w:val="auto"/>
        </w:rPr>
        <w:t xml:space="preserve"> </w:t>
      </w:r>
      <w:r w:rsidR="00CC350B" w:rsidRPr="00FB328C">
        <w:rPr>
          <w:color w:val="auto"/>
        </w:rPr>
        <w:t>by</w:t>
      </w:r>
      <w:r w:rsidR="00AC5C50">
        <w:rPr>
          <w:color w:val="auto"/>
        </w:rPr>
        <w:t xml:space="preserve"> </w:t>
      </w:r>
      <w:r w:rsidR="00CC350B" w:rsidRPr="00FB328C">
        <w:rPr>
          <w:color w:val="auto"/>
        </w:rPr>
        <w:t>changes</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patterns</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p>
    <w:p w14:paraId="713C8C79" w14:textId="780C723C" w:rsidR="00CC350B" w:rsidRPr="00FB328C" w:rsidRDefault="000A44A4" w:rsidP="00306884">
      <w:pPr>
        <w:pStyle w:val="GivingReportBulletlevel1"/>
        <w:ind w:left="426"/>
        <w:rPr>
          <w:color w:val="auto"/>
        </w:rPr>
      </w:pPr>
      <w:r w:rsidRPr="00FB328C">
        <w:rPr>
          <w:color w:val="auto"/>
        </w:rPr>
        <w:t>To</w:t>
      </w:r>
      <w:r w:rsidR="00AC5C50">
        <w:rPr>
          <w:color w:val="auto"/>
        </w:rPr>
        <w:t xml:space="preserve"> </w:t>
      </w:r>
      <w:r w:rsidR="00CC350B" w:rsidRPr="00FB328C">
        <w:rPr>
          <w:color w:val="auto"/>
        </w:rPr>
        <w:t>what</w:t>
      </w:r>
      <w:r w:rsidR="00AC5C50">
        <w:rPr>
          <w:color w:val="auto"/>
        </w:rPr>
        <w:t xml:space="preserve"> </w:t>
      </w:r>
      <w:r w:rsidR="00CC350B" w:rsidRPr="00FB328C">
        <w:rPr>
          <w:color w:val="auto"/>
        </w:rPr>
        <w:t>extent</w:t>
      </w:r>
      <w:r w:rsidR="00AC5C50">
        <w:rPr>
          <w:color w:val="auto"/>
        </w:rPr>
        <w:t xml:space="preserve"> </w:t>
      </w:r>
      <w:r w:rsidR="00CC350B" w:rsidRPr="00FB328C">
        <w:rPr>
          <w:color w:val="auto"/>
        </w:rPr>
        <w:t>are</w:t>
      </w:r>
      <w:r w:rsidR="00AC5C50">
        <w:rPr>
          <w:color w:val="auto"/>
        </w:rPr>
        <w:t xml:space="preserve"> </w:t>
      </w:r>
      <w:r w:rsidR="00CC350B" w:rsidRPr="00FB328C">
        <w:rPr>
          <w:color w:val="auto"/>
        </w:rPr>
        <w:t>different</w:t>
      </w:r>
      <w:r w:rsidR="00AC5C50">
        <w:rPr>
          <w:color w:val="auto"/>
        </w:rPr>
        <w:t xml:space="preserve"> </w:t>
      </w:r>
      <w:r w:rsidR="00CC350B" w:rsidRPr="00FB328C">
        <w:rPr>
          <w:color w:val="auto"/>
        </w:rPr>
        <w:t>sectors</w:t>
      </w:r>
      <w:r w:rsidR="00AC5C50">
        <w:rPr>
          <w:color w:val="auto"/>
        </w:rPr>
        <w:t xml:space="preserve"> </w:t>
      </w:r>
      <w:r w:rsidR="00CC350B" w:rsidRPr="00FB328C">
        <w:rPr>
          <w:color w:val="auto"/>
        </w:rPr>
        <w:t>including</w:t>
      </w:r>
      <w:r w:rsidR="00AC5C50">
        <w:rPr>
          <w:color w:val="auto"/>
        </w:rPr>
        <w:t xml:space="preserve"> </w:t>
      </w:r>
      <w:r w:rsidR="00CC350B" w:rsidRPr="00FB328C">
        <w:rPr>
          <w:color w:val="auto"/>
        </w:rPr>
        <w:t>arts,</w:t>
      </w:r>
      <w:r w:rsidR="00AC5C50">
        <w:rPr>
          <w:color w:val="auto"/>
        </w:rPr>
        <w:t xml:space="preserve"> </w:t>
      </w:r>
      <w:r w:rsidR="00CC350B" w:rsidRPr="00FB328C">
        <w:rPr>
          <w:color w:val="auto"/>
        </w:rPr>
        <w:t>community</w:t>
      </w:r>
      <w:r w:rsidR="00AC5C50">
        <w:rPr>
          <w:color w:val="auto"/>
        </w:rPr>
        <w:t xml:space="preserve"> </w:t>
      </w:r>
      <w:r w:rsidR="00CC350B" w:rsidRPr="00FB328C">
        <w:rPr>
          <w:color w:val="auto"/>
        </w:rPr>
        <w:t>services,</w:t>
      </w:r>
      <w:r w:rsidR="00AC5C50">
        <w:rPr>
          <w:color w:val="auto"/>
        </w:rPr>
        <w:t xml:space="preserve"> </w:t>
      </w:r>
      <w:r w:rsidR="00CC350B" w:rsidRPr="00FB328C">
        <w:rPr>
          <w:color w:val="auto"/>
        </w:rPr>
        <w:t>environment,</w:t>
      </w:r>
      <w:r w:rsidR="00AC5C50">
        <w:rPr>
          <w:color w:val="auto"/>
        </w:rPr>
        <w:t xml:space="preserve"> </w:t>
      </w:r>
      <w:r w:rsidR="00CC350B" w:rsidRPr="00FB328C">
        <w:rPr>
          <w:color w:val="auto"/>
        </w:rPr>
        <w:t>health,</w:t>
      </w:r>
      <w:r w:rsidR="00AC5C50">
        <w:rPr>
          <w:color w:val="auto"/>
        </w:rPr>
        <w:t xml:space="preserve"> </w:t>
      </w:r>
      <w:r w:rsidR="00CC350B" w:rsidRPr="00FB328C">
        <w:rPr>
          <w:color w:val="auto"/>
        </w:rPr>
        <w:t>education</w:t>
      </w:r>
      <w:r w:rsidR="00AC5C50">
        <w:rPr>
          <w:color w:val="auto"/>
        </w:rPr>
        <w:t xml:space="preserve"> </w:t>
      </w:r>
      <w:r w:rsidR="00CC350B" w:rsidRPr="00FB328C">
        <w:rPr>
          <w:color w:val="auto"/>
        </w:rPr>
        <w:t>etc.</w:t>
      </w:r>
      <w:r w:rsidR="00AC5C50">
        <w:rPr>
          <w:color w:val="auto"/>
        </w:rPr>
        <w:t xml:space="preserve"> </w:t>
      </w:r>
      <w:r w:rsidR="00CC350B" w:rsidRPr="00FB328C">
        <w:rPr>
          <w:color w:val="auto"/>
        </w:rPr>
        <w:t>changing</w:t>
      </w:r>
      <w:r w:rsidR="00AC5C50">
        <w:rPr>
          <w:color w:val="auto"/>
        </w:rPr>
        <w:t xml:space="preserve"> </w:t>
      </w:r>
      <w:r w:rsidR="00CC350B" w:rsidRPr="00FB328C">
        <w:rPr>
          <w:color w:val="auto"/>
        </w:rPr>
        <w:t>their</w:t>
      </w:r>
      <w:r w:rsidR="00AC5C50">
        <w:rPr>
          <w:color w:val="auto"/>
        </w:rPr>
        <w:t xml:space="preserve"> </w:t>
      </w:r>
      <w:r w:rsidR="00CC350B" w:rsidRPr="00FB328C">
        <w:rPr>
          <w:color w:val="auto"/>
        </w:rPr>
        <w:t>fundraising</w:t>
      </w:r>
      <w:r w:rsidR="00AC5C50">
        <w:rPr>
          <w:color w:val="auto"/>
        </w:rPr>
        <w:t xml:space="preserve"> </w:t>
      </w:r>
      <w:r w:rsidR="00CC350B" w:rsidRPr="00FB328C">
        <w:rPr>
          <w:color w:val="auto"/>
        </w:rPr>
        <w:t>approaches</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response</w:t>
      </w:r>
      <w:r w:rsidR="00AC5C50">
        <w:rPr>
          <w:color w:val="auto"/>
        </w:rPr>
        <w:t xml:space="preserve"> </w:t>
      </w:r>
      <w:r w:rsidR="00CC350B" w:rsidRPr="00FB328C">
        <w:rPr>
          <w:color w:val="auto"/>
        </w:rPr>
        <w:t>to</w:t>
      </w:r>
      <w:r w:rsidR="00AC5C50">
        <w:rPr>
          <w:color w:val="auto"/>
        </w:rPr>
        <w:t xml:space="preserve"> </w:t>
      </w:r>
      <w:r w:rsidR="00CC350B" w:rsidRPr="00FB328C">
        <w:rPr>
          <w:color w:val="auto"/>
        </w:rPr>
        <w:t>changing</w:t>
      </w:r>
      <w:r w:rsidR="00AC5C50">
        <w:rPr>
          <w:color w:val="auto"/>
        </w:rPr>
        <w:t xml:space="preserve"> </w:t>
      </w:r>
      <w:r w:rsidR="00CC350B" w:rsidRPr="00FB328C">
        <w:rPr>
          <w:color w:val="auto"/>
        </w:rPr>
        <w:t>patterns</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p>
    <w:p w14:paraId="571DB5F6" w14:textId="34A3DF59" w:rsidR="000A44A4" w:rsidRPr="00FB328C" w:rsidRDefault="000A44A4" w:rsidP="00306884">
      <w:pPr>
        <w:pStyle w:val="GivingReportBulletlevel1"/>
        <w:ind w:left="426"/>
        <w:rPr>
          <w:rFonts w:ascii="Century Gothic" w:eastAsiaTheme="majorEastAsia" w:hAnsi="Century Gothic" w:cstheme="majorBidi"/>
          <w:bCs/>
          <w:color w:val="auto"/>
          <w:sz w:val="48"/>
          <w:szCs w:val="28"/>
        </w:rPr>
      </w:pPr>
      <w:r w:rsidRPr="00FB328C">
        <w:rPr>
          <w:color w:val="auto"/>
        </w:rPr>
        <w:t>What</w:t>
      </w:r>
      <w:r w:rsidR="00AC5C50">
        <w:rPr>
          <w:color w:val="auto"/>
        </w:rPr>
        <w:t xml:space="preserve"> </w:t>
      </w:r>
      <w:r w:rsidR="00CC350B" w:rsidRPr="00FB328C">
        <w:rPr>
          <w:color w:val="auto"/>
        </w:rPr>
        <w:t>does</w:t>
      </w:r>
      <w:r w:rsidR="00AC5C50">
        <w:rPr>
          <w:color w:val="auto"/>
        </w:rPr>
        <w:t xml:space="preserve"> </w:t>
      </w:r>
      <w:r w:rsidR="00CC350B" w:rsidRPr="00FB328C">
        <w:rPr>
          <w:color w:val="auto"/>
        </w:rPr>
        <w:t>information</w:t>
      </w:r>
      <w:r w:rsidR="00AC5C50">
        <w:rPr>
          <w:color w:val="auto"/>
        </w:rPr>
        <w:t xml:space="preserve"> </w:t>
      </w:r>
      <w:r w:rsidR="00CC350B" w:rsidRPr="00FB328C">
        <w:rPr>
          <w:color w:val="auto"/>
        </w:rPr>
        <w:t>about</w:t>
      </w:r>
      <w:r w:rsidR="00AC5C50">
        <w:rPr>
          <w:color w:val="auto"/>
        </w:rPr>
        <w:t xml:space="preserve"> </w:t>
      </w:r>
      <w:r w:rsidR="00CC350B" w:rsidRPr="00FB328C">
        <w:rPr>
          <w:color w:val="auto"/>
        </w:rPr>
        <w:t>changing</w:t>
      </w:r>
      <w:r w:rsidR="00AC5C50">
        <w:rPr>
          <w:color w:val="auto"/>
        </w:rPr>
        <w:t xml:space="preserve"> </w:t>
      </w:r>
      <w:r w:rsidR="00CC350B" w:rsidRPr="00FB328C">
        <w:rPr>
          <w:color w:val="auto"/>
        </w:rPr>
        <w:t>patterns</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giving</w:t>
      </w:r>
      <w:r w:rsidR="00AC5C50">
        <w:rPr>
          <w:color w:val="auto"/>
        </w:rPr>
        <w:t xml:space="preserve"> </w:t>
      </w:r>
      <w:r w:rsidR="00CC350B" w:rsidRPr="00FB328C">
        <w:rPr>
          <w:color w:val="auto"/>
        </w:rPr>
        <w:t>and</w:t>
      </w:r>
      <w:r w:rsidR="00AC5C50">
        <w:rPr>
          <w:color w:val="auto"/>
        </w:rPr>
        <w:t xml:space="preserve"> </w:t>
      </w:r>
      <w:r w:rsidR="00CC350B" w:rsidRPr="00FB328C">
        <w:rPr>
          <w:color w:val="auto"/>
        </w:rPr>
        <w:t>volunteering</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2015</w:t>
      </w:r>
      <w:r w:rsidR="00A02D92" w:rsidRPr="00FB328C">
        <w:rPr>
          <w:color w:val="auto"/>
        </w:rPr>
        <w:t>–</w:t>
      </w:r>
      <w:r w:rsidR="00CC350B" w:rsidRPr="00FB328C">
        <w:rPr>
          <w:color w:val="auto"/>
        </w:rPr>
        <w:t>16</w:t>
      </w:r>
      <w:r w:rsidR="00AC5C50">
        <w:rPr>
          <w:color w:val="auto"/>
        </w:rPr>
        <w:t xml:space="preserve"> </w:t>
      </w:r>
      <w:r w:rsidR="00CC350B" w:rsidRPr="00FB328C">
        <w:rPr>
          <w:color w:val="auto"/>
        </w:rPr>
        <w:t>tell</w:t>
      </w:r>
      <w:r w:rsidR="00AC5C50">
        <w:rPr>
          <w:color w:val="auto"/>
        </w:rPr>
        <w:t xml:space="preserve"> </w:t>
      </w:r>
      <w:r w:rsidR="00CC350B" w:rsidRPr="00FB328C">
        <w:rPr>
          <w:color w:val="auto"/>
        </w:rPr>
        <w:t>us</w:t>
      </w:r>
      <w:r w:rsidR="00AC5C50">
        <w:rPr>
          <w:color w:val="auto"/>
        </w:rPr>
        <w:t xml:space="preserve"> </w:t>
      </w:r>
      <w:r w:rsidR="00CC350B" w:rsidRPr="00FB328C">
        <w:rPr>
          <w:color w:val="auto"/>
        </w:rPr>
        <w:t>about</w:t>
      </w:r>
      <w:r w:rsidR="00AC5C50">
        <w:rPr>
          <w:color w:val="auto"/>
        </w:rPr>
        <w:t xml:space="preserve"> </w:t>
      </w:r>
      <w:r w:rsidR="00CC350B" w:rsidRPr="00FB328C">
        <w:rPr>
          <w:color w:val="auto"/>
        </w:rPr>
        <w:t>the</w:t>
      </w:r>
      <w:r w:rsidR="00AC5C50">
        <w:rPr>
          <w:color w:val="auto"/>
        </w:rPr>
        <w:t xml:space="preserve"> </w:t>
      </w:r>
      <w:r w:rsidR="00CC350B" w:rsidRPr="00FB328C">
        <w:rPr>
          <w:color w:val="auto"/>
        </w:rPr>
        <w:t>future</w:t>
      </w:r>
      <w:r w:rsidR="00AC5C50">
        <w:rPr>
          <w:color w:val="auto"/>
        </w:rPr>
        <w:t xml:space="preserve"> </w:t>
      </w:r>
      <w:r w:rsidR="00CC350B" w:rsidRPr="00FB328C">
        <w:rPr>
          <w:color w:val="auto"/>
        </w:rPr>
        <w:t>of</w:t>
      </w:r>
      <w:r w:rsidR="00AC5C50">
        <w:rPr>
          <w:color w:val="auto"/>
        </w:rPr>
        <w:t xml:space="preserve"> </w:t>
      </w:r>
      <w:r w:rsidR="00CC350B" w:rsidRPr="00FB328C">
        <w:rPr>
          <w:color w:val="auto"/>
        </w:rPr>
        <w:t>philanthropy</w:t>
      </w:r>
      <w:r w:rsidR="00AC5C50">
        <w:rPr>
          <w:color w:val="auto"/>
        </w:rPr>
        <w:t xml:space="preserve"> </w:t>
      </w:r>
      <w:r w:rsidR="00CC350B" w:rsidRPr="00FB328C">
        <w:rPr>
          <w:color w:val="auto"/>
        </w:rPr>
        <w:t>in</w:t>
      </w:r>
      <w:r w:rsidR="00AC5C50">
        <w:rPr>
          <w:color w:val="auto"/>
        </w:rPr>
        <w:t xml:space="preserve"> </w:t>
      </w:r>
      <w:r w:rsidR="00CC350B" w:rsidRPr="00FB328C">
        <w:rPr>
          <w:color w:val="auto"/>
        </w:rPr>
        <w:t>Australia?</w:t>
      </w:r>
      <w:r w:rsidRPr="00FB328C">
        <w:rPr>
          <w:color w:val="auto"/>
        </w:rPr>
        <w:br w:type="page"/>
      </w:r>
    </w:p>
    <w:p w14:paraId="58E462E5" w14:textId="3C768AB4" w:rsidR="007D6EEB" w:rsidRPr="00FB328C" w:rsidRDefault="007D6EEB" w:rsidP="00B90C1E">
      <w:pPr>
        <w:pStyle w:val="Heading1"/>
        <w:rPr>
          <w:color w:val="auto"/>
        </w:rPr>
      </w:pPr>
      <w:bookmarkStart w:id="48" w:name="_5.0_Methodology"/>
      <w:bookmarkStart w:id="49" w:name="_Toc462070794"/>
      <w:bookmarkStart w:id="50" w:name="_Toc465618960"/>
      <w:bookmarkStart w:id="51" w:name="_Toc472081693"/>
      <w:bookmarkStart w:id="52" w:name="_Ref483204637"/>
      <w:bookmarkStart w:id="53" w:name="_Ref483211821"/>
      <w:bookmarkStart w:id="54" w:name="_Ref484003565"/>
      <w:bookmarkStart w:id="55" w:name="_Toc498416941"/>
      <w:bookmarkEnd w:id="48"/>
      <w:r w:rsidRPr="00FB328C">
        <w:rPr>
          <w:color w:val="auto"/>
        </w:rPr>
        <w:lastRenderedPageBreak/>
        <w:t>Methodology</w:t>
      </w:r>
      <w:bookmarkEnd w:id="49"/>
      <w:bookmarkEnd w:id="50"/>
      <w:bookmarkEnd w:id="51"/>
      <w:bookmarkEnd w:id="52"/>
      <w:bookmarkEnd w:id="53"/>
      <w:bookmarkEnd w:id="54"/>
      <w:bookmarkEnd w:id="55"/>
    </w:p>
    <w:p w14:paraId="4CB2D9B6" w14:textId="5F7C1FB9" w:rsidR="007D6EEB" w:rsidRPr="00FB328C" w:rsidRDefault="007D6EEB" w:rsidP="00B90C1E">
      <w:pPr>
        <w:pStyle w:val="Heading2"/>
        <w:rPr>
          <w:color w:val="auto"/>
        </w:rPr>
      </w:pPr>
      <w:bookmarkStart w:id="56" w:name="_Toc462070795"/>
      <w:bookmarkStart w:id="57" w:name="_Toc465618961"/>
      <w:bookmarkStart w:id="58" w:name="_Toc498416942"/>
      <w:r w:rsidRPr="00FB328C">
        <w:rPr>
          <w:color w:val="auto"/>
        </w:rPr>
        <w:t>Overview</w:t>
      </w:r>
      <w:bookmarkEnd w:id="56"/>
      <w:bookmarkEnd w:id="57"/>
      <w:bookmarkEnd w:id="58"/>
    </w:p>
    <w:p w14:paraId="0C60AB33" w14:textId="7D9DE38A" w:rsidR="00014274" w:rsidRPr="00FB328C" w:rsidRDefault="007D6EEB" w:rsidP="00101629">
      <w:pPr>
        <w:rPr>
          <w:color w:val="auto"/>
        </w:rPr>
      </w:pPr>
      <w:r w:rsidRPr="00FB328C">
        <w:rPr>
          <w:color w:val="auto"/>
        </w:rPr>
        <w:t>This</w:t>
      </w:r>
      <w:r w:rsidR="00AC5C50">
        <w:rPr>
          <w:color w:val="auto"/>
        </w:rPr>
        <w:t xml:space="preserve"> </w:t>
      </w:r>
      <w:r w:rsidRPr="00FB328C">
        <w:rPr>
          <w:color w:val="auto"/>
        </w:rPr>
        <w:t>section</w:t>
      </w:r>
      <w:r w:rsidR="00AC5C50">
        <w:rPr>
          <w:color w:val="auto"/>
        </w:rPr>
        <w:t xml:space="preserve"> </w:t>
      </w:r>
      <w:r w:rsidRPr="00FB328C">
        <w:rPr>
          <w:color w:val="auto"/>
        </w:rPr>
        <w:t>overviews</w:t>
      </w:r>
      <w:r w:rsidR="00AC5C50">
        <w:rPr>
          <w:color w:val="auto"/>
        </w:rPr>
        <w:t xml:space="preserve"> </w:t>
      </w:r>
      <w:r w:rsidR="00014274" w:rsidRPr="00FB328C">
        <w:rPr>
          <w:color w:val="auto"/>
        </w:rPr>
        <w:t>how</w:t>
      </w:r>
      <w:r w:rsidR="00AC5C50">
        <w:rPr>
          <w:color w:val="auto"/>
        </w:rPr>
        <w:t xml:space="preserve"> </w:t>
      </w:r>
      <w:r w:rsidR="00014274" w:rsidRPr="00FB328C">
        <w:rPr>
          <w:color w:val="auto"/>
        </w:rPr>
        <w:t>the</w:t>
      </w:r>
      <w:r w:rsidR="00AC5C50">
        <w:rPr>
          <w:color w:val="auto"/>
        </w:rPr>
        <w:t xml:space="preserve"> </w:t>
      </w:r>
      <w:r w:rsidR="00014274" w:rsidRPr="00FB328C">
        <w:rPr>
          <w:color w:val="auto"/>
        </w:rPr>
        <w:t>data</w:t>
      </w:r>
      <w:r w:rsidR="00AC5C50">
        <w:rPr>
          <w:color w:val="auto"/>
        </w:rPr>
        <w:t xml:space="preserve"> </w:t>
      </w:r>
      <w:r w:rsidR="00014274" w:rsidRPr="00FB328C">
        <w:rPr>
          <w:color w:val="auto"/>
        </w:rPr>
        <w:t>was</w:t>
      </w:r>
      <w:r w:rsidR="00AC5C50">
        <w:rPr>
          <w:color w:val="auto"/>
        </w:rPr>
        <w:t xml:space="preserve"> </w:t>
      </w:r>
      <w:r w:rsidR="00014274" w:rsidRPr="00FB328C">
        <w:rPr>
          <w:color w:val="auto"/>
        </w:rPr>
        <w:t>collected</w:t>
      </w:r>
      <w:r w:rsidR="00AC5C50">
        <w:rPr>
          <w:color w:val="auto"/>
        </w:rPr>
        <w:t xml:space="preserve"> </w:t>
      </w:r>
      <w:r w:rsidR="00014274" w:rsidRPr="00FB328C">
        <w:rPr>
          <w:color w:val="auto"/>
        </w:rPr>
        <w:t>and</w:t>
      </w:r>
      <w:r w:rsidR="00AC5C50">
        <w:rPr>
          <w:color w:val="auto"/>
        </w:rPr>
        <w:t xml:space="preserve"> </w:t>
      </w:r>
      <w:r w:rsidR="00014274" w:rsidRPr="00FB328C">
        <w:rPr>
          <w:color w:val="auto"/>
        </w:rPr>
        <w:t>analysed.</w:t>
      </w:r>
      <w:r w:rsidR="00AC5C50">
        <w:rPr>
          <w:color w:val="auto"/>
        </w:rPr>
        <w:t xml:space="preserve"> </w:t>
      </w:r>
      <w:r w:rsidR="00014274" w:rsidRPr="00FB328C">
        <w:rPr>
          <w:color w:val="auto"/>
        </w:rPr>
        <w:t>Data</w:t>
      </w:r>
      <w:r w:rsidR="00AC5C50">
        <w:rPr>
          <w:color w:val="auto"/>
        </w:rPr>
        <w:t xml:space="preserve"> </w:t>
      </w:r>
      <w:r w:rsidR="00014274" w:rsidRPr="00FB328C">
        <w:rPr>
          <w:color w:val="auto"/>
        </w:rPr>
        <w:t>sources</w:t>
      </w:r>
      <w:r w:rsidR="00AC5C50">
        <w:rPr>
          <w:color w:val="auto"/>
        </w:rPr>
        <w:t xml:space="preserve"> </w:t>
      </w:r>
      <w:r w:rsidR="00014274" w:rsidRPr="00FB328C">
        <w:rPr>
          <w:color w:val="auto"/>
        </w:rPr>
        <w:t>included:</w:t>
      </w:r>
    </w:p>
    <w:p w14:paraId="168A51FB" w14:textId="4E25ECAA" w:rsidR="007D6EEB" w:rsidRPr="00FB328C" w:rsidRDefault="00AC5C50" w:rsidP="00101629">
      <w:pPr>
        <w:pStyle w:val="Bulletlevel1"/>
        <w:rPr>
          <w:bCs/>
          <w:color w:val="auto"/>
        </w:rPr>
      </w:pPr>
      <w:r>
        <w:rPr>
          <w:color w:val="auto"/>
        </w:rPr>
        <w:t xml:space="preserve"> </w:t>
      </w:r>
      <w:r w:rsidR="007D6EEB" w:rsidRPr="00FB328C">
        <w:rPr>
          <w:bCs/>
          <w:color w:val="auto"/>
        </w:rPr>
        <w:t>a</w:t>
      </w:r>
      <w:r>
        <w:rPr>
          <w:bCs/>
          <w:color w:val="auto"/>
        </w:rPr>
        <w:t xml:space="preserve"> </w:t>
      </w:r>
      <w:r w:rsidR="007D6EEB" w:rsidRPr="00FB328C">
        <w:rPr>
          <w:bCs/>
          <w:color w:val="auto"/>
        </w:rPr>
        <w:t>review</w:t>
      </w:r>
      <w:r>
        <w:rPr>
          <w:bCs/>
          <w:color w:val="auto"/>
        </w:rPr>
        <w:t xml:space="preserve"> </w:t>
      </w:r>
      <w:r w:rsidR="007D6EEB" w:rsidRPr="00FB328C">
        <w:rPr>
          <w:bCs/>
          <w:color w:val="auto"/>
        </w:rPr>
        <w:t>of</w:t>
      </w:r>
      <w:r>
        <w:rPr>
          <w:bCs/>
          <w:color w:val="auto"/>
        </w:rPr>
        <w:t xml:space="preserve"> </w:t>
      </w:r>
      <w:r w:rsidR="007D6EEB" w:rsidRPr="00FB328C">
        <w:rPr>
          <w:bCs/>
          <w:color w:val="auto"/>
        </w:rPr>
        <w:t>the</w:t>
      </w:r>
      <w:r>
        <w:rPr>
          <w:bCs/>
          <w:color w:val="auto"/>
        </w:rPr>
        <w:t xml:space="preserve"> </w:t>
      </w:r>
      <w:r w:rsidR="007D6EEB" w:rsidRPr="00FB328C">
        <w:rPr>
          <w:bCs/>
          <w:color w:val="auto"/>
        </w:rPr>
        <w:t>literature</w:t>
      </w:r>
    </w:p>
    <w:p w14:paraId="5377CCB8" w14:textId="68C4BEC3" w:rsidR="007D6EEB" w:rsidRPr="00FB328C" w:rsidRDefault="007D6EEB" w:rsidP="00101629">
      <w:pPr>
        <w:pStyle w:val="Bulletlevel1"/>
        <w:rPr>
          <w:bCs/>
          <w:color w:val="auto"/>
        </w:rPr>
      </w:pPr>
      <w:r w:rsidRPr="00FB328C">
        <w:rPr>
          <w:bCs/>
          <w:color w:val="auto"/>
        </w:rPr>
        <w:t>qualitative</w:t>
      </w:r>
      <w:r w:rsidR="00AC5C50">
        <w:rPr>
          <w:bCs/>
          <w:color w:val="auto"/>
        </w:rPr>
        <w:t xml:space="preserve"> </w:t>
      </w:r>
      <w:r w:rsidRPr="00FB328C">
        <w:rPr>
          <w:bCs/>
          <w:color w:val="auto"/>
        </w:rPr>
        <w:t>interviews</w:t>
      </w:r>
      <w:r w:rsidR="00AC5C50">
        <w:rPr>
          <w:bCs/>
          <w:color w:val="auto"/>
        </w:rPr>
        <w:t xml:space="preserve"> </w:t>
      </w:r>
      <w:r w:rsidRPr="00FB328C">
        <w:rPr>
          <w:bCs/>
          <w:color w:val="auto"/>
        </w:rPr>
        <w:t>(16)</w:t>
      </w:r>
      <w:r w:rsidR="00AC5C50">
        <w:rPr>
          <w:bCs/>
          <w:color w:val="auto"/>
        </w:rPr>
        <w:t xml:space="preserve"> </w:t>
      </w:r>
      <w:r w:rsidRPr="00FB328C">
        <w:rPr>
          <w:bCs/>
          <w:color w:val="auto"/>
        </w:rPr>
        <w:t>and</w:t>
      </w:r>
      <w:r w:rsidR="00AC5C50">
        <w:rPr>
          <w:bCs/>
          <w:color w:val="auto"/>
        </w:rPr>
        <w:t xml:space="preserve"> </w:t>
      </w:r>
      <w:r w:rsidRPr="00FB328C">
        <w:rPr>
          <w:bCs/>
          <w:color w:val="auto"/>
        </w:rPr>
        <w:t>focus</w:t>
      </w:r>
      <w:r w:rsidR="00AC5C50">
        <w:rPr>
          <w:bCs/>
          <w:color w:val="auto"/>
        </w:rPr>
        <w:t xml:space="preserve"> </w:t>
      </w:r>
      <w:r w:rsidRPr="00FB328C">
        <w:rPr>
          <w:bCs/>
          <w:color w:val="auto"/>
        </w:rPr>
        <w:t>groups</w:t>
      </w:r>
      <w:r w:rsidR="00AC5C50">
        <w:rPr>
          <w:bCs/>
          <w:color w:val="auto"/>
        </w:rPr>
        <w:t xml:space="preserve"> </w:t>
      </w:r>
      <w:r w:rsidRPr="00FB328C">
        <w:rPr>
          <w:bCs/>
          <w:color w:val="auto"/>
        </w:rPr>
        <w:t>(11)</w:t>
      </w:r>
      <w:r w:rsidR="00AC5C50">
        <w:rPr>
          <w:bCs/>
          <w:color w:val="auto"/>
        </w:rPr>
        <w:t xml:space="preserve"> </w:t>
      </w:r>
      <w:r w:rsidRPr="00FB328C">
        <w:rPr>
          <w:bCs/>
          <w:color w:val="auto"/>
        </w:rPr>
        <w:t>with</w:t>
      </w:r>
      <w:r w:rsidR="00AC5C50">
        <w:rPr>
          <w:bCs/>
          <w:color w:val="auto"/>
        </w:rPr>
        <w:t xml:space="preserve"> </w:t>
      </w:r>
      <w:r w:rsidRPr="00FB328C">
        <w:rPr>
          <w:bCs/>
          <w:color w:val="auto"/>
        </w:rPr>
        <w:t>a</w:t>
      </w:r>
      <w:r w:rsidR="00AC5C50">
        <w:rPr>
          <w:bCs/>
          <w:color w:val="auto"/>
        </w:rPr>
        <w:t xml:space="preserve"> </w:t>
      </w:r>
      <w:r w:rsidRPr="00FB328C">
        <w:rPr>
          <w:bCs/>
          <w:color w:val="auto"/>
        </w:rPr>
        <w:t>wide</w:t>
      </w:r>
      <w:r w:rsidR="00AC5C50">
        <w:rPr>
          <w:bCs/>
          <w:color w:val="auto"/>
        </w:rPr>
        <w:t xml:space="preserve"> </w:t>
      </w:r>
      <w:r w:rsidRPr="00FB328C">
        <w:rPr>
          <w:bCs/>
          <w:color w:val="auto"/>
        </w:rPr>
        <w:t>range</w:t>
      </w:r>
      <w:r w:rsidR="00AC5C50">
        <w:rPr>
          <w:bCs/>
          <w:color w:val="auto"/>
        </w:rPr>
        <w:t xml:space="preserve"> </w:t>
      </w:r>
      <w:r w:rsidRPr="00FB328C">
        <w:rPr>
          <w:bCs/>
          <w:color w:val="auto"/>
        </w:rPr>
        <w:t>of</w:t>
      </w:r>
      <w:r w:rsidR="00AC5C50">
        <w:rPr>
          <w:bCs/>
          <w:color w:val="auto"/>
        </w:rPr>
        <w:t xml:space="preserve"> </w:t>
      </w:r>
      <w:r w:rsidR="00014274" w:rsidRPr="00FB328C">
        <w:rPr>
          <w:bCs/>
          <w:color w:val="auto"/>
        </w:rPr>
        <w:t>nonprofit</w:t>
      </w:r>
      <w:r w:rsidR="00AC5C50">
        <w:rPr>
          <w:bCs/>
          <w:color w:val="auto"/>
        </w:rPr>
        <w:t xml:space="preserve"> </w:t>
      </w:r>
      <w:r w:rsidR="00014274" w:rsidRPr="00FB328C">
        <w:rPr>
          <w:bCs/>
          <w:color w:val="auto"/>
        </w:rPr>
        <w:t>sector</w:t>
      </w:r>
      <w:r w:rsidR="00AC5C50">
        <w:rPr>
          <w:bCs/>
          <w:color w:val="auto"/>
        </w:rPr>
        <w:t xml:space="preserve"> </w:t>
      </w:r>
      <w:r w:rsidRPr="00FB328C">
        <w:rPr>
          <w:bCs/>
          <w:color w:val="auto"/>
        </w:rPr>
        <w:t>representatives</w:t>
      </w:r>
      <w:r w:rsidR="005C1B33" w:rsidRPr="00FB328C">
        <w:rPr>
          <w:bCs/>
          <w:color w:val="auto"/>
        </w:rPr>
        <w:t>,</w:t>
      </w:r>
      <w:r w:rsidR="00AC5C50">
        <w:rPr>
          <w:bCs/>
          <w:color w:val="auto"/>
        </w:rPr>
        <w:t xml:space="preserve"> </w:t>
      </w:r>
      <w:r w:rsidR="005C1B33" w:rsidRPr="00FB328C">
        <w:rPr>
          <w:bCs/>
          <w:color w:val="auto"/>
        </w:rPr>
        <w:t>and</w:t>
      </w:r>
    </w:p>
    <w:p w14:paraId="35F59413" w14:textId="59790570" w:rsidR="007D6EEB" w:rsidRPr="00FB328C" w:rsidRDefault="007D6EEB" w:rsidP="00101629">
      <w:pPr>
        <w:pStyle w:val="Bulletlevel1"/>
        <w:rPr>
          <w:bCs/>
          <w:color w:val="auto"/>
        </w:rPr>
      </w:pPr>
      <w:r w:rsidRPr="00FB328C">
        <w:rPr>
          <w:bCs/>
          <w:color w:val="auto"/>
        </w:rPr>
        <w:t>a</w:t>
      </w:r>
      <w:r w:rsidR="00AC5C50">
        <w:rPr>
          <w:bCs/>
          <w:color w:val="auto"/>
        </w:rPr>
        <w:t xml:space="preserve"> </w:t>
      </w:r>
      <w:r w:rsidRPr="00FB328C">
        <w:rPr>
          <w:bCs/>
          <w:color w:val="auto"/>
        </w:rPr>
        <w:t>questionnaire</w:t>
      </w:r>
      <w:r w:rsidR="00AC5C50">
        <w:rPr>
          <w:bCs/>
          <w:color w:val="auto"/>
        </w:rPr>
        <w:t xml:space="preserve"> </w:t>
      </w:r>
      <w:r w:rsidRPr="00FB328C">
        <w:rPr>
          <w:bCs/>
          <w:color w:val="auto"/>
        </w:rPr>
        <w:t>of</w:t>
      </w:r>
      <w:r w:rsidR="00AC5C50">
        <w:rPr>
          <w:bCs/>
          <w:color w:val="auto"/>
        </w:rPr>
        <w:t xml:space="preserve"> </w:t>
      </w:r>
      <w:r w:rsidRPr="00FB328C">
        <w:rPr>
          <w:bCs/>
          <w:color w:val="auto"/>
        </w:rPr>
        <w:t>76</w:t>
      </w:r>
      <w:r w:rsidR="000A44A4" w:rsidRPr="00FB328C">
        <w:rPr>
          <w:bCs/>
          <w:color w:val="auto"/>
        </w:rPr>
        <w:t>9</w:t>
      </w:r>
      <w:r w:rsidR="00AC5C50">
        <w:rPr>
          <w:bCs/>
          <w:color w:val="auto"/>
        </w:rPr>
        <w:t xml:space="preserve"> </w:t>
      </w:r>
      <w:r w:rsidRPr="00FB328C">
        <w:rPr>
          <w:bCs/>
          <w:color w:val="auto"/>
        </w:rPr>
        <w:t>charities</w:t>
      </w:r>
      <w:r w:rsidR="00AC5C50">
        <w:rPr>
          <w:bCs/>
          <w:color w:val="auto"/>
        </w:rPr>
        <w:t xml:space="preserve"> </w:t>
      </w:r>
      <w:r w:rsidR="00F0416C" w:rsidRPr="00FB328C">
        <w:rPr>
          <w:bCs/>
          <w:color w:val="auto"/>
        </w:rPr>
        <w:t>and</w:t>
      </w:r>
      <w:r w:rsidR="00AC5C50">
        <w:rPr>
          <w:bCs/>
          <w:color w:val="auto"/>
        </w:rPr>
        <w:t xml:space="preserve"> </w:t>
      </w:r>
      <w:r w:rsidR="00F0416C" w:rsidRPr="00FB328C">
        <w:rPr>
          <w:bCs/>
          <w:color w:val="auto"/>
        </w:rPr>
        <w:t>197</w:t>
      </w:r>
      <w:r w:rsidR="00AC5C50">
        <w:rPr>
          <w:bCs/>
          <w:color w:val="auto"/>
        </w:rPr>
        <w:t xml:space="preserve"> </w:t>
      </w:r>
      <w:r w:rsidR="00F035CF" w:rsidRPr="00FB328C">
        <w:rPr>
          <w:bCs/>
          <w:color w:val="auto"/>
        </w:rPr>
        <w:t>NPOs</w:t>
      </w:r>
      <w:r w:rsidR="00CD73FA" w:rsidRPr="00FB328C">
        <w:rPr>
          <w:bCs/>
          <w:color w:val="auto"/>
        </w:rPr>
        <w:t>.</w:t>
      </w:r>
      <w:r w:rsidRPr="00FB328C">
        <w:rPr>
          <w:rStyle w:val="FootnoteReference"/>
          <w:bCs/>
          <w:color w:val="auto"/>
        </w:rPr>
        <w:footnoteReference w:id="6"/>
      </w:r>
    </w:p>
    <w:p w14:paraId="293E5F97" w14:textId="2EE05121" w:rsidR="007D6EEB" w:rsidRPr="00FB328C" w:rsidRDefault="007D6EEB" w:rsidP="00B90C1E">
      <w:pPr>
        <w:pStyle w:val="Heading2"/>
        <w:rPr>
          <w:color w:val="auto"/>
        </w:rPr>
      </w:pPr>
      <w:bookmarkStart w:id="59" w:name="_Toc462070796"/>
      <w:bookmarkStart w:id="60" w:name="_Toc465618962"/>
      <w:bookmarkStart w:id="61" w:name="_Toc498416943"/>
      <w:r w:rsidRPr="00FB328C">
        <w:rPr>
          <w:color w:val="auto"/>
        </w:rPr>
        <w:t>Literature</w:t>
      </w:r>
      <w:r w:rsidR="00AC5C50">
        <w:rPr>
          <w:color w:val="auto"/>
        </w:rPr>
        <w:t xml:space="preserve"> </w:t>
      </w:r>
      <w:r w:rsidRPr="00FB328C">
        <w:rPr>
          <w:color w:val="auto"/>
        </w:rPr>
        <w:t>review</w:t>
      </w:r>
      <w:bookmarkEnd w:id="59"/>
      <w:bookmarkEnd w:id="60"/>
      <w:bookmarkEnd w:id="61"/>
    </w:p>
    <w:p w14:paraId="58E5F0A8" w14:textId="2E63969F" w:rsidR="007D6EEB" w:rsidRPr="00FB328C" w:rsidRDefault="007D6EEB" w:rsidP="007D6EEB">
      <w:pPr>
        <w:rPr>
          <w:bCs/>
          <w:color w:val="auto"/>
        </w:rPr>
      </w:pPr>
      <w:r w:rsidRPr="00FB328C">
        <w:rPr>
          <w:color w:val="auto"/>
        </w:rPr>
        <w:t>A</w:t>
      </w:r>
      <w:r w:rsidR="00AC5C50">
        <w:rPr>
          <w:color w:val="auto"/>
        </w:rPr>
        <w:t xml:space="preserve"> </w:t>
      </w:r>
      <w:r w:rsidRPr="00FB328C">
        <w:rPr>
          <w:color w:val="auto"/>
        </w:rPr>
        <w:t>comprehensive</w:t>
      </w:r>
      <w:r w:rsidR="00AC5C50">
        <w:rPr>
          <w:color w:val="auto"/>
        </w:rPr>
        <w:t xml:space="preserve"> </w:t>
      </w:r>
      <w:r w:rsidRPr="00FB328C">
        <w:rPr>
          <w:color w:val="auto"/>
        </w:rPr>
        <w:t>review</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available</w:t>
      </w:r>
      <w:r w:rsidR="00AC5C50">
        <w:rPr>
          <w:color w:val="auto"/>
        </w:rPr>
        <w:t xml:space="preserve"> </w:t>
      </w:r>
      <w:r w:rsidRPr="00FB328C">
        <w:rPr>
          <w:color w:val="auto"/>
        </w:rPr>
        <w:t>academic</w:t>
      </w:r>
      <w:r w:rsidR="00AC5C50">
        <w:rPr>
          <w:color w:val="auto"/>
        </w:rPr>
        <w:t xml:space="preserve"> </w:t>
      </w:r>
      <w:r w:rsidRPr="00FB328C">
        <w:rPr>
          <w:color w:val="auto"/>
        </w:rPr>
        <w:t>and</w:t>
      </w:r>
      <w:r w:rsidR="00AC5C50">
        <w:rPr>
          <w:color w:val="auto"/>
        </w:rPr>
        <w:t xml:space="preserve"> </w:t>
      </w:r>
      <w:r w:rsidRPr="00FB328C">
        <w:rPr>
          <w:color w:val="auto"/>
        </w:rPr>
        <w:t>grey</w:t>
      </w:r>
      <w:r w:rsidRPr="00FB328C">
        <w:rPr>
          <w:color w:val="auto"/>
          <w:vertAlign w:val="superscript"/>
        </w:rPr>
        <w:footnoteReference w:id="7"/>
      </w:r>
      <w:r w:rsidR="00AC5C50">
        <w:rPr>
          <w:color w:val="auto"/>
        </w:rPr>
        <w:t xml:space="preserve"> </w:t>
      </w:r>
      <w:r w:rsidRPr="00FB328C">
        <w:rPr>
          <w:color w:val="auto"/>
        </w:rPr>
        <w:t>literature</w:t>
      </w:r>
      <w:r w:rsidR="00AC5C50">
        <w:rPr>
          <w:color w:val="auto"/>
        </w:rPr>
        <w:t xml:space="preserve"> </w:t>
      </w:r>
      <w:r w:rsidRPr="00FB328C">
        <w:rPr>
          <w:color w:val="auto"/>
        </w:rPr>
        <w:t>was</w:t>
      </w:r>
      <w:r w:rsidR="00AC5C50">
        <w:rPr>
          <w:color w:val="auto"/>
        </w:rPr>
        <w:t xml:space="preserve"> </w:t>
      </w:r>
      <w:r w:rsidRPr="00FB328C">
        <w:rPr>
          <w:color w:val="auto"/>
        </w:rPr>
        <w:t>conducted</w:t>
      </w:r>
      <w:r w:rsidR="00AC5C50">
        <w:rPr>
          <w:color w:val="auto"/>
        </w:rPr>
        <w:t xml:space="preserve"> </w:t>
      </w:r>
      <w:r w:rsidRPr="00FB328C">
        <w:rPr>
          <w:color w:val="auto"/>
        </w:rPr>
        <w:t>to</w:t>
      </w:r>
      <w:r w:rsidR="00AC5C50">
        <w:rPr>
          <w:color w:val="auto"/>
        </w:rPr>
        <w:t xml:space="preserve"> </w:t>
      </w:r>
      <w:r w:rsidRPr="00FB328C">
        <w:rPr>
          <w:color w:val="auto"/>
        </w:rPr>
        <w:t>identify</w:t>
      </w:r>
      <w:r w:rsidR="00AC5C50">
        <w:rPr>
          <w:color w:val="auto"/>
        </w:rPr>
        <w:t xml:space="preserve"> </w:t>
      </w:r>
      <w:r w:rsidRPr="00FB328C">
        <w:rPr>
          <w:color w:val="auto"/>
        </w:rPr>
        <w:t>themes</w:t>
      </w:r>
      <w:r w:rsidR="00AC5C50">
        <w:rPr>
          <w:color w:val="auto"/>
        </w:rPr>
        <w:t xml:space="preserve"> </w:t>
      </w:r>
      <w:r w:rsidRPr="00FB328C">
        <w:rPr>
          <w:color w:val="auto"/>
        </w:rPr>
        <w:t>and</w:t>
      </w:r>
      <w:r w:rsidR="00AC5C50">
        <w:rPr>
          <w:color w:val="auto"/>
        </w:rPr>
        <w:t xml:space="preserve"> </w:t>
      </w:r>
      <w:r w:rsidRPr="00FB328C">
        <w:rPr>
          <w:color w:val="auto"/>
        </w:rPr>
        <w:t>gaps</w:t>
      </w:r>
      <w:r w:rsidR="00AC5C50">
        <w:rPr>
          <w:color w:val="auto"/>
        </w:rPr>
        <w:t xml:space="preserve"> </w:t>
      </w:r>
      <w:r w:rsidRPr="00FB328C">
        <w:rPr>
          <w:color w:val="auto"/>
        </w:rPr>
        <w:t>in</w:t>
      </w:r>
      <w:r w:rsidR="00AC5C50">
        <w:rPr>
          <w:color w:val="auto"/>
        </w:rPr>
        <w:t xml:space="preserve"> </w:t>
      </w:r>
      <w:r w:rsidRPr="00FB328C">
        <w:rPr>
          <w:color w:val="auto"/>
        </w:rPr>
        <w:t>available</w:t>
      </w:r>
      <w:r w:rsidR="00AC5C50">
        <w:rPr>
          <w:color w:val="auto"/>
        </w:rPr>
        <w:t xml:space="preserve"> </w:t>
      </w:r>
      <w:r w:rsidRPr="00FB328C">
        <w:rPr>
          <w:color w:val="auto"/>
        </w:rPr>
        <w:t>evidence,</w:t>
      </w:r>
      <w:r w:rsidR="00AC5C50">
        <w:rPr>
          <w:color w:val="auto"/>
        </w:rPr>
        <w:t xml:space="preserve"> </w:t>
      </w:r>
      <w:r w:rsidRPr="00FB328C">
        <w:rPr>
          <w:color w:val="auto"/>
        </w:rPr>
        <w:t>which</w:t>
      </w:r>
      <w:r w:rsidR="00AC5C50">
        <w:rPr>
          <w:color w:val="auto"/>
        </w:rPr>
        <w:t xml:space="preserve"> </w:t>
      </w:r>
      <w:r w:rsidRPr="00FB328C">
        <w:rPr>
          <w:color w:val="auto"/>
        </w:rPr>
        <w:t>informed</w:t>
      </w:r>
      <w:r w:rsidR="00AC5C50">
        <w:rPr>
          <w:color w:val="auto"/>
        </w:rPr>
        <w:t xml:space="preserve"> </w:t>
      </w:r>
      <w:r w:rsidRPr="00FB328C">
        <w:rPr>
          <w:color w:val="auto"/>
        </w:rPr>
        <w:t>the</w:t>
      </w:r>
      <w:r w:rsidR="00AC5C50">
        <w:rPr>
          <w:color w:val="auto"/>
        </w:rPr>
        <w:t xml:space="preserve"> </w:t>
      </w:r>
      <w:r w:rsidRPr="00FB328C">
        <w:rPr>
          <w:color w:val="auto"/>
        </w:rPr>
        <w:t>questions</w:t>
      </w:r>
      <w:r w:rsidR="00AC5C50">
        <w:rPr>
          <w:color w:val="auto"/>
        </w:rPr>
        <w:t xml:space="preserve"> </w:t>
      </w:r>
      <w:r w:rsidRPr="00FB328C">
        <w:rPr>
          <w:color w:val="auto"/>
        </w:rPr>
        <w:t>for</w:t>
      </w:r>
      <w:r w:rsidR="00AC5C50">
        <w:rPr>
          <w:color w:val="auto"/>
        </w:rPr>
        <w:t xml:space="preserve"> </w:t>
      </w:r>
      <w:r w:rsidRPr="00FB328C">
        <w:rPr>
          <w:color w:val="auto"/>
        </w:rPr>
        <w:t>data</w:t>
      </w:r>
      <w:r w:rsidR="00AC5C50">
        <w:rPr>
          <w:color w:val="auto"/>
        </w:rPr>
        <w:t xml:space="preserve"> </w:t>
      </w:r>
      <w:r w:rsidRPr="00FB328C">
        <w:rPr>
          <w:color w:val="auto"/>
        </w:rPr>
        <w:t>collection</w:t>
      </w:r>
      <w:r w:rsidR="00AC5C50">
        <w:rPr>
          <w:color w:val="auto"/>
        </w:rPr>
        <w:t xml:space="preserve"> </w:t>
      </w:r>
      <w:r w:rsidRPr="00FB328C">
        <w:rPr>
          <w:color w:val="auto"/>
        </w:rPr>
        <w:t>instruments.</w:t>
      </w:r>
      <w:r w:rsidR="00AC5C50">
        <w:rPr>
          <w:color w:val="auto"/>
        </w:rPr>
        <w:t xml:space="preserve"> </w:t>
      </w:r>
      <w:r w:rsidRPr="00FB328C">
        <w:rPr>
          <w:color w:val="auto"/>
        </w:rPr>
        <w:t>The</w:t>
      </w:r>
      <w:r w:rsidR="00AC5C50">
        <w:rPr>
          <w:color w:val="auto"/>
        </w:rPr>
        <w:t xml:space="preserve"> </w:t>
      </w:r>
      <w:r w:rsidRPr="00FB328C">
        <w:rPr>
          <w:color w:val="auto"/>
        </w:rPr>
        <w:t>literature</w:t>
      </w:r>
      <w:r w:rsidR="00AC5C50">
        <w:rPr>
          <w:color w:val="auto"/>
        </w:rPr>
        <w:t xml:space="preserve"> </w:t>
      </w:r>
      <w:r w:rsidRPr="00FB328C">
        <w:rPr>
          <w:color w:val="auto"/>
        </w:rPr>
        <w:t>review</w:t>
      </w:r>
      <w:r w:rsidR="00AC5C50">
        <w:rPr>
          <w:color w:val="auto"/>
        </w:rPr>
        <w:t xml:space="preserve"> </w:t>
      </w:r>
      <w:r w:rsidRPr="00FB328C">
        <w:rPr>
          <w:color w:val="auto"/>
        </w:rPr>
        <w:t>explored</w:t>
      </w:r>
      <w:r w:rsidR="00AC5C50">
        <w:rPr>
          <w:color w:val="auto"/>
        </w:rPr>
        <w:t xml:space="preserve"> </w:t>
      </w:r>
      <w:r w:rsidRPr="00FB328C">
        <w:rPr>
          <w:color w:val="auto"/>
        </w:rPr>
        <w:t>a</w:t>
      </w:r>
      <w:r w:rsidR="00AC5C50">
        <w:rPr>
          <w:color w:val="auto"/>
        </w:rPr>
        <w:t xml:space="preserve"> </w:t>
      </w:r>
      <w:r w:rsidRPr="00FB328C">
        <w:rPr>
          <w:color w:val="auto"/>
        </w:rPr>
        <w:t>diverse</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topics</w:t>
      </w:r>
      <w:r w:rsidR="00AC5C50">
        <w:rPr>
          <w:color w:val="auto"/>
        </w:rPr>
        <w:t xml:space="preserve"> </w:t>
      </w:r>
      <w:r w:rsidRPr="00FB328C">
        <w:rPr>
          <w:color w:val="auto"/>
        </w:rPr>
        <w:t>related</w:t>
      </w:r>
      <w:r w:rsidR="00AC5C50">
        <w:rPr>
          <w:color w:val="auto"/>
        </w:rPr>
        <w:t xml:space="preserve"> </w:t>
      </w:r>
      <w:r w:rsidRPr="00FB328C">
        <w:rPr>
          <w:color w:val="auto"/>
        </w:rPr>
        <w:t>to</w:t>
      </w:r>
      <w:r w:rsidR="00AC5C50">
        <w:rPr>
          <w:color w:val="auto"/>
        </w:rPr>
        <w:t xml:space="preserve"> </w:t>
      </w:r>
      <w:r w:rsidR="00974426" w:rsidRPr="00FB328C">
        <w:rPr>
          <w:color w:val="auto"/>
        </w:rPr>
        <w:t>NPOs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nonprofit</w:t>
      </w:r>
      <w:r w:rsidR="00AC5C50">
        <w:rPr>
          <w:color w:val="auto"/>
        </w:rPr>
        <w:t xml:space="preserve"> </w:t>
      </w:r>
      <w:r w:rsidRPr="00FB328C">
        <w:rPr>
          <w:color w:val="auto"/>
        </w:rPr>
        <w:t>fundraising,</w:t>
      </w:r>
      <w:r w:rsidR="00AC5C50">
        <w:rPr>
          <w:color w:val="auto"/>
        </w:rPr>
        <w:t xml:space="preserve"> </w:t>
      </w:r>
      <w:r w:rsidRPr="00FB328C">
        <w:rPr>
          <w:color w:val="auto"/>
        </w:rPr>
        <w:t>nonprofit</w:t>
      </w:r>
      <w:r w:rsidR="00AC5C50">
        <w:rPr>
          <w:color w:val="auto"/>
        </w:rPr>
        <w:t xml:space="preserve"> </w:t>
      </w:r>
      <w:r w:rsidRPr="00FB328C">
        <w:rPr>
          <w:color w:val="auto"/>
        </w:rPr>
        <w:t>CEOs,</w:t>
      </w:r>
      <w:r w:rsidR="00AC5C50">
        <w:rPr>
          <w:color w:val="auto"/>
        </w:rPr>
        <w:t xml:space="preserve"> </w:t>
      </w:r>
      <w:r w:rsidRPr="00FB328C">
        <w:rPr>
          <w:color w:val="auto"/>
        </w:rPr>
        <w:t>sector</w:t>
      </w:r>
      <w:r w:rsidR="00AC5C50">
        <w:rPr>
          <w:color w:val="auto"/>
        </w:rPr>
        <w:t xml:space="preserve"> </w:t>
      </w:r>
      <w:r w:rsidRPr="00FB328C">
        <w:rPr>
          <w:color w:val="auto"/>
        </w:rPr>
        <w:t>adaptations</w:t>
      </w:r>
      <w:r w:rsidR="00AC5C50">
        <w:rPr>
          <w:color w:val="auto"/>
        </w:rPr>
        <w:t xml:space="preserve"> </w:t>
      </w:r>
      <w:r w:rsidRPr="00FB328C">
        <w:rPr>
          <w:color w:val="auto"/>
        </w:rPr>
        <w:t>to</w:t>
      </w:r>
      <w:r w:rsidR="00AC5C50">
        <w:rPr>
          <w:color w:val="auto"/>
        </w:rPr>
        <w:t xml:space="preserve"> </w:t>
      </w:r>
      <w:r w:rsidRPr="00FB328C">
        <w:rPr>
          <w:color w:val="auto"/>
        </w:rPr>
        <w:t>giving</w:t>
      </w:r>
      <w:r w:rsidR="00AC5C50">
        <w:rPr>
          <w:color w:val="auto"/>
        </w:rPr>
        <w:t xml:space="preserve"> </w:t>
      </w:r>
      <w:r w:rsidRPr="00FB328C">
        <w:rPr>
          <w:color w:val="auto"/>
        </w:rPr>
        <w:t>trends,</w:t>
      </w:r>
      <w:r w:rsidR="00AC5C50">
        <w:rPr>
          <w:color w:val="auto"/>
        </w:rPr>
        <w:t xml:space="preserve"> </w:t>
      </w:r>
      <w:r w:rsidRPr="00FB328C">
        <w:rPr>
          <w:color w:val="auto"/>
        </w:rPr>
        <w:t>new</w:t>
      </w:r>
      <w:r w:rsidR="00AC5C50">
        <w:rPr>
          <w:color w:val="auto"/>
        </w:rPr>
        <w:t xml:space="preserve"> </w:t>
      </w:r>
      <w:r w:rsidRPr="00FB328C">
        <w:rPr>
          <w:color w:val="auto"/>
        </w:rPr>
        <w:t>technology,</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volunteering.</w:t>
      </w:r>
      <w:r w:rsidRPr="00FB328C">
        <w:rPr>
          <w:rStyle w:val="FootnoteReference"/>
          <w:color w:val="auto"/>
        </w:rPr>
        <w:footnoteReference w:id="8"/>
      </w:r>
      <w:r w:rsidRPr="00FB328C">
        <w:rPr>
          <w:color w:val="auto"/>
          <w:vertAlign w:val="superscript"/>
        </w:rPr>
        <w:t>,</w:t>
      </w:r>
      <w:r w:rsidR="00AC5C50">
        <w:rPr>
          <w:color w:val="auto"/>
          <w:vertAlign w:val="superscript"/>
        </w:rPr>
        <w:t xml:space="preserve"> </w:t>
      </w:r>
      <w:r w:rsidRPr="00FB328C">
        <w:rPr>
          <w:rStyle w:val="FootnoteReference"/>
          <w:color w:val="auto"/>
        </w:rPr>
        <w:footnoteReference w:id="9"/>
      </w:r>
    </w:p>
    <w:p w14:paraId="084E3DD8" w14:textId="69F495CD" w:rsidR="007D6EEB" w:rsidRPr="00FB328C" w:rsidRDefault="007D6EEB" w:rsidP="00B90C1E">
      <w:pPr>
        <w:pStyle w:val="Heading2"/>
        <w:rPr>
          <w:color w:val="auto"/>
        </w:rPr>
      </w:pPr>
      <w:bookmarkStart w:id="62" w:name="_Toc462070797"/>
      <w:bookmarkStart w:id="63" w:name="_Toc465618963"/>
      <w:bookmarkStart w:id="64" w:name="_Toc498416944"/>
      <w:r w:rsidRPr="00FB328C">
        <w:rPr>
          <w:color w:val="auto"/>
        </w:rPr>
        <w:t>Qualitative</w:t>
      </w:r>
      <w:r w:rsidR="00AC5C50">
        <w:rPr>
          <w:color w:val="auto"/>
        </w:rPr>
        <w:t xml:space="preserve"> </w:t>
      </w: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bookmarkEnd w:id="62"/>
      <w:bookmarkEnd w:id="63"/>
      <w:bookmarkEnd w:id="64"/>
    </w:p>
    <w:p w14:paraId="508D3299" w14:textId="1E070099" w:rsidR="002C3D78" w:rsidRDefault="007A73C3" w:rsidP="00101629">
      <w:pPr>
        <w:rPr>
          <w:color w:val="auto"/>
        </w:rPr>
      </w:pPr>
      <w:r w:rsidRPr="00FB328C">
        <w:rPr>
          <w:color w:val="auto"/>
        </w:rPr>
        <w:t>Seventeen</w:t>
      </w:r>
      <w:r w:rsidR="00AC5C50">
        <w:rPr>
          <w:color w:val="auto"/>
        </w:rPr>
        <w:t xml:space="preserve"> </w:t>
      </w:r>
      <w:r w:rsidR="007D6EEB" w:rsidRPr="00FB328C">
        <w:rPr>
          <w:color w:val="auto"/>
        </w:rPr>
        <w:t>one-to-one</w:t>
      </w:r>
      <w:r w:rsidR="00AC5C50">
        <w:rPr>
          <w:color w:val="auto"/>
        </w:rPr>
        <w:t xml:space="preserve"> </w:t>
      </w:r>
      <w:r w:rsidR="007D6EEB" w:rsidRPr="00FB328C">
        <w:rPr>
          <w:color w:val="auto"/>
        </w:rPr>
        <w:t>interviews</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11</w:t>
      </w:r>
      <w:r w:rsidR="00AC5C50">
        <w:rPr>
          <w:color w:val="auto"/>
        </w:rPr>
        <w:t xml:space="preserve"> </w:t>
      </w:r>
      <w:r w:rsidR="007D6EEB" w:rsidRPr="00FB328C">
        <w:rPr>
          <w:color w:val="auto"/>
        </w:rPr>
        <w:t>focus</w:t>
      </w:r>
      <w:r w:rsidR="00AC5C50">
        <w:rPr>
          <w:color w:val="auto"/>
        </w:rPr>
        <w:t xml:space="preserve"> </w:t>
      </w:r>
      <w:r w:rsidR="007D6EEB" w:rsidRPr="00FB328C">
        <w:rPr>
          <w:color w:val="auto"/>
        </w:rPr>
        <w:t>groups</w:t>
      </w:r>
      <w:r w:rsidR="00AC5C50">
        <w:rPr>
          <w:color w:val="auto"/>
        </w:rPr>
        <w:t xml:space="preserve"> </w:t>
      </w:r>
      <w:r w:rsidR="007D6EEB" w:rsidRPr="00FB328C">
        <w:rPr>
          <w:color w:val="auto"/>
        </w:rPr>
        <w:t>were</w:t>
      </w:r>
      <w:r w:rsidR="00AC5C50">
        <w:rPr>
          <w:color w:val="auto"/>
        </w:rPr>
        <w:t xml:space="preserve"> </w:t>
      </w:r>
      <w:r w:rsidR="007D6EEB" w:rsidRPr="00FB328C">
        <w:rPr>
          <w:color w:val="auto"/>
        </w:rPr>
        <w:t>conducted</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2015</w:t>
      </w:r>
      <w:r w:rsidR="00A02D92" w:rsidRPr="00FB328C">
        <w:rPr>
          <w:color w:val="auto"/>
        </w:rPr>
        <w:t>–</w:t>
      </w:r>
      <w:r w:rsidR="007D6EEB" w:rsidRPr="00FB328C">
        <w:rPr>
          <w:color w:val="auto"/>
        </w:rPr>
        <w:t>16</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capture</w:t>
      </w:r>
      <w:r w:rsidR="00AC5C50">
        <w:rPr>
          <w:color w:val="auto"/>
        </w:rPr>
        <w:t xml:space="preserve"> </w:t>
      </w:r>
      <w:r w:rsidR="007D6EEB" w:rsidRPr="00FB328C">
        <w:rPr>
          <w:color w:val="auto"/>
        </w:rPr>
        <w:t>a</w:t>
      </w:r>
      <w:r w:rsidR="00AC5C50">
        <w:rPr>
          <w:color w:val="auto"/>
        </w:rPr>
        <w:t xml:space="preserve"> </w:t>
      </w:r>
      <w:r w:rsidR="007D6EEB" w:rsidRPr="00FB328C">
        <w:rPr>
          <w:color w:val="auto"/>
        </w:rPr>
        <w:t>range</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nonprofit</w:t>
      </w:r>
      <w:r w:rsidR="00AC5C50">
        <w:rPr>
          <w:color w:val="auto"/>
        </w:rPr>
        <w:t xml:space="preserve"> </w:t>
      </w:r>
      <w:r w:rsidR="007D6EEB" w:rsidRPr="00FB328C">
        <w:rPr>
          <w:color w:val="auto"/>
        </w:rPr>
        <w:t>perspectives</w:t>
      </w:r>
      <w:r w:rsidR="00AC5C50">
        <w:rPr>
          <w:color w:val="auto"/>
        </w:rPr>
        <w:t xml:space="preserve"> </w:t>
      </w:r>
      <w:r w:rsidR="007D6EEB" w:rsidRPr="00FB328C">
        <w:rPr>
          <w:color w:val="auto"/>
        </w:rPr>
        <w:t>as</w:t>
      </w:r>
      <w:r w:rsidR="00AC5C50">
        <w:rPr>
          <w:color w:val="auto"/>
        </w:rPr>
        <w:t xml:space="preserve"> </w:t>
      </w:r>
      <w:r w:rsidR="007D6EEB" w:rsidRPr="00FB328C">
        <w:rPr>
          <w:color w:val="auto"/>
        </w:rPr>
        <w:t>summarised</w:t>
      </w:r>
      <w:r w:rsidR="00AC5C50">
        <w:rPr>
          <w:color w:val="auto"/>
        </w:rPr>
        <w:t xml:space="preserve"> </w:t>
      </w:r>
      <w:r w:rsidR="007D6EEB" w:rsidRPr="00FB328C">
        <w:rPr>
          <w:color w:val="auto"/>
        </w:rPr>
        <w:t>in</w:t>
      </w:r>
      <w:r w:rsidR="00AC5C50">
        <w:rPr>
          <w:color w:val="auto"/>
        </w:rPr>
        <w:t xml:space="preserve"> </w:t>
      </w:r>
      <w:r w:rsidR="00101629" w:rsidRPr="00FB328C">
        <w:rPr>
          <w:color w:val="auto"/>
        </w:rPr>
        <w:fldChar w:fldCharType="begin"/>
      </w:r>
      <w:r w:rsidR="00101629" w:rsidRPr="00FB328C">
        <w:rPr>
          <w:color w:val="auto"/>
        </w:rPr>
        <w:instrText xml:space="preserve"> REF _Ref484162514 \h </w:instrText>
      </w:r>
      <w:r w:rsidR="00101629" w:rsidRPr="00FB328C">
        <w:rPr>
          <w:color w:val="auto"/>
        </w:rPr>
      </w:r>
      <w:r w:rsidR="00101629"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w:t>
      </w:r>
      <w:r w:rsidR="00101629" w:rsidRPr="00FB328C">
        <w:rPr>
          <w:color w:val="auto"/>
        </w:rPr>
        <w:fldChar w:fldCharType="end"/>
      </w:r>
      <w:r w:rsidR="007D6EEB" w:rsidRPr="00FB328C">
        <w:rPr>
          <w:color w:val="auto"/>
        </w:rPr>
        <w:t>.</w:t>
      </w:r>
      <w:r w:rsidR="00AC5C50">
        <w:rPr>
          <w:color w:val="auto"/>
        </w:rPr>
        <w:t xml:space="preserve"> </w:t>
      </w:r>
      <w:r w:rsidR="007D6EEB" w:rsidRPr="00FB328C">
        <w:rPr>
          <w:color w:val="auto"/>
        </w:rPr>
        <w:t>Participants</w:t>
      </w:r>
      <w:r w:rsidR="00AC5C50">
        <w:rPr>
          <w:color w:val="auto"/>
        </w:rPr>
        <w:t xml:space="preserve"> </w:t>
      </w:r>
      <w:r w:rsidR="007D6EEB" w:rsidRPr="00FB328C">
        <w:rPr>
          <w:color w:val="auto"/>
        </w:rPr>
        <w:t>were</w:t>
      </w:r>
      <w:r w:rsidR="00AC5C50">
        <w:rPr>
          <w:color w:val="auto"/>
        </w:rPr>
        <w:t xml:space="preserve"> </w:t>
      </w:r>
      <w:r w:rsidR="007D6EEB" w:rsidRPr="00FB328C">
        <w:rPr>
          <w:color w:val="auto"/>
        </w:rPr>
        <w:t>recruited</w:t>
      </w:r>
      <w:r w:rsidR="00AC5C50">
        <w:rPr>
          <w:color w:val="auto"/>
        </w:rPr>
        <w:t xml:space="preserve"> </w:t>
      </w:r>
      <w:r w:rsidR="007D6EEB" w:rsidRPr="00FB328C">
        <w:rPr>
          <w:color w:val="auto"/>
        </w:rPr>
        <w:t>using</w:t>
      </w:r>
      <w:r w:rsidR="00AC5C50">
        <w:rPr>
          <w:color w:val="auto"/>
        </w:rPr>
        <w:t xml:space="preserve"> </w:t>
      </w:r>
      <w:r w:rsidR="007D6EEB" w:rsidRPr="00FB328C">
        <w:rPr>
          <w:color w:val="auto"/>
        </w:rPr>
        <w:t>a</w:t>
      </w:r>
      <w:r w:rsidR="00AC5C50">
        <w:rPr>
          <w:color w:val="auto"/>
        </w:rPr>
        <w:t xml:space="preserve"> </w:t>
      </w:r>
      <w:r w:rsidR="007D6EEB" w:rsidRPr="00FB328C">
        <w:rPr>
          <w:color w:val="auto"/>
        </w:rPr>
        <w:t>purposive</w:t>
      </w:r>
      <w:r w:rsidR="00AC5C50">
        <w:rPr>
          <w:color w:val="auto"/>
        </w:rPr>
        <w:t xml:space="preserve"> </w:t>
      </w:r>
      <w:r w:rsidR="007D6EEB" w:rsidRPr="00FB328C">
        <w:rPr>
          <w:color w:val="auto"/>
        </w:rPr>
        <w:t>sampling</w:t>
      </w:r>
      <w:r w:rsidR="00AC5C50">
        <w:rPr>
          <w:color w:val="auto"/>
        </w:rPr>
        <w:t xml:space="preserve"> </w:t>
      </w:r>
      <w:r w:rsidR="007D6EEB" w:rsidRPr="00FB328C">
        <w:rPr>
          <w:color w:val="auto"/>
        </w:rPr>
        <w:t>technique</w:t>
      </w:r>
      <w:r w:rsidR="00AC5C50">
        <w:rPr>
          <w:color w:val="auto"/>
        </w:rPr>
        <w:t xml:space="preserve"> </w:t>
      </w:r>
      <w:r w:rsidR="007D6EEB" w:rsidRPr="00FB328C">
        <w:rPr>
          <w:color w:val="auto"/>
        </w:rPr>
        <w:t>drawing</w:t>
      </w:r>
      <w:r w:rsidR="00AC5C50">
        <w:rPr>
          <w:color w:val="auto"/>
        </w:rPr>
        <w:t xml:space="preserve"> </w:t>
      </w:r>
      <w:r w:rsidR="007D6EEB" w:rsidRPr="00FB328C">
        <w:rPr>
          <w:color w:val="auto"/>
        </w:rPr>
        <w:t>on</w:t>
      </w:r>
      <w:r w:rsidR="00AC5C50">
        <w:rPr>
          <w:color w:val="auto"/>
        </w:rPr>
        <w:t xml:space="preserve"> </w:t>
      </w:r>
      <w:r w:rsidR="007D6EEB" w:rsidRPr="00FB328C">
        <w:rPr>
          <w:color w:val="auto"/>
        </w:rPr>
        <w:t>individuals</w:t>
      </w:r>
      <w:r w:rsidR="00AC5C50">
        <w:rPr>
          <w:color w:val="auto"/>
        </w:rPr>
        <w:t xml:space="preserve"> </w:t>
      </w:r>
      <w:r w:rsidR="007D6EEB" w:rsidRPr="00FB328C">
        <w:rPr>
          <w:color w:val="auto"/>
        </w:rPr>
        <w:t>with</w:t>
      </w:r>
      <w:r w:rsidR="00AC5C50">
        <w:rPr>
          <w:color w:val="auto"/>
        </w:rPr>
        <w:t xml:space="preserve"> </w:t>
      </w:r>
      <w:r w:rsidR="007D6EEB" w:rsidRPr="00FB328C">
        <w:rPr>
          <w:color w:val="auto"/>
        </w:rPr>
        <w:t>relevant</w:t>
      </w:r>
      <w:r w:rsidR="00AC5C50">
        <w:rPr>
          <w:color w:val="auto"/>
        </w:rPr>
        <w:t xml:space="preserve"> </w:t>
      </w:r>
      <w:r w:rsidR="007D6EEB" w:rsidRPr="00FB328C">
        <w:rPr>
          <w:color w:val="auto"/>
        </w:rPr>
        <w:t>experience</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skills.</w:t>
      </w:r>
    </w:p>
    <w:p w14:paraId="1374D680" w14:textId="71D471F3" w:rsidR="002C3D78" w:rsidRDefault="007D6EEB" w:rsidP="007D6EEB">
      <w:pPr>
        <w:rPr>
          <w:color w:val="auto"/>
        </w:rPr>
      </w:pPr>
      <w:r w:rsidRPr="00FB328C">
        <w:rPr>
          <w:color w:val="auto"/>
        </w:rPr>
        <w:t>The</w:t>
      </w:r>
      <w:r w:rsidR="00AC5C50">
        <w:rPr>
          <w:color w:val="auto"/>
        </w:rPr>
        <w:t xml:space="preserve"> </w:t>
      </w:r>
      <w:r w:rsidRPr="00FB328C">
        <w:rPr>
          <w:color w:val="auto"/>
        </w:rPr>
        <w:t>majority</w:t>
      </w:r>
      <w:r w:rsidR="00AC5C50">
        <w:rPr>
          <w:color w:val="auto"/>
        </w:rPr>
        <w:t xml:space="preserve"> </w:t>
      </w:r>
      <w:r w:rsidRPr="00FB328C">
        <w:rPr>
          <w:color w:val="auto"/>
        </w:rPr>
        <w:t>of</w:t>
      </w:r>
      <w:r w:rsidR="00AC5C50">
        <w:rPr>
          <w:color w:val="auto"/>
        </w:rPr>
        <w:t xml:space="preserve"> </w:t>
      </w:r>
      <w:r w:rsidRPr="00FB328C">
        <w:rPr>
          <w:color w:val="auto"/>
        </w:rPr>
        <w:t>participants</w:t>
      </w:r>
      <w:r w:rsidR="00AC5C50">
        <w:rPr>
          <w:color w:val="auto"/>
        </w:rPr>
        <w:t xml:space="preserve"> </w:t>
      </w:r>
      <w:r w:rsidR="005C495B"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were</w:t>
      </w:r>
      <w:r w:rsidR="00AC5C50">
        <w:rPr>
          <w:color w:val="auto"/>
        </w:rPr>
        <w:t xml:space="preserve"> </w:t>
      </w:r>
      <w:r w:rsidRPr="00FB328C">
        <w:rPr>
          <w:color w:val="auto"/>
        </w:rPr>
        <w:t>recruited</w:t>
      </w:r>
      <w:r w:rsidR="00AC5C50">
        <w:rPr>
          <w:color w:val="auto"/>
        </w:rPr>
        <w:t xml:space="preserve"> </w:t>
      </w:r>
      <w:r w:rsidRPr="00FB328C">
        <w:rPr>
          <w:color w:val="auto"/>
        </w:rPr>
        <w:t>via</w:t>
      </w:r>
      <w:r w:rsidR="00AC5C50">
        <w:rPr>
          <w:color w:val="auto"/>
        </w:rPr>
        <w:t xml:space="preserve"> </w:t>
      </w:r>
      <w:r w:rsidRPr="00FB328C">
        <w:rPr>
          <w:color w:val="auto"/>
        </w:rPr>
        <w:t>formal</w:t>
      </w:r>
      <w:r w:rsidR="00AC5C50">
        <w:rPr>
          <w:color w:val="auto"/>
        </w:rPr>
        <w:t xml:space="preserve"> </w:t>
      </w:r>
      <w:r w:rsidRPr="00FB328C">
        <w:rPr>
          <w:color w:val="auto"/>
        </w:rPr>
        <w:t>and</w:t>
      </w:r>
      <w:r w:rsidR="00AC5C50">
        <w:rPr>
          <w:color w:val="auto"/>
        </w:rPr>
        <w:t xml:space="preserve"> </w:t>
      </w:r>
      <w:r w:rsidRPr="00FB328C">
        <w:rPr>
          <w:color w:val="auto"/>
        </w:rPr>
        <w:t>informal</w:t>
      </w:r>
      <w:r w:rsidR="00AC5C50">
        <w:rPr>
          <w:color w:val="auto"/>
        </w:rPr>
        <w:t xml:space="preserve"> </w:t>
      </w:r>
      <w:r w:rsidRPr="00FB328C">
        <w:rPr>
          <w:color w:val="auto"/>
        </w:rPr>
        <w:t>networks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those</w:t>
      </w:r>
      <w:r w:rsidR="00AC5C50">
        <w:rPr>
          <w:color w:val="auto"/>
        </w:rPr>
        <w:t xml:space="preserve"> </w:t>
      </w:r>
      <w:r w:rsidRPr="00FB328C">
        <w:rPr>
          <w:color w:val="auto"/>
        </w:rPr>
        <w:t>of</w:t>
      </w:r>
      <w:r w:rsidR="00AC5C50">
        <w:rPr>
          <w:color w:val="auto"/>
        </w:rPr>
        <w:t xml:space="preserve"> </w:t>
      </w:r>
      <w:r w:rsidRPr="00FB328C">
        <w:rPr>
          <w:i/>
          <w:color w:val="auto"/>
        </w:rPr>
        <w:t>Giving</w:t>
      </w:r>
      <w:r w:rsidR="00AC5C50">
        <w:rPr>
          <w:i/>
          <w:color w:val="auto"/>
        </w:rPr>
        <w:t xml:space="preserve"> </w:t>
      </w:r>
      <w:r w:rsidRPr="00FB328C">
        <w:rPr>
          <w:i/>
          <w:color w:val="auto"/>
        </w:rPr>
        <w:t>Australia’s</w:t>
      </w:r>
      <w:r w:rsidR="00AC5C50">
        <w:rPr>
          <w:i/>
          <w:color w:val="auto"/>
        </w:rPr>
        <w:t xml:space="preserve"> </w:t>
      </w:r>
      <w:r w:rsidR="0051581E" w:rsidRPr="00FB328C">
        <w:rPr>
          <w:color w:val="auto"/>
        </w:rPr>
        <w:t>sector</w:t>
      </w:r>
      <w:r w:rsidR="00AC5C50">
        <w:rPr>
          <w:color w:val="auto"/>
        </w:rPr>
        <w:t xml:space="preserve"> </w:t>
      </w:r>
      <w:r w:rsidR="0051581E" w:rsidRPr="00FB328C">
        <w:rPr>
          <w:color w:val="auto"/>
        </w:rPr>
        <w:t>partners)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ACPNS</w:t>
      </w:r>
      <w:r w:rsidR="00AC5C50">
        <w:rPr>
          <w:color w:val="auto"/>
        </w:rPr>
        <w:t xml:space="preserve"> </w:t>
      </w:r>
      <w:r w:rsidRPr="00FB328C">
        <w:rPr>
          <w:color w:val="auto"/>
        </w:rPr>
        <w:t>and</w:t>
      </w:r>
      <w:r w:rsidR="00AC5C50">
        <w:rPr>
          <w:color w:val="auto"/>
        </w:rPr>
        <w:t xml:space="preserve"> </w:t>
      </w:r>
      <w:r w:rsidRPr="00FB328C">
        <w:rPr>
          <w:color w:val="auto"/>
        </w:rPr>
        <w:t>CSI</w:t>
      </w:r>
      <w:r w:rsidR="00AC5C50">
        <w:rPr>
          <w:color w:val="auto"/>
        </w:rPr>
        <w:t xml:space="preserve"> </w:t>
      </w:r>
      <w:r w:rsidRPr="00FB328C">
        <w:rPr>
          <w:color w:val="auto"/>
        </w:rPr>
        <w:t>Swinburne</w:t>
      </w:r>
      <w:r w:rsidR="00AC5C50">
        <w:rPr>
          <w:color w:val="auto"/>
        </w:rPr>
        <w:t xml:space="preserve"> </w:t>
      </w:r>
      <w:r w:rsidRPr="00FB328C">
        <w:rPr>
          <w:color w:val="auto"/>
        </w:rPr>
        <w:t>databases.</w:t>
      </w:r>
      <w:r w:rsidR="00AC5C50">
        <w:rPr>
          <w:color w:val="auto"/>
        </w:rPr>
        <w:t xml:space="preserve"> </w:t>
      </w:r>
      <w:r w:rsidR="005C495B" w:rsidRPr="00FB328C">
        <w:rPr>
          <w:color w:val="auto"/>
        </w:rPr>
        <w:t>I</w:t>
      </w:r>
      <w:r w:rsidRPr="00FB328C">
        <w:rPr>
          <w:color w:val="auto"/>
        </w:rPr>
        <w:t>ndividuals</w:t>
      </w:r>
      <w:r w:rsidR="00AC5C50">
        <w:rPr>
          <w:color w:val="auto"/>
        </w:rPr>
        <w:t xml:space="preserve"> </w:t>
      </w:r>
      <w:r w:rsidRPr="00FB328C">
        <w:rPr>
          <w:color w:val="auto"/>
        </w:rPr>
        <w:t>with</w:t>
      </w:r>
      <w:r w:rsidR="00AC5C50">
        <w:rPr>
          <w:color w:val="auto"/>
        </w:rPr>
        <w:t xml:space="preserve"> </w:t>
      </w:r>
      <w:r w:rsidRPr="00FB328C">
        <w:rPr>
          <w:color w:val="auto"/>
        </w:rPr>
        <w:t>expertise</w:t>
      </w:r>
      <w:r w:rsidR="00AC5C50">
        <w:rPr>
          <w:color w:val="auto"/>
        </w:rPr>
        <w:t xml:space="preserve"> </w:t>
      </w:r>
      <w:r w:rsidRPr="00FB328C">
        <w:rPr>
          <w:color w:val="auto"/>
        </w:rPr>
        <w:t>in</w:t>
      </w:r>
      <w:r w:rsidR="00AC5C50">
        <w:rPr>
          <w:color w:val="auto"/>
        </w:rPr>
        <w:t xml:space="preserve"> </w:t>
      </w:r>
      <w:r w:rsidRPr="00FB328C">
        <w:rPr>
          <w:color w:val="auto"/>
        </w:rPr>
        <w:t>topic</w:t>
      </w:r>
      <w:r w:rsidR="00AC5C50">
        <w:rPr>
          <w:color w:val="auto"/>
        </w:rPr>
        <w:t xml:space="preserve"> </w:t>
      </w:r>
      <w:r w:rsidRPr="00FB328C">
        <w:rPr>
          <w:color w:val="auto"/>
        </w:rPr>
        <w:t>areas</w:t>
      </w:r>
      <w:r w:rsidR="00AC5C50">
        <w:rPr>
          <w:color w:val="auto"/>
        </w:rPr>
        <w:t xml:space="preserve"> </w:t>
      </w:r>
      <w:r w:rsidRPr="00FB328C">
        <w:rPr>
          <w:color w:val="auto"/>
        </w:rPr>
        <w:t>were</w:t>
      </w:r>
      <w:r w:rsidR="00AC5C50">
        <w:rPr>
          <w:color w:val="auto"/>
        </w:rPr>
        <w:t xml:space="preserve"> </w:t>
      </w:r>
      <w:r w:rsidRPr="00FB328C">
        <w:rPr>
          <w:color w:val="auto"/>
        </w:rPr>
        <w:t>sent</w:t>
      </w:r>
      <w:r w:rsidR="00AC5C50">
        <w:rPr>
          <w:color w:val="auto"/>
        </w:rPr>
        <w:t xml:space="preserve"> </w:t>
      </w:r>
      <w:r w:rsidRPr="00FB328C">
        <w:rPr>
          <w:color w:val="auto"/>
        </w:rPr>
        <w:t>personalised</w:t>
      </w:r>
      <w:r w:rsidR="00AC5C50">
        <w:rPr>
          <w:color w:val="auto"/>
        </w:rPr>
        <w:t xml:space="preserve"> </w:t>
      </w:r>
      <w:r w:rsidRPr="00FB328C">
        <w:rPr>
          <w:color w:val="auto"/>
        </w:rPr>
        <w:t>email</w:t>
      </w:r>
      <w:r w:rsidR="00AC5C50">
        <w:rPr>
          <w:color w:val="auto"/>
        </w:rPr>
        <w:t xml:space="preserve"> </w:t>
      </w:r>
      <w:r w:rsidRPr="00FB328C">
        <w:rPr>
          <w:color w:val="auto"/>
        </w:rPr>
        <w:t>invitations.</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and</w:t>
      </w:r>
      <w:r w:rsidR="00AC5C50">
        <w:rPr>
          <w:color w:val="auto"/>
        </w:rPr>
        <w:t xml:space="preserve"> </w:t>
      </w:r>
      <w:r w:rsidRPr="00FB328C">
        <w:rPr>
          <w:color w:val="auto"/>
        </w:rPr>
        <w:t>interviews</w:t>
      </w:r>
      <w:r w:rsidR="00AC5C50">
        <w:rPr>
          <w:color w:val="auto"/>
        </w:rPr>
        <w:t xml:space="preserve"> </w:t>
      </w:r>
      <w:r w:rsidRPr="00FB328C">
        <w:rPr>
          <w:color w:val="auto"/>
        </w:rPr>
        <w:t>were</w:t>
      </w:r>
      <w:r w:rsidR="00AC5C50">
        <w:rPr>
          <w:color w:val="auto"/>
        </w:rPr>
        <w:t xml:space="preserve"> </w:t>
      </w:r>
      <w:r w:rsidRPr="00FB328C">
        <w:rPr>
          <w:color w:val="auto"/>
        </w:rPr>
        <w:t>also</w:t>
      </w:r>
      <w:r w:rsidR="00AC5C50">
        <w:rPr>
          <w:color w:val="auto"/>
        </w:rPr>
        <w:t xml:space="preserve"> </w:t>
      </w:r>
      <w:r w:rsidR="009A0AA6" w:rsidRPr="00FB328C">
        <w:rPr>
          <w:color w:val="auto"/>
        </w:rPr>
        <w:t>promoted</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blog</w:t>
      </w:r>
      <w:r w:rsidR="00AC5C50">
        <w:rPr>
          <w:color w:val="auto"/>
        </w:rPr>
        <w:t xml:space="preserve"> </w:t>
      </w:r>
      <w:r w:rsidRPr="00FB328C">
        <w:rPr>
          <w:color w:val="auto"/>
        </w:rPr>
        <w:t>and</w:t>
      </w:r>
      <w:r w:rsidR="00AC5C50">
        <w:rPr>
          <w:color w:val="auto"/>
        </w:rPr>
        <w:t xml:space="preserve"> </w:t>
      </w:r>
      <w:r w:rsidRPr="00FB328C">
        <w:rPr>
          <w:color w:val="auto"/>
        </w:rPr>
        <w:t>website.</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heard</w:t>
      </w:r>
      <w:r w:rsidR="00AC5C50">
        <w:rPr>
          <w:color w:val="auto"/>
        </w:rPr>
        <w:t xml:space="preserve"> </w:t>
      </w:r>
      <w:r w:rsidR="00F875F8"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study</w:t>
      </w:r>
      <w:r w:rsidR="00AC5C50">
        <w:rPr>
          <w:color w:val="auto"/>
        </w:rPr>
        <w:t xml:space="preserve"> </w:t>
      </w:r>
      <w:r w:rsidRPr="00FB328C">
        <w:rPr>
          <w:color w:val="auto"/>
        </w:rPr>
        <w:t>approached</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color w:val="auto"/>
        </w:rPr>
        <w:t xml:space="preserve"> </w:t>
      </w:r>
      <w:r w:rsidRPr="00FB328C">
        <w:rPr>
          <w:color w:val="auto"/>
        </w:rPr>
        <w:t>researchers</w:t>
      </w:r>
      <w:r w:rsidR="00AC5C50">
        <w:rPr>
          <w:color w:val="auto"/>
        </w:rPr>
        <w:t xml:space="preserve"> </w:t>
      </w:r>
      <w:r w:rsidRPr="00FB328C">
        <w:rPr>
          <w:color w:val="auto"/>
        </w:rPr>
        <w:t>to</w:t>
      </w:r>
      <w:r w:rsidR="00AC5C50">
        <w:rPr>
          <w:color w:val="auto"/>
        </w:rPr>
        <w:t xml:space="preserve"> </w:t>
      </w:r>
      <w:r w:rsidRPr="00FB328C">
        <w:rPr>
          <w:color w:val="auto"/>
        </w:rPr>
        <w:t>take</w:t>
      </w:r>
      <w:r w:rsidR="00AC5C50">
        <w:rPr>
          <w:color w:val="auto"/>
        </w:rPr>
        <w:t xml:space="preserve"> </w:t>
      </w:r>
      <w:r w:rsidRPr="00FB328C">
        <w:rPr>
          <w:noProof/>
          <w:color w:val="auto"/>
        </w:rPr>
        <w:t>part.</w:t>
      </w:r>
    </w:p>
    <w:p w14:paraId="55095A58" w14:textId="77777777" w:rsidR="00E976C7" w:rsidRPr="00FB328C" w:rsidRDefault="00E976C7">
      <w:pPr>
        <w:rPr>
          <w:rFonts w:ascii="Century Gothic" w:hAnsi="Century Gothic"/>
          <w:color w:val="auto"/>
          <w:sz w:val="18"/>
        </w:rPr>
      </w:pPr>
      <w:bookmarkStart w:id="65" w:name="_Ref483212365"/>
      <w:r w:rsidRPr="00FB328C">
        <w:rPr>
          <w:color w:val="auto"/>
        </w:rPr>
        <w:br w:type="page"/>
      </w:r>
    </w:p>
    <w:p w14:paraId="35CBB3B3" w14:textId="0647D66C" w:rsidR="007D6EEB" w:rsidRPr="00FB328C" w:rsidRDefault="007D6EEB" w:rsidP="007F1DF9">
      <w:pPr>
        <w:pStyle w:val="GivingReportTableTitle"/>
        <w:keepNext/>
        <w:rPr>
          <w:color w:val="auto"/>
        </w:rPr>
      </w:pPr>
      <w:bookmarkStart w:id="66" w:name="_Ref484162514"/>
      <w:bookmarkStart w:id="67" w:name="_Toc498416865"/>
      <w:bookmarkStart w:id="68" w:name="_Ref498534551"/>
      <w:r w:rsidRPr="00FB328C">
        <w:rPr>
          <w:color w:val="auto"/>
        </w:rPr>
        <w:lastRenderedPageBreak/>
        <w:t>Table</w:t>
      </w:r>
      <w:r w:rsidR="00AC5C50">
        <w:rPr>
          <w:color w:val="auto"/>
        </w:rPr>
        <w:t xml:space="preserve"> </w:t>
      </w:r>
      <w:r w:rsidR="0004178B" w:rsidRPr="00FB328C">
        <w:rPr>
          <w:color w:val="auto"/>
        </w:rPr>
        <w:fldChar w:fldCharType="begin"/>
      </w:r>
      <w:r w:rsidR="0004178B" w:rsidRPr="00FB328C">
        <w:rPr>
          <w:color w:val="auto"/>
        </w:rPr>
        <w:instrText xml:space="preserve"> SEQ Table \* ARABIC </w:instrText>
      </w:r>
      <w:r w:rsidR="0004178B" w:rsidRPr="00FB328C">
        <w:rPr>
          <w:color w:val="auto"/>
        </w:rPr>
        <w:fldChar w:fldCharType="separate"/>
      </w:r>
      <w:r w:rsidR="00943B87" w:rsidRPr="00FB328C">
        <w:rPr>
          <w:noProof/>
          <w:color w:val="auto"/>
        </w:rPr>
        <w:t>3</w:t>
      </w:r>
      <w:r w:rsidR="0004178B" w:rsidRPr="00FB328C">
        <w:rPr>
          <w:color w:val="auto"/>
        </w:rPr>
        <w:fldChar w:fldCharType="end"/>
      </w:r>
      <w:bookmarkEnd w:id="65"/>
      <w:bookmarkEnd w:id="66"/>
      <w:r w:rsidR="00AC5C50">
        <w:rPr>
          <w:color w:val="auto"/>
        </w:rPr>
        <w:t xml:space="preserve"> </w:t>
      </w:r>
      <w:r w:rsidRPr="00FB328C">
        <w:rPr>
          <w:color w:val="auto"/>
        </w:rPr>
        <w:t>Summary</w:t>
      </w:r>
      <w:r w:rsidR="00AC5C50">
        <w:rPr>
          <w:color w:val="auto"/>
        </w:rPr>
        <w:t xml:space="preserve"> </w:t>
      </w:r>
      <w:r w:rsidRPr="00FB328C">
        <w:rPr>
          <w:color w:val="auto"/>
        </w:rPr>
        <w:t>of</w:t>
      </w:r>
      <w:r w:rsidR="00AC5C50">
        <w:rPr>
          <w:color w:val="auto"/>
        </w:rPr>
        <w:t xml:space="preserve"> </w:t>
      </w:r>
      <w:r w:rsidRPr="00FB328C">
        <w:rPr>
          <w:color w:val="auto"/>
        </w:rPr>
        <w:t>nonprofit</w:t>
      </w:r>
      <w:r w:rsidR="00AC5C50">
        <w:rPr>
          <w:color w:val="auto"/>
        </w:rPr>
        <w:t xml:space="preserve"> </w:t>
      </w: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for</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bookmarkEnd w:id="67"/>
      <w:bookmarkEnd w:id="68"/>
    </w:p>
    <w:tbl>
      <w:tblPr>
        <w:tblStyle w:val="GivingReportTable"/>
        <w:tblW w:w="0" w:type="auto"/>
        <w:tblLook w:val="04A0" w:firstRow="1" w:lastRow="0" w:firstColumn="1" w:lastColumn="0" w:noHBand="0" w:noVBand="1"/>
        <w:tblCaption w:val="Table 3 Summary of nonprofit interviews and focus groups for Giving Australia 2016"/>
      </w:tblPr>
      <w:tblGrid>
        <w:gridCol w:w="3261"/>
        <w:gridCol w:w="2268"/>
        <w:gridCol w:w="1391"/>
        <w:gridCol w:w="2096"/>
      </w:tblGrid>
      <w:tr w:rsidR="00FB328C" w:rsidRPr="00FB328C" w14:paraId="07F8A94E" w14:textId="77777777" w:rsidTr="005F78AD">
        <w:trPr>
          <w:cnfStyle w:val="100000000000" w:firstRow="1" w:lastRow="0" w:firstColumn="0" w:lastColumn="0" w:oddVBand="0" w:evenVBand="0" w:oddHBand="0" w:evenHBand="0" w:firstRowFirstColumn="0" w:firstRowLastColumn="0" w:lastRowFirstColumn="0" w:lastRowLastColumn="0"/>
          <w:tblHeader/>
        </w:trPr>
        <w:tc>
          <w:tcPr>
            <w:tcW w:w="3261" w:type="dxa"/>
            <w:tcBorders>
              <w:bottom w:val="dashSmallGap" w:sz="4" w:space="0" w:color="595959" w:themeColor="text1" w:themeTint="A6"/>
            </w:tcBorders>
          </w:tcPr>
          <w:p w14:paraId="62B9AC39" w14:textId="16DE316E" w:rsidR="007D6EEB" w:rsidRPr="00FB328C" w:rsidRDefault="007D6EEB" w:rsidP="00B35ADC">
            <w:pPr>
              <w:rPr>
                <w:color w:val="auto"/>
                <w:szCs w:val="18"/>
              </w:rPr>
            </w:pPr>
            <w:r w:rsidRPr="00FB328C">
              <w:rPr>
                <w:noProof/>
                <w:color w:val="auto"/>
                <w:szCs w:val="18"/>
              </w:rPr>
              <w:t>Group</w:t>
            </w:r>
            <w:r w:rsidR="00FE6A69" w:rsidRPr="00FB328C">
              <w:rPr>
                <w:noProof/>
                <w:color w:val="auto"/>
                <w:szCs w:val="18"/>
              </w:rPr>
              <w:t>/</w:t>
            </w:r>
            <w:r w:rsidRPr="00FB328C">
              <w:rPr>
                <w:noProof/>
                <w:color w:val="auto"/>
                <w:szCs w:val="18"/>
              </w:rPr>
              <w:t>topic</w:t>
            </w:r>
            <w:r w:rsidR="00AC5C50">
              <w:rPr>
                <w:color w:val="auto"/>
                <w:szCs w:val="18"/>
              </w:rPr>
              <w:t xml:space="preserve"> </w:t>
            </w:r>
            <w:r w:rsidRPr="00FB328C">
              <w:rPr>
                <w:color w:val="auto"/>
                <w:szCs w:val="18"/>
              </w:rPr>
              <w:t>area</w:t>
            </w:r>
          </w:p>
        </w:tc>
        <w:tc>
          <w:tcPr>
            <w:tcW w:w="2268" w:type="dxa"/>
            <w:tcBorders>
              <w:bottom w:val="dashSmallGap" w:sz="4" w:space="0" w:color="595959" w:themeColor="text1" w:themeTint="A6"/>
            </w:tcBorders>
          </w:tcPr>
          <w:p w14:paraId="0810EA84" w14:textId="77777777" w:rsidR="007D6EEB" w:rsidRPr="00FB328C" w:rsidRDefault="007D6EEB" w:rsidP="00B35ADC">
            <w:pPr>
              <w:rPr>
                <w:color w:val="auto"/>
                <w:szCs w:val="18"/>
              </w:rPr>
            </w:pPr>
            <w:r w:rsidRPr="00FB328C">
              <w:rPr>
                <w:color w:val="auto"/>
                <w:szCs w:val="18"/>
              </w:rPr>
              <w:t>Locations</w:t>
            </w:r>
          </w:p>
        </w:tc>
        <w:tc>
          <w:tcPr>
            <w:tcW w:w="1391" w:type="dxa"/>
            <w:tcBorders>
              <w:bottom w:val="dashSmallGap" w:sz="4" w:space="0" w:color="595959" w:themeColor="text1" w:themeTint="A6"/>
            </w:tcBorders>
          </w:tcPr>
          <w:p w14:paraId="0C017B56" w14:textId="77777777" w:rsidR="007D6EEB" w:rsidRPr="00FB328C" w:rsidRDefault="007D6EEB" w:rsidP="00B35ADC">
            <w:pPr>
              <w:jc w:val="center"/>
              <w:rPr>
                <w:color w:val="auto"/>
                <w:szCs w:val="18"/>
              </w:rPr>
            </w:pPr>
            <w:r w:rsidRPr="00FB328C">
              <w:rPr>
                <w:color w:val="auto"/>
                <w:szCs w:val="18"/>
              </w:rPr>
              <w:t>Interviews</w:t>
            </w:r>
          </w:p>
        </w:tc>
        <w:tc>
          <w:tcPr>
            <w:tcW w:w="2096" w:type="dxa"/>
            <w:tcBorders>
              <w:bottom w:val="dashSmallGap" w:sz="4" w:space="0" w:color="595959" w:themeColor="text1" w:themeTint="A6"/>
            </w:tcBorders>
          </w:tcPr>
          <w:p w14:paraId="2FE53A41" w14:textId="56C64CB2" w:rsidR="007D6EEB" w:rsidRPr="00FB328C" w:rsidRDefault="007D6EEB" w:rsidP="00B35ADC">
            <w:pPr>
              <w:jc w:val="center"/>
              <w:rPr>
                <w:color w:val="auto"/>
                <w:szCs w:val="18"/>
              </w:rPr>
            </w:pPr>
            <w:r w:rsidRPr="00FB328C">
              <w:rPr>
                <w:color w:val="auto"/>
                <w:szCs w:val="18"/>
              </w:rPr>
              <w:t>Focus</w:t>
            </w:r>
            <w:r w:rsidR="00AC5C50">
              <w:rPr>
                <w:color w:val="auto"/>
                <w:szCs w:val="18"/>
              </w:rPr>
              <w:t xml:space="preserve"> </w:t>
            </w:r>
            <w:r w:rsidRPr="00FB328C">
              <w:rPr>
                <w:color w:val="auto"/>
                <w:szCs w:val="18"/>
              </w:rPr>
              <w:t>groups</w:t>
            </w:r>
          </w:p>
        </w:tc>
      </w:tr>
      <w:tr w:rsidR="00FB328C" w:rsidRPr="00FB328C" w14:paraId="6B0D9695" w14:textId="77777777" w:rsidTr="008315AD">
        <w:trPr>
          <w:cnfStyle w:val="000000100000" w:firstRow="0" w:lastRow="0" w:firstColumn="0" w:lastColumn="0" w:oddVBand="0" w:evenVBand="0" w:oddHBand="1" w:evenHBand="0" w:firstRowFirstColumn="0" w:firstRowLastColumn="0" w:lastRowFirstColumn="0" w:lastRowLastColumn="0"/>
        </w:trPr>
        <w:tc>
          <w:tcPr>
            <w:tcW w:w="3261" w:type="dxa"/>
            <w:vMerge w:val="restar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83D912" w14:textId="13A04FDB" w:rsidR="007D6EEB" w:rsidRPr="00FB328C" w:rsidRDefault="007D6EEB" w:rsidP="00B35ADC">
            <w:pPr>
              <w:rPr>
                <w:b/>
                <w:color w:val="auto"/>
                <w:szCs w:val="20"/>
              </w:rPr>
            </w:pPr>
            <w:r w:rsidRPr="00FB328C">
              <w:rPr>
                <w:color w:val="auto"/>
                <w:szCs w:val="20"/>
              </w:rPr>
              <w:t>NPO</w:t>
            </w:r>
            <w:r w:rsidR="00AC5C50">
              <w:rPr>
                <w:color w:val="auto"/>
                <w:szCs w:val="20"/>
              </w:rPr>
              <w:t xml:space="preserve"> </w:t>
            </w:r>
            <w:r w:rsidRPr="00FB328C">
              <w:rPr>
                <w:color w:val="auto"/>
                <w:szCs w:val="20"/>
              </w:rPr>
              <w:t>chair</w:t>
            </w: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22B692D" w14:textId="77777777" w:rsidR="007D6EEB" w:rsidRPr="00FB328C" w:rsidRDefault="007D6EEB" w:rsidP="00B35ADC">
            <w:pPr>
              <w:rPr>
                <w:color w:val="auto"/>
                <w:szCs w:val="20"/>
              </w:rPr>
            </w:pPr>
            <w:r w:rsidRPr="00FB328C">
              <w:rPr>
                <w:color w:val="auto"/>
                <w:szCs w:val="20"/>
              </w:rPr>
              <w:t>QLD</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6E8A76"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C2A3AA" w14:textId="77777777" w:rsidR="007D6EEB" w:rsidRPr="00FB328C" w:rsidRDefault="007D6EEB" w:rsidP="00B35ADC">
            <w:pPr>
              <w:jc w:val="right"/>
              <w:rPr>
                <w:b/>
                <w:color w:val="auto"/>
                <w:szCs w:val="20"/>
              </w:rPr>
            </w:pPr>
          </w:p>
        </w:tc>
      </w:tr>
      <w:tr w:rsidR="00FB328C" w:rsidRPr="00FB328C" w14:paraId="3E2E1229" w14:textId="77777777" w:rsidTr="00221B39">
        <w:trPr>
          <w:cnfStyle w:val="000000010000" w:firstRow="0" w:lastRow="0" w:firstColumn="0" w:lastColumn="0" w:oddVBand="0" w:evenVBand="0" w:oddHBand="0" w:evenHBand="1"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56CC91"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tcPr>
          <w:p w14:paraId="33F282A9"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tcPr>
          <w:p w14:paraId="798B58C5"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71D9736D" w14:textId="77777777" w:rsidR="007D6EEB" w:rsidRPr="00FB328C" w:rsidRDefault="007D6EEB" w:rsidP="00B35ADC">
            <w:pPr>
              <w:jc w:val="right"/>
              <w:rPr>
                <w:b/>
                <w:color w:val="auto"/>
                <w:szCs w:val="20"/>
              </w:rPr>
            </w:pPr>
          </w:p>
        </w:tc>
      </w:tr>
      <w:tr w:rsidR="00FB328C" w:rsidRPr="00FB328C" w14:paraId="4970E572" w14:textId="77777777" w:rsidTr="00221B39">
        <w:trPr>
          <w:cnfStyle w:val="000000100000" w:firstRow="0" w:lastRow="0" w:firstColumn="0" w:lastColumn="0" w:oddVBand="0" w:evenVBand="0" w:oddHBand="1" w:evenHBand="0" w:firstRowFirstColumn="0" w:firstRowLastColumn="0" w:lastRowFirstColumn="0" w:lastRowLastColumn="0"/>
        </w:trPr>
        <w:tc>
          <w:tcPr>
            <w:tcW w:w="3261" w:type="dxa"/>
            <w:vMerge w:val="restart"/>
            <w:tcBorders>
              <w:top w:val="dashSmallGap" w:sz="4" w:space="0" w:color="595959" w:themeColor="text1" w:themeTint="A6"/>
            </w:tcBorders>
            <w:shd w:val="clear" w:color="auto" w:fill="auto"/>
          </w:tcPr>
          <w:p w14:paraId="087B8896" w14:textId="71471A46" w:rsidR="007D6EEB" w:rsidRPr="00FB328C" w:rsidRDefault="007D6EEB" w:rsidP="00B35ADC">
            <w:pPr>
              <w:rPr>
                <w:b/>
                <w:color w:val="auto"/>
                <w:szCs w:val="20"/>
              </w:rPr>
            </w:pPr>
            <w:r w:rsidRPr="00FB328C">
              <w:rPr>
                <w:color w:val="auto"/>
                <w:szCs w:val="20"/>
              </w:rPr>
              <w:t>NPO</w:t>
            </w:r>
            <w:r w:rsidR="00AC5C50">
              <w:rPr>
                <w:color w:val="auto"/>
                <w:szCs w:val="20"/>
              </w:rPr>
              <w:t xml:space="preserve"> </w:t>
            </w:r>
            <w:r w:rsidRPr="00FB328C">
              <w:rPr>
                <w:color w:val="auto"/>
                <w:szCs w:val="20"/>
              </w:rPr>
              <w:t>CEOs</w:t>
            </w: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33A63B" w14:textId="77777777" w:rsidR="007D6EEB" w:rsidRPr="00FB328C" w:rsidRDefault="007D6EEB" w:rsidP="00B35ADC">
            <w:pPr>
              <w:rPr>
                <w:color w:val="auto"/>
                <w:szCs w:val="20"/>
              </w:rPr>
            </w:pPr>
            <w:r w:rsidRPr="00FB328C">
              <w:rPr>
                <w:color w:val="auto"/>
                <w:szCs w:val="20"/>
              </w:rPr>
              <w:t>NSW</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7CE0B5" w14:textId="77777777" w:rsidR="007D6EEB" w:rsidRPr="00FB328C" w:rsidRDefault="007D6EEB" w:rsidP="00B35ADC">
            <w:pPr>
              <w:jc w:val="right"/>
              <w:rPr>
                <w:color w:val="auto"/>
                <w:szCs w:val="20"/>
              </w:rPr>
            </w:pP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FC526DD" w14:textId="430D595D"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339CF70B"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vMerge/>
            <w:tcBorders>
              <w:bottom w:val="dashSmallGap" w:sz="4" w:space="0" w:color="595959" w:themeColor="text1" w:themeTint="A6"/>
            </w:tcBorders>
            <w:shd w:val="clear" w:color="auto" w:fill="auto"/>
          </w:tcPr>
          <w:p w14:paraId="0B1F1551"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tcPr>
          <w:p w14:paraId="4281822B" w14:textId="77777777" w:rsidR="007D6EEB" w:rsidRPr="00FB328C" w:rsidRDefault="007D6EEB" w:rsidP="00B35ADC">
            <w:pPr>
              <w:rPr>
                <w:color w:val="auto"/>
                <w:szCs w:val="20"/>
              </w:rPr>
            </w:pPr>
            <w:r w:rsidRPr="00FB328C">
              <w:rPr>
                <w:color w:val="auto"/>
                <w:szCs w:val="20"/>
              </w:rPr>
              <w:t>NT</w:t>
            </w:r>
          </w:p>
        </w:tc>
        <w:tc>
          <w:tcPr>
            <w:tcW w:w="1391" w:type="dxa"/>
            <w:tcBorders>
              <w:top w:val="dashSmallGap" w:sz="4" w:space="0" w:color="595959" w:themeColor="text1" w:themeTint="A6"/>
              <w:bottom w:val="dashSmallGap" w:sz="4" w:space="0" w:color="595959" w:themeColor="text1" w:themeTint="A6"/>
            </w:tcBorders>
          </w:tcPr>
          <w:p w14:paraId="7D6B78DE"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1F08E745" w14:textId="77777777" w:rsidR="007D6EEB" w:rsidRPr="00FB328C" w:rsidRDefault="007D6EEB" w:rsidP="00B35ADC">
            <w:pPr>
              <w:jc w:val="right"/>
              <w:rPr>
                <w:color w:val="auto"/>
                <w:szCs w:val="20"/>
              </w:rPr>
            </w:pPr>
          </w:p>
        </w:tc>
      </w:tr>
      <w:tr w:rsidR="00FB328C" w:rsidRPr="00FB328C" w14:paraId="417494D1"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BE2495"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48E3BD3" w14:textId="77777777" w:rsidR="007D6EEB" w:rsidRPr="00FB328C" w:rsidRDefault="007D6EEB" w:rsidP="00B35ADC">
            <w:pPr>
              <w:rPr>
                <w:color w:val="auto"/>
                <w:szCs w:val="20"/>
              </w:rPr>
            </w:pPr>
            <w:r w:rsidRPr="00FB328C">
              <w:rPr>
                <w:color w:val="auto"/>
                <w:szCs w:val="20"/>
              </w:rPr>
              <w:t>QLD</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99E35F"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DB4858E" w14:textId="77777777" w:rsidR="007D6EEB" w:rsidRPr="00FB328C" w:rsidRDefault="007D6EEB" w:rsidP="00B35ADC">
            <w:pPr>
              <w:jc w:val="right"/>
              <w:rPr>
                <w:color w:val="auto"/>
                <w:szCs w:val="20"/>
              </w:rPr>
            </w:pPr>
          </w:p>
        </w:tc>
      </w:tr>
      <w:tr w:rsidR="00FB328C" w:rsidRPr="00FB328C" w14:paraId="49E67494" w14:textId="77777777" w:rsidTr="002364A7">
        <w:trPr>
          <w:cnfStyle w:val="000000010000" w:firstRow="0" w:lastRow="0" w:firstColumn="0" w:lastColumn="0" w:oddVBand="0" w:evenVBand="0" w:oddHBand="0" w:evenHBand="1" w:firstRowFirstColumn="0" w:firstRowLastColumn="0" w:lastRowFirstColumn="0" w:lastRowLastColumn="0"/>
          <w:trHeight w:val="393"/>
        </w:trPr>
        <w:tc>
          <w:tcPr>
            <w:tcW w:w="3261" w:type="dxa"/>
            <w:vMerge/>
            <w:tcBorders>
              <w:top w:val="dashSmallGap" w:sz="4" w:space="0" w:color="595959" w:themeColor="text1" w:themeTint="A6"/>
              <w:bottom w:val="dashSmallGap" w:sz="4" w:space="0" w:color="595959" w:themeColor="text1" w:themeTint="A6"/>
            </w:tcBorders>
            <w:shd w:val="clear" w:color="auto" w:fill="auto"/>
          </w:tcPr>
          <w:p w14:paraId="307DF60F"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tcPr>
          <w:p w14:paraId="6B557902" w14:textId="77777777" w:rsidR="007D6EEB" w:rsidRPr="00FB328C" w:rsidRDefault="007D6EEB" w:rsidP="00B35ADC">
            <w:pPr>
              <w:rPr>
                <w:color w:val="auto"/>
                <w:szCs w:val="20"/>
              </w:rPr>
            </w:pPr>
            <w:r w:rsidRPr="00FB328C">
              <w:rPr>
                <w:color w:val="auto"/>
                <w:szCs w:val="20"/>
              </w:rPr>
              <w:t>TAS</w:t>
            </w:r>
          </w:p>
        </w:tc>
        <w:tc>
          <w:tcPr>
            <w:tcW w:w="1391" w:type="dxa"/>
            <w:tcBorders>
              <w:top w:val="dashSmallGap" w:sz="4" w:space="0" w:color="595959" w:themeColor="text1" w:themeTint="A6"/>
              <w:bottom w:val="dashSmallGap" w:sz="4" w:space="0" w:color="595959" w:themeColor="text1" w:themeTint="A6"/>
            </w:tcBorders>
          </w:tcPr>
          <w:p w14:paraId="49104094" w14:textId="77777777" w:rsidR="007D6EEB" w:rsidRPr="00FB328C" w:rsidRDefault="007D6EEB" w:rsidP="00B35ADC">
            <w:pPr>
              <w:jc w:val="right"/>
              <w:rPr>
                <w:color w:val="auto"/>
                <w:szCs w:val="20"/>
              </w:rPr>
            </w:pPr>
          </w:p>
        </w:tc>
        <w:tc>
          <w:tcPr>
            <w:tcW w:w="2096" w:type="dxa"/>
            <w:tcBorders>
              <w:top w:val="dashSmallGap" w:sz="4" w:space="0" w:color="595959" w:themeColor="text1" w:themeTint="A6"/>
              <w:bottom w:val="dashSmallGap" w:sz="4" w:space="0" w:color="595959" w:themeColor="text1" w:themeTint="A6"/>
            </w:tcBorders>
          </w:tcPr>
          <w:p w14:paraId="0F8A5B8A" w14:textId="51EBF411"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25989F78"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vMerge w:val="restar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9133B7E" w14:textId="4CD0AEDD" w:rsidR="007D6EEB" w:rsidRPr="00FB328C" w:rsidRDefault="00AC5C50" w:rsidP="00B35ADC">
            <w:pPr>
              <w:rPr>
                <w:b/>
                <w:color w:val="auto"/>
                <w:szCs w:val="20"/>
              </w:rPr>
            </w:pPr>
            <w:r>
              <w:rPr>
                <w:color w:val="auto"/>
                <w:szCs w:val="20"/>
              </w:rPr>
              <w:t xml:space="preserve"> </w:t>
            </w:r>
            <w:r w:rsidR="007D6EEB" w:rsidRPr="00FB328C">
              <w:rPr>
                <w:color w:val="auto"/>
                <w:szCs w:val="20"/>
              </w:rPr>
              <w:t>Fundraisers</w:t>
            </w:r>
            <w:r w:rsidR="007D6EEB" w:rsidRPr="00FB328C">
              <w:rPr>
                <w:color w:val="auto"/>
                <w:szCs w:val="20"/>
              </w:rPr>
              <w:br/>
            </w: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1DE0F90" w14:textId="77777777" w:rsidR="007D6EEB" w:rsidRPr="00FB328C" w:rsidRDefault="007D6EEB" w:rsidP="00B35ADC">
            <w:pPr>
              <w:rPr>
                <w:color w:val="auto"/>
                <w:szCs w:val="20"/>
              </w:rPr>
            </w:pPr>
            <w:r w:rsidRPr="00FB328C">
              <w:rPr>
                <w:color w:val="auto"/>
                <w:szCs w:val="20"/>
              </w:rPr>
              <w:t>ACT</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07E965" w14:textId="77777777" w:rsidR="007D6EEB" w:rsidRPr="00FB328C" w:rsidRDefault="007D6EEB" w:rsidP="00B35ADC">
            <w:pPr>
              <w:jc w:val="right"/>
              <w:rPr>
                <w:color w:val="auto"/>
                <w:szCs w:val="20"/>
              </w:rPr>
            </w:pP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D91989E" w14:textId="7F08DD1F"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55936609"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tcPr>
          <w:p w14:paraId="6B2A8FAA"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tcPr>
          <w:p w14:paraId="5AD65B20" w14:textId="77777777" w:rsidR="007D6EEB" w:rsidRPr="00FB328C" w:rsidRDefault="007D6EEB" w:rsidP="00B35ADC">
            <w:pPr>
              <w:rPr>
                <w:color w:val="auto"/>
                <w:szCs w:val="20"/>
              </w:rPr>
            </w:pPr>
            <w:r w:rsidRPr="00FB328C">
              <w:rPr>
                <w:color w:val="auto"/>
                <w:szCs w:val="20"/>
              </w:rPr>
              <w:t>QLD</w:t>
            </w:r>
          </w:p>
        </w:tc>
        <w:tc>
          <w:tcPr>
            <w:tcW w:w="1391" w:type="dxa"/>
            <w:tcBorders>
              <w:top w:val="dashSmallGap" w:sz="4" w:space="0" w:color="595959" w:themeColor="text1" w:themeTint="A6"/>
              <w:bottom w:val="dashSmallGap" w:sz="4" w:space="0" w:color="595959" w:themeColor="text1" w:themeTint="A6"/>
            </w:tcBorders>
          </w:tcPr>
          <w:p w14:paraId="6C72C9E4"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0AB825EB" w14:textId="3C0A12A2" w:rsidR="007D6EEB" w:rsidRPr="00FB328C" w:rsidRDefault="007D6EEB" w:rsidP="00B35ADC">
            <w:pPr>
              <w:jc w:val="right"/>
              <w:rPr>
                <w:color w:val="auto"/>
                <w:szCs w:val="20"/>
              </w:rPr>
            </w:pPr>
            <w:r w:rsidRPr="00FB328C">
              <w:rPr>
                <w:color w:val="auto"/>
                <w:szCs w:val="20"/>
              </w:rPr>
              <w:t>2</w:t>
            </w:r>
            <w:r w:rsidR="00AC5C50">
              <w:rPr>
                <w:color w:val="auto"/>
                <w:szCs w:val="20"/>
              </w:rPr>
              <w:t xml:space="preserve"> </w:t>
            </w:r>
          </w:p>
        </w:tc>
      </w:tr>
      <w:tr w:rsidR="00FB328C" w:rsidRPr="00FB328C" w14:paraId="4B0CE42D"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BE53EB"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AA62062"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352A6A"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CA9040B" w14:textId="79265608"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51623AAD"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vMerge w:val="restart"/>
            <w:tcBorders>
              <w:top w:val="dashSmallGap" w:sz="4" w:space="0" w:color="595959" w:themeColor="text1" w:themeTint="A6"/>
              <w:bottom w:val="dashSmallGap" w:sz="4" w:space="0" w:color="595959" w:themeColor="text1" w:themeTint="A6"/>
            </w:tcBorders>
          </w:tcPr>
          <w:p w14:paraId="489A6571" w14:textId="72F8402B" w:rsidR="007D6EEB" w:rsidRPr="00FB328C" w:rsidRDefault="007D6EEB" w:rsidP="00B35ADC">
            <w:pPr>
              <w:rPr>
                <w:b/>
                <w:color w:val="auto"/>
                <w:szCs w:val="20"/>
              </w:rPr>
            </w:pPr>
            <w:r w:rsidRPr="00FB328C">
              <w:rPr>
                <w:color w:val="auto"/>
                <w:szCs w:val="20"/>
              </w:rPr>
              <w:t>Digital</w:t>
            </w:r>
            <w:r w:rsidR="00AC5C50">
              <w:rPr>
                <w:color w:val="auto"/>
                <w:szCs w:val="20"/>
              </w:rPr>
              <w:t xml:space="preserve"> </w:t>
            </w:r>
            <w:r w:rsidRPr="00FB328C">
              <w:rPr>
                <w:color w:val="auto"/>
                <w:szCs w:val="20"/>
              </w:rPr>
              <w:t>giving</w:t>
            </w:r>
            <w:r w:rsidR="00AC5C50">
              <w:rPr>
                <w:color w:val="auto"/>
                <w:szCs w:val="20"/>
              </w:rPr>
              <w:t xml:space="preserve"> </w:t>
            </w:r>
            <w:r w:rsidRPr="00FB328C">
              <w:rPr>
                <w:color w:val="auto"/>
                <w:szCs w:val="20"/>
              </w:rPr>
              <w:t>managers</w:t>
            </w:r>
          </w:p>
        </w:tc>
        <w:tc>
          <w:tcPr>
            <w:tcW w:w="2268" w:type="dxa"/>
            <w:tcBorders>
              <w:top w:val="dashSmallGap" w:sz="4" w:space="0" w:color="595959" w:themeColor="text1" w:themeTint="A6"/>
              <w:bottom w:val="dashSmallGap" w:sz="4" w:space="0" w:color="595959" w:themeColor="text1" w:themeTint="A6"/>
            </w:tcBorders>
          </w:tcPr>
          <w:p w14:paraId="66328ABF" w14:textId="28526416" w:rsidR="007D6EEB" w:rsidRPr="00FB328C" w:rsidRDefault="007D6EEB" w:rsidP="00B35ADC">
            <w:pPr>
              <w:rPr>
                <w:color w:val="auto"/>
                <w:szCs w:val="20"/>
              </w:rPr>
            </w:pPr>
            <w:r w:rsidRPr="00FB328C">
              <w:rPr>
                <w:color w:val="auto"/>
                <w:szCs w:val="20"/>
              </w:rPr>
              <w:t>Online</w:t>
            </w:r>
            <w:r w:rsidR="00AC5C50">
              <w:rPr>
                <w:color w:val="auto"/>
                <w:szCs w:val="20"/>
              </w:rPr>
              <w:t xml:space="preserve"> </w:t>
            </w:r>
            <w:r w:rsidRPr="00FB328C">
              <w:rPr>
                <w:color w:val="auto"/>
                <w:szCs w:val="20"/>
              </w:rPr>
              <w:t>-</w:t>
            </w:r>
            <w:r w:rsidR="00AC5C50">
              <w:rPr>
                <w:color w:val="auto"/>
                <w:szCs w:val="20"/>
              </w:rPr>
              <w:t xml:space="preserve"> </w:t>
            </w:r>
            <w:r w:rsidRPr="00FB328C">
              <w:rPr>
                <w:color w:val="auto"/>
                <w:szCs w:val="20"/>
              </w:rPr>
              <w:t>Australia</w:t>
            </w:r>
            <w:r w:rsidR="00AC5C50">
              <w:rPr>
                <w:color w:val="auto"/>
                <w:szCs w:val="20"/>
              </w:rPr>
              <w:t xml:space="preserve"> </w:t>
            </w:r>
            <w:r w:rsidR="00CD73FA" w:rsidRPr="00FB328C">
              <w:rPr>
                <w:color w:val="auto"/>
                <w:szCs w:val="20"/>
              </w:rPr>
              <w:t>w</w:t>
            </w:r>
            <w:r w:rsidRPr="00FB328C">
              <w:rPr>
                <w:color w:val="auto"/>
                <w:szCs w:val="20"/>
              </w:rPr>
              <w:t>ide</w:t>
            </w:r>
          </w:p>
        </w:tc>
        <w:tc>
          <w:tcPr>
            <w:tcW w:w="1391" w:type="dxa"/>
            <w:tcBorders>
              <w:top w:val="dashSmallGap" w:sz="4" w:space="0" w:color="595959" w:themeColor="text1" w:themeTint="A6"/>
              <w:bottom w:val="dashSmallGap" w:sz="4" w:space="0" w:color="595959" w:themeColor="text1" w:themeTint="A6"/>
            </w:tcBorders>
          </w:tcPr>
          <w:p w14:paraId="3C01B467" w14:textId="77777777" w:rsidR="007D6EEB" w:rsidRPr="00FB328C" w:rsidRDefault="007D6EEB" w:rsidP="00B35ADC">
            <w:pPr>
              <w:jc w:val="right"/>
              <w:rPr>
                <w:color w:val="auto"/>
                <w:szCs w:val="20"/>
              </w:rPr>
            </w:pPr>
          </w:p>
        </w:tc>
        <w:tc>
          <w:tcPr>
            <w:tcW w:w="2096" w:type="dxa"/>
            <w:tcBorders>
              <w:top w:val="dashSmallGap" w:sz="4" w:space="0" w:color="595959" w:themeColor="text1" w:themeTint="A6"/>
              <w:bottom w:val="dashSmallGap" w:sz="4" w:space="0" w:color="595959" w:themeColor="text1" w:themeTint="A6"/>
            </w:tcBorders>
          </w:tcPr>
          <w:p w14:paraId="2872A64A" w14:textId="77777777" w:rsidR="007D6EEB" w:rsidRPr="00FB328C" w:rsidRDefault="007D6EEB" w:rsidP="00B35ADC">
            <w:pPr>
              <w:jc w:val="right"/>
              <w:rPr>
                <w:color w:val="auto"/>
                <w:szCs w:val="20"/>
              </w:rPr>
            </w:pPr>
            <w:r w:rsidRPr="00FB328C">
              <w:rPr>
                <w:color w:val="auto"/>
                <w:szCs w:val="20"/>
              </w:rPr>
              <w:t>1</w:t>
            </w:r>
          </w:p>
        </w:tc>
      </w:tr>
      <w:tr w:rsidR="00FB328C" w:rsidRPr="00FB328C" w14:paraId="308BC554"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71D7DD"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730B08" w14:textId="77777777" w:rsidR="007D6EEB" w:rsidRPr="00FB328C" w:rsidRDefault="007D6EEB" w:rsidP="00B35ADC">
            <w:pPr>
              <w:rPr>
                <w:color w:val="auto"/>
                <w:szCs w:val="20"/>
              </w:rPr>
            </w:pPr>
            <w:r w:rsidRPr="00FB328C">
              <w:rPr>
                <w:color w:val="auto"/>
                <w:szCs w:val="20"/>
              </w:rPr>
              <w:t>NSW</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7B1243" w14:textId="77777777" w:rsidR="007D6EEB" w:rsidRPr="00FB328C" w:rsidRDefault="007D6EEB" w:rsidP="00B35ADC">
            <w:pPr>
              <w:jc w:val="right"/>
              <w:rPr>
                <w:color w:val="auto"/>
                <w:szCs w:val="20"/>
              </w:rPr>
            </w:pPr>
            <w:r w:rsidRPr="00FB328C">
              <w:rPr>
                <w:color w:val="auto"/>
                <w:szCs w:val="20"/>
              </w:rPr>
              <w:t>3</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7884CF" w14:textId="77777777" w:rsidR="007D6EEB" w:rsidRPr="00FB328C" w:rsidRDefault="007D6EEB" w:rsidP="00B35ADC">
            <w:pPr>
              <w:jc w:val="right"/>
              <w:rPr>
                <w:color w:val="auto"/>
                <w:szCs w:val="20"/>
              </w:rPr>
            </w:pPr>
          </w:p>
        </w:tc>
      </w:tr>
      <w:tr w:rsidR="00FB328C" w:rsidRPr="00FB328C" w14:paraId="1408B8AB"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tcPr>
          <w:p w14:paraId="7D1DEFF8"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tcPr>
          <w:p w14:paraId="008BEFBD" w14:textId="77777777" w:rsidR="007D6EEB" w:rsidRPr="00FB328C" w:rsidRDefault="007D6EEB" w:rsidP="00B35ADC">
            <w:pPr>
              <w:rPr>
                <w:color w:val="auto"/>
                <w:szCs w:val="20"/>
              </w:rPr>
            </w:pPr>
            <w:r w:rsidRPr="00FB328C">
              <w:rPr>
                <w:color w:val="auto"/>
                <w:szCs w:val="20"/>
              </w:rPr>
              <w:t>QLD</w:t>
            </w:r>
          </w:p>
        </w:tc>
        <w:tc>
          <w:tcPr>
            <w:tcW w:w="1391" w:type="dxa"/>
            <w:tcBorders>
              <w:top w:val="dashSmallGap" w:sz="4" w:space="0" w:color="595959" w:themeColor="text1" w:themeTint="A6"/>
              <w:bottom w:val="dashSmallGap" w:sz="4" w:space="0" w:color="595959" w:themeColor="text1" w:themeTint="A6"/>
            </w:tcBorders>
          </w:tcPr>
          <w:p w14:paraId="1378D5D8"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1DB06B15" w14:textId="77777777" w:rsidR="007D6EEB" w:rsidRPr="00FB328C" w:rsidRDefault="007D6EEB" w:rsidP="00B35ADC">
            <w:pPr>
              <w:jc w:val="right"/>
              <w:rPr>
                <w:color w:val="auto"/>
                <w:szCs w:val="20"/>
              </w:rPr>
            </w:pPr>
          </w:p>
        </w:tc>
      </w:tr>
      <w:tr w:rsidR="00FB328C" w:rsidRPr="00FB328C" w14:paraId="6CFB2FD6"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shd w:val="clear" w:color="auto" w:fill="D9D9D9" w:themeFill="background1" w:themeFillShade="D9"/>
          </w:tcPr>
          <w:p w14:paraId="2DA14483"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CE2341"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2B45A5"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1BC902" w14:textId="6D5D59F0"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33C76601"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tcBorders>
              <w:top w:val="dashSmallGap" w:sz="4" w:space="0" w:color="595959" w:themeColor="text1" w:themeTint="A6"/>
              <w:bottom w:val="dashSmallGap" w:sz="4" w:space="0" w:color="595959" w:themeColor="text1" w:themeTint="A6"/>
            </w:tcBorders>
          </w:tcPr>
          <w:p w14:paraId="7B6703F9" w14:textId="195DF400" w:rsidR="007D6EEB" w:rsidRPr="00FB328C" w:rsidRDefault="007D6EEB" w:rsidP="00B35ADC">
            <w:pPr>
              <w:rPr>
                <w:b/>
                <w:color w:val="auto"/>
                <w:szCs w:val="20"/>
              </w:rPr>
            </w:pPr>
            <w:r w:rsidRPr="00FB328C">
              <w:rPr>
                <w:color w:val="auto"/>
                <w:szCs w:val="20"/>
              </w:rPr>
              <w:t>Charitable</w:t>
            </w:r>
            <w:r w:rsidR="00AC5C50">
              <w:rPr>
                <w:color w:val="auto"/>
                <w:szCs w:val="20"/>
              </w:rPr>
              <w:t xml:space="preserve"> </w:t>
            </w:r>
            <w:r w:rsidRPr="00FB328C">
              <w:rPr>
                <w:color w:val="auto"/>
                <w:szCs w:val="20"/>
              </w:rPr>
              <w:t>app</w:t>
            </w:r>
            <w:r w:rsidR="00AC5C50">
              <w:rPr>
                <w:color w:val="auto"/>
                <w:szCs w:val="20"/>
              </w:rPr>
              <w:t xml:space="preserve"> </w:t>
            </w:r>
            <w:r w:rsidRPr="00FB328C">
              <w:rPr>
                <w:color w:val="auto"/>
                <w:szCs w:val="20"/>
              </w:rPr>
              <w:t>developer</w:t>
            </w:r>
          </w:p>
        </w:tc>
        <w:tc>
          <w:tcPr>
            <w:tcW w:w="2268" w:type="dxa"/>
            <w:tcBorders>
              <w:top w:val="dashSmallGap" w:sz="4" w:space="0" w:color="595959" w:themeColor="text1" w:themeTint="A6"/>
              <w:bottom w:val="dashSmallGap" w:sz="4" w:space="0" w:color="595959" w:themeColor="text1" w:themeTint="A6"/>
            </w:tcBorders>
          </w:tcPr>
          <w:p w14:paraId="3A106291" w14:textId="77777777" w:rsidR="007D6EEB" w:rsidRPr="00FB328C" w:rsidRDefault="007D6EEB" w:rsidP="00B35ADC">
            <w:pPr>
              <w:rPr>
                <w:color w:val="auto"/>
                <w:szCs w:val="20"/>
              </w:rPr>
            </w:pPr>
            <w:r w:rsidRPr="00FB328C">
              <w:rPr>
                <w:color w:val="auto"/>
                <w:szCs w:val="20"/>
              </w:rPr>
              <w:t>QLD</w:t>
            </w:r>
          </w:p>
        </w:tc>
        <w:tc>
          <w:tcPr>
            <w:tcW w:w="1391" w:type="dxa"/>
            <w:tcBorders>
              <w:top w:val="dashSmallGap" w:sz="4" w:space="0" w:color="595959" w:themeColor="text1" w:themeTint="A6"/>
              <w:bottom w:val="dashSmallGap" w:sz="4" w:space="0" w:color="595959" w:themeColor="text1" w:themeTint="A6"/>
            </w:tcBorders>
          </w:tcPr>
          <w:p w14:paraId="21A218F0"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62A374DE" w14:textId="77777777" w:rsidR="007D6EEB" w:rsidRPr="00FB328C" w:rsidRDefault="007D6EEB" w:rsidP="00B35ADC">
            <w:pPr>
              <w:jc w:val="right"/>
              <w:rPr>
                <w:color w:val="auto"/>
                <w:szCs w:val="20"/>
              </w:rPr>
            </w:pPr>
          </w:p>
        </w:tc>
      </w:tr>
      <w:tr w:rsidR="00FB328C" w:rsidRPr="00FB328C" w14:paraId="1CF63062"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A109C9" w14:textId="77777777" w:rsidR="007D6EEB" w:rsidRPr="00FB328C" w:rsidRDefault="007D6EEB" w:rsidP="00B35ADC">
            <w:pPr>
              <w:rPr>
                <w:b/>
                <w:color w:val="auto"/>
                <w:szCs w:val="20"/>
              </w:rPr>
            </w:pPr>
            <w:r w:rsidRPr="00FB328C">
              <w:rPr>
                <w:color w:val="auto"/>
                <w:szCs w:val="20"/>
              </w:rPr>
              <w:t>Crowdfunding</w:t>
            </w: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011A31"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56B027"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B0A6A8" w14:textId="25EEACB8"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27C50405"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tcBorders>
              <w:top w:val="dashSmallGap" w:sz="4" w:space="0" w:color="595959" w:themeColor="text1" w:themeTint="A6"/>
              <w:bottom w:val="dashSmallGap" w:sz="4" w:space="0" w:color="595959" w:themeColor="text1" w:themeTint="A6"/>
            </w:tcBorders>
          </w:tcPr>
          <w:p w14:paraId="2BAADFAB" w14:textId="45264DF6" w:rsidR="007D6EEB" w:rsidRPr="00FB328C" w:rsidRDefault="007D6EEB" w:rsidP="00B35ADC">
            <w:pPr>
              <w:rPr>
                <w:b/>
                <w:color w:val="auto"/>
                <w:szCs w:val="20"/>
              </w:rPr>
            </w:pPr>
            <w:r w:rsidRPr="00FB328C">
              <w:rPr>
                <w:color w:val="auto"/>
                <w:szCs w:val="20"/>
              </w:rPr>
              <w:t>Bequest</w:t>
            </w:r>
            <w:r w:rsidR="00AC5C50">
              <w:rPr>
                <w:color w:val="auto"/>
                <w:szCs w:val="20"/>
              </w:rPr>
              <w:t xml:space="preserve"> </w:t>
            </w:r>
            <w:r w:rsidRPr="00FB328C">
              <w:rPr>
                <w:color w:val="auto"/>
                <w:szCs w:val="20"/>
              </w:rPr>
              <w:t>fundraisers</w:t>
            </w:r>
          </w:p>
        </w:tc>
        <w:tc>
          <w:tcPr>
            <w:tcW w:w="2268" w:type="dxa"/>
            <w:tcBorders>
              <w:top w:val="dashSmallGap" w:sz="4" w:space="0" w:color="595959" w:themeColor="text1" w:themeTint="A6"/>
              <w:bottom w:val="dashSmallGap" w:sz="4" w:space="0" w:color="595959" w:themeColor="text1" w:themeTint="A6"/>
            </w:tcBorders>
          </w:tcPr>
          <w:p w14:paraId="55536236"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tcPr>
          <w:p w14:paraId="7AEB8935" w14:textId="77777777" w:rsidR="007D6EEB" w:rsidRPr="00FB328C" w:rsidRDefault="007D6EEB" w:rsidP="00B35ADC">
            <w:pPr>
              <w:jc w:val="right"/>
              <w:rPr>
                <w:color w:val="auto"/>
                <w:szCs w:val="20"/>
              </w:rPr>
            </w:pPr>
          </w:p>
        </w:tc>
        <w:tc>
          <w:tcPr>
            <w:tcW w:w="2096" w:type="dxa"/>
            <w:tcBorders>
              <w:top w:val="dashSmallGap" w:sz="4" w:space="0" w:color="595959" w:themeColor="text1" w:themeTint="A6"/>
              <w:bottom w:val="dashSmallGap" w:sz="4" w:space="0" w:color="595959" w:themeColor="text1" w:themeTint="A6"/>
            </w:tcBorders>
          </w:tcPr>
          <w:p w14:paraId="38FB9D0E" w14:textId="60D542F6"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4AF5754F"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37F6CD" w14:textId="56B899AC" w:rsidR="007D6EEB" w:rsidRPr="00FB328C" w:rsidRDefault="00267781" w:rsidP="00B35ADC">
            <w:pPr>
              <w:rPr>
                <w:b/>
                <w:color w:val="auto"/>
                <w:szCs w:val="20"/>
              </w:rPr>
            </w:pPr>
            <w:r w:rsidRPr="00FB328C">
              <w:rPr>
                <w:color w:val="auto"/>
                <w:szCs w:val="20"/>
              </w:rPr>
              <w:t>M</w:t>
            </w:r>
            <w:r w:rsidR="007D6EEB" w:rsidRPr="00FB328C">
              <w:rPr>
                <w:color w:val="auto"/>
                <w:szCs w:val="20"/>
              </w:rPr>
              <w:t>anager</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volunteers</w:t>
            </w: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A03FF26"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6602521"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7D3209" w14:textId="77777777" w:rsidR="007D6EEB" w:rsidRPr="00FB328C" w:rsidRDefault="007D6EEB" w:rsidP="00B35ADC">
            <w:pPr>
              <w:jc w:val="right"/>
              <w:rPr>
                <w:color w:val="auto"/>
                <w:szCs w:val="20"/>
              </w:rPr>
            </w:pPr>
          </w:p>
        </w:tc>
      </w:tr>
      <w:tr w:rsidR="00FB328C" w:rsidRPr="00FB328C" w14:paraId="30F50294"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vMerge w:val="restart"/>
            <w:tcBorders>
              <w:top w:val="dashSmallGap" w:sz="4" w:space="0" w:color="595959" w:themeColor="text1" w:themeTint="A6"/>
              <w:bottom w:val="dashSmallGap" w:sz="4" w:space="0" w:color="595959" w:themeColor="text1" w:themeTint="A6"/>
            </w:tcBorders>
          </w:tcPr>
          <w:p w14:paraId="45A24312" w14:textId="3B843A4A" w:rsidR="007D6EEB" w:rsidRPr="00FB328C" w:rsidRDefault="007D6EEB" w:rsidP="00B35ADC">
            <w:pPr>
              <w:rPr>
                <w:b/>
                <w:color w:val="auto"/>
                <w:szCs w:val="20"/>
              </w:rPr>
            </w:pPr>
            <w:r w:rsidRPr="00FB328C">
              <w:rPr>
                <w:color w:val="auto"/>
                <w:szCs w:val="20"/>
              </w:rPr>
              <w:t>Social</w:t>
            </w:r>
            <w:r w:rsidR="00AC5C50">
              <w:rPr>
                <w:color w:val="auto"/>
                <w:szCs w:val="20"/>
              </w:rPr>
              <w:t xml:space="preserve"> </w:t>
            </w:r>
            <w:r w:rsidRPr="00FB328C">
              <w:rPr>
                <w:color w:val="auto"/>
                <w:szCs w:val="20"/>
              </w:rPr>
              <w:t>enterprise</w:t>
            </w:r>
          </w:p>
        </w:tc>
        <w:tc>
          <w:tcPr>
            <w:tcW w:w="2268" w:type="dxa"/>
            <w:tcBorders>
              <w:top w:val="dashSmallGap" w:sz="4" w:space="0" w:color="595959" w:themeColor="text1" w:themeTint="A6"/>
              <w:bottom w:val="dashSmallGap" w:sz="4" w:space="0" w:color="595959" w:themeColor="text1" w:themeTint="A6"/>
            </w:tcBorders>
          </w:tcPr>
          <w:p w14:paraId="7CF3EE8A" w14:textId="77777777" w:rsidR="007D6EEB" w:rsidRPr="00FB328C" w:rsidRDefault="007D6EEB" w:rsidP="00B35ADC">
            <w:pPr>
              <w:rPr>
                <w:color w:val="auto"/>
                <w:szCs w:val="20"/>
              </w:rPr>
            </w:pPr>
            <w:r w:rsidRPr="00FB328C">
              <w:rPr>
                <w:color w:val="auto"/>
                <w:szCs w:val="20"/>
              </w:rPr>
              <w:t>VIC</w:t>
            </w:r>
          </w:p>
        </w:tc>
        <w:tc>
          <w:tcPr>
            <w:tcW w:w="1391" w:type="dxa"/>
            <w:tcBorders>
              <w:top w:val="dashSmallGap" w:sz="4" w:space="0" w:color="595959" w:themeColor="text1" w:themeTint="A6"/>
              <w:bottom w:val="dashSmallGap" w:sz="4" w:space="0" w:color="595959" w:themeColor="text1" w:themeTint="A6"/>
            </w:tcBorders>
          </w:tcPr>
          <w:p w14:paraId="35131EA4"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398B52D2" w14:textId="1F88E29C" w:rsidR="007D6EEB" w:rsidRPr="00FB328C" w:rsidRDefault="007D6EEB" w:rsidP="00B35ADC">
            <w:pPr>
              <w:jc w:val="right"/>
              <w:rPr>
                <w:color w:val="auto"/>
                <w:szCs w:val="20"/>
              </w:rPr>
            </w:pPr>
            <w:r w:rsidRPr="00FB328C">
              <w:rPr>
                <w:color w:val="auto"/>
                <w:szCs w:val="20"/>
              </w:rPr>
              <w:t>1</w:t>
            </w:r>
            <w:r w:rsidR="00AC5C50">
              <w:rPr>
                <w:color w:val="auto"/>
                <w:szCs w:val="20"/>
              </w:rPr>
              <w:t xml:space="preserve"> </w:t>
            </w:r>
          </w:p>
        </w:tc>
      </w:tr>
      <w:tr w:rsidR="00FB328C" w:rsidRPr="00FB328C" w14:paraId="4028FC55"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vMerge/>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70BBC3" w14:textId="77777777" w:rsidR="007D6EEB" w:rsidRPr="00FB328C" w:rsidRDefault="007D6EEB" w:rsidP="00B35ADC">
            <w:pPr>
              <w:rPr>
                <w:b/>
                <w:color w:val="auto"/>
                <w:szCs w:val="20"/>
              </w:rPr>
            </w:pPr>
          </w:p>
        </w:tc>
        <w:tc>
          <w:tcPr>
            <w:tcW w:w="226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DFF311" w14:textId="77777777" w:rsidR="007D6EEB" w:rsidRPr="00FB328C" w:rsidRDefault="007D6EEB" w:rsidP="00B35ADC">
            <w:pPr>
              <w:rPr>
                <w:color w:val="auto"/>
                <w:szCs w:val="20"/>
              </w:rPr>
            </w:pPr>
            <w:r w:rsidRPr="00FB328C">
              <w:rPr>
                <w:color w:val="auto"/>
                <w:szCs w:val="20"/>
              </w:rPr>
              <w:t>NSW</w:t>
            </w:r>
          </w:p>
        </w:tc>
        <w:tc>
          <w:tcPr>
            <w:tcW w:w="139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7CBB1B" w14:textId="77777777" w:rsidR="007D6EEB" w:rsidRPr="00FB328C" w:rsidRDefault="007D6EEB"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22ABE4" w14:textId="77777777" w:rsidR="007D6EEB" w:rsidRPr="00FB328C" w:rsidRDefault="007D6EEB" w:rsidP="00B35ADC">
            <w:pPr>
              <w:jc w:val="right"/>
              <w:rPr>
                <w:color w:val="auto"/>
                <w:szCs w:val="20"/>
              </w:rPr>
            </w:pPr>
          </w:p>
        </w:tc>
      </w:tr>
      <w:tr w:rsidR="00FB328C" w:rsidRPr="00FB328C" w14:paraId="62931975" w14:textId="77777777" w:rsidTr="002364A7">
        <w:trPr>
          <w:cnfStyle w:val="000000010000" w:firstRow="0" w:lastRow="0" w:firstColumn="0" w:lastColumn="0" w:oddVBand="0" w:evenVBand="0" w:oddHBand="0" w:evenHBand="1" w:firstRowFirstColumn="0" w:firstRowLastColumn="0" w:lastRowFirstColumn="0" w:lastRowLastColumn="0"/>
        </w:trPr>
        <w:tc>
          <w:tcPr>
            <w:tcW w:w="3261" w:type="dxa"/>
            <w:tcBorders>
              <w:top w:val="dashSmallGap" w:sz="4" w:space="0" w:color="595959" w:themeColor="text1" w:themeTint="A6"/>
              <w:bottom w:val="dashSmallGap" w:sz="4" w:space="0" w:color="595959" w:themeColor="text1" w:themeTint="A6"/>
            </w:tcBorders>
          </w:tcPr>
          <w:p w14:paraId="61AB0E83" w14:textId="3D32056C" w:rsidR="007A73C3" w:rsidRPr="00FB328C" w:rsidRDefault="007A73C3" w:rsidP="007A73C3">
            <w:pPr>
              <w:rPr>
                <w:color w:val="auto"/>
                <w:szCs w:val="20"/>
              </w:rPr>
            </w:pPr>
            <w:r w:rsidRPr="00FB328C">
              <w:rPr>
                <w:noProof/>
                <w:color w:val="auto"/>
                <w:szCs w:val="20"/>
              </w:rPr>
              <w:t>Sport</w:t>
            </w:r>
            <w:r w:rsidR="00E976C7" w:rsidRPr="00FB328C">
              <w:rPr>
                <w:noProof/>
                <w:color w:val="auto"/>
                <w:szCs w:val="20"/>
              </w:rPr>
              <w:t>s</w:t>
            </w:r>
            <w:r w:rsidR="00AC5C50">
              <w:rPr>
                <w:color w:val="auto"/>
                <w:szCs w:val="20"/>
              </w:rPr>
              <w:t xml:space="preserve"> </w:t>
            </w:r>
            <w:r w:rsidRPr="00FB328C">
              <w:rPr>
                <w:color w:val="auto"/>
                <w:szCs w:val="20"/>
              </w:rPr>
              <w:t>fundraising</w:t>
            </w:r>
            <w:r w:rsidR="00AC5C50">
              <w:rPr>
                <w:color w:val="auto"/>
                <w:szCs w:val="20"/>
              </w:rPr>
              <w:t xml:space="preserve"> </w:t>
            </w:r>
            <w:r w:rsidR="00F035CF" w:rsidRPr="00FB328C">
              <w:rPr>
                <w:color w:val="auto"/>
                <w:szCs w:val="20"/>
              </w:rPr>
              <w:t>i</w:t>
            </w:r>
            <w:r w:rsidRPr="00FB328C">
              <w:rPr>
                <w:color w:val="auto"/>
                <w:szCs w:val="20"/>
              </w:rPr>
              <w:t>ntermediary</w:t>
            </w:r>
          </w:p>
        </w:tc>
        <w:tc>
          <w:tcPr>
            <w:tcW w:w="2268" w:type="dxa"/>
            <w:tcBorders>
              <w:top w:val="dashSmallGap" w:sz="4" w:space="0" w:color="595959" w:themeColor="text1" w:themeTint="A6"/>
              <w:bottom w:val="dashSmallGap" w:sz="4" w:space="0" w:color="595959" w:themeColor="text1" w:themeTint="A6"/>
            </w:tcBorders>
          </w:tcPr>
          <w:p w14:paraId="7A5899D1" w14:textId="63F0B4D1" w:rsidR="007A73C3" w:rsidRPr="00FB328C" w:rsidRDefault="007A73C3" w:rsidP="00B35ADC">
            <w:pPr>
              <w:rPr>
                <w:color w:val="auto"/>
                <w:szCs w:val="20"/>
              </w:rPr>
            </w:pPr>
            <w:r w:rsidRPr="00FB328C">
              <w:rPr>
                <w:color w:val="auto"/>
                <w:szCs w:val="20"/>
              </w:rPr>
              <w:t>ACT</w:t>
            </w:r>
          </w:p>
        </w:tc>
        <w:tc>
          <w:tcPr>
            <w:tcW w:w="1391" w:type="dxa"/>
            <w:tcBorders>
              <w:top w:val="dashSmallGap" w:sz="4" w:space="0" w:color="595959" w:themeColor="text1" w:themeTint="A6"/>
              <w:bottom w:val="dashSmallGap" w:sz="4" w:space="0" w:color="595959" w:themeColor="text1" w:themeTint="A6"/>
            </w:tcBorders>
          </w:tcPr>
          <w:p w14:paraId="3411EC26" w14:textId="245593F6" w:rsidR="007A73C3" w:rsidRPr="00FB328C" w:rsidRDefault="007A73C3" w:rsidP="00B35ADC">
            <w:pPr>
              <w:jc w:val="right"/>
              <w:rPr>
                <w:color w:val="auto"/>
                <w:szCs w:val="20"/>
              </w:rPr>
            </w:pPr>
            <w:r w:rsidRPr="00FB328C">
              <w:rPr>
                <w:color w:val="auto"/>
                <w:szCs w:val="20"/>
              </w:rPr>
              <w:t>1</w:t>
            </w:r>
          </w:p>
        </w:tc>
        <w:tc>
          <w:tcPr>
            <w:tcW w:w="2096" w:type="dxa"/>
            <w:tcBorders>
              <w:top w:val="dashSmallGap" w:sz="4" w:space="0" w:color="595959" w:themeColor="text1" w:themeTint="A6"/>
              <w:bottom w:val="dashSmallGap" w:sz="4" w:space="0" w:color="595959" w:themeColor="text1" w:themeTint="A6"/>
            </w:tcBorders>
          </w:tcPr>
          <w:p w14:paraId="2E9D45FF" w14:textId="77777777" w:rsidR="007A73C3" w:rsidRPr="00FB328C" w:rsidRDefault="007A73C3" w:rsidP="00B35ADC">
            <w:pPr>
              <w:jc w:val="right"/>
              <w:rPr>
                <w:color w:val="auto"/>
                <w:szCs w:val="20"/>
              </w:rPr>
            </w:pPr>
          </w:p>
        </w:tc>
      </w:tr>
      <w:tr w:rsidR="00FB328C" w:rsidRPr="00FB328C" w14:paraId="2926586F" w14:textId="77777777" w:rsidTr="002364A7">
        <w:trPr>
          <w:cnfStyle w:val="000000100000" w:firstRow="0" w:lastRow="0" w:firstColumn="0" w:lastColumn="0" w:oddVBand="0" w:evenVBand="0" w:oddHBand="1" w:evenHBand="0" w:firstRowFirstColumn="0" w:firstRowLastColumn="0" w:lastRowFirstColumn="0" w:lastRowLastColumn="0"/>
        </w:trPr>
        <w:tc>
          <w:tcPr>
            <w:tcW w:w="3261" w:type="dxa"/>
            <w:tcBorders>
              <w:top w:val="dashSmallGap" w:sz="4" w:space="0" w:color="595959" w:themeColor="text1" w:themeTint="A6"/>
              <w:bottom w:val="nil"/>
            </w:tcBorders>
            <w:shd w:val="clear" w:color="auto" w:fill="D9D9D9" w:themeFill="background1" w:themeFillShade="D9"/>
          </w:tcPr>
          <w:p w14:paraId="7F650CAF" w14:textId="577CC9C2" w:rsidR="007D6EEB" w:rsidRPr="00FB328C" w:rsidRDefault="007D6EEB" w:rsidP="00B35ADC">
            <w:pPr>
              <w:rPr>
                <w:b/>
                <w:color w:val="auto"/>
                <w:szCs w:val="20"/>
              </w:rPr>
            </w:pPr>
            <w:r w:rsidRPr="00FB328C">
              <w:rPr>
                <w:color w:val="auto"/>
                <w:szCs w:val="20"/>
              </w:rPr>
              <w:t>Total</w:t>
            </w:r>
            <w:r w:rsidR="00AC5C50">
              <w:rPr>
                <w:color w:val="auto"/>
                <w:szCs w:val="20"/>
              </w:rPr>
              <w:t xml:space="preserve"> </w:t>
            </w:r>
            <w:r w:rsidRPr="00FB328C">
              <w:rPr>
                <w:color w:val="auto"/>
                <w:szCs w:val="20"/>
              </w:rPr>
              <w:t>number</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locations,</w:t>
            </w:r>
            <w:r w:rsidR="00AC5C50">
              <w:rPr>
                <w:color w:val="auto"/>
                <w:szCs w:val="20"/>
              </w:rPr>
              <w:t xml:space="preserve"> </w:t>
            </w:r>
            <w:r w:rsidRPr="00FB328C">
              <w:rPr>
                <w:color w:val="auto"/>
                <w:szCs w:val="20"/>
              </w:rPr>
              <w:t>interviews,</w:t>
            </w:r>
            <w:r w:rsidR="00AC5C50">
              <w:rPr>
                <w:color w:val="auto"/>
                <w:szCs w:val="20"/>
              </w:rPr>
              <w:t xml:space="preserve"> </w:t>
            </w:r>
            <w:r w:rsidRPr="00FB328C">
              <w:rPr>
                <w:color w:val="auto"/>
                <w:szCs w:val="20"/>
              </w:rPr>
              <w:t>focus</w:t>
            </w:r>
            <w:r w:rsidR="00AC5C50">
              <w:rPr>
                <w:color w:val="auto"/>
                <w:szCs w:val="20"/>
              </w:rPr>
              <w:t xml:space="preserve"> </w:t>
            </w:r>
            <w:r w:rsidRPr="00FB328C">
              <w:rPr>
                <w:color w:val="auto"/>
                <w:szCs w:val="20"/>
              </w:rPr>
              <w:t>groups</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focus</w:t>
            </w:r>
            <w:r w:rsidR="00AC5C50">
              <w:rPr>
                <w:color w:val="auto"/>
                <w:szCs w:val="20"/>
              </w:rPr>
              <w:t xml:space="preserve"> </w:t>
            </w:r>
            <w:r w:rsidRPr="00FB328C">
              <w:rPr>
                <w:color w:val="auto"/>
                <w:szCs w:val="20"/>
              </w:rPr>
              <w:t>group</w:t>
            </w:r>
            <w:r w:rsidR="00AC5C50">
              <w:rPr>
                <w:color w:val="auto"/>
                <w:szCs w:val="20"/>
              </w:rPr>
              <w:t xml:space="preserve"> </w:t>
            </w:r>
            <w:r w:rsidRPr="00FB328C">
              <w:rPr>
                <w:color w:val="auto"/>
                <w:szCs w:val="20"/>
              </w:rPr>
              <w:t>participants</w:t>
            </w:r>
          </w:p>
        </w:tc>
        <w:tc>
          <w:tcPr>
            <w:tcW w:w="2268" w:type="dxa"/>
            <w:tcBorders>
              <w:top w:val="dashSmallGap" w:sz="4" w:space="0" w:color="595959" w:themeColor="text1" w:themeTint="A6"/>
              <w:bottom w:val="nil"/>
            </w:tcBorders>
            <w:shd w:val="clear" w:color="auto" w:fill="D9D9D9" w:themeFill="background1" w:themeFillShade="D9"/>
          </w:tcPr>
          <w:p w14:paraId="62A4A489" w14:textId="77777777" w:rsidR="007D6EEB" w:rsidRPr="00FB328C" w:rsidRDefault="007D6EEB" w:rsidP="00B35ADC">
            <w:pPr>
              <w:rPr>
                <w:color w:val="auto"/>
                <w:szCs w:val="20"/>
              </w:rPr>
            </w:pPr>
            <w:r w:rsidRPr="00FB328C">
              <w:rPr>
                <w:color w:val="auto"/>
                <w:szCs w:val="20"/>
              </w:rPr>
              <w:t>6</w:t>
            </w:r>
          </w:p>
        </w:tc>
        <w:tc>
          <w:tcPr>
            <w:tcW w:w="1391" w:type="dxa"/>
            <w:tcBorders>
              <w:top w:val="dashSmallGap" w:sz="4" w:space="0" w:color="595959" w:themeColor="text1" w:themeTint="A6"/>
              <w:bottom w:val="nil"/>
            </w:tcBorders>
            <w:shd w:val="clear" w:color="auto" w:fill="D9D9D9" w:themeFill="background1" w:themeFillShade="D9"/>
          </w:tcPr>
          <w:p w14:paraId="61490B7C" w14:textId="4B67B5C9" w:rsidR="007D6EEB" w:rsidRPr="00FB328C" w:rsidRDefault="007A73C3" w:rsidP="00B35ADC">
            <w:pPr>
              <w:jc w:val="right"/>
              <w:rPr>
                <w:color w:val="auto"/>
                <w:szCs w:val="20"/>
              </w:rPr>
            </w:pPr>
            <w:r w:rsidRPr="00FB328C">
              <w:rPr>
                <w:color w:val="auto"/>
                <w:szCs w:val="20"/>
              </w:rPr>
              <w:t>17</w:t>
            </w:r>
          </w:p>
        </w:tc>
        <w:tc>
          <w:tcPr>
            <w:tcW w:w="2096" w:type="dxa"/>
            <w:tcBorders>
              <w:top w:val="dashSmallGap" w:sz="4" w:space="0" w:color="595959" w:themeColor="text1" w:themeTint="A6"/>
              <w:bottom w:val="nil"/>
            </w:tcBorders>
            <w:shd w:val="clear" w:color="auto" w:fill="D9D9D9" w:themeFill="background1" w:themeFillShade="D9"/>
          </w:tcPr>
          <w:p w14:paraId="4A4A8D95" w14:textId="7AF11FA3" w:rsidR="007D6EEB" w:rsidRPr="00FB328C" w:rsidRDefault="007D6EEB" w:rsidP="00B35ADC">
            <w:pPr>
              <w:jc w:val="right"/>
              <w:rPr>
                <w:color w:val="auto"/>
                <w:szCs w:val="20"/>
              </w:rPr>
            </w:pPr>
            <w:r w:rsidRPr="00FB328C">
              <w:rPr>
                <w:color w:val="auto"/>
                <w:szCs w:val="20"/>
              </w:rPr>
              <w:t>11</w:t>
            </w:r>
            <w:r w:rsidR="00AC5C50">
              <w:rPr>
                <w:color w:val="auto"/>
                <w:szCs w:val="20"/>
              </w:rPr>
              <w:t xml:space="preserve"> </w:t>
            </w:r>
          </w:p>
        </w:tc>
      </w:tr>
    </w:tbl>
    <w:p w14:paraId="67090768" w14:textId="0F0E97CF" w:rsidR="002C3D78" w:rsidRDefault="007D6EEB" w:rsidP="00365640">
      <w:pPr>
        <w:spacing w:before="360"/>
        <w:rPr>
          <w:color w:val="auto"/>
        </w:rPr>
      </w:pPr>
      <w:r w:rsidRPr="00FB328C">
        <w:rPr>
          <w:color w:val="auto"/>
        </w:rPr>
        <w:t>In-depth,</w:t>
      </w:r>
      <w:r w:rsidR="00AC5C50">
        <w:rPr>
          <w:color w:val="auto"/>
        </w:rPr>
        <w:t xml:space="preserve"> </w:t>
      </w:r>
      <w:r w:rsidRPr="00FB328C">
        <w:rPr>
          <w:color w:val="auto"/>
        </w:rPr>
        <w:t>one-to-one</w:t>
      </w:r>
      <w:r w:rsidR="00AC5C50">
        <w:rPr>
          <w:color w:val="auto"/>
        </w:rPr>
        <w:t xml:space="preserve"> </w:t>
      </w:r>
      <w:r w:rsidRPr="00FB328C">
        <w:rPr>
          <w:color w:val="auto"/>
        </w:rPr>
        <w:t>semi</w:t>
      </w:r>
      <w:r w:rsidR="00A773B2" w:rsidRPr="00FB328C">
        <w:rPr>
          <w:color w:val="auto"/>
        </w:rPr>
        <w:t>-</w:t>
      </w:r>
      <w:r w:rsidRPr="00FB328C">
        <w:rPr>
          <w:color w:val="auto"/>
        </w:rPr>
        <w:t>structured</w:t>
      </w:r>
      <w:r w:rsidR="00AC5C50">
        <w:rPr>
          <w:color w:val="auto"/>
        </w:rPr>
        <w:t xml:space="preserve"> </w:t>
      </w:r>
      <w:r w:rsidRPr="00FB328C">
        <w:rPr>
          <w:color w:val="auto"/>
        </w:rPr>
        <w:t>interviews</w:t>
      </w:r>
      <w:r w:rsidR="00AC5C50">
        <w:rPr>
          <w:color w:val="auto"/>
        </w:rPr>
        <w:t xml:space="preserve"> </w:t>
      </w:r>
      <w:r w:rsidRPr="00FB328C">
        <w:rPr>
          <w:color w:val="auto"/>
        </w:rPr>
        <w:t>were</w:t>
      </w:r>
      <w:r w:rsidR="00AC5C50">
        <w:rPr>
          <w:color w:val="auto"/>
        </w:rPr>
        <w:t xml:space="preserve"> </w:t>
      </w:r>
      <w:r w:rsidRPr="00FB328C">
        <w:rPr>
          <w:color w:val="auto"/>
        </w:rPr>
        <w:t>conducted</w:t>
      </w:r>
      <w:r w:rsidR="00AC5C50">
        <w:rPr>
          <w:color w:val="auto"/>
        </w:rPr>
        <w:t xml:space="preserve"> </w:t>
      </w:r>
      <w:r w:rsidRPr="00FB328C">
        <w:rPr>
          <w:color w:val="auto"/>
        </w:rPr>
        <w:t>either</w:t>
      </w:r>
      <w:r w:rsidR="00AC5C50">
        <w:rPr>
          <w:color w:val="auto"/>
        </w:rPr>
        <w:t xml:space="preserve"> </w:t>
      </w:r>
      <w:r w:rsidRPr="00FB328C">
        <w:rPr>
          <w:color w:val="auto"/>
        </w:rPr>
        <w:t>face-to-face</w:t>
      </w:r>
      <w:r w:rsidR="00AC5C50">
        <w:rPr>
          <w:color w:val="auto"/>
        </w:rPr>
        <w:t xml:space="preserve"> </w:t>
      </w:r>
      <w:r w:rsidRPr="00FB328C">
        <w:rPr>
          <w:color w:val="auto"/>
        </w:rPr>
        <w:t>or</w:t>
      </w:r>
      <w:r w:rsidR="00AC5C50">
        <w:rPr>
          <w:color w:val="auto"/>
        </w:rPr>
        <w:t xml:space="preserve"> </w:t>
      </w:r>
      <w:r w:rsidRPr="00FB328C">
        <w:rPr>
          <w:color w:val="auto"/>
        </w:rPr>
        <w:t>via</w:t>
      </w:r>
      <w:r w:rsidR="00AC5C50">
        <w:rPr>
          <w:color w:val="auto"/>
        </w:rPr>
        <w:t xml:space="preserve"> </w:t>
      </w:r>
      <w:r w:rsidRPr="00FB328C">
        <w:rPr>
          <w:color w:val="auto"/>
        </w:rPr>
        <w:t>telephone</w:t>
      </w:r>
      <w:r w:rsidR="00AC5C50">
        <w:rPr>
          <w:color w:val="auto"/>
        </w:rPr>
        <w:t xml:space="preserve"> </w:t>
      </w:r>
      <w:r w:rsidRPr="00FB328C">
        <w:rPr>
          <w:color w:val="auto"/>
        </w:rPr>
        <w:t>and</w:t>
      </w:r>
      <w:r w:rsidR="00AC5C50">
        <w:rPr>
          <w:color w:val="auto"/>
        </w:rPr>
        <w:t xml:space="preserve"> </w:t>
      </w:r>
      <w:r w:rsidRPr="00FB328C">
        <w:rPr>
          <w:color w:val="auto"/>
        </w:rPr>
        <w:t>usually</w:t>
      </w:r>
      <w:r w:rsidR="00AC5C50">
        <w:rPr>
          <w:color w:val="auto"/>
        </w:rPr>
        <w:t xml:space="preserve"> </w:t>
      </w:r>
      <w:r w:rsidRPr="00FB328C">
        <w:rPr>
          <w:color w:val="auto"/>
        </w:rPr>
        <w:t>took</w:t>
      </w:r>
      <w:r w:rsidR="00AC5C50">
        <w:rPr>
          <w:color w:val="auto"/>
        </w:rPr>
        <w:t xml:space="preserve"> </w:t>
      </w:r>
      <w:r w:rsidRPr="00FB328C">
        <w:rPr>
          <w:color w:val="auto"/>
        </w:rPr>
        <w:t>60</w:t>
      </w:r>
      <w:r w:rsidR="00AC5C50">
        <w:rPr>
          <w:color w:val="auto"/>
        </w:rPr>
        <w:t xml:space="preserve"> </w:t>
      </w:r>
      <w:r w:rsidRPr="00FB328C">
        <w:rPr>
          <w:color w:val="auto"/>
        </w:rPr>
        <w:t>minutes.</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were</w:t>
      </w:r>
      <w:r w:rsidR="00AC5C50">
        <w:rPr>
          <w:color w:val="auto"/>
        </w:rPr>
        <w:t xml:space="preserve"> </w:t>
      </w:r>
      <w:r w:rsidRPr="00FB328C">
        <w:rPr>
          <w:color w:val="auto"/>
        </w:rPr>
        <w:t>clustered</w:t>
      </w:r>
      <w:r w:rsidR="00AC5C50">
        <w:rPr>
          <w:color w:val="auto"/>
        </w:rPr>
        <w:t xml:space="preserve"> </w:t>
      </w:r>
      <w:r w:rsidRPr="00FB328C">
        <w:rPr>
          <w:color w:val="auto"/>
        </w:rPr>
        <w:t>by</w:t>
      </w:r>
      <w:r w:rsidR="00AC5C50">
        <w:rPr>
          <w:color w:val="auto"/>
        </w:rPr>
        <w:t xml:space="preserve"> </w:t>
      </w:r>
      <w:r w:rsidRPr="00FB328C">
        <w:rPr>
          <w:color w:val="auto"/>
        </w:rPr>
        <w:t>type</w:t>
      </w:r>
      <w:r w:rsidR="00AC5C50">
        <w:rPr>
          <w:color w:val="auto"/>
        </w:rPr>
        <w:t xml:space="preserve"> </w:t>
      </w:r>
      <w:r w:rsidRPr="00FB328C">
        <w:rPr>
          <w:color w:val="auto"/>
        </w:rPr>
        <w:t>of</w:t>
      </w:r>
      <w:r w:rsidR="00AC5C50">
        <w:rPr>
          <w:color w:val="auto"/>
        </w:rPr>
        <w:t xml:space="preserve"> </w:t>
      </w:r>
      <w:r w:rsidRPr="00FB328C">
        <w:rPr>
          <w:color w:val="auto"/>
        </w:rPr>
        <w:t>participant</w:t>
      </w:r>
      <w:r w:rsidR="00AC5C50">
        <w:rPr>
          <w:color w:val="auto"/>
        </w:rPr>
        <w:t xml:space="preserve"> </w:t>
      </w:r>
      <w:r w:rsidRPr="00FB328C">
        <w:rPr>
          <w:color w:val="auto"/>
        </w:rPr>
        <w:t>role</w:t>
      </w:r>
      <w:r w:rsidR="00AC5C50">
        <w:rPr>
          <w:color w:val="auto"/>
        </w:rPr>
        <w:t xml:space="preserve"> </w:t>
      </w:r>
      <w:r w:rsidRPr="00FB328C">
        <w:rPr>
          <w:color w:val="auto"/>
        </w:rPr>
        <w:t>(e.g.</w:t>
      </w:r>
      <w:r w:rsidR="00AC5C50">
        <w:rPr>
          <w:color w:val="auto"/>
        </w:rPr>
        <w:t xml:space="preserve"> </w:t>
      </w:r>
      <w:r w:rsidRPr="00FB328C">
        <w:rPr>
          <w:color w:val="auto"/>
        </w:rPr>
        <w:t>fundraising</w:t>
      </w:r>
      <w:r w:rsidR="00AC5C50">
        <w:rPr>
          <w:color w:val="auto"/>
        </w:rPr>
        <w:t xml:space="preserve"> </w:t>
      </w:r>
      <w:r w:rsidRPr="00FB328C">
        <w:rPr>
          <w:color w:val="auto"/>
        </w:rPr>
        <w:t>managers).</w:t>
      </w:r>
      <w:r w:rsidR="00AC5C50">
        <w:rPr>
          <w:color w:val="auto"/>
        </w:rPr>
        <w:t xml:space="preserve"> </w:t>
      </w:r>
      <w:r w:rsidRPr="00FB328C">
        <w:rPr>
          <w:color w:val="auto"/>
        </w:rPr>
        <w:t>Typically,</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sessions</w:t>
      </w:r>
      <w:r w:rsidR="00AC5C50">
        <w:rPr>
          <w:color w:val="auto"/>
        </w:rPr>
        <w:t xml:space="preserve"> </w:t>
      </w:r>
      <w:r w:rsidRPr="00FB328C">
        <w:rPr>
          <w:color w:val="auto"/>
        </w:rPr>
        <w:t>were</w:t>
      </w:r>
      <w:r w:rsidR="00AC5C50">
        <w:rPr>
          <w:color w:val="auto"/>
        </w:rPr>
        <w:t xml:space="preserve"> </w:t>
      </w:r>
      <w:r w:rsidRPr="00FB328C">
        <w:rPr>
          <w:color w:val="auto"/>
        </w:rPr>
        <w:t>held</w:t>
      </w:r>
      <w:r w:rsidR="00AC5C50">
        <w:rPr>
          <w:color w:val="auto"/>
        </w:rPr>
        <w:t xml:space="preserve"> </w:t>
      </w:r>
      <w:r w:rsidRPr="00FB328C">
        <w:rPr>
          <w:color w:val="auto"/>
        </w:rPr>
        <w:t>face-to-face</w:t>
      </w:r>
      <w:r w:rsidR="00884EC4" w:rsidRPr="00FB328C">
        <w:rPr>
          <w:color w:val="auto"/>
        </w:rPr>
        <w:t>,</w:t>
      </w:r>
      <w:r w:rsidR="00AC5C50">
        <w:rPr>
          <w:color w:val="auto"/>
        </w:rPr>
        <w:t xml:space="preserve"> </w:t>
      </w:r>
      <w:r w:rsidRPr="00FB328C">
        <w:rPr>
          <w:color w:val="auto"/>
        </w:rPr>
        <w:t>involved</w:t>
      </w:r>
      <w:r w:rsidR="00AC5C50">
        <w:rPr>
          <w:color w:val="auto"/>
        </w:rPr>
        <w:t xml:space="preserve"> </w:t>
      </w:r>
      <w:r w:rsidRPr="00FB328C">
        <w:rPr>
          <w:color w:val="auto"/>
        </w:rPr>
        <w:t>two</w:t>
      </w:r>
      <w:r w:rsidR="00AC5C50">
        <w:rPr>
          <w:color w:val="auto"/>
        </w:rPr>
        <w:t xml:space="preserve"> </w:t>
      </w:r>
      <w:r w:rsidRPr="00FB328C">
        <w:rPr>
          <w:color w:val="auto"/>
        </w:rPr>
        <w:t>facilitators</w:t>
      </w:r>
      <w:r w:rsidR="00AC5C50">
        <w:rPr>
          <w:color w:val="auto"/>
        </w:rPr>
        <w:t xml:space="preserve"> </w:t>
      </w:r>
      <w:r w:rsidRPr="00FB328C">
        <w:rPr>
          <w:color w:val="auto"/>
        </w:rPr>
        <w:t>and</w:t>
      </w:r>
      <w:r w:rsidR="00AC5C50">
        <w:rPr>
          <w:color w:val="auto"/>
        </w:rPr>
        <w:t xml:space="preserve"> </w:t>
      </w:r>
      <w:r w:rsidRPr="00FB328C">
        <w:rPr>
          <w:color w:val="auto"/>
        </w:rPr>
        <w:t>on</w:t>
      </w:r>
      <w:r w:rsidR="00AC5C50">
        <w:rPr>
          <w:color w:val="auto"/>
        </w:rPr>
        <w:t xml:space="preserve"> </w:t>
      </w:r>
      <w:r w:rsidRPr="00FB328C">
        <w:rPr>
          <w:color w:val="auto"/>
        </w:rPr>
        <w:t>average,</w:t>
      </w:r>
      <w:r w:rsidR="00AC5C50">
        <w:rPr>
          <w:color w:val="auto"/>
        </w:rPr>
        <w:t xml:space="preserve"> </w:t>
      </w:r>
      <w:r w:rsidR="003949EB" w:rsidRPr="00FB328C">
        <w:rPr>
          <w:color w:val="auto"/>
        </w:rPr>
        <w:t>ran</w:t>
      </w:r>
      <w:r w:rsidR="00AC5C50">
        <w:rPr>
          <w:color w:val="auto"/>
        </w:rPr>
        <w:t xml:space="preserve"> </w:t>
      </w:r>
      <w:r w:rsidRPr="00FB328C">
        <w:rPr>
          <w:color w:val="auto"/>
        </w:rPr>
        <w:t>approximately</w:t>
      </w:r>
      <w:r w:rsidR="00AC5C50">
        <w:rPr>
          <w:color w:val="auto"/>
        </w:rPr>
        <w:t xml:space="preserve"> </w:t>
      </w:r>
      <w:r w:rsidRPr="00FB328C">
        <w:rPr>
          <w:color w:val="auto"/>
        </w:rPr>
        <w:t>90</w:t>
      </w:r>
      <w:r w:rsidR="00AC5C50">
        <w:rPr>
          <w:color w:val="auto"/>
        </w:rPr>
        <w:t xml:space="preserve"> </w:t>
      </w:r>
      <w:r w:rsidRPr="00FB328C">
        <w:rPr>
          <w:color w:val="auto"/>
        </w:rPr>
        <w:t>minutes.</w:t>
      </w:r>
      <w:r w:rsidRPr="00FB328C">
        <w:rPr>
          <w:rStyle w:val="FootnoteReference"/>
          <w:color w:val="auto"/>
        </w:rPr>
        <w:footnoteReference w:id="10"/>
      </w:r>
    </w:p>
    <w:p w14:paraId="7C0E140D" w14:textId="752B8DD6" w:rsidR="002C3D78" w:rsidRDefault="007D6EEB" w:rsidP="007D6EEB">
      <w:pPr>
        <w:rPr>
          <w:color w:val="auto"/>
        </w:rPr>
      </w:pP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explored</w:t>
      </w:r>
      <w:r w:rsidR="00AC5C50">
        <w:rPr>
          <w:color w:val="auto"/>
        </w:rPr>
        <w:t xml:space="preserve"> </w:t>
      </w:r>
      <w:r w:rsidRPr="00FB328C">
        <w:rPr>
          <w:color w:val="auto"/>
        </w:rPr>
        <w:t>motivations</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predicted</w:t>
      </w:r>
      <w:r w:rsidR="00AC5C50">
        <w:rPr>
          <w:color w:val="auto"/>
        </w:rPr>
        <w:t xml:space="preserve"> </w:t>
      </w:r>
      <w:r w:rsidRPr="00FB328C">
        <w:rPr>
          <w:color w:val="auto"/>
        </w:rPr>
        <w:t>changes</w:t>
      </w:r>
      <w:r w:rsidR="00AC5C50">
        <w:rPr>
          <w:color w:val="auto"/>
        </w:rPr>
        <w:t xml:space="preserve"> </w:t>
      </w:r>
      <w:r w:rsidRPr="00FB328C">
        <w:rPr>
          <w:color w:val="auto"/>
        </w:rPr>
        <w:t>to</w:t>
      </w:r>
      <w:r w:rsidR="00AC5C50">
        <w:rPr>
          <w:color w:val="auto"/>
        </w:rPr>
        <w:t xml:space="preserve"> </w:t>
      </w:r>
      <w:r w:rsidRPr="00FB328C">
        <w:rPr>
          <w:color w:val="auto"/>
        </w:rPr>
        <w:t>giving</w:t>
      </w:r>
      <w:r w:rsidR="00AC5C50">
        <w:rPr>
          <w:color w:val="auto"/>
        </w:rPr>
        <w:t xml:space="preserve"> </w:t>
      </w:r>
      <w:r w:rsidRPr="00FB328C">
        <w:rPr>
          <w:color w:val="auto"/>
        </w:rPr>
        <w:t>behaviours,</w:t>
      </w:r>
      <w:r w:rsidR="00AC5C50">
        <w:rPr>
          <w:color w:val="auto"/>
        </w:rPr>
        <w:t xml:space="preserve"> </w:t>
      </w:r>
      <w:r w:rsidRPr="00FB328C">
        <w:rPr>
          <w:color w:val="auto"/>
        </w:rPr>
        <w:t>how</w:t>
      </w:r>
      <w:r w:rsidR="00AC5C50">
        <w:rPr>
          <w:color w:val="auto"/>
        </w:rPr>
        <w:t xml:space="preserve"> </w:t>
      </w:r>
      <w:r w:rsidRPr="00FB328C">
        <w:rPr>
          <w:color w:val="auto"/>
        </w:rPr>
        <w:t>technology</w:t>
      </w:r>
      <w:r w:rsidR="00AC5C50">
        <w:rPr>
          <w:color w:val="auto"/>
        </w:rPr>
        <w:t xml:space="preserve"> </w:t>
      </w:r>
      <w:r w:rsidRPr="00FB328C">
        <w:rPr>
          <w:color w:val="auto"/>
        </w:rPr>
        <w:t>influences</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trends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Pr="00FB328C">
        <w:rPr>
          <w:rStyle w:val="FootnoteReference"/>
          <w:color w:val="auto"/>
        </w:rPr>
        <w:footnoteReference w:id="11"/>
      </w:r>
    </w:p>
    <w:p w14:paraId="5F7B927F" w14:textId="136055CA" w:rsidR="002C3D78" w:rsidRDefault="007D6EEB" w:rsidP="007D6EEB">
      <w:pPr>
        <w:tabs>
          <w:tab w:val="left" w:pos="5310"/>
        </w:tabs>
        <w:rPr>
          <w:color w:val="auto"/>
        </w:rPr>
      </w:pPr>
      <w:r w:rsidRPr="00FB328C">
        <w:rPr>
          <w:color w:val="auto"/>
        </w:rPr>
        <w:lastRenderedPageBreak/>
        <w:t>At</w:t>
      </w:r>
      <w:r w:rsidR="00AC5C50">
        <w:rPr>
          <w:color w:val="auto"/>
        </w:rPr>
        <w:t xml:space="preserve"> </w:t>
      </w:r>
      <w:r w:rsidRPr="00FB328C">
        <w:rPr>
          <w:color w:val="auto"/>
        </w:rPr>
        <w:t>the</w:t>
      </w:r>
      <w:r w:rsidR="00AC5C50">
        <w:rPr>
          <w:color w:val="auto"/>
        </w:rPr>
        <w:t xml:space="preserve"> </w:t>
      </w:r>
      <w:r w:rsidRPr="00FB328C">
        <w:rPr>
          <w:color w:val="auto"/>
        </w:rPr>
        <w:t>conclusion</w:t>
      </w:r>
      <w:r w:rsidR="00AC5C50">
        <w:rPr>
          <w:color w:val="auto"/>
        </w:rPr>
        <w:t xml:space="preserve"> </w:t>
      </w:r>
      <w:r w:rsidRPr="00FB328C">
        <w:rPr>
          <w:color w:val="auto"/>
        </w:rPr>
        <w:t>of</w:t>
      </w:r>
      <w:r w:rsidR="00AC5C50">
        <w:rPr>
          <w:color w:val="auto"/>
        </w:rPr>
        <w:t xml:space="preserve"> </w:t>
      </w:r>
      <w:r w:rsidRPr="00FB328C">
        <w:rPr>
          <w:color w:val="auto"/>
        </w:rPr>
        <w:t>each</w:t>
      </w:r>
      <w:r w:rsidR="00AC5C50">
        <w:rPr>
          <w:color w:val="auto"/>
        </w:rPr>
        <w:t xml:space="preserve"> </w:t>
      </w:r>
      <w:r w:rsidRPr="00FB328C">
        <w:rPr>
          <w:color w:val="auto"/>
        </w:rPr>
        <w:t>session,</w:t>
      </w:r>
      <w:r w:rsidR="00AC5C50">
        <w:rPr>
          <w:color w:val="auto"/>
        </w:rPr>
        <w:t xml:space="preserve"> </w:t>
      </w:r>
      <w:r w:rsidRPr="00FB328C">
        <w:rPr>
          <w:color w:val="auto"/>
        </w:rPr>
        <w:t>a</w:t>
      </w:r>
      <w:r w:rsidR="00AC5C50">
        <w:rPr>
          <w:color w:val="auto"/>
        </w:rPr>
        <w:t xml:space="preserve"> </w:t>
      </w:r>
      <w:r w:rsidRPr="00FB328C">
        <w:rPr>
          <w:color w:val="auto"/>
        </w:rPr>
        <w:t>‘top</w:t>
      </w:r>
      <w:r w:rsidR="00AC5C50">
        <w:rPr>
          <w:color w:val="auto"/>
        </w:rPr>
        <w:t xml:space="preserve"> </w:t>
      </w:r>
      <w:r w:rsidRPr="00FB328C">
        <w:rPr>
          <w:color w:val="auto"/>
        </w:rPr>
        <w:t>of</w:t>
      </w:r>
      <w:r w:rsidR="00AC5C50">
        <w:rPr>
          <w:color w:val="auto"/>
        </w:rPr>
        <w:t xml:space="preserve"> </w:t>
      </w:r>
      <w:r w:rsidRPr="00FB328C">
        <w:rPr>
          <w:color w:val="auto"/>
        </w:rPr>
        <w:t>mind’</w:t>
      </w:r>
      <w:r w:rsidR="00AC5C50">
        <w:rPr>
          <w:color w:val="auto"/>
        </w:rPr>
        <w:t xml:space="preserve"> </w:t>
      </w:r>
      <w:r w:rsidRPr="00FB328C">
        <w:rPr>
          <w:color w:val="auto"/>
        </w:rPr>
        <w:t>summary</w:t>
      </w:r>
      <w:r w:rsidR="00AC5C50">
        <w:rPr>
          <w:color w:val="auto"/>
        </w:rPr>
        <w:t xml:space="preserve"> </w:t>
      </w:r>
      <w:r w:rsidRPr="00FB328C">
        <w:rPr>
          <w:color w:val="auto"/>
        </w:rPr>
        <w:t>of</w:t>
      </w:r>
      <w:r w:rsidR="00AC5C50">
        <w:rPr>
          <w:color w:val="auto"/>
        </w:rPr>
        <w:t xml:space="preserve"> </w:t>
      </w:r>
      <w:r w:rsidRPr="00FB328C">
        <w:rPr>
          <w:color w:val="auto"/>
        </w:rPr>
        <w:t>key</w:t>
      </w:r>
      <w:r w:rsidR="00AC5C50">
        <w:rPr>
          <w:color w:val="auto"/>
        </w:rPr>
        <w:t xml:space="preserve"> </w:t>
      </w:r>
      <w:r w:rsidRPr="00FB328C">
        <w:rPr>
          <w:color w:val="auto"/>
        </w:rPr>
        <w:t>themes</w:t>
      </w:r>
      <w:r w:rsidR="00AC5C50">
        <w:rPr>
          <w:color w:val="auto"/>
        </w:rPr>
        <w:t xml:space="preserve"> </w:t>
      </w:r>
      <w:r w:rsidRPr="00FB328C">
        <w:rPr>
          <w:color w:val="auto"/>
        </w:rPr>
        <w:t>was</w:t>
      </w:r>
      <w:r w:rsidR="00AC5C50">
        <w:rPr>
          <w:color w:val="auto"/>
        </w:rPr>
        <w:t xml:space="preserve"> </w:t>
      </w:r>
      <w:r w:rsidRPr="00FB328C">
        <w:rPr>
          <w:color w:val="auto"/>
        </w:rPr>
        <w:t>developed</w:t>
      </w:r>
      <w:r w:rsidR="00AC5C50">
        <w:rPr>
          <w:color w:val="auto"/>
        </w:rPr>
        <w:t xml:space="preserve"> </w:t>
      </w:r>
      <w:r w:rsidRPr="00FB328C">
        <w:rPr>
          <w:color w:val="auto"/>
        </w:rPr>
        <w:t>and</w:t>
      </w:r>
      <w:r w:rsidR="00AC5C50">
        <w:rPr>
          <w:color w:val="auto"/>
        </w:rPr>
        <w:t xml:space="preserve"> </w:t>
      </w:r>
      <w:r w:rsidRPr="00FB328C">
        <w:rPr>
          <w:color w:val="auto"/>
        </w:rPr>
        <w:t>used</w:t>
      </w:r>
      <w:r w:rsidR="00AC5C50">
        <w:rPr>
          <w:color w:val="auto"/>
        </w:rPr>
        <w:t xml:space="preserve"> </w:t>
      </w:r>
      <w:r w:rsidRPr="00FB328C">
        <w:rPr>
          <w:color w:val="auto"/>
        </w:rPr>
        <w:t>during</w:t>
      </w:r>
      <w:r w:rsidR="00AC5C50">
        <w:rPr>
          <w:color w:val="auto"/>
        </w:rPr>
        <w:t xml:space="preserve"> </w:t>
      </w:r>
      <w:r w:rsidRPr="00FB328C">
        <w:rPr>
          <w:color w:val="auto"/>
        </w:rPr>
        <w:t>the</w:t>
      </w:r>
      <w:r w:rsidR="00AC5C50">
        <w:rPr>
          <w:color w:val="auto"/>
        </w:rPr>
        <w:t xml:space="preserve"> </w:t>
      </w:r>
      <w:r w:rsidRPr="00FB328C">
        <w:rPr>
          <w:color w:val="auto"/>
        </w:rPr>
        <w:t>data</w:t>
      </w:r>
      <w:r w:rsidR="00AC5C50">
        <w:rPr>
          <w:color w:val="auto"/>
        </w:rPr>
        <w:t xml:space="preserve"> </w:t>
      </w:r>
      <w:r w:rsidRPr="00FB328C">
        <w:rPr>
          <w:color w:val="auto"/>
        </w:rPr>
        <w:t>analysis</w:t>
      </w:r>
      <w:r w:rsidR="00AC5C50">
        <w:rPr>
          <w:color w:val="auto"/>
        </w:rPr>
        <w:t xml:space="preserve"> </w:t>
      </w:r>
      <w:r w:rsidRPr="00FB328C">
        <w:rPr>
          <w:color w:val="auto"/>
        </w:rPr>
        <w:t>phase.</w:t>
      </w:r>
      <w:r w:rsidR="00AC5C50">
        <w:rPr>
          <w:color w:val="auto"/>
        </w:rPr>
        <w:t xml:space="preserve"> </w:t>
      </w:r>
      <w:r w:rsidRPr="00FB328C">
        <w:rPr>
          <w:color w:val="auto"/>
        </w:rPr>
        <w:t>Each</w:t>
      </w:r>
      <w:r w:rsidR="00AC5C50">
        <w:rPr>
          <w:color w:val="auto"/>
        </w:rPr>
        <w:t xml:space="preserve"> </w:t>
      </w:r>
      <w:r w:rsidRPr="00FB328C">
        <w:rPr>
          <w:color w:val="auto"/>
        </w:rPr>
        <w:t>interview</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was</w:t>
      </w:r>
      <w:r w:rsidR="00AC5C50">
        <w:rPr>
          <w:color w:val="auto"/>
        </w:rPr>
        <w:t xml:space="preserve"> </w:t>
      </w:r>
      <w:r w:rsidRPr="00FB328C">
        <w:rPr>
          <w:color w:val="auto"/>
        </w:rPr>
        <w:t>electronically</w:t>
      </w:r>
      <w:r w:rsidR="00AC5C50">
        <w:rPr>
          <w:color w:val="auto"/>
        </w:rPr>
        <w:t xml:space="preserve"> </w:t>
      </w:r>
      <w:r w:rsidRPr="00FB328C">
        <w:rPr>
          <w:color w:val="auto"/>
        </w:rPr>
        <w:t>recorded,</w:t>
      </w:r>
      <w:r w:rsidR="00AC5C50">
        <w:rPr>
          <w:color w:val="auto"/>
        </w:rPr>
        <w:t xml:space="preserve"> </w:t>
      </w:r>
      <w:r w:rsidRPr="00FB328C">
        <w:rPr>
          <w:color w:val="auto"/>
        </w:rPr>
        <w:t>transcribed</w:t>
      </w:r>
      <w:r w:rsidR="00AC5C50">
        <w:rPr>
          <w:color w:val="auto"/>
        </w:rPr>
        <w:t xml:space="preserve"> </w:t>
      </w:r>
      <w:r w:rsidRPr="00FB328C">
        <w:rPr>
          <w:color w:val="auto"/>
        </w:rPr>
        <w:t>verbatim</w:t>
      </w:r>
      <w:r w:rsidR="00AC5C50">
        <w:rPr>
          <w:color w:val="auto"/>
        </w:rPr>
        <w:t xml:space="preserve"> </w:t>
      </w:r>
      <w:r w:rsidRPr="00FB328C">
        <w:rPr>
          <w:color w:val="auto"/>
        </w:rPr>
        <w:t>and</w:t>
      </w:r>
      <w:r w:rsidR="00AC5C50">
        <w:rPr>
          <w:color w:val="auto"/>
        </w:rPr>
        <w:t xml:space="preserve"> </w:t>
      </w:r>
      <w:r w:rsidRPr="00FB328C">
        <w:rPr>
          <w:color w:val="auto"/>
        </w:rPr>
        <w:t>analysed</w:t>
      </w:r>
      <w:r w:rsidR="00AC5C50">
        <w:rPr>
          <w:color w:val="auto"/>
        </w:rPr>
        <w:t xml:space="preserve"> </w:t>
      </w:r>
      <w:r w:rsidRPr="00FB328C">
        <w:rPr>
          <w:color w:val="auto"/>
        </w:rPr>
        <w:t>using</w:t>
      </w:r>
      <w:r w:rsidR="00AC5C50">
        <w:rPr>
          <w:color w:val="auto"/>
        </w:rPr>
        <w:t xml:space="preserve"> </w:t>
      </w:r>
      <w:r w:rsidRPr="00FB328C">
        <w:rPr>
          <w:color w:val="auto"/>
        </w:rPr>
        <w:t>NVivo</w:t>
      </w:r>
      <w:r w:rsidR="00AC5C50">
        <w:rPr>
          <w:color w:val="auto"/>
        </w:rPr>
        <w:t xml:space="preserve"> </w:t>
      </w:r>
      <w:r w:rsidRPr="00FB328C">
        <w:rPr>
          <w:color w:val="auto"/>
        </w:rPr>
        <w:t>software.</w:t>
      </w:r>
      <w:r w:rsidR="00AC5C50">
        <w:rPr>
          <w:color w:val="auto"/>
        </w:rPr>
        <w:t xml:space="preserve"> </w:t>
      </w:r>
      <w:r w:rsidRPr="00FB328C">
        <w:rPr>
          <w:color w:val="auto"/>
        </w:rPr>
        <w:t>Data</w:t>
      </w:r>
      <w:r w:rsidR="00AC5C50">
        <w:rPr>
          <w:color w:val="auto"/>
        </w:rPr>
        <w:t xml:space="preserve"> </w:t>
      </w:r>
      <w:r w:rsidRPr="00FB328C">
        <w:rPr>
          <w:color w:val="auto"/>
        </w:rPr>
        <w:t>was</w:t>
      </w:r>
      <w:r w:rsidR="00AC5C50">
        <w:rPr>
          <w:color w:val="auto"/>
        </w:rPr>
        <w:t xml:space="preserve"> </w:t>
      </w:r>
      <w:r w:rsidRPr="00FB328C">
        <w:rPr>
          <w:color w:val="auto"/>
        </w:rPr>
        <w:t>coded</w:t>
      </w:r>
      <w:r w:rsidR="00AC5C50">
        <w:rPr>
          <w:color w:val="auto"/>
        </w:rPr>
        <w:t xml:space="preserve"> </w:t>
      </w:r>
      <w:r w:rsidRPr="00FB328C">
        <w:rPr>
          <w:color w:val="auto"/>
        </w:rPr>
        <w:t>according</w:t>
      </w:r>
      <w:r w:rsidR="00AC5C50">
        <w:rPr>
          <w:color w:val="auto"/>
        </w:rPr>
        <w:t xml:space="preserve"> </w:t>
      </w:r>
      <w:r w:rsidRPr="00FB328C">
        <w:rPr>
          <w:color w:val="auto"/>
        </w:rPr>
        <w:t>to</w:t>
      </w:r>
      <w:r w:rsidR="00AC5C50">
        <w:rPr>
          <w:color w:val="auto"/>
        </w:rPr>
        <w:t xml:space="preserve"> </w:t>
      </w:r>
      <w:r w:rsidRPr="00FB328C">
        <w:rPr>
          <w:color w:val="auto"/>
        </w:rPr>
        <w:t>higher-order</w:t>
      </w:r>
      <w:r w:rsidR="00AC5C50">
        <w:rPr>
          <w:color w:val="auto"/>
        </w:rPr>
        <w:t xml:space="preserve"> </w:t>
      </w:r>
      <w:r w:rsidRPr="00FB328C">
        <w:rPr>
          <w:color w:val="auto"/>
        </w:rPr>
        <w:t>themes</w:t>
      </w:r>
      <w:r w:rsidR="00AC5C50">
        <w:rPr>
          <w:color w:val="auto"/>
        </w:rPr>
        <w:t xml:space="preserve"> </w:t>
      </w:r>
      <w:r w:rsidRPr="00FB328C">
        <w:rPr>
          <w:color w:val="auto"/>
        </w:rPr>
        <w:t>and</w:t>
      </w:r>
      <w:r w:rsidR="00AC5C50">
        <w:rPr>
          <w:color w:val="auto"/>
        </w:rPr>
        <w:t xml:space="preserve"> </w:t>
      </w:r>
      <w:r w:rsidRPr="00FB328C">
        <w:rPr>
          <w:color w:val="auto"/>
        </w:rPr>
        <w:t>in</w:t>
      </w:r>
      <w:r w:rsidR="00AC5C50">
        <w:rPr>
          <w:color w:val="auto"/>
        </w:rPr>
        <w:t xml:space="preserve"> </w:t>
      </w:r>
      <w:r w:rsidR="003949EB" w:rsidRPr="00FB328C">
        <w:rPr>
          <w:color w:val="auto"/>
        </w:rPr>
        <w:t>line</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research</w:t>
      </w:r>
      <w:r w:rsidR="00AC5C50">
        <w:rPr>
          <w:color w:val="auto"/>
        </w:rPr>
        <w:t xml:space="preserve"> </w:t>
      </w:r>
      <w:r w:rsidRPr="00FB328C">
        <w:rPr>
          <w:color w:val="auto"/>
        </w:rPr>
        <w:t>questions.</w:t>
      </w:r>
    </w:p>
    <w:p w14:paraId="4098B4C0" w14:textId="1E7B0A3A" w:rsidR="007D6EEB" w:rsidRPr="00FB328C" w:rsidRDefault="007D6EEB" w:rsidP="00B90C1E">
      <w:pPr>
        <w:pStyle w:val="Heading2"/>
        <w:rPr>
          <w:color w:val="auto"/>
        </w:rPr>
      </w:pPr>
      <w:bookmarkStart w:id="69" w:name="_5.4_Online_questionnaire"/>
      <w:bookmarkStart w:id="70" w:name="_Toc462070798"/>
      <w:bookmarkStart w:id="71" w:name="_Toc465618964"/>
      <w:bookmarkStart w:id="72" w:name="_Ref483211871"/>
      <w:bookmarkStart w:id="73" w:name="_Ref483211917"/>
      <w:bookmarkStart w:id="74" w:name="_Ref483310179"/>
      <w:bookmarkStart w:id="75" w:name="_Ref483391966"/>
      <w:bookmarkStart w:id="76" w:name="_Ref497986459"/>
      <w:bookmarkStart w:id="77" w:name="_Toc498416945"/>
      <w:bookmarkEnd w:id="69"/>
      <w:r w:rsidRPr="00FB328C">
        <w:rPr>
          <w:color w:val="auto"/>
        </w:rPr>
        <w:t>Online</w:t>
      </w:r>
      <w:r w:rsidR="00AC5C50">
        <w:rPr>
          <w:color w:val="auto"/>
        </w:rPr>
        <w:t xml:space="preserve"> </w:t>
      </w:r>
      <w:r w:rsidRPr="00FB328C">
        <w:rPr>
          <w:color w:val="auto"/>
        </w:rPr>
        <w:t>questionnaire</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NPOs</w:t>
      </w:r>
      <w:bookmarkEnd w:id="70"/>
      <w:bookmarkEnd w:id="71"/>
      <w:bookmarkEnd w:id="72"/>
      <w:bookmarkEnd w:id="73"/>
      <w:bookmarkEnd w:id="74"/>
      <w:bookmarkEnd w:id="75"/>
      <w:bookmarkEnd w:id="76"/>
      <w:bookmarkEnd w:id="77"/>
    </w:p>
    <w:p w14:paraId="3D5AF880" w14:textId="7DEACAD6" w:rsidR="007D6EEB" w:rsidRPr="00FB328C" w:rsidRDefault="007D6EEB" w:rsidP="007D6EEB">
      <w:pPr>
        <w:tabs>
          <w:tab w:val="left" w:pos="1155"/>
        </w:tabs>
        <w:rPr>
          <w:color w:val="auto"/>
        </w:rPr>
      </w:pP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2005</w:t>
      </w:r>
      <w:r w:rsidR="00AC5C50">
        <w:rPr>
          <w:color w:val="auto"/>
        </w:rPr>
        <w:t xml:space="preserve"> </w:t>
      </w:r>
      <w:r w:rsidRPr="00FB328C">
        <w:rPr>
          <w:color w:val="auto"/>
        </w:rPr>
        <w:t>questionnaire</w:t>
      </w:r>
      <w:r w:rsidR="00AC5C50">
        <w:rPr>
          <w:color w:val="auto"/>
        </w:rPr>
        <w:t xml:space="preserve"> </w:t>
      </w:r>
      <w:r w:rsidRPr="00FB328C">
        <w:rPr>
          <w:color w:val="auto"/>
        </w:rPr>
        <w:t>of</w:t>
      </w:r>
      <w:r w:rsidR="00AC5C50">
        <w:rPr>
          <w:color w:val="auto"/>
        </w:rPr>
        <w:t xml:space="preserve"> </w:t>
      </w:r>
      <w:r w:rsidRPr="00FB328C">
        <w:rPr>
          <w:color w:val="auto"/>
        </w:rPr>
        <w:t>NPOs</w:t>
      </w:r>
      <w:r w:rsidR="00AC5C50">
        <w:rPr>
          <w:color w:val="auto"/>
        </w:rPr>
        <w:t xml:space="preserve"> </w:t>
      </w:r>
      <w:r w:rsidRPr="00FB328C">
        <w:rPr>
          <w:color w:val="auto"/>
        </w:rPr>
        <w:t>formed</w:t>
      </w:r>
      <w:r w:rsidR="00AC5C50">
        <w:rPr>
          <w:color w:val="auto"/>
        </w:rPr>
        <w:t xml:space="preserve"> </w:t>
      </w:r>
      <w:r w:rsidRPr="00FB328C">
        <w:rPr>
          <w:color w:val="auto"/>
        </w:rPr>
        <w:t>the</w:t>
      </w:r>
      <w:r w:rsidR="00AC5C50">
        <w:rPr>
          <w:color w:val="auto"/>
        </w:rPr>
        <w:t xml:space="preserve"> </w:t>
      </w:r>
      <w:r w:rsidRPr="00FB328C">
        <w:rPr>
          <w:color w:val="auto"/>
        </w:rPr>
        <w:t>basis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2016</w:t>
      </w:r>
      <w:r w:rsidR="00AC5C50">
        <w:rPr>
          <w:color w:val="auto"/>
        </w:rPr>
        <w:t xml:space="preserve"> </w:t>
      </w:r>
      <w:r w:rsidRPr="00FB328C">
        <w:rPr>
          <w:color w:val="auto"/>
        </w:rPr>
        <w:t>questionnaire</w:t>
      </w:r>
      <w:r w:rsidR="00AC5C50">
        <w:rPr>
          <w:color w:val="auto"/>
        </w:rPr>
        <w:t xml:space="preserve"> </w:t>
      </w:r>
      <w:r w:rsidRPr="00FB328C">
        <w:rPr>
          <w:color w:val="auto"/>
        </w:rPr>
        <w:t>(see</w:t>
      </w:r>
      <w:r w:rsidR="00AC5C50">
        <w:rPr>
          <w:color w:val="auto"/>
        </w:rPr>
        <w:t xml:space="preserve"> </w:t>
      </w:r>
      <w:r w:rsidRPr="00FB328C">
        <w:rPr>
          <w:color w:val="auto"/>
        </w:rPr>
        <w:t>Appendix</w:t>
      </w:r>
      <w:r w:rsidR="00AC5C50">
        <w:rPr>
          <w:color w:val="auto"/>
        </w:rPr>
        <w:t xml:space="preserve"> </w:t>
      </w:r>
      <w:r w:rsidR="008E3363" w:rsidRPr="00FB328C">
        <w:rPr>
          <w:color w:val="auto"/>
        </w:rPr>
        <w:t>2</w:t>
      </w:r>
      <w:r w:rsidRPr="00FB328C">
        <w:rPr>
          <w:color w:val="auto"/>
        </w:rPr>
        <w:t>)</w:t>
      </w:r>
      <w:r w:rsidR="00AC5C50">
        <w:rPr>
          <w:color w:val="auto"/>
        </w:rPr>
        <w:t xml:space="preserve"> </w:t>
      </w:r>
      <w:r w:rsidR="008E3363" w:rsidRPr="00FB328C">
        <w:rPr>
          <w:color w:val="auto"/>
        </w:rPr>
        <w:t>(Zappalà</w:t>
      </w:r>
      <w:r w:rsidR="00AC5C50">
        <w:rPr>
          <w:color w:val="auto"/>
        </w:rPr>
        <w:t xml:space="preserve"> </w:t>
      </w:r>
      <w:r w:rsidR="008E3363" w:rsidRPr="00FB328C">
        <w:rPr>
          <w:color w:val="auto"/>
        </w:rPr>
        <w:t>and</w:t>
      </w:r>
      <w:r w:rsidR="00AC5C50">
        <w:rPr>
          <w:color w:val="auto"/>
        </w:rPr>
        <w:t xml:space="preserve"> </w:t>
      </w:r>
      <w:r w:rsidR="008E3363" w:rsidRPr="00FB328C">
        <w:rPr>
          <w:color w:val="auto"/>
        </w:rPr>
        <w:t>Lyons</w:t>
      </w:r>
      <w:r w:rsidR="00AC5C50">
        <w:rPr>
          <w:color w:val="auto"/>
        </w:rPr>
        <w:t xml:space="preserve"> </w:t>
      </w:r>
      <w:r w:rsidR="008E3363" w:rsidRPr="00FB328C">
        <w:rPr>
          <w:color w:val="auto"/>
        </w:rPr>
        <w:t>2005)</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2005</w:t>
      </w:r>
      <w:r w:rsidR="00AC5C50">
        <w:rPr>
          <w:color w:val="auto"/>
        </w:rPr>
        <w:t xml:space="preserve"> </w:t>
      </w:r>
      <w:r w:rsidRPr="00FB328C">
        <w:rPr>
          <w:color w:val="auto"/>
        </w:rPr>
        <w:t>questionnaire</w:t>
      </w:r>
      <w:r w:rsidR="00AC5C50">
        <w:rPr>
          <w:color w:val="auto"/>
        </w:rPr>
        <w:t xml:space="preserve"> </w:t>
      </w:r>
      <w:r w:rsidRPr="00FB328C">
        <w:rPr>
          <w:color w:val="auto"/>
        </w:rPr>
        <w:t>was</w:t>
      </w:r>
      <w:r w:rsidR="00AC5C50">
        <w:rPr>
          <w:color w:val="auto"/>
        </w:rPr>
        <w:t xml:space="preserve"> </w:t>
      </w:r>
      <w:r w:rsidRPr="00FB328C">
        <w:rPr>
          <w:color w:val="auto"/>
        </w:rPr>
        <w:t>revised</w:t>
      </w:r>
      <w:r w:rsidR="00AC5C50">
        <w:rPr>
          <w:color w:val="auto"/>
        </w:rPr>
        <w:t xml:space="preserve"> </w:t>
      </w:r>
      <w:r w:rsidR="003949EB" w:rsidRPr="00FB328C">
        <w:rPr>
          <w:color w:val="auto"/>
        </w:rPr>
        <w:t>and</w:t>
      </w:r>
      <w:r w:rsidR="00AC5C50">
        <w:rPr>
          <w:color w:val="auto"/>
        </w:rPr>
        <w:t xml:space="preserve"> </w:t>
      </w:r>
      <w:r w:rsidR="003949EB" w:rsidRPr="00FB328C">
        <w:rPr>
          <w:color w:val="auto"/>
        </w:rPr>
        <w:t>refined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QUT</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team,</w:t>
      </w:r>
      <w:r w:rsidR="00AC5C50">
        <w:rPr>
          <w:color w:val="auto"/>
        </w:rPr>
        <w:t xml:space="preserve"> </w:t>
      </w:r>
      <w:r w:rsidR="005C1B33" w:rsidRPr="00FB328C">
        <w:rPr>
          <w:color w:val="auto"/>
        </w:rPr>
        <w:t>in</w:t>
      </w:r>
      <w:r w:rsidR="00AC5C50">
        <w:rPr>
          <w:color w:val="auto"/>
        </w:rPr>
        <w:t xml:space="preserve"> </w:t>
      </w:r>
      <w:r w:rsidR="005C1B33" w:rsidRPr="00FB328C">
        <w:rPr>
          <w:color w:val="auto"/>
        </w:rPr>
        <w:t>consultation</w:t>
      </w:r>
      <w:r w:rsidR="00AC5C50">
        <w:rPr>
          <w:color w:val="auto"/>
        </w:rPr>
        <w:t xml:space="preserve"> </w:t>
      </w:r>
      <w:r w:rsidR="005C1B33" w:rsidRPr="00FB328C">
        <w:rPr>
          <w:color w:val="auto"/>
        </w:rPr>
        <w:t>with</w:t>
      </w:r>
      <w:r w:rsidR="00AC5C50">
        <w:rPr>
          <w:color w:val="auto"/>
        </w:rPr>
        <w:t xml:space="preserve"> </w:t>
      </w:r>
      <w:r w:rsidRPr="00FB328C">
        <w:rPr>
          <w:color w:val="auto"/>
        </w:rPr>
        <w:t>partners</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stakeholders.</w:t>
      </w:r>
      <w:r w:rsidRPr="00FB328C">
        <w:rPr>
          <w:rStyle w:val="FootnoteReference"/>
          <w:color w:val="auto"/>
        </w:rPr>
        <w:footnoteReference w:id="12"/>
      </w:r>
      <w:r w:rsidR="00AC5C50">
        <w:rPr>
          <w:color w:val="auto"/>
        </w:rPr>
        <w:t xml:space="preserve"> </w:t>
      </w:r>
      <w:r w:rsidR="005C495B" w:rsidRPr="00FB328C">
        <w:rPr>
          <w:color w:val="auto"/>
        </w:rPr>
        <w:t>T</w:t>
      </w:r>
      <w:r w:rsidRPr="00FB328C">
        <w:rPr>
          <w:color w:val="auto"/>
        </w:rPr>
        <w:t>he</w:t>
      </w:r>
      <w:r w:rsidR="00AC5C50">
        <w:rPr>
          <w:color w:val="auto"/>
        </w:rPr>
        <w:t xml:space="preserve"> </w:t>
      </w:r>
      <w:r w:rsidRPr="00FB328C">
        <w:rPr>
          <w:color w:val="auto"/>
        </w:rPr>
        <w:t>2005</w:t>
      </w:r>
      <w:r w:rsidR="00AC5C50">
        <w:rPr>
          <w:color w:val="auto"/>
        </w:rPr>
        <w:t xml:space="preserve"> </w:t>
      </w:r>
      <w:r w:rsidRPr="00FB328C">
        <w:rPr>
          <w:color w:val="auto"/>
        </w:rPr>
        <w:t>questionnaire</w:t>
      </w:r>
      <w:r w:rsidR="00AC5C50">
        <w:rPr>
          <w:color w:val="auto"/>
        </w:rPr>
        <w:t xml:space="preserve"> </w:t>
      </w:r>
      <w:r w:rsidRPr="00FB328C">
        <w:rPr>
          <w:color w:val="auto"/>
        </w:rPr>
        <w:t>was</w:t>
      </w:r>
      <w:r w:rsidR="00AC5C50">
        <w:rPr>
          <w:color w:val="auto"/>
        </w:rPr>
        <w:t xml:space="preserve"> </w:t>
      </w:r>
      <w:r w:rsidRPr="00FB328C">
        <w:rPr>
          <w:color w:val="auto"/>
        </w:rPr>
        <w:t>extended</w:t>
      </w:r>
      <w:r w:rsidR="00AC5C50">
        <w:rPr>
          <w:color w:val="auto"/>
        </w:rPr>
        <w:t xml:space="preserve"> </w:t>
      </w:r>
      <w:r w:rsidRPr="00FB328C">
        <w:rPr>
          <w:color w:val="auto"/>
        </w:rPr>
        <w:t>to</w:t>
      </w:r>
      <w:r w:rsidR="00AC5C50">
        <w:rPr>
          <w:color w:val="auto"/>
        </w:rPr>
        <w:t xml:space="preserve"> </w:t>
      </w:r>
      <w:r w:rsidRPr="00FB328C">
        <w:rPr>
          <w:color w:val="auto"/>
        </w:rPr>
        <w:t>include</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Other</w:t>
      </w:r>
      <w:r w:rsidR="00AC5C50">
        <w:rPr>
          <w:color w:val="auto"/>
        </w:rPr>
        <w:t xml:space="preserve"> </w:t>
      </w:r>
      <w:r w:rsidRPr="00FB328C">
        <w:rPr>
          <w:color w:val="auto"/>
        </w:rPr>
        <w:t>minor</w:t>
      </w:r>
      <w:r w:rsidR="00AC5C50">
        <w:rPr>
          <w:color w:val="auto"/>
        </w:rPr>
        <w:t xml:space="preserve"> </w:t>
      </w:r>
      <w:r w:rsidRPr="00FB328C">
        <w:rPr>
          <w:color w:val="auto"/>
        </w:rPr>
        <w:t>revisions</w:t>
      </w:r>
      <w:r w:rsidR="00AC5C50">
        <w:rPr>
          <w:color w:val="auto"/>
        </w:rPr>
        <w:t xml:space="preserve"> </w:t>
      </w:r>
      <w:r w:rsidRPr="00FB328C">
        <w:rPr>
          <w:color w:val="auto"/>
        </w:rPr>
        <w:t>were</w:t>
      </w:r>
      <w:r w:rsidR="00AC5C50">
        <w:rPr>
          <w:color w:val="auto"/>
        </w:rPr>
        <w:t xml:space="preserve"> </w:t>
      </w:r>
      <w:r w:rsidRPr="00FB328C">
        <w:rPr>
          <w:color w:val="auto"/>
        </w:rPr>
        <w:t>made</w:t>
      </w:r>
      <w:r w:rsidR="00AC5C50">
        <w:rPr>
          <w:color w:val="auto"/>
        </w:rPr>
        <w:t xml:space="preserve"> </w:t>
      </w:r>
      <w:r w:rsidRPr="00FB328C">
        <w:rPr>
          <w:color w:val="auto"/>
        </w:rPr>
        <w:t>to</w:t>
      </w:r>
      <w:r w:rsidR="00AC5C50">
        <w:rPr>
          <w:color w:val="auto"/>
        </w:rPr>
        <w:t xml:space="preserve"> </w:t>
      </w:r>
      <w:r w:rsidRPr="00FB328C">
        <w:rPr>
          <w:color w:val="auto"/>
        </w:rPr>
        <w:t>reflect</w:t>
      </w:r>
      <w:r w:rsidR="00AC5C50">
        <w:rPr>
          <w:color w:val="auto"/>
        </w:rPr>
        <w:t xml:space="preserve"> </w:t>
      </w:r>
      <w:r w:rsidRPr="00FB328C">
        <w:rPr>
          <w:color w:val="auto"/>
        </w:rPr>
        <w:t>the</w:t>
      </w:r>
      <w:r w:rsidR="00AC5C50">
        <w:rPr>
          <w:color w:val="auto"/>
        </w:rPr>
        <w:t xml:space="preserve"> </w:t>
      </w:r>
      <w:r w:rsidRPr="00FB328C">
        <w:rPr>
          <w:color w:val="auto"/>
        </w:rPr>
        <w:t>state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Pr="00FB328C">
        <w:rPr>
          <w:color w:val="auto"/>
        </w:rPr>
        <w:t>as</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time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questionnaire</w:t>
      </w:r>
      <w:r w:rsidR="00AC5C50">
        <w:rPr>
          <w:color w:val="auto"/>
        </w:rPr>
        <w:t xml:space="preserve"> </w:t>
      </w:r>
      <w:r w:rsidRPr="00FB328C">
        <w:rPr>
          <w:color w:val="auto"/>
        </w:rPr>
        <w:t>(e.g.</w:t>
      </w:r>
      <w:r w:rsidR="00AC5C50">
        <w:rPr>
          <w:color w:val="auto"/>
        </w:rPr>
        <w:t xml:space="preserve"> </w:t>
      </w:r>
      <w:r w:rsidRPr="00FB328C">
        <w:rPr>
          <w:color w:val="auto"/>
        </w:rPr>
        <w:t>updated</w:t>
      </w:r>
      <w:r w:rsidR="00AC5C50">
        <w:rPr>
          <w:color w:val="auto"/>
        </w:rPr>
        <w:t xml:space="preserve"> </w:t>
      </w:r>
      <w:r w:rsidRPr="00FB328C">
        <w:rPr>
          <w:color w:val="auto"/>
        </w:rPr>
        <w:t>sector</w:t>
      </w:r>
      <w:r w:rsidR="00AC5C50">
        <w:rPr>
          <w:color w:val="auto"/>
        </w:rPr>
        <w:t xml:space="preserve"> </w:t>
      </w:r>
      <w:r w:rsidRPr="00FB328C">
        <w:rPr>
          <w:color w:val="auto"/>
        </w:rPr>
        <w:t>categories</w:t>
      </w:r>
      <w:r w:rsidR="00AC5C50">
        <w:rPr>
          <w:color w:val="auto"/>
        </w:rPr>
        <w:t xml:space="preserve"> </w:t>
      </w:r>
      <w:r w:rsidRPr="00FB328C">
        <w:rPr>
          <w:color w:val="auto"/>
        </w:rPr>
        <w:t>to</w:t>
      </w:r>
      <w:r w:rsidR="00AC5C50">
        <w:rPr>
          <w:color w:val="auto"/>
        </w:rPr>
        <w:t xml:space="preserve"> </w:t>
      </w:r>
      <w:r w:rsidRPr="00FB328C">
        <w:rPr>
          <w:color w:val="auto"/>
        </w:rPr>
        <w:t>reflect</w:t>
      </w:r>
      <w:r w:rsidR="00AC5C50">
        <w:rPr>
          <w:color w:val="auto"/>
        </w:rPr>
        <w:t xml:space="preserve"> </w:t>
      </w:r>
      <w:r w:rsidRPr="00FB328C">
        <w:rPr>
          <w:color w:val="auto"/>
        </w:rPr>
        <w:t>the</w:t>
      </w:r>
      <w:r w:rsidR="00AC5C50">
        <w:rPr>
          <w:color w:val="auto"/>
        </w:rPr>
        <w:t xml:space="preserve"> </w:t>
      </w:r>
      <w:hyperlink r:id="rId51" w:history="1">
        <w:r w:rsidRPr="00FB328C">
          <w:rPr>
            <w:rStyle w:val="Hyperlink"/>
            <w:color w:val="auto"/>
          </w:rPr>
          <w:t>International</w:t>
        </w:r>
        <w:r w:rsidR="00AC5C50">
          <w:rPr>
            <w:rStyle w:val="Hyperlink"/>
            <w:color w:val="auto"/>
          </w:rPr>
          <w:t xml:space="preserve"> </w:t>
        </w:r>
        <w:r w:rsidRPr="00FB328C">
          <w:rPr>
            <w:rStyle w:val="Hyperlink"/>
            <w:color w:val="auto"/>
          </w:rPr>
          <w:t>Classification</w:t>
        </w:r>
        <w:r w:rsidR="00AC5C50">
          <w:rPr>
            <w:rStyle w:val="Hyperlink"/>
            <w:color w:val="auto"/>
          </w:rPr>
          <w:t xml:space="preserve"> </w:t>
        </w:r>
        <w:r w:rsidRPr="00FB328C">
          <w:rPr>
            <w:rStyle w:val="Hyperlink"/>
            <w:color w:val="auto"/>
          </w:rPr>
          <w:t>of</w:t>
        </w:r>
        <w:r w:rsidR="00AC5C50">
          <w:rPr>
            <w:rStyle w:val="Hyperlink"/>
            <w:color w:val="auto"/>
          </w:rPr>
          <w:t xml:space="preserve"> </w:t>
        </w:r>
        <w:r w:rsidRPr="00FB328C">
          <w:rPr>
            <w:rStyle w:val="Hyperlink"/>
            <w:color w:val="auto"/>
          </w:rPr>
          <w:t>Nonprofit</w:t>
        </w:r>
        <w:r w:rsidR="00AC5C50">
          <w:rPr>
            <w:rStyle w:val="Hyperlink"/>
            <w:color w:val="auto"/>
          </w:rPr>
          <w:t xml:space="preserve"> </w:t>
        </w:r>
        <w:r w:rsidRPr="00FB328C">
          <w:rPr>
            <w:rStyle w:val="Hyperlink"/>
            <w:color w:val="auto"/>
          </w:rPr>
          <w:t>Organisations</w:t>
        </w:r>
        <w:r w:rsidR="00AC5C50">
          <w:rPr>
            <w:rStyle w:val="Hyperlink"/>
            <w:color w:val="auto"/>
          </w:rPr>
          <w:t xml:space="preserve"> </w:t>
        </w:r>
        <w:r w:rsidRPr="00FB328C">
          <w:rPr>
            <w:rStyle w:val="Hyperlink"/>
            <w:color w:val="auto"/>
          </w:rPr>
          <w:t>[ICNPO]</w:t>
        </w:r>
      </w:hyperlink>
      <w:r w:rsidRPr="00FB328C">
        <w:rPr>
          <w:color w:val="auto"/>
        </w:rPr>
        <w:t>).</w:t>
      </w:r>
    </w:p>
    <w:p w14:paraId="65FC1CAA" w14:textId="74EFA235" w:rsidR="007D6EEB" w:rsidRPr="00FB328C" w:rsidRDefault="007D6EEB" w:rsidP="007D6EEB">
      <w:pPr>
        <w:tabs>
          <w:tab w:val="left" w:pos="1155"/>
        </w:tabs>
        <w:rPr>
          <w:color w:val="auto"/>
        </w:rPr>
      </w:pPr>
      <w:r w:rsidRPr="00FB328C">
        <w:rPr>
          <w:color w:val="auto"/>
        </w:rPr>
        <w:t>A</w:t>
      </w:r>
      <w:r w:rsidR="00AC5C50">
        <w:rPr>
          <w:color w:val="auto"/>
        </w:rPr>
        <w:t xml:space="preserve"> </w:t>
      </w:r>
      <w:r w:rsidRPr="00FB328C">
        <w:rPr>
          <w:color w:val="auto"/>
        </w:rPr>
        <w:t>draft</w:t>
      </w:r>
      <w:r w:rsidR="00AC5C50">
        <w:rPr>
          <w:color w:val="auto"/>
        </w:rPr>
        <w:t xml:space="preserve"> </w:t>
      </w:r>
      <w:r w:rsidRPr="00FB328C">
        <w:rPr>
          <w:color w:val="auto"/>
        </w:rPr>
        <w:t>questionnaire</w:t>
      </w:r>
      <w:r w:rsidR="00AC5C50">
        <w:rPr>
          <w:color w:val="auto"/>
        </w:rPr>
        <w:t xml:space="preserve"> </w:t>
      </w:r>
      <w:r w:rsidRPr="00FB328C">
        <w:rPr>
          <w:color w:val="auto"/>
        </w:rPr>
        <w:t>was</w:t>
      </w:r>
      <w:r w:rsidR="00AC5C50">
        <w:rPr>
          <w:color w:val="auto"/>
        </w:rPr>
        <w:t xml:space="preserve"> </w:t>
      </w:r>
      <w:r w:rsidRPr="00FB328C">
        <w:rPr>
          <w:color w:val="auto"/>
        </w:rPr>
        <w:t>piloted</w:t>
      </w:r>
      <w:r w:rsidR="00AC5C50">
        <w:rPr>
          <w:color w:val="auto"/>
        </w:rPr>
        <w:t xml:space="preserve"> </w:t>
      </w:r>
      <w:r w:rsidRPr="00FB328C">
        <w:rPr>
          <w:color w:val="auto"/>
        </w:rPr>
        <w:t>with</w:t>
      </w:r>
      <w:r w:rsidR="00AC5C50">
        <w:rPr>
          <w:color w:val="auto"/>
        </w:rPr>
        <w:t xml:space="preserve"> </w:t>
      </w:r>
      <w:r w:rsidRPr="00FB328C">
        <w:rPr>
          <w:color w:val="auto"/>
        </w:rPr>
        <w:t>77</w:t>
      </w:r>
      <w:r w:rsidR="00AC5C50">
        <w:rPr>
          <w:color w:val="auto"/>
        </w:rPr>
        <w:t xml:space="preserve"> </w:t>
      </w:r>
      <w:r w:rsidRPr="00FB328C">
        <w:rPr>
          <w:color w:val="auto"/>
        </w:rPr>
        <w:t>organisations</w:t>
      </w:r>
      <w:r w:rsidR="00AC5C50">
        <w:rPr>
          <w:color w:val="auto"/>
        </w:rPr>
        <w:t xml:space="preserve"> </w:t>
      </w:r>
      <w:r w:rsidRPr="00FB328C">
        <w:rPr>
          <w:color w:val="auto"/>
        </w:rPr>
        <w:t>registered</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ACNC</w:t>
      </w:r>
      <w:r w:rsidR="005C495B" w:rsidRPr="00FB328C">
        <w:rPr>
          <w:color w:val="auto"/>
        </w:rPr>
        <w:t>,</w:t>
      </w:r>
      <w:r w:rsidR="00AC5C50">
        <w:rPr>
          <w:color w:val="auto"/>
        </w:rPr>
        <w:t xml:space="preserve"> </w:t>
      </w:r>
      <w:r w:rsidR="005C495B" w:rsidRPr="00FB328C">
        <w:rPr>
          <w:color w:val="auto"/>
        </w:rPr>
        <w:t>resulting</w:t>
      </w:r>
      <w:r w:rsidR="00AC5C50">
        <w:rPr>
          <w:color w:val="auto"/>
        </w:rPr>
        <w:t xml:space="preserve"> </w:t>
      </w:r>
      <w:r w:rsidR="005C495B" w:rsidRPr="00FB328C">
        <w:rPr>
          <w:color w:val="auto"/>
        </w:rPr>
        <w:t>in</w:t>
      </w:r>
      <w:r w:rsidR="00AC5C50">
        <w:rPr>
          <w:color w:val="auto"/>
        </w:rPr>
        <w:t xml:space="preserve"> </w:t>
      </w:r>
      <w:r w:rsidR="005C495B" w:rsidRPr="00FB328C">
        <w:rPr>
          <w:color w:val="auto"/>
        </w:rPr>
        <w:t>m</w:t>
      </w:r>
      <w:r w:rsidRPr="00FB328C">
        <w:rPr>
          <w:color w:val="auto"/>
        </w:rPr>
        <w:t>inor</w:t>
      </w:r>
      <w:r w:rsidR="00AC5C50">
        <w:rPr>
          <w:color w:val="auto"/>
        </w:rPr>
        <w:t xml:space="preserve"> </w:t>
      </w:r>
      <w:r w:rsidRPr="00FB328C">
        <w:rPr>
          <w:color w:val="auto"/>
        </w:rPr>
        <w:t>changes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final</w:t>
      </w:r>
      <w:r w:rsidR="00AC5C50">
        <w:rPr>
          <w:color w:val="auto"/>
        </w:rPr>
        <w:t xml:space="preserve"> </w:t>
      </w:r>
      <w:r w:rsidRPr="00FB328C">
        <w:rPr>
          <w:color w:val="auto"/>
        </w:rPr>
        <w:t>instrument.</w:t>
      </w:r>
    </w:p>
    <w:p w14:paraId="13E4A19E" w14:textId="01402B50" w:rsidR="007D6EEB" w:rsidRPr="00FB328C" w:rsidRDefault="007D6EEB" w:rsidP="00B25950">
      <w:pPr>
        <w:pStyle w:val="Heading3"/>
        <w:rPr>
          <w:color w:val="auto"/>
        </w:rPr>
      </w:pPr>
      <w:bookmarkStart w:id="78" w:name="_Toc465618965"/>
      <w:bookmarkStart w:id="79" w:name="_Toc498416946"/>
      <w:r w:rsidRPr="00FB328C">
        <w:rPr>
          <w:color w:val="auto"/>
        </w:rPr>
        <w:t>Ethics</w:t>
      </w:r>
      <w:r w:rsidR="00AC5C50">
        <w:rPr>
          <w:color w:val="auto"/>
        </w:rPr>
        <w:t xml:space="preserve"> </w:t>
      </w:r>
      <w:r w:rsidRPr="00FB328C">
        <w:rPr>
          <w:color w:val="auto"/>
        </w:rPr>
        <w:t>and</w:t>
      </w:r>
      <w:r w:rsidR="00AC5C50">
        <w:rPr>
          <w:color w:val="auto"/>
        </w:rPr>
        <w:t xml:space="preserve"> </w:t>
      </w:r>
      <w:r w:rsidRPr="00FB328C">
        <w:rPr>
          <w:color w:val="auto"/>
        </w:rPr>
        <w:t>Statistical</w:t>
      </w:r>
      <w:r w:rsidR="00AC5C50">
        <w:rPr>
          <w:color w:val="auto"/>
        </w:rPr>
        <w:t xml:space="preserve"> </w:t>
      </w:r>
      <w:r w:rsidRPr="00FB328C">
        <w:rPr>
          <w:color w:val="auto"/>
        </w:rPr>
        <w:t>Clearing</w:t>
      </w:r>
      <w:r w:rsidR="00AC5C50">
        <w:rPr>
          <w:color w:val="auto"/>
        </w:rPr>
        <w:t xml:space="preserve"> </w:t>
      </w:r>
      <w:r w:rsidRPr="00FB328C">
        <w:rPr>
          <w:color w:val="auto"/>
        </w:rPr>
        <w:t>House</w:t>
      </w:r>
      <w:r w:rsidR="00AC5C50">
        <w:rPr>
          <w:color w:val="auto"/>
        </w:rPr>
        <w:t xml:space="preserve"> </w:t>
      </w:r>
      <w:r w:rsidRPr="00FB328C">
        <w:rPr>
          <w:color w:val="auto"/>
        </w:rPr>
        <w:t>approvals</w:t>
      </w:r>
      <w:bookmarkEnd w:id="78"/>
      <w:bookmarkEnd w:id="79"/>
    </w:p>
    <w:p w14:paraId="0E019F4E" w14:textId="3FF6DA08" w:rsidR="002C3D78" w:rsidRDefault="007D6EEB" w:rsidP="007D6EEB">
      <w:pPr>
        <w:rPr>
          <w:color w:val="auto"/>
        </w:rPr>
      </w:pPr>
      <w:r w:rsidRPr="00FB328C">
        <w:rPr>
          <w:color w:val="auto"/>
        </w:rPr>
        <w:t>Ethics</w:t>
      </w:r>
      <w:r w:rsidR="00AC5C50">
        <w:rPr>
          <w:color w:val="auto"/>
        </w:rPr>
        <w:t xml:space="preserve"> </w:t>
      </w:r>
      <w:r w:rsidRPr="00FB328C">
        <w:rPr>
          <w:color w:val="auto"/>
        </w:rPr>
        <w:t>approval</w:t>
      </w:r>
      <w:r w:rsidR="00AC5C50">
        <w:rPr>
          <w:color w:val="auto"/>
        </w:rPr>
        <w:t xml:space="preserve"> </w:t>
      </w:r>
      <w:r w:rsidRPr="00FB328C">
        <w:rPr>
          <w:color w:val="auto"/>
        </w:rPr>
        <w:t>was</w:t>
      </w:r>
      <w:r w:rsidR="00AC5C50">
        <w:rPr>
          <w:color w:val="auto"/>
        </w:rPr>
        <w:t xml:space="preserve"> </w:t>
      </w:r>
      <w:r w:rsidRPr="00FB328C">
        <w:rPr>
          <w:color w:val="auto"/>
        </w:rPr>
        <w:t>obtained</w:t>
      </w:r>
      <w:r w:rsidR="00AC5C50">
        <w:rPr>
          <w:color w:val="auto"/>
        </w:rPr>
        <w:t xml:space="preserve"> </w:t>
      </w:r>
      <w:r w:rsidRPr="00FB328C">
        <w:rPr>
          <w:color w:val="auto"/>
        </w:rPr>
        <w:t>from</w:t>
      </w:r>
      <w:r w:rsidR="00AC5C50">
        <w:rPr>
          <w:color w:val="auto"/>
        </w:rPr>
        <w:t xml:space="preserve"> </w:t>
      </w:r>
      <w:r w:rsidRPr="00FB328C">
        <w:rPr>
          <w:color w:val="auto"/>
        </w:rPr>
        <w:t>QUT’s</w:t>
      </w:r>
      <w:r w:rsidR="00AC5C50">
        <w:rPr>
          <w:color w:val="auto"/>
        </w:rPr>
        <w:t xml:space="preserve"> </w:t>
      </w:r>
      <w:r w:rsidRPr="00FB328C">
        <w:rPr>
          <w:color w:val="auto"/>
        </w:rPr>
        <w:t>University</w:t>
      </w:r>
      <w:r w:rsidR="00AC5C50">
        <w:rPr>
          <w:color w:val="auto"/>
        </w:rPr>
        <w:t xml:space="preserve"> </w:t>
      </w:r>
      <w:r w:rsidRPr="00FB328C">
        <w:rPr>
          <w:color w:val="auto"/>
        </w:rPr>
        <w:t>Human</w:t>
      </w:r>
      <w:r w:rsidR="00AC5C50">
        <w:rPr>
          <w:color w:val="auto"/>
        </w:rPr>
        <w:t xml:space="preserve"> </w:t>
      </w:r>
      <w:r w:rsidRPr="00FB328C">
        <w:rPr>
          <w:color w:val="auto"/>
        </w:rPr>
        <w:t>Research</w:t>
      </w:r>
      <w:r w:rsidR="00AC5C50">
        <w:rPr>
          <w:color w:val="auto"/>
        </w:rPr>
        <w:t xml:space="preserve"> </w:t>
      </w:r>
      <w:r w:rsidRPr="00FB328C">
        <w:rPr>
          <w:color w:val="auto"/>
        </w:rPr>
        <w:t>Ethics</w:t>
      </w:r>
      <w:r w:rsidR="00AC5C50">
        <w:rPr>
          <w:color w:val="auto"/>
        </w:rPr>
        <w:t xml:space="preserve"> </w:t>
      </w:r>
      <w:r w:rsidRPr="00FB328C">
        <w:rPr>
          <w:color w:val="auto"/>
        </w:rPr>
        <w:t>Committee</w:t>
      </w:r>
      <w:r w:rsidR="00AC5C50">
        <w:rPr>
          <w:color w:val="auto"/>
        </w:rPr>
        <w:t xml:space="preserve"> </w:t>
      </w:r>
      <w:r w:rsidRPr="00FB328C">
        <w:rPr>
          <w:color w:val="auto"/>
        </w:rPr>
        <w:t>(</w:t>
      </w:r>
      <w:r w:rsidRPr="00FB328C">
        <w:rPr>
          <w:noProof/>
          <w:color w:val="auto"/>
        </w:rPr>
        <w:t>UHREC</w:t>
      </w:r>
      <w:r w:rsidRPr="00FB328C">
        <w:rPr>
          <w:color w:val="auto"/>
        </w:rPr>
        <w:t>)</w:t>
      </w:r>
      <w:r w:rsidR="00AC5C50">
        <w:rPr>
          <w:color w:val="auto"/>
        </w:rPr>
        <w:t xml:space="preserve"> </w:t>
      </w:r>
      <w:r w:rsidRPr="00FB328C">
        <w:rPr>
          <w:color w:val="auto"/>
        </w:rPr>
        <w:t>(approval</w:t>
      </w:r>
      <w:r w:rsidR="00AC5C50">
        <w:rPr>
          <w:color w:val="auto"/>
        </w:rPr>
        <w:t xml:space="preserve"> </w:t>
      </w:r>
      <w:r w:rsidRPr="00FB328C">
        <w:rPr>
          <w:color w:val="auto"/>
        </w:rPr>
        <w:t>number:</w:t>
      </w:r>
      <w:r w:rsidR="00AC5C50">
        <w:rPr>
          <w:color w:val="auto"/>
        </w:rPr>
        <w:t xml:space="preserve"> </w:t>
      </w:r>
      <w:r w:rsidR="00B47D06" w:rsidRPr="00FB328C">
        <w:rPr>
          <w:color w:val="auto"/>
        </w:rPr>
        <w:t>1,</w:t>
      </w:r>
      <w:r w:rsidRPr="00FB328C">
        <w:rPr>
          <w:color w:val="auto"/>
        </w:rPr>
        <w:t>600</w:t>
      </w:r>
      <w:r w:rsidR="00B47D06" w:rsidRPr="00FB328C">
        <w:rPr>
          <w:color w:val="auto"/>
        </w:rPr>
        <w:t>,</w:t>
      </w:r>
      <w:r w:rsidRPr="00FB328C">
        <w:rPr>
          <w:color w:val="auto"/>
        </w:rPr>
        <w:t>000</w:t>
      </w:r>
      <w:r w:rsidR="00B47D06" w:rsidRPr="00FB328C">
        <w:rPr>
          <w:color w:val="auto"/>
        </w:rPr>
        <w:t>,</w:t>
      </w:r>
      <w:r w:rsidRPr="00FB328C">
        <w:rPr>
          <w:color w:val="auto"/>
        </w:rPr>
        <w:t>098).</w:t>
      </w:r>
      <w:r w:rsidRPr="00FB328C">
        <w:rPr>
          <w:rStyle w:val="FootnoteReference"/>
          <w:color w:val="auto"/>
        </w:rPr>
        <w:footnoteReference w:id="13"/>
      </w:r>
      <w:r w:rsidR="00AC5C50">
        <w:rPr>
          <w:color w:val="auto"/>
        </w:rPr>
        <w:t xml:space="preserve"> </w:t>
      </w:r>
      <w:r w:rsidRPr="00FB328C">
        <w:rPr>
          <w:color w:val="auto"/>
        </w:rPr>
        <w:t>Approval</w:t>
      </w:r>
      <w:r w:rsidR="00AC5C50">
        <w:rPr>
          <w:color w:val="auto"/>
        </w:rPr>
        <w:t xml:space="preserve"> </w:t>
      </w:r>
      <w:r w:rsidRPr="00FB328C">
        <w:rPr>
          <w:color w:val="auto"/>
        </w:rPr>
        <w:t>was</w:t>
      </w:r>
      <w:r w:rsidR="00AC5C50">
        <w:rPr>
          <w:color w:val="auto"/>
        </w:rPr>
        <w:t xml:space="preserve"> </w:t>
      </w:r>
      <w:r w:rsidRPr="00FB328C">
        <w:rPr>
          <w:color w:val="auto"/>
        </w:rPr>
        <w:t>also</w:t>
      </w:r>
      <w:r w:rsidR="00AC5C50">
        <w:rPr>
          <w:color w:val="auto"/>
        </w:rPr>
        <w:t xml:space="preserve"> </w:t>
      </w:r>
      <w:r w:rsidRPr="00FB328C">
        <w:rPr>
          <w:color w:val="auto"/>
        </w:rPr>
        <w:t>obtained</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Government’s</w:t>
      </w:r>
      <w:r w:rsidR="00AC5C50">
        <w:rPr>
          <w:color w:val="auto"/>
        </w:rPr>
        <w:t xml:space="preserve"> </w:t>
      </w:r>
      <w:r w:rsidRPr="00FB328C">
        <w:rPr>
          <w:color w:val="auto"/>
        </w:rPr>
        <w:t>Statistical</w:t>
      </w:r>
      <w:r w:rsidR="00AC5C50">
        <w:rPr>
          <w:color w:val="auto"/>
        </w:rPr>
        <w:t xml:space="preserve"> </w:t>
      </w:r>
      <w:r w:rsidRPr="00FB328C">
        <w:rPr>
          <w:color w:val="auto"/>
        </w:rPr>
        <w:t>Clearing</w:t>
      </w:r>
      <w:r w:rsidR="00AC5C50">
        <w:rPr>
          <w:color w:val="auto"/>
        </w:rPr>
        <w:t xml:space="preserve"> </w:t>
      </w:r>
      <w:r w:rsidRPr="00FB328C">
        <w:rPr>
          <w:color w:val="auto"/>
        </w:rPr>
        <w:t>House</w:t>
      </w:r>
      <w:r w:rsidR="00AC5C50">
        <w:rPr>
          <w:color w:val="auto"/>
        </w:rPr>
        <w:t xml:space="preserve"> </w:t>
      </w:r>
      <w:r w:rsidRPr="00FB328C">
        <w:rPr>
          <w:color w:val="auto"/>
        </w:rPr>
        <w:t>(approval</w:t>
      </w:r>
      <w:r w:rsidR="00AC5C50">
        <w:rPr>
          <w:color w:val="auto"/>
        </w:rPr>
        <w:t xml:space="preserve"> </w:t>
      </w:r>
      <w:r w:rsidRPr="00FB328C">
        <w:rPr>
          <w:color w:val="auto"/>
        </w:rPr>
        <w:t>number:</w:t>
      </w:r>
      <w:r w:rsidR="00AC5C50">
        <w:rPr>
          <w:color w:val="auto"/>
        </w:rPr>
        <w:t xml:space="preserve"> </w:t>
      </w:r>
      <w:r w:rsidRPr="00FB328C">
        <w:rPr>
          <w:color w:val="auto"/>
        </w:rPr>
        <w:t>02476-01)</w:t>
      </w:r>
      <w:r w:rsidR="00AC5C50">
        <w:rPr>
          <w:color w:val="auto"/>
        </w:rPr>
        <w:t xml:space="preserve"> </w:t>
      </w:r>
      <w:r w:rsidR="00724089" w:rsidRPr="00FB328C">
        <w:rPr>
          <w:color w:val="auto"/>
        </w:rPr>
        <w:t>in</w:t>
      </w:r>
      <w:r w:rsidR="00AC5C50">
        <w:rPr>
          <w:color w:val="auto"/>
        </w:rPr>
        <w:t xml:space="preserve"> </w:t>
      </w:r>
      <w:r w:rsidR="00724089" w:rsidRPr="00FB328C">
        <w:rPr>
          <w:color w:val="auto"/>
        </w:rPr>
        <w:t>line</w:t>
      </w:r>
      <w:r w:rsidR="00AC5C50">
        <w:rPr>
          <w:color w:val="auto"/>
        </w:rPr>
        <w:t xml:space="preserve"> </w:t>
      </w:r>
      <w:r w:rsidR="00724089" w:rsidRPr="00FB328C">
        <w:rPr>
          <w:color w:val="auto"/>
        </w:rPr>
        <w:t>with</w:t>
      </w:r>
      <w:r w:rsidR="00AC5C50">
        <w:rPr>
          <w:color w:val="auto"/>
        </w:rPr>
        <w:t xml:space="preserve"> </w:t>
      </w:r>
      <w:r w:rsidRPr="00FB328C">
        <w:rPr>
          <w:color w:val="auto"/>
        </w:rPr>
        <w:t>Australian</w:t>
      </w:r>
      <w:r w:rsidR="00AC5C50">
        <w:rPr>
          <w:color w:val="auto"/>
        </w:rPr>
        <w:t xml:space="preserve"> </w:t>
      </w:r>
      <w:r w:rsidRPr="00FB328C">
        <w:rPr>
          <w:color w:val="auto"/>
        </w:rPr>
        <w:t>Government</w:t>
      </w:r>
      <w:r w:rsidR="00AC5C50">
        <w:rPr>
          <w:color w:val="auto"/>
        </w:rPr>
        <w:t xml:space="preserve"> </w:t>
      </w:r>
      <w:r w:rsidRPr="00FB328C">
        <w:rPr>
          <w:color w:val="auto"/>
        </w:rPr>
        <w:t>requirements.</w:t>
      </w:r>
    </w:p>
    <w:p w14:paraId="67777B5D" w14:textId="4AC9392A" w:rsidR="007D6EEB" w:rsidRPr="00FB328C" w:rsidRDefault="007D6EEB" w:rsidP="00B25950">
      <w:pPr>
        <w:pStyle w:val="Heading3"/>
        <w:rPr>
          <w:color w:val="auto"/>
        </w:rPr>
      </w:pPr>
      <w:bookmarkStart w:id="80" w:name="_Toc465618966"/>
      <w:bookmarkStart w:id="81" w:name="_Toc498416947"/>
      <w:r w:rsidRPr="00FB328C">
        <w:rPr>
          <w:color w:val="auto"/>
        </w:rPr>
        <w:t>Sample</w:t>
      </w:r>
      <w:r w:rsidR="00AC5C50">
        <w:rPr>
          <w:color w:val="auto"/>
        </w:rPr>
        <w:t xml:space="preserve"> </w:t>
      </w:r>
      <w:r w:rsidRPr="00FB328C">
        <w:rPr>
          <w:color w:val="auto"/>
        </w:rPr>
        <w:t>and</w:t>
      </w:r>
      <w:r w:rsidR="00AC5C50">
        <w:rPr>
          <w:color w:val="auto"/>
        </w:rPr>
        <w:t xml:space="preserve"> </w:t>
      </w:r>
      <w:r w:rsidRPr="00FB328C">
        <w:rPr>
          <w:color w:val="auto"/>
        </w:rPr>
        <w:t>screening</w:t>
      </w:r>
      <w:bookmarkEnd w:id="80"/>
      <w:bookmarkEnd w:id="81"/>
    </w:p>
    <w:p w14:paraId="6DC47DA4" w14:textId="04EFA133" w:rsidR="007D6EEB" w:rsidRPr="00FB328C" w:rsidRDefault="007D6EEB" w:rsidP="007D6EEB">
      <w:pPr>
        <w:shd w:val="clear" w:color="auto" w:fill="FFFFFF"/>
        <w:rPr>
          <w:rFonts w:ascii="Segoe UI" w:hAnsi="Segoe UI" w:cs="Segoe UI"/>
          <w:color w:val="auto"/>
          <w:sz w:val="23"/>
          <w:szCs w:val="23"/>
        </w:rPr>
      </w:pPr>
      <w:r w:rsidRPr="00FB328C">
        <w:rPr>
          <w:rFonts w:cs="Calibri Light"/>
          <w:color w:val="auto"/>
        </w:rPr>
        <w:t>Two</w:t>
      </w:r>
      <w:r w:rsidR="00AC5C50">
        <w:rPr>
          <w:rFonts w:cs="Calibri Light"/>
          <w:color w:val="auto"/>
        </w:rPr>
        <w:t xml:space="preserve"> </w:t>
      </w:r>
      <w:r w:rsidRPr="00FB328C">
        <w:rPr>
          <w:rFonts w:cs="Calibri Light"/>
          <w:color w:val="auto"/>
        </w:rPr>
        <w:t>distinct</w:t>
      </w:r>
      <w:r w:rsidR="00AC5C50">
        <w:rPr>
          <w:rFonts w:cs="Calibri Light"/>
          <w:color w:val="auto"/>
        </w:rPr>
        <w:t xml:space="preserve"> </w:t>
      </w:r>
      <w:r w:rsidRPr="00FB328C">
        <w:rPr>
          <w:rFonts w:cs="Calibri Light"/>
          <w:color w:val="auto"/>
        </w:rPr>
        <w:t>datasets</w:t>
      </w:r>
      <w:r w:rsidR="00AC5C50">
        <w:rPr>
          <w:rFonts w:cs="Calibri Light"/>
          <w:color w:val="auto"/>
        </w:rPr>
        <w:t xml:space="preserve"> </w:t>
      </w:r>
      <w:r w:rsidRPr="00FB328C">
        <w:rPr>
          <w:rFonts w:cs="Calibri Light"/>
          <w:color w:val="auto"/>
        </w:rPr>
        <w:t>were</w:t>
      </w:r>
      <w:r w:rsidR="00AC5C50">
        <w:rPr>
          <w:rFonts w:cs="Calibri Light"/>
          <w:color w:val="auto"/>
        </w:rPr>
        <w:t xml:space="preserve"> </w:t>
      </w:r>
      <w:r w:rsidRPr="00FB328C">
        <w:rPr>
          <w:rFonts w:cs="Calibri Light"/>
          <w:color w:val="auto"/>
        </w:rPr>
        <w:t>used</w:t>
      </w:r>
      <w:r w:rsidR="00AC5C50">
        <w:rPr>
          <w:rFonts w:cs="Calibri Light"/>
          <w:color w:val="auto"/>
        </w:rPr>
        <w:t xml:space="preserve"> </w:t>
      </w:r>
      <w:r w:rsidRPr="00FB328C">
        <w:rPr>
          <w:rFonts w:cs="Calibri Light"/>
          <w:color w:val="auto"/>
        </w:rPr>
        <w:t>for</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questionnaire</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charities</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NPOs.</w:t>
      </w:r>
    </w:p>
    <w:p w14:paraId="2614FB22" w14:textId="77777777" w:rsidR="007D6EEB" w:rsidRPr="00FB328C" w:rsidRDefault="007D6EEB" w:rsidP="007D6EEB">
      <w:pPr>
        <w:pStyle w:val="Heading4"/>
        <w:rPr>
          <w:color w:val="auto"/>
        </w:rPr>
      </w:pPr>
      <w:r w:rsidRPr="00FB328C">
        <w:rPr>
          <w:color w:val="auto"/>
        </w:rPr>
        <w:t>Charities</w:t>
      </w:r>
    </w:p>
    <w:p w14:paraId="0DF31940" w14:textId="2E85D418" w:rsidR="007D6EEB" w:rsidRPr="00FB328C" w:rsidRDefault="007D6EEB" w:rsidP="007D6EEB">
      <w:pPr>
        <w:shd w:val="clear" w:color="auto" w:fill="FFFFFF"/>
        <w:rPr>
          <w:rFonts w:cs="Calibri Light"/>
          <w:color w:val="auto"/>
        </w:rPr>
      </w:pPr>
      <w:r w:rsidRPr="00FB328C">
        <w:rPr>
          <w:rFonts w:cs="Calibri Light"/>
          <w:color w:val="auto"/>
        </w:rPr>
        <w:t>Following</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introduction</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ACNC</w:t>
      </w:r>
      <w:r w:rsidR="00AC5C50">
        <w:rPr>
          <w:rFonts w:cs="Calibri Light"/>
          <w:color w:val="auto"/>
        </w:rPr>
        <w:t xml:space="preserve"> </w:t>
      </w:r>
      <w:r w:rsidRPr="00FB328C">
        <w:rPr>
          <w:rFonts w:cs="Calibri Light"/>
          <w:color w:val="auto"/>
        </w:rPr>
        <w:t>in</w:t>
      </w:r>
      <w:r w:rsidR="00AC5C50">
        <w:rPr>
          <w:rFonts w:cs="Calibri Light"/>
          <w:color w:val="auto"/>
        </w:rPr>
        <w:t xml:space="preserve"> </w:t>
      </w:r>
      <w:r w:rsidRPr="00FB328C">
        <w:rPr>
          <w:rFonts w:cs="Calibri Light"/>
          <w:color w:val="auto"/>
        </w:rPr>
        <w:t>December</w:t>
      </w:r>
      <w:r w:rsidR="00AC5C50">
        <w:rPr>
          <w:rFonts w:cs="Calibri Light"/>
          <w:color w:val="auto"/>
        </w:rPr>
        <w:t xml:space="preserve"> </w:t>
      </w:r>
      <w:r w:rsidRPr="00FB328C">
        <w:rPr>
          <w:rFonts w:cs="Calibri Light"/>
          <w:color w:val="auto"/>
        </w:rPr>
        <w:t>2012</w:t>
      </w:r>
      <w:r w:rsidR="00AC5C50">
        <w:rPr>
          <w:rFonts w:cs="Calibri Light"/>
          <w:color w:val="auto"/>
        </w:rPr>
        <w:t xml:space="preserve"> </w:t>
      </w:r>
      <w:r w:rsidRPr="00FB328C">
        <w:rPr>
          <w:rFonts w:cs="Calibri Light"/>
          <w:color w:val="auto"/>
        </w:rPr>
        <w:t>a</w:t>
      </w:r>
      <w:r w:rsidR="00AC5C50">
        <w:rPr>
          <w:rFonts w:cs="Calibri Light"/>
          <w:color w:val="auto"/>
        </w:rPr>
        <w:t xml:space="preserve"> </w:t>
      </w:r>
      <w:r w:rsidRPr="00FB328C">
        <w:rPr>
          <w:rFonts w:cs="Calibri Light"/>
          <w:color w:val="auto"/>
        </w:rPr>
        <w:t>list</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more</w:t>
      </w:r>
      <w:r w:rsidR="00AC5C50">
        <w:rPr>
          <w:rFonts w:cs="Calibri Light"/>
          <w:color w:val="auto"/>
        </w:rPr>
        <w:t xml:space="preserve"> </w:t>
      </w:r>
      <w:r w:rsidRPr="00FB328C">
        <w:rPr>
          <w:rFonts w:cs="Calibri Light"/>
          <w:color w:val="auto"/>
        </w:rPr>
        <w:t>than</w:t>
      </w:r>
      <w:r w:rsidR="00AC5C50">
        <w:rPr>
          <w:rFonts w:cs="Calibri Light"/>
          <w:color w:val="auto"/>
        </w:rPr>
        <w:t xml:space="preserve"> </w:t>
      </w:r>
      <w:r w:rsidRPr="00FB328C">
        <w:rPr>
          <w:rFonts w:cs="Calibri Light"/>
          <w:color w:val="auto"/>
        </w:rPr>
        <w:t>54,000</w:t>
      </w:r>
      <w:r w:rsidR="00AC5C50">
        <w:rPr>
          <w:rFonts w:cs="Calibri Light"/>
          <w:color w:val="auto"/>
        </w:rPr>
        <w:t xml:space="preserve"> </w:t>
      </w:r>
      <w:r w:rsidRPr="00FB328C">
        <w:rPr>
          <w:rFonts w:cs="Calibri Light"/>
          <w:color w:val="auto"/>
        </w:rPr>
        <w:t>charities</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NPOs</w:t>
      </w:r>
      <w:r w:rsidR="00AC5C50">
        <w:rPr>
          <w:rFonts w:cs="Calibri Light"/>
          <w:color w:val="auto"/>
        </w:rPr>
        <w:t xml:space="preserve"> </w:t>
      </w:r>
      <w:r w:rsidRPr="00FB328C">
        <w:rPr>
          <w:rFonts w:cs="Calibri Light"/>
          <w:color w:val="auto"/>
        </w:rPr>
        <w:t>with</w:t>
      </w:r>
      <w:r w:rsidR="00AC5C50">
        <w:rPr>
          <w:rFonts w:cs="Calibri Light"/>
          <w:color w:val="auto"/>
        </w:rPr>
        <w:t xml:space="preserve"> </w:t>
      </w:r>
      <w:r w:rsidRPr="00FB328C">
        <w:rPr>
          <w:rFonts w:cs="Calibri Light"/>
          <w:color w:val="auto"/>
        </w:rPr>
        <w:t>charitable</w:t>
      </w:r>
      <w:r w:rsidR="00AC5C50">
        <w:rPr>
          <w:rFonts w:cs="Calibri Light"/>
          <w:color w:val="auto"/>
        </w:rPr>
        <w:t xml:space="preserve"> </w:t>
      </w:r>
      <w:r w:rsidRPr="00FB328C">
        <w:rPr>
          <w:rFonts w:cs="Calibri Light"/>
          <w:color w:val="auto"/>
        </w:rPr>
        <w:t>status</w:t>
      </w:r>
      <w:r w:rsidR="00AC5C50">
        <w:rPr>
          <w:rFonts w:cs="Calibri Light"/>
          <w:color w:val="auto"/>
        </w:rPr>
        <w:t xml:space="preserve"> </w:t>
      </w:r>
      <w:r w:rsidR="009A0AA6" w:rsidRPr="00FB328C">
        <w:rPr>
          <w:rFonts w:cs="Calibri Light"/>
          <w:color w:val="auto"/>
        </w:rPr>
        <w:t>became</w:t>
      </w:r>
      <w:r w:rsidR="00AC5C50">
        <w:rPr>
          <w:rFonts w:cs="Calibri Light"/>
          <w:color w:val="auto"/>
        </w:rPr>
        <w:t xml:space="preserve"> </w:t>
      </w:r>
      <w:r w:rsidRPr="00FB328C">
        <w:rPr>
          <w:rFonts w:cs="Calibri Light"/>
          <w:color w:val="auto"/>
        </w:rPr>
        <w:t>available.</w:t>
      </w:r>
      <w:r w:rsidR="00AC5C50">
        <w:rPr>
          <w:rFonts w:cs="Calibri Light"/>
          <w:color w:val="auto"/>
        </w:rPr>
        <w:t xml:space="preserve"> </w:t>
      </w:r>
      <w:r w:rsidRPr="00FB328C">
        <w:rPr>
          <w:rFonts w:cs="Calibri Light"/>
          <w:color w:val="auto"/>
        </w:rPr>
        <w:t>With</w:t>
      </w:r>
      <w:r w:rsidR="00AC5C50">
        <w:rPr>
          <w:rFonts w:cs="Calibri Light"/>
          <w:color w:val="auto"/>
        </w:rPr>
        <w:t xml:space="preserve"> </w:t>
      </w:r>
      <w:r w:rsidRPr="00FB328C">
        <w:rPr>
          <w:rFonts w:cs="Calibri Light"/>
          <w:color w:val="auto"/>
        </w:rPr>
        <w:t>due</w:t>
      </w:r>
      <w:r w:rsidR="00AC5C50">
        <w:rPr>
          <w:rFonts w:cs="Calibri Light"/>
          <w:color w:val="auto"/>
        </w:rPr>
        <w:t xml:space="preserve"> </w:t>
      </w:r>
      <w:r w:rsidRPr="00FB328C">
        <w:rPr>
          <w:rFonts w:cs="Calibri Light"/>
          <w:color w:val="auto"/>
        </w:rPr>
        <w:t>confidentiality,</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ACNC</w:t>
      </w:r>
      <w:r w:rsidR="00AC5C50">
        <w:rPr>
          <w:rFonts w:cs="Calibri Light"/>
          <w:color w:val="auto"/>
        </w:rPr>
        <w:t xml:space="preserve"> </w:t>
      </w:r>
      <w:r w:rsidRPr="00FB328C">
        <w:rPr>
          <w:rFonts w:cs="Calibri Light"/>
          <w:color w:val="auto"/>
        </w:rPr>
        <w:t>provided</w:t>
      </w:r>
      <w:r w:rsidR="00AC5C50">
        <w:rPr>
          <w:rFonts w:cs="Calibri Light"/>
          <w:color w:val="auto"/>
        </w:rPr>
        <w:t xml:space="preserve"> </w:t>
      </w:r>
      <w:r w:rsidRPr="00FB328C">
        <w:rPr>
          <w:rFonts w:cs="Calibri Light"/>
          <w:color w:val="auto"/>
        </w:rPr>
        <w:t>email</w:t>
      </w:r>
      <w:r w:rsidR="00AC5C50">
        <w:rPr>
          <w:rFonts w:cs="Calibri Light"/>
          <w:color w:val="auto"/>
        </w:rPr>
        <w:t xml:space="preserve"> </w:t>
      </w:r>
      <w:r w:rsidR="003949EB" w:rsidRPr="00FB328C">
        <w:rPr>
          <w:rFonts w:cs="Calibri Light"/>
          <w:color w:val="auto"/>
        </w:rPr>
        <w:t>contact</w:t>
      </w:r>
      <w:r w:rsidR="00AC5C50">
        <w:rPr>
          <w:rFonts w:cs="Calibri Light"/>
          <w:color w:val="auto"/>
        </w:rPr>
        <w:t xml:space="preserve"> </w:t>
      </w:r>
      <w:r w:rsidR="003949EB" w:rsidRPr="00FB328C">
        <w:rPr>
          <w:rFonts w:cs="Calibri Light"/>
          <w:color w:val="auto"/>
        </w:rPr>
        <w:t>with</w:t>
      </w:r>
      <w:r w:rsidR="00AC5C50">
        <w:rPr>
          <w:rFonts w:cs="Calibri Light"/>
          <w:color w:val="auto"/>
        </w:rPr>
        <w:t xml:space="preserve"> </w:t>
      </w:r>
      <w:r w:rsidRPr="00FB328C">
        <w:rPr>
          <w:rFonts w:cs="Calibri Light"/>
          <w:color w:val="auto"/>
        </w:rPr>
        <w:t>12,135</w:t>
      </w:r>
      <w:r w:rsidR="00AC5C50">
        <w:rPr>
          <w:rFonts w:cs="Calibri Light"/>
          <w:color w:val="auto"/>
        </w:rPr>
        <w:t xml:space="preserve"> </w:t>
      </w:r>
      <w:r w:rsidRPr="00FB328C">
        <w:rPr>
          <w:rFonts w:cs="Calibri Light"/>
          <w:color w:val="auto"/>
        </w:rPr>
        <w:t>registered</w:t>
      </w:r>
      <w:r w:rsidR="00AC5C50">
        <w:rPr>
          <w:rFonts w:cs="Calibri Light"/>
          <w:color w:val="auto"/>
        </w:rPr>
        <w:t xml:space="preserve"> </w:t>
      </w:r>
      <w:r w:rsidRPr="00FB328C">
        <w:rPr>
          <w:rFonts w:cs="Calibri Light"/>
          <w:color w:val="auto"/>
        </w:rPr>
        <w:t>organisations.</w:t>
      </w:r>
      <w:r w:rsidR="00AC5C50">
        <w:rPr>
          <w:rFonts w:cs="Calibri Light"/>
          <w:color w:val="auto"/>
        </w:rPr>
        <w:t xml:space="preserve"> </w:t>
      </w:r>
      <w:r w:rsidRPr="00FB328C">
        <w:rPr>
          <w:rFonts w:cs="Calibri Light"/>
          <w:color w:val="auto"/>
        </w:rPr>
        <w:t>Organisations</w:t>
      </w:r>
      <w:r w:rsidR="00AC5C50">
        <w:rPr>
          <w:rFonts w:cs="Calibri Light"/>
          <w:color w:val="auto"/>
        </w:rPr>
        <w:t xml:space="preserve"> </w:t>
      </w:r>
      <w:r w:rsidRPr="00FB328C">
        <w:rPr>
          <w:rFonts w:cs="Calibri Light"/>
          <w:color w:val="auto"/>
        </w:rPr>
        <w:t>were</w:t>
      </w:r>
      <w:r w:rsidR="00AC5C50">
        <w:rPr>
          <w:rFonts w:cs="Calibri Light"/>
          <w:color w:val="auto"/>
        </w:rPr>
        <w:t xml:space="preserve"> </w:t>
      </w:r>
      <w:r w:rsidRPr="00FB328C">
        <w:rPr>
          <w:rFonts w:cs="Calibri Light"/>
          <w:color w:val="auto"/>
        </w:rPr>
        <w:t>selected</w:t>
      </w:r>
      <w:r w:rsidR="00AC5C50">
        <w:rPr>
          <w:rFonts w:cs="Calibri Light"/>
          <w:color w:val="auto"/>
        </w:rPr>
        <w:t xml:space="preserve"> </w:t>
      </w:r>
      <w:r w:rsidRPr="00FB328C">
        <w:rPr>
          <w:rFonts w:cs="Calibri Light"/>
          <w:color w:val="auto"/>
        </w:rPr>
        <w:t>via</w:t>
      </w:r>
      <w:r w:rsidR="00AC5C50">
        <w:rPr>
          <w:rFonts w:cs="Calibri Light"/>
          <w:color w:val="auto"/>
        </w:rPr>
        <w:t xml:space="preserve"> </w:t>
      </w:r>
      <w:r w:rsidRPr="00FB328C">
        <w:rPr>
          <w:rFonts w:cs="Calibri Light"/>
          <w:color w:val="auto"/>
        </w:rPr>
        <w:t>a</w:t>
      </w:r>
      <w:r w:rsidR="00AC5C50">
        <w:rPr>
          <w:rFonts w:cs="Calibri Light"/>
          <w:color w:val="auto"/>
        </w:rPr>
        <w:t xml:space="preserve"> </w:t>
      </w:r>
      <w:r w:rsidRPr="00FB328C">
        <w:rPr>
          <w:rFonts w:cs="Calibri Light"/>
          <w:color w:val="auto"/>
        </w:rPr>
        <w:t>stratified</w:t>
      </w:r>
      <w:r w:rsidR="00AC5C50">
        <w:rPr>
          <w:rFonts w:cs="Calibri Light"/>
          <w:color w:val="auto"/>
        </w:rPr>
        <w:t xml:space="preserve"> </w:t>
      </w:r>
      <w:r w:rsidRPr="00FB328C">
        <w:rPr>
          <w:rFonts w:cs="Calibri Light"/>
          <w:color w:val="auto"/>
        </w:rPr>
        <w:t>random</w:t>
      </w:r>
      <w:r w:rsidR="00AC5C50">
        <w:rPr>
          <w:rFonts w:cs="Calibri Light"/>
          <w:color w:val="auto"/>
        </w:rPr>
        <w:t xml:space="preserve"> </w:t>
      </w:r>
      <w:r w:rsidRPr="00FB328C">
        <w:rPr>
          <w:rFonts w:cs="Calibri Light"/>
          <w:color w:val="auto"/>
        </w:rPr>
        <w:t>sample</w:t>
      </w:r>
      <w:r w:rsidR="00AC5C50">
        <w:rPr>
          <w:rFonts w:cs="Calibri Light"/>
          <w:color w:val="auto"/>
        </w:rPr>
        <w:t xml:space="preserve"> </w:t>
      </w:r>
      <w:r w:rsidRPr="00FB328C">
        <w:rPr>
          <w:rFonts w:cs="Calibri Light"/>
          <w:color w:val="auto"/>
        </w:rPr>
        <w:t>based</w:t>
      </w:r>
      <w:r w:rsidR="00AC5C50">
        <w:rPr>
          <w:rFonts w:cs="Calibri Light"/>
          <w:color w:val="auto"/>
        </w:rPr>
        <w:t xml:space="preserve"> </w:t>
      </w:r>
      <w:r w:rsidRPr="00FB328C">
        <w:rPr>
          <w:rFonts w:cs="Calibri Light"/>
          <w:color w:val="auto"/>
        </w:rPr>
        <w:t>on</w:t>
      </w:r>
      <w:r w:rsidR="00AC5C50">
        <w:rPr>
          <w:rFonts w:cs="Calibri Light"/>
          <w:color w:val="auto"/>
        </w:rPr>
        <w:t xml:space="preserve"> </w:t>
      </w:r>
      <w:r w:rsidRPr="00FB328C">
        <w:rPr>
          <w:rFonts w:cs="Calibri Light"/>
          <w:color w:val="auto"/>
        </w:rPr>
        <w:t>their</w:t>
      </w:r>
      <w:r w:rsidR="00AC5C50">
        <w:rPr>
          <w:rFonts w:cs="Calibri Light"/>
          <w:color w:val="auto"/>
        </w:rPr>
        <w:t xml:space="preserve"> </w:t>
      </w:r>
      <w:r w:rsidRPr="00FB328C">
        <w:rPr>
          <w:rFonts w:cs="Calibri Light"/>
          <w:color w:val="auto"/>
        </w:rPr>
        <w:t>size</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main</w:t>
      </w:r>
      <w:r w:rsidR="00AC5C50">
        <w:rPr>
          <w:rFonts w:cs="Calibri Light"/>
          <w:color w:val="auto"/>
        </w:rPr>
        <w:t xml:space="preserve"> </w:t>
      </w:r>
      <w:r w:rsidRPr="00FB328C">
        <w:rPr>
          <w:rFonts w:cs="Calibri Light"/>
          <w:color w:val="auto"/>
        </w:rPr>
        <w:t>activity</w:t>
      </w:r>
      <w:r w:rsidR="00AC5C50">
        <w:rPr>
          <w:rFonts w:cs="Calibri Light"/>
          <w:color w:val="auto"/>
        </w:rPr>
        <w:t xml:space="preserve"> </w:t>
      </w:r>
      <w:r w:rsidRPr="00FB328C">
        <w:rPr>
          <w:rFonts w:cs="Calibri Light"/>
          <w:color w:val="auto"/>
        </w:rPr>
        <w:t>as</w:t>
      </w:r>
      <w:r w:rsidR="00AC5C50">
        <w:rPr>
          <w:rFonts w:cs="Calibri Light"/>
          <w:color w:val="auto"/>
        </w:rPr>
        <w:t xml:space="preserve"> </w:t>
      </w:r>
      <w:r w:rsidRPr="00FB328C">
        <w:rPr>
          <w:rFonts w:cs="Calibri Light"/>
          <w:color w:val="auto"/>
        </w:rPr>
        <w:t>reported</w:t>
      </w:r>
      <w:r w:rsidR="00AC5C50">
        <w:rPr>
          <w:rFonts w:cs="Calibri Light"/>
          <w:color w:val="auto"/>
        </w:rPr>
        <w:t xml:space="preserve"> </w:t>
      </w:r>
      <w:r w:rsidRPr="00FB328C">
        <w:rPr>
          <w:rFonts w:cs="Calibri Light"/>
          <w:color w:val="auto"/>
        </w:rPr>
        <w:t>to</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ACNC.</w:t>
      </w:r>
      <w:r w:rsidR="00AC5C50">
        <w:rPr>
          <w:rFonts w:cs="Calibri Light"/>
          <w:color w:val="auto"/>
        </w:rPr>
        <w:t xml:space="preserve"> </w:t>
      </w:r>
      <w:r w:rsidRPr="00FB328C">
        <w:rPr>
          <w:rFonts w:cs="Calibri Light"/>
          <w:color w:val="auto"/>
        </w:rPr>
        <w:t>While</w:t>
      </w:r>
      <w:r w:rsidR="00AC5C50">
        <w:rPr>
          <w:rFonts w:cs="Calibri Light"/>
          <w:color w:val="auto"/>
        </w:rPr>
        <w:t xml:space="preserve"> </w:t>
      </w:r>
      <w:r w:rsidRPr="00FB328C">
        <w:rPr>
          <w:rFonts w:cs="Calibri Light"/>
          <w:color w:val="auto"/>
        </w:rPr>
        <w:t>every</w:t>
      </w:r>
      <w:r w:rsidR="00AC5C50">
        <w:rPr>
          <w:rFonts w:cs="Calibri Light"/>
          <w:color w:val="auto"/>
        </w:rPr>
        <w:t xml:space="preserve"> </w:t>
      </w:r>
      <w:r w:rsidRPr="00FB328C">
        <w:rPr>
          <w:rFonts w:cs="Calibri Light"/>
          <w:color w:val="auto"/>
        </w:rPr>
        <w:t>effort</w:t>
      </w:r>
      <w:r w:rsidR="00AC5C50">
        <w:rPr>
          <w:rFonts w:cs="Calibri Light"/>
          <w:color w:val="auto"/>
        </w:rPr>
        <w:t xml:space="preserve"> </w:t>
      </w:r>
      <w:r w:rsidRPr="00FB328C">
        <w:rPr>
          <w:rFonts w:cs="Calibri Light"/>
          <w:color w:val="auto"/>
        </w:rPr>
        <w:t>was</w:t>
      </w:r>
      <w:r w:rsidR="00AC5C50">
        <w:rPr>
          <w:rFonts w:cs="Calibri Light"/>
          <w:color w:val="auto"/>
        </w:rPr>
        <w:t xml:space="preserve"> </w:t>
      </w:r>
      <w:r w:rsidRPr="00FB328C">
        <w:rPr>
          <w:rFonts w:cs="Calibri Light"/>
          <w:color w:val="auto"/>
        </w:rPr>
        <w:t>made</w:t>
      </w:r>
      <w:r w:rsidR="00AC5C50">
        <w:rPr>
          <w:rFonts w:cs="Calibri Light"/>
          <w:color w:val="auto"/>
        </w:rPr>
        <w:t xml:space="preserve"> </w:t>
      </w:r>
      <w:r w:rsidRPr="00FB328C">
        <w:rPr>
          <w:rFonts w:cs="Calibri Light"/>
          <w:color w:val="auto"/>
        </w:rPr>
        <w:t>to</w:t>
      </w:r>
      <w:r w:rsidR="00AC5C50">
        <w:rPr>
          <w:rFonts w:cs="Calibri Light"/>
          <w:color w:val="auto"/>
        </w:rPr>
        <w:t xml:space="preserve"> </w:t>
      </w:r>
      <w:r w:rsidRPr="00FB328C">
        <w:rPr>
          <w:rFonts w:cs="Calibri Light"/>
          <w:color w:val="auto"/>
        </w:rPr>
        <w:t>ensure</w:t>
      </w:r>
      <w:r w:rsidR="00AC5C50">
        <w:rPr>
          <w:rFonts w:cs="Calibri Light"/>
          <w:color w:val="auto"/>
        </w:rPr>
        <w:t xml:space="preserve"> </w:t>
      </w:r>
      <w:r w:rsidRPr="00FB328C">
        <w:rPr>
          <w:rFonts w:cs="Calibri Light"/>
          <w:color w:val="auto"/>
        </w:rPr>
        <w:t>a</w:t>
      </w:r>
      <w:r w:rsidR="00AC5C50">
        <w:rPr>
          <w:rFonts w:cs="Calibri Light"/>
          <w:color w:val="auto"/>
        </w:rPr>
        <w:t xml:space="preserve"> </w:t>
      </w:r>
      <w:r w:rsidRPr="00FB328C">
        <w:rPr>
          <w:rFonts w:cs="Calibri Light"/>
          <w:color w:val="auto"/>
        </w:rPr>
        <w:t>wide</w:t>
      </w:r>
      <w:r w:rsidR="00AC5C50">
        <w:rPr>
          <w:rFonts w:cs="Calibri Light"/>
          <w:color w:val="auto"/>
        </w:rPr>
        <w:t xml:space="preserve"> </w:t>
      </w:r>
      <w:r w:rsidRPr="00FB328C">
        <w:rPr>
          <w:rFonts w:cs="Calibri Light"/>
          <w:color w:val="auto"/>
        </w:rPr>
        <w:t>selection</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organisation</w:t>
      </w:r>
      <w:r w:rsidR="00AC5C50">
        <w:rPr>
          <w:rFonts w:cs="Calibri Light"/>
          <w:color w:val="auto"/>
        </w:rPr>
        <w:t xml:space="preserve"> </w:t>
      </w:r>
      <w:r w:rsidRPr="00FB328C">
        <w:rPr>
          <w:rFonts w:cs="Calibri Light"/>
          <w:color w:val="auto"/>
        </w:rPr>
        <w:t>types</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sizes</w:t>
      </w:r>
      <w:r w:rsidR="00AC5C50">
        <w:rPr>
          <w:rFonts w:cs="Calibri Light"/>
          <w:color w:val="auto"/>
        </w:rPr>
        <w:t xml:space="preserve"> </w:t>
      </w:r>
      <w:r w:rsidRPr="00FB328C">
        <w:rPr>
          <w:rFonts w:cs="Calibri Light"/>
          <w:color w:val="auto"/>
        </w:rPr>
        <w:t>participated</w:t>
      </w:r>
      <w:r w:rsidR="00AC5C50">
        <w:rPr>
          <w:rFonts w:cs="Calibri Light"/>
          <w:color w:val="auto"/>
        </w:rPr>
        <w:t xml:space="preserve"> </w:t>
      </w:r>
      <w:r w:rsidRPr="00FB328C">
        <w:rPr>
          <w:rFonts w:cs="Calibri Light"/>
          <w:color w:val="auto"/>
        </w:rPr>
        <w:t>in</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survey,</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voluntary</w:t>
      </w:r>
      <w:r w:rsidR="00AC5C50">
        <w:rPr>
          <w:rFonts w:cs="Calibri Light"/>
          <w:color w:val="auto"/>
        </w:rPr>
        <w:t xml:space="preserve"> </w:t>
      </w:r>
      <w:r w:rsidRPr="00FB328C">
        <w:rPr>
          <w:rFonts w:cs="Calibri Light"/>
          <w:color w:val="auto"/>
        </w:rPr>
        <w:t>nature</w:t>
      </w:r>
      <w:r w:rsidR="00AC5C50">
        <w:rPr>
          <w:rFonts w:cs="Calibri Light"/>
          <w:color w:val="auto"/>
        </w:rPr>
        <w:t xml:space="preserve"> </w:t>
      </w:r>
      <w:r w:rsidRPr="00FB328C">
        <w:rPr>
          <w:rFonts w:cs="Calibri Light"/>
          <w:color w:val="auto"/>
        </w:rPr>
        <w:lastRenderedPageBreak/>
        <w:t>of</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research</w:t>
      </w:r>
      <w:r w:rsidR="00AC5C50">
        <w:rPr>
          <w:rFonts w:cs="Calibri Light"/>
          <w:color w:val="auto"/>
        </w:rPr>
        <w:t xml:space="preserve"> </w:t>
      </w:r>
      <w:r w:rsidRPr="00FB328C">
        <w:rPr>
          <w:rFonts w:cs="Calibri Light"/>
          <w:color w:val="auto"/>
        </w:rPr>
        <w:t>meant</w:t>
      </w:r>
      <w:r w:rsidR="00AC5C50">
        <w:rPr>
          <w:rFonts w:cs="Calibri Light"/>
          <w:color w:val="auto"/>
        </w:rPr>
        <w:t xml:space="preserve"> </w:t>
      </w:r>
      <w:r w:rsidRPr="00FB328C">
        <w:rPr>
          <w:rFonts w:cs="Calibri Light"/>
          <w:color w:val="auto"/>
        </w:rPr>
        <w:t>that</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sample</w:t>
      </w:r>
      <w:r w:rsidR="00AC5C50">
        <w:rPr>
          <w:rFonts w:cs="Calibri Light"/>
          <w:color w:val="auto"/>
        </w:rPr>
        <w:t xml:space="preserve"> </w:t>
      </w:r>
      <w:r w:rsidR="009A0AA6" w:rsidRPr="00FB328C">
        <w:rPr>
          <w:rFonts w:cs="Calibri Light"/>
          <w:color w:val="auto"/>
        </w:rPr>
        <w:t>wa</w:t>
      </w:r>
      <w:r w:rsidRPr="00FB328C">
        <w:rPr>
          <w:rFonts w:cs="Calibri Light"/>
          <w:color w:val="auto"/>
        </w:rPr>
        <w:t>s</w:t>
      </w:r>
      <w:r w:rsidR="00AC5C50">
        <w:rPr>
          <w:rFonts w:cs="Calibri Light"/>
          <w:color w:val="auto"/>
        </w:rPr>
        <w:t xml:space="preserve"> </w:t>
      </w:r>
      <w:r w:rsidRPr="00FB328C">
        <w:rPr>
          <w:rFonts w:cs="Calibri Light"/>
          <w:color w:val="auto"/>
        </w:rPr>
        <w:t>not</w:t>
      </w:r>
      <w:r w:rsidR="00AC5C50">
        <w:rPr>
          <w:rFonts w:cs="Calibri Light"/>
          <w:color w:val="auto"/>
        </w:rPr>
        <w:t xml:space="preserve"> </w:t>
      </w:r>
      <w:r w:rsidR="003949EB" w:rsidRPr="00FB328C">
        <w:rPr>
          <w:rFonts w:cs="Calibri Light"/>
          <w:color w:val="auto"/>
        </w:rPr>
        <w:t>strictly</w:t>
      </w:r>
      <w:r w:rsidR="00AC5C50">
        <w:rPr>
          <w:rFonts w:cs="Calibri Light"/>
          <w:color w:val="auto"/>
        </w:rPr>
        <w:t xml:space="preserve"> </w:t>
      </w:r>
      <w:r w:rsidRPr="00FB328C">
        <w:rPr>
          <w:rFonts w:cs="Calibri Light"/>
          <w:color w:val="auto"/>
        </w:rPr>
        <w:t>representative</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entire</w:t>
      </w:r>
      <w:r w:rsidR="00AC5C50">
        <w:rPr>
          <w:rFonts w:cs="Calibri Light"/>
          <w:color w:val="auto"/>
        </w:rPr>
        <w:t xml:space="preserve"> </w:t>
      </w:r>
      <w:r w:rsidRPr="00FB328C">
        <w:rPr>
          <w:rFonts w:cs="Calibri Light"/>
          <w:color w:val="auto"/>
        </w:rPr>
        <w:t>population</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caution</w:t>
      </w:r>
      <w:r w:rsidR="00AC5C50">
        <w:rPr>
          <w:rFonts w:cs="Calibri Light"/>
          <w:color w:val="auto"/>
        </w:rPr>
        <w:t xml:space="preserve"> </w:t>
      </w:r>
      <w:r w:rsidRPr="00FB328C">
        <w:rPr>
          <w:rFonts w:cs="Calibri Light"/>
          <w:color w:val="auto"/>
        </w:rPr>
        <w:t>is</w:t>
      </w:r>
      <w:r w:rsidR="00AC5C50">
        <w:rPr>
          <w:rFonts w:cs="Calibri Light"/>
          <w:color w:val="auto"/>
        </w:rPr>
        <w:t xml:space="preserve"> </w:t>
      </w:r>
      <w:r w:rsidRPr="00FB328C">
        <w:rPr>
          <w:rFonts w:cs="Calibri Light"/>
          <w:color w:val="auto"/>
        </w:rPr>
        <w:t>needed</w:t>
      </w:r>
      <w:r w:rsidR="00AC5C50">
        <w:rPr>
          <w:rFonts w:cs="Calibri Light"/>
          <w:color w:val="auto"/>
        </w:rPr>
        <w:t xml:space="preserve"> </w:t>
      </w:r>
      <w:r w:rsidRPr="00FB328C">
        <w:rPr>
          <w:rFonts w:cs="Calibri Light"/>
          <w:color w:val="auto"/>
        </w:rPr>
        <w:t>in</w:t>
      </w:r>
      <w:r w:rsidR="00AC5C50">
        <w:rPr>
          <w:rFonts w:cs="Calibri Light"/>
          <w:color w:val="auto"/>
        </w:rPr>
        <w:t xml:space="preserve"> </w:t>
      </w:r>
      <w:r w:rsidRPr="00FB328C">
        <w:rPr>
          <w:rFonts w:cs="Calibri Light"/>
          <w:color w:val="auto"/>
        </w:rPr>
        <w:t>generalising</w:t>
      </w:r>
      <w:r w:rsidR="00AC5C50">
        <w:rPr>
          <w:rFonts w:cs="Calibri Light"/>
          <w:color w:val="auto"/>
        </w:rPr>
        <w:t xml:space="preserve"> </w:t>
      </w:r>
      <w:r w:rsidRPr="00FB328C">
        <w:rPr>
          <w:rFonts w:cs="Calibri Light"/>
          <w:color w:val="auto"/>
        </w:rPr>
        <w:t>findings.</w:t>
      </w:r>
    </w:p>
    <w:p w14:paraId="421C742E" w14:textId="77777777" w:rsidR="007D6EEB" w:rsidRPr="00FB328C" w:rsidRDefault="007D6EEB" w:rsidP="007D6EEB">
      <w:pPr>
        <w:pStyle w:val="Heading4"/>
        <w:rPr>
          <w:color w:val="auto"/>
        </w:rPr>
      </w:pPr>
      <w:r w:rsidRPr="00FB328C">
        <w:rPr>
          <w:color w:val="auto"/>
        </w:rPr>
        <w:t>NPOs</w:t>
      </w:r>
    </w:p>
    <w:p w14:paraId="432CAABD" w14:textId="75DD411D" w:rsidR="008806CD" w:rsidRPr="00FB328C" w:rsidRDefault="007D6EEB" w:rsidP="007D6EEB">
      <w:pPr>
        <w:shd w:val="clear" w:color="auto" w:fill="FFFFFF"/>
        <w:rPr>
          <w:rFonts w:cs="Calibri Light"/>
          <w:color w:val="auto"/>
        </w:rPr>
      </w:pPr>
      <w:r w:rsidRPr="00FB328C">
        <w:rPr>
          <w:rFonts w:cs="Calibri Light"/>
          <w:color w:val="auto"/>
        </w:rPr>
        <w:t>In</w:t>
      </w:r>
      <w:r w:rsidR="00AC5C50">
        <w:rPr>
          <w:rFonts w:cs="Calibri Light"/>
          <w:color w:val="auto"/>
        </w:rPr>
        <w:t xml:space="preserve"> </w:t>
      </w:r>
      <w:r w:rsidRPr="00FB328C">
        <w:rPr>
          <w:rFonts w:cs="Calibri Light"/>
          <w:color w:val="auto"/>
        </w:rPr>
        <w:t>addition,</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survey</w:t>
      </w:r>
      <w:r w:rsidR="00AC5C50">
        <w:rPr>
          <w:rFonts w:cs="Calibri Light"/>
          <w:color w:val="auto"/>
        </w:rPr>
        <w:t xml:space="preserve"> </w:t>
      </w:r>
      <w:r w:rsidRPr="00FB328C">
        <w:rPr>
          <w:rFonts w:cs="Calibri Light"/>
          <w:color w:val="auto"/>
        </w:rPr>
        <w:t>was</w:t>
      </w:r>
      <w:r w:rsidR="00AC5C50">
        <w:rPr>
          <w:rFonts w:cs="Calibri Light"/>
          <w:color w:val="auto"/>
        </w:rPr>
        <w:t xml:space="preserve"> </w:t>
      </w:r>
      <w:r w:rsidRPr="00FB328C">
        <w:rPr>
          <w:rFonts w:cs="Calibri Light"/>
          <w:color w:val="auto"/>
        </w:rPr>
        <w:t>also</w:t>
      </w:r>
      <w:r w:rsidR="00AC5C50">
        <w:rPr>
          <w:rFonts w:cs="Calibri Light"/>
          <w:color w:val="auto"/>
        </w:rPr>
        <w:t xml:space="preserve"> </w:t>
      </w:r>
      <w:r w:rsidRPr="00FB328C">
        <w:rPr>
          <w:rFonts w:cs="Calibri Light"/>
          <w:color w:val="auto"/>
        </w:rPr>
        <w:t>hosted</w:t>
      </w:r>
      <w:r w:rsidR="00AC5C50">
        <w:rPr>
          <w:rFonts w:cs="Calibri Light"/>
          <w:color w:val="auto"/>
        </w:rPr>
        <w:t xml:space="preserve"> </w:t>
      </w:r>
      <w:r w:rsidRPr="00FB328C">
        <w:rPr>
          <w:rFonts w:cs="Calibri Light"/>
          <w:color w:val="auto"/>
        </w:rPr>
        <w:t>on</w:t>
      </w:r>
      <w:r w:rsidR="00AC5C50">
        <w:rPr>
          <w:rFonts w:cs="Calibri Light"/>
          <w:color w:val="auto"/>
        </w:rPr>
        <w:t xml:space="preserve"> </w:t>
      </w:r>
      <w:r w:rsidRPr="00FB328C">
        <w:rPr>
          <w:rFonts w:cs="Calibri Light"/>
          <w:color w:val="auto"/>
        </w:rPr>
        <w:t>QUT’s</w:t>
      </w:r>
      <w:r w:rsidR="00AC5C50">
        <w:rPr>
          <w:rFonts w:cs="Calibri Light"/>
          <w:color w:val="auto"/>
        </w:rPr>
        <w:t xml:space="preserve"> </w:t>
      </w:r>
      <w:r w:rsidRPr="00FB328C">
        <w:rPr>
          <w:rFonts w:cs="Calibri Light"/>
          <w:i/>
          <w:color w:val="auto"/>
        </w:rPr>
        <w:t>Giving</w:t>
      </w:r>
      <w:r w:rsidR="00AC5C50">
        <w:rPr>
          <w:rFonts w:cs="Calibri Light"/>
          <w:i/>
          <w:color w:val="auto"/>
        </w:rPr>
        <w:t xml:space="preserve"> </w:t>
      </w:r>
      <w:r w:rsidRPr="00FB328C">
        <w:rPr>
          <w:rFonts w:cs="Calibri Light"/>
          <w:i/>
          <w:color w:val="auto"/>
        </w:rPr>
        <w:t>Australia</w:t>
      </w:r>
      <w:r w:rsidR="00AC5C50">
        <w:rPr>
          <w:rFonts w:cs="Calibri Light"/>
          <w:color w:val="auto"/>
        </w:rPr>
        <w:t xml:space="preserve"> </w:t>
      </w:r>
      <w:r w:rsidRPr="00FB328C">
        <w:rPr>
          <w:rFonts w:cs="Calibri Light"/>
          <w:i/>
          <w:color w:val="auto"/>
        </w:rPr>
        <w:t>2016</w:t>
      </w:r>
      <w:r w:rsidR="00AC5C50">
        <w:rPr>
          <w:rFonts w:cs="Calibri Light"/>
          <w:color w:val="auto"/>
        </w:rPr>
        <w:t xml:space="preserve"> </w:t>
      </w:r>
      <w:r w:rsidRPr="00FB328C">
        <w:rPr>
          <w:rFonts w:cs="Calibri Light"/>
          <w:color w:val="auto"/>
        </w:rPr>
        <w:t>blog</w:t>
      </w:r>
      <w:r w:rsidR="00AC5C50">
        <w:rPr>
          <w:rFonts w:cs="Calibri Light"/>
          <w:color w:val="auto"/>
        </w:rPr>
        <w:t xml:space="preserve"> </w:t>
      </w:r>
      <w:r w:rsidRPr="00FB328C">
        <w:rPr>
          <w:rFonts w:cs="Calibri Light"/>
          <w:color w:val="auto"/>
        </w:rPr>
        <w:t>with</w:t>
      </w:r>
      <w:r w:rsidR="00AC5C50">
        <w:rPr>
          <w:rFonts w:cs="Calibri Light"/>
          <w:color w:val="auto"/>
        </w:rPr>
        <w:t xml:space="preserve"> </w:t>
      </w:r>
      <w:r w:rsidRPr="00FB328C">
        <w:rPr>
          <w:rFonts w:cs="Calibri Light"/>
          <w:color w:val="auto"/>
        </w:rPr>
        <w:t>links</w:t>
      </w:r>
      <w:r w:rsidR="00AC5C50">
        <w:rPr>
          <w:rFonts w:cs="Calibri Light"/>
          <w:color w:val="auto"/>
        </w:rPr>
        <w:t xml:space="preserve"> </w:t>
      </w:r>
      <w:r w:rsidRPr="00FB328C">
        <w:rPr>
          <w:rFonts w:cs="Calibri Light"/>
          <w:color w:val="auto"/>
        </w:rPr>
        <w:t>distributed</w:t>
      </w:r>
      <w:r w:rsidR="00AC5C50">
        <w:rPr>
          <w:rFonts w:cs="Calibri Light"/>
          <w:color w:val="auto"/>
        </w:rPr>
        <w:t xml:space="preserve"> </w:t>
      </w:r>
      <w:r w:rsidRPr="00FB328C">
        <w:rPr>
          <w:rFonts w:cs="Calibri Light"/>
          <w:color w:val="auto"/>
        </w:rPr>
        <w:t>through</w:t>
      </w:r>
      <w:r w:rsidR="00AC5C50">
        <w:rPr>
          <w:rFonts w:cs="Calibri Light"/>
          <w:color w:val="auto"/>
        </w:rPr>
        <w:t xml:space="preserve"> </w:t>
      </w:r>
      <w:r w:rsidR="00B90C1E" w:rsidRPr="00FB328C">
        <w:rPr>
          <w:rFonts w:cs="Calibri Light"/>
          <w:color w:val="auto"/>
        </w:rPr>
        <w:t>the</w:t>
      </w:r>
      <w:r w:rsidR="00AC5C50">
        <w:rPr>
          <w:rFonts w:cs="Calibri Light"/>
          <w:color w:val="auto"/>
        </w:rPr>
        <w:t xml:space="preserve"> </w:t>
      </w:r>
      <w:r w:rsidR="00B90C1E" w:rsidRPr="00FB328C">
        <w:rPr>
          <w:rFonts w:cs="Calibri Light"/>
          <w:color w:val="auto"/>
        </w:rPr>
        <w:t>following</w:t>
      </w:r>
      <w:r w:rsidR="00AC5C50">
        <w:rPr>
          <w:rFonts w:cs="Calibri Light"/>
          <w:color w:val="auto"/>
        </w:rPr>
        <w:t xml:space="preserve"> </w:t>
      </w:r>
      <w:r w:rsidR="00B90C1E" w:rsidRPr="00FB328C">
        <w:rPr>
          <w:rFonts w:cs="Calibri Light"/>
          <w:color w:val="auto"/>
        </w:rPr>
        <w:t>organisations/groups.</w:t>
      </w:r>
    </w:p>
    <w:p w14:paraId="43AD9B5A" w14:textId="65245206" w:rsidR="002C3D78" w:rsidRDefault="007D6EEB" w:rsidP="00B90C1E">
      <w:pPr>
        <w:pStyle w:val="Bulletlevel1"/>
        <w:rPr>
          <w:color w:val="auto"/>
        </w:rPr>
      </w:pPr>
      <w:r w:rsidRPr="00FB328C">
        <w:rPr>
          <w:color w:val="auto"/>
        </w:rPr>
        <w:t>Pro</w:t>
      </w:r>
      <w:r w:rsidR="00AC5C50">
        <w:rPr>
          <w:color w:val="auto"/>
        </w:rPr>
        <w:t xml:space="preserve"> </w:t>
      </w:r>
      <w:r w:rsidRPr="00FB328C">
        <w:rPr>
          <w:color w:val="auto"/>
        </w:rPr>
        <w:t>Bono</w:t>
      </w:r>
    </w:p>
    <w:p w14:paraId="4F6B137E" w14:textId="660A2067" w:rsidR="002C3D78" w:rsidRDefault="007D6EEB" w:rsidP="00B90C1E">
      <w:pPr>
        <w:pStyle w:val="Bulletlevel1"/>
        <w:rPr>
          <w:color w:val="auto"/>
        </w:rPr>
      </w:pPr>
      <w:r w:rsidRPr="00FB328C">
        <w:rPr>
          <w:color w:val="auto"/>
        </w:rPr>
        <w:t>Q</w:t>
      </w:r>
      <w:r w:rsidR="00AC5C50">
        <w:rPr>
          <w:color w:val="auto"/>
        </w:rPr>
        <w:t xml:space="preserve"> </w:t>
      </w:r>
      <w:r w:rsidRPr="00FB328C">
        <w:rPr>
          <w:color w:val="auto"/>
        </w:rPr>
        <w:t>Sport</w:t>
      </w:r>
    </w:p>
    <w:p w14:paraId="43719115" w14:textId="21F995CB" w:rsidR="002C3D78" w:rsidRDefault="007D6EEB" w:rsidP="00B90C1E">
      <w:pPr>
        <w:pStyle w:val="Bulletlevel1"/>
        <w:rPr>
          <w:color w:val="auto"/>
        </w:rPr>
      </w:pPr>
      <w:r w:rsidRPr="00FB328C">
        <w:rPr>
          <w:color w:val="auto"/>
        </w:rPr>
        <w:t>P&amp;Cs</w:t>
      </w:r>
      <w:r w:rsidR="00AC5C50">
        <w:rPr>
          <w:color w:val="auto"/>
        </w:rPr>
        <w:t xml:space="preserve"> </w:t>
      </w:r>
      <w:r w:rsidRPr="00FB328C">
        <w:rPr>
          <w:color w:val="auto"/>
        </w:rPr>
        <w:t>QLD</w:t>
      </w:r>
    </w:p>
    <w:p w14:paraId="4B568563" w14:textId="77777777" w:rsidR="002C3D78" w:rsidRDefault="007D6EEB" w:rsidP="00B90C1E">
      <w:pPr>
        <w:pStyle w:val="Bulletlevel1"/>
        <w:rPr>
          <w:color w:val="auto"/>
        </w:rPr>
      </w:pPr>
      <w:r w:rsidRPr="00FB328C">
        <w:rPr>
          <w:color w:val="auto"/>
        </w:rPr>
        <w:t>FIA</w:t>
      </w:r>
    </w:p>
    <w:p w14:paraId="50FAC007" w14:textId="7D75A3AD" w:rsidR="002C3D78" w:rsidRDefault="007D6EEB" w:rsidP="00B90C1E">
      <w:pPr>
        <w:pStyle w:val="Bulletlevel1"/>
        <w:rPr>
          <w:color w:val="auto"/>
        </w:rPr>
      </w:pPr>
      <w:r w:rsidRPr="00FB328C">
        <w:rPr>
          <w:color w:val="auto"/>
        </w:rPr>
        <w:t>Our</w:t>
      </w:r>
      <w:r w:rsidR="00AC5C50">
        <w:rPr>
          <w:color w:val="auto"/>
        </w:rPr>
        <w:t xml:space="preserve"> </w:t>
      </w:r>
      <w:r w:rsidRPr="00FB328C">
        <w:rPr>
          <w:color w:val="auto"/>
        </w:rPr>
        <w:t>Community.com</w:t>
      </w:r>
    </w:p>
    <w:p w14:paraId="733A974A" w14:textId="310427AC" w:rsidR="002C3D78" w:rsidRDefault="007D6EEB" w:rsidP="00B90C1E">
      <w:pPr>
        <w:pStyle w:val="Bulletlevel1"/>
        <w:rPr>
          <w:color w:val="auto"/>
        </w:rPr>
      </w:pPr>
      <w:r w:rsidRPr="00FB328C">
        <w:rPr>
          <w:color w:val="auto"/>
        </w:rPr>
        <w:t>Australian</w:t>
      </w:r>
      <w:r w:rsidR="00AC5C50">
        <w:rPr>
          <w:color w:val="auto"/>
        </w:rPr>
        <w:t xml:space="preserve"> </w:t>
      </w:r>
      <w:r w:rsidRPr="00FB328C">
        <w:rPr>
          <w:color w:val="auto"/>
        </w:rPr>
        <w:t>Environmental</w:t>
      </w:r>
      <w:r w:rsidR="00AC5C50">
        <w:rPr>
          <w:color w:val="auto"/>
        </w:rPr>
        <w:t xml:space="preserve"> </w:t>
      </w:r>
      <w:r w:rsidRPr="00FB328C">
        <w:rPr>
          <w:color w:val="auto"/>
        </w:rPr>
        <w:t>Grantmakers</w:t>
      </w:r>
      <w:r w:rsidR="00AC5C50">
        <w:rPr>
          <w:color w:val="auto"/>
        </w:rPr>
        <w:t xml:space="preserve"> </w:t>
      </w:r>
      <w:r w:rsidRPr="00FB328C">
        <w:rPr>
          <w:color w:val="auto"/>
        </w:rPr>
        <w:t>Network</w:t>
      </w:r>
    </w:p>
    <w:p w14:paraId="67B09F04" w14:textId="56D88463" w:rsidR="002C3D78" w:rsidRDefault="007D6EEB" w:rsidP="00B90C1E">
      <w:pPr>
        <w:pStyle w:val="Bulletlevel1"/>
        <w:rPr>
          <w:color w:val="auto"/>
        </w:rPr>
      </w:pPr>
      <w:r w:rsidRPr="00FB328C">
        <w:rPr>
          <w:color w:val="auto"/>
        </w:rPr>
        <w:t>Philanthropy</w:t>
      </w:r>
      <w:r w:rsidR="00AC5C50">
        <w:rPr>
          <w:color w:val="auto"/>
        </w:rPr>
        <w:t xml:space="preserve"> </w:t>
      </w:r>
      <w:r w:rsidRPr="00FB328C">
        <w:rPr>
          <w:color w:val="auto"/>
        </w:rPr>
        <w:t>Australia</w:t>
      </w:r>
    </w:p>
    <w:p w14:paraId="61052B6C" w14:textId="77777777" w:rsidR="002C3D78" w:rsidRDefault="007D6EEB" w:rsidP="00B90C1E">
      <w:pPr>
        <w:pStyle w:val="Bulletlevel1"/>
        <w:rPr>
          <w:color w:val="auto"/>
        </w:rPr>
      </w:pPr>
      <w:r w:rsidRPr="00FB328C">
        <w:rPr>
          <w:color w:val="auto"/>
        </w:rPr>
        <w:t>Perpetual</w:t>
      </w:r>
    </w:p>
    <w:p w14:paraId="57B6E773" w14:textId="18B2E477" w:rsidR="002C3D78" w:rsidRDefault="007D6EEB" w:rsidP="00B90C1E">
      <w:pPr>
        <w:pStyle w:val="Bulletlevel1"/>
        <w:rPr>
          <w:color w:val="auto"/>
        </w:rPr>
      </w:pPr>
      <w:r w:rsidRPr="00FB328C">
        <w:rPr>
          <w:color w:val="auto"/>
        </w:rPr>
        <w:t>Educate</w:t>
      </w:r>
      <w:r w:rsidR="00AC5C50">
        <w:rPr>
          <w:color w:val="auto"/>
        </w:rPr>
        <w:t xml:space="preserve"> </w:t>
      </w:r>
      <w:r w:rsidRPr="00FB328C">
        <w:rPr>
          <w:color w:val="auto"/>
        </w:rPr>
        <w:t>Plus</w:t>
      </w:r>
    </w:p>
    <w:p w14:paraId="30A64D69" w14:textId="7B109585" w:rsidR="002C3D78" w:rsidRDefault="007D6EEB" w:rsidP="00B90C1E">
      <w:pPr>
        <w:pStyle w:val="Bulletlevel1"/>
        <w:rPr>
          <w:color w:val="auto"/>
        </w:rPr>
      </w:pPr>
      <w:r w:rsidRPr="00FB328C">
        <w:rPr>
          <w:color w:val="auto"/>
        </w:rPr>
        <w:t>Council</w:t>
      </w:r>
      <w:r w:rsidR="00AC5C50">
        <w:rPr>
          <w:color w:val="auto"/>
        </w:rPr>
        <w:t xml:space="preserve"> </w:t>
      </w:r>
      <w:r w:rsidRPr="00FB328C">
        <w:rPr>
          <w:color w:val="auto"/>
        </w:rPr>
        <w:t>for</w:t>
      </w:r>
      <w:r w:rsidR="00AC5C50">
        <w:rPr>
          <w:color w:val="auto"/>
        </w:rPr>
        <w:t xml:space="preserve"> </w:t>
      </w:r>
      <w:r w:rsidRPr="00FB328C">
        <w:rPr>
          <w:color w:val="auto"/>
        </w:rPr>
        <w:t>Advancement</w:t>
      </w:r>
      <w:r w:rsidR="00AC5C50">
        <w:rPr>
          <w:color w:val="auto"/>
        </w:rPr>
        <w:t xml:space="preserve"> </w:t>
      </w:r>
      <w:r w:rsidRPr="00FB328C">
        <w:rPr>
          <w:color w:val="auto"/>
        </w:rPr>
        <w:t>and</w:t>
      </w:r>
      <w:r w:rsidR="00AC5C50">
        <w:rPr>
          <w:color w:val="auto"/>
        </w:rPr>
        <w:t xml:space="preserve"> </w:t>
      </w:r>
      <w:r w:rsidRPr="00FB328C">
        <w:rPr>
          <w:color w:val="auto"/>
        </w:rPr>
        <w:t>Support</w:t>
      </w:r>
      <w:r w:rsidR="00AC5C50">
        <w:rPr>
          <w:color w:val="auto"/>
        </w:rPr>
        <w:t xml:space="preserve"> </w:t>
      </w:r>
      <w:r w:rsidRPr="00FB328C">
        <w:rPr>
          <w:color w:val="auto"/>
        </w:rPr>
        <w:t>of</w:t>
      </w:r>
      <w:r w:rsidR="00AC5C50">
        <w:rPr>
          <w:color w:val="auto"/>
        </w:rPr>
        <w:t xml:space="preserve"> </w:t>
      </w:r>
      <w:r w:rsidRPr="00FB328C">
        <w:rPr>
          <w:color w:val="auto"/>
        </w:rPr>
        <w:t>Education</w:t>
      </w:r>
    </w:p>
    <w:p w14:paraId="1D9CFC8D" w14:textId="01537C68" w:rsidR="002C3D78" w:rsidRDefault="007D6EEB" w:rsidP="00B90C1E">
      <w:pPr>
        <w:pStyle w:val="Bulletlevel1"/>
        <w:rPr>
          <w:color w:val="auto"/>
        </w:rPr>
      </w:pPr>
      <w:r w:rsidRPr="00FB328C">
        <w:rPr>
          <w:color w:val="auto"/>
        </w:rPr>
        <w:t>Ethnic</w:t>
      </w:r>
      <w:r w:rsidR="00AC5C50">
        <w:rPr>
          <w:color w:val="auto"/>
        </w:rPr>
        <w:t xml:space="preserve"> </w:t>
      </w:r>
      <w:r w:rsidRPr="00FB328C">
        <w:rPr>
          <w:color w:val="auto"/>
        </w:rPr>
        <w:t>Communities</w:t>
      </w:r>
      <w:r w:rsidR="00AC5C50">
        <w:rPr>
          <w:color w:val="auto"/>
        </w:rPr>
        <w:t xml:space="preserve"> </w:t>
      </w:r>
      <w:r w:rsidRPr="00FB328C">
        <w:rPr>
          <w:color w:val="auto"/>
        </w:rPr>
        <w:t>Council</w:t>
      </w:r>
      <w:r w:rsidR="00AC5C50">
        <w:rPr>
          <w:color w:val="auto"/>
        </w:rPr>
        <w:t xml:space="preserve"> </w:t>
      </w:r>
      <w:r w:rsidRPr="00FB328C">
        <w:rPr>
          <w:color w:val="auto"/>
        </w:rPr>
        <w:t>(Q</w:t>
      </w:r>
      <w:r w:rsidR="000513C3" w:rsidRPr="00FB328C">
        <w:rPr>
          <w:color w:val="auto"/>
        </w:rPr>
        <w:t>LD</w:t>
      </w:r>
      <w:r w:rsidRPr="00FB328C">
        <w:rPr>
          <w:color w:val="auto"/>
        </w:rPr>
        <w:t>)</w:t>
      </w:r>
    </w:p>
    <w:p w14:paraId="286AEB5A" w14:textId="705627BE" w:rsidR="002C3D78" w:rsidRDefault="007D6EEB" w:rsidP="00B90C1E">
      <w:pPr>
        <w:pStyle w:val="Bulletlevel1"/>
        <w:rPr>
          <w:color w:val="auto"/>
        </w:rPr>
      </w:pPr>
      <w:r w:rsidRPr="00FB328C">
        <w:rPr>
          <w:color w:val="auto"/>
        </w:rPr>
        <w:t>The</w:t>
      </w:r>
      <w:r w:rsidR="00AC5C50">
        <w:rPr>
          <w:color w:val="auto"/>
        </w:rPr>
        <w:t xml:space="preserve"> </w:t>
      </w:r>
      <w:r w:rsidRPr="00FB328C">
        <w:rPr>
          <w:color w:val="auto"/>
        </w:rPr>
        <w:t>Ian</w:t>
      </w:r>
      <w:r w:rsidR="00AC5C50">
        <w:rPr>
          <w:color w:val="auto"/>
        </w:rPr>
        <w:t xml:space="preserve"> </w:t>
      </w:r>
      <w:r w:rsidRPr="00FB328C">
        <w:rPr>
          <w:color w:val="auto"/>
        </w:rPr>
        <w:t>Potter</w:t>
      </w:r>
      <w:r w:rsidR="00AC5C50">
        <w:rPr>
          <w:color w:val="auto"/>
        </w:rPr>
        <w:t xml:space="preserve"> </w:t>
      </w:r>
      <w:r w:rsidRPr="00FB328C">
        <w:rPr>
          <w:color w:val="auto"/>
        </w:rPr>
        <w:t>Foundation</w:t>
      </w:r>
    </w:p>
    <w:p w14:paraId="5C865ED6" w14:textId="43CF3366" w:rsidR="002C3D78" w:rsidRDefault="007D6EEB" w:rsidP="00B90C1E">
      <w:pPr>
        <w:pStyle w:val="Bulletlevel1"/>
        <w:rPr>
          <w:color w:val="auto"/>
        </w:rPr>
      </w:pPr>
      <w:r w:rsidRPr="00FB328C">
        <w:rPr>
          <w:color w:val="auto"/>
        </w:rPr>
        <w:t>South</w:t>
      </w:r>
      <w:r w:rsidR="00AC5C50">
        <w:rPr>
          <w:color w:val="auto"/>
        </w:rPr>
        <w:t xml:space="preserve"> </w:t>
      </w:r>
      <w:r w:rsidRPr="00FB328C">
        <w:rPr>
          <w:color w:val="auto"/>
        </w:rPr>
        <w:t>Australian</w:t>
      </w:r>
      <w:r w:rsidR="00AC5C50">
        <w:rPr>
          <w:color w:val="auto"/>
        </w:rPr>
        <w:t xml:space="preserve"> </w:t>
      </w:r>
      <w:r w:rsidRPr="00FB328C">
        <w:rPr>
          <w:color w:val="auto"/>
        </w:rPr>
        <w:t>Association</w:t>
      </w:r>
      <w:r w:rsidR="00AC5C50">
        <w:rPr>
          <w:color w:val="auto"/>
        </w:rPr>
        <w:t xml:space="preserve"> </w:t>
      </w:r>
      <w:r w:rsidRPr="00FB328C">
        <w:rPr>
          <w:color w:val="auto"/>
        </w:rPr>
        <w:t>of</w:t>
      </w:r>
      <w:r w:rsidR="00AC5C50">
        <w:rPr>
          <w:color w:val="auto"/>
        </w:rPr>
        <w:t xml:space="preserve"> </w:t>
      </w:r>
      <w:r w:rsidRPr="00FB328C">
        <w:rPr>
          <w:color w:val="auto"/>
        </w:rPr>
        <w:t>School</w:t>
      </w:r>
      <w:r w:rsidR="00AC5C50">
        <w:rPr>
          <w:color w:val="auto"/>
        </w:rPr>
        <w:t xml:space="preserve"> </w:t>
      </w:r>
      <w:r w:rsidRPr="00FB328C">
        <w:rPr>
          <w:color w:val="auto"/>
        </w:rPr>
        <w:t>Parents</w:t>
      </w:r>
      <w:r w:rsidR="00AC5C50">
        <w:rPr>
          <w:color w:val="auto"/>
        </w:rPr>
        <w:t xml:space="preserve"> </w:t>
      </w:r>
      <w:r w:rsidRPr="00FB328C">
        <w:rPr>
          <w:color w:val="auto"/>
        </w:rPr>
        <w:t>Clubs</w:t>
      </w:r>
    </w:p>
    <w:p w14:paraId="23EB2862" w14:textId="4E2D252F" w:rsidR="002C3D78" w:rsidRDefault="007D6EEB" w:rsidP="00B90C1E">
      <w:pPr>
        <w:pStyle w:val="Bulletlevel1"/>
        <w:rPr>
          <w:color w:val="auto"/>
        </w:rPr>
      </w:pPr>
      <w:r w:rsidRPr="00FB328C">
        <w:rPr>
          <w:color w:val="auto"/>
        </w:rPr>
        <w:t>National</w:t>
      </w:r>
      <w:r w:rsidR="00AC5C50">
        <w:rPr>
          <w:color w:val="auto"/>
        </w:rPr>
        <w:t xml:space="preserve"> </w:t>
      </w:r>
      <w:r w:rsidRPr="00FB328C">
        <w:rPr>
          <w:color w:val="auto"/>
        </w:rPr>
        <w:t>Association</w:t>
      </w:r>
      <w:r w:rsidR="00AC5C50">
        <w:rPr>
          <w:color w:val="auto"/>
        </w:rPr>
        <w:t xml:space="preserve"> </w:t>
      </w:r>
      <w:r w:rsidRPr="00FB328C">
        <w:rPr>
          <w:color w:val="auto"/>
        </w:rPr>
        <w:t>of</w:t>
      </w:r>
      <w:r w:rsidR="00AC5C50">
        <w:rPr>
          <w:color w:val="auto"/>
        </w:rPr>
        <w:t xml:space="preserve"> </w:t>
      </w:r>
      <w:r w:rsidRPr="00FB328C">
        <w:rPr>
          <w:color w:val="auto"/>
        </w:rPr>
        <w:t>Charitable</w:t>
      </w:r>
      <w:r w:rsidR="00AC5C50">
        <w:rPr>
          <w:color w:val="auto"/>
        </w:rPr>
        <w:t xml:space="preserve"> </w:t>
      </w:r>
      <w:r w:rsidRPr="00FB328C">
        <w:rPr>
          <w:color w:val="auto"/>
        </w:rPr>
        <w:t>Recycling</w:t>
      </w:r>
      <w:r w:rsidR="00AC5C50">
        <w:rPr>
          <w:color w:val="auto"/>
        </w:rPr>
        <w:t xml:space="preserve"> </w:t>
      </w:r>
      <w:r w:rsidRPr="00FB328C">
        <w:rPr>
          <w:color w:val="auto"/>
        </w:rPr>
        <w:t>Organisations</w:t>
      </w:r>
    </w:p>
    <w:p w14:paraId="3134BE05" w14:textId="3574F975" w:rsidR="002C3D78" w:rsidRDefault="007D6EEB" w:rsidP="00B90C1E">
      <w:pPr>
        <w:pStyle w:val="Bulletlevel1"/>
        <w:rPr>
          <w:color w:val="auto"/>
        </w:rPr>
      </w:pPr>
      <w:r w:rsidRPr="00FB328C">
        <w:rPr>
          <w:color w:val="auto"/>
        </w:rPr>
        <w:t>Australasian</w:t>
      </w:r>
      <w:r w:rsidR="00AC5C50">
        <w:rPr>
          <w:color w:val="auto"/>
        </w:rPr>
        <w:t xml:space="preserve"> </w:t>
      </w:r>
      <w:r w:rsidRPr="00FB328C">
        <w:rPr>
          <w:color w:val="auto"/>
        </w:rPr>
        <w:t>Society</w:t>
      </w:r>
      <w:r w:rsidR="00AC5C50">
        <w:rPr>
          <w:color w:val="auto"/>
        </w:rPr>
        <w:t xml:space="preserve"> </w:t>
      </w:r>
      <w:r w:rsidRPr="00FB328C">
        <w:rPr>
          <w:color w:val="auto"/>
        </w:rPr>
        <w:t>of</w:t>
      </w:r>
      <w:r w:rsidR="00AC5C50">
        <w:rPr>
          <w:color w:val="auto"/>
        </w:rPr>
        <w:t xml:space="preserve"> </w:t>
      </w:r>
      <w:r w:rsidRPr="00FB328C">
        <w:rPr>
          <w:color w:val="auto"/>
        </w:rPr>
        <w:t>Association</w:t>
      </w:r>
      <w:r w:rsidR="00AC5C50">
        <w:rPr>
          <w:color w:val="auto"/>
        </w:rPr>
        <w:t xml:space="preserve"> </w:t>
      </w:r>
      <w:r w:rsidRPr="00FB328C">
        <w:rPr>
          <w:color w:val="auto"/>
        </w:rPr>
        <w:t>Executives</w:t>
      </w:r>
    </w:p>
    <w:p w14:paraId="45BE6142" w14:textId="0258778C" w:rsidR="002C3D78" w:rsidRDefault="007D6EEB" w:rsidP="00B90C1E">
      <w:pPr>
        <w:pStyle w:val="Bulletlevel1"/>
        <w:rPr>
          <w:color w:val="auto"/>
        </w:rPr>
      </w:pPr>
      <w:r w:rsidRPr="00FB328C">
        <w:rPr>
          <w:color w:val="auto"/>
        </w:rPr>
        <w:t>Social</w:t>
      </w:r>
      <w:r w:rsidR="00AC5C50">
        <w:rPr>
          <w:color w:val="auto"/>
        </w:rPr>
        <w:t xml:space="preserve"> </w:t>
      </w:r>
      <w:r w:rsidRPr="00FB328C">
        <w:rPr>
          <w:color w:val="auto"/>
        </w:rPr>
        <w:t>Traders</w:t>
      </w:r>
      <w:r w:rsidR="00B90C1E" w:rsidRPr="00FB328C">
        <w:rPr>
          <w:color w:val="auto"/>
        </w:rPr>
        <w:t>,</w:t>
      </w:r>
      <w:r w:rsidR="00AC5C50">
        <w:rPr>
          <w:color w:val="auto"/>
        </w:rPr>
        <w:t xml:space="preserve"> </w:t>
      </w:r>
      <w:r w:rsidRPr="00FB328C">
        <w:rPr>
          <w:color w:val="auto"/>
        </w:rPr>
        <w:t>and</w:t>
      </w:r>
    </w:p>
    <w:p w14:paraId="02B92869" w14:textId="139243C8" w:rsidR="002C3D78" w:rsidRDefault="007D6EEB" w:rsidP="00B90C1E">
      <w:pPr>
        <w:pStyle w:val="Bulletlevel1"/>
        <w:rPr>
          <w:color w:val="auto"/>
        </w:rPr>
      </w:pPr>
      <w:r w:rsidRPr="00FB328C">
        <w:rPr>
          <w:color w:val="auto"/>
        </w:rPr>
        <w:t>the</w:t>
      </w:r>
      <w:r w:rsidR="00AC5C50">
        <w:rPr>
          <w:color w:val="auto"/>
        </w:rPr>
        <w:t xml:space="preserve"> </w:t>
      </w:r>
      <w:r w:rsidRPr="00FB328C">
        <w:rPr>
          <w:color w:val="auto"/>
        </w:rPr>
        <w:t>QUT</w:t>
      </w:r>
      <w:r w:rsidR="00AC5C50">
        <w:rPr>
          <w:color w:val="auto"/>
        </w:rPr>
        <w:t xml:space="preserve"> </w:t>
      </w:r>
      <w:r w:rsidRPr="00FB328C">
        <w:rPr>
          <w:color w:val="auto"/>
        </w:rPr>
        <w:t>ACPNS</w:t>
      </w:r>
      <w:r w:rsidR="00AC5C50">
        <w:rPr>
          <w:color w:val="auto"/>
        </w:rPr>
        <w:t xml:space="preserve"> </w:t>
      </w:r>
      <w:r w:rsidRPr="00FB328C">
        <w:rPr>
          <w:color w:val="auto"/>
        </w:rPr>
        <w:t>alumni.</w:t>
      </w:r>
    </w:p>
    <w:p w14:paraId="5B095E5E" w14:textId="27F2ADB6" w:rsidR="002C3D78" w:rsidRDefault="003949EB" w:rsidP="008806CD">
      <w:pPr>
        <w:shd w:val="clear" w:color="auto" w:fill="FFFFFF"/>
        <w:rPr>
          <w:rFonts w:cs="Calibri Light"/>
          <w:color w:val="auto"/>
        </w:rPr>
      </w:pPr>
      <w:r w:rsidRPr="00FB328C">
        <w:rPr>
          <w:rFonts w:cs="Calibri Light"/>
          <w:color w:val="auto"/>
        </w:rPr>
        <w:t>Respondents</w:t>
      </w:r>
      <w:r w:rsidR="00AC5C50">
        <w:rPr>
          <w:rFonts w:cs="Calibri Light"/>
          <w:color w:val="auto"/>
        </w:rPr>
        <w:t xml:space="preserve"> </w:t>
      </w:r>
      <w:r w:rsidR="008806CD" w:rsidRPr="00FB328C">
        <w:rPr>
          <w:rFonts w:cs="Calibri Light"/>
          <w:color w:val="auto"/>
        </w:rPr>
        <w:t>who</w:t>
      </w:r>
      <w:r w:rsidR="00AC5C50">
        <w:rPr>
          <w:rFonts w:cs="Calibri Light"/>
          <w:color w:val="auto"/>
        </w:rPr>
        <w:t xml:space="preserve"> </w:t>
      </w:r>
      <w:r w:rsidR="008806CD" w:rsidRPr="00FB328C">
        <w:rPr>
          <w:rFonts w:cs="Calibri Light"/>
          <w:color w:val="auto"/>
        </w:rPr>
        <w:t>accessed</w:t>
      </w:r>
      <w:r w:rsidR="00AC5C50">
        <w:rPr>
          <w:rFonts w:cs="Calibri Light"/>
          <w:color w:val="auto"/>
        </w:rPr>
        <w:t xml:space="preserve"> </w:t>
      </w:r>
      <w:r w:rsidR="008806CD" w:rsidRPr="00FB328C">
        <w:rPr>
          <w:rFonts w:cs="Calibri Light"/>
          <w:color w:val="auto"/>
        </w:rPr>
        <w:t>the</w:t>
      </w:r>
      <w:r w:rsidR="00AC5C50">
        <w:rPr>
          <w:rFonts w:cs="Calibri Light"/>
          <w:color w:val="auto"/>
        </w:rPr>
        <w:t xml:space="preserve"> </w:t>
      </w:r>
      <w:r w:rsidR="008806CD" w:rsidRPr="00FB328C">
        <w:rPr>
          <w:rFonts w:cs="Calibri Light"/>
          <w:noProof/>
          <w:color w:val="auto"/>
        </w:rPr>
        <w:t>su</w:t>
      </w:r>
      <w:r w:rsidR="00E976C7" w:rsidRPr="00FB328C">
        <w:rPr>
          <w:rFonts w:cs="Calibri Light"/>
          <w:noProof/>
          <w:color w:val="auto"/>
        </w:rPr>
        <w:t>r</w:t>
      </w:r>
      <w:r w:rsidR="008806CD" w:rsidRPr="00FB328C">
        <w:rPr>
          <w:rFonts w:cs="Calibri Light"/>
          <w:noProof/>
          <w:color w:val="auto"/>
        </w:rPr>
        <w:t>vey</w:t>
      </w:r>
      <w:r w:rsidR="00AC5C50">
        <w:rPr>
          <w:rFonts w:cs="Calibri Light"/>
          <w:color w:val="auto"/>
        </w:rPr>
        <w:t xml:space="preserve"> </w:t>
      </w:r>
      <w:r w:rsidRPr="00FB328C">
        <w:rPr>
          <w:rFonts w:cs="Calibri Light"/>
          <w:color w:val="auto"/>
        </w:rPr>
        <w:t>through</w:t>
      </w:r>
      <w:r w:rsidR="00AC5C50">
        <w:rPr>
          <w:rFonts w:cs="Calibri Light"/>
          <w:color w:val="auto"/>
        </w:rPr>
        <w:t xml:space="preserve"> </w:t>
      </w:r>
      <w:r w:rsidR="008806CD" w:rsidRPr="00FB328C">
        <w:rPr>
          <w:rFonts w:cs="Calibri Light"/>
          <w:color w:val="auto"/>
        </w:rPr>
        <w:t>this</w:t>
      </w:r>
      <w:r w:rsidR="00AC5C50">
        <w:rPr>
          <w:rFonts w:cs="Calibri Light"/>
          <w:color w:val="auto"/>
        </w:rPr>
        <w:t xml:space="preserve"> </w:t>
      </w:r>
      <w:r w:rsidR="008806CD" w:rsidRPr="00FB328C">
        <w:rPr>
          <w:rFonts w:cs="Calibri Light"/>
          <w:color w:val="auto"/>
        </w:rPr>
        <w:t>link</w:t>
      </w:r>
      <w:r w:rsidR="00AC5C50">
        <w:rPr>
          <w:rFonts w:cs="Calibri Light"/>
          <w:color w:val="auto"/>
        </w:rPr>
        <w:t xml:space="preserve"> </w:t>
      </w:r>
      <w:r w:rsidR="008806CD" w:rsidRPr="00FB328C">
        <w:rPr>
          <w:rFonts w:cs="Calibri Light"/>
          <w:color w:val="auto"/>
        </w:rPr>
        <w:t>were</w:t>
      </w:r>
      <w:r w:rsidR="00AC5C50">
        <w:rPr>
          <w:rFonts w:cs="Calibri Light"/>
          <w:color w:val="auto"/>
        </w:rPr>
        <w:t xml:space="preserve"> </w:t>
      </w:r>
      <w:r w:rsidR="008806CD" w:rsidRPr="00FB328C">
        <w:rPr>
          <w:rFonts w:cs="Calibri Light"/>
          <w:color w:val="auto"/>
        </w:rPr>
        <w:t>asked</w:t>
      </w:r>
      <w:r w:rsidR="00AC5C50">
        <w:rPr>
          <w:rFonts w:cs="Calibri Light"/>
          <w:color w:val="auto"/>
        </w:rPr>
        <w:t xml:space="preserve"> </w:t>
      </w:r>
      <w:r w:rsidR="00322BA7" w:rsidRPr="00FB328C">
        <w:rPr>
          <w:rFonts w:cs="Calibri Light"/>
          <w:color w:val="auto"/>
        </w:rPr>
        <w:t>if</w:t>
      </w:r>
      <w:r w:rsidR="00AC5C50">
        <w:rPr>
          <w:rFonts w:cs="Calibri Light"/>
          <w:color w:val="auto"/>
        </w:rPr>
        <w:t xml:space="preserve"> </w:t>
      </w:r>
      <w:r w:rsidR="007D6EEB" w:rsidRPr="00FB328C">
        <w:rPr>
          <w:rFonts w:cs="Calibri Light"/>
          <w:color w:val="auto"/>
        </w:rPr>
        <w:t>their</w:t>
      </w:r>
      <w:r w:rsidR="00AC5C50">
        <w:rPr>
          <w:rFonts w:cs="Calibri Light"/>
          <w:color w:val="auto"/>
        </w:rPr>
        <w:t xml:space="preserve"> </w:t>
      </w:r>
      <w:r w:rsidR="007D6EEB" w:rsidRPr="00FB328C">
        <w:rPr>
          <w:rFonts w:cs="Calibri Light"/>
          <w:color w:val="auto"/>
        </w:rPr>
        <w:t>organisation</w:t>
      </w:r>
      <w:r w:rsidR="00AC5C50">
        <w:rPr>
          <w:rFonts w:cs="Calibri Light"/>
          <w:color w:val="auto"/>
        </w:rPr>
        <w:t xml:space="preserve"> </w:t>
      </w:r>
      <w:r w:rsidR="007D6EEB" w:rsidRPr="00FB328C">
        <w:rPr>
          <w:rFonts w:cs="Calibri Light"/>
          <w:color w:val="auto"/>
        </w:rPr>
        <w:t>was</w:t>
      </w:r>
      <w:r w:rsidR="00AC5C50">
        <w:rPr>
          <w:rFonts w:cs="Calibri Light"/>
          <w:color w:val="auto"/>
        </w:rPr>
        <w:t xml:space="preserve"> </w:t>
      </w:r>
      <w:r w:rsidR="007D6EEB" w:rsidRPr="00FB328C">
        <w:rPr>
          <w:rFonts w:cs="Calibri Light"/>
          <w:color w:val="auto"/>
        </w:rPr>
        <w:t>registered</w:t>
      </w:r>
      <w:r w:rsidR="00AC5C50">
        <w:rPr>
          <w:rFonts w:cs="Calibri Light"/>
          <w:color w:val="auto"/>
        </w:rPr>
        <w:t xml:space="preserve"> </w:t>
      </w:r>
      <w:r w:rsidR="007D6EEB" w:rsidRPr="00FB328C">
        <w:rPr>
          <w:rFonts w:cs="Calibri Light"/>
          <w:color w:val="auto"/>
        </w:rPr>
        <w:t>with</w:t>
      </w:r>
      <w:r w:rsidR="00AC5C50">
        <w:rPr>
          <w:rFonts w:cs="Calibri Light"/>
          <w:color w:val="auto"/>
        </w:rPr>
        <w:t xml:space="preserve"> </w:t>
      </w:r>
      <w:r w:rsidR="007D6EEB" w:rsidRPr="00FB328C">
        <w:rPr>
          <w:rFonts w:cs="Calibri Light"/>
          <w:color w:val="auto"/>
        </w:rPr>
        <w:t>the</w:t>
      </w:r>
      <w:r w:rsidR="00AC5C50">
        <w:rPr>
          <w:rFonts w:cs="Calibri Light"/>
          <w:color w:val="auto"/>
        </w:rPr>
        <w:t xml:space="preserve"> </w:t>
      </w:r>
      <w:r w:rsidR="007D6EEB" w:rsidRPr="00FB328C">
        <w:rPr>
          <w:rFonts w:cs="Calibri Light"/>
          <w:color w:val="auto"/>
        </w:rPr>
        <w:t>ACNC</w:t>
      </w:r>
      <w:r w:rsidRPr="00FB328C">
        <w:rPr>
          <w:rFonts w:cs="Calibri Light"/>
          <w:color w:val="auto"/>
        </w:rPr>
        <w:t>,</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they</w:t>
      </w:r>
      <w:r w:rsidR="00AC5C50">
        <w:rPr>
          <w:rFonts w:cs="Calibri Light"/>
          <w:color w:val="auto"/>
        </w:rPr>
        <w:t xml:space="preserve"> </w:t>
      </w:r>
      <w:r w:rsidRPr="00FB328C">
        <w:rPr>
          <w:rFonts w:cs="Calibri Light"/>
          <w:color w:val="auto"/>
        </w:rPr>
        <w:t>were</w:t>
      </w:r>
      <w:r w:rsidR="00AC5C50">
        <w:rPr>
          <w:rFonts w:cs="Calibri Light"/>
          <w:color w:val="auto"/>
        </w:rPr>
        <w:t xml:space="preserve"> </w:t>
      </w:r>
      <w:r w:rsidRPr="00FB328C">
        <w:rPr>
          <w:rFonts w:cs="Calibri Light"/>
          <w:color w:val="auto"/>
        </w:rPr>
        <w:t>permitted</w:t>
      </w:r>
      <w:r w:rsidR="00AC5C50">
        <w:rPr>
          <w:rFonts w:cs="Calibri Light"/>
          <w:color w:val="auto"/>
        </w:rPr>
        <w:t xml:space="preserve"> </w:t>
      </w:r>
      <w:r w:rsidRPr="00FB328C">
        <w:rPr>
          <w:rFonts w:cs="Calibri Light"/>
          <w:color w:val="auto"/>
        </w:rPr>
        <w:t>to</w:t>
      </w:r>
      <w:r w:rsidR="00AC5C50">
        <w:rPr>
          <w:rFonts w:cs="Calibri Light"/>
          <w:color w:val="auto"/>
        </w:rPr>
        <w:t xml:space="preserve"> </w:t>
      </w:r>
      <w:r w:rsidRPr="00FB328C">
        <w:rPr>
          <w:rFonts w:cs="Calibri Light"/>
          <w:color w:val="auto"/>
        </w:rPr>
        <w:t>complete</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survey</w:t>
      </w:r>
      <w:r w:rsidR="007D6EEB" w:rsidRPr="00FB328C">
        <w:rPr>
          <w:rFonts w:cs="Calibri Light"/>
          <w:color w:val="auto"/>
        </w:rPr>
        <w:t>.</w:t>
      </w:r>
      <w:r w:rsidR="00AC5C50">
        <w:rPr>
          <w:rFonts w:cs="Calibri Light"/>
          <w:color w:val="auto"/>
        </w:rPr>
        <w:t xml:space="preserve"> </w:t>
      </w:r>
      <w:r w:rsidRPr="00FB328C">
        <w:rPr>
          <w:rFonts w:cs="Calibri Light"/>
          <w:color w:val="auto"/>
        </w:rPr>
        <w:t>Nearly</w:t>
      </w:r>
      <w:r w:rsidR="00AC5C50">
        <w:rPr>
          <w:rFonts w:cs="Calibri Light"/>
          <w:color w:val="auto"/>
        </w:rPr>
        <w:t xml:space="preserve"> </w:t>
      </w:r>
      <w:r w:rsidRPr="00FB328C">
        <w:rPr>
          <w:rFonts w:cs="Calibri Light"/>
          <w:color w:val="auto"/>
        </w:rPr>
        <w:t>all</w:t>
      </w:r>
      <w:r w:rsidR="00AC5C50">
        <w:rPr>
          <w:rFonts w:cs="Calibri Light"/>
          <w:color w:val="auto"/>
        </w:rPr>
        <w:t xml:space="preserve"> </w:t>
      </w:r>
      <w:r w:rsidRPr="00FB328C">
        <w:rPr>
          <w:rFonts w:cs="Calibri Light"/>
          <w:color w:val="auto"/>
        </w:rPr>
        <w:t>(98.8%)</w:t>
      </w:r>
      <w:r w:rsidR="00AC5C50">
        <w:rPr>
          <w:rFonts w:cs="Calibri Light"/>
          <w:color w:val="auto"/>
        </w:rPr>
        <w:t xml:space="preserve"> </w:t>
      </w:r>
      <w:r w:rsidRPr="00FB328C">
        <w:rPr>
          <w:rFonts w:cs="Calibri Light"/>
          <w:color w:val="auto"/>
        </w:rPr>
        <w:t>were</w:t>
      </w:r>
      <w:r w:rsidR="00AC5C50">
        <w:rPr>
          <w:rFonts w:cs="Calibri Light"/>
          <w:color w:val="auto"/>
        </w:rPr>
        <w:t xml:space="preserve"> </w:t>
      </w:r>
      <w:r w:rsidRPr="00FB328C">
        <w:rPr>
          <w:rFonts w:cs="Calibri Light"/>
          <w:color w:val="auto"/>
        </w:rPr>
        <w:t>registered</w:t>
      </w:r>
      <w:r w:rsidR="00AC5C50">
        <w:rPr>
          <w:rFonts w:cs="Calibri Light"/>
          <w:color w:val="auto"/>
        </w:rPr>
        <w:t xml:space="preserve"> </w:t>
      </w:r>
      <w:r w:rsidRPr="00FB328C">
        <w:rPr>
          <w:rFonts w:cs="Calibri Light"/>
          <w:color w:val="auto"/>
        </w:rPr>
        <w:t>with</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ACNC.</w:t>
      </w:r>
    </w:p>
    <w:p w14:paraId="57A4F410" w14:textId="692EDBEF" w:rsidR="007D6EEB" w:rsidRPr="00FB328C" w:rsidRDefault="007D6EEB" w:rsidP="00B25950">
      <w:pPr>
        <w:pStyle w:val="Heading3"/>
        <w:rPr>
          <w:color w:val="auto"/>
        </w:rPr>
      </w:pPr>
      <w:bookmarkStart w:id="82" w:name="_Toc465618967"/>
      <w:bookmarkStart w:id="83" w:name="_Toc498416948"/>
      <w:r w:rsidRPr="00FB328C">
        <w:rPr>
          <w:color w:val="auto"/>
        </w:rPr>
        <w:t>Distribution</w:t>
      </w:r>
      <w:r w:rsidR="00AC5C50">
        <w:rPr>
          <w:color w:val="auto"/>
        </w:rPr>
        <w:t xml:space="preserve"> </w:t>
      </w:r>
      <w:r w:rsidRPr="00FB328C">
        <w:rPr>
          <w:color w:val="auto"/>
        </w:rPr>
        <w:t>and</w:t>
      </w:r>
      <w:r w:rsidR="00AC5C50">
        <w:rPr>
          <w:color w:val="auto"/>
        </w:rPr>
        <w:t xml:space="preserve"> </w:t>
      </w:r>
      <w:r w:rsidRPr="00FB328C">
        <w:rPr>
          <w:color w:val="auto"/>
        </w:rPr>
        <w:t>completion</w:t>
      </w:r>
      <w:r w:rsidR="00AC5C50">
        <w:rPr>
          <w:color w:val="auto"/>
        </w:rPr>
        <w:t xml:space="preserve"> </w:t>
      </w:r>
      <w:r w:rsidRPr="00FB328C">
        <w:rPr>
          <w:color w:val="auto"/>
        </w:rPr>
        <w:t>rates</w:t>
      </w:r>
      <w:bookmarkEnd w:id="82"/>
      <w:bookmarkEnd w:id="83"/>
    </w:p>
    <w:p w14:paraId="6E33F196" w14:textId="27477190" w:rsidR="007D6EEB" w:rsidRPr="00FB328C" w:rsidRDefault="007D6EEB" w:rsidP="007D6EEB">
      <w:pPr>
        <w:tabs>
          <w:tab w:val="left" w:pos="1155"/>
        </w:tabs>
        <w:rPr>
          <w:color w:val="auto"/>
        </w:rPr>
      </w:pPr>
      <w:r w:rsidRPr="00FB328C">
        <w:rPr>
          <w:color w:val="auto"/>
        </w:rPr>
        <w:t>The</w:t>
      </w:r>
      <w:r w:rsidR="00AC5C50">
        <w:rPr>
          <w:color w:val="auto"/>
        </w:rPr>
        <w:t xml:space="preserve"> </w:t>
      </w:r>
      <w:r w:rsidRPr="00FB328C">
        <w:rPr>
          <w:color w:val="auto"/>
        </w:rPr>
        <w:t>questionnaire</w:t>
      </w:r>
      <w:r w:rsidR="00AC5C50">
        <w:rPr>
          <w:color w:val="auto"/>
        </w:rPr>
        <w:t xml:space="preserve"> </w:t>
      </w:r>
      <w:r w:rsidRPr="00FB328C">
        <w:rPr>
          <w:color w:val="auto"/>
        </w:rPr>
        <w:t>was</w:t>
      </w:r>
      <w:r w:rsidR="00AC5C50">
        <w:rPr>
          <w:color w:val="auto"/>
        </w:rPr>
        <w:t xml:space="preserve"> </w:t>
      </w:r>
      <w:r w:rsidRPr="00FB328C">
        <w:rPr>
          <w:color w:val="auto"/>
        </w:rPr>
        <w:t>hosted</w:t>
      </w:r>
      <w:r w:rsidR="00AC5C50">
        <w:rPr>
          <w:color w:val="auto"/>
        </w:rPr>
        <w:t xml:space="preserve"> </w:t>
      </w:r>
      <w:r w:rsidRPr="00FB328C">
        <w:rPr>
          <w:color w:val="auto"/>
        </w:rPr>
        <w:t>online</w:t>
      </w:r>
      <w:r w:rsidR="00AC5C50">
        <w:rPr>
          <w:color w:val="auto"/>
        </w:rPr>
        <w:t xml:space="preserve"> </w:t>
      </w:r>
      <w:r w:rsidRPr="00FB328C">
        <w:rPr>
          <w:color w:val="auto"/>
        </w:rPr>
        <w:t>using</w:t>
      </w:r>
      <w:r w:rsidR="00AC5C50">
        <w:rPr>
          <w:color w:val="auto"/>
        </w:rPr>
        <w:t xml:space="preserve"> </w:t>
      </w:r>
      <w:r w:rsidRPr="00FB328C">
        <w:rPr>
          <w:color w:val="auto"/>
        </w:rPr>
        <w:t>Qualtrics</w:t>
      </w:r>
      <w:r w:rsidR="00AC5C50">
        <w:rPr>
          <w:color w:val="auto"/>
        </w:rPr>
        <w:t xml:space="preserve"> </w:t>
      </w:r>
      <w:r w:rsidRPr="00FB328C">
        <w:rPr>
          <w:color w:val="auto"/>
        </w:rPr>
        <w:t>and</w:t>
      </w:r>
      <w:r w:rsidR="00AC5C50">
        <w:rPr>
          <w:color w:val="auto"/>
        </w:rPr>
        <w:t xml:space="preserve"> </w:t>
      </w:r>
      <w:r w:rsidRPr="00FB328C">
        <w:rPr>
          <w:color w:val="auto"/>
        </w:rPr>
        <w:t>took</w:t>
      </w:r>
      <w:r w:rsidR="00AC5C50">
        <w:rPr>
          <w:color w:val="auto"/>
        </w:rPr>
        <w:t xml:space="preserve"> </w:t>
      </w:r>
      <w:r w:rsidRPr="00FB328C">
        <w:rPr>
          <w:color w:val="auto"/>
        </w:rPr>
        <w:t>approximately</w:t>
      </w:r>
      <w:r w:rsidR="00AC5C50">
        <w:rPr>
          <w:color w:val="auto"/>
        </w:rPr>
        <w:t xml:space="preserve"> </w:t>
      </w:r>
      <w:r w:rsidRPr="00FB328C">
        <w:rPr>
          <w:color w:val="auto"/>
        </w:rPr>
        <w:t>20-30</w:t>
      </w:r>
      <w:r w:rsidR="00AC5C50">
        <w:rPr>
          <w:color w:val="auto"/>
        </w:rPr>
        <w:t xml:space="preserve"> </w:t>
      </w:r>
      <w:r w:rsidRPr="00FB328C">
        <w:rPr>
          <w:color w:val="auto"/>
        </w:rPr>
        <w:t>minutes</w:t>
      </w:r>
      <w:r w:rsidR="00AC5C50">
        <w:rPr>
          <w:color w:val="auto"/>
        </w:rPr>
        <w:t xml:space="preserve"> </w:t>
      </w:r>
      <w:r w:rsidRPr="00FB328C">
        <w:rPr>
          <w:color w:val="auto"/>
        </w:rPr>
        <w:t>to</w:t>
      </w:r>
      <w:r w:rsidR="00AC5C50">
        <w:rPr>
          <w:color w:val="auto"/>
        </w:rPr>
        <w:t xml:space="preserve"> </w:t>
      </w:r>
      <w:r w:rsidRPr="00FB328C">
        <w:rPr>
          <w:color w:val="auto"/>
        </w:rPr>
        <w:t>complete.</w:t>
      </w:r>
      <w:r w:rsidR="00AC5C50">
        <w:rPr>
          <w:color w:val="auto"/>
        </w:rPr>
        <w:t xml:space="preserve"> </w:t>
      </w:r>
      <w:r w:rsidRPr="00FB328C">
        <w:rPr>
          <w:color w:val="auto"/>
        </w:rPr>
        <w:t>Data</w:t>
      </w:r>
      <w:r w:rsidR="00AC5C50">
        <w:rPr>
          <w:color w:val="auto"/>
        </w:rPr>
        <w:t xml:space="preserve"> </w:t>
      </w:r>
      <w:r w:rsidRPr="00FB328C">
        <w:rPr>
          <w:color w:val="auto"/>
        </w:rPr>
        <w:t>was</w:t>
      </w:r>
      <w:r w:rsidR="00AC5C50">
        <w:rPr>
          <w:color w:val="auto"/>
        </w:rPr>
        <w:t xml:space="preserve"> </w:t>
      </w:r>
      <w:r w:rsidRPr="00FB328C">
        <w:rPr>
          <w:color w:val="auto"/>
        </w:rPr>
        <w:t>collected</w:t>
      </w:r>
      <w:r w:rsidR="00AC5C50">
        <w:rPr>
          <w:color w:val="auto"/>
        </w:rPr>
        <w:t xml:space="preserve"> </w:t>
      </w:r>
      <w:r w:rsidRPr="00FB328C">
        <w:rPr>
          <w:color w:val="auto"/>
        </w:rPr>
        <w:t>during</w:t>
      </w:r>
      <w:r w:rsidR="00AC5C50">
        <w:rPr>
          <w:color w:val="auto"/>
        </w:rPr>
        <w:t xml:space="preserve"> </w:t>
      </w:r>
      <w:r w:rsidRPr="00FB328C">
        <w:rPr>
          <w:color w:val="auto"/>
        </w:rPr>
        <w:t>June</w:t>
      </w:r>
      <w:r w:rsidR="001D6291" w:rsidRPr="00FB328C">
        <w:rPr>
          <w:color w:val="auto"/>
        </w:rPr>
        <w:t>–</w:t>
      </w:r>
      <w:r w:rsidRPr="00FB328C">
        <w:rPr>
          <w:color w:val="auto"/>
        </w:rPr>
        <w:t>August</w:t>
      </w:r>
      <w:r w:rsidR="00AC5C50">
        <w:rPr>
          <w:color w:val="auto"/>
        </w:rPr>
        <w:t xml:space="preserve"> </w:t>
      </w:r>
      <w:r w:rsidRPr="00FB328C">
        <w:rPr>
          <w:color w:val="auto"/>
        </w:rPr>
        <w:t>2016.</w:t>
      </w:r>
    </w:p>
    <w:p w14:paraId="59C7F749" w14:textId="6C2BA00B" w:rsidR="007D6EEB" w:rsidRPr="00FB328C" w:rsidRDefault="007D6EEB" w:rsidP="007D6EEB">
      <w:pPr>
        <w:tabs>
          <w:tab w:val="left" w:pos="1155"/>
        </w:tabs>
        <w:rPr>
          <w:rFonts w:cs="Calibri Light"/>
          <w:color w:val="auto"/>
        </w:rPr>
      </w:pP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approximately</w:t>
      </w:r>
      <w:r w:rsidR="00AC5C50">
        <w:rPr>
          <w:color w:val="auto"/>
        </w:rPr>
        <w:t xml:space="preserve"> </w:t>
      </w:r>
      <w:r w:rsidRPr="00FB328C">
        <w:rPr>
          <w:color w:val="auto"/>
        </w:rPr>
        <w:t>12,000</w:t>
      </w:r>
      <w:r w:rsidR="00AC5C50">
        <w:rPr>
          <w:color w:val="auto"/>
        </w:rPr>
        <w:t xml:space="preserve"> </w:t>
      </w:r>
      <w:r w:rsidRPr="00FB328C">
        <w:rPr>
          <w:color w:val="auto"/>
        </w:rPr>
        <w:t>ACNC</w:t>
      </w:r>
      <w:r w:rsidR="006D0997" w:rsidRPr="00FB328C">
        <w:rPr>
          <w:color w:val="auto"/>
        </w:rPr>
        <w:t>-registered</w:t>
      </w:r>
      <w:r w:rsidR="00AC5C50">
        <w:rPr>
          <w:color w:val="auto"/>
        </w:rPr>
        <w:t xml:space="preserve"> </w:t>
      </w:r>
      <w:r w:rsidRPr="00FB328C">
        <w:rPr>
          <w:color w:val="auto"/>
        </w:rPr>
        <w:t>charities</w:t>
      </w:r>
      <w:r w:rsidR="00AC5C50">
        <w:rPr>
          <w:color w:val="auto"/>
        </w:rPr>
        <w:t xml:space="preserve"> </w:t>
      </w:r>
      <w:r w:rsidRPr="00FB328C">
        <w:rPr>
          <w:color w:val="auto"/>
        </w:rPr>
        <w:t>sent</w:t>
      </w:r>
      <w:r w:rsidR="00AC5C50">
        <w:rPr>
          <w:color w:val="auto"/>
        </w:rPr>
        <w:t xml:space="preserve"> </w:t>
      </w:r>
      <w:r w:rsidRPr="00FB328C">
        <w:rPr>
          <w:color w:val="auto"/>
        </w:rPr>
        <w:t>the</w:t>
      </w:r>
      <w:r w:rsidR="00AC5C50">
        <w:rPr>
          <w:color w:val="auto"/>
        </w:rPr>
        <w:t xml:space="preserve"> </w:t>
      </w:r>
      <w:r w:rsidRPr="00FB328C">
        <w:rPr>
          <w:color w:val="auto"/>
        </w:rPr>
        <w:t>web</w:t>
      </w:r>
      <w:r w:rsidR="00AC5C50">
        <w:rPr>
          <w:color w:val="auto"/>
        </w:rPr>
        <w:t xml:space="preserve"> </w:t>
      </w:r>
      <w:r w:rsidRPr="00FB328C">
        <w:rPr>
          <w:color w:val="auto"/>
        </w:rPr>
        <w:t>link</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survey,</w:t>
      </w:r>
      <w:r w:rsidR="00AC5C50">
        <w:rPr>
          <w:color w:val="auto"/>
        </w:rPr>
        <w:t xml:space="preserve"> </w:t>
      </w:r>
      <w:r w:rsidRPr="00FB328C">
        <w:rPr>
          <w:color w:val="auto"/>
        </w:rPr>
        <w:t>1,687</w:t>
      </w:r>
      <w:r w:rsidR="00AC5C50">
        <w:rPr>
          <w:color w:val="auto"/>
        </w:rPr>
        <w:t xml:space="preserve"> </w:t>
      </w:r>
      <w:r w:rsidRPr="00FB328C">
        <w:rPr>
          <w:color w:val="auto"/>
        </w:rPr>
        <w:t>started</w:t>
      </w:r>
      <w:r w:rsidR="00AC5C50">
        <w:rPr>
          <w:color w:val="auto"/>
        </w:rPr>
        <w:t xml:space="preserve"> </w:t>
      </w:r>
      <w:r w:rsidRPr="00FB328C">
        <w:rPr>
          <w:color w:val="auto"/>
        </w:rPr>
        <w:t>the</w:t>
      </w:r>
      <w:r w:rsidR="00AC5C50">
        <w:rPr>
          <w:color w:val="auto"/>
        </w:rPr>
        <w:t xml:space="preserve"> </w:t>
      </w:r>
      <w:r w:rsidRPr="00FB328C">
        <w:rPr>
          <w:color w:val="auto"/>
        </w:rPr>
        <w:t>online</w:t>
      </w:r>
      <w:r w:rsidR="00AC5C50">
        <w:rPr>
          <w:color w:val="auto"/>
        </w:rPr>
        <w:t xml:space="preserve"> </w:t>
      </w:r>
      <w:r w:rsidRPr="00FB328C">
        <w:rPr>
          <w:color w:val="auto"/>
        </w:rPr>
        <w:t>survey</w:t>
      </w:r>
      <w:r w:rsidR="00AC5C50">
        <w:rPr>
          <w:color w:val="auto"/>
        </w:rPr>
        <w:t xml:space="preserve"> </w:t>
      </w:r>
      <w:r w:rsidRPr="00FB328C">
        <w:rPr>
          <w:color w:val="auto"/>
        </w:rPr>
        <w:t>and</w:t>
      </w:r>
      <w:r w:rsidR="00AC5C50">
        <w:rPr>
          <w:color w:val="auto"/>
        </w:rPr>
        <w:t xml:space="preserve"> </w:t>
      </w:r>
      <w:r w:rsidRPr="00FB328C">
        <w:rPr>
          <w:color w:val="auto"/>
        </w:rPr>
        <w:t>76</w:t>
      </w:r>
      <w:r w:rsidR="003949EB" w:rsidRPr="00FB328C">
        <w:rPr>
          <w:color w:val="auto"/>
        </w:rPr>
        <w:t>9</w:t>
      </w:r>
      <w:r w:rsidR="00AC5C50">
        <w:rPr>
          <w:color w:val="auto"/>
        </w:rPr>
        <w:t xml:space="preserve"> </w:t>
      </w:r>
      <w:r w:rsidRPr="00FB328C">
        <w:rPr>
          <w:color w:val="auto"/>
        </w:rPr>
        <w:t>completed</w:t>
      </w:r>
      <w:r w:rsidR="00AC5C50">
        <w:rPr>
          <w:color w:val="auto"/>
        </w:rPr>
        <w:t xml:space="preserve"> </w:t>
      </w:r>
      <w:r w:rsidRPr="00FB328C">
        <w:rPr>
          <w:color w:val="auto"/>
        </w:rPr>
        <w:t>the</w:t>
      </w:r>
      <w:r w:rsidR="00AC5C50">
        <w:rPr>
          <w:color w:val="auto"/>
        </w:rPr>
        <w:t xml:space="preserve"> </w:t>
      </w:r>
      <w:r w:rsidRPr="00FB328C">
        <w:rPr>
          <w:color w:val="auto"/>
        </w:rPr>
        <w:t>survey,</w:t>
      </w:r>
      <w:r w:rsidR="00AC5C50">
        <w:rPr>
          <w:color w:val="auto"/>
        </w:rPr>
        <w:t xml:space="preserve"> </w:t>
      </w:r>
      <w:r w:rsidRPr="00FB328C">
        <w:rPr>
          <w:color w:val="auto"/>
        </w:rPr>
        <w:t>leaving</w:t>
      </w:r>
      <w:r w:rsidR="00AC5C50">
        <w:rPr>
          <w:color w:val="auto"/>
        </w:rPr>
        <w:t xml:space="preserve"> </w:t>
      </w:r>
      <w:r w:rsidRPr="00FB328C">
        <w:rPr>
          <w:color w:val="auto"/>
        </w:rPr>
        <w:t>a</w:t>
      </w:r>
      <w:r w:rsidR="00AC5C50">
        <w:rPr>
          <w:color w:val="auto"/>
        </w:rPr>
        <w:t xml:space="preserve"> </w:t>
      </w:r>
      <w:r w:rsidRPr="00FB328C">
        <w:rPr>
          <w:color w:val="auto"/>
        </w:rPr>
        <w:t>final</w:t>
      </w:r>
      <w:r w:rsidR="00AC5C50">
        <w:rPr>
          <w:color w:val="auto"/>
        </w:rPr>
        <w:t xml:space="preserve"> </w:t>
      </w:r>
      <w:r w:rsidRPr="00FB328C">
        <w:rPr>
          <w:color w:val="auto"/>
        </w:rPr>
        <w:t>response</w:t>
      </w:r>
      <w:r w:rsidR="00AC5C50">
        <w:rPr>
          <w:color w:val="auto"/>
        </w:rPr>
        <w:t xml:space="preserve"> </w:t>
      </w:r>
      <w:r w:rsidRPr="00FB328C">
        <w:rPr>
          <w:color w:val="auto"/>
        </w:rPr>
        <w:t>rate</w:t>
      </w:r>
      <w:r w:rsidR="00AC5C50">
        <w:rPr>
          <w:color w:val="auto"/>
        </w:rPr>
        <w:t xml:space="preserve"> </w:t>
      </w:r>
      <w:r w:rsidRPr="00FB328C">
        <w:rPr>
          <w:color w:val="auto"/>
        </w:rPr>
        <w:t>of</w:t>
      </w:r>
      <w:r w:rsidR="00AC5C50">
        <w:rPr>
          <w:color w:val="auto"/>
        </w:rPr>
        <w:t xml:space="preserve"> </w:t>
      </w:r>
      <w:r w:rsidRPr="00FB328C">
        <w:rPr>
          <w:color w:val="auto"/>
        </w:rPr>
        <w:t>6.3%.</w:t>
      </w:r>
    </w:p>
    <w:p w14:paraId="6B9E36E1" w14:textId="1832659C" w:rsidR="002C3D78" w:rsidRDefault="007D6EEB" w:rsidP="007D6EEB">
      <w:pPr>
        <w:tabs>
          <w:tab w:val="left" w:pos="1155"/>
        </w:tabs>
        <w:rPr>
          <w:color w:val="auto"/>
        </w:rPr>
      </w:pP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open</w:t>
      </w:r>
      <w:r w:rsidR="00AC5C50">
        <w:rPr>
          <w:color w:val="auto"/>
        </w:rPr>
        <w:t xml:space="preserve"> </w:t>
      </w:r>
      <w:r w:rsidRPr="00FB328C">
        <w:rPr>
          <w:color w:val="auto"/>
        </w:rPr>
        <w:t>invitation</w:t>
      </w:r>
      <w:r w:rsidR="00AC5C50">
        <w:rPr>
          <w:color w:val="auto"/>
        </w:rPr>
        <w:t xml:space="preserve"> </w:t>
      </w:r>
      <w:r w:rsidRPr="00FB328C">
        <w:rPr>
          <w:color w:val="auto"/>
        </w:rPr>
        <w:t>to</w:t>
      </w:r>
      <w:r w:rsidR="00AC5C50">
        <w:rPr>
          <w:color w:val="auto"/>
        </w:rPr>
        <w:t xml:space="preserve"> </w:t>
      </w:r>
      <w:r w:rsidRPr="00FB328C">
        <w:rPr>
          <w:color w:val="auto"/>
        </w:rPr>
        <w:t>NPOs</w:t>
      </w:r>
      <w:r w:rsidR="00AC5C50">
        <w:rPr>
          <w:color w:val="auto"/>
        </w:rPr>
        <w:t xml:space="preserve"> </w:t>
      </w:r>
      <w:r w:rsidR="001D6291" w:rsidRPr="00FB328C">
        <w:rPr>
          <w:color w:val="auto"/>
        </w:rPr>
        <w:t>in</w:t>
      </w:r>
      <w:r w:rsidR="00AC5C50">
        <w:rPr>
          <w:color w:val="auto"/>
        </w:rPr>
        <w:t xml:space="preserve"> </w:t>
      </w:r>
      <w:r w:rsidR="001D6291" w:rsidRPr="00FB328C">
        <w:rPr>
          <w:color w:val="auto"/>
        </w:rPr>
        <w:t>the</w:t>
      </w:r>
      <w:r w:rsidR="00AC5C50">
        <w:rPr>
          <w:color w:val="auto"/>
        </w:rPr>
        <w:t xml:space="preserve"> </w:t>
      </w:r>
      <w:r w:rsidR="001D6291" w:rsidRPr="00FB328C">
        <w:rPr>
          <w:color w:val="auto"/>
        </w:rPr>
        <w:t>matching</w:t>
      </w:r>
      <w:r w:rsidR="00AC5C50">
        <w:rPr>
          <w:color w:val="auto"/>
        </w:rPr>
        <w:t xml:space="preserve"> </w:t>
      </w:r>
      <w:r w:rsidR="001D6291" w:rsidRPr="00FB328C">
        <w:rPr>
          <w:color w:val="auto"/>
        </w:rPr>
        <w:t>survey</w:t>
      </w:r>
      <w:r w:rsidR="00AC5C50">
        <w:rPr>
          <w:color w:val="auto"/>
        </w:rPr>
        <w:t xml:space="preserve"> </w:t>
      </w:r>
      <w:r w:rsidRPr="00FB328C">
        <w:rPr>
          <w:color w:val="auto"/>
        </w:rPr>
        <w:t>distributed</w:t>
      </w:r>
      <w:r w:rsidR="00AC5C50">
        <w:rPr>
          <w:color w:val="auto"/>
        </w:rPr>
        <w:t xml:space="preserve"> </w:t>
      </w:r>
      <w:r w:rsidRPr="00FB328C">
        <w:rPr>
          <w:color w:val="auto"/>
        </w:rPr>
        <w:t>through</w:t>
      </w:r>
      <w:r w:rsidR="00AC5C50">
        <w:rPr>
          <w:color w:val="auto"/>
        </w:rPr>
        <w:t xml:space="preserve"> </w:t>
      </w:r>
      <w:r w:rsidRPr="00FB328C">
        <w:rPr>
          <w:color w:val="auto"/>
        </w:rPr>
        <w:t>peak</w:t>
      </w:r>
      <w:r w:rsidR="00AC5C50">
        <w:rPr>
          <w:color w:val="auto"/>
        </w:rPr>
        <w:t xml:space="preserve"> </w:t>
      </w:r>
      <w:r w:rsidRPr="00FB328C">
        <w:rPr>
          <w:color w:val="auto"/>
        </w:rPr>
        <w:t>bodies,</w:t>
      </w:r>
      <w:r w:rsidR="00AC5C50">
        <w:rPr>
          <w:color w:val="auto"/>
        </w:rPr>
        <w:t xml:space="preserve"> </w:t>
      </w:r>
      <w:r w:rsidRPr="00FB328C">
        <w:rPr>
          <w:color w:val="auto"/>
        </w:rPr>
        <w:t>blog</w:t>
      </w:r>
      <w:r w:rsidR="00AC5C50">
        <w:rPr>
          <w:color w:val="auto"/>
        </w:rPr>
        <w:t xml:space="preserve"> </w:t>
      </w:r>
      <w:r w:rsidRPr="00FB328C">
        <w:rPr>
          <w:color w:val="auto"/>
        </w:rPr>
        <w:t>and</w:t>
      </w:r>
      <w:r w:rsidR="00AC5C50">
        <w:rPr>
          <w:color w:val="auto"/>
        </w:rPr>
        <w:t xml:space="preserve"> </w:t>
      </w:r>
      <w:r w:rsidRPr="00FB328C">
        <w:rPr>
          <w:color w:val="auto"/>
        </w:rPr>
        <w:t>Twitter</w:t>
      </w:r>
      <w:r w:rsidR="00AC5C50">
        <w:rPr>
          <w:color w:val="auto"/>
        </w:rPr>
        <w:t xml:space="preserve"> </w:t>
      </w:r>
      <w:r w:rsidRPr="00FB328C">
        <w:rPr>
          <w:color w:val="auto"/>
        </w:rPr>
        <w:t>posts,</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possible</w:t>
      </w:r>
      <w:r w:rsidR="00AC5C50">
        <w:rPr>
          <w:color w:val="auto"/>
        </w:rPr>
        <w:t xml:space="preserve"> </w:t>
      </w:r>
      <w:r w:rsidRPr="00FB328C">
        <w:rPr>
          <w:color w:val="auto"/>
        </w:rPr>
        <w:t>to</w:t>
      </w:r>
      <w:r w:rsidR="00AC5C50">
        <w:rPr>
          <w:color w:val="auto"/>
        </w:rPr>
        <w:t xml:space="preserve"> </w:t>
      </w:r>
      <w:r w:rsidRPr="00FB328C">
        <w:rPr>
          <w:color w:val="auto"/>
        </w:rPr>
        <w:t>determine</w:t>
      </w:r>
      <w:r w:rsidR="00AC5C50">
        <w:rPr>
          <w:color w:val="auto"/>
        </w:rPr>
        <w:t xml:space="preserve"> </w:t>
      </w:r>
      <w:r w:rsidRPr="00FB328C">
        <w:rPr>
          <w:color w:val="auto"/>
        </w:rPr>
        <w:t>the</w:t>
      </w:r>
      <w:r w:rsidR="00AC5C50">
        <w:rPr>
          <w:color w:val="auto"/>
        </w:rPr>
        <w:t xml:space="preserve"> </w:t>
      </w:r>
      <w:r w:rsidRPr="00FB328C">
        <w:rPr>
          <w:color w:val="auto"/>
        </w:rPr>
        <w:t>response</w:t>
      </w:r>
      <w:r w:rsidR="00AC5C50">
        <w:rPr>
          <w:color w:val="auto"/>
        </w:rPr>
        <w:t xml:space="preserve"> </w:t>
      </w:r>
      <w:r w:rsidRPr="00FB328C">
        <w:rPr>
          <w:color w:val="auto"/>
        </w:rPr>
        <w:t>rate</w:t>
      </w:r>
      <w:r w:rsidR="00AC5C50">
        <w:rPr>
          <w:color w:val="auto"/>
        </w:rPr>
        <w:t xml:space="preserve"> </w:t>
      </w:r>
      <w:r w:rsidRPr="00FB328C">
        <w:rPr>
          <w:color w:val="auto"/>
        </w:rPr>
        <w:t>for</w:t>
      </w:r>
      <w:r w:rsidR="00AC5C50">
        <w:rPr>
          <w:color w:val="auto"/>
        </w:rPr>
        <w:t xml:space="preserve"> </w:t>
      </w:r>
      <w:r w:rsidRPr="00FB328C">
        <w:rPr>
          <w:color w:val="auto"/>
        </w:rPr>
        <w:t>these</w:t>
      </w:r>
      <w:r w:rsidR="00AC5C50">
        <w:rPr>
          <w:color w:val="auto"/>
        </w:rPr>
        <w:t xml:space="preserve"> </w:t>
      </w:r>
      <w:r w:rsidRPr="00FB328C">
        <w:rPr>
          <w:color w:val="auto"/>
        </w:rPr>
        <w:t>organisations.</w:t>
      </w:r>
      <w:r w:rsidR="00AC5C50">
        <w:rPr>
          <w:color w:val="auto"/>
        </w:rPr>
        <w:t xml:space="preserve"> </w:t>
      </w:r>
      <w:r w:rsidRPr="00FB328C">
        <w:rPr>
          <w:color w:val="auto"/>
        </w:rPr>
        <w:t>In</w:t>
      </w:r>
      <w:r w:rsidR="00AC5C50">
        <w:rPr>
          <w:color w:val="auto"/>
        </w:rPr>
        <w:t xml:space="preserve"> </w:t>
      </w:r>
      <w:r w:rsidRPr="00FB328C">
        <w:rPr>
          <w:color w:val="auto"/>
        </w:rPr>
        <w:t>total,</w:t>
      </w:r>
      <w:r w:rsidR="00AC5C50">
        <w:rPr>
          <w:color w:val="auto"/>
        </w:rPr>
        <w:t xml:space="preserve"> </w:t>
      </w:r>
      <w:r w:rsidRPr="00FB328C">
        <w:rPr>
          <w:color w:val="auto"/>
        </w:rPr>
        <w:t>376</w:t>
      </w:r>
      <w:r w:rsidR="00AC5C50">
        <w:rPr>
          <w:color w:val="auto"/>
        </w:rPr>
        <w:t xml:space="preserve"> </w:t>
      </w:r>
      <w:r w:rsidRPr="00FB328C">
        <w:rPr>
          <w:color w:val="auto"/>
        </w:rPr>
        <w:t>questionnaires</w:t>
      </w:r>
      <w:r w:rsidR="00AC5C50">
        <w:rPr>
          <w:color w:val="auto"/>
        </w:rPr>
        <w:t xml:space="preserve"> </w:t>
      </w:r>
      <w:r w:rsidRPr="00FB328C">
        <w:rPr>
          <w:color w:val="auto"/>
        </w:rPr>
        <w:t>were</w:t>
      </w:r>
      <w:r w:rsidR="00AC5C50">
        <w:rPr>
          <w:color w:val="auto"/>
        </w:rPr>
        <w:t xml:space="preserve"> </w:t>
      </w:r>
      <w:r w:rsidRPr="00FB328C">
        <w:rPr>
          <w:color w:val="auto"/>
        </w:rPr>
        <w:t>started</w:t>
      </w:r>
      <w:r w:rsidR="00AC5C50">
        <w:rPr>
          <w:color w:val="auto"/>
        </w:rPr>
        <w:t xml:space="preserve"> </w:t>
      </w:r>
      <w:r w:rsidRPr="00FB328C">
        <w:rPr>
          <w:color w:val="auto"/>
        </w:rPr>
        <w:t>and</w:t>
      </w:r>
      <w:r w:rsidR="00AC5C50">
        <w:rPr>
          <w:color w:val="auto"/>
        </w:rPr>
        <w:t xml:space="preserve"> </w:t>
      </w:r>
      <w:r w:rsidRPr="00FB328C">
        <w:rPr>
          <w:color w:val="auto"/>
        </w:rPr>
        <w:t>196</w:t>
      </w:r>
      <w:r w:rsidR="00AC5C50">
        <w:rPr>
          <w:color w:val="auto"/>
        </w:rPr>
        <w:t xml:space="preserve"> </w:t>
      </w:r>
      <w:r w:rsidRPr="00FB328C">
        <w:rPr>
          <w:color w:val="auto"/>
        </w:rPr>
        <w:t>responses</w:t>
      </w:r>
      <w:r w:rsidR="00AC5C50">
        <w:rPr>
          <w:color w:val="auto"/>
        </w:rPr>
        <w:t xml:space="preserve"> </w:t>
      </w:r>
      <w:r w:rsidRPr="00FB328C">
        <w:rPr>
          <w:color w:val="auto"/>
        </w:rPr>
        <w:t>were</w:t>
      </w:r>
      <w:r w:rsidR="00AC5C50">
        <w:rPr>
          <w:color w:val="auto"/>
        </w:rPr>
        <w:t xml:space="preserve"> </w:t>
      </w:r>
      <w:r w:rsidRPr="00FB328C">
        <w:rPr>
          <w:color w:val="auto"/>
        </w:rPr>
        <w:t>received.</w:t>
      </w:r>
      <w:r w:rsidRPr="00FB328C">
        <w:rPr>
          <w:rStyle w:val="FootnoteReference"/>
          <w:color w:val="auto"/>
        </w:rPr>
        <w:footnoteReference w:id="14"/>
      </w:r>
    </w:p>
    <w:p w14:paraId="2F178916" w14:textId="396B7CC4" w:rsidR="001D6291" w:rsidRPr="00FB328C" w:rsidRDefault="001D6291">
      <w:pPr>
        <w:rPr>
          <w:rFonts w:ascii="Century Gothic" w:eastAsiaTheme="majorEastAsia" w:hAnsi="Century Gothic" w:cstheme="majorBidi"/>
          <w:bCs/>
          <w:iCs/>
          <w:color w:val="auto"/>
          <w:sz w:val="28"/>
        </w:rPr>
      </w:pPr>
      <w:bookmarkStart w:id="84" w:name="_Toc465618968"/>
      <w:r w:rsidRPr="00FB328C">
        <w:rPr>
          <w:color w:val="auto"/>
        </w:rPr>
        <w:br w:type="page"/>
      </w:r>
    </w:p>
    <w:p w14:paraId="63226B93" w14:textId="0291D150" w:rsidR="007D6EEB" w:rsidRPr="00FB328C" w:rsidRDefault="007D6EEB" w:rsidP="00B25950">
      <w:pPr>
        <w:pStyle w:val="Heading3"/>
        <w:rPr>
          <w:color w:val="auto"/>
        </w:rPr>
      </w:pPr>
      <w:bookmarkStart w:id="85" w:name="_Toc498416949"/>
      <w:r w:rsidRPr="00FB328C">
        <w:rPr>
          <w:color w:val="auto"/>
        </w:rPr>
        <w:lastRenderedPageBreak/>
        <w:t>Analysis</w:t>
      </w:r>
      <w:bookmarkEnd w:id="84"/>
      <w:bookmarkEnd w:id="85"/>
    </w:p>
    <w:p w14:paraId="0872521B" w14:textId="2ECA4A18" w:rsidR="002C3D78" w:rsidRDefault="007D6EEB" w:rsidP="007D6EEB">
      <w:pPr>
        <w:rPr>
          <w:color w:val="auto"/>
        </w:rPr>
      </w:pPr>
      <w:r w:rsidRPr="00FB328C">
        <w:rPr>
          <w:color w:val="auto"/>
        </w:rPr>
        <w:t>The</w:t>
      </w:r>
      <w:r w:rsidR="00AC5C50">
        <w:rPr>
          <w:color w:val="auto"/>
        </w:rPr>
        <w:t xml:space="preserve"> </w:t>
      </w:r>
      <w:r w:rsidRPr="00FB328C">
        <w:rPr>
          <w:color w:val="auto"/>
        </w:rPr>
        <w:t>data</w:t>
      </w:r>
      <w:r w:rsidR="00AC5C50">
        <w:rPr>
          <w:color w:val="auto"/>
        </w:rPr>
        <w:t xml:space="preserve"> </w:t>
      </w:r>
      <w:r w:rsidRPr="00FB328C">
        <w:rPr>
          <w:color w:val="auto"/>
        </w:rPr>
        <w:t>was</w:t>
      </w:r>
      <w:r w:rsidR="00AC5C50">
        <w:rPr>
          <w:color w:val="auto"/>
        </w:rPr>
        <w:t xml:space="preserve"> </w:t>
      </w:r>
      <w:r w:rsidRPr="00FB328C">
        <w:rPr>
          <w:color w:val="auto"/>
        </w:rPr>
        <w:t>exported</w:t>
      </w:r>
      <w:r w:rsidR="00AC5C50">
        <w:rPr>
          <w:color w:val="auto"/>
        </w:rPr>
        <w:t xml:space="preserve"> </w:t>
      </w:r>
      <w:r w:rsidRPr="00FB328C">
        <w:rPr>
          <w:color w:val="auto"/>
        </w:rPr>
        <w:t>from</w:t>
      </w:r>
      <w:r w:rsidR="00AC5C50">
        <w:rPr>
          <w:color w:val="auto"/>
        </w:rPr>
        <w:t xml:space="preserve"> </w:t>
      </w:r>
      <w:r w:rsidRPr="00FB328C">
        <w:rPr>
          <w:color w:val="auto"/>
        </w:rPr>
        <w:t>Qualtrics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Statistical</w:t>
      </w:r>
      <w:r w:rsidR="00AC5C50">
        <w:rPr>
          <w:color w:val="auto"/>
        </w:rPr>
        <w:t xml:space="preserve"> </w:t>
      </w:r>
      <w:r w:rsidRPr="00FB328C">
        <w:rPr>
          <w:color w:val="auto"/>
        </w:rPr>
        <w:t>Package</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Social</w:t>
      </w:r>
      <w:r w:rsidR="00AC5C50">
        <w:rPr>
          <w:color w:val="auto"/>
        </w:rPr>
        <w:t xml:space="preserve"> </w:t>
      </w:r>
      <w:r w:rsidRPr="00FB328C">
        <w:rPr>
          <w:color w:val="auto"/>
        </w:rPr>
        <w:t>Sciences</w:t>
      </w:r>
      <w:r w:rsidR="00AC5C50">
        <w:rPr>
          <w:color w:val="auto"/>
        </w:rPr>
        <w:t xml:space="preserve"> </w:t>
      </w:r>
      <w:r w:rsidR="00884EC4" w:rsidRPr="00FB328C">
        <w:rPr>
          <w:color w:val="auto"/>
        </w:rPr>
        <w:t>(SPSS)</w:t>
      </w:r>
      <w:r w:rsidRPr="00FB328C">
        <w:rPr>
          <w:color w:val="auto"/>
        </w:rPr>
        <w:t>.</w:t>
      </w:r>
      <w:r w:rsidR="00AC5C50">
        <w:rPr>
          <w:color w:val="auto"/>
        </w:rPr>
        <w:t xml:space="preserve"> </w:t>
      </w:r>
      <w:r w:rsidR="001D6291"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cleaned</w:t>
      </w:r>
      <w:r w:rsidR="00AC5C50">
        <w:rPr>
          <w:color w:val="auto"/>
        </w:rPr>
        <w:t xml:space="preserve"> </w:t>
      </w:r>
      <w:r w:rsidRPr="00FB328C">
        <w:rPr>
          <w:color w:val="auto"/>
        </w:rPr>
        <w:t>(i.e.</w:t>
      </w:r>
      <w:r w:rsidR="00AC5C50">
        <w:rPr>
          <w:color w:val="auto"/>
        </w:rPr>
        <w:t xml:space="preserve"> </w:t>
      </w:r>
      <w:r w:rsidRPr="00FB328C">
        <w:rPr>
          <w:color w:val="auto"/>
        </w:rPr>
        <w:t>data</w:t>
      </w:r>
      <w:r w:rsidR="00AC5C50">
        <w:rPr>
          <w:color w:val="auto"/>
        </w:rPr>
        <w:t xml:space="preserve"> </w:t>
      </w:r>
      <w:r w:rsidRPr="00FB328C">
        <w:rPr>
          <w:color w:val="auto"/>
        </w:rPr>
        <w:t>was</w:t>
      </w:r>
      <w:r w:rsidR="00AC5C50">
        <w:rPr>
          <w:color w:val="auto"/>
        </w:rPr>
        <w:t xml:space="preserve"> </w:t>
      </w:r>
      <w:r w:rsidRPr="00FB328C">
        <w:rPr>
          <w:color w:val="auto"/>
        </w:rPr>
        <w:t>removed</w:t>
      </w:r>
      <w:r w:rsidR="00AC5C50">
        <w:rPr>
          <w:color w:val="auto"/>
        </w:rPr>
        <w:t xml:space="preserve"> </w:t>
      </w:r>
      <w:r w:rsidRPr="00FB328C">
        <w:rPr>
          <w:color w:val="auto"/>
        </w:rPr>
        <w:t>or</w:t>
      </w:r>
      <w:r w:rsidR="00AC5C50">
        <w:rPr>
          <w:color w:val="auto"/>
        </w:rPr>
        <w:t xml:space="preserve"> </w:t>
      </w:r>
      <w:r w:rsidRPr="00FB328C">
        <w:rPr>
          <w:color w:val="auto"/>
        </w:rPr>
        <w:t>amended</w:t>
      </w:r>
      <w:r w:rsidR="00AC5C50">
        <w:rPr>
          <w:color w:val="auto"/>
        </w:rPr>
        <w:t xml:space="preserve"> </w:t>
      </w:r>
      <w:r w:rsidRPr="00FB328C">
        <w:rPr>
          <w:color w:val="auto"/>
        </w:rPr>
        <w:t>if</w:t>
      </w:r>
      <w:r w:rsidR="00AC5C50">
        <w:rPr>
          <w:color w:val="auto"/>
        </w:rPr>
        <w:t xml:space="preserve"> </w:t>
      </w:r>
      <w:r w:rsidRPr="00FB328C">
        <w:rPr>
          <w:noProof/>
          <w:color w:val="auto"/>
        </w:rPr>
        <w:t>incomplete</w:t>
      </w:r>
      <w:r w:rsidR="00AC5C50">
        <w:rPr>
          <w:color w:val="auto"/>
        </w:rPr>
        <w:t xml:space="preserve"> </w:t>
      </w:r>
      <w:r w:rsidRPr="00FB328C">
        <w:rPr>
          <w:color w:val="auto"/>
        </w:rPr>
        <w:t>or</w:t>
      </w:r>
      <w:r w:rsidR="00AC5C50">
        <w:rPr>
          <w:color w:val="auto"/>
        </w:rPr>
        <w:t xml:space="preserve"> </w:t>
      </w:r>
      <w:r w:rsidRPr="00FB328C">
        <w:rPr>
          <w:color w:val="auto"/>
        </w:rPr>
        <w:t>incorrect</w:t>
      </w:r>
      <w:r w:rsidR="00AC5C50">
        <w:rPr>
          <w:color w:val="auto"/>
        </w:rPr>
        <w:t xml:space="preserve"> </w:t>
      </w:r>
      <w:r w:rsidRPr="00FB328C">
        <w:rPr>
          <w:color w:val="auto"/>
        </w:rPr>
        <w:t>formatting</w:t>
      </w:r>
      <w:r w:rsidR="00AC5C50">
        <w:rPr>
          <w:color w:val="auto"/>
        </w:rPr>
        <w:t xml:space="preserve"> </w:t>
      </w:r>
      <w:r w:rsidRPr="00FB328C">
        <w:rPr>
          <w:color w:val="auto"/>
        </w:rPr>
        <w:t>was</w:t>
      </w:r>
      <w:r w:rsidR="00AC5C50">
        <w:rPr>
          <w:color w:val="auto"/>
        </w:rPr>
        <w:t xml:space="preserve"> </w:t>
      </w:r>
      <w:r w:rsidRPr="00FB328C">
        <w:rPr>
          <w:color w:val="auto"/>
        </w:rPr>
        <w:t>used)</w:t>
      </w:r>
      <w:r w:rsidR="00AC5C50">
        <w:rPr>
          <w:color w:val="auto"/>
        </w:rPr>
        <w:t xml:space="preserve"> </w:t>
      </w:r>
      <w:r w:rsidRPr="00FB328C">
        <w:rPr>
          <w:color w:val="auto"/>
        </w:rPr>
        <w:t>before</w:t>
      </w:r>
      <w:r w:rsidR="00AC5C50">
        <w:rPr>
          <w:color w:val="auto"/>
        </w:rPr>
        <w:t xml:space="preserve"> </w:t>
      </w:r>
      <w:r w:rsidRPr="00FB328C">
        <w:rPr>
          <w:color w:val="auto"/>
        </w:rPr>
        <w:t>descriptive</w:t>
      </w:r>
      <w:r w:rsidR="00AC5C50">
        <w:rPr>
          <w:color w:val="auto"/>
        </w:rPr>
        <w:t xml:space="preserve"> </w:t>
      </w:r>
      <w:r w:rsidRPr="00FB328C">
        <w:rPr>
          <w:color w:val="auto"/>
        </w:rPr>
        <w:t>statistics</w:t>
      </w:r>
      <w:r w:rsidR="00AC5C50">
        <w:rPr>
          <w:color w:val="auto"/>
        </w:rPr>
        <w:t xml:space="preserve"> </w:t>
      </w:r>
      <w:r w:rsidRPr="00FB328C">
        <w:rPr>
          <w:color w:val="auto"/>
        </w:rPr>
        <w:t>and</w:t>
      </w:r>
      <w:r w:rsidR="00AC5C50">
        <w:rPr>
          <w:color w:val="auto"/>
        </w:rPr>
        <w:t xml:space="preserve"> </w:t>
      </w:r>
      <w:r w:rsidRPr="00FB328C">
        <w:rPr>
          <w:color w:val="auto"/>
        </w:rPr>
        <w:t>cross-tabulations</w:t>
      </w:r>
      <w:r w:rsidR="00AC5C50">
        <w:rPr>
          <w:color w:val="auto"/>
        </w:rPr>
        <w:t xml:space="preserve"> </w:t>
      </w:r>
      <w:r w:rsidRPr="00FB328C">
        <w:rPr>
          <w:color w:val="auto"/>
        </w:rPr>
        <w:t>(comparing</w:t>
      </w:r>
      <w:r w:rsidR="00AC5C50">
        <w:rPr>
          <w:color w:val="auto"/>
        </w:rPr>
        <w:t xml:space="preserve"> </w:t>
      </w:r>
      <w:r w:rsidRPr="00FB328C">
        <w:rPr>
          <w:color w:val="auto"/>
        </w:rPr>
        <w:t>two</w:t>
      </w:r>
      <w:r w:rsidR="00AC5C50">
        <w:rPr>
          <w:color w:val="auto"/>
        </w:rPr>
        <w:t xml:space="preserve"> </w:t>
      </w:r>
      <w:r w:rsidRPr="00FB328C">
        <w:rPr>
          <w:color w:val="auto"/>
        </w:rPr>
        <w:t>variables)</w:t>
      </w:r>
      <w:r w:rsidR="00AC5C50">
        <w:rPr>
          <w:color w:val="auto"/>
        </w:rPr>
        <w:t xml:space="preserve"> </w:t>
      </w:r>
      <w:r w:rsidRPr="00FB328C">
        <w:rPr>
          <w:color w:val="auto"/>
        </w:rPr>
        <w:t>were</w:t>
      </w:r>
      <w:r w:rsidR="00AC5C50">
        <w:rPr>
          <w:color w:val="auto"/>
        </w:rPr>
        <w:t xml:space="preserve"> </w:t>
      </w:r>
      <w:r w:rsidRPr="00FB328C">
        <w:rPr>
          <w:color w:val="auto"/>
        </w:rPr>
        <w:t>performed.</w:t>
      </w:r>
      <w:r w:rsidR="00AC5C50">
        <w:rPr>
          <w:color w:val="auto"/>
        </w:rPr>
        <w:t xml:space="preserve"> </w:t>
      </w:r>
      <w:r w:rsidRPr="00FB328C">
        <w:rPr>
          <w:color w:val="auto"/>
        </w:rPr>
        <w:t>Back</w:t>
      </w:r>
      <w:r w:rsidR="00AC5C50">
        <w:rPr>
          <w:color w:val="auto"/>
        </w:rPr>
        <w:t xml:space="preserve"> </w:t>
      </w:r>
      <w:r w:rsidRPr="00FB328C">
        <w:rPr>
          <w:color w:val="auto"/>
        </w:rPr>
        <w:t>coding</w:t>
      </w:r>
      <w:r w:rsidR="00AC5C50">
        <w:rPr>
          <w:color w:val="auto"/>
        </w:rPr>
        <w:t xml:space="preserve"> </w:t>
      </w:r>
      <w:r w:rsidRPr="00FB328C">
        <w:rPr>
          <w:color w:val="auto"/>
        </w:rPr>
        <w:t>(e.g.</w:t>
      </w:r>
      <w:r w:rsidR="00AC5C50">
        <w:rPr>
          <w:color w:val="auto"/>
        </w:rPr>
        <w:t xml:space="preserve"> </w:t>
      </w:r>
      <w:r w:rsidRPr="00FB328C">
        <w:rPr>
          <w:color w:val="auto"/>
        </w:rPr>
        <w:t>grouping</w:t>
      </w:r>
      <w:r w:rsidR="00AC5C50">
        <w:rPr>
          <w:color w:val="auto"/>
        </w:rPr>
        <w:t xml:space="preserve"> </w:t>
      </w:r>
      <w:r w:rsidRPr="00FB328C">
        <w:rPr>
          <w:color w:val="auto"/>
        </w:rPr>
        <w:t>responses</w:t>
      </w:r>
      <w:r w:rsidR="00AC5C50">
        <w:rPr>
          <w:color w:val="auto"/>
        </w:rPr>
        <w:t xml:space="preserve"> </w:t>
      </w:r>
      <w:r w:rsidRPr="00FB328C">
        <w:rPr>
          <w:color w:val="auto"/>
        </w:rPr>
        <w:t>listed</w:t>
      </w:r>
      <w:r w:rsidR="00AC5C50">
        <w:rPr>
          <w:color w:val="auto"/>
        </w:rPr>
        <w:t xml:space="preserve"> </w:t>
      </w:r>
      <w:r w:rsidRPr="00FB328C">
        <w:rPr>
          <w:color w:val="auto"/>
        </w:rPr>
        <w:t>as</w:t>
      </w:r>
      <w:r w:rsidR="00AC5C50">
        <w:rPr>
          <w:color w:val="auto"/>
        </w:rPr>
        <w:t xml:space="preserve"> </w:t>
      </w:r>
      <w:r w:rsidRPr="00FB328C">
        <w:rPr>
          <w:color w:val="auto"/>
        </w:rPr>
        <w:t>other)</w:t>
      </w:r>
      <w:r w:rsidR="00AC5C50">
        <w:rPr>
          <w:color w:val="auto"/>
        </w:rPr>
        <w:t xml:space="preserve"> </w:t>
      </w:r>
      <w:r w:rsidRPr="00FB328C">
        <w:rPr>
          <w:color w:val="auto"/>
        </w:rPr>
        <w:t>was</w:t>
      </w:r>
      <w:r w:rsidR="00AC5C50">
        <w:rPr>
          <w:color w:val="auto"/>
        </w:rPr>
        <w:t xml:space="preserve"> </w:t>
      </w:r>
      <w:r w:rsidR="00EB3647" w:rsidRPr="00FB328C">
        <w:rPr>
          <w:color w:val="auto"/>
        </w:rPr>
        <w:t>undertaken</w:t>
      </w:r>
      <w:r w:rsidR="00AC5C50">
        <w:rPr>
          <w:color w:val="auto"/>
        </w:rPr>
        <w:t xml:space="preserve"> </w:t>
      </w:r>
      <w:r w:rsidRPr="00FB328C">
        <w:rPr>
          <w:color w:val="auto"/>
        </w:rPr>
        <w:t>on</w:t>
      </w:r>
      <w:r w:rsidR="00AC5C50">
        <w:rPr>
          <w:color w:val="auto"/>
        </w:rPr>
        <w:t xml:space="preserve"> </w:t>
      </w:r>
      <w:r w:rsidRPr="00FB328C">
        <w:rPr>
          <w:color w:val="auto"/>
        </w:rPr>
        <w:t>variables</w:t>
      </w:r>
      <w:r w:rsidR="00AC5C50">
        <w:rPr>
          <w:color w:val="auto"/>
        </w:rPr>
        <w:t xml:space="preserve"> </w:t>
      </w:r>
      <w:r w:rsidRPr="00FB328C">
        <w:rPr>
          <w:color w:val="auto"/>
        </w:rPr>
        <w:t>where</w:t>
      </w:r>
      <w:r w:rsidR="00AC5C50">
        <w:rPr>
          <w:color w:val="auto"/>
        </w:rPr>
        <w:t xml:space="preserve"> </w:t>
      </w:r>
      <w:r w:rsidRPr="00FB328C">
        <w:rPr>
          <w:color w:val="auto"/>
        </w:rPr>
        <w:t>open-ended</w:t>
      </w:r>
      <w:r w:rsidR="00AC5C50">
        <w:rPr>
          <w:color w:val="auto"/>
        </w:rPr>
        <w:t xml:space="preserve"> </w:t>
      </w:r>
      <w:r w:rsidRPr="00FB328C">
        <w:rPr>
          <w:color w:val="auto"/>
        </w:rPr>
        <w:t>responses</w:t>
      </w:r>
      <w:r w:rsidR="00AC5C50">
        <w:rPr>
          <w:color w:val="auto"/>
        </w:rPr>
        <w:t xml:space="preserve"> </w:t>
      </w:r>
      <w:r w:rsidRPr="00FB328C">
        <w:rPr>
          <w:color w:val="auto"/>
        </w:rPr>
        <w:t>were</w:t>
      </w:r>
      <w:r w:rsidR="00AC5C50">
        <w:rPr>
          <w:color w:val="auto"/>
        </w:rPr>
        <w:t xml:space="preserve"> </w:t>
      </w:r>
      <w:r w:rsidRPr="00FB328C">
        <w:rPr>
          <w:color w:val="auto"/>
        </w:rPr>
        <w:t>allowed.</w:t>
      </w:r>
    </w:p>
    <w:p w14:paraId="5EB29048" w14:textId="2FC3DFED" w:rsidR="007D6EEB" w:rsidRPr="00FB328C" w:rsidRDefault="007D6EEB" w:rsidP="00B90C1E">
      <w:pPr>
        <w:pStyle w:val="Heading1"/>
        <w:rPr>
          <w:color w:val="auto"/>
        </w:rPr>
      </w:pPr>
      <w:r w:rsidRPr="00FB328C">
        <w:rPr>
          <w:color w:val="auto"/>
        </w:rPr>
        <w:br w:type="page"/>
      </w:r>
      <w:bookmarkStart w:id="86" w:name="_Toc465618969"/>
      <w:bookmarkStart w:id="87" w:name="_Toc472081694"/>
      <w:bookmarkStart w:id="88" w:name="_Ref483204652"/>
      <w:bookmarkStart w:id="89" w:name="_Toc498416950"/>
      <w:r w:rsidRPr="00FB328C">
        <w:rPr>
          <w:color w:val="auto"/>
        </w:rPr>
        <w:lastRenderedPageBreak/>
        <w:t>Findings</w:t>
      </w:r>
      <w:bookmarkEnd w:id="86"/>
      <w:bookmarkEnd w:id="87"/>
      <w:bookmarkEnd w:id="88"/>
      <w:bookmarkEnd w:id="89"/>
    </w:p>
    <w:p w14:paraId="21CDF2F6" w14:textId="63BA5EB6" w:rsidR="002C3D78" w:rsidRDefault="007D6EEB" w:rsidP="00CE5FD6">
      <w:pPr>
        <w:rPr>
          <w:rStyle w:val="Emphasis"/>
          <w:i w:val="0"/>
          <w:color w:val="auto"/>
        </w:rPr>
      </w:pPr>
      <w:r w:rsidRPr="00FB328C">
        <w:rPr>
          <w:rStyle w:val="Emphasis"/>
          <w:i w:val="0"/>
          <w:color w:val="auto"/>
        </w:rPr>
        <w:t>This</w:t>
      </w:r>
      <w:r w:rsidR="00AC5C50">
        <w:rPr>
          <w:rStyle w:val="Emphasis"/>
          <w:i w:val="0"/>
          <w:color w:val="auto"/>
        </w:rPr>
        <w:t xml:space="preserve"> </w:t>
      </w:r>
      <w:r w:rsidRPr="00FB328C">
        <w:rPr>
          <w:rStyle w:val="Emphasis"/>
          <w:i w:val="0"/>
          <w:color w:val="auto"/>
        </w:rPr>
        <w:t>section</w:t>
      </w:r>
      <w:r w:rsidR="00AC5C50">
        <w:rPr>
          <w:rStyle w:val="Emphasis"/>
          <w:i w:val="0"/>
          <w:color w:val="auto"/>
        </w:rPr>
        <w:t xml:space="preserve"> </w:t>
      </w:r>
      <w:r w:rsidRPr="00FB328C">
        <w:rPr>
          <w:rStyle w:val="Emphasis"/>
          <w:i w:val="0"/>
          <w:color w:val="auto"/>
        </w:rPr>
        <w:t>provides</w:t>
      </w:r>
      <w:r w:rsidR="00AC5C50">
        <w:rPr>
          <w:rStyle w:val="Emphasis"/>
          <w:i w:val="0"/>
          <w:color w:val="auto"/>
        </w:rPr>
        <w:t xml:space="preserve"> </w:t>
      </w:r>
      <w:r w:rsidRPr="00FB328C">
        <w:rPr>
          <w:rStyle w:val="Emphasis"/>
          <w:i w:val="0"/>
          <w:color w:val="auto"/>
        </w:rPr>
        <w:t>a</w:t>
      </w:r>
      <w:r w:rsidR="00AC5C50">
        <w:rPr>
          <w:rStyle w:val="Emphasis"/>
          <w:i w:val="0"/>
          <w:color w:val="auto"/>
        </w:rPr>
        <w:t xml:space="preserve"> </w:t>
      </w:r>
      <w:r w:rsidRPr="00FB328C">
        <w:rPr>
          <w:rStyle w:val="Emphasis"/>
          <w:i w:val="0"/>
          <w:color w:val="auto"/>
        </w:rPr>
        <w:t>snapshot</w:t>
      </w:r>
      <w:r w:rsidR="00AC5C50">
        <w:rPr>
          <w:rStyle w:val="Emphasis"/>
          <w:i w:val="0"/>
          <w:color w:val="auto"/>
        </w:rPr>
        <w:t xml:space="preserve"> </w:t>
      </w:r>
      <w:r w:rsidRPr="00FB328C">
        <w:rPr>
          <w:rStyle w:val="Emphasis"/>
          <w:i w:val="0"/>
          <w:color w:val="auto"/>
        </w:rPr>
        <w:t>of</w:t>
      </w:r>
      <w:r w:rsidR="00AC5C50">
        <w:rPr>
          <w:rStyle w:val="Emphasis"/>
          <w:i w:val="0"/>
          <w:color w:val="auto"/>
        </w:rPr>
        <w:t xml:space="preserve"> </w:t>
      </w:r>
      <w:r w:rsidRPr="00FB328C">
        <w:rPr>
          <w:rStyle w:val="Emphasis"/>
          <w:i w:val="0"/>
          <w:color w:val="auto"/>
        </w:rPr>
        <w:t>the</w:t>
      </w:r>
      <w:r w:rsidR="00AC5C50">
        <w:rPr>
          <w:rStyle w:val="Emphasis"/>
          <w:i w:val="0"/>
          <w:color w:val="auto"/>
        </w:rPr>
        <w:t xml:space="preserve"> </w:t>
      </w:r>
      <w:r w:rsidRPr="00FB328C">
        <w:rPr>
          <w:rStyle w:val="Emphasis"/>
          <w:i w:val="0"/>
          <w:color w:val="auto"/>
        </w:rPr>
        <w:t>Australian</w:t>
      </w:r>
      <w:r w:rsidR="00AC5C50">
        <w:rPr>
          <w:rStyle w:val="Emphasis"/>
          <w:i w:val="0"/>
          <w:color w:val="auto"/>
        </w:rPr>
        <w:t xml:space="preserve"> </w:t>
      </w:r>
      <w:r w:rsidRPr="00FB328C">
        <w:rPr>
          <w:rStyle w:val="Emphasis"/>
          <w:i w:val="0"/>
          <w:color w:val="auto"/>
        </w:rPr>
        <w:t>charity</w:t>
      </w:r>
      <w:r w:rsidR="00AC5C50">
        <w:rPr>
          <w:rStyle w:val="Emphasis"/>
          <w:i w:val="0"/>
          <w:color w:val="auto"/>
        </w:rPr>
        <w:t xml:space="preserve"> </w:t>
      </w:r>
      <w:r w:rsidRPr="00FB328C">
        <w:rPr>
          <w:rStyle w:val="Emphasis"/>
          <w:i w:val="0"/>
          <w:color w:val="auto"/>
        </w:rPr>
        <w:t>sector</w:t>
      </w:r>
      <w:r w:rsidR="00AC5C50">
        <w:rPr>
          <w:rStyle w:val="Emphasis"/>
          <w:i w:val="0"/>
          <w:color w:val="auto"/>
        </w:rPr>
        <w:t xml:space="preserve"> </w:t>
      </w:r>
      <w:r w:rsidRPr="00FB328C">
        <w:rPr>
          <w:rStyle w:val="Emphasis"/>
          <w:i w:val="0"/>
          <w:color w:val="auto"/>
        </w:rPr>
        <w:t>in</w:t>
      </w:r>
      <w:r w:rsidR="00AC5C50">
        <w:rPr>
          <w:rStyle w:val="Emphasis"/>
          <w:i w:val="0"/>
          <w:color w:val="auto"/>
        </w:rPr>
        <w:t xml:space="preserve"> </w:t>
      </w:r>
      <w:r w:rsidRPr="00FB328C">
        <w:rPr>
          <w:rStyle w:val="Emphasis"/>
          <w:i w:val="0"/>
          <w:color w:val="auto"/>
        </w:rPr>
        <w:t>2016</w:t>
      </w:r>
      <w:r w:rsidR="00AC5C50">
        <w:rPr>
          <w:rStyle w:val="Emphasis"/>
          <w:i w:val="0"/>
          <w:color w:val="auto"/>
        </w:rPr>
        <w:t xml:space="preserve"> </w:t>
      </w:r>
      <w:r w:rsidRPr="00FB328C">
        <w:rPr>
          <w:rStyle w:val="Emphasis"/>
          <w:i w:val="0"/>
          <w:color w:val="auto"/>
        </w:rPr>
        <w:t>based</w:t>
      </w:r>
      <w:r w:rsidR="00AC5C50">
        <w:rPr>
          <w:rStyle w:val="Emphasis"/>
          <w:i w:val="0"/>
          <w:color w:val="auto"/>
        </w:rPr>
        <w:t xml:space="preserve"> </w:t>
      </w:r>
      <w:r w:rsidRPr="00FB328C">
        <w:rPr>
          <w:rStyle w:val="Emphasis"/>
          <w:i w:val="0"/>
          <w:color w:val="auto"/>
        </w:rPr>
        <w:t>on</w:t>
      </w:r>
      <w:r w:rsidR="00AC5C50">
        <w:rPr>
          <w:rStyle w:val="Emphasis"/>
          <w:i w:val="0"/>
          <w:color w:val="auto"/>
        </w:rPr>
        <w:t xml:space="preserve"> </w:t>
      </w:r>
      <w:r w:rsidRPr="00FB328C">
        <w:rPr>
          <w:rStyle w:val="Emphasis"/>
          <w:i w:val="0"/>
          <w:color w:val="auto"/>
        </w:rPr>
        <w:t>the</w:t>
      </w:r>
      <w:r w:rsidR="00AC5C50">
        <w:rPr>
          <w:rStyle w:val="Emphasis"/>
          <w:i w:val="0"/>
          <w:color w:val="auto"/>
        </w:rPr>
        <w:t xml:space="preserve"> </w:t>
      </w:r>
      <w:r w:rsidRPr="00FB328C">
        <w:rPr>
          <w:rStyle w:val="Emphasis"/>
          <w:i w:val="0"/>
          <w:color w:val="auto"/>
        </w:rPr>
        <w:t>profile</w:t>
      </w:r>
      <w:r w:rsidR="00AC5C50">
        <w:rPr>
          <w:rStyle w:val="Emphasis"/>
          <w:i w:val="0"/>
          <w:color w:val="auto"/>
        </w:rPr>
        <w:t xml:space="preserve"> </w:t>
      </w:r>
      <w:r w:rsidRPr="00FB328C">
        <w:rPr>
          <w:rStyle w:val="Emphasis"/>
          <w:i w:val="0"/>
          <w:color w:val="auto"/>
        </w:rPr>
        <w:t>of</w:t>
      </w:r>
      <w:r w:rsidR="00AC5C50">
        <w:rPr>
          <w:rStyle w:val="Emphasis"/>
          <w:i w:val="0"/>
          <w:color w:val="auto"/>
        </w:rPr>
        <w:t xml:space="preserve"> </w:t>
      </w:r>
      <w:r w:rsidRPr="00FB328C">
        <w:rPr>
          <w:rStyle w:val="Emphasis"/>
          <w:i w:val="0"/>
          <w:color w:val="auto"/>
        </w:rPr>
        <w:t>respondents</w:t>
      </w:r>
      <w:r w:rsidR="00AC5C50">
        <w:rPr>
          <w:rStyle w:val="Emphasis"/>
          <w:i w:val="0"/>
          <w:color w:val="auto"/>
        </w:rPr>
        <w:t xml:space="preserve"> </w:t>
      </w:r>
      <w:r w:rsidRPr="00FB328C">
        <w:rPr>
          <w:rStyle w:val="Emphasis"/>
          <w:i w:val="0"/>
          <w:color w:val="auto"/>
        </w:rPr>
        <w:t>to</w:t>
      </w:r>
      <w:r w:rsidR="00AC5C50">
        <w:rPr>
          <w:rStyle w:val="Emphasis"/>
          <w:i w:val="0"/>
          <w:color w:val="auto"/>
        </w:rPr>
        <w:t xml:space="preserve"> </w:t>
      </w:r>
      <w:r w:rsidRPr="00FB328C">
        <w:rPr>
          <w:rStyle w:val="Emphasis"/>
          <w:i w:val="0"/>
          <w:color w:val="auto"/>
        </w:rPr>
        <w:t>the</w:t>
      </w:r>
      <w:r w:rsidR="00AC5C50">
        <w:rPr>
          <w:rStyle w:val="Emphasis"/>
          <w:i w:val="0"/>
          <w:color w:val="auto"/>
        </w:rPr>
        <w:t xml:space="preserve"> </w:t>
      </w:r>
      <w:r w:rsidR="00CE5FD6" w:rsidRPr="00FB328C">
        <w:rPr>
          <w:rStyle w:val="Emphasis"/>
          <w:i w:val="0"/>
          <w:color w:val="auto"/>
        </w:rPr>
        <w:t>survey</w:t>
      </w:r>
      <w:r w:rsidR="00AC5C50">
        <w:rPr>
          <w:rStyle w:val="Emphasis"/>
          <w:i w:val="0"/>
          <w:color w:val="auto"/>
        </w:rPr>
        <w:t xml:space="preserve"> </w:t>
      </w:r>
      <w:r w:rsidR="00CE5FD6" w:rsidRPr="00FB328C">
        <w:rPr>
          <w:rStyle w:val="Emphasis"/>
          <w:i w:val="0"/>
          <w:color w:val="auto"/>
        </w:rPr>
        <w:t>of</w:t>
      </w:r>
      <w:r w:rsidR="00AC5C50">
        <w:rPr>
          <w:rStyle w:val="Emphasis"/>
          <w:i w:val="0"/>
          <w:color w:val="auto"/>
        </w:rPr>
        <w:t xml:space="preserve"> </w:t>
      </w:r>
      <w:r w:rsidR="00CE5FD6" w:rsidRPr="00FB328C">
        <w:rPr>
          <w:rStyle w:val="Emphasis"/>
          <w:i w:val="0"/>
          <w:color w:val="auto"/>
        </w:rPr>
        <w:t>ACNC-registered</w:t>
      </w:r>
      <w:r w:rsidR="00AC5C50">
        <w:rPr>
          <w:rStyle w:val="Emphasis"/>
          <w:i w:val="0"/>
          <w:color w:val="auto"/>
        </w:rPr>
        <w:t xml:space="preserve"> </w:t>
      </w:r>
      <w:r w:rsidR="00CE5FD6" w:rsidRPr="00FB328C">
        <w:rPr>
          <w:rStyle w:val="Emphasis"/>
          <w:i w:val="0"/>
          <w:color w:val="auto"/>
        </w:rPr>
        <w:t>charities</w:t>
      </w:r>
      <w:r w:rsidR="00AC5C50">
        <w:rPr>
          <w:rStyle w:val="Emphasis"/>
          <w:i w:val="0"/>
          <w:color w:val="auto"/>
        </w:rPr>
        <w:t xml:space="preserve"> </w:t>
      </w:r>
      <w:r w:rsidR="00DA791C" w:rsidRPr="00FB328C">
        <w:rPr>
          <w:rStyle w:val="Emphasis"/>
          <w:i w:val="0"/>
          <w:color w:val="auto"/>
        </w:rPr>
        <w:t>whose</w:t>
      </w:r>
      <w:r w:rsidR="00AC5C50">
        <w:rPr>
          <w:rStyle w:val="Emphasis"/>
          <w:i w:val="0"/>
          <w:color w:val="auto"/>
        </w:rPr>
        <w:t xml:space="preserve"> </w:t>
      </w:r>
      <w:r w:rsidR="00DA791C" w:rsidRPr="00FB328C">
        <w:rPr>
          <w:rStyle w:val="Emphasis"/>
          <w:i w:val="0"/>
          <w:color w:val="auto"/>
        </w:rPr>
        <w:t>profile</w:t>
      </w:r>
      <w:r w:rsidR="00AC5C50">
        <w:rPr>
          <w:rStyle w:val="Emphasis"/>
          <w:i w:val="0"/>
          <w:color w:val="auto"/>
        </w:rPr>
        <w:t xml:space="preserve"> </w:t>
      </w:r>
      <w:r w:rsidR="00DA791C" w:rsidRPr="00FB328C">
        <w:rPr>
          <w:rStyle w:val="Emphasis"/>
          <w:i w:val="0"/>
          <w:color w:val="auto"/>
        </w:rPr>
        <w:t>is</w:t>
      </w:r>
      <w:r w:rsidR="00AC5C50">
        <w:rPr>
          <w:rStyle w:val="Emphasis"/>
          <w:i w:val="0"/>
          <w:color w:val="auto"/>
        </w:rPr>
        <w:t xml:space="preserve"> </w:t>
      </w:r>
      <w:r w:rsidR="00DA791C" w:rsidRPr="00FB328C">
        <w:rPr>
          <w:rStyle w:val="Emphasis"/>
          <w:i w:val="0"/>
          <w:color w:val="auto"/>
        </w:rPr>
        <w:t>detailed</w:t>
      </w:r>
      <w:r w:rsidR="00AC5C50">
        <w:rPr>
          <w:rStyle w:val="Emphasis"/>
          <w:i w:val="0"/>
          <w:color w:val="auto"/>
        </w:rPr>
        <w:t xml:space="preserve"> </w:t>
      </w:r>
      <w:r w:rsidR="00DA791C" w:rsidRPr="00FB328C">
        <w:rPr>
          <w:rStyle w:val="Emphasis"/>
          <w:i w:val="0"/>
          <w:color w:val="auto"/>
        </w:rPr>
        <w:t>in</w:t>
      </w:r>
      <w:r w:rsidR="00AC5C50">
        <w:rPr>
          <w:rStyle w:val="Emphasis"/>
          <w:i w:val="0"/>
          <w:color w:val="auto"/>
        </w:rPr>
        <w:t xml:space="preserve"> </w:t>
      </w:r>
      <w:r w:rsidR="00B90C1E" w:rsidRPr="00FB328C">
        <w:rPr>
          <w:rStyle w:val="Emphasis"/>
          <w:i w:val="0"/>
          <w:color w:val="auto"/>
        </w:rPr>
        <w:t>section</w:t>
      </w:r>
      <w:r w:rsidR="00AC5C50">
        <w:rPr>
          <w:rStyle w:val="Emphasis"/>
          <w:i w:val="0"/>
          <w:color w:val="auto"/>
        </w:rPr>
        <w:t xml:space="preserve"> </w:t>
      </w:r>
      <w:r w:rsidR="00B90C1E" w:rsidRPr="00FB328C">
        <w:rPr>
          <w:rStyle w:val="cross-referenceChar"/>
          <w:color w:val="auto"/>
        </w:rPr>
        <w:fldChar w:fldCharType="begin"/>
      </w:r>
      <w:r w:rsidR="00B90C1E" w:rsidRPr="00FB328C">
        <w:rPr>
          <w:rStyle w:val="cross-referenceChar"/>
          <w:color w:val="auto"/>
        </w:rPr>
        <w:instrText xml:space="preserve"> REF _Ref483211557 \r \h  \* MERGEFORMAT </w:instrText>
      </w:r>
      <w:r w:rsidR="00B90C1E" w:rsidRPr="00FB328C">
        <w:rPr>
          <w:rStyle w:val="cross-referenceChar"/>
          <w:color w:val="auto"/>
        </w:rPr>
      </w:r>
      <w:r w:rsidR="00B90C1E" w:rsidRPr="00FB328C">
        <w:rPr>
          <w:rStyle w:val="cross-referenceChar"/>
          <w:color w:val="auto"/>
        </w:rPr>
        <w:fldChar w:fldCharType="separate"/>
      </w:r>
      <w:r w:rsidR="00943B87" w:rsidRPr="00FB328C">
        <w:rPr>
          <w:rStyle w:val="cross-referenceChar"/>
          <w:color w:val="auto"/>
        </w:rPr>
        <w:t>6.1</w:t>
      </w:r>
      <w:r w:rsidR="00B90C1E" w:rsidRPr="00FB328C">
        <w:rPr>
          <w:rStyle w:val="cross-referenceChar"/>
          <w:color w:val="auto"/>
        </w:rPr>
        <w:fldChar w:fldCharType="end"/>
      </w:r>
      <w:r w:rsidR="000A44A4" w:rsidRPr="00FB328C">
        <w:rPr>
          <w:rStyle w:val="Emphasis"/>
          <w:i w:val="0"/>
          <w:color w:val="auto"/>
        </w:rPr>
        <w:t>.</w:t>
      </w:r>
      <w:r w:rsidR="00AC5C50">
        <w:rPr>
          <w:rStyle w:val="Emphasis"/>
          <w:i w:val="0"/>
          <w:color w:val="auto"/>
        </w:rPr>
        <w:t xml:space="preserve"> </w:t>
      </w:r>
      <w:r w:rsidR="000A44A4" w:rsidRPr="00FB328C">
        <w:rPr>
          <w:rStyle w:val="Emphasis"/>
          <w:i w:val="0"/>
          <w:color w:val="auto"/>
        </w:rPr>
        <w:t>It</w:t>
      </w:r>
      <w:r w:rsidR="00AC5C50">
        <w:rPr>
          <w:rStyle w:val="Emphasis"/>
          <w:i w:val="0"/>
          <w:color w:val="auto"/>
        </w:rPr>
        <w:t xml:space="preserve"> </w:t>
      </w:r>
      <w:r w:rsidRPr="00FB328C">
        <w:rPr>
          <w:rStyle w:val="Emphasis"/>
          <w:i w:val="0"/>
          <w:color w:val="auto"/>
        </w:rPr>
        <w:t>explores</w:t>
      </w:r>
      <w:r w:rsidR="00AC5C50">
        <w:rPr>
          <w:rStyle w:val="Emphasis"/>
          <w:i w:val="0"/>
          <w:color w:val="auto"/>
        </w:rPr>
        <w:t xml:space="preserve"> </w:t>
      </w:r>
      <w:r w:rsidRPr="00FB328C">
        <w:rPr>
          <w:rStyle w:val="Emphasis"/>
          <w:i w:val="0"/>
          <w:color w:val="auto"/>
        </w:rPr>
        <w:t>how</w:t>
      </w:r>
      <w:r w:rsidR="00AC5C50">
        <w:rPr>
          <w:rStyle w:val="Emphasis"/>
          <w:i w:val="0"/>
          <w:color w:val="auto"/>
        </w:rPr>
        <w:t xml:space="preserve"> </w:t>
      </w:r>
      <w:r w:rsidR="00CE5FD6" w:rsidRPr="00FB328C">
        <w:rPr>
          <w:rStyle w:val="Emphasis"/>
          <w:i w:val="0"/>
          <w:color w:val="auto"/>
        </w:rPr>
        <w:t>charities</w:t>
      </w:r>
      <w:r w:rsidR="00AC5C50">
        <w:rPr>
          <w:rStyle w:val="Emphasis"/>
          <w:i w:val="0"/>
          <w:color w:val="auto"/>
        </w:rPr>
        <w:t xml:space="preserve"> </w:t>
      </w:r>
      <w:r w:rsidRPr="00FB328C">
        <w:rPr>
          <w:rStyle w:val="Emphasis"/>
          <w:i w:val="0"/>
          <w:color w:val="auto"/>
        </w:rPr>
        <w:t>facilitate</w:t>
      </w:r>
      <w:r w:rsidR="00AC5C50">
        <w:rPr>
          <w:rStyle w:val="Emphasis"/>
          <w:i w:val="0"/>
          <w:color w:val="auto"/>
        </w:rPr>
        <w:t xml:space="preserve"> </w:t>
      </w:r>
      <w:r w:rsidRPr="00FB328C">
        <w:rPr>
          <w:rStyle w:val="Emphasis"/>
          <w:i w:val="0"/>
          <w:color w:val="auto"/>
        </w:rPr>
        <w:t>giving</w:t>
      </w:r>
      <w:r w:rsidR="00AC5C50">
        <w:rPr>
          <w:rStyle w:val="Emphasis"/>
          <w:i w:val="0"/>
          <w:color w:val="auto"/>
        </w:rPr>
        <w:t xml:space="preserve"> </w:t>
      </w:r>
      <w:r w:rsidRPr="00FB328C">
        <w:rPr>
          <w:rStyle w:val="Emphasis"/>
          <w:i w:val="0"/>
          <w:color w:val="auto"/>
        </w:rPr>
        <w:t>and</w:t>
      </w:r>
      <w:r w:rsidR="00AC5C50">
        <w:rPr>
          <w:rStyle w:val="Emphasis"/>
          <w:i w:val="0"/>
          <w:color w:val="auto"/>
        </w:rPr>
        <w:t xml:space="preserve"> </w:t>
      </w:r>
      <w:r w:rsidRPr="00FB328C">
        <w:rPr>
          <w:rStyle w:val="Emphasis"/>
          <w:i w:val="0"/>
          <w:color w:val="auto"/>
        </w:rPr>
        <w:t>volunteering</w:t>
      </w:r>
      <w:r w:rsidR="00AC5C50">
        <w:rPr>
          <w:rStyle w:val="Emphasis"/>
          <w:i w:val="0"/>
          <w:color w:val="auto"/>
        </w:rPr>
        <w:t xml:space="preserve"> </w:t>
      </w:r>
      <w:r w:rsidRPr="00FB328C">
        <w:rPr>
          <w:rStyle w:val="Emphasis"/>
          <w:i w:val="0"/>
          <w:color w:val="auto"/>
        </w:rPr>
        <w:t>(</w:t>
      </w:r>
      <w:hyperlink w:anchor="_6.2_How_do" w:history="1">
        <w:r w:rsidR="00B90C1E" w:rsidRPr="00FB328C">
          <w:rPr>
            <w:color w:val="auto"/>
          </w:rPr>
          <w:t>section</w:t>
        </w:r>
        <w:r w:rsidR="00AC5C50">
          <w:rPr>
            <w:color w:val="auto"/>
          </w:rPr>
          <w:t xml:space="preserve"> </w:t>
        </w:r>
        <w:r w:rsidR="00B90C1E" w:rsidRPr="00FB328C">
          <w:rPr>
            <w:rStyle w:val="cross-referenceChar"/>
            <w:color w:val="auto"/>
          </w:rPr>
          <w:fldChar w:fldCharType="begin"/>
        </w:r>
        <w:r w:rsidR="00B90C1E" w:rsidRPr="00FB328C">
          <w:rPr>
            <w:rStyle w:val="cross-referenceChar"/>
            <w:color w:val="auto"/>
          </w:rPr>
          <w:instrText xml:space="preserve"> REF _Ref483211573 \r \h  \* MERGEFORMAT </w:instrText>
        </w:r>
        <w:r w:rsidR="00B90C1E" w:rsidRPr="00FB328C">
          <w:rPr>
            <w:rStyle w:val="cross-referenceChar"/>
            <w:color w:val="auto"/>
          </w:rPr>
        </w:r>
        <w:r w:rsidR="00B90C1E" w:rsidRPr="00FB328C">
          <w:rPr>
            <w:rStyle w:val="cross-referenceChar"/>
            <w:color w:val="auto"/>
          </w:rPr>
          <w:fldChar w:fldCharType="separate"/>
        </w:r>
        <w:r w:rsidR="00943B87" w:rsidRPr="00FB328C">
          <w:rPr>
            <w:rStyle w:val="cross-referenceChar"/>
            <w:color w:val="auto"/>
          </w:rPr>
          <w:t>6.2</w:t>
        </w:r>
        <w:r w:rsidR="00B90C1E" w:rsidRPr="00FB328C">
          <w:rPr>
            <w:rStyle w:val="cross-referenceChar"/>
            <w:color w:val="auto"/>
          </w:rPr>
          <w:fldChar w:fldCharType="end"/>
        </w:r>
      </w:hyperlink>
      <w:r w:rsidRPr="00FB328C">
        <w:rPr>
          <w:rStyle w:val="Emphasis"/>
          <w:i w:val="0"/>
          <w:color w:val="auto"/>
        </w:rPr>
        <w:t>)</w:t>
      </w:r>
      <w:r w:rsidR="00AC5C50">
        <w:rPr>
          <w:rStyle w:val="Emphasis"/>
          <w:i w:val="0"/>
          <w:color w:val="auto"/>
        </w:rPr>
        <w:t xml:space="preserve"> </w:t>
      </w:r>
      <w:r w:rsidR="000A44A4" w:rsidRPr="00FB328C">
        <w:rPr>
          <w:rStyle w:val="Emphasis"/>
          <w:i w:val="0"/>
          <w:color w:val="auto"/>
        </w:rPr>
        <w:t>and</w:t>
      </w:r>
      <w:r w:rsidR="00AC5C50">
        <w:rPr>
          <w:rStyle w:val="Emphasis"/>
          <w:i w:val="0"/>
          <w:color w:val="auto"/>
        </w:rPr>
        <w:t xml:space="preserve"> </w:t>
      </w:r>
      <w:r w:rsidRPr="00FB328C">
        <w:rPr>
          <w:rStyle w:val="Emphasis"/>
          <w:i w:val="0"/>
          <w:color w:val="auto"/>
        </w:rPr>
        <w:t>examines</w:t>
      </w:r>
      <w:r w:rsidR="00AC5C50">
        <w:rPr>
          <w:rStyle w:val="Emphasis"/>
          <w:i w:val="0"/>
          <w:color w:val="auto"/>
        </w:rPr>
        <w:t xml:space="preserve"> </w:t>
      </w:r>
      <w:r w:rsidRPr="00FB328C">
        <w:rPr>
          <w:rStyle w:val="Emphasis"/>
          <w:i w:val="0"/>
          <w:color w:val="auto"/>
        </w:rPr>
        <w:t>how</w:t>
      </w:r>
      <w:r w:rsidR="00AC5C50">
        <w:rPr>
          <w:rStyle w:val="Emphasis"/>
          <w:i w:val="0"/>
          <w:color w:val="auto"/>
        </w:rPr>
        <w:t xml:space="preserve"> </w:t>
      </w:r>
      <w:r w:rsidRPr="00FB328C">
        <w:rPr>
          <w:rStyle w:val="Emphasis"/>
          <w:i w:val="0"/>
          <w:color w:val="auto"/>
        </w:rPr>
        <w:t>innovations</w:t>
      </w:r>
      <w:r w:rsidR="00AC5C50">
        <w:rPr>
          <w:rStyle w:val="Emphasis"/>
          <w:i w:val="0"/>
          <w:color w:val="auto"/>
        </w:rPr>
        <w:t xml:space="preserve"> </w:t>
      </w:r>
      <w:r w:rsidRPr="00FB328C">
        <w:rPr>
          <w:rStyle w:val="Emphasis"/>
          <w:i w:val="0"/>
          <w:color w:val="auto"/>
        </w:rPr>
        <w:t>in</w:t>
      </w:r>
      <w:r w:rsidR="00AC5C50">
        <w:rPr>
          <w:rStyle w:val="Emphasis"/>
          <w:i w:val="0"/>
          <w:color w:val="auto"/>
        </w:rPr>
        <w:t xml:space="preserve"> </w:t>
      </w:r>
      <w:r w:rsidRPr="00FB328C">
        <w:rPr>
          <w:rStyle w:val="Emphasis"/>
          <w:i w:val="0"/>
          <w:color w:val="auto"/>
        </w:rPr>
        <w:t>technology</w:t>
      </w:r>
      <w:r w:rsidR="00AC5C50">
        <w:rPr>
          <w:rStyle w:val="Emphasis"/>
          <w:i w:val="0"/>
          <w:color w:val="auto"/>
        </w:rPr>
        <w:t xml:space="preserve"> </w:t>
      </w:r>
      <w:r w:rsidRPr="00FB328C">
        <w:rPr>
          <w:rStyle w:val="Emphasis"/>
          <w:i w:val="0"/>
          <w:color w:val="auto"/>
        </w:rPr>
        <w:t>and</w:t>
      </w:r>
      <w:r w:rsidR="00AC5C50">
        <w:rPr>
          <w:rStyle w:val="Emphasis"/>
          <w:i w:val="0"/>
          <w:color w:val="auto"/>
        </w:rPr>
        <w:t xml:space="preserve"> </w:t>
      </w:r>
      <w:r w:rsidRPr="00FB328C">
        <w:rPr>
          <w:rStyle w:val="Emphasis"/>
          <w:i w:val="0"/>
          <w:color w:val="auto"/>
        </w:rPr>
        <w:t>social</w:t>
      </w:r>
      <w:r w:rsidR="00AC5C50">
        <w:rPr>
          <w:rStyle w:val="Emphasis"/>
          <w:i w:val="0"/>
          <w:color w:val="auto"/>
        </w:rPr>
        <w:t xml:space="preserve"> </w:t>
      </w:r>
      <w:r w:rsidRPr="00FB328C">
        <w:rPr>
          <w:rStyle w:val="Emphasis"/>
          <w:i w:val="0"/>
          <w:color w:val="auto"/>
        </w:rPr>
        <w:t>media</w:t>
      </w:r>
      <w:r w:rsidR="00AC5C50">
        <w:rPr>
          <w:rStyle w:val="Emphasis"/>
          <w:i w:val="0"/>
          <w:color w:val="auto"/>
        </w:rPr>
        <w:t xml:space="preserve"> </w:t>
      </w:r>
      <w:r w:rsidRPr="00FB328C">
        <w:rPr>
          <w:rStyle w:val="Emphasis"/>
          <w:i w:val="0"/>
          <w:color w:val="auto"/>
        </w:rPr>
        <w:t>are</w:t>
      </w:r>
      <w:r w:rsidR="00AC5C50">
        <w:rPr>
          <w:rStyle w:val="Emphasis"/>
          <w:i w:val="0"/>
          <w:color w:val="auto"/>
        </w:rPr>
        <w:t xml:space="preserve"> </w:t>
      </w:r>
      <w:r w:rsidRPr="00FB328C">
        <w:rPr>
          <w:rStyle w:val="Emphasis"/>
          <w:i w:val="0"/>
          <w:color w:val="auto"/>
        </w:rPr>
        <w:t>influencing</w:t>
      </w:r>
      <w:r w:rsidR="00AC5C50">
        <w:rPr>
          <w:rStyle w:val="Emphasis"/>
          <w:i w:val="0"/>
          <w:color w:val="auto"/>
        </w:rPr>
        <w:t xml:space="preserve"> </w:t>
      </w:r>
      <w:r w:rsidRPr="00FB328C">
        <w:rPr>
          <w:rStyle w:val="Emphasis"/>
          <w:i w:val="0"/>
          <w:color w:val="auto"/>
        </w:rPr>
        <w:t>practices</w:t>
      </w:r>
      <w:r w:rsidR="00AC5C50">
        <w:rPr>
          <w:rStyle w:val="Emphasis"/>
          <w:i w:val="0"/>
          <w:color w:val="auto"/>
        </w:rPr>
        <w:t xml:space="preserve"> </w:t>
      </w:r>
      <w:r w:rsidRPr="00FB328C">
        <w:rPr>
          <w:rStyle w:val="Emphasis"/>
          <w:i w:val="0"/>
          <w:color w:val="auto"/>
        </w:rPr>
        <w:t>(</w:t>
      </w:r>
      <w:r w:rsidR="00B90C1E" w:rsidRPr="00FB328C">
        <w:rPr>
          <w:rStyle w:val="Emphasis"/>
          <w:i w:val="0"/>
          <w:color w:val="auto"/>
        </w:rPr>
        <w:t>section</w:t>
      </w:r>
      <w:r w:rsidR="00AC5C50">
        <w:rPr>
          <w:rStyle w:val="Emphasis"/>
          <w:i w:val="0"/>
          <w:color w:val="auto"/>
        </w:rPr>
        <w:t xml:space="preserve"> </w:t>
      </w:r>
      <w:r w:rsidR="00B90C1E" w:rsidRPr="00FB328C">
        <w:rPr>
          <w:rStyle w:val="cross-referenceChar"/>
          <w:color w:val="auto"/>
        </w:rPr>
        <w:fldChar w:fldCharType="begin"/>
      </w:r>
      <w:r w:rsidR="00B90C1E" w:rsidRPr="00FB328C">
        <w:rPr>
          <w:rStyle w:val="cross-referenceChar"/>
          <w:color w:val="auto"/>
        </w:rPr>
        <w:instrText xml:space="preserve"> REF _Ref483211593 \r \h  \* MERGEFORMAT </w:instrText>
      </w:r>
      <w:r w:rsidR="00B90C1E" w:rsidRPr="00FB328C">
        <w:rPr>
          <w:rStyle w:val="cross-referenceChar"/>
          <w:color w:val="auto"/>
        </w:rPr>
      </w:r>
      <w:r w:rsidR="00B90C1E" w:rsidRPr="00FB328C">
        <w:rPr>
          <w:rStyle w:val="cross-referenceChar"/>
          <w:color w:val="auto"/>
        </w:rPr>
        <w:fldChar w:fldCharType="separate"/>
      </w:r>
      <w:r w:rsidR="00943B87" w:rsidRPr="00FB328C">
        <w:rPr>
          <w:rStyle w:val="cross-referenceChar"/>
          <w:color w:val="auto"/>
        </w:rPr>
        <w:t>6.3</w:t>
      </w:r>
      <w:r w:rsidR="00B90C1E" w:rsidRPr="00FB328C">
        <w:rPr>
          <w:rStyle w:val="cross-referenceChar"/>
          <w:color w:val="auto"/>
        </w:rPr>
        <w:fldChar w:fldCharType="end"/>
      </w:r>
      <w:r w:rsidRPr="00FB328C">
        <w:rPr>
          <w:rStyle w:val="Emphasis"/>
          <w:i w:val="0"/>
          <w:color w:val="auto"/>
        </w:rPr>
        <w:t>)</w:t>
      </w:r>
      <w:r w:rsidR="000A44A4" w:rsidRPr="00FB328C">
        <w:rPr>
          <w:rStyle w:val="Emphasis"/>
          <w:i w:val="0"/>
          <w:color w:val="auto"/>
        </w:rPr>
        <w:t>.</w:t>
      </w:r>
    </w:p>
    <w:p w14:paraId="004F6F94" w14:textId="70AE1A3D" w:rsidR="002C3D78" w:rsidRDefault="00CE5FD6">
      <w:pPr>
        <w:rPr>
          <w:color w:val="auto"/>
        </w:rPr>
      </w:pPr>
      <w:r w:rsidRPr="00FB328C">
        <w:rPr>
          <w:rStyle w:val="Emphasis"/>
          <w:i w:val="0"/>
          <w:color w:val="auto"/>
        </w:rPr>
        <w:t>Detailed</w:t>
      </w:r>
      <w:r w:rsidR="00AC5C50">
        <w:rPr>
          <w:rStyle w:val="Emphasis"/>
          <w:i w:val="0"/>
          <w:color w:val="auto"/>
        </w:rPr>
        <w:t xml:space="preserve"> </w:t>
      </w:r>
      <w:r w:rsidRPr="00FB328C">
        <w:rPr>
          <w:rStyle w:val="Emphasis"/>
          <w:i w:val="0"/>
          <w:color w:val="auto"/>
        </w:rPr>
        <w:t>reports</w:t>
      </w:r>
      <w:r w:rsidR="00AC5C50">
        <w:rPr>
          <w:rStyle w:val="Emphasis"/>
          <w:i w:val="0"/>
          <w:color w:val="auto"/>
        </w:rPr>
        <w:t xml:space="preserve"> </w:t>
      </w:r>
      <w:r w:rsidRPr="00FB328C">
        <w:rPr>
          <w:rStyle w:val="Emphasis"/>
          <w:i w:val="0"/>
          <w:color w:val="auto"/>
        </w:rPr>
        <w:t>on</w:t>
      </w:r>
      <w:r w:rsidR="00AC5C50">
        <w:rPr>
          <w:rStyle w:val="Emphasis"/>
          <w:i w:val="0"/>
          <w:color w:val="auto"/>
        </w:rPr>
        <w:t xml:space="preserve"> </w:t>
      </w:r>
      <w:r w:rsidR="00DA791C" w:rsidRPr="00FB328C">
        <w:rPr>
          <w:rStyle w:val="Emphasis"/>
          <w:i w:val="0"/>
          <w:color w:val="auto"/>
        </w:rPr>
        <w:t>how</w:t>
      </w:r>
      <w:r w:rsidR="00AC5C50">
        <w:rPr>
          <w:rStyle w:val="Emphasis"/>
          <w:i w:val="0"/>
          <w:color w:val="auto"/>
        </w:rPr>
        <w:t xml:space="preserve"> </w:t>
      </w:r>
      <w:r w:rsidR="00DA791C" w:rsidRPr="00FB328C">
        <w:rPr>
          <w:rStyle w:val="Emphasis"/>
          <w:i w:val="0"/>
          <w:color w:val="auto"/>
        </w:rPr>
        <w:t>specific</w:t>
      </w:r>
      <w:r w:rsidR="00AC5C50">
        <w:rPr>
          <w:rStyle w:val="Emphasis"/>
          <w:i w:val="0"/>
          <w:color w:val="auto"/>
        </w:rPr>
        <w:t xml:space="preserve"> </w:t>
      </w:r>
      <w:r w:rsidR="00DA791C" w:rsidRPr="00FB328C">
        <w:rPr>
          <w:rStyle w:val="Emphasis"/>
          <w:i w:val="0"/>
          <w:color w:val="auto"/>
        </w:rPr>
        <w:t>sectors</w:t>
      </w:r>
      <w:r w:rsidR="00AC5C50">
        <w:rPr>
          <w:rStyle w:val="Emphasis"/>
          <w:i w:val="0"/>
          <w:color w:val="auto"/>
        </w:rPr>
        <w:t xml:space="preserve"> </w:t>
      </w:r>
      <w:r w:rsidR="00DA791C" w:rsidRPr="00FB328C">
        <w:rPr>
          <w:rStyle w:val="Emphasis"/>
          <w:i w:val="0"/>
          <w:color w:val="auto"/>
        </w:rPr>
        <w:t>are</w:t>
      </w:r>
      <w:r w:rsidR="00AC5C50">
        <w:rPr>
          <w:rStyle w:val="Emphasis"/>
          <w:i w:val="0"/>
          <w:color w:val="auto"/>
        </w:rPr>
        <w:t xml:space="preserve"> </w:t>
      </w:r>
      <w:r w:rsidR="00DA791C" w:rsidRPr="00FB328C">
        <w:rPr>
          <w:rStyle w:val="Emphasis"/>
          <w:i w:val="0"/>
          <w:color w:val="auto"/>
        </w:rPr>
        <w:t>generating</w:t>
      </w:r>
      <w:r w:rsidR="00AC5C50">
        <w:rPr>
          <w:rStyle w:val="Emphasis"/>
          <w:i w:val="0"/>
          <w:color w:val="auto"/>
        </w:rPr>
        <w:t xml:space="preserve"> </w:t>
      </w:r>
      <w:r w:rsidR="00DA791C" w:rsidRPr="00FB328C">
        <w:rPr>
          <w:rStyle w:val="Emphasis"/>
          <w:i w:val="0"/>
          <w:color w:val="auto"/>
        </w:rPr>
        <w:t>support</w:t>
      </w:r>
      <w:r w:rsidR="00AC5C50">
        <w:rPr>
          <w:rStyle w:val="Emphasis"/>
          <w:i w:val="0"/>
          <w:color w:val="auto"/>
        </w:rPr>
        <w:t xml:space="preserve"> </w:t>
      </w:r>
      <w:r w:rsidR="00DA791C" w:rsidRPr="00FB328C">
        <w:rPr>
          <w:rStyle w:val="Emphasis"/>
          <w:i w:val="0"/>
          <w:color w:val="auto"/>
        </w:rPr>
        <w:t>and</w:t>
      </w:r>
      <w:r w:rsidR="00AC5C50">
        <w:rPr>
          <w:rStyle w:val="Emphasis"/>
          <w:i w:val="0"/>
          <w:color w:val="auto"/>
        </w:rPr>
        <w:t xml:space="preserve"> </w:t>
      </w:r>
      <w:r w:rsidR="00DA791C" w:rsidRPr="00FB328C">
        <w:rPr>
          <w:rStyle w:val="Emphasis"/>
          <w:i w:val="0"/>
          <w:color w:val="auto"/>
        </w:rPr>
        <w:t>using</w:t>
      </w:r>
      <w:r w:rsidR="00AC5C50">
        <w:rPr>
          <w:rStyle w:val="Emphasis"/>
          <w:i w:val="0"/>
          <w:color w:val="auto"/>
        </w:rPr>
        <w:t xml:space="preserve"> </w:t>
      </w:r>
      <w:r w:rsidRPr="00FB328C">
        <w:rPr>
          <w:rStyle w:val="Emphasis"/>
          <w:i w:val="0"/>
          <w:color w:val="auto"/>
        </w:rPr>
        <w:t>new</w:t>
      </w:r>
      <w:r w:rsidR="00AC5C50">
        <w:rPr>
          <w:rStyle w:val="Emphasis"/>
          <w:i w:val="0"/>
          <w:color w:val="auto"/>
        </w:rPr>
        <w:t xml:space="preserve"> </w:t>
      </w:r>
      <w:r w:rsidRPr="00FB328C">
        <w:rPr>
          <w:rStyle w:val="Emphasis"/>
          <w:i w:val="0"/>
          <w:color w:val="auto"/>
        </w:rPr>
        <w:t>technologies</w:t>
      </w:r>
      <w:r w:rsidR="00AC5C50">
        <w:rPr>
          <w:rStyle w:val="Emphasis"/>
          <w:i w:val="0"/>
          <w:color w:val="auto"/>
        </w:rPr>
        <w:t xml:space="preserve"> </w:t>
      </w:r>
      <w:r w:rsidRPr="00FB328C">
        <w:rPr>
          <w:rStyle w:val="Emphasis"/>
          <w:i w:val="0"/>
          <w:color w:val="auto"/>
        </w:rPr>
        <w:t>can</w:t>
      </w:r>
      <w:r w:rsidR="00AC5C50">
        <w:rPr>
          <w:rStyle w:val="Emphasis"/>
          <w:i w:val="0"/>
          <w:color w:val="auto"/>
        </w:rPr>
        <w:t xml:space="preserve"> </w:t>
      </w:r>
      <w:r w:rsidRPr="00FB328C">
        <w:rPr>
          <w:rStyle w:val="Emphasis"/>
          <w:i w:val="0"/>
          <w:color w:val="auto"/>
        </w:rPr>
        <w:t>be</w:t>
      </w:r>
      <w:r w:rsidR="00AC5C50">
        <w:rPr>
          <w:rStyle w:val="Emphasis"/>
          <w:i w:val="0"/>
          <w:color w:val="auto"/>
        </w:rPr>
        <w:t xml:space="preserve"> </w:t>
      </w:r>
      <w:r w:rsidRPr="00FB328C">
        <w:rPr>
          <w:rStyle w:val="Emphasis"/>
          <w:i w:val="0"/>
          <w:color w:val="auto"/>
        </w:rPr>
        <w:t>found</w:t>
      </w:r>
      <w:r w:rsidR="00AC5C50">
        <w:rPr>
          <w:rStyle w:val="Emphasis"/>
          <w:i w:val="0"/>
          <w:color w:val="auto"/>
        </w:rPr>
        <w:t xml:space="preserve"> </w:t>
      </w:r>
      <w:r w:rsidRPr="00FB328C">
        <w:rPr>
          <w:rStyle w:val="Emphasis"/>
          <w:i w:val="0"/>
          <w:color w:val="auto"/>
        </w:rPr>
        <w:t>in</w:t>
      </w:r>
      <w:r w:rsidR="00AC5C50">
        <w:rPr>
          <w:rStyle w:val="Emphasis"/>
          <w:i w:val="0"/>
          <w:color w:val="auto"/>
        </w:rPr>
        <w:t xml:space="preserve"> </w:t>
      </w:r>
      <w:hyperlink r:id="rId52" w:history="1">
        <w:r w:rsidR="00B90C1E" w:rsidRPr="00FB328C">
          <w:rPr>
            <w:rStyle w:val="Hyperlink"/>
            <w:i/>
            <w:color w:val="auto"/>
          </w:rPr>
          <w:t>Giving</w:t>
        </w:r>
        <w:r w:rsidR="00AC5C50">
          <w:rPr>
            <w:rStyle w:val="Hyperlink"/>
            <w:i/>
            <w:color w:val="auto"/>
          </w:rPr>
          <w:t xml:space="preserve"> </w:t>
        </w:r>
        <w:r w:rsidR="00B90C1E" w:rsidRPr="00FB328C">
          <w:rPr>
            <w:rStyle w:val="Hyperlink"/>
            <w:i/>
            <w:color w:val="auto"/>
          </w:rPr>
          <w:t>and</w:t>
        </w:r>
        <w:r w:rsidR="00AC5C50">
          <w:rPr>
            <w:rStyle w:val="Hyperlink"/>
            <w:i/>
            <w:color w:val="auto"/>
          </w:rPr>
          <w:t xml:space="preserve"> </w:t>
        </w:r>
        <w:r w:rsidR="00B90C1E" w:rsidRPr="00FB328C">
          <w:rPr>
            <w:rStyle w:val="Hyperlink"/>
            <w:i/>
            <w:noProof/>
            <w:color w:val="auto"/>
          </w:rPr>
          <w:t>volunteering</w:t>
        </w:r>
        <w:r w:rsidR="00B90C1E" w:rsidRPr="00FB328C">
          <w:rPr>
            <w:rStyle w:val="Hyperlink"/>
            <w:i/>
            <w:color w:val="auto"/>
          </w:rPr>
          <w:t>:</w:t>
        </w:r>
        <w:r w:rsidR="00AC5C50">
          <w:rPr>
            <w:rStyle w:val="Hyperlink"/>
            <w:i/>
            <w:color w:val="auto"/>
          </w:rPr>
          <w:t xml:space="preserve"> </w:t>
        </w:r>
        <w:r w:rsidR="00B90C1E" w:rsidRPr="00FB328C">
          <w:rPr>
            <w:rStyle w:val="Hyperlink"/>
            <w:i/>
            <w:color w:val="auto"/>
          </w:rPr>
          <w:t>The</w:t>
        </w:r>
        <w:r w:rsidR="00AC5C50">
          <w:rPr>
            <w:rStyle w:val="Hyperlink"/>
            <w:i/>
            <w:color w:val="auto"/>
          </w:rPr>
          <w:t xml:space="preserve"> </w:t>
        </w:r>
        <w:r w:rsidR="00B90C1E" w:rsidRPr="00FB328C">
          <w:rPr>
            <w:rStyle w:val="Hyperlink"/>
            <w:i/>
            <w:color w:val="auto"/>
          </w:rPr>
          <w:t>nonprofit</w:t>
        </w:r>
        <w:r w:rsidR="00AC5C50">
          <w:rPr>
            <w:rStyle w:val="Hyperlink"/>
            <w:i/>
            <w:color w:val="auto"/>
          </w:rPr>
          <w:t xml:space="preserve"> </w:t>
        </w:r>
        <w:r w:rsidR="00B90C1E" w:rsidRPr="00FB328C">
          <w:rPr>
            <w:rStyle w:val="Hyperlink"/>
            <w:i/>
            <w:color w:val="auto"/>
          </w:rPr>
          <w:t>perspective</w:t>
        </w:r>
        <w:r w:rsidR="00AC5C50">
          <w:rPr>
            <w:rStyle w:val="Hyperlink"/>
            <w:i/>
            <w:color w:val="auto"/>
          </w:rPr>
          <w:t xml:space="preserve"> </w:t>
        </w:r>
        <w:r w:rsidR="00B90C1E" w:rsidRPr="00FB328C">
          <w:rPr>
            <w:rStyle w:val="Hyperlink"/>
            <w:i/>
            <w:color w:val="auto"/>
          </w:rPr>
          <w:t>–</w:t>
        </w:r>
        <w:r w:rsidR="00AC5C50">
          <w:rPr>
            <w:rStyle w:val="Hyperlink"/>
            <w:i/>
            <w:color w:val="auto"/>
          </w:rPr>
          <w:t xml:space="preserve"> </w:t>
        </w:r>
        <w:r w:rsidR="0065143E" w:rsidRPr="00FB328C">
          <w:rPr>
            <w:rStyle w:val="Hyperlink"/>
            <w:i/>
            <w:color w:val="auto"/>
          </w:rPr>
          <w:t>supplementary</w:t>
        </w:r>
        <w:r w:rsidR="00AC5C50">
          <w:rPr>
            <w:rStyle w:val="Hyperlink"/>
            <w:i/>
            <w:color w:val="auto"/>
          </w:rPr>
          <w:t xml:space="preserve"> </w:t>
        </w:r>
        <w:r w:rsidR="0065143E" w:rsidRPr="00FB328C">
          <w:rPr>
            <w:rStyle w:val="Hyperlink"/>
            <w:i/>
            <w:color w:val="auto"/>
          </w:rPr>
          <w:t>a</w:t>
        </w:r>
        <w:r w:rsidR="00B90C1E" w:rsidRPr="00FB328C">
          <w:rPr>
            <w:rStyle w:val="Hyperlink"/>
            <w:i/>
            <w:color w:val="auto"/>
          </w:rPr>
          <w:t>ppendix</w:t>
        </w:r>
      </w:hyperlink>
      <w:r w:rsidRPr="00FB328C">
        <w:rPr>
          <w:rStyle w:val="Emphasis"/>
          <w:i w:val="0"/>
          <w:color w:val="auto"/>
        </w:rPr>
        <w:t>,</w:t>
      </w:r>
      <w:r w:rsidR="00AC5C50">
        <w:rPr>
          <w:rStyle w:val="Emphasis"/>
          <w:i w:val="0"/>
          <w:color w:val="auto"/>
        </w:rPr>
        <w:t xml:space="preserve"> </w:t>
      </w:r>
      <w:r w:rsidRPr="00FB328C">
        <w:rPr>
          <w:rStyle w:val="Emphasis"/>
          <w:i w:val="0"/>
          <w:color w:val="auto"/>
        </w:rPr>
        <w:t>incorporating</w:t>
      </w:r>
      <w:r w:rsidR="00AC5C50">
        <w:rPr>
          <w:rStyle w:val="Emphasis"/>
          <w:i w:val="0"/>
          <w:color w:val="auto"/>
        </w:rPr>
        <w:t xml:space="preserve"> </w:t>
      </w:r>
      <w:r w:rsidRPr="00FB328C">
        <w:rPr>
          <w:rStyle w:val="Emphasis"/>
          <w:i w:val="0"/>
          <w:color w:val="auto"/>
        </w:rPr>
        <w:t>data</w:t>
      </w:r>
      <w:r w:rsidR="00AC5C50">
        <w:rPr>
          <w:rStyle w:val="Emphasis"/>
          <w:i w:val="0"/>
          <w:color w:val="auto"/>
        </w:rPr>
        <w:t xml:space="preserve"> </w:t>
      </w:r>
      <w:r w:rsidRPr="00FB328C">
        <w:rPr>
          <w:rStyle w:val="Emphasis"/>
          <w:i w:val="0"/>
          <w:color w:val="auto"/>
        </w:rPr>
        <w:t>from</w:t>
      </w:r>
      <w:r w:rsidR="00AC5C50">
        <w:rPr>
          <w:rStyle w:val="Emphasis"/>
          <w:i w:val="0"/>
          <w:color w:val="auto"/>
        </w:rPr>
        <w:t xml:space="preserve"> </w:t>
      </w:r>
      <w:r w:rsidRPr="00FB328C">
        <w:rPr>
          <w:rStyle w:val="Emphasis"/>
          <w:i w:val="0"/>
          <w:color w:val="auto"/>
        </w:rPr>
        <w:t>both</w:t>
      </w:r>
      <w:r w:rsidR="00AC5C50">
        <w:rPr>
          <w:rStyle w:val="Emphasis"/>
          <w:i w:val="0"/>
          <w:color w:val="auto"/>
        </w:rPr>
        <w:t xml:space="preserve"> </w:t>
      </w:r>
      <w:r w:rsidRPr="00FB328C">
        <w:rPr>
          <w:rStyle w:val="Emphasis"/>
          <w:i w:val="0"/>
          <w:color w:val="auto"/>
        </w:rPr>
        <w:t>the</w:t>
      </w:r>
      <w:r w:rsidR="00AC5C50">
        <w:rPr>
          <w:rStyle w:val="Emphasis"/>
          <w:i w:val="0"/>
          <w:color w:val="auto"/>
        </w:rPr>
        <w:t xml:space="preserve"> </w:t>
      </w:r>
      <w:r w:rsidRPr="00FB328C">
        <w:rPr>
          <w:rStyle w:val="Emphasis"/>
          <w:i w:val="0"/>
          <w:color w:val="auto"/>
        </w:rPr>
        <w:t>charities</w:t>
      </w:r>
      <w:r w:rsidR="00AC5C50">
        <w:rPr>
          <w:rStyle w:val="Emphasis"/>
          <w:i w:val="0"/>
          <w:color w:val="auto"/>
        </w:rPr>
        <w:t xml:space="preserve"> </w:t>
      </w:r>
      <w:r w:rsidRPr="00FB328C">
        <w:rPr>
          <w:rStyle w:val="Emphasis"/>
          <w:i w:val="0"/>
          <w:color w:val="auto"/>
        </w:rPr>
        <w:t>and</w:t>
      </w:r>
      <w:r w:rsidR="00AC5C50">
        <w:rPr>
          <w:rStyle w:val="Emphasis"/>
          <w:i w:val="0"/>
          <w:color w:val="auto"/>
        </w:rPr>
        <w:t xml:space="preserve"> </w:t>
      </w:r>
      <w:r w:rsidRPr="00FB328C">
        <w:rPr>
          <w:rStyle w:val="Emphasis"/>
          <w:i w:val="0"/>
          <w:color w:val="auto"/>
        </w:rPr>
        <w:t>nonprofit</w:t>
      </w:r>
      <w:r w:rsidR="00AC5C50">
        <w:rPr>
          <w:rStyle w:val="Emphasis"/>
          <w:i w:val="0"/>
          <w:color w:val="auto"/>
        </w:rPr>
        <w:t xml:space="preserve"> </w:t>
      </w:r>
      <w:r w:rsidRPr="00FB328C">
        <w:rPr>
          <w:rStyle w:val="Emphasis"/>
          <w:i w:val="0"/>
          <w:color w:val="auto"/>
        </w:rPr>
        <w:t>survey</w:t>
      </w:r>
      <w:r w:rsidR="00AC5C50">
        <w:rPr>
          <w:rStyle w:val="Emphasis"/>
          <w:i w:val="0"/>
          <w:color w:val="auto"/>
        </w:rPr>
        <w:t xml:space="preserve"> </w:t>
      </w:r>
      <w:r w:rsidRPr="00FB328C">
        <w:rPr>
          <w:rStyle w:val="Emphasis"/>
          <w:i w:val="0"/>
          <w:color w:val="auto"/>
        </w:rPr>
        <w:t>respondents.</w:t>
      </w:r>
      <w:r w:rsidR="00AC5C50">
        <w:rPr>
          <w:rStyle w:val="Emphasis"/>
          <w:i w:val="0"/>
          <w:color w:val="auto"/>
        </w:rPr>
        <w:t xml:space="preserve"> </w:t>
      </w:r>
      <w:r w:rsidRPr="00FB328C">
        <w:rPr>
          <w:rStyle w:val="Emphasis"/>
          <w:i w:val="0"/>
          <w:color w:val="auto"/>
        </w:rPr>
        <w:t>Response</w:t>
      </w:r>
      <w:r w:rsidR="00AC5C50">
        <w:rPr>
          <w:rStyle w:val="Emphasis"/>
          <w:i w:val="0"/>
          <w:color w:val="auto"/>
        </w:rPr>
        <w:t xml:space="preserve"> </w:t>
      </w:r>
      <w:r w:rsidRPr="00FB328C">
        <w:rPr>
          <w:rStyle w:val="Emphasis"/>
          <w:i w:val="0"/>
          <w:color w:val="auto"/>
        </w:rPr>
        <w:t>rates</w:t>
      </w:r>
      <w:r w:rsidR="00AC5C50">
        <w:rPr>
          <w:rStyle w:val="Emphasis"/>
          <w:i w:val="0"/>
          <w:color w:val="auto"/>
        </w:rPr>
        <w:t xml:space="preserve"> </w:t>
      </w:r>
      <w:r w:rsidRPr="00FB328C">
        <w:rPr>
          <w:rStyle w:val="Emphasis"/>
          <w:i w:val="0"/>
          <w:color w:val="auto"/>
        </w:rPr>
        <w:t>for</w:t>
      </w:r>
      <w:r w:rsidR="00AC5C50">
        <w:rPr>
          <w:rStyle w:val="Emphasis"/>
          <w:i w:val="0"/>
          <w:color w:val="auto"/>
        </w:rPr>
        <w:t xml:space="preserve"> </w:t>
      </w:r>
      <w:r w:rsidRPr="00FB328C">
        <w:rPr>
          <w:rStyle w:val="Emphasis"/>
          <w:i w:val="0"/>
          <w:color w:val="auto"/>
        </w:rPr>
        <w:t>some</w:t>
      </w:r>
      <w:r w:rsidR="00AC5C50">
        <w:rPr>
          <w:rStyle w:val="Emphasis"/>
          <w:i w:val="0"/>
          <w:color w:val="auto"/>
        </w:rPr>
        <w:t xml:space="preserve"> </w:t>
      </w:r>
      <w:r w:rsidRPr="00FB328C">
        <w:rPr>
          <w:rStyle w:val="Emphasis"/>
          <w:i w:val="0"/>
          <w:color w:val="auto"/>
        </w:rPr>
        <w:t>sectors</w:t>
      </w:r>
      <w:r w:rsidR="00AC5C50">
        <w:rPr>
          <w:rStyle w:val="Emphasis"/>
          <w:i w:val="0"/>
          <w:color w:val="auto"/>
        </w:rPr>
        <w:t xml:space="preserve"> </w:t>
      </w:r>
      <w:r w:rsidRPr="00FB328C">
        <w:rPr>
          <w:rStyle w:val="Emphasis"/>
          <w:i w:val="0"/>
          <w:color w:val="auto"/>
        </w:rPr>
        <w:t>were</w:t>
      </w:r>
      <w:r w:rsidR="00AC5C50">
        <w:rPr>
          <w:rStyle w:val="Emphasis"/>
          <w:i w:val="0"/>
          <w:color w:val="auto"/>
        </w:rPr>
        <w:t xml:space="preserve"> </w:t>
      </w:r>
      <w:r w:rsidRPr="00FB328C">
        <w:rPr>
          <w:rStyle w:val="Emphasis"/>
          <w:i w:val="0"/>
          <w:color w:val="auto"/>
        </w:rPr>
        <w:t>too</w:t>
      </w:r>
      <w:r w:rsidR="00AC5C50">
        <w:rPr>
          <w:rStyle w:val="Emphasis"/>
          <w:i w:val="0"/>
          <w:color w:val="auto"/>
        </w:rPr>
        <w:t xml:space="preserve"> </w:t>
      </w:r>
      <w:r w:rsidRPr="00FB328C">
        <w:rPr>
          <w:rStyle w:val="Emphasis"/>
          <w:i w:val="0"/>
          <w:color w:val="auto"/>
        </w:rPr>
        <w:t>low</w:t>
      </w:r>
      <w:r w:rsidR="00AC5C50">
        <w:rPr>
          <w:rStyle w:val="Emphasis"/>
          <w:i w:val="0"/>
          <w:color w:val="auto"/>
        </w:rPr>
        <w:t xml:space="preserve"> </w:t>
      </w:r>
      <w:r w:rsidRPr="00FB328C">
        <w:rPr>
          <w:rStyle w:val="Emphasis"/>
          <w:i w:val="0"/>
          <w:color w:val="auto"/>
        </w:rPr>
        <w:t>for</w:t>
      </w:r>
      <w:r w:rsidR="00AC5C50">
        <w:rPr>
          <w:rStyle w:val="Emphasis"/>
          <w:i w:val="0"/>
          <w:color w:val="auto"/>
        </w:rPr>
        <w:t xml:space="preserve"> </w:t>
      </w:r>
      <w:r w:rsidRPr="00FB328C">
        <w:rPr>
          <w:rStyle w:val="Emphasis"/>
          <w:i w:val="0"/>
          <w:color w:val="auto"/>
        </w:rPr>
        <w:t>analysis,</w:t>
      </w:r>
      <w:r w:rsidR="00AC5C50">
        <w:rPr>
          <w:rStyle w:val="Emphasis"/>
          <w:i w:val="0"/>
          <w:color w:val="auto"/>
        </w:rPr>
        <w:t xml:space="preserve"> </w:t>
      </w:r>
      <w:r w:rsidRPr="00FB328C">
        <w:rPr>
          <w:rStyle w:val="Emphasis"/>
          <w:i w:val="0"/>
          <w:color w:val="auto"/>
        </w:rPr>
        <w:t>but</w:t>
      </w:r>
      <w:r w:rsidR="00AC5C50">
        <w:rPr>
          <w:rStyle w:val="Emphasis"/>
          <w:i w:val="0"/>
          <w:color w:val="auto"/>
        </w:rPr>
        <w:t xml:space="preserve"> </w:t>
      </w:r>
      <w:r w:rsidRPr="00FB328C">
        <w:rPr>
          <w:rStyle w:val="Emphasis"/>
          <w:i w:val="0"/>
          <w:color w:val="auto"/>
        </w:rPr>
        <w:t>a</w:t>
      </w:r>
      <w:r w:rsidR="00AC5C50">
        <w:rPr>
          <w:rStyle w:val="Emphasis"/>
          <w:i w:val="0"/>
          <w:color w:val="auto"/>
        </w:rPr>
        <w:t xml:space="preserve"> </w:t>
      </w:r>
      <w:r w:rsidRPr="00FB328C">
        <w:rPr>
          <w:rStyle w:val="Emphasis"/>
          <w:i w:val="0"/>
          <w:color w:val="auto"/>
        </w:rPr>
        <w:t>range</w:t>
      </w:r>
      <w:r w:rsidR="00AC5C50">
        <w:rPr>
          <w:rStyle w:val="Emphasis"/>
          <w:i w:val="0"/>
          <w:color w:val="auto"/>
        </w:rPr>
        <w:t xml:space="preserve"> </w:t>
      </w:r>
      <w:r w:rsidRPr="00FB328C">
        <w:rPr>
          <w:rStyle w:val="Emphasis"/>
          <w:i w:val="0"/>
          <w:color w:val="auto"/>
        </w:rPr>
        <w:t>of</w:t>
      </w:r>
      <w:r w:rsidR="00AC5C50">
        <w:rPr>
          <w:rStyle w:val="Emphasis"/>
          <w:i w:val="0"/>
          <w:color w:val="auto"/>
        </w:rPr>
        <w:t xml:space="preserve"> </w:t>
      </w:r>
      <w:r w:rsidRPr="00FB328C">
        <w:rPr>
          <w:rStyle w:val="Emphasis"/>
          <w:i w:val="0"/>
          <w:color w:val="auto"/>
        </w:rPr>
        <w:t>sectors</w:t>
      </w:r>
      <w:r w:rsidR="00AC5C50">
        <w:rPr>
          <w:rStyle w:val="Emphasis"/>
          <w:i w:val="0"/>
          <w:color w:val="auto"/>
        </w:rPr>
        <w:t xml:space="preserve"> </w:t>
      </w:r>
      <w:r w:rsidRPr="00FB328C">
        <w:rPr>
          <w:rStyle w:val="Emphasis"/>
          <w:i w:val="0"/>
          <w:color w:val="auto"/>
        </w:rPr>
        <w:t>are</w:t>
      </w:r>
      <w:r w:rsidR="00AC5C50">
        <w:rPr>
          <w:rStyle w:val="Emphasis"/>
          <w:i w:val="0"/>
          <w:color w:val="auto"/>
        </w:rPr>
        <w:t xml:space="preserve"> </w:t>
      </w:r>
      <w:r w:rsidRPr="00FB328C">
        <w:rPr>
          <w:rStyle w:val="Emphasis"/>
          <w:i w:val="0"/>
          <w:color w:val="auto"/>
        </w:rPr>
        <w:t>covered:</w:t>
      </w:r>
      <w:r w:rsidR="00AC5C50">
        <w:rPr>
          <w:rStyle w:val="Emphasis"/>
          <w:i w:val="0"/>
          <w:color w:val="auto"/>
        </w:rPr>
        <w:t xml:space="preserve"> </w:t>
      </w:r>
      <w:r w:rsidR="00B90C1E" w:rsidRPr="00FB328C">
        <w:rPr>
          <w:color w:val="auto"/>
        </w:rPr>
        <w:t>social</w:t>
      </w:r>
      <w:r w:rsidR="00AC5C50">
        <w:rPr>
          <w:color w:val="auto"/>
        </w:rPr>
        <w:t xml:space="preserve"> </w:t>
      </w:r>
      <w:r w:rsidR="00B90C1E" w:rsidRPr="00FB328C">
        <w:rPr>
          <w:color w:val="auto"/>
        </w:rPr>
        <w:t>services,</w:t>
      </w:r>
      <w:r w:rsidR="00AC5C50">
        <w:rPr>
          <w:color w:val="auto"/>
        </w:rPr>
        <w:t xml:space="preserve"> </w:t>
      </w:r>
      <w:r w:rsidR="00B90C1E" w:rsidRPr="00FB328C">
        <w:rPr>
          <w:color w:val="auto"/>
        </w:rPr>
        <w:t>emergency</w:t>
      </w:r>
      <w:r w:rsidR="00AC5C50">
        <w:rPr>
          <w:color w:val="auto"/>
        </w:rPr>
        <w:t xml:space="preserve"> </w:t>
      </w:r>
      <w:r w:rsidR="00B90C1E" w:rsidRPr="00FB328C">
        <w:rPr>
          <w:color w:val="auto"/>
        </w:rPr>
        <w:t>relief,</w:t>
      </w:r>
      <w:r w:rsidR="00AC5C50">
        <w:rPr>
          <w:color w:val="auto"/>
        </w:rPr>
        <w:t xml:space="preserve"> </w:t>
      </w:r>
      <w:r w:rsidR="00B90C1E" w:rsidRPr="00FB328C">
        <w:rPr>
          <w:color w:val="auto"/>
        </w:rPr>
        <w:t>health,</w:t>
      </w:r>
      <w:r w:rsidR="00AC5C50">
        <w:rPr>
          <w:color w:val="auto"/>
        </w:rPr>
        <w:t xml:space="preserve"> </w:t>
      </w:r>
      <w:r w:rsidR="00B90C1E" w:rsidRPr="00FB328C">
        <w:rPr>
          <w:color w:val="auto"/>
        </w:rPr>
        <w:t>primary</w:t>
      </w:r>
      <w:r w:rsidR="00AC5C50">
        <w:rPr>
          <w:color w:val="auto"/>
        </w:rPr>
        <w:t xml:space="preserve"> </w:t>
      </w:r>
      <w:r w:rsidR="00B90C1E" w:rsidRPr="00FB328C">
        <w:rPr>
          <w:color w:val="auto"/>
        </w:rPr>
        <w:t>and</w:t>
      </w:r>
      <w:r w:rsidR="00AC5C50">
        <w:rPr>
          <w:color w:val="auto"/>
        </w:rPr>
        <w:t xml:space="preserve"> </w:t>
      </w:r>
      <w:r w:rsidR="00B90C1E" w:rsidRPr="00FB328C">
        <w:rPr>
          <w:color w:val="auto"/>
        </w:rPr>
        <w:t>secondary</w:t>
      </w:r>
      <w:r w:rsidR="00AC5C50">
        <w:rPr>
          <w:color w:val="auto"/>
        </w:rPr>
        <w:t xml:space="preserve"> </w:t>
      </w:r>
      <w:r w:rsidR="00B90C1E" w:rsidRPr="00FB328C">
        <w:rPr>
          <w:color w:val="auto"/>
        </w:rPr>
        <w:t>education,</w:t>
      </w:r>
      <w:r w:rsidR="00AC5C50">
        <w:rPr>
          <w:color w:val="auto"/>
        </w:rPr>
        <w:t xml:space="preserve"> </w:t>
      </w:r>
      <w:r w:rsidR="00B90C1E" w:rsidRPr="00FB328C">
        <w:rPr>
          <w:color w:val="auto"/>
        </w:rPr>
        <w:t>culture</w:t>
      </w:r>
      <w:r w:rsidR="00AC5C50">
        <w:rPr>
          <w:color w:val="auto"/>
        </w:rPr>
        <w:t xml:space="preserve"> </w:t>
      </w:r>
      <w:r w:rsidR="00B90C1E" w:rsidRPr="00FB328C">
        <w:rPr>
          <w:color w:val="auto"/>
        </w:rPr>
        <w:t>and</w:t>
      </w:r>
      <w:r w:rsidR="00AC5C50">
        <w:rPr>
          <w:color w:val="auto"/>
        </w:rPr>
        <w:t xml:space="preserve"> </w:t>
      </w:r>
      <w:r w:rsidR="00B90C1E" w:rsidRPr="00FB328C">
        <w:rPr>
          <w:color w:val="auto"/>
        </w:rPr>
        <w:t>arts,</w:t>
      </w:r>
      <w:r w:rsidR="00AC5C50">
        <w:rPr>
          <w:color w:val="auto"/>
        </w:rPr>
        <w:t xml:space="preserve"> </w:t>
      </w:r>
      <w:r w:rsidR="00B90C1E" w:rsidRPr="00FB328C">
        <w:rPr>
          <w:color w:val="auto"/>
        </w:rPr>
        <w:t>sports</w:t>
      </w:r>
      <w:r w:rsidR="00AC5C50">
        <w:rPr>
          <w:color w:val="auto"/>
        </w:rPr>
        <w:t xml:space="preserve"> </w:t>
      </w:r>
      <w:r w:rsidR="00B90C1E" w:rsidRPr="00FB328C">
        <w:rPr>
          <w:color w:val="auto"/>
        </w:rPr>
        <w:t>and</w:t>
      </w:r>
      <w:r w:rsidR="00AC5C50">
        <w:rPr>
          <w:color w:val="auto"/>
        </w:rPr>
        <w:t xml:space="preserve"> </w:t>
      </w:r>
      <w:r w:rsidR="00B90C1E" w:rsidRPr="00FB328C">
        <w:rPr>
          <w:color w:val="auto"/>
        </w:rPr>
        <w:t>recreation</w:t>
      </w:r>
      <w:r w:rsidR="00AC5C50">
        <w:rPr>
          <w:color w:val="auto"/>
        </w:rPr>
        <w:t xml:space="preserve"> </w:t>
      </w:r>
      <w:r w:rsidR="00EE5440" w:rsidRPr="00FB328C">
        <w:rPr>
          <w:color w:val="auto"/>
        </w:rPr>
        <w:t>and</w:t>
      </w:r>
      <w:r w:rsidR="00AC5C50">
        <w:rPr>
          <w:color w:val="auto"/>
        </w:rPr>
        <w:t xml:space="preserve"> </w:t>
      </w:r>
      <w:r w:rsidR="00B90C1E" w:rsidRPr="00FB328C">
        <w:rPr>
          <w:color w:val="auto"/>
        </w:rPr>
        <w:t>environmental</w:t>
      </w:r>
      <w:r w:rsidR="00AC5C50">
        <w:rPr>
          <w:color w:val="auto"/>
        </w:rPr>
        <w:t xml:space="preserve"> </w:t>
      </w:r>
      <w:r w:rsidR="00B90C1E" w:rsidRPr="00FB328C">
        <w:rPr>
          <w:color w:val="auto"/>
        </w:rPr>
        <w:t>organisations.</w:t>
      </w:r>
    </w:p>
    <w:p w14:paraId="0259EEA7" w14:textId="0825E8A5" w:rsidR="002C3D78" w:rsidRDefault="007D6EEB" w:rsidP="00B90C1E">
      <w:pPr>
        <w:pStyle w:val="Heading2"/>
        <w:rPr>
          <w:color w:val="auto"/>
        </w:rPr>
      </w:pPr>
      <w:bookmarkStart w:id="90" w:name="_6.1_Profile_of"/>
      <w:bookmarkStart w:id="91" w:name="_Toc465618970"/>
      <w:bookmarkStart w:id="92" w:name="_Ref483211557"/>
      <w:bookmarkStart w:id="93" w:name="_Ref483211899"/>
      <w:bookmarkStart w:id="94" w:name="_Ref483391974"/>
      <w:bookmarkStart w:id="95" w:name="_Toc498416951"/>
      <w:bookmarkStart w:id="96" w:name="_Toc462070801"/>
      <w:bookmarkEnd w:id="90"/>
      <w:r w:rsidRPr="00FB328C">
        <w:rPr>
          <w:color w:val="auto"/>
        </w:rPr>
        <w:t>Profile</w:t>
      </w:r>
      <w:r w:rsidR="00AC5C50">
        <w:rPr>
          <w:color w:val="auto"/>
        </w:rPr>
        <w:t xml:space="preserve"> </w:t>
      </w:r>
      <w:r w:rsidRPr="00FB328C">
        <w:rPr>
          <w:color w:val="auto"/>
        </w:rPr>
        <w:t>of</w:t>
      </w:r>
      <w:r w:rsidR="00AC5C50">
        <w:rPr>
          <w:color w:val="auto"/>
        </w:rPr>
        <w:t xml:space="preserve"> </w:t>
      </w:r>
      <w:r w:rsidRPr="00FB328C">
        <w:rPr>
          <w:color w:val="auto"/>
        </w:rPr>
        <w:t>charity</w:t>
      </w:r>
      <w:r w:rsidR="00AC5C50">
        <w:rPr>
          <w:color w:val="auto"/>
        </w:rPr>
        <w:t xml:space="preserve"> </w:t>
      </w:r>
      <w:r w:rsidRPr="00FB328C">
        <w:rPr>
          <w:color w:val="auto"/>
        </w:rPr>
        <w:t>questionnaire</w:t>
      </w:r>
      <w:r w:rsidR="00AC5C50">
        <w:rPr>
          <w:color w:val="auto"/>
        </w:rPr>
        <w:t xml:space="preserve"> </w:t>
      </w:r>
      <w:r w:rsidRPr="00FB328C">
        <w:rPr>
          <w:color w:val="auto"/>
        </w:rPr>
        <w:t>respondents</w:t>
      </w:r>
      <w:bookmarkEnd w:id="91"/>
      <w:bookmarkEnd w:id="92"/>
      <w:bookmarkEnd w:id="93"/>
      <w:bookmarkEnd w:id="94"/>
      <w:bookmarkEnd w:id="95"/>
      <w:bookmarkEnd w:id="96"/>
    </w:p>
    <w:p w14:paraId="354F2EC0" w14:textId="6BA27A68" w:rsidR="005421A7" w:rsidRPr="00FB328C" w:rsidRDefault="007D6EEB" w:rsidP="000D5998">
      <w:pPr>
        <w:rPr>
          <w:color w:val="auto"/>
        </w:rPr>
      </w:pPr>
      <w:r w:rsidRPr="00FB328C">
        <w:rPr>
          <w:rStyle w:val="Emphasis"/>
          <w:i w:val="0"/>
          <w:color w:val="auto"/>
        </w:rPr>
        <w:t>This</w:t>
      </w:r>
      <w:r w:rsidR="00AC5C50">
        <w:rPr>
          <w:rStyle w:val="Emphasis"/>
          <w:i w:val="0"/>
          <w:color w:val="auto"/>
        </w:rPr>
        <w:t xml:space="preserve"> </w:t>
      </w:r>
      <w:r w:rsidRPr="00FB328C">
        <w:rPr>
          <w:rStyle w:val="Emphasis"/>
          <w:i w:val="0"/>
          <w:color w:val="auto"/>
        </w:rPr>
        <w:t>section</w:t>
      </w:r>
      <w:r w:rsidR="00AC5C50">
        <w:rPr>
          <w:color w:val="auto"/>
        </w:rPr>
        <w:t xml:space="preserve"> </w:t>
      </w:r>
      <w:r w:rsidRPr="00FB328C">
        <w:rPr>
          <w:color w:val="auto"/>
        </w:rPr>
        <w:t>provides</w:t>
      </w:r>
      <w:r w:rsidR="00AC5C50">
        <w:rPr>
          <w:color w:val="auto"/>
        </w:rPr>
        <w:t xml:space="preserve"> </w:t>
      </w:r>
      <w:r w:rsidRPr="00FB328C">
        <w:rPr>
          <w:color w:val="auto"/>
        </w:rPr>
        <w:t>a</w:t>
      </w:r>
      <w:r w:rsidR="00AC5C50">
        <w:rPr>
          <w:color w:val="auto"/>
        </w:rPr>
        <w:t xml:space="preserve"> </w:t>
      </w:r>
      <w:r w:rsidRPr="00FB328C">
        <w:rPr>
          <w:color w:val="auto"/>
        </w:rPr>
        <w:t>detailed</w:t>
      </w:r>
      <w:r w:rsidR="00AC5C50">
        <w:rPr>
          <w:color w:val="auto"/>
        </w:rPr>
        <w:t xml:space="preserve"> </w:t>
      </w:r>
      <w:r w:rsidRPr="00FB328C">
        <w:rPr>
          <w:color w:val="auto"/>
        </w:rPr>
        <w:t>description</w:t>
      </w:r>
      <w:r w:rsidR="00AC5C50">
        <w:rPr>
          <w:color w:val="auto"/>
        </w:rPr>
        <w:t xml:space="preserve"> </w:t>
      </w:r>
      <w:r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2016</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i/>
          <w:color w:val="auto"/>
        </w:rPr>
        <w:t xml:space="preserve"> </w:t>
      </w:r>
      <w:r w:rsidRPr="00FB328C">
        <w:rPr>
          <w:color w:val="auto"/>
        </w:rPr>
        <w:t>by</w:t>
      </w:r>
      <w:r w:rsidR="005421A7" w:rsidRPr="00FB328C">
        <w:rPr>
          <w:color w:val="auto"/>
        </w:rPr>
        <w:t>:</w:t>
      </w:r>
    </w:p>
    <w:p w14:paraId="625E39F9" w14:textId="77777777" w:rsidR="002C3D78" w:rsidRDefault="007D6EEB" w:rsidP="007F1DF9">
      <w:pPr>
        <w:pStyle w:val="Bulletlevel1"/>
        <w:rPr>
          <w:color w:val="auto"/>
        </w:rPr>
      </w:pPr>
      <w:r w:rsidRPr="00FB328C">
        <w:rPr>
          <w:color w:val="auto"/>
        </w:rPr>
        <w:t>sector</w:t>
      </w:r>
    </w:p>
    <w:p w14:paraId="5C6FD364" w14:textId="22E4AFCC" w:rsidR="005421A7" w:rsidRPr="00FB328C" w:rsidRDefault="007D6EEB" w:rsidP="007F1DF9">
      <w:pPr>
        <w:pStyle w:val="Bulletlevel1"/>
        <w:rPr>
          <w:color w:val="auto"/>
        </w:rPr>
      </w:pPr>
      <w:r w:rsidRPr="00FB328C">
        <w:rPr>
          <w:color w:val="auto"/>
        </w:rPr>
        <w:t>size</w:t>
      </w:r>
      <w:r w:rsidR="00AC5C50">
        <w:rPr>
          <w:color w:val="auto"/>
        </w:rPr>
        <w:t xml:space="preserve"> </w:t>
      </w: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staff</w:t>
      </w:r>
      <w:r w:rsidR="00AC5C50">
        <w:rPr>
          <w:color w:val="auto"/>
        </w:rPr>
        <w:t xml:space="preserve"> </w:t>
      </w:r>
      <w:r w:rsidRPr="00FB328C">
        <w:rPr>
          <w:color w:val="auto"/>
        </w:rPr>
        <w:t>and</w:t>
      </w:r>
      <w:r w:rsidR="00AC5C50">
        <w:rPr>
          <w:color w:val="auto"/>
        </w:rPr>
        <w:t xml:space="preserve"> </w:t>
      </w:r>
      <w:r w:rsidRPr="00FB328C">
        <w:rPr>
          <w:color w:val="auto"/>
        </w:rPr>
        <w:t>volunteers</w:t>
      </w:r>
      <w:r w:rsidR="00AC5C50">
        <w:rPr>
          <w:color w:val="auto"/>
        </w:rPr>
        <w:t xml:space="preserve"> </w:t>
      </w:r>
      <w:r w:rsidRPr="00FB328C">
        <w:rPr>
          <w:color w:val="auto"/>
        </w:rPr>
        <w:t>and</w:t>
      </w:r>
      <w:r w:rsidR="00AC5C50">
        <w:rPr>
          <w:color w:val="auto"/>
        </w:rPr>
        <w:t xml:space="preserve"> </w:t>
      </w:r>
      <w:r w:rsidRPr="00FB328C">
        <w:rPr>
          <w:color w:val="auto"/>
        </w:rPr>
        <w:t>revenue</w:t>
      </w:r>
      <w:r w:rsidR="00AC5C50">
        <w:rPr>
          <w:color w:val="auto"/>
        </w:rPr>
        <w:t xml:space="preserve"> </w:t>
      </w:r>
      <w:r w:rsidRPr="00FB328C">
        <w:rPr>
          <w:color w:val="auto"/>
        </w:rPr>
        <w:t>raised)</w:t>
      </w:r>
    </w:p>
    <w:p w14:paraId="7B0B0D87" w14:textId="2D7168D3" w:rsidR="005421A7" w:rsidRPr="00FB328C" w:rsidRDefault="007D6EEB" w:rsidP="007F1DF9">
      <w:pPr>
        <w:pStyle w:val="Bulletlevel1"/>
        <w:rPr>
          <w:color w:val="auto"/>
        </w:rPr>
      </w:pPr>
      <w:r w:rsidRPr="00FB328C">
        <w:rPr>
          <w:color w:val="auto"/>
        </w:rPr>
        <w:t>location</w:t>
      </w:r>
    </w:p>
    <w:p w14:paraId="4593EAA1" w14:textId="374EC550" w:rsidR="002C3D78" w:rsidRDefault="0007034D" w:rsidP="007F1DF9">
      <w:pPr>
        <w:pStyle w:val="Bulletlevel1"/>
        <w:rPr>
          <w:color w:val="auto"/>
        </w:rPr>
      </w:pPr>
      <w:r w:rsidRPr="00FB328C">
        <w:rPr>
          <w:color w:val="auto"/>
        </w:rPr>
        <w:t>a</w:t>
      </w:r>
      <w:r w:rsidR="007D6EEB" w:rsidRPr="00FB328C">
        <w:rPr>
          <w:color w:val="auto"/>
        </w:rPr>
        <w:t>ge</w:t>
      </w:r>
      <w:r w:rsidR="005421A7" w:rsidRPr="00FB328C">
        <w:rPr>
          <w:color w:val="auto"/>
        </w:rPr>
        <w:t>,</w:t>
      </w:r>
      <w:r w:rsidR="00AC5C50">
        <w:rPr>
          <w:color w:val="auto"/>
        </w:rPr>
        <w:t xml:space="preserve"> </w:t>
      </w:r>
      <w:r w:rsidR="007D6EEB" w:rsidRPr="00FB328C">
        <w:rPr>
          <w:color w:val="auto"/>
        </w:rPr>
        <w:t>and</w:t>
      </w:r>
    </w:p>
    <w:p w14:paraId="5FED8FA9" w14:textId="3100E913" w:rsidR="002C3D78" w:rsidRDefault="007D6EEB" w:rsidP="007F1DF9">
      <w:pPr>
        <w:pStyle w:val="Bulletlevel1"/>
        <w:rPr>
          <w:color w:val="auto"/>
        </w:rPr>
      </w:pPr>
      <w:r w:rsidRPr="00FB328C">
        <w:rPr>
          <w:color w:val="auto"/>
        </w:rPr>
        <w:t>legal</w:t>
      </w:r>
      <w:r w:rsidR="00AC5C50">
        <w:rPr>
          <w:color w:val="auto"/>
        </w:rPr>
        <w:t xml:space="preserve"> </w:t>
      </w:r>
      <w:r w:rsidRPr="00FB328C">
        <w:rPr>
          <w:color w:val="auto"/>
        </w:rPr>
        <w:t>status.</w:t>
      </w:r>
    </w:p>
    <w:p w14:paraId="4E00B839" w14:textId="1858F188" w:rsidR="000D5998" w:rsidRPr="00FB328C" w:rsidRDefault="000D5998" w:rsidP="007F1DF9">
      <w:pPr>
        <w:ind w:left="55"/>
        <w:rPr>
          <w:color w:val="auto"/>
        </w:rPr>
      </w:pPr>
      <w:r w:rsidRPr="00FB328C">
        <w:rPr>
          <w:color w:val="auto"/>
        </w:rPr>
        <w:t>The</w:t>
      </w:r>
      <w:r w:rsidR="00AC5C50">
        <w:rPr>
          <w:color w:val="auto"/>
        </w:rPr>
        <w:t xml:space="preserve"> </w:t>
      </w:r>
      <w:r w:rsidRPr="00FB328C">
        <w:rPr>
          <w:color w:val="auto"/>
        </w:rPr>
        <w:t>2016</w:t>
      </w:r>
      <w:r w:rsidR="00AC5C50">
        <w:rPr>
          <w:color w:val="auto"/>
        </w:rPr>
        <w:t xml:space="preserve"> </w:t>
      </w:r>
      <w:r w:rsidRPr="00FB328C">
        <w:rPr>
          <w:color w:val="auto"/>
        </w:rPr>
        <w:t>questionnaire</w:t>
      </w:r>
      <w:r w:rsidR="00AC5C50">
        <w:rPr>
          <w:color w:val="auto"/>
        </w:rPr>
        <w:t xml:space="preserve"> </w:t>
      </w:r>
      <w:r w:rsidR="0078050F" w:rsidRPr="00FB328C">
        <w:rPr>
          <w:color w:val="auto"/>
        </w:rPr>
        <w:t>used</w:t>
      </w:r>
      <w:r w:rsidR="00AC5C50">
        <w:rPr>
          <w:color w:val="auto"/>
        </w:rPr>
        <w:t xml:space="preserve"> </w:t>
      </w:r>
      <w:r w:rsidR="0078050F" w:rsidRPr="00FB328C">
        <w:rPr>
          <w:color w:val="auto"/>
        </w:rPr>
        <w:t>for</w:t>
      </w:r>
      <w:r w:rsidR="00AC5C50">
        <w:rPr>
          <w:color w:val="auto"/>
        </w:rPr>
        <w:t xml:space="preserve"> </w:t>
      </w:r>
      <w:r w:rsidR="0078050F"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Pr="00FB328C">
        <w:rPr>
          <w:color w:val="auto"/>
        </w:rPr>
        <w:t>is</w:t>
      </w:r>
      <w:r w:rsidR="00AC5C50">
        <w:rPr>
          <w:color w:val="auto"/>
        </w:rPr>
        <w:t xml:space="preserve"> </w:t>
      </w:r>
      <w:r w:rsidRPr="00FB328C">
        <w:rPr>
          <w:color w:val="auto"/>
        </w:rPr>
        <w:t>available</w:t>
      </w:r>
      <w:r w:rsidR="00AC5C50">
        <w:rPr>
          <w:color w:val="auto"/>
        </w:rPr>
        <w:t xml:space="preserve"> </w:t>
      </w:r>
      <w:r w:rsidRPr="00FB328C">
        <w:rPr>
          <w:color w:val="auto"/>
        </w:rPr>
        <w:t>in</w:t>
      </w:r>
      <w:r w:rsidR="00AC5C50">
        <w:rPr>
          <w:color w:val="auto"/>
        </w:rPr>
        <w:t xml:space="preserve"> </w:t>
      </w:r>
      <w:r w:rsidR="00DA791C" w:rsidRPr="00FB328C">
        <w:rPr>
          <w:color w:val="auto"/>
        </w:rPr>
        <w:t>Appendix</w:t>
      </w:r>
      <w:r w:rsidR="00AC5C50">
        <w:rPr>
          <w:color w:val="auto"/>
        </w:rPr>
        <w:t xml:space="preserve"> </w:t>
      </w:r>
      <w:r w:rsidR="00DA791C" w:rsidRPr="00FB328C">
        <w:rPr>
          <w:color w:val="auto"/>
        </w:rPr>
        <w:t>one</w:t>
      </w:r>
      <w:r w:rsidR="00AC5C50">
        <w:rPr>
          <w:color w:val="auto"/>
        </w:rPr>
        <w:t xml:space="preserve"> </w:t>
      </w:r>
      <w:r w:rsidR="00DA791C" w:rsidRPr="00FB328C">
        <w:rPr>
          <w:color w:val="auto"/>
        </w:rPr>
        <w:t>in</w:t>
      </w:r>
      <w:r w:rsidR="00AC5C50">
        <w:rPr>
          <w:color w:val="auto"/>
        </w:rPr>
        <w:t xml:space="preserve"> </w:t>
      </w:r>
      <w:hyperlink w:anchor="_9.1_Appendix_2" w:history="1">
        <w:r w:rsidR="00B90C1E" w:rsidRPr="00FB328C">
          <w:rPr>
            <w:color w:val="auto"/>
          </w:rPr>
          <w:t>section</w:t>
        </w:r>
      </w:hyperlink>
      <w:r w:rsidR="00AC5C50">
        <w:rPr>
          <w:color w:val="auto"/>
        </w:rPr>
        <w:t xml:space="preserve"> </w:t>
      </w:r>
      <w:r w:rsidR="009A0AA6" w:rsidRPr="00FB328C">
        <w:rPr>
          <w:rStyle w:val="cross-referenceChar"/>
          <w:color w:val="auto"/>
        </w:rPr>
        <w:fldChar w:fldCharType="begin"/>
      </w:r>
      <w:r w:rsidR="009A0AA6" w:rsidRPr="00FB328C">
        <w:rPr>
          <w:rStyle w:val="cross-referenceChar"/>
          <w:color w:val="auto"/>
        </w:rPr>
        <w:instrText xml:space="preserve"> REF _Ref497986299 \r \h  \* MERGEFORMAT </w:instrText>
      </w:r>
      <w:r w:rsidR="009A0AA6" w:rsidRPr="00FB328C">
        <w:rPr>
          <w:rStyle w:val="cross-referenceChar"/>
          <w:color w:val="auto"/>
        </w:rPr>
      </w:r>
      <w:r w:rsidR="009A0AA6" w:rsidRPr="00FB328C">
        <w:rPr>
          <w:rStyle w:val="cross-referenceChar"/>
          <w:color w:val="auto"/>
        </w:rPr>
        <w:fldChar w:fldCharType="separate"/>
      </w:r>
      <w:r w:rsidR="00943B87" w:rsidRPr="00FB328C">
        <w:rPr>
          <w:rStyle w:val="cross-referenceChar"/>
          <w:color w:val="auto"/>
        </w:rPr>
        <w:t>10.2</w:t>
      </w:r>
      <w:r w:rsidR="009A0AA6" w:rsidRPr="00FB328C">
        <w:rPr>
          <w:rStyle w:val="cross-referenceChar"/>
          <w:color w:val="auto"/>
        </w:rPr>
        <w:fldChar w:fldCharType="end"/>
      </w:r>
      <w:r w:rsidRPr="00FB328C">
        <w:rPr>
          <w:color w:val="auto"/>
        </w:rPr>
        <w:t>.</w:t>
      </w:r>
    </w:p>
    <w:p w14:paraId="090AC057" w14:textId="76A019F5" w:rsidR="002C3D78" w:rsidRDefault="000A44A4" w:rsidP="007D6EEB">
      <w:pPr>
        <w:rPr>
          <w:color w:val="auto"/>
        </w:rPr>
      </w:pPr>
      <w:r w:rsidRPr="00FB328C">
        <w:rPr>
          <w:color w:val="auto"/>
        </w:rPr>
        <w:t>A</w:t>
      </w:r>
      <w:r w:rsidR="00AC5C50">
        <w:rPr>
          <w:color w:val="auto"/>
        </w:rPr>
        <w:t xml:space="preserve"> </w:t>
      </w:r>
      <w:r w:rsidR="007D6EEB" w:rsidRPr="00FB328C">
        <w:rPr>
          <w:color w:val="auto"/>
        </w:rPr>
        <w:t>direct</w:t>
      </w:r>
      <w:r w:rsidR="00AC5C50">
        <w:rPr>
          <w:color w:val="auto"/>
        </w:rPr>
        <w:t xml:space="preserve"> </w:t>
      </w:r>
      <w:r w:rsidR="007D6EEB" w:rsidRPr="00FB328C">
        <w:rPr>
          <w:color w:val="auto"/>
        </w:rPr>
        <w:t>comparison</w:t>
      </w:r>
      <w:r w:rsidR="00AC5C50">
        <w:rPr>
          <w:color w:val="auto"/>
        </w:rPr>
        <w:t xml:space="preserve"> </w:t>
      </w:r>
      <w:r w:rsidR="005421A7" w:rsidRPr="00FB328C">
        <w:rPr>
          <w:color w:val="auto"/>
        </w:rPr>
        <w:t>of</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profile</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respondents</w:t>
      </w:r>
      <w:r w:rsidR="00AC5C50">
        <w:rPr>
          <w:color w:val="auto"/>
        </w:rPr>
        <w:t xml:space="preserve"> </w:t>
      </w:r>
      <w:r w:rsidR="005421A7" w:rsidRPr="00FB328C">
        <w:rPr>
          <w:color w:val="auto"/>
        </w:rPr>
        <w:t>with</w:t>
      </w:r>
      <w:r w:rsidR="00AC5C50">
        <w:rPr>
          <w:color w:val="auto"/>
        </w:rPr>
        <w:t xml:space="preserve"> </w:t>
      </w:r>
      <w:r w:rsidR="007D6EEB" w:rsidRPr="00FB328C">
        <w:rPr>
          <w:color w:val="auto"/>
        </w:rPr>
        <w:t>the</w:t>
      </w:r>
      <w:r w:rsidR="00AC5C50">
        <w:rPr>
          <w:color w:val="auto"/>
        </w:rPr>
        <w:t xml:space="preserve"> </w:t>
      </w:r>
      <w:r w:rsidR="00903E8D" w:rsidRPr="00FB328C">
        <w:rPr>
          <w:color w:val="auto"/>
        </w:rPr>
        <w:t>2005</w:t>
      </w:r>
      <w:r w:rsidR="00AC5C50">
        <w:rPr>
          <w:color w:val="auto"/>
        </w:rPr>
        <w:t xml:space="preserve"> </w:t>
      </w:r>
      <w:r w:rsidR="00903E8D" w:rsidRPr="00FB328C">
        <w:rPr>
          <w:i/>
          <w:color w:val="auto"/>
        </w:rPr>
        <w:t>Nonprofit</w:t>
      </w:r>
      <w:r w:rsidR="0078050F" w:rsidRPr="00FB328C">
        <w:rPr>
          <w:i/>
          <w:color w:val="auto"/>
        </w:rPr>
        <w:t>s</w:t>
      </w:r>
      <w:r w:rsidR="00AC5C50">
        <w:rPr>
          <w:i/>
          <w:color w:val="auto"/>
        </w:rPr>
        <w:t xml:space="preserve"> </w:t>
      </w:r>
      <w:r w:rsidR="00903E8D" w:rsidRPr="00FB328C">
        <w:rPr>
          <w:color w:val="auto"/>
        </w:rPr>
        <w:t>survey</w:t>
      </w:r>
      <w:r w:rsidR="00AC5C50">
        <w:rPr>
          <w:color w:val="auto"/>
        </w:rPr>
        <w:t xml:space="preserve"> </w:t>
      </w:r>
      <w:r w:rsidRPr="00FB328C">
        <w:rPr>
          <w:color w:val="auto"/>
        </w:rPr>
        <w:t>highlight</w:t>
      </w:r>
      <w:r w:rsidR="005421A7" w:rsidRPr="00FB328C">
        <w:rPr>
          <w:color w:val="auto"/>
        </w:rPr>
        <w:t>s</w:t>
      </w:r>
      <w:r w:rsidR="00AC5C50">
        <w:rPr>
          <w:color w:val="auto"/>
        </w:rPr>
        <w:t xml:space="preserve"> </w:t>
      </w:r>
      <w:r w:rsidRPr="00FB328C">
        <w:rPr>
          <w:color w:val="auto"/>
        </w:rPr>
        <w:t>the</w:t>
      </w:r>
      <w:r w:rsidR="00AC5C50">
        <w:rPr>
          <w:color w:val="auto"/>
        </w:rPr>
        <w:t xml:space="preserve"> </w:t>
      </w:r>
      <w:r w:rsidRPr="00FB328C">
        <w:rPr>
          <w:color w:val="auto"/>
        </w:rPr>
        <w:t>difference</w:t>
      </w:r>
      <w:r w:rsidR="00DA791C" w:rsidRPr="00FB328C">
        <w:rPr>
          <w:color w:val="auto"/>
        </w:rPr>
        <w:t>s</w:t>
      </w:r>
      <w:r w:rsidR="007D6EEB" w:rsidRPr="00FB328C">
        <w:rPr>
          <w:color w:val="auto"/>
        </w:rPr>
        <w:t>.</w:t>
      </w:r>
      <w:r w:rsidR="00AC5C50">
        <w:rPr>
          <w:color w:val="auto"/>
        </w:rPr>
        <w:t xml:space="preserve"> </w:t>
      </w:r>
      <w:r w:rsidRPr="00FB328C">
        <w:rPr>
          <w:color w:val="auto"/>
        </w:rPr>
        <w:t>Generally,</w:t>
      </w:r>
      <w:r w:rsidR="00AC5C50">
        <w:rPr>
          <w:color w:val="auto"/>
        </w:rPr>
        <w:t xml:space="preserve"> </w:t>
      </w:r>
      <w:r w:rsidRPr="00FB328C">
        <w:rPr>
          <w:color w:val="auto"/>
        </w:rPr>
        <w:t>respondents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00903E8D" w:rsidRPr="00FB328C">
        <w:rPr>
          <w:color w:val="auto"/>
        </w:rPr>
        <w:t>2005</w:t>
      </w:r>
      <w:r w:rsidR="00AC5C50">
        <w:rPr>
          <w:color w:val="auto"/>
        </w:rPr>
        <w:t xml:space="preserve"> </w:t>
      </w:r>
      <w:r w:rsidR="00903E8D" w:rsidRPr="00FB328C">
        <w:rPr>
          <w:i/>
          <w:color w:val="auto"/>
        </w:rPr>
        <w:t>Nonprofit</w:t>
      </w:r>
      <w:r w:rsidR="00681A21" w:rsidRPr="00FB328C">
        <w:rPr>
          <w:i/>
          <w:color w:val="auto"/>
        </w:rPr>
        <w:t>s</w:t>
      </w:r>
      <w:r w:rsidR="00AC5C50">
        <w:rPr>
          <w:i/>
          <w:color w:val="auto"/>
        </w:rPr>
        <w:t xml:space="preserve"> </w:t>
      </w:r>
      <w:r w:rsidR="00903E8D" w:rsidRPr="00FB328C">
        <w:rPr>
          <w:color w:val="auto"/>
        </w:rPr>
        <w:t>survey</w:t>
      </w:r>
      <w:r w:rsidR="00AC5C50">
        <w:rPr>
          <w:color w:val="auto"/>
        </w:rPr>
        <w:t xml:space="preserve"> </w:t>
      </w:r>
      <w:r w:rsidRPr="00FB328C">
        <w:rPr>
          <w:color w:val="auto"/>
        </w:rPr>
        <w:t>tended</w:t>
      </w:r>
      <w:r w:rsidR="00AC5C50">
        <w:rPr>
          <w:color w:val="auto"/>
        </w:rPr>
        <w:t xml:space="preserve"> </w:t>
      </w:r>
      <w:r w:rsidRPr="00FB328C">
        <w:rPr>
          <w:color w:val="auto"/>
        </w:rPr>
        <w:t>to</w:t>
      </w:r>
      <w:r w:rsidR="00AC5C50">
        <w:rPr>
          <w:color w:val="auto"/>
        </w:rPr>
        <w:t xml:space="preserve"> </w:t>
      </w:r>
      <w:r w:rsidR="005421A7" w:rsidRPr="00FB328C">
        <w:rPr>
          <w:color w:val="auto"/>
        </w:rPr>
        <w:t>represent</w:t>
      </w:r>
      <w:r w:rsidR="00AC5C50">
        <w:rPr>
          <w:color w:val="auto"/>
        </w:rPr>
        <w:t xml:space="preserve"> </w:t>
      </w:r>
      <w:r w:rsidRPr="00FB328C">
        <w:rPr>
          <w:color w:val="auto"/>
        </w:rPr>
        <w:t>larger</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more</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volunteers</w:t>
      </w:r>
      <w:r w:rsidR="00AC5C50">
        <w:rPr>
          <w:color w:val="auto"/>
        </w:rPr>
        <w:t xml:space="preserve"> </w:t>
      </w:r>
      <w:r w:rsidRPr="00FB328C">
        <w:rPr>
          <w:color w:val="auto"/>
        </w:rPr>
        <w:t>and</w:t>
      </w:r>
      <w:r w:rsidR="00AC5C50">
        <w:rPr>
          <w:color w:val="auto"/>
        </w:rPr>
        <w:t xml:space="preserve"> </w:t>
      </w:r>
      <w:r w:rsidRPr="00FB328C">
        <w:rPr>
          <w:color w:val="auto"/>
        </w:rPr>
        <w:t>annual</w:t>
      </w:r>
      <w:r w:rsidR="00AC5C50">
        <w:rPr>
          <w:color w:val="auto"/>
        </w:rPr>
        <w:t xml:space="preserve"> </w:t>
      </w:r>
      <w:r w:rsidRPr="00FB328C">
        <w:rPr>
          <w:color w:val="auto"/>
        </w:rPr>
        <w:t>revenue)</w:t>
      </w:r>
      <w:r w:rsidR="00AC5C50">
        <w:rPr>
          <w:color w:val="auto"/>
        </w:rPr>
        <w:t xml:space="preserve"> </w:t>
      </w:r>
      <w:r w:rsidRPr="00FB328C">
        <w:rPr>
          <w:color w:val="auto"/>
        </w:rPr>
        <w:t>and</w:t>
      </w:r>
      <w:r w:rsidR="00AC5C50">
        <w:rPr>
          <w:color w:val="auto"/>
        </w:rPr>
        <w:t xml:space="preserve"> </w:t>
      </w:r>
      <w:r w:rsidRPr="00FB328C">
        <w:rPr>
          <w:color w:val="auto"/>
        </w:rPr>
        <w:t>had</w:t>
      </w:r>
      <w:r w:rsidR="00AC5C50">
        <w:rPr>
          <w:color w:val="auto"/>
        </w:rPr>
        <w:t xml:space="preserve"> </w:t>
      </w:r>
      <w:r w:rsidRPr="00FB328C">
        <w:rPr>
          <w:color w:val="auto"/>
        </w:rPr>
        <w:t>greater</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activities.</w:t>
      </w:r>
      <w:r w:rsidR="00AC5C50">
        <w:rPr>
          <w:color w:val="auto"/>
        </w:rPr>
        <w:t xml:space="preserve"> </w:t>
      </w:r>
      <w:r w:rsidR="000D5998" w:rsidRPr="00FB328C">
        <w:rPr>
          <w:color w:val="auto"/>
        </w:rPr>
        <w:t>The</w:t>
      </w:r>
      <w:r w:rsidR="00AC5C50">
        <w:rPr>
          <w:color w:val="auto"/>
        </w:rPr>
        <w:t xml:space="preserve"> </w:t>
      </w:r>
      <w:r w:rsidR="000D5998" w:rsidRPr="00FB328C">
        <w:rPr>
          <w:color w:val="auto"/>
        </w:rPr>
        <w:t>ACNC</w:t>
      </w:r>
      <w:r w:rsidR="00AC5C50">
        <w:rPr>
          <w:color w:val="auto"/>
        </w:rPr>
        <w:t xml:space="preserve"> </w:t>
      </w:r>
      <w:r w:rsidR="000D5998" w:rsidRPr="00FB328C">
        <w:rPr>
          <w:color w:val="auto"/>
        </w:rPr>
        <w:t>data</w:t>
      </w:r>
      <w:r w:rsidR="00AC5C50">
        <w:rPr>
          <w:color w:val="auto"/>
        </w:rPr>
        <w:t xml:space="preserve"> </w:t>
      </w:r>
      <w:r w:rsidR="000D5998" w:rsidRPr="00FB328C">
        <w:rPr>
          <w:color w:val="auto"/>
        </w:rPr>
        <w:t>did</w:t>
      </w:r>
      <w:r w:rsidR="00AC5C50">
        <w:rPr>
          <w:color w:val="auto"/>
        </w:rPr>
        <w:t xml:space="preserve"> </w:t>
      </w:r>
      <w:r w:rsidR="000D5998" w:rsidRPr="00FB328C">
        <w:rPr>
          <w:color w:val="auto"/>
        </w:rPr>
        <w:t>not</w:t>
      </w:r>
      <w:r w:rsidR="00AC5C50">
        <w:rPr>
          <w:color w:val="auto"/>
        </w:rPr>
        <w:t xml:space="preserve"> </w:t>
      </w:r>
      <w:r w:rsidR="000D5998" w:rsidRPr="00FB328C">
        <w:rPr>
          <w:color w:val="auto"/>
        </w:rPr>
        <w:t>exist</w:t>
      </w:r>
      <w:r w:rsidR="00AC5C50">
        <w:rPr>
          <w:color w:val="auto"/>
        </w:rPr>
        <w:t xml:space="preserve"> </w:t>
      </w:r>
      <w:r w:rsidR="000D5998" w:rsidRPr="00FB328C">
        <w:rPr>
          <w:color w:val="auto"/>
        </w:rPr>
        <w:t>in</w:t>
      </w:r>
      <w:r w:rsidR="00AC5C50">
        <w:rPr>
          <w:color w:val="auto"/>
        </w:rPr>
        <w:t xml:space="preserve"> </w:t>
      </w:r>
      <w:r w:rsidR="000D5998" w:rsidRPr="00FB328C">
        <w:rPr>
          <w:color w:val="auto"/>
        </w:rPr>
        <w:t>2005</w:t>
      </w:r>
      <w:r w:rsidR="00AC5C50">
        <w:rPr>
          <w:color w:val="auto"/>
        </w:rPr>
        <w:t xml:space="preserve"> </w:t>
      </w:r>
      <w:r w:rsidR="000D5998" w:rsidRPr="00FB328C">
        <w:rPr>
          <w:color w:val="auto"/>
        </w:rPr>
        <w:t>and</w:t>
      </w:r>
      <w:r w:rsidR="00AC5C50">
        <w:rPr>
          <w:color w:val="auto"/>
        </w:rPr>
        <w:t xml:space="preserve"> </w:t>
      </w:r>
      <w:r w:rsidR="000D5998" w:rsidRPr="00FB328C">
        <w:rPr>
          <w:color w:val="auto"/>
        </w:rPr>
        <w:t>the</w:t>
      </w:r>
      <w:r w:rsidR="00AC5C50">
        <w:rPr>
          <w:color w:val="auto"/>
        </w:rPr>
        <w:t xml:space="preserve"> </w:t>
      </w:r>
      <w:r w:rsidR="000D5998" w:rsidRPr="00FB328C">
        <w:rPr>
          <w:color w:val="auto"/>
        </w:rPr>
        <w:t>sample</w:t>
      </w:r>
      <w:r w:rsidR="00AC5C50">
        <w:rPr>
          <w:color w:val="auto"/>
        </w:rPr>
        <w:t xml:space="preserve"> </w:t>
      </w:r>
      <w:r w:rsidR="000D5998" w:rsidRPr="00FB328C">
        <w:rPr>
          <w:color w:val="auto"/>
        </w:rPr>
        <w:t>was</w:t>
      </w:r>
      <w:r w:rsidR="00AC5C50">
        <w:rPr>
          <w:color w:val="auto"/>
        </w:rPr>
        <w:t xml:space="preserve"> </w:t>
      </w:r>
      <w:r w:rsidR="000D5998" w:rsidRPr="00FB328C">
        <w:rPr>
          <w:color w:val="auto"/>
        </w:rPr>
        <w:t>drawn</w:t>
      </w:r>
      <w:r w:rsidR="00AC5C50">
        <w:rPr>
          <w:color w:val="auto"/>
        </w:rPr>
        <w:t xml:space="preserve"> </w:t>
      </w:r>
      <w:r w:rsidR="000D5998" w:rsidRPr="00FB328C">
        <w:rPr>
          <w:color w:val="auto"/>
        </w:rPr>
        <w:t>from</w:t>
      </w:r>
      <w:r w:rsidR="00AC5C50">
        <w:rPr>
          <w:color w:val="auto"/>
        </w:rPr>
        <w:t xml:space="preserve"> </w:t>
      </w:r>
      <w:r w:rsidR="000D5998" w:rsidRPr="00FB328C">
        <w:rPr>
          <w:color w:val="auto"/>
        </w:rPr>
        <w:t>organisations</w:t>
      </w:r>
      <w:r w:rsidR="00AC5C50">
        <w:rPr>
          <w:color w:val="auto"/>
        </w:rPr>
        <w:t xml:space="preserve"> </w:t>
      </w:r>
      <w:r w:rsidR="000D5998" w:rsidRPr="00FB328C">
        <w:rPr>
          <w:color w:val="auto"/>
        </w:rPr>
        <w:t>known</w:t>
      </w:r>
      <w:r w:rsidR="00AC5C50">
        <w:rPr>
          <w:color w:val="auto"/>
        </w:rPr>
        <w:t xml:space="preserve"> </w:t>
      </w:r>
      <w:r w:rsidR="000D5998" w:rsidRPr="00FB328C">
        <w:rPr>
          <w:color w:val="auto"/>
        </w:rPr>
        <w:t>to</w:t>
      </w:r>
      <w:r w:rsidR="00AC5C50">
        <w:rPr>
          <w:color w:val="auto"/>
        </w:rPr>
        <w:t xml:space="preserve"> </w:t>
      </w:r>
      <w:r w:rsidR="000D5998" w:rsidRPr="00FB328C">
        <w:rPr>
          <w:color w:val="auto"/>
        </w:rPr>
        <w:t>FIA,</w:t>
      </w:r>
      <w:r w:rsidR="00AC5C50">
        <w:rPr>
          <w:color w:val="auto"/>
        </w:rPr>
        <w:t xml:space="preserve"> </w:t>
      </w:r>
      <w:r w:rsidR="000D5998" w:rsidRPr="00FB328C">
        <w:rPr>
          <w:color w:val="auto"/>
        </w:rPr>
        <w:t>which</w:t>
      </w:r>
      <w:r w:rsidR="00AC5C50">
        <w:rPr>
          <w:color w:val="auto"/>
        </w:rPr>
        <w:t xml:space="preserve"> </w:t>
      </w:r>
      <w:r w:rsidR="000D5998" w:rsidRPr="00FB328C">
        <w:rPr>
          <w:color w:val="auto"/>
        </w:rPr>
        <w:t>resulted</w:t>
      </w:r>
      <w:r w:rsidR="00AC5C50">
        <w:rPr>
          <w:color w:val="auto"/>
        </w:rPr>
        <w:t xml:space="preserve"> </w:t>
      </w:r>
      <w:r w:rsidR="000D5998" w:rsidRPr="00FB328C">
        <w:rPr>
          <w:color w:val="auto"/>
        </w:rPr>
        <w:t>in</w:t>
      </w:r>
      <w:r w:rsidR="00AC5C50">
        <w:rPr>
          <w:color w:val="auto"/>
        </w:rPr>
        <w:t xml:space="preserve"> </w:t>
      </w:r>
      <w:r w:rsidR="000D5998" w:rsidRPr="00FB328C">
        <w:rPr>
          <w:color w:val="auto"/>
        </w:rPr>
        <w:t>higher</w:t>
      </w:r>
      <w:r w:rsidR="00AC5C50">
        <w:rPr>
          <w:color w:val="auto"/>
        </w:rPr>
        <w:t xml:space="preserve"> </w:t>
      </w:r>
      <w:r w:rsidR="000D5998" w:rsidRPr="00FB328C">
        <w:rPr>
          <w:color w:val="auto"/>
        </w:rPr>
        <w:t>numbers</w:t>
      </w:r>
      <w:r w:rsidR="00AC5C50">
        <w:rPr>
          <w:color w:val="auto"/>
        </w:rPr>
        <w:t xml:space="preserve"> </w:t>
      </w:r>
      <w:r w:rsidR="000D5998" w:rsidRPr="00FB328C">
        <w:rPr>
          <w:color w:val="auto"/>
        </w:rPr>
        <w:t>of</w:t>
      </w:r>
      <w:r w:rsidR="00AC5C50">
        <w:rPr>
          <w:color w:val="auto"/>
        </w:rPr>
        <w:t xml:space="preserve"> </w:t>
      </w:r>
      <w:r w:rsidR="000D5998" w:rsidRPr="00FB328C">
        <w:rPr>
          <w:color w:val="auto"/>
        </w:rPr>
        <w:t>larger</w:t>
      </w:r>
      <w:r w:rsidR="00AC5C50">
        <w:rPr>
          <w:color w:val="auto"/>
        </w:rPr>
        <w:t xml:space="preserve"> </w:t>
      </w:r>
      <w:r w:rsidR="000D5998" w:rsidRPr="00FB328C">
        <w:rPr>
          <w:color w:val="auto"/>
        </w:rPr>
        <w:t>organisations</w:t>
      </w:r>
      <w:r w:rsidR="00AC5C50">
        <w:rPr>
          <w:color w:val="auto"/>
        </w:rPr>
        <w:t xml:space="preserve"> </w:t>
      </w:r>
      <w:r w:rsidR="000D5998" w:rsidRPr="00FB328C">
        <w:rPr>
          <w:color w:val="auto"/>
        </w:rPr>
        <w:t>with</w:t>
      </w:r>
      <w:r w:rsidR="00AC5C50">
        <w:rPr>
          <w:color w:val="auto"/>
        </w:rPr>
        <w:t xml:space="preserve"> </w:t>
      </w:r>
      <w:r w:rsidR="000D5998" w:rsidRPr="00FB328C">
        <w:rPr>
          <w:color w:val="auto"/>
        </w:rPr>
        <w:t>formal</w:t>
      </w:r>
      <w:r w:rsidR="00AC5C50">
        <w:rPr>
          <w:color w:val="auto"/>
        </w:rPr>
        <w:t xml:space="preserve"> </w:t>
      </w:r>
      <w:r w:rsidR="000D5998" w:rsidRPr="00FB328C">
        <w:rPr>
          <w:color w:val="auto"/>
        </w:rPr>
        <w:t>fundraising</w:t>
      </w:r>
      <w:r w:rsidR="00AC5C50">
        <w:rPr>
          <w:color w:val="auto"/>
        </w:rPr>
        <w:t xml:space="preserve"> </w:t>
      </w:r>
      <w:r w:rsidR="000D5998" w:rsidRPr="00FB328C">
        <w:rPr>
          <w:color w:val="auto"/>
        </w:rPr>
        <w:t>programs.</w:t>
      </w:r>
      <w:r w:rsidR="00884EC4" w:rsidRPr="00FB328C">
        <w:rPr>
          <w:rStyle w:val="FootnoteReference"/>
          <w:color w:val="auto"/>
        </w:rPr>
        <w:footnoteReference w:id="15"/>
      </w:r>
    </w:p>
    <w:p w14:paraId="5879DA79" w14:textId="37AD2900" w:rsidR="007D6EEB" w:rsidRPr="00FB328C" w:rsidRDefault="007D6EEB" w:rsidP="00B25950">
      <w:pPr>
        <w:pStyle w:val="Heading3"/>
        <w:rPr>
          <w:rStyle w:val="Emphasis"/>
          <w:i w:val="0"/>
          <w:color w:val="auto"/>
        </w:rPr>
      </w:pPr>
      <w:bookmarkStart w:id="97" w:name="_Toc465618971"/>
      <w:bookmarkStart w:id="98" w:name="_Toc498416952"/>
      <w:r w:rsidRPr="00FB328C">
        <w:rPr>
          <w:color w:val="auto"/>
        </w:rPr>
        <w:t>Sector</w:t>
      </w:r>
      <w:bookmarkEnd w:id="97"/>
      <w:bookmarkEnd w:id="98"/>
    </w:p>
    <w:p w14:paraId="036F272A" w14:textId="75325A68" w:rsidR="002C3D78" w:rsidRDefault="007D6EEB">
      <w:pPr>
        <w:rPr>
          <w:color w:val="auto"/>
        </w:rPr>
      </w:pPr>
      <w:r w:rsidRPr="00FB328C">
        <w:rPr>
          <w:rStyle w:val="Emphasis"/>
          <w:i w:val="0"/>
          <w:color w:val="auto"/>
        </w:rPr>
        <w:t>Approximately</w:t>
      </w:r>
      <w:r w:rsidR="00AC5C50">
        <w:rPr>
          <w:rStyle w:val="Emphasis"/>
          <w:i w:val="0"/>
          <w:color w:val="auto"/>
        </w:rPr>
        <w:t xml:space="preserve"> </w:t>
      </w:r>
      <w:r w:rsidRPr="00FB328C">
        <w:rPr>
          <w:rStyle w:val="Emphasis"/>
          <w:i w:val="0"/>
          <w:color w:val="auto"/>
        </w:rPr>
        <w:t>one-quarter</w:t>
      </w:r>
      <w:r w:rsidR="00AC5C50">
        <w:rPr>
          <w:rStyle w:val="Emphasis"/>
          <w:i w:val="0"/>
          <w:color w:val="auto"/>
        </w:rPr>
        <w:t xml:space="preserve"> </w:t>
      </w:r>
      <w:r w:rsidRPr="00FB328C">
        <w:rPr>
          <w:rStyle w:val="Emphasis"/>
          <w:i w:val="0"/>
          <w:color w:val="auto"/>
        </w:rPr>
        <w:t>of</w:t>
      </w:r>
      <w:r w:rsidR="00AC5C50">
        <w:rPr>
          <w:rStyle w:val="Emphasis"/>
          <w:i w:val="0"/>
          <w:color w:val="auto"/>
        </w:rPr>
        <w:t xml:space="preserve"> </w:t>
      </w:r>
      <w:r w:rsidRPr="00FB328C">
        <w:rPr>
          <w:rStyle w:val="Emphasis"/>
          <w:i w:val="0"/>
          <w:color w:val="auto"/>
        </w:rPr>
        <w:t>2016</w:t>
      </w:r>
      <w:r w:rsidR="00AC5C50">
        <w:rPr>
          <w:rStyle w:val="Emphasis"/>
          <w:i w:val="0"/>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rStyle w:val="Emphasis"/>
          <w:i w:val="0"/>
          <w:color w:val="auto"/>
        </w:rPr>
        <w:t xml:space="preserve"> </w:t>
      </w:r>
      <w:r w:rsidRPr="00FB328C">
        <w:rPr>
          <w:rStyle w:val="Emphasis"/>
          <w:i w:val="0"/>
          <w:color w:val="auto"/>
        </w:rPr>
        <w:t>respondents</w:t>
      </w:r>
      <w:r w:rsidR="00AC5C50">
        <w:rPr>
          <w:rStyle w:val="Emphasis"/>
          <w:i w:val="0"/>
          <w:color w:val="auto"/>
        </w:rPr>
        <w:t xml:space="preserve"> </w:t>
      </w:r>
      <w:r w:rsidRPr="00FB328C">
        <w:rPr>
          <w:rStyle w:val="Emphasis"/>
          <w:i w:val="0"/>
          <w:color w:val="auto"/>
        </w:rPr>
        <w:t>were</w:t>
      </w:r>
      <w:r w:rsidR="00AC5C50">
        <w:rPr>
          <w:rStyle w:val="Emphasis"/>
          <w:i w:val="0"/>
          <w:color w:val="auto"/>
        </w:rPr>
        <w:t xml:space="preserve"> </w:t>
      </w:r>
      <w:r w:rsidRPr="00FB328C">
        <w:rPr>
          <w:rStyle w:val="Emphasis"/>
          <w:i w:val="0"/>
          <w:color w:val="auto"/>
        </w:rPr>
        <w:t>from</w:t>
      </w:r>
      <w:r w:rsidR="00AC5C50">
        <w:rPr>
          <w:rStyle w:val="Emphasis"/>
          <w:i w:val="0"/>
          <w:color w:val="auto"/>
        </w:rPr>
        <w:t xml:space="preserve"> </w:t>
      </w:r>
      <w:r w:rsidRPr="00FB328C">
        <w:rPr>
          <w:rStyle w:val="Emphasis"/>
          <w:i w:val="0"/>
          <w:color w:val="auto"/>
        </w:rPr>
        <w:t>religious</w:t>
      </w:r>
      <w:r w:rsidR="00AC5C50">
        <w:rPr>
          <w:rStyle w:val="Emphasis"/>
          <w:i w:val="0"/>
          <w:color w:val="auto"/>
        </w:rPr>
        <w:t xml:space="preserve"> </w:t>
      </w:r>
      <w:r w:rsidRPr="00FB328C">
        <w:rPr>
          <w:rStyle w:val="Emphasis"/>
          <w:i w:val="0"/>
          <w:color w:val="auto"/>
        </w:rPr>
        <w:t>organisations</w:t>
      </w:r>
      <w:r w:rsidR="00AC5C50">
        <w:rPr>
          <w:rStyle w:val="Emphasis"/>
          <w:i w:val="0"/>
          <w:color w:val="auto"/>
        </w:rPr>
        <w:t xml:space="preserve"> </w:t>
      </w:r>
      <w:r w:rsidR="000A44A4" w:rsidRPr="00FB328C">
        <w:rPr>
          <w:rStyle w:val="Emphasis"/>
          <w:i w:val="0"/>
          <w:color w:val="auto"/>
        </w:rPr>
        <w:t>(see</w:t>
      </w:r>
      <w:r w:rsidR="00AC5C50">
        <w:rPr>
          <w:rStyle w:val="Emphasis"/>
          <w:i w:val="0"/>
          <w:color w:val="auto"/>
        </w:rPr>
        <w:t xml:space="preserve"> </w:t>
      </w:r>
      <w:r w:rsidR="00B90C1E" w:rsidRPr="00FB328C">
        <w:rPr>
          <w:rStyle w:val="Emphasis"/>
          <w:i w:val="0"/>
          <w:color w:val="auto"/>
        </w:rPr>
        <w:fldChar w:fldCharType="begin"/>
      </w:r>
      <w:r w:rsidR="00B90C1E" w:rsidRPr="00FB328C">
        <w:rPr>
          <w:rStyle w:val="Emphasis"/>
          <w:i w:val="0"/>
          <w:color w:val="auto"/>
        </w:rPr>
        <w:instrText xml:space="preserve"> REF _Ref483212377 \h </w:instrText>
      </w:r>
      <w:r w:rsidR="00B90C1E" w:rsidRPr="00FB328C">
        <w:rPr>
          <w:rStyle w:val="Emphasis"/>
          <w:i w:val="0"/>
          <w:color w:val="auto"/>
        </w:rPr>
      </w:r>
      <w:r w:rsidR="00B90C1E" w:rsidRPr="00FB328C">
        <w:rPr>
          <w:rStyle w:val="Emphasis"/>
          <w:i w:val="0"/>
          <w:color w:val="auto"/>
        </w:rPr>
        <w:fldChar w:fldCharType="separate"/>
      </w:r>
      <w:r w:rsidR="00943B87" w:rsidRPr="00FB328C">
        <w:rPr>
          <w:color w:val="auto"/>
        </w:rPr>
        <w:t>Table</w:t>
      </w:r>
      <w:r w:rsidR="00AC5C50">
        <w:rPr>
          <w:color w:val="auto"/>
        </w:rPr>
        <w:t xml:space="preserve"> </w:t>
      </w:r>
      <w:r w:rsidR="00943B87" w:rsidRPr="00FB328C">
        <w:rPr>
          <w:noProof/>
          <w:color w:val="auto"/>
        </w:rPr>
        <w:t>4</w:t>
      </w:r>
      <w:r w:rsidR="00B90C1E" w:rsidRPr="00FB328C">
        <w:rPr>
          <w:rStyle w:val="Emphasis"/>
          <w:i w:val="0"/>
          <w:color w:val="auto"/>
        </w:rPr>
        <w:fldChar w:fldCharType="end"/>
      </w:r>
      <w:r w:rsidR="000A44A4" w:rsidRPr="00FB328C">
        <w:rPr>
          <w:rStyle w:val="Emphasis"/>
          <w:i w:val="0"/>
          <w:color w:val="auto"/>
        </w:rPr>
        <w:t>)</w:t>
      </w:r>
      <w:r w:rsidRPr="00FB328C">
        <w:rPr>
          <w:rStyle w:val="Emphasis"/>
          <w:i w:val="0"/>
          <w:color w:val="auto"/>
        </w:rPr>
        <w:t>.</w:t>
      </w:r>
      <w:r w:rsidR="00AC5C50">
        <w:rPr>
          <w:rStyle w:val="Emphasis"/>
          <w:i w:val="0"/>
          <w:color w:val="auto"/>
        </w:rPr>
        <w:t xml:space="preserve"> </w:t>
      </w:r>
      <w:r w:rsidRPr="00FB328C">
        <w:rPr>
          <w:color w:val="auto"/>
        </w:rPr>
        <w:t>By</w:t>
      </w:r>
      <w:r w:rsidR="00AC5C50">
        <w:rPr>
          <w:color w:val="auto"/>
        </w:rPr>
        <w:t xml:space="preserve"> </w:t>
      </w:r>
      <w:r w:rsidRPr="00FB328C">
        <w:rPr>
          <w:color w:val="auto"/>
        </w:rPr>
        <w:t>comparison,</w:t>
      </w:r>
      <w:r w:rsidR="00AC5C50">
        <w:rPr>
          <w:color w:val="auto"/>
        </w:rPr>
        <w:t xml:space="preserve"> </w:t>
      </w:r>
      <w:r w:rsidR="000A44A4" w:rsidRPr="00FB328C">
        <w:rPr>
          <w:color w:val="auto"/>
        </w:rPr>
        <w:t>respondents</w:t>
      </w:r>
      <w:r w:rsidR="00AC5C50">
        <w:rPr>
          <w:color w:val="auto"/>
        </w:rPr>
        <w:t xml:space="preserve"> </w:t>
      </w:r>
      <w:r w:rsidR="000A44A4" w:rsidRPr="00FB328C">
        <w:rPr>
          <w:color w:val="auto"/>
        </w:rPr>
        <w:t>from</w:t>
      </w:r>
      <w:r w:rsidR="00AC5C50">
        <w:rPr>
          <w:color w:val="auto"/>
        </w:rPr>
        <w:t xml:space="preserve"> </w:t>
      </w:r>
      <w:r w:rsidR="000A44A4" w:rsidRPr="00FB328C">
        <w:rPr>
          <w:color w:val="auto"/>
        </w:rPr>
        <w:t>community</w:t>
      </w:r>
      <w:r w:rsidR="00AC5C50">
        <w:rPr>
          <w:color w:val="auto"/>
        </w:rPr>
        <w:t xml:space="preserve"> </w:t>
      </w:r>
      <w:r w:rsidR="000A44A4" w:rsidRPr="00FB328C">
        <w:rPr>
          <w:noProof/>
          <w:color w:val="auto"/>
        </w:rPr>
        <w:t>services</w:t>
      </w:r>
      <w:r w:rsidR="00AC5C50">
        <w:rPr>
          <w:noProof/>
          <w:color w:val="auto"/>
        </w:rPr>
        <w:t xml:space="preserve"> </w:t>
      </w:r>
      <w:r w:rsidR="000A44A4" w:rsidRPr="00FB328C">
        <w:rPr>
          <w:noProof/>
          <w:color w:val="auto"/>
        </w:rPr>
        <w:t>and</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health</w:t>
      </w:r>
      <w:r w:rsidR="00AC5C50">
        <w:rPr>
          <w:color w:val="auto"/>
        </w:rPr>
        <w:t xml:space="preserve"> </w:t>
      </w:r>
      <w:r w:rsidR="000A44A4" w:rsidRPr="00FB328C">
        <w:rPr>
          <w:color w:val="auto"/>
        </w:rPr>
        <w:t>sector</w:t>
      </w:r>
      <w:r w:rsidR="00AC5C50">
        <w:rPr>
          <w:color w:val="auto"/>
        </w:rPr>
        <w:t xml:space="preserve"> </w:t>
      </w:r>
      <w:r w:rsidR="000A44A4" w:rsidRPr="00FB328C">
        <w:rPr>
          <w:color w:val="auto"/>
        </w:rPr>
        <w:t>dominated</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2005</w:t>
      </w:r>
      <w:r w:rsidR="00AC5C50">
        <w:rPr>
          <w:color w:val="auto"/>
        </w:rPr>
        <w:t xml:space="preserve"> </w:t>
      </w:r>
      <w:r w:rsidR="000A44A4" w:rsidRPr="00FB328C">
        <w:rPr>
          <w:color w:val="auto"/>
        </w:rPr>
        <w:t>sample.</w:t>
      </w:r>
      <w:r w:rsidR="00AC5C50">
        <w:rPr>
          <w:color w:val="auto"/>
        </w:rPr>
        <w:t xml:space="preserve"> </w:t>
      </w:r>
      <w:r w:rsidR="000A44A4" w:rsidRPr="00FB328C">
        <w:rPr>
          <w:color w:val="auto"/>
        </w:rPr>
        <w:t>R</w:t>
      </w:r>
      <w:r w:rsidRPr="00FB328C">
        <w:rPr>
          <w:color w:val="auto"/>
        </w:rPr>
        <w:t>eligious</w:t>
      </w:r>
      <w:r w:rsidR="00AC5C50">
        <w:rPr>
          <w:color w:val="auto"/>
        </w:rPr>
        <w:t xml:space="preserve"> </w:t>
      </w:r>
      <w:r w:rsidRPr="00FB328C">
        <w:rPr>
          <w:color w:val="auto"/>
        </w:rPr>
        <w:t>organisations</w:t>
      </w:r>
      <w:r w:rsidR="00AC5C50">
        <w:rPr>
          <w:color w:val="auto"/>
        </w:rPr>
        <w:t xml:space="preserve"> </w:t>
      </w:r>
      <w:r w:rsidRPr="00FB328C">
        <w:rPr>
          <w:color w:val="auto"/>
        </w:rPr>
        <w:t>represent</w:t>
      </w:r>
      <w:r w:rsidR="000A44A4" w:rsidRPr="00FB328C">
        <w:rPr>
          <w:color w:val="auto"/>
        </w:rPr>
        <w:t>ed</w:t>
      </w:r>
      <w:r w:rsidR="00AC5C50">
        <w:rPr>
          <w:color w:val="auto"/>
        </w:rPr>
        <w:t xml:space="preserve"> </w:t>
      </w:r>
      <w:r w:rsidR="00681A21" w:rsidRPr="00FB328C">
        <w:rPr>
          <w:color w:val="auto"/>
        </w:rPr>
        <w:t>only</w:t>
      </w:r>
      <w:r w:rsidR="00AC5C50">
        <w:rPr>
          <w:color w:val="auto"/>
        </w:rPr>
        <w:t xml:space="preserve"> </w:t>
      </w:r>
      <w:r w:rsidRPr="00FB328C">
        <w:rPr>
          <w:color w:val="auto"/>
        </w:rPr>
        <w:t>2%</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sample</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These</w:t>
      </w:r>
      <w:r w:rsidR="00AC5C50">
        <w:rPr>
          <w:color w:val="auto"/>
        </w:rPr>
        <w:t xml:space="preserve"> </w:t>
      </w:r>
      <w:r w:rsidRPr="00FB328C">
        <w:rPr>
          <w:color w:val="auto"/>
        </w:rPr>
        <w:t>differences</w:t>
      </w:r>
      <w:r w:rsidR="00AC5C50">
        <w:rPr>
          <w:color w:val="auto"/>
        </w:rPr>
        <w:t xml:space="preserve"> </w:t>
      </w:r>
      <w:r w:rsidR="00681A21" w:rsidRPr="00FB328C">
        <w:rPr>
          <w:color w:val="auto"/>
        </w:rPr>
        <w:t>are</w:t>
      </w:r>
      <w:r w:rsidR="00AC5C50">
        <w:rPr>
          <w:color w:val="auto"/>
        </w:rPr>
        <w:t xml:space="preserve"> </w:t>
      </w:r>
      <w:r w:rsidRPr="00FB328C">
        <w:rPr>
          <w:color w:val="auto"/>
        </w:rPr>
        <w:t>likely</w:t>
      </w:r>
      <w:r w:rsidR="00AC5C50">
        <w:rPr>
          <w:color w:val="auto"/>
        </w:rPr>
        <w:t xml:space="preserve"> </w:t>
      </w: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different</w:t>
      </w:r>
      <w:r w:rsidR="00AC5C50">
        <w:rPr>
          <w:color w:val="auto"/>
        </w:rPr>
        <w:t xml:space="preserve"> </w:t>
      </w:r>
      <w:r w:rsidRPr="00FB328C">
        <w:rPr>
          <w:color w:val="auto"/>
        </w:rPr>
        <w:t>sampling</w:t>
      </w:r>
      <w:r w:rsidR="00AC5C50">
        <w:rPr>
          <w:color w:val="auto"/>
        </w:rPr>
        <w:t xml:space="preserve"> </w:t>
      </w:r>
      <w:r w:rsidRPr="00FB328C">
        <w:rPr>
          <w:color w:val="auto"/>
        </w:rPr>
        <w:t>methods</w:t>
      </w:r>
      <w:r w:rsidR="00AC5C50">
        <w:rPr>
          <w:color w:val="auto"/>
        </w:rPr>
        <w:t xml:space="preserve"> </w:t>
      </w:r>
      <w:r w:rsidRPr="00FB328C">
        <w:rPr>
          <w:color w:val="auto"/>
        </w:rPr>
        <w:t>(see</w:t>
      </w:r>
      <w:r w:rsidR="00AC5C50">
        <w:rPr>
          <w:color w:val="auto"/>
        </w:rPr>
        <w:t xml:space="preserve"> </w:t>
      </w:r>
      <w:r w:rsidR="00B90C1E" w:rsidRPr="00FB328C">
        <w:rPr>
          <w:color w:val="auto"/>
        </w:rPr>
        <w:t>section</w:t>
      </w:r>
      <w:r w:rsidR="00AC5C50">
        <w:rPr>
          <w:color w:val="auto"/>
        </w:rPr>
        <w:t xml:space="preserve"> </w:t>
      </w:r>
      <w:r w:rsidR="00B90C1E" w:rsidRPr="00FB328C">
        <w:rPr>
          <w:rStyle w:val="cross-referenceChar"/>
          <w:color w:val="auto"/>
        </w:rPr>
        <w:fldChar w:fldCharType="begin"/>
      </w:r>
      <w:r w:rsidR="00B90C1E" w:rsidRPr="00FB328C">
        <w:rPr>
          <w:rStyle w:val="cross-referenceChar"/>
          <w:color w:val="auto"/>
        </w:rPr>
        <w:instrText xml:space="preserve"> REF _Ref483211871 \r \h  \* MERGEFORMAT </w:instrText>
      </w:r>
      <w:r w:rsidR="00B90C1E" w:rsidRPr="00FB328C">
        <w:rPr>
          <w:rStyle w:val="cross-referenceChar"/>
          <w:color w:val="auto"/>
        </w:rPr>
      </w:r>
      <w:r w:rsidR="00B90C1E" w:rsidRPr="00FB328C">
        <w:rPr>
          <w:rStyle w:val="cross-referenceChar"/>
          <w:color w:val="auto"/>
        </w:rPr>
        <w:fldChar w:fldCharType="separate"/>
      </w:r>
      <w:r w:rsidR="00943B87" w:rsidRPr="00FB328C">
        <w:rPr>
          <w:rStyle w:val="cross-referenceChar"/>
          <w:color w:val="auto"/>
        </w:rPr>
        <w:t>5.4</w:t>
      </w:r>
      <w:r w:rsidR="00B90C1E" w:rsidRPr="00FB328C">
        <w:rPr>
          <w:rStyle w:val="cross-referenceChar"/>
          <w:color w:val="auto"/>
        </w:rPr>
        <w:fldChar w:fldCharType="end"/>
      </w:r>
      <w:r w:rsidR="00AC5C50">
        <w:rPr>
          <w:color w:val="auto"/>
        </w:rPr>
        <w:t xml:space="preserve"> </w:t>
      </w:r>
      <w:r w:rsidRPr="00FB328C">
        <w:rPr>
          <w:color w:val="auto"/>
        </w:rPr>
        <w:t>for</w:t>
      </w:r>
      <w:r w:rsidR="00AC5C50">
        <w:rPr>
          <w:color w:val="auto"/>
        </w:rPr>
        <w:t xml:space="preserve"> </w:t>
      </w:r>
      <w:r w:rsidRPr="00FB328C">
        <w:rPr>
          <w:color w:val="auto"/>
        </w:rPr>
        <w:t>more</w:t>
      </w:r>
      <w:r w:rsidR="00AC5C50">
        <w:rPr>
          <w:color w:val="auto"/>
        </w:rPr>
        <w:t xml:space="preserve"> </w:t>
      </w:r>
      <w:r w:rsidRPr="00FB328C">
        <w:rPr>
          <w:color w:val="auto"/>
        </w:rPr>
        <w:t>detail).</w:t>
      </w:r>
      <w:r w:rsidR="00AC5C50">
        <w:rPr>
          <w:color w:val="auto"/>
        </w:rPr>
        <w:t xml:space="preserve"> </w:t>
      </w:r>
      <w:r w:rsidR="000A44A4" w:rsidRPr="00FB328C">
        <w:rPr>
          <w:color w:val="auto"/>
        </w:rPr>
        <w:t>According</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ACNC,</w:t>
      </w:r>
      <w:r w:rsidR="00AC5C50">
        <w:rPr>
          <w:color w:val="auto"/>
        </w:rPr>
        <w:t xml:space="preserve"> </w:t>
      </w:r>
      <w:r w:rsidR="000A44A4" w:rsidRPr="00FB328C">
        <w:rPr>
          <w:color w:val="auto"/>
        </w:rPr>
        <w:t>religious</w:t>
      </w:r>
      <w:r w:rsidR="00AC5C50">
        <w:rPr>
          <w:color w:val="auto"/>
        </w:rPr>
        <w:t xml:space="preserve"> </w:t>
      </w:r>
      <w:r w:rsidR="000A44A4" w:rsidRPr="00FB328C">
        <w:rPr>
          <w:color w:val="auto"/>
        </w:rPr>
        <w:t>organisations</w:t>
      </w:r>
      <w:r w:rsidR="00AC5C50">
        <w:rPr>
          <w:color w:val="auto"/>
        </w:rPr>
        <w:t xml:space="preserve"> </w:t>
      </w:r>
      <w:r w:rsidR="000A44A4" w:rsidRPr="00FB328C">
        <w:rPr>
          <w:color w:val="auto"/>
        </w:rPr>
        <w:t>make</w:t>
      </w:r>
      <w:r w:rsidR="00AC5C50">
        <w:rPr>
          <w:color w:val="auto"/>
        </w:rPr>
        <w:t xml:space="preserve"> </w:t>
      </w:r>
      <w:r w:rsidR="000A44A4" w:rsidRPr="00FB328C">
        <w:rPr>
          <w:color w:val="auto"/>
        </w:rPr>
        <w:t>up</w:t>
      </w:r>
      <w:r w:rsidR="00AC5C50">
        <w:rPr>
          <w:color w:val="auto"/>
        </w:rPr>
        <w:t xml:space="preserve"> </w:t>
      </w:r>
      <w:r w:rsidR="000A44A4" w:rsidRPr="00FB328C">
        <w:rPr>
          <w:color w:val="auto"/>
        </w:rPr>
        <w:t>28.5%</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all</w:t>
      </w:r>
      <w:r w:rsidR="00AC5C50">
        <w:rPr>
          <w:color w:val="auto"/>
        </w:rPr>
        <w:t xml:space="preserve"> </w:t>
      </w:r>
      <w:r w:rsidR="000A44A4" w:rsidRPr="00FB328C">
        <w:rPr>
          <w:color w:val="auto"/>
        </w:rPr>
        <w:t>charities</w:t>
      </w:r>
      <w:r w:rsidR="00AC5C50">
        <w:rPr>
          <w:color w:val="auto"/>
        </w:rPr>
        <w:t xml:space="preserve"> </w:t>
      </w:r>
      <w:r w:rsidR="000A44A4" w:rsidRPr="00FB328C">
        <w:rPr>
          <w:color w:val="auto"/>
        </w:rPr>
        <w:t>(Cortis</w:t>
      </w:r>
      <w:r w:rsidR="00AC5C50">
        <w:rPr>
          <w:color w:val="auto"/>
        </w:rPr>
        <w:t xml:space="preserve"> </w:t>
      </w:r>
      <w:r w:rsidR="000A44A4" w:rsidRPr="00FB328C">
        <w:rPr>
          <w:color w:val="auto"/>
        </w:rPr>
        <w:t>et</w:t>
      </w:r>
      <w:r w:rsidR="00AC5C50">
        <w:rPr>
          <w:color w:val="auto"/>
        </w:rPr>
        <w:t xml:space="preserve"> </w:t>
      </w:r>
      <w:r w:rsidR="000A44A4" w:rsidRPr="00FB328C">
        <w:rPr>
          <w:color w:val="auto"/>
        </w:rPr>
        <w:t>al.</w:t>
      </w:r>
      <w:r w:rsidR="00AC5C50">
        <w:rPr>
          <w:color w:val="auto"/>
        </w:rPr>
        <w:t xml:space="preserve"> </w:t>
      </w:r>
      <w:r w:rsidR="000A44A4" w:rsidRPr="00FB328C">
        <w:rPr>
          <w:color w:val="auto"/>
        </w:rPr>
        <w:t>2016).</w:t>
      </w:r>
    </w:p>
    <w:p w14:paraId="3FFE361A" w14:textId="2B839459" w:rsidR="00236B9D" w:rsidRPr="00FB328C" w:rsidRDefault="00236B9D" w:rsidP="00450338">
      <w:pPr>
        <w:pStyle w:val="GivingReportTableTitle"/>
        <w:keepNext/>
        <w:rPr>
          <w:color w:val="auto"/>
        </w:rPr>
      </w:pPr>
      <w:bookmarkStart w:id="99" w:name="_Ref483212377"/>
      <w:bookmarkStart w:id="100" w:name="_Toc498416866"/>
      <w:bookmarkStart w:id="101" w:name="_Ref498534568"/>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w:t>
      </w:r>
      <w:r w:rsidR="00943B87" w:rsidRPr="00FB328C">
        <w:rPr>
          <w:noProof/>
          <w:color w:val="auto"/>
        </w:rPr>
        <w:fldChar w:fldCharType="end"/>
      </w:r>
      <w:bookmarkEnd w:id="99"/>
      <w:r w:rsidR="00AC5C50">
        <w:rPr>
          <w:color w:val="auto"/>
        </w:rPr>
        <w:t xml:space="preserve"> </w:t>
      </w:r>
      <w:r w:rsidRPr="00FB328C">
        <w:rPr>
          <w:color w:val="auto"/>
        </w:rPr>
        <w:t>Profile</w:t>
      </w:r>
      <w:r w:rsidR="00AC5C50">
        <w:rPr>
          <w:color w:val="auto"/>
        </w:rPr>
        <w:t xml:space="preserve"> </w:t>
      </w:r>
      <w:r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by</w:t>
      </w:r>
      <w:r w:rsidR="00AC5C50">
        <w:rPr>
          <w:color w:val="auto"/>
        </w:rPr>
        <w:t xml:space="preserve"> </w:t>
      </w:r>
      <w:r w:rsidRPr="00FB328C">
        <w:rPr>
          <w:color w:val="auto"/>
        </w:rPr>
        <w:t>sector,</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00"/>
      <w:bookmarkEnd w:id="101"/>
    </w:p>
    <w:tbl>
      <w:tblPr>
        <w:tblStyle w:val="GivingReportTable"/>
        <w:tblW w:w="5001" w:type="pct"/>
        <w:tblLayout w:type="fixed"/>
        <w:tblLook w:val="04A0" w:firstRow="1" w:lastRow="0" w:firstColumn="1" w:lastColumn="0" w:noHBand="0" w:noVBand="1"/>
        <w:tblCaption w:val="Table 4 Profile of respondents by sector, 2005 &amp; 2016"/>
      </w:tblPr>
      <w:tblGrid>
        <w:gridCol w:w="5820"/>
        <w:gridCol w:w="603"/>
        <w:gridCol w:w="889"/>
        <w:gridCol w:w="887"/>
        <w:gridCol w:w="887"/>
      </w:tblGrid>
      <w:tr w:rsidR="00FB328C" w:rsidRPr="00FB328C" w14:paraId="61B5472A"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3203" w:type="pct"/>
          </w:tcPr>
          <w:p w14:paraId="26935CB7" w14:textId="691E65D4" w:rsidR="00236B9D" w:rsidRPr="00FB328C" w:rsidRDefault="00236B9D" w:rsidP="00446B02">
            <w:pPr>
              <w:pStyle w:val="GivingReportFigureTitle"/>
              <w:rPr>
                <w:color w:val="auto"/>
                <w:sz w:val="18"/>
                <w:szCs w:val="18"/>
              </w:rPr>
            </w:pPr>
            <w:r w:rsidRPr="00FB328C">
              <w:rPr>
                <w:color w:val="auto"/>
                <w:sz w:val="18"/>
                <w:szCs w:val="18"/>
              </w:rPr>
              <w:t>Category</w:t>
            </w:r>
          </w:p>
        </w:tc>
        <w:tc>
          <w:tcPr>
            <w:tcW w:w="821" w:type="pct"/>
            <w:gridSpan w:val="2"/>
            <w:vAlign w:val="center"/>
          </w:tcPr>
          <w:p w14:paraId="29F799E5" w14:textId="3FCFBE3C" w:rsidR="00236B9D" w:rsidRPr="00FB328C" w:rsidRDefault="00236B9D">
            <w:pPr>
              <w:pStyle w:val="GivingReportFigureTitle"/>
              <w:jc w:val="center"/>
              <w:rPr>
                <w:color w:val="auto"/>
                <w:sz w:val="18"/>
                <w:szCs w:val="18"/>
              </w:rPr>
            </w:pPr>
            <w:r w:rsidRPr="00FB328C">
              <w:rPr>
                <w:color w:val="auto"/>
                <w:sz w:val="18"/>
                <w:szCs w:val="18"/>
              </w:rPr>
              <w:t>2005</w:t>
            </w:r>
          </w:p>
        </w:tc>
        <w:tc>
          <w:tcPr>
            <w:tcW w:w="976" w:type="pct"/>
            <w:gridSpan w:val="2"/>
          </w:tcPr>
          <w:p w14:paraId="1AD7BE89" w14:textId="0F2BF364" w:rsidR="00236B9D" w:rsidRPr="00FB328C" w:rsidRDefault="00236B9D">
            <w:pPr>
              <w:pStyle w:val="GivingReportFigureTitle"/>
              <w:jc w:val="center"/>
              <w:rPr>
                <w:color w:val="auto"/>
                <w:sz w:val="18"/>
                <w:szCs w:val="18"/>
              </w:rPr>
            </w:pPr>
            <w:r w:rsidRPr="00FB328C">
              <w:rPr>
                <w:color w:val="auto"/>
                <w:sz w:val="18"/>
                <w:szCs w:val="18"/>
              </w:rPr>
              <w:t>2016</w:t>
            </w:r>
          </w:p>
        </w:tc>
      </w:tr>
      <w:tr w:rsidR="00FB328C" w:rsidRPr="00FB328C" w14:paraId="20E6BE3D" w14:textId="77777777" w:rsidTr="005F33B1">
        <w:trPr>
          <w:cnfStyle w:val="100000000000" w:firstRow="1" w:lastRow="0" w:firstColumn="0" w:lastColumn="0" w:oddVBand="0" w:evenVBand="0" w:oddHBand="0" w:evenHBand="0" w:firstRowFirstColumn="0" w:firstRowLastColumn="0" w:lastRowFirstColumn="0" w:lastRowLastColumn="0"/>
          <w:tblHeader/>
        </w:trPr>
        <w:tc>
          <w:tcPr>
            <w:tcW w:w="3203" w:type="pct"/>
            <w:tcBorders>
              <w:bottom w:val="dashSmallGap" w:sz="4" w:space="0" w:color="595959" w:themeColor="text1" w:themeTint="A6"/>
            </w:tcBorders>
          </w:tcPr>
          <w:p w14:paraId="0277F559" w14:textId="565EF0E6" w:rsidR="00B90C1E" w:rsidRPr="00FB328C" w:rsidRDefault="00B90C1E" w:rsidP="00B90C1E">
            <w:pPr>
              <w:pStyle w:val="GivingReportFigureTitle"/>
              <w:rPr>
                <w:color w:val="auto"/>
                <w:sz w:val="18"/>
                <w:szCs w:val="18"/>
              </w:rPr>
            </w:pPr>
          </w:p>
        </w:tc>
        <w:tc>
          <w:tcPr>
            <w:tcW w:w="332" w:type="pct"/>
            <w:tcBorders>
              <w:bottom w:val="dashSmallGap" w:sz="4" w:space="0" w:color="595959" w:themeColor="text1" w:themeTint="A6"/>
            </w:tcBorders>
          </w:tcPr>
          <w:p w14:paraId="4F0BF7B3" w14:textId="5368BA4D" w:rsidR="00B90C1E" w:rsidRPr="00FB328C" w:rsidRDefault="00B90C1E" w:rsidP="00B90C1E">
            <w:pPr>
              <w:pStyle w:val="GivingReportFigureTitle"/>
              <w:jc w:val="right"/>
              <w:rPr>
                <w:color w:val="auto"/>
                <w:sz w:val="18"/>
                <w:szCs w:val="18"/>
              </w:rPr>
            </w:pPr>
            <w:r w:rsidRPr="00FB328C">
              <w:rPr>
                <w:color w:val="auto"/>
                <w:sz w:val="18"/>
                <w:szCs w:val="18"/>
              </w:rPr>
              <w:t>No.</w:t>
            </w:r>
          </w:p>
        </w:tc>
        <w:tc>
          <w:tcPr>
            <w:tcW w:w="489" w:type="pct"/>
            <w:tcBorders>
              <w:bottom w:val="dashSmallGap" w:sz="4" w:space="0" w:color="595959" w:themeColor="text1" w:themeTint="A6"/>
            </w:tcBorders>
          </w:tcPr>
          <w:p w14:paraId="192A79DB" w14:textId="73BFFF06" w:rsidR="00B90C1E" w:rsidRPr="00FB328C" w:rsidRDefault="00B90C1E" w:rsidP="00B90C1E">
            <w:pPr>
              <w:pStyle w:val="GivingReportFigureTitle"/>
              <w:jc w:val="right"/>
              <w:rPr>
                <w:color w:val="auto"/>
                <w:sz w:val="18"/>
                <w:szCs w:val="18"/>
              </w:rPr>
            </w:pPr>
            <w:r w:rsidRPr="00FB328C">
              <w:rPr>
                <w:color w:val="auto"/>
                <w:sz w:val="18"/>
                <w:szCs w:val="18"/>
              </w:rPr>
              <w:t>%</w:t>
            </w:r>
          </w:p>
        </w:tc>
        <w:tc>
          <w:tcPr>
            <w:tcW w:w="488" w:type="pct"/>
            <w:tcBorders>
              <w:bottom w:val="dashSmallGap" w:sz="4" w:space="0" w:color="595959" w:themeColor="text1" w:themeTint="A6"/>
            </w:tcBorders>
          </w:tcPr>
          <w:p w14:paraId="04206D33" w14:textId="620BFDD0" w:rsidR="00B90C1E" w:rsidRPr="00FB328C" w:rsidRDefault="00B90C1E" w:rsidP="00B90C1E">
            <w:pPr>
              <w:pStyle w:val="GivingReportFigureTitle"/>
              <w:jc w:val="right"/>
              <w:rPr>
                <w:color w:val="auto"/>
                <w:sz w:val="18"/>
                <w:szCs w:val="18"/>
              </w:rPr>
            </w:pPr>
            <w:r w:rsidRPr="00FB328C">
              <w:rPr>
                <w:color w:val="auto"/>
                <w:sz w:val="18"/>
                <w:szCs w:val="18"/>
              </w:rPr>
              <w:t>No.</w:t>
            </w:r>
          </w:p>
        </w:tc>
        <w:tc>
          <w:tcPr>
            <w:tcW w:w="488" w:type="pct"/>
            <w:tcBorders>
              <w:bottom w:val="dashSmallGap" w:sz="4" w:space="0" w:color="595959" w:themeColor="text1" w:themeTint="A6"/>
            </w:tcBorders>
          </w:tcPr>
          <w:p w14:paraId="0D91794A" w14:textId="0114F17A" w:rsidR="00B90C1E" w:rsidRPr="00FB328C" w:rsidRDefault="00B90C1E" w:rsidP="00B90C1E">
            <w:pPr>
              <w:pStyle w:val="GivingReportFigureTitle"/>
              <w:jc w:val="right"/>
              <w:rPr>
                <w:color w:val="auto"/>
                <w:sz w:val="18"/>
                <w:szCs w:val="18"/>
              </w:rPr>
            </w:pPr>
            <w:r w:rsidRPr="00FB328C">
              <w:rPr>
                <w:color w:val="auto"/>
                <w:sz w:val="18"/>
                <w:szCs w:val="18"/>
              </w:rPr>
              <w:t>%</w:t>
            </w:r>
          </w:p>
        </w:tc>
      </w:tr>
      <w:tr w:rsidR="00FB328C" w:rsidRPr="00FB328C" w14:paraId="7E586C8E" w14:textId="77777777" w:rsidTr="005F33B1">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F68C09" w14:textId="0B776BF3" w:rsidR="00F1168A" w:rsidRPr="00FB328C" w:rsidRDefault="00F1168A" w:rsidP="00F1168A">
            <w:pPr>
              <w:pStyle w:val="GivingReportFigureTitle"/>
              <w:rPr>
                <w:color w:val="auto"/>
                <w:szCs w:val="20"/>
              </w:rPr>
            </w:pPr>
            <w:r w:rsidRPr="00FB328C">
              <w:rPr>
                <w:color w:val="auto"/>
                <w:szCs w:val="20"/>
              </w:rPr>
              <w:t>Religious</w:t>
            </w:r>
            <w:r w:rsidR="00AC5C50">
              <w:rPr>
                <w:color w:val="auto"/>
                <w:szCs w:val="20"/>
              </w:rPr>
              <w:t xml:space="preserve"> </w:t>
            </w:r>
            <w:r w:rsidRPr="00FB328C">
              <w:rPr>
                <w:color w:val="auto"/>
                <w:szCs w:val="20"/>
              </w:rPr>
              <w:t>group</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E672B94" w14:textId="77777777" w:rsidR="00F1168A" w:rsidRPr="00FB328C" w:rsidRDefault="00F1168A" w:rsidP="00F1168A">
            <w:pPr>
              <w:pStyle w:val="GivingReportFigureTitle"/>
              <w:jc w:val="right"/>
              <w:rPr>
                <w:color w:val="auto"/>
                <w:szCs w:val="20"/>
              </w:rPr>
            </w:pPr>
            <w:r w:rsidRPr="00FB328C">
              <w:rPr>
                <w:color w:val="auto"/>
                <w:szCs w:val="20"/>
              </w:rPr>
              <w:t>10</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FFC5B4" w14:textId="77777777" w:rsidR="00F1168A" w:rsidRPr="00FB328C" w:rsidRDefault="00F1168A" w:rsidP="00F1168A">
            <w:pPr>
              <w:pStyle w:val="GivingReportFigureTitle"/>
              <w:jc w:val="right"/>
              <w:rPr>
                <w:color w:val="auto"/>
                <w:szCs w:val="20"/>
              </w:rPr>
            </w:pPr>
            <w:r w:rsidRPr="00FB328C">
              <w:rPr>
                <w:color w:val="auto"/>
                <w:szCs w:val="20"/>
              </w:rPr>
              <w:t>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504476" w14:textId="77777777" w:rsidR="00F1168A" w:rsidRPr="00FB328C" w:rsidRDefault="00F1168A" w:rsidP="00F1168A">
            <w:pPr>
              <w:pStyle w:val="GivingReportFigureTitle"/>
              <w:jc w:val="right"/>
              <w:rPr>
                <w:color w:val="auto"/>
                <w:szCs w:val="20"/>
              </w:rPr>
            </w:pPr>
            <w:r w:rsidRPr="00FB328C">
              <w:rPr>
                <w:color w:val="auto"/>
                <w:szCs w:val="20"/>
              </w:rPr>
              <w:t>196</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5F33F1" w14:textId="77777777" w:rsidR="00F1168A" w:rsidRPr="00FB328C" w:rsidRDefault="00F1168A" w:rsidP="00F1168A">
            <w:pPr>
              <w:pStyle w:val="GivingReportFigureTitle"/>
              <w:jc w:val="right"/>
              <w:rPr>
                <w:color w:val="auto"/>
                <w:szCs w:val="20"/>
              </w:rPr>
            </w:pPr>
            <w:r w:rsidRPr="00FB328C">
              <w:rPr>
                <w:color w:val="auto"/>
                <w:szCs w:val="20"/>
              </w:rPr>
              <w:t>25.5%</w:t>
            </w:r>
          </w:p>
        </w:tc>
      </w:tr>
      <w:tr w:rsidR="00FB328C" w:rsidRPr="00FB328C" w14:paraId="760CC194"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4F1CE008" w14:textId="43FD81B6" w:rsidR="00236B9D" w:rsidRPr="00FB328C" w:rsidRDefault="00236B9D" w:rsidP="00446B02">
            <w:pPr>
              <w:pStyle w:val="GivingReportFigureTitle"/>
              <w:rPr>
                <w:color w:val="auto"/>
                <w:szCs w:val="20"/>
              </w:rPr>
            </w:pPr>
            <w:r w:rsidRPr="00FB328C">
              <w:rPr>
                <w:color w:val="auto"/>
                <w:szCs w:val="20"/>
              </w:rPr>
              <w:t>Community</w:t>
            </w:r>
            <w:r w:rsidR="00AC5C50">
              <w:rPr>
                <w:color w:val="auto"/>
                <w:szCs w:val="20"/>
              </w:rPr>
              <w:t xml:space="preserve"> </w:t>
            </w:r>
            <w:r w:rsidRPr="00FB328C">
              <w:rPr>
                <w:color w:val="auto"/>
                <w:szCs w:val="20"/>
              </w:rPr>
              <w:t>services</w:t>
            </w:r>
          </w:p>
        </w:tc>
        <w:tc>
          <w:tcPr>
            <w:tcW w:w="332" w:type="pct"/>
            <w:tcBorders>
              <w:top w:val="dashSmallGap" w:sz="4" w:space="0" w:color="595959" w:themeColor="text1" w:themeTint="A6"/>
              <w:bottom w:val="dashSmallGap" w:sz="4" w:space="0" w:color="595959" w:themeColor="text1" w:themeTint="A6"/>
            </w:tcBorders>
          </w:tcPr>
          <w:p w14:paraId="21CB83C0" w14:textId="4C9B666F" w:rsidR="00236B9D" w:rsidRPr="00FB328C" w:rsidRDefault="00236B9D" w:rsidP="00131E8F">
            <w:pPr>
              <w:pStyle w:val="GivingReportFigureTitle"/>
              <w:jc w:val="right"/>
              <w:rPr>
                <w:color w:val="auto"/>
                <w:szCs w:val="20"/>
              </w:rPr>
            </w:pPr>
            <w:r w:rsidRPr="00FB328C">
              <w:rPr>
                <w:color w:val="auto"/>
                <w:szCs w:val="20"/>
              </w:rPr>
              <w:t>184</w:t>
            </w:r>
          </w:p>
        </w:tc>
        <w:tc>
          <w:tcPr>
            <w:tcW w:w="489" w:type="pct"/>
            <w:tcBorders>
              <w:top w:val="dashSmallGap" w:sz="4" w:space="0" w:color="595959" w:themeColor="text1" w:themeTint="A6"/>
              <w:bottom w:val="dashSmallGap" w:sz="4" w:space="0" w:color="595959" w:themeColor="text1" w:themeTint="A6"/>
            </w:tcBorders>
          </w:tcPr>
          <w:p w14:paraId="178A255C" w14:textId="63816885" w:rsidR="00236B9D" w:rsidRPr="00FB328C" w:rsidRDefault="00236B9D" w:rsidP="00131E8F">
            <w:pPr>
              <w:pStyle w:val="GivingReportFigureTitle"/>
              <w:jc w:val="right"/>
              <w:rPr>
                <w:color w:val="auto"/>
                <w:szCs w:val="20"/>
              </w:rPr>
            </w:pPr>
            <w:r w:rsidRPr="00FB328C">
              <w:rPr>
                <w:color w:val="auto"/>
                <w:szCs w:val="20"/>
              </w:rPr>
              <w:t>38%</w:t>
            </w:r>
          </w:p>
        </w:tc>
        <w:tc>
          <w:tcPr>
            <w:tcW w:w="488" w:type="pct"/>
            <w:tcBorders>
              <w:top w:val="dashSmallGap" w:sz="4" w:space="0" w:color="595959" w:themeColor="text1" w:themeTint="A6"/>
              <w:bottom w:val="dashSmallGap" w:sz="4" w:space="0" w:color="595959" w:themeColor="text1" w:themeTint="A6"/>
            </w:tcBorders>
          </w:tcPr>
          <w:p w14:paraId="7883789E" w14:textId="2424F682" w:rsidR="00236B9D" w:rsidRPr="00FB328C" w:rsidRDefault="00F1168A" w:rsidP="00131E8F">
            <w:pPr>
              <w:pStyle w:val="GivingReportFigureTitle"/>
              <w:jc w:val="right"/>
              <w:rPr>
                <w:color w:val="auto"/>
                <w:szCs w:val="20"/>
              </w:rPr>
            </w:pPr>
            <w:r w:rsidRPr="00FB328C">
              <w:rPr>
                <w:color w:val="auto"/>
                <w:szCs w:val="20"/>
              </w:rPr>
              <w:t>157</w:t>
            </w:r>
          </w:p>
        </w:tc>
        <w:tc>
          <w:tcPr>
            <w:tcW w:w="488" w:type="pct"/>
            <w:tcBorders>
              <w:top w:val="dashSmallGap" w:sz="4" w:space="0" w:color="595959" w:themeColor="text1" w:themeTint="A6"/>
              <w:bottom w:val="dashSmallGap" w:sz="4" w:space="0" w:color="595959" w:themeColor="text1" w:themeTint="A6"/>
            </w:tcBorders>
          </w:tcPr>
          <w:p w14:paraId="29C7EE46" w14:textId="39118F07" w:rsidR="00236B9D" w:rsidRPr="00FB328C" w:rsidRDefault="00F1168A" w:rsidP="00131E8F">
            <w:pPr>
              <w:pStyle w:val="GivingReportFigureTitle"/>
              <w:jc w:val="right"/>
              <w:rPr>
                <w:color w:val="auto"/>
                <w:szCs w:val="20"/>
              </w:rPr>
            </w:pPr>
            <w:r w:rsidRPr="00FB328C">
              <w:rPr>
                <w:color w:val="auto"/>
                <w:szCs w:val="20"/>
              </w:rPr>
              <w:t>20.5%</w:t>
            </w:r>
          </w:p>
        </w:tc>
      </w:tr>
      <w:tr w:rsidR="00FB328C" w:rsidRPr="00FB328C" w14:paraId="34B02A30"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96CA75" w14:textId="77777777" w:rsidR="00F1168A" w:rsidRPr="00FB328C" w:rsidRDefault="00F1168A" w:rsidP="00F1168A">
            <w:pPr>
              <w:pStyle w:val="GivingReportFigureTitle"/>
              <w:rPr>
                <w:color w:val="auto"/>
                <w:szCs w:val="20"/>
              </w:rPr>
            </w:pPr>
            <w:r w:rsidRPr="00FB328C">
              <w:rPr>
                <w:color w:val="auto"/>
                <w:szCs w:val="20"/>
              </w:rPr>
              <w:t>Education</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E1B162" w14:textId="77777777" w:rsidR="00F1168A" w:rsidRPr="00FB328C" w:rsidRDefault="00F1168A" w:rsidP="00F1168A">
            <w:pPr>
              <w:pStyle w:val="GivingReportFigureTitle"/>
              <w:jc w:val="right"/>
              <w:rPr>
                <w:color w:val="auto"/>
                <w:szCs w:val="20"/>
              </w:rPr>
            </w:pPr>
            <w:r w:rsidRPr="00FB328C">
              <w:rPr>
                <w:color w:val="auto"/>
                <w:szCs w:val="20"/>
              </w:rPr>
              <w:t>38</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5EF65C" w14:textId="77777777" w:rsidR="00F1168A" w:rsidRPr="00FB328C" w:rsidRDefault="00F1168A" w:rsidP="00F1168A">
            <w:pPr>
              <w:pStyle w:val="GivingReportFigureTitle"/>
              <w:jc w:val="right"/>
              <w:rPr>
                <w:color w:val="auto"/>
                <w:szCs w:val="20"/>
              </w:rPr>
            </w:pPr>
            <w:r w:rsidRPr="00FB328C">
              <w:rPr>
                <w:color w:val="auto"/>
                <w:szCs w:val="20"/>
              </w:rPr>
              <w:t>8%</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1E07A2" w14:textId="77777777" w:rsidR="00F1168A" w:rsidRPr="00FB328C" w:rsidRDefault="00F1168A" w:rsidP="00F1168A">
            <w:pPr>
              <w:pStyle w:val="GivingReportFigureTitle"/>
              <w:jc w:val="right"/>
              <w:rPr>
                <w:color w:val="auto"/>
                <w:szCs w:val="20"/>
              </w:rPr>
            </w:pPr>
            <w:r w:rsidRPr="00FB328C">
              <w:rPr>
                <w:color w:val="auto"/>
                <w:szCs w:val="20"/>
              </w:rPr>
              <w:t>87</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178E05" w14:textId="77777777" w:rsidR="00F1168A" w:rsidRPr="00FB328C" w:rsidRDefault="00F1168A" w:rsidP="00F1168A">
            <w:pPr>
              <w:pStyle w:val="GivingReportFigureTitle"/>
              <w:jc w:val="right"/>
              <w:rPr>
                <w:color w:val="auto"/>
                <w:szCs w:val="20"/>
              </w:rPr>
            </w:pPr>
            <w:r w:rsidRPr="00FB328C">
              <w:rPr>
                <w:color w:val="auto"/>
                <w:szCs w:val="20"/>
              </w:rPr>
              <w:t>11.4%</w:t>
            </w:r>
          </w:p>
        </w:tc>
      </w:tr>
      <w:tr w:rsidR="00FB328C" w:rsidRPr="00FB328C" w14:paraId="7989E47A"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626B35E9" w14:textId="51F55A70" w:rsidR="00236B9D" w:rsidRPr="00FB328C" w:rsidRDefault="00236B9D" w:rsidP="00446B02">
            <w:pPr>
              <w:pStyle w:val="GivingReportFigureTitle"/>
              <w:rPr>
                <w:color w:val="auto"/>
                <w:szCs w:val="20"/>
              </w:rPr>
            </w:pPr>
            <w:r w:rsidRPr="00FB328C">
              <w:rPr>
                <w:color w:val="auto"/>
                <w:szCs w:val="20"/>
              </w:rPr>
              <w:t>Health</w:t>
            </w:r>
          </w:p>
        </w:tc>
        <w:tc>
          <w:tcPr>
            <w:tcW w:w="332" w:type="pct"/>
            <w:tcBorders>
              <w:top w:val="dashSmallGap" w:sz="4" w:space="0" w:color="595959" w:themeColor="text1" w:themeTint="A6"/>
              <w:bottom w:val="dashSmallGap" w:sz="4" w:space="0" w:color="595959" w:themeColor="text1" w:themeTint="A6"/>
            </w:tcBorders>
          </w:tcPr>
          <w:p w14:paraId="4600221B" w14:textId="50A771BD" w:rsidR="00236B9D" w:rsidRPr="00FB328C" w:rsidRDefault="00236B9D" w:rsidP="00131E8F">
            <w:pPr>
              <w:pStyle w:val="GivingReportFigureTitle"/>
              <w:jc w:val="right"/>
              <w:rPr>
                <w:color w:val="auto"/>
                <w:szCs w:val="20"/>
              </w:rPr>
            </w:pPr>
            <w:r w:rsidRPr="00FB328C">
              <w:rPr>
                <w:color w:val="auto"/>
                <w:szCs w:val="20"/>
              </w:rPr>
              <w:t>79</w:t>
            </w:r>
          </w:p>
        </w:tc>
        <w:tc>
          <w:tcPr>
            <w:tcW w:w="489" w:type="pct"/>
            <w:tcBorders>
              <w:top w:val="dashSmallGap" w:sz="4" w:space="0" w:color="595959" w:themeColor="text1" w:themeTint="A6"/>
              <w:bottom w:val="dashSmallGap" w:sz="4" w:space="0" w:color="595959" w:themeColor="text1" w:themeTint="A6"/>
            </w:tcBorders>
          </w:tcPr>
          <w:p w14:paraId="0E294652" w14:textId="76939E8A" w:rsidR="00236B9D" w:rsidRPr="00FB328C" w:rsidRDefault="00236B9D" w:rsidP="00131E8F">
            <w:pPr>
              <w:pStyle w:val="GivingReportFigureTitle"/>
              <w:jc w:val="right"/>
              <w:rPr>
                <w:color w:val="auto"/>
                <w:szCs w:val="20"/>
              </w:rPr>
            </w:pPr>
            <w:r w:rsidRPr="00FB328C">
              <w:rPr>
                <w:color w:val="auto"/>
                <w:szCs w:val="20"/>
              </w:rPr>
              <w:t>16%</w:t>
            </w:r>
          </w:p>
        </w:tc>
        <w:tc>
          <w:tcPr>
            <w:tcW w:w="488" w:type="pct"/>
            <w:tcBorders>
              <w:top w:val="dashSmallGap" w:sz="4" w:space="0" w:color="595959" w:themeColor="text1" w:themeTint="A6"/>
              <w:bottom w:val="dashSmallGap" w:sz="4" w:space="0" w:color="595959" w:themeColor="text1" w:themeTint="A6"/>
            </w:tcBorders>
          </w:tcPr>
          <w:p w14:paraId="1E18CC2A" w14:textId="71A8C30D" w:rsidR="00236B9D" w:rsidRPr="00FB328C" w:rsidRDefault="00F1168A" w:rsidP="00131E8F">
            <w:pPr>
              <w:pStyle w:val="GivingReportFigureTitle"/>
              <w:jc w:val="right"/>
              <w:rPr>
                <w:color w:val="auto"/>
                <w:szCs w:val="20"/>
              </w:rPr>
            </w:pPr>
            <w:r w:rsidRPr="00FB328C">
              <w:rPr>
                <w:color w:val="auto"/>
                <w:szCs w:val="20"/>
              </w:rPr>
              <w:t>79</w:t>
            </w:r>
          </w:p>
        </w:tc>
        <w:tc>
          <w:tcPr>
            <w:tcW w:w="488" w:type="pct"/>
            <w:tcBorders>
              <w:top w:val="dashSmallGap" w:sz="4" w:space="0" w:color="595959" w:themeColor="text1" w:themeTint="A6"/>
              <w:bottom w:val="dashSmallGap" w:sz="4" w:space="0" w:color="595959" w:themeColor="text1" w:themeTint="A6"/>
            </w:tcBorders>
          </w:tcPr>
          <w:p w14:paraId="607B6977" w14:textId="724FBCCF" w:rsidR="00236B9D" w:rsidRPr="00FB328C" w:rsidRDefault="00F1168A" w:rsidP="00131E8F">
            <w:pPr>
              <w:pStyle w:val="GivingReportFigureTitle"/>
              <w:jc w:val="right"/>
              <w:rPr>
                <w:color w:val="auto"/>
                <w:szCs w:val="20"/>
              </w:rPr>
            </w:pPr>
            <w:r w:rsidRPr="00FB328C">
              <w:rPr>
                <w:color w:val="auto"/>
                <w:szCs w:val="20"/>
              </w:rPr>
              <w:t>10.2%</w:t>
            </w:r>
          </w:p>
        </w:tc>
      </w:tr>
      <w:tr w:rsidR="00FB328C" w:rsidRPr="00FB328C" w14:paraId="042D060A"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7450E3" w14:textId="77777777" w:rsidR="00F1168A" w:rsidRPr="00FB328C" w:rsidRDefault="00F1168A" w:rsidP="00F1168A">
            <w:pPr>
              <w:pStyle w:val="GivingReportFigureTitle"/>
              <w:rPr>
                <w:color w:val="auto"/>
                <w:szCs w:val="20"/>
              </w:rPr>
            </w:pPr>
            <w:r w:rsidRPr="00FB328C">
              <w:rPr>
                <w:color w:val="auto"/>
                <w:szCs w:val="20"/>
              </w:rPr>
              <w:t>Arts/culture</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4FF8CB" w14:textId="77777777" w:rsidR="00F1168A" w:rsidRPr="00FB328C" w:rsidRDefault="00F1168A" w:rsidP="00F1168A">
            <w:pPr>
              <w:pStyle w:val="GivingReportFigureTitle"/>
              <w:jc w:val="right"/>
              <w:rPr>
                <w:color w:val="auto"/>
                <w:szCs w:val="20"/>
              </w:rPr>
            </w:pPr>
            <w:r w:rsidRPr="00FB328C">
              <w:rPr>
                <w:color w:val="auto"/>
                <w:szCs w:val="20"/>
              </w:rPr>
              <w:t>27</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0865E8" w14:textId="77777777" w:rsidR="00F1168A" w:rsidRPr="00FB328C" w:rsidRDefault="00F1168A" w:rsidP="00F1168A">
            <w:pPr>
              <w:pStyle w:val="GivingReportFigureTitle"/>
              <w:jc w:val="right"/>
              <w:rPr>
                <w:color w:val="auto"/>
                <w:szCs w:val="20"/>
              </w:rPr>
            </w:pPr>
            <w:r w:rsidRPr="00FB328C">
              <w:rPr>
                <w:color w:val="auto"/>
                <w:szCs w:val="20"/>
              </w:rPr>
              <w:t>6%</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3A26D0" w14:textId="77777777" w:rsidR="00F1168A" w:rsidRPr="00FB328C" w:rsidRDefault="00F1168A" w:rsidP="00F1168A">
            <w:pPr>
              <w:pStyle w:val="GivingReportFigureTitle"/>
              <w:jc w:val="right"/>
              <w:rPr>
                <w:color w:val="auto"/>
                <w:szCs w:val="20"/>
              </w:rPr>
            </w:pPr>
            <w:r w:rsidRPr="00FB328C">
              <w:rPr>
                <w:color w:val="auto"/>
                <w:szCs w:val="20"/>
              </w:rPr>
              <w:t>52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EFAF84" w14:textId="77777777" w:rsidR="00F1168A" w:rsidRPr="00FB328C" w:rsidRDefault="00F1168A" w:rsidP="00F1168A">
            <w:pPr>
              <w:pStyle w:val="GivingReportFigureTitle"/>
              <w:jc w:val="right"/>
              <w:rPr>
                <w:color w:val="auto"/>
                <w:szCs w:val="20"/>
              </w:rPr>
            </w:pPr>
            <w:r w:rsidRPr="00FB328C">
              <w:rPr>
                <w:color w:val="auto"/>
                <w:szCs w:val="20"/>
              </w:rPr>
              <w:t>6.8%</w:t>
            </w:r>
          </w:p>
        </w:tc>
      </w:tr>
      <w:tr w:rsidR="00FB328C" w:rsidRPr="00FB328C" w14:paraId="054E39F6"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7B311F05" w14:textId="43DBA631" w:rsidR="00F1168A" w:rsidRPr="00FB328C" w:rsidRDefault="00F1168A" w:rsidP="00F1168A">
            <w:pPr>
              <w:pStyle w:val="GivingReportFigureTitle"/>
              <w:rPr>
                <w:color w:val="auto"/>
                <w:szCs w:val="20"/>
              </w:rPr>
            </w:pPr>
            <w:r w:rsidRPr="00FB328C">
              <w:rPr>
                <w:color w:val="auto"/>
                <w:szCs w:val="20"/>
              </w:rPr>
              <w:t>Development</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housing</w:t>
            </w:r>
          </w:p>
        </w:tc>
        <w:tc>
          <w:tcPr>
            <w:tcW w:w="332" w:type="pct"/>
            <w:tcBorders>
              <w:top w:val="dashSmallGap" w:sz="4" w:space="0" w:color="595959" w:themeColor="text1" w:themeTint="A6"/>
              <w:bottom w:val="dashSmallGap" w:sz="4" w:space="0" w:color="595959" w:themeColor="text1" w:themeTint="A6"/>
            </w:tcBorders>
          </w:tcPr>
          <w:p w14:paraId="26800A83" w14:textId="77777777" w:rsidR="00F1168A" w:rsidRPr="00FB328C" w:rsidRDefault="00F1168A" w:rsidP="00F1168A">
            <w:pPr>
              <w:pStyle w:val="GivingReportFigureTitle"/>
              <w:jc w:val="right"/>
              <w:rPr>
                <w:color w:val="auto"/>
                <w:szCs w:val="20"/>
              </w:rPr>
            </w:pPr>
            <w:r w:rsidRPr="00FB328C">
              <w:rPr>
                <w:color w:val="auto"/>
                <w:szCs w:val="20"/>
              </w:rPr>
              <w:t>0</w:t>
            </w:r>
          </w:p>
        </w:tc>
        <w:tc>
          <w:tcPr>
            <w:tcW w:w="489" w:type="pct"/>
            <w:tcBorders>
              <w:top w:val="dashSmallGap" w:sz="4" w:space="0" w:color="595959" w:themeColor="text1" w:themeTint="A6"/>
              <w:bottom w:val="dashSmallGap" w:sz="4" w:space="0" w:color="595959" w:themeColor="text1" w:themeTint="A6"/>
            </w:tcBorders>
          </w:tcPr>
          <w:p w14:paraId="19201BA2" w14:textId="77777777" w:rsidR="00F1168A" w:rsidRPr="00FB328C" w:rsidRDefault="00F1168A" w:rsidP="00F1168A">
            <w:pPr>
              <w:pStyle w:val="GivingReportFigureTitle"/>
              <w:jc w:val="right"/>
              <w:rPr>
                <w:color w:val="auto"/>
                <w:szCs w:val="20"/>
              </w:rPr>
            </w:pPr>
            <w:r w:rsidRPr="00FB328C">
              <w:rPr>
                <w:color w:val="auto"/>
                <w:szCs w:val="20"/>
              </w:rPr>
              <w:t>-</w:t>
            </w:r>
          </w:p>
        </w:tc>
        <w:tc>
          <w:tcPr>
            <w:tcW w:w="488" w:type="pct"/>
            <w:tcBorders>
              <w:top w:val="dashSmallGap" w:sz="4" w:space="0" w:color="595959" w:themeColor="text1" w:themeTint="A6"/>
              <w:bottom w:val="dashSmallGap" w:sz="4" w:space="0" w:color="595959" w:themeColor="text1" w:themeTint="A6"/>
            </w:tcBorders>
          </w:tcPr>
          <w:p w14:paraId="7FD0D9BC" w14:textId="77777777" w:rsidR="00F1168A" w:rsidRPr="00FB328C" w:rsidRDefault="00F1168A" w:rsidP="00F1168A">
            <w:pPr>
              <w:pStyle w:val="GivingReportFigureTitle"/>
              <w:jc w:val="right"/>
              <w:rPr>
                <w:color w:val="auto"/>
                <w:szCs w:val="20"/>
              </w:rPr>
            </w:pPr>
            <w:r w:rsidRPr="00FB328C">
              <w:rPr>
                <w:color w:val="auto"/>
                <w:szCs w:val="20"/>
              </w:rPr>
              <w:t>37</w:t>
            </w:r>
          </w:p>
        </w:tc>
        <w:tc>
          <w:tcPr>
            <w:tcW w:w="488" w:type="pct"/>
            <w:tcBorders>
              <w:top w:val="dashSmallGap" w:sz="4" w:space="0" w:color="595959" w:themeColor="text1" w:themeTint="A6"/>
              <w:bottom w:val="dashSmallGap" w:sz="4" w:space="0" w:color="595959" w:themeColor="text1" w:themeTint="A6"/>
            </w:tcBorders>
          </w:tcPr>
          <w:p w14:paraId="0A3DF0DE" w14:textId="77777777" w:rsidR="00F1168A" w:rsidRPr="00FB328C" w:rsidRDefault="00F1168A" w:rsidP="00F1168A">
            <w:pPr>
              <w:pStyle w:val="GivingReportFigureTitle"/>
              <w:jc w:val="right"/>
              <w:rPr>
                <w:color w:val="auto"/>
                <w:szCs w:val="20"/>
              </w:rPr>
            </w:pPr>
            <w:r w:rsidRPr="00FB328C">
              <w:rPr>
                <w:color w:val="auto"/>
                <w:szCs w:val="20"/>
              </w:rPr>
              <w:t>4.8%</w:t>
            </w:r>
          </w:p>
        </w:tc>
      </w:tr>
      <w:tr w:rsidR="00FB328C" w:rsidRPr="00FB328C" w14:paraId="4ADEA48F"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40C1ECD" w14:textId="77777777" w:rsidR="00F1168A" w:rsidRPr="00FB328C" w:rsidRDefault="00F1168A" w:rsidP="00F1168A">
            <w:pPr>
              <w:pStyle w:val="GivingReportFigureTitle"/>
              <w:rPr>
                <w:color w:val="auto"/>
                <w:szCs w:val="20"/>
              </w:rPr>
            </w:pPr>
            <w:r w:rsidRPr="00FB328C">
              <w:rPr>
                <w:color w:val="auto"/>
                <w:szCs w:val="20"/>
              </w:rPr>
              <w:t>Sports/recreation</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00688E0" w14:textId="77777777" w:rsidR="00F1168A" w:rsidRPr="00FB328C" w:rsidRDefault="00F1168A" w:rsidP="00F1168A">
            <w:pPr>
              <w:pStyle w:val="GivingReportFigureTitle"/>
              <w:jc w:val="right"/>
              <w:rPr>
                <w:color w:val="auto"/>
                <w:szCs w:val="20"/>
              </w:rPr>
            </w:pPr>
            <w:r w:rsidRPr="00FB328C">
              <w:rPr>
                <w:color w:val="auto"/>
                <w:szCs w:val="20"/>
              </w:rPr>
              <w:t>27</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BDAA27" w14:textId="77777777" w:rsidR="00F1168A" w:rsidRPr="00FB328C" w:rsidRDefault="00F1168A" w:rsidP="00F1168A">
            <w:pPr>
              <w:pStyle w:val="GivingReportFigureTitle"/>
              <w:jc w:val="right"/>
              <w:rPr>
                <w:color w:val="auto"/>
                <w:szCs w:val="20"/>
              </w:rPr>
            </w:pPr>
            <w:r w:rsidRPr="00FB328C">
              <w:rPr>
                <w:color w:val="auto"/>
                <w:szCs w:val="20"/>
              </w:rPr>
              <w:t>6%</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357D86" w14:textId="77777777" w:rsidR="00F1168A" w:rsidRPr="00FB328C" w:rsidRDefault="00F1168A" w:rsidP="00F1168A">
            <w:pPr>
              <w:pStyle w:val="GivingReportFigureTitle"/>
              <w:jc w:val="right"/>
              <w:rPr>
                <w:color w:val="auto"/>
                <w:szCs w:val="20"/>
              </w:rPr>
            </w:pPr>
            <w:r w:rsidRPr="00FB328C">
              <w:rPr>
                <w:color w:val="auto"/>
                <w:szCs w:val="20"/>
              </w:rPr>
              <w:t>36</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1D51F9" w14:textId="77777777" w:rsidR="00F1168A" w:rsidRPr="00FB328C" w:rsidRDefault="00F1168A" w:rsidP="00F1168A">
            <w:pPr>
              <w:pStyle w:val="GivingReportFigureTitle"/>
              <w:jc w:val="right"/>
              <w:rPr>
                <w:color w:val="auto"/>
                <w:szCs w:val="20"/>
              </w:rPr>
            </w:pPr>
            <w:r w:rsidRPr="00FB328C">
              <w:rPr>
                <w:color w:val="auto"/>
                <w:szCs w:val="20"/>
              </w:rPr>
              <w:t>4.7%</w:t>
            </w:r>
          </w:p>
        </w:tc>
      </w:tr>
      <w:tr w:rsidR="00FB328C" w:rsidRPr="00FB328C" w14:paraId="38BB5EAE"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61EEE56E" w14:textId="7D12DF65" w:rsidR="00F1168A" w:rsidRPr="00FB328C" w:rsidRDefault="00F1168A" w:rsidP="00F1168A">
            <w:pPr>
              <w:pStyle w:val="GivingReportFigureTitle"/>
              <w:rPr>
                <w:color w:val="auto"/>
                <w:szCs w:val="20"/>
              </w:rPr>
            </w:pPr>
            <w:r w:rsidRPr="00FB328C">
              <w:rPr>
                <w:color w:val="auto"/>
                <w:szCs w:val="20"/>
              </w:rPr>
              <w:t>Philanthropic</w:t>
            </w:r>
            <w:r w:rsidR="00AC5C50">
              <w:rPr>
                <w:color w:val="auto"/>
                <w:szCs w:val="20"/>
              </w:rPr>
              <w:t xml:space="preserve"> </w:t>
            </w:r>
            <w:r w:rsidRPr="00FB328C">
              <w:rPr>
                <w:color w:val="auto"/>
                <w:szCs w:val="20"/>
              </w:rPr>
              <w:t>intermediaries</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grantmaking</w:t>
            </w:r>
            <w:r w:rsidR="00AC5C50">
              <w:rPr>
                <w:color w:val="auto"/>
                <w:szCs w:val="20"/>
              </w:rPr>
              <w:t xml:space="preserve"> </w:t>
            </w:r>
            <w:r w:rsidRPr="00FB328C">
              <w:rPr>
                <w:color w:val="auto"/>
                <w:szCs w:val="20"/>
              </w:rPr>
              <w:t>foundations</w:t>
            </w:r>
          </w:p>
        </w:tc>
        <w:tc>
          <w:tcPr>
            <w:tcW w:w="332" w:type="pct"/>
            <w:tcBorders>
              <w:top w:val="dashSmallGap" w:sz="4" w:space="0" w:color="595959" w:themeColor="text1" w:themeTint="A6"/>
              <w:bottom w:val="dashSmallGap" w:sz="4" w:space="0" w:color="595959" w:themeColor="text1" w:themeTint="A6"/>
            </w:tcBorders>
          </w:tcPr>
          <w:p w14:paraId="24E49CAE" w14:textId="4D16D9BF" w:rsidR="00F1168A" w:rsidRPr="00FB328C" w:rsidRDefault="00F1168A" w:rsidP="00F1168A">
            <w:pPr>
              <w:pStyle w:val="GivingReportFigureTitle"/>
              <w:jc w:val="right"/>
              <w:rPr>
                <w:color w:val="auto"/>
                <w:szCs w:val="20"/>
              </w:rPr>
            </w:pPr>
            <w:r w:rsidRPr="00FB328C">
              <w:rPr>
                <w:color w:val="auto"/>
                <w:szCs w:val="20"/>
              </w:rPr>
              <w:t>N/A</w:t>
            </w:r>
          </w:p>
        </w:tc>
        <w:tc>
          <w:tcPr>
            <w:tcW w:w="489" w:type="pct"/>
            <w:tcBorders>
              <w:top w:val="dashSmallGap" w:sz="4" w:space="0" w:color="595959" w:themeColor="text1" w:themeTint="A6"/>
              <w:bottom w:val="dashSmallGap" w:sz="4" w:space="0" w:color="595959" w:themeColor="text1" w:themeTint="A6"/>
            </w:tcBorders>
          </w:tcPr>
          <w:p w14:paraId="715B9261" w14:textId="68616078" w:rsidR="00F1168A" w:rsidRPr="00FB328C" w:rsidRDefault="00F1168A" w:rsidP="00F1168A">
            <w:pPr>
              <w:pStyle w:val="GivingReportFigureTitle"/>
              <w:jc w:val="right"/>
              <w:rPr>
                <w:color w:val="auto"/>
                <w:szCs w:val="20"/>
              </w:rPr>
            </w:pPr>
            <w:r w:rsidRPr="00FB328C">
              <w:rPr>
                <w:color w:val="auto"/>
                <w:szCs w:val="20"/>
              </w:rPr>
              <w:t>N/A</w:t>
            </w:r>
          </w:p>
        </w:tc>
        <w:tc>
          <w:tcPr>
            <w:tcW w:w="488" w:type="pct"/>
            <w:tcBorders>
              <w:top w:val="dashSmallGap" w:sz="4" w:space="0" w:color="595959" w:themeColor="text1" w:themeTint="A6"/>
              <w:bottom w:val="dashSmallGap" w:sz="4" w:space="0" w:color="595959" w:themeColor="text1" w:themeTint="A6"/>
            </w:tcBorders>
          </w:tcPr>
          <w:p w14:paraId="610B84E7" w14:textId="77777777" w:rsidR="00F1168A" w:rsidRPr="00FB328C" w:rsidRDefault="00F1168A" w:rsidP="00F1168A">
            <w:pPr>
              <w:pStyle w:val="GivingReportFigureTitle"/>
              <w:jc w:val="right"/>
              <w:rPr>
                <w:color w:val="auto"/>
                <w:szCs w:val="20"/>
              </w:rPr>
            </w:pPr>
            <w:r w:rsidRPr="00FB328C">
              <w:rPr>
                <w:color w:val="auto"/>
                <w:szCs w:val="20"/>
              </w:rPr>
              <w:t>35</w:t>
            </w:r>
          </w:p>
        </w:tc>
        <w:tc>
          <w:tcPr>
            <w:tcW w:w="488" w:type="pct"/>
            <w:tcBorders>
              <w:top w:val="dashSmallGap" w:sz="4" w:space="0" w:color="595959" w:themeColor="text1" w:themeTint="A6"/>
              <w:bottom w:val="dashSmallGap" w:sz="4" w:space="0" w:color="595959" w:themeColor="text1" w:themeTint="A6"/>
            </w:tcBorders>
          </w:tcPr>
          <w:p w14:paraId="11F680E4" w14:textId="77777777" w:rsidR="00F1168A" w:rsidRPr="00FB328C" w:rsidRDefault="00F1168A" w:rsidP="00F1168A">
            <w:pPr>
              <w:pStyle w:val="GivingReportFigureTitle"/>
              <w:jc w:val="right"/>
              <w:rPr>
                <w:color w:val="auto"/>
                <w:szCs w:val="20"/>
              </w:rPr>
            </w:pPr>
            <w:r w:rsidRPr="00FB328C">
              <w:rPr>
                <w:color w:val="auto"/>
                <w:szCs w:val="20"/>
              </w:rPr>
              <w:t>4.5%</w:t>
            </w:r>
          </w:p>
        </w:tc>
      </w:tr>
      <w:tr w:rsidR="00FB328C" w:rsidRPr="00FB328C" w14:paraId="7E340D79"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7EE8F5" w14:textId="24A2970B" w:rsidR="00F1168A" w:rsidRPr="00FB328C" w:rsidRDefault="00F1168A" w:rsidP="00F1168A">
            <w:pPr>
              <w:pStyle w:val="GivingReportFigureTitle"/>
              <w:rPr>
                <w:color w:val="auto"/>
                <w:szCs w:val="20"/>
              </w:rPr>
            </w:pPr>
            <w:r w:rsidRPr="00FB328C">
              <w:rPr>
                <w:color w:val="auto"/>
                <w:szCs w:val="20"/>
              </w:rPr>
              <w:t>Environment/animal</w:t>
            </w:r>
            <w:r w:rsidR="00AC5C50">
              <w:rPr>
                <w:color w:val="auto"/>
                <w:szCs w:val="20"/>
              </w:rPr>
              <w:t xml:space="preserve"> </w:t>
            </w:r>
            <w:r w:rsidRPr="00FB328C">
              <w:rPr>
                <w:color w:val="auto"/>
                <w:szCs w:val="20"/>
              </w:rPr>
              <w:t>welfare</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BBC237" w14:textId="77777777" w:rsidR="00F1168A" w:rsidRPr="00FB328C" w:rsidRDefault="00F1168A" w:rsidP="00F1168A">
            <w:pPr>
              <w:pStyle w:val="GivingReportFigureTitle"/>
              <w:jc w:val="right"/>
              <w:rPr>
                <w:color w:val="auto"/>
                <w:szCs w:val="20"/>
              </w:rPr>
            </w:pPr>
            <w:r w:rsidRPr="00FB328C">
              <w:rPr>
                <w:color w:val="auto"/>
                <w:szCs w:val="20"/>
              </w:rPr>
              <w:t>16</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D168F32" w14:textId="77777777" w:rsidR="00F1168A" w:rsidRPr="00FB328C" w:rsidRDefault="00F1168A" w:rsidP="00F1168A">
            <w:pPr>
              <w:pStyle w:val="GivingReportFigureTitle"/>
              <w:jc w:val="right"/>
              <w:rPr>
                <w:color w:val="auto"/>
                <w:szCs w:val="20"/>
              </w:rPr>
            </w:pPr>
            <w:r w:rsidRPr="00FB328C">
              <w:rPr>
                <w:color w:val="auto"/>
                <w:szCs w:val="20"/>
              </w:rPr>
              <w:t>3%</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805B7C" w14:textId="77777777" w:rsidR="00F1168A" w:rsidRPr="00FB328C" w:rsidRDefault="00F1168A" w:rsidP="00F1168A">
            <w:pPr>
              <w:pStyle w:val="GivingReportFigureTitle"/>
              <w:jc w:val="right"/>
              <w:rPr>
                <w:color w:val="auto"/>
                <w:szCs w:val="20"/>
              </w:rPr>
            </w:pPr>
            <w:r w:rsidRPr="00FB328C">
              <w:rPr>
                <w:color w:val="auto"/>
                <w:szCs w:val="20"/>
              </w:rPr>
              <w:t>33</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8429AA9" w14:textId="77777777" w:rsidR="00F1168A" w:rsidRPr="00FB328C" w:rsidRDefault="00F1168A" w:rsidP="00F1168A">
            <w:pPr>
              <w:pStyle w:val="GivingReportFigureTitle"/>
              <w:jc w:val="right"/>
              <w:rPr>
                <w:color w:val="auto"/>
                <w:szCs w:val="20"/>
              </w:rPr>
            </w:pPr>
            <w:r w:rsidRPr="00FB328C">
              <w:rPr>
                <w:color w:val="auto"/>
                <w:szCs w:val="20"/>
              </w:rPr>
              <w:t>4.3%</w:t>
            </w:r>
          </w:p>
        </w:tc>
      </w:tr>
      <w:tr w:rsidR="00FB328C" w:rsidRPr="00FB328C" w14:paraId="7FD14411"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7D82757B" w14:textId="0AFBC61A" w:rsidR="00F1168A" w:rsidRPr="00FB328C" w:rsidRDefault="00F1168A" w:rsidP="00F1168A">
            <w:pPr>
              <w:pStyle w:val="GivingReportFigureTitle"/>
              <w:rPr>
                <w:color w:val="auto"/>
                <w:szCs w:val="20"/>
              </w:rPr>
            </w:pPr>
            <w:r w:rsidRPr="00FB328C">
              <w:rPr>
                <w:color w:val="auto"/>
                <w:szCs w:val="20"/>
              </w:rPr>
              <w:t>International</w:t>
            </w:r>
            <w:r w:rsidR="00AC5C50">
              <w:rPr>
                <w:color w:val="auto"/>
                <w:szCs w:val="20"/>
              </w:rPr>
              <w:t xml:space="preserve"> </w:t>
            </w:r>
            <w:r w:rsidRPr="00FB328C">
              <w:rPr>
                <w:color w:val="auto"/>
                <w:szCs w:val="20"/>
              </w:rPr>
              <w:t>aid/development</w:t>
            </w:r>
          </w:p>
        </w:tc>
        <w:tc>
          <w:tcPr>
            <w:tcW w:w="332" w:type="pct"/>
            <w:tcBorders>
              <w:top w:val="dashSmallGap" w:sz="4" w:space="0" w:color="595959" w:themeColor="text1" w:themeTint="A6"/>
              <w:bottom w:val="dashSmallGap" w:sz="4" w:space="0" w:color="595959" w:themeColor="text1" w:themeTint="A6"/>
            </w:tcBorders>
          </w:tcPr>
          <w:p w14:paraId="10E1DCEF" w14:textId="77777777" w:rsidR="00F1168A" w:rsidRPr="00FB328C" w:rsidRDefault="00F1168A" w:rsidP="00F1168A">
            <w:pPr>
              <w:pStyle w:val="GivingReportFigureTitle"/>
              <w:jc w:val="right"/>
              <w:rPr>
                <w:color w:val="auto"/>
                <w:szCs w:val="20"/>
              </w:rPr>
            </w:pPr>
            <w:r w:rsidRPr="00FB328C">
              <w:rPr>
                <w:color w:val="auto"/>
                <w:szCs w:val="20"/>
              </w:rPr>
              <w:t>17</w:t>
            </w:r>
          </w:p>
        </w:tc>
        <w:tc>
          <w:tcPr>
            <w:tcW w:w="489" w:type="pct"/>
            <w:tcBorders>
              <w:top w:val="dashSmallGap" w:sz="4" w:space="0" w:color="595959" w:themeColor="text1" w:themeTint="A6"/>
              <w:bottom w:val="dashSmallGap" w:sz="4" w:space="0" w:color="595959" w:themeColor="text1" w:themeTint="A6"/>
            </w:tcBorders>
          </w:tcPr>
          <w:p w14:paraId="43E56A02" w14:textId="77777777" w:rsidR="00F1168A" w:rsidRPr="00FB328C" w:rsidRDefault="00F1168A" w:rsidP="00F1168A">
            <w:pPr>
              <w:pStyle w:val="GivingReportFigureTitle"/>
              <w:jc w:val="right"/>
              <w:rPr>
                <w:color w:val="auto"/>
                <w:szCs w:val="20"/>
              </w:rPr>
            </w:pPr>
            <w:r w:rsidRPr="00FB328C">
              <w:rPr>
                <w:color w:val="auto"/>
                <w:szCs w:val="20"/>
              </w:rPr>
              <w:t>3%</w:t>
            </w:r>
          </w:p>
        </w:tc>
        <w:tc>
          <w:tcPr>
            <w:tcW w:w="488" w:type="pct"/>
            <w:tcBorders>
              <w:top w:val="dashSmallGap" w:sz="4" w:space="0" w:color="595959" w:themeColor="text1" w:themeTint="A6"/>
              <w:bottom w:val="dashSmallGap" w:sz="4" w:space="0" w:color="595959" w:themeColor="text1" w:themeTint="A6"/>
            </w:tcBorders>
          </w:tcPr>
          <w:p w14:paraId="53209682" w14:textId="77777777" w:rsidR="00F1168A" w:rsidRPr="00FB328C" w:rsidRDefault="00F1168A" w:rsidP="00F1168A">
            <w:pPr>
              <w:pStyle w:val="GivingReportFigureTitle"/>
              <w:jc w:val="right"/>
              <w:rPr>
                <w:color w:val="auto"/>
                <w:szCs w:val="20"/>
              </w:rPr>
            </w:pPr>
            <w:r w:rsidRPr="00FB328C">
              <w:rPr>
                <w:color w:val="auto"/>
                <w:szCs w:val="20"/>
              </w:rPr>
              <w:t>22</w:t>
            </w:r>
          </w:p>
        </w:tc>
        <w:tc>
          <w:tcPr>
            <w:tcW w:w="488" w:type="pct"/>
            <w:tcBorders>
              <w:top w:val="dashSmallGap" w:sz="4" w:space="0" w:color="595959" w:themeColor="text1" w:themeTint="A6"/>
              <w:bottom w:val="dashSmallGap" w:sz="4" w:space="0" w:color="595959" w:themeColor="text1" w:themeTint="A6"/>
            </w:tcBorders>
          </w:tcPr>
          <w:p w14:paraId="243AD384" w14:textId="77777777" w:rsidR="00F1168A" w:rsidRPr="00FB328C" w:rsidRDefault="00F1168A" w:rsidP="00F1168A">
            <w:pPr>
              <w:pStyle w:val="GivingReportFigureTitle"/>
              <w:jc w:val="right"/>
              <w:rPr>
                <w:color w:val="auto"/>
                <w:szCs w:val="20"/>
              </w:rPr>
            </w:pPr>
            <w:r w:rsidRPr="00FB328C">
              <w:rPr>
                <w:color w:val="auto"/>
                <w:szCs w:val="20"/>
              </w:rPr>
              <w:t>2.9%</w:t>
            </w:r>
          </w:p>
        </w:tc>
      </w:tr>
      <w:tr w:rsidR="00FB328C" w:rsidRPr="00FB328C" w14:paraId="7C765D1E"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CDF953" w14:textId="20C0C7A0" w:rsidR="00F1168A" w:rsidRPr="00FB328C" w:rsidRDefault="00F1168A" w:rsidP="00F1168A">
            <w:pPr>
              <w:pStyle w:val="GivingReportFigureTitle"/>
              <w:rPr>
                <w:color w:val="auto"/>
                <w:szCs w:val="20"/>
              </w:rPr>
            </w:pPr>
            <w:r w:rsidRPr="00FB328C">
              <w:rPr>
                <w:color w:val="auto"/>
                <w:szCs w:val="20"/>
              </w:rPr>
              <w:t>Interest</w:t>
            </w:r>
            <w:r w:rsidR="00AC5C50">
              <w:rPr>
                <w:color w:val="auto"/>
                <w:szCs w:val="20"/>
              </w:rPr>
              <w:t xml:space="preserve"> </w:t>
            </w:r>
            <w:r w:rsidRPr="00FB328C">
              <w:rPr>
                <w:color w:val="auto"/>
                <w:szCs w:val="20"/>
              </w:rPr>
              <w:t>group/advocacy</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E2B1CE" w14:textId="77777777" w:rsidR="00F1168A" w:rsidRPr="00FB328C" w:rsidRDefault="00F1168A" w:rsidP="00F1168A">
            <w:pPr>
              <w:pStyle w:val="GivingReportFigureTitle"/>
              <w:jc w:val="right"/>
              <w:rPr>
                <w:color w:val="auto"/>
                <w:szCs w:val="20"/>
              </w:rPr>
            </w:pPr>
            <w:r w:rsidRPr="00FB328C">
              <w:rPr>
                <w:color w:val="auto"/>
                <w:szCs w:val="20"/>
              </w:rPr>
              <w:t>27</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CBFEB5" w14:textId="77777777" w:rsidR="00F1168A" w:rsidRPr="00FB328C" w:rsidRDefault="00F1168A" w:rsidP="00F1168A">
            <w:pPr>
              <w:pStyle w:val="GivingReportFigureTitle"/>
              <w:jc w:val="right"/>
              <w:rPr>
                <w:color w:val="auto"/>
                <w:szCs w:val="20"/>
              </w:rPr>
            </w:pPr>
            <w:r w:rsidRPr="00FB328C">
              <w:rPr>
                <w:color w:val="auto"/>
                <w:szCs w:val="20"/>
              </w:rPr>
              <w:t>6%</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F73B8D" w14:textId="77777777" w:rsidR="00F1168A" w:rsidRPr="00FB328C" w:rsidRDefault="00F1168A" w:rsidP="00F1168A">
            <w:pPr>
              <w:pStyle w:val="GivingReportFigureTitle"/>
              <w:jc w:val="right"/>
              <w:rPr>
                <w:color w:val="auto"/>
                <w:szCs w:val="20"/>
              </w:rPr>
            </w:pPr>
            <w:r w:rsidRPr="00FB328C">
              <w:rPr>
                <w:color w:val="auto"/>
                <w:szCs w:val="20"/>
              </w:rPr>
              <w:t>12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B442DF" w14:textId="77777777" w:rsidR="00F1168A" w:rsidRPr="00FB328C" w:rsidRDefault="00F1168A" w:rsidP="00F1168A">
            <w:pPr>
              <w:pStyle w:val="GivingReportFigureTitle"/>
              <w:jc w:val="right"/>
              <w:rPr>
                <w:color w:val="auto"/>
                <w:szCs w:val="20"/>
              </w:rPr>
            </w:pPr>
            <w:r w:rsidRPr="00FB328C">
              <w:rPr>
                <w:color w:val="auto"/>
                <w:szCs w:val="20"/>
              </w:rPr>
              <w:t>1.6%</w:t>
            </w:r>
          </w:p>
        </w:tc>
      </w:tr>
      <w:tr w:rsidR="00FB328C" w:rsidRPr="00FB328C" w14:paraId="6E1D3C30"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34A765CC" w14:textId="25A2D829" w:rsidR="00F1168A" w:rsidRPr="00FB328C" w:rsidRDefault="00F1168A" w:rsidP="00F1168A">
            <w:pPr>
              <w:pStyle w:val="GivingReportFigureTitle"/>
              <w:rPr>
                <w:color w:val="auto"/>
                <w:szCs w:val="20"/>
              </w:rPr>
            </w:pPr>
            <w:r w:rsidRPr="00FB328C">
              <w:rPr>
                <w:color w:val="auto"/>
                <w:szCs w:val="20"/>
              </w:rPr>
              <w:t>Law</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politics</w:t>
            </w:r>
          </w:p>
        </w:tc>
        <w:tc>
          <w:tcPr>
            <w:tcW w:w="332" w:type="pct"/>
            <w:tcBorders>
              <w:top w:val="dashSmallGap" w:sz="4" w:space="0" w:color="595959" w:themeColor="text1" w:themeTint="A6"/>
              <w:bottom w:val="dashSmallGap" w:sz="4" w:space="0" w:color="595959" w:themeColor="text1" w:themeTint="A6"/>
            </w:tcBorders>
          </w:tcPr>
          <w:p w14:paraId="14F91D2D" w14:textId="77777777" w:rsidR="00F1168A" w:rsidRPr="00FB328C" w:rsidRDefault="00F1168A" w:rsidP="00F1168A">
            <w:pPr>
              <w:pStyle w:val="GivingReportFigureTitle"/>
              <w:jc w:val="right"/>
              <w:rPr>
                <w:color w:val="auto"/>
                <w:szCs w:val="20"/>
              </w:rPr>
            </w:pPr>
            <w:r w:rsidRPr="00FB328C">
              <w:rPr>
                <w:color w:val="auto"/>
                <w:szCs w:val="20"/>
              </w:rPr>
              <w:t>0</w:t>
            </w:r>
          </w:p>
        </w:tc>
        <w:tc>
          <w:tcPr>
            <w:tcW w:w="489" w:type="pct"/>
            <w:tcBorders>
              <w:top w:val="dashSmallGap" w:sz="4" w:space="0" w:color="595959" w:themeColor="text1" w:themeTint="A6"/>
              <w:bottom w:val="dashSmallGap" w:sz="4" w:space="0" w:color="595959" w:themeColor="text1" w:themeTint="A6"/>
            </w:tcBorders>
          </w:tcPr>
          <w:p w14:paraId="33E10790" w14:textId="77777777" w:rsidR="00F1168A" w:rsidRPr="00FB328C" w:rsidRDefault="00F1168A" w:rsidP="00F1168A">
            <w:pPr>
              <w:pStyle w:val="GivingReportFigureTitle"/>
              <w:jc w:val="right"/>
              <w:rPr>
                <w:color w:val="auto"/>
                <w:szCs w:val="20"/>
              </w:rPr>
            </w:pPr>
            <w:r w:rsidRPr="00FB328C">
              <w:rPr>
                <w:color w:val="auto"/>
                <w:szCs w:val="20"/>
              </w:rPr>
              <w:t>-</w:t>
            </w:r>
          </w:p>
        </w:tc>
        <w:tc>
          <w:tcPr>
            <w:tcW w:w="488" w:type="pct"/>
            <w:tcBorders>
              <w:top w:val="dashSmallGap" w:sz="4" w:space="0" w:color="595959" w:themeColor="text1" w:themeTint="A6"/>
              <w:bottom w:val="dashSmallGap" w:sz="4" w:space="0" w:color="595959" w:themeColor="text1" w:themeTint="A6"/>
            </w:tcBorders>
          </w:tcPr>
          <w:p w14:paraId="5AEBEC56" w14:textId="77777777" w:rsidR="00F1168A" w:rsidRPr="00FB328C" w:rsidRDefault="00F1168A" w:rsidP="00F1168A">
            <w:pPr>
              <w:pStyle w:val="GivingReportFigureTitle"/>
              <w:jc w:val="right"/>
              <w:rPr>
                <w:color w:val="auto"/>
                <w:szCs w:val="20"/>
              </w:rPr>
            </w:pPr>
            <w:r w:rsidRPr="00FB328C">
              <w:rPr>
                <w:color w:val="auto"/>
                <w:szCs w:val="20"/>
              </w:rPr>
              <w:t>8</w:t>
            </w:r>
          </w:p>
        </w:tc>
        <w:tc>
          <w:tcPr>
            <w:tcW w:w="488" w:type="pct"/>
            <w:tcBorders>
              <w:top w:val="dashSmallGap" w:sz="4" w:space="0" w:color="595959" w:themeColor="text1" w:themeTint="A6"/>
              <w:bottom w:val="dashSmallGap" w:sz="4" w:space="0" w:color="595959" w:themeColor="text1" w:themeTint="A6"/>
            </w:tcBorders>
          </w:tcPr>
          <w:p w14:paraId="27D694F5" w14:textId="77777777" w:rsidR="00F1168A" w:rsidRPr="00FB328C" w:rsidRDefault="00F1168A" w:rsidP="00F1168A">
            <w:pPr>
              <w:pStyle w:val="GivingReportFigureTitle"/>
              <w:jc w:val="right"/>
              <w:rPr>
                <w:color w:val="auto"/>
                <w:szCs w:val="20"/>
              </w:rPr>
            </w:pPr>
            <w:r w:rsidRPr="00FB328C">
              <w:rPr>
                <w:color w:val="auto"/>
                <w:szCs w:val="20"/>
              </w:rPr>
              <w:t>1.0%</w:t>
            </w:r>
          </w:p>
        </w:tc>
      </w:tr>
      <w:tr w:rsidR="00FB328C" w:rsidRPr="00FB328C" w14:paraId="42B60E62"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0F0BE4" w14:textId="2DBB62A3" w:rsidR="00236B9D" w:rsidRPr="00FB328C" w:rsidRDefault="00236B9D" w:rsidP="00446B02">
            <w:pPr>
              <w:pStyle w:val="GivingReportFigureTitle"/>
              <w:rPr>
                <w:color w:val="auto"/>
                <w:szCs w:val="20"/>
              </w:rPr>
            </w:pPr>
            <w:r w:rsidRPr="00FB328C">
              <w:rPr>
                <w:color w:val="auto"/>
                <w:szCs w:val="20"/>
              </w:rPr>
              <w:t>Service</w:t>
            </w:r>
            <w:r w:rsidR="00AC5C50">
              <w:rPr>
                <w:color w:val="auto"/>
                <w:szCs w:val="20"/>
              </w:rPr>
              <w:t xml:space="preserve"> </w:t>
            </w:r>
            <w:r w:rsidRPr="00FB328C">
              <w:rPr>
                <w:color w:val="auto"/>
                <w:szCs w:val="20"/>
              </w:rPr>
              <w:t>club</w:t>
            </w:r>
          </w:p>
        </w:tc>
        <w:tc>
          <w:tcPr>
            <w:tcW w:w="3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E47EF22" w14:textId="2F2E9CD7" w:rsidR="00236B9D" w:rsidRPr="00FB328C" w:rsidRDefault="00236B9D" w:rsidP="00131E8F">
            <w:pPr>
              <w:pStyle w:val="GivingReportFigureTitle"/>
              <w:jc w:val="right"/>
              <w:rPr>
                <w:color w:val="auto"/>
                <w:szCs w:val="20"/>
              </w:rPr>
            </w:pPr>
            <w:r w:rsidRPr="00FB328C">
              <w:rPr>
                <w:color w:val="auto"/>
                <w:szCs w:val="20"/>
              </w:rPr>
              <w:t>43</w:t>
            </w:r>
          </w:p>
        </w:tc>
        <w:tc>
          <w:tcPr>
            <w:tcW w:w="48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ADEC3A" w14:textId="18360760" w:rsidR="00236B9D" w:rsidRPr="00FB328C" w:rsidRDefault="00236B9D" w:rsidP="00131E8F">
            <w:pPr>
              <w:pStyle w:val="GivingReportFigureTitle"/>
              <w:jc w:val="right"/>
              <w:rPr>
                <w:color w:val="auto"/>
                <w:szCs w:val="20"/>
              </w:rPr>
            </w:pPr>
            <w:r w:rsidRPr="00FB328C">
              <w:rPr>
                <w:color w:val="auto"/>
                <w:szCs w:val="20"/>
              </w:rPr>
              <w:t>9%</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6DA4FD6" w14:textId="5549655D" w:rsidR="00236B9D" w:rsidRPr="00FB328C" w:rsidRDefault="00F1168A" w:rsidP="00131E8F">
            <w:pPr>
              <w:pStyle w:val="GivingReportFigureTitle"/>
              <w:jc w:val="right"/>
              <w:rPr>
                <w:color w:val="auto"/>
                <w:szCs w:val="20"/>
              </w:rPr>
            </w:pPr>
            <w:r w:rsidRPr="00FB328C">
              <w:rPr>
                <w:color w:val="auto"/>
                <w:szCs w:val="20"/>
              </w:rPr>
              <w:t>N/A</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34C5719" w14:textId="5EA40464" w:rsidR="00236B9D" w:rsidRPr="00FB328C" w:rsidRDefault="00F1168A" w:rsidP="00131E8F">
            <w:pPr>
              <w:pStyle w:val="GivingReportFigureTitle"/>
              <w:jc w:val="right"/>
              <w:rPr>
                <w:color w:val="auto"/>
                <w:szCs w:val="20"/>
              </w:rPr>
            </w:pPr>
            <w:r w:rsidRPr="00FB328C">
              <w:rPr>
                <w:color w:val="auto"/>
                <w:szCs w:val="20"/>
              </w:rPr>
              <w:t>N/A</w:t>
            </w:r>
          </w:p>
        </w:tc>
      </w:tr>
      <w:tr w:rsidR="00FB328C" w:rsidRPr="00FB328C" w14:paraId="319049B1" w14:textId="77777777" w:rsidTr="0010124C">
        <w:trPr>
          <w:cnfStyle w:val="000000010000" w:firstRow="0" w:lastRow="0" w:firstColumn="0" w:lastColumn="0" w:oddVBand="0" w:evenVBand="0" w:oddHBand="0" w:evenHBand="1" w:firstRowFirstColumn="0" w:firstRowLastColumn="0" w:lastRowFirstColumn="0" w:lastRowLastColumn="0"/>
        </w:trPr>
        <w:tc>
          <w:tcPr>
            <w:tcW w:w="3203" w:type="pct"/>
            <w:tcBorders>
              <w:top w:val="dashSmallGap" w:sz="4" w:space="0" w:color="595959" w:themeColor="text1" w:themeTint="A6"/>
              <w:bottom w:val="dashSmallGap" w:sz="4" w:space="0" w:color="595959" w:themeColor="text1" w:themeTint="A6"/>
            </w:tcBorders>
          </w:tcPr>
          <w:p w14:paraId="59F73A1C" w14:textId="77777777" w:rsidR="00F1168A" w:rsidRPr="00FB328C" w:rsidRDefault="00F1168A" w:rsidP="00F1168A">
            <w:pPr>
              <w:pStyle w:val="GivingReportFigureTitle"/>
              <w:rPr>
                <w:color w:val="auto"/>
                <w:szCs w:val="20"/>
              </w:rPr>
            </w:pPr>
            <w:r w:rsidRPr="00FB328C">
              <w:rPr>
                <w:color w:val="auto"/>
                <w:szCs w:val="20"/>
              </w:rPr>
              <w:t>Other</w:t>
            </w:r>
          </w:p>
        </w:tc>
        <w:tc>
          <w:tcPr>
            <w:tcW w:w="332" w:type="pct"/>
            <w:tcBorders>
              <w:top w:val="dashSmallGap" w:sz="4" w:space="0" w:color="595959" w:themeColor="text1" w:themeTint="A6"/>
              <w:bottom w:val="dashSmallGap" w:sz="4" w:space="0" w:color="595959" w:themeColor="text1" w:themeTint="A6"/>
            </w:tcBorders>
          </w:tcPr>
          <w:p w14:paraId="7C7D26D9" w14:textId="77777777" w:rsidR="00F1168A" w:rsidRPr="00FB328C" w:rsidRDefault="00F1168A" w:rsidP="00F1168A">
            <w:pPr>
              <w:pStyle w:val="GivingReportFigureTitle"/>
              <w:jc w:val="right"/>
              <w:rPr>
                <w:color w:val="auto"/>
                <w:szCs w:val="20"/>
              </w:rPr>
            </w:pPr>
            <w:r w:rsidRPr="00FB328C">
              <w:rPr>
                <w:color w:val="auto"/>
                <w:szCs w:val="20"/>
              </w:rPr>
              <w:t>13</w:t>
            </w:r>
          </w:p>
        </w:tc>
        <w:tc>
          <w:tcPr>
            <w:tcW w:w="489" w:type="pct"/>
            <w:tcBorders>
              <w:top w:val="dashSmallGap" w:sz="4" w:space="0" w:color="595959" w:themeColor="text1" w:themeTint="A6"/>
              <w:bottom w:val="dashSmallGap" w:sz="4" w:space="0" w:color="595959" w:themeColor="text1" w:themeTint="A6"/>
            </w:tcBorders>
          </w:tcPr>
          <w:p w14:paraId="68485B80" w14:textId="77777777" w:rsidR="00F1168A" w:rsidRPr="00FB328C" w:rsidRDefault="00F1168A" w:rsidP="00F1168A">
            <w:pPr>
              <w:pStyle w:val="GivingReportFigureTitle"/>
              <w:jc w:val="right"/>
              <w:rPr>
                <w:color w:val="auto"/>
                <w:szCs w:val="20"/>
              </w:rPr>
            </w:pPr>
            <w:r w:rsidRPr="00FB328C">
              <w:rPr>
                <w:color w:val="auto"/>
                <w:szCs w:val="20"/>
              </w:rPr>
              <w:t>3%</w:t>
            </w:r>
          </w:p>
        </w:tc>
        <w:tc>
          <w:tcPr>
            <w:tcW w:w="488" w:type="pct"/>
            <w:tcBorders>
              <w:top w:val="dashSmallGap" w:sz="4" w:space="0" w:color="595959" w:themeColor="text1" w:themeTint="A6"/>
              <w:bottom w:val="dashSmallGap" w:sz="4" w:space="0" w:color="595959" w:themeColor="text1" w:themeTint="A6"/>
            </w:tcBorders>
          </w:tcPr>
          <w:p w14:paraId="3AEB2354" w14:textId="77777777" w:rsidR="00F1168A" w:rsidRPr="00FB328C" w:rsidRDefault="00F1168A" w:rsidP="00F1168A">
            <w:pPr>
              <w:pStyle w:val="GivingReportFigureTitle"/>
              <w:jc w:val="right"/>
              <w:rPr>
                <w:color w:val="auto"/>
                <w:szCs w:val="20"/>
              </w:rPr>
            </w:pPr>
            <w:r w:rsidRPr="00FB328C">
              <w:rPr>
                <w:color w:val="auto"/>
                <w:szCs w:val="20"/>
              </w:rPr>
              <w:t>15</w:t>
            </w:r>
          </w:p>
        </w:tc>
        <w:tc>
          <w:tcPr>
            <w:tcW w:w="488" w:type="pct"/>
            <w:tcBorders>
              <w:top w:val="dashSmallGap" w:sz="4" w:space="0" w:color="595959" w:themeColor="text1" w:themeTint="A6"/>
              <w:bottom w:val="dashSmallGap" w:sz="4" w:space="0" w:color="595959" w:themeColor="text1" w:themeTint="A6"/>
            </w:tcBorders>
          </w:tcPr>
          <w:p w14:paraId="69B72195" w14:textId="77777777" w:rsidR="00F1168A" w:rsidRPr="00FB328C" w:rsidRDefault="00F1168A" w:rsidP="00F1168A">
            <w:pPr>
              <w:pStyle w:val="GivingReportFigureTitle"/>
              <w:jc w:val="right"/>
              <w:rPr>
                <w:color w:val="auto"/>
                <w:szCs w:val="20"/>
              </w:rPr>
            </w:pPr>
            <w:r w:rsidRPr="00FB328C">
              <w:rPr>
                <w:color w:val="auto"/>
                <w:szCs w:val="20"/>
              </w:rPr>
              <w:t>2.0%</w:t>
            </w:r>
          </w:p>
        </w:tc>
      </w:tr>
      <w:tr w:rsidR="00FB328C" w:rsidRPr="00FB328C" w14:paraId="7929AC87" w14:textId="77777777" w:rsidTr="0010124C">
        <w:trPr>
          <w:cnfStyle w:val="000000100000" w:firstRow="0" w:lastRow="0" w:firstColumn="0" w:lastColumn="0" w:oddVBand="0" w:evenVBand="0" w:oddHBand="1" w:evenHBand="0" w:firstRowFirstColumn="0" w:firstRowLastColumn="0" w:lastRowFirstColumn="0" w:lastRowLastColumn="0"/>
        </w:trPr>
        <w:tc>
          <w:tcPr>
            <w:tcW w:w="3203" w:type="pct"/>
            <w:tcBorders>
              <w:top w:val="dashSmallGap" w:sz="4" w:space="0" w:color="595959" w:themeColor="text1" w:themeTint="A6"/>
              <w:bottom w:val="nil"/>
            </w:tcBorders>
            <w:shd w:val="clear" w:color="auto" w:fill="D9D9D9" w:themeFill="background1" w:themeFillShade="D9"/>
          </w:tcPr>
          <w:p w14:paraId="4A02B23D" w14:textId="77777777" w:rsidR="00F1168A" w:rsidRPr="00FB328C" w:rsidRDefault="00F1168A" w:rsidP="00F1168A">
            <w:pPr>
              <w:pStyle w:val="GivingReportFigureTitle"/>
              <w:rPr>
                <w:color w:val="auto"/>
                <w:szCs w:val="20"/>
              </w:rPr>
            </w:pPr>
            <w:r w:rsidRPr="00FB328C">
              <w:rPr>
                <w:color w:val="auto"/>
                <w:szCs w:val="20"/>
              </w:rPr>
              <w:t>Total</w:t>
            </w:r>
          </w:p>
        </w:tc>
        <w:tc>
          <w:tcPr>
            <w:tcW w:w="332" w:type="pct"/>
            <w:tcBorders>
              <w:top w:val="dashSmallGap" w:sz="4" w:space="0" w:color="595959" w:themeColor="text1" w:themeTint="A6"/>
              <w:bottom w:val="nil"/>
            </w:tcBorders>
            <w:shd w:val="clear" w:color="auto" w:fill="D9D9D9" w:themeFill="background1" w:themeFillShade="D9"/>
          </w:tcPr>
          <w:p w14:paraId="647CBB41" w14:textId="77777777" w:rsidR="00F1168A" w:rsidRPr="00FB328C" w:rsidRDefault="00F1168A" w:rsidP="00F1168A">
            <w:pPr>
              <w:pStyle w:val="GivingReportFigureTitle"/>
              <w:jc w:val="right"/>
              <w:rPr>
                <w:color w:val="auto"/>
                <w:szCs w:val="20"/>
              </w:rPr>
            </w:pPr>
            <w:r w:rsidRPr="00FB328C">
              <w:rPr>
                <w:color w:val="auto"/>
                <w:szCs w:val="20"/>
              </w:rPr>
              <w:t>481</w:t>
            </w:r>
          </w:p>
        </w:tc>
        <w:tc>
          <w:tcPr>
            <w:tcW w:w="489" w:type="pct"/>
            <w:tcBorders>
              <w:top w:val="dashSmallGap" w:sz="4" w:space="0" w:color="595959" w:themeColor="text1" w:themeTint="A6"/>
              <w:bottom w:val="nil"/>
            </w:tcBorders>
            <w:shd w:val="clear" w:color="auto" w:fill="D9D9D9" w:themeFill="background1" w:themeFillShade="D9"/>
          </w:tcPr>
          <w:p w14:paraId="20289870" w14:textId="77777777" w:rsidR="00F1168A" w:rsidRPr="00FB328C" w:rsidRDefault="00F1168A" w:rsidP="00F1168A">
            <w:pPr>
              <w:pStyle w:val="GivingReportFigureTitle"/>
              <w:jc w:val="right"/>
              <w:rPr>
                <w:color w:val="auto"/>
                <w:szCs w:val="20"/>
              </w:rPr>
            </w:pPr>
            <w:r w:rsidRPr="00FB328C">
              <w:rPr>
                <w:color w:val="auto"/>
                <w:szCs w:val="20"/>
              </w:rPr>
              <w:t>100%</w:t>
            </w:r>
          </w:p>
        </w:tc>
        <w:tc>
          <w:tcPr>
            <w:tcW w:w="488" w:type="pct"/>
            <w:tcBorders>
              <w:top w:val="dashSmallGap" w:sz="4" w:space="0" w:color="595959" w:themeColor="text1" w:themeTint="A6"/>
              <w:bottom w:val="nil"/>
            </w:tcBorders>
            <w:shd w:val="clear" w:color="auto" w:fill="D9D9D9" w:themeFill="background1" w:themeFillShade="D9"/>
          </w:tcPr>
          <w:p w14:paraId="506CC2C6" w14:textId="77777777" w:rsidR="00F1168A" w:rsidRPr="00FB328C" w:rsidRDefault="00F1168A" w:rsidP="00F1168A">
            <w:pPr>
              <w:pStyle w:val="GivingReportFigureTitle"/>
              <w:jc w:val="right"/>
              <w:rPr>
                <w:color w:val="auto"/>
                <w:szCs w:val="20"/>
              </w:rPr>
            </w:pPr>
            <w:r w:rsidRPr="00FB328C">
              <w:rPr>
                <w:color w:val="auto"/>
                <w:szCs w:val="20"/>
              </w:rPr>
              <w:t>769</w:t>
            </w:r>
          </w:p>
        </w:tc>
        <w:tc>
          <w:tcPr>
            <w:tcW w:w="488" w:type="pct"/>
            <w:tcBorders>
              <w:top w:val="dashSmallGap" w:sz="4" w:space="0" w:color="595959" w:themeColor="text1" w:themeTint="A6"/>
              <w:bottom w:val="nil"/>
            </w:tcBorders>
            <w:shd w:val="clear" w:color="auto" w:fill="D9D9D9" w:themeFill="background1" w:themeFillShade="D9"/>
          </w:tcPr>
          <w:p w14:paraId="777907B5" w14:textId="77777777" w:rsidR="00F1168A" w:rsidRPr="00FB328C" w:rsidRDefault="00F1168A" w:rsidP="00F1168A">
            <w:pPr>
              <w:pStyle w:val="GivingReportFigureTitle"/>
              <w:jc w:val="right"/>
              <w:rPr>
                <w:color w:val="auto"/>
                <w:szCs w:val="20"/>
              </w:rPr>
            </w:pPr>
            <w:r w:rsidRPr="00FB328C">
              <w:rPr>
                <w:color w:val="auto"/>
                <w:szCs w:val="20"/>
              </w:rPr>
              <w:t>100%</w:t>
            </w:r>
          </w:p>
        </w:tc>
      </w:tr>
    </w:tbl>
    <w:p w14:paraId="24B4AF21" w14:textId="2FDC39BA" w:rsidR="007D6EEB" w:rsidRPr="00FB328C" w:rsidRDefault="007D6EEB" w:rsidP="00B25950">
      <w:pPr>
        <w:pStyle w:val="Heading3"/>
        <w:rPr>
          <w:color w:val="auto"/>
        </w:rPr>
      </w:pPr>
      <w:bookmarkStart w:id="102" w:name="_Toc465618972"/>
      <w:bookmarkStart w:id="103" w:name="_Toc498416953"/>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bookmarkEnd w:id="102"/>
      <w:r w:rsidR="00236B9D" w:rsidRPr="00FB328C">
        <w:rPr>
          <w:color w:val="auto"/>
        </w:rPr>
        <w:t>staff</w:t>
      </w:r>
      <w:bookmarkEnd w:id="103"/>
    </w:p>
    <w:p w14:paraId="42AF3B63" w14:textId="734204DA" w:rsidR="007D6EEB" w:rsidRPr="00FB328C" w:rsidRDefault="00B90C1E" w:rsidP="007D6EEB">
      <w:pPr>
        <w:rPr>
          <w:bCs/>
          <w:iCs/>
          <w:color w:val="auto"/>
        </w:rPr>
      </w:pPr>
      <w:r w:rsidRPr="00FB328C">
        <w:rPr>
          <w:bCs/>
          <w:iCs/>
          <w:color w:val="auto"/>
        </w:rPr>
        <w:fldChar w:fldCharType="begin"/>
      </w:r>
      <w:r w:rsidRPr="00FB328C">
        <w:rPr>
          <w:bCs/>
          <w:iCs/>
          <w:color w:val="auto"/>
        </w:rPr>
        <w:instrText xml:space="preserve"> REF _Ref483212386 \h </w:instrText>
      </w:r>
      <w:r w:rsidRPr="00FB328C">
        <w:rPr>
          <w:bCs/>
          <w:iCs/>
          <w:color w:val="auto"/>
        </w:rPr>
      </w:r>
      <w:r w:rsidRPr="00FB328C">
        <w:rPr>
          <w:bCs/>
          <w:iCs/>
          <w:color w:val="auto"/>
        </w:rPr>
        <w:fldChar w:fldCharType="separate"/>
      </w:r>
      <w:r w:rsidR="00943B87" w:rsidRPr="00FB328C">
        <w:rPr>
          <w:color w:val="auto"/>
        </w:rPr>
        <w:t>Table</w:t>
      </w:r>
      <w:r w:rsidR="00AC5C50">
        <w:rPr>
          <w:color w:val="auto"/>
        </w:rPr>
        <w:t xml:space="preserve"> </w:t>
      </w:r>
      <w:r w:rsidR="00943B87" w:rsidRPr="00FB328C">
        <w:rPr>
          <w:noProof/>
          <w:color w:val="auto"/>
        </w:rPr>
        <w:t>5</w:t>
      </w:r>
      <w:r w:rsidRPr="00FB328C">
        <w:rPr>
          <w:bCs/>
          <w:iCs/>
          <w:color w:val="auto"/>
        </w:rPr>
        <w:fldChar w:fldCharType="end"/>
      </w:r>
      <w:r w:rsidR="00AC5C50">
        <w:rPr>
          <w:bCs/>
          <w:iCs/>
          <w:color w:val="auto"/>
        </w:rPr>
        <w:t xml:space="preserve"> </w:t>
      </w:r>
      <w:r w:rsidR="007D6EEB" w:rsidRPr="00FB328C">
        <w:rPr>
          <w:bCs/>
          <w:iCs/>
          <w:color w:val="auto"/>
        </w:rPr>
        <w:t>shows</w:t>
      </w:r>
      <w:r w:rsidR="00AC5C50">
        <w:rPr>
          <w:bCs/>
          <w:iCs/>
          <w:color w:val="auto"/>
        </w:rPr>
        <w:t xml:space="preserve"> </w:t>
      </w:r>
      <w:r w:rsidR="007D6EEB" w:rsidRPr="00FB328C">
        <w:rPr>
          <w:bCs/>
          <w:iCs/>
          <w:color w:val="auto"/>
        </w:rPr>
        <w:t>approximately</w:t>
      </w:r>
      <w:r w:rsidR="00AC5C50">
        <w:rPr>
          <w:bCs/>
          <w:iCs/>
          <w:color w:val="auto"/>
        </w:rPr>
        <w:t xml:space="preserve"> </w:t>
      </w:r>
      <w:r w:rsidR="007D6EEB" w:rsidRPr="00FB328C">
        <w:rPr>
          <w:bCs/>
          <w:iCs/>
          <w:color w:val="auto"/>
        </w:rPr>
        <w:t>half</w:t>
      </w:r>
      <w:r w:rsidR="00AC5C50">
        <w:rPr>
          <w:bCs/>
          <w:iCs/>
          <w:color w:val="auto"/>
        </w:rPr>
        <w:t xml:space="preserve"> </w:t>
      </w:r>
      <w:r w:rsidR="007D6EEB" w:rsidRPr="00FB328C">
        <w:rPr>
          <w:bCs/>
          <w:iCs/>
          <w:color w:val="auto"/>
        </w:rPr>
        <w:t>of</w:t>
      </w:r>
      <w:r w:rsidR="00AC5C50">
        <w:rPr>
          <w:bCs/>
          <w:iCs/>
          <w:color w:val="auto"/>
        </w:rPr>
        <w:t xml:space="preserve"> </w:t>
      </w:r>
      <w:r w:rsidR="007D6EEB" w:rsidRPr="00FB328C">
        <w:rPr>
          <w:bCs/>
          <w:iCs/>
          <w:color w:val="auto"/>
        </w:rPr>
        <w:t>respondent</w:t>
      </w:r>
      <w:r w:rsidR="00AC5C50">
        <w:rPr>
          <w:bCs/>
          <w:iCs/>
          <w:color w:val="auto"/>
        </w:rPr>
        <w:t xml:space="preserve"> </w:t>
      </w:r>
      <w:r w:rsidR="00884EC4" w:rsidRPr="00FB328C">
        <w:rPr>
          <w:bCs/>
          <w:iCs/>
          <w:color w:val="auto"/>
        </w:rPr>
        <w:t>organisations</w:t>
      </w:r>
      <w:r w:rsidR="00AC5C50">
        <w:rPr>
          <w:bCs/>
          <w:iCs/>
          <w:color w:val="auto"/>
        </w:rPr>
        <w:t xml:space="preserve"> </w:t>
      </w:r>
      <w:r w:rsidR="00884EC4" w:rsidRPr="00FB328C">
        <w:rPr>
          <w:bCs/>
          <w:iCs/>
          <w:color w:val="auto"/>
        </w:rPr>
        <w:t>surveyed</w:t>
      </w:r>
      <w:r w:rsidR="00AC5C50">
        <w:rPr>
          <w:bCs/>
          <w:iCs/>
          <w:color w:val="auto"/>
        </w:rPr>
        <w:t xml:space="preserve"> </w:t>
      </w:r>
      <w:r w:rsidR="00884EC4" w:rsidRPr="00FB328C">
        <w:rPr>
          <w:bCs/>
          <w:iCs/>
          <w:color w:val="auto"/>
        </w:rPr>
        <w:t>in</w:t>
      </w:r>
      <w:r w:rsidR="00AC5C50">
        <w:rPr>
          <w:bCs/>
          <w:iCs/>
          <w:color w:val="auto"/>
        </w:rPr>
        <w:t xml:space="preserve"> </w:t>
      </w:r>
      <w:r w:rsidR="00884EC4" w:rsidRPr="00FB328C">
        <w:rPr>
          <w:bCs/>
          <w:iCs/>
          <w:color w:val="auto"/>
        </w:rPr>
        <w:t>2016</w:t>
      </w:r>
      <w:r w:rsidR="00AC5C50">
        <w:rPr>
          <w:bCs/>
          <w:iCs/>
          <w:color w:val="auto"/>
        </w:rPr>
        <w:t xml:space="preserve"> </w:t>
      </w:r>
      <w:r w:rsidR="007D6EEB" w:rsidRPr="00FB328C">
        <w:rPr>
          <w:bCs/>
          <w:iCs/>
          <w:color w:val="auto"/>
        </w:rPr>
        <w:t>had</w:t>
      </w:r>
      <w:r w:rsidR="00AC5C50">
        <w:rPr>
          <w:bCs/>
          <w:iCs/>
          <w:color w:val="auto"/>
        </w:rPr>
        <w:t xml:space="preserve"> </w:t>
      </w:r>
      <w:r w:rsidR="007D6EEB" w:rsidRPr="00FB328C">
        <w:rPr>
          <w:bCs/>
          <w:iCs/>
          <w:color w:val="auto"/>
        </w:rPr>
        <w:t>paid</w:t>
      </w:r>
      <w:r w:rsidR="00AC5C50">
        <w:rPr>
          <w:bCs/>
          <w:iCs/>
          <w:color w:val="auto"/>
        </w:rPr>
        <w:t xml:space="preserve"> </w:t>
      </w:r>
      <w:r w:rsidR="007D6EEB" w:rsidRPr="00FB328C">
        <w:rPr>
          <w:bCs/>
          <w:iCs/>
          <w:color w:val="auto"/>
        </w:rPr>
        <w:t>employees</w:t>
      </w:r>
      <w:r w:rsidR="00AC5C50">
        <w:rPr>
          <w:bCs/>
          <w:iCs/>
          <w:color w:val="auto"/>
        </w:rPr>
        <w:t xml:space="preserve"> </w:t>
      </w:r>
      <w:r w:rsidR="007D6EEB" w:rsidRPr="00FB328C">
        <w:rPr>
          <w:bCs/>
          <w:iCs/>
          <w:color w:val="auto"/>
        </w:rPr>
        <w:t>(compared</w:t>
      </w:r>
      <w:r w:rsidR="00AC5C50">
        <w:rPr>
          <w:bCs/>
          <w:iCs/>
          <w:color w:val="auto"/>
        </w:rPr>
        <w:t xml:space="preserve"> </w:t>
      </w:r>
      <w:r w:rsidR="007D6EEB" w:rsidRPr="00FB328C">
        <w:rPr>
          <w:bCs/>
          <w:iCs/>
          <w:color w:val="auto"/>
        </w:rPr>
        <w:t>to</w:t>
      </w:r>
      <w:r w:rsidR="00AC5C50">
        <w:rPr>
          <w:bCs/>
          <w:iCs/>
          <w:color w:val="auto"/>
        </w:rPr>
        <w:t xml:space="preserve"> </w:t>
      </w:r>
      <w:r w:rsidR="007D6EEB" w:rsidRPr="00FB328C">
        <w:rPr>
          <w:bCs/>
          <w:iCs/>
          <w:color w:val="auto"/>
        </w:rPr>
        <w:t>81%</w:t>
      </w:r>
      <w:r w:rsidR="00AC5C50">
        <w:rPr>
          <w:bCs/>
          <w:iCs/>
          <w:color w:val="auto"/>
        </w:rPr>
        <w:t xml:space="preserve"> </w:t>
      </w:r>
      <w:r w:rsidR="00681A21" w:rsidRPr="00FB328C">
        <w:rPr>
          <w:bCs/>
          <w:iCs/>
          <w:color w:val="auto"/>
        </w:rPr>
        <w:t>of</w:t>
      </w:r>
      <w:r w:rsidR="00AC5C50">
        <w:rPr>
          <w:bCs/>
          <w:iCs/>
          <w:color w:val="auto"/>
        </w:rPr>
        <w:t xml:space="preserve"> </w:t>
      </w:r>
      <w:r w:rsidR="00681A21" w:rsidRPr="00FB328C">
        <w:rPr>
          <w:bCs/>
          <w:iCs/>
          <w:color w:val="auto"/>
        </w:rPr>
        <w:t>respondents</w:t>
      </w:r>
      <w:r w:rsidR="00AC5C50">
        <w:rPr>
          <w:bCs/>
          <w:iCs/>
          <w:color w:val="auto"/>
        </w:rPr>
        <w:t xml:space="preserve"> </w:t>
      </w:r>
      <w:r w:rsidR="007D6EEB" w:rsidRPr="00FB328C">
        <w:rPr>
          <w:bCs/>
          <w:iCs/>
          <w:color w:val="auto"/>
        </w:rPr>
        <w:t>in</w:t>
      </w:r>
      <w:r w:rsidR="00AC5C50">
        <w:rPr>
          <w:bCs/>
          <w:iCs/>
          <w:color w:val="auto"/>
        </w:rPr>
        <w:t xml:space="preserve"> </w:t>
      </w:r>
      <w:r w:rsidR="007D6EEB" w:rsidRPr="00FB328C">
        <w:rPr>
          <w:bCs/>
          <w:iCs/>
          <w:color w:val="auto"/>
        </w:rPr>
        <w:t>2005).</w:t>
      </w:r>
    </w:p>
    <w:p w14:paraId="5694422F" w14:textId="1FD07506" w:rsidR="00236B9D" w:rsidRPr="00FB328C" w:rsidRDefault="00236B9D" w:rsidP="00131E8F">
      <w:pPr>
        <w:pStyle w:val="GivingReportTableTitle"/>
        <w:rPr>
          <w:color w:val="auto"/>
        </w:rPr>
      </w:pPr>
      <w:bookmarkStart w:id="104" w:name="_Ref483212386"/>
      <w:bookmarkStart w:id="105" w:name="_Toc498416867"/>
      <w:bookmarkStart w:id="106" w:name="_Ref498595446"/>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w:t>
      </w:r>
      <w:r w:rsidR="00943B87" w:rsidRPr="00FB328C">
        <w:rPr>
          <w:noProof/>
          <w:color w:val="auto"/>
        </w:rPr>
        <w:fldChar w:fldCharType="end"/>
      </w:r>
      <w:bookmarkEnd w:id="104"/>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05"/>
      <w:bookmarkEnd w:id="106"/>
    </w:p>
    <w:tbl>
      <w:tblPr>
        <w:tblStyle w:val="GivingReportTable"/>
        <w:tblW w:w="5000" w:type="pct"/>
        <w:tblLayout w:type="fixed"/>
        <w:tblLook w:val="04A0" w:firstRow="1" w:lastRow="0" w:firstColumn="1" w:lastColumn="0" w:noHBand="0" w:noVBand="1"/>
        <w:tblCaption w:val="Table 5 Number of paid staff, 2005 &amp; 2016"/>
      </w:tblPr>
      <w:tblGrid>
        <w:gridCol w:w="3864"/>
        <w:gridCol w:w="1304"/>
        <w:gridCol w:w="1306"/>
        <w:gridCol w:w="1304"/>
        <w:gridCol w:w="1306"/>
      </w:tblGrid>
      <w:tr w:rsidR="00FB328C" w:rsidRPr="00FB328C" w14:paraId="4375277D"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2126" w:type="pct"/>
          </w:tcPr>
          <w:p w14:paraId="2FD0973A" w14:textId="06B29A81" w:rsidR="00236B9D" w:rsidRPr="00FB328C" w:rsidRDefault="00236B9D" w:rsidP="00236B9D">
            <w:pPr>
              <w:pStyle w:val="GivingReportFigureTitle"/>
              <w:rPr>
                <w:color w:val="auto"/>
                <w:sz w:val="18"/>
              </w:rPr>
            </w:pPr>
            <w:r w:rsidRPr="00FB328C">
              <w:rPr>
                <w:color w:val="auto"/>
                <w:sz w:val="18"/>
              </w:rPr>
              <w:t>Number</w:t>
            </w:r>
            <w:r w:rsidR="00AC5C50">
              <w:rPr>
                <w:color w:val="auto"/>
                <w:sz w:val="18"/>
              </w:rPr>
              <w:t xml:space="preserve"> </w:t>
            </w:r>
            <w:r w:rsidRPr="00FB328C">
              <w:rPr>
                <w:color w:val="auto"/>
                <w:sz w:val="18"/>
              </w:rPr>
              <w:t>of</w:t>
            </w:r>
            <w:r w:rsidR="00AC5C50">
              <w:rPr>
                <w:color w:val="auto"/>
                <w:sz w:val="18"/>
              </w:rPr>
              <w:t xml:space="preserve"> </w:t>
            </w:r>
            <w:r w:rsidRPr="00FB328C">
              <w:rPr>
                <w:color w:val="auto"/>
                <w:sz w:val="18"/>
              </w:rPr>
              <w:t>paid</w:t>
            </w:r>
            <w:r w:rsidR="00AC5C50">
              <w:rPr>
                <w:color w:val="auto"/>
                <w:sz w:val="18"/>
              </w:rPr>
              <w:t xml:space="preserve"> </w:t>
            </w:r>
            <w:r w:rsidRPr="00FB328C">
              <w:rPr>
                <w:color w:val="auto"/>
                <w:sz w:val="18"/>
              </w:rPr>
              <w:t>staff</w:t>
            </w:r>
          </w:p>
        </w:tc>
        <w:tc>
          <w:tcPr>
            <w:tcW w:w="1437" w:type="pct"/>
            <w:gridSpan w:val="2"/>
            <w:vAlign w:val="center"/>
          </w:tcPr>
          <w:p w14:paraId="70466077" w14:textId="38EB4386" w:rsidR="00236B9D" w:rsidRPr="00FB328C" w:rsidRDefault="00AC5C50" w:rsidP="00236B9D">
            <w:pPr>
              <w:pStyle w:val="GivingReportFigureTitle"/>
              <w:jc w:val="center"/>
              <w:rPr>
                <w:color w:val="auto"/>
                <w:sz w:val="18"/>
              </w:rPr>
            </w:pPr>
            <w:r>
              <w:rPr>
                <w:color w:val="auto"/>
                <w:sz w:val="18"/>
              </w:rPr>
              <w:t xml:space="preserve"> </w:t>
            </w:r>
            <w:r w:rsidR="00236B9D" w:rsidRPr="00FB328C">
              <w:rPr>
                <w:color w:val="auto"/>
                <w:sz w:val="18"/>
              </w:rPr>
              <w:t>2005</w:t>
            </w:r>
          </w:p>
        </w:tc>
        <w:tc>
          <w:tcPr>
            <w:tcW w:w="1437" w:type="pct"/>
            <w:gridSpan w:val="2"/>
            <w:vAlign w:val="center"/>
          </w:tcPr>
          <w:p w14:paraId="56EFAAB8" w14:textId="3486346D" w:rsidR="00236B9D" w:rsidRPr="00FB328C" w:rsidRDefault="00AC5C50" w:rsidP="00236B9D">
            <w:pPr>
              <w:pStyle w:val="GivingReportFigureTitle"/>
              <w:jc w:val="center"/>
              <w:rPr>
                <w:color w:val="auto"/>
                <w:sz w:val="18"/>
              </w:rPr>
            </w:pPr>
            <w:r>
              <w:rPr>
                <w:color w:val="auto"/>
                <w:sz w:val="18"/>
              </w:rPr>
              <w:t xml:space="preserve"> </w:t>
            </w:r>
            <w:r w:rsidR="00236B9D" w:rsidRPr="00FB328C">
              <w:rPr>
                <w:color w:val="auto"/>
                <w:sz w:val="18"/>
              </w:rPr>
              <w:t>2016</w:t>
            </w:r>
          </w:p>
        </w:tc>
      </w:tr>
      <w:tr w:rsidR="00FB328C" w:rsidRPr="00FB328C" w14:paraId="6D6B01DA" w14:textId="77777777" w:rsidTr="0010124C">
        <w:trPr>
          <w:cnfStyle w:val="100000000000" w:firstRow="1" w:lastRow="0" w:firstColumn="0" w:lastColumn="0" w:oddVBand="0" w:evenVBand="0" w:oddHBand="0" w:evenHBand="0" w:firstRowFirstColumn="0" w:firstRowLastColumn="0" w:lastRowFirstColumn="0" w:lastRowLastColumn="0"/>
          <w:tblHeader/>
        </w:trPr>
        <w:tc>
          <w:tcPr>
            <w:tcW w:w="2126" w:type="pct"/>
            <w:tcBorders>
              <w:bottom w:val="dashSmallGap" w:sz="4" w:space="0" w:color="595959" w:themeColor="text1" w:themeTint="A6"/>
            </w:tcBorders>
          </w:tcPr>
          <w:p w14:paraId="0078CDAA" w14:textId="77777777" w:rsidR="00B90C1E" w:rsidRPr="00FB328C" w:rsidRDefault="00B90C1E" w:rsidP="00B90C1E">
            <w:pPr>
              <w:pStyle w:val="GivingReportFigureTitle"/>
              <w:rPr>
                <w:color w:val="auto"/>
                <w:sz w:val="18"/>
              </w:rPr>
            </w:pPr>
          </w:p>
        </w:tc>
        <w:tc>
          <w:tcPr>
            <w:tcW w:w="718" w:type="pct"/>
            <w:tcBorders>
              <w:bottom w:val="dashSmallGap" w:sz="4" w:space="0" w:color="595959" w:themeColor="text1" w:themeTint="A6"/>
            </w:tcBorders>
          </w:tcPr>
          <w:p w14:paraId="3576B1C6" w14:textId="28321C11" w:rsidR="00B90C1E" w:rsidRPr="00FB328C" w:rsidRDefault="00B90C1E" w:rsidP="00B90C1E">
            <w:pPr>
              <w:pStyle w:val="GivingReportFigureTitle"/>
              <w:jc w:val="right"/>
              <w:rPr>
                <w:color w:val="auto"/>
                <w:sz w:val="18"/>
              </w:rPr>
            </w:pPr>
            <w:r w:rsidRPr="00FB328C">
              <w:rPr>
                <w:color w:val="auto"/>
                <w:sz w:val="18"/>
                <w:szCs w:val="18"/>
              </w:rPr>
              <w:t>No.</w:t>
            </w:r>
          </w:p>
        </w:tc>
        <w:tc>
          <w:tcPr>
            <w:tcW w:w="719" w:type="pct"/>
            <w:tcBorders>
              <w:bottom w:val="dashSmallGap" w:sz="4" w:space="0" w:color="595959" w:themeColor="text1" w:themeTint="A6"/>
            </w:tcBorders>
          </w:tcPr>
          <w:p w14:paraId="258EC98E" w14:textId="256B83BE" w:rsidR="00B90C1E" w:rsidRPr="00FB328C" w:rsidRDefault="00B90C1E" w:rsidP="00B90C1E">
            <w:pPr>
              <w:pStyle w:val="GivingReportFigureTitle"/>
              <w:jc w:val="right"/>
              <w:rPr>
                <w:color w:val="auto"/>
                <w:sz w:val="18"/>
              </w:rPr>
            </w:pPr>
            <w:r w:rsidRPr="00FB328C">
              <w:rPr>
                <w:color w:val="auto"/>
                <w:sz w:val="18"/>
                <w:szCs w:val="18"/>
              </w:rPr>
              <w:t>%</w:t>
            </w:r>
          </w:p>
        </w:tc>
        <w:tc>
          <w:tcPr>
            <w:tcW w:w="718" w:type="pct"/>
            <w:tcBorders>
              <w:bottom w:val="dashSmallGap" w:sz="4" w:space="0" w:color="595959" w:themeColor="text1" w:themeTint="A6"/>
            </w:tcBorders>
          </w:tcPr>
          <w:p w14:paraId="71D71C9B" w14:textId="17AD59D9" w:rsidR="00B90C1E" w:rsidRPr="00FB328C" w:rsidRDefault="00B90C1E" w:rsidP="00B90C1E">
            <w:pPr>
              <w:pStyle w:val="GivingReportFigureTitle"/>
              <w:jc w:val="right"/>
              <w:rPr>
                <w:color w:val="auto"/>
                <w:sz w:val="18"/>
              </w:rPr>
            </w:pPr>
            <w:r w:rsidRPr="00FB328C">
              <w:rPr>
                <w:color w:val="auto"/>
                <w:sz w:val="18"/>
                <w:szCs w:val="18"/>
              </w:rPr>
              <w:t>No.</w:t>
            </w:r>
          </w:p>
        </w:tc>
        <w:tc>
          <w:tcPr>
            <w:tcW w:w="719" w:type="pct"/>
            <w:tcBorders>
              <w:bottom w:val="dashSmallGap" w:sz="4" w:space="0" w:color="595959" w:themeColor="text1" w:themeTint="A6"/>
            </w:tcBorders>
          </w:tcPr>
          <w:p w14:paraId="64716636" w14:textId="705C870C" w:rsidR="00B90C1E" w:rsidRPr="00FB328C" w:rsidRDefault="00B90C1E" w:rsidP="00B90C1E">
            <w:pPr>
              <w:pStyle w:val="GivingReportFigureTitle"/>
              <w:jc w:val="right"/>
              <w:rPr>
                <w:color w:val="auto"/>
                <w:sz w:val="18"/>
              </w:rPr>
            </w:pPr>
            <w:r w:rsidRPr="00FB328C">
              <w:rPr>
                <w:color w:val="auto"/>
                <w:sz w:val="18"/>
                <w:szCs w:val="18"/>
              </w:rPr>
              <w:t>%</w:t>
            </w:r>
          </w:p>
        </w:tc>
      </w:tr>
      <w:tr w:rsidR="00FB328C" w:rsidRPr="00FB328C" w14:paraId="21360F9E" w14:textId="77777777" w:rsidTr="0010124C">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32F90A" w14:textId="145E60C6" w:rsidR="00236B9D" w:rsidRPr="00FB328C" w:rsidRDefault="00236B9D" w:rsidP="00601FD8">
            <w:pPr>
              <w:pStyle w:val="GivingReportFigureTitle"/>
              <w:rPr>
                <w:color w:val="auto"/>
              </w:rPr>
            </w:pPr>
            <w:r w:rsidRPr="00FB328C">
              <w:rPr>
                <w:color w:val="auto"/>
              </w:rPr>
              <w:t>No</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788BD3C" w14:textId="4140FDF4" w:rsidR="00236B9D" w:rsidRPr="00FB328C" w:rsidRDefault="00236B9D" w:rsidP="00236B9D">
            <w:pPr>
              <w:pStyle w:val="GivingReportFigureTitle"/>
              <w:jc w:val="right"/>
              <w:rPr>
                <w:color w:val="auto"/>
              </w:rPr>
            </w:pPr>
            <w:r w:rsidRPr="00FB328C">
              <w:rPr>
                <w:color w:val="auto"/>
              </w:rPr>
              <w:t>91</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3D0A761" w14:textId="5E8DCAD3" w:rsidR="00236B9D" w:rsidRPr="00FB328C" w:rsidRDefault="00236B9D" w:rsidP="00236B9D">
            <w:pPr>
              <w:pStyle w:val="GivingReportFigureTitle"/>
              <w:jc w:val="right"/>
              <w:rPr>
                <w:color w:val="auto"/>
              </w:rPr>
            </w:pPr>
            <w:r w:rsidRPr="00FB328C">
              <w:rPr>
                <w:color w:val="auto"/>
              </w:rPr>
              <w:t>19%</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6B1DC06" w14:textId="15991B6D" w:rsidR="00236B9D" w:rsidRPr="00FB328C" w:rsidRDefault="00236B9D" w:rsidP="00236B9D">
            <w:pPr>
              <w:pStyle w:val="GivingReportFigureTitle"/>
              <w:jc w:val="right"/>
              <w:rPr>
                <w:color w:val="auto"/>
              </w:rPr>
            </w:pPr>
            <w:r w:rsidRPr="00FB328C">
              <w:rPr>
                <w:color w:val="auto"/>
              </w:rPr>
              <w:t>351</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52BD54" w14:textId="2DBDD767" w:rsidR="00236B9D" w:rsidRPr="00FB328C" w:rsidRDefault="00236B9D" w:rsidP="00236B9D">
            <w:pPr>
              <w:pStyle w:val="GivingReportFigureTitle"/>
              <w:jc w:val="right"/>
              <w:rPr>
                <w:color w:val="auto"/>
              </w:rPr>
            </w:pPr>
            <w:r w:rsidRPr="00FB328C">
              <w:rPr>
                <w:color w:val="auto"/>
              </w:rPr>
              <w:t>45.6%</w:t>
            </w:r>
          </w:p>
        </w:tc>
      </w:tr>
      <w:tr w:rsidR="00FB328C" w:rsidRPr="00FB328C" w14:paraId="0E72DE0E" w14:textId="77777777" w:rsidTr="0010124C">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tcPr>
          <w:p w14:paraId="3201DA8B" w14:textId="4B1F645B" w:rsidR="00236B9D" w:rsidRPr="00FB328C" w:rsidRDefault="00236B9D" w:rsidP="00236B9D">
            <w:pPr>
              <w:pStyle w:val="GivingReportFigureTitle"/>
              <w:rPr>
                <w:color w:val="auto"/>
              </w:rPr>
            </w:pPr>
            <w:r w:rsidRPr="00FB328C">
              <w:rPr>
                <w:color w:val="auto"/>
              </w:rPr>
              <w:t>1–19</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718" w:type="pct"/>
            <w:tcBorders>
              <w:top w:val="dashSmallGap" w:sz="4" w:space="0" w:color="595959" w:themeColor="text1" w:themeTint="A6"/>
              <w:bottom w:val="dashSmallGap" w:sz="4" w:space="0" w:color="595959" w:themeColor="text1" w:themeTint="A6"/>
            </w:tcBorders>
            <w:vAlign w:val="center"/>
          </w:tcPr>
          <w:p w14:paraId="0C29DE8A" w14:textId="379CFF22" w:rsidR="00236B9D" w:rsidRPr="00FB328C" w:rsidRDefault="00236B9D" w:rsidP="00236B9D">
            <w:pPr>
              <w:pStyle w:val="GivingReportFigureTitle"/>
              <w:jc w:val="right"/>
              <w:rPr>
                <w:color w:val="auto"/>
              </w:rPr>
            </w:pPr>
            <w:r w:rsidRPr="00FB328C">
              <w:rPr>
                <w:color w:val="auto"/>
              </w:rPr>
              <w:t>242</w:t>
            </w:r>
          </w:p>
        </w:tc>
        <w:tc>
          <w:tcPr>
            <w:tcW w:w="719" w:type="pct"/>
            <w:tcBorders>
              <w:top w:val="dashSmallGap" w:sz="4" w:space="0" w:color="595959" w:themeColor="text1" w:themeTint="A6"/>
              <w:bottom w:val="dashSmallGap" w:sz="4" w:space="0" w:color="595959" w:themeColor="text1" w:themeTint="A6"/>
            </w:tcBorders>
            <w:vAlign w:val="center"/>
          </w:tcPr>
          <w:p w14:paraId="3D4B1805" w14:textId="4C41E71B" w:rsidR="00236B9D" w:rsidRPr="00FB328C" w:rsidRDefault="00236B9D" w:rsidP="00236B9D">
            <w:pPr>
              <w:pStyle w:val="GivingReportFigureTitle"/>
              <w:jc w:val="right"/>
              <w:rPr>
                <w:color w:val="auto"/>
              </w:rPr>
            </w:pPr>
            <w:r w:rsidRPr="00FB328C">
              <w:rPr>
                <w:color w:val="auto"/>
              </w:rPr>
              <w:t>52%</w:t>
            </w:r>
          </w:p>
        </w:tc>
        <w:tc>
          <w:tcPr>
            <w:tcW w:w="718" w:type="pct"/>
            <w:tcBorders>
              <w:top w:val="dashSmallGap" w:sz="4" w:space="0" w:color="595959" w:themeColor="text1" w:themeTint="A6"/>
              <w:bottom w:val="dashSmallGap" w:sz="4" w:space="0" w:color="595959" w:themeColor="text1" w:themeTint="A6"/>
            </w:tcBorders>
            <w:vAlign w:val="center"/>
          </w:tcPr>
          <w:p w14:paraId="04E54106" w14:textId="66FD43BC" w:rsidR="00236B9D" w:rsidRPr="00FB328C" w:rsidRDefault="00236B9D" w:rsidP="00236B9D">
            <w:pPr>
              <w:pStyle w:val="GivingReportFigureTitle"/>
              <w:jc w:val="right"/>
              <w:rPr>
                <w:color w:val="auto"/>
              </w:rPr>
            </w:pPr>
            <w:r w:rsidRPr="00FB328C">
              <w:rPr>
                <w:color w:val="auto"/>
              </w:rPr>
              <w:t>323</w:t>
            </w:r>
          </w:p>
        </w:tc>
        <w:tc>
          <w:tcPr>
            <w:tcW w:w="719" w:type="pct"/>
            <w:tcBorders>
              <w:top w:val="dashSmallGap" w:sz="4" w:space="0" w:color="595959" w:themeColor="text1" w:themeTint="A6"/>
              <w:bottom w:val="dashSmallGap" w:sz="4" w:space="0" w:color="595959" w:themeColor="text1" w:themeTint="A6"/>
            </w:tcBorders>
            <w:vAlign w:val="center"/>
          </w:tcPr>
          <w:p w14:paraId="69FC4869" w14:textId="1D1C81C7" w:rsidR="00236B9D" w:rsidRPr="00FB328C" w:rsidRDefault="00236B9D" w:rsidP="00236B9D">
            <w:pPr>
              <w:pStyle w:val="GivingReportFigureTitle"/>
              <w:jc w:val="right"/>
              <w:rPr>
                <w:color w:val="auto"/>
              </w:rPr>
            </w:pPr>
            <w:r w:rsidRPr="00FB328C">
              <w:rPr>
                <w:color w:val="auto"/>
              </w:rPr>
              <w:t>42.0%</w:t>
            </w:r>
          </w:p>
        </w:tc>
      </w:tr>
      <w:tr w:rsidR="00FB328C" w:rsidRPr="00FB328C" w14:paraId="1A0197F7" w14:textId="77777777" w:rsidTr="0010124C">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BD86DD" w14:textId="0215ECA1" w:rsidR="00236B9D" w:rsidRPr="00FB328C" w:rsidRDefault="00236B9D" w:rsidP="00236B9D">
            <w:pPr>
              <w:pStyle w:val="GivingReportFigureTitle"/>
              <w:rPr>
                <w:color w:val="auto"/>
              </w:rPr>
            </w:pPr>
            <w:r w:rsidRPr="00FB328C">
              <w:rPr>
                <w:color w:val="auto"/>
              </w:rPr>
              <w:t>20–99</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EBCCEF" w14:textId="1EF12360" w:rsidR="00236B9D" w:rsidRPr="00FB328C" w:rsidRDefault="00236B9D" w:rsidP="00236B9D">
            <w:pPr>
              <w:pStyle w:val="GivingReportFigureTitle"/>
              <w:jc w:val="right"/>
              <w:rPr>
                <w:color w:val="auto"/>
              </w:rPr>
            </w:pPr>
            <w:r w:rsidRPr="00FB328C">
              <w:rPr>
                <w:color w:val="auto"/>
              </w:rPr>
              <w:t>74</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21E84F" w14:textId="62997ECB" w:rsidR="00236B9D" w:rsidRPr="00FB328C" w:rsidRDefault="00236B9D" w:rsidP="00236B9D">
            <w:pPr>
              <w:pStyle w:val="GivingReportFigureTitle"/>
              <w:jc w:val="right"/>
              <w:rPr>
                <w:color w:val="auto"/>
              </w:rPr>
            </w:pPr>
            <w:r w:rsidRPr="00FB328C">
              <w:rPr>
                <w:color w:val="auto"/>
              </w:rPr>
              <w:t>16%</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8D9DF5E" w14:textId="69AB7A25" w:rsidR="00236B9D" w:rsidRPr="00FB328C" w:rsidRDefault="00236B9D" w:rsidP="00236B9D">
            <w:pPr>
              <w:pStyle w:val="GivingReportFigureTitle"/>
              <w:jc w:val="right"/>
              <w:rPr>
                <w:color w:val="auto"/>
              </w:rPr>
            </w:pPr>
            <w:r w:rsidRPr="00FB328C">
              <w:rPr>
                <w:color w:val="auto"/>
              </w:rPr>
              <w:t>63</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5AC343" w14:textId="7279C8E3" w:rsidR="00236B9D" w:rsidRPr="00FB328C" w:rsidRDefault="00236B9D" w:rsidP="00236B9D">
            <w:pPr>
              <w:pStyle w:val="GivingReportFigureTitle"/>
              <w:jc w:val="right"/>
              <w:rPr>
                <w:color w:val="auto"/>
              </w:rPr>
            </w:pPr>
            <w:r w:rsidRPr="00FB328C">
              <w:rPr>
                <w:color w:val="auto"/>
              </w:rPr>
              <w:t>8.2%</w:t>
            </w:r>
          </w:p>
        </w:tc>
      </w:tr>
      <w:tr w:rsidR="00FB328C" w:rsidRPr="00FB328C" w14:paraId="0CE0E725" w14:textId="77777777" w:rsidTr="0010124C">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tcPr>
          <w:p w14:paraId="4A2FA22A" w14:textId="0360746B" w:rsidR="00236B9D" w:rsidRPr="00FB328C" w:rsidRDefault="00236B9D" w:rsidP="00236B9D">
            <w:pPr>
              <w:pStyle w:val="GivingReportFigureTitle"/>
              <w:rPr>
                <w:color w:val="auto"/>
              </w:rPr>
            </w:pPr>
            <w:r w:rsidRPr="00FB328C">
              <w:rPr>
                <w:color w:val="auto"/>
              </w:rPr>
              <w:t>100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718" w:type="pct"/>
            <w:tcBorders>
              <w:top w:val="dashSmallGap" w:sz="4" w:space="0" w:color="595959" w:themeColor="text1" w:themeTint="A6"/>
              <w:bottom w:val="dashSmallGap" w:sz="4" w:space="0" w:color="595959" w:themeColor="text1" w:themeTint="A6"/>
            </w:tcBorders>
            <w:vAlign w:val="center"/>
          </w:tcPr>
          <w:p w14:paraId="206D1162" w14:textId="020E3643" w:rsidR="00236B9D" w:rsidRPr="00FB328C" w:rsidRDefault="00236B9D" w:rsidP="00236B9D">
            <w:pPr>
              <w:pStyle w:val="GivingReportFigureTitle"/>
              <w:jc w:val="right"/>
              <w:rPr>
                <w:color w:val="auto"/>
              </w:rPr>
            </w:pPr>
            <w:r w:rsidRPr="00FB328C">
              <w:rPr>
                <w:color w:val="auto"/>
              </w:rPr>
              <w:t>60</w:t>
            </w:r>
          </w:p>
        </w:tc>
        <w:tc>
          <w:tcPr>
            <w:tcW w:w="719" w:type="pct"/>
            <w:tcBorders>
              <w:top w:val="dashSmallGap" w:sz="4" w:space="0" w:color="595959" w:themeColor="text1" w:themeTint="A6"/>
              <w:bottom w:val="dashSmallGap" w:sz="4" w:space="0" w:color="595959" w:themeColor="text1" w:themeTint="A6"/>
            </w:tcBorders>
            <w:vAlign w:val="center"/>
          </w:tcPr>
          <w:p w14:paraId="13409434" w14:textId="081AB50C" w:rsidR="00236B9D" w:rsidRPr="00FB328C" w:rsidRDefault="00236B9D" w:rsidP="00236B9D">
            <w:pPr>
              <w:pStyle w:val="GivingReportFigureTitle"/>
              <w:jc w:val="right"/>
              <w:rPr>
                <w:color w:val="auto"/>
              </w:rPr>
            </w:pPr>
            <w:r w:rsidRPr="00FB328C">
              <w:rPr>
                <w:color w:val="auto"/>
              </w:rPr>
              <w:t>13</w:t>
            </w:r>
            <w:r w:rsidR="000A44A4" w:rsidRPr="00FB328C">
              <w:rPr>
                <w:color w:val="auto"/>
              </w:rPr>
              <w:t>%</w:t>
            </w:r>
          </w:p>
        </w:tc>
        <w:tc>
          <w:tcPr>
            <w:tcW w:w="718" w:type="pct"/>
            <w:tcBorders>
              <w:top w:val="dashSmallGap" w:sz="4" w:space="0" w:color="595959" w:themeColor="text1" w:themeTint="A6"/>
              <w:bottom w:val="dashSmallGap" w:sz="4" w:space="0" w:color="595959" w:themeColor="text1" w:themeTint="A6"/>
            </w:tcBorders>
            <w:vAlign w:val="center"/>
          </w:tcPr>
          <w:p w14:paraId="2F8239D3" w14:textId="451C9870" w:rsidR="00236B9D" w:rsidRPr="00FB328C" w:rsidRDefault="00236B9D" w:rsidP="00236B9D">
            <w:pPr>
              <w:pStyle w:val="GivingReportFigureTitle"/>
              <w:jc w:val="right"/>
              <w:rPr>
                <w:color w:val="auto"/>
              </w:rPr>
            </w:pPr>
            <w:r w:rsidRPr="00FB328C">
              <w:rPr>
                <w:color w:val="auto"/>
              </w:rPr>
              <w:t>32</w:t>
            </w:r>
          </w:p>
        </w:tc>
        <w:tc>
          <w:tcPr>
            <w:tcW w:w="719" w:type="pct"/>
            <w:tcBorders>
              <w:top w:val="dashSmallGap" w:sz="4" w:space="0" w:color="595959" w:themeColor="text1" w:themeTint="A6"/>
              <w:bottom w:val="dashSmallGap" w:sz="4" w:space="0" w:color="595959" w:themeColor="text1" w:themeTint="A6"/>
            </w:tcBorders>
            <w:vAlign w:val="center"/>
          </w:tcPr>
          <w:p w14:paraId="31F13091" w14:textId="7510D0C8" w:rsidR="00236B9D" w:rsidRPr="00FB328C" w:rsidRDefault="00236B9D" w:rsidP="00236B9D">
            <w:pPr>
              <w:pStyle w:val="GivingReportFigureTitle"/>
              <w:jc w:val="right"/>
              <w:rPr>
                <w:color w:val="auto"/>
              </w:rPr>
            </w:pPr>
            <w:r w:rsidRPr="00FB328C">
              <w:rPr>
                <w:color w:val="auto"/>
              </w:rPr>
              <w:t>4.2%</w:t>
            </w:r>
          </w:p>
        </w:tc>
      </w:tr>
      <w:tr w:rsidR="00FB328C" w:rsidRPr="00FB328C" w14:paraId="4209100C" w14:textId="77777777" w:rsidTr="0010124C">
        <w:trPr>
          <w:cnfStyle w:val="000000100000" w:firstRow="0" w:lastRow="0" w:firstColumn="0" w:lastColumn="0" w:oddVBand="0" w:evenVBand="0" w:oddHBand="1" w:evenHBand="0" w:firstRowFirstColumn="0" w:firstRowLastColumn="0" w:lastRowFirstColumn="0" w:lastRowLastColumn="0"/>
          <w:trHeight w:val="28"/>
        </w:trPr>
        <w:tc>
          <w:tcPr>
            <w:tcW w:w="2126" w:type="pct"/>
            <w:tcBorders>
              <w:top w:val="dashSmallGap" w:sz="4" w:space="0" w:color="595959" w:themeColor="text1" w:themeTint="A6"/>
              <w:bottom w:val="nil"/>
            </w:tcBorders>
            <w:shd w:val="clear" w:color="auto" w:fill="D9D9D9" w:themeFill="background1" w:themeFillShade="D9"/>
          </w:tcPr>
          <w:p w14:paraId="3D89BECA" w14:textId="70B97ED0" w:rsidR="00236B9D" w:rsidRPr="00FB328C" w:rsidRDefault="00236B9D" w:rsidP="00236B9D">
            <w:pPr>
              <w:pStyle w:val="GivingReportFigureTitle"/>
              <w:rPr>
                <w:color w:val="auto"/>
              </w:rPr>
            </w:pPr>
            <w:r w:rsidRPr="00FB328C">
              <w:rPr>
                <w:color w:val="auto"/>
              </w:rPr>
              <w:t>Total</w:t>
            </w:r>
          </w:p>
        </w:tc>
        <w:tc>
          <w:tcPr>
            <w:tcW w:w="718" w:type="pct"/>
            <w:tcBorders>
              <w:top w:val="dashSmallGap" w:sz="4" w:space="0" w:color="595959" w:themeColor="text1" w:themeTint="A6"/>
              <w:bottom w:val="nil"/>
            </w:tcBorders>
            <w:shd w:val="clear" w:color="auto" w:fill="D9D9D9" w:themeFill="background1" w:themeFillShade="D9"/>
            <w:vAlign w:val="center"/>
          </w:tcPr>
          <w:p w14:paraId="68691C9B" w14:textId="1742E554" w:rsidR="00236B9D" w:rsidRPr="00FB328C" w:rsidRDefault="00236B9D" w:rsidP="00236B9D">
            <w:pPr>
              <w:pStyle w:val="GivingReportFigureTitle"/>
              <w:jc w:val="right"/>
              <w:rPr>
                <w:color w:val="auto"/>
              </w:rPr>
            </w:pPr>
            <w:r w:rsidRPr="00FB328C">
              <w:rPr>
                <w:color w:val="auto"/>
              </w:rPr>
              <w:t>467</w:t>
            </w:r>
          </w:p>
        </w:tc>
        <w:tc>
          <w:tcPr>
            <w:tcW w:w="719" w:type="pct"/>
            <w:tcBorders>
              <w:top w:val="dashSmallGap" w:sz="4" w:space="0" w:color="595959" w:themeColor="text1" w:themeTint="A6"/>
              <w:bottom w:val="nil"/>
            </w:tcBorders>
            <w:shd w:val="clear" w:color="auto" w:fill="D9D9D9" w:themeFill="background1" w:themeFillShade="D9"/>
            <w:vAlign w:val="center"/>
          </w:tcPr>
          <w:p w14:paraId="237B5342" w14:textId="7C64936A" w:rsidR="00236B9D" w:rsidRPr="00FB328C" w:rsidRDefault="00236B9D" w:rsidP="00236B9D">
            <w:pPr>
              <w:pStyle w:val="GivingReportFigureTitle"/>
              <w:jc w:val="right"/>
              <w:rPr>
                <w:color w:val="auto"/>
              </w:rPr>
            </w:pPr>
            <w:r w:rsidRPr="00FB328C">
              <w:rPr>
                <w:color w:val="auto"/>
              </w:rPr>
              <w:t>100%</w:t>
            </w:r>
          </w:p>
        </w:tc>
        <w:tc>
          <w:tcPr>
            <w:tcW w:w="718" w:type="pct"/>
            <w:tcBorders>
              <w:top w:val="dashSmallGap" w:sz="4" w:space="0" w:color="595959" w:themeColor="text1" w:themeTint="A6"/>
              <w:bottom w:val="nil"/>
            </w:tcBorders>
            <w:shd w:val="clear" w:color="auto" w:fill="D9D9D9" w:themeFill="background1" w:themeFillShade="D9"/>
            <w:vAlign w:val="center"/>
          </w:tcPr>
          <w:p w14:paraId="4D35C27F" w14:textId="21268F88" w:rsidR="00236B9D" w:rsidRPr="00FB328C" w:rsidRDefault="00236B9D" w:rsidP="00236B9D">
            <w:pPr>
              <w:pStyle w:val="GivingReportFigureTitle"/>
              <w:jc w:val="right"/>
              <w:rPr>
                <w:color w:val="auto"/>
              </w:rPr>
            </w:pPr>
            <w:r w:rsidRPr="00FB328C">
              <w:rPr>
                <w:color w:val="auto"/>
              </w:rPr>
              <w:t>769</w:t>
            </w:r>
          </w:p>
        </w:tc>
        <w:tc>
          <w:tcPr>
            <w:tcW w:w="719" w:type="pct"/>
            <w:tcBorders>
              <w:top w:val="dashSmallGap" w:sz="4" w:space="0" w:color="595959" w:themeColor="text1" w:themeTint="A6"/>
              <w:bottom w:val="nil"/>
            </w:tcBorders>
            <w:shd w:val="clear" w:color="auto" w:fill="D9D9D9" w:themeFill="background1" w:themeFillShade="D9"/>
            <w:vAlign w:val="center"/>
          </w:tcPr>
          <w:p w14:paraId="227372D5" w14:textId="5F5D0615" w:rsidR="00236B9D" w:rsidRPr="00FB328C" w:rsidRDefault="00236B9D" w:rsidP="00236B9D">
            <w:pPr>
              <w:pStyle w:val="GivingReportFigureTitle"/>
              <w:jc w:val="right"/>
              <w:rPr>
                <w:color w:val="auto"/>
              </w:rPr>
            </w:pPr>
            <w:r w:rsidRPr="00FB328C">
              <w:rPr>
                <w:color w:val="auto"/>
              </w:rPr>
              <w:t>100%</w:t>
            </w:r>
          </w:p>
        </w:tc>
      </w:tr>
    </w:tbl>
    <w:p w14:paraId="6680D086" w14:textId="7EF82956" w:rsidR="007D6EEB" w:rsidRPr="00FB328C" w:rsidRDefault="007D6EEB" w:rsidP="00B25950">
      <w:pPr>
        <w:pStyle w:val="Heading3"/>
        <w:rPr>
          <w:color w:val="auto"/>
        </w:rPr>
      </w:pPr>
      <w:bookmarkStart w:id="107" w:name="_Toc465618973"/>
      <w:bookmarkStart w:id="108" w:name="_Toc498416954"/>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bookmarkEnd w:id="107"/>
      <w:bookmarkEnd w:id="108"/>
    </w:p>
    <w:p w14:paraId="76CC81E3" w14:textId="24B3688D" w:rsidR="007D6EEB" w:rsidRPr="00FB328C" w:rsidRDefault="007D6EEB">
      <w:pPr>
        <w:rPr>
          <w:color w:val="auto"/>
        </w:rPr>
      </w:pPr>
      <w:r w:rsidRPr="00FB328C">
        <w:rPr>
          <w:rStyle w:val="Emphasis"/>
          <w:i w:val="0"/>
          <w:color w:val="auto"/>
        </w:rPr>
        <w:t>In</w:t>
      </w:r>
      <w:r w:rsidR="00AC5C50">
        <w:rPr>
          <w:rStyle w:val="Emphasis"/>
          <w:i w:val="0"/>
          <w:color w:val="auto"/>
        </w:rPr>
        <w:t xml:space="preserve"> </w:t>
      </w:r>
      <w:r w:rsidR="0007034D" w:rsidRPr="00FB328C">
        <w:rPr>
          <w:rStyle w:val="Emphasis"/>
          <w:i w:val="0"/>
          <w:color w:val="auto"/>
        </w:rPr>
        <w:t>both</w:t>
      </w:r>
      <w:r w:rsidR="00AC5C50">
        <w:rPr>
          <w:rStyle w:val="Emphasis"/>
          <w:i w:val="0"/>
          <w:color w:val="auto"/>
        </w:rPr>
        <w:t xml:space="preserve"> </w:t>
      </w:r>
      <w:r w:rsidRPr="00FB328C">
        <w:rPr>
          <w:rStyle w:val="Emphasis"/>
          <w:i w:val="0"/>
          <w:color w:val="auto"/>
        </w:rPr>
        <w:t>2016</w:t>
      </w:r>
      <w:r w:rsidR="00AC5C50">
        <w:rPr>
          <w:rStyle w:val="Emphasis"/>
          <w:i w:val="0"/>
          <w:color w:val="auto"/>
        </w:rPr>
        <w:t xml:space="preserve"> </w:t>
      </w:r>
      <w:r w:rsidR="0007034D" w:rsidRPr="00FB328C">
        <w:rPr>
          <w:rStyle w:val="Emphasis"/>
          <w:i w:val="0"/>
          <w:color w:val="auto"/>
        </w:rPr>
        <w:t>and</w:t>
      </w:r>
      <w:r w:rsidR="00AC5C50">
        <w:rPr>
          <w:rStyle w:val="Emphasis"/>
          <w:i w:val="0"/>
          <w:color w:val="auto"/>
        </w:rPr>
        <w:t xml:space="preserve"> </w:t>
      </w:r>
      <w:r w:rsidR="0007034D" w:rsidRPr="00FB328C">
        <w:rPr>
          <w:rStyle w:val="Emphasis"/>
          <w:i w:val="0"/>
          <w:noProof/>
          <w:color w:val="auto"/>
        </w:rPr>
        <w:t>2005</w:t>
      </w:r>
      <w:r w:rsidR="00E976C7" w:rsidRPr="00FB328C">
        <w:rPr>
          <w:rStyle w:val="Emphasis"/>
          <w:i w:val="0"/>
          <w:noProof/>
          <w:color w:val="auto"/>
        </w:rPr>
        <w:t>,</w:t>
      </w:r>
      <w:r w:rsidR="00AC5C50">
        <w:rPr>
          <w:rStyle w:val="Emphasis"/>
          <w:i w:val="0"/>
          <w:color w:val="auto"/>
        </w:rPr>
        <w:t xml:space="preserve"> </w:t>
      </w:r>
      <w:r w:rsidRPr="00FB328C">
        <w:rPr>
          <w:rStyle w:val="Emphasis"/>
          <w:i w:val="0"/>
          <w:color w:val="auto"/>
        </w:rPr>
        <w:t>the</w:t>
      </w:r>
      <w:r w:rsidR="00AC5C50">
        <w:rPr>
          <w:rStyle w:val="Emphasis"/>
          <w:i w:val="0"/>
          <w:color w:val="auto"/>
        </w:rPr>
        <w:t xml:space="preserve"> </w:t>
      </w:r>
      <w:r w:rsidRPr="00FB328C">
        <w:rPr>
          <w:rStyle w:val="Emphasis"/>
          <w:i w:val="0"/>
          <w:color w:val="auto"/>
        </w:rPr>
        <w:t>majority</w:t>
      </w:r>
      <w:r w:rsidR="00AC5C50">
        <w:rPr>
          <w:rStyle w:val="Emphasis"/>
          <w:i w:val="0"/>
          <w:color w:val="auto"/>
        </w:rPr>
        <w:t xml:space="preserve"> </w:t>
      </w:r>
      <w:r w:rsidRPr="00FB328C">
        <w:rPr>
          <w:rStyle w:val="Emphasis"/>
          <w:i w:val="0"/>
          <w:color w:val="auto"/>
        </w:rPr>
        <w:t>of</w:t>
      </w:r>
      <w:r w:rsidR="00AC5C50">
        <w:rPr>
          <w:rStyle w:val="Emphasis"/>
          <w:i w:val="0"/>
          <w:color w:val="auto"/>
        </w:rPr>
        <w:t xml:space="preserve"> </w:t>
      </w:r>
      <w:r w:rsidR="00884EC4" w:rsidRPr="00FB328C">
        <w:rPr>
          <w:rStyle w:val="Emphasis"/>
          <w:i w:val="0"/>
          <w:color w:val="auto"/>
        </w:rPr>
        <w:t>respondent</w:t>
      </w:r>
      <w:r w:rsidR="00AC5C50">
        <w:rPr>
          <w:rStyle w:val="Emphasis"/>
          <w:i w:val="0"/>
          <w:color w:val="auto"/>
        </w:rPr>
        <w:t xml:space="preserve"> </w:t>
      </w:r>
      <w:r w:rsidR="00884EC4" w:rsidRPr="00FB328C">
        <w:rPr>
          <w:rStyle w:val="Emphasis"/>
          <w:i w:val="0"/>
          <w:color w:val="auto"/>
        </w:rPr>
        <w:t>organisations</w:t>
      </w:r>
      <w:r w:rsidR="00AC5C50">
        <w:rPr>
          <w:rStyle w:val="Emphasis"/>
          <w:i w:val="0"/>
          <w:color w:val="auto"/>
        </w:rPr>
        <w:t xml:space="preserve"> </w:t>
      </w:r>
      <w:r w:rsidRPr="00FB328C">
        <w:rPr>
          <w:rStyle w:val="Emphasis"/>
          <w:i w:val="0"/>
          <w:color w:val="auto"/>
        </w:rPr>
        <w:t>had</w:t>
      </w:r>
      <w:r w:rsidR="00AC5C50">
        <w:rPr>
          <w:rStyle w:val="Emphasis"/>
          <w:i w:val="0"/>
          <w:color w:val="auto"/>
        </w:rPr>
        <w:t xml:space="preserve"> </w:t>
      </w:r>
      <w:r w:rsidRPr="00FB328C">
        <w:rPr>
          <w:rStyle w:val="Emphasis"/>
          <w:i w:val="0"/>
          <w:noProof/>
          <w:color w:val="auto"/>
        </w:rPr>
        <w:t>volunteers</w:t>
      </w:r>
      <w:r w:rsidR="00666926" w:rsidRPr="00FB328C">
        <w:rPr>
          <w:rStyle w:val="Emphasis"/>
          <w:i w:val="0"/>
          <w:color w:val="auto"/>
        </w:rPr>
        <w:t>.</w:t>
      </w:r>
      <w:r w:rsidR="00AC5C50">
        <w:rPr>
          <w:rStyle w:val="Emphasis"/>
          <w:i w:val="0"/>
          <w:color w:val="auto"/>
        </w:rPr>
        <w:t xml:space="preserve"> </w:t>
      </w:r>
      <w:r w:rsidR="00F66C4D" w:rsidRPr="00FB328C">
        <w:rPr>
          <w:rStyle w:val="Emphasis"/>
          <w:i w:val="0"/>
          <w:color w:val="auto"/>
        </w:rPr>
        <w:t>T</w:t>
      </w:r>
      <w:r w:rsidR="0011100E" w:rsidRPr="00FB328C">
        <w:rPr>
          <w:rStyle w:val="Emphasis"/>
          <w:i w:val="0"/>
          <w:color w:val="auto"/>
        </w:rPr>
        <w:t>here</w:t>
      </w:r>
      <w:r w:rsidR="00AC5C50">
        <w:rPr>
          <w:rStyle w:val="Emphasis"/>
          <w:i w:val="0"/>
          <w:color w:val="auto"/>
        </w:rPr>
        <w:t xml:space="preserve"> </w:t>
      </w:r>
      <w:r w:rsidR="0011100E" w:rsidRPr="00FB328C">
        <w:rPr>
          <w:rStyle w:val="Emphasis"/>
          <w:i w:val="0"/>
          <w:color w:val="auto"/>
        </w:rPr>
        <w:t>were</w:t>
      </w:r>
      <w:r w:rsidR="00AC5C50">
        <w:rPr>
          <w:rStyle w:val="Emphasis"/>
          <w:i w:val="0"/>
          <w:color w:val="auto"/>
        </w:rPr>
        <w:t xml:space="preserve"> </w:t>
      </w:r>
      <w:r w:rsidR="0011100E" w:rsidRPr="00FB328C">
        <w:rPr>
          <w:rStyle w:val="Emphasis"/>
          <w:i w:val="0"/>
          <w:color w:val="auto"/>
        </w:rPr>
        <w:t>fewer</w:t>
      </w:r>
      <w:r w:rsidR="00AC5C50">
        <w:rPr>
          <w:rStyle w:val="Emphasis"/>
          <w:i w:val="0"/>
          <w:color w:val="auto"/>
        </w:rPr>
        <w:t xml:space="preserve"> </w:t>
      </w:r>
      <w:r w:rsidR="0011100E" w:rsidRPr="00FB328C">
        <w:rPr>
          <w:rStyle w:val="Emphasis"/>
          <w:i w:val="0"/>
          <w:color w:val="auto"/>
        </w:rPr>
        <w:t>organisations</w:t>
      </w:r>
      <w:r w:rsidR="00AC5C50">
        <w:rPr>
          <w:rStyle w:val="Emphasis"/>
          <w:i w:val="0"/>
          <w:color w:val="auto"/>
        </w:rPr>
        <w:t xml:space="preserve"> </w:t>
      </w:r>
      <w:r w:rsidR="0011100E" w:rsidRPr="00FB328C">
        <w:rPr>
          <w:rStyle w:val="Emphasis"/>
          <w:i w:val="0"/>
          <w:color w:val="auto"/>
        </w:rPr>
        <w:t>with</w:t>
      </w:r>
      <w:r w:rsidR="00AC5C50">
        <w:rPr>
          <w:rStyle w:val="Emphasis"/>
          <w:i w:val="0"/>
          <w:color w:val="auto"/>
        </w:rPr>
        <w:t xml:space="preserve"> </w:t>
      </w:r>
      <w:r w:rsidR="0011100E" w:rsidRPr="00FB328C">
        <w:rPr>
          <w:rStyle w:val="Emphasis"/>
          <w:i w:val="0"/>
          <w:color w:val="auto"/>
        </w:rPr>
        <w:t>100</w:t>
      </w:r>
      <w:r w:rsidR="00AC5C50">
        <w:rPr>
          <w:rStyle w:val="Emphasis"/>
          <w:i w:val="0"/>
          <w:color w:val="auto"/>
        </w:rPr>
        <w:t xml:space="preserve"> </w:t>
      </w:r>
      <w:r w:rsidR="0011100E" w:rsidRPr="00FB328C">
        <w:rPr>
          <w:rStyle w:val="Emphasis"/>
          <w:i w:val="0"/>
          <w:color w:val="auto"/>
        </w:rPr>
        <w:t>or</w:t>
      </w:r>
      <w:r w:rsidR="00AC5C50">
        <w:rPr>
          <w:rStyle w:val="Emphasis"/>
          <w:i w:val="0"/>
          <w:color w:val="auto"/>
        </w:rPr>
        <w:t xml:space="preserve"> </w:t>
      </w:r>
      <w:r w:rsidR="0011100E" w:rsidRPr="00FB328C">
        <w:rPr>
          <w:rStyle w:val="Emphasis"/>
          <w:i w:val="0"/>
          <w:color w:val="auto"/>
        </w:rPr>
        <w:t>more</w:t>
      </w:r>
      <w:r w:rsidR="00AC5C50">
        <w:rPr>
          <w:rStyle w:val="Emphasis"/>
          <w:i w:val="0"/>
          <w:color w:val="auto"/>
        </w:rPr>
        <w:t xml:space="preserve"> </w:t>
      </w:r>
      <w:r w:rsidR="0011100E" w:rsidRPr="00FB328C">
        <w:rPr>
          <w:rStyle w:val="Emphasis"/>
          <w:i w:val="0"/>
          <w:color w:val="auto"/>
        </w:rPr>
        <w:t>volunteers</w:t>
      </w:r>
      <w:r w:rsidR="00AC5C50">
        <w:rPr>
          <w:rStyle w:val="Emphasis"/>
          <w:i w:val="0"/>
          <w:color w:val="auto"/>
        </w:rPr>
        <w:t xml:space="preserve"> </w:t>
      </w:r>
      <w:r w:rsidR="0011100E" w:rsidRPr="00FB328C">
        <w:rPr>
          <w:rStyle w:val="Emphasis"/>
          <w:i w:val="0"/>
          <w:color w:val="auto"/>
        </w:rPr>
        <w:t>in</w:t>
      </w:r>
      <w:r w:rsidR="00AC5C50">
        <w:rPr>
          <w:rStyle w:val="Emphasis"/>
          <w:i w:val="0"/>
          <w:color w:val="auto"/>
        </w:rPr>
        <w:t xml:space="preserve"> </w:t>
      </w:r>
      <w:r w:rsidR="0011100E" w:rsidRPr="00FB328C">
        <w:rPr>
          <w:rStyle w:val="Emphasis"/>
          <w:i w:val="0"/>
          <w:color w:val="auto"/>
        </w:rPr>
        <w:t>2016</w:t>
      </w:r>
      <w:r w:rsidR="00AC5C50">
        <w:rPr>
          <w:rStyle w:val="Emphasis"/>
          <w:i w:val="0"/>
          <w:color w:val="auto"/>
        </w:rPr>
        <w:t xml:space="preserve"> </w:t>
      </w:r>
      <w:r w:rsidR="0011100E" w:rsidRPr="00FB328C">
        <w:rPr>
          <w:rStyle w:val="Emphasis"/>
          <w:i w:val="0"/>
          <w:color w:val="auto"/>
        </w:rPr>
        <w:t>than</w:t>
      </w:r>
      <w:r w:rsidR="00AC5C50">
        <w:rPr>
          <w:rStyle w:val="Emphasis"/>
          <w:i w:val="0"/>
          <w:color w:val="auto"/>
        </w:rPr>
        <w:t xml:space="preserve"> </w:t>
      </w:r>
      <w:r w:rsidR="0011100E" w:rsidRPr="00FB328C">
        <w:rPr>
          <w:rStyle w:val="Emphasis"/>
          <w:i w:val="0"/>
          <w:color w:val="auto"/>
        </w:rPr>
        <w:t>in</w:t>
      </w:r>
      <w:r w:rsidR="00AC5C50">
        <w:rPr>
          <w:rStyle w:val="Emphasis"/>
          <w:i w:val="0"/>
          <w:color w:val="auto"/>
        </w:rPr>
        <w:t xml:space="preserve"> </w:t>
      </w:r>
      <w:r w:rsidR="0011100E" w:rsidRPr="00FB328C">
        <w:rPr>
          <w:rStyle w:val="Emphasis"/>
          <w:i w:val="0"/>
          <w:color w:val="auto"/>
        </w:rPr>
        <w:t>2005</w:t>
      </w:r>
      <w:r w:rsidR="00AC5C50">
        <w:rPr>
          <w:rStyle w:val="Emphasis"/>
          <w:i w:val="0"/>
          <w:color w:val="auto"/>
        </w:rPr>
        <w:t xml:space="preserve"> </w:t>
      </w:r>
      <w:r w:rsidR="0011100E" w:rsidRPr="00FB328C">
        <w:rPr>
          <w:rStyle w:val="Emphasis"/>
          <w:i w:val="0"/>
          <w:color w:val="auto"/>
        </w:rPr>
        <w:t>(see</w:t>
      </w:r>
      <w:r w:rsidR="00AC5C50">
        <w:rPr>
          <w:rStyle w:val="Emphasis"/>
          <w:i w:val="0"/>
          <w:color w:val="auto"/>
        </w:rPr>
        <w:t xml:space="preserve"> </w:t>
      </w:r>
      <w:r w:rsidR="00E111C8" w:rsidRPr="00FB328C">
        <w:rPr>
          <w:rStyle w:val="Emphasis"/>
          <w:i w:val="0"/>
          <w:color w:val="auto"/>
        </w:rPr>
        <w:fldChar w:fldCharType="begin"/>
      </w:r>
      <w:r w:rsidR="00E111C8" w:rsidRPr="00FB328C">
        <w:rPr>
          <w:rStyle w:val="Emphasis"/>
          <w:i w:val="0"/>
          <w:color w:val="auto"/>
        </w:rPr>
        <w:instrText xml:space="preserve"> REF _Ref483402141 \h </w:instrText>
      </w:r>
      <w:r w:rsidR="00E111C8" w:rsidRPr="00FB328C">
        <w:rPr>
          <w:rStyle w:val="Emphasis"/>
          <w:i w:val="0"/>
          <w:color w:val="auto"/>
        </w:rPr>
      </w:r>
      <w:r w:rsidR="00E111C8" w:rsidRPr="00FB328C">
        <w:rPr>
          <w:rStyle w:val="Emphasis"/>
          <w:i w:val="0"/>
          <w:color w:val="auto"/>
        </w:rPr>
        <w:fldChar w:fldCharType="separate"/>
      </w:r>
      <w:r w:rsidR="00943B87" w:rsidRPr="00FB328C">
        <w:rPr>
          <w:color w:val="auto"/>
        </w:rPr>
        <w:t>Table</w:t>
      </w:r>
      <w:r w:rsidR="00AC5C50">
        <w:rPr>
          <w:color w:val="auto"/>
        </w:rPr>
        <w:t xml:space="preserve"> </w:t>
      </w:r>
      <w:r w:rsidR="00943B87" w:rsidRPr="00FB328C">
        <w:rPr>
          <w:noProof/>
          <w:color w:val="auto"/>
        </w:rPr>
        <w:t>6</w:t>
      </w:r>
      <w:r w:rsidR="00E111C8" w:rsidRPr="00FB328C">
        <w:rPr>
          <w:rStyle w:val="Emphasis"/>
          <w:i w:val="0"/>
          <w:color w:val="auto"/>
        </w:rPr>
        <w:fldChar w:fldCharType="end"/>
      </w:r>
      <w:r w:rsidR="00E111C8" w:rsidRPr="00FB328C">
        <w:rPr>
          <w:rStyle w:val="Emphasis"/>
          <w:i w:val="0"/>
          <w:color w:val="auto"/>
        </w:rPr>
        <w:t>).</w:t>
      </w:r>
    </w:p>
    <w:p w14:paraId="263EECCC" w14:textId="77777777" w:rsidR="00E111C8" w:rsidRPr="00FB328C" w:rsidRDefault="00E111C8">
      <w:pPr>
        <w:rPr>
          <w:rFonts w:ascii="Century Gothic" w:hAnsi="Century Gothic"/>
          <w:color w:val="auto"/>
          <w:sz w:val="18"/>
        </w:rPr>
      </w:pPr>
      <w:bookmarkStart w:id="109" w:name="_Ref483212395"/>
      <w:r w:rsidRPr="00FB328C">
        <w:rPr>
          <w:color w:val="auto"/>
        </w:rPr>
        <w:br w:type="page"/>
      </w:r>
    </w:p>
    <w:p w14:paraId="03B31C82" w14:textId="6474E8D6" w:rsidR="00236B9D" w:rsidRPr="00FB328C" w:rsidRDefault="00236B9D" w:rsidP="00131E8F">
      <w:pPr>
        <w:pStyle w:val="GivingReportTableTitle"/>
        <w:rPr>
          <w:color w:val="auto"/>
        </w:rPr>
      </w:pPr>
      <w:bookmarkStart w:id="110" w:name="_Ref483402141"/>
      <w:bookmarkStart w:id="111" w:name="_Toc498416868"/>
      <w:bookmarkStart w:id="112" w:name="_Ref498595462"/>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6</w:t>
      </w:r>
      <w:r w:rsidR="00943B87" w:rsidRPr="00FB328C">
        <w:rPr>
          <w:noProof/>
          <w:color w:val="auto"/>
        </w:rPr>
        <w:fldChar w:fldCharType="end"/>
      </w:r>
      <w:bookmarkEnd w:id="109"/>
      <w:bookmarkEnd w:id="110"/>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11"/>
      <w:bookmarkEnd w:id="112"/>
    </w:p>
    <w:tbl>
      <w:tblPr>
        <w:tblStyle w:val="GivingReportTable"/>
        <w:tblW w:w="5000" w:type="pct"/>
        <w:tblLayout w:type="fixed"/>
        <w:tblLook w:val="04A0" w:firstRow="1" w:lastRow="0" w:firstColumn="1" w:lastColumn="0" w:noHBand="0" w:noVBand="1"/>
        <w:tblCaption w:val="Table 6 Number of volunteers, 2005 &amp; 2016"/>
      </w:tblPr>
      <w:tblGrid>
        <w:gridCol w:w="3864"/>
        <w:gridCol w:w="1304"/>
        <w:gridCol w:w="1306"/>
        <w:gridCol w:w="1304"/>
        <w:gridCol w:w="1306"/>
      </w:tblGrid>
      <w:tr w:rsidR="00FB328C" w:rsidRPr="00FB328C" w14:paraId="44C84DD3"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2126" w:type="pct"/>
          </w:tcPr>
          <w:p w14:paraId="49A7D103" w14:textId="19F876A7" w:rsidR="00236B9D" w:rsidRPr="00FB328C" w:rsidRDefault="00236B9D">
            <w:pPr>
              <w:pStyle w:val="GivingReportFigureTitle"/>
              <w:rPr>
                <w:color w:val="auto"/>
                <w:sz w:val="18"/>
              </w:rPr>
            </w:pPr>
            <w:r w:rsidRPr="00FB328C">
              <w:rPr>
                <w:color w:val="auto"/>
                <w:sz w:val="18"/>
              </w:rPr>
              <w:t>Number</w:t>
            </w:r>
            <w:r w:rsidR="00AC5C50">
              <w:rPr>
                <w:color w:val="auto"/>
                <w:sz w:val="18"/>
              </w:rPr>
              <w:t xml:space="preserve"> </w:t>
            </w:r>
            <w:r w:rsidRPr="00FB328C">
              <w:rPr>
                <w:color w:val="auto"/>
                <w:sz w:val="18"/>
              </w:rPr>
              <w:t>of</w:t>
            </w:r>
            <w:r w:rsidR="00AC5C50">
              <w:rPr>
                <w:color w:val="auto"/>
                <w:sz w:val="18"/>
              </w:rPr>
              <w:t xml:space="preserve"> </w:t>
            </w:r>
            <w:r w:rsidRPr="00FB328C">
              <w:rPr>
                <w:color w:val="auto"/>
                <w:sz w:val="18"/>
              </w:rPr>
              <w:t>volunteers</w:t>
            </w:r>
          </w:p>
        </w:tc>
        <w:tc>
          <w:tcPr>
            <w:tcW w:w="1437" w:type="pct"/>
            <w:gridSpan w:val="2"/>
            <w:vAlign w:val="center"/>
          </w:tcPr>
          <w:p w14:paraId="460A46E4" w14:textId="6FFA0513" w:rsidR="00236B9D" w:rsidRPr="00FB328C" w:rsidRDefault="00AC5C50" w:rsidP="00236B9D">
            <w:pPr>
              <w:pStyle w:val="GivingReportFigureTitle"/>
              <w:jc w:val="center"/>
              <w:rPr>
                <w:color w:val="auto"/>
                <w:sz w:val="18"/>
              </w:rPr>
            </w:pPr>
            <w:r>
              <w:rPr>
                <w:color w:val="auto"/>
                <w:sz w:val="18"/>
              </w:rPr>
              <w:t xml:space="preserve"> </w:t>
            </w:r>
            <w:r w:rsidR="00236B9D" w:rsidRPr="00FB328C">
              <w:rPr>
                <w:color w:val="auto"/>
                <w:sz w:val="18"/>
              </w:rPr>
              <w:t>2005</w:t>
            </w:r>
          </w:p>
        </w:tc>
        <w:tc>
          <w:tcPr>
            <w:tcW w:w="1437" w:type="pct"/>
            <w:gridSpan w:val="2"/>
            <w:vAlign w:val="center"/>
          </w:tcPr>
          <w:p w14:paraId="134E7AC3" w14:textId="0424B549" w:rsidR="00236B9D" w:rsidRPr="00FB328C" w:rsidRDefault="00AC5C50" w:rsidP="00236B9D">
            <w:pPr>
              <w:pStyle w:val="GivingReportFigureTitle"/>
              <w:jc w:val="center"/>
              <w:rPr>
                <w:color w:val="auto"/>
                <w:sz w:val="18"/>
              </w:rPr>
            </w:pPr>
            <w:r>
              <w:rPr>
                <w:color w:val="auto"/>
                <w:sz w:val="18"/>
              </w:rPr>
              <w:t xml:space="preserve"> </w:t>
            </w:r>
            <w:r w:rsidR="00236B9D" w:rsidRPr="00FB328C">
              <w:rPr>
                <w:color w:val="auto"/>
                <w:sz w:val="18"/>
              </w:rPr>
              <w:t>2016</w:t>
            </w:r>
          </w:p>
        </w:tc>
      </w:tr>
      <w:tr w:rsidR="00FB328C" w:rsidRPr="00FB328C" w14:paraId="762897E3" w14:textId="77777777" w:rsidTr="008D1053">
        <w:trPr>
          <w:cnfStyle w:val="100000000000" w:firstRow="1" w:lastRow="0" w:firstColumn="0" w:lastColumn="0" w:oddVBand="0" w:evenVBand="0" w:oddHBand="0" w:evenHBand="0" w:firstRowFirstColumn="0" w:firstRowLastColumn="0" w:lastRowFirstColumn="0" w:lastRowLastColumn="0"/>
          <w:tblHeader/>
        </w:trPr>
        <w:tc>
          <w:tcPr>
            <w:tcW w:w="2126" w:type="pct"/>
            <w:tcBorders>
              <w:bottom w:val="dashSmallGap" w:sz="4" w:space="0" w:color="595959" w:themeColor="text1" w:themeTint="A6"/>
            </w:tcBorders>
          </w:tcPr>
          <w:p w14:paraId="535E8054" w14:textId="77777777" w:rsidR="00B90C1E" w:rsidRPr="00FB328C" w:rsidRDefault="00B90C1E" w:rsidP="00B90C1E">
            <w:pPr>
              <w:pStyle w:val="GivingReportFigureTitle"/>
              <w:rPr>
                <w:color w:val="auto"/>
                <w:sz w:val="18"/>
              </w:rPr>
            </w:pPr>
          </w:p>
        </w:tc>
        <w:tc>
          <w:tcPr>
            <w:tcW w:w="718" w:type="pct"/>
            <w:tcBorders>
              <w:bottom w:val="dashSmallGap" w:sz="4" w:space="0" w:color="595959" w:themeColor="text1" w:themeTint="A6"/>
            </w:tcBorders>
          </w:tcPr>
          <w:p w14:paraId="6B6DE6D6" w14:textId="4E11D4B8" w:rsidR="00B90C1E" w:rsidRPr="00FB328C" w:rsidRDefault="00B90C1E" w:rsidP="00B90C1E">
            <w:pPr>
              <w:pStyle w:val="GivingReportFigureTitle"/>
              <w:jc w:val="right"/>
              <w:rPr>
                <w:color w:val="auto"/>
                <w:sz w:val="18"/>
              </w:rPr>
            </w:pPr>
            <w:r w:rsidRPr="00FB328C">
              <w:rPr>
                <w:color w:val="auto"/>
                <w:sz w:val="18"/>
                <w:szCs w:val="18"/>
              </w:rPr>
              <w:t>No.</w:t>
            </w:r>
          </w:p>
        </w:tc>
        <w:tc>
          <w:tcPr>
            <w:tcW w:w="719" w:type="pct"/>
            <w:tcBorders>
              <w:bottom w:val="dashSmallGap" w:sz="4" w:space="0" w:color="595959" w:themeColor="text1" w:themeTint="A6"/>
            </w:tcBorders>
          </w:tcPr>
          <w:p w14:paraId="723D9527" w14:textId="1D1A70C3" w:rsidR="00B90C1E" w:rsidRPr="00FB328C" w:rsidRDefault="00B90C1E" w:rsidP="00B90C1E">
            <w:pPr>
              <w:pStyle w:val="GivingReportFigureTitle"/>
              <w:jc w:val="right"/>
              <w:rPr>
                <w:color w:val="auto"/>
                <w:sz w:val="18"/>
              </w:rPr>
            </w:pPr>
            <w:r w:rsidRPr="00FB328C">
              <w:rPr>
                <w:color w:val="auto"/>
                <w:sz w:val="18"/>
                <w:szCs w:val="18"/>
              </w:rPr>
              <w:t>%</w:t>
            </w:r>
          </w:p>
        </w:tc>
        <w:tc>
          <w:tcPr>
            <w:tcW w:w="718" w:type="pct"/>
            <w:tcBorders>
              <w:bottom w:val="dashSmallGap" w:sz="4" w:space="0" w:color="595959" w:themeColor="text1" w:themeTint="A6"/>
            </w:tcBorders>
          </w:tcPr>
          <w:p w14:paraId="3F8FEB49" w14:textId="209FA32B" w:rsidR="00B90C1E" w:rsidRPr="00FB328C" w:rsidRDefault="00B90C1E" w:rsidP="00B90C1E">
            <w:pPr>
              <w:pStyle w:val="GivingReportFigureTitle"/>
              <w:jc w:val="right"/>
              <w:rPr>
                <w:color w:val="auto"/>
                <w:sz w:val="18"/>
              </w:rPr>
            </w:pPr>
            <w:r w:rsidRPr="00FB328C">
              <w:rPr>
                <w:color w:val="auto"/>
                <w:sz w:val="18"/>
                <w:szCs w:val="18"/>
              </w:rPr>
              <w:t>No.</w:t>
            </w:r>
          </w:p>
        </w:tc>
        <w:tc>
          <w:tcPr>
            <w:tcW w:w="719" w:type="pct"/>
            <w:tcBorders>
              <w:bottom w:val="dashSmallGap" w:sz="4" w:space="0" w:color="595959" w:themeColor="text1" w:themeTint="A6"/>
            </w:tcBorders>
          </w:tcPr>
          <w:p w14:paraId="0F421B93" w14:textId="62418DF0" w:rsidR="00B90C1E" w:rsidRPr="00FB328C" w:rsidRDefault="00B90C1E" w:rsidP="00B90C1E">
            <w:pPr>
              <w:pStyle w:val="GivingReportFigureTitle"/>
              <w:jc w:val="right"/>
              <w:rPr>
                <w:color w:val="auto"/>
                <w:sz w:val="18"/>
              </w:rPr>
            </w:pPr>
            <w:r w:rsidRPr="00FB328C">
              <w:rPr>
                <w:color w:val="auto"/>
                <w:sz w:val="18"/>
                <w:szCs w:val="18"/>
              </w:rPr>
              <w:t>%</w:t>
            </w:r>
          </w:p>
        </w:tc>
      </w:tr>
      <w:tr w:rsidR="00FB328C" w:rsidRPr="00FB328C" w14:paraId="027D837A" w14:textId="77777777" w:rsidTr="008D1053">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57D63B" w14:textId="5BAD6DF4" w:rsidR="00236B9D" w:rsidRPr="00FB328C" w:rsidRDefault="00236B9D">
            <w:pPr>
              <w:pStyle w:val="GivingReportFigureTitle"/>
              <w:rPr>
                <w:color w:val="auto"/>
              </w:rPr>
            </w:pPr>
            <w:r w:rsidRPr="00FB328C">
              <w:rPr>
                <w:color w:val="auto"/>
              </w:rPr>
              <w:t>No</w:t>
            </w:r>
            <w:r w:rsidR="00AC5C50">
              <w:rPr>
                <w:color w:val="auto"/>
              </w:rPr>
              <w:t xml:space="preserve"> </w:t>
            </w:r>
            <w:r w:rsidRPr="00FB328C">
              <w:rPr>
                <w:color w:val="auto"/>
              </w:rPr>
              <w:t>volunteers</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AC24529" w14:textId="6400CDF2" w:rsidR="00236B9D" w:rsidRPr="00FB328C" w:rsidRDefault="00236B9D" w:rsidP="00601FD8">
            <w:pPr>
              <w:pStyle w:val="GivingReportFigureTitle"/>
              <w:jc w:val="right"/>
              <w:rPr>
                <w:color w:val="auto"/>
              </w:rPr>
            </w:pPr>
            <w:r w:rsidRPr="00FB328C">
              <w:rPr>
                <w:color w:val="auto"/>
              </w:rPr>
              <w:t>9</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E42AC8" w14:textId="223ECDBC" w:rsidR="00236B9D" w:rsidRPr="00FB328C" w:rsidRDefault="00236B9D" w:rsidP="00236B9D">
            <w:pPr>
              <w:pStyle w:val="GivingReportFigureTitle"/>
              <w:jc w:val="right"/>
              <w:rPr>
                <w:color w:val="auto"/>
              </w:rPr>
            </w:pPr>
            <w:r w:rsidRPr="00FB328C">
              <w:rPr>
                <w:color w:val="auto"/>
              </w:rPr>
              <w:t>2%</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14A2248" w14:textId="00A6C907" w:rsidR="00236B9D" w:rsidRPr="00FB328C" w:rsidRDefault="00236B9D" w:rsidP="00236B9D">
            <w:pPr>
              <w:pStyle w:val="GivingReportFigureTitle"/>
              <w:jc w:val="right"/>
              <w:rPr>
                <w:color w:val="auto"/>
              </w:rPr>
            </w:pPr>
            <w:r w:rsidRPr="00FB328C">
              <w:rPr>
                <w:color w:val="auto"/>
              </w:rPr>
              <w:t>51</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120603" w14:textId="780DA22C" w:rsidR="00236B9D" w:rsidRPr="00FB328C" w:rsidRDefault="00236B9D" w:rsidP="00236B9D">
            <w:pPr>
              <w:pStyle w:val="GivingReportFigureTitle"/>
              <w:jc w:val="right"/>
              <w:rPr>
                <w:color w:val="auto"/>
              </w:rPr>
            </w:pPr>
            <w:r w:rsidRPr="00FB328C">
              <w:rPr>
                <w:color w:val="auto"/>
              </w:rPr>
              <w:t>6.6%</w:t>
            </w:r>
          </w:p>
        </w:tc>
      </w:tr>
      <w:tr w:rsidR="00FB328C" w:rsidRPr="00FB328C" w14:paraId="275D2959" w14:textId="77777777" w:rsidTr="008D1053">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24297F64" w14:textId="29D13317" w:rsidR="00236B9D" w:rsidRPr="00FB328C" w:rsidRDefault="00236B9D">
            <w:pPr>
              <w:pStyle w:val="GivingReportFigureTitle"/>
              <w:rPr>
                <w:color w:val="auto"/>
              </w:rPr>
            </w:pPr>
            <w:r w:rsidRPr="00FB328C">
              <w:rPr>
                <w:color w:val="auto"/>
              </w:rPr>
              <w:t>1–19</w:t>
            </w:r>
            <w:r w:rsidR="00AC5C50">
              <w:rPr>
                <w:color w:val="auto"/>
              </w:rPr>
              <w:t xml:space="preserve"> </w:t>
            </w:r>
            <w:r w:rsidRPr="00FB328C">
              <w:rPr>
                <w:color w:val="auto"/>
              </w:rPr>
              <w:t>volunteers</w:t>
            </w:r>
          </w:p>
        </w:tc>
        <w:tc>
          <w:tcPr>
            <w:tcW w:w="718" w:type="pct"/>
            <w:tcBorders>
              <w:top w:val="dashSmallGap" w:sz="4" w:space="0" w:color="595959" w:themeColor="text1" w:themeTint="A6"/>
              <w:bottom w:val="dashSmallGap" w:sz="4" w:space="0" w:color="595959" w:themeColor="text1" w:themeTint="A6"/>
            </w:tcBorders>
            <w:vAlign w:val="center"/>
          </w:tcPr>
          <w:p w14:paraId="6708EF47" w14:textId="055BC0AB" w:rsidR="00236B9D" w:rsidRPr="00FB328C" w:rsidRDefault="00236B9D" w:rsidP="00236B9D">
            <w:pPr>
              <w:pStyle w:val="GivingReportFigureTitle"/>
              <w:jc w:val="right"/>
              <w:rPr>
                <w:color w:val="auto"/>
              </w:rPr>
            </w:pPr>
            <w:r w:rsidRPr="00FB328C">
              <w:rPr>
                <w:color w:val="auto"/>
              </w:rPr>
              <w:t>198</w:t>
            </w:r>
          </w:p>
        </w:tc>
        <w:tc>
          <w:tcPr>
            <w:tcW w:w="719" w:type="pct"/>
            <w:tcBorders>
              <w:top w:val="dashSmallGap" w:sz="4" w:space="0" w:color="595959" w:themeColor="text1" w:themeTint="A6"/>
              <w:bottom w:val="dashSmallGap" w:sz="4" w:space="0" w:color="595959" w:themeColor="text1" w:themeTint="A6"/>
            </w:tcBorders>
            <w:vAlign w:val="center"/>
          </w:tcPr>
          <w:p w14:paraId="5CD0605E" w14:textId="532C8B57" w:rsidR="00236B9D" w:rsidRPr="00FB328C" w:rsidRDefault="00236B9D" w:rsidP="00236B9D">
            <w:pPr>
              <w:pStyle w:val="GivingReportFigureTitle"/>
              <w:jc w:val="right"/>
              <w:rPr>
                <w:color w:val="auto"/>
              </w:rPr>
            </w:pPr>
            <w:r w:rsidRPr="00FB328C">
              <w:rPr>
                <w:color w:val="auto"/>
              </w:rPr>
              <w:t>42%</w:t>
            </w:r>
          </w:p>
        </w:tc>
        <w:tc>
          <w:tcPr>
            <w:tcW w:w="718" w:type="pct"/>
            <w:tcBorders>
              <w:top w:val="dashSmallGap" w:sz="4" w:space="0" w:color="595959" w:themeColor="text1" w:themeTint="A6"/>
              <w:bottom w:val="dashSmallGap" w:sz="4" w:space="0" w:color="595959" w:themeColor="text1" w:themeTint="A6"/>
            </w:tcBorders>
            <w:vAlign w:val="center"/>
          </w:tcPr>
          <w:p w14:paraId="410DCD5D" w14:textId="0ECF14CD" w:rsidR="00236B9D" w:rsidRPr="00FB328C" w:rsidRDefault="00236B9D" w:rsidP="00236B9D">
            <w:pPr>
              <w:pStyle w:val="GivingReportFigureTitle"/>
              <w:jc w:val="right"/>
              <w:rPr>
                <w:color w:val="auto"/>
              </w:rPr>
            </w:pPr>
            <w:r w:rsidRPr="00FB328C">
              <w:rPr>
                <w:color w:val="auto"/>
              </w:rPr>
              <w:t>355</w:t>
            </w:r>
          </w:p>
        </w:tc>
        <w:tc>
          <w:tcPr>
            <w:tcW w:w="719" w:type="pct"/>
            <w:tcBorders>
              <w:top w:val="dashSmallGap" w:sz="4" w:space="0" w:color="595959" w:themeColor="text1" w:themeTint="A6"/>
              <w:bottom w:val="dashSmallGap" w:sz="4" w:space="0" w:color="595959" w:themeColor="text1" w:themeTint="A6"/>
            </w:tcBorders>
            <w:vAlign w:val="center"/>
          </w:tcPr>
          <w:p w14:paraId="498C531C" w14:textId="3A3B6681" w:rsidR="00236B9D" w:rsidRPr="00FB328C" w:rsidRDefault="00236B9D" w:rsidP="00236B9D">
            <w:pPr>
              <w:pStyle w:val="GivingReportFigureTitle"/>
              <w:jc w:val="right"/>
              <w:rPr>
                <w:color w:val="auto"/>
              </w:rPr>
            </w:pPr>
            <w:r w:rsidRPr="00FB328C">
              <w:rPr>
                <w:color w:val="auto"/>
              </w:rPr>
              <w:t>46.2%</w:t>
            </w:r>
          </w:p>
        </w:tc>
      </w:tr>
      <w:tr w:rsidR="00FB328C" w:rsidRPr="00FB328C" w14:paraId="1C799F9E" w14:textId="77777777" w:rsidTr="008D1053">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07FC72" w14:textId="2CFCBBB2" w:rsidR="00236B9D" w:rsidRPr="00FB328C" w:rsidRDefault="00236B9D">
            <w:pPr>
              <w:pStyle w:val="GivingReportFigureTitle"/>
              <w:rPr>
                <w:color w:val="auto"/>
              </w:rPr>
            </w:pPr>
            <w:r w:rsidRPr="00FB328C">
              <w:rPr>
                <w:color w:val="auto"/>
              </w:rPr>
              <w:t>20–99</w:t>
            </w:r>
            <w:r w:rsidR="00AC5C50">
              <w:rPr>
                <w:color w:val="auto"/>
              </w:rPr>
              <w:t xml:space="preserve"> </w:t>
            </w:r>
            <w:r w:rsidRPr="00FB328C">
              <w:rPr>
                <w:color w:val="auto"/>
              </w:rPr>
              <w:t>volunteers</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6C7556" w14:textId="2F3F94FB" w:rsidR="00236B9D" w:rsidRPr="00FB328C" w:rsidRDefault="00236B9D" w:rsidP="00601FD8">
            <w:pPr>
              <w:pStyle w:val="GivingReportFigureTitle"/>
              <w:jc w:val="right"/>
              <w:rPr>
                <w:color w:val="auto"/>
              </w:rPr>
            </w:pPr>
            <w:r w:rsidRPr="00FB328C">
              <w:rPr>
                <w:color w:val="auto"/>
              </w:rPr>
              <w:t>138</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DE2880" w14:textId="5A7B4A7F" w:rsidR="00236B9D" w:rsidRPr="00FB328C" w:rsidRDefault="00236B9D" w:rsidP="00236B9D">
            <w:pPr>
              <w:pStyle w:val="GivingReportFigureTitle"/>
              <w:jc w:val="right"/>
              <w:rPr>
                <w:color w:val="auto"/>
              </w:rPr>
            </w:pPr>
            <w:r w:rsidRPr="00FB328C">
              <w:rPr>
                <w:color w:val="auto"/>
              </w:rPr>
              <w:t>29%</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5C4A28D" w14:textId="02F40D62" w:rsidR="00236B9D" w:rsidRPr="00FB328C" w:rsidRDefault="00236B9D" w:rsidP="00236B9D">
            <w:pPr>
              <w:pStyle w:val="GivingReportFigureTitle"/>
              <w:jc w:val="right"/>
              <w:rPr>
                <w:color w:val="auto"/>
              </w:rPr>
            </w:pPr>
            <w:r w:rsidRPr="00FB328C">
              <w:rPr>
                <w:color w:val="auto"/>
              </w:rPr>
              <w:t>271</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9CABDA" w14:textId="7F044E62" w:rsidR="00236B9D" w:rsidRPr="00FB328C" w:rsidRDefault="00236B9D" w:rsidP="00236B9D">
            <w:pPr>
              <w:pStyle w:val="GivingReportFigureTitle"/>
              <w:jc w:val="right"/>
              <w:rPr>
                <w:color w:val="auto"/>
              </w:rPr>
            </w:pPr>
            <w:r w:rsidRPr="00FB328C">
              <w:rPr>
                <w:color w:val="auto"/>
              </w:rPr>
              <w:t>35.2%</w:t>
            </w:r>
          </w:p>
        </w:tc>
      </w:tr>
      <w:tr w:rsidR="00FB328C" w:rsidRPr="00FB328C" w14:paraId="6F1A0229" w14:textId="77777777" w:rsidTr="008D1053">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00ED2693" w14:textId="323BBBA0" w:rsidR="00236B9D" w:rsidRPr="00FB328C" w:rsidRDefault="00236B9D">
            <w:pPr>
              <w:pStyle w:val="GivingReportFigureTitle"/>
              <w:rPr>
                <w:color w:val="auto"/>
              </w:rPr>
            </w:pPr>
            <w:r w:rsidRPr="00FB328C">
              <w:rPr>
                <w:color w:val="auto"/>
              </w:rPr>
              <w:t>100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volunteers</w:t>
            </w:r>
          </w:p>
        </w:tc>
        <w:tc>
          <w:tcPr>
            <w:tcW w:w="718" w:type="pct"/>
            <w:tcBorders>
              <w:top w:val="dashSmallGap" w:sz="4" w:space="0" w:color="595959" w:themeColor="text1" w:themeTint="A6"/>
              <w:bottom w:val="dashSmallGap" w:sz="4" w:space="0" w:color="595959" w:themeColor="text1" w:themeTint="A6"/>
            </w:tcBorders>
            <w:vAlign w:val="center"/>
          </w:tcPr>
          <w:p w14:paraId="24ED9565" w14:textId="295A10BC" w:rsidR="00236B9D" w:rsidRPr="00FB328C" w:rsidRDefault="00236B9D" w:rsidP="00236B9D">
            <w:pPr>
              <w:pStyle w:val="GivingReportFigureTitle"/>
              <w:jc w:val="right"/>
              <w:rPr>
                <w:color w:val="auto"/>
              </w:rPr>
            </w:pPr>
            <w:r w:rsidRPr="00FB328C">
              <w:rPr>
                <w:color w:val="auto"/>
              </w:rPr>
              <w:t>128</w:t>
            </w:r>
          </w:p>
        </w:tc>
        <w:tc>
          <w:tcPr>
            <w:tcW w:w="719" w:type="pct"/>
            <w:tcBorders>
              <w:top w:val="dashSmallGap" w:sz="4" w:space="0" w:color="595959" w:themeColor="text1" w:themeTint="A6"/>
              <w:bottom w:val="dashSmallGap" w:sz="4" w:space="0" w:color="595959" w:themeColor="text1" w:themeTint="A6"/>
            </w:tcBorders>
            <w:vAlign w:val="center"/>
          </w:tcPr>
          <w:p w14:paraId="4988FBD0" w14:textId="03A03839" w:rsidR="00236B9D" w:rsidRPr="00FB328C" w:rsidRDefault="00236B9D" w:rsidP="00236B9D">
            <w:pPr>
              <w:pStyle w:val="GivingReportFigureTitle"/>
              <w:jc w:val="right"/>
              <w:rPr>
                <w:color w:val="auto"/>
              </w:rPr>
            </w:pPr>
            <w:r w:rsidRPr="00FB328C">
              <w:rPr>
                <w:color w:val="auto"/>
              </w:rPr>
              <w:t>27</w:t>
            </w:r>
            <w:r w:rsidR="000A44A4" w:rsidRPr="00FB328C">
              <w:rPr>
                <w:color w:val="auto"/>
              </w:rPr>
              <w:t>%</w:t>
            </w:r>
          </w:p>
        </w:tc>
        <w:tc>
          <w:tcPr>
            <w:tcW w:w="718" w:type="pct"/>
            <w:tcBorders>
              <w:top w:val="dashSmallGap" w:sz="4" w:space="0" w:color="595959" w:themeColor="text1" w:themeTint="A6"/>
              <w:bottom w:val="dashSmallGap" w:sz="4" w:space="0" w:color="595959" w:themeColor="text1" w:themeTint="A6"/>
            </w:tcBorders>
            <w:vAlign w:val="center"/>
          </w:tcPr>
          <w:p w14:paraId="273141C7" w14:textId="2348BDBC" w:rsidR="00236B9D" w:rsidRPr="00FB328C" w:rsidRDefault="00236B9D" w:rsidP="00236B9D">
            <w:pPr>
              <w:pStyle w:val="GivingReportFigureTitle"/>
              <w:jc w:val="right"/>
              <w:rPr>
                <w:color w:val="auto"/>
              </w:rPr>
            </w:pPr>
            <w:r w:rsidRPr="00FB328C">
              <w:rPr>
                <w:color w:val="auto"/>
              </w:rPr>
              <w:t>92</w:t>
            </w:r>
          </w:p>
        </w:tc>
        <w:tc>
          <w:tcPr>
            <w:tcW w:w="719" w:type="pct"/>
            <w:tcBorders>
              <w:top w:val="dashSmallGap" w:sz="4" w:space="0" w:color="595959" w:themeColor="text1" w:themeTint="A6"/>
              <w:bottom w:val="dashSmallGap" w:sz="4" w:space="0" w:color="595959" w:themeColor="text1" w:themeTint="A6"/>
            </w:tcBorders>
            <w:vAlign w:val="center"/>
          </w:tcPr>
          <w:p w14:paraId="27B53E0B" w14:textId="7D232B0B" w:rsidR="00236B9D" w:rsidRPr="00FB328C" w:rsidRDefault="00236B9D" w:rsidP="00236B9D">
            <w:pPr>
              <w:pStyle w:val="GivingReportFigureTitle"/>
              <w:jc w:val="right"/>
              <w:rPr>
                <w:color w:val="auto"/>
              </w:rPr>
            </w:pPr>
            <w:r w:rsidRPr="00FB328C">
              <w:rPr>
                <w:color w:val="auto"/>
              </w:rPr>
              <w:t>12.0%</w:t>
            </w:r>
          </w:p>
        </w:tc>
      </w:tr>
      <w:tr w:rsidR="00FB328C" w:rsidRPr="00FB328C" w14:paraId="31F189F2" w14:textId="77777777" w:rsidTr="008D1053">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nil"/>
            </w:tcBorders>
            <w:shd w:val="clear" w:color="auto" w:fill="D9D9D9" w:themeFill="background1" w:themeFillShade="D9"/>
            <w:vAlign w:val="center"/>
          </w:tcPr>
          <w:p w14:paraId="53D1DAC0" w14:textId="77777777" w:rsidR="00236B9D" w:rsidRPr="00FB328C" w:rsidRDefault="00236B9D">
            <w:pPr>
              <w:pStyle w:val="GivingReportFigureTitle"/>
              <w:rPr>
                <w:color w:val="auto"/>
              </w:rPr>
            </w:pPr>
            <w:r w:rsidRPr="00FB328C">
              <w:rPr>
                <w:color w:val="auto"/>
              </w:rPr>
              <w:t>Total</w:t>
            </w:r>
          </w:p>
        </w:tc>
        <w:tc>
          <w:tcPr>
            <w:tcW w:w="718" w:type="pct"/>
            <w:tcBorders>
              <w:top w:val="dashSmallGap" w:sz="4" w:space="0" w:color="595959" w:themeColor="text1" w:themeTint="A6"/>
              <w:bottom w:val="nil"/>
            </w:tcBorders>
            <w:shd w:val="clear" w:color="auto" w:fill="D9D9D9" w:themeFill="background1" w:themeFillShade="D9"/>
            <w:vAlign w:val="center"/>
          </w:tcPr>
          <w:p w14:paraId="34C1DB55" w14:textId="7157A3DE" w:rsidR="00236B9D" w:rsidRPr="00FB328C" w:rsidRDefault="00236B9D" w:rsidP="00236B9D">
            <w:pPr>
              <w:pStyle w:val="GivingReportFigureTitle"/>
              <w:jc w:val="right"/>
              <w:rPr>
                <w:color w:val="auto"/>
              </w:rPr>
            </w:pPr>
            <w:r w:rsidRPr="00FB328C">
              <w:rPr>
                <w:color w:val="auto"/>
              </w:rPr>
              <w:t>473</w:t>
            </w:r>
          </w:p>
        </w:tc>
        <w:tc>
          <w:tcPr>
            <w:tcW w:w="719" w:type="pct"/>
            <w:tcBorders>
              <w:top w:val="dashSmallGap" w:sz="4" w:space="0" w:color="595959" w:themeColor="text1" w:themeTint="A6"/>
              <w:bottom w:val="nil"/>
            </w:tcBorders>
            <w:shd w:val="clear" w:color="auto" w:fill="D9D9D9" w:themeFill="background1" w:themeFillShade="D9"/>
            <w:vAlign w:val="center"/>
          </w:tcPr>
          <w:p w14:paraId="0C080EB8" w14:textId="77777777" w:rsidR="00236B9D" w:rsidRPr="00FB328C" w:rsidRDefault="00236B9D" w:rsidP="00236B9D">
            <w:pPr>
              <w:pStyle w:val="GivingReportFigureTitle"/>
              <w:jc w:val="right"/>
              <w:rPr>
                <w:color w:val="auto"/>
              </w:rPr>
            </w:pPr>
            <w:r w:rsidRPr="00FB328C">
              <w:rPr>
                <w:color w:val="auto"/>
              </w:rPr>
              <w:t>100%</w:t>
            </w:r>
          </w:p>
        </w:tc>
        <w:tc>
          <w:tcPr>
            <w:tcW w:w="718" w:type="pct"/>
            <w:tcBorders>
              <w:top w:val="dashSmallGap" w:sz="4" w:space="0" w:color="595959" w:themeColor="text1" w:themeTint="A6"/>
              <w:bottom w:val="nil"/>
            </w:tcBorders>
            <w:shd w:val="clear" w:color="auto" w:fill="D9D9D9" w:themeFill="background1" w:themeFillShade="D9"/>
            <w:vAlign w:val="center"/>
          </w:tcPr>
          <w:p w14:paraId="2C295D38" w14:textId="77777777" w:rsidR="00236B9D" w:rsidRPr="00FB328C" w:rsidRDefault="00236B9D" w:rsidP="00236B9D">
            <w:pPr>
              <w:pStyle w:val="GivingReportFigureTitle"/>
              <w:jc w:val="right"/>
              <w:rPr>
                <w:color w:val="auto"/>
              </w:rPr>
            </w:pPr>
            <w:r w:rsidRPr="00FB328C">
              <w:rPr>
                <w:color w:val="auto"/>
              </w:rPr>
              <w:t>769</w:t>
            </w:r>
          </w:p>
        </w:tc>
        <w:tc>
          <w:tcPr>
            <w:tcW w:w="719" w:type="pct"/>
            <w:tcBorders>
              <w:top w:val="dashSmallGap" w:sz="4" w:space="0" w:color="595959" w:themeColor="text1" w:themeTint="A6"/>
              <w:bottom w:val="nil"/>
            </w:tcBorders>
            <w:shd w:val="clear" w:color="auto" w:fill="D9D9D9" w:themeFill="background1" w:themeFillShade="D9"/>
            <w:vAlign w:val="center"/>
          </w:tcPr>
          <w:p w14:paraId="49EA05E9" w14:textId="77777777" w:rsidR="00236B9D" w:rsidRPr="00FB328C" w:rsidRDefault="00236B9D" w:rsidP="00236B9D">
            <w:pPr>
              <w:pStyle w:val="GivingReportFigureTitle"/>
              <w:jc w:val="right"/>
              <w:rPr>
                <w:color w:val="auto"/>
              </w:rPr>
            </w:pPr>
            <w:r w:rsidRPr="00FB328C">
              <w:rPr>
                <w:color w:val="auto"/>
              </w:rPr>
              <w:t>100%</w:t>
            </w:r>
          </w:p>
        </w:tc>
      </w:tr>
    </w:tbl>
    <w:p w14:paraId="030F9532" w14:textId="1426582B" w:rsidR="007D6EEB" w:rsidRPr="00FB328C" w:rsidRDefault="007D6EEB" w:rsidP="00B25950">
      <w:pPr>
        <w:pStyle w:val="Heading3"/>
        <w:rPr>
          <w:color w:val="auto"/>
        </w:rPr>
      </w:pPr>
      <w:bookmarkStart w:id="113" w:name="_Toc465618974"/>
      <w:bookmarkStart w:id="114" w:name="_Toc498416955"/>
      <w:r w:rsidRPr="00FB328C">
        <w:rPr>
          <w:color w:val="auto"/>
        </w:rPr>
        <w:t>Revenue</w:t>
      </w:r>
      <w:bookmarkEnd w:id="113"/>
      <w:bookmarkEnd w:id="114"/>
    </w:p>
    <w:p w14:paraId="5B2DF31E" w14:textId="4C68A2D5" w:rsidR="002C3D78" w:rsidRDefault="00B90C1E" w:rsidP="007D6EEB">
      <w:pPr>
        <w:rPr>
          <w:color w:val="auto"/>
        </w:rPr>
      </w:pPr>
      <w:r w:rsidRPr="00FB328C">
        <w:rPr>
          <w:bCs/>
          <w:color w:val="auto"/>
        </w:rPr>
        <w:t>As</w:t>
      </w:r>
      <w:r w:rsidR="00AC5C50">
        <w:rPr>
          <w:bCs/>
          <w:color w:val="auto"/>
        </w:rPr>
        <w:t xml:space="preserve"> </w:t>
      </w:r>
      <w:r w:rsidRPr="00FB328C">
        <w:rPr>
          <w:bCs/>
          <w:color w:val="auto"/>
        </w:rPr>
        <w:fldChar w:fldCharType="begin"/>
      </w:r>
      <w:r w:rsidRPr="00FB328C">
        <w:rPr>
          <w:bCs/>
          <w:color w:val="auto"/>
        </w:rPr>
        <w:instrText xml:space="preserve"> REF _Ref483212682 \h </w:instrText>
      </w:r>
      <w:r w:rsidRPr="00FB328C">
        <w:rPr>
          <w:bCs/>
          <w:color w:val="auto"/>
        </w:rPr>
      </w:r>
      <w:r w:rsidRPr="00FB328C">
        <w:rPr>
          <w:bCs/>
          <w:color w:val="auto"/>
        </w:rPr>
        <w:fldChar w:fldCharType="separate"/>
      </w:r>
      <w:r w:rsidR="00943B87" w:rsidRPr="00FB328C">
        <w:rPr>
          <w:color w:val="auto"/>
        </w:rPr>
        <w:t>Table</w:t>
      </w:r>
      <w:r w:rsidR="00AC5C50">
        <w:rPr>
          <w:color w:val="auto"/>
        </w:rPr>
        <w:t xml:space="preserve"> </w:t>
      </w:r>
      <w:r w:rsidR="00943B87" w:rsidRPr="00FB328C">
        <w:rPr>
          <w:noProof/>
          <w:color w:val="auto"/>
        </w:rPr>
        <w:t>7</w:t>
      </w:r>
      <w:r w:rsidRPr="00FB328C">
        <w:rPr>
          <w:bCs/>
          <w:color w:val="auto"/>
        </w:rPr>
        <w:fldChar w:fldCharType="end"/>
      </w:r>
      <w:r w:rsidR="00AC5C50">
        <w:rPr>
          <w:bCs/>
          <w:color w:val="auto"/>
        </w:rPr>
        <w:t xml:space="preserve"> </w:t>
      </w:r>
      <w:r w:rsidR="00DA791C" w:rsidRPr="00FB328C">
        <w:rPr>
          <w:bCs/>
          <w:color w:val="auto"/>
        </w:rPr>
        <w:t>displays,</w:t>
      </w:r>
      <w:r w:rsidR="00AC5C50">
        <w:rPr>
          <w:bCs/>
          <w:color w:val="auto"/>
        </w:rPr>
        <w:t xml:space="preserve"> </w:t>
      </w:r>
      <w:r w:rsidR="007D6EEB" w:rsidRPr="00FB328C">
        <w:rPr>
          <w:bCs/>
          <w:color w:val="auto"/>
        </w:rPr>
        <w:t>19%</w:t>
      </w:r>
      <w:r w:rsidR="00AC5C50">
        <w:rPr>
          <w:bCs/>
          <w:color w:val="auto"/>
        </w:rPr>
        <w:t xml:space="preserve"> </w:t>
      </w:r>
      <w:r w:rsidR="007D6EEB" w:rsidRPr="00FB328C">
        <w:rPr>
          <w:bCs/>
          <w:color w:val="auto"/>
        </w:rPr>
        <w:t>of</w:t>
      </w:r>
      <w:r w:rsidR="00AC5C50">
        <w:rPr>
          <w:bCs/>
          <w:color w:val="auto"/>
        </w:rPr>
        <w:t xml:space="preserve"> </w:t>
      </w:r>
      <w:r w:rsidR="007D6EEB" w:rsidRPr="00FB328C">
        <w:rPr>
          <w:bCs/>
          <w:color w:val="auto"/>
        </w:rPr>
        <w:t>2016</w:t>
      </w:r>
      <w:r w:rsidR="00AC5C50">
        <w:rPr>
          <w:bCs/>
          <w:color w:val="auto"/>
        </w:rPr>
        <w:t xml:space="preserve"> </w:t>
      </w:r>
      <w:r w:rsidR="00884EC4" w:rsidRPr="00FB328C">
        <w:rPr>
          <w:color w:val="auto"/>
        </w:rPr>
        <w:t>respondent</w:t>
      </w:r>
      <w:r w:rsidR="00AC5C50">
        <w:rPr>
          <w:color w:val="auto"/>
        </w:rPr>
        <w:t xml:space="preserve"> </w:t>
      </w:r>
      <w:r w:rsidR="00884EC4" w:rsidRPr="00FB328C">
        <w:rPr>
          <w:color w:val="auto"/>
        </w:rPr>
        <w:t>organisations</w:t>
      </w:r>
      <w:r w:rsidR="00AC5C50">
        <w:rPr>
          <w:bCs/>
          <w:color w:val="auto"/>
        </w:rPr>
        <w:t xml:space="preserve"> </w:t>
      </w:r>
      <w:r w:rsidR="007D6EEB" w:rsidRPr="00FB328C">
        <w:rPr>
          <w:bCs/>
          <w:color w:val="auto"/>
        </w:rPr>
        <w:t>earned</w:t>
      </w:r>
      <w:r w:rsidR="00AC5C50">
        <w:rPr>
          <w:bCs/>
          <w:color w:val="auto"/>
        </w:rPr>
        <w:t xml:space="preserve"> </w:t>
      </w:r>
      <w:r w:rsidR="007D6EEB" w:rsidRPr="00FB328C">
        <w:rPr>
          <w:bCs/>
          <w:color w:val="auto"/>
        </w:rPr>
        <w:t>more</w:t>
      </w:r>
      <w:r w:rsidR="00AC5C50">
        <w:rPr>
          <w:bCs/>
          <w:color w:val="auto"/>
        </w:rPr>
        <w:t xml:space="preserve"> </w:t>
      </w:r>
      <w:r w:rsidR="007D6EEB" w:rsidRPr="00FB328C">
        <w:rPr>
          <w:bCs/>
          <w:color w:val="auto"/>
        </w:rPr>
        <w:t>than</w:t>
      </w:r>
      <w:r w:rsidR="00AC5C50">
        <w:rPr>
          <w:bCs/>
          <w:color w:val="auto"/>
        </w:rPr>
        <w:t xml:space="preserve"> </w:t>
      </w:r>
      <w:r w:rsidR="007A73C3" w:rsidRPr="00FB328C">
        <w:rPr>
          <w:bCs/>
          <w:color w:val="auto"/>
        </w:rPr>
        <w:t>one</w:t>
      </w:r>
      <w:r w:rsidR="00AC5C50">
        <w:rPr>
          <w:bCs/>
          <w:color w:val="auto"/>
        </w:rPr>
        <w:t xml:space="preserve"> </w:t>
      </w:r>
      <w:r w:rsidR="0011100E" w:rsidRPr="00FB328C">
        <w:rPr>
          <w:bCs/>
          <w:color w:val="auto"/>
        </w:rPr>
        <w:t>million</w:t>
      </w:r>
      <w:r w:rsidR="00AC5C50">
        <w:rPr>
          <w:bCs/>
          <w:color w:val="auto"/>
        </w:rPr>
        <w:t xml:space="preserve"> </w:t>
      </w:r>
      <w:r w:rsidR="007A73C3" w:rsidRPr="00FB328C">
        <w:rPr>
          <w:bCs/>
          <w:color w:val="auto"/>
        </w:rPr>
        <w:t>dollars</w:t>
      </w:r>
      <w:r w:rsidR="00AC5C50">
        <w:rPr>
          <w:bCs/>
          <w:color w:val="auto"/>
        </w:rPr>
        <w:t xml:space="preserve"> </w:t>
      </w:r>
      <w:r w:rsidR="007D6EEB" w:rsidRPr="00FB328C">
        <w:rPr>
          <w:bCs/>
          <w:color w:val="auto"/>
        </w:rPr>
        <w:t>per</w:t>
      </w:r>
      <w:r w:rsidR="00AC5C50">
        <w:rPr>
          <w:bCs/>
          <w:color w:val="auto"/>
        </w:rPr>
        <w:t xml:space="preserve"> </w:t>
      </w:r>
      <w:r w:rsidR="007D6EEB" w:rsidRPr="00FB328C">
        <w:rPr>
          <w:bCs/>
          <w:color w:val="auto"/>
        </w:rPr>
        <w:t>annum</w:t>
      </w:r>
      <w:r w:rsidR="00AC5C50">
        <w:rPr>
          <w:bCs/>
          <w:color w:val="auto"/>
        </w:rPr>
        <w:t xml:space="preserve"> </w:t>
      </w:r>
      <w:r w:rsidR="007D6EEB" w:rsidRPr="00FB328C">
        <w:rPr>
          <w:bCs/>
          <w:color w:val="auto"/>
        </w:rPr>
        <w:t>(compared</w:t>
      </w:r>
      <w:r w:rsidR="00AC5C50">
        <w:rPr>
          <w:bCs/>
          <w:color w:val="auto"/>
        </w:rPr>
        <w:t xml:space="preserve"> </w:t>
      </w:r>
      <w:r w:rsidR="007D6EEB" w:rsidRPr="00FB328C">
        <w:rPr>
          <w:bCs/>
          <w:color w:val="auto"/>
        </w:rPr>
        <w:t>to</w:t>
      </w:r>
      <w:r w:rsidR="00AC5C50">
        <w:rPr>
          <w:bCs/>
          <w:color w:val="auto"/>
        </w:rPr>
        <w:t xml:space="preserve"> </w:t>
      </w:r>
      <w:r w:rsidR="007D6EEB" w:rsidRPr="00FB328C">
        <w:rPr>
          <w:bCs/>
          <w:color w:val="auto"/>
        </w:rPr>
        <w:t>38%</w:t>
      </w:r>
      <w:r w:rsidR="00AC5C50">
        <w:rPr>
          <w:bCs/>
          <w:color w:val="auto"/>
        </w:rPr>
        <w:t xml:space="preserve"> </w:t>
      </w:r>
      <w:r w:rsidR="007D6EEB" w:rsidRPr="00FB328C">
        <w:rPr>
          <w:bCs/>
          <w:color w:val="auto"/>
        </w:rPr>
        <w:t>in</w:t>
      </w:r>
      <w:r w:rsidR="00AC5C50">
        <w:rPr>
          <w:bCs/>
          <w:color w:val="auto"/>
        </w:rPr>
        <w:t xml:space="preserve"> </w:t>
      </w:r>
      <w:r w:rsidR="007D6EEB" w:rsidRPr="00FB328C">
        <w:rPr>
          <w:bCs/>
          <w:color w:val="auto"/>
        </w:rPr>
        <w:t>2005).</w:t>
      </w:r>
      <w:r w:rsidR="00AC5C50">
        <w:rPr>
          <w:color w:val="auto"/>
        </w:rPr>
        <w:t xml:space="preserve"> </w:t>
      </w:r>
      <w:r w:rsidR="000A44A4" w:rsidRPr="00FB328C">
        <w:rPr>
          <w:color w:val="auto"/>
        </w:rPr>
        <w:t>At</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other</w:t>
      </w:r>
      <w:r w:rsidR="00AC5C50">
        <w:rPr>
          <w:color w:val="auto"/>
        </w:rPr>
        <w:t xml:space="preserve"> </w:t>
      </w:r>
      <w:r w:rsidR="000A44A4" w:rsidRPr="00FB328C">
        <w:rPr>
          <w:color w:val="auto"/>
        </w:rPr>
        <w:t>end</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spectrum,</w:t>
      </w:r>
      <w:r w:rsidR="00AC5C50">
        <w:rPr>
          <w:color w:val="auto"/>
        </w:rPr>
        <w:t xml:space="preserve"> </w:t>
      </w:r>
      <w:r w:rsidR="000A44A4" w:rsidRPr="00FB328C">
        <w:rPr>
          <w:color w:val="auto"/>
        </w:rPr>
        <w:t>31.7%</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organisations</w:t>
      </w:r>
      <w:r w:rsidR="00AC5C50">
        <w:rPr>
          <w:color w:val="auto"/>
        </w:rPr>
        <w:t xml:space="preserve"> </w:t>
      </w:r>
      <w:r w:rsidR="000A44A4" w:rsidRPr="00FB328C">
        <w:rPr>
          <w:color w:val="auto"/>
        </w:rPr>
        <w:t>in</w:t>
      </w:r>
      <w:r w:rsidR="00AC5C50">
        <w:rPr>
          <w:color w:val="auto"/>
        </w:rPr>
        <w:t xml:space="preserve"> </w:t>
      </w:r>
      <w:r w:rsidR="000A44A4" w:rsidRPr="00FB328C">
        <w:rPr>
          <w:color w:val="auto"/>
        </w:rPr>
        <w:t>2016</w:t>
      </w:r>
      <w:r w:rsidR="00AC5C50">
        <w:rPr>
          <w:color w:val="auto"/>
        </w:rPr>
        <w:t xml:space="preserve"> </w:t>
      </w:r>
      <w:r w:rsidR="000A44A4" w:rsidRPr="00FB328C">
        <w:rPr>
          <w:color w:val="auto"/>
        </w:rPr>
        <w:t>had</w:t>
      </w:r>
      <w:r w:rsidR="00AC5C50">
        <w:rPr>
          <w:color w:val="auto"/>
        </w:rPr>
        <w:t xml:space="preserve"> </w:t>
      </w:r>
      <w:r w:rsidR="000A44A4" w:rsidRPr="00FB328C">
        <w:rPr>
          <w:color w:val="auto"/>
        </w:rPr>
        <w:t>annual</w:t>
      </w:r>
      <w:r w:rsidR="00AC5C50">
        <w:rPr>
          <w:color w:val="auto"/>
        </w:rPr>
        <w:t xml:space="preserve"> </w:t>
      </w:r>
      <w:r w:rsidR="000A44A4" w:rsidRPr="00FB328C">
        <w:rPr>
          <w:color w:val="auto"/>
        </w:rPr>
        <w:t>revenue</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less</w:t>
      </w:r>
      <w:r w:rsidR="00AC5C50">
        <w:rPr>
          <w:color w:val="auto"/>
        </w:rPr>
        <w:t xml:space="preserve"> </w:t>
      </w:r>
      <w:r w:rsidR="000A44A4" w:rsidRPr="00FB328C">
        <w:rPr>
          <w:color w:val="auto"/>
        </w:rPr>
        <w:t>than</w:t>
      </w:r>
      <w:r w:rsidR="00AC5C50">
        <w:rPr>
          <w:color w:val="auto"/>
        </w:rPr>
        <w:t xml:space="preserve"> </w:t>
      </w:r>
      <w:r w:rsidR="000A44A4" w:rsidRPr="00FB328C">
        <w:rPr>
          <w:color w:val="auto"/>
        </w:rPr>
        <w:t>$50,000,</w:t>
      </w:r>
      <w:r w:rsidR="00AC5C50">
        <w:rPr>
          <w:color w:val="auto"/>
        </w:rPr>
        <w:t xml:space="preserve"> </w:t>
      </w:r>
      <w:r w:rsidR="000A44A4" w:rsidRPr="00FB328C">
        <w:rPr>
          <w:color w:val="auto"/>
        </w:rPr>
        <w:t>and</w:t>
      </w:r>
      <w:r w:rsidR="00AC5C50">
        <w:rPr>
          <w:color w:val="auto"/>
        </w:rPr>
        <w:t xml:space="preserve"> </w:t>
      </w:r>
      <w:r w:rsidR="000A44A4" w:rsidRPr="00FB328C">
        <w:rPr>
          <w:color w:val="auto"/>
        </w:rPr>
        <w:t>62.1%</w:t>
      </w:r>
      <w:r w:rsidR="00AC5C50">
        <w:rPr>
          <w:color w:val="auto"/>
        </w:rPr>
        <w:t xml:space="preserve"> </w:t>
      </w:r>
      <w:r w:rsidR="000A44A4" w:rsidRPr="00FB328C">
        <w:rPr>
          <w:color w:val="auto"/>
        </w:rPr>
        <w:t>had</w:t>
      </w:r>
      <w:r w:rsidR="00AC5C50">
        <w:rPr>
          <w:color w:val="auto"/>
        </w:rPr>
        <w:t xml:space="preserve"> </w:t>
      </w:r>
      <w:r w:rsidR="00E976C7" w:rsidRPr="00FB328C">
        <w:rPr>
          <w:color w:val="auto"/>
        </w:rPr>
        <w:t>an</w:t>
      </w:r>
      <w:r w:rsidR="00AC5C50">
        <w:rPr>
          <w:color w:val="auto"/>
        </w:rPr>
        <w:t xml:space="preserve"> </w:t>
      </w:r>
      <w:r w:rsidR="000A44A4" w:rsidRPr="00FB328C">
        <w:rPr>
          <w:noProof/>
          <w:color w:val="auto"/>
        </w:rPr>
        <w:t>income</w:t>
      </w:r>
      <w:r w:rsidR="00AC5C50">
        <w:rPr>
          <w:color w:val="auto"/>
        </w:rPr>
        <w:t xml:space="preserve"> </w:t>
      </w:r>
      <w:r w:rsidR="008F5B85" w:rsidRPr="00FB328C">
        <w:rPr>
          <w:color w:val="auto"/>
        </w:rPr>
        <w:t>of</w:t>
      </w:r>
      <w:r w:rsidR="00AC5C50">
        <w:rPr>
          <w:color w:val="auto"/>
        </w:rPr>
        <w:t xml:space="preserve"> </w:t>
      </w:r>
      <w:r w:rsidR="000A44A4" w:rsidRPr="00FB328C">
        <w:rPr>
          <w:color w:val="auto"/>
        </w:rPr>
        <w:t>$250,000</w:t>
      </w:r>
      <w:r w:rsidR="00AC5C50">
        <w:rPr>
          <w:color w:val="auto"/>
        </w:rPr>
        <w:t xml:space="preserve"> </w:t>
      </w:r>
      <w:r w:rsidR="008F5B85" w:rsidRPr="00FB328C">
        <w:rPr>
          <w:color w:val="auto"/>
        </w:rPr>
        <w:t>or</w:t>
      </w:r>
      <w:r w:rsidR="00AC5C50">
        <w:rPr>
          <w:color w:val="auto"/>
        </w:rPr>
        <w:t xml:space="preserve"> </w:t>
      </w:r>
      <w:r w:rsidR="008F5B85" w:rsidRPr="00FB328C">
        <w:rPr>
          <w:color w:val="auto"/>
        </w:rPr>
        <w:t>less</w:t>
      </w:r>
      <w:r w:rsidR="000A44A4" w:rsidRPr="00FB328C">
        <w:rPr>
          <w:color w:val="auto"/>
        </w:rPr>
        <w:t>.</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ACNC</w:t>
      </w:r>
      <w:r w:rsidR="00AC5C50">
        <w:rPr>
          <w:color w:val="auto"/>
        </w:rPr>
        <w:t xml:space="preserve"> </w:t>
      </w:r>
      <w:r w:rsidR="000A44A4" w:rsidRPr="00FB328C">
        <w:rPr>
          <w:color w:val="auto"/>
        </w:rPr>
        <w:t>estimates</w:t>
      </w:r>
      <w:r w:rsidR="00AC5C50">
        <w:rPr>
          <w:color w:val="auto"/>
        </w:rPr>
        <w:t xml:space="preserve"> </w:t>
      </w:r>
      <w:r w:rsidR="000A44A4" w:rsidRPr="00FB328C">
        <w:rPr>
          <w:color w:val="auto"/>
        </w:rPr>
        <w:t>that</w:t>
      </w:r>
      <w:r w:rsidR="00AC5C50">
        <w:rPr>
          <w:color w:val="auto"/>
        </w:rPr>
        <w:t xml:space="preserve"> </w:t>
      </w:r>
      <w:r w:rsidR="000A44A4" w:rsidRPr="00FB328C">
        <w:rPr>
          <w:color w:val="auto"/>
        </w:rPr>
        <w:t>more</w:t>
      </w:r>
      <w:r w:rsidR="00AC5C50">
        <w:rPr>
          <w:color w:val="auto"/>
        </w:rPr>
        <w:t xml:space="preserve"> </w:t>
      </w:r>
      <w:r w:rsidR="000A44A4" w:rsidRPr="00FB328C">
        <w:rPr>
          <w:color w:val="auto"/>
        </w:rPr>
        <w:t>than</w:t>
      </w:r>
      <w:r w:rsidR="00AC5C50">
        <w:rPr>
          <w:color w:val="auto"/>
        </w:rPr>
        <w:t xml:space="preserve"> </w:t>
      </w:r>
      <w:r w:rsidR="000A44A4" w:rsidRPr="00FB328C">
        <w:rPr>
          <w:color w:val="auto"/>
        </w:rPr>
        <w:t>65%</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organisations</w:t>
      </w:r>
      <w:r w:rsidR="00AC5C50">
        <w:rPr>
          <w:color w:val="auto"/>
        </w:rPr>
        <w:t xml:space="preserve"> </w:t>
      </w:r>
      <w:r w:rsidR="000A44A4" w:rsidRPr="00FB328C">
        <w:rPr>
          <w:color w:val="auto"/>
        </w:rPr>
        <w:t>registered</w:t>
      </w:r>
      <w:r w:rsidR="00AC5C50">
        <w:rPr>
          <w:color w:val="auto"/>
        </w:rPr>
        <w:t xml:space="preserve"> </w:t>
      </w:r>
      <w:r w:rsidR="000A44A4" w:rsidRPr="00FB328C">
        <w:rPr>
          <w:color w:val="auto"/>
        </w:rPr>
        <w:t>with</w:t>
      </w:r>
      <w:r w:rsidR="00AC5C50">
        <w:rPr>
          <w:color w:val="auto"/>
        </w:rPr>
        <w:t xml:space="preserve"> </w:t>
      </w:r>
      <w:r w:rsidR="00966773" w:rsidRPr="00FB328C">
        <w:rPr>
          <w:color w:val="auto"/>
        </w:rPr>
        <w:t>it</w:t>
      </w:r>
      <w:r w:rsidR="00AC5C50">
        <w:rPr>
          <w:color w:val="auto"/>
        </w:rPr>
        <w:t xml:space="preserve"> </w:t>
      </w:r>
      <w:r w:rsidR="000A44A4" w:rsidRPr="00FB328C">
        <w:rPr>
          <w:color w:val="auto"/>
        </w:rPr>
        <w:t>have</w:t>
      </w:r>
      <w:r w:rsidR="00AC5C50">
        <w:rPr>
          <w:color w:val="auto"/>
        </w:rPr>
        <w:t xml:space="preserve"> </w:t>
      </w:r>
      <w:r w:rsidR="000A44A4" w:rsidRPr="00FB328C">
        <w:rPr>
          <w:color w:val="auto"/>
        </w:rPr>
        <w:t>annual</w:t>
      </w:r>
      <w:r w:rsidR="00AC5C50">
        <w:rPr>
          <w:color w:val="auto"/>
        </w:rPr>
        <w:t xml:space="preserve"> </w:t>
      </w:r>
      <w:r w:rsidR="000A44A4" w:rsidRPr="00FB328C">
        <w:rPr>
          <w:color w:val="auto"/>
        </w:rPr>
        <w:t>revenue</w:t>
      </w:r>
      <w:r w:rsidR="00AC5C50">
        <w:rPr>
          <w:color w:val="auto"/>
        </w:rPr>
        <w:t xml:space="preserve"> </w:t>
      </w:r>
      <w:r w:rsidR="008F5B85" w:rsidRPr="00FB328C">
        <w:rPr>
          <w:color w:val="auto"/>
        </w:rPr>
        <w:t>of</w:t>
      </w:r>
      <w:r w:rsidR="00AC5C50">
        <w:rPr>
          <w:color w:val="auto"/>
        </w:rPr>
        <w:t xml:space="preserve"> </w:t>
      </w:r>
      <w:r w:rsidR="000A44A4" w:rsidRPr="00FB328C">
        <w:rPr>
          <w:color w:val="auto"/>
        </w:rPr>
        <w:t>$250,000</w:t>
      </w:r>
      <w:r w:rsidR="00AC5C50">
        <w:rPr>
          <w:color w:val="auto"/>
        </w:rPr>
        <w:t xml:space="preserve"> </w:t>
      </w:r>
      <w:r w:rsidR="008F5B85" w:rsidRPr="00FB328C">
        <w:rPr>
          <w:color w:val="auto"/>
        </w:rPr>
        <w:t>or</w:t>
      </w:r>
      <w:r w:rsidR="00AC5C50">
        <w:rPr>
          <w:color w:val="auto"/>
        </w:rPr>
        <w:t xml:space="preserve"> </w:t>
      </w:r>
      <w:r w:rsidR="008F5B85" w:rsidRPr="00FB328C">
        <w:rPr>
          <w:color w:val="auto"/>
        </w:rPr>
        <w:t>less</w:t>
      </w:r>
      <w:r w:rsidR="00AC5C50">
        <w:rPr>
          <w:color w:val="auto"/>
        </w:rPr>
        <w:t xml:space="preserve"> </w:t>
      </w:r>
      <w:r w:rsidR="000A44A4" w:rsidRPr="00FB328C">
        <w:rPr>
          <w:color w:val="auto"/>
        </w:rPr>
        <w:t>(Cortis</w:t>
      </w:r>
      <w:r w:rsidR="00AC5C50">
        <w:rPr>
          <w:color w:val="auto"/>
        </w:rPr>
        <w:t xml:space="preserve"> </w:t>
      </w:r>
      <w:r w:rsidR="000A44A4" w:rsidRPr="00FB328C">
        <w:rPr>
          <w:color w:val="auto"/>
        </w:rPr>
        <w:t>et</w:t>
      </w:r>
      <w:r w:rsidR="00AC5C50">
        <w:rPr>
          <w:color w:val="auto"/>
        </w:rPr>
        <w:t xml:space="preserve"> </w:t>
      </w:r>
      <w:r w:rsidR="000A44A4" w:rsidRPr="00FB328C">
        <w:rPr>
          <w:color w:val="auto"/>
        </w:rPr>
        <w:t>al.</w:t>
      </w:r>
      <w:r w:rsidR="00AC5C50">
        <w:rPr>
          <w:color w:val="auto"/>
        </w:rPr>
        <w:t xml:space="preserve"> </w:t>
      </w:r>
      <w:r w:rsidR="000A44A4" w:rsidRPr="00FB328C">
        <w:rPr>
          <w:color w:val="auto"/>
        </w:rPr>
        <w:t>2016).</w:t>
      </w:r>
      <w:r w:rsidR="0065143E" w:rsidRPr="00FB328C">
        <w:rPr>
          <w:rStyle w:val="FootnoteReference"/>
          <w:color w:val="auto"/>
        </w:rPr>
        <w:footnoteReference w:id="16"/>
      </w:r>
    </w:p>
    <w:p w14:paraId="556AF5FB" w14:textId="7DA0D9C8" w:rsidR="00236B9D" w:rsidRPr="00FB328C" w:rsidRDefault="00236B9D" w:rsidP="00131E8F">
      <w:pPr>
        <w:pStyle w:val="GivingReportTableTitle"/>
        <w:rPr>
          <w:color w:val="auto"/>
        </w:rPr>
      </w:pPr>
      <w:bookmarkStart w:id="115" w:name="_Ref483212682"/>
      <w:bookmarkStart w:id="116" w:name="_Toc498416869"/>
      <w:bookmarkStart w:id="117" w:name="_Ref498595478"/>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7</w:t>
      </w:r>
      <w:r w:rsidR="00943B87" w:rsidRPr="00FB328C">
        <w:rPr>
          <w:noProof/>
          <w:color w:val="auto"/>
        </w:rPr>
        <w:fldChar w:fldCharType="end"/>
      </w:r>
      <w:bookmarkEnd w:id="115"/>
      <w:r w:rsidR="00AC5C50">
        <w:rPr>
          <w:color w:val="auto"/>
        </w:rPr>
        <w:t xml:space="preserve"> </w:t>
      </w:r>
      <w:r w:rsidRPr="00FB328C">
        <w:rPr>
          <w:color w:val="auto"/>
        </w:rPr>
        <w:t>Revenue,</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16"/>
      <w:bookmarkEnd w:id="117"/>
    </w:p>
    <w:tbl>
      <w:tblPr>
        <w:tblStyle w:val="GivingReportTable"/>
        <w:tblW w:w="5000" w:type="pct"/>
        <w:tblLayout w:type="fixed"/>
        <w:tblLook w:val="04A0" w:firstRow="1" w:lastRow="0" w:firstColumn="1" w:lastColumn="0" w:noHBand="0" w:noVBand="1"/>
        <w:tblCaption w:val="Table 7 Revenue, 2005 &amp; 2016"/>
      </w:tblPr>
      <w:tblGrid>
        <w:gridCol w:w="3864"/>
        <w:gridCol w:w="1304"/>
        <w:gridCol w:w="1306"/>
        <w:gridCol w:w="1304"/>
        <w:gridCol w:w="1306"/>
      </w:tblGrid>
      <w:tr w:rsidR="00FB328C" w:rsidRPr="00FB328C" w14:paraId="7CD584A3"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2126" w:type="pct"/>
          </w:tcPr>
          <w:p w14:paraId="07BE75B9" w14:textId="49E5F2FB" w:rsidR="00236B9D" w:rsidRPr="00FB328C" w:rsidRDefault="00236B9D" w:rsidP="00236B9D">
            <w:pPr>
              <w:pStyle w:val="GivingReportFigureTitle"/>
              <w:rPr>
                <w:color w:val="auto"/>
                <w:sz w:val="18"/>
              </w:rPr>
            </w:pPr>
            <w:r w:rsidRPr="00FB328C">
              <w:rPr>
                <w:color w:val="auto"/>
                <w:sz w:val="18"/>
              </w:rPr>
              <w:t>Revenue</w:t>
            </w:r>
          </w:p>
        </w:tc>
        <w:tc>
          <w:tcPr>
            <w:tcW w:w="1437" w:type="pct"/>
            <w:gridSpan w:val="2"/>
            <w:vAlign w:val="center"/>
          </w:tcPr>
          <w:p w14:paraId="30B6F866" w14:textId="42952946" w:rsidR="00236B9D" w:rsidRPr="00FB328C" w:rsidRDefault="00AC5C50" w:rsidP="00236B9D">
            <w:pPr>
              <w:pStyle w:val="GivingReportFigureTitle"/>
              <w:jc w:val="center"/>
              <w:rPr>
                <w:color w:val="auto"/>
                <w:sz w:val="18"/>
              </w:rPr>
            </w:pPr>
            <w:r>
              <w:rPr>
                <w:color w:val="auto"/>
                <w:sz w:val="18"/>
              </w:rPr>
              <w:t xml:space="preserve"> </w:t>
            </w:r>
            <w:r w:rsidR="00236B9D" w:rsidRPr="00FB328C">
              <w:rPr>
                <w:color w:val="auto"/>
                <w:sz w:val="18"/>
              </w:rPr>
              <w:t>2005</w:t>
            </w:r>
          </w:p>
        </w:tc>
        <w:tc>
          <w:tcPr>
            <w:tcW w:w="1437" w:type="pct"/>
            <w:gridSpan w:val="2"/>
            <w:vAlign w:val="center"/>
          </w:tcPr>
          <w:p w14:paraId="766431C0" w14:textId="6902FC09" w:rsidR="00236B9D" w:rsidRPr="00FB328C" w:rsidRDefault="00AC5C50" w:rsidP="00236B9D">
            <w:pPr>
              <w:pStyle w:val="GivingReportFigureTitle"/>
              <w:jc w:val="center"/>
              <w:rPr>
                <w:color w:val="auto"/>
                <w:sz w:val="18"/>
              </w:rPr>
            </w:pPr>
            <w:r>
              <w:rPr>
                <w:color w:val="auto"/>
                <w:sz w:val="18"/>
              </w:rPr>
              <w:t xml:space="preserve"> </w:t>
            </w:r>
            <w:r w:rsidR="00236B9D" w:rsidRPr="00FB328C">
              <w:rPr>
                <w:color w:val="auto"/>
                <w:sz w:val="18"/>
              </w:rPr>
              <w:t>2016</w:t>
            </w:r>
          </w:p>
        </w:tc>
      </w:tr>
      <w:tr w:rsidR="00FB328C" w:rsidRPr="00FB328C" w14:paraId="5EFE1BF1" w14:textId="77777777" w:rsidTr="005363C9">
        <w:trPr>
          <w:cnfStyle w:val="100000000000" w:firstRow="1" w:lastRow="0" w:firstColumn="0" w:lastColumn="0" w:oddVBand="0" w:evenVBand="0" w:oddHBand="0" w:evenHBand="0" w:firstRowFirstColumn="0" w:firstRowLastColumn="0" w:lastRowFirstColumn="0" w:lastRowLastColumn="0"/>
          <w:tblHeader/>
        </w:trPr>
        <w:tc>
          <w:tcPr>
            <w:tcW w:w="2126" w:type="pct"/>
            <w:tcBorders>
              <w:bottom w:val="dashSmallGap" w:sz="4" w:space="0" w:color="595959" w:themeColor="text1" w:themeTint="A6"/>
            </w:tcBorders>
          </w:tcPr>
          <w:p w14:paraId="264E6504" w14:textId="77777777" w:rsidR="00B90C1E" w:rsidRPr="00FB328C" w:rsidRDefault="00B90C1E" w:rsidP="00B90C1E">
            <w:pPr>
              <w:pStyle w:val="GivingReportFigureTitle"/>
              <w:rPr>
                <w:color w:val="auto"/>
                <w:sz w:val="18"/>
              </w:rPr>
            </w:pPr>
          </w:p>
        </w:tc>
        <w:tc>
          <w:tcPr>
            <w:tcW w:w="718" w:type="pct"/>
            <w:tcBorders>
              <w:bottom w:val="dashSmallGap" w:sz="4" w:space="0" w:color="595959" w:themeColor="text1" w:themeTint="A6"/>
            </w:tcBorders>
          </w:tcPr>
          <w:p w14:paraId="28861169" w14:textId="78F5F97D" w:rsidR="00B90C1E" w:rsidRPr="00FB328C" w:rsidRDefault="00B90C1E" w:rsidP="00B90C1E">
            <w:pPr>
              <w:pStyle w:val="GivingReportFigureTitle"/>
              <w:jc w:val="right"/>
              <w:rPr>
                <w:color w:val="auto"/>
                <w:sz w:val="18"/>
              </w:rPr>
            </w:pPr>
            <w:r w:rsidRPr="00FB328C">
              <w:rPr>
                <w:color w:val="auto"/>
                <w:sz w:val="18"/>
                <w:szCs w:val="18"/>
              </w:rPr>
              <w:t>No.</w:t>
            </w:r>
          </w:p>
        </w:tc>
        <w:tc>
          <w:tcPr>
            <w:tcW w:w="719" w:type="pct"/>
            <w:tcBorders>
              <w:bottom w:val="dashSmallGap" w:sz="4" w:space="0" w:color="595959" w:themeColor="text1" w:themeTint="A6"/>
            </w:tcBorders>
          </w:tcPr>
          <w:p w14:paraId="3A56C382" w14:textId="0F7119B0" w:rsidR="00B90C1E" w:rsidRPr="00FB328C" w:rsidRDefault="00B90C1E" w:rsidP="00B90C1E">
            <w:pPr>
              <w:pStyle w:val="GivingReportFigureTitle"/>
              <w:jc w:val="right"/>
              <w:rPr>
                <w:color w:val="auto"/>
                <w:sz w:val="18"/>
              </w:rPr>
            </w:pPr>
            <w:r w:rsidRPr="00FB328C">
              <w:rPr>
                <w:color w:val="auto"/>
                <w:sz w:val="18"/>
                <w:szCs w:val="18"/>
              </w:rPr>
              <w:t>%</w:t>
            </w:r>
          </w:p>
        </w:tc>
        <w:tc>
          <w:tcPr>
            <w:tcW w:w="718" w:type="pct"/>
            <w:tcBorders>
              <w:bottom w:val="dashSmallGap" w:sz="4" w:space="0" w:color="595959" w:themeColor="text1" w:themeTint="A6"/>
            </w:tcBorders>
          </w:tcPr>
          <w:p w14:paraId="2D972E51" w14:textId="7BD36282" w:rsidR="00B90C1E" w:rsidRPr="00FB328C" w:rsidRDefault="00B90C1E" w:rsidP="00B90C1E">
            <w:pPr>
              <w:pStyle w:val="GivingReportFigureTitle"/>
              <w:jc w:val="right"/>
              <w:rPr>
                <w:color w:val="auto"/>
                <w:sz w:val="18"/>
              </w:rPr>
            </w:pPr>
            <w:r w:rsidRPr="00FB328C">
              <w:rPr>
                <w:color w:val="auto"/>
                <w:sz w:val="18"/>
                <w:szCs w:val="18"/>
              </w:rPr>
              <w:t>No.</w:t>
            </w:r>
          </w:p>
        </w:tc>
        <w:tc>
          <w:tcPr>
            <w:tcW w:w="719" w:type="pct"/>
            <w:tcBorders>
              <w:bottom w:val="dashSmallGap" w:sz="4" w:space="0" w:color="595959" w:themeColor="text1" w:themeTint="A6"/>
            </w:tcBorders>
          </w:tcPr>
          <w:p w14:paraId="1BD895F8" w14:textId="777716AA" w:rsidR="00B90C1E" w:rsidRPr="00FB328C" w:rsidRDefault="00B90C1E" w:rsidP="00B90C1E">
            <w:pPr>
              <w:pStyle w:val="GivingReportFigureTitle"/>
              <w:jc w:val="right"/>
              <w:rPr>
                <w:color w:val="auto"/>
                <w:sz w:val="18"/>
              </w:rPr>
            </w:pPr>
            <w:r w:rsidRPr="00FB328C">
              <w:rPr>
                <w:color w:val="auto"/>
                <w:sz w:val="18"/>
                <w:szCs w:val="18"/>
              </w:rPr>
              <w:t>%</w:t>
            </w:r>
          </w:p>
        </w:tc>
      </w:tr>
      <w:tr w:rsidR="00FB328C" w:rsidRPr="00FB328C" w14:paraId="6317C10C" w14:textId="77777777" w:rsidTr="005363C9">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82C604" w14:textId="726DA837" w:rsidR="00236B9D" w:rsidRPr="00FB328C" w:rsidRDefault="00236B9D">
            <w:pPr>
              <w:pStyle w:val="GivingReportFigureTitle"/>
              <w:rPr>
                <w:color w:val="auto"/>
              </w:rPr>
            </w:pPr>
            <w:r w:rsidRPr="00FB328C">
              <w:rPr>
                <w:color w:val="auto"/>
              </w:rPr>
              <w:t>Up</w:t>
            </w:r>
            <w:r w:rsidR="00AC5C50">
              <w:rPr>
                <w:color w:val="auto"/>
              </w:rPr>
              <w:t xml:space="preserve"> </w:t>
            </w:r>
            <w:r w:rsidRPr="00FB328C">
              <w:rPr>
                <w:color w:val="auto"/>
              </w:rPr>
              <w:t>to</w:t>
            </w:r>
            <w:r w:rsidR="00AC5C50">
              <w:rPr>
                <w:color w:val="auto"/>
              </w:rPr>
              <w:t xml:space="preserve"> </w:t>
            </w:r>
            <w:r w:rsidRPr="00FB328C">
              <w:rPr>
                <w:color w:val="auto"/>
              </w:rPr>
              <w:t>$100,000</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4F35CA6" w14:textId="6ECCFF7E" w:rsidR="00236B9D" w:rsidRPr="00FB328C" w:rsidRDefault="00236B9D" w:rsidP="00236B9D">
            <w:pPr>
              <w:pStyle w:val="GivingReportFigureTitle"/>
              <w:jc w:val="right"/>
              <w:rPr>
                <w:color w:val="auto"/>
              </w:rPr>
            </w:pPr>
            <w:r w:rsidRPr="00FB328C">
              <w:rPr>
                <w:color w:val="auto"/>
              </w:rPr>
              <w:t>119</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3613EF" w14:textId="71AC52A8" w:rsidR="00236B9D" w:rsidRPr="00FB328C" w:rsidRDefault="00236B9D" w:rsidP="00236B9D">
            <w:pPr>
              <w:pStyle w:val="GivingReportFigureTitle"/>
              <w:jc w:val="right"/>
              <w:rPr>
                <w:color w:val="auto"/>
              </w:rPr>
            </w:pPr>
            <w:r w:rsidRPr="00FB328C">
              <w:rPr>
                <w:color w:val="auto"/>
              </w:rPr>
              <w:t>26%</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0A7AA8A" w14:textId="2C0FFC82" w:rsidR="00236B9D" w:rsidRPr="00FB328C" w:rsidRDefault="00236B9D" w:rsidP="00236B9D">
            <w:pPr>
              <w:pStyle w:val="GivingReportFigureTitle"/>
              <w:jc w:val="right"/>
              <w:rPr>
                <w:color w:val="auto"/>
              </w:rPr>
            </w:pPr>
            <w:r w:rsidRPr="00FB328C">
              <w:rPr>
                <w:color w:val="auto"/>
              </w:rPr>
              <w:t>333</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464D7E" w14:textId="3ABE27F7" w:rsidR="00236B9D" w:rsidRPr="00FB328C" w:rsidRDefault="00236B9D" w:rsidP="00236B9D">
            <w:pPr>
              <w:pStyle w:val="GivingReportFigureTitle"/>
              <w:jc w:val="right"/>
              <w:rPr>
                <w:color w:val="auto"/>
              </w:rPr>
            </w:pPr>
            <w:r w:rsidRPr="00FB328C">
              <w:rPr>
                <w:color w:val="auto"/>
              </w:rPr>
              <w:t>46.3%</w:t>
            </w:r>
          </w:p>
        </w:tc>
      </w:tr>
      <w:tr w:rsidR="00FB328C" w:rsidRPr="00FB328C" w14:paraId="5CE8D537" w14:textId="77777777" w:rsidTr="005363C9">
        <w:trPr>
          <w:cnfStyle w:val="000000010000" w:firstRow="0" w:lastRow="0" w:firstColumn="0" w:lastColumn="0" w:oddVBand="0" w:evenVBand="0" w:oddHBand="0" w:evenHBand="1" w:firstRowFirstColumn="0" w:firstRowLastColumn="0" w:lastRowFirstColumn="0" w:lastRowLastColumn="0"/>
          <w:trHeight w:val="254"/>
        </w:trPr>
        <w:tc>
          <w:tcPr>
            <w:tcW w:w="2126" w:type="pct"/>
            <w:tcBorders>
              <w:top w:val="dashSmallGap" w:sz="4" w:space="0" w:color="595959" w:themeColor="text1" w:themeTint="A6"/>
              <w:bottom w:val="dashSmallGap" w:sz="4" w:space="0" w:color="595959" w:themeColor="text1" w:themeTint="A6"/>
            </w:tcBorders>
            <w:vAlign w:val="center"/>
          </w:tcPr>
          <w:p w14:paraId="2155E73E" w14:textId="3C49AF14" w:rsidR="00236B9D" w:rsidRPr="00FB328C" w:rsidRDefault="00236B9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$100,000</w:t>
            </w:r>
            <w:r w:rsidR="00AC5C50">
              <w:rPr>
                <w:color w:val="auto"/>
              </w:rPr>
              <w:t xml:space="preserve"> </w:t>
            </w:r>
            <w:r w:rsidRPr="00FB328C">
              <w:rPr>
                <w:color w:val="auto"/>
              </w:rPr>
              <w:t>–</w:t>
            </w:r>
            <w:r w:rsidR="00AC5C50">
              <w:rPr>
                <w:color w:val="auto"/>
              </w:rPr>
              <w:t xml:space="preserve"> </w:t>
            </w:r>
            <w:r w:rsidRPr="00FB328C">
              <w:rPr>
                <w:color w:val="auto"/>
              </w:rPr>
              <w:t>$1</w:t>
            </w:r>
            <w:r w:rsidR="00AC5C50">
              <w:rPr>
                <w:color w:val="auto"/>
              </w:rPr>
              <w:t xml:space="preserve"> </w:t>
            </w:r>
            <w:r w:rsidRPr="00FB328C">
              <w:rPr>
                <w:color w:val="auto"/>
              </w:rPr>
              <w:t>million</w:t>
            </w:r>
          </w:p>
        </w:tc>
        <w:tc>
          <w:tcPr>
            <w:tcW w:w="718" w:type="pct"/>
            <w:tcBorders>
              <w:top w:val="dashSmallGap" w:sz="4" w:space="0" w:color="595959" w:themeColor="text1" w:themeTint="A6"/>
              <w:bottom w:val="dashSmallGap" w:sz="4" w:space="0" w:color="595959" w:themeColor="text1" w:themeTint="A6"/>
            </w:tcBorders>
            <w:vAlign w:val="center"/>
          </w:tcPr>
          <w:p w14:paraId="7794EEFE" w14:textId="2B77FB51" w:rsidR="00236B9D" w:rsidRPr="00FB328C" w:rsidRDefault="00236B9D" w:rsidP="00236B9D">
            <w:pPr>
              <w:pStyle w:val="GivingReportFigureTitle"/>
              <w:jc w:val="right"/>
              <w:rPr>
                <w:color w:val="auto"/>
              </w:rPr>
            </w:pPr>
            <w:r w:rsidRPr="00FB328C">
              <w:rPr>
                <w:color w:val="auto"/>
              </w:rPr>
              <w:t>163</w:t>
            </w:r>
          </w:p>
        </w:tc>
        <w:tc>
          <w:tcPr>
            <w:tcW w:w="719" w:type="pct"/>
            <w:tcBorders>
              <w:top w:val="dashSmallGap" w:sz="4" w:space="0" w:color="595959" w:themeColor="text1" w:themeTint="A6"/>
              <w:bottom w:val="dashSmallGap" w:sz="4" w:space="0" w:color="595959" w:themeColor="text1" w:themeTint="A6"/>
            </w:tcBorders>
            <w:vAlign w:val="center"/>
          </w:tcPr>
          <w:p w14:paraId="27A16C54" w14:textId="14EECF30" w:rsidR="00236B9D" w:rsidRPr="00FB328C" w:rsidRDefault="00236B9D" w:rsidP="00236B9D">
            <w:pPr>
              <w:pStyle w:val="GivingReportFigureTitle"/>
              <w:jc w:val="right"/>
              <w:rPr>
                <w:color w:val="auto"/>
              </w:rPr>
            </w:pPr>
            <w:r w:rsidRPr="00FB328C">
              <w:rPr>
                <w:color w:val="auto"/>
              </w:rPr>
              <w:t>36%</w:t>
            </w:r>
          </w:p>
        </w:tc>
        <w:tc>
          <w:tcPr>
            <w:tcW w:w="718" w:type="pct"/>
            <w:tcBorders>
              <w:top w:val="dashSmallGap" w:sz="4" w:space="0" w:color="595959" w:themeColor="text1" w:themeTint="A6"/>
              <w:bottom w:val="dashSmallGap" w:sz="4" w:space="0" w:color="595959" w:themeColor="text1" w:themeTint="A6"/>
            </w:tcBorders>
            <w:vAlign w:val="center"/>
          </w:tcPr>
          <w:p w14:paraId="76C59520" w14:textId="6CF6997B" w:rsidR="00236B9D" w:rsidRPr="00FB328C" w:rsidRDefault="00236B9D" w:rsidP="00236B9D">
            <w:pPr>
              <w:pStyle w:val="GivingReportFigureTitle"/>
              <w:jc w:val="right"/>
              <w:rPr>
                <w:color w:val="auto"/>
              </w:rPr>
            </w:pPr>
            <w:r w:rsidRPr="00FB328C">
              <w:rPr>
                <w:color w:val="auto"/>
              </w:rPr>
              <w:t>252</w:t>
            </w:r>
          </w:p>
        </w:tc>
        <w:tc>
          <w:tcPr>
            <w:tcW w:w="719" w:type="pct"/>
            <w:tcBorders>
              <w:top w:val="dashSmallGap" w:sz="4" w:space="0" w:color="595959" w:themeColor="text1" w:themeTint="A6"/>
              <w:bottom w:val="dashSmallGap" w:sz="4" w:space="0" w:color="595959" w:themeColor="text1" w:themeTint="A6"/>
            </w:tcBorders>
            <w:vAlign w:val="center"/>
          </w:tcPr>
          <w:p w14:paraId="14F6D8D3" w14:textId="4B6B083B" w:rsidR="00236B9D" w:rsidRPr="00FB328C" w:rsidRDefault="00236B9D" w:rsidP="00236B9D">
            <w:pPr>
              <w:pStyle w:val="GivingReportFigureTitle"/>
              <w:jc w:val="right"/>
              <w:rPr>
                <w:color w:val="auto"/>
              </w:rPr>
            </w:pPr>
            <w:r w:rsidRPr="00FB328C">
              <w:rPr>
                <w:color w:val="auto"/>
              </w:rPr>
              <w:t>35.0%</w:t>
            </w:r>
          </w:p>
        </w:tc>
      </w:tr>
      <w:tr w:rsidR="00FB328C" w:rsidRPr="00FB328C" w14:paraId="5D39FC87" w14:textId="77777777" w:rsidTr="005363C9">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489284" w14:textId="62DF3060" w:rsidR="00236B9D" w:rsidRPr="00FB328C" w:rsidRDefault="00236B9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w:t>
            </w:r>
            <w:r w:rsidR="00AC5C50">
              <w:rPr>
                <w:color w:val="auto"/>
              </w:rPr>
              <w:t xml:space="preserve"> </w:t>
            </w:r>
            <w:r w:rsidRPr="00FB328C">
              <w:rPr>
                <w:color w:val="auto"/>
              </w:rPr>
              <w:t>million</w:t>
            </w:r>
            <w:r w:rsidR="00AC5C50">
              <w:rPr>
                <w:color w:val="auto"/>
              </w:rPr>
              <w:t xml:space="preserve"> </w:t>
            </w:r>
            <w:r w:rsidRPr="00FB328C">
              <w:rPr>
                <w:color w:val="auto"/>
              </w:rPr>
              <w:t>–</w:t>
            </w:r>
            <w:r w:rsidR="00AC5C50">
              <w:rPr>
                <w:color w:val="auto"/>
              </w:rPr>
              <w:t xml:space="preserve"> </w:t>
            </w:r>
            <w:r w:rsidRPr="00FB328C">
              <w:rPr>
                <w:color w:val="auto"/>
              </w:rPr>
              <w:t>$10</w:t>
            </w:r>
            <w:r w:rsidR="00AC5C50">
              <w:rPr>
                <w:color w:val="auto"/>
              </w:rPr>
              <w:t xml:space="preserve"> </w:t>
            </w:r>
            <w:r w:rsidRPr="00FB328C">
              <w:rPr>
                <w:color w:val="auto"/>
              </w:rPr>
              <w:t>million</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A29D59A" w14:textId="1D0E18F3" w:rsidR="00236B9D" w:rsidRPr="00FB328C" w:rsidRDefault="00236B9D" w:rsidP="00236B9D">
            <w:pPr>
              <w:pStyle w:val="GivingReportFigureTitle"/>
              <w:jc w:val="right"/>
              <w:rPr>
                <w:color w:val="auto"/>
              </w:rPr>
            </w:pPr>
            <w:r w:rsidRPr="00FB328C">
              <w:rPr>
                <w:color w:val="auto"/>
              </w:rPr>
              <w:t>118</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F45455" w14:textId="7CA21412" w:rsidR="00236B9D" w:rsidRPr="00FB328C" w:rsidRDefault="00236B9D" w:rsidP="00236B9D">
            <w:pPr>
              <w:pStyle w:val="GivingReportFigureTitle"/>
              <w:jc w:val="right"/>
              <w:rPr>
                <w:color w:val="auto"/>
              </w:rPr>
            </w:pPr>
            <w:r w:rsidRPr="00FB328C">
              <w:rPr>
                <w:color w:val="auto"/>
              </w:rPr>
              <w:t>26%</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53FD1F" w14:textId="6427A5B5" w:rsidR="00236B9D" w:rsidRPr="00FB328C" w:rsidRDefault="00236B9D" w:rsidP="00236B9D">
            <w:pPr>
              <w:pStyle w:val="GivingReportFigureTitle"/>
              <w:jc w:val="right"/>
              <w:rPr>
                <w:color w:val="auto"/>
              </w:rPr>
            </w:pPr>
            <w:r w:rsidRPr="00FB328C">
              <w:rPr>
                <w:color w:val="auto"/>
              </w:rPr>
              <w:t>100</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2226999" w14:textId="600D0EA2" w:rsidR="00236B9D" w:rsidRPr="00FB328C" w:rsidRDefault="00236B9D" w:rsidP="00236B9D">
            <w:pPr>
              <w:pStyle w:val="GivingReportFigureTitle"/>
              <w:jc w:val="right"/>
              <w:rPr>
                <w:color w:val="auto"/>
              </w:rPr>
            </w:pPr>
            <w:r w:rsidRPr="00FB328C">
              <w:rPr>
                <w:color w:val="auto"/>
              </w:rPr>
              <w:t>13.9%</w:t>
            </w:r>
          </w:p>
        </w:tc>
      </w:tr>
      <w:tr w:rsidR="00FB328C" w:rsidRPr="00FB328C" w14:paraId="191C4014" w14:textId="77777777" w:rsidTr="005363C9">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1499C11B" w14:textId="41C3EC2F" w:rsidR="00236B9D" w:rsidRPr="00FB328C" w:rsidRDefault="00236B9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w:t>
            </w:r>
            <w:r w:rsidR="00AC5C50">
              <w:rPr>
                <w:color w:val="auto"/>
              </w:rPr>
              <w:t xml:space="preserve"> </w:t>
            </w:r>
            <w:r w:rsidRPr="00FB328C">
              <w:rPr>
                <w:color w:val="auto"/>
              </w:rPr>
              <w:t>million</w:t>
            </w:r>
          </w:p>
        </w:tc>
        <w:tc>
          <w:tcPr>
            <w:tcW w:w="718" w:type="pct"/>
            <w:tcBorders>
              <w:top w:val="dashSmallGap" w:sz="4" w:space="0" w:color="595959" w:themeColor="text1" w:themeTint="A6"/>
              <w:bottom w:val="dashSmallGap" w:sz="4" w:space="0" w:color="595959" w:themeColor="text1" w:themeTint="A6"/>
            </w:tcBorders>
            <w:vAlign w:val="center"/>
          </w:tcPr>
          <w:p w14:paraId="6991D829" w14:textId="379F1CB1" w:rsidR="00236B9D" w:rsidRPr="00FB328C" w:rsidRDefault="00236B9D" w:rsidP="00236B9D">
            <w:pPr>
              <w:pStyle w:val="GivingReportFigureTitle"/>
              <w:jc w:val="right"/>
              <w:rPr>
                <w:color w:val="auto"/>
              </w:rPr>
            </w:pPr>
            <w:r w:rsidRPr="00FB328C">
              <w:rPr>
                <w:color w:val="auto"/>
              </w:rPr>
              <w:t>55</w:t>
            </w:r>
          </w:p>
        </w:tc>
        <w:tc>
          <w:tcPr>
            <w:tcW w:w="719" w:type="pct"/>
            <w:tcBorders>
              <w:top w:val="dashSmallGap" w:sz="4" w:space="0" w:color="595959" w:themeColor="text1" w:themeTint="A6"/>
              <w:bottom w:val="dashSmallGap" w:sz="4" w:space="0" w:color="595959" w:themeColor="text1" w:themeTint="A6"/>
            </w:tcBorders>
            <w:vAlign w:val="center"/>
          </w:tcPr>
          <w:p w14:paraId="1B1E954F" w14:textId="322BA225" w:rsidR="00236B9D" w:rsidRPr="00FB328C" w:rsidRDefault="00236B9D" w:rsidP="00236B9D">
            <w:pPr>
              <w:pStyle w:val="GivingReportFigureTitle"/>
              <w:jc w:val="right"/>
              <w:rPr>
                <w:color w:val="auto"/>
              </w:rPr>
            </w:pPr>
            <w:r w:rsidRPr="00FB328C">
              <w:rPr>
                <w:color w:val="auto"/>
              </w:rPr>
              <w:t>12%</w:t>
            </w:r>
          </w:p>
        </w:tc>
        <w:tc>
          <w:tcPr>
            <w:tcW w:w="718" w:type="pct"/>
            <w:tcBorders>
              <w:top w:val="dashSmallGap" w:sz="4" w:space="0" w:color="595959" w:themeColor="text1" w:themeTint="A6"/>
              <w:bottom w:val="dashSmallGap" w:sz="4" w:space="0" w:color="595959" w:themeColor="text1" w:themeTint="A6"/>
            </w:tcBorders>
            <w:vAlign w:val="center"/>
          </w:tcPr>
          <w:p w14:paraId="7F52A733" w14:textId="6FF73CAF" w:rsidR="00236B9D" w:rsidRPr="00FB328C" w:rsidRDefault="00236B9D" w:rsidP="00236B9D">
            <w:pPr>
              <w:pStyle w:val="GivingReportFigureTitle"/>
              <w:jc w:val="right"/>
              <w:rPr>
                <w:color w:val="auto"/>
              </w:rPr>
            </w:pPr>
            <w:r w:rsidRPr="00FB328C">
              <w:rPr>
                <w:color w:val="auto"/>
              </w:rPr>
              <w:t>35</w:t>
            </w:r>
          </w:p>
        </w:tc>
        <w:tc>
          <w:tcPr>
            <w:tcW w:w="719" w:type="pct"/>
            <w:tcBorders>
              <w:top w:val="dashSmallGap" w:sz="4" w:space="0" w:color="595959" w:themeColor="text1" w:themeTint="A6"/>
              <w:bottom w:val="dashSmallGap" w:sz="4" w:space="0" w:color="595959" w:themeColor="text1" w:themeTint="A6"/>
            </w:tcBorders>
            <w:vAlign w:val="center"/>
          </w:tcPr>
          <w:p w14:paraId="20E555E0" w14:textId="7ADFEBA0" w:rsidR="00236B9D" w:rsidRPr="00FB328C" w:rsidRDefault="00236B9D" w:rsidP="00236B9D">
            <w:pPr>
              <w:pStyle w:val="GivingReportFigureTitle"/>
              <w:jc w:val="right"/>
              <w:rPr>
                <w:color w:val="auto"/>
              </w:rPr>
            </w:pPr>
            <w:r w:rsidRPr="00FB328C">
              <w:rPr>
                <w:color w:val="auto"/>
              </w:rPr>
              <w:t>4.9%</w:t>
            </w:r>
          </w:p>
        </w:tc>
      </w:tr>
      <w:tr w:rsidR="00FB328C" w:rsidRPr="00FB328C" w14:paraId="2A40E0CD" w14:textId="77777777" w:rsidTr="005363C9">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nil"/>
            </w:tcBorders>
            <w:shd w:val="clear" w:color="auto" w:fill="D9D9D9" w:themeFill="background1" w:themeFillShade="D9"/>
            <w:vAlign w:val="center"/>
          </w:tcPr>
          <w:p w14:paraId="6BD3009A" w14:textId="3B4DE241" w:rsidR="00236B9D" w:rsidRPr="00FB328C" w:rsidRDefault="00236B9D">
            <w:pPr>
              <w:pStyle w:val="GivingReportFigureTitle"/>
              <w:rPr>
                <w:color w:val="auto"/>
              </w:rPr>
            </w:pPr>
            <w:r w:rsidRPr="00FB328C">
              <w:rPr>
                <w:color w:val="auto"/>
              </w:rPr>
              <w:t>Total</w:t>
            </w:r>
            <w:r w:rsidR="00F1168A" w:rsidRPr="00FB328C">
              <w:rPr>
                <w:rStyle w:val="FootnoteReference"/>
                <w:color w:val="auto"/>
              </w:rPr>
              <w:footnoteReference w:id="17"/>
            </w:r>
          </w:p>
        </w:tc>
        <w:tc>
          <w:tcPr>
            <w:tcW w:w="718" w:type="pct"/>
            <w:tcBorders>
              <w:top w:val="dashSmallGap" w:sz="4" w:space="0" w:color="595959" w:themeColor="text1" w:themeTint="A6"/>
              <w:bottom w:val="nil"/>
            </w:tcBorders>
            <w:shd w:val="clear" w:color="auto" w:fill="D9D9D9" w:themeFill="background1" w:themeFillShade="D9"/>
            <w:vAlign w:val="center"/>
          </w:tcPr>
          <w:p w14:paraId="18CAFCC6" w14:textId="3FABD4DC" w:rsidR="00236B9D" w:rsidRPr="00FB328C" w:rsidRDefault="00236B9D" w:rsidP="00236B9D">
            <w:pPr>
              <w:pStyle w:val="GivingReportFigureTitle"/>
              <w:jc w:val="right"/>
              <w:rPr>
                <w:color w:val="auto"/>
              </w:rPr>
            </w:pPr>
            <w:r w:rsidRPr="00FB328C">
              <w:rPr>
                <w:color w:val="auto"/>
              </w:rPr>
              <w:t>455</w:t>
            </w:r>
          </w:p>
        </w:tc>
        <w:tc>
          <w:tcPr>
            <w:tcW w:w="719" w:type="pct"/>
            <w:tcBorders>
              <w:top w:val="dashSmallGap" w:sz="4" w:space="0" w:color="595959" w:themeColor="text1" w:themeTint="A6"/>
              <w:bottom w:val="nil"/>
            </w:tcBorders>
            <w:shd w:val="clear" w:color="auto" w:fill="D9D9D9" w:themeFill="background1" w:themeFillShade="D9"/>
            <w:vAlign w:val="center"/>
          </w:tcPr>
          <w:p w14:paraId="3E4FEFE7" w14:textId="77777777" w:rsidR="00236B9D" w:rsidRPr="00FB328C" w:rsidRDefault="00236B9D" w:rsidP="00236B9D">
            <w:pPr>
              <w:pStyle w:val="GivingReportFigureTitle"/>
              <w:jc w:val="right"/>
              <w:rPr>
                <w:color w:val="auto"/>
              </w:rPr>
            </w:pPr>
            <w:r w:rsidRPr="00FB328C">
              <w:rPr>
                <w:color w:val="auto"/>
              </w:rPr>
              <w:t>100%</w:t>
            </w:r>
          </w:p>
        </w:tc>
        <w:tc>
          <w:tcPr>
            <w:tcW w:w="718" w:type="pct"/>
            <w:tcBorders>
              <w:top w:val="dashSmallGap" w:sz="4" w:space="0" w:color="595959" w:themeColor="text1" w:themeTint="A6"/>
              <w:bottom w:val="nil"/>
            </w:tcBorders>
            <w:shd w:val="clear" w:color="auto" w:fill="D9D9D9" w:themeFill="background1" w:themeFillShade="D9"/>
            <w:vAlign w:val="center"/>
          </w:tcPr>
          <w:p w14:paraId="1BB33EB2" w14:textId="0E8705CF" w:rsidR="00236B9D" w:rsidRPr="00FB328C" w:rsidRDefault="00236B9D" w:rsidP="00601FD8">
            <w:pPr>
              <w:pStyle w:val="GivingReportFigureTitle"/>
              <w:jc w:val="right"/>
              <w:rPr>
                <w:color w:val="auto"/>
              </w:rPr>
            </w:pPr>
            <w:r w:rsidRPr="00FB328C">
              <w:rPr>
                <w:color w:val="auto"/>
              </w:rPr>
              <w:t>720</w:t>
            </w:r>
          </w:p>
        </w:tc>
        <w:tc>
          <w:tcPr>
            <w:tcW w:w="719" w:type="pct"/>
            <w:tcBorders>
              <w:top w:val="dashSmallGap" w:sz="4" w:space="0" w:color="595959" w:themeColor="text1" w:themeTint="A6"/>
              <w:bottom w:val="nil"/>
            </w:tcBorders>
            <w:shd w:val="clear" w:color="auto" w:fill="D9D9D9" w:themeFill="background1" w:themeFillShade="D9"/>
            <w:vAlign w:val="center"/>
          </w:tcPr>
          <w:p w14:paraId="4678FAF8" w14:textId="77777777" w:rsidR="00236B9D" w:rsidRPr="00FB328C" w:rsidRDefault="00236B9D" w:rsidP="00236B9D">
            <w:pPr>
              <w:pStyle w:val="GivingReportFigureTitle"/>
              <w:jc w:val="right"/>
              <w:rPr>
                <w:color w:val="auto"/>
              </w:rPr>
            </w:pPr>
            <w:r w:rsidRPr="00FB328C">
              <w:rPr>
                <w:color w:val="auto"/>
              </w:rPr>
              <w:t>100%</w:t>
            </w:r>
          </w:p>
        </w:tc>
      </w:tr>
    </w:tbl>
    <w:p w14:paraId="16BF47BC" w14:textId="57D6A794" w:rsidR="00236B9D" w:rsidRPr="00FB328C" w:rsidRDefault="00236B9D" w:rsidP="00131E8F">
      <w:pPr>
        <w:rPr>
          <w:color w:val="auto"/>
        </w:rPr>
      </w:pPr>
    </w:p>
    <w:p w14:paraId="4773FE7B" w14:textId="5214CBF4" w:rsidR="007D6EEB" w:rsidRPr="00FB328C" w:rsidRDefault="007D6EEB" w:rsidP="00B25950">
      <w:pPr>
        <w:pStyle w:val="Heading3"/>
        <w:rPr>
          <w:color w:val="auto"/>
        </w:rPr>
      </w:pPr>
      <w:bookmarkStart w:id="118" w:name="_Toc465618975"/>
      <w:bookmarkStart w:id="119" w:name="_Toc498416956"/>
      <w:r w:rsidRPr="00FB328C">
        <w:rPr>
          <w:color w:val="auto"/>
        </w:rPr>
        <w:t>Location</w:t>
      </w:r>
      <w:bookmarkEnd w:id="118"/>
      <w:bookmarkEnd w:id="119"/>
    </w:p>
    <w:p w14:paraId="47F69112" w14:textId="03A0D04F" w:rsidR="007D6EEB" w:rsidRPr="00FB328C" w:rsidRDefault="007D6EEB" w:rsidP="007D6EEB">
      <w:pPr>
        <w:rPr>
          <w:color w:val="auto"/>
        </w:rPr>
      </w:pP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as</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008F5B85" w:rsidRPr="00FB328C">
        <w:rPr>
          <w:color w:val="auto"/>
        </w:rPr>
        <w:t>organisations</w:t>
      </w:r>
      <w:r w:rsidR="00AC5C50">
        <w:rPr>
          <w:color w:val="auto"/>
        </w:rPr>
        <w:t xml:space="preserve"> </w:t>
      </w:r>
      <w:r w:rsidRPr="00FB328C">
        <w:rPr>
          <w:color w:val="auto"/>
        </w:rPr>
        <w:t>from</w:t>
      </w:r>
      <w:r w:rsidR="00AC5C50">
        <w:rPr>
          <w:color w:val="auto"/>
        </w:rPr>
        <w:t xml:space="preserve"> </w:t>
      </w:r>
      <w:r w:rsidRPr="00FB328C">
        <w:rPr>
          <w:color w:val="auto"/>
        </w:rPr>
        <w:t>N</w:t>
      </w:r>
      <w:r w:rsidR="000A44A4" w:rsidRPr="00FB328C">
        <w:rPr>
          <w:color w:val="auto"/>
        </w:rPr>
        <w:t>ew</w:t>
      </w:r>
      <w:r w:rsidR="00AC5C50">
        <w:rPr>
          <w:color w:val="auto"/>
        </w:rPr>
        <w:t xml:space="preserve"> </w:t>
      </w:r>
      <w:r w:rsidRPr="00FB328C">
        <w:rPr>
          <w:color w:val="auto"/>
        </w:rPr>
        <w:t>S</w:t>
      </w:r>
      <w:r w:rsidR="000A44A4" w:rsidRPr="00FB328C">
        <w:rPr>
          <w:color w:val="auto"/>
        </w:rPr>
        <w:t>outh</w:t>
      </w:r>
      <w:r w:rsidR="00AC5C50">
        <w:rPr>
          <w:color w:val="auto"/>
        </w:rPr>
        <w:t xml:space="preserve"> </w:t>
      </w:r>
      <w:r w:rsidRPr="00FB328C">
        <w:rPr>
          <w:color w:val="auto"/>
        </w:rPr>
        <w:t>W</w:t>
      </w:r>
      <w:r w:rsidR="000A44A4" w:rsidRPr="00FB328C">
        <w:rPr>
          <w:color w:val="auto"/>
        </w:rPr>
        <w:t>ales</w:t>
      </w:r>
      <w:r w:rsidRPr="00FB328C">
        <w:rPr>
          <w:color w:val="auto"/>
        </w:rPr>
        <w:t>,</w:t>
      </w:r>
      <w:r w:rsidR="00AC5C50">
        <w:rPr>
          <w:color w:val="auto"/>
        </w:rPr>
        <w:t xml:space="preserve"> </w:t>
      </w:r>
      <w:r w:rsidRPr="00FB328C">
        <w:rPr>
          <w:color w:val="auto"/>
        </w:rPr>
        <w:t>V</w:t>
      </w:r>
      <w:r w:rsidR="000A44A4" w:rsidRPr="00FB328C">
        <w:rPr>
          <w:color w:val="auto"/>
        </w:rPr>
        <w:t>ictoria</w:t>
      </w:r>
      <w:r w:rsidR="00AC5C50">
        <w:rPr>
          <w:color w:val="auto"/>
        </w:rPr>
        <w:t xml:space="preserve"> </w:t>
      </w:r>
      <w:r w:rsidRPr="00FB328C">
        <w:rPr>
          <w:color w:val="auto"/>
        </w:rPr>
        <w:t>and</w:t>
      </w:r>
      <w:r w:rsidR="00AC5C50">
        <w:rPr>
          <w:color w:val="auto"/>
        </w:rPr>
        <w:t xml:space="preserve"> </w:t>
      </w:r>
      <w:r w:rsidRPr="00FB328C">
        <w:rPr>
          <w:color w:val="auto"/>
        </w:rPr>
        <w:t>Q</w:t>
      </w:r>
      <w:r w:rsidR="000A44A4" w:rsidRPr="00FB328C">
        <w:rPr>
          <w:color w:val="auto"/>
        </w:rPr>
        <w:t>ueensland</w:t>
      </w:r>
      <w:r w:rsidR="00AC5C50">
        <w:rPr>
          <w:color w:val="auto"/>
        </w:rPr>
        <w:t xml:space="preserve"> </w:t>
      </w:r>
      <w:r w:rsidRPr="00FB328C">
        <w:rPr>
          <w:color w:val="auto"/>
        </w:rPr>
        <w:t>dominated</w:t>
      </w:r>
      <w:r w:rsidR="00AC5C50">
        <w:rPr>
          <w:color w:val="auto"/>
        </w:rPr>
        <w:t xml:space="preserve"> </w:t>
      </w:r>
      <w:r w:rsidRPr="00FB328C">
        <w:rPr>
          <w:color w:val="auto"/>
        </w:rPr>
        <w:t>the</w:t>
      </w:r>
      <w:r w:rsidR="00AC5C50">
        <w:rPr>
          <w:color w:val="auto"/>
        </w:rPr>
        <w:t xml:space="preserve"> </w:t>
      </w:r>
      <w:r w:rsidRPr="00FB328C">
        <w:rPr>
          <w:color w:val="auto"/>
        </w:rPr>
        <w:t>responses</w:t>
      </w:r>
      <w:r w:rsidR="00AC5C50">
        <w:rPr>
          <w:color w:val="auto"/>
        </w:rPr>
        <w:t xml:space="preserve"> </w:t>
      </w:r>
      <w:r w:rsidR="00B90C1E" w:rsidRPr="00FB328C">
        <w:rPr>
          <w:color w:val="auto"/>
        </w:rPr>
        <w:t>(see</w:t>
      </w:r>
      <w:r w:rsidR="00AC5C50">
        <w:rPr>
          <w:color w:val="auto"/>
        </w:rPr>
        <w:t xml:space="preserve"> </w:t>
      </w:r>
      <w:r w:rsidR="00B90C1E" w:rsidRPr="00FB328C">
        <w:rPr>
          <w:color w:val="auto"/>
        </w:rPr>
        <w:fldChar w:fldCharType="begin"/>
      </w:r>
      <w:r w:rsidR="00B90C1E" w:rsidRPr="00FB328C">
        <w:rPr>
          <w:color w:val="auto"/>
        </w:rPr>
        <w:instrText xml:space="preserve"> REF _Ref483212756 \h </w:instrText>
      </w:r>
      <w:r w:rsidR="00B90C1E" w:rsidRPr="00FB328C">
        <w:rPr>
          <w:color w:val="auto"/>
        </w:rPr>
      </w:r>
      <w:r w:rsidR="00B90C1E"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8</w:t>
      </w:r>
      <w:r w:rsidR="00B90C1E" w:rsidRPr="00FB328C">
        <w:rPr>
          <w:color w:val="auto"/>
        </w:rPr>
        <w:fldChar w:fldCharType="end"/>
      </w:r>
      <w:r w:rsidR="00B90C1E" w:rsidRPr="00FB328C">
        <w:rPr>
          <w:color w:val="auto"/>
        </w:rPr>
        <w:t>)</w:t>
      </w:r>
      <w:r w:rsidRPr="00FB328C">
        <w:rPr>
          <w:color w:val="auto"/>
        </w:rPr>
        <w:t>.</w:t>
      </w:r>
    </w:p>
    <w:p w14:paraId="7D04D59E" w14:textId="4C78D548" w:rsidR="00236B9D" w:rsidRPr="00FB328C" w:rsidRDefault="00236B9D" w:rsidP="00677503">
      <w:pPr>
        <w:pStyle w:val="GivingReportTableTitle"/>
        <w:keepNext/>
        <w:keepLines/>
        <w:rPr>
          <w:color w:val="auto"/>
        </w:rPr>
      </w:pPr>
      <w:bookmarkStart w:id="120" w:name="_Ref483212756"/>
      <w:bookmarkStart w:id="121" w:name="_Toc498416870"/>
      <w:bookmarkStart w:id="122" w:name="_Ref498595501"/>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8</w:t>
      </w:r>
      <w:r w:rsidR="00943B87" w:rsidRPr="00FB328C">
        <w:rPr>
          <w:noProof/>
          <w:color w:val="auto"/>
        </w:rPr>
        <w:fldChar w:fldCharType="end"/>
      </w:r>
      <w:bookmarkEnd w:id="120"/>
      <w:r w:rsidR="00AC5C50">
        <w:rPr>
          <w:color w:val="auto"/>
        </w:rPr>
        <w:t xml:space="preserve"> </w:t>
      </w:r>
      <w:r w:rsidRPr="00FB328C">
        <w:rPr>
          <w:color w:val="auto"/>
        </w:rPr>
        <w:t>State/territory</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21"/>
      <w:bookmarkEnd w:id="122"/>
    </w:p>
    <w:tbl>
      <w:tblPr>
        <w:tblStyle w:val="GivingReportTable"/>
        <w:tblW w:w="5000" w:type="pct"/>
        <w:tblLayout w:type="fixed"/>
        <w:tblLook w:val="04A0" w:firstRow="1" w:lastRow="0" w:firstColumn="1" w:lastColumn="0" w:noHBand="0" w:noVBand="1"/>
        <w:tblCaption w:val="Table 8 State/territory of organisations, 2005 &amp; 2016"/>
      </w:tblPr>
      <w:tblGrid>
        <w:gridCol w:w="3864"/>
        <w:gridCol w:w="1304"/>
        <w:gridCol w:w="1306"/>
        <w:gridCol w:w="1304"/>
        <w:gridCol w:w="1306"/>
      </w:tblGrid>
      <w:tr w:rsidR="00FB328C" w:rsidRPr="00FB328C" w14:paraId="73C76BD1"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2126" w:type="pct"/>
          </w:tcPr>
          <w:p w14:paraId="33387064" w14:textId="7810991E" w:rsidR="00236B9D" w:rsidRPr="00FB328C" w:rsidRDefault="00236B9D" w:rsidP="00DC2123">
            <w:pPr>
              <w:pStyle w:val="GivingReportFigureTitle"/>
              <w:keepNext/>
              <w:keepLines/>
              <w:rPr>
                <w:color w:val="auto"/>
                <w:sz w:val="18"/>
              </w:rPr>
            </w:pPr>
            <w:r w:rsidRPr="00FB328C">
              <w:rPr>
                <w:color w:val="auto"/>
                <w:sz w:val="18"/>
              </w:rPr>
              <w:t>State/Territory</w:t>
            </w:r>
          </w:p>
        </w:tc>
        <w:tc>
          <w:tcPr>
            <w:tcW w:w="1437" w:type="pct"/>
            <w:gridSpan w:val="2"/>
            <w:vAlign w:val="center"/>
          </w:tcPr>
          <w:p w14:paraId="173C7B15" w14:textId="25F4BD3F" w:rsidR="00236B9D" w:rsidRPr="00FB328C" w:rsidRDefault="00AC5C50" w:rsidP="00DC2123">
            <w:pPr>
              <w:pStyle w:val="GivingReportFigureTitle"/>
              <w:keepNext/>
              <w:keepLines/>
              <w:jc w:val="center"/>
              <w:rPr>
                <w:color w:val="auto"/>
                <w:sz w:val="18"/>
              </w:rPr>
            </w:pPr>
            <w:r>
              <w:rPr>
                <w:color w:val="auto"/>
                <w:sz w:val="18"/>
              </w:rPr>
              <w:t xml:space="preserve"> </w:t>
            </w:r>
            <w:r w:rsidR="00236B9D" w:rsidRPr="00FB328C">
              <w:rPr>
                <w:color w:val="auto"/>
                <w:sz w:val="18"/>
              </w:rPr>
              <w:t>2005</w:t>
            </w:r>
          </w:p>
        </w:tc>
        <w:tc>
          <w:tcPr>
            <w:tcW w:w="1437" w:type="pct"/>
            <w:gridSpan w:val="2"/>
            <w:vAlign w:val="center"/>
          </w:tcPr>
          <w:p w14:paraId="064A8470" w14:textId="3D00E582" w:rsidR="00236B9D" w:rsidRPr="00FB328C" w:rsidRDefault="00AC5C50" w:rsidP="00DC2123">
            <w:pPr>
              <w:pStyle w:val="GivingReportFigureTitle"/>
              <w:keepNext/>
              <w:keepLines/>
              <w:jc w:val="center"/>
              <w:rPr>
                <w:color w:val="auto"/>
                <w:sz w:val="18"/>
              </w:rPr>
            </w:pPr>
            <w:r>
              <w:rPr>
                <w:color w:val="auto"/>
                <w:sz w:val="18"/>
              </w:rPr>
              <w:t xml:space="preserve"> </w:t>
            </w:r>
            <w:r w:rsidR="00236B9D" w:rsidRPr="00FB328C">
              <w:rPr>
                <w:color w:val="auto"/>
                <w:sz w:val="18"/>
              </w:rPr>
              <w:t>2016</w:t>
            </w:r>
          </w:p>
        </w:tc>
      </w:tr>
      <w:tr w:rsidR="00FB328C" w:rsidRPr="00FB328C" w14:paraId="6246CF93" w14:textId="77777777" w:rsidTr="00CB3FA6">
        <w:trPr>
          <w:cnfStyle w:val="100000000000" w:firstRow="1" w:lastRow="0" w:firstColumn="0" w:lastColumn="0" w:oddVBand="0" w:evenVBand="0" w:oddHBand="0" w:evenHBand="0" w:firstRowFirstColumn="0" w:firstRowLastColumn="0" w:lastRowFirstColumn="0" w:lastRowLastColumn="0"/>
          <w:tblHeader/>
        </w:trPr>
        <w:tc>
          <w:tcPr>
            <w:tcW w:w="2126" w:type="pct"/>
            <w:tcBorders>
              <w:bottom w:val="dashSmallGap" w:sz="4" w:space="0" w:color="595959" w:themeColor="text1" w:themeTint="A6"/>
            </w:tcBorders>
          </w:tcPr>
          <w:p w14:paraId="4480146E" w14:textId="77777777" w:rsidR="00B90C1E" w:rsidRPr="00FB328C" w:rsidRDefault="00B90C1E" w:rsidP="00DC2123">
            <w:pPr>
              <w:pStyle w:val="GivingReportFigureTitle"/>
              <w:keepNext/>
              <w:keepLines/>
              <w:rPr>
                <w:b w:val="0"/>
                <w:color w:val="auto"/>
                <w:sz w:val="18"/>
              </w:rPr>
            </w:pPr>
          </w:p>
        </w:tc>
        <w:tc>
          <w:tcPr>
            <w:tcW w:w="718" w:type="pct"/>
            <w:tcBorders>
              <w:bottom w:val="dashSmallGap" w:sz="4" w:space="0" w:color="595959" w:themeColor="text1" w:themeTint="A6"/>
            </w:tcBorders>
          </w:tcPr>
          <w:p w14:paraId="009CA232" w14:textId="600C07A5" w:rsidR="00B90C1E" w:rsidRPr="00FB328C" w:rsidRDefault="00B90C1E" w:rsidP="00DC2123">
            <w:pPr>
              <w:pStyle w:val="GivingReportFigureTitle"/>
              <w:keepNext/>
              <w:keepLines/>
              <w:jc w:val="right"/>
              <w:rPr>
                <w:b w:val="0"/>
                <w:color w:val="auto"/>
                <w:sz w:val="18"/>
              </w:rPr>
            </w:pPr>
            <w:r w:rsidRPr="00FB328C">
              <w:rPr>
                <w:color w:val="auto"/>
                <w:sz w:val="18"/>
                <w:szCs w:val="18"/>
              </w:rPr>
              <w:t>No.</w:t>
            </w:r>
          </w:p>
        </w:tc>
        <w:tc>
          <w:tcPr>
            <w:tcW w:w="719" w:type="pct"/>
            <w:tcBorders>
              <w:bottom w:val="dashSmallGap" w:sz="4" w:space="0" w:color="595959" w:themeColor="text1" w:themeTint="A6"/>
            </w:tcBorders>
          </w:tcPr>
          <w:p w14:paraId="140710AA" w14:textId="488E205B" w:rsidR="00B90C1E" w:rsidRPr="00FB328C" w:rsidRDefault="00B90C1E" w:rsidP="00DC2123">
            <w:pPr>
              <w:pStyle w:val="GivingReportFigureTitle"/>
              <w:keepNext/>
              <w:keepLines/>
              <w:jc w:val="right"/>
              <w:rPr>
                <w:b w:val="0"/>
                <w:color w:val="auto"/>
                <w:sz w:val="18"/>
              </w:rPr>
            </w:pPr>
            <w:r w:rsidRPr="00FB328C">
              <w:rPr>
                <w:color w:val="auto"/>
                <w:sz w:val="18"/>
                <w:szCs w:val="18"/>
              </w:rPr>
              <w:t>%</w:t>
            </w:r>
          </w:p>
        </w:tc>
        <w:tc>
          <w:tcPr>
            <w:tcW w:w="718" w:type="pct"/>
            <w:tcBorders>
              <w:bottom w:val="dashSmallGap" w:sz="4" w:space="0" w:color="595959" w:themeColor="text1" w:themeTint="A6"/>
            </w:tcBorders>
          </w:tcPr>
          <w:p w14:paraId="6E16FB95" w14:textId="25230F9C" w:rsidR="00B90C1E" w:rsidRPr="00FB328C" w:rsidRDefault="00B90C1E" w:rsidP="00DC2123">
            <w:pPr>
              <w:pStyle w:val="GivingReportFigureTitle"/>
              <w:keepNext/>
              <w:keepLines/>
              <w:jc w:val="right"/>
              <w:rPr>
                <w:b w:val="0"/>
                <w:color w:val="auto"/>
                <w:sz w:val="18"/>
              </w:rPr>
            </w:pPr>
            <w:r w:rsidRPr="00FB328C">
              <w:rPr>
                <w:color w:val="auto"/>
                <w:sz w:val="18"/>
                <w:szCs w:val="18"/>
              </w:rPr>
              <w:t>No.</w:t>
            </w:r>
          </w:p>
        </w:tc>
        <w:tc>
          <w:tcPr>
            <w:tcW w:w="719" w:type="pct"/>
            <w:tcBorders>
              <w:bottom w:val="dashSmallGap" w:sz="4" w:space="0" w:color="595959" w:themeColor="text1" w:themeTint="A6"/>
            </w:tcBorders>
          </w:tcPr>
          <w:p w14:paraId="02BE86D2" w14:textId="4D1AA9C4" w:rsidR="00B90C1E" w:rsidRPr="00FB328C" w:rsidRDefault="00B90C1E" w:rsidP="00DC2123">
            <w:pPr>
              <w:pStyle w:val="GivingReportFigureTitle"/>
              <w:keepNext/>
              <w:keepLines/>
              <w:jc w:val="right"/>
              <w:rPr>
                <w:b w:val="0"/>
                <w:color w:val="auto"/>
                <w:sz w:val="18"/>
              </w:rPr>
            </w:pPr>
            <w:r w:rsidRPr="00FB328C">
              <w:rPr>
                <w:color w:val="auto"/>
                <w:sz w:val="18"/>
                <w:szCs w:val="18"/>
              </w:rPr>
              <w:t>%</w:t>
            </w:r>
          </w:p>
        </w:tc>
      </w:tr>
      <w:tr w:rsidR="00FB328C" w:rsidRPr="00FB328C" w14:paraId="385DBDAA" w14:textId="77777777" w:rsidTr="00CB3FA6">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961777" w14:textId="12EF92BB" w:rsidR="00236B9D" w:rsidRPr="00FB328C" w:rsidRDefault="00B90C1E" w:rsidP="00DC2123">
            <w:pPr>
              <w:pStyle w:val="GivingReportFigureTitle"/>
              <w:keepNext/>
              <w:keepLines/>
              <w:rPr>
                <w:color w:val="auto"/>
                <w:szCs w:val="20"/>
              </w:rPr>
            </w:pPr>
            <w:r w:rsidRPr="00FB328C">
              <w:rPr>
                <w:color w:val="auto"/>
                <w:szCs w:val="20"/>
              </w:rPr>
              <w:t>NSW</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0F11A4" w14:textId="6B0C0B68" w:rsidR="00236B9D" w:rsidRPr="00FB328C" w:rsidRDefault="00236B9D" w:rsidP="00DC2123">
            <w:pPr>
              <w:pStyle w:val="GivingReportFigureTitle"/>
              <w:keepNext/>
              <w:keepLines/>
              <w:jc w:val="right"/>
              <w:rPr>
                <w:color w:val="auto"/>
                <w:szCs w:val="20"/>
              </w:rPr>
            </w:pPr>
            <w:r w:rsidRPr="00FB328C">
              <w:rPr>
                <w:color w:val="auto"/>
                <w:szCs w:val="20"/>
              </w:rPr>
              <w:t>165</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247927" w14:textId="481E767D" w:rsidR="00236B9D" w:rsidRPr="00FB328C" w:rsidRDefault="00236B9D" w:rsidP="00DC2123">
            <w:pPr>
              <w:pStyle w:val="GivingReportFigureTitle"/>
              <w:keepNext/>
              <w:keepLines/>
              <w:jc w:val="right"/>
              <w:rPr>
                <w:color w:val="auto"/>
                <w:szCs w:val="20"/>
              </w:rPr>
            </w:pPr>
            <w:r w:rsidRPr="00FB328C">
              <w:rPr>
                <w:color w:val="auto"/>
                <w:szCs w:val="20"/>
              </w:rPr>
              <w:t>34%</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4885F7" w14:textId="0FFE3A3D" w:rsidR="00236B9D" w:rsidRPr="00FB328C" w:rsidRDefault="00236B9D" w:rsidP="00DC2123">
            <w:pPr>
              <w:pStyle w:val="GivingReportFigureTitle"/>
              <w:keepNext/>
              <w:keepLines/>
              <w:jc w:val="right"/>
              <w:rPr>
                <w:color w:val="auto"/>
                <w:szCs w:val="20"/>
              </w:rPr>
            </w:pPr>
            <w:r w:rsidRPr="00FB328C">
              <w:rPr>
                <w:color w:val="auto"/>
                <w:szCs w:val="20"/>
              </w:rPr>
              <w:t>238</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648226F" w14:textId="270CF241" w:rsidR="00236B9D" w:rsidRPr="00FB328C" w:rsidRDefault="00236B9D" w:rsidP="00DC2123">
            <w:pPr>
              <w:pStyle w:val="GivingReportFigureTitle"/>
              <w:keepNext/>
              <w:keepLines/>
              <w:jc w:val="right"/>
              <w:rPr>
                <w:color w:val="auto"/>
                <w:szCs w:val="20"/>
              </w:rPr>
            </w:pPr>
            <w:r w:rsidRPr="00FB328C">
              <w:rPr>
                <w:color w:val="auto"/>
                <w:szCs w:val="20"/>
              </w:rPr>
              <w:t>30.9%</w:t>
            </w:r>
          </w:p>
        </w:tc>
      </w:tr>
      <w:tr w:rsidR="00FB328C" w:rsidRPr="00FB328C" w14:paraId="6F4F9FD6" w14:textId="77777777" w:rsidTr="00CB3FA6">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7F41E537" w14:textId="0BDCD133" w:rsidR="00236B9D" w:rsidRPr="00FB328C" w:rsidRDefault="00B90C1E" w:rsidP="00DC2123">
            <w:pPr>
              <w:pStyle w:val="GivingReportFigureTitle"/>
              <w:keepNext/>
              <w:keepLines/>
              <w:rPr>
                <w:color w:val="auto"/>
                <w:szCs w:val="20"/>
              </w:rPr>
            </w:pPr>
            <w:r w:rsidRPr="00FB328C">
              <w:rPr>
                <w:color w:val="auto"/>
                <w:szCs w:val="20"/>
              </w:rPr>
              <w:t>VIC</w:t>
            </w:r>
          </w:p>
        </w:tc>
        <w:tc>
          <w:tcPr>
            <w:tcW w:w="718" w:type="pct"/>
            <w:tcBorders>
              <w:top w:val="dashSmallGap" w:sz="4" w:space="0" w:color="595959" w:themeColor="text1" w:themeTint="A6"/>
              <w:bottom w:val="dashSmallGap" w:sz="4" w:space="0" w:color="595959" w:themeColor="text1" w:themeTint="A6"/>
            </w:tcBorders>
            <w:vAlign w:val="center"/>
          </w:tcPr>
          <w:p w14:paraId="1E03739B" w14:textId="53B46DDA" w:rsidR="00236B9D" w:rsidRPr="00FB328C" w:rsidRDefault="00236B9D" w:rsidP="00DC2123">
            <w:pPr>
              <w:pStyle w:val="GivingReportFigureTitle"/>
              <w:keepNext/>
              <w:keepLines/>
              <w:jc w:val="right"/>
              <w:rPr>
                <w:color w:val="auto"/>
                <w:szCs w:val="20"/>
              </w:rPr>
            </w:pPr>
            <w:r w:rsidRPr="00FB328C">
              <w:rPr>
                <w:color w:val="auto"/>
                <w:szCs w:val="20"/>
              </w:rPr>
              <w:t>111</w:t>
            </w:r>
          </w:p>
        </w:tc>
        <w:tc>
          <w:tcPr>
            <w:tcW w:w="719" w:type="pct"/>
            <w:tcBorders>
              <w:top w:val="dashSmallGap" w:sz="4" w:space="0" w:color="595959" w:themeColor="text1" w:themeTint="A6"/>
              <w:bottom w:val="dashSmallGap" w:sz="4" w:space="0" w:color="595959" w:themeColor="text1" w:themeTint="A6"/>
            </w:tcBorders>
            <w:vAlign w:val="center"/>
          </w:tcPr>
          <w:p w14:paraId="0576C81F" w14:textId="4BE7393C" w:rsidR="00236B9D" w:rsidRPr="00FB328C" w:rsidRDefault="00236B9D" w:rsidP="00DC2123">
            <w:pPr>
              <w:pStyle w:val="GivingReportFigureTitle"/>
              <w:keepNext/>
              <w:keepLines/>
              <w:jc w:val="right"/>
              <w:rPr>
                <w:color w:val="auto"/>
                <w:szCs w:val="20"/>
              </w:rPr>
            </w:pPr>
            <w:r w:rsidRPr="00FB328C">
              <w:rPr>
                <w:color w:val="auto"/>
                <w:szCs w:val="20"/>
              </w:rPr>
              <w:t>23%</w:t>
            </w:r>
          </w:p>
        </w:tc>
        <w:tc>
          <w:tcPr>
            <w:tcW w:w="718" w:type="pct"/>
            <w:tcBorders>
              <w:top w:val="dashSmallGap" w:sz="4" w:space="0" w:color="595959" w:themeColor="text1" w:themeTint="A6"/>
              <w:bottom w:val="dashSmallGap" w:sz="4" w:space="0" w:color="595959" w:themeColor="text1" w:themeTint="A6"/>
            </w:tcBorders>
            <w:vAlign w:val="center"/>
          </w:tcPr>
          <w:p w14:paraId="38E7F353" w14:textId="36B67504" w:rsidR="00236B9D" w:rsidRPr="00FB328C" w:rsidRDefault="00236B9D" w:rsidP="00DC2123">
            <w:pPr>
              <w:pStyle w:val="GivingReportFigureTitle"/>
              <w:keepNext/>
              <w:keepLines/>
              <w:jc w:val="right"/>
              <w:rPr>
                <w:color w:val="auto"/>
                <w:szCs w:val="20"/>
              </w:rPr>
            </w:pPr>
            <w:r w:rsidRPr="00FB328C">
              <w:rPr>
                <w:color w:val="auto"/>
                <w:szCs w:val="20"/>
              </w:rPr>
              <w:t>173</w:t>
            </w:r>
          </w:p>
        </w:tc>
        <w:tc>
          <w:tcPr>
            <w:tcW w:w="719" w:type="pct"/>
            <w:tcBorders>
              <w:top w:val="dashSmallGap" w:sz="4" w:space="0" w:color="595959" w:themeColor="text1" w:themeTint="A6"/>
              <w:bottom w:val="dashSmallGap" w:sz="4" w:space="0" w:color="595959" w:themeColor="text1" w:themeTint="A6"/>
            </w:tcBorders>
            <w:vAlign w:val="center"/>
          </w:tcPr>
          <w:p w14:paraId="356E9B7B" w14:textId="10B3E649" w:rsidR="00236B9D" w:rsidRPr="00FB328C" w:rsidRDefault="00236B9D" w:rsidP="00DC2123">
            <w:pPr>
              <w:pStyle w:val="GivingReportFigureTitle"/>
              <w:keepNext/>
              <w:keepLines/>
              <w:jc w:val="right"/>
              <w:rPr>
                <w:color w:val="auto"/>
                <w:szCs w:val="20"/>
              </w:rPr>
            </w:pPr>
            <w:r w:rsidRPr="00FB328C">
              <w:rPr>
                <w:color w:val="auto"/>
                <w:szCs w:val="20"/>
              </w:rPr>
              <w:t>22.5%</w:t>
            </w:r>
          </w:p>
        </w:tc>
      </w:tr>
      <w:tr w:rsidR="00FB328C" w:rsidRPr="00FB328C" w14:paraId="1AF3DCD9" w14:textId="77777777" w:rsidTr="00CB3FA6">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CB3D2FF" w14:textId="31524D06" w:rsidR="00236B9D" w:rsidRPr="00FB328C" w:rsidRDefault="00B90C1E" w:rsidP="00DC2123">
            <w:pPr>
              <w:pStyle w:val="GivingReportFigureTitle"/>
              <w:keepNext/>
              <w:keepLines/>
              <w:rPr>
                <w:color w:val="auto"/>
                <w:szCs w:val="20"/>
              </w:rPr>
            </w:pPr>
            <w:r w:rsidRPr="00FB328C">
              <w:rPr>
                <w:color w:val="auto"/>
                <w:szCs w:val="20"/>
              </w:rPr>
              <w:t>QLD</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B25D05" w14:textId="008B8200" w:rsidR="00236B9D" w:rsidRPr="00FB328C" w:rsidRDefault="00236B9D" w:rsidP="00DC2123">
            <w:pPr>
              <w:pStyle w:val="GivingReportFigureTitle"/>
              <w:keepNext/>
              <w:keepLines/>
              <w:jc w:val="right"/>
              <w:rPr>
                <w:color w:val="auto"/>
                <w:szCs w:val="20"/>
              </w:rPr>
            </w:pPr>
            <w:r w:rsidRPr="00FB328C">
              <w:rPr>
                <w:color w:val="auto"/>
                <w:szCs w:val="20"/>
              </w:rPr>
              <w:t>66</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A78798" w14:textId="0306ED41" w:rsidR="00236B9D" w:rsidRPr="00FB328C" w:rsidRDefault="00236B9D" w:rsidP="00DC2123">
            <w:pPr>
              <w:pStyle w:val="GivingReportFigureTitle"/>
              <w:keepNext/>
              <w:keepLines/>
              <w:jc w:val="right"/>
              <w:rPr>
                <w:color w:val="auto"/>
                <w:szCs w:val="20"/>
              </w:rPr>
            </w:pPr>
            <w:r w:rsidRPr="00FB328C">
              <w:rPr>
                <w:color w:val="auto"/>
                <w:szCs w:val="20"/>
              </w:rPr>
              <w:t>14%</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09B8F3" w14:textId="60962B1A" w:rsidR="00236B9D" w:rsidRPr="00FB328C" w:rsidRDefault="00236B9D" w:rsidP="00DC2123">
            <w:pPr>
              <w:pStyle w:val="GivingReportFigureTitle"/>
              <w:keepNext/>
              <w:keepLines/>
              <w:jc w:val="right"/>
              <w:rPr>
                <w:color w:val="auto"/>
                <w:szCs w:val="20"/>
              </w:rPr>
            </w:pPr>
            <w:r w:rsidRPr="00FB328C">
              <w:rPr>
                <w:color w:val="auto"/>
                <w:szCs w:val="20"/>
              </w:rPr>
              <w:t>144</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08F6E0" w14:textId="7C006134" w:rsidR="00236B9D" w:rsidRPr="00FB328C" w:rsidRDefault="00236B9D" w:rsidP="00DC2123">
            <w:pPr>
              <w:pStyle w:val="GivingReportFigureTitle"/>
              <w:keepNext/>
              <w:keepLines/>
              <w:jc w:val="right"/>
              <w:rPr>
                <w:color w:val="auto"/>
                <w:szCs w:val="20"/>
              </w:rPr>
            </w:pPr>
            <w:r w:rsidRPr="00FB328C">
              <w:rPr>
                <w:color w:val="auto"/>
                <w:szCs w:val="20"/>
              </w:rPr>
              <w:t>18.7%</w:t>
            </w:r>
          </w:p>
        </w:tc>
      </w:tr>
      <w:tr w:rsidR="00FB328C" w:rsidRPr="00FB328C" w14:paraId="35EE0716" w14:textId="77777777" w:rsidTr="00CB3FA6">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186C32C6" w14:textId="3D619B33" w:rsidR="00236B9D" w:rsidRPr="00FB328C" w:rsidRDefault="00B90C1E" w:rsidP="00DC2123">
            <w:pPr>
              <w:pStyle w:val="GivingReportFigureTitle"/>
              <w:keepNext/>
              <w:keepLines/>
              <w:rPr>
                <w:color w:val="auto"/>
                <w:szCs w:val="20"/>
              </w:rPr>
            </w:pPr>
            <w:r w:rsidRPr="00FB328C">
              <w:rPr>
                <w:color w:val="auto"/>
                <w:szCs w:val="20"/>
              </w:rPr>
              <w:t>SA</w:t>
            </w:r>
          </w:p>
        </w:tc>
        <w:tc>
          <w:tcPr>
            <w:tcW w:w="718" w:type="pct"/>
            <w:tcBorders>
              <w:top w:val="dashSmallGap" w:sz="4" w:space="0" w:color="595959" w:themeColor="text1" w:themeTint="A6"/>
              <w:bottom w:val="dashSmallGap" w:sz="4" w:space="0" w:color="595959" w:themeColor="text1" w:themeTint="A6"/>
            </w:tcBorders>
            <w:vAlign w:val="center"/>
          </w:tcPr>
          <w:p w14:paraId="09E4836A" w14:textId="3BC89362" w:rsidR="00236B9D" w:rsidRPr="00FB328C" w:rsidRDefault="00236B9D" w:rsidP="00DC2123">
            <w:pPr>
              <w:pStyle w:val="GivingReportFigureTitle"/>
              <w:keepNext/>
              <w:keepLines/>
              <w:jc w:val="right"/>
              <w:rPr>
                <w:color w:val="auto"/>
                <w:szCs w:val="20"/>
              </w:rPr>
            </w:pPr>
            <w:r w:rsidRPr="00FB328C">
              <w:rPr>
                <w:color w:val="auto"/>
                <w:szCs w:val="20"/>
              </w:rPr>
              <w:t>49</w:t>
            </w:r>
          </w:p>
        </w:tc>
        <w:tc>
          <w:tcPr>
            <w:tcW w:w="719" w:type="pct"/>
            <w:tcBorders>
              <w:top w:val="dashSmallGap" w:sz="4" w:space="0" w:color="595959" w:themeColor="text1" w:themeTint="A6"/>
              <w:bottom w:val="dashSmallGap" w:sz="4" w:space="0" w:color="595959" w:themeColor="text1" w:themeTint="A6"/>
            </w:tcBorders>
            <w:vAlign w:val="center"/>
          </w:tcPr>
          <w:p w14:paraId="1E9236CD" w14:textId="18CAE17E" w:rsidR="00236B9D" w:rsidRPr="00FB328C" w:rsidRDefault="00236B9D" w:rsidP="00DC2123">
            <w:pPr>
              <w:pStyle w:val="GivingReportFigureTitle"/>
              <w:keepNext/>
              <w:keepLines/>
              <w:jc w:val="right"/>
              <w:rPr>
                <w:color w:val="auto"/>
                <w:szCs w:val="20"/>
              </w:rPr>
            </w:pPr>
            <w:r w:rsidRPr="00FB328C">
              <w:rPr>
                <w:color w:val="auto"/>
                <w:szCs w:val="20"/>
              </w:rPr>
              <w:t>10%</w:t>
            </w:r>
          </w:p>
        </w:tc>
        <w:tc>
          <w:tcPr>
            <w:tcW w:w="718" w:type="pct"/>
            <w:tcBorders>
              <w:top w:val="dashSmallGap" w:sz="4" w:space="0" w:color="595959" w:themeColor="text1" w:themeTint="A6"/>
              <w:bottom w:val="dashSmallGap" w:sz="4" w:space="0" w:color="595959" w:themeColor="text1" w:themeTint="A6"/>
            </w:tcBorders>
            <w:vAlign w:val="center"/>
          </w:tcPr>
          <w:p w14:paraId="6A4D2046" w14:textId="359E0326" w:rsidR="00236B9D" w:rsidRPr="00FB328C" w:rsidRDefault="00236B9D" w:rsidP="00DC2123">
            <w:pPr>
              <w:pStyle w:val="GivingReportFigureTitle"/>
              <w:keepNext/>
              <w:keepLines/>
              <w:jc w:val="right"/>
              <w:rPr>
                <w:color w:val="auto"/>
                <w:szCs w:val="20"/>
              </w:rPr>
            </w:pPr>
            <w:r w:rsidRPr="00FB328C">
              <w:rPr>
                <w:color w:val="auto"/>
                <w:szCs w:val="20"/>
              </w:rPr>
              <w:t>88</w:t>
            </w:r>
          </w:p>
        </w:tc>
        <w:tc>
          <w:tcPr>
            <w:tcW w:w="719" w:type="pct"/>
            <w:tcBorders>
              <w:top w:val="dashSmallGap" w:sz="4" w:space="0" w:color="595959" w:themeColor="text1" w:themeTint="A6"/>
              <w:bottom w:val="dashSmallGap" w:sz="4" w:space="0" w:color="595959" w:themeColor="text1" w:themeTint="A6"/>
            </w:tcBorders>
            <w:vAlign w:val="center"/>
          </w:tcPr>
          <w:p w14:paraId="2BDC1A69" w14:textId="09EB9B01" w:rsidR="00236B9D" w:rsidRPr="00FB328C" w:rsidRDefault="00236B9D" w:rsidP="00DC2123">
            <w:pPr>
              <w:pStyle w:val="GivingReportFigureTitle"/>
              <w:keepNext/>
              <w:keepLines/>
              <w:jc w:val="right"/>
              <w:rPr>
                <w:color w:val="auto"/>
                <w:szCs w:val="20"/>
              </w:rPr>
            </w:pPr>
            <w:r w:rsidRPr="00FB328C">
              <w:rPr>
                <w:color w:val="auto"/>
                <w:szCs w:val="20"/>
              </w:rPr>
              <w:t>11.4%</w:t>
            </w:r>
          </w:p>
        </w:tc>
      </w:tr>
      <w:tr w:rsidR="00FB328C" w:rsidRPr="00FB328C" w14:paraId="4318A3EC" w14:textId="77777777" w:rsidTr="00CB3FA6">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F13DD0C" w14:textId="648BB9F5" w:rsidR="00236B9D" w:rsidRPr="00FB328C" w:rsidRDefault="00B90C1E" w:rsidP="00DC2123">
            <w:pPr>
              <w:pStyle w:val="GivingReportFigureTitle"/>
              <w:keepNext/>
              <w:keepLines/>
              <w:rPr>
                <w:color w:val="auto"/>
                <w:szCs w:val="20"/>
              </w:rPr>
            </w:pPr>
            <w:r w:rsidRPr="00FB328C">
              <w:rPr>
                <w:color w:val="auto"/>
                <w:szCs w:val="20"/>
              </w:rPr>
              <w:t>WA</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140BBE" w14:textId="3A39638F" w:rsidR="00236B9D" w:rsidRPr="00FB328C" w:rsidRDefault="00236B9D" w:rsidP="00DC2123">
            <w:pPr>
              <w:pStyle w:val="GivingReportFigureTitle"/>
              <w:keepNext/>
              <w:keepLines/>
              <w:jc w:val="right"/>
              <w:rPr>
                <w:color w:val="auto"/>
                <w:szCs w:val="20"/>
              </w:rPr>
            </w:pPr>
            <w:r w:rsidRPr="00FB328C">
              <w:rPr>
                <w:color w:val="auto"/>
                <w:szCs w:val="20"/>
              </w:rPr>
              <w:t>41</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41377ED" w14:textId="46AD350C" w:rsidR="00236B9D" w:rsidRPr="00FB328C" w:rsidRDefault="00236B9D" w:rsidP="00DC2123">
            <w:pPr>
              <w:pStyle w:val="GivingReportFigureTitle"/>
              <w:keepNext/>
              <w:keepLines/>
              <w:jc w:val="right"/>
              <w:rPr>
                <w:color w:val="auto"/>
                <w:szCs w:val="20"/>
              </w:rPr>
            </w:pPr>
            <w:r w:rsidRPr="00FB328C">
              <w:rPr>
                <w:color w:val="auto"/>
                <w:szCs w:val="20"/>
              </w:rPr>
              <w:t>8%</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9EC9B42" w14:textId="2EA632CE" w:rsidR="00236B9D" w:rsidRPr="00FB328C" w:rsidRDefault="00236B9D" w:rsidP="00DC2123">
            <w:pPr>
              <w:pStyle w:val="GivingReportFigureTitle"/>
              <w:keepNext/>
              <w:keepLines/>
              <w:jc w:val="right"/>
              <w:rPr>
                <w:color w:val="auto"/>
                <w:szCs w:val="20"/>
              </w:rPr>
            </w:pPr>
            <w:r w:rsidRPr="00FB328C">
              <w:rPr>
                <w:color w:val="auto"/>
                <w:szCs w:val="20"/>
              </w:rPr>
              <w:t>75</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0D1CD9" w14:textId="7BC5864C" w:rsidR="00236B9D" w:rsidRPr="00FB328C" w:rsidRDefault="00236B9D" w:rsidP="00DC2123">
            <w:pPr>
              <w:pStyle w:val="GivingReportFigureTitle"/>
              <w:keepNext/>
              <w:keepLines/>
              <w:jc w:val="right"/>
              <w:rPr>
                <w:color w:val="auto"/>
                <w:szCs w:val="20"/>
              </w:rPr>
            </w:pPr>
            <w:r w:rsidRPr="00FB328C">
              <w:rPr>
                <w:color w:val="auto"/>
                <w:szCs w:val="20"/>
              </w:rPr>
              <w:t>9.8</w:t>
            </w:r>
            <w:r w:rsidR="00B00DDF" w:rsidRPr="00FB328C">
              <w:rPr>
                <w:color w:val="auto"/>
                <w:szCs w:val="20"/>
              </w:rPr>
              <w:t>%</w:t>
            </w:r>
          </w:p>
        </w:tc>
      </w:tr>
      <w:tr w:rsidR="00FB328C" w:rsidRPr="00FB328C" w14:paraId="7D9ED15B" w14:textId="77777777" w:rsidTr="00CB3FA6">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1F61449A" w14:textId="7C1C0FFE" w:rsidR="00236B9D" w:rsidRPr="00FB328C" w:rsidRDefault="00B90C1E" w:rsidP="00DC2123">
            <w:pPr>
              <w:pStyle w:val="GivingReportFigureTitle"/>
              <w:keepNext/>
              <w:keepLines/>
              <w:rPr>
                <w:color w:val="auto"/>
                <w:szCs w:val="20"/>
              </w:rPr>
            </w:pPr>
            <w:r w:rsidRPr="00FB328C">
              <w:rPr>
                <w:color w:val="auto"/>
                <w:szCs w:val="20"/>
              </w:rPr>
              <w:t>TAS</w:t>
            </w:r>
          </w:p>
        </w:tc>
        <w:tc>
          <w:tcPr>
            <w:tcW w:w="718" w:type="pct"/>
            <w:tcBorders>
              <w:top w:val="dashSmallGap" w:sz="4" w:space="0" w:color="595959" w:themeColor="text1" w:themeTint="A6"/>
              <w:bottom w:val="dashSmallGap" w:sz="4" w:space="0" w:color="595959" w:themeColor="text1" w:themeTint="A6"/>
            </w:tcBorders>
            <w:vAlign w:val="center"/>
          </w:tcPr>
          <w:p w14:paraId="71919C76" w14:textId="7DD8EDDD" w:rsidR="00236B9D" w:rsidRPr="00FB328C" w:rsidRDefault="00236B9D" w:rsidP="00DC2123">
            <w:pPr>
              <w:pStyle w:val="GivingReportFigureTitle"/>
              <w:keepNext/>
              <w:keepLines/>
              <w:jc w:val="right"/>
              <w:rPr>
                <w:color w:val="auto"/>
                <w:szCs w:val="20"/>
              </w:rPr>
            </w:pPr>
            <w:r w:rsidRPr="00FB328C">
              <w:rPr>
                <w:color w:val="auto"/>
                <w:szCs w:val="20"/>
              </w:rPr>
              <w:t>24</w:t>
            </w:r>
          </w:p>
        </w:tc>
        <w:tc>
          <w:tcPr>
            <w:tcW w:w="719" w:type="pct"/>
            <w:tcBorders>
              <w:top w:val="dashSmallGap" w:sz="4" w:space="0" w:color="595959" w:themeColor="text1" w:themeTint="A6"/>
              <w:bottom w:val="dashSmallGap" w:sz="4" w:space="0" w:color="595959" w:themeColor="text1" w:themeTint="A6"/>
            </w:tcBorders>
            <w:vAlign w:val="center"/>
          </w:tcPr>
          <w:p w14:paraId="7A2C56DF" w14:textId="062A35B1" w:rsidR="00236B9D" w:rsidRPr="00FB328C" w:rsidRDefault="00236B9D" w:rsidP="00DC2123">
            <w:pPr>
              <w:pStyle w:val="GivingReportFigureTitle"/>
              <w:keepNext/>
              <w:keepLines/>
              <w:jc w:val="right"/>
              <w:rPr>
                <w:color w:val="auto"/>
                <w:szCs w:val="20"/>
              </w:rPr>
            </w:pPr>
            <w:r w:rsidRPr="00FB328C">
              <w:rPr>
                <w:color w:val="auto"/>
                <w:szCs w:val="20"/>
              </w:rPr>
              <w:t>5%</w:t>
            </w:r>
          </w:p>
        </w:tc>
        <w:tc>
          <w:tcPr>
            <w:tcW w:w="718" w:type="pct"/>
            <w:tcBorders>
              <w:top w:val="dashSmallGap" w:sz="4" w:space="0" w:color="595959" w:themeColor="text1" w:themeTint="A6"/>
              <w:bottom w:val="dashSmallGap" w:sz="4" w:space="0" w:color="595959" w:themeColor="text1" w:themeTint="A6"/>
            </w:tcBorders>
            <w:vAlign w:val="center"/>
          </w:tcPr>
          <w:p w14:paraId="120D9A88" w14:textId="186F5C25" w:rsidR="00236B9D" w:rsidRPr="00FB328C" w:rsidRDefault="00236B9D" w:rsidP="00DC2123">
            <w:pPr>
              <w:pStyle w:val="GivingReportFigureTitle"/>
              <w:keepNext/>
              <w:keepLines/>
              <w:jc w:val="right"/>
              <w:rPr>
                <w:color w:val="auto"/>
                <w:szCs w:val="20"/>
              </w:rPr>
            </w:pPr>
            <w:r w:rsidRPr="00FB328C">
              <w:rPr>
                <w:color w:val="auto"/>
                <w:szCs w:val="20"/>
              </w:rPr>
              <w:t>21</w:t>
            </w:r>
          </w:p>
        </w:tc>
        <w:tc>
          <w:tcPr>
            <w:tcW w:w="719" w:type="pct"/>
            <w:tcBorders>
              <w:top w:val="dashSmallGap" w:sz="4" w:space="0" w:color="595959" w:themeColor="text1" w:themeTint="A6"/>
              <w:bottom w:val="dashSmallGap" w:sz="4" w:space="0" w:color="595959" w:themeColor="text1" w:themeTint="A6"/>
            </w:tcBorders>
            <w:vAlign w:val="center"/>
          </w:tcPr>
          <w:p w14:paraId="2EEE0E14" w14:textId="032EAAC5" w:rsidR="00236B9D" w:rsidRPr="00FB328C" w:rsidRDefault="00236B9D" w:rsidP="00DC2123">
            <w:pPr>
              <w:pStyle w:val="GivingReportFigureTitle"/>
              <w:keepNext/>
              <w:keepLines/>
              <w:jc w:val="right"/>
              <w:rPr>
                <w:color w:val="auto"/>
                <w:szCs w:val="20"/>
              </w:rPr>
            </w:pPr>
            <w:r w:rsidRPr="00FB328C">
              <w:rPr>
                <w:color w:val="auto"/>
                <w:szCs w:val="20"/>
              </w:rPr>
              <w:t>2.7%</w:t>
            </w:r>
          </w:p>
        </w:tc>
      </w:tr>
      <w:tr w:rsidR="00FB328C" w:rsidRPr="00FB328C" w14:paraId="680AFEDA" w14:textId="77777777" w:rsidTr="00CB3FA6">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5A3821" w14:textId="5B9E89EB" w:rsidR="00236B9D" w:rsidRPr="00FB328C" w:rsidRDefault="00B90C1E" w:rsidP="00DC2123">
            <w:pPr>
              <w:pStyle w:val="GivingReportFigureTitle"/>
              <w:keepNext/>
              <w:keepLines/>
              <w:rPr>
                <w:color w:val="auto"/>
                <w:szCs w:val="20"/>
              </w:rPr>
            </w:pPr>
            <w:r w:rsidRPr="00FB328C">
              <w:rPr>
                <w:color w:val="auto"/>
                <w:szCs w:val="20"/>
              </w:rPr>
              <w:t>ACT</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282EC5" w14:textId="1C5A8B43" w:rsidR="00236B9D" w:rsidRPr="00FB328C" w:rsidRDefault="00236B9D" w:rsidP="00DC2123">
            <w:pPr>
              <w:pStyle w:val="GivingReportFigureTitle"/>
              <w:keepNext/>
              <w:keepLines/>
              <w:jc w:val="right"/>
              <w:rPr>
                <w:color w:val="auto"/>
                <w:szCs w:val="20"/>
              </w:rPr>
            </w:pPr>
            <w:r w:rsidRPr="00FB328C">
              <w:rPr>
                <w:color w:val="auto"/>
                <w:szCs w:val="20"/>
              </w:rPr>
              <w:t>23</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96FAE2" w14:textId="589D5983" w:rsidR="00236B9D" w:rsidRPr="00FB328C" w:rsidRDefault="00236B9D" w:rsidP="00DC2123">
            <w:pPr>
              <w:pStyle w:val="GivingReportFigureTitle"/>
              <w:keepNext/>
              <w:keepLines/>
              <w:jc w:val="right"/>
              <w:rPr>
                <w:color w:val="auto"/>
                <w:szCs w:val="20"/>
              </w:rPr>
            </w:pPr>
            <w:r w:rsidRPr="00FB328C">
              <w:rPr>
                <w:color w:val="auto"/>
                <w:szCs w:val="20"/>
              </w:rPr>
              <w:t>5%</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23763C" w14:textId="07B042C5" w:rsidR="00236B9D" w:rsidRPr="00FB328C" w:rsidRDefault="00236B9D" w:rsidP="00DC2123">
            <w:pPr>
              <w:pStyle w:val="GivingReportFigureTitle"/>
              <w:keepNext/>
              <w:keepLines/>
              <w:jc w:val="right"/>
              <w:rPr>
                <w:color w:val="auto"/>
                <w:szCs w:val="20"/>
              </w:rPr>
            </w:pPr>
            <w:r w:rsidRPr="00FB328C">
              <w:rPr>
                <w:color w:val="auto"/>
                <w:szCs w:val="20"/>
              </w:rPr>
              <w:t>23</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7BB63D" w14:textId="153F5FCC" w:rsidR="00236B9D" w:rsidRPr="00FB328C" w:rsidRDefault="00236B9D" w:rsidP="00DC2123">
            <w:pPr>
              <w:pStyle w:val="GivingReportFigureTitle"/>
              <w:keepNext/>
              <w:keepLines/>
              <w:jc w:val="right"/>
              <w:rPr>
                <w:color w:val="auto"/>
                <w:szCs w:val="20"/>
              </w:rPr>
            </w:pPr>
            <w:r w:rsidRPr="00FB328C">
              <w:rPr>
                <w:color w:val="auto"/>
                <w:szCs w:val="20"/>
              </w:rPr>
              <w:t>3.0%</w:t>
            </w:r>
          </w:p>
        </w:tc>
      </w:tr>
      <w:tr w:rsidR="00FB328C" w:rsidRPr="00FB328C" w14:paraId="3A5FC315" w14:textId="77777777" w:rsidTr="00CB3FA6">
        <w:trPr>
          <w:cnfStyle w:val="000000010000" w:firstRow="0" w:lastRow="0" w:firstColumn="0" w:lastColumn="0" w:oddVBand="0" w:evenVBand="0" w:oddHBand="0" w:evenHBand="1" w:firstRowFirstColumn="0" w:firstRowLastColumn="0" w:lastRowFirstColumn="0" w:lastRowLastColumn="0"/>
        </w:trPr>
        <w:tc>
          <w:tcPr>
            <w:tcW w:w="2126" w:type="pct"/>
            <w:tcBorders>
              <w:top w:val="dashSmallGap" w:sz="4" w:space="0" w:color="595959" w:themeColor="text1" w:themeTint="A6"/>
              <w:bottom w:val="dashSmallGap" w:sz="4" w:space="0" w:color="595959" w:themeColor="text1" w:themeTint="A6"/>
            </w:tcBorders>
            <w:vAlign w:val="center"/>
          </w:tcPr>
          <w:p w14:paraId="2A605ED1" w14:textId="6C1DE5F1" w:rsidR="00236B9D" w:rsidRPr="00FB328C" w:rsidRDefault="00B90C1E" w:rsidP="00DC2123">
            <w:pPr>
              <w:pStyle w:val="GivingReportFigureTitle"/>
              <w:keepNext/>
              <w:keepLines/>
              <w:rPr>
                <w:color w:val="auto"/>
                <w:szCs w:val="20"/>
              </w:rPr>
            </w:pPr>
            <w:r w:rsidRPr="00FB328C">
              <w:rPr>
                <w:color w:val="auto"/>
                <w:szCs w:val="20"/>
              </w:rPr>
              <w:t>NT</w:t>
            </w:r>
          </w:p>
        </w:tc>
        <w:tc>
          <w:tcPr>
            <w:tcW w:w="718" w:type="pct"/>
            <w:tcBorders>
              <w:top w:val="dashSmallGap" w:sz="4" w:space="0" w:color="595959" w:themeColor="text1" w:themeTint="A6"/>
              <w:bottom w:val="dashSmallGap" w:sz="4" w:space="0" w:color="595959" w:themeColor="text1" w:themeTint="A6"/>
            </w:tcBorders>
            <w:vAlign w:val="center"/>
          </w:tcPr>
          <w:p w14:paraId="4E2251D7" w14:textId="277FDE11" w:rsidR="00236B9D" w:rsidRPr="00FB328C" w:rsidRDefault="00236B9D" w:rsidP="00DC2123">
            <w:pPr>
              <w:pStyle w:val="GivingReportFigureTitle"/>
              <w:keepNext/>
              <w:keepLines/>
              <w:jc w:val="right"/>
              <w:rPr>
                <w:color w:val="auto"/>
                <w:szCs w:val="20"/>
              </w:rPr>
            </w:pPr>
            <w:r w:rsidRPr="00FB328C">
              <w:rPr>
                <w:color w:val="auto"/>
                <w:szCs w:val="20"/>
              </w:rPr>
              <w:t>1</w:t>
            </w:r>
          </w:p>
        </w:tc>
        <w:tc>
          <w:tcPr>
            <w:tcW w:w="719" w:type="pct"/>
            <w:tcBorders>
              <w:top w:val="dashSmallGap" w:sz="4" w:space="0" w:color="595959" w:themeColor="text1" w:themeTint="A6"/>
              <w:bottom w:val="dashSmallGap" w:sz="4" w:space="0" w:color="595959" w:themeColor="text1" w:themeTint="A6"/>
            </w:tcBorders>
            <w:vAlign w:val="center"/>
          </w:tcPr>
          <w:p w14:paraId="15AA7DC0" w14:textId="6F770618" w:rsidR="00236B9D" w:rsidRPr="00FB328C" w:rsidRDefault="00236B9D" w:rsidP="00DC2123">
            <w:pPr>
              <w:pStyle w:val="GivingReportFigureTitle"/>
              <w:keepNext/>
              <w:keepLines/>
              <w:jc w:val="right"/>
              <w:rPr>
                <w:color w:val="auto"/>
                <w:szCs w:val="20"/>
              </w:rPr>
            </w:pPr>
            <w:r w:rsidRPr="00FB328C">
              <w:rPr>
                <w:color w:val="auto"/>
                <w:szCs w:val="20"/>
              </w:rPr>
              <w:t>0.2%</w:t>
            </w:r>
          </w:p>
        </w:tc>
        <w:tc>
          <w:tcPr>
            <w:tcW w:w="718" w:type="pct"/>
            <w:tcBorders>
              <w:top w:val="dashSmallGap" w:sz="4" w:space="0" w:color="595959" w:themeColor="text1" w:themeTint="A6"/>
              <w:bottom w:val="dashSmallGap" w:sz="4" w:space="0" w:color="595959" w:themeColor="text1" w:themeTint="A6"/>
            </w:tcBorders>
            <w:vAlign w:val="center"/>
          </w:tcPr>
          <w:p w14:paraId="48A6DDA8" w14:textId="3B4ADBB1" w:rsidR="00236B9D" w:rsidRPr="00FB328C" w:rsidRDefault="00236B9D" w:rsidP="00DC2123">
            <w:pPr>
              <w:pStyle w:val="GivingReportFigureTitle"/>
              <w:keepNext/>
              <w:keepLines/>
              <w:jc w:val="right"/>
              <w:rPr>
                <w:color w:val="auto"/>
                <w:szCs w:val="20"/>
              </w:rPr>
            </w:pPr>
            <w:r w:rsidRPr="00FB328C">
              <w:rPr>
                <w:color w:val="auto"/>
                <w:szCs w:val="20"/>
              </w:rPr>
              <w:t>7</w:t>
            </w:r>
          </w:p>
        </w:tc>
        <w:tc>
          <w:tcPr>
            <w:tcW w:w="719" w:type="pct"/>
            <w:tcBorders>
              <w:top w:val="dashSmallGap" w:sz="4" w:space="0" w:color="595959" w:themeColor="text1" w:themeTint="A6"/>
              <w:bottom w:val="dashSmallGap" w:sz="4" w:space="0" w:color="595959" w:themeColor="text1" w:themeTint="A6"/>
            </w:tcBorders>
            <w:vAlign w:val="center"/>
          </w:tcPr>
          <w:p w14:paraId="449244A2" w14:textId="41DAF330" w:rsidR="00236B9D" w:rsidRPr="00FB328C" w:rsidRDefault="00236B9D" w:rsidP="00DC2123">
            <w:pPr>
              <w:pStyle w:val="GivingReportFigureTitle"/>
              <w:keepNext/>
              <w:keepLines/>
              <w:jc w:val="right"/>
              <w:rPr>
                <w:color w:val="auto"/>
                <w:szCs w:val="20"/>
              </w:rPr>
            </w:pPr>
            <w:r w:rsidRPr="00FB328C">
              <w:rPr>
                <w:color w:val="auto"/>
                <w:szCs w:val="20"/>
              </w:rPr>
              <w:t>0.9%</w:t>
            </w:r>
          </w:p>
        </w:tc>
      </w:tr>
      <w:tr w:rsidR="00FB328C" w:rsidRPr="00FB328C" w14:paraId="07818E01" w14:textId="77777777" w:rsidTr="00CB3FA6">
        <w:trPr>
          <w:cnfStyle w:val="000000100000" w:firstRow="0" w:lastRow="0" w:firstColumn="0" w:lastColumn="0" w:oddVBand="0" w:evenVBand="0" w:oddHBand="1" w:evenHBand="0" w:firstRowFirstColumn="0" w:firstRowLastColumn="0" w:lastRowFirstColumn="0" w:lastRowLastColumn="0"/>
        </w:trPr>
        <w:tc>
          <w:tcPr>
            <w:tcW w:w="2126" w:type="pct"/>
            <w:tcBorders>
              <w:top w:val="dashSmallGap" w:sz="4" w:space="0" w:color="595959" w:themeColor="text1" w:themeTint="A6"/>
              <w:bottom w:val="nil"/>
            </w:tcBorders>
            <w:shd w:val="clear" w:color="auto" w:fill="D9D9D9" w:themeFill="background1" w:themeFillShade="D9"/>
            <w:vAlign w:val="center"/>
          </w:tcPr>
          <w:p w14:paraId="0792A1C6" w14:textId="77777777" w:rsidR="00236B9D" w:rsidRPr="00FB328C" w:rsidRDefault="00236B9D" w:rsidP="00DC2123">
            <w:pPr>
              <w:pStyle w:val="GivingReportFigureTitle"/>
              <w:keepNext/>
              <w:keepLines/>
              <w:rPr>
                <w:color w:val="auto"/>
                <w:szCs w:val="20"/>
              </w:rPr>
            </w:pPr>
            <w:r w:rsidRPr="00FB328C">
              <w:rPr>
                <w:color w:val="auto"/>
                <w:szCs w:val="20"/>
              </w:rPr>
              <w:t>Total</w:t>
            </w:r>
          </w:p>
        </w:tc>
        <w:tc>
          <w:tcPr>
            <w:tcW w:w="718" w:type="pct"/>
            <w:tcBorders>
              <w:top w:val="dashSmallGap" w:sz="4" w:space="0" w:color="595959" w:themeColor="text1" w:themeTint="A6"/>
              <w:bottom w:val="nil"/>
            </w:tcBorders>
            <w:shd w:val="clear" w:color="auto" w:fill="D9D9D9" w:themeFill="background1" w:themeFillShade="D9"/>
            <w:vAlign w:val="center"/>
          </w:tcPr>
          <w:p w14:paraId="1F54E70C" w14:textId="38B6A0CA" w:rsidR="00236B9D" w:rsidRPr="00FB328C" w:rsidRDefault="00236B9D" w:rsidP="00DC2123">
            <w:pPr>
              <w:pStyle w:val="GivingReportFigureTitle"/>
              <w:keepNext/>
              <w:keepLines/>
              <w:jc w:val="right"/>
              <w:rPr>
                <w:color w:val="auto"/>
                <w:szCs w:val="20"/>
              </w:rPr>
            </w:pPr>
            <w:r w:rsidRPr="00FB328C">
              <w:rPr>
                <w:color w:val="auto"/>
                <w:szCs w:val="20"/>
              </w:rPr>
              <w:t>480</w:t>
            </w:r>
          </w:p>
        </w:tc>
        <w:tc>
          <w:tcPr>
            <w:tcW w:w="719" w:type="pct"/>
            <w:tcBorders>
              <w:top w:val="dashSmallGap" w:sz="4" w:space="0" w:color="595959" w:themeColor="text1" w:themeTint="A6"/>
              <w:bottom w:val="nil"/>
            </w:tcBorders>
            <w:shd w:val="clear" w:color="auto" w:fill="D9D9D9" w:themeFill="background1" w:themeFillShade="D9"/>
            <w:vAlign w:val="center"/>
          </w:tcPr>
          <w:p w14:paraId="17308117" w14:textId="77777777" w:rsidR="00236B9D" w:rsidRPr="00FB328C" w:rsidRDefault="00236B9D" w:rsidP="00DC2123">
            <w:pPr>
              <w:pStyle w:val="GivingReportFigureTitle"/>
              <w:keepNext/>
              <w:keepLines/>
              <w:jc w:val="right"/>
              <w:rPr>
                <w:color w:val="auto"/>
                <w:szCs w:val="20"/>
              </w:rPr>
            </w:pPr>
            <w:r w:rsidRPr="00FB328C">
              <w:rPr>
                <w:color w:val="auto"/>
                <w:szCs w:val="20"/>
              </w:rPr>
              <w:t>100%</w:t>
            </w:r>
          </w:p>
        </w:tc>
        <w:tc>
          <w:tcPr>
            <w:tcW w:w="718" w:type="pct"/>
            <w:tcBorders>
              <w:top w:val="dashSmallGap" w:sz="4" w:space="0" w:color="595959" w:themeColor="text1" w:themeTint="A6"/>
              <w:bottom w:val="nil"/>
            </w:tcBorders>
            <w:shd w:val="clear" w:color="auto" w:fill="D9D9D9" w:themeFill="background1" w:themeFillShade="D9"/>
            <w:vAlign w:val="center"/>
          </w:tcPr>
          <w:p w14:paraId="3AD51F01" w14:textId="1DA0B6B2" w:rsidR="00236B9D" w:rsidRPr="00FB328C" w:rsidRDefault="00236B9D" w:rsidP="00DC2123">
            <w:pPr>
              <w:pStyle w:val="GivingReportFigureTitle"/>
              <w:keepNext/>
              <w:keepLines/>
              <w:jc w:val="right"/>
              <w:rPr>
                <w:color w:val="auto"/>
                <w:szCs w:val="20"/>
              </w:rPr>
            </w:pPr>
            <w:r w:rsidRPr="00FB328C">
              <w:rPr>
                <w:color w:val="auto"/>
                <w:szCs w:val="20"/>
              </w:rPr>
              <w:t>769</w:t>
            </w:r>
          </w:p>
        </w:tc>
        <w:tc>
          <w:tcPr>
            <w:tcW w:w="719" w:type="pct"/>
            <w:tcBorders>
              <w:top w:val="dashSmallGap" w:sz="4" w:space="0" w:color="595959" w:themeColor="text1" w:themeTint="A6"/>
              <w:bottom w:val="nil"/>
            </w:tcBorders>
            <w:shd w:val="clear" w:color="auto" w:fill="D9D9D9" w:themeFill="background1" w:themeFillShade="D9"/>
            <w:vAlign w:val="center"/>
          </w:tcPr>
          <w:p w14:paraId="1D13466D" w14:textId="77777777" w:rsidR="00236B9D" w:rsidRPr="00FB328C" w:rsidRDefault="00236B9D" w:rsidP="00DC2123">
            <w:pPr>
              <w:pStyle w:val="GivingReportFigureTitle"/>
              <w:keepNext/>
              <w:keepLines/>
              <w:jc w:val="right"/>
              <w:rPr>
                <w:color w:val="auto"/>
                <w:szCs w:val="20"/>
              </w:rPr>
            </w:pPr>
            <w:r w:rsidRPr="00FB328C">
              <w:rPr>
                <w:color w:val="auto"/>
                <w:szCs w:val="20"/>
              </w:rPr>
              <w:t>100%</w:t>
            </w:r>
          </w:p>
        </w:tc>
      </w:tr>
    </w:tbl>
    <w:p w14:paraId="0DEB5B1D" w14:textId="17F2B6F3" w:rsidR="007D6EEB" w:rsidRPr="00FB328C" w:rsidRDefault="00236B9D" w:rsidP="00B25950">
      <w:pPr>
        <w:pStyle w:val="Heading3"/>
        <w:rPr>
          <w:color w:val="auto"/>
        </w:rPr>
      </w:pPr>
      <w:bookmarkStart w:id="123" w:name="_Toc498416957"/>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bookmarkEnd w:id="123"/>
    </w:p>
    <w:p w14:paraId="32E046E1" w14:textId="2DBD4DE5" w:rsidR="002C3D78" w:rsidRDefault="007D6EEB" w:rsidP="007D6EEB">
      <w:pPr>
        <w:rPr>
          <w:color w:val="auto"/>
        </w:rPr>
      </w:pPr>
      <w:r w:rsidRPr="00FB328C">
        <w:rPr>
          <w:color w:val="auto"/>
        </w:rPr>
        <w:t>As</w:t>
      </w:r>
      <w:r w:rsidR="00AC5C50">
        <w:rPr>
          <w:color w:val="auto"/>
        </w:rPr>
        <w:t xml:space="preserve"> </w:t>
      </w:r>
      <w:r w:rsidR="00B90C1E" w:rsidRPr="00FB328C">
        <w:rPr>
          <w:color w:val="auto"/>
        </w:rPr>
        <w:fldChar w:fldCharType="begin"/>
      </w:r>
      <w:r w:rsidR="00B90C1E" w:rsidRPr="00FB328C">
        <w:rPr>
          <w:color w:val="auto"/>
        </w:rPr>
        <w:instrText xml:space="preserve"> REF _Ref483212765 \h </w:instrText>
      </w:r>
      <w:r w:rsidR="00B90C1E" w:rsidRPr="00FB328C">
        <w:rPr>
          <w:color w:val="auto"/>
        </w:rPr>
      </w:r>
      <w:r w:rsidR="00B90C1E"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9</w:t>
      </w:r>
      <w:r w:rsidR="00B90C1E" w:rsidRPr="00FB328C">
        <w:rPr>
          <w:color w:val="auto"/>
        </w:rPr>
        <w:fldChar w:fldCharType="end"/>
      </w:r>
      <w:r w:rsidR="00AC5C50">
        <w:rPr>
          <w:color w:val="auto"/>
        </w:rPr>
        <w:t xml:space="preserve"> </w:t>
      </w:r>
      <w:r w:rsidRPr="00FB328C">
        <w:rPr>
          <w:color w:val="auto"/>
        </w:rPr>
        <w:t>shows,</w:t>
      </w:r>
      <w:r w:rsidR="00AC5C50">
        <w:rPr>
          <w:color w:val="auto"/>
        </w:rPr>
        <w:t xml:space="preserve"> </w:t>
      </w:r>
      <w:r w:rsidRPr="00FB328C">
        <w:rPr>
          <w:color w:val="auto"/>
        </w:rPr>
        <w:t>80%</w:t>
      </w:r>
      <w:r w:rsidR="00AC5C50">
        <w:rPr>
          <w:color w:val="auto"/>
        </w:rPr>
        <w:t xml:space="preserve"> </w:t>
      </w:r>
      <w:r w:rsidRPr="00FB328C">
        <w:rPr>
          <w:color w:val="auto"/>
        </w:rPr>
        <w:t>of</w:t>
      </w:r>
      <w:r w:rsidR="00AC5C50">
        <w:rPr>
          <w:color w:val="auto"/>
        </w:rPr>
        <w:t xml:space="preserve"> </w:t>
      </w:r>
      <w:r w:rsidRPr="00FB328C">
        <w:rPr>
          <w:color w:val="auto"/>
        </w:rPr>
        <w:t>2016</w:t>
      </w:r>
      <w:r w:rsidR="00AC5C50">
        <w:rPr>
          <w:color w:val="auto"/>
        </w:rPr>
        <w:t xml:space="preserve"> </w:t>
      </w:r>
      <w:r w:rsidR="00884EC4" w:rsidRPr="00FB328C">
        <w:rPr>
          <w:color w:val="auto"/>
        </w:rPr>
        <w:t>respondent</w:t>
      </w:r>
      <w:r w:rsidR="00AC5C50">
        <w:rPr>
          <w:color w:val="auto"/>
        </w:rPr>
        <w:t xml:space="preserve"> </w:t>
      </w:r>
      <w:r w:rsidR="00884EC4"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formed</w:t>
      </w:r>
      <w:r w:rsidR="00AC5C50">
        <w:rPr>
          <w:color w:val="auto"/>
        </w:rPr>
        <w:t xml:space="preserve"> </w:t>
      </w:r>
      <w:r w:rsidRPr="00FB328C">
        <w:rPr>
          <w:color w:val="auto"/>
        </w:rPr>
        <w:t>after</w:t>
      </w:r>
      <w:r w:rsidR="00AC5C50">
        <w:rPr>
          <w:color w:val="auto"/>
        </w:rPr>
        <w:t xml:space="preserve"> </w:t>
      </w:r>
      <w:r w:rsidRPr="00FB328C">
        <w:rPr>
          <w:color w:val="auto"/>
        </w:rPr>
        <w:t>1970</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52%</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and</w:t>
      </w:r>
      <w:r w:rsidR="00AC5C50">
        <w:rPr>
          <w:color w:val="auto"/>
        </w:rPr>
        <w:t xml:space="preserve"> </w:t>
      </w:r>
      <w:r w:rsidRPr="00FB328C">
        <w:rPr>
          <w:color w:val="auto"/>
        </w:rPr>
        <w:t>21%</w:t>
      </w:r>
      <w:r w:rsidR="00AC5C50">
        <w:rPr>
          <w:color w:val="auto"/>
        </w:rPr>
        <w:t xml:space="preserve"> </w:t>
      </w:r>
      <w:r w:rsidRPr="00FB328C">
        <w:rPr>
          <w:color w:val="auto"/>
        </w:rPr>
        <w:t>were</w:t>
      </w:r>
      <w:r w:rsidR="00AC5C50">
        <w:rPr>
          <w:color w:val="auto"/>
        </w:rPr>
        <w:t xml:space="preserve"> </w:t>
      </w:r>
      <w:r w:rsidRPr="00FB328C">
        <w:rPr>
          <w:color w:val="auto"/>
        </w:rPr>
        <w:t>formed</w:t>
      </w:r>
      <w:r w:rsidR="00AC5C50">
        <w:rPr>
          <w:color w:val="auto"/>
        </w:rPr>
        <w:t xml:space="preserve"> </w:t>
      </w:r>
      <w:r w:rsidRPr="00FB328C">
        <w:rPr>
          <w:color w:val="auto"/>
        </w:rPr>
        <w:t>after</w:t>
      </w:r>
      <w:r w:rsidR="00AC5C50">
        <w:rPr>
          <w:color w:val="auto"/>
        </w:rPr>
        <w:t xml:space="preserve"> </w:t>
      </w:r>
      <w:r w:rsidRPr="00FB328C">
        <w:rPr>
          <w:color w:val="auto"/>
        </w:rPr>
        <w:t>the</w:t>
      </w:r>
      <w:r w:rsidR="00AC5C50">
        <w:rPr>
          <w:color w:val="auto"/>
        </w:rPr>
        <w:t xml:space="preserve"> </w:t>
      </w:r>
      <w:r w:rsidRPr="00FB328C">
        <w:rPr>
          <w:color w:val="auto"/>
        </w:rPr>
        <w:t>initial</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research</w:t>
      </w:r>
      <w:r w:rsidR="00AC5C50">
        <w:rPr>
          <w:color w:val="auto"/>
        </w:rPr>
        <w:t xml:space="preserve"> </w:t>
      </w:r>
      <w:r w:rsidRPr="00FB328C">
        <w:rPr>
          <w:color w:val="auto"/>
        </w:rPr>
        <w:t>was</w:t>
      </w:r>
      <w:r w:rsidR="00AC5C50">
        <w:rPr>
          <w:color w:val="auto"/>
        </w:rPr>
        <w:t xml:space="preserve"> </w:t>
      </w:r>
      <w:r w:rsidRPr="00FB328C">
        <w:rPr>
          <w:color w:val="auto"/>
        </w:rPr>
        <w:t>conducted</w:t>
      </w:r>
      <w:r w:rsidR="00AC5C50">
        <w:rPr>
          <w:color w:val="auto"/>
        </w:rPr>
        <w:t xml:space="preserve"> </w:t>
      </w:r>
      <w:r w:rsidRPr="00FB328C">
        <w:rPr>
          <w:color w:val="auto"/>
        </w:rPr>
        <w:t>in</w:t>
      </w:r>
      <w:r w:rsidR="00AC5C50">
        <w:rPr>
          <w:color w:val="auto"/>
        </w:rPr>
        <w:t xml:space="preserve"> </w:t>
      </w:r>
      <w:r w:rsidRPr="00FB328C">
        <w:rPr>
          <w:color w:val="auto"/>
        </w:rPr>
        <w:t>2005.</w:t>
      </w:r>
    </w:p>
    <w:p w14:paraId="7A7EB6B6" w14:textId="7C4F977E" w:rsidR="00236B9D" w:rsidRPr="00FB328C" w:rsidRDefault="00236B9D" w:rsidP="00131E8F">
      <w:pPr>
        <w:pStyle w:val="GivingReportTableTitle"/>
        <w:rPr>
          <w:color w:val="auto"/>
        </w:rPr>
      </w:pPr>
      <w:bookmarkStart w:id="124" w:name="_Ref483212765"/>
      <w:bookmarkStart w:id="125" w:name="_Toc498416871"/>
      <w:bookmarkStart w:id="126" w:name="_Ref498595526"/>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9</w:t>
      </w:r>
      <w:r w:rsidR="00943B87" w:rsidRPr="00FB328C">
        <w:rPr>
          <w:noProof/>
          <w:color w:val="auto"/>
        </w:rPr>
        <w:fldChar w:fldCharType="end"/>
      </w:r>
      <w:bookmarkEnd w:id="124"/>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25"/>
      <w:bookmarkEnd w:id="126"/>
    </w:p>
    <w:tbl>
      <w:tblPr>
        <w:tblStyle w:val="GivingReportTable"/>
        <w:tblW w:w="5000" w:type="pct"/>
        <w:tblLayout w:type="fixed"/>
        <w:tblLook w:val="04A0" w:firstRow="1" w:lastRow="0" w:firstColumn="1" w:lastColumn="0" w:noHBand="0" w:noVBand="1"/>
        <w:tblCaption w:val="Table 9 Year of establishment, 2005 &amp; 2016"/>
      </w:tblPr>
      <w:tblGrid>
        <w:gridCol w:w="3864"/>
        <w:gridCol w:w="1304"/>
        <w:gridCol w:w="1306"/>
        <w:gridCol w:w="1304"/>
        <w:gridCol w:w="1306"/>
      </w:tblGrid>
      <w:tr w:rsidR="00FB328C" w:rsidRPr="00FB328C" w14:paraId="48C1340B"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2126" w:type="pct"/>
          </w:tcPr>
          <w:p w14:paraId="695C544D" w14:textId="5DC17764" w:rsidR="00236B9D" w:rsidRPr="00FB328C" w:rsidRDefault="00236B9D" w:rsidP="00236B9D">
            <w:pPr>
              <w:pStyle w:val="GivingReportFigureTitle"/>
              <w:rPr>
                <w:color w:val="auto"/>
                <w:sz w:val="18"/>
                <w:szCs w:val="18"/>
              </w:rPr>
            </w:pPr>
            <w:r w:rsidRPr="00FB328C">
              <w:rPr>
                <w:color w:val="auto"/>
                <w:sz w:val="18"/>
                <w:szCs w:val="18"/>
              </w:rPr>
              <w:t>Year</w:t>
            </w:r>
            <w:r w:rsidR="00AC5C50">
              <w:rPr>
                <w:color w:val="auto"/>
                <w:sz w:val="18"/>
                <w:szCs w:val="18"/>
              </w:rPr>
              <w:t xml:space="preserve"> </w:t>
            </w:r>
            <w:r w:rsidRPr="00FB328C">
              <w:rPr>
                <w:color w:val="auto"/>
                <w:sz w:val="18"/>
                <w:szCs w:val="18"/>
              </w:rPr>
              <w:t>of</w:t>
            </w:r>
            <w:r w:rsidR="00AC5C50">
              <w:rPr>
                <w:color w:val="auto"/>
                <w:sz w:val="18"/>
                <w:szCs w:val="18"/>
              </w:rPr>
              <w:t xml:space="preserve"> </w:t>
            </w:r>
            <w:r w:rsidRPr="00FB328C">
              <w:rPr>
                <w:color w:val="auto"/>
                <w:sz w:val="18"/>
                <w:szCs w:val="18"/>
              </w:rPr>
              <w:t>establishment</w:t>
            </w:r>
          </w:p>
        </w:tc>
        <w:tc>
          <w:tcPr>
            <w:tcW w:w="1437" w:type="pct"/>
            <w:gridSpan w:val="2"/>
          </w:tcPr>
          <w:p w14:paraId="161B02A4" w14:textId="5056948F" w:rsidR="00236B9D" w:rsidRPr="00FB328C" w:rsidRDefault="00AC5C50" w:rsidP="00236B9D">
            <w:pPr>
              <w:pStyle w:val="GivingReportFigureTitle"/>
              <w:jc w:val="center"/>
              <w:rPr>
                <w:color w:val="auto"/>
                <w:sz w:val="18"/>
                <w:szCs w:val="18"/>
              </w:rPr>
            </w:pPr>
            <w:r>
              <w:rPr>
                <w:color w:val="auto"/>
                <w:sz w:val="18"/>
                <w:szCs w:val="18"/>
              </w:rPr>
              <w:t xml:space="preserve"> </w:t>
            </w:r>
            <w:r w:rsidR="00236B9D" w:rsidRPr="00FB328C">
              <w:rPr>
                <w:color w:val="auto"/>
                <w:sz w:val="18"/>
                <w:szCs w:val="18"/>
              </w:rPr>
              <w:t>2005</w:t>
            </w:r>
          </w:p>
        </w:tc>
        <w:tc>
          <w:tcPr>
            <w:tcW w:w="1437" w:type="pct"/>
            <w:gridSpan w:val="2"/>
          </w:tcPr>
          <w:p w14:paraId="2540F9F0" w14:textId="7B77D2BF" w:rsidR="00236B9D" w:rsidRPr="00FB328C" w:rsidRDefault="00AC5C50" w:rsidP="00236B9D">
            <w:pPr>
              <w:pStyle w:val="GivingReportFigureTitle"/>
              <w:jc w:val="center"/>
              <w:rPr>
                <w:color w:val="auto"/>
                <w:sz w:val="18"/>
                <w:szCs w:val="18"/>
              </w:rPr>
            </w:pPr>
            <w:r>
              <w:rPr>
                <w:color w:val="auto"/>
                <w:sz w:val="18"/>
                <w:szCs w:val="18"/>
              </w:rPr>
              <w:t xml:space="preserve"> </w:t>
            </w:r>
            <w:r w:rsidR="00236B9D" w:rsidRPr="00FB328C">
              <w:rPr>
                <w:color w:val="auto"/>
                <w:sz w:val="18"/>
                <w:szCs w:val="18"/>
              </w:rPr>
              <w:t>2016</w:t>
            </w:r>
          </w:p>
        </w:tc>
      </w:tr>
      <w:tr w:rsidR="00FB328C" w:rsidRPr="00FB328C" w14:paraId="61C769DC" w14:textId="77777777" w:rsidTr="00D31426">
        <w:trPr>
          <w:cnfStyle w:val="100000000000" w:firstRow="1" w:lastRow="0" w:firstColumn="0" w:lastColumn="0" w:oddVBand="0" w:evenVBand="0" w:oddHBand="0" w:evenHBand="0" w:firstRowFirstColumn="0" w:firstRowLastColumn="0" w:lastRowFirstColumn="0" w:lastRowLastColumn="0"/>
          <w:trHeight w:val="170"/>
          <w:tblHeader/>
        </w:trPr>
        <w:tc>
          <w:tcPr>
            <w:tcW w:w="2126" w:type="pct"/>
            <w:tcBorders>
              <w:bottom w:val="dashSmallGap" w:sz="4" w:space="0" w:color="595959" w:themeColor="text1" w:themeTint="A6"/>
            </w:tcBorders>
          </w:tcPr>
          <w:p w14:paraId="36F66B41" w14:textId="77777777" w:rsidR="00B90C1E" w:rsidRPr="00FB328C" w:rsidRDefault="00B90C1E" w:rsidP="00B90C1E">
            <w:pPr>
              <w:pStyle w:val="GivingReportFigureTitle"/>
              <w:rPr>
                <w:b w:val="0"/>
                <w:color w:val="auto"/>
                <w:sz w:val="18"/>
                <w:szCs w:val="18"/>
              </w:rPr>
            </w:pPr>
          </w:p>
        </w:tc>
        <w:tc>
          <w:tcPr>
            <w:tcW w:w="718" w:type="pct"/>
            <w:tcBorders>
              <w:bottom w:val="dashSmallGap" w:sz="4" w:space="0" w:color="595959" w:themeColor="text1" w:themeTint="A6"/>
            </w:tcBorders>
          </w:tcPr>
          <w:p w14:paraId="267D6D9D" w14:textId="47909646" w:rsidR="00B90C1E" w:rsidRPr="00FB328C" w:rsidRDefault="00B90C1E" w:rsidP="00B90C1E">
            <w:pPr>
              <w:pStyle w:val="GivingReportFigureTitle"/>
              <w:jc w:val="right"/>
              <w:rPr>
                <w:b w:val="0"/>
                <w:color w:val="auto"/>
                <w:sz w:val="18"/>
                <w:szCs w:val="18"/>
              </w:rPr>
            </w:pPr>
            <w:r w:rsidRPr="00FB328C">
              <w:rPr>
                <w:color w:val="auto"/>
                <w:sz w:val="18"/>
                <w:szCs w:val="18"/>
              </w:rPr>
              <w:t>No.</w:t>
            </w:r>
          </w:p>
        </w:tc>
        <w:tc>
          <w:tcPr>
            <w:tcW w:w="719" w:type="pct"/>
            <w:tcBorders>
              <w:bottom w:val="dashSmallGap" w:sz="4" w:space="0" w:color="595959" w:themeColor="text1" w:themeTint="A6"/>
            </w:tcBorders>
          </w:tcPr>
          <w:p w14:paraId="34E2E113" w14:textId="10E1CF5A" w:rsidR="00B90C1E" w:rsidRPr="00FB328C" w:rsidRDefault="00B90C1E" w:rsidP="00B90C1E">
            <w:pPr>
              <w:pStyle w:val="GivingReportFigureTitle"/>
              <w:jc w:val="right"/>
              <w:rPr>
                <w:b w:val="0"/>
                <w:color w:val="auto"/>
                <w:sz w:val="18"/>
                <w:szCs w:val="18"/>
              </w:rPr>
            </w:pPr>
            <w:r w:rsidRPr="00FB328C">
              <w:rPr>
                <w:color w:val="auto"/>
                <w:sz w:val="18"/>
                <w:szCs w:val="18"/>
              </w:rPr>
              <w:t>%</w:t>
            </w:r>
          </w:p>
        </w:tc>
        <w:tc>
          <w:tcPr>
            <w:tcW w:w="718" w:type="pct"/>
            <w:tcBorders>
              <w:bottom w:val="dashSmallGap" w:sz="4" w:space="0" w:color="595959" w:themeColor="text1" w:themeTint="A6"/>
            </w:tcBorders>
          </w:tcPr>
          <w:p w14:paraId="7EE162DA" w14:textId="415943B0" w:rsidR="00B90C1E" w:rsidRPr="00FB328C" w:rsidRDefault="00B90C1E" w:rsidP="00B90C1E">
            <w:pPr>
              <w:pStyle w:val="GivingReportFigureTitle"/>
              <w:jc w:val="right"/>
              <w:rPr>
                <w:b w:val="0"/>
                <w:color w:val="auto"/>
                <w:sz w:val="18"/>
                <w:szCs w:val="18"/>
              </w:rPr>
            </w:pPr>
            <w:r w:rsidRPr="00FB328C">
              <w:rPr>
                <w:color w:val="auto"/>
                <w:sz w:val="18"/>
                <w:szCs w:val="18"/>
              </w:rPr>
              <w:t>No.</w:t>
            </w:r>
          </w:p>
        </w:tc>
        <w:tc>
          <w:tcPr>
            <w:tcW w:w="719" w:type="pct"/>
            <w:tcBorders>
              <w:bottom w:val="dashSmallGap" w:sz="4" w:space="0" w:color="595959" w:themeColor="text1" w:themeTint="A6"/>
            </w:tcBorders>
          </w:tcPr>
          <w:p w14:paraId="279A33F1" w14:textId="18868DEF" w:rsidR="00B90C1E" w:rsidRPr="00FB328C" w:rsidRDefault="00B90C1E" w:rsidP="00B90C1E">
            <w:pPr>
              <w:pStyle w:val="GivingReportFigureTitle"/>
              <w:jc w:val="right"/>
              <w:rPr>
                <w:b w:val="0"/>
                <w:color w:val="auto"/>
                <w:sz w:val="18"/>
                <w:szCs w:val="18"/>
              </w:rPr>
            </w:pPr>
            <w:r w:rsidRPr="00FB328C">
              <w:rPr>
                <w:color w:val="auto"/>
                <w:sz w:val="18"/>
                <w:szCs w:val="18"/>
              </w:rPr>
              <w:t>%</w:t>
            </w:r>
          </w:p>
        </w:tc>
      </w:tr>
      <w:tr w:rsidR="00FB328C" w:rsidRPr="00FB328C" w14:paraId="6CC0D5A2" w14:textId="77777777" w:rsidTr="00D31426">
        <w:trPr>
          <w:cnfStyle w:val="000000100000" w:firstRow="0" w:lastRow="0" w:firstColumn="0" w:lastColumn="0" w:oddVBand="0" w:evenVBand="0" w:oddHBand="1" w:evenHBand="0"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34F770" w14:textId="3A08CE0D" w:rsidR="00236B9D" w:rsidRPr="00FB328C" w:rsidRDefault="00236B9D">
            <w:pPr>
              <w:pStyle w:val="GivingReportFigureTitle"/>
              <w:rPr>
                <w:color w:val="auto"/>
                <w:szCs w:val="20"/>
              </w:rPr>
            </w:pPr>
            <w:r w:rsidRPr="00FB328C">
              <w:rPr>
                <w:color w:val="auto"/>
                <w:szCs w:val="20"/>
              </w:rPr>
              <w:t>Before</w:t>
            </w:r>
            <w:r w:rsidR="00AC5C50">
              <w:rPr>
                <w:color w:val="auto"/>
                <w:szCs w:val="20"/>
              </w:rPr>
              <w:t xml:space="preserve"> </w:t>
            </w:r>
            <w:r w:rsidRPr="00FB328C">
              <w:rPr>
                <w:color w:val="auto"/>
                <w:szCs w:val="20"/>
              </w:rPr>
              <w:t>1900</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05475A" w14:textId="514D6A48" w:rsidR="00236B9D" w:rsidRPr="00FB328C" w:rsidRDefault="00236B9D">
            <w:pPr>
              <w:pStyle w:val="GivingReportFigureTitle"/>
              <w:jc w:val="right"/>
              <w:rPr>
                <w:color w:val="auto"/>
                <w:szCs w:val="20"/>
              </w:rPr>
            </w:pPr>
            <w:r w:rsidRPr="00FB328C">
              <w:rPr>
                <w:color w:val="auto"/>
                <w:szCs w:val="20"/>
              </w:rPr>
              <w:t>18</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8EFBFE" w14:textId="21F32B8B" w:rsidR="00236B9D" w:rsidRPr="00FB328C" w:rsidRDefault="00236B9D">
            <w:pPr>
              <w:pStyle w:val="GivingReportFigureTitle"/>
              <w:jc w:val="right"/>
              <w:rPr>
                <w:color w:val="auto"/>
                <w:szCs w:val="20"/>
              </w:rPr>
            </w:pPr>
            <w:r w:rsidRPr="00FB328C">
              <w:rPr>
                <w:color w:val="auto"/>
                <w:szCs w:val="20"/>
              </w:rPr>
              <w:t>4%</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66373B" w14:textId="6C6F0AAF" w:rsidR="00236B9D" w:rsidRPr="00FB328C" w:rsidRDefault="00236B9D">
            <w:pPr>
              <w:pStyle w:val="GivingReportFigureTitle"/>
              <w:jc w:val="right"/>
              <w:rPr>
                <w:color w:val="auto"/>
                <w:szCs w:val="20"/>
              </w:rPr>
            </w:pPr>
            <w:r w:rsidRPr="00FB328C">
              <w:rPr>
                <w:color w:val="auto"/>
                <w:szCs w:val="20"/>
              </w:rPr>
              <w:t>29</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261CB4B" w14:textId="7AF9BBB4" w:rsidR="00236B9D" w:rsidRPr="00FB328C" w:rsidRDefault="00236B9D">
            <w:pPr>
              <w:pStyle w:val="GivingReportFigureTitle"/>
              <w:jc w:val="right"/>
              <w:rPr>
                <w:color w:val="auto"/>
                <w:szCs w:val="20"/>
              </w:rPr>
            </w:pPr>
            <w:r w:rsidRPr="00FB328C">
              <w:rPr>
                <w:color w:val="auto"/>
                <w:szCs w:val="20"/>
              </w:rPr>
              <w:t>3.8%</w:t>
            </w:r>
          </w:p>
        </w:tc>
      </w:tr>
      <w:tr w:rsidR="00FB328C" w:rsidRPr="00FB328C" w14:paraId="578B4F77" w14:textId="77777777" w:rsidTr="00D31426">
        <w:trPr>
          <w:cnfStyle w:val="000000010000" w:firstRow="0" w:lastRow="0" w:firstColumn="0" w:lastColumn="0" w:oddVBand="0" w:evenVBand="0" w:oddHBand="0" w:evenHBand="1"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vAlign w:val="center"/>
          </w:tcPr>
          <w:p w14:paraId="3CD09C71" w14:textId="6C53AE2D" w:rsidR="00236B9D" w:rsidRPr="00FB328C" w:rsidRDefault="00236B9D">
            <w:pPr>
              <w:pStyle w:val="GivingReportFigureTitle"/>
              <w:rPr>
                <w:color w:val="auto"/>
                <w:szCs w:val="20"/>
              </w:rPr>
            </w:pPr>
            <w:r w:rsidRPr="00FB328C">
              <w:rPr>
                <w:color w:val="auto"/>
                <w:szCs w:val="20"/>
              </w:rPr>
              <w:t>1900–1949</w:t>
            </w:r>
          </w:p>
        </w:tc>
        <w:tc>
          <w:tcPr>
            <w:tcW w:w="718" w:type="pct"/>
            <w:tcBorders>
              <w:top w:val="dashSmallGap" w:sz="4" w:space="0" w:color="595959" w:themeColor="text1" w:themeTint="A6"/>
              <w:bottom w:val="dashSmallGap" w:sz="4" w:space="0" w:color="595959" w:themeColor="text1" w:themeTint="A6"/>
            </w:tcBorders>
            <w:vAlign w:val="center"/>
          </w:tcPr>
          <w:p w14:paraId="2A0E66CE" w14:textId="6C8EFF2A" w:rsidR="00236B9D" w:rsidRPr="00FB328C" w:rsidRDefault="00236B9D">
            <w:pPr>
              <w:pStyle w:val="GivingReportFigureTitle"/>
              <w:jc w:val="right"/>
              <w:rPr>
                <w:color w:val="auto"/>
                <w:szCs w:val="20"/>
              </w:rPr>
            </w:pPr>
            <w:r w:rsidRPr="00FB328C">
              <w:rPr>
                <w:color w:val="auto"/>
                <w:szCs w:val="20"/>
              </w:rPr>
              <w:t>75</w:t>
            </w:r>
          </w:p>
        </w:tc>
        <w:tc>
          <w:tcPr>
            <w:tcW w:w="719" w:type="pct"/>
            <w:tcBorders>
              <w:top w:val="dashSmallGap" w:sz="4" w:space="0" w:color="595959" w:themeColor="text1" w:themeTint="A6"/>
              <w:bottom w:val="dashSmallGap" w:sz="4" w:space="0" w:color="595959" w:themeColor="text1" w:themeTint="A6"/>
            </w:tcBorders>
            <w:vAlign w:val="center"/>
          </w:tcPr>
          <w:p w14:paraId="058AB8D1" w14:textId="44DFE1B9" w:rsidR="00236B9D" w:rsidRPr="00FB328C" w:rsidRDefault="00236B9D">
            <w:pPr>
              <w:pStyle w:val="GivingReportFigureTitle"/>
              <w:jc w:val="right"/>
              <w:rPr>
                <w:color w:val="auto"/>
                <w:szCs w:val="20"/>
              </w:rPr>
            </w:pPr>
            <w:r w:rsidRPr="00FB328C">
              <w:rPr>
                <w:color w:val="auto"/>
                <w:szCs w:val="20"/>
              </w:rPr>
              <w:t>16%</w:t>
            </w:r>
          </w:p>
        </w:tc>
        <w:tc>
          <w:tcPr>
            <w:tcW w:w="718" w:type="pct"/>
            <w:tcBorders>
              <w:top w:val="dashSmallGap" w:sz="4" w:space="0" w:color="595959" w:themeColor="text1" w:themeTint="A6"/>
              <w:bottom w:val="dashSmallGap" w:sz="4" w:space="0" w:color="595959" w:themeColor="text1" w:themeTint="A6"/>
            </w:tcBorders>
            <w:vAlign w:val="center"/>
          </w:tcPr>
          <w:p w14:paraId="35E0E472" w14:textId="59A2EA64" w:rsidR="00236B9D" w:rsidRPr="00FB328C" w:rsidRDefault="00236B9D">
            <w:pPr>
              <w:pStyle w:val="GivingReportFigureTitle"/>
              <w:jc w:val="right"/>
              <w:rPr>
                <w:color w:val="auto"/>
                <w:szCs w:val="20"/>
              </w:rPr>
            </w:pPr>
            <w:r w:rsidRPr="00FB328C">
              <w:rPr>
                <w:color w:val="auto"/>
                <w:szCs w:val="20"/>
              </w:rPr>
              <w:t>60</w:t>
            </w:r>
          </w:p>
        </w:tc>
        <w:tc>
          <w:tcPr>
            <w:tcW w:w="719" w:type="pct"/>
            <w:tcBorders>
              <w:top w:val="dashSmallGap" w:sz="4" w:space="0" w:color="595959" w:themeColor="text1" w:themeTint="A6"/>
              <w:bottom w:val="dashSmallGap" w:sz="4" w:space="0" w:color="595959" w:themeColor="text1" w:themeTint="A6"/>
            </w:tcBorders>
            <w:vAlign w:val="center"/>
          </w:tcPr>
          <w:p w14:paraId="0FA8BDF0" w14:textId="5A06DDDC" w:rsidR="00236B9D" w:rsidRPr="00FB328C" w:rsidRDefault="00236B9D">
            <w:pPr>
              <w:pStyle w:val="GivingReportFigureTitle"/>
              <w:jc w:val="right"/>
              <w:rPr>
                <w:color w:val="auto"/>
                <w:szCs w:val="20"/>
              </w:rPr>
            </w:pPr>
            <w:r w:rsidRPr="00FB328C">
              <w:rPr>
                <w:color w:val="auto"/>
                <w:szCs w:val="20"/>
              </w:rPr>
              <w:t>7.9%</w:t>
            </w:r>
          </w:p>
        </w:tc>
      </w:tr>
      <w:tr w:rsidR="00FB328C" w:rsidRPr="00FB328C" w14:paraId="6F304B32" w14:textId="77777777" w:rsidTr="00D31426">
        <w:trPr>
          <w:cnfStyle w:val="000000100000" w:firstRow="0" w:lastRow="0" w:firstColumn="0" w:lastColumn="0" w:oddVBand="0" w:evenVBand="0" w:oddHBand="1" w:evenHBand="0"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67479AD" w14:textId="660A5752" w:rsidR="00236B9D" w:rsidRPr="00FB328C" w:rsidRDefault="00236B9D">
            <w:pPr>
              <w:pStyle w:val="GivingReportFigureTitle"/>
              <w:rPr>
                <w:color w:val="auto"/>
                <w:szCs w:val="20"/>
              </w:rPr>
            </w:pPr>
            <w:r w:rsidRPr="00FB328C">
              <w:rPr>
                <w:color w:val="auto"/>
                <w:szCs w:val="20"/>
              </w:rPr>
              <w:t>1950–1969</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6C957A" w14:textId="5BE34C99" w:rsidR="00236B9D" w:rsidRPr="00FB328C" w:rsidRDefault="00236B9D">
            <w:pPr>
              <w:pStyle w:val="GivingReportFigureTitle"/>
              <w:jc w:val="right"/>
              <w:rPr>
                <w:color w:val="auto"/>
                <w:szCs w:val="20"/>
              </w:rPr>
            </w:pPr>
            <w:r w:rsidRPr="00FB328C">
              <w:rPr>
                <w:color w:val="auto"/>
                <w:szCs w:val="20"/>
              </w:rPr>
              <w:t>83</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AF2291" w14:textId="39FE73FB" w:rsidR="00236B9D" w:rsidRPr="00FB328C" w:rsidRDefault="00236B9D">
            <w:pPr>
              <w:pStyle w:val="GivingReportFigureTitle"/>
              <w:jc w:val="right"/>
              <w:rPr>
                <w:color w:val="auto"/>
                <w:szCs w:val="20"/>
              </w:rPr>
            </w:pPr>
            <w:r w:rsidRPr="00FB328C">
              <w:rPr>
                <w:color w:val="auto"/>
                <w:szCs w:val="20"/>
              </w:rPr>
              <w:t>18%</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CDE5D2" w14:textId="547A3177" w:rsidR="00236B9D" w:rsidRPr="00FB328C" w:rsidRDefault="00236B9D">
            <w:pPr>
              <w:pStyle w:val="GivingReportFigureTitle"/>
              <w:jc w:val="right"/>
              <w:rPr>
                <w:color w:val="auto"/>
                <w:szCs w:val="20"/>
              </w:rPr>
            </w:pPr>
            <w:r w:rsidRPr="00FB328C">
              <w:rPr>
                <w:color w:val="auto"/>
                <w:szCs w:val="20"/>
              </w:rPr>
              <w:t>59</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F69EA0" w14:textId="6EC87553" w:rsidR="00236B9D" w:rsidRPr="00FB328C" w:rsidRDefault="00236B9D">
            <w:pPr>
              <w:pStyle w:val="GivingReportFigureTitle"/>
              <w:jc w:val="right"/>
              <w:rPr>
                <w:color w:val="auto"/>
                <w:szCs w:val="20"/>
              </w:rPr>
            </w:pPr>
            <w:r w:rsidRPr="00FB328C">
              <w:rPr>
                <w:color w:val="auto"/>
                <w:szCs w:val="20"/>
              </w:rPr>
              <w:t>7.8%</w:t>
            </w:r>
          </w:p>
        </w:tc>
      </w:tr>
      <w:tr w:rsidR="00FB328C" w:rsidRPr="00FB328C" w14:paraId="0BA2FF0B" w14:textId="77777777" w:rsidTr="00D31426">
        <w:trPr>
          <w:cnfStyle w:val="000000010000" w:firstRow="0" w:lastRow="0" w:firstColumn="0" w:lastColumn="0" w:oddVBand="0" w:evenVBand="0" w:oddHBand="0" w:evenHBand="1"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vAlign w:val="center"/>
          </w:tcPr>
          <w:p w14:paraId="2AC1ACBC" w14:textId="0773EFEE" w:rsidR="00236B9D" w:rsidRPr="00FB328C" w:rsidRDefault="00236B9D">
            <w:pPr>
              <w:pStyle w:val="GivingReportFigureTitle"/>
              <w:rPr>
                <w:color w:val="auto"/>
                <w:szCs w:val="20"/>
              </w:rPr>
            </w:pPr>
            <w:r w:rsidRPr="00FB328C">
              <w:rPr>
                <w:color w:val="auto"/>
                <w:szCs w:val="20"/>
              </w:rPr>
              <w:t>1970–1979</w:t>
            </w:r>
          </w:p>
        </w:tc>
        <w:tc>
          <w:tcPr>
            <w:tcW w:w="718" w:type="pct"/>
            <w:tcBorders>
              <w:top w:val="dashSmallGap" w:sz="4" w:space="0" w:color="595959" w:themeColor="text1" w:themeTint="A6"/>
              <w:bottom w:val="dashSmallGap" w:sz="4" w:space="0" w:color="595959" w:themeColor="text1" w:themeTint="A6"/>
            </w:tcBorders>
            <w:vAlign w:val="center"/>
          </w:tcPr>
          <w:p w14:paraId="630C6D9B" w14:textId="71B43B53" w:rsidR="00236B9D" w:rsidRPr="00FB328C" w:rsidRDefault="00236B9D">
            <w:pPr>
              <w:pStyle w:val="GivingReportFigureTitle"/>
              <w:jc w:val="right"/>
              <w:rPr>
                <w:color w:val="auto"/>
                <w:szCs w:val="20"/>
              </w:rPr>
            </w:pPr>
            <w:r w:rsidRPr="00FB328C">
              <w:rPr>
                <w:color w:val="auto"/>
                <w:szCs w:val="20"/>
              </w:rPr>
              <w:t>73</w:t>
            </w:r>
          </w:p>
        </w:tc>
        <w:tc>
          <w:tcPr>
            <w:tcW w:w="719" w:type="pct"/>
            <w:tcBorders>
              <w:top w:val="dashSmallGap" w:sz="4" w:space="0" w:color="595959" w:themeColor="text1" w:themeTint="A6"/>
              <w:bottom w:val="dashSmallGap" w:sz="4" w:space="0" w:color="595959" w:themeColor="text1" w:themeTint="A6"/>
            </w:tcBorders>
            <w:vAlign w:val="center"/>
          </w:tcPr>
          <w:p w14:paraId="6ED5ADD2" w14:textId="2A54C282" w:rsidR="00236B9D" w:rsidRPr="00FB328C" w:rsidRDefault="00236B9D">
            <w:pPr>
              <w:pStyle w:val="GivingReportFigureTitle"/>
              <w:jc w:val="right"/>
              <w:rPr>
                <w:color w:val="auto"/>
                <w:szCs w:val="20"/>
              </w:rPr>
            </w:pPr>
            <w:r w:rsidRPr="00FB328C">
              <w:rPr>
                <w:color w:val="auto"/>
                <w:szCs w:val="20"/>
              </w:rPr>
              <w:t>15%</w:t>
            </w:r>
          </w:p>
        </w:tc>
        <w:tc>
          <w:tcPr>
            <w:tcW w:w="718" w:type="pct"/>
            <w:tcBorders>
              <w:top w:val="dashSmallGap" w:sz="4" w:space="0" w:color="595959" w:themeColor="text1" w:themeTint="A6"/>
              <w:bottom w:val="dashSmallGap" w:sz="4" w:space="0" w:color="595959" w:themeColor="text1" w:themeTint="A6"/>
            </w:tcBorders>
            <w:vAlign w:val="center"/>
          </w:tcPr>
          <w:p w14:paraId="167A3B51" w14:textId="1B49DBDA" w:rsidR="00236B9D" w:rsidRPr="00FB328C" w:rsidRDefault="00236B9D">
            <w:pPr>
              <w:pStyle w:val="GivingReportFigureTitle"/>
              <w:jc w:val="right"/>
              <w:rPr>
                <w:color w:val="auto"/>
                <w:szCs w:val="20"/>
              </w:rPr>
            </w:pPr>
            <w:r w:rsidRPr="00FB328C">
              <w:rPr>
                <w:color w:val="auto"/>
                <w:szCs w:val="20"/>
              </w:rPr>
              <w:t>87</w:t>
            </w:r>
          </w:p>
        </w:tc>
        <w:tc>
          <w:tcPr>
            <w:tcW w:w="719" w:type="pct"/>
            <w:tcBorders>
              <w:top w:val="dashSmallGap" w:sz="4" w:space="0" w:color="595959" w:themeColor="text1" w:themeTint="A6"/>
              <w:bottom w:val="dashSmallGap" w:sz="4" w:space="0" w:color="595959" w:themeColor="text1" w:themeTint="A6"/>
            </w:tcBorders>
            <w:vAlign w:val="center"/>
          </w:tcPr>
          <w:p w14:paraId="6A4246CC" w14:textId="7B8406D8" w:rsidR="00236B9D" w:rsidRPr="00FB328C" w:rsidRDefault="00236B9D">
            <w:pPr>
              <w:pStyle w:val="GivingReportFigureTitle"/>
              <w:jc w:val="right"/>
              <w:rPr>
                <w:color w:val="auto"/>
                <w:szCs w:val="20"/>
              </w:rPr>
            </w:pPr>
            <w:r w:rsidRPr="00FB328C">
              <w:rPr>
                <w:color w:val="auto"/>
                <w:szCs w:val="20"/>
              </w:rPr>
              <w:t>11.4%</w:t>
            </w:r>
          </w:p>
        </w:tc>
      </w:tr>
      <w:tr w:rsidR="00FB328C" w:rsidRPr="00FB328C" w14:paraId="039E54B3" w14:textId="77777777" w:rsidTr="00D31426">
        <w:trPr>
          <w:cnfStyle w:val="000000100000" w:firstRow="0" w:lastRow="0" w:firstColumn="0" w:lastColumn="0" w:oddVBand="0" w:evenVBand="0" w:oddHBand="1" w:evenHBand="0"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547A41" w14:textId="6C23FC44" w:rsidR="00236B9D" w:rsidRPr="00FB328C" w:rsidRDefault="00236B9D">
            <w:pPr>
              <w:pStyle w:val="GivingReportFigureTitle"/>
              <w:rPr>
                <w:color w:val="auto"/>
                <w:szCs w:val="20"/>
              </w:rPr>
            </w:pPr>
            <w:r w:rsidRPr="00FB328C">
              <w:rPr>
                <w:color w:val="auto"/>
                <w:szCs w:val="20"/>
              </w:rPr>
              <w:t>1980–1989</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0E2E9AE" w14:textId="10B6C986" w:rsidR="00236B9D" w:rsidRPr="00FB328C" w:rsidRDefault="00236B9D">
            <w:pPr>
              <w:pStyle w:val="GivingReportFigureTitle"/>
              <w:jc w:val="right"/>
              <w:rPr>
                <w:color w:val="auto"/>
                <w:szCs w:val="20"/>
              </w:rPr>
            </w:pPr>
            <w:r w:rsidRPr="00FB328C">
              <w:rPr>
                <w:color w:val="auto"/>
                <w:szCs w:val="20"/>
              </w:rPr>
              <w:t>102</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C2B786D" w14:textId="4F5DDA6B" w:rsidR="00236B9D" w:rsidRPr="00FB328C" w:rsidRDefault="00236B9D">
            <w:pPr>
              <w:pStyle w:val="GivingReportFigureTitle"/>
              <w:jc w:val="right"/>
              <w:rPr>
                <w:color w:val="auto"/>
                <w:szCs w:val="20"/>
              </w:rPr>
            </w:pPr>
            <w:r w:rsidRPr="00FB328C">
              <w:rPr>
                <w:color w:val="auto"/>
                <w:szCs w:val="20"/>
              </w:rPr>
              <w:t>22%</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B7BAA0" w14:textId="130785B5" w:rsidR="00236B9D" w:rsidRPr="00FB328C" w:rsidRDefault="00236B9D">
            <w:pPr>
              <w:pStyle w:val="GivingReportFigureTitle"/>
              <w:jc w:val="right"/>
              <w:rPr>
                <w:color w:val="auto"/>
                <w:szCs w:val="20"/>
              </w:rPr>
            </w:pPr>
            <w:r w:rsidRPr="00FB328C">
              <w:rPr>
                <w:color w:val="auto"/>
                <w:szCs w:val="20"/>
              </w:rPr>
              <w:t>136</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7F66FB" w14:textId="22A12030" w:rsidR="00236B9D" w:rsidRPr="00FB328C" w:rsidRDefault="00236B9D">
            <w:pPr>
              <w:pStyle w:val="GivingReportFigureTitle"/>
              <w:jc w:val="right"/>
              <w:rPr>
                <w:color w:val="auto"/>
                <w:szCs w:val="20"/>
              </w:rPr>
            </w:pPr>
            <w:r w:rsidRPr="00FB328C">
              <w:rPr>
                <w:color w:val="auto"/>
                <w:szCs w:val="20"/>
              </w:rPr>
              <w:t>17.9%</w:t>
            </w:r>
          </w:p>
        </w:tc>
      </w:tr>
      <w:tr w:rsidR="00FB328C" w:rsidRPr="00FB328C" w14:paraId="541000B7" w14:textId="77777777" w:rsidTr="00D31426">
        <w:trPr>
          <w:cnfStyle w:val="000000010000" w:firstRow="0" w:lastRow="0" w:firstColumn="0" w:lastColumn="0" w:oddVBand="0" w:evenVBand="0" w:oddHBand="0" w:evenHBand="1"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vAlign w:val="center"/>
          </w:tcPr>
          <w:p w14:paraId="6B7F417E" w14:textId="04F8402E" w:rsidR="00236B9D" w:rsidRPr="00FB328C" w:rsidRDefault="00236B9D">
            <w:pPr>
              <w:pStyle w:val="GivingReportFigureTitle"/>
              <w:rPr>
                <w:color w:val="auto"/>
                <w:szCs w:val="20"/>
              </w:rPr>
            </w:pPr>
            <w:r w:rsidRPr="00FB328C">
              <w:rPr>
                <w:color w:val="auto"/>
                <w:szCs w:val="20"/>
              </w:rPr>
              <w:t>1990–1999</w:t>
            </w:r>
          </w:p>
        </w:tc>
        <w:tc>
          <w:tcPr>
            <w:tcW w:w="718" w:type="pct"/>
            <w:tcBorders>
              <w:top w:val="dashSmallGap" w:sz="4" w:space="0" w:color="595959" w:themeColor="text1" w:themeTint="A6"/>
              <w:bottom w:val="dashSmallGap" w:sz="4" w:space="0" w:color="595959" w:themeColor="text1" w:themeTint="A6"/>
            </w:tcBorders>
            <w:vAlign w:val="center"/>
          </w:tcPr>
          <w:p w14:paraId="0C00819A" w14:textId="37A8CCBE" w:rsidR="00236B9D" w:rsidRPr="00FB328C" w:rsidRDefault="00236B9D">
            <w:pPr>
              <w:pStyle w:val="GivingReportFigureTitle"/>
              <w:jc w:val="right"/>
              <w:rPr>
                <w:color w:val="auto"/>
                <w:szCs w:val="20"/>
              </w:rPr>
            </w:pPr>
            <w:r w:rsidRPr="00FB328C">
              <w:rPr>
                <w:color w:val="auto"/>
                <w:szCs w:val="20"/>
              </w:rPr>
              <w:t>88</w:t>
            </w:r>
          </w:p>
        </w:tc>
        <w:tc>
          <w:tcPr>
            <w:tcW w:w="719" w:type="pct"/>
            <w:tcBorders>
              <w:top w:val="dashSmallGap" w:sz="4" w:space="0" w:color="595959" w:themeColor="text1" w:themeTint="A6"/>
              <w:bottom w:val="dashSmallGap" w:sz="4" w:space="0" w:color="595959" w:themeColor="text1" w:themeTint="A6"/>
            </w:tcBorders>
            <w:vAlign w:val="center"/>
          </w:tcPr>
          <w:p w14:paraId="0A78A9F8" w14:textId="61C3656B" w:rsidR="00236B9D" w:rsidRPr="00FB328C" w:rsidRDefault="00236B9D">
            <w:pPr>
              <w:pStyle w:val="GivingReportFigureTitle"/>
              <w:jc w:val="right"/>
              <w:rPr>
                <w:color w:val="auto"/>
                <w:szCs w:val="20"/>
              </w:rPr>
            </w:pPr>
            <w:r w:rsidRPr="00FB328C">
              <w:rPr>
                <w:color w:val="auto"/>
                <w:szCs w:val="20"/>
              </w:rPr>
              <w:t>19%</w:t>
            </w:r>
          </w:p>
        </w:tc>
        <w:tc>
          <w:tcPr>
            <w:tcW w:w="718" w:type="pct"/>
            <w:tcBorders>
              <w:top w:val="dashSmallGap" w:sz="4" w:space="0" w:color="595959" w:themeColor="text1" w:themeTint="A6"/>
              <w:bottom w:val="dashSmallGap" w:sz="4" w:space="0" w:color="595959" w:themeColor="text1" w:themeTint="A6"/>
            </w:tcBorders>
            <w:vAlign w:val="center"/>
          </w:tcPr>
          <w:p w14:paraId="521D4B56" w14:textId="18ADB6AE" w:rsidR="00236B9D" w:rsidRPr="00FB328C" w:rsidRDefault="00236B9D">
            <w:pPr>
              <w:pStyle w:val="GivingReportFigureTitle"/>
              <w:jc w:val="right"/>
              <w:rPr>
                <w:color w:val="auto"/>
                <w:szCs w:val="20"/>
              </w:rPr>
            </w:pPr>
            <w:r w:rsidRPr="00FB328C">
              <w:rPr>
                <w:color w:val="auto"/>
                <w:szCs w:val="20"/>
              </w:rPr>
              <w:t>131</w:t>
            </w:r>
          </w:p>
        </w:tc>
        <w:tc>
          <w:tcPr>
            <w:tcW w:w="719" w:type="pct"/>
            <w:tcBorders>
              <w:top w:val="dashSmallGap" w:sz="4" w:space="0" w:color="595959" w:themeColor="text1" w:themeTint="A6"/>
              <w:bottom w:val="dashSmallGap" w:sz="4" w:space="0" w:color="595959" w:themeColor="text1" w:themeTint="A6"/>
            </w:tcBorders>
            <w:vAlign w:val="center"/>
          </w:tcPr>
          <w:p w14:paraId="48DFFD94" w14:textId="6A44381A" w:rsidR="00236B9D" w:rsidRPr="00FB328C" w:rsidRDefault="00236B9D">
            <w:pPr>
              <w:pStyle w:val="GivingReportFigureTitle"/>
              <w:jc w:val="right"/>
              <w:rPr>
                <w:color w:val="auto"/>
                <w:szCs w:val="20"/>
              </w:rPr>
            </w:pPr>
            <w:r w:rsidRPr="00FB328C">
              <w:rPr>
                <w:color w:val="auto"/>
                <w:szCs w:val="20"/>
              </w:rPr>
              <w:t>17.2%</w:t>
            </w:r>
          </w:p>
        </w:tc>
      </w:tr>
      <w:tr w:rsidR="00FB328C" w:rsidRPr="00FB328C" w14:paraId="390F46EB" w14:textId="77777777" w:rsidTr="00D31426">
        <w:trPr>
          <w:cnfStyle w:val="000000100000" w:firstRow="0" w:lastRow="0" w:firstColumn="0" w:lastColumn="0" w:oddVBand="0" w:evenVBand="0" w:oddHBand="1" w:evenHBand="0"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2EF8CCD" w14:textId="1A207C4A" w:rsidR="00236B9D" w:rsidRPr="00FB328C" w:rsidRDefault="00236B9D">
            <w:pPr>
              <w:pStyle w:val="GivingReportFigureTitle"/>
              <w:rPr>
                <w:color w:val="auto"/>
                <w:szCs w:val="20"/>
              </w:rPr>
            </w:pPr>
            <w:r w:rsidRPr="00FB328C">
              <w:rPr>
                <w:color w:val="auto"/>
                <w:szCs w:val="20"/>
              </w:rPr>
              <w:t>2000–2005</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F93E49" w14:textId="2016B641" w:rsidR="00236B9D" w:rsidRPr="00FB328C" w:rsidRDefault="00236B9D">
            <w:pPr>
              <w:pStyle w:val="GivingReportFigureTitle"/>
              <w:jc w:val="right"/>
              <w:rPr>
                <w:color w:val="auto"/>
                <w:szCs w:val="20"/>
              </w:rPr>
            </w:pPr>
            <w:r w:rsidRPr="00FB328C">
              <w:rPr>
                <w:color w:val="auto"/>
                <w:szCs w:val="20"/>
              </w:rPr>
              <w:t>26</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D737A3" w14:textId="225AA32C" w:rsidR="00236B9D" w:rsidRPr="00FB328C" w:rsidRDefault="00236B9D">
            <w:pPr>
              <w:pStyle w:val="GivingReportFigureTitle"/>
              <w:jc w:val="right"/>
              <w:rPr>
                <w:color w:val="auto"/>
                <w:szCs w:val="20"/>
              </w:rPr>
            </w:pPr>
            <w:r w:rsidRPr="00FB328C">
              <w:rPr>
                <w:color w:val="auto"/>
                <w:szCs w:val="20"/>
              </w:rPr>
              <w:t>6%</w:t>
            </w:r>
          </w:p>
        </w:tc>
        <w:tc>
          <w:tcPr>
            <w:tcW w:w="7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97E2CC7" w14:textId="5B45F9AB" w:rsidR="00236B9D" w:rsidRPr="00FB328C" w:rsidRDefault="00236B9D">
            <w:pPr>
              <w:pStyle w:val="GivingReportFigureTitle"/>
              <w:jc w:val="right"/>
              <w:rPr>
                <w:color w:val="auto"/>
                <w:szCs w:val="20"/>
              </w:rPr>
            </w:pPr>
            <w:r w:rsidRPr="00FB328C">
              <w:rPr>
                <w:color w:val="auto"/>
                <w:szCs w:val="20"/>
              </w:rPr>
              <w:t>98</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88897C" w14:textId="2687F867" w:rsidR="00236B9D" w:rsidRPr="00FB328C" w:rsidRDefault="00236B9D">
            <w:pPr>
              <w:pStyle w:val="GivingReportFigureTitle"/>
              <w:jc w:val="right"/>
              <w:rPr>
                <w:color w:val="auto"/>
                <w:szCs w:val="20"/>
              </w:rPr>
            </w:pPr>
            <w:r w:rsidRPr="00FB328C">
              <w:rPr>
                <w:color w:val="auto"/>
                <w:szCs w:val="20"/>
              </w:rPr>
              <w:t>12.9%</w:t>
            </w:r>
          </w:p>
        </w:tc>
      </w:tr>
      <w:tr w:rsidR="00FB328C" w:rsidRPr="00FB328C" w14:paraId="64E63ABD" w14:textId="77777777" w:rsidTr="00D31426">
        <w:trPr>
          <w:cnfStyle w:val="000000010000" w:firstRow="0" w:lastRow="0" w:firstColumn="0" w:lastColumn="0" w:oddVBand="0" w:evenVBand="0" w:oddHBand="0" w:evenHBand="1" w:firstRowFirstColumn="0" w:firstRowLastColumn="0" w:lastRowFirstColumn="0" w:lastRowLastColumn="0"/>
          <w:trHeight w:val="20"/>
        </w:trPr>
        <w:tc>
          <w:tcPr>
            <w:tcW w:w="2126" w:type="pct"/>
            <w:tcBorders>
              <w:top w:val="dashSmallGap" w:sz="4" w:space="0" w:color="595959" w:themeColor="text1" w:themeTint="A6"/>
              <w:bottom w:val="dashSmallGap" w:sz="4" w:space="0" w:color="595959" w:themeColor="text1" w:themeTint="A6"/>
            </w:tcBorders>
            <w:vAlign w:val="center"/>
          </w:tcPr>
          <w:p w14:paraId="1A35C9EC" w14:textId="6B4CF155" w:rsidR="00236B9D" w:rsidRPr="00FB328C" w:rsidRDefault="00236B9D">
            <w:pPr>
              <w:pStyle w:val="GivingReportFigureTitle"/>
              <w:rPr>
                <w:color w:val="auto"/>
                <w:szCs w:val="20"/>
              </w:rPr>
            </w:pPr>
            <w:r w:rsidRPr="00FB328C">
              <w:rPr>
                <w:color w:val="auto"/>
                <w:szCs w:val="20"/>
              </w:rPr>
              <w:t>2006–2016</w:t>
            </w:r>
          </w:p>
        </w:tc>
        <w:tc>
          <w:tcPr>
            <w:tcW w:w="718" w:type="pct"/>
            <w:tcBorders>
              <w:top w:val="dashSmallGap" w:sz="4" w:space="0" w:color="595959" w:themeColor="text1" w:themeTint="A6"/>
              <w:bottom w:val="dashSmallGap" w:sz="4" w:space="0" w:color="595959" w:themeColor="text1" w:themeTint="A6"/>
            </w:tcBorders>
            <w:vAlign w:val="center"/>
          </w:tcPr>
          <w:p w14:paraId="1C901085" w14:textId="0880884D" w:rsidR="00236B9D" w:rsidRPr="00FB328C" w:rsidRDefault="00F1168A">
            <w:pPr>
              <w:pStyle w:val="GivingReportFigureTitle"/>
              <w:jc w:val="right"/>
              <w:rPr>
                <w:color w:val="auto"/>
                <w:szCs w:val="20"/>
              </w:rPr>
            </w:pPr>
            <w:r w:rsidRPr="00FB328C">
              <w:rPr>
                <w:color w:val="auto"/>
                <w:szCs w:val="20"/>
              </w:rPr>
              <w:t>N/A</w:t>
            </w:r>
          </w:p>
        </w:tc>
        <w:tc>
          <w:tcPr>
            <w:tcW w:w="719" w:type="pct"/>
            <w:tcBorders>
              <w:top w:val="dashSmallGap" w:sz="4" w:space="0" w:color="595959" w:themeColor="text1" w:themeTint="A6"/>
              <w:bottom w:val="dashSmallGap" w:sz="4" w:space="0" w:color="595959" w:themeColor="text1" w:themeTint="A6"/>
            </w:tcBorders>
            <w:vAlign w:val="center"/>
          </w:tcPr>
          <w:p w14:paraId="5DD6711E" w14:textId="45F99B1C" w:rsidR="00236B9D" w:rsidRPr="00FB328C" w:rsidRDefault="00F1168A">
            <w:pPr>
              <w:pStyle w:val="GivingReportFigureTitle"/>
              <w:jc w:val="right"/>
              <w:rPr>
                <w:color w:val="auto"/>
                <w:szCs w:val="20"/>
              </w:rPr>
            </w:pPr>
            <w:r w:rsidRPr="00FB328C">
              <w:rPr>
                <w:color w:val="auto"/>
                <w:szCs w:val="20"/>
              </w:rPr>
              <w:t>N/A</w:t>
            </w:r>
          </w:p>
        </w:tc>
        <w:tc>
          <w:tcPr>
            <w:tcW w:w="718" w:type="pct"/>
            <w:tcBorders>
              <w:top w:val="dashSmallGap" w:sz="4" w:space="0" w:color="595959" w:themeColor="text1" w:themeTint="A6"/>
              <w:bottom w:val="dashSmallGap" w:sz="4" w:space="0" w:color="595959" w:themeColor="text1" w:themeTint="A6"/>
            </w:tcBorders>
            <w:vAlign w:val="center"/>
          </w:tcPr>
          <w:p w14:paraId="06BE6B96" w14:textId="495154BE" w:rsidR="00236B9D" w:rsidRPr="00FB328C" w:rsidRDefault="00236B9D">
            <w:pPr>
              <w:pStyle w:val="GivingReportFigureTitle"/>
              <w:jc w:val="right"/>
              <w:rPr>
                <w:color w:val="auto"/>
                <w:szCs w:val="20"/>
              </w:rPr>
            </w:pPr>
            <w:r w:rsidRPr="00FB328C">
              <w:rPr>
                <w:color w:val="auto"/>
                <w:szCs w:val="20"/>
              </w:rPr>
              <w:t>160</w:t>
            </w:r>
          </w:p>
        </w:tc>
        <w:tc>
          <w:tcPr>
            <w:tcW w:w="719" w:type="pct"/>
            <w:tcBorders>
              <w:top w:val="dashSmallGap" w:sz="4" w:space="0" w:color="595959" w:themeColor="text1" w:themeTint="A6"/>
              <w:bottom w:val="dashSmallGap" w:sz="4" w:space="0" w:color="595959" w:themeColor="text1" w:themeTint="A6"/>
            </w:tcBorders>
            <w:vAlign w:val="center"/>
          </w:tcPr>
          <w:p w14:paraId="52320B3E" w14:textId="502CE83F" w:rsidR="00236B9D" w:rsidRPr="00FB328C" w:rsidRDefault="00236B9D">
            <w:pPr>
              <w:pStyle w:val="GivingReportFigureTitle"/>
              <w:jc w:val="right"/>
              <w:rPr>
                <w:color w:val="auto"/>
                <w:szCs w:val="20"/>
              </w:rPr>
            </w:pPr>
            <w:r w:rsidRPr="00FB328C">
              <w:rPr>
                <w:color w:val="auto"/>
                <w:szCs w:val="20"/>
              </w:rPr>
              <w:t>21.1%</w:t>
            </w:r>
          </w:p>
        </w:tc>
      </w:tr>
      <w:tr w:rsidR="00FB328C" w:rsidRPr="00FB328C" w14:paraId="7C2E4D81" w14:textId="77777777" w:rsidTr="00D31426">
        <w:trPr>
          <w:cnfStyle w:val="000000100000" w:firstRow="0" w:lastRow="0" w:firstColumn="0" w:lastColumn="0" w:oddVBand="0" w:evenVBand="0" w:oddHBand="1" w:evenHBand="0" w:firstRowFirstColumn="0" w:firstRowLastColumn="0" w:lastRowFirstColumn="0" w:lastRowLastColumn="0"/>
          <w:trHeight w:val="20"/>
        </w:trPr>
        <w:tc>
          <w:tcPr>
            <w:tcW w:w="2126" w:type="pct"/>
            <w:tcBorders>
              <w:top w:val="dashSmallGap" w:sz="4" w:space="0" w:color="595959" w:themeColor="text1" w:themeTint="A6"/>
              <w:bottom w:val="nil"/>
            </w:tcBorders>
            <w:shd w:val="clear" w:color="auto" w:fill="D9D9D9" w:themeFill="background1" w:themeFillShade="D9"/>
            <w:vAlign w:val="center"/>
          </w:tcPr>
          <w:p w14:paraId="071EF0F0" w14:textId="74236966" w:rsidR="00236B9D" w:rsidRPr="00FB328C" w:rsidRDefault="00236B9D">
            <w:pPr>
              <w:pStyle w:val="GivingReportFigureTitle"/>
              <w:rPr>
                <w:color w:val="auto"/>
                <w:szCs w:val="20"/>
              </w:rPr>
            </w:pPr>
            <w:r w:rsidRPr="00FB328C">
              <w:rPr>
                <w:color w:val="auto"/>
                <w:szCs w:val="20"/>
              </w:rPr>
              <w:t>Total</w:t>
            </w:r>
            <w:r w:rsidR="00B44B69" w:rsidRPr="00FB328C">
              <w:rPr>
                <w:rStyle w:val="FootnoteReference"/>
                <w:color w:val="auto"/>
                <w:szCs w:val="20"/>
              </w:rPr>
              <w:footnoteReference w:id="18"/>
            </w:r>
          </w:p>
        </w:tc>
        <w:tc>
          <w:tcPr>
            <w:tcW w:w="718" w:type="pct"/>
            <w:tcBorders>
              <w:top w:val="dashSmallGap" w:sz="4" w:space="0" w:color="595959" w:themeColor="text1" w:themeTint="A6"/>
              <w:bottom w:val="nil"/>
            </w:tcBorders>
            <w:shd w:val="clear" w:color="auto" w:fill="D9D9D9" w:themeFill="background1" w:themeFillShade="D9"/>
            <w:vAlign w:val="center"/>
          </w:tcPr>
          <w:p w14:paraId="490DD38B" w14:textId="77777777" w:rsidR="00236B9D" w:rsidRPr="00FB328C" w:rsidRDefault="00236B9D">
            <w:pPr>
              <w:pStyle w:val="GivingReportFigureTitle"/>
              <w:jc w:val="right"/>
              <w:rPr>
                <w:color w:val="auto"/>
                <w:szCs w:val="20"/>
              </w:rPr>
            </w:pPr>
            <w:r w:rsidRPr="00FB328C">
              <w:rPr>
                <w:color w:val="auto"/>
                <w:szCs w:val="20"/>
              </w:rPr>
              <w:t>455</w:t>
            </w:r>
          </w:p>
        </w:tc>
        <w:tc>
          <w:tcPr>
            <w:tcW w:w="719" w:type="pct"/>
            <w:tcBorders>
              <w:top w:val="dashSmallGap" w:sz="4" w:space="0" w:color="595959" w:themeColor="text1" w:themeTint="A6"/>
              <w:bottom w:val="nil"/>
            </w:tcBorders>
            <w:shd w:val="clear" w:color="auto" w:fill="D9D9D9" w:themeFill="background1" w:themeFillShade="D9"/>
            <w:vAlign w:val="center"/>
          </w:tcPr>
          <w:p w14:paraId="327969B7" w14:textId="77777777" w:rsidR="00236B9D" w:rsidRPr="00FB328C" w:rsidRDefault="00236B9D">
            <w:pPr>
              <w:pStyle w:val="GivingReportFigureTitle"/>
              <w:jc w:val="right"/>
              <w:rPr>
                <w:color w:val="auto"/>
                <w:szCs w:val="20"/>
              </w:rPr>
            </w:pPr>
            <w:r w:rsidRPr="00FB328C">
              <w:rPr>
                <w:color w:val="auto"/>
                <w:szCs w:val="20"/>
              </w:rPr>
              <w:t>100%</w:t>
            </w:r>
          </w:p>
        </w:tc>
        <w:tc>
          <w:tcPr>
            <w:tcW w:w="718" w:type="pct"/>
            <w:tcBorders>
              <w:top w:val="dashSmallGap" w:sz="4" w:space="0" w:color="595959" w:themeColor="text1" w:themeTint="A6"/>
              <w:bottom w:val="nil"/>
            </w:tcBorders>
            <w:shd w:val="clear" w:color="auto" w:fill="D9D9D9" w:themeFill="background1" w:themeFillShade="D9"/>
            <w:vAlign w:val="center"/>
          </w:tcPr>
          <w:p w14:paraId="76D972BC" w14:textId="2345D1BC" w:rsidR="00236B9D" w:rsidRPr="00FB328C" w:rsidRDefault="00236B9D">
            <w:pPr>
              <w:pStyle w:val="GivingReportFigureTitle"/>
              <w:jc w:val="right"/>
              <w:rPr>
                <w:color w:val="auto"/>
                <w:szCs w:val="20"/>
              </w:rPr>
            </w:pPr>
            <w:r w:rsidRPr="00FB328C">
              <w:rPr>
                <w:color w:val="auto"/>
                <w:szCs w:val="20"/>
              </w:rPr>
              <w:t>760</w:t>
            </w:r>
          </w:p>
        </w:tc>
        <w:tc>
          <w:tcPr>
            <w:tcW w:w="719" w:type="pct"/>
            <w:tcBorders>
              <w:top w:val="dashSmallGap" w:sz="4" w:space="0" w:color="595959" w:themeColor="text1" w:themeTint="A6"/>
              <w:bottom w:val="nil"/>
            </w:tcBorders>
            <w:shd w:val="clear" w:color="auto" w:fill="D9D9D9" w:themeFill="background1" w:themeFillShade="D9"/>
            <w:vAlign w:val="center"/>
          </w:tcPr>
          <w:p w14:paraId="0F138DA9" w14:textId="77777777" w:rsidR="00236B9D" w:rsidRPr="00FB328C" w:rsidRDefault="00236B9D">
            <w:pPr>
              <w:pStyle w:val="GivingReportFigureTitle"/>
              <w:jc w:val="right"/>
              <w:rPr>
                <w:color w:val="auto"/>
                <w:szCs w:val="20"/>
              </w:rPr>
            </w:pPr>
            <w:r w:rsidRPr="00FB328C">
              <w:rPr>
                <w:color w:val="auto"/>
                <w:szCs w:val="20"/>
              </w:rPr>
              <w:t>100%</w:t>
            </w:r>
          </w:p>
        </w:tc>
      </w:tr>
    </w:tbl>
    <w:p w14:paraId="0ED2D031" w14:textId="646B6440" w:rsidR="007D6EEB" w:rsidRPr="00FB328C" w:rsidRDefault="007D6EEB" w:rsidP="000623D4">
      <w:pPr>
        <w:pStyle w:val="Heading3"/>
        <w:spacing w:before="480"/>
        <w:ind w:left="1080" w:hanging="1080"/>
        <w:rPr>
          <w:color w:val="auto"/>
        </w:rPr>
      </w:pPr>
      <w:bookmarkStart w:id="127" w:name="_Toc465618977"/>
      <w:bookmarkStart w:id="128" w:name="_Toc498416958"/>
      <w:r w:rsidRPr="00FB328C">
        <w:rPr>
          <w:color w:val="auto"/>
        </w:rPr>
        <w:t>Legal</w:t>
      </w:r>
      <w:r w:rsidR="00AC5C50">
        <w:rPr>
          <w:color w:val="auto"/>
        </w:rPr>
        <w:t xml:space="preserve"> </w:t>
      </w:r>
      <w:r w:rsidRPr="00FB328C">
        <w:rPr>
          <w:color w:val="auto"/>
        </w:rPr>
        <w:t>status</w:t>
      </w:r>
      <w:bookmarkEnd w:id="127"/>
      <w:bookmarkEnd w:id="128"/>
    </w:p>
    <w:p w14:paraId="6BD92EC1" w14:textId="5F291A85" w:rsidR="002C3D78" w:rsidRDefault="007D6EEB" w:rsidP="007D6EEB">
      <w:pPr>
        <w:rPr>
          <w:bCs/>
          <w:color w:val="auto"/>
        </w:rPr>
      </w:pPr>
      <w:r w:rsidRPr="00FB328C">
        <w:rPr>
          <w:bCs/>
          <w:color w:val="auto"/>
        </w:rPr>
        <w:t>More</w:t>
      </w:r>
      <w:r w:rsidR="00AC5C50">
        <w:rPr>
          <w:bCs/>
          <w:color w:val="auto"/>
        </w:rPr>
        <w:t xml:space="preserve"> </w:t>
      </w:r>
      <w:r w:rsidRPr="00FB328C">
        <w:rPr>
          <w:bCs/>
          <w:color w:val="auto"/>
        </w:rPr>
        <w:t>than</w:t>
      </w:r>
      <w:r w:rsidR="00AC5C50">
        <w:rPr>
          <w:bCs/>
          <w:color w:val="auto"/>
        </w:rPr>
        <w:t xml:space="preserve"> </w:t>
      </w:r>
      <w:r w:rsidRPr="00FB328C">
        <w:rPr>
          <w:bCs/>
          <w:color w:val="auto"/>
        </w:rPr>
        <w:t>half</w:t>
      </w:r>
      <w:r w:rsidR="00AC5C50">
        <w:rPr>
          <w:bCs/>
          <w:color w:val="auto"/>
        </w:rPr>
        <w:t xml:space="preserve"> </w:t>
      </w:r>
      <w:r w:rsidRPr="00FB328C">
        <w:rPr>
          <w:bCs/>
          <w:color w:val="auto"/>
        </w:rPr>
        <w:t>of</w:t>
      </w:r>
      <w:r w:rsidR="00AC5C50">
        <w:rPr>
          <w:bCs/>
          <w:color w:val="auto"/>
        </w:rPr>
        <w:t xml:space="preserve"> </w:t>
      </w:r>
      <w:r w:rsidRPr="00FB328C">
        <w:rPr>
          <w:bCs/>
          <w:color w:val="auto"/>
        </w:rPr>
        <w:t>2016</w:t>
      </w:r>
      <w:r w:rsidR="00AC5C50">
        <w:rPr>
          <w:bCs/>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rStyle w:val="Emphasis"/>
          <w:i w:val="0"/>
          <w:color w:val="auto"/>
        </w:rPr>
        <w:t xml:space="preserve"> </w:t>
      </w:r>
      <w:r w:rsidRPr="00FB328C">
        <w:rPr>
          <w:bCs/>
          <w:color w:val="auto"/>
        </w:rPr>
        <w:t>respondents</w:t>
      </w:r>
      <w:r w:rsidR="00AC5C50">
        <w:rPr>
          <w:bCs/>
          <w:color w:val="auto"/>
        </w:rPr>
        <w:t xml:space="preserve"> </w:t>
      </w:r>
      <w:r w:rsidRPr="00FB328C">
        <w:rPr>
          <w:bCs/>
          <w:color w:val="auto"/>
        </w:rPr>
        <w:t>were</w:t>
      </w:r>
      <w:r w:rsidR="00AC5C50">
        <w:rPr>
          <w:bCs/>
          <w:color w:val="auto"/>
        </w:rPr>
        <w:t xml:space="preserve"> </w:t>
      </w:r>
      <w:r w:rsidRPr="00FB328C">
        <w:rPr>
          <w:bCs/>
          <w:color w:val="auto"/>
        </w:rPr>
        <w:t>incorporated</w:t>
      </w:r>
      <w:r w:rsidR="00AC5C50">
        <w:rPr>
          <w:bCs/>
          <w:color w:val="auto"/>
        </w:rPr>
        <w:t xml:space="preserve"> </w:t>
      </w:r>
      <w:r w:rsidRPr="00FB328C">
        <w:rPr>
          <w:bCs/>
          <w:color w:val="auto"/>
        </w:rPr>
        <w:t>as</w:t>
      </w:r>
      <w:r w:rsidR="00AC5C50">
        <w:rPr>
          <w:bCs/>
          <w:color w:val="auto"/>
        </w:rPr>
        <w:t xml:space="preserve"> </w:t>
      </w:r>
      <w:r w:rsidRPr="00FB328C">
        <w:rPr>
          <w:bCs/>
          <w:color w:val="auto"/>
        </w:rPr>
        <w:t>an</w:t>
      </w:r>
      <w:r w:rsidR="00AC5C50">
        <w:rPr>
          <w:bCs/>
          <w:color w:val="auto"/>
        </w:rPr>
        <w:t xml:space="preserve"> </w:t>
      </w:r>
      <w:r w:rsidRPr="00FB328C">
        <w:rPr>
          <w:bCs/>
          <w:color w:val="auto"/>
        </w:rPr>
        <w:t>association</w:t>
      </w:r>
      <w:r w:rsidR="00AC5C50">
        <w:rPr>
          <w:bCs/>
          <w:color w:val="auto"/>
        </w:rPr>
        <w:t xml:space="preserve"> </w:t>
      </w:r>
      <w:r w:rsidRPr="00FB328C">
        <w:rPr>
          <w:bCs/>
          <w:color w:val="auto"/>
        </w:rPr>
        <w:t>under</w:t>
      </w:r>
      <w:r w:rsidR="00AC5C50">
        <w:rPr>
          <w:bCs/>
          <w:color w:val="auto"/>
        </w:rPr>
        <w:t xml:space="preserve"> </w:t>
      </w:r>
      <w:r w:rsidRPr="00FB328C">
        <w:rPr>
          <w:bCs/>
          <w:color w:val="auto"/>
        </w:rPr>
        <w:t>state</w:t>
      </w:r>
      <w:r w:rsidR="00AC5C50">
        <w:rPr>
          <w:bCs/>
          <w:color w:val="auto"/>
        </w:rPr>
        <w:t xml:space="preserve"> </w:t>
      </w:r>
      <w:r w:rsidRPr="00FB328C">
        <w:rPr>
          <w:bCs/>
          <w:color w:val="auto"/>
        </w:rPr>
        <w:t>legislation</w:t>
      </w:r>
      <w:r w:rsidR="00AC5C50">
        <w:rPr>
          <w:bCs/>
          <w:color w:val="auto"/>
        </w:rPr>
        <w:t xml:space="preserve"> </w:t>
      </w:r>
      <w:r w:rsidR="00B90C1E" w:rsidRPr="00FB328C">
        <w:rPr>
          <w:bCs/>
          <w:color w:val="auto"/>
        </w:rPr>
        <w:t>(see</w:t>
      </w:r>
      <w:r w:rsidR="00AC5C50">
        <w:rPr>
          <w:bCs/>
          <w:color w:val="auto"/>
        </w:rPr>
        <w:t xml:space="preserve"> </w:t>
      </w:r>
      <w:r w:rsidR="00B90C1E" w:rsidRPr="00FB328C">
        <w:rPr>
          <w:bCs/>
          <w:color w:val="auto"/>
        </w:rPr>
        <w:fldChar w:fldCharType="begin"/>
      </w:r>
      <w:r w:rsidR="00B90C1E" w:rsidRPr="00FB328C">
        <w:rPr>
          <w:bCs/>
          <w:color w:val="auto"/>
        </w:rPr>
        <w:instrText xml:space="preserve"> REF _Ref483212776 \h </w:instrText>
      </w:r>
      <w:r w:rsidR="00B90C1E" w:rsidRPr="00FB328C">
        <w:rPr>
          <w:bCs/>
          <w:color w:val="auto"/>
        </w:rPr>
      </w:r>
      <w:r w:rsidR="00B90C1E" w:rsidRPr="00FB328C">
        <w:rPr>
          <w:bCs/>
          <w:color w:val="auto"/>
        </w:rPr>
        <w:fldChar w:fldCharType="separate"/>
      </w:r>
      <w:r w:rsidR="00943B87" w:rsidRPr="00FB328C">
        <w:rPr>
          <w:color w:val="auto"/>
        </w:rPr>
        <w:t>Table</w:t>
      </w:r>
      <w:r w:rsidR="00AC5C50">
        <w:rPr>
          <w:color w:val="auto"/>
        </w:rPr>
        <w:t xml:space="preserve"> </w:t>
      </w:r>
      <w:r w:rsidR="00943B87" w:rsidRPr="00FB328C">
        <w:rPr>
          <w:noProof/>
          <w:color w:val="auto"/>
        </w:rPr>
        <w:t>10</w:t>
      </w:r>
      <w:r w:rsidR="00B90C1E" w:rsidRPr="00FB328C">
        <w:rPr>
          <w:bCs/>
          <w:color w:val="auto"/>
        </w:rPr>
        <w:fldChar w:fldCharType="end"/>
      </w:r>
      <w:r w:rsidR="00B90C1E" w:rsidRPr="00FB328C">
        <w:rPr>
          <w:bCs/>
          <w:color w:val="auto"/>
        </w:rPr>
        <w:t>)</w:t>
      </w:r>
      <w:r w:rsidR="0011100E" w:rsidRPr="00FB328C">
        <w:rPr>
          <w:bCs/>
          <w:color w:val="auto"/>
        </w:rPr>
        <w:t>.</w:t>
      </w:r>
      <w:r w:rsidR="00AC5C50">
        <w:rPr>
          <w:bCs/>
          <w:color w:val="auto"/>
        </w:rPr>
        <w:t xml:space="preserve"> </w:t>
      </w:r>
      <w:r w:rsidR="0011100E" w:rsidRPr="00FB328C">
        <w:rPr>
          <w:bCs/>
          <w:color w:val="auto"/>
        </w:rPr>
        <w:t>While</w:t>
      </w:r>
      <w:r w:rsidR="00AC5C50">
        <w:rPr>
          <w:bCs/>
          <w:color w:val="auto"/>
        </w:rPr>
        <w:t xml:space="preserve"> </w:t>
      </w:r>
      <w:r w:rsidR="0011100E" w:rsidRPr="00FB328C">
        <w:rPr>
          <w:bCs/>
          <w:color w:val="auto"/>
        </w:rPr>
        <w:t>this</w:t>
      </w:r>
      <w:r w:rsidR="00AC5C50">
        <w:rPr>
          <w:bCs/>
          <w:color w:val="auto"/>
        </w:rPr>
        <w:t xml:space="preserve"> </w:t>
      </w:r>
      <w:r w:rsidR="0011100E" w:rsidRPr="00FB328C">
        <w:rPr>
          <w:bCs/>
          <w:color w:val="auto"/>
        </w:rPr>
        <w:t>was</w:t>
      </w:r>
      <w:r w:rsidR="00AC5C50">
        <w:rPr>
          <w:bCs/>
          <w:color w:val="auto"/>
        </w:rPr>
        <w:t xml:space="preserve"> </w:t>
      </w:r>
      <w:r w:rsidR="0011100E" w:rsidRPr="00FB328C">
        <w:rPr>
          <w:bCs/>
          <w:color w:val="auto"/>
        </w:rPr>
        <w:t>similar</w:t>
      </w:r>
      <w:r w:rsidR="00AC5C50">
        <w:rPr>
          <w:bCs/>
          <w:color w:val="auto"/>
        </w:rPr>
        <w:t xml:space="preserve"> </w:t>
      </w:r>
      <w:r w:rsidR="0011100E" w:rsidRPr="00FB328C">
        <w:rPr>
          <w:bCs/>
          <w:color w:val="auto"/>
        </w:rPr>
        <w:t>to</w:t>
      </w:r>
      <w:r w:rsidR="00AC5C50">
        <w:rPr>
          <w:bCs/>
          <w:color w:val="auto"/>
        </w:rPr>
        <w:t xml:space="preserve"> </w:t>
      </w:r>
      <w:r w:rsidR="0011100E" w:rsidRPr="00FB328C">
        <w:rPr>
          <w:bCs/>
          <w:color w:val="auto"/>
        </w:rPr>
        <w:t>2005,</w:t>
      </w:r>
      <w:r w:rsidR="00AC5C50">
        <w:rPr>
          <w:bCs/>
          <w:color w:val="auto"/>
        </w:rPr>
        <w:t xml:space="preserve"> </w:t>
      </w:r>
      <w:r w:rsidR="0011100E" w:rsidRPr="00FB328C">
        <w:rPr>
          <w:bCs/>
          <w:color w:val="auto"/>
        </w:rPr>
        <w:t>in</w:t>
      </w:r>
      <w:r w:rsidR="00AC5C50">
        <w:rPr>
          <w:bCs/>
          <w:color w:val="auto"/>
        </w:rPr>
        <w:t xml:space="preserve"> </w:t>
      </w:r>
      <w:r w:rsidR="0011100E" w:rsidRPr="00FB328C">
        <w:rPr>
          <w:bCs/>
          <w:color w:val="auto"/>
        </w:rPr>
        <w:t>2016,</w:t>
      </w:r>
      <w:r w:rsidR="00AC5C50">
        <w:rPr>
          <w:bCs/>
          <w:color w:val="auto"/>
        </w:rPr>
        <w:t xml:space="preserve"> </w:t>
      </w:r>
      <w:r w:rsidR="0011100E" w:rsidRPr="00FB328C">
        <w:rPr>
          <w:bCs/>
          <w:color w:val="auto"/>
        </w:rPr>
        <w:t>nearly</w:t>
      </w:r>
      <w:r w:rsidR="00AC5C50">
        <w:rPr>
          <w:bCs/>
          <w:color w:val="auto"/>
        </w:rPr>
        <w:t xml:space="preserve"> </w:t>
      </w:r>
      <w:r w:rsidR="0011100E" w:rsidRPr="00FB328C">
        <w:rPr>
          <w:bCs/>
          <w:color w:val="auto"/>
        </w:rPr>
        <w:t>7%</w:t>
      </w:r>
      <w:r w:rsidR="00AC5C50">
        <w:rPr>
          <w:bCs/>
          <w:color w:val="auto"/>
        </w:rPr>
        <w:t xml:space="preserve"> </w:t>
      </w:r>
      <w:r w:rsidR="0011100E" w:rsidRPr="00FB328C">
        <w:rPr>
          <w:bCs/>
          <w:color w:val="auto"/>
        </w:rPr>
        <w:t>of</w:t>
      </w:r>
      <w:r w:rsidR="00AC5C50">
        <w:rPr>
          <w:bCs/>
          <w:color w:val="auto"/>
        </w:rPr>
        <w:t xml:space="preserve"> </w:t>
      </w:r>
      <w:r w:rsidR="0011100E" w:rsidRPr="00FB328C">
        <w:rPr>
          <w:bCs/>
          <w:color w:val="auto"/>
        </w:rPr>
        <w:t>organisations</w:t>
      </w:r>
      <w:r w:rsidR="00AC5C50">
        <w:rPr>
          <w:bCs/>
          <w:color w:val="auto"/>
        </w:rPr>
        <w:t xml:space="preserve"> </w:t>
      </w:r>
      <w:r w:rsidR="0011100E" w:rsidRPr="00FB328C">
        <w:rPr>
          <w:bCs/>
          <w:color w:val="auto"/>
        </w:rPr>
        <w:t>were</w:t>
      </w:r>
      <w:r w:rsidR="00AC5C50">
        <w:rPr>
          <w:bCs/>
          <w:color w:val="auto"/>
        </w:rPr>
        <w:t xml:space="preserve"> </w:t>
      </w:r>
      <w:r w:rsidR="00F94786" w:rsidRPr="00FB328C">
        <w:rPr>
          <w:bCs/>
          <w:color w:val="auto"/>
        </w:rPr>
        <w:t>t</w:t>
      </w:r>
      <w:r w:rsidR="0011100E" w:rsidRPr="00FB328C">
        <w:rPr>
          <w:bCs/>
          <w:color w:val="auto"/>
        </w:rPr>
        <w:t>rusts</w:t>
      </w:r>
      <w:r w:rsidR="00AC5C50">
        <w:rPr>
          <w:bCs/>
          <w:color w:val="auto"/>
        </w:rPr>
        <w:t xml:space="preserve"> </w:t>
      </w:r>
      <w:r w:rsidR="0011100E" w:rsidRPr="00FB328C">
        <w:rPr>
          <w:bCs/>
          <w:color w:val="auto"/>
        </w:rPr>
        <w:t>(compared</w:t>
      </w:r>
      <w:r w:rsidR="00AC5C50">
        <w:rPr>
          <w:bCs/>
          <w:color w:val="auto"/>
        </w:rPr>
        <w:t xml:space="preserve"> </w:t>
      </w:r>
      <w:r w:rsidR="0011100E" w:rsidRPr="00FB328C">
        <w:rPr>
          <w:bCs/>
          <w:color w:val="auto"/>
        </w:rPr>
        <w:t>to</w:t>
      </w:r>
      <w:r w:rsidR="00AC5C50">
        <w:rPr>
          <w:bCs/>
          <w:color w:val="auto"/>
        </w:rPr>
        <w:t xml:space="preserve"> </w:t>
      </w:r>
      <w:r w:rsidR="0011100E" w:rsidRPr="00FB328C">
        <w:rPr>
          <w:bCs/>
          <w:color w:val="auto"/>
        </w:rPr>
        <w:t>none</w:t>
      </w:r>
      <w:r w:rsidR="00AC5C50">
        <w:rPr>
          <w:bCs/>
          <w:color w:val="auto"/>
        </w:rPr>
        <w:t xml:space="preserve"> </w:t>
      </w:r>
      <w:r w:rsidR="0011100E" w:rsidRPr="00FB328C">
        <w:rPr>
          <w:bCs/>
          <w:color w:val="auto"/>
        </w:rPr>
        <w:t>in</w:t>
      </w:r>
      <w:r w:rsidR="00AC5C50">
        <w:rPr>
          <w:bCs/>
          <w:color w:val="auto"/>
        </w:rPr>
        <w:t xml:space="preserve"> </w:t>
      </w:r>
      <w:r w:rsidR="0011100E" w:rsidRPr="00FB328C">
        <w:rPr>
          <w:bCs/>
          <w:color w:val="auto"/>
        </w:rPr>
        <w:t>2005)</w:t>
      </w:r>
      <w:r w:rsidR="00AC5C50">
        <w:rPr>
          <w:bCs/>
          <w:color w:val="auto"/>
        </w:rPr>
        <w:t xml:space="preserve"> </w:t>
      </w:r>
      <w:r w:rsidR="0011100E" w:rsidRPr="00FB328C">
        <w:rPr>
          <w:bCs/>
          <w:color w:val="auto"/>
        </w:rPr>
        <w:t>and</w:t>
      </w:r>
      <w:r w:rsidR="00AC5C50">
        <w:rPr>
          <w:bCs/>
          <w:color w:val="auto"/>
        </w:rPr>
        <w:t xml:space="preserve"> </w:t>
      </w:r>
      <w:r w:rsidR="0011100E" w:rsidRPr="00FB328C">
        <w:rPr>
          <w:bCs/>
          <w:color w:val="auto"/>
        </w:rPr>
        <w:t>14%</w:t>
      </w:r>
      <w:r w:rsidR="00AC5C50">
        <w:rPr>
          <w:bCs/>
          <w:color w:val="auto"/>
        </w:rPr>
        <w:t xml:space="preserve"> </w:t>
      </w:r>
      <w:r w:rsidR="0011100E" w:rsidRPr="00FB328C">
        <w:rPr>
          <w:bCs/>
          <w:color w:val="auto"/>
        </w:rPr>
        <w:t>were</w:t>
      </w:r>
      <w:r w:rsidR="00AC5C50">
        <w:rPr>
          <w:bCs/>
          <w:color w:val="auto"/>
        </w:rPr>
        <w:t xml:space="preserve"> </w:t>
      </w:r>
      <w:r w:rsidR="0011100E" w:rsidRPr="00FB328C">
        <w:rPr>
          <w:bCs/>
          <w:color w:val="auto"/>
        </w:rPr>
        <w:t>incorporated</w:t>
      </w:r>
      <w:r w:rsidR="00AC5C50">
        <w:rPr>
          <w:bCs/>
          <w:color w:val="auto"/>
        </w:rPr>
        <w:t xml:space="preserve"> </w:t>
      </w:r>
      <w:r w:rsidR="0011100E" w:rsidRPr="00FB328C">
        <w:rPr>
          <w:bCs/>
          <w:color w:val="auto"/>
        </w:rPr>
        <w:t>as</w:t>
      </w:r>
      <w:r w:rsidR="00AC5C50">
        <w:rPr>
          <w:bCs/>
          <w:color w:val="auto"/>
        </w:rPr>
        <w:t xml:space="preserve"> </w:t>
      </w:r>
      <w:r w:rsidR="0011100E" w:rsidRPr="00FB328C">
        <w:rPr>
          <w:bCs/>
          <w:color w:val="auto"/>
        </w:rPr>
        <w:t>a</w:t>
      </w:r>
      <w:r w:rsidR="00AC5C50">
        <w:rPr>
          <w:bCs/>
          <w:color w:val="auto"/>
        </w:rPr>
        <w:t xml:space="preserve"> </w:t>
      </w:r>
      <w:r w:rsidR="0011100E" w:rsidRPr="00FB328C">
        <w:rPr>
          <w:bCs/>
          <w:color w:val="auto"/>
        </w:rPr>
        <w:t>company</w:t>
      </w:r>
      <w:r w:rsidR="00AC5C50">
        <w:rPr>
          <w:bCs/>
          <w:color w:val="auto"/>
        </w:rPr>
        <w:t xml:space="preserve"> </w:t>
      </w:r>
      <w:r w:rsidR="0011100E" w:rsidRPr="00FB328C">
        <w:rPr>
          <w:bCs/>
          <w:color w:val="auto"/>
        </w:rPr>
        <w:t>limited</w:t>
      </w:r>
      <w:r w:rsidR="00AC5C50">
        <w:rPr>
          <w:bCs/>
          <w:color w:val="auto"/>
        </w:rPr>
        <w:t xml:space="preserve"> </w:t>
      </w:r>
      <w:r w:rsidR="0011100E" w:rsidRPr="00FB328C">
        <w:rPr>
          <w:bCs/>
          <w:color w:val="auto"/>
        </w:rPr>
        <w:t>by</w:t>
      </w:r>
      <w:r w:rsidR="00AC5C50">
        <w:rPr>
          <w:bCs/>
          <w:color w:val="auto"/>
        </w:rPr>
        <w:t xml:space="preserve"> </w:t>
      </w:r>
      <w:r w:rsidR="0011100E" w:rsidRPr="00FB328C">
        <w:rPr>
          <w:bCs/>
          <w:color w:val="auto"/>
        </w:rPr>
        <w:t>guarantee</w:t>
      </w:r>
      <w:r w:rsidR="00AC5C50">
        <w:rPr>
          <w:bCs/>
          <w:color w:val="auto"/>
        </w:rPr>
        <w:t xml:space="preserve"> </w:t>
      </w:r>
      <w:r w:rsidR="0011100E" w:rsidRPr="00FB328C">
        <w:rPr>
          <w:bCs/>
          <w:color w:val="auto"/>
        </w:rPr>
        <w:t>(compared</w:t>
      </w:r>
      <w:r w:rsidR="00AC5C50">
        <w:rPr>
          <w:bCs/>
          <w:color w:val="auto"/>
        </w:rPr>
        <w:t xml:space="preserve"> </w:t>
      </w:r>
      <w:r w:rsidR="0011100E" w:rsidRPr="00FB328C">
        <w:rPr>
          <w:bCs/>
          <w:color w:val="auto"/>
        </w:rPr>
        <w:t>to</w:t>
      </w:r>
      <w:r w:rsidR="00AC5C50">
        <w:rPr>
          <w:bCs/>
          <w:color w:val="auto"/>
        </w:rPr>
        <w:t xml:space="preserve"> </w:t>
      </w:r>
      <w:r w:rsidR="0011100E" w:rsidRPr="00FB328C">
        <w:rPr>
          <w:bCs/>
          <w:color w:val="auto"/>
        </w:rPr>
        <w:t>28%</w:t>
      </w:r>
      <w:r w:rsidR="00AC5C50">
        <w:rPr>
          <w:bCs/>
          <w:color w:val="auto"/>
        </w:rPr>
        <w:t xml:space="preserve"> </w:t>
      </w:r>
      <w:r w:rsidR="0011100E" w:rsidRPr="00FB328C">
        <w:rPr>
          <w:bCs/>
          <w:color w:val="auto"/>
        </w:rPr>
        <w:t>in</w:t>
      </w:r>
      <w:r w:rsidR="00AC5C50">
        <w:rPr>
          <w:bCs/>
          <w:color w:val="auto"/>
        </w:rPr>
        <w:t xml:space="preserve"> </w:t>
      </w:r>
      <w:r w:rsidR="0011100E" w:rsidRPr="00FB328C">
        <w:rPr>
          <w:bCs/>
          <w:color w:val="auto"/>
        </w:rPr>
        <w:t>2005).</w:t>
      </w:r>
    </w:p>
    <w:p w14:paraId="0A79912E" w14:textId="5AEA9E80" w:rsidR="00FD0F3C" w:rsidRPr="00FB328C" w:rsidRDefault="00FD0F3C" w:rsidP="00677503">
      <w:pPr>
        <w:pStyle w:val="GivingReportTableTitle"/>
        <w:keepNext/>
        <w:keepLines/>
        <w:rPr>
          <w:color w:val="auto"/>
        </w:rPr>
      </w:pPr>
      <w:bookmarkStart w:id="129" w:name="_Ref483212776"/>
      <w:bookmarkStart w:id="130" w:name="_Toc474748787"/>
      <w:bookmarkStart w:id="131" w:name="_Toc498416872"/>
      <w:bookmarkStart w:id="132" w:name="_Ref498595542"/>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10</w:t>
      </w:r>
      <w:r w:rsidR="00943B87" w:rsidRPr="00FB328C">
        <w:rPr>
          <w:noProof/>
          <w:color w:val="auto"/>
        </w:rPr>
        <w:fldChar w:fldCharType="end"/>
      </w:r>
      <w:bookmarkEnd w:id="129"/>
      <w:r w:rsidR="00AC5C50">
        <w:rPr>
          <w:color w:val="auto"/>
        </w:rPr>
        <w:t xml:space="preserve"> </w:t>
      </w:r>
      <w:r w:rsidRPr="00FB328C">
        <w:rPr>
          <w:color w:val="auto"/>
        </w:rPr>
        <w:t>Legal</w:t>
      </w:r>
      <w:r w:rsidR="00AC5C50">
        <w:rPr>
          <w:color w:val="auto"/>
        </w:rPr>
        <w:t xml:space="preserve"> </w:t>
      </w:r>
      <w:r w:rsidRPr="00FB328C">
        <w:rPr>
          <w:color w:val="auto"/>
        </w:rPr>
        <w:t>status</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30"/>
      <w:bookmarkEnd w:id="131"/>
      <w:bookmarkEnd w:id="132"/>
    </w:p>
    <w:tbl>
      <w:tblPr>
        <w:tblStyle w:val="GivingReportTable"/>
        <w:tblW w:w="5000" w:type="pct"/>
        <w:tblLook w:val="04A0" w:firstRow="1" w:lastRow="0" w:firstColumn="1" w:lastColumn="0" w:noHBand="0" w:noVBand="1"/>
        <w:tblCaption w:val="Table 10 Legal status of organisations, 2005 &amp; 2016"/>
      </w:tblPr>
      <w:tblGrid>
        <w:gridCol w:w="4686"/>
        <w:gridCol w:w="1099"/>
        <w:gridCol w:w="1101"/>
        <w:gridCol w:w="1099"/>
        <w:gridCol w:w="1099"/>
      </w:tblGrid>
      <w:tr w:rsidR="00FB328C" w:rsidRPr="00FB328C" w14:paraId="17578704"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2579" w:type="pct"/>
          </w:tcPr>
          <w:p w14:paraId="74C35777" w14:textId="4FCC97EA" w:rsidR="00FD0F3C" w:rsidRPr="00FB328C" w:rsidRDefault="00FD0F3C" w:rsidP="00DC2123">
            <w:pPr>
              <w:pStyle w:val="GivingReportFigureTitle"/>
              <w:keepNext/>
              <w:keepLines/>
              <w:rPr>
                <w:color w:val="auto"/>
                <w:sz w:val="18"/>
                <w:szCs w:val="18"/>
              </w:rPr>
            </w:pPr>
            <w:r w:rsidRPr="00FB328C">
              <w:rPr>
                <w:color w:val="auto"/>
                <w:sz w:val="18"/>
                <w:szCs w:val="18"/>
              </w:rPr>
              <w:t>Legal</w:t>
            </w:r>
            <w:r w:rsidR="00AC5C50">
              <w:rPr>
                <w:color w:val="auto"/>
                <w:sz w:val="18"/>
                <w:szCs w:val="18"/>
              </w:rPr>
              <w:t xml:space="preserve"> </w:t>
            </w:r>
            <w:r w:rsidRPr="00FB328C">
              <w:rPr>
                <w:color w:val="auto"/>
                <w:sz w:val="18"/>
                <w:szCs w:val="18"/>
              </w:rPr>
              <w:t>status</w:t>
            </w:r>
          </w:p>
        </w:tc>
        <w:tc>
          <w:tcPr>
            <w:tcW w:w="1211" w:type="pct"/>
            <w:gridSpan w:val="2"/>
            <w:vAlign w:val="center"/>
          </w:tcPr>
          <w:p w14:paraId="04FF748F" w14:textId="77B641BD" w:rsidR="00FD0F3C" w:rsidRPr="00FB328C" w:rsidRDefault="00AC5C50" w:rsidP="00DC2123">
            <w:pPr>
              <w:pStyle w:val="GivingReportFigureTitle"/>
              <w:keepNext/>
              <w:keepLines/>
              <w:jc w:val="center"/>
              <w:rPr>
                <w:color w:val="auto"/>
                <w:sz w:val="18"/>
                <w:szCs w:val="18"/>
              </w:rPr>
            </w:pPr>
            <w:r>
              <w:rPr>
                <w:color w:val="auto"/>
                <w:sz w:val="18"/>
                <w:szCs w:val="18"/>
              </w:rPr>
              <w:t xml:space="preserve"> </w:t>
            </w:r>
            <w:r w:rsidR="00FD0F3C" w:rsidRPr="00FB328C">
              <w:rPr>
                <w:color w:val="auto"/>
                <w:sz w:val="18"/>
                <w:szCs w:val="18"/>
              </w:rPr>
              <w:t>2005</w:t>
            </w:r>
          </w:p>
        </w:tc>
        <w:tc>
          <w:tcPr>
            <w:tcW w:w="1211" w:type="pct"/>
            <w:gridSpan w:val="2"/>
            <w:vAlign w:val="center"/>
          </w:tcPr>
          <w:p w14:paraId="57273CE2" w14:textId="244ADBDD" w:rsidR="00FD0F3C" w:rsidRPr="00FB328C" w:rsidRDefault="00AC5C50" w:rsidP="00DC2123">
            <w:pPr>
              <w:pStyle w:val="GivingReportFigureTitle"/>
              <w:keepNext/>
              <w:keepLines/>
              <w:jc w:val="center"/>
              <w:rPr>
                <w:color w:val="auto"/>
                <w:sz w:val="18"/>
                <w:szCs w:val="18"/>
              </w:rPr>
            </w:pPr>
            <w:r>
              <w:rPr>
                <w:color w:val="auto"/>
                <w:sz w:val="18"/>
                <w:szCs w:val="18"/>
              </w:rPr>
              <w:t xml:space="preserve"> </w:t>
            </w:r>
            <w:r w:rsidR="00FD0F3C" w:rsidRPr="00FB328C">
              <w:rPr>
                <w:color w:val="auto"/>
                <w:sz w:val="18"/>
                <w:szCs w:val="18"/>
              </w:rPr>
              <w:t>2016</w:t>
            </w:r>
          </w:p>
        </w:tc>
      </w:tr>
      <w:tr w:rsidR="00FB328C" w:rsidRPr="00FB328C" w14:paraId="5D1A811D" w14:textId="77777777" w:rsidTr="002C1B6A">
        <w:trPr>
          <w:cnfStyle w:val="100000000000" w:firstRow="1" w:lastRow="0" w:firstColumn="0" w:lastColumn="0" w:oddVBand="0" w:evenVBand="0" w:oddHBand="0" w:evenHBand="0" w:firstRowFirstColumn="0" w:firstRowLastColumn="0" w:lastRowFirstColumn="0" w:lastRowLastColumn="0"/>
          <w:tblHeader/>
        </w:trPr>
        <w:tc>
          <w:tcPr>
            <w:tcW w:w="2579" w:type="pct"/>
            <w:tcBorders>
              <w:bottom w:val="dashSmallGap" w:sz="4" w:space="0" w:color="595959" w:themeColor="text1" w:themeTint="A6"/>
            </w:tcBorders>
          </w:tcPr>
          <w:p w14:paraId="13E360EC" w14:textId="77777777" w:rsidR="00B90C1E" w:rsidRPr="00FB328C" w:rsidRDefault="00B90C1E" w:rsidP="00DC2123">
            <w:pPr>
              <w:pStyle w:val="GivingReportFigureTitle"/>
              <w:keepNext/>
              <w:keepLines/>
              <w:rPr>
                <w:b w:val="0"/>
                <w:color w:val="auto"/>
                <w:sz w:val="18"/>
                <w:szCs w:val="18"/>
              </w:rPr>
            </w:pPr>
          </w:p>
        </w:tc>
        <w:tc>
          <w:tcPr>
            <w:tcW w:w="605" w:type="pct"/>
            <w:tcBorders>
              <w:bottom w:val="dashSmallGap" w:sz="4" w:space="0" w:color="595959" w:themeColor="text1" w:themeTint="A6"/>
            </w:tcBorders>
          </w:tcPr>
          <w:p w14:paraId="150A079E" w14:textId="7CFFB8E0" w:rsidR="00B90C1E" w:rsidRPr="00FB328C" w:rsidRDefault="00B90C1E" w:rsidP="00DC2123">
            <w:pPr>
              <w:pStyle w:val="GivingReportFigureTitle"/>
              <w:keepNext/>
              <w:keepLines/>
              <w:jc w:val="right"/>
              <w:rPr>
                <w:b w:val="0"/>
                <w:color w:val="auto"/>
                <w:sz w:val="18"/>
                <w:szCs w:val="18"/>
              </w:rPr>
            </w:pPr>
            <w:r w:rsidRPr="00FB328C">
              <w:rPr>
                <w:color w:val="auto"/>
                <w:sz w:val="18"/>
                <w:szCs w:val="18"/>
              </w:rPr>
              <w:t>No.</w:t>
            </w:r>
          </w:p>
        </w:tc>
        <w:tc>
          <w:tcPr>
            <w:tcW w:w="605" w:type="pct"/>
            <w:tcBorders>
              <w:bottom w:val="dashSmallGap" w:sz="4" w:space="0" w:color="595959" w:themeColor="text1" w:themeTint="A6"/>
            </w:tcBorders>
          </w:tcPr>
          <w:p w14:paraId="3CD2EF9F" w14:textId="79646C46" w:rsidR="00B90C1E" w:rsidRPr="00FB328C" w:rsidRDefault="00B90C1E" w:rsidP="00DC2123">
            <w:pPr>
              <w:pStyle w:val="GivingReportFigureTitle"/>
              <w:keepNext/>
              <w:keepLines/>
              <w:jc w:val="right"/>
              <w:rPr>
                <w:b w:val="0"/>
                <w:color w:val="auto"/>
                <w:sz w:val="18"/>
                <w:szCs w:val="18"/>
              </w:rPr>
            </w:pPr>
            <w:r w:rsidRPr="00FB328C">
              <w:rPr>
                <w:color w:val="auto"/>
                <w:sz w:val="18"/>
                <w:szCs w:val="18"/>
              </w:rPr>
              <w:t>%</w:t>
            </w:r>
          </w:p>
        </w:tc>
        <w:tc>
          <w:tcPr>
            <w:tcW w:w="605" w:type="pct"/>
            <w:tcBorders>
              <w:bottom w:val="dashSmallGap" w:sz="4" w:space="0" w:color="595959" w:themeColor="text1" w:themeTint="A6"/>
            </w:tcBorders>
          </w:tcPr>
          <w:p w14:paraId="033F7B96" w14:textId="1C9A9FDC" w:rsidR="00B90C1E" w:rsidRPr="00FB328C" w:rsidRDefault="00B90C1E" w:rsidP="00DC2123">
            <w:pPr>
              <w:pStyle w:val="GivingReportFigureTitle"/>
              <w:keepNext/>
              <w:keepLines/>
              <w:jc w:val="right"/>
              <w:rPr>
                <w:b w:val="0"/>
                <w:color w:val="auto"/>
                <w:sz w:val="18"/>
                <w:szCs w:val="18"/>
              </w:rPr>
            </w:pPr>
            <w:r w:rsidRPr="00FB328C">
              <w:rPr>
                <w:color w:val="auto"/>
                <w:sz w:val="18"/>
                <w:szCs w:val="18"/>
              </w:rPr>
              <w:t>No.</w:t>
            </w:r>
          </w:p>
        </w:tc>
        <w:tc>
          <w:tcPr>
            <w:tcW w:w="605" w:type="pct"/>
            <w:tcBorders>
              <w:bottom w:val="dashSmallGap" w:sz="4" w:space="0" w:color="595959" w:themeColor="text1" w:themeTint="A6"/>
            </w:tcBorders>
          </w:tcPr>
          <w:p w14:paraId="3574CE48" w14:textId="019F7C8E" w:rsidR="00B90C1E" w:rsidRPr="00FB328C" w:rsidRDefault="00B90C1E" w:rsidP="00DC2123">
            <w:pPr>
              <w:pStyle w:val="GivingReportFigureTitle"/>
              <w:keepNext/>
              <w:keepLines/>
              <w:jc w:val="right"/>
              <w:rPr>
                <w:b w:val="0"/>
                <w:color w:val="auto"/>
                <w:sz w:val="18"/>
                <w:szCs w:val="18"/>
              </w:rPr>
            </w:pPr>
            <w:r w:rsidRPr="00FB328C">
              <w:rPr>
                <w:color w:val="auto"/>
                <w:sz w:val="18"/>
                <w:szCs w:val="18"/>
              </w:rPr>
              <w:t>%</w:t>
            </w:r>
          </w:p>
        </w:tc>
      </w:tr>
      <w:tr w:rsidR="00FB328C" w:rsidRPr="00FB328C" w14:paraId="5B58AD19"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D82806" w14:textId="232702D8" w:rsidR="00FD0F3C" w:rsidRPr="00FB328C" w:rsidRDefault="00FD0F3C" w:rsidP="00DC2123">
            <w:pPr>
              <w:pStyle w:val="GivingReportFigureTitle"/>
              <w:keepNext/>
              <w:keepLines/>
              <w:rPr>
                <w:color w:val="auto"/>
                <w:szCs w:val="20"/>
              </w:rPr>
            </w:pPr>
            <w:r w:rsidRPr="00FB328C">
              <w:rPr>
                <w:color w:val="auto"/>
                <w:szCs w:val="20"/>
              </w:rPr>
              <w:t>Incorporated</w:t>
            </w:r>
            <w:r w:rsidR="00AC5C50">
              <w:rPr>
                <w:color w:val="auto"/>
                <w:szCs w:val="20"/>
              </w:rPr>
              <w:t xml:space="preserve"> </w:t>
            </w:r>
            <w:r w:rsidRPr="00FB328C">
              <w:rPr>
                <w:color w:val="auto"/>
                <w:szCs w:val="20"/>
              </w:rPr>
              <w:t>as</w:t>
            </w:r>
            <w:r w:rsidR="00AC5C50">
              <w:rPr>
                <w:color w:val="auto"/>
                <w:szCs w:val="20"/>
              </w:rPr>
              <w:t xml:space="preserve"> </w:t>
            </w:r>
            <w:r w:rsidRPr="00FB328C">
              <w:rPr>
                <w:color w:val="auto"/>
                <w:szCs w:val="20"/>
              </w:rPr>
              <w:t>an</w:t>
            </w:r>
            <w:r w:rsidR="00AC5C50">
              <w:rPr>
                <w:color w:val="auto"/>
                <w:szCs w:val="20"/>
              </w:rPr>
              <w:t xml:space="preserve"> </w:t>
            </w:r>
            <w:r w:rsidRPr="00FB328C">
              <w:rPr>
                <w:color w:val="auto"/>
                <w:szCs w:val="20"/>
              </w:rPr>
              <w:t>association</w:t>
            </w:r>
            <w:r w:rsidR="00AC5C50">
              <w:rPr>
                <w:color w:val="auto"/>
                <w:szCs w:val="20"/>
              </w:rPr>
              <w:t xml:space="preserve"> </w:t>
            </w:r>
            <w:r w:rsidRPr="00FB328C">
              <w:rPr>
                <w:color w:val="auto"/>
                <w:szCs w:val="20"/>
              </w:rPr>
              <w:t>under</w:t>
            </w:r>
            <w:r w:rsidR="00AC5C50">
              <w:rPr>
                <w:color w:val="auto"/>
                <w:szCs w:val="20"/>
              </w:rPr>
              <w:t xml:space="preserve"> </w:t>
            </w:r>
            <w:r w:rsidRPr="00FB328C">
              <w:rPr>
                <w:color w:val="auto"/>
                <w:szCs w:val="20"/>
              </w:rPr>
              <w:t>State</w:t>
            </w:r>
            <w:r w:rsidR="00AC5C50">
              <w:rPr>
                <w:color w:val="auto"/>
                <w:szCs w:val="20"/>
              </w:rPr>
              <w:t xml:space="preserve"> </w:t>
            </w:r>
            <w:r w:rsidRPr="00FB328C">
              <w:rPr>
                <w:color w:val="auto"/>
                <w:szCs w:val="20"/>
              </w:rPr>
              <w:t>legislation</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845CFF" w14:textId="77777777" w:rsidR="00FD0F3C" w:rsidRPr="00FB328C" w:rsidRDefault="00FD0F3C" w:rsidP="00DC2123">
            <w:pPr>
              <w:pStyle w:val="GivingReportFigureTitle"/>
              <w:keepNext/>
              <w:keepLines/>
              <w:jc w:val="right"/>
              <w:rPr>
                <w:color w:val="auto"/>
                <w:szCs w:val="20"/>
              </w:rPr>
            </w:pPr>
            <w:r w:rsidRPr="00FB328C">
              <w:rPr>
                <w:color w:val="auto"/>
                <w:szCs w:val="20"/>
              </w:rPr>
              <w:t>259</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FF09547" w14:textId="77777777" w:rsidR="00FD0F3C" w:rsidRPr="00FB328C" w:rsidRDefault="00FD0F3C" w:rsidP="00DC2123">
            <w:pPr>
              <w:pStyle w:val="GivingReportFigureTitle"/>
              <w:keepNext/>
              <w:keepLines/>
              <w:jc w:val="right"/>
              <w:rPr>
                <w:color w:val="auto"/>
                <w:szCs w:val="20"/>
              </w:rPr>
            </w:pPr>
            <w:r w:rsidRPr="00FB328C">
              <w:rPr>
                <w:color w:val="auto"/>
                <w:szCs w:val="20"/>
              </w:rPr>
              <w:t>55%</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B9B9B2F" w14:textId="77777777" w:rsidR="00FD0F3C" w:rsidRPr="00FB328C" w:rsidRDefault="00FD0F3C" w:rsidP="00DC2123">
            <w:pPr>
              <w:pStyle w:val="GivingReportFigureTitle"/>
              <w:keepNext/>
              <w:keepLines/>
              <w:jc w:val="right"/>
              <w:rPr>
                <w:color w:val="auto"/>
                <w:szCs w:val="20"/>
              </w:rPr>
            </w:pPr>
            <w:r w:rsidRPr="00FB328C">
              <w:rPr>
                <w:color w:val="auto"/>
                <w:szCs w:val="20"/>
              </w:rPr>
              <w:t>435</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9D4478" w14:textId="77777777" w:rsidR="00FD0F3C" w:rsidRPr="00FB328C" w:rsidRDefault="00FD0F3C" w:rsidP="00DC2123">
            <w:pPr>
              <w:pStyle w:val="GivingReportFigureTitle"/>
              <w:keepNext/>
              <w:keepLines/>
              <w:jc w:val="right"/>
              <w:rPr>
                <w:color w:val="auto"/>
                <w:szCs w:val="20"/>
              </w:rPr>
            </w:pPr>
            <w:r w:rsidRPr="00FB328C">
              <w:rPr>
                <w:color w:val="auto"/>
                <w:szCs w:val="20"/>
              </w:rPr>
              <w:t>57.0%</w:t>
            </w:r>
          </w:p>
        </w:tc>
      </w:tr>
      <w:tr w:rsidR="00FB328C" w:rsidRPr="00FB328C" w14:paraId="04C93098"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tcPr>
          <w:p w14:paraId="73F57B82" w14:textId="03231D99" w:rsidR="00FD0F3C" w:rsidRPr="00FB328C" w:rsidRDefault="00FD0F3C" w:rsidP="00DC2123">
            <w:pPr>
              <w:keepNext/>
              <w:keepLines/>
              <w:rPr>
                <w:color w:val="auto"/>
                <w:szCs w:val="20"/>
              </w:rPr>
            </w:pPr>
            <w:r w:rsidRPr="00FB328C">
              <w:rPr>
                <w:color w:val="auto"/>
                <w:szCs w:val="20"/>
              </w:rPr>
              <w:t>Incorporated</w:t>
            </w:r>
            <w:r w:rsidR="00AC5C50">
              <w:rPr>
                <w:color w:val="auto"/>
                <w:szCs w:val="20"/>
              </w:rPr>
              <w:t xml:space="preserve"> </w:t>
            </w:r>
            <w:r w:rsidRPr="00FB328C">
              <w:rPr>
                <w:color w:val="auto"/>
                <w:szCs w:val="20"/>
              </w:rPr>
              <w:t>as</w:t>
            </w:r>
            <w:r w:rsidR="00AC5C50">
              <w:rPr>
                <w:color w:val="auto"/>
                <w:szCs w:val="20"/>
              </w:rPr>
              <w:t xml:space="preserve"> </w:t>
            </w:r>
            <w:r w:rsidRPr="00FB328C">
              <w:rPr>
                <w:color w:val="auto"/>
                <w:szCs w:val="20"/>
              </w:rPr>
              <w:t>a</w:t>
            </w:r>
            <w:r w:rsidR="00AC5C50">
              <w:rPr>
                <w:color w:val="auto"/>
                <w:szCs w:val="20"/>
              </w:rPr>
              <w:t xml:space="preserve"> </w:t>
            </w:r>
            <w:r w:rsidRPr="00FB328C">
              <w:rPr>
                <w:color w:val="auto"/>
                <w:szCs w:val="20"/>
              </w:rPr>
              <w:t>company</w:t>
            </w:r>
            <w:r w:rsidR="00AC5C50">
              <w:rPr>
                <w:color w:val="auto"/>
                <w:szCs w:val="20"/>
              </w:rPr>
              <w:t xml:space="preserve"> </w:t>
            </w:r>
            <w:r w:rsidRPr="00FB328C">
              <w:rPr>
                <w:color w:val="auto"/>
                <w:szCs w:val="20"/>
              </w:rPr>
              <w:t>limited</w:t>
            </w:r>
            <w:r w:rsidR="00AC5C50">
              <w:rPr>
                <w:color w:val="auto"/>
                <w:szCs w:val="20"/>
              </w:rPr>
              <w:t xml:space="preserve"> </w:t>
            </w:r>
            <w:r w:rsidRPr="00FB328C">
              <w:rPr>
                <w:color w:val="auto"/>
                <w:szCs w:val="20"/>
              </w:rPr>
              <w:t>by</w:t>
            </w:r>
            <w:r w:rsidR="00AC5C50">
              <w:rPr>
                <w:color w:val="auto"/>
                <w:szCs w:val="20"/>
              </w:rPr>
              <w:t xml:space="preserve"> </w:t>
            </w:r>
            <w:r w:rsidRPr="00FB328C">
              <w:rPr>
                <w:color w:val="auto"/>
                <w:szCs w:val="20"/>
              </w:rPr>
              <w:t>guarantee</w:t>
            </w:r>
          </w:p>
        </w:tc>
        <w:tc>
          <w:tcPr>
            <w:tcW w:w="605" w:type="pct"/>
            <w:tcBorders>
              <w:top w:val="dashSmallGap" w:sz="4" w:space="0" w:color="595959" w:themeColor="text1" w:themeTint="A6"/>
              <w:bottom w:val="dashSmallGap" w:sz="4" w:space="0" w:color="595959" w:themeColor="text1" w:themeTint="A6"/>
            </w:tcBorders>
            <w:vAlign w:val="center"/>
          </w:tcPr>
          <w:p w14:paraId="2B902BDB" w14:textId="77777777" w:rsidR="00FD0F3C" w:rsidRPr="00FB328C" w:rsidRDefault="00FD0F3C" w:rsidP="00DC2123">
            <w:pPr>
              <w:pStyle w:val="GivingReportFigureTitle"/>
              <w:keepNext/>
              <w:keepLines/>
              <w:jc w:val="right"/>
              <w:rPr>
                <w:color w:val="auto"/>
                <w:szCs w:val="20"/>
              </w:rPr>
            </w:pPr>
            <w:r w:rsidRPr="00FB328C">
              <w:rPr>
                <w:color w:val="auto"/>
                <w:szCs w:val="20"/>
              </w:rPr>
              <w:t>132</w:t>
            </w:r>
          </w:p>
        </w:tc>
        <w:tc>
          <w:tcPr>
            <w:tcW w:w="605" w:type="pct"/>
            <w:tcBorders>
              <w:top w:val="dashSmallGap" w:sz="4" w:space="0" w:color="595959" w:themeColor="text1" w:themeTint="A6"/>
              <w:bottom w:val="dashSmallGap" w:sz="4" w:space="0" w:color="595959" w:themeColor="text1" w:themeTint="A6"/>
            </w:tcBorders>
            <w:vAlign w:val="center"/>
          </w:tcPr>
          <w:p w14:paraId="54EF2D2D" w14:textId="77777777" w:rsidR="00FD0F3C" w:rsidRPr="00FB328C" w:rsidRDefault="00FD0F3C" w:rsidP="00DC2123">
            <w:pPr>
              <w:pStyle w:val="GivingReportFigureTitle"/>
              <w:keepNext/>
              <w:keepLines/>
              <w:jc w:val="right"/>
              <w:rPr>
                <w:color w:val="auto"/>
                <w:szCs w:val="20"/>
              </w:rPr>
            </w:pPr>
            <w:r w:rsidRPr="00FB328C">
              <w:rPr>
                <w:color w:val="auto"/>
                <w:szCs w:val="20"/>
              </w:rPr>
              <w:t>28%</w:t>
            </w:r>
          </w:p>
        </w:tc>
        <w:tc>
          <w:tcPr>
            <w:tcW w:w="605" w:type="pct"/>
            <w:tcBorders>
              <w:top w:val="dashSmallGap" w:sz="4" w:space="0" w:color="595959" w:themeColor="text1" w:themeTint="A6"/>
              <w:bottom w:val="dashSmallGap" w:sz="4" w:space="0" w:color="595959" w:themeColor="text1" w:themeTint="A6"/>
            </w:tcBorders>
            <w:vAlign w:val="center"/>
          </w:tcPr>
          <w:p w14:paraId="76A4EF29" w14:textId="77777777" w:rsidR="00FD0F3C" w:rsidRPr="00FB328C" w:rsidRDefault="00FD0F3C" w:rsidP="00DC2123">
            <w:pPr>
              <w:pStyle w:val="GivingReportFigureTitle"/>
              <w:keepNext/>
              <w:keepLines/>
              <w:jc w:val="right"/>
              <w:rPr>
                <w:color w:val="auto"/>
                <w:szCs w:val="20"/>
              </w:rPr>
            </w:pPr>
            <w:r w:rsidRPr="00FB328C">
              <w:rPr>
                <w:color w:val="auto"/>
                <w:szCs w:val="20"/>
              </w:rPr>
              <w:t>108</w:t>
            </w:r>
          </w:p>
        </w:tc>
        <w:tc>
          <w:tcPr>
            <w:tcW w:w="605" w:type="pct"/>
            <w:tcBorders>
              <w:top w:val="dashSmallGap" w:sz="4" w:space="0" w:color="595959" w:themeColor="text1" w:themeTint="A6"/>
              <w:bottom w:val="dashSmallGap" w:sz="4" w:space="0" w:color="595959" w:themeColor="text1" w:themeTint="A6"/>
            </w:tcBorders>
            <w:vAlign w:val="center"/>
          </w:tcPr>
          <w:p w14:paraId="3077F39A" w14:textId="77777777" w:rsidR="00FD0F3C" w:rsidRPr="00FB328C" w:rsidRDefault="00FD0F3C" w:rsidP="00DC2123">
            <w:pPr>
              <w:pStyle w:val="GivingReportFigureTitle"/>
              <w:keepNext/>
              <w:keepLines/>
              <w:jc w:val="right"/>
              <w:rPr>
                <w:color w:val="auto"/>
                <w:szCs w:val="20"/>
              </w:rPr>
            </w:pPr>
            <w:r w:rsidRPr="00FB328C">
              <w:rPr>
                <w:color w:val="auto"/>
                <w:szCs w:val="20"/>
              </w:rPr>
              <w:t>14.2%</w:t>
            </w:r>
          </w:p>
        </w:tc>
      </w:tr>
      <w:tr w:rsidR="00FB328C" w:rsidRPr="00FB328C" w14:paraId="4A3F7739"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59DBEF" w14:textId="663808A9" w:rsidR="00FD0F3C" w:rsidRPr="00FB328C" w:rsidRDefault="00FD0F3C" w:rsidP="00DC2123">
            <w:pPr>
              <w:keepNext/>
              <w:keepLines/>
              <w:rPr>
                <w:color w:val="auto"/>
                <w:szCs w:val="20"/>
              </w:rPr>
            </w:pPr>
            <w:r w:rsidRPr="00FB328C">
              <w:rPr>
                <w:color w:val="auto"/>
                <w:szCs w:val="20"/>
              </w:rPr>
              <w:t>Legal</w:t>
            </w:r>
            <w:r w:rsidR="00AC5C50">
              <w:rPr>
                <w:color w:val="auto"/>
                <w:szCs w:val="20"/>
              </w:rPr>
              <w:t xml:space="preserve"> </w:t>
            </w:r>
            <w:r w:rsidRPr="00FB328C">
              <w:rPr>
                <w:color w:val="auto"/>
                <w:szCs w:val="20"/>
              </w:rPr>
              <w:t>identity</w:t>
            </w:r>
            <w:r w:rsidR="00AC5C50">
              <w:rPr>
                <w:color w:val="auto"/>
                <w:szCs w:val="20"/>
              </w:rPr>
              <w:t xml:space="preserve"> </w:t>
            </w:r>
            <w:r w:rsidRPr="00FB328C">
              <w:rPr>
                <w:color w:val="auto"/>
                <w:szCs w:val="20"/>
              </w:rPr>
              <w:t>linked</w:t>
            </w:r>
            <w:r w:rsidR="00AC5C50">
              <w:rPr>
                <w:color w:val="auto"/>
                <w:szCs w:val="20"/>
              </w:rPr>
              <w:t xml:space="preserve"> </w:t>
            </w:r>
            <w:r w:rsidRPr="00FB328C">
              <w:rPr>
                <w:color w:val="auto"/>
                <w:szCs w:val="20"/>
              </w:rPr>
              <w:t>with</w:t>
            </w:r>
            <w:r w:rsidR="00AC5C50">
              <w:rPr>
                <w:color w:val="auto"/>
                <w:szCs w:val="20"/>
              </w:rPr>
              <w:t xml:space="preserve"> </w:t>
            </w:r>
            <w:r w:rsidRPr="00FB328C">
              <w:rPr>
                <w:color w:val="auto"/>
                <w:szCs w:val="20"/>
              </w:rPr>
              <w:t>a</w:t>
            </w:r>
            <w:r w:rsidR="00AC5C50">
              <w:rPr>
                <w:color w:val="auto"/>
                <w:szCs w:val="20"/>
              </w:rPr>
              <w:t xml:space="preserve"> </w:t>
            </w:r>
            <w:r w:rsidRPr="00FB328C">
              <w:rPr>
                <w:color w:val="auto"/>
                <w:szCs w:val="20"/>
              </w:rPr>
              <w:t>church</w:t>
            </w:r>
            <w:r w:rsidR="00AC5C50">
              <w:rPr>
                <w:color w:val="auto"/>
                <w:szCs w:val="20"/>
              </w:rPr>
              <w:t xml:space="preserve"> </w:t>
            </w:r>
            <w:r w:rsidRPr="00FB328C">
              <w:rPr>
                <w:color w:val="auto"/>
                <w:szCs w:val="20"/>
              </w:rPr>
              <w:t>or</w:t>
            </w:r>
            <w:r w:rsidR="00AC5C50">
              <w:rPr>
                <w:color w:val="auto"/>
                <w:szCs w:val="20"/>
              </w:rPr>
              <w:t xml:space="preserve"> </w:t>
            </w:r>
            <w:r w:rsidRPr="00FB328C">
              <w:rPr>
                <w:color w:val="auto"/>
                <w:szCs w:val="20"/>
              </w:rPr>
              <w:t>religious</w:t>
            </w:r>
            <w:r w:rsidR="00AC5C50">
              <w:rPr>
                <w:color w:val="auto"/>
                <w:szCs w:val="20"/>
              </w:rPr>
              <w:t xml:space="preserve"> </w:t>
            </w:r>
            <w:r w:rsidRPr="00FB328C">
              <w:rPr>
                <w:color w:val="auto"/>
                <w:szCs w:val="20"/>
              </w:rPr>
              <w:t>body</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5739D0" w14:textId="77777777" w:rsidR="00FD0F3C" w:rsidRPr="00FB328C" w:rsidRDefault="00FD0F3C" w:rsidP="00DC2123">
            <w:pPr>
              <w:pStyle w:val="GivingReportFigureTitle"/>
              <w:keepNext/>
              <w:keepLines/>
              <w:jc w:val="right"/>
              <w:rPr>
                <w:color w:val="auto"/>
                <w:szCs w:val="20"/>
              </w:rPr>
            </w:pPr>
            <w:r w:rsidRPr="00FB328C">
              <w:rPr>
                <w:color w:val="auto"/>
                <w:szCs w:val="20"/>
              </w:rPr>
              <w:t>15</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51C02C" w14:textId="77777777" w:rsidR="00FD0F3C" w:rsidRPr="00FB328C" w:rsidRDefault="00FD0F3C" w:rsidP="00DC2123">
            <w:pPr>
              <w:pStyle w:val="GivingReportFigureTitle"/>
              <w:keepNext/>
              <w:keepLines/>
              <w:jc w:val="right"/>
              <w:rPr>
                <w:color w:val="auto"/>
                <w:szCs w:val="20"/>
              </w:rPr>
            </w:pPr>
            <w:r w:rsidRPr="00FB328C">
              <w:rPr>
                <w:color w:val="auto"/>
                <w:szCs w:val="20"/>
              </w:rPr>
              <w:t>3%</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462921" w14:textId="77777777" w:rsidR="00FD0F3C" w:rsidRPr="00FB328C" w:rsidRDefault="00FD0F3C" w:rsidP="00DC2123">
            <w:pPr>
              <w:pStyle w:val="GivingReportFigureTitle"/>
              <w:keepNext/>
              <w:keepLines/>
              <w:jc w:val="right"/>
              <w:rPr>
                <w:color w:val="auto"/>
                <w:szCs w:val="20"/>
              </w:rPr>
            </w:pPr>
            <w:r w:rsidRPr="00FB328C">
              <w:rPr>
                <w:color w:val="auto"/>
                <w:szCs w:val="20"/>
              </w:rPr>
              <w:t>76</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A4CC54" w14:textId="77777777" w:rsidR="00FD0F3C" w:rsidRPr="00FB328C" w:rsidRDefault="00FD0F3C" w:rsidP="00DC2123">
            <w:pPr>
              <w:pStyle w:val="GivingReportFigureTitle"/>
              <w:keepNext/>
              <w:keepLines/>
              <w:jc w:val="right"/>
              <w:rPr>
                <w:color w:val="auto"/>
                <w:szCs w:val="20"/>
              </w:rPr>
            </w:pPr>
            <w:r w:rsidRPr="00FB328C">
              <w:rPr>
                <w:color w:val="auto"/>
                <w:szCs w:val="20"/>
              </w:rPr>
              <w:t>10.0%</w:t>
            </w:r>
          </w:p>
        </w:tc>
      </w:tr>
      <w:tr w:rsidR="00FB328C" w:rsidRPr="00FB328C" w14:paraId="6BC951C7"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tcPr>
          <w:p w14:paraId="7FCDB532" w14:textId="3FAB8557" w:rsidR="00FD0F3C" w:rsidRPr="00FB328C" w:rsidRDefault="00FD0F3C" w:rsidP="00DC2123">
            <w:pPr>
              <w:keepNext/>
              <w:keepLines/>
              <w:rPr>
                <w:color w:val="auto"/>
                <w:szCs w:val="20"/>
              </w:rPr>
            </w:pPr>
            <w:r w:rsidRPr="00FB328C">
              <w:rPr>
                <w:color w:val="auto"/>
                <w:szCs w:val="20"/>
              </w:rPr>
              <w:t>A</w:t>
            </w:r>
            <w:r w:rsidR="00AC5C50">
              <w:rPr>
                <w:color w:val="auto"/>
                <w:szCs w:val="20"/>
              </w:rPr>
              <w:t xml:space="preserve"> </w:t>
            </w:r>
            <w:r w:rsidRPr="00FB328C">
              <w:rPr>
                <w:color w:val="auto"/>
                <w:szCs w:val="20"/>
              </w:rPr>
              <w:t>Trust</w:t>
            </w:r>
          </w:p>
        </w:tc>
        <w:tc>
          <w:tcPr>
            <w:tcW w:w="605" w:type="pct"/>
            <w:tcBorders>
              <w:top w:val="dashSmallGap" w:sz="4" w:space="0" w:color="595959" w:themeColor="text1" w:themeTint="A6"/>
              <w:bottom w:val="dashSmallGap" w:sz="4" w:space="0" w:color="595959" w:themeColor="text1" w:themeTint="A6"/>
            </w:tcBorders>
            <w:vAlign w:val="center"/>
          </w:tcPr>
          <w:p w14:paraId="11AD4A29" w14:textId="0EB8FE50"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vAlign w:val="center"/>
          </w:tcPr>
          <w:p w14:paraId="4002B846" w14:textId="6A010A78"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vAlign w:val="center"/>
          </w:tcPr>
          <w:p w14:paraId="436423CE" w14:textId="77777777" w:rsidR="00FD0F3C" w:rsidRPr="00FB328C" w:rsidRDefault="00FD0F3C" w:rsidP="00DC2123">
            <w:pPr>
              <w:pStyle w:val="GivingReportFigureTitle"/>
              <w:keepNext/>
              <w:keepLines/>
              <w:jc w:val="right"/>
              <w:rPr>
                <w:color w:val="auto"/>
                <w:szCs w:val="20"/>
              </w:rPr>
            </w:pPr>
            <w:r w:rsidRPr="00FB328C">
              <w:rPr>
                <w:color w:val="auto"/>
                <w:szCs w:val="20"/>
              </w:rPr>
              <w:t>57</w:t>
            </w:r>
          </w:p>
        </w:tc>
        <w:tc>
          <w:tcPr>
            <w:tcW w:w="605" w:type="pct"/>
            <w:tcBorders>
              <w:top w:val="dashSmallGap" w:sz="4" w:space="0" w:color="595959" w:themeColor="text1" w:themeTint="A6"/>
              <w:bottom w:val="dashSmallGap" w:sz="4" w:space="0" w:color="595959" w:themeColor="text1" w:themeTint="A6"/>
            </w:tcBorders>
            <w:vAlign w:val="center"/>
          </w:tcPr>
          <w:p w14:paraId="73BE6F86" w14:textId="77777777" w:rsidR="00FD0F3C" w:rsidRPr="00FB328C" w:rsidRDefault="00FD0F3C" w:rsidP="00DC2123">
            <w:pPr>
              <w:pStyle w:val="GivingReportFigureTitle"/>
              <w:keepNext/>
              <w:keepLines/>
              <w:jc w:val="right"/>
              <w:rPr>
                <w:color w:val="auto"/>
                <w:szCs w:val="20"/>
              </w:rPr>
            </w:pPr>
            <w:r w:rsidRPr="00FB328C">
              <w:rPr>
                <w:color w:val="auto"/>
                <w:szCs w:val="20"/>
              </w:rPr>
              <w:t>7.5%</w:t>
            </w:r>
          </w:p>
        </w:tc>
      </w:tr>
      <w:tr w:rsidR="00FB328C" w:rsidRPr="00FB328C" w14:paraId="1AC07345"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55320ED" w14:textId="24B20F7C" w:rsidR="00FD0F3C" w:rsidRPr="00FB328C" w:rsidRDefault="00FD0F3C" w:rsidP="00DC2123">
            <w:pPr>
              <w:keepNext/>
              <w:keepLines/>
              <w:rPr>
                <w:color w:val="auto"/>
                <w:szCs w:val="20"/>
              </w:rPr>
            </w:pPr>
            <w:r w:rsidRPr="00FB328C">
              <w:rPr>
                <w:color w:val="auto"/>
                <w:szCs w:val="20"/>
              </w:rPr>
              <w:t>Unincorporated</w:t>
            </w:r>
            <w:r w:rsidR="00AC5C50">
              <w:rPr>
                <w:color w:val="auto"/>
                <w:szCs w:val="20"/>
              </w:rPr>
              <w:t xml:space="preserve"> </w:t>
            </w:r>
            <w:r w:rsidRPr="00FB328C">
              <w:rPr>
                <w:color w:val="auto"/>
                <w:szCs w:val="20"/>
              </w:rPr>
              <w:t>association</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22F1A7" w14:textId="77777777" w:rsidR="00FD0F3C" w:rsidRPr="00FB328C" w:rsidRDefault="00FD0F3C" w:rsidP="00DC2123">
            <w:pPr>
              <w:pStyle w:val="GivingReportFigureTitle"/>
              <w:keepNext/>
              <w:keepLines/>
              <w:jc w:val="right"/>
              <w:rPr>
                <w:color w:val="auto"/>
                <w:szCs w:val="20"/>
              </w:rPr>
            </w:pPr>
            <w:r w:rsidRPr="00FB328C">
              <w:rPr>
                <w:color w:val="auto"/>
                <w:szCs w:val="20"/>
              </w:rPr>
              <w:t>18</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49D4712" w14:textId="77777777" w:rsidR="00FD0F3C" w:rsidRPr="00FB328C" w:rsidRDefault="00FD0F3C" w:rsidP="00DC2123">
            <w:pPr>
              <w:pStyle w:val="GivingReportFigureTitle"/>
              <w:keepNext/>
              <w:keepLines/>
              <w:jc w:val="right"/>
              <w:rPr>
                <w:color w:val="auto"/>
                <w:szCs w:val="20"/>
              </w:rPr>
            </w:pPr>
            <w:r w:rsidRPr="00FB328C">
              <w:rPr>
                <w:color w:val="auto"/>
                <w:szCs w:val="20"/>
              </w:rPr>
              <w:t>4%</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BC483F" w14:textId="77777777" w:rsidR="00FD0F3C" w:rsidRPr="00FB328C" w:rsidRDefault="00FD0F3C" w:rsidP="00DC2123">
            <w:pPr>
              <w:pStyle w:val="GivingReportFigureTitle"/>
              <w:keepNext/>
              <w:keepLines/>
              <w:jc w:val="right"/>
              <w:rPr>
                <w:color w:val="auto"/>
                <w:szCs w:val="20"/>
              </w:rPr>
            </w:pPr>
            <w:r w:rsidRPr="00FB328C">
              <w:rPr>
                <w:color w:val="auto"/>
                <w:szCs w:val="20"/>
              </w:rPr>
              <w:t>45</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2C5B8A" w14:textId="77777777" w:rsidR="00FD0F3C" w:rsidRPr="00FB328C" w:rsidRDefault="00FD0F3C" w:rsidP="00DC2123">
            <w:pPr>
              <w:pStyle w:val="GivingReportFigureTitle"/>
              <w:keepNext/>
              <w:keepLines/>
              <w:jc w:val="right"/>
              <w:rPr>
                <w:color w:val="auto"/>
                <w:szCs w:val="20"/>
              </w:rPr>
            </w:pPr>
            <w:r w:rsidRPr="00FB328C">
              <w:rPr>
                <w:color w:val="auto"/>
                <w:szCs w:val="20"/>
              </w:rPr>
              <w:t>5.9%</w:t>
            </w:r>
          </w:p>
        </w:tc>
      </w:tr>
      <w:tr w:rsidR="00FB328C" w:rsidRPr="00FB328C" w14:paraId="482F9510"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tcPr>
          <w:p w14:paraId="6412EDC0" w14:textId="73FEAFC7" w:rsidR="00FD0F3C" w:rsidRPr="00FB328C" w:rsidRDefault="00FD0F3C" w:rsidP="00DC2123">
            <w:pPr>
              <w:keepNext/>
              <w:keepLines/>
              <w:rPr>
                <w:color w:val="auto"/>
                <w:szCs w:val="20"/>
              </w:rPr>
            </w:pPr>
            <w:r w:rsidRPr="00FB328C">
              <w:rPr>
                <w:color w:val="auto"/>
                <w:szCs w:val="20"/>
              </w:rPr>
              <w:t>Incorporated</w:t>
            </w:r>
            <w:r w:rsidR="00AC5C50">
              <w:rPr>
                <w:color w:val="auto"/>
                <w:szCs w:val="20"/>
              </w:rPr>
              <w:t xml:space="preserve"> </w:t>
            </w:r>
            <w:r w:rsidRPr="00FB328C">
              <w:rPr>
                <w:color w:val="auto"/>
                <w:szCs w:val="20"/>
              </w:rPr>
              <w:t>by</w:t>
            </w:r>
            <w:r w:rsidR="00AC5C50">
              <w:rPr>
                <w:color w:val="auto"/>
                <w:szCs w:val="20"/>
              </w:rPr>
              <w:t xml:space="preserve"> </w:t>
            </w:r>
            <w:r w:rsidRPr="00FB328C">
              <w:rPr>
                <w:color w:val="auto"/>
                <w:szCs w:val="20"/>
              </w:rPr>
              <w:t>a</w:t>
            </w:r>
            <w:r w:rsidR="00AC5C50">
              <w:rPr>
                <w:color w:val="auto"/>
                <w:szCs w:val="20"/>
              </w:rPr>
              <w:t xml:space="preserve"> </w:t>
            </w:r>
            <w:r w:rsidRPr="00FB328C">
              <w:rPr>
                <w:color w:val="auto"/>
                <w:szCs w:val="20"/>
              </w:rPr>
              <w:t>separate</w:t>
            </w:r>
            <w:r w:rsidR="00AC5C50">
              <w:rPr>
                <w:color w:val="auto"/>
                <w:szCs w:val="20"/>
              </w:rPr>
              <w:t xml:space="preserve"> </w:t>
            </w:r>
            <w:r w:rsidRPr="00FB328C">
              <w:rPr>
                <w:color w:val="auto"/>
                <w:szCs w:val="20"/>
              </w:rPr>
              <w:t>Act</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Parliament</w:t>
            </w:r>
          </w:p>
        </w:tc>
        <w:tc>
          <w:tcPr>
            <w:tcW w:w="605" w:type="pct"/>
            <w:tcBorders>
              <w:top w:val="dashSmallGap" w:sz="4" w:space="0" w:color="595959" w:themeColor="text1" w:themeTint="A6"/>
              <w:bottom w:val="dashSmallGap" w:sz="4" w:space="0" w:color="595959" w:themeColor="text1" w:themeTint="A6"/>
            </w:tcBorders>
            <w:vAlign w:val="center"/>
          </w:tcPr>
          <w:p w14:paraId="4537D27A" w14:textId="77777777" w:rsidR="00FD0F3C" w:rsidRPr="00FB328C" w:rsidRDefault="00FD0F3C" w:rsidP="00DC2123">
            <w:pPr>
              <w:pStyle w:val="GivingReportFigureTitle"/>
              <w:keepNext/>
              <w:keepLines/>
              <w:jc w:val="right"/>
              <w:rPr>
                <w:color w:val="auto"/>
                <w:szCs w:val="20"/>
              </w:rPr>
            </w:pPr>
            <w:r w:rsidRPr="00FB328C">
              <w:rPr>
                <w:color w:val="auto"/>
                <w:szCs w:val="20"/>
              </w:rPr>
              <w:t>12</w:t>
            </w:r>
          </w:p>
        </w:tc>
        <w:tc>
          <w:tcPr>
            <w:tcW w:w="605" w:type="pct"/>
            <w:tcBorders>
              <w:top w:val="dashSmallGap" w:sz="4" w:space="0" w:color="595959" w:themeColor="text1" w:themeTint="A6"/>
              <w:bottom w:val="dashSmallGap" w:sz="4" w:space="0" w:color="595959" w:themeColor="text1" w:themeTint="A6"/>
            </w:tcBorders>
            <w:vAlign w:val="center"/>
          </w:tcPr>
          <w:p w14:paraId="09926DE3" w14:textId="77777777" w:rsidR="00FD0F3C" w:rsidRPr="00FB328C" w:rsidRDefault="00FD0F3C" w:rsidP="00DC2123">
            <w:pPr>
              <w:pStyle w:val="GivingReportFigureTitle"/>
              <w:keepNext/>
              <w:keepLines/>
              <w:jc w:val="right"/>
              <w:rPr>
                <w:color w:val="auto"/>
                <w:szCs w:val="20"/>
              </w:rPr>
            </w:pPr>
            <w:r w:rsidRPr="00FB328C">
              <w:rPr>
                <w:color w:val="auto"/>
                <w:szCs w:val="20"/>
              </w:rPr>
              <w:t>2%</w:t>
            </w:r>
          </w:p>
        </w:tc>
        <w:tc>
          <w:tcPr>
            <w:tcW w:w="605" w:type="pct"/>
            <w:tcBorders>
              <w:top w:val="dashSmallGap" w:sz="4" w:space="0" w:color="595959" w:themeColor="text1" w:themeTint="A6"/>
              <w:bottom w:val="dashSmallGap" w:sz="4" w:space="0" w:color="595959" w:themeColor="text1" w:themeTint="A6"/>
            </w:tcBorders>
            <w:vAlign w:val="center"/>
          </w:tcPr>
          <w:p w14:paraId="518E4F97" w14:textId="77777777" w:rsidR="00FD0F3C" w:rsidRPr="00FB328C" w:rsidRDefault="00FD0F3C" w:rsidP="00DC2123">
            <w:pPr>
              <w:pStyle w:val="GivingReportFigureTitle"/>
              <w:keepNext/>
              <w:keepLines/>
              <w:jc w:val="right"/>
              <w:rPr>
                <w:color w:val="auto"/>
                <w:szCs w:val="20"/>
              </w:rPr>
            </w:pPr>
            <w:r w:rsidRPr="00FB328C">
              <w:rPr>
                <w:color w:val="auto"/>
                <w:szCs w:val="20"/>
              </w:rPr>
              <w:t>13</w:t>
            </w:r>
          </w:p>
        </w:tc>
        <w:tc>
          <w:tcPr>
            <w:tcW w:w="605" w:type="pct"/>
            <w:tcBorders>
              <w:top w:val="dashSmallGap" w:sz="4" w:space="0" w:color="595959" w:themeColor="text1" w:themeTint="A6"/>
              <w:bottom w:val="dashSmallGap" w:sz="4" w:space="0" w:color="595959" w:themeColor="text1" w:themeTint="A6"/>
            </w:tcBorders>
            <w:vAlign w:val="center"/>
          </w:tcPr>
          <w:p w14:paraId="5B90418D" w14:textId="77777777" w:rsidR="00FD0F3C" w:rsidRPr="00FB328C" w:rsidRDefault="00FD0F3C" w:rsidP="00DC2123">
            <w:pPr>
              <w:pStyle w:val="GivingReportFigureTitle"/>
              <w:keepNext/>
              <w:keepLines/>
              <w:jc w:val="right"/>
              <w:rPr>
                <w:color w:val="auto"/>
                <w:szCs w:val="20"/>
              </w:rPr>
            </w:pPr>
            <w:r w:rsidRPr="00FB328C">
              <w:rPr>
                <w:color w:val="auto"/>
                <w:szCs w:val="20"/>
              </w:rPr>
              <w:t>1.7%</w:t>
            </w:r>
          </w:p>
        </w:tc>
      </w:tr>
      <w:tr w:rsidR="00FB328C" w:rsidRPr="00FB328C" w14:paraId="691ABB80"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47674A8" w14:textId="3EE3870B" w:rsidR="00FD0F3C" w:rsidRPr="00FB328C" w:rsidRDefault="00FD0F3C" w:rsidP="00DC2123">
            <w:pPr>
              <w:keepNext/>
              <w:keepLines/>
              <w:rPr>
                <w:color w:val="auto"/>
                <w:szCs w:val="20"/>
              </w:rPr>
            </w:pPr>
            <w:r w:rsidRPr="00FB328C">
              <w:rPr>
                <w:color w:val="auto"/>
                <w:szCs w:val="20"/>
              </w:rPr>
              <w:t>Incorporated</w:t>
            </w:r>
            <w:r w:rsidR="00AC5C50">
              <w:rPr>
                <w:color w:val="auto"/>
                <w:szCs w:val="20"/>
              </w:rPr>
              <w:t xml:space="preserve"> </w:t>
            </w:r>
            <w:r w:rsidRPr="00FB328C">
              <w:rPr>
                <w:color w:val="auto"/>
                <w:szCs w:val="20"/>
              </w:rPr>
              <w:t>as</w:t>
            </w:r>
            <w:r w:rsidR="00AC5C50">
              <w:rPr>
                <w:color w:val="auto"/>
                <w:szCs w:val="20"/>
              </w:rPr>
              <w:t xml:space="preserve"> </w:t>
            </w:r>
            <w:r w:rsidRPr="00FB328C">
              <w:rPr>
                <w:color w:val="auto"/>
                <w:szCs w:val="20"/>
              </w:rPr>
              <w:t>a</w:t>
            </w:r>
            <w:r w:rsidR="00AC5C50">
              <w:rPr>
                <w:color w:val="auto"/>
                <w:szCs w:val="20"/>
              </w:rPr>
              <w:t xml:space="preserve"> </w:t>
            </w:r>
            <w:r w:rsidRPr="00FB328C">
              <w:rPr>
                <w:color w:val="auto"/>
                <w:szCs w:val="20"/>
              </w:rPr>
              <w:t>cooperative</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6635D0" w14:textId="77777777" w:rsidR="00FD0F3C" w:rsidRPr="00FB328C" w:rsidRDefault="00FD0F3C" w:rsidP="00DC2123">
            <w:pPr>
              <w:pStyle w:val="GivingReportFigureTitle"/>
              <w:keepNext/>
              <w:keepLines/>
              <w:jc w:val="right"/>
              <w:rPr>
                <w:color w:val="auto"/>
                <w:szCs w:val="20"/>
              </w:rPr>
            </w:pPr>
            <w:r w:rsidRPr="00FB328C">
              <w:rPr>
                <w:color w:val="auto"/>
                <w:szCs w:val="20"/>
              </w:rPr>
              <w:t>11</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F2B2BCC" w14:textId="77777777" w:rsidR="00FD0F3C" w:rsidRPr="00FB328C" w:rsidRDefault="00FD0F3C" w:rsidP="00DC2123">
            <w:pPr>
              <w:pStyle w:val="GivingReportFigureTitle"/>
              <w:keepNext/>
              <w:keepLines/>
              <w:jc w:val="right"/>
              <w:rPr>
                <w:color w:val="auto"/>
                <w:szCs w:val="20"/>
              </w:rPr>
            </w:pPr>
            <w:r w:rsidRPr="00FB328C">
              <w:rPr>
                <w:color w:val="auto"/>
                <w:szCs w:val="20"/>
              </w:rPr>
              <w:t>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63C3D00" w14:textId="77777777" w:rsidR="00FD0F3C" w:rsidRPr="00FB328C" w:rsidRDefault="00FD0F3C" w:rsidP="00DC2123">
            <w:pPr>
              <w:pStyle w:val="GivingReportFigureTitle"/>
              <w:keepNext/>
              <w:keepLines/>
              <w:jc w:val="right"/>
              <w:rPr>
                <w:color w:val="auto"/>
                <w:szCs w:val="20"/>
              </w:rPr>
            </w:pPr>
            <w:r w:rsidRPr="00FB328C">
              <w:rPr>
                <w:color w:val="auto"/>
                <w:szCs w:val="20"/>
              </w:rPr>
              <w:t>10</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FD07A2" w14:textId="77777777" w:rsidR="00FD0F3C" w:rsidRPr="00FB328C" w:rsidRDefault="00FD0F3C" w:rsidP="00DC2123">
            <w:pPr>
              <w:pStyle w:val="GivingReportFigureTitle"/>
              <w:keepNext/>
              <w:keepLines/>
              <w:jc w:val="right"/>
              <w:rPr>
                <w:color w:val="auto"/>
                <w:szCs w:val="20"/>
              </w:rPr>
            </w:pPr>
            <w:r w:rsidRPr="00FB328C">
              <w:rPr>
                <w:color w:val="auto"/>
                <w:szCs w:val="20"/>
              </w:rPr>
              <w:t>1.3%</w:t>
            </w:r>
          </w:p>
        </w:tc>
      </w:tr>
      <w:tr w:rsidR="00FB328C" w:rsidRPr="00FB328C" w14:paraId="3A436703"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tcPr>
          <w:p w14:paraId="4197FBAF" w14:textId="49E9CB02" w:rsidR="00FD0F3C" w:rsidRPr="00FB328C" w:rsidRDefault="00FD0F3C" w:rsidP="00DC2123">
            <w:pPr>
              <w:keepNext/>
              <w:keepLines/>
              <w:rPr>
                <w:color w:val="auto"/>
                <w:szCs w:val="20"/>
              </w:rPr>
            </w:pPr>
            <w:r w:rsidRPr="00FB328C">
              <w:rPr>
                <w:color w:val="auto"/>
                <w:szCs w:val="20"/>
              </w:rPr>
              <w:t>Incorporated</w:t>
            </w:r>
            <w:r w:rsidR="00AC5C50">
              <w:rPr>
                <w:color w:val="auto"/>
                <w:szCs w:val="20"/>
              </w:rPr>
              <w:t xml:space="preserve"> </w:t>
            </w:r>
            <w:r w:rsidRPr="00FB328C">
              <w:rPr>
                <w:color w:val="auto"/>
                <w:szCs w:val="20"/>
              </w:rPr>
              <w:t>as</w:t>
            </w:r>
            <w:r w:rsidR="00AC5C50">
              <w:rPr>
                <w:color w:val="auto"/>
                <w:szCs w:val="20"/>
              </w:rPr>
              <w:t xml:space="preserve"> </w:t>
            </w:r>
            <w:r w:rsidRPr="00FB328C">
              <w:rPr>
                <w:color w:val="auto"/>
                <w:szCs w:val="20"/>
              </w:rPr>
              <w:t>an</w:t>
            </w:r>
            <w:r w:rsidR="00AC5C50">
              <w:rPr>
                <w:color w:val="auto"/>
                <w:szCs w:val="20"/>
              </w:rPr>
              <w:t xml:space="preserve"> </w:t>
            </w:r>
            <w:r w:rsidRPr="00FB328C">
              <w:rPr>
                <w:color w:val="auto"/>
                <w:szCs w:val="20"/>
              </w:rPr>
              <w:t>Aboriginal</w:t>
            </w:r>
            <w:r w:rsidR="00AC5C50">
              <w:rPr>
                <w:color w:val="auto"/>
                <w:szCs w:val="20"/>
              </w:rPr>
              <w:t xml:space="preserve"> </w:t>
            </w:r>
            <w:r w:rsidRPr="00FB328C">
              <w:rPr>
                <w:color w:val="auto"/>
                <w:szCs w:val="20"/>
              </w:rPr>
              <w:t>association</w:t>
            </w:r>
          </w:p>
        </w:tc>
        <w:tc>
          <w:tcPr>
            <w:tcW w:w="605" w:type="pct"/>
            <w:tcBorders>
              <w:top w:val="dashSmallGap" w:sz="4" w:space="0" w:color="595959" w:themeColor="text1" w:themeTint="A6"/>
              <w:bottom w:val="dashSmallGap" w:sz="4" w:space="0" w:color="595959" w:themeColor="text1" w:themeTint="A6"/>
            </w:tcBorders>
            <w:vAlign w:val="center"/>
          </w:tcPr>
          <w:p w14:paraId="7E9F4EC6" w14:textId="77777777" w:rsidR="00FD0F3C" w:rsidRPr="00FB328C" w:rsidRDefault="00FD0F3C" w:rsidP="00DC2123">
            <w:pPr>
              <w:pStyle w:val="GivingReportFigureTitle"/>
              <w:keepNext/>
              <w:keepLines/>
              <w:jc w:val="right"/>
              <w:rPr>
                <w:color w:val="auto"/>
                <w:szCs w:val="20"/>
              </w:rPr>
            </w:pPr>
            <w:r w:rsidRPr="00FB328C">
              <w:rPr>
                <w:color w:val="auto"/>
                <w:szCs w:val="20"/>
              </w:rPr>
              <w:t>4</w:t>
            </w:r>
          </w:p>
        </w:tc>
        <w:tc>
          <w:tcPr>
            <w:tcW w:w="605" w:type="pct"/>
            <w:tcBorders>
              <w:top w:val="dashSmallGap" w:sz="4" w:space="0" w:color="595959" w:themeColor="text1" w:themeTint="A6"/>
              <w:bottom w:val="dashSmallGap" w:sz="4" w:space="0" w:color="595959" w:themeColor="text1" w:themeTint="A6"/>
            </w:tcBorders>
            <w:vAlign w:val="center"/>
          </w:tcPr>
          <w:p w14:paraId="409DF8D7" w14:textId="77777777" w:rsidR="00FD0F3C" w:rsidRPr="00FB328C" w:rsidRDefault="00FD0F3C" w:rsidP="00DC2123">
            <w:pPr>
              <w:pStyle w:val="GivingReportFigureTitle"/>
              <w:keepNext/>
              <w:keepLines/>
              <w:jc w:val="right"/>
              <w:rPr>
                <w:color w:val="auto"/>
                <w:szCs w:val="20"/>
              </w:rPr>
            </w:pPr>
            <w:r w:rsidRPr="00FB328C">
              <w:rPr>
                <w:color w:val="auto"/>
                <w:szCs w:val="20"/>
              </w:rPr>
              <w:t>0.8%</w:t>
            </w:r>
          </w:p>
        </w:tc>
        <w:tc>
          <w:tcPr>
            <w:tcW w:w="605" w:type="pct"/>
            <w:tcBorders>
              <w:top w:val="dashSmallGap" w:sz="4" w:space="0" w:color="595959" w:themeColor="text1" w:themeTint="A6"/>
              <w:bottom w:val="dashSmallGap" w:sz="4" w:space="0" w:color="595959" w:themeColor="text1" w:themeTint="A6"/>
            </w:tcBorders>
            <w:vAlign w:val="center"/>
          </w:tcPr>
          <w:p w14:paraId="07603423" w14:textId="77777777" w:rsidR="00FD0F3C" w:rsidRPr="00FB328C" w:rsidRDefault="00FD0F3C" w:rsidP="00DC2123">
            <w:pPr>
              <w:pStyle w:val="GivingReportFigureTitle"/>
              <w:keepNext/>
              <w:keepLines/>
              <w:jc w:val="right"/>
              <w:rPr>
                <w:color w:val="auto"/>
                <w:szCs w:val="20"/>
              </w:rPr>
            </w:pPr>
            <w:r w:rsidRPr="00FB328C">
              <w:rPr>
                <w:color w:val="auto"/>
                <w:szCs w:val="20"/>
              </w:rPr>
              <w:t>6</w:t>
            </w:r>
          </w:p>
        </w:tc>
        <w:tc>
          <w:tcPr>
            <w:tcW w:w="605" w:type="pct"/>
            <w:tcBorders>
              <w:top w:val="dashSmallGap" w:sz="4" w:space="0" w:color="595959" w:themeColor="text1" w:themeTint="A6"/>
              <w:bottom w:val="dashSmallGap" w:sz="4" w:space="0" w:color="595959" w:themeColor="text1" w:themeTint="A6"/>
            </w:tcBorders>
            <w:vAlign w:val="center"/>
          </w:tcPr>
          <w:p w14:paraId="10BCE900" w14:textId="77777777" w:rsidR="00FD0F3C" w:rsidRPr="00FB328C" w:rsidRDefault="00FD0F3C" w:rsidP="00DC2123">
            <w:pPr>
              <w:pStyle w:val="GivingReportFigureTitle"/>
              <w:keepNext/>
              <w:keepLines/>
              <w:jc w:val="right"/>
              <w:rPr>
                <w:color w:val="auto"/>
                <w:szCs w:val="20"/>
              </w:rPr>
            </w:pPr>
            <w:r w:rsidRPr="00FB328C">
              <w:rPr>
                <w:color w:val="auto"/>
                <w:szCs w:val="20"/>
              </w:rPr>
              <w:t>0.8%</w:t>
            </w:r>
          </w:p>
        </w:tc>
      </w:tr>
      <w:tr w:rsidR="00FB328C" w:rsidRPr="00FB328C" w14:paraId="09656A21"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D3B8E7" w14:textId="2F9AE76F" w:rsidR="00FD0F3C" w:rsidRPr="00FB328C" w:rsidRDefault="00FD0F3C" w:rsidP="003403A5">
            <w:pPr>
              <w:keepNext/>
              <w:keepLines/>
              <w:rPr>
                <w:color w:val="auto"/>
                <w:szCs w:val="20"/>
              </w:rPr>
            </w:pPr>
            <w:r w:rsidRPr="00FB328C">
              <w:rPr>
                <w:noProof/>
                <w:color w:val="auto"/>
                <w:szCs w:val="20"/>
              </w:rPr>
              <w:t>Other</w:t>
            </w:r>
            <w:r w:rsidR="00AC5C50">
              <w:rPr>
                <w:noProof/>
                <w:color w:val="auto"/>
                <w:szCs w:val="20"/>
              </w:rPr>
              <w:t xml:space="preserve"> </w:t>
            </w:r>
            <w:r w:rsidRPr="00FB328C">
              <w:rPr>
                <w:noProof/>
                <w:color w:val="auto"/>
                <w:szCs w:val="20"/>
              </w:rPr>
              <w:t>incorporat</w:t>
            </w:r>
            <w:r w:rsidR="0065143E" w:rsidRPr="00FB328C">
              <w:rPr>
                <w:noProof/>
                <w:color w:val="auto"/>
                <w:szCs w:val="20"/>
              </w:rPr>
              <w:t>ed</w:t>
            </w:r>
            <w:r w:rsidR="00AC5C50">
              <w:rPr>
                <w:noProof/>
                <w:color w:val="auto"/>
                <w:szCs w:val="20"/>
              </w:rPr>
              <w:t xml:space="preserve"> </w:t>
            </w:r>
            <w:r w:rsidRPr="00FB328C">
              <w:rPr>
                <w:noProof/>
                <w:color w:val="auto"/>
                <w:szCs w:val="20"/>
              </w:rPr>
              <w:t>no</w:t>
            </w:r>
            <w:r w:rsidR="00AC5C50">
              <w:rPr>
                <w:color w:val="auto"/>
                <w:szCs w:val="20"/>
              </w:rPr>
              <w:t xml:space="preserve"> </w:t>
            </w:r>
            <w:r w:rsidRPr="00FB328C">
              <w:rPr>
                <w:color w:val="auto"/>
                <w:szCs w:val="20"/>
              </w:rPr>
              <w:t>further</w:t>
            </w:r>
            <w:r w:rsidR="00AC5C50">
              <w:rPr>
                <w:color w:val="auto"/>
                <w:szCs w:val="20"/>
              </w:rPr>
              <w:t xml:space="preserve"> </w:t>
            </w:r>
            <w:r w:rsidRPr="00FB328C">
              <w:rPr>
                <w:color w:val="auto"/>
                <w:szCs w:val="20"/>
              </w:rPr>
              <w:t>description</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695574" w14:textId="7EBA0823"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000D52" w14:textId="41D7323B"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0BD5E3" w14:textId="77777777" w:rsidR="00FD0F3C" w:rsidRPr="00FB328C" w:rsidRDefault="00FD0F3C" w:rsidP="00DC2123">
            <w:pPr>
              <w:pStyle w:val="GivingReportFigureTitle"/>
              <w:keepNext/>
              <w:keepLines/>
              <w:jc w:val="right"/>
              <w:rPr>
                <w:color w:val="auto"/>
                <w:szCs w:val="20"/>
              </w:rPr>
            </w:pPr>
            <w:r w:rsidRPr="00FB328C">
              <w:rPr>
                <w:color w:val="auto"/>
                <w:szCs w:val="20"/>
              </w:rPr>
              <w:t>6</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1929CD" w14:textId="77777777" w:rsidR="00FD0F3C" w:rsidRPr="00FB328C" w:rsidRDefault="00FD0F3C" w:rsidP="00DC2123">
            <w:pPr>
              <w:pStyle w:val="GivingReportFigureTitle"/>
              <w:keepNext/>
              <w:keepLines/>
              <w:jc w:val="right"/>
              <w:rPr>
                <w:color w:val="auto"/>
                <w:szCs w:val="20"/>
              </w:rPr>
            </w:pPr>
            <w:r w:rsidRPr="00FB328C">
              <w:rPr>
                <w:color w:val="auto"/>
                <w:szCs w:val="20"/>
              </w:rPr>
              <w:t>0.8%</w:t>
            </w:r>
          </w:p>
        </w:tc>
      </w:tr>
      <w:tr w:rsidR="00FB328C" w:rsidRPr="00FB328C" w14:paraId="25F893E0"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tcPr>
          <w:p w14:paraId="12A52080" w14:textId="6B3EC938" w:rsidR="00FD0F3C" w:rsidRPr="00FB328C" w:rsidRDefault="00FD0F3C" w:rsidP="00DC2123">
            <w:pPr>
              <w:keepNext/>
              <w:keepLines/>
              <w:rPr>
                <w:color w:val="auto"/>
                <w:szCs w:val="20"/>
              </w:rPr>
            </w:pPr>
            <w:r w:rsidRPr="00FB328C">
              <w:rPr>
                <w:color w:val="auto"/>
                <w:szCs w:val="20"/>
              </w:rPr>
              <w:t>Letters</w:t>
            </w:r>
            <w:r w:rsidR="00AC5C50">
              <w:rPr>
                <w:color w:val="auto"/>
                <w:szCs w:val="20"/>
              </w:rPr>
              <w:t xml:space="preserve"> </w:t>
            </w:r>
            <w:r w:rsidRPr="00FB328C">
              <w:rPr>
                <w:color w:val="auto"/>
                <w:szCs w:val="20"/>
              </w:rPr>
              <w:t>patent</w:t>
            </w:r>
          </w:p>
        </w:tc>
        <w:tc>
          <w:tcPr>
            <w:tcW w:w="605" w:type="pct"/>
            <w:tcBorders>
              <w:top w:val="dashSmallGap" w:sz="4" w:space="0" w:color="595959" w:themeColor="text1" w:themeTint="A6"/>
              <w:bottom w:val="dashSmallGap" w:sz="4" w:space="0" w:color="595959" w:themeColor="text1" w:themeTint="A6"/>
            </w:tcBorders>
            <w:vAlign w:val="center"/>
          </w:tcPr>
          <w:p w14:paraId="63DC7DEE" w14:textId="77AEE3A9"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vAlign w:val="center"/>
          </w:tcPr>
          <w:p w14:paraId="1CD7EC7A" w14:textId="0B60CF9F"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vAlign w:val="center"/>
          </w:tcPr>
          <w:p w14:paraId="2297D612" w14:textId="77777777" w:rsidR="00FD0F3C" w:rsidRPr="00FB328C" w:rsidDel="003A0CED" w:rsidRDefault="00FD0F3C" w:rsidP="00DC2123">
            <w:pPr>
              <w:pStyle w:val="GivingReportFigureTitle"/>
              <w:keepNext/>
              <w:keepLines/>
              <w:jc w:val="right"/>
              <w:rPr>
                <w:color w:val="auto"/>
                <w:szCs w:val="20"/>
              </w:rPr>
            </w:pPr>
            <w:r w:rsidRPr="00FB328C">
              <w:rPr>
                <w:color w:val="auto"/>
                <w:szCs w:val="20"/>
              </w:rPr>
              <w:t>3</w:t>
            </w:r>
          </w:p>
        </w:tc>
        <w:tc>
          <w:tcPr>
            <w:tcW w:w="605" w:type="pct"/>
            <w:tcBorders>
              <w:top w:val="dashSmallGap" w:sz="4" w:space="0" w:color="595959" w:themeColor="text1" w:themeTint="A6"/>
              <w:bottom w:val="dashSmallGap" w:sz="4" w:space="0" w:color="595959" w:themeColor="text1" w:themeTint="A6"/>
            </w:tcBorders>
            <w:vAlign w:val="center"/>
          </w:tcPr>
          <w:p w14:paraId="35FC2A89" w14:textId="77777777" w:rsidR="00FD0F3C" w:rsidRPr="00FB328C" w:rsidDel="003A0CED" w:rsidRDefault="00FD0F3C" w:rsidP="00DC2123">
            <w:pPr>
              <w:pStyle w:val="GivingReportFigureTitle"/>
              <w:keepNext/>
              <w:keepLines/>
              <w:jc w:val="right"/>
              <w:rPr>
                <w:color w:val="auto"/>
                <w:szCs w:val="20"/>
              </w:rPr>
            </w:pPr>
            <w:r w:rsidRPr="00FB328C">
              <w:rPr>
                <w:color w:val="auto"/>
                <w:szCs w:val="20"/>
              </w:rPr>
              <w:t>0.4%</w:t>
            </w:r>
          </w:p>
        </w:tc>
      </w:tr>
      <w:tr w:rsidR="00FB328C" w:rsidRPr="00FB328C" w14:paraId="3F10220B"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4DC480" w14:textId="24CBED78" w:rsidR="00FD0F3C" w:rsidRPr="00FB328C" w:rsidRDefault="00FD0F3C" w:rsidP="00DC2123">
            <w:pPr>
              <w:keepNext/>
              <w:keepLines/>
              <w:rPr>
                <w:color w:val="auto"/>
                <w:szCs w:val="20"/>
              </w:rPr>
            </w:pPr>
            <w:r w:rsidRPr="00FB328C">
              <w:rPr>
                <w:color w:val="auto"/>
                <w:szCs w:val="20"/>
              </w:rPr>
              <w:t>Private</w:t>
            </w:r>
            <w:r w:rsidR="00AC5C50">
              <w:rPr>
                <w:color w:val="auto"/>
                <w:szCs w:val="20"/>
              </w:rPr>
              <w:t xml:space="preserve"> </w:t>
            </w:r>
            <w:r w:rsidRPr="00FB328C">
              <w:rPr>
                <w:color w:val="auto"/>
                <w:szCs w:val="20"/>
              </w:rPr>
              <w:t>company</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785151" w14:textId="1C09B8BE"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D48311" w14:textId="3C010A6B"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B4F992" w14:textId="77777777" w:rsidR="00FD0F3C" w:rsidRPr="00FB328C" w:rsidDel="003A0CED" w:rsidRDefault="00FD0F3C" w:rsidP="00DC2123">
            <w:pPr>
              <w:pStyle w:val="GivingReportFigureTitle"/>
              <w:keepNext/>
              <w:keepLines/>
              <w:jc w:val="right"/>
              <w:rPr>
                <w:color w:val="auto"/>
                <w:szCs w:val="20"/>
              </w:rPr>
            </w:pPr>
            <w:r w:rsidRPr="00FB328C">
              <w:rPr>
                <w:color w:val="auto"/>
                <w:szCs w:val="20"/>
              </w:rPr>
              <w:t>1</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8D71A14" w14:textId="77777777" w:rsidR="00FD0F3C" w:rsidRPr="00FB328C" w:rsidDel="003A0CED" w:rsidRDefault="00FD0F3C" w:rsidP="00DC2123">
            <w:pPr>
              <w:pStyle w:val="GivingReportFigureTitle"/>
              <w:keepNext/>
              <w:keepLines/>
              <w:jc w:val="right"/>
              <w:rPr>
                <w:color w:val="auto"/>
                <w:szCs w:val="20"/>
              </w:rPr>
            </w:pPr>
            <w:r w:rsidRPr="00FB328C">
              <w:rPr>
                <w:color w:val="auto"/>
                <w:szCs w:val="20"/>
              </w:rPr>
              <w:t>0.1%</w:t>
            </w:r>
          </w:p>
        </w:tc>
      </w:tr>
      <w:tr w:rsidR="00FB328C" w:rsidRPr="00FB328C" w14:paraId="220BF93E"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tcPr>
          <w:p w14:paraId="68F6E359" w14:textId="77777777" w:rsidR="00FD0F3C" w:rsidRPr="00FB328C" w:rsidRDefault="00FD0F3C" w:rsidP="00DC2123">
            <w:pPr>
              <w:pStyle w:val="GivingReportFigureTitle"/>
              <w:keepNext/>
              <w:keepLines/>
              <w:rPr>
                <w:color w:val="auto"/>
                <w:szCs w:val="20"/>
              </w:rPr>
            </w:pPr>
            <w:r w:rsidRPr="00FB328C">
              <w:rPr>
                <w:color w:val="auto"/>
                <w:szCs w:val="20"/>
              </w:rPr>
              <w:t>Unsure</w:t>
            </w:r>
          </w:p>
        </w:tc>
        <w:tc>
          <w:tcPr>
            <w:tcW w:w="605" w:type="pct"/>
            <w:tcBorders>
              <w:top w:val="dashSmallGap" w:sz="4" w:space="0" w:color="595959" w:themeColor="text1" w:themeTint="A6"/>
              <w:bottom w:val="dashSmallGap" w:sz="4" w:space="0" w:color="595959" w:themeColor="text1" w:themeTint="A6"/>
            </w:tcBorders>
            <w:vAlign w:val="center"/>
          </w:tcPr>
          <w:p w14:paraId="627CC7FD" w14:textId="0EF989F5"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vAlign w:val="center"/>
          </w:tcPr>
          <w:p w14:paraId="68111C02" w14:textId="162E42BD"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605" w:type="pct"/>
            <w:tcBorders>
              <w:top w:val="dashSmallGap" w:sz="4" w:space="0" w:color="595959" w:themeColor="text1" w:themeTint="A6"/>
              <w:bottom w:val="dashSmallGap" w:sz="4" w:space="0" w:color="595959" w:themeColor="text1" w:themeTint="A6"/>
            </w:tcBorders>
            <w:vAlign w:val="center"/>
          </w:tcPr>
          <w:p w14:paraId="736C7687" w14:textId="77777777" w:rsidR="00FD0F3C" w:rsidRPr="00FB328C" w:rsidRDefault="00FD0F3C" w:rsidP="00DC2123">
            <w:pPr>
              <w:pStyle w:val="GivingReportFigureTitle"/>
              <w:keepNext/>
              <w:keepLines/>
              <w:jc w:val="right"/>
              <w:rPr>
                <w:color w:val="auto"/>
                <w:szCs w:val="20"/>
              </w:rPr>
            </w:pPr>
            <w:r w:rsidRPr="00FB328C">
              <w:rPr>
                <w:color w:val="auto"/>
                <w:szCs w:val="20"/>
              </w:rPr>
              <w:t>1</w:t>
            </w:r>
          </w:p>
        </w:tc>
        <w:tc>
          <w:tcPr>
            <w:tcW w:w="605" w:type="pct"/>
            <w:tcBorders>
              <w:top w:val="dashSmallGap" w:sz="4" w:space="0" w:color="595959" w:themeColor="text1" w:themeTint="A6"/>
              <w:bottom w:val="dashSmallGap" w:sz="4" w:space="0" w:color="595959" w:themeColor="text1" w:themeTint="A6"/>
            </w:tcBorders>
            <w:vAlign w:val="center"/>
          </w:tcPr>
          <w:p w14:paraId="230C1846" w14:textId="77777777" w:rsidR="00FD0F3C" w:rsidRPr="00FB328C" w:rsidRDefault="00FD0F3C" w:rsidP="00DC2123">
            <w:pPr>
              <w:pStyle w:val="GivingReportFigureTitle"/>
              <w:keepNext/>
              <w:keepLines/>
              <w:jc w:val="right"/>
              <w:rPr>
                <w:color w:val="auto"/>
                <w:szCs w:val="20"/>
              </w:rPr>
            </w:pPr>
            <w:r w:rsidRPr="00FB328C">
              <w:rPr>
                <w:color w:val="auto"/>
                <w:szCs w:val="20"/>
              </w:rPr>
              <w:t>0.1%</w:t>
            </w:r>
          </w:p>
        </w:tc>
      </w:tr>
      <w:tr w:rsidR="00FB328C" w:rsidRPr="00FB328C" w14:paraId="5C6FC871" w14:textId="77777777" w:rsidTr="002C1B6A">
        <w:trPr>
          <w:cnfStyle w:val="000000100000" w:firstRow="0" w:lastRow="0" w:firstColumn="0" w:lastColumn="0" w:oddVBand="0" w:evenVBand="0" w:oddHBand="1" w:evenHBand="0" w:firstRowFirstColumn="0" w:firstRowLastColumn="0" w:lastRowFirstColumn="0" w:lastRowLastColumn="0"/>
        </w:trPr>
        <w:tc>
          <w:tcPr>
            <w:tcW w:w="257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6581C3" w14:textId="77777777" w:rsidR="00FD0F3C" w:rsidRPr="00FB328C" w:rsidRDefault="00FD0F3C" w:rsidP="00DC2123">
            <w:pPr>
              <w:keepNext/>
              <w:keepLines/>
              <w:rPr>
                <w:color w:val="auto"/>
                <w:szCs w:val="20"/>
              </w:rPr>
            </w:pPr>
            <w:r w:rsidRPr="00FB328C">
              <w:rPr>
                <w:color w:val="auto"/>
                <w:szCs w:val="20"/>
              </w:rPr>
              <w:t>Other</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2FDF33" w14:textId="77777777" w:rsidR="00FD0F3C" w:rsidRPr="00FB328C" w:rsidRDefault="00FD0F3C" w:rsidP="00DC2123">
            <w:pPr>
              <w:pStyle w:val="GivingReportFigureTitle"/>
              <w:keepNext/>
              <w:keepLines/>
              <w:jc w:val="right"/>
              <w:rPr>
                <w:color w:val="auto"/>
                <w:szCs w:val="20"/>
              </w:rPr>
            </w:pPr>
            <w:r w:rsidRPr="00FB328C">
              <w:rPr>
                <w:color w:val="auto"/>
                <w:szCs w:val="20"/>
              </w:rPr>
              <w:t>19</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925455" w14:textId="77777777" w:rsidR="00FD0F3C" w:rsidRPr="00FB328C" w:rsidRDefault="00FD0F3C" w:rsidP="00DC2123">
            <w:pPr>
              <w:pStyle w:val="GivingReportFigureTitle"/>
              <w:keepNext/>
              <w:keepLines/>
              <w:jc w:val="right"/>
              <w:rPr>
                <w:color w:val="auto"/>
                <w:szCs w:val="20"/>
              </w:rPr>
            </w:pPr>
            <w:r w:rsidRPr="00FB328C">
              <w:rPr>
                <w:color w:val="auto"/>
                <w:szCs w:val="20"/>
              </w:rPr>
              <w:t>4%</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BA328C" w14:textId="77777777" w:rsidR="00FD0F3C" w:rsidRPr="00FB328C" w:rsidRDefault="00FD0F3C" w:rsidP="00DC2123">
            <w:pPr>
              <w:pStyle w:val="GivingReportFigureTitle"/>
              <w:keepNext/>
              <w:keepLines/>
              <w:jc w:val="right"/>
              <w:rPr>
                <w:color w:val="auto"/>
                <w:szCs w:val="20"/>
              </w:rPr>
            </w:pPr>
            <w:r w:rsidRPr="00FB328C">
              <w:rPr>
                <w:color w:val="auto"/>
                <w:szCs w:val="20"/>
              </w:rPr>
              <w:t>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31ED76" w14:textId="77777777" w:rsidR="00FD0F3C" w:rsidRPr="00FB328C" w:rsidRDefault="00FD0F3C" w:rsidP="00DC2123">
            <w:pPr>
              <w:pStyle w:val="GivingReportFigureTitle"/>
              <w:keepNext/>
              <w:keepLines/>
              <w:jc w:val="right"/>
              <w:rPr>
                <w:color w:val="auto"/>
                <w:szCs w:val="20"/>
              </w:rPr>
            </w:pPr>
            <w:r w:rsidRPr="00FB328C">
              <w:rPr>
                <w:color w:val="auto"/>
                <w:szCs w:val="20"/>
              </w:rPr>
              <w:t>0.3%</w:t>
            </w:r>
          </w:p>
        </w:tc>
      </w:tr>
      <w:tr w:rsidR="00FB328C" w:rsidRPr="00FB328C" w14:paraId="360DF2DA" w14:textId="77777777" w:rsidTr="002C1B6A">
        <w:trPr>
          <w:cnfStyle w:val="000000010000" w:firstRow="0" w:lastRow="0" w:firstColumn="0" w:lastColumn="0" w:oddVBand="0" w:evenVBand="0" w:oddHBand="0" w:evenHBand="1" w:firstRowFirstColumn="0" w:firstRowLastColumn="0" w:lastRowFirstColumn="0" w:lastRowLastColumn="0"/>
        </w:trPr>
        <w:tc>
          <w:tcPr>
            <w:tcW w:w="2579" w:type="pct"/>
            <w:tcBorders>
              <w:top w:val="dashSmallGap" w:sz="4" w:space="0" w:color="595959" w:themeColor="text1" w:themeTint="A6"/>
            </w:tcBorders>
          </w:tcPr>
          <w:p w14:paraId="47698B90" w14:textId="6F57AFB1" w:rsidR="00FD0F3C" w:rsidRPr="00FB328C" w:rsidRDefault="00FD0F3C" w:rsidP="00DC2123">
            <w:pPr>
              <w:pStyle w:val="GivingReportFigureTitle"/>
              <w:keepNext/>
              <w:keepLines/>
              <w:rPr>
                <w:color w:val="auto"/>
                <w:szCs w:val="20"/>
              </w:rPr>
            </w:pPr>
            <w:r w:rsidRPr="00FB328C">
              <w:rPr>
                <w:color w:val="auto"/>
                <w:szCs w:val="20"/>
              </w:rPr>
              <w:t>Total</w:t>
            </w:r>
            <w:r w:rsidR="00B44B69" w:rsidRPr="00FB328C">
              <w:rPr>
                <w:rStyle w:val="FootnoteReference"/>
                <w:color w:val="auto"/>
                <w:szCs w:val="20"/>
              </w:rPr>
              <w:footnoteReference w:id="19"/>
            </w:r>
          </w:p>
        </w:tc>
        <w:tc>
          <w:tcPr>
            <w:tcW w:w="605" w:type="pct"/>
            <w:tcBorders>
              <w:top w:val="dashSmallGap" w:sz="4" w:space="0" w:color="595959" w:themeColor="text1" w:themeTint="A6"/>
            </w:tcBorders>
            <w:vAlign w:val="center"/>
          </w:tcPr>
          <w:p w14:paraId="371BFE76" w14:textId="77777777" w:rsidR="00FD0F3C" w:rsidRPr="00FB328C" w:rsidRDefault="00FD0F3C" w:rsidP="00DC2123">
            <w:pPr>
              <w:pStyle w:val="GivingReportFigureTitle"/>
              <w:keepNext/>
              <w:keepLines/>
              <w:jc w:val="right"/>
              <w:rPr>
                <w:color w:val="auto"/>
                <w:szCs w:val="20"/>
              </w:rPr>
            </w:pPr>
            <w:r w:rsidRPr="00FB328C">
              <w:rPr>
                <w:color w:val="auto"/>
                <w:szCs w:val="20"/>
              </w:rPr>
              <w:t>470</w:t>
            </w:r>
          </w:p>
        </w:tc>
        <w:tc>
          <w:tcPr>
            <w:tcW w:w="605" w:type="pct"/>
            <w:tcBorders>
              <w:top w:val="dashSmallGap" w:sz="4" w:space="0" w:color="595959" w:themeColor="text1" w:themeTint="A6"/>
            </w:tcBorders>
            <w:vAlign w:val="center"/>
          </w:tcPr>
          <w:p w14:paraId="47FDC4F7" w14:textId="77777777" w:rsidR="00FD0F3C" w:rsidRPr="00FB328C" w:rsidRDefault="00FD0F3C" w:rsidP="00DC2123">
            <w:pPr>
              <w:pStyle w:val="GivingReportFigureTitle"/>
              <w:keepNext/>
              <w:keepLines/>
              <w:jc w:val="right"/>
              <w:rPr>
                <w:color w:val="auto"/>
                <w:szCs w:val="20"/>
              </w:rPr>
            </w:pPr>
            <w:r w:rsidRPr="00FB328C">
              <w:rPr>
                <w:color w:val="auto"/>
                <w:szCs w:val="20"/>
              </w:rPr>
              <w:t>100%</w:t>
            </w:r>
          </w:p>
        </w:tc>
        <w:tc>
          <w:tcPr>
            <w:tcW w:w="605" w:type="pct"/>
            <w:tcBorders>
              <w:top w:val="dashSmallGap" w:sz="4" w:space="0" w:color="595959" w:themeColor="text1" w:themeTint="A6"/>
            </w:tcBorders>
            <w:vAlign w:val="center"/>
          </w:tcPr>
          <w:p w14:paraId="6D7A183C" w14:textId="77777777" w:rsidR="00FD0F3C" w:rsidRPr="00FB328C" w:rsidRDefault="00FD0F3C" w:rsidP="00DC2123">
            <w:pPr>
              <w:pStyle w:val="GivingReportFigureTitle"/>
              <w:keepNext/>
              <w:keepLines/>
              <w:jc w:val="right"/>
              <w:rPr>
                <w:color w:val="auto"/>
                <w:szCs w:val="20"/>
              </w:rPr>
            </w:pPr>
            <w:r w:rsidRPr="00FB328C">
              <w:rPr>
                <w:color w:val="auto"/>
                <w:szCs w:val="20"/>
              </w:rPr>
              <w:t>763</w:t>
            </w:r>
          </w:p>
        </w:tc>
        <w:tc>
          <w:tcPr>
            <w:tcW w:w="605" w:type="pct"/>
            <w:tcBorders>
              <w:top w:val="dashSmallGap" w:sz="4" w:space="0" w:color="595959" w:themeColor="text1" w:themeTint="A6"/>
            </w:tcBorders>
            <w:vAlign w:val="center"/>
          </w:tcPr>
          <w:p w14:paraId="0000B435" w14:textId="77777777" w:rsidR="00FD0F3C" w:rsidRPr="00FB328C" w:rsidRDefault="00FD0F3C" w:rsidP="00DC2123">
            <w:pPr>
              <w:pStyle w:val="GivingReportFigureTitle"/>
              <w:keepNext/>
              <w:keepLines/>
              <w:jc w:val="right"/>
              <w:rPr>
                <w:color w:val="auto"/>
                <w:szCs w:val="20"/>
              </w:rPr>
            </w:pPr>
            <w:r w:rsidRPr="00FB328C">
              <w:rPr>
                <w:color w:val="auto"/>
                <w:szCs w:val="20"/>
              </w:rPr>
              <w:t>100%</w:t>
            </w:r>
          </w:p>
        </w:tc>
      </w:tr>
    </w:tbl>
    <w:p w14:paraId="5997D9A6" w14:textId="4C7B1BB7" w:rsidR="00FD0F3C" w:rsidRPr="00FB328C" w:rsidRDefault="00FD0F3C" w:rsidP="00B25950">
      <w:pPr>
        <w:pStyle w:val="Heading3"/>
        <w:rPr>
          <w:color w:val="auto"/>
        </w:rPr>
      </w:pPr>
      <w:bookmarkStart w:id="133" w:name="_Toc482960073"/>
      <w:bookmarkStart w:id="134" w:name="_Toc498416959"/>
      <w:bookmarkEnd w:id="133"/>
      <w:r w:rsidRPr="00FB328C">
        <w:rPr>
          <w:color w:val="auto"/>
        </w:rPr>
        <w:t>Organisational</w:t>
      </w:r>
      <w:r w:rsidR="00AC5C50">
        <w:rPr>
          <w:color w:val="auto"/>
        </w:rPr>
        <w:t xml:space="preserve"> </w:t>
      </w:r>
      <w:r w:rsidRPr="00FB328C">
        <w:rPr>
          <w:color w:val="auto"/>
        </w:rPr>
        <w:t>level</w:t>
      </w:r>
      <w:bookmarkEnd w:id="134"/>
    </w:p>
    <w:p w14:paraId="7E3C267F" w14:textId="10F83286" w:rsidR="002C3D78" w:rsidRDefault="00884EC4" w:rsidP="007A73C3">
      <w:pPr>
        <w:rPr>
          <w:color w:val="auto"/>
        </w:rPr>
      </w:pP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60.8%</w:t>
      </w:r>
      <w:r w:rsidR="00AC5C50">
        <w:rPr>
          <w:color w:val="auto"/>
        </w:rPr>
        <w:t xml:space="preserve"> </w:t>
      </w:r>
      <w:r w:rsidRPr="00FB328C">
        <w:rPr>
          <w:color w:val="auto"/>
        </w:rPr>
        <w:t>of</w:t>
      </w:r>
      <w:r w:rsidR="00AC5C50">
        <w:rPr>
          <w:color w:val="auto"/>
        </w:rPr>
        <w:t xml:space="preserve"> </w:t>
      </w:r>
      <w:r w:rsidRPr="00FB328C">
        <w:rPr>
          <w:color w:val="auto"/>
        </w:rPr>
        <w:t>respondent</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local</w:t>
      </w:r>
      <w:r w:rsidR="00AC5C50">
        <w:rPr>
          <w:color w:val="auto"/>
        </w:rPr>
        <w:t xml:space="preserve"> </w:t>
      </w:r>
      <w:r w:rsidRPr="00FB328C">
        <w:rPr>
          <w:color w:val="auto"/>
        </w:rPr>
        <w:t>organisations,</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30%</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31%</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state</w:t>
      </w:r>
      <w:r w:rsidR="00AC5C50">
        <w:rPr>
          <w:color w:val="auto"/>
        </w:rPr>
        <w:t xml:space="preserve"> </w:t>
      </w:r>
      <w:r w:rsidRPr="00FB328C">
        <w:rPr>
          <w:color w:val="auto"/>
        </w:rPr>
        <w:t>(head)</w:t>
      </w:r>
      <w:r w:rsidR="00AC5C50">
        <w:rPr>
          <w:color w:val="auto"/>
        </w:rPr>
        <w:t xml:space="preserve"> </w:t>
      </w:r>
      <w:r w:rsidRPr="00FB328C">
        <w:rPr>
          <w:color w:val="auto"/>
        </w:rPr>
        <w:t>offices</w:t>
      </w:r>
      <w:r w:rsidR="00AC5C50">
        <w:rPr>
          <w:color w:val="auto"/>
        </w:rPr>
        <w:t xml:space="preserve"> </w:t>
      </w:r>
      <w:r w:rsidRPr="00FB328C">
        <w:rPr>
          <w:color w:val="auto"/>
        </w:rPr>
        <w:t>of</w:t>
      </w:r>
      <w:r w:rsidR="00AC5C50">
        <w:rPr>
          <w:color w:val="auto"/>
        </w:rPr>
        <w:t xml:space="preserve"> </w:t>
      </w:r>
      <w:r w:rsidRPr="00FB328C">
        <w:rPr>
          <w:color w:val="auto"/>
        </w:rPr>
        <w:t>state</w:t>
      </w:r>
      <w:r w:rsidR="00AC5C50">
        <w:rPr>
          <w:color w:val="auto"/>
        </w:rPr>
        <w:t xml:space="preserve"> </w:t>
      </w:r>
      <w:r w:rsidRPr="00FB328C">
        <w:rPr>
          <w:color w:val="auto"/>
        </w:rPr>
        <w:t>organisations.</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only</w:t>
      </w:r>
      <w:r w:rsidR="00AC5C50">
        <w:rPr>
          <w:color w:val="auto"/>
        </w:rPr>
        <w:t xml:space="preserve"> </w:t>
      </w:r>
      <w:r w:rsidRPr="00FB328C">
        <w:rPr>
          <w:color w:val="auto"/>
        </w:rPr>
        <w:t>10.4%</w:t>
      </w:r>
      <w:r w:rsidR="00AC5C50">
        <w:rPr>
          <w:color w:val="auto"/>
        </w:rPr>
        <w:t xml:space="preserve"> </w:t>
      </w:r>
      <w:r w:rsidRPr="00FB328C">
        <w:rPr>
          <w:color w:val="auto"/>
        </w:rPr>
        <w:t>of</w:t>
      </w:r>
      <w:r w:rsidR="00AC5C50">
        <w:rPr>
          <w:color w:val="auto"/>
        </w:rPr>
        <w:t xml:space="preserve"> </w:t>
      </w:r>
      <w:r w:rsidRPr="00FB328C">
        <w:rPr>
          <w:color w:val="auto"/>
        </w:rPr>
        <w:t>respondent</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at</w:t>
      </w:r>
      <w:r w:rsidR="00AC5C50">
        <w:rPr>
          <w:color w:val="auto"/>
        </w:rPr>
        <w:t xml:space="preserve"> </w:t>
      </w:r>
      <w:r w:rsidRPr="00FB328C">
        <w:rPr>
          <w:color w:val="auto"/>
        </w:rPr>
        <w:t>this</w:t>
      </w:r>
      <w:r w:rsidR="00AC5C50">
        <w:rPr>
          <w:color w:val="auto"/>
        </w:rPr>
        <w:t xml:space="preserve"> </w:t>
      </w:r>
      <w:r w:rsidRPr="00FB328C">
        <w:rPr>
          <w:color w:val="auto"/>
        </w:rPr>
        <w:t>level</w:t>
      </w:r>
      <w:r w:rsidR="00AC5C50">
        <w:rPr>
          <w:color w:val="auto"/>
        </w:rPr>
        <w:t xml:space="preserve"> </w:t>
      </w:r>
      <w:r w:rsidRPr="00FB328C">
        <w:rPr>
          <w:color w:val="auto"/>
        </w:rPr>
        <w:t>(see</w:t>
      </w:r>
      <w:r w:rsidR="00AC5C50">
        <w:rPr>
          <w:color w:val="auto"/>
        </w:rPr>
        <w:t xml:space="preserve"> </w:t>
      </w:r>
      <w:r w:rsidR="00B90C1E" w:rsidRPr="00FB328C">
        <w:rPr>
          <w:color w:val="auto"/>
        </w:rPr>
        <w:fldChar w:fldCharType="begin"/>
      </w:r>
      <w:r w:rsidR="00B90C1E" w:rsidRPr="00FB328C">
        <w:rPr>
          <w:color w:val="auto"/>
        </w:rPr>
        <w:instrText xml:space="preserve"> REF _Ref483212831 \h </w:instrText>
      </w:r>
      <w:r w:rsidR="00B90C1E" w:rsidRPr="00FB328C">
        <w:rPr>
          <w:color w:val="auto"/>
        </w:rPr>
      </w:r>
      <w:r w:rsidR="00B90C1E"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11</w:t>
      </w:r>
      <w:r w:rsidR="00B90C1E" w:rsidRPr="00FB328C">
        <w:rPr>
          <w:color w:val="auto"/>
        </w:rPr>
        <w:fldChar w:fldCharType="end"/>
      </w:r>
      <w:r w:rsidRPr="00FB328C">
        <w:rPr>
          <w:color w:val="auto"/>
        </w:rPr>
        <w:t>).</w:t>
      </w:r>
    </w:p>
    <w:p w14:paraId="3185A506" w14:textId="77D34D5A" w:rsidR="00FD0F3C" w:rsidRPr="00FB328C" w:rsidRDefault="00FD0F3C" w:rsidP="00677503">
      <w:pPr>
        <w:pStyle w:val="GivingReportTableTitle"/>
        <w:keepNext/>
        <w:keepLines/>
        <w:rPr>
          <w:color w:val="auto"/>
        </w:rPr>
      </w:pPr>
      <w:bookmarkStart w:id="135" w:name="_Ref483212831"/>
      <w:bookmarkStart w:id="136" w:name="_Toc498416873"/>
      <w:bookmarkStart w:id="137" w:name="_Ref498595555"/>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11</w:t>
      </w:r>
      <w:r w:rsidR="00943B87" w:rsidRPr="00FB328C">
        <w:rPr>
          <w:noProof/>
          <w:color w:val="auto"/>
        </w:rPr>
        <w:fldChar w:fldCharType="end"/>
      </w:r>
      <w:bookmarkEnd w:id="135"/>
      <w:r w:rsidR="00AC5C50">
        <w:rPr>
          <w:color w:val="auto"/>
        </w:rPr>
        <w:t xml:space="preserve"> </w:t>
      </w:r>
      <w:r w:rsidRPr="00FB328C">
        <w:rPr>
          <w:color w:val="auto"/>
        </w:rPr>
        <w:t>Organisation</w:t>
      </w:r>
      <w:r w:rsidR="00AC5C50">
        <w:rPr>
          <w:color w:val="auto"/>
        </w:rPr>
        <w:t xml:space="preserve"> </w:t>
      </w:r>
      <w:r w:rsidRPr="00FB328C">
        <w:rPr>
          <w:color w:val="auto"/>
        </w:rPr>
        <w:t>level,</w:t>
      </w:r>
      <w:r w:rsidR="00AC5C50">
        <w:rPr>
          <w:color w:val="auto"/>
        </w:rPr>
        <w:t xml:space="preserve"> </w:t>
      </w:r>
      <w:r w:rsidRPr="00FB328C">
        <w:rPr>
          <w:color w:val="auto"/>
        </w:rPr>
        <w:t>2005</w:t>
      </w:r>
      <w:r w:rsidR="00AC5C50">
        <w:rPr>
          <w:color w:val="auto"/>
        </w:rPr>
        <w:t xml:space="preserve"> </w:t>
      </w:r>
      <w:r w:rsidRPr="00FB328C">
        <w:rPr>
          <w:color w:val="auto"/>
        </w:rPr>
        <w:t>&amp;</w:t>
      </w:r>
      <w:r w:rsidR="00AC5C50">
        <w:rPr>
          <w:color w:val="auto"/>
        </w:rPr>
        <w:t xml:space="preserve"> </w:t>
      </w:r>
      <w:r w:rsidRPr="00FB328C">
        <w:rPr>
          <w:color w:val="auto"/>
        </w:rPr>
        <w:t>2016</w:t>
      </w:r>
      <w:bookmarkEnd w:id="136"/>
      <w:bookmarkEnd w:id="137"/>
    </w:p>
    <w:tbl>
      <w:tblPr>
        <w:tblStyle w:val="GivingReportTable"/>
        <w:tblW w:w="5000" w:type="pct"/>
        <w:tblLayout w:type="fixed"/>
        <w:tblLook w:val="04A0" w:firstRow="1" w:lastRow="0" w:firstColumn="1" w:lastColumn="0" w:noHBand="0" w:noVBand="1"/>
        <w:tblCaption w:val="Table 11 Organisation level, 2005 &amp; 2016"/>
      </w:tblPr>
      <w:tblGrid>
        <w:gridCol w:w="5537"/>
        <w:gridCol w:w="886"/>
        <w:gridCol w:w="887"/>
        <w:gridCol w:w="887"/>
        <w:gridCol w:w="887"/>
      </w:tblGrid>
      <w:tr w:rsidR="00FB328C" w:rsidRPr="00FB328C" w14:paraId="498E9686" w14:textId="77777777" w:rsidTr="00A773B2">
        <w:trPr>
          <w:cnfStyle w:val="100000000000" w:firstRow="1" w:lastRow="0" w:firstColumn="0" w:lastColumn="0" w:oddVBand="0" w:evenVBand="0" w:oddHBand="0" w:evenHBand="0" w:firstRowFirstColumn="0" w:firstRowLastColumn="0" w:lastRowFirstColumn="0" w:lastRowLastColumn="0"/>
          <w:tblHeader/>
        </w:trPr>
        <w:tc>
          <w:tcPr>
            <w:tcW w:w="3048" w:type="pct"/>
          </w:tcPr>
          <w:p w14:paraId="6F18AA59" w14:textId="13035455" w:rsidR="00FD0F3C" w:rsidRPr="00FB328C" w:rsidRDefault="00FD0F3C" w:rsidP="00DC2123">
            <w:pPr>
              <w:pStyle w:val="GivingReportFigureTitle"/>
              <w:keepNext/>
              <w:keepLines/>
              <w:rPr>
                <w:color w:val="auto"/>
                <w:sz w:val="18"/>
              </w:rPr>
            </w:pPr>
            <w:r w:rsidRPr="00FB328C">
              <w:rPr>
                <w:color w:val="auto"/>
                <w:sz w:val="18"/>
              </w:rPr>
              <w:t>Legal</w:t>
            </w:r>
            <w:r w:rsidR="00AC5C50">
              <w:rPr>
                <w:color w:val="auto"/>
                <w:sz w:val="18"/>
              </w:rPr>
              <w:t xml:space="preserve"> </w:t>
            </w:r>
            <w:r w:rsidRPr="00FB328C">
              <w:rPr>
                <w:color w:val="auto"/>
                <w:sz w:val="18"/>
              </w:rPr>
              <w:t>status</w:t>
            </w:r>
          </w:p>
        </w:tc>
        <w:tc>
          <w:tcPr>
            <w:tcW w:w="976" w:type="pct"/>
            <w:gridSpan w:val="2"/>
            <w:vAlign w:val="center"/>
          </w:tcPr>
          <w:p w14:paraId="204C0A00" w14:textId="2520A445" w:rsidR="00FD0F3C" w:rsidRPr="00FB328C" w:rsidRDefault="00FD0F3C" w:rsidP="002B558C">
            <w:pPr>
              <w:pStyle w:val="GivingReportFigureTitle"/>
              <w:keepNext/>
              <w:keepLines/>
              <w:jc w:val="center"/>
              <w:rPr>
                <w:color w:val="auto"/>
                <w:sz w:val="18"/>
              </w:rPr>
            </w:pPr>
            <w:r w:rsidRPr="00FB328C">
              <w:rPr>
                <w:color w:val="auto"/>
                <w:sz w:val="18"/>
              </w:rPr>
              <w:t>2005</w:t>
            </w:r>
          </w:p>
        </w:tc>
        <w:tc>
          <w:tcPr>
            <w:tcW w:w="976" w:type="pct"/>
            <w:gridSpan w:val="2"/>
            <w:vAlign w:val="center"/>
          </w:tcPr>
          <w:p w14:paraId="20286A9C" w14:textId="704AB3AB" w:rsidR="00FD0F3C" w:rsidRPr="00FB328C" w:rsidRDefault="00FD0F3C">
            <w:pPr>
              <w:pStyle w:val="GivingReportFigureTitle"/>
              <w:keepNext/>
              <w:keepLines/>
              <w:jc w:val="center"/>
              <w:rPr>
                <w:color w:val="auto"/>
                <w:sz w:val="18"/>
              </w:rPr>
            </w:pPr>
            <w:r w:rsidRPr="00FB328C">
              <w:rPr>
                <w:color w:val="auto"/>
                <w:sz w:val="18"/>
              </w:rPr>
              <w:t>2016</w:t>
            </w:r>
          </w:p>
        </w:tc>
      </w:tr>
      <w:tr w:rsidR="00FB328C" w:rsidRPr="00FB328C" w14:paraId="65E452BA" w14:textId="77777777" w:rsidTr="00491BE4">
        <w:trPr>
          <w:cnfStyle w:val="100000000000" w:firstRow="1" w:lastRow="0" w:firstColumn="0" w:lastColumn="0" w:oddVBand="0" w:evenVBand="0" w:oddHBand="0" w:evenHBand="0" w:firstRowFirstColumn="0" w:firstRowLastColumn="0" w:lastRowFirstColumn="0" w:lastRowLastColumn="0"/>
          <w:tblHeader/>
        </w:trPr>
        <w:tc>
          <w:tcPr>
            <w:tcW w:w="3048" w:type="pct"/>
            <w:tcBorders>
              <w:bottom w:val="dashSmallGap" w:sz="4" w:space="0" w:color="595959" w:themeColor="text1" w:themeTint="A6"/>
            </w:tcBorders>
          </w:tcPr>
          <w:p w14:paraId="7E3160D4" w14:textId="77777777" w:rsidR="00B90C1E" w:rsidRPr="00FB328C" w:rsidRDefault="00B90C1E" w:rsidP="00DC2123">
            <w:pPr>
              <w:pStyle w:val="GivingReportFigureTitle"/>
              <w:keepNext/>
              <w:keepLines/>
              <w:rPr>
                <w:color w:val="auto"/>
                <w:sz w:val="18"/>
              </w:rPr>
            </w:pPr>
          </w:p>
        </w:tc>
        <w:tc>
          <w:tcPr>
            <w:tcW w:w="488" w:type="pct"/>
            <w:tcBorders>
              <w:bottom w:val="dashSmallGap" w:sz="4" w:space="0" w:color="595959" w:themeColor="text1" w:themeTint="A6"/>
            </w:tcBorders>
          </w:tcPr>
          <w:p w14:paraId="475C902A" w14:textId="48A6D64A" w:rsidR="00B90C1E" w:rsidRPr="00FB328C" w:rsidRDefault="00B90C1E" w:rsidP="00DC2123">
            <w:pPr>
              <w:pStyle w:val="GivingReportFigureTitle"/>
              <w:keepNext/>
              <w:keepLines/>
              <w:jc w:val="right"/>
              <w:rPr>
                <w:color w:val="auto"/>
                <w:sz w:val="18"/>
              </w:rPr>
            </w:pPr>
            <w:r w:rsidRPr="00FB328C">
              <w:rPr>
                <w:color w:val="auto"/>
                <w:sz w:val="18"/>
                <w:szCs w:val="18"/>
              </w:rPr>
              <w:t>No.</w:t>
            </w:r>
          </w:p>
        </w:tc>
        <w:tc>
          <w:tcPr>
            <w:tcW w:w="488" w:type="pct"/>
            <w:tcBorders>
              <w:bottom w:val="dashSmallGap" w:sz="4" w:space="0" w:color="595959" w:themeColor="text1" w:themeTint="A6"/>
            </w:tcBorders>
          </w:tcPr>
          <w:p w14:paraId="45136B5B" w14:textId="4377AC79" w:rsidR="00B90C1E" w:rsidRPr="00FB328C" w:rsidRDefault="00B90C1E" w:rsidP="00DC2123">
            <w:pPr>
              <w:pStyle w:val="GivingReportFigureTitle"/>
              <w:keepNext/>
              <w:keepLines/>
              <w:jc w:val="right"/>
              <w:rPr>
                <w:color w:val="auto"/>
                <w:sz w:val="18"/>
              </w:rPr>
            </w:pPr>
            <w:r w:rsidRPr="00FB328C">
              <w:rPr>
                <w:color w:val="auto"/>
                <w:sz w:val="18"/>
                <w:szCs w:val="18"/>
              </w:rPr>
              <w:t>%</w:t>
            </w:r>
          </w:p>
        </w:tc>
        <w:tc>
          <w:tcPr>
            <w:tcW w:w="488" w:type="pct"/>
            <w:tcBorders>
              <w:bottom w:val="dashSmallGap" w:sz="4" w:space="0" w:color="595959" w:themeColor="text1" w:themeTint="A6"/>
            </w:tcBorders>
          </w:tcPr>
          <w:p w14:paraId="150A6292" w14:textId="3791E869" w:rsidR="00B90C1E" w:rsidRPr="00FB328C" w:rsidRDefault="00B90C1E" w:rsidP="00DC2123">
            <w:pPr>
              <w:pStyle w:val="GivingReportFigureTitle"/>
              <w:keepNext/>
              <w:keepLines/>
              <w:jc w:val="right"/>
              <w:rPr>
                <w:color w:val="auto"/>
                <w:sz w:val="18"/>
              </w:rPr>
            </w:pPr>
            <w:r w:rsidRPr="00FB328C">
              <w:rPr>
                <w:color w:val="auto"/>
                <w:sz w:val="18"/>
                <w:szCs w:val="18"/>
              </w:rPr>
              <w:t>No.</w:t>
            </w:r>
          </w:p>
        </w:tc>
        <w:tc>
          <w:tcPr>
            <w:tcW w:w="488" w:type="pct"/>
            <w:tcBorders>
              <w:bottom w:val="dashSmallGap" w:sz="4" w:space="0" w:color="595959" w:themeColor="text1" w:themeTint="A6"/>
            </w:tcBorders>
          </w:tcPr>
          <w:p w14:paraId="4A742CB7" w14:textId="738DC721" w:rsidR="00B90C1E" w:rsidRPr="00FB328C" w:rsidRDefault="00B90C1E" w:rsidP="00DC2123">
            <w:pPr>
              <w:pStyle w:val="GivingReportFigureTitle"/>
              <w:keepNext/>
              <w:keepLines/>
              <w:jc w:val="right"/>
              <w:rPr>
                <w:color w:val="auto"/>
                <w:sz w:val="18"/>
              </w:rPr>
            </w:pPr>
            <w:r w:rsidRPr="00FB328C">
              <w:rPr>
                <w:color w:val="auto"/>
                <w:sz w:val="18"/>
                <w:szCs w:val="18"/>
              </w:rPr>
              <w:t>%</w:t>
            </w:r>
          </w:p>
        </w:tc>
      </w:tr>
      <w:tr w:rsidR="00FB328C" w:rsidRPr="00FB328C" w14:paraId="6ACE6075"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469924" w14:textId="4B4DD990" w:rsidR="00FD0F3C" w:rsidRPr="00FB328C" w:rsidRDefault="00FD0F3C" w:rsidP="00DC2123">
            <w:pPr>
              <w:pStyle w:val="GivingReportFigureTitle"/>
              <w:keepNext/>
              <w:keepLines/>
              <w:rPr>
                <w:rFonts w:ascii="Century Gothic" w:hAnsi="Century Gothic"/>
                <w:b/>
                <w:color w:val="auto"/>
              </w:rPr>
            </w:pPr>
            <w:r w:rsidRPr="00FB328C">
              <w:rPr>
                <w:rFonts w:ascii="Century Gothic" w:hAnsi="Century Gothic"/>
                <w:b/>
                <w:color w:val="auto"/>
              </w:rPr>
              <w:t>International</w:t>
            </w:r>
            <w:r w:rsidR="00AC5C50">
              <w:rPr>
                <w:rFonts w:ascii="Century Gothic" w:hAnsi="Century Gothic"/>
                <w:b/>
                <w:color w:val="auto"/>
              </w:rPr>
              <w:t xml:space="preserve"> </w:t>
            </w:r>
            <w:r w:rsidRPr="00FB328C">
              <w:rPr>
                <w:rFonts w:ascii="Century Gothic" w:hAnsi="Century Gothic"/>
                <w:b/>
                <w:color w:val="auto"/>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6DBF50"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51339B"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35C674"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0B47CD" w14:textId="77777777" w:rsidR="00FD0F3C" w:rsidRPr="00FB328C" w:rsidRDefault="00FD0F3C" w:rsidP="00DC2123">
            <w:pPr>
              <w:pStyle w:val="GivingReportFigureTitle"/>
              <w:keepNext/>
              <w:keepLines/>
              <w:jc w:val="right"/>
              <w:rPr>
                <w:rFonts w:ascii="Century Gothic" w:hAnsi="Century Gothic"/>
                <w:b/>
                <w:color w:val="auto"/>
              </w:rPr>
            </w:pPr>
          </w:p>
        </w:tc>
      </w:tr>
      <w:tr w:rsidR="00FB328C" w:rsidRPr="00FB328C" w14:paraId="31C2AB8C"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0A57524E" w14:textId="35C82765" w:rsidR="00FD0F3C" w:rsidRPr="00FB328C" w:rsidRDefault="00FD0F3C" w:rsidP="00DC2123">
            <w:pPr>
              <w:pStyle w:val="GivingReportFigureTitle"/>
              <w:keepNext/>
              <w:keepLines/>
              <w:rPr>
                <w:color w:val="auto"/>
                <w:szCs w:val="20"/>
              </w:rPr>
            </w:pPr>
            <w:r w:rsidRPr="00FB328C">
              <w:rPr>
                <w:color w:val="auto"/>
                <w:szCs w:val="20"/>
              </w:rPr>
              <w:t>International</w:t>
            </w:r>
            <w:r w:rsidR="00AC5C50">
              <w:rPr>
                <w:color w:val="auto"/>
                <w:szCs w:val="20"/>
              </w:rPr>
              <w:t xml:space="preserve"> </w:t>
            </w:r>
            <w:r w:rsidRPr="00FB328C">
              <w:rPr>
                <w:color w:val="auto"/>
                <w:szCs w:val="20"/>
              </w:rPr>
              <w:t>office</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an</w:t>
            </w:r>
            <w:r w:rsidR="00AC5C50">
              <w:rPr>
                <w:color w:val="auto"/>
                <w:szCs w:val="20"/>
              </w:rPr>
              <w:t xml:space="preserve"> </w:t>
            </w:r>
            <w:r w:rsidRPr="00FB328C">
              <w:rPr>
                <w:color w:val="auto"/>
                <w:szCs w:val="20"/>
              </w:rPr>
              <w:t>international</w:t>
            </w:r>
            <w:r w:rsidR="00AC5C50">
              <w:rPr>
                <w:color w:val="auto"/>
                <w:szCs w:val="20"/>
              </w:rPr>
              <w:t xml:space="preserve"> </w:t>
            </w:r>
            <w:r w:rsidRPr="00FB328C">
              <w:rPr>
                <w:color w:val="auto"/>
                <w:szCs w:val="20"/>
              </w:rPr>
              <w:t>organisation</w:t>
            </w:r>
            <w:r w:rsidR="00AC5C50">
              <w:rPr>
                <w:color w:val="auto"/>
                <w:szCs w:val="20"/>
              </w:rPr>
              <w:t xml:space="preserve"> </w:t>
            </w:r>
            <w:r w:rsidRPr="00FB328C">
              <w:rPr>
                <w:color w:val="auto"/>
                <w:szCs w:val="20"/>
              </w:rPr>
              <w:t>(head</w:t>
            </w:r>
            <w:r w:rsidR="00AC5C50">
              <w:rPr>
                <w:color w:val="auto"/>
                <w:szCs w:val="20"/>
              </w:rPr>
              <w:t xml:space="preserve"> </w:t>
            </w:r>
            <w:r w:rsidRPr="00FB328C">
              <w:rPr>
                <w:color w:val="auto"/>
                <w:szCs w:val="20"/>
              </w:rPr>
              <w:t>office)</w:t>
            </w:r>
          </w:p>
        </w:tc>
        <w:tc>
          <w:tcPr>
            <w:tcW w:w="488" w:type="pct"/>
            <w:tcBorders>
              <w:top w:val="dashSmallGap" w:sz="4" w:space="0" w:color="595959" w:themeColor="text1" w:themeTint="A6"/>
              <w:bottom w:val="dashSmallGap" w:sz="4" w:space="0" w:color="595959" w:themeColor="text1" w:themeTint="A6"/>
            </w:tcBorders>
            <w:vAlign w:val="center"/>
          </w:tcPr>
          <w:p w14:paraId="52FD4018" w14:textId="07C3121F"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488" w:type="pct"/>
            <w:tcBorders>
              <w:top w:val="dashSmallGap" w:sz="4" w:space="0" w:color="595959" w:themeColor="text1" w:themeTint="A6"/>
              <w:bottom w:val="dashSmallGap" w:sz="4" w:space="0" w:color="595959" w:themeColor="text1" w:themeTint="A6"/>
            </w:tcBorders>
            <w:vAlign w:val="center"/>
          </w:tcPr>
          <w:p w14:paraId="5890B6AD" w14:textId="619AF159" w:rsidR="00FD0F3C" w:rsidRPr="00FB328C" w:rsidRDefault="00F1168A" w:rsidP="00DC2123">
            <w:pPr>
              <w:pStyle w:val="GivingReportFigureTitle"/>
              <w:keepNext/>
              <w:keepLines/>
              <w:jc w:val="right"/>
              <w:rPr>
                <w:color w:val="auto"/>
                <w:szCs w:val="20"/>
              </w:rPr>
            </w:pPr>
            <w:r w:rsidRPr="00FB328C">
              <w:rPr>
                <w:color w:val="auto"/>
                <w:szCs w:val="20"/>
              </w:rPr>
              <w:t>N/A</w:t>
            </w:r>
          </w:p>
        </w:tc>
        <w:tc>
          <w:tcPr>
            <w:tcW w:w="488" w:type="pct"/>
            <w:tcBorders>
              <w:top w:val="dashSmallGap" w:sz="4" w:space="0" w:color="595959" w:themeColor="text1" w:themeTint="A6"/>
              <w:bottom w:val="dashSmallGap" w:sz="4" w:space="0" w:color="595959" w:themeColor="text1" w:themeTint="A6"/>
            </w:tcBorders>
            <w:vAlign w:val="center"/>
          </w:tcPr>
          <w:p w14:paraId="42BD0282" w14:textId="77777777" w:rsidR="00FD0F3C" w:rsidRPr="00FB328C" w:rsidRDefault="00FD0F3C" w:rsidP="00DC2123">
            <w:pPr>
              <w:pStyle w:val="GivingReportFigureTitle"/>
              <w:keepNext/>
              <w:keepLines/>
              <w:jc w:val="right"/>
              <w:rPr>
                <w:color w:val="auto"/>
                <w:szCs w:val="20"/>
              </w:rPr>
            </w:pPr>
            <w:r w:rsidRPr="00FB328C">
              <w:rPr>
                <w:color w:val="auto"/>
                <w:szCs w:val="20"/>
              </w:rPr>
              <w:t>8</w:t>
            </w:r>
          </w:p>
        </w:tc>
        <w:tc>
          <w:tcPr>
            <w:tcW w:w="488" w:type="pct"/>
            <w:tcBorders>
              <w:top w:val="dashSmallGap" w:sz="4" w:space="0" w:color="595959" w:themeColor="text1" w:themeTint="A6"/>
              <w:bottom w:val="dashSmallGap" w:sz="4" w:space="0" w:color="595959" w:themeColor="text1" w:themeTint="A6"/>
            </w:tcBorders>
            <w:vAlign w:val="center"/>
          </w:tcPr>
          <w:p w14:paraId="68161223" w14:textId="77777777" w:rsidR="00FD0F3C" w:rsidRPr="00FB328C" w:rsidRDefault="00FD0F3C" w:rsidP="00DC2123">
            <w:pPr>
              <w:pStyle w:val="GivingReportFigureTitle"/>
              <w:keepNext/>
              <w:keepLines/>
              <w:jc w:val="right"/>
              <w:rPr>
                <w:color w:val="auto"/>
                <w:szCs w:val="20"/>
              </w:rPr>
            </w:pPr>
            <w:r w:rsidRPr="00FB328C">
              <w:rPr>
                <w:color w:val="auto"/>
                <w:szCs w:val="20"/>
              </w:rPr>
              <w:t>1.0%</w:t>
            </w:r>
          </w:p>
        </w:tc>
      </w:tr>
      <w:tr w:rsidR="00FB328C" w:rsidRPr="00FB328C" w14:paraId="79685AA5"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3BE3BE" w14:textId="5A9F2D6F" w:rsidR="00FD0F3C" w:rsidRPr="00FB328C" w:rsidRDefault="00FD0F3C" w:rsidP="00DC2123">
            <w:pPr>
              <w:keepNext/>
              <w:keepLines/>
              <w:rPr>
                <w:color w:val="auto"/>
                <w:szCs w:val="20"/>
              </w:rPr>
            </w:pPr>
            <w:r w:rsidRPr="00FB328C">
              <w:rPr>
                <w:color w:val="auto"/>
                <w:szCs w:val="20"/>
              </w:rPr>
              <w:t>National</w:t>
            </w:r>
            <w:r w:rsidR="00AC5C50">
              <w:rPr>
                <w:color w:val="auto"/>
                <w:szCs w:val="20"/>
              </w:rPr>
              <w:t xml:space="preserve"> </w:t>
            </w:r>
            <w:r w:rsidRPr="00FB328C">
              <w:rPr>
                <w:color w:val="auto"/>
                <w:szCs w:val="20"/>
              </w:rPr>
              <w:t>office</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an</w:t>
            </w:r>
            <w:r w:rsidR="00AC5C50">
              <w:rPr>
                <w:color w:val="auto"/>
                <w:szCs w:val="20"/>
              </w:rPr>
              <w:t xml:space="preserve"> </w:t>
            </w:r>
            <w:r w:rsidRPr="00FB328C">
              <w:rPr>
                <w:color w:val="auto"/>
                <w:szCs w:val="20"/>
              </w:rPr>
              <w:t>international</w:t>
            </w:r>
            <w:r w:rsidR="00AC5C50">
              <w:rPr>
                <w:color w:val="auto"/>
                <w:szCs w:val="20"/>
              </w:rPr>
              <w:t xml:space="preserve"> </w:t>
            </w:r>
            <w:r w:rsidRPr="00FB328C">
              <w:rPr>
                <w:color w:val="auto"/>
                <w:szCs w:val="20"/>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9CA73F" w14:textId="77777777" w:rsidR="00FD0F3C" w:rsidRPr="00FB328C" w:rsidRDefault="00FD0F3C" w:rsidP="00DC2123">
            <w:pPr>
              <w:pStyle w:val="GivingReportFigureTitle"/>
              <w:keepNext/>
              <w:keepLines/>
              <w:jc w:val="right"/>
              <w:rPr>
                <w:color w:val="auto"/>
                <w:szCs w:val="20"/>
              </w:rPr>
            </w:pPr>
            <w:r w:rsidRPr="00FB328C">
              <w:rPr>
                <w:color w:val="auto"/>
                <w:szCs w:val="20"/>
              </w:rPr>
              <w:t>24</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C8F0B6" w14:textId="77777777" w:rsidR="00FD0F3C" w:rsidRPr="00FB328C" w:rsidRDefault="00FD0F3C" w:rsidP="00DC2123">
            <w:pPr>
              <w:pStyle w:val="GivingReportFigureTitle"/>
              <w:keepNext/>
              <w:keepLines/>
              <w:jc w:val="right"/>
              <w:rPr>
                <w:color w:val="auto"/>
                <w:szCs w:val="20"/>
              </w:rPr>
            </w:pPr>
            <w:r w:rsidRPr="00FB328C">
              <w:rPr>
                <w:color w:val="auto"/>
                <w:szCs w:val="20"/>
              </w:rPr>
              <w:t>5%</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C71AE9" w14:textId="77777777" w:rsidR="00FD0F3C" w:rsidRPr="00FB328C" w:rsidRDefault="00FD0F3C" w:rsidP="00DC2123">
            <w:pPr>
              <w:pStyle w:val="GivingReportFigureTitle"/>
              <w:keepNext/>
              <w:keepLines/>
              <w:jc w:val="right"/>
              <w:rPr>
                <w:color w:val="auto"/>
                <w:szCs w:val="20"/>
              </w:rPr>
            </w:pPr>
            <w:r w:rsidRPr="00FB328C">
              <w:rPr>
                <w:color w:val="auto"/>
                <w:szCs w:val="20"/>
              </w:rPr>
              <w:t>12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60173D" w14:textId="77777777" w:rsidR="00FD0F3C" w:rsidRPr="00FB328C" w:rsidRDefault="00FD0F3C" w:rsidP="00DC2123">
            <w:pPr>
              <w:pStyle w:val="GivingReportFigureTitle"/>
              <w:keepNext/>
              <w:keepLines/>
              <w:jc w:val="right"/>
              <w:rPr>
                <w:color w:val="auto"/>
                <w:szCs w:val="20"/>
              </w:rPr>
            </w:pPr>
            <w:r w:rsidRPr="00FB328C">
              <w:rPr>
                <w:color w:val="auto"/>
                <w:szCs w:val="20"/>
              </w:rPr>
              <w:t>1.6%</w:t>
            </w:r>
          </w:p>
        </w:tc>
      </w:tr>
      <w:tr w:rsidR="00FB328C" w:rsidRPr="00FB328C" w14:paraId="201C3CA5"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336A63D4" w14:textId="12BF7244" w:rsidR="00FD0F3C" w:rsidRPr="00FB328C" w:rsidRDefault="00FD0F3C" w:rsidP="00DC2123">
            <w:pPr>
              <w:keepNext/>
              <w:keepLines/>
              <w:rPr>
                <w:color w:val="auto"/>
                <w:szCs w:val="20"/>
              </w:rPr>
            </w:pPr>
            <w:r w:rsidRPr="00FB328C">
              <w:rPr>
                <w:color w:val="auto"/>
                <w:szCs w:val="20"/>
              </w:rPr>
              <w:t>State</w:t>
            </w:r>
            <w:r w:rsidR="00AC5C50">
              <w:rPr>
                <w:color w:val="auto"/>
                <w:szCs w:val="20"/>
              </w:rPr>
              <w:t xml:space="preserve"> </w:t>
            </w:r>
            <w:r w:rsidRPr="00FB328C">
              <w:rPr>
                <w:color w:val="auto"/>
                <w:szCs w:val="20"/>
              </w:rPr>
              <w:t>branch/office</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an</w:t>
            </w:r>
            <w:r w:rsidR="00AC5C50">
              <w:rPr>
                <w:color w:val="auto"/>
                <w:szCs w:val="20"/>
              </w:rPr>
              <w:t xml:space="preserve"> </w:t>
            </w:r>
            <w:r w:rsidRPr="00FB328C">
              <w:rPr>
                <w:color w:val="auto"/>
                <w:szCs w:val="20"/>
              </w:rPr>
              <w:t>international</w:t>
            </w:r>
            <w:r w:rsidR="00AC5C50">
              <w:rPr>
                <w:color w:val="auto"/>
                <w:szCs w:val="20"/>
              </w:rPr>
              <w:t xml:space="preserve"> </w:t>
            </w:r>
            <w:r w:rsidRPr="00FB328C">
              <w:rPr>
                <w:color w:val="auto"/>
                <w:szCs w:val="20"/>
              </w:rPr>
              <w:t>organisation</w:t>
            </w:r>
          </w:p>
        </w:tc>
        <w:tc>
          <w:tcPr>
            <w:tcW w:w="488" w:type="pct"/>
            <w:tcBorders>
              <w:top w:val="dashSmallGap" w:sz="4" w:space="0" w:color="595959" w:themeColor="text1" w:themeTint="A6"/>
              <w:bottom w:val="dashSmallGap" w:sz="4" w:space="0" w:color="595959" w:themeColor="text1" w:themeTint="A6"/>
            </w:tcBorders>
            <w:vAlign w:val="center"/>
          </w:tcPr>
          <w:p w14:paraId="13848779" w14:textId="77777777" w:rsidR="00FD0F3C" w:rsidRPr="00FB328C" w:rsidRDefault="00FD0F3C" w:rsidP="00DC2123">
            <w:pPr>
              <w:pStyle w:val="GivingReportFigureTitle"/>
              <w:keepNext/>
              <w:keepLines/>
              <w:jc w:val="right"/>
              <w:rPr>
                <w:color w:val="auto"/>
                <w:szCs w:val="20"/>
              </w:rPr>
            </w:pPr>
            <w:r w:rsidRPr="00FB328C">
              <w:rPr>
                <w:color w:val="auto"/>
                <w:szCs w:val="20"/>
              </w:rPr>
              <w:t>13</w:t>
            </w:r>
          </w:p>
        </w:tc>
        <w:tc>
          <w:tcPr>
            <w:tcW w:w="488" w:type="pct"/>
            <w:tcBorders>
              <w:top w:val="dashSmallGap" w:sz="4" w:space="0" w:color="595959" w:themeColor="text1" w:themeTint="A6"/>
              <w:bottom w:val="dashSmallGap" w:sz="4" w:space="0" w:color="595959" w:themeColor="text1" w:themeTint="A6"/>
            </w:tcBorders>
            <w:vAlign w:val="center"/>
          </w:tcPr>
          <w:p w14:paraId="5E4DDD0F" w14:textId="77777777" w:rsidR="00FD0F3C" w:rsidRPr="00FB328C" w:rsidRDefault="00FD0F3C" w:rsidP="00DC2123">
            <w:pPr>
              <w:pStyle w:val="GivingReportFigureTitle"/>
              <w:keepNext/>
              <w:keepLines/>
              <w:jc w:val="right"/>
              <w:rPr>
                <w:color w:val="auto"/>
                <w:szCs w:val="20"/>
              </w:rPr>
            </w:pPr>
            <w:r w:rsidRPr="00FB328C">
              <w:rPr>
                <w:color w:val="auto"/>
                <w:szCs w:val="20"/>
              </w:rPr>
              <w:t>3%</w:t>
            </w:r>
          </w:p>
        </w:tc>
        <w:tc>
          <w:tcPr>
            <w:tcW w:w="488" w:type="pct"/>
            <w:tcBorders>
              <w:top w:val="dashSmallGap" w:sz="4" w:space="0" w:color="595959" w:themeColor="text1" w:themeTint="A6"/>
              <w:bottom w:val="dashSmallGap" w:sz="4" w:space="0" w:color="595959" w:themeColor="text1" w:themeTint="A6"/>
            </w:tcBorders>
            <w:vAlign w:val="center"/>
          </w:tcPr>
          <w:p w14:paraId="6C2679D0" w14:textId="77777777" w:rsidR="00FD0F3C" w:rsidRPr="00FB328C" w:rsidRDefault="00FD0F3C" w:rsidP="00DC2123">
            <w:pPr>
              <w:pStyle w:val="GivingReportFigureTitle"/>
              <w:keepNext/>
              <w:keepLines/>
              <w:jc w:val="right"/>
              <w:rPr>
                <w:color w:val="auto"/>
                <w:szCs w:val="20"/>
              </w:rPr>
            </w:pPr>
            <w:r w:rsidRPr="00FB328C">
              <w:rPr>
                <w:color w:val="auto"/>
                <w:szCs w:val="20"/>
              </w:rPr>
              <w:t>8</w:t>
            </w:r>
          </w:p>
        </w:tc>
        <w:tc>
          <w:tcPr>
            <w:tcW w:w="488" w:type="pct"/>
            <w:tcBorders>
              <w:top w:val="dashSmallGap" w:sz="4" w:space="0" w:color="595959" w:themeColor="text1" w:themeTint="A6"/>
              <w:bottom w:val="dashSmallGap" w:sz="4" w:space="0" w:color="595959" w:themeColor="text1" w:themeTint="A6"/>
            </w:tcBorders>
            <w:vAlign w:val="center"/>
          </w:tcPr>
          <w:p w14:paraId="1B1C19F3" w14:textId="77777777" w:rsidR="00FD0F3C" w:rsidRPr="00FB328C" w:rsidRDefault="00FD0F3C" w:rsidP="00DC2123">
            <w:pPr>
              <w:pStyle w:val="GivingReportFigureTitle"/>
              <w:keepNext/>
              <w:keepLines/>
              <w:jc w:val="right"/>
              <w:rPr>
                <w:color w:val="auto"/>
                <w:szCs w:val="20"/>
              </w:rPr>
            </w:pPr>
            <w:r w:rsidRPr="00FB328C">
              <w:rPr>
                <w:color w:val="auto"/>
                <w:szCs w:val="20"/>
              </w:rPr>
              <w:t>1.0%</w:t>
            </w:r>
          </w:p>
        </w:tc>
      </w:tr>
      <w:tr w:rsidR="00FB328C" w:rsidRPr="00FB328C" w14:paraId="5C1531C2"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4F56B6" w14:textId="667665E1" w:rsidR="00FD0F3C" w:rsidRPr="00FB328C" w:rsidRDefault="00FD0F3C" w:rsidP="00DC2123">
            <w:pPr>
              <w:keepNext/>
              <w:keepLines/>
              <w:rPr>
                <w:color w:val="auto"/>
                <w:szCs w:val="20"/>
              </w:rPr>
            </w:pPr>
            <w:r w:rsidRPr="00FB328C">
              <w:rPr>
                <w:color w:val="auto"/>
                <w:szCs w:val="20"/>
              </w:rPr>
              <w:t>Local</w:t>
            </w:r>
            <w:r w:rsidR="00AC5C50">
              <w:rPr>
                <w:color w:val="auto"/>
                <w:szCs w:val="20"/>
              </w:rPr>
              <w:t xml:space="preserve"> </w:t>
            </w:r>
            <w:r w:rsidRPr="00FB328C">
              <w:rPr>
                <w:color w:val="auto"/>
                <w:szCs w:val="20"/>
              </w:rPr>
              <w:t>branch/office</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an</w:t>
            </w:r>
            <w:r w:rsidR="00AC5C50">
              <w:rPr>
                <w:color w:val="auto"/>
                <w:szCs w:val="20"/>
              </w:rPr>
              <w:t xml:space="preserve"> </w:t>
            </w:r>
            <w:r w:rsidRPr="00FB328C">
              <w:rPr>
                <w:color w:val="auto"/>
                <w:szCs w:val="20"/>
              </w:rPr>
              <w:t>international</w:t>
            </w:r>
            <w:r w:rsidR="00AC5C50">
              <w:rPr>
                <w:color w:val="auto"/>
                <w:szCs w:val="20"/>
              </w:rPr>
              <w:t xml:space="preserve"> </w:t>
            </w:r>
            <w:r w:rsidRPr="00FB328C">
              <w:rPr>
                <w:color w:val="auto"/>
                <w:szCs w:val="20"/>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CBE7CFA" w14:textId="77777777" w:rsidR="00FD0F3C" w:rsidRPr="00FB328C" w:rsidRDefault="00FD0F3C" w:rsidP="00DC2123">
            <w:pPr>
              <w:pStyle w:val="GivingReportFigureTitle"/>
              <w:keepNext/>
              <w:keepLines/>
              <w:jc w:val="right"/>
              <w:rPr>
                <w:color w:val="auto"/>
                <w:szCs w:val="20"/>
              </w:rPr>
            </w:pPr>
            <w:r w:rsidRPr="00FB328C">
              <w:rPr>
                <w:color w:val="auto"/>
                <w:szCs w:val="20"/>
              </w:rPr>
              <w:t>12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CD5C36" w14:textId="77777777" w:rsidR="00FD0F3C" w:rsidRPr="00FB328C" w:rsidRDefault="00FD0F3C" w:rsidP="00DC2123">
            <w:pPr>
              <w:pStyle w:val="GivingReportFigureTitle"/>
              <w:keepNext/>
              <w:keepLines/>
              <w:jc w:val="right"/>
              <w:rPr>
                <w:color w:val="auto"/>
                <w:szCs w:val="20"/>
              </w:rPr>
            </w:pPr>
            <w:r w:rsidRPr="00FB328C">
              <w:rPr>
                <w:color w:val="auto"/>
                <w:szCs w:val="20"/>
              </w:rPr>
              <w:t>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5751D7" w14:textId="77777777" w:rsidR="00FD0F3C" w:rsidRPr="00FB328C" w:rsidRDefault="00FD0F3C" w:rsidP="00DC2123">
            <w:pPr>
              <w:pStyle w:val="GivingReportFigureTitle"/>
              <w:keepNext/>
              <w:keepLines/>
              <w:jc w:val="right"/>
              <w:rPr>
                <w:color w:val="auto"/>
                <w:szCs w:val="20"/>
              </w:rPr>
            </w:pPr>
            <w:r w:rsidRPr="00FB328C">
              <w:rPr>
                <w:color w:val="auto"/>
                <w:szCs w:val="20"/>
              </w:rPr>
              <w:t>18</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FEB9739" w14:textId="77777777" w:rsidR="00FD0F3C" w:rsidRPr="00FB328C" w:rsidRDefault="00FD0F3C" w:rsidP="00DC2123">
            <w:pPr>
              <w:pStyle w:val="GivingReportFigureTitle"/>
              <w:keepNext/>
              <w:keepLines/>
              <w:jc w:val="right"/>
              <w:rPr>
                <w:color w:val="auto"/>
                <w:szCs w:val="20"/>
              </w:rPr>
            </w:pPr>
            <w:r w:rsidRPr="00FB328C">
              <w:rPr>
                <w:color w:val="auto"/>
                <w:szCs w:val="20"/>
              </w:rPr>
              <w:t>2.3%</w:t>
            </w:r>
          </w:p>
        </w:tc>
      </w:tr>
      <w:tr w:rsidR="00FB328C" w:rsidRPr="00FB328C" w14:paraId="0A59E080"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3422C754" w14:textId="1EAEF02F" w:rsidR="00FD0F3C" w:rsidRPr="00FB328C" w:rsidRDefault="00FD0F3C" w:rsidP="00DC2123">
            <w:pPr>
              <w:keepNext/>
              <w:keepLines/>
              <w:rPr>
                <w:rFonts w:ascii="Century Gothic" w:hAnsi="Century Gothic"/>
                <w:b/>
                <w:color w:val="auto"/>
              </w:rPr>
            </w:pPr>
            <w:r w:rsidRPr="00FB328C">
              <w:rPr>
                <w:rFonts w:ascii="Century Gothic" w:hAnsi="Century Gothic"/>
                <w:b/>
                <w:color w:val="auto"/>
              </w:rPr>
              <w:t>National</w:t>
            </w:r>
            <w:r w:rsidR="00AC5C50">
              <w:rPr>
                <w:rFonts w:ascii="Century Gothic" w:hAnsi="Century Gothic"/>
                <w:b/>
                <w:color w:val="auto"/>
              </w:rPr>
              <w:t xml:space="preserve"> </w:t>
            </w:r>
            <w:r w:rsidRPr="00FB328C">
              <w:rPr>
                <w:rFonts w:ascii="Century Gothic" w:hAnsi="Century Gothic"/>
                <w:b/>
                <w:color w:val="auto"/>
              </w:rPr>
              <w:t>organisation</w:t>
            </w:r>
          </w:p>
        </w:tc>
        <w:tc>
          <w:tcPr>
            <w:tcW w:w="488" w:type="pct"/>
            <w:tcBorders>
              <w:top w:val="dashSmallGap" w:sz="4" w:space="0" w:color="595959" w:themeColor="text1" w:themeTint="A6"/>
              <w:bottom w:val="dashSmallGap" w:sz="4" w:space="0" w:color="595959" w:themeColor="text1" w:themeTint="A6"/>
            </w:tcBorders>
            <w:vAlign w:val="center"/>
          </w:tcPr>
          <w:p w14:paraId="3545B1EA"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vAlign w:val="center"/>
          </w:tcPr>
          <w:p w14:paraId="4DC73406"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vAlign w:val="center"/>
          </w:tcPr>
          <w:p w14:paraId="6E23B819"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vAlign w:val="center"/>
          </w:tcPr>
          <w:p w14:paraId="6B5A82D4" w14:textId="77777777" w:rsidR="00FD0F3C" w:rsidRPr="00FB328C" w:rsidRDefault="00FD0F3C" w:rsidP="00DC2123">
            <w:pPr>
              <w:pStyle w:val="GivingReportFigureTitle"/>
              <w:keepNext/>
              <w:keepLines/>
              <w:jc w:val="right"/>
              <w:rPr>
                <w:rFonts w:ascii="Century Gothic" w:hAnsi="Century Gothic"/>
                <w:b/>
                <w:color w:val="auto"/>
              </w:rPr>
            </w:pPr>
          </w:p>
        </w:tc>
      </w:tr>
      <w:tr w:rsidR="00FB328C" w:rsidRPr="00FB328C" w14:paraId="2F3CF85F"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064E1D" w14:textId="4EA416BB" w:rsidR="00FD0F3C" w:rsidRPr="00FB328C" w:rsidRDefault="00FD0F3C" w:rsidP="00DC2123">
            <w:pPr>
              <w:keepNext/>
              <w:keepLines/>
              <w:rPr>
                <w:color w:val="auto"/>
              </w:rPr>
            </w:pPr>
            <w:r w:rsidRPr="00FB328C">
              <w:rPr>
                <w:color w:val="auto"/>
              </w:rPr>
              <w:t>National</w:t>
            </w:r>
            <w:r w:rsidR="00AC5C50">
              <w:rPr>
                <w:color w:val="auto"/>
              </w:rPr>
              <w:t xml:space="preserve"> </w:t>
            </w:r>
            <w:r w:rsidRPr="00FB328C">
              <w:rPr>
                <w:color w:val="auto"/>
              </w:rPr>
              <w:t>office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national</w:t>
            </w:r>
            <w:r w:rsidR="00AC5C50">
              <w:rPr>
                <w:color w:val="auto"/>
              </w:rPr>
              <w:t xml:space="preserve"> </w:t>
            </w:r>
            <w:r w:rsidRPr="00FB328C">
              <w:rPr>
                <w:color w:val="auto"/>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EF908A" w14:textId="77777777" w:rsidR="00FD0F3C" w:rsidRPr="00FB328C" w:rsidRDefault="00FD0F3C" w:rsidP="00DC2123">
            <w:pPr>
              <w:pStyle w:val="GivingReportFigureTitle"/>
              <w:keepNext/>
              <w:keepLines/>
              <w:jc w:val="right"/>
              <w:rPr>
                <w:color w:val="auto"/>
              </w:rPr>
            </w:pPr>
            <w:r w:rsidRPr="00FB328C">
              <w:rPr>
                <w:color w:val="auto"/>
              </w:rPr>
              <w:t>44</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88EE72" w14:textId="77777777" w:rsidR="00FD0F3C" w:rsidRPr="00FB328C" w:rsidRDefault="00FD0F3C" w:rsidP="00DC2123">
            <w:pPr>
              <w:pStyle w:val="GivingReportFigureTitle"/>
              <w:keepNext/>
              <w:keepLines/>
              <w:jc w:val="right"/>
              <w:rPr>
                <w:color w:val="auto"/>
              </w:rPr>
            </w:pPr>
            <w:r w:rsidRPr="00FB328C">
              <w:rPr>
                <w:color w:val="auto"/>
              </w:rPr>
              <w:t>9%</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309654" w14:textId="77777777" w:rsidR="00FD0F3C" w:rsidRPr="00FB328C" w:rsidRDefault="00FD0F3C" w:rsidP="00DC2123">
            <w:pPr>
              <w:pStyle w:val="GivingReportFigureTitle"/>
              <w:keepNext/>
              <w:keepLines/>
              <w:jc w:val="right"/>
              <w:rPr>
                <w:color w:val="auto"/>
              </w:rPr>
            </w:pPr>
            <w:r w:rsidRPr="00FB328C">
              <w:rPr>
                <w:color w:val="auto"/>
              </w:rPr>
              <w:t>68</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040B94" w14:textId="77777777" w:rsidR="00FD0F3C" w:rsidRPr="00FB328C" w:rsidRDefault="00FD0F3C" w:rsidP="00DC2123">
            <w:pPr>
              <w:pStyle w:val="GivingReportFigureTitle"/>
              <w:keepNext/>
              <w:keepLines/>
              <w:jc w:val="right"/>
              <w:rPr>
                <w:color w:val="auto"/>
              </w:rPr>
            </w:pPr>
            <w:r w:rsidRPr="00FB328C">
              <w:rPr>
                <w:color w:val="auto"/>
              </w:rPr>
              <w:t>8.9%</w:t>
            </w:r>
          </w:p>
        </w:tc>
      </w:tr>
      <w:tr w:rsidR="00FB328C" w:rsidRPr="00FB328C" w14:paraId="77470008"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5111128D" w14:textId="75D9DA5E" w:rsidR="00FD0F3C" w:rsidRPr="00FB328C" w:rsidRDefault="00FD0F3C" w:rsidP="00DC2123">
            <w:pPr>
              <w:keepNext/>
              <w:keepLines/>
              <w:rPr>
                <w:color w:val="auto"/>
              </w:rPr>
            </w:pPr>
            <w:r w:rsidRPr="00FB328C">
              <w:rPr>
                <w:color w:val="auto"/>
              </w:rPr>
              <w:t>State</w:t>
            </w:r>
            <w:r w:rsidR="00AC5C50">
              <w:rPr>
                <w:color w:val="auto"/>
              </w:rPr>
              <w:t xml:space="preserve"> </w:t>
            </w:r>
            <w:r w:rsidRPr="00FB328C">
              <w:rPr>
                <w:color w:val="auto"/>
              </w:rPr>
              <w:t>branch/office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national</w:t>
            </w:r>
            <w:r w:rsidR="00AC5C50">
              <w:rPr>
                <w:color w:val="auto"/>
              </w:rPr>
              <w:t xml:space="preserve"> </w:t>
            </w:r>
            <w:r w:rsidRPr="00FB328C">
              <w:rPr>
                <w:color w:val="auto"/>
              </w:rPr>
              <w:t>organisation</w:t>
            </w:r>
          </w:p>
        </w:tc>
        <w:tc>
          <w:tcPr>
            <w:tcW w:w="488" w:type="pct"/>
            <w:tcBorders>
              <w:top w:val="dashSmallGap" w:sz="4" w:space="0" w:color="595959" w:themeColor="text1" w:themeTint="A6"/>
              <w:bottom w:val="dashSmallGap" w:sz="4" w:space="0" w:color="595959" w:themeColor="text1" w:themeTint="A6"/>
            </w:tcBorders>
            <w:vAlign w:val="center"/>
          </w:tcPr>
          <w:p w14:paraId="1701945A" w14:textId="77777777" w:rsidR="00FD0F3C" w:rsidRPr="00FB328C" w:rsidRDefault="00FD0F3C" w:rsidP="00DC2123">
            <w:pPr>
              <w:pStyle w:val="GivingReportFigureTitle"/>
              <w:keepNext/>
              <w:keepLines/>
              <w:jc w:val="right"/>
              <w:rPr>
                <w:color w:val="auto"/>
              </w:rPr>
            </w:pPr>
            <w:r w:rsidRPr="00FB328C">
              <w:rPr>
                <w:color w:val="auto"/>
              </w:rPr>
              <w:t>22</w:t>
            </w:r>
          </w:p>
        </w:tc>
        <w:tc>
          <w:tcPr>
            <w:tcW w:w="488" w:type="pct"/>
            <w:tcBorders>
              <w:top w:val="dashSmallGap" w:sz="4" w:space="0" w:color="595959" w:themeColor="text1" w:themeTint="A6"/>
              <w:bottom w:val="dashSmallGap" w:sz="4" w:space="0" w:color="595959" w:themeColor="text1" w:themeTint="A6"/>
            </w:tcBorders>
            <w:vAlign w:val="center"/>
          </w:tcPr>
          <w:p w14:paraId="32A4EE1A" w14:textId="77777777" w:rsidR="00FD0F3C" w:rsidRPr="00FB328C" w:rsidRDefault="00FD0F3C" w:rsidP="00DC2123">
            <w:pPr>
              <w:pStyle w:val="GivingReportFigureTitle"/>
              <w:keepNext/>
              <w:keepLines/>
              <w:jc w:val="right"/>
              <w:rPr>
                <w:color w:val="auto"/>
              </w:rPr>
            </w:pPr>
            <w:r w:rsidRPr="00FB328C">
              <w:rPr>
                <w:color w:val="auto"/>
              </w:rPr>
              <w:t>5%</w:t>
            </w:r>
          </w:p>
        </w:tc>
        <w:tc>
          <w:tcPr>
            <w:tcW w:w="488" w:type="pct"/>
            <w:tcBorders>
              <w:top w:val="dashSmallGap" w:sz="4" w:space="0" w:color="595959" w:themeColor="text1" w:themeTint="A6"/>
              <w:bottom w:val="dashSmallGap" w:sz="4" w:space="0" w:color="595959" w:themeColor="text1" w:themeTint="A6"/>
            </w:tcBorders>
            <w:vAlign w:val="center"/>
          </w:tcPr>
          <w:p w14:paraId="7C4F3821" w14:textId="77777777" w:rsidR="00FD0F3C" w:rsidRPr="00FB328C" w:rsidRDefault="00FD0F3C" w:rsidP="00DC2123">
            <w:pPr>
              <w:pStyle w:val="GivingReportFigureTitle"/>
              <w:keepNext/>
              <w:keepLines/>
              <w:jc w:val="right"/>
              <w:rPr>
                <w:color w:val="auto"/>
              </w:rPr>
            </w:pPr>
            <w:r w:rsidRPr="00FB328C">
              <w:rPr>
                <w:color w:val="auto"/>
              </w:rPr>
              <w:t>19</w:t>
            </w:r>
          </w:p>
        </w:tc>
        <w:tc>
          <w:tcPr>
            <w:tcW w:w="488" w:type="pct"/>
            <w:tcBorders>
              <w:top w:val="dashSmallGap" w:sz="4" w:space="0" w:color="595959" w:themeColor="text1" w:themeTint="A6"/>
              <w:bottom w:val="dashSmallGap" w:sz="4" w:space="0" w:color="595959" w:themeColor="text1" w:themeTint="A6"/>
            </w:tcBorders>
            <w:vAlign w:val="center"/>
          </w:tcPr>
          <w:p w14:paraId="06293E48" w14:textId="77777777" w:rsidR="00FD0F3C" w:rsidRPr="00FB328C" w:rsidRDefault="00FD0F3C" w:rsidP="00DC2123">
            <w:pPr>
              <w:pStyle w:val="GivingReportFigureTitle"/>
              <w:keepNext/>
              <w:keepLines/>
              <w:jc w:val="right"/>
              <w:rPr>
                <w:color w:val="auto"/>
              </w:rPr>
            </w:pPr>
            <w:r w:rsidRPr="00FB328C">
              <w:rPr>
                <w:color w:val="auto"/>
              </w:rPr>
              <w:t>2.5%</w:t>
            </w:r>
          </w:p>
        </w:tc>
      </w:tr>
      <w:tr w:rsidR="00FB328C" w:rsidRPr="00FB328C" w14:paraId="6F484BDA"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D935BA" w14:textId="0675244E" w:rsidR="00FD0F3C" w:rsidRPr="00FB328C" w:rsidRDefault="00FD0F3C" w:rsidP="00DC2123">
            <w:pPr>
              <w:keepNext/>
              <w:keepLines/>
              <w:rPr>
                <w:color w:val="auto"/>
              </w:rPr>
            </w:pPr>
            <w:r w:rsidRPr="00FB328C">
              <w:rPr>
                <w:color w:val="auto"/>
              </w:rPr>
              <w:t>Local</w:t>
            </w:r>
            <w:r w:rsidR="00AC5C50">
              <w:rPr>
                <w:color w:val="auto"/>
              </w:rPr>
              <w:t xml:space="preserve"> </w:t>
            </w:r>
            <w:r w:rsidRPr="00FB328C">
              <w:rPr>
                <w:color w:val="auto"/>
              </w:rPr>
              <w:t>branch/office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national</w:t>
            </w:r>
            <w:r w:rsidR="00AC5C50">
              <w:rPr>
                <w:color w:val="auto"/>
              </w:rPr>
              <w:t xml:space="preserve"> </w:t>
            </w:r>
            <w:r w:rsidRPr="00FB328C">
              <w:rPr>
                <w:color w:val="auto"/>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CEF2652" w14:textId="77777777" w:rsidR="00FD0F3C" w:rsidRPr="00FB328C" w:rsidRDefault="00FD0F3C" w:rsidP="00DC2123">
            <w:pPr>
              <w:pStyle w:val="GivingReportFigureTitle"/>
              <w:keepNext/>
              <w:keepLines/>
              <w:jc w:val="right"/>
              <w:rPr>
                <w:color w:val="auto"/>
              </w:rPr>
            </w:pPr>
            <w:r w:rsidRPr="00FB328C">
              <w:rPr>
                <w:color w:val="auto"/>
              </w:rPr>
              <w:t>12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9DD41C" w14:textId="77777777" w:rsidR="00FD0F3C" w:rsidRPr="00FB328C" w:rsidRDefault="00FD0F3C" w:rsidP="00DC2123">
            <w:pPr>
              <w:pStyle w:val="GivingReportFigureTitle"/>
              <w:keepNext/>
              <w:keepLines/>
              <w:jc w:val="right"/>
              <w:rPr>
                <w:color w:val="auto"/>
              </w:rPr>
            </w:pPr>
            <w:r w:rsidRPr="00FB328C">
              <w:rPr>
                <w:color w:val="auto"/>
              </w:rPr>
              <w:t>2%</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DEF21D" w14:textId="77777777" w:rsidR="00FD0F3C" w:rsidRPr="00FB328C" w:rsidRDefault="00FD0F3C" w:rsidP="00DC2123">
            <w:pPr>
              <w:pStyle w:val="GivingReportFigureTitle"/>
              <w:keepNext/>
              <w:keepLines/>
              <w:jc w:val="right"/>
              <w:rPr>
                <w:color w:val="auto"/>
              </w:rPr>
            </w:pPr>
            <w:r w:rsidRPr="00FB328C">
              <w:rPr>
                <w:color w:val="auto"/>
              </w:rPr>
              <w:t>51</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FB285C" w14:textId="77777777" w:rsidR="00FD0F3C" w:rsidRPr="00FB328C" w:rsidRDefault="00FD0F3C" w:rsidP="00DC2123">
            <w:pPr>
              <w:pStyle w:val="GivingReportFigureTitle"/>
              <w:keepNext/>
              <w:keepLines/>
              <w:jc w:val="right"/>
              <w:rPr>
                <w:color w:val="auto"/>
              </w:rPr>
            </w:pPr>
            <w:r w:rsidRPr="00FB328C">
              <w:rPr>
                <w:color w:val="auto"/>
              </w:rPr>
              <w:t>6.6%</w:t>
            </w:r>
          </w:p>
        </w:tc>
      </w:tr>
      <w:tr w:rsidR="00FB328C" w:rsidRPr="00FB328C" w14:paraId="35B80C59"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4392E2C1" w14:textId="78FCD29D" w:rsidR="00FD0F3C" w:rsidRPr="00FB328C" w:rsidRDefault="00FD0F3C" w:rsidP="00DC2123">
            <w:pPr>
              <w:keepNext/>
              <w:keepLines/>
              <w:rPr>
                <w:rFonts w:ascii="Century Gothic" w:hAnsi="Century Gothic"/>
                <w:b/>
                <w:color w:val="auto"/>
              </w:rPr>
            </w:pPr>
            <w:r w:rsidRPr="00FB328C">
              <w:rPr>
                <w:rFonts w:ascii="Century Gothic" w:hAnsi="Century Gothic"/>
                <w:b/>
                <w:color w:val="auto"/>
              </w:rPr>
              <w:t>State</w:t>
            </w:r>
            <w:r w:rsidR="00AC5C50">
              <w:rPr>
                <w:rFonts w:ascii="Century Gothic" w:hAnsi="Century Gothic"/>
                <w:b/>
                <w:color w:val="auto"/>
              </w:rPr>
              <w:t xml:space="preserve"> </w:t>
            </w:r>
            <w:r w:rsidRPr="00FB328C">
              <w:rPr>
                <w:rFonts w:ascii="Century Gothic" w:hAnsi="Century Gothic"/>
                <w:b/>
                <w:color w:val="auto"/>
              </w:rPr>
              <w:t>organisation</w:t>
            </w:r>
          </w:p>
        </w:tc>
        <w:tc>
          <w:tcPr>
            <w:tcW w:w="488" w:type="pct"/>
            <w:tcBorders>
              <w:top w:val="dashSmallGap" w:sz="4" w:space="0" w:color="595959" w:themeColor="text1" w:themeTint="A6"/>
              <w:bottom w:val="dashSmallGap" w:sz="4" w:space="0" w:color="595959" w:themeColor="text1" w:themeTint="A6"/>
            </w:tcBorders>
            <w:vAlign w:val="center"/>
          </w:tcPr>
          <w:p w14:paraId="7511E9FD"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vAlign w:val="center"/>
          </w:tcPr>
          <w:p w14:paraId="4B4A93FC"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vAlign w:val="center"/>
          </w:tcPr>
          <w:p w14:paraId="071BF4CE"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vAlign w:val="center"/>
          </w:tcPr>
          <w:p w14:paraId="568B3689" w14:textId="77777777" w:rsidR="00FD0F3C" w:rsidRPr="00FB328C" w:rsidRDefault="00FD0F3C" w:rsidP="00DC2123">
            <w:pPr>
              <w:pStyle w:val="GivingReportFigureTitle"/>
              <w:keepNext/>
              <w:keepLines/>
              <w:jc w:val="right"/>
              <w:rPr>
                <w:rFonts w:ascii="Century Gothic" w:hAnsi="Century Gothic"/>
                <w:b/>
                <w:color w:val="auto"/>
              </w:rPr>
            </w:pPr>
          </w:p>
        </w:tc>
      </w:tr>
      <w:tr w:rsidR="00FB328C" w:rsidRPr="00FB328C" w14:paraId="4599A8F1"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0BE7F5B" w14:textId="5416ADA3" w:rsidR="00FD0F3C" w:rsidRPr="00FB328C" w:rsidRDefault="00FD0F3C" w:rsidP="00DC2123">
            <w:pPr>
              <w:keepNext/>
              <w:keepLines/>
              <w:rPr>
                <w:color w:val="auto"/>
              </w:rPr>
            </w:pPr>
            <w:r w:rsidRPr="00FB328C">
              <w:rPr>
                <w:color w:val="auto"/>
              </w:rPr>
              <w:t>State</w:t>
            </w:r>
            <w:r w:rsidR="00AC5C50">
              <w:rPr>
                <w:color w:val="auto"/>
              </w:rPr>
              <w:t xml:space="preserve"> </w:t>
            </w:r>
            <w:r w:rsidRPr="00FB328C">
              <w:rPr>
                <w:color w:val="auto"/>
              </w:rPr>
              <w:t>office</w:t>
            </w:r>
            <w:r w:rsidR="00AC5C50">
              <w:rPr>
                <w:color w:val="auto"/>
              </w:rPr>
              <w:t xml:space="preserve"> </w:t>
            </w:r>
            <w:r w:rsidRPr="00FB328C">
              <w:rPr>
                <w:color w:val="auto"/>
              </w:rPr>
              <w:t>o</w:t>
            </w:r>
            <w:r w:rsidR="00B90C1E" w:rsidRPr="00FB328C">
              <w:rPr>
                <w:color w:val="auto"/>
              </w:rPr>
              <w:t>f</w:t>
            </w:r>
            <w:r w:rsidR="00AC5C50">
              <w:rPr>
                <w:color w:val="auto"/>
              </w:rPr>
              <w:t xml:space="preserve"> </w:t>
            </w:r>
            <w:r w:rsidRPr="00FB328C">
              <w:rPr>
                <w:color w:val="auto"/>
              </w:rPr>
              <w:t>a</w:t>
            </w:r>
            <w:r w:rsidR="00AC5C50">
              <w:rPr>
                <w:color w:val="auto"/>
              </w:rPr>
              <w:t xml:space="preserve"> </w:t>
            </w:r>
            <w:r w:rsidRPr="00FB328C">
              <w:rPr>
                <w:color w:val="auto"/>
              </w:rPr>
              <w:t>state</w:t>
            </w:r>
            <w:r w:rsidR="00AC5C50">
              <w:rPr>
                <w:color w:val="auto"/>
              </w:rPr>
              <w:t xml:space="preserve"> </w:t>
            </w:r>
            <w:r w:rsidRPr="00FB328C">
              <w:rPr>
                <w:color w:val="auto"/>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28BBC5" w14:textId="77777777" w:rsidR="00FD0F3C" w:rsidRPr="00FB328C" w:rsidRDefault="00FD0F3C" w:rsidP="00DC2123">
            <w:pPr>
              <w:pStyle w:val="GivingReportFigureTitle"/>
              <w:keepNext/>
              <w:keepLines/>
              <w:jc w:val="right"/>
              <w:rPr>
                <w:color w:val="auto"/>
              </w:rPr>
            </w:pPr>
            <w:r w:rsidRPr="00FB328C">
              <w:rPr>
                <w:color w:val="auto"/>
              </w:rPr>
              <w:t>149</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0B85C31" w14:textId="77777777" w:rsidR="00FD0F3C" w:rsidRPr="00FB328C" w:rsidRDefault="00FD0F3C" w:rsidP="00DC2123">
            <w:pPr>
              <w:pStyle w:val="GivingReportFigureTitle"/>
              <w:keepNext/>
              <w:keepLines/>
              <w:jc w:val="right"/>
              <w:rPr>
                <w:color w:val="auto"/>
              </w:rPr>
            </w:pPr>
            <w:r w:rsidRPr="00FB328C">
              <w:rPr>
                <w:color w:val="auto"/>
              </w:rPr>
              <w:t>31%</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B5A5A8" w14:textId="1029C51E" w:rsidR="00FD0F3C" w:rsidRPr="00FB328C" w:rsidRDefault="00F1168A" w:rsidP="00DC2123">
            <w:pPr>
              <w:pStyle w:val="GivingReportFigureTitle"/>
              <w:keepNext/>
              <w:keepLines/>
              <w:jc w:val="right"/>
              <w:rPr>
                <w:color w:val="auto"/>
              </w:rPr>
            </w:pPr>
            <w:r w:rsidRPr="00FB328C">
              <w:rPr>
                <w:color w:val="auto"/>
              </w:rPr>
              <w:t>80</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A1006A" w14:textId="16A0178B" w:rsidR="00FD0F3C" w:rsidRPr="00FB328C" w:rsidRDefault="00F1168A" w:rsidP="00DC2123">
            <w:pPr>
              <w:pStyle w:val="GivingReportFigureTitle"/>
              <w:keepNext/>
              <w:keepLines/>
              <w:jc w:val="right"/>
              <w:rPr>
                <w:color w:val="auto"/>
              </w:rPr>
            </w:pPr>
            <w:r w:rsidRPr="00FB328C">
              <w:rPr>
                <w:color w:val="auto"/>
              </w:rPr>
              <w:t>10.4%</w:t>
            </w:r>
          </w:p>
        </w:tc>
      </w:tr>
      <w:tr w:rsidR="00FB328C" w:rsidRPr="00FB328C" w14:paraId="211D54EF"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32F2F580" w14:textId="0FBC1A5C" w:rsidR="00FD0F3C" w:rsidRPr="00FB328C" w:rsidRDefault="00FD0F3C" w:rsidP="00DC2123">
            <w:pPr>
              <w:keepNext/>
              <w:keepLines/>
              <w:rPr>
                <w:color w:val="auto"/>
              </w:rPr>
            </w:pPr>
            <w:r w:rsidRPr="00FB328C">
              <w:rPr>
                <w:color w:val="auto"/>
              </w:rPr>
              <w:t>Local</w:t>
            </w:r>
            <w:r w:rsidR="00AC5C50">
              <w:rPr>
                <w:color w:val="auto"/>
              </w:rPr>
              <w:t xml:space="preserve"> </w:t>
            </w:r>
            <w:r w:rsidRPr="00FB328C">
              <w:rPr>
                <w:color w:val="auto"/>
              </w:rPr>
              <w:t>branch/office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state</w:t>
            </w:r>
            <w:r w:rsidR="00AC5C50">
              <w:rPr>
                <w:color w:val="auto"/>
              </w:rPr>
              <w:t xml:space="preserve"> </w:t>
            </w:r>
            <w:r w:rsidRPr="00FB328C">
              <w:rPr>
                <w:color w:val="auto"/>
              </w:rPr>
              <w:t>organisation</w:t>
            </w:r>
          </w:p>
        </w:tc>
        <w:tc>
          <w:tcPr>
            <w:tcW w:w="488" w:type="pct"/>
            <w:tcBorders>
              <w:top w:val="dashSmallGap" w:sz="4" w:space="0" w:color="595959" w:themeColor="text1" w:themeTint="A6"/>
              <w:bottom w:val="dashSmallGap" w:sz="4" w:space="0" w:color="595959" w:themeColor="text1" w:themeTint="A6"/>
            </w:tcBorders>
            <w:vAlign w:val="center"/>
          </w:tcPr>
          <w:p w14:paraId="2DC10213" w14:textId="77777777" w:rsidR="00FD0F3C" w:rsidRPr="00FB328C" w:rsidRDefault="00FD0F3C" w:rsidP="00DC2123">
            <w:pPr>
              <w:pStyle w:val="GivingReportFigureTitle"/>
              <w:keepNext/>
              <w:keepLines/>
              <w:jc w:val="right"/>
              <w:rPr>
                <w:color w:val="auto"/>
              </w:rPr>
            </w:pPr>
            <w:r w:rsidRPr="00FB328C">
              <w:rPr>
                <w:color w:val="auto"/>
              </w:rPr>
              <w:t>27</w:t>
            </w:r>
          </w:p>
        </w:tc>
        <w:tc>
          <w:tcPr>
            <w:tcW w:w="488" w:type="pct"/>
            <w:tcBorders>
              <w:top w:val="dashSmallGap" w:sz="4" w:space="0" w:color="595959" w:themeColor="text1" w:themeTint="A6"/>
              <w:bottom w:val="dashSmallGap" w:sz="4" w:space="0" w:color="595959" w:themeColor="text1" w:themeTint="A6"/>
            </w:tcBorders>
            <w:vAlign w:val="center"/>
          </w:tcPr>
          <w:p w14:paraId="60794CD2" w14:textId="77777777" w:rsidR="00FD0F3C" w:rsidRPr="00FB328C" w:rsidRDefault="00FD0F3C" w:rsidP="00DC2123">
            <w:pPr>
              <w:pStyle w:val="GivingReportFigureTitle"/>
              <w:keepNext/>
              <w:keepLines/>
              <w:jc w:val="right"/>
              <w:rPr>
                <w:color w:val="auto"/>
              </w:rPr>
            </w:pPr>
            <w:r w:rsidRPr="00FB328C">
              <w:rPr>
                <w:color w:val="auto"/>
              </w:rPr>
              <w:t>6%</w:t>
            </w:r>
          </w:p>
        </w:tc>
        <w:tc>
          <w:tcPr>
            <w:tcW w:w="488" w:type="pct"/>
            <w:tcBorders>
              <w:top w:val="dashSmallGap" w:sz="4" w:space="0" w:color="595959" w:themeColor="text1" w:themeTint="A6"/>
              <w:bottom w:val="dashSmallGap" w:sz="4" w:space="0" w:color="595959" w:themeColor="text1" w:themeTint="A6"/>
            </w:tcBorders>
            <w:vAlign w:val="center"/>
          </w:tcPr>
          <w:p w14:paraId="2884FDCA" w14:textId="77777777" w:rsidR="00FD0F3C" w:rsidRPr="00FB328C" w:rsidDel="003A0CED" w:rsidRDefault="00FD0F3C" w:rsidP="00DC2123">
            <w:pPr>
              <w:pStyle w:val="GivingReportFigureTitle"/>
              <w:keepNext/>
              <w:keepLines/>
              <w:jc w:val="right"/>
              <w:rPr>
                <w:color w:val="auto"/>
              </w:rPr>
            </w:pPr>
            <w:r w:rsidRPr="00FB328C">
              <w:rPr>
                <w:color w:val="auto"/>
              </w:rPr>
              <w:t>29</w:t>
            </w:r>
          </w:p>
        </w:tc>
        <w:tc>
          <w:tcPr>
            <w:tcW w:w="488" w:type="pct"/>
            <w:tcBorders>
              <w:top w:val="dashSmallGap" w:sz="4" w:space="0" w:color="595959" w:themeColor="text1" w:themeTint="A6"/>
              <w:bottom w:val="dashSmallGap" w:sz="4" w:space="0" w:color="595959" w:themeColor="text1" w:themeTint="A6"/>
            </w:tcBorders>
            <w:vAlign w:val="center"/>
          </w:tcPr>
          <w:p w14:paraId="1108FEA2" w14:textId="77777777" w:rsidR="00FD0F3C" w:rsidRPr="00FB328C" w:rsidDel="003A0CED" w:rsidRDefault="00FD0F3C" w:rsidP="00DC2123">
            <w:pPr>
              <w:pStyle w:val="GivingReportFigureTitle"/>
              <w:keepNext/>
              <w:keepLines/>
              <w:jc w:val="right"/>
              <w:rPr>
                <w:color w:val="auto"/>
              </w:rPr>
            </w:pPr>
            <w:r w:rsidRPr="00FB328C">
              <w:rPr>
                <w:color w:val="auto"/>
              </w:rPr>
              <w:t>3.8%</w:t>
            </w:r>
          </w:p>
        </w:tc>
      </w:tr>
      <w:tr w:rsidR="00FB328C" w:rsidRPr="00FB328C" w14:paraId="3EE0FAED"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D50249F" w14:textId="0340D1E9" w:rsidR="00FD0F3C" w:rsidRPr="00FB328C" w:rsidRDefault="00FD0F3C" w:rsidP="00DC2123">
            <w:pPr>
              <w:keepNext/>
              <w:keepLines/>
              <w:rPr>
                <w:rFonts w:ascii="Century Gothic" w:hAnsi="Century Gothic"/>
                <w:b/>
                <w:color w:val="auto"/>
              </w:rPr>
            </w:pPr>
            <w:r w:rsidRPr="00FB328C">
              <w:rPr>
                <w:rFonts w:ascii="Century Gothic" w:hAnsi="Century Gothic"/>
                <w:b/>
                <w:color w:val="auto"/>
              </w:rPr>
              <w:t>Local</w:t>
            </w:r>
            <w:r w:rsidR="00AC5C50">
              <w:rPr>
                <w:rFonts w:ascii="Century Gothic" w:hAnsi="Century Gothic"/>
                <w:b/>
                <w:color w:val="auto"/>
              </w:rPr>
              <w:t xml:space="preserve"> </w:t>
            </w:r>
            <w:r w:rsidRPr="00FB328C">
              <w:rPr>
                <w:rFonts w:ascii="Century Gothic" w:hAnsi="Century Gothic"/>
                <w:b/>
                <w:color w:val="auto"/>
              </w:rPr>
              <w:t>organisation</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99D2C3"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6374500"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5EF9C0" w14:textId="77777777" w:rsidR="00FD0F3C" w:rsidRPr="00FB328C" w:rsidDel="003A0CED"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A0120A" w14:textId="77777777" w:rsidR="00FD0F3C" w:rsidRPr="00FB328C" w:rsidDel="003A0CED" w:rsidRDefault="00FD0F3C" w:rsidP="00DC2123">
            <w:pPr>
              <w:pStyle w:val="GivingReportFigureTitle"/>
              <w:keepNext/>
              <w:keepLines/>
              <w:jc w:val="right"/>
              <w:rPr>
                <w:rFonts w:ascii="Century Gothic" w:hAnsi="Century Gothic"/>
                <w:b/>
                <w:color w:val="auto"/>
              </w:rPr>
            </w:pPr>
          </w:p>
        </w:tc>
      </w:tr>
      <w:tr w:rsidR="00FB328C" w:rsidRPr="00FB328C" w14:paraId="1ED77F69"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58072226" w14:textId="6392DAFA" w:rsidR="00FD0F3C" w:rsidRPr="00FB328C" w:rsidRDefault="00FD0F3C" w:rsidP="00DC2123">
            <w:pPr>
              <w:pStyle w:val="GivingReportFigureTitle"/>
              <w:keepNext/>
              <w:keepLines/>
              <w:rPr>
                <w:color w:val="auto"/>
              </w:rPr>
            </w:pPr>
            <w:r w:rsidRPr="00FB328C">
              <w:rPr>
                <w:color w:val="auto"/>
              </w:rPr>
              <w:t>Local</w:t>
            </w:r>
            <w:r w:rsidR="00AC5C50">
              <w:rPr>
                <w:color w:val="auto"/>
              </w:rPr>
              <w:t xml:space="preserve"> </w:t>
            </w:r>
            <w:r w:rsidRPr="00FB328C">
              <w:rPr>
                <w:color w:val="auto"/>
              </w:rPr>
              <w:t>organisation</w:t>
            </w:r>
          </w:p>
        </w:tc>
        <w:tc>
          <w:tcPr>
            <w:tcW w:w="488" w:type="pct"/>
            <w:tcBorders>
              <w:top w:val="dashSmallGap" w:sz="4" w:space="0" w:color="595959" w:themeColor="text1" w:themeTint="A6"/>
              <w:bottom w:val="dashSmallGap" w:sz="4" w:space="0" w:color="595959" w:themeColor="text1" w:themeTint="A6"/>
            </w:tcBorders>
            <w:vAlign w:val="center"/>
          </w:tcPr>
          <w:p w14:paraId="24B5F3A8" w14:textId="77777777" w:rsidR="00FD0F3C" w:rsidRPr="00FB328C" w:rsidRDefault="00FD0F3C" w:rsidP="00DC2123">
            <w:pPr>
              <w:pStyle w:val="GivingReportFigureTitle"/>
              <w:keepNext/>
              <w:keepLines/>
              <w:jc w:val="right"/>
              <w:rPr>
                <w:color w:val="auto"/>
              </w:rPr>
            </w:pPr>
            <w:r w:rsidRPr="00FB328C">
              <w:rPr>
                <w:color w:val="auto"/>
              </w:rPr>
              <w:t>143</w:t>
            </w:r>
          </w:p>
        </w:tc>
        <w:tc>
          <w:tcPr>
            <w:tcW w:w="488" w:type="pct"/>
            <w:tcBorders>
              <w:top w:val="dashSmallGap" w:sz="4" w:space="0" w:color="595959" w:themeColor="text1" w:themeTint="A6"/>
              <w:bottom w:val="dashSmallGap" w:sz="4" w:space="0" w:color="595959" w:themeColor="text1" w:themeTint="A6"/>
            </w:tcBorders>
            <w:vAlign w:val="center"/>
          </w:tcPr>
          <w:p w14:paraId="7351446D" w14:textId="77777777" w:rsidR="00FD0F3C" w:rsidRPr="00FB328C" w:rsidRDefault="00FD0F3C" w:rsidP="00DC2123">
            <w:pPr>
              <w:pStyle w:val="GivingReportFigureTitle"/>
              <w:keepNext/>
              <w:keepLines/>
              <w:jc w:val="right"/>
              <w:rPr>
                <w:color w:val="auto"/>
              </w:rPr>
            </w:pPr>
            <w:r w:rsidRPr="00FB328C">
              <w:rPr>
                <w:color w:val="auto"/>
              </w:rPr>
              <w:t>30%</w:t>
            </w:r>
          </w:p>
        </w:tc>
        <w:tc>
          <w:tcPr>
            <w:tcW w:w="488" w:type="pct"/>
            <w:tcBorders>
              <w:top w:val="dashSmallGap" w:sz="4" w:space="0" w:color="595959" w:themeColor="text1" w:themeTint="A6"/>
              <w:bottom w:val="dashSmallGap" w:sz="4" w:space="0" w:color="595959" w:themeColor="text1" w:themeTint="A6"/>
            </w:tcBorders>
            <w:vAlign w:val="center"/>
          </w:tcPr>
          <w:p w14:paraId="0FBB05FB" w14:textId="77777777" w:rsidR="00FD0F3C" w:rsidRPr="00FB328C" w:rsidRDefault="00FD0F3C" w:rsidP="00DC2123">
            <w:pPr>
              <w:pStyle w:val="GivingReportFigureTitle"/>
              <w:keepNext/>
              <w:keepLines/>
              <w:jc w:val="right"/>
              <w:rPr>
                <w:color w:val="auto"/>
              </w:rPr>
            </w:pPr>
            <w:r w:rsidRPr="00FB328C">
              <w:rPr>
                <w:color w:val="auto"/>
              </w:rPr>
              <w:t>467</w:t>
            </w:r>
          </w:p>
        </w:tc>
        <w:tc>
          <w:tcPr>
            <w:tcW w:w="488" w:type="pct"/>
            <w:tcBorders>
              <w:top w:val="dashSmallGap" w:sz="4" w:space="0" w:color="595959" w:themeColor="text1" w:themeTint="A6"/>
              <w:bottom w:val="dashSmallGap" w:sz="4" w:space="0" w:color="595959" w:themeColor="text1" w:themeTint="A6"/>
            </w:tcBorders>
            <w:vAlign w:val="center"/>
          </w:tcPr>
          <w:p w14:paraId="14E135BE" w14:textId="77777777" w:rsidR="00FD0F3C" w:rsidRPr="00FB328C" w:rsidRDefault="00FD0F3C" w:rsidP="00DC2123">
            <w:pPr>
              <w:pStyle w:val="GivingReportFigureTitle"/>
              <w:keepNext/>
              <w:keepLines/>
              <w:jc w:val="right"/>
              <w:rPr>
                <w:color w:val="auto"/>
              </w:rPr>
            </w:pPr>
            <w:r w:rsidRPr="00FB328C">
              <w:rPr>
                <w:color w:val="auto"/>
              </w:rPr>
              <w:t>60.8%</w:t>
            </w:r>
          </w:p>
        </w:tc>
      </w:tr>
      <w:tr w:rsidR="00FB328C" w:rsidRPr="00FB328C" w14:paraId="03B41EAA"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3F9A43" w14:textId="77777777" w:rsidR="00FD0F3C" w:rsidRPr="00FB328C" w:rsidRDefault="00FD0F3C" w:rsidP="00DC2123">
            <w:pPr>
              <w:keepNext/>
              <w:keepLines/>
              <w:rPr>
                <w:rFonts w:ascii="Century Gothic" w:hAnsi="Century Gothic"/>
                <w:b/>
                <w:color w:val="auto"/>
              </w:rPr>
            </w:pPr>
            <w:r w:rsidRPr="00FB328C">
              <w:rPr>
                <w:rFonts w:ascii="Century Gothic" w:hAnsi="Century Gothic"/>
                <w:b/>
                <w:color w:val="auto"/>
              </w:rPr>
              <w:t>Other</w:t>
            </w: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0DE23E"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AD3F90"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6C4564" w14:textId="77777777" w:rsidR="00FD0F3C" w:rsidRPr="00FB328C" w:rsidRDefault="00FD0F3C" w:rsidP="00DC2123">
            <w:pPr>
              <w:pStyle w:val="GivingReportFigureTitle"/>
              <w:keepNext/>
              <w:keepLines/>
              <w:jc w:val="right"/>
              <w:rPr>
                <w:rFonts w:ascii="Century Gothic" w:hAnsi="Century Gothic"/>
                <w:b/>
                <w:color w:val="auto"/>
              </w:rPr>
            </w:pPr>
          </w:p>
        </w:tc>
        <w:tc>
          <w:tcPr>
            <w:tcW w:w="48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AECB25" w14:textId="77777777" w:rsidR="00FD0F3C" w:rsidRPr="00FB328C" w:rsidRDefault="00FD0F3C" w:rsidP="00DC2123">
            <w:pPr>
              <w:pStyle w:val="GivingReportFigureTitle"/>
              <w:keepNext/>
              <w:keepLines/>
              <w:jc w:val="right"/>
              <w:rPr>
                <w:rFonts w:ascii="Century Gothic" w:hAnsi="Century Gothic"/>
                <w:b/>
                <w:color w:val="auto"/>
              </w:rPr>
            </w:pPr>
          </w:p>
        </w:tc>
      </w:tr>
      <w:tr w:rsidR="00FB328C" w:rsidRPr="00FB328C" w14:paraId="1038C7B2" w14:textId="77777777" w:rsidTr="00491BE4">
        <w:trPr>
          <w:cnfStyle w:val="000000010000" w:firstRow="0" w:lastRow="0" w:firstColumn="0" w:lastColumn="0" w:oddVBand="0" w:evenVBand="0" w:oddHBand="0" w:evenHBand="1" w:firstRowFirstColumn="0" w:firstRowLastColumn="0" w:lastRowFirstColumn="0" w:lastRowLastColumn="0"/>
        </w:trPr>
        <w:tc>
          <w:tcPr>
            <w:tcW w:w="3048" w:type="pct"/>
            <w:tcBorders>
              <w:top w:val="dashSmallGap" w:sz="4" w:space="0" w:color="595959" w:themeColor="text1" w:themeTint="A6"/>
              <w:bottom w:val="dashSmallGap" w:sz="4" w:space="0" w:color="595959" w:themeColor="text1" w:themeTint="A6"/>
            </w:tcBorders>
          </w:tcPr>
          <w:p w14:paraId="30091987" w14:textId="77777777" w:rsidR="00FD0F3C" w:rsidRPr="00FB328C" w:rsidRDefault="00FD0F3C" w:rsidP="00DC2123">
            <w:pPr>
              <w:keepNext/>
              <w:keepLines/>
              <w:rPr>
                <w:color w:val="auto"/>
              </w:rPr>
            </w:pPr>
            <w:r w:rsidRPr="00FB328C">
              <w:rPr>
                <w:color w:val="auto"/>
              </w:rPr>
              <w:t>Other</w:t>
            </w:r>
          </w:p>
        </w:tc>
        <w:tc>
          <w:tcPr>
            <w:tcW w:w="488" w:type="pct"/>
            <w:tcBorders>
              <w:top w:val="dashSmallGap" w:sz="4" w:space="0" w:color="595959" w:themeColor="text1" w:themeTint="A6"/>
              <w:bottom w:val="dashSmallGap" w:sz="4" w:space="0" w:color="595959" w:themeColor="text1" w:themeTint="A6"/>
            </w:tcBorders>
            <w:vAlign w:val="center"/>
          </w:tcPr>
          <w:p w14:paraId="68252B9A" w14:textId="77777777" w:rsidR="00FD0F3C" w:rsidRPr="00FB328C" w:rsidRDefault="00FD0F3C" w:rsidP="00DC2123">
            <w:pPr>
              <w:pStyle w:val="GivingReportFigureTitle"/>
              <w:keepNext/>
              <w:keepLines/>
              <w:jc w:val="right"/>
              <w:rPr>
                <w:color w:val="auto"/>
              </w:rPr>
            </w:pPr>
            <w:r w:rsidRPr="00FB328C">
              <w:rPr>
                <w:color w:val="auto"/>
              </w:rPr>
              <w:t>30</w:t>
            </w:r>
          </w:p>
        </w:tc>
        <w:tc>
          <w:tcPr>
            <w:tcW w:w="488" w:type="pct"/>
            <w:tcBorders>
              <w:top w:val="dashSmallGap" w:sz="4" w:space="0" w:color="595959" w:themeColor="text1" w:themeTint="A6"/>
              <w:bottom w:val="dashSmallGap" w:sz="4" w:space="0" w:color="595959" w:themeColor="text1" w:themeTint="A6"/>
            </w:tcBorders>
            <w:vAlign w:val="center"/>
          </w:tcPr>
          <w:p w14:paraId="7506B1CC" w14:textId="77777777" w:rsidR="00FD0F3C" w:rsidRPr="00FB328C" w:rsidRDefault="00FD0F3C" w:rsidP="00DC2123">
            <w:pPr>
              <w:pStyle w:val="GivingReportFigureTitle"/>
              <w:keepNext/>
              <w:keepLines/>
              <w:jc w:val="right"/>
              <w:rPr>
                <w:color w:val="auto"/>
              </w:rPr>
            </w:pPr>
            <w:r w:rsidRPr="00FB328C">
              <w:rPr>
                <w:color w:val="auto"/>
              </w:rPr>
              <w:t>6%</w:t>
            </w:r>
          </w:p>
        </w:tc>
        <w:tc>
          <w:tcPr>
            <w:tcW w:w="488" w:type="pct"/>
            <w:tcBorders>
              <w:top w:val="dashSmallGap" w:sz="4" w:space="0" w:color="595959" w:themeColor="text1" w:themeTint="A6"/>
              <w:bottom w:val="dashSmallGap" w:sz="4" w:space="0" w:color="595959" w:themeColor="text1" w:themeTint="A6"/>
            </w:tcBorders>
            <w:vAlign w:val="center"/>
          </w:tcPr>
          <w:p w14:paraId="1CDFCCCF" w14:textId="77777777" w:rsidR="00FD0F3C" w:rsidRPr="00FB328C" w:rsidRDefault="00FD0F3C" w:rsidP="00DC2123">
            <w:pPr>
              <w:pStyle w:val="GivingReportFigureTitle"/>
              <w:keepNext/>
              <w:keepLines/>
              <w:jc w:val="right"/>
              <w:rPr>
                <w:color w:val="auto"/>
              </w:rPr>
            </w:pPr>
            <w:r w:rsidRPr="00FB328C">
              <w:rPr>
                <w:color w:val="auto"/>
              </w:rPr>
              <w:t>8</w:t>
            </w:r>
          </w:p>
        </w:tc>
        <w:tc>
          <w:tcPr>
            <w:tcW w:w="488" w:type="pct"/>
            <w:tcBorders>
              <w:top w:val="dashSmallGap" w:sz="4" w:space="0" w:color="595959" w:themeColor="text1" w:themeTint="A6"/>
              <w:bottom w:val="dashSmallGap" w:sz="4" w:space="0" w:color="595959" w:themeColor="text1" w:themeTint="A6"/>
            </w:tcBorders>
            <w:vAlign w:val="center"/>
          </w:tcPr>
          <w:p w14:paraId="50C0D1AD" w14:textId="77777777" w:rsidR="00FD0F3C" w:rsidRPr="00FB328C" w:rsidRDefault="00FD0F3C" w:rsidP="00DC2123">
            <w:pPr>
              <w:pStyle w:val="GivingReportFigureTitle"/>
              <w:keepNext/>
              <w:keepLines/>
              <w:jc w:val="right"/>
              <w:rPr>
                <w:color w:val="auto"/>
              </w:rPr>
            </w:pPr>
            <w:r w:rsidRPr="00FB328C">
              <w:rPr>
                <w:color w:val="auto"/>
              </w:rPr>
              <w:t>1.0%</w:t>
            </w:r>
          </w:p>
        </w:tc>
      </w:tr>
      <w:tr w:rsidR="00FB328C" w:rsidRPr="00FB328C" w14:paraId="3AB66790" w14:textId="77777777" w:rsidTr="00491BE4">
        <w:trPr>
          <w:cnfStyle w:val="000000100000" w:firstRow="0" w:lastRow="0" w:firstColumn="0" w:lastColumn="0" w:oddVBand="0" w:evenVBand="0" w:oddHBand="1" w:evenHBand="0" w:firstRowFirstColumn="0" w:firstRowLastColumn="0" w:lastRowFirstColumn="0" w:lastRowLastColumn="0"/>
        </w:trPr>
        <w:tc>
          <w:tcPr>
            <w:tcW w:w="3048" w:type="pct"/>
            <w:tcBorders>
              <w:top w:val="dashSmallGap" w:sz="4" w:space="0" w:color="595959" w:themeColor="text1" w:themeTint="A6"/>
              <w:bottom w:val="nil"/>
            </w:tcBorders>
            <w:shd w:val="clear" w:color="auto" w:fill="D9D9D9" w:themeFill="background1" w:themeFillShade="D9"/>
          </w:tcPr>
          <w:p w14:paraId="6D51B614" w14:textId="6F4020D5" w:rsidR="00FD0F3C" w:rsidRPr="00FB328C" w:rsidRDefault="00FD0F3C" w:rsidP="00DC2123">
            <w:pPr>
              <w:pStyle w:val="GivingReportFigureTitle"/>
              <w:keepNext/>
              <w:keepLines/>
              <w:rPr>
                <w:color w:val="auto"/>
              </w:rPr>
            </w:pPr>
            <w:r w:rsidRPr="00FB328C">
              <w:rPr>
                <w:color w:val="auto"/>
              </w:rPr>
              <w:t>Total</w:t>
            </w:r>
            <w:r w:rsidR="00B44B69" w:rsidRPr="00FB328C">
              <w:rPr>
                <w:rStyle w:val="FootnoteReference"/>
                <w:color w:val="auto"/>
              </w:rPr>
              <w:footnoteReference w:id="20"/>
            </w:r>
          </w:p>
        </w:tc>
        <w:tc>
          <w:tcPr>
            <w:tcW w:w="488" w:type="pct"/>
            <w:tcBorders>
              <w:top w:val="dashSmallGap" w:sz="4" w:space="0" w:color="595959" w:themeColor="text1" w:themeTint="A6"/>
              <w:bottom w:val="nil"/>
            </w:tcBorders>
            <w:shd w:val="clear" w:color="auto" w:fill="D9D9D9" w:themeFill="background1" w:themeFillShade="D9"/>
            <w:vAlign w:val="center"/>
          </w:tcPr>
          <w:p w14:paraId="72C302DE" w14:textId="77777777" w:rsidR="00FD0F3C" w:rsidRPr="00FB328C" w:rsidRDefault="00FD0F3C" w:rsidP="00DC2123">
            <w:pPr>
              <w:pStyle w:val="GivingReportFigureTitle"/>
              <w:keepNext/>
              <w:keepLines/>
              <w:jc w:val="right"/>
              <w:rPr>
                <w:color w:val="auto"/>
              </w:rPr>
            </w:pPr>
            <w:r w:rsidRPr="00FB328C">
              <w:rPr>
                <w:color w:val="auto"/>
              </w:rPr>
              <w:t>476</w:t>
            </w:r>
          </w:p>
        </w:tc>
        <w:tc>
          <w:tcPr>
            <w:tcW w:w="488" w:type="pct"/>
            <w:tcBorders>
              <w:top w:val="dashSmallGap" w:sz="4" w:space="0" w:color="595959" w:themeColor="text1" w:themeTint="A6"/>
              <w:bottom w:val="nil"/>
            </w:tcBorders>
            <w:shd w:val="clear" w:color="auto" w:fill="D9D9D9" w:themeFill="background1" w:themeFillShade="D9"/>
            <w:vAlign w:val="center"/>
          </w:tcPr>
          <w:p w14:paraId="3E51E42D" w14:textId="77777777" w:rsidR="00FD0F3C" w:rsidRPr="00FB328C" w:rsidRDefault="00FD0F3C" w:rsidP="00DC2123">
            <w:pPr>
              <w:pStyle w:val="GivingReportFigureTitle"/>
              <w:keepNext/>
              <w:keepLines/>
              <w:jc w:val="right"/>
              <w:rPr>
                <w:color w:val="auto"/>
              </w:rPr>
            </w:pPr>
            <w:r w:rsidRPr="00FB328C">
              <w:rPr>
                <w:color w:val="auto"/>
              </w:rPr>
              <w:t>100%</w:t>
            </w:r>
          </w:p>
        </w:tc>
        <w:tc>
          <w:tcPr>
            <w:tcW w:w="488" w:type="pct"/>
            <w:tcBorders>
              <w:top w:val="dashSmallGap" w:sz="4" w:space="0" w:color="595959" w:themeColor="text1" w:themeTint="A6"/>
              <w:bottom w:val="nil"/>
            </w:tcBorders>
            <w:shd w:val="clear" w:color="auto" w:fill="D9D9D9" w:themeFill="background1" w:themeFillShade="D9"/>
            <w:vAlign w:val="center"/>
          </w:tcPr>
          <w:p w14:paraId="66AB70FB" w14:textId="77777777" w:rsidR="00FD0F3C" w:rsidRPr="00FB328C" w:rsidRDefault="00FD0F3C" w:rsidP="00DC2123">
            <w:pPr>
              <w:pStyle w:val="GivingReportFigureTitle"/>
              <w:keepNext/>
              <w:keepLines/>
              <w:jc w:val="right"/>
              <w:rPr>
                <w:color w:val="auto"/>
              </w:rPr>
            </w:pPr>
            <w:r w:rsidRPr="00FB328C">
              <w:rPr>
                <w:color w:val="auto"/>
              </w:rPr>
              <w:t>768</w:t>
            </w:r>
          </w:p>
        </w:tc>
        <w:tc>
          <w:tcPr>
            <w:tcW w:w="488" w:type="pct"/>
            <w:tcBorders>
              <w:top w:val="dashSmallGap" w:sz="4" w:space="0" w:color="595959" w:themeColor="text1" w:themeTint="A6"/>
              <w:bottom w:val="nil"/>
            </w:tcBorders>
            <w:shd w:val="clear" w:color="auto" w:fill="D9D9D9" w:themeFill="background1" w:themeFillShade="D9"/>
            <w:vAlign w:val="center"/>
          </w:tcPr>
          <w:p w14:paraId="5A1A36D5" w14:textId="77777777" w:rsidR="00FD0F3C" w:rsidRPr="00FB328C" w:rsidRDefault="00FD0F3C" w:rsidP="00DC2123">
            <w:pPr>
              <w:pStyle w:val="GivingReportFigureTitle"/>
              <w:keepNext/>
              <w:keepLines/>
              <w:jc w:val="right"/>
              <w:rPr>
                <w:color w:val="auto"/>
              </w:rPr>
            </w:pPr>
            <w:r w:rsidRPr="00FB328C">
              <w:rPr>
                <w:color w:val="auto"/>
              </w:rPr>
              <w:t>100%</w:t>
            </w:r>
          </w:p>
        </w:tc>
      </w:tr>
    </w:tbl>
    <w:p w14:paraId="3281A55A" w14:textId="26729D0D" w:rsidR="007D6EEB" w:rsidRPr="00FB328C" w:rsidRDefault="007D6EEB" w:rsidP="001850E9">
      <w:pPr>
        <w:pStyle w:val="Heading2"/>
        <w:spacing w:before="480"/>
        <w:rPr>
          <w:color w:val="auto"/>
        </w:rPr>
      </w:pPr>
      <w:bookmarkStart w:id="138" w:name="_6.2_How_do"/>
      <w:bookmarkStart w:id="139" w:name="_Toc465618978"/>
      <w:bookmarkStart w:id="140" w:name="_Ref483211573"/>
      <w:bookmarkStart w:id="141" w:name="_Toc498416960"/>
      <w:bookmarkEnd w:id="138"/>
      <w:r w:rsidRPr="00FB328C">
        <w:rPr>
          <w:color w:val="auto"/>
        </w:rPr>
        <w:t>How</w:t>
      </w:r>
      <w:r w:rsidR="00AC5C50">
        <w:rPr>
          <w:color w:val="auto"/>
        </w:rPr>
        <w:t xml:space="preserve"> </w:t>
      </w:r>
      <w:r w:rsidRPr="00FB328C">
        <w:rPr>
          <w:color w:val="auto"/>
        </w:rPr>
        <w:t>do</w:t>
      </w:r>
      <w:r w:rsidR="00AC5C50">
        <w:rPr>
          <w:color w:val="auto"/>
        </w:rPr>
        <w:t xml:space="preserve"> </w:t>
      </w:r>
      <w:r w:rsidR="0078050F" w:rsidRPr="00FB328C">
        <w:rPr>
          <w:color w:val="auto"/>
        </w:rPr>
        <w:t>charities</w:t>
      </w:r>
      <w:r w:rsidR="00AC5C50">
        <w:rPr>
          <w:color w:val="auto"/>
        </w:rPr>
        <w:t xml:space="preserve"> </w:t>
      </w:r>
      <w:r w:rsidRPr="00FB328C">
        <w:rPr>
          <w:color w:val="auto"/>
        </w:rPr>
        <w:t>facilitate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bookmarkEnd w:id="139"/>
      <w:bookmarkEnd w:id="140"/>
      <w:bookmarkEnd w:id="141"/>
    </w:p>
    <w:p w14:paraId="32B143F0" w14:textId="0DB205D9" w:rsidR="007D6EEB" w:rsidRPr="00FB328C" w:rsidRDefault="007D6EEB" w:rsidP="007D6EEB">
      <w:pPr>
        <w:rPr>
          <w:iCs/>
          <w:color w:val="auto"/>
        </w:rPr>
      </w:pPr>
      <w:r w:rsidRPr="00FB328C">
        <w:rPr>
          <w:iCs/>
          <w:color w:val="auto"/>
        </w:rPr>
        <w:t>This</w:t>
      </w:r>
      <w:r w:rsidR="00AC5C50">
        <w:rPr>
          <w:iCs/>
          <w:color w:val="auto"/>
        </w:rPr>
        <w:t xml:space="preserve"> </w:t>
      </w:r>
      <w:r w:rsidRPr="00FB328C">
        <w:rPr>
          <w:iCs/>
          <w:color w:val="auto"/>
        </w:rPr>
        <w:t>section</w:t>
      </w:r>
      <w:r w:rsidR="00AC5C50">
        <w:rPr>
          <w:iCs/>
          <w:color w:val="auto"/>
        </w:rPr>
        <w:t xml:space="preserve"> </w:t>
      </w:r>
      <w:r w:rsidRPr="00FB328C">
        <w:rPr>
          <w:iCs/>
          <w:color w:val="auto"/>
        </w:rPr>
        <w:t>examines</w:t>
      </w:r>
      <w:r w:rsidR="00AC5C50">
        <w:rPr>
          <w:iCs/>
          <w:color w:val="auto"/>
        </w:rPr>
        <w:t xml:space="preserve"> </w:t>
      </w:r>
      <w:r w:rsidRPr="00FB328C">
        <w:rPr>
          <w:iCs/>
          <w:color w:val="auto"/>
        </w:rPr>
        <w:t>four</w:t>
      </w:r>
      <w:r w:rsidR="00AC5C50">
        <w:rPr>
          <w:iCs/>
          <w:color w:val="auto"/>
        </w:rPr>
        <w:t xml:space="preserve"> </w:t>
      </w:r>
      <w:r w:rsidRPr="00FB328C">
        <w:rPr>
          <w:iCs/>
          <w:color w:val="auto"/>
        </w:rPr>
        <w:t>major</w:t>
      </w:r>
      <w:r w:rsidR="00AC5C50">
        <w:rPr>
          <w:iCs/>
          <w:color w:val="auto"/>
        </w:rPr>
        <w:t xml:space="preserve"> </w:t>
      </w:r>
      <w:r w:rsidRPr="00FB328C">
        <w:rPr>
          <w:iCs/>
          <w:color w:val="auto"/>
        </w:rPr>
        <w:t>approaches</w:t>
      </w:r>
      <w:r w:rsidR="00AC5C50">
        <w:rPr>
          <w:iCs/>
          <w:color w:val="auto"/>
        </w:rPr>
        <w:t xml:space="preserve"> </w:t>
      </w:r>
      <w:r w:rsidRPr="00FB328C">
        <w:rPr>
          <w:iCs/>
          <w:color w:val="auto"/>
        </w:rPr>
        <w:t>to</w:t>
      </w:r>
      <w:r w:rsidR="00AC5C50">
        <w:rPr>
          <w:iCs/>
          <w:color w:val="auto"/>
        </w:rPr>
        <w:t xml:space="preserve"> </w:t>
      </w:r>
      <w:r w:rsidR="00A46822" w:rsidRPr="00FB328C">
        <w:rPr>
          <w:iCs/>
          <w:color w:val="auto"/>
        </w:rPr>
        <w:t>generati</w:t>
      </w:r>
      <w:r w:rsidR="00440820" w:rsidRPr="00FB328C">
        <w:rPr>
          <w:iCs/>
          <w:color w:val="auto"/>
        </w:rPr>
        <w:t>ng</w:t>
      </w:r>
      <w:r w:rsidR="00AC5C50">
        <w:rPr>
          <w:iCs/>
          <w:color w:val="auto"/>
        </w:rPr>
        <w:t xml:space="preserve"> </w:t>
      </w:r>
      <w:r w:rsidR="00440820" w:rsidRPr="00FB328C">
        <w:rPr>
          <w:iCs/>
          <w:color w:val="auto"/>
        </w:rPr>
        <w:t>support</w:t>
      </w:r>
      <w:r w:rsidR="00AC5C50">
        <w:rPr>
          <w:iCs/>
          <w:color w:val="auto"/>
        </w:rPr>
        <w:t xml:space="preserve"> </w:t>
      </w:r>
      <w:r w:rsidRPr="00FB328C">
        <w:rPr>
          <w:iCs/>
          <w:color w:val="auto"/>
        </w:rPr>
        <w:t>within</w:t>
      </w:r>
      <w:r w:rsidR="00AC5C50">
        <w:rPr>
          <w:iCs/>
          <w:color w:val="auto"/>
        </w:rPr>
        <w:t xml:space="preserve"> </w:t>
      </w:r>
      <w:r w:rsidRPr="00FB328C">
        <w:rPr>
          <w:iCs/>
          <w:color w:val="auto"/>
        </w:rPr>
        <w:t>the</w:t>
      </w:r>
      <w:r w:rsidR="00AC5C50">
        <w:rPr>
          <w:iCs/>
          <w:color w:val="auto"/>
        </w:rPr>
        <w:t xml:space="preserve"> </w:t>
      </w:r>
      <w:r w:rsidR="0078050F" w:rsidRPr="00FB328C">
        <w:rPr>
          <w:iCs/>
          <w:color w:val="auto"/>
        </w:rPr>
        <w:t>charity</w:t>
      </w:r>
      <w:r w:rsidR="00AC5C50">
        <w:rPr>
          <w:iCs/>
          <w:color w:val="auto"/>
        </w:rPr>
        <w:t xml:space="preserve"> </w:t>
      </w:r>
      <w:r w:rsidRPr="00FB328C">
        <w:rPr>
          <w:iCs/>
          <w:color w:val="auto"/>
        </w:rPr>
        <w:t>sector:</w:t>
      </w:r>
    </w:p>
    <w:p w14:paraId="397AACDD" w14:textId="77777777" w:rsidR="002C3D78" w:rsidRDefault="007D6EEB" w:rsidP="00131E8F">
      <w:pPr>
        <w:pStyle w:val="GivingReportBulletlevel1"/>
        <w:rPr>
          <w:color w:val="auto"/>
        </w:rPr>
      </w:pPr>
      <w:r w:rsidRPr="00FB328C">
        <w:rPr>
          <w:color w:val="auto"/>
        </w:rPr>
        <w:t>fundraising</w:t>
      </w:r>
    </w:p>
    <w:p w14:paraId="52523346" w14:textId="1BAB9D99" w:rsidR="002C3D78" w:rsidRDefault="007D6EEB" w:rsidP="00131E8F">
      <w:pPr>
        <w:pStyle w:val="GivingReportBulletlevel1"/>
        <w:rPr>
          <w:color w:val="auto"/>
        </w:rPr>
      </w:pPr>
      <w:r w:rsidRPr="00FB328C">
        <w:rPr>
          <w:color w:val="auto"/>
        </w:rPr>
        <w:t>volunteer</w:t>
      </w:r>
      <w:r w:rsidR="00AC5C50">
        <w:rPr>
          <w:color w:val="auto"/>
        </w:rPr>
        <w:t xml:space="preserve"> </w:t>
      </w:r>
      <w:r w:rsidRPr="00FB328C">
        <w:rPr>
          <w:color w:val="auto"/>
        </w:rPr>
        <w:t>recruitment</w:t>
      </w:r>
    </w:p>
    <w:p w14:paraId="4836F40A" w14:textId="5BC01297" w:rsidR="002C3D78" w:rsidRDefault="007D6EEB" w:rsidP="00131E8F">
      <w:pPr>
        <w:pStyle w:val="GivingReportBulletlevel1"/>
        <w:rPr>
          <w:color w:val="auto"/>
        </w:rPr>
      </w:pP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402183" w:rsidRPr="00FB328C">
        <w:rPr>
          <w:color w:val="auto"/>
        </w:rPr>
        <w:t>,</w:t>
      </w:r>
      <w:r w:rsidR="00AC5C50">
        <w:rPr>
          <w:color w:val="auto"/>
        </w:rPr>
        <w:t xml:space="preserve"> </w:t>
      </w:r>
      <w:r w:rsidR="00402183" w:rsidRPr="00FB328C">
        <w:rPr>
          <w:color w:val="auto"/>
        </w:rPr>
        <w:t>and</w:t>
      </w:r>
    </w:p>
    <w:p w14:paraId="264F72D6" w14:textId="020ADDA6" w:rsidR="007D6EEB" w:rsidRPr="00FB328C" w:rsidRDefault="007D6EEB" w:rsidP="00131E8F">
      <w:pPr>
        <w:pStyle w:val="GivingReportBulletlevel1"/>
        <w:rPr>
          <w:color w:val="auto"/>
        </w:rPr>
      </w:pPr>
      <w:r w:rsidRPr="00FB328C">
        <w:rPr>
          <w:color w:val="auto"/>
        </w:rPr>
        <w:t>social</w:t>
      </w:r>
      <w:r w:rsidR="00AC5C50">
        <w:rPr>
          <w:color w:val="auto"/>
        </w:rPr>
        <w:t xml:space="preserve"> </w:t>
      </w:r>
      <w:r w:rsidRPr="00FB328C">
        <w:rPr>
          <w:color w:val="auto"/>
        </w:rPr>
        <w:t>enterprise</w:t>
      </w:r>
      <w:r w:rsidR="004D1E30" w:rsidRPr="00FB328C">
        <w:rPr>
          <w:color w:val="auto"/>
        </w:rPr>
        <w:t>.</w:t>
      </w:r>
    </w:p>
    <w:p w14:paraId="7109F27F" w14:textId="77777777" w:rsidR="00AE223F" w:rsidRPr="00FB328C" w:rsidRDefault="00AE223F">
      <w:pPr>
        <w:rPr>
          <w:iCs/>
          <w:color w:val="auto"/>
        </w:rPr>
      </w:pPr>
      <w:r w:rsidRPr="00FB328C">
        <w:rPr>
          <w:iCs/>
          <w:color w:val="auto"/>
        </w:rPr>
        <w:br w:type="page"/>
      </w:r>
    </w:p>
    <w:p w14:paraId="402605F4" w14:textId="32C07408" w:rsidR="00183B77" w:rsidRPr="00FB328C" w:rsidRDefault="00183B77" w:rsidP="000D3294">
      <w:pPr>
        <w:keepLines/>
        <w:rPr>
          <w:iCs/>
          <w:color w:val="auto"/>
        </w:rPr>
      </w:pPr>
      <w:r w:rsidRPr="00FB328C">
        <w:rPr>
          <w:iCs/>
          <w:color w:val="auto"/>
        </w:rPr>
        <w:lastRenderedPageBreak/>
        <w:t>This</w:t>
      </w:r>
      <w:r w:rsidR="00AC5C50">
        <w:rPr>
          <w:iCs/>
          <w:color w:val="auto"/>
        </w:rPr>
        <w:t xml:space="preserve"> </w:t>
      </w:r>
      <w:r w:rsidRPr="00FB328C">
        <w:rPr>
          <w:iCs/>
          <w:color w:val="auto"/>
        </w:rPr>
        <w:t>section</w:t>
      </w:r>
      <w:r w:rsidR="00AC5C50">
        <w:rPr>
          <w:iCs/>
          <w:color w:val="auto"/>
        </w:rPr>
        <w:t xml:space="preserve"> </w:t>
      </w:r>
      <w:r w:rsidRPr="00FB328C">
        <w:rPr>
          <w:iCs/>
          <w:color w:val="auto"/>
        </w:rPr>
        <w:t>presents</w:t>
      </w:r>
      <w:r w:rsidR="00AC5C50">
        <w:rPr>
          <w:iCs/>
          <w:color w:val="auto"/>
        </w:rPr>
        <w:t xml:space="preserve"> </w:t>
      </w:r>
      <w:r w:rsidRPr="00FB328C">
        <w:rPr>
          <w:iCs/>
          <w:color w:val="auto"/>
        </w:rPr>
        <w:t>information</w:t>
      </w:r>
      <w:r w:rsidR="00AC5C50">
        <w:rPr>
          <w:iCs/>
          <w:color w:val="auto"/>
        </w:rPr>
        <w:t xml:space="preserve"> </w:t>
      </w:r>
      <w:r w:rsidR="00F66C4D" w:rsidRPr="00FB328C">
        <w:rPr>
          <w:iCs/>
          <w:color w:val="auto"/>
        </w:rPr>
        <w:t>about</w:t>
      </w:r>
      <w:r w:rsidR="00AC5C50">
        <w:rPr>
          <w:iCs/>
          <w:color w:val="auto"/>
        </w:rPr>
        <w:t xml:space="preserve"> </w:t>
      </w:r>
      <w:r w:rsidRPr="00FB328C">
        <w:rPr>
          <w:iCs/>
          <w:color w:val="auto"/>
        </w:rPr>
        <w:t>the</w:t>
      </w:r>
      <w:r w:rsidR="00AC5C50">
        <w:rPr>
          <w:iCs/>
          <w:color w:val="auto"/>
        </w:rPr>
        <w:t xml:space="preserve"> </w:t>
      </w:r>
      <w:r w:rsidRPr="00FB328C">
        <w:rPr>
          <w:iCs/>
          <w:color w:val="auto"/>
        </w:rPr>
        <w:t>following</w:t>
      </w:r>
      <w:r w:rsidR="00AC5C50">
        <w:rPr>
          <w:iCs/>
          <w:color w:val="auto"/>
        </w:rPr>
        <w:t xml:space="preserve"> </w:t>
      </w:r>
      <w:r w:rsidRPr="00FB328C">
        <w:rPr>
          <w:iCs/>
          <w:color w:val="auto"/>
        </w:rPr>
        <w:t>research</w:t>
      </w:r>
      <w:r w:rsidR="00AC5C50">
        <w:rPr>
          <w:iCs/>
          <w:color w:val="auto"/>
        </w:rPr>
        <w:t xml:space="preserve"> </w:t>
      </w:r>
      <w:r w:rsidRPr="00FB328C">
        <w:rPr>
          <w:iCs/>
          <w:color w:val="auto"/>
        </w:rPr>
        <w:t>questions.</w:t>
      </w:r>
    </w:p>
    <w:p w14:paraId="3DC5CB9F" w14:textId="29DA1912" w:rsidR="00183B77" w:rsidRPr="00FB328C" w:rsidRDefault="00183B77" w:rsidP="000D3294">
      <w:pPr>
        <w:pStyle w:val="Bulletlevel1"/>
        <w:keepLines/>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rates</w:t>
      </w:r>
      <w:r w:rsidR="00AC5C50">
        <w:rPr>
          <w:color w:val="auto"/>
        </w:rPr>
        <w:t xml:space="preserve"> </w:t>
      </w:r>
      <w:r w:rsidRPr="00FB328C">
        <w:rPr>
          <w:color w:val="auto"/>
        </w:rPr>
        <w:t>and</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2016?</w:t>
      </w:r>
    </w:p>
    <w:p w14:paraId="5F0D8040" w14:textId="025F1A76" w:rsidR="00183B77" w:rsidRPr="00FB328C" w:rsidRDefault="00183B77" w:rsidP="000D3294">
      <w:pPr>
        <w:pStyle w:val="Bulletlevel1"/>
        <w:keepLines/>
        <w:rPr>
          <w:color w:val="auto"/>
        </w:rPr>
      </w:pPr>
      <w:r w:rsidRPr="00FB328C">
        <w:rPr>
          <w:color w:val="auto"/>
        </w:rPr>
        <w:t>How</w:t>
      </w:r>
      <w:r w:rsidR="00AC5C50">
        <w:rPr>
          <w:color w:val="auto"/>
        </w:rPr>
        <w:t xml:space="preserve"> </w:t>
      </w:r>
      <w:r w:rsidRPr="00FB328C">
        <w:rPr>
          <w:color w:val="auto"/>
        </w:rPr>
        <w:t>are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behaviours</w:t>
      </w:r>
      <w:r w:rsidR="00AC5C50">
        <w:rPr>
          <w:color w:val="auto"/>
        </w:rPr>
        <w:t xml:space="preserve"> </w:t>
      </w:r>
      <w:r w:rsidRPr="00FB328C">
        <w:rPr>
          <w:color w:val="auto"/>
        </w:rPr>
        <w:t>changing</w:t>
      </w:r>
      <w:r w:rsidR="00AC5C50">
        <w:rPr>
          <w:color w:val="auto"/>
        </w:rPr>
        <w:t xml:space="preserve"> </w:t>
      </w:r>
      <w:r w:rsidRPr="00FB328C">
        <w:rPr>
          <w:color w:val="auto"/>
        </w:rPr>
        <w:t>over</w:t>
      </w:r>
      <w:r w:rsidR="00AC5C50">
        <w:rPr>
          <w:color w:val="auto"/>
        </w:rPr>
        <w:t xml:space="preserve"> </w:t>
      </w:r>
      <w:r w:rsidRPr="00FB328C">
        <w:rPr>
          <w:color w:val="auto"/>
        </w:rPr>
        <w:t>time</w:t>
      </w:r>
      <w:r w:rsidR="00AC5C50">
        <w:rPr>
          <w:color w:val="auto"/>
        </w:rPr>
        <w:t xml:space="preserve"> </w:t>
      </w:r>
      <w:r w:rsidRPr="00FB328C">
        <w:rPr>
          <w:color w:val="auto"/>
        </w:rPr>
        <w:t>including</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innovative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platforms?</w:t>
      </w:r>
    </w:p>
    <w:p w14:paraId="5E079409" w14:textId="22368B61" w:rsidR="00183B77" w:rsidRPr="00FB328C" w:rsidRDefault="00183B77" w:rsidP="000D3294">
      <w:pPr>
        <w:pStyle w:val="Bulletlevel1"/>
        <w:keepLines/>
        <w:rPr>
          <w:color w:val="auto"/>
        </w:rPr>
      </w:pPr>
      <w:r w:rsidRPr="00FB328C">
        <w:rPr>
          <w:color w:val="auto"/>
        </w:rPr>
        <w:t>To</w:t>
      </w:r>
      <w:r w:rsidR="00AC5C50">
        <w:rPr>
          <w:color w:val="auto"/>
        </w:rPr>
        <w:t xml:space="preserve"> </w:t>
      </w:r>
      <w:r w:rsidRPr="00FB328C">
        <w:rPr>
          <w:color w:val="auto"/>
        </w:rPr>
        <w:t>what</w:t>
      </w:r>
      <w:r w:rsidR="00AC5C50">
        <w:rPr>
          <w:color w:val="auto"/>
        </w:rPr>
        <w:t xml:space="preserve"> </w:t>
      </w:r>
      <w:r w:rsidRPr="00FB328C">
        <w:rPr>
          <w:color w:val="auto"/>
        </w:rPr>
        <w:t>extent</w:t>
      </w:r>
      <w:r w:rsidR="00AC5C50">
        <w:rPr>
          <w:color w:val="auto"/>
        </w:rPr>
        <w:t xml:space="preserve"> </w:t>
      </w:r>
      <w:r w:rsidRPr="00FB328C">
        <w:rPr>
          <w:color w:val="auto"/>
        </w:rPr>
        <w:t>are</w:t>
      </w:r>
      <w:r w:rsidR="00AC5C50">
        <w:rPr>
          <w:color w:val="auto"/>
        </w:rPr>
        <w:t xml:space="preserve"> </w:t>
      </w:r>
      <w:r w:rsidRPr="00FB328C">
        <w:rPr>
          <w:color w:val="auto"/>
        </w:rPr>
        <w:t>different</w:t>
      </w:r>
      <w:r w:rsidR="00AC5C50">
        <w:rPr>
          <w:color w:val="auto"/>
        </w:rPr>
        <w:t xml:space="preserve"> </w:t>
      </w:r>
      <w:r w:rsidRPr="00FB328C">
        <w:rPr>
          <w:color w:val="auto"/>
        </w:rPr>
        <w:t>sectors</w:t>
      </w:r>
      <w:r w:rsidR="00AC5C50">
        <w:rPr>
          <w:color w:val="auto"/>
        </w:rPr>
        <w:t xml:space="preserve"> </w:t>
      </w:r>
      <w:r w:rsidRPr="00FB328C">
        <w:rPr>
          <w:color w:val="auto"/>
        </w:rPr>
        <w:t>including</w:t>
      </w:r>
      <w:r w:rsidR="00AC5C50">
        <w:rPr>
          <w:color w:val="auto"/>
        </w:rPr>
        <w:t xml:space="preserve"> </w:t>
      </w:r>
      <w:r w:rsidRPr="00FB328C">
        <w:rPr>
          <w:color w:val="auto"/>
        </w:rPr>
        <w:t>arts,</w:t>
      </w:r>
      <w:r w:rsidR="00AC5C50">
        <w:rPr>
          <w:color w:val="auto"/>
        </w:rPr>
        <w:t xml:space="preserve"> </w:t>
      </w:r>
      <w:r w:rsidRPr="00FB328C">
        <w:rPr>
          <w:color w:val="auto"/>
        </w:rPr>
        <w:t>community</w:t>
      </w:r>
      <w:r w:rsidR="00AC5C50">
        <w:rPr>
          <w:color w:val="auto"/>
        </w:rPr>
        <w:t xml:space="preserve"> </w:t>
      </w:r>
      <w:r w:rsidRPr="00FB328C">
        <w:rPr>
          <w:color w:val="auto"/>
        </w:rPr>
        <w:t>services,</w:t>
      </w:r>
      <w:r w:rsidR="00AC5C50">
        <w:rPr>
          <w:color w:val="auto"/>
        </w:rPr>
        <w:t xml:space="preserve"> </w:t>
      </w:r>
      <w:r w:rsidRPr="00FB328C">
        <w:rPr>
          <w:color w:val="auto"/>
        </w:rPr>
        <w:t>environment,</w:t>
      </w:r>
      <w:r w:rsidR="00AC5C50">
        <w:rPr>
          <w:color w:val="auto"/>
        </w:rPr>
        <w:t xml:space="preserve"> </w:t>
      </w:r>
      <w:r w:rsidRPr="00FB328C">
        <w:rPr>
          <w:color w:val="auto"/>
        </w:rPr>
        <w:t>health,</w:t>
      </w:r>
      <w:r w:rsidR="00AC5C50">
        <w:rPr>
          <w:color w:val="auto"/>
        </w:rPr>
        <w:t xml:space="preserve"> </w:t>
      </w:r>
      <w:r w:rsidRPr="00FB328C">
        <w:rPr>
          <w:color w:val="auto"/>
        </w:rPr>
        <w:t>education</w:t>
      </w:r>
      <w:r w:rsidR="00AC5C50">
        <w:rPr>
          <w:color w:val="auto"/>
        </w:rPr>
        <w:t xml:space="preserve"> </w:t>
      </w:r>
      <w:r w:rsidRPr="00FB328C">
        <w:rPr>
          <w:color w:val="auto"/>
        </w:rPr>
        <w:t>etc.</w:t>
      </w:r>
      <w:r w:rsidR="00AC5C50">
        <w:rPr>
          <w:color w:val="auto"/>
        </w:rPr>
        <w:t xml:space="preserve"> </w:t>
      </w:r>
      <w:r w:rsidRPr="00FB328C">
        <w:rPr>
          <w:color w:val="auto"/>
        </w:rPr>
        <w:t>changing</w:t>
      </w:r>
      <w:r w:rsidR="00AC5C50">
        <w:rPr>
          <w:color w:val="auto"/>
        </w:rPr>
        <w:t xml:space="preserve"> </w:t>
      </w:r>
      <w:r w:rsidRPr="00FB328C">
        <w:rPr>
          <w:color w:val="auto"/>
        </w:rPr>
        <w:t>their</w:t>
      </w:r>
      <w:r w:rsidR="00AC5C50">
        <w:rPr>
          <w:color w:val="auto"/>
        </w:rPr>
        <w:t xml:space="preserve"> </w:t>
      </w:r>
      <w:r w:rsidRPr="00FB328C">
        <w:rPr>
          <w:color w:val="auto"/>
        </w:rPr>
        <w:t>fundraising</w:t>
      </w:r>
      <w:r w:rsidR="00AC5C50">
        <w:rPr>
          <w:color w:val="auto"/>
        </w:rPr>
        <w:t xml:space="preserve"> </w:t>
      </w:r>
      <w:r w:rsidRPr="00FB328C">
        <w:rPr>
          <w:color w:val="auto"/>
        </w:rPr>
        <w:t>approaches</w:t>
      </w:r>
      <w:r w:rsidR="00AC5C50">
        <w:rPr>
          <w:color w:val="auto"/>
        </w:rPr>
        <w:t xml:space="preserve"> </w:t>
      </w:r>
      <w:r w:rsidRPr="00FB328C">
        <w:rPr>
          <w:color w:val="auto"/>
        </w:rPr>
        <w:t>in</w:t>
      </w:r>
      <w:r w:rsidR="00AC5C50">
        <w:rPr>
          <w:color w:val="auto"/>
        </w:rPr>
        <w:t xml:space="preserve"> </w:t>
      </w:r>
      <w:r w:rsidRPr="00FB328C">
        <w:rPr>
          <w:color w:val="auto"/>
        </w:rPr>
        <w:t>response</w:t>
      </w:r>
      <w:r w:rsidR="00AC5C50">
        <w:rPr>
          <w:color w:val="auto"/>
        </w:rPr>
        <w:t xml:space="preserve"> </w:t>
      </w:r>
      <w:r w:rsidRPr="00FB328C">
        <w:rPr>
          <w:color w:val="auto"/>
        </w:rPr>
        <w:t>to</w:t>
      </w:r>
      <w:r w:rsidR="00AC5C50">
        <w:rPr>
          <w:color w:val="auto"/>
        </w:rPr>
        <w:t xml:space="preserve"> </w:t>
      </w:r>
      <w:r w:rsidRPr="00FB328C">
        <w:rPr>
          <w:color w:val="auto"/>
        </w:rPr>
        <w:t>changing</w:t>
      </w:r>
      <w:r w:rsidR="00AC5C50">
        <w:rPr>
          <w:color w:val="auto"/>
        </w:rPr>
        <w:t xml:space="preserve"> </w:t>
      </w:r>
      <w:r w:rsidRPr="00FB328C">
        <w:rPr>
          <w:color w:val="auto"/>
        </w:rPr>
        <w:t>patterns</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Pr="00FB328C">
        <w:rPr>
          <w:rStyle w:val="FootnoteReference"/>
          <w:color w:val="auto"/>
        </w:rPr>
        <w:footnoteReference w:id="21"/>
      </w:r>
    </w:p>
    <w:p w14:paraId="7CF7FCBB" w14:textId="22C4E81B" w:rsidR="007D6EEB" w:rsidRPr="00FB328C" w:rsidRDefault="007D6EEB" w:rsidP="007D6EEB">
      <w:pPr>
        <w:rPr>
          <w:iCs/>
          <w:color w:val="auto"/>
        </w:rPr>
      </w:pPr>
      <w:r w:rsidRPr="00FB328C">
        <w:rPr>
          <w:iCs/>
          <w:color w:val="auto"/>
        </w:rPr>
        <w:t>The</w:t>
      </w:r>
      <w:r w:rsidR="00AC5C50">
        <w:rPr>
          <w:iCs/>
          <w:color w:val="auto"/>
        </w:rPr>
        <w:t xml:space="preserve"> </w:t>
      </w:r>
      <w:r w:rsidRPr="00FB328C">
        <w:rPr>
          <w:iCs/>
          <w:color w:val="auto"/>
        </w:rPr>
        <w:t>data</w:t>
      </w:r>
      <w:r w:rsidR="00AC5C50">
        <w:rPr>
          <w:iCs/>
          <w:color w:val="auto"/>
        </w:rPr>
        <w:t xml:space="preserve"> </w:t>
      </w:r>
      <w:r w:rsidRPr="00FB328C">
        <w:rPr>
          <w:iCs/>
          <w:color w:val="auto"/>
        </w:rPr>
        <w:t>presented</w:t>
      </w:r>
      <w:r w:rsidR="00AC5C50">
        <w:rPr>
          <w:iCs/>
          <w:color w:val="auto"/>
        </w:rPr>
        <w:t xml:space="preserve"> </w:t>
      </w:r>
      <w:r w:rsidRPr="00FB328C">
        <w:rPr>
          <w:iCs/>
          <w:color w:val="auto"/>
        </w:rPr>
        <w:t>in</w:t>
      </w:r>
      <w:r w:rsidR="00AC5C50">
        <w:rPr>
          <w:iCs/>
          <w:color w:val="auto"/>
        </w:rPr>
        <w:t xml:space="preserve"> </w:t>
      </w:r>
      <w:r w:rsidRPr="00FB328C">
        <w:rPr>
          <w:iCs/>
          <w:color w:val="auto"/>
        </w:rPr>
        <w:t>this</w:t>
      </w:r>
      <w:r w:rsidR="00AC5C50">
        <w:rPr>
          <w:iCs/>
          <w:color w:val="auto"/>
        </w:rPr>
        <w:t xml:space="preserve"> </w:t>
      </w:r>
      <w:r w:rsidRPr="00FB328C">
        <w:rPr>
          <w:iCs/>
          <w:color w:val="auto"/>
        </w:rPr>
        <w:t>section</w:t>
      </w:r>
      <w:r w:rsidR="00AC5C50">
        <w:rPr>
          <w:iCs/>
          <w:color w:val="auto"/>
        </w:rPr>
        <w:t xml:space="preserve"> </w:t>
      </w:r>
      <w:r w:rsidRPr="00FB328C">
        <w:rPr>
          <w:iCs/>
          <w:color w:val="auto"/>
        </w:rPr>
        <w:t>is</w:t>
      </w:r>
      <w:r w:rsidR="00AC5C50">
        <w:rPr>
          <w:iCs/>
          <w:color w:val="auto"/>
        </w:rPr>
        <w:t xml:space="preserve"> </w:t>
      </w:r>
      <w:r w:rsidRPr="00FB328C">
        <w:rPr>
          <w:iCs/>
          <w:color w:val="auto"/>
        </w:rPr>
        <w:t>drawn</w:t>
      </w:r>
      <w:r w:rsidR="00AC5C50">
        <w:rPr>
          <w:iCs/>
          <w:color w:val="auto"/>
        </w:rPr>
        <w:t xml:space="preserve"> </w:t>
      </w:r>
      <w:r w:rsidRPr="00FB328C">
        <w:rPr>
          <w:iCs/>
          <w:color w:val="auto"/>
        </w:rPr>
        <w:t>from</w:t>
      </w:r>
      <w:r w:rsidR="00AC5C50">
        <w:rPr>
          <w:iCs/>
          <w:color w:val="auto"/>
        </w:rPr>
        <w:t xml:space="preserve"> </w:t>
      </w:r>
      <w:r w:rsidRPr="00FB328C">
        <w:rPr>
          <w:iCs/>
          <w:color w:val="auto"/>
        </w:rPr>
        <w:t>the</w:t>
      </w:r>
      <w:r w:rsidR="00AC5C50">
        <w:rPr>
          <w:iCs/>
          <w:color w:val="auto"/>
        </w:rPr>
        <w:t xml:space="preserve"> </w:t>
      </w:r>
      <w:r w:rsidRPr="00FB328C">
        <w:rPr>
          <w:iCs/>
          <w:color w:val="auto"/>
        </w:rPr>
        <w:t>2016</w:t>
      </w:r>
      <w:r w:rsidR="00AC5C50">
        <w:rPr>
          <w:iCs/>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11100E" w:rsidRPr="00FB328C">
        <w:rPr>
          <w:iCs/>
          <w:color w:val="auto"/>
        </w:rPr>
        <w:t>.</w:t>
      </w:r>
      <w:r w:rsidR="00AC5C50">
        <w:rPr>
          <w:iCs/>
          <w:color w:val="auto"/>
        </w:rPr>
        <w:t xml:space="preserve"> </w:t>
      </w:r>
      <w:r w:rsidR="0011100E" w:rsidRPr="00FB328C">
        <w:rPr>
          <w:iCs/>
          <w:color w:val="auto"/>
        </w:rPr>
        <w:t>While</w:t>
      </w:r>
      <w:r w:rsidR="00AC5C50">
        <w:rPr>
          <w:iCs/>
          <w:color w:val="auto"/>
        </w:rPr>
        <w:t xml:space="preserve"> </w:t>
      </w:r>
      <w:r w:rsidR="0011100E" w:rsidRPr="00FB328C">
        <w:rPr>
          <w:iCs/>
          <w:color w:val="auto"/>
        </w:rPr>
        <w:t>many</w:t>
      </w:r>
      <w:r w:rsidR="00AC5C50">
        <w:rPr>
          <w:iCs/>
          <w:color w:val="auto"/>
        </w:rPr>
        <w:t xml:space="preserve"> </w:t>
      </w:r>
      <w:r w:rsidR="0011100E" w:rsidRPr="00FB328C">
        <w:rPr>
          <w:iCs/>
          <w:color w:val="auto"/>
        </w:rPr>
        <w:t>questions</w:t>
      </w:r>
      <w:r w:rsidR="00AC5C50">
        <w:rPr>
          <w:iCs/>
          <w:color w:val="auto"/>
        </w:rPr>
        <w:t xml:space="preserve"> </w:t>
      </w:r>
      <w:r w:rsidR="0011100E" w:rsidRPr="00FB328C">
        <w:rPr>
          <w:iCs/>
          <w:color w:val="auto"/>
        </w:rPr>
        <w:t>correspond</w:t>
      </w:r>
      <w:r w:rsidR="00AC5C50">
        <w:rPr>
          <w:iCs/>
          <w:color w:val="auto"/>
        </w:rPr>
        <w:t xml:space="preserve"> </w:t>
      </w:r>
      <w:r w:rsidR="0011100E" w:rsidRPr="00FB328C">
        <w:rPr>
          <w:iCs/>
          <w:color w:val="auto"/>
        </w:rPr>
        <w:t>to</w:t>
      </w:r>
      <w:r w:rsidR="00AC5C50">
        <w:rPr>
          <w:iCs/>
          <w:color w:val="auto"/>
        </w:rPr>
        <w:t xml:space="preserve"> </w:t>
      </w:r>
      <w:r w:rsidR="0011100E" w:rsidRPr="00FB328C">
        <w:rPr>
          <w:iCs/>
          <w:color w:val="auto"/>
        </w:rPr>
        <w:t>those</w:t>
      </w:r>
      <w:r w:rsidR="00AC5C50">
        <w:rPr>
          <w:iCs/>
          <w:color w:val="auto"/>
        </w:rPr>
        <w:t xml:space="preserve"> </w:t>
      </w:r>
      <w:r w:rsidR="0011100E" w:rsidRPr="00FB328C">
        <w:rPr>
          <w:iCs/>
          <w:color w:val="auto"/>
        </w:rPr>
        <w:t>asked</w:t>
      </w:r>
      <w:r w:rsidR="00AC5C50">
        <w:rPr>
          <w:iCs/>
          <w:color w:val="auto"/>
        </w:rPr>
        <w:t xml:space="preserve"> </w:t>
      </w:r>
      <w:r w:rsidR="0011100E" w:rsidRPr="00FB328C">
        <w:rPr>
          <w:iCs/>
          <w:color w:val="auto"/>
        </w:rPr>
        <w:t>in</w:t>
      </w:r>
      <w:r w:rsidR="00AC5C50">
        <w:rPr>
          <w:iCs/>
          <w:color w:val="auto"/>
        </w:rPr>
        <w:t xml:space="preserve"> </w:t>
      </w:r>
      <w:r w:rsidR="0011100E" w:rsidRPr="00FB328C">
        <w:rPr>
          <w:iCs/>
          <w:color w:val="auto"/>
        </w:rPr>
        <w:t>2005,</w:t>
      </w:r>
      <w:r w:rsidR="00AC5C50">
        <w:rPr>
          <w:iCs/>
          <w:color w:val="auto"/>
        </w:rPr>
        <w:t xml:space="preserve"> </w:t>
      </w:r>
      <w:r w:rsidR="0011100E" w:rsidRPr="00FB328C">
        <w:rPr>
          <w:iCs/>
          <w:color w:val="auto"/>
        </w:rPr>
        <w:t>a</w:t>
      </w:r>
      <w:r w:rsidR="00AC5C50">
        <w:rPr>
          <w:iCs/>
          <w:color w:val="auto"/>
        </w:rPr>
        <w:t xml:space="preserve"> </w:t>
      </w:r>
      <w:r w:rsidR="0011100E" w:rsidRPr="00FB328C">
        <w:rPr>
          <w:iCs/>
          <w:color w:val="auto"/>
        </w:rPr>
        <w:t>direct</w:t>
      </w:r>
      <w:r w:rsidR="00AC5C50">
        <w:rPr>
          <w:iCs/>
          <w:color w:val="auto"/>
        </w:rPr>
        <w:t xml:space="preserve"> </w:t>
      </w:r>
      <w:r w:rsidR="0011100E" w:rsidRPr="00FB328C">
        <w:rPr>
          <w:iCs/>
          <w:color w:val="auto"/>
        </w:rPr>
        <w:t>comparison</w:t>
      </w:r>
      <w:r w:rsidR="00AC5C50">
        <w:rPr>
          <w:iCs/>
          <w:color w:val="auto"/>
        </w:rPr>
        <w:t xml:space="preserve"> </w:t>
      </w:r>
      <w:r w:rsidR="0011100E" w:rsidRPr="00FB328C">
        <w:rPr>
          <w:iCs/>
          <w:color w:val="auto"/>
        </w:rPr>
        <w:t>is</w:t>
      </w:r>
      <w:r w:rsidR="00AC5C50">
        <w:rPr>
          <w:iCs/>
          <w:color w:val="auto"/>
        </w:rPr>
        <w:t xml:space="preserve"> </w:t>
      </w:r>
      <w:r w:rsidR="0011100E" w:rsidRPr="00FB328C">
        <w:rPr>
          <w:iCs/>
          <w:color w:val="auto"/>
        </w:rPr>
        <w:t>not</w:t>
      </w:r>
      <w:r w:rsidR="00AC5C50">
        <w:rPr>
          <w:iCs/>
          <w:color w:val="auto"/>
        </w:rPr>
        <w:t xml:space="preserve"> </w:t>
      </w:r>
      <w:r w:rsidR="0011100E" w:rsidRPr="00FB328C">
        <w:rPr>
          <w:iCs/>
          <w:color w:val="auto"/>
        </w:rPr>
        <w:t>provided</w:t>
      </w:r>
      <w:r w:rsidR="00AC5C50">
        <w:rPr>
          <w:iCs/>
          <w:color w:val="auto"/>
        </w:rPr>
        <w:t xml:space="preserve"> </w:t>
      </w:r>
      <w:r w:rsidR="0011100E" w:rsidRPr="00FB328C">
        <w:rPr>
          <w:iCs/>
          <w:color w:val="auto"/>
        </w:rPr>
        <w:t>due</w:t>
      </w:r>
      <w:r w:rsidR="00AC5C50">
        <w:rPr>
          <w:iCs/>
          <w:color w:val="auto"/>
        </w:rPr>
        <w:t xml:space="preserve"> </w:t>
      </w:r>
      <w:r w:rsidR="0011100E" w:rsidRPr="00FB328C">
        <w:rPr>
          <w:iCs/>
          <w:color w:val="auto"/>
        </w:rPr>
        <w:t>to</w:t>
      </w:r>
      <w:r w:rsidR="00AC5C50">
        <w:rPr>
          <w:iCs/>
          <w:color w:val="auto"/>
        </w:rPr>
        <w:t xml:space="preserve"> </w:t>
      </w:r>
      <w:r w:rsidR="0011100E" w:rsidRPr="00FB328C">
        <w:rPr>
          <w:iCs/>
          <w:color w:val="auto"/>
        </w:rPr>
        <w:t>the</w:t>
      </w:r>
      <w:r w:rsidR="00AC5C50">
        <w:rPr>
          <w:iCs/>
          <w:color w:val="auto"/>
        </w:rPr>
        <w:t xml:space="preserve"> </w:t>
      </w:r>
      <w:r w:rsidR="0011100E" w:rsidRPr="00FB328C">
        <w:rPr>
          <w:iCs/>
          <w:color w:val="auto"/>
        </w:rPr>
        <w:t>different</w:t>
      </w:r>
      <w:r w:rsidR="00AC5C50">
        <w:rPr>
          <w:iCs/>
          <w:color w:val="auto"/>
        </w:rPr>
        <w:t xml:space="preserve"> </w:t>
      </w:r>
      <w:r w:rsidR="0011100E" w:rsidRPr="00FB328C">
        <w:rPr>
          <w:iCs/>
          <w:color w:val="auto"/>
        </w:rPr>
        <w:t>samples</w:t>
      </w:r>
      <w:r w:rsidR="00AC5C50">
        <w:rPr>
          <w:iCs/>
          <w:color w:val="auto"/>
        </w:rPr>
        <w:t xml:space="preserve"> </w:t>
      </w:r>
      <w:r w:rsidR="0011100E" w:rsidRPr="00FB328C">
        <w:rPr>
          <w:iCs/>
          <w:color w:val="auto"/>
        </w:rPr>
        <w:t>as</w:t>
      </w:r>
      <w:r w:rsidR="00AC5C50">
        <w:rPr>
          <w:iCs/>
          <w:color w:val="auto"/>
        </w:rPr>
        <w:t xml:space="preserve"> </w:t>
      </w:r>
      <w:r w:rsidR="0011100E" w:rsidRPr="00FB328C">
        <w:rPr>
          <w:iCs/>
          <w:color w:val="auto"/>
        </w:rPr>
        <w:t>described</w:t>
      </w:r>
      <w:r w:rsidR="00AC5C50">
        <w:rPr>
          <w:iCs/>
          <w:color w:val="auto"/>
        </w:rPr>
        <w:t xml:space="preserve"> </w:t>
      </w:r>
      <w:r w:rsidR="0011100E" w:rsidRPr="00FB328C">
        <w:rPr>
          <w:iCs/>
          <w:color w:val="auto"/>
        </w:rPr>
        <w:t>in</w:t>
      </w:r>
      <w:r w:rsidR="00AC5C50">
        <w:rPr>
          <w:iCs/>
          <w:color w:val="auto"/>
        </w:rPr>
        <w:t xml:space="preserve"> </w:t>
      </w:r>
      <w:r w:rsidR="00B90C1E" w:rsidRPr="00FB328C">
        <w:rPr>
          <w:iCs/>
          <w:color w:val="auto"/>
        </w:rPr>
        <w:t>section</w:t>
      </w:r>
      <w:r w:rsidR="00AC5C50">
        <w:rPr>
          <w:iCs/>
          <w:color w:val="auto"/>
        </w:rPr>
        <w:t xml:space="preserve"> </w:t>
      </w:r>
      <w:r w:rsidR="00B90C1E" w:rsidRPr="00FB328C">
        <w:rPr>
          <w:rStyle w:val="cross-referenceChar"/>
          <w:color w:val="auto"/>
        </w:rPr>
        <w:fldChar w:fldCharType="begin"/>
      </w:r>
      <w:r w:rsidR="00B90C1E" w:rsidRPr="00FB328C">
        <w:rPr>
          <w:rStyle w:val="cross-referenceChar"/>
          <w:color w:val="auto"/>
        </w:rPr>
        <w:instrText xml:space="preserve"> REF _Ref483211899 \r \h  \* MERGEFORMAT </w:instrText>
      </w:r>
      <w:r w:rsidR="00B90C1E" w:rsidRPr="00FB328C">
        <w:rPr>
          <w:rStyle w:val="cross-referenceChar"/>
          <w:color w:val="auto"/>
        </w:rPr>
      </w:r>
      <w:r w:rsidR="00B90C1E" w:rsidRPr="00FB328C">
        <w:rPr>
          <w:rStyle w:val="cross-referenceChar"/>
          <w:color w:val="auto"/>
        </w:rPr>
        <w:fldChar w:fldCharType="separate"/>
      </w:r>
      <w:r w:rsidR="00943B87" w:rsidRPr="00FB328C">
        <w:rPr>
          <w:rStyle w:val="cross-referenceChar"/>
          <w:color w:val="auto"/>
        </w:rPr>
        <w:t>6.1</w:t>
      </w:r>
      <w:r w:rsidR="00B90C1E" w:rsidRPr="00FB328C">
        <w:rPr>
          <w:rStyle w:val="cross-referenceChar"/>
          <w:color w:val="auto"/>
        </w:rPr>
        <w:fldChar w:fldCharType="end"/>
      </w:r>
      <w:r w:rsidR="0011100E" w:rsidRPr="00FB328C">
        <w:rPr>
          <w:iCs/>
          <w:color w:val="auto"/>
        </w:rPr>
        <w:t>.</w:t>
      </w:r>
      <w:r w:rsidR="00AC5C50">
        <w:rPr>
          <w:iCs/>
          <w:color w:val="auto"/>
        </w:rPr>
        <w:t xml:space="preserve"> </w:t>
      </w:r>
      <w:r w:rsidR="0011100E" w:rsidRPr="00FB328C">
        <w:rPr>
          <w:iCs/>
          <w:color w:val="auto"/>
        </w:rPr>
        <w:t>For</w:t>
      </w:r>
      <w:r w:rsidR="00AC5C50">
        <w:rPr>
          <w:iCs/>
          <w:color w:val="auto"/>
        </w:rPr>
        <w:t xml:space="preserve"> </w:t>
      </w:r>
      <w:r w:rsidR="0011100E" w:rsidRPr="00FB328C">
        <w:rPr>
          <w:iCs/>
          <w:color w:val="auto"/>
        </w:rPr>
        <w:t>more</w:t>
      </w:r>
      <w:r w:rsidR="00AC5C50">
        <w:rPr>
          <w:iCs/>
          <w:color w:val="auto"/>
        </w:rPr>
        <w:t xml:space="preserve"> </w:t>
      </w:r>
      <w:r w:rsidR="0011100E" w:rsidRPr="00FB328C">
        <w:rPr>
          <w:iCs/>
          <w:color w:val="auto"/>
        </w:rPr>
        <w:t>information</w:t>
      </w:r>
      <w:r w:rsidR="00AC5C50">
        <w:rPr>
          <w:iCs/>
          <w:color w:val="auto"/>
        </w:rPr>
        <w:t xml:space="preserve"> </w:t>
      </w:r>
      <w:r w:rsidR="0011100E" w:rsidRPr="00FB328C">
        <w:rPr>
          <w:iCs/>
          <w:color w:val="auto"/>
        </w:rPr>
        <w:t>on</w:t>
      </w:r>
      <w:r w:rsidR="00AC5C50">
        <w:rPr>
          <w:iCs/>
          <w:color w:val="auto"/>
        </w:rPr>
        <w:t xml:space="preserve"> </w:t>
      </w:r>
      <w:r w:rsidR="0011100E" w:rsidRPr="00FB328C">
        <w:rPr>
          <w:iCs/>
          <w:color w:val="auto"/>
        </w:rPr>
        <w:t>how</w:t>
      </w:r>
      <w:r w:rsidR="00AC5C50">
        <w:rPr>
          <w:iCs/>
          <w:color w:val="auto"/>
        </w:rPr>
        <w:t xml:space="preserve"> </w:t>
      </w:r>
      <w:r w:rsidR="0011100E" w:rsidRPr="00FB328C">
        <w:rPr>
          <w:iCs/>
          <w:color w:val="auto"/>
        </w:rPr>
        <w:t>these</w:t>
      </w:r>
      <w:r w:rsidR="00AC5C50">
        <w:rPr>
          <w:iCs/>
          <w:color w:val="auto"/>
        </w:rPr>
        <w:t xml:space="preserve"> </w:t>
      </w:r>
      <w:r w:rsidR="0011100E" w:rsidRPr="00FB328C">
        <w:rPr>
          <w:iCs/>
          <w:color w:val="auto"/>
        </w:rPr>
        <w:t>samples</w:t>
      </w:r>
      <w:r w:rsidR="00AC5C50">
        <w:rPr>
          <w:iCs/>
          <w:color w:val="auto"/>
        </w:rPr>
        <w:t xml:space="preserve"> </w:t>
      </w:r>
      <w:r w:rsidR="0011100E" w:rsidRPr="00FB328C">
        <w:rPr>
          <w:iCs/>
          <w:color w:val="auto"/>
        </w:rPr>
        <w:t>were</w:t>
      </w:r>
      <w:r w:rsidR="00AC5C50">
        <w:rPr>
          <w:iCs/>
          <w:color w:val="auto"/>
        </w:rPr>
        <w:t xml:space="preserve"> </w:t>
      </w:r>
      <w:r w:rsidR="0011100E" w:rsidRPr="00FB328C">
        <w:rPr>
          <w:iCs/>
          <w:color w:val="auto"/>
        </w:rPr>
        <w:t>constructed,</w:t>
      </w:r>
      <w:r w:rsidR="00AC5C50">
        <w:rPr>
          <w:iCs/>
          <w:color w:val="auto"/>
        </w:rPr>
        <w:t xml:space="preserve"> </w:t>
      </w:r>
      <w:r w:rsidR="0011100E" w:rsidRPr="00FB328C">
        <w:rPr>
          <w:iCs/>
          <w:color w:val="auto"/>
        </w:rPr>
        <w:t>refer</w:t>
      </w:r>
      <w:r w:rsidR="00AC5C50">
        <w:rPr>
          <w:iCs/>
          <w:color w:val="auto"/>
        </w:rPr>
        <w:t xml:space="preserve"> </w:t>
      </w:r>
      <w:r w:rsidR="0011100E" w:rsidRPr="00FB328C">
        <w:rPr>
          <w:iCs/>
          <w:color w:val="auto"/>
        </w:rPr>
        <w:t>to</w:t>
      </w:r>
      <w:r w:rsidR="00AC5C50">
        <w:rPr>
          <w:iCs/>
          <w:color w:val="auto"/>
        </w:rPr>
        <w:t xml:space="preserve"> </w:t>
      </w:r>
      <w:r w:rsidR="0011100E" w:rsidRPr="00FB328C">
        <w:rPr>
          <w:iCs/>
          <w:color w:val="auto"/>
        </w:rPr>
        <w:t>the</w:t>
      </w:r>
      <w:r w:rsidR="00AC5C50">
        <w:rPr>
          <w:iCs/>
          <w:color w:val="auto"/>
        </w:rPr>
        <w:t xml:space="preserve"> </w:t>
      </w:r>
      <w:r w:rsidR="0011100E" w:rsidRPr="00FB328C">
        <w:rPr>
          <w:iCs/>
          <w:color w:val="auto"/>
        </w:rPr>
        <w:t>methodology</w:t>
      </w:r>
      <w:r w:rsidR="00AC5C50">
        <w:rPr>
          <w:iCs/>
          <w:color w:val="auto"/>
        </w:rPr>
        <w:t xml:space="preserve"> </w:t>
      </w:r>
      <w:r w:rsidR="00B90C1E" w:rsidRPr="00FB328C">
        <w:rPr>
          <w:iCs/>
          <w:color w:val="auto"/>
        </w:rPr>
        <w:t>(section</w:t>
      </w:r>
      <w:r w:rsidR="00AC5C50">
        <w:rPr>
          <w:iCs/>
          <w:color w:val="auto"/>
        </w:rPr>
        <w:t xml:space="preserve"> </w:t>
      </w:r>
      <w:r w:rsidR="00B90C1E" w:rsidRPr="00FB328C">
        <w:rPr>
          <w:rStyle w:val="cross-referenceChar"/>
          <w:color w:val="auto"/>
        </w:rPr>
        <w:fldChar w:fldCharType="begin"/>
      </w:r>
      <w:r w:rsidR="00B90C1E" w:rsidRPr="00FB328C">
        <w:rPr>
          <w:rStyle w:val="cross-referenceChar"/>
          <w:color w:val="auto"/>
        </w:rPr>
        <w:instrText xml:space="preserve"> REF _Ref483211917 \r \h  \* MERGEFORMAT </w:instrText>
      </w:r>
      <w:r w:rsidR="00B90C1E" w:rsidRPr="00FB328C">
        <w:rPr>
          <w:rStyle w:val="cross-referenceChar"/>
          <w:color w:val="auto"/>
        </w:rPr>
      </w:r>
      <w:r w:rsidR="00B90C1E" w:rsidRPr="00FB328C">
        <w:rPr>
          <w:rStyle w:val="cross-referenceChar"/>
          <w:color w:val="auto"/>
        </w:rPr>
        <w:fldChar w:fldCharType="separate"/>
      </w:r>
      <w:r w:rsidR="00943B87" w:rsidRPr="00FB328C">
        <w:rPr>
          <w:rStyle w:val="cross-referenceChar"/>
          <w:color w:val="auto"/>
        </w:rPr>
        <w:t>5.4</w:t>
      </w:r>
      <w:r w:rsidR="00B90C1E" w:rsidRPr="00FB328C">
        <w:rPr>
          <w:rStyle w:val="cross-referenceChar"/>
          <w:color w:val="auto"/>
        </w:rPr>
        <w:fldChar w:fldCharType="end"/>
      </w:r>
      <w:r w:rsidR="00B90C1E" w:rsidRPr="00FB328C">
        <w:rPr>
          <w:iCs/>
          <w:color w:val="auto"/>
        </w:rPr>
        <w:t>).</w:t>
      </w:r>
    </w:p>
    <w:p w14:paraId="50A785EC" w14:textId="3A12B7F7" w:rsidR="007D6EEB" w:rsidRPr="00FB328C" w:rsidRDefault="007D6EEB" w:rsidP="00B25950">
      <w:pPr>
        <w:pStyle w:val="Heading3"/>
        <w:rPr>
          <w:color w:val="auto"/>
        </w:rPr>
      </w:pPr>
      <w:bookmarkStart w:id="142" w:name="_Toc465618979"/>
      <w:bookmarkStart w:id="143" w:name="_Toc498416961"/>
      <w:r w:rsidRPr="00FB328C">
        <w:rPr>
          <w:color w:val="auto"/>
        </w:rPr>
        <w:t>Overview</w:t>
      </w:r>
      <w:r w:rsidR="00AC5C50">
        <w:rPr>
          <w:color w:val="auto"/>
        </w:rPr>
        <w:t xml:space="preserve"> </w:t>
      </w:r>
      <w:r w:rsidRPr="00FB328C">
        <w:rPr>
          <w:color w:val="auto"/>
        </w:rPr>
        <w:t>of</w:t>
      </w:r>
      <w:r w:rsidR="00AC5C50">
        <w:rPr>
          <w:color w:val="auto"/>
        </w:rPr>
        <w:t xml:space="preserve"> </w:t>
      </w:r>
      <w:r w:rsidRPr="00FB328C">
        <w:rPr>
          <w:color w:val="auto"/>
        </w:rPr>
        <w:t>practices</w:t>
      </w:r>
      <w:bookmarkEnd w:id="142"/>
      <w:r w:rsidR="00AC5C50">
        <w:rPr>
          <w:color w:val="auto"/>
        </w:rPr>
        <w:t xml:space="preserve"> </w:t>
      </w:r>
      <w:r w:rsidR="00A46822" w:rsidRPr="00FB328C">
        <w:rPr>
          <w:color w:val="auto"/>
        </w:rPr>
        <w:t>to</w:t>
      </w:r>
      <w:r w:rsidR="00AC5C50">
        <w:rPr>
          <w:color w:val="auto"/>
        </w:rPr>
        <w:t xml:space="preserve"> </w:t>
      </w:r>
      <w:r w:rsidR="001929AE" w:rsidRPr="00FB328C">
        <w:rPr>
          <w:color w:val="auto"/>
        </w:rPr>
        <w:t>attract</w:t>
      </w:r>
      <w:r w:rsidR="00AC5C50">
        <w:rPr>
          <w:color w:val="auto"/>
        </w:rPr>
        <w:t xml:space="preserve"> </w:t>
      </w:r>
      <w:r w:rsidR="00A46822" w:rsidRPr="00FB328C">
        <w:rPr>
          <w:color w:val="auto"/>
        </w:rPr>
        <w:t>support</w:t>
      </w:r>
      <w:bookmarkEnd w:id="143"/>
    </w:p>
    <w:p w14:paraId="6416A2A2" w14:textId="116B001B" w:rsidR="002C3D78" w:rsidRDefault="007D6EEB" w:rsidP="00752CDD">
      <w:pPr>
        <w:rPr>
          <w:color w:val="auto"/>
        </w:rPr>
      </w:pP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some</w:t>
      </w:r>
      <w:r w:rsidR="00AC5C50">
        <w:rPr>
          <w:color w:val="auto"/>
        </w:rPr>
        <w:t xml:space="preserve"> </w:t>
      </w:r>
      <w:r w:rsidRPr="00FB328C">
        <w:rPr>
          <w:color w:val="auto"/>
        </w:rPr>
        <w:t>85%</w:t>
      </w:r>
      <w:r w:rsidR="00AC5C50">
        <w:rPr>
          <w:color w:val="auto"/>
        </w:rPr>
        <w:t xml:space="preserve"> </w:t>
      </w:r>
      <w:r w:rsidRPr="00FB328C">
        <w:rPr>
          <w:color w:val="auto"/>
        </w:rPr>
        <w:t>of</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rStyle w:val="Emphasis"/>
          <w:i w:val="0"/>
          <w:color w:val="auto"/>
        </w:rPr>
        <w:t xml:space="preserve"> </w:t>
      </w:r>
      <w:r w:rsidRPr="00FB328C">
        <w:rPr>
          <w:color w:val="auto"/>
        </w:rPr>
        <w:t>respondents</w:t>
      </w:r>
      <w:r w:rsidR="00AC5C50">
        <w:rPr>
          <w:color w:val="auto"/>
        </w:rPr>
        <w:t xml:space="preserve"> </w:t>
      </w:r>
      <w:r w:rsidRPr="00FB328C">
        <w:rPr>
          <w:color w:val="auto"/>
        </w:rPr>
        <w:t>undertook</w:t>
      </w:r>
      <w:r w:rsidR="00AC5C50">
        <w:rPr>
          <w:color w:val="auto"/>
        </w:rPr>
        <w:t xml:space="preserve"> </w:t>
      </w:r>
      <w:r w:rsidR="00A46822" w:rsidRPr="00FB328C">
        <w:rPr>
          <w:color w:val="auto"/>
        </w:rPr>
        <w:t>activities</w:t>
      </w:r>
      <w:r w:rsidR="00AC5C50">
        <w:rPr>
          <w:color w:val="auto"/>
        </w:rPr>
        <w:t xml:space="preserve"> </w:t>
      </w:r>
      <w:r w:rsidR="00A46822" w:rsidRPr="00FB328C">
        <w:rPr>
          <w:color w:val="auto"/>
        </w:rPr>
        <w:t>to</w:t>
      </w:r>
      <w:r w:rsidR="00AC5C50">
        <w:rPr>
          <w:color w:val="auto"/>
        </w:rPr>
        <w:t xml:space="preserve"> </w:t>
      </w:r>
      <w:r w:rsidR="00A46822" w:rsidRPr="00FB328C">
        <w:rPr>
          <w:color w:val="auto"/>
        </w:rPr>
        <w:t>generate</w:t>
      </w:r>
      <w:r w:rsidR="00AC5C50">
        <w:rPr>
          <w:color w:val="auto"/>
        </w:rPr>
        <w:t xml:space="preserve"> </w:t>
      </w:r>
      <w:r w:rsidR="00A46822" w:rsidRPr="00FB328C">
        <w:rPr>
          <w:color w:val="auto"/>
        </w:rPr>
        <w:t>support</w:t>
      </w:r>
      <w:r w:rsidRPr="00FB328C">
        <w:rPr>
          <w:color w:val="auto"/>
        </w:rPr>
        <w:t>,</w:t>
      </w:r>
      <w:r w:rsidR="00AC5C50">
        <w:rPr>
          <w:color w:val="auto"/>
        </w:rPr>
        <w:t xml:space="preserve"> </w:t>
      </w:r>
      <w:r w:rsidRPr="00FB328C">
        <w:rPr>
          <w:color w:val="auto"/>
        </w:rPr>
        <w:t>particularly</w:t>
      </w:r>
      <w:r w:rsidR="00AC5C50">
        <w:rPr>
          <w:color w:val="auto"/>
        </w:rPr>
        <w:t xml:space="preserve"> </w:t>
      </w:r>
      <w:r w:rsidRPr="00FB328C">
        <w:rPr>
          <w:color w:val="auto"/>
        </w:rPr>
        <w:t>fundraising</w:t>
      </w:r>
      <w:r w:rsidR="00AC5C50">
        <w:rPr>
          <w:color w:val="auto"/>
        </w:rPr>
        <w:t xml:space="preserve"> </w:t>
      </w:r>
      <w:r w:rsidR="006418B2" w:rsidRPr="00FB328C">
        <w:rPr>
          <w:color w:val="auto"/>
        </w:rPr>
        <w:t>(59%)</w:t>
      </w:r>
      <w:r w:rsidR="00AC5C50">
        <w:rPr>
          <w:color w:val="auto"/>
        </w:rPr>
        <w:t xml:space="preserve"> </w:t>
      </w:r>
      <w:r w:rsidRPr="00FB328C">
        <w:rPr>
          <w:color w:val="auto"/>
        </w:rPr>
        <w:t>and</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(6</w:t>
      </w:r>
      <w:r w:rsidR="0011100E" w:rsidRPr="00FB328C">
        <w:rPr>
          <w:color w:val="auto"/>
        </w:rPr>
        <w:t>2</w:t>
      </w:r>
      <w:r w:rsidRPr="00FB328C">
        <w:rPr>
          <w:color w:val="auto"/>
        </w:rPr>
        <w:t>%).</w:t>
      </w:r>
      <w:r w:rsidR="00AC5C50">
        <w:rPr>
          <w:color w:val="auto"/>
        </w:rPr>
        <w:t xml:space="preserve"> </w:t>
      </w:r>
      <w:r w:rsidR="00FF172F" w:rsidRPr="00FB328C">
        <w:rPr>
          <w:color w:val="auto"/>
        </w:rPr>
        <w:t>Fifteen</w:t>
      </w:r>
      <w:r w:rsidR="00AC5C50">
        <w:rPr>
          <w:color w:val="auto"/>
        </w:rPr>
        <w:t xml:space="preserve"> </w:t>
      </w:r>
      <w:r w:rsidR="00FF172F" w:rsidRPr="00FB328C">
        <w:rPr>
          <w:noProof/>
          <w:color w:val="auto"/>
        </w:rPr>
        <w:t>per</w:t>
      </w:r>
      <w:r w:rsidR="00AC5C50">
        <w:rPr>
          <w:noProof/>
          <w:color w:val="auto"/>
        </w:rPr>
        <w:t xml:space="preserve"> </w:t>
      </w:r>
      <w:r w:rsidR="00FF172F" w:rsidRPr="00FB328C">
        <w:rPr>
          <w:noProof/>
          <w:color w:val="auto"/>
        </w:rPr>
        <w:t>cent</w:t>
      </w:r>
      <w:r w:rsidR="00AC5C50">
        <w:rPr>
          <w:color w:val="auto"/>
        </w:rPr>
        <w:t xml:space="preserve"> </w:t>
      </w:r>
      <w:r w:rsidR="003C6ACE" w:rsidRPr="00FB328C">
        <w:rPr>
          <w:color w:val="auto"/>
        </w:rPr>
        <w:t>of</w:t>
      </w:r>
      <w:r w:rsidR="00AC5C50">
        <w:rPr>
          <w:color w:val="auto"/>
        </w:rPr>
        <w:t xml:space="preserve"> </w:t>
      </w:r>
      <w:r w:rsidR="003C6ACE" w:rsidRPr="00FB328C">
        <w:rPr>
          <w:color w:val="auto"/>
        </w:rPr>
        <w:t>respondents</w:t>
      </w:r>
      <w:r w:rsidR="00AC5C50">
        <w:rPr>
          <w:color w:val="auto"/>
        </w:rPr>
        <w:t xml:space="preserve"> </w:t>
      </w:r>
      <w:r w:rsidR="003C6ACE" w:rsidRPr="00FB328C">
        <w:rPr>
          <w:color w:val="auto"/>
        </w:rPr>
        <w:t>reported</w:t>
      </w:r>
      <w:r w:rsidR="00AC5C50">
        <w:rPr>
          <w:color w:val="auto"/>
        </w:rPr>
        <w:t xml:space="preserve"> </w:t>
      </w:r>
      <w:r w:rsidR="003C6ACE" w:rsidRPr="00FB328C">
        <w:rPr>
          <w:color w:val="auto"/>
        </w:rPr>
        <w:t>not</w:t>
      </w:r>
      <w:r w:rsidR="00AC5C50">
        <w:rPr>
          <w:color w:val="auto"/>
        </w:rPr>
        <w:t xml:space="preserve"> </w:t>
      </w:r>
      <w:r w:rsidR="003C6ACE" w:rsidRPr="00FB328C">
        <w:rPr>
          <w:color w:val="auto"/>
        </w:rPr>
        <w:t>undertaking</w:t>
      </w:r>
      <w:r w:rsidR="00AC5C50">
        <w:rPr>
          <w:color w:val="auto"/>
        </w:rPr>
        <w:t xml:space="preserve"> </w:t>
      </w:r>
      <w:r w:rsidR="003C6ACE" w:rsidRPr="00FB328C">
        <w:rPr>
          <w:color w:val="auto"/>
        </w:rPr>
        <w:t>any</w:t>
      </w:r>
      <w:r w:rsidR="00AC5C50">
        <w:rPr>
          <w:color w:val="auto"/>
        </w:rPr>
        <w:t xml:space="preserve"> </w:t>
      </w:r>
      <w:r w:rsidR="00A46822" w:rsidRPr="00FB328C">
        <w:rPr>
          <w:color w:val="auto"/>
        </w:rPr>
        <w:t>such</w:t>
      </w:r>
      <w:r w:rsidR="00AC5C50">
        <w:rPr>
          <w:color w:val="auto"/>
        </w:rPr>
        <w:t xml:space="preserve"> </w:t>
      </w:r>
      <w:r w:rsidR="00A46822" w:rsidRPr="00FB328C">
        <w:rPr>
          <w:noProof/>
          <w:color w:val="auto"/>
        </w:rPr>
        <w:t>practices</w:t>
      </w:r>
      <w:r w:rsidR="00AC5C50">
        <w:rPr>
          <w:color w:val="auto"/>
        </w:rPr>
        <w:t xml:space="preserve"> </w:t>
      </w:r>
      <w:r w:rsidR="003C6ACE" w:rsidRPr="00FB328C">
        <w:rPr>
          <w:color w:val="auto"/>
        </w:rPr>
        <w:t>or</w:t>
      </w:r>
      <w:r w:rsidR="00AC5C50">
        <w:rPr>
          <w:color w:val="auto"/>
        </w:rPr>
        <w:t xml:space="preserve"> </w:t>
      </w:r>
      <w:r w:rsidR="003C6ACE" w:rsidRPr="00FB328C">
        <w:rPr>
          <w:color w:val="auto"/>
        </w:rPr>
        <w:t>failed</w:t>
      </w:r>
      <w:r w:rsidR="00AC5C50">
        <w:rPr>
          <w:color w:val="auto"/>
        </w:rPr>
        <w:t xml:space="preserve"> </w:t>
      </w:r>
      <w:r w:rsidR="003C6ACE" w:rsidRPr="00FB328C">
        <w:rPr>
          <w:color w:val="auto"/>
        </w:rPr>
        <w:t>to</w:t>
      </w:r>
      <w:r w:rsidR="00AC5C50">
        <w:rPr>
          <w:color w:val="auto"/>
        </w:rPr>
        <w:t xml:space="preserve"> </w:t>
      </w:r>
      <w:r w:rsidR="003C6ACE" w:rsidRPr="00FB328C">
        <w:rPr>
          <w:color w:val="auto"/>
        </w:rPr>
        <w:t>answer</w:t>
      </w:r>
      <w:r w:rsidR="00AC5C50">
        <w:rPr>
          <w:color w:val="auto"/>
        </w:rPr>
        <w:t xml:space="preserve"> </w:t>
      </w:r>
      <w:r w:rsidR="003C6ACE" w:rsidRPr="00FB328C">
        <w:rPr>
          <w:color w:val="auto"/>
        </w:rPr>
        <w:t>the</w:t>
      </w:r>
      <w:r w:rsidR="00AC5C50">
        <w:rPr>
          <w:color w:val="auto"/>
        </w:rPr>
        <w:t xml:space="preserve"> </w:t>
      </w:r>
      <w:r w:rsidR="003C6ACE" w:rsidRPr="00FB328C">
        <w:rPr>
          <w:color w:val="auto"/>
        </w:rPr>
        <w:t>question.</w:t>
      </w:r>
    </w:p>
    <w:p w14:paraId="260D8F98" w14:textId="62F56C75" w:rsidR="002C3D78" w:rsidRDefault="007D6EEB" w:rsidP="002B558C">
      <w:pPr>
        <w:rPr>
          <w:color w:val="auto"/>
        </w:rPr>
      </w:pPr>
      <w:r w:rsidRPr="00FB328C">
        <w:rPr>
          <w:color w:val="auto"/>
        </w:rPr>
        <w:t>In</w:t>
      </w:r>
      <w:r w:rsidR="00AC5C50">
        <w:rPr>
          <w:color w:val="auto"/>
        </w:rPr>
        <w:t xml:space="preserve"> </w:t>
      </w:r>
      <w:r w:rsidRPr="00FB328C">
        <w:rPr>
          <w:color w:val="auto"/>
        </w:rPr>
        <w:t>general,</w:t>
      </w:r>
      <w:r w:rsidR="00AC5C50">
        <w:rPr>
          <w:color w:val="auto"/>
        </w:rPr>
        <w:t xml:space="preserve"> </w:t>
      </w:r>
      <w:r w:rsidRPr="00FB328C">
        <w:rPr>
          <w:color w:val="auto"/>
        </w:rPr>
        <w:t>activities</w:t>
      </w:r>
      <w:r w:rsidR="00AC5C50">
        <w:rPr>
          <w:color w:val="auto"/>
        </w:rPr>
        <w:t xml:space="preserve"> </w:t>
      </w:r>
      <w:r w:rsidR="00FF172F" w:rsidRPr="00FB328C">
        <w:rPr>
          <w:color w:val="auto"/>
        </w:rPr>
        <w:t>to</w:t>
      </w:r>
      <w:r w:rsidR="00AC5C50">
        <w:rPr>
          <w:color w:val="auto"/>
        </w:rPr>
        <w:t xml:space="preserve"> </w:t>
      </w:r>
      <w:r w:rsidR="00FF172F" w:rsidRPr="00FB328C">
        <w:rPr>
          <w:color w:val="auto"/>
        </w:rPr>
        <w:t>generate</w:t>
      </w:r>
      <w:r w:rsidR="00AC5C50">
        <w:rPr>
          <w:color w:val="auto"/>
        </w:rPr>
        <w:t xml:space="preserve"> </w:t>
      </w:r>
      <w:r w:rsidR="00FF172F" w:rsidRPr="00FB328C">
        <w:rPr>
          <w:color w:val="auto"/>
        </w:rPr>
        <w:t>support</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common</w:t>
      </w:r>
      <w:r w:rsidR="00AC5C50">
        <w:rPr>
          <w:color w:val="auto"/>
        </w:rPr>
        <w:t xml:space="preserve"> </w:t>
      </w:r>
      <w:r w:rsidRPr="00FB328C">
        <w:rPr>
          <w:color w:val="auto"/>
        </w:rPr>
        <w:t>among</w:t>
      </w:r>
      <w:r w:rsidR="00AC5C50">
        <w:rPr>
          <w:color w:val="auto"/>
        </w:rPr>
        <w:t xml:space="preserve"> </w:t>
      </w:r>
      <w:r w:rsidRPr="00FB328C">
        <w:rPr>
          <w:color w:val="auto"/>
        </w:rPr>
        <w:t>older</w:t>
      </w:r>
      <w:r w:rsidR="00AC5C50">
        <w:rPr>
          <w:color w:val="auto"/>
        </w:rPr>
        <w:t xml:space="preserve"> </w:t>
      </w:r>
      <w:r w:rsidRPr="00FB328C">
        <w:rPr>
          <w:color w:val="auto"/>
        </w:rPr>
        <w:t>organisations,</w:t>
      </w:r>
      <w:r w:rsidR="00AC5C50">
        <w:rPr>
          <w:color w:val="auto"/>
        </w:rPr>
        <w:t xml:space="preserve"> </w:t>
      </w:r>
      <w:r w:rsidRPr="00FB328C">
        <w:rPr>
          <w:color w:val="auto"/>
        </w:rPr>
        <w:t>especially</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as</w:t>
      </w:r>
      <w:r w:rsidR="00AC5C50">
        <w:rPr>
          <w:color w:val="auto"/>
        </w:rPr>
        <w:t xml:space="preserve"> </w:t>
      </w:r>
      <w:r w:rsidRPr="00FB328C">
        <w:rPr>
          <w:color w:val="auto"/>
        </w:rPr>
        <w:t>per</w:t>
      </w:r>
      <w:r w:rsidR="00AC5C50">
        <w:rPr>
          <w:color w:val="auto"/>
        </w:rPr>
        <w:t xml:space="preserve"> </w:t>
      </w:r>
      <w:r w:rsidR="00B90C1E" w:rsidRPr="00FB328C">
        <w:rPr>
          <w:color w:val="auto"/>
        </w:rPr>
        <w:fldChar w:fldCharType="begin"/>
      </w:r>
      <w:r w:rsidR="00B90C1E" w:rsidRPr="00FB328C">
        <w:rPr>
          <w:color w:val="auto"/>
        </w:rPr>
        <w:instrText xml:space="preserve"> REF _Ref483213026 \h </w:instrText>
      </w:r>
      <w:r w:rsidR="00F4736F" w:rsidRPr="00FB328C">
        <w:rPr>
          <w:color w:val="auto"/>
        </w:rPr>
        <w:instrText xml:space="preserve"> \* MERGEFORMAT </w:instrText>
      </w:r>
      <w:r w:rsidR="00B90C1E" w:rsidRPr="00FB328C">
        <w:rPr>
          <w:color w:val="auto"/>
        </w:rPr>
      </w:r>
      <w:r w:rsidR="00B90C1E"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12</w:t>
      </w:r>
      <w:r w:rsidR="00B90C1E" w:rsidRPr="00FB328C">
        <w:rPr>
          <w:color w:val="auto"/>
        </w:rPr>
        <w:fldChar w:fldCharType="end"/>
      </w:r>
      <w:r w:rsidRPr="00FB328C">
        <w:rPr>
          <w:color w:val="auto"/>
        </w:rPr>
        <w:t>.</w:t>
      </w:r>
    </w:p>
    <w:p w14:paraId="6932BEC4" w14:textId="3F8F9C94" w:rsidR="003D5249" w:rsidRPr="00FB328C" w:rsidRDefault="003D5249" w:rsidP="003D5249">
      <w:pPr>
        <w:pStyle w:val="GivingReportTableTitle"/>
        <w:rPr>
          <w:color w:val="auto"/>
        </w:rPr>
      </w:pPr>
      <w:bookmarkStart w:id="144" w:name="_Ref483213026"/>
      <w:bookmarkStart w:id="145" w:name="_Toc498416874"/>
      <w:bookmarkStart w:id="146" w:name="_Ref498595569"/>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12</w:t>
      </w:r>
      <w:r w:rsidR="00943B87" w:rsidRPr="00FB328C">
        <w:rPr>
          <w:noProof/>
          <w:color w:val="auto"/>
        </w:rPr>
        <w:fldChar w:fldCharType="end"/>
      </w:r>
      <w:bookmarkEnd w:id="144"/>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00666926" w:rsidRPr="00FB328C">
        <w:rPr>
          <w:color w:val="auto"/>
        </w:rPr>
        <w:t>2016</w:t>
      </w:r>
      <w:bookmarkEnd w:id="145"/>
      <w:bookmarkEnd w:id="146"/>
    </w:p>
    <w:tbl>
      <w:tblPr>
        <w:tblStyle w:val="GivingReportTable"/>
        <w:tblW w:w="5158" w:type="pct"/>
        <w:tblLayout w:type="fixed"/>
        <w:tblLook w:val="04A0" w:firstRow="1" w:lastRow="0" w:firstColumn="1" w:lastColumn="0" w:noHBand="0" w:noVBand="1"/>
        <w:tblCaption w:val="Table 12 Support generation by year of establishment 2016"/>
      </w:tblPr>
      <w:tblGrid>
        <w:gridCol w:w="1278"/>
        <w:gridCol w:w="834"/>
        <w:gridCol w:w="834"/>
        <w:gridCol w:w="834"/>
        <w:gridCol w:w="834"/>
        <w:gridCol w:w="834"/>
        <w:gridCol w:w="834"/>
        <w:gridCol w:w="834"/>
        <w:gridCol w:w="834"/>
        <w:gridCol w:w="1421"/>
      </w:tblGrid>
      <w:tr w:rsidR="00FB328C" w:rsidRPr="00FB328C" w14:paraId="65B62033" w14:textId="2C54B8BF" w:rsidTr="00B03778">
        <w:trPr>
          <w:cnfStyle w:val="100000000000" w:firstRow="1" w:lastRow="0" w:firstColumn="0" w:lastColumn="0" w:oddVBand="0" w:evenVBand="0" w:oddHBand="0" w:evenHBand="0" w:firstRowFirstColumn="0" w:firstRowLastColumn="0" w:lastRowFirstColumn="0" w:lastRowLastColumn="0"/>
          <w:trHeight w:val="170"/>
          <w:tblHeader/>
        </w:trPr>
        <w:tc>
          <w:tcPr>
            <w:tcW w:w="682" w:type="pct"/>
            <w:hideMark/>
          </w:tcPr>
          <w:p w14:paraId="5ACD43D6" w14:textId="5BEE4820" w:rsidR="00B90C1E" w:rsidRPr="00FB328C" w:rsidRDefault="00B90C1E" w:rsidP="00131E8F">
            <w:pPr>
              <w:pStyle w:val="GivingReportFigureTitle"/>
              <w:rPr>
                <w:color w:val="auto"/>
                <w:szCs w:val="18"/>
              </w:rPr>
            </w:pPr>
            <w:r w:rsidRPr="00FB328C">
              <w:rPr>
                <w:color w:val="auto"/>
                <w:sz w:val="18"/>
                <w:szCs w:val="18"/>
              </w:rPr>
              <w:t>Year</w:t>
            </w:r>
            <w:r w:rsidR="00AC5C50">
              <w:rPr>
                <w:color w:val="auto"/>
                <w:sz w:val="18"/>
                <w:szCs w:val="18"/>
              </w:rPr>
              <w:t xml:space="preserve"> </w:t>
            </w:r>
            <w:r w:rsidRPr="00FB328C">
              <w:rPr>
                <w:color w:val="auto"/>
                <w:sz w:val="18"/>
                <w:szCs w:val="18"/>
              </w:rPr>
              <w:t>established</w:t>
            </w:r>
          </w:p>
        </w:tc>
        <w:tc>
          <w:tcPr>
            <w:tcW w:w="890" w:type="pct"/>
            <w:gridSpan w:val="2"/>
          </w:tcPr>
          <w:p w14:paraId="0FB05265" w14:textId="77777777" w:rsidR="00B90C1E" w:rsidRPr="00FB328C" w:rsidRDefault="00B90C1E" w:rsidP="00131E8F">
            <w:pPr>
              <w:pStyle w:val="GivingReportFigureTitle"/>
              <w:jc w:val="center"/>
              <w:rPr>
                <w:color w:val="auto"/>
                <w:szCs w:val="18"/>
              </w:rPr>
            </w:pPr>
            <w:r w:rsidRPr="00FB328C">
              <w:rPr>
                <w:color w:val="auto"/>
                <w:sz w:val="18"/>
                <w:szCs w:val="18"/>
              </w:rPr>
              <w:t>Fundraising</w:t>
            </w:r>
          </w:p>
        </w:tc>
        <w:tc>
          <w:tcPr>
            <w:tcW w:w="890" w:type="pct"/>
            <w:gridSpan w:val="2"/>
          </w:tcPr>
          <w:p w14:paraId="7A55A482" w14:textId="62DF01E6" w:rsidR="00B90C1E" w:rsidRPr="00FB328C" w:rsidRDefault="00B90C1E" w:rsidP="00131E8F">
            <w:pPr>
              <w:pStyle w:val="GivingReportFigureTitle"/>
              <w:jc w:val="center"/>
              <w:rPr>
                <w:color w:val="auto"/>
                <w:szCs w:val="18"/>
              </w:rPr>
            </w:pPr>
            <w:r w:rsidRPr="00FB328C">
              <w:rPr>
                <w:color w:val="auto"/>
                <w:sz w:val="18"/>
                <w:szCs w:val="18"/>
              </w:rPr>
              <w:t>Volunteer</w:t>
            </w:r>
            <w:r w:rsidR="00AC5C50">
              <w:rPr>
                <w:color w:val="auto"/>
                <w:sz w:val="18"/>
                <w:szCs w:val="18"/>
              </w:rPr>
              <w:t xml:space="preserve"> </w:t>
            </w:r>
            <w:r w:rsidRPr="00FB328C">
              <w:rPr>
                <w:color w:val="auto"/>
                <w:sz w:val="18"/>
                <w:szCs w:val="18"/>
              </w:rPr>
              <w:t>recruitment</w:t>
            </w:r>
          </w:p>
        </w:tc>
        <w:tc>
          <w:tcPr>
            <w:tcW w:w="890" w:type="pct"/>
            <w:gridSpan w:val="2"/>
          </w:tcPr>
          <w:p w14:paraId="42951BCB" w14:textId="77777777" w:rsidR="00B90C1E" w:rsidRPr="00FB328C" w:rsidRDefault="00B90C1E" w:rsidP="00131E8F">
            <w:pPr>
              <w:pStyle w:val="GivingReportFigureTitle"/>
              <w:jc w:val="center"/>
              <w:rPr>
                <w:color w:val="auto"/>
                <w:szCs w:val="18"/>
              </w:rPr>
            </w:pPr>
            <w:r w:rsidRPr="00FB328C">
              <w:rPr>
                <w:color w:val="auto"/>
                <w:sz w:val="18"/>
                <w:szCs w:val="18"/>
              </w:rPr>
              <w:t>Partnerships</w:t>
            </w:r>
          </w:p>
        </w:tc>
        <w:tc>
          <w:tcPr>
            <w:tcW w:w="890" w:type="pct"/>
            <w:gridSpan w:val="2"/>
          </w:tcPr>
          <w:p w14:paraId="6D580B4B" w14:textId="0588E5F8" w:rsidR="00B90C1E" w:rsidRPr="00FB328C" w:rsidRDefault="00B90C1E" w:rsidP="00131E8F">
            <w:pPr>
              <w:pStyle w:val="GivingReportFigureTitle"/>
              <w:jc w:val="center"/>
              <w:rPr>
                <w:color w:val="auto"/>
                <w:szCs w:val="18"/>
              </w:rPr>
            </w:pPr>
            <w:r w:rsidRPr="00FB328C">
              <w:rPr>
                <w:color w:val="auto"/>
                <w:sz w:val="18"/>
                <w:szCs w:val="18"/>
              </w:rPr>
              <w:t>Social</w:t>
            </w:r>
            <w:r w:rsidR="00AC5C50">
              <w:rPr>
                <w:color w:val="auto"/>
                <w:sz w:val="18"/>
                <w:szCs w:val="18"/>
              </w:rPr>
              <w:t xml:space="preserve"> </w:t>
            </w:r>
            <w:r w:rsidRPr="00FB328C">
              <w:rPr>
                <w:color w:val="auto"/>
                <w:sz w:val="18"/>
                <w:szCs w:val="18"/>
              </w:rPr>
              <w:t>enterprise</w:t>
            </w:r>
          </w:p>
        </w:tc>
        <w:tc>
          <w:tcPr>
            <w:tcW w:w="758" w:type="pct"/>
            <w:vMerge w:val="restart"/>
          </w:tcPr>
          <w:p w14:paraId="494051AD" w14:textId="3C0C21F8" w:rsidR="00B90C1E" w:rsidRPr="00FB328C" w:rsidRDefault="00B90C1E" w:rsidP="00131E8F">
            <w:pPr>
              <w:pStyle w:val="GivingReportFigureTitle"/>
              <w:jc w:val="right"/>
              <w:rPr>
                <w:color w:val="auto"/>
                <w:sz w:val="18"/>
                <w:szCs w:val="18"/>
              </w:rPr>
            </w:pPr>
            <w:r w:rsidRPr="00FB328C">
              <w:rPr>
                <w:color w:val="auto"/>
                <w:sz w:val="18"/>
                <w:szCs w:val="18"/>
              </w:rPr>
              <w:t>Total</w:t>
            </w:r>
            <w:r w:rsidR="00AC5C50">
              <w:rPr>
                <w:color w:val="auto"/>
                <w:sz w:val="18"/>
                <w:szCs w:val="18"/>
              </w:rPr>
              <w:t xml:space="preserve"> </w:t>
            </w:r>
            <w:r w:rsidRPr="00FB328C">
              <w:rPr>
                <w:color w:val="auto"/>
                <w:sz w:val="18"/>
                <w:szCs w:val="18"/>
              </w:rPr>
              <w:t>number</w:t>
            </w:r>
            <w:r w:rsidR="00AC5C50">
              <w:rPr>
                <w:color w:val="auto"/>
                <w:sz w:val="18"/>
                <w:szCs w:val="18"/>
              </w:rPr>
              <w:t xml:space="preserve"> </w:t>
            </w:r>
            <w:r w:rsidRPr="00FB328C">
              <w:rPr>
                <w:color w:val="auto"/>
                <w:sz w:val="18"/>
                <w:szCs w:val="18"/>
              </w:rPr>
              <w:t>of</w:t>
            </w:r>
            <w:r w:rsidR="00AC5C50">
              <w:rPr>
                <w:color w:val="auto"/>
                <w:sz w:val="18"/>
                <w:szCs w:val="18"/>
              </w:rPr>
              <w:t xml:space="preserve"> </w:t>
            </w:r>
            <w:r w:rsidR="00884EC4" w:rsidRPr="00FB328C">
              <w:rPr>
                <w:color w:val="auto"/>
                <w:sz w:val="18"/>
                <w:szCs w:val="18"/>
              </w:rPr>
              <w:t>respondent</w:t>
            </w:r>
            <w:r w:rsidR="00AC5C50">
              <w:rPr>
                <w:color w:val="auto"/>
                <w:sz w:val="18"/>
                <w:szCs w:val="18"/>
              </w:rPr>
              <w:t xml:space="preserve"> </w:t>
            </w:r>
            <w:r w:rsidRPr="00FB328C">
              <w:rPr>
                <w:color w:val="auto"/>
                <w:sz w:val="18"/>
                <w:szCs w:val="18"/>
              </w:rPr>
              <w:t>organisations</w:t>
            </w:r>
          </w:p>
        </w:tc>
      </w:tr>
      <w:tr w:rsidR="00FB328C" w:rsidRPr="00FB328C" w14:paraId="5CB39594" w14:textId="438A45F8" w:rsidTr="007F0CBF">
        <w:trPr>
          <w:cnfStyle w:val="100000000000" w:firstRow="1" w:lastRow="0" w:firstColumn="0" w:lastColumn="0" w:oddVBand="0" w:evenVBand="0" w:oddHBand="0" w:evenHBand="0" w:firstRowFirstColumn="0" w:firstRowLastColumn="0" w:lastRowFirstColumn="0" w:lastRowLastColumn="0"/>
          <w:trHeight w:val="170"/>
          <w:tblHeader/>
        </w:trPr>
        <w:tc>
          <w:tcPr>
            <w:tcW w:w="682" w:type="pct"/>
            <w:tcBorders>
              <w:bottom w:val="dashSmallGap" w:sz="4" w:space="0" w:color="595959" w:themeColor="text1" w:themeTint="A6"/>
            </w:tcBorders>
          </w:tcPr>
          <w:p w14:paraId="16FE2A35" w14:textId="77777777" w:rsidR="00B90C1E" w:rsidRPr="00FB328C" w:rsidRDefault="00B90C1E" w:rsidP="00B90C1E">
            <w:pPr>
              <w:pStyle w:val="GivingReportFigureTitle"/>
              <w:jc w:val="right"/>
              <w:rPr>
                <w:color w:val="auto"/>
                <w:szCs w:val="18"/>
              </w:rPr>
            </w:pPr>
          </w:p>
        </w:tc>
        <w:tc>
          <w:tcPr>
            <w:tcW w:w="445" w:type="pct"/>
            <w:tcBorders>
              <w:bottom w:val="dashSmallGap" w:sz="4" w:space="0" w:color="595959" w:themeColor="text1" w:themeTint="A6"/>
            </w:tcBorders>
          </w:tcPr>
          <w:p w14:paraId="2FA5F963" w14:textId="0B7282D8" w:rsidR="00B90C1E" w:rsidRPr="00FB328C" w:rsidRDefault="00B90C1E" w:rsidP="00B90C1E">
            <w:pPr>
              <w:pStyle w:val="GivingReportFigureTitle"/>
              <w:jc w:val="right"/>
              <w:rPr>
                <w:color w:val="auto"/>
                <w:szCs w:val="18"/>
              </w:rPr>
            </w:pPr>
            <w:r w:rsidRPr="00FB328C">
              <w:rPr>
                <w:color w:val="auto"/>
                <w:sz w:val="18"/>
                <w:szCs w:val="18"/>
              </w:rPr>
              <w:t>No.</w:t>
            </w:r>
          </w:p>
        </w:tc>
        <w:tc>
          <w:tcPr>
            <w:tcW w:w="445" w:type="pct"/>
            <w:tcBorders>
              <w:bottom w:val="dashSmallGap" w:sz="4" w:space="0" w:color="595959" w:themeColor="text1" w:themeTint="A6"/>
            </w:tcBorders>
          </w:tcPr>
          <w:p w14:paraId="0D5D2568" w14:textId="431242F4" w:rsidR="00B90C1E" w:rsidRPr="00FB328C" w:rsidRDefault="00B90C1E" w:rsidP="00B90C1E">
            <w:pPr>
              <w:pStyle w:val="GivingReportFigureTitle"/>
              <w:jc w:val="right"/>
              <w:rPr>
                <w:color w:val="auto"/>
                <w:szCs w:val="18"/>
              </w:rPr>
            </w:pPr>
            <w:r w:rsidRPr="00FB328C">
              <w:rPr>
                <w:color w:val="auto"/>
                <w:sz w:val="18"/>
                <w:szCs w:val="18"/>
              </w:rPr>
              <w:t>%</w:t>
            </w:r>
          </w:p>
        </w:tc>
        <w:tc>
          <w:tcPr>
            <w:tcW w:w="445" w:type="pct"/>
            <w:tcBorders>
              <w:bottom w:val="dashSmallGap" w:sz="4" w:space="0" w:color="595959" w:themeColor="text1" w:themeTint="A6"/>
            </w:tcBorders>
          </w:tcPr>
          <w:p w14:paraId="4970C379" w14:textId="2E9F641B" w:rsidR="00B90C1E" w:rsidRPr="00FB328C" w:rsidRDefault="00B90C1E" w:rsidP="00B90C1E">
            <w:pPr>
              <w:pStyle w:val="GivingReportFigureTitle"/>
              <w:jc w:val="right"/>
              <w:rPr>
                <w:color w:val="auto"/>
                <w:szCs w:val="18"/>
              </w:rPr>
            </w:pPr>
            <w:r w:rsidRPr="00FB328C">
              <w:rPr>
                <w:color w:val="auto"/>
                <w:sz w:val="18"/>
                <w:szCs w:val="18"/>
              </w:rPr>
              <w:t>No.</w:t>
            </w:r>
          </w:p>
        </w:tc>
        <w:tc>
          <w:tcPr>
            <w:tcW w:w="445" w:type="pct"/>
            <w:tcBorders>
              <w:bottom w:val="dashSmallGap" w:sz="4" w:space="0" w:color="595959" w:themeColor="text1" w:themeTint="A6"/>
            </w:tcBorders>
          </w:tcPr>
          <w:p w14:paraId="0607D7BF" w14:textId="33D03501" w:rsidR="00B90C1E" w:rsidRPr="00FB328C" w:rsidRDefault="00B90C1E" w:rsidP="00B90C1E">
            <w:pPr>
              <w:pStyle w:val="GivingReportFigureTitle"/>
              <w:jc w:val="right"/>
              <w:rPr>
                <w:color w:val="auto"/>
                <w:szCs w:val="18"/>
              </w:rPr>
            </w:pPr>
            <w:r w:rsidRPr="00FB328C">
              <w:rPr>
                <w:color w:val="auto"/>
                <w:sz w:val="18"/>
                <w:szCs w:val="18"/>
              </w:rPr>
              <w:t>%</w:t>
            </w:r>
          </w:p>
        </w:tc>
        <w:tc>
          <w:tcPr>
            <w:tcW w:w="445" w:type="pct"/>
            <w:tcBorders>
              <w:bottom w:val="dashSmallGap" w:sz="4" w:space="0" w:color="595959" w:themeColor="text1" w:themeTint="A6"/>
            </w:tcBorders>
          </w:tcPr>
          <w:p w14:paraId="75EC653E" w14:textId="558E2EFE" w:rsidR="00B90C1E" w:rsidRPr="00FB328C" w:rsidRDefault="00B90C1E" w:rsidP="00B90C1E">
            <w:pPr>
              <w:pStyle w:val="GivingReportFigureTitle"/>
              <w:jc w:val="right"/>
              <w:rPr>
                <w:color w:val="auto"/>
                <w:szCs w:val="18"/>
              </w:rPr>
            </w:pPr>
            <w:r w:rsidRPr="00FB328C">
              <w:rPr>
                <w:color w:val="auto"/>
                <w:sz w:val="18"/>
                <w:szCs w:val="18"/>
              </w:rPr>
              <w:t>No.</w:t>
            </w:r>
          </w:p>
        </w:tc>
        <w:tc>
          <w:tcPr>
            <w:tcW w:w="445" w:type="pct"/>
            <w:tcBorders>
              <w:bottom w:val="dashSmallGap" w:sz="4" w:space="0" w:color="595959" w:themeColor="text1" w:themeTint="A6"/>
            </w:tcBorders>
          </w:tcPr>
          <w:p w14:paraId="08F4F7D5" w14:textId="4AADB8FD" w:rsidR="00B90C1E" w:rsidRPr="00FB328C" w:rsidRDefault="00B90C1E" w:rsidP="00B90C1E">
            <w:pPr>
              <w:pStyle w:val="GivingReportFigureTitle"/>
              <w:jc w:val="right"/>
              <w:rPr>
                <w:color w:val="auto"/>
                <w:szCs w:val="18"/>
              </w:rPr>
            </w:pPr>
            <w:r w:rsidRPr="00FB328C">
              <w:rPr>
                <w:color w:val="auto"/>
                <w:sz w:val="18"/>
                <w:szCs w:val="18"/>
              </w:rPr>
              <w:t>%</w:t>
            </w:r>
          </w:p>
        </w:tc>
        <w:tc>
          <w:tcPr>
            <w:tcW w:w="445" w:type="pct"/>
            <w:tcBorders>
              <w:bottom w:val="dashSmallGap" w:sz="4" w:space="0" w:color="595959" w:themeColor="text1" w:themeTint="A6"/>
            </w:tcBorders>
          </w:tcPr>
          <w:p w14:paraId="38D4670B" w14:textId="059E9F46" w:rsidR="00B90C1E" w:rsidRPr="00FB328C" w:rsidRDefault="00B90C1E" w:rsidP="00B90C1E">
            <w:pPr>
              <w:pStyle w:val="GivingReportFigureTitle"/>
              <w:jc w:val="right"/>
              <w:rPr>
                <w:color w:val="auto"/>
                <w:szCs w:val="18"/>
              </w:rPr>
            </w:pPr>
            <w:r w:rsidRPr="00FB328C">
              <w:rPr>
                <w:color w:val="auto"/>
                <w:sz w:val="18"/>
                <w:szCs w:val="18"/>
              </w:rPr>
              <w:t>No.</w:t>
            </w:r>
          </w:p>
        </w:tc>
        <w:tc>
          <w:tcPr>
            <w:tcW w:w="445" w:type="pct"/>
            <w:tcBorders>
              <w:bottom w:val="dashSmallGap" w:sz="4" w:space="0" w:color="595959" w:themeColor="text1" w:themeTint="A6"/>
            </w:tcBorders>
          </w:tcPr>
          <w:p w14:paraId="4781E178" w14:textId="31510058" w:rsidR="00B90C1E" w:rsidRPr="00FB328C" w:rsidRDefault="00B90C1E" w:rsidP="00B90C1E">
            <w:pPr>
              <w:pStyle w:val="GivingReportFigureTitle"/>
              <w:jc w:val="right"/>
              <w:rPr>
                <w:color w:val="auto"/>
                <w:szCs w:val="18"/>
              </w:rPr>
            </w:pPr>
            <w:r w:rsidRPr="00FB328C">
              <w:rPr>
                <w:color w:val="auto"/>
                <w:sz w:val="18"/>
                <w:szCs w:val="18"/>
              </w:rPr>
              <w:t>%</w:t>
            </w:r>
          </w:p>
        </w:tc>
        <w:tc>
          <w:tcPr>
            <w:tcW w:w="758" w:type="pct"/>
            <w:vMerge/>
            <w:tcBorders>
              <w:bottom w:val="dashSmallGap" w:sz="4" w:space="0" w:color="595959" w:themeColor="text1" w:themeTint="A6"/>
            </w:tcBorders>
          </w:tcPr>
          <w:p w14:paraId="2AAB190E" w14:textId="1603AFA1" w:rsidR="00B90C1E" w:rsidRPr="00FB328C" w:rsidRDefault="00B90C1E" w:rsidP="00B90C1E">
            <w:pPr>
              <w:pStyle w:val="GivingReportFigureTitle"/>
              <w:jc w:val="right"/>
              <w:rPr>
                <w:color w:val="auto"/>
                <w:sz w:val="18"/>
                <w:szCs w:val="18"/>
              </w:rPr>
            </w:pPr>
          </w:p>
        </w:tc>
      </w:tr>
      <w:tr w:rsidR="00FB328C" w:rsidRPr="00FB328C" w14:paraId="5AADFE8B" w14:textId="00ECFF63" w:rsidTr="007F0CBF">
        <w:trPr>
          <w:cnfStyle w:val="000000100000" w:firstRow="0" w:lastRow="0" w:firstColumn="0" w:lastColumn="0" w:oddVBand="0" w:evenVBand="0" w:oddHBand="1" w:evenHBand="0" w:firstRowFirstColumn="0" w:firstRowLastColumn="0" w:lastRowFirstColumn="0" w:lastRowLastColumn="0"/>
          <w:trHeight w:val="170"/>
        </w:trPr>
        <w:tc>
          <w:tcPr>
            <w:tcW w:w="682"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07E3890" w14:textId="221DDD95" w:rsidR="000A44A4" w:rsidRPr="00FB328C" w:rsidRDefault="000A44A4" w:rsidP="00131E8F">
            <w:pPr>
              <w:pStyle w:val="GivingReportFigureTitle"/>
              <w:rPr>
                <w:color w:val="auto"/>
                <w:szCs w:val="20"/>
              </w:rPr>
            </w:pPr>
            <w:r w:rsidRPr="00FB328C">
              <w:rPr>
                <w:color w:val="auto"/>
                <w:szCs w:val="20"/>
              </w:rPr>
              <w:t>Pre</w:t>
            </w:r>
            <w:r w:rsidR="00AC5C50">
              <w:rPr>
                <w:color w:val="auto"/>
                <w:szCs w:val="20"/>
              </w:rPr>
              <w:t xml:space="preserve"> </w:t>
            </w:r>
            <w:r w:rsidRPr="00FB328C">
              <w:rPr>
                <w:color w:val="auto"/>
                <w:szCs w:val="20"/>
              </w:rPr>
              <w:t>1950</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4CD86F" w14:textId="77777777" w:rsidR="000A44A4" w:rsidRPr="00FB328C" w:rsidRDefault="000A44A4" w:rsidP="00131E8F">
            <w:pPr>
              <w:pStyle w:val="GivingReportFigureTitle"/>
              <w:jc w:val="right"/>
              <w:rPr>
                <w:color w:val="auto"/>
                <w:szCs w:val="20"/>
              </w:rPr>
            </w:pPr>
            <w:r w:rsidRPr="00FB328C">
              <w:rPr>
                <w:color w:val="auto"/>
                <w:szCs w:val="20"/>
              </w:rPr>
              <w:t>59</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017F85C" w14:textId="77777777" w:rsidR="000A44A4" w:rsidRPr="00FB328C" w:rsidRDefault="000A44A4" w:rsidP="00131E8F">
            <w:pPr>
              <w:pStyle w:val="GivingReportFigureTitle"/>
              <w:jc w:val="right"/>
              <w:rPr>
                <w:color w:val="auto"/>
                <w:szCs w:val="20"/>
              </w:rPr>
            </w:pPr>
            <w:r w:rsidRPr="00FB328C">
              <w:rPr>
                <w:color w:val="auto"/>
                <w:szCs w:val="20"/>
              </w:rPr>
              <w:t>66.3%</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9FB9B1" w14:textId="77777777" w:rsidR="000A44A4" w:rsidRPr="00FB328C" w:rsidRDefault="000A44A4" w:rsidP="00131E8F">
            <w:pPr>
              <w:pStyle w:val="GivingReportFigureTitle"/>
              <w:jc w:val="right"/>
              <w:rPr>
                <w:color w:val="auto"/>
                <w:szCs w:val="20"/>
              </w:rPr>
            </w:pPr>
            <w:r w:rsidRPr="00FB328C">
              <w:rPr>
                <w:color w:val="auto"/>
                <w:szCs w:val="20"/>
              </w:rPr>
              <w:t>55</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14A36DBB" w14:textId="77777777" w:rsidR="000A44A4" w:rsidRPr="00FB328C" w:rsidRDefault="000A44A4" w:rsidP="00131E8F">
            <w:pPr>
              <w:pStyle w:val="GivingReportFigureTitle"/>
              <w:jc w:val="right"/>
              <w:rPr>
                <w:color w:val="auto"/>
                <w:szCs w:val="20"/>
              </w:rPr>
            </w:pPr>
            <w:r w:rsidRPr="00FB328C">
              <w:rPr>
                <w:color w:val="auto"/>
                <w:szCs w:val="20"/>
              </w:rPr>
              <w:t>61.8%</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B55BC6" w14:textId="072E15D4" w:rsidR="000A44A4" w:rsidRPr="00FB328C" w:rsidRDefault="00752CDD" w:rsidP="00131E8F">
            <w:pPr>
              <w:pStyle w:val="GivingReportFigureTitle"/>
              <w:jc w:val="right"/>
              <w:rPr>
                <w:color w:val="auto"/>
                <w:szCs w:val="20"/>
              </w:rPr>
            </w:pPr>
            <w:r w:rsidRPr="00FB328C">
              <w:rPr>
                <w:color w:val="auto"/>
                <w:szCs w:val="20"/>
              </w:rPr>
              <w:t>12</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348EA7A7" w14:textId="0E082D6D" w:rsidR="000A44A4" w:rsidRPr="00FB328C" w:rsidRDefault="00752CDD" w:rsidP="00131E8F">
            <w:pPr>
              <w:pStyle w:val="GivingReportFigureTitle"/>
              <w:jc w:val="right"/>
              <w:rPr>
                <w:color w:val="auto"/>
                <w:szCs w:val="20"/>
              </w:rPr>
            </w:pPr>
            <w:r w:rsidRPr="00FB328C">
              <w:rPr>
                <w:color w:val="auto"/>
                <w:szCs w:val="20"/>
              </w:rPr>
              <w:t>13.5%</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FC27AA6" w14:textId="77777777" w:rsidR="000A44A4" w:rsidRPr="00FB328C" w:rsidRDefault="000A44A4" w:rsidP="00131E8F">
            <w:pPr>
              <w:pStyle w:val="GivingReportFigureTitle"/>
              <w:jc w:val="right"/>
              <w:rPr>
                <w:color w:val="auto"/>
                <w:szCs w:val="20"/>
              </w:rPr>
            </w:pPr>
            <w:r w:rsidRPr="00FB328C">
              <w:rPr>
                <w:color w:val="auto"/>
                <w:szCs w:val="20"/>
              </w:rPr>
              <w:t>17</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42E808FF" w14:textId="77777777" w:rsidR="000A44A4" w:rsidRPr="00FB328C" w:rsidRDefault="000A44A4" w:rsidP="00131E8F">
            <w:pPr>
              <w:pStyle w:val="GivingReportFigureTitle"/>
              <w:jc w:val="right"/>
              <w:rPr>
                <w:color w:val="auto"/>
                <w:szCs w:val="20"/>
              </w:rPr>
            </w:pPr>
            <w:r w:rsidRPr="00FB328C">
              <w:rPr>
                <w:color w:val="auto"/>
                <w:szCs w:val="20"/>
              </w:rPr>
              <w:t>19.1%</w:t>
            </w:r>
          </w:p>
        </w:tc>
        <w:tc>
          <w:tcPr>
            <w:tcW w:w="7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0E2F84" w14:textId="53FD3CF3" w:rsidR="000A44A4" w:rsidRPr="00FB328C" w:rsidRDefault="000A44A4" w:rsidP="000A44A4">
            <w:pPr>
              <w:pStyle w:val="GivingReportFigureTitle"/>
              <w:jc w:val="right"/>
              <w:rPr>
                <w:color w:val="auto"/>
                <w:szCs w:val="20"/>
              </w:rPr>
            </w:pPr>
            <w:r w:rsidRPr="00FB328C">
              <w:rPr>
                <w:color w:val="auto"/>
                <w:szCs w:val="20"/>
              </w:rPr>
              <w:t>89</w:t>
            </w:r>
          </w:p>
        </w:tc>
      </w:tr>
      <w:tr w:rsidR="00FB328C" w:rsidRPr="00FB328C" w14:paraId="5D2A0F3E" w14:textId="7E41976B" w:rsidTr="007F0CBF">
        <w:trPr>
          <w:cnfStyle w:val="000000010000" w:firstRow="0" w:lastRow="0" w:firstColumn="0" w:lastColumn="0" w:oddVBand="0" w:evenVBand="0" w:oddHBand="0" w:evenHBand="1" w:firstRowFirstColumn="0" w:firstRowLastColumn="0" w:lastRowFirstColumn="0" w:lastRowLastColumn="0"/>
          <w:trHeight w:val="170"/>
        </w:trPr>
        <w:tc>
          <w:tcPr>
            <w:tcW w:w="682" w:type="pct"/>
            <w:tcBorders>
              <w:top w:val="dashSmallGap" w:sz="4" w:space="0" w:color="595959" w:themeColor="text1" w:themeTint="A6"/>
              <w:bottom w:val="dashSmallGap" w:sz="4" w:space="0" w:color="595959" w:themeColor="text1" w:themeTint="A6"/>
            </w:tcBorders>
            <w:hideMark/>
          </w:tcPr>
          <w:p w14:paraId="600B0784" w14:textId="04239F11" w:rsidR="000A44A4" w:rsidRPr="00FB328C" w:rsidRDefault="000A44A4" w:rsidP="00131E8F">
            <w:pPr>
              <w:pStyle w:val="GivingReportFigureTitle"/>
              <w:rPr>
                <w:color w:val="auto"/>
                <w:szCs w:val="20"/>
              </w:rPr>
            </w:pPr>
            <w:r w:rsidRPr="00FB328C">
              <w:rPr>
                <w:color w:val="auto"/>
                <w:szCs w:val="20"/>
              </w:rPr>
              <w:t>1950–1989</w:t>
            </w:r>
          </w:p>
        </w:tc>
        <w:tc>
          <w:tcPr>
            <w:tcW w:w="445" w:type="pct"/>
            <w:tcBorders>
              <w:top w:val="dashSmallGap" w:sz="4" w:space="0" w:color="595959" w:themeColor="text1" w:themeTint="A6"/>
              <w:bottom w:val="dashSmallGap" w:sz="4" w:space="0" w:color="595959" w:themeColor="text1" w:themeTint="A6"/>
            </w:tcBorders>
          </w:tcPr>
          <w:p w14:paraId="222C37CF" w14:textId="77777777" w:rsidR="000A44A4" w:rsidRPr="00FB328C" w:rsidRDefault="000A44A4" w:rsidP="00131E8F">
            <w:pPr>
              <w:pStyle w:val="GivingReportFigureTitle"/>
              <w:jc w:val="right"/>
              <w:rPr>
                <w:color w:val="auto"/>
                <w:szCs w:val="20"/>
              </w:rPr>
            </w:pPr>
            <w:r w:rsidRPr="00FB328C">
              <w:rPr>
                <w:color w:val="auto"/>
                <w:szCs w:val="20"/>
              </w:rPr>
              <w:t>169</w:t>
            </w:r>
          </w:p>
        </w:tc>
        <w:tc>
          <w:tcPr>
            <w:tcW w:w="445" w:type="pct"/>
            <w:tcBorders>
              <w:top w:val="dashSmallGap" w:sz="4" w:space="0" w:color="595959" w:themeColor="text1" w:themeTint="A6"/>
              <w:bottom w:val="dashSmallGap" w:sz="4" w:space="0" w:color="595959" w:themeColor="text1" w:themeTint="A6"/>
            </w:tcBorders>
            <w:hideMark/>
          </w:tcPr>
          <w:p w14:paraId="1565C669" w14:textId="77777777" w:rsidR="000A44A4" w:rsidRPr="00FB328C" w:rsidRDefault="000A44A4" w:rsidP="00131E8F">
            <w:pPr>
              <w:pStyle w:val="GivingReportFigureTitle"/>
              <w:jc w:val="right"/>
              <w:rPr>
                <w:color w:val="auto"/>
                <w:szCs w:val="20"/>
              </w:rPr>
            </w:pPr>
            <w:r w:rsidRPr="00FB328C">
              <w:rPr>
                <w:color w:val="auto"/>
                <w:szCs w:val="20"/>
              </w:rPr>
              <w:t>59.9%</w:t>
            </w:r>
          </w:p>
        </w:tc>
        <w:tc>
          <w:tcPr>
            <w:tcW w:w="445" w:type="pct"/>
            <w:tcBorders>
              <w:top w:val="dashSmallGap" w:sz="4" w:space="0" w:color="595959" w:themeColor="text1" w:themeTint="A6"/>
              <w:bottom w:val="dashSmallGap" w:sz="4" w:space="0" w:color="595959" w:themeColor="text1" w:themeTint="A6"/>
            </w:tcBorders>
          </w:tcPr>
          <w:p w14:paraId="7C79652F" w14:textId="77777777" w:rsidR="000A44A4" w:rsidRPr="00FB328C" w:rsidRDefault="000A44A4" w:rsidP="00131E8F">
            <w:pPr>
              <w:pStyle w:val="GivingReportFigureTitle"/>
              <w:jc w:val="right"/>
              <w:rPr>
                <w:color w:val="auto"/>
                <w:szCs w:val="20"/>
              </w:rPr>
            </w:pPr>
            <w:r w:rsidRPr="00FB328C">
              <w:rPr>
                <w:color w:val="auto"/>
                <w:szCs w:val="20"/>
              </w:rPr>
              <w:t>192</w:t>
            </w:r>
          </w:p>
        </w:tc>
        <w:tc>
          <w:tcPr>
            <w:tcW w:w="445" w:type="pct"/>
            <w:tcBorders>
              <w:top w:val="dashSmallGap" w:sz="4" w:space="0" w:color="595959" w:themeColor="text1" w:themeTint="A6"/>
              <w:bottom w:val="dashSmallGap" w:sz="4" w:space="0" w:color="595959" w:themeColor="text1" w:themeTint="A6"/>
            </w:tcBorders>
            <w:hideMark/>
          </w:tcPr>
          <w:p w14:paraId="582BC15F" w14:textId="6AC3660B" w:rsidR="000A44A4" w:rsidRPr="00FB328C" w:rsidRDefault="000A44A4" w:rsidP="00131E8F">
            <w:pPr>
              <w:pStyle w:val="GivingReportFigureTitle"/>
              <w:jc w:val="right"/>
              <w:rPr>
                <w:color w:val="auto"/>
                <w:szCs w:val="20"/>
              </w:rPr>
            </w:pPr>
            <w:r w:rsidRPr="00FB328C">
              <w:rPr>
                <w:color w:val="auto"/>
                <w:szCs w:val="20"/>
              </w:rPr>
              <w:t>68.</w:t>
            </w:r>
            <w:r w:rsidR="00752CDD" w:rsidRPr="00FB328C">
              <w:rPr>
                <w:color w:val="auto"/>
                <w:szCs w:val="20"/>
              </w:rPr>
              <w:t>1</w:t>
            </w:r>
            <w:r w:rsidRPr="00FB328C">
              <w:rPr>
                <w:color w:val="auto"/>
                <w:szCs w:val="20"/>
              </w:rPr>
              <w:t>%</w:t>
            </w:r>
          </w:p>
        </w:tc>
        <w:tc>
          <w:tcPr>
            <w:tcW w:w="445" w:type="pct"/>
            <w:tcBorders>
              <w:top w:val="dashSmallGap" w:sz="4" w:space="0" w:color="595959" w:themeColor="text1" w:themeTint="A6"/>
              <w:bottom w:val="dashSmallGap" w:sz="4" w:space="0" w:color="595959" w:themeColor="text1" w:themeTint="A6"/>
            </w:tcBorders>
          </w:tcPr>
          <w:p w14:paraId="21A638BF" w14:textId="652E9DB8" w:rsidR="000A44A4" w:rsidRPr="00FB328C" w:rsidRDefault="00752CDD" w:rsidP="00131E8F">
            <w:pPr>
              <w:pStyle w:val="GivingReportFigureTitle"/>
              <w:jc w:val="right"/>
              <w:rPr>
                <w:color w:val="auto"/>
                <w:szCs w:val="20"/>
              </w:rPr>
            </w:pPr>
            <w:r w:rsidRPr="00FB328C">
              <w:rPr>
                <w:color w:val="auto"/>
                <w:szCs w:val="20"/>
              </w:rPr>
              <w:t>67</w:t>
            </w:r>
          </w:p>
        </w:tc>
        <w:tc>
          <w:tcPr>
            <w:tcW w:w="445" w:type="pct"/>
            <w:tcBorders>
              <w:top w:val="dashSmallGap" w:sz="4" w:space="0" w:color="595959" w:themeColor="text1" w:themeTint="A6"/>
              <w:bottom w:val="dashSmallGap" w:sz="4" w:space="0" w:color="595959" w:themeColor="text1" w:themeTint="A6"/>
            </w:tcBorders>
            <w:hideMark/>
          </w:tcPr>
          <w:p w14:paraId="00DBCC0F" w14:textId="486580FF" w:rsidR="000A44A4" w:rsidRPr="00FB328C" w:rsidRDefault="00752CDD" w:rsidP="00131E8F">
            <w:pPr>
              <w:pStyle w:val="GivingReportFigureTitle"/>
              <w:jc w:val="right"/>
              <w:rPr>
                <w:color w:val="auto"/>
                <w:szCs w:val="20"/>
              </w:rPr>
            </w:pPr>
            <w:r w:rsidRPr="00FB328C">
              <w:rPr>
                <w:color w:val="auto"/>
                <w:szCs w:val="20"/>
              </w:rPr>
              <w:t>23.8%</w:t>
            </w:r>
          </w:p>
        </w:tc>
        <w:tc>
          <w:tcPr>
            <w:tcW w:w="445" w:type="pct"/>
            <w:tcBorders>
              <w:top w:val="dashSmallGap" w:sz="4" w:space="0" w:color="595959" w:themeColor="text1" w:themeTint="A6"/>
              <w:bottom w:val="dashSmallGap" w:sz="4" w:space="0" w:color="595959" w:themeColor="text1" w:themeTint="A6"/>
            </w:tcBorders>
          </w:tcPr>
          <w:p w14:paraId="0B3018AB" w14:textId="77777777" w:rsidR="000A44A4" w:rsidRPr="00FB328C" w:rsidRDefault="000A44A4" w:rsidP="00131E8F">
            <w:pPr>
              <w:pStyle w:val="GivingReportFigureTitle"/>
              <w:jc w:val="right"/>
              <w:rPr>
                <w:color w:val="auto"/>
                <w:szCs w:val="20"/>
              </w:rPr>
            </w:pPr>
            <w:r w:rsidRPr="00FB328C">
              <w:rPr>
                <w:color w:val="auto"/>
                <w:szCs w:val="20"/>
              </w:rPr>
              <w:t>41</w:t>
            </w:r>
          </w:p>
        </w:tc>
        <w:tc>
          <w:tcPr>
            <w:tcW w:w="445" w:type="pct"/>
            <w:tcBorders>
              <w:top w:val="dashSmallGap" w:sz="4" w:space="0" w:color="595959" w:themeColor="text1" w:themeTint="A6"/>
              <w:bottom w:val="dashSmallGap" w:sz="4" w:space="0" w:color="595959" w:themeColor="text1" w:themeTint="A6"/>
            </w:tcBorders>
            <w:hideMark/>
          </w:tcPr>
          <w:p w14:paraId="4F2F1AF5" w14:textId="77777777" w:rsidR="000A44A4" w:rsidRPr="00FB328C" w:rsidRDefault="000A44A4" w:rsidP="00131E8F">
            <w:pPr>
              <w:pStyle w:val="GivingReportFigureTitle"/>
              <w:jc w:val="right"/>
              <w:rPr>
                <w:color w:val="auto"/>
                <w:szCs w:val="20"/>
              </w:rPr>
            </w:pPr>
            <w:r w:rsidRPr="00FB328C">
              <w:rPr>
                <w:color w:val="auto"/>
                <w:szCs w:val="20"/>
              </w:rPr>
              <w:t>14.5%</w:t>
            </w:r>
          </w:p>
        </w:tc>
        <w:tc>
          <w:tcPr>
            <w:tcW w:w="758" w:type="pct"/>
            <w:tcBorders>
              <w:top w:val="dashSmallGap" w:sz="4" w:space="0" w:color="595959" w:themeColor="text1" w:themeTint="A6"/>
              <w:bottom w:val="dashSmallGap" w:sz="4" w:space="0" w:color="595959" w:themeColor="text1" w:themeTint="A6"/>
            </w:tcBorders>
          </w:tcPr>
          <w:p w14:paraId="355ADF9E" w14:textId="351827CB" w:rsidR="000A44A4" w:rsidRPr="00FB328C" w:rsidRDefault="000A44A4" w:rsidP="000A44A4">
            <w:pPr>
              <w:pStyle w:val="GivingReportFigureTitle"/>
              <w:jc w:val="right"/>
              <w:rPr>
                <w:color w:val="auto"/>
                <w:szCs w:val="20"/>
              </w:rPr>
            </w:pPr>
            <w:r w:rsidRPr="00FB328C">
              <w:rPr>
                <w:color w:val="auto"/>
                <w:szCs w:val="20"/>
              </w:rPr>
              <w:t>282</w:t>
            </w:r>
          </w:p>
        </w:tc>
      </w:tr>
      <w:tr w:rsidR="00FB328C" w:rsidRPr="00FB328C" w14:paraId="35744E0E" w14:textId="7A41764E" w:rsidTr="007F0CBF">
        <w:trPr>
          <w:cnfStyle w:val="000000100000" w:firstRow="0" w:lastRow="0" w:firstColumn="0" w:lastColumn="0" w:oddVBand="0" w:evenVBand="0" w:oddHBand="1" w:evenHBand="0" w:firstRowFirstColumn="0" w:firstRowLastColumn="0" w:lastRowFirstColumn="0" w:lastRowLastColumn="0"/>
          <w:trHeight w:val="170"/>
        </w:trPr>
        <w:tc>
          <w:tcPr>
            <w:tcW w:w="682"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3197A4C7" w14:textId="67B8DFF9" w:rsidR="000A44A4" w:rsidRPr="00FB328C" w:rsidRDefault="000A44A4" w:rsidP="00131E8F">
            <w:pPr>
              <w:pStyle w:val="GivingReportFigureTitle"/>
              <w:rPr>
                <w:color w:val="auto"/>
                <w:szCs w:val="20"/>
              </w:rPr>
            </w:pPr>
            <w:r w:rsidRPr="00FB328C">
              <w:rPr>
                <w:color w:val="auto"/>
                <w:szCs w:val="20"/>
              </w:rPr>
              <w:t>1990</w:t>
            </w:r>
            <w:r w:rsidR="00AC5C50">
              <w:rPr>
                <w:color w:val="auto"/>
                <w:szCs w:val="20"/>
              </w:rPr>
              <w:t xml:space="preserve"> </w:t>
            </w:r>
            <w:r w:rsidRPr="00FB328C">
              <w:rPr>
                <w:color w:val="auto"/>
                <w:szCs w:val="20"/>
              </w:rPr>
              <w:t>–2005</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199254F" w14:textId="77777777" w:rsidR="000A44A4" w:rsidRPr="00FB328C" w:rsidRDefault="000A44A4" w:rsidP="00131E8F">
            <w:pPr>
              <w:pStyle w:val="GivingReportFigureTitle"/>
              <w:jc w:val="right"/>
              <w:rPr>
                <w:color w:val="auto"/>
                <w:szCs w:val="20"/>
              </w:rPr>
            </w:pPr>
            <w:r w:rsidRPr="00FB328C">
              <w:rPr>
                <w:color w:val="auto"/>
                <w:szCs w:val="20"/>
              </w:rPr>
              <w:t>128</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B391853" w14:textId="77777777" w:rsidR="000A44A4" w:rsidRPr="00FB328C" w:rsidRDefault="000A44A4" w:rsidP="00131E8F">
            <w:pPr>
              <w:pStyle w:val="GivingReportFigureTitle"/>
              <w:jc w:val="right"/>
              <w:rPr>
                <w:color w:val="auto"/>
                <w:szCs w:val="20"/>
              </w:rPr>
            </w:pPr>
            <w:r w:rsidRPr="00FB328C">
              <w:rPr>
                <w:color w:val="auto"/>
                <w:szCs w:val="20"/>
              </w:rPr>
              <w:t>55.9%</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866ECB7" w14:textId="77777777" w:rsidR="000A44A4" w:rsidRPr="00FB328C" w:rsidRDefault="000A44A4" w:rsidP="00131E8F">
            <w:pPr>
              <w:pStyle w:val="GivingReportFigureTitle"/>
              <w:jc w:val="right"/>
              <w:rPr>
                <w:color w:val="auto"/>
                <w:szCs w:val="20"/>
              </w:rPr>
            </w:pPr>
            <w:r w:rsidRPr="00FB328C">
              <w:rPr>
                <w:color w:val="auto"/>
                <w:szCs w:val="20"/>
              </w:rPr>
              <w:t>136</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F93E3AD" w14:textId="791298B7" w:rsidR="000A44A4" w:rsidRPr="00FB328C" w:rsidRDefault="000A44A4" w:rsidP="00131E8F">
            <w:pPr>
              <w:pStyle w:val="GivingReportFigureTitle"/>
              <w:jc w:val="right"/>
              <w:rPr>
                <w:color w:val="auto"/>
                <w:szCs w:val="20"/>
              </w:rPr>
            </w:pPr>
            <w:r w:rsidRPr="00FB328C">
              <w:rPr>
                <w:color w:val="auto"/>
                <w:szCs w:val="20"/>
              </w:rPr>
              <w:t>59.</w:t>
            </w:r>
            <w:r w:rsidR="00752CDD" w:rsidRPr="00FB328C">
              <w:rPr>
                <w:color w:val="auto"/>
                <w:szCs w:val="20"/>
              </w:rPr>
              <w:t>4</w:t>
            </w:r>
            <w:r w:rsidRPr="00FB328C">
              <w:rPr>
                <w:color w:val="auto"/>
                <w:szCs w:val="20"/>
              </w:rPr>
              <w:t>%</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7922A5B" w14:textId="59799BC4" w:rsidR="000A44A4" w:rsidRPr="00FB328C" w:rsidRDefault="00752CDD" w:rsidP="00131E8F">
            <w:pPr>
              <w:pStyle w:val="GivingReportFigureTitle"/>
              <w:jc w:val="right"/>
              <w:rPr>
                <w:color w:val="auto"/>
                <w:szCs w:val="20"/>
              </w:rPr>
            </w:pPr>
            <w:r w:rsidRPr="00FB328C">
              <w:rPr>
                <w:color w:val="auto"/>
                <w:szCs w:val="20"/>
              </w:rPr>
              <w:t>52</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D6FBBF9" w14:textId="29598EA3" w:rsidR="000A44A4" w:rsidRPr="00FB328C" w:rsidRDefault="00752CDD" w:rsidP="00131E8F">
            <w:pPr>
              <w:pStyle w:val="GivingReportFigureTitle"/>
              <w:jc w:val="right"/>
              <w:rPr>
                <w:color w:val="auto"/>
                <w:szCs w:val="20"/>
              </w:rPr>
            </w:pPr>
            <w:r w:rsidRPr="00FB328C">
              <w:rPr>
                <w:color w:val="auto"/>
                <w:szCs w:val="20"/>
              </w:rPr>
              <w:t>22.7%</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8B3445" w14:textId="77777777" w:rsidR="000A44A4" w:rsidRPr="00FB328C" w:rsidRDefault="000A44A4" w:rsidP="00131E8F">
            <w:pPr>
              <w:pStyle w:val="GivingReportFigureTitle"/>
              <w:jc w:val="right"/>
              <w:rPr>
                <w:color w:val="auto"/>
                <w:szCs w:val="20"/>
              </w:rPr>
            </w:pPr>
            <w:r w:rsidRPr="00FB328C">
              <w:rPr>
                <w:color w:val="auto"/>
                <w:szCs w:val="20"/>
              </w:rPr>
              <w:t>28</w:t>
            </w:r>
          </w:p>
        </w:tc>
        <w:tc>
          <w:tcPr>
            <w:tcW w:w="445"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1611BCC" w14:textId="77777777" w:rsidR="000A44A4" w:rsidRPr="00FB328C" w:rsidRDefault="000A44A4" w:rsidP="00131E8F">
            <w:pPr>
              <w:pStyle w:val="GivingReportFigureTitle"/>
              <w:jc w:val="right"/>
              <w:rPr>
                <w:color w:val="auto"/>
                <w:szCs w:val="20"/>
              </w:rPr>
            </w:pPr>
            <w:r w:rsidRPr="00FB328C">
              <w:rPr>
                <w:color w:val="auto"/>
                <w:szCs w:val="20"/>
              </w:rPr>
              <w:t>12.2%</w:t>
            </w:r>
          </w:p>
        </w:tc>
        <w:tc>
          <w:tcPr>
            <w:tcW w:w="7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C647A3C" w14:textId="7ABB77B3" w:rsidR="000A44A4" w:rsidRPr="00FB328C" w:rsidRDefault="000A44A4" w:rsidP="000A44A4">
            <w:pPr>
              <w:pStyle w:val="GivingReportFigureTitle"/>
              <w:jc w:val="right"/>
              <w:rPr>
                <w:color w:val="auto"/>
                <w:szCs w:val="20"/>
              </w:rPr>
            </w:pPr>
            <w:r w:rsidRPr="00FB328C">
              <w:rPr>
                <w:color w:val="auto"/>
                <w:szCs w:val="20"/>
              </w:rPr>
              <w:t>229</w:t>
            </w:r>
          </w:p>
        </w:tc>
      </w:tr>
      <w:tr w:rsidR="00FB328C" w:rsidRPr="00FB328C" w14:paraId="5EB1CA12" w14:textId="75B218D9" w:rsidTr="007F0CBF">
        <w:trPr>
          <w:cnfStyle w:val="000000010000" w:firstRow="0" w:lastRow="0" w:firstColumn="0" w:lastColumn="0" w:oddVBand="0" w:evenVBand="0" w:oddHBand="0" w:evenHBand="1" w:firstRowFirstColumn="0" w:firstRowLastColumn="0" w:lastRowFirstColumn="0" w:lastRowLastColumn="0"/>
          <w:trHeight w:val="170"/>
        </w:trPr>
        <w:tc>
          <w:tcPr>
            <w:tcW w:w="682" w:type="pct"/>
            <w:tcBorders>
              <w:top w:val="dashSmallGap" w:sz="4" w:space="0" w:color="595959" w:themeColor="text1" w:themeTint="A6"/>
              <w:bottom w:val="dashSmallGap" w:sz="4" w:space="0" w:color="595959" w:themeColor="text1" w:themeTint="A6"/>
            </w:tcBorders>
            <w:hideMark/>
          </w:tcPr>
          <w:p w14:paraId="49E34CF9" w14:textId="5F423F66" w:rsidR="000A44A4" w:rsidRPr="00FB328C" w:rsidRDefault="000A44A4" w:rsidP="00131E8F">
            <w:pPr>
              <w:pStyle w:val="GivingReportFigureTitle"/>
              <w:rPr>
                <w:color w:val="auto"/>
                <w:szCs w:val="20"/>
              </w:rPr>
            </w:pPr>
            <w:r w:rsidRPr="00FB328C">
              <w:rPr>
                <w:color w:val="auto"/>
                <w:szCs w:val="20"/>
              </w:rPr>
              <w:t>2006–2016</w:t>
            </w:r>
          </w:p>
        </w:tc>
        <w:tc>
          <w:tcPr>
            <w:tcW w:w="445" w:type="pct"/>
            <w:tcBorders>
              <w:top w:val="dashSmallGap" w:sz="4" w:space="0" w:color="595959" w:themeColor="text1" w:themeTint="A6"/>
              <w:bottom w:val="dashSmallGap" w:sz="4" w:space="0" w:color="595959" w:themeColor="text1" w:themeTint="A6"/>
            </w:tcBorders>
          </w:tcPr>
          <w:p w14:paraId="300CB6CA" w14:textId="77777777" w:rsidR="000A44A4" w:rsidRPr="00FB328C" w:rsidRDefault="000A44A4" w:rsidP="00131E8F">
            <w:pPr>
              <w:pStyle w:val="GivingReportFigureTitle"/>
              <w:jc w:val="right"/>
              <w:rPr>
                <w:color w:val="auto"/>
                <w:szCs w:val="20"/>
              </w:rPr>
            </w:pPr>
            <w:r w:rsidRPr="00FB328C">
              <w:rPr>
                <w:color w:val="auto"/>
                <w:szCs w:val="20"/>
              </w:rPr>
              <w:t>88</w:t>
            </w:r>
          </w:p>
        </w:tc>
        <w:tc>
          <w:tcPr>
            <w:tcW w:w="445" w:type="pct"/>
            <w:tcBorders>
              <w:top w:val="dashSmallGap" w:sz="4" w:space="0" w:color="595959" w:themeColor="text1" w:themeTint="A6"/>
              <w:bottom w:val="dashSmallGap" w:sz="4" w:space="0" w:color="595959" w:themeColor="text1" w:themeTint="A6"/>
            </w:tcBorders>
            <w:hideMark/>
          </w:tcPr>
          <w:p w14:paraId="72CD1E0D" w14:textId="77777777" w:rsidR="000A44A4" w:rsidRPr="00FB328C" w:rsidRDefault="000A44A4" w:rsidP="00131E8F">
            <w:pPr>
              <w:pStyle w:val="GivingReportFigureTitle"/>
              <w:jc w:val="right"/>
              <w:rPr>
                <w:color w:val="auto"/>
                <w:szCs w:val="20"/>
              </w:rPr>
            </w:pPr>
            <w:r w:rsidRPr="00FB328C">
              <w:rPr>
                <w:color w:val="auto"/>
                <w:szCs w:val="20"/>
              </w:rPr>
              <w:t>55.0%</w:t>
            </w:r>
          </w:p>
        </w:tc>
        <w:tc>
          <w:tcPr>
            <w:tcW w:w="445" w:type="pct"/>
            <w:tcBorders>
              <w:top w:val="dashSmallGap" w:sz="4" w:space="0" w:color="595959" w:themeColor="text1" w:themeTint="A6"/>
              <w:bottom w:val="dashSmallGap" w:sz="4" w:space="0" w:color="595959" w:themeColor="text1" w:themeTint="A6"/>
            </w:tcBorders>
          </w:tcPr>
          <w:p w14:paraId="4206BB2E" w14:textId="77777777" w:rsidR="000A44A4" w:rsidRPr="00FB328C" w:rsidRDefault="000A44A4" w:rsidP="00131E8F">
            <w:pPr>
              <w:pStyle w:val="GivingReportFigureTitle"/>
              <w:jc w:val="right"/>
              <w:rPr>
                <w:color w:val="auto"/>
                <w:szCs w:val="20"/>
              </w:rPr>
            </w:pPr>
            <w:r w:rsidRPr="00FB328C">
              <w:rPr>
                <w:color w:val="auto"/>
                <w:szCs w:val="20"/>
              </w:rPr>
              <w:t>90</w:t>
            </w:r>
          </w:p>
        </w:tc>
        <w:tc>
          <w:tcPr>
            <w:tcW w:w="445" w:type="pct"/>
            <w:tcBorders>
              <w:top w:val="dashSmallGap" w:sz="4" w:space="0" w:color="595959" w:themeColor="text1" w:themeTint="A6"/>
              <w:bottom w:val="dashSmallGap" w:sz="4" w:space="0" w:color="595959" w:themeColor="text1" w:themeTint="A6"/>
            </w:tcBorders>
            <w:hideMark/>
          </w:tcPr>
          <w:p w14:paraId="1747A11D" w14:textId="6BC1D449" w:rsidR="000A44A4" w:rsidRPr="00FB328C" w:rsidRDefault="000A44A4" w:rsidP="00131E8F">
            <w:pPr>
              <w:pStyle w:val="GivingReportFigureTitle"/>
              <w:jc w:val="right"/>
              <w:rPr>
                <w:color w:val="auto"/>
                <w:szCs w:val="20"/>
              </w:rPr>
            </w:pPr>
            <w:r w:rsidRPr="00FB328C">
              <w:rPr>
                <w:color w:val="auto"/>
                <w:szCs w:val="20"/>
              </w:rPr>
              <w:t>56.</w:t>
            </w:r>
            <w:r w:rsidR="00752CDD" w:rsidRPr="00FB328C">
              <w:rPr>
                <w:color w:val="auto"/>
                <w:szCs w:val="20"/>
              </w:rPr>
              <w:t>3</w:t>
            </w:r>
            <w:r w:rsidRPr="00FB328C">
              <w:rPr>
                <w:color w:val="auto"/>
                <w:szCs w:val="20"/>
              </w:rPr>
              <w:t>%</w:t>
            </w:r>
          </w:p>
        </w:tc>
        <w:tc>
          <w:tcPr>
            <w:tcW w:w="445" w:type="pct"/>
            <w:tcBorders>
              <w:top w:val="dashSmallGap" w:sz="4" w:space="0" w:color="595959" w:themeColor="text1" w:themeTint="A6"/>
              <w:bottom w:val="dashSmallGap" w:sz="4" w:space="0" w:color="595959" w:themeColor="text1" w:themeTint="A6"/>
            </w:tcBorders>
          </w:tcPr>
          <w:p w14:paraId="31FCA15D" w14:textId="05F9E2E5" w:rsidR="000A44A4" w:rsidRPr="00FB328C" w:rsidRDefault="00752CDD" w:rsidP="00131E8F">
            <w:pPr>
              <w:pStyle w:val="GivingReportFigureTitle"/>
              <w:jc w:val="right"/>
              <w:rPr>
                <w:color w:val="auto"/>
                <w:szCs w:val="20"/>
              </w:rPr>
            </w:pPr>
            <w:r w:rsidRPr="00FB328C">
              <w:rPr>
                <w:color w:val="auto"/>
                <w:szCs w:val="20"/>
              </w:rPr>
              <w:t>36</w:t>
            </w:r>
          </w:p>
        </w:tc>
        <w:tc>
          <w:tcPr>
            <w:tcW w:w="445" w:type="pct"/>
            <w:tcBorders>
              <w:top w:val="dashSmallGap" w:sz="4" w:space="0" w:color="595959" w:themeColor="text1" w:themeTint="A6"/>
              <w:bottom w:val="dashSmallGap" w:sz="4" w:space="0" w:color="595959" w:themeColor="text1" w:themeTint="A6"/>
            </w:tcBorders>
            <w:hideMark/>
          </w:tcPr>
          <w:p w14:paraId="43C73FBB" w14:textId="5E820DBB" w:rsidR="000A44A4" w:rsidRPr="00FB328C" w:rsidRDefault="00752CDD" w:rsidP="00131E8F">
            <w:pPr>
              <w:pStyle w:val="GivingReportFigureTitle"/>
              <w:jc w:val="right"/>
              <w:rPr>
                <w:color w:val="auto"/>
                <w:szCs w:val="20"/>
              </w:rPr>
            </w:pPr>
            <w:r w:rsidRPr="00FB328C">
              <w:rPr>
                <w:color w:val="auto"/>
                <w:szCs w:val="20"/>
              </w:rPr>
              <w:t>22.5%</w:t>
            </w:r>
          </w:p>
        </w:tc>
        <w:tc>
          <w:tcPr>
            <w:tcW w:w="445" w:type="pct"/>
            <w:tcBorders>
              <w:top w:val="dashSmallGap" w:sz="4" w:space="0" w:color="595959" w:themeColor="text1" w:themeTint="A6"/>
              <w:bottom w:val="dashSmallGap" w:sz="4" w:space="0" w:color="595959" w:themeColor="text1" w:themeTint="A6"/>
            </w:tcBorders>
          </w:tcPr>
          <w:p w14:paraId="4DE4C5B2" w14:textId="77777777" w:rsidR="000A44A4" w:rsidRPr="00FB328C" w:rsidRDefault="000A44A4" w:rsidP="00131E8F">
            <w:pPr>
              <w:pStyle w:val="GivingReportFigureTitle"/>
              <w:jc w:val="right"/>
              <w:rPr>
                <w:color w:val="auto"/>
                <w:szCs w:val="20"/>
              </w:rPr>
            </w:pPr>
            <w:r w:rsidRPr="00FB328C">
              <w:rPr>
                <w:color w:val="auto"/>
                <w:szCs w:val="20"/>
              </w:rPr>
              <w:t>17</w:t>
            </w:r>
          </w:p>
        </w:tc>
        <w:tc>
          <w:tcPr>
            <w:tcW w:w="445" w:type="pct"/>
            <w:tcBorders>
              <w:top w:val="dashSmallGap" w:sz="4" w:space="0" w:color="595959" w:themeColor="text1" w:themeTint="A6"/>
              <w:bottom w:val="dashSmallGap" w:sz="4" w:space="0" w:color="595959" w:themeColor="text1" w:themeTint="A6"/>
            </w:tcBorders>
            <w:hideMark/>
          </w:tcPr>
          <w:p w14:paraId="5C81128E" w14:textId="77777777" w:rsidR="000A44A4" w:rsidRPr="00FB328C" w:rsidRDefault="000A44A4" w:rsidP="00131E8F">
            <w:pPr>
              <w:pStyle w:val="GivingReportFigureTitle"/>
              <w:jc w:val="right"/>
              <w:rPr>
                <w:color w:val="auto"/>
                <w:szCs w:val="20"/>
              </w:rPr>
            </w:pPr>
            <w:r w:rsidRPr="00FB328C">
              <w:rPr>
                <w:color w:val="auto"/>
                <w:szCs w:val="20"/>
              </w:rPr>
              <w:t>10.6%</w:t>
            </w:r>
          </w:p>
        </w:tc>
        <w:tc>
          <w:tcPr>
            <w:tcW w:w="758" w:type="pct"/>
            <w:tcBorders>
              <w:top w:val="dashSmallGap" w:sz="4" w:space="0" w:color="595959" w:themeColor="text1" w:themeTint="A6"/>
              <w:bottom w:val="dashSmallGap" w:sz="4" w:space="0" w:color="595959" w:themeColor="text1" w:themeTint="A6"/>
            </w:tcBorders>
          </w:tcPr>
          <w:p w14:paraId="4C7040DB" w14:textId="04EC0FE2" w:rsidR="000A44A4" w:rsidRPr="00FB328C" w:rsidRDefault="000A44A4" w:rsidP="000A44A4">
            <w:pPr>
              <w:pStyle w:val="GivingReportFigureTitle"/>
              <w:jc w:val="right"/>
              <w:rPr>
                <w:color w:val="auto"/>
                <w:szCs w:val="20"/>
              </w:rPr>
            </w:pPr>
            <w:r w:rsidRPr="00FB328C">
              <w:rPr>
                <w:color w:val="auto"/>
                <w:szCs w:val="20"/>
              </w:rPr>
              <w:t>160</w:t>
            </w:r>
          </w:p>
        </w:tc>
      </w:tr>
      <w:tr w:rsidR="00FB328C" w:rsidRPr="00FB328C" w14:paraId="5248D154" w14:textId="0974ED59" w:rsidTr="007F0CBF">
        <w:trPr>
          <w:cnfStyle w:val="000000100000" w:firstRow="0" w:lastRow="0" w:firstColumn="0" w:lastColumn="0" w:oddVBand="0" w:evenVBand="0" w:oddHBand="1" w:evenHBand="0" w:firstRowFirstColumn="0" w:firstRowLastColumn="0" w:lastRowFirstColumn="0" w:lastRowLastColumn="0"/>
          <w:trHeight w:val="170"/>
        </w:trPr>
        <w:tc>
          <w:tcPr>
            <w:tcW w:w="682" w:type="pct"/>
            <w:tcBorders>
              <w:top w:val="dashSmallGap" w:sz="4" w:space="0" w:color="595959" w:themeColor="text1" w:themeTint="A6"/>
              <w:bottom w:val="nil"/>
            </w:tcBorders>
            <w:shd w:val="clear" w:color="auto" w:fill="D9D9D9" w:themeFill="background1" w:themeFillShade="D9"/>
          </w:tcPr>
          <w:p w14:paraId="0D291E87" w14:textId="28A47693" w:rsidR="000A44A4" w:rsidRPr="00FB328C" w:rsidRDefault="000A44A4" w:rsidP="00131E8F">
            <w:pPr>
              <w:pStyle w:val="GivingReportFigureTitle"/>
              <w:rPr>
                <w:color w:val="auto"/>
                <w:szCs w:val="20"/>
              </w:rPr>
            </w:pPr>
            <w:r w:rsidRPr="00FB328C">
              <w:rPr>
                <w:color w:val="auto"/>
                <w:szCs w:val="20"/>
              </w:rPr>
              <w:t>Total</w:t>
            </w:r>
            <w:r w:rsidR="00B44B69" w:rsidRPr="00FB328C">
              <w:rPr>
                <w:rStyle w:val="FootnoteReference"/>
                <w:color w:val="auto"/>
                <w:szCs w:val="20"/>
              </w:rPr>
              <w:footnoteReference w:id="22"/>
            </w:r>
          </w:p>
        </w:tc>
        <w:tc>
          <w:tcPr>
            <w:tcW w:w="445" w:type="pct"/>
            <w:tcBorders>
              <w:top w:val="dashSmallGap" w:sz="4" w:space="0" w:color="595959" w:themeColor="text1" w:themeTint="A6"/>
              <w:bottom w:val="nil"/>
            </w:tcBorders>
            <w:shd w:val="clear" w:color="auto" w:fill="D9D9D9" w:themeFill="background1" w:themeFillShade="D9"/>
          </w:tcPr>
          <w:p w14:paraId="7D84E3F3" w14:textId="0BA6C596" w:rsidR="000A44A4" w:rsidRPr="00FB328C" w:rsidRDefault="000A44A4" w:rsidP="00131E8F">
            <w:pPr>
              <w:pStyle w:val="GivingReportFigureTitle"/>
              <w:jc w:val="right"/>
              <w:rPr>
                <w:color w:val="auto"/>
                <w:szCs w:val="20"/>
              </w:rPr>
            </w:pPr>
            <w:r w:rsidRPr="00FB328C">
              <w:rPr>
                <w:color w:val="auto"/>
                <w:szCs w:val="20"/>
              </w:rPr>
              <w:t>451</w:t>
            </w:r>
          </w:p>
        </w:tc>
        <w:tc>
          <w:tcPr>
            <w:tcW w:w="445" w:type="pct"/>
            <w:tcBorders>
              <w:top w:val="dashSmallGap" w:sz="4" w:space="0" w:color="595959" w:themeColor="text1" w:themeTint="A6"/>
              <w:bottom w:val="nil"/>
            </w:tcBorders>
            <w:shd w:val="clear" w:color="auto" w:fill="D9D9D9" w:themeFill="background1" w:themeFillShade="D9"/>
          </w:tcPr>
          <w:p w14:paraId="6E29E958" w14:textId="17F6D3A7" w:rsidR="000A44A4" w:rsidRPr="00FB328C" w:rsidRDefault="000A44A4" w:rsidP="00131E8F">
            <w:pPr>
              <w:pStyle w:val="GivingReportFigureTitle"/>
              <w:jc w:val="right"/>
              <w:rPr>
                <w:color w:val="auto"/>
                <w:szCs w:val="20"/>
              </w:rPr>
            </w:pPr>
            <w:r w:rsidRPr="00FB328C">
              <w:rPr>
                <w:color w:val="auto"/>
                <w:szCs w:val="20"/>
              </w:rPr>
              <w:t>58.6%</w:t>
            </w:r>
          </w:p>
        </w:tc>
        <w:tc>
          <w:tcPr>
            <w:tcW w:w="445" w:type="pct"/>
            <w:tcBorders>
              <w:top w:val="dashSmallGap" w:sz="4" w:space="0" w:color="595959" w:themeColor="text1" w:themeTint="A6"/>
              <w:bottom w:val="nil"/>
            </w:tcBorders>
            <w:shd w:val="clear" w:color="auto" w:fill="D9D9D9" w:themeFill="background1" w:themeFillShade="D9"/>
          </w:tcPr>
          <w:p w14:paraId="58E9CFC6" w14:textId="73225E12" w:rsidR="000A44A4" w:rsidRPr="00FB328C" w:rsidRDefault="000A44A4" w:rsidP="00131E8F">
            <w:pPr>
              <w:pStyle w:val="GivingReportFigureTitle"/>
              <w:jc w:val="right"/>
              <w:rPr>
                <w:color w:val="auto"/>
                <w:szCs w:val="20"/>
              </w:rPr>
            </w:pPr>
            <w:r w:rsidRPr="00FB328C">
              <w:rPr>
                <w:color w:val="auto"/>
                <w:szCs w:val="20"/>
              </w:rPr>
              <w:t>479</w:t>
            </w:r>
          </w:p>
        </w:tc>
        <w:tc>
          <w:tcPr>
            <w:tcW w:w="445" w:type="pct"/>
            <w:tcBorders>
              <w:top w:val="dashSmallGap" w:sz="4" w:space="0" w:color="595959" w:themeColor="text1" w:themeTint="A6"/>
              <w:bottom w:val="nil"/>
            </w:tcBorders>
            <w:shd w:val="clear" w:color="auto" w:fill="D9D9D9" w:themeFill="background1" w:themeFillShade="D9"/>
          </w:tcPr>
          <w:p w14:paraId="1CD4D40C" w14:textId="087FBF6B" w:rsidR="000A44A4" w:rsidRPr="00FB328C" w:rsidRDefault="000A44A4" w:rsidP="00131E8F">
            <w:pPr>
              <w:pStyle w:val="GivingReportFigureTitle"/>
              <w:jc w:val="right"/>
              <w:rPr>
                <w:color w:val="auto"/>
                <w:szCs w:val="20"/>
              </w:rPr>
            </w:pPr>
            <w:r w:rsidRPr="00FB328C">
              <w:rPr>
                <w:color w:val="auto"/>
                <w:szCs w:val="20"/>
              </w:rPr>
              <w:t>62.3%</w:t>
            </w:r>
          </w:p>
        </w:tc>
        <w:tc>
          <w:tcPr>
            <w:tcW w:w="445" w:type="pct"/>
            <w:tcBorders>
              <w:top w:val="dashSmallGap" w:sz="4" w:space="0" w:color="595959" w:themeColor="text1" w:themeTint="A6"/>
              <w:bottom w:val="nil"/>
            </w:tcBorders>
            <w:shd w:val="clear" w:color="auto" w:fill="D9D9D9" w:themeFill="background1" w:themeFillShade="D9"/>
          </w:tcPr>
          <w:p w14:paraId="2BD7802A" w14:textId="27DF2E7C" w:rsidR="000A44A4" w:rsidRPr="00FB328C" w:rsidRDefault="000A44A4" w:rsidP="00131E8F">
            <w:pPr>
              <w:pStyle w:val="GivingReportFigureTitle"/>
              <w:jc w:val="right"/>
              <w:rPr>
                <w:color w:val="auto"/>
                <w:szCs w:val="20"/>
              </w:rPr>
            </w:pPr>
            <w:r w:rsidRPr="00FB328C">
              <w:rPr>
                <w:color w:val="auto"/>
                <w:szCs w:val="20"/>
              </w:rPr>
              <w:t>169</w:t>
            </w:r>
          </w:p>
        </w:tc>
        <w:tc>
          <w:tcPr>
            <w:tcW w:w="445" w:type="pct"/>
            <w:tcBorders>
              <w:top w:val="dashSmallGap" w:sz="4" w:space="0" w:color="595959" w:themeColor="text1" w:themeTint="A6"/>
              <w:bottom w:val="nil"/>
            </w:tcBorders>
            <w:shd w:val="clear" w:color="auto" w:fill="D9D9D9" w:themeFill="background1" w:themeFillShade="D9"/>
          </w:tcPr>
          <w:p w14:paraId="055CA0C1" w14:textId="380710E1" w:rsidR="000A44A4" w:rsidRPr="00FB328C" w:rsidRDefault="000A44A4" w:rsidP="00131E8F">
            <w:pPr>
              <w:pStyle w:val="GivingReportFigureTitle"/>
              <w:jc w:val="right"/>
              <w:rPr>
                <w:color w:val="auto"/>
                <w:szCs w:val="20"/>
              </w:rPr>
            </w:pPr>
            <w:r w:rsidRPr="00FB328C">
              <w:rPr>
                <w:color w:val="auto"/>
                <w:szCs w:val="20"/>
              </w:rPr>
              <w:t>22.0%</w:t>
            </w:r>
          </w:p>
        </w:tc>
        <w:tc>
          <w:tcPr>
            <w:tcW w:w="445" w:type="pct"/>
            <w:tcBorders>
              <w:top w:val="dashSmallGap" w:sz="4" w:space="0" w:color="595959" w:themeColor="text1" w:themeTint="A6"/>
              <w:bottom w:val="nil"/>
            </w:tcBorders>
            <w:shd w:val="clear" w:color="auto" w:fill="D9D9D9" w:themeFill="background1" w:themeFillShade="D9"/>
          </w:tcPr>
          <w:p w14:paraId="4D8FC941" w14:textId="021F6CAC" w:rsidR="000A44A4" w:rsidRPr="00FB328C" w:rsidRDefault="000A44A4" w:rsidP="00131E8F">
            <w:pPr>
              <w:pStyle w:val="GivingReportFigureTitle"/>
              <w:jc w:val="right"/>
              <w:rPr>
                <w:color w:val="auto"/>
                <w:szCs w:val="20"/>
              </w:rPr>
            </w:pPr>
            <w:r w:rsidRPr="00FB328C">
              <w:rPr>
                <w:color w:val="auto"/>
                <w:szCs w:val="20"/>
              </w:rPr>
              <w:t>104</w:t>
            </w:r>
          </w:p>
        </w:tc>
        <w:tc>
          <w:tcPr>
            <w:tcW w:w="445" w:type="pct"/>
            <w:tcBorders>
              <w:top w:val="dashSmallGap" w:sz="4" w:space="0" w:color="595959" w:themeColor="text1" w:themeTint="A6"/>
              <w:bottom w:val="nil"/>
            </w:tcBorders>
            <w:shd w:val="clear" w:color="auto" w:fill="D9D9D9" w:themeFill="background1" w:themeFillShade="D9"/>
          </w:tcPr>
          <w:p w14:paraId="2028A4D9" w14:textId="0A98A94D" w:rsidR="000A44A4" w:rsidRPr="00FB328C" w:rsidRDefault="000A44A4" w:rsidP="00131E8F">
            <w:pPr>
              <w:pStyle w:val="GivingReportFigureTitle"/>
              <w:jc w:val="right"/>
              <w:rPr>
                <w:color w:val="auto"/>
                <w:szCs w:val="20"/>
              </w:rPr>
            </w:pPr>
            <w:r w:rsidRPr="00FB328C">
              <w:rPr>
                <w:color w:val="auto"/>
                <w:szCs w:val="20"/>
              </w:rPr>
              <w:t>13.5%</w:t>
            </w:r>
          </w:p>
        </w:tc>
        <w:tc>
          <w:tcPr>
            <w:tcW w:w="758" w:type="pct"/>
            <w:tcBorders>
              <w:top w:val="dashSmallGap" w:sz="4" w:space="0" w:color="595959" w:themeColor="text1" w:themeTint="A6"/>
              <w:bottom w:val="nil"/>
            </w:tcBorders>
            <w:shd w:val="clear" w:color="auto" w:fill="D9D9D9" w:themeFill="background1" w:themeFillShade="D9"/>
          </w:tcPr>
          <w:p w14:paraId="65C2365D" w14:textId="3E55B505" w:rsidR="000A44A4" w:rsidRPr="00FB328C" w:rsidRDefault="000A44A4" w:rsidP="000A44A4">
            <w:pPr>
              <w:pStyle w:val="GivingReportFigureTitle"/>
              <w:jc w:val="right"/>
              <w:rPr>
                <w:color w:val="auto"/>
                <w:szCs w:val="20"/>
              </w:rPr>
            </w:pPr>
            <w:r w:rsidRPr="00FB328C">
              <w:rPr>
                <w:color w:val="auto"/>
                <w:szCs w:val="20"/>
              </w:rPr>
              <w:t>76</w:t>
            </w:r>
            <w:r w:rsidR="00752CDD" w:rsidRPr="00FB328C">
              <w:rPr>
                <w:color w:val="auto"/>
                <w:szCs w:val="20"/>
              </w:rPr>
              <w:t>9</w:t>
            </w:r>
          </w:p>
        </w:tc>
      </w:tr>
    </w:tbl>
    <w:p w14:paraId="46353561" w14:textId="7E0C0F2F" w:rsidR="003C6ACE" w:rsidRPr="00FB328C" w:rsidRDefault="00B90C1E" w:rsidP="00591E7F">
      <w:pPr>
        <w:spacing w:before="240"/>
        <w:rPr>
          <w:color w:val="auto"/>
        </w:rPr>
      </w:pPr>
      <w:r w:rsidRPr="00FB328C">
        <w:rPr>
          <w:color w:val="auto"/>
        </w:rPr>
        <w:fldChar w:fldCharType="begin"/>
      </w:r>
      <w:r w:rsidRPr="00FB328C">
        <w:rPr>
          <w:color w:val="auto"/>
        </w:rPr>
        <w:instrText xml:space="preserve"> REF _Ref483213563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13</w:t>
      </w:r>
      <w:r w:rsidRPr="00FB328C">
        <w:rPr>
          <w:color w:val="auto"/>
        </w:rPr>
        <w:fldChar w:fldCharType="end"/>
      </w:r>
      <w:r w:rsidR="00AC5C50">
        <w:rPr>
          <w:color w:val="auto"/>
        </w:rPr>
        <w:t xml:space="preserve"> </w:t>
      </w:r>
      <w:r w:rsidR="003D5249" w:rsidRPr="00FB328C">
        <w:rPr>
          <w:color w:val="auto"/>
        </w:rPr>
        <w:t>shows</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participation</w:t>
      </w:r>
      <w:r w:rsidR="00AC5C50">
        <w:rPr>
          <w:color w:val="auto"/>
        </w:rPr>
        <w:t xml:space="preserve"> </w:t>
      </w:r>
      <w:r w:rsidR="003D5249" w:rsidRPr="00FB328C">
        <w:rPr>
          <w:color w:val="auto"/>
        </w:rPr>
        <w:t>rate</w:t>
      </w:r>
      <w:r w:rsidR="00AC5C50">
        <w:rPr>
          <w:color w:val="auto"/>
        </w:rPr>
        <w:t xml:space="preserve"> </w:t>
      </w:r>
      <w:r w:rsidR="003D5249" w:rsidRPr="00FB328C">
        <w:rPr>
          <w:color w:val="auto"/>
        </w:rPr>
        <w:t>in</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w:t>
      </w:r>
      <w:r w:rsidR="003D5249" w:rsidRPr="00FB328C">
        <w:rPr>
          <w:color w:val="auto"/>
        </w:rPr>
        <w:t>ion</w:t>
      </w:r>
      <w:r w:rsidR="00AC5C50">
        <w:rPr>
          <w:color w:val="auto"/>
        </w:rPr>
        <w:t xml:space="preserve"> </w:t>
      </w:r>
      <w:r w:rsidR="003D5249" w:rsidRPr="00FB328C">
        <w:rPr>
          <w:color w:val="auto"/>
        </w:rPr>
        <w:t>activities</w:t>
      </w:r>
      <w:r w:rsidR="00AC5C50">
        <w:rPr>
          <w:color w:val="auto"/>
        </w:rPr>
        <w:t xml:space="preserve"> </w:t>
      </w:r>
      <w:r w:rsidR="003D5249" w:rsidRPr="00FB328C">
        <w:rPr>
          <w:color w:val="auto"/>
        </w:rPr>
        <w:t>by</w:t>
      </w:r>
      <w:r w:rsidR="00AC5C50">
        <w:rPr>
          <w:color w:val="auto"/>
        </w:rPr>
        <w:t xml:space="preserve"> </w:t>
      </w:r>
      <w:r w:rsidR="003D5249" w:rsidRPr="00FB328C">
        <w:rPr>
          <w:color w:val="auto"/>
        </w:rPr>
        <w:t>the</w:t>
      </w:r>
      <w:r w:rsidR="00AC5C50">
        <w:rPr>
          <w:color w:val="auto"/>
        </w:rPr>
        <w:t xml:space="preserve"> </w:t>
      </w:r>
      <w:r w:rsidR="003D5249" w:rsidRPr="00FB328C">
        <w:rPr>
          <w:color w:val="auto"/>
        </w:rPr>
        <w:t>number</w:t>
      </w:r>
      <w:r w:rsidR="00AC5C50">
        <w:rPr>
          <w:color w:val="auto"/>
        </w:rPr>
        <w:t xml:space="preserve"> </w:t>
      </w:r>
      <w:r w:rsidR="003D5249" w:rsidRPr="00FB328C">
        <w:rPr>
          <w:color w:val="auto"/>
        </w:rPr>
        <w:t>of</w:t>
      </w:r>
      <w:r w:rsidR="00AC5C50">
        <w:rPr>
          <w:color w:val="auto"/>
        </w:rPr>
        <w:t xml:space="preserve"> </w:t>
      </w:r>
      <w:r w:rsidR="003D5249" w:rsidRPr="00FB328C">
        <w:rPr>
          <w:color w:val="auto"/>
        </w:rPr>
        <w:t>paid</w:t>
      </w:r>
      <w:r w:rsidR="00AC5C50">
        <w:rPr>
          <w:color w:val="auto"/>
        </w:rPr>
        <w:t xml:space="preserve"> </w:t>
      </w:r>
      <w:r w:rsidR="003D5249" w:rsidRPr="00FB328C">
        <w:rPr>
          <w:color w:val="auto"/>
        </w:rPr>
        <w:t>staff</w:t>
      </w:r>
      <w:r w:rsidR="00DF5BCB" w:rsidRPr="00FB328C">
        <w:rPr>
          <w:color w:val="auto"/>
        </w:rPr>
        <w:t>,</w:t>
      </w:r>
      <w:r w:rsidR="00AC5C50">
        <w:rPr>
          <w:color w:val="auto"/>
        </w:rPr>
        <w:t xml:space="preserve"> </w:t>
      </w:r>
      <w:r w:rsidR="00DF5BCB" w:rsidRPr="00FB328C">
        <w:rPr>
          <w:color w:val="auto"/>
        </w:rPr>
        <w:t>which</w:t>
      </w:r>
      <w:r w:rsidR="00AC5C50">
        <w:rPr>
          <w:color w:val="auto"/>
        </w:rPr>
        <w:t xml:space="preserve"> </w:t>
      </w:r>
      <w:r w:rsidR="00DF5BCB" w:rsidRPr="00FB328C">
        <w:rPr>
          <w:color w:val="auto"/>
        </w:rPr>
        <w:t>is</w:t>
      </w:r>
      <w:r w:rsidR="00AC5C50">
        <w:rPr>
          <w:color w:val="auto"/>
        </w:rPr>
        <w:t xml:space="preserve"> </w:t>
      </w:r>
      <w:r w:rsidR="00DF5BCB" w:rsidRPr="00FB328C">
        <w:rPr>
          <w:color w:val="auto"/>
        </w:rPr>
        <w:t>often</w:t>
      </w:r>
      <w:r w:rsidR="00AC5C50">
        <w:rPr>
          <w:color w:val="auto"/>
        </w:rPr>
        <w:t xml:space="preserve"> </w:t>
      </w:r>
      <w:r w:rsidR="00DF5BCB" w:rsidRPr="00FB328C">
        <w:rPr>
          <w:color w:val="auto"/>
        </w:rPr>
        <w:t>used</w:t>
      </w:r>
      <w:r w:rsidR="00AC5C50">
        <w:rPr>
          <w:color w:val="auto"/>
        </w:rPr>
        <w:t xml:space="preserve"> </w:t>
      </w:r>
      <w:r w:rsidR="00DF5BCB" w:rsidRPr="00FB328C">
        <w:rPr>
          <w:color w:val="auto"/>
        </w:rPr>
        <w:t>as</w:t>
      </w:r>
      <w:r w:rsidR="00AC5C50">
        <w:rPr>
          <w:color w:val="auto"/>
        </w:rPr>
        <w:t xml:space="preserve"> </w:t>
      </w:r>
      <w:r w:rsidR="00DF5BCB" w:rsidRPr="00FB328C">
        <w:rPr>
          <w:color w:val="auto"/>
        </w:rPr>
        <w:t>a</w:t>
      </w:r>
      <w:r w:rsidR="00AC5C50">
        <w:rPr>
          <w:color w:val="auto"/>
        </w:rPr>
        <w:t xml:space="preserve"> </w:t>
      </w:r>
      <w:r w:rsidR="00DF5BCB" w:rsidRPr="00FB328C">
        <w:rPr>
          <w:color w:val="auto"/>
        </w:rPr>
        <w:t>measure</w:t>
      </w:r>
      <w:r w:rsidR="00AC5C50">
        <w:rPr>
          <w:color w:val="auto"/>
        </w:rPr>
        <w:t xml:space="preserve"> </w:t>
      </w:r>
      <w:r w:rsidR="00DF5BCB" w:rsidRPr="00FB328C">
        <w:rPr>
          <w:color w:val="auto"/>
        </w:rPr>
        <w:t>of</w:t>
      </w:r>
      <w:r w:rsidR="00AC5C50">
        <w:rPr>
          <w:color w:val="auto"/>
        </w:rPr>
        <w:t xml:space="preserve"> </w:t>
      </w:r>
      <w:r w:rsidR="00DF5BCB" w:rsidRPr="00FB328C">
        <w:rPr>
          <w:color w:val="auto"/>
        </w:rPr>
        <w:t>organisation</w:t>
      </w:r>
      <w:r w:rsidR="00AC5C50">
        <w:rPr>
          <w:color w:val="auto"/>
        </w:rPr>
        <w:t xml:space="preserve"> </w:t>
      </w:r>
      <w:r w:rsidR="00DF5BCB" w:rsidRPr="00FB328C">
        <w:rPr>
          <w:color w:val="auto"/>
        </w:rPr>
        <w:t>size.</w:t>
      </w:r>
      <w:r w:rsidR="00AC5C50">
        <w:rPr>
          <w:color w:val="auto"/>
        </w:rPr>
        <w:t xml:space="preserve"> </w:t>
      </w:r>
      <w:r w:rsidR="003C6ACE" w:rsidRPr="00FB328C">
        <w:rPr>
          <w:color w:val="auto"/>
        </w:rPr>
        <w:t>Social</w:t>
      </w:r>
      <w:r w:rsidR="00AC5C50">
        <w:rPr>
          <w:color w:val="auto"/>
        </w:rPr>
        <w:t xml:space="preserve"> </w:t>
      </w:r>
      <w:r w:rsidR="003C6ACE" w:rsidRPr="00FB328C">
        <w:rPr>
          <w:color w:val="auto"/>
        </w:rPr>
        <w:t>enterprises</w:t>
      </w:r>
      <w:r w:rsidR="00AC5C50">
        <w:rPr>
          <w:color w:val="auto"/>
        </w:rPr>
        <w:t xml:space="preserve"> </w:t>
      </w:r>
      <w:r w:rsidR="003C6ACE" w:rsidRPr="00FB328C">
        <w:rPr>
          <w:color w:val="auto"/>
        </w:rPr>
        <w:t>were</w:t>
      </w:r>
      <w:r w:rsidR="00AC5C50">
        <w:rPr>
          <w:color w:val="auto"/>
        </w:rPr>
        <w:t xml:space="preserve"> </w:t>
      </w:r>
      <w:r w:rsidR="003C6ACE" w:rsidRPr="00FB328C">
        <w:rPr>
          <w:color w:val="auto"/>
        </w:rPr>
        <w:t>much</w:t>
      </w:r>
      <w:r w:rsidR="00AC5C50">
        <w:rPr>
          <w:color w:val="auto"/>
        </w:rPr>
        <w:t xml:space="preserve"> </w:t>
      </w:r>
      <w:r w:rsidR="003C6ACE" w:rsidRPr="00FB328C">
        <w:rPr>
          <w:color w:val="auto"/>
        </w:rPr>
        <w:t>more</w:t>
      </w:r>
      <w:r w:rsidR="00AC5C50">
        <w:rPr>
          <w:color w:val="auto"/>
        </w:rPr>
        <w:t xml:space="preserve"> </w:t>
      </w:r>
      <w:r w:rsidR="003C6ACE" w:rsidRPr="00FB328C">
        <w:rPr>
          <w:color w:val="auto"/>
        </w:rPr>
        <w:t>common</w:t>
      </w:r>
      <w:r w:rsidR="00AC5C50">
        <w:rPr>
          <w:color w:val="auto"/>
        </w:rPr>
        <w:t xml:space="preserve"> </w:t>
      </w:r>
      <w:r w:rsidR="003C6ACE" w:rsidRPr="00FB328C">
        <w:rPr>
          <w:color w:val="auto"/>
        </w:rPr>
        <w:t>in</w:t>
      </w:r>
      <w:r w:rsidR="00AC5C50">
        <w:rPr>
          <w:color w:val="auto"/>
        </w:rPr>
        <w:t xml:space="preserve"> </w:t>
      </w:r>
      <w:r w:rsidR="003C6ACE" w:rsidRPr="00FB328C">
        <w:rPr>
          <w:color w:val="auto"/>
        </w:rPr>
        <w:t>organisations</w:t>
      </w:r>
      <w:r w:rsidR="00AC5C50">
        <w:rPr>
          <w:color w:val="auto"/>
        </w:rPr>
        <w:t xml:space="preserve"> </w:t>
      </w:r>
      <w:r w:rsidR="003C6ACE" w:rsidRPr="00FB328C">
        <w:rPr>
          <w:color w:val="auto"/>
        </w:rPr>
        <w:t>with</w:t>
      </w:r>
      <w:r w:rsidR="00AC5C50">
        <w:rPr>
          <w:color w:val="auto"/>
        </w:rPr>
        <w:t xml:space="preserve"> </w:t>
      </w:r>
      <w:r w:rsidR="003C6ACE" w:rsidRPr="00FB328C">
        <w:rPr>
          <w:color w:val="auto"/>
        </w:rPr>
        <w:t>large</w:t>
      </w:r>
      <w:r w:rsidR="00AC5C50">
        <w:rPr>
          <w:color w:val="auto"/>
        </w:rPr>
        <w:t xml:space="preserve"> </w:t>
      </w:r>
      <w:r w:rsidR="003C6ACE" w:rsidRPr="00FB328C">
        <w:rPr>
          <w:color w:val="auto"/>
        </w:rPr>
        <w:t>numbers</w:t>
      </w:r>
      <w:r w:rsidR="00AC5C50">
        <w:rPr>
          <w:color w:val="auto"/>
        </w:rPr>
        <w:t xml:space="preserve"> </w:t>
      </w:r>
      <w:r w:rsidR="003C6ACE" w:rsidRPr="00FB328C">
        <w:rPr>
          <w:color w:val="auto"/>
        </w:rPr>
        <w:t>of</w:t>
      </w:r>
      <w:r w:rsidR="00AC5C50">
        <w:rPr>
          <w:color w:val="auto"/>
        </w:rPr>
        <w:t xml:space="preserve"> </w:t>
      </w:r>
      <w:r w:rsidR="003C6ACE" w:rsidRPr="00FB328C">
        <w:rPr>
          <w:noProof/>
          <w:color w:val="auto"/>
        </w:rPr>
        <w:t>staff</w:t>
      </w:r>
      <w:r w:rsidR="001625E7" w:rsidRPr="00FB328C">
        <w:rPr>
          <w:noProof/>
          <w:color w:val="auto"/>
        </w:rPr>
        <w:t>.</w:t>
      </w:r>
    </w:p>
    <w:p w14:paraId="5BA09CAB" w14:textId="088B566A" w:rsidR="002C3D78" w:rsidRDefault="002F1F30" w:rsidP="00B03778">
      <w:pPr>
        <w:keepLines/>
        <w:rPr>
          <w:color w:val="auto"/>
        </w:rPr>
      </w:pPr>
      <w:r w:rsidRPr="00FB328C">
        <w:rPr>
          <w:color w:val="auto"/>
        </w:rPr>
        <w:lastRenderedPageBreak/>
        <w:t>Similarly,</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no</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were</w:t>
      </w:r>
      <w:r w:rsidR="00AC5C50">
        <w:rPr>
          <w:color w:val="auto"/>
        </w:rPr>
        <w:t xml:space="preserve"> </w:t>
      </w:r>
      <w:r w:rsidRPr="00FB328C">
        <w:rPr>
          <w:color w:val="auto"/>
        </w:rPr>
        <w:t>much</w:t>
      </w:r>
      <w:r w:rsidR="00AC5C50">
        <w:rPr>
          <w:color w:val="auto"/>
        </w:rPr>
        <w:t xml:space="preserve"> </w:t>
      </w:r>
      <w:r w:rsidRPr="00FB328C">
        <w:rPr>
          <w:color w:val="auto"/>
        </w:rPr>
        <w:t>less</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than</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at</w:t>
      </w:r>
      <w:r w:rsidR="00AC5C50">
        <w:rPr>
          <w:color w:val="auto"/>
        </w:rPr>
        <w:t xml:space="preserve"> </w:t>
      </w:r>
      <w:r w:rsidRPr="00FB328C">
        <w:rPr>
          <w:color w:val="auto"/>
        </w:rPr>
        <w:t>least</w:t>
      </w:r>
      <w:r w:rsidR="00AC5C50">
        <w:rPr>
          <w:color w:val="auto"/>
        </w:rPr>
        <w:t xml:space="preserve"> </w:t>
      </w:r>
      <w:r w:rsidRPr="00FB328C">
        <w:rPr>
          <w:color w:val="auto"/>
        </w:rPr>
        <w:t>one</w:t>
      </w:r>
      <w:r w:rsidR="00AC5C50">
        <w:rPr>
          <w:color w:val="auto"/>
        </w:rPr>
        <w:t xml:space="preserve"> </w:t>
      </w:r>
      <w:r w:rsidRPr="00FB328C">
        <w:rPr>
          <w:color w:val="auto"/>
        </w:rPr>
        <w:t>staff</w:t>
      </w:r>
      <w:r w:rsidR="00AC5C50">
        <w:rPr>
          <w:color w:val="auto"/>
        </w:rPr>
        <w:t xml:space="preserve"> </w:t>
      </w:r>
      <w:r w:rsidRPr="00FB328C">
        <w:rPr>
          <w:color w:val="auto"/>
        </w:rPr>
        <w:t>member.</w:t>
      </w:r>
      <w:r w:rsidR="00AC5C50">
        <w:rPr>
          <w:color w:val="auto"/>
        </w:rPr>
        <w:t xml:space="preserve"> </w:t>
      </w:r>
      <w:r w:rsidRPr="00FB328C">
        <w:rPr>
          <w:color w:val="auto"/>
        </w:rPr>
        <w:t>Partnerships</w:t>
      </w:r>
      <w:r w:rsidR="00C33A41" w:rsidRPr="00FB328C">
        <w:rPr>
          <w:color w:val="auto"/>
        </w:rPr>
        <w:t>,</w:t>
      </w:r>
      <w:r w:rsidR="00AC5C50">
        <w:rPr>
          <w:color w:val="auto"/>
        </w:rPr>
        <w:t xml:space="preserve"> </w:t>
      </w:r>
      <w:r w:rsidRPr="00FB328C">
        <w:rPr>
          <w:color w:val="auto"/>
        </w:rPr>
        <w:t>like</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0065143E" w:rsidRPr="00FB328C">
        <w:rPr>
          <w:color w:val="auto"/>
        </w:rPr>
        <w:t>often</w:t>
      </w:r>
      <w:r w:rsidR="00AC5C50">
        <w:rPr>
          <w:color w:val="auto"/>
        </w:rPr>
        <w:t xml:space="preserve"> </w:t>
      </w:r>
      <w:r w:rsidRPr="00FB328C">
        <w:rPr>
          <w:color w:val="auto"/>
        </w:rPr>
        <w:t>require</w:t>
      </w:r>
      <w:r w:rsidR="00AC5C50">
        <w:rPr>
          <w:color w:val="auto"/>
        </w:rPr>
        <w:t xml:space="preserve"> </w:t>
      </w:r>
      <w:r w:rsidR="00F34926" w:rsidRPr="00FB328C">
        <w:rPr>
          <w:color w:val="auto"/>
        </w:rPr>
        <w:t>an</w:t>
      </w:r>
      <w:r w:rsidR="00AC5C50">
        <w:rPr>
          <w:color w:val="auto"/>
        </w:rPr>
        <w:t xml:space="preserve"> </w:t>
      </w:r>
      <w:r w:rsidRPr="00FB328C">
        <w:rPr>
          <w:noProof/>
          <w:color w:val="auto"/>
        </w:rPr>
        <w:t>investment</w:t>
      </w:r>
      <w:r w:rsidR="00AC5C50">
        <w:rPr>
          <w:color w:val="auto"/>
        </w:rPr>
        <w:t xml:space="preserve"> </w:t>
      </w:r>
      <w:r w:rsidRPr="00FB328C">
        <w:rPr>
          <w:color w:val="auto"/>
        </w:rPr>
        <w:t>of</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at</w:t>
      </w:r>
      <w:r w:rsidR="00AC5C50">
        <w:rPr>
          <w:color w:val="auto"/>
        </w:rPr>
        <w:t xml:space="preserve"> </w:t>
      </w:r>
      <w:r w:rsidRPr="00FB328C">
        <w:rPr>
          <w:color w:val="auto"/>
        </w:rPr>
        <w:t>both</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business</w:t>
      </w:r>
      <w:r w:rsidR="00AC5C50">
        <w:rPr>
          <w:color w:val="auto"/>
        </w:rPr>
        <w:t xml:space="preserve"> </w:t>
      </w:r>
      <w:r w:rsidRPr="00FB328C">
        <w:rPr>
          <w:color w:val="auto"/>
        </w:rPr>
        <w:t>side</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successful.</w:t>
      </w:r>
      <w:r w:rsidR="00C33A41" w:rsidRPr="00FB328C">
        <w:rPr>
          <w:rStyle w:val="FootnoteReference"/>
          <w:color w:val="auto"/>
        </w:rPr>
        <w:footnoteReference w:id="23"/>
      </w:r>
    </w:p>
    <w:p w14:paraId="32CD7B28" w14:textId="47ACCC73" w:rsidR="00C6693E" w:rsidRPr="00FB328C" w:rsidRDefault="00C6693E" w:rsidP="006F39C5">
      <w:pPr>
        <w:pStyle w:val="GivingReportTableTitle"/>
        <w:keepNext/>
        <w:rPr>
          <w:color w:val="auto"/>
        </w:rPr>
      </w:pPr>
      <w:bookmarkStart w:id="147" w:name="_Ref483213563"/>
      <w:bookmarkStart w:id="148" w:name="_Toc498416875"/>
      <w:bookmarkStart w:id="149" w:name="_Ref498595586"/>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13</w:t>
      </w:r>
      <w:r w:rsidR="00943B87" w:rsidRPr="00FB328C">
        <w:rPr>
          <w:noProof/>
          <w:color w:val="auto"/>
        </w:rPr>
        <w:fldChar w:fldCharType="end"/>
      </w:r>
      <w:bookmarkEnd w:id="147"/>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00FE75AB" w:rsidRPr="00FB328C">
        <w:rPr>
          <w:color w:val="auto"/>
        </w:rPr>
        <w:t>2016</w:t>
      </w:r>
      <w:bookmarkEnd w:id="148"/>
      <w:bookmarkEnd w:id="149"/>
    </w:p>
    <w:tbl>
      <w:tblPr>
        <w:tblStyle w:val="GivingReportTable"/>
        <w:tblW w:w="5327" w:type="pct"/>
        <w:tblLayout w:type="fixed"/>
        <w:tblLook w:val="04A0" w:firstRow="1" w:lastRow="0" w:firstColumn="1" w:lastColumn="0" w:noHBand="0" w:noVBand="1"/>
        <w:tblCaption w:val="Table 13 Support generation activities by number of paid staff 2016"/>
      </w:tblPr>
      <w:tblGrid>
        <w:gridCol w:w="1276"/>
        <w:gridCol w:w="846"/>
        <w:gridCol w:w="846"/>
        <w:gridCol w:w="846"/>
        <w:gridCol w:w="846"/>
        <w:gridCol w:w="846"/>
        <w:gridCol w:w="846"/>
        <w:gridCol w:w="846"/>
        <w:gridCol w:w="846"/>
        <w:gridCol w:w="1634"/>
      </w:tblGrid>
      <w:tr w:rsidR="00FB328C" w:rsidRPr="00FB328C" w14:paraId="78E47B1E" w14:textId="4841FB61" w:rsidTr="00A773B2">
        <w:trPr>
          <w:cnfStyle w:val="100000000000" w:firstRow="1" w:lastRow="0" w:firstColumn="0" w:lastColumn="0" w:oddVBand="0" w:evenVBand="0" w:oddHBand="0" w:evenHBand="0" w:firstRowFirstColumn="0" w:firstRowLastColumn="0" w:lastRowFirstColumn="0" w:lastRowLastColumn="0"/>
          <w:trHeight w:val="20"/>
          <w:tblHeader/>
        </w:trPr>
        <w:tc>
          <w:tcPr>
            <w:tcW w:w="660" w:type="pct"/>
            <w:hideMark/>
          </w:tcPr>
          <w:p w14:paraId="6C1E5AC0" w14:textId="6E8C5923" w:rsidR="00B90C1E" w:rsidRPr="00FB328C" w:rsidRDefault="00B90C1E" w:rsidP="005C1B33">
            <w:pPr>
              <w:rPr>
                <w:color w:val="auto"/>
                <w:szCs w:val="18"/>
              </w:rPr>
            </w:pPr>
            <w:r w:rsidRPr="00FB328C">
              <w:rPr>
                <w:color w:val="auto"/>
                <w:szCs w:val="18"/>
              </w:rPr>
              <w:t>Number</w:t>
            </w:r>
            <w:r w:rsidR="00AC5C50">
              <w:rPr>
                <w:color w:val="auto"/>
                <w:szCs w:val="18"/>
              </w:rPr>
              <w:t xml:space="preserve"> </w:t>
            </w:r>
            <w:r w:rsidRPr="00FB328C">
              <w:rPr>
                <w:color w:val="auto"/>
                <w:szCs w:val="18"/>
              </w:rPr>
              <w:t>of</w:t>
            </w:r>
            <w:r w:rsidR="00AC5C50">
              <w:rPr>
                <w:color w:val="auto"/>
                <w:szCs w:val="18"/>
              </w:rPr>
              <w:t xml:space="preserve"> </w:t>
            </w:r>
            <w:r w:rsidRPr="00FB328C">
              <w:rPr>
                <w:color w:val="auto"/>
                <w:szCs w:val="18"/>
              </w:rPr>
              <w:t>paid</w:t>
            </w:r>
            <w:r w:rsidR="00AC5C50">
              <w:rPr>
                <w:color w:val="auto"/>
                <w:szCs w:val="18"/>
              </w:rPr>
              <w:t xml:space="preserve"> </w:t>
            </w:r>
            <w:r w:rsidRPr="00FB328C">
              <w:rPr>
                <w:color w:val="auto"/>
                <w:szCs w:val="18"/>
              </w:rPr>
              <w:t>staff</w:t>
            </w:r>
          </w:p>
        </w:tc>
        <w:tc>
          <w:tcPr>
            <w:tcW w:w="874" w:type="pct"/>
            <w:gridSpan w:val="2"/>
          </w:tcPr>
          <w:p w14:paraId="638C62D2" w14:textId="77777777" w:rsidR="00B90C1E" w:rsidRPr="00FB328C" w:rsidRDefault="00B90C1E" w:rsidP="00B03778">
            <w:pPr>
              <w:rPr>
                <w:color w:val="auto"/>
                <w:szCs w:val="18"/>
              </w:rPr>
            </w:pPr>
            <w:r w:rsidRPr="00FB328C">
              <w:rPr>
                <w:color w:val="auto"/>
                <w:szCs w:val="18"/>
              </w:rPr>
              <w:t>Fundraising</w:t>
            </w:r>
          </w:p>
        </w:tc>
        <w:tc>
          <w:tcPr>
            <w:tcW w:w="874" w:type="pct"/>
            <w:gridSpan w:val="2"/>
          </w:tcPr>
          <w:p w14:paraId="1BB801DC" w14:textId="73003D53" w:rsidR="00B90C1E" w:rsidRPr="00FB328C" w:rsidRDefault="00B90C1E" w:rsidP="00B03778">
            <w:pPr>
              <w:rPr>
                <w:color w:val="auto"/>
                <w:szCs w:val="18"/>
              </w:rPr>
            </w:pPr>
            <w:r w:rsidRPr="00FB328C">
              <w:rPr>
                <w:color w:val="auto"/>
                <w:szCs w:val="18"/>
              </w:rPr>
              <w:t>Volunteer</w:t>
            </w:r>
            <w:r w:rsidR="00AC5C50">
              <w:rPr>
                <w:color w:val="auto"/>
                <w:szCs w:val="18"/>
              </w:rPr>
              <w:t xml:space="preserve"> </w:t>
            </w:r>
            <w:r w:rsidRPr="00FB328C">
              <w:rPr>
                <w:color w:val="auto"/>
                <w:szCs w:val="18"/>
              </w:rPr>
              <w:t>recruitment</w:t>
            </w:r>
          </w:p>
        </w:tc>
        <w:tc>
          <w:tcPr>
            <w:tcW w:w="874" w:type="pct"/>
            <w:gridSpan w:val="2"/>
          </w:tcPr>
          <w:p w14:paraId="7D2C1A27" w14:textId="77777777" w:rsidR="00B90C1E" w:rsidRPr="00FB328C" w:rsidRDefault="00B90C1E" w:rsidP="00B03778">
            <w:pPr>
              <w:rPr>
                <w:color w:val="auto"/>
                <w:szCs w:val="18"/>
              </w:rPr>
            </w:pPr>
            <w:r w:rsidRPr="00FB328C">
              <w:rPr>
                <w:color w:val="auto"/>
                <w:szCs w:val="18"/>
              </w:rPr>
              <w:t>Partnerships</w:t>
            </w:r>
          </w:p>
        </w:tc>
        <w:tc>
          <w:tcPr>
            <w:tcW w:w="874" w:type="pct"/>
            <w:gridSpan w:val="2"/>
          </w:tcPr>
          <w:p w14:paraId="1FF44414" w14:textId="3448345B" w:rsidR="00B90C1E" w:rsidRPr="00FB328C" w:rsidRDefault="00B90C1E" w:rsidP="00B03778">
            <w:pPr>
              <w:rPr>
                <w:color w:val="auto"/>
                <w:szCs w:val="18"/>
              </w:rPr>
            </w:pPr>
            <w:r w:rsidRPr="00FB328C">
              <w:rPr>
                <w:color w:val="auto"/>
                <w:szCs w:val="18"/>
              </w:rPr>
              <w:t>Social</w:t>
            </w:r>
            <w:r w:rsidR="00AC5C50">
              <w:rPr>
                <w:color w:val="auto"/>
                <w:szCs w:val="18"/>
              </w:rPr>
              <w:t xml:space="preserve"> </w:t>
            </w:r>
            <w:r w:rsidRPr="00FB328C">
              <w:rPr>
                <w:color w:val="auto"/>
                <w:szCs w:val="18"/>
              </w:rPr>
              <w:t>enterprise</w:t>
            </w:r>
          </w:p>
        </w:tc>
        <w:tc>
          <w:tcPr>
            <w:tcW w:w="845" w:type="pct"/>
            <w:vMerge w:val="restart"/>
            <w:vAlign w:val="center"/>
          </w:tcPr>
          <w:p w14:paraId="26558DBC" w14:textId="1FA7041F" w:rsidR="00B90C1E" w:rsidRPr="00FB328C" w:rsidRDefault="00B90C1E" w:rsidP="00B66055">
            <w:pPr>
              <w:jc w:val="right"/>
              <w:rPr>
                <w:color w:val="auto"/>
                <w:szCs w:val="18"/>
              </w:rPr>
            </w:pPr>
            <w:r w:rsidRPr="00FB328C">
              <w:rPr>
                <w:color w:val="auto"/>
                <w:szCs w:val="18"/>
              </w:rPr>
              <w:t>Total</w:t>
            </w:r>
            <w:r w:rsidR="00AC5C50">
              <w:rPr>
                <w:color w:val="auto"/>
                <w:szCs w:val="18"/>
              </w:rPr>
              <w:t xml:space="preserve"> </w:t>
            </w:r>
            <w:r w:rsidRPr="00FB328C">
              <w:rPr>
                <w:color w:val="auto"/>
                <w:szCs w:val="18"/>
              </w:rPr>
              <w:t>number</w:t>
            </w:r>
            <w:r w:rsidR="00AC5C50">
              <w:rPr>
                <w:color w:val="auto"/>
                <w:szCs w:val="18"/>
              </w:rPr>
              <w:t xml:space="preserve"> </w:t>
            </w:r>
            <w:r w:rsidRPr="00FB328C">
              <w:rPr>
                <w:color w:val="auto"/>
                <w:szCs w:val="18"/>
              </w:rPr>
              <w:t>of</w:t>
            </w:r>
            <w:r w:rsidR="00AC5C50">
              <w:rPr>
                <w:color w:val="auto"/>
                <w:szCs w:val="18"/>
              </w:rPr>
              <w:t xml:space="preserve"> </w:t>
            </w:r>
            <w:r w:rsidR="00884EC4" w:rsidRPr="00FB328C">
              <w:rPr>
                <w:color w:val="auto"/>
                <w:szCs w:val="18"/>
              </w:rPr>
              <w:t>respondent</w:t>
            </w:r>
            <w:r w:rsidR="00AC5C50">
              <w:rPr>
                <w:color w:val="auto"/>
                <w:szCs w:val="18"/>
              </w:rPr>
              <w:t xml:space="preserve"> </w:t>
            </w:r>
            <w:r w:rsidRPr="00FB328C">
              <w:rPr>
                <w:color w:val="auto"/>
                <w:szCs w:val="18"/>
              </w:rPr>
              <w:t>organisations</w:t>
            </w:r>
          </w:p>
        </w:tc>
      </w:tr>
      <w:tr w:rsidR="00FB328C" w:rsidRPr="00FB328C" w14:paraId="0446075D" w14:textId="3B2B2270" w:rsidTr="007F0CBF">
        <w:trPr>
          <w:cnfStyle w:val="100000000000" w:firstRow="1" w:lastRow="0" w:firstColumn="0" w:lastColumn="0" w:oddVBand="0" w:evenVBand="0" w:oddHBand="0" w:evenHBand="0" w:firstRowFirstColumn="0" w:firstRowLastColumn="0" w:lastRowFirstColumn="0" w:lastRowLastColumn="0"/>
          <w:trHeight w:val="20"/>
          <w:tblHeader/>
        </w:trPr>
        <w:tc>
          <w:tcPr>
            <w:tcW w:w="660" w:type="pct"/>
            <w:tcBorders>
              <w:bottom w:val="dashSmallGap" w:sz="4" w:space="0" w:color="595959" w:themeColor="text1" w:themeTint="A6"/>
            </w:tcBorders>
          </w:tcPr>
          <w:p w14:paraId="70543584" w14:textId="77777777" w:rsidR="00B90C1E" w:rsidRPr="00FB328C" w:rsidRDefault="00B90C1E" w:rsidP="00B90C1E">
            <w:pPr>
              <w:rPr>
                <w:color w:val="auto"/>
                <w:szCs w:val="18"/>
              </w:rPr>
            </w:pPr>
          </w:p>
        </w:tc>
        <w:tc>
          <w:tcPr>
            <w:tcW w:w="437" w:type="pct"/>
            <w:tcBorders>
              <w:bottom w:val="dashSmallGap" w:sz="4" w:space="0" w:color="595959" w:themeColor="text1" w:themeTint="A6"/>
            </w:tcBorders>
          </w:tcPr>
          <w:p w14:paraId="69960050" w14:textId="08E41484" w:rsidR="00B90C1E" w:rsidRPr="00FB328C" w:rsidRDefault="00B90C1E" w:rsidP="00B03778">
            <w:pPr>
              <w:rPr>
                <w:color w:val="auto"/>
                <w:szCs w:val="18"/>
              </w:rPr>
            </w:pPr>
            <w:r w:rsidRPr="00FB328C">
              <w:rPr>
                <w:color w:val="auto"/>
                <w:szCs w:val="18"/>
              </w:rPr>
              <w:t>No.</w:t>
            </w:r>
          </w:p>
        </w:tc>
        <w:tc>
          <w:tcPr>
            <w:tcW w:w="437" w:type="pct"/>
            <w:tcBorders>
              <w:bottom w:val="dashSmallGap" w:sz="4" w:space="0" w:color="595959" w:themeColor="text1" w:themeTint="A6"/>
            </w:tcBorders>
          </w:tcPr>
          <w:p w14:paraId="3A96E48A" w14:textId="30F3D29D" w:rsidR="00B90C1E" w:rsidRPr="00FB328C" w:rsidRDefault="00B90C1E" w:rsidP="00B03778">
            <w:pPr>
              <w:rPr>
                <w:color w:val="auto"/>
                <w:szCs w:val="18"/>
              </w:rPr>
            </w:pPr>
            <w:r w:rsidRPr="00FB328C">
              <w:rPr>
                <w:color w:val="auto"/>
                <w:szCs w:val="18"/>
              </w:rPr>
              <w:t>%</w:t>
            </w:r>
          </w:p>
        </w:tc>
        <w:tc>
          <w:tcPr>
            <w:tcW w:w="437" w:type="pct"/>
            <w:tcBorders>
              <w:bottom w:val="dashSmallGap" w:sz="4" w:space="0" w:color="595959" w:themeColor="text1" w:themeTint="A6"/>
            </w:tcBorders>
          </w:tcPr>
          <w:p w14:paraId="49CA560D" w14:textId="14E38F87" w:rsidR="00B90C1E" w:rsidRPr="00FB328C" w:rsidRDefault="00B90C1E" w:rsidP="00B03778">
            <w:pPr>
              <w:rPr>
                <w:color w:val="auto"/>
                <w:szCs w:val="18"/>
              </w:rPr>
            </w:pPr>
            <w:r w:rsidRPr="00FB328C">
              <w:rPr>
                <w:color w:val="auto"/>
                <w:szCs w:val="18"/>
              </w:rPr>
              <w:t>No.</w:t>
            </w:r>
          </w:p>
        </w:tc>
        <w:tc>
          <w:tcPr>
            <w:tcW w:w="437" w:type="pct"/>
            <w:tcBorders>
              <w:bottom w:val="dashSmallGap" w:sz="4" w:space="0" w:color="595959" w:themeColor="text1" w:themeTint="A6"/>
            </w:tcBorders>
          </w:tcPr>
          <w:p w14:paraId="72541B58" w14:textId="7905F43F" w:rsidR="00B90C1E" w:rsidRPr="00FB328C" w:rsidRDefault="00B90C1E" w:rsidP="00B03778">
            <w:pPr>
              <w:rPr>
                <w:color w:val="auto"/>
                <w:szCs w:val="18"/>
              </w:rPr>
            </w:pPr>
            <w:r w:rsidRPr="00FB328C">
              <w:rPr>
                <w:color w:val="auto"/>
                <w:szCs w:val="18"/>
              </w:rPr>
              <w:t>%</w:t>
            </w:r>
          </w:p>
        </w:tc>
        <w:tc>
          <w:tcPr>
            <w:tcW w:w="437" w:type="pct"/>
            <w:tcBorders>
              <w:bottom w:val="dashSmallGap" w:sz="4" w:space="0" w:color="595959" w:themeColor="text1" w:themeTint="A6"/>
            </w:tcBorders>
          </w:tcPr>
          <w:p w14:paraId="1FA9EB05" w14:textId="74781CA7" w:rsidR="00B90C1E" w:rsidRPr="00FB328C" w:rsidRDefault="00B90C1E" w:rsidP="00B03778">
            <w:pPr>
              <w:rPr>
                <w:color w:val="auto"/>
                <w:szCs w:val="18"/>
              </w:rPr>
            </w:pPr>
            <w:r w:rsidRPr="00FB328C">
              <w:rPr>
                <w:color w:val="auto"/>
                <w:szCs w:val="18"/>
              </w:rPr>
              <w:t>No.</w:t>
            </w:r>
          </w:p>
        </w:tc>
        <w:tc>
          <w:tcPr>
            <w:tcW w:w="437" w:type="pct"/>
            <w:tcBorders>
              <w:bottom w:val="dashSmallGap" w:sz="4" w:space="0" w:color="595959" w:themeColor="text1" w:themeTint="A6"/>
            </w:tcBorders>
          </w:tcPr>
          <w:p w14:paraId="54A9CF72" w14:textId="3EF037F7" w:rsidR="00B90C1E" w:rsidRPr="00FB328C" w:rsidRDefault="00B90C1E" w:rsidP="00B03778">
            <w:pPr>
              <w:rPr>
                <w:color w:val="auto"/>
                <w:szCs w:val="18"/>
              </w:rPr>
            </w:pPr>
            <w:r w:rsidRPr="00FB328C">
              <w:rPr>
                <w:color w:val="auto"/>
                <w:szCs w:val="18"/>
              </w:rPr>
              <w:t>%</w:t>
            </w:r>
          </w:p>
        </w:tc>
        <w:tc>
          <w:tcPr>
            <w:tcW w:w="437" w:type="pct"/>
            <w:tcBorders>
              <w:bottom w:val="dashSmallGap" w:sz="4" w:space="0" w:color="595959" w:themeColor="text1" w:themeTint="A6"/>
            </w:tcBorders>
          </w:tcPr>
          <w:p w14:paraId="11881DD6" w14:textId="209FDDF7" w:rsidR="00B90C1E" w:rsidRPr="00FB328C" w:rsidRDefault="00B90C1E" w:rsidP="00B03778">
            <w:pPr>
              <w:rPr>
                <w:color w:val="auto"/>
                <w:szCs w:val="18"/>
              </w:rPr>
            </w:pPr>
            <w:r w:rsidRPr="00FB328C">
              <w:rPr>
                <w:color w:val="auto"/>
                <w:szCs w:val="18"/>
              </w:rPr>
              <w:t>No.</w:t>
            </w:r>
          </w:p>
        </w:tc>
        <w:tc>
          <w:tcPr>
            <w:tcW w:w="437" w:type="pct"/>
            <w:tcBorders>
              <w:bottom w:val="dashSmallGap" w:sz="4" w:space="0" w:color="595959" w:themeColor="text1" w:themeTint="A6"/>
            </w:tcBorders>
          </w:tcPr>
          <w:p w14:paraId="2DED50EB" w14:textId="30132167" w:rsidR="00B90C1E" w:rsidRPr="00FB328C" w:rsidRDefault="00B90C1E" w:rsidP="00B03778">
            <w:pPr>
              <w:rPr>
                <w:color w:val="auto"/>
                <w:szCs w:val="18"/>
              </w:rPr>
            </w:pPr>
            <w:r w:rsidRPr="00FB328C">
              <w:rPr>
                <w:color w:val="auto"/>
                <w:szCs w:val="18"/>
              </w:rPr>
              <w:t>%</w:t>
            </w:r>
          </w:p>
        </w:tc>
        <w:tc>
          <w:tcPr>
            <w:tcW w:w="845" w:type="pct"/>
            <w:vMerge/>
            <w:tcBorders>
              <w:bottom w:val="dashSmallGap" w:sz="4" w:space="0" w:color="595959" w:themeColor="text1" w:themeTint="A6"/>
            </w:tcBorders>
            <w:vAlign w:val="center"/>
          </w:tcPr>
          <w:p w14:paraId="00D504EC" w14:textId="51C49D22" w:rsidR="00B90C1E" w:rsidRPr="00FB328C" w:rsidRDefault="00B90C1E" w:rsidP="00B03778">
            <w:pPr>
              <w:rPr>
                <w:color w:val="auto"/>
                <w:szCs w:val="18"/>
              </w:rPr>
            </w:pPr>
          </w:p>
        </w:tc>
      </w:tr>
      <w:tr w:rsidR="00FB328C" w:rsidRPr="00FB328C" w14:paraId="6EB86810" w14:textId="77777777" w:rsidTr="007F0CBF">
        <w:trPr>
          <w:cnfStyle w:val="000000100000" w:firstRow="0" w:lastRow="0" w:firstColumn="0" w:lastColumn="0" w:oddVBand="0" w:evenVBand="0" w:oddHBand="1" w:evenHBand="0" w:firstRowFirstColumn="0" w:firstRowLastColumn="0" w:lastRowFirstColumn="0" w:lastRowLastColumn="0"/>
          <w:trHeight w:val="170"/>
        </w:trPr>
        <w:tc>
          <w:tcPr>
            <w:tcW w:w="6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D9532E9" w14:textId="0AB46B7B" w:rsidR="000A44A4" w:rsidRPr="00FB328C" w:rsidRDefault="000A44A4"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No</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paid</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staff</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FCEC9FF" w14:textId="243C692A" w:rsidR="000A44A4" w:rsidRPr="00FB328C" w:rsidRDefault="000A44A4">
            <w:pPr>
              <w:jc w:val="right"/>
              <w:rPr>
                <w:rFonts w:eastAsia="Times New Roman" w:cs="Calibri Light"/>
                <w:color w:val="auto"/>
                <w:szCs w:val="18"/>
                <w:lang w:eastAsia="en-AU"/>
              </w:rPr>
            </w:pPr>
            <w:r w:rsidRPr="00FB328C">
              <w:rPr>
                <w:rFonts w:eastAsia="Times New Roman" w:cs="Calibri Light"/>
                <w:color w:val="auto"/>
                <w:szCs w:val="18"/>
                <w:lang w:eastAsia="en-AU"/>
              </w:rPr>
              <w:t>204</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2B27FBB4" w14:textId="3C9B2CBA"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58.1%</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7EFE77B" w14:textId="5C0A2E99"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197</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9903147" w14:textId="0DAA9567"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56.1%</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BBF313A" w14:textId="5127D3CB" w:rsidR="000A44A4" w:rsidRPr="00FB328C" w:rsidRDefault="00752CDD"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48</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0D0865D" w14:textId="7FF4E5C3" w:rsidR="000A44A4" w:rsidRPr="00FB328C" w:rsidRDefault="00752CDD"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13.7%</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BF8736" w14:textId="6B38F2A8"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29</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0B2EBF8" w14:textId="02C204A8"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8.3%</w:t>
            </w:r>
          </w:p>
        </w:tc>
        <w:tc>
          <w:tcPr>
            <w:tcW w:w="84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05D1A1" w14:textId="38C241AA" w:rsidR="000A44A4" w:rsidRPr="00FB328C" w:rsidRDefault="000A44A4" w:rsidP="00B90C1E">
            <w:pPr>
              <w:jc w:val="right"/>
              <w:rPr>
                <w:rFonts w:eastAsia="Times New Roman" w:cs="Calibri Light"/>
                <w:color w:val="auto"/>
                <w:szCs w:val="18"/>
                <w:lang w:eastAsia="en-AU"/>
              </w:rPr>
            </w:pPr>
            <w:r w:rsidRPr="00FB328C">
              <w:rPr>
                <w:rFonts w:eastAsia="Times New Roman" w:cs="Calibri Light"/>
                <w:color w:val="auto"/>
                <w:szCs w:val="18"/>
                <w:lang w:eastAsia="en-AU"/>
              </w:rPr>
              <w:t>351</w:t>
            </w:r>
          </w:p>
        </w:tc>
      </w:tr>
      <w:tr w:rsidR="00FB328C" w:rsidRPr="00FB328C" w14:paraId="3B3FCD76" w14:textId="2847C473" w:rsidTr="007F0CBF">
        <w:trPr>
          <w:cnfStyle w:val="000000010000" w:firstRow="0" w:lastRow="0" w:firstColumn="0" w:lastColumn="0" w:oddVBand="0" w:evenVBand="0" w:oddHBand="0" w:evenHBand="1" w:firstRowFirstColumn="0" w:firstRowLastColumn="0" w:lastRowFirstColumn="0" w:lastRowLastColumn="0"/>
          <w:trHeight w:val="170"/>
        </w:trPr>
        <w:tc>
          <w:tcPr>
            <w:tcW w:w="660" w:type="pct"/>
            <w:tcBorders>
              <w:top w:val="dashSmallGap" w:sz="4" w:space="0" w:color="595959" w:themeColor="text1" w:themeTint="A6"/>
              <w:bottom w:val="dashSmallGap" w:sz="4" w:space="0" w:color="595959" w:themeColor="text1" w:themeTint="A6"/>
            </w:tcBorders>
            <w:hideMark/>
          </w:tcPr>
          <w:p w14:paraId="568725CA" w14:textId="3B8E6671" w:rsidR="000A44A4" w:rsidRPr="00FB328C" w:rsidRDefault="000A44A4"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1–19</w:t>
            </w:r>
          </w:p>
        </w:tc>
        <w:tc>
          <w:tcPr>
            <w:tcW w:w="437" w:type="pct"/>
            <w:tcBorders>
              <w:top w:val="dashSmallGap" w:sz="4" w:space="0" w:color="595959" w:themeColor="text1" w:themeTint="A6"/>
              <w:bottom w:val="dashSmallGap" w:sz="4" w:space="0" w:color="595959" w:themeColor="text1" w:themeTint="A6"/>
            </w:tcBorders>
          </w:tcPr>
          <w:p w14:paraId="19C1A548" w14:textId="280FA574"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192</w:t>
            </w:r>
          </w:p>
        </w:tc>
        <w:tc>
          <w:tcPr>
            <w:tcW w:w="437" w:type="pct"/>
            <w:tcBorders>
              <w:top w:val="dashSmallGap" w:sz="4" w:space="0" w:color="595959" w:themeColor="text1" w:themeTint="A6"/>
              <w:bottom w:val="dashSmallGap" w:sz="4" w:space="0" w:color="595959" w:themeColor="text1" w:themeTint="A6"/>
            </w:tcBorders>
            <w:hideMark/>
          </w:tcPr>
          <w:p w14:paraId="34EE680A" w14:textId="7B4B0A5C"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59.4%</w:t>
            </w:r>
          </w:p>
        </w:tc>
        <w:tc>
          <w:tcPr>
            <w:tcW w:w="437" w:type="pct"/>
            <w:tcBorders>
              <w:top w:val="dashSmallGap" w:sz="4" w:space="0" w:color="595959" w:themeColor="text1" w:themeTint="A6"/>
              <w:bottom w:val="dashSmallGap" w:sz="4" w:space="0" w:color="595959" w:themeColor="text1" w:themeTint="A6"/>
            </w:tcBorders>
          </w:tcPr>
          <w:p w14:paraId="391A19E8" w14:textId="64324085" w:rsidR="000A44A4" w:rsidRPr="00FB328C" w:rsidRDefault="000A44A4">
            <w:pPr>
              <w:jc w:val="right"/>
              <w:rPr>
                <w:rFonts w:eastAsia="Times New Roman" w:cs="Calibri Light"/>
                <w:color w:val="auto"/>
                <w:szCs w:val="18"/>
                <w:lang w:eastAsia="en-AU"/>
              </w:rPr>
            </w:pPr>
            <w:r w:rsidRPr="00FB328C">
              <w:rPr>
                <w:rFonts w:eastAsia="Times New Roman" w:cs="Calibri Light"/>
                <w:color w:val="auto"/>
                <w:szCs w:val="18"/>
                <w:lang w:eastAsia="en-AU"/>
              </w:rPr>
              <w:t>219</w:t>
            </w:r>
          </w:p>
        </w:tc>
        <w:tc>
          <w:tcPr>
            <w:tcW w:w="437" w:type="pct"/>
            <w:tcBorders>
              <w:top w:val="dashSmallGap" w:sz="4" w:space="0" w:color="595959" w:themeColor="text1" w:themeTint="A6"/>
              <w:bottom w:val="dashSmallGap" w:sz="4" w:space="0" w:color="595959" w:themeColor="text1" w:themeTint="A6"/>
            </w:tcBorders>
            <w:hideMark/>
          </w:tcPr>
          <w:p w14:paraId="39609DB1" w14:textId="76E21FAE"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67.8%</w:t>
            </w:r>
          </w:p>
        </w:tc>
        <w:tc>
          <w:tcPr>
            <w:tcW w:w="437" w:type="pct"/>
            <w:tcBorders>
              <w:top w:val="dashSmallGap" w:sz="4" w:space="0" w:color="595959" w:themeColor="text1" w:themeTint="A6"/>
              <w:bottom w:val="dashSmallGap" w:sz="4" w:space="0" w:color="595959" w:themeColor="text1" w:themeTint="A6"/>
            </w:tcBorders>
          </w:tcPr>
          <w:p w14:paraId="4A8E62EC" w14:textId="711F73EE" w:rsidR="000A44A4" w:rsidRPr="00FB328C" w:rsidRDefault="00752CDD">
            <w:pPr>
              <w:jc w:val="right"/>
              <w:rPr>
                <w:rFonts w:eastAsia="Times New Roman" w:cs="Calibri Light"/>
                <w:color w:val="auto"/>
                <w:szCs w:val="18"/>
                <w:lang w:eastAsia="en-AU"/>
              </w:rPr>
            </w:pPr>
            <w:r w:rsidRPr="00FB328C">
              <w:rPr>
                <w:rFonts w:eastAsia="Times New Roman" w:cs="Calibri Light"/>
                <w:color w:val="auto"/>
                <w:szCs w:val="18"/>
                <w:lang w:eastAsia="en-AU"/>
              </w:rPr>
              <w:t>94</w:t>
            </w:r>
          </w:p>
        </w:tc>
        <w:tc>
          <w:tcPr>
            <w:tcW w:w="437" w:type="pct"/>
            <w:tcBorders>
              <w:top w:val="dashSmallGap" w:sz="4" w:space="0" w:color="595959" w:themeColor="text1" w:themeTint="A6"/>
              <w:bottom w:val="dashSmallGap" w:sz="4" w:space="0" w:color="595959" w:themeColor="text1" w:themeTint="A6"/>
            </w:tcBorders>
            <w:hideMark/>
          </w:tcPr>
          <w:p w14:paraId="5375C67C" w14:textId="5EAF68AC" w:rsidR="000A44A4" w:rsidRPr="00FB328C" w:rsidRDefault="00752CDD"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29.1%</w:t>
            </w:r>
          </w:p>
        </w:tc>
        <w:tc>
          <w:tcPr>
            <w:tcW w:w="437" w:type="pct"/>
            <w:tcBorders>
              <w:top w:val="dashSmallGap" w:sz="4" w:space="0" w:color="595959" w:themeColor="text1" w:themeTint="A6"/>
              <w:bottom w:val="dashSmallGap" w:sz="4" w:space="0" w:color="595959" w:themeColor="text1" w:themeTint="A6"/>
            </w:tcBorders>
          </w:tcPr>
          <w:p w14:paraId="684C5936" w14:textId="68394A9D" w:rsidR="000A44A4" w:rsidRPr="00FB328C" w:rsidRDefault="000A44A4">
            <w:pPr>
              <w:jc w:val="right"/>
              <w:rPr>
                <w:rFonts w:eastAsia="Times New Roman" w:cs="Calibri Light"/>
                <w:color w:val="auto"/>
                <w:szCs w:val="18"/>
                <w:lang w:eastAsia="en-AU"/>
              </w:rPr>
            </w:pPr>
            <w:r w:rsidRPr="00FB328C">
              <w:rPr>
                <w:rFonts w:eastAsia="Times New Roman" w:cs="Calibri Light"/>
                <w:color w:val="auto"/>
                <w:szCs w:val="18"/>
                <w:lang w:eastAsia="en-AU"/>
              </w:rPr>
              <w:t>54</w:t>
            </w:r>
          </w:p>
        </w:tc>
        <w:tc>
          <w:tcPr>
            <w:tcW w:w="437" w:type="pct"/>
            <w:tcBorders>
              <w:top w:val="dashSmallGap" w:sz="4" w:space="0" w:color="595959" w:themeColor="text1" w:themeTint="A6"/>
              <w:bottom w:val="dashSmallGap" w:sz="4" w:space="0" w:color="595959" w:themeColor="text1" w:themeTint="A6"/>
            </w:tcBorders>
            <w:hideMark/>
          </w:tcPr>
          <w:p w14:paraId="54076879" w14:textId="78F061F8"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16.7%</w:t>
            </w:r>
          </w:p>
        </w:tc>
        <w:tc>
          <w:tcPr>
            <w:tcW w:w="845" w:type="pct"/>
            <w:tcBorders>
              <w:top w:val="dashSmallGap" w:sz="4" w:space="0" w:color="595959" w:themeColor="text1" w:themeTint="A6"/>
              <w:bottom w:val="dashSmallGap" w:sz="4" w:space="0" w:color="595959" w:themeColor="text1" w:themeTint="A6"/>
            </w:tcBorders>
            <w:vAlign w:val="center"/>
          </w:tcPr>
          <w:p w14:paraId="64483F63" w14:textId="0F5DE91B" w:rsidR="000A44A4" w:rsidRPr="00FB328C" w:rsidRDefault="000A44A4" w:rsidP="00B90C1E">
            <w:pPr>
              <w:jc w:val="right"/>
              <w:rPr>
                <w:rFonts w:eastAsia="Times New Roman" w:cs="Calibri Light"/>
                <w:color w:val="auto"/>
                <w:szCs w:val="18"/>
                <w:lang w:eastAsia="en-AU"/>
              </w:rPr>
            </w:pPr>
            <w:r w:rsidRPr="00FB328C">
              <w:rPr>
                <w:rFonts w:eastAsia="Times New Roman" w:cs="Calibri Light"/>
                <w:color w:val="auto"/>
                <w:szCs w:val="18"/>
                <w:lang w:eastAsia="en-AU"/>
              </w:rPr>
              <w:t>323</w:t>
            </w:r>
          </w:p>
        </w:tc>
      </w:tr>
      <w:tr w:rsidR="00FB328C" w:rsidRPr="00FB328C" w14:paraId="1FF6A7D2" w14:textId="77777777" w:rsidTr="007F0CBF">
        <w:trPr>
          <w:cnfStyle w:val="000000100000" w:firstRow="0" w:lastRow="0" w:firstColumn="0" w:lastColumn="0" w:oddVBand="0" w:evenVBand="0" w:oddHBand="1" w:evenHBand="0" w:firstRowFirstColumn="0" w:firstRowLastColumn="0" w:lastRowFirstColumn="0" w:lastRowLastColumn="0"/>
          <w:trHeight w:val="170"/>
        </w:trPr>
        <w:tc>
          <w:tcPr>
            <w:tcW w:w="6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19BA0A1A" w14:textId="0E2D4105" w:rsidR="000A44A4" w:rsidRPr="00FB328C" w:rsidRDefault="000A44A4"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20–99</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223FF2" w14:textId="08D9669C"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34</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9FBD8BD" w14:textId="17421377"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54.0%</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DB6C2D7" w14:textId="5BE64F98"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45</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75DBFCB" w14:textId="2D885DF3"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71.4%</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93BB2C" w14:textId="0A4F6807" w:rsidR="000A44A4" w:rsidRPr="00FB328C" w:rsidRDefault="00752CDD"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16</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48803417" w14:textId="23568A58" w:rsidR="000A44A4" w:rsidRPr="00FB328C" w:rsidRDefault="00752CDD"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25.4%</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5B3D87" w14:textId="38EB5E61"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13</w:t>
            </w:r>
          </w:p>
        </w:tc>
        <w:tc>
          <w:tcPr>
            <w:tcW w:w="43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3C5468D1" w14:textId="38908FAC"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20.6%</w:t>
            </w:r>
          </w:p>
        </w:tc>
        <w:tc>
          <w:tcPr>
            <w:tcW w:w="84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74689E4" w14:textId="20C47C30" w:rsidR="000A44A4" w:rsidRPr="00FB328C" w:rsidRDefault="000A44A4" w:rsidP="00B90C1E">
            <w:pPr>
              <w:jc w:val="right"/>
              <w:rPr>
                <w:rFonts w:eastAsia="Times New Roman" w:cs="Calibri Light"/>
                <w:color w:val="auto"/>
                <w:szCs w:val="18"/>
                <w:lang w:eastAsia="en-AU"/>
              </w:rPr>
            </w:pPr>
            <w:r w:rsidRPr="00FB328C">
              <w:rPr>
                <w:rFonts w:eastAsia="Times New Roman" w:cs="Calibri Light"/>
                <w:color w:val="auto"/>
                <w:szCs w:val="18"/>
                <w:lang w:eastAsia="en-AU"/>
              </w:rPr>
              <w:t>63</w:t>
            </w:r>
          </w:p>
        </w:tc>
      </w:tr>
      <w:tr w:rsidR="00FB328C" w:rsidRPr="00FB328C" w14:paraId="5A205A9B" w14:textId="5824C7F1" w:rsidTr="007F0CBF">
        <w:trPr>
          <w:cnfStyle w:val="000000010000" w:firstRow="0" w:lastRow="0" w:firstColumn="0" w:lastColumn="0" w:oddVBand="0" w:evenVBand="0" w:oddHBand="0" w:evenHBand="1" w:firstRowFirstColumn="0" w:firstRowLastColumn="0" w:lastRowFirstColumn="0" w:lastRowLastColumn="0"/>
          <w:trHeight w:val="170"/>
        </w:trPr>
        <w:tc>
          <w:tcPr>
            <w:tcW w:w="660" w:type="pct"/>
            <w:tcBorders>
              <w:top w:val="dashSmallGap" w:sz="4" w:space="0" w:color="595959" w:themeColor="text1" w:themeTint="A6"/>
              <w:bottom w:val="dashSmallGap" w:sz="4" w:space="0" w:color="595959" w:themeColor="text1" w:themeTint="A6"/>
            </w:tcBorders>
            <w:hideMark/>
          </w:tcPr>
          <w:p w14:paraId="4EE200AB" w14:textId="2974C489" w:rsidR="000A44A4" w:rsidRPr="00FB328C" w:rsidRDefault="000A44A4"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100</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or</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more</w:t>
            </w:r>
          </w:p>
        </w:tc>
        <w:tc>
          <w:tcPr>
            <w:tcW w:w="437" w:type="pct"/>
            <w:tcBorders>
              <w:top w:val="dashSmallGap" w:sz="4" w:space="0" w:color="595959" w:themeColor="text1" w:themeTint="A6"/>
              <w:bottom w:val="dashSmallGap" w:sz="4" w:space="0" w:color="595959" w:themeColor="text1" w:themeTint="A6"/>
            </w:tcBorders>
          </w:tcPr>
          <w:p w14:paraId="4F408533" w14:textId="5CF176D3" w:rsidR="000A44A4" w:rsidRPr="00FB328C" w:rsidRDefault="000A44A4">
            <w:pPr>
              <w:jc w:val="right"/>
              <w:rPr>
                <w:rFonts w:eastAsia="Times New Roman" w:cs="Calibri Light"/>
                <w:color w:val="auto"/>
                <w:szCs w:val="18"/>
                <w:lang w:eastAsia="en-AU"/>
              </w:rPr>
            </w:pPr>
            <w:r w:rsidRPr="00FB328C">
              <w:rPr>
                <w:rFonts w:eastAsia="Times New Roman" w:cs="Calibri Light"/>
                <w:color w:val="auto"/>
                <w:szCs w:val="18"/>
                <w:lang w:eastAsia="en-AU"/>
              </w:rPr>
              <w:t>21</w:t>
            </w:r>
          </w:p>
        </w:tc>
        <w:tc>
          <w:tcPr>
            <w:tcW w:w="437" w:type="pct"/>
            <w:tcBorders>
              <w:top w:val="dashSmallGap" w:sz="4" w:space="0" w:color="595959" w:themeColor="text1" w:themeTint="A6"/>
              <w:bottom w:val="dashSmallGap" w:sz="4" w:space="0" w:color="595959" w:themeColor="text1" w:themeTint="A6"/>
            </w:tcBorders>
            <w:hideMark/>
          </w:tcPr>
          <w:p w14:paraId="7942D0A3" w14:textId="36685824"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65.6%</w:t>
            </w:r>
          </w:p>
        </w:tc>
        <w:tc>
          <w:tcPr>
            <w:tcW w:w="437" w:type="pct"/>
            <w:tcBorders>
              <w:top w:val="dashSmallGap" w:sz="4" w:space="0" w:color="595959" w:themeColor="text1" w:themeTint="A6"/>
              <w:bottom w:val="dashSmallGap" w:sz="4" w:space="0" w:color="595959" w:themeColor="text1" w:themeTint="A6"/>
            </w:tcBorders>
          </w:tcPr>
          <w:p w14:paraId="134AF8A0" w14:textId="6389040C"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18</w:t>
            </w:r>
          </w:p>
        </w:tc>
        <w:tc>
          <w:tcPr>
            <w:tcW w:w="437" w:type="pct"/>
            <w:tcBorders>
              <w:top w:val="dashSmallGap" w:sz="4" w:space="0" w:color="595959" w:themeColor="text1" w:themeTint="A6"/>
              <w:bottom w:val="dashSmallGap" w:sz="4" w:space="0" w:color="595959" w:themeColor="text1" w:themeTint="A6"/>
            </w:tcBorders>
            <w:hideMark/>
          </w:tcPr>
          <w:p w14:paraId="3E30CBE5" w14:textId="1A6D3939"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56.3%</w:t>
            </w:r>
          </w:p>
        </w:tc>
        <w:tc>
          <w:tcPr>
            <w:tcW w:w="437" w:type="pct"/>
            <w:tcBorders>
              <w:top w:val="dashSmallGap" w:sz="4" w:space="0" w:color="595959" w:themeColor="text1" w:themeTint="A6"/>
              <w:bottom w:val="dashSmallGap" w:sz="4" w:space="0" w:color="595959" w:themeColor="text1" w:themeTint="A6"/>
            </w:tcBorders>
          </w:tcPr>
          <w:p w14:paraId="710AEBC0" w14:textId="4A06157B" w:rsidR="000A44A4" w:rsidRPr="00FB328C" w:rsidRDefault="00752CDD">
            <w:pPr>
              <w:jc w:val="right"/>
              <w:rPr>
                <w:rFonts w:eastAsia="Times New Roman" w:cs="Calibri Light"/>
                <w:color w:val="auto"/>
                <w:szCs w:val="18"/>
                <w:lang w:eastAsia="en-AU"/>
              </w:rPr>
            </w:pPr>
            <w:r w:rsidRPr="00FB328C">
              <w:rPr>
                <w:rFonts w:eastAsia="Times New Roman" w:cs="Calibri Light"/>
                <w:color w:val="auto"/>
                <w:szCs w:val="18"/>
                <w:lang w:eastAsia="en-AU"/>
              </w:rPr>
              <w:t>11</w:t>
            </w:r>
          </w:p>
        </w:tc>
        <w:tc>
          <w:tcPr>
            <w:tcW w:w="437" w:type="pct"/>
            <w:tcBorders>
              <w:top w:val="dashSmallGap" w:sz="4" w:space="0" w:color="595959" w:themeColor="text1" w:themeTint="A6"/>
              <w:bottom w:val="dashSmallGap" w:sz="4" w:space="0" w:color="595959" w:themeColor="text1" w:themeTint="A6"/>
            </w:tcBorders>
            <w:hideMark/>
          </w:tcPr>
          <w:p w14:paraId="4B03239A" w14:textId="6672DC68" w:rsidR="000A44A4" w:rsidRPr="00FB328C" w:rsidRDefault="00752CDD"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34.4%</w:t>
            </w:r>
          </w:p>
        </w:tc>
        <w:tc>
          <w:tcPr>
            <w:tcW w:w="437" w:type="pct"/>
            <w:tcBorders>
              <w:top w:val="dashSmallGap" w:sz="4" w:space="0" w:color="595959" w:themeColor="text1" w:themeTint="A6"/>
              <w:bottom w:val="dashSmallGap" w:sz="4" w:space="0" w:color="595959" w:themeColor="text1" w:themeTint="A6"/>
            </w:tcBorders>
          </w:tcPr>
          <w:p w14:paraId="5279B8B7" w14:textId="1CE48A8F"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8</w:t>
            </w:r>
          </w:p>
        </w:tc>
        <w:tc>
          <w:tcPr>
            <w:tcW w:w="437" w:type="pct"/>
            <w:tcBorders>
              <w:top w:val="dashSmallGap" w:sz="4" w:space="0" w:color="595959" w:themeColor="text1" w:themeTint="A6"/>
              <w:bottom w:val="dashSmallGap" w:sz="4" w:space="0" w:color="595959" w:themeColor="text1" w:themeTint="A6"/>
            </w:tcBorders>
            <w:hideMark/>
          </w:tcPr>
          <w:p w14:paraId="22B0224B" w14:textId="06A457F6" w:rsidR="000A44A4" w:rsidRPr="00FB328C" w:rsidRDefault="000A44A4"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25.0%</w:t>
            </w:r>
          </w:p>
        </w:tc>
        <w:tc>
          <w:tcPr>
            <w:tcW w:w="845" w:type="pct"/>
            <w:tcBorders>
              <w:top w:val="dashSmallGap" w:sz="4" w:space="0" w:color="595959" w:themeColor="text1" w:themeTint="A6"/>
              <w:bottom w:val="dashSmallGap" w:sz="4" w:space="0" w:color="595959" w:themeColor="text1" w:themeTint="A6"/>
            </w:tcBorders>
            <w:vAlign w:val="center"/>
          </w:tcPr>
          <w:p w14:paraId="161759C5" w14:textId="2CDD0CF0" w:rsidR="000A44A4" w:rsidRPr="00FB328C" w:rsidRDefault="000A44A4" w:rsidP="00B90C1E">
            <w:pPr>
              <w:jc w:val="right"/>
              <w:rPr>
                <w:rFonts w:eastAsia="Times New Roman" w:cs="Calibri Light"/>
                <w:color w:val="auto"/>
                <w:szCs w:val="18"/>
                <w:lang w:eastAsia="en-AU"/>
              </w:rPr>
            </w:pPr>
            <w:r w:rsidRPr="00FB328C">
              <w:rPr>
                <w:rFonts w:eastAsia="Times New Roman" w:cs="Calibri Light"/>
                <w:color w:val="auto"/>
                <w:szCs w:val="18"/>
                <w:lang w:eastAsia="en-AU"/>
              </w:rPr>
              <w:t>32</w:t>
            </w:r>
          </w:p>
        </w:tc>
      </w:tr>
      <w:tr w:rsidR="00FB328C" w:rsidRPr="00FB328C" w14:paraId="357AD9A6" w14:textId="18DB9FA7" w:rsidTr="007F0CBF">
        <w:trPr>
          <w:cnfStyle w:val="000000100000" w:firstRow="0" w:lastRow="0" w:firstColumn="0" w:lastColumn="0" w:oddVBand="0" w:evenVBand="0" w:oddHBand="1" w:evenHBand="0" w:firstRowFirstColumn="0" w:firstRowLastColumn="0" w:lastRowFirstColumn="0" w:lastRowLastColumn="0"/>
          <w:trHeight w:val="170"/>
        </w:trPr>
        <w:tc>
          <w:tcPr>
            <w:tcW w:w="660" w:type="pct"/>
            <w:tcBorders>
              <w:top w:val="dashSmallGap" w:sz="4" w:space="0" w:color="595959" w:themeColor="text1" w:themeTint="A6"/>
              <w:bottom w:val="nil"/>
            </w:tcBorders>
            <w:shd w:val="clear" w:color="auto" w:fill="D9D9D9" w:themeFill="background1" w:themeFillShade="D9"/>
          </w:tcPr>
          <w:p w14:paraId="5DB69E6F" w14:textId="44FC8148" w:rsidR="000A44A4" w:rsidRPr="00FB328C" w:rsidRDefault="000A44A4" w:rsidP="005C1B33">
            <w:pPr>
              <w:rPr>
                <w:rFonts w:eastAsia="Times New Roman" w:cs="Calibri Light"/>
                <w:color w:val="auto"/>
                <w:szCs w:val="18"/>
                <w:lang w:eastAsia="en-AU"/>
              </w:rPr>
            </w:pPr>
            <w:r w:rsidRPr="00FB328C">
              <w:rPr>
                <w:rFonts w:eastAsia="Times New Roman" w:cs="Calibri Light"/>
                <w:color w:val="auto"/>
                <w:szCs w:val="18"/>
                <w:lang w:eastAsia="en-AU"/>
              </w:rPr>
              <w:t>Total</w:t>
            </w:r>
          </w:p>
        </w:tc>
        <w:tc>
          <w:tcPr>
            <w:tcW w:w="437" w:type="pct"/>
            <w:tcBorders>
              <w:top w:val="dashSmallGap" w:sz="4" w:space="0" w:color="595959" w:themeColor="text1" w:themeTint="A6"/>
              <w:bottom w:val="nil"/>
            </w:tcBorders>
            <w:shd w:val="clear" w:color="auto" w:fill="D9D9D9" w:themeFill="background1" w:themeFillShade="D9"/>
          </w:tcPr>
          <w:p w14:paraId="41E8E1DD" w14:textId="25F8880A" w:rsidR="000A44A4" w:rsidRPr="00FB328C" w:rsidRDefault="000A44A4">
            <w:pPr>
              <w:jc w:val="right"/>
              <w:rPr>
                <w:rFonts w:eastAsia="Times New Roman" w:cs="Calibri Light"/>
                <w:color w:val="auto"/>
                <w:szCs w:val="18"/>
                <w:lang w:eastAsia="en-AU"/>
              </w:rPr>
            </w:pPr>
            <w:r w:rsidRPr="00FB328C">
              <w:rPr>
                <w:rFonts w:eastAsia="Times New Roman" w:cs="Calibri Light"/>
                <w:color w:val="auto"/>
                <w:szCs w:val="18"/>
                <w:lang w:eastAsia="en-AU"/>
              </w:rPr>
              <w:t>451</w:t>
            </w:r>
          </w:p>
        </w:tc>
        <w:tc>
          <w:tcPr>
            <w:tcW w:w="437" w:type="pct"/>
            <w:tcBorders>
              <w:top w:val="dashSmallGap" w:sz="4" w:space="0" w:color="595959" w:themeColor="text1" w:themeTint="A6"/>
              <w:bottom w:val="nil"/>
            </w:tcBorders>
            <w:shd w:val="clear" w:color="auto" w:fill="D9D9D9" w:themeFill="background1" w:themeFillShade="D9"/>
          </w:tcPr>
          <w:p w14:paraId="1E2DB773" w14:textId="4A87BC27"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58.6%</w:t>
            </w:r>
          </w:p>
        </w:tc>
        <w:tc>
          <w:tcPr>
            <w:tcW w:w="437" w:type="pct"/>
            <w:tcBorders>
              <w:top w:val="dashSmallGap" w:sz="4" w:space="0" w:color="595959" w:themeColor="text1" w:themeTint="A6"/>
              <w:bottom w:val="nil"/>
            </w:tcBorders>
            <w:shd w:val="clear" w:color="auto" w:fill="D9D9D9" w:themeFill="background1" w:themeFillShade="D9"/>
          </w:tcPr>
          <w:p w14:paraId="5AE37A49" w14:textId="5449F9CF"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479</w:t>
            </w:r>
          </w:p>
        </w:tc>
        <w:tc>
          <w:tcPr>
            <w:tcW w:w="437" w:type="pct"/>
            <w:tcBorders>
              <w:top w:val="dashSmallGap" w:sz="4" w:space="0" w:color="595959" w:themeColor="text1" w:themeTint="A6"/>
              <w:bottom w:val="nil"/>
            </w:tcBorders>
            <w:shd w:val="clear" w:color="auto" w:fill="D9D9D9" w:themeFill="background1" w:themeFillShade="D9"/>
          </w:tcPr>
          <w:p w14:paraId="63D7359C" w14:textId="35016BA4"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62.3%</w:t>
            </w:r>
          </w:p>
        </w:tc>
        <w:tc>
          <w:tcPr>
            <w:tcW w:w="437" w:type="pct"/>
            <w:tcBorders>
              <w:top w:val="dashSmallGap" w:sz="4" w:space="0" w:color="595959" w:themeColor="text1" w:themeTint="A6"/>
              <w:bottom w:val="nil"/>
            </w:tcBorders>
            <w:shd w:val="clear" w:color="auto" w:fill="D9D9D9" w:themeFill="background1" w:themeFillShade="D9"/>
          </w:tcPr>
          <w:p w14:paraId="52307B83" w14:textId="34005FAB" w:rsidR="000A44A4" w:rsidRPr="00FB328C" w:rsidRDefault="000A44A4">
            <w:pPr>
              <w:jc w:val="right"/>
              <w:rPr>
                <w:rFonts w:eastAsia="Times New Roman" w:cs="Calibri Light"/>
                <w:color w:val="auto"/>
                <w:szCs w:val="18"/>
                <w:lang w:eastAsia="en-AU"/>
              </w:rPr>
            </w:pPr>
            <w:r w:rsidRPr="00FB328C">
              <w:rPr>
                <w:rFonts w:eastAsia="Times New Roman" w:cs="Calibri Light"/>
                <w:color w:val="auto"/>
                <w:szCs w:val="18"/>
                <w:lang w:eastAsia="en-AU"/>
              </w:rPr>
              <w:t>169</w:t>
            </w:r>
          </w:p>
        </w:tc>
        <w:tc>
          <w:tcPr>
            <w:tcW w:w="437" w:type="pct"/>
            <w:tcBorders>
              <w:top w:val="dashSmallGap" w:sz="4" w:space="0" w:color="595959" w:themeColor="text1" w:themeTint="A6"/>
              <w:bottom w:val="nil"/>
            </w:tcBorders>
            <w:shd w:val="clear" w:color="auto" w:fill="D9D9D9" w:themeFill="background1" w:themeFillShade="D9"/>
          </w:tcPr>
          <w:p w14:paraId="28FF2243" w14:textId="0D62F219"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22.0%</w:t>
            </w:r>
          </w:p>
        </w:tc>
        <w:tc>
          <w:tcPr>
            <w:tcW w:w="437" w:type="pct"/>
            <w:tcBorders>
              <w:top w:val="dashSmallGap" w:sz="4" w:space="0" w:color="595959" w:themeColor="text1" w:themeTint="A6"/>
              <w:bottom w:val="nil"/>
            </w:tcBorders>
            <w:shd w:val="clear" w:color="auto" w:fill="D9D9D9" w:themeFill="background1" w:themeFillShade="D9"/>
          </w:tcPr>
          <w:p w14:paraId="5ED23DBA" w14:textId="128B4C92"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104</w:t>
            </w:r>
          </w:p>
        </w:tc>
        <w:tc>
          <w:tcPr>
            <w:tcW w:w="437" w:type="pct"/>
            <w:tcBorders>
              <w:top w:val="dashSmallGap" w:sz="4" w:space="0" w:color="595959" w:themeColor="text1" w:themeTint="A6"/>
              <w:bottom w:val="nil"/>
            </w:tcBorders>
            <w:shd w:val="clear" w:color="auto" w:fill="D9D9D9" w:themeFill="background1" w:themeFillShade="D9"/>
          </w:tcPr>
          <w:p w14:paraId="4296FD29" w14:textId="1744EF02" w:rsidR="000A44A4" w:rsidRPr="00FB328C" w:rsidRDefault="000A44A4"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13.5%</w:t>
            </w:r>
          </w:p>
        </w:tc>
        <w:tc>
          <w:tcPr>
            <w:tcW w:w="845" w:type="pct"/>
            <w:tcBorders>
              <w:top w:val="dashSmallGap" w:sz="4" w:space="0" w:color="595959" w:themeColor="text1" w:themeTint="A6"/>
              <w:bottom w:val="nil"/>
            </w:tcBorders>
            <w:shd w:val="clear" w:color="auto" w:fill="D9D9D9" w:themeFill="background1" w:themeFillShade="D9"/>
            <w:vAlign w:val="center"/>
          </w:tcPr>
          <w:p w14:paraId="3C888F47" w14:textId="37462250" w:rsidR="000A44A4" w:rsidRPr="00FB328C" w:rsidRDefault="000A44A4" w:rsidP="00B90C1E">
            <w:pPr>
              <w:jc w:val="right"/>
              <w:rPr>
                <w:rFonts w:eastAsia="Times New Roman" w:cs="Calibri Light"/>
                <w:color w:val="auto"/>
                <w:szCs w:val="18"/>
                <w:lang w:eastAsia="en-AU"/>
              </w:rPr>
            </w:pPr>
            <w:r w:rsidRPr="00FB328C">
              <w:rPr>
                <w:rFonts w:eastAsia="Times New Roman" w:cs="Calibri Light"/>
                <w:color w:val="auto"/>
                <w:szCs w:val="18"/>
                <w:lang w:eastAsia="en-AU"/>
              </w:rPr>
              <w:t>769</w:t>
            </w:r>
          </w:p>
        </w:tc>
      </w:tr>
    </w:tbl>
    <w:p w14:paraId="636CEACA" w14:textId="2273E9B3" w:rsidR="002C3D78" w:rsidRDefault="00666926" w:rsidP="00C16C51">
      <w:pPr>
        <w:spacing w:before="240"/>
        <w:rPr>
          <w:color w:val="auto"/>
        </w:rPr>
      </w:pPr>
      <w:r w:rsidRPr="00FB328C">
        <w:rPr>
          <w:color w:val="auto"/>
        </w:rPr>
        <w:t>Revenue</w:t>
      </w:r>
      <w:r w:rsidR="00AC5C50">
        <w:rPr>
          <w:color w:val="auto"/>
        </w:rPr>
        <w:t xml:space="preserve"> </w:t>
      </w:r>
      <w:r w:rsidRPr="00FB328C">
        <w:rPr>
          <w:color w:val="auto"/>
        </w:rPr>
        <w:t>is</w:t>
      </w:r>
      <w:r w:rsidR="00AC5C50">
        <w:rPr>
          <w:color w:val="auto"/>
        </w:rPr>
        <w:t xml:space="preserve"> </w:t>
      </w:r>
      <w:r w:rsidRPr="00FB328C">
        <w:rPr>
          <w:color w:val="auto"/>
        </w:rPr>
        <w:t>another</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measure</w:t>
      </w:r>
      <w:r w:rsidR="00AC5C50">
        <w:rPr>
          <w:color w:val="auto"/>
        </w:rPr>
        <w:t xml:space="preserve"> </w:t>
      </w:r>
      <w:r w:rsidRPr="00FB328C">
        <w:rPr>
          <w:color w:val="auto"/>
        </w:rPr>
        <w:t>of</w:t>
      </w:r>
      <w:r w:rsidR="00AC5C50">
        <w:rPr>
          <w:color w:val="auto"/>
        </w:rPr>
        <w:t xml:space="preserve"> </w:t>
      </w:r>
      <w:r w:rsidRPr="00FB328C">
        <w:rPr>
          <w:color w:val="auto"/>
        </w:rPr>
        <w:t>organisation</w:t>
      </w:r>
      <w:r w:rsidR="00AC5C50">
        <w:rPr>
          <w:color w:val="auto"/>
        </w:rPr>
        <w:t xml:space="preserve"> </w:t>
      </w:r>
      <w:r w:rsidRPr="00FB328C">
        <w:rPr>
          <w:color w:val="auto"/>
        </w:rPr>
        <w:t>size.</w:t>
      </w:r>
      <w:r w:rsidR="00AC5C50">
        <w:rPr>
          <w:color w:val="auto"/>
        </w:rPr>
        <w:t xml:space="preserve"> </w:t>
      </w:r>
      <w:r w:rsidRPr="00FB328C">
        <w:rPr>
          <w:color w:val="auto"/>
        </w:rPr>
        <w:t>As</w:t>
      </w:r>
      <w:r w:rsidR="00AC5C50">
        <w:rPr>
          <w:color w:val="auto"/>
        </w:rPr>
        <w:t xml:space="preserve"> </w:t>
      </w:r>
      <w:r w:rsidRPr="00FB328C">
        <w:rPr>
          <w:color w:val="auto"/>
        </w:rPr>
        <w:t>with</w:t>
      </w:r>
      <w:r w:rsidR="00AC5C50">
        <w:rPr>
          <w:color w:val="auto"/>
        </w:rPr>
        <w:t xml:space="preserve"> </w:t>
      </w:r>
      <w:r w:rsidR="00C33A41" w:rsidRPr="00FB328C">
        <w:rPr>
          <w:color w:val="auto"/>
        </w:rPr>
        <w:t>the</w:t>
      </w:r>
      <w:r w:rsidR="00AC5C50">
        <w:rPr>
          <w:color w:val="auto"/>
        </w:rPr>
        <w:t xml:space="preserve"> </w:t>
      </w:r>
      <w:r w:rsidR="00C33A41" w:rsidRPr="00FB328C">
        <w:rPr>
          <w:color w:val="auto"/>
        </w:rPr>
        <w:t>number</w:t>
      </w:r>
      <w:r w:rsidR="00AC5C50">
        <w:rPr>
          <w:color w:val="auto"/>
        </w:rPr>
        <w:t xml:space="preserve"> </w:t>
      </w:r>
      <w:r w:rsidR="00C33A41" w:rsidRPr="00FB328C">
        <w:rPr>
          <w:color w:val="auto"/>
        </w:rPr>
        <w:t>of</w:t>
      </w:r>
      <w:r w:rsidR="00AC5C50">
        <w:rPr>
          <w:color w:val="auto"/>
        </w:rPr>
        <w:t xml:space="preserve"> </w:t>
      </w:r>
      <w:r w:rsidRPr="00FB328C">
        <w:rPr>
          <w:color w:val="auto"/>
        </w:rPr>
        <w:t>staff,</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higher</w:t>
      </w:r>
      <w:r w:rsidR="00AC5C50">
        <w:rPr>
          <w:color w:val="auto"/>
        </w:rPr>
        <w:t xml:space="preserve"> </w:t>
      </w:r>
      <w:r w:rsidRPr="00FB328C">
        <w:rPr>
          <w:color w:val="auto"/>
        </w:rPr>
        <w:t>annual</w:t>
      </w:r>
      <w:r w:rsidR="00AC5C50">
        <w:rPr>
          <w:color w:val="auto"/>
        </w:rPr>
        <w:t xml:space="preserve"> </w:t>
      </w:r>
      <w:r w:rsidRPr="00FB328C">
        <w:rPr>
          <w:color w:val="auto"/>
        </w:rPr>
        <w:t>revenue</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p>
    <w:p w14:paraId="70FE0999" w14:textId="01821117" w:rsidR="002C3D78" w:rsidRDefault="00B90C1E" w:rsidP="00DC2123">
      <w:pPr>
        <w:rPr>
          <w:color w:val="auto"/>
        </w:rPr>
      </w:pPr>
      <w:r w:rsidRPr="00FB328C">
        <w:rPr>
          <w:color w:val="auto"/>
        </w:rPr>
        <w:t>Ve</w:t>
      </w:r>
      <w:r w:rsidR="003D5249" w:rsidRPr="00FB328C">
        <w:rPr>
          <w:color w:val="auto"/>
        </w:rPr>
        <w:t>ry</w:t>
      </w:r>
      <w:r w:rsidR="00AC5C50">
        <w:rPr>
          <w:color w:val="auto"/>
        </w:rPr>
        <w:t xml:space="preserve"> </w:t>
      </w:r>
      <w:r w:rsidR="003D5249" w:rsidRPr="00FB328C">
        <w:rPr>
          <w:color w:val="auto"/>
        </w:rPr>
        <w:t>few</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(4%)</w:t>
      </w:r>
      <w:r w:rsidR="00AC5C50">
        <w:rPr>
          <w:color w:val="auto"/>
        </w:rPr>
        <w:t xml:space="preserve"> </w:t>
      </w:r>
      <w:r w:rsidR="003D5249" w:rsidRPr="00FB328C">
        <w:rPr>
          <w:color w:val="auto"/>
        </w:rPr>
        <w:t>were</w:t>
      </w:r>
      <w:r w:rsidR="00AC5C50">
        <w:rPr>
          <w:color w:val="auto"/>
        </w:rPr>
        <w:t xml:space="preserve"> </w:t>
      </w:r>
      <w:r w:rsidR="003D5249" w:rsidRPr="00FB328C">
        <w:rPr>
          <w:color w:val="auto"/>
        </w:rPr>
        <w:t>involved</w:t>
      </w:r>
      <w:r w:rsidR="00AC5C50">
        <w:rPr>
          <w:color w:val="auto"/>
        </w:rPr>
        <w:t xml:space="preserve"> </w:t>
      </w:r>
      <w:r w:rsidR="003D5249" w:rsidRPr="00FB328C">
        <w:rPr>
          <w:color w:val="auto"/>
        </w:rPr>
        <w:t>in</w:t>
      </w:r>
      <w:r w:rsidR="00AC5C50">
        <w:rPr>
          <w:color w:val="auto"/>
        </w:rPr>
        <w:t xml:space="preserve"> </w:t>
      </w:r>
      <w:r w:rsidR="002F1F30" w:rsidRPr="00FB328C">
        <w:rPr>
          <w:color w:val="auto"/>
        </w:rPr>
        <w:t>all</w:t>
      </w:r>
      <w:r w:rsidR="00AC5C50">
        <w:rPr>
          <w:color w:val="auto"/>
        </w:rPr>
        <w:t xml:space="preserve"> </w:t>
      </w:r>
      <w:r w:rsidR="002F1F30" w:rsidRPr="00FB328C">
        <w:rPr>
          <w:color w:val="auto"/>
        </w:rPr>
        <w:t>four</w:t>
      </w:r>
      <w:r w:rsidR="00AC5C50">
        <w:rPr>
          <w:color w:val="auto"/>
        </w:rPr>
        <w:t xml:space="preserve"> </w:t>
      </w:r>
      <w:r w:rsidR="002F1F30" w:rsidRPr="00FB328C">
        <w:rPr>
          <w:color w:val="auto"/>
        </w:rPr>
        <w:t>activities</w:t>
      </w:r>
      <w:r w:rsidR="00AC5C50">
        <w:rPr>
          <w:color w:val="auto"/>
        </w:rPr>
        <w:t xml:space="preserve"> </w:t>
      </w:r>
      <w:r w:rsidR="002F1F30" w:rsidRPr="00FB328C">
        <w:rPr>
          <w:color w:val="auto"/>
        </w:rPr>
        <w:t>(</w:t>
      </w:r>
      <w:r w:rsidR="003D5249" w:rsidRPr="00FB328C">
        <w:rPr>
          <w:color w:val="auto"/>
        </w:rPr>
        <w:t>fundraising,</w:t>
      </w:r>
      <w:r w:rsidR="00AC5C50">
        <w:rPr>
          <w:color w:val="auto"/>
        </w:rPr>
        <w:t xml:space="preserve"> </w:t>
      </w:r>
      <w:r w:rsidR="003D5249" w:rsidRPr="00FB328C">
        <w:rPr>
          <w:color w:val="auto"/>
        </w:rPr>
        <w:t>volunteer</w:t>
      </w:r>
      <w:r w:rsidR="00AC5C50">
        <w:rPr>
          <w:color w:val="auto"/>
        </w:rPr>
        <w:t xml:space="preserve"> </w:t>
      </w:r>
      <w:r w:rsidR="003D5249" w:rsidRPr="00FB328C">
        <w:rPr>
          <w:color w:val="auto"/>
        </w:rPr>
        <w:t>recruitment,</w:t>
      </w:r>
      <w:r w:rsidR="00AC5C50">
        <w:rPr>
          <w:color w:val="auto"/>
        </w:rPr>
        <w:t xml:space="preserve"> </w:t>
      </w:r>
      <w:r w:rsidR="003D5249" w:rsidRPr="00FB328C">
        <w:rPr>
          <w:color w:val="auto"/>
        </w:rPr>
        <w:t>partnerships</w:t>
      </w:r>
      <w:r w:rsidR="00AC5C50">
        <w:rPr>
          <w:color w:val="auto"/>
        </w:rPr>
        <w:t xml:space="preserve"> </w:t>
      </w:r>
      <w:r w:rsidR="003D5249" w:rsidRPr="00FB328C">
        <w:rPr>
          <w:color w:val="auto"/>
        </w:rPr>
        <w:t>and</w:t>
      </w:r>
      <w:r w:rsidR="00AC5C50">
        <w:rPr>
          <w:color w:val="auto"/>
        </w:rPr>
        <w:t xml:space="preserve"> </w:t>
      </w:r>
      <w:r w:rsidR="003D5249" w:rsidRPr="00FB328C">
        <w:rPr>
          <w:color w:val="auto"/>
        </w:rPr>
        <w:t>social</w:t>
      </w:r>
      <w:r w:rsidR="00AC5C50">
        <w:rPr>
          <w:color w:val="auto"/>
        </w:rPr>
        <w:t xml:space="preserve"> </w:t>
      </w:r>
      <w:r w:rsidR="003D5249" w:rsidRPr="00FB328C">
        <w:rPr>
          <w:color w:val="auto"/>
        </w:rPr>
        <w:t>enterprise</w:t>
      </w:r>
      <w:r w:rsidR="002F1F30" w:rsidRPr="00FB328C">
        <w:rPr>
          <w:color w:val="auto"/>
        </w:rPr>
        <w:t>)</w:t>
      </w:r>
      <w:r w:rsidR="00AC5C50">
        <w:rPr>
          <w:color w:val="auto"/>
        </w:rPr>
        <w:t xml:space="preserve"> </w:t>
      </w:r>
      <w:r w:rsidR="003D5249" w:rsidRPr="00FB328C">
        <w:rPr>
          <w:color w:val="auto"/>
        </w:rPr>
        <w:t>in</w:t>
      </w:r>
      <w:r w:rsidR="00AC5C50">
        <w:rPr>
          <w:color w:val="auto"/>
        </w:rPr>
        <w:t xml:space="preserve"> </w:t>
      </w:r>
      <w:r w:rsidR="003D5249" w:rsidRPr="00FB328C">
        <w:rPr>
          <w:color w:val="auto"/>
        </w:rPr>
        <w:t>their</w:t>
      </w:r>
      <w:r w:rsidR="00AC5C50">
        <w:rPr>
          <w:color w:val="auto"/>
        </w:rPr>
        <w:t xml:space="preserve"> </w:t>
      </w:r>
      <w:r w:rsidR="003D5249" w:rsidRPr="00FB328C">
        <w:rPr>
          <w:color w:val="auto"/>
        </w:rPr>
        <w:t>previous</w:t>
      </w:r>
      <w:r w:rsidR="00AC5C50">
        <w:rPr>
          <w:color w:val="auto"/>
        </w:rPr>
        <w:t xml:space="preserve"> </w:t>
      </w:r>
      <w:r w:rsidR="003D5249" w:rsidRPr="00FB328C">
        <w:rPr>
          <w:color w:val="auto"/>
        </w:rPr>
        <w:t>financial</w:t>
      </w:r>
      <w:r w:rsidR="00AC5C50">
        <w:rPr>
          <w:color w:val="auto"/>
        </w:rPr>
        <w:t xml:space="preserve"> </w:t>
      </w:r>
      <w:r w:rsidR="003D5249" w:rsidRPr="00FB328C">
        <w:rPr>
          <w:color w:val="auto"/>
        </w:rPr>
        <w:t>year</w:t>
      </w:r>
      <w:r w:rsidR="00AC5C50">
        <w:rPr>
          <w:color w:val="auto"/>
        </w:rPr>
        <w:t xml:space="preserve"> </w:t>
      </w:r>
      <w:r w:rsidR="000A44A4" w:rsidRPr="00FB328C">
        <w:rPr>
          <w:color w:val="auto"/>
        </w:rPr>
        <w:t>(see</w:t>
      </w:r>
      <w:r w:rsidR="00AC5C50">
        <w:rPr>
          <w:color w:val="auto"/>
        </w:rPr>
        <w:t xml:space="preserve"> </w:t>
      </w:r>
      <w:r w:rsidRPr="00FB328C">
        <w:rPr>
          <w:color w:val="auto"/>
        </w:rPr>
        <w:fldChar w:fldCharType="begin"/>
      </w:r>
      <w:r w:rsidRPr="00FB328C">
        <w:rPr>
          <w:color w:val="auto"/>
        </w:rPr>
        <w:instrText xml:space="preserve"> REF _Ref483213711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14</w:t>
      </w:r>
      <w:r w:rsidRPr="00FB328C">
        <w:rPr>
          <w:color w:val="auto"/>
        </w:rPr>
        <w:fldChar w:fldCharType="end"/>
      </w:r>
      <w:r w:rsidR="000A44A4" w:rsidRPr="00FB328C">
        <w:rPr>
          <w:color w:val="auto"/>
        </w:rPr>
        <w:t>)</w:t>
      </w:r>
      <w:r w:rsidR="003D5249" w:rsidRPr="00FB328C">
        <w:rPr>
          <w:color w:val="auto"/>
        </w:rPr>
        <w:t>.</w:t>
      </w:r>
      <w:r w:rsidR="00AC5C50">
        <w:rPr>
          <w:color w:val="auto"/>
        </w:rPr>
        <w:t xml:space="preserve"> </w:t>
      </w:r>
      <w:r w:rsidR="003D5249" w:rsidRPr="00FB328C">
        <w:rPr>
          <w:color w:val="auto"/>
        </w:rPr>
        <w:t>It</w:t>
      </w:r>
      <w:r w:rsidR="00AC5C50">
        <w:rPr>
          <w:color w:val="auto"/>
        </w:rPr>
        <w:t xml:space="preserve"> </w:t>
      </w:r>
      <w:r w:rsidR="003D5249" w:rsidRPr="00FB328C">
        <w:rPr>
          <w:color w:val="auto"/>
        </w:rPr>
        <w:t>was</w:t>
      </w:r>
      <w:r w:rsidR="00AC5C50">
        <w:rPr>
          <w:color w:val="auto"/>
        </w:rPr>
        <w:t xml:space="preserve"> </w:t>
      </w:r>
      <w:r w:rsidR="003D5249" w:rsidRPr="00FB328C">
        <w:rPr>
          <w:color w:val="auto"/>
        </w:rPr>
        <w:t>most</w:t>
      </w:r>
      <w:r w:rsidR="00AC5C50">
        <w:rPr>
          <w:color w:val="auto"/>
        </w:rPr>
        <w:t xml:space="preserve"> </w:t>
      </w:r>
      <w:r w:rsidR="003D5249" w:rsidRPr="00FB328C">
        <w:rPr>
          <w:color w:val="auto"/>
        </w:rPr>
        <w:t>common</w:t>
      </w:r>
      <w:r w:rsidR="00AC5C50">
        <w:rPr>
          <w:color w:val="auto"/>
        </w:rPr>
        <w:t xml:space="preserve"> </w:t>
      </w:r>
      <w:r w:rsidR="003D5249" w:rsidRPr="00FB328C">
        <w:rPr>
          <w:color w:val="auto"/>
        </w:rPr>
        <w:t>for</w:t>
      </w:r>
      <w:r w:rsidR="00AC5C50">
        <w:rPr>
          <w:color w:val="auto"/>
        </w:rPr>
        <w:t xml:space="preserve"> </w:t>
      </w:r>
      <w:r w:rsidR="003D5249" w:rsidRPr="00FB328C">
        <w:rPr>
          <w:color w:val="auto"/>
        </w:rPr>
        <w:t>organisations</w:t>
      </w:r>
      <w:r w:rsidR="00AC5C50">
        <w:rPr>
          <w:color w:val="auto"/>
        </w:rPr>
        <w:t xml:space="preserve"> </w:t>
      </w:r>
      <w:r w:rsidR="003D5249" w:rsidRPr="00FB328C">
        <w:rPr>
          <w:color w:val="auto"/>
        </w:rPr>
        <w:t>to</w:t>
      </w:r>
      <w:r w:rsidR="00AC5C50">
        <w:rPr>
          <w:color w:val="auto"/>
        </w:rPr>
        <w:t xml:space="preserve"> </w:t>
      </w:r>
      <w:r w:rsidR="003D5249" w:rsidRPr="00FB328C">
        <w:rPr>
          <w:color w:val="auto"/>
        </w:rPr>
        <w:t>b</w:t>
      </w:r>
      <w:r w:rsidR="0011100E" w:rsidRPr="00FB328C">
        <w:rPr>
          <w:color w:val="auto"/>
        </w:rPr>
        <w:t>e</w:t>
      </w:r>
      <w:r w:rsidR="00AC5C50">
        <w:rPr>
          <w:color w:val="auto"/>
        </w:rPr>
        <w:t xml:space="preserve"> </w:t>
      </w:r>
      <w:r w:rsidR="0011100E" w:rsidRPr="00FB328C">
        <w:rPr>
          <w:color w:val="auto"/>
        </w:rPr>
        <w:t>involved</w:t>
      </w:r>
      <w:r w:rsidR="00AC5C50">
        <w:rPr>
          <w:color w:val="auto"/>
        </w:rPr>
        <w:t xml:space="preserve"> </w:t>
      </w:r>
      <w:r w:rsidR="0011100E" w:rsidRPr="00FB328C">
        <w:rPr>
          <w:color w:val="auto"/>
        </w:rPr>
        <w:t>in</w:t>
      </w:r>
      <w:r w:rsidR="00AC5C50">
        <w:rPr>
          <w:color w:val="auto"/>
        </w:rPr>
        <w:t xml:space="preserve"> </w:t>
      </w:r>
      <w:r w:rsidR="0011100E" w:rsidRPr="00FB328C">
        <w:rPr>
          <w:color w:val="auto"/>
        </w:rPr>
        <w:t>two</w:t>
      </w:r>
      <w:r w:rsidR="00AC5C50">
        <w:rPr>
          <w:color w:val="auto"/>
        </w:rPr>
        <w:t xml:space="preserve"> </w:t>
      </w:r>
      <w:r w:rsidR="002F1F30" w:rsidRPr="00FB328C">
        <w:rPr>
          <w:color w:val="auto"/>
        </w:rPr>
        <w:t>of</w:t>
      </w:r>
      <w:r w:rsidR="00AC5C50">
        <w:rPr>
          <w:color w:val="auto"/>
        </w:rPr>
        <w:t xml:space="preserve"> </w:t>
      </w:r>
      <w:r w:rsidR="002F1F30" w:rsidRPr="00FB328C">
        <w:rPr>
          <w:color w:val="auto"/>
        </w:rPr>
        <w:t>these</w:t>
      </w:r>
      <w:r w:rsidR="00AC5C50">
        <w:rPr>
          <w:color w:val="auto"/>
        </w:rPr>
        <w:t xml:space="preserve"> </w:t>
      </w:r>
      <w:r w:rsidR="0011100E" w:rsidRPr="00FB328C">
        <w:rPr>
          <w:color w:val="auto"/>
        </w:rPr>
        <w:t>activities.</w:t>
      </w:r>
      <w:r w:rsidR="00AC5C50">
        <w:rPr>
          <w:color w:val="auto"/>
        </w:rPr>
        <w:t xml:space="preserve"> </w:t>
      </w:r>
      <w:r w:rsidR="0011100E" w:rsidRPr="00FB328C">
        <w:rPr>
          <w:color w:val="auto"/>
        </w:rPr>
        <w:t>However,</w:t>
      </w:r>
      <w:r w:rsidR="00AC5C50">
        <w:rPr>
          <w:color w:val="auto"/>
        </w:rPr>
        <w:t xml:space="preserve"> </w:t>
      </w:r>
      <w:r w:rsidR="0011100E" w:rsidRPr="00FB328C">
        <w:rPr>
          <w:color w:val="auto"/>
        </w:rPr>
        <w:t>one-fifth</w:t>
      </w:r>
      <w:r w:rsidR="00AC5C50">
        <w:rPr>
          <w:color w:val="auto"/>
        </w:rPr>
        <w:t xml:space="preserve"> </w:t>
      </w:r>
      <w:r w:rsidR="0011100E" w:rsidRPr="00FB328C">
        <w:rPr>
          <w:color w:val="auto"/>
        </w:rPr>
        <w:t>of</w:t>
      </w:r>
      <w:r w:rsidR="00AC5C50">
        <w:rPr>
          <w:color w:val="auto"/>
        </w:rPr>
        <w:t xml:space="preserve"> </w:t>
      </w:r>
      <w:r w:rsidR="0011100E" w:rsidRPr="00FB328C">
        <w:rPr>
          <w:color w:val="auto"/>
        </w:rPr>
        <w:t>organisations</w:t>
      </w:r>
      <w:r w:rsidR="00AC5C50">
        <w:rPr>
          <w:color w:val="auto"/>
        </w:rPr>
        <w:t xml:space="preserve"> </w:t>
      </w:r>
      <w:r w:rsidR="0011100E" w:rsidRPr="00FB328C">
        <w:rPr>
          <w:color w:val="auto"/>
        </w:rPr>
        <w:t>without</w:t>
      </w:r>
      <w:r w:rsidR="00AC5C50">
        <w:rPr>
          <w:color w:val="auto"/>
        </w:rPr>
        <w:t xml:space="preserve"> </w:t>
      </w:r>
      <w:r w:rsidR="0011100E" w:rsidRPr="00FB328C">
        <w:rPr>
          <w:color w:val="auto"/>
        </w:rPr>
        <w:t>any</w:t>
      </w:r>
      <w:r w:rsidR="00AC5C50">
        <w:rPr>
          <w:color w:val="auto"/>
        </w:rPr>
        <w:t xml:space="preserve"> </w:t>
      </w:r>
      <w:r w:rsidR="0011100E" w:rsidRPr="00FB328C">
        <w:rPr>
          <w:color w:val="auto"/>
        </w:rPr>
        <w:t>paid</w:t>
      </w:r>
      <w:r w:rsidR="00AC5C50">
        <w:rPr>
          <w:color w:val="auto"/>
        </w:rPr>
        <w:t xml:space="preserve"> </w:t>
      </w:r>
      <w:r w:rsidR="0011100E" w:rsidRPr="00FB328C">
        <w:rPr>
          <w:color w:val="auto"/>
        </w:rPr>
        <w:t>staff</w:t>
      </w:r>
      <w:r w:rsidR="00AC5C50">
        <w:rPr>
          <w:color w:val="auto"/>
        </w:rPr>
        <w:t xml:space="preserve"> </w:t>
      </w:r>
      <w:r w:rsidR="0011100E" w:rsidRPr="00FB328C">
        <w:rPr>
          <w:color w:val="auto"/>
        </w:rPr>
        <w:t>were</w:t>
      </w:r>
      <w:r w:rsidR="00AC5C50">
        <w:rPr>
          <w:color w:val="auto"/>
        </w:rPr>
        <w:t xml:space="preserve"> </w:t>
      </w:r>
      <w:r w:rsidR="0011100E" w:rsidRPr="00FB328C">
        <w:rPr>
          <w:color w:val="auto"/>
        </w:rPr>
        <w:t>not</w:t>
      </w:r>
      <w:r w:rsidR="00AC5C50">
        <w:rPr>
          <w:color w:val="auto"/>
        </w:rPr>
        <w:t xml:space="preserve"> </w:t>
      </w:r>
      <w:r w:rsidR="0011100E" w:rsidRPr="00FB328C">
        <w:rPr>
          <w:color w:val="auto"/>
        </w:rPr>
        <w:t>involved</w:t>
      </w:r>
      <w:r w:rsidR="00AC5C50">
        <w:rPr>
          <w:color w:val="auto"/>
        </w:rPr>
        <w:t xml:space="preserve"> </w:t>
      </w:r>
      <w:r w:rsidR="0011100E" w:rsidRPr="00FB328C">
        <w:rPr>
          <w:color w:val="auto"/>
        </w:rPr>
        <w:t>in</w:t>
      </w:r>
      <w:r w:rsidR="00AC5C50">
        <w:rPr>
          <w:color w:val="auto"/>
        </w:rPr>
        <w:t xml:space="preserve"> </w:t>
      </w:r>
      <w:r w:rsidR="0011100E" w:rsidRPr="00FB328C">
        <w:rPr>
          <w:color w:val="auto"/>
        </w:rPr>
        <w:t>any</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0011100E" w:rsidRPr="00FB328C">
        <w:rPr>
          <w:color w:val="auto"/>
        </w:rPr>
        <w:t>activities</w:t>
      </w:r>
      <w:r w:rsidR="009B76BB" w:rsidRPr="00FB328C">
        <w:rPr>
          <w:color w:val="auto"/>
        </w:rPr>
        <w:t>.</w:t>
      </w:r>
    </w:p>
    <w:p w14:paraId="005D4888" w14:textId="2C6C40AB" w:rsidR="003D5249" w:rsidRPr="00FB328C" w:rsidRDefault="009B76BB" w:rsidP="00DC2123">
      <w:pPr>
        <w:rPr>
          <w:color w:val="auto"/>
        </w:rPr>
      </w:pP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100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staff</w:t>
      </w:r>
      <w:r w:rsidR="00AC5C50">
        <w:rPr>
          <w:color w:val="auto"/>
        </w:rPr>
        <w:t xml:space="preserve"> </w:t>
      </w:r>
      <w:r w:rsidR="00DF5BCB" w:rsidRPr="00FB328C">
        <w:rPr>
          <w:color w:val="auto"/>
        </w:rPr>
        <w:t>had</w:t>
      </w:r>
      <w:r w:rsidR="00AC5C50">
        <w:rPr>
          <w:color w:val="auto"/>
        </w:rPr>
        <w:t xml:space="preserve"> </w:t>
      </w:r>
      <w:r w:rsidR="00DF5BCB" w:rsidRPr="00FB328C">
        <w:rPr>
          <w:color w:val="auto"/>
        </w:rPr>
        <w:t>similar</w:t>
      </w:r>
      <w:r w:rsidR="00AC5C50">
        <w:rPr>
          <w:color w:val="auto"/>
        </w:rPr>
        <w:t xml:space="preserve"> </w:t>
      </w:r>
      <w:r w:rsidR="00DF5BCB" w:rsidRPr="00FB328C">
        <w:rPr>
          <w:color w:val="auto"/>
        </w:rPr>
        <w:t>levels</w:t>
      </w:r>
      <w:r w:rsidR="00AC5C50">
        <w:rPr>
          <w:color w:val="auto"/>
        </w:rPr>
        <w:t xml:space="preserve"> </w:t>
      </w:r>
      <w:r w:rsidR="00DF5BCB" w:rsidRPr="00FB328C">
        <w:rPr>
          <w:color w:val="auto"/>
        </w:rPr>
        <w:t>of</w:t>
      </w:r>
      <w:r w:rsidR="00AC5C50">
        <w:rPr>
          <w:color w:val="auto"/>
        </w:rPr>
        <w:t xml:space="preserve"> </w:t>
      </w:r>
      <w:r w:rsidR="00DF5BCB" w:rsidRPr="00FB328C">
        <w:rPr>
          <w:color w:val="auto"/>
        </w:rPr>
        <w:t>non</w:t>
      </w:r>
      <w:r w:rsidR="00900B98" w:rsidRPr="00FB328C">
        <w:rPr>
          <w:color w:val="auto"/>
        </w:rPr>
        <w:t>participation</w:t>
      </w:r>
      <w:r w:rsidR="00AC5C50">
        <w:rPr>
          <w:color w:val="auto"/>
        </w:rPr>
        <w:t xml:space="preserve"> </w:t>
      </w:r>
      <w:r w:rsidR="00DF5BCB" w:rsidRPr="00FB328C">
        <w:rPr>
          <w:color w:val="auto"/>
        </w:rPr>
        <w:t>in</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activities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last</w:t>
      </w:r>
      <w:r w:rsidR="00AC5C50">
        <w:rPr>
          <w:color w:val="auto"/>
        </w:rPr>
        <w:t xml:space="preserve"> </w:t>
      </w:r>
      <w:r w:rsidRPr="00FB328C">
        <w:rPr>
          <w:color w:val="auto"/>
        </w:rPr>
        <w:t>year.</w:t>
      </w:r>
      <w:r w:rsidR="00AC5C50">
        <w:rPr>
          <w:color w:val="auto"/>
        </w:rPr>
        <w:t xml:space="preserve"> </w:t>
      </w:r>
      <w:r w:rsidRPr="00FB328C">
        <w:rPr>
          <w:color w:val="auto"/>
        </w:rPr>
        <w:t>This</w:t>
      </w:r>
      <w:r w:rsidR="00AC5C50">
        <w:rPr>
          <w:color w:val="auto"/>
        </w:rPr>
        <w:t xml:space="preserve"> </w:t>
      </w:r>
      <w:r w:rsidRPr="00FB328C">
        <w:rPr>
          <w:color w:val="auto"/>
        </w:rPr>
        <w:t>may</w:t>
      </w:r>
      <w:r w:rsidR="00AC5C50">
        <w:rPr>
          <w:color w:val="auto"/>
        </w:rPr>
        <w:t xml:space="preserve"> </w:t>
      </w:r>
      <w:r w:rsidRPr="00FB328C">
        <w:rPr>
          <w:color w:val="auto"/>
        </w:rPr>
        <w:t>have</w:t>
      </w:r>
      <w:r w:rsidR="00AC5C50">
        <w:rPr>
          <w:color w:val="auto"/>
        </w:rPr>
        <w:t xml:space="preserve"> </w:t>
      </w:r>
      <w:r w:rsidRPr="00FB328C">
        <w:rPr>
          <w:color w:val="auto"/>
        </w:rPr>
        <w:t>been</w:t>
      </w:r>
      <w:r w:rsidR="00AC5C50">
        <w:rPr>
          <w:color w:val="auto"/>
        </w:rPr>
        <w:t xml:space="preserve"> </w:t>
      </w: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noProof/>
          <w:color w:val="auto"/>
        </w:rPr>
        <w:t>need,</w:t>
      </w:r>
      <w:r w:rsidR="00AC5C50">
        <w:rPr>
          <w:color w:val="auto"/>
        </w:rPr>
        <w:t xml:space="preserve"> </w:t>
      </w:r>
      <w:r w:rsidR="00DF5BCB" w:rsidRPr="00FB328C">
        <w:rPr>
          <w:color w:val="auto"/>
        </w:rPr>
        <w:t>if</w:t>
      </w:r>
      <w:r w:rsidR="00AC5C50">
        <w:rPr>
          <w:color w:val="auto"/>
        </w:rPr>
        <w:t xml:space="preserve"> </w:t>
      </w:r>
      <w:r w:rsidR="00DF5BCB" w:rsidRPr="00FB328C">
        <w:rPr>
          <w:color w:val="auto"/>
        </w:rPr>
        <w:t>existing</w:t>
      </w:r>
      <w:r w:rsidR="00AC5C50">
        <w:rPr>
          <w:color w:val="auto"/>
        </w:rPr>
        <w:t xml:space="preserve"> </w:t>
      </w:r>
      <w:r w:rsidR="00DF5BCB" w:rsidRPr="00FB328C">
        <w:rPr>
          <w:color w:val="auto"/>
        </w:rPr>
        <w:t>volunteer</w:t>
      </w:r>
      <w:r w:rsidR="00AC5C50">
        <w:rPr>
          <w:color w:val="auto"/>
        </w:rPr>
        <w:t xml:space="preserve"> </w:t>
      </w:r>
      <w:r w:rsidR="00DF5BCB" w:rsidRPr="00FB328C">
        <w:rPr>
          <w:color w:val="auto"/>
        </w:rPr>
        <w:t>levels</w:t>
      </w:r>
      <w:r w:rsidR="00AC5C50">
        <w:rPr>
          <w:color w:val="auto"/>
        </w:rPr>
        <w:t xml:space="preserve"> </w:t>
      </w:r>
      <w:r w:rsidR="00DF5BCB" w:rsidRPr="00FB328C">
        <w:rPr>
          <w:color w:val="auto"/>
        </w:rPr>
        <w:t>or</w:t>
      </w:r>
      <w:r w:rsidR="00AC5C50">
        <w:rPr>
          <w:color w:val="auto"/>
        </w:rPr>
        <w:t xml:space="preserve"> </w:t>
      </w:r>
      <w:r w:rsidR="00C33A41" w:rsidRPr="00FB328C">
        <w:rPr>
          <w:color w:val="auto"/>
        </w:rPr>
        <w:t>if</w:t>
      </w:r>
      <w:r w:rsidR="00AC5C50">
        <w:rPr>
          <w:color w:val="auto"/>
        </w:rPr>
        <w:t xml:space="preserve"> </w:t>
      </w:r>
      <w:r w:rsidR="00C33A41" w:rsidRPr="00FB328C">
        <w:rPr>
          <w:color w:val="auto"/>
        </w:rPr>
        <w:t>current</w:t>
      </w:r>
      <w:r w:rsidR="00AC5C50">
        <w:rPr>
          <w:color w:val="auto"/>
        </w:rPr>
        <w:t xml:space="preserve"> </w:t>
      </w:r>
      <w:r w:rsidR="00DF5BCB" w:rsidRPr="00FB328C">
        <w:rPr>
          <w:color w:val="auto"/>
        </w:rPr>
        <w:t>funding</w:t>
      </w:r>
      <w:r w:rsidR="00AC5C50">
        <w:rPr>
          <w:color w:val="auto"/>
        </w:rPr>
        <w:t xml:space="preserve"> </w:t>
      </w:r>
      <w:r w:rsidR="00DF5BCB" w:rsidRPr="00FB328C">
        <w:rPr>
          <w:color w:val="auto"/>
        </w:rPr>
        <w:t>contracts</w:t>
      </w:r>
      <w:r w:rsidR="00AC5C50">
        <w:rPr>
          <w:color w:val="auto"/>
        </w:rPr>
        <w:t xml:space="preserve"> </w:t>
      </w:r>
      <w:r w:rsidR="00DF5BCB" w:rsidRPr="00FB328C">
        <w:rPr>
          <w:color w:val="auto"/>
        </w:rPr>
        <w:t>were</w:t>
      </w:r>
      <w:r w:rsidR="00AC5C50">
        <w:rPr>
          <w:color w:val="auto"/>
        </w:rPr>
        <w:t xml:space="preserve"> </w:t>
      </w:r>
      <w:r w:rsidR="00DF5BCB" w:rsidRPr="00FB328C">
        <w:rPr>
          <w:color w:val="auto"/>
        </w:rPr>
        <w:t>sufficient</w:t>
      </w:r>
      <w:r w:rsidRPr="00FB328C">
        <w:rPr>
          <w:color w:val="auto"/>
        </w:rPr>
        <w:t>.</w:t>
      </w:r>
    </w:p>
    <w:p w14:paraId="1FEBB681" w14:textId="6476B547" w:rsidR="00B90C1E" w:rsidRPr="00FB328C" w:rsidRDefault="00B90C1E" w:rsidP="00DC2123">
      <w:pPr>
        <w:pStyle w:val="GivingReportTableTitle"/>
        <w:rPr>
          <w:color w:val="auto"/>
        </w:rPr>
      </w:pPr>
      <w:bookmarkStart w:id="150" w:name="_Ref483213711"/>
      <w:bookmarkStart w:id="151" w:name="_Toc498416876"/>
      <w:bookmarkStart w:id="152" w:name="_Ref498595606"/>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14</w:t>
      </w:r>
      <w:r w:rsidR="00943B87" w:rsidRPr="00FB328C">
        <w:rPr>
          <w:noProof/>
          <w:color w:val="auto"/>
        </w:rPr>
        <w:fldChar w:fldCharType="end"/>
      </w:r>
      <w:bookmarkEnd w:id="150"/>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activit</w:t>
      </w:r>
      <w:r w:rsidR="00D60FD2" w:rsidRPr="00FB328C">
        <w:rPr>
          <w:color w:val="auto"/>
        </w:rPr>
        <w:t>i</w:t>
      </w:r>
      <w:r w:rsidRPr="00FB328C">
        <w:rPr>
          <w:color w:val="auto"/>
        </w:rPr>
        <w:t>es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00D527C9" w:rsidRPr="00FB328C">
        <w:rPr>
          <w:color w:val="auto"/>
        </w:rPr>
        <w:t>2016</w:t>
      </w:r>
      <w:bookmarkEnd w:id="151"/>
      <w:bookmarkEnd w:id="152"/>
    </w:p>
    <w:tbl>
      <w:tblPr>
        <w:tblStyle w:val="GivingReportTable"/>
        <w:tblW w:w="5401" w:type="pct"/>
        <w:tblLayout w:type="fixed"/>
        <w:tblLook w:val="04A0" w:firstRow="1" w:lastRow="0" w:firstColumn="1" w:lastColumn="0" w:noHBand="0" w:noVBand="1"/>
        <w:tblCaption w:val="Table 14 Number of support generation activities by number of paid staff 2016"/>
      </w:tblPr>
      <w:tblGrid>
        <w:gridCol w:w="994"/>
        <w:gridCol w:w="702"/>
        <w:gridCol w:w="909"/>
        <w:gridCol w:w="903"/>
        <w:gridCol w:w="903"/>
        <w:gridCol w:w="903"/>
        <w:gridCol w:w="903"/>
        <w:gridCol w:w="903"/>
        <w:gridCol w:w="903"/>
        <w:gridCol w:w="903"/>
        <w:gridCol w:w="887"/>
      </w:tblGrid>
      <w:tr w:rsidR="00FB328C" w:rsidRPr="00FB328C" w14:paraId="5DF9FAAE" w14:textId="77777777" w:rsidTr="00A773B2">
        <w:trPr>
          <w:cnfStyle w:val="100000000000" w:firstRow="1" w:lastRow="0" w:firstColumn="0" w:lastColumn="0" w:oddVBand="0" w:evenVBand="0" w:oddHBand="0" w:evenHBand="0" w:firstRowFirstColumn="0" w:firstRowLastColumn="0" w:lastRowFirstColumn="0" w:lastRowLastColumn="0"/>
          <w:trHeight w:val="170"/>
          <w:tblHeader/>
        </w:trPr>
        <w:tc>
          <w:tcPr>
            <w:tcW w:w="507" w:type="pct"/>
            <w:hideMark/>
          </w:tcPr>
          <w:p w14:paraId="1CD7A21B" w14:textId="3CB5BBD1" w:rsidR="00C6693E" w:rsidRPr="00FB328C" w:rsidRDefault="00C6693E" w:rsidP="005C1B33">
            <w:pPr>
              <w:rPr>
                <w:color w:val="auto"/>
                <w:szCs w:val="18"/>
              </w:rPr>
            </w:pPr>
            <w:r w:rsidRPr="00FB328C">
              <w:rPr>
                <w:color w:val="auto"/>
                <w:szCs w:val="18"/>
              </w:rPr>
              <w:t>Number</w:t>
            </w:r>
            <w:r w:rsidR="00AC5C50">
              <w:rPr>
                <w:color w:val="auto"/>
                <w:szCs w:val="18"/>
              </w:rPr>
              <w:t xml:space="preserve"> </w:t>
            </w:r>
            <w:r w:rsidRPr="00FB328C">
              <w:rPr>
                <w:color w:val="auto"/>
                <w:szCs w:val="18"/>
              </w:rPr>
              <w:t>of</w:t>
            </w:r>
            <w:r w:rsidR="00AC5C50">
              <w:rPr>
                <w:color w:val="auto"/>
                <w:szCs w:val="18"/>
              </w:rPr>
              <w:t xml:space="preserve"> </w:t>
            </w:r>
            <w:r w:rsidRPr="00FB328C">
              <w:rPr>
                <w:color w:val="auto"/>
                <w:szCs w:val="18"/>
              </w:rPr>
              <w:t>paid</w:t>
            </w:r>
            <w:r w:rsidR="00AC5C50">
              <w:rPr>
                <w:color w:val="auto"/>
                <w:szCs w:val="18"/>
              </w:rPr>
              <w:t xml:space="preserve"> </w:t>
            </w:r>
            <w:r w:rsidRPr="00FB328C">
              <w:rPr>
                <w:color w:val="auto"/>
                <w:szCs w:val="18"/>
              </w:rPr>
              <w:t>staff</w:t>
            </w:r>
          </w:p>
        </w:tc>
        <w:tc>
          <w:tcPr>
            <w:tcW w:w="821" w:type="pct"/>
            <w:gridSpan w:val="2"/>
          </w:tcPr>
          <w:p w14:paraId="36959751" w14:textId="61A49667" w:rsidR="00C6693E" w:rsidRPr="00FB328C" w:rsidRDefault="00C6693E" w:rsidP="00131E8F">
            <w:pPr>
              <w:jc w:val="center"/>
              <w:rPr>
                <w:color w:val="auto"/>
                <w:szCs w:val="18"/>
              </w:rPr>
            </w:pPr>
            <w:r w:rsidRPr="00FB328C">
              <w:rPr>
                <w:color w:val="auto"/>
                <w:szCs w:val="18"/>
              </w:rPr>
              <w:t>No</w:t>
            </w:r>
            <w:r w:rsidR="00AC5C50">
              <w:rPr>
                <w:color w:val="auto"/>
                <w:szCs w:val="18"/>
              </w:rPr>
              <w:t xml:space="preserve"> </w:t>
            </w:r>
            <w:r w:rsidRPr="00FB328C">
              <w:rPr>
                <w:color w:val="auto"/>
                <w:szCs w:val="18"/>
              </w:rPr>
              <w:t>activities</w:t>
            </w:r>
          </w:p>
        </w:tc>
        <w:tc>
          <w:tcPr>
            <w:tcW w:w="920" w:type="pct"/>
            <w:gridSpan w:val="2"/>
          </w:tcPr>
          <w:p w14:paraId="1772947E" w14:textId="3F5E92D0" w:rsidR="00C6693E" w:rsidRPr="00FB328C" w:rsidRDefault="00C6693E" w:rsidP="00131E8F">
            <w:pPr>
              <w:jc w:val="center"/>
              <w:rPr>
                <w:color w:val="auto"/>
                <w:szCs w:val="18"/>
              </w:rPr>
            </w:pPr>
            <w:r w:rsidRPr="00FB328C">
              <w:rPr>
                <w:color w:val="auto"/>
                <w:szCs w:val="18"/>
              </w:rPr>
              <w:t>One</w:t>
            </w:r>
            <w:r w:rsidR="00AC5C50">
              <w:rPr>
                <w:color w:val="auto"/>
                <w:szCs w:val="18"/>
              </w:rPr>
              <w:t xml:space="preserve"> </w:t>
            </w:r>
            <w:r w:rsidRPr="00FB328C">
              <w:rPr>
                <w:color w:val="auto"/>
                <w:szCs w:val="18"/>
              </w:rPr>
              <w:t>activity</w:t>
            </w:r>
          </w:p>
        </w:tc>
        <w:tc>
          <w:tcPr>
            <w:tcW w:w="920" w:type="pct"/>
            <w:gridSpan w:val="2"/>
          </w:tcPr>
          <w:p w14:paraId="21B75F78" w14:textId="00FA4C98" w:rsidR="00C6693E" w:rsidRPr="00FB328C" w:rsidRDefault="00C6693E" w:rsidP="00131E8F">
            <w:pPr>
              <w:jc w:val="center"/>
              <w:rPr>
                <w:color w:val="auto"/>
                <w:szCs w:val="18"/>
              </w:rPr>
            </w:pPr>
            <w:r w:rsidRPr="00FB328C">
              <w:rPr>
                <w:color w:val="auto"/>
                <w:szCs w:val="18"/>
              </w:rPr>
              <w:t>Two</w:t>
            </w:r>
            <w:r w:rsidR="00AC5C50">
              <w:rPr>
                <w:color w:val="auto"/>
                <w:szCs w:val="18"/>
              </w:rPr>
              <w:t xml:space="preserve"> </w:t>
            </w:r>
            <w:r w:rsidRPr="00FB328C">
              <w:rPr>
                <w:color w:val="auto"/>
                <w:szCs w:val="18"/>
              </w:rPr>
              <w:t>activities</w:t>
            </w:r>
          </w:p>
        </w:tc>
        <w:tc>
          <w:tcPr>
            <w:tcW w:w="917" w:type="pct"/>
            <w:gridSpan w:val="2"/>
          </w:tcPr>
          <w:p w14:paraId="12D65331" w14:textId="7B55D887" w:rsidR="00C6693E" w:rsidRPr="00FB328C" w:rsidRDefault="00C6693E" w:rsidP="00131E8F">
            <w:pPr>
              <w:jc w:val="center"/>
              <w:rPr>
                <w:color w:val="auto"/>
                <w:szCs w:val="18"/>
              </w:rPr>
            </w:pPr>
            <w:r w:rsidRPr="00FB328C">
              <w:rPr>
                <w:color w:val="auto"/>
                <w:szCs w:val="18"/>
              </w:rPr>
              <w:t>Three</w:t>
            </w:r>
            <w:r w:rsidR="00AC5C50">
              <w:rPr>
                <w:color w:val="auto"/>
                <w:szCs w:val="18"/>
              </w:rPr>
              <w:t xml:space="preserve"> </w:t>
            </w:r>
            <w:r w:rsidRPr="00FB328C">
              <w:rPr>
                <w:color w:val="auto"/>
                <w:szCs w:val="18"/>
              </w:rPr>
              <w:t>activities</w:t>
            </w:r>
          </w:p>
        </w:tc>
        <w:tc>
          <w:tcPr>
            <w:tcW w:w="916" w:type="pct"/>
            <w:gridSpan w:val="2"/>
          </w:tcPr>
          <w:p w14:paraId="4342350D" w14:textId="4218AD22" w:rsidR="00C6693E" w:rsidRPr="00FB328C" w:rsidRDefault="00C6693E" w:rsidP="00131E8F">
            <w:pPr>
              <w:jc w:val="center"/>
              <w:rPr>
                <w:color w:val="auto"/>
                <w:szCs w:val="18"/>
              </w:rPr>
            </w:pPr>
            <w:r w:rsidRPr="00FB328C">
              <w:rPr>
                <w:color w:val="auto"/>
                <w:szCs w:val="18"/>
              </w:rPr>
              <w:t>Four</w:t>
            </w:r>
            <w:r w:rsidR="00AC5C50">
              <w:rPr>
                <w:color w:val="auto"/>
                <w:szCs w:val="18"/>
              </w:rPr>
              <w:t xml:space="preserve"> </w:t>
            </w:r>
            <w:r w:rsidRPr="00FB328C">
              <w:rPr>
                <w:color w:val="auto"/>
                <w:szCs w:val="18"/>
              </w:rPr>
              <w:t>activities</w:t>
            </w:r>
          </w:p>
        </w:tc>
      </w:tr>
      <w:tr w:rsidR="00FB328C" w:rsidRPr="00FB328C" w14:paraId="6877E9C8" w14:textId="77777777" w:rsidTr="007F0CBF">
        <w:trPr>
          <w:cnfStyle w:val="100000000000" w:firstRow="1" w:lastRow="0" w:firstColumn="0" w:lastColumn="0" w:oddVBand="0" w:evenVBand="0" w:oddHBand="0" w:evenHBand="0" w:firstRowFirstColumn="0" w:firstRowLastColumn="0" w:lastRowFirstColumn="0" w:lastRowLastColumn="0"/>
          <w:trHeight w:val="170"/>
          <w:tblHeader/>
        </w:trPr>
        <w:tc>
          <w:tcPr>
            <w:tcW w:w="507" w:type="pct"/>
            <w:tcBorders>
              <w:bottom w:val="dashSmallGap" w:sz="4" w:space="0" w:color="595959" w:themeColor="text1" w:themeTint="A6"/>
            </w:tcBorders>
          </w:tcPr>
          <w:p w14:paraId="5A12BF93" w14:textId="77777777" w:rsidR="00B90C1E" w:rsidRPr="00FB328C" w:rsidRDefault="00B90C1E" w:rsidP="00B90C1E">
            <w:pPr>
              <w:rPr>
                <w:rFonts w:eastAsia="Times New Roman" w:cs="Calibri Light"/>
                <w:color w:val="auto"/>
                <w:szCs w:val="18"/>
                <w:lang w:eastAsia="en-AU"/>
              </w:rPr>
            </w:pPr>
          </w:p>
        </w:tc>
        <w:tc>
          <w:tcPr>
            <w:tcW w:w="358" w:type="pct"/>
            <w:tcBorders>
              <w:bottom w:val="dashSmallGap" w:sz="4" w:space="0" w:color="595959" w:themeColor="text1" w:themeTint="A6"/>
            </w:tcBorders>
          </w:tcPr>
          <w:p w14:paraId="1B2A9EC1" w14:textId="29B4F8E1" w:rsidR="00B90C1E" w:rsidRPr="00FB328C" w:rsidRDefault="00B90C1E" w:rsidP="00B90C1E">
            <w:pPr>
              <w:jc w:val="right"/>
              <w:rPr>
                <w:b w:val="0"/>
                <w:color w:val="auto"/>
                <w:szCs w:val="18"/>
              </w:rPr>
            </w:pPr>
            <w:r w:rsidRPr="00FB328C">
              <w:rPr>
                <w:color w:val="auto"/>
              </w:rPr>
              <w:t>No.</w:t>
            </w:r>
          </w:p>
        </w:tc>
        <w:tc>
          <w:tcPr>
            <w:tcW w:w="462" w:type="pct"/>
            <w:tcBorders>
              <w:bottom w:val="dashSmallGap" w:sz="4" w:space="0" w:color="595959" w:themeColor="text1" w:themeTint="A6"/>
            </w:tcBorders>
          </w:tcPr>
          <w:p w14:paraId="19D90638" w14:textId="1EBC8DB5" w:rsidR="00B90C1E" w:rsidRPr="00FB328C" w:rsidRDefault="00B90C1E" w:rsidP="00B90C1E">
            <w:pPr>
              <w:jc w:val="right"/>
              <w:rPr>
                <w:b w:val="0"/>
                <w:color w:val="auto"/>
                <w:szCs w:val="18"/>
              </w:rPr>
            </w:pPr>
            <w:r w:rsidRPr="00FB328C">
              <w:rPr>
                <w:color w:val="auto"/>
              </w:rPr>
              <w:t>%</w:t>
            </w:r>
          </w:p>
        </w:tc>
        <w:tc>
          <w:tcPr>
            <w:tcW w:w="460" w:type="pct"/>
            <w:tcBorders>
              <w:bottom w:val="dashSmallGap" w:sz="4" w:space="0" w:color="595959" w:themeColor="text1" w:themeTint="A6"/>
            </w:tcBorders>
          </w:tcPr>
          <w:p w14:paraId="1C4C467E" w14:textId="4295148C" w:rsidR="00B90C1E" w:rsidRPr="00FB328C" w:rsidRDefault="00B90C1E" w:rsidP="00B90C1E">
            <w:pPr>
              <w:jc w:val="right"/>
              <w:rPr>
                <w:rFonts w:eastAsia="Times New Roman" w:cs="Calibri Light"/>
                <w:color w:val="auto"/>
                <w:szCs w:val="18"/>
                <w:lang w:eastAsia="en-AU"/>
              </w:rPr>
            </w:pPr>
            <w:r w:rsidRPr="00FB328C">
              <w:rPr>
                <w:color w:val="auto"/>
              </w:rPr>
              <w:t>No.</w:t>
            </w:r>
          </w:p>
        </w:tc>
        <w:tc>
          <w:tcPr>
            <w:tcW w:w="460" w:type="pct"/>
            <w:tcBorders>
              <w:bottom w:val="dashSmallGap" w:sz="4" w:space="0" w:color="595959" w:themeColor="text1" w:themeTint="A6"/>
            </w:tcBorders>
          </w:tcPr>
          <w:p w14:paraId="35390C51" w14:textId="6C4216BF" w:rsidR="00B90C1E" w:rsidRPr="00FB328C" w:rsidRDefault="00B90C1E" w:rsidP="00B90C1E">
            <w:pPr>
              <w:jc w:val="right"/>
              <w:rPr>
                <w:rFonts w:eastAsia="Times New Roman" w:cs="Calibri Light"/>
                <w:color w:val="auto"/>
                <w:szCs w:val="18"/>
                <w:lang w:eastAsia="en-AU"/>
              </w:rPr>
            </w:pPr>
            <w:r w:rsidRPr="00FB328C">
              <w:rPr>
                <w:color w:val="auto"/>
              </w:rPr>
              <w:t>%</w:t>
            </w:r>
          </w:p>
        </w:tc>
        <w:tc>
          <w:tcPr>
            <w:tcW w:w="460" w:type="pct"/>
            <w:tcBorders>
              <w:bottom w:val="dashSmallGap" w:sz="4" w:space="0" w:color="595959" w:themeColor="text1" w:themeTint="A6"/>
            </w:tcBorders>
          </w:tcPr>
          <w:p w14:paraId="689A5045" w14:textId="3E6FA010" w:rsidR="00B90C1E" w:rsidRPr="00FB328C" w:rsidRDefault="00B90C1E" w:rsidP="00B90C1E">
            <w:pPr>
              <w:jc w:val="right"/>
              <w:rPr>
                <w:rFonts w:eastAsia="Times New Roman" w:cs="Calibri Light"/>
                <w:color w:val="auto"/>
                <w:szCs w:val="18"/>
                <w:lang w:eastAsia="en-AU"/>
              </w:rPr>
            </w:pPr>
            <w:r w:rsidRPr="00FB328C">
              <w:rPr>
                <w:color w:val="auto"/>
              </w:rPr>
              <w:t>No.</w:t>
            </w:r>
          </w:p>
        </w:tc>
        <w:tc>
          <w:tcPr>
            <w:tcW w:w="460" w:type="pct"/>
            <w:tcBorders>
              <w:bottom w:val="dashSmallGap" w:sz="4" w:space="0" w:color="595959" w:themeColor="text1" w:themeTint="A6"/>
            </w:tcBorders>
          </w:tcPr>
          <w:p w14:paraId="030666E6" w14:textId="5B5C5742" w:rsidR="00B90C1E" w:rsidRPr="00FB328C" w:rsidRDefault="00B90C1E" w:rsidP="00B90C1E">
            <w:pPr>
              <w:jc w:val="right"/>
              <w:rPr>
                <w:rFonts w:eastAsia="Times New Roman" w:cs="Calibri Light"/>
                <w:color w:val="auto"/>
                <w:szCs w:val="18"/>
                <w:lang w:eastAsia="en-AU"/>
              </w:rPr>
            </w:pPr>
            <w:r w:rsidRPr="00FB328C">
              <w:rPr>
                <w:color w:val="auto"/>
              </w:rPr>
              <w:t>%</w:t>
            </w:r>
          </w:p>
        </w:tc>
        <w:tc>
          <w:tcPr>
            <w:tcW w:w="460" w:type="pct"/>
            <w:tcBorders>
              <w:bottom w:val="dashSmallGap" w:sz="4" w:space="0" w:color="595959" w:themeColor="text1" w:themeTint="A6"/>
            </w:tcBorders>
          </w:tcPr>
          <w:p w14:paraId="27A63463" w14:textId="008C69D4" w:rsidR="00B90C1E" w:rsidRPr="00FB328C" w:rsidRDefault="00B90C1E" w:rsidP="00B90C1E">
            <w:pPr>
              <w:jc w:val="right"/>
              <w:rPr>
                <w:rFonts w:eastAsia="Times New Roman" w:cs="Calibri Light"/>
                <w:color w:val="auto"/>
                <w:szCs w:val="18"/>
                <w:lang w:eastAsia="en-AU"/>
              </w:rPr>
            </w:pPr>
            <w:r w:rsidRPr="00FB328C">
              <w:rPr>
                <w:color w:val="auto"/>
              </w:rPr>
              <w:t>No.</w:t>
            </w:r>
          </w:p>
        </w:tc>
        <w:tc>
          <w:tcPr>
            <w:tcW w:w="460" w:type="pct"/>
            <w:tcBorders>
              <w:bottom w:val="dashSmallGap" w:sz="4" w:space="0" w:color="595959" w:themeColor="text1" w:themeTint="A6"/>
            </w:tcBorders>
          </w:tcPr>
          <w:p w14:paraId="2E34819A" w14:textId="25C49E3E" w:rsidR="00B90C1E" w:rsidRPr="00FB328C" w:rsidRDefault="00B90C1E" w:rsidP="00B90C1E">
            <w:pPr>
              <w:jc w:val="right"/>
              <w:rPr>
                <w:rFonts w:eastAsia="Times New Roman" w:cs="Calibri Light"/>
                <w:color w:val="auto"/>
                <w:szCs w:val="18"/>
                <w:lang w:eastAsia="en-AU"/>
              </w:rPr>
            </w:pPr>
            <w:r w:rsidRPr="00FB328C">
              <w:rPr>
                <w:color w:val="auto"/>
              </w:rPr>
              <w:t>%</w:t>
            </w:r>
          </w:p>
        </w:tc>
        <w:tc>
          <w:tcPr>
            <w:tcW w:w="460" w:type="pct"/>
            <w:tcBorders>
              <w:bottom w:val="dashSmallGap" w:sz="4" w:space="0" w:color="595959" w:themeColor="text1" w:themeTint="A6"/>
            </w:tcBorders>
          </w:tcPr>
          <w:p w14:paraId="2F5CADF0" w14:textId="02F77B28" w:rsidR="00B90C1E" w:rsidRPr="00FB328C" w:rsidRDefault="00B90C1E" w:rsidP="00B90C1E">
            <w:pPr>
              <w:jc w:val="right"/>
              <w:rPr>
                <w:rFonts w:eastAsia="Times New Roman" w:cs="Calibri Light"/>
                <w:color w:val="auto"/>
                <w:szCs w:val="18"/>
                <w:lang w:eastAsia="en-AU"/>
              </w:rPr>
            </w:pPr>
            <w:r w:rsidRPr="00FB328C">
              <w:rPr>
                <w:color w:val="auto"/>
              </w:rPr>
              <w:t>No.</w:t>
            </w:r>
          </w:p>
        </w:tc>
        <w:tc>
          <w:tcPr>
            <w:tcW w:w="453" w:type="pct"/>
            <w:tcBorders>
              <w:bottom w:val="dashSmallGap" w:sz="4" w:space="0" w:color="595959" w:themeColor="text1" w:themeTint="A6"/>
            </w:tcBorders>
          </w:tcPr>
          <w:p w14:paraId="1189A47C" w14:textId="6B3C6936" w:rsidR="00B90C1E" w:rsidRPr="00FB328C" w:rsidRDefault="00B90C1E" w:rsidP="00B90C1E">
            <w:pPr>
              <w:jc w:val="right"/>
              <w:rPr>
                <w:rFonts w:eastAsia="Times New Roman" w:cs="Calibri Light"/>
                <w:color w:val="auto"/>
                <w:szCs w:val="18"/>
                <w:lang w:eastAsia="en-AU"/>
              </w:rPr>
            </w:pPr>
            <w:r w:rsidRPr="00FB328C">
              <w:rPr>
                <w:color w:val="auto"/>
              </w:rPr>
              <w:t>%</w:t>
            </w:r>
          </w:p>
        </w:tc>
      </w:tr>
      <w:tr w:rsidR="00FB328C" w:rsidRPr="00FB328C" w14:paraId="503079E3" w14:textId="77777777" w:rsidTr="007F0CBF">
        <w:trPr>
          <w:cnfStyle w:val="000000100000" w:firstRow="0" w:lastRow="0" w:firstColumn="0" w:lastColumn="0" w:oddVBand="0" w:evenVBand="0" w:oddHBand="1" w:evenHBand="0" w:firstRowFirstColumn="0" w:firstRowLastColumn="0" w:lastRowFirstColumn="0" w:lastRowLastColumn="0"/>
          <w:trHeight w:val="170"/>
        </w:trPr>
        <w:tc>
          <w:tcPr>
            <w:tcW w:w="50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5B509B76" w14:textId="232917F7" w:rsidR="00C6693E" w:rsidRPr="00FB328C" w:rsidRDefault="00C6693E"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No</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paid</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staff</w:t>
            </w:r>
          </w:p>
        </w:tc>
        <w:tc>
          <w:tcPr>
            <w:tcW w:w="3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7FD553A" w14:textId="3C4185CC"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71</w:t>
            </w:r>
          </w:p>
        </w:tc>
        <w:tc>
          <w:tcPr>
            <w:tcW w:w="46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666032" w14:textId="38B6B48F"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20.2%</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68D6BC" w14:textId="53C562B0"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99</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5702AE1B" w14:textId="2EECB137" w:rsidR="00C6693E" w:rsidRPr="00FB328C" w:rsidRDefault="00C6693E">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28.2%</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DE2A69" w14:textId="49576592"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129</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120DC781" w14:textId="1DB765BB"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36.8%</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AB4CAC" w14:textId="1FC685D6"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41</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7A92DCB" w14:textId="5DF0B255"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11.7%</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4E66EB" w14:textId="7CC33BF7"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11</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5ACEF240" w14:textId="05F688F4"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3.1%</w:t>
            </w:r>
          </w:p>
        </w:tc>
      </w:tr>
      <w:tr w:rsidR="00FB328C" w:rsidRPr="00FB328C" w14:paraId="7CF57D39" w14:textId="77777777" w:rsidTr="007F0CBF">
        <w:trPr>
          <w:cnfStyle w:val="000000010000" w:firstRow="0" w:lastRow="0" w:firstColumn="0" w:lastColumn="0" w:oddVBand="0" w:evenVBand="0" w:oddHBand="0" w:evenHBand="1" w:firstRowFirstColumn="0" w:firstRowLastColumn="0" w:lastRowFirstColumn="0" w:lastRowLastColumn="0"/>
          <w:trHeight w:val="170"/>
        </w:trPr>
        <w:tc>
          <w:tcPr>
            <w:tcW w:w="507" w:type="pct"/>
            <w:tcBorders>
              <w:top w:val="dashSmallGap" w:sz="4" w:space="0" w:color="595959" w:themeColor="text1" w:themeTint="A6"/>
              <w:bottom w:val="dashSmallGap" w:sz="4" w:space="0" w:color="595959" w:themeColor="text1" w:themeTint="A6"/>
            </w:tcBorders>
            <w:hideMark/>
          </w:tcPr>
          <w:p w14:paraId="6EC0CC42" w14:textId="77777777" w:rsidR="00C6693E" w:rsidRPr="00FB328C" w:rsidRDefault="00C6693E"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1–19</w:t>
            </w:r>
          </w:p>
        </w:tc>
        <w:tc>
          <w:tcPr>
            <w:tcW w:w="358" w:type="pct"/>
            <w:tcBorders>
              <w:top w:val="dashSmallGap" w:sz="4" w:space="0" w:color="595959" w:themeColor="text1" w:themeTint="A6"/>
              <w:bottom w:val="dashSmallGap" w:sz="4" w:space="0" w:color="595959" w:themeColor="text1" w:themeTint="A6"/>
            </w:tcBorders>
          </w:tcPr>
          <w:p w14:paraId="30357824" w14:textId="75F661D5"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35</w:t>
            </w:r>
          </w:p>
        </w:tc>
        <w:tc>
          <w:tcPr>
            <w:tcW w:w="462" w:type="pct"/>
            <w:tcBorders>
              <w:top w:val="dashSmallGap" w:sz="4" w:space="0" w:color="595959" w:themeColor="text1" w:themeTint="A6"/>
              <w:bottom w:val="dashSmallGap" w:sz="4" w:space="0" w:color="595959" w:themeColor="text1" w:themeTint="A6"/>
            </w:tcBorders>
          </w:tcPr>
          <w:p w14:paraId="289582AD" w14:textId="08142B5B"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10.8%</w:t>
            </w:r>
          </w:p>
        </w:tc>
        <w:tc>
          <w:tcPr>
            <w:tcW w:w="460" w:type="pct"/>
            <w:tcBorders>
              <w:top w:val="dashSmallGap" w:sz="4" w:space="0" w:color="595959" w:themeColor="text1" w:themeTint="A6"/>
              <w:bottom w:val="dashSmallGap" w:sz="4" w:space="0" w:color="595959" w:themeColor="text1" w:themeTint="A6"/>
            </w:tcBorders>
          </w:tcPr>
          <w:p w14:paraId="7568F529" w14:textId="08D00905"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79</w:t>
            </w:r>
          </w:p>
        </w:tc>
        <w:tc>
          <w:tcPr>
            <w:tcW w:w="460" w:type="pct"/>
            <w:tcBorders>
              <w:top w:val="dashSmallGap" w:sz="4" w:space="0" w:color="595959" w:themeColor="text1" w:themeTint="A6"/>
              <w:bottom w:val="dashSmallGap" w:sz="4" w:space="0" w:color="595959" w:themeColor="text1" w:themeTint="A6"/>
            </w:tcBorders>
            <w:hideMark/>
          </w:tcPr>
          <w:p w14:paraId="56922965" w14:textId="271D0604"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24.5%</w:t>
            </w:r>
          </w:p>
        </w:tc>
        <w:tc>
          <w:tcPr>
            <w:tcW w:w="460" w:type="pct"/>
            <w:tcBorders>
              <w:top w:val="dashSmallGap" w:sz="4" w:space="0" w:color="595959" w:themeColor="text1" w:themeTint="A6"/>
              <w:bottom w:val="dashSmallGap" w:sz="4" w:space="0" w:color="595959" w:themeColor="text1" w:themeTint="A6"/>
            </w:tcBorders>
          </w:tcPr>
          <w:p w14:paraId="404AD924" w14:textId="1F7C83FF"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117</w:t>
            </w:r>
          </w:p>
        </w:tc>
        <w:tc>
          <w:tcPr>
            <w:tcW w:w="460" w:type="pct"/>
            <w:tcBorders>
              <w:top w:val="dashSmallGap" w:sz="4" w:space="0" w:color="595959" w:themeColor="text1" w:themeTint="A6"/>
              <w:bottom w:val="dashSmallGap" w:sz="4" w:space="0" w:color="595959" w:themeColor="text1" w:themeTint="A6"/>
            </w:tcBorders>
            <w:hideMark/>
          </w:tcPr>
          <w:p w14:paraId="1278FE91" w14:textId="722CD482"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36.2%</w:t>
            </w:r>
          </w:p>
        </w:tc>
        <w:tc>
          <w:tcPr>
            <w:tcW w:w="460" w:type="pct"/>
            <w:tcBorders>
              <w:top w:val="dashSmallGap" w:sz="4" w:space="0" w:color="595959" w:themeColor="text1" w:themeTint="A6"/>
              <w:bottom w:val="dashSmallGap" w:sz="4" w:space="0" w:color="595959" w:themeColor="text1" w:themeTint="A6"/>
            </w:tcBorders>
          </w:tcPr>
          <w:p w14:paraId="46CAB4E7" w14:textId="3CE17AC9"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74</w:t>
            </w:r>
          </w:p>
        </w:tc>
        <w:tc>
          <w:tcPr>
            <w:tcW w:w="460" w:type="pct"/>
            <w:tcBorders>
              <w:top w:val="dashSmallGap" w:sz="4" w:space="0" w:color="595959" w:themeColor="text1" w:themeTint="A6"/>
              <w:bottom w:val="dashSmallGap" w:sz="4" w:space="0" w:color="595959" w:themeColor="text1" w:themeTint="A6"/>
            </w:tcBorders>
            <w:hideMark/>
          </w:tcPr>
          <w:p w14:paraId="698ACC8B" w14:textId="313038BA"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22.9%</w:t>
            </w:r>
          </w:p>
        </w:tc>
        <w:tc>
          <w:tcPr>
            <w:tcW w:w="460" w:type="pct"/>
            <w:tcBorders>
              <w:top w:val="dashSmallGap" w:sz="4" w:space="0" w:color="595959" w:themeColor="text1" w:themeTint="A6"/>
              <w:bottom w:val="dashSmallGap" w:sz="4" w:space="0" w:color="595959" w:themeColor="text1" w:themeTint="A6"/>
            </w:tcBorders>
          </w:tcPr>
          <w:p w14:paraId="0CD5ED68" w14:textId="21FD0AE5"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18</w:t>
            </w:r>
          </w:p>
        </w:tc>
        <w:tc>
          <w:tcPr>
            <w:tcW w:w="453" w:type="pct"/>
            <w:tcBorders>
              <w:top w:val="dashSmallGap" w:sz="4" w:space="0" w:color="595959" w:themeColor="text1" w:themeTint="A6"/>
              <w:bottom w:val="dashSmallGap" w:sz="4" w:space="0" w:color="595959" w:themeColor="text1" w:themeTint="A6"/>
            </w:tcBorders>
            <w:hideMark/>
          </w:tcPr>
          <w:p w14:paraId="06015A65" w14:textId="0397A612"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5.6%</w:t>
            </w:r>
          </w:p>
        </w:tc>
      </w:tr>
      <w:tr w:rsidR="00FB328C" w:rsidRPr="00FB328C" w14:paraId="33E7DF80" w14:textId="77777777" w:rsidTr="007F0CBF">
        <w:trPr>
          <w:cnfStyle w:val="000000100000" w:firstRow="0" w:lastRow="0" w:firstColumn="0" w:lastColumn="0" w:oddVBand="0" w:evenVBand="0" w:oddHBand="1" w:evenHBand="0" w:firstRowFirstColumn="0" w:firstRowLastColumn="0" w:lastRowFirstColumn="0" w:lastRowLastColumn="0"/>
          <w:trHeight w:val="170"/>
        </w:trPr>
        <w:tc>
          <w:tcPr>
            <w:tcW w:w="50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0D1FE2C" w14:textId="77777777" w:rsidR="00C6693E" w:rsidRPr="00FB328C" w:rsidRDefault="00C6693E"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20–99</w:t>
            </w:r>
          </w:p>
        </w:tc>
        <w:tc>
          <w:tcPr>
            <w:tcW w:w="3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44964F" w14:textId="6BCAC0D3"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6</w:t>
            </w:r>
          </w:p>
        </w:tc>
        <w:tc>
          <w:tcPr>
            <w:tcW w:w="46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DEEA0D" w14:textId="5C545902"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9.5%</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10D199" w14:textId="2AE79365"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12</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745BEE8" w14:textId="6D7527F3"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19.0%</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B9D2CD" w14:textId="428A8DE9"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30</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8D8DA5C" w14:textId="58730E6B"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47.6%</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23DFE19" w14:textId="50FCF27E"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14</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F49D688" w14:textId="12EF9A87"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22.2%</w:t>
            </w:r>
          </w:p>
        </w:tc>
        <w:tc>
          <w:tcPr>
            <w:tcW w:w="46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B7E3E5" w14:textId="0D07DCDA"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FAE7C6B" w14:textId="01B04654"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1.6%</w:t>
            </w:r>
          </w:p>
        </w:tc>
      </w:tr>
      <w:tr w:rsidR="00FB328C" w:rsidRPr="00FB328C" w14:paraId="0EB36151" w14:textId="77777777" w:rsidTr="007F0CBF">
        <w:trPr>
          <w:cnfStyle w:val="000000010000" w:firstRow="0" w:lastRow="0" w:firstColumn="0" w:lastColumn="0" w:oddVBand="0" w:evenVBand="0" w:oddHBand="0" w:evenHBand="1" w:firstRowFirstColumn="0" w:firstRowLastColumn="0" w:lastRowFirstColumn="0" w:lastRowLastColumn="0"/>
          <w:trHeight w:val="170"/>
        </w:trPr>
        <w:tc>
          <w:tcPr>
            <w:tcW w:w="507" w:type="pct"/>
            <w:tcBorders>
              <w:top w:val="dashSmallGap" w:sz="4" w:space="0" w:color="595959" w:themeColor="text1" w:themeTint="A6"/>
              <w:bottom w:val="dashSmallGap" w:sz="4" w:space="0" w:color="595959" w:themeColor="text1" w:themeTint="A6"/>
            </w:tcBorders>
            <w:hideMark/>
          </w:tcPr>
          <w:p w14:paraId="6176080A" w14:textId="4FDDF59A" w:rsidR="00C6693E" w:rsidRPr="00FB328C" w:rsidRDefault="00C6693E" w:rsidP="005C1B33">
            <w:pPr>
              <w:rPr>
                <w:rFonts w:ascii="Segoe UI" w:eastAsia="Times New Roman" w:hAnsi="Segoe UI" w:cs="Segoe UI"/>
                <w:color w:val="auto"/>
                <w:szCs w:val="18"/>
                <w:lang w:eastAsia="en-AU"/>
              </w:rPr>
            </w:pPr>
            <w:r w:rsidRPr="00FB328C">
              <w:rPr>
                <w:rFonts w:eastAsia="Times New Roman" w:cs="Calibri Light"/>
                <w:color w:val="auto"/>
                <w:szCs w:val="18"/>
                <w:lang w:eastAsia="en-AU"/>
              </w:rPr>
              <w:t>100</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or</w:t>
            </w:r>
            <w:r w:rsidR="00AC5C50">
              <w:rPr>
                <w:rFonts w:eastAsia="Times New Roman" w:cs="Calibri Light"/>
                <w:color w:val="auto"/>
                <w:szCs w:val="18"/>
                <w:lang w:eastAsia="en-AU"/>
              </w:rPr>
              <w:t xml:space="preserve"> </w:t>
            </w:r>
            <w:r w:rsidRPr="00FB328C">
              <w:rPr>
                <w:rFonts w:eastAsia="Times New Roman" w:cs="Calibri Light"/>
                <w:color w:val="auto"/>
                <w:szCs w:val="18"/>
                <w:lang w:eastAsia="en-AU"/>
              </w:rPr>
              <w:t>more</w:t>
            </w:r>
          </w:p>
        </w:tc>
        <w:tc>
          <w:tcPr>
            <w:tcW w:w="358" w:type="pct"/>
            <w:tcBorders>
              <w:top w:val="dashSmallGap" w:sz="4" w:space="0" w:color="595959" w:themeColor="text1" w:themeTint="A6"/>
              <w:bottom w:val="dashSmallGap" w:sz="4" w:space="0" w:color="595959" w:themeColor="text1" w:themeTint="A6"/>
            </w:tcBorders>
          </w:tcPr>
          <w:p w14:paraId="58230E44" w14:textId="6286C1A8"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6</w:t>
            </w:r>
          </w:p>
        </w:tc>
        <w:tc>
          <w:tcPr>
            <w:tcW w:w="462" w:type="pct"/>
            <w:tcBorders>
              <w:top w:val="dashSmallGap" w:sz="4" w:space="0" w:color="595959" w:themeColor="text1" w:themeTint="A6"/>
              <w:bottom w:val="dashSmallGap" w:sz="4" w:space="0" w:color="595959" w:themeColor="text1" w:themeTint="A6"/>
            </w:tcBorders>
          </w:tcPr>
          <w:p w14:paraId="463E88B7" w14:textId="66C02C43"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18.8%</w:t>
            </w:r>
          </w:p>
        </w:tc>
        <w:tc>
          <w:tcPr>
            <w:tcW w:w="460" w:type="pct"/>
            <w:tcBorders>
              <w:top w:val="dashSmallGap" w:sz="4" w:space="0" w:color="595959" w:themeColor="text1" w:themeTint="A6"/>
              <w:bottom w:val="dashSmallGap" w:sz="4" w:space="0" w:color="595959" w:themeColor="text1" w:themeTint="A6"/>
            </w:tcBorders>
          </w:tcPr>
          <w:p w14:paraId="081F5FF9" w14:textId="756EFC33"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7</w:t>
            </w:r>
          </w:p>
        </w:tc>
        <w:tc>
          <w:tcPr>
            <w:tcW w:w="460" w:type="pct"/>
            <w:tcBorders>
              <w:top w:val="dashSmallGap" w:sz="4" w:space="0" w:color="595959" w:themeColor="text1" w:themeTint="A6"/>
              <w:bottom w:val="dashSmallGap" w:sz="4" w:space="0" w:color="595959" w:themeColor="text1" w:themeTint="A6"/>
            </w:tcBorders>
            <w:hideMark/>
          </w:tcPr>
          <w:p w14:paraId="36B17BFE" w14:textId="3DCE2604"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21.9%</w:t>
            </w:r>
          </w:p>
        </w:tc>
        <w:tc>
          <w:tcPr>
            <w:tcW w:w="460" w:type="pct"/>
            <w:tcBorders>
              <w:top w:val="dashSmallGap" w:sz="4" w:space="0" w:color="595959" w:themeColor="text1" w:themeTint="A6"/>
              <w:bottom w:val="dashSmallGap" w:sz="4" w:space="0" w:color="595959" w:themeColor="text1" w:themeTint="A6"/>
            </w:tcBorders>
          </w:tcPr>
          <w:p w14:paraId="51EEA360" w14:textId="28953A1A"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5</w:t>
            </w:r>
          </w:p>
        </w:tc>
        <w:tc>
          <w:tcPr>
            <w:tcW w:w="460" w:type="pct"/>
            <w:tcBorders>
              <w:top w:val="dashSmallGap" w:sz="4" w:space="0" w:color="595959" w:themeColor="text1" w:themeTint="A6"/>
              <w:bottom w:val="dashSmallGap" w:sz="4" w:space="0" w:color="595959" w:themeColor="text1" w:themeTint="A6"/>
            </w:tcBorders>
            <w:hideMark/>
          </w:tcPr>
          <w:p w14:paraId="4AFE8D7D" w14:textId="7FE2B854"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15.6%</w:t>
            </w:r>
          </w:p>
        </w:tc>
        <w:tc>
          <w:tcPr>
            <w:tcW w:w="460" w:type="pct"/>
            <w:tcBorders>
              <w:top w:val="dashSmallGap" w:sz="4" w:space="0" w:color="595959" w:themeColor="text1" w:themeTint="A6"/>
              <w:bottom w:val="dashSmallGap" w:sz="4" w:space="0" w:color="595959" w:themeColor="text1" w:themeTint="A6"/>
            </w:tcBorders>
          </w:tcPr>
          <w:p w14:paraId="2286D8AB" w14:textId="37C67A42"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13</w:t>
            </w:r>
          </w:p>
        </w:tc>
        <w:tc>
          <w:tcPr>
            <w:tcW w:w="460" w:type="pct"/>
            <w:tcBorders>
              <w:top w:val="dashSmallGap" w:sz="4" w:space="0" w:color="595959" w:themeColor="text1" w:themeTint="A6"/>
              <w:bottom w:val="dashSmallGap" w:sz="4" w:space="0" w:color="595959" w:themeColor="text1" w:themeTint="A6"/>
            </w:tcBorders>
            <w:hideMark/>
          </w:tcPr>
          <w:p w14:paraId="2A32CCF2" w14:textId="544D06AC"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40.6%</w:t>
            </w:r>
          </w:p>
        </w:tc>
        <w:tc>
          <w:tcPr>
            <w:tcW w:w="460" w:type="pct"/>
            <w:tcBorders>
              <w:top w:val="dashSmallGap" w:sz="4" w:space="0" w:color="595959" w:themeColor="text1" w:themeTint="A6"/>
              <w:bottom w:val="dashSmallGap" w:sz="4" w:space="0" w:color="595959" w:themeColor="text1" w:themeTint="A6"/>
            </w:tcBorders>
          </w:tcPr>
          <w:p w14:paraId="79ED3BEC" w14:textId="2A05E661" w:rsidR="00C6693E" w:rsidRPr="00FB328C" w:rsidRDefault="00C6693E"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w:t>
            </w:r>
          </w:p>
        </w:tc>
        <w:tc>
          <w:tcPr>
            <w:tcW w:w="453" w:type="pct"/>
            <w:tcBorders>
              <w:top w:val="dashSmallGap" w:sz="4" w:space="0" w:color="595959" w:themeColor="text1" w:themeTint="A6"/>
              <w:bottom w:val="dashSmallGap" w:sz="4" w:space="0" w:color="595959" w:themeColor="text1" w:themeTint="A6"/>
            </w:tcBorders>
            <w:hideMark/>
          </w:tcPr>
          <w:p w14:paraId="1D20CF0A" w14:textId="3F63CE50" w:rsidR="00C6693E" w:rsidRPr="00FB328C" w:rsidRDefault="00C6693E" w:rsidP="005C1B33">
            <w:pPr>
              <w:jc w:val="right"/>
              <w:rPr>
                <w:rFonts w:ascii="Segoe UI" w:eastAsia="Times New Roman" w:hAnsi="Segoe UI" w:cs="Segoe UI"/>
                <w:color w:val="auto"/>
                <w:szCs w:val="18"/>
                <w:lang w:eastAsia="en-AU"/>
              </w:rPr>
            </w:pPr>
            <w:r w:rsidRPr="00FB328C">
              <w:rPr>
                <w:rFonts w:eastAsia="Times New Roman" w:cs="Calibri Light"/>
                <w:color w:val="auto"/>
                <w:szCs w:val="18"/>
                <w:lang w:eastAsia="en-AU"/>
              </w:rPr>
              <w:t>3.1%</w:t>
            </w:r>
          </w:p>
        </w:tc>
      </w:tr>
      <w:tr w:rsidR="00FB328C" w:rsidRPr="00FB328C" w14:paraId="582484E5" w14:textId="77777777" w:rsidTr="007F0CBF">
        <w:trPr>
          <w:cnfStyle w:val="000000100000" w:firstRow="0" w:lastRow="0" w:firstColumn="0" w:lastColumn="0" w:oddVBand="0" w:evenVBand="0" w:oddHBand="1" w:evenHBand="0" w:firstRowFirstColumn="0" w:firstRowLastColumn="0" w:lastRowFirstColumn="0" w:lastRowLastColumn="0"/>
          <w:trHeight w:val="170"/>
        </w:trPr>
        <w:tc>
          <w:tcPr>
            <w:tcW w:w="507" w:type="pct"/>
            <w:tcBorders>
              <w:top w:val="dashSmallGap" w:sz="4" w:space="0" w:color="595959" w:themeColor="text1" w:themeTint="A6"/>
              <w:bottom w:val="nil"/>
            </w:tcBorders>
            <w:shd w:val="clear" w:color="auto" w:fill="D9D9D9" w:themeFill="background1" w:themeFillShade="D9"/>
          </w:tcPr>
          <w:p w14:paraId="2B24EBA8" w14:textId="0C0B24A7" w:rsidR="003D5249" w:rsidRPr="00FB328C" w:rsidRDefault="003D5249" w:rsidP="005C1B33">
            <w:pPr>
              <w:rPr>
                <w:rFonts w:eastAsia="Times New Roman" w:cs="Calibri Light"/>
                <w:color w:val="auto"/>
                <w:szCs w:val="18"/>
                <w:lang w:eastAsia="en-AU"/>
              </w:rPr>
            </w:pPr>
            <w:r w:rsidRPr="00FB328C">
              <w:rPr>
                <w:rFonts w:eastAsia="Times New Roman" w:cs="Calibri Light"/>
                <w:color w:val="auto"/>
                <w:szCs w:val="18"/>
                <w:lang w:eastAsia="en-AU"/>
              </w:rPr>
              <w:t>Total</w:t>
            </w:r>
          </w:p>
        </w:tc>
        <w:tc>
          <w:tcPr>
            <w:tcW w:w="358" w:type="pct"/>
            <w:tcBorders>
              <w:top w:val="dashSmallGap" w:sz="4" w:space="0" w:color="595959" w:themeColor="text1" w:themeTint="A6"/>
              <w:bottom w:val="nil"/>
            </w:tcBorders>
            <w:shd w:val="clear" w:color="auto" w:fill="D9D9D9" w:themeFill="background1" w:themeFillShade="D9"/>
          </w:tcPr>
          <w:p w14:paraId="427167D2" w14:textId="2289DDE1"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118</w:t>
            </w:r>
          </w:p>
        </w:tc>
        <w:tc>
          <w:tcPr>
            <w:tcW w:w="462" w:type="pct"/>
            <w:tcBorders>
              <w:top w:val="dashSmallGap" w:sz="4" w:space="0" w:color="595959" w:themeColor="text1" w:themeTint="A6"/>
              <w:bottom w:val="nil"/>
            </w:tcBorders>
            <w:shd w:val="clear" w:color="auto" w:fill="D9D9D9" w:themeFill="background1" w:themeFillShade="D9"/>
          </w:tcPr>
          <w:p w14:paraId="13A8AA53" w14:textId="1E11D7F5"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15.3%</w:t>
            </w:r>
          </w:p>
        </w:tc>
        <w:tc>
          <w:tcPr>
            <w:tcW w:w="460" w:type="pct"/>
            <w:tcBorders>
              <w:top w:val="dashSmallGap" w:sz="4" w:space="0" w:color="595959" w:themeColor="text1" w:themeTint="A6"/>
              <w:bottom w:val="nil"/>
            </w:tcBorders>
            <w:shd w:val="clear" w:color="auto" w:fill="D9D9D9" w:themeFill="background1" w:themeFillShade="D9"/>
          </w:tcPr>
          <w:p w14:paraId="489AED1F" w14:textId="2D9695F7"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197</w:t>
            </w:r>
          </w:p>
        </w:tc>
        <w:tc>
          <w:tcPr>
            <w:tcW w:w="460" w:type="pct"/>
            <w:tcBorders>
              <w:top w:val="dashSmallGap" w:sz="4" w:space="0" w:color="595959" w:themeColor="text1" w:themeTint="A6"/>
              <w:bottom w:val="nil"/>
            </w:tcBorders>
            <w:shd w:val="clear" w:color="auto" w:fill="D9D9D9" w:themeFill="background1" w:themeFillShade="D9"/>
          </w:tcPr>
          <w:p w14:paraId="7A879639" w14:textId="0503F4E8"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25.6%</w:t>
            </w:r>
          </w:p>
        </w:tc>
        <w:tc>
          <w:tcPr>
            <w:tcW w:w="460" w:type="pct"/>
            <w:tcBorders>
              <w:top w:val="dashSmallGap" w:sz="4" w:space="0" w:color="595959" w:themeColor="text1" w:themeTint="A6"/>
              <w:bottom w:val="nil"/>
            </w:tcBorders>
            <w:shd w:val="clear" w:color="auto" w:fill="D9D9D9" w:themeFill="background1" w:themeFillShade="D9"/>
          </w:tcPr>
          <w:p w14:paraId="3E9B125A" w14:textId="03D72966"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281</w:t>
            </w:r>
          </w:p>
        </w:tc>
        <w:tc>
          <w:tcPr>
            <w:tcW w:w="460" w:type="pct"/>
            <w:tcBorders>
              <w:top w:val="dashSmallGap" w:sz="4" w:space="0" w:color="595959" w:themeColor="text1" w:themeTint="A6"/>
              <w:bottom w:val="nil"/>
            </w:tcBorders>
            <w:shd w:val="clear" w:color="auto" w:fill="D9D9D9" w:themeFill="background1" w:themeFillShade="D9"/>
          </w:tcPr>
          <w:p w14:paraId="5E1BD418" w14:textId="705BDB9C"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36.5%</w:t>
            </w:r>
          </w:p>
        </w:tc>
        <w:tc>
          <w:tcPr>
            <w:tcW w:w="460" w:type="pct"/>
            <w:tcBorders>
              <w:top w:val="dashSmallGap" w:sz="4" w:space="0" w:color="595959" w:themeColor="text1" w:themeTint="A6"/>
              <w:bottom w:val="nil"/>
            </w:tcBorders>
            <w:shd w:val="clear" w:color="auto" w:fill="D9D9D9" w:themeFill="background1" w:themeFillShade="D9"/>
          </w:tcPr>
          <w:p w14:paraId="6CA48EE8" w14:textId="0F04DA4C"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142</w:t>
            </w:r>
          </w:p>
        </w:tc>
        <w:tc>
          <w:tcPr>
            <w:tcW w:w="460" w:type="pct"/>
            <w:tcBorders>
              <w:top w:val="dashSmallGap" w:sz="4" w:space="0" w:color="595959" w:themeColor="text1" w:themeTint="A6"/>
              <w:bottom w:val="nil"/>
            </w:tcBorders>
            <w:shd w:val="clear" w:color="auto" w:fill="D9D9D9" w:themeFill="background1" w:themeFillShade="D9"/>
          </w:tcPr>
          <w:p w14:paraId="000B5398" w14:textId="48375B5E"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18.5%</w:t>
            </w:r>
          </w:p>
        </w:tc>
        <w:tc>
          <w:tcPr>
            <w:tcW w:w="460" w:type="pct"/>
            <w:tcBorders>
              <w:top w:val="dashSmallGap" w:sz="4" w:space="0" w:color="595959" w:themeColor="text1" w:themeTint="A6"/>
              <w:bottom w:val="nil"/>
            </w:tcBorders>
            <w:shd w:val="clear" w:color="auto" w:fill="D9D9D9" w:themeFill="background1" w:themeFillShade="D9"/>
          </w:tcPr>
          <w:p w14:paraId="4D92A4B1" w14:textId="0EB9031D"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31</w:t>
            </w:r>
          </w:p>
        </w:tc>
        <w:tc>
          <w:tcPr>
            <w:tcW w:w="453" w:type="pct"/>
            <w:tcBorders>
              <w:top w:val="dashSmallGap" w:sz="4" w:space="0" w:color="595959" w:themeColor="text1" w:themeTint="A6"/>
              <w:bottom w:val="nil"/>
            </w:tcBorders>
            <w:shd w:val="clear" w:color="auto" w:fill="D9D9D9" w:themeFill="background1" w:themeFillShade="D9"/>
          </w:tcPr>
          <w:p w14:paraId="0DC4F62B" w14:textId="6AB91A77" w:rsidR="003D5249" w:rsidRPr="00FB328C" w:rsidRDefault="003D5249" w:rsidP="005C1B33">
            <w:pPr>
              <w:jc w:val="right"/>
              <w:rPr>
                <w:rFonts w:eastAsia="Times New Roman" w:cs="Calibri Light"/>
                <w:color w:val="auto"/>
                <w:szCs w:val="18"/>
                <w:lang w:eastAsia="en-AU"/>
              </w:rPr>
            </w:pPr>
            <w:r w:rsidRPr="00FB328C">
              <w:rPr>
                <w:rFonts w:eastAsia="Times New Roman" w:cs="Calibri Light"/>
                <w:color w:val="auto"/>
                <w:szCs w:val="18"/>
                <w:lang w:eastAsia="en-AU"/>
              </w:rPr>
              <w:t>4.0%</w:t>
            </w:r>
          </w:p>
        </w:tc>
      </w:tr>
    </w:tbl>
    <w:p w14:paraId="38ED4F8B" w14:textId="63E816E0" w:rsidR="0011100E" w:rsidRPr="00FB328C" w:rsidRDefault="00C33A41" w:rsidP="00C16C51">
      <w:pPr>
        <w:spacing w:before="240"/>
        <w:rPr>
          <w:color w:val="auto"/>
        </w:rPr>
      </w:pPr>
      <w:r w:rsidRPr="00FB328C">
        <w:rPr>
          <w:rFonts w:eastAsia="Times New Roman" w:cs="Calibri Light"/>
          <w:noProof/>
          <w:color w:val="auto"/>
          <w:lang w:eastAsia="en-AU"/>
        </w:rPr>
        <w:lastRenderedPageBreak/>
        <w:t>S</w:t>
      </w:r>
      <w:r w:rsidR="00A96E57" w:rsidRPr="00FB328C">
        <w:rPr>
          <w:rFonts w:eastAsia="Times New Roman" w:cs="Calibri Light"/>
          <w:noProof/>
          <w:color w:val="auto"/>
          <w:lang w:eastAsia="en-AU"/>
        </w:rPr>
        <w:t>ector</w:t>
      </w:r>
      <w:r w:rsidR="00AC5C50">
        <w:rPr>
          <w:rFonts w:eastAsia="Times New Roman" w:cs="Calibri Light"/>
          <w:color w:val="auto"/>
          <w:lang w:eastAsia="en-AU"/>
        </w:rPr>
        <w:t xml:space="preserve"> </w:t>
      </w:r>
      <w:r w:rsidR="00A96E57" w:rsidRPr="00FB328C">
        <w:rPr>
          <w:rFonts w:eastAsia="Times New Roman" w:cs="Calibri Light"/>
          <w:color w:val="auto"/>
          <w:lang w:eastAsia="en-AU"/>
        </w:rPr>
        <w:t>also</w:t>
      </w:r>
      <w:r w:rsidR="00AC5C50">
        <w:rPr>
          <w:rFonts w:eastAsia="Times New Roman" w:cs="Calibri Light"/>
          <w:color w:val="auto"/>
          <w:lang w:eastAsia="en-AU"/>
        </w:rPr>
        <w:t xml:space="preserve"> </w:t>
      </w:r>
      <w:r w:rsidR="00A96E57" w:rsidRPr="00FB328C">
        <w:rPr>
          <w:rFonts w:eastAsia="Times New Roman" w:cs="Calibri Light"/>
          <w:color w:val="auto"/>
          <w:lang w:eastAsia="en-AU"/>
        </w:rPr>
        <w:t>had</w:t>
      </w:r>
      <w:r w:rsidR="00AC5C50">
        <w:rPr>
          <w:rFonts w:eastAsia="Times New Roman" w:cs="Calibri Light"/>
          <w:color w:val="auto"/>
          <w:lang w:eastAsia="en-AU"/>
        </w:rPr>
        <w:t xml:space="preserve"> </w:t>
      </w:r>
      <w:r w:rsidR="00A96E57" w:rsidRPr="00FB328C">
        <w:rPr>
          <w:rFonts w:eastAsia="Times New Roman" w:cs="Calibri Light"/>
          <w:color w:val="auto"/>
          <w:lang w:eastAsia="en-AU"/>
        </w:rPr>
        <w:t>an</w:t>
      </w:r>
      <w:r w:rsidR="00AC5C50">
        <w:rPr>
          <w:rFonts w:eastAsia="Times New Roman" w:cs="Calibri Light"/>
          <w:color w:val="auto"/>
          <w:lang w:eastAsia="en-AU"/>
        </w:rPr>
        <w:t xml:space="preserve"> </w:t>
      </w:r>
      <w:r w:rsidR="00A96E57" w:rsidRPr="00FB328C">
        <w:rPr>
          <w:rFonts w:eastAsia="Times New Roman" w:cs="Calibri Light"/>
          <w:color w:val="auto"/>
          <w:lang w:eastAsia="en-AU"/>
        </w:rPr>
        <w:t>impact</w:t>
      </w:r>
      <w:r w:rsidR="00AC5C50">
        <w:rPr>
          <w:rFonts w:eastAsia="Times New Roman" w:cs="Calibri Light"/>
          <w:color w:val="auto"/>
          <w:lang w:eastAsia="en-AU"/>
        </w:rPr>
        <w:t xml:space="preserve"> </w:t>
      </w:r>
      <w:r w:rsidR="00A96E57" w:rsidRPr="00FB328C">
        <w:rPr>
          <w:rFonts w:eastAsia="Times New Roman" w:cs="Calibri Light"/>
          <w:color w:val="auto"/>
          <w:lang w:eastAsia="en-AU"/>
        </w:rPr>
        <w:t>on</w:t>
      </w:r>
      <w:r w:rsidR="00AC5C50">
        <w:rPr>
          <w:rFonts w:eastAsia="Times New Roman" w:cs="Calibri Light"/>
          <w:color w:val="auto"/>
          <w:lang w:eastAsia="en-AU"/>
        </w:rPr>
        <w:t xml:space="preserve"> </w:t>
      </w:r>
      <w:r w:rsidR="00A96E57" w:rsidRPr="00FB328C">
        <w:rPr>
          <w:rFonts w:eastAsia="Times New Roman" w:cs="Calibri Light"/>
          <w:color w:val="auto"/>
          <w:lang w:eastAsia="en-AU"/>
        </w:rPr>
        <w:t>which</w:t>
      </w:r>
      <w:r w:rsidR="00AC5C50">
        <w:rPr>
          <w:rFonts w:eastAsia="Times New Roman" w:cs="Calibri Light"/>
          <w:color w:val="auto"/>
          <w:lang w:eastAsia="en-AU"/>
        </w:rPr>
        <w:t xml:space="preserve"> </w:t>
      </w:r>
      <w:r w:rsidR="00A46822" w:rsidRPr="00FB328C">
        <w:rPr>
          <w:rFonts w:eastAsia="Times New Roman" w:cs="Calibri Light"/>
          <w:color w:val="auto"/>
          <w:lang w:eastAsia="en-AU"/>
        </w:rPr>
        <w:t>support</w:t>
      </w:r>
      <w:r w:rsidR="00AC5C50">
        <w:rPr>
          <w:rFonts w:eastAsia="Times New Roman" w:cs="Calibri Light"/>
          <w:color w:val="auto"/>
          <w:lang w:eastAsia="en-AU"/>
        </w:rPr>
        <w:t xml:space="preserve"> </w:t>
      </w:r>
      <w:r w:rsidR="00A46822" w:rsidRPr="00FB328C">
        <w:rPr>
          <w:rFonts w:eastAsia="Times New Roman" w:cs="Calibri Light"/>
          <w:color w:val="auto"/>
          <w:lang w:eastAsia="en-AU"/>
        </w:rPr>
        <w:t>generation</w:t>
      </w:r>
      <w:r w:rsidR="00AC5C50">
        <w:rPr>
          <w:rFonts w:eastAsia="Times New Roman" w:cs="Calibri Light"/>
          <w:color w:val="auto"/>
          <w:lang w:eastAsia="en-AU"/>
        </w:rPr>
        <w:t xml:space="preserve"> </w:t>
      </w:r>
      <w:r w:rsidR="0065143E" w:rsidRPr="00FB328C">
        <w:rPr>
          <w:rFonts w:eastAsia="Times New Roman" w:cs="Calibri Light"/>
          <w:color w:val="auto"/>
          <w:lang w:eastAsia="en-AU"/>
        </w:rPr>
        <w:t>means</w:t>
      </w:r>
      <w:r w:rsidR="00AC5C50">
        <w:rPr>
          <w:rFonts w:eastAsia="Times New Roman" w:cs="Calibri Light"/>
          <w:color w:val="auto"/>
          <w:lang w:eastAsia="en-AU"/>
        </w:rPr>
        <w:t xml:space="preserve"> </w:t>
      </w:r>
      <w:r w:rsidR="00A96E57" w:rsidRPr="00FB328C">
        <w:rPr>
          <w:rFonts w:eastAsia="Times New Roman" w:cs="Calibri Light"/>
          <w:color w:val="auto"/>
          <w:lang w:eastAsia="en-AU"/>
        </w:rPr>
        <w:t>a</w:t>
      </w:r>
      <w:r w:rsidR="00AC5C50">
        <w:rPr>
          <w:rFonts w:eastAsia="Times New Roman" w:cs="Calibri Light"/>
          <w:color w:val="auto"/>
          <w:lang w:eastAsia="en-AU"/>
        </w:rPr>
        <w:t xml:space="preserve"> </w:t>
      </w:r>
      <w:r w:rsidR="00A96E57" w:rsidRPr="00FB328C">
        <w:rPr>
          <w:rFonts w:eastAsia="Times New Roman" w:cs="Calibri Light"/>
          <w:color w:val="auto"/>
          <w:lang w:eastAsia="en-AU"/>
        </w:rPr>
        <w:t>charity</w:t>
      </w:r>
      <w:r w:rsidR="00AC5C50">
        <w:rPr>
          <w:rFonts w:eastAsia="Times New Roman" w:cs="Calibri Light"/>
          <w:color w:val="auto"/>
          <w:lang w:eastAsia="en-AU"/>
        </w:rPr>
        <w:t xml:space="preserve"> </w:t>
      </w:r>
      <w:r w:rsidR="00C16C51" w:rsidRPr="00FB328C">
        <w:rPr>
          <w:rFonts w:eastAsia="Times New Roman" w:cs="Calibri Light"/>
          <w:color w:val="auto"/>
          <w:lang w:eastAsia="en-AU"/>
        </w:rPr>
        <w:t>used</w:t>
      </w:r>
      <w:r w:rsidR="00A96E57" w:rsidRPr="00FB328C">
        <w:rPr>
          <w:rFonts w:eastAsia="Times New Roman" w:cs="Calibri Light"/>
          <w:color w:val="auto"/>
          <w:lang w:eastAsia="en-AU"/>
        </w:rPr>
        <w:t>.</w:t>
      </w:r>
      <w:r w:rsidR="00AC5C50">
        <w:rPr>
          <w:rFonts w:eastAsia="Times New Roman" w:cs="Calibri Light"/>
          <w:color w:val="auto"/>
          <w:lang w:eastAsia="en-AU"/>
        </w:rPr>
        <w:t xml:space="preserve"> </w:t>
      </w:r>
      <w:r w:rsidR="00C16C51" w:rsidRPr="00FB328C">
        <w:rPr>
          <w:rFonts w:eastAsia="Times New Roman" w:cs="Calibri Light"/>
          <w:color w:val="auto"/>
          <w:lang w:eastAsia="en-AU"/>
        </w:rPr>
        <w:fldChar w:fldCharType="begin"/>
      </w:r>
      <w:r w:rsidR="00C16C51" w:rsidRPr="00FB328C">
        <w:rPr>
          <w:rFonts w:eastAsia="Times New Roman" w:cs="Calibri Light"/>
          <w:color w:val="auto"/>
          <w:lang w:eastAsia="en-AU"/>
        </w:rPr>
        <w:instrText xml:space="preserve"> REF _Ref483229750 \h </w:instrText>
      </w:r>
      <w:r w:rsidR="00C16C51" w:rsidRPr="00FB328C">
        <w:rPr>
          <w:rFonts w:eastAsia="Times New Roman" w:cs="Calibri Light"/>
          <w:color w:val="auto"/>
          <w:lang w:eastAsia="en-AU"/>
        </w:rPr>
      </w:r>
      <w:r w:rsidR="00C16C51" w:rsidRPr="00FB328C">
        <w:rPr>
          <w:rFonts w:eastAsia="Times New Roman" w:cs="Calibri Light"/>
          <w:color w:val="auto"/>
          <w:lang w:eastAsia="en-AU"/>
        </w:rPr>
        <w:fldChar w:fldCharType="separate"/>
      </w:r>
      <w:r w:rsidR="00943B87" w:rsidRPr="00FB328C">
        <w:rPr>
          <w:color w:val="auto"/>
        </w:rPr>
        <w:t>Table</w:t>
      </w:r>
      <w:r w:rsidR="00AC5C50">
        <w:rPr>
          <w:color w:val="auto"/>
        </w:rPr>
        <w:t xml:space="preserve"> </w:t>
      </w:r>
      <w:r w:rsidR="00943B87" w:rsidRPr="00FB328C">
        <w:rPr>
          <w:noProof/>
          <w:color w:val="auto"/>
        </w:rPr>
        <w:t>15</w:t>
      </w:r>
      <w:r w:rsidR="00C16C51" w:rsidRPr="00FB328C">
        <w:rPr>
          <w:rFonts w:eastAsia="Times New Roman" w:cs="Calibri Light"/>
          <w:color w:val="auto"/>
          <w:lang w:eastAsia="en-AU"/>
        </w:rPr>
        <w:fldChar w:fldCharType="end"/>
      </w:r>
      <w:r w:rsidR="00AC5C50">
        <w:rPr>
          <w:rFonts w:eastAsia="Times New Roman" w:cs="Calibri Light"/>
          <w:color w:val="auto"/>
          <w:lang w:eastAsia="en-AU"/>
        </w:rPr>
        <w:t xml:space="preserve"> </w:t>
      </w:r>
      <w:r w:rsidR="00B26033" w:rsidRPr="00FB328C">
        <w:rPr>
          <w:rFonts w:eastAsia="Times New Roman" w:cs="Calibri Light"/>
          <w:color w:val="auto"/>
          <w:lang w:eastAsia="en-AU"/>
        </w:rPr>
        <w:t>shows</w:t>
      </w:r>
      <w:r w:rsidR="00AC5C50">
        <w:rPr>
          <w:rFonts w:eastAsia="Times New Roman" w:cs="Calibri Light"/>
          <w:color w:val="auto"/>
          <w:lang w:eastAsia="en-AU"/>
        </w:rPr>
        <w:t xml:space="preserve"> </w:t>
      </w:r>
      <w:r w:rsidR="00B26033" w:rsidRPr="00FB328C">
        <w:rPr>
          <w:rFonts w:eastAsia="Times New Roman" w:cs="Calibri Light"/>
          <w:color w:val="auto"/>
          <w:lang w:eastAsia="en-AU"/>
        </w:rPr>
        <w:t>an</w:t>
      </w:r>
      <w:r w:rsidR="00AC5C50">
        <w:rPr>
          <w:rFonts w:eastAsia="Times New Roman" w:cs="Calibri Light"/>
          <w:color w:val="auto"/>
          <w:lang w:eastAsia="en-AU"/>
        </w:rPr>
        <w:t xml:space="preserve"> </w:t>
      </w:r>
      <w:r w:rsidR="00B26033" w:rsidRPr="00FB328C">
        <w:rPr>
          <w:rFonts w:eastAsia="Times New Roman" w:cs="Calibri Light"/>
          <w:color w:val="auto"/>
          <w:lang w:eastAsia="en-AU"/>
        </w:rPr>
        <w:t>overview</w:t>
      </w:r>
      <w:r w:rsidR="00AC5C50">
        <w:rPr>
          <w:rFonts w:eastAsia="Times New Roman" w:cs="Calibri Light"/>
          <w:color w:val="auto"/>
          <w:lang w:eastAsia="en-AU"/>
        </w:rPr>
        <w:t xml:space="preserve"> </w:t>
      </w:r>
      <w:r w:rsidR="00B26033" w:rsidRPr="00FB328C">
        <w:rPr>
          <w:rFonts w:eastAsia="Times New Roman" w:cs="Calibri Light"/>
          <w:color w:val="auto"/>
          <w:lang w:eastAsia="en-AU"/>
        </w:rPr>
        <w:t>of</w:t>
      </w:r>
      <w:r w:rsidR="00AC5C50">
        <w:rPr>
          <w:rFonts w:eastAsia="Times New Roman" w:cs="Calibri Light"/>
          <w:color w:val="auto"/>
          <w:lang w:eastAsia="en-AU"/>
        </w:rPr>
        <w:t xml:space="preserve"> </w:t>
      </w:r>
      <w:r w:rsidR="00B26033" w:rsidRPr="00FB328C">
        <w:rPr>
          <w:rFonts w:eastAsia="Times New Roman" w:cs="Calibri Light"/>
          <w:color w:val="auto"/>
          <w:lang w:eastAsia="en-AU"/>
        </w:rPr>
        <w:t>the</w:t>
      </w:r>
      <w:r w:rsidR="00AC5C50">
        <w:rPr>
          <w:rFonts w:eastAsia="Times New Roman" w:cs="Calibri Light"/>
          <w:color w:val="auto"/>
          <w:lang w:eastAsia="en-AU"/>
        </w:rPr>
        <w:t xml:space="preserve"> </w:t>
      </w:r>
      <w:r w:rsidR="00B26033" w:rsidRPr="00FB328C">
        <w:rPr>
          <w:rFonts w:eastAsia="Times New Roman" w:cs="Calibri Light"/>
          <w:color w:val="auto"/>
          <w:lang w:eastAsia="en-AU"/>
        </w:rPr>
        <w:t>percentage</w:t>
      </w:r>
      <w:r w:rsidR="00AC5C50">
        <w:rPr>
          <w:rFonts w:eastAsia="Times New Roman" w:cs="Calibri Light"/>
          <w:color w:val="auto"/>
          <w:lang w:eastAsia="en-AU"/>
        </w:rPr>
        <w:t xml:space="preserve"> </w:t>
      </w:r>
      <w:r w:rsidR="0078050F" w:rsidRPr="00FB328C">
        <w:rPr>
          <w:rFonts w:eastAsia="Times New Roman" w:cs="Calibri Light"/>
          <w:color w:val="auto"/>
          <w:lang w:eastAsia="en-AU"/>
        </w:rPr>
        <w:t>of</w:t>
      </w:r>
      <w:r w:rsidR="00AC5C50">
        <w:rPr>
          <w:rFonts w:eastAsia="Times New Roman" w:cs="Calibri Light"/>
          <w:color w:val="auto"/>
          <w:lang w:eastAsia="en-AU"/>
        </w:rPr>
        <w:t xml:space="preserve"> </w:t>
      </w:r>
      <w:r w:rsidR="00DA791C" w:rsidRPr="00FB328C">
        <w:rPr>
          <w:color w:val="auto"/>
        </w:rPr>
        <w:t>charity</w:t>
      </w:r>
      <w:r w:rsidR="00AC5C50">
        <w:rPr>
          <w:color w:val="auto"/>
        </w:rPr>
        <w:t xml:space="preserve"> </w:t>
      </w:r>
      <w:r w:rsidR="00DA791C" w:rsidRPr="00FB328C">
        <w:rPr>
          <w:color w:val="auto"/>
        </w:rPr>
        <w:t>survey</w:t>
      </w:r>
      <w:r w:rsidR="00AC5C50">
        <w:rPr>
          <w:rFonts w:eastAsia="Times New Roman" w:cs="Calibri Light"/>
          <w:color w:val="auto"/>
          <w:lang w:eastAsia="en-AU"/>
        </w:rPr>
        <w:t xml:space="preserve"> </w:t>
      </w:r>
      <w:r w:rsidR="00B26033" w:rsidRPr="00FB328C">
        <w:rPr>
          <w:rFonts w:eastAsia="Times New Roman" w:cs="Calibri Light"/>
          <w:color w:val="auto"/>
          <w:lang w:eastAsia="en-AU"/>
        </w:rPr>
        <w:t>respondents</w:t>
      </w:r>
      <w:r w:rsidR="00AC5C50">
        <w:rPr>
          <w:rFonts w:eastAsia="Times New Roman" w:cs="Calibri Light"/>
          <w:color w:val="auto"/>
          <w:lang w:eastAsia="en-AU"/>
        </w:rPr>
        <w:t xml:space="preserve"> </w:t>
      </w:r>
      <w:r w:rsidR="00B26033" w:rsidRPr="00FB328C">
        <w:rPr>
          <w:rFonts w:eastAsia="Times New Roman" w:cs="Calibri Light"/>
          <w:color w:val="auto"/>
          <w:lang w:eastAsia="en-AU"/>
        </w:rPr>
        <w:t>from</w:t>
      </w:r>
      <w:r w:rsidR="00AC5C50">
        <w:rPr>
          <w:rFonts w:eastAsia="Times New Roman" w:cs="Calibri Light"/>
          <w:color w:val="auto"/>
          <w:lang w:eastAsia="en-AU"/>
        </w:rPr>
        <w:t xml:space="preserve"> </w:t>
      </w:r>
      <w:r w:rsidR="00B26033" w:rsidRPr="00FB328C">
        <w:rPr>
          <w:rFonts w:eastAsia="Times New Roman" w:cs="Calibri Light"/>
          <w:color w:val="auto"/>
          <w:lang w:eastAsia="en-AU"/>
        </w:rPr>
        <w:t>different</w:t>
      </w:r>
      <w:r w:rsidR="00AC5C50">
        <w:rPr>
          <w:rFonts w:eastAsia="Times New Roman" w:cs="Calibri Light"/>
          <w:color w:val="auto"/>
          <w:lang w:eastAsia="en-AU"/>
        </w:rPr>
        <w:t xml:space="preserve"> </w:t>
      </w:r>
      <w:r w:rsidR="00B26033" w:rsidRPr="00FB328C">
        <w:rPr>
          <w:rFonts w:eastAsia="Times New Roman" w:cs="Calibri Light"/>
          <w:color w:val="auto"/>
          <w:lang w:eastAsia="en-AU"/>
        </w:rPr>
        <w:t>sectors</w:t>
      </w:r>
      <w:r w:rsidR="00AC5C50">
        <w:rPr>
          <w:rFonts w:eastAsia="Times New Roman" w:cs="Calibri Light"/>
          <w:color w:val="auto"/>
          <w:lang w:eastAsia="en-AU"/>
        </w:rPr>
        <w:t xml:space="preserve"> </w:t>
      </w:r>
      <w:r w:rsidR="0051581E" w:rsidRPr="00FB328C">
        <w:rPr>
          <w:rFonts w:eastAsia="Times New Roman" w:cs="Calibri Light"/>
          <w:color w:val="auto"/>
          <w:lang w:eastAsia="en-AU"/>
        </w:rPr>
        <w:t>that</w:t>
      </w:r>
      <w:r w:rsidR="00AC5C50">
        <w:rPr>
          <w:rFonts w:eastAsia="Times New Roman" w:cs="Calibri Light"/>
          <w:color w:val="auto"/>
          <w:lang w:eastAsia="en-AU"/>
        </w:rPr>
        <w:t xml:space="preserve"> </w:t>
      </w:r>
      <w:r w:rsidR="00B26033" w:rsidRPr="00FB328C">
        <w:rPr>
          <w:rFonts w:eastAsia="Times New Roman" w:cs="Calibri Light"/>
          <w:color w:val="auto"/>
          <w:lang w:eastAsia="en-AU"/>
        </w:rPr>
        <w:t>engaged</w:t>
      </w:r>
      <w:r w:rsidR="00AC5C50">
        <w:rPr>
          <w:rFonts w:eastAsia="Times New Roman" w:cs="Calibri Light"/>
          <w:color w:val="auto"/>
          <w:lang w:eastAsia="en-AU"/>
        </w:rPr>
        <w:t xml:space="preserve"> </w:t>
      </w:r>
      <w:r w:rsidR="00B26033" w:rsidRPr="00FB328C">
        <w:rPr>
          <w:rFonts w:eastAsia="Times New Roman" w:cs="Calibri Light"/>
          <w:color w:val="auto"/>
          <w:lang w:eastAsia="en-AU"/>
        </w:rPr>
        <w:t>in</w:t>
      </w:r>
      <w:r w:rsidR="00AC5C50">
        <w:rPr>
          <w:rFonts w:eastAsia="Times New Roman" w:cs="Calibri Light"/>
          <w:color w:val="auto"/>
          <w:lang w:eastAsia="en-AU"/>
        </w:rPr>
        <w:t xml:space="preserve"> </w:t>
      </w:r>
      <w:r w:rsidR="00B26033" w:rsidRPr="00FB328C">
        <w:rPr>
          <w:rFonts w:eastAsia="Times New Roman" w:cs="Calibri Light"/>
          <w:color w:val="auto"/>
          <w:lang w:eastAsia="en-AU"/>
        </w:rPr>
        <w:t>the</w:t>
      </w:r>
      <w:r w:rsidR="00AC5C50">
        <w:rPr>
          <w:rFonts w:eastAsia="Times New Roman" w:cs="Calibri Light"/>
          <w:color w:val="auto"/>
          <w:lang w:eastAsia="en-AU"/>
        </w:rPr>
        <w:t xml:space="preserve"> </w:t>
      </w:r>
      <w:r w:rsidR="00B26033" w:rsidRPr="00FB328C">
        <w:rPr>
          <w:rFonts w:eastAsia="Times New Roman" w:cs="Calibri Light"/>
          <w:color w:val="auto"/>
          <w:lang w:eastAsia="en-AU"/>
        </w:rPr>
        <w:t>four</w:t>
      </w:r>
      <w:r w:rsidR="00AC5C50">
        <w:rPr>
          <w:rFonts w:eastAsia="Times New Roman" w:cs="Calibri Light"/>
          <w:color w:val="auto"/>
          <w:lang w:eastAsia="en-AU"/>
        </w:rPr>
        <w:t xml:space="preserve"> </w:t>
      </w:r>
      <w:r w:rsidR="00B26033" w:rsidRPr="00FB328C">
        <w:rPr>
          <w:rFonts w:eastAsia="Times New Roman" w:cs="Calibri Light"/>
          <w:color w:val="auto"/>
          <w:lang w:eastAsia="en-AU"/>
        </w:rPr>
        <w:t>surveyed</w:t>
      </w:r>
      <w:r w:rsidR="00AC5C50">
        <w:rPr>
          <w:rFonts w:eastAsia="Times New Roman" w:cs="Calibri Light"/>
          <w:color w:val="auto"/>
          <w:lang w:eastAsia="en-AU"/>
        </w:rPr>
        <w:t xml:space="preserve"> </w:t>
      </w:r>
      <w:r w:rsidR="00A46822" w:rsidRPr="00FB328C">
        <w:rPr>
          <w:rFonts w:eastAsia="Times New Roman" w:cs="Calibri Light"/>
          <w:color w:val="auto"/>
          <w:lang w:eastAsia="en-AU"/>
        </w:rPr>
        <w:t>support</w:t>
      </w:r>
      <w:r w:rsidR="00AC5C50">
        <w:rPr>
          <w:rFonts w:eastAsia="Times New Roman" w:cs="Calibri Light"/>
          <w:color w:val="auto"/>
          <w:lang w:eastAsia="en-AU"/>
        </w:rPr>
        <w:t xml:space="preserve"> </w:t>
      </w:r>
      <w:r w:rsidR="00A46822" w:rsidRPr="00FB328C">
        <w:rPr>
          <w:rFonts w:eastAsia="Times New Roman" w:cs="Calibri Light"/>
          <w:color w:val="auto"/>
          <w:lang w:eastAsia="en-AU"/>
        </w:rPr>
        <w:t>generation</w:t>
      </w:r>
      <w:r w:rsidR="00AC5C50">
        <w:rPr>
          <w:rFonts w:eastAsia="Times New Roman" w:cs="Calibri Light"/>
          <w:color w:val="auto"/>
          <w:lang w:eastAsia="en-AU"/>
        </w:rPr>
        <w:t xml:space="preserve"> </w:t>
      </w:r>
      <w:r w:rsidR="00B26033" w:rsidRPr="00FB328C">
        <w:rPr>
          <w:rFonts w:eastAsia="Times New Roman" w:cs="Calibri Light"/>
          <w:color w:val="auto"/>
          <w:lang w:eastAsia="en-AU"/>
        </w:rPr>
        <w:t>activities.</w:t>
      </w:r>
      <w:r w:rsidR="00B90C1E" w:rsidRPr="00FB328C">
        <w:rPr>
          <w:rStyle w:val="FootnoteReference"/>
          <w:rFonts w:eastAsia="Times New Roman" w:cs="Calibri Light"/>
          <w:color w:val="auto"/>
          <w:lang w:eastAsia="en-AU"/>
        </w:rPr>
        <w:footnoteReference w:id="24"/>
      </w:r>
      <w:r w:rsidR="00AC5C50">
        <w:rPr>
          <w:color w:val="auto"/>
        </w:rPr>
        <w:t xml:space="preserve"> </w:t>
      </w:r>
      <w:r w:rsidR="00C16C51" w:rsidRPr="00FB328C">
        <w:rPr>
          <w:rFonts w:eastAsia="Times New Roman" w:cs="Calibri Light"/>
          <w:color w:val="auto"/>
          <w:lang w:eastAsia="en-AU"/>
        </w:rPr>
        <w:t>Fundraising</w:t>
      </w:r>
      <w:r w:rsidR="00AC5C50">
        <w:rPr>
          <w:rFonts w:eastAsia="Times New Roman" w:cs="Calibri Light"/>
          <w:color w:val="auto"/>
          <w:lang w:eastAsia="en-AU"/>
        </w:rPr>
        <w:t xml:space="preserve"> </w:t>
      </w:r>
      <w:r w:rsidR="00C16C51" w:rsidRPr="00FB328C">
        <w:rPr>
          <w:rFonts w:eastAsia="Times New Roman" w:cs="Calibri Light"/>
          <w:color w:val="auto"/>
          <w:lang w:eastAsia="en-AU"/>
        </w:rPr>
        <w:t>was</w:t>
      </w:r>
      <w:r w:rsidR="00AC5C50">
        <w:rPr>
          <w:rFonts w:eastAsia="Times New Roman" w:cs="Calibri Light"/>
          <w:color w:val="auto"/>
          <w:lang w:eastAsia="en-AU"/>
        </w:rPr>
        <w:t xml:space="preserve"> </w:t>
      </w:r>
      <w:r w:rsidR="00C16C51" w:rsidRPr="00FB328C">
        <w:rPr>
          <w:rFonts w:eastAsia="Times New Roman" w:cs="Calibri Light"/>
          <w:color w:val="auto"/>
          <w:lang w:eastAsia="en-AU"/>
        </w:rPr>
        <w:t>the</w:t>
      </w:r>
      <w:r w:rsidR="00AC5C50">
        <w:rPr>
          <w:rFonts w:eastAsia="Times New Roman" w:cs="Calibri Light"/>
          <w:color w:val="auto"/>
          <w:lang w:eastAsia="en-AU"/>
        </w:rPr>
        <w:t xml:space="preserve"> </w:t>
      </w:r>
      <w:r w:rsidR="00C16C51" w:rsidRPr="00FB328C">
        <w:rPr>
          <w:rFonts w:eastAsia="Times New Roman" w:cs="Calibri Light"/>
          <w:color w:val="auto"/>
          <w:lang w:eastAsia="en-AU"/>
        </w:rPr>
        <w:t>primary</w:t>
      </w:r>
      <w:r w:rsidR="00AC5C50">
        <w:rPr>
          <w:rFonts w:eastAsia="Times New Roman" w:cs="Calibri Light"/>
          <w:color w:val="auto"/>
          <w:lang w:eastAsia="en-AU"/>
        </w:rPr>
        <w:t xml:space="preserve"> </w:t>
      </w:r>
      <w:r w:rsidR="00C16C51" w:rsidRPr="00FB328C">
        <w:rPr>
          <w:rFonts w:eastAsia="Times New Roman" w:cs="Calibri Light"/>
          <w:color w:val="auto"/>
          <w:lang w:eastAsia="en-AU"/>
        </w:rPr>
        <w:t>activity</w:t>
      </w:r>
      <w:r w:rsidR="00AC5C50">
        <w:rPr>
          <w:rFonts w:eastAsia="Times New Roman" w:cs="Calibri Light"/>
          <w:color w:val="auto"/>
          <w:lang w:eastAsia="en-AU"/>
        </w:rPr>
        <w:t xml:space="preserve"> </w:t>
      </w:r>
      <w:r w:rsidR="00C16C51" w:rsidRPr="00FB328C">
        <w:rPr>
          <w:rFonts w:eastAsia="Times New Roman" w:cs="Calibri Light"/>
          <w:color w:val="auto"/>
          <w:lang w:eastAsia="en-AU"/>
        </w:rPr>
        <w:t>for</w:t>
      </w:r>
      <w:r w:rsidR="00AC5C50">
        <w:rPr>
          <w:rFonts w:eastAsia="Times New Roman" w:cs="Calibri Light"/>
          <w:color w:val="auto"/>
          <w:lang w:eastAsia="en-AU"/>
        </w:rPr>
        <w:t xml:space="preserve"> </w:t>
      </w:r>
      <w:r w:rsidR="00C16C51" w:rsidRPr="00FB328C">
        <w:rPr>
          <w:rFonts w:eastAsia="Times New Roman" w:cs="Calibri Light"/>
          <w:color w:val="auto"/>
          <w:lang w:eastAsia="en-AU"/>
        </w:rPr>
        <w:t>respondent</w:t>
      </w:r>
      <w:r w:rsidR="00AC5C50">
        <w:rPr>
          <w:rFonts w:eastAsia="Times New Roman" w:cs="Calibri Light"/>
          <w:color w:val="auto"/>
          <w:lang w:eastAsia="en-AU"/>
        </w:rPr>
        <w:t xml:space="preserve"> </w:t>
      </w:r>
      <w:r w:rsidR="00C16C51" w:rsidRPr="00FB328C">
        <w:rPr>
          <w:rFonts w:eastAsia="Times New Roman" w:cs="Calibri Light"/>
          <w:color w:val="auto"/>
          <w:lang w:eastAsia="en-AU"/>
        </w:rPr>
        <w:t>organisations</w:t>
      </w:r>
      <w:r w:rsidR="00AC5C50">
        <w:rPr>
          <w:rFonts w:eastAsia="Times New Roman" w:cs="Calibri Light"/>
          <w:color w:val="auto"/>
          <w:lang w:eastAsia="en-AU"/>
        </w:rPr>
        <w:t xml:space="preserve"> </w:t>
      </w:r>
      <w:r w:rsidR="00C16C51" w:rsidRPr="00FB328C">
        <w:rPr>
          <w:rFonts w:eastAsia="Times New Roman" w:cs="Calibri Light"/>
          <w:color w:val="auto"/>
          <w:lang w:eastAsia="en-AU"/>
        </w:rPr>
        <w:t>working</w:t>
      </w:r>
      <w:r w:rsidR="00AC5C50">
        <w:rPr>
          <w:rFonts w:eastAsia="Times New Roman" w:cs="Calibri Light"/>
          <w:color w:val="auto"/>
          <w:lang w:eastAsia="en-AU"/>
        </w:rPr>
        <w:t xml:space="preserve"> </w:t>
      </w:r>
      <w:r w:rsidR="00C16C51" w:rsidRPr="00FB328C">
        <w:rPr>
          <w:rFonts w:eastAsia="Times New Roman" w:cs="Calibri Light"/>
          <w:color w:val="auto"/>
          <w:lang w:eastAsia="en-AU"/>
        </w:rPr>
        <w:t>in</w:t>
      </w:r>
      <w:r w:rsidR="00AC5C50">
        <w:rPr>
          <w:rFonts w:eastAsia="Times New Roman" w:cs="Calibri Light"/>
          <w:color w:val="auto"/>
          <w:lang w:eastAsia="en-AU"/>
        </w:rPr>
        <w:t xml:space="preserve"> </w:t>
      </w:r>
      <w:r w:rsidR="00C16C51" w:rsidRPr="00FB328C">
        <w:rPr>
          <w:rFonts w:eastAsia="Times New Roman" w:cs="Calibri Light"/>
          <w:color w:val="auto"/>
          <w:lang w:eastAsia="en-AU"/>
        </w:rPr>
        <w:t>culture</w:t>
      </w:r>
      <w:r w:rsidR="00AC5C50">
        <w:rPr>
          <w:rFonts w:eastAsia="Times New Roman" w:cs="Calibri Light"/>
          <w:color w:val="auto"/>
          <w:lang w:eastAsia="en-AU"/>
        </w:rPr>
        <w:t xml:space="preserve"> </w:t>
      </w:r>
      <w:r w:rsidR="00C16C51" w:rsidRPr="00FB328C">
        <w:rPr>
          <w:rFonts w:eastAsia="Times New Roman" w:cs="Calibri Light"/>
          <w:color w:val="auto"/>
          <w:lang w:eastAsia="en-AU"/>
        </w:rPr>
        <w:t>and</w:t>
      </w:r>
      <w:r w:rsidR="00AC5C50">
        <w:rPr>
          <w:rFonts w:eastAsia="Times New Roman" w:cs="Calibri Light"/>
          <w:color w:val="auto"/>
          <w:lang w:eastAsia="en-AU"/>
        </w:rPr>
        <w:t xml:space="preserve"> </w:t>
      </w:r>
      <w:r w:rsidR="00C16C51" w:rsidRPr="00FB328C">
        <w:rPr>
          <w:rFonts w:eastAsia="Times New Roman" w:cs="Calibri Light"/>
          <w:color w:val="auto"/>
          <w:lang w:eastAsia="en-AU"/>
        </w:rPr>
        <w:t>recreation,</w:t>
      </w:r>
      <w:r w:rsidR="00AC5C50">
        <w:rPr>
          <w:rFonts w:eastAsia="Times New Roman" w:cs="Calibri Light"/>
          <w:color w:val="auto"/>
          <w:lang w:eastAsia="en-AU"/>
        </w:rPr>
        <w:t xml:space="preserve"> </w:t>
      </w:r>
      <w:r w:rsidR="00C16C51" w:rsidRPr="00FB328C">
        <w:rPr>
          <w:rFonts w:eastAsia="Times New Roman" w:cs="Calibri Light"/>
          <w:color w:val="auto"/>
          <w:lang w:eastAsia="en-AU"/>
        </w:rPr>
        <w:t>education</w:t>
      </w:r>
      <w:r w:rsidR="00AC5C50">
        <w:rPr>
          <w:rFonts w:eastAsia="Times New Roman" w:cs="Calibri Light"/>
          <w:color w:val="auto"/>
          <w:lang w:eastAsia="en-AU"/>
        </w:rPr>
        <w:t xml:space="preserve"> </w:t>
      </w:r>
      <w:r w:rsidR="00C16C51" w:rsidRPr="00FB328C">
        <w:rPr>
          <w:rFonts w:eastAsia="Times New Roman" w:cs="Calibri Light"/>
          <w:color w:val="auto"/>
          <w:lang w:eastAsia="en-AU"/>
        </w:rPr>
        <w:t>and</w:t>
      </w:r>
      <w:r w:rsidR="00AC5C50">
        <w:rPr>
          <w:rFonts w:eastAsia="Times New Roman" w:cs="Calibri Light"/>
          <w:color w:val="auto"/>
          <w:lang w:eastAsia="en-AU"/>
        </w:rPr>
        <w:t xml:space="preserve"> </w:t>
      </w:r>
      <w:r w:rsidR="00C16C51" w:rsidRPr="00FB328C">
        <w:rPr>
          <w:rFonts w:eastAsia="Times New Roman" w:cs="Calibri Light"/>
          <w:color w:val="auto"/>
          <w:lang w:eastAsia="en-AU"/>
        </w:rPr>
        <w:t>international</w:t>
      </w:r>
      <w:r w:rsidR="00AC5C50">
        <w:rPr>
          <w:rFonts w:eastAsia="Times New Roman" w:cs="Calibri Light"/>
          <w:color w:val="auto"/>
          <w:lang w:eastAsia="en-AU"/>
        </w:rPr>
        <w:t xml:space="preserve"> </w:t>
      </w:r>
      <w:r w:rsidR="00C16C51" w:rsidRPr="00FB328C">
        <w:rPr>
          <w:rFonts w:eastAsia="Times New Roman" w:cs="Calibri Light"/>
          <w:color w:val="auto"/>
          <w:lang w:eastAsia="en-AU"/>
        </w:rPr>
        <w:t>fields.</w:t>
      </w:r>
    </w:p>
    <w:p w14:paraId="1CC2A5B0" w14:textId="5B4B26C9" w:rsidR="00FD0F3C" w:rsidRPr="00FB328C" w:rsidRDefault="00FD0F3C" w:rsidP="00FD0F3C">
      <w:pPr>
        <w:pStyle w:val="GivingReportTableTitle"/>
        <w:rPr>
          <w:color w:val="auto"/>
        </w:rPr>
      </w:pPr>
      <w:bookmarkStart w:id="153" w:name="_Ref483213615"/>
      <w:bookmarkStart w:id="154" w:name="_Ref483229750"/>
      <w:bookmarkStart w:id="155" w:name="_Toc474748792"/>
      <w:bookmarkStart w:id="156" w:name="_Toc498416877"/>
      <w:bookmarkStart w:id="157" w:name="_Ref498595635"/>
      <w:r w:rsidRPr="00FB328C">
        <w:rPr>
          <w:color w:val="auto"/>
        </w:rPr>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15</w:t>
      </w:r>
      <w:r w:rsidRPr="00FB328C">
        <w:rPr>
          <w:color w:val="auto"/>
        </w:rPr>
        <w:fldChar w:fldCharType="end"/>
      </w:r>
      <w:bookmarkEnd w:id="153"/>
      <w:bookmarkEnd w:id="154"/>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sector</w:t>
      </w:r>
      <w:r w:rsidR="00AC5C50">
        <w:rPr>
          <w:color w:val="auto"/>
        </w:rPr>
        <w:t xml:space="preserve"> </w:t>
      </w:r>
      <w:r w:rsidR="00D527C9" w:rsidRPr="00FB328C">
        <w:rPr>
          <w:color w:val="auto"/>
        </w:rPr>
        <w:t>2016</w:t>
      </w:r>
      <w:r w:rsidRPr="00FB328C">
        <w:rPr>
          <w:rStyle w:val="FootnoteReference"/>
          <w:color w:val="auto"/>
        </w:rPr>
        <w:footnoteReference w:id="25"/>
      </w:r>
      <w:bookmarkEnd w:id="155"/>
      <w:bookmarkEnd w:id="156"/>
      <w:bookmarkEnd w:id="157"/>
    </w:p>
    <w:tbl>
      <w:tblPr>
        <w:tblStyle w:val="GivingReportTable"/>
        <w:tblW w:w="5314" w:type="pct"/>
        <w:tblLayout w:type="fixed"/>
        <w:tblLook w:val="04A0" w:firstRow="1" w:lastRow="0" w:firstColumn="1" w:lastColumn="0" w:noHBand="0" w:noVBand="1"/>
        <w:tblCaption w:val="Table 15 Support generation by sector 2016 "/>
      </w:tblPr>
      <w:tblGrid>
        <w:gridCol w:w="2270"/>
        <w:gridCol w:w="728"/>
        <w:gridCol w:w="728"/>
        <w:gridCol w:w="728"/>
        <w:gridCol w:w="728"/>
        <w:gridCol w:w="728"/>
        <w:gridCol w:w="728"/>
        <w:gridCol w:w="728"/>
        <w:gridCol w:w="728"/>
        <w:gridCol w:w="1560"/>
      </w:tblGrid>
      <w:tr w:rsidR="00FB328C" w:rsidRPr="00FB328C" w14:paraId="7CB15EED" w14:textId="77777777" w:rsidTr="00B03778">
        <w:trPr>
          <w:cnfStyle w:val="100000000000" w:firstRow="1" w:lastRow="0" w:firstColumn="0" w:lastColumn="0" w:oddVBand="0" w:evenVBand="0" w:oddHBand="0" w:evenHBand="0" w:firstRowFirstColumn="0" w:firstRowLastColumn="0" w:lastRowFirstColumn="0" w:lastRowLastColumn="0"/>
          <w:tblHeader/>
        </w:trPr>
        <w:tc>
          <w:tcPr>
            <w:tcW w:w="1175" w:type="pct"/>
          </w:tcPr>
          <w:p w14:paraId="725B1C2A" w14:textId="6AFC8A65" w:rsidR="00B90C1E" w:rsidRPr="00FB328C" w:rsidRDefault="00B90C1E" w:rsidP="00CE5FD6">
            <w:pPr>
              <w:rPr>
                <w:color w:val="auto"/>
              </w:rPr>
            </w:pPr>
            <w:r w:rsidRPr="00FB328C">
              <w:rPr>
                <w:color w:val="auto"/>
              </w:rPr>
              <w:t>Sector</w:t>
            </w:r>
          </w:p>
        </w:tc>
        <w:tc>
          <w:tcPr>
            <w:tcW w:w="754" w:type="pct"/>
            <w:gridSpan w:val="2"/>
          </w:tcPr>
          <w:p w14:paraId="2C545F2F" w14:textId="77777777" w:rsidR="00B90C1E" w:rsidRPr="00FB328C" w:rsidRDefault="00B90C1E" w:rsidP="00131E8F">
            <w:pPr>
              <w:jc w:val="center"/>
              <w:rPr>
                <w:color w:val="auto"/>
              </w:rPr>
            </w:pPr>
            <w:r w:rsidRPr="00FB328C">
              <w:rPr>
                <w:color w:val="auto"/>
              </w:rPr>
              <w:t>Fundraising</w:t>
            </w:r>
          </w:p>
        </w:tc>
        <w:tc>
          <w:tcPr>
            <w:tcW w:w="754" w:type="pct"/>
            <w:gridSpan w:val="2"/>
          </w:tcPr>
          <w:p w14:paraId="3BD46584" w14:textId="11DA693F" w:rsidR="00B90C1E" w:rsidRPr="00FB328C" w:rsidRDefault="00B90C1E" w:rsidP="00131E8F">
            <w:pPr>
              <w:jc w:val="center"/>
              <w:rPr>
                <w:color w:val="auto"/>
              </w:rPr>
            </w:pPr>
            <w:r w:rsidRPr="00FB328C">
              <w:rPr>
                <w:color w:val="auto"/>
              </w:rPr>
              <w:t>Volunteer</w:t>
            </w:r>
            <w:r w:rsidR="00AC5C50">
              <w:rPr>
                <w:color w:val="auto"/>
              </w:rPr>
              <w:t xml:space="preserve"> </w:t>
            </w:r>
            <w:r w:rsidRPr="00FB328C">
              <w:rPr>
                <w:color w:val="auto"/>
              </w:rPr>
              <w:t>recruitment</w:t>
            </w:r>
          </w:p>
        </w:tc>
        <w:tc>
          <w:tcPr>
            <w:tcW w:w="754" w:type="pct"/>
            <w:gridSpan w:val="2"/>
          </w:tcPr>
          <w:p w14:paraId="5E4751D1" w14:textId="77777777" w:rsidR="00B90C1E" w:rsidRPr="00FB328C" w:rsidRDefault="00B90C1E" w:rsidP="00131E8F">
            <w:pPr>
              <w:jc w:val="center"/>
              <w:rPr>
                <w:color w:val="auto"/>
              </w:rPr>
            </w:pPr>
            <w:r w:rsidRPr="00FB328C">
              <w:rPr>
                <w:color w:val="auto"/>
              </w:rPr>
              <w:t>Partnerships</w:t>
            </w:r>
          </w:p>
        </w:tc>
        <w:tc>
          <w:tcPr>
            <w:tcW w:w="754" w:type="pct"/>
            <w:gridSpan w:val="2"/>
          </w:tcPr>
          <w:p w14:paraId="711AA919" w14:textId="59762450" w:rsidR="00B90C1E" w:rsidRPr="00FB328C" w:rsidRDefault="00B90C1E" w:rsidP="00131E8F">
            <w:pPr>
              <w:jc w:val="center"/>
              <w:rPr>
                <w:color w:val="auto"/>
              </w:rPr>
            </w:pPr>
            <w:r w:rsidRPr="00FB328C">
              <w:rPr>
                <w:color w:val="auto"/>
              </w:rPr>
              <w:t>Social</w:t>
            </w:r>
            <w:r w:rsidR="00AC5C50">
              <w:rPr>
                <w:color w:val="auto"/>
              </w:rPr>
              <w:t xml:space="preserve"> </w:t>
            </w:r>
            <w:r w:rsidRPr="00FB328C">
              <w:rPr>
                <w:color w:val="auto"/>
              </w:rPr>
              <w:t>enterprise</w:t>
            </w:r>
          </w:p>
        </w:tc>
        <w:tc>
          <w:tcPr>
            <w:tcW w:w="808" w:type="pct"/>
            <w:vAlign w:val="center"/>
          </w:tcPr>
          <w:p w14:paraId="25E40A3A" w14:textId="36535AC0" w:rsidR="00B90C1E" w:rsidRPr="00FB328C" w:rsidRDefault="00B90C1E" w:rsidP="00DC2123">
            <w:pPr>
              <w:jc w:val="right"/>
              <w:rPr>
                <w:b w:val="0"/>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00C33A41" w:rsidRPr="00FB328C">
              <w:rPr>
                <w:color w:val="auto"/>
              </w:rPr>
              <w:t>respondent</w:t>
            </w:r>
            <w:r w:rsidR="00AC5C50">
              <w:rPr>
                <w:color w:val="auto"/>
              </w:rPr>
              <w:t xml:space="preserve"> </w:t>
            </w:r>
            <w:r w:rsidRPr="00FB328C">
              <w:rPr>
                <w:color w:val="auto"/>
              </w:rPr>
              <w:t>organisations</w:t>
            </w:r>
          </w:p>
          <w:p w14:paraId="26D60CAF" w14:textId="31779397" w:rsidR="00B90C1E" w:rsidRPr="00FB328C" w:rsidRDefault="00B90C1E" w:rsidP="00B90C1E">
            <w:pPr>
              <w:jc w:val="right"/>
              <w:rPr>
                <w:color w:val="auto"/>
              </w:rPr>
            </w:pPr>
          </w:p>
        </w:tc>
      </w:tr>
      <w:tr w:rsidR="00FB328C" w:rsidRPr="00FB328C" w14:paraId="7EB949DE" w14:textId="77777777" w:rsidTr="00BF27FB">
        <w:trPr>
          <w:cnfStyle w:val="100000000000" w:firstRow="1" w:lastRow="0" w:firstColumn="0" w:lastColumn="0" w:oddVBand="0" w:evenVBand="0" w:oddHBand="0" w:evenHBand="0" w:firstRowFirstColumn="0" w:firstRowLastColumn="0" w:lastRowFirstColumn="0" w:lastRowLastColumn="0"/>
          <w:tblHeader/>
        </w:trPr>
        <w:tc>
          <w:tcPr>
            <w:tcW w:w="1175" w:type="pct"/>
            <w:tcBorders>
              <w:bottom w:val="dashSmallGap" w:sz="4" w:space="0" w:color="595959" w:themeColor="text1" w:themeTint="A6"/>
            </w:tcBorders>
          </w:tcPr>
          <w:p w14:paraId="3B93A3A2" w14:textId="77777777" w:rsidR="00B90C1E" w:rsidRPr="00FB328C" w:rsidRDefault="00B90C1E" w:rsidP="00B90C1E">
            <w:pPr>
              <w:rPr>
                <w:b w:val="0"/>
                <w:color w:val="auto"/>
              </w:rPr>
            </w:pPr>
          </w:p>
        </w:tc>
        <w:tc>
          <w:tcPr>
            <w:tcW w:w="377" w:type="pct"/>
            <w:tcBorders>
              <w:bottom w:val="dashSmallGap" w:sz="4" w:space="0" w:color="595959" w:themeColor="text1" w:themeTint="A6"/>
            </w:tcBorders>
          </w:tcPr>
          <w:p w14:paraId="29F94928" w14:textId="5365C6F2" w:rsidR="00B90C1E" w:rsidRPr="00FB328C" w:rsidRDefault="00B90C1E" w:rsidP="00B90C1E">
            <w:pPr>
              <w:jc w:val="right"/>
              <w:rPr>
                <w:b w:val="0"/>
                <w:color w:val="auto"/>
              </w:rPr>
            </w:pPr>
            <w:r w:rsidRPr="00FB328C">
              <w:rPr>
                <w:color w:val="auto"/>
              </w:rPr>
              <w:t>No.</w:t>
            </w:r>
          </w:p>
        </w:tc>
        <w:tc>
          <w:tcPr>
            <w:tcW w:w="377" w:type="pct"/>
            <w:tcBorders>
              <w:bottom w:val="dashSmallGap" w:sz="4" w:space="0" w:color="595959" w:themeColor="text1" w:themeTint="A6"/>
            </w:tcBorders>
          </w:tcPr>
          <w:p w14:paraId="5B784C0F" w14:textId="028E0982" w:rsidR="00B90C1E" w:rsidRPr="00FB328C" w:rsidRDefault="00B90C1E" w:rsidP="00B90C1E">
            <w:pPr>
              <w:jc w:val="right"/>
              <w:rPr>
                <w:b w:val="0"/>
                <w:color w:val="auto"/>
              </w:rPr>
            </w:pPr>
            <w:r w:rsidRPr="00FB328C">
              <w:rPr>
                <w:color w:val="auto"/>
              </w:rPr>
              <w:t>%</w:t>
            </w:r>
          </w:p>
        </w:tc>
        <w:tc>
          <w:tcPr>
            <w:tcW w:w="377" w:type="pct"/>
            <w:tcBorders>
              <w:bottom w:val="dashSmallGap" w:sz="4" w:space="0" w:color="595959" w:themeColor="text1" w:themeTint="A6"/>
            </w:tcBorders>
          </w:tcPr>
          <w:p w14:paraId="310AD50F" w14:textId="1E0F80AB" w:rsidR="00B90C1E" w:rsidRPr="00FB328C" w:rsidRDefault="00B90C1E" w:rsidP="00B90C1E">
            <w:pPr>
              <w:jc w:val="right"/>
              <w:rPr>
                <w:b w:val="0"/>
                <w:color w:val="auto"/>
              </w:rPr>
            </w:pPr>
            <w:r w:rsidRPr="00FB328C">
              <w:rPr>
                <w:color w:val="auto"/>
              </w:rPr>
              <w:t>No.</w:t>
            </w:r>
          </w:p>
        </w:tc>
        <w:tc>
          <w:tcPr>
            <w:tcW w:w="377" w:type="pct"/>
            <w:tcBorders>
              <w:bottom w:val="dashSmallGap" w:sz="4" w:space="0" w:color="595959" w:themeColor="text1" w:themeTint="A6"/>
            </w:tcBorders>
          </w:tcPr>
          <w:p w14:paraId="079C72B9" w14:textId="53C7DBB1" w:rsidR="00B90C1E" w:rsidRPr="00FB328C" w:rsidRDefault="00B90C1E" w:rsidP="00B90C1E">
            <w:pPr>
              <w:jc w:val="right"/>
              <w:rPr>
                <w:b w:val="0"/>
                <w:color w:val="auto"/>
              </w:rPr>
            </w:pPr>
            <w:r w:rsidRPr="00FB328C">
              <w:rPr>
                <w:color w:val="auto"/>
              </w:rPr>
              <w:t>%</w:t>
            </w:r>
          </w:p>
        </w:tc>
        <w:tc>
          <w:tcPr>
            <w:tcW w:w="377" w:type="pct"/>
            <w:tcBorders>
              <w:bottom w:val="dashSmallGap" w:sz="4" w:space="0" w:color="595959" w:themeColor="text1" w:themeTint="A6"/>
            </w:tcBorders>
          </w:tcPr>
          <w:p w14:paraId="17E9E79F" w14:textId="3543EF4A" w:rsidR="00B90C1E" w:rsidRPr="00FB328C" w:rsidRDefault="00B90C1E" w:rsidP="00B90C1E">
            <w:pPr>
              <w:jc w:val="right"/>
              <w:rPr>
                <w:b w:val="0"/>
                <w:color w:val="auto"/>
              </w:rPr>
            </w:pPr>
            <w:r w:rsidRPr="00FB328C">
              <w:rPr>
                <w:color w:val="auto"/>
              </w:rPr>
              <w:t>No.</w:t>
            </w:r>
          </w:p>
        </w:tc>
        <w:tc>
          <w:tcPr>
            <w:tcW w:w="377" w:type="pct"/>
            <w:tcBorders>
              <w:bottom w:val="dashSmallGap" w:sz="4" w:space="0" w:color="595959" w:themeColor="text1" w:themeTint="A6"/>
            </w:tcBorders>
          </w:tcPr>
          <w:p w14:paraId="03676C06" w14:textId="0A3FC97F" w:rsidR="00B90C1E" w:rsidRPr="00FB328C" w:rsidRDefault="00B90C1E" w:rsidP="00B90C1E">
            <w:pPr>
              <w:jc w:val="right"/>
              <w:rPr>
                <w:b w:val="0"/>
                <w:color w:val="auto"/>
              </w:rPr>
            </w:pPr>
            <w:r w:rsidRPr="00FB328C">
              <w:rPr>
                <w:color w:val="auto"/>
              </w:rPr>
              <w:t>%</w:t>
            </w:r>
          </w:p>
        </w:tc>
        <w:tc>
          <w:tcPr>
            <w:tcW w:w="377" w:type="pct"/>
            <w:tcBorders>
              <w:bottom w:val="dashSmallGap" w:sz="4" w:space="0" w:color="595959" w:themeColor="text1" w:themeTint="A6"/>
            </w:tcBorders>
          </w:tcPr>
          <w:p w14:paraId="31A7CA91" w14:textId="4C21B7EC" w:rsidR="00B90C1E" w:rsidRPr="00FB328C" w:rsidRDefault="00B90C1E" w:rsidP="00B90C1E">
            <w:pPr>
              <w:jc w:val="right"/>
              <w:rPr>
                <w:b w:val="0"/>
                <w:color w:val="auto"/>
              </w:rPr>
            </w:pPr>
            <w:r w:rsidRPr="00FB328C">
              <w:rPr>
                <w:color w:val="auto"/>
              </w:rPr>
              <w:t>No.</w:t>
            </w:r>
          </w:p>
        </w:tc>
        <w:tc>
          <w:tcPr>
            <w:tcW w:w="377" w:type="pct"/>
            <w:tcBorders>
              <w:bottom w:val="dashSmallGap" w:sz="4" w:space="0" w:color="595959" w:themeColor="text1" w:themeTint="A6"/>
            </w:tcBorders>
          </w:tcPr>
          <w:p w14:paraId="0D12F2D9" w14:textId="4499A7B5" w:rsidR="00B90C1E" w:rsidRPr="00FB328C" w:rsidRDefault="00B90C1E" w:rsidP="00B90C1E">
            <w:pPr>
              <w:jc w:val="right"/>
              <w:rPr>
                <w:b w:val="0"/>
                <w:color w:val="auto"/>
              </w:rPr>
            </w:pPr>
            <w:r w:rsidRPr="00FB328C">
              <w:rPr>
                <w:color w:val="auto"/>
              </w:rPr>
              <w:t>%</w:t>
            </w:r>
          </w:p>
        </w:tc>
        <w:tc>
          <w:tcPr>
            <w:tcW w:w="808" w:type="pct"/>
            <w:tcBorders>
              <w:bottom w:val="dashSmallGap" w:sz="4" w:space="0" w:color="595959" w:themeColor="text1" w:themeTint="A6"/>
            </w:tcBorders>
          </w:tcPr>
          <w:p w14:paraId="2AFB1DF7" w14:textId="7D0AE444" w:rsidR="00B90C1E" w:rsidRPr="00FB328C" w:rsidRDefault="00B90C1E" w:rsidP="00B90C1E">
            <w:pPr>
              <w:jc w:val="right"/>
              <w:rPr>
                <w:color w:val="auto"/>
              </w:rPr>
            </w:pPr>
          </w:p>
        </w:tc>
      </w:tr>
      <w:tr w:rsidR="00FB328C" w:rsidRPr="00FB328C" w14:paraId="2E5DC06A" w14:textId="77777777" w:rsidTr="00BF27FB">
        <w:trPr>
          <w:cnfStyle w:val="000000100000" w:firstRow="0" w:lastRow="0" w:firstColumn="0" w:lastColumn="0" w:oddVBand="0" w:evenVBand="0" w:oddHBand="1" w:evenHBand="0"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53D23F" w14:textId="3520CC61" w:rsidR="00FD0F3C" w:rsidRPr="00FB328C" w:rsidRDefault="00FD0F3C" w:rsidP="00B90C1E">
            <w:pPr>
              <w:rPr>
                <w:color w:val="auto"/>
                <w:szCs w:val="20"/>
              </w:rPr>
            </w:pPr>
            <w:r w:rsidRPr="00FB328C">
              <w:rPr>
                <w:color w:val="auto"/>
                <w:szCs w:val="20"/>
              </w:rPr>
              <w:t>Culture</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recreation</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B57376" w14:textId="77777777" w:rsidR="00FD0F3C" w:rsidRPr="00FB328C" w:rsidRDefault="00FD0F3C" w:rsidP="00B90C1E">
            <w:pPr>
              <w:jc w:val="right"/>
              <w:rPr>
                <w:color w:val="auto"/>
                <w:szCs w:val="20"/>
              </w:rPr>
            </w:pPr>
            <w:r w:rsidRPr="00FB328C">
              <w:rPr>
                <w:color w:val="auto"/>
                <w:szCs w:val="20"/>
              </w:rPr>
              <w:t>64</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1B2EAA" w14:textId="77777777" w:rsidR="00FD0F3C" w:rsidRPr="00FB328C" w:rsidRDefault="00FD0F3C" w:rsidP="00B90C1E">
            <w:pPr>
              <w:jc w:val="right"/>
              <w:rPr>
                <w:color w:val="auto"/>
                <w:szCs w:val="20"/>
              </w:rPr>
            </w:pPr>
            <w:r w:rsidRPr="00FB328C">
              <w:rPr>
                <w:color w:val="auto"/>
                <w:szCs w:val="20"/>
              </w:rPr>
              <w:t>72.7%</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CD9FD74" w14:textId="77777777" w:rsidR="00FD0F3C" w:rsidRPr="00FB328C" w:rsidRDefault="00FD0F3C" w:rsidP="00B90C1E">
            <w:pPr>
              <w:jc w:val="right"/>
              <w:rPr>
                <w:color w:val="auto"/>
                <w:szCs w:val="20"/>
              </w:rPr>
            </w:pPr>
            <w:r w:rsidRPr="00FB328C">
              <w:rPr>
                <w:color w:val="auto"/>
                <w:szCs w:val="20"/>
              </w:rPr>
              <w:t>63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DD5934" w14:textId="77777777" w:rsidR="00FD0F3C" w:rsidRPr="00FB328C" w:rsidRDefault="00FD0F3C" w:rsidP="00B90C1E">
            <w:pPr>
              <w:jc w:val="right"/>
              <w:rPr>
                <w:color w:val="auto"/>
                <w:szCs w:val="20"/>
              </w:rPr>
            </w:pPr>
            <w:r w:rsidRPr="00FB328C">
              <w:rPr>
                <w:color w:val="auto"/>
                <w:szCs w:val="20"/>
              </w:rPr>
              <w:t>71.6%</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B408B7" w14:textId="77777777" w:rsidR="00FD0F3C" w:rsidRPr="00FB328C" w:rsidRDefault="00FD0F3C" w:rsidP="00B90C1E">
            <w:pPr>
              <w:jc w:val="right"/>
              <w:rPr>
                <w:color w:val="auto"/>
                <w:szCs w:val="20"/>
              </w:rPr>
            </w:pPr>
            <w:r w:rsidRPr="00FB328C">
              <w:rPr>
                <w:color w:val="auto"/>
                <w:szCs w:val="20"/>
              </w:rPr>
              <w:t>23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CBF32BE" w14:textId="77777777" w:rsidR="00FD0F3C" w:rsidRPr="00FB328C" w:rsidRDefault="00FD0F3C" w:rsidP="00B90C1E">
            <w:pPr>
              <w:jc w:val="right"/>
              <w:rPr>
                <w:color w:val="auto"/>
                <w:szCs w:val="20"/>
              </w:rPr>
            </w:pPr>
            <w:r w:rsidRPr="00FB328C">
              <w:rPr>
                <w:color w:val="auto"/>
                <w:szCs w:val="20"/>
              </w:rPr>
              <w:t>26.1%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0A69D4" w14:textId="3BD9AD30" w:rsidR="00FD0F3C" w:rsidRPr="00FB328C" w:rsidRDefault="00752CDD" w:rsidP="00B90C1E">
            <w:pPr>
              <w:jc w:val="right"/>
              <w:rPr>
                <w:color w:val="auto"/>
                <w:szCs w:val="20"/>
              </w:rPr>
            </w:pPr>
            <w:r w:rsidRPr="00FB328C">
              <w:rPr>
                <w:color w:val="auto"/>
                <w:szCs w:val="20"/>
              </w:rPr>
              <w:t>11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8ADCCF" w14:textId="28D5E76D" w:rsidR="00FD0F3C" w:rsidRPr="00FB328C" w:rsidRDefault="00752CDD" w:rsidP="00B90C1E">
            <w:pPr>
              <w:jc w:val="right"/>
              <w:rPr>
                <w:color w:val="auto"/>
                <w:szCs w:val="20"/>
              </w:rPr>
            </w:pPr>
            <w:r w:rsidRPr="00FB328C">
              <w:rPr>
                <w:color w:val="auto"/>
                <w:szCs w:val="20"/>
              </w:rPr>
              <w:t>12.5%</w:t>
            </w:r>
          </w:p>
        </w:tc>
        <w:tc>
          <w:tcPr>
            <w:tcW w:w="8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45AF2B" w14:textId="77777777" w:rsidR="00FD0F3C" w:rsidRPr="00FB328C" w:rsidRDefault="00FD0F3C" w:rsidP="00B90C1E">
            <w:pPr>
              <w:jc w:val="right"/>
              <w:rPr>
                <w:color w:val="auto"/>
                <w:szCs w:val="20"/>
              </w:rPr>
            </w:pPr>
            <w:r w:rsidRPr="00FB328C">
              <w:rPr>
                <w:color w:val="auto"/>
                <w:szCs w:val="20"/>
              </w:rPr>
              <w:t>88</w:t>
            </w:r>
          </w:p>
        </w:tc>
      </w:tr>
      <w:tr w:rsidR="00FB328C" w:rsidRPr="00FB328C" w14:paraId="56A9D675" w14:textId="77777777" w:rsidTr="00BF27FB">
        <w:trPr>
          <w:cnfStyle w:val="000000010000" w:firstRow="0" w:lastRow="0" w:firstColumn="0" w:lastColumn="0" w:oddVBand="0" w:evenVBand="0" w:oddHBand="0" w:evenHBand="1"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vAlign w:val="center"/>
          </w:tcPr>
          <w:p w14:paraId="5DAB7A66" w14:textId="77777777" w:rsidR="00FD0F3C" w:rsidRPr="00FB328C" w:rsidRDefault="00FD0F3C" w:rsidP="00B90C1E">
            <w:pPr>
              <w:rPr>
                <w:color w:val="auto"/>
                <w:szCs w:val="20"/>
              </w:rPr>
            </w:pPr>
            <w:r w:rsidRPr="00FB328C">
              <w:rPr>
                <w:color w:val="auto"/>
                <w:szCs w:val="20"/>
              </w:rPr>
              <w:t>Education</w:t>
            </w:r>
          </w:p>
        </w:tc>
        <w:tc>
          <w:tcPr>
            <w:tcW w:w="377" w:type="pct"/>
            <w:tcBorders>
              <w:top w:val="dashSmallGap" w:sz="4" w:space="0" w:color="595959" w:themeColor="text1" w:themeTint="A6"/>
              <w:bottom w:val="dashSmallGap" w:sz="4" w:space="0" w:color="595959" w:themeColor="text1" w:themeTint="A6"/>
            </w:tcBorders>
            <w:vAlign w:val="center"/>
          </w:tcPr>
          <w:p w14:paraId="1683775F" w14:textId="77777777" w:rsidR="00FD0F3C" w:rsidRPr="00FB328C" w:rsidRDefault="00FD0F3C" w:rsidP="00B90C1E">
            <w:pPr>
              <w:jc w:val="right"/>
              <w:rPr>
                <w:color w:val="auto"/>
                <w:szCs w:val="20"/>
              </w:rPr>
            </w:pPr>
            <w:r w:rsidRPr="00FB328C">
              <w:rPr>
                <w:color w:val="auto"/>
                <w:szCs w:val="20"/>
              </w:rPr>
              <w:t>61</w:t>
            </w:r>
          </w:p>
        </w:tc>
        <w:tc>
          <w:tcPr>
            <w:tcW w:w="377" w:type="pct"/>
            <w:tcBorders>
              <w:top w:val="dashSmallGap" w:sz="4" w:space="0" w:color="595959" w:themeColor="text1" w:themeTint="A6"/>
              <w:bottom w:val="dashSmallGap" w:sz="4" w:space="0" w:color="595959" w:themeColor="text1" w:themeTint="A6"/>
            </w:tcBorders>
            <w:vAlign w:val="center"/>
          </w:tcPr>
          <w:p w14:paraId="4C872298" w14:textId="77777777" w:rsidR="00FD0F3C" w:rsidRPr="00FB328C" w:rsidRDefault="00FD0F3C" w:rsidP="00B90C1E">
            <w:pPr>
              <w:jc w:val="right"/>
              <w:rPr>
                <w:color w:val="auto"/>
                <w:szCs w:val="20"/>
              </w:rPr>
            </w:pPr>
            <w:r w:rsidRPr="00FB328C">
              <w:rPr>
                <w:color w:val="auto"/>
                <w:szCs w:val="20"/>
              </w:rPr>
              <w:t>70.1%</w:t>
            </w:r>
          </w:p>
        </w:tc>
        <w:tc>
          <w:tcPr>
            <w:tcW w:w="377" w:type="pct"/>
            <w:tcBorders>
              <w:top w:val="dashSmallGap" w:sz="4" w:space="0" w:color="595959" w:themeColor="text1" w:themeTint="A6"/>
              <w:bottom w:val="dashSmallGap" w:sz="4" w:space="0" w:color="595959" w:themeColor="text1" w:themeTint="A6"/>
            </w:tcBorders>
            <w:vAlign w:val="center"/>
          </w:tcPr>
          <w:p w14:paraId="77470C10" w14:textId="77777777" w:rsidR="00FD0F3C" w:rsidRPr="00FB328C" w:rsidRDefault="00FD0F3C" w:rsidP="00B90C1E">
            <w:pPr>
              <w:jc w:val="right"/>
              <w:rPr>
                <w:color w:val="auto"/>
                <w:szCs w:val="20"/>
              </w:rPr>
            </w:pPr>
            <w:r w:rsidRPr="00FB328C">
              <w:rPr>
                <w:color w:val="auto"/>
                <w:szCs w:val="20"/>
              </w:rPr>
              <w:t>54</w:t>
            </w:r>
          </w:p>
        </w:tc>
        <w:tc>
          <w:tcPr>
            <w:tcW w:w="377" w:type="pct"/>
            <w:tcBorders>
              <w:top w:val="dashSmallGap" w:sz="4" w:space="0" w:color="595959" w:themeColor="text1" w:themeTint="A6"/>
              <w:bottom w:val="dashSmallGap" w:sz="4" w:space="0" w:color="595959" w:themeColor="text1" w:themeTint="A6"/>
            </w:tcBorders>
            <w:vAlign w:val="center"/>
          </w:tcPr>
          <w:p w14:paraId="7BA6C2C3" w14:textId="77777777" w:rsidR="00FD0F3C" w:rsidRPr="00FB328C" w:rsidRDefault="00FD0F3C" w:rsidP="00B90C1E">
            <w:pPr>
              <w:jc w:val="right"/>
              <w:rPr>
                <w:color w:val="auto"/>
                <w:szCs w:val="20"/>
              </w:rPr>
            </w:pPr>
            <w:r w:rsidRPr="00FB328C">
              <w:rPr>
                <w:color w:val="auto"/>
                <w:szCs w:val="20"/>
              </w:rPr>
              <w:t>62.1%</w:t>
            </w:r>
          </w:p>
        </w:tc>
        <w:tc>
          <w:tcPr>
            <w:tcW w:w="377" w:type="pct"/>
            <w:tcBorders>
              <w:top w:val="dashSmallGap" w:sz="4" w:space="0" w:color="595959" w:themeColor="text1" w:themeTint="A6"/>
              <w:bottom w:val="dashSmallGap" w:sz="4" w:space="0" w:color="595959" w:themeColor="text1" w:themeTint="A6"/>
            </w:tcBorders>
            <w:vAlign w:val="center"/>
          </w:tcPr>
          <w:p w14:paraId="478AA3E8" w14:textId="77777777" w:rsidR="00FD0F3C" w:rsidRPr="00FB328C" w:rsidRDefault="00FD0F3C" w:rsidP="00B90C1E">
            <w:pPr>
              <w:jc w:val="right"/>
              <w:rPr>
                <w:color w:val="auto"/>
                <w:szCs w:val="20"/>
              </w:rPr>
            </w:pPr>
            <w:r w:rsidRPr="00FB328C">
              <w:rPr>
                <w:color w:val="auto"/>
                <w:szCs w:val="20"/>
              </w:rPr>
              <w:t>15</w:t>
            </w:r>
          </w:p>
        </w:tc>
        <w:tc>
          <w:tcPr>
            <w:tcW w:w="377" w:type="pct"/>
            <w:tcBorders>
              <w:top w:val="dashSmallGap" w:sz="4" w:space="0" w:color="595959" w:themeColor="text1" w:themeTint="A6"/>
              <w:bottom w:val="dashSmallGap" w:sz="4" w:space="0" w:color="595959" w:themeColor="text1" w:themeTint="A6"/>
            </w:tcBorders>
            <w:vAlign w:val="center"/>
          </w:tcPr>
          <w:p w14:paraId="2CBED8DE" w14:textId="77777777" w:rsidR="00FD0F3C" w:rsidRPr="00FB328C" w:rsidRDefault="00FD0F3C" w:rsidP="00B90C1E">
            <w:pPr>
              <w:jc w:val="right"/>
              <w:rPr>
                <w:color w:val="auto"/>
                <w:szCs w:val="20"/>
              </w:rPr>
            </w:pPr>
            <w:r w:rsidRPr="00FB328C">
              <w:rPr>
                <w:color w:val="auto"/>
                <w:szCs w:val="20"/>
              </w:rPr>
              <w:t>17.2%</w:t>
            </w:r>
          </w:p>
        </w:tc>
        <w:tc>
          <w:tcPr>
            <w:tcW w:w="377" w:type="pct"/>
            <w:tcBorders>
              <w:top w:val="dashSmallGap" w:sz="4" w:space="0" w:color="595959" w:themeColor="text1" w:themeTint="A6"/>
              <w:bottom w:val="dashSmallGap" w:sz="4" w:space="0" w:color="595959" w:themeColor="text1" w:themeTint="A6"/>
            </w:tcBorders>
            <w:vAlign w:val="center"/>
          </w:tcPr>
          <w:p w14:paraId="30929178" w14:textId="77777777" w:rsidR="00FD0F3C" w:rsidRPr="00FB328C" w:rsidRDefault="00FD0F3C" w:rsidP="00B90C1E">
            <w:pPr>
              <w:jc w:val="right"/>
              <w:rPr>
                <w:color w:val="auto"/>
                <w:szCs w:val="20"/>
              </w:rPr>
            </w:pPr>
            <w:r w:rsidRPr="00FB328C">
              <w:rPr>
                <w:color w:val="auto"/>
                <w:szCs w:val="20"/>
              </w:rPr>
              <w:t>12</w:t>
            </w:r>
          </w:p>
        </w:tc>
        <w:tc>
          <w:tcPr>
            <w:tcW w:w="377" w:type="pct"/>
            <w:tcBorders>
              <w:top w:val="dashSmallGap" w:sz="4" w:space="0" w:color="595959" w:themeColor="text1" w:themeTint="A6"/>
              <w:bottom w:val="dashSmallGap" w:sz="4" w:space="0" w:color="595959" w:themeColor="text1" w:themeTint="A6"/>
            </w:tcBorders>
            <w:vAlign w:val="center"/>
          </w:tcPr>
          <w:p w14:paraId="01E373C0" w14:textId="311C0409" w:rsidR="00FD0F3C" w:rsidRPr="00FB328C" w:rsidRDefault="00752CDD" w:rsidP="00B90C1E">
            <w:pPr>
              <w:jc w:val="right"/>
              <w:rPr>
                <w:color w:val="auto"/>
                <w:szCs w:val="20"/>
              </w:rPr>
            </w:pPr>
            <w:r w:rsidRPr="00FB328C">
              <w:rPr>
                <w:color w:val="auto"/>
                <w:szCs w:val="20"/>
              </w:rPr>
              <w:t>13.8%</w:t>
            </w:r>
          </w:p>
        </w:tc>
        <w:tc>
          <w:tcPr>
            <w:tcW w:w="808" w:type="pct"/>
            <w:tcBorders>
              <w:top w:val="dashSmallGap" w:sz="4" w:space="0" w:color="595959" w:themeColor="text1" w:themeTint="A6"/>
              <w:bottom w:val="dashSmallGap" w:sz="4" w:space="0" w:color="595959" w:themeColor="text1" w:themeTint="A6"/>
            </w:tcBorders>
            <w:vAlign w:val="center"/>
          </w:tcPr>
          <w:p w14:paraId="0DDC4759" w14:textId="77777777" w:rsidR="00FD0F3C" w:rsidRPr="00FB328C" w:rsidRDefault="00FD0F3C" w:rsidP="00B90C1E">
            <w:pPr>
              <w:jc w:val="right"/>
              <w:rPr>
                <w:color w:val="auto"/>
                <w:szCs w:val="20"/>
              </w:rPr>
            </w:pPr>
            <w:r w:rsidRPr="00FB328C">
              <w:rPr>
                <w:color w:val="auto"/>
                <w:szCs w:val="20"/>
              </w:rPr>
              <w:t>87</w:t>
            </w:r>
          </w:p>
        </w:tc>
      </w:tr>
      <w:tr w:rsidR="00FB328C" w:rsidRPr="00FB328C" w14:paraId="73113C22" w14:textId="77777777" w:rsidTr="00BF27FB">
        <w:trPr>
          <w:cnfStyle w:val="000000100000" w:firstRow="0" w:lastRow="0" w:firstColumn="0" w:lastColumn="0" w:oddVBand="0" w:evenVBand="0" w:oddHBand="1" w:evenHBand="0"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C952F07" w14:textId="26251309" w:rsidR="00FD0F3C" w:rsidRPr="00FB328C" w:rsidRDefault="00FD0F3C" w:rsidP="00B90C1E">
            <w:pPr>
              <w:rPr>
                <w:color w:val="auto"/>
                <w:szCs w:val="20"/>
              </w:rPr>
            </w:pPr>
            <w:r w:rsidRPr="00FB328C">
              <w:rPr>
                <w:color w:val="auto"/>
                <w:szCs w:val="20"/>
              </w:rPr>
              <w:t>Health</w:t>
            </w:r>
            <w:r w:rsidR="00AC5C50">
              <w:rPr>
                <w:color w:val="auto"/>
                <w:szCs w:val="20"/>
              </w:rPr>
              <w:t xml:space="preserve"> </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3A084C" w14:textId="77777777" w:rsidR="00FD0F3C" w:rsidRPr="00FB328C" w:rsidRDefault="00FD0F3C" w:rsidP="00B90C1E">
            <w:pPr>
              <w:jc w:val="right"/>
              <w:rPr>
                <w:color w:val="auto"/>
                <w:szCs w:val="20"/>
              </w:rPr>
            </w:pPr>
            <w:r w:rsidRPr="00FB328C">
              <w:rPr>
                <w:color w:val="auto"/>
                <w:szCs w:val="20"/>
              </w:rPr>
              <w:t>46</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5CFC89" w14:textId="77777777" w:rsidR="00FD0F3C" w:rsidRPr="00FB328C" w:rsidRDefault="00FD0F3C" w:rsidP="00B90C1E">
            <w:pPr>
              <w:jc w:val="right"/>
              <w:rPr>
                <w:color w:val="auto"/>
                <w:szCs w:val="20"/>
              </w:rPr>
            </w:pPr>
            <w:r w:rsidRPr="00FB328C">
              <w:rPr>
                <w:color w:val="auto"/>
                <w:szCs w:val="20"/>
              </w:rPr>
              <w:t>58.2%</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510510" w14:textId="77777777" w:rsidR="00FD0F3C" w:rsidRPr="00FB328C" w:rsidRDefault="00FD0F3C" w:rsidP="00B90C1E">
            <w:pPr>
              <w:jc w:val="right"/>
              <w:rPr>
                <w:color w:val="auto"/>
                <w:szCs w:val="20"/>
              </w:rPr>
            </w:pPr>
            <w:r w:rsidRPr="00FB328C">
              <w:rPr>
                <w:color w:val="auto"/>
                <w:szCs w:val="20"/>
              </w:rPr>
              <w:t>53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03C02DE" w14:textId="77777777" w:rsidR="00FD0F3C" w:rsidRPr="00FB328C" w:rsidRDefault="00FD0F3C" w:rsidP="00B90C1E">
            <w:pPr>
              <w:jc w:val="right"/>
              <w:rPr>
                <w:color w:val="auto"/>
                <w:szCs w:val="20"/>
              </w:rPr>
            </w:pPr>
            <w:r w:rsidRPr="00FB328C">
              <w:rPr>
                <w:color w:val="auto"/>
                <w:szCs w:val="20"/>
              </w:rPr>
              <w:t>67.1%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946C024" w14:textId="77777777" w:rsidR="00FD0F3C" w:rsidRPr="00FB328C" w:rsidRDefault="00FD0F3C" w:rsidP="00B90C1E">
            <w:pPr>
              <w:jc w:val="right"/>
              <w:rPr>
                <w:color w:val="auto"/>
                <w:szCs w:val="20"/>
              </w:rPr>
            </w:pPr>
            <w:r w:rsidRPr="00FB328C">
              <w:rPr>
                <w:color w:val="auto"/>
                <w:szCs w:val="20"/>
              </w:rPr>
              <w:t>21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45CF1C" w14:textId="77777777" w:rsidR="00FD0F3C" w:rsidRPr="00FB328C" w:rsidRDefault="00FD0F3C" w:rsidP="00B90C1E">
            <w:pPr>
              <w:jc w:val="right"/>
              <w:rPr>
                <w:color w:val="auto"/>
                <w:szCs w:val="20"/>
              </w:rPr>
            </w:pPr>
            <w:r w:rsidRPr="00FB328C">
              <w:rPr>
                <w:color w:val="auto"/>
                <w:szCs w:val="20"/>
              </w:rPr>
              <w:t>26.6%</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27618D" w14:textId="77777777" w:rsidR="00FD0F3C" w:rsidRPr="00FB328C" w:rsidRDefault="00FD0F3C" w:rsidP="00B90C1E">
            <w:pPr>
              <w:jc w:val="right"/>
              <w:rPr>
                <w:color w:val="auto"/>
                <w:szCs w:val="20"/>
              </w:rPr>
            </w:pPr>
            <w:r w:rsidRPr="00FB328C">
              <w:rPr>
                <w:color w:val="auto"/>
                <w:szCs w:val="20"/>
              </w:rPr>
              <w:t>12</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D64C24" w14:textId="77777777" w:rsidR="00FD0F3C" w:rsidRPr="00FB328C" w:rsidRDefault="00FD0F3C" w:rsidP="00B90C1E">
            <w:pPr>
              <w:jc w:val="right"/>
              <w:rPr>
                <w:color w:val="auto"/>
                <w:szCs w:val="20"/>
              </w:rPr>
            </w:pPr>
            <w:r w:rsidRPr="00FB328C">
              <w:rPr>
                <w:color w:val="auto"/>
                <w:szCs w:val="20"/>
              </w:rPr>
              <w:t>15.2%</w:t>
            </w:r>
          </w:p>
        </w:tc>
        <w:tc>
          <w:tcPr>
            <w:tcW w:w="8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033ECD3" w14:textId="77777777" w:rsidR="00FD0F3C" w:rsidRPr="00FB328C" w:rsidRDefault="00FD0F3C" w:rsidP="00B90C1E">
            <w:pPr>
              <w:jc w:val="right"/>
              <w:rPr>
                <w:color w:val="auto"/>
                <w:szCs w:val="20"/>
              </w:rPr>
            </w:pPr>
            <w:r w:rsidRPr="00FB328C">
              <w:rPr>
                <w:color w:val="auto"/>
                <w:szCs w:val="20"/>
              </w:rPr>
              <w:t>79</w:t>
            </w:r>
          </w:p>
        </w:tc>
      </w:tr>
      <w:tr w:rsidR="00FB328C" w:rsidRPr="00FB328C" w14:paraId="3E8798EC" w14:textId="77777777" w:rsidTr="00BF27FB">
        <w:trPr>
          <w:cnfStyle w:val="000000010000" w:firstRow="0" w:lastRow="0" w:firstColumn="0" w:lastColumn="0" w:oddVBand="0" w:evenVBand="0" w:oddHBand="0" w:evenHBand="1"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vAlign w:val="center"/>
          </w:tcPr>
          <w:p w14:paraId="773CCA40" w14:textId="058A886A" w:rsidR="00FD0F3C" w:rsidRPr="00FB328C" w:rsidRDefault="00FD0F3C" w:rsidP="00B90C1E">
            <w:pPr>
              <w:rPr>
                <w:color w:val="auto"/>
                <w:szCs w:val="20"/>
              </w:rPr>
            </w:pPr>
            <w:r w:rsidRPr="00FB328C">
              <w:rPr>
                <w:color w:val="auto"/>
                <w:szCs w:val="20"/>
              </w:rPr>
              <w:t>Social</w:t>
            </w:r>
            <w:r w:rsidR="00AC5C50">
              <w:rPr>
                <w:color w:val="auto"/>
                <w:szCs w:val="20"/>
              </w:rPr>
              <w:t xml:space="preserve"> </w:t>
            </w:r>
            <w:r w:rsidRPr="00FB328C">
              <w:rPr>
                <w:color w:val="auto"/>
                <w:szCs w:val="20"/>
              </w:rPr>
              <w:t>services</w:t>
            </w:r>
          </w:p>
        </w:tc>
        <w:tc>
          <w:tcPr>
            <w:tcW w:w="377" w:type="pct"/>
            <w:tcBorders>
              <w:top w:val="dashSmallGap" w:sz="4" w:space="0" w:color="595959" w:themeColor="text1" w:themeTint="A6"/>
              <w:bottom w:val="dashSmallGap" w:sz="4" w:space="0" w:color="595959" w:themeColor="text1" w:themeTint="A6"/>
            </w:tcBorders>
            <w:vAlign w:val="center"/>
          </w:tcPr>
          <w:p w14:paraId="7227FAA6" w14:textId="77777777" w:rsidR="00FD0F3C" w:rsidRPr="00FB328C" w:rsidRDefault="00FD0F3C" w:rsidP="00B90C1E">
            <w:pPr>
              <w:jc w:val="right"/>
              <w:rPr>
                <w:color w:val="auto"/>
                <w:szCs w:val="20"/>
              </w:rPr>
            </w:pPr>
            <w:r w:rsidRPr="00FB328C">
              <w:rPr>
                <w:color w:val="auto"/>
                <w:szCs w:val="20"/>
              </w:rPr>
              <w:t>96</w:t>
            </w:r>
          </w:p>
        </w:tc>
        <w:tc>
          <w:tcPr>
            <w:tcW w:w="377" w:type="pct"/>
            <w:tcBorders>
              <w:top w:val="dashSmallGap" w:sz="4" w:space="0" w:color="595959" w:themeColor="text1" w:themeTint="A6"/>
              <w:bottom w:val="dashSmallGap" w:sz="4" w:space="0" w:color="595959" w:themeColor="text1" w:themeTint="A6"/>
            </w:tcBorders>
            <w:vAlign w:val="center"/>
          </w:tcPr>
          <w:p w14:paraId="02C7A6D2" w14:textId="77777777" w:rsidR="00FD0F3C" w:rsidRPr="00FB328C" w:rsidRDefault="00FD0F3C" w:rsidP="00B90C1E">
            <w:pPr>
              <w:jc w:val="right"/>
              <w:rPr>
                <w:color w:val="auto"/>
                <w:szCs w:val="20"/>
              </w:rPr>
            </w:pPr>
            <w:r w:rsidRPr="00FB328C">
              <w:rPr>
                <w:color w:val="auto"/>
                <w:szCs w:val="20"/>
              </w:rPr>
              <w:t>61.1%</w:t>
            </w:r>
          </w:p>
        </w:tc>
        <w:tc>
          <w:tcPr>
            <w:tcW w:w="377" w:type="pct"/>
            <w:tcBorders>
              <w:top w:val="dashSmallGap" w:sz="4" w:space="0" w:color="595959" w:themeColor="text1" w:themeTint="A6"/>
              <w:bottom w:val="dashSmallGap" w:sz="4" w:space="0" w:color="595959" w:themeColor="text1" w:themeTint="A6"/>
            </w:tcBorders>
            <w:vAlign w:val="center"/>
          </w:tcPr>
          <w:p w14:paraId="40578B26" w14:textId="77777777" w:rsidR="00FD0F3C" w:rsidRPr="00FB328C" w:rsidRDefault="00FD0F3C" w:rsidP="00B90C1E">
            <w:pPr>
              <w:jc w:val="right"/>
              <w:rPr>
                <w:color w:val="auto"/>
                <w:szCs w:val="20"/>
              </w:rPr>
            </w:pPr>
            <w:r w:rsidRPr="00FB328C">
              <w:rPr>
                <w:color w:val="auto"/>
                <w:szCs w:val="20"/>
              </w:rPr>
              <w:t>106</w:t>
            </w:r>
          </w:p>
        </w:tc>
        <w:tc>
          <w:tcPr>
            <w:tcW w:w="377" w:type="pct"/>
            <w:tcBorders>
              <w:top w:val="dashSmallGap" w:sz="4" w:space="0" w:color="595959" w:themeColor="text1" w:themeTint="A6"/>
              <w:bottom w:val="dashSmallGap" w:sz="4" w:space="0" w:color="595959" w:themeColor="text1" w:themeTint="A6"/>
            </w:tcBorders>
            <w:vAlign w:val="center"/>
          </w:tcPr>
          <w:p w14:paraId="798207DF" w14:textId="77777777" w:rsidR="00FD0F3C" w:rsidRPr="00FB328C" w:rsidRDefault="00FD0F3C" w:rsidP="00B90C1E">
            <w:pPr>
              <w:jc w:val="right"/>
              <w:rPr>
                <w:color w:val="auto"/>
                <w:szCs w:val="20"/>
              </w:rPr>
            </w:pPr>
            <w:r w:rsidRPr="00FB328C">
              <w:rPr>
                <w:color w:val="auto"/>
                <w:szCs w:val="20"/>
              </w:rPr>
              <w:t>67.5%</w:t>
            </w:r>
          </w:p>
        </w:tc>
        <w:tc>
          <w:tcPr>
            <w:tcW w:w="377" w:type="pct"/>
            <w:tcBorders>
              <w:top w:val="dashSmallGap" w:sz="4" w:space="0" w:color="595959" w:themeColor="text1" w:themeTint="A6"/>
              <w:bottom w:val="dashSmallGap" w:sz="4" w:space="0" w:color="595959" w:themeColor="text1" w:themeTint="A6"/>
            </w:tcBorders>
            <w:vAlign w:val="center"/>
          </w:tcPr>
          <w:p w14:paraId="0C74E968" w14:textId="77777777" w:rsidR="00FD0F3C" w:rsidRPr="00FB328C" w:rsidRDefault="00FD0F3C" w:rsidP="00B90C1E">
            <w:pPr>
              <w:jc w:val="right"/>
              <w:rPr>
                <w:color w:val="auto"/>
                <w:szCs w:val="20"/>
              </w:rPr>
            </w:pPr>
            <w:r w:rsidRPr="00FB328C">
              <w:rPr>
                <w:color w:val="auto"/>
                <w:szCs w:val="20"/>
              </w:rPr>
              <w:t>46</w:t>
            </w:r>
          </w:p>
        </w:tc>
        <w:tc>
          <w:tcPr>
            <w:tcW w:w="377" w:type="pct"/>
            <w:tcBorders>
              <w:top w:val="dashSmallGap" w:sz="4" w:space="0" w:color="595959" w:themeColor="text1" w:themeTint="A6"/>
              <w:bottom w:val="dashSmallGap" w:sz="4" w:space="0" w:color="595959" w:themeColor="text1" w:themeTint="A6"/>
            </w:tcBorders>
            <w:vAlign w:val="center"/>
          </w:tcPr>
          <w:p w14:paraId="7C2AE3C4" w14:textId="77777777" w:rsidR="00FD0F3C" w:rsidRPr="00FB328C" w:rsidRDefault="00FD0F3C" w:rsidP="00B90C1E">
            <w:pPr>
              <w:jc w:val="right"/>
              <w:rPr>
                <w:color w:val="auto"/>
                <w:szCs w:val="20"/>
              </w:rPr>
            </w:pPr>
            <w:r w:rsidRPr="00FB328C">
              <w:rPr>
                <w:color w:val="auto"/>
                <w:szCs w:val="20"/>
              </w:rPr>
              <w:t>29.3%</w:t>
            </w:r>
          </w:p>
        </w:tc>
        <w:tc>
          <w:tcPr>
            <w:tcW w:w="377" w:type="pct"/>
            <w:tcBorders>
              <w:top w:val="dashSmallGap" w:sz="4" w:space="0" w:color="595959" w:themeColor="text1" w:themeTint="A6"/>
              <w:bottom w:val="dashSmallGap" w:sz="4" w:space="0" w:color="595959" w:themeColor="text1" w:themeTint="A6"/>
            </w:tcBorders>
            <w:vAlign w:val="center"/>
          </w:tcPr>
          <w:p w14:paraId="1470BDC2" w14:textId="77777777" w:rsidR="00FD0F3C" w:rsidRPr="00FB328C" w:rsidRDefault="00FD0F3C" w:rsidP="00B90C1E">
            <w:pPr>
              <w:jc w:val="right"/>
              <w:rPr>
                <w:color w:val="auto"/>
                <w:szCs w:val="20"/>
              </w:rPr>
            </w:pPr>
            <w:r w:rsidRPr="00FB328C">
              <w:rPr>
                <w:color w:val="auto"/>
                <w:szCs w:val="20"/>
              </w:rPr>
              <w:t>21</w:t>
            </w:r>
          </w:p>
        </w:tc>
        <w:tc>
          <w:tcPr>
            <w:tcW w:w="377" w:type="pct"/>
            <w:tcBorders>
              <w:top w:val="dashSmallGap" w:sz="4" w:space="0" w:color="595959" w:themeColor="text1" w:themeTint="A6"/>
              <w:bottom w:val="dashSmallGap" w:sz="4" w:space="0" w:color="595959" w:themeColor="text1" w:themeTint="A6"/>
            </w:tcBorders>
            <w:vAlign w:val="center"/>
          </w:tcPr>
          <w:p w14:paraId="442C7000" w14:textId="77777777" w:rsidR="00FD0F3C" w:rsidRPr="00FB328C" w:rsidRDefault="00FD0F3C" w:rsidP="00B90C1E">
            <w:pPr>
              <w:jc w:val="right"/>
              <w:rPr>
                <w:color w:val="auto"/>
                <w:szCs w:val="20"/>
              </w:rPr>
            </w:pPr>
            <w:r w:rsidRPr="00FB328C">
              <w:rPr>
                <w:color w:val="auto"/>
                <w:szCs w:val="20"/>
              </w:rPr>
              <w:t>13.4%</w:t>
            </w:r>
          </w:p>
        </w:tc>
        <w:tc>
          <w:tcPr>
            <w:tcW w:w="808" w:type="pct"/>
            <w:tcBorders>
              <w:top w:val="dashSmallGap" w:sz="4" w:space="0" w:color="595959" w:themeColor="text1" w:themeTint="A6"/>
              <w:bottom w:val="dashSmallGap" w:sz="4" w:space="0" w:color="595959" w:themeColor="text1" w:themeTint="A6"/>
            </w:tcBorders>
            <w:vAlign w:val="center"/>
          </w:tcPr>
          <w:p w14:paraId="77D19680" w14:textId="77777777" w:rsidR="00FD0F3C" w:rsidRPr="00FB328C" w:rsidRDefault="00FD0F3C" w:rsidP="00B90C1E">
            <w:pPr>
              <w:jc w:val="right"/>
              <w:rPr>
                <w:color w:val="auto"/>
                <w:szCs w:val="20"/>
              </w:rPr>
            </w:pPr>
            <w:r w:rsidRPr="00FB328C">
              <w:rPr>
                <w:color w:val="auto"/>
                <w:szCs w:val="20"/>
              </w:rPr>
              <w:t>157</w:t>
            </w:r>
          </w:p>
        </w:tc>
      </w:tr>
      <w:tr w:rsidR="00FB328C" w:rsidRPr="00FB328C" w14:paraId="4FFA629D" w14:textId="77777777" w:rsidTr="00BF27FB">
        <w:trPr>
          <w:cnfStyle w:val="000000100000" w:firstRow="0" w:lastRow="0" w:firstColumn="0" w:lastColumn="0" w:oddVBand="0" w:evenVBand="0" w:oddHBand="1" w:evenHBand="0"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026947" w14:textId="77777777" w:rsidR="00FD0F3C" w:rsidRPr="00FB328C" w:rsidRDefault="00FD0F3C" w:rsidP="00B90C1E">
            <w:pPr>
              <w:rPr>
                <w:color w:val="auto"/>
                <w:szCs w:val="20"/>
              </w:rPr>
            </w:pPr>
            <w:r w:rsidRPr="00FB328C">
              <w:rPr>
                <w:color w:val="auto"/>
                <w:szCs w:val="20"/>
              </w:rPr>
              <w:t>Environment</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8DB6F0" w14:textId="77777777" w:rsidR="00FD0F3C" w:rsidRPr="00FB328C" w:rsidRDefault="00FD0F3C" w:rsidP="00B90C1E">
            <w:pPr>
              <w:jc w:val="right"/>
              <w:rPr>
                <w:color w:val="auto"/>
                <w:szCs w:val="20"/>
              </w:rPr>
            </w:pPr>
            <w:r w:rsidRPr="00FB328C">
              <w:rPr>
                <w:color w:val="auto"/>
                <w:szCs w:val="20"/>
              </w:rPr>
              <w:t>8</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AFEF79" w14:textId="77777777" w:rsidR="00FD0F3C" w:rsidRPr="00FB328C" w:rsidRDefault="00FD0F3C" w:rsidP="00B90C1E">
            <w:pPr>
              <w:jc w:val="right"/>
              <w:rPr>
                <w:color w:val="auto"/>
                <w:szCs w:val="20"/>
              </w:rPr>
            </w:pPr>
            <w:r w:rsidRPr="00FB328C">
              <w:rPr>
                <w:color w:val="auto"/>
                <w:szCs w:val="20"/>
              </w:rPr>
              <w:t>38.1%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82F070" w14:textId="77777777" w:rsidR="00FD0F3C" w:rsidRPr="00FB328C" w:rsidRDefault="00FD0F3C" w:rsidP="00B90C1E">
            <w:pPr>
              <w:jc w:val="right"/>
              <w:rPr>
                <w:color w:val="auto"/>
                <w:szCs w:val="20"/>
              </w:rPr>
            </w:pPr>
            <w:r w:rsidRPr="00FB328C">
              <w:rPr>
                <w:color w:val="auto"/>
                <w:szCs w:val="20"/>
              </w:rPr>
              <w:t>14</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4EDFB6" w14:textId="77777777" w:rsidR="00FD0F3C" w:rsidRPr="00FB328C" w:rsidRDefault="00FD0F3C" w:rsidP="00B90C1E">
            <w:pPr>
              <w:jc w:val="right"/>
              <w:rPr>
                <w:color w:val="auto"/>
                <w:szCs w:val="20"/>
              </w:rPr>
            </w:pPr>
            <w:r w:rsidRPr="00FB328C">
              <w:rPr>
                <w:color w:val="auto"/>
                <w:szCs w:val="20"/>
              </w:rPr>
              <w:t>66.7%</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7E93FF5" w14:textId="77777777" w:rsidR="00FD0F3C" w:rsidRPr="00FB328C" w:rsidRDefault="00FD0F3C" w:rsidP="00B90C1E">
            <w:pPr>
              <w:jc w:val="right"/>
              <w:rPr>
                <w:color w:val="auto"/>
                <w:szCs w:val="20"/>
              </w:rPr>
            </w:pPr>
            <w:r w:rsidRPr="00FB328C">
              <w:rPr>
                <w:color w:val="auto"/>
                <w:szCs w:val="20"/>
              </w:rPr>
              <w:t>7</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4750A1" w14:textId="77777777" w:rsidR="00FD0F3C" w:rsidRPr="00FB328C" w:rsidRDefault="00FD0F3C" w:rsidP="00B90C1E">
            <w:pPr>
              <w:jc w:val="right"/>
              <w:rPr>
                <w:color w:val="auto"/>
                <w:szCs w:val="20"/>
              </w:rPr>
            </w:pPr>
            <w:r w:rsidRPr="00FB328C">
              <w:rPr>
                <w:color w:val="auto"/>
                <w:szCs w:val="20"/>
              </w:rPr>
              <w:t>33.3%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ECF3ED" w14:textId="77777777" w:rsidR="00FD0F3C" w:rsidRPr="00FB328C" w:rsidRDefault="00FD0F3C" w:rsidP="00B90C1E">
            <w:pPr>
              <w:jc w:val="right"/>
              <w:rPr>
                <w:color w:val="auto"/>
                <w:szCs w:val="20"/>
              </w:rPr>
            </w:pPr>
            <w:r w:rsidRPr="00FB328C">
              <w:rPr>
                <w:color w:val="auto"/>
                <w:szCs w:val="20"/>
              </w:rPr>
              <w:t>2</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5690DB" w14:textId="77777777" w:rsidR="00FD0F3C" w:rsidRPr="00FB328C" w:rsidRDefault="00FD0F3C" w:rsidP="00B90C1E">
            <w:pPr>
              <w:jc w:val="right"/>
              <w:rPr>
                <w:color w:val="auto"/>
                <w:szCs w:val="20"/>
              </w:rPr>
            </w:pPr>
            <w:r w:rsidRPr="00FB328C">
              <w:rPr>
                <w:color w:val="auto"/>
                <w:szCs w:val="20"/>
              </w:rPr>
              <w:t>9.5%</w:t>
            </w:r>
          </w:p>
        </w:tc>
        <w:tc>
          <w:tcPr>
            <w:tcW w:w="8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FFFF85" w14:textId="77777777" w:rsidR="00FD0F3C" w:rsidRPr="00FB328C" w:rsidRDefault="00FD0F3C" w:rsidP="00B90C1E">
            <w:pPr>
              <w:jc w:val="right"/>
              <w:rPr>
                <w:color w:val="auto"/>
                <w:szCs w:val="20"/>
              </w:rPr>
            </w:pPr>
            <w:r w:rsidRPr="00FB328C">
              <w:rPr>
                <w:color w:val="auto"/>
                <w:szCs w:val="20"/>
              </w:rPr>
              <w:t>21</w:t>
            </w:r>
          </w:p>
        </w:tc>
      </w:tr>
      <w:tr w:rsidR="00FB328C" w:rsidRPr="00FB328C" w14:paraId="151311F7" w14:textId="77777777" w:rsidTr="00BF27FB">
        <w:trPr>
          <w:cnfStyle w:val="000000010000" w:firstRow="0" w:lastRow="0" w:firstColumn="0" w:lastColumn="0" w:oddVBand="0" w:evenVBand="0" w:oddHBand="0" w:evenHBand="1"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vAlign w:val="center"/>
          </w:tcPr>
          <w:p w14:paraId="53A5FDF2" w14:textId="4AD3FEBC" w:rsidR="00FD0F3C" w:rsidRPr="00FB328C" w:rsidRDefault="00FD0F3C" w:rsidP="00B90C1E">
            <w:pPr>
              <w:rPr>
                <w:color w:val="auto"/>
                <w:szCs w:val="20"/>
              </w:rPr>
            </w:pPr>
            <w:r w:rsidRPr="00FB328C">
              <w:rPr>
                <w:color w:val="auto"/>
                <w:szCs w:val="20"/>
              </w:rPr>
              <w:t>Animal</w:t>
            </w:r>
            <w:r w:rsidR="00AC5C50">
              <w:rPr>
                <w:color w:val="auto"/>
                <w:szCs w:val="20"/>
              </w:rPr>
              <w:t xml:space="preserve"> </w:t>
            </w:r>
            <w:r w:rsidRPr="00FB328C">
              <w:rPr>
                <w:color w:val="auto"/>
                <w:szCs w:val="20"/>
              </w:rPr>
              <w:t>protection</w:t>
            </w:r>
          </w:p>
        </w:tc>
        <w:tc>
          <w:tcPr>
            <w:tcW w:w="377" w:type="pct"/>
            <w:tcBorders>
              <w:top w:val="dashSmallGap" w:sz="4" w:space="0" w:color="595959" w:themeColor="text1" w:themeTint="A6"/>
              <w:bottom w:val="dashSmallGap" w:sz="4" w:space="0" w:color="595959" w:themeColor="text1" w:themeTint="A6"/>
            </w:tcBorders>
            <w:vAlign w:val="center"/>
          </w:tcPr>
          <w:p w14:paraId="220C0FBF" w14:textId="77777777" w:rsidR="00FD0F3C" w:rsidRPr="00FB328C" w:rsidRDefault="00FD0F3C" w:rsidP="00B90C1E">
            <w:pPr>
              <w:jc w:val="right"/>
              <w:rPr>
                <w:color w:val="auto"/>
                <w:szCs w:val="20"/>
              </w:rPr>
            </w:pPr>
            <w:r w:rsidRPr="00FB328C">
              <w:rPr>
                <w:color w:val="auto"/>
                <w:szCs w:val="20"/>
              </w:rPr>
              <w:t>10</w:t>
            </w:r>
          </w:p>
        </w:tc>
        <w:tc>
          <w:tcPr>
            <w:tcW w:w="377" w:type="pct"/>
            <w:tcBorders>
              <w:top w:val="dashSmallGap" w:sz="4" w:space="0" w:color="595959" w:themeColor="text1" w:themeTint="A6"/>
              <w:bottom w:val="dashSmallGap" w:sz="4" w:space="0" w:color="595959" w:themeColor="text1" w:themeTint="A6"/>
            </w:tcBorders>
            <w:vAlign w:val="center"/>
          </w:tcPr>
          <w:p w14:paraId="43C4DC44" w14:textId="77777777" w:rsidR="00FD0F3C" w:rsidRPr="00FB328C" w:rsidRDefault="00FD0F3C" w:rsidP="00B90C1E">
            <w:pPr>
              <w:jc w:val="right"/>
              <w:rPr>
                <w:color w:val="auto"/>
                <w:szCs w:val="20"/>
              </w:rPr>
            </w:pPr>
            <w:r w:rsidRPr="00FB328C">
              <w:rPr>
                <w:color w:val="auto"/>
                <w:szCs w:val="20"/>
              </w:rPr>
              <w:t>83.3%</w:t>
            </w:r>
          </w:p>
        </w:tc>
        <w:tc>
          <w:tcPr>
            <w:tcW w:w="377" w:type="pct"/>
            <w:tcBorders>
              <w:top w:val="dashSmallGap" w:sz="4" w:space="0" w:color="595959" w:themeColor="text1" w:themeTint="A6"/>
              <w:bottom w:val="dashSmallGap" w:sz="4" w:space="0" w:color="595959" w:themeColor="text1" w:themeTint="A6"/>
            </w:tcBorders>
            <w:vAlign w:val="center"/>
          </w:tcPr>
          <w:p w14:paraId="7242FA49" w14:textId="77777777" w:rsidR="00FD0F3C" w:rsidRPr="00FB328C" w:rsidRDefault="00FD0F3C" w:rsidP="00B90C1E">
            <w:pPr>
              <w:jc w:val="right"/>
              <w:rPr>
                <w:color w:val="auto"/>
                <w:szCs w:val="20"/>
              </w:rPr>
            </w:pPr>
            <w:r w:rsidRPr="00FB328C">
              <w:rPr>
                <w:color w:val="auto"/>
                <w:szCs w:val="20"/>
              </w:rPr>
              <w:t>11</w:t>
            </w:r>
          </w:p>
        </w:tc>
        <w:tc>
          <w:tcPr>
            <w:tcW w:w="377" w:type="pct"/>
            <w:tcBorders>
              <w:top w:val="dashSmallGap" w:sz="4" w:space="0" w:color="595959" w:themeColor="text1" w:themeTint="A6"/>
              <w:bottom w:val="dashSmallGap" w:sz="4" w:space="0" w:color="595959" w:themeColor="text1" w:themeTint="A6"/>
            </w:tcBorders>
            <w:vAlign w:val="center"/>
          </w:tcPr>
          <w:p w14:paraId="0E88BDB4" w14:textId="77777777" w:rsidR="00FD0F3C" w:rsidRPr="00FB328C" w:rsidRDefault="00FD0F3C" w:rsidP="00B90C1E">
            <w:pPr>
              <w:jc w:val="right"/>
              <w:rPr>
                <w:color w:val="auto"/>
                <w:szCs w:val="20"/>
              </w:rPr>
            </w:pPr>
            <w:r w:rsidRPr="00FB328C">
              <w:rPr>
                <w:color w:val="auto"/>
                <w:szCs w:val="20"/>
              </w:rPr>
              <w:t>91.7%</w:t>
            </w:r>
          </w:p>
        </w:tc>
        <w:tc>
          <w:tcPr>
            <w:tcW w:w="377" w:type="pct"/>
            <w:tcBorders>
              <w:top w:val="dashSmallGap" w:sz="4" w:space="0" w:color="595959" w:themeColor="text1" w:themeTint="A6"/>
              <w:bottom w:val="dashSmallGap" w:sz="4" w:space="0" w:color="595959" w:themeColor="text1" w:themeTint="A6"/>
            </w:tcBorders>
            <w:vAlign w:val="center"/>
          </w:tcPr>
          <w:p w14:paraId="2EE26D8C" w14:textId="77777777" w:rsidR="00FD0F3C" w:rsidRPr="00FB328C" w:rsidRDefault="00FD0F3C" w:rsidP="00B90C1E">
            <w:pPr>
              <w:jc w:val="right"/>
              <w:rPr>
                <w:color w:val="auto"/>
                <w:szCs w:val="20"/>
              </w:rPr>
            </w:pPr>
            <w:r w:rsidRPr="00FB328C">
              <w:rPr>
                <w:color w:val="auto"/>
                <w:szCs w:val="20"/>
              </w:rPr>
              <w:t>1</w:t>
            </w:r>
          </w:p>
        </w:tc>
        <w:tc>
          <w:tcPr>
            <w:tcW w:w="377" w:type="pct"/>
            <w:tcBorders>
              <w:top w:val="dashSmallGap" w:sz="4" w:space="0" w:color="595959" w:themeColor="text1" w:themeTint="A6"/>
              <w:bottom w:val="dashSmallGap" w:sz="4" w:space="0" w:color="595959" w:themeColor="text1" w:themeTint="A6"/>
            </w:tcBorders>
            <w:vAlign w:val="center"/>
          </w:tcPr>
          <w:p w14:paraId="3F914E74" w14:textId="77777777" w:rsidR="00FD0F3C" w:rsidRPr="00FB328C" w:rsidRDefault="00FD0F3C" w:rsidP="00B90C1E">
            <w:pPr>
              <w:jc w:val="right"/>
              <w:rPr>
                <w:color w:val="auto"/>
                <w:szCs w:val="20"/>
              </w:rPr>
            </w:pPr>
            <w:r w:rsidRPr="00FB328C">
              <w:rPr>
                <w:color w:val="auto"/>
                <w:szCs w:val="20"/>
              </w:rPr>
              <w:t>8.3%</w:t>
            </w:r>
          </w:p>
        </w:tc>
        <w:tc>
          <w:tcPr>
            <w:tcW w:w="377" w:type="pct"/>
            <w:tcBorders>
              <w:top w:val="dashSmallGap" w:sz="4" w:space="0" w:color="595959" w:themeColor="text1" w:themeTint="A6"/>
              <w:bottom w:val="dashSmallGap" w:sz="4" w:space="0" w:color="595959" w:themeColor="text1" w:themeTint="A6"/>
            </w:tcBorders>
            <w:vAlign w:val="center"/>
          </w:tcPr>
          <w:p w14:paraId="447B93A1" w14:textId="77777777" w:rsidR="00FD0F3C" w:rsidRPr="00FB328C" w:rsidRDefault="00FD0F3C" w:rsidP="00B90C1E">
            <w:pPr>
              <w:jc w:val="right"/>
              <w:rPr>
                <w:color w:val="auto"/>
                <w:szCs w:val="20"/>
              </w:rPr>
            </w:pPr>
            <w:r w:rsidRPr="00FB328C">
              <w:rPr>
                <w:color w:val="auto"/>
                <w:szCs w:val="20"/>
              </w:rPr>
              <w:t>2</w:t>
            </w:r>
          </w:p>
        </w:tc>
        <w:tc>
          <w:tcPr>
            <w:tcW w:w="377" w:type="pct"/>
            <w:tcBorders>
              <w:top w:val="dashSmallGap" w:sz="4" w:space="0" w:color="595959" w:themeColor="text1" w:themeTint="A6"/>
              <w:bottom w:val="dashSmallGap" w:sz="4" w:space="0" w:color="595959" w:themeColor="text1" w:themeTint="A6"/>
            </w:tcBorders>
            <w:vAlign w:val="center"/>
          </w:tcPr>
          <w:p w14:paraId="53DB5902" w14:textId="77777777" w:rsidR="00FD0F3C" w:rsidRPr="00FB328C" w:rsidRDefault="00FD0F3C" w:rsidP="00B90C1E">
            <w:pPr>
              <w:jc w:val="right"/>
              <w:rPr>
                <w:color w:val="auto"/>
                <w:szCs w:val="20"/>
              </w:rPr>
            </w:pPr>
            <w:r w:rsidRPr="00FB328C">
              <w:rPr>
                <w:color w:val="auto"/>
                <w:szCs w:val="20"/>
              </w:rPr>
              <w:t>16.7%</w:t>
            </w:r>
          </w:p>
        </w:tc>
        <w:tc>
          <w:tcPr>
            <w:tcW w:w="808" w:type="pct"/>
            <w:tcBorders>
              <w:top w:val="dashSmallGap" w:sz="4" w:space="0" w:color="595959" w:themeColor="text1" w:themeTint="A6"/>
              <w:bottom w:val="dashSmallGap" w:sz="4" w:space="0" w:color="595959" w:themeColor="text1" w:themeTint="A6"/>
            </w:tcBorders>
            <w:vAlign w:val="center"/>
          </w:tcPr>
          <w:p w14:paraId="20F2938B" w14:textId="77777777" w:rsidR="00FD0F3C" w:rsidRPr="00FB328C" w:rsidRDefault="00FD0F3C" w:rsidP="00B90C1E">
            <w:pPr>
              <w:jc w:val="right"/>
              <w:rPr>
                <w:color w:val="auto"/>
                <w:szCs w:val="20"/>
              </w:rPr>
            </w:pPr>
            <w:r w:rsidRPr="00FB328C">
              <w:rPr>
                <w:color w:val="auto"/>
                <w:szCs w:val="20"/>
              </w:rPr>
              <w:t>12</w:t>
            </w:r>
          </w:p>
        </w:tc>
      </w:tr>
      <w:tr w:rsidR="00FB328C" w:rsidRPr="00FB328C" w14:paraId="04928670" w14:textId="77777777" w:rsidTr="00BF27FB">
        <w:trPr>
          <w:cnfStyle w:val="000000100000" w:firstRow="0" w:lastRow="0" w:firstColumn="0" w:lastColumn="0" w:oddVBand="0" w:evenVBand="0" w:oddHBand="1" w:evenHBand="0"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7A4FBBD" w14:textId="01AE1BAE" w:rsidR="00FD0F3C" w:rsidRPr="00FB328C" w:rsidRDefault="00FD0F3C" w:rsidP="00B90C1E">
            <w:pPr>
              <w:rPr>
                <w:color w:val="auto"/>
                <w:szCs w:val="20"/>
              </w:rPr>
            </w:pPr>
            <w:r w:rsidRPr="00FB328C">
              <w:rPr>
                <w:color w:val="auto"/>
                <w:szCs w:val="20"/>
              </w:rPr>
              <w:t>Development</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housing</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5A2E52" w14:textId="77777777" w:rsidR="00FD0F3C" w:rsidRPr="00FB328C" w:rsidRDefault="00FD0F3C" w:rsidP="00B90C1E">
            <w:pPr>
              <w:jc w:val="right"/>
              <w:rPr>
                <w:color w:val="auto"/>
                <w:szCs w:val="20"/>
              </w:rPr>
            </w:pPr>
            <w:r w:rsidRPr="00FB328C">
              <w:rPr>
                <w:color w:val="auto"/>
                <w:szCs w:val="20"/>
              </w:rPr>
              <w:t>12</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1AFBD28" w14:textId="77777777" w:rsidR="00FD0F3C" w:rsidRPr="00FB328C" w:rsidRDefault="00FD0F3C" w:rsidP="00B90C1E">
            <w:pPr>
              <w:jc w:val="right"/>
              <w:rPr>
                <w:color w:val="auto"/>
                <w:szCs w:val="20"/>
              </w:rPr>
            </w:pPr>
            <w:r w:rsidRPr="00FB328C">
              <w:rPr>
                <w:color w:val="auto"/>
                <w:szCs w:val="20"/>
              </w:rPr>
              <w:t>32.4%</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F8784E" w14:textId="77777777" w:rsidR="00FD0F3C" w:rsidRPr="00FB328C" w:rsidRDefault="00FD0F3C" w:rsidP="00B90C1E">
            <w:pPr>
              <w:jc w:val="right"/>
              <w:rPr>
                <w:color w:val="auto"/>
                <w:szCs w:val="20"/>
              </w:rPr>
            </w:pPr>
            <w:r w:rsidRPr="00FB328C">
              <w:rPr>
                <w:color w:val="auto"/>
                <w:szCs w:val="20"/>
              </w:rPr>
              <w:t>19</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02C1AD6" w14:textId="77777777" w:rsidR="00FD0F3C" w:rsidRPr="00FB328C" w:rsidRDefault="00FD0F3C" w:rsidP="00B90C1E">
            <w:pPr>
              <w:jc w:val="right"/>
              <w:rPr>
                <w:color w:val="auto"/>
                <w:szCs w:val="20"/>
              </w:rPr>
            </w:pPr>
            <w:r w:rsidRPr="00FB328C">
              <w:rPr>
                <w:color w:val="auto"/>
                <w:szCs w:val="20"/>
              </w:rPr>
              <w:t>51.4%</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0E36B2" w14:textId="77777777" w:rsidR="00FD0F3C" w:rsidRPr="00FB328C" w:rsidRDefault="00FD0F3C" w:rsidP="00B90C1E">
            <w:pPr>
              <w:jc w:val="right"/>
              <w:rPr>
                <w:color w:val="auto"/>
                <w:szCs w:val="20"/>
              </w:rPr>
            </w:pPr>
            <w:r w:rsidRPr="00FB328C">
              <w:rPr>
                <w:color w:val="auto"/>
                <w:szCs w:val="20"/>
              </w:rPr>
              <w:t>11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5511EC" w14:textId="77777777" w:rsidR="00FD0F3C" w:rsidRPr="00FB328C" w:rsidRDefault="00FD0F3C" w:rsidP="00B90C1E">
            <w:pPr>
              <w:jc w:val="right"/>
              <w:rPr>
                <w:color w:val="auto"/>
                <w:szCs w:val="20"/>
              </w:rPr>
            </w:pPr>
            <w:r w:rsidRPr="00FB328C">
              <w:rPr>
                <w:color w:val="auto"/>
                <w:szCs w:val="20"/>
              </w:rPr>
              <w:t>29.7%</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9D68FE" w14:textId="77777777" w:rsidR="00FD0F3C" w:rsidRPr="00FB328C" w:rsidRDefault="00FD0F3C" w:rsidP="00B90C1E">
            <w:pPr>
              <w:jc w:val="right"/>
              <w:rPr>
                <w:color w:val="auto"/>
                <w:szCs w:val="20"/>
              </w:rPr>
            </w:pPr>
            <w:r w:rsidRPr="00FB328C">
              <w:rPr>
                <w:color w:val="auto"/>
                <w:szCs w:val="20"/>
              </w:rPr>
              <w:t>9</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D1C572" w14:textId="77777777" w:rsidR="00FD0F3C" w:rsidRPr="00FB328C" w:rsidRDefault="00FD0F3C" w:rsidP="00B90C1E">
            <w:pPr>
              <w:jc w:val="right"/>
              <w:rPr>
                <w:color w:val="auto"/>
                <w:szCs w:val="20"/>
              </w:rPr>
            </w:pPr>
            <w:r w:rsidRPr="00FB328C">
              <w:rPr>
                <w:color w:val="auto"/>
                <w:szCs w:val="20"/>
              </w:rPr>
              <w:t>24.3%</w:t>
            </w:r>
          </w:p>
        </w:tc>
        <w:tc>
          <w:tcPr>
            <w:tcW w:w="8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49072D8" w14:textId="77777777" w:rsidR="00FD0F3C" w:rsidRPr="00FB328C" w:rsidRDefault="00FD0F3C" w:rsidP="00B90C1E">
            <w:pPr>
              <w:jc w:val="right"/>
              <w:rPr>
                <w:color w:val="auto"/>
                <w:szCs w:val="20"/>
              </w:rPr>
            </w:pPr>
            <w:r w:rsidRPr="00FB328C">
              <w:rPr>
                <w:color w:val="auto"/>
                <w:szCs w:val="20"/>
              </w:rPr>
              <w:t>37</w:t>
            </w:r>
          </w:p>
        </w:tc>
      </w:tr>
      <w:tr w:rsidR="00FB328C" w:rsidRPr="00FB328C" w14:paraId="4A2AE31D" w14:textId="77777777" w:rsidTr="00BF27FB">
        <w:trPr>
          <w:cnfStyle w:val="000000010000" w:firstRow="0" w:lastRow="0" w:firstColumn="0" w:lastColumn="0" w:oddVBand="0" w:evenVBand="0" w:oddHBand="0" w:evenHBand="1"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vAlign w:val="center"/>
          </w:tcPr>
          <w:p w14:paraId="043C327C" w14:textId="1EDA65C1" w:rsidR="00FD0F3C" w:rsidRPr="00FB328C" w:rsidRDefault="00FD0F3C" w:rsidP="00B90C1E">
            <w:pPr>
              <w:rPr>
                <w:color w:val="auto"/>
                <w:szCs w:val="20"/>
              </w:rPr>
            </w:pPr>
            <w:r w:rsidRPr="00FB328C">
              <w:rPr>
                <w:color w:val="auto"/>
                <w:szCs w:val="20"/>
              </w:rPr>
              <w:t>Law,</w:t>
            </w:r>
            <w:r w:rsidR="00AC5C50">
              <w:rPr>
                <w:color w:val="auto"/>
                <w:szCs w:val="20"/>
              </w:rPr>
              <w:t xml:space="preserve"> </w:t>
            </w:r>
            <w:r w:rsidRPr="00FB328C">
              <w:rPr>
                <w:color w:val="auto"/>
                <w:szCs w:val="20"/>
              </w:rPr>
              <w:t>advocacy</w:t>
            </w:r>
            <w:r w:rsidR="00AC5C50">
              <w:rPr>
                <w:color w:val="auto"/>
                <w:szCs w:val="20"/>
              </w:rPr>
              <w:t xml:space="preserve"> </w:t>
            </w:r>
            <w:r w:rsidRPr="00FB328C">
              <w:rPr>
                <w:color w:val="auto"/>
                <w:szCs w:val="20"/>
              </w:rPr>
              <w:t>and</w:t>
            </w:r>
            <w:r w:rsidR="00AC5C50">
              <w:rPr>
                <w:color w:val="auto"/>
                <w:szCs w:val="20"/>
              </w:rPr>
              <w:t xml:space="preserve"> </w:t>
            </w:r>
            <w:r w:rsidRPr="00FB328C">
              <w:rPr>
                <w:color w:val="auto"/>
                <w:szCs w:val="20"/>
              </w:rPr>
              <w:t>politics</w:t>
            </w:r>
          </w:p>
        </w:tc>
        <w:tc>
          <w:tcPr>
            <w:tcW w:w="377" w:type="pct"/>
            <w:tcBorders>
              <w:top w:val="dashSmallGap" w:sz="4" w:space="0" w:color="595959" w:themeColor="text1" w:themeTint="A6"/>
              <w:bottom w:val="dashSmallGap" w:sz="4" w:space="0" w:color="595959" w:themeColor="text1" w:themeTint="A6"/>
            </w:tcBorders>
            <w:vAlign w:val="center"/>
          </w:tcPr>
          <w:p w14:paraId="14697094" w14:textId="77777777" w:rsidR="00FD0F3C" w:rsidRPr="00FB328C" w:rsidRDefault="00FD0F3C" w:rsidP="00B90C1E">
            <w:pPr>
              <w:jc w:val="right"/>
              <w:rPr>
                <w:color w:val="auto"/>
                <w:szCs w:val="20"/>
              </w:rPr>
            </w:pPr>
            <w:r w:rsidRPr="00FB328C">
              <w:rPr>
                <w:color w:val="auto"/>
                <w:szCs w:val="20"/>
              </w:rPr>
              <w:t>12</w:t>
            </w:r>
          </w:p>
        </w:tc>
        <w:tc>
          <w:tcPr>
            <w:tcW w:w="377" w:type="pct"/>
            <w:tcBorders>
              <w:top w:val="dashSmallGap" w:sz="4" w:space="0" w:color="595959" w:themeColor="text1" w:themeTint="A6"/>
              <w:bottom w:val="dashSmallGap" w:sz="4" w:space="0" w:color="595959" w:themeColor="text1" w:themeTint="A6"/>
            </w:tcBorders>
            <w:vAlign w:val="center"/>
          </w:tcPr>
          <w:p w14:paraId="2C1093B7" w14:textId="77777777" w:rsidR="00FD0F3C" w:rsidRPr="00FB328C" w:rsidRDefault="00FD0F3C" w:rsidP="00B90C1E">
            <w:pPr>
              <w:jc w:val="right"/>
              <w:rPr>
                <w:color w:val="auto"/>
                <w:szCs w:val="20"/>
              </w:rPr>
            </w:pPr>
            <w:r w:rsidRPr="00FB328C">
              <w:rPr>
                <w:color w:val="auto"/>
                <w:szCs w:val="20"/>
              </w:rPr>
              <w:t>60.0%</w:t>
            </w:r>
          </w:p>
        </w:tc>
        <w:tc>
          <w:tcPr>
            <w:tcW w:w="377" w:type="pct"/>
            <w:tcBorders>
              <w:top w:val="dashSmallGap" w:sz="4" w:space="0" w:color="595959" w:themeColor="text1" w:themeTint="A6"/>
              <w:bottom w:val="dashSmallGap" w:sz="4" w:space="0" w:color="595959" w:themeColor="text1" w:themeTint="A6"/>
            </w:tcBorders>
            <w:vAlign w:val="center"/>
          </w:tcPr>
          <w:p w14:paraId="12FFA4EE" w14:textId="77777777" w:rsidR="00FD0F3C" w:rsidRPr="00FB328C" w:rsidRDefault="00FD0F3C" w:rsidP="00B90C1E">
            <w:pPr>
              <w:jc w:val="right"/>
              <w:rPr>
                <w:color w:val="auto"/>
                <w:szCs w:val="20"/>
              </w:rPr>
            </w:pPr>
            <w:r w:rsidRPr="00FB328C">
              <w:rPr>
                <w:color w:val="auto"/>
                <w:szCs w:val="20"/>
              </w:rPr>
              <w:t>12</w:t>
            </w:r>
          </w:p>
        </w:tc>
        <w:tc>
          <w:tcPr>
            <w:tcW w:w="377" w:type="pct"/>
            <w:tcBorders>
              <w:top w:val="dashSmallGap" w:sz="4" w:space="0" w:color="595959" w:themeColor="text1" w:themeTint="A6"/>
              <w:bottom w:val="dashSmallGap" w:sz="4" w:space="0" w:color="595959" w:themeColor="text1" w:themeTint="A6"/>
            </w:tcBorders>
            <w:vAlign w:val="center"/>
          </w:tcPr>
          <w:p w14:paraId="746702F1" w14:textId="77777777" w:rsidR="00FD0F3C" w:rsidRPr="00FB328C" w:rsidRDefault="00FD0F3C" w:rsidP="00B90C1E">
            <w:pPr>
              <w:jc w:val="right"/>
              <w:rPr>
                <w:color w:val="auto"/>
                <w:szCs w:val="20"/>
              </w:rPr>
            </w:pPr>
            <w:r w:rsidRPr="00FB328C">
              <w:rPr>
                <w:color w:val="auto"/>
                <w:szCs w:val="20"/>
              </w:rPr>
              <w:t>60.0%</w:t>
            </w:r>
          </w:p>
        </w:tc>
        <w:tc>
          <w:tcPr>
            <w:tcW w:w="377" w:type="pct"/>
            <w:tcBorders>
              <w:top w:val="dashSmallGap" w:sz="4" w:space="0" w:color="595959" w:themeColor="text1" w:themeTint="A6"/>
              <w:bottom w:val="dashSmallGap" w:sz="4" w:space="0" w:color="595959" w:themeColor="text1" w:themeTint="A6"/>
            </w:tcBorders>
            <w:vAlign w:val="center"/>
          </w:tcPr>
          <w:p w14:paraId="2EE8D881" w14:textId="1AD39308" w:rsidR="00FD0F3C" w:rsidRPr="00FB328C" w:rsidRDefault="00752CDD" w:rsidP="00B90C1E">
            <w:pPr>
              <w:jc w:val="right"/>
              <w:rPr>
                <w:color w:val="auto"/>
                <w:szCs w:val="20"/>
              </w:rPr>
            </w:pPr>
            <w:r w:rsidRPr="00FB328C">
              <w:rPr>
                <w:color w:val="auto"/>
                <w:szCs w:val="20"/>
              </w:rPr>
              <w:t>7</w:t>
            </w:r>
          </w:p>
        </w:tc>
        <w:tc>
          <w:tcPr>
            <w:tcW w:w="377" w:type="pct"/>
            <w:tcBorders>
              <w:top w:val="dashSmallGap" w:sz="4" w:space="0" w:color="595959" w:themeColor="text1" w:themeTint="A6"/>
              <w:bottom w:val="dashSmallGap" w:sz="4" w:space="0" w:color="595959" w:themeColor="text1" w:themeTint="A6"/>
            </w:tcBorders>
            <w:vAlign w:val="center"/>
          </w:tcPr>
          <w:p w14:paraId="35C69791" w14:textId="41BC5181" w:rsidR="00FD0F3C" w:rsidRPr="00FB328C" w:rsidRDefault="00752CDD" w:rsidP="00B90C1E">
            <w:pPr>
              <w:jc w:val="right"/>
              <w:rPr>
                <w:color w:val="auto"/>
                <w:szCs w:val="20"/>
              </w:rPr>
            </w:pPr>
            <w:r w:rsidRPr="00FB328C">
              <w:rPr>
                <w:color w:val="auto"/>
                <w:szCs w:val="20"/>
              </w:rPr>
              <w:t>35.0%</w:t>
            </w:r>
          </w:p>
        </w:tc>
        <w:tc>
          <w:tcPr>
            <w:tcW w:w="377" w:type="pct"/>
            <w:tcBorders>
              <w:top w:val="dashSmallGap" w:sz="4" w:space="0" w:color="595959" w:themeColor="text1" w:themeTint="A6"/>
              <w:bottom w:val="dashSmallGap" w:sz="4" w:space="0" w:color="595959" w:themeColor="text1" w:themeTint="A6"/>
            </w:tcBorders>
            <w:vAlign w:val="center"/>
          </w:tcPr>
          <w:p w14:paraId="1EB17330" w14:textId="77777777" w:rsidR="00FD0F3C" w:rsidRPr="00FB328C" w:rsidRDefault="00FD0F3C" w:rsidP="00B90C1E">
            <w:pPr>
              <w:jc w:val="right"/>
              <w:rPr>
                <w:color w:val="auto"/>
                <w:szCs w:val="20"/>
              </w:rPr>
            </w:pPr>
            <w:r w:rsidRPr="00FB328C">
              <w:rPr>
                <w:color w:val="auto"/>
                <w:szCs w:val="20"/>
              </w:rPr>
              <w:t>4</w:t>
            </w:r>
          </w:p>
        </w:tc>
        <w:tc>
          <w:tcPr>
            <w:tcW w:w="377" w:type="pct"/>
            <w:tcBorders>
              <w:top w:val="dashSmallGap" w:sz="4" w:space="0" w:color="595959" w:themeColor="text1" w:themeTint="A6"/>
              <w:bottom w:val="dashSmallGap" w:sz="4" w:space="0" w:color="595959" w:themeColor="text1" w:themeTint="A6"/>
            </w:tcBorders>
            <w:vAlign w:val="center"/>
          </w:tcPr>
          <w:p w14:paraId="189CC64A" w14:textId="77777777" w:rsidR="00FD0F3C" w:rsidRPr="00FB328C" w:rsidRDefault="00FD0F3C" w:rsidP="00B90C1E">
            <w:pPr>
              <w:jc w:val="right"/>
              <w:rPr>
                <w:color w:val="auto"/>
                <w:szCs w:val="20"/>
              </w:rPr>
            </w:pPr>
            <w:r w:rsidRPr="00FB328C">
              <w:rPr>
                <w:color w:val="auto"/>
                <w:szCs w:val="20"/>
              </w:rPr>
              <w:t>20.0%</w:t>
            </w:r>
          </w:p>
        </w:tc>
        <w:tc>
          <w:tcPr>
            <w:tcW w:w="808" w:type="pct"/>
            <w:tcBorders>
              <w:top w:val="dashSmallGap" w:sz="4" w:space="0" w:color="595959" w:themeColor="text1" w:themeTint="A6"/>
              <w:bottom w:val="dashSmallGap" w:sz="4" w:space="0" w:color="595959" w:themeColor="text1" w:themeTint="A6"/>
            </w:tcBorders>
            <w:vAlign w:val="center"/>
          </w:tcPr>
          <w:p w14:paraId="516FD428" w14:textId="77777777" w:rsidR="00FD0F3C" w:rsidRPr="00FB328C" w:rsidRDefault="00FD0F3C" w:rsidP="00B90C1E">
            <w:pPr>
              <w:jc w:val="right"/>
              <w:rPr>
                <w:color w:val="auto"/>
                <w:szCs w:val="20"/>
              </w:rPr>
            </w:pPr>
            <w:r w:rsidRPr="00FB328C">
              <w:rPr>
                <w:color w:val="auto"/>
                <w:szCs w:val="20"/>
              </w:rPr>
              <w:t>20</w:t>
            </w:r>
          </w:p>
        </w:tc>
      </w:tr>
      <w:tr w:rsidR="00FB328C" w:rsidRPr="00FB328C" w14:paraId="607E2A65" w14:textId="77777777" w:rsidTr="00BF27FB">
        <w:trPr>
          <w:cnfStyle w:val="000000100000" w:firstRow="0" w:lastRow="0" w:firstColumn="0" w:lastColumn="0" w:oddVBand="0" w:evenVBand="0" w:oddHBand="1" w:evenHBand="0"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A57AE8B" w14:textId="7BFCD373" w:rsidR="00FD0F3C" w:rsidRPr="00FB328C" w:rsidRDefault="00FD0F3C" w:rsidP="00B90C1E">
            <w:pPr>
              <w:rPr>
                <w:color w:val="auto"/>
                <w:szCs w:val="20"/>
              </w:rPr>
            </w:pPr>
            <w:r w:rsidRPr="00FB328C">
              <w:rPr>
                <w:color w:val="auto"/>
                <w:szCs w:val="20"/>
              </w:rPr>
              <w:t>Philanthropic</w:t>
            </w:r>
            <w:r w:rsidR="00AC5C50">
              <w:rPr>
                <w:color w:val="auto"/>
                <w:szCs w:val="20"/>
              </w:rPr>
              <w:t xml:space="preserve"> </w:t>
            </w:r>
            <w:r w:rsidRPr="00FB328C">
              <w:rPr>
                <w:color w:val="auto"/>
                <w:szCs w:val="20"/>
              </w:rPr>
              <w:t>intermediaries</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0CFF0A0" w14:textId="77777777" w:rsidR="00FD0F3C" w:rsidRPr="00FB328C" w:rsidRDefault="00FD0F3C" w:rsidP="00B90C1E">
            <w:pPr>
              <w:jc w:val="right"/>
              <w:rPr>
                <w:color w:val="auto"/>
                <w:szCs w:val="20"/>
              </w:rPr>
            </w:pPr>
            <w:r w:rsidRPr="00FB328C">
              <w:rPr>
                <w:color w:val="auto"/>
                <w:szCs w:val="20"/>
              </w:rPr>
              <w:t>13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4EF3B5" w14:textId="77777777" w:rsidR="00FD0F3C" w:rsidRPr="00FB328C" w:rsidRDefault="00FD0F3C" w:rsidP="00B90C1E">
            <w:pPr>
              <w:jc w:val="right"/>
              <w:rPr>
                <w:color w:val="auto"/>
                <w:szCs w:val="20"/>
              </w:rPr>
            </w:pPr>
            <w:r w:rsidRPr="00FB328C">
              <w:rPr>
                <w:color w:val="auto"/>
                <w:szCs w:val="20"/>
              </w:rPr>
              <w:t>37.1%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E82877" w14:textId="77777777" w:rsidR="00FD0F3C" w:rsidRPr="00FB328C" w:rsidRDefault="00FD0F3C" w:rsidP="00B90C1E">
            <w:pPr>
              <w:jc w:val="right"/>
              <w:rPr>
                <w:color w:val="auto"/>
                <w:szCs w:val="20"/>
              </w:rPr>
            </w:pPr>
            <w:r w:rsidRPr="00FB328C">
              <w:rPr>
                <w:color w:val="auto"/>
                <w:szCs w:val="20"/>
              </w:rPr>
              <w:t>13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C654288" w14:textId="77777777" w:rsidR="00FD0F3C" w:rsidRPr="00FB328C" w:rsidRDefault="00FD0F3C" w:rsidP="00B90C1E">
            <w:pPr>
              <w:jc w:val="right"/>
              <w:rPr>
                <w:color w:val="auto"/>
                <w:szCs w:val="20"/>
              </w:rPr>
            </w:pPr>
            <w:r w:rsidRPr="00FB328C">
              <w:rPr>
                <w:color w:val="auto"/>
                <w:szCs w:val="20"/>
              </w:rPr>
              <w:t>37.1%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B64B6D" w14:textId="77777777" w:rsidR="00FD0F3C" w:rsidRPr="00FB328C" w:rsidRDefault="00FD0F3C" w:rsidP="00B90C1E">
            <w:pPr>
              <w:jc w:val="right"/>
              <w:rPr>
                <w:color w:val="auto"/>
                <w:szCs w:val="20"/>
              </w:rPr>
            </w:pPr>
            <w:r w:rsidRPr="00FB328C">
              <w:rPr>
                <w:color w:val="auto"/>
                <w:szCs w:val="20"/>
              </w:rPr>
              <w:t>11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785D46" w14:textId="77777777" w:rsidR="00FD0F3C" w:rsidRPr="00FB328C" w:rsidRDefault="00FD0F3C" w:rsidP="00B90C1E">
            <w:pPr>
              <w:jc w:val="right"/>
              <w:rPr>
                <w:color w:val="auto"/>
                <w:szCs w:val="20"/>
              </w:rPr>
            </w:pPr>
            <w:r w:rsidRPr="00FB328C">
              <w:rPr>
                <w:color w:val="auto"/>
                <w:szCs w:val="20"/>
              </w:rPr>
              <w:t>31.4%</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9F4DF9" w14:textId="77777777" w:rsidR="00FD0F3C" w:rsidRPr="00FB328C" w:rsidRDefault="00FD0F3C" w:rsidP="00B90C1E">
            <w:pPr>
              <w:jc w:val="right"/>
              <w:rPr>
                <w:color w:val="auto"/>
                <w:szCs w:val="20"/>
              </w:rPr>
            </w:pPr>
            <w:r w:rsidRPr="00FB328C">
              <w:rPr>
                <w:color w:val="auto"/>
                <w:szCs w:val="20"/>
              </w:rPr>
              <w:t>4</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97F39EC" w14:textId="77777777" w:rsidR="00FD0F3C" w:rsidRPr="00FB328C" w:rsidRDefault="00FD0F3C" w:rsidP="00B90C1E">
            <w:pPr>
              <w:jc w:val="right"/>
              <w:rPr>
                <w:color w:val="auto"/>
                <w:szCs w:val="20"/>
              </w:rPr>
            </w:pPr>
            <w:r w:rsidRPr="00FB328C">
              <w:rPr>
                <w:color w:val="auto"/>
                <w:szCs w:val="20"/>
              </w:rPr>
              <w:t>11.4%</w:t>
            </w:r>
          </w:p>
        </w:tc>
        <w:tc>
          <w:tcPr>
            <w:tcW w:w="8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0DE054E" w14:textId="77777777" w:rsidR="00FD0F3C" w:rsidRPr="00FB328C" w:rsidRDefault="00FD0F3C" w:rsidP="00B90C1E">
            <w:pPr>
              <w:jc w:val="right"/>
              <w:rPr>
                <w:color w:val="auto"/>
                <w:szCs w:val="20"/>
              </w:rPr>
            </w:pPr>
            <w:r w:rsidRPr="00FB328C">
              <w:rPr>
                <w:color w:val="auto"/>
                <w:szCs w:val="20"/>
              </w:rPr>
              <w:t>35</w:t>
            </w:r>
          </w:p>
        </w:tc>
      </w:tr>
      <w:tr w:rsidR="00FB328C" w:rsidRPr="00FB328C" w14:paraId="754F7CCF" w14:textId="77777777" w:rsidTr="00BF27FB">
        <w:trPr>
          <w:cnfStyle w:val="000000010000" w:firstRow="0" w:lastRow="0" w:firstColumn="0" w:lastColumn="0" w:oddVBand="0" w:evenVBand="0" w:oddHBand="0" w:evenHBand="1"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vAlign w:val="center"/>
          </w:tcPr>
          <w:p w14:paraId="632D5336" w14:textId="77777777" w:rsidR="00FD0F3C" w:rsidRPr="00FB328C" w:rsidRDefault="00FD0F3C" w:rsidP="00B90C1E">
            <w:pPr>
              <w:rPr>
                <w:color w:val="auto"/>
                <w:szCs w:val="20"/>
              </w:rPr>
            </w:pPr>
            <w:r w:rsidRPr="00FB328C">
              <w:rPr>
                <w:color w:val="auto"/>
                <w:szCs w:val="20"/>
              </w:rPr>
              <w:t>International</w:t>
            </w:r>
          </w:p>
        </w:tc>
        <w:tc>
          <w:tcPr>
            <w:tcW w:w="377" w:type="pct"/>
            <w:tcBorders>
              <w:top w:val="dashSmallGap" w:sz="4" w:space="0" w:color="595959" w:themeColor="text1" w:themeTint="A6"/>
              <w:bottom w:val="dashSmallGap" w:sz="4" w:space="0" w:color="595959" w:themeColor="text1" w:themeTint="A6"/>
            </w:tcBorders>
            <w:vAlign w:val="center"/>
          </w:tcPr>
          <w:p w14:paraId="5CDE20D9" w14:textId="77777777" w:rsidR="00FD0F3C" w:rsidRPr="00FB328C" w:rsidRDefault="00FD0F3C" w:rsidP="00B90C1E">
            <w:pPr>
              <w:jc w:val="right"/>
              <w:rPr>
                <w:color w:val="auto"/>
                <w:szCs w:val="20"/>
              </w:rPr>
            </w:pPr>
            <w:r w:rsidRPr="00FB328C">
              <w:rPr>
                <w:color w:val="auto"/>
                <w:szCs w:val="20"/>
              </w:rPr>
              <w:t>17</w:t>
            </w:r>
          </w:p>
        </w:tc>
        <w:tc>
          <w:tcPr>
            <w:tcW w:w="377" w:type="pct"/>
            <w:tcBorders>
              <w:top w:val="dashSmallGap" w:sz="4" w:space="0" w:color="595959" w:themeColor="text1" w:themeTint="A6"/>
              <w:bottom w:val="dashSmallGap" w:sz="4" w:space="0" w:color="595959" w:themeColor="text1" w:themeTint="A6"/>
            </w:tcBorders>
            <w:vAlign w:val="center"/>
          </w:tcPr>
          <w:p w14:paraId="509F03B1" w14:textId="77777777" w:rsidR="00FD0F3C" w:rsidRPr="00FB328C" w:rsidRDefault="00FD0F3C" w:rsidP="00B90C1E">
            <w:pPr>
              <w:jc w:val="right"/>
              <w:rPr>
                <w:color w:val="auto"/>
                <w:szCs w:val="20"/>
              </w:rPr>
            </w:pPr>
            <w:r w:rsidRPr="00FB328C">
              <w:rPr>
                <w:color w:val="auto"/>
                <w:szCs w:val="20"/>
              </w:rPr>
              <w:t>77.3%</w:t>
            </w:r>
          </w:p>
        </w:tc>
        <w:tc>
          <w:tcPr>
            <w:tcW w:w="377" w:type="pct"/>
            <w:tcBorders>
              <w:top w:val="dashSmallGap" w:sz="4" w:space="0" w:color="595959" w:themeColor="text1" w:themeTint="A6"/>
              <w:bottom w:val="dashSmallGap" w:sz="4" w:space="0" w:color="595959" w:themeColor="text1" w:themeTint="A6"/>
            </w:tcBorders>
            <w:vAlign w:val="center"/>
          </w:tcPr>
          <w:p w14:paraId="7F5D757D" w14:textId="77777777" w:rsidR="00FD0F3C" w:rsidRPr="00FB328C" w:rsidRDefault="00FD0F3C" w:rsidP="00B90C1E">
            <w:pPr>
              <w:jc w:val="right"/>
              <w:rPr>
                <w:color w:val="auto"/>
                <w:szCs w:val="20"/>
              </w:rPr>
            </w:pPr>
            <w:r w:rsidRPr="00FB328C">
              <w:rPr>
                <w:color w:val="auto"/>
                <w:szCs w:val="20"/>
              </w:rPr>
              <w:t>15</w:t>
            </w:r>
          </w:p>
        </w:tc>
        <w:tc>
          <w:tcPr>
            <w:tcW w:w="377" w:type="pct"/>
            <w:tcBorders>
              <w:top w:val="dashSmallGap" w:sz="4" w:space="0" w:color="595959" w:themeColor="text1" w:themeTint="A6"/>
              <w:bottom w:val="dashSmallGap" w:sz="4" w:space="0" w:color="595959" w:themeColor="text1" w:themeTint="A6"/>
            </w:tcBorders>
            <w:vAlign w:val="center"/>
          </w:tcPr>
          <w:p w14:paraId="3F713498" w14:textId="77777777" w:rsidR="00FD0F3C" w:rsidRPr="00FB328C" w:rsidRDefault="00FD0F3C" w:rsidP="00B90C1E">
            <w:pPr>
              <w:jc w:val="right"/>
              <w:rPr>
                <w:color w:val="auto"/>
                <w:szCs w:val="20"/>
              </w:rPr>
            </w:pPr>
            <w:r w:rsidRPr="00FB328C">
              <w:rPr>
                <w:color w:val="auto"/>
                <w:szCs w:val="20"/>
              </w:rPr>
              <w:t>68.2%</w:t>
            </w:r>
          </w:p>
        </w:tc>
        <w:tc>
          <w:tcPr>
            <w:tcW w:w="377" w:type="pct"/>
            <w:tcBorders>
              <w:top w:val="dashSmallGap" w:sz="4" w:space="0" w:color="595959" w:themeColor="text1" w:themeTint="A6"/>
              <w:bottom w:val="dashSmallGap" w:sz="4" w:space="0" w:color="595959" w:themeColor="text1" w:themeTint="A6"/>
            </w:tcBorders>
            <w:vAlign w:val="center"/>
          </w:tcPr>
          <w:p w14:paraId="74FB928B" w14:textId="77777777" w:rsidR="00FD0F3C" w:rsidRPr="00FB328C" w:rsidRDefault="00FD0F3C" w:rsidP="00B90C1E">
            <w:pPr>
              <w:jc w:val="right"/>
              <w:rPr>
                <w:color w:val="auto"/>
                <w:szCs w:val="20"/>
              </w:rPr>
            </w:pPr>
            <w:r w:rsidRPr="00FB328C">
              <w:rPr>
                <w:color w:val="auto"/>
                <w:szCs w:val="20"/>
              </w:rPr>
              <w:t>4</w:t>
            </w:r>
          </w:p>
        </w:tc>
        <w:tc>
          <w:tcPr>
            <w:tcW w:w="377" w:type="pct"/>
            <w:tcBorders>
              <w:top w:val="dashSmallGap" w:sz="4" w:space="0" w:color="595959" w:themeColor="text1" w:themeTint="A6"/>
              <w:bottom w:val="dashSmallGap" w:sz="4" w:space="0" w:color="595959" w:themeColor="text1" w:themeTint="A6"/>
            </w:tcBorders>
            <w:vAlign w:val="center"/>
          </w:tcPr>
          <w:p w14:paraId="7231CAD7" w14:textId="77777777" w:rsidR="00FD0F3C" w:rsidRPr="00FB328C" w:rsidRDefault="00FD0F3C" w:rsidP="00B90C1E">
            <w:pPr>
              <w:jc w:val="right"/>
              <w:rPr>
                <w:color w:val="auto"/>
                <w:szCs w:val="20"/>
              </w:rPr>
            </w:pPr>
            <w:r w:rsidRPr="00FB328C">
              <w:rPr>
                <w:color w:val="auto"/>
                <w:szCs w:val="20"/>
              </w:rPr>
              <w:t>18.2%</w:t>
            </w:r>
          </w:p>
        </w:tc>
        <w:tc>
          <w:tcPr>
            <w:tcW w:w="377" w:type="pct"/>
            <w:tcBorders>
              <w:top w:val="dashSmallGap" w:sz="4" w:space="0" w:color="595959" w:themeColor="text1" w:themeTint="A6"/>
              <w:bottom w:val="dashSmallGap" w:sz="4" w:space="0" w:color="595959" w:themeColor="text1" w:themeTint="A6"/>
            </w:tcBorders>
            <w:vAlign w:val="center"/>
          </w:tcPr>
          <w:p w14:paraId="7B3F8CF8" w14:textId="6C253732" w:rsidR="00FD0F3C" w:rsidRPr="00FB328C" w:rsidRDefault="00752CDD" w:rsidP="00B90C1E">
            <w:pPr>
              <w:jc w:val="right"/>
              <w:rPr>
                <w:color w:val="auto"/>
                <w:szCs w:val="20"/>
              </w:rPr>
            </w:pPr>
            <w:r w:rsidRPr="00FB328C">
              <w:rPr>
                <w:color w:val="auto"/>
                <w:szCs w:val="20"/>
              </w:rPr>
              <w:t>-</w:t>
            </w:r>
          </w:p>
        </w:tc>
        <w:tc>
          <w:tcPr>
            <w:tcW w:w="377" w:type="pct"/>
            <w:tcBorders>
              <w:top w:val="dashSmallGap" w:sz="4" w:space="0" w:color="595959" w:themeColor="text1" w:themeTint="A6"/>
              <w:bottom w:val="dashSmallGap" w:sz="4" w:space="0" w:color="595959" w:themeColor="text1" w:themeTint="A6"/>
            </w:tcBorders>
            <w:vAlign w:val="center"/>
          </w:tcPr>
          <w:p w14:paraId="500FF177" w14:textId="4393E490" w:rsidR="00FD0F3C" w:rsidRPr="00FB328C" w:rsidRDefault="00FD0F3C" w:rsidP="00B90C1E">
            <w:pPr>
              <w:jc w:val="right"/>
              <w:rPr>
                <w:color w:val="auto"/>
                <w:szCs w:val="20"/>
              </w:rPr>
            </w:pPr>
            <w:r w:rsidRPr="00FB328C">
              <w:rPr>
                <w:color w:val="auto"/>
                <w:szCs w:val="20"/>
              </w:rPr>
              <w:t>-</w:t>
            </w:r>
          </w:p>
        </w:tc>
        <w:tc>
          <w:tcPr>
            <w:tcW w:w="808" w:type="pct"/>
            <w:tcBorders>
              <w:top w:val="dashSmallGap" w:sz="4" w:space="0" w:color="595959" w:themeColor="text1" w:themeTint="A6"/>
              <w:bottom w:val="dashSmallGap" w:sz="4" w:space="0" w:color="595959" w:themeColor="text1" w:themeTint="A6"/>
            </w:tcBorders>
            <w:vAlign w:val="center"/>
          </w:tcPr>
          <w:p w14:paraId="0EAF4750" w14:textId="77777777" w:rsidR="00FD0F3C" w:rsidRPr="00FB328C" w:rsidRDefault="00FD0F3C" w:rsidP="00B90C1E">
            <w:pPr>
              <w:jc w:val="right"/>
              <w:rPr>
                <w:color w:val="auto"/>
                <w:szCs w:val="20"/>
              </w:rPr>
            </w:pPr>
            <w:r w:rsidRPr="00FB328C">
              <w:rPr>
                <w:color w:val="auto"/>
                <w:szCs w:val="20"/>
              </w:rPr>
              <w:t>22</w:t>
            </w:r>
          </w:p>
        </w:tc>
      </w:tr>
      <w:tr w:rsidR="00FB328C" w:rsidRPr="00FB328C" w14:paraId="12F0BF2B" w14:textId="77777777" w:rsidTr="00BF27FB">
        <w:trPr>
          <w:cnfStyle w:val="000000100000" w:firstRow="0" w:lastRow="0" w:firstColumn="0" w:lastColumn="0" w:oddVBand="0" w:evenVBand="0" w:oddHBand="1" w:evenHBand="0" w:firstRowFirstColumn="0" w:firstRowLastColumn="0" w:lastRowFirstColumn="0" w:lastRowLastColumn="0"/>
        </w:trPr>
        <w:tc>
          <w:tcPr>
            <w:tcW w:w="117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740C9C" w14:textId="77777777" w:rsidR="00FD0F3C" w:rsidRPr="00FB328C" w:rsidRDefault="00FD0F3C" w:rsidP="00B90C1E">
            <w:pPr>
              <w:rPr>
                <w:color w:val="auto"/>
                <w:szCs w:val="20"/>
              </w:rPr>
            </w:pPr>
            <w:r w:rsidRPr="00FB328C">
              <w:rPr>
                <w:color w:val="auto"/>
                <w:szCs w:val="20"/>
              </w:rPr>
              <w:t>Religion</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0147671" w14:textId="77777777" w:rsidR="00FD0F3C" w:rsidRPr="00FB328C" w:rsidRDefault="00FD0F3C" w:rsidP="00B90C1E">
            <w:pPr>
              <w:jc w:val="right"/>
              <w:rPr>
                <w:color w:val="auto"/>
                <w:szCs w:val="20"/>
              </w:rPr>
            </w:pPr>
            <w:r w:rsidRPr="00FB328C">
              <w:rPr>
                <w:color w:val="auto"/>
                <w:szCs w:val="20"/>
              </w:rPr>
              <w:t>105</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10A89D" w14:textId="77777777" w:rsidR="00FD0F3C" w:rsidRPr="00FB328C" w:rsidRDefault="00FD0F3C" w:rsidP="00B90C1E">
            <w:pPr>
              <w:jc w:val="right"/>
              <w:rPr>
                <w:color w:val="auto"/>
                <w:szCs w:val="20"/>
              </w:rPr>
            </w:pPr>
            <w:r w:rsidRPr="00FB328C">
              <w:rPr>
                <w:color w:val="auto"/>
                <w:szCs w:val="20"/>
              </w:rPr>
              <w:t>53.6%</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6216786" w14:textId="77777777" w:rsidR="00FD0F3C" w:rsidRPr="00FB328C" w:rsidRDefault="00FD0F3C" w:rsidP="00B90C1E">
            <w:pPr>
              <w:jc w:val="right"/>
              <w:rPr>
                <w:color w:val="auto"/>
                <w:szCs w:val="20"/>
              </w:rPr>
            </w:pPr>
            <w:r w:rsidRPr="00FB328C">
              <w:rPr>
                <w:color w:val="auto"/>
                <w:szCs w:val="20"/>
              </w:rPr>
              <w:t>109</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8D6D60" w14:textId="77777777" w:rsidR="00FD0F3C" w:rsidRPr="00FB328C" w:rsidRDefault="00FD0F3C" w:rsidP="00B90C1E">
            <w:pPr>
              <w:jc w:val="right"/>
              <w:rPr>
                <w:color w:val="auto"/>
                <w:szCs w:val="20"/>
              </w:rPr>
            </w:pPr>
            <w:r w:rsidRPr="00FB328C">
              <w:rPr>
                <w:color w:val="auto"/>
                <w:szCs w:val="20"/>
              </w:rPr>
              <w:t>55.6%</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A9D2B8" w14:textId="77777777" w:rsidR="00FD0F3C" w:rsidRPr="00FB328C" w:rsidRDefault="00FD0F3C" w:rsidP="00B90C1E">
            <w:pPr>
              <w:jc w:val="right"/>
              <w:rPr>
                <w:color w:val="auto"/>
                <w:szCs w:val="20"/>
              </w:rPr>
            </w:pPr>
            <w:r w:rsidRPr="00FB328C">
              <w:rPr>
                <w:color w:val="auto"/>
                <w:szCs w:val="20"/>
              </w:rPr>
              <w:t>17</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05A454" w14:textId="77777777" w:rsidR="00FD0F3C" w:rsidRPr="00FB328C" w:rsidRDefault="00FD0F3C" w:rsidP="00B90C1E">
            <w:pPr>
              <w:jc w:val="right"/>
              <w:rPr>
                <w:color w:val="auto"/>
                <w:szCs w:val="20"/>
              </w:rPr>
            </w:pPr>
            <w:r w:rsidRPr="00FB328C">
              <w:rPr>
                <w:color w:val="auto"/>
                <w:szCs w:val="20"/>
              </w:rPr>
              <w:t>8.7%</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77DE8EF" w14:textId="77777777" w:rsidR="00FD0F3C" w:rsidRPr="00FB328C" w:rsidRDefault="00FD0F3C" w:rsidP="00B90C1E">
            <w:pPr>
              <w:jc w:val="right"/>
              <w:rPr>
                <w:color w:val="auto"/>
                <w:szCs w:val="20"/>
              </w:rPr>
            </w:pPr>
            <w:r w:rsidRPr="00FB328C">
              <w:rPr>
                <w:color w:val="auto"/>
                <w:szCs w:val="20"/>
              </w:rPr>
              <w:t>23</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5DD811" w14:textId="77777777" w:rsidR="00FD0F3C" w:rsidRPr="00FB328C" w:rsidRDefault="00FD0F3C" w:rsidP="00B90C1E">
            <w:pPr>
              <w:jc w:val="right"/>
              <w:rPr>
                <w:color w:val="auto"/>
                <w:szCs w:val="20"/>
              </w:rPr>
            </w:pPr>
            <w:r w:rsidRPr="00FB328C">
              <w:rPr>
                <w:color w:val="auto"/>
                <w:szCs w:val="20"/>
              </w:rPr>
              <w:t>11.7%</w:t>
            </w:r>
          </w:p>
        </w:tc>
        <w:tc>
          <w:tcPr>
            <w:tcW w:w="8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36C358" w14:textId="77777777" w:rsidR="00FD0F3C" w:rsidRPr="00FB328C" w:rsidRDefault="00FD0F3C" w:rsidP="00B90C1E">
            <w:pPr>
              <w:jc w:val="right"/>
              <w:rPr>
                <w:color w:val="auto"/>
                <w:szCs w:val="20"/>
              </w:rPr>
            </w:pPr>
            <w:r w:rsidRPr="00FB328C">
              <w:rPr>
                <w:color w:val="auto"/>
                <w:szCs w:val="20"/>
              </w:rPr>
              <w:t>196</w:t>
            </w:r>
          </w:p>
        </w:tc>
      </w:tr>
      <w:tr w:rsidR="00FB328C" w:rsidRPr="00FB328C" w14:paraId="783FDED0" w14:textId="77777777" w:rsidTr="00BF27FB">
        <w:trPr>
          <w:cnfStyle w:val="000000010000" w:firstRow="0" w:lastRow="0" w:firstColumn="0" w:lastColumn="0" w:oddVBand="0" w:evenVBand="0" w:oddHBand="0" w:evenHBand="1" w:firstRowFirstColumn="0" w:firstRowLastColumn="0" w:lastRowFirstColumn="0" w:lastRowLastColumn="0"/>
          <w:trHeight w:val="236"/>
        </w:trPr>
        <w:tc>
          <w:tcPr>
            <w:tcW w:w="1175" w:type="pct"/>
            <w:tcBorders>
              <w:top w:val="dashSmallGap" w:sz="4" w:space="0" w:color="595959" w:themeColor="text1" w:themeTint="A6"/>
              <w:bottom w:val="dashSmallGap" w:sz="4" w:space="0" w:color="595959" w:themeColor="text1" w:themeTint="A6"/>
            </w:tcBorders>
            <w:vAlign w:val="center"/>
          </w:tcPr>
          <w:p w14:paraId="38E290F0" w14:textId="77777777" w:rsidR="00FD0F3C" w:rsidRPr="00FB328C" w:rsidRDefault="00FD0F3C" w:rsidP="00B90C1E">
            <w:pPr>
              <w:rPr>
                <w:color w:val="auto"/>
                <w:szCs w:val="20"/>
              </w:rPr>
            </w:pPr>
            <w:r w:rsidRPr="00FB328C">
              <w:rPr>
                <w:color w:val="auto"/>
                <w:szCs w:val="20"/>
              </w:rPr>
              <w:t>Other</w:t>
            </w:r>
          </w:p>
        </w:tc>
        <w:tc>
          <w:tcPr>
            <w:tcW w:w="377" w:type="pct"/>
            <w:tcBorders>
              <w:top w:val="dashSmallGap" w:sz="4" w:space="0" w:color="595959" w:themeColor="text1" w:themeTint="A6"/>
              <w:bottom w:val="dashSmallGap" w:sz="4" w:space="0" w:color="595959" w:themeColor="text1" w:themeTint="A6"/>
            </w:tcBorders>
            <w:vAlign w:val="center"/>
          </w:tcPr>
          <w:p w14:paraId="66DF297E" w14:textId="77777777" w:rsidR="00FD0F3C" w:rsidRPr="00FB328C" w:rsidRDefault="00FD0F3C" w:rsidP="00B90C1E">
            <w:pPr>
              <w:jc w:val="right"/>
              <w:rPr>
                <w:color w:val="auto"/>
                <w:szCs w:val="20"/>
              </w:rPr>
            </w:pPr>
            <w:r w:rsidRPr="00FB328C">
              <w:rPr>
                <w:color w:val="auto"/>
                <w:szCs w:val="20"/>
              </w:rPr>
              <w:t>7</w:t>
            </w:r>
          </w:p>
        </w:tc>
        <w:tc>
          <w:tcPr>
            <w:tcW w:w="377" w:type="pct"/>
            <w:tcBorders>
              <w:top w:val="dashSmallGap" w:sz="4" w:space="0" w:color="595959" w:themeColor="text1" w:themeTint="A6"/>
              <w:bottom w:val="dashSmallGap" w:sz="4" w:space="0" w:color="595959" w:themeColor="text1" w:themeTint="A6"/>
            </w:tcBorders>
            <w:vAlign w:val="center"/>
          </w:tcPr>
          <w:p w14:paraId="1A47AC9B" w14:textId="77777777" w:rsidR="00FD0F3C" w:rsidRPr="00FB328C" w:rsidRDefault="00FD0F3C" w:rsidP="00B90C1E">
            <w:pPr>
              <w:jc w:val="right"/>
              <w:rPr>
                <w:color w:val="auto"/>
                <w:szCs w:val="20"/>
              </w:rPr>
            </w:pPr>
            <w:r w:rsidRPr="00FB328C">
              <w:rPr>
                <w:color w:val="auto"/>
                <w:szCs w:val="20"/>
              </w:rPr>
              <w:t>46.7%</w:t>
            </w:r>
          </w:p>
        </w:tc>
        <w:tc>
          <w:tcPr>
            <w:tcW w:w="377" w:type="pct"/>
            <w:tcBorders>
              <w:top w:val="dashSmallGap" w:sz="4" w:space="0" w:color="595959" w:themeColor="text1" w:themeTint="A6"/>
              <w:bottom w:val="dashSmallGap" w:sz="4" w:space="0" w:color="595959" w:themeColor="text1" w:themeTint="A6"/>
            </w:tcBorders>
            <w:vAlign w:val="center"/>
          </w:tcPr>
          <w:p w14:paraId="4AB56404" w14:textId="77777777" w:rsidR="00FD0F3C" w:rsidRPr="00FB328C" w:rsidRDefault="00FD0F3C" w:rsidP="00B90C1E">
            <w:pPr>
              <w:jc w:val="right"/>
              <w:rPr>
                <w:color w:val="auto"/>
                <w:szCs w:val="20"/>
              </w:rPr>
            </w:pPr>
            <w:r w:rsidRPr="00FB328C">
              <w:rPr>
                <w:color w:val="auto"/>
                <w:szCs w:val="20"/>
              </w:rPr>
              <w:t>10</w:t>
            </w:r>
          </w:p>
        </w:tc>
        <w:tc>
          <w:tcPr>
            <w:tcW w:w="377" w:type="pct"/>
            <w:tcBorders>
              <w:top w:val="dashSmallGap" w:sz="4" w:space="0" w:color="595959" w:themeColor="text1" w:themeTint="A6"/>
              <w:bottom w:val="dashSmallGap" w:sz="4" w:space="0" w:color="595959" w:themeColor="text1" w:themeTint="A6"/>
            </w:tcBorders>
            <w:vAlign w:val="center"/>
          </w:tcPr>
          <w:p w14:paraId="2BCABFA7" w14:textId="77777777" w:rsidR="00FD0F3C" w:rsidRPr="00FB328C" w:rsidRDefault="00FD0F3C" w:rsidP="00B90C1E">
            <w:pPr>
              <w:jc w:val="right"/>
              <w:rPr>
                <w:color w:val="auto"/>
                <w:szCs w:val="20"/>
              </w:rPr>
            </w:pPr>
            <w:r w:rsidRPr="00FB328C">
              <w:rPr>
                <w:color w:val="auto"/>
                <w:szCs w:val="20"/>
              </w:rPr>
              <w:t>66.7%</w:t>
            </w:r>
          </w:p>
        </w:tc>
        <w:tc>
          <w:tcPr>
            <w:tcW w:w="377" w:type="pct"/>
            <w:tcBorders>
              <w:top w:val="dashSmallGap" w:sz="4" w:space="0" w:color="595959" w:themeColor="text1" w:themeTint="A6"/>
              <w:bottom w:val="dashSmallGap" w:sz="4" w:space="0" w:color="595959" w:themeColor="text1" w:themeTint="A6"/>
            </w:tcBorders>
            <w:vAlign w:val="center"/>
          </w:tcPr>
          <w:p w14:paraId="1C27271D" w14:textId="77777777" w:rsidR="00FD0F3C" w:rsidRPr="00FB328C" w:rsidRDefault="00FD0F3C" w:rsidP="00B90C1E">
            <w:pPr>
              <w:jc w:val="right"/>
              <w:rPr>
                <w:color w:val="auto"/>
                <w:szCs w:val="20"/>
              </w:rPr>
            </w:pPr>
            <w:r w:rsidRPr="00FB328C">
              <w:rPr>
                <w:color w:val="auto"/>
                <w:szCs w:val="20"/>
              </w:rPr>
              <w:t>6</w:t>
            </w:r>
          </w:p>
        </w:tc>
        <w:tc>
          <w:tcPr>
            <w:tcW w:w="377" w:type="pct"/>
            <w:tcBorders>
              <w:top w:val="dashSmallGap" w:sz="4" w:space="0" w:color="595959" w:themeColor="text1" w:themeTint="A6"/>
              <w:bottom w:val="dashSmallGap" w:sz="4" w:space="0" w:color="595959" w:themeColor="text1" w:themeTint="A6"/>
            </w:tcBorders>
            <w:vAlign w:val="center"/>
          </w:tcPr>
          <w:p w14:paraId="251434EA" w14:textId="77777777" w:rsidR="00FD0F3C" w:rsidRPr="00FB328C" w:rsidRDefault="00FD0F3C" w:rsidP="00B90C1E">
            <w:pPr>
              <w:jc w:val="right"/>
              <w:rPr>
                <w:color w:val="auto"/>
                <w:szCs w:val="20"/>
              </w:rPr>
            </w:pPr>
            <w:r w:rsidRPr="00FB328C">
              <w:rPr>
                <w:color w:val="auto"/>
                <w:szCs w:val="20"/>
              </w:rPr>
              <w:t>40.0%</w:t>
            </w:r>
          </w:p>
        </w:tc>
        <w:tc>
          <w:tcPr>
            <w:tcW w:w="377" w:type="pct"/>
            <w:tcBorders>
              <w:top w:val="dashSmallGap" w:sz="4" w:space="0" w:color="595959" w:themeColor="text1" w:themeTint="A6"/>
              <w:bottom w:val="dashSmallGap" w:sz="4" w:space="0" w:color="595959" w:themeColor="text1" w:themeTint="A6"/>
            </w:tcBorders>
            <w:vAlign w:val="center"/>
          </w:tcPr>
          <w:p w14:paraId="133EC363" w14:textId="77777777" w:rsidR="00FD0F3C" w:rsidRPr="00FB328C" w:rsidRDefault="00FD0F3C" w:rsidP="00B90C1E">
            <w:pPr>
              <w:jc w:val="right"/>
              <w:rPr>
                <w:color w:val="auto"/>
                <w:szCs w:val="20"/>
              </w:rPr>
            </w:pPr>
            <w:r w:rsidRPr="00FB328C">
              <w:rPr>
                <w:color w:val="auto"/>
                <w:szCs w:val="20"/>
              </w:rPr>
              <w:t>4</w:t>
            </w:r>
          </w:p>
        </w:tc>
        <w:tc>
          <w:tcPr>
            <w:tcW w:w="377" w:type="pct"/>
            <w:tcBorders>
              <w:top w:val="dashSmallGap" w:sz="4" w:space="0" w:color="595959" w:themeColor="text1" w:themeTint="A6"/>
              <w:bottom w:val="dashSmallGap" w:sz="4" w:space="0" w:color="595959" w:themeColor="text1" w:themeTint="A6"/>
            </w:tcBorders>
            <w:vAlign w:val="center"/>
          </w:tcPr>
          <w:p w14:paraId="69DA604A" w14:textId="77777777" w:rsidR="00FD0F3C" w:rsidRPr="00FB328C" w:rsidRDefault="00FD0F3C" w:rsidP="00B90C1E">
            <w:pPr>
              <w:jc w:val="right"/>
              <w:rPr>
                <w:color w:val="auto"/>
                <w:szCs w:val="20"/>
              </w:rPr>
            </w:pPr>
            <w:r w:rsidRPr="00FB328C">
              <w:rPr>
                <w:color w:val="auto"/>
                <w:szCs w:val="20"/>
              </w:rPr>
              <w:t>26.7%</w:t>
            </w:r>
          </w:p>
        </w:tc>
        <w:tc>
          <w:tcPr>
            <w:tcW w:w="808" w:type="pct"/>
            <w:tcBorders>
              <w:top w:val="dashSmallGap" w:sz="4" w:space="0" w:color="595959" w:themeColor="text1" w:themeTint="A6"/>
              <w:bottom w:val="dashSmallGap" w:sz="4" w:space="0" w:color="595959" w:themeColor="text1" w:themeTint="A6"/>
            </w:tcBorders>
            <w:vAlign w:val="center"/>
          </w:tcPr>
          <w:p w14:paraId="79ACE0FA" w14:textId="77777777" w:rsidR="00FD0F3C" w:rsidRPr="00FB328C" w:rsidRDefault="00FD0F3C" w:rsidP="00B90C1E">
            <w:pPr>
              <w:jc w:val="right"/>
              <w:rPr>
                <w:color w:val="auto"/>
                <w:szCs w:val="20"/>
              </w:rPr>
            </w:pPr>
            <w:r w:rsidRPr="00FB328C">
              <w:rPr>
                <w:color w:val="auto"/>
                <w:szCs w:val="20"/>
              </w:rPr>
              <w:t>15</w:t>
            </w:r>
          </w:p>
        </w:tc>
      </w:tr>
      <w:tr w:rsidR="00FB328C" w:rsidRPr="00FB328C" w14:paraId="0B7827B3" w14:textId="77777777" w:rsidTr="00BF27FB">
        <w:trPr>
          <w:cnfStyle w:val="000000100000" w:firstRow="0" w:lastRow="0" w:firstColumn="0" w:lastColumn="0" w:oddVBand="0" w:evenVBand="0" w:oddHBand="1" w:evenHBand="0" w:firstRowFirstColumn="0" w:firstRowLastColumn="0" w:lastRowFirstColumn="0" w:lastRowLastColumn="0"/>
          <w:trHeight w:val="236"/>
        </w:trPr>
        <w:tc>
          <w:tcPr>
            <w:tcW w:w="1175" w:type="pct"/>
            <w:tcBorders>
              <w:top w:val="dashSmallGap" w:sz="4" w:space="0" w:color="595959" w:themeColor="text1" w:themeTint="A6"/>
              <w:bottom w:val="nil"/>
            </w:tcBorders>
            <w:shd w:val="clear" w:color="auto" w:fill="D9D9D9" w:themeFill="background1" w:themeFillShade="D9"/>
            <w:vAlign w:val="center"/>
          </w:tcPr>
          <w:p w14:paraId="4553C57A" w14:textId="77777777" w:rsidR="00FD0F3C" w:rsidRPr="00FB328C" w:rsidRDefault="00FD0F3C" w:rsidP="00B90C1E">
            <w:pPr>
              <w:rPr>
                <w:color w:val="auto"/>
                <w:szCs w:val="20"/>
              </w:rPr>
            </w:pPr>
            <w:r w:rsidRPr="00FB328C">
              <w:rPr>
                <w:color w:val="auto"/>
                <w:szCs w:val="20"/>
              </w:rPr>
              <w:t>Total</w:t>
            </w:r>
          </w:p>
        </w:tc>
        <w:tc>
          <w:tcPr>
            <w:tcW w:w="377" w:type="pct"/>
            <w:tcBorders>
              <w:top w:val="dashSmallGap" w:sz="4" w:space="0" w:color="595959" w:themeColor="text1" w:themeTint="A6"/>
              <w:bottom w:val="nil"/>
            </w:tcBorders>
            <w:shd w:val="clear" w:color="auto" w:fill="D9D9D9" w:themeFill="background1" w:themeFillShade="D9"/>
            <w:vAlign w:val="center"/>
          </w:tcPr>
          <w:p w14:paraId="39CBB329"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451</w:t>
            </w:r>
          </w:p>
        </w:tc>
        <w:tc>
          <w:tcPr>
            <w:tcW w:w="377" w:type="pct"/>
            <w:tcBorders>
              <w:top w:val="dashSmallGap" w:sz="4" w:space="0" w:color="595959" w:themeColor="text1" w:themeTint="A6"/>
              <w:bottom w:val="nil"/>
            </w:tcBorders>
            <w:shd w:val="clear" w:color="auto" w:fill="D9D9D9" w:themeFill="background1" w:themeFillShade="D9"/>
            <w:vAlign w:val="center"/>
          </w:tcPr>
          <w:p w14:paraId="56A4FD91"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58.6%</w:t>
            </w:r>
          </w:p>
        </w:tc>
        <w:tc>
          <w:tcPr>
            <w:tcW w:w="377" w:type="pct"/>
            <w:tcBorders>
              <w:top w:val="dashSmallGap" w:sz="4" w:space="0" w:color="595959" w:themeColor="text1" w:themeTint="A6"/>
              <w:bottom w:val="nil"/>
            </w:tcBorders>
            <w:shd w:val="clear" w:color="auto" w:fill="D9D9D9" w:themeFill="background1" w:themeFillShade="D9"/>
            <w:vAlign w:val="center"/>
          </w:tcPr>
          <w:p w14:paraId="12A07D11"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479</w:t>
            </w:r>
          </w:p>
        </w:tc>
        <w:tc>
          <w:tcPr>
            <w:tcW w:w="377" w:type="pct"/>
            <w:tcBorders>
              <w:top w:val="dashSmallGap" w:sz="4" w:space="0" w:color="595959" w:themeColor="text1" w:themeTint="A6"/>
              <w:bottom w:val="nil"/>
            </w:tcBorders>
            <w:shd w:val="clear" w:color="auto" w:fill="D9D9D9" w:themeFill="background1" w:themeFillShade="D9"/>
            <w:vAlign w:val="center"/>
          </w:tcPr>
          <w:p w14:paraId="31EAC367"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62.3%</w:t>
            </w:r>
          </w:p>
        </w:tc>
        <w:tc>
          <w:tcPr>
            <w:tcW w:w="377" w:type="pct"/>
            <w:tcBorders>
              <w:top w:val="dashSmallGap" w:sz="4" w:space="0" w:color="595959" w:themeColor="text1" w:themeTint="A6"/>
              <w:bottom w:val="nil"/>
            </w:tcBorders>
            <w:shd w:val="clear" w:color="auto" w:fill="D9D9D9" w:themeFill="background1" w:themeFillShade="D9"/>
            <w:vAlign w:val="center"/>
          </w:tcPr>
          <w:p w14:paraId="1657122C"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169</w:t>
            </w:r>
          </w:p>
        </w:tc>
        <w:tc>
          <w:tcPr>
            <w:tcW w:w="377" w:type="pct"/>
            <w:tcBorders>
              <w:top w:val="dashSmallGap" w:sz="4" w:space="0" w:color="595959" w:themeColor="text1" w:themeTint="A6"/>
              <w:bottom w:val="nil"/>
            </w:tcBorders>
            <w:shd w:val="clear" w:color="auto" w:fill="D9D9D9" w:themeFill="background1" w:themeFillShade="D9"/>
            <w:vAlign w:val="center"/>
          </w:tcPr>
          <w:p w14:paraId="2560EDF7"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22.0%</w:t>
            </w:r>
          </w:p>
        </w:tc>
        <w:tc>
          <w:tcPr>
            <w:tcW w:w="377" w:type="pct"/>
            <w:tcBorders>
              <w:top w:val="dashSmallGap" w:sz="4" w:space="0" w:color="595959" w:themeColor="text1" w:themeTint="A6"/>
              <w:bottom w:val="nil"/>
            </w:tcBorders>
            <w:shd w:val="clear" w:color="auto" w:fill="D9D9D9" w:themeFill="background1" w:themeFillShade="D9"/>
            <w:vAlign w:val="center"/>
          </w:tcPr>
          <w:p w14:paraId="1295D741"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104</w:t>
            </w:r>
          </w:p>
        </w:tc>
        <w:tc>
          <w:tcPr>
            <w:tcW w:w="377" w:type="pct"/>
            <w:tcBorders>
              <w:top w:val="dashSmallGap" w:sz="4" w:space="0" w:color="595959" w:themeColor="text1" w:themeTint="A6"/>
              <w:bottom w:val="nil"/>
            </w:tcBorders>
            <w:shd w:val="clear" w:color="auto" w:fill="D9D9D9" w:themeFill="background1" w:themeFillShade="D9"/>
            <w:vAlign w:val="center"/>
          </w:tcPr>
          <w:p w14:paraId="196F86C6" w14:textId="77777777" w:rsidR="00FD0F3C" w:rsidRPr="00FB328C" w:rsidRDefault="00FD0F3C" w:rsidP="00B90C1E">
            <w:pPr>
              <w:jc w:val="right"/>
              <w:rPr>
                <w:color w:val="auto"/>
                <w:szCs w:val="20"/>
              </w:rPr>
            </w:pPr>
            <w:r w:rsidRPr="00FB328C">
              <w:rPr>
                <w:rFonts w:eastAsia="Times New Roman" w:cs="Calibri Light"/>
                <w:color w:val="auto"/>
                <w:szCs w:val="20"/>
                <w:lang w:eastAsia="en-AU"/>
              </w:rPr>
              <w:t>13.5%</w:t>
            </w:r>
          </w:p>
        </w:tc>
        <w:tc>
          <w:tcPr>
            <w:tcW w:w="808" w:type="pct"/>
            <w:tcBorders>
              <w:top w:val="dashSmallGap" w:sz="4" w:space="0" w:color="595959" w:themeColor="text1" w:themeTint="A6"/>
              <w:bottom w:val="nil"/>
            </w:tcBorders>
            <w:shd w:val="clear" w:color="auto" w:fill="D9D9D9" w:themeFill="background1" w:themeFillShade="D9"/>
            <w:vAlign w:val="center"/>
          </w:tcPr>
          <w:p w14:paraId="66920935" w14:textId="77777777" w:rsidR="00FD0F3C" w:rsidRPr="00FB328C" w:rsidRDefault="00FD0F3C" w:rsidP="00B90C1E">
            <w:pPr>
              <w:jc w:val="right"/>
              <w:rPr>
                <w:rFonts w:eastAsia="Times New Roman" w:cs="Calibri Light"/>
                <w:color w:val="auto"/>
                <w:szCs w:val="20"/>
                <w:lang w:eastAsia="en-AU"/>
              </w:rPr>
            </w:pPr>
            <w:r w:rsidRPr="00FB328C">
              <w:rPr>
                <w:rFonts w:eastAsia="Times New Roman" w:cs="Calibri Light"/>
                <w:color w:val="auto"/>
                <w:szCs w:val="20"/>
                <w:lang w:eastAsia="en-AU"/>
              </w:rPr>
              <w:t>769</w:t>
            </w:r>
          </w:p>
        </w:tc>
      </w:tr>
    </w:tbl>
    <w:p w14:paraId="46D3A287" w14:textId="6C59C709" w:rsidR="002C3D78" w:rsidRDefault="00C16C51" w:rsidP="009B5570">
      <w:pPr>
        <w:spacing w:before="240"/>
        <w:rPr>
          <w:color w:val="auto"/>
        </w:rPr>
      </w:pPr>
      <w:bookmarkStart w:id="158" w:name="_Toc465618980"/>
      <w:r w:rsidRPr="00FB328C">
        <w:rPr>
          <w:color w:val="auto"/>
        </w:rPr>
        <w:t>Survey</w:t>
      </w:r>
      <w:r w:rsidR="00AC5C50">
        <w:rPr>
          <w:color w:val="auto"/>
        </w:rPr>
        <w:t xml:space="preserve"> </w:t>
      </w:r>
      <w:r w:rsidRPr="00FB328C">
        <w:rPr>
          <w:color w:val="auto"/>
        </w:rPr>
        <w:t>respondents</w:t>
      </w:r>
      <w:r w:rsidR="00AC5C50">
        <w:rPr>
          <w:color w:val="auto"/>
        </w:rPr>
        <w:t xml:space="preserve"> </w:t>
      </w:r>
      <w:r w:rsidRPr="00FB328C">
        <w:rPr>
          <w:color w:val="auto"/>
        </w:rPr>
        <w:t>were</w:t>
      </w:r>
      <w:r w:rsidR="00AC5C50">
        <w:rPr>
          <w:color w:val="auto"/>
        </w:rPr>
        <w:t xml:space="preserve"> </w:t>
      </w:r>
      <w:r w:rsidRPr="00FB328C">
        <w:rPr>
          <w:color w:val="auto"/>
        </w:rPr>
        <w:t>asked</w:t>
      </w:r>
      <w:r w:rsidR="00AC5C50">
        <w:rPr>
          <w:color w:val="auto"/>
        </w:rPr>
        <w:t xml:space="preserve"> </w:t>
      </w:r>
      <w:r w:rsidRPr="00FB328C">
        <w:rPr>
          <w:color w:val="auto"/>
        </w:rPr>
        <w:t>whether</w:t>
      </w:r>
      <w:r w:rsidR="00AC5C50">
        <w:rPr>
          <w:color w:val="auto"/>
        </w:rPr>
        <w:t xml:space="preserve"> </w:t>
      </w:r>
      <w:r w:rsidRPr="00FB328C">
        <w:rPr>
          <w:color w:val="auto"/>
        </w:rPr>
        <w:t>their</w:t>
      </w:r>
      <w:r w:rsidR="00AC5C50">
        <w:rPr>
          <w:color w:val="auto"/>
        </w:rPr>
        <w:t xml:space="preserve"> </w:t>
      </w:r>
      <w:r w:rsidRPr="00FB328C">
        <w:rPr>
          <w:color w:val="auto"/>
        </w:rPr>
        <w:t>organisation</w:t>
      </w:r>
      <w:r w:rsidR="00AC5C50">
        <w:rPr>
          <w:color w:val="auto"/>
        </w:rPr>
        <w:t xml:space="preserve"> </w:t>
      </w:r>
      <w:r w:rsidRPr="00FB328C">
        <w:rPr>
          <w:color w:val="auto"/>
        </w:rPr>
        <w:t>primarily</w:t>
      </w:r>
      <w:r w:rsidR="00AC5C50">
        <w:rPr>
          <w:color w:val="auto"/>
        </w:rPr>
        <w:t xml:space="preserve"> </w:t>
      </w:r>
      <w:r w:rsidRPr="00FB328C">
        <w:rPr>
          <w:color w:val="auto"/>
        </w:rPr>
        <w:t>serves</w:t>
      </w:r>
      <w:r w:rsidR="00AC5C50">
        <w:rPr>
          <w:color w:val="auto"/>
        </w:rPr>
        <w:t xml:space="preserve"> </w:t>
      </w:r>
      <w:r w:rsidRPr="00FB328C">
        <w:rPr>
          <w:color w:val="auto"/>
        </w:rPr>
        <w:t>their</w:t>
      </w:r>
      <w:r w:rsidR="00AC5C50">
        <w:rPr>
          <w:color w:val="auto"/>
        </w:rPr>
        <w:t xml:space="preserve"> </w:t>
      </w:r>
      <w:r w:rsidRPr="00FB328C">
        <w:rPr>
          <w:color w:val="auto"/>
        </w:rPr>
        <w:t>own</w:t>
      </w:r>
      <w:r w:rsidR="00AC5C50">
        <w:rPr>
          <w:color w:val="auto"/>
        </w:rPr>
        <w:t xml:space="preserve"> </w:t>
      </w:r>
      <w:r w:rsidRPr="00FB328C">
        <w:rPr>
          <w:color w:val="auto"/>
        </w:rPr>
        <w:t>members,</w:t>
      </w:r>
      <w:r w:rsidR="00AC5C50">
        <w:rPr>
          <w:color w:val="auto"/>
        </w:rPr>
        <w:t xml:space="preserve"> </w:t>
      </w:r>
      <w:r w:rsidRPr="00FB328C">
        <w:rPr>
          <w:color w:val="auto"/>
        </w:rPr>
        <w:t>the</w:t>
      </w:r>
      <w:r w:rsidR="00AC5C50">
        <w:rPr>
          <w:color w:val="auto"/>
        </w:rPr>
        <w:t xml:space="preserve"> </w:t>
      </w:r>
      <w:r w:rsidRPr="00FB328C">
        <w:rPr>
          <w:color w:val="auto"/>
        </w:rPr>
        <w:t>wider</w:t>
      </w:r>
      <w:r w:rsidR="00AC5C50">
        <w:rPr>
          <w:color w:val="auto"/>
        </w:rPr>
        <w:t xml:space="preserve"> </w:t>
      </w:r>
      <w:r w:rsidRPr="00FB328C">
        <w:rPr>
          <w:color w:val="auto"/>
        </w:rPr>
        <w:t>community</w:t>
      </w:r>
      <w:r w:rsidR="00AC5C50">
        <w:rPr>
          <w:color w:val="auto"/>
        </w:rPr>
        <w:t xml:space="preserve"> </w:t>
      </w:r>
      <w:r w:rsidRPr="00FB328C">
        <w:rPr>
          <w:color w:val="auto"/>
        </w:rPr>
        <w:t>or</w:t>
      </w:r>
      <w:r w:rsidR="00AC5C50">
        <w:rPr>
          <w:color w:val="auto"/>
        </w:rPr>
        <w:t xml:space="preserve"> </w:t>
      </w:r>
      <w:r w:rsidRPr="00FB328C">
        <w:rPr>
          <w:color w:val="auto"/>
        </w:rPr>
        <w:t>both.</w:t>
      </w:r>
      <w:r w:rsidR="00AC5C50">
        <w:rPr>
          <w:color w:val="auto"/>
        </w:rPr>
        <w:t xml:space="preserve"> </w:t>
      </w:r>
      <w:r w:rsidR="0011100E" w:rsidRPr="00FB328C">
        <w:rPr>
          <w:color w:val="auto"/>
        </w:rPr>
        <w:t>There</w:t>
      </w:r>
      <w:r w:rsidR="00AC5C50">
        <w:rPr>
          <w:color w:val="auto"/>
        </w:rPr>
        <w:t xml:space="preserve"> </w:t>
      </w:r>
      <w:r w:rsidR="0011100E" w:rsidRPr="00FB328C">
        <w:rPr>
          <w:color w:val="auto"/>
        </w:rPr>
        <w:t>was</w:t>
      </w:r>
      <w:r w:rsidR="00AC5C50">
        <w:rPr>
          <w:color w:val="auto"/>
        </w:rPr>
        <w:t xml:space="preserve"> </w:t>
      </w:r>
      <w:r w:rsidR="0011100E" w:rsidRPr="00FB328C">
        <w:rPr>
          <w:color w:val="auto"/>
        </w:rPr>
        <w:t>little</w:t>
      </w:r>
      <w:r w:rsidR="00AC5C50">
        <w:rPr>
          <w:color w:val="auto"/>
        </w:rPr>
        <w:t xml:space="preserve"> </w:t>
      </w:r>
      <w:r w:rsidR="0011100E" w:rsidRPr="00FB328C">
        <w:rPr>
          <w:color w:val="auto"/>
        </w:rPr>
        <w:t>difference</w:t>
      </w:r>
      <w:r w:rsidR="00AC5C50">
        <w:rPr>
          <w:color w:val="auto"/>
        </w:rPr>
        <w:t xml:space="preserve"> </w:t>
      </w:r>
      <w:r w:rsidR="0011100E" w:rsidRPr="00FB328C">
        <w:rPr>
          <w:color w:val="auto"/>
        </w:rPr>
        <w:t>in</w:t>
      </w:r>
      <w:r w:rsidR="00AC5C50">
        <w:rPr>
          <w:color w:val="auto"/>
        </w:rPr>
        <w:t xml:space="preserve"> </w:t>
      </w:r>
      <w:r w:rsidR="0011100E" w:rsidRPr="00FB328C">
        <w:rPr>
          <w:color w:val="auto"/>
        </w:rPr>
        <w:t>the</w:t>
      </w:r>
      <w:r w:rsidR="00AC5C50">
        <w:rPr>
          <w:color w:val="auto"/>
        </w:rPr>
        <w:t xml:space="preserve"> </w:t>
      </w:r>
      <w:r w:rsidR="0011100E" w:rsidRPr="00FB328C">
        <w:rPr>
          <w:color w:val="auto"/>
        </w:rPr>
        <w:t>percentage</w:t>
      </w:r>
      <w:r w:rsidR="00AC5C50">
        <w:rPr>
          <w:color w:val="auto"/>
        </w:rPr>
        <w:t xml:space="preserve"> </w:t>
      </w:r>
      <w:r w:rsidR="0011100E" w:rsidRPr="00FB328C">
        <w:rPr>
          <w:color w:val="auto"/>
        </w:rPr>
        <w:t>of</w:t>
      </w:r>
      <w:r w:rsidR="00AC5C50">
        <w:rPr>
          <w:color w:val="auto"/>
        </w:rPr>
        <w:t xml:space="preserve"> </w:t>
      </w:r>
      <w:r w:rsidR="0011100E" w:rsidRPr="00FB328C">
        <w:rPr>
          <w:color w:val="auto"/>
        </w:rPr>
        <w:t>organisations</w:t>
      </w:r>
      <w:r w:rsidR="00AC5C50">
        <w:rPr>
          <w:color w:val="auto"/>
        </w:rPr>
        <w:t xml:space="preserve"> </w:t>
      </w:r>
      <w:r w:rsidR="0011100E" w:rsidRPr="00FB328C">
        <w:rPr>
          <w:color w:val="auto"/>
        </w:rPr>
        <w:t>that</w:t>
      </w:r>
      <w:r w:rsidR="00AC5C50">
        <w:rPr>
          <w:color w:val="auto"/>
        </w:rPr>
        <w:t xml:space="preserve"> </w:t>
      </w:r>
      <w:r w:rsidR="0011100E" w:rsidRPr="00FB328C">
        <w:rPr>
          <w:color w:val="auto"/>
        </w:rPr>
        <w:t>fundraise</w:t>
      </w:r>
      <w:r w:rsidR="005A16BF" w:rsidRPr="00FB328C">
        <w:rPr>
          <w:color w:val="auto"/>
        </w:rPr>
        <w:t>d</w:t>
      </w:r>
      <w:r w:rsidR="00AC5C50">
        <w:rPr>
          <w:color w:val="auto"/>
        </w:rPr>
        <w:t xml:space="preserve"> </w:t>
      </w:r>
      <w:r w:rsidR="0011100E" w:rsidRPr="00FB328C">
        <w:rPr>
          <w:color w:val="auto"/>
        </w:rPr>
        <w:t>between</w:t>
      </w:r>
      <w:r w:rsidR="00AC5C50">
        <w:rPr>
          <w:color w:val="auto"/>
        </w:rPr>
        <w:t xml:space="preserve"> </w:t>
      </w:r>
      <w:r w:rsidR="0011100E" w:rsidRPr="00FB328C">
        <w:rPr>
          <w:color w:val="auto"/>
        </w:rPr>
        <w:t>those</w:t>
      </w:r>
      <w:r w:rsidR="00AC5C50">
        <w:rPr>
          <w:color w:val="auto"/>
        </w:rPr>
        <w:t xml:space="preserve"> </w:t>
      </w:r>
      <w:r w:rsidR="0011100E" w:rsidRPr="00FB328C">
        <w:rPr>
          <w:color w:val="auto"/>
        </w:rPr>
        <w:t>that</w:t>
      </w:r>
      <w:r w:rsidR="00AC5C50">
        <w:rPr>
          <w:color w:val="auto"/>
        </w:rPr>
        <w:t xml:space="preserve"> </w:t>
      </w:r>
      <w:r w:rsidR="0011100E" w:rsidRPr="00FB328C">
        <w:rPr>
          <w:color w:val="auto"/>
        </w:rPr>
        <w:t>primarily</w:t>
      </w:r>
      <w:r w:rsidR="00AC5C50">
        <w:rPr>
          <w:color w:val="auto"/>
        </w:rPr>
        <w:t xml:space="preserve"> </w:t>
      </w:r>
      <w:r w:rsidR="0011100E" w:rsidRPr="00FB328C">
        <w:rPr>
          <w:color w:val="auto"/>
        </w:rPr>
        <w:t>serve</w:t>
      </w:r>
      <w:r w:rsidR="00AC5C50">
        <w:rPr>
          <w:color w:val="auto"/>
        </w:rPr>
        <w:t xml:space="preserve"> </w:t>
      </w:r>
      <w:r w:rsidR="0011100E" w:rsidRPr="00FB328C">
        <w:rPr>
          <w:color w:val="auto"/>
        </w:rPr>
        <w:t>their</w:t>
      </w:r>
      <w:r w:rsidR="00AC5C50">
        <w:rPr>
          <w:color w:val="auto"/>
        </w:rPr>
        <w:t xml:space="preserve"> </w:t>
      </w:r>
      <w:r w:rsidR="0011100E" w:rsidRPr="00FB328C">
        <w:rPr>
          <w:color w:val="auto"/>
        </w:rPr>
        <w:t>own</w:t>
      </w:r>
      <w:r w:rsidR="00AC5C50">
        <w:rPr>
          <w:color w:val="auto"/>
        </w:rPr>
        <w:t xml:space="preserve"> </w:t>
      </w:r>
      <w:r w:rsidR="0011100E" w:rsidRPr="00FB328C">
        <w:rPr>
          <w:color w:val="auto"/>
        </w:rPr>
        <w:t>members</w:t>
      </w:r>
      <w:r w:rsidR="00AC5C50">
        <w:rPr>
          <w:color w:val="auto"/>
        </w:rPr>
        <w:t xml:space="preserve"> </w:t>
      </w:r>
      <w:r w:rsidR="0011100E" w:rsidRPr="00FB328C">
        <w:rPr>
          <w:color w:val="auto"/>
        </w:rPr>
        <w:t>and</w:t>
      </w:r>
      <w:r w:rsidR="00AC5C50">
        <w:rPr>
          <w:color w:val="auto"/>
        </w:rPr>
        <w:t xml:space="preserve"> </w:t>
      </w:r>
      <w:r w:rsidR="0011100E" w:rsidRPr="00FB328C">
        <w:rPr>
          <w:color w:val="auto"/>
        </w:rPr>
        <w:t>those</w:t>
      </w:r>
      <w:r w:rsidR="00AC5C50">
        <w:rPr>
          <w:color w:val="auto"/>
        </w:rPr>
        <w:t xml:space="preserve"> </w:t>
      </w:r>
      <w:r w:rsidR="0011100E" w:rsidRPr="00FB328C">
        <w:rPr>
          <w:color w:val="auto"/>
        </w:rPr>
        <w:t>with</w:t>
      </w:r>
      <w:r w:rsidR="00AC5C50">
        <w:rPr>
          <w:color w:val="auto"/>
        </w:rPr>
        <w:t xml:space="preserve"> </w:t>
      </w:r>
      <w:r w:rsidR="0011100E" w:rsidRPr="00FB328C">
        <w:rPr>
          <w:color w:val="auto"/>
        </w:rPr>
        <w:t>a</w:t>
      </w:r>
      <w:r w:rsidR="00AC5C50">
        <w:rPr>
          <w:color w:val="auto"/>
        </w:rPr>
        <w:t xml:space="preserve"> </w:t>
      </w:r>
      <w:r w:rsidR="0011100E" w:rsidRPr="00FB328C">
        <w:rPr>
          <w:color w:val="auto"/>
        </w:rPr>
        <w:t>wider</w:t>
      </w:r>
      <w:r w:rsidR="00AC5C50">
        <w:rPr>
          <w:color w:val="auto"/>
        </w:rPr>
        <w:t xml:space="preserve"> </w:t>
      </w:r>
      <w:r w:rsidR="0011100E" w:rsidRPr="00FB328C">
        <w:rPr>
          <w:color w:val="auto"/>
        </w:rPr>
        <w:t>public/community</w:t>
      </w:r>
      <w:r w:rsidR="00AC5C50">
        <w:rPr>
          <w:color w:val="auto"/>
        </w:rPr>
        <w:t xml:space="preserve"> </w:t>
      </w:r>
      <w:r w:rsidR="0011100E" w:rsidRPr="00FB328C">
        <w:rPr>
          <w:color w:val="auto"/>
        </w:rPr>
        <w:t>focus</w:t>
      </w:r>
      <w:r w:rsidR="00AC5C50">
        <w:rPr>
          <w:color w:val="auto"/>
        </w:rPr>
        <w:t xml:space="preserve"> </w:t>
      </w:r>
      <w:r w:rsidR="0011100E" w:rsidRPr="00FB328C">
        <w:rPr>
          <w:color w:val="auto"/>
        </w:rPr>
        <w:t>(</w:t>
      </w:r>
      <w:r w:rsidR="00DC2123" w:rsidRPr="00FB328C">
        <w:rPr>
          <w:color w:val="auto"/>
        </w:rPr>
        <w:t>see</w:t>
      </w:r>
      <w:r w:rsidR="00AC5C50">
        <w:rPr>
          <w:color w:val="auto"/>
        </w:rPr>
        <w:t xml:space="preserve"> </w:t>
      </w:r>
      <w:r w:rsidR="00B936DD" w:rsidRPr="00FB328C">
        <w:rPr>
          <w:color w:val="auto"/>
        </w:rPr>
        <w:fldChar w:fldCharType="begin"/>
      </w:r>
      <w:r w:rsidR="00B936DD" w:rsidRPr="00FB328C">
        <w:rPr>
          <w:color w:val="auto"/>
        </w:rPr>
        <w:instrText xml:space="preserve"> REF _Ref495670766 \h </w:instrText>
      </w:r>
      <w:r w:rsidR="00B936DD" w:rsidRPr="00FB328C">
        <w:rPr>
          <w:color w:val="auto"/>
        </w:rPr>
      </w:r>
      <w:r w:rsidR="00B936DD"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16</w:t>
      </w:r>
      <w:r w:rsidR="00B936DD" w:rsidRPr="00FB328C">
        <w:rPr>
          <w:color w:val="auto"/>
        </w:rPr>
        <w:fldChar w:fldCharType="end"/>
      </w:r>
      <w:r w:rsidR="0011100E" w:rsidRPr="00FB328C">
        <w:rPr>
          <w:color w:val="auto"/>
        </w:rPr>
        <w:t>).</w:t>
      </w:r>
      <w:r w:rsidR="00AC5C50">
        <w:rPr>
          <w:color w:val="auto"/>
        </w:rPr>
        <w:t xml:space="preserve"> </w:t>
      </w:r>
      <w:r w:rsidR="000A44A4" w:rsidRPr="00FB328C">
        <w:rPr>
          <w:color w:val="auto"/>
        </w:rPr>
        <w:t>In</w:t>
      </w:r>
      <w:r w:rsidR="00AC5C50">
        <w:rPr>
          <w:color w:val="auto"/>
        </w:rPr>
        <w:t xml:space="preserve"> </w:t>
      </w:r>
      <w:r w:rsidR="000A44A4" w:rsidRPr="00FB328C">
        <w:rPr>
          <w:color w:val="auto"/>
        </w:rPr>
        <w:t>terms</w:t>
      </w:r>
      <w:r w:rsidR="00AC5C50">
        <w:rPr>
          <w:color w:val="auto"/>
        </w:rPr>
        <w:t xml:space="preserve"> </w:t>
      </w:r>
      <w:r w:rsidR="000A44A4" w:rsidRPr="00FB328C">
        <w:rPr>
          <w:color w:val="auto"/>
        </w:rPr>
        <w:t>of</w:t>
      </w:r>
      <w:r w:rsidR="00AC5C50">
        <w:rPr>
          <w:color w:val="auto"/>
        </w:rPr>
        <w:t xml:space="preserve"> </w:t>
      </w:r>
      <w:r w:rsidR="0011100E" w:rsidRPr="00FB328C">
        <w:rPr>
          <w:color w:val="auto"/>
        </w:rPr>
        <w:t>volunteer</w:t>
      </w:r>
      <w:r w:rsidR="00AC5C50">
        <w:rPr>
          <w:color w:val="auto"/>
        </w:rPr>
        <w:t xml:space="preserve"> </w:t>
      </w:r>
      <w:r w:rsidR="0011100E" w:rsidRPr="00FB328C">
        <w:rPr>
          <w:color w:val="auto"/>
        </w:rPr>
        <w:t>recruitment</w:t>
      </w:r>
      <w:r w:rsidR="000A44A4" w:rsidRPr="00FB328C">
        <w:rPr>
          <w:color w:val="auto"/>
        </w:rPr>
        <w:t>,</w:t>
      </w:r>
      <w:r w:rsidR="00AC5C50">
        <w:rPr>
          <w:color w:val="auto"/>
        </w:rPr>
        <w:t xml:space="preserve"> </w:t>
      </w:r>
      <w:r w:rsidR="0011100E" w:rsidRPr="00FB328C">
        <w:rPr>
          <w:color w:val="auto"/>
        </w:rPr>
        <w:t>those</w:t>
      </w:r>
      <w:r w:rsidR="00AC5C50">
        <w:rPr>
          <w:color w:val="auto"/>
        </w:rPr>
        <w:t xml:space="preserve"> </w:t>
      </w:r>
      <w:r w:rsidR="0011100E" w:rsidRPr="00FB328C">
        <w:rPr>
          <w:color w:val="auto"/>
        </w:rPr>
        <w:t>serving</w:t>
      </w:r>
      <w:r w:rsidR="00AC5C50">
        <w:rPr>
          <w:color w:val="auto"/>
        </w:rPr>
        <w:t xml:space="preserve"> </w:t>
      </w:r>
      <w:r w:rsidR="0011100E" w:rsidRPr="00FB328C">
        <w:rPr>
          <w:color w:val="auto"/>
        </w:rPr>
        <w:t>the</w:t>
      </w:r>
      <w:r w:rsidR="00AC5C50">
        <w:rPr>
          <w:color w:val="auto"/>
        </w:rPr>
        <w:t xml:space="preserve"> </w:t>
      </w:r>
      <w:r w:rsidR="0011100E" w:rsidRPr="00FB328C">
        <w:rPr>
          <w:color w:val="auto"/>
        </w:rPr>
        <w:t>wider</w:t>
      </w:r>
      <w:r w:rsidR="00AC5C50">
        <w:rPr>
          <w:color w:val="auto"/>
        </w:rPr>
        <w:t xml:space="preserve"> </w:t>
      </w:r>
      <w:r w:rsidR="0011100E" w:rsidRPr="00FB328C">
        <w:rPr>
          <w:color w:val="auto"/>
        </w:rPr>
        <w:t>public/community</w:t>
      </w:r>
      <w:r w:rsidR="00AC5C50">
        <w:rPr>
          <w:color w:val="auto"/>
        </w:rPr>
        <w:t xml:space="preserve"> </w:t>
      </w:r>
      <w:r w:rsidR="000A44A4" w:rsidRPr="00FB328C">
        <w:rPr>
          <w:color w:val="auto"/>
        </w:rPr>
        <w:t>were</w:t>
      </w:r>
      <w:r w:rsidR="00AC5C50">
        <w:rPr>
          <w:color w:val="auto"/>
        </w:rPr>
        <w:t xml:space="preserve"> </w:t>
      </w:r>
      <w:r w:rsidR="0011100E" w:rsidRPr="00FB328C">
        <w:rPr>
          <w:color w:val="auto"/>
        </w:rPr>
        <w:t>slightly</w:t>
      </w:r>
      <w:r w:rsidR="00AC5C50">
        <w:rPr>
          <w:color w:val="auto"/>
        </w:rPr>
        <w:t xml:space="preserve"> </w:t>
      </w:r>
      <w:r w:rsidR="0011100E" w:rsidRPr="00FB328C">
        <w:rPr>
          <w:color w:val="auto"/>
        </w:rPr>
        <w:t>more</w:t>
      </w:r>
      <w:r w:rsidR="00AC5C50">
        <w:rPr>
          <w:color w:val="auto"/>
        </w:rPr>
        <w:t xml:space="preserve"> </w:t>
      </w:r>
      <w:r w:rsidR="0011100E" w:rsidRPr="00FB328C">
        <w:rPr>
          <w:color w:val="auto"/>
        </w:rPr>
        <w:t>likely</w:t>
      </w:r>
      <w:r w:rsidR="00AC5C50">
        <w:rPr>
          <w:color w:val="auto"/>
        </w:rPr>
        <w:t xml:space="preserve"> </w:t>
      </w:r>
      <w:r w:rsidR="0011100E"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volunteers</w:t>
      </w:r>
      <w:r w:rsidR="0011100E" w:rsidRPr="00FB328C">
        <w:rPr>
          <w:color w:val="auto"/>
        </w:rPr>
        <w:t>.</w:t>
      </w:r>
      <w:r w:rsidR="00AC5C50">
        <w:rPr>
          <w:color w:val="auto"/>
        </w:rPr>
        <w:t xml:space="preserve"> </w:t>
      </w:r>
      <w:r w:rsidR="0011100E" w:rsidRPr="00FB328C">
        <w:rPr>
          <w:color w:val="auto"/>
        </w:rPr>
        <w:t>They</w:t>
      </w:r>
      <w:r w:rsidR="00AC5C50">
        <w:rPr>
          <w:color w:val="auto"/>
        </w:rPr>
        <w:t xml:space="preserve"> </w:t>
      </w:r>
      <w:r w:rsidR="0011100E" w:rsidRPr="00FB328C">
        <w:rPr>
          <w:color w:val="auto"/>
        </w:rPr>
        <w:t>were</w:t>
      </w:r>
      <w:r w:rsidR="00AC5C50">
        <w:rPr>
          <w:color w:val="auto"/>
        </w:rPr>
        <w:t xml:space="preserve"> </w:t>
      </w:r>
      <w:r w:rsidR="0011100E" w:rsidRPr="00FB328C">
        <w:rPr>
          <w:color w:val="auto"/>
        </w:rPr>
        <w:t>also</w:t>
      </w:r>
      <w:r w:rsidR="00AC5C50">
        <w:rPr>
          <w:color w:val="auto"/>
        </w:rPr>
        <w:t xml:space="preserve"> </w:t>
      </w:r>
      <w:r w:rsidR="0011100E" w:rsidRPr="00FB328C">
        <w:rPr>
          <w:color w:val="auto"/>
        </w:rPr>
        <w:t>more</w:t>
      </w:r>
      <w:r w:rsidR="00AC5C50">
        <w:rPr>
          <w:color w:val="auto"/>
        </w:rPr>
        <w:t xml:space="preserve"> </w:t>
      </w:r>
      <w:r w:rsidR="0011100E" w:rsidRPr="00FB328C">
        <w:rPr>
          <w:color w:val="auto"/>
        </w:rPr>
        <w:t>likely</w:t>
      </w:r>
      <w:r w:rsidR="00AC5C50">
        <w:rPr>
          <w:color w:val="auto"/>
        </w:rPr>
        <w:t xml:space="preserve"> </w:t>
      </w:r>
      <w:r w:rsidR="0011100E" w:rsidRPr="00FB328C">
        <w:rPr>
          <w:color w:val="auto"/>
        </w:rPr>
        <w:t>to</w:t>
      </w:r>
      <w:r w:rsidR="00AC5C50">
        <w:rPr>
          <w:color w:val="auto"/>
        </w:rPr>
        <w:t xml:space="preserve"> </w:t>
      </w:r>
      <w:r w:rsidR="0011100E" w:rsidRPr="00FB328C">
        <w:rPr>
          <w:color w:val="auto"/>
        </w:rPr>
        <w:t>engage</w:t>
      </w:r>
      <w:r w:rsidR="00AC5C50">
        <w:rPr>
          <w:color w:val="auto"/>
        </w:rPr>
        <w:t xml:space="preserve"> </w:t>
      </w:r>
      <w:r w:rsidR="0011100E" w:rsidRPr="00FB328C">
        <w:rPr>
          <w:color w:val="auto"/>
        </w:rPr>
        <w:t>in</w:t>
      </w:r>
      <w:r w:rsidR="00AC5C50">
        <w:rPr>
          <w:color w:val="auto"/>
        </w:rPr>
        <w:t xml:space="preserve"> </w:t>
      </w:r>
      <w:r w:rsidR="0011100E" w:rsidRPr="00FB328C">
        <w:rPr>
          <w:color w:val="auto"/>
        </w:rPr>
        <w:t>partnerships</w:t>
      </w:r>
      <w:r w:rsidR="00AC5C50">
        <w:rPr>
          <w:color w:val="auto"/>
        </w:rPr>
        <w:t xml:space="preserve"> </w:t>
      </w:r>
      <w:r w:rsidR="0011100E" w:rsidRPr="00FB328C">
        <w:rPr>
          <w:color w:val="auto"/>
        </w:rPr>
        <w:t>and</w:t>
      </w:r>
      <w:r w:rsidR="00AC5C50">
        <w:rPr>
          <w:color w:val="auto"/>
        </w:rPr>
        <w:t xml:space="preserve"> </w:t>
      </w:r>
      <w:r w:rsidR="0011100E" w:rsidRPr="00FB328C">
        <w:rPr>
          <w:color w:val="auto"/>
        </w:rPr>
        <w:t>be</w:t>
      </w:r>
      <w:r w:rsidR="00AC5C50">
        <w:rPr>
          <w:color w:val="auto"/>
        </w:rPr>
        <w:t xml:space="preserve"> </w:t>
      </w:r>
      <w:r w:rsidR="0011100E" w:rsidRPr="00FB328C">
        <w:rPr>
          <w:color w:val="auto"/>
        </w:rPr>
        <w:t>involved</w:t>
      </w:r>
      <w:r w:rsidR="00AC5C50">
        <w:rPr>
          <w:color w:val="auto"/>
        </w:rPr>
        <w:t xml:space="preserve"> </w:t>
      </w:r>
      <w:r w:rsidR="0011100E" w:rsidRPr="00FB328C">
        <w:rPr>
          <w:color w:val="auto"/>
        </w:rPr>
        <w:t>in</w:t>
      </w:r>
      <w:r w:rsidR="00AC5C50">
        <w:rPr>
          <w:color w:val="auto"/>
        </w:rPr>
        <w:t xml:space="preserve"> </w:t>
      </w:r>
      <w:r w:rsidR="0011100E" w:rsidRPr="00FB328C">
        <w:rPr>
          <w:color w:val="auto"/>
        </w:rPr>
        <w:t>social</w:t>
      </w:r>
      <w:r w:rsidR="00AC5C50">
        <w:rPr>
          <w:color w:val="auto"/>
        </w:rPr>
        <w:t xml:space="preserve"> </w:t>
      </w:r>
      <w:r w:rsidR="0011100E" w:rsidRPr="00FB328C">
        <w:rPr>
          <w:color w:val="auto"/>
        </w:rPr>
        <w:t>enterprise.</w:t>
      </w:r>
    </w:p>
    <w:p w14:paraId="3CF3414F" w14:textId="5CC32E4A" w:rsidR="00B936DD" w:rsidRPr="00FB328C" w:rsidRDefault="00B936DD">
      <w:pPr>
        <w:rPr>
          <w:rFonts w:ascii="Century Gothic" w:hAnsi="Century Gothic"/>
          <w:color w:val="auto"/>
          <w:sz w:val="18"/>
        </w:rPr>
      </w:pPr>
      <w:bookmarkStart w:id="159" w:name="_Ref483214667"/>
      <w:bookmarkStart w:id="160" w:name="_Ref483214693"/>
      <w:r w:rsidRPr="00FB328C">
        <w:rPr>
          <w:color w:val="auto"/>
        </w:rPr>
        <w:br w:type="page"/>
      </w:r>
    </w:p>
    <w:p w14:paraId="7D7F405A" w14:textId="687D0CFD" w:rsidR="00C6693E" w:rsidRPr="00FB328C" w:rsidRDefault="00C6693E" w:rsidP="00131E8F">
      <w:pPr>
        <w:pStyle w:val="GivingReportTableTitle"/>
        <w:rPr>
          <w:color w:val="auto"/>
        </w:rPr>
      </w:pPr>
      <w:bookmarkStart w:id="161" w:name="_Ref495670766"/>
      <w:bookmarkStart w:id="162" w:name="_Toc498416878"/>
      <w:bookmarkStart w:id="163" w:name="_Ref498595654"/>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16</w:t>
      </w:r>
      <w:r w:rsidR="00943B87" w:rsidRPr="00FB328C">
        <w:rPr>
          <w:noProof/>
          <w:color w:val="auto"/>
        </w:rPr>
        <w:fldChar w:fldCharType="end"/>
      </w:r>
      <w:bookmarkEnd w:id="159"/>
      <w:bookmarkEnd w:id="160"/>
      <w:bookmarkEnd w:id="161"/>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member</w:t>
      </w:r>
      <w:r w:rsidR="00AC5C50">
        <w:rPr>
          <w:color w:val="auto"/>
        </w:rPr>
        <w:t xml:space="preserve"> </w:t>
      </w:r>
      <w:r w:rsidRPr="00FB328C">
        <w:rPr>
          <w:color w:val="auto"/>
        </w:rPr>
        <w:t>vs</w:t>
      </w:r>
      <w:r w:rsidR="00AC5C50">
        <w:rPr>
          <w:color w:val="auto"/>
        </w:rPr>
        <w:t xml:space="preserve"> </w:t>
      </w:r>
      <w:r w:rsidRPr="00FB328C">
        <w:rPr>
          <w:color w:val="auto"/>
        </w:rPr>
        <w:t>public</w:t>
      </w:r>
      <w:r w:rsidR="00AC5C50">
        <w:rPr>
          <w:color w:val="auto"/>
        </w:rPr>
        <w:t xml:space="preserve"> </w:t>
      </w:r>
      <w:r w:rsidRPr="00FB328C">
        <w:rPr>
          <w:color w:val="auto"/>
        </w:rPr>
        <w:t>focus</w:t>
      </w:r>
      <w:r w:rsidR="00AC5C50">
        <w:rPr>
          <w:color w:val="auto"/>
        </w:rPr>
        <w:t xml:space="preserve"> </w:t>
      </w:r>
      <w:r w:rsidR="00D527C9" w:rsidRPr="00FB328C">
        <w:rPr>
          <w:color w:val="auto"/>
        </w:rPr>
        <w:t>2016</w:t>
      </w:r>
      <w:bookmarkEnd w:id="162"/>
      <w:bookmarkEnd w:id="163"/>
    </w:p>
    <w:tbl>
      <w:tblPr>
        <w:tblStyle w:val="GivingReportTable"/>
        <w:tblW w:w="5096" w:type="pct"/>
        <w:tblLayout w:type="fixed"/>
        <w:tblLook w:val="04A0" w:firstRow="1" w:lastRow="0" w:firstColumn="1" w:lastColumn="0" w:noHBand="0" w:noVBand="1"/>
        <w:tblCaption w:val="Table 16 Support generation by member vs public focus 2016"/>
      </w:tblPr>
      <w:tblGrid>
        <w:gridCol w:w="2272"/>
        <w:gridCol w:w="570"/>
        <w:gridCol w:w="822"/>
        <w:gridCol w:w="598"/>
        <w:gridCol w:w="787"/>
        <w:gridCol w:w="630"/>
        <w:gridCol w:w="755"/>
        <w:gridCol w:w="665"/>
        <w:gridCol w:w="720"/>
        <w:gridCol w:w="1439"/>
      </w:tblGrid>
      <w:tr w:rsidR="00FB328C" w:rsidRPr="00FB328C" w14:paraId="6B313576" w14:textId="351C0113" w:rsidTr="00B936DD">
        <w:trPr>
          <w:cnfStyle w:val="100000000000" w:firstRow="1" w:lastRow="0" w:firstColumn="0" w:lastColumn="0" w:oddVBand="0" w:evenVBand="0" w:oddHBand="0" w:evenHBand="0" w:firstRowFirstColumn="0" w:firstRowLastColumn="0" w:lastRowFirstColumn="0" w:lastRowLastColumn="0"/>
          <w:trHeight w:val="170"/>
          <w:tblHeader/>
        </w:trPr>
        <w:tc>
          <w:tcPr>
            <w:tcW w:w="1227" w:type="pct"/>
            <w:hideMark/>
          </w:tcPr>
          <w:p w14:paraId="2FB0E8E2" w14:textId="2037FFC3" w:rsidR="00B90C1E" w:rsidRPr="00FB328C" w:rsidRDefault="00B90C1E" w:rsidP="005C1B33">
            <w:pPr>
              <w:rPr>
                <w:color w:val="auto"/>
              </w:rPr>
            </w:pPr>
            <w:r w:rsidRPr="00FB328C">
              <w:rPr>
                <w:color w:val="auto"/>
              </w:rPr>
              <w:t>Focus</w:t>
            </w:r>
          </w:p>
        </w:tc>
        <w:tc>
          <w:tcPr>
            <w:tcW w:w="752" w:type="pct"/>
            <w:gridSpan w:val="2"/>
          </w:tcPr>
          <w:p w14:paraId="30E3015E" w14:textId="77777777" w:rsidR="00B90C1E" w:rsidRPr="00FB328C" w:rsidRDefault="00B90C1E" w:rsidP="00131E8F">
            <w:pPr>
              <w:jc w:val="center"/>
              <w:rPr>
                <w:color w:val="auto"/>
              </w:rPr>
            </w:pPr>
            <w:r w:rsidRPr="00FB328C">
              <w:rPr>
                <w:color w:val="auto"/>
              </w:rPr>
              <w:t>Fundraising</w:t>
            </w:r>
          </w:p>
        </w:tc>
        <w:tc>
          <w:tcPr>
            <w:tcW w:w="748" w:type="pct"/>
            <w:gridSpan w:val="2"/>
          </w:tcPr>
          <w:p w14:paraId="0FB82FC5" w14:textId="575FE5DC" w:rsidR="00B90C1E" w:rsidRPr="00FB328C" w:rsidRDefault="00B90C1E" w:rsidP="00131E8F">
            <w:pPr>
              <w:jc w:val="center"/>
              <w:rPr>
                <w:color w:val="auto"/>
              </w:rPr>
            </w:pPr>
            <w:r w:rsidRPr="00FB328C">
              <w:rPr>
                <w:color w:val="auto"/>
              </w:rPr>
              <w:t>Volunteer</w:t>
            </w:r>
            <w:r w:rsidR="00AC5C50">
              <w:rPr>
                <w:color w:val="auto"/>
              </w:rPr>
              <w:t xml:space="preserve"> </w:t>
            </w:r>
            <w:r w:rsidRPr="00FB328C">
              <w:rPr>
                <w:color w:val="auto"/>
              </w:rPr>
              <w:t>recruitment</w:t>
            </w:r>
          </w:p>
        </w:tc>
        <w:tc>
          <w:tcPr>
            <w:tcW w:w="748" w:type="pct"/>
            <w:gridSpan w:val="2"/>
          </w:tcPr>
          <w:p w14:paraId="280D4A05" w14:textId="77777777" w:rsidR="00B90C1E" w:rsidRPr="00FB328C" w:rsidRDefault="00B90C1E" w:rsidP="00131E8F">
            <w:pPr>
              <w:jc w:val="center"/>
              <w:rPr>
                <w:color w:val="auto"/>
              </w:rPr>
            </w:pPr>
            <w:r w:rsidRPr="00FB328C">
              <w:rPr>
                <w:color w:val="auto"/>
              </w:rPr>
              <w:t>Partnerships</w:t>
            </w:r>
          </w:p>
        </w:tc>
        <w:tc>
          <w:tcPr>
            <w:tcW w:w="748" w:type="pct"/>
            <w:gridSpan w:val="2"/>
          </w:tcPr>
          <w:p w14:paraId="20DD7729" w14:textId="08A9AA98" w:rsidR="00B90C1E" w:rsidRPr="00FB328C" w:rsidRDefault="00B90C1E" w:rsidP="00131E8F">
            <w:pPr>
              <w:jc w:val="center"/>
              <w:rPr>
                <w:color w:val="auto"/>
              </w:rPr>
            </w:pPr>
            <w:r w:rsidRPr="00FB328C">
              <w:rPr>
                <w:color w:val="auto"/>
              </w:rPr>
              <w:t>Social</w:t>
            </w:r>
            <w:r w:rsidR="00AC5C50">
              <w:rPr>
                <w:color w:val="auto"/>
              </w:rPr>
              <w:t xml:space="preserve"> </w:t>
            </w:r>
            <w:r w:rsidRPr="00FB328C">
              <w:rPr>
                <w:color w:val="auto"/>
              </w:rPr>
              <w:t>enterprise</w:t>
            </w:r>
          </w:p>
        </w:tc>
        <w:tc>
          <w:tcPr>
            <w:tcW w:w="777" w:type="pct"/>
            <w:vMerge w:val="restart"/>
          </w:tcPr>
          <w:p w14:paraId="0E620C99" w14:textId="706A2E73" w:rsidR="00B90C1E" w:rsidRPr="00FB328C" w:rsidRDefault="00B90C1E" w:rsidP="002B558C">
            <w:pPr>
              <w:jc w:val="right"/>
              <w:rPr>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00C33A41" w:rsidRPr="00FB328C">
              <w:rPr>
                <w:color w:val="auto"/>
              </w:rPr>
              <w:t>respondent</w:t>
            </w:r>
            <w:r w:rsidR="00AC5C50">
              <w:rPr>
                <w:color w:val="auto"/>
              </w:rPr>
              <w:t xml:space="preserve"> </w:t>
            </w:r>
            <w:r w:rsidRPr="00FB328C">
              <w:rPr>
                <w:color w:val="auto"/>
              </w:rPr>
              <w:t>organisations</w:t>
            </w:r>
          </w:p>
        </w:tc>
      </w:tr>
      <w:tr w:rsidR="00FB328C" w:rsidRPr="00FB328C" w14:paraId="172F8165" w14:textId="628A0320" w:rsidTr="002A2767">
        <w:trPr>
          <w:cnfStyle w:val="100000000000" w:firstRow="1" w:lastRow="0" w:firstColumn="0" w:lastColumn="0" w:oddVBand="0" w:evenVBand="0" w:oddHBand="0" w:evenHBand="0" w:firstRowFirstColumn="0" w:firstRowLastColumn="0" w:lastRowFirstColumn="0" w:lastRowLastColumn="0"/>
          <w:trHeight w:val="170"/>
          <w:tblHeader/>
        </w:trPr>
        <w:tc>
          <w:tcPr>
            <w:tcW w:w="1227" w:type="pct"/>
            <w:tcBorders>
              <w:bottom w:val="dashSmallGap" w:sz="4" w:space="0" w:color="595959" w:themeColor="text1" w:themeTint="A6"/>
            </w:tcBorders>
          </w:tcPr>
          <w:p w14:paraId="59DCDA57" w14:textId="77777777" w:rsidR="00B90C1E" w:rsidRPr="00FB328C" w:rsidRDefault="00B90C1E" w:rsidP="00B90C1E">
            <w:pPr>
              <w:rPr>
                <w:rFonts w:eastAsia="Times New Roman" w:cs="Calibri Light"/>
                <w:color w:val="auto"/>
                <w:szCs w:val="21"/>
                <w:lang w:eastAsia="en-AU"/>
              </w:rPr>
            </w:pPr>
          </w:p>
        </w:tc>
        <w:tc>
          <w:tcPr>
            <w:tcW w:w="308" w:type="pct"/>
            <w:tcBorders>
              <w:bottom w:val="dashSmallGap" w:sz="4" w:space="0" w:color="595959" w:themeColor="text1" w:themeTint="A6"/>
            </w:tcBorders>
          </w:tcPr>
          <w:p w14:paraId="08B119CB" w14:textId="15D3128C" w:rsidR="00B90C1E" w:rsidRPr="00FB328C" w:rsidRDefault="00B90C1E" w:rsidP="00B90C1E">
            <w:pPr>
              <w:jc w:val="right"/>
              <w:rPr>
                <w:rFonts w:eastAsia="Times New Roman" w:cs="Calibri Light"/>
                <w:color w:val="auto"/>
                <w:szCs w:val="21"/>
                <w:lang w:eastAsia="en-AU"/>
              </w:rPr>
            </w:pPr>
            <w:r w:rsidRPr="00FB328C">
              <w:rPr>
                <w:color w:val="auto"/>
              </w:rPr>
              <w:t>No.</w:t>
            </w:r>
          </w:p>
        </w:tc>
        <w:tc>
          <w:tcPr>
            <w:tcW w:w="444" w:type="pct"/>
            <w:tcBorders>
              <w:bottom w:val="dashSmallGap" w:sz="4" w:space="0" w:color="595959" w:themeColor="text1" w:themeTint="A6"/>
            </w:tcBorders>
          </w:tcPr>
          <w:p w14:paraId="0D374097" w14:textId="5D7B5269" w:rsidR="00B90C1E" w:rsidRPr="00FB328C" w:rsidRDefault="00B90C1E" w:rsidP="00B90C1E">
            <w:pPr>
              <w:jc w:val="right"/>
              <w:rPr>
                <w:rFonts w:eastAsia="Times New Roman" w:cs="Calibri Light"/>
                <w:color w:val="auto"/>
                <w:szCs w:val="21"/>
                <w:lang w:eastAsia="en-AU"/>
              </w:rPr>
            </w:pPr>
            <w:r w:rsidRPr="00FB328C">
              <w:rPr>
                <w:color w:val="auto"/>
              </w:rPr>
              <w:t>%</w:t>
            </w:r>
          </w:p>
        </w:tc>
        <w:tc>
          <w:tcPr>
            <w:tcW w:w="323" w:type="pct"/>
            <w:tcBorders>
              <w:bottom w:val="dashSmallGap" w:sz="4" w:space="0" w:color="595959" w:themeColor="text1" w:themeTint="A6"/>
            </w:tcBorders>
          </w:tcPr>
          <w:p w14:paraId="1BB58B0B" w14:textId="5F155FE8" w:rsidR="00B90C1E" w:rsidRPr="00FB328C" w:rsidRDefault="00B90C1E" w:rsidP="00B90C1E">
            <w:pPr>
              <w:jc w:val="right"/>
              <w:rPr>
                <w:rFonts w:eastAsia="Times New Roman" w:cs="Calibri Light"/>
                <w:color w:val="auto"/>
                <w:szCs w:val="21"/>
                <w:lang w:eastAsia="en-AU"/>
              </w:rPr>
            </w:pPr>
            <w:r w:rsidRPr="00FB328C">
              <w:rPr>
                <w:color w:val="auto"/>
              </w:rPr>
              <w:t>No.</w:t>
            </w:r>
          </w:p>
        </w:tc>
        <w:tc>
          <w:tcPr>
            <w:tcW w:w="425" w:type="pct"/>
            <w:tcBorders>
              <w:bottom w:val="dashSmallGap" w:sz="4" w:space="0" w:color="595959" w:themeColor="text1" w:themeTint="A6"/>
            </w:tcBorders>
          </w:tcPr>
          <w:p w14:paraId="1EA3E297" w14:textId="520D3859" w:rsidR="00B90C1E" w:rsidRPr="00FB328C" w:rsidRDefault="00B90C1E" w:rsidP="00B90C1E">
            <w:pPr>
              <w:jc w:val="right"/>
              <w:rPr>
                <w:rFonts w:eastAsia="Times New Roman" w:cs="Calibri Light"/>
                <w:color w:val="auto"/>
                <w:szCs w:val="21"/>
                <w:lang w:eastAsia="en-AU"/>
              </w:rPr>
            </w:pPr>
            <w:r w:rsidRPr="00FB328C">
              <w:rPr>
                <w:color w:val="auto"/>
              </w:rPr>
              <w:t>%</w:t>
            </w:r>
          </w:p>
        </w:tc>
        <w:tc>
          <w:tcPr>
            <w:tcW w:w="340" w:type="pct"/>
            <w:tcBorders>
              <w:bottom w:val="dashSmallGap" w:sz="4" w:space="0" w:color="595959" w:themeColor="text1" w:themeTint="A6"/>
            </w:tcBorders>
          </w:tcPr>
          <w:p w14:paraId="10387A2C" w14:textId="60378BD7" w:rsidR="00B90C1E" w:rsidRPr="00FB328C" w:rsidRDefault="00B90C1E" w:rsidP="00B90C1E">
            <w:pPr>
              <w:jc w:val="right"/>
              <w:rPr>
                <w:rFonts w:eastAsia="Times New Roman" w:cs="Calibri Light"/>
                <w:color w:val="auto"/>
                <w:szCs w:val="21"/>
                <w:lang w:eastAsia="en-AU"/>
              </w:rPr>
            </w:pPr>
            <w:r w:rsidRPr="00FB328C">
              <w:rPr>
                <w:color w:val="auto"/>
              </w:rPr>
              <w:t>No.</w:t>
            </w:r>
          </w:p>
        </w:tc>
        <w:tc>
          <w:tcPr>
            <w:tcW w:w="408" w:type="pct"/>
            <w:tcBorders>
              <w:bottom w:val="dashSmallGap" w:sz="4" w:space="0" w:color="595959" w:themeColor="text1" w:themeTint="A6"/>
            </w:tcBorders>
          </w:tcPr>
          <w:p w14:paraId="61B3B01E" w14:textId="4DFCAB52" w:rsidR="00B90C1E" w:rsidRPr="00FB328C" w:rsidRDefault="00B90C1E" w:rsidP="00B90C1E">
            <w:pPr>
              <w:jc w:val="right"/>
              <w:rPr>
                <w:rFonts w:eastAsia="Times New Roman" w:cs="Calibri Light"/>
                <w:color w:val="auto"/>
                <w:szCs w:val="21"/>
                <w:lang w:eastAsia="en-AU"/>
              </w:rPr>
            </w:pPr>
            <w:r w:rsidRPr="00FB328C">
              <w:rPr>
                <w:color w:val="auto"/>
              </w:rPr>
              <w:t>%</w:t>
            </w:r>
          </w:p>
        </w:tc>
        <w:tc>
          <w:tcPr>
            <w:tcW w:w="359" w:type="pct"/>
            <w:tcBorders>
              <w:bottom w:val="dashSmallGap" w:sz="4" w:space="0" w:color="595959" w:themeColor="text1" w:themeTint="A6"/>
            </w:tcBorders>
          </w:tcPr>
          <w:p w14:paraId="45784956" w14:textId="7145380F" w:rsidR="00B90C1E" w:rsidRPr="00FB328C" w:rsidRDefault="00B90C1E" w:rsidP="00B90C1E">
            <w:pPr>
              <w:jc w:val="right"/>
              <w:rPr>
                <w:rFonts w:eastAsia="Times New Roman" w:cs="Calibri Light"/>
                <w:color w:val="auto"/>
                <w:szCs w:val="21"/>
                <w:lang w:eastAsia="en-AU"/>
              </w:rPr>
            </w:pPr>
            <w:r w:rsidRPr="00FB328C">
              <w:rPr>
                <w:color w:val="auto"/>
              </w:rPr>
              <w:t>No.</w:t>
            </w:r>
          </w:p>
        </w:tc>
        <w:tc>
          <w:tcPr>
            <w:tcW w:w="389" w:type="pct"/>
            <w:tcBorders>
              <w:bottom w:val="dashSmallGap" w:sz="4" w:space="0" w:color="595959" w:themeColor="text1" w:themeTint="A6"/>
            </w:tcBorders>
          </w:tcPr>
          <w:p w14:paraId="32A24B4C" w14:textId="07849E66" w:rsidR="00B90C1E" w:rsidRPr="00FB328C" w:rsidRDefault="00B90C1E" w:rsidP="00B90C1E">
            <w:pPr>
              <w:jc w:val="right"/>
              <w:rPr>
                <w:rFonts w:eastAsia="Times New Roman" w:cs="Calibri Light"/>
                <w:color w:val="auto"/>
                <w:szCs w:val="21"/>
                <w:lang w:eastAsia="en-AU"/>
              </w:rPr>
            </w:pPr>
            <w:r w:rsidRPr="00FB328C">
              <w:rPr>
                <w:color w:val="auto"/>
              </w:rPr>
              <w:t>%</w:t>
            </w:r>
          </w:p>
        </w:tc>
        <w:tc>
          <w:tcPr>
            <w:tcW w:w="777" w:type="pct"/>
            <w:vMerge/>
            <w:tcBorders>
              <w:bottom w:val="dashSmallGap" w:sz="4" w:space="0" w:color="595959" w:themeColor="text1" w:themeTint="A6"/>
            </w:tcBorders>
          </w:tcPr>
          <w:p w14:paraId="63A6CFA5" w14:textId="5EB1EA6D" w:rsidR="00B90C1E" w:rsidRPr="00FB328C" w:rsidRDefault="00B90C1E" w:rsidP="00B90C1E">
            <w:pPr>
              <w:jc w:val="right"/>
              <w:rPr>
                <w:color w:val="auto"/>
              </w:rPr>
            </w:pPr>
          </w:p>
        </w:tc>
      </w:tr>
      <w:tr w:rsidR="00FB328C" w:rsidRPr="00FB328C" w14:paraId="26C37169" w14:textId="1178D1CC" w:rsidTr="002A2767">
        <w:trPr>
          <w:cnfStyle w:val="000000100000" w:firstRow="0" w:lastRow="0" w:firstColumn="0" w:lastColumn="0" w:oddVBand="0" w:evenVBand="0" w:oddHBand="1" w:evenHBand="0" w:firstRowFirstColumn="0" w:firstRowLastColumn="0" w:lastRowFirstColumn="0" w:lastRowLastColumn="0"/>
          <w:trHeight w:val="170"/>
        </w:trPr>
        <w:tc>
          <w:tcPr>
            <w:tcW w:w="122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1483D0EB" w14:textId="6C7DC56C" w:rsidR="0011100E" w:rsidRPr="00FB328C" w:rsidRDefault="0011100E" w:rsidP="005C1B33">
            <w:pPr>
              <w:rPr>
                <w:rFonts w:ascii="Segoe UI" w:eastAsia="Times New Roman" w:hAnsi="Segoe UI" w:cs="Segoe UI"/>
                <w:color w:val="auto"/>
                <w:szCs w:val="21"/>
                <w:lang w:eastAsia="en-AU"/>
              </w:rPr>
            </w:pPr>
            <w:r w:rsidRPr="00FB328C">
              <w:rPr>
                <w:rFonts w:eastAsia="Times New Roman" w:cs="Calibri Light"/>
                <w:color w:val="auto"/>
                <w:szCs w:val="21"/>
                <w:lang w:eastAsia="en-AU"/>
              </w:rPr>
              <w:t>Serves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needs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of</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own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members/supporters</w:t>
            </w:r>
          </w:p>
        </w:tc>
        <w:tc>
          <w:tcPr>
            <w:tcW w:w="3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F276F4" w14:textId="7EB38438"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32</w:t>
            </w:r>
          </w:p>
        </w:tc>
        <w:tc>
          <w:tcPr>
            <w:tcW w:w="4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33CA2F3B" w14:textId="47E46270"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54.2%</w:t>
            </w:r>
          </w:p>
        </w:tc>
        <w:tc>
          <w:tcPr>
            <w:tcW w:w="3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82B3F0" w14:textId="334C15A2"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29</w:t>
            </w:r>
          </w:p>
        </w:tc>
        <w:tc>
          <w:tcPr>
            <w:tcW w:w="42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273DDF4C" w14:textId="08E6C537"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49.2%</w:t>
            </w:r>
          </w:p>
        </w:tc>
        <w:tc>
          <w:tcPr>
            <w:tcW w:w="3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AC29AC" w14:textId="507A89AA" w:rsidR="0011100E" w:rsidRPr="00FB328C" w:rsidRDefault="00752CDD"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8</w:t>
            </w:r>
          </w:p>
        </w:tc>
        <w:tc>
          <w:tcPr>
            <w:tcW w:w="4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66C774C3" w14:textId="0A17F097" w:rsidR="0011100E" w:rsidRPr="00FB328C" w:rsidRDefault="00752CDD"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13.6%</w:t>
            </w:r>
          </w:p>
        </w:tc>
        <w:tc>
          <w:tcPr>
            <w:tcW w:w="35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D74F69" w14:textId="792F1D3C"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4</w:t>
            </w:r>
          </w:p>
        </w:tc>
        <w:tc>
          <w:tcPr>
            <w:tcW w:w="38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3B0E1835" w14:textId="1F818A73"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6.8%</w:t>
            </w:r>
          </w:p>
        </w:tc>
        <w:tc>
          <w:tcPr>
            <w:tcW w:w="7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154551" w14:textId="2BEC8E38"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59</w:t>
            </w:r>
          </w:p>
        </w:tc>
      </w:tr>
      <w:tr w:rsidR="00FB328C" w:rsidRPr="00FB328C" w14:paraId="701B1B41" w14:textId="421115D5" w:rsidTr="002A2767">
        <w:trPr>
          <w:cnfStyle w:val="000000010000" w:firstRow="0" w:lastRow="0" w:firstColumn="0" w:lastColumn="0" w:oddVBand="0" w:evenVBand="0" w:oddHBand="0" w:evenHBand="1" w:firstRowFirstColumn="0" w:firstRowLastColumn="0" w:lastRowFirstColumn="0" w:lastRowLastColumn="0"/>
          <w:trHeight w:val="170"/>
        </w:trPr>
        <w:tc>
          <w:tcPr>
            <w:tcW w:w="1227" w:type="pct"/>
            <w:tcBorders>
              <w:top w:val="dashSmallGap" w:sz="4" w:space="0" w:color="595959" w:themeColor="text1" w:themeTint="A6"/>
              <w:bottom w:val="dashSmallGap" w:sz="4" w:space="0" w:color="595959" w:themeColor="text1" w:themeTint="A6"/>
            </w:tcBorders>
            <w:hideMark/>
          </w:tcPr>
          <w:p w14:paraId="32E29FEA" w14:textId="1BA248D5" w:rsidR="0011100E" w:rsidRPr="00FB328C" w:rsidRDefault="0011100E" w:rsidP="005C1B33">
            <w:pPr>
              <w:rPr>
                <w:rFonts w:ascii="Segoe UI" w:eastAsia="Times New Roman" w:hAnsi="Segoe UI" w:cs="Segoe UI"/>
                <w:color w:val="auto"/>
                <w:szCs w:val="21"/>
                <w:lang w:eastAsia="en-AU"/>
              </w:rPr>
            </w:pPr>
            <w:r w:rsidRPr="00FB328C">
              <w:rPr>
                <w:rFonts w:eastAsia="Times New Roman" w:cs="Calibri Light"/>
                <w:color w:val="auto"/>
                <w:szCs w:val="21"/>
                <w:lang w:eastAsia="en-AU"/>
              </w:rPr>
              <w:t>Serves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wider</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public/community</w:t>
            </w:r>
          </w:p>
        </w:tc>
        <w:tc>
          <w:tcPr>
            <w:tcW w:w="308" w:type="pct"/>
            <w:tcBorders>
              <w:top w:val="dashSmallGap" w:sz="4" w:space="0" w:color="595959" w:themeColor="text1" w:themeTint="A6"/>
              <w:bottom w:val="dashSmallGap" w:sz="4" w:space="0" w:color="595959" w:themeColor="text1" w:themeTint="A6"/>
            </w:tcBorders>
            <w:vAlign w:val="center"/>
          </w:tcPr>
          <w:p w14:paraId="3B1D9486" w14:textId="1FA1338A"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108</w:t>
            </w:r>
          </w:p>
        </w:tc>
        <w:tc>
          <w:tcPr>
            <w:tcW w:w="444" w:type="pct"/>
            <w:tcBorders>
              <w:top w:val="dashSmallGap" w:sz="4" w:space="0" w:color="595959" w:themeColor="text1" w:themeTint="A6"/>
              <w:bottom w:val="dashSmallGap" w:sz="4" w:space="0" w:color="595959" w:themeColor="text1" w:themeTint="A6"/>
            </w:tcBorders>
            <w:vAlign w:val="center"/>
            <w:hideMark/>
          </w:tcPr>
          <w:p w14:paraId="78D79B36" w14:textId="0642E83D"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57.1%</w:t>
            </w:r>
          </w:p>
        </w:tc>
        <w:tc>
          <w:tcPr>
            <w:tcW w:w="323" w:type="pct"/>
            <w:tcBorders>
              <w:top w:val="dashSmallGap" w:sz="4" w:space="0" w:color="595959" w:themeColor="text1" w:themeTint="A6"/>
              <w:bottom w:val="dashSmallGap" w:sz="4" w:space="0" w:color="595959" w:themeColor="text1" w:themeTint="A6"/>
            </w:tcBorders>
            <w:vAlign w:val="center"/>
          </w:tcPr>
          <w:p w14:paraId="026A7236" w14:textId="18288EE6"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104</w:t>
            </w:r>
          </w:p>
        </w:tc>
        <w:tc>
          <w:tcPr>
            <w:tcW w:w="425" w:type="pct"/>
            <w:tcBorders>
              <w:top w:val="dashSmallGap" w:sz="4" w:space="0" w:color="595959" w:themeColor="text1" w:themeTint="A6"/>
              <w:bottom w:val="dashSmallGap" w:sz="4" w:space="0" w:color="595959" w:themeColor="text1" w:themeTint="A6"/>
            </w:tcBorders>
            <w:vAlign w:val="center"/>
            <w:hideMark/>
          </w:tcPr>
          <w:p w14:paraId="48AC4461" w14:textId="53757F4F"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55.</w:t>
            </w:r>
            <w:r w:rsidR="00752CDD" w:rsidRPr="00FB328C">
              <w:rPr>
                <w:rFonts w:eastAsia="Times New Roman" w:cs="Calibri Light"/>
                <w:color w:val="auto"/>
                <w:szCs w:val="21"/>
                <w:lang w:eastAsia="en-AU"/>
              </w:rPr>
              <w:t>0</w:t>
            </w:r>
            <w:r w:rsidRPr="00FB328C">
              <w:rPr>
                <w:rFonts w:eastAsia="Times New Roman" w:cs="Calibri Light"/>
                <w:color w:val="auto"/>
                <w:szCs w:val="21"/>
                <w:lang w:eastAsia="en-AU"/>
              </w:rPr>
              <w:t>%</w:t>
            </w:r>
          </w:p>
        </w:tc>
        <w:tc>
          <w:tcPr>
            <w:tcW w:w="340" w:type="pct"/>
            <w:tcBorders>
              <w:top w:val="dashSmallGap" w:sz="4" w:space="0" w:color="595959" w:themeColor="text1" w:themeTint="A6"/>
              <w:bottom w:val="dashSmallGap" w:sz="4" w:space="0" w:color="595959" w:themeColor="text1" w:themeTint="A6"/>
            </w:tcBorders>
            <w:vAlign w:val="center"/>
          </w:tcPr>
          <w:p w14:paraId="13C81103" w14:textId="5DA1EB37" w:rsidR="0011100E" w:rsidRPr="00FB328C" w:rsidRDefault="00752CDD"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43</w:t>
            </w:r>
          </w:p>
        </w:tc>
        <w:tc>
          <w:tcPr>
            <w:tcW w:w="408" w:type="pct"/>
            <w:tcBorders>
              <w:top w:val="dashSmallGap" w:sz="4" w:space="0" w:color="595959" w:themeColor="text1" w:themeTint="A6"/>
              <w:bottom w:val="dashSmallGap" w:sz="4" w:space="0" w:color="595959" w:themeColor="text1" w:themeTint="A6"/>
            </w:tcBorders>
            <w:vAlign w:val="center"/>
            <w:hideMark/>
          </w:tcPr>
          <w:p w14:paraId="7D416D6A" w14:textId="77F13BAC" w:rsidR="0011100E" w:rsidRPr="00FB328C" w:rsidRDefault="00752CDD"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22.8%</w:t>
            </w:r>
          </w:p>
        </w:tc>
        <w:tc>
          <w:tcPr>
            <w:tcW w:w="359" w:type="pct"/>
            <w:tcBorders>
              <w:top w:val="dashSmallGap" w:sz="4" w:space="0" w:color="595959" w:themeColor="text1" w:themeTint="A6"/>
              <w:bottom w:val="dashSmallGap" w:sz="4" w:space="0" w:color="595959" w:themeColor="text1" w:themeTint="A6"/>
            </w:tcBorders>
            <w:vAlign w:val="center"/>
          </w:tcPr>
          <w:p w14:paraId="520F66BB" w14:textId="47A916CC"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23</w:t>
            </w:r>
          </w:p>
        </w:tc>
        <w:tc>
          <w:tcPr>
            <w:tcW w:w="389" w:type="pct"/>
            <w:tcBorders>
              <w:top w:val="dashSmallGap" w:sz="4" w:space="0" w:color="595959" w:themeColor="text1" w:themeTint="A6"/>
              <w:bottom w:val="dashSmallGap" w:sz="4" w:space="0" w:color="595959" w:themeColor="text1" w:themeTint="A6"/>
            </w:tcBorders>
            <w:vAlign w:val="center"/>
            <w:hideMark/>
          </w:tcPr>
          <w:p w14:paraId="33E4EB14" w14:textId="3CDC72B7"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12.2%</w:t>
            </w:r>
          </w:p>
        </w:tc>
        <w:tc>
          <w:tcPr>
            <w:tcW w:w="777" w:type="pct"/>
            <w:tcBorders>
              <w:top w:val="dashSmallGap" w:sz="4" w:space="0" w:color="595959" w:themeColor="text1" w:themeTint="A6"/>
              <w:bottom w:val="dashSmallGap" w:sz="4" w:space="0" w:color="595959" w:themeColor="text1" w:themeTint="A6"/>
            </w:tcBorders>
            <w:vAlign w:val="center"/>
          </w:tcPr>
          <w:p w14:paraId="247F6B51" w14:textId="2D18C6C6"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189</w:t>
            </w:r>
          </w:p>
        </w:tc>
      </w:tr>
      <w:tr w:rsidR="00FB328C" w:rsidRPr="00FB328C" w14:paraId="6F3AF957" w14:textId="4744BB39" w:rsidTr="002A2767">
        <w:trPr>
          <w:cnfStyle w:val="000000100000" w:firstRow="0" w:lastRow="0" w:firstColumn="0" w:lastColumn="0" w:oddVBand="0" w:evenVBand="0" w:oddHBand="1" w:evenHBand="0" w:firstRowFirstColumn="0" w:firstRowLastColumn="0" w:lastRowFirstColumn="0" w:lastRowLastColumn="0"/>
          <w:trHeight w:val="170"/>
        </w:trPr>
        <w:tc>
          <w:tcPr>
            <w:tcW w:w="122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5AF18745" w14:textId="57CD782D" w:rsidR="0011100E" w:rsidRPr="00FB328C" w:rsidRDefault="0011100E" w:rsidP="005C1B33">
            <w:pPr>
              <w:rPr>
                <w:rFonts w:ascii="Segoe UI" w:eastAsia="Times New Roman" w:hAnsi="Segoe UI" w:cs="Segoe UI"/>
                <w:color w:val="auto"/>
                <w:szCs w:val="21"/>
                <w:lang w:eastAsia="en-AU"/>
              </w:rPr>
            </w:pPr>
            <w:r w:rsidRPr="00FB328C">
              <w:rPr>
                <w:rFonts w:eastAsia="Times New Roman" w:cs="Calibri Light"/>
                <w:color w:val="auto"/>
                <w:szCs w:val="21"/>
                <w:lang w:eastAsia="en-AU"/>
              </w:rPr>
              <w:t>Serves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both</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needs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of</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its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own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members/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supporters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and</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wider</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public/community</w:t>
            </w:r>
          </w:p>
        </w:tc>
        <w:tc>
          <w:tcPr>
            <w:tcW w:w="3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DF493D" w14:textId="4FD41AFD"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309</w:t>
            </w:r>
          </w:p>
        </w:tc>
        <w:tc>
          <w:tcPr>
            <w:tcW w:w="4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5709ADEF" w14:textId="171C49E8"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59.5%</w:t>
            </w:r>
          </w:p>
        </w:tc>
        <w:tc>
          <w:tcPr>
            <w:tcW w:w="3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627E92" w14:textId="55E70596"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345</w:t>
            </w:r>
          </w:p>
        </w:tc>
        <w:tc>
          <w:tcPr>
            <w:tcW w:w="42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429E6B39" w14:textId="7C8B2D5E" w:rsidR="0011100E" w:rsidRPr="00FB328C" w:rsidRDefault="0011100E" w:rsidP="00B03868">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66.</w:t>
            </w:r>
            <w:r w:rsidR="00B03868" w:rsidRPr="00FB328C">
              <w:rPr>
                <w:rFonts w:eastAsia="Times New Roman" w:cs="Calibri Light"/>
                <w:color w:val="auto"/>
                <w:szCs w:val="21"/>
                <w:lang w:eastAsia="en-AU"/>
              </w:rPr>
              <w:t>5</w:t>
            </w:r>
            <w:r w:rsidRPr="00FB328C">
              <w:rPr>
                <w:rFonts w:eastAsia="Times New Roman" w:cs="Calibri Light"/>
                <w:color w:val="auto"/>
                <w:szCs w:val="21"/>
                <w:lang w:eastAsia="en-AU"/>
              </w:rPr>
              <w:t>%</w:t>
            </w:r>
          </w:p>
        </w:tc>
        <w:tc>
          <w:tcPr>
            <w:tcW w:w="3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2844EC9" w14:textId="025860F8" w:rsidR="0011100E" w:rsidRPr="00FB328C" w:rsidRDefault="00B03868"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118</w:t>
            </w:r>
          </w:p>
        </w:tc>
        <w:tc>
          <w:tcPr>
            <w:tcW w:w="4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38CF5022" w14:textId="18D2E168" w:rsidR="0011100E" w:rsidRPr="00FB328C" w:rsidRDefault="00B03868"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22.7%</w:t>
            </w:r>
          </w:p>
        </w:tc>
        <w:tc>
          <w:tcPr>
            <w:tcW w:w="35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41FD66" w14:textId="7029B1D1"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77</w:t>
            </w:r>
          </w:p>
        </w:tc>
        <w:tc>
          <w:tcPr>
            <w:tcW w:w="38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hideMark/>
          </w:tcPr>
          <w:p w14:paraId="72A2EBBF" w14:textId="0A9788E1" w:rsidR="0011100E" w:rsidRPr="00FB328C" w:rsidRDefault="0011100E" w:rsidP="00B90C1E">
            <w:pPr>
              <w:jc w:val="right"/>
              <w:rPr>
                <w:rFonts w:ascii="Segoe UI" w:eastAsia="Times New Roman" w:hAnsi="Segoe UI" w:cs="Segoe UI"/>
                <w:color w:val="auto"/>
                <w:szCs w:val="21"/>
                <w:lang w:eastAsia="en-AU"/>
              </w:rPr>
            </w:pPr>
            <w:r w:rsidRPr="00FB328C">
              <w:rPr>
                <w:rFonts w:eastAsia="Times New Roman" w:cs="Calibri Light"/>
                <w:color w:val="auto"/>
                <w:szCs w:val="21"/>
                <w:lang w:eastAsia="en-AU"/>
              </w:rPr>
              <w:t>14.8%</w:t>
            </w:r>
          </w:p>
        </w:tc>
        <w:tc>
          <w:tcPr>
            <w:tcW w:w="7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2CF4769" w14:textId="2A8E57E6"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519</w:t>
            </w:r>
          </w:p>
        </w:tc>
      </w:tr>
      <w:tr w:rsidR="00FB328C" w:rsidRPr="00FB328C" w14:paraId="40F6D6A7" w14:textId="54F3487B" w:rsidTr="002A2767">
        <w:trPr>
          <w:cnfStyle w:val="000000010000" w:firstRow="0" w:lastRow="0" w:firstColumn="0" w:lastColumn="0" w:oddVBand="0" w:evenVBand="0" w:oddHBand="0" w:evenHBand="1" w:firstRowFirstColumn="0" w:firstRowLastColumn="0" w:lastRowFirstColumn="0" w:lastRowLastColumn="0"/>
          <w:trHeight w:val="170"/>
        </w:trPr>
        <w:tc>
          <w:tcPr>
            <w:tcW w:w="1227" w:type="pct"/>
            <w:tcBorders>
              <w:top w:val="dashSmallGap" w:sz="4" w:space="0" w:color="595959" w:themeColor="text1" w:themeTint="A6"/>
            </w:tcBorders>
          </w:tcPr>
          <w:p w14:paraId="4F8950B8" w14:textId="5BBA17F5" w:rsidR="0011100E" w:rsidRPr="00FB328C" w:rsidRDefault="0011100E" w:rsidP="00B936DD">
            <w:pPr>
              <w:rPr>
                <w:rFonts w:eastAsia="Times New Roman" w:cs="Calibri Light"/>
                <w:color w:val="auto"/>
                <w:szCs w:val="21"/>
                <w:lang w:eastAsia="en-AU"/>
              </w:rPr>
            </w:pPr>
            <w:r w:rsidRPr="00FB328C">
              <w:rPr>
                <w:rFonts w:eastAsia="Times New Roman" w:cs="Calibri Light"/>
                <w:color w:val="auto"/>
                <w:szCs w:val="21"/>
                <w:lang w:eastAsia="en-AU"/>
              </w:rPr>
              <w:t>Total</w:t>
            </w:r>
          </w:p>
        </w:tc>
        <w:tc>
          <w:tcPr>
            <w:tcW w:w="308" w:type="pct"/>
            <w:tcBorders>
              <w:top w:val="dashSmallGap" w:sz="4" w:space="0" w:color="595959" w:themeColor="text1" w:themeTint="A6"/>
            </w:tcBorders>
            <w:vAlign w:val="center"/>
          </w:tcPr>
          <w:p w14:paraId="61EA7BEF" w14:textId="56A12174"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451</w:t>
            </w:r>
          </w:p>
        </w:tc>
        <w:tc>
          <w:tcPr>
            <w:tcW w:w="444" w:type="pct"/>
            <w:tcBorders>
              <w:top w:val="dashSmallGap" w:sz="4" w:space="0" w:color="595959" w:themeColor="text1" w:themeTint="A6"/>
            </w:tcBorders>
            <w:vAlign w:val="center"/>
          </w:tcPr>
          <w:p w14:paraId="7BA15889" w14:textId="7E8D51C7"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58.6%</w:t>
            </w:r>
          </w:p>
        </w:tc>
        <w:tc>
          <w:tcPr>
            <w:tcW w:w="323" w:type="pct"/>
            <w:tcBorders>
              <w:top w:val="dashSmallGap" w:sz="4" w:space="0" w:color="595959" w:themeColor="text1" w:themeTint="A6"/>
            </w:tcBorders>
            <w:vAlign w:val="center"/>
          </w:tcPr>
          <w:p w14:paraId="77CE825E" w14:textId="0E873C0D"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479</w:t>
            </w:r>
          </w:p>
        </w:tc>
        <w:tc>
          <w:tcPr>
            <w:tcW w:w="425" w:type="pct"/>
            <w:tcBorders>
              <w:top w:val="dashSmallGap" w:sz="4" w:space="0" w:color="595959" w:themeColor="text1" w:themeTint="A6"/>
            </w:tcBorders>
            <w:vAlign w:val="center"/>
          </w:tcPr>
          <w:p w14:paraId="486C4111" w14:textId="751782D4"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62.3%</w:t>
            </w:r>
          </w:p>
        </w:tc>
        <w:tc>
          <w:tcPr>
            <w:tcW w:w="340" w:type="pct"/>
            <w:tcBorders>
              <w:top w:val="dashSmallGap" w:sz="4" w:space="0" w:color="595959" w:themeColor="text1" w:themeTint="A6"/>
            </w:tcBorders>
            <w:vAlign w:val="center"/>
          </w:tcPr>
          <w:p w14:paraId="7C08F8D2" w14:textId="2203037E"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169</w:t>
            </w:r>
          </w:p>
        </w:tc>
        <w:tc>
          <w:tcPr>
            <w:tcW w:w="408" w:type="pct"/>
            <w:tcBorders>
              <w:top w:val="dashSmallGap" w:sz="4" w:space="0" w:color="595959" w:themeColor="text1" w:themeTint="A6"/>
            </w:tcBorders>
            <w:vAlign w:val="center"/>
          </w:tcPr>
          <w:p w14:paraId="7F3E93B6" w14:textId="68A9B1A4"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22.0%</w:t>
            </w:r>
          </w:p>
        </w:tc>
        <w:tc>
          <w:tcPr>
            <w:tcW w:w="359" w:type="pct"/>
            <w:tcBorders>
              <w:top w:val="dashSmallGap" w:sz="4" w:space="0" w:color="595959" w:themeColor="text1" w:themeTint="A6"/>
            </w:tcBorders>
            <w:vAlign w:val="center"/>
          </w:tcPr>
          <w:p w14:paraId="1EB59DE3" w14:textId="5110DB9C"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104</w:t>
            </w:r>
          </w:p>
        </w:tc>
        <w:tc>
          <w:tcPr>
            <w:tcW w:w="389" w:type="pct"/>
            <w:tcBorders>
              <w:top w:val="dashSmallGap" w:sz="4" w:space="0" w:color="595959" w:themeColor="text1" w:themeTint="A6"/>
            </w:tcBorders>
            <w:vAlign w:val="center"/>
          </w:tcPr>
          <w:p w14:paraId="3876CF2E" w14:textId="0EC5D341" w:rsidR="0011100E" w:rsidRPr="00FB328C" w:rsidRDefault="0011100E" w:rsidP="00B90C1E">
            <w:pPr>
              <w:jc w:val="right"/>
              <w:rPr>
                <w:rFonts w:eastAsia="Times New Roman" w:cs="Calibri Light"/>
                <w:color w:val="auto"/>
                <w:szCs w:val="21"/>
                <w:lang w:eastAsia="en-AU"/>
              </w:rPr>
            </w:pPr>
            <w:r w:rsidRPr="00FB328C">
              <w:rPr>
                <w:rFonts w:eastAsia="Times New Roman" w:cs="Calibri Light"/>
                <w:color w:val="auto"/>
                <w:szCs w:val="21"/>
                <w:lang w:eastAsia="en-AU"/>
              </w:rPr>
              <w:t>13.5%</w:t>
            </w:r>
          </w:p>
        </w:tc>
        <w:tc>
          <w:tcPr>
            <w:tcW w:w="777" w:type="pct"/>
            <w:tcBorders>
              <w:top w:val="dashSmallGap" w:sz="4" w:space="0" w:color="595959" w:themeColor="text1" w:themeTint="A6"/>
            </w:tcBorders>
            <w:vAlign w:val="center"/>
          </w:tcPr>
          <w:p w14:paraId="14307F83" w14:textId="6D1E1251" w:rsidR="0011100E" w:rsidRPr="00FB328C" w:rsidRDefault="0011100E" w:rsidP="00B03868">
            <w:pPr>
              <w:jc w:val="right"/>
              <w:rPr>
                <w:rFonts w:eastAsia="Times New Roman" w:cs="Calibri Light"/>
                <w:color w:val="auto"/>
                <w:szCs w:val="21"/>
                <w:lang w:eastAsia="en-AU"/>
              </w:rPr>
            </w:pPr>
            <w:r w:rsidRPr="00FB328C">
              <w:rPr>
                <w:rFonts w:eastAsia="Times New Roman" w:cs="Calibri Light"/>
                <w:color w:val="auto"/>
                <w:szCs w:val="21"/>
                <w:lang w:eastAsia="en-AU"/>
              </w:rPr>
              <w:t>76</w:t>
            </w:r>
            <w:r w:rsidR="00B03868" w:rsidRPr="00FB328C">
              <w:rPr>
                <w:rFonts w:eastAsia="Times New Roman" w:cs="Calibri Light"/>
                <w:color w:val="auto"/>
                <w:szCs w:val="21"/>
                <w:lang w:eastAsia="en-AU"/>
              </w:rPr>
              <w:t>9</w:t>
            </w:r>
          </w:p>
        </w:tc>
      </w:tr>
    </w:tbl>
    <w:p w14:paraId="15B8DF41" w14:textId="1F95B3B4" w:rsidR="002C3D78" w:rsidRDefault="00AC512E" w:rsidP="00B936DD">
      <w:pPr>
        <w:spacing w:before="240"/>
        <w:rPr>
          <w:color w:val="auto"/>
        </w:rPr>
      </w:pPr>
      <w:r w:rsidRPr="00FB328C">
        <w:rPr>
          <w:color w:val="auto"/>
        </w:rPr>
        <w:fldChar w:fldCharType="begin"/>
      </w:r>
      <w:r w:rsidRPr="00FB328C">
        <w:rPr>
          <w:color w:val="auto"/>
        </w:rPr>
        <w:instrText xml:space="preserve"> REF _Ref485732141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17</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located</w:t>
      </w:r>
      <w:r w:rsidR="00AC5C50">
        <w:rPr>
          <w:color w:val="auto"/>
        </w:rPr>
        <w:t xml:space="preserve"> </w:t>
      </w:r>
      <w:r w:rsidRPr="00FB328C">
        <w:rPr>
          <w:color w:val="auto"/>
        </w:rPr>
        <w:t>in</w:t>
      </w:r>
      <w:r w:rsidR="00AC5C50">
        <w:rPr>
          <w:color w:val="auto"/>
        </w:rPr>
        <w:t xml:space="preserve"> </w:t>
      </w:r>
      <w:r w:rsidRPr="00FB328C">
        <w:rPr>
          <w:color w:val="auto"/>
        </w:rPr>
        <w:t>major</w:t>
      </w:r>
      <w:r w:rsidR="00AC5C50">
        <w:rPr>
          <w:color w:val="auto"/>
        </w:rPr>
        <w:t xml:space="preserve"> </w:t>
      </w:r>
      <w:r w:rsidRPr="00FB328C">
        <w:rPr>
          <w:color w:val="auto"/>
        </w:rPr>
        <w:t>cities</w:t>
      </w:r>
      <w:r w:rsidR="00AC5C50">
        <w:rPr>
          <w:color w:val="auto"/>
        </w:rPr>
        <w:t xml:space="preserve"> </w:t>
      </w:r>
      <w:r w:rsidRPr="00FB328C">
        <w:rPr>
          <w:color w:val="auto"/>
        </w:rPr>
        <w:t>or</w:t>
      </w:r>
      <w:r w:rsidR="00AC5C50">
        <w:rPr>
          <w:color w:val="auto"/>
        </w:rPr>
        <w:t xml:space="preserve"> </w:t>
      </w:r>
      <w:r w:rsidRPr="00FB328C">
        <w:rPr>
          <w:color w:val="auto"/>
        </w:rPr>
        <w:t>regional</w:t>
      </w:r>
      <w:r w:rsidR="00AC5C50">
        <w:rPr>
          <w:color w:val="auto"/>
        </w:rPr>
        <w:t xml:space="preserve"> </w:t>
      </w:r>
      <w:r w:rsidRPr="00FB328C">
        <w:rPr>
          <w:color w:val="auto"/>
        </w:rPr>
        <w:t>or</w:t>
      </w:r>
      <w:r w:rsidR="00AC5C50">
        <w:rPr>
          <w:color w:val="auto"/>
        </w:rPr>
        <w:t xml:space="preserve"> </w:t>
      </w:r>
      <w:r w:rsidRPr="00FB328C">
        <w:rPr>
          <w:color w:val="auto"/>
        </w:rPr>
        <w:t>remote</w:t>
      </w:r>
      <w:r w:rsidR="00AC5C50">
        <w:rPr>
          <w:color w:val="auto"/>
        </w:rPr>
        <w:t xml:space="preserve"> </w:t>
      </w:r>
      <w:r w:rsidRPr="00FB328C">
        <w:rPr>
          <w:color w:val="auto"/>
        </w:rPr>
        <w:t>communities</w:t>
      </w:r>
      <w:r w:rsidR="00AC5C50">
        <w:rPr>
          <w:color w:val="auto"/>
        </w:rPr>
        <w:t xml:space="preserve"> </w:t>
      </w:r>
      <w:r w:rsidRPr="00FB328C">
        <w:rPr>
          <w:color w:val="auto"/>
        </w:rPr>
        <w:t>engaged</w:t>
      </w:r>
      <w:r w:rsidR="00AC5C50">
        <w:rPr>
          <w:color w:val="auto"/>
        </w:rPr>
        <w:t xml:space="preserve"> </w:t>
      </w:r>
      <w:r w:rsidRPr="00FB328C">
        <w:rPr>
          <w:color w:val="auto"/>
        </w:rPr>
        <w:t>in</w:t>
      </w:r>
      <w:r w:rsidR="00AC5C50">
        <w:rPr>
          <w:color w:val="auto"/>
        </w:rPr>
        <w:t xml:space="preserve"> </w:t>
      </w:r>
      <w:r w:rsidRPr="00FB328C">
        <w:rPr>
          <w:color w:val="auto"/>
        </w:rPr>
        <w:t>each</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activity.</w:t>
      </w:r>
      <w:r w:rsidR="00AC5C50">
        <w:rPr>
          <w:color w:val="auto"/>
        </w:rPr>
        <w:t xml:space="preserve"> </w:t>
      </w:r>
      <w:r w:rsidR="00B61F2B" w:rsidRPr="00FB328C">
        <w:rPr>
          <w:color w:val="auto"/>
        </w:rPr>
        <w:t>T</w:t>
      </w:r>
      <w:r w:rsidRPr="00FB328C">
        <w:rPr>
          <w:color w:val="auto"/>
        </w:rPr>
        <w:t>here</w:t>
      </w:r>
      <w:r w:rsidR="00AC5C50">
        <w:rPr>
          <w:color w:val="auto"/>
        </w:rPr>
        <w:t xml:space="preserve"> </w:t>
      </w:r>
      <w:r w:rsidRPr="00FB328C">
        <w:rPr>
          <w:color w:val="auto"/>
        </w:rPr>
        <w:t>was</w:t>
      </w:r>
      <w:r w:rsidR="00AC5C50">
        <w:rPr>
          <w:color w:val="auto"/>
        </w:rPr>
        <w:t xml:space="preserve"> </w:t>
      </w:r>
      <w:r w:rsidRPr="00FB328C">
        <w:rPr>
          <w:color w:val="auto"/>
        </w:rPr>
        <w:t>little</w:t>
      </w:r>
      <w:r w:rsidR="00AC5C50">
        <w:rPr>
          <w:color w:val="auto"/>
        </w:rPr>
        <w:t xml:space="preserve"> </w:t>
      </w:r>
      <w:r w:rsidRPr="00FB328C">
        <w:rPr>
          <w:color w:val="auto"/>
        </w:rPr>
        <w:t>difference</w:t>
      </w:r>
      <w:r w:rsidR="00AC5C50">
        <w:rPr>
          <w:color w:val="auto"/>
        </w:rPr>
        <w:t xml:space="preserve"> </w:t>
      </w:r>
      <w:r w:rsidRPr="00FB328C">
        <w:rPr>
          <w:color w:val="auto"/>
        </w:rPr>
        <w:t>between</w:t>
      </w:r>
      <w:r w:rsidR="00AC5C50">
        <w:rPr>
          <w:color w:val="auto"/>
        </w:rPr>
        <w:t xml:space="preserve"> </w:t>
      </w:r>
      <w:r w:rsidRPr="00FB328C">
        <w:rPr>
          <w:color w:val="auto"/>
        </w:rPr>
        <w:t>organisations</w:t>
      </w:r>
      <w:r w:rsidR="00AC5C50">
        <w:rPr>
          <w:color w:val="auto"/>
        </w:rPr>
        <w:t xml:space="preserve"> </w:t>
      </w:r>
      <w:r w:rsidRPr="00FB328C">
        <w:rPr>
          <w:color w:val="auto"/>
        </w:rPr>
        <w:t>located</w:t>
      </w:r>
      <w:r w:rsidR="00AC5C50">
        <w:rPr>
          <w:color w:val="auto"/>
        </w:rPr>
        <w:t xml:space="preserve"> </w:t>
      </w:r>
      <w:r w:rsidRPr="00FB328C">
        <w:rPr>
          <w:color w:val="auto"/>
        </w:rPr>
        <w:t>in</w:t>
      </w:r>
      <w:r w:rsidR="00AC5C50">
        <w:rPr>
          <w:color w:val="auto"/>
        </w:rPr>
        <w:t xml:space="preserve"> </w:t>
      </w:r>
      <w:r w:rsidRPr="00FB328C">
        <w:rPr>
          <w:color w:val="auto"/>
        </w:rPr>
        <w:t>urban</w:t>
      </w:r>
      <w:r w:rsidR="00AC5C50">
        <w:rPr>
          <w:color w:val="auto"/>
        </w:rPr>
        <w:t xml:space="preserve"> </w:t>
      </w:r>
      <w:r w:rsidRPr="00FB328C">
        <w:rPr>
          <w:color w:val="auto"/>
        </w:rPr>
        <w:t>or</w:t>
      </w:r>
      <w:r w:rsidR="00AC5C50">
        <w:rPr>
          <w:color w:val="auto"/>
        </w:rPr>
        <w:t xml:space="preserve"> </w:t>
      </w:r>
      <w:r w:rsidRPr="00FB328C">
        <w:rPr>
          <w:color w:val="auto"/>
        </w:rPr>
        <w:t>regional</w:t>
      </w:r>
      <w:r w:rsidR="00AC5C50">
        <w:rPr>
          <w:color w:val="auto"/>
        </w:rPr>
        <w:t xml:space="preserve"> </w:t>
      </w:r>
      <w:r w:rsidRPr="00FB328C">
        <w:rPr>
          <w:color w:val="auto"/>
        </w:rPr>
        <w:t>areas</w:t>
      </w:r>
      <w:r w:rsidR="00AC5C50">
        <w:rPr>
          <w:color w:val="auto"/>
        </w:rPr>
        <w:t xml:space="preserve"> </w:t>
      </w:r>
      <w:r w:rsidR="00F66C4D" w:rsidRPr="00FB328C">
        <w:rPr>
          <w:color w:val="auto"/>
        </w:rPr>
        <w:t>in</w:t>
      </w:r>
      <w:r w:rsidR="00AC5C50">
        <w:rPr>
          <w:color w:val="auto"/>
        </w:rPr>
        <w:t xml:space="preserve"> </w:t>
      </w:r>
      <w:r w:rsidR="00F66C4D" w:rsidRPr="00FB328C">
        <w:rPr>
          <w:color w:val="auto"/>
        </w:rPr>
        <w:t>undertaking</w:t>
      </w:r>
      <w:r w:rsidR="00AC5C50">
        <w:rPr>
          <w:color w:val="auto"/>
        </w:rPr>
        <w:t xml:space="preserve"> </w:t>
      </w:r>
      <w:r w:rsidR="00F66C4D" w:rsidRPr="00FB328C">
        <w:rPr>
          <w:color w:val="auto"/>
        </w:rPr>
        <w:t>all</w:t>
      </w:r>
      <w:r w:rsidR="00AC5C50">
        <w:rPr>
          <w:color w:val="auto"/>
        </w:rPr>
        <w:t xml:space="preserve"> </w:t>
      </w:r>
      <w:r w:rsidR="00F66C4D" w:rsidRPr="00FB328C">
        <w:rPr>
          <w:color w:val="auto"/>
        </w:rPr>
        <w:t>activities.</w:t>
      </w:r>
      <w:r w:rsidR="00AC5C50">
        <w:rPr>
          <w:color w:val="auto"/>
        </w:rPr>
        <w:t xml:space="preserve"> </w:t>
      </w:r>
      <w:r w:rsidR="00F66C4D" w:rsidRPr="00FB328C">
        <w:rPr>
          <w:color w:val="auto"/>
        </w:rPr>
        <w:t>T</w:t>
      </w:r>
      <w:r w:rsidRPr="00FB328C">
        <w:rPr>
          <w:color w:val="auto"/>
        </w:rPr>
        <w:t>he</w:t>
      </w:r>
      <w:r w:rsidR="00AC5C50">
        <w:rPr>
          <w:color w:val="auto"/>
        </w:rPr>
        <w:t xml:space="preserve"> </w:t>
      </w:r>
      <w:r w:rsidRPr="00FB328C">
        <w:rPr>
          <w:color w:val="auto"/>
        </w:rPr>
        <w:t>percentage</w:t>
      </w:r>
      <w:r w:rsidR="00AC5C50">
        <w:rPr>
          <w:color w:val="auto"/>
        </w:rPr>
        <w:t xml:space="preserve"> </w:t>
      </w:r>
      <w:r w:rsidRPr="00FB328C">
        <w:rPr>
          <w:color w:val="auto"/>
        </w:rPr>
        <w:t>was</w:t>
      </w:r>
      <w:r w:rsidR="00AC5C50">
        <w:rPr>
          <w:color w:val="auto"/>
        </w:rPr>
        <w:t xml:space="preserve"> </w:t>
      </w:r>
      <w:r w:rsidRPr="00FB328C">
        <w:rPr>
          <w:color w:val="auto"/>
        </w:rPr>
        <w:t>slightly</w:t>
      </w:r>
      <w:r w:rsidR="00AC5C50">
        <w:rPr>
          <w:color w:val="auto"/>
        </w:rPr>
        <w:t xml:space="preserve"> </w:t>
      </w:r>
      <w:r w:rsidRPr="00FB328C">
        <w:rPr>
          <w:color w:val="auto"/>
        </w:rPr>
        <w:t>higher</w:t>
      </w:r>
      <w:r w:rsidR="00AC5C50">
        <w:rPr>
          <w:color w:val="auto"/>
        </w:rPr>
        <w:t xml:space="preserve"> </w:t>
      </w:r>
      <w:r w:rsidR="001A60CA" w:rsidRPr="00FB328C">
        <w:rPr>
          <w:color w:val="auto"/>
        </w:rPr>
        <w:t>in</w:t>
      </w:r>
      <w:r w:rsidR="00AC5C50">
        <w:rPr>
          <w:color w:val="auto"/>
        </w:rPr>
        <w:t xml:space="preserve"> </w:t>
      </w:r>
      <w:r w:rsidR="001A60CA" w:rsidRPr="00FB328C">
        <w:rPr>
          <w:color w:val="auto"/>
        </w:rPr>
        <w:t>all</w:t>
      </w:r>
      <w:r w:rsidR="00AC5C50">
        <w:rPr>
          <w:color w:val="auto"/>
        </w:rPr>
        <w:t xml:space="preserve"> </w:t>
      </w:r>
      <w:r w:rsidR="001A60CA" w:rsidRPr="00FB328C">
        <w:rPr>
          <w:color w:val="auto"/>
        </w:rPr>
        <w:t>activi</w:t>
      </w:r>
      <w:r w:rsidR="00B61F2B" w:rsidRPr="00FB328C">
        <w:rPr>
          <w:color w:val="auto"/>
        </w:rPr>
        <w:t>t</w:t>
      </w:r>
      <w:r w:rsidR="001A60CA" w:rsidRPr="00FB328C">
        <w:rPr>
          <w:color w:val="auto"/>
        </w:rPr>
        <w:t>i</w:t>
      </w:r>
      <w:r w:rsidR="00B61F2B" w:rsidRPr="00FB328C">
        <w:rPr>
          <w:color w:val="auto"/>
        </w:rPr>
        <w:t>es</w:t>
      </w:r>
      <w:r w:rsidR="00AC5C50">
        <w:rPr>
          <w:color w:val="auto"/>
        </w:rPr>
        <w:t xml:space="preserve"> </w:t>
      </w:r>
      <w:r w:rsidR="00B61F2B" w:rsidRPr="00FB328C">
        <w:rPr>
          <w:color w:val="auto"/>
        </w:rPr>
        <w:t>but</w:t>
      </w:r>
      <w:r w:rsidR="00AC5C50">
        <w:rPr>
          <w:color w:val="auto"/>
        </w:rPr>
        <w:t xml:space="preserve"> </w:t>
      </w:r>
      <w:r w:rsidR="00B61F2B" w:rsidRPr="00FB328C">
        <w:rPr>
          <w:color w:val="auto"/>
        </w:rPr>
        <w:t>fundraising</w:t>
      </w:r>
      <w:r w:rsidR="00AC5C50">
        <w:rPr>
          <w:color w:val="auto"/>
        </w:rPr>
        <w:t xml:space="preserve"> </w:t>
      </w:r>
      <w:r w:rsidRPr="00FB328C">
        <w:rPr>
          <w:color w:val="auto"/>
        </w:rPr>
        <w:t>for</w:t>
      </w:r>
      <w:r w:rsidR="00AC5C50">
        <w:rPr>
          <w:color w:val="auto"/>
        </w:rPr>
        <w:t xml:space="preserve"> </w:t>
      </w:r>
      <w:r w:rsidRPr="00FB328C">
        <w:rPr>
          <w:color w:val="auto"/>
        </w:rPr>
        <w:t>those</w:t>
      </w:r>
      <w:r w:rsidR="00AC5C50">
        <w:rPr>
          <w:color w:val="auto"/>
        </w:rPr>
        <w:t xml:space="preserve"> </w:t>
      </w:r>
      <w:r w:rsidRPr="00FB328C">
        <w:rPr>
          <w:color w:val="auto"/>
        </w:rPr>
        <w:t>located</w:t>
      </w:r>
      <w:r w:rsidR="00AC5C50">
        <w:rPr>
          <w:color w:val="auto"/>
        </w:rPr>
        <w:t xml:space="preserve"> </w:t>
      </w:r>
      <w:r w:rsidRPr="00FB328C">
        <w:rPr>
          <w:color w:val="auto"/>
        </w:rPr>
        <w:t>in</w:t>
      </w:r>
      <w:r w:rsidR="00AC5C50">
        <w:rPr>
          <w:color w:val="auto"/>
        </w:rPr>
        <w:t xml:space="preserve"> </w:t>
      </w:r>
      <w:r w:rsidRPr="00FB328C">
        <w:rPr>
          <w:color w:val="auto"/>
        </w:rPr>
        <w:t>regional</w:t>
      </w:r>
      <w:r w:rsidR="00AC5C50">
        <w:rPr>
          <w:color w:val="auto"/>
        </w:rPr>
        <w:t xml:space="preserve"> </w:t>
      </w:r>
      <w:r w:rsidRPr="00FB328C">
        <w:rPr>
          <w:color w:val="auto"/>
        </w:rPr>
        <w:t>or</w:t>
      </w:r>
      <w:r w:rsidR="00AC5C50">
        <w:rPr>
          <w:color w:val="auto"/>
        </w:rPr>
        <w:t xml:space="preserve"> </w:t>
      </w:r>
      <w:r w:rsidRPr="00FB328C">
        <w:rPr>
          <w:color w:val="auto"/>
        </w:rPr>
        <w:t>remote</w:t>
      </w:r>
      <w:r w:rsidR="00AC5C50">
        <w:rPr>
          <w:color w:val="auto"/>
        </w:rPr>
        <w:t xml:space="preserve"> </w:t>
      </w:r>
      <w:r w:rsidRPr="00FB328C">
        <w:rPr>
          <w:color w:val="auto"/>
        </w:rPr>
        <w:t>locations.</w:t>
      </w:r>
    </w:p>
    <w:p w14:paraId="3C9D89F7" w14:textId="606D7B63" w:rsidR="00AC512E" w:rsidRPr="00FB328C" w:rsidRDefault="00AC512E" w:rsidP="00AC512E">
      <w:pPr>
        <w:pStyle w:val="GivingReportTableTitle"/>
        <w:rPr>
          <w:color w:val="auto"/>
        </w:rPr>
      </w:pPr>
      <w:bookmarkStart w:id="164" w:name="_Ref485732141"/>
      <w:bookmarkStart w:id="165" w:name="_Toc498416879"/>
      <w:bookmarkStart w:id="166" w:name="_Ref498595676"/>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17</w:t>
      </w:r>
      <w:r w:rsidR="00943B87" w:rsidRPr="00FB328C">
        <w:rPr>
          <w:noProof/>
          <w:color w:val="auto"/>
        </w:rPr>
        <w:fldChar w:fldCharType="end"/>
      </w:r>
      <w:bookmarkEnd w:id="164"/>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by</w:t>
      </w:r>
      <w:r w:rsidR="00AC5C50">
        <w:rPr>
          <w:color w:val="auto"/>
        </w:rPr>
        <w:t xml:space="preserve"> </w:t>
      </w:r>
      <w:r w:rsidRPr="00FB328C">
        <w:rPr>
          <w:color w:val="auto"/>
        </w:rPr>
        <w:t>remoteness</w:t>
      </w:r>
      <w:r w:rsidR="00AC5C50">
        <w:rPr>
          <w:color w:val="auto"/>
        </w:rPr>
        <w:t xml:space="preserve"> </w:t>
      </w:r>
      <w:r w:rsidRPr="00FB328C">
        <w:rPr>
          <w:color w:val="auto"/>
        </w:rPr>
        <w:t>2016</w:t>
      </w:r>
      <w:bookmarkEnd w:id="165"/>
      <w:bookmarkEnd w:id="166"/>
    </w:p>
    <w:tbl>
      <w:tblPr>
        <w:tblStyle w:val="GivingReportTable"/>
        <w:tblW w:w="5096" w:type="pct"/>
        <w:tblLayout w:type="fixed"/>
        <w:tblLook w:val="04A0" w:firstRow="1" w:lastRow="0" w:firstColumn="1" w:lastColumn="0" w:noHBand="0" w:noVBand="1"/>
        <w:tblCaption w:val="Table 17 Support generation by remoteness 2016"/>
      </w:tblPr>
      <w:tblGrid>
        <w:gridCol w:w="2272"/>
        <w:gridCol w:w="570"/>
        <w:gridCol w:w="822"/>
        <w:gridCol w:w="598"/>
        <w:gridCol w:w="787"/>
        <w:gridCol w:w="630"/>
        <w:gridCol w:w="755"/>
        <w:gridCol w:w="665"/>
        <w:gridCol w:w="720"/>
        <w:gridCol w:w="1439"/>
      </w:tblGrid>
      <w:tr w:rsidR="00FB328C" w:rsidRPr="00FB328C" w14:paraId="53F3DFFC" w14:textId="77777777" w:rsidTr="00AC512E">
        <w:trPr>
          <w:cnfStyle w:val="100000000000" w:firstRow="1" w:lastRow="0" w:firstColumn="0" w:lastColumn="0" w:oddVBand="0" w:evenVBand="0" w:oddHBand="0" w:evenHBand="0" w:firstRowFirstColumn="0" w:firstRowLastColumn="0" w:lastRowFirstColumn="0" w:lastRowLastColumn="0"/>
          <w:trHeight w:val="170"/>
          <w:tblHeader/>
        </w:trPr>
        <w:tc>
          <w:tcPr>
            <w:tcW w:w="1227" w:type="pct"/>
            <w:hideMark/>
          </w:tcPr>
          <w:p w14:paraId="3C950109" w14:textId="77777777" w:rsidR="00AC512E" w:rsidRPr="00FB328C" w:rsidRDefault="00AC512E" w:rsidP="00AC512E">
            <w:pPr>
              <w:rPr>
                <w:color w:val="auto"/>
              </w:rPr>
            </w:pPr>
            <w:r w:rsidRPr="00FB328C">
              <w:rPr>
                <w:color w:val="auto"/>
              </w:rPr>
              <w:t>Focus</w:t>
            </w:r>
          </w:p>
        </w:tc>
        <w:tc>
          <w:tcPr>
            <w:tcW w:w="752" w:type="pct"/>
            <w:gridSpan w:val="2"/>
          </w:tcPr>
          <w:p w14:paraId="3B559B46" w14:textId="77777777" w:rsidR="00AC512E" w:rsidRPr="00FB328C" w:rsidRDefault="00AC512E" w:rsidP="00AC512E">
            <w:pPr>
              <w:jc w:val="center"/>
              <w:rPr>
                <w:color w:val="auto"/>
              </w:rPr>
            </w:pPr>
            <w:r w:rsidRPr="00FB328C">
              <w:rPr>
                <w:color w:val="auto"/>
              </w:rPr>
              <w:t>Fundraising</w:t>
            </w:r>
          </w:p>
        </w:tc>
        <w:tc>
          <w:tcPr>
            <w:tcW w:w="748" w:type="pct"/>
            <w:gridSpan w:val="2"/>
          </w:tcPr>
          <w:p w14:paraId="5E32A093" w14:textId="6065E615" w:rsidR="00AC512E" w:rsidRPr="00FB328C" w:rsidRDefault="00AC512E" w:rsidP="00AC512E">
            <w:pPr>
              <w:jc w:val="center"/>
              <w:rPr>
                <w:color w:val="auto"/>
              </w:rPr>
            </w:pPr>
            <w:r w:rsidRPr="00FB328C">
              <w:rPr>
                <w:color w:val="auto"/>
              </w:rPr>
              <w:t>Volunteer</w:t>
            </w:r>
            <w:r w:rsidR="00AC5C50">
              <w:rPr>
                <w:color w:val="auto"/>
              </w:rPr>
              <w:t xml:space="preserve"> </w:t>
            </w:r>
            <w:r w:rsidRPr="00FB328C">
              <w:rPr>
                <w:color w:val="auto"/>
              </w:rPr>
              <w:t>recruitment</w:t>
            </w:r>
          </w:p>
        </w:tc>
        <w:tc>
          <w:tcPr>
            <w:tcW w:w="748" w:type="pct"/>
            <w:gridSpan w:val="2"/>
          </w:tcPr>
          <w:p w14:paraId="57470091" w14:textId="77777777" w:rsidR="00AC512E" w:rsidRPr="00FB328C" w:rsidRDefault="00AC512E" w:rsidP="00AC512E">
            <w:pPr>
              <w:jc w:val="center"/>
              <w:rPr>
                <w:color w:val="auto"/>
              </w:rPr>
            </w:pPr>
            <w:r w:rsidRPr="00FB328C">
              <w:rPr>
                <w:color w:val="auto"/>
              </w:rPr>
              <w:t>Partnerships</w:t>
            </w:r>
          </w:p>
        </w:tc>
        <w:tc>
          <w:tcPr>
            <w:tcW w:w="748" w:type="pct"/>
            <w:gridSpan w:val="2"/>
          </w:tcPr>
          <w:p w14:paraId="59ED9A5C" w14:textId="5694CF60" w:rsidR="00AC512E" w:rsidRPr="00FB328C" w:rsidRDefault="00AC512E" w:rsidP="00AC512E">
            <w:pPr>
              <w:jc w:val="center"/>
              <w:rPr>
                <w:color w:val="auto"/>
              </w:rPr>
            </w:pPr>
            <w:r w:rsidRPr="00FB328C">
              <w:rPr>
                <w:color w:val="auto"/>
              </w:rPr>
              <w:t>Social</w:t>
            </w:r>
            <w:r w:rsidR="00AC5C50">
              <w:rPr>
                <w:color w:val="auto"/>
              </w:rPr>
              <w:t xml:space="preserve"> </w:t>
            </w:r>
            <w:r w:rsidRPr="00FB328C">
              <w:rPr>
                <w:color w:val="auto"/>
              </w:rPr>
              <w:t>enterprise</w:t>
            </w:r>
          </w:p>
        </w:tc>
        <w:tc>
          <w:tcPr>
            <w:tcW w:w="777" w:type="pct"/>
            <w:vMerge w:val="restart"/>
          </w:tcPr>
          <w:p w14:paraId="0B47938B" w14:textId="4EDB086B" w:rsidR="00AC512E" w:rsidRPr="00FB328C" w:rsidRDefault="00AC512E" w:rsidP="00AC512E">
            <w:pPr>
              <w:jc w:val="right"/>
              <w:rPr>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00C33A41" w:rsidRPr="00FB328C">
              <w:rPr>
                <w:color w:val="auto"/>
              </w:rPr>
              <w:t>respondent</w:t>
            </w:r>
            <w:r w:rsidR="00AC5C50">
              <w:rPr>
                <w:color w:val="auto"/>
              </w:rPr>
              <w:t xml:space="preserve"> </w:t>
            </w:r>
            <w:r w:rsidRPr="00FB328C">
              <w:rPr>
                <w:color w:val="auto"/>
              </w:rPr>
              <w:t>organisations</w:t>
            </w:r>
          </w:p>
        </w:tc>
      </w:tr>
      <w:tr w:rsidR="00FB328C" w:rsidRPr="00FB328C" w14:paraId="4F91C0F6" w14:textId="77777777" w:rsidTr="002A2767">
        <w:trPr>
          <w:cnfStyle w:val="100000000000" w:firstRow="1" w:lastRow="0" w:firstColumn="0" w:lastColumn="0" w:oddVBand="0" w:evenVBand="0" w:oddHBand="0" w:evenHBand="0" w:firstRowFirstColumn="0" w:firstRowLastColumn="0" w:lastRowFirstColumn="0" w:lastRowLastColumn="0"/>
          <w:trHeight w:val="170"/>
          <w:tblHeader/>
        </w:trPr>
        <w:tc>
          <w:tcPr>
            <w:tcW w:w="1227" w:type="pct"/>
            <w:tcBorders>
              <w:bottom w:val="dashSmallGap" w:sz="4" w:space="0" w:color="595959" w:themeColor="text1" w:themeTint="A6"/>
            </w:tcBorders>
          </w:tcPr>
          <w:p w14:paraId="4DE4B1FE" w14:textId="77777777" w:rsidR="00AC512E" w:rsidRPr="00FB328C" w:rsidRDefault="00AC512E" w:rsidP="00AC512E">
            <w:pPr>
              <w:rPr>
                <w:rFonts w:eastAsia="Times New Roman" w:cs="Calibri Light"/>
                <w:color w:val="auto"/>
                <w:szCs w:val="21"/>
                <w:lang w:eastAsia="en-AU"/>
              </w:rPr>
            </w:pPr>
          </w:p>
        </w:tc>
        <w:tc>
          <w:tcPr>
            <w:tcW w:w="308" w:type="pct"/>
            <w:tcBorders>
              <w:bottom w:val="dashSmallGap" w:sz="4" w:space="0" w:color="595959" w:themeColor="text1" w:themeTint="A6"/>
            </w:tcBorders>
          </w:tcPr>
          <w:p w14:paraId="598D493E" w14:textId="77777777" w:rsidR="00AC512E" w:rsidRPr="00FB328C" w:rsidRDefault="00AC512E" w:rsidP="00AC512E">
            <w:pPr>
              <w:jc w:val="right"/>
              <w:rPr>
                <w:rFonts w:eastAsia="Times New Roman" w:cs="Calibri Light"/>
                <w:color w:val="auto"/>
                <w:szCs w:val="21"/>
                <w:lang w:eastAsia="en-AU"/>
              </w:rPr>
            </w:pPr>
            <w:r w:rsidRPr="00FB328C">
              <w:rPr>
                <w:color w:val="auto"/>
              </w:rPr>
              <w:t>No.</w:t>
            </w:r>
          </w:p>
        </w:tc>
        <w:tc>
          <w:tcPr>
            <w:tcW w:w="444" w:type="pct"/>
            <w:tcBorders>
              <w:bottom w:val="dashSmallGap" w:sz="4" w:space="0" w:color="595959" w:themeColor="text1" w:themeTint="A6"/>
            </w:tcBorders>
          </w:tcPr>
          <w:p w14:paraId="1C3FC5EA" w14:textId="77777777" w:rsidR="00AC512E" w:rsidRPr="00FB328C" w:rsidRDefault="00AC512E" w:rsidP="00AC512E">
            <w:pPr>
              <w:jc w:val="right"/>
              <w:rPr>
                <w:rFonts w:eastAsia="Times New Roman" w:cs="Calibri Light"/>
                <w:color w:val="auto"/>
                <w:szCs w:val="21"/>
                <w:lang w:eastAsia="en-AU"/>
              </w:rPr>
            </w:pPr>
            <w:r w:rsidRPr="00FB328C">
              <w:rPr>
                <w:color w:val="auto"/>
              </w:rPr>
              <w:t>%</w:t>
            </w:r>
          </w:p>
        </w:tc>
        <w:tc>
          <w:tcPr>
            <w:tcW w:w="323" w:type="pct"/>
            <w:tcBorders>
              <w:bottom w:val="dashSmallGap" w:sz="4" w:space="0" w:color="595959" w:themeColor="text1" w:themeTint="A6"/>
            </w:tcBorders>
          </w:tcPr>
          <w:p w14:paraId="5598552F" w14:textId="77777777" w:rsidR="00AC512E" w:rsidRPr="00FB328C" w:rsidRDefault="00AC512E" w:rsidP="00AC512E">
            <w:pPr>
              <w:jc w:val="right"/>
              <w:rPr>
                <w:rFonts w:eastAsia="Times New Roman" w:cs="Calibri Light"/>
                <w:color w:val="auto"/>
                <w:szCs w:val="21"/>
                <w:lang w:eastAsia="en-AU"/>
              </w:rPr>
            </w:pPr>
            <w:r w:rsidRPr="00FB328C">
              <w:rPr>
                <w:color w:val="auto"/>
              </w:rPr>
              <w:t>No.</w:t>
            </w:r>
          </w:p>
        </w:tc>
        <w:tc>
          <w:tcPr>
            <w:tcW w:w="425" w:type="pct"/>
            <w:tcBorders>
              <w:bottom w:val="dashSmallGap" w:sz="4" w:space="0" w:color="595959" w:themeColor="text1" w:themeTint="A6"/>
            </w:tcBorders>
          </w:tcPr>
          <w:p w14:paraId="5008C83C" w14:textId="77777777" w:rsidR="00AC512E" w:rsidRPr="00FB328C" w:rsidRDefault="00AC512E" w:rsidP="00AC512E">
            <w:pPr>
              <w:jc w:val="right"/>
              <w:rPr>
                <w:rFonts w:eastAsia="Times New Roman" w:cs="Calibri Light"/>
                <w:color w:val="auto"/>
                <w:szCs w:val="21"/>
                <w:lang w:eastAsia="en-AU"/>
              </w:rPr>
            </w:pPr>
            <w:r w:rsidRPr="00FB328C">
              <w:rPr>
                <w:color w:val="auto"/>
              </w:rPr>
              <w:t>%</w:t>
            </w:r>
          </w:p>
        </w:tc>
        <w:tc>
          <w:tcPr>
            <w:tcW w:w="340" w:type="pct"/>
            <w:tcBorders>
              <w:bottom w:val="dashSmallGap" w:sz="4" w:space="0" w:color="595959" w:themeColor="text1" w:themeTint="A6"/>
            </w:tcBorders>
          </w:tcPr>
          <w:p w14:paraId="7BF68FAB" w14:textId="77777777" w:rsidR="00AC512E" w:rsidRPr="00FB328C" w:rsidRDefault="00AC512E" w:rsidP="00AC512E">
            <w:pPr>
              <w:jc w:val="right"/>
              <w:rPr>
                <w:rFonts w:eastAsia="Times New Roman" w:cs="Calibri Light"/>
                <w:color w:val="auto"/>
                <w:szCs w:val="21"/>
                <w:lang w:eastAsia="en-AU"/>
              </w:rPr>
            </w:pPr>
            <w:r w:rsidRPr="00FB328C">
              <w:rPr>
                <w:color w:val="auto"/>
              </w:rPr>
              <w:t>No.</w:t>
            </w:r>
          </w:p>
        </w:tc>
        <w:tc>
          <w:tcPr>
            <w:tcW w:w="408" w:type="pct"/>
            <w:tcBorders>
              <w:bottom w:val="dashSmallGap" w:sz="4" w:space="0" w:color="595959" w:themeColor="text1" w:themeTint="A6"/>
            </w:tcBorders>
          </w:tcPr>
          <w:p w14:paraId="3CF28636" w14:textId="77777777" w:rsidR="00AC512E" w:rsidRPr="00FB328C" w:rsidRDefault="00AC512E" w:rsidP="00AC512E">
            <w:pPr>
              <w:jc w:val="right"/>
              <w:rPr>
                <w:rFonts w:eastAsia="Times New Roman" w:cs="Calibri Light"/>
                <w:color w:val="auto"/>
                <w:szCs w:val="21"/>
                <w:lang w:eastAsia="en-AU"/>
              </w:rPr>
            </w:pPr>
            <w:r w:rsidRPr="00FB328C">
              <w:rPr>
                <w:color w:val="auto"/>
              </w:rPr>
              <w:t>%</w:t>
            </w:r>
          </w:p>
        </w:tc>
        <w:tc>
          <w:tcPr>
            <w:tcW w:w="359" w:type="pct"/>
            <w:tcBorders>
              <w:bottom w:val="dashSmallGap" w:sz="4" w:space="0" w:color="595959" w:themeColor="text1" w:themeTint="A6"/>
            </w:tcBorders>
          </w:tcPr>
          <w:p w14:paraId="3F139F75" w14:textId="77777777" w:rsidR="00AC512E" w:rsidRPr="00FB328C" w:rsidRDefault="00AC512E" w:rsidP="00AC512E">
            <w:pPr>
              <w:jc w:val="right"/>
              <w:rPr>
                <w:rFonts w:eastAsia="Times New Roman" w:cs="Calibri Light"/>
                <w:color w:val="auto"/>
                <w:szCs w:val="21"/>
                <w:lang w:eastAsia="en-AU"/>
              </w:rPr>
            </w:pPr>
            <w:r w:rsidRPr="00FB328C">
              <w:rPr>
                <w:color w:val="auto"/>
              </w:rPr>
              <w:t>No.</w:t>
            </w:r>
          </w:p>
        </w:tc>
        <w:tc>
          <w:tcPr>
            <w:tcW w:w="389" w:type="pct"/>
            <w:tcBorders>
              <w:bottom w:val="dashSmallGap" w:sz="4" w:space="0" w:color="595959" w:themeColor="text1" w:themeTint="A6"/>
            </w:tcBorders>
          </w:tcPr>
          <w:p w14:paraId="6ED91D2C" w14:textId="77777777" w:rsidR="00AC512E" w:rsidRPr="00FB328C" w:rsidRDefault="00AC512E" w:rsidP="00AC512E">
            <w:pPr>
              <w:jc w:val="right"/>
              <w:rPr>
                <w:rFonts w:eastAsia="Times New Roman" w:cs="Calibri Light"/>
                <w:color w:val="auto"/>
                <w:szCs w:val="21"/>
                <w:lang w:eastAsia="en-AU"/>
              </w:rPr>
            </w:pPr>
            <w:r w:rsidRPr="00FB328C">
              <w:rPr>
                <w:color w:val="auto"/>
              </w:rPr>
              <w:t>%</w:t>
            </w:r>
          </w:p>
        </w:tc>
        <w:tc>
          <w:tcPr>
            <w:tcW w:w="777" w:type="pct"/>
            <w:vMerge/>
            <w:tcBorders>
              <w:bottom w:val="dashSmallGap" w:sz="4" w:space="0" w:color="595959" w:themeColor="text1" w:themeTint="A6"/>
            </w:tcBorders>
          </w:tcPr>
          <w:p w14:paraId="1A4120BD" w14:textId="77777777" w:rsidR="00AC512E" w:rsidRPr="00FB328C" w:rsidRDefault="00AC512E" w:rsidP="00AC512E">
            <w:pPr>
              <w:jc w:val="right"/>
              <w:rPr>
                <w:color w:val="auto"/>
              </w:rPr>
            </w:pPr>
          </w:p>
        </w:tc>
      </w:tr>
      <w:tr w:rsidR="00FB328C" w:rsidRPr="00FB328C" w14:paraId="76F2C0C0" w14:textId="77777777" w:rsidTr="002A2767">
        <w:trPr>
          <w:cnfStyle w:val="000000100000" w:firstRow="0" w:lastRow="0" w:firstColumn="0" w:lastColumn="0" w:oddVBand="0" w:evenVBand="0" w:oddHBand="1" w:evenHBand="0" w:firstRowFirstColumn="0" w:firstRowLastColumn="0" w:lastRowFirstColumn="0" w:lastRowLastColumn="0"/>
          <w:trHeight w:val="170"/>
        </w:trPr>
        <w:tc>
          <w:tcPr>
            <w:tcW w:w="1227"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25A47017" w14:textId="53F126DA" w:rsidR="00AC512E" w:rsidRPr="00FB328C" w:rsidRDefault="00AC512E" w:rsidP="00AC512E">
            <w:pPr>
              <w:rPr>
                <w:rFonts w:ascii="Segoe UI" w:eastAsia="Times New Roman" w:hAnsi="Segoe UI" w:cs="Segoe UI"/>
                <w:color w:val="auto"/>
                <w:szCs w:val="21"/>
                <w:lang w:eastAsia="en-AU"/>
              </w:rPr>
            </w:pPr>
            <w:r w:rsidRPr="00FB328C">
              <w:rPr>
                <w:rFonts w:eastAsia="Times New Roman" w:cs="Calibri Light"/>
                <w:color w:val="auto"/>
                <w:szCs w:val="21"/>
                <w:lang w:eastAsia="en-AU"/>
              </w:rPr>
              <w:t>Major</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city</w:t>
            </w:r>
          </w:p>
        </w:tc>
        <w:tc>
          <w:tcPr>
            <w:tcW w:w="3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06CEA37" w14:textId="66F46F84"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289</w:t>
            </w:r>
          </w:p>
        </w:tc>
        <w:tc>
          <w:tcPr>
            <w:tcW w:w="4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61FADF" w14:textId="4A671A2E"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59.2%</w:t>
            </w:r>
          </w:p>
        </w:tc>
        <w:tc>
          <w:tcPr>
            <w:tcW w:w="3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E23460" w14:textId="6E7FF0BE"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293</w:t>
            </w:r>
          </w:p>
        </w:tc>
        <w:tc>
          <w:tcPr>
            <w:tcW w:w="42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0007EB" w14:textId="3D43A28F"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60.0%</w:t>
            </w:r>
          </w:p>
        </w:tc>
        <w:tc>
          <w:tcPr>
            <w:tcW w:w="3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3C68F6" w14:textId="4E87CB78"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105</w:t>
            </w:r>
          </w:p>
        </w:tc>
        <w:tc>
          <w:tcPr>
            <w:tcW w:w="4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936DBF" w14:textId="4A958DB0"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21.5%</w:t>
            </w:r>
          </w:p>
        </w:tc>
        <w:tc>
          <w:tcPr>
            <w:tcW w:w="35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E6240E" w14:textId="09B8A786"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57</w:t>
            </w:r>
          </w:p>
        </w:tc>
        <w:tc>
          <w:tcPr>
            <w:tcW w:w="38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1022E0A" w14:textId="0BFF6F43"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11.7%</w:t>
            </w:r>
          </w:p>
        </w:tc>
        <w:tc>
          <w:tcPr>
            <w:tcW w:w="7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AD0056" w14:textId="49D559E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488</w:t>
            </w:r>
          </w:p>
        </w:tc>
      </w:tr>
      <w:tr w:rsidR="00FB328C" w:rsidRPr="00FB328C" w14:paraId="5049BAA5" w14:textId="77777777" w:rsidTr="002A2767">
        <w:trPr>
          <w:cnfStyle w:val="000000010000" w:firstRow="0" w:lastRow="0" w:firstColumn="0" w:lastColumn="0" w:oddVBand="0" w:evenVBand="0" w:oddHBand="0" w:evenHBand="1" w:firstRowFirstColumn="0" w:firstRowLastColumn="0" w:lastRowFirstColumn="0" w:lastRowLastColumn="0"/>
          <w:trHeight w:val="170"/>
        </w:trPr>
        <w:tc>
          <w:tcPr>
            <w:tcW w:w="1227" w:type="pct"/>
            <w:tcBorders>
              <w:top w:val="dashSmallGap" w:sz="4" w:space="0" w:color="595959" w:themeColor="text1" w:themeTint="A6"/>
              <w:bottom w:val="dashSmallGap" w:sz="4" w:space="0" w:color="595959" w:themeColor="text1" w:themeTint="A6"/>
            </w:tcBorders>
            <w:hideMark/>
          </w:tcPr>
          <w:p w14:paraId="59D979F6" w14:textId="3CD6E1F2" w:rsidR="00AC512E" w:rsidRPr="00FB328C" w:rsidRDefault="00AC512E" w:rsidP="00AC512E">
            <w:pPr>
              <w:rPr>
                <w:rFonts w:ascii="Segoe UI" w:eastAsia="Times New Roman" w:hAnsi="Segoe UI" w:cs="Segoe UI"/>
                <w:color w:val="auto"/>
                <w:szCs w:val="21"/>
                <w:lang w:eastAsia="en-AU"/>
              </w:rPr>
            </w:pPr>
            <w:r w:rsidRPr="00FB328C">
              <w:rPr>
                <w:rFonts w:eastAsia="Times New Roman" w:cs="Calibri Light"/>
                <w:color w:val="auto"/>
                <w:szCs w:val="21"/>
                <w:lang w:eastAsia="en-AU"/>
              </w:rPr>
              <w:t>Regional</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or</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remote</w:t>
            </w:r>
          </w:p>
        </w:tc>
        <w:tc>
          <w:tcPr>
            <w:tcW w:w="308" w:type="pct"/>
            <w:tcBorders>
              <w:top w:val="dashSmallGap" w:sz="4" w:space="0" w:color="595959" w:themeColor="text1" w:themeTint="A6"/>
              <w:bottom w:val="dashSmallGap" w:sz="4" w:space="0" w:color="595959" w:themeColor="text1" w:themeTint="A6"/>
            </w:tcBorders>
            <w:vAlign w:val="center"/>
          </w:tcPr>
          <w:p w14:paraId="0728C815" w14:textId="706440E2"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161</w:t>
            </w:r>
          </w:p>
        </w:tc>
        <w:tc>
          <w:tcPr>
            <w:tcW w:w="444" w:type="pct"/>
            <w:tcBorders>
              <w:top w:val="dashSmallGap" w:sz="4" w:space="0" w:color="595959" w:themeColor="text1" w:themeTint="A6"/>
              <w:bottom w:val="dashSmallGap" w:sz="4" w:space="0" w:color="595959" w:themeColor="text1" w:themeTint="A6"/>
            </w:tcBorders>
            <w:vAlign w:val="center"/>
          </w:tcPr>
          <w:p w14:paraId="42908ED1" w14:textId="511A06B3"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58.1%</w:t>
            </w:r>
          </w:p>
        </w:tc>
        <w:tc>
          <w:tcPr>
            <w:tcW w:w="323" w:type="pct"/>
            <w:tcBorders>
              <w:top w:val="dashSmallGap" w:sz="4" w:space="0" w:color="595959" w:themeColor="text1" w:themeTint="A6"/>
              <w:bottom w:val="dashSmallGap" w:sz="4" w:space="0" w:color="595959" w:themeColor="text1" w:themeTint="A6"/>
            </w:tcBorders>
            <w:vAlign w:val="center"/>
          </w:tcPr>
          <w:p w14:paraId="3EC3C2D0" w14:textId="66C01366"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184</w:t>
            </w:r>
          </w:p>
        </w:tc>
        <w:tc>
          <w:tcPr>
            <w:tcW w:w="425" w:type="pct"/>
            <w:tcBorders>
              <w:top w:val="dashSmallGap" w:sz="4" w:space="0" w:color="595959" w:themeColor="text1" w:themeTint="A6"/>
              <w:bottom w:val="dashSmallGap" w:sz="4" w:space="0" w:color="595959" w:themeColor="text1" w:themeTint="A6"/>
            </w:tcBorders>
            <w:vAlign w:val="center"/>
          </w:tcPr>
          <w:p w14:paraId="77158C10" w14:textId="71B52CE2"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66.4%</w:t>
            </w:r>
          </w:p>
        </w:tc>
        <w:tc>
          <w:tcPr>
            <w:tcW w:w="340" w:type="pct"/>
            <w:tcBorders>
              <w:top w:val="dashSmallGap" w:sz="4" w:space="0" w:color="595959" w:themeColor="text1" w:themeTint="A6"/>
              <w:bottom w:val="dashSmallGap" w:sz="4" w:space="0" w:color="595959" w:themeColor="text1" w:themeTint="A6"/>
            </w:tcBorders>
            <w:vAlign w:val="center"/>
          </w:tcPr>
          <w:p w14:paraId="10AB2E3D" w14:textId="666983A2"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64</w:t>
            </w:r>
          </w:p>
        </w:tc>
        <w:tc>
          <w:tcPr>
            <w:tcW w:w="408" w:type="pct"/>
            <w:tcBorders>
              <w:top w:val="dashSmallGap" w:sz="4" w:space="0" w:color="595959" w:themeColor="text1" w:themeTint="A6"/>
              <w:bottom w:val="dashSmallGap" w:sz="4" w:space="0" w:color="595959" w:themeColor="text1" w:themeTint="A6"/>
            </w:tcBorders>
            <w:vAlign w:val="center"/>
          </w:tcPr>
          <w:p w14:paraId="12198758" w14:textId="78EBD0DD"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23.1%</w:t>
            </w:r>
          </w:p>
        </w:tc>
        <w:tc>
          <w:tcPr>
            <w:tcW w:w="359" w:type="pct"/>
            <w:tcBorders>
              <w:top w:val="dashSmallGap" w:sz="4" w:space="0" w:color="595959" w:themeColor="text1" w:themeTint="A6"/>
              <w:bottom w:val="dashSmallGap" w:sz="4" w:space="0" w:color="595959" w:themeColor="text1" w:themeTint="A6"/>
            </w:tcBorders>
            <w:vAlign w:val="center"/>
          </w:tcPr>
          <w:p w14:paraId="786A02BF" w14:textId="615C1DED"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47</w:t>
            </w:r>
          </w:p>
        </w:tc>
        <w:tc>
          <w:tcPr>
            <w:tcW w:w="389" w:type="pct"/>
            <w:tcBorders>
              <w:top w:val="dashSmallGap" w:sz="4" w:space="0" w:color="595959" w:themeColor="text1" w:themeTint="A6"/>
              <w:bottom w:val="dashSmallGap" w:sz="4" w:space="0" w:color="595959" w:themeColor="text1" w:themeTint="A6"/>
            </w:tcBorders>
            <w:vAlign w:val="center"/>
          </w:tcPr>
          <w:p w14:paraId="15F85A0B" w14:textId="25F4FCF8"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17.0%</w:t>
            </w:r>
          </w:p>
        </w:tc>
        <w:tc>
          <w:tcPr>
            <w:tcW w:w="777" w:type="pct"/>
            <w:tcBorders>
              <w:top w:val="dashSmallGap" w:sz="4" w:space="0" w:color="595959" w:themeColor="text1" w:themeTint="A6"/>
              <w:bottom w:val="dashSmallGap" w:sz="4" w:space="0" w:color="595959" w:themeColor="text1" w:themeTint="A6"/>
            </w:tcBorders>
            <w:vAlign w:val="center"/>
          </w:tcPr>
          <w:p w14:paraId="73A306D3" w14:textId="18E6BF1F"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277</w:t>
            </w:r>
          </w:p>
        </w:tc>
      </w:tr>
      <w:tr w:rsidR="00FB328C" w:rsidRPr="00FB328C" w14:paraId="1EDC57F6" w14:textId="77777777" w:rsidTr="002A2767">
        <w:trPr>
          <w:cnfStyle w:val="000000100000" w:firstRow="0" w:lastRow="0" w:firstColumn="0" w:lastColumn="0" w:oddVBand="0" w:evenVBand="0" w:oddHBand="1" w:evenHBand="0" w:firstRowFirstColumn="0" w:firstRowLastColumn="0" w:lastRowFirstColumn="0" w:lastRowLastColumn="0"/>
          <w:trHeight w:val="170"/>
        </w:trPr>
        <w:tc>
          <w:tcPr>
            <w:tcW w:w="1227" w:type="pct"/>
            <w:tcBorders>
              <w:top w:val="dashSmallGap" w:sz="4" w:space="0" w:color="595959" w:themeColor="text1" w:themeTint="A6"/>
              <w:bottom w:val="nil"/>
            </w:tcBorders>
            <w:shd w:val="clear" w:color="auto" w:fill="D9D9D9" w:themeFill="background1" w:themeFillShade="D9"/>
          </w:tcPr>
          <w:p w14:paraId="7F7AAD12" w14:textId="0D35F79C" w:rsidR="00AC512E" w:rsidRPr="00FB328C" w:rsidRDefault="00AC512E" w:rsidP="00B936DD">
            <w:pPr>
              <w:rPr>
                <w:rFonts w:eastAsia="Times New Roman" w:cs="Calibri Light"/>
                <w:color w:val="auto"/>
                <w:szCs w:val="21"/>
                <w:lang w:eastAsia="en-AU"/>
              </w:rPr>
            </w:pPr>
            <w:r w:rsidRPr="00FB328C">
              <w:rPr>
                <w:rFonts w:eastAsia="Times New Roman" w:cs="Calibri Light"/>
                <w:color w:val="auto"/>
                <w:szCs w:val="21"/>
                <w:lang w:eastAsia="en-AU"/>
              </w:rPr>
              <w:t>Total</w:t>
            </w:r>
          </w:p>
        </w:tc>
        <w:tc>
          <w:tcPr>
            <w:tcW w:w="308" w:type="pct"/>
            <w:tcBorders>
              <w:top w:val="dashSmallGap" w:sz="4" w:space="0" w:color="595959" w:themeColor="text1" w:themeTint="A6"/>
              <w:bottom w:val="nil"/>
            </w:tcBorders>
            <w:shd w:val="clear" w:color="auto" w:fill="D9D9D9" w:themeFill="background1" w:themeFillShade="D9"/>
            <w:vAlign w:val="center"/>
          </w:tcPr>
          <w:p w14:paraId="204E8E24"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451</w:t>
            </w:r>
          </w:p>
        </w:tc>
        <w:tc>
          <w:tcPr>
            <w:tcW w:w="444" w:type="pct"/>
            <w:tcBorders>
              <w:top w:val="dashSmallGap" w:sz="4" w:space="0" w:color="595959" w:themeColor="text1" w:themeTint="A6"/>
              <w:bottom w:val="nil"/>
            </w:tcBorders>
            <w:shd w:val="clear" w:color="auto" w:fill="D9D9D9" w:themeFill="background1" w:themeFillShade="D9"/>
            <w:vAlign w:val="center"/>
          </w:tcPr>
          <w:p w14:paraId="00AFC5A3"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58.6%</w:t>
            </w:r>
          </w:p>
        </w:tc>
        <w:tc>
          <w:tcPr>
            <w:tcW w:w="323" w:type="pct"/>
            <w:tcBorders>
              <w:top w:val="dashSmallGap" w:sz="4" w:space="0" w:color="595959" w:themeColor="text1" w:themeTint="A6"/>
              <w:bottom w:val="nil"/>
            </w:tcBorders>
            <w:shd w:val="clear" w:color="auto" w:fill="D9D9D9" w:themeFill="background1" w:themeFillShade="D9"/>
            <w:vAlign w:val="center"/>
          </w:tcPr>
          <w:p w14:paraId="723DA76C"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479</w:t>
            </w:r>
          </w:p>
        </w:tc>
        <w:tc>
          <w:tcPr>
            <w:tcW w:w="425" w:type="pct"/>
            <w:tcBorders>
              <w:top w:val="dashSmallGap" w:sz="4" w:space="0" w:color="595959" w:themeColor="text1" w:themeTint="A6"/>
              <w:bottom w:val="nil"/>
            </w:tcBorders>
            <w:shd w:val="clear" w:color="auto" w:fill="D9D9D9" w:themeFill="background1" w:themeFillShade="D9"/>
            <w:vAlign w:val="center"/>
          </w:tcPr>
          <w:p w14:paraId="424CD6B1"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62.3%</w:t>
            </w:r>
          </w:p>
        </w:tc>
        <w:tc>
          <w:tcPr>
            <w:tcW w:w="340" w:type="pct"/>
            <w:tcBorders>
              <w:top w:val="dashSmallGap" w:sz="4" w:space="0" w:color="595959" w:themeColor="text1" w:themeTint="A6"/>
              <w:bottom w:val="nil"/>
            </w:tcBorders>
            <w:shd w:val="clear" w:color="auto" w:fill="D9D9D9" w:themeFill="background1" w:themeFillShade="D9"/>
            <w:vAlign w:val="center"/>
          </w:tcPr>
          <w:p w14:paraId="18D51E71"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169</w:t>
            </w:r>
          </w:p>
        </w:tc>
        <w:tc>
          <w:tcPr>
            <w:tcW w:w="408" w:type="pct"/>
            <w:tcBorders>
              <w:top w:val="dashSmallGap" w:sz="4" w:space="0" w:color="595959" w:themeColor="text1" w:themeTint="A6"/>
              <w:bottom w:val="nil"/>
            </w:tcBorders>
            <w:shd w:val="clear" w:color="auto" w:fill="D9D9D9" w:themeFill="background1" w:themeFillShade="D9"/>
            <w:vAlign w:val="center"/>
          </w:tcPr>
          <w:p w14:paraId="42FD9C3C"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22.0%</w:t>
            </w:r>
          </w:p>
        </w:tc>
        <w:tc>
          <w:tcPr>
            <w:tcW w:w="359" w:type="pct"/>
            <w:tcBorders>
              <w:top w:val="dashSmallGap" w:sz="4" w:space="0" w:color="595959" w:themeColor="text1" w:themeTint="A6"/>
              <w:bottom w:val="nil"/>
            </w:tcBorders>
            <w:shd w:val="clear" w:color="auto" w:fill="D9D9D9" w:themeFill="background1" w:themeFillShade="D9"/>
            <w:vAlign w:val="center"/>
          </w:tcPr>
          <w:p w14:paraId="165F72B4"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104</w:t>
            </w:r>
          </w:p>
        </w:tc>
        <w:tc>
          <w:tcPr>
            <w:tcW w:w="389" w:type="pct"/>
            <w:tcBorders>
              <w:top w:val="dashSmallGap" w:sz="4" w:space="0" w:color="595959" w:themeColor="text1" w:themeTint="A6"/>
              <w:bottom w:val="nil"/>
            </w:tcBorders>
            <w:shd w:val="clear" w:color="auto" w:fill="D9D9D9" w:themeFill="background1" w:themeFillShade="D9"/>
            <w:vAlign w:val="center"/>
          </w:tcPr>
          <w:p w14:paraId="66C0331D"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13.5%</w:t>
            </w:r>
          </w:p>
        </w:tc>
        <w:tc>
          <w:tcPr>
            <w:tcW w:w="777" w:type="pct"/>
            <w:tcBorders>
              <w:top w:val="dashSmallGap" w:sz="4" w:space="0" w:color="595959" w:themeColor="text1" w:themeTint="A6"/>
              <w:bottom w:val="nil"/>
            </w:tcBorders>
            <w:shd w:val="clear" w:color="auto" w:fill="D9D9D9" w:themeFill="background1" w:themeFillShade="D9"/>
            <w:vAlign w:val="center"/>
          </w:tcPr>
          <w:p w14:paraId="7675C390" w14:textId="77777777" w:rsidR="00AC512E" w:rsidRPr="00FB328C" w:rsidRDefault="00AC512E" w:rsidP="00AC512E">
            <w:pPr>
              <w:jc w:val="right"/>
              <w:rPr>
                <w:rFonts w:eastAsia="Times New Roman" w:cs="Calibri Light"/>
                <w:color w:val="auto"/>
                <w:szCs w:val="21"/>
                <w:lang w:eastAsia="en-AU"/>
              </w:rPr>
            </w:pPr>
            <w:r w:rsidRPr="00FB328C">
              <w:rPr>
                <w:rFonts w:eastAsia="Times New Roman" w:cs="Calibri Light"/>
                <w:color w:val="auto"/>
                <w:szCs w:val="21"/>
                <w:lang w:eastAsia="en-AU"/>
              </w:rPr>
              <w:t>769</w:t>
            </w:r>
          </w:p>
        </w:tc>
      </w:tr>
    </w:tbl>
    <w:p w14:paraId="6C4C9975" w14:textId="68195F3B" w:rsidR="0011100E" w:rsidRPr="00FB328C" w:rsidRDefault="0011100E" w:rsidP="00B25950">
      <w:pPr>
        <w:pStyle w:val="Heading3"/>
        <w:rPr>
          <w:color w:val="auto"/>
        </w:rPr>
      </w:pPr>
      <w:bookmarkStart w:id="167" w:name="_Toc498416962"/>
      <w:r w:rsidRPr="00FB328C">
        <w:rPr>
          <w:color w:val="auto"/>
        </w:rPr>
        <w:t>Fundraising</w:t>
      </w:r>
      <w:bookmarkEnd w:id="167"/>
    </w:p>
    <w:p w14:paraId="33A4BE12" w14:textId="54621DF9" w:rsidR="002C3D78" w:rsidRDefault="00C16C51" w:rsidP="0011100E">
      <w:pPr>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half</w:t>
      </w:r>
      <w:r w:rsidR="00AC5C50">
        <w:rPr>
          <w:color w:val="auto"/>
        </w:rPr>
        <w:t xml:space="preserve"> </w:t>
      </w:r>
      <w:r w:rsidR="00384EBC" w:rsidRPr="00FB328C">
        <w:rPr>
          <w:color w:val="auto"/>
        </w:rPr>
        <w:t>(</w:t>
      </w:r>
      <w:r w:rsidRPr="00FB328C">
        <w:rPr>
          <w:color w:val="auto"/>
        </w:rPr>
        <w:t>58.6</w:t>
      </w:r>
      <w:r w:rsidR="00384EBC" w:rsidRPr="00FB328C">
        <w:rPr>
          <w:color w:val="auto"/>
        </w:rPr>
        <w:t>%)</w:t>
      </w:r>
      <w:r w:rsidR="00AC5C50">
        <w:rPr>
          <w:color w:val="auto"/>
        </w:rPr>
        <w:t xml:space="preserve"> </w:t>
      </w:r>
      <w:r w:rsidR="0011100E" w:rsidRPr="00FB328C">
        <w:rPr>
          <w:color w:val="auto"/>
        </w:rPr>
        <w:t>of</w:t>
      </w:r>
      <w:r w:rsidR="00AC5C50">
        <w:rPr>
          <w:color w:val="auto"/>
        </w:rPr>
        <w:t xml:space="preserve"> </w:t>
      </w:r>
      <w:r w:rsidR="005A16BF" w:rsidRPr="00FB328C">
        <w:rPr>
          <w:color w:val="auto"/>
        </w:rPr>
        <w:t>respondents</w:t>
      </w:r>
      <w:r w:rsidR="00AC5C50">
        <w:rPr>
          <w:color w:val="auto"/>
        </w:rPr>
        <w:t xml:space="preserve"> </w:t>
      </w:r>
      <w:r w:rsidR="005A16BF" w:rsidRPr="00FB328C">
        <w:rPr>
          <w:color w:val="auto"/>
        </w:rPr>
        <w:t>to</w:t>
      </w:r>
      <w:r w:rsidR="00AC5C50">
        <w:rPr>
          <w:color w:val="auto"/>
        </w:rPr>
        <w:t xml:space="preserve"> </w:t>
      </w:r>
      <w:r w:rsidR="005A16BF" w:rsidRPr="00FB328C">
        <w:rPr>
          <w:color w:val="auto"/>
        </w:rPr>
        <w:t>the</w:t>
      </w:r>
      <w:r w:rsidR="00AC5C50">
        <w:rPr>
          <w:color w:val="auto"/>
        </w:rPr>
        <w:t xml:space="preserve"> </w:t>
      </w:r>
      <w:r w:rsidR="005A16BF" w:rsidRPr="00FB328C">
        <w:rPr>
          <w:color w:val="auto"/>
        </w:rPr>
        <w:t>2016</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0011100E" w:rsidRPr="00FB328C">
        <w:rPr>
          <w:color w:val="auto"/>
        </w:rPr>
        <w:t>undertook</w:t>
      </w:r>
      <w:r w:rsidR="00AC5C50">
        <w:rPr>
          <w:color w:val="auto"/>
        </w:rPr>
        <w:t xml:space="preserve"> </w:t>
      </w:r>
      <w:r w:rsidR="0011100E" w:rsidRPr="00FB328C">
        <w:rPr>
          <w:noProof/>
          <w:color w:val="auto"/>
        </w:rPr>
        <w:t>fundraising</w:t>
      </w:r>
      <w:r w:rsidR="00AC5C50">
        <w:rPr>
          <w:noProof/>
          <w:color w:val="auto"/>
        </w:rPr>
        <w:t xml:space="preserve"> </w:t>
      </w:r>
      <w:r w:rsidR="00980280" w:rsidRPr="00FB328C">
        <w:rPr>
          <w:noProof/>
          <w:color w:val="auto"/>
        </w:rPr>
        <w:t>in</w:t>
      </w:r>
      <w:r w:rsidR="00AC5C50">
        <w:rPr>
          <w:noProof/>
          <w:color w:val="auto"/>
        </w:rPr>
        <w:t xml:space="preserve"> </w:t>
      </w:r>
      <w:r w:rsidR="00980280" w:rsidRPr="00FB328C">
        <w:rPr>
          <w:noProof/>
          <w:color w:val="auto"/>
        </w:rPr>
        <w:t>their</w:t>
      </w:r>
      <w:r w:rsidR="00AC5C50">
        <w:rPr>
          <w:noProof/>
          <w:color w:val="auto"/>
        </w:rPr>
        <w:t xml:space="preserve"> </w:t>
      </w:r>
      <w:r w:rsidR="00980280" w:rsidRPr="00FB328C">
        <w:rPr>
          <w:noProof/>
          <w:color w:val="auto"/>
        </w:rPr>
        <w:t>previous</w:t>
      </w:r>
      <w:r w:rsidR="00AC5C50">
        <w:rPr>
          <w:noProof/>
          <w:color w:val="auto"/>
        </w:rPr>
        <w:t xml:space="preserve"> </w:t>
      </w:r>
      <w:r w:rsidR="00980280" w:rsidRPr="00FB328C">
        <w:rPr>
          <w:noProof/>
          <w:color w:val="auto"/>
        </w:rPr>
        <w:t>financial</w:t>
      </w:r>
      <w:r w:rsidR="00AC5C50">
        <w:rPr>
          <w:noProof/>
          <w:color w:val="auto"/>
        </w:rPr>
        <w:t xml:space="preserve"> </w:t>
      </w:r>
      <w:r w:rsidR="00980280" w:rsidRPr="00FB328C">
        <w:rPr>
          <w:noProof/>
          <w:color w:val="auto"/>
        </w:rPr>
        <w:t>year</w:t>
      </w:r>
      <w:r w:rsidR="0011100E" w:rsidRPr="00FB328C">
        <w:rPr>
          <w:color w:val="auto"/>
        </w:rPr>
        <w:t>.</w:t>
      </w:r>
      <w:r w:rsidR="00AC5C50">
        <w:rPr>
          <w:color w:val="auto"/>
        </w:rPr>
        <w:t xml:space="preserve"> </w:t>
      </w:r>
      <w:r w:rsidR="00980280" w:rsidRPr="00FB328C">
        <w:rPr>
          <w:color w:val="auto"/>
        </w:rPr>
        <w:t>It</w:t>
      </w:r>
      <w:r w:rsidR="00AC5C50">
        <w:rPr>
          <w:color w:val="auto"/>
        </w:rPr>
        <w:t xml:space="preserve"> </w:t>
      </w:r>
      <w:r w:rsidR="00980280" w:rsidRPr="00FB328C">
        <w:rPr>
          <w:color w:val="auto"/>
        </w:rPr>
        <w:t>was</w:t>
      </w:r>
      <w:r w:rsidR="00AC5C50">
        <w:rPr>
          <w:color w:val="auto"/>
        </w:rPr>
        <w:t xml:space="preserve"> </w:t>
      </w:r>
      <w:r w:rsidR="00980280" w:rsidRPr="00FB328C">
        <w:rPr>
          <w:color w:val="auto"/>
        </w:rPr>
        <w:t>a</w:t>
      </w:r>
      <w:r w:rsidR="00AC5C50">
        <w:rPr>
          <w:color w:val="auto"/>
        </w:rPr>
        <w:t xml:space="preserve"> </w:t>
      </w:r>
      <w:r w:rsidR="00384EBC" w:rsidRPr="00FB328C">
        <w:rPr>
          <w:color w:val="auto"/>
        </w:rPr>
        <w:t>common</w:t>
      </w:r>
      <w:r w:rsidR="00AC5C50">
        <w:rPr>
          <w:color w:val="auto"/>
        </w:rPr>
        <w:t xml:space="preserve"> </w:t>
      </w:r>
      <w:r w:rsidR="00980280" w:rsidRPr="00FB328C">
        <w:rPr>
          <w:color w:val="auto"/>
        </w:rPr>
        <w:t>strategy</w:t>
      </w:r>
      <w:r w:rsidR="00AC5C50">
        <w:rPr>
          <w:color w:val="auto"/>
        </w:rPr>
        <w:t xml:space="preserve"> </w:t>
      </w:r>
      <w:r w:rsidR="00CD1A2C" w:rsidRPr="00FB328C">
        <w:rPr>
          <w:color w:val="auto"/>
        </w:rPr>
        <w:t>among</w:t>
      </w:r>
      <w:r w:rsidR="00AC5C50">
        <w:rPr>
          <w:color w:val="auto"/>
        </w:rPr>
        <w:t xml:space="preserve"> </w:t>
      </w:r>
      <w:r w:rsidR="00980280" w:rsidRPr="00FB328C">
        <w:rPr>
          <w:color w:val="auto"/>
        </w:rPr>
        <w:t>organisations</w:t>
      </w:r>
      <w:r w:rsidR="00AC5C50">
        <w:rPr>
          <w:color w:val="auto"/>
        </w:rPr>
        <w:t xml:space="preserve"> </w:t>
      </w:r>
      <w:r w:rsidR="00980280" w:rsidRPr="00FB328C">
        <w:rPr>
          <w:color w:val="auto"/>
        </w:rPr>
        <w:t>of</w:t>
      </w:r>
      <w:r w:rsidR="00AC5C50">
        <w:rPr>
          <w:color w:val="auto"/>
        </w:rPr>
        <w:t xml:space="preserve"> </w:t>
      </w:r>
      <w:r w:rsidR="00980280" w:rsidRPr="00FB328C">
        <w:rPr>
          <w:color w:val="auto"/>
        </w:rPr>
        <w:t>all</w:t>
      </w:r>
      <w:r w:rsidR="00AC5C50">
        <w:rPr>
          <w:color w:val="auto"/>
        </w:rPr>
        <w:t xml:space="preserve"> </w:t>
      </w:r>
      <w:r w:rsidR="00980280" w:rsidRPr="00FB328C">
        <w:rPr>
          <w:color w:val="auto"/>
        </w:rPr>
        <w:t>sizes.</w:t>
      </w:r>
      <w:r w:rsidR="00AC5C50">
        <w:rPr>
          <w:color w:val="auto"/>
        </w:rPr>
        <w:t xml:space="preserve"> </w:t>
      </w:r>
      <w:r w:rsidR="0011100E" w:rsidRPr="00FB328C">
        <w:rPr>
          <w:color w:val="auto"/>
        </w:rPr>
        <w:t>The</w:t>
      </w:r>
      <w:r w:rsidR="00AC5C50">
        <w:rPr>
          <w:color w:val="auto"/>
        </w:rPr>
        <w:t xml:space="preserve"> </w:t>
      </w:r>
      <w:r w:rsidR="0011100E" w:rsidRPr="00FB328C">
        <w:rPr>
          <w:color w:val="auto"/>
        </w:rPr>
        <w:t>likelihood</w:t>
      </w:r>
      <w:r w:rsidR="00AC5C50">
        <w:rPr>
          <w:color w:val="auto"/>
        </w:rPr>
        <w:t xml:space="preserve"> </w:t>
      </w:r>
      <w:r w:rsidR="0011100E" w:rsidRPr="00FB328C">
        <w:rPr>
          <w:color w:val="auto"/>
        </w:rPr>
        <w:t>of</w:t>
      </w:r>
      <w:r w:rsidR="00AC5C50">
        <w:rPr>
          <w:color w:val="auto"/>
        </w:rPr>
        <w:t xml:space="preserve"> </w:t>
      </w:r>
      <w:r w:rsidR="0011100E" w:rsidRPr="00FB328C">
        <w:rPr>
          <w:color w:val="auto"/>
        </w:rPr>
        <w:t>undertaking</w:t>
      </w:r>
      <w:r w:rsidR="00AC5C50">
        <w:rPr>
          <w:color w:val="auto"/>
        </w:rPr>
        <w:t xml:space="preserve"> </w:t>
      </w:r>
      <w:r w:rsidR="0011100E" w:rsidRPr="00FB328C">
        <w:rPr>
          <w:color w:val="auto"/>
        </w:rPr>
        <w:t>fundraising</w:t>
      </w:r>
      <w:r w:rsidR="00AC5C50">
        <w:rPr>
          <w:color w:val="auto"/>
        </w:rPr>
        <w:t xml:space="preserve"> </w:t>
      </w:r>
      <w:r w:rsidR="0011100E" w:rsidRPr="00FB328C">
        <w:rPr>
          <w:color w:val="auto"/>
        </w:rPr>
        <w:t>did</w:t>
      </w:r>
      <w:r w:rsidR="00AC5C50">
        <w:rPr>
          <w:color w:val="auto"/>
        </w:rPr>
        <w:t xml:space="preserve"> </w:t>
      </w:r>
      <w:r w:rsidR="0011100E" w:rsidRPr="00FB328C">
        <w:rPr>
          <w:color w:val="auto"/>
        </w:rPr>
        <w:t>not</w:t>
      </w:r>
      <w:r w:rsidR="00AC5C50">
        <w:rPr>
          <w:color w:val="auto"/>
        </w:rPr>
        <w:t xml:space="preserve"> </w:t>
      </w:r>
      <w:r w:rsidR="0011100E" w:rsidRPr="00FB328C">
        <w:rPr>
          <w:color w:val="auto"/>
        </w:rPr>
        <w:t>change</w:t>
      </w:r>
      <w:r w:rsidR="00AC5C50">
        <w:rPr>
          <w:color w:val="auto"/>
        </w:rPr>
        <w:t xml:space="preserve"> </w:t>
      </w:r>
      <w:r w:rsidR="00723337" w:rsidRPr="00FB328C">
        <w:rPr>
          <w:color w:val="auto"/>
        </w:rPr>
        <w:t>significantly</w:t>
      </w:r>
      <w:r w:rsidR="00AC5C50">
        <w:rPr>
          <w:color w:val="auto"/>
        </w:rPr>
        <w:t xml:space="preserve"> </w:t>
      </w:r>
      <w:r w:rsidR="0011100E" w:rsidRPr="00FB328C">
        <w:rPr>
          <w:color w:val="auto"/>
        </w:rPr>
        <w:t>according</w:t>
      </w:r>
      <w:r w:rsidR="00AC5C50">
        <w:rPr>
          <w:color w:val="auto"/>
        </w:rPr>
        <w:t xml:space="preserve"> </w:t>
      </w:r>
      <w:r w:rsidR="0011100E" w:rsidRPr="00FB328C">
        <w:rPr>
          <w:color w:val="auto"/>
        </w:rPr>
        <w:t>to</w:t>
      </w:r>
      <w:r w:rsidR="00AC5C50">
        <w:rPr>
          <w:color w:val="auto"/>
        </w:rPr>
        <w:t xml:space="preserve"> </w:t>
      </w:r>
      <w:r w:rsidR="0011100E" w:rsidRPr="00FB328C">
        <w:rPr>
          <w:color w:val="auto"/>
        </w:rPr>
        <w:t>the</w:t>
      </w:r>
      <w:r w:rsidR="00AC5C50">
        <w:rPr>
          <w:color w:val="auto"/>
        </w:rPr>
        <w:t xml:space="preserve"> </w:t>
      </w:r>
      <w:r w:rsidR="0011100E" w:rsidRPr="00FB328C">
        <w:rPr>
          <w:color w:val="auto"/>
        </w:rPr>
        <w:t>number</w:t>
      </w:r>
      <w:r w:rsidR="00AC5C50">
        <w:rPr>
          <w:color w:val="auto"/>
        </w:rPr>
        <w:t xml:space="preserve"> </w:t>
      </w:r>
      <w:r w:rsidR="0011100E" w:rsidRPr="00FB328C">
        <w:rPr>
          <w:color w:val="auto"/>
        </w:rPr>
        <w:t>of</w:t>
      </w:r>
      <w:r w:rsidR="00AC5C50">
        <w:rPr>
          <w:color w:val="auto"/>
        </w:rPr>
        <w:t xml:space="preserve"> </w:t>
      </w:r>
      <w:r w:rsidR="0011100E" w:rsidRPr="00FB328C">
        <w:rPr>
          <w:color w:val="auto"/>
        </w:rPr>
        <w:t>paid</w:t>
      </w:r>
      <w:r w:rsidR="00AC5C50">
        <w:rPr>
          <w:color w:val="auto"/>
        </w:rPr>
        <w:t xml:space="preserve"> </w:t>
      </w:r>
      <w:r w:rsidR="0011100E" w:rsidRPr="00FB328C">
        <w:rPr>
          <w:color w:val="auto"/>
        </w:rPr>
        <w:t>staff</w:t>
      </w:r>
      <w:r w:rsidR="00AC5C50">
        <w:rPr>
          <w:color w:val="auto"/>
        </w:rPr>
        <w:t xml:space="preserve"> </w:t>
      </w:r>
      <w:r w:rsidR="0011100E" w:rsidRPr="00FB328C">
        <w:rPr>
          <w:color w:val="auto"/>
        </w:rPr>
        <w:t>(ranging</w:t>
      </w:r>
      <w:r w:rsidR="00AC5C50">
        <w:rPr>
          <w:color w:val="auto"/>
        </w:rPr>
        <w:t xml:space="preserve"> </w:t>
      </w:r>
      <w:r w:rsidR="0011100E" w:rsidRPr="00FB328C">
        <w:rPr>
          <w:color w:val="auto"/>
        </w:rPr>
        <w:t>from</w:t>
      </w:r>
      <w:r w:rsidR="00AC5C50">
        <w:rPr>
          <w:color w:val="auto"/>
        </w:rPr>
        <w:t xml:space="preserve"> </w:t>
      </w:r>
      <w:r w:rsidR="0011100E" w:rsidRPr="00FB328C">
        <w:rPr>
          <w:color w:val="auto"/>
        </w:rPr>
        <w:t>55%–68%</w:t>
      </w:r>
      <w:r w:rsidR="00AC5C50">
        <w:rPr>
          <w:color w:val="auto"/>
        </w:rPr>
        <w:t xml:space="preserve"> </w:t>
      </w:r>
      <w:r w:rsidR="0011100E" w:rsidRPr="00FB328C">
        <w:rPr>
          <w:color w:val="auto"/>
        </w:rPr>
        <w:t>across</w:t>
      </w:r>
      <w:r w:rsidR="00AC5C50">
        <w:rPr>
          <w:color w:val="auto"/>
        </w:rPr>
        <w:t xml:space="preserve"> </w:t>
      </w:r>
      <w:r w:rsidR="0011100E" w:rsidRPr="00FB328C">
        <w:rPr>
          <w:color w:val="auto"/>
        </w:rPr>
        <w:t>organisations</w:t>
      </w:r>
      <w:r w:rsidR="00AC5C50">
        <w:rPr>
          <w:color w:val="auto"/>
        </w:rPr>
        <w:t xml:space="preserve"> </w:t>
      </w:r>
      <w:r w:rsidR="0011100E" w:rsidRPr="00FB328C">
        <w:rPr>
          <w:color w:val="auto"/>
        </w:rPr>
        <w:t>of</w:t>
      </w:r>
      <w:r w:rsidR="00AC5C50">
        <w:rPr>
          <w:color w:val="auto"/>
        </w:rPr>
        <w:t xml:space="preserve"> </w:t>
      </w:r>
      <w:r w:rsidR="0011100E" w:rsidRPr="00FB328C">
        <w:rPr>
          <w:color w:val="auto"/>
        </w:rPr>
        <w:t>all</w:t>
      </w:r>
      <w:r w:rsidR="00AC5C50">
        <w:rPr>
          <w:color w:val="auto"/>
        </w:rPr>
        <w:t xml:space="preserve"> </w:t>
      </w:r>
      <w:r w:rsidR="0011100E" w:rsidRPr="00FB328C">
        <w:rPr>
          <w:color w:val="auto"/>
        </w:rPr>
        <w:t>sizes),</w:t>
      </w:r>
      <w:r w:rsidR="00AC5C50">
        <w:rPr>
          <w:color w:val="auto"/>
        </w:rPr>
        <w:t xml:space="preserve"> </w:t>
      </w:r>
      <w:r w:rsidR="0011100E" w:rsidRPr="00FB328C">
        <w:rPr>
          <w:color w:val="auto"/>
        </w:rPr>
        <w:t>although</w:t>
      </w:r>
      <w:r w:rsidR="00AC5C50">
        <w:rPr>
          <w:color w:val="auto"/>
        </w:rPr>
        <w:t xml:space="preserve"> </w:t>
      </w:r>
      <w:r w:rsidR="0011100E" w:rsidRPr="00FB328C">
        <w:rPr>
          <w:color w:val="auto"/>
        </w:rPr>
        <w:t>larger</w:t>
      </w:r>
      <w:r w:rsidR="00AC5C50">
        <w:rPr>
          <w:color w:val="auto"/>
        </w:rPr>
        <w:t xml:space="preserve"> </w:t>
      </w:r>
      <w:r w:rsidR="0011100E" w:rsidRPr="00FB328C">
        <w:rPr>
          <w:color w:val="auto"/>
        </w:rPr>
        <w:t>organisations</w:t>
      </w:r>
      <w:r w:rsidR="00AC5C50">
        <w:rPr>
          <w:color w:val="auto"/>
        </w:rPr>
        <w:t xml:space="preserve"> </w:t>
      </w:r>
      <w:r w:rsidR="0011100E" w:rsidRPr="00FB328C">
        <w:rPr>
          <w:color w:val="auto"/>
        </w:rPr>
        <w:t>were</w:t>
      </w:r>
      <w:r w:rsidR="00AC5C50">
        <w:rPr>
          <w:color w:val="auto"/>
        </w:rPr>
        <w:t xml:space="preserve"> </w:t>
      </w:r>
      <w:r w:rsidR="0011100E" w:rsidRPr="00FB328C">
        <w:rPr>
          <w:color w:val="auto"/>
        </w:rPr>
        <w:t>moderately</w:t>
      </w:r>
      <w:r w:rsidR="00AC5C50">
        <w:rPr>
          <w:color w:val="auto"/>
        </w:rPr>
        <w:t xml:space="preserve"> </w:t>
      </w:r>
      <w:r w:rsidR="0011100E" w:rsidRPr="00FB328C">
        <w:rPr>
          <w:color w:val="auto"/>
        </w:rPr>
        <w:t>more</w:t>
      </w:r>
      <w:r w:rsidR="00AC5C50">
        <w:rPr>
          <w:color w:val="auto"/>
        </w:rPr>
        <w:t xml:space="preserve"> </w:t>
      </w:r>
      <w:r w:rsidR="0011100E" w:rsidRPr="00FB328C">
        <w:rPr>
          <w:color w:val="auto"/>
        </w:rPr>
        <w:t>likely</w:t>
      </w:r>
      <w:r w:rsidR="00AC5C50">
        <w:rPr>
          <w:color w:val="auto"/>
        </w:rPr>
        <w:t xml:space="preserve"> </w:t>
      </w:r>
      <w:r w:rsidR="0011100E" w:rsidRPr="00FB328C">
        <w:rPr>
          <w:color w:val="auto"/>
        </w:rPr>
        <w:t>to</w:t>
      </w:r>
      <w:r w:rsidR="00AC5C50">
        <w:rPr>
          <w:color w:val="auto"/>
        </w:rPr>
        <w:t xml:space="preserve"> </w:t>
      </w:r>
      <w:r w:rsidR="0011100E" w:rsidRPr="00FB328C">
        <w:rPr>
          <w:color w:val="auto"/>
        </w:rPr>
        <w:t>engage</w:t>
      </w:r>
      <w:r w:rsidR="00AC5C50">
        <w:rPr>
          <w:color w:val="auto"/>
        </w:rPr>
        <w:t xml:space="preserve"> </w:t>
      </w:r>
      <w:r w:rsidR="0011100E" w:rsidRPr="00FB328C">
        <w:rPr>
          <w:color w:val="auto"/>
        </w:rPr>
        <w:t>in</w:t>
      </w:r>
      <w:r w:rsidR="00AC5C50">
        <w:rPr>
          <w:color w:val="auto"/>
        </w:rPr>
        <w:t xml:space="preserve"> </w:t>
      </w:r>
      <w:r w:rsidR="0011100E" w:rsidRPr="00FB328C">
        <w:rPr>
          <w:color w:val="auto"/>
        </w:rPr>
        <w:t>fundraising</w:t>
      </w:r>
      <w:r w:rsidR="00AC5C50">
        <w:rPr>
          <w:color w:val="auto"/>
        </w:rPr>
        <w:t xml:space="preserve"> </w:t>
      </w:r>
      <w:r w:rsidR="00723337" w:rsidRPr="00FB328C">
        <w:rPr>
          <w:color w:val="auto"/>
        </w:rPr>
        <w:t>(</w:t>
      </w:r>
      <w:r w:rsidR="00F4736F" w:rsidRPr="00FB328C">
        <w:rPr>
          <w:color w:val="auto"/>
        </w:rPr>
        <w:t>see</w:t>
      </w:r>
      <w:r w:rsidR="00AC5C50">
        <w:rPr>
          <w:color w:val="auto"/>
        </w:rPr>
        <w:t xml:space="preserve"> </w:t>
      </w:r>
      <w:r w:rsidR="00F4736F" w:rsidRPr="00FB328C">
        <w:rPr>
          <w:color w:val="auto"/>
        </w:rPr>
        <w:fldChar w:fldCharType="begin"/>
      </w:r>
      <w:r w:rsidR="00F4736F" w:rsidRPr="00FB328C">
        <w:rPr>
          <w:color w:val="auto"/>
        </w:rPr>
        <w:instrText xml:space="preserve"> REF _Ref483213563 \h </w:instrText>
      </w:r>
      <w:r w:rsidR="00F4736F" w:rsidRPr="00FB328C">
        <w:rPr>
          <w:color w:val="auto"/>
        </w:rPr>
      </w:r>
      <w:r w:rsidR="00F4736F"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13</w:t>
      </w:r>
      <w:r w:rsidR="00F4736F" w:rsidRPr="00FB328C">
        <w:rPr>
          <w:color w:val="auto"/>
        </w:rPr>
        <w:fldChar w:fldCharType="end"/>
      </w:r>
      <w:r w:rsidR="00723337" w:rsidRPr="00FB328C">
        <w:rPr>
          <w:color w:val="auto"/>
        </w:rPr>
        <w:t>)</w:t>
      </w:r>
      <w:r w:rsidR="0011100E" w:rsidRPr="00FB328C">
        <w:rPr>
          <w:color w:val="auto"/>
        </w:rPr>
        <w:t>.</w:t>
      </w:r>
    </w:p>
    <w:p w14:paraId="07C1706D" w14:textId="41BD1F42" w:rsidR="000A44A4" w:rsidRPr="00FB328C" w:rsidRDefault="000A44A4" w:rsidP="000A44A4">
      <w:pPr>
        <w:pStyle w:val="Heading4"/>
        <w:rPr>
          <w:color w:val="auto"/>
        </w:rPr>
      </w:pPr>
      <w:r w:rsidRPr="00FB328C">
        <w:rPr>
          <w:color w:val="auto"/>
        </w:rPr>
        <w:t>Fundraising</w:t>
      </w:r>
      <w:r w:rsidR="00AC5C50">
        <w:rPr>
          <w:color w:val="auto"/>
        </w:rPr>
        <w:t xml:space="preserve"> </w:t>
      </w:r>
      <w:r w:rsidRPr="00FB328C">
        <w:rPr>
          <w:color w:val="auto"/>
        </w:rPr>
        <w:t>sources</w:t>
      </w:r>
    </w:p>
    <w:p w14:paraId="2B8A7789" w14:textId="10E8E046" w:rsidR="002C3D78" w:rsidRDefault="000A44A4" w:rsidP="000A44A4">
      <w:pPr>
        <w:rPr>
          <w:color w:val="auto"/>
        </w:rPr>
      </w:pPr>
      <w:r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Pr="00FB328C">
        <w:rPr>
          <w:color w:val="auto"/>
        </w:rPr>
        <w:t>found</w:t>
      </w:r>
      <w:r w:rsidR="00AC5C50">
        <w:rPr>
          <w:color w:val="auto"/>
        </w:rPr>
        <w:t xml:space="preserve"> </w:t>
      </w:r>
      <w:r w:rsidRPr="00FB328C">
        <w:rPr>
          <w:color w:val="auto"/>
        </w:rPr>
        <w:t>that</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past</w:t>
      </w:r>
      <w:r w:rsidR="00AC5C50">
        <w:rPr>
          <w:color w:val="auto"/>
        </w:rPr>
        <w:t xml:space="preserve"> </w:t>
      </w:r>
      <w:r w:rsidRPr="00FB328C">
        <w:rPr>
          <w:color w:val="auto"/>
        </w:rPr>
        <w:t>financial</w:t>
      </w:r>
      <w:r w:rsidR="00AC5C50">
        <w:rPr>
          <w:color w:val="auto"/>
        </w:rPr>
        <w:t xml:space="preserve"> </w:t>
      </w:r>
      <w:r w:rsidRPr="00FB328C">
        <w:rPr>
          <w:color w:val="auto"/>
        </w:rPr>
        <w:t>year,</w:t>
      </w:r>
      <w:r w:rsidR="00AC5C50">
        <w:rPr>
          <w:color w:val="auto"/>
        </w:rPr>
        <w:t xml:space="preserve"> </w:t>
      </w:r>
      <w:r w:rsidR="00614FC0" w:rsidRPr="00FB328C">
        <w:rPr>
          <w:color w:val="auto"/>
        </w:rPr>
        <w:t>while</w:t>
      </w:r>
      <w:r w:rsidR="00AC5C50">
        <w:rPr>
          <w:color w:val="auto"/>
        </w:rPr>
        <w:t xml:space="preserve"> </w:t>
      </w:r>
      <w:r w:rsidR="00980280" w:rsidRPr="00FB328C">
        <w:rPr>
          <w:color w:val="auto"/>
        </w:rPr>
        <w:t>ACNC-registered</w:t>
      </w:r>
      <w:r w:rsidR="00AC5C50">
        <w:rPr>
          <w:color w:val="auto"/>
        </w:rPr>
        <w:t xml:space="preserve"> </w:t>
      </w:r>
      <w:r w:rsidR="00980280" w:rsidRPr="00FB328C">
        <w:rPr>
          <w:color w:val="auto"/>
        </w:rPr>
        <w:t>charities</w:t>
      </w:r>
      <w:r w:rsidR="00AC5C50">
        <w:rPr>
          <w:color w:val="auto"/>
        </w:rPr>
        <w:t xml:space="preserve"> </w:t>
      </w:r>
      <w:r w:rsidRPr="00FB328C">
        <w:rPr>
          <w:color w:val="auto"/>
        </w:rPr>
        <w:t>targeted</w:t>
      </w:r>
      <w:r w:rsidR="00AC5C50">
        <w:rPr>
          <w:color w:val="auto"/>
        </w:rPr>
        <w:t xml:space="preserve"> </w:t>
      </w:r>
      <w:r w:rsidRPr="00FB328C">
        <w:rPr>
          <w:color w:val="auto"/>
        </w:rPr>
        <w:t>a</w:t>
      </w:r>
      <w:r w:rsidR="00AC5C50">
        <w:rPr>
          <w:color w:val="auto"/>
        </w:rPr>
        <w:t xml:space="preserve"> </w:t>
      </w:r>
      <w:r w:rsidRPr="00FB328C">
        <w:rPr>
          <w:color w:val="auto"/>
        </w:rPr>
        <w:t>wide</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sources</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fundraising</w:t>
      </w:r>
      <w:r w:rsidR="00AC5C50">
        <w:rPr>
          <w:color w:val="auto"/>
        </w:rPr>
        <w:t xml:space="preserve"> </w:t>
      </w:r>
      <w:r w:rsidRPr="00FB328C">
        <w:rPr>
          <w:color w:val="auto"/>
        </w:rPr>
        <w:t>efforts</w:t>
      </w:r>
      <w:r w:rsidR="002B1814" w:rsidRPr="00FB328C">
        <w:rPr>
          <w:color w:val="auto"/>
        </w:rPr>
        <w:t>,</w:t>
      </w:r>
      <w:r w:rsidR="00AC5C50">
        <w:rPr>
          <w:color w:val="auto"/>
        </w:rPr>
        <w:t xml:space="preserve"> </w:t>
      </w:r>
      <w:r w:rsidR="002B1814" w:rsidRPr="00FB328C">
        <w:rPr>
          <w:color w:val="auto"/>
        </w:rPr>
        <w:t>everyday</w:t>
      </w:r>
      <w:r w:rsidR="00AC5C50">
        <w:rPr>
          <w:color w:val="auto"/>
        </w:rPr>
        <w:t xml:space="preserve"> </w:t>
      </w:r>
      <w:r w:rsidR="002B1814" w:rsidRPr="00FB328C">
        <w:rPr>
          <w:color w:val="auto"/>
        </w:rPr>
        <w:t>donors</w:t>
      </w:r>
      <w:r w:rsidR="00AC5C50">
        <w:rPr>
          <w:color w:val="auto"/>
        </w:rPr>
        <w:t xml:space="preserve"> </w:t>
      </w:r>
      <w:r w:rsidR="002B1814" w:rsidRPr="00FB328C">
        <w:rPr>
          <w:color w:val="auto"/>
        </w:rPr>
        <w:t>were</w:t>
      </w:r>
      <w:r w:rsidR="00AC5C50">
        <w:rPr>
          <w:color w:val="auto"/>
        </w:rPr>
        <w:t xml:space="preserve"> </w:t>
      </w:r>
      <w:r w:rsidR="002B1814" w:rsidRPr="00FB328C">
        <w:rPr>
          <w:color w:val="auto"/>
        </w:rPr>
        <w:t>particularly</w:t>
      </w:r>
      <w:r w:rsidR="00AC5C50">
        <w:rPr>
          <w:color w:val="auto"/>
        </w:rPr>
        <w:t xml:space="preserve"> </w:t>
      </w:r>
      <w:r w:rsidR="002B1814" w:rsidRPr="00FB328C">
        <w:rPr>
          <w:color w:val="auto"/>
        </w:rPr>
        <w:t>significant</w:t>
      </w:r>
      <w:r w:rsidR="00C33A41" w:rsidRPr="00FB328C">
        <w:rPr>
          <w:color w:val="auto"/>
        </w:rPr>
        <w:t>,</w:t>
      </w:r>
      <w:r w:rsidR="00AC5C50">
        <w:rPr>
          <w:color w:val="auto"/>
        </w:rPr>
        <w:t xml:space="preserve"> </w:t>
      </w:r>
      <w:r w:rsidRPr="00FB328C">
        <w:rPr>
          <w:color w:val="auto"/>
        </w:rPr>
        <w:t>with</w:t>
      </w:r>
      <w:r w:rsidR="00AC5C50">
        <w:rPr>
          <w:color w:val="auto"/>
        </w:rPr>
        <w:t xml:space="preserve"> </w:t>
      </w:r>
      <w:r w:rsidR="00614FC0" w:rsidRPr="00FB328C">
        <w:rPr>
          <w:color w:val="auto"/>
        </w:rPr>
        <w:t>84.7</w:t>
      </w:r>
      <w:r w:rsidRPr="00FB328C">
        <w:rPr>
          <w:color w:val="auto"/>
        </w:rPr>
        <w:t>%</w:t>
      </w:r>
      <w:r w:rsidR="00AC5C50">
        <w:rPr>
          <w:color w:val="auto"/>
        </w:rPr>
        <w:t xml:space="preserve"> </w:t>
      </w:r>
      <w:r w:rsidRPr="00FB328C">
        <w:rPr>
          <w:color w:val="auto"/>
        </w:rPr>
        <w:t>of</w:t>
      </w:r>
      <w:r w:rsidR="00AC5C50">
        <w:rPr>
          <w:color w:val="auto"/>
        </w:rPr>
        <w:t xml:space="preserve"> </w:t>
      </w:r>
      <w:r w:rsidR="00980280" w:rsidRPr="00FB328C">
        <w:rPr>
          <w:color w:val="auto"/>
        </w:rPr>
        <w:t>fundraising</w:t>
      </w:r>
      <w:r w:rsidR="00AC5C50">
        <w:rPr>
          <w:color w:val="auto"/>
        </w:rPr>
        <w:t xml:space="preserve"> </w:t>
      </w:r>
      <w:r w:rsidRPr="00FB328C">
        <w:rPr>
          <w:color w:val="auto"/>
        </w:rPr>
        <w:t>organisations</w:t>
      </w:r>
      <w:r w:rsidR="00AC5C50">
        <w:rPr>
          <w:color w:val="auto"/>
        </w:rPr>
        <w:t xml:space="preserve"> </w:t>
      </w:r>
      <w:r w:rsidR="00F4736F" w:rsidRPr="00FB328C">
        <w:rPr>
          <w:color w:val="auto"/>
        </w:rPr>
        <w:t>targeting</w:t>
      </w:r>
      <w:r w:rsidR="00AC5C50">
        <w:rPr>
          <w:color w:val="auto"/>
        </w:rPr>
        <w:t xml:space="preserve"> </w:t>
      </w:r>
      <w:r w:rsidRPr="00FB328C">
        <w:rPr>
          <w:color w:val="auto"/>
        </w:rPr>
        <w:t>this</w:t>
      </w:r>
      <w:r w:rsidR="00AC5C50">
        <w:rPr>
          <w:color w:val="auto"/>
        </w:rPr>
        <w:t xml:space="preserve"> </w:t>
      </w:r>
      <w:r w:rsidRPr="00FB328C">
        <w:rPr>
          <w:color w:val="auto"/>
        </w:rPr>
        <w:t>group.</w:t>
      </w:r>
      <w:r w:rsidR="00AC5C50">
        <w:rPr>
          <w:color w:val="auto"/>
        </w:rPr>
        <w:t xml:space="preserve"> </w:t>
      </w:r>
      <w:r w:rsidR="002C1066" w:rsidRPr="00FB328C">
        <w:rPr>
          <w:color w:val="auto"/>
        </w:rPr>
        <w:t>S</w:t>
      </w:r>
      <w:r w:rsidR="00614FC0" w:rsidRPr="00FB328C">
        <w:rPr>
          <w:color w:val="auto"/>
        </w:rPr>
        <w:t>ixty-eight</w:t>
      </w:r>
      <w:r w:rsidR="00AC5C50">
        <w:rPr>
          <w:color w:val="auto"/>
        </w:rPr>
        <w:t xml:space="preserve"> </w:t>
      </w:r>
      <w:r w:rsidR="00980280" w:rsidRPr="00FB328C">
        <w:rPr>
          <w:noProof/>
          <w:color w:val="auto"/>
        </w:rPr>
        <w:t>per</w:t>
      </w:r>
      <w:r w:rsidR="00AC5C50">
        <w:rPr>
          <w:noProof/>
          <w:color w:val="auto"/>
        </w:rPr>
        <w:t xml:space="preserve"> </w:t>
      </w:r>
      <w:r w:rsidR="00980280" w:rsidRPr="00FB328C">
        <w:rPr>
          <w:noProof/>
          <w:color w:val="auto"/>
        </w:rPr>
        <w:t>cent</w:t>
      </w:r>
      <w:r w:rsidR="00AC5C50">
        <w:rPr>
          <w:color w:val="auto"/>
        </w:rPr>
        <w:t xml:space="preserve"> </w:t>
      </w:r>
      <w:r w:rsidR="00614FC0" w:rsidRPr="00FB328C">
        <w:rPr>
          <w:color w:val="auto"/>
        </w:rPr>
        <w:t>of</w:t>
      </w:r>
      <w:r w:rsidR="00AC5C50">
        <w:rPr>
          <w:color w:val="auto"/>
        </w:rPr>
        <w:t xml:space="preserve"> </w:t>
      </w:r>
      <w:r w:rsidR="00614FC0" w:rsidRPr="00FB328C">
        <w:rPr>
          <w:color w:val="auto"/>
        </w:rPr>
        <w:t>organis</w:t>
      </w:r>
      <w:r w:rsidR="002C1066" w:rsidRPr="00FB328C">
        <w:rPr>
          <w:color w:val="auto"/>
        </w:rPr>
        <w:t>a</w:t>
      </w:r>
      <w:r w:rsidR="00614FC0" w:rsidRPr="00FB328C">
        <w:rPr>
          <w:color w:val="auto"/>
        </w:rPr>
        <w:t>t</w:t>
      </w:r>
      <w:r w:rsidR="002C1066" w:rsidRPr="00FB328C">
        <w:rPr>
          <w:color w:val="auto"/>
        </w:rPr>
        <w:t>ions</w:t>
      </w:r>
      <w:r w:rsidR="00AC5C50">
        <w:rPr>
          <w:color w:val="auto"/>
        </w:rPr>
        <w:t xml:space="preserve"> </w:t>
      </w:r>
      <w:r w:rsidR="002C1066" w:rsidRPr="00FB328C">
        <w:rPr>
          <w:color w:val="auto"/>
        </w:rPr>
        <w:t>fundraising</w:t>
      </w:r>
      <w:r w:rsidR="00AC5C50">
        <w:rPr>
          <w:color w:val="auto"/>
        </w:rPr>
        <w:t xml:space="preserve"> </w:t>
      </w:r>
      <w:r w:rsidR="002C1066" w:rsidRPr="00FB328C">
        <w:rPr>
          <w:color w:val="auto"/>
        </w:rPr>
        <w:t>from</w:t>
      </w:r>
      <w:r w:rsidR="00AC5C50">
        <w:rPr>
          <w:color w:val="auto"/>
        </w:rPr>
        <w:t xml:space="preserve"> </w:t>
      </w:r>
      <w:r w:rsidR="002C1066" w:rsidRPr="00FB328C">
        <w:rPr>
          <w:color w:val="auto"/>
        </w:rPr>
        <w:t>everyday</w:t>
      </w:r>
      <w:r w:rsidR="00AC5C50">
        <w:rPr>
          <w:color w:val="auto"/>
        </w:rPr>
        <w:t xml:space="preserve"> </w:t>
      </w:r>
      <w:r w:rsidR="002C1066" w:rsidRPr="00FB328C">
        <w:rPr>
          <w:color w:val="auto"/>
        </w:rPr>
        <w:t>donors</w:t>
      </w:r>
      <w:r w:rsidR="00AC5C50">
        <w:rPr>
          <w:color w:val="auto"/>
        </w:rPr>
        <w:t xml:space="preserve"> </w:t>
      </w:r>
      <w:r w:rsidR="002C1066" w:rsidRPr="00FB328C">
        <w:rPr>
          <w:color w:val="auto"/>
        </w:rPr>
        <w:t>also</w:t>
      </w:r>
      <w:r w:rsidR="00AC5C50">
        <w:rPr>
          <w:color w:val="auto"/>
        </w:rPr>
        <w:t xml:space="preserve"> </w:t>
      </w:r>
      <w:r w:rsidR="002C1066" w:rsidRPr="00FB328C">
        <w:rPr>
          <w:color w:val="auto"/>
        </w:rPr>
        <w:t>said</w:t>
      </w:r>
      <w:r w:rsidR="00AC5C50">
        <w:rPr>
          <w:color w:val="auto"/>
        </w:rPr>
        <w:t xml:space="preserve"> </w:t>
      </w:r>
      <w:r w:rsidR="002C1066" w:rsidRPr="00FB328C">
        <w:rPr>
          <w:color w:val="auto"/>
        </w:rPr>
        <w:t>this</w:t>
      </w:r>
      <w:r w:rsidR="00AC5C50">
        <w:rPr>
          <w:color w:val="auto"/>
        </w:rPr>
        <w:t xml:space="preserve"> </w:t>
      </w:r>
      <w:r w:rsidR="002C1066" w:rsidRPr="00FB328C">
        <w:rPr>
          <w:color w:val="auto"/>
        </w:rPr>
        <w:t>group</w:t>
      </w:r>
      <w:r w:rsidR="00AC5C50">
        <w:rPr>
          <w:color w:val="auto"/>
        </w:rPr>
        <w:t xml:space="preserve"> </w:t>
      </w:r>
      <w:r w:rsidR="00F66C4D" w:rsidRPr="00FB328C">
        <w:rPr>
          <w:color w:val="auto"/>
        </w:rPr>
        <w:t>was</w:t>
      </w:r>
      <w:r w:rsidR="00AC5C50">
        <w:rPr>
          <w:color w:val="auto"/>
        </w:rPr>
        <w:t xml:space="preserve"> </w:t>
      </w:r>
      <w:r w:rsidRPr="00FB328C">
        <w:rPr>
          <w:color w:val="auto"/>
        </w:rPr>
        <w:t>their</w:t>
      </w:r>
      <w:r w:rsidR="00AC5C50">
        <w:rPr>
          <w:color w:val="auto"/>
        </w:rPr>
        <w:t xml:space="preserve"> </w:t>
      </w:r>
      <w:r w:rsidRPr="00FB328C">
        <w:rPr>
          <w:color w:val="auto"/>
        </w:rPr>
        <w:t>most</w:t>
      </w:r>
      <w:r w:rsidR="00AC5C50">
        <w:rPr>
          <w:color w:val="auto"/>
        </w:rPr>
        <w:t xml:space="preserve"> </w:t>
      </w:r>
      <w:r w:rsidRPr="00FB328C">
        <w:rPr>
          <w:color w:val="auto"/>
        </w:rPr>
        <w:t>significant</w:t>
      </w:r>
      <w:r w:rsidR="00AC5C50">
        <w:rPr>
          <w:color w:val="auto"/>
        </w:rPr>
        <w:t xml:space="preserve"> </w:t>
      </w:r>
      <w:r w:rsidRPr="00FB328C">
        <w:rPr>
          <w:color w:val="auto"/>
        </w:rPr>
        <w:t>source</w:t>
      </w:r>
      <w:r w:rsidR="00AC5C50">
        <w:rPr>
          <w:color w:val="auto"/>
        </w:rPr>
        <w:t xml:space="preserve"> </w:t>
      </w:r>
      <w:r w:rsidRPr="00FB328C">
        <w:rPr>
          <w:color w:val="auto"/>
        </w:rPr>
        <w:t>of</w:t>
      </w:r>
      <w:r w:rsidR="00AC5C50">
        <w:rPr>
          <w:color w:val="auto"/>
        </w:rPr>
        <w:t xml:space="preserve"> </w:t>
      </w:r>
      <w:r w:rsidRPr="00FB328C">
        <w:rPr>
          <w:color w:val="auto"/>
        </w:rPr>
        <w:t>revenue.</w:t>
      </w:r>
    </w:p>
    <w:p w14:paraId="1A1DC24D" w14:textId="0A59E49C" w:rsidR="002C3D78" w:rsidRDefault="000A44A4" w:rsidP="000A44A4">
      <w:pPr>
        <w:rPr>
          <w:color w:val="auto"/>
        </w:rPr>
      </w:pPr>
      <w:r w:rsidRPr="00FB328C">
        <w:rPr>
          <w:color w:val="auto"/>
        </w:rPr>
        <w:t>Around</w:t>
      </w:r>
      <w:r w:rsidR="00AC5C50">
        <w:rPr>
          <w:color w:val="auto"/>
        </w:rPr>
        <w:t xml:space="preserve"> </w:t>
      </w:r>
      <w:r w:rsidRPr="00FB328C">
        <w:rPr>
          <w:color w:val="auto"/>
        </w:rPr>
        <w:t>half</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noProof/>
          <w:color w:val="auto"/>
        </w:rPr>
        <w:t>organisations</w:t>
      </w:r>
      <w:r w:rsidR="00AC5C50">
        <w:rPr>
          <w:color w:val="auto"/>
        </w:rPr>
        <w:t xml:space="preserve"> </w:t>
      </w:r>
      <w:r w:rsidRPr="00FB328C">
        <w:rPr>
          <w:color w:val="auto"/>
        </w:rPr>
        <w:t>surveyed</w:t>
      </w:r>
      <w:r w:rsidR="00AC5C50">
        <w:rPr>
          <w:color w:val="auto"/>
        </w:rPr>
        <w:t xml:space="preserve"> </w:t>
      </w:r>
      <w:r w:rsidRPr="00FB328C">
        <w:rPr>
          <w:color w:val="auto"/>
        </w:rPr>
        <w:t>(48.1%)</w:t>
      </w:r>
      <w:r w:rsidR="00AC5C50">
        <w:rPr>
          <w:color w:val="auto"/>
        </w:rPr>
        <w:t xml:space="preserve"> </w:t>
      </w:r>
      <w:r w:rsidRPr="00FB328C">
        <w:rPr>
          <w:color w:val="auto"/>
        </w:rPr>
        <w:t>only</w:t>
      </w:r>
      <w:r w:rsidR="00AC5C50">
        <w:rPr>
          <w:color w:val="auto"/>
        </w:rPr>
        <w:t xml:space="preserve"> </w:t>
      </w:r>
      <w:r w:rsidRPr="00FB328C">
        <w:rPr>
          <w:color w:val="auto"/>
        </w:rPr>
        <w:t>targeted</w:t>
      </w:r>
      <w:r w:rsidR="00AC5C50">
        <w:rPr>
          <w:color w:val="auto"/>
        </w:rPr>
        <w:t xml:space="preserve"> </w:t>
      </w:r>
      <w:r w:rsidRPr="00FB328C">
        <w:rPr>
          <w:color w:val="auto"/>
        </w:rPr>
        <w:t>one</w:t>
      </w:r>
      <w:r w:rsidR="00AC5C50">
        <w:rPr>
          <w:color w:val="auto"/>
        </w:rPr>
        <w:t xml:space="preserve"> </w:t>
      </w:r>
      <w:r w:rsidR="002B1814" w:rsidRPr="00FB328C">
        <w:rPr>
          <w:color w:val="auto"/>
        </w:rPr>
        <w:t>type</w:t>
      </w:r>
      <w:r w:rsidR="00AC5C50">
        <w:rPr>
          <w:color w:val="auto"/>
        </w:rPr>
        <w:t xml:space="preserve"> </w:t>
      </w:r>
      <w:r w:rsidR="002B1814" w:rsidRPr="00FB328C">
        <w:rPr>
          <w:color w:val="auto"/>
        </w:rPr>
        <w:t>of</w:t>
      </w:r>
      <w:r w:rsidR="00AC5C50">
        <w:rPr>
          <w:color w:val="auto"/>
        </w:rPr>
        <w:t xml:space="preserve"> </w:t>
      </w:r>
      <w:r w:rsidR="00707526" w:rsidRPr="00FB328C">
        <w:rPr>
          <w:color w:val="auto"/>
        </w:rPr>
        <w:t>fundraising</w:t>
      </w:r>
      <w:r w:rsidR="00AC5C50">
        <w:rPr>
          <w:color w:val="auto"/>
        </w:rPr>
        <w:t xml:space="preserve"> </w:t>
      </w:r>
      <w:r w:rsidRPr="00FB328C">
        <w:rPr>
          <w:color w:val="auto"/>
        </w:rPr>
        <w:t>source</w:t>
      </w:r>
      <w:r w:rsidR="00F4736F" w:rsidRPr="00FB328C">
        <w:rPr>
          <w:color w:val="auto"/>
        </w:rPr>
        <w:t>.</w:t>
      </w:r>
      <w:r w:rsidR="00AC5C50">
        <w:rPr>
          <w:color w:val="auto"/>
        </w:rPr>
        <w:t xml:space="preserve"> </w:t>
      </w:r>
      <w:r w:rsidR="00820ACF" w:rsidRPr="00FB328C">
        <w:rPr>
          <w:color w:val="auto"/>
        </w:rPr>
        <w:t>For</w:t>
      </w:r>
      <w:r w:rsidR="00AC5C50">
        <w:rPr>
          <w:color w:val="auto"/>
        </w:rPr>
        <w:t xml:space="preserve"> </w:t>
      </w:r>
      <w:r w:rsidR="00820ACF" w:rsidRPr="00FB328C">
        <w:rPr>
          <w:color w:val="auto"/>
        </w:rPr>
        <w:t>those</w:t>
      </w:r>
      <w:r w:rsidR="00AC5C50">
        <w:rPr>
          <w:color w:val="auto"/>
        </w:rPr>
        <w:t xml:space="preserve"> </w:t>
      </w:r>
      <w:r w:rsidR="00820ACF" w:rsidRPr="00FB328C">
        <w:rPr>
          <w:color w:val="auto"/>
        </w:rPr>
        <w:t>that</w:t>
      </w:r>
      <w:r w:rsidR="00AC5C50">
        <w:rPr>
          <w:color w:val="auto"/>
        </w:rPr>
        <w:t xml:space="preserve"> </w:t>
      </w:r>
      <w:r w:rsidR="00820ACF" w:rsidRPr="00FB328C">
        <w:rPr>
          <w:color w:val="auto"/>
        </w:rPr>
        <w:t>targeted</w:t>
      </w:r>
      <w:r w:rsidR="00AC5C50">
        <w:rPr>
          <w:color w:val="auto"/>
        </w:rPr>
        <w:t xml:space="preserve"> </w:t>
      </w:r>
      <w:r w:rsidR="00820ACF" w:rsidRPr="00FB328C">
        <w:rPr>
          <w:color w:val="auto"/>
        </w:rPr>
        <w:t>everyday</w:t>
      </w:r>
      <w:r w:rsidR="00AC5C50">
        <w:rPr>
          <w:color w:val="auto"/>
        </w:rPr>
        <w:t xml:space="preserve"> </w:t>
      </w:r>
      <w:r w:rsidR="00820ACF" w:rsidRPr="00FB328C">
        <w:rPr>
          <w:color w:val="auto"/>
        </w:rPr>
        <w:t>donors,</w:t>
      </w:r>
      <w:r w:rsidR="00AC5C50">
        <w:rPr>
          <w:color w:val="auto"/>
        </w:rPr>
        <w:t xml:space="preserve"> </w:t>
      </w:r>
      <w:r w:rsidR="00820ACF" w:rsidRPr="00FB328C">
        <w:rPr>
          <w:color w:val="auto"/>
        </w:rPr>
        <w:t>43.2%</w:t>
      </w:r>
      <w:r w:rsidR="00AC5C50">
        <w:rPr>
          <w:color w:val="auto"/>
        </w:rPr>
        <w:t xml:space="preserve"> </w:t>
      </w:r>
      <w:r w:rsidR="00820ACF" w:rsidRPr="00FB328C">
        <w:rPr>
          <w:color w:val="auto"/>
        </w:rPr>
        <w:t>did</w:t>
      </w:r>
      <w:r w:rsidR="00AC5C50">
        <w:rPr>
          <w:color w:val="auto"/>
        </w:rPr>
        <w:t xml:space="preserve"> </w:t>
      </w:r>
      <w:r w:rsidR="00820ACF" w:rsidRPr="00FB328C">
        <w:rPr>
          <w:color w:val="auto"/>
        </w:rPr>
        <w:t>not</w:t>
      </w:r>
      <w:r w:rsidR="00AC5C50">
        <w:rPr>
          <w:color w:val="auto"/>
        </w:rPr>
        <w:t xml:space="preserve"> </w:t>
      </w:r>
      <w:r w:rsidR="00820ACF" w:rsidRPr="00FB328C">
        <w:rPr>
          <w:color w:val="auto"/>
        </w:rPr>
        <w:t>target</w:t>
      </w:r>
      <w:r w:rsidR="00AC5C50">
        <w:rPr>
          <w:color w:val="auto"/>
        </w:rPr>
        <w:t xml:space="preserve"> </w:t>
      </w:r>
      <w:r w:rsidR="00820ACF" w:rsidRPr="00FB328C">
        <w:rPr>
          <w:color w:val="auto"/>
        </w:rPr>
        <w:t>any</w:t>
      </w:r>
      <w:r w:rsidR="00AC5C50">
        <w:rPr>
          <w:color w:val="auto"/>
        </w:rPr>
        <w:t xml:space="preserve"> </w:t>
      </w:r>
      <w:r w:rsidR="00820ACF" w:rsidRPr="00FB328C">
        <w:rPr>
          <w:color w:val="auto"/>
        </w:rPr>
        <w:t>additional</w:t>
      </w:r>
      <w:r w:rsidR="00AC5C50">
        <w:rPr>
          <w:color w:val="auto"/>
        </w:rPr>
        <w:t xml:space="preserve"> </w:t>
      </w:r>
      <w:r w:rsidR="00820ACF" w:rsidRPr="00FB328C">
        <w:rPr>
          <w:color w:val="auto"/>
        </w:rPr>
        <w:t>sources</w:t>
      </w:r>
      <w:r w:rsidR="00AC5C50">
        <w:rPr>
          <w:color w:val="auto"/>
        </w:rPr>
        <w:t xml:space="preserve"> </w:t>
      </w:r>
      <w:r w:rsidR="00820ACF" w:rsidRPr="00FB328C">
        <w:rPr>
          <w:color w:val="auto"/>
        </w:rPr>
        <w:t>for</w:t>
      </w:r>
      <w:r w:rsidR="00AC5C50">
        <w:rPr>
          <w:color w:val="auto"/>
        </w:rPr>
        <w:t xml:space="preserve"> </w:t>
      </w:r>
      <w:r w:rsidR="00820ACF" w:rsidRPr="00FB328C">
        <w:rPr>
          <w:color w:val="auto"/>
        </w:rPr>
        <w:t>funds</w:t>
      </w:r>
      <w:r w:rsidR="00AC5C50">
        <w:rPr>
          <w:color w:val="auto"/>
        </w:rPr>
        <w:t xml:space="preserve"> </w:t>
      </w:r>
      <w:r w:rsidR="00820ACF" w:rsidRPr="00FB328C">
        <w:rPr>
          <w:color w:val="auto"/>
        </w:rPr>
        <w:t>while</w:t>
      </w:r>
      <w:r w:rsidR="00AC5C50">
        <w:rPr>
          <w:color w:val="auto"/>
        </w:rPr>
        <w:t xml:space="preserve"> </w:t>
      </w:r>
      <w:r w:rsidR="00820ACF" w:rsidRPr="00FB328C">
        <w:rPr>
          <w:color w:val="auto"/>
        </w:rPr>
        <w:t>a</w:t>
      </w:r>
      <w:r w:rsidR="00AC5C50">
        <w:rPr>
          <w:color w:val="auto"/>
        </w:rPr>
        <w:t xml:space="preserve"> </w:t>
      </w:r>
      <w:r w:rsidR="00820ACF" w:rsidRPr="00FB328C">
        <w:rPr>
          <w:color w:val="auto"/>
        </w:rPr>
        <w:t>further</w:t>
      </w:r>
      <w:r w:rsidR="00AC5C50">
        <w:rPr>
          <w:color w:val="auto"/>
        </w:rPr>
        <w:t xml:space="preserve"> </w:t>
      </w:r>
      <w:r w:rsidR="00820ACF" w:rsidRPr="00FB328C">
        <w:rPr>
          <w:color w:val="auto"/>
        </w:rPr>
        <w:t>21.2%</w:t>
      </w:r>
      <w:r w:rsidR="00AC5C50">
        <w:rPr>
          <w:color w:val="auto"/>
        </w:rPr>
        <w:t xml:space="preserve"> </w:t>
      </w:r>
      <w:r w:rsidR="00820ACF" w:rsidRPr="00FB328C">
        <w:rPr>
          <w:color w:val="auto"/>
        </w:rPr>
        <w:t>targeted</w:t>
      </w:r>
      <w:r w:rsidR="00AC5C50">
        <w:rPr>
          <w:color w:val="auto"/>
        </w:rPr>
        <w:t xml:space="preserve"> </w:t>
      </w:r>
      <w:r w:rsidR="00820ACF" w:rsidRPr="00FB328C">
        <w:rPr>
          <w:color w:val="auto"/>
        </w:rPr>
        <w:t>one</w:t>
      </w:r>
      <w:r w:rsidR="00AC5C50">
        <w:rPr>
          <w:color w:val="auto"/>
        </w:rPr>
        <w:t xml:space="preserve"> </w:t>
      </w:r>
      <w:r w:rsidR="00820ACF" w:rsidRPr="00FB328C">
        <w:rPr>
          <w:color w:val="auto"/>
        </w:rPr>
        <w:t>additional</w:t>
      </w:r>
      <w:r w:rsidR="00AC5C50">
        <w:rPr>
          <w:color w:val="auto"/>
        </w:rPr>
        <w:t xml:space="preserve"> </w:t>
      </w:r>
      <w:r w:rsidR="00820ACF" w:rsidRPr="00FB328C">
        <w:rPr>
          <w:color w:val="auto"/>
        </w:rPr>
        <w:t>source</w:t>
      </w:r>
      <w:r w:rsidR="00707526" w:rsidRPr="00FB328C">
        <w:rPr>
          <w:color w:val="auto"/>
        </w:rPr>
        <w:t>,</w:t>
      </w:r>
      <w:r w:rsidR="00AC5C50">
        <w:rPr>
          <w:color w:val="auto"/>
        </w:rPr>
        <w:t xml:space="preserve"> </w:t>
      </w:r>
      <w:r w:rsidR="00820ACF" w:rsidRPr="00FB328C">
        <w:rPr>
          <w:color w:val="auto"/>
        </w:rPr>
        <w:t>the</w:t>
      </w:r>
      <w:r w:rsidR="00AC5C50">
        <w:rPr>
          <w:color w:val="auto"/>
        </w:rPr>
        <w:t xml:space="preserve"> </w:t>
      </w:r>
      <w:r w:rsidR="00820ACF" w:rsidRPr="00FB328C">
        <w:rPr>
          <w:color w:val="auto"/>
        </w:rPr>
        <w:t>most</w:t>
      </w:r>
      <w:r w:rsidR="00AC5C50">
        <w:rPr>
          <w:color w:val="auto"/>
        </w:rPr>
        <w:t xml:space="preserve"> </w:t>
      </w:r>
      <w:r w:rsidR="00820ACF" w:rsidRPr="00FB328C">
        <w:rPr>
          <w:color w:val="auto"/>
        </w:rPr>
        <w:t>common</w:t>
      </w:r>
      <w:r w:rsidR="00AC5C50">
        <w:rPr>
          <w:color w:val="auto"/>
        </w:rPr>
        <w:t xml:space="preserve"> </w:t>
      </w:r>
      <w:r w:rsidR="00820ACF" w:rsidRPr="00FB328C">
        <w:rPr>
          <w:color w:val="auto"/>
        </w:rPr>
        <w:t>being</w:t>
      </w:r>
      <w:r w:rsidR="00AC5C50">
        <w:rPr>
          <w:color w:val="auto"/>
        </w:rPr>
        <w:t xml:space="preserve"> </w:t>
      </w:r>
      <w:r w:rsidR="00820ACF" w:rsidRPr="00FB328C">
        <w:rPr>
          <w:color w:val="auto"/>
        </w:rPr>
        <w:t>government</w:t>
      </w:r>
      <w:r w:rsidR="00AC5C50">
        <w:rPr>
          <w:color w:val="auto"/>
        </w:rPr>
        <w:t xml:space="preserve"> </w:t>
      </w:r>
      <w:r w:rsidR="00820ACF" w:rsidRPr="00FB328C">
        <w:rPr>
          <w:color w:val="auto"/>
        </w:rPr>
        <w:t>grants</w:t>
      </w:r>
      <w:r w:rsidR="00AC5C50">
        <w:rPr>
          <w:color w:val="auto"/>
        </w:rPr>
        <w:t xml:space="preserve"> </w:t>
      </w:r>
      <w:r w:rsidR="00820ACF" w:rsidRPr="00FB328C">
        <w:rPr>
          <w:color w:val="auto"/>
        </w:rPr>
        <w:t>(27.2%)</w:t>
      </w:r>
      <w:r w:rsidR="00AC5C50">
        <w:rPr>
          <w:color w:val="auto"/>
        </w:rPr>
        <w:t xml:space="preserve"> </w:t>
      </w:r>
      <w:r w:rsidR="00820ACF" w:rsidRPr="00FB328C">
        <w:rPr>
          <w:color w:val="auto"/>
        </w:rPr>
        <w:t>followed</w:t>
      </w:r>
      <w:r w:rsidR="00AC5C50">
        <w:rPr>
          <w:color w:val="auto"/>
        </w:rPr>
        <w:t xml:space="preserve"> </w:t>
      </w:r>
      <w:r w:rsidR="00820ACF" w:rsidRPr="00FB328C">
        <w:rPr>
          <w:color w:val="auto"/>
        </w:rPr>
        <w:t>by</w:t>
      </w:r>
      <w:r w:rsidR="00AC5C50">
        <w:rPr>
          <w:color w:val="auto"/>
        </w:rPr>
        <w:t xml:space="preserve"> </w:t>
      </w:r>
      <w:r w:rsidR="00820ACF" w:rsidRPr="00FB328C">
        <w:rPr>
          <w:color w:val="auto"/>
        </w:rPr>
        <w:t>corporate</w:t>
      </w:r>
      <w:r w:rsidR="00AC5C50">
        <w:rPr>
          <w:color w:val="auto"/>
        </w:rPr>
        <w:t xml:space="preserve"> </w:t>
      </w:r>
      <w:r w:rsidR="00820ACF" w:rsidRPr="00FB328C">
        <w:rPr>
          <w:color w:val="auto"/>
        </w:rPr>
        <w:t>organisations</w:t>
      </w:r>
      <w:r w:rsidR="00AC5C50">
        <w:rPr>
          <w:color w:val="auto"/>
        </w:rPr>
        <w:t xml:space="preserve"> </w:t>
      </w:r>
      <w:r w:rsidR="00820ACF" w:rsidRPr="00FB328C">
        <w:rPr>
          <w:color w:val="auto"/>
        </w:rPr>
        <w:t>(24.9%).</w:t>
      </w:r>
    </w:p>
    <w:p w14:paraId="173AFCE6" w14:textId="7A1887C6" w:rsidR="00943B87" w:rsidRPr="00FB328C" w:rsidRDefault="00B90C1E">
      <w:pPr>
        <w:rPr>
          <w:rFonts w:ascii="Century Gothic" w:hAnsi="Century Gothic"/>
          <w:color w:val="auto"/>
          <w:sz w:val="18"/>
        </w:rPr>
      </w:pPr>
      <w:r w:rsidRPr="00FB328C">
        <w:rPr>
          <w:color w:val="auto"/>
        </w:rPr>
        <w:lastRenderedPageBreak/>
        <w:fldChar w:fldCharType="begin"/>
      </w:r>
      <w:r w:rsidRPr="00FB328C">
        <w:rPr>
          <w:color w:val="auto"/>
        </w:rPr>
        <w:instrText xml:space="preserve"> REF _Ref483214778 \h </w:instrText>
      </w:r>
      <w:r w:rsidRPr="00FB328C">
        <w:rPr>
          <w:color w:val="auto"/>
        </w:rPr>
      </w:r>
      <w:r w:rsidRPr="00FB328C">
        <w:rPr>
          <w:color w:val="auto"/>
        </w:rPr>
        <w:fldChar w:fldCharType="separate"/>
      </w:r>
    </w:p>
    <w:p w14:paraId="45138232" w14:textId="088BE2ED" w:rsidR="00B90C1E" w:rsidRPr="00FB328C" w:rsidRDefault="00943B87">
      <w:pPr>
        <w:rPr>
          <w:rFonts w:ascii="Century Gothic" w:hAnsi="Century Gothic"/>
          <w:color w:val="auto"/>
          <w:sz w:val="18"/>
        </w:rPr>
      </w:pPr>
      <w:r w:rsidRPr="00FB328C">
        <w:rPr>
          <w:color w:val="auto"/>
        </w:rPr>
        <w:t>Table</w:t>
      </w:r>
      <w:r w:rsidR="00AC5C50">
        <w:rPr>
          <w:color w:val="auto"/>
        </w:rPr>
        <w:t xml:space="preserve"> </w:t>
      </w:r>
      <w:r w:rsidRPr="00FB328C">
        <w:rPr>
          <w:noProof/>
          <w:color w:val="auto"/>
        </w:rPr>
        <w:t>18</w:t>
      </w:r>
      <w:r w:rsidR="00B90C1E" w:rsidRPr="00FB328C">
        <w:rPr>
          <w:color w:val="auto"/>
        </w:rPr>
        <w:fldChar w:fldCharType="end"/>
      </w:r>
      <w:r w:rsidR="00AC5C50">
        <w:rPr>
          <w:color w:val="auto"/>
        </w:rPr>
        <w:t xml:space="preserve"> </w:t>
      </w:r>
      <w:r w:rsidR="00BA7083" w:rsidRPr="00FB328C">
        <w:rPr>
          <w:color w:val="auto"/>
        </w:rPr>
        <w:t>shows</w:t>
      </w:r>
      <w:r w:rsidR="00AC5C50">
        <w:rPr>
          <w:color w:val="auto"/>
        </w:rPr>
        <w:t xml:space="preserve"> </w:t>
      </w:r>
      <w:r w:rsidR="00BA7083" w:rsidRPr="00FB328C">
        <w:rPr>
          <w:color w:val="auto"/>
        </w:rPr>
        <w:t>the</w:t>
      </w:r>
      <w:r w:rsidR="00AC5C50">
        <w:rPr>
          <w:color w:val="auto"/>
        </w:rPr>
        <w:t xml:space="preserve"> </w:t>
      </w:r>
      <w:r w:rsidR="00BA7083" w:rsidRPr="00FB328C">
        <w:rPr>
          <w:color w:val="auto"/>
        </w:rPr>
        <w:t>percentage</w:t>
      </w:r>
      <w:r w:rsidR="00AC5C50">
        <w:rPr>
          <w:color w:val="auto"/>
        </w:rPr>
        <w:t xml:space="preserve"> </w:t>
      </w:r>
      <w:r w:rsidR="00BA7083" w:rsidRPr="00FB328C">
        <w:rPr>
          <w:color w:val="auto"/>
        </w:rPr>
        <w:t>of</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0051581E" w:rsidRPr="00FB328C">
        <w:rPr>
          <w:color w:val="auto"/>
        </w:rPr>
        <w:t>respondents</w:t>
      </w:r>
      <w:r w:rsidR="00AC5C50">
        <w:rPr>
          <w:color w:val="auto"/>
        </w:rPr>
        <w:t xml:space="preserve"> </w:t>
      </w:r>
      <w:r w:rsidR="0051581E" w:rsidRPr="00FB328C">
        <w:rPr>
          <w:color w:val="auto"/>
        </w:rPr>
        <w:t>that</w:t>
      </w:r>
      <w:r w:rsidR="00AC5C50">
        <w:rPr>
          <w:color w:val="auto"/>
        </w:rPr>
        <w:t xml:space="preserve"> </w:t>
      </w:r>
      <w:r w:rsidR="00BA7083" w:rsidRPr="00FB328C">
        <w:rPr>
          <w:color w:val="auto"/>
        </w:rPr>
        <w:t>approached</w:t>
      </w:r>
      <w:r w:rsidR="00AC5C50">
        <w:rPr>
          <w:color w:val="auto"/>
        </w:rPr>
        <w:t xml:space="preserve"> </w:t>
      </w:r>
      <w:r w:rsidR="00BA7083" w:rsidRPr="00FB328C">
        <w:rPr>
          <w:color w:val="auto"/>
        </w:rPr>
        <w:t>various</w:t>
      </w:r>
      <w:r w:rsidR="00AC5C50">
        <w:rPr>
          <w:color w:val="auto"/>
        </w:rPr>
        <w:t xml:space="preserve"> </w:t>
      </w:r>
      <w:r w:rsidR="00BA7083" w:rsidRPr="00FB328C">
        <w:rPr>
          <w:color w:val="auto"/>
        </w:rPr>
        <w:t>types</w:t>
      </w:r>
      <w:r w:rsidR="00AC5C50">
        <w:rPr>
          <w:color w:val="auto"/>
        </w:rPr>
        <w:t xml:space="preserve"> </w:t>
      </w:r>
      <w:r w:rsidR="00BA7083" w:rsidRPr="00FB328C">
        <w:rPr>
          <w:color w:val="auto"/>
        </w:rPr>
        <w:t>of</w:t>
      </w:r>
      <w:r w:rsidR="00AC5C50">
        <w:rPr>
          <w:color w:val="auto"/>
        </w:rPr>
        <w:t xml:space="preserve"> </w:t>
      </w:r>
      <w:r w:rsidR="00BA7083" w:rsidRPr="00FB328C">
        <w:rPr>
          <w:color w:val="auto"/>
        </w:rPr>
        <w:t>sources</w:t>
      </w:r>
      <w:r w:rsidR="00AC5C50">
        <w:rPr>
          <w:color w:val="auto"/>
        </w:rPr>
        <w:t xml:space="preserve"> </w:t>
      </w:r>
      <w:r w:rsidR="00BA7083" w:rsidRPr="00FB328C">
        <w:rPr>
          <w:color w:val="auto"/>
        </w:rPr>
        <w:t>in</w:t>
      </w:r>
      <w:r w:rsidR="00AC5C50">
        <w:rPr>
          <w:color w:val="auto"/>
        </w:rPr>
        <w:t xml:space="preserve"> </w:t>
      </w:r>
      <w:r w:rsidR="00BA7083" w:rsidRPr="00FB328C">
        <w:rPr>
          <w:color w:val="auto"/>
        </w:rPr>
        <w:t>their</w:t>
      </w:r>
      <w:r w:rsidR="00AC5C50">
        <w:rPr>
          <w:color w:val="auto"/>
        </w:rPr>
        <w:t xml:space="preserve"> </w:t>
      </w:r>
      <w:r w:rsidR="00BA7083" w:rsidRPr="00FB328C">
        <w:rPr>
          <w:color w:val="auto"/>
        </w:rPr>
        <w:t>fundraising</w:t>
      </w:r>
      <w:r w:rsidR="00AC5C50">
        <w:rPr>
          <w:color w:val="auto"/>
        </w:rPr>
        <w:t xml:space="preserve"> </w:t>
      </w:r>
      <w:r w:rsidR="00BA7083" w:rsidRPr="00FB328C">
        <w:rPr>
          <w:color w:val="auto"/>
        </w:rPr>
        <w:t>and</w:t>
      </w:r>
      <w:r w:rsidR="00AC5C50">
        <w:rPr>
          <w:color w:val="auto"/>
        </w:rPr>
        <w:t xml:space="preserve"> </w:t>
      </w:r>
      <w:r w:rsidR="00BA7083" w:rsidRPr="00FB328C">
        <w:rPr>
          <w:color w:val="auto"/>
        </w:rPr>
        <w:t>how</w:t>
      </w:r>
      <w:r w:rsidR="00AC5C50">
        <w:rPr>
          <w:color w:val="auto"/>
        </w:rPr>
        <w:t xml:space="preserve"> </w:t>
      </w:r>
      <w:r w:rsidR="00BA7083" w:rsidRPr="00FB328C">
        <w:rPr>
          <w:color w:val="auto"/>
        </w:rPr>
        <w:t>significant</w:t>
      </w:r>
      <w:r w:rsidR="00AC5C50">
        <w:rPr>
          <w:color w:val="auto"/>
        </w:rPr>
        <w:t xml:space="preserve"> </w:t>
      </w:r>
      <w:r w:rsidR="00BA7083" w:rsidRPr="00FB328C">
        <w:rPr>
          <w:color w:val="auto"/>
        </w:rPr>
        <w:t>these</w:t>
      </w:r>
      <w:r w:rsidR="00AC5C50">
        <w:rPr>
          <w:color w:val="auto"/>
        </w:rPr>
        <w:t xml:space="preserve"> </w:t>
      </w:r>
      <w:r w:rsidR="00BA7083" w:rsidRPr="00FB328C">
        <w:rPr>
          <w:color w:val="auto"/>
        </w:rPr>
        <w:t>sources</w:t>
      </w:r>
      <w:r w:rsidR="00AC5C50">
        <w:rPr>
          <w:color w:val="auto"/>
        </w:rPr>
        <w:t xml:space="preserve"> </w:t>
      </w:r>
      <w:r w:rsidR="00BA7083" w:rsidRPr="00FB328C">
        <w:rPr>
          <w:color w:val="auto"/>
        </w:rPr>
        <w:t>were.</w:t>
      </w:r>
      <w:r w:rsidR="00AC5C50">
        <w:rPr>
          <w:color w:val="auto"/>
        </w:rPr>
        <w:t xml:space="preserve"> </w:t>
      </w:r>
      <w:r w:rsidR="004F5979" w:rsidRPr="00FB328C">
        <w:rPr>
          <w:color w:val="auto"/>
        </w:rPr>
        <w:t>C</w:t>
      </w:r>
      <w:r w:rsidR="00002C12" w:rsidRPr="00FB328C">
        <w:rPr>
          <w:color w:val="auto"/>
        </w:rPr>
        <w:t>orporate</w:t>
      </w:r>
      <w:r w:rsidR="00AC5C50">
        <w:rPr>
          <w:color w:val="auto"/>
        </w:rPr>
        <w:t xml:space="preserve"> </w:t>
      </w:r>
      <w:r w:rsidR="00002C12" w:rsidRPr="00FB328C">
        <w:rPr>
          <w:color w:val="auto"/>
        </w:rPr>
        <w:t>organisations,</w:t>
      </w:r>
      <w:r w:rsidR="00AC5C50">
        <w:rPr>
          <w:color w:val="auto"/>
        </w:rPr>
        <w:t xml:space="preserve"> </w:t>
      </w:r>
      <w:r w:rsidR="00002C12" w:rsidRPr="00FB328C">
        <w:rPr>
          <w:color w:val="auto"/>
        </w:rPr>
        <w:t>trusts</w:t>
      </w:r>
      <w:r w:rsidR="00AC5C50">
        <w:rPr>
          <w:color w:val="auto"/>
        </w:rPr>
        <w:t xml:space="preserve"> </w:t>
      </w:r>
      <w:r w:rsidR="00002C12" w:rsidRPr="00FB328C">
        <w:rPr>
          <w:color w:val="auto"/>
        </w:rPr>
        <w:t>and</w:t>
      </w:r>
      <w:r w:rsidR="00AC5C50">
        <w:rPr>
          <w:color w:val="auto"/>
        </w:rPr>
        <w:t xml:space="preserve"> </w:t>
      </w:r>
      <w:r w:rsidR="00002C12" w:rsidRPr="00FB328C">
        <w:rPr>
          <w:color w:val="auto"/>
        </w:rPr>
        <w:t>foundations,</w:t>
      </w:r>
      <w:r w:rsidR="00AC5C50">
        <w:rPr>
          <w:color w:val="auto"/>
        </w:rPr>
        <w:t xml:space="preserve"> </w:t>
      </w:r>
      <w:r w:rsidR="00002C12" w:rsidRPr="00FB328C">
        <w:rPr>
          <w:color w:val="auto"/>
        </w:rPr>
        <w:t>service</w:t>
      </w:r>
      <w:r w:rsidR="00AC5C50">
        <w:rPr>
          <w:color w:val="auto"/>
        </w:rPr>
        <w:t xml:space="preserve"> </w:t>
      </w:r>
      <w:r w:rsidR="00002C12" w:rsidRPr="00FB328C">
        <w:rPr>
          <w:color w:val="auto"/>
        </w:rPr>
        <w:t>clubs</w:t>
      </w:r>
      <w:r w:rsidR="00AC5C50">
        <w:rPr>
          <w:color w:val="auto"/>
        </w:rPr>
        <w:t xml:space="preserve"> </w:t>
      </w:r>
      <w:r w:rsidR="00F4736F" w:rsidRPr="00FB328C">
        <w:rPr>
          <w:color w:val="auto"/>
        </w:rPr>
        <w:t>and</w:t>
      </w:r>
      <w:r w:rsidR="00AC5C50">
        <w:rPr>
          <w:color w:val="auto"/>
        </w:rPr>
        <w:t xml:space="preserve"> </w:t>
      </w:r>
      <w:r w:rsidR="00002C12" w:rsidRPr="00FB328C">
        <w:rPr>
          <w:color w:val="auto"/>
        </w:rPr>
        <w:t>HNWIs</w:t>
      </w:r>
      <w:r w:rsidR="00AC5C50">
        <w:rPr>
          <w:color w:val="auto"/>
        </w:rPr>
        <w:t xml:space="preserve"> </w:t>
      </w:r>
      <w:r w:rsidR="00002C12" w:rsidRPr="00FB328C">
        <w:rPr>
          <w:color w:val="auto"/>
        </w:rPr>
        <w:t>were</w:t>
      </w:r>
      <w:r w:rsidR="00AC5C50">
        <w:rPr>
          <w:color w:val="auto"/>
        </w:rPr>
        <w:t xml:space="preserve"> </w:t>
      </w:r>
      <w:r w:rsidR="00002C12" w:rsidRPr="00FB328C">
        <w:rPr>
          <w:color w:val="auto"/>
        </w:rPr>
        <w:t>the</w:t>
      </w:r>
      <w:r w:rsidR="00AC5C50">
        <w:rPr>
          <w:color w:val="auto"/>
        </w:rPr>
        <w:t xml:space="preserve"> </w:t>
      </w:r>
      <w:r w:rsidR="00002C12" w:rsidRPr="00FB328C">
        <w:rPr>
          <w:color w:val="auto"/>
        </w:rPr>
        <w:t>most</w:t>
      </w:r>
      <w:r w:rsidR="00AC5C50">
        <w:rPr>
          <w:color w:val="auto"/>
        </w:rPr>
        <w:t xml:space="preserve"> </w:t>
      </w:r>
      <w:r w:rsidR="00002C12" w:rsidRPr="00FB328C">
        <w:rPr>
          <w:color w:val="auto"/>
        </w:rPr>
        <w:t>significant</w:t>
      </w:r>
      <w:r w:rsidR="00AC5C50">
        <w:rPr>
          <w:color w:val="auto"/>
        </w:rPr>
        <w:t xml:space="preserve"> </w:t>
      </w:r>
      <w:r w:rsidR="00002C12" w:rsidRPr="00FB328C">
        <w:rPr>
          <w:color w:val="auto"/>
        </w:rPr>
        <w:t>source</w:t>
      </w:r>
      <w:r w:rsidR="00AC5C50">
        <w:rPr>
          <w:color w:val="auto"/>
        </w:rPr>
        <w:t xml:space="preserve"> </w:t>
      </w:r>
      <w:r w:rsidR="00002C12" w:rsidRPr="00FB328C">
        <w:rPr>
          <w:color w:val="auto"/>
        </w:rPr>
        <w:t>of</w:t>
      </w:r>
      <w:r w:rsidR="00AC5C50">
        <w:rPr>
          <w:color w:val="auto"/>
        </w:rPr>
        <w:t xml:space="preserve"> </w:t>
      </w:r>
      <w:r w:rsidR="00002C12" w:rsidRPr="00FB328C">
        <w:rPr>
          <w:color w:val="auto"/>
        </w:rPr>
        <w:t>revenue</w:t>
      </w:r>
      <w:r w:rsidR="00AC5C50">
        <w:rPr>
          <w:color w:val="auto"/>
        </w:rPr>
        <w:t xml:space="preserve"> </w:t>
      </w:r>
      <w:r w:rsidR="00002C12" w:rsidRPr="00FB328C">
        <w:rPr>
          <w:color w:val="auto"/>
        </w:rPr>
        <w:t>for</w:t>
      </w:r>
      <w:r w:rsidR="00AC5C50">
        <w:rPr>
          <w:color w:val="auto"/>
        </w:rPr>
        <w:t xml:space="preserve"> </w:t>
      </w:r>
      <w:r w:rsidR="00C33A41" w:rsidRPr="00FB328C">
        <w:rPr>
          <w:color w:val="auto"/>
        </w:rPr>
        <w:t>less</w:t>
      </w:r>
      <w:r w:rsidR="00AC5C50">
        <w:rPr>
          <w:color w:val="auto"/>
        </w:rPr>
        <w:t xml:space="preserve"> </w:t>
      </w:r>
      <w:r w:rsidR="00C33A41" w:rsidRPr="00FB328C">
        <w:rPr>
          <w:color w:val="auto"/>
        </w:rPr>
        <w:t>than</w:t>
      </w:r>
      <w:r w:rsidR="00AC5C50">
        <w:rPr>
          <w:color w:val="auto"/>
        </w:rPr>
        <w:t xml:space="preserve"> </w:t>
      </w:r>
      <w:r w:rsidR="00C33A41" w:rsidRPr="00FB328C">
        <w:rPr>
          <w:color w:val="auto"/>
        </w:rPr>
        <w:t>a</w:t>
      </w:r>
      <w:r w:rsidR="00AC5C50">
        <w:rPr>
          <w:color w:val="auto"/>
        </w:rPr>
        <w:t xml:space="preserve"> </w:t>
      </w:r>
      <w:r w:rsidR="00C33A41" w:rsidRPr="00FB328C">
        <w:rPr>
          <w:color w:val="auto"/>
        </w:rPr>
        <w:t>third</w:t>
      </w:r>
      <w:r w:rsidR="00AC5C50">
        <w:rPr>
          <w:color w:val="auto"/>
        </w:rPr>
        <w:t xml:space="preserve"> </w:t>
      </w:r>
      <w:r w:rsidR="00002C12" w:rsidRPr="00FB328C">
        <w:rPr>
          <w:color w:val="auto"/>
        </w:rPr>
        <w:t>of</w:t>
      </w:r>
      <w:r w:rsidR="00AC5C50">
        <w:rPr>
          <w:color w:val="auto"/>
        </w:rPr>
        <w:t xml:space="preserve"> </w:t>
      </w:r>
      <w:r w:rsidR="00002C12" w:rsidRPr="00FB328C">
        <w:rPr>
          <w:color w:val="auto"/>
        </w:rPr>
        <w:t>organisations</w:t>
      </w:r>
      <w:r w:rsidR="00AC5C50">
        <w:rPr>
          <w:color w:val="auto"/>
        </w:rPr>
        <w:t xml:space="preserve"> </w:t>
      </w:r>
      <w:r w:rsidR="00002C12" w:rsidRPr="00FB328C">
        <w:rPr>
          <w:color w:val="auto"/>
        </w:rPr>
        <w:t>approaching</w:t>
      </w:r>
      <w:r w:rsidR="00AC5C50">
        <w:rPr>
          <w:color w:val="auto"/>
        </w:rPr>
        <w:t xml:space="preserve"> </w:t>
      </w:r>
      <w:r w:rsidR="00002C12" w:rsidRPr="00FB328C">
        <w:rPr>
          <w:color w:val="auto"/>
        </w:rPr>
        <w:t>these</w:t>
      </w:r>
      <w:r w:rsidR="00AC5C50">
        <w:rPr>
          <w:color w:val="auto"/>
        </w:rPr>
        <w:t xml:space="preserve"> </w:t>
      </w:r>
      <w:r w:rsidR="00002C12" w:rsidRPr="00FB328C">
        <w:rPr>
          <w:color w:val="auto"/>
        </w:rPr>
        <w:t>sources.</w:t>
      </w:r>
      <w:bookmarkStart w:id="168" w:name="_Ref475606354"/>
      <w:bookmarkStart w:id="169" w:name="_Ref483214778"/>
    </w:p>
    <w:p w14:paraId="3EBA8BB3" w14:textId="6FE99FF5" w:rsidR="000A44A4" w:rsidRPr="00FB328C" w:rsidRDefault="000A44A4" w:rsidP="00B90C1E">
      <w:pPr>
        <w:pStyle w:val="GivingReportTableTitle"/>
        <w:rPr>
          <w:color w:val="auto"/>
        </w:rPr>
      </w:pPr>
      <w:bookmarkStart w:id="170" w:name="_Toc498416880"/>
      <w:bookmarkStart w:id="171" w:name="_Ref498595690"/>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18</w:t>
      </w:r>
      <w:r w:rsidR="00943B87" w:rsidRPr="00FB328C">
        <w:rPr>
          <w:noProof/>
          <w:color w:val="auto"/>
        </w:rPr>
        <w:fldChar w:fldCharType="end"/>
      </w:r>
      <w:bookmarkEnd w:id="168"/>
      <w:bookmarkEnd w:id="169"/>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00D527C9" w:rsidRPr="00FB328C">
        <w:rPr>
          <w:color w:val="auto"/>
        </w:rPr>
        <w:t>2016</w:t>
      </w:r>
      <w:bookmarkEnd w:id="170"/>
      <w:bookmarkEnd w:id="171"/>
    </w:p>
    <w:tbl>
      <w:tblPr>
        <w:tblStyle w:val="GivingReportTable"/>
        <w:tblW w:w="9576" w:type="dxa"/>
        <w:tblLook w:val="04A0" w:firstRow="1" w:lastRow="0" w:firstColumn="1" w:lastColumn="0" w:noHBand="0" w:noVBand="1"/>
        <w:tblCaption w:val="Table 18 Fundraising sources 2016"/>
      </w:tblPr>
      <w:tblGrid>
        <w:gridCol w:w="3577"/>
        <w:gridCol w:w="1499"/>
        <w:gridCol w:w="1500"/>
        <w:gridCol w:w="1500"/>
        <w:gridCol w:w="1500"/>
      </w:tblGrid>
      <w:tr w:rsidR="00FB328C" w:rsidRPr="00FB328C" w14:paraId="03B86288" w14:textId="77777777" w:rsidTr="00B936DD">
        <w:trPr>
          <w:cnfStyle w:val="100000000000" w:firstRow="1" w:lastRow="0" w:firstColumn="0" w:lastColumn="0" w:oddVBand="0" w:evenVBand="0" w:oddHBand="0" w:evenHBand="0" w:firstRowFirstColumn="0" w:firstRowLastColumn="0" w:lastRowFirstColumn="0" w:lastRowLastColumn="0"/>
          <w:tblHeader/>
        </w:trPr>
        <w:tc>
          <w:tcPr>
            <w:tcW w:w="3577" w:type="dxa"/>
          </w:tcPr>
          <w:p w14:paraId="442769AD" w14:textId="57F3CB6E" w:rsidR="00FB3680" w:rsidRPr="00FB328C" w:rsidRDefault="00FB3680" w:rsidP="009D31B0">
            <w:pPr>
              <w:rPr>
                <w:rFonts w:eastAsia="Calibri" w:cs="Times New Roman"/>
                <w:color w:val="auto"/>
              </w:rPr>
            </w:pPr>
            <w:r w:rsidRPr="00FB328C">
              <w:rPr>
                <w:rFonts w:eastAsia="Calibri" w:cs="Times New Roman"/>
                <w:color w:val="auto"/>
              </w:rPr>
              <w:t>Fundraising</w:t>
            </w:r>
            <w:r w:rsidR="00AC5C50">
              <w:rPr>
                <w:rFonts w:eastAsia="Calibri" w:cs="Times New Roman"/>
                <w:color w:val="auto"/>
              </w:rPr>
              <w:t xml:space="preserve"> </w:t>
            </w:r>
            <w:r w:rsidRPr="00FB328C">
              <w:rPr>
                <w:rFonts w:eastAsia="Calibri" w:cs="Times New Roman"/>
                <w:color w:val="auto"/>
              </w:rPr>
              <w:t>source</w:t>
            </w:r>
          </w:p>
        </w:tc>
        <w:tc>
          <w:tcPr>
            <w:tcW w:w="2999" w:type="dxa"/>
            <w:gridSpan w:val="2"/>
          </w:tcPr>
          <w:p w14:paraId="370DE325" w14:textId="77777777" w:rsidR="00FB3680" w:rsidRPr="00FB328C" w:rsidRDefault="00FB3680" w:rsidP="009D31B0">
            <w:pPr>
              <w:jc w:val="center"/>
              <w:rPr>
                <w:rFonts w:eastAsia="Calibri" w:cs="Times New Roman"/>
                <w:color w:val="auto"/>
              </w:rPr>
            </w:pPr>
            <w:r w:rsidRPr="00FB328C">
              <w:rPr>
                <w:rFonts w:eastAsia="Calibri" w:cs="Times New Roman"/>
                <w:color w:val="auto"/>
              </w:rPr>
              <w:t>Targeted</w:t>
            </w:r>
          </w:p>
        </w:tc>
        <w:tc>
          <w:tcPr>
            <w:tcW w:w="3000" w:type="dxa"/>
            <w:gridSpan w:val="2"/>
          </w:tcPr>
          <w:p w14:paraId="2ACFDF5B" w14:textId="4F44FD19" w:rsidR="00FB3680" w:rsidRPr="00FB328C" w:rsidRDefault="00FB3680" w:rsidP="009D31B0">
            <w:pPr>
              <w:jc w:val="center"/>
              <w:rPr>
                <w:rFonts w:eastAsia="Calibri" w:cs="Times New Roman"/>
                <w:color w:val="auto"/>
              </w:rPr>
            </w:pPr>
            <w:r w:rsidRPr="00FB328C">
              <w:rPr>
                <w:rFonts w:eastAsia="Calibri" w:cs="Times New Roman"/>
                <w:color w:val="auto"/>
              </w:rPr>
              <w:t>Most</w:t>
            </w:r>
            <w:r w:rsidR="00AC5C50">
              <w:rPr>
                <w:rFonts w:eastAsia="Calibri" w:cs="Times New Roman"/>
                <w:color w:val="auto"/>
              </w:rPr>
              <w:t xml:space="preserve"> </w:t>
            </w:r>
            <w:r w:rsidRPr="00FB328C">
              <w:rPr>
                <w:rFonts w:eastAsia="Calibri" w:cs="Times New Roman"/>
                <w:color w:val="auto"/>
              </w:rPr>
              <w:t>significant</w:t>
            </w:r>
            <w:r w:rsidR="00AC5C50">
              <w:rPr>
                <w:rFonts w:eastAsia="Calibri" w:cs="Times New Roman"/>
                <w:color w:val="auto"/>
              </w:rPr>
              <w:t xml:space="preserve"> </w:t>
            </w:r>
            <w:r w:rsidRPr="00FB328C">
              <w:rPr>
                <w:rFonts w:eastAsia="Calibri" w:cs="Times New Roman"/>
                <w:color w:val="auto"/>
              </w:rPr>
              <w:t>(for</w:t>
            </w:r>
            <w:r w:rsidR="00AC5C50">
              <w:rPr>
                <w:rFonts w:eastAsia="Calibri" w:cs="Times New Roman"/>
                <w:color w:val="auto"/>
              </w:rPr>
              <w:t xml:space="preserve"> </w:t>
            </w:r>
            <w:r w:rsidRPr="00FB328C">
              <w:rPr>
                <w:rFonts w:eastAsia="Calibri" w:cs="Times New Roman"/>
                <w:color w:val="auto"/>
              </w:rPr>
              <w:t>those</w:t>
            </w:r>
            <w:r w:rsidR="00AC5C50">
              <w:rPr>
                <w:rFonts w:eastAsia="Calibri" w:cs="Times New Roman"/>
                <w:color w:val="auto"/>
              </w:rPr>
              <w:t xml:space="preserve"> </w:t>
            </w:r>
            <w:r w:rsidRPr="00FB328C">
              <w:rPr>
                <w:rFonts w:eastAsia="Calibri" w:cs="Times New Roman"/>
                <w:color w:val="auto"/>
              </w:rPr>
              <w:t>that</w:t>
            </w:r>
            <w:r w:rsidR="00AC5C50">
              <w:rPr>
                <w:rFonts w:eastAsia="Calibri" w:cs="Times New Roman"/>
                <w:color w:val="auto"/>
              </w:rPr>
              <w:t xml:space="preserve"> </w:t>
            </w:r>
            <w:r w:rsidRPr="00FB328C">
              <w:rPr>
                <w:rFonts w:eastAsia="Calibri" w:cs="Times New Roman"/>
                <w:color w:val="auto"/>
              </w:rPr>
              <w:t>targeted</w:t>
            </w:r>
            <w:r w:rsidR="00AC5C50">
              <w:rPr>
                <w:rFonts w:eastAsia="Calibri" w:cs="Times New Roman"/>
                <w:color w:val="auto"/>
              </w:rPr>
              <w:t xml:space="preserve"> </w:t>
            </w:r>
            <w:r w:rsidRPr="00FB328C">
              <w:rPr>
                <w:rFonts w:eastAsia="Calibri" w:cs="Times New Roman"/>
                <w:color w:val="auto"/>
              </w:rPr>
              <w:t>this</w:t>
            </w:r>
            <w:r w:rsidR="00AC5C50">
              <w:rPr>
                <w:rFonts w:eastAsia="Calibri" w:cs="Times New Roman"/>
                <w:color w:val="auto"/>
              </w:rPr>
              <w:t xml:space="preserve"> </w:t>
            </w:r>
            <w:r w:rsidRPr="00FB328C">
              <w:rPr>
                <w:rFonts w:eastAsia="Calibri" w:cs="Times New Roman"/>
                <w:color w:val="auto"/>
              </w:rPr>
              <w:t>source)</w:t>
            </w:r>
          </w:p>
        </w:tc>
      </w:tr>
      <w:tr w:rsidR="00FB328C" w:rsidRPr="00FB328C" w14:paraId="337A2929" w14:textId="77777777" w:rsidTr="007B6B66">
        <w:trPr>
          <w:cnfStyle w:val="100000000000" w:firstRow="1" w:lastRow="0" w:firstColumn="0" w:lastColumn="0" w:oddVBand="0" w:evenVBand="0" w:oddHBand="0" w:evenHBand="0" w:firstRowFirstColumn="0" w:firstRowLastColumn="0" w:lastRowFirstColumn="0" w:lastRowLastColumn="0"/>
          <w:tblHeader/>
        </w:trPr>
        <w:tc>
          <w:tcPr>
            <w:tcW w:w="3577" w:type="dxa"/>
            <w:tcBorders>
              <w:bottom w:val="dashSmallGap" w:sz="4" w:space="0" w:color="595959" w:themeColor="text1" w:themeTint="A6"/>
            </w:tcBorders>
          </w:tcPr>
          <w:p w14:paraId="53A89EEC" w14:textId="77777777" w:rsidR="00FB3680" w:rsidRPr="00FB328C" w:rsidRDefault="00FB3680" w:rsidP="009D31B0">
            <w:pPr>
              <w:rPr>
                <w:rFonts w:eastAsia="Calibri" w:cs="Times New Roman"/>
                <w:color w:val="auto"/>
              </w:rPr>
            </w:pPr>
          </w:p>
        </w:tc>
        <w:tc>
          <w:tcPr>
            <w:tcW w:w="1499" w:type="dxa"/>
            <w:tcBorders>
              <w:bottom w:val="dashSmallGap" w:sz="4" w:space="0" w:color="595959" w:themeColor="text1" w:themeTint="A6"/>
            </w:tcBorders>
          </w:tcPr>
          <w:p w14:paraId="06E5A153" w14:textId="5F17FA08" w:rsidR="00FB3680" w:rsidRPr="00FB328C" w:rsidRDefault="00B90C1E" w:rsidP="009D31B0">
            <w:pPr>
              <w:jc w:val="right"/>
              <w:rPr>
                <w:rFonts w:eastAsia="Calibri" w:cs="Times New Roman"/>
                <w:color w:val="auto"/>
              </w:rPr>
            </w:pPr>
            <w:r w:rsidRPr="00FB328C">
              <w:rPr>
                <w:rFonts w:eastAsia="Calibri" w:cs="Times New Roman"/>
                <w:color w:val="auto"/>
              </w:rPr>
              <w:t>No.</w:t>
            </w:r>
          </w:p>
        </w:tc>
        <w:tc>
          <w:tcPr>
            <w:tcW w:w="1500" w:type="dxa"/>
            <w:tcBorders>
              <w:bottom w:val="dashSmallGap" w:sz="4" w:space="0" w:color="595959" w:themeColor="text1" w:themeTint="A6"/>
            </w:tcBorders>
          </w:tcPr>
          <w:p w14:paraId="326A9B9C" w14:textId="35DFE08B" w:rsidR="00FB3680" w:rsidRPr="00FB328C" w:rsidRDefault="00B90C1E" w:rsidP="009D31B0">
            <w:pPr>
              <w:jc w:val="right"/>
              <w:rPr>
                <w:rFonts w:eastAsia="Calibri" w:cs="Times New Roman"/>
                <w:color w:val="auto"/>
              </w:rPr>
            </w:pPr>
            <w:r w:rsidRPr="00FB328C">
              <w:rPr>
                <w:rFonts w:eastAsia="Calibri" w:cs="Times New Roman"/>
                <w:color w:val="auto"/>
              </w:rPr>
              <w:t>%</w:t>
            </w:r>
          </w:p>
        </w:tc>
        <w:tc>
          <w:tcPr>
            <w:tcW w:w="1500" w:type="dxa"/>
            <w:tcBorders>
              <w:bottom w:val="dashSmallGap" w:sz="4" w:space="0" w:color="595959" w:themeColor="text1" w:themeTint="A6"/>
            </w:tcBorders>
          </w:tcPr>
          <w:p w14:paraId="3EE07AD3" w14:textId="68B613F4" w:rsidR="00FB3680" w:rsidRPr="00FB328C" w:rsidRDefault="00B90C1E" w:rsidP="009D31B0">
            <w:pPr>
              <w:jc w:val="right"/>
              <w:rPr>
                <w:rFonts w:eastAsia="Calibri" w:cs="Times New Roman"/>
                <w:color w:val="auto"/>
              </w:rPr>
            </w:pPr>
            <w:r w:rsidRPr="00FB328C">
              <w:rPr>
                <w:rFonts w:eastAsia="Calibri" w:cs="Times New Roman"/>
                <w:color w:val="auto"/>
              </w:rPr>
              <w:t>No.</w:t>
            </w:r>
          </w:p>
        </w:tc>
        <w:tc>
          <w:tcPr>
            <w:tcW w:w="1500" w:type="dxa"/>
            <w:tcBorders>
              <w:bottom w:val="dashSmallGap" w:sz="4" w:space="0" w:color="595959" w:themeColor="text1" w:themeTint="A6"/>
            </w:tcBorders>
          </w:tcPr>
          <w:p w14:paraId="44D4D19C" w14:textId="2C286137" w:rsidR="00FB3680" w:rsidRPr="00FB328C" w:rsidRDefault="00B90C1E" w:rsidP="009D31B0">
            <w:pPr>
              <w:jc w:val="right"/>
              <w:rPr>
                <w:rFonts w:eastAsia="Calibri" w:cs="Times New Roman"/>
                <w:color w:val="auto"/>
              </w:rPr>
            </w:pPr>
            <w:r w:rsidRPr="00FB328C">
              <w:rPr>
                <w:rFonts w:eastAsia="Calibri" w:cs="Times New Roman"/>
                <w:color w:val="auto"/>
              </w:rPr>
              <w:t>%</w:t>
            </w:r>
          </w:p>
        </w:tc>
      </w:tr>
      <w:tr w:rsidR="00FB328C" w:rsidRPr="00FB328C" w14:paraId="63459187" w14:textId="77777777" w:rsidTr="007B6B66">
        <w:trPr>
          <w:cnfStyle w:val="000000100000" w:firstRow="0" w:lastRow="0" w:firstColumn="0" w:lastColumn="0" w:oddVBand="0" w:evenVBand="0" w:oddHBand="1" w:evenHBand="0"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089DB6A" w14:textId="5ED109FD" w:rsidR="00FB3680" w:rsidRPr="00FB328C" w:rsidRDefault="00FB3680" w:rsidP="00614FC0">
            <w:pPr>
              <w:rPr>
                <w:rFonts w:eastAsia="Calibri" w:cs="Times New Roman"/>
                <w:color w:val="auto"/>
              </w:rPr>
            </w:pPr>
            <w:r w:rsidRPr="00FB328C">
              <w:rPr>
                <w:rFonts w:eastAsia="Calibri" w:cs="Times New Roman"/>
                <w:color w:val="auto"/>
              </w:rPr>
              <w:t>Everyday</w:t>
            </w:r>
            <w:r w:rsidR="00AC5C50">
              <w:rPr>
                <w:rFonts w:eastAsia="Calibri" w:cs="Times New Roman"/>
                <w:color w:val="auto"/>
              </w:rPr>
              <w:t xml:space="preserve"> </w:t>
            </w:r>
            <w:r w:rsidRPr="00FB328C">
              <w:rPr>
                <w:rFonts w:eastAsia="Calibri" w:cs="Times New Roman"/>
                <w:color w:val="auto"/>
              </w:rPr>
              <w:t>donors/general</w:t>
            </w:r>
            <w:r w:rsidR="00AC5C50">
              <w:rPr>
                <w:rFonts w:eastAsia="Calibri" w:cs="Times New Roman"/>
                <w:color w:val="auto"/>
              </w:rPr>
              <w:t xml:space="preserve"> </w:t>
            </w:r>
            <w:r w:rsidRPr="00FB328C">
              <w:rPr>
                <w:rFonts w:eastAsia="Calibri" w:cs="Times New Roman"/>
                <w:color w:val="auto"/>
              </w:rPr>
              <w:t>public</w:t>
            </w:r>
            <w:r w:rsidR="00AC5C50">
              <w:rPr>
                <w:rFonts w:eastAsia="Calibri" w:cs="Times New Roman"/>
                <w:color w:val="auto"/>
              </w:rPr>
              <w:t xml:space="preserve"> </w:t>
            </w:r>
          </w:p>
        </w:tc>
        <w:tc>
          <w:tcPr>
            <w:tcW w:w="149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B36352" w14:textId="77777777" w:rsidR="00FB3680" w:rsidRPr="00FB328C" w:rsidRDefault="00FB3680" w:rsidP="009D31B0">
            <w:pPr>
              <w:jc w:val="right"/>
              <w:rPr>
                <w:rFonts w:eastAsia="Calibri" w:cs="Times New Roman"/>
                <w:color w:val="auto"/>
              </w:rPr>
            </w:pPr>
            <w:r w:rsidRPr="00FB328C">
              <w:rPr>
                <w:rFonts w:eastAsia="Calibri" w:cs="Times New Roman"/>
                <w:color w:val="auto"/>
              </w:rPr>
              <w:t>382</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F63DB2" w14:textId="77777777" w:rsidR="00FB3680" w:rsidRPr="00FB328C" w:rsidRDefault="00FB3680" w:rsidP="009D31B0">
            <w:pPr>
              <w:jc w:val="right"/>
              <w:rPr>
                <w:rFonts w:eastAsia="Calibri" w:cs="Times New Roman"/>
                <w:color w:val="auto"/>
              </w:rPr>
            </w:pPr>
            <w:r w:rsidRPr="00FB328C">
              <w:rPr>
                <w:rFonts w:eastAsia="Calibri" w:cs="Times New Roman"/>
                <w:color w:val="auto"/>
              </w:rPr>
              <w:t>84.7%</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A9A7B6" w14:textId="77777777" w:rsidR="00FB3680" w:rsidRPr="00FB328C" w:rsidRDefault="00FB3680" w:rsidP="009D31B0">
            <w:pPr>
              <w:jc w:val="right"/>
              <w:rPr>
                <w:rFonts w:eastAsia="Calibri" w:cs="Times New Roman"/>
                <w:color w:val="auto"/>
              </w:rPr>
            </w:pPr>
            <w:r w:rsidRPr="00FB328C">
              <w:rPr>
                <w:rFonts w:eastAsia="Calibri" w:cs="Times New Roman"/>
                <w:color w:val="auto"/>
              </w:rPr>
              <w:t>261</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F93C6FB" w14:textId="77777777" w:rsidR="00FB3680" w:rsidRPr="00FB328C" w:rsidRDefault="00FB3680" w:rsidP="009D31B0">
            <w:pPr>
              <w:jc w:val="right"/>
              <w:rPr>
                <w:rFonts w:eastAsia="Calibri" w:cs="Times New Roman"/>
                <w:color w:val="auto"/>
              </w:rPr>
            </w:pPr>
            <w:r w:rsidRPr="00FB328C">
              <w:rPr>
                <w:rFonts w:eastAsia="Calibri" w:cs="Times New Roman"/>
                <w:color w:val="auto"/>
              </w:rPr>
              <w:t>68.5%</w:t>
            </w:r>
          </w:p>
        </w:tc>
      </w:tr>
      <w:tr w:rsidR="00FB328C" w:rsidRPr="00FB328C" w14:paraId="6258E47C" w14:textId="77777777" w:rsidTr="007B6B66">
        <w:trPr>
          <w:cnfStyle w:val="000000010000" w:firstRow="0" w:lastRow="0" w:firstColumn="0" w:lastColumn="0" w:oddVBand="0" w:evenVBand="0" w:oddHBand="0" w:evenHBand="1"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tcPr>
          <w:p w14:paraId="7EECDC1A" w14:textId="05DAF6B0" w:rsidR="00FB3680" w:rsidRPr="00FB328C" w:rsidRDefault="00FB3680" w:rsidP="009D31B0">
            <w:pPr>
              <w:rPr>
                <w:rFonts w:eastAsia="Calibri" w:cs="Times New Roman"/>
                <w:color w:val="auto"/>
              </w:rPr>
            </w:pPr>
            <w:r w:rsidRPr="00FB328C">
              <w:rPr>
                <w:rFonts w:eastAsia="Calibri" w:cs="Times New Roman"/>
                <w:color w:val="auto"/>
              </w:rPr>
              <w:t>Government</w:t>
            </w:r>
            <w:r w:rsidR="00AC5C50">
              <w:rPr>
                <w:rFonts w:eastAsia="Calibri" w:cs="Times New Roman"/>
                <w:color w:val="auto"/>
              </w:rPr>
              <w:t xml:space="preserve"> </w:t>
            </w:r>
            <w:r w:rsidRPr="00FB328C">
              <w:rPr>
                <w:rFonts w:eastAsia="Calibri" w:cs="Times New Roman"/>
                <w:color w:val="auto"/>
              </w:rPr>
              <w:t>grants</w:t>
            </w:r>
          </w:p>
        </w:tc>
        <w:tc>
          <w:tcPr>
            <w:tcW w:w="1499" w:type="dxa"/>
            <w:tcBorders>
              <w:top w:val="dashSmallGap" w:sz="4" w:space="0" w:color="595959" w:themeColor="text1" w:themeTint="A6"/>
              <w:bottom w:val="dashSmallGap" w:sz="4" w:space="0" w:color="595959" w:themeColor="text1" w:themeTint="A6"/>
            </w:tcBorders>
          </w:tcPr>
          <w:p w14:paraId="5FC4DF82" w14:textId="77777777" w:rsidR="00FB3680" w:rsidRPr="00FB328C" w:rsidRDefault="00FB3680" w:rsidP="009D31B0">
            <w:pPr>
              <w:jc w:val="right"/>
              <w:rPr>
                <w:rFonts w:eastAsia="Calibri" w:cs="Times New Roman"/>
                <w:color w:val="auto"/>
              </w:rPr>
            </w:pPr>
            <w:r w:rsidRPr="00FB328C">
              <w:rPr>
                <w:rFonts w:eastAsia="Calibri" w:cs="Times New Roman"/>
                <w:color w:val="auto"/>
              </w:rPr>
              <w:t>125</w:t>
            </w:r>
          </w:p>
        </w:tc>
        <w:tc>
          <w:tcPr>
            <w:tcW w:w="1500" w:type="dxa"/>
            <w:tcBorders>
              <w:top w:val="dashSmallGap" w:sz="4" w:space="0" w:color="595959" w:themeColor="text1" w:themeTint="A6"/>
              <w:bottom w:val="dashSmallGap" w:sz="4" w:space="0" w:color="595959" w:themeColor="text1" w:themeTint="A6"/>
            </w:tcBorders>
          </w:tcPr>
          <w:p w14:paraId="1EBF670E" w14:textId="77777777" w:rsidR="00FB3680" w:rsidRPr="00FB328C" w:rsidRDefault="00FB3680" w:rsidP="009D31B0">
            <w:pPr>
              <w:jc w:val="right"/>
              <w:rPr>
                <w:rFonts w:eastAsia="Calibri" w:cs="Times New Roman"/>
                <w:color w:val="auto"/>
              </w:rPr>
            </w:pPr>
            <w:r w:rsidRPr="00FB328C">
              <w:rPr>
                <w:rFonts w:eastAsia="Calibri" w:cs="Times New Roman"/>
                <w:color w:val="auto"/>
              </w:rPr>
              <w:t>27.7%</w:t>
            </w:r>
          </w:p>
        </w:tc>
        <w:tc>
          <w:tcPr>
            <w:tcW w:w="1500" w:type="dxa"/>
            <w:tcBorders>
              <w:top w:val="dashSmallGap" w:sz="4" w:space="0" w:color="595959" w:themeColor="text1" w:themeTint="A6"/>
              <w:bottom w:val="dashSmallGap" w:sz="4" w:space="0" w:color="595959" w:themeColor="text1" w:themeTint="A6"/>
            </w:tcBorders>
          </w:tcPr>
          <w:p w14:paraId="2FE13BFC" w14:textId="77777777" w:rsidR="00FB3680" w:rsidRPr="00FB328C" w:rsidRDefault="00FB3680" w:rsidP="009D31B0">
            <w:pPr>
              <w:jc w:val="right"/>
              <w:rPr>
                <w:rFonts w:eastAsia="Calibri" w:cs="Times New Roman"/>
                <w:color w:val="auto"/>
              </w:rPr>
            </w:pPr>
            <w:r w:rsidRPr="00FB328C">
              <w:rPr>
                <w:rFonts w:eastAsia="Calibri" w:cs="Times New Roman"/>
                <w:color w:val="auto"/>
              </w:rPr>
              <w:t>55</w:t>
            </w:r>
          </w:p>
        </w:tc>
        <w:tc>
          <w:tcPr>
            <w:tcW w:w="1500" w:type="dxa"/>
            <w:tcBorders>
              <w:top w:val="dashSmallGap" w:sz="4" w:space="0" w:color="595959" w:themeColor="text1" w:themeTint="A6"/>
              <w:bottom w:val="dashSmallGap" w:sz="4" w:space="0" w:color="595959" w:themeColor="text1" w:themeTint="A6"/>
            </w:tcBorders>
          </w:tcPr>
          <w:p w14:paraId="6EC6F95A" w14:textId="77777777" w:rsidR="00FB3680" w:rsidRPr="00FB328C" w:rsidRDefault="00FB3680" w:rsidP="009D31B0">
            <w:pPr>
              <w:jc w:val="right"/>
              <w:rPr>
                <w:rFonts w:eastAsia="Calibri" w:cs="Times New Roman"/>
                <w:color w:val="auto"/>
              </w:rPr>
            </w:pPr>
            <w:r w:rsidRPr="00FB328C">
              <w:rPr>
                <w:rFonts w:eastAsia="Calibri" w:cs="Times New Roman"/>
                <w:color w:val="auto"/>
              </w:rPr>
              <w:t>44.4%</w:t>
            </w:r>
          </w:p>
        </w:tc>
      </w:tr>
      <w:tr w:rsidR="00FB328C" w:rsidRPr="00FB328C" w14:paraId="70092C0E" w14:textId="77777777" w:rsidTr="007B6B66">
        <w:trPr>
          <w:cnfStyle w:val="000000100000" w:firstRow="0" w:lastRow="0" w:firstColumn="0" w:lastColumn="0" w:oddVBand="0" w:evenVBand="0" w:oddHBand="1" w:evenHBand="0"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7424D61" w14:textId="1087173A" w:rsidR="00FB3680" w:rsidRPr="00FB328C" w:rsidRDefault="00FB3680" w:rsidP="009D31B0">
            <w:pPr>
              <w:rPr>
                <w:rFonts w:eastAsia="Calibri" w:cs="Times New Roman"/>
                <w:color w:val="auto"/>
              </w:rPr>
            </w:pPr>
            <w:r w:rsidRPr="00FB328C">
              <w:rPr>
                <w:rFonts w:eastAsia="Calibri" w:cs="Times New Roman"/>
                <w:color w:val="auto"/>
              </w:rPr>
              <w:t>Corporate</w:t>
            </w:r>
            <w:r w:rsidR="00AC5C50">
              <w:rPr>
                <w:rFonts w:eastAsia="Calibri" w:cs="Times New Roman"/>
                <w:color w:val="auto"/>
              </w:rPr>
              <w:t xml:space="preserve"> </w:t>
            </w:r>
            <w:r w:rsidRPr="00FB328C">
              <w:rPr>
                <w:rFonts w:eastAsia="Calibri" w:cs="Times New Roman"/>
                <w:color w:val="auto"/>
              </w:rPr>
              <w:t>organisations</w:t>
            </w:r>
          </w:p>
        </w:tc>
        <w:tc>
          <w:tcPr>
            <w:tcW w:w="149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9F3E09" w14:textId="77777777" w:rsidR="00FB3680" w:rsidRPr="00FB328C" w:rsidRDefault="00FB3680" w:rsidP="009D31B0">
            <w:pPr>
              <w:jc w:val="right"/>
              <w:rPr>
                <w:rFonts w:eastAsia="Calibri" w:cs="Times New Roman"/>
                <w:color w:val="auto"/>
              </w:rPr>
            </w:pPr>
            <w:r w:rsidRPr="00FB328C">
              <w:rPr>
                <w:rFonts w:eastAsia="Calibri" w:cs="Times New Roman"/>
                <w:color w:val="auto"/>
              </w:rPr>
              <w:t>112</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1B90CD" w14:textId="77777777" w:rsidR="00FB3680" w:rsidRPr="00FB328C" w:rsidRDefault="00FB3680" w:rsidP="009D31B0">
            <w:pPr>
              <w:jc w:val="right"/>
              <w:rPr>
                <w:rFonts w:eastAsia="Calibri" w:cs="Times New Roman"/>
                <w:color w:val="auto"/>
              </w:rPr>
            </w:pPr>
            <w:r w:rsidRPr="00FB328C">
              <w:rPr>
                <w:rFonts w:eastAsia="Calibri" w:cs="Times New Roman"/>
                <w:color w:val="auto"/>
              </w:rPr>
              <w:t>24.8%</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8EBE6C" w14:textId="77777777" w:rsidR="00FB3680" w:rsidRPr="00FB328C" w:rsidRDefault="00FB3680" w:rsidP="009D31B0">
            <w:pPr>
              <w:jc w:val="right"/>
              <w:rPr>
                <w:rFonts w:eastAsia="Calibri" w:cs="Times New Roman"/>
                <w:color w:val="auto"/>
              </w:rPr>
            </w:pPr>
            <w:r w:rsidRPr="00FB328C">
              <w:rPr>
                <w:rFonts w:eastAsia="Calibri" w:cs="Times New Roman"/>
                <w:color w:val="auto"/>
              </w:rPr>
              <w:t>29</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2C06AE" w14:textId="77777777" w:rsidR="00FB3680" w:rsidRPr="00FB328C" w:rsidRDefault="00FB3680" w:rsidP="009D31B0">
            <w:pPr>
              <w:jc w:val="right"/>
              <w:rPr>
                <w:rFonts w:eastAsia="Calibri" w:cs="Times New Roman"/>
                <w:color w:val="auto"/>
              </w:rPr>
            </w:pPr>
            <w:r w:rsidRPr="00FB328C">
              <w:rPr>
                <w:rFonts w:eastAsia="Calibri" w:cs="Times New Roman"/>
                <w:color w:val="auto"/>
              </w:rPr>
              <w:t>25.9%</w:t>
            </w:r>
          </w:p>
        </w:tc>
      </w:tr>
      <w:tr w:rsidR="00FB328C" w:rsidRPr="00FB328C" w14:paraId="2745FCC3" w14:textId="77777777" w:rsidTr="007B6B66">
        <w:trPr>
          <w:cnfStyle w:val="000000010000" w:firstRow="0" w:lastRow="0" w:firstColumn="0" w:lastColumn="0" w:oddVBand="0" w:evenVBand="0" w:oddHBand="0" w:evenHBand="1"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tcPr>
          <w:p w14:paraId="2AEC1630" w14:textId="5DDAEBEF" w:rsidR="00FB3680" w:rsidRPr="00FB328C" w:rsidRDefault="00FB3680" w:rsidP="009D31B0">
            <w:pPr>
              <w:rPr>
                <w:rFonts w:eastAsia="Calibri" w:cs="Times New Roman"/>
                <w:color w:val="auto"/>
              </w:rPr>
            </w:pPr>
            <w:r w:rsidRPr="00FB328C">
              <w:rPr>
                <w:rFonts w:eastAsia="Calibri" w:cs="Times New Roman"/>
                <w:color w:val="auto"/>
              </w:rPr>
              <w:t>Trusts</w:t>
            </w:r>
            <w:r w:rsidR="00AC5C50">
              <w:rPr>
                <w:rFonts w:eastAsia="Calibri" w:cs="Times New Roman"/>
                <w:color w:val="auto"/>
              </w:rPr>
              <w:t xml:space="preserve"> </w:t>
            </w:r>
            <w:r w:rsidRPr="00FB328C">
              <w:rPr>
                <w:rFonts w:eastAsia="Calibri" w:cs="Times New Roman"/>
                <w:color w:val="auto"/>
              </w:rPr>
              <w:t>and</w:t>
            </w:r>
            <w:r w:rsidR="00AC5C50">
              <w:rPr>
                <w:rFonts w:eastAsia="Calibri" w:cs="Times New Roman"/>
                <w:color w:val="auto"/>
              </w:rPr>
              <w:t xml:space="preserve"> </w:t>
            </w:r>
            <w:r w:rsidRPr="00FB328C">
              <w:rPr>
                <w:rFonts w:eastAsia="Calibri" w:cs="Times New Roman"/>
                <w:color w:val="auto"/>
              </w:rPr>
              <w:t>foundations</w:t>
            </w:r>
          </w:p>
        </w:tc>
        <w:tc>
          <w:tcPr>
            <w:tcW w:w="1499" w:type="dxa"/>
            <w:tcBorders>
              <w:top w:val="dashSmallGap" w:sz="4" w:space="0" w:color="595959" w:themeColor="text1" w:themeTint="A6"/>
              <w:bottom w:val="dashSmallGap" w:sz="4" w:space="0" w:color="595959" w:themeColor="text1" w:themeTint="A6"/>
            </w:tcBorders>
          </w:tcPr>
          <w:p w14:paraId="3E1C0814" w14:textId="77777777" w:rsidR="00FB3680" w:rsidRPr="00FB328C" w:rsidRDefault="00FB3680" w:rsidP="009D31B0">
            <w:pPr>
              <w:jc w:val="right"/>
              <w:rPr>
                <w:rFonts w:eastAsia="Calibri" w:cs="Times New Roman"/>
                <w:color w:val="auto"/>
              </w:rPr>
            </w:pPr>
            <w:r w:rsidRPr="00FB328C">
              <w:rPr>
                <w:rFonts w:eastAsia="Calibri" w:cs="Times New Roman"/>
                <w:color w:val="auto"/>
              </w:rPr>
              <w:t>83</w:t>
            </w:r>
          </w:p>
        </w:tc>
        <w:tc>
          <w:tcPr>
            <w:tcW w:w="1500" w:type="dxa"/>
            <w:tcBorders>
              <w:top w:val="dashSmallGap" w:sz="4" w:space="0" w:color="595959" w:themeColor="text1" w:themeTint="A6"/>
              <w:bottom w:val="dashSmallGap" w:sz="4" w:space="0" w:color="595959" w:themeColor="text1" w:themeTint="A6"/>
            </w:tcBorders>
          </w:tcPr>
          <w:p w14:paraId="546EBC88" w14:textId="77777777" w:rsidR="00FB3680" w:rsidRPr="00FB328C" w:rsidRDefault="00FB3680" w:rsidP="009D31B0">
            <w:pPr>
              <w:jc w:val="right"/>
              <w:rPr>
                <w:rFonts w:eastAsia="Calibri" w:cs="Times New Roman"/>
                <w:color w:val="auto"/>
              </w:rPr>
            </w:pPr>
            <w:r w:rsidRPr="00FB328C">
              <w:rPr>
                <w:rFonts w:eastAsia="Calibri" w:cs="Times New Roman"/>
                <w:color w:val="auto"/>
              </w:rPr>
              <w:t>18.4%</w:t>
            </w:r>
          </w:p>
        </w:tc>
        <w:tc>
          <w:tcPr>
            <w:tcW w:w="1500" w:type="dxa"/>
            <w:tcBorders>
              <w:top w:val="dashSmallGap" w:sz="4" w:space="0" w:color="595959" w:themeColor="text1" w:themeTint="A6"/>
              <w:bottom w:val="dashSmallGap" w:sz="4" w:space="0" w:color="595959" w:themeColor="text1" w:themeTint="A6"/>
            </w:tcBorders>
          </w:tcPr>
          <w:p w14:paraId="3743A25F" w14:textId="77777777" w:rsidR="00FB3680" w:rsidRPr="00FB328C" w:rsidRDefault="00FB3680" w:rsidP="009D31B0">
            <w:pPr>
              <w:jc w:val="right"/>
              <w:rPr>
                <w:rFonts w:eastAsia="Calibri" w:cs="Times New Roman"/>
                <w:color w:val="auto"/>
              </w:rPr>
            </w:pPr>
            <w:r w:rsidRPr="00FB328C">
              <w:rPr>
                <w:rFonts w:eastAsia="Calibri" w:cs="Times New Roman"/>
                <w:color w:val="auto"/>
              </w:rPr>
              <w:t>22</w:t>
            </w:r>
          </w:p>
        </w:tc>
        <w:tc>
          <w:tcPr>
            <w:tcW w:w="1500" w:type="dxa"/>
            <w:tcBorders>
              <w:top w:val="dashSmallGap" w:sz="4" w:space="0" w:color="595959" w:themeColor="text1" w:themeTint="A6"/>
              <w:bottom w:val="dashSmallGap" w:sz="4" w:space="0" w:color="595959" w:themeColor="text1" w:themeTint="A6"/>
            </w:tcBorders>
          </w:tcPr>
          <w:p w14:paraId="38B8DEBE" w14:textId="77777777" w:rsidR="00FB3680" w:rsidRPr="00FB328C" w:rsidRDefault="00FB3680" w:rsidP="009D31B0">
            <w:pPr>
              <w:jc w:val="right"/>
              <w:rPr>
                <w:rFonts w:eastAsia="Calibri" w:cs="Times New Roman"/>
                <w:color w:val="auto"/>
              </w:rPr>
            </w:pPr>
            <w:r w:rsidRPr="00FB328C">
              <w:rPr>
                <w:rFonts w:eastAsia="Calibri" w:cs="Times New Roman"/>
                <w:color w:val="auto"/>
              </w:rPr>
              <w:t>26.8%</w:t>
            </w:r>
          </w:p>
        </w:tc>
      </w:tr>
      <w:tr w:rsidR="00FB328C" w:rsidRPr="00FB328C" w14:paraId="42E3EE02" w14:textId="77777777" w:rsidTr="007B6B66">
        <w:trPr>
          <w:cnfStyle w:val="000000100000" w:firstRow="0" w:lastRow="0" w:firstColumn="0" w:lastColumn="0" w:oddVBand="0" w:evenVBand="0" w:oddHBand="1" w:evenHBand="0"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FE813B" w14:textId="5A1E3FA5" w:rsidR="00FB3680" w:rsidRPr="00FB328C" w:rsidRDefault="00FB3680" w:rsidP="009D31B0">
            <w:pPr>
              <w:rPr>
                <w:rFonts w:eastAsia="Calibri" w:cs="Times New Roman"/>
                <w:color w:val="auto"/>
              </w:rPr>
            </w:pPr>
            <w:r w:rsidRPr="00FB328C">
              <w:rPr>
                <w:rFonts w:eastAsia="Calibri" w:cs="Times New Roman"/>
                <w:color w:val="auto"/>
              </w:rPr>
              <w:t>Service</w:t>
            </w:r>
            <w:r w:rsidR="00AC5C50">
              <w:rPr>
                <w:rFonts w:eastAsia="Calibri" w:cs="Times New Roman"/>
                <w:color w:val="auto"/>
              </w:rPr>
              <w:t xml:space="preserve"> </w:t>
            </w:r>
            <w:r w:rsidRPr="00FB328C">
              <w:rPr>
                <w:rFonts w:eastAsia="Calibri" w:cs="Times New Roman"/>
                <w:color w:val="auto"/>
              </w:rPr>
              <w:t>clubs</w:t>
            </w:r>
          </w:p>
        </w:tc>
        <w:tc>
          <w:tcPr>
            <w:tcW w:w="149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8B09DB5" w14:textId="77777777" w:rsidR="00FB3680" w:rsidRPr="00FB328C" w:rsidRDefault="00FB3680" w:rsidP="009D31B0">
            <w:pPr>
              <w:jc w:val="right"/>
              <w:rPr>
                <w:rFonts w:eastAsia="Calibri" w:cs="Times New Roman"/>
                <w:color w:val="auto"/>
              </w:rPr>
            </w:pPr>
            <w:r w:rsidRPr="00FB328C">
              <w:rPr>
                <w:rFonts w:eastAsia="Calibri" w:cs="Times New Roman"/>
                <w:color w:val="auto"/>
              </w:rPr>
              <w:t>75</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9F0A75" w14:textId="77777777" w:rsidR="00FB3680" w:rsidRPr="00FB328C" w:rsidRDefault="00FB3680" w:rsidP="009D31B0">
            <w:pPr>
              <w:jc w:val="right"/>
              <w:rPr>
                <w:rFonts w:eastAsia="Calibri" w:cs="Times New Roman"/>
                <w:color w:val="auto"/>
              </w:rPr>
            </w:pPr>
            <w:r w:rsidRPr="00FB328C">
              <w:rPr>
                <w:rFonts w:eastAsia="Calibri" w:cs="Times New Roman"/>
                <w:color w:val="auto"/>
              </w:rPr>
              <w:t>16.6%</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261254F" w14:textId="77777777" w:rsidR="00FB3680" w:rsidRPr="00FB328C" w:rsidRDefault="00FB3680" w:rsidP="009D31B0">
            <w:pPr>
              <w:jc w:val="right"/>
              <w:rPr>
                <w:rFonts w:eastAsia="Calibri" w:cs="Times New Roman"/>
                <w:color w:val="auto"/>
              </w:rPr>
            </w:pPr>
            <w:r w:rsidRPr="00FB328C">
              <w:rPr>
                <w:rFonts w:eastAsia="Calibri" w:cs="Times New Roman"/>
                <w:color w:val="auto"/>
              </w:rPr>
              <w:t>11</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E13CBE" w14:textId="77777777" w:rsidR="00FB3680" w:rsidRPr="00FB328C" w:rsidRDefault="00FB3680" w:rsidP="009D31B0">
            <w:pPr>
              <w:jc w:val="right"/>
              <w:rPr>
                <w:rFonts w:eastAsia="Calibri" w:cs="Times New Roman"/>
                <w:color w:val="auto"/>
              </w:rPr>
            </w:pPr>
            <w:r w:rsidRPr="00FB328C">
              <w:rPr>
                <w:rFonts w:eastAsia="Calibri" w:cs="Times New Roman"/>
                <w:color w:val="auto"/>
              </w:rPr>
              <w:t>14.9%</w:t>
            </w:r>
          </w:p>
        </w:tc>
      </w:tr>
      <w:tr w:rsidR="00FB328C" w:rsidRPr="00FB328C" w14:paraId="3925371F" w14:textId="77777777" w:rsidTr="007B6B66">
        <w:trPr>
          <w:cnfStyle w:val="000000010000" w:firstRow="0" w:lastRow="0" w:firstColumn="0" w:lastColumn="0" w:oddVBand="0" w:evenVBand="0" w:oddHBand="0" w:evenHBand="1"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tcPr>
          <w:p w14:paraId="3D2EAA47" w14:textId="224A6F50" w:rsidR="00FB3680" w:rsidRPr="00FB328C" w:rsidRDefault="00FB3680" w:rsidP="009D31B0">
            <w:pPr>
              <w:rPr>
                <w:rFonts w:eastAsia="Calibri" w:cs="Times New Roman"/>
                <w:color w:val="auto"/>
              </w:rPr>
            </w:pPr>
            <w:r w:rsidRPr="00FB328C">
              <w:rPr>
                <w:rFonts w:eastAsia="Calibri" w:cs="Times New Roman"/>
                <w:color w:val="auto"/>
              </w:rPr>
              <w:t>High-net-worth</w:t>
            </w:r>
            <w:r w:rsidR="00AC5C50">
              <w:rPr>
                <w:rFonts w:eastAsia="Calibri" w:cs="Times New Roman"/>
                <w:color w:val="auto"/>
              </w:rPr>
              <w:t xml:space="preserve"> </w:t>
            </w:r>
            <w:r w:rsidRPr="00FB328C">
              <w:rPr>
                <w:rFonts w:eastAsia="Calibri" w:cs="Times New Roman"/>
                <w:color w:val="auto"/>
              </w:rPr>
              <w:t>individuals</w:t>
            </w:r>
          </w:p>
        </w:tc>
        <w:tc>
          <w:tcPr>
            <w:tcW w:w="1499" w:type="dxa"/>
            <w:tcBorders>
              <w:top w:val="dashSmallGap" w:sz="4" w:space="0" w:color="595959" w:themeColor="text1" w:themeTint="A6"/>
              <w:bottom w:val="dashSmallGap" w:sz="4" w:space="0" w:color="595959" w:themeColor="text1" w:themeTint="A6"/>
            </w:tcBorders>
          </w:tcPr>
          <w:p w14:paraId="424740AE" w14:textId="77777777" w:rsidR="00FB3680" w:rsidRPr="00FB328C" w:rsidRDefault="00FB3680" w:rsidP="009D31B0">
            <w:pPr>
              <w:jc w:val="right"/>
              <w:rPr>
                <w:rFonts w:eastAsia="Calibri" w:cs="Times New Roman"/>
                <w:color w:val="auto"/>
              </w:rPr>
            </w:pPr>
            <w:r w:rsidRPr="00FB328C">
              <w:rPr>
                <w:rFonts w:eastAsia="Calibri" w:cs="Times New Roman"/>
                <w:color w:val="auto"/>
              </w:rPr>
              <w:t>68</w:t>
            </w:r>
          </w:p>
        </w:tc>
        <w:tc>
          <w:tcPr>
            <w:tcW w:w="1500" w:type="dxa"/>
            <w:tcBorders>
              <w:top w:val="dashSmallGap" w:sz="4" w:space="0" w:color="595959" w:themeColor="text1" w:themeTint="A6"/>
              <w:bottom w:val="dashSmallGap" w:sz="4" w:space="0" w:color="595959" w:themeColor="text1" w:themeTint="A6"/>
            </w:tcBorders>
          </w:tcPr>
          <w:p w14:paraId="428939B7" w14:textId="77777777" w:rsidR="00FB3680" w:rsidRPr="00FB328C" w:rsidRDefault="00FB3680" w:rsidP="009D31B0">
            <w:pPr>
              <w:jc w:val="right"/>
              <w:rPr>
                <w:rFonts w:eastAsia="Calibri" w:cs="Times New Roman"/>
                <w:color w:val="auto"/>
              </w:rPr>
            </w:pPr>
            <w:r w:rsidRPr="00FB328C">
              <w:rPr>
                <w:rFonts w:eastAsia="Calibri" w:cs="Times New Roman"/>
                <w:color w:val="auto"/>
              </w:rPr>
              <w:t>15.1%</w:t>
            </w:r>
          </w:p>
        </w:tc>
        <w:tc>
          <w:tcPr>
            <w:tcW w:w="1500" w:type="dxa"/>
            <w:tcBorders>
              <w:top w:val="dashSmallGap" w:sz="4" w:space="0" w:color="595959" w:themeColor="text1" w:themeTint="A6"/>
              <w:bottom w:val="dashSmallGap" w:sz="4" w:space="0" w:color="595959" w:themeColor="text1" w:themeTint="A6"/>
            </w:tcBorders>
          </w:tcPr>
          <w:p w14:paraId="2577E78A" w14:textId="77777777" w:rsidR="00FB3680" w:rsidRPr="00FB328C" w:rsidRDefault="00FB3680" w:rsidP="009D31B0">
            <w:pPr>
              <w:jc w:val="right"/>
              <w:rPr>
                <w:rFonts w:eastAsia="Calibri" w:cs="Times New Roman"/>
                <w:color w:val="auto"/>
              </w:rPr>
            </w:pPr>
            <w:r w:rsidRPr="00FB328C">
              <w:rPr>
                <w:rFonts w:eastAsia="Calibri" w:cs="Times New Roman"/>
                <w:color w:val="auto"/>
              </w:rPr>
              <w:t>21</w:t>
            </w:r>
          </w:p>
        </w:tc>
        <w:tc>
          <w:tcPr>
            <w:tcW w:w="1500" w:type="dxa"/>
            <w:tcBorders>
              <w:top w:val="dashSmallGap" w:sz="4" w:space="0" w:color="595959" w:themeColor="text1" w:themeTint="A6"/>
              <w:bottom w:val="dashSmallGap" w:sz="4" w:space="0" w:color="595959" w:themeColor="text1" w:themeTint="A6"/>
            </w:tcBorders>
          </w:tcPr>
          <w:p w14:paraId="03FA6C9B" w14:textId="77777777" w:rsidR="00FB3680" w:rsidRPr="00FB328C" w:rsidRDefault="00FB3680" w:rsidP="009D31B0">
            <w:pPr>
              <w:jc w:val="right"/>
              <w:rPr>
                <w:rFonts w:eastAsia="Calibri" w:cs="Times New Roman"/>
                <w:color w:val="auto"/>
              </w:rPr>
            </w:pPr>
            <w:r w:rsidRPr="00FB328C">
              <w:rPr>
                <w:rFonts w:eastAsia="Calibri" w:cs="Times New Roman"/>
                <w:color w:val="auto"/>
              </w:rPr>
              <w:t>31.3%</w:t>
            </w:r>
          </w:p>
        </w:tc>
      </w:tr>
      <w:tr w:rsidR="00FB328C" w:rsidRPr="00FB328C" w14:paraId="44CEDC26" w14:textId="77777777" w:rsidTr="007B6B66">
        <w:trPr>
          <w:cnfStyle w:val="000000100000" w:firstRow="0" w:lastRow="0" w:firstColumn="0" w:lastColumn="0" w:oddVBand="0" w:evenVBand="0" w:oddHBand="1" w:evenHBand="0"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3C07EAB" w14:textId="5C7F29F7" w:rsidR="00FB3680" w:rsidRPr="00FB328C" w:rsidRDefault="00FB3680" w:rsidP="009D31B0">
            <w:pPr>
              <w:rPr>
                <w:rFonts w:eastAsia="Calibri" w:cs="Times New Roman"/>
                <w:color w:val="auto"/>
              </w:rPr>
            </w:pPr>
            <w:r w:rsidRPr="00FB328C">
              <w:rPr>
                <w:rFonts w:eastAsia="Calibri" w:cs="Times New Roman"/>
                <w:color w:val="auto"/>
              </w:rPr>
              <w:t>Members</w:t>
            </w:r>
            <w:r w:rsidR="00AC5C50">
              <w:rPr>
                <w:rFonts w:eastAsia="Calibri" w:cs="Times New Roman"/>
                <w:color w:val="auto"/>
              </w:rPr>
              <w:t xml:space="preserve"> </w:t>
            </w:r>
            <w:r w:rsidRPr="00FB328C">
              <w:rPr>
                <w:rFonts w:eastAsia="Calibri" w:cs="Times New Roman"/>
                <w:color w:val="auto"/>
              </w:rPr>
              <w:t>and</w:t>
            </w:r>
            <w:r w:rsidR="00AC5C50">
              <w:rPr>
                <w:rFonts w:eastAsia="Calibri" w:cs="Times New Roman"/>
                <w:color w:val="auto"/>
              </w:rPr>
              <w:t xml:space="preserve"> </w:t>
            </w:r>
            <w:r w:rsidRPr="00FB328C">
              <w:rPr>
                <w:rFonts w:eastAsia="Calibri" w:cs="Times New Roman"/>
                <w:color w:val="auto"/>
              </w:rPr>
              <w:t>affiliated</w:t>
            </w:r>
            <w:r w:rsidR="00AC5C50">
              <w:rPr>
                <w:rFonts w:eastAsia="Calibri" w:cs="Times New Roman"/>
                <w:color w:val="auto"/>
              </w:rPr>
              <w:t xml:space="preserve"> </w:t>
            </w:r>
            <w:r w:rsidRPr="00FB328C">
              <w:rPr>
                <w:rFonts w:eastAsia="Calibri" w:cs="Times New Roman"/>
                <w:color w:val="auto"/>
              </w:rPr>
              <w:t>persons</w:t>
            </w:r>
          </w:p>
        </w:tc>
        <w:tc>
          <w:tcPr>
            <w:tcW w:w="149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C8613A" w14:textId="77777777" w:rsidR="00FB3680" w:rsidRPr="00FB328C" w:rsidRDefault="00FB3680" w:rsidP="009D31B0">
            <w:pPr>
              <w:jc w:val="right"/>
              <w:rPr>
                <w:rFonts w:eastAsia="Calibri" w:cs="Times New Roman"/>
                <w:color w:val="auto"/>
              </w:rPr>
            </w:pPr>
            <w:r w:rsidRPr="00FB328C">
              <w:rPr>
                <w:rFonts w:eastAsia="Calibri" w:cs="Times New Roman"/>
                <w:color w:val="auto"/>
              </w:rPr>
              <w:t>32</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446D89F" w14:textId="77777777" w:rsidR="00FB3680" w:rsidRPr="00FB328C" w:rsidRDefault="00FB3680" w:rsidP="009D31B0">
            <w:pPr>
              <w:jc w:val="right"/>
              <w:rPr>
                <w:rFonts w:eastAsia="Calibri" w:cs="Times New Roman"/>
                <w:color w:val="auto"/>
              </w:rPr>
            </w:pPr>
            <w:r w:rsidRPr="00FB328C">
              <w:rPr>
                <w:rFonts w:eastAsia="Calibri" w:cs="Times New Roman"/>
                <w:color w:val="auto"/>
              </w:rPr>
              <w:t>7.1%</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F10AA0" w14:textId="77777777" w:rsidR="00FB3680" w:rsidRPr="00FB328C" w:rsidRDefault="00FB3680" w:rsidP="009D31B0">
            <w:pPr>
              <w:jc w:val="right"/>
              <w:rPr>
                <w:rFonts w:eastAsia="Calibri" w:cs="Times New Roman"/>
                <w:color w:val="auto"/>
              </w:rPr>
            </w:pPr>
            <w:r w:rsidRPr="00FB328C">
              <w:rPr>
                <w:rFonts w:eastAsia="Calibri" w:cs="Times New Roman"/>
                <w:color w:val="auto"/>
              </w:rPr>
              <w:t>29</w:t>
            </w:r>
          </w:p>
        </w:tc>
        <w:tc>
          <w:tcPr>
            <w:tcW w:w="150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31852C" w14:textId="77777777" w:rsidR="00FB3680" w:rsidRPr="00FB328C" w:rsidRDefault="00FB3680" w:rsidP="009D31B0">
            <w:pPr>
              <w:jc w:val="right"/>
              <w:rPr>
                <w:rFonts w:eastAsia="Calibri" w:cs="Times New Roman"/>
                <w:color w:val="auto"/>
              </w:rPr>
            </w:pPr>
            <w:r w:rsidRPr="00FB328C">
              <w:rPr>
                <w:rFonts w:eastAsia="Calibri" w:cs="Times New Roman"/>
                <w:color w:val="auto"/>
              </w:rPr>
              <w:t>90.6%</w:t>
            </w:r>
          </w:p>
        </w:tc>
      </w:tr>
      <w:tr w:rsidR="00FB328C" w:rsidRPr="00FB328C" w14:paraId="3F54330F" w14:textId="77777777" w:rsidTr="007B6B66">
        <w:trPr>
          <w:cnfStyle w:val="000000010000" w:firstRow="0" w:lastRow="0" w:firstColumn="0" w:lastColumn="0" w:oddVBand="0" w:evenVBand="0" w:oddHBand="0" w:evenHBand="1" w:firstRowFirstColumn="0" w:firstRowLastColumn="0" w:lastRowFirstColumn="0" w:lastRowLastColumn="0"/>
        </w:trPr>
        <w:tc>
          <w:tcPr>
            <w:tcW w:w="3577" w:type="dxa"/>
            <w:tcBorders>
              <w:top w:val="dashSmallGap" w:sz="4" w:space="0" w:color="595959" w:themeColor="text1" w:themeTint="A6"/>
              <w:bottom w:val="dashSmallGap" w:sz="4" w:space="0" w:color="595959" w:themeColor="text1" w:themeTint="A6"/>
            </w:tcBorders>
          </w:tcPr>
          <w:p w14:paraId="4EE07E9D" w14:textId="77777777" w:rsidR="00FB3680" w:rsidRPr="00FB328C" w:rsidRDefault="00FB3680" w:rsidP="009D31B0">
            <w:pPr>
              <w:rPr>
                <w:rFonts w:eastAsia="Calibri" w:cs="Times New Roman"/>
                <w:color w:val="auto"/>
              </w:rPr>
            </w:pPr>
            <w:r w:rsidRPr="00FB328C">
              <w:rPr>
                <w:rFonts w:eastAsia="Calibri" w:cs="Times New Roman"/>
                <w:color w:val="auto"/>
              </w:rPr>
              <w:t>Other</w:t>
            </w:r>
          </w:p>
        </w:tc>
        <w:tc>
          <w:tcPr>
            <w:tcW w:w="1499" w:type="dxa"/>
            <w:tcBorders>
              <w:top w:val="dashSmallGap" w:sz="4" w:space="0" w:color="595959" w:themeColor="text1" w:themeTint="A6"/>
              <w:bottom w:val="dashSmallGap" w:sz="4" w:space="0" w:color="595959" w:themeColor="text1" w:themeTint="A6"/>
            </w:tcBorders>
          </w:tcPr>
          <w:p w14:paraId="15661A97" w14:textId="77777777" w:rsidR="00FB3680" w:rsidRPr="00FB328C" w:rsidRDefault="00FB3680" w:rsidP="009D31B0">
            <w:pPr>
              <w:jc w:val="right"/>
              <w:rPr>
                <w:rFonts w:eastAsia="Calibri" w:cs="Times New Roman"/>
                <w:color w:val="auto"/>
              </w:rPr>
            </w:pPr>
            <w:r w:rsidRPr="00FB328C">
              <w:rPr>
                <w:rFonts w:eastAsia="Calibri" w:cs="Times New Roman"/>
                <w:color w:val="auto"/>
              </w:rPr>
              <w:t>36</w:t>
            </w:r>
          </w:p>
        </w:tc>
        <w:tc>
          <w:tcPr>
            <w:tcW w:w="1500" w:type="dxa"/>
            <w:tcBorders>
              <w:top w:val="dashSmallGap" w:sz="4" w:space="0" w:color="595959" w:themeColor="text1" w:themeTint="A6"/>
              <w:bottom w:val="dashSmallGap" w:sz="4" w:space="0" w:color="595959" w:themeColor="text1" w:themeTint="A6"/>
            </w:tcBorders>
          </w:tcPr>
          <w:p w14:paraId="0916C643" w14:textId="77777777" w:rsidR="00FB3680" w:rsidRPr="00FB328C" w:rsidRDefault="00FB3680" w:rsidP="009D31B0">
            <w:pPr>
              <w:jc w:val="right"/>
              <w:rPr>
                <w:rFonts w:eastAsia="Calibri" w:cs="Times New Roman"/>
                <w:color w:val="auto"/>
              </w:rPr>
            </w:pPr>
            <w:r w:rsidRPr="00FB328C">
              <w:rPr>
                <w:rFonts w:eastAsia="Calibri" w:cs="Times New Roman"/>
                <w:color w:val="auto"/>
              </w:rPr>
              <w:t>8.0%</w:t>
            </w:r>
          </w:p>
        </w:tc>
        <w:tc>
          <w:tcPr>
            <w:tcW w:w="1500" w:type="dxa"/>
            <w:tcBorders>
              <w:top w:val="dashSmallGap" w:sz="4" w:space="0" w:color="595959" w:themeColor="text1" w:themeTint="A6"/>
              <w:bottom w:val="dashSmallGap" w:sz="4" w:space="0" w:color="595959" w:themeColor="text1" w:themeTint="A6"/>
            </w:tcBorders>
          </w:tcPr>
          <w:p w14:paraId="49C09CAE" w14:textId="77777777" w:rsidR="00FB3680" w:rsidRPr="00FB328C" w:rsidRDefault="00FB3680" w:rsidP="009D31B0">
            <w:pPr>
              <w:jc w:val="right"/>
              <w:rPr>
                <w:rFonts w:eastAsia="Calibri" w:cs="Times New Roman"/>
                <w:color w:val="auto"/>
              </w:rPr>
            </w:pPr>
            <w:r w:rsidRPr="00FB328C">
              <w:rPr>
                <w:rFonts w:eastAsia="Calibri" w:cs="Times New Roman"/>
                <w:color w:val="auto"/>
              </w:rPr>
              <w:t>20</w:t>
            </w:r>
          </w:p>
        </w:tc>
        <w:tc>
          <w:tcPr>
            <w:tcW w:w="1500" w:type="dxa"/>
            <w:tcBorders>
              <w:top w:val="dashSmallGap" w:sz="4" w:space="0" w:color="595959" w:themeColor="text1" w:themeTint="A6"/>
              <w:bottom w:val="dashSmallGap" w:sz="4" w:space="0" w:color="595959" w:themeColor="text1" w:themeTint="A6"/>
            </w:tcBorders>
          </w:tcPr>
          <w:p w14:paraId="7D479CB8" w14:textId="77777777" w:rsidR="00FB3680" w:rsidRPr="00FB328C" w:rsidRDefault="00FB3680" w:rsidP="009D31B0">
            <w:pPr>
              <w:jc w:val="right"/>
              <w:rPr>
                <w:rFonts w:eastAsia="Calibri" w:cs="Times New Roman"/>
                <w:color w:val="auto"/>
              </w:rPr>
            </w:pPr>
            <w:r w:rsidRPr="00FB328C">
              <w:rPr>
                <w:rFonts w:eastAsia="Calibri" w:cs="Times New Roman"/>
                <w:color w:val="auto"/>
              </w:rPr>
              <w:t>55.6%</w:t>
            </w:r>
          </w:p>
        </w:tc>
      </w:tr>
      <w:tr w:rsidR="00FB328C" w:rsidRPr="00FB328C" w14:paraId="7AF11A9C" w14:textId="77777777" w:rsidTr="007B6B66">
        <w:trPr>
          <w:cnfStyle w:val="000000100000" w:firstRow="0" w:lastRow="0" w:firstColumn="0" w:lastColumn="0" w:oddVBand="0" w:evenVBand="0" w:oddHBand="1" w:evenHBand="0" w:firstRowFirstColumn="0" w:firstRowLastColumn="0" w:lastRowFirstColumn="0" w:lastRowLastColumn="0"/>
        </w:trPr>
        <w:tc>
          <w:tcPr>
            <w:tcW w:w="3577" w:type="dxa"/>
            <w:tcBorders>
              <w:top w:val="dashSmallGap" w:sz="4" w:space="0" w:color="595959" w:themeColor="text1" w:themeTint="A6"/>
              <w:bottom w:val="nil"/>
            </w:tcBorders>
            <w:shd w:val="clear" w:color="auto" w:fill="D9D9D9" w:themeFill="background1" w:themeFillShade="D9"/>
          </w:tcPr>
          <w:p w14:paraId="1C3795CD" w14:textId="77777777" w:rsidR="00FB3680" w:rsidRPr="00FB328C" w:rsidRDefault="00FB3680" w:rsidP="009D31B0">
            <w:pPr>
              <w:rPr>
                <w:rFonts w:eastAsia="Calibri" w:cs="Times New Roman"/>
                <w:color w:val="auto"/>
              </w:rPr>
            </w:pPr>
            <w:r w:rsidRPr="00FB328C">
              <w:rPr>
                <w:rFonts w:eastAsia="Calibri" w:cs="Times New Roman"/>
                <w:color w:val="auto"/>
              </w:rPr>
              <w:t>Total</w:t>
            </w:r>
          </w:p>
        </w:tc>
        <w:tc>
          <w:tcPr>
            <w:tcW w:w="1499" w:type="dxa"/>
            <w:tcBorders>
              <w:top w:val="dashSmallGap" w:sz="4" w:space="0" w:color="595959" w:themeColor="text1" w:themeTint="A6"/>
              <w:bottom w:val="nil"/>
            </w:tcBorders>
            <w:shd w:val="clear" w:color="auto" w:fill="D9D9D9" w:themeFill="background1" w:themeFillShade="D9"/>
          </w:tcPr>
          <w:p w14:paraId="1B7A9AAA" w14:textId="77777777" w:rsidR="00FB3680" w:rsidRPr="00FB328C" w:rsidRDefault="00FB3680" w:rsidP="009D31B0">
            <w:pPr>
              <w:jc w:val="right"/>
              <w:rPr>
                <w:rFonts w:eastAsia="Calibri" w:cs="Times New Roman"/>
                <w:color w:val="auto"/>
              </w:rPr>
            </w:pPr>
            <w:r w:rsidRPr="00FB328C">
              <w:rPr>
                <w:rFonts w:eastAsia="Calibri" w:cs="Times New Roman"/>
                <w:color w:val="auto"/>
              </w:rPr>
              <w:t>451</w:t>
            </w:r>
          </w:p>
        </w:tc>
        <w:tc>
          <w:tcPr>
            <w:tcW w:w="1500" w:type="dxa"/>
            <w:tcBorders>
              <w:top w:val="dashSmallGap" w:sz="4" w:space="0" w:color="595959" w:themeColor="text1" w:themeTint="A6"/>
              <w:bottom w:val="nil"/>
            </w:tcBorders>
            <w:shd w:val="clear" w:color="auto" w:fill="D9D9D9" w:themeFill="background1" w:themeFillShade="D9"/>
          </w:tcPr>
          <w:p w14:paraId="498C2048" w14:textId="77777777" w:rsidR="00FB3680" w:rsidRPr="00FB328C" w:rsidRDefault="00FB3680" w:rsidP="009D31B0">
            <w:pPr>
              <w:jc w:val="right"/>
              <w:rPr>
                <w:rFonts w:eastAsia="Calibri" w:cs="Times New Roman"/>
                <w:color w:val="auto"/>
              </w:rPr>
            </w:pPr>
            <w:r w:rsidRPr="00FB328C">
              <w:rPr>
                <w:rFonts w:eastAsia="Calibri" w:cs="Times New Roman"/>
                <w:color w:val="auto"/>
              </w:rPr>
              <w:t>100%</w:t>
            </w:r>
          </w:p>
        </w:tc>
        <w:tc>
          <w:tcPr>
            <w:tcW w:w="1500" w:type="dxa"/>
            <w:tcBorders>
              <w:top w:val="dashSmallGap" w:sz="4" w:space="0" w:color="595959" w:themeColor="text1" w:themeTint="A6"/>
              <w:bottom w:val="nil"/>
            </w:tcBorders>
            <w:shd w:val="clear" w:color="auto" w:fill="D9D9D9" w:themeFill="background1" w:themeFillShade="D9"/>
          </w:tcPr>
          <w:p w14:paraId="1FBF50A9" w14:textId="1C3ED6BF" w:rsidR="00FB3680" w:rsidRPr="00FB328C" w:rsidRDefault="00F1168A" w:rsidP="009D31B0">
            <w:pPr>
              <w:jc w:val="right"/>
              <w:rPr>
                <w:rFonts w:eastAsia="Calibri" w:cs="Times New Roman"/>
                <w:color w:val="auto"/>
              </w:rPr>
            </w:pPr>
            <w:r w:rsidRPr="00FB328C">
              <w:rPr>
                <w:rFonts w:eastAsia="Calibri" w:cs="Times New Roman"/>
                <w:color w:val="auto"/>
              </w:rPr>
              <w:t>N/A</w:t>
            </w:r>
          </w:p>
        </w:tc>
        <w:tc>
          <w:tcPr>
            <w:tcW w:w="1500" w:type="dxa"/>
            <w:tcBorders>
              <w:top w:val="dashSmallGap" w:sz="4" w:space="0" w:color="595959" w:themeColor="text1" w:themeTint="A6"/>
              <w:bottom w:val="nil"/>
            </w:tcBorders>
            <w:shd w:val="clear" w:color="auto" w:fill="D9D9D9" w:themeFill="background1" w:themeFillShade="D9"/>
          </w:tcPr>
          <w:p w14:paraId="09862975" w14:textId="31C11FD9" w:rsidR="00FB3680" w:rsidRPr="00FB328C" w:rsidRDefault="00F1168A" w:rsidP="009D31B0">
            <w:pPr>
              <w:jc w:val="right"/>
              <w:rPr>
                <w:rFonts w:eastAsia="Calibri" w:cs="Times New Roman"/>
                <w:color w:val="auto"/>
              </w:rPr>
            </w:pPr>
            <w:r w:rsidRPr="00FB328C">
              <w:rPr>
                <w:rFonts w:eastAsia="Calibri" w:cs="Times New Roman"/>
                <w:color w:val="auto"/>
              </w:rPr>
              <w:t>N/A</w:t>
            </w:r>
          </w:p>
        </w:tc>
      </w:tr>
    </w:tbl>
    <w:p w14:paraId="5A5C5A23" w14:textId="1B5BBE09" w:rsidR="000A44A4" w:rsidRPr="00FB328C" w:rsidRDefault="000A44A4" w:rsidP="000A44A4">
      <w:pPr>
        <w:spacing w:before="240"/>
        <w:rPr>
          <w:color w:val="auto"/>
        </w:rPr>
      </w:pP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targeted</w:t>
      </w:r>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Pr="00FB328C">
        <w:rPr>
          <w:color w:val="auto"/>
        </w:rPr>
        <w:t>varied</w:t>
      </w:r>
      <w:r w:rsidR="00AC5C50">
        <w:rPr>
          <w:color w:val="auto"/>
        </w:rPr>
        <w:t xml:space="preserve"> </w:t>
      </w:r>
      <w:r w:rsidR="002C1066"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size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002C12" w:rsidRPr="00FB328C">
        <w:rPr>
          <w:color w:val="auto"/>
        </w:rPr>
        <w:t>,</w:t>
      </w:r>
      <w:r w:rsidR="00AC5C50">
        <w:rPr>
          <w:color w:val="auto"/>
        </w:rPr>
        <w:t xml:space="preserve"> </w:t>
      </w:r>
      <w:r w:rsidR="00002C12" w:rsidRPr="00FB328C">
        <w:rPr>
          <w:color w:val="auto"/>
        </w:rPr>
        <w:t>though</w:t>
      </w:r>
      <w:r w:rsidR="00AC5C50">
        <w:rPr>
          <w:color w:val="auto"/>
        </w:rPr>
        <w:t xml:space="preserve"> </w:t>
      </w:r>
      <w:r w:rsidR="00002C12" w:rsidRPr="00FB328C">
        <w:rPr>
          <w:color w:val="auto"/>
        </w:rPr>
        <w:t>everyday</w:t>
      </w:r>
      <w:r w:rsidR="00AC5C50">
        <w:rPr>
          <w:color w:val="auto"/>
        </w:rPr>
        <w:t xml:space="preserve"> </w:t>
      </w:r>
      <w:r w:rsidR="00002C12" w:rsidRPr="00FB328C">
        <w:rPr>
          <w:color w:val="auto"/>
        </w:rPr>
        <w:t>donors</w:t>
      </w:r>
      <w:r w:rsidR="00AC5C50">
        <w:rPr>
          <w:color w:val="auto"/>
        </w:rPr>
        <w:t xml:space="preserve"> </w:t>
      </w:r>
      <w:r w:rsidR="00002C12" w:rsidRPr="00FB328C">
        <w:rPr>
          <w:color w:val="auto"/>
        </w:rPr>
        <w:t>were</w:t>
      </w:r>
      <w:r w:rsidR="00AC5C50">
        <w:rPr>
          <w:color w:val="auto"/>
        </w:rPr>
        <w:t xml:space="preserve"> </w:t>
      </w:r>
      <w:r w:rsidR="00002C12" w:rsidRPr="00FB328C">
        <w:rPr>
          <w:color w:val="auto"/>
        </w:rPr>
        <w:t>the</w:t>
      </w:r>
      <w:r w:rsidR="00AC5C50">
        <w:rPr>
          <w:color w:val="auto"/>
        </w:rPr>
        <w:t xml:space="preserve"> </w:t>
      </w:r>
      <w:r w:rsidR="00002C12" w:rsidRPr="00FB328C">
        <w:rPr>
          <w:color w:val="auto"/>
        </w:rPr>
        <w:t>most</w:t>
      </w:r>
      <w:r w:rsidR="00AC5C50">
        <w:rPr>
          <w:color w:val="auto"/>
        </w:rPr>
        <w:t xml:space="preserve"> </w:t>
      </w:r>
      <w:r w:rsidR="00002C12" w:rsidRPr="00FB328C">
        <w:rPr>
          <w:color w:val="auto"/>
        </w:rPr>
        <w:t>common</w:t>
      </w:r>
      <w:r w:rsidR="00AC5C50">
        <w:rPr>
          <w:color w:val="auto"/>
        </w:rPr>
        <w:t xml:space="preserve"> </w:t>
      </w:r>
      <w:r w:rsidR="00002C12" w:rsidRPr="00FB328C">
        <w:rPr>
          <w:color w:val="auto"/>
        </w:rPr>
        <w:t>source</w:t>
      </w:r>
      <w:r w:rsidR="00AC5C50">
        <w:rPr>
          <w:color w:val="auto"/>
        </w:rPr>
        <w:t xml:space="preserve"> </w:t>
      </w:r>
      <w:r w:rsidR="00002C12" w:rsidRPr="00FB328C">
        <w:rPr>
          <w:color w:val="auto"/>
        </w:rPr>
        <w:t>for</w:t>
      </w:r>
      <w:r w:rsidR="00AC5C50">
        <w:rPr>
          <w:color w:val="auto"/>
        </w:rPr>
        <w:t xml:space="preserve"> </w:t>
      </w:r>
      <w:r w:rsidR="00002C12" w:rsidRPr="00FB328C">
        <w:rPr>
          <w:color w:val="auto"/>
        </w:rPr>
        <w:t>all</w:t>
      </w:r>
      <w:r w:rsidR="00AC5C50">
        <w:rPr>
          <w:color w:val="auto"/>
        </w:rPr>
        <w:t xml:space="preserve"> </w:t>
      </w:r>
      <w:r w:rsidR="00002C12" w:rsidRPr="00FB328C">
        <w:rPr>
          <w:color w:val="auto"/>
        </w:rPr>
        <w:t>sizes.</w:t>
      </w:r>
      <w:r w:rsidR="00AC5C50">
        <w:rPr>
          <w:color w:val="auto"/>
        </w:rPr>
        <w:t xml:space="preserve"> </w:t>
      </w:r>
      <w:r w:rsidRPr="00FB328C">
        <w:rPr>
          <w:color w:val="auto"/>
        </w:rPr>
        <w:t>As</w:t>
      </w:r>
      <w:r w:rsidR="00AC5C50">
        <w:rPr>
          <w:color w:val="auto"/>
        </w:rPr>
        <w:t xml:space="preserve"> </w:t>
      </w:r>
      <w:r w:rsidR="00BA7083" w:rsidRPr="00FB328C">
        <w:rPr>
          <w:color w:val="auto"/>
        </w:rPr>
        <w:fldChar w:fldCharType="begin"/>
      </w:r>
      <w:r w:rsidR="00BA7083" w:rsidRPr="00FB328C">
        <w:rPr>
          <w:color w:val="auto"/>
        </w:rPr>
        <w:instrText xml:space="preserve"> REF _Ref475606458 \h </w:instrText>
      </w:r>
      <w:r w:rsidR="00BA7083" w:rsidRPr="00FB328C">
        <w:rPr>
          <w:color w:val="auto"/>
        </w:rPr>
      </w:r>
      <w:r w:rsidR="00BA7083"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19</w:t>
      </w:r>
      <w:r w:rsidR="00BA7083" w:rsidRPr="00FB328C">
        <w:rPr>
          <w:color w:val="auto"/>
        </w:rPr>
        <w:fldChar w:fldCharType="end"/>
      </w:r>
      <w:r w:rsidR="00AC5C50">
        <w:rPr>
          <w:color w:val="auto"/>
        </w:rPr>
        <w:t xml:space="preserve"> </w:t>
      </w:r>
      <w:r w:rsidRPr="00FB328C">
        <w:rPr>
          <w:color w:val="auto"/>
        </w:rPr>
        <w:t>shows,</w:t>
      </w:r>
      <w:r w:rsidR="00AC5C50">
        <w:rPr>
          <w:color w:val="auto"/>
        </w:rPr>
        <w:t xml:space="preserve"> </w:t>
      </w:r>
      <w:r w:rsidRPr="00FB328C">
        <w:rPr>
          <w:color w:val="auto"/>
        </w:rPr>
        <w:t>after</w:t>
      </w:r>
      <w:r w:rsidR="00AC5C50">
        <w:rPr>
          <w:color w:val="auto"/>
        </w:rPr>
        <w:t xml:space="preserve"> </w:t>
      </w:r>
      <w:r w:rsidRPr="00FB328C">
        <w:rPr>
          <w:color w:val="auto"/>
        </w:rPr>
        <w:t>everyday</w:t>
      </w:r>
      <w:r w:rsidR="00AC5C50">
        <w:rPr>
          <w:color w:val="auto"/>
        </w:rPr>
        <w:t xml:space="preserve"> </w:t>
      </w:r>
      <w:r w:rsidRPr="00FB328C">
        <w:rPr>
          <w:color w:val="auto"/>
        </w:rPr>
        <w:t>donors,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targeted</w:t>
      </w:r>
      <w:r w:rsidR="00AC5C50">
        <w:rPr>
          <w:color w:val="auto"/>
        </w:rPr>
        <w:t xml:space="preserve"> </w:t>
      </w:r>
      <w:r w:rsidRPr="00FB328C">
        <w:rPr>
          <w:color w:val="auto"/>
        </w:rPr>
        <w:t>sources</w:t>
      </w:r>
      <w:r w:rsidR="00AC5C50">
        <w:rPr>
          <w:color w:val="auto"/>
        </w:rPr>
        <w:t xml:space="preserve"> </w:t>
      </w:r>
      <w:r w:rsidRPr="00FB328C">
        <w:rPr>
          <w:color w:val="auto"/>
        </w:rPr>
        <w:t>for</w:t>
      </w:r>
      <w:r w:rsidR="00AC5C50">
        <w:rPr>
          <w:color w:val="auto"/>
        </w:rPr>
        <w:t xml:space="preserve"> </w:t>
      </w:r>
      <w:r w:rsidRPr="00FB328C">
        <w:rPr>
          <w:color w:val="auto"/>
        </w:rPr>
        <w:t>smaller</w:t>
      </w:r>
      <w:r w:rsidR="00AC5C50">
        <w:rPr>
          <w:color w:val="auto"/>
        </w:rPr>
        <w:t xml:space="preserve"> </w:t>
      </w:r>
      <w:r w:rsidRPr="00FB328C">
        <w:rPr>
          <w:color w:val="auto"/>
        </w:rPr>
        <w:t>organisations</w:t>
      </w:r>
      <w:r w:rsidR="00AC5C50">
        <w:rPr>
          <w:color w:val="auto"/>
        </w:rPr>
        <w:t xml:space="preserve"> </w:t>
      </w:r>
      <w:r w:rsidRPr="00FB328C">
        <w:rPr>
          <w:color w:val="auto"/>
        </w:rPr>
        <w:t>(&lt;$250,000</w:t>
      </w:r>
      <w:r w:rsidR="00AC5C50">
        <w:rPr>
          <w:color w:val="auto"/>
        </w:rPr>
        <w:t xml:space="preserve"> </w:t>
      </w:r>
      <w:r w:rsidR="002C1066" w:rsidRPr="00FB328C">
        <w:rPr>
          <w:color w:val="auto"/>
        </w:rPr>
        <w:t>in</w:t>
      </w:r>
      <w:r w:rsidR="00AC5C50">
        <w:rPr>
          <w:color w:val="auto"/>
        </w:rPr>
        <w:t xml:space="preserve"> </w:t>
      </w:r>
      <w:r w:rsidR="002C1066" w:rsidRPr="00FB328C">
        <w:rPr>
          <w:color w:val="auto"/>
        </w:rPr>
        <w:t>annual</w:t>
      </w:r>
      <w:r w:rsidR="00AC5C50">
        <w:rPr>
          <w:color w:val="auto"/>
        </w:rPr>
        <w:t xml:space="preserve"> </w:t>
      </w:r>
      <w:r w:rsidR="002C1066" w:rsidRPr="00FB328C">
        <w:rPr>
          <w:color w:val="auto"/>
        </w:rPr>
        <w:t>revenue</w:t>
      </w:r>
      <w:r w:rsidRPr="00FB328C">
        <w:rPr>
          <w:color w:val="auto"/>
        </w:rPr>
        <w:t>)</w:t>
      </w:r>
      <w:r w:rsidR="00AC5C50">
        <w:rPr>
          <w:color w:val="auto"/>
        </w:rPr>
        <w:t xml:space="preserve"> </w:t>
      </w:r>
      <w:r w:rsidRPr="00FB328C">
        <w:rPr>
          <w:color w:val="auto"/>
        </w:rPr>
        <w:t>were</w:t>
      </w:r>
      <w:r w:rsidR="00AC5C50">
        <w:rPr>
          <w:color w:val="auto"/>
        </w:rPr>
        <w:t xml:space="preserve"> </w:t>
      </w:r>
      <w:r w:rsidRPr="00FB328C">
        <w:rPr>
          <w:color w:val="auto"/>
        </w:rPr>
        <w:t>government</w:t>
      </w:r>
      <w:r w:rsidR="00AC5C50">
        <w:rPr>
          <w:color w:val="auto"/>
        </w:rPr>
        <w:t xml:space="preserve"> </w:t>
      </w:r>
      <w:r w:rsidRPr="00FB328C">
        <w:rPr>
          <w:color w:val="auto"/>
        </w:rPr>
        <w:t>grants</w:t>
      </w:r>
      <w:r w:rsidR="00F4736F" w:rsidRPr="00FB328C">
        <w:rPr>
          <w:color w:val="auto"/>
        </w:rPr>
        <w:t>.</w:t>
      </w:r>
      <w:r w:rsidR="00AC5C50">
        <w:rPr>
          <w:color w:val="auto"/>
        </w:rPr>
        <w:t xml:space="preserve"> </w:t>
      </w:r>
      <w:r w:rsidR="00F4736F" w:rsidRPr="00FB328C">
        <w:rPr>
          <w:color w:val="auto"/>
        </w:rPr>
        <w:t>F</w:t>
      </w:r>
      <w:r w:rsidRPr="00FB328C">
        <w:rPr>
          <w:color w:val="auto"/>
        </w:rPr>
        <w:t>or</w:t>
      </w:r>
      <w:r w:rsidR="00AC5C50">
        <w:rPr>
          <w:color w:val="auto"/>
        </w:rPr>
        <w:t xml:space="preserve"> </w:t>
      </w:r>
      <w:r w:rsidRPr="00FB328C">
        <w:rPr>
          <w:color w:val="auto"/>
        </w:rPr>
        <w:t>medium-sized</w:t>
      </w:r>
      <w:r w:rsidR="00AC5C50">
        <w:rPr>
          <w:color w:val="auto"/>
        </w:rPr>
        <w:t xml:space="preserve"> </w:t>
      </w:r>
      <w:r w:rsidRPr="00FB328C">
        <w:rPr>
          <w:color w:val="auto"/>
        </w:rPr>
        <w:t>organisations</w:t>
      </w:r>
      <w:r w:rsidR="00AC5C50">
        <w:rPr>
          <w:color w:val="auto"/>
        </w:rPr>
        <w:t xml:space="preserve"> </w:t>
      </w:r>
      <w:r w:rsidRPr="00FB328C">
        <w:rPr>
          <w:color w:val="auto"/>
        </w:rPr>
        <w:t>($250,000</w:t>
      </w:r>
      <w:r w:rsidR="002C1066" w:rsidRPr="00FB328C">
        <w:rPr>
          <w:color w:val="auto"/>
        </w:rPr>
        <w:t>–</w:t>
      </w:r>
      <w:r w:rsidRPr="00FB328C">
        <w:rPr>
          <w:color w:val="auto"/>
        </w:rPr>
        <w:t>$1</w:t>
      </w:r>
      <w:r w:rsidR="00AC5C50">
        <w:rPr>
          <w:color w:val="auto"/>
        </w:rPr>
        <w:t xml:space="preserve"> </w:t>
      </w:r>
      <w:r w:rsidRPr="00FB328C">
        <w:rPr>
          <w:color w:val="auto"/>
        </w:rPr>
        <w:t>million),</w:t>
      </w:r>
      <w:r w:rsidR="00AC5C50">
        <w:rPr>
          <w:color w:val="auto"/>
        </w:rPr>
        <w:t xml:space="preserve"> </w:t>
      </w:r>
      <w:r w:rsidRPr="00FB328C">
        <w:rPr>
          <w:color w:val="auto"/>
        </w:rPr>
        <w:t>government</w:t>
      </w:r>
      <w:r w:rsidR="00AC5C50">
        <w:rPr>
          <w:color w:val="auto"/>
        </w:rPr>
        <w:t xml:space="preserve"> </w:t>
      </w:r>
      <w:r w:rsidRPr="00FB328C">
        <w:rPr>
          <w:color w:val="auto"/>
        </w:rPr>
        <w:t>grants</w:t>
      </w:r>
      <w:r w:rsidR="00AC5C50">
        <w:rPr>
          <w:color w:val="auto"/>
        </w:rPr>
        <w:t xml:space="preserve"> </w:t>
      </w:r>
      <w:r w:rsidRPr="00FB328C">
        <w:rPr>
          <w:color w:val="auto"/>
        </w:rPr>
        <w:t>and</w:t>
      </w:r>
      <w:r w:rsidR="00AC5C50">
        <w:rPr>
          <w:color w:val="auto"/>
        </w:rPr>
        <w:t xml:space="preserve"> </w:t>
      </w:r>
      <w:r w:rsidRPr="00FB328C">
        <w:rPr>
          <w:color w:val="auto"/>
        </w:rPr>
        <w:t>corporate</w:t>
      </w:r>
      <w:r w:rsidR="00AC5C50">
        <w:rPr>
          <w:color w:val="auto"/>
        </w:rPr>
        <w:t xml:space="preserve"> </w:t>
      </w:r>
      <w:r w:rsidRPr="00FB328C">
        <w:rPr>
          <w:color w:val="auto"/>
        </w:rPr>
        <w:t>organisations</w:t>
      </w:r>
      <w:r w:rsidR="00AC5C50">
        <w:rPr>
          <w:color w:val="auto"/>
        </w:rPr>
        <w:t xml:space="preserve"> </w:t>
      </w:r>
      <w:r w:rsidR="00C33A41" w:rsidRPr="00FB328C">
        <w:rPr>
          <w:color w:val="auto"/>
        </w:rPr>
        <w:t>were</w:t>
      </w:r>
      <w:r w:rsidR="00AC5C50">
        <w:rPr>
          <w:color w:val="auto"/>
        </w:rPr>
        <w:t xml:space="preserve"> </w:t>
      </w:r>
      <w:r w:rsidR="00C33A41" w:rsidRPr="00FB328C">
        <w:rPr>
          <w:color w:val="auto"/>
        </w:rPr>
        <w:t>important,</w:t>
      </w:r>
      <w:r w:rsidR="00AC5C50">
        <w:rPr>
          <w:color w:val="auto"/>
        </w:rPr>
        <w:t xml:space="preserve"> </w:t>
      </w:r>
      <w:r w:rsidR="00C33A41" w:rsidRPr="00FB328C">
        <w:rPr>
          <w:color w:val="auto"/>
        </w:rPr>
        <w:t>while</w:t>
      </w:r>
      <w:r w:rsidR="00AC5C50">
        <w:rPr>
          <w:color w:val="auto"/>
        </w:rPr>
        <w:t xml:space="preserve"> </w:t>
      </w:r>
      <w:r w:rsidR="00C33A41" w:rsidRPr="00FB328C">
        <w:rPr>
          <w:color w:val="auto"/>
        </w:rPr>
        <w:t>f</w:t>
      </w:r>
      <w:r w:rsidR="0065143E" w:rsidRPr="00FB328C">
        <w:rPr>
          <w:color w:val="auto"/>
        </w:rPr>
        <w:t>or</w:t>
      </w:r>
      <w:r w:rsidR="00AC5C50">
        <w:rPr>
          <w:color w:val="auto"/>
        </w:rPr>
        <w:t xml:space="preserve"> </w:t>
      </w:r>
      <w:r w:rsidRPr="00FB328C">
        <w:rPr>
          <w:color w:val="auto"/>
        </w:rPr>
        <w:t>larger</w:t>
      </w:r>
      <w:r w:rsidR="00AC5C50">
        <w:rPr>
          <w:color w:val="auto"/>
        </w:rPr>
        <w:t xml:space="preserve"> </w:t>
      </w:r>
      <w:r w:rsidRPr="00FB328C">
        <w:rPr>
          <w:color w:val="auto"/>
        </w:rPr>
        <w:t>organisations</w:t>
      </w:r>
      <w:r w:rsidR="00AC5C50">
        <w:rPr>
          <w:color w:val="auto"/>
        </w:rPr>
        <w:t xml:space="preserve"> </w:t>
      </w:r>
      <w:r w:rsidRPr="00FB328C">
        <w:rPr>
          <w:color w:val="auto"/>
        </w:rPr>
        <w:t>(&gt;$1</w:t>
      </w:r>
      <w:r w:rsidR="00AC5C50">
        <w:rPr>
          <w:color w:val="auto"/>
        </w:rPr>
        <w:t xml:space="preserve"> </w:t>
      </w:r>
      <w:r w:rsidRPr="00FB328C">
        <w:rPr>
          <w:color w:val="auto"/>
        </w:rPr>
        <w:t>million),</w:t>
      </w:r>
      <w:r w:rsidR="00AC5C50">
        <w:rPr>
          <w:color w:val="auto"/>
        </w:rPr>
        <w:t xml:space="preserve"> </w:t>
      </w:r>
      <w:r w:rsidRPr="00FB328C">
        <w:rPr>
          <w:color w:val="auto"/>
        </w:rPr>
        <w:t>corporate</w:t>
      </w:r>
      <w:r w:rsidR="00AC5C50">
        <w:rPr>
          <w:color w:val="auto"/>
        </w:rPr>
        <w:t xml:space="preserve"> </w:t>
      </w:r>
      <w:r w:rsidRPr="00FB328C">
        <w:rPr>
          <w:color w:val="auto"/>
        </w:rPr>
        <w:t>organisations</w:t>
      </w:r>
      <w:r w:rsidR="00614FC0" w:rsidRPr="00FB328C">
        <w:rPr>
          <w:color w:val="auto"/>
        </w:rPr>
        <w:t>,</w:t>
      </w:r>
      <w:r w:rsidR="00AC5C50">
        <w:rPr>
          <w:color w:val="auto"/>
        </w:rPr>
        <w:t xml:space="preserve"> </w:t>
      </w:r>
      <w:r w:rsidR="00614FC0" w:rsidRPr="00FB328C">
        <w:rPr>
          <w:color w:val="auto"/>
        </w:rPr>
        <w:t>HNWIs</w:t>
      </w:r>
      <w:r w:rsidR="00AC5C50">
        <w:rPr>
          <w:color w:val="auto"/>
        </w:rPr>
        <w:t xml:space="preserve"> </w:t>
      </w:r>
      <w:r w:rsidR="00EE5440" w:rsidRPr="00FB328C">
        <w:rPr>
          <w:color w:val="auto"/>
        </w:rPr>
        <w:t>and</w:t>
      </w:r>
      <w:r w:rsidR="00AC5C50">
        <w:rPr>
          <w:color w:val="auto"/>
        </w:rPr>
        <w:t xml:space="preserve"> </w:t>
      </w: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r w:rsidR="00AC5C50">
        <w:rPr>
          <w:color w:val="auto"/>
        </w:rPr>
        <w:t xml:space="preserve"> </w:t>
      </w:r>
      <w:r w:rsidR="00002C12" w:rsidRPr="00FB328C">
        <w:rPr>
          <w:color w:val="auto"/>
        </w:rPr>
        <w:t>were</w:t>
      </w:r>
      <w:r w:rsidR="00AC5C50">
        <w:rPr>
          <w:color w:val="auto"/>
        </w:rPr>
        <w:t xml:space="preserve"> </w:t>
      </w:r>
      <w:r w:rsidR="00002C12" w:rsidRPr="00FB328C">
        <w:rPr>
          <w:color w:val="auto"/>
        </w:rPr>
        <w:t>all</w:t>
      </w:r>
      <w:r w:rsidR="00AC5C50">
        <w:rPr>
          <w:color w:val="auto"/>
        </w:rPr>
        <w:t xml:space="preserve"> </w:t>
      </w:r>
      <w:r w:rsidR="00002C12" w:rsidRPr="00FB328C">
        <w:rPr>
          <w:color w:val="auto"/>
        </w:rPr>
        <w:t>important</w:t>
      </w:r>
      <w:r w:rsidRPr="00FB328C">
        <w:rPr>
          <w:color w:val="auto"/>
        </w:rPr>
        <w:t>.</w:t>
      </w:r>
    </w:p>
    <w:p w14:paraId="5973EE53" w14:textId="1786B208" w:rsidR="000A44A4" w:rsidRPr="00FB328C" w:rsidRDefault="000A44A4" w:rsidP="00B936DD">
      <w:pPr>
        <w:pStyle w:val="GivingReportTableTitle"/>
        <w:rPr>
          <w:color w:val="auto"/>
        </w:rPr>
      </w:pPr>
      <w:bookmarkStart w:id="172" w:name="_Ref475606458"/>
      <w:bookmarkStart w:id="173" w:name="_Toc498416881"/>
      <w:bookmarkStart w:id="174" w:name="_Ref49859570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19</w:t>
      </w:r>
      <w:r w:rsidR="00943B87" w:rsidRPr="00FB328C">
        <w:rPr>
          <w:noProof/>
          <w:color w:val="auto"/>
        </w:rPr>
        <w:fldChar w:fldCharType="end"/>
      </w:r>
      <w:bookmarkEnd w:id="172"/>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Pr="00FB328C">
        <w:rPr>
          <w:color w:val="auto"/>
        </w:rPr>
        <w:t>by</w:t>
      </w:r>
      <w:r w:rsidR="00AC5C50">
        <w:rPr>
          <w:color w:val="auto"/>
        </w:rPr>
        <w:t xml:space="preserve"> </w:t>
      </w:r>
      <w:r w:rsidRPr="00FB328C">
        <w:rPr>
          <w:color w:val="auto"/>
        </w:rPr>
        <w:t>size</w:t>
      </w:r>
      <w:r w:rsidR="00AC5C50">
        <w:rPr>
          <w:color w:val="auto"/>
        </w:rPr>
        <w:t xml:space="preserve"> </w:t>
      </w:r>
      <w:r w:rsidRPr="00FB328C">
        <w:rPr>
          <w:color w:val="auto"/>
        </w:rPr>
        <w:t>of</w:t>
      </w:r>
      <w:r w:rsidR="00AC5C50">
        <w:rPr>
          <w:color w:val="auto"/>
        </w:rPr>
        <w:t xml:space="preserve"> </w:t>
      </w:r>
      <w:r w:rsidRPr="00FB328C">
        <w:rPr>
          <w:color w:val="auto"/>
        </w:rPr>
        <w:t>organisation</w:t>
      </w:r>
      <w:r w:rsidR="00AC5C50">
        <w:rPr>
          <w:color w:val="auto"/>
        </w:rPr>
        <w:t xml:space="preserve"> </w:t>
      </w:r>
      <w:r w:rsidR="00D527C9" w:rsidRPr="00FB328C">
        <w:rPr>
          <w:color w:val="auto"/>
        </w:rPr>
        <w:t>2016</w:t>
      </w:r>
      <w:bookmarkEnd w:id="173"/>
      <w:bookmarkEnd w:id="174"/>
    </w:p>
    <w:tbl>
      <w:tblPr>
        <w:tblStyle w:val="GivingReportTable"/>
        <w:tblW w:w="5000" w:type="pct"/>
        <w:tblLook w:val="04A0" w:firstRow="1" w:lastRow="0" w:firstColumn="1" w:lastColumn="0" w:noHBand="0" w:noVBand="1"/>
        <w:tblCaption w:val="Table 19 Fundraising sources by size of organisation 2016"/>
      </w:tblPr>
      <w:tblGrid>
        <w:gridCol w:w="2601"/>
        <w:gridCol w:w="964"/>
        <w:gridCol w:w="1103"/>
        <w:gridCol w:w="1103"/>
        <w:gridCol w:w="1105"/>
        <w:gridCol w:w="1103"/>
        <w:gridCol w:w="1105"/>
      </w:tblGrid>
      <w:tr w:rsidR="00FB328C" w:rsidRPr="00FB328C" w14:paraId="581373A1" w14:textId="77777777" w:rsidTr="00B936DD">
        <w:trPr>
          <w:cnfStyle w:val="100000000000" w:firstRow="1" w:lastRow="0" w:firstColumn="0" w:lastColumn="0" w:oddVBand="0" w:evenVBand="0" w:oddHBand="0" w:evenHBand="0" w:firstRowFirstColumn="0" w:firstRowLastColumn="0" w:lastRowFirstColumn="0" w:lastRowLastColumn="0"/>
          <w:tblHeader/>
        </w:trPr>
        <w:tc>
          <w:tcPr>
            <w:tcW w:w="1432" w:type="pct"/>
          </w:tcPr>
          <w:p w14:paraId="3EF836E1" w14:textId="3BE17E73" w:rsidR="00B94D9D" w:rsidRPr="00FB328C" w:rsidRDefault="00B94D9D" w:rsidP="009D31B0">
            <w:pPr>
              <w:rPr>
                <w:color w:val="auto"/>
              </w:rPr>
            </w:pPr>
            <w:r w:rsidRPr="00FB328C">
              <w:rPr>
                <w:color w:val="auto"/>
              </w:rPr>
              <w:t>Fundraising</w:t>
            </w:r>
            <w:r w:rsidR="00AC5C50">
              <w:rPr>
                <w:color w:val="auto"/>
              </w:rPr>
              <w:t xml:space="preserve"> </w:t>
            </w:r>
            <w:r w:rsidRPr="00FB328C">
              <w:rPr>
                <w:color w:val="auto"/>
              </w:rPr>
              <w:t>source</w:t>
            </w:r>
          </w:p>
        </w:tc>
        <w:tc>
          <w:tcPr>
            <w:tcW w:w="1138" w:type="pct"/>
            <w:gridSpan w:val="2"/>
            <w:vAlign w:val="center"/>
          </w:tcPr>
          <w:p w14:paraId="535E3353" w14:textId="6AF1BD33" w:rsidR="00B94D9D" w:rsidRPr="00FB328C" w:rsidRDefault="00B90C1E" w:rsidP="009D31B0">
            <w:pPr>
              <w:jc w:val="center"/>
              <w:rPr>
                <w:bCs/>
                <w:color w:val="auto"/>
              </w:rPr>
            </w:pPr>
            <w:r w:rsidRPr="00FB328C">
              <w:rPr>
                <w:color w:val="auto"/>
              </w:rPr>
              <w:t>&lt;</w:t>
            </w:r>
            <w:r w:rsidR="00AC5C50">
              <w:rPr>
                <w:color w:val="auto"/>
              </w:rPr>
              <w:t xml:space="preserve"> </w:t>
            </w:r>
            <w:r w:rsidRPr="00FB328C">
              <w:rPr>
                <w:color w:val="auto"/>
              </w:rPr>
              <w:t>$250,000</w:t>
            </w:r>
          </w:p>
        </w:tc>
        <w:tc>
          <w:tcPr>
            <w:tcW w:w="1215" w:type="pct"/>
            <w:gridSpan w:val="2"/>
            <w:vAlign w:val="center"/>
          </w:tcPr>
          <w:p w14:paraId="5FE3CBF8" w14:textId="0B9C250D" w:rsidR="00B94D9D" w:rsidRPr="00FB328C" w:rsidRDefault="00B90C1E" w:rsidP="009D31B0">
            <w:pPr>
              <w:jc w:val="center"/>
              <w:rPr>
                <w:bCs/>
                <w:color w:val="auto"/>
              </w:rPr>
            </w:pPr>
            <w:r w:rsidRPr="00FB328C">
              <w:rPr>
                <w:color w:val="auto"/>
              </w:rPr>
              <w:t>$250,000–$1M</w:t>
            </w:r>
          </w:p>
        </w:tc>
        <w:tc>
          <w:tcPr>
            <w:tcW w:w="1215" w:type="pct"/>
            <w:gridSpan w:val="2"/>
            <w:vAlign w:val="center"/>
          </w:tcPr>
          <w:p w14:paraId="4114DA9C" w14:textId="26AE1702" w:rsidR="00B94D9D" w:rsidRPr="00FB328C" w:rsidRDefault="00B90C1E" w:rsidP="009D31B0">
            <w:pPr>
              <w:jc w:val="center"/>
              <w:rPr>
                <w:bCs/>
                <w:color w:val="auto"/>
              </w:rPr>
            </w:pPr>
            <w:r w:rsidRPr="00FB328C">
              <w:rPr>
                <w:color w:val="auto"/>
              </w:rPr>
              <w:t>&gt;$1M</w:t>
            </w:r>
          </w:p>
        </w:tc>
      </w:tr>
      <w:tr w:rsidR="00FB328C" w:rsidRPr="00FB328C" w14:paraId="56D4D1AE" w14:textId="77777777" w:rsidTr="007B6B66">
        <w:trPr>
          <w:cnfStyle w:val="100000000000" w:firstRow="1" w:lastRow="0" w:firstColumn="0" w:lastColumn="0" w:oddVBand="0" w:evenVBand="0" w:oddHBand="0" w:evenHBand="0" w:firstRowFirstColumn="0" w:firstRowLastColumn="0" w:lastRowFirstColumn="0" w:lastRowLastColumn="0"/>
          <w:tblHeader/>
        </w:trPr>
        <w:tc>
          <w:tcPr>
            <w:tcW w:w="1432" w:type="pct"/>
            <w:tcBorders>
              <w:bottom w:val="dashSmallGap" w:sz="4" w:space="0" w:color="595959" w:themeColor="text1" w:themeTint="A6"/>
            </w:tcBorders>
          </w:tcPr>
          <w:p w14:paraId="7D47C2F9" w14:textId="77777777" w:rsidR="00B94D9D" w:rsidRPr="00FB328C" w:rsidRDefault="00B94D9D" w:rsidP="009D31B0">
            <w:pPr>
              <w:rPr>
                <w:color w:val="auto"/>
              </w:rPr>
            </w:pPr>
          </w:p>
        </w:tc>
        <w:tc>
          <w:tcPr>
            <w:tcW w:w="531" w:type="pct"/>
            <w:tcBorders>
              <w:bottom w:val="dashSmallGap" w:sz="4" w:space="0" w:color="595959" w:themeColor="text1" w:themeTint="A6"/>
            </w:tcBorders>
            <w:vAlign w:val="center"/>
          </w:tcPr>
          <w:p w14:paraId="450FC258" w14:textId="0D37A3E5" w:rsidR="00B94D9D" w:rsidRPr="00FB328C" w:rsidRDefault="00B90C1E" w:rsidP="009D31B0">
            <w:pPr>
              <w:jc w:val="right"/>
              <w:rPr>
                <w:color w:val="auto"/>
              </w:rPr>
            </w:pPr>
            <w:r w:rsidRPr="00FB328C">
              <w:rPr>
                <w:color w:val="auto"/>
              </w:rPr>
              <w:t>No.</w:t>
            </w:r>
          </w:p>
        </w:tc>
        <w:tc>
          <w:tcPr>
            <w:tcW w:w="607" w:type="pct"/>
            <w:tcBorders>
              <w:bottom w:val="dashSmallGap" w:sz="4" w:space="0" w:color="595959" w:themeColor="text1" w:themeTint="A6"/>
            </w:tcBorders>
            <w:vAlign w:val="center"/>
          </w:tcPr>
          <w:p w14:paraId="089F756D" w14:textId="71C15331" w:rsidR="00B94D9D" w:rsidRPr="00FB328C" w:rsidRDefault="00B90C1E" w:rsidP="009D31B0">
            <w:pPr>
              <w:jc w:val="right"/>
              <w:rPr>
                <w:color w:val="auto"/>
              </w:rPr>
            </w:pPr>
            <w:r w:rsidRPr="00FB328C">
              <w:rPr>
                <w:color w:val="auto"/>
              </w:rPr>
              <w:t>%</w:t>
            </w:r>
          </w:p>
        </w:tc>
        <w:tc>
          <w:tcPr>
            <w:tcW w:w="607" w:type="pct"/>
            <w:tcBorders>
              <w:bottom w:val="dashSmallGap" w:sz="4" w:space="0" w:color="595959" w:themeColor="text1" w:themeTint="A6"/>
            </w:tcBorders>
            <w:vAlign w:val="center"/>
          </w:tcPr>
          <w:p w14:paraId="686886B3" w14:textId="0D36E9B3" w:rsidR="00B94D9D" w:rsidRPr="00FB328C" w:rsidRDefault="00B90C1E" w:rsidP="009D31B0">
            <w:pPr>
              <w:jc w:val="right"/>
              <w:rPr>
                <w:color w:val="auto"/>
              </w:rPr>
            </w:pPr>
            <w:r w:rsidRPr="00FB328C">
              <w:rPr>
                <w:color w:val="auto"/>
              </w:rPr>
              <w:t>No.</w:t>
            </w:r>
          </w:p>
        </w:tc>
        <w:tc>
          <w:tcPr>
            <w:tcW w:w="608" w:type="pct"/>
            <w:tcBorders>
              <w:bottom w:val="dashSmallGap" w:sz="4" w:space="0" w:color="595959" w:themeColor="text1" w:themeTint="A6"/>
            </w:tcBorders>
            <w:vAlign w:val="center"/>
          </w:tcPr>
          <w:p w14:paraId="0D047266" w14:textId="02FF6152" w:rsidR="00B94D9D" w:rsidRPr="00FB328C" w:rsidRDefault="00B90C1E" w:rsidP="009D31B0">
            <w:pPr>
              <w:jc w:val="right"/>
              <w:rPr>
                <w:color w:val="auto"/>
              </w:rPr>
            </w:pPr>
            <w:r w:rsidRPr="00FB328C">
              <w:rPr>
                <w:color w:val="auto"/>
              </w:rPr>
              <w:t>%</w:t>
            </w:r>
          </w:p>
        </w:tc>
        <w:tc>
          <w:tcPr>
            <w:tcW w:w="607" w:type="pct"/>
            <w:tcBorders>
              <w:bottom w:val="dashSmallGap" w:sz="4" w:space="0" w:color="595959" w:themeColor="text1" w:themeTint="A6"/>
            </w:tcBorders>
            <w:vAlign w:val="center"/>
          </w:tcPr>
          <w:p w14:paraId="7EA55FB5" w14:textId="25B7465A" w:rsidR="00B94D9D" w:rsidRPr="00FB328C" w:rsidRDefault="00B90C1E" w:rsidP="009D31B0">
            <w:pPr>
              <w:jc w:val="right"/>
              <w:rPr>
                <w:color w:val="auto"/>
              </w:rPr>
            </w:pPr>
            <w:r w:rsidRPr="00FB328C">
              <w:rPr>
                <w:color w:val="auto"/>
              </w:rPr>
              <w:t>No.</w:t>
            </w:r>
          </w:p>
        </w:tc>
        <w:tc>
          <w:tcPr>
            <w:tcW w:w="608" w:type="pct"/>
            <w:tcBorders>
              <w:bottom w:val="dashSmallGap" w:sz="4" w:space="0" w:color="595959" w:themeColor="text1" w:themeTint="A6"/>
            </w:tcBorders>
            <w:vAlign w:val="center"/>
          </w:tcPr>
          <w:p w14:paraId="2955ACD9" w14:textId="505F6D73" w:rsidR="00B94D9D" w:rsidRPr="00FB328C" w:rsidRDefault="00B90C1E" w:rsidP="009D31B0">
            <w:pPr>
              <w:jc w:val="right"/>
              <w:rPr>
                <w:color w:val="auto"/>
              </w:rPr>
            </w:pPr>
            <w:r w:rsidRPr="00FB328C">
              <w:rPr>
                <w:color w:val="auto"/>
              </w:rPr>
              <w:t>%</w:t>
            </w:r>
          </w:p>
        </w:tc>
      </w:tr>
      <w:tr w:rsidR="00FB328C" w:rsidRPr="00FB328C" w14:paraId="10AC92BB" w14:textId="77777777" w:rsidTr="007B6B66">
        <w:trPr>
          <w:cnfStyle w:val="000000100000" w:firstRow="0" w:lastRow="0" w:firstColumn="0" w:lastColumn="0" w:oddVBand="0" w:evenVBand="0" w:oddHBand="1" w:evenHBand="0"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7CD9AD" w14:textId="4096BF25" w:rsidR="00B94D9D" w:rsidRPr="00FB328C" w:rsidRDefault="00B94D9D" w:rsidP="00614FC0">
            <w:pPr>
              <w:rPr>
                <w:b/>
                <w:color w:val="auto"/>
              </w:rPr>
            </w:pPr>
            <w:r w:rsidRPr="00FB328C">
              <w:rPr>
                <w:rFonts w:eastAsia="Calibri" w:cs="Times New Roman"/>
                <w:color w:val="auto"/>
              </w:rPr>
              <w:t>Everyday</w:t>
            </w:r>
            <w:r w:rsidR="00AC5C50">
              <w:rPr>
                <w:rFonts w:eastAsia="Calibri" w:cs="Times New Roman"/>
                <w:color w:val="auto"/>
              </w:rPr>
              <w:t xml:space="preserve"> </w:t>
            </w:r>
            <w:r w:rsidRPr="00FB328C">
              <w:rPr>
                <w:rFonts w:eastAsia="Calibri" w:cs="Times New Roman"/>
                <w:color w:val="auto"/>
              </w:rPr>
              <w:t>donors/general</w:t>
            </w:r>
            <w:r w:rsidR="00AC5C50">
              <w:rPr>
                <w:rFonts w:eastAsia="Calibri" w:cs="Times New Roman"/>
                <w:color w:val="auto"/>
              </w:rPr>
              <w:t xml:space="preserve"> </w:t>
            </w:r>
            <w:r w:rsidRPr="00FB328C">
              <w:rPr>
                <w:rFonts w:eastAsia="Calibri" w:cs="Times New Roman"/>
                <w:color w:val="auto"/>
              </w:rPr>
              <w:t>public</w:t>
            </w:r>
            <w:r w:rsidR="00AC5C50">
              <w:rPr>
                <w:rFonts w:eastAsia="Calibri" w:cs="Times New Roman"/>
                <w:color w:val="auto"/>
              </w:rPr>
              <w:t xml:space="preserve"> </w:t>
            </w:r>
          </w:p>
        </w:tc>
        <w:tc>
          <w:tcPr>
            <w:tcW w:w="53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B7970A" w14:textId="77777777" w:rsidR="00B94D9D" w:rsidRPr="00FB328C" w:rsidRDefault="00B94D9D" w:rsidP="009D31B0">
            <w:pPr>
              <w:jc w:val="right"/>
              <w:rPr>
                <w:color w:val="auto"/>
              </w:rPr>
            </w:pPr>
            <w:r w:rsidRPr="00FB328C">
              <w:rPr>
                <w:color w:val="auto"/>
              </w:rPr>
              <w:t>227</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2A48A1" w14:textId="77777777" w:rsidR="00B94D9D" w:rsidRPr="00FB328C" w:rsidRDefault="00B94D9D" w:rsidP="009D31B0">
            <w:pPr>
              <w:jc w:val="right"/>
              <w:rPr>
                <w:color w:val="auto"/>
              </w:rPr>
            </w:pPr>
            <w:r w:rsidRPr="00FB328C">
              <w:rPr>
                <w:color w:val="auto"/>
              </w:rPr>
              <w:t>82.5%</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3114D7" w14:textId="77777777" w:rsidR="00B94D9D" w:rsidRPr="00FB328C" w:rsidRDefault="00B94D9D" w:rsidP="009D31B0">
            <w:pPr>
              <w:jc w:val="right"/>
              <w:rPr>
                <w:color w:val="auto"/>
              </w:rPr>
            </w:pPr>
            <w:r w:rsidRPr="00FB328C">
              <w:rPr>
                <w:color w:val="auto"/>
              </w:rPr>
              <w:t>74</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F95977" w14:textId="77777777" w:rsidR="00B94D9D" w:rsidRPr="00FB328C" w:rsidRDefault="00B94D9D" w:rsidP="009D31B0">
            <w:pPr>
              <w:jc w:val="right"/>
              <w:rPr>
                <w:color w:val="auto"/>
              </w:rPr>
            </w:pPr>
            <w:r w:rsidRPr="00FB328C">
              <w:rPr>
                <w:color w:val="auto"/>
              </w:rPr>
              <w:t>84.1%</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EA1083" w14:textId="77777777" w:rsidR="00B94D9D" w:rsidRPr="00FB328C" w:rsidRDefault="00B94D9D" w:rsidP="009D31B0">
            <w:pPr>
              <w:jc w:val="right"/>
              <w:rPr>
                <w:color w:val="auto"/>
              </w:rPr>
            </w:pPr>
            <w:r w:rsidRPr="00FB328C">
              <w:rPr>
                <w:color w:val="auto"/>
              </w:rPr>
              <w:t>81</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B8822D1" w14:textId="77777777" w:rsidR="00B94D9D" w:rsidRPr="00FB328C" w:rsidRDefault="00B94D9D" w:rsidP="009D31B0">
            <w:pPr>
              <w:jc w:val="right"/>
              <w:rPr>
                <w:color w:val="auto"/>
              </w:rPr>
            </w:pPr>
            <w:r w:rsidRPr="00FB328C">
              <w:rPr>
                <w:color w:val="auto"/>
              </w:rPr>
              <w:t>92.0%</w:t>
            </w:r>
          </w:p>
        </w:tc>
      </w:tr>
      <w:tr w:rsidR="00FB328C" w:rsidRPr="00FB328C" w14:paraId="35F46716" w14:textId="77777777" w:rsidTr="007B6B66">
        <w:trPr>
          <w:cnfStyle w:val="000000010000" w:firstRow="0" w:lastRow="0" w:firstColumn="0" w:lastColumn="0" w:oddVBand="0" w:evenVBand="0" w:oddHBand="0" w:evenHBand="1"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tcPr>
          <w:p w14:paraId="4785CB80" w14:textId="2ED29BF1" w:rsidR="00B94D9D" w:rsidRPr="00FB328C" w:rsidRDefault="00B94D9D" w:rsidP="009D31B0">
            <w:pPr>
              <w:rPr>
                <w:b/>
                <w:color w:val="auto"/>
              </w:rPr>
            </w:pPr>
            <w:r w:rsidRPr="00FB328C">
              <w:rPr>
                <w:color w:val="auto"/>
              </w:rPr>
              <w:t>High-net-worth</w:t>
            </w:r>
            <w:r w:rsidR="00AC5C50">
              <w:rPr>
                <w:color w:val="auto"/>
              </w:rPr>
              <w:t xml:space="preserve"> </w:t>
            </w:r>
            <w:r w:rsidRPr="00FB328C">
              <w:rPr>
                <w:color w:val="auto"/>
              </w:rPr>
              <w:t>individuals</w:t>
            </w:r>
          </w:p>
        </w:tc>
        <w:tc>
          <w:tcPr>
            <w:tcW w:w="531" w:type="pct"/>
            <w:tcBorders>
              <w:top w:val="dashSmallGap" w:sz="4" w:space="0" w:color="595959" w:themeColor="text1" w:themeTint="A6"/>
              <w:bottom w:val="dashSmallGap" w:sz="4" w:space="0" w:color="595959" w:themeColor="text1" w:themeTint="A6"/>
            </w:tcBorders>
            <w:vAlign w:val="center"/>
          </w:tcPr>
          <w:p w14:paraId="72DCD6D9" w14:textId="77777777" w:rsidR="00B94D9D" w:rsidRPr="00FB328C" w:rsidRDefault="00B94D9D" w:rsidP="009D31B0">
            <w:pPr>
              <w:jc w:val="right"/>
              <w:rPr>
                <w:color w:val="auto"/>
              </w:rPr>
            </w:pPr>
            <w:r w:rsidRPr="00FB328C">
              <w:rPr>
                <w:color w:val="auto"/>
              </w:rPr>
              <w:t>19</w:t>
            </w:r>
          </w:p>
        </w:tc>
        <w:tc>
          <w:tcPr>
            <w:tcW w:w="607" w:type="pct"/>
            <w:tcBorders>
              <w:top w:val="dashSmallGap" w:sz="4" w:space="0" w:color="595959" w:themeColor="text1" w:themeTint="A6"/>
              <w:bottom w:val="dashSmallGap" w:sz="4" w:space="0" w:color="595959" w:themeColor="text1" w:themeTint="A6"/>
            </w:tcBorders>
            <w:vAlign w:val="center"/>
          </w:tcPr>
          <w:p w14:paraId="1D2B2B82" w14:textId="77777777" w:rsidR="00B94D9D" w:rsidRPr="00FB328C" w:rsidRDefault="00B94D9D" w:rsidP="009D31B0">
            <w:pPr>
              <w:jc w:val="right"/>
              <w:rPr>
                <w:color w:val="auto"/>
              </w:rPr>
            </w:pPr>
            <w:r w:rsidRPr="00FB328C">
              <w:rPr>
                <w:color w:val="auto"/>
              </w:rPr>
              <w:t>6.9%</w:t>
            </w:r>
          </w:p>
        </w:tc>
        <w:tc>
          <w:tcPr>
            <w:tcW w:w="607" w:type="pct"/>
            <w:tcBorders>
              <w:top w:val="dashSmallGap" w:sz="4" w:space="0" w:color="595959" w:themeColor="text1" w:themeTint="A6"/>
              <w:bottom w:val="dashSmallGap" w:sz="4" w:space="0" w:color="595959" w:themeColor="text1" w:themeTint="A6"/>
            </w:tcBorders>
            <w:vAlign w:val="center"/>
          </w:tcPr>
          <w:p w14:paraId="1C30EAA1" w14:textId="77777777" w:rsidR="00B94D9D" w:rsidRPr="00FB328C" w:rsidRDefault="00B94D9D" w:rsidP="009D31B0">
            <w:pPr>
              <w:jc w:val="right"/>
              <w:rPr>
                <w:color w:val="auto"/>
              </w:rPr>
            </w:pPr>
            <w:r w:rsidRPr="00FB328C">
              <w:rPr>
                <w:color w:val="auto"/>
              </w:rPr>
              <w:t>13</w:t>
            </w:r>
          </w:p>
        </w:tc>
        <w:tc>
          <w:tcPr>
            <w:tcW w:w="608" w:type="pct"/>
            <w:tcBorders>
              <w:top w:val="dashSmallGap" w:sz="4" w:space="0" w:color="595959" w:themeColor="text1" w:themeTint="A6"/>
              <w:bottom w:val="dashSmallGap" w:sz="4" w:space="0" w:color="595959" w:themeColor="text1" w:themeTint="A6"/>
            </w:tcBorders>
            <w:vAlign w:val="center"/>
          </w:tcPr>
          <w:p w14:paraId="1BA5D225" w14:textId="77777777" w:rsidR="00B94D9D" w:rsidRPr="00FB328C" w:rsidRDefault="00B94D9D" w:rsidP="009D31B0">
            <w:pPr>
              <w:jc w:val="right"/>
              <w:rPr>
                <w:color w:val="auto"/>
              </w:rPr>
            </w:pPr>
            <w:r w:rsidRPr="00FB328C">
              <w:rPr>
                <w:color w:val="auto"/>
              </w:rPr>
              <w:t>14.8%</w:t>
            </w:r>
          </w:p>
        </w:tc>
        <w:tc>
          <w:tcPr>
            <w:tcW w:w="607" w:type="pct"/>
            <w:tcBorders>
              <w:top w:val="dashSmallGap" w:sz="4" w:space="0" w:color="595959" w:themeColor="text1" w:themeTint="A6"/>
              <w:bottom w:val="dashSmallGap" w:sz="4" w:space="0" w:color="595959" w:themeColor="text1" w:themeTint="A6"/>
            </w:tcBorders>
            <w:vAlign w:val="center"/>
          </w:tcPr>
          <w:p w14:paraId="437B9CFF" w14:textId="77777777" w:rsidR="00B94D9D" w:rsidRPr="00FB328C" w:rsidRDefault="00B94D9D" w:rsidP="009D31B0">
            <w:pPr>
              <w:jc w:val="right"/>
              <w:rPr>
                <w:color w:val="auto"/>
              </w:rPr>
            </w:pPr>
            <w:r w:rsidRPr="00FB328C">
              <w:rPr>
                <w:color w:val="auto"/>
              </w:rPr>
              <w:t>36</w:t>
            </w:r>
          </w:p>
        </w:tc>
        <w:tc>
          <w:tcPr>
            <w:tcW w:w="608" w:type="pct"/>
            <w:tcBorders>
              <w:top w:val="dashSmallGap" w:sz="4" w:space="0" w:color="595959" w:themeColor="text1" w:themeTint="A6"/>
              <w:bottom w:val="dashSmallGap" w:sz="4" w:space="0" w:color="595959" w:themeColor="text1" w:themeTint="A6"/>
            </w:tcBorders>
            <w:vAlign w:val="center"/>
          </w:tcPr>
          <w:p w14:paraId="7842CE61" w14:textId="77777777" w:rsidR="00B94D9D" w:rsidRPr="00FB328C" w:rsidRDefault="00B94D9D" w:rsidP="009D31B0">
            <w:pPr>
              <w:jc w:val="right"/>
              <w:rPr>
                <w:color w:val="auto"/>
              </w:rPr>
            </w:pPr>
            <w:r w:rsidRPr="00FB328C">
              <w:rPr>
                <w:color w:val="auto"/>
              </w:rPr>
              <w:t>40.9%</w:t>
            </w:r>
          </w:p>
        </w:tc>
      </w:tr>
      <w:tr w:rsidR="00FB328C" w:rsidRPr="00FB328C" w14:paraId="2FB03299" w14:textId="77777777" w:rsidTr="007B6B66">
        <w:trPr>
          <w:cnfStyle w:val="000000100000" w:firstRow="0" w:lastRow="0" w:firstColumn="0" w:lastColumn="0" w:oddVBand="0" w:evenVBand="0" w:oddHBand="1" w:evenHBand="0"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C23769A" w14:textId="221E613F" w:rsidR="00B94D9D" w:rsidRPr="00FB328C" w:rsidRDefault="00B94D9D" w:rsidP="009D31B0">
            <w:pPr>
              <w:rPr>
                <w:b/>
                <w:color w:val="auto"/>
              </w:rPr>
            </w:pPr>
            <w:r w:rsidRPr="00FB328C">
              <w:rPr>
                <w:color w:val="auto"/>
              </w:rPr>
              <w:t>Corporate</w:t>
            </w:r>
            <w:r w:rsidR="00AC5C50">
              <w:rPr>
                <w:color w:val="auto"/>
              </w:rPr>
              <w:t xml:space="preserve"> </w:t>
            </w:r>
            <w:r w:rsidRPr="00FB328C">
              <w:rPr>
                <w:color w:val="auto"/>
              </w:rPr>
              <w:t>organisations</w:t>
            </w:r>
          </w:p>
        </w:tc>
        <w:tc>
          <w:tcPr>
            <w:tcW w:w="53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89FA50" w14:textId="77777777" w:rsidR="00B94D9D" w:rsidRPr="00FB328C" w:rsidRDefault="00B94D9D" w:rsidP="009D31B0">
            <w:pPr>
              <w:jc w:val="right"/>
              <w:rPr>
                <w:color w:val="auto"/>
              </w:rPr>
            </w:pPr>
            <w:r w:rsidRPr="00FB328C">
              <w:rPr>
                <w:color w:val="auto"/>
              </w:rPr>
              <w:t>47</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354BF62" w14:textId="77777777" w:rsidR="00B94D9D" w:rsidRPr="00FB328C" w:rsidRDefault="00B94D9D" w:rsidP="009D31B0">
            <w:pPr>
              <w:jc w:val="right"/>
              <w:rPr>
                <w:color w:val="auto"/>
              </w:rPr>
            </w:pPr>
            <w:r w:rsidRPr="00FB328C">
              <w:rPr>
                <w:color w:val="auto"/>
              </w:rPr>
              <w:t>17.1%</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3ED0DD" w14:textId="77777777" w:rsidR="00B94D9D" w:rsidRPr="00FB328C" w:rsidRDefault="00B94D9D" w:rsidP="009D31B0">
            <w:pPr>
              <w:jc w:val="right"/>
              <w:rPr>
                <w:color w:val="auto"/>
              </w:rPr>
            </w:pPr>
            <w:r w:rsidRPr="00FB328C">
              <w:rPr>
                <w:color w:val="auto"/>
              </w:rPr>
              <w:t>27</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5DFAC51" w14:textId="77777777" w:rsidR="00B94D9D" w:rsidRPr="00FB328C" w:rsidRDefault="00B94D9D" w:rsidP="009D31B0">
            <w:pPr>
              <w:jc w:val="right"/>
              <w:rPr>
                <w:color w:val="auto"/>
              </w:rPr>
            </w:pPr>
            <w:r w:rsidRPr="00FB328C">
              <w:rPr>
                <w:color w:val="auto"/>
              </w:rPr>
              <w:t>30.7%</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0E27DD5" w14:textId="77777777" w:rsidR="00B94D9D" w:rsidRPr="00FB328C" w:rsidRDefault="00B94D9D" w:rsidP="009D31B0">
            <w:pPr>
              <w:jc w:val="right"/>
              <w:rPr>
                <w:color w:val="auto"/>
              </w:rPr>
            </w:pPr>
            <w:r w:rsidRPr="00FB328C">
              <w:rPr>
                <w:color w:val="auto"/>
              </w:rPr>
              <w:t>38</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024F7C" w14:textId="77777777" w:rsidR="00B94D9D" w:rsidRPr="00FB328C" w:rsidRDefault="00B94D9D" w:rsidP="009D31B0">
            <w:pPr>
              <w:jc w:val="right"/>
              <w:rPr>
                <w:color w:val="auto"/>
              </w:rPr>
            </w:pPr>
            <w:r w:rsidRPr="00FB328C">
              <w:rPr>
                <w:color w:val="auto"/>
              </w:rPr>
              <w:t>43.2%</w:t>
            </w:r>
          </w:p>
        </w:tc>
      </w:tr>
      <w:tr w:rsidR="00FB328C" w:rsidRPr="00FB328C" w14:paraId="1C5E22F3" w14:textId="77777777" w:rsidTr="007B6B66">
        <w:trPr>
          <w:cnfStyle w:val="000000010000" w:firstRow="0" w:lastRow="0" w:firstColumn="0" w:lastColumn="0" w:oddVBand="0" w:evenVBand="0" w:oddHBand="0" w:evenHBand="1"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tcPr>
          <w:p w14:paraId="1591D673" w14:textId="4DCC6188" w:rsidR="00B94D9D" w:rsidRPr="00FB328C" w:rsidRDefault="00B94D9D" w:rsidP="009D31B0">
            <w:pPr>
              <w:rPr>
                <w:b/>
                <w:color w:val="auto"/>
              </w:rPr>
            </w:pP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p>
        </w:tc>
        <w:tc>
          <w:tcPr>
            <w:tcW w:w="531" w:type="pct"/>
            <w:tcBorders>
              <w:top w:val="dashSmallGap" w:sz="4" w:space="0" w:color="595959" w:themeColor="text1" w:themeTint="A6"/>
              <w:bottom w:val="dashSmallGap" w:sz="4" w:space="0" w:color="595959" w:themeColor="text1" w:themeTint="A6"/>
            </w:tcBorders>
            <w:vAlign w:val="center"/>
          </w:tcPr>
          <w:p w14:paraId="16DCBC77" w14:textId="77777777" w:rsidR="00B94D9D" w:rsidRPr="00FB328C" w:rsidRDefault="00B94D9D" w:rsidP="009D31B0">
            <w:pPr>
              <w:jc w:val="right"/>
              <w:rPr>
                <w:color w:val="auto"/>
              </w:rPr>
            </w:pPr>
            <w:r w:rsidRPr="00FB328C">
              <w:rPr>
                <w:color w:val="auto"/>
              </w:rPr>
              <w:t>28</w:t>
            </w:r>
          </w:p>
        </w:tc>
        <w:tc>
          <w:tcPr>
            <w:tcW w:w="607" w:type="pct"/>
            <w:tcBorders>
              <w:top w:val="dashSmallGap" w:sz="4" w:space="0" w:color="595959" w:themeColor="text1" w:themeTint="A6"/>
              <w:bottom w:val="dashSmallGap" w:sz="4" w:space="0" w:color="595959" w:themeColor="text1" w:themeTint="A6"/>
            </w:tcBorders>
            <w:vAlign w:val="center"/>
          </w:tcPr>
          <w:p w14:paraId="2D36EE09" w14:textId="77777777" w:rsidR="00B94D9D" w:rsidRPr="00FB328C" w:rsidRDefault="00B94D9D" w:rsidP="009D31B0">
            <w:pPr>
              <w:jc w:val="right"/>
              <w:rPr>
                <w:color w:val="auto"/>
              </w:rPr>
            </w:pPr>
            <w:r w:rsidRPr="00FB328C">
              <w:rPr>
                <w:color w:val="auto"/>
              </w:rPr>
              <w:t>10.2%</w:t>
            </w:r>
          </w:p>
        </w:tc>
        <w:tc>
          <w:tcPr>
            <w:tcW w:w="607" w:type="pct"/>
            <w:tcBorders>
              <w:top w:val="dashSmallGap" w:sz="4" w:space="0" w:color="595959" w:themeColor="text1" w:themeTint="A6"/>
              <w:bottom w:val="dashSmallGap" w:sz="4" w:space="0" w:color="595959" w:themeColor="text1" w:themeTint="A6"/>
            </w:tcBorders>
            <w:vAlign w:val="center"/>
          </w:tcPr>
          <w:p w14:paraId="2F5689B7" w14:textId="77777777" w:rsidR="00B94D9D" w:rsidRPr="00FB328C" w:rsidRDefault="00B94D9D" w:rsidP="009D31B0">
            <w:pPr>
              <w:jc w:val="right"/>
              <w:rPr>
                <w:color w:val="auto"/>
              </w:rPr>
            </w:pPr>
            <w:r w:rsidRPr="00FB328C">
              <w:rPr>
                <w:color w:val="auto"/>
              </w:rPr>
              <w:t>21</w:t>
            </w:r>
          </w:p>
        </w:tc>
        <w:tc>
          <w:tcPr>
            <w:tcW w:w="608" w:type="pct"/>
            <w:tcBorders>
              <w:top w:val="dashSmallGap" w:sz="4" w:space="0" w:color="595959" w:themeColor="text1" w:themeTint="A6"/>
              <w:bottom w:val="dashSmallGap" w:sz="4" w:space="0" w:color="595959" w:themeColor="text1" w:themeTint="A6"/>
            </w:tcBorders>
            <w:vAlign w:val="center"/>
          </w:tcPr>
          <w:p w14:paraId="25EDFF08" w14:textId="77777777" w:rsidR="00B94D9D" w:rsidRPr="00FB328C" w:rsidRDefault="00B94D9D" w:rsidP="009D31B0">
            <w:pPr>
              <w:jc w:val="right"/>
              <w:rPr>
                <w:color w:val="auto"/>
              </w:rPr>
            </w:pPr>
            <w:r w:rsidRPr="00FB328C">
              <w:rPr>
                <w:color w:val="auto"/>
              </w:rPr>
              <w:t>23.9%</w:t>
            </w:r>
          </w:p>
        </w:tc>
        <w:tc>
          <w:tcPr>
            <w:tcW w:w="607" w:type="pct"/>
            <w:tcBorders>
              <w:top w:val="dashSmallGap" w:sz="4" w:space="0" w:color="595959" w:themeColor="text1" w:themeTint="A6"/>
              <w:bottom w:val="dashSmallGap" w:sz="4" w:space="0" w:color="595959" w:themeColor="text1" w:themeTint="A6"/>
            </w:tcBorders>
            <w:vAlign w:val="center"/>
          </w:tcPr>
          <w:p w14:paraId="365DAFAC" w14:textId="77777777" w:rsidR="00B94D9D" w:rsidRPr="00FB328C" w:rsidRDefault="00B94D9D" w:rsidP="009D31B0">
            <w:pPr>
              <w:jc w:val="right"/>
              <w:rPr>
                <w:color w:val="auto"/>
              </w:rPr>
            </w:pPr>
            <w:r w:rsidRPr="00FB328C">
              <w:rPr>
                <w:color w:val="auto"/>
              </w:rPr>
              <w:t>34</w:t>
            </w:r>
          </w:p>
        </w:tc>
        <w:tc>
          <w:tcPr>
            <w:tcW w:w="608" w:type="pct"/>
            <w:tcBorders>
              <w:top w:val="dashSmallGap" w:sz="4" w:space="0" w:color="595959" w:themeColor="text1" w:themeTint="A6"/>
              <w:bottom w:val="dashSmallGap" w:sz="4" w:space="0" w:color="595959" w:themeColor="text1" w:themeTint="A6"/>
            </w:tcBorders>
            <w:vAlign w:val="center"/>
          </w:tcPr>
          <w:p w14:paraId="43292430" w14:textId="77777777" w:rsidR="00B94D9D" w:rsidRPr="00FB328C" w:rsidRDefault="00B94D9D" w:rsidP="009D31B0">
            <w:pPr>
              <w:jc w:val="right"/>
              <w:rPr>
                <w:color w:val="auto"/>
              </w:rPr>
            </w:pPr>
            <w:r w:rsidRPr="00FB328C">
              <w:rPr>
                <w:color w:val="auto"/>
              </w:rPr>
              <w:t>38.6%</w:t>
            </w:r>
          </w:p>
        </w:tc>
      </w:tr>
      <w:tr w:rsidR="00FB328C" w:rsidRPr="00FB328C" w14:paraId="58B82B8A" w14:textId="77777777" w:rsidTr="007B6B66">
        <w:trPr>
          <w:cnfStyle w:val="000000100000" w:firstRow="0" w:lastRow="0" w:firstColumn="0" w:lastColumn="0" w:oddVBand="0" w:evenVBand="0" w:oddHBand="1" w:evenHBand="0"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26F9220" w14:textId="3C59220F" w:rsidR="00B94D9D" w:rsidRPr="00FB328C" w:rsidRDefault="00B94D9D" w:rsidP="009D31B0">
            <w:pPr>
              <w:rPr>
                <w:b/>
                <w:color w:val="auto"/>
              </w:rPr>
            </w:pPr>
            <w:r w:rsidRPr="00FB328C">
              <w:rPr>
                <w:color w:val="auto"/>
              </w:rPr>
              <w:t>Service</w:t>
            </w:r>
            <w:r w:rsidR="00AC5C50">
              <w:rPr>
                <w:color w:val="auto"/>
              </w:rPr>
              <w:t xml:space="preserve"> </w:t>
            </w:r>
            <w:r w:rsidRPr="00FB328C">
              <w:rPr>
                <w:color w:val="auto"/>
              </w:rPr>
              <w:t>clubs</w:t>
            </w:r>
          </w:p>
        </w:tc>
        <w:tc>
          <w:tcPr>
            <w:tcW w:w="53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45CB43" w14:textId="77777777" w:rsidR="00B94D9D" w:rsidRPr="00FB328C" w:rsidRDefault="00B94D9D" w:rsidP="009D31B0">
            <w:pPr>
              <w:jc w:val="right"/>
              <w:rPr>
                <w:color w:val="auto"/>
              </w:rPr>
            </w:pPr>
            <w:r w:rsidRPr="00FB328C">
              <w:rPr>
                <w:color w:val="auto"/>
              </w:rPr>
              <w:t>45</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93A9ED" w14:textId="77777777" w:rsidR="00B94D9D" w:rsidRPr="00FB328C" w:rsidRDefault="00B94D9D" w:rsidP="009D31B0">
            <w:pPr>
              <w:jc w:val="right"/>
              <w:rPr>
                <w:color w:val="auto"/>
              </w:rPr>
            </w:pPr>
            <w:r w:rsidRPr="00FB328C">
              <w:rPr>
                <w:color w:val="auto"/>
              </w:rPr>
              <w:t>16.4%</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EAA1D2" w14:textId="77777777" w:rsidR="00B94D9D" w:rsidRPr="00FB328C" w:rsidRDefault="00B94D9D" w:rsidP="009D31B0">
            <w:pPr>
              <w:jc w:val="right"/>
              <w:rPr>
                <w:color w:val="auto"/>
              </w:rPr>
            </w:pPr>
            <w:r w:rsidRPr="00FB328C">
              <w:rPr>
                <w:color w:val="auto"/>
              </w:rPr>
              <w:t>16</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44EBC05" w14:textId="77777777" w:rsidR="00B94D9D" w:rsidRPr="00FB328C" w:rsidRDefault="00B94D9D" w:rsidP="009D31B0">
            <w:pPr>
              <w:jc w:val="right"/>
              <w:rPr>
                <w:color w:val="auto"/>
              </w:rPr>
            </w:pPr>
            <w:r w:rsidRPr="00FB328C">
              <w:rPr>
                <w:color w:val="auto"/>
              </w:rPr>
              <w:t>18.2%</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8FF7A4" w14:textId="77777777" w:rsidR="00B94D9D" w:rsidRPr="00FB328C" w:rsidRDefault="00B94D9D" w:rsidP="009D31B0">
            <w:pPr>
              <w:jc w:val="right"/>
              <w:rPr>
                <w:color w:val="auto"/>
              </w:rPr>
            </w:pPr>
            <w:r w:rsidRPr="00FB328C">
              <w:rPr>
                <w:color w:val="auto"/>
              </w:rPr>
              <w:t>14</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1C10AB" w14:textId="77777777" w:rsidR="00B94D9D" w:rsidRPr="00FB328C" w:rsidRDefault="00B94D9D" w:rsidP="009D31B0">
            <w:pPr>
              <w:jc w:val="right"/>
              <w:rPr>
                <w:color w:val="auto"/>
              </w:rPr>
            </w:pPr>
            <w:r w:rsidRPr="00FB328C">
              <w:rPr>
                <w:color w:val="auto"/>
              </w:rPr>
              <w:t>15.9%</w:t>
            </w:r>
          </w:p>
        </w:tc>
      </w:tr>
      <w:tr w:rsidR="00FB328C" w:rsidRPr="00FB328C" w14:paraId="158A6638" w14:textId="77777777" w:rsidTr="007B6B66">
        <w:trPr>
          <w:cnfStyle w:val="000000010000" w:firstRow="0" w:lastRow="0" w:firstColumn="0" w:lastColumn="0" w:oddVBand="0" w:evenVBand="0" w:oddHBand="0" w:evenHBand="1"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tcPr>
          <w:p w14:paraId="2C6B288C" w14:textId="3CA1A112" w:rsidR="00B94D9D" w:rsidRPr="00FB328C" w:rsidRDefault="00B94D9D" w:rsidP="009D31B0">
            <w:pPr>
              <w:rPr>
                <w:b/>
                <w:color w:val="auto"/>
              </w:rPr>
            </w:pPr>
            <w:r w:rsidRPr="00FB328C">
              <w:rPr>
                <w:color w:val="auto"/>
              </w:rPr>
              <w:t>Government</w:t>
            </w:r>
            <w:r w:rsidR="00AC5C50">
              <w:rPr>
                <w:color w:val="auto"/>
              </w:rPr>
              <w:t xml:space="preserve"> </w:t>
            </w:r>
            <w:r w:rsidRPr="00FB328C">
              <w:rPr>
                <w:color w:val="auto"/>
              </w:rPr>
              <w:t>grants</w:t>
            </w:r>
          </w:p>
        </w:tc>
        <w:tc>
          <w:tcPr>
            <w:tcW w:w="531" w:type="pct"/>
            <w:tcBorders>
              <w:top w:val="dashSmallGap" w:sz="4" w:space="0" w:color="595959" w:themeColor="text1" w:themeTint="A6"/>
              <w:bottom w:val="dashSmallGap" w:sz="4" w:space="0" w:color="595959" w:themeColor="text1" w:themeTint="A6"/>
            </w:tcBorders>
            <w:vAlign w:val="center"/>
          </w:tcPr>
          <w:p w14:paraId="25FF4D6A" w14:textId="77777777" w:rsidR="00B94D9D" w:rsidRPr="00FB328C" w:rsidRDefault="00B94D9D" w:rsidP="009D31B0">
            <w:pPr>
              <w:jc w:val="right"/>
              <w:rPr>
                <w:color w:val="auto"/>
              </w:rPr>
            </w:pPr>
            <w:r w:rsidRPr="00FB328C">
              <w:rPr>
                <w:color w:val="auto"/>
              </w:rPr>
              <w:t>61</w:t>
            </w:r>
          </w:p>
        </w:tc>
        <w:tc>
          <w:tcPr>
            <w:tcW w:w="607" w:type="pct"/>
            <w:tcBorders>
              <w:top w:val="dashSmallGap" w:sz="4" w:space="0" w:color="595959" w:themeColor="text1" w:themeTint="A6"/>
              <w:bottom w:val="dashSmallGap" w:sz="4" w:space="0" w:color="595959" w:themeColor="text1" w:themeTint="A6"/>
            </w:tcBorders>
            <w:vAlign w:val="center"/>
          </w:tcPr>
          <w:p w14:paraId="4E49AB15" w14:textId="77777777" w:rsidR="00B94D9D" w:rsidRPr="00FB328C" w:rsidRDefault="00B94D9D" w:rsidP="009D31B0">
            <w:pPr>
              <w:jc w:val="right"/>
              <w:rPr>
                <w:color w:val="auto"/>
              </w:rPr>
            </w:pPr>
            <w:r w:rsidRPr="00FB328C">
              <w:rPr>
                <w:color w:val="auto"/>
              </w:rPr>
              <w:t>22.2%</w:t>
            </w:r>
          </w:p>
        </w:tc>
        <w:tc>
          <w:tcPr>
            <w:tcW w:w="607" w:type="pct"/>
            <w:tcBorders>
              <w:top w:val="dashSmallGap" w:sz="4" w:space="0" w:color="595959" w:themeColor="text1" w:themeTint="A6"/>
              <w:bottom w:val="dashSmallGap" w:sz="4" w:space="0" w:color="595959" w:themeColor="text1" w:themeTint="A6"/>
            </w:tcBorders>
            <w:vAlign w:val="center"/>
          </w:tcPr>
          <w:p w14:paraId="7B351AB8" w14:textId="77777777" w:rsidR="00B94D9D" w:rsidRPr="00FB328C" w:rsidRDefault="00B94D9D" w:rsidP="009D31B0">
            <w:pPr>
              <w:jc w:val="right"/>
              <w:rPr>
                <w:color w:val="auto"/>
              </w:rPr>
            </w:pPr>
            <w:r w:rsidRPr="00FB328C">
              <w:rPr>
                <w:color w:val="auto"/>
              </w:rPr>
              <w:t>37</w:t>
            </w:r>
          </w:p>
        </w:tc>
        <w:tc>
          <w:tcPr>
            <w:tcW w:w="608" w:type="pct"/>
            <w:tcBorders>
              <w:top w:val="dashSmallGap" w:sz="4" w:space="0" w:color="595959" w:themeColor="text1" w:themeTint="A6"/>
              <w:bottom w:val="dashSmallGap" w:sz="4" w:space="0" w:color="595959" w:themeColor="text1" w:themeTint="A6"/>
            </w:tcBorders>
            <w:vAlign w:val="center"/>
          </w:tcPr>
          <w:p w14:paraId="3F4EF9BB" w14:textId="77777777" w:rsidR="00B94D9D" w:rsidRPr="00FB328C" w:rsidRDefault="00B94D9D" w:rsidP="009D31B0">
            <w:pPr>
              <w:jc w:val="right"/>
              <w:rPr>
                <w:color w:val="auto"/>
              </w:rPr>
            </w:pPr>
            <w:r w:rsidRPr="00FB328C">
              <w:rPr>
                <w:color w:val="auto"/>
              </w:rPr>
              <w:t>42.0%</w:t>
            </w:r>
          </w:p>
        </w:tc>
        <w:tc>
          <w:tcPr>
            <w:tcW w:w="607" w:type="pct"/>
            <w:tcBorders>
              <w:top w:val="dashSmallGap" w:sz="4" w:space="0" w:color="595959" w:themeColor="text1" w:themeTint="A6"/>
              <w:bottom w:val="dashSmallGap" w:sz="4" w:space="0" w:color="595959" w:themeColor="text1" w:themeTint="A6"/>
            </w:tcBorders>
            <w:vAlign w:val="center"/>
          </w:tcPr>
          <w:p w14:paraId="53CF628F" w14:textId="77777777" w:rsidR="00B94D9D" w:rsidRPr="00FB328C" w:rsidRDefault="00B94D9D" w:rsidP="009D31B0">
            <w:pPr>
              <w:jc w:val="right"/>
              <w:rPr>
                <w:color w:val="auto"/>
              </w:rPr>
            </w:pPr>
            <w:r w:rsidRPr="00FB328C">
              <w:rPr>
                <w:color w:val="auto"/>
              </w:rPr>
              <w:t>27</w:t>
            </w:r>
          </w:p>
        </w:tc>
        <w:tc>
          <w:tcPr>
            <w:tcW w:w="608" w:type="pct"/>
            <w:tcBorders>
              <w:top w:val="dashSmallGap" w:sz="4" w:space="0" w:color="595959" w:themeColor="text1" w:themeTint="A6"/>
              <w:bottom w:val="dashSmallGap" w:sz="4" w:space="0" w:color="595959" w:themeColor="text1" w:themeTint="A6"/>
            </w:tcBorders>
            <w:vAlign w:val="center"/>
          </w:tcPr>
          <w:p w14:paraId="5604E9CE" w14:textId="77777777" w:rsidR="00B94D9D" w:rsidRPr="00FB328C" w:rsidRDefault="00B94D9D" w:rsidP="009D31B0">
            <w:pPr>
              <w:jc w:val="right"/>
              <w:rPr>
                <w:color w:val="auto"/>
              </w:rPr>
            </w:pPr>
            <w:r w:rsidRPr="00FB328C">
              <w:rPr>
                <w:color w:val="auto"/>
              </w:rPr>
              <w:t>30.7%</w:t>
            </w:r>
          </w:p>
        </w:tc>
      </w:tr>
      <w:tr w:rsidR="00FB328C" w:rsidRPr="00FB328C" w14:paraId="5F033E15" w14:textId="77777777" w:rsidTr="007B6B66">
        <w:trPr>
          <w:cnfStyle w:val="000000100000" w:firstRow="0" w:lastRow="0" w:firstColumn="0" w:lastColumn="0" w:oddVBand="0" w:evenVBand="0" w:oddHBand="1" w:evenHBand="0" w:firstRowFirstColumn="0" w:firstRowLastColumn="0" w:lastRowFirstColumn="0" w:lastRowLastColumn="0"/>
        </w:trPr>
        <w:tc>
          <w:tcPr>
            <w:tcW w:w="143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8038C6" w14:textId="0B951FDE" w:rsidR="00B94D9D" w:rsidRPr="00FB328C" w:rsidRDefault="00B94D9D" w:rsidP="009D31B0">
            <w:pPr>
              <w:rPr>
                <w:color w:val="auto"/>
              </w:rPr>
            </w:pPr>
            <w:r w:rsidRPr="00FB328C">
              <w:rPr>
                <w:color w:val="auto"/>
              </w:rPr>
              <w:t>Members</w:t>
            </w:r>
            <w:r w:rsidR="00AC5C50">
              <w:rPr>
                <w:color w:val="auto"/>
              </w:rPr>
              <w:t xml:space="preserve"> </w:t>
            </w:r>
            <w:r w:rsidRPr="00FB328C">
              <w:rPr>
                <w:color w:val="auto"/>
              </w:rPr>
              <w:t>or</w:t>
            </w:r>
            <w:r w:rsidR="00AC5C50">
              <w:rPr>
                <w:color w:val="auto"/>
              </w:rPr>
              <w:t xml:space="preserve"> </w:t>
            </w:r>
            <w:r w:rsidRPr="00FB328C">
              <w:rPr>
                <w:color w:val="auto"/>
              </w:rPr>
              <w:t>affiliated</w:t>
            </w:r>
            <w:r w:rsidR="00AC5C50">
              <w:rPr>
                <w:color w:val="auto"/>
              </w:rPr>
              <w:t xml:space="preserve"> </w:t>
            </w:r>
            <w:r w:rsidRPr="00FB328C">
              <w:rPr>
                <w:color w:val="auto"/>
              </w:rPr>
              <w:t>persons</w:t>
            </w:r>
          </w:p>
        </w:tc>
        <w:tc>
          <w:tcPr>
            <w:tcW w:w="53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70EFA3E" w14:textId="77777777" w:rsidR="00B94D9D" w:rsidRPr="00FB328C" w:rsidRDefault="00B94D9D" w:rsidP="009D31B0">
            <w:pPr>
              <w:jc w:val="right"/>
              <w:rPr>
                <w:color w:val="auto"/>
              </w:rPr>
            </w:pPr>
            <w:r w:rsidRPr="00FB328C">
              <w:rPr>
                <w:color w:val="auto"/>
              </w:rPr>
              <w:t>24</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A2EF2C" w14:textId="77777777" w:rsidR="00B94D9D" w:rsidRPr="00FB328C" w:rsidDel="00BC486B" w:rsidRDefault="00B94D9D" w:rsidP="009D31B0">
            <w:pPr>
              <w:jc w:val="right"/>
              <w:rPr>
                <w:color w:val="auto"/>
              </w:rPr>
            </w:pPr>
            <w:r w:rsidRPr="00FB328C">
              <w:rPr>
                <w:color w:val="auto"/>
              </w:rPr>
              <w:t>8.7%</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BE2BE0" w14:textId="77777777" w:rsidR="00B94D9D" w:rsidRPr="00FB328C" w:rsidRDefault="00B94D9D" w:rsidP="009D31B0">
            <w:pPr>
              <w:jc w:val="right"/>
              <w:rPr>
                <w:color w:val="auto"/>
              </w:rPr>
            </w:pPr>
            <w:r w:rsidRPr="00FB328C">
              <w:rPr>
                <w:color w:val="auto"/>
              </w:rPr>
              <w:t>5</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A5EF64" w14:textId="77777777" w:rsidR="00B94D9D" w:rsidRPr="00FB328C" w:rsidDel="00BC486B" w:rsidRDefault="00B94D9D" w:rsidP="009D31B0">
            <w:pPr>
              <w:jc w:val="right"/>
              <w:rPr>
                <w:color w:val="auto"/>
              </w:rPr>
            </w:pPr>
            <w:r w:rsidRPr="00FB328C">
              <w:rPr>
                <w:color w:val="auto"/>
              </w:rPr>
              <w:t>5.7%</w:t>
            </w:r>
          </w:p>
        </w:tc>
        <w:tc>
          <w:tcPr>
            <w:tcW w:w="60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DD9FF4" w14:textId="77777777" w:rsidR="00B94D9D" w:rsidRPr="00FB328C" w:rsidRDefault="00B94D9D" w:rsidP="009D31B0">
            <w:pPr>
              <w:jc w:val="right"/>
              <w:rPr>
                <w:color w:val="auto"/>
              </w:rPr>
            </w:pPr>
            <w:r w:rsidRPr="00FB328C">
              <w:rPr>
                <w:color w:val="auto"/>
              </w:rPr>
              <w:t>3</w:t>
            </w:r>
          </w:p>
        </w:tc>
        <w:tc>
          <w:tcPr>
            <w:tcW w:w="60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04E1833" w14:textId="77777777" w:rsidR="00B94D9D" w:rsidRPr="00FB328C" w:rsidDel="00BC486B" w:rsidRDefault="00B94D9D" w:rsidP="009D31B0">
            <w:pPr>
              <w:jc w:val="right"/>
              <w:rPr>
                <w:color w:val="auto"/>
              </w:rPr>
            </w:pPr>
            <w:r w:rsidRPr="00FB328C">
              <w:rPr>
                <w:color w:val="auto"/>
              </w:rPr>
              <w:t>3.4%</w:t>
            </w:r>
          </w:p>
        </w:tc>
      </w:tr>
      <w:tr w:rsidR="00FB328C" w:rsidRPr="00FB328C" w14:paraId="6944249B" w14:textId="77777777" w:rsidTr="007B6B66">
        <w:trPr>
          <w:cnfStyle w:val="000000010000" w:firstRow="0" w:lastRow="0" w:firstColumn="0" w:lastColumn="0" w:oddVBand="0" w:evenVBand="0" w:oddHBand="0" w:evenHBand="1" w:firstRowFirstColumn="0" w:firstRowLastColumn="0" w:lastRowFirstColumn="0" w:lastRowLastColumn="0"/>
        </w:trPr>
        <w:tc>
          <w:tcPr>
            <w:tcW w:w="1432" w:type="pct"/>
            <w:tcBorders>
              <w:top w:val="dashSmallGap" w:sz="4" w:space="0" w:color="595959" w:themeColor="text1" w:themeTint="A6"/>
            </w:tcBorders>
          </w:tcPr>
          <w:p w14:paraId="1A719881" w14:textId="1F2E050F" w:rsidR="00B94D9D" w:rsidRPr="00FB328C" w:rsidRDefault="00B94D9D" w:rsidP="009D31B0">
            <w:pPr>
              <w:rPr>
                <w:b/>
                <w:color w:val="auto"/>
              </w:rPr>
            </w:pPr>
            <w:r w:rsidRPr="00FB328C">
              <w:rPr>
                <w:color w:val="auto"/>
              </w:rPr>
              <w:t>Other</w:t>
            </w:r>
            <w:r w:rsidR="00AC5C50">
              <w:rPr>
                <w:color w:val="auto"/>
              </w:rPr>
              <w:t xml:space="preserve"> </w:t>
            </w:r>
            <w:r w:rsidRPr="00FB328C">
              <w:rPr>
                <w:color w:val="auto"/>
              </w:rPr>
              <w:t>sources</w:t>
            </w:r>
          </w:p>
        </w:tc>
        <w:tc>
          <w:tcPr>
            <w:tcW w:w="531" w:type="pct"/>
            <w:tcBorders>
              <w:top w:val="dashSmallGap" w:sz="4" w:space="0" w:color="595959" w:themeColor="text1" w:themeTint="A6"/>
            </w:tcBorders>
            <w:vAlign w:val="center"/>
          </w:tcPr>
          <w:p w14:paraId="12F43D6B" w14:textId="77777777" w:rsidR="00B94D9D" w:rsidRPr="00FB328C" w:rsidRDefault="00B94D9D" w:rsidP="009D31B0">
            <w:pPr>
              <w:jc w:val="right"/>
              <w:rPr>
                <w:color w:val="auto"/>
              </w:rPr>
            </w:pPr>
            <w:r w:rsidRPr="00FB328C">
              <w:rPr>
                <w:color w:val="auto"/>
              </w:rPr>
              <w:t>28</w:t>
            </w:r>
          </w:p>
        </w:tc>
        <w:tc>
          <w:tcPr>
            <w:tcW w:w="607" w:type="pct"/>
            <w:tcBorders>
              <w:top w:val="dashSmallGap" w:sz="4" w:space="0" w:color="595959" w:themeColor="text1" w:themeTint="A6"/>
            </w:tcBorders>
            <w:vAlign w:val="center"/>
          </w:tcPr>
          <w:p w14:paraId="3EE50052" w14:textId="77777777" w:rsidR="00B94D9D" w:rsidRPr="00FB328C" w:rsidRDefault="00B94D9D" w:rsidP="009D31B0">
            <w:pPr>
              <w:jc w:val="right"/>
              <w:rPr>
                <w:color w:val="auto"/>
              </w:rPr>
            </w:pPr>
            <w:r w:rsidRPr="00FB328C">
              <w:rPr>
                <w:color w:val="auto"/>
              </w:rPr>
              <w:t>10.2%</w:t>
            </w:r>
          </w:p>
        </w:tc>
        <w:tc>
          <w:tcPr>
            <w:tcW w:w="607" w:type="pct"/>
            <w:tcBorders>
              <w:top w:val="dashSmallGap" w:sz="4" w:space="0" w:color="595959" w:themeColor="text1" w:themeTint="A6"/>
            </w:tcBorders>
            <w:vAlign w:val="center"/>
          </w:tcPr>
          <w:p w14:paraId="724A2A72" w14:textId="77777777" w:rsidR="00B94D9D" w:rsidRPr="00FB328C" w:rsidRDefault="00B94D9D" w:rsidP="009D31B0">
            <w:pPr>
              <w:jc w:val="right"/>
              <w:rPr>
                <w:color w:val="auto"/>
              </w:rPr>
            </w:pPr>
            <w:r w:rsidRPr="00FB328C">
              <w:rPr>
                <w:color w:val="auto"/>
              </w:rPr>
              <w:t>7</w:t>
            </w:r>
          </w:p>
        </w:tc>
        <w:tc>
          <w:tcPr>
            <w:tcW w:w="608" w:type="pct"/>
            <w:tcBorders>
              <w:top w:val="dashSmallGap" w:sz="4" w:space="0" w:color="595959" w:themeColor="text1" w:themeTint="A6"/>
            </w:tcBorders>
            <w:vAlign w:val="center"/>
          </w:tcPr>
          <w:p w14:paraId="224B3D65" w14:textId="77777777" w:rsidR="00B94D9D" w:rsidRPr="00FB328C" w:rsidRDefault="00B94D9D" w:rsidP="009D31B0">
            <w:pPr>
              <w:jc w:val="right"/>
              <w:rPr>
                <w:color w:val="auto"/>
              </w:rPr>
            </w:pPr>
            <w:r w:rsidRPr="00FB328C">
              <w:rPr>
                <w:color w:val="auto"/>
              </w:rPr>
              <w:t>8.0%</w:t>
            </w:r>
          </w:p>
        </w:tc>
        <w:tc>
          <w:tcPr>
            <w:tcW w:w="607" w:type="pct"/>
            <w:tcBorders>
              <w:top w:val="dashSmallGap" w:sz="4" w:space="0" w:color="595959" w:themeColor="text1" w:themeTint="A6"/>
            </w:tcBorders>
            <w:vAlign w:val="center"/>
          </w:tcPr>
          <w:p w14:paraId="3B7F0769" w14:textId="77777777" w:rsidR="00B94D9D" w:rsidRPr="00FB328C" w:rsidRDefault="00B94D9D" w:rsidP="009D31B0">
            <w:pPr>
              <w:jc w:val="right"/>
              <w:rPr>
                <w:color w:val="auto"/>
              </w:rPr>
            </w:pPr>
            <w:r w:rsidRPr="00FB328C">
              <w:rPr>
                <w:color w:val="auto"/>
              </w:rPr>
              <w:t>1</w:t>
            </w:r>
          </w:p>
        </w:tc>
        <w:tc>
          <w:tcPr>
            <w:tcW w:w="608" w:type="pct"/>
            <w:tcBorders>
              <w:top w:val="dashSmallGap" w:sz="4" w:space="0" w:color="595959" w:themeColor="text1" w:themeTint="A6"/>
            </w:tcBorders>
            <w:vAlign w:val="center"/>
          </w:tcPr>
          <w:p w14:paraId="134C1812" w14:textId="77777777" w:rsidR="00B94D9D" w:rsidRPr="00FB328C" w:rsidRDefault="00B94D9D" w:rsidP="009D31B0">
            <w:pPr>
              <w:jc w:val="right"/>
              <w:rPr>
                <w:color w:val="auto"/>
              </w:rPr>
            </w:pPr>
            <w:r w:rsidRPr="00FB328C">
              <w:rPr>
                <w:color w:val="auto"/>
              </w:rPr>
              <w:t>1.1%</w:t>
            </w:r>
          </w:p>
        </w:tc>
      </w:tr>
    </w:tbl>
    <w:p w14:paraId="0D1C6A8F" w14:textId="573AAE52" w:rsidR="0011100E" w:rsidRPr="00FB328C" w:rsidRDefault="0011100E" w:rsidP="0011100E">
      <w:pPr>
        <w:pStyle w:val="Heading4"/>
        <w:rPr>
          <w:color w:val="auto"/>
        </w:rPr>
      </w:pPr>
      <w:r w:rsidRPr="00FB328C">
        <w:rPr>
          <w:color w:val="auto"/>
        </w:rPr>
        <w:lastRenderedPageBreak/>
        <w:t>Fundraising</w:t>
      </w:r>
      <w:r w:rsidR="00AC5C50">
        <w:rPr>
          <w:color w:val="auto"/>
        </w:rPr>
        <w:t xml:space="preserve"> </w:t>
      </w:r>
      <w:r w:rsidRPr="00FB328C">
        <w:rPr>
          <w:color w:val="auto"/>
        </w:rPr>
        <w:t>practices</w:t>
      </w:r>
    </w:p>
    <w:p w14:paraId="16309EDB" w14:textId="0D336009" w:rsidR="0011100E" w:rsidRPr="00FB328C" w:rsidRDefault="0011100E" w:rsidP="0011100E">
      <w:pPr>
        <w:rPr>
          <w:bCs/>
          <w:color w:val="auto"/>
        </w:rPr>
      </w:pPr>
      <w:r w:rsidRPr="00FB328C">
        <w:rPr>
          <w:color w:val="auto"/>
        </w:rPr>
        <w:t>For</w:t>
      </w:r>
      <w:r w:rsidR="00AC5C50">
        <w:rPr>
          <w:color w:val="auto"/>
        </w:rPr>
        <w:t xml:space="preserve"> </w:t>
      </w:r>
      <w:r w:rsidRPr="00FB328C">
        <w:rPr>
          <w:color w:val="auto"/>
        </w:rPr>
        <w:t>those</w:t>
      </w:r>
      <w:r w:rsidR="00AC5C50">
        <w:rPr>
          <w:color w:val="auto"/>
        </w:rPr>
        <w:t xml:space="preserve"> </w:t>
      </w:r>
      <w:r w:rsidR="001F7FCB" w:rsidRPr="00FB328C">
        <w:rPr>
          <w:color w:val="auto"/>
        </w:rPr>
        <w:t>respondent</w:t>
      </w:r>
      <w:r w:rsidR="00AC5C50">
        <w:rPr>
          <w:color w:val="auto"/>
        </w:rPr>
        <w:t xml:space="preserve"> </w:t>
      </w:r>
      <w:r w:rsidR="00C33A41"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engaged</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00614FC0" w:rsidRPr="00FB328C">
        <w:rPr>
          <w:color w:val="auto"/>
        </w:rPr>
        <w:t>fundraising</w:t>
      </w:r>
      <w:r w:rsidR="00AC5C50">
        <w:rPr>
          <w:color w:val="auto"/>
        </w:rPr>
        <w:t xml:space="preserve"> </w:t>
      </w:r>
      <w:r w:rsidRPr="00FB328C">
        <w:rPr>
          <w:color w:val="auto"/>
        </w:rPr>
        <w:t>practices</w:t>
      </w:r>
      <w:r w:rsidR="00AC5C50">
        <w:rPr>
          <w:color w:val="auto"/>
        </w:rPr>
        <w:t xml:space="preserve"> </w:t>
      </w:r>
      <w:r w:rsidRPr="00FB328C">
        <w:rPr>
          <w:color w:val="auto"/>
        </w:rPr>
        <w:t>for</w:t>
      </w:r>
      <w:r w:rsidR="00AC5C50">
        <w:rPr>
          <w:color w:val="auto"/>
        </w:rPr>
        <w:t xml:space="preserve"> </w:t>
      </w:r>
      <w:r w:rsidRPr="00FB328C">
        <w:rPr>
          <w:color w:val="auto"/>
        </w:rPr>
        <w:t>seeking</w:t>
      </w:r>
      <w:r w:rsidR="00AC5C50">
        <w:rPr>
          <w:color w:val="auto"/>
        </w:rPr>
        <w:t xml:space="preserve"> </w:t>
      </w:r>
      <w:r w:rsidRPr="00FB328C">
        <w:rPr>
          <w:noProof/>
          <w:color w:val="auto"/>
        </w:rPr>
        <w:t>nongovernment</w:t>
      </w:r>
      <w:r w:rsidR="00AC5C50">
        <w:rPr>
          <w:color w:val="auto"/>
        </w:rPr>
        <w:t xml:space="preserve"> </w:t>
      </w:r>
      <w:r w:rsidRPr="00FB328C">
        <w:rPr>
          <w:color w:val="auto"/>
        </w:rPr>
        <w:t>revenue</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were</w:t>
      </w:r>
      <w:r w:rsidR="00AC5C50">
        <w:rPr>
          <w:color w:val="auto"/>
        </w:rPr>
        <w:t xml:space="preserve"> </w:t>
      </w:r>
      <w:r w:rsidRPr="00FB328C">
        <w:rPr>
          <w:noProof/>
          <w:color w:val="auto"/>
        </w:rPr>
        <w:t>other</w:t>
      </w:r>
      <w:r w:rsidR="00AC5C50">
        <w:rPr>
          <w:noProof/>
          <w:color w:val="auto"/>
        </w:rPr>
        <w:t xml:space="preserve"> </w:t>
      </w:r>
      <w:r w:rsidRPr="00FB328C">
        <w:rPr>
          <w:noProof/>
          <w:color w:val="auto"/>
        </w:rPr>
        <w:t>event-based</w:t>
      </w:r>
      <w:r w:rsidR="00AC5C50">
        <w:rPr>
          <w:noProof/>
          <w:color w:val="auto"/>
        </w:rPr>
        <w:t xml:space="preserve"> </w:t>
      </w:r>
      <w:r w:rsidRPr="00FB328C">
        <w:rPr>
          <w:noProof/>
          <w:color w:val="auto"/>
        </w:rPr>
        <w:t>fundraising</w:t>
      </w:r>
      <w:r w:rsidR="00AC5C50">
        <w:rPr>
          <w:color w:val="auto"/>
        </w:rPr>
        <w:t xml:space="preserve"> </w:t>
      </w:r>
      <w:r w:rsidR="00EE46CC" w:rsidRPr="00FB328C">
        <w:rPr>
          <w:color w:val="auto"/>
        </w:rPr>
        <w:t>(e.g.</w:t>
      </w:r>
      <w:r w:rsidR="00AC5C50">
        <w:rPr>
          <w:color w:val="auto"/>
        </w:rPr>
        <w:t xml:space="preserve"> </w:t>
      </w:r>
      <w:r w:rsidR="00EE46CC" w:rsidRPr="00FB328C">
        <w:rPr>
          <w:color w:val="auto"/>
        </w:rPr>
        <w:t>fêtes,</w:t>
      </w:r>
      <w:r w:rsidR="00AC5C50">
        <w:rPr>
          <w:color w:val="auto"/>
        </w:rPr>
        <w:t xml:space="preserve"> </w:t>
      </w:r>
      <w:r w:rsidR="00EE46CC" w:rsidRPr="00FB328C">
        <w:rPr>
          <w:color w:val="auto"/>
        </w:rPr>
        <w:t>b</w:t>
      </w:r>
      <w:r w:rsidR="00585159" w:rsidRPr="00FB328C">
        <w:rPr>
          <w:color w:val="auto"/>
        </w:rPr>
        <w:t>arbecue</w:t>
      </w:r>
      <w:r w:rsidR="00EE46CC" w:rsidRPr="00FB328C">
        <w:rPr>
          <w:color w:val="auto"/>
        </w:rPr>
        <w:t>s)</w:t>
      </w:r>
      <w:r w:rsidR="00AC5C50">
        <w:rPr>
          <w:color w:val="auto"/>
        </w:rPr>
        <w:t xml:space="preserve"> </w:t>
      </w:r>
      <w:r w:rsidRPr="00FB328C">
        <w:rPr>
          <w:color w:val="auto"/>
        </w:rPr>
        <w:t>(42.1%)</w:t>
      </w:r>
      <w:r w:rsidR="001F7FCB" w:rsidRPr="00FB328C">
        <w:rPr>
          <w:color w:val="auto"/>
        </w:rPr>
        <w:t>,</w:t>
      </w:r>
      <w:r w:rsidR="00AC5C50">
        <w:rPr>
          <w:color w:val="auto"/>
        </w:rPr>
        <w:t xml:space="preserve"> </w:t>
      </w:r>
      <w:r w:rsidRPr="00FB328C">
        <w:rPr>
          <w:color w:val="auto"/>
        </w:rPr>
        <w:t>r</w:t>
      </w:r>
      <w:r w:rsidRPr="00FB328C">
        <w:rPr>
          <w:bCs/>
          <w:color w:val="auto"/>
        </w:rPr>
        <w:t>egular</w:t>
      </w:r>
      <w:r w:rsidR="00AC5C50">
        <w:rPr>
          <w:bCs/>
          <w:color w:val="auto"/>
        </w:rPr>
        <w:t xml:space="preserve"> </w:t>
      </w:r>
      <w:r w:rsidRPr="00FB328C">
        <w:rPr>
          <w:bCs/>
          <w:color w:val="auto"/>
        </w:rPr>
        <w:t>giving</w:t>
      </w:r>
      <w:r w:rsidR="00AC5C50">
        <w:rPr>
          <w:bCs/>
          <w:color w:val="auto"/>
        </w:rPr>
        <w:t xml:space="preserve"> </w:t>
      </w:r>
      <w:r w:rsidR="001F7FCB" w:rsidRPr="00FB328C">
        <w:rPr>
          <w:bCs/>
          <w:color w:val="auto"/>
        </w:rPr>
        <w:t>programs</w:t>
      </w:r>
      <w:r w:rsidR="00AC5C50">
        <w:rPr>
          <w:bCs/>
          <w:color w:val="auto"/>
        </w:rPr>
        <w:t xml:space="preserve"> </w:t>
      </w:r>
      <w:r w:rsidRPr="00FB328C">
        <w:rPr>
          <w:bCs/>
          <w:color w:val="auto"/>
        </w:rPr>
        <w:t>(38.8%)</w:t>
      </w:r>
      <w:r w:rsidR="00AC5C50">
        <w:rPr>
          <w:bCs/>
          <w:color w:val="auto"/>
        </w:rPr>
        <w:t xml:space="preserve"> </w:t>
      </w:r>
      <w:r w:rsidRPr="00FB328C">
        <w:rPr>
          <w:bCs/>
          <w:color w:val="auto"/>
        </w:rPr>
        <w:t>and</w:t>
      </w:r>
      <w:r w:rsidR="00AC5C50">
        <w:rPr>
          <w:bCs/>
          <w:color w:val="auto"/>
        </w:rPr>
        <w:t xml:space="preserve"> </w:t>
      </w:r>
      <w:r w:rsidRPr="00FB328C">
        <w:rPr>
          <w:bCs/>
          <w:color w:val="auto"/>
        </w:rPr>
        <w:t>membership</w:t>
      </w:r>
      <w:r w:rsidR="00AC5C50">
        <w:rPr>
          <w:bCs/>
          <w:color w:val="auto"/>
        </w:rPr>
        <w:t xml:space="preserve"> </w:t>
      </w:r>
      <w:r w:rsidRPr="00FB328C">
        <w:rPr>
          <w:bCs/>
          <w:color w:val="auto"/>
        </w:rPr>
        <w:t>fees</w:t>
      </w:r>
      <w:r w:rsidR="00AC5C50">
        <w:rPr>
          <w:bCs/>
          <w:color w:val="auto"/>
        </w:rPr>
        <w:t xml:space="preserve"> </w:t>
      </w:r>
      <w:r w:rsidRPr="00FB328C">
        <w:rPr>
          <w:bCs/>
          <w:color w:val="auto"/>
        </w:rPr>
        <w:t>(35.7%).</w:t>
      </w:r>
    </w:p>
    <w:p w14:paraId="6DBC990F" w14:textId="6FF271CC" w:rsidR="008B231A" w:rsidRPr="00FB328C" w:rsidRDefault="008B231A" w:rsidP="0011100E">
      <w:pPr>
        <w:rPr>
          <w:bCs/>
          <w:color w:val="auto"/>
        </w:rPr>
      </w:pPr>
      <w:r w:rsidRPr="00FB328C">
        <w:rPr>
          <w:bCs/>
          <w:color w:val="auto"/>
        </w:rPr>
        <w:t>The</w:t>
      </w:r>
      <w:r w:rsidR="00AC5C50">
        <w:rPr>
          <w:bCs/>
          <w:color w:val="auto"/>
        </w:rPr>
        <w:t xml:space="preserve"> </w:t>
      </w:r>
      <w:r w:rsidRPr="00FB328C">
        <w:rPr>
          <w:bCs/>
          <w:color w:val="auto"/>
        </w:rPr>
        <w:t>focus</w:t>
      </w:r>
      <w:r w:rsidR="00AC5C50">
        <w:rPr>
          <w:bCs/>
          <w:color w:val="auto"/>
        </w:rPr>
        <w:t xml:space="preserve"> </w:t>
      </w:r>
      <w:r w:rsidRPr="00FB328C">
        <w:rPr>
          <w:bCs/>
          <w:color w:val="auto"/>
        </w:rPr>
        <w:t>groups</w:t>
      </w:r>
      <w:r w:rsidR="00AC5C50">
        <w:rPr>
          <w:bCs/>
          <w:color w:val="auto"/>
        </w:rPr>
        <w:t xml:space="preserve"> </w:t>
      </w:r>
      <w:r w:rsidRPr="00FB328C">
        <w:rPr>
          <w:bCs/>
          <w:color w:val="auto"/>
        </w:rPr>
        <w:t>and</w:t>
      </w:r>
      <w:r w:rsidR="00AC5C50">
        <w:rPr>
          <w:bCs/>
          <w:color w:val="auto"/>
        </w:rPr>
        <w:t xml:space="preserve"> </w:t>
      </w:r>
      <w:r w:rsidRPr="00FB328C">
        <w:rPr>
          <w:bCs/>
          <w:color w:val="auto"/>
        </w:rPr>
        <w:t>interviews</w:t>
      </w:r>
      <w:r w:rsidR="00AC5C50">
        <w:rPr>
          <w:bCs/>
          <w:color w:val="auto"/>
        </w:rPr>
        <w:t xml:space="preserve"> </w:t>
      </w:r>
      <w:r w:rsidRPr="00FB328C">
        <w:rPr>
          <w:bCs/>
          <w:color w:val="auto"/>
        </w:rPr>
        <w:t>revealed</w:t>
      </w:r>
      <w:r w:rsidR="00AC5C50">
        <w:rPr>
          <w:bCs/>
          <w:color w:val="auto"/>
        </w:rPr>
        <w:t xml:space="preserve"> </w:t>
      </w:r>
      <w:r w:rsidRPr="00FB328C">
        <w:rPr>
          <w:bCs/>
          <w:color w:val="auto"/>
        </w:rPr>
        <w:t>that</w:t>
      </w:r>
      <w:r w:rsidR="00AC5C50">
        <w:rPr>
          <w:bCs/>
          <w:color w:val="auto"/>
        </w:rPr>
        <w:t xml:space="preserve"> </w:t>
      </w:r>
      <w:r w:rsidRPr="00FB328C">
        <w:rPr>
          <w:bCs/>
          <w:color w:val="auto"/>
        </w:rPr>
        <w:t>many</w:t>
      </w:r>
      <w:r w:rsidR="00AC5C50">
        <w:rPr>
          <w:bCs/>
          <w:color w:val="auto"/>
        </w:rPr>
        <w:t xml:space="preserve"> </w:t>
      </w:r>
      <w:r w:rsidRPr="00FB328C">
        <w:rPr>
          <w:bCs/>
          <w:color w:val="auto"/>
        </w:rPr>
        <w:t>participants</w:t>
      </w:r>
      <w:r w:rsidR="00AC5C50">
        <w:rPr>
          <w:bCs/>
          <w:color w:val="auto"/>
        </w:rPr>
        <w:t xml:space="preserve"> </w:t>
      </w:r>
      <w:r w:rsidRPr="00FB328C">
        <w:rPr>
          <w:bCs/>
          <w:color w:val="auto"/>
        </w:rPr>
        <w:t>believed</w:t>
      </w:r>
      <w:r w:rsidR="00AC5C50">
        <w:rPr>
          <w:bCs/>
          <w:color w:val="auto"/>
        </w:rPr>
        <w:t xml:space="preserve"> </w:t>
      </w:r>
      <w:r w:rsidRPr="00FB328C">
        <w:rPr>
          <w:bCs/>
          <w:color w:val="auto"/>
        </w:rPr>
        <w:t>that</w:t>
      </w:r>
      <w:r w:rsidR="00AC5C50">
        <w:rPr>
          <w:bCs/>
          <w:color w:val="auto"/>
        </w:rPr>
        <w:t xml:space="preserve"> </w:t>
      </w:r>
      <w:r w:rsidRPr="00FB328C">
        <w:rPr>
          <w:bCs/>
          <w:color w:val="auto"/>
        </w:rPr>
        <w:t>events</w:t>
      </w:r>
      <w:r w:rsidR="00AC5C50">
        <w:rPr>
          <w:bCs/>
          <w:color w:val="auto"/>
        </w:rPr>
        <w:t xml:space="preserve"> </w:t>
      </w:r>
      <w:r w:rsidRPr="00FB328C">
        <w:rPr>
          <w:bCs/>
          <w:color w:val="auto"/>
        </w:rPr>
        <w:t>have</w:t>
      </w:r>
      <w:r w:rsidR="00AC5C50">
        <w:rPr>
          <w:bCs/>
          <w:color w:val="auto"/>
        </w:rPr>
        <w:t xml:space="preserve"> </w:t>
      </w:r>
      <w:r w:rsidRPr="00FB328C">
        <w:rPr>
          <w:bCs/>
          <w:color w:val="auto"/>
        </w:rPr>
        <w:t>become</w:t>
      </w:r>
      <w:r w:rsidR="00AC5C50">
        <w:rPr>
          <w:bCs/>
          <w:color w:val="auto"/>
        </w:rPr>
        <w:t xml:space="preserve"> </w:t>
      </w:r>
      <w:r w:rsidRPr="00FB328C">
        <w:rPr>
          <w:bCs/>
          <w:color w:val="auto"/>
        </w:rPr>
        <w:t>more</w:t>
      </w:r>
      <w:r w:rsidR="00AC5C50">
        <w:rPr>
          <w:bCs/>
          <w:color w:val="auto"/>
        </w:rPr>
        <w:t xml:space="preserve"> </w:t>
      </w:r>
      <w:r w:rsidRPr="00FB328C">
        <w:rPr>
          <w:bCs/>
          <w:color w:val="auto"/>
        </w:rPr>
        <w:t>popular</w:t>
      </w:r>
      <w:r w:rsidR="00AC5C50">
        <w:rPr>
          <w:bCs/>
          <w:color w:val="auto"/>
        </w:rPr>
        <w:t xml:space="preserve"> </w:t>
      </w:r>
      <w:r w:rsidRPr="00FB328C">
        <w:rPr>
          <w:bCs/>
          <w:color w:val="auto"/>
        </w:rPr>
        <w:t>in</w:t>
      </w:r>
      <w:r w:rsidR="00AC5C50">
        <w:rPr>
          <w:bCs/>
          <w:color w:val="auto"/>
        </w:rPr>
        <w:t xml:space="preserve"> </w:t>
      </w:r>
      <w:r w:rsidRPr="00FB328C">
        <w:rPr>
          <w:bCs/>
          <w:color w:val="auto"/>
        </w:rPr>
        <w:t>the</w:t>
      </w:r>
      <w:r w:rsidR="00AC5C50">
        <w:rPr>
          <w:bCs/>
          <w:color w:val="auto"/>
        </w:rPr>
        <w:t xml:space="preserve"> </w:t>
      </w:r>
      <w:r w:rsidRPr="00FB328C">
        <w:rPr>
          <w:bCs/>
          <w:color w:val="auto"/>
        </w:rPr>
        <w:t>past</w:t>
      </w:r>
      <w:r w:rsidR="00AC5C50">
        <w:rPr>
          <w:bCs/>
          <w:color w:val="auto"/>
        </w:rPr>
        <w:t xml:space="preserve"> </w:t>
      </w:r>
      <w:r w:rsidRPr="00FB328C">
        <w:rPr>
          <w:bCs/>
          <w:color w:val="auto"/>
        </w:rPr>
        <w:t>decade</w:t>
      </w:r>
      <w:r w:rsidR="00AC5C50">
        <w:rPr>
          <w:bCs/>
          <w:color w:val="auto"/>
        </w:rPr>
        <w:t xml:space="preserve"> </w:t>
      </w:r>
      <w:r w:rsidRPr="00FB328C">
        <w:rPr>
          <w:bCs/>
          <w:color w:val="auto"/>
        </w:rPr>
        <w:t>and</w:t>
      </w:r>
      <w:r w:rsidR="00AC5C50">
        <w:rPr>
          <w:bCs/>
          <w:color w:val="auto"/>
        </w:rPr>
        <w:t xml:space="preserve"> </w:t>
      </w:r>
      <w:r w:rsidRPr="00FB328C">
        <w:rPr>
          <w:bCs/>
          <w:color w:val="auto"/>
        </w:rPr>
        <w:t>that</w:t>
      </w:r>
      <w:r w:rsidR="00AC5C50">
        <w:rPr>
          <w:bCs/>
          <w:color w:val="auto"/>
        </w:rPr>
        <w:t xml:space="preserve"> </w:t>
      </w:r>
      <w:r w:rsidRPr="00FB328C">
        <w:rPr>
          <w:bCs/>
          <w:color w:val="auto"/>
        </w:rPr>
        <w:t>they</w:t>
      </w:r>
      <w:r w:rsidR="00AC5C50">
        <w:rPr>
          <w:bCs/>
          <w:color w:val="auto"/>
        </w:rPr>
        <w:t xml:space="preserve"> </w:t>
      </w:r>
      <w:r w:rsidRPr="00FB328C">
        <w:rPr>
          <w:bCs/>
          <w:color w:val="auto"/>
        </w:rPr>
        <w:t>can</w:t>
      </w:r>
      <w:r w:rsidR="00AC5C50">
        <w:rPr>
          <w:bCs/>
          <w:color w:val="auto"/>
        </w:rPr>
        <w:t xml:space="preserve"> </w:t>
      </w:r>
      <w:r w:rsidRPr="00FB328C">
        <w:rPr>
          <w:bCs/>
          <w:color w:val="auto"/>
        </w:rPr>
        <w:t>be</w:t>
      </w:r>
      <w:r w:rsidR="00AC5C50">
        <w:rPr>
          <w:bCs/>
          <w:color w:val="auto"/>
        </w:rPr>
        <w:t xml:space="preserve"> </w:t>
      </w:r>
      <w:r w:rsidRPr="00FB328C">
        <w:rPr>
          <w:bCs/>
          <w:color w:val="auto"/>
        </w:rPr>
        <w:t>easier</w:t>
      </w:r>
      <w:r w:rsidR="00AC5C50">
        <w:rPr>
          <w:bCs/>
          <w:color w:val="auto"/>
        </w:rPr>
        <w:t xml:space="preserve"> </w:t>
      </w:r>
      <w:r w:rsidRPr="00FB328C">
        <w:rPr>
          <w:bCs/>
          <w:color w:val="auto"/>
        </w:rPr>
        <w:t>to</w:t>
      </w:r>
      <w:r w:rsidR="00AC5C50">
        <w:rPr>
          <w:bCs/>
          <w:color w:val="auto"/>
        </w:rPr>
        <w:t xml:space="preserve"> </w:t>
      </w:r>
      <w:r w:rsidRPr="00FB328C">
        <w:rPr>
          <w:bCs/>
          <w:color w:val="auto"/>
        </w:rPr>
        <w:t>fundraise</w:t>
      </w:r>
      <w:r w:rsidR="00AC5C50">
        <w:rPr>
          <w:bCs/>
          <w:color w:val="auto"/>
        </w:rPr>
        <w:t xml:space="preserve"> </w:t>
      </w:r>
      <w:r w:rsidRPr="00FB328C">
        <w:rPr>
          <w:bCs/>
          <w:color w:val="auto"/>
        </w:rPr>
        <w:t>for</w:t>
      </w:r>
      <w:r w:rsidR="00AC5C50">
        <w:rPr>
          <w:bCs/>
          <w:color w:val="auto"/>
        </w:rPr>
        <w:t xml:space="preserve"> </w:t>
      </w:r>
      <w:r w:rsidRPr="00FB328C">
        <w:rPr>
          <w:bCs/>
          <w:color w:val="auto"/>
        </w:rPr>
        <w:t>due</w:t>
      </w:r>
      <w:r w:rsidR="00AC5C50">
        <w:rPr>
          <w:bCs/>
          <w:color w:val="auto"/>
        </w:rPr>
        <w:t xml:space="preserve"> </w:t>
      </w:r>
      <w:r w:rsidRPr="00FB328C">
        <w:rPr>
          <w:bCs/>
          <w:color w:val="auto"/>
        </w:rPr>
        <w:t>to</w:t>
      </w:r>
      <w:r w:rsidR="00AC5C50">
        <w:rPr>
          <w:bCs/>
          <w:color w:val="auto"/>
        </w:rPr>
        <w:t xml:space="preserve"> </w:t>
      </w:r>
      <w:r w:rsidRPr="00FB328C">
        <w:rPr>
          <w:bCs/>
          <w:color w:val="auto"/>
        </w:rPr>
        <w:t>new</w:t>
      </w:r>
      <w:r w:rsidR="00AC5C50">
        <w:rPr>
          <w:bCs/>
          <w:color w:val="auto"/>
        </w:rPr>
        <w:t xml:space="preserve"> </w:t>
      </w:r>
      <w:r w:rsidRPr="00FB328C">
        <w:rPr>
          <w:bCs/>
          <w:color w:val="auto"/>
        </w:rPr>
        <w:t>technologies</w:t>
      </w:r>
      <w:r w:rsidR="00AC5C50">
        <w:rPr>
          <w:bCs/>
          <w:color w:val="auto"/>
        </w:rPr>
        <w:t xml:space="preserve"> </w:t>
      </w:r>
      <w:r w:rsidRPr="00FB328C">
        <w:rPr>
          <w:bCs/>
          <w:color w:val="auto"/>
        </w:rPr>
        <w:t>and</w:t>
      </w:r>
      <w:r w:rsidR="00AC5C50">
        <w:rPr>
          <w:bCs/>
          <w:color w:val="auto"/>
        </w:rPr>
        <w:t xml:space="preserve"> </w:t>
      </w:r>
      <w:r w:rsidRPr="00FB328C">
        <w:rPr>
          <w:bCs/>
          <w:color w:val="auto"/>
        </w:rPr>
        <w:t>the</w:t>
      </w:r>
      <w:r w:rsidR="00AC5C50">
        <w:rPr>
          <w:bCs/>
          <w:color w:val="auto"/>
        </w:rPr>
        <w:t xml:space="preserve"> </w:t>
      </w:r>
      <w:r w:rsidRPr="00FB328C">
        <w:rPr>
          <w:bCs/>
          <w:color w:val="auto"/>
        </w:rPr>
        <w:t>ability</w:t>
      </w:r>
      <w:r w:rsidR="00AC5C50">
        <w:rPr>
          <w:bCs/>
          <w:color w:val="auto"/>
        </w:rPr>
        <w:t xml:space="preserve"> </w:t>
      </w:r>
      <w:r w:rsidRPr="00FB328C">
        <w:rPr>
          <w:bCs/>
          <w:color w:val="auto"/>
        </w:rPr>
        <w:t>to</w:t>
      </w:r>
      <w:r w:rsidR="00AC5C50">
        <w:rPr>
          <w:bCs/>
          <w:color w:val="auto"/>
        </w:rPr>
        <w:t xml:space="preserve"> </w:t>
      </w:r>
      <w:r w:rsidR="0065143E" w:rsidRPr="00FB328C">
        <w:rPr>
          <w:bCs/>
          <w:color w:val="auto"/>
        </w:rPr>
        <w:t>enable</w:t>
      </w:r>
      <w:r w:rsidR="00AC5C50">
        <w:rPr>
          <w:bCs/>
          <w:color w:val="auto"/>
        </w:rPr>
        <w:t xml:space="preserve"> </w:t>
      </w:r>
      <w:r w:rsidRPr="00FB328C">
        <w:rPr>
          <w:bCs/>
          <w:color w:val="auto"/>
        </w:rPr>
        <w:t>your</w:t>
      </w:r>
      <w:r w:rsidR="00AC5C50">
        <w:rPr>
          <w:bCs/>
          <w:color w:val="auto"/>
        </w:rPr>
        <w:t xml:space="preserve"> </w:t>
      </w:r>
      <w:r w:rsidRPr="00FB328C">
        <w:rPr>
          <w:bCs/>
          <w:color w:val="auto"/>
        </w:rPr>
        <w:t>supporters</w:t>
      </w:r>
      <w:r w:rsidR="00AC5C50">
        <w:rPr>
          <w:bCs/>
          <w:color w:val="auto"/>
        </w:rPr>
        <w:t xml:space="preserve"> </w:t>
      </w:r>
      <w:r w:rsidR="0065143E" w:rsidRPr="00FB328C">
        <w:rPr>
          <w:bCs/>
          <w:color w:val="auto"/>
        </w:rPr>
        <w:t>to</w:t>
      </w:r>
      <w:r w:rsidR="00AC5C50">
        <w:rPr>
          <w:bCs/>
          <w:color w:val="auto"/>
        </w:rPr>
        <w:t xml:space="preserve"> </w:t>
      </w:r>
      <w:r w:rsidR="0065143E" w:rsidRPr="00FB328C">
        <w:rPr>
          <w:bCs/>
          <w:color w:val="auto"/>
        </w:rPr>
        <w:t>fundraise</w:t>
      </w:r>
      <w:r w:rsidR="00AC5C50">
        <w:rPr>
          <w:bCs/>
          <w:color w:val="auto"/>
        </w:rPr>
        <w:t xml:space="preserve"> </w:t>
      </w:r>
      <w:r w:rsidR="0065143E" w:rsidRPr="00FB328C">
        <w:rPr>
          <w:bCs/>
          <w:color w:val="auto"/>
        </w:rPr>
        <w:t>for</w:t>
      </w:r>
      <w:r w:rsidR="00AC5C50">
        <w:rPr>
          <w:bCs/>
          <w:color w:val="auto"/>
        </w:rPr>
        <w:t xml:space="preserve"> </w:t>
      </w:r>
      <w:r w:rsidR="0065143E" w:rsidRPr="00FB328C">
        <w:rPr>
          <w:bCs/>
          <w:color w:val="auto"/>
        </w:rPr>
        <w:t>you</w:t>
      </w:r>
      <w:r w:rsidRPr="00FB328C">
        <w:rPr>
          <w:bCs/>
          <w:color w:val="auto"/>
        </w:rPr>
        <w:t>.</w:t>
      </w:r>
    </w:p>
    <w:p w14:paraId="5F04E266" w14:textId="24FA0805" w:rsidR="008B231A" w:rsidRPr="00FB328C" w:rsidRDefault="008B231A" w:rsidP="001C61E8">
      <w:pPr>
        <w:pStyle w:val="GivingReportDirectQuote"/>
        <w:rPr>
          <w:color w:val="auto"/>
        </w:rPr>
      </w:pPr>
      <w:r w:rsidRPr="00FB328C">
        <w:rPr>
          <w:color w:val="auto"/>
        </w:rPr>
        <w:t>All</w:t>
      </w:r>
      <w:r w:rsidR="00AC5C50">
        <w:rPr>
          <w:color w:val="auto"/>
        </w:rPr>
        <w:t xml:space="preserve"> </w:t>
      </w:r>
      <w:r w:rsidRPr="00FB328C">
        <w:rPr>
          <w:color w:val="auto"/>
        </w:rPr>
        <w:t>your</w:t>
      </w:r>
      <w:r w:rsidR="00AC5C50">
        <w:rPr>
          <w:color w:val="auto"/>
        </w:rPr>
        <w:t xml:space="preserve"> </w:t>
      </w:r>
      <w:r w:rsidRPr="00FB328C">
        <w:rPr>
          <w:color w:val="auto"/>
        </w:rPr>
        <w:t>event-based</w:t>
      </w:r>
      <w:r w:rsidR="00AC5C50">
        <w:rPr>
          <w:color w:val="auto"/>
        </w:rPr>
        <w:t xml:space="preserve"> </w:t>
      </w:r>
      <w:r w:rsidRPr="00FB328C">
        <w:rPr>
          <w:color w:val="auto"/>
        </w:rPr>
        <w:t>things</w:t>
      </w:r>
      <w:r w:rsidR="00AC5C50">
        <w:rPr>
          <w:color w:val="auto"/>
        </w:rPr>
        <w:t xml:space="preserve"> </w:t>
      </w:r>
      <w:r w:rsidRPr="00FB328C">
        <w:rPr>
          <w:color w:val="auto"/>
        </w:rPr>
        <w:t>I</w:t>
      </w:r>
      <w:r w:rsidR="00AC5C50">
        <w:rPr>
          <w:color w:val="auto"/>
        </w:rPr>
        <w:t xml:space="preserve"> </w:t>
      </w:r>
      <w:r w:rsidRPr="00FB328C">
        <w:rPr>
          <w:color w:val="auto"/>
        </w:rPr>
        <w:t>suppose,</w:t>
      </w:r>
      <w:r w:rsidR="00AC5C50">
        <w:rPr>
          <w:color w:val="auto"/>
        </w:rPr>
        <w:t xml:space="preserve"> </w:t>
      </w:r>
      <w:r w:rsidRPr="00FB328C">
        <w:rPr>
          <w:color w:val="auto"/>
        </w:rPr>
        <w:t>everybody</w:t>
      </w:r>
      <w:r w:rsidR="00AC5C50">
        <w:rPr>
          <w:color w:val="auto"/>
        </w:rPr>
        <w:t xml:space="preserve"> </w:t>
      </w:r>
      <w:r w:rsidRPr="00FB328C">
        <w:rPr>
          <w:color w:val="auto"/>
        </w:rPr>
        <w:t>does</w:t>
      </w:r>
      <w:r w:rsidR="00AC5C50">
        <w:rPr>
          <w:color w:val="auto"/>
        </w:rPr>
        <w:t xml:space="preserve"> </w:t>
      </w:r>
      <w:r w:rsidRPr="00FB328C">
        <w:rPr>
          <w:color w:val="auto"/>
        </w:rPr>
        <w:t>those</w:t>
      </w:r>
      <w:r w:rsidR="00AC5C50">
        <w:rPr>
          <w:color w:val="auto"/>
        </w:rPr>
        <w:t xml:space="preserve"> </w:t>
      </w:r>
      <w:r w:rsidRPr="00FB328C">
        <w:rPr>
          <w:color w:val="auto"/>
        </w:rPr>
        <w:t>online,</w:t>
      </w:r>
      <w:r w:rsidR="00AC5C50">
        <w:rPr>
          <w:color w:val="auto"/>
        </w:rPr>
        <w:t xml:space="preserve"> </w:t>
      </w:r>
      <w:r w:rsidRPr="00FB328C">
        <w:rPr>
          <w:color w:val="auto"/>
        </w:rPr>
        <w:t>but</w:t>
      </w:r>
      <w:r w:rsidR="00AC5C50">
        <w:rPr>
          <w:color w:val="auto"/>
        </w:rPr>
        <w:t xml:space="preserve"> </w:t>
      </w:r>
      <w:r w:rsidRPr="00FB328C">
        <w:rPr>
          <w:color w:val="auto"/>
        </w:rPr>
        <w:t>when</w:t>
      </w:r>
      <w:r w:rsidR="00AC5C50">
        <w:rPr>
          <w:color w:val="auto"/>
        </w:rPr>
        <w:t xml:space="preserve"> </w:t>
      </w:r>
      <w:r w:rsidRPr="00FB328C">
        <w:rPr>
          <w:color w:val="auto"/>
        </w:rPr>
        <w:t>you've</w:t>
      </w:r>
      <w:r w:rsidR="00AC5C50">
        <w:rPr>
          <w:color w:val="auto"/>
        </w:rPr>
        <w:t xml:space="preserve"> </w:t>
      </w:r>
      <w:r w:rsidRPr="00FB328C">
        <w:rPr>
          <w:color w:val="auto"/>
        </w:rPr>
        <w:t>got</w:t>
      </w:r>
      <w:r w:rsidR="00AC5C50">
        <w:rPr>
          <w:color w:val="auto"/>
        </w:rPr>
        <w:t xml:space="preserve"> </w:t>
      </w:r>
      <w:r w:rsidRPr="00FB328C">
        <w:rPr>
          <w:color w:val="auto"/>
        </w:rPr>
        <w:t>those</w:t>
      </w:r>
      <w:r w:rsidR="00AC5C50">
        <w:rPr>
          <w:color w:val="auto"/>
        </w:rPr>
        <w:t xml:space="preserve"> </w:t>
      </w:r>
      <w:r w:rsidRPr="00FB328C">
        <w:rPr>
          <w:color w:val="auto"/>
        </w:rPr>
        <w:t>Bridge</w:t>
      </w:r>
      <w:r w:rsidR="00AC5C50">
        <w:rPr>
          <w:color w:val="auto"/>
        </w:rPr>
        <w:t xml:space="preserve"> </w:t>
      </w:r>
      <w:r w:rsidRPr="00FB328C">
        <w:rPr>
          <w:color w:val="auto"/>
        </w:rPr>
        <w:t>to</w:t>
      </w:r>
      <w:r w:rsidR="00AC5C50">
        <w:rPr>
          <w:color w:val="auto"/>
        </w:rPr>
        <w:t xml:space="preserve"> </w:t>
      </w:r>
      <w:r w:rsidRPr="00FB328C">
        <w:rPr>
          <w:color w:val="auto"/>
        </w:rPr>
        <w:t>Brisbane</w:t>
      </w:r>
      <w:r w:rsidR="00AC5C50">
        <w:rPr>
          <w:color w:val="auto"/>
        </w:rPr>
        <w:t xml:space="preserve"> </w:t>
      </w:r>
      <w:r w:rsidRPr="00FB328C">
        <w:rPr>
          <w:color w:val="auto"/>
        </w:rPr>
        <w:t>or</w:t>
      </w:r>
      <w:r w:rsidR="00AC5C50">
        <w:rPr>
          <w:color w:val="auto"/>
        </w:rPr>
        <w:t xml:space="preserve"> </w:t>
      </w:r>
      <w:r w:rsidRPr="00FB328C">
        <w:rPr>
          <w:color w:val="auto"/>
        </w:rPr>
        <w:t>whatever</w:t>
      </w:r>
      <w:r w:rsidR="00AC5C50">
        <w:rPr>
          <w:color w:val="auto"/>
        </w:rPr>
        <w:t xml:space="preserve"> </w:t>
      </w:r>
      <w:r w:rsidRPr="00FB328C">
        <w:rPr>
          <w:color w:val="auto"/>
        </w:rPr>
        <w:t>on,</w:t>
      </w:r>
      <w:r w:rsidR="00AC5C50">
        <w:rPr>
          <w:color w:val="auto"/>
        </w:rPr>
        <w:t xml:space="preserve"> </w:t>
      </w:r>
      <w:r w:rsidRPr="00FB328C">
        <w:rPr>
          <w:color w:val="auto"/>
        </w:rPr>
        <w:t>you</w:t>
      </w:r>
      <w:r w:rsidR="00AC5C50">
        <w:rPr>
          <w:color w:val="auto"/>
        </w:rPr>
        <w:t xml:space="preserve"> </w:t>
      </w:r>
      <w:r w:rsidRPr="00FB328C">
        <w:rPr>
          <w:color w:val="auto"/>
        </w:rPr>
        <w:t>might</w:t>
      </w:r>
      <w:r w:rsidR="00AC5C50">
        <w:rPr>
          <w:color w:val="auto"/>
        </w:rPr>
        <w:t xml:space="preserve"> </w:t>
      </w:r>
      <w:r w:rsidRPr="00FB328C">
        <w:rPr>
          <w:color w:val="auto"/>
        </w:rPr>
        <w:t>get</w:t>
      </w:r>
      <w:r w:rsidR="00AC5C50">
        <w:rPr>
          <w:color w:val="auto"/>
        </w:rPr>
        <w:t xml:space="preserve"> </w:t>
      </w:r>
      <w:r w:rsidRPr="00FB328C">
        <w:rPr>
          <w:color w:val="auto"/>
        </w:rPr>
        <w:t>20</w:t>
      </w:r>
      <w:r w:rsidR="00AC5C50">
        <w:rPr>
          <w:color w:val="auto"/>
        </w:rPr>
        <w:t xml:space="preserve"> </w:t>
      </w:r>
      <w:r w:rsidRPr="00FB328C">
        <w:rPr>
          <w:color w:val="auto"/>
        </w:rPr>
        <w:t>people</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they</w:t>
      </w:r>
      <w:r w:rsidR="00AC5C50">
        <w:rPr>
          <w:color w:val="auto"/>
        </w:rPr>
        <w:t xml:space="preserve"> </w:t>
      </w:r>
      <w:r w:rsidRPr="00FB328C">
        <w:rPr>
          <w:color w:val="auto"/>
        </w:rPr>
        <w:t>might</w:t>
      </w:r>
      <w:r w:rsidR="00AC5C50">
        <w:rPr>
          <w:color w:val="auto"/>
        </w:rPr>
        <w:t xml:space="preserve"> </w:t>
      </w:r>
      <w:r w:rsidRPr="00FB328C">
        <w:rPr>
          <w:color w:val="auto"/>
        </w:rPr>
        <w:t>have</w:t>
      </w:r>
      <w:r w:rsidR="00AC5C50">
        <w:rPr>
          <w:color w:val="auto"/>
        </w:rPr>
        <w:t xml:space="preserve"> </w:t>
      </w:r>
      <w:r w:rsidRPr="00FB328C">
        <w:rPr>
          <w:color w:val="auto"/>
        </w:rPr>
        <w:t>10</w:t>
      </w:r>
      <w:r w:rsidR="00AC5C50">
        <w:rPr>
          <w:color w:val="auto"/>
        </w:rPr>
        <w:t xml:space="preserve"> </w:t>
      </w:r>
      <w:r w:rsidRPr="00FB328C">
        <w:rPr>
          <w:color w:val="auto"/>
        </w:rPr>
        <w:t>people</w:t>
      </w:r>
      <w:r w:rsidR="00AC5C50">
        <w:rPr>
          <w:color w:val="auto"/>
        </w:rPr>
        <w:t xml:space="preserve"> </w:t>
      </w:r>
      <w:r w:rsidRPr="00FB328C">
        <w:rPr>
          <w:color w:val="auto"/>
        </w:rPr>
        <w:t>all</w:t>
      </w:r>
      <w:r w:rsidR="00AC5C50">
        <w:rPr>
          <w:color w:val="auto"/>
        </w:rPr>
        <w:t xml:space="preserve"> </w:t>
      </w:r>
      <w:r w:rsidRPr="00FB328C">
        <w:rPr>
          <w:color w:val="auto"/>
        </w:rPr>
        <w:t>supporting</w:t>
      </w:r>
      <w:r w:rsidR="00AC5C50">
        <w:rPr>
          <w:color w:val="auto"/>
        </w:rPr>
        <w:t xml:space="preserve"> </w:t>
      </w:r>
      <w:r w:rsidRPr="00FB328C">
        <w:rPr>
          <w:color w:val="auto"/>
        </w:rPr>
        <w:t>them</w:t>
      </w:r>
      <w:r w:rsidR="00AC5C50">
        <w:rPr>
          <w:color w:val="auto"/>
        </w:rPr>
        <w:t xml:space="preserve"> </w:t>
      </w:r>
      <w:r w:rsidRPr="00FB328C">
        <w:rPr>
          <w:color w:val="auto"/>
        </w:rPr>
        <w:t>and</w:t>
      </w:r>
      <w:r w:rsidR="00AC5C50">
        <w:rPr>
          <w:color w:val="auto"/>
        </w:rPr>
        <w:t xml:space="preserve"> </w:t>
      </w:r>
      <w:r w:rsidRPr="00FB328C">
        <w:rPr>
          <w:color w:val="auto"/>
        </w:rPr>
        <w:t>you</w:t>
      </w:r>
      <w:r w:rsidR="00AC5C50">
        <w:rPr>
          <w:color w:val="auto"/>
        </w:rPr>
        <w:t xml:space="preserve"> </w:t>
      </w:r>
      <w:r w:rsidRPr="00FB328C">
        <w:rPr>
          <w:color w:val="auto"/>
        </w:rPr>
        <w:t>might</w:t>
      </w:r>
      <w:r w:rsidR="00AC5C50">
        <w:rPr>
          <w:color w:val="auto"/>
        </w:rPr>
        <w:t xml:space="preserve"> </w:t>
      </w:r>
      <w:r w:rsidRPr="00FB328C">
        <w:rPr>
          <w:color w:val="auto"/>
        </w:rPr>
        <w:t>get</w:t>
      </w:r>
      <w:r w:rsidR="00AC5C50">
        <w:rPr>
          <w:color w:val="auto"/>
        </w:rPr>
        <w:t xml:space="preserve"> </w:t>
      </w:r>
      <w:r w:rsidRPr="00FB328C">
        <w:rPr>
          <w:color w:val="auto"/>
        </w:rPr>
        <w:t>$1,000</w:t>
      </w:r>
      <w:r w:rsidR="00AC5C50">
        <w:rPr>
          <w:color w:val="auto"/>
        </w:rPr>
        <w:t xml:space="preserve"> </w:t>
      </w:r>
      <w:r w:rsidRPr="00FB328C">
        <w:rPr>
          <w:color w:val="auto"/>
        </w:rPr>
        <w:t>or</w:t>
      </w:r>
      <w:r w:rsidR="00AC5C50">
        <w:rPr>
          <w:color w:val="auto"/>
        </w:rPr>
        <w:t xml:space="preserve"> </w:t>
      </w:r>
      <w:r w:rsidRPr="00FB328C">
        <w:rPr>
          <w:color w:val="auto"/>
        </w:rPr>
        <w:t>500</w:t>
      </w:r>
      <w:r w:rsidR="00AC5C50">
        <w:rPr>
          <w:color w:val="auto"/>
        </w:rPr>
        <w:t xml:space="preserve"> </w:t>
      </w:r>
      <w:r w:rsidRPr="00FB328C">
        <w:rPr>
          <w:color w:val="auto"/>
        </w:rPr>
        <w:t>from</w:t>
      </w:r>
      <w:r w:rsidR="00AC5C50">
        <w:rPr>
          <w:color w:val="auto"/>
        </w:rPr>
        <w:t xml:space="preserve"> </w:t>
      </w:r>
      <w:r w:rsidRPr="00FB328C">
        <w:rPr>
          <w:color w:val="auto"/>
        </w:rPr>
        <w:t>each</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people.</w:t>
      </w:r>
      <w:r w:rsidR="00AC5C50">
        <w:rPr>
          <w:color w:val="auto"/>
        </w:rPr>
        <w:t xml:space="preserve"> </w:t>
      </w:r>
      <w:r w:rsidRPr="00FB328C">
        <w:rPr>
          <w:color w:val="auto"/>
        </w:rPr>
        <w:t>So</w:t>
      </w:r>
      <w:r w:rsidR="00AC5C50">
        <w:rPr>
          <w:color w:val="auto"/>
        </w:rPr>
        <w:t xml:space="preserve"> </w:t>
      </w:r>
      <w:r w:rsidRPr="00FB328C">
        <w:rPr>
          <w:color w:val="auto"/>
        </w:rPr>
        <w:t>you</w:t>
      </w:r>
      <w:r w:rsidR="00AC5C50">
        <w:rPr>
          <w:color w:val="auto"/>
        </w:rPr>
        <w:t xml:space="preserve"> </w:t>
      </w:r>
      <w:r w:rsidRPr="00FB328C">
        <w:rPr>
          <w:color w:val="auto"/>
        </w:rPr>
        <w:t>end</w:t>
      </w:r>
      <w:r w:rsidR="00AC5C50">
        <w:rPr>
          <w:color w:val="auto"/>
        </w:rPr>
        <w:t xml:space="preserve"> </w:t>
      </w:r>
      <w:r w:rsidRPr="00FB328C">
        <w:rPr>
          <w:color w:val="auto"/>
        </w:rPr>
        <w:t>up</w:t>
      </w:r>
      <w:r w:rsidR="00AC5C50">
        <w:rPr>
          <w:color w:val="auto"/>
        </w:rPr>
        <w:t xml:space="preserve"> </w:t>
      </w:r>
      <w:r w:rsidRPr="00FB328C">
        <w:rPr>
          <w:color w:val="auto"/>
        </w:rPr>
        <w:t>with</w:t>
      </w:r>
      <w:r w:rsidR="00AC5C50">
        <w:rPr>
          <w:color w:val="auto"/>
        </w:rPr>
        <w:t xml:space="preserve"> </w:t>
      </w:r>
      <w:r w:rsidRPr="00FB328C">
        <w:rPr>
          <w:color w:val="auto"/>
        </w:rPr>
        <w:t>$10,000</w:t>
      </w:r>
      <w:r w:rsidR="00AC5C50">
        <w:rPr>
          <w:color w:val="auto"/>
        </w:rPr>
        <w:t xml:space="preserve"> </w:t>
      </w:r>
      <w:r w:rsidRPr="00FB328C">
        <w:rPr>
          <w:color w:val="auto"/>
        </w:rPr>
        <w:t>or</w:t>
      </w:r>
      <w:r w:rsidR="00AC5C50">
        <w:rPr>
          <w:color w:val="auto"/>
        </w:rPr>
        <w:t xml:space="preserve"> </w:t>
      </w:r>
      <w:r w:rsidRPr="00FB328C">
        <w:rPr>
          <w:color w:val="auto"/>
        </w:rPr>
        <w:t>$20,000.</w:t>
      </w:r>
      <w:r w:rsidR="00AC5C50">
        <w:rPr>
          <w:color w:val="auto"/>
        </w:rPr>
        <w:t xml:space="preserve"> </w:t>
      </w:r>
      <w:r w:rsidRPr="00FB328C">
        <w:rPr>
          <w:color w:val="auto"/>
        </w:rPr>
        <w:t>That's</w:t>
      </w:r>
      <w:r w:rsidR="00AC5C50">
        <w:rPr>
          <w:color w:val="auto"/>
        </w:rPr>
        <w:t xml:space="preserve"> </w:t>
      </w:r>
      <w:r w:rsidRPr="00FB328C">
        <w:rPr>
          <w:color w:val="auto"/>
        </w:rPr>
        <w:t>where</w:t>
      </w:r>
      <w:r w:rsidR="00AC5C50">
        <w:rPr>
          <w:color w:val="auto"/>
        </w:rPr>
        <w:t xml:space="preserve"> </w:t>
      </w:r>
      <w:r w:rsidRPr="00FB328C">
        <w:rPr>
          <w:color w:val="auto"/>
        </w:rPr>
        <w:t>you're</w:t>
      </w:r>
      <w:r w:rsidR="00AC5C50">
        <w:rPr>
          <w:color w:val="auto"/>
        </w:rPr>
        <w:t xml:space="preserve"> </w:t>
      </w:r>
      <w:r w:rsidRPr="00FB328C">
        <w:rPr>
          <w:color w:val="auto"/>
        </w:rPr>
        <w:t>making</w:t>
      </w:r>
      <w:r w:rsidR="00AC5C50">
        <w:rPr>
          <w:color w:val="auto"/>
        </w:rPr>
        <w:t xml:space="preserve"> </w:t>
      </w:r>
      <w:r w:rsidRPr="00FB328C">
        <w:rPr>
          <w:color w:val="auto"/>
        </w:rPr>
        <w:t>your</w:t>
      </w:r>
      <w:r w:rsidR="00AC5C50">
        <w:rPr>
          <w:color w:val="auto"/>
        </w:rPr>
        <w:t xml:space="preserve"> </w:t>
      </w:r>
      <w:r w:rsidRPr="00FB328C">
        <w:rPr>
          <w:color w:val="auto"/>
        </w:rPr>
        <w:t>money,</w:t>
      </w:r>
      <w:r w:rsidR="00AC5C50">
        <w:rPr>
          <w:color w:val="auto"/>
        </w:rPr>
        <w:t xml:space="preserve"> </w:t>
      </w:r>
      <w:r w:rsidRPr="00FB328C">
        <w:rPr>
          <w:color w:val="auto"/>
        </w:rPr>
        <w:t>more</w:t>
      </w:r>
      <w:r w:rsidR="00AC5C50">
        <w:rPr>
          <w:color w:val="auto"/>
        </w:rPr>
        <w:t xml:space="preserve"> </w:t>
      </w:r>
      <w:r w:rsidRPr="00FB328C">
        <w:rPr>
          <w:color w:val="auto"/>
        </w:rPr>
        <w:t>so</w:t>
      </w:r>
      <w:r w:rsidR="00AC5C50">
        <w:rPr>
          <w:color w:val="auto"/>
        </w:rPr>
        <w:t xml:space="preserve"> </w:t>
      </w:r>
      <w:r w:rsidRPr="00FB328C">
        <w:rPr>
          <w:color w:val="auto"/>
        </w:rPr>
        <w:t>than</w:t>
      </w:r>
      <w:r w:rsidR="00AC5C50">
        <w:rPr>
          <w:color w:val="auto"/>
        </w:rPr>
        <w:t xml:space="preserve"> </w:t>
      </w:r>
      <w:r w:rsidRPr="00FB328C">
        <w:rPr>
          <w:color w:val="auto"/>
        </w:rPr>
        <w:t>electronic</w:t>
      </w:r>
      <w:r w:rsidR="00AC5C50">
        <w:rPr>
          <w:color w:val="auto"/>
        </w:rPr>
        <w:t xml:space="preserve"> </w:t>
      </w:r>
      <w:r w:rsidRPr="00FB328C">
        <w:rPr>
          <w:color w:val="auto"/>
        </w:rPr>
        <w:t>appeal</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things.</w:t>
      </w:r>
      <w:r w:rsidR="00AC5C50">
        <w:rPr>
          <w:color w:val="auto"/>
        </w:rPr>
        <w:t xml:space="preserve"> </w:t>
      </w:r>
      <w:r w:rsidRPr="00FB328C">
        <w:rPr>
          <w:color w:val="auto"/>
        </w:rPr>
        <w:t>They're</w:t>
      </w:r>
      <w:r w:rsidR="00AC5C50">
        <w:rPr>
          <w:color w:val="auto"/>
        </w:rPr>
        <w:t xml:space="preserve"> </w:t>
      </w:r>
      <w:r w:rsidRPr="00FB328C">
        <w:rPr>
          <w:color w:val="auto"/>
        </w:rPr>
        <w:t>no</w:t>
      </w:r>
      <w:r w:rsidR="00AC5C50">
        <w:rPr>
          <w:color w:val="auto"/>
        </w:rPr>
        <w:t xml:space="preserve"> </w:t>
      </w:r>
      <w:r w:rsidRPr="00FB328C">
        <w:rPr>
          <w:color w:val="auto"/>
        </w:rPr>
        <w:t>different</w:t>
      </w:r>
      <w:r w:rsidR="00AC5C50">
        <w:rPr>
          <w:color w:val="auto"/>
        </w:rPr>
        <w:t xml:space="preserve"> </w:t>
      </w:r>
      <w:r w:rsidRPr="00FB328C">
        <w:rPr>
          <w:color w:val="auto"/>
        </w:rPr>
        <w:t>really</w:t>
      </w:r>
      <w:r w:rsidR="00AC5C50">
        <w:rPr>
          <w:color w:val="auto"/>
        </w:rPr>
        <w:t xml:space="preserve"> </w:t>
      </w:r>
      <w:r w:rsidRPr="00FB328C">
        <w:rPr>
          <w:color w:val="auto"/>
        </w:rPr>
        <w:t>from</w:t>
      </w:r>
      <w:r w:rsidR="00AC5C50">
        <w:rPr>
          <w:color w:val="auto"/>
        </w:rPr>
        <w:t xml:space="preserve"> </w:t>
      </w:r>
      <w:r w:rsidRPr="00FB328C">
        <w:rPr>
          <w:color w:val="auto"/>
        </w:rPr>
        <w:t>sending</w:t>
      </w:r>
      <w:r w:rsidR="00AC5C50">
        <w:rPr>
          <w:color w:val="auto"/>
        </w:rPr>
        <w:t xml:space="preserve"> </w:t>
      </w:r>
      <w:r w:rsidRPr="00FB328C">
        <w:rPr>
          <w:color w:val="auto"/>
        </w:rPr>
        <w:t>out</w:t>
      </w:r>
      <w:r w:rsidR="00AC5C50">
        <w:rPr>
          <w:color w:val="auto"/>
        </w:rPr>
        <w:t xml:space="preserve"> </w:t>
      </w:r>
      <w:r w:rsidRPr="00FB328C">
        <w:rPr>
          <w:color w:val="auto"/>
        </w:rPr>
        <w:t>a</w:t>
      </w:r>
      <w:r w:rsidR="00AC5C50">
        <w:rPr>
          <w:color w:val="auto"/>
        </w:rPr>
        <w:t xml:space="preserve"> </w:t>
      </w:r>
      <w:r w:rsidRPr="00FB328C">
        <w:rPr>
          <w:color w:val="auto"/>
        </w:rPr>
        <w:t>mail</w:t>
      </w:r>
      <w:r w:rsidR="00AC5C50">
        <w:rPr>
          <w:color w:val="auto"/>
        </w:rPr>
        <w:t xml:space="preserve"> </w:t>
      </w:r>
      <w:r w:rsidRPr="00FB328C">
        <w:rPr>
          <w:color w:val="auto"/>
        </w:rPr>
        <w:t>appeal</w:t>
      </w:r>
      <w:r w:rsidR="00AC5C50">
        <w:rPr>
          <w:color w:val="auto"/>
        </w:rPr>
        <w:t xml:space="preserve"> </w:t>
      </w:r>
      <w:r w:rsidRPr="00FB328C">
        <w:rPr>
          <w:color w:val="auto"/>
        </w:rPr>
        <w:t>only</w:t>
      </w:r>
      <w:r w:rsidR="00AC5C50">
        <w:rPr>
          <w:color w:val="auto"/>
        </w:rPr>
        <w:t xml:space="preserve"> </w:t>
      </w:r>
      <w:r w:rsidRPr="00FB328C">
        <w:rPr>
          <w:color w:val="auto"/>
        </w:rPr>
        <w:t>if</w:t>
      </w:r>
      <w:r w:rsidR="00AC5C50">
        <w:rPr>
          <w:color w:val="auto"/>
        </w:rPr>
        <w:t xml:space="preserve"> </w:t>
      </w:r>
      <w:r w:rsidRPr="00FB328C">
        <w:rPr>
          <w:color w:val="auto"/>
        </w:rPr>
        <w:t>[sic]</w:t>
      </w:r>
      <w:r w:rsidR="00AC5C50">
        <w:rPr>
          <w:color w:val="auto"/>
        </w:rPr>
        <w:t xml:space="preserve"> </w:t>
      </w:r>
      <w:r w:rsidRPr="00FB328C">
        <w:rPr>
          <w:color w:val="auto"/>
        </w:rPr>
        <w:t>it's</w:t>
      </w:r>
      <w:r w:rsidR="00AC5C50">
        <w:rPr>
          <w:color w:val="auto"/>
        </w:rPr>
        <w:t xml:space="preserve"> </w:t>
      </w:r>
      <w:r w:rsidRPr="00FB328C">
        <w:rPr>
          <w:color w:val="auto"/>
        </w:rPr>
        <w:t>not</w:t>
      </w:r>
      <w:r w:rsidR="00AC5C50">
        <w:rPr>
          <w:color w:val="auto"/>
        </w:rPr>
        <w:t xml:space="preserve"> </w:t>
      </w:r>
      <w:r w:rsidRPr="00FB328C">
        <w:rPr>
          <w:color w:val="auto"/>
        </w:rPr>
        <w:t>costing</w:t>
      </w:r>
      <w:r w:rsidR="00AC5C50">
        <w:rPr>
          <w:color w:val="auto"/>
        </w:rPr>
        <w:t xml:space="preserve"> </w:t>
      </w:r>
      <w:r w:rsidRPr="00FB328C">
        <w:rPr>
          <w:color w:val="auto"/>
        </w:rPr>
        <w:t>you</w:t>
      </w:r>
      <w:r w:rsidR="00AC5C50">
        <w:rPr>
          <w:color w:val="auto"/>
        </w:rPr>
        <w:t xml:space="preserve"> </w:t>
      </w:r>
      <w:r w:rsidRPr="00FB328C">
        <w:rPr>
          <w:color w:val="auto"/>
        </w:rPr>
        <w:t>$4</w:t>
      </w:r>
      <w:r w:rsidR="00AC5C50">
        <w:rPr>
          <w:color w:val="auto"/>
        </w:rPr>
        <w:t xml:space="preserve"> </w:t>
      </w:r>
      <w:r w:rsidRPr="00FB328C">
        <w:rPr>
          <w:color w:val="auto"/>
        </w:rPr>
        <w:t>or</w:t>
      </w:r>
      <w:r w:rsidR="00AC5C50">
        <w:rPr>
          <w:color w:val="auto"/>
        </w:rPr>
        <w:t xml:space="preserve"> </w:t>
      </w:r>
      <w:r w:rsidRPr="00FB328C">
        <w:rPr>
          <w:color w:val="auto"/>
        </w:rPr>
        <w:t>$5</w:t>
      </w:r>
      <w:r w:rsidR="00AC5C50">
        <w:rPr>
          <w:color w:val="auto"/>
        </w:rPr>
        <w:t xml:space="preserve"> </w:t>
      </w:r>
      <w:r w:rsidRPr="00FB328C">
        <w:rPr>
          <w:color w:val="auto"/>
        </w:rPr>
        <w:t>for</w:t>
      </w:r>
      <w:r w:rsidR="00AC5C50">
        <w:rPr>
          <w:color w:val="auto"/>
        </w:rPr>
        <w:t xml:space="preserve"> </w:t>
      </w:r>
      <w:r w:rsidRPr="00FB328C">
        <w:rPr>
          <w:color w:val="auto"/>
        </w:rPr>
        <w:t>every</w:t>
      </w:r>
      <w:r w:rsidR="00AC5C50">
        <w:rPr>
          <w:color w:val="auto"/>
        </w:rPr>
        <w:t xml:space="preserve"> </w:t>
      </w:r>
      <w:r w:rsidRPr="00FB328C">
        <w:rPr>
          <w:color w:val="auto"/>
        </w:rPr>
        <w:t>time</w:t>
      </w:r>
      <w:r w:rsidR="00AC5C50">
        <w:rPr>
          <w:color w:val="auto"/>
        </w:rPr>
        <w:t xml:space="preserve"> </w:t>
      </w:r>
      <w:r w:rsidRPr="00FB328C">
        <w:rPr>
          <w:color w:val="auto"/>
        </w:rPr>
        <w:t>you</w:t>
      </w:r>
      <w:r w:rsidR="00AC5C50">
        <w:rPr>
          <w:color w:val="auto"/>
        </w:rPr>
        <w:t xml:space="preserve"> </w:t>
      </w:r>
      <w:r w:rsidRPr="00FB328C">
        <w:rPr>
          <w:color w:val="auto"/>
        </w:rPr>
        <w:t>post</w:t>
      </w:r>
      <w:r w:rsidR="00AC5C50">
        <w:rPr>
          <w:color w:val="auto"/>
        </w:rPr>
        <w:t xml:space="preserve"> </w:t>
      </w:r>
      <w:r w:rsidRPr="00FB328C">
        <w:rPr>
          <w:color w:val="auto"/>
        </w:rPr>
        <w:t>an</w:t>
      </w:r>
      <w:r w:rsidR="00AC5C50">
        <w:rPr>
          <w:color w:val="auto"/>
        </w:rPr>
        <w:t xml:space="preserve"> </w:t>
      </w:r>
      <w:r w:rsidRPr="00FB328C">
        <w:rPr>
          <w:color w:val="auto"/>
        </w:rPr>
        <w:t>envelope</w:t>
      </w:r>
      <w:r w:rsidR="00AC5C50">
        <w:rPr>
          <w:color w:val="auto"/>
        </w:rPr>
        <w:t xml:space="preserve"> </w:t>
      </w:r>
      <w:r w:rsidRPr="00FB328C">
        <w:rPr>
          <w:color w:val="auto"/>
        </w:rPr>
        <w:t>…</w:t>
      </w:r>
      <w:r w:rsidR="00AC5C50">
        <w:rPr>
          <w:color w:val="auto"/>
        </w:rPr>
        <w:t xml:space="preserve"> </w:t>
      </w:r>
      <w:r w:rsidRPr="00FB328C">
        <w:rPr>
          <w:color w:val="auto"/>
        </w:rPr>
        <w:t>We're</w:t>
      </w:r>
      <w:r w:rsidR="00AC5C50">
        <w:rPr>
          <w:color w:val="auto"/>
        </w:rPr>
        <w:t xml:space="preserve"> </w:t>
      </w:r>
      <w:r w:rsidRPr="00FB328C">
        <w:rPr>
          <w:color w:val="auto"/>
        </w:rPr>
        <w:t>certainly</w:t>
      </w:r>
      <w:r w:rsidR="00AC5C50">
        <w:rPr>
          <w:color w:val="auto"/>
        </w:rPr>
        <w:t xml:space="preserve"> </w:t>
      </w:r>
      <w:r w:rsidRPr="00FB328C">
        <w:rPr>
          <w:color w:val="auto"/>
        </w:rPr>
        <w:t>seeing</w:t>
      </w:r>
      <w:r w:rsidR="00AC5C50">
        <w:rPr>
          <w:color w:val="auto"/>
        </w:rPr>
        <w:t xml:space="preserve"> </w:t>
      </w:r>
      <w:r w:rsidRPr="00FB328C">
        <w:rPr>
          <w:color w:val="auto"/>
        </w:rPr>
        <w:t>that</w:t>
      </w:r>
      <w:r w:rsidR="00AC5C50">
        <w:rPr>
          <w:color w:val="auto"/>
        </w:rPr>
        <w:t xml:space="preserve"> </w:t>
      </w:r>
      <w:r w:rsidRPr="00FB328C">
        <w:rPr>
          <w:color w:val="auto"/>
        </w:rPr>
        <w:t>grow</w:t>
      </w:r>
      <w:r w:rsidR="00AC5C50">
        <w:rPr>
          <w:color w:val="auto"/>
        </w:rPr>
        <w:t xml:space="preserve"> </w:t>
      </w:r>
      <w:r w:rsidRPr="00FB328C">
        <w:rPr>
          <w:color w:val="auto"/>
        </w:rPr>
        <w:t>quite</w:t>
      </w:r>
      <w:r w:rsidR="00AC5C50">
        <w:rPr>
          <w:color w:val="auto"/>
        </w:rPr>
        <w:t xml:space="preserve"> </w:t>
      </w:r>
      <w:r w:rsidRPr="00FB328C">
        <w:rPr>
          <w:color w:val="auto"/>
        </w:rPr>
        <w:t>significantly.</w:t>
      </w:r>
      <w:r w:rsidR="00AC5C50">
        <w:rPr>
          <w:color w:val="auto"/>
        </w:rPr>
        <w:t xml:space="preserve"> </w:t>
      </w:r>
      <w:r w:rsidRPr="00FB328C">
        <w:rPr>
          <w:color w:val="auto"/>
        </w:rPr>
        <w:t>I</w:t>
      </w:r>
      <w:r w:rsidR="00AC5C50">
        <w:rPr>
          <w:color w:val="auto"/>
        </w:rPr>
        <w:t xml:space="preserve"> </w:t>
      </w:r>
      <w:r w:rsidRPr="00FB328C">
        <w:rPr>
          <w:color w:val="auto"/>
        </w:rPr>
        <w:t>would</w:t>
      </w:r>
      <w:r w:rsidR="00AC5C50">
        <w:rPr>
          <w:color w:val="auto"/>
        </w:rPr>
        <w:t xml:space="preserve"> </w:t>
      </w:r>
      <w:r w:rsidRPr="00FB328C">
        <w:rPr>
          <w:color w:val="auto"/>
        </w:rPr>
        <w:t>say</w:t>
      </w:r>
      <w:r w:rsidR="00AC5C50">
        <w:rPr>
          <w:color w:val="auto"/>
        </w:rPr>
        <w:t xml:space="preserve"> </w:t>
      </w:r>
      <w:r w:rsidRPr="00FB328C">
        <w:rPr>
          <w:color w:val="auto"/>
        </w:rPr>
        <w:t>that</w:t>
      </w:r>
      <w:r w:rsidR="00AC5C50">
        <w:rPr>
          <w:color w:val="auto"/>
        </w:rPr>
        <w:t xml:space="preserve"> </w:t>
      </w:r>
      <w:r w:rsidRPr="00FB328C">
        <w:rPr>
          <w:color w:val="auto"/>
        </w:rPr>
        <w:t>it's</w:t>
      </w:r>
      <w:r w:rsidR="00AC5C50">
        <w:rPr>
          <w:color w:val="auto"/>
        </w:rPr>
        <w:t xml:space="preserve"> </w:t>
      </w:r>
      <w:r w:rsidRPr="00FB328C">
        <w:rPr>
          <w:color w:val="auto"/>
        </w:rPr>
        <w:t>probably</w:t>
      </w:r>
      <w:r w:rsidR="00AC5C50">
        <w:rPr>
          <w:color w:val="auto"/>
        </w:rPr>
        <w:t xml:space="preserve"> </w:t>
      </w:r>
      <w:r w:rsidRPr="00FB328C">
        <w:rPr>
          <w:color w:val="auto"/>
        </w:rPr>
        <w:t>trebled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last</w:t>
      </w:r>
      <w:r w:rsidR="00AC5C50">
        <w:rPr>
          <w:color w:val="auto"/>
        </w:rPr>
        <w:t xml:space="preserve"> </w:t>
      </w:r>
      <w:r w:rsidRPr="00FB328C">
        <w:rPr>
          <w:color w:val="auto"/>
        </w:rPr>
        <w:t>three</w:t>
      </w:r>
      <w:r w:rsidR="00AC5C50">
        <w:rPr>
          <w:color w:val="auto"/>
        </w:rPr>
        <w:t xml:space="preserve"> </w:t>
      </w:r>
      <w:r w:rsidRPr="00FB328C">
        <w:rPr>
          <w:color w:val="auto"/>
        </w:rPr>
        <w:t>or</w:t>
      </w:r>
      <w:r w:rsidR="00AC5C50">
        <w:rPr>
          <w:color w:val="auto"/>
        </w:rPr>
        <w:t xml:space="preserve"> </w:t>
      </w:r>
      <w:r w:rsidRPr="00FB328C">
        <w:rPr>
          <w:color w:val="auto"/>
        </w:rPr>
        <w:t>four</w:t>
      </w:r>
      <w:r w:rsidR="00AC5C50">
        <w:rPr>
          <w:color w:val="auto"/>
        </w:rPr>
        <w:t xml:space="preserve"> </w:t>
      </w:r>
      <w:r w:rsidRPr="00FB328C">
        <w:rPr>
          <w:color w:val="auto"/>
        </w:rPr>
        <w:t>years</w:t>
      </w:r>
      <w:r w:rsidR="00AC5C50">
        <w:rPr>
          <w:color w:val="auto"/>
        </w:rPr>
        <w:t xml:space="preserve"> </w:t>
      </w:r>
      <w:r w:rsidRPr="00FB328C">
        <w:rPr>
          <w:color w:val="auto"/>
        </w:rPr>
        <w:t>the</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that</w:t>
      </w:r>
      <w:r w:rsidR="00AC5C50">
        <w:rPr>
          <w:color w:val="auto"/>
        </w:rPr>
        <w:t xml:space="preserve"> </w:t>
      </w:r>
      <w:r w:rsidRPr="00FB328C">
        <w:rPr>
          <w:color w:val="auto"/>
        </w:rPr>
        <w:t>comes</w:t>
      </w:r>
      <w:r w:rsidR="00AC5C50">
        <w:rPr>
          <w:color w:val="auto"/>
        </w:rPr>
        <w:t xml:space="preserve"> </w:t>
      </w:r>
      <w:r w:rsidRPr="00FB328C">
        <w:rPr>
          <w:color w:val="auto"/>
        </w:rPr>
        <w:t>to</w:t>
      </w:r>
      <w:r w:rsidR="00AC5C50">
        <w:rPr>
          <w:color w:val="auto"/>
        </w:rPr>
        <w:t xml:space="preserve"> </w:t>
      </w:r>
      <w:r w:rsidRPr="00FB328C">
        <w:rPr>
          <w:color w:val="auto"/>
        </w:rPr>
        <w:t>us</w:t>
      </w:r>
      <w:r w:rsidR="00AC5C50">
        <w:rPr>
          <w:color w:val="auto"/>
        </w:rPr>
        <w:t xml:space="preserve"> </w:t>
      </w:r>
      <w:r w:rsidRPr="00FB328C">
        <w:rPr>
          <w:color w:val="auto"/>
        </w:rPr>
        <w:t>from</w:t>
      </w:r>
      <w:r w:rsidR="00AC5C50">
        <w:rPr>
          <w:color w:val="auto"/>
        </w:rPr>
        <w:t xml:space="preserve"> </w:t>
      </w:r>
      <w:r w:rsidRPr="00FB328C">
        <w:rPr>
          <w:color w:val="auto"/>
        </w:rPr>
        <w:t>those</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event</w:t>
      </w:r>
      <w:r w:rsidR="00AC5C50">
        <w:rPr>
          <w:color w:val="auto"/>
        </w:rPr>
        <w:t xml:space="preserve"> </w:t>
      </w:r>
      <w:r w:rsidRPr="00FB328C">
        <w:rPr>
          <w:color w:val="auto"/>
        </w:rPr>
        <w:t>things.</w:t>
      </w:r>
    </w:p>
    <w:p w14:paraId="727722E1" w14:textId="6FC7D236" w:rsidR="008B231A" w:rsidRPr="00FB328C" w:rsidRDefault="008B231A" w:rsidP="001C61E8">
      <w:pPr>
        <w:pStyle w:val="Quotelabel"/>
        <w:rPr>
          <w:color w:val="auto"/>
        </w:rPr>
      </w:pPr>
      <w:r w:rsidRPr="00FB328C">
        <w:rPr>
          <w:rFonts w:cs="Times New Roman"/>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QLD</w:t>
      </w:r>
    </w:p>
    <w:p w14:paraId="42B71247" w14:textId="09040A1A" w:rsidR="002C3D78" w:rsidRDefault="0011100E">
      <w:pPr>
        <w:rPr>
          <w:color w:val="auto"/>
        </w:rPr>
      </w:pPr>
      <w:r w:rsidRPr="00FB328C">
        <w:rPr>
          <w:bCs/>
          <w:color w:val="auto"/>
        </w:rPr>
        <w:t>Direct</w:t>
      </w:r>
      <w:r w:rsidR="00AC5C50">
        <w:rPr>
          <w:bCs/>
          <w:color w:val="auto"/>
        </w:rPr>
        <w:t xml:space="preserve"> </w:t>
      </w:r>
      <w:r w:rsidRPr="00FB328C">
        <w:rPr>
          <w:bCs/>
          <w:color w:val="auto"/>
        </w:rPr>
        <w:t>mail</w:t>
      </w:r>
      <w:r w:rsidR="00AC5C50">
        <w:rPr>
          <w:bCs/>
          <w:color w:val="auto"/>
        </w:rPr>
        <w:t xml:space="preserve"> </w:t>
      </w:r>
      <w:r w:rsidRPr="00FB328C">
        <w:rPr>
          <w:bCs/>
          <w:color w:val="auto"/>
        </w:rPr>
        <w:t>was</w:t>
      </w:r>
      <w:r w:rsidR="00AC5C50">
        <w:rPr>
          <w:bCs/>
          <w:color w:val="auto"/>
        </w:rPr>
        <w:t xml:space="preserve"> </w:t>
      </w:r>
      <w:r w:rsidRPr="00FB328C">
        <w:rPr>
          <w:bCs/>
          <w:color w:val="auto"/>
        </w:rPr>
        <w:t>found</w:t>
      </w:r>
      <w:r w:rsidR="00AC5C50">
        <w:rPr>
          <w:bCs/>
          <w:color w:val="auto"/>
        </w:rPr>
        <w:t xml:space="preserve"> </w:t>
      </w:r>
      <w:r w:rsidRPr="00FB328C">
        <w:rPr>
          <w:bCs/>
          <w:color w:val="auto"/>
        </w:rPr>
        <w:t>to</w:t>
      </w:r>
      <w:r w:rsidR="00AC5C50">
        <w:rPr>
          <w:bCs/>
          <w:color w:val="auto"/>
        </w:rPr>
        <w:t xml:space="preserve"> </w:t>
      </w:r>
      <w:r w:rsidRPr="00FB328C">
        <w:rPr>
          <w:bCs/>
          <w:color w:val="auto"/>
        </w:rPr>
        <w:t>be</w:t>
      </w:r>
      <w:r w:rsidR="00AC5C50">
        <w:rPr>
          <w:bCs/>
          <w:color w:val="auto"/>
        </w:rPr>
        <w:t xml:space="preserve"> </w:t>
      </w:r>
      <w:r w:rsidRPr="00FB328C">
        <w:rPr>
          <w:bCs/>
          <w:color w:val="auto"/>
        </w:rPr>
        <w:t>on</w:t>
      </w:r>
      <w:r w:rsidR="00AC5C50">
        <w:rPr>
          <w:bCs/>
          <w:color w:val="auto"/>
        </w:rPr>
        <w:t xml:space="preserve"> </w:t>
      </w:r>
      <w:r w:rsidRPr="00FB328C">
        <w:rPr>
          <w:bCs/>
          <w:color w:val="auto"/>
        </w:rPr>
        <w:t>par</w:t>
      </w:r>
      <w:r w:rsidR="00AC5C50">
        <w:rPr>
          <w:bCs/>
          <w:color w:val="auto"/>
        </w:rPr>
        <w:t xml:space="preserve"> </w:t>
      </w:r>
      <w:r w:rsidRPr="00FB328C">
        <w:rPr>
          <w:bCs/>
          <w:color w:val="auto"/>
        </w:rPr>
        <w:t>with</w:t>
      </w:r>
      <w:r w:rsidR="00AC5C50">
        <w:rPr>
          <w:bCs/>
          <w:color w:val="auto"/>
        </w:rPr>
        <w:t xml:space="preserve"> </w:t>
      </w:r>
      <w:r w:rsidRPr="00FB328C">
        <w:rPr>
          <w:bCs/>
          <w:color w:val="auto"/>
        </w:rPr>
        <w:t>email</w:t>
      </w:r>
      <w:r w:rsidR="00AC5C50">
        <w:rPr>
          <w:bCs/>
          <w:color w:val="auto"/>
        </w:rPr>
        <w:t xml:space="preserve"> </w:t>
      </w:r>
      <w:r w:rsidRPr="00FB328C">
        <w:rPr>
          <w:bCs/>
          <w:color w:val="auto"/>
        </w:rPr>
        <w:t>appeals</w:t>
      </w:r>
      <w:r w:rsidR="00AC5C50">
        <w:rPr>
          <w:bCs/>
          <w:color w:val="auto"/>
        </w:rPr>
        <w:t xml:space="preserve"> </w:t>
      </w:r>
      <w:r w:rsidRPr="00FB328C">
        <w:rPr>
          <w:bCs/>
          <w:color w:val="auto"/>
        </w:rPr>
        <w:t>(each</w:t>
      </w:r>
      <w:r w:rsidR="00AC5C50">
        <w:rPr>
          <w:bCs/>
          <w:color w:val="auto"/>
        </w:rPr>
        <w:t xml:space="preserve"> </w:t>
      </w:r>
      <w:r w:rsidRPr="00FB328C">
        <w:rPr>
          <w:bCs/>
          <w:color w:val="auto"/>
        </w:rPr>
        <w:t>used</w:t>
      </w:r>
      <w:r w:rsidR="00AC5C50">
        <w:rPr>
          <w:bCs/>
          <w:color w:val="auto"/>
        </w:rPr>
        <w:t xml:space="preserve"> </w:t>
      </w:r>
      <w:r w:rsidRPr="00FB328C">
        <w:rPr>
          <w:bCs/>
          <w:color w:val="auto"/>
        </w:rPr>
        <w:t>by</w:t>
      </w:r>
      <w:r w:rsidR="00AC5C50">
        <w:rPr>
          <w:bCs/>
          <w:color w:val="auto"/>
        </w:rPr>
        <w:t xml:space="preserve"> </w:t>
      </w:r>
      <w:r w:rsidRPr="00FB328C">
        <w:rPr>
          <w:bCs/>
          <w:color w:val="auto"/>
        </w:rPr>
        <w:t>approximately</w:t>
      </w:r>
      <w:r w:rsidR="00AC5C50">
        <w:rPr>
          <w:bCs/>
          <w:color w:val="auto"/>
        </w:rPr>
        <w:t xml:space="preserve"> </w:t>
      </w:r>
      <w:r w:rsidRPr="00FB328C">
        <w:rPr>
          <w:bCs/>
          <w:color w:val="auto"/>
        </w:rPr>
        <w:t>one</w:t>
      </w:r>
      <w:r w:rsidR="00AC5C50">
        <w:rPr>
          <w:bCs/>
          <w:color w:val="auto"/>
        </w:rPr>
        <w:t xml:space="preserve"> </w:t>
      </w:r>
      <w:r w:rsidRPr="00FB328C">
        <w:rPr>
          <w:bCs/>
          <w:color w:val="auto"/>
        </w:rPr>
        <w:t>in</w:t>
      </w:r>
      <w:r w:rsidR="00AC5C50">
        <w:rPr>
          <w:bCs/>
          <w:color w:val="auto"/>
        </w:rPr>
        <w:t xml:space="preserve"> </w:t>
      </w:r>
      <w:r w:rsidRPr="00FB328C">
        <w:rPr>
          <w:bCs/>
          <w:color w:val="auto"/>
        </w:rPr>
        <w:t>five</w:t>
      </w:r>
      <w:r w:rsidR="00AC5C50">
        <w:rPr>
          <w:bCs/>
          <w:color w:val="auto"/>
        </w:rPr>
        <w:t xml:space="preserve"> </w:t>
      </w:r>
      <w:r w:rsidRPr="00FB328C">
        <w:rPr>
          <w:bCs/>
          <w:color w:val="auto"/>
        </w:rPr>
        <w:t>respondents)</w:t>
      </w:r>
      <w:r w:rsidR="005263C5" w:rsidRPr="00FB328C">
        <w:rPr>
          <w:bCs/>
          <w:color w:val="auto"/>
        </w:rPr>
        <w:t>.</w:t>
      </w:r>
      <w:r w:rsidR="00AC5C50">
        <w:rPr>
          <w:bCs/>
          <w:color w:val="auto"/>
        </w:rPr>
        <w:t xml:space="preserve"> </w:t>
      </w:r>
      <w:r w:rsidR="00B31554" w:rsidRPr="00FB328C">
        <w:rPr>
          <w:color w:val="auto"/>
        </w:rPr>
        <w:fldChar w:fldCharType="begin"/>
      </w:r>
      <w:r w:rsidR="00B31554" w:rsidRPr="00FB328C">
        <w:rPr>
          <w:color w:val="auto"/>
        </w:rPr>
        <w:instrText xml:space="preserve"> REF _Ref483402142 \h </w:instrText>
      </w:r>
      <w:r w:rsidR="00B31554" w:rsidRPr="00FB328C">
        <w:rPr>
          <w:color w:val="auto"/>
        </w:rPr>
      </w:r>
      <w:r w:rsidR="00B31554"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20</w:t>
      </w:r>
      <w:r w:rsidR="00B31554" w:rsidRPr="00FB328C">
        <w:rPr>
          <w:color w:val="auto"/>
        </w:rPr>
        <w:fldChar w:fldCharType="end"/>
      </w:r>
      <w:r w:rsidR="00AC5C50">
        <w:rPr>
          <w:color w:val="auto"/>
        </w:rPr>
        <w:t xml:space="preserve"> </w:t>
      </w:r>
      <w:r w:rsidRPr="00FB328C">
        <w:rPr>
          <w:color w:val="auto"/>
        </w:rPr>
        <w:t>compares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significant</w:t>
      </w:r>
      <w:r w:rsidR="00AC5C50">
        <w:rPr>
          <w:color w:val="auto"/>
        </w:rPr>
        <w:t xml:space="preserve"> </w:t>
      </w:r>
      <w:r w:rsidRPr="00FB328C">
        <w:rPr>
          <w:color w:val="auto"/>
        </w:rPr>
        <w:t>activities</w:t>
      </w:r>
      <w:r w:rsidR="00AC5C50">
        <w:rPr>
          <w:color w:val="auto"/>
        </w:rPr>
        <w:t xml:space="preserve"> </w:t>
      </w:r>
      <w:r w:rsidRPr="00FB328C">
        <w:rPr>
          <w:color w:val="auto"/>
        </w:rPr>
        <w:t>(for</w:t>
      </w:r>
      <w:r w:rsidR="00AC5C50">
        <w:rPr>
          <w:color w:val="auto"/>
        </w:rPr>
        <w:t xml:space="preserve"> </w:t>
      </w:r>
      <w:r w:rsidRPr="00FB328C">
        <w:rPr>
          <w:color w:val="auto"/>
        </w:rPr>
        <w:t>those</w:t>
      </w:r>
      <w:r w:rsidR="00AC5C50">
        <w:rPr>
          <w:color w:val="auto"/>
        </w:rPr>
        <w:t xml:space="preserve"> </w:t>
      </w:r>
      <w:r w:rsidRPr="00FB328C">
        <w:rPr>
          <w:color w:val="auto"/>
        </w:rPr>
        <w:t>that</w:t>
      </w:r>
      <w:r w:rsidR="00AC5C50">
        <w:rPr>
          <w:color w:val="auto"/>
        </w:rPr>
        <w:t xml:space="preserve"> </w:t>
      </w:r>
      <w:r w:rsidRPr="00FB328C">
        <w:rPr>
          <w:color w:val="auto"/>
        </w:rPr>
        <w:t>use</w:t>
      </w:r>
      <w:r w:rsidR="00AC5C50">
        <w:rPr>
          <w:color w:val="auto"/>
        </w:rPr>
        <w:t xml:space="preserve"> </w:t>
      </w:r>
      <w:r w:rsidRPr="00FB328C">
        <w:rPr>
          <w:color w:val="auto"/>
        </w:rPr>
        <w:t>that</w:t>
      </w:r>
      <w:r w:rsidR="00AC5C50">
        <w:rPr>
          <w:color w:val="auto"/>
        </w:rPr>
        <w:t xml:space="preserve"> </w:t>
      </w:r>
      <w:r w:rsidRPr="00FB328C">
        <w:rPr>
          <w:color w:val="auto"/>
        </w:rPr>
        <w:t>activity).</w:t>
      </w:r>
    </w:p>
    <w:p w14:paraId="09A6FE6F" w14:textId="02B3B1C2" w:rsidR="00B36128" w:rsidRPr="00FB328C" w:rsidRDefault="00B36128">
      <w:pPr>
        <w:rPr>
          <w:rFonts w:ascii="Century Gothic" w:hAnsi="Century Gothic"/>
          <w:color w:val="auto"/>
          <w:sz w:val="18"/>
        </w:rPr>
      </w:pPr>
      <w:bookmarkStart w:id="175" w:name="_Ref475607961"/>
      <w:bookmarkStart w:id="176" w:name="_Ref483230889"/>
      <w:bookmarkEnd w:id="158"/>
      <w:r w:rsidRPr="00FB328C">
        <w:rPr>
          <w:color w:val="auto"/>
        </w:rPr>
        <w:br w:type="page"/>
      </w:r>
    </w:p>
    <w:p w14:paraId="7919F295" w14:textId="7849DE5B" w:rsidR="00F052F0" w:rsidRPr="00FB328C" w:rsidRDefault="00F052F0" w:rsidP="00B90C1E">
      <w:pPr>
        <w:pStyle w:val="GivingReportTableTitle"/>
        <w:spacing w:before="240"/>
        <w:rPr>
          <w:color w:val="auto"/>
        </w:rPr>
      </w:pPr>
      <w:bookmarkStart w:id="177" w:name="_Ref483402142"/>
      <w:bookmarkStart w:id="178" w:name="_Toc498416882"/>
      <w:bookmarkStart w:id="179" w:name="_Ref498595719"/>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20</w:t>
      </w:r>
      <w:r w:rsidR="00943B87" w:rsidRPr="00FB328C">
        <w:rPr>
          <w:noProof/>
          <w:color w:val="auto"/>
        </w:rPr>
        <w:fldChar w:fldCharType="end"/>
      </w:r>
      <w:bookmarkEnd w:id="175"/>
      <w:bookmarkEnd w:id="176"/>
      <w:bookmarkEnd w:id="177"/>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and</w:t>
      </w:r>
      <w:r w:rsidR="00AC5C50">
        <w:rPr>
          <w:color w:val="auto"/>
        </w:rPr>
        <w:t xml:space="preserve"> </w:t>
      </w:r>
      <w:r w:rsidRPr="00FB328C">
        <w:rPr>
          <w:color w:val="auto"/>
        </w:rPr>
        <w:t>significant</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00D527C9" w:rsidRPr="00FB328C">
        <w:rPr>
          <w:color w:val="auto"/>
        </w:rPr>
        <w:t>2016</w:t>
      </w:r>
      <w:bookmarkEnd w:id="178"/>
      <w:bookmarkEnd w:id="179"/>
    </w:p>
    <w:tbl>
      <w:tblPr>
        <w:tblStyle w:val="GivingReportTable"/>
        <w:tblW w:w="5171" w:type="pct"/>
        <w:tblLayout w:type="fixed"/>
        <w:tblLook w:val="04A0" w:firstRow="1" w:lastRow="0" w:firstColumn="1" w:lastColumn="0" w:noHBand="0" w:noVBand="1"/>
        <w:tblCaption w:val="Table 20 Most commonly used and significant fundraising activities 2016"/>
      </w:tblPr>
      <w:tblGrid>
        <w:gridCol w:w="3407"/>
        <w:gridCol w:w="851"/>
        <w:gridCol w:w="1704"/>
        <w:gridCol w:w="1137"/>
        <w:gridCol w:w="710"/>
        <w:gridCol w:w="1586"/>
      </w:tblGrid>
      <w:tr w:rsidR="00FB328C" w:rsidRPr="00FB328C" w14:paraId="22D5CFB3" w14:textId="77777777" w:rsidTr="009B5570">
        <w:trPr>
          <w:cnfStyle w:val="100000000000" w:firstRow="1" w:lastRow="0" w:firstColumn="0" w:lastColumn="0" w:oddVBand="0" w:evenVBand="0" w:oddHBand="0" w:evenHBand="0" w:firstRowFirstColumn="0" w:firstRowLastColumn="0" w:lastRowFirstColumn="0" w:lastRowLastColumn="0"/>
          <w:tblHeader/>
        </w:trPr>
        <w:tc>
          <w:tcPr>
            <w:tcW w:w="1813" w:type="pct"/>
          </w:tcPr>
          <w:p w14:paraId="6A096B82" w14:textId="7BB51B10" w:rsidR="004E641D" w:rsidRPr="00FB328C" w:rsidRDefault="004E641D" w:rsidP="0028141C">
            <w:pPr>
              <w:tabs>
                <w:tab w:val="left" w:pos="2127"/>
              </w:tabs>
              <w:rPr>
                <w:b w:val="0"/>
                <w:color w:val="auto"/>
              </w:rPr>
            </w:pPr>
            <w:r w:rsidRPr="00FB328C">
              <w:rPr>
                <w:color w:val="auto"/>
              </w:rPr>
              <w:t>Fundraising</w:t>
            </w:r>
            <w:r w:rsidR="00AC5C50">
              <w:rPr>
                <w:color w:val="auto"/>
              </w:rPr>
              <w:t xml:space="preserve"> </w:t>
            </w:r>
            <w:r w:rsidRPr="00FB328C">
              <w:rPr>
                <w:color w:val="auto"/>
              </w:rPr>
              <w:t>activity/practice</w:t>
            </w:r>
          </w:p>
        </w:tc>
        <w:tc>
          <w:tcPr>
            <w:tcW w:w="1965" w:type="pct"/>
            <w:gridSpan w:val="3"/>
          </w:tcPr>
          <w:p w14:paraId="212B4920" w14:textId="684FD588" w:rsidR="004E641D" w:rsidRPr="00FB328C" w:rsidRDefault="004E641D" w:rsidP="00131E8F">
            <w:pPr>
              <w:tabs>
                <w:tab w:val="left" w:pos="2127"/>
              </w:tabs>
              <w:jc w:val="center"/>
              <w:rPr>
                <w:b w:val="0"/>
                <w:color w:val="auto"/>
              </w:rPr>
            </w:pPr>
            <w:r w:rsidRPr="00FB328C">
              <w:rPr>
                <w:color w:val="auto"/>
              </w:rPr>
              <w:t>Used</w:t>
            </w:r>
          </w:p>
        </w:tc>
        <w:tc>
          <w:tcPr>
            <w:tcW w:w="1222" w:type="pct"/>
            <w:gridSpan w:val="2"/>
          </w:tcPr>
          <w:p w14:paraId="0157DD6A" w14:textId="33217541" w:rsidR="004E641D" w:rsidRPr="00FB328C" w:rsidRDefault="004E641D" w:rsidP="00B03868">
            <w:pPr>
              <w:tabs>
                <w:tab w:val="left" w:pos="2127"/>
              </w:tabs>
              <w:jc w:val="center"/>
              <w:rPr>
                <w:b w:val="0"/>
                <w:color w:val="auto"/>
              </w:rPr>
            </w:pPr>
            <w:r w:rsidRPr="00FB328C">
              <w:rPr>
                <w:color w:val="auto"/>
              </w:rPr>
              <w:t>Most</w:t>
            </w:r>
            <w:r w:rsidR="00AC5C50">
              <w:rPr>
                <w:color w:val="auto"/>
              </w:rPr>
              <w:t xml:space="preserve"> </w:t>
            </w:r>
            <w:r w:rsidRPr="00FB328C">
              <w:rPr>
                <w:color w:val="auto"/>
              </w:rPr>
              <w:t>significant</w:t>
            </w:r>
          </w:p>
        </w:tc>
      </w:tr>
      <w:tr w:rsidR="00FB328C" w:rsidRPr="00FB328C" w14:paraId="2164F2FA" w14:textId="77777777" w:rsidTr="007B6B66">
        <w:trPr>
          <w:cnfStyle w:val="100000000000" w:firstRow="1" w:lastRow="0" w:firstColumn="0" w:lastColumn="0" w:oddVBand="0" w:evenVBand="0" w:oddHBand="0" w:evenHBand="0" w:firstRowFirstColumn="0" w:firstRowLastColumn="0" w:lastRowFirstColumn="0" w:lastRowLastColumn="0"/>
          <w:tblHeader/>
        </w:trPr>
        <w:tc>
          <w:tcPr>
            <w:tcW w:w="1813" w:type="pct"/>
            <w:tcBorders>
              <w:bottom w:val="dashSmallGap" w:sz="4" w:space="0" w:color="595959" w:themeColor="text1" w:themeTint="A6"/>
            </w:tcBorders>
          </w:tcPr>
          <w:p w14:paraId="35F7B548" w14:textId="77777777" w:rsidR="004E641D" w:rsidRPr="00FB328C" w:rsidRDefault="004E641D" w:rsidP="0028141C">
            <w:pPr>
              <w:tabs>
                <w:tab w:val="left" w:pos="2127"/>
              </w:tabs>
              <w:rPr>
                <w:color w:val="auto"/>
              </w:rPr>
            </w:pPr>
          </w:p>
        </w:tc>
        <w:tc>
          <w:tcPr>
            <w:tcW w:w="453" w:type="pct"/>
            <w:tcBorders>
              <w:bottom w:val="dashSmallGap" w:sz="4" w:space="0" w:color="595959" w:themeColor="text1" w:themeTint="A6"/>
            </w:tcBorders>
          </w:tcPr>
          <w:p w14:paraId="7AF26D16" w14:textId="1C46AFF3" w:rsidR="004E641D" w:rsidRPr="00FB328C" w:rsidRDefault="003403A5" w:rsidP="0028141C">
            <w:pPr>
              <w:tabs>
                <w:tab w:val="left" w:pos="2127"/>
              </w:tabs>
              <w:jc w:val="right"/>
              <w:rPr>
                <w:color w:val="auto"/>
              </w:rPr>
            </w:pPr>
            <w:r w:rsidRPr="00FB328C">
              <w:rPr>
                <w:color w:val="auto"/>
              </w:rPr>
              <w:t>No.</w:t>
            </w:r>
          </w:p>
        </w:tc>
        <w:tc>
          <w:tcPr>
            <w:tcW w:w="907" w:type="pct"/>
            <w:tcBorders>
              <w:bottom w:val="dashSmallGap" w:sz="4" w:space="0" w:color="595959" w:themeColor="text1" w:themeTint="A6"/>
            </w:tcBorders>
          </w:tcPr>
          <w:p w14:paraId="414FCE57" w14:textId="22D4E712" w:rsidR="004E641D" w:rsidRPr="00FB328C" w:rsidRDefault="003403A5">
            <w:pPr>
              <w:tabs>
                <w:tab w:val="left" w:pos="2127"/>
              </w:tabs>
              <w:jc w:val="right"/>
              <w:rPr>
                <w:color w:val="auto"/>
              </w:rPr>
            </w:pP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noProof/>
                <w:color w:val="auto"/>
              </w:rPr>
              <w:t>org</w:t>
            </w:r>
            <w:r w:rsidR="00E976C7" w:rsidRPr="00FB328C">
              <w:rPr>
                <w:noProof/>
                <w:color w:val="auto"/>
              </w:rPr>
              <w:t>anisation</w:t>
            </w:r>
            <w:r w:rsidRPr="00FB328C">
              <w:rPr>
                <w:noProof/>
                <w:color w:val="auto"/>
              </w:rPr>
              <w:t>s</w:t>
            </w:r>
          </w:p>
        </w:tc>
        <w:tc>
          <w:tcPr>
            <w:tcW w:w="605" w:type="pct"/>
            <w:tcBorders>
              <w:bottom w:val="dashSmallGap" w:sz="4" w:space="0" w:color="595959" w:themeColor="text1" w:themeTint="A6"/>
            </w:tcBorders>
          </w:tcPr>
          <w:p w14:paraId="2DABC848" w14:textId="4398EDC9" w:rsidR="004E641D" w:rsidRPr="00FB328C" w:rsidRDefault="003403A5" w:rsidP="0028141C">
            <w:pPr>
              <w:tabs>
                <w:tab w:val="left" w:pos="2127"/>
              </w:tabs>
              <w:jc w:val="right"/>
              <w:rPr>
                <w:color w:val="auto"/>
              </w:rPr>
            </w:pP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total</w:t>
            </w:r>
            <w:r w:rsidR="00AC5C50">
              <w:rPr>
                <w:color w:val="auto"/>
              </w:rPr>
              <w:t xml:space="preserve"> </w:t>
            </w:r>
            <w:r w:rsidRPr="00FB328C">
              <w:rPr>
                <w:color w:val="auto"/>
              </w:rPr>
              <w:t>sample</w:t>
            </w:r>
          </w:p>
        </w:tc>
        <w:tc>
          <w:tcPr>
            <w:tcW w:w="378" w:type="pct"/>
            <w:tcBorders>
              <w:bottom w:val="dashSmallGap" w:sz="4" w:space="0" w:color="595959" w:themeColor="text1" w:themeTint="A6"/>
            </w:tcBorders>
          </w:tcPr>
          <w:p w14:paraId="322F427B" w14:textId="079EF409" w:rsidR="004E641D" w:rsidRPr="00FB328C" w:rsidRDefault="003403A5" w:rsidP="0028141C">
            <w:pPr>
              <w:tabs>
                <w:tab w:val="left" w:pos="2127"/>
              </w:tabs>
              <w:jc w:val="right"/>
              <w:rPr>
                <w:color w:val="auto"/>
              </w:rPr>
            </w:pPr>
            <w:r w:rsidRPr="00FB328C">
              <w:rPr>
                <w:color w:val="auto"/>
              </w:rPr>
              <w:t>No.</w:t>
            </w:r>
          </w:p>
        </w:tc>
        <w:tc>
          <w:tcPr>
            <w:tcW w:w="844" w:type="pct"/>
            <w:tcBorders>
              <w:bottom w:val="dashSmallGap" w:sz="4" w:space="0" w:color="595959" w:themeColor="text1" w:themeTint="A6"/>
            </w:tcBorders>
          </w:tcPr>
          <w:p w14:paraId="5A1637BB" w14:textId="0841613C" w:rsidR="004E641D" w:rsidRPr="00FB328C" w:rsidRDefault="003403A5" w:rsidP="0028141C">
            <w:pPr>
              <w:tabs>
                <w:tab w:val="left" w:pos="2127"/>
              </w:tabs>
              <w:jc w:val="right"/>
              <w:rPr>
                <w:color w:val="auto"/>
              </w:rPr>
            </w:pP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that</w:t>
            </w:r>
            <w:r w:rsidR="00AC5C50">
              <w:rPr>
                <w:color w:val="auto"/>
              </w:rPr>
              <w:t xml:space="preserve"> </w:t>
            </w:r>
            <w:r w:rsidRPr="00FB328C">
              <w:rPr>
                <w:color w:val="auto"/>
              </w:rPr>
              <w:t>use</w:t>
            </w:r>
            <w:r w:rsidR="00AC5C50">
              <w:rPr>
                <w:color w:val="auto"/>
              </w:rPr>
              <w:t xml:space="preserve"> </w:t>
            </w:r>
            <w:r w:rsidRPr="00FB328C">
              <w:rPr>
                <w:color w:val="auto"/>
              </w:rPr>
              <w:t>activity</w:t>
            </w:r>
          </w:p>
        </w:tc>
      </w:tr>
      <w:tr w:rsidR="00FB328C" w:rsidRPr="00FB328C" w14:paraId="314919D6"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2E37CAD" w14:textId="46D52043" w:rsidR="001353FA" w:rsidRPr="00FB328C" w:rsidRDefault="001353FA" w:rsidP="001353FA">
            <w:pPr>
              <w:tabs>
                <w:tab w:val="left" w:pos="2127"/>
              </w:tabs>
              <w:rPr>
                <w:bCs/>
                <w:color w:val="auto"/>
              </w:rPr>
            </w:pPr>
            <w:r w:rsidRPr="00FB328C">
              <w:rPr>
                <w:color w:val="auto"/>
              </w:rPr>
              <w:t>Regular</w:t>
            </w:r>
            <w:r w:rsidR="00AC5C50">
              <w:rPr>
                <w:color w:val="auto"/>
              </w:rPr>
              <w:t xml:space="preserve"> </w:t>
            </w:r>
            <w:r w:rsidRPr="00FB328C">
              <w:rPr>
                <w:color w:val="auto"/>
              </w:rPr>
              <w:t>giving</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C32C128" w14:textId="2E71D655" w:rsidR="001353FA" w:rsidRPr="00FB328C" w:rsidRDefault="000D1928">
            <w:pPr>
              <w:tabs>
                <w:tab w:val="left" w:pos="2127"/>
              </w:tabs>
              <w:jc w:val="right"/>
              <w:rPr>
                <w:color w:val="auto"/>
              </w:rPr>
            </w:pPr>
            <w:r w:rsidRPr="00FB328C">
              <w:rPr>
                <w:color w:val="auto"/>
              </w:rPr>
              <w:t>174</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28D9E0" w14:textId="603839BE" w:rsidR="001353FA" w:rsidRPr="00FB328C" w:rsidRDefault="000D1928" w:rsidP="001353FA">
            <w:pPr>
              <w:tabs>
                <w:tab w:val="left" w:pos="2127"/>
              </w:tabs>
              <w:jc w:val="right"/>
              <w:rPr>
                <w:bCs/>
                <w:color w:val="auto"/>
              </w:rPr>
            </w:pPr>
            <w:r w:rsidRPr="00FB328C">
              <w:rPr>
                <w:bCs/>
                <w:color w:val="auto"/>
              </w:rPr>
              <w:t>38.8%</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43B1EA5" w14:textId="77777777" w:rsidR="001353FA" w:rsidRPr="00FB328C" w:rsidRDefault="001353FA" w:rsidP="001353FA">
            <w:pPr>
              <w:tabs>
                <w:tab w:val="left" w:pos="2127"/>
              </w:tabs>
              <w:jc w:val="right"/>
              <w:rPr>
                <w:color w:val="auto"/>
              </w:rPr>
            </w:pPr>
            <w:r w:rsidRPr="00FB328C">
              <w:rPr>
                <w:color w:val="auto"/>
              </w:rPr>
              <w:t>22.6%</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138998" w14:textId="680C1712" w:rsidR="001353FA" w:rsidRPr="00FB328C" w:rsidRDefault="0011100E" w:rsidP="001353FA">
            <w:pPr>
              <w:tabs>
                <w:tab w:val="left" w:pos="2127"/>
              </w:tabs>
              <w:jc w:val="right"/>
              <w:rPr>
                <w:color w:val="auto"/>
              </w:rPr>
            </w:pPr>
            <w:r w:rsidRPr="00FB328C">
              <w:rPr>
                <w:color w:val="auto"/>
              </w:rPr>
              <w:t>60</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92440B" w14:textId="32DE00B4" w:rsidR="001353FA" w:rsidRPr="00FB328C" w:rsidRDefault="0011100E" w:rsidP="001353FA">
            <w:pPr>
              <w:tabs>
                <w:tab w:val="left" w:pos="2127"/>
              </w:tabs>
              <w:jc w:val="right"/>
              <w:rPr>
                <w:bCs/>
                <w:color w:val="auto"/>
              </w:rPr>
            </w:pPr>
            <w:r w:rsidRPr="00FB328C">
              <w:rPr>
                <w:color w:val="auto"/>
              </w:rPr>
              <w:t>34.5%</w:t>
            </w:r>
          </w:p>
        </w:tc>
      </w:tr>
      <w:tr w:rsidR="00FB328C" w:rsidRPr="00FB328C" w14:paraId="4AE3C785"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4D1B5BA5" w14:textId="1089D134" w:rsidR="004E641D" w:rsidRPr="00FB328C" w:rsidRDefault="004E641D" w:rsidP="0028141C">
            <w:pPr>
              <w:tabs>
                <w:tab w:val="left" w:pos="2127"/>
              </w:tabs>
              <w:rPr>
                <w:rFonts w:ascii="Century Gothic" w:hAnsi="Century Gothic"/>
                <w:b/>
                <w:color w:val="auto"/>
                <w:sz w:val="18"/>
              </w:rPr>
            </w:pPr>
            <w:r w:rsidRPr="00FB328C">
              <w:rPr>
                <w:rFonts w:ascii="Century Gothic" w:hAnsi="Century Gothic"/>
                <w:b/>
                <w:color w:val="auto"/>
                <w:sz w:val="18"/>
              </w:rPr>
              <w:t>Fundraising</w:t>
            </w:r>
            <w:r w:rsidR="00AC5C50">
              <w:rPr>
                <w:rFonts w:ascii="Century Gothic" w:hAnsi="Century Gothic"/>
                <w:b/>
                <w:color w:val="auto"/>
                <w:sz w:val="18"/>
              </w:rPr>
              <w:t xml:space="preserve"> </w:t>
            </w:r>
            <w:r w:rsidRPr="00FB328C">
              <w:rPr>
                <w:rFonts w:ascii="Century Gothic" w:hAnsi="Century Gothic"/>
                <w:b/>
                <w:color w:val="auto"/>
                <w:sz w:val="18"/>
              </w:rPr>
              <w:t>campaigns</w:t>
            </w:r>
            <w:r w:rsidR="00AC5C50">
              <w:rPr>
                <w:rFonts w:ascii="Century Gothic" w:hAnsi="Century Gothic"/>
                <w:b/>
                <w:color w:val="auto"/>
                <w:sz w:val="18"/>
              </w:rPr>
              <w:t xml:space="preserve"> </w:t>
            </w:r>
            <w:r w:rsidR="00B03868" w:rsidRPr="00FB328C">
              <w:rPr>
                <w:rFonts w:ascii="Century Gothic" w:hAnsi="Century Gothic"/>
                <w:b/>
                <w:color w:val="auto"/>
                <w:sz w:val="18"/>
              </w:rPr>
              <w:t>total</w:t>
            </w:r>
          </w:p>
        </w:tc>
        <w:tc>
          <w:tcPr>
            <w:tcW w:w="453" w:type="pct"/>
            <w:tcBorders>
              <w:top w:val="dashSmallGap" w:sz="4" w:space="0" w:color="595959" w:themeColor="text1" w:themeTint="A6"/>
              <w:bottom w:val="dashSmallGap" w:sz="4" w:space="0" w:color="595959" w:themeColor="text1" w:themeTint="A6"/>
            </w:tcBorders>
          </w:tcPr>
          <w:p w14:paraId="2D97B4EA" w14:textId="6048E1DC" w:rsidR="004E641D" w:rsidRPr="00FB328C" w:rsidRDefault="00B03868" w:rsidP="0028141C">
            <w:pPr>
              <w:tabs>
                <w:tab w:val="left" w:pos="2127"/>
              </w:tabs>
              <w:jc w:val="right"/>
              <w:rPr>
                <w:rFonts w:ascii="Century Gothic" w:hAnsi="Century Gothic"/>
                <w:b/>
                <w:color w:val="auto"/>
                <w:sz w:val="18"/>
              </w:rPr>
            </w:pPr>
            <w:r w:rsidRPr="00FB328C">
              <w:rPr>
                <w:rFonts w:ascii="Century Gothic" w:hAnsi="Century Gothic"/>
                <w:b/>
                <w:color w:val="auto"/>
                <w:sz w:val="18"/>
              </w:rPr>
              <w:t>132</w:t>
            </w:r>
          </w:p>
        </w:tc>
        <w:tc>
          <w:tcPr>
            <w:tcW w:w="907" w:type="pct"/>
            <w:tcBorders>
              <w:top w:val="dashSmallGap" w:sz="4" w:space="0" w:color="595959" w:themeColor="text1" w:themeTint="A6"/>
              <w:bottom w:val="dashSmallGap" w:sz="4" w:space="0" w:color="595959" w:themeColor="text1" w:themeTint="A6"/>
            </w:tcBorders>
          </w:tcPr>
          <w:p w14:paraId="30044508" w14:textId="670DADEE" w:rsidR="004E641D" w:rsidRPr="00FB328C" w:rsidRDefault="00B03868" w:rsidP="0028141C">
            <w:pPr>
              <w:tabs>
                <w:tab w:val="left" w:pos="2127"/>
              </w:tabs>
              <w:jc w:val="right"/>
              <w:rPr>
                <w:rFonts w:ascii="Century Gothic" w:hAnsi="Century Gothic"/>
                <w:b/>
                <w:bCs/>
                <w:color w:val="auto"/>
                <w:sz w:val="18"/>
              </w:rPr>
            </w:pPr>
            <w:r w:rsidRPr="00FB328C">
              <w:rPr>
                <w:rFonts w:ascii="Century Gothic" w:hAnsi="Century Gothic"/>
                <w:b/>
                <w:bCs/>
                <w:color w:val="auto"/>
                <w:sz w:val="18"/>
              </w:rPr>
              <w:t>29.3%</w:t>
            </w:r>
          </w:p>
        </w:tc>
        <w:tc>
          <w:tcPr>
            <w:tcW w:w="605" w:type="pct"/>
            <w:tcBorders>
              <w:top w:val="dashSmallGap" w:sz="4" w:space="0" w:color="595959" w:themeColor="text1" w:themeTint="A6"/>
              <w:bottom w:val="dashSmallGap" w:sz="4" w:space="0" w:color="595959" w:themeColor="text1" w:themeTint="A6"/>
            </w:tcBorders>
          </w:tcPr>
          <w:p w14:paraId="2ED91D72" w14:textId="12D66AB7" w:rsidR="004E641D" w:rsidRPr="00FB328C" w:rsidRDefault="00B03868" w:rsidP="0028141C">
            <w:pPr>
              <w:tabs>
                <w:tab w:val="left" w:pos="2127"/>
              </w:tabs>
              <w:jc w:val="right"/>
              <w:rPr>
                <w:rFonts w:ascii="Century Gothic" w:hAnsi="Century Gothic"/>
                <w:b/>
                <w:color w:val="auto"/>
                <w:sz w:val="18"/>
              </w:rPr>
            </w:pPr>
            <w:r w:rsidRPr="00FB328C">
              <w:rPr>
                <w:rFonts w:ascii="Century Gothic" w:hAnsi="Century Gothic"/>
                <w:b/>
                <w:color w:val="auto"/>
                <w:sz w:val="18"/>
              </w:rPr>
              <w:t>17.2%</w:t>
            </w:r>
          </w:p>
        </w:tc>
        <w:tc>
          <w:tcPr>
            <w:tcW w:w="378" w:type="pct"/>
            <w:tcBorders>
              <w:top w:val="dashSmallGap" w:sz="4" w:space="0" w:color="595959" w:themeColor="text1" w:themeTint="A6"/>
              <w:bottom w:val="dashSmallGap" w:sz="4" w:space="0" w:color="595959" w:themeColor="text1" w:themeTint="A6"/>
            </w:tcBorders>
          </w:tcPr>
          <w:p w14:paraId="5A4B7A93" w14:textId="694F4084" w:rsidR="004E641D" w:rsidRPr="00FB328C" w:rsidRDefault="00985EE1" w:rsidP="0028141C">
            <w:pPr>
              <w:tabs>
                <w:tab w:val="left" w:pos="2127"/>
              </w:tabs>
              <w:jc w:val="right"/>
              <w:rPr>
                <w:rFonts w:ascii="Century Gothic" w:hAnsi="Century Gothic"/>
                <w:b/>
                <w:color w:val="auto"/>
                <w:sz w:val="18"/>
              </w:rPr>
            </w:pPr>
            <w:r w:rsidRPr="00FB328C">
              <w:rPr>
                <w:rFonts w:ascii="Century Gothic" w:hAnsi="Century Gothic"/>
                <w:b/>
                <w:color w:val="auto"/>
                <w:sz w:val="18"/>
              </w:rPr>
              <w:t>33</w:t>
            </w:r>
          </w:p>
        </w:tc>
        <w:tc>
          <w:tcPr>
            <w:tcW w:w="844" w:type="pct"/>
            <w:tcBorders>
              <w:top w:val="dashSmallGap" w:sz="4" w:space="0" w:color="595959" w:themeColor="text1" w:themeTint="A6"/>
              <w:bottom w:val="dashSmallGap" w:sz="4" w:space="0" w:color="595959" w:themeColor="text1" w:themeTint="A6"/>
            </w:tcBorders>
          </w:tcPr>
          <w:p w14:paraId="1CAA4347" w14:textId="206AF86D" w:rsidR="004E641D" w:rsidRPr="00FB328C" w:rsidRDefault="00985EE1" w:rsidP="0028141C">
            <w:pPr>
              <w:tabs>
                <w:tab w:val="left" w:pos="2127"/>
              </w:tabs>
              <w:jc w:val="right"/>
              <w:rPr>
                <w:rFonts w:ascii="Century Gothic" w:hAnsi="Century Gothic"/>
                <w:b/>
                <w:color w:val="auto"/>
                <w:sz w:val="18"/>
              </w:rPr>
            </w:pPr>
            <w:r w:rsidRPr="00FB328C">
              <w:rPr>
                <w:rFonts w:ascii="Century Gothic" w:hAnsi="Century Gothic"/>
                <w:b/>
                <w:color w:val="auto"/>
                <w:sz w:val="18"/>
              </w:rPr>
              <w:t>25.0%</w:t>
            </w:r>
          </w:p>
        </w:tc>
      </w:tr>
      <w:tr w:rsidR="00FB328C" w:rsidRPr="00FB328C" w14:paraId="408A4706"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6A1328" w14:textId="2874A73D" w:rsidR="004E641D" w:rsidRPr="00FB328C" w:rsidRDefault="004E641D" w:rsidP="0028141C">
            <w:pPr>
              <w:tabs>
                <w:tab w:val="left" w:pos="2127"/>
              </w:tabs>
              <w:rPr>
                <w:bCs/>
                <w:color w:val="auto"/>
              </w:rPr>
            </w:pPr>
            <w:r w:rsidRPr="00FB328C">
              <w:rPr>
                <w:color w:val="auto"/>
              </w:rPr>
              <w:t>Direct</w:t>
            </w:r>
            <w:r w:rsidR="00AC5C50">
              <w:rPr>
                <w:color w:val="auto"/>
              </w:rPr>
              <w:t xml:space="preserve"> </w:t>
            </w:r>
            <w:r w:rsidRPr="00FB328C">
              <w:rPr>
                <w:color w:val="auto"/>
              </w:rPr>
              <w:t>mail</w:t>
            </w:r>
            <w:r w:rsidR="00AC5C50">
              <w:rPr>
                <w:color w:val="auto"/>
              </w:rPr>
              <w:t xml:space="preserve"> </w:t>
            </w:r>
            <w:r w:rsidRPr="00FB328C">
              <w:rPr>
                <w:color w:val="auto"/>
              </w:rPr>
              <w:t>appeals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6DB734" w14:textId="77777777" w:rsidR="004E641D" w:rsidRPr="00FB328C" w:rsidRDefault="004E641D" w:rsidP="0028141C">
            <w:pPr>
              <w:tabs>
                <w:tab w:val="left" w:pos="2127"/>
              </w:tabs>
              <w:jc w:val="right"/>
              <w:rPr>
                <w:color w:val="auto"/>
              </w:rPr>
            </w:pPr>
            <w:r w:rsidRPr="00FB328C">
              <w:rPr>
                <w:color w:val="auto"/>
              </w:rPr>
              <w:t>95</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31A1F47" w14:textId="77777777" w:rsidR="004E641D" w:rsidRPr="00FB328C" w:rsidRDefault="004E641D" w:rsidP="0028141C">
            <w:pPr>
              <w:tabs>
                <w:tab w:val="left" w:pos="2127"/>
              </w:tabs>
              <w:jc w:val="right"/>
              <w:rPr>
                <w:bCs/>
                <w:color w:val="auto"/>
              </w:rPr>
            </w:pPr>
            <w:r w:rsidRPr="00FB328C">
              <w:rPr>
                <w:color w:val="auto"/>
              </w:rPr>
              <w:t>21.1%</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C2EDB61" w14:textId="77777777" w:rsidR="004E641D" w:rsidRPr="00FB328C" w:rsidRDefault="004E641D" w:rsidP="0028141C">
            <w:pPr>
              <w:tabs>
                <w:tab w:val="left" w:pos="2127"/>
              </w:tabs>
              <w:jc w:val="right"/>
              <w:rPr>
                <w:color w:val="auto"/>
              </w:rPr>
            </w:pPr>
            <w:r w:rsidRPr="00FB328C">
              <w:rPr>
                <w:color w:val="auto"/>
              </w:rPr>
              <w:t>12.4%</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CA30A5B" w14:textId="67753B11" w:rsidR="004E641D" w:rsidRPr="00FB328C" w:rsidRDefault="0011100E" w:rsidP="0028141C">
            <w:pPr>
              <w:tabs>
                <w:tab w:val="left" w:pos="2127"/>
              </w:tabs>
              <w:jc w:val="right"/>
              <w:rPr>
                <w:color w:val="auto"/>
              </w:rPr>
            </w:pPr>
            <w:r w:rsidRPr="00FB328C">
              <w:rPr>
                <w:color w:val="auto"/>
              </w:rPr>
              <w:t>11</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5D1111D" w14:textId="1767FBD5" w:rsidR="004E641D" w:rsidRPr="00FB328C" w:rsidRDefault="0011100E" w:rsidP="0028141C">
            <w:pPr>
              <w:tabs>
                <w:tab w:val="left" w:pos="2127"/>
              </w:tabs>
              <w:jc w:val="right"/>
              <w:rPr>
                <w:bCs/>
                <w:color w:val="auto"/>
              </w:rPr>
            </w:pPr>
            <w:r w:rsidRPr="00FB328C">
              <w:rPr>
                <w:bCs/>
                <w:color w:val="auto"/>
              </w:rPr>
              <w:t>11.6%</w:t>
            </w:r>
          </w:p>
        </w:tc>
      </w:tr>
      <w:tr w:rsidR="00FB328C" w:rsidRPr="00FB328C" w14:paraId="1DD21846"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3D38195" w14:textId="30C5C080" w:rsidR="004E641D" w:rsidRPr="00FB328C" w:rsidRDefault="004E641D" w:rsidP="0028141C">
            <w:pPr>
              <w:tabs>
                <w:tab w:val="left" w:pos="2127"/>
              </w:tabs>
              <w:rPr>
                <w:color w:val="auto"/>
              </w:rPr>
            </w:pPr>
            <w:r w:rsidRPr="00FB328C">
              <w:rPr>
                <w:color w:val="auto"/>
              </w:rPr>
              <w:t>Capital</w:t>
            </w:r>
            <w:r w:rsidR="00AC5C50">
              <w:rPr>
                <w:color w:val="auto"/>
              </w:rPr>
              <w:t xml:space="preserve"> </w:t>
            </w:r>
            <w:r w:rsidRPr="00FB328C">
              <w:rPr>
                <w:color w:val="auto"/>
              </w:rPr>
              <w:t>campaigns</w:t>
            </w:r>
          </w:p>
        </w:tc>
        <w:tc>
          <w:tcPr>
            <w:tcW w:w="453" w:type="pct"/>
            <w:tcBorders>
              <w:top w:val="dashSmallGap" w:sz="4" w:space="0" w:color="595959" w:themeColor="text1" w:themeTint="A6"/>
              <w:bottom w:val="dashSmallGap" w:sz="4" w:space="0" w:color="595959" w:themeColor="text1" w:themeTint="A6"/>
            </w:tcBorders>
          </w:tcPr>
          <w:p w14:paraId="341EE0C9" w14:textId="77777777" w:rsidR="004E641D" w:rsidRPr="00FB328C" w:rsidRDefault="004E641D" w:rsidP="0028141C">
            <w:pPr>
              <w:tabs>
                <w:tab w:val="left" w:pos="2127"/>
              </w:tabs>
              <w:jc w:val="right"/>
              <w:rPr>
                <w:color w:val="auto"/>
              </w:rPr>
            </w:pPr>
            <w:r w:rsidRPr="00FB328C">
              <w:rPr>
                <w:color w:val="auto"/>
              </w:rPr>
              <w:t>17</w:t>
            </w:r>
          </w:p>
        </w:tc>
        <w:tc>
          <w:tcPr>
            <w:tcW w:w="907" w:type="pct"/>
            <w:tcBorders>
              <w:top w:val="dashSmallGap" w:sz="4" w:space="0" w:color="595959" w:themeColor="text1" w:themeTint="A6"/>
              <w:bottom w:val="dashSmallGap" w:sz="4" w:space="0" w:color="595959" w:themeColor="text1" w:themeTint="A6"/>
            </w:tcBorders>
          </w:tcPr>
          <w:p w14:paraId="1FA24694" w14:textId="77777777" w:rsidR="004E641D" w:rsidRPr="00FB328C" w:rsidRDefault="004E641D" w:rsidP="0028141C">
            <w:pPr>
              <w:tabs>
                <w:tab w:val="left" w:pos="2127"/>
              </w:tabs>
              <w:jc w:val="right"/>
              <w:rPr>
                <w:color w:val="auto"/>
              </w:rPr>
            </w:pPr>
            <w:r w:rsidRPr="00FB328C">
              <w:rPr>
                <w:color w:val="auto"/>
              </w:rPr>
              <w:t>3.8%</w:t>
            </w:r>
          </w:p>
        </w:tc>
        <w:tc>
          <w:tcPr>
            <w:tcW w:w="605" w:type="pct"/>
            <w:tcBorders>
              <w:top w:val="dashSmallGap" w:sz="4" w:space="0" w:color="595959" w:themeColor="text1" w:themeTint="A6"/>
              <w:bottom w:val="dashSmallGap" w:sz="4" w:space="0" w:color="595959" w:themeColor="text1" w:themeTint="A6"/>
            </w:tcBorders>
          </w:tcPr>
          <w:p w14:paraId="2F7A6127" w14:textId="77777777" w:rsidR="004E641D" w:rsidRPr="00FB328C" w:rsidRDefault="004E641D" w:rsidP="0028141C">
            <w:pPr>
              <w:tabs>
                <w:tab w:val="left" w:pos="2127"/>
              </w:tabs>
              <w:jc w:val="right"/>
              <w:rPr>
                <w:color w:val="auto"/>
              </w:rPr>
            </w:pPr>
            <w:r w:rsidRPr="00FB328C">
              <w:rPr>
                <w:color w:val="auto"/>
              </w:rPr>
              <w:t>2.2%</w:t>
            </w:r>
          </w:p>
        </w:tc>
        <w:tc>
          <w:tcPr>
            <w:tcW w:w="378" w:type="pct"/>
            <w:tcBorders>
              <w:top w:val="dashSmallGap" w:sz="4" w:space="0" w:color="595959" w:themeColor="text1" w:themeTint="A6"/>
              <w:bottom w:val="dashSmallGap" w:sz="4" w:space="0" w:color="595959" w:themeColor="text1" w:themeTint="A6"/>
            </w:tcBorders>
          </w:tcPr>
          <w:p w14:paraId="04EDD04A" w14:textId="3B63493F" w:rsidR="004E641D" w:rsidRPr="00FB328C" w:rsidRDefault="0011100E" w:rsidP="0028141C">
            <w:pPr>
              <w:tabs>
                <w:tab w:val="left" w:pos="2127"/>
              </w:tabs>
              <w:jc w:val="right"/>
              <w:rPr>
                <w:color w:val="auto"/>
              </w:rPr>
            </w:pPr>
            <w:r w:rsidRPr="00FB328C">
              <w:rPr>
                <w:color w:val="auto"/>
              </w:rPr>
              <w:t>3</w:t>
            </w:r>
          </w:p>
        </w:tc>
        <w:tc>
          <w:tcPr>
            <w:tcW w:w="844" w:type="pct"/>
            <w:tcBorders>
              <w:top w:val="dashSmallGap" w:sz="4" w:space="0" w:color="595959" w:themeColor="text1" w:themeTint="A6"/>
              <w:bottom w:val="dashSmallGap" w:sz="4" w:space="0" w:color="595959" w:themeColor="text1" w:themeTint="A6"/>
            </w:tcBorders>
          </w:tcPr>
          <w:p w14:paraId="325C666C" w14:textId="6AFDC682" w:rsidR="004E641D" w:rsidRPr="00FB328C" w:rsidRDefault="0011100E" w:rsidP="0028141C">
            <w:pPr>
              <w:tabs>
                <w:tab w:val="left" w:pos="2127"/>
              </w:tabs>
              <w:jc w:val="right"/>
              <w:rPr>
                <w:color w:val="auto"/>
              </w:rPr>
            </w:pPr>
            <w:r w:rsidRPr="00FB328C">
              <w:rPr>
                <w:color w:val="auto"/>
              </w:rPr>
              <w:t>17.6%</w:t>
            </w:r>
          </w:p>
        </w:tc>
      </w:tr>
      <w:tr w:rsidR="00FB328C" w:rsidRPr="00FB328C" w14:paraId="66C5BDBB"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FA0382" w14:textId="00C373FF"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major</w:t>
            </w:r>
            <w:r w:rsidR="00AC5C50">
              <w:rPr>
                <w:color w:val="auto"/>
              </w:rPr>
              <w:t xml:space="preserve"> </w:t>
            </w:r>
            <w:r w:rsidRPr="00FB328C">
              <w:rPr>
                <w:color w:val="auto"/>
              </w:rPr>
              <w:t>gift</w:t>
            </w:r>
            <w:r w:rsidR="00AC5C50">
              <w:rPr>
                <w:color w:val="auto"/>
              </w:rPr>
              <w:t xml:space="preserve"> </w:t>
            </w:r>
            <w:r w:rsidRPr="00FB328C">
              <w:rPr>
                <w:color w:val="auto"/>
              </w:rPr>
              <w:t>fundraising</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65500B" w14:textId="2D356129" w:rsidR="004E641D" w:rsidRPr="00FB328C" w:rsidRDefault="004E641D">
            <w:pPr>
              <w:tabs>
                <w:tab w:val="left" w:pos="2127"/>
              </w:tabs>
              <w:jc w:val="right"/>
              <w:rPr>
                <w:color w:val="auto"/>
              </w:rPr>
            </w:pPr>
            <w:r w:rsidRPr="00FB328C">
              <w:rPr>
                <w:color w:val="auto"/>
              </w:rPr>
              <w:t>4</w:t>
            </w:r>
            <w:r w:rsidR="001353FA" w:rsidRPr="00FB328C">
              <w:rPr>
                <w:color w:val="auto"/>
              </w:rPr>
              <w:t>2</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ABC8A38" w14:textId="73DD3E47" w:rsidR="004E641D" w:rsidRPr="00FB328C" w:rsidRDefault="001353FA" w:rsidP="0028141C">
            <w:pPr>
              <w:tabs>
                <w:tab w:val="left" w:pos="2127"/>
              </w:tabs>
              <w:jc w:val="right"/>
              <w:rPr>
                <w:color w:val="auto"/>
              </w:rPr>
            </w:pPr>
            <w:r w:rsidRPr="00FB328C">
              <w:rPr>
                <w:color w:val="auto"/>
              </w:rPr>
              <w:t>9.3%</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0F401E" w14:textId="09AB2893" w:rsidR="004E641D" w:rsidRPr="00FB328C" w:rsidRDefault="004E641D">
            <w:pPr>
              <w:tabs>
                <w:tab w:val="left" w:pos="2127"/>
              </w:tabs>
              <w:jc w:val="right"/>
              <w:rPr>
                <w:color w:val="auto"/>
              </w:rPr>
            </w:pPr>
            <w:r w:rsidRPr="00FB328C">
              <w:rPr>
                <w:color w:val="auto"/>
              </w:rPr>
              <w:t>5.</w:t>
            </w:r>
            <w:r w:rsidR="007E3A0A" w:rsidRPr="00FB328C">
              <w:rPr>
                <w:color w:val="auto"/>
              </w:rPr>
              <w:t>5</w:t>
            </w:r>
            <w:r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A1B7419" w14:textId="0B34C923" w:rsidR="004E641D" w:rsidRPr="00FB328C" w:rsidRDefault="0011100E" w:rsidP="0028141C">
            <w:pPr>
              <w:tabs>
                <w:tab w:val="left" w:pos="2127"/>
              </w:tabs>
              <w:jc w:val="right"/>
              <w:rPr>
                <w:color w:val="auto"/>
              </w:rPr>
            </w:pPr>
            <w:r w:rsidRPr="00FB328C">
              <w:rPr>
                <w:color w:val="auto"/>
              </w:rPr>
              <w:t>12</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A41BB93" w14:textId="03150462" w:rsidR="004E641D" w:rsidRPr="00FB328C" w:rsidRDefault="0011100E" w:rsidP="0028141C">
            <w:pPr>
              <w:tabs>
                <w:tab w:val="left" w:pos="2127"/>
              </w:tabs>
              <w:jc w:val="right"/>
              <w:rPr>
                <w:color w:val="auto"/>
              </w:rPr>
            </w:pPr>
            <w:r w:rsidRPr="00FB328C">
              <w:rPr>
                <w:color w:val="auto"/>
              </w:rPr>
              <w:t>28.6%</w:t>
            </w:r>
          </w:p>
        </w:tc>
      </w:tr>
      <w:tr w:rsidR="00FB328C" w:rsidRPr="00FB328C" w14:paraId="744D8C7B"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4B0CAC23" w14:textId="77777777" w:rsidR="004E641D" w:rsidRPr="00FB328C" w:rsidRDefault="004E641D" w:rsidP="0028141C">
            <w:pPr>
              <w:tabs>
                <w:tab w:val="left" w:pos="2127"/>
              </w:tabs>
              <w:rPr>
                <w:color w:val="auto"/>
              </w:rPr>
            </w:pPr>
            <w:r w:rsidRPr="00FB328C">
              <w:rPr>
                <w:color w:val="auto"/>
              </w:rPr>
              <w:t>Bequests</w:t>
            </w:r>
          </w:p>
        </w:tc>
        <w:tc>
          <w:tcPr>
            <w:tcW w:w="453" w:type="pct"/>
            <w:tcBorders>
              <w:top w:val="dashSmallGap" w:sz="4" w:space="0" w:color="595959" w:themeColor="text1" w:themeTint="A6"/>
              <w:bottom w:val="dashSmallGap" w:sz="4" w:space="0" w:color="595959" w:themeColor="text1" w:themeTint="A6"/>
            </w:tcBorders>
          </w:tcPr>
          <w:p w14:paraId="4034A88F" w14:textId="77777777" w:rsidR="004E641D" w:rsidRPr="00FB328C" w:rsidRDefault="004E641D" w:rsidP="0028141C">
            <w:pPr>
              <w:tabs>
                <w:tab w:val="left" w:pos="2127"/>
              </w:tabs>
              <w:jc w:val="right"/>
              <w:rPr>
                <w:color w:val="auto"/>
              </w:rPr>
            </w:pPr>
            <w:r w:rsidRPr="00FB328C">
              <w:rPr>
                <w:color w:val="auto"/>
              </w:rPr>
              <w:t>25</w:t>
            </w:r>
          </w:p>
        </w:tc>
        <w:tc>
          <w:tcPr>
            <w:tcW w:w="907" w:type="pct"/>
            <w:tcBorders>
              <w:top w:val="dashSmallGap" w:sz="4" w:space="0" w:color="595959" w:themeColor="text1" w:themeTint="A6"/>
              <w:bottom w:val="dashSmallGap" w:sz="4" w:space="0" w:color="595959" w:themeColor="text1" w:themeTint="A6"/>
            </w:tcBorders>
          </w:tcPr>
          <w:p w14:paraId="3F335ABA" w14:textId="77777777" w:rsidR="004E641D" w:rsidRPr="00FB328C" w:rsidRDefault="004E641D" w:rsidP="0028141C">
            <w:pPr>
              <w:tabs>
                <w:tab w:val="left" w:pos="2127"/>
              </w:tabs>
              <w:jc w:val="right"/>
              <w:rPr>
                <w:color w:val="auto"/>
              </w:rPr>
            </w:pPr>
            <w:r w:rsidRPr="00FB328C">
              <w:rPr>
                <w:color w:val="auto"/>
              </w:rPr>
              <w:t>5.5%</w:t>
            </w:r>
          </w:p>
        </w:tc>
        <w:tc>
          <w:tcPr>
            <w:tcW w:w="605" w:type="pct"/>
            <w:tcBorders>
              <w:top w:val="dashSmallGap" w:sz="4" w:space="0" w:color="595959" w:themeColor="text1" w:themeTint="A6"/>
              <w:bottom w:val="dashSmallGap" w:sz="4" w:space="0" w:color="595959" w:themeColor="text1" w:themeTint="A6"/>
            </w:tcBorders>
          </w:tcPr>
          <w:p w14:paraId="302C772D" w14:textId="77777777" w:rsidR="004E641D" w:rsidRPr="00FB328C" w:rsidRDefault="004E641D" w:rsidP="0028141C">
            <w:pPr>
              <w:tabs>
                <w:tab w:val="left" w:pos="2127"/>
              </w:tabs>
              <w:jc w:val="right"/>
              <w:rPr>
                <w:color w:val="auto"/>
              </w:rPr>
            </w:pPr>
            <w:r w:rsidRPr="00FB328C">
              <w:rPr>
                <w:color w:val="auto"/>
              </w:rPr>
              <w:t>3.3%</w:t>
            </w:r>
          </w:p>
        </w:tc>
        <w:tc>
          <w:tcPr>
            <w:tcW w:w="378" w:type="pct"/>
            <w:tcBorders>
              <w:top w:val="dashSmallGap" w:sz="4" w:space="0" w:color="595959" w:themeColor="text1" w:themeTint="A6"/>
              <w:bottom w:val="dashSmallGap" w:sz="4" w:space="0" w:color="595959" w:themeColor="text1" w:themeTint="A6"/>
            </w:tcBorders>
          </w:tcPr>
          <w:p w14:paraId="34E4B883" w14:textId="5855CDB6" w:rsidR="004E641D" w:rsidRPr="00FB328C" w:rsidRDefault="0011100E" w:rsidP="0028141C">
            <w:pPr>
              <w:tabs>
                <w:tab w:val="left" w:pos="2127"/>
              </w:tabs>
              <w:jc w:val="right"/>
              <w:rPr>
                <w:color w:val="auto"/>
              </w:rPr>
            </w:pPr>
            <w:r w:rsidRPr="00FB328C">
              <w:rPr>
                <w:color w:val="auto"/>
              </w:rPr>
              <w:t>4</w:t>
            </w:r>
          </w:p>
        </w:tc>
        <w:tc>
          <w:tcPr>
            <w:tcW w:w="844" w:type="pct"/>
            <w:tcBorders>
              <w:top w:val="dashSmallGap" w:sz="4" w:space="0" w:color="595959" w:themeColor="text1" w:themeTint="A6"/>
              <w:bottom w:val="dashSmallGap" w:sz="4" w:space="0" w:color="595959" w:themeColor="text1" w:themeTint="A6"/>
            </w:tcBorders>
          </w:tcPr>
          <w:p w14:paraId="45875826" w14:textId="6EC19C1A" w:rsidR="004E641D" w:rsidRPr="00FB328C" w:rsidRDefault="0011100E" w:rsidP="0028141C">
            <w:pPr>
              <w:tabs>
                <w:tab w:val="left" w:pos="2127"/>
              </w:tabs>
              <w:jc w:val="right"/>
              <w:rPr>
                <w:color w:val="auto"/>
              </w:rPr>
            </w:pPr>
            <w:r w:rsidRPr="00FB328C">
              <w:rPr>
                <w:color w:val="auto"/>
              </w:rPr>
              <w:t>16.0%</w:t>
            </w:r>
          </w:p>
        </w:tc>
      </w:tr>
      <w:tr w:rsidR="00FB328C" w:rsidRPr="00FB328C" w14:paraId="16EC03C3"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13535A" w14:textId="3C6685B1"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campaign</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6718986" w14:textId="06404FC5" w:rsidR="004E641D" w:rsidRPr="00FB328C" w:rsidRDefault="000D1928" w:rsidP="0028141C">
            <w:pPr>
              <w:tabs>
                <w:tab w:val="left" w:pos="2127"/>
              </w:tabs>
              <w:jc w:val="right"/>
              <w:rPr>
                <w:color w:val="auto"/>
              </w:rPr>
            </w:pPr>
            <w:r w:rsidRPr="00FB328C">
              <w:rPr>
                <w:color w:val="auto"/>
              </w:rPr>
              <w:t>10</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B5ADBF" w14:textId="6C40ED2A" w:rsidR="004E641D" w:rsidRPr="00FB328C" w:rsidRDefault="000D1928" w:rsidP="0028141C">
            <w:pPr>
              <w:tabs>
                <w:tab w:val="left" w:pos="2127"/>
              </w:tabs>
              <w:jc w:val="right"/>
              <w:rPr>
                <w:color w:val="auto"/>
              </w:rPr>
            </w:pPr>
            <w:r w:rsidRPr="00FB328C">
              <w:rPr>
                <w:color w:val="auto"/>
              </w:rPr>
              <w:t>2.2%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D770F3" w14:textId="15FCE667" w:rsidR="004E641D" w:rsidRPr="00FB328C" w:rsidRDefault="0011100E" w:rsidP="0028141C">
            <w:pPr>
              <w:tabs>
                <w:tab w:val="left" w:pos="2127"/>
              </w:tabs>
              <w:jc w:val="right"/>
              <w:rPr>
                <w:color w:val="auto"/>
              </w:rPr>
            </w:pPr>
            <w:r w:rsidRPr="00FB328C">
              <w:rPr>
                <w:color w:val="auto"/>
              </w:rPr>
              <w:t>1.3</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414D7CB" w14:textId="6F356DC4" w:rsidR="004E641D" w:rsidRPr="00FB328C" w:rsidRDefault="0011100E" w:rsidP="0028141C">
            <w:pPr>
              <w:tabs>
                <w:tab w:val="left" w:pos="2127"/>
              </w:tabs>
              <w:jc w:val="right"/>
              <w:rPr>
                <w:color w:val="auto"/>
              </w:rPr>
            </w:pPr>
            <w:r w:rsidRPr="00FB328C">
              <w:rPr>
                <w:color w:val="auto"/>
              </w:rPr>
              <w:t>3</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A76575" w14:textId="599918DB" w:rsidR="004E641D" w:rsidRPr="00FB328C" w:rsidRDefault="0011100E" w:rsidP="0028141C">
            <w:pPr>
              <w:tabs>
                <w:tab w:val="left" w:pos="2127"/>
              </w:tabs>
              <w:jc w:val="right"/>
              <w:rPr>
                <w:color w:val="auto"/>
              </w:rPr>
            </w:pPr>
            <w:r w:rsidRPr="00FB328C">
              <w:rPr>
                <w:color w:val="auto"/>
              </w:rPr>
              <w:t>30.0%</w:t>
            </w:r>
          </w:p>
        </w:tc>
      </w:tr>
      <w:tr w:rsidR="00FB328C" w:rsidRPr="00FB328C" w14:paraId="632A42FC"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7759038A" w14:textId="5786E25A"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Face-to-face</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tcPr>
          <w:p w14:paraId="2CE9ABB6" w14:textId="1BB4B1C3"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113</w:t>
            </w:r>
          </w:p>
        </w:tc>
        <w:tc>
          <w:tcPr>
            <w:tcW w:w="907" w:type="pct"/>
            <w:tcBorders>
              <w:top w:val="dashSmallGap" w:sz="4" w:space="0" w:color="595959" w:themeColor="text1" w:themeTint="A6"/>
              <w:bottom w:val="dashSmallGap" w:sz="4" w:space="0" w:color="595959" w:themeColor="text1" w:themeTint="A6"/>
            </w:tcBorders>
          </w:tcPr>
          <w:p w14:paraId="1B6D3239" w14:textId="7E144A65" w:rsidR="004E641D" w:rsidRPr="00FB328C" w:rsidRDefault="00B03868" w:rsidP="0028141C">
            <w:pPr>
              <w:tabs>
                <w:tab w:val="left" w:pos="2127"/>
              </w:tabs>
              <w:jc w:val="right"/>
              <w:rPr>
                <w:rFonts w:ascii="Century Gothic" w:hAnsi="Century Gothic"/>
                <w:b/>
                <w:bCs/>
                <w:color w:val="auto"/>
                <w:sz w:val="18"/>
                <w:szCs w:val="18"/>
              </w:rPr>
            </w:pPr>
            <w:r w:rsidRPr="00FB328C">
              <w:rPr>
                <w:rFonts w:ascii="Century Gothic" w:hAnsi="Century Gothic"/>
                <w:b/>
                <w:bCs/>
                <w:color w:val="auto"/>
                <w:sz w:val="18"/>
                <w:szCs w:val="18"/>
              </w:rPr>
              <w:t>25.1%</w:t>
            </w:r>
          </w:p>
        </w:tc>
        <w:tc>
          <w:tcPr>
            <w:tcW w:w="605" w:type="pct"/>
            <w:tcBorders>
              <w:top w:val="dashSmallGap" w:sz="4" w:space="0" w:color="595959" w:themeColor="text1" w:themeTint="A6"/>
              <w:bottom w:val="dashSmallGap" w:sz="4" w:space="0" w:color="595959" w:themeColor="text1" w:themeTint="A6"/>
            </w:tcBorders>
          </w:tcPr>
          <w:p w14:paraId="472C64A9" w14:textId="6B770C9C"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14.7%</w:t>
            </w:r>
          </w:p>
        </w:tc>
        <w:tc>
          <w:tcPr>
            <w:tcW w:w="378" w:type="pct"/>
            <w:tcBorders>
              <w:top w:val="dashSmallGap" w:sz="4" w:space="0" w:color="595959" w:themeColor="text1" w:themeTint="A6"/>
              <w:bottom w:val="dashSmallGap" w:sz="4" w:space="0" w:color="595959" w:themeColor="text1" w:themeTint="A6"/>
            </w:tcBorders>
          </w:tcPr>
          <w:p w14:paraId="0D1E8AD4" w14:textId="42C91ED3"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21</w:t>
            </w:r>
          </w:p>
        </w:tc>
        <w:tc>
          <w:tcPr>
            <w:tcW w:w="844" w:type="pct"/>
            <w:tcBorders>
              <w:top w:val="dashSmallGap" w:sz="4" w:space="0" w:color="595959" w:themeColor="text1" w:themeTint="A6"/>
              <w:bottom w:val="dashSmallGap" w:sz="4" w:space="0" w:color="595959" w:themeColor="text1" w:themeTint="A6"/>
            </w:tcBorders>
          </w:tcPr>
          <w:p w14:paraId="67C09BEA" w14:textId="38B06B74"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18.7%</w:t>
            </w:r>
          </w:p>
        </w:tc>
      </w:tr>
      <w:tr w:rsidR="00FB328C" w:rsidRPr="00FB328C" w14:paraId="77394BD2"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58BBB9" w14:textId="4C11FD15" w:rsidR="004E641D" w:rsidRPr="00FB328C" w:rsidRDefault="004E641D" w:rsidP="0028141C">
            <w:pPr>
              <w:tabs>
                <w:tab w:val="left" w:pos="2127"/>
              </w:tabs>
              <w:rPr>
                <w:color w:val="auto"/>
              </w:rPr>
            </w:pPr>
            <w:r w:rsidRPr="00FB328C">
              <w:rPr>
                <w:color w:val="auto"/>
              </w:rPr>
              <w:t>Face-to-face</w:t>
            </w:r>
            <w:r w:rsidR="00AC5C50">
              <w:rPr>
                <w:color w:val="auto"/>
              </w:rPr>
              <w:t xml:space="preserve"> </w:t>
            </w:r>
            <w:r w:rsidRPr="00FB328C">
              <w:rPr>
                <w:color w:val="auto"/>
              </w:rPr>
              <w:t>fundraising</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226A3EA" w14:textId="11D751BB" w:rsidR="004E641D" w:rsidRPr="00FB328C" w:rsidRDefault="001353FA">
            <w:pPr>
              <w:tabs>
                <w:tab w:val="left" w:pos="2127"/>
              </w:tabs>
              <w:jc w:val="right"/>
              <w:rPr>
                <w:color w:val="auto"/>
              </w:rPr>
            </w:pPr>
            <w:r w:rsidRPr="00FB328C">
              <w:rPr>
                <w:color w:val="auto"/>
              </w:rPr>
              <w:t>65</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F6B1D94" w14:textId="0C6734F3" w:rsidR="004E641D" w:rsidRPr="00FB328C" w:rsidRDefault="001353FA" w:rsidP="0028141C">
            <w:pPr>
              <w:tabs>
                <w:tab w:val="left" w:pos="2127"/>
              </w:tabs>
              <w:jc w:val="right"/>
              <w:rPr>
                <w:color w:val="auto"/>
              </w:rPr>
            </w:pPr>
            <w:r w:rsidRPr="00FB328C">
              <w:rPr>
                <w:color w:val="auto"/>
              </w:rPr>
              <w:t>14.4%</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5A7AE0" w14:textId="6E6702BA" w:rsidR="004E641D" w:rsidRPr="00FB328C" w:rsidRDefault="004E641D" w:rsidP="0028141C">
            <w:pPr>
              <w:tabs>
                <w:tab w:val="left" w:pos="2127"/>
              </w:tabs>
              <w:jc w:val="right"/>
              <w:rPr>
                <w:color w:val="auto"/>
              </w:rPr>
            </w:pPr>
            <w:r w:rsidRPr="00FB328C">
              <w:rPr>
                <w:color w:val="auto"/>
              </w:rPr>
              <w:t>8.</w:t>
            </w:r>
            <w:r w:rsidR="007E3A0A" w:rsidRPr="00FB328C">
              <w:rPr>
                <w:color w:val="auto"/>
              </w:rPr>
              <w:t>5</w:t>
            </w:r>
            <w:r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28C17D" w14:textId="148E9240" w:rsidR="004E641D" w:rsidRPr="00FB328C" w:rsidRDefault="0011100E" w:rsidP="0028141C">
            <w:pPr>
              <w:tabs>
                <w:tab w:val="left" w:pos="2127"/>
              </w:tabs>
              <w:jc w:val="right"/>
              <w:rPr>
                <w:color w:val="auto"/>
              </w:rPr>
            </w:pPr>
            <w:r w:rsidRPr="00FB328C">
              <w:rPr>
                <w:color w:val="auto"/>
              </w:rPr>
              <w:t>9</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939148" w14:textId="3C8D5E04" w:rsidR="004E641D" w:rsidRPr="00FB328C" w:rsidRDefault="0011100E" w:rsidP="0028141C">
            <w:pPr>
              <w:tabs>
                <w:tab w:val="left" w:pos="2127"/>
              </w:tabs>
              <w:jc w:val="right"/>
              <w:rPr>
                <w:color w:val="auto"/>
              </w:rPr>
            </w:pPr>
            <w:r w:rsidRPr="00FB328C">
              <w:rPr>
                <w:color w:val="auto"/>
              </w:rPr>
              <w:t>13.8%</w:t>
            </w:r>
          </w:p>
        </w:tc>
      </w:tr>
      <w:tr w:rsidR="00FB328C" w:rsidRPr="00FB328C" w14:paraId="3F3C521C"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6C1EC13B" w14:textId="7884B4F2"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street</w:t>
            </w:r>
            <w:r w:rsidR="00AC5C50">
              <w:rPr>
                <w:color w:val="auto"/>
              </w:rPr>
              <w:t xml:space="preserve"> </w:t>
            </w:r>
            <w:r w:rsidRPr="00FB328C">
              <w:rPr>
                <w:color w:val="auto"/>
              </w:rPr>
              <w:t>collections</w:t>
            </w:r>
          </w:p>
        </w:tc>
        <w:tc>
          <w:tcPr>
            <w:tcW w:w="453" w:type="pct"/>
            <w:tcBorders>
              <w:top w:val="dashSmallGap" w:sz="4" w:space="0" w:color="595959" w:themeColor="text1" w:themeTint="A6"/>
              <w:bottom w:val="dashSmallGap" w:sz="4" w:space="0" w:color="595959" w:themeColor="text1" w:themeTint="A6"/>
            </w:tcBorders>
          </w:tcPr>
          <w:p w14:paraId="72E7DDB4" w14:textId="00E0791C" w:rsidR="004E641D" w:rsidRPr="00FB328C" w:rsidRDefault="001353FA" w:rsidP="0028141C">
            <w:pPr>
              <w:tabs>
                <w:tab w:val="left" w:pos="2127"/>
              </w:tabs>
              <w:jc w:val="right"/>
              <w:rPr>
                <w:color w:val="auto"/>
              </w:rPr>
            </w:pPr>
            <w:r w:rsidRPr="00FB328C">
              <w:rPr>
                <w:color w:val="auto"/>
              </w:rPr>
              <w:t>31</w:t>
            </w:r>
          </w:p>
        </w:tc>
        <w:tc>
          <w:tcPr>
            <w:tcW w:w="907" w:type="pct"/>
            <w:tcBorders>
              <w:top w:val="dashSmallGap" w:sz="4" w:space="0" w:color="595959" w:themeColor="text1" w:themeTint="A6"/>
              <w:bottom w:val="dashSmallGap" w:sz="4" w:space="0" w:color="595959" w:themeColor="text1" w:themeTint="A6"/>
            </w:tcBorders>
          </w:tcPr>
          <w:p w14:paraId="44314A89" w14:textId="3E92CB10" w:rsidR="004E641D" w:rsidRPr="00FB328C" w:rsidRDefault="001353FA" w:rsidP="0028141C">
            <w:pPr>
              <w:tabs>
                <w:tab w:val="left" w:pos="2127"/>
              </w:tabs>
              <w:jc w:val="right"/>
              <w:rPr>
                <w:color w:val="auto"/>
              </w:rPr>
            </w:pPr>
            <w:r w:rsidRPr="00FB328C">
              <w:rPr>
                <w:color w:val="auto"/>
              </w:rPr>
              <w:t>6.9%</w:t>
            </w:r>
          </w:p>
        </w:tc>
        <w:tc>
          <w:tcPr>
            <w:tcW w:w="605" w:type="pct"/>
            <w:tcBorders>
              <w:top w:val="dashSmallGap" w:sz="4" w:space="0" w:color="595959" w:themeColor="text1" w:themeTint="A6"/>
              <w:bottom w:val="dashSmallGap" w:sz="4" w:space="0" w:color="595959" w:themeColor="text1" w:themeTint="A6"/>
            </w:tcBorders>
          </w:tcPr>
          <w:p w14:paraId="32054542" w14:textId="2084FEE1" w:rsidR="004E641D" w:rsidRPr="00FB328C" w:rsidRDefault="007E3A0A" w:rsidP="0028141C">
            <w:pPr>
              <w:tabs>
                <w:tab w:val="left" w:pos="2127"/>
              </w:tabs>
              <w:jc w:val="right"/>
              <w:rPr>
                <w:color w:val="auto"/>
              </w:rPr>
            </w:pPr>
            <w:r w:rsidRPr="00FB328C">
              <w:rPr>
                <w:color w:val="auto"/>
              </w:rPr>
              <w:t>4.0</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0F3EC680" w14:textId="165CA535" w:rsidR="004E641D" w:rsidRPr="00FB328C" w:rsidRDefault="0011100E" w:rsidP="0028141C">
            <w:pPr>
              <w:tabs>
                <w:tab w:val="left" w:pos="2127"/>
              </w:tabs>
              <w:jc w:val="right"/>
              <w:rPr>
                <w:color w:val="auto"/>
              </w:rPr>
            </w:pPr>
            <w:r w:rsidRPr="00FB328C">
              <w:rPr>
                <w:color w:val="auto"/>
              </w:rPr>
              <w:t>3</w:t>
            </w:r>
          </w:p>
        </w:tc>
        <w:tc>
          <w:tcPr>
            <w:tcW w:w="844" w:type="pct"/>
            <w:tcBorders>
              <w:top w:val="dashSmallGap" w:sz="4" w:space="0" w:color="595959" w:themeColor="text1" w:themeTint="A6"/>
              <w:bottom w:val="dashSmallGap" w:sz="4" w:space="0" w:color="595959" w:themeColor="text1" w:themeTint="A6"/>
            </w:tcBorders>
          </w:tcPr>
          <w:p w14:paraId="7651E7F3" w14:textId="7B3AAF5A" w:rsidR="004E641D" w:rsidRPr="00FB328C" w:rsidRDefault="0011100E" w:rsidP="0028141C">
            <w:pPr>
              <w:tabs>
                <w:tab w:val="left" w:pos="2127"/>
              </w:tabs>
              <w:jc w:val="right"/>
              <w:rPr>
                <w:color w:val="auto"/>
              </w:rPr>
            </w:pPr>
            <w:r w:rsidRPr="00FB328C">
              <w:rPr>
                <w:color w:val="auto"/>
              </w:rPr>
              <w:t>9.7%</w:t>
            </w:r>
          </w:p>
        </w:tc>
      </w:tr>
      <w:tr w:rsidR="00FB328C" w:rsidRPr="00FB328C" w14:paraId="6702BFF4"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826C72E" w14:textId="3038A340"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doorknocks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2B3DC5E" w14:textId="2932C96B" w:rsidR="004E641D" w:rsidRPr="00FB328C" w:rsidRDefault="001353FA" w:rsidP="0028141C">
            <w:pPr>
              <w:tabs>
                <w:tab w:val="left" w:pos="2127"/>
              </w:tabs>
              <w:jc w:val="right"/>
              <w:rPr>
                <w:color w:val="auto"/>
              </w:rPr>
            </w:pPr>
            <w:r w:rsidRPr="00FB328C">
              <w:rPr>
                <w:color w:val="auto"/>
              </w:rPr>
              <w:t>4</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19E5E0" w14:textId="1C65D2E2" w:rsidR="004E641D" w:rsidRPr="00FB328C" w:rsidRDefault="001353FA" w:rsidP="0028141C">
            <w:pPr>
              <w:tabs>
                <w:tab w:val="left" w:pos="2127"/>
              </w:tabs>
              <w:jc w:val="right"/>
              <w:rPr>
                <w:color w:val="auto"/>
              </w:rPr>
            </w:pPr>
            <w:r w:rsidRPr="00FB328C">
              <w:rPr>
                <w:color w:val="auto"/>
              </w:rPr>
              <w:t>0.9%</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94B983" w14:textId="0957E6BF" w:rsidR="004E641D" w:rsidRPr="00FB328C" w:rsidRDefault="004E641D" w:rsidP="0028141C">
            <w:pPr>
              <w:tabs>
                <w:tab w:val="left" w:pos="2127"/>
              </w:tabs>
              <w:jc w:val="right"/>
              <w:rPr>
                <w:color w:val="auto"/>
              </w:rPr>
            </w:pPr>
            <w:r w:rsidRPr="00FB328C">
              <w:rPr>
                <w:color w:val="auto"/>
              </w:rPr>
              <w:t>0.</w:t>
            </w:r>
            <w:r w:rsidR="007E3A0A" w:rsidRPr="00FB328C">
              <w:rPr>
                <w:color w:val="auto"/>
              </w:rPr>
              <w:t>5</w:t>
            </w:r>
            <w:r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9DA916" w14:textId="709C5E1B" w:rsidR="004E641D" w:rsidRPr="00FB328C" w:rsidRDefault="004E641D" w:rsidP="0028141C">
            <w:pPr>
              <w:tabs>
                <w:tab w:val="left" w:pos="2127"/>
              </w:tabs>
              <w:jc w:val="right"/>
              <w:rPr>
                <w:color w:val="auto"/>
              </w:rPr>
            </w:pP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86C8A4F" w14:textId="79B6B074" w:rsidR="004E641D" w:rsidRPr="00FB328C" w:rsidRDefault="004E641D" w:rsidP="0028141C">
            <w:pPr>
              <w:tabs>
                <w:tab w:val="left" w:pos="2127"/>
              </w:tabs>
              <w:jc w:val="right"/>
              <w:rPr>
                <w:color w:val="auto"/>
              </w:rPr>
            </w:pPr>
          </w:p>
        </w:tc>
      </w:tr>
      <w:tr w:rsidR="00FB328C" w:rsidRPr="00FB328C" w14:paraId="5A983B09"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6F8AE9E0" w14:textId="10ACAD74"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face-to-face</w:t>
            </w:r>
          </w:p>
        </w:tc>
        <w:tc>
          <w:tcPr>
            <w:tcW w:w="453" w:type="pct"/>
            <w:tcBorders>
              <w:top w:val="dashSmallGap" w:sz="4" w:space="0" w:color="595959" w:themeColor="text1" w:themeTint="A6"/>
              <w:bottom w:val="dashSmallGap" w:sz="4" w:space="0" w:color="595959" w:themeColor="text1" w:themeTint="A6"/>
            </w:tcBorders>
          </w:tcPr>
          <w:p w14:paraId="3F3B2857" w14:textId="0C3BDB2C" w:rsidR="004E641D" w:rsidRPr="00FB328C" w:rsidRDefault="000D1928" w:rsidP="0028141C">
            <w:pPr>
              <w:tabs>
                <w:tab w:val="left" w:pos="2127"/>
              </w:tabs>
              <w:jc w:val="right"/>
              <w:rPr>
                <w:color w:val="auto"/>
              </w:rPr>
            </w:pPr>
            <w:r w:rsidRPr="00FB328C">
              <w:rPr>
                <w:color w:val="auto"/>
              </w:rPr>
              <w:t>30</w:t>
            </w:r>
          </w:p>
        </w:tc>
        <w:tc>
          <w:tcPr>
            <w:tcW w:w="907" w:type="pct"/>
            <w:tcBorders>
              <w:top w:val="dashSmallGap" w:sz="4" w:space="0" w:color="595959" w:themeColor="text1" w:themeTint="A6"/>
              <w:bottom w:val="dashSmallGap" w:sz="4" w:space="0" w:color="595959" w:themeColor="text1" w:themeTint="A6"/>
            </w:tcBorders>
          </w:tcPr>
          <w:p w14:paraId="5B877615" w14:textId="6F53D9C8" w:rsidR="004E641D" w:rsidRPr="00FB328C" w:rsidRDefault="000D1928" w:rsidP="0028141C">
            <w:pPr>
              <w:tabs>
                <w:tab w:val="left" w:pos="2127"/>
              </w:tabs>
              <w:jc w:val="right"/>
              <w:rPr>
                <w:color w:val="auto"/>
              </w:rPr>
            </w:pPr>
            <w:r w:rsidRPr="00FB328C">
              <w:rPr>
                <w:color w:val="auto"/>
              </w:rPr>
              <w:t>6.7%</w:t>
            </w:r>
          </w:p>
        </w:tc>
        <w:tc>
          <w:tcPr>
            <w:tcW w:w="605" w:type="pct"/>
            <w:tcBorders>
              <w:top w:val="dashSmallGap" w:sz="4" w:space="0" w:color="595959" w:themeColor="text1" w:themeTint="A6"/>
              <w:bottom w:val="dashSmallGap" w:sz="4" w:space="0" w:color="595959" w:themeColor="text1" w:themeTint="A6"/>
            </w:tcBorders>
          </w:tcPr>
          <w:p w14:paraId="76C9F3B8" w14:textId="5E911FEC" w:rsidR="004E641D" w:rsidRPr="00FB328C" w:rsidRDefault="0011100E" w:rsidP="0028141C">
            <w:pPr>
              <w:tabs>
                <w:tab w:val="left" w:pos="2127"/>
              </w:tabs>
              <w:jc w:val="right"/>
              <w:rPr>
                <w:color w:val="auto"/>
              </w:rPr>
            </w:pPr>
            <w:r w:rsidRPr="00FB328C">
              <w:rPr>
                <w:color w:val="auto"/>
              </w:rPr>
              <w:t>3.9</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3C97CFDB" w14:textId="615B7707" w:rsidR="004E641D" w:rsidRPr="00FB328C" w:rsidRDefault="0011100E" w:rsidP="0028141C">
            <w:pPr>
              <w:tabs>
                <w:tab w:val="left" w:pos="2127"/>
              </w:tabs>
              <w:jc w:val="right"/>
              <w:rPr>
                <w:color w:val="auto"/>
              </w:rPr>
            </w:pPr>
            <w:r w:rsidRPr="00FB328C">
              <w:rPr>
                <w:color w:val="auto"/>
              </w:rPr>
              <w:t>9</w:t>
            </w:r>
          </w:p>
        </w:tc>
        <w:tc>
          <w:tcPr>
            <w:tcW w:w="844" w:type="pct"/>
            <w:tcBorders>
              <w:top w:val="dashSmallGap" w:sz="4" w:space="0" w:color="595959" w:themeColor="text1" w:themeTint="A6"/>
              <w:bottom w:val="dashSmallGap" w:sz="4" w:space="0" w:color="595959" w:themeColor="text1" w:themeTint="A6"/>
            </w:tcBorders>
          </w:tcPr>
          <w:p w14:paraId="270DE1B2" w14:textId="0CF22FD9" w:rsidR="004E641D" w:rsidRPr="00FB328C" w:rsidRDefault="0011100E" w:rsidP="0028141C">
            <w:pPr>
              <w:tabs>
                <w:tab w:val="left" w:pos="2127"/>
              </w:tabs>
              <w:jc w:val="right"/>
              <w:rPr>
                <w:color w:val="auto"/>
              </w:rPr>
            </w:pPr>
            <w:r w:rsidRPr="00FB328C">
              <w:rPr>
                <w:color w:val="auto"/>
              </w:rPr>
              <w:t>30.0%</w:t>
            </w:r>
          </w:p>
        </w:tc>
      </w:tr>
      <w:tr w:rsidR="00FB328C" w:rsidRPr="00FB328C" w14:paraId="0CD731AE"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1DAC27" w14:textId="6D649653"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Corporate</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620C84" w14:textId="022C3FB4"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127</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A86EE35" w14:textId="7694958F" w:rsidR="004E641D" w:rsidRPr="00FB328C" w:rsidRDefault="00B03868" w:rsidP="0028141C">
            <w:pPr>
              <w:tabs>
                <w:tab w:val="left" w:pos="2127"/>
              </w:tabs>
              <w:jc w:val="right"/>
              <w:rPr>
                <w:rFonts w:ascii="Century Gothic" w:hAnsi="Century Gothic"/>
                <w:b/>
                <w:bCs/>
                <w:color w:val="auto"/>
                <w:sz w:val="18"/>
                <w:szCs w:val="18"/>
              </w:rPr>
            </w:pPr>
            <w:r w:rsidRPr="00FB328C">
              <w:rPr>
                <w:rFonts w:ascii="Century Gothic" w:hAnsi="Century Gothic"/>
                <w:b/>
                <w:bCs/>
                <w:color w:val="auto"/>
                <w:sz w:val="18"/>
                <w:szCs w:val="18"/>
              </w:rPr>
              <w:t>28.2%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6D4152" w14:textId="3D3A7F7F"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16.5%</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6FA701" w14:textId="37C7B067"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25</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669E64" w14:textId="02C72E79"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19.8%</w:t>
            </w:r>
          </w:p>
        </w:tc>
      </w:tr>
      <w:tr w:rsidR="00FB328C" w:rsidRPr="00FB328C" w14:paraId="3F16D0B3"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699A166" w14:textId="48A7A24A" w:rsidR="00985EE1" w:rsidRPr="00FB328C" w:rsidRDefault="00985EE1" w:rsidP="00985EE1">
            <w:pPr>
              <w:tabs>
                <w:tab w:val="left" w:pos="2127"/>
              </w:tabs>
              <w:rPr>
                <w:color w:val="auto"/>
              </w:rPr>
            </w:pPr>
            <w:r w:rsidRPr="00FB328C">
              <w:rPr>
                <w:color w:val="auto"/>
              </w:rPr>
              <w:t>Corporate</w:t>
            </w:r>
            <w:r w:rsidR="00AC5C50">
              <w:rPr>
                <w:color w:val="auto"/>
              </w:rPr>
              <w:t xml:space="preserve"> </w:t>
            </w:r>
            <w:r w:rsidRPr="00FB328C">
              <w:rPr>
                <w:color w:val="auto"/>
              </w:rPr>
              <w:t>gifts</w:t>
            </w:r>
          </w:p>
        </w:tc>
        <w:tc>
          <w:tcPr>
            <w:tcW w:w="453" w:type="pct"/>
            <w:tcBorders>
              <w:top w:val="dashSmallGap" w:sz="4" w:space="0" w:color="595959" w:themeColor="text1" w:themeTint="A6"/>
              <w:bottom w:val="dashSmallGap" w:sz="4" w:space="0" w:color="595959" w:themeColor="text1" w:themeTint="A6"/>
            </w:tcBorders>
          </w:tcPr>
          <w:p w14:paraId="3ED1A0F1" w14:textId="77777777" w:rsidR="00985EE1" w:rsidRPr="00FB328C" w:rsidRDefault="00985EE1" w:rsidP="00985EE1">
            <w:pPr>
              <w:tabs>
                <w:tab w:val="left" w:pos="2127"/>
              </w:tabs>
              <w:jc w:val="right"/>
              <w:rPr>
                <w:color w:val="auto"/>
              </w:rPr>
            </w:pPr>
            <w:r w:rsidRPr="00FB328C">
              <w:rPr>
                <w:color w:val="auto"/>
              </w:rPr>
              <w:t>19</w:t>
            </w:r>
          </w:p>
        </w:tc>
        <w:tc>
          <w:tcPr>
            <w:tcW w:w="907" w:type="pct"/>
            <w:tcBorders>
              <w:top w:val="dashSmallGap" w:sz="4" w:space="0" w:color="595959" w:themeColor="text1" w:themeTint="A6"/>
              <w:bottom w:val="dashSmallGap" w:sz="4" w:space="0" w:color="595959" w:themeColor="text1" w:themeTint="A6"/>
            </w:tcBorders>
          </w:tcPr>
          <w:p w14:paraId="0B18240E" w14:textId="77777777" w:rsidR="00985EE1" w:rsidRPr="00FB328C" w:rsidRDefault="00985EE1" w:rsidP="00985EE1">
            <w:pPr>
              <w:tabs>
                <w:tab w:val="left" w:pos="2127"/>
              </w:tabs>
              <w:jc w:val="right"/>
              <w:rPr>
                <w:color w:val="auto"/>
              </w:rPr>
            </w:pPr>
            <w:r w:rsidRPr="00FB328C">
              <w:rPr>
                <w:color w:val="auto"/>
              </w:rPr>
              <w:t>4.2%</w:t>
            </w:r>
          </w:p>
        </w:tc>
        <w:tc>
          <w:tcPr>
            <w:tcW w:w="605" w:type="pct"/>
            <w:tcBorders>
              <w:top w:val="dashSmallGap" w:sz="4" w:space="0" w:color="595959" w:themeColor="text1" w:themeTint="A6"/>
              <w:bottom w:val="dashSmallGap" w:sz="4" w:space="0" w:color="595959" w:themeColor="text1" w:themeTint="A6"/>
            </w:tcBorders>
          </w:tcPr>
          <w:p w14:paraId="382BF325" w14:textId="77777777" w:rsidR="00985EE1" w:rsidRPr="00FB328C" w:rsidRDefault="00985EE1" w:rsidP="00985EE1">
            <w:pPr>
              <w:tabs>
                <w:tab w:val="left" w:pos="2127"/>
              </w:tabs>
              <w:jc w:val="right"/>
              <w:rPr>
                <w:color w:val="auto"/>
              </w:rPr>
            </w:pPr>
            <w:r w:rsidRPr="00FB328C">
              <w:rPr>
                <w:color w:val="auto"/>
              </w:rPr>
              <w:t>2.5%</w:t>
            </w:r>
          </w:p>
        </w:tc>
        <w:tc>
          <w:tcPr>
            <w:tcW w:w="378" w:type="pct"/>
            <w:tcBorders>
              <w:top w:val="dashSmallGap" w:sz="4" w:space="0" w:color="595959" w:themeColor="text1" w:themeTint="A6"/>
              <w:bottom w:val="dashSmallGap" w:sz="4" w:space="0" w:color="595959" w:themeColor="text1" w:themeTint="A6"/>
            </w:tcBorders>
          </w:tcPr>
          <w:p w14:paraId="091BA5EA" w14:textId="658D719C"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04B8C2D3" w14:textId="7E4C63FB" w:rsidR="00985EE1" w:rsidRPr="00FB328C" w:rsidRDefault="00985EE1" w:rsidP="00985EE1">
            <w:pPr>
              <w:tabs>
                <w:tab w:val="left" w:pos="2127"/>
              </w:tabs>
              <w:jc w:val="right"/>
              <w:rPr>
                <w:color w:val="auto"/>
              </w:rPr>
            </w:pPr>
            <w:r w:rsidRPr="00FB328C">
              <w:rPr>
                <w:color w:val="auto"/>
              </w:rPr>
              <w:t>-</w:t>
            </w:r>
          </w:p>
        </w:tc>
      </w:tr>
      <w:tr w:rsidR="00FB328C" w:rsidRPr="00FB328C" w14:paraId="3D9C0984"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5137C5" w14:textId="2B851A76" w:rsidR="004E641D" w:rsidRPr="00FB328C" w:rsidRDefault="004E641D" w:rsidP="0028141C">
            <w:pPr>
              <w:tabs>
                <w:tab w:val="left" w:pos="2127"/>
              </w:tabs>
              <w:rPr>
                <w:color w:val="auto"/>
              </w:rPr>
            </w:pPr>
            <w:r w:rsidRPr="00FB328C">
              <w:rPr>
                <w:color w:val="auto"/>
              </w:rPr>
              <w:t>Corporate</w:t>
            </w:r>
            <w:r w:rsidR="00AC5C50">
              <w:rPr>
                <w:color w:val="auto"/>
              </w:rPr>
              <w:t xml:space="preserve"> </w:t>
            </w:r>
            <w:r w:rsidRPr="00FB328C">
              <w:rPr>
                <w:color w:val="auto"/>
              </w:rPr>
              <w:t>sponsorship</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BD56B1D" w14:textId="77777777" w:rsidR="004E641D" w:rsidRPr="00FB328C" w:rsidRDefault="004E641D" w:rsidP="0028141C">
            <w:pPr>
              <w:tabs>
                <w:tab w:val="left" w:pos="2127"/>
              </w:tabs>
              <w:jc w:val="right"/>
              <w:rPr>
                <w:color w:val="auto"/>
              </w:rPr>
            </w:pPr>
            <w:r w:rsidRPr="00FB328C">
              <w:rPr>
                <w:color w:val="auto"/>
              </w:rPr>
              <w:t>72</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7B1C9C" w14:textId="77777777" w:rsidR="004E641D" w:rsidRPr="00FB328C" w:rsidRDefault="004E641D" w:rsidP="0028141C">
            <w:pPr>
              <w:tabs>
                <w:tab w:val="left" w:pos="2127"/>
              </w:tabs>
              <w:jc w:val="right"/>
              <w:rPr>
                <w:color w:val="auto"/>
              </w:rPr>
            </w:pPr>
            <w:r w:rsidRPr="00FB328C">
              <w:rPr>
                <w:color w:val="auto"/>
              </w:rPr>
              <w:t>16.0%</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058E3A" w14:textId="77777777" w:rsidR="004E641D" w:rsidRPr="00FB328C" w:rsidRDefault="004E641D" w:rsidP="0028141C">
            <w:pPr>
              <w:tabs>
                <w:tab w:val="left" w:pos="2127"/>
              </w:tabs>
              <w:jc w:val="right"/>
              <w:rPr>
                <w:color w:val="auto"/>
              </w:rPr>
            </w:pPr>
            <w:r w:rsidRPr="00FB328C">
              <w:rPr>
                <w:color w:val="auto"/>
              </w:rPr>
              <w:t>9.4%</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32DFCCB" w14:textId="1F112E53" w:rsidR="004E641D" w:rsidRPr="00FB328C" w:rsidRDefault="0011100E" w:rsidP="0028141C">
            <w:pPr>
              <w:tabs>
                <w:tab w:val="left" w:pos="2127"/>
              </w:tabs>
              <w:jc w:val="right"/>
              <w:rPr>
                <w:color w:val="auto"/>
              </w:rPr>
            </w:pPr>
            <w:r w:rsidRPr="00FB328C">
              <w:rPr>
                <w:color w:val="auto"/>
              </w:rPr>
              <w:t>18</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47DAA6" w14:textId="1752BFFA" w:rsidR="004E641D" w:rsidRPr="00FB328C" w:rsidRDefault="0011100E" w:rsidP="0028141C">
            <w:pPr>
              <w:tabs>
                <w:tab w:val="left" w:pos="2127"/>
              </w:tabs>
              <w:jc w:val="right"/>
              <w:rPr>
                <w:color w:val="auto"/>
              </w:rPr>
            </w:pPr>
            <w:r w:rsidRPr="00FB328C">
              <w:rPr>
                <w:color w:val="auto"/>
              </w:rPr>
              <w:t>25.0%</w:t>
            </w:r>
          </w:p>
        </w:tc>
      </w:tr>
      <w:tr w:rsidR="00FB328C" w:rsidRPr="00FB328C" w14:paraId="702F8173"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2625E67F" w14:textId="4EECD3EC" w:rsidR="004E641D" w:rsidRPr="00FB328C" w:rsidRDefault="004E641D" w:rsidP="0028141C">
            <w:pPr>
              <w:tabs>
                <w:tab w:val="left" w:pos="2127"/>
              </w:tabs>
              <w:rPr>
                <w:color w:val="auto"/>
              </w:rPr>
            </w:pPr>
            <w:r w:rsidRPr="00FB328C">
              <w:rPr>
                <w:color w:val="auto"/>
              </w:rPr>
              <w:t>Corporate</w:t>
            </w:r>
            <w:r w:rsidR="00AC5C50">
              <w:rPr>
                <w:color w:val="auto"/>
              </w:rPr>
              <w:t xml:space="preserve"> </w:t>
            </w:r>
            <w:r w:rsidRPr="00FB328C">
              <w:rPr>
                <w:color w:val="auto"/>
              </w:rPr>
              <w:t>grants</w:t>
            </w:r>
          </w:p>
        </w:tc>
        <w:tc>
          <w:tcPr>
            <w:tcW w:w="453" w:type="pct"/>
            <w:tcBorders>
              <w:top w:val="dashSmallGap" w:sz="4" w:space="0" w:color="595959" w:themeColor="text1" w:themeTint="A6"/>
              <w:bottom w:val="dashSmallGap" w:sz="4" w:space="0" w:color="595959" w:themeColor="text1" w:themeTint="A6"/>
            </w:tcBorders>
          </w:tcPr>
          <w:p w14:paraId="17084BF0" w14:textId="77777777" w:rsidR="004E641D" w:rsidRPr="00FB328C" w:rsidRDefault="004E641D" w:rsidP="0028141C">
            <w:pPr>
              <w:tabs>
                <w:tab w:val="left" w:pos="2127"/>
              </w:tabs>
              <w:jc w:val="right"/>
              <w:rPr>
                <w:color w:val="auto"/>
              </w:rPr>
            </w:pPr>
            <w:r w:rsidRPr="00FB328C">
              <w:rPr>
                <w:color w:val="auto"/>
              </w:rPr>
              <w:t>28</w:t>
            </w:r>
          </w:p>
        </w:tc>
        <w:tc>
          <w:tcPr>
            <w:tcW w:w="907" w:type="pct"/>
            <w:tcBorders>
              <w:top w:val="dashSmallGap" w:sz="4" w:space="0" w:color="595959" w:themeColor="text1" w:themeTint="A6"/>
              <w:bottom w:val="dashSmallGap" w:sz="4" w:space="0" w:color="595959" w:themeColor="text1" w:themeTint="A6"/>
            </w:tcBorders>
          </w:tcPr>
          <w:p w14:paraId="3455F9B3" w14:textId="77777777" w:rsidR="004E641D" w:rsidRPr="00FB328C" w:rsidRDefault="004E641D" w:rsidP="0028141C">
            <w:pPr>
              <w:tabs>
                <w:tab w:val="left" w:pos="2127"/>
              </w:tabs>
              <w:jc w:val="right"/>
              <w:rPr>
                <w:color w:val="auto"/>
              </w:rPr>
            </w:pPr>
            <w:r w:rsidRPr="00FB328C">
              <w:rPr>
                <w:color w:val="auto"/>
              </w:rPr>
              <w:t>6.2%</w:t>
            </w:r>
          </w:p>
        </w:tc>
        <w:tc>
          <w:tcPr>
            <w:tcW w:w="605" w:type="pct"/>
            <w:tcBorders>
              <w:top w:val="dashSmallGap" w:sz="4" w:space="0" w:color="595959" w:themeColor="text1" w:themeTint="A6"/>
              <w:bottom w:val="dashSmallGap" w:sz="4" w:space="0" w:color="595959" w:themeColor="text1" w:themeTint="A6"/>
            </w:tcBorders>
          </w:tcPr>
          <w:p w14:paraId="615914C1" w14:textId="77777777" w:rsidR="004E641D" w:rsidRPr="00FB328C" w:rsidRDefault="004E641D" w:rsidP="0028141C">
            <w:pPr>
              <w:tabs>
                <w:tab w:val="left" w:pos="2127"/>
              </w:tabs>
              <w:jc w:val="right"/>
              <w:rPr>
                <w:color w:val="auto"/>
              </w:rPr>
            </w:pPr>
            <w:r w:rsidRPr="00FB328C">
              <w:rPr>
                <w:color w:val="auto"/>
              </w:rPr>
              <w:t>3.6%</w:t>
            </w:r>
          </w:p>
        </w:tc>
        <w:tc>
          <w:tcPr>
            <w:tcW w:w="378" w:type="pct"/>
            <w:tcBorders>
              <w:top w:val="dashSmallGap" w:sz="4" w:space="0" w:color="595959" w:themeColor="text1" w:themeTint="A6"/>
              <w:bottom w:val="dashSmallGap" w:sz="4" w:space="0" w:color="595959" w:themeColor="text1" w:themeTint="A6"/>
            </w:tcBorders>
          </w:tcPr>
          <w:p w14:paraId="317E09F4" w14:textId="5C9B9E3A"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tcPr>
          <w:p w14:paraId="4B50A750" w14:textId="5912110D" w:rsidR="004E641D" w:rsidRPr="00FB328C" w:rsidRDefault="0011100E" w:rsidP="0028141C">
            <w:pPr>
              <w:tabs>
                <w:tab w:val="left" w:pos="2127"/>
              </w:tabs>
              <w:jc w:val="right"/>
              <w:rPr>
                <w:color w:val="auto"/>
              </w:rPr>
            </w:pPr>
            <w:r w:rsidRPr="00FB328C">
              <w:rPr>
                <w:color w:val="auto"/>
              </w:rPr>
              <w:t>3.6%</w:t>
            </w:r>
          </w:p>
        </w:tc>
      </w:tr>
      <w:tr w:rsidR="00FB328C" w:rsidRPr="00FB328C" w14:paraId="55547AB5"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860D5D" w14:textId="1E61D887" w:rsidR="004E641D" w:rsidRPr="00FB328C" w:rsidRDefault="004E641D" w:rsidP="0028141C">
            <w:pPr>
              <w:tabs>
                <w:tab w:val="left" w:pos="2127"/>
              </w:tabs>
              <w:rPr>
                <w:color w:val="auto"/>
              </w:rPr>
            </w:pPr>
            <w:r w:rsidRPr="00FB328C">
              <w:rPr>
                <w:color w:val="auto"/>
              </w:rPr>
              <w:t>Corporate</w:t>
            </w:r>
            <w:r w:rsidR="00AC5C50">
              <w:rPr>
                <w:color w:val="auto"/>
              </w:rPr>
              <w:t xml:space="preserve"> </w:t>
            </w:r>
            <w:r w:rsidRPr="00FB328C">
              <w:rPr>
                <w:color w:val="auto"/>
              </w:rPr>
              <w:t>in-kind</w:t>
            </w:r>
            <w:r w:rsidR="00AC5C50">
              <w:rPr>
                <w:color w:val="auto"/>
              </w:rPr>
              <w:t xml:space="preserve"> </w:t>
            </w:r>
            <w:r w:rsidRPr="00FB328C">
              <w:rPr>
                <w:color w:val="auto"/>
              </w:rPr>
              <w:t>donations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BB9AE6" w14:textId="77777777" w:rsidR="004E641D" w:rsidRPr="00FB328C" w:rsidRDefault="004E641D" w:rsidP="0028141C">
            <w:pPr>
              <w:tabs>
                <w:tab w:val="left" w:pos="2127"/>
              </w:tabs>
              <w:jc w:val="right"/>
              <w:rPr>
                <w:color w:val="auto"/>
              </w:rPr>
            </w:pPr>
            <w:r w:rsidRPr="00FB328C">
              <w:rPr>
                <w:color w:val="auto"/>
              </w:rPr>
              <w:t>48</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325BE4" w14:textId="77777777" w:rsidR="004E641D" w:rsidRPr="00FB328C" w:rsidRDefault="004E641D" w:rsidP="0028141C">
            <w:pPr>
              <w:tabs>
                <w:tab w:val="left" w:pos="2127"/>
              </w:tabs>
              <w:jc w:val="right"/>
              <w:rPr>
                <w:color w:val="auto"/>
              </w:rPr>
            </w:pPr>
            <w:r w:rsidRPr="00FB328C">
              <w:rPr>
                <w:color w:val="auto"/>
              </w:rPr>
              <w:t>10.6%</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FC4114" w14:textId="77777777" w:rsidR="004E641D" w:rsidRPr="00FB328C" w:rsidRDefault="004E641D" w:rsidP="0028141C">
            <w:pPr>
              <w:tabs>
                <w:tab w:val="left" w:pos="2127"/>
              </w:tabs>
              <w:jc w:val="right"/>
              <w:rPr>
                <w:color w:val="auto"/>
              </w:rPr>
            </w:pPr>
            <w:r w:rsidRPr="00FB328C">
              <w:rPr>
                <w:color w:val="auto"/>
              </w:rPr>
              <w:t>6.2%</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594A7F" w14:textId="3A9F3793" w:rsidR="004E641D" w:rsidRPr="00FB328C" w:rsidRDefault="0011100E" w:rsidP="0028141C">
            <w:pPr>
              <w:tabs>
                <w:tab w:val="left" w:pos="2127"/>
              </w:tabs>
              <w:jc w:val="right"/>
              <w:rPr>
                <w:color w:val="auto"/>
              </w:rPr>
            </w:pPr>
            <w:r w:rsidRPr="00FB328C">
              <w:rPr>
                <w:color w:val="auto"/>
              </w:rPr>
              <w:t>3</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8BC6BF" w14:textId="0923E144" w:rsidR="004E641D" w:rsidRPr="00FB328C" w:rsidRDefault="0011100E" w:rsidP="0028141C">
            <w:pPr>
              <w:tabs>
                <w:tab w:val="left" w:pos="2127"/>
              </w:tabs>
              <w:jc w:val="right"/>
              <w:rPr>
                <w:color w:val="auto"/>
              </w:rPr>
            </w:pPr>
            <w:r w:rsidRPr="00FB328C">
              <w:rPr>
                <w:color w:val="auto"/>
              </w:rPr>
              <w:t>6.3%</w:t>
            </w:r>
          </w:p>
        </w:tc>
      </w:tr>
      <w:tr w:rsidR="00FB328C" w:rsidRPr="00FB328C" w14:paraId="08A32B2D"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24F44C1F" w14:textId="1D1C9B4C" w:rsidR="00985EE1" w:rsidRPr="00FB328C" w:rsidRDefault="00985EE1" w:rsidP="00985EE1">
            <w:pPr>
              <w:tabs>
                <w:tab w:val="left" w:pos="2127"/>
              </w:tabs>
              <w:rPr>
                <w:color w:val="auto"/>
              </w:rPr>
            </w:pPr>
            <w:r w:rsidRPr="00FB328C">
              <w:rPr>
                <w:color w:val="auto"/>
              </w:rPr>
              <w:t>Payroll</w:t>
            </w:r>
            <w:r w:rsidR="00AC5C50">
              <w:rPr>
                <w:color w:val="auto"/>
              </w:rPr>
              <w:t xml:space="preserve"> </w:t>
            </w:r>
            <w:r w:rsidRPr="00FB328C">
              <w:rPr>
                <w:color w:val="auto"/>
              </w:rPr>
              <w:t>giving</w:t>
            </w:r>
          </w:p>
        </w:tc>
        <w:tc>
          <w:tcPr>
            <w:tcW w:w="453" w:type="pct"/>
            <w:tcBorders>
              <w:top w:val="dashSmallGap" w:sz="4" w:space="0" w:color="595959" w:themeColor="text1" w:themeTint="A6"/>
              <w:bottom w:val="dashSmallGap" w:sz="4" w:space="0" w:color="595959" w:themeColor="text1" w:themeTint="A6"/>
            </w:tcBorders>
          </w:tcPr>
          <w:p w14:paraId="4B18F6FC" w14:textId="77777777" w:rsidR="00985EE1" w:rsidRPr="00FB328C" w:rsidRDefault="00985EE1" w:rsidP="00985EE1">
            <w:pPr>
              <w:tabs>
                <w:tab w:val="left" w:pos="2127"/>
              </w:tabs>
              <w:jc w:val="right"/>
              <w:rPr>
                <w:color w:val="auto"/>
              </w:rPr>
            </w:pPr>
            <w:r w:rsidRPr="00FB328C">
              <w:rPr>
                <w:color w:val="auto"/>
              </w:rPr>
              <w:t>22</w:t>
            </w:r>
          </w:p>
        </w:tc>
        <w:tc>
          <w:tcPr>
            <w:tcW w:w="907" w:type="pct"/>
            <w:tcBorders>
              <w:top w:val="dashSmallGap" w:sz="4" w:space="0" w:color="595959" w:themeColor="text1" w:themeTint="A6"/>
              <w:bottom w:val="dashSmallGap" w:sz="4" w:space="0" w:color="595959" w:themeColor="text1" w:themeTint="A6"/>
            </w:tcBorders>
          </w:tcPr>
          <w:p w14:paraId="17C80474" w14:textId="77777777" w:rsidR="00985EE1" w:rsidRPr="00FB328C" w:rsidRDefault="00985EE1" w:rsidP="00985EE1">
            <w:pPr>
              <w:tabs>
                <w:tab w:val="left" w:pos="2127"/>
              </w:tabs>
              <w:jc w:val="right"/>
              <w:rPr>
                <w:color w:val="auto"/>
              </w:rPr>
            </w:pPr>
            <w:r w:rsidRPr="00FB328C">
              <w:rPr>
                <w:color w:val="auto"/>
              </w:rPr>
              <w:t>4.9%</w:t>
            </w:r>
          </w:p>
        </w:tc>
        <w:tc>
          <w:tcPr>
            <w:tcW w:w="605" w:type="pct"/>
            <w:tcBorders>
              <w:top w:val="dashSmallGap" w:sz="4" w:space="0" w:color="595959" w:themeColor="text1" w:themeTint="A6"/>
              <w:bottom w:val="dashSmallGap" w:sz="4" w:space="0" w:color="595959" w:themeColor="text1" w:themeTint="A6"/>
            </w:tcBorders>
          </w:tcPr>
          <w:p w14:paraId="6F5FA6FC" w14:textId="77777777" w:rsidR="00985EE1" w:rsidRPr="00FB328C" w:rsidRDefault="00985EE1" w:rsidP="00985EE1">
            <w:pPr>
              <w:tabs>
                <w:tab w:val="left" w:pos="2127"/>
              </w:tabs>
              <w:jc w:val="right"/>
              <w:rPr>
                <w:color w:val="auto"/>
              </w:rPr>
            </w:pPr>
            <w:r w:rsidRPr="00FB328C">
              <w:rPr>
                <w:color w:val="auto"/>
              </w:rPr>
              <w:t>2.9%</w:t>
            </w:r>
          </w:p>
        </w:tc>
        <w:tc>
          <w:tcPr>
            <w:tcW w:w="378" w:type="pct"/>
            <w:tcBorders>
              <w:top w:val="dashSmallGap" w:sz="4" w:space="0" w:color="595959" w:themeColor="text1" w:themeTint="A6"/>
              <w:bottom w:val="dashSmallGap" w:sz="4" w:space="0" w:color="595959" w:themeColor="text1" w:themeTint="A6"/>
            </w:tcBorders>
          </w:tcPr>
          <w:p w14:paraId="43961160" w14:textId="53A48D1E"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6F256511" w14:textId="6AC69854" w:rsidR="00985EE1" w:rsidRPr="00FB328C" w:rsidRDefault="00985EE1" w:rsidP="00985EE1">
            <w:pPr>
              <w:tabs>
                <w:tab w:val="left" w:pos="2127"/>
              </w:tabs>
              <w:jc w:val="right"/>
              <w:rPr>
                <w:color w:val="auto"/>
              </w:rPr>
            </w:pPr>
            <w:r w:rsidRPr="00FB328C">
              <w:rPr>
                <w:color w:val="auto"/>
              </w:rPr>
              <w:t>-</w:t>
            </w:r>
          </w:p>
        </w:tc>
      </w:tr>
      <w:tr w:rsidR="00FB328C" w:rsidRPr="00FB328C" w14:paraId="68E4010C"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BC0355" w14:textId="190CFD76"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workplace</w:t>
            </w:r>
            <w:r w:rsidR="00AC5C50">
              <w:rPr>
                <w:color w:val="auto"/>
              </w:rPr>
              <w:t xml:space="preserve"> </w:t>
            </w:r>
            <w:r w:rsidRPr="00FB328C">
              <w:rPr>
                <w:color w:val="auto"/>
              </w:rPr>
              <w:t>giving</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5D8D79B" w14:textId="77777777" w:rsidR="004E641D" w:rsidRPr="00FB328C" w:rsidRDefault="004E641D" w:rsidP="0028141C">
            <w:pPr>
              <w:tabs>
                <w:tab w:val="left" w:pos="2127"/>
              </w:tabs>
              <w:jc w:val="right"/>
              <w:rPr>
                <w:color w:val="auto"/>
              </w:rPr>
            </w:pPr>
            <w:r w:rsidRPr="00FB328C">
              <w:rPr>
                <w:color w:val="auto"/>
              </w:rPr>
              <w:t>12</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D4153A" w14:textId="77777777" w:rsidR="004E641D" w:rsidRPr="00FB328C" w:rsidRDefault="004E641D" w:rsidP="0028141C">
            <w:pPr>
              <w:tabs>
                <w:tab w:val="left" w:pos="2127"/>
              </w:tabs>
              <w:jc w:val="right"/>
              <w:rPr>
                <w:color w:val="auto"/>
              </w:rPr>
            </w:pPr>
            <w:r w:rsidRPr="00FB328C">
              <w:rPr>
                <w:color w:val="auto"/>
              </w:rPr>
              <w:t>2.7%</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53F033A" w14:textId="77777777" w:rsidR="004E641D" w:rsidRPr="00FB328C" w:rsidRDefault="004E641D" w:rsidP="0028141C">
            <w:pPr>
              <w:tabs>
                <w:tab w:val="left" w:pos="2127"/>
              </w:tabs>
              <w:jc w:val="right"/>
              <w:rPr>
                <w:color w:val="auto"/>
              </w:rPr>
            </w:pPr>
            <w:r w:rsidRPr="00FB328C">
              <w:rPr>
                <w:color w:val="auto"/>
              </w:rPr>
              <w:t>1.6%</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D6B818A" w14:textId="1AAA5F24"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557130" w14:textId="1510A539" w:rsidR="004E641D" w:rsidRPr="00FB328C" w:rsidRDefault="0011100E" w:rsidP="0028141C">
            <w:pPr>
              <w:tabs>
                <w:tab w:val="left" w:pos="2127"/>
              </w:tabs>
              <w:jc w:val="right"/>
              <w:rPr>
                <w:color w:val="auto"/>
              </w:rPr>
            </w:pPr>
            <w:r w:rsidRPr="00FB328C">
              <w:rPr>
                <w:color w:val="auto"/>
              </w:rPr>
              <w:t>8.3%</w:t>
            </w:r>
          </w:p>
        </w:tc>
      </w:tr>
      <w:tr w:rsidR="00FB328C" w:rsidRPr="00FB328C" w14:paraId="30A145FF"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0E091590" w14:textId="7E88822C"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corporate</w:t>
            </w:r>
          </w:p>
        </w:tc>
        <w:tc>
          <w:tcPr>
            <w:tcW w:w="453" w:type="pct"/>
            <w:tcBorders>
              <w:top w:val="dashSmallGap" w:sz="4" w:space="0" w:color="595959" w:themeColor="text1" w:themeTint="A6"/>
              <w:bottom w:val="dashSmallGap" w:sz="4" w:space="0" w:color="595959" w:themeColor="text1" w:themeTint="A6"/>
            </w:tcBorders>
          </w:tcPr>
          <w:p w14:paraId="0D8CDBE7" w14:textId="7ED6D3B3" w:rsidR="004E641D" w:rsidRPr="00FB328C" w:rsidRDefault="001353FA">
            <w:pPr>
              <w:tabs>
                <w:tab w:val="left" w:pos="2127"/>
              </w:tabs>
              <w:jc w:val="right"/>
              <w:rPr>
                <w:color w:val="auto"/>
              </w:rPr>
            </w:pPr>
            <w:r w:rsidRPr="00FB328C">
              <w:rPr>
                <w:color w:val="auto"/>
              </w:rPr>
              <w:t>6</w:t>
            </w:r>
          </w:p>
        </w:tc>
        <w:tc>
          <w:tcPr>
            <w:tcW w:w="907" w:type="pct"/>
            <w:tcBorders>
              <w:top w:val="dashSmallGap" w:sz="4" w:space="0" w:color="595959" w:themeColor="text1" w:themeTint="A6"/>
              <w:bottom w:val="dashSmallGap" w:sz="4" w:space="0" w:color="595959" w:themeColor="text1" w:themeTint="A6"/>
            </w:tcBorders>
          </w:tcPr>
          <w:p w14:paraId="6FDCF54C" w14:textId="12847896" w:rsidR="004E641D" w:rsidRPr="00FB328C" w:rsidRDefault="001353FA" w:rsidP="0028141C">
            <w:pPr>
              <w:tabs>
                <w:tab w:val="left" w:pos="2127"/>
              </w:tabs>
              <w:jc w:val="right"/>
              <w:rPr>
                <w:color w:val="auto"/>
              </w:rPr>
            </w:pPr>
            <w:r w:rsidRPr="00FB328C">
              <w:rPr>
                <w:color w:val="auto"/>
              </w:rPr>
              <w:t>1.3%</w:t>
            </w:r>
          </w:p>
        </w:tc>
        <w:tc>
          <w:tcPr>
            <w:tcW w:w="605" w:type="pct"/>
            <w:tcBorders>
              <w:top w:val="dashSmallGap" w:sz="4" w:space="0" w:color="595959" w:themeColor="text1" w:themeTint="A6"/>
              <w:bottom w:val="dashSmallGap" w:sz="4" w:space="0" w:color="595959" w:themeColor="text1" w:themeTint="A6"/>
            </w:tcBorders>
          </w:tcPr>
          <w:p w14:paraId="0ABB5049" w14:textId="7F12BE06" w:rsidR="004E641D" w:rsidRPr="00FB328C" w:rsidRDefault="007E3A0A" w:rsidP="0028141C">
            <w:pPr>
              <w:tabs>
                <w:tab w:val="left" w:pos="2127"/>
              </w:tabs>
              <w:jc w:val="right"/>
              <w:rPr>
                <w:color w:val="auto"/>
              </w:rPr>
            </w:pPr>
            <w:r w:rsidRPr="00FB328C">
              <w:rPr>
                <w:color w:val="auto"/>
              </w:rPr>
              <w:t>0.8</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4F03B4BE" w14:textId="40859F88" w:rsidR="004E641D" w:rsidRPr="00FB328C" w:rsidRDefault="0011100E" w:rsidP="0028141C">
            <w:pPr>
              <w:tabs>
                <w:tab w:val="left" w:pos="2127"/>
              </w:tabs>
              <w:jc w:val="right"/>
              <w:rPr>
                <w:color w:val="auto"/>
              </w:rPr>
            </w:pPr>
            <w:r w:rsidRPr="00FB328C">
              <w:rPr>
                <w:color w:val="auto"/>
              </w:rPr>
              <w:t>2</w:t>
            </w:r>
          </w:p>
        </w:tc>
        <w:tc>
          <w:tcPr>
            <w:tcW w:w="844" w:type="pct"/>
            <w:tcBorders>
              <w:top w:val="dashSmallGap" w:sz="4" w:space="0" w:color="595959" w:themeColor="text1" w:themeTint="A6"/>
              <w:bottom w:val="dashSmallGap" w:sz="4" w:space="0" w:color="595959" w:themeColor="text1" w:themeTint="A6"/>
            </w:tcBorders>
          </w:tcPr>
          <w:p w14:paraId="5C39CE04" w14:textId="6145F63A" w:rsidR="004E641D" w:rsidRPr="00FB328C" w:rsidRDefault="0011100E" w:rsidP="0028141C">
            <w:pPr>
              <w:tabs>
                <w:tab w:val="left" w:pos="2127"/>
              </w:tabs>
              <w:jc w:val="right"/>
              <w:rPr>
                <w:color w:val="auto"/>
              </w:rPr>
            </w:pPr>
            <w:r w:rsidRPr="00FB328C">
              <w:rPr>
                <w:color w:val="auto"/>
              </w:rPr>
              <w:t>33.3%</w:t>
            </w:r>
          </w:p>
        </w:tc>
      </w:tr>
      <w:tr w:rsidR="00FB328C" w:rsidRPr="00FB328C" w14:paraId="5E979CF1"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07199C" w14:textId="134596CD"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Non</w:t>
            </w:r>
            <w:r w:rsidR="00900B98" w:rsidRPr="00FB328C">
              <w:rPr>
                <w:rFonts w:ascii="Century Gothic" w:hAnsi="Century Gothic"/>
                <w:b/>
                <w:color w:val="auto"/>
                <w:sz w:val="18"/>
                <w:szCs w:val="18"/>
              </w:rPr>
              <w:t>government</w:t>
            </w:r>
            <w:r w:rsidR="00AC5C50">
              <w:rPr>
                <w:rFonts w:ascii="Century Gothic" w:hAnsi="Century Gothic"/>
                <w:b/>
                <w:color w:val="auto"/>
                <w:sz w:val="18"/>
                <w:szCs w:val="18"/>
              </w:rPr>
              <w:t xml:space="preserve"> </w:t>
            </w:r>
            <w:r w:rsidRPr="00FB328C">
              <w:rPr>
                <w:rFonts w:ascii="Century Gothic" w:hAnsi="Century Gothic"/>
                <w:b/>
                <w:color w:val="auto"/>
                <w:sz w:val="18"/>
                <w:szCs w:val="18"/>
              </w:rPr>
              <w:t>grant</w:t>
            </w:r>
            <w:r w:rsidR="00AC5C50">
              <w:rPr>
                <w:rFonts w:ascii="Century Gothic" w:hAnsi="Century Gothic"/>
                <w:b/>
                <w:color w:val="auto"/>
                <w:sz w:val="18"/>
                <w:szCs w:val="18"/>
              </w:rPr>
              <w:t xml:space="preserve"> </w:t>
            </w:r>
            <w:r w:rsidRPr="00FB328C">
              <w:rPr>
                <w:rFonts w:ascii="Century Gothic" w:hAnsi="Century Gothic"/>
                <w:b/>
                <w:color w:val="auto"/>
                <w:sz w:val="18"/>
                <w:szCs w:val="18"/>
              </w:rPr>
              <w:t>seeking</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6E4492" w14:textId="3190A284"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160</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6497925" w14:textId="14B76B50" w:rsidR="004E641D" w:rsidRPr="00FB328C" w:rsidRDefault="00B03868" w:rsidP="0028141C">
            <w:pPr>
              <w:tabs>
                <w:tab w:val="left" w:pos="2127"/>
              </w:tabs>
              <w:jc w:val="right"/>
              <w:rPr>
                <w:rFonts w:ascii="Century Gothic" w:hAnsi="Century Gothic"/>
                <w:b/>
                <w:bCs/>
                <w:color w:val="auto"/>
                <w:sz w:val="18"/>
                <w:szCs w:val="18"/>
              </w:rPr>
            </w:pPr>
            <w:r w:rsidRPr="00FB328C">
              <w:rPr>
                <w:rFonts w:ascii="Century Gothic" w:hAnsi="Century Gothic"/>
                <w:b/>
                <w:bCs/>
                <w:color w:val="auto"/>
                <w:sz w:val="18"/>
                <w:szCs w:val="18"/>
              </w:rPr>
              <w:t>35.5%</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BB94DB1" w14:textId="5B9C88DE"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20.8%</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E6638E" w14:textId="2E4E7D46"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48</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8619C7" w14:textId="1428AB72"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30.0%</w:t>
            </w:r>
          </w:p>
        </w:tc>
      </w:tr>
      <w:tr w:rsidR="00FB328C" w:rsidRPr="00FB328C" w14:paraId="55694156"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796CA57C" w14:textId="57F7986A" w:rsidR="004E641D" w:rsidRPr="00FB328C" w:rsidRDefault="004E641D" w:rsidP="0028141C">
            <w:pPr>
              <w:tabs>
                <w:tab w:val="left" w:pos="2127"/>
              </w:tabs>
              <w:rPr>
                <w:color w:val="auto"/>
              </w:rPr>
            </w:pPr>
            <w:r w:rsidRPr="00FB328C">
              <w:rPr>
                <w:color w:val="auto"/>
              </w:rPr>
              <w:t>Foundation</w:t>
            </w:r>
            <w:r w:rsidR="00AC5C50">
              <w:rPr>
                <w:color w:val="auto"/>
              </w:rPr>
              <w:t xml:space="preserve"> </w:t>
            </w:r>
            <w:r w:rsidRPr="00FB328C">
              <w:rPr>
                <w:color w:val="auto"/>
              </w:rPr>
              <w:t>grants</w:t>
            </w:r>
          </w:p>
        </w:tc>
        <w:tc>
          <w:tcPr>
            <w:tcW w:w="453" w:type="pct"/>
            <w:tcBorders>
              <w:top w:val="dashSmallGap" w:sz="4" w:space="0" w:color="595959" w:themeColor="text1" w:themeTint="A6"/>
              <w:bottom w:val="dashSmallGap" w:sz="4" w:space="0" w:color="595959" w:themeColor="text1" w:themeTint="A6"/>
            </w:tcBorders>
          </w:tcPr>
          <w:p w14:paraId="58158161" w14:textId="5A9A3C2E" w:rsidR="004E641D" w:rsidRPr="00FB328C" w:rsidRDefault="001353FA">
            <w:pPr>
              <w:tabs>
                <w:tab w:val="left" w:pos="2127"/>
              </w:tabs>
              <w:jc w:val="right"/>
              <w:rPr>
                <w:color w:val="auto"/>
              </w:rPr>
            </w:pPr>
            <w:r w:rsidRPr="00FB328C">
              <w:rPr>
                <w:color w:val="auto"/>
              </w:rPr>
              <w:t>77</w:t>
            </w:r>
          </w:p>
        </w:tc>
        <w:tc>
          <w:tcPr>
            <w:tcW w:w="907" w:type="pct"/>
            <w:tcBorders>
              <w:top w:val="dashSmallGap" w:sz="4" w:space="0" w:color="595959" w:themeColor="text1" w:themeTint="A6"/>
              <w:bottom w:val="dashSmallGap" w:sz="4" w:space="0" w:color="595959" w:themeColor="text1" w:themeTint="A6"/>
            </w:tcBorders>
          </w:tcPr>
          <w:p w14:paraId="4C113F54" w14:textId="6A03A3F3" w:rsidR="004E641D" w:rsidRPr="00FB328C" w:rsidRDefault="001353FA" w:rsidP="0028141C">
            <w:pPr>
              <w:tabs>
                <w:tab w:val="left" w:pos="2127"/>
              </w:tabs>
              <w:jc w:val="right"/>
              <w:rPr>
                <w:color w:val="auto"/>
              </w:rPr>
            </w:pPr>
            <w:r w:rsidRPr="00FB328C">
              <w:rPr>
                <w:color w:val="auto"/>
              </w:rPr>
              <w:t>17.1%</w:t>
            </w:r>
          </w:p>
        </w:tc>
        <w:tc>
          <w:tcPr>
            <w:tcW w:w="605" w:type="pct"/>
            <w:tcBorders>
              <w:top w:val="dashSmallGap" w:sz="4" w:space="0" w:color="595959" w:themeColor="text1" w:themeTint="A6"/>
              <w:bottom w:val="dashSmallGap" w:sz="4" w:space="0" w:color="595959" w:themeColor="text1" w:themeTint="A6"/>
            </w:tcBorders>
          </w:tcPr>
          <w:p w14:paraId="4CB7523B" w14:textId="28B5890E" w:rsidR="004E641D" w:rsidRPr="00FB328C" w:rsidRDefault="007E3A0A" w:rsidP="0028141C">
            <w:pPr>
              <w:tabs>
                <w:tab w:val="left" w:pos="2127"/>
              </w:tabs>
              <w:jc w:val="right"/>
              <w:rPr>
                <w:color w:val="auto"/>
              </w:rPr>
            </w:pPr>
            <w:r w:rsidRPr="00FB328C">
              <w:rPr>
                <w:color w:val="auto"/>
              </w:rPr>
              <w:t>10.0</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2FDA7DAC" w14:textId="5FCEC5F3" w:rsidR="004E641D" w:rsidRPr="00FB328C" w:rsidRDefault="00985EE1" w:rsidP="0028141C">
            <w:pPr>
              <w:tabs>
                <w:tab w:val="left" w:pos="2127"/>
              </w:tabs>
              <w:jc w:val="right"/>
              <w:rPr>
                <w:color w:val="auto"/>
              </w:rPr>
            </w:pPr>
            <w:r w:rsidRPr="00FB328C">
              <w:rPr>
                <w:color w:val="auto"/>
              </w:rPr>
              <w:t>17</w:t>
            </w:r>
          </w:p>
        </w:tc>
        <w:tc>
          <w:tcPr>
            <w:tcW w:w="844" w:type="pct"/>
            <w:tcBorders>
              <w:top w:val="dashSmallGap" w:sz="4" w:space="0" w:color="595959" w:themeColor="text1" w:themeTint="A6"/>
              <w:bottom w:val="dashSmallGap" w:sz="4" w:space="0" w:color="595959" w:themeColor="text1" w:themeTint="A6"/>
            </w:tcBorders>
          </w:tcPr>
          <w:p w14:paraId="6C13F9F6" w14:textId="1A8CE9CD" w:rsidR="004E641D" w:rsidRPr="00FB328C" w:rsidRDefault="00985EE1" w:rsidP="00985EE1">
            <w:pPr>
              <w:tabs>
                <w:tab w:val="left" w:pos="2127"/>
              </w:tabs>
              <w:jc w:val="right"/>
              <w:rPr>
                <w:color w:val="auto"/>
              </w:rPr>
            </w:pPr>
            <w:r w:rsidRPr="00FB328C">
              <w:rPr>
                <w:color w:val="auto"/>
              </w:rPr>
              <w:t>22.1</w:t>
            </w:r>
            <w:r w:rsidR="0011100E" w:rsidRPr="00FB328C">
              <w:rPr>
                <w:color w:val="auto"/>
              </w:rPr>
              <w:t>%</w:t>
            </w:r>
          </w:p>
        </w:tc>
      </w:tr>
      <w:tr w:rsidR="00FB328C" w:rsidRPr="00FB328C" w14:paraId="120E653A"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FC5A88" w14:textId="7C7B52BA" w:rsidR="004E641D" w:rsidRPr="00FB328C" w:rsidRDefault="004E641D" w:rsidP="0028141C">
            <w:pPr>
              <w:tabs>
                <w:tab w:val="left" w:pos="2127"/>
              </w:tabs>
              <w:rPr>
                <w:bCs/>
                <w:color w:val="auto"/>
              </w:rPr>
            </w:pPr>
            <w:r w:rsidRPr="00FB328C">
              <w:rPr>
                <w:color w:val="auto"/>
              </w:rPr>
              <w:t>Community</w:t>
            </w:r>
            <w:r w:rsidR="00AC5C50">
              <w:rPr>
                <w:color w:val="auto"/>
              </w:rPr>
              <w:t xml:space="preserve"> </w:t>
            </w:r>
            <w:r w:rsidRPr="00FB328C">
              <w:rPr>
                <w:color w:val="auto"/>
              </w:rPr>
              <w:t>grants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29E887" w14:textId="417E4EC2" w:rsidR="004E641D" w:rsidRPr="00FB328C" w:rsidRDefault="004E641D" w:rsidP="0028141C">
            <w:pPr>
              <w:tabs>
                <w:tab w:val="left" w:pos="2127"/>
              </w:tabs>
              <w:jc w:val="right"/>
              <w:rPr>
                <w:color w:val="auto"/>
              </w:rPr>
            </w:pPr>
            <w:r w:rsidRPr="00FB328C">
              <w:rPr>
                <w:color w:val="auto"/>
              </w:rPr>
              <w:t>109</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CA43B5" w14:textId="77777777" w:rsidR="004E641D" w:rsidRPr="00FB328C" w:rsidRDefault="004E641D" w:rsidP="0028141C">
            <w:pPr>
              <w:tabs>
                <w:tab w:val="left" w:pos="2127"/>
              </w:tabs>
              <w:jc w:val="right"/>
              <w:rPr>
                <w:bCs/>
                <w:color w:val="auto"/>
              </w:rPr>
            </w:pPr>
            <w:r w:rsidRPr="00FB328C">
              <w:rPr>
                <w:color w:val="auto"/>
              </w:rPr>
              <w:t>24.2%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94473B" w14:textId="77777777" w:rsidR="004E641D" w:rsidRPr="00FB328C" w:rsidRDefault="004E641D" w:rsidP="0028141C">
            <w:pPr>
              <w:tabs>
                <w:tab w:val="left" w:pos="2127"/>
              </w:tabs>
              <w:jc w:val="right"/>
              <w:rPr>
                <w:color w:val="auto"/>
              </w:rPr>
            </w:pPr>
            <w:r w:rsidRPr="00FB328C">
              <w:rPr>
                <w:color w:val="auto"/>
              </w:rPr>
              <w:t>14.2%</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47D590E" w14:textId="0C33E523" w:rsidR="004E641D" w:rsidRPr="00FB328C" w:rsidRDefault="0011100E" w:rsidP="0028141C">
            <w:pPr>
              <w:tabs>
                <w:tab w:val="left" w:pos="2127"/>
              </w:tabs>
              <w:jc w:val="right"/>
              <w:rPr>
                <w:color w:val="auto"/>
              </w:rPr>
            </w:pPr>
            <w:r w:rsidRPr="00FB328C">
              <w:rPr>
                <w:color w:val="auto"/>
              </w:rPr>
              <w:t>27</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7CE57E3" w14:textId="3DEA34A6" w:rsidR="004E641D" w:rsidRPr="00FB328C" w:rsidRDefault="0011100E" w:rsidP="0028141C">
            <w:pPr>
              <w:tabs>
                <w:tab w:val="left" w:pos="2127"/>
              </w:tabs>
              <w:jc w:val="right"/>
              <w:rPr>
                <w:bCs/>
                <w:color w:val="auto"/>
              </w:rPr>
            </w:pPr>
            <w:r w:rsidRPr="00FB328C">
              <w:rPr>
                <w:bCs/>
                <w:color w:val="auto"/>
              </w:rPr>
              <w:t>24.8%</w:t>
            </w:r>
          </w:p>
        </w:tc>
      </w:tr>
      <w:tr w:rsidR="00FB328C" w:rsidRPr="00FB328C" w14:paraId="5D262B69"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4D4E19AB" w14:textId="22F45A28"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non</w:t>
            </w:r>
            <w:r w:rsidR="00900B98" w:rsidRPr="00FB328C">
              <w:rPr>
                <w:color w:val="auto"/>
              </w:rPr>
              <w:t>government</w:t>
            </w:r>
            <w:r w:rsidR="00AC5C50">
              <w:rPr>
                <w:color w:val="auto"/>
              </w:rPr>
              <w:t xml:space="preserve"> </w:t>
            </w:r>
            <w:r w:rsidRPr="00FB328C">
              <w:rPr>
                <w:color w:val="auto"/>
              </w:rPr>
              <w:t>grants</w:t>
            </w:r>
          </w:p>
        </w:tc>
        <w:tc>
          <w:tcPr>
            <w:tcW w:w="453" w:type="pct"/>
            <w:tcBorders>
              <w:top w:val="dashSmallGap" w:sz="4" w:space="0" w:color="595959" w:themeColor="text1" w:themeTint="A6"/>
              <w:bottom w:val="dashSmallGap" w:sz="4" w:space="0" w:color="595959" w:themeColor="text1" w:themeTint="A6"/>
            </w:tcBorders>
          </w:tcPr>
          <w:p w14:paraId="483B866B" w14:textId="74FC6DA3" w:rsidR="004E641D" w:rsidRPr="00FB328C" w:rsidRDefault="008816AB" w:rsidP="0028141C">
            <w:pPr>
              <w:tabs>
                <w:tab w:val="left" w:pos="2127"/>
              </w:tabs>
              <w:jc w:val="right"/>
              <w:rPr>
                <w:color w:val="auto"/>
              </w:rPr>
            </w:pPr>
            <w:r>
              <w:rPr>
                <w:color w:val="auto"/>
              </w:rPr>
              <w:t>13</w:t>
            </w:r>
          </w:p>
        </w:tc>
        <w:tc>
          <w:tcPr>
            <w:tcW w:w="907" w:type="pct"/>
            <w:tcBorders>
              <w:top w:val="dashSmallGap" w:sz="4" w:space="0" w:color="595959" w:themeColor="text1" w:themeTint="A6"/>
              <w:bottom w:val="dashSmallGap" w:sz="4" w:space="0" w:color="595959" w:themeColor="text1" w:themeTint="A6"/>
            </w:tcBorders>
          </w:tcPr>
          <w:p w14:paraId="2EA093C9" w14:textId="5308E3D8" w:rsidR="004E641D" w:rsidRPr="00FB328C" w:rsidRDefault="008816AB" w:rsidP="0028141C">
            <w:pPr>
              <w:tabs>
                <w:tab w:val="left" w:pos="2127"/>
              </w:tabs>
              <w:jc w:val="right"/>
              <w:rPr>
                <w:color w:val="auto"/>
              </w:rPr>
            </w:pPr>
            <w:r>
              <w:rPr>
                <w:color w:val="auto"/>
              </w:rPr>
              <w:t>2.9</w:t>
            </w:r>
            <w:r w:rsidR="007B04EE" w:rsidRPr="00FB328C">
              <w:rPr>
                <w:color w:val="auto"/>
              </w:rPr>
              <w:t>%</w:t>
            </w:r>
          </w:p>
        </w:tc>
        <w:tc>
          <w:tcPr>
            <w:tcW w:w="605" w:type="pct"/>
            <w:tcBorders>
              <w:top w:val="dashSmallGap" w:sz="4" w:space="0" w:color="595959" w:themeColor="text1" w:themeTint="A6"/>
              <w:bottom w:val="dashSmallGap" w:sz="4" w:space="0" w:color="595959" w:themeColor="text1" w:themeTint="A6"/>
            </w:tcBorders>
          </w:tcPr>
          <w:p w14:paraId="6152427C" w14:textId="41963259" w:rsidR="004E641D" w:rsidRPr="00FB328C" w:rsidRDefault="0011100E" w:rsidP="0028141C">
            <w:pPr>
              <w:tabs>
                <w:tab w:val="left" w:pos="2127"/>
              </w:tabs>
              <w:jc w:val="right"/>
              <w:rPr>
                <w:color w:val="auto"/>
              </w:rPr>
            </w:pPr>
            <w:r w:rsidRPr="00FB328C">
              <w:rPr>
                <w:color w:val="auto"/>
              </w:rPr>
              <w:t>1.</w:t>
            </w:r>
            <w:r w:rsidR="008816AB">
              <w:rPr>
                <w:color w:val="auto"/>
              </w:rPr>
              <w:t>7</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2BCD7F4A" w14:textId="58CBA2BB" w:rsidR="004E641D" w:rsidRPr="00FB328C" w:rsidRDefault="008816AB" w:rsidP="0028141C">
            <w:pPr>
              <w:tabs>
                <w:tab w:val="left" w:pos="2127"/>
              </w:tabs>
              <w:jc w:val="right"/>
              <w:rPr>
                <w:color w:val="auto"/>
              </w:rPr>
            </w:pPr>
            <w:r>
              <w:rPr>
                <w:color w:val="auto"/>
              </w:rPr>
              <w:t>3</w:t>
            </w:r>
          </w:p>
        </w:tc>
        <w:tc>
          <w:tcPr>
            <w:tcW w:w="844" w:type="pct"/>
            <w:tcBorders>
              <w:top w:val="dashSmallGap" w:sz="4" w:space="0" w:color="595959" w:themeColor="text1" w:themeTint="A6"/>
              <w:bottom w:val="dashSmallGap" w:sz="4" w:space="0" w:color="595959" w:themeColor="text1" w:themeTint="A6"/>
            </w:tcBorders>
          </w:tcPr>
          <w:p w14:paraId="05991779" w14:textId="7E0D5964" w:rsidR="004E641D" w:rsidRPr="00FB328C" w:rsidRDefault="008816AB" w:rsidP="0028141C">
            <w:pPr>
              <w:tabs>
                <w:tab w:val="left" w:pos="2127"/>
              </w:tabs>
              <w:jc w:val="right"/>
              <w:rPr>
                <w:color w:val="auto"/>
              </w:rPr>
            </w:pPr>
            <w:r>
              <w:rPr>
                <w:color w:val="auto"/>
              </w:rPr>
              <w:t>23.1</w:t>
            </w:r>
            <w:r w:rsidR="00985EE1" w:rsidRPr="00FB328C">
              <w:rPr>
                <w:color w:val="auto"/>
              </w:rPr>
              <w:t>%</w:t>
            </w:r>
          </w:p>
        </w:tc>
      </w:tr>
      <w:tr w:rsidR="00FB328C" w:rsidRPr="00FB328C" w14:paraId="206D0589"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5C4CAA" w14:textId="39536713"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Events</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F5D05B" w14:textId="6D0E7AB5" w:rsidR="004E641D" w:rsidRPr="00FB328C" w:rsidRDefault="008816AB" w:rsidP="0028141C">
            <w:pPr>
              <w:tabs>
                <w:tab w:val="left" w:pos="2127"/>
              </w:tabs>
              <w:jc w:val="right"/>
              <w:rPr>
                <w:rFonts w:ascii="Century Gothic" w:hAnsi="Century Gothic"/>
                <w:b/>
                <w:color w:val="auto"/>
                <w:sz w:val="18"/>
                <w:szCs w:val="18"/>
              </w:rPr>
            </w:pPr>
            <w:r>
              <w:rPr>
                <w:rFonts w:ascii="Century Gothic" w:hAnsi="Century Gothic"/>
                <w:b/>
                <w:color w:val="auto"/>
                <w:sz w:val="18"/>
                <w:szCs w:val="18"/>
              </w:rPr>
              <w:t>258</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46E82F" w14:textId="12FC8498" w:rsidR="004E641D" w:rsidRPr="00FB328C" w:rsidRDefault="008816AB" w:rsidP="0028141C">
            <w:pPr>
              <w:tabs>
                <w:tab w:val="left" w:pos="2127"/>
              </w:tabs>
              <w:jc w:val="right"/>
              <w:rPr>
                <w:rFonts w:ascii="Century Gothic" w:hAnsi="Century Gothic"/>
                <w:b/>
                <w:bCs/>
                <w:color w:val="auto"/>
                <w:sz w:val="18"/>
                <w:szCs w:val="18"/>
              </w:rPr>
            </w:pPr>
            <w:r>
              <w:rPr>
                <w:rFonts w:ascii="Century Gothic" w:hAnsi="Century Gothic"/>
                <w:b/>
                <w:bCs/>
                <w:color w:val="auto"/>
                <w:sz w:val="18"/>
                <w:szCs w:val="18"/>
              </w:rPr>
              <w:t>57.2</w:t>
            </w:r>
            <w:r w:rsidR="007B04EE" w:rsidRPr="00FB328C">
              <w:rPr>
                <w:rFonts w:ascii="Century Gothic" w:hAnsi="Century Gothic"/>
                <w:b/>
                <w:bCs/>
                <w:color w:val="auto"/>
                <w:sz w:val="18"/>
                <w:szCs w:val="18"/>
              </w:rPr>
              <w:t>%</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B462498" w14:textId="717D3A09" w:rsidR="004E641D" w:rsidRPr="00FB328C" w:rsidRDefault="008816AB" w:rsidP="0028141C">
            <w:pPr>
              <w:tabs>
                <w:tab w:val="left" w:pos="2127"/>
              </w:tabs>
              <w:jc w:val="right"/>
              <w:rPr>
                <w:rFonts w:ascii="Century Gothic" w:hAnsi="Century Gothic"/>
                <w:b/>
                <w:color w:val="auto"/>
                <w:sz w:val="18"/>
                <w:szCs w:val="18"/>
              </w:rPr>
            </w:pPr>
            <w:r>
              <w:rPr>
                <w:rFonts w:ascii="Century Gothic" w:hAnsi="Century Gothic"/>
                <w:b/>
                <w:color w:val="auto"/>
                <w:sz w:val="18"/>
                <w:szCs w:val="18"/>
              </w:rPr>
              <w:t>33.6</w:t>
            </w:r>
            <w:r w:rsidR="00985EE1" w:rsidRPr="00FB328C">
              <w:rPr>
                <w:rFonts w:ascii="Century Gothic" w:hAnsi="Century Gothic"/>
                <w:b/>
                <w:color w:val="auto"/>
                <w:sz w:val="18"/>
                <w:szCs w:val="18"/>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F6CD09" w14:textId="0715BA48" w:rsidR="004E641D" w:rsidRPr="00FB328C" w:rsidRDefault="008816AB" w:rsidP="0028141C">
            <w:pPr>
              <w:tabs>
                <w:tab w:val="left" w:pos="2127"/>
              </w:tabs>
              <w:jc w:val="right"/>
              <w:rPr>
                <w:rFonts w:ascii="Century Gothic" w:hAnsi="Century Gothic"/>
                <w:b/>
                <w:color w:val="auto"/>
                <w:sz w:val="18"/>
                <w:szCs w:val="18"/>
              </w:rPr>
            </w:pPr>
            <w:r>
              <w:rPr>
                <w:rFonts w:ascii="Century Gothic" w:hAnsi="Century Gothic"/>
                <w:b/>
                <w:color w:val="auto"/>
                <w:sz w:val="18"/>
                <w:szCs w:val="18"/>
              </w:rPr>
              <w:t>90</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324A8D0" w14:textId="0C57A5ED" w:rsidR="004E641D" w:rsidRPr="00FB328C" w:rsidRDefault="008816AB" w:rsidP="0028141C">
            <w:pPr>
              <w:tabs>
                <w:tab w:val="left" w:pos="2127"/>
              </w:tabs>
              <w:jc w:val="right"/>
              <w:rPr>
                <w:rFonts w:ascii="Century Gothic" w:hAnsi="Century Gothic"/>
                <w:b/>
                <w:color w:val="auto"/>
                <w:sz w:val="18"/>
                <w:szCs w:val="18"/>
              </w:rPr>
            </w:pPr>
            <w:r>
              <w:rPr>
                <w:rFonts w:ascii="Century Gothic" w:hAnsi="Century Gothic"/>
                <w:b/>
                <w:color w:val="auto"/>
                <w:sz w:val="18"/>
                <w:szCs w:val="18"/>
              </w:rPr>
              <w:t>35.0</w:t>
            </w:r>
            <w:r w:rsidR="00985EE1" w:rsidRPr="00FB328C">
              <w:rPr>
                <w:rFonts w:ascii="Century Gothic" w:hAnsi="Century Gothic"/>
                <w:b/>
                <w:color w:val="auto"/>
                <w:sz w:val="18"/>
                <w:szCs w:val="18"/>
              </w:rPr>
              <w:t>%</w:t>
            </w:r>
          </w:p>
        </w:tc>
      </w:tr>
      <w:tr w:rsidR="00FB328C" w:rsidRPr="00FB328C" w14:paraId="131722EF"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17A27AC" w14:textId="32D2B391" w:rsidR="004E641D" w:rsidRPr="00FB328C" w:rsidRDefault="004E641D" w:rsidP="0028141C">
            <w:pPr>
              <w:tabs>
                <w:tab w:val="left" w:pos="2127"/>
              </w:tabs>
              <w:rPr>
                <w:color w:val="auto"/>
              </w:rPr>
            </w:pPr>
            <w:r w:rsidRPr="00FB328C">
              <w:rPr>
                <w:color w:val="auto"/>
              </w:rPr>
              <w:t>Gala</w:t>
            </w:r>
            <w:r w:rsidR="00AC5C50">
              <w:rPr>
                <w:color w:val="auto"/>
              </w:rPr>
              <w:t xml:space="preserve"> </w:t>
            </w:r>
            <w:r w:rsidRPr="00FB328C">
              <w:rPr>
                <w:color w:val="auto"/>
              </w:rPr>
              <w:t>events/dinners</w:t>
            </w:r>
          </w:p>
        </w:tc>
        <w:tc>
          <w:tcPr>
            <w:tcW w:w="453" w:type="pct"/>
            <w:tcBorders>
              <w:top w:val="dashSmallGap" w:sz="4" w:space="0" w:color="595959" w:themeColor="text1" w:themeTint="A6"/>
              <w:bottom w:val="dashSmallGap" w:sz="4" w:space="0" w:color="595959" w:themeColor="text1" w:themeTint="A6"/>
            </w:tcBorders>
          </w:tcPr>
          <w:p w14:paraId="1650AF3A" w14:textId="74A35ED2" w:rsidR="004E641D" w:rsidRPr="00FB328C" w:rsidRDefault="001353FA" w:rsidP="0028141C">
            <w:pPr>
              <w:tabs>
                <w:tab w:val="left" w:pos="2127"/>
              </w:tabs>
              <w:jc w:val="right"/>
              <w:rPr>
                <w:color w:val="auto"/>
              </w:rPr>
            </w:pPr>
            <w:r w:rsidRPr="00FB328C">
              <w:rPr>
                <w:color w:val="auto"/>
              </w:rPr>
              <w:t>106</w:t>
            </w:r>
          </w:p>
        </w:tc>
        <w:tc>
          <w:tcPr>
            <w:tcW w:w="907" w:type="pct"/>
            <w:tcBorders>
              <w:top w:val="dashSmallGap" w:sz="4" w:space="0" w:color="595959" w:themeColor="text1" w:themeTint="A6"/>
              <w:bottom w:val="dashSmallGap" w:sz="4" w:space="0" w:color="595959" w:themeColor="text1" w:themeTint="A6"/>
            </w:tcBorders>
          </w:tcPr>
          <w:p w14:paraId="305F1153" w14:textId="3A799460" w:rsidR="004E641D" w:rsidRPr="00FB328C" w:rsidRDefault="001353FA" w:rsidP="0028141C">
            <w:pPr>
              <w:tabs>
                <w:tab w:val="left" w:pos="2127"/>
              </w:tabs>
              <w:jc w:val="right"/>
              <w:rPr>
                <w:color w:val="auto"/>
              </w:rPr>
            </w:pPr>
            <w:r w:rsidRPr="00FB328C">
              <w:rPr>
                <w:color w:val="auto"/>
              </w:rPr>
              <w:t>23.5%</w:t>
            </w:r>
          </w:p>
        </w:tc>
        <w:tc>
          <w:tcPr>
            <w:tcW w:w="605" w:type="pct"/>
            <w:tcBorders>
              <w:top w:val="dashSmallGap" w:sz="4" w:space="0" w:color="595959" w:themeColor="text1" w:themeTint="A6"/>
              <w:bottom w:val="dashSmallGap" w:sz="4" w:space="0" w:color="595959" w:themeColor="text1" w:themeTint="A6"/>
            </w:tcBorders>
          </w:tcPr>
          <w:p w14:paraId="4A285B0B" w14:textId="653E0AE7" w:rsidR="004E641D" w:rsidRPr="00FB328C" w:rsidRDefault="004E641D" w:rsidP="0028141C">
            <w:pPr>
              <w:tabs>
                <w:tab w:val="left" w:pos="2127"/>
              </w:tabs>
              <w:jc w:val="right"/>
              <w:rPr>
                <w:color w:val="auto"/>
              </w:rPr>
            </w:pPr>
            <w:r w:rsidRPr="00FB328C">
              <w:rPr>
                <w:color w:val="auto"/>
              </w:rPr>
              <w:t>1</w:t>
            </w:r>
            <w:r w:rsidR="007E3A0A" w:rsidRPr="00FB328C">
              <w:rPr>
                <w:color w:val="auto"/>
              </w:rPr>
              <w:t>3.8</w:t>
            </w:r>
            <w:r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09399030" w14:textId="5C5904F9" w:rsidR="004E641D" w:rsidRPr="00FB328C" w:rsidRDefault="008816AB" w:rsidP="0028141C">
            <w:pPr>
              <w:tabs>
                <w:tab w:val="left" w:pos="2127"/>
              </w:tabs>
              <w:jc w:val="right"/>
              <w:rPr>
                <w:color w:val="auto"/>
              </w:rPr>
            </w:pPr>
            <w:r>
              <w:rPr>
                <w:color w:val="auto"/>
              </w:rPr>
              <w:t>28</w:t>
            </w:r>
          </w:p>
        </w:tc>
        <w:tc>
          <w:tcPr>
            <w:tcW w:w="844" w:type="pct"/>
            <w:tcBorders>
              <w:top w:val="dashSmallGap" w:sz="4" w:space="0" w:color="595959" w:themeColor="text1" w:themeTint="A6"/>
              <w:bottom w:val="dashSmallGap" w:sz="4" w:space="0" w:color="595959" w:themeColor="text1" w:themeTint="A6"/>
            </w:tcBorders>
          </w:tcPr>
          <w:p w14:paraId="005D3717" w14:textId="218AF69B" w:rsidR="004E641D" w:rsidRPr="00FB328C" w:rsidRDefault="0011100E">
            <w:pPr>
              <w:tabs>
                <w:tab w:val="left" w:pos="2127"/>
              </w:tabs>
              <w:jc w:val="right"/>
              <w:rPr>
                <w:color w:val="auto"/>
              </w:rPr>
            </w:pPr>
            <w:r w:rsidRPr="00FB328C">
              <w:rPr>
                <w:color w:val="auto"/>
              </w:rPr>
              <w:t>26.4%</w:t>
            </w:r>
          </w:p>
        </w:tc>
      </w:tr>
      <w:tr w:rsidR="00FB328C" w:rsidRPr="00FB328C" w14:paraId="076F56E2"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A3D96E" w14:textId="558748CF" w:rsidR="004E641D" w:rsidRPr="00FB328C" w:rsidRDefault="004E641D" w:rsidP="0028141C">
            <w:pPr>
              <w:tabs>
                <w:tab w:val="left" w:pos="2127"/>
              </w:tabs>
              <w:rPr>
                <w:color w:val="auto"/>
              </w:rPr>
            </w:pP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events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D9386C" w14:textId="77777777" w:rsidR="004E641D" w:rsidRPr="00FB328C" w:rsidRDefault="004E641D" w:rsidP="0028141C">
            <w:pPr>
              <w:tabs>
                <w:tab w:val="left" w:pos="2127"/>
              </w:tabs>
              <w:jc w:val="right"/>
              <w:rPr>
                <w:color w:val="auto"/>
              </w:rPr>
            </w:pPr>
            <w:r w:rsidRPr="00FB328C">
              <w:rPr>
                <w:color w:val="auto"/>
              </w:rPr>
              <w:t>22</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1563CA9" w14:textId="77777777" w:rsidR="004E641D" w:rsidRPr="00FB328C" w:rsidRDefault="004E641D" w:rsidP="0028141C">
            <w:pPr>
              <w:tabs>
                <w:tab w:val="left" w:pos="2127"/>
              </w:tabs>
              <w:jc w:val="right"/>
              <w:rPr>
                <w:color w:val="auto"/>
              </w:rPr>
            </w:pPr>
            <w:r w:rsidRPr="00FB328C">
              <w:rPr>
                <w:color w:val="auto"/>
              </w:rPr>
              <w:t>4.9%</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61E66D" w14:textId="77777777" w:rsidR="004E641D" w:rsidRPr="00FB328C" w:rsidRDefault="004E641D" w:rsidP="0028141C">
            <w:pPr>
              <w:tabs>
                <w:tab w:val="left" w:pos="2127"/>
              </w:tabs>
              <w:jc w:val="right"/>
              <w:rPr>
                <w:color w:val="auto"/>
              </w:rPr>
            </w:pPr>
            <w:r w:rsidRPr="00FB328C">
              <w:rPr>
                <w:color w:val="auto"/>
              </w:rPr>
              <w:t>2.9%</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AD1C4EE" w14:textId="42D4D788" w:rsidR="004E641D" w:rsidRPr="00FB328C" w:rsidRDefault="0011100E" w:rsidP="0028141C">
            <w:pPr>
              <w:tabs>
                <w:tab w:val="left" w:pos="2127"/>
              </w:tabs>
              <w:jc w:val="right"/>
              <w:rPr>
                <w:color w:val="auto"/>
              </w:rPr>
            </w:pPr>
            <w:r w:rsidRPr="00FB328C">
              <w:rPr>
                <w:color w:val="auto"/>
              </w:rPr>
              <w:t>2</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7CB66D" w14:textId="7A5D46E2" w:rsidR="004E641D" w:rsidRPr="00FB328C" w:rsidRDefault="0011100E" w:rsidP="0028141C">
            <w:pPr>
              <w:tabs>
                <w:tab w:val="left" w:pos="2127"/>
              </w:tabs>
              <w:jc w:val="right"/>
              <w:rPr>
                <w:color w:val="auto"/>
              </w:rPr>
            </w:pPr>
            <w:r w:rsidRPr="00FB328C">
              <w:rPr>
                <w:color w:val="auto"/>
              </w:rPr>
              <w:t>9.1%</w:t>
            </w:r>
          </w:p>
        </w:tc>
      </w:tr>
      <w:tr w:rsidR="00FB328C" w:rsidRPr="00FB328C" w14:paraId="63C2F40F"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5564C323" w14:textId="3B6976ED" w:rsidR="004E641D" w:rsidRPr="00FB328C" w:rsidRDefault="004E641D" w:rsidP="0028141C">
            <w:pPr>
              <w:tabs>
                <w:tab w:val="left" w:pos="2127"/>
              </w:tabs>
              <w:rPr>
                <w:bCs/>
                <w:color w:val="auto"/>
              </w:rPr>
            </w:pPr>
            <w:r w:rsidRPr="00FB328C">
              <w:rPr>
                <w:color w:val="auto"/>
              </w:rPr>
              <w:t>Other</w:t>
            </w:r>
            <w:r w:rsidR="00AC5C50">
              <w:rPr>
                <w:color w:val="auto"/>
              </w:rPr>
              <w:t xml:space="preserve"> </w:t>
            </w:r>
            <w:r w:rsidRPr="00FB328C">
              <w:rPr>
                <w:color w:val="auto"/>
              </w:rPr>
              <w:t>event-based</w:t>
            </w:r>
            <w:r w:rsidR="00AC5C50">
              <w:rPr>
                <w:color w:val="auto"/>
              </w:rPr>
              <w:t xml:space="preserve"> </w:t>
            </w:r>
            <w:r w:rsidRPr="00FB328C">
              <w:rPr>
                <w:color w:val="auto"/>
              </w:rPr>
              <w:t>fundraising</w:t>
            </w:r>
          </w:p>
        </w:tc>
        <w:tc>
          <w:tcPr>
            <w:tcW w:w="453" w:type="pct"/>
            <w:tcBorders>
              <w:top w:val="dashSmallGap" w:sz="4" w:space="0" w:color="595959" w:themeColor="text1" w:themeTint="A6"/>
              <w:bottom w:val="dashSmallGap" w:sz="4" w:space="0" w:color="595959" w:themeColor="text1" w:themeTint="A6"/>
            </w:tcBorders>
          </w:tcPr>
          <w:p w14:paraId="159F07E9" w14:textId="589A6B81" w:rsidR="004E641D" w:rsidRPr="00FB328C" w:rsidRDefault="008816AB" w:rsidP="0028141C">
            <w:pPr>
              <w:tabs>
                <w:tab w:val="left" w:pos="2127"/>
              </w:tabs>
              <w:jc w:val="right"/>
              <w:rPr>
                <w:color w:val="auto"/>
              </w:rPr>
            </w:pPr>
            <w:r>
              <w:rPr>
                <w:color w:val="auto"/>
              </w:rPr>
              <w:t>190</w:t>
            </w:r>
          </w:p>
        </w:tc>
        <w:tc>
          <w:tcPr>
            <w:tcW w:w="907" w:type="pct"/>
            <w:tcBorders>
              <w:top w:val="dashSmallGap" w:sz="4" w:space="0" w:color="595959" w:themeColor="text1" w:themeTint="A6"/>
              <w:bottom w:val="dashSmallGap" w:sz="4" w:space="0" w:color="595959" w:themeColor="text1" w:themeTint="A6"/>
            </w:tcBorders>
          </w:tcPr>
          <w:p w14:paraId="10FF223B" w14:textId="131238D8" w:rsidR="004E641D" w:rsidRPr="00FB328C" w:rsidRDefault="008816AB" w:rsidP="0028141C">
            <w:pPr>
              <w:tabs>
                <w:tab w:val="left" w:pos="2127"/>
              </w:tabs>
              <w:jc w:val="right"/>
              <w:rPr>
                <w:bCs/>
                <w:color w:val="auto"/>
              </w:rPr>
            </w:pPr>
            <w:r>
              <w:rPr>
                <w:bCs/>
                <w:color w:val="auto"/>
              </w:rPr>
              <w:t>42.1</w:t>
            </w:r>
            <w:r w:rsidR="007B04EE" w:rsidRPr="00FB328C">
              <w:rPr>
                <w:bCs/>
                <w:color w:val="auto"/>
              </w:rPr>
              <w:t>%</w:t>
            </w:r>
          </w:p>
        </w:tc>
        <w:tc>
          <w:tcPr>
            <w:tcW w:w="605" w:type="pct"/>
            <w:tcBorders>
              <w:top w:val="dashSmallGap" w:sz="4" w:space="0" w:color="595959" w:themeColor="text1" w:themeTint="A6"/>
              <w:bottom w:val="dashSmallGap" w:sz="4" w:space="0" w:color="595959" w:themeColor="text1" w:themeTint="A6"/>
            </w:tcBorders>
          </w:tcPr>
          <w:p w14:paraId="26D0E7D5" w14:textId="3AD3AA75" w:rsidR="004E641D" w:rsidRPr="00FB328C" w:rsidRDefault="008816AB" w:rsidP="0028141C">
            <w:pPr>
              <w:tabs>
                <w:tab w:val="left" w:pos="2127"/>
              </w:tabs>
              <w:jc w:val="right"/>
              <w:rPr>
                <w:color w:val="auto"/>
              </w:rPr>
            </w:pPr>
            <w:r>
              <w:rPr>
                <w:color w:val="auto"/>
              </w:rPr>
              <w:t>24.7</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375AAB46" w14:textId="63F77942" w:rsidR="004E641D" w:rsidRPr="00FB328C" w:rsidRDefault="008816AB" w:rsidP="00985EE1">
            <w:pPr>
              <w:tabs>
                <w:tab w:val="left" w:pos="2127"/>
              </w:tabs>
              <w:jc w:val="right"/>
              <w:rPr>
                <w:color w:val="auto"/>
              </w:rPr>
            </w:pPr>
            <w:r>
              <w:rPr>
                <w:color w:val="auto"/>
              </w:rPr>
              <w:t>60</w:t>
            </w:r>
          </w:p>
        </w:tc>
        <w:tc>
          <w:tcPr>
            <w:tcW w:w="844" w:type="pct"/>
            <w:tcBorders>
              <w:top w:val="dashSmallGap" w:sz="4" w:space="0" w:color="595959" w:themeColor="text1" w:themeTint="A6"/>
              <w:bottom w:val="dashSmallGap" w:sz="4" w:space="0" w:color="595959" w:themeColor="text1" w:themeTint="A6"/>
            </w:tcBorders>
          </w:tcPr>
          <w:p w14:paraId="2C696E8D" w14:textId="590F2785" w:rsidR="004E641D" w:rsidRPr="00FB328C" w:rsidRDefault="008816AB" w:rsidP="0028141C">
            <w:pPr>
              <w:tabs>
                <w:tab w:val="left" w:pos="2127"/>
              </w:tabs>
              <w:jc w:val="right"/>
              <w:rPr>
                <w:bCs/>
                <w:color w:val="auto"/>
              </w:rPr>
            </w:pPr>
            <w:r>
              <w:rPr>
                <w:bCs/>
                <w:color w:val="auto"/>
              </w:rPr>
              <w:t>31.6</w:t>
            </w:r>
            <w:bookmarkStart w:id="180" w:name="_GoBack"/>
            <w:bookmarkEnd w:id="180"/>
            <w:r w:rsidR="0011100E" w:rsidRPr="00FB328C">
              <w:rPr>
                <w:bCs/>
                <w:color w:val="auto"/>
              </w:rPr>
              <w:t>%</w:t>
            </w:r>
          </w:p>
        </w:tc>
      </w:tr>
      <w:tr w:rsidR="00FB328C" w:rsidRPr="00FB328C" w14:paraId="03C4E8A5"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19BF50" w14:textId="7EE6C121"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Sale</w:t>
            </w:r>
            <w:r w:rsidR="00AC5C50">
              <w:rPr>
                <w:rFonts w:ascii="Century Gothic" w:hAnsi="Century Gothic"/>
                <w:b/>
                <w:color w:val="auto"/>
                <w:sz w:val="18"/>
                <w:szCs w:val="18"/>
              </w:rPr>
              <w:t xml:space="preserve"> </w:t>
            </w:r>
            <w:r w:rsidRPr="00FB328C">
              <w:rPr>
                <w:rFonts w:ascii="Century Gothic" w:hAnsi="Century Gothic"/>
                <w:b/>
                <w:color w:val="auto"/>
                <w:sz w:val="18"/>
                <w:szCs w:val="18"/>
              </w:rPr>
              <w:t>of</w:t>
            </w:r>
            <w:r w:rsidR="00AC5C50">
              <w:rPr>
                <w:rFonts w:ascii="Century Gothic" w:hAnsi="Century Gothic"/>
                <w:b/>
                <w:color w:val="auto"/>
                <w:sz w:val="18"/>
                <w:szCs w:val="18"/>
              </w:rPr>
              <w:t xml:space="preserve"> </w:t>
            </w:r>
            <w:r w:rsidRPr="00FB328C">
              <w:rPr>
                <w:rFonts w:ascii="Century Gothic" w:hAnsi="Century Gothic"/>
                <w:b/>
                <w:color w:val="auto"/>
                <w:sz w:val="18"/>
                <w:szCs w:val="18"/>
              </w:rPr>
              <w:t>goods</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BCD2E0F" w14:textId="13385EFA"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166</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6CF907" w14:textId="74A06B91" w:rsidR="004E641D" w:rsidRPr="00FB328C" w:rsidRDefault="00B03868" w:rsidP="0028141C">
            <w:pPr>
              <w:tabs>
                <w:tab w:val="left" w:pos="2127"/>
              </w:tabs>
              <w:jc w:val="right"/>
              <w:rPr>
                <w:rFonts w:ascii="Century Gothic" w:hAnsi="Century Gothic"/>
                <w:b/>
                <w:bCs/>
                <w:color w:val="auto"/>
                <w:sz w:val="18"/>
                <w:szCs w:val="18"/>
              </w:rPr>
            </w:pPr>
            <w:r w:rsidRPr="00FB328C">
              <w:rPr>
                <w:rFonts w:ascii="Century Gothic" w:hAnsi="Century Gothic"/>
                <w:b/>
                <w:bCs/>
                <w:color w:val="auto"/>
                <w:sz w:val="18"/>
                <w:szCs w:val="18"/>
              </w:rPr>
              <w:t>36.8%</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49A3385" w14:textId="494B9635"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21.6%</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AB75514" w14:textId="37A4CA1A"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43</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4798FD" w14:textId="47EA08B5"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25.9%</w:t>
            </w:r>
          </w:p>
        </w:tc>
      </w:tr>
      <w:tr w:rsidR="00FB328C" w:rsidRPr="00FB328C" w14:paraId="517824F7"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41DC767" w14:textId="080208F9" w:rsidR="004E641D" w:rsidRPr="00FB328C" w:rsidRDefault="004E641D" w:rsidP="0028141C">
            <w:pPr>
              <w:tabs>
                <w:tab w:val="left" w:pos="2127"/>
              </w:tabs>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donated</w:t>
            </w:r>
            <w:r w:rsidR="00AC5C50">
              <w:rPr>
                <w:color w:val="auto"/>
              </w:rPr>
              <w:t xml:space="preserve"> </w:t>
            </w:r>
            <w:r w:rsidRPr="00FB328C">
              <w:rPr>
                <w:color w:val="auto"/>
              </w:rPr>
              <w:t>goods</w:t>
            </w:r>
          </w:p>
        </w:tc>
        <w:tc>
          <w:tcPr>
            <w:tcW w:w="453" w:type="pct"/>
            <w:tcBorders>
              <w:top w:val="dashSmallGap" w:sz="4" w:space="0" w:color="595959" w:themeColor="text1" w:themeTint="A6"/>
              <w:bottom w:val="dashSmallGap" w:sz="4" w:space="0" w:color="595959" w:themeColor="text1" w:themeTint="A6"/>
            </w:tcBorders>
          </w:tcPr>
          <w:p w14:paraId="75777C80" w14:textId="5A0EEF48" w:rsidR="004E641D" w:rsidRPr="00FB328C" w:rsidRDefault="001353FA" w:rsidP="0028141C">
            <w:pPr>
              <w:tabs>
                <w:tab w:val="left" w:pos="2127"/>
              </w:tabs>
              <w:jc w:val="right"/>
              <w:rPr>
                <w:color w:val="auto"/>
              </w:rPr>
            </w:pPr>
            <w:r w:rsidRPr="00FB328C">
              <w:rPr>
                <w:color w:val="auto"/>
              </w:rPr>
              <w:t>84</w:t>
            </w:r>
          </w:p>
        </w:tc>
        <w:tc>
          <w:tcPr>
            <w:tcW w:w="907" w:type="pct"/>
            <w:tcBorders>
              <w:top w:val="dashSmallGap" w:sz="4" w:space="0" w:color="595959" w:themeColor="text1" w:themeTint="A6"/>
              <w:bottom w:val="dashSmallGap" w:sz="4" w:space="0" w:color="595959" w:themeColor="text1" w:themeTint="A6"/>
            </w:tcBorders>
          </w:tcPr>
          <w:p w14:paraId="03F042A6" w14:textId="09FE8DB4" w:rsidR="004E641D" w:rsidRPr="00FB328C" w:rsidRDefault="001353FA" w:rsidP="0028141C">
            <w:pPr>
              <w:tabs>
                <w:tab w:val="left" w:pos="2127"/>
              </w:tabs>
              <w:jc w:val="right"/>
              <w:rPr>
                <w:color w:val="auto"/>
              </w:rPr>
            </w:pPr>
            <w:r w:rsidRPr="00FB328C">
              <w:rPr>
                <w:color w:val="auto"/>
              </w:rPr>
              <w:t>18.6%</w:t>
            </w:r>
          </w:p>
        </w:tc>
        <w:tc>
          <w:tcPr>
            <w:tcW w:w="605" w:type="pct"/>
            <w:tcBorders>
              <w:top w:val="dashSmallGap" w:sz="4" w:space="0" w:color="595959" w:themeColor="text1" w:themeTint="A6"/>
              <w:bottom w:val="dashSmallGap" w:sz="4" w:space="0" w:color="595959" w:themeColor="text1" w:themeTint="A6"/>
            </w:tcBorders>
          </w:tcPr>
          <w:p w14:paraId="33398F6E" w14:textId="058EDF20" w:rsidR="004E641D" w:rsidRPr="00FB328C" w:rsidRDefault="007E3A0A" w:rsidP="0028141C">
            <w:pPr>
              <w:tabs>
                <w:tab w:val="left" w:pos="2127"/>
              </w:tabs>
              <w:jc w:val="right"/>
              <w:rPr>
                <w:color w:val="auto"/>
              </w:rPr>
            </w:pPr>
            <w:r w:rsidRPr="00FB328C">
              <w:rPr>
                <w:color w:val="auto"/>
              </w:rPr>
              <w:t>10.9</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4240407C" w14:textId="6B236C27" w:rsidR="004E641D" w:rsidRPr="00FB328C" w:rsidRDefault="0011100E" w:rsidP="0028141C">
            <w:pPr>
              <w:tabs>
                <w:tab w:val="left" w:pos="2127"/>
              </w:tabs>
              <w:jc w:val="right"/>
              <w:rPr>
                <w:color w:val="auto"/>
              </w:rPr>
            </w:pPr>
            <w:r w:rsidRPr="00FB328C">
              <w:rPr>
                <w:color w:val="auto"/>
              </w:rPr>
              <w:t>23</w:t>
            </w:r>
          </w:p>
        </w:tc>
        <w:tc>
          <w:tcPr>
            <w:tcW w:w="844" w:type="pct"/>
            <w:tcBorders>
              <w:top w:val="dashSmallGap" w:sz="4" w:space="0" w:color="595959" w:themeColor="text1" w:themeTint="A6"/>
              <w:bottom w:val="dashSmallGap" w:sz="4" w:space="0" w:color="595959" w:themeColor="text1" w:themeTint="A6"/>
            </w:tcBorders>
          </w:tcPr>
          <w:p w14:paraId="35F6A080" w14:textId="48F8F7D3" w:rsidR="004E641D" w:rsidRPr="00FB328C" w:rsidRDefault="0011100E" w:rsidP="0028141C">
            <w:pPr>
              <w:tabs>
                <w:tab w:val="left" w:pos="2127"/>
              </w:tabs>
              <w:jc w:val="right"/>
              <w:rPr>
                <w:color w:val="auto"/>
              </w:rPr>
            </w:pPr>
            <w:r w:rsidRPr="00FB328C">
              <w:rPr>
                <w:color w:val="auto"/>
              </w:rPr>
              <w:t>27.4%</w:t>
            </w:r>
          </w:p>
        </w:tc>
      </w:tr>
      <w:tr w:rsidR="00FB328C" w:rsidRPr="00FB328C" w14:paraId="09494036"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2F091A" w14:textId="4E26B6FF" w:rsidR="004E641D" w:rsidRPr="00FB328C" w:rsidRDefault="004E641D" w:rsidP="0028141C">
            <w:pPr>
              <w:tabs>
                <w:tab w:val="left" w:pos="2127"/>
              </w:tabs>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branded</w:t>
            </w:r>
            <w:r w:rsidR="00AC5C50">
              <w:rPr>
                <w:color w:val="auto"/>
              </w:rPr>
              <w:t xml:space="preserve"> </w:t>
            </w:r>
            <w:r w:rsidRPr="00FB328C">
              <w:rPr>
                <w:color w:val="auto"/>
              </w:rPr>
              <w:t>merchandise</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7CD71A" w14:textId="551292F5" w:rsidR="004E641D" w:rsidRPr="00FB328C" w:rsidRDefault="001353FA" w:rsidP="0028141C">
            <w:pPr>
              <w:tabs>
                <w:tab w:val="left" w:pos="2127"/>
              </w:tabs>
              <w:jc w:val="right"/>
              <w:rPr>
                <w:color w:val="auto"/>
              </w:rPr>
            </w:pPr>
            <w:r w:rsidRPr="00FB328C">
              <w:rPr>
                <w:color w:val="auto"/>
              </w:rPr>
              <w:t>46</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C54E42E" w14:textId="449CB405" w:rsidR="004E641D" w:rsidRPr="00FB328C" w:rsidRDefault="001353FA" w:rsidP="0028141C">
            <w:pPr>
              <w:tabs>
                <w:tab w:val="left" w:pos="2127"/>
              </w:tabs>
              <w:jc w:val="right"/>
              <w:rPr>
                <w:color w:val="auto"/>
              </w:rPr>
            </w:pPr>
            <w:r w:rsidRPr="00FB328C">
              <w:rPr>
                <w:color w:val="auto"/>
              </w:rPr>
              <w:t>10.2%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FC26332" w14:textId="4AB2F6B0" w:rsidR="004E641D" w:rsidRPr="00FB328C" w:rsidRDefault="007E3A0A" w:rsidP="0028141C">
            <w:pPr>
              <w:tabs>
                <w:tab w:val="left" w:pos="2127"/>
              </w:tabs>
              <w:jc w:val="right"/>
              <w:rPr>
                <w:color w:val="auto"/>
              </w:rPr>
            </w:pPr>
            <w:r w:rsidRPr="00FB328C">
              <w:rPr>
                <w:color w:val="auto"/>
              </w:rPr>
              <w:t>6.0</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F644EA1" w14:textId="12482376" w:rsidR="004E641D" w:rsidRPr="00FB328C" w:rsidRDefault="0011100E" w:rsidP="0028141C">
            <w:pPr>
              <w:tabs>
                <w:tab w:val="left" w:pos="2127"/>
              </w:tabs>
              <w:jc w:val="right"/>
              <w:rPr>
                <w:color w:val="auto"/>
              </w:rPr>
            </w:pPr>
            <w:r w:rsidRPr="00FB328C">
              <w:rPr>
                <w:color w:val="auto"/>
              </w:rPr>
              <w:t>8</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294BAE" w14:textId="7485161E" w:rsidR="004E641D" w:rsidRPr="00FB328C" w:rsidRDefault="0011100E" w:rsidP="0028141C">
            <w:pPr>
              <w:tabs>
                <w:tab w:val="left" w:pos="2127"/>
              </w:tabs>
              <w:jc w:val="right"/>
              <w:rPr>
                <w:color w:val="auto"/>
              </w:rPr>
            </w:pPr>
            <w:r w:rsidRPr="00FB328C">
              <w:rPr>
                <w:color w:val="auto"/>
              </w:rPr>
              <w:t>17.4%</w:t>
            </w:r>
          </w:p>
        </w:tc>
      </w:tr>
      <w:tr w:rsidR="00FB328C" w:rsidRPr="00FB328C" w14:paraId="2C8181CA"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5A30FD9B" w14:textId="1F8C771C" w:rsidR="004E641D" w:rsidRPr="00FB328C" w:rsidRDefault="004E641D" w:rsidP="0028141C">
            <w:pPr>
              <w:tabs>
                <w:tab w:val="left" w:pos="2127"/>
              </w:tabs>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other</w:t>
            </w:r>
            <w:r w:rsidR="00AC5C50">
              <w:rPr>
                <w:color w:val="auto"/>
              </w:rPr>
              <w:t xml:space="preserve"> </w:t>
            </w:r>
            <w:r w:rsidRPr="00FB328C">
              <w:rPr>
                <w:color w:val="auto"/>
              </w:rPr>
              <w:t>new</w:t>
            </w:r>
            <w:r w:rsidR="00AC5C50">
              <w:rPr>
                <w:color w:val="auto"/>
              </w:rPr>
              <w:t xml:space="preserve"> </w:t>
            </w:r>
            <w:r w:rsidRPr="00FB328C">
              <w:rPr>
                <w:color w:val="auto"/>
              </w:rPr>
              <w:t>merchandise</w:t>
            </w:r>
          </w:p>
        </w:tc>
        <w:tc>
          <w:tcPr>
            <w:tcW w:w="453" w:type="pct"/>
            <w:tcBorders>
              <w:top w:val="dashSmallGap" w:sz="4" w:space="0" w:color="595959" w:themeColor="text1" w:themeTint="A6"/>
              <w:bottom w:val="dashSmallGap" w:sz="4" w:space="0" w:color="595959" w:themeColor="text1" w:themeTint="A6"/>
            </w:tcBorders>
          </w:tcPr>
          <w:p w14:paraId="247E00AC" w14:textId="4EAE93BB" w:rsidR="004E641D" w:rsidRPr="00FB328C" w:rsidRDefault="001353FA" w:rsidP="0028141C">
            <w:pPr>
              <w:tabs>
                <w:tab w:val="left" w:pos="2127"/>
              </w:tabs>
              <w:jc w:val="right"/>
              <w:rPr>
                <w:color w:val="auto"/>
              </w:rPr>
            </w:pPr>
            <w:r w:rsidRPr="00FB328C">
              <w:rPr>
                <w:color w:val="auto"/>
              </w:rPr>
              <w:t>31</w:t>
            </w:r>
          </w:p>
        </w:tc>
        <w:tc>
          <w:tcPr>
            <w:tcW w:w="907" w:type="pct"/>
            <w:tcBorders>
              <w:top w:val="dashSmallGap" w:sz="4" w:space="0" w:color="595959" w:themeColor="text1" w:themeTint="A6"/>
              <w:bottom w:val="dashSmallGap" w:sz="4" w:space="0" w:color="595959" w:themeColor="text1" w:themeTint="A6"/>
            </w:tcBorders>
          </w:tcPr>
          <w:p w14:paraId="10EC8667" w14:textId="1A6645F3" w:rsidR="004E641D" w:rsidRPr="00FB328C" w:rsidRDefault="001353FA" w:rsidP="0028141C">
            <w:pPr>
              <w:tabs>
                <w:tab w:val="left" w:pos="2127"/>
              </w:tabs>
              <w:jc w:val="right"/>
              <w:rPr>
                <w:color w:val="auto"/>
              </w:rPr>
            </w:pPr>
            <w:r w:rsidRPr="00FB328C">
              <w:rPr>
                <w:color w:val="auto"/>
              </w:rPr>
              <w:t>6.9%</w:t>
            </w:r>
          </w:p>
        </w:tc>
        <w:tc>
          <w:tcPr>
            <w:tcW w:w="605" w:type="pct"/>
            <w:tcBorders>
              <w:top w:val="dashSmallGap" w:sz="4" w:space="0" w:color="595959" w:themeColor="text1" w:themeTint="A6"/>
              <w:bottom w:val="dashSmallGap" w:sz="4" w:space="0" w:color="595959" w:themeColor="text1" w:themeTint="A6"/>
            </w:tcBorders>
          </w:tcPr>
          <w:p w14:paraId="5CECCE92" w14:textId="60964D06" w:rsidR="004E641D" w:rsidRPr="00FB328C" w:rsidRDefault="007E3A0A" w:rsidP="0028141C">
            <w:pPr>
              <w:tabs>
                <w:tab w:val="left" w:pos="2127"/>
              </w:tabs>
              <w:jc w:val="right"/>
              <w:rPr>
                <w:color w:val="auto"/>
              </w:rPr>
            </w:pPr>
            <w:r w:rsidRPr="00FB328C">
              <w:rPr>
                <w:color w:val="auto"/>
              </w:rPr>
              <w:t>4.0</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tcPr>
          <w:p w14:paraId="03BD96E0" w14:textId="30AE7C34" w:rsidR="004E641D" w:rsidRPr="00FB328C" w:rsidRDefault="0011100E" w:rsidP="0028141C">
            <w:pPr>
              <w:tabs>
                <w:tab w:val="left" w:pos="2127"/>
              </w:tabs>
              <w:jc w:val="right"/>
              <w:rPr>
                <w:color w:val="auto"/>
              </w:rPr>
            </w:pPr>
            <w:r w:rsidRPr="00FB328C">
              <w:rPr>
                <w:color w:val="auto"/>
              </w:rPr>
              <w:t>5</w:t>
            </w:r>
          </w:p>
        </w:tc>
        <w:tc>
          <w:tcPr>
            <w:tcW w:w="844" w:type="pct"/>
            <w:tcBorders>
              <w:top w:val="dashSmallGap" w:sz="4" w:space="0" w:color="595959" w:themeColor="text1" w:themeTint="A6"/>
              <w:bottom w:val="dashSmallGap" w:sz="4" w:space="0" w:color="595959" w:themeColor="text1" w:themeTint="A6"/>
            </w:tcBorders>
          </w:tcPr>
          <w:p w14:paraId="1B51CF11" w14:textId="30DFA1BF" w:rsidR="004E641D" w:rsidRPr="00FB328C" w:rsidRDefault="0011100E" w:rsidP="0028141C">
            <w:pPr>
              <w:tabs>
                <w:tab w:val="left" w:pos="2127"/>
              </w:tabs>
              <w:jc w:val="right"/>
              <w:rPr>
                <w:color w:val="auto"/>
              </w:rPr>
            </w:pPr>
            <w:r w:rsidRPr="00FB328C">
              <w:rPr>
                <w:color w:val="auto"/>
              </w:rPr>
              <w:t>16.1%</w:t>
            </w:r>
          </w:p>
        </w:tc>
      </w:tr>
      <w:tr w:rsidR="00FB328C" w:rsidRPr="00FB328C" w14:paraId="466F67F1"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F5CE836" w14:textId="0024FEBD"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goods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A456AE9" w14:textId="5AAC3828" w:rsidR="004E641D" w:rsidRPr="00FB328C" w:rsidRDefault="0011100E" w:rsidP="0028141C">
            <w:pPr>
              <w:tabs>
                <w:tab w:val="left" w:pos="2127"/>
              </w:tabs>
              <w:jc w:val="right"/>
              <w:rPr>
                <w:color w:val="auto"/>
              </w:rPr>
            </w:pPr>
            <w:r w:rsidRPr="00FB328C">
              <w:rPr>
                <w:color w:val="auto"/>
              </w:rPr>
              <w:t>17</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42339E5" w14:textId="6336FB28" w:rsidR="004E641D" w:rsidRPr="00FB328C" w:rsidRDefault="0011100E">
            <w:pPr>
              <w:tabs>
                <w:tab w:val="left" w:pos="2127"/>
              </w:tabs>
              <w:jc w:val="right"/>
              <w:rPr>
                <w:color w:val="auto"/>
              </w:rPr>
            </w:pPr>
            <w:r w:rsidRPr="00FB328C">
              <w:rPr>
                <w:color w:val="auto"/>
              </w:rPr>
              <w:t>3.8</w:t>
            </w:r>
            <w:r w:rsidR="004E641D" w:rsidRPr="00FB328C">
              <w:rPr>
                <w:color w:val="auto"/>
              </w:rPr>
              <w:t>%</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70EA73" w14:textId="00DE1778" w:rsidR="004E641D" w:rsidRPr="00FB328C" w:rsidRDefault="0011100E" w:rsidP="0028141C">
            <w:pPr>
              <w:tabs>
                <w:tab w:val="left" w:pos="2127"/>
              </w:tabs>
              <w:jc w:val="right"/>
              <w:rPr>
                <w:color w:val="auto"/>
              </w:rPr>
            </w:pPr>
            <w:r w:rsidRPr="00FB328C">
              <w:rPr>
                <w:color w:val="auto"/>
              </w:rPr>
              <w:t>2.2</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DEF29B" w14:textId="594AE9A6" w:rsidR="004E641D" w:rsidRPr="00FB328C" w:rsidRDefault="0011100E" w:rsidP="0028141C">
            <w:pPr>
              <w:tabs>
                <w:tab w:val="left" w:pos="2127"/>
              </w:tabs>
              <w:jc w:val="right"/>
              <w:rPr>
                <w:color w:val="auto"/>
              </w:rPr>
            </w:pPr>
            <w:r w:rsidRPr="00FB328C">
              <w:rPr>
                <w:color w:val="auto"/>
              </w:rPr>
              <w:t>7</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80DD9F4" w14:textId="29F25BEC" w:rsidR="004E641D" w:rsidRPr="00FB328C" w:rsidRDefault="0011100E" w:rsidP="0028141C">
            <w:pPr>
              <w:tabs>
                <w:tab w:val="left" w:pos="2127"/>
              </w:tabs>
              <w:jc w:val="right"/>
              <w:rPr>
                <w:color w:val="auto"/>
              </w:rPr>
            </w:pPr>
            <w:r w:rsidRPr="00FB328C">
              <w:rPr>
                <w:color w:val="auto"/>
              </w:rPr>
              <w:t>41.2%</w:t>
            </w:r>
          </w:p>
        </w:tc>
      </w:tr>
      <w:tr w:rsidR="00FB328C" w:rsidRPr="00FB328C" w14:paraId="364CDA20"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AF35D98" w14:textId="7CA2C114"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lastRenderedPageBreak/>
              <w:t>Gaming</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tcPr>
          <w:p w14:paraId="255A7047" w14:textId="4B35F6A2"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119</w:t>
            </w:r>
          </w:p>
        </w:tc>
        <w:tc>
          <w:tcPr>
            <w:tcW w:w="907" w:type="pct"/>
            <w:tcBorders>
              <w:top w:val="dashSmallGap" w:sz="4" w:space="0" w:color="595959" w:themeColor="text1" w:themeTint="A6"/>
              <w:bottom w:val="dashSmallGap" w:sz="4" w:space="0" w:color="595959" w:themeColor="text1" w:themeTint="A6"/>
            </w:tcBorders>
          </w:tcPr>
          <w:p w14:paraId="19922864" w14:textId="70437EFD"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26.4%</w:t>
            </w:r>
          </w:p>
        </w:tc>
        <w:tc>
          <w:tcPr>
            <w:tcW w:w="605" w:type="pct"/>
            <w:tcBorders>
              <w:top w:val="dashSmallGap" w:sz="4" w:space="0" w:color="595959" w:themeColor="text1" w:themeTint="A6"/>
              <w:bottom w:val="dashSmallGap" w:sz="4" w:space="0" w:color="595959" w:themeColor="text1" w:themeTint="A6"/>
            </w:tcBorders>
          </w:tcPr>
          <w:p w14:paraId="17243A94" w14:textId="686B9D74"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15.5%</w:t>
            </w:r>
          </w:p>
        </w:tc>
        <w:tc>
          <w:tcPr>
            <w:tcW w:w="378" w:type="pct"/>
            <w:tcBorders>
              <w:top w:val="dashSmallGap" w:sz="4" w:space="0" w:color="595959" w:themeColor="text1" w:themeTint="A6"/>
              <w:bottom w:val="dashSmallGap" w:sz="4" w:space="0" w:color="595959" w:themeColor="text1" w:themeTint="A6"/>
            </w:tcBorders>
          </w:tcPr>
          <w:p w14:paraId="63E806B9" w14:textId="785CE99B" w:rsidR="004E641D" w:rsidRPr="00FB328C"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15</w:t>
            </w:r>
          </w:p>
        </w:tc>
        <w:tc>
          <w:tcPr>
            <w:tcW w:w="844" w:type="pct"/>
            <w:tcBorders>
              <w:top w:val="dashSmallGap" w:sz="4" w:space="0" w:color="595959" w:themeColor="text1" w:themeTint="A6"/>
              <w:bottom w:val="dashSmallGap" w:sz="4" w:space="0" w:color="595959" w:themeColor="text1" w:themeTint="A6"/>
            </w:tcBorders>
          </w:tcPr>
          <w:p w14:paraId="5756C192" w14:textId="1F7AE80E" w:rsidR="004E641D" w:rsidRPr="00FB328C" w:rsidDel="00FA1DFD" w:rsidRDefault="00985EE1"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12.6%</w:t>
            </w:r>
          </w:p>
        </w:tc>
      </w:tr>
      <w:tr w:rsidR="00FB328C" w:rsidRPr="00FB328C" w14:paraId="4A32958E"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58E088" w14:textId="77777777" w:rsidR="004E641D" w:rsidRPr="00FB328C" w:rsidRDefault="004E641D" w:rsidP="0028141C">
            <w:pPr>
              <w:tabs>
                <w:tab w:val="left" w:pos="2127"/>
              </w:tabs>
              <w:rPr>
                <w:bCs/>
                <w:color w:val="auto"/>
              </w:rPr>
            </w:pPr>
            <w:r w:rsidRPr="00FB328C">
              <w:rPr>
                <w:color w:val="auto"/>
              </w:rPr>
              <w:t>Raffles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AA9242" w14:textId="2E340DCE" w:rsidR="004E641D" w:rsidRPr="00FB328C" w:rsidRDefault="0011100E" w:rsidP="0028141C">
            <w:pPr>
              <w:tabs>
                <w:tab w:val="left" w:pos="2127"/>
              </w:tabs>
              <w:jc w:val="right"/>
              <w:rPr>
                <w:color w:val="auto"/>
              </w:rPr>
            </w:pPr>
            <w:r w:rsidRPr="00FB328C">
              <w:rPr>
                <w:color w:val="auto"/>
              </w:rPr>
              <w:t>115</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B9A114" w14:textId="5B93F0C4" w:rsidR="004E641D" w:rsidRPr="00FB328C" w:rsidRDefault="0011100E" w:rsidP="0028141C">
            <w:pPr>
              <w:tabs>
                <w:tab w:val="left" w:pos="2127"/>
              </w:tabs>
              <w:jc w:val="right"/>
              <w:rPr>
                <w:bCs/>
                <w:color w:val="auto"/>
              </w:rPr>
            </w:pPr>
            <w:r w:rsidRPr="00FB328C">
              <w:rPr>
                <w:color w:val="auto"/>
              </w:rPr>
              <w:t>25.5%</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655176" w14:textId="55886632" w:rsidR="004E641D" w:rsidRPr="00FB328C" w:rsidRDefault="007E3A0A" w:rsidP="0028141C">
            <w:pPr>
              <w:tabs>
                <w:tab w:val="left" w:pos="2127"/>
              </w:tabs>
              <w:jc w:val="right"/>
              <w:rPr>
                <w:color w:val="auto"/>
              </w:rPr>
            </w:pPr>
            <w:r w:rsidRPr="00FB328C">
              <w:rPr>
                <w:color w:val="auto"/>
              </w:rPr>
              <w:t>15.0</w:t>
            </w:r>
            <w:r w:rsidR="004E641D" w:rsidRPr="00FB328C">
              <w:rPr>
                <w:color w:val="auto"/>
              </w:rPr>
              <w:t>%</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F2E37F" w14:textId="0E4CE179" w:rsidR="004E641D" w:rsidRPr="00FB328C" w:rsidRDefault="0011100E" w:rsidP="0028141C">
            <w:pPr>
              <w:tabs>
                <w:tab w:val="left" w:pos="2127"/>
              </w:tabs>
              <w:jc w:val="right"/>
              <w:rPr>
                <w:color w:val="auto"/>
              </w:rPr>
            </w:pPr>
            <w:r w:rsidRPr="00FB328C">
              <w:rPr>
                <w:color w:val="auto"/>
              </w:rPr>
              <w:t>12</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0E71DA" w14:textId="3672A491" w:rsidR="004E641D" w:rsidRPr="00FB328C" w:rsidRDefault="0011100E" w:rsidP="0028141C">
            <w:pPr>
              <w:tabs>
                <w:tab w:val="left" w:pos="2127"/>
              </w:tabs>
              <w:jc w:val="right"/>
              <w:rPr>
                <w:bCs/>
                <w:color w:val="auto"/>
              </w:rPr>
            </w:pPr>
            <w:r w:rsidRPr="00FB328C">
              <w:rPr>
                <w:bCs/>
                <w:color w:val="auto"/>
              </w:rPr>
              <w:t>10.4%</w:t>
            </w:r>
          </w:p>
        </w:tc>
      </w:tr>
      <w:tr w:rsidR="00FB328C" w:rsidRPr="00FB328C" w14:paraId="4887AE88" w14:textId="77777777" w:rsidTr="007B6B66">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1A04EDE" w14:textId="5079D716" w:rsidR="004E641D" w:rsidRPr="00FB328C" w:rsidRDefault="004E641D" w:rsidP="0028141C">
            <w:pPr>
              <w:tabs>
                <w:tab w:val="left" w:pos="2127"/>
              </w:tabs>
              <w:rPr>
                <w:color w:val="auto"/>
              </w:rPr>
            </w:pPr>
            <w:r w:rsidRPr="00FB328C">
              <w:rPr>
                <w:color w:val="auto"/>
              </w:rPr>
              <w:t>Art</w:t>
            </w:r>
            <w:r w:rsidR="00AC5C50">
              <w:rPr>
                <w:color w:val="auto"/>
              </w:rPr>
              <w:t xml:space="preserve"> </w:t>
            </w:r>
            <w:r w:rsidRPr="00FB328C">
              <w:rPr>
                <w:color w:val="auto"/>
              </w:rPr>
              <w:t>unions</w:t>
            </w:r>
          </w:p>
        </w:tc>
        <w:tc>
          <w:tcPr>
            <w:tcW w:w="453" w:type="pct"/>
            <w:tcBorders>
              <w:top w:val="dashSmallGap" w:sz="4" w:space="0" w:color="595959" w:themeColor="text1" w:themeTint="A6"/>
              <w:bottom w:val="dashSmallGap" w:sz="4" w:space="0" w:color="595959" w:themeColor="text1" w:themeTint="A6"/>
            </w:tcBorders>
          </w:tcPr>
          <w:p w14:paraId="4DFE4BCD" w14:textId="6B3D6DAA" w:rsidR="004E641D" w:rsidRPr="00FB328C" w:rsidRDefault="0011100E">
            <w:pPr>
              <w:tabs>
                <w:tab w:val="left" w:pos="2127"/>
              </w:tabs>
              <w:jc w:val="right"/>
              <w:rPr>
                <w:color w:val="auto"/>
              </w:rPr>
            </w:pPr>
            <w:r w:rsidRPr="00FB328C">
              <w:rPr>
                <w:color w:val="auto"/>
              </w:rPr>
              <w:t>1</w:t>
            </w:r>
          </w:p>
        </w:tc>
        <w:tc>
          <w:tcPr>
            <w:tcW w:w="907" w:type="pct"/>
            <w:tcBorders>
              <w:top w:val="dashSmallGap" w:sz="4" w:space="0" w:color="595959" w:themeColor="text1" w:themeTint="A6"/>
              <w:bottom w:val="dashSmallGap" w:sz="4" w:space="0" w:color="595959" w:themeColor="text1" w:themeTint="A6"/>
            </w:tcBorders>
          </w:tcPr>
          <w:p w14:paraId="2FAED74F" w14:textId="09F8659B" w:rsidR="004E641D" w:rsidRPr="00FB328C" w:rsidRDefault="0011100E" w:rsidP="0028141C">
            <w:pPr>
              <w:tabs>
                <w:tab w:val="left" w:pos="2127"/>
              </w:tabs>
              <w:jc w:val="right"/>
              <w:rPr>
                <w:color w:val="auto"/>
              </w:rPr>
            </w:pPr>
            <w:r w:rsidRPr="00FB328C">
              <w:rPr>
                <w:color w:val="auto"/>
              </w:rPr>
              <w:t>0.2%</w:t>
            </w:r>
          </w:p>
        </w:tc>
        <w:tc>
          <w:tcPr>
            <w:tcW w:w="605" w:type="pct"/>
            <w:tcBorders>
              <w:top w:val="dashSmallGap" w:sz="4" w:space="0" w:color="595959" w:themeColor="text1" w:themeTint="A6"/>
              <w:bottom w:val="dashSmallGap" w:sz="4" w:space="0" w:color="595959" w:themeColor="text1" w:themeTint="A6"/>
            </w:tcBorders>
          </w:tcPr>
          <w:p w14:paraId="6186B163" w14:textId="77777777" w:rsidR="004E641D" w:rsidRPr="00FB328C" w:rsidRDefault="004E641D" w:rsidP="0028141C">
            <w:pPr>
              <w:tabs>
                <w:tab w:val="left" w:pos="2127"/>
              </w:tabs>
              <w:jc w:val="right"/>
              <w:rPr>
                <w:color w:val="auto"/>
              </w:rPr>
            </w:pPr>
            <w:r w:rsidRPr="00FB328C">
              <w:rPr>
                <w:color w:val="auto"/>
              </w:rPr>
              <w:t>0.1%</w:t>
            </w:r>
          </w:p>
        </w:tc>
        <w:tc>
          <w:tcPr>
            <w:tcW w:w="378" w:type="pct"/>
            <w:tcBorders>
              <w:top w:val="dashSmallGap" w:sz="4" w:space="0" w:color="595959" w:themeColor="text1" w:themeTint="A6"/>
              <w:bottom w:val="dashSmallGap" w:sz="4" w:space="0" w:color="595959" w:themeColor="text1" w:themeTint="A6"/>
            </w:tcBorders>
          </w:tcPr>
          <w:p w14:paraId="07500BF1" w14:textId="04096F40" w:rsidR="004E641D" w:rsidRPr="00FB328C" w:rsidRDefault="00985EE1" w:rsidP="0028141C">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24E6E263" w14:textId="78FDA238" w:rsidR="004E641D" w:rsidRPr="00FB328C" w:rsidRDefault="00985EE1" w:rsidP="0028141C">
            <w:pPr>
              <w:tabs>
                <w:tab w:val="left" w:pos="2127"/>
              </w:tabs>
              <w:jc w:val="right"/>
              <w:rPr>
                <w:color w:val="auto"/>
              </w:rPr>
            </w:pPr>
            <w:r w:rsidRPr="00FB328C">
              <w:rPr>
                <w:color w:val="auto"/>
              </w:rPr>
              <w:t>-</w:t>
            </w:r>
          </w:p>
        </w:tc>
      </w:tr>
      <w:tr w:rsidR="00FB328C" w:rsidRPr="00FB328C" w14:paraId="5F106D4B" w14:textId="77777777" w:rsidTr="007B6B66">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3F6496" w14:textId="6137E532" w:rsidR="004E641D" w:rsidRPr="00FB328C" w:rsidRDefault="004E641D" w:rsidP="0028141C">
            <w:pPr>
              <w:tabs>
                <w:tab w:val="left" w:pos="2127"/>
              </w:tabs>
              <w:rPr>
                <w:color w:val="auto"/>
              </w:rPr>
            </w:pPr>
            <w:r w:rsidRPr="00FB328C">
              <w:rPr>
                <w:color w:val="auto"/>
              </w:rPr>
              <w:t>Bingo</w:t>
            </w:r>
            <w:r w:rsidR="00AC5C50">
              <w:rPr>
                <w:color w:val="auto"/>
              </w:rPr>
              <w:t xml:space="preserve"> </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02856A" w14:textId="77777777" w:rsidR="004E641D" w:rsidRPr="00FB328C" w:rsidRDefault="004E641D" w:rsidP="0028141C">
            <w:pPr>
              <w:tabs>
                <w:tab w:val="left" w:pos="2127"/>
              </w:tabs>
              <w:jc w:val="right"/>
              <w:rPr>
                <w:color w:val="auto"/>
              </w:rPr>
            </w:pPr>
            <w:r w:rsidRPr="00FB328C">
              <w:rPr>
                <w:color w:val="auto"/>
              </w:rPr>
              <w:t>6</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2C512D2" w14:textId="195EA382" w:rsidR="004E641D" w:rsidRPr="00FB328C" w:rsidRDefault="0011100E" w:rsidP="0028141C">
            <w:pPr>
              <w:tabs>
                <w:tab w:val="left" w:pos="2127"/>
              </w:tabs>
              <w:jc w:val="right"/>
              <w:rPr>
                <w:color w:val="auto"/>
              </w:rPr>
            </w:pPr>
            <w:r w:rsidRPr="00FB328C">
              <w:rPr>
                <w:color w:val="auto"/>
              </w:rPr>
              <w:t>1.3%</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D6FB78F" w14:textId="5EB36E8B" w:rsidR="004E641D" w:rsidRPr="00FB328C" w:rsidRDefault="0011100E" w:rsidP="0028141C">
            <w:pPr>
              <w:tabs>
                <w:tab w:val="left" w:pos="2127"/>
              </w:tabs>
              <w:jc w:val="right"/>
              <w:rPr>
                <w:color w:val="auto"/>
              </w:rPr>
            </w:pPr>
            <w:r w:rsidRPr="00FB328C">
              <w:rPr>
                <w:color w:val="auto"/>
              </w:rPr>
              <w:t>0.8%</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E1EEC5" w14:textId="696EF85A" w:rsidR="004E641D" w:rsidRPr="00FB328C" w:rsidRDefault="0011100E" w:rsidP="0028141C">
            <w:pPr>
              <w:tabs>
                <w:tab w:val="left" w:pos="2127"/>
              </w:tabs>
              <w:jc w:val="right"/>
              <w:rPr>
                <w:color w:val="auto"/>
              </w:rPr>
            </w:pPr>
            <w:r w:rsidRPr="00FB328C">
              <w:rPr>
                <w:color w:val="auto"/>
              </w:rPr>
              <w:t>3</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91E525" w14:textId="613A8131" w:rsidR="004E641D" w:rsidRPr="00FB328C" w:rsidRDefault="0011100E" w:rsidP="0028141C">
            <w:pPr>
              <w:tabs>
                <w:tab w:val="left" w:pos="2127"/>
              </w:tabs>
              <w:jc w:val="right"/>
              <w:rPr>
                <w:color w:val="auto"/>
              </w:rPr>
            </w:pPr>
            <w:r w:rsidRPr="00FB328C">
              <w:rPr>
                <w:color w:val="auto"/>
              </w:rPr>
              <w:t>50.0%</w:t>
            </w:r>
          </w:p>
        </w:tc>
      </w:tr>
      <w:tr w:rsidR="00FB328C" w:rsidRPr="00FB328C" w14:paraId="0E311C40"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43DC093" w14:textId="6ED00ADB"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gaming</w:t>
            </w:r>
          </w:p>
        </w:tc>
        <w:tc>
          <w:tcPr>
            <w:tcW w:w="453" w:type="pct"/>
            <w:tcBorders>
              <w:top w:val="dashSmallGap" w:sz="4" w:space="0" w:color="595959" w:themeColor="text1" w:themeTint="A6"/>
              <w:bottom w:val="dashSmallGap" w:sz="4" w:space="0" w:color="595959" w:themeColor="text1" w:themeTint="A6"/>
            </w:tcBorders>
          </w:tcPr>
          <w:p w14:paraId="20117137" w14:textId="24A4ACCE" w:rsidR="004E641D" w:rsidRPr="00FB328C" w:rsidRDefault="000D1928" w:rsidP="0028141C">
            <w:pPr>
              <w:tabs>
                <w:tab w:val="left" w:pos="2127"/>
              </w:tabs>
              <w:jc w:val="right"/>
              <w:rPr>
                <w:color w:val="auto"/>
              </w:rPr>
            </w:pPr>
            <w:r w:rsidRPr="00FB328C">
              <w:rPr>
                <w:color w:val="auto"/>
              </w:rPr>
              <w:t>2</w:t>
            </w:r>
          </w:p>
        </w:tc>
        <w:tc>
          <w:tcPr>
            <w:tcW w:w="907" w:type="pct"/>
            <w:tcBorders>
              <w:top w:val="dashSmallGap" w:sz="4" w:space="0" w:color="595959" w:themeColor="text1" w:themeTint="A6"/>
              <w:bottom w:val="dashSmallGap" w:sz="4" w:space="0" w:color="595959" w:themeColor="text1" w:themeTint="A6"/>
            </w:tcBorders>
          </w:tcPr>
          <w:p w14:paraId="58310C18" w14:textId="5C861A4C" w:rsidR="004E641D" w:rsidRPr="00FB328C" w:rsidRDefault="0011100E" w:rsidP="0028141C">
            <w:pPr>
              <w:tabs>
                <w:tab w:val="left" w:pos="2127"/>
              </w:tabs>
              <w:jc w:val="right"/>
              <w:rPr>
                <w:color w:val="auto"/>
              </w:rPr>
            </w:pPr>
            <w:r w:rsidRPr="00FB328C">
              <w:rPr>
                <w:color w:val="auto"/>
              </w:rPr>
              <w:t>0.4%</w:t>
            </w:r>
          </w:p>
        </w:tc>
        <w:tc>
          <w:tcPr>
            <w:tcW w:w="605" w:type="pct"/>
            <w:tcBorders>
              <w:top w:val="dashSmallGap" w:sz="4" w:space="0" w:color="595959" w:themeColor="text1" w:themeTint="A6"/>
              <w:bottom w:val="dashSmallGap" w:sz="4" w:space="0" w:color="595959" w:themeColor="text1" w:themeTint="A6"/>
            </w:tcBorders>
          </w:tcPr>
          <w:p w14:paraId="6CA9C8A3" w14:textId="1FABD00B" w:rsidR="004E641D" w:rsidRPr="00FB328C" w:rsidRDefault="0011100E" w:rsidP="0028141C">
            <w:pPr>
              <w:tabs>
                <w:tab w:val="left" w:pos="2127"/>
              </w:tabs>
              <w:jc w:val="right"/>
              <w:rPr>
                <w:color w:val="auto"/>
              </w:rPr>
            </w:pPr>
            <w:r w:rsidRPr="00FB328C">
              <w:rPr>
                <w:color w:val="auto"/>
              </w:rPr>
              <w:t>0.3%</w:t>
            </w:r>
          </w:p>
        </w:tc>
        <w:tc>
          <w:tcPr>
            <w:tcW w:w="378" w:type="pct"/>
            <w:tcBorders>
              <w:top w:val="dashSmallGap" w:sz="4" w:space="0" w:color="595959" w:themeColor="text1" w:themeTint="A6"/>
              <w:bottom w:val="dashSmallGap" w:sz="4" w:space="0" w:color="595959" w:themeColor="text1" w:themeTint="A6"/>
            </w:tcBorders>
          </w:tcPr>
          <w:p w14:paraId="4882FFD6" w14:textId="3545327C" w:rsidR="004E641D" w:rsidRPr="00FB328C" w:rsidRDefault="00985EE1" w:rsidP="0028141C">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649DA0DD" w14:textId="3AAE8781" w:rsidR="004E641D" w:rsidRPr="00FB328C" w:rsidRDefault="00985EE1" w:rsidP="0028141C">
            <w:pPr>
              <w:tabs>
                <w:tab w:val="left" w:pos="2127"/>
              </w:tabs>
              <w:jc w:val="right"/>
              <w:rPr>
                <w:color w:val="auto"/>
              </w:rPr>
            </w:pPr>
            <w:r w:rsidRPr="00FB328C">
              <w:rPr>
                <w:color w:val="auto"/>
              </w:rPr>
              <w:t>-</w:t>
            </w:r>
          </w:p>
        </w:tc>
      </w:tr>
      <w:tr w:rsidR="00FB328C" w:rsidRPr="00FB328C" w14:paraId="7ACA0EAB"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D156E30" w14:textId="7C495884"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Technology-based</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30DDFD" w14:textId="0792FD9D"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158</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C0EF61" w14:textId="2D182576"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35.0%</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7AC261D" w14:textId="1261E6E7"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20.5%</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23F2A7C" w14:textId="7E9FB9DE" w:rsidR="004E641D" w:rsidRPr="00FB328C" w:rsidRDefault="00731803"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17</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4DABF0" w14:textId="50AA835E" w:rsidR="004E641D" w:rsidRPr="00FB328C" w:rsidDel="00FA1DFD" w:rsidRDefault="00731803"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10.6%</w:t>
            </w:r>
          </w:p>
        </w:tc>
      </w:tr>
      <w:tr w:rsidR="00FB328C" w:rsidRPr="00FB328C" w14:paraId="02CAF955"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4A1B952" w14:textId="3805A72C" w:rsidR="004E641D" w:rsidRPr="00FB328C" w:rsidRDefault="004E641D" w:rsidP="0028141C">
            <w:pPr>
              <w:tabs>
                <w:tab w:val="left" w:pos="2127"/>
              </w:tabs>
              <w:rPr>
                <w:color w:val="auto"/>
              </w:rPr>
            </w:pPr>
            <w:r w:rsidRPr="00FB328C">
              <w:rPr>
                <w:color w:val="auto"/>
              </w:rPr>
              <w:t>Email</w:t>
            </w:r>
            <w:r w:rsidR="00AC5C50">
              <w:rPr>
                <w:color w:val="auto"/>
              </w:rPr>
              <w:t xml:space="preserve"> </w:t>
            </w:r>
            <w:r w:rsidRPr="00FB328C">
              <w:rPr>
                <w:color w:val="auto"/>
              </w:rPr>
              <w:t>appeals</w:t>
            </w:r>
          </w:p>
        </w:tc>
        <w:tc>
          <w:tcPr>
            <w:tcW w:w="453" w:type="pct"/>
            <w:tcBorders>
              <w:top w:val="dashSmallGap" w:sz="4" w:space="0" w:color="595959" w:themeColor="text1" w:themeTint="A6"/>
              <w:bottom w:val="dashSmallGap" w:sz="4" w:space="0" w:color="595959" w:themeColor="text1" w:themeTint="A6"/>
            </w:tcBorders>
          </w:tcPr>
          <w:p w14:paraId="3B4F5ABA" w14:textId="507501B5" w:rsidR="004E641D" w:rsidRPr="00FB328C" w:rsidRDefault="0011100E" w:rsidP="0028141C">
            <w:pPr>
              <w:tabs>
                <w:tab w:val="left" w:pos="2127"/>
              </w:tabs>
              <w:jc w:val="right"/>
              <w:rPr>
                <w:color w:val="auto"/>
              </w:rPr>
            </w:pPr>
            <w:r w:rsidRPr="00FB328C">
              <w:rPr>
                <w:color w:val="auto"/>
              </w:rPr>
              <w:t>94</w:t>
            </w:r>
          </w:p>
        </w:tc>
        <w:tc>
          <w:tcPr>
            <w:tcW w:w="907" w:type="pct"/>
            <w:tcBorders>
              <w:top w:val="dashSmallGap" w:sz="4" w:space="0" w:color="595959" w:themeColor="text1" w:themeTint="A6"/>
              <w:bottom w:val="dashSmallGap" w:sz="4" w:space="0" w:color="595959" w:themeColor="text1" w:themeTint="A6"/>
            </w:tcBorders>
          </w:tcPr>
          <w:p w14:paraId="6E586689" w14:textId="1D590832" w:rsidR="004E641D" w:rsidRPr="00FB328C" w:rsidRDefault="0011100E" w:rsidP="0028141C">
            <w:pPr>
              <w:tabs>
                <w:tab w:val="left" w:pos="2127"/>
              </w:tabs>
              <w:jc w:val="right"/>
              <w:rPr>
                <w:color w:val="auto"/>
              </w:rPr>
            </w:pPr>
            <w:r w:rsidRPr="00FB328C">
              <w:rPr>
                <w:color w:val="auto"/>
              </w:rPr>
              <w:t>20.8%</w:t>
            </w:r>
          </w:p>
        </w:tc>
        <w:tc>
          <w:tcPr>
            <w:tcW w:w="605" w:type="pct"/>
            <w:tcBorders>
              <w:top w:val="dashSmallGap" w:sz="4" w:space="0" w:color="595959" w:themeColor="text1" w:themeTint="A6"/>
              <w:bottom w:val="dashSmallGap" w:sz="4" w:space="0" w:color="595959" w:themeColor="text1" w:themeTint="A6"/>
            </w:tcBorders>
          </w:tcPr>
          <w:p w14:paraId="50629539" w14:textId="7B9C239A" w:rsidR="004E641D" w:rsidRPr="00FB328C" w:rsidRDefault="0011100E" w:rsidP="0028141C">
            <w:pPr>
              <w:tabs>
                <w:tab w:val="left" w:pos="2127"/>
              </w:tabs>
              <w:jc w:val="right"/>
              <w:rPr>
                <w:color w:val="auto"/>
              </w:rPr>
            </w:pPr>
            <w:r w:rsidRPr="00FB328C">
              <w:rPr>
                <w:color w:val="auto"/>
              </w:rPr>
              <w:t>12.2%</w:t>
            </w:r>
          </w:p>
        </w:tc>
        <w:tc>
          <w:tcPr>
            <w:tcW w:w="378" w:type="pct"/>
            <w:tcBorders>
              <w:top w:val="dashSmallGap" w:sz="4" w:space="0" w:color="595959" w:themeColor="text1" w:themeTint="A6"/>
              <w:bottom w:val="dashSmallGap" w:sz="4" w:space="0" w:color="595959" w:themeColor="text1" w:themeTint="A6"/>
            </w:tcBorders>
          </w:tcPr>
          <w:p w14:paraId="7103847F" w14:textId="1C7B0F3E" w:rsidR="004E641D" w:rsidRPr="00FB328C" w:rsidRDefault="0011100E" w:rsidP="0028141C">
            <w:pPr>
              <w:tabs>
                <w:tab w:val="left" w:pos="2127"/>
              </w:tabs>
              <w:jc w:val="right"/>
              <w:rPr>
                <w:color w:val="auto"/>
              </w:rPr>
            </w:pPr>
            <w:r w:rsidRPr="00FB328C">
              <w:rPr>
                <w:color w:val="auto"/>
              </w:rPr>
              <w:t>7</w:t>
            </w:r>
          </w:p>
        </w:tc>
        <w:tc>
          <w:tcPr>
            <w:tcW w:w="844" w:type="pct"/>
            <w:tcBorders>
              <w:top w:val="dashSmallGap" w:sz="4" w:space="0" w:color="595959" w:themeColor="text1" w:themeTint="A6"/>
              <w:bottom w:val="dashSmallGap" w:sz="4" w:space="0" w:color="595959" w:themeColor="text1" w:themeTint="A6"/>
            </w:tcBorders>
          </w:tcPr>
          <w:p w14:paraId="2EFEDF58" w14:textId="38047A37" w:rsidR="004E641D" w:rsidRPr="00FB328C" w:rsidRDefault="0011100E" w:rsidP="0028141C">
            <w:pPr>
              <w:tabs>
                <w:tab w:val="left" w:pos="2127"/>
              </w:tabs>
              <w:jc w:val="right"/>
              <w:rPr>
                <w:color w:val="auto"/>
              </w:rPr>
            </w:pPr>
            <w:r w:rsidRPr="00FB328C">
              <w:rPr>
                <w:color w:val="auto"/>
              </w:rPr>
              <w:t>7.4%</w:t>
            </w:r>
          </w:p>
        </w:tc>
      </w:tr>
      <w:tr w:rsidR="00FB328C" w:rsidRPr="00FB328C" w14:paraId="0302C1AA"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FCBD47F" w14:textId="77777777" w:rsidR="004E641D" w:rsidRPr="00FB328C" w:rsidRDefault="004E641D" w:rsidP="0028141C">
            <w:pPr>
              <w:tabs>
                <w:tab w:val="left" w:pos="2127"/>
              </w:tabs>
              <w:rPr>
                <w:color w:val="auto"/>
              </w:rPr>
            </w:pPr>
            <w:r w:rsidRPr="00FB328C">
              <w:rPr>
                <w:color w:val="auto"/>
              </w:rPr>
              <w:t>Crowdfunding</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A3E2D6" w14:textId="300EC90D" w:rsidR="004E641D" w:rsidRPr="00FB328C" w:rsidRDefault="0011100E">
            <w:pPr>
              <w:tabs>
                <w:tab w:val="left" w:pos="2127"/>
              </w:tabs>
              <w:jc w:val="right"/>
              <w:rPr>
                <w:color w:val="auto"/>
              </w:rPr>
            </w:pPr>
            <w:r w:rsidRPr="00FB328C">
              <w:rPr>
                <w:color w:val="auto"/>
              </w:rPr>
              <w:t>15</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F41D5ED" w14:textId="4243C62C" w:rsidR="004E641D" w:rsidRPr="00FB328C" w:rsidRDefault="0011100E" w:rsidP="0028141C">
            <w:pPr>
              <w:tabs>
                <w:tab w:val="left" w:pos="2127"/>
              </w:tabs>
              <w:jc w:val="right"/>
              <w:rPr>
                <w:color w:val="auto"/>
              </w:rPr>
            </w:pPr>
            <w:r w:rsidRPr="00FB328C">
              <w:rPr>
                <w:color w:val="auto"/>
              </w:rPr>
              <w:t>3.3%</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B8C90D" w14:textId="3D1666A4" w:rsidR="004E641D" w:rsidRPr="00FB328C" w:rsidRDefault="0011100E" w:rsidP="0028141C">
            <w:pPr>
              <w:tabs>
                <w:tab w:val="left" w:pos="2127"/>
              </w:tabs>
              <w:jc w:val="right"/>
              <w:rPr>
                <w:color w:val="auto"/>
              </w:rPr>
            </w:pPr>
            <w:r w:rsidRPr="00FB328C">
              <w:rPr>
                <w:color w:val="auto"/>
              </w:rPr>
              <w:t>2.0%</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B05DD67" w14:textId="1ED16EC4"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B0B7E8C" w14:textId="6393266C" w:rsidR="004E641D" w:rsidRPr="00FB328C" w:rsidRDefault="0011100E" w:rsidP="0028141C">
            <w:pPr>
              <w:tabs>
                <w:tab w:val="left" w:pos="2127"/>
              </w:tabs>
              <w:jc w:val="right"/>
              <w:rPr>
                <w:color w:val="auto"/>
              </w:rPr>
            </w:pPr>
            <w:r w:rsidRPr="00FB328C">
              <w:rPr>
                <w:color w:val="auto"/>
              </w:rPr>
              <w:t>6.7%</w:t>
            </w:r>
          </w:p>
        </w:tc>
      </w:tr>
      <w:tr w:rsidR="00FB328C" w:rsidRPr="00FB328C" w14:paraId="3F78CB6E"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BCC5387" w14:textId="14284E90" w:rsidR="004E641D" w:rsidRPr="00FB328C" w:rsidRDefault="004E641D" w:rsidP="0028141C">
            <w:pPr>
              <w:tabs>
                <w:tab w:val="left" w:pos="2127"/>
              </w:tabs>
              <w:rPr>
                <w:bCs/>
                <w:color w:val="auto"/>
              </w:rPr>
            </w:pPr>
            <w:r w:rsidRPr="00FB328C">
              <w:rPr>
                <w:color w:val="auto"/>
              </w:rPr>
              <w:t>Website</w:t>
            </w:r>
            <w:r w:rsidR="00AC5C50">
              <w:rPr>
                <w:color w:val="auto"/>
              </w:rPr>
              <w:t xml:space="preserve"> </w:t>
            </w:r>
            <w:r w:rsidRPr="00FB328C">
              <w:rPr>
                <w:color w:val="auto"/>
              </w:rPr>
              <w:t>donations</w:t>
            </w:r>
          </w:p>
        </w:tc>
        <w:tc>
          <w:tcPr>
            <w:tcW w:w="453" w:type="pct"/>
            <w:tcBorders>
              <w:top w:val="dashSmallGap" w:sz="4" w:space="0" w:color="595959" w:themeColor="text1" w:themeTint="A6"/>
              <w:bottom w:val="dashSmallGap" w:sz="4" w:space="0" w:color="595959" w:themeColor="text1" w:themeTint="A6"/>
            </w:tcBorders>
          </w:tcPr>
          <w:p w14:paraId="08AD2170" w14:textId="2B3F12BC" w:rsidR="004E641D" w:rsidRPr="00FB328C" w:rsidRDefault="0011100E" w:rsidP="0028141C">
            <w:pPr>
              <w:tabs>
                <w:tab w:val="left" w:pos="2127"/>
              </w:tabs>
              <w:jc w:val="right"/>
              <w:rPr>
                <w:color w:val="auto"/>
              </w:rPr>
            </w:pPr>
            <w:r w:rsidRPr="00FB328C">
              <w:rPr>
                <w:color w:val="auto"/>
              </w:rPr>
              <w:t>99</w:t>
            </w:r>
          </w:p>
        </w:tc>
        <w:tc>
          <w:tcPr>
            <w:tcW w:w="907" w:type="pct"/>
            <w:tcBorders>
              <w:top w:val="dashSmallGap" w:sz="4" w:space="0" w:color="595959" w:themeColor="text1" w:themeTint="A6"/>
              <w:bottom w:val="dashSmallGap" w:sz="4" w:space="0" w:color="595959" w:themeColor="text1" w:themeTint="A6"/>
            </w:tcBorders>
          </w:tcPr>
          <w:p w14:paraId="74E8836D" w14:textId="1F6C878F" w:rsidR="004E641D" w:rsidRPr="00FB328C" w:rsidRDefault="0011100E" w:rsidP="0028141C">
            <w:pPr>
              <w:tabs>
                <w:tab w:val="left" w:pos="2127"/>
              </w:tabs>
              <w:jc w:val="right"/>
              <w:rPr>
                <w:bCs/>
                <w:color w:val="auto"/>
              </w:rPr>
            </w:pPr>
            <w:r w:rsidRPr="00FB328C">
              <w:rPr>
                <w:color w:val="auto"/>
              </w:rPr>
              <w:t>22.0%</w:t>
            </w:r>
          </w:p>
        </w:tc>
        <w:tc>
          <w:tcPr>
            <w:tcW w:w="605" w:type="pct"/>
            <w:tcBorders>
              <w:top w:val="dashSmallGap" w:sz="4" w:space="0" w:color="595959" w:themeColor="text1" w:themeTint="A6"/>
              <w:bottom w:val="dashSmallGap" w:sz="4" w:space="0" w:color="595959" w:themeColor="text1" w:themeTint="A6"/>
            </w:tcBorders>
          </w:tcPr>
          <w:p w14:paraId="1706E037" w14:textId="21993498" w:rsidR="004E641D" w:rsidRPr="00FB328C" w:rsidRDefault="0011100E" w:rsidP="0028141C">
            <w:pPr>
              <w:tabs>
                <w:tab w:val="left" w:pos="2127"/>
              </w:tabs>
              <w:jc w:val="right"/>
              <w:rPr>
                <w:color w:val="auto"/>
              </w:rPr>
            </w:pPr>
            <w:r w:rsidRPr="00FB328C">
              <w:rPr>
                <w:color w:val="auto"/>
              </w:rPr>
              <w:t>12.9%</w:t>
            </w:r>
          </w:p>
        </w:tc>
        <w:tc>
          <w:tcPr>
            <w:tcW w:w="378" w:type="pct"/>
            <w:tcBorders>
              <w:top w:val="dashSmallGap" w:sz="4" w:space="0" w:color="595959" w:themeColor="text1" w:themeTint="A6"/>
              <w:bottom w:val="dashSmallGap" w:sz="4" w:space="0" w:color="595959" w:themeColor="text1" w:themeTint="A6"/>
            </w:tcBorders>
          </w:tcPr>
          <w:p w14:paraId="7DD45BF1" w14:textId="1F35F98B" w:rsidR="004E641D" w:rsidRPr="00FB328C" w:rsidRDefault="0011100E" w:rsidP="0028141C">
            <w:pPr>
              <w:tabs>
                <w:tab w:val="left" w:pos="2127"/>
              </w:tabs>
              <w:jc w:val="right"/>
              <w:rPr>
                <w:color w:val="auto"/>
              </w:rPr>
            </w:pPr>
            <w:r w:rsidRPr="00FB328C">
              <w:rPr>
                <w:color w:val="auto"/>
              </w:rPr>
              <w:t>7</w:t>
            </w:r>
          </w:p>
        </w:tc>
        <w:tc>
          <w:tcPr>
            <w:tcW w:w="844" w:type="pct"/>
            <w:tcBorders>
              <w:top w:val="dashSmallGap" w:sz="4" w:space="0" w:color="595959" w:themeColor="text1" w:themeTint="A6"/>
              <w:bottom w:val="dashSmallGap" w:sz="4" w:space="0" w:color="595959" w:themeColor="text1" w:themeTint="A6"/>
            </w:tcBorders>
          </w:tcPr>
          <w:p w14:paraId="56D83512" w14:textId="74B30A15" w:rsidR="004E641D" w:rsidRPr="00FB328C" w:rsidRDefault="0011100E" w:rsidP="0028141C">
            <w:pPr>
              <w:tabs>
                <w:tab w:val="left" w:pos="2127"/>
              </w:tabs>
              <w:jc w:val="right"/>
              <w:rPr>
                <w:bCs/>
                <w:color w:val="auto"/>
              </w:rPr>
            </w:pPr>
            <w:r w:rsidRPr="00FB328C">
              <w:rPr>
                <w:bCs/>
                <w:color w:val="auto"/>
              </w:rPr>
              <w:t>7.1%</w:t>
            </w:r>
          </w:p>
        </w:tc>
      </w:tr>
      <w:tr w:rsidR="00FB328C" w:rsidRPr="00FB328C" w14:paraId="5E68CF40"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211746" w14:textId="1947BE8A" w:rsidR="00985EE1" w:rsidRPr="00FB328C" w:rsidRDefault="00985EE1" w:rsidP="00985EE1">
            <w:pPr>
              <w:tabs>
                <w:tab w:val="left" w:pos="2127"/>
              </w:tabs>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advertising</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86A9E0" w14:textId="0732FD8B" w:rsidR="00985EE1" w:rsidRPr="00FB328C" w:rsidRDefault="00985EE1" w:rsidP="00985EE1">
            <w:pPr>
              <w:tabs>
                <w:tab w:val="left" w:pos="2127"/>
              </w:tabs>
              <w:jc w:val="right"/>
              <w:rPr>
                <w:color w:val="auto"/>
              </w:rPr>
            </w:pPr>
            <w:r w:rsidRPr="00FB328C">
              <w:rPr>
                <w:color w:val="auto"/>
              </w:rPr>
              <w:t>55</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2FE138" w14:textId="4A3567D5" w:rsidR="00985EE1" w:rsidRPr="00FB328C" w:rsidRDefault="00985EE1" w:rsidP="00985EE1">
            <w:pPr>
              <w:tabs>
                <w:tab w:val="left" w:pos="2127"/>
              </w:tabs>
              <w:jc w:val="right"/>
              <w:rPr>
                <w:color w:val="auto"/>
              </w:rPr>
            </w:pPr>
            <w:r w:rsidRPr="00FB328C">
              <w:rPr>
                <w:color w:val="auto"/>
              </w:rPr>
              <w:t>12.2%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E0224B" w14:textId="7DDD21E7" w:rsidR="00985EE1" w:rsidRPr="00FB328C" w:rsidRDefault="00985EE1" w:rsidP="00985EE1">
            <w:pPr>
              <w:tabs>
                <w:tab w:val="left" w:pos="2127"/>
              </w:tabs>
              <w:jc w:val="right"/>
              <w:rPr>
                <w:color w:val="auto"/>
              </w:rPr>
            </w:pPr>
            <w:r w:rsidRPr="00FB328C">
              <w:rPr>
                <w:color w:val="auto"/>
              </w:rPr>
              <w:t>7.2%</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908850" w14:textId="54912C24"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CA4294" w14:textId="60573778" w:rsidR="00985EE1" w:rsidRPr="00FB328C" w:rsidRDefault="00985EE1" w:rsidP="00985EE1">
            <w:pPr>
              <w:tabs>
                <w:tab w:val="left" w:pos="2127"/>
              </w:tabs>
              <w:jc w:val="right"/>
              <w:rPr>
                <w:color w:val="auto"/>
              </w:rPr>
            </w:pPr>
            <w:r w:rsidRPr="00FB328C">
              <w:rPr>
                <w:color w:val="auto"/>
              </w:rPr>
              <w:t>-</w:t>
            </w:r>
          </w:p>
        </w:tc>
      </w:tr>
      <w:tr w:rsidR="00FB328C" w:rsidRPr="00FB328C" w14:paraId="1E070F2B"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75E3BFE2" w14:textId="6F4CF09D" w:rsidR="004E641D" w:rsidRPr="00FB328C" w:rsidRDefault="004E641D" w:rsidP="0028141C">
            <w:pPr>
              <w:tabs>
                <w:tab w:val="left" w:pos="2127"/>
              </w:tabs>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appeals</w:t>
            </w:r>
          </w:p>
        </w:tc>
        <w:tc>
          <w:tcPr>
            <w:tcW w:w="453" w:type="pct"/>
            <w:tcBorders>
              <w:top w:val="dashSmallGap" w:sz="4" w:space="0" w:color="595959" w:themeColor="text1" w:themeTint="A6"/>
              <w:bottom w:val="dashSmallGap" w:sz="4" w:space="0" w:color="595959" w:themeColor="text1" w:themeTint="A6"/>
            </w:tcBorders>
          </w:tcPr>
          <w:p w14:paraId="3D45480C" w14:textId="4057BFCD" w:rsidR="004E641D" w:rsidRPr="00FB328C" w:rsidRDefault="0011100E" w:rsidP="0028141C">
            <w:pPr>
              <w:tabs>
                <w:tab w:val="left" w:pos="2127"/>
              </w:tabs>
              <w:jc w:val="right"/>
              <w:rPr>
                <w:color w:val="auto"/>
              </w:rPr>
            </w:pPr>
            <w:r w:rsidRPr="00FB328C">
              <w:rPr>
                <w:color w:val="auto"/>
              </w:rPr>
              <w:t>37</w:t>
            </w:r>
          </w:p>
        </w:tc>
        <w:tc>
          <w:tcPr>
            <w:tcW w:w="907" w:type="pct"/>
            <w:tcBorders>
              <w:top w:val="dashSmallGap" w:sz="4" w:space="0" w:color="595959" w:themeColor="text1" w:themeTint="A6"/>
              <w:bottom w:val="dashSmallGap" w:sz="4" w:space="0" w:color="595959" w:themeColor="text1" w:themeTint="A6"/>
            </w:tcBorders>
          </w:tcPr>
          <w:p w14:paraId="25E9D372" w14:textId="0165F5D7" w:rsidR="004E641D" w:rsidRPr="00FB328C" w:rsidRDefault="0011100E" w:rsidP="0028141C">
            <w:pPr>
              <w:tabs>
                <w:tab w:val="left" w:pos="2127"/>
              </w:tabs>
              <w:jc w:val="right"/>
              <w:rPr>
                <w:color w:val="auto"/>
              </w:rPr>
            </w:pPr>
            <w:r w:rsidRPr="00FB328C">
              <w:rPr>
                <w:color w:val="auto"/>
              </w:rPr>
              <w:t>8.2%</w:t>
            </w:r>
          </w:p>
        </w:tc>
        <w:tc>
          <w:tcPr>
            <w:tcW w:w="605" w:type="pct"/>
            <w:tcBorders>
              <w:top w:val="dashSmallGap" w:sz="4" w:space="0" w:color="595959" w:themeColor="text1" w:themeTint="A6"/>
              <w:bottom w:val="dashSmallGap" w:sz="4" w:space="0" w:color="595959" w:themeColor="text1" w:themeTint="A6"/>
            </w:tcBorders>
          </w:tcPr>
          <w:p w14:paraId="16618326" w14:textId="3F94EED4" w:rsidR="004E641D" w:rsidRPr="00FB328C" w:rsidRDefault="0011100E" w:rsidP="0028141C">
            <w:pPr>
              <w:tabs>
                <w:tab w:val="left" w:pos="2127"/>
              </w:tabs>
              <w:jc w:val="right"/>
              <w:rPr>
                <w:color w:val="auto"/>
              </w:rPr>
            </w:pPr>
            <w:r w:rsidRPr="00FB328C">
              <w:rPr>
                <w:color w:val="auto"/>
              </w:rPr>
              <w:t>4.8%</w:t>
            </w:r>
          </w:p>
        </w:tc>
        <w:tc>
          <w:tcPr>
            <w:tcW w:w="378" w:type="pct"/>
            <w:tcBorders>
              <w:top w:val="dashSmallGap" w:sz="4" w:space="0" w:color="595959" w:themeColor="text1" w:themeTint="A6"/>
              <w:bottom w:val="dashSmallGap" w:sz="4" w:space="0" w:color="595959" w:themeColor="text1" w:themeTint="A6"/>
            </w:tcBorders>
          </w:tcPr>
          <w:p w14:paraId="35F10E44" w14:textId="487B3D61"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tcPr>
          <w:p w14:paraId="7BBD08C9" w14:textId="3AEE9E23" w:rsidR="004E641D" w:rsidRPr="00FB328C" w:rsidRDefault="0011100E" w:rsidP="0028141C">
            <w:pPr>
              <w:tabs>
                <w:tab w:val="left" w:pos="2127"/>
              </w:tabs>
              <w:jc w:val="right"/>
              <w:rPr>
                <w:color w:val="auto"/>
              </w:rPr>
            </w:pPr>
            <w:r w:rsidRPr="00FB328C">
              <w:rPr>
                <w:color w:val="auto"/>
              </w:rPr>
              <w:t>2.7%</w:t>
            </w:r>
          </w:p>
        </w:tc>
      </w:tr>
      <w:tr w:rsidR="00FB328C" w:rsidRPr="00FB328C" w14:paraId="48D0B616"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DD99C0" w14:textId="220C275B" w:rsidR="00985EE1" w:rsidRPr="00FB328C" w:rsidRDefault="00985EE1" w:rsidP="00985EE1">
            <w:pPr>
              <w:tabs>
                <w:tab w:val="left" w:pos="2127"/>
              </w:tabs>
              <w:rPr>
                <w:color w:val="auto"/>
              </w:rPr>
            </w:pPr>
            <w:r w:rsidRPr="00FB328C">
              <w:rPr>
                <w:color w:val="auto"/>
              </w:rPr>
              <w:t>SMS</w:t>
            </w:r>
            <w:r w:rsidR="00AC5C50">
              <w:rPr>
                <w:color w:val="auto"/>
              </w:rPr>
              <w:t xml:space="preserve"> </w:t>
            </w:r>
            <w:r w:rsidRPr="00FB328C">
              <w:rPr>
                <w:color w:val="auto"/>
              </w:rPr>
              <w:t>appeals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6005E9" w14:textId="0CD7C30D" w:rsidR="00985EE1" w:rsidRPr="00FB328C" w:rsidRDefault="00985EE1" w:rsidP="00985EE1">
            <w:pPr>
              <w:tabs>
                <w:tab w:val="left" w:pos="2127"/>
              </w:tabs>
              <w:jc w:val="right"/>
              <w:rPr>
                <w:color w:val="auto"/>
              </w:rPr>
            </w:pPr>
            <w:r w:rsidRPr="00FB328C">
              <w:rPr>
                <w:color w:val="auto"/>
              </w:rPr>
              <w:t>4</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CF8719" w14:textId="4C6274CE" w:rsidR="00985EE1" w:rsidRPr="00FB328C" w:rsidRDefault="00985EE1" w:rsidP="00985EE1">
            <w:pPr>
              <w:tabs>
                <w:tab w:val="left" w:pos="2127"/>
              </w:tabs>
              <w:jc w:val="right"/>
              <w:rPr>
                <w:color w:val="auto"/>
              </w:rPr>
            </w:pPr>
            <w:r w:rsidRPr="00FB328C">
              <w:rPr>
                <w:color w:val="auto"/>
              </w:rPr>
              <w:t>0.9%</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7EA08D" w14:textId="7827EDAE" w:rsidR="00985EE1" w:rsidRPr="00FB328C" w:rsidRDefault="00985EE1" w:rsidP="00985EE1">
            <w:pPr>
              <w:tabs>
                <w:tab w:val="left" w:pos="2127"/>
              </w:tabs>
              <w:jc w:val="right"/>
              <w:rPr>
                <w:color w:val="auto"/>
              </w:rPr>
            </w:pPr>
            <w:r w:rsidRPr="00FB328C">
              <w:rPr>
                <w:color w:val="auto"/>
              </w:rPr>
              <w:t>0.5%</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E20C3A" w14:textId="0CF7E0FF"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FBE017" w14:textId="1C7F476B" w:rsidR="00985EE1" w:rsidRPr="00FB328C" w:rsidRDefault="00985EE1" w:rsidP="00985EE1">
            <w:pPr>
              <w:tabs>
                <w:tab w:val="left" w:pos="2127"/>
              </w:tabs>
              <w:jc w:val="right"/>
              <w:rPr>
                <w:color w:val="auto"/>
              </w:rPr>
            </w:pPr>
            <w:r w:rsidRPr="00FB328C">
              <w:rPr>
                <w:color w:val="auto"/>
              </w:rPr>
              <w:t>-</w:t>
            </w:r>
          </w:p>
        </w:tc>
      </w:tr>
      <w:tr w:rsidR="00FB328C" w:rsidRPr="00FB328C" w14:paraId="0746E55C"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09E63AC5" w14:textId="6EEA2C9A" w:rsidR="00985EE1" w:rsidRPr="00FB328C" w:rsidRDefault="00985EE1" w:rsidP="00985EE1">
            <w:pPr>
              <w:tabs>
                <w:tab w:val="left" w:pos="2127"/>
              </w:tabs>
              <w:rPr>
                <w:color w:val="auto"/>
              </w:rPr>
            </w:pPr>
            <w:r w:rsidRPr="00FB328C">
              <w:rPr>
                <w:color w:val="auto"/>
              </w:rPr>
              <w:t>Other</w:t>
            </w:r>
            <w:r w:rsidR="00AC5C50">
              <w:rPr>
                <w:color w:val="auto"/>
              </w:rPr>
              <w:t xml:space="preserve"> </w:t>
            </w:r>
            <w:r w:rsidRPr="00FB328C">
              <w:rPr>
                <w:color w:val="auto"/>
              </w:rPr>
              <w:t>mobile</w:t>
            </w:r>
            <w:r w:rsidR="00AC5C50">
              <w:rPr>
                <w:color w:val="auto"/>
              </w:rPr>
              <w:t xml:space="preserve"> </w:t>
            </w:r>
            <w:r w:rsidRPr="00FB328C">
              <w:rPr>
                <w:color w:val="auto"/>
              </w:rPr>
              <w:t>fundraising</w:t>
            </w:r>
          </w:p>
        </w:tc>
        <w:tc>
          <w:tcPr>
            <w:tcW w:w="453" w:type="pct"/>
            <w:tcBorders>
              <w:top w:val="dashSmallGap" w:sz="4" w:space="0" w:color="595959" w:themeColor="text1" w:themeTint="A6"/>
              <w:bottom w:val="dashSmallGap" w:sz="4" w:space="0" w:color="595959" w:themeColor="text1" w:themeTint="A6"/>
            </w:tcBorders>
          </w:tcPr>
          <w:p w14:paraId="606943B3" w14:textId="77777777" w:rsidR="00985EE1" w:rsidRPr="00FB328C" w:rsidRDefault="00985EE1" w:rsidP="00985EE1">
            <w:pPr>
              <w:tabs>
                <w:tab w:val="left" w:pos="2127"/>
              </w:tabs>
              <w:jc w:val="right"/>
              <w:rPr>
                <w:color w:val="auto"/>
              </w:rPr>
            </w:pPr>
            <w:r w:rsidRPr="00FB328C">
              <w:rPr>
                <w:color w:val="auto"/>
              </w:rPr>
              <w:t>1</w:t>
            </w:r>
          </w:p>
        </w:tc>
        <w:tc>
          <w:tcPr>
            <w:tcW w:w="907" w:type="pct"/>
            <w:tcBorders>
              <w:top w:val="dashSmallGap" w:sz="4" w:space="0" w:color="595959" w:themeColor="text1" w:themeTint="A6"/>
              <w:bottom w:val="dashSmallGap" w:sz="4" w:space="0" w:color="595959" w:themeColor="text1" w:themeTint="A6"/>
            </w:tcBorders>
          </w:tcPr>
          <w:p w14:paraId="41570358" w14:textId="2ED62D2A" w:rsidR="00985EE1" w:rsidRPr="00FB328C" w:rsidRDefault="00985EE1" w:rsidP="00985EE1">
            <w:pPr>
              <w:tabs>
                <w:tab w:val="left" w:pos="2127"/>
              </w:tabs>
              <w:jc w:val="right"/>
              <w:rPr>
                <w:color w:val="auto"/>
              </w:rPr>
            </w:pPr>
            <w:r w:rsidRPr="00FB328C">
              <w:rPr>
                <w:color w:val="auto"/>
              </w:rPr>
              <w:t>0.2%</w:t>
            </w:r>
          </w:p>
        </w:tc>
        <w:tc>
          <w:tcPr>
            <w:tcW w:w="605" w:type="pct"/>
            <w:tcBorders>
              <w:top w:val="dashSmallGap" w:sz="4" w:space="0" w:color="595959" w:themeColor="text1" w:themeTint="A6"/>
              <w:bottom w:val="dashSmallGap" w:sz="4" w:space="0" w:color="595959" w:themeColor="text1" w:themeTint="A6"/>
            </w:tcBorders>
          </w:tcPr>
          <w:p w14:paraId="42280E3A" w14:textId="698F6EF6" w:rsidR="00985EE1" w:rsidRPr="00FB328C" w:rsidRDefault="00985EE1" w:rsidP="00985EE1">
            <w:pPr>
              <w:tabs>
                <w:tab w:val="left" w:pos="2127"/>
              </w:tabs>
              <w:jc w:val="right"/>
              <w:rPr>
                <w:color w:val="auto"/>
              </w:rPr>
            </w:pPr>
            <w:r w:rsidRPr="00FB328C">
              <w:rPr>
                <w:color w:val="auto"/>
              </w:rPr>
              <w:t>0.1%</w:t>
            </w:r>
          </w:p>
        </w:tc>
        <w:tc>
          <w:tcPr>
            <w:tcW w:w="378" w:type="pct"/>
            <w:tcBorders>
              <w:top w:val="dashSmallGap" w:sz="4" w:space="0" w:color="595959" w:themeColor="text1" w:themeTint="A6"/>
              <w:bottom w:val="dashSmallGap" w:sz="4" w:space="0" w:color="595959" w:themeColor="text1" w:themeTint="A6"/>
            </w:tcBorders>
          </w:tcPr>
          <w:p w14:paraId="15B696F2" w14:textId="59E390DD"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18C98D85" w14:textId="0A394295" w:rsidR="00985EE1" w:rsidRPr="00FB328C" w:rsidRDefault="00985EE1" w:rsidP="00985EE1">
            <w:pPr>
              <w:tabs>
                <w:tab w:val="left" w:pos="2127"/>
              </w:tabs>
              <w:jc w:val="right"/>
              <w:rPr>
                <w:color w:val="auto"/>
              </w:rPr>
            </w:pPr>
            <w:r w:rsidRPr="00FB328C">
              <w:rPr>
                <w:color w:val="auto"/>
              </w:rPr>
              <w:t>-</w:t>
            </w:r>
          </w:p>
        </w:tc>
      </w:tr>
      <w:tr w:rsidR="00FB328C" w:rsidRPr="00FB328C" w14:paraId="10670EAF"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D9BD2F" w14:textId="4E84B9A0"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technology-based</w:t>
            </w:r>
            <w:r w:rsidR="00AC5C50">
              <w:rPr>
                <w:color w:val="auto"/>
              </w:rPr>
              <w:t xml:space="preserve"> </w:t>
            </w:r>
            <w:r w:rsidRPr="00FB328C">
              <w:rPr>
                <w:color w:val="auto"/>
              </w:rPr>
              <w:t>appeals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D3B87D8" w14:textId="3EA0B0E1" w:rsidR="004E641D" w:rsidRPr="00FB328C" w:rsidRDefault="000D1928" w:rsidP="0028141C">
            <w:pPr>
              <w:tabs>
                <w:tab w:val="left" w:pos="2127"/>
              </w:tabs>
              <w:jc w:val="right"/>
              <w:rPr>
                <w:color w:val="auto"/>
              </w:rPr>
            </w:pPr>
            <w:r w:rsidRPr="00FB328C">
              <w:rPr>
                <w:color w:val="auto"/>
              </w:rPr>
              <w:t>2</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FD74627" w14:textId="35AE7597" w:rsidR="004E641D" w:rsidRPr="00FB328C" w:rsidRDefault="0011100E" w:rsidP="0028141C">
            <w:pPr>
              <w:tabs>
                <w:tab w:val="left" w:pos="2127"/>
              </w:tabs>
              <w:jc w:val="right"/>
              <w:rPr>
                <w:color w:val="auto"/>
              </w:rPr>
            </w:pPr>
            <w:r w:rsidRPr="00FB328C">
              <w:rPr>
                <w:color w:val="auto"/>
              </w:rPr>
              <w:t>0.4%</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AB3A76" w14:textId="00E1F122" w:rsidR="004E641D" w:rsidRPr="00FB328C" w:rsidRDefault="0011100E" w:rsidP="0028141C">
            <w:pPr>
              <w:tabs>
                <w:tab w:val="left" w:pos="2127"/>
              </w:tabs>
              <w:jc w:val="right"/>
              <w:rPr>
                <w:color w:val="auto"/>
              </w:rPr>
            </w:pPr>
            <w:r w:rsidRPr="00FB328C">
              <w:rPr>
                <w:color w:val="auto"/>
              </w:rPr>
              <w:t>0.3%</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EE70BF" w14:textId="52BACB1A"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D682BDA" w14:textId="630E8F4B" w:rsidR="004E641D" w:rsidRPr="00FB328C" w:rsidRDefault="0011100E" w:rsidP="0028141C">
            <w:pPr>
              <w:tabs>
                <w:tab w:val="left" w:pos="2127"/>
              </w:tabs>
              <w:jc w:val="right"/>
              <w:rPr>
                <w:color w:val="auto"/>
              </w:rPr>
            </w:pPr>
            <w:r w:rsidRPr="00FB328C">
              <w:rPr>
                <w:color w:val="auto"/>
              </w:rPr>
              <w:t>50.0%</w:t>
            </w:r>
          </w:p>
        </w:tc>
      </w:tr>
      <w:tr w:rsidR="00FB328C" w:rsidRPr="00FB328C" w14:paraId="6B917199"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5CAB03CC" w14:textId="7B1F5F97"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Media</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tcPr>
          <w:p w14:paraId="27BD9A1A" w14:textId="521D6A6E"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41</w:t>
            </w:r>
          </w:p>
        </w:tc>
        <w:tc>
          <w:tcPr>
            <w:tcW w:w="907" w:type="pct"/>
            <w:tcBorders>
              <w:top w:val="dashSmallGap" w:sz="4" w:space="0" w:color="595959" w:themeColor="text1" w:themeTint="A6"/>
              <w:bottom w:val="dashSmallGap" w:sz="4" w:space="0" w:color="595959" w:themeColor="text1" w:themeTint="A6"/>
            </w:tcBorders>
          </w:tcPr>
          <w:p w14:paraId="2FCDADFD" w14:textId="4D88E13E"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9.1%</w:t>
            </w:r>
          </w:p>
        </w:tc>
        <w:tc>
          <w:tcPr>
            <w:tcW w:w="605" w:type="pct"/>
            <w:tcBorders>
              <w:top w:val="dashSmallGap" w:sz="4" w:space="0" w:color="595959" w:themeColor="text1" w:themeTint="A6"/>
              <w:bottom w:val="dashSmallGap" w:sz="4" w:space="0" w:color="595959" w:themeColor="text1" w:themeTint="A6"/>
            </w:tcBorders>
          </w:tcPr>
          <w:p w14:paraId="009894E3" w14:textId="1735D4DA"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5.3%</w:t>
            </w:r>
          </w:p>
        </w:tc>
        <w:tc>
          <w:tcPr>
            <w:tcW w:w="378" w:type="pct"/>
            <w:tcBorders>
              <w:top w:val="dashSmallGap" w:sz="4" w:space="0" w:color="595959" w:themeColor="text1" w:themeTint="A6"/>
              <w:bottom w:val="dashSmallGap" w:sz="4" w:space="0" w:color="595959" w:themeColor="text1" w:themeTint="A6"/>
            </w:tcBorders>
          </w:tcPr>
          <w:p w14:paraId="789470FF" w14:textId="387E8CFC" w:rsidR="004E641D" w:rsidRPr="00FB328C" w:rsidRDefault="00731803"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w:t>
            </w:r>
          </w:p>
        </w:tc>
        <w:tc>
          <w:tcPr>
            <w:tcW w:w="844" w:type="pct"/>
            <w:tcBorders>
              <w:top w:val="dashSmallGap" w:sz="4" w:space="0" w:color="595959" w:themeColor="text1" w:themeTint="A6"/>
              <w:bottom w:val="dashSmallGap" w:sz="4" w:space="0" w:color="595959" w:themeColor="text1" w:themeTint="A6"/>
            </w:tcBorders>
          </w:tcPr>
          <w:p w14:paraId="71BFF11A" w14:textId="69F35F3C" w:rsidR="004E641D" w:rsidRPr="00FB328C" w:rsidDel="00FA1DFD" w:rsidRDefault="00731803"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17.0%</w:t>
            </w:r>
          </w:p>
        </w:tc>
      </w:tr>
      <w:tr w:rsidR="00FB328C" w:rsidRPr="00FB328C" w14:paraId="20DF5D2A"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BFDDDD" w14:textId="77777777" w:rsidR="004E641D" w:rsidRPr="00FB328C" w:rsidRDefault="004E641D" w:rsidP="0028141C">
            <w:pPr>
              <w:tabs>
                <w:tab w:val="left" w:pos="2127"/>
              </w:tabs>
              <w:rPr>
                <w:color w:val="auto"/>
              </w:rPr>
            </w:pPr>
            <w:r w:rsidRPr="00FB328C">
              <w:rPr>
                <w:color w:val="auto"/>
              </w:rPr>
              <w:t>Radio-a-thon</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AF34AF" w14:textId="77777777" w:rsidR="004E641D" w:rsidRPr="00FB328C" w:rsidRDefault="004E641D" w:rsidP="0028141C">
            <w:pPr>
              <w:tabs>
                <w:tab w:val="left" w:pos="2127"/>
              </w:tabs>
              <w:jc w:val="right"/>
              <w:rPr>
                <w:color w:val="auto"/>
              </w:rPr>
            </w:pPr>
            <w:r w:rsidRPr="00FB328C">
              <w:rPr>
                <w:color w:val="auto"/>
              </w:rPr>
              <w:t>3</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850FC5" w14:textId="76EC5F91" w:rsidR="004E641D" w:rsidRPr="00FB328C" w:rsidRDefault="0011100E" w:rsidP="0028141C">
            <w:pPr>
              <w:tabs>
                <w:tab w:val="left" w:pos="2127"/>
              </w:tabs>
              <w:jc w:val="right"/>
              <w:rPr>
                <w:color w:val="auto"/>
              </w:rPr>
            </w:pPr>
            <w:r w:rsidRPr="00FB328C">
              <w:rPr>
                <w:color w:val="auto"/>
              </w:rPr>
              <w:t>0.7%</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BAA526" w14:textId="651B430C" w:rsidR="004E641D" w:rsidRPr="00FB328C" w:rsidRDefault="0011100E" w:rsidP="0028141C">
            <w:pPr>
              <w:tabs>
                <w:tab w:val="left" w:pos="2127"/>
              </w:tabs>
              <w:jc w:val="right"/>
              <w:rPr>
                <w:color w:val="auto"/>
              </w:rPr>
            </w:pPr>
            <w:r w:rsidRPr="00FB328C">
              <w:rPr>
                <w:color w:val="auto"/>
              </w:rPr>
              <w:t>0.4%</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5E7F90" w14:textId="7A0C5ABF"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50B292" w14:textId="47023976" w:rsidR="004E641D" w:rsidRPr="00FB328C" w:rsidRDefault="0011100E" w:rsidP="0028141C">
            <w:pPr>
              <w:tabs>
                <w:tab w:val="left" w:pos="2127"/>
              </w:tabs>
              <w:jc w:val="right"/>
              <w:rPr>
                <w:color w:val="auto"/>
              </w:rPr>
            </w:pPr>
            <w:r w:rsidRPr="00FB328C">
              <w:rPr>
                <w:color w:val="auto"/>
              </w:rPr>
              <w:t>33.3%</w:t>
            </w:r>
          </w:p>
        </w:tc>
      </w:tr>
      <w:tr w:rsidR="00FB328C" w:rsidRPr="00FB328C" w14:paraId="42964FC9"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405CABB" w14:textId="77777777" w:rsidR="00985EE1" w:rsidRPr="00FB328C" w:rsidRDefault="00985EE1" w:rsidP="00985EE1">
            <w:pPr>
              <w:tabs>
                <w:tab w:val="left" w:pos="2127"/>
              </w:tabs>
              <w:rPr>
                <w:color w:val="auto"/>
              </w:rPr>
            </w:pPr>
            <w:r w:rsidRPr="00FB328C">
              <w:rPr>
                <w:color w:val="auto"/>
              </w:rPr>
              <w:t>Telethon</w:t>
            </w:r>
          </w:p>
        </w:tc>
        <w:tc>
          <w:tcPr>
            <w:tcW w:w="453" w:type="pct"/>
            <w:tcBorders>
              <w:top w:val="dashSmallGap" w:sz="4" w:space="0" w:color="595959" w:themeColor="text1" w:themeTint="A6"/>
              <w:bottom w:val="dashSmallGap" w:sz="4" w:space="0" w:color="595959" w:themeColor="text1" w:themeTint="A6"/>
            </w:tcBorders>
          </w:tcPr>
          <w:p w14:paraId="5D3F43CB" w14:textId="77777777" w:rsidR="00985EE1" w:rsidRPr="00FB328C" w:rsidRDefault="00985EE1" w:rsidP="00985EE1">
            <w:pPr>
              <w:tabs>
                <w:tab w:val="left" w:pos="2127"/>
              </w:tabs>
              <w:jc w:val="right"/>
              <w:rPr>
                <w:color w:val="auto"/>
              </w:rPr>
            </w:pPr>
            <w:r w:rsidRPr="00FB328C">
              <w:rPr>
                <w:color w:val="auto"/>
              </w:rPr>
              <w:t>2</w:t>
            </w:r>
          </w:p>
        </w:tc>
        <w:tc>
          <w:tcPr>
            <w:tcW w:w="907" w:type="pct"/>
            <w:tcBorders>
              <w:top w:val="dashSmallGap" w:sz="4" w:space="0" w:color="595959" w:themeColor="text1" w:themeTint="A6"/>
              <w:bottom w:val="dashSmallGap" w:sz="4" w:space="0" w:color="595959" w:themeColor="text1" w:themeTint="A6"/>
            </w:tcBorders>
          </w:tcPr>
          <w:p w14:paraId="5F18B71C" w14:textId="61E81506" w:rsidR="00985EE1" w:rsidRPr="00FB328C" w:rsidRDefault="00985EE1" w:rsidP="00985EE1">
            <w:pPr>
              <w:tabs>
                <w:tab w:val="left" w:pos="2127"/>
              </w:tabs>
              <w:jc w:val="right"/>
              <w:rPr>
                <w:color w:val="auto"/>
              </w:rPr>
            </w:pPr>
            <w:r w:rsidRPr="00FB328C">
              <w:rPr>
                <w:color w:val="auto"/>
              </w:rPr>
              <w:t>0.4%</w:t>
            </w:r>
          </w:p>
        </w:tc>
        <w:tc>
          <w:tcPr>
            <w:tcW w:w="605" w:type="pct"/>
            <w:tcBorders>
              <w:top w:val="dashSmallGap" w:sz="4" w:space="0" w:color="595959" w:themeColor="text1" w:themeTint="A6"/>
              <w:bottom w:val="dashSmallGap" w:sz="4" w:space="0" w:color="595959" w:themeColor="text1" w:themeTint="A6"/>
            </w:tcBorders>
          </w:tcPr>
          <w:p w14:paraId="52358A62" w14:textId="1F7B7613" w:rsidR="00985EE1" w:rsidRPr="00FB328C" w:rsidRDefault="00985EE1" w:rsidP="00985EE1">
            <w:pPr>
              <w:tabs>
                <w:tab w:val="left" w:pos="2127"/>
              </w:tabs>
              <w:jc w:val="right"/>
              <w:rPr>
                <w:color w:val="auto"/>
              </w:rPr>
            </w:pPr>
            <w:r w:rsidRPr="00FB328C">
              <w:rPr>
                <w:color w:val="auto"/>
              </w:rPr>
              <w:t>0.3%</w:t>
            </w:r>
          </w:p>
        </w:tc>
        <w:tc>
          <w:tcPr>
            <w:tcW w:w="378" w:type="pct"/>
            <w:tcBorders>
              <w:top w:val="dashSmallGap" w:sz="4" w:space="0" w:color="595959" w:themeColor="text1" w:themeTint="A6"/>
              <w:bottom w:val="dashSmallGap" w:sz="4" w:space="0" w:color="595959" w:themeColor="text1" w:themeTint="A6"/>
            </w:tcBorders>
          </w:tcPr>
          <w:p w14:paraId="6B0AA9F1" w14:textId="51BC0EDE"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13266250" w14:textId="36933217" w:rsidR="00985EE1" w:rsidRPr="00FB328C" w:rsidRDefault="00985EE1" w:rsidP="00985EE1">
            <w:pPr>
              <w:tabs>
                <w:tab w:val="left" w:pos="2127"/>
              </w:tabs>
              <w:jc w:val="right"/>
              <w:rPr>
                <w:color w:val="auto"/>
              </w:rPr>
            </w:pPr>
            <w:r w:rsidRPr="00FB328C">
              <w:rPr>
                <w:color w:val="auto"/>
              </w:rPr>
              <w:t>-</w:t>
            </w:r>
          </w:p>
        </w:tc>
      </w:tr>
      <w:tr w:rsidR="00FB328C" w:rsidRPr="00FB328C" w14:paraId="168E2959"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7F98C1" w14:textId="545CF1FF" w:rsidR="00985EE1" w:rsidRPr="00FB328C" w:rsidRDefault="00985EE1" w:rsidP="00985EE1">
            <w:pPr>
              <w:tabs>
                <w:tab w:val="left" w:pos="2127"/>
              </w:tabs>
              <w:rPr>
                <w:color w:val="auto"/>
              </w:rPr>
            </w:pPr>
            <w:r w:rsidRPr="00FB328C">
              <w:rPr>
                <w:color w:val="auto"/>
              </w:rPr>
              <w:t>Other</w:t>
            </w:r>
            <w:r w:rsidR="00AC5C50">
              <w:rPr>
                <w:color w:val="auto"/>
              </w:rPr>
              <w:t xml:space="preserve"> </w:t>
            </w:r>
            <w:r w:rsidRPr="00FB328C">
              <w:rPr>
                <w:color w:val="auto"/>
              </w:rPr>
              <w:t>radio</w:t>
            </w:r>
            <w:r w:rsidR="00AC5C50">
              <w:rPr>
                <w:color w:val="auto"/>
              </w:rPr>
              <w:t xml:space="preserve"> </w:t>
            </w:r>
            <w:r w:rsidRPr="00FB328C">
              <w:rPr>
                <w:color w:val="auto"/>
              </w:rPr>
              <w:t>appeal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13E993" w14:textId="462A4C2F" w:rsidR="00985EE1" w:rsidRPr="00FB328C" w:rsidRDefault="00985EE1" w:rsidP="00985EE1">
            <w:pPr>
              <w:tabs>
                <w:tab w:val="left" w:pos="2127"/>
              </w:tabs>
              <w:jc w:val="right"/>
              <w:rPr>
                <w:color w:val="auto"/>
              </w:rPr>
            </w:pPr>
            <w:r w:rsidRPr="00FB328C">
              <w:rPr>
                <w:color w:val="auto"/>
              </w:rPr>
              <w:t>14</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BF46E7D" w14:textId="5E6D8A25" w:rsidR="00985EE1" w:rsidRPr="00FB328C" w:rsidRDefault="00985EE1" w:rsidP="00985EE1">
            <w:pPr>
              <w:tabs>
                <w:tab w:val="left" w:pos="2127"/>
              </w:tabs>
              <w:jc w:val="right"/>
              <w:rPr>
                <w:color w:val="auto"/>
              </w:rPr>
            </w:pPr>
            <w:r w:rsidRPr="00FB328C">
              <w:rPr>
                <w:color w:val="auto"/>
              </w:rPr>
              <w:t>3.1%</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3F9331" w14:textId="2B59A614" w:rsidR="00985EE1" w:rsidRPr="00FB328C" w:rsidRDefault="00985EE1" w:rsidP="00985EE1">
            <w:pPr>
              <w:tabs>
                <w:tab w:val="left" w:pos="2127"/>
              </w:tabs>
              <w:jc w:val="right"/>
              <w:rPr>
                <w:color w:val="auto"/>
              </w:rPr>
            </w:pPr>
            <w:r w:rsidRPr="00FB328C">
              <w:rPr>
                <w:color w:val="auto"/>
              </w:rPr>
              <w:t>1.8%</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0FE9A36" w14:textId="47F57538"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26EFA89" w14:textId="2E9ECF85" w:rsidR="00985EE1" w:rsidRPr="00FB328C" w:rsidRDefault="00985EE1" w:rsidP="00985EE1">
            <w:pPr>
              <w:tabs>
                <w:tab w:val="left" w:pos="2127"/>
              </w:tabs>
              <w:jc w:val="right"/>
              <w:rPr>
                <w:color w:val="auto"/>
              </w:rPr>
            </w:pPr>
            <w:r w:rsidRPr="00FB328C">
              <w:rPr>
                <w:color w:val="auto"/>
              </w:rPr>
              <w:t>-</w:t>
            </w:r>
          </w:p>
        </w:tc>
      </w:tr>
      <w:tr w:rsidR="00FB328C" w:rsidRPr="00FB328C" w14:paraId="342402BD"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66D4EB0F" w14:textId="10E000FF" w:rsidR="00985EE1" w:rsidRPr="00FB328C" w:rsidRDefault="00985EE1" w:rsidP="00985EE1">
            <w:pPr>
              <w:tabs>
                <w:tab w:val="left" w:pos="2127"/>
              </w:tabs>
              <w:rPr>
                <w:color w:val="auto"/>
              </w:rPr>
            </w:pPr>
            <w:r w:rsidRPr="00FB328C">
              <w:rPr>
                <w:color w:val="auto"/>
              </w:rPr>
              <w:t>Other</w:t>
            </w:r>
            <w:r w:rsidR="00AC5C50">
              <w:rPr>
                <w:color w:val="auto"/>
              </w:rPr>
              <w:t xml:space="preserve"> </w:t>
            </w:r>
            <w:r w:rsidRPr="00FB328C">
              <w:rPr>
                <w:color w:val="auto"/>
              </w:rPr>
              <w:t>TV</w:t>
            </w:r>
            <w:r w:rsidR="00AC5C50">
              <w:rPr>
                <w:color w:val="auto"/>
              </w:rPr>
              <w:t xml:space="preserve"> </w:t>
            </w:r>
            <w:r w:rsidRPr="00FB328C">
              <w:rPr>
                <w:color w:val="auto"/>
              </w:rPr>
              <w:t>appeal</w:t>
            </w:r>
          </w:p>
        </w:tc>
        <w:tc>
          <w:tcPr>
            <w:tcW w:w="453" w:type="pct"/>
            <w:tcBorders>
              <w:top w:val="dashSmallGap" w:sz="4" w:space="0" w:color="595959" w:themeColor="text1" w:themeTint="A6"/>
              <w:bottom w:val="dashSmallGap" w:sz="4" w:space="0" w:color="595959" w:themeColor="text1" w:themeTint="A6"/>
            </w:tcBorders>
          </w:tcPr>
          <w:p w14:paraId="114A9357" w14:textId="59C3ED77" w:rsidR="00985EE1" w:rsidRPr="00FB328C" w:rsidRDefault="00985EE1" w:rsidP="00985EE1">
            <w:pPr>
              <w:tabs>
                <w:tab w:val="left" w:pos="2127"/>
              </w:tabs>
              <w:jc w:val="right"/>
              <w:rPr>
                <w:color w:val="auto"/>
              </w:rPr>
            </w:pPr>
            <w:r w:rsidRPr="00FB328C">
              <w:rPr>
                <w:color w:val="auto"/>
              </w:rPr>
              <w:t>1</w:t>
            </w:r>
          </w:p>
        </w:tc>
        <w:tc>
          <w:tcPr>
            <w:tcW w:w="907" w:type="pct"/>
            <w:tcBorders>
              <w:top w:val="dashSmallGap" w:sz="4" w:space="0" w:color="595959" w:themeColor="text1" w:themeTint="A6"/>
              <w:bottom w:val="dashSmallGap" w:sz="4" w:space="0" w:color="595959" w:themeColor="text1" w:themeTint="A6"/>
            </w:tcBorders>
          </w:tcPr>
          <w:p w14:paraId="750331DD" w14:textId="4C79E358" w:rsidR="00985EE1" w:rsidRPr="00FB328C" w:rsidRDefault="00985EE1" w:rsidP="00985EE1">
            <w:pPr>
              <w:tabs>
                <w:tab w:val="left" w:pos="2127"/>
              </w:tabs>
              <w:jc w:val="right"/>
              <w:rPr>
                <w:color w:val="auto"/>
              </w:rPr>
            </w:pPr>
            <w:r w:rsidRPr="00FB328C">
              <w:rPr>
                <w:color w:val="auto"/>
              </w:rPr>
              <w:t>0.2%</w:t>
            </w:r>
          </w:p>
        </w:tc>
        <w:tc>
          <w:tcPr>
            <w:tcW w:w="605" w:type="pct"/>
            <w:tcBorders>
              <w:top w:val="dashSmallGap" w:sz="4" w:space="0" w:color="595959" w:themeColor="text1" w:themeTint="A6"/>
              <w:bottom w:val="dashSmallGap" w:sz="4" w:space="0" w:color="595959" w:themeColor="text1" w:themeTint="A6"/>
            </w:tcBorders>
          </w:tcPr>
          <w:p w14:paraId="169CF382" w14:textId="7B137D22" w:rsidR="00985EE1" w:rsidRPr="00FB328C" w:rsidRDefault="00985EE1" w:rsidP="00985EE1">
            <w:pPr>
              <w:tabs>
                <w:tab w:val="left" w:pos="2127"/>
              </w:tabs>
              <w:jc w:val="right"/>
              <w:rPr>
                <w:color w:val="auto"/>
              </w:rPr>
            </w:pPr>
            <w:r w:rsidRPr="00FB328C">
              <w:rPr>
                <w:color w:val="auto"/>
              </w:rPr>
              <w:t>0.1%</w:t>
            </w:r>
          </w:p>
        </w:tc>
        <w:tc>
          <w:tcPr>
            <w:tcW w:w="378" w:type="pct"/>
            <w:tcBorders>
              <w:top w:val="dashSmallGap" w:sz="4" w:space="0" w:color="595959" w:themeColor="text1" w:themeTint="A6"/>
              <w:bottom w:val="dashSmallGap" w:sz="4" w:space="0" w:color="595959" w:themeColor="text1" w:themeTint="A6"/>
            </w:tcBorders>
          </w:tcPr>
          <w:p w14:paraId="1E367E3F" w14:textId="1D8BE38E"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2B95FD52" w14:textId="1AA587F1" w:rsidR="00985EE1" w:rsidRPr="00FB328C" w:rsidRDefault="00985EE1" w:rsidP="00985EE1">
            <w:pPr>
              <w:tabs>
                <w:tab w:val="left" w:pos="2127"/>
              </w:tabs>
              <w:jc w:val="right"/>
              <w:rPr>
                <w:color w:val="auto"/>
              </w:rPr>
            </w:pPr>
            <w:r w:rsidRPr="00FB328C">
              <w:rPr>
                <w:color w:val="auto"/>
              </w:rPr>
              <w:t>-</w:t>
            </w:r>
          </w:p>
        </w:tc>
      </w:tr>
      <w:tr w:rsidR="00FB328C" w:rsidRPr="00FB328C" w14:paraId="5182BBFA"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71105D" w14:textId="2AFB4E68" w:rsidR="004E641D" w:rsidRPr="00FB328C" w:rsidRDefault="004E641D" w:rsidP="0028141C">
            <w:pPr>
              <w:tabs>
                <w:tab w:val="left" w:pos="2127"/>
              </w:tabs>
              <w:rPr>
                <w:color w:val="auto"/>
              </w:rPr>
            </w:pPr>
            <w:r w:rsidRPr="00FB328C">
              <w:rPr>
                <w:color w:val="auto"/>
              </w:rPr>
              <w:t>Press</w:t>
            </w:r>
            <w:r w:rsidR="00AC5C50">
              <w:rPr>
                <w:color w:val="auto"/>
              </w:rPr>
              <w:t xml:space="preserve"> </w:t>
            </w:r>
            <w:r w:rsidRPr="00FB328C">
              <w:rPr>
                <w:color w:val="auto"/>
              </w:rPr>
              <w:t>appeal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8DA888" w14:textId="77777777" w:rsidR="004E641D" w:rsidRPr="00FB328C" w:rsidRDefault="004E641D" w:rsidP="0028141C">
            <w:pPr>
              <w:tabs>
                <w:tab w:val="left" w:pos="2127"/>
              </w:tabs>
              <w:jc w:val="right"/>
              <w:rPr>
                <w:color w:val="auto"/>
              </w:rPr>
            </w:pPr>
            <w:r w:rsidRPr="00FB328C">
              <w:rPr>
                <w:color w:val="auto"/>
              </w:rPr>
              <w:t>18</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787670F" w14:textId="3734FD94" w:rsidR="004E641D" w:rsidRPr="00FB328C" w:rsidRDefault="0011100E" w:rsidP="0028141C">
            <w:pPr>
              <w:tabs>
                <w:tab w:val="left" w:pos="2127"/>
              </w:tabs>
              <w:jc w:val="right"/>
              <w:rPr>
                <w:color w:val="auto"/>
              </w:rPr>
            </w:pPr>
            <w:r w:rsidRPr="00FB328C">
              <w:rPr>
                <w:color w:val="auto"/>
              </w:rPr>
              <w:t>4.0%</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899BBF" w14:textId="06F0F182" w:rsidR="004E641D" w:rsidRPr="00FB328C" w:rsidRDefault="0011100E" w:rsidP="0028141C">
            <w:pPr>
              <w:tabs>
                <w:tab w:val="left" w:pos="2127"/>
              </w:tabs>
              <w:jc w:val="right"/>
              <w:rPr>
                <w:color w:val="auto"/>
              </w:rPr>
            </w:pPr>
            <w:r w:rsidRPr="00FB328C">
              <w:rPr>
                <w:color w:val="auto"/>
              </w:rPr>
              <w:t>2.3%</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289414" w14:textId="47CFCE59"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C584C1" w14:textId="0A2C1084" w:rsidR="004E641D" w:rsidRPr="00FB328C" w:rsidRDefault="0011100E" w:rsidP="0028141C">
            <w:pPr>
              <w:tabs>
                <w:tab w:val="left" w:pos="2127"/>
              </w:tabs>
              <w:jc w:val="right"/>
              <w:rPr>
                <w:color w:val="auto"/>
              </w:rPr>
            </w:pPr>
            <w:r w:rsidRPr="00FB328C">
              <w:rPr>
                <w:color w:val="auto"/>
              </w:rPr>
              <w:t>5.6%</w:t>
            </w:r>
          </w:p>
        </w:tc>
      </w:tr>
      <w:tr w:rsidR="00FB328C" w:rsidRPr="00FB328C" w14:paraId="5CFF478C"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F7233D3" w14:textId="25CB0298"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appeal</w:t>
            </w:r>
          </w:p>
        </w:tc>
        <w:tc>
          <w:tcPr>
            <w:tcW w:w="453" w:type="pct"/>
            <w:tcBorders>
              <w:top w:val="dashSmallGap" w:sz="4" w:space="0" w:color="595959" w:themeColor="text1" w:themeTint="A6"/>
              <w:bottom w:val="dashSmallGap" w:sz="4" w:space="0" w:color="595959" w:themeColor="text1" w:themeTint="A6"/>
            </w:tcBorders>
          </w:tcPr>
          <w:p w14:paraId="7B3ADC7F" w14:textId="646DBA6D" w:rsidR="004E641D" w:rsidRPr="00FB328C" w:rsidRDefault="0011100E">
            <w:pPr>
              <w:tabs>
                <w:tab w:val="left" w:pos="2127"/>
              </w:tabs>
              <w:jc w:val="right"/>
              <w:rPr>
                <w:color w:val="auto"/>
              </w:rPr>
            </w:pPr>
            <w:r w:rsidRPr="00FB328C">
              <w:rPr>
                <w:color w:val="auto"/>
              </w:rPr>
              <w:t>12</w:t>
            </w:r>
          </w:p>
        </w:tc>
        <w:tc>
          <w:tcPr>
            <w:tcW w:w="907" w:type="pct"/>
            <w:tcBorders>
              <w:top w:val="dashSmallGap" w:sz="4" w:space="0" w:color="595959" w:themeColor="text1" w:themeTint="A6"/>
              <w:bottom w:val="dashSmallGap" w:sz="4" w:space="0" w:color="595959" w:themeColor="text1" w:themeTint="A6"/>
            </w:tcBorders>
          </w:tcPr>
          <w:p w14:paraId="1C29F2D8" w14:textId="6095DC42" w:rsidR="004E641D" w:rsidRPr="00FB328C" w:rsidRDefault="0011100E" w:rsidP="0028141C">
            <w:pPr>
              <w:tabs>
                <w:tab w:val="left" w:pos="2127"/>
              </w:tabs>
              <w:jc w:val="right"/>
              <w:rPr>
                <w:color w:val="auto"/>
              </w:rPr>
            </w:pPr>
            <w:r w:rsidRPr="00FB328C">
              <w:rPr>
                <w:color w:val="auto"/>
              </w:rPr>
              <w:t>2.7%</w:t>
            </w:r>
          </w:p>
        </w:tc>
        <w:tc>
          <w:tcPr>
            <w:tcW w:w="605" w:type="pct"/>
            <w:tcBorders>
              <w:top w:val="dashSmallGap" w:sz="4" w:space="0" w:color="595959" w:themeColor="text1" w:themeTint="A6"/>
              <w:bottom w:val="dashSmallGap" w:sz="4" w:space="0" w:color="595959" w:themeColor="text1" w:themeTint="A6"/>
            </w:tcBorders>
          </w:tcPr>
          <w:p w14:paraId="105601F1" w14:textId="702FC90F" w:rsidR="004E641D" w:rsidRPr="00FB328C" w:rsidRDefault="0011100E" w:rsidP="0028141C">
            <w:pPr>
              <w:tabs>
                <w:tab w:val="left" w:pos="2127"/>
              </w:tabs>
              <w:jc w:val="right"/>
              <w:rPr>
                <w:color w:val="auto"/>
              </w:rPr>
            </w:pPr>
            <w:r w:rsidRPr="00FB328C">
              <w:rPr>
                <w:color w:val="auto"/>
              </w:rPr>
              <w:t>1.6%</w:t>
            </w:r>
          </w:p>
        </w:tc>
        <w:tc>
          <w:tcPr>
            <w:tcW w:w="378" w:type="pct"/>
            <w:tcBorders>
              <w:top w:val="dashSmallGap" w:sz="4" w:space="0" w:color="595959" w:themeColor="text1" w:themeTint="A6"/>
              <w:bottom w:val="dashSmallGap" w:sz="4" w:space="0" w:color="595959" w:themeColor="text1" w:themeTint="A6"/>
            </w:tcBorders>
          </w:tcPr>
          <w:p w14:paraId="4E953A3D" w14:textId="578245CF" w:rsidR="004E641D" w:rsidRPr="00FB328C" w:rsidRDefault="0011100E" w:rsidP="0028141C">
            <w:pPr>
              <w:tabs>
                <w:tab w:val="left" w:pos="2127"/>
              </w:tabs>
              <w:jc w:val="right"/>
              <w:rPr>
                <w:color w:val="auto"/>
              </w:rPr>
            </w:pPr>
            <w:r w:rsidRPr="00FB328C">
              <w:rPr>
                <w:color w:val="auto"/>
              </w:rPr>
              <w:t>5</w:t>
            </w:r>
          </w:p>
        </w:tc>
        <w:tc>
          <w:tcPr>
            <w:tcW w:w="844" w:type="pct"/>
            <w:tcBorders>
              <w:top w:val="dashSmallGap" w:sz="4" w:space="0" w:color="595959" w:themeColor="text1" w:themeTint="A6"/>
              <w:bottom w:val="dashSmallGap" w:sz="4" w:space="0" w:color="595959" w:themeColor="text1" w:themeTint="A6"/>
            </w:tcBorders>
          </w:tcPr>
          <w:p w14:paraId="4DE81F22" w14:textId="3BBCF655" w:rsidR="004E641D" w:rsidRPr="00FB328C" w:rsidRDefault="0011100E" w:rsidP="0028141C">
            <w:pPr>
              <w:tabs>
                <w:tab w:val="left" w:pos="2127"/>
              </w:tabs>
              <w:jc w:val="right"/>
              <w:rPr>
                <w:color w:val="auto"/>
              </w:rPr>
            </w:pPr>
            <w:r w:rsidRPr="00FB328C">
              <w:rPr>
                <w:color w:val="auto"/>
              </w:rPr>
              <w:t>41.7%</w:t>
            </w:r>
          </w:p>
        </w:tc>
      </w:tr>
      <w:tr w:rsidR="00FB328C" w:rsidRPr="00FB328C" w14:paraId="071677CB"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68AACA" w14:textId="4683DCA5"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Membership</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26CD48E" w14:textId="5BF81427"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182</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234F3C" w14:textId="5729F88E"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40.4%</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A3902E" w14:textId="00313801"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23.7%</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DF1751" w14:textId="7336F907" w:rsidR="004E641D" w:rsidRPr="00FB328C" w:rsidRDefault="007E11CB"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36</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8E59C4" w14:textId="3010C9F2" w:rsidR="004E641D" w:rsidRPr="00FB328C" w:rsidDel="00FA1DFD" w:rsidRDefault="007E11CB"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19.7%</w:t>
            </w:r>
          </w:p>
        </w:tc>
      </w:tr>
      <w:tr w:rsidR="00FB328C" w:rsidRPr="00FB328C" w14:paraId="17EF9B26"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03FE5415" w14:textId="681DDBBD" w:rsidR="004E641D" w:rsidRPr="00FB328C" w:rsidRDefault="004E641D" w:rsidP="0028141C">
            <w:pPr>
              <w:tabs>
                <w:tab w:val="left" w:pos="2127"/>
              </w:tabs>
              <w:rPr>
                <w:bCs/>
                <w:color w:val="auto"/>
              </w:rPr>
            </w:pPr>
            <w:r w:rsidRPr="00FB328C">
              <w:rPr>
                <w:color w:val="auto"/>
              </w:rPr>
              <w:t>Membership</w:t>
            </w:r>
            <w:r w:rsidR="00AC5C50">
              <w:rPr>
                <w:color w:val="auto"/>
              </w:rPr>
              <w:t xml:space="preserve"> </w:t>
            </w:r>
            <w:r w:rsidRPr="00FB328C">
              <w:rPr>
                <w:color w:val="auto"/>
              </w:rPr>
              <w:t>fees</w:t>
            </w:r>
          </w:p>
        </w:tc>
        <w:tc>
          <w:tcPr>
            <w:tcW w:w="453" w:type="pct"/>
            <w:tcBorders>
              <w:top w:val="dashSmallGap" w:sz="4" w:space="0" w:color="595959" w:themeColor="text1" w:themeTint="A6"/>
              <w:bottom w:val="dashSmallGap" w:sz="4" w:space="0" w:color="595959" w:themeColor="text1" w:themeTint="A6"/>
            </w:tcBorders>
          </w:tcPr>
          <w:p w14:paraId="4EEC58FC" w14:textId="744132AA" w:rsidR="004E641D" w:rsidRPr="00FB328C" w:rsidRDefault="000D1928" w:rsidP="0028141C">
            <w:pPr>
              <w:tabs>
                <w:tab w:val="left" w:pos="2127"/>
              </w:tabs>
              <w:jc w:val="right"/>
              <w:rPr>
                <w:color w:val="auto"/>
              </w:rPr>
            </w:pPr>
            <w:r w:rsidRPr="00FB328C">
              <w:rPr>
                <w:color w:val="auto"/>
              </w:rPr>
              <w:t>161</w:t>
            </w:r>
          </w:p>
        </w:tc>
        <w:tc>
          <w:tcPr>
            <w:tcW w:w="907" w:type="pct"/>
            <w:tcBorders>
              <w:top w:val="dashSmallGap" w:sz="4" w:space="0" w:color="595959" w:themeColor="text1" w:themeTint="A6"/>
              <w:bottom w:val="dashSmallGap" w:sz="4" w:space="0" w:color="595959" w:themeColor="text1" w:themeTint="A6"/>
            </w:tcBorders>
          </w:tcPr>
          <w:p w14:paraId="5C1E8D98" w14:textId="0441AB75" w:rsidR="004E641D" w:rsidRPr="00FB328C" w:rsidRDefault="0011100E" w:rsidP="0028141C">
            <w:pPr>
              <w:tabs>
                <w:tab w:val="left" w:pos="2127"/>
              </w:tabs>
              <w:jc w:val="right"/>
              <w:rPr>
                <w:bCs/>
                <w:color w:val="auto"/>
              </w:rPr>
            </w:pPr>
            <w:r w:rsidRPr="00FB328C">
              <w:rPr>
                <w:color w:val="auto"/>
              </w:rPr>
              <w:t>35.7%</w:t>
            </w:r>
          </w:p>
        </w:tc>
        <w:tc>
          <w:tcPr>
            <w:tcW w:w="605" w:type="pct"/>
            <w:tcBorders>
              <w:top w:val="dashSmallGap" w:sz="4" w:space="0" w:color="595959" w:themeColor="text1" w:themeTint="A6"/>
              <w:bottom w:val="dashSmallGap" w:sz="4" w:space="0" w:color="595959" w:themeColor="text1" w:themeTint="A6"/>
            </w:tcBorders>
          </w:tcPr>
          <w:p w14:paraId="1B2AD617" w14:textId="665B592E" w:rsidR="004E641D" w:rsidRPr="00FB328C" w:rsidRDefault="0011100E" w:rsidP="0028141C">
            <w:pPr>
              <w:tabs>
                <w:tab w:val="left" w:pos="2127"/>
              </w:tabs>
              <w:jc w:val="right"/>
              <w:rPr>
                <w:color w:val="auto"/>
              </w:rPr>
            </w:pPr>
            <w:r w:rsidRPr="00FB328C">
              <w:rPr>
                <w:color w:val="auto"/>
              </w:rPr>
              <w:t>20.9%</w:t>
            </w:r>
          </w:p>
        </w:tc>
        <w:tc>
          <w:tcPr>
            <w:tcW w:w="378" w:type="pct"/>
            <w:tcBorders>
              <w:top w:val="dashSmallGap" w:sz="4" w:space="0" w:color="595959" w:themeColor="text1" w:themeTint="A6"/>
              <w:bottom w:val="dashSmallGap" w:sz="4" w:space="0" w:color="595959" w:themeColor="text1" w:themeTint="A6"/>
            </w:tcBorders>
          </w:tcPr>
          <w:p w14:paraId="5563E9F9" w14:textId="5B42F671" w:rsidR="004E641D" w:rsidRPr="00FB328C" w:rsidRDefault="0011100E" w:rsidP="0028141C">
            <w:pPr>
              <w:tabs>
                <w:tab w:val="left" w:pos="2127"/>
              </w:tabs>
              <w:jc w:val="right"/>
              <w:rPr>
                <w:color w:val="auto"/>
              </w:rPr>
            </w:pPr>
            <w:r w:rsidRPr="00FB328C">
              <w:rPr>
                <w:color w:val="auto"/>
              </w:rPr>
              <w:t>27</w:t>
            </w:r>
          </w:p>
        </w:tc>
        <w:tc>
          <w:tcPr>
            <w:tcW w:w="844" w:type="pct"/>
            <w:tcBorders>
              <w:top w:val="dashSmallGap" w:sz="4" w:space="0" w:color="595959" w:themeColor="text1" w:themeTint="A6"/>
              <w:bottom w:val="dashSmallGap" w:sz="4" w:space="0" w:color="595959" w:themeColor="text1" w:themeTint="A6"/>
            </w:tcBorders>
          </w:tcPr>
          <w:p w14:paraId="7513E971" w14:textId="32F5258B" w:rsidR="004E641D" w:rsidRPr="00FB328C" w:rsidRDefault="0011100E" w:rsidP="0028141C">
            <w:pPr>
              <w:tabs>
                <w:tab w:val="left" w:pos="2127"/>
              </w:tabs>
              <w:jc w:val="right"/>
              <w:rPr>
                <w:bCs/>
                <w:color w:val="auto"/>
              </w:rPr>
            </w:pPr>
            <w:r w:rsidRPr="00FB328C">
              <w:rPr>
                <w:bCs/>
                <w:color w:val="auto"/>
              </w:rPr>
              <w:t>16.8%</w:t>
            </w:r>
          </w:p>
        </w:tc>
      </w:tr>
      <w:tr w:rsidR="00FB328C" w:rsidRPr="00FB328C" w14:paraId="3D8E4AD1"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1FC776" w14:textId="46EA9615" w:rsidR="004E641D" w:rsidRPr="00FB328C" w:rsidRDefault="004E641D" w:rsidP="0028141C">
            <w:pPr>
              <w:tabs>
                <w:tab w:val="left" w:pos="2127"/>
              </w:tabs>
              <w:rPr>
                <w:color w:val="auto"/>
              </w:rPr>
            </w:pPr>
            <w:r w:rsidRPr="00FB328C">
              <w:rPr>
                <w:color w:val="auto"/>
              </w:rPr>
              <w:t>Donor</w:t>
            </w:r>
            <w:r w:rsidR="00AC5C50">
              <w:rPr>
                <w:color w:val="auto"/>
              </w:rPr>
              <w:t xml:space="preserve"> </w:t>
            </w:r>
            <w:r w:rsidRPr="00FB328C">
              <w:rPr>
                <w:color w:val="auto"/>
              </w:rPr>
              <w:t>clubs/circles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33DEBA" w14:textId="77777777" w:rsidR="004E641D" w:rsidRPr="00FB328C" w:rsidRDefault="004E641D" w:rsidP="0028141C">
            <w:pPr>
              <w:tabs>
                <w:tab w:val="left" w:pos="2127"/>
              </w:tabs>
              <w:jc w:val="right"/>
              <w:rPr>
                <w:color w:val="auto"/>
              </w:rPr>
            </w:pPr>
            <w:r w:rsidRPr="00FB328C">
              <w:rPr>
                <w:color w:val="auto"/>
              </w:rPr>
              <w:t>19</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F4256A" w14:textId="597923F5" w:rsidR="004E641D" w:rsidRPr="00FB328C" w:rsidRDefault="0011100E" w:rsidP="0028141C">
            <w:pPr>
              <w:tabs>
                <w:tab w:val="left" w:pos="2127"/>
              </w:tabs>
              <w:jc w:val="right"/>
              <w:rPr>
                <w:color w:val="auto"/>
              </w:rPr>
            </w:pPr>
            <w:r w:rsidRPr="00FB328C">
              <w:rPr>
                <w:color w:val="auto"/>
              </w:rPr>
              <w:t>4.2%</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4C34EA" w14:textId="17655D93" w:rsidR="004E641D" w:rsidRPr="00FB328C" w:rsidRDefault="0011100E" w:rsidP="0028141C">
            <w:pPr>
              <w:tabs>
                <w:tab w:val="left" w:pos="2127"/>
              </w:tabs>
              <w:jc w:val="right"/>
              <w:rPr>
                <w:color w:val="auto"/>
              </w:rPr>
            </w:pPr>
            <w:r w:rsidRPr="00FB328C">
              <w:rPr>
                <w:color w:val="auto"/>
              </w:rPr>
              <w:t>2.5%</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96D3F1" w14:textId="01AE0CD5" w:rsidR="004E641D" w:rsidRPr="00FB328C" w:rsidRDefault="0011100E" w:rsidP="0028141C">
            <w:pPr>
              <w:tabs>
                <w:tab w:val="left" w:pos="2127"/>
              </w:tabs>
              <w:jc w:val="right"/>
              <w:rPr>
                <w:color w:val="auto"/>
              </w:rPr>
            </w:pPr>
            <w:r w:rsidRPr="00FB328C">
              <w:rPr>
                <w:color w:val="auto"/>
              </w:rPr>
              <w:t>2</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4DA3B7" w14:textId="0D2EF7DC" w:rsidR="004E641D" w:rsidRPr="00FB328C" w:rsidRDefault="0011100E" w:rsidP="0028141C">
            <w:pPr>
              <w:tabs>
                <w:tab w:val="left" w:pos="2127"/>
              </w:tabs>
              <w:jc w:val="right"/>
              <w:rPr>
                <w:color w:val="auto"/>
              </w:rPr>
            </w:pPr>
            <w:r w:rsidRPr="00FB328C">
              <w:rPr>
                <w:color w:val="auto"/>
              </w:rPr>
              <w:t>10.5%</w:t>
            </w:r>
          </w:p>
        </w:tc>
      </w:tr>
      <w:tr w:rsidR="00FB328C" w:rsidRPr="00FB328C" w14:paraId="57B9AAFF" w14:textId="77777777" w:rsidTr="00AA7C4B">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16D91BA1" w14:textId="0F813E5B" w:rsidR="004E641D" w:rsidRPr="00FB328C" w:rsidRDefault="004E641D" w:rsidP="0028141C">
            <w:pPr>
              <w:tabs>
                <w:tab w:val="left" w:pos="2127"/>
              </w:tabs>
              <w:rPr>
                <w:color w:val="auto"/>
              </w:rPr>
            </w:pPr>
            <w:r w:rsidRPr="00FB328C">
              <w:rPr>
                <w:color w:val="auto"/>
              </w:rPr>
              <w:t>Other</w:t>
            </w:r>
            <w:r w:rsidR="00AC5C50">
              <w:rPr>
                <w:color w:val="auto"/>
              </w:rPr>
              <w:t xml:space="preserve"> </w:t>
            </w:r>
            <w:r w:rsidRPr="00FB328C">
              <w:rPr>
                <w:color w:val="auto"/>
              </w:rPr>
              <w:t>member</w:t>
            </w:r>
            <w:r w:rsidR="00AC5C50">
              <w:rPr>
                <w:color w:val="auto"/>
              </w:rPr>
              <w:t xml:space="preserve"> </w:t>
            </w:r>
            <w:r w:rsidRPr="00FB328C">
              <w:rPr>
                <w:color w:val="auto"/>
              </w:rPr>
              <w:t>based</w:t>
            </w:r>
          </w:p>
        </w:tc>
        <w:tc>
          <w:tcPr>
            <w:tcW w:w="453" w:type="pct"/>
            <w:tcBorders>
              <w:top w:val="dashSmallGap" w:sz="4" w:space="0" w:color="595959" w:themeColor="text1" w:themeTint="A6"/>
              <w:bottom w:val="dashSmallGap" w:sz="4" w:space="0" w:color="595959" w:themeColor="text1" w:themeTint="A6"/>
            </w:tcBorders>
          </w:tcPr>
          <w:p w14:paraId="2205C057" w14:textId="082C6949" w:rsidR="004E641D" w:rsidRPr="00FB328C" w:rsidRDefault="0011100E" w:rsidP="0028141C">
            <w:pPr>
              <w:tabs>
                <w:tab w:val="left" w:pos="2127"/>
              </w:tabs>
              <w:jc w:val="right"/>
              <w:rPr>
                <w:color w:val="auto"/>
              </w:rPr>
            </w:pPr>
            <w:r w:rsidRPr="00FB328C">
              <w:rPr>
                <w:color w:val="auto"/>
              </w:rPr>
              <w:t>20</w:t>
            </w:r>
          </w:p>
        </w:tc>
        <w:tc>
          <w:tcPr>
            <w:tcW w:w="907" w:type="pct"/>
            <w:tcBorders>
              <w:top w:val="dashSmallGap" w:sz="4" w:space="0" w:color="595959" w:themeColor="text1" w:themeTint="A6"/>
              <w:bottom w:val="dashSmallGap" w:sz="4" w:space="0" w:color="595959" w:themeColor="text1" w:themeTint="A6"/>
            </w:tcBorders>
          </w:tcPr>
          <w:p w14:paraId="51B07CB5" w14:textId="26C395A3" w:rsidR="004E641D" w:rsidRPr="00FB328C" w:rsidRDefault="0011100E" w:rsidP="0028141C">
            <w:pPr>
              <w:tabs>
                <w:tab w:val="left" w:pos="2127"/>
              </w:tabs>
              <w:jc w:val="right"/>
              <w:rPr>
                <w:color w:val="auto"/>
              </w:rPr>
            </w:pPr>
            <w:r w:rsidRPr="00FB328C">
              <w:rPr>
                <w:color w:val="auto"/>
              </w:rPr>
              <w:t>4.4%</w:t>
            </w:r>
          </w:p>
        </w:tc>
        <w:tc>
          <w:tcPr>
            <w:tcW w:w="605" w:type="pct"/>
            <w:tcBorders>
              <w:top w:val="dashSmallGap" w:sz="4" w:space="0" w:color="595959" w:themeColor="text1" w:themeTint="A6"/>
              <w:bottom w:val="dashSmallGap" w:sz="4" w:space="0" w:color="595959" w:themeColor="text1" w:themeTint="A6"/>
            </w:tcBorders>
          </w:tcPr>
          <w:p w14:paraId="7AAD00F2" w14:textId="385061C3" w:rsidR="004E641D" w:rsidRPr="00FB328C" w:rsidRDefault="0011100E" w:rsidP="0028141C">
            <w:pPr>
              <w:tabs>
                <w:tab w:val="left" w:pos="2127"/>
              </w:tabs>
              <w:jc w:val="right"/>
              <w:rPr>
                <w:color w:val="auto"/>
              </w:rPr>
            </w:pPr>
            <w:r w:rsidRPr="00FB328C">
              <w:rPr>
                <w:color w:val="auto"/>
              </w:rPr>
              <w:t>2.6%</w:t>
            </w:r>
          </w:p>
        </w:tc>
        <w:tc>
          <w:tcPr>
            <w:tcW w:w="378" w:type="pct"/>
            <w:tcBorders>
              <w:top w:val="dashSmallGap" w:sz="4" w:space="0" w:color="595959" w:themeColor="text1" w:themeTint="A6"/>
              <w:bottom w:val="dashSmallGap" w:sz="4" w:space="0" w:color="595959" w:themeColor="text1" w:themeTint="A6"/>
            </w:tcBorders>
          </w:tcPr>
          <w:p w14:paraId="5A0A31E8" w14:textId="1BEB869B" w:rsidR="004E641D" w:rsidRPr="00FB328C" w:rsidRDefault="0011100E" w:rsidP="0028141C">
            <w:pPr>
              <w:tabs>
                <w:tab w:val="left" w:pos="2127"/>
              </w:tabs>
              <w:jc w:val="right"/>
              <w:rPr>
                <w:color w:val="auto"/>
              </w:rPr>
            </w:pPr>
            <w:r w:rsidRPr="00FB328C">
              <w:rPr>
                <w:color w:val="auto"/>
              </w:rPr>
              <w:t>7</w:t>
            </w:r>
          </w:p>
        </w:tc>
        <w:tc>
          <w:tcPr>
            <w:tcW w:w="844" w:type="pct"/>
            <w:tcBorders>
              <w:top w:val="dashSmallGap" w:sz="4" w:space="0" w:color="595959" w:themeColor="text1" w:themeTint="A6"/>
              <w:bottom w:val="dashSmallGap" w:sz="4" w:space="0" w:color="595959" w:themeColor="text1" w:themeTint="A6"/>
            </w:tcBorders>
          </w:tcPr>
          <w:p w14:paraId="542983FF" w14:textId="3597B20A" w:rsidR="004E641D" w:rsidRPr="00FB328C" w:rsidRDefault="0011100E" w:rsidP="0028141C">
            <w:pPr>
              <w:tabs>
                <w:tab w:val="left" w:pos="2127"/>
              </w:tabs>
              <w:jc w:val="right"/>
              <w:rPr>
                <w:color w:val="auto"/>
              </w:rPr>
            </w:pPr>
            <w:r w:rsidRPr="00FB328C">
              <w:rPr>
                <w:color w:val="auto"/>
              </w:rPr>
              <w:t>35.0%</w:t>
            </w:r>
          </w:p>
        </w:tc>
      </w:tr>
      <w:tr w:rsidR="00FB328C" w:rsidRPr="00FB328C" w14:paraId="65BA4FCC" w14:textId="77777777" w:rsidTr="00AA7C4B">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8E1DEEB" w14:textId="397C19FD" w:rsidR="004E641D" w:rsidRPr="00FB328C" w:rsidRDefault="004E641D" w:rsidP="0028141C">
            <w:pPr>
              <w:tabs>
                <w:tab w:val="left" w:pos="2127"/>
              </w:tabs>
              <w:rPr>
                <w:rFonts w:ascii="Century Gothic" w:hAnsi="Century Gothic"/>
                <w:b/>
                <w:color w:val="auto"/>
                <w:sz w:val="18"/>
                <w:szCs w:val="18"/>
              </w:rPr>
            </w:pPr>
            <w:r w:rsidRPr="00FB328C">
              <w:rPr>
                <w:rFonts w:ascii="Century Gothic" w:hAnsi="Century Gothic"/>
                <w:b/>
                <w:color w:val="auto"/>
                <w:sz w:val="18"/>
                <w:szCs w:val="18"/>
              </w:rPr>
              <w:t>Other</w:t>
            </w:r>
            <w:r w:rsidR="00AC5C50">
              <w:rPr>
                <w:rFonts w:ascii="Century Gothic" w:hAnsi="Century Gothic"/>
                <w:b/>
                <w:color w:val="auto"/>
                <w:sz w:val="18"/>
                <w:szCs w:val="18"/>
              </w:rPr>
              <w:t xml:space="preserve"> </w:t>
            </w:r>
            <w:r w:rsidR="00B03868" w:rsidRPr="00FB328C">
              <w:rPr>
                <w:rFonts w:ascii="Century Gothic" w:hAnsi="Century Gothic"/>
                <w:b/>
                <w:color w:val="auto"/>
                <w:sz w:val="18"/>
                <w:szCs w:val="18"/>
              </w:rPr>
              <w:t>total</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318E86" w14:textId="7E2D9D42" w:rsidR="004E641D" w:rsidRPr="00FB328C" w:rsidRDefault="00B03868">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60</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4358A83" w14:textId="36F6F6D8"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13.3%</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0FA9A4" w14:textId="3B689EB3" w:rsidR="004E641D" w:rsidRPr="00FB328C" w:rsidRDefault="00B03868"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7.8%</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EBE18E" w14:textId="0F2024B4" w:rsidR="004E641D" w:rsidRPr="00FB328C" w:rsidRDefault="007E11CB"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14</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38CA6B" w14:textId="5F2CD46C" w:rsidR="004E641D" w:rsidRPr="00FB328C" w:rsidDel="00FA1DFD" w:rsidRDefault="007E11CB" w:rsidP="0028141C">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23.4%</w:t>
            </w:r>
          </w:p>
        </w:tc>
      </w:tr>
      <w:tr w:rsidR="00FB328C" w:rsidRPr="00FB328C" w14:paraId="137BF2F5"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79438A6" w14:textId="478B7183" w:rsidR="00985EE1" w:rsidRPr="00FB328C" w:rsidRDefault="00985EE1" w:rsidP="00985EE1">
            <w:pPr>
              <w:tabs>
                <w:tab w:val="left" w:pos="2127"/>
              </w:tabs>
              <w:rPr>
                <w:color w:val="auto"/>
              </w:rPr>
            </w:pPr>
            <w:r w:rsidRPr="00FB328C">
              <w:rPr>
                <w:color w:val="auto"/>
              </w:rPr>
              <w:t>Rounding</w:t>
            </w:r>
            <w:r w:rsidR="00AC5C50">
              <w:rPr>
                <w:color w:val="auto"/>
              </w:rPr>
              <w:t xml:space="preserve"> </w:t>
            </w:r>
            <w:r w:rsidRPr="00FB328C">
              <w:rPr>
                <w:color w:val="auto"/>
              </w:rPr>
              <w:t>up</w:t>
            </w:r>
            <w:r w:rsidR="00AC5C50">
              <w:rPr>
                <w:color w:val="auto"/>
              </w:rPr>
              <w:t xml:space="preserve"> </w:t>
            </w:r>
            <w:r w:rsidRPr="00FB328C">
              <w:rPr>
                <w:color w:val="auto"/>
              </w:rPr>
              <w:t>of</w:t>
            </w:r>
            <w:r w:rsidR="00AC5C50">
              <w:rPr>
                <w:color w:val="auto"/>
              </w:rPr>
              <w:t xml:space="preserve"> </w:t>
            </w:r>
            <w:r w:rsidRPr="00FB328C">
              <w:rPr>
                <w:color w:val="auto"/>
              </w:rPr>
              <w:t>bills</w:t>
            </w:r>
          </w:p>
        </w:tc>
        <w:tc>
          <w:tcPr>
            <w:tcW w:w="453" w:type="pct"/>
            <w:tcBorders>
              <w:top w:val="dashSmallGap" w:sz="4" w:space="0" w:color="595959" w:themeColor="text1" w:themeTint="A6"/>
              <w:bottom w:val="dashSmallGap" w:sz="4" w:space="0" w:color="595959" w:themeColor="text1" w:themeTint="A6"/>
            </w:tcBorders>
          </w:tcPr>
          <w:p w14:paraId="4C4E1597" w14:textId="77777777" w:rsidR="00985EE1" w:rsidRPr="00FB328C" w:rsidRDefault="00985EE1" w:rsidP="00985EE1">
            <w:pPr>
              <w:tabs>
                <w:tab w:val="left" w:pos="2127"/>
              </w:tabs>
              <w:jc w:val="right"/>
              <w:rPr>
                <w:color w:val="auto"/>
              </w:rPr>
            </w:pPr>
            <w:r w:rsidRPr="00FB328C">
              <w:rPr>
                <w:color w:val="auto"/>
              </w:rPr>
              <w:t>5</w:t>
            </w:r>
          </w:p>
        </w:tc>
        <w:tc>
          <w:tcPr>
            <w:tcW w:w="907" w:type="pct"/>
            <w:tcBorders>
              <w:top w:val="dashSmallGap" w:sz="4" w:space="0" w:color="595959" w:themeColor="text1" w:themeTint="A6"/>
              <w:bottom w:val="dashSmallGap" w:sz="4" w:space="0" w:color="595959" w:themeColor="text1" w:themeTint="A6"/>
            </w:tcBorders>
          </w:tcPr>
          <w:p w14:paraId="6A9F2129" w14:textId="231FD70D" w:rsidR="00985EE1" w:rsidRPr="00FB328C" w:rsidRDefault="00985EE1" w:rsidP="00985EE1">
            <w:pPr>
              <w:tabs>
                <w:tab w:val="left" w:pos="2127"/>
              </w:tabs>
              <w:jc w:val="right"/>
              <w:rPr>
                <w:color w:val="auto"/>
              </w:rPr>
            </w:pPr>
            <w:r w:rsidRPr="00FB328C">
              <w:rPr>
                <w:color w:val="auto"/>
              </w:rPr>
              <w:t>1.1%</w:t>
            </w:r>
          </w:p>
        </w:tc>
        <w:tc>
          <w:tcPr>
            <w:tcW w:w="605" w:type="pct"/>
            <w:tcBorders>
              <w:top w:val="dashSmallGap" w:sz="4" w:space="0" w:color="595959" w:themeColor="text1" w:themeTint="A6"/>
              <w:bottom w:val="dashSmallGap" w:sz="4" w:space="0" w:color="595959" w:themeColor="text1" w:themeTint="A6"/>
            </w:tcBorders>
          </w:tcPr>
          <w:p w14:paraId="75C823E4" w14:textId="1789E2EB" w:rsidR="00985EE1" w:rsidRPr="00FB328C" w:rsidRDefault="00985EE1" w:rsidP="00985EE1">
            <w:pPr>
              <w:tabs>
                <w:tab w:val="left" w:pos="2127"/>
              </w:tabs>
              <w:jc w:val="right"/>
              <w:rPr>
                <w:color w:val="auto"/>
              </w:rPr>
            </w:pPr>
            <w:r w:rsidRPr="00FB328C">
              <w:rPr>
                <w:color w:val="auto"/>
              </w:rPr>
              <w:t>0.7%</w:t>
            </w:r>
          </w:p>
        </w:tc>
        <w:tc>
          <w:tcPr>
            <w:tcW w:w="378" w:type="pct"/>
            <w:tcBorders>
              <w:top w:val="dashSmallGap" w:sz="4" w:space="0" w:color="595959" w:themeColor="text1" w:themeTint="A6"/>
              <w:bottom w:val="dashSmallGap" w:sz="4" w:space="0" w:color="595959" w:themeColor="text1" w:themeTint="A6"/>
            </w:tcBorders>
          </w:tcPr>
          <w:p w14:paraId="1A15E7A7" w14:textId="5B5CFBB8"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tcPr>
          <w:p w14:paraId="5564B4E1" w14:textId="1931B383" w:rsidR="00985EE1" w:rsidRPr="00FB328C" w:rsidRDefault="00985EE1" w:rsidP="00985EE1">
            <w:pPr>
              <w:tabs>
                <w:tab w:val="left" w:pos="2127"/>
              </w:tabs>
              <w:jc w:val="right"/>
              <w:rPr>
                <w:color w:val="auto"/>
              </w:rPr>
            </w:pPr>
            <w:r w:rsidRPr="00FB328C">
              <w:rPr>
                <w:color w:val="auto"/>
              </w:rPr>
              <w:t>-</w:t>
            </w:r>
          </w:p>
        </w:tc>
      </w:tr>
      <w:tr w:rsidR="00FB328C" w:rsidRPr="00FB328C" w14:paraId="6EBF5A3C"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2464F8" w14:textId="7D7261DB" w:rsidR="00985EE1" w:rsidRPr="00FB328C" w:rsidRDefault="00985EE1" w:rsidP="00985EE1">
            <w:pPr>
              <w:tabs>
                <w:tab w:val="left" w:pos="2127"/>
              </w:tabs>
              <w:rPr>
                <w:color w:val="auto"/>
              </w:rPr>
            </w:pPr>
            <w:r w:rsidRPr="00FB328C">
              <w:rPr>
                <w:color w:val="auto"/>
              </w:rPr>
              <w:t>Telemarketing</w:t>
            </w:r>
            <w:r w:rsidR="00AC5C50">
              <w:rPr>
                <w:color w:val="auto"/>
              </w:rPr>
              <w:t xml:space="preserve"> </w:t>
            </w:r>
            <w:r w:rsidRPr="00FB328C">
              <w:rPr>
                <w:color w:val="auto"/>
              </w:rPr>
              <w:t>for</w:t>
            </w:r>
            <w:r w:rsidR="00AC5C50">
              <w:rPr>
                <w:color w:val="auto"/>
              </w:rPr>
              <w:t xml:space="preserve"> </w:t>
            </w:r>
            <w:r w:rsidRPr="00FB328C">
              <w:rPr>
                <w:color w:val="auto"/>
              </w:rPr>
              <w:t>donations</w:t>
            </w:r>
          </w:p>
        </w:tc>
        <w:tc>
          <w:tcPr>
            <w:tcW w:w="45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04227E8" w14:textId="77777777" w:rsidR="00985EE1" w:rsidRPr="00FB328C" w:rsidRDefault="00985EE1" w:rsidP="00985EE1">
            <w:pPr>
              <w:tabs>
                <w:tab w:val="left" w:pos="2127"/>
              </w:tabs>
              <w:jc w:val="right"/>
              <w:rPr>
                <w:color w:val="auto"/>
              </w:rPr>
            </w:pPr>
            <w:r w:rsidRPr="00FB328C">
              <w:rPr>
                <w:color w:val="auto"/>
              </w:rPr>
              <w:t>5</w:t>
            </w:r>
          </w:p>
        </w:tc>
        <w:tc>
          <w:tcPr>
            <w:tcW w:w="90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01B064" w14:textId="1FD31901" w:rsidR="00985EE1" w:rsidRPr="00FB328C" w:rsidRDefault="00985EE1" w:rsidP="00985EE1">
            <w:pPr>
              <w:tabs>
                <w:tab w:val="left" w:pos="2127"/>
              </w:tabs>
              <w:jc w:val="right"/>
              <w:rPr>
                <w:color w:val="auto"/>
              </w:rPr>
            </w:pPr>
            <w:r w:rsidRPr="00FB328C">
              <w:rPr>
                <w:color w:val="auto"/>
              </w:rPr>
              <w:t>1.1%</w:t>
            </w:r>
          </w:p>
        </w:tc>
        <w:tc>
          <w:tcPr>
            <w:tcW w:w="6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D8E69C" w14:textId="007307B8" w:rsidR="00985EE1" w:rsidRPr="00FB328C" w:rsidRDefault="00985EE1" w:rsidP="00985EE1">
            <w:pPr>
              <w:tabs>
                <w:tab w:val="left" w:pos="2127"/>
              </w:tabs>
              <w:jc w:val="right"/>
              <w:rPr>
                <w:color w:val="auto"/>
              </w:rPr>
            </w:pPr>
            <w:r w:rsidRPr="00FB328C">
              <w:rPr>
                <w:color w:val="auto"/>
              </w:rPr>
              <w:t>0.7%</w:t>
            </w:r>
          </w:p>
        </w:tc>
        <w:tc>
          <w:tcPr>
            <w:tcW w:w="37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813D94C" w14:textId="22C0711F" w:rsidR="00985EE1" w:rsidRPr="00FB328C" w:rsidRDefault="00985EE1" w:rsidP="00985EE1">
            <w:pPr>
              <w:tabs>
                <w:tab w:val="left" w:pos="2127"/>
              </w:tabs>
              <w:jc w:val="right"/>
              <w:rPr>
                <w:color w:val="auto"/>
              </w:rPr>
            </w:pPr>
            <w:r w:rsidRPr="00FB328C">
              <w:rPr>
                <w:color w:val="auto"/>
              </w:rPr>
              <w:t>-</w:t>
            </w:r>
          </w:p>
        </w:tc>
        <w:tc>
          <w:tcPr>
            <w:tcW w:w="8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C83FE4A" w14:textId="4BC08582" w:rsidR="00985EE1" w:rsidRPr="00FB328C" w:rsidRDefault="00985EE1" w:rsidP="00985EE1">
            <w:pPr>
              <w:tabs>
                <w:tab w:val="left" w:pos="2127"/>
              </w:tabs>
              <w:jc w:val="right"/>
              <w:rPr>
                <w:color w:val="auto"/>
              </w:rPr>
            </w:pPr>
            <w:r w:rsidRPr="00FB328C">
              <w:rPr>
                <w:color w:val="auto"/>
              </w:rPr>
              <w:t>-</w:t>
            </w:r>
          </w:p>
        </w:tc>
      </w:tr>
      <w:tr w:rsidR="00FB328C" w:rsidRPr="00FB328C" w14:paraId="2D83F232"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1813" w:type="pct"/>
            <w:tcBorders>
              <w:top w:val="dashSmallGap" w:sz="4" w:space="0" w:color="595959" w:themeColor="text1" w:themeTint="A6"/>
              <w:bottom w:val="dashSmallGap" w:sz="4" w:space="0" w:color="595959" w:themeColor="text1" w:themeTint="A6"/>
            </w:tcBorders>
          </w:tcPr>
          <w:p w14:paraId="3DF5ABA7" w14:textId="77777777" w:rsidR="004E641D" w:rsidRPr="00FB328C" w:rsidRDefault="004E641D" w:rsidP="0028141C">
            <w:pPr>
              <w:tabs>
                <w:tab w:val="left" w:pos="2127"/>
              </w:tabs>
              <w:rPr>
                <w:color w:val="auto"/>
              </w:rPr>
            </w:pPr>
            <w:r w:rsidRPr="00FB328C">
              <w:rPr>
                <w:color w:val="auto"/>
              </w:rPr>
              <w:t>Auctions</w:t>
            </w:r>
          </w:p>
        </w:tc>
        <w:tc>
          <w:tcPr>
            <w:tcW w:w="453" w:type="pct"/>
            <w:tcBorders>
              <w:top w:val="dashSmallGap" w:sz="4" w:space="0" w:color="595959" w:themeColor="text1" w:themeTint="A6"/>
              <w:bottom w:val="dashSmallGap" w:sz="4" w:space="0" w:color="595959" w:themeColor="text1" w:themeTint="A6"/>
            </w:tcBorders>
          </w:tcPr>
          <w:p w14:paraId="14C70940" w14:textId="2358073E" w:rsidR="004E641D" w:rsidRPr="00FB328C" w:rsidRDefault="0011100E" w:rsidP="0028141C">
            <w:pPr>
              <w:tabs>
                <w:tab w:val="left" w:pos="2127"/>
              </w:tabs>
              <w:jc w:val="right"/>
              <w:rPr>
                <w:color w:val="auto"/>
              </w:rPr>
            </w:pPr>
            <w:r w:rsidRPr="00FB328C">
              <w:rPr>
                <w:color w:val="auto"/>
              </w:rPr>
              <w:t>31</w:t>
            </w:r>
          </w:p>
        </w:tc>
        <w:tc>
          <w:tcPr>
            <w:tcW w:w="907" w:type="pct"/>
            <w:tcBorders>
              <w:top w:val="dashSmallGap" w:sz="4" w:space="0" w:color="595959" w:themeColor="text1" w:themeTint="A6"/>
              <w:bottom w:val="dashSmallGap" w:sz="4" w:space="0" w:color="595959" w:themeColor="text1" w:themeTint="A6"/>
            </w:tcBorders>
          </w:tcPr>
          <w:p w14:paraId="32BA9F16" w14:textId="57FBD4D7" w:rsidR="004E641D" w:rsidRPr="00FB328C" w:rsidRDefault="0011100E" w:rsidP="0028141C">
            <w:pPr>
              <w:tabs>
                <w:tab w:val="left" w:pos="2127"/>
              </w:tabs>
              <w:jc w:val="right"/>
              <w:rPr>
                <w:color w:val="auto"/>
              </w:rPr>
            </w:pPr>
            <w:r w:rsidRPr="00FB328C">
              <w:rPr>
                <w:color w:val="auto"/>
              </w:rPr>
              <w:t>6.9%</w:t>
            </w:r>
          </w:p>
        </w:tc>
        <w:tc>
          <w:tcPr>
            <w:tcW w:w="605" w:type="pct"/>
            <w:tcBorders>
              <w:top w:val="dashSmallGap" w:sz="4" w:space="0" w:color="595959" w:themeColor="text1" w:themeTint="A6"/>
              <w:bottom w:val="dashSmallGap" w:sz="4" w:space="0" w:color="595959" w:themeColor="text1" w:themeTint="A6"/>
            </w:tcBorders>
          </w:tcPr>
          <w:p w14:paraId="3C75E9BB" w14:textId="73212262" w:rsidR="004E641D" w:rsidRPr="00FB328C" w:rsidRDefault="0011100E" w:rsidP="0028141C">
            <w:pPr>
              <w:tabs>
                <w:tab w:val="left" w:pos="2127"/>
              </w:tabs>
              <w:jc w:val="right"/>
              <w:rPr>
                <w:color w:val="auto"/>
              </w:rPr>
            </w:pPr>
            <w:r w:rsidRPr="00FB328C">
              <w:rPr>
                <w:color w:val="auto"/>
              </w:rPr>
              <w:t>4.0%</w:t>
            </w:r>
          </w:p>
        </w:tc>
        <w:tc>
          <w:tcPr>
            <w:tcW w:w="378" w:type="pct"/>
            <w:tcBorders>
              <w:top w:val="dashSmallGap" w:sz="4" w:space="0" w:color="595959" w:themeColor="text1" w:themeTint="A6"/>
              <w:bottom w:val="dashSmallGap" w:sz="4" w:space="0" w:color="595959" w:themeColor="text1" w:themeTint="A6"/>
            </w:tcBorders>
          </w:tcPr>
          <w:p w14:paraId="12948380" w14:textId="58B2CE02" w:rsidR="004E641D" w:rsidRPr="00FB328C" w:rsidRDefault="0011100E" w:rsidP="0028141C">
            <w:pPr>
              <w:tabs>
                <w:tab w:val="left" w:pos="2127"/>
              </w:tabs>
              <w:jc w:val="right"/>
              <w:rPr>
                <w:color w:val="auto"/>
              </w:rPr>
            </w:pPr>
            <w:r w:rsidRPr="00FB328C">
              <w:rPr>
                <w:color w:val="auto"/>
              </w:rPr>
              <w:t>1</w:t>
            </w:r>
          </w:p>
        </w:tc>
        <w:tc>
          <w:tcPr>
            <w:tcW w:w="844" w:type="pct"/>
            <w:tcBorders>
              <w:top w:val="dashSmallGap" w:sz="4" w:space="0" w:color="595959" w:themeColor="text1" w:themeTint="A6"/>
              <w:bottom w:val="dashSmallGap" w:sz="4" w:space="0" w:color="595959" w:themeColor="text1" w:themeTint="A6"/>
            </w:tcBorders>
          </w:tcPr>
          <w:p w14:paraId="668593CC" w14:textId="1837E68E" w:rsidR="004E641D" w:rsidRPr="00FB328C" w:rsidRDefault="0011100E" w:rsidP="0028141C">
            <w:pPr>
              <w:tabs>
                <w:tab w:val="left" w:pos="2127"/>
              </w:tabs>
              <w:jc w:val="right"/>
              <w:rPr>
                <w:color w:val="auto"/>
              </w:rPr>
            </w:pPr>
            <w:r w:rsidRPr="00FB328C">
              <w:rPr>
                <w:color w:val="auto"/>
              </w:rPr>
              <w:t>3.2%</w:t>
            </w:r>
          </w:p>
        </w:tc>
      </w:tr>
      <w:tr w:rsidR="00FB328C" w:rsidRPr="00FB328C" w14:paraId="6CE22545"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1813" w:type="pct"/>
            <w:tcBorders>
              <w:top w:val="dashSmallGap" w:sz="4" w:space="0" w:color="595959" w:themeColor="text1" w:themeTint="A6"/>
              <w:bottom w:val="nil"/>
            </w:tcBorders>
            <w:shd w:val="clear" w:color="auto" w:fill="D9D9D9" w:themeFill="background1" w:themeFillShade="D9"/>
          </w:tcPr>
          <w:p w14:paraId="39EF3005" w14:textId="77777777" w:rsidR="004E641D" w:rsidRPr="00FB328C" w:rsidRDefault="004E641D" w:rsidP="0028141C">
            <w:pPr>
              <w:tabs>
                <w:tab w:val="left" w:pos="2127"/>
              </w:tabs>
              <w:rPr>
                <w:color w:val="auto"/>
              </w:rPr>
            </w:pPr>
            <w:r w:rsidRPr="00FB328C">
              <w:rPr>
                <w:color w:val="auto"/>
              </w:rPr>
              <w:t>Other</w:t>
            </w:r>
          </w:p>
        </w:tc>
        <w:tc>
          <w:tcPr>
            <w:tcW w:w="453" w:type="pct"/>
            <w:tcBorders>
              <w:top w:val="dashSmallGap" w:sz="4" w:space="0" w:color="595959" w:themeColor="text1" w:themeTint="A6"/>
              <w:bottom w:val="nil"/>
            </w:tcBorders>
            <w:shd w:val="clear" w:color="auto" w:fill="D9D9D9" w:themeFill="background1" w:themeFillShade="D9"/>
          </w:tcPr>
          <w:p w14:paraId="28121113" w14:textId="33CE9E80" w:rsidR="004E641D" w:rsidRPr="00FB328C" w:rsidRDefault="00B03868" w:rsidP="0028141C">
            <w:pPr>
              <w:tabs>
                <w:tab w:val="left" w:pos="2127"/>
              </w:tabs>
              <w:jc w:val="right"/>
              <w:rPr>
                <w:color w:val="auto"/>
              </w:rPr>
            </w:pPr>
            <w:r w:rsidRPr="00FB328C">
              <w:rPr>
                <w:color w:val="auto"/>
              </w:rPr>
              <w:t>28</w:t>
            </w:r>
          </w:p>
        </w:tc>
        <w:tc>
          <w:tcPr>
            <w:tcW w:w="907" w:type="pct"/>
            <w:tcBorders>
              <w:top w:val="dashSmallGap" w:sz="4" w:space="0" w:color="595959" w:themeColor="text1" w:themeTint="A6"/>
              <w:bottom w:val="nil"/>
            </w:tcBorders>
            <w:shd w:val="clear" w:color="auto" w:fill="D9D9D9" w:themeFill="background1" w:themeFillShade="D9"/>
          </w:tcPr>
          <w:p w14:paraId="5825D6E6" w14:textId="18A358EA" w:rsidR="004E641D" w:rsidRPr="00FB328C" w:rsidRDefault="00B03868" w:rsidP="0028141C">
            <w:pPr>
              <w:tabs>
                <w:tab w:val="left" w:pos="2127"/>
              </w:tabs>
              <w:jc w:val="right"/>
              <w:rPr>
                <w:color w:val="auto"/>
              </w:rPr>
            </w:pPr>
            <w:r w:rsidRPr="00FB328C">
              <w:rPr>
                <w:color w:val="auto"/>
              </w:rPr>
              <w:t>6.2%</w:t>
            </w:r>
          </w:p>
        </w:tc>
        <w:tc>
          <w:tcPr>
            <w:tcW w:w="605" w:type="pct"/>
            <w:tcBorders>
              <w:top w:val="dashSmallGap" w:sz="4" w:space="0" w:color="595959" w:themeColor="text1" w:themeTint="A6"/>
              <w:bottom w:val="nil"/>
            </w:tcBorders>
            <w:shd w:val="clear" w:color="auto" w:fill="D9D9D9" w:themeFill="background1" w:themeFillShade="D9"/>
          </w:tcPr>
          <w:p w14:paraId="3EB21CF5" w14:textId="4D96B644" w:rsidR="004E641D" w:rsidRPr="00FB328C" w:rsidRDefault="00B03868" w:rsidP="0028141C">
            <w:pPr>
              <w:tabs>
                <w:tab w:val="left" w:pos="2127"/>
              </w:tabs>
              <w:jc w:val="right"/>
              <w:rPr>
                <w:color w:val="auto"/>
              </w:rPr>
            </w:pPr>
            <w:r w:rsidRPr="00FB328C">
              <w:rPr>
                <w:color w:val="auto"/>
              </w:rPr>
              <w:t>3.6%</w:t>
            </w:r>
          </w:p>
        </w:tc>
        <w:tc>
          <w:tcPr>
            <w:tcW w:w="378" w:type="pct"/>
            <w:tcBorders>
              <w:top w:val="dashSmallGap" w:sz="4" w:space="0" w:color="595959" w:themeColor="text1" w:themeTint="A6"/>
              <w:bottom w:val="nil"/>
            </w:tcBorders>
            <w:shd w:val="clear" w:color="auto" w:fill="D9D9D9" w:themeFill="background1" w:themeFillShade="D9"/>
          </w:tcPr>
          <w:p w14:paraId="520DAFF4" w14:textId="33948850" w:rsidR="004E641D" w:rsidRPr="00FB328C" w:rsidRDefault="0011100E" w:rsidP="0028141C">
            <w:pPr>
              <w:tabs>
                <w:tab w:val="left" w:pos="2127"/>
              </w:tabs>
              <w:jc w:val="right"/>
              <w:rPr>
                <w:color w:val="auto"/>
              </w:rPr>
            </w:pPr>
            <w:r w:rsidRPr="00FB328C">
              <w:rPr>
                <w:color w:val="auto"/>
              </w:rPr>
              <w:t>13</w:t>
            </w:r>
          </w:p>
        </w:tc>
        <w:tc>
          <w:tcPr>
            <w:tcW w:w="844" w:type="pct"/>
            <w:tcBorders>
              <w:top w:val="dashSmallGap" w:sz="4" w:space="0" w:color="595959" w:themeColor="text1" w:themeTint="A6"/>
              <w:bottom w:val="nil"/>
            </w:tcBorders>
            <w:shd w:val="clear" w:color="auto" w:fill="D9D9D9" w:themeFill="background1" w:themeFillShade="D9"/>
          </w:tcPr>
          <w:p w14:paraId="72241262" w14:textId="1190063F" w:rsidR="004E641D" w:rsidRPr="00FB328C" w:rsidRDefault="00B03868" w:rsidP="0028141C">
            <w:pPr>
              <w:tabs>
                <w:tab w:val="left" w:pos="2127"/>
              </w:tabs>
              <w:jc w:val="right"/>
              <w:rPr>
                <w:color w:val="auto"/>
              </w:rPr>
            </w:pPr>
            <w:r w:rsidRPr="00FB328C">
              <w:rPr>
                <w:color w:val="auto"/>
              </w:rPr>
              <w:t>46.4%</w:t>
            </w:r>
          </w:p>
        </w:tc>
      </w:tr>
    </w:tbl>
    <w:p w14:paraId="225F3D12" w14:textId="452A8AEA" w:rsidR="00F4736F" w:rsidRPr="00FB328C" w:rsidRDefault="00F4736F" w:rsidP="00B03868">
      <w:pPr>
        <w:spacing w:before="240"/>
        <w:rPr>
          <w:color w:val="auto"/>
        </w:rPr>
      </w:pPr>
      <w:r w:rsidRPr="00FB328C">
        <w:rPr>
          <w:rFonts w:cs="Calibri Light"/>
          <w:color w:val="auto"/>
        </w:rPr>
        <w:t>As</w:t>
      </w:r>
      <w:r w:rsidR="00AC5C50">
        <w:rPr>
          <w:rFonts w:cs="Calibri Light"/>
          <w:color w:val="auto"/>
        </w:rPr>
        <w:t xml:space="preserve"> </w:t>
      </w:r>
      <w:r w:rsidR="00E135F2" w:rsidRPr="00FB328C">
        <w:rPr>
          <w:rFonts w:cs="Calibri Light"/>
          <w:color w:val="auto"/>
        </w:rPr>
        <w:fldChar w:fldCharType="begin"/>
      </w:r>
      <w:r w:rsidR="00E135F2" w:rsidRPr="00FB328C">
        <w:rPr>
          <w:rFonts w:cs="Calibri Light"/>
          <w:color w:val="auto"/>
        </w:rPr>
        <w:instrText xml:space="preserve"> REF _Ref483402142 \h </w:instrText>
      </w:r>
      <w:r w:rsidR="00E135F2" w:rsidRPr="00FB328C">
        <w:rPr>
          <w:rFonts w:cs="Calibri Light"/>
          <w:color w:val="auto"/>
        </w:rPr>
      </w:r>
      <w:r w:rsidR="00E135F2" w:rsidRPr="00FB328C">
        <w:rPr>
          <w:rFonts w:cs="Calibri Light"/>
          <w:color w:val="auto"/>
        </w:rPr>
        <w:fldChar w:fldCharType="separate"/>
      </w:r>
      <w:r w:rsidR="00943B87" w:rsidRPr="00FB328C">
        <w:rPr>
          <w:color w:val="auto"/>
        </w:rPr>
        <w:t>Table</w:t>
      </w:r>
      <w:r w:rsidR="00AC5C50">
        <w:rPr>
          <w:color w:val="auto"/>
        </w:rPr>
        <w:t xml:space="preserve"> </w:t>
      </w:r>
      <w:r w:rsidR="00943B87" w:rsidRPr="00FB328C">
        <w:rPr>
          <w:noProof/>
          <w:color w:val="auto"/>
        </w:rPr>
        <w:t>20</w:t>
      </w:r>
      <w:r w:rsidR="00E135F2" w:rsidRPr="00FB328C">
        <w:rPr>
          <w:rFonts w:cs="Calibri Light"/>
          <w:color w:val="auto"/>
        </w:rPr>
        <w:fldChar w:fldCharType="end"/>
      </w:r>
      <w:r w:rsidR="00AC5C50">
        <w:rPr>
          <w:rFonts w:cs="Calibri Light"/>
          <w:color w:val="auto"/>
        </w:rPr>
        <w:t xml:space="preserve"> </w:t>
      </w:r>
      <w:r w:rsidRPr="00FB328C">
        <w:rPr>
          <w:rFonts w:cs="Calibri Light"/>
          <w:color w:val="auto"/>
        </w:rPr>
        <w:t>shows,</w:t>
      </w:r>
      <w:r w:rsidR="00AC5C50">
        <w:rPr>
          <w:rFonts w:cs="Calibri Light"/>
          <w:color w:val="auto"/>
        </w:rPr>
        <w:t xml:space="preserve"> </w:t>
      </w:r>
      <w:r w:rsidRPr="00FB328C">
        <w:rPr>
          <w:rFonts w:cs="Calibri Light"/>
          <w:color w:val="auto"/>
        </w:rPr>
        <w:t>bequests</w:t>
      </w:r>
      <w:r w:rsidR="00AC5C50">
        <w:rPr>
          <w:rFonts w:cs="Calibri Light"/>
          <w:color w:val="auto"/>
        </w:rPr>
        <w:t xml:space="preserve"> </w:t>
      </w:r>
      <w:r w:rsidRPr="00FB328C">
        <w:rPr>
          <w:rFonts w:cs="Calibri Light"/>
          <w:color w:val="auto"/>
        </w:rPr>
        <w:t>were</w:t>
      </w:r>
      <w:r w:rsidR="00AC5C50">
        <w:rPr>
          <w:rFonts w:cs="Calibri Light"/>
          <w:color w:val="auto"/>
        </w:rPr>
        <w:t xml:space="preserve"> </w:t>
      </w:r>
      <w:r w:rsidRPr="00FB328C">
        <w:rPr>
          <w:rFonts w:cs="Calibri Light"/>
          <w:color w:val="auto"/>
        </w:rPr>
        <w:t>an</w:t>
      </w:r>
      <w:r w:rsidR="00AC5C50">
        <w:rPr>
          <w:rFonts w:cs="Calibri Light"/>
          <w:color w:val="auto"/>
        </w:rPr>
        <w:t xml:space="preserve"> </w:t>
      </w:r>
      <w:r w:rsidRPr="00FB328C">
        <w:rPr>
          <w:rFonts w:cs="Calibri Light"/>
          <w:color w:val="auto"/>
        </w:rPr>
        <w:t>underused</w:t>
      </w:r>
      <w:r w:rsidR="00AC5C50">
        <w:rPr>
          <w:rFonts w:cs="Calibri Light"/>
          <w:color w:val="auto"/>
        </w:rPr>
        <w:t xml:space="preserve"> </w:t>
      </w:r>
      <w:r w:rsidRPr="00FB328C">
        <w:rPr>
          <w:rFonts w:cs="Calibri Light"/>
          <w:color w:val="auto"/>
        </w:rPr>
        <w:t>tool</w:t>
      </w:r>
      <w:r w:rsidR="00AC5C50">
        <w:rPr>
          <w:rFonts w:cs="Calibri Light"/>
          <w:color w:val="auto"/>
        </w:rPr>
        <w:t xml:space="preserve"> </w:t>
      </w:r>
      <w:r w:rsidRPr="00FB328C">
        <w:rPr>
          <w:rFonts w:cs="Calibri Light"/>
          <w:color w:val="auto"/>
        </w:rPr>
        <w:t>by</w:t>
      </w:r>
      <w:r w:rsidR="00AC5C50">
        <w:rPr>
          <w:rFonts w:cs="Calibri Light"/>
          <w:color w:val="auto"/>
        </w:rPr>
        <w:t xml:space="preserve"> </w:t>
      </w:r>
      <w:r w:rsidRPr="00FB328C">
        <w:rPr>
          <w:rFonts w:cs="Calibri Light"/>
          <w:color w:val="auto"/>
        </w:rPr>
        <w:t>most</w:t>
      </w:r>
      <w:r w:rsidR="00AC5C50">
        <w:rPr>
          <w:rFonts w:cs="Calibri Light"/>
          <w:color w:val="auto"/>
        </w:rPr>
        <w:t xml:space="preserve"> </w:t>
      </w:r>
      <w:r w:rsidRPr="00FB328C">
        <w:rPr>
          <w:rFonts w:cs="Calibri Light"/>
          <w:color w:val="auto"/>
        </w:rPr>
        <w:t>respondent</w:t>
      </w:r>
      <w:r w:rsidR="00AC5C50">
        <w:rPr>
          <w:rFonts w:cs="Calibri Light"/>
          <w:color w:val="auto"/>
        </w:rPr>
        <w:t xml:space="preserve"> </w:t>
      </w:r>
      <w:r w:rsidRPr="00FB328C">
        <w:rPr>
          <w:rFonts w:cs="Calibri Light"/>
          <w:color w:val="auto"/>
        </w:rPr>
        <w:t>organisations,</w:t>
      </w:r>
      <w:r w:rsidR="00AC5C50">
        <w:rPr>
          <w:rFonts w:cs="Calibri Light"/>
          <w:color w:val="auto"/>
        </w:rPr>
        <w:t xml:space="preserve"> </w:t>
      </w:r>
      <w:r w:rsidRPr="00FB328C">
        <w:rPr>
          <w:rFonts w:cs="Calibri Light"/>
          <w:color w:val="auto"/>
        </w:rPr>
        <w:t>with</w:t>
      </w:r>
      <w:r w:rsidR="00AC5C50">
        <w:rPr>
          <w:rFonts w:cs="Calibri Light"/>
          <w:color w:val="auto"/>
        </w:rPr>
        <w:t xml:space="preserve"> </w:t>
      </w:r>
      <w:r w:rsidRPr="00FB328C">
        <w:rPr>
          <w:rFonts w:cs="Calibri Light"/>
          <w:color w:val="auto"/>
        </w:rPr>
        <w:t>only</w:t>
      </w:r>
      <w:r w:rsidR="00AC5C50">
        <w:rPr>
          <w:rFonts w:cs="Calibri Light"/>
          <w:color w:val="auto"/>
        </w:rPr>
        <w:t xml:space="preserve"> </w:t>
      </w:r>
      <w:r w:rsidRPr="00FB328C">
        <w:rPr>
          <w:rFonts w:cs="Calibri Light"/>
          <w:color w:val="auto"/>
        </w:rPr>
        <w:t>5.5%</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those</w:t>
      </w:r>
      <w:r w:rsidR="00AC5C50">
        <w:rPr>
          <w:rFonts w:cs="Calibri Light"/>
          <w:color w:val="auto"/>
        </w:rPr>
        <w:t xml:space="preserve"> </w:t>
      </w:r>
      <w:r w:rsidRPr="00FB328C">
        <w:rPr>
          <w:rFonts w:cs="Calibri Light"/>
          <w:color w:val="auto"/>
        </w:rPr>
        <w:t>who</w:t>
      </w:r>
      <w:r w:rsidR="00AC5C50">
        <w:rPr>
          <w:rFonts w:cs="Calibri Light"/>
          <w:color w:val="auto"/>
        </w:rPr>
        <w:t xml:space="preserve"> </w:t>
      </w:r>
      <w:r w:rsidRPr="00FB328C">
        <w:rPr>
          <w:rFonts w:cs="Calibri Light"/>
          <w:color w:val="auto"/>
        </w:rPr>
        <w:t>fundraised</w:t>
      </w:r>
      <w:r w:rsidR="00AC5C50">
        <w:rPr>
          <w:rFonts w:cs="Calibri Light"/>
          <w:color w:val="auto"/>
        </w:rPr>
        <w:t xml:space="preserve"> </w:t>
      </w:r>
      <w:r w:rsidRPr="00FB328C">
        <w:rPr>
          <w:rFonts w:cs="Calibri Light"/>
          <w:color w:val="auto"/>
        </w:rPr>
        <w:t>seeking</w:t>
      </w:r>
      <w:r w:rsidR="00AC5C50">
        <w:rPr>
          <w:rFonts w:cs="Calibri Light"/>
          <w:color w:val="auto"/>
        </w:rPr>
        <w:t xml:space="preserve"> </w:t>
      </w:r>
      <w:r w:rsidRPr="00FB328C">
        <w:rPr>
          <w:rFonts w:cs="Calibri Light"/>
          <w:color w:val="auto"/>
        </w:rPr>
        <w:t>gifts</w:t>
      </w:r>
      <w:r w:rsidR="00AC5C50">
        <w:rPr>
          <w:rFonts w:cs="Calibri Light"/>
          <w:color w:val="auto"/>
        </w:rPr>
        <w:t xml:space="preserve"> </w:t>
      </w:r>
      <w:r w:rsidRPr="00FB328C">
        <w:rPr>
          <w:rFonts w:cs="Calibri Light"/>
          <w:color w:val="auto"/>
        </w:rPr>
        <w:t>in</w:t>
      </w:r>
      <w:r w:rsidR="00AC5C50">
        <w:rPr>
          <w:rFonts w:cs="Calibri Light"/>
          <w:color w:val="auto"/>
        </w:rPr>
        <w:t xml:space="preserve"> </w:t>
      </w:r>
      <w:r w:rsidRPr="00FB328C">
        <w:rPr>
          <w:rFonts w:cs="Calibri Light"/>
          <w:color w:val="auto"/>
        </w:rPr>
        <w:t>Wills.</w:t>
      </w:r>
      <w:r w:rsidR="00AC5C50">
        <w:rPr>
          <w:rFonts w:cs="Calibri Light"/>
          <w:color w:val="auto"/>
        </w:rPr>
        <w:t xml:space="preserve"> </w:t>
      </w:r>
      <w:r w:rsidRPr="00FB328C">
        <w:rPr>
          <w:rFonts w:cs="Calibri Light"/>
          <w:color w:val="auto"/>
        </w:rPr>
        <w:t>Furthermore,</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i/>
          <w:color w:val="auto"/>
        </w:rPr>
        <w:t>Individual</w:t>
      </w:r>
      <w:r w:rsidR="00AC5C50">
        <w:rPr>
          <w:rFonts w:cs="Calibri Light"/>
          <w:i/>
          <w:color w:val="auto"/>
        </w:rPr>
        <w:t xml:space="preserve"> </w:t>
      </w:r>
      <w:r w:rsidRPr="00FB328C">
        <w:rPr>
          <w:rFonts w:cs="Calibri Light"/>
          <w:i/>
          <w:color w:val="auto"/>
        </w:rPr>
        <w:t>giving</w:t>
      </w:r>
      <w:r w:rsidR="00AC5C50">
        <w:rPr>
          <w:rFonts w:cs="Calibri Light"/>
          <w:i/>
          <w:color w:val="auto"/>
        </w:rPr>
        <w:t xml:space="preserve"> </w:t>
      </w:r>
      <w:r w:rsidRPr="00FB328C">
        <w:rPr>
          <w:rFonts w:cs="Calibri Light"/>
          <w:i/>
          <w:color w:val="auto"/>
        </w:rPr>
        <w:t>and</w:t>
      </w:r>
      <w:r w:rsidR="00AC5C50">
        <w:rPr>
          <w:rFonts w:cs="Calibri Light"/>
          <w:i/>
          <w:color w:val="auto"/>
        </w:rPr>
        <w:t xml:space="preserve"> </w:t>
      </w:r>
      <w:r w:rsidRPr="00FB328C">
        <w:rPr>
          <w:rFonts w:cs="Calibri Light"/>
          <w:i/>
          <w:color w:val="auto"/>
        </w:rPr>
        <w:lastRenderedPageBreak/>
        <w:t>volunteering</w:t>
      </w:r>
      <w:r w:rsidR="00AC5C50">
        <w:rPr>
          <w:rFonts w:cs="Calibri Light"/>
          <w:i/>
          <w:color w:val="auto"/>
        </w:rPr>
        <w:t xml:space="preserve"> </w:t>
      </w:r>
      <w:r w:rsidRPr="00FB328C">
        <w:rPr>
          <w:rFonts w:cs="Calibri Light"/>
          <w:color w:val="auto"/>
        </w:rPr>
        <w:t>survey</w:t>
      </w:r>
      <w:r w:rsidR="00AC5C50">
        <w:rPr>
          <w:rFonts w:cs="Calibri Light"/>
          <w:color w:val="auto"/>
        </w:rPr>
        <w:t xml:space="preserve"> </w:t>
      </w:r>
      <w:r w:rsidRPr="00FB328C">
        <w:rPr>
          <w:rFonts w:cs="Calibri Light"/>
          <w:color w:val="auto"/>
        </w:rPr>
        <w:t>found</w:t>
      </w:r>
      <w:r w:rsidR="00AC5C50">
        <w:rPr>
          <w:rFonts w:cs="Calibri Light"/>
          <w:color w:val="auto"/>
        </w:rPr>
        <w:t xml:space="preserve"> </w:t>
      </w:r>
      <w:r w:rsidRPr="00FB328C">
        <w:rPr>
          <w:rFonts w:cs="Calibri Light"/>
          <w:color w:val="auto"/>
        </w:rPr>
        <w:t>that</w:t>
      </w:r>
      <w:r w:rsidR="00AC5C50">
        <w:rPr>
          <w:rFonts w:cs="Calibri Light"/>
          <w:color w:val="auto"/>
        </w:rPr>
        <w:t xml:space="preserve"> </w:t>
      </w:r>
      <w:r w:rsidRPr="00FB328C">
        <w:rPr>
          <w:rFonts w:cs="Calibri Light"/>
          <w:color w:val="auto"/>
        </w:rPr>
        <w:t>only</w:t>
      </w:r>
      <w:r w:rsidR="00AC5C50">
        <w:rPr>
          <w:rFonts w:cs="Calibri Light"/>
          <w:color w:val="auto"/>
        </w:rPr>
        <w:t xml:space="preserve"> </w:t>
      </w:r>
      <w:r w:rsidRPr="00FB328C">
        <w:rPr>
          <w:rFonts w:cs="Calibri Light"/>
          <w:color w:val="auto"/>
        </w:rPr>
        <w:t>7.4%</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those</w:t>
      </w:r>
      <w:r w:rsidR="00AC5C50">
        <w:rPr>
          <w:rFonts w:cs="Calibri Light"/>
          <w:color w:val="auto"/>
        </w:rPr>
        <w:t xml:space="preserve"> </w:t>
      </w:r>
      <w:r w:rsidRPr="00FB328C">
        <w:rPr>
          <w:rFonts w:cs="Calibri Light"/>
          <w:color w:val="auto"/>
        </w:rPr>
        <w:t>with</w:t>
      </w:r>
      <w:r w:rsidR="00AC5C50">
        <w:rPr>
          <w:rFonts w:cs="Calibri Light"/>
          <w:color w:val="auto"/>
        </w:rPr>
        <w:t xml:space="preserve"> </w:t>
      </w:r>
      <w:r w:rsidRPr="00FB328C">
        <w:rPr>
          <w:rFonts w:cs="Calibri Light"/>
          <w:color w:val="auto"/>
        </w:rPr>
        <w:t>a</w:t>
      </w:r>
      <w:r w:rsidR="00AC5C50">
        <w:rPr>
          <w:rFonts w:cs="Calibri Light"/>
          <w:color w:val="auto"/>
        </w:rPr>
        <w:t xml:space="preserve"> </w:t>
      </w:r>
      <w:r w:rsidRPr="00FB328C">
        <w:rPr>
          <w:rFonts w:cs="Calibri Light"/>
          <w:color w:val="auto"/>
        </w:rPr>
        <w:t>Will</w:t>
      </w:r>
      <w:r w:rsidR="00AC5C50">
        <w:rPr>
          <w:rFonts w:cs="Calibri Light"/>
          <w:color w:val="auto"/>
        </w:rPr>
        <w:t xml:space="preserve"> </w:t>
      </w:r>
      <w:r w:rsidRPr="00FB328C">
        <w:rPr>
          <w:rFonts w:cs="Calibri Light"/>
          <w:color w:val="auto"/>
        </w:rPr>
        <w:t>had</w:t>
      </w:r>
      <w:r w:rsidR="00AC5C50">
        <w:rPr>
          <w:rFonts w:cs="Calibri Light"/>
          <w:color w:val="auto"/>
        </w:rPr>
        <w:t xml:space="preserve"> </w:t>
      </w:r>
      <w:r w:rsidRPr="00FB328C">
        <w:rPr>
          <w:rFonts w:cs="Calibri Light"/>
          <w:color w:val="auto"/>
        </w:rPr>
        <w:t>included</w:t>
      </w:r>
      <w:r w:rsidR="00AC5C50">
        <w:rPr>
          <w:rFonts w:cs="Calibri Light"/>
          <w:color w:val="auto"/>
        </w:rPr>
        <w:t xml:space="preserve"> </w:t>
      </w:r>
      <w:r w:rsidRPr="00FB328C">
        <w:rPr>
          <w:rFonts w:cs="Calibri Light"/>
          <w:color w:val="auto"/>
        </w:rPr>
        <w:t>a</w:t>
      </w:r>
      <w:r w:rsidR="00AC5C50">
        <w:rPr>
          <w:rFonts w:cs="Calibri Light"/>
          <w:color w:val="auto"/>
        </w:rPr>
        <w:t xml:space="preserve"> </w:t>
      </w:r>
      <w:r w:rsidRPr="00FB328C">
        <w:rPr>
          <w:rFonts w:cs="Calibri Light"/>
          <w:color w:val="auto"/>
        </w:rPr>
        <w:t>charitable</w:t>
      </w:r>
      <w:r w:rsidR="00AC5C50">
        <w:rPr>
          <w:rFonts w:cs="Calibri Light"/>
          <w:color w:val="auto"/>
        </w:rPr>
        <w:t xml:space="preserve"> </w:t>
      </w:r>
      <w:r w:rsidRPr="00FB328C">
        <w:rPr>
          <w:rFonts w:cs="Calibri Light"/>
          <w:color w:val="auto"/>
        </w:rPr>
        <w:t>bequest.</w:t>
      </w:r>
      <w:r w:rsidRPr="00FB328C">
        <w:rPr>
          <w:rStyle w:val="FootnoteReference"/>
          <w:rFonts w:cs="Calibri Light"/>
          <w:color w:val="auto"/>
        </w:rPr>
        <w:footnoteReference w:id="26"/>
      </w:r>
      <w:r w:rsidR="00AC5C50">
        <w:rPr>
          <w:rFonts w:cs="Calibri Light"/>
          <w:color w:val="auto"/>
        </w:rPr>
        <w:t xml:space="preserve"> </w:t>
      </w:r>
      <w:r w:rsidRPr="00FB328C">
        <w:rPr>
          <w:rFonts w:cs="Calibri Light"/>
          <w:color w:val="auto"/>
        </w:rPr>
        <w:t>However,</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significance</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bequests</w:t>
      </w:r>
      <w:r w:rsidR="00AC5C50">
        <w:rPr>
          <w:rFonts w:cs="Calibri Light"/>
          <w:color w:val="auto"/>
        </w:rPr>
        <w:t xml:space="preserve"> </w:t>
      </w:r>
      <w:r w:rsidRPr="00FB328C">
        <w:rPr>
          <w:rFonts w:cs="Calibri Light"/>
          <w:color w:val="auto"/>
        </w:rPr>
        <w:t>as</w:t>
      </w:r>
      <w:r w:rsidR="00AC5C50">
        <w:rPr>
          <w:rFonts w:cs="Calibri Light"/>
          <w:color w:val="auto"/>
        </w:rPr>
        <w:t xml:space="preserve"> </w:t>
      </w:r>
      <w:r w:rsidRPr="00FB328C">
        <w:rPr>
          <w:rFonts w:cs="Calibri Light"/>
          <w:color w:val="auto"/>
        </w:rPr>
        <w:t>a</w:t>
      </w:r>
      <w:r w:rsidR="00AC5C50">
        <w:rPr>
          <w:rFonts w:cs="Calibri Light"/>
          <w:color w:val="auto"/>
        </w:rPr>
        <w:t xml:space="preserve"> </w:t>
      </w:r>
      <w:r w:rsidRPr="00FB328C">
        <w:rPr>
          <w:rFonts w:cs="Calibri Light"/>
          <w:color w:val="auto"/>
        </w:rPr>
        <w:t>fundraising</w:t>
      </w:r>
      <w:r w:rsidR="00AC5C50">
        <w:rPr>
          <w:rFonts w:cs="Calibri Light"/>
          <w:color w:val="auto"/>
        </w:rPr>
        <w:t xml:space="preserve"> </w:t>
      </w:r>
      <w:r w:rsidRPr="00FB328C">
        <w:rPr>
          <w:rFonts w:cs="Calibri Light"/>
          <w:color w:val="auto"/>
        </w:rPr>
        <w:t>vehicle</w:t>
      </w:r>
      <w:r w:rsidR="00AC5C50">
        <w:rPr>
          <w:rFonts w:cs="Calibri Light"/>
          <w:color w:val="auto"/>
        </w:rPr>
        <w:t xml:space="preserve"> </w:t>
      </w:r>
      <w:r w:rsidRPr="00FB328C">
        <w:rPr>
          <w:rFonts w:cs="Calibri Light"/>
          <w:color w:val="auto"/>
        </w:rPr>
        <w:t>was</w:t>
      </w:r>
      <w:r w:rsidR="00AC5C50">
        <w:rPr>
          <w:rFonts w:cs="Calibri Light"/>
          <w:color w:val="auto"/>
        </w:rPr>
        <w:t xml:space="preserve"> </w:t>
      </w:r>
      <w:r w:rsidRPr="00FB328C">
        <w:rPr>
          <w:rFonts w:cs="Calibri Light"/>
          <w:color w:val="auto"/>
        </w:rPr>
        <w:t>highlighted</w:t>
      </w:r>
      <w:r w:rsidR="00AC5C50">
        <w:rPr>
          <w:rFonts w:cs="Calibri Light"/>
          <w:color w:val="auto"/>
        </w:rPr>
        <w:t xml:space="preserve"> </w:t>
      </w:r>
      <w:r w:rsidRPr="00FB328C">
        <w:rPr>
          <w:rFonts w:cs="Calibri Light"/>
          <w:color w:val="auto"/>
        </w:rPr>
        <w:t>by</w:t>
      </w:r>
      <w:r w:rsidR="00AC5C50">
        <w:rPr>
          <w:rFonts w:cs="Calibri Light"/>
          <w:color w:val="auto"/>
        </w:rPr>
        <w:t xml:space="preserve"> </w:t>
      </w:r>
      <w:r w:rsidRPr="00FB328C">
        <w:rPr>
          <w:rFonts w:cs="Calibri Light"/>
          <w:color w:val="auto"/>
        </w:rPr>
        <w:t>interview</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focus</w:t>
      </w:r>
      <w:r w:rsidR="00AC5C50">
        <w:rPr>
          <w:rFonts w:cs="Calibri Light"/>
          <w:color w:val="auto"/>
        </w:rPr>
        <w:t xml:space="preserve"> </w:t>
      </w:r>
      <w:r w:rsidRPr="00FB328C">
        <w:rPr>
          <w:rFonts w:cs="Calibri Light"/>
          <w:color w:val="auto"/>
        </w:rPr>
        <w:t>group</w:t>
      </w:r>
      <w:r w:rsidR="00AC5C50">
        <w:rPr>
          <w:rFonts w:cs="Calibri Light"/>
          <w:color w:val="auto"/>
        </w:rPr>
        <w:t xml:space="preserve"> </w:t>
      </w:r>
      <w:r w:rsidRPr="00FB328C">
        <w:rPr>
          <w:rFonts w:cs="Calibri Light"/>
          <w:color w:val="auto"/>
        </w:rPr>
        <w:t>participants,</w:t>
      </w:r>
      <w:r w:rsidR="00AC5C50">
        <w:rPr>
          <w:rFonts w:cs="Calibri Light"/>
          <w:color w:val="auto"/>
        </w:rPr>
        <w:t xml:space="preserve"> </w:t>
      </w:r>
      <w:r w:rsidRPr="00FB328C">
        <w:rPr>
          <w:rFonts w:cs="Calibri Light"/>
          <w:color w:val="auto"/>
        </w:rPr>
        <w:t>who</w:t>
      </w:r>
      <w:r w:rsidR="00AC5C50">
        <w:rPr>
          <w:rFonts w:cs="Calibri Light"/>
          <w:color w:val="auto"/>
        </w:rPr>
        <w:t xml:space="preserve"> </w:t>
      </w:r>
      <w:r w:rsidRPr="00FB328C">
        <w:rPr>
          <w:rFonts w:cs="Calibri Light"/>
          <w:color w:val="auto"/>
        </w:rPr>
        <w:t>discussed</w:t>
      </w:r>
      <w:r w:rsidR="00AC5C50">
        <w:rPr>
          <w:rFonts w:cs="Calibri Light"/>
          <w:color w:val="auto"/>
        </w:rPr>
        <w:t xml:space="preserve"> </w:t>
      </w:r>
      <w:r w:rsidRPr="00FB328C">
        <w:rPr>
          <w:rFonts w:cs="Calibri Light"/>
          <w:color w:val="auto"/>
        </w:rPr>
        <w:t>how</w:t>
      </w:r>
      <w:r w:rsidR="00AC5C50">
        <w:rPr>
          <w:rFonts w:cs="Calibri Light"/>
          <w:color w:val="auto"/>
        </w:rPr>
        <w:t xml:space="preserve"> </w:t>
      </w:r>
      <w:r w:rsidRPr="00FB328C">
        <w:rPr>
          <w:rFonts w:cs="Calibri Light"/>
          <w:color w:val="auto"/>
        </w:rPr>
        <w:t>bequests</w:t>
      </w:r>
      <w:r w:rsidR="00AC5C50">
        <w:rPr>
          <w:rFonts w:cs="Calibri Light"/>
          <w:color w:val="auto"/>
        </w:rPr>
        <w:t xml:space="preserve"> </w:t>
      </w:r>
      <w:r w:rsidRPr="00FB328C">
        <w:rPr>
          <w:rFonts w:cs="Calibri Light"/>
          <w:color w:val="auto"/>
        </w:rPr>
        <w:t>could</w:t>
      </w:r>
      <w:r w:rsidR="00AC5C50">
        <w:rPr>
          <w:rFonts w:cs="Calibri Light"/>
          <w:color w:val="auto"/>
        </w:rPr>
        <w:t xml:space="preserve"> </w:t>
      </w:r>
      <w:r w:rsidRPr="00FB328C">
        <w:rPr>
          <w:rFonts w:cs="Calibri Light"/>
          <w:color w:val="auto"/>
        </w:rPr>
        <w:t>impact</w:t>
      </w:r>
      <w:r w:rsidR="00AC5C50">
        <w:rPr>
          <w:rFonts w:cs="Calibri Light"/>
          <w:color w:val="auto"/>
        </w:rPr>
        <w:t xml:space="preserve"> </w:t>
      </w:r>
      <w:r w:rsidRPr="00FB328C">
        <w:rPr>
          <w:rFonts w:cs="Calibri Light"/>
          <w:color w:val="auto"/>
        </w:rPr>
        <w:t>upon</w:t>
      </w:r>
      <w:r w:rsidR="00AC5C50">
        <w:rPr>
          <w:rFonts w:cs="Calibri Light"/>
          <w:color w:val="auto"/>
        </w:rPr>
        <w:t xml:space="preserve"> </w:t>
      </w:r>
      <w:r w:rsidRPr="00FB328C">
        <w:rPr>
          <w:rFonts w:cs="Calibri Light"/>
          <w:color w:val="auto"/>
        </w:rPr>
        <w:t>organisations</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communities,</w:t>
      </w:r>
      <w:r w:rsidR="00AC5C50">
        <w:rPr>
          <w:rFonts w:cs="Calibri Light"/>
          <w:color w:val="auto"/>
        </w:rPr>
        <w:t xml:space="preserve"> </w:t>
      </w:r>
      <w:r w:rsidRPr="00FB328C">
        <w:rPr>
          <w:rFonts w:cs="Calibri Light"/>
          <w:color w:val="auto"/>
        </w:rPr>
        <w:t>both</w:t>
      </w:r>
      <w:r w:rsidR="00AC5C50">
        <w:rPr>
          <w:rFonts w:cs="Calibri Light"/>
          <w:color w:val="auto"/>
        </w:rPr>
        <w:t xml:space="preserve"> </w:t>
      </w:r>
      <w:r w:rsidRPr="00FB328C">
        <w:rPr>
          <w:rFonts w:cs="Calibri Light"/>
          <w:color w:val="auto"/>
        </w:rPr>
        <w:t>at</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time</w:t>
      </w:r>
      <w:r w:rsidR="00AC5C50">
        <w:rPr>
          <w:rFonts w:cs="Calibri Light"/>
          <w:color w:val="auto"/>
        </w:rPr>
        <w:t xml:space="preserve"> </w:t>
      </w:r>
      <w:r w:rsidRPr="00FB328C">
        <w:rPr>
          <w:rFonts w:cs="Calibri Light"/>
          <w:color w:val="auto"/>
        </w:rPr>
        <w:t>of</w:t>
      </w:r>
      <w:r w:rsidR="00AC5C50">
        <w:rPr>
          <w:rFonts w:cs="Calibri Light"/>
          <w:color w:val="auto"/>
        </w:rPr>
        <w:t xml:space="preserve"> </w:t>
      </w:r>
      <w:r w:rsidRPr="00FB328C">
        <w:rPr>
          <w:rFonts w:cs="Calibri Light"/>
          <w:color w:val="auto"/>
        </w:rPr>
        <w:t>receipt</w:t>
      </w:r>
      <w:r w:rsidR="00AC5C50">
        <w:rPr>
          <w:rFonts w:cs="Calibri Light"/>
          <w:color w:val="auto"/>
        </w:rPr>
        <w:t xml:space="preserve"> </w:t>
      </w:r>
      <w:r w:rsidRPr="00FB328C">
        <w:rPr>
          <w:rFonts w:cs="Calibri Light"/>
          <w:color w:val="auto"/>
        </w:rPr>
        <w:t>and</w:t>
      </w:r>
      <w:r w:rsidR="00AC5C50">
        <w:rPr>
          <w:rFonts w:cs="Calibri Light"/>
          <w:color w:val="auto"/>
        </w:rPr>
        <w:t xml:space="preserve"> </w:t>
      </w:r>
      <w:r w:rsidRPr="00FB328C">
        <w:rPr>
          <w:rFonts w:cs="Calibri Light"/>
          <w:color w:val="auto"/>
        </w:rPr>
        <w:t>into</w:t>
      </w:r>
      <w:r w:rsidR="00AC5C50">
        <w:rPr>
          <w:rFonts w:cs="Calibri Light"/>
          <w:color w:val="auto"/>
        </w:rPr>
        <w:t xml:space="preserve"> </w:t>
      </w:r>
      <w:r w:rsidRPr="00FB328C">
        <w:rPr>
          <w:rFonts w:cs="Calibri Light"/>
          <w:color w:val="auto"/>
        </w:rPr>
        <w:t>the</w:t>
      </w:r>
      <w:r w:rsidR="00AC5C50">
        <w:rPr>
          <w:rFonts w:cs="Calibri Light"/>
          <w:color w:val="auto"/>
        </w:rPr>
        <w:t xml:space="preserve"> </w:t>
      </w:r>
      <w:r w:rsidRPr="00FB328C">
        <w:rPr>
          <w:rFonts w:cs="Calibri Light"/>
          <w:color w:val="auto"/>
        </w:rPr>
        <w:t>future.</w:t>
      </w:r>
    </w:p>
    <w:p w14:paraId="3AB698AE" w14:textId="41E9105F" w:rsidR="00F4736F" w:rsidRPr="00FB328C" w:rsidRDefault="00F4736F" w:rsidP="00F4736F">
      <w:pPr>
        <w:pStyle w:val="GivingReportDirectQuote"/>
        <w:rPr>
          <w:color w:val="auto"/>
        </w:rPr>
      </w:pPr>
      <w:r w:rsidRPr="00FB328C">
        <w:rPr>
          <w:color w:val="auto"/>
        </w:rPr>
        <w:t>…</w:t>
      </w:r>
      <w:r w:rsidR="00AC5C50">
        <w:rPr>
          <w:color w:val="auto"/>
        </w:rPr>
        <w:t xml:space="preserve"> </w:t>
      </w:r>
      <w:r w:rsidRPr="00FB328C">
        <w:rPr>
          <w:color w:val="auto"/>
        </w:rPr>
        <w:t>we</w:t>
      </w:r>
      <w:r w:rsidR="00AC5C50">
        <w:rPr>
          <w:color w:val="auto"/>
        </w:rPr>
        <w:t xml:space="preserve"> </w:t>
      </w:r>
      <w:r w:rsidRPr="00FB328C">
        <w:rPr>
          <w:color w:val="auto"/>
        </w:rPr>
        <w:t>have</w:t>
      </w:r>
      <w:r w:rsidR="00AC5C50">
        <w:rPr>
          <w:color w:val="auto"/>
        </w:rPr>
        <w:t xml:space="preserve"> </w:t>
      </w:r>
      <w:r w:rsidRPr="00FB328C">
        <w:rPr>
          <w:color w:val="auto"/>
        </w:rPr>
        <w:t>some</w:t>
      </w:r>
      <w:r w:rsidR="00AC5C50">
        <w:rPr>
          <w:color w:val="auto"/>
        </w:rPr>
        <w:t xml:space="preserve"> </w:t>
      </w:r>
      <w:r w:rsidRPr="00FB328C">
        <w:rPr>
          <w:color w:val="auto"/>
        </w:rPr>
        <w:t>bequests</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still</w:t>
      </w:r>
      <w:r w:rsidR="00AC5C50">
        <w:rPr>
          <w:color w:val="auto"/>
        </w:rPr>
        <w:t xml:space="preserve"> </w:t>
      </w:r>
      <w:r w:rsidRPr="00FB328C">
        <w:rPr>
          <w:color w:val="auto"/>
        </w:rPr>
        <w:t>delivering</w:t>
      </w:r>
      <w:r w:rsidR="00AC5C50">
        <w:rPr>
          <w:color w:val="auto"/>
        </w:rPr>
        <w:t xml:space="preserve"> </w:t>
      </w:r>
      <w:r w:rsidRPr="00FB328C">
        <w:rPr>
          <w:color w:val="auto"/>
        </w:rPr>
        <w:t>funds</w:t>
      </w:r>
      <w:r w:rsidR="00AC5C50">
        <w:rPr>
          <w:color w:val="auto"/>
        </w:rPr>
        <w:t xml:space="preserve"> </w:t>
      </w:r>
      <w:r w:rsidRPr="00FB328C">
        <w:rPr>
          <w:color w:val="auto"/>
        </w:rPr>
        <w:t>to</w:t>
      </w:r>
      <w:r w:rsidR="00AC5C50">
        <w:rPr>
          <w:color w:val="auto"/>
        </w:rPr>
        <w:t xml:space="preserve"> </w:t>
      </w:r>
      <w:r w:rsidRPr="00FB328C">
        <w:rPr>
          <w:color w:val="auto"/>
        </w:rPr>
        <w:t>us</w:t>
      </w:r>
      <w:r w:rsidR="00AC5C50">
        <w:rPr>
          <w:color w:val="auto"/>
        </w:rPr>
        <w:t xml:space="preserve"> </w:t>
      </w:r>
      <w:r w:rsidRPr="00FB328C">
        <w:rPr>
          <w:color w:val="auto"/>
        </w:rPr>
        <w:t>at</w:t>
      </w:r>
      <w:r w:rsidR="00AC5C50">
        <w:rPr>
          <w:color w:val="auto"/>
        </w:rPr>
        <w:t xml:space="preserve"> </w:t>
      </w:r>
      <w:r w:rsidRPr="00FB328C">
        <w:rPr>
          <w:color w:val="auto"/>
        </w:rPr>
        <w:t>110</w:t>
      </w:r>
      <w:r w:rsidR="00AC5C50">
        <w:rPr>
          <w:color w:val="auto"/>
        </w:rPr>
        <w:t xml:space="preserve"> </w:t>
      </w:r>
      <w:r w:rsidRPr="00FB328C">
        <w:rPr>
          <w:color w:val="auto"/>
        </w:rPr>
        <w:t>years</w:t>
      </w:r>
      <w:r w:rsidR="00AC5C50">
        <w:rPr>
          <w:color w:val="auto"/>
        </w:rPr>
        <w:t xml:space="preserve"> </w:t>
      </w:r>
      <w:r w:rsidRPr="00FB328C">
        <w:rPr>
          <w:color w:val="auto"/>
        </w:rPr>
        <w:t>old.</w:t>
      </w:r>
      <w:r w:rsidR="00AC5C50">
        <w:rPr>
          <w:color w:val="auto"/>
        </w:rPr>
        <w:t xml:space="preserve"> </w:t>
      </w:r>
      <w:r w:rsidRPr="00FB328C">
        <w:rPr>
          <w:color w:val="auto"/>
        </w:rPr>
        <w:t>Amazing</w:t>
      </w:r>
      <w:r w:rsidR="00AC5C50">
        <w:rPr>
          <w:color w:val="auto"/>
        </w:rPr>
        <w:t xml:space="preserve"> </w:t>
      </w:r>
      <w:r w:rsidR="004720D9"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really</w:t>
      </w:r>
      <w:r w:rsidR="00AC5C50">
        <w:rPr>
          <w:color w:val="auto"/>
        </w:rPr>
        <w:t xml:space="preserve"> </w:t>
      </w:r>
      <w:r w:rsidRPr="00FB328C">
        <w:rPr>
          <w:color w:val="auto"/>
        </w:rPr>
        <w:t>does</w:t>
      </w:r>
      <w:r w:rsidR="00AC5C50">
        <w:rPr>
          <w:color w:val="auto"/>
        </w:rPr>
        <w:t xml:space="preserve"> </w:t>
      </w:r>
      <w:r w:rsidRPr="00FB328C">
        <w:rPr>
          <w:color w:val="auto"/>
        </w:rPr>
        <w:t>show</w:t>
      </w:r>
      <w:r w:rsidR="00AC5C50">
        <w:rPr>
          <w:color w:val="auto"/>
        </w:rPr>
        <w:t xml:space="preserve"> </w:t>
      </w:r>
      <w:r w:rsidRPr="00FB328C">
        <w:rPr>
          <w:color w:val="auto"/>
        </w:rPr>
        <w:t>you</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still</w:t>
      </w:r>
      <w:r w:rsidR="00AC5C50">
        <w:rPr>
          <w:color w:val="auto"/>
        </w:rPr>
        <w:t xml:space="preserve"> </w:t>
      </w:r>
      <w:r w:rsidRPr="00FB328C">
        <w:rPr>
          <w:color w:val="auto"/>
        </w:rPr>
        <w:t>have</w:t>
      </w:r>
      <w:r w:rsidR="00AC5C50">
        <w:rPr>
          <w:color w:val="auto"/>
        </w:rPr>
        <w:t xml:space="preserve"> </w:t>
      </w:r>
      <w:r w:rsidRPr="00FB328C">
        <w:rPr>
          <w:color w:val="auto"/>
        </w:rPr>
        <w:t>an</w:t>
      </w:r>
      <w:r w:rsidR="00AC5C50">
        <w:rPr>
          <w:color w:val="auto"/>
        </w:rPr>
        <w:t xml:space="preserve"> </w:t>
      </w:r>
      <w:r w:rsidRPr="00FB328C">
        <w:rPr>
          <w:color w:val="auto"/>
        </w:rPr>
        <w:t>impact</w:t>
      </w:r>
      <w:r w:rsidR="00AC5C50">
        <w:rPr>
          <w:color w:val="auto"/>
        </w:rPr>
        <w:t xml:space="preserve"> </w:t>
      </w:r>
      <w:r w:rsidRPr="00FB328C">
        <w:rPr>
          <w:color w:val="auto"/>
        </w:rPr>
        <w:t>100</w:t>
      </w:r>
      <w:r w:rsidR="00AC5C50">
        <w:rPr>
          <w:color w:val="auto"/>
        </w:rPr>
        <w:t xml:space="preserve"> </w:t>
      </w:r>
      <w:r w:rsidRPr="00FB328C">
        <w:rPr>
          <w:color w:val="auto"/>
        </w:rPr>
        <w:t>years</w:t>
      </w:r>
      <w:r w:rsidR="00AC5C50">
        <w:rPr>
          <w:color w:val="auto"/>
        </w:rPr>
        <w:t xml:space="preserve"> </w:t>
      </w:r>
      <w:r w:rsidRPr="00FB328C">
        <w:rPr>
          <w:color w:val="auto"/>
        </w:rPr>
        <w:t>after</w:t>
      </w:r>
      <w:r w:rsidR="00AC5C50">
        <w:rPr>
          <w:color w:val="auto"/>
        </w:rPr>
        <w:t xml:space="preserve"> </w:t>
      </w:r>
      <w:r w:rsidRPr="00FB328C">
        <w:rPr>
          <w:color w:val="auto"/>
        </w:rPr>
        <w:t>you</w:t>
      </w:r>
      <w:r w:rsidR="00AC5C50">
        <w:rPr>
          <w:color w:val="auto"/>
        </w:rPr>
        <w:t xml:space="preserve"> </w:t>
      </w:r>
      <w:r w:rsidRPr="00FB328C">
        <w:rPr>
          <w:color w:val="auto"/>
        </w:rPr>
        <w:t>die</w:t>
      </w:r>
      <w:r w:rsidR="00AC5C50">
        <w:rPr>
          <w:color w:val="auto"/>
        </w:rPr>
        <w:t xml:space="preserve"> </w:t>
      </w:r>
      <w:r w:rsidRPr="00FB328C">
        <w:rPr>
          <w:color w:val="auto"/>
        </w:rPr>
        <w:t>for</w:t>
      </w:r>
      <w:r w:rsidR="00AC5C50">
        <w:rPr>
          <w:color w:val="auto"/>
        </w:rPr>
        <w:t xml:space="preserve"> </w:t>
      </w:r>
      <w:r w:rsidRPr="00FB328C">
        <w:rPr>
          <w:color w:val="auto"/>
        </w:rPr>
        <w:t>that</w:t>
      </w:r>
      <w:r w:rsidR="00AC5C50">
        <w:rPr>
          <w:color w:val="auto"/>
        </w:rPr>
        <w:t xml:space="preserve"> </w:t>
      </w:r>
      <w:r w:rsidRPr="00FB328C">
        <w:rPr>
          <w:color w:val="auto"/>
        </w:rPr>
        <w:t>community</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love.</w:t>
      </w:r>
    </w:p>
    <w:p w14:paraId="0A0C2D72" w14:textId="22FC12F7" w:rsidR="00F4736F" w:rsidRPr="00FB328C" w:rsidRDefault="00F4736F" w:rsidP="00F4736F">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VIC</w:t>
      </w:r>
    </w:p>
    <w:p w14:paraId="14E107C4" w14:textId="6304C47E" w:rsidR="003B3E84" w:rsidRPr="00FB328C" w:rsidRDefault="007D6EEB" w:rsidP="007D6EEB">
      <w:pPr>
        <w:rPr>
          <w:color w:val="auto"/>
        </w:rPr>
      </w:pPr>
      <w:r w:rsidRPr="00FB328C">
        <w:rPr>
          <w:color w:val="auto"/>
        </w:rPr>
        <w:t>In</w:t>
      </w:r>
      <w:r w:rsidR="00AC5C50">
        <w:rPr>
          <w:color w:val="auto"/>
        </w:rPr>
        <w:t xml:space="preserve"> </w:t>
      </w:r>
      <w:r w:rsidRPr="00FB328C">
        <w:rPr>
          <w:color w:val="auto"/>
        </w:rPr>
        <w:t>general,</w:t>
      </w:r>
      <w:r w:rsidR="00AC5C50">
        <w:rPr>
          <w:color w:val="auto"/>
        </w:rPr>
        <w:t xml:space="preserve"> </w:t>
      </w:r>
      <w:r w:rsidRPr="00FB328C">
        <w:rPr>
          <w:color w:val="auto"/>
        </w:rPr>
        <w:t>larger</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as</w:t>
      </w:r>
      <w:r w:rsidR="00AC5C50">
        <w:rPr>
          <w:color w:val="auto"/>
        </w:rPr>
        <w:t xml:space="preserve"> </w:t>
      </w:r>
      <w:r w:rsidR="00EE5440"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color w:val="auto"/>
        </w:rPr>
        <w:t>most</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than</w:t>
      </w:r>
      <w:r w:rsidR="00AC5C50">
        <w:rPr>
          <w:color w:val="auto"/>
        </w:rPr>
        <w:t xml:space="preserve"> </w:t>
      </w:r>
      <w:r w:rsidRPr="00FB328C">
        <w:rPr>
          <w:color w:val="auto"/>
        </w:rPr>
        <w:t>medium</w:t>
      </w:r>
      <w:r w:rsidR="00AC5C50">
        <w:rPr>
          <w:color w:val="auto"/>
        </w:rPr>
        <w:t xml:space="preserve"> </w:t>
      </w:r>
      <w:r w:rsidRPr="00FB328C">
        <w:rPr>
          <w:color w:val="auto"/>
        </w:rPr>
        <w:t>or</w:t>
      </w:r>
      <w:r w:rsidR="00AC5C50">
        <w:rPr>
          <w:color w:val="auto"/>
        </w:rPr>
        <w:t xml:space="preserve"> </w:t>
      </w:r>
      <w:r w:rsidRPr="00FB328C">
        <w:rPr>
          <w:color w:val="auto"/>
        </w:rPr>
        <w:t>small</w:t>
      </w:r>
      <w:r w:rsidR="00AC5C50">
        <w:rPr>
          <w:color w:val="auto"/>
        </w:rPr>
        <w:t xml:space="preserve"> </w:t>
      </w:r>
      <w:r w:rsidRPr="00FB328C">
        <w:rPr>
          <w:color w:val="auto"/>
        </w:rPr>
        <w:t>organisations.</w:t>
      </w:r>
      <w:r w:rsidR="00AC5C50">
        <w:rPr>
          <w:color w:val="auto"/>
        </w:rPr>
        <w:t xml:space="preserve"> </w:t>
      </w:r>
      <w:r w:rsidRPr="00FB328C">
        <w:rPr>
          <w:color w:val="auto"/>
        </w:rPr>
        <w:t>A</w:t>
      </w:r>
      <w:r w:rsidR="00AC5C50">
        <w:rPr>
          <w:color w:val="auto"/>
        </w:rPr>
        <w:t xml:space="preserve"> </w:t>
      </w:r>
      <w:r w:rsidRPr="00FB328C">
        <w:rPr>
          <w:color w:val="auto"/>
        </w:rPr>
        <w:t>notable</w:t>
      </w:r>
      <w:r w:rsidR="00AC5C50">
        <w:rPr>
          <w:color w:val="auto"/>
        </w:rPr>
        <w:t xml:space="preserve"> </w:t>
      </w:r>
      <w:r w:rsidRPr="00FB328C">
        <w:rPr>
          <w:color w:val="auto"/>
        </w:rPr>
        <w:t>exception</w:t>
      </w:r>
      <w:r w:rsidR="00AC5C50">
        <w:rPr>
          <w:color w:val="auto"/>
        </w:rPr>
        <w:t xml:space="preserve"> </w:t>
      </w:r>
      <w:r w:rsidRPr="00FB328C">
        <w:rPr>
          <w:color w:val="auto"/>
        </w:rPr>
        <w:t>to</w:t>
      </w:r>
      <w:r w:rsidR="00AC5C50">
        <w:rPr>
          <w:color w:val="auto"/>
        </w:rPr>
        <w:t xml:space="preserve"> </w:t>
      </w:r>
      <w:r w:rsidRPr="00FB328C">
        <w:rPr>
          <w:color w:val="auto"/>
        </w:rPr>
        <w:t>this</w:t>
      </w:r>
      <w:r w:rsidR="00AC5C50">
        <w:rPr>
          <w:color w:val="auto"/>
        </w:rPr>
        <w:t xml:space="preserve"> </w:t>
      </w:r>
      <w:r w:rsidRPr="00FB328C">
        <w:rPr>
          <w:color w:val="auto"/>
        </w:rPr>
        <w:t>trend</w:t>
      </w:r>
      <w:r w:rsidR="00AC5C50">
        <w:rPr>
          <w:color w:val="auto"/>
        </w:rPr>
        <w:t xml:space="preserve"> </w:t>
      </w:r>
      <w:r w:rsidRPr="00FB328C">
        <w:rPr>
          <w:color w:val="auto"/>
        </w:rPr>
        <w:t>was</w:t>
      </w:r>
      <w:r w:rsidR="00AC5C50">
        <w:rPr>
          <w:color w:val="auto"/>
        </w:rPr>
        <w:t xml:space="preserve"> </w:t>
      </w:r>
      <w:r w:rsidRPr="00FB328C">
        <w:rPr>
          <w:color w:val="auto"/>
        </w:rPr>
        <w:t>membership</w:t>
      </w:r>
      <w:r w:rsidR="00AC5C50">
        <w:rPr>
          <w:color w:val="auto"/>
        </w:rPr>
        <w:t xml:space="preserve"> </w:t>
      </w:r>
      <w:r w:rsidRPr="00FB328C">
        <w:rPr>
          <w:color w:val="auto"/>
        </w:rPr>
        <w:t>fees,</w:t>
      </w:r>
      <w:r w:rsidR="00AC5C50">
        <w:rPr>
          <w:color w:val="auto"/>
        </w:rPr>
        <w:t xml:space="preserve"> </w:t>
      </w:r>
      <w:r w:rsidRPr="00FB328C">
        <w:rPr>
          <w:color w:val="auto"/>
        </w:rPr>
        <w:t>which</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common</w:t>
      </w:r>
      <w:r w:rsidR="00AC5C50">
        <w:rPr>
          <w:color w:val="auto"/>
        </w:rPr>
        <w:t xml:space="preserve"> </w:t>
      </w:r>
      <w:r w:rsidRPr="00FB328C">
        <w:rPr>
          <w:color w:val="auto"/>
        </w:rPr>
        <w:t>among</w:t>
      </w:r>
      <w:r w:rsidR="00AC5C50">
        <w:rPr>
          <w:color w:val="auto"/>
        </w:rPr>
        <w:t xml:space="preserve"> </w:t>
      </w:r>
      <w:r w:rsidRPr="00FB328C">
        <w:rPr>
          <w:color w:val="auto"/>
        </w:rPr>
        <w:t>smaller</w:t>
      </w:r>
      <w:r w:rsidR="00AC5C50">
        <w:rPr>
          <w:color w:val="auto"/>
        </w:rPr>
        <w:t xml:space="preserve"> </w:t>
      </w:r>
      <w:r w:rsidRPr="00FB328C">
        <w:rPr>
          <w:color w:val="auto"/>
        </w:rPr>
        <w:t>organisations</w:t>
      </w:r>
      <w:r w:rsidR="00AC5C50">
        <w:rPr>
          <w:color w:val="auto"/>
        </w:rPr>
        <w:t xml:space="preserve"> </w:t>
      </w:r>
      <w:r w:rsidR="00C33A41" w:rsidRPr="00FB328C">
        <w:rPr>
          <w:color w:val="auto"/>
        </w:rPr>
        <w:t>(see</w:t>
      </w:r>
      <w:r w:rsidR="00AC5C50">
        <w:rPr>
          <w:color w:val="auto"/>
        </w:rPr>
        <w:t xml:space="preserve"> </w:t>
      </w:r>
      <w:r w:rsidR="00820ACF" w:rsidRPr="00FB328C">
        <w:rPr>
          <w:color w:val="auto"/>
        </w:rPr>
        <w:fldChar w:fldCharType="begin"/>
      </w:r>
      <w:r w:rsidR="00820ACF" w:rsidRPr="00FB328C">
        <w:rPr>
          <w:color w:val="auto"/>
        </w:rPr>
        <w:instrText xml:space="preserve"> REF _Ref475608470 \h </w:instrText>
      </w:r>
      <w:r w:rsidR="00820ACF" w:rsidRPr="00FB328C">
        <w:rPr>
          <w:color w:val="auto"/>
        </w:rPr>
      </w:r>
      <w:r w:rsidR="00820ACF"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21</w:t>
      </w:r>
      <w:r w:rsidR="00820ACF" w:rsidRPr="00FB328C">
        <w:rPr>
          <w:color w:val="auto"/>
        </w:rPr>
        <w:fldChar w:fldCharType="end"/>
      </w:r>
      <w:r w:rsidR="00C33A41" w:rsidRPr="00FB328C">
        <w:rPr>
          <w:color w:val="auto"/>
        </w:rPr>
        <w:t>)</w:t>
      </w:r>
      <w:r w:rsidRPr="00FB328C">
        <w:rPr>
          <w:color w:val="auto"/>
        </w:rPr>
        <w:t>.</w:t>
      </w:r>
    </w:p>
    <w:p w14:paraId="09D375D3" w14:textId="1353F894" w:rsidR="008B231A" w:rsidRPr="00FB328C" w:rsidRDefault="008B231A" w:rsidP="008B231A">
      <w:pPr>
        <w:pStyle w:val="GivingReportDirectQuote"/>
        <w:rPr>
          <w:color w:val="auto"/>
        </w:rPr>
      </w:pPr>
      <w:r w:rsidRPr="00FB328C">
        <w:rPr>
          <w:color w:val="auto"/>
        </w:rPr>
        <w:t>…</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them</w:t>
      </w:r>
      <w:r w:rsidR="00AC5C50">
        <w:rPr>
          <w:color w:val="auto"/>
        </w:rPr>
        <w:t xml:space="preserve"> </w:t>
      </w:r>
      <w:r w:rsidRPr="00FB328C">
        <w:rPr>
          <w:color w:val="auto"/>
        </w:rPr>
        <w:t>[NPOs]</w:t>
      </w:r>
      <w:r w:rsidR="00AC5C50">
        <w:rPr>
          <w:color w:val="auto"/>
        </w:rPr>
        <w:t xml:space="preserve"> </w:t>
      </w:r>
      <w:r w:rsidRPr="00FB328C">
        <w:rPr>
          <w:color w:val="auto"/>
        </w:rPr>
        <w:t>survive</w:t>
      </w:r>
      <w:r w:rsidR="00AC5C50">
        <w:rPr>
          <w:color w:val="auto"/>
        </w:rPr>
        <w:t xml:space="preserve"> </w:t>
      </w:r>
      <w:r w:rsidRPr="00FB328C">
        <w:rPr>
          <w:color w:val="auto"/>
        </w:rPr>
        <w:t>because</w:t>
      </w:r>
      <w:r w:rsidR="00AC5C50">
        <w:rPr>
          <w:color w:val="auto"/>
        </w:rPr>
        <w:t xml:space="preserve"> </w:t>
      </w:r>
      <w:r w:rsidRPr="00FB328C">
        <w:rPr>
          <w:color w:val="auto"/>
        </w:rPr>
        <w:t>the</w:t>
      </w:r>
      <w:r w:rsidR="00AC5C50">
        <w:rPr>
          <w:color w:val="auto"/>
        </w:rPr>
        <w:t xml:space="preserve"> </w:t>
      </w:r>
      <w:r w:rsidRPr="00FB328C">
        <w:rPr>
          <w:color w:val="auto"/>
        </w:rPr>
        <w:t>members</w:t>
      </w:r>
      <w:r w:rsidR="00AC5C50">
        <w:rPr>
          <w:color w:val="auto"/>
        </w:rPr>
        <w:t xml:space="preserve"> </w:t>
      </w:r>
      <w:r w:rsidRPr="00FB328C">
        <w:rPr>
          <w:color w:val="auto"/>
        </w:rPr>
        <w:t>pay</w:t>
      </w:r>
      <w:r w:rsidR="00AC5C50">
        <w:rPr>
          <w:color w:val="auto"/>
        </w:rPr>
        <w:t xml:space="preserve"> </w:t>
      </w:r>
      <w:r w:rsidRPr="00FB328C">
        <w:rPr>
          <w:color w:val="auto"/>
        </w:rPr>
        <w:t>subscriptions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noProof/>
          <w:color w:val="auto"/>
        </w:rPr>
        <w:t>organisation</w:t>
      </w:r>
      <w:r w:rsidR="00AC5C50">
        <w:rPr>
          <w:color w:val="auto"/>
        </w:rPr>
        <w:t xml:space="preserve"> </w:t>
      </w:r>
      <w:r w:rsidRPr="00FB328C">
        <w:rPr>
          <w:color w:val="auto"/>
        </w:rPr>
        <w:t>and</w:t>
      </w:r>
      <w:r w:rsidR="00AC5C50">
        <w:rPr>
          <w:color w:val="auto"/>
        </w:rPr>
        <w:t xml:space="preserve"> </w:t>
      </w:r>
      <w:r w:rsidRPr="00FB328C">
        <w:rPr>
          <w:color w:val="auto"/>
        </w:rPr>
        <w:t>that</w:t>
      </w:r>
      <w:r w:rsidR="00AC5C50">
        <w:rPr>
          <w:color w:val="auto"/>
        </w:rPr>
        <w:t xml:space="preserve"> </w:t>
      </w:r>
      <w:r w:rsidRPr="00FB328C">
        <w:rPr>
          <w:color w:val="auto"/>
        </w:rPr>
        <w:t>membership</w:t>
      </w:r>
      <w:r w:rsidR="00AC5C50">
        <w:rPr>
          <w:color w:val="auto"/>
        </w:rPr>
        <w:t xml:space="preserve"> </w:t>
      </w:r>
      <w:r w:rsidRPr="00FB328C">
        <w:rPr>
          <w:color w:val="auto"/>
        </w:rPr>
        <w:t>money</w:t>
      </w:r>
      <w:r w:rsidR="00AC5C50">
        <w:rPr>
          <w:color w:val="auto"/>
        </w:rPr>
        <w:t xml:space="preserve"> </w:t>
      </w:r>
      <w:r w:rsidRPr="00FB328C">
        <w:rPr>
          <w:color w:val="auto"/>
        </w:rPr>
        <w:t>keeps</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afloat.</w:t>
      </w:r>
    </w:p>
    <w:p w14:paraId="570C9712" w14:textId="50907C69" w:rsidR="008B231A" w:rsidRPr="00FB328C" w:rsidRDefault="008B231A" w:rsidP="008B231A">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Virtual</w:t>
      </w:r>
      <w:r w:rsidR="00AC5C50">
        <w:rPr>
          <w:color w:val="auto"/>
        </w:rPr>
        <w:t xml:space="preserve"> </w:t>
      </w:r>
      <w:r w:rsidRPr="00FB328C">
        <w:rPr>
          <w:color w:val="auto"/>
        </w:rPr>
        <w:t>volunteers,</w:t>
      </w:r>
      <w:r w:rsidR="00AC5C50">
        <w:rPr>
          <w:color w:val="auto"/>
        </w:rPr>
        <w:t xml:space="preserve"> </w:t>
      </w:r>
      <w:r w:rsidRPr="00FB328C">
        <w:rPr>
          <w:color w:val="auto"/>
        </w:rPr>
        <w:t>QLD</w:t>
      </w:r>
    </w:p>
    <w:p w14:paraId="33BC5B67" w14:textId="209BE532" w:rsidR="00B36128" w:rsidRPr="00FB328C" w:rsidRDefault="003403A5">
      <w:pPr>
        <w:rPr>
          <w:color w:val="auto"/>
        </w:rPr>
      </w:pPr>
      <w:r w:rsidRPr="00FB328C">
        <w:rPr>
          <w:color w:val="auto"/>
        </w:rPr>
        <w:t>Integrating</w:t>
      </w:r>
      <w:r w:rsidR="00AC5C50">
        <w:rPr>
          <w:color w:val="auto"/>
        </w:rPr>
        <w:t xml:space="preserve"> </w:t>
      </w:r>
      <w:r w:rsidRPr="00FB328C">
        <w:rPr>
          <w:color w:val="auto"/>
        </w:rPr>
        <w:t>t</w:t>
      </w:r>
      <w:r w:rsidR="00B36128" w:rsidRPr="00FB328C">
        <w:rPr>
          <w:color w:val="auto"/>
        </w:rPr>
        <w:t>echnology</w:t>
      </w:r>
      <w:r w:rsidR="00AC5C50">
        <w:rPr>
          <w:color w:val="auto"/>
        </w:rPr>
        <w:t xml:space="preserve"> </w:t>
      </w:r>
      <w:r w:rsidR="00B36128" w:rsidRPr="00FB328C">
        <w:rPr>
          <w:color w:val="auto"/>
        </w:rPr>
        <w:t>to</w:t>
      </w:r>
      <w:r w:rsidR="00AC5C50">
        <w:rPr>
          <w:color w:val="auto"/>
        </w:rPr>
        <w:t xml:space="preserve"> </w:t>
      </w:r>
      <w:r w:rsidR="00B36128" w:rsidRPr="00FB328C">
        <w:rPr>
          <w:color w:val="auto"/>
        </w:rPr>
        <w:t>aid</w:t>
      </w:r>
      <w:r w:rsidR="00AC5C50">
        <w:rPr>
          <w:color w:val="auto"/>
        </w:rPr>
        <w:t xml:space="preserve"> </w:t>
      </w:r>
      <w:r w:rsidR="00B36128" w:rsidRPr="00FB328C">
        <w:rPr>
          <w:color w:val="auto"/>
        </w:rPr>
        <w:t>more</w:t>
      </w:r>
      <w:r w:rsidR="00AC5C50">
        <w:rPr>
          <w:color w:val="auto"/>
        </w:rPr>
        <w:t xml:space="preserve"> </w:t>
      </w:r>
      <w:r w:rsidR="00B36128" w:rsidRPr="00FB328C">
        <w:rPr>
          <w:color w:val="auto"/>
        </w:rPr>
        <w:t>traditional</w:t>
      </w:r>
      <w:r w:rsidR="00AC5C50">
        <w:rPr>
          <w:color w:val="auto"/>
        </w:rPr>
        <w:t xml:space="preserve"> </w:t>
      </w:r>
      <w:r w:rsidR="00B36128" w:rsidRPr="00FB328C">
        <w:rPr>
          <w:color w:val="auto"/>
        </w:rPr>
        <w:t>mechanisms</w:t>
      </w:r>
      <w:r w:rsidR="00AC5C50">
        <w:rPr>
          <w:color w:val="auto"/>
        </w:rPr>
        <w:t xml:space="preserve"> </w:t>
      </w:r>
      <w:r w:rsidR="00B36128" w:rsidRPr="00FB328C">
        <w:rPr>
          <w:color w:val="auto"/>
        </w:rPr>
        <w:t>of</w:t>
      </w:r>
      <w:r w:rsidR="00AC5C50">
        <w:rPr>
          <w:color w:val="auto"/>
        </w:rPr>
        <w:t xml:space="preserve"> </w:t>
      </w:r>
      <w:r w:rsidR="00B36128" w:rsidRPr="00FB328C">
        <w:rPr>
          <w:color w:val="auto"/>
        </w:rPr>
        <w:t>giving</w:t>
      </w:r>
      <w:r w:rsidR="00AC5C50">
        <w:rPr>
          <w:color w:val="auto"/>
        </w:rPr>
        <w:t xml:space="preserve"> </w:t>
      </w:r>
      <w:r w:rsidRPr="00FB328C">
        <w:rPr>
          <w:color w:val="auto"/>
        </w:rPr>
        <w:t>was</w:t>
      </w:r>
      <w:r w:rsidR="00AC5C50">
        <w:rPr>
          <w:color w:val="auto"/>
        </w:rPr>
        <w:t xml:space="preserve"> </w:t>
      </w:r>
      <w:r w:rsidRPr="00FB328C">
        <w:rPr>
          <w:color w:val="auto"/>
        </w:rPr>
        <w:t>also</w:t>
      </w:r>
      <w:r w:rsidR="00AC5C50">
        <w:rPr>
          <w:color w:val="auto"/>
        </w:rPr>
        <w:t xml:space="preserve"> </w:t>
      </w:r>
      <w:r w:rsidRPr="00FB328C">
        <w:rPr>
          <w:color w:val="auto"/>
        </w:rPr>
        <w:t>highlighted</w:t>
      </w:r>
      <w:r w:rsidR="00B36128" w:rsidRPr="00FB328C">
        <w:rPr>
          <w:color w:val="auto"/>
        </w:rPr>
        <w:t>.</w:t>
      </w:r>
      <w:r w:rsidR="00B36128" w:rsidRPr="00FB328C">
        <w:rPr>
          <w:rStyle w:val="FootnoteReference"/>
          <w:color w:val="auto"/>
        </w:rPr>
        <w:footnoteReference w:id="27"/>
      </w:r>
    </w:p>
    <w:p w14:paraId="4697DC39" w14:textId="04821BFC" w:rsidR="00B36128" w:rsidRPr="00FB328C" w:rsidRDefault="00B36128" w:rsidP="00B03868">
      <w:pPr>
        <w:pStyle w:val="GivingReportDirectQuote"/>
        <w:rPr>
          <w:color w:val="auto"/>
        </w:rPr>
      </w:pPr>
      <w:r w:rsidRPr="00FB328C">
        <w:rPr>
          <w:color w:val="auto"/>
        </w:rPr>
        <w:t>I</w:t>
      </w:r>
      <w:r w:rsidR="00AC5C50">
        <w:rPr>
          <w:color w:val="auto"/>
        </w:rPr>
        <w:t xml:space="preserve"> </w:t>
      </w:r>
      <w:r w:rsidRPr="00FB328C">
        <w:rPr>
          <w:color w:val="auto"/>
        </w:rPr>
        <w:t>used</w:t>
      </w:r>
      <w:r w:rsidR="00AC5C50">
        <w:rPr>
          <w:color w:val="auto"/>
        </w:rPr>
        <w:t xml:space="preserve"> </w:t>
      </w:r>
      <w:r w:rsidRPr="00FB328C">
        <w:rPr>
          <w:color w:val="auto"/>
        </w:rPr>
        <w:t>Facebook</w:t>
      </w:r>
      <w:r w:rsidR="00AC5C50">
        <w:rPr>
          <w:color w:val="auto"/>
        </w:rPr>
        <w:t xml:space="preserve"> </w:t>
      </w:r>
      <w:r w:rsidRPr="00FB328C">
        <w:rPr>
          <w:color w:val="auto"/>
        </w:rPr>
        <w:t>quite</w:t>
      </w:r>
      <w:r w:rsidR="00AC5C50">
        <w:rPr>
          <w:color w:val="auto"/>
        </w:rPr>
        <w:t xml:space="preserve"> </w:t>
      </w:r>
      <w:r w:rsidRPr="00FB328C">
        <w:rPr>
          <w:color w:val="auto"/>
        </w:rPr>
        <w:t>effectively</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sausage</w:t>
      </w:r>
      <w:r w:rsidR="00AC5C50">
        <w:rPr>
          <w:color w:val="auto"/>
        </w:rPr>
        <w:t xml:space="preserve"> </w:t>
      </w:r>
      <w:r w:rsidRPr="00FB328C">
        <w:rPr>
          <w:color w:val="auto"/>
        </w:rPr>
        <w:t>sizzle,</w:t>
      </w:r>
      <w:r w:rsidR="00AC5C50">
        <w:rPr>
          <w:color w:val="auto"/>
        </w:rPr>
        <w:t xml:space="preserve"> </w:t>
      </w:r>
      <w:r w:rsidRPr="00FB328C">
        <w:rPr>
          <w:color w:val="auto"/>
        </w:rPr>
        <w:t>a</w:t>
      </w:r>
      <w:r w:rsidR="00AC5C50">
        <w:rPr>
          <w:color w:val="auto"/>
        </w:rPr>
        <w:t xml:space="preserve"> </w:t>
      </w:r>
      <w:r w:rsidRPr="00FB328C">
        <w:rPr>
          <w:color w:val="auto"/>
        </w:rPr>
        <w:t>local</w:t>
      </w:r>
      <w:r w:rsidR="00AC5C50">
        <w:rPr>
          <w:color w:val="auto"/>
        </w:rPr>
        <w:t xml:space="preserve"> </w:t>
      </w:r>
      <w:r w:rsidRPr="00FB328C">
        <w:rPr>
          <w:color w:val="auto"/>
        </w:rPr>
        <w:t>sausage</w:t>
      </w:r>
      <w:r w:rsidR="00AC5C50">
        <w:rPr>
          <w:color w:val="auto"/>
        </w:rPr>
        <w:t xml:space="preserve"> </w:t>
      </w:r>
      <w:r w:rsidRPr="00FB328C">
        <w:rPr>
          <w:color w:val="auto"/>
        </w:rPr>
        <w:t>sizzle.</w:t>
      </w:r>
      <w:r w:rsidR="00AC5C50">
        <w:rPr>
          <w:color w:val="auto"/>
        </w:rPr>
        <w:t xml:space="preserve"> </w:t>
      </w:r>
      <w:r w:rsidRPr="00FB328C">
        <w:rPr>
          <w:color w:val="auto"/>
        </w:rPr>
        <w:t>We</w:t>
      </w:r>
      <w:r w:rsidR="00AC5C50">
        <w:rPr>
          <w:color w:val="auto"/>
        </w:rPr>
        <w:t xml:space="preserve"> </w:t>
      </w:r>
      <w:r w:rsidRPr="00FB328C">
        <w:rPr>
          <w:color w:val="auto"/>
        </w:rPr>
        <w:t>can’t</w:t>
      </w:r>
      <w:r w:rsidR="00AC5C50">
        <w:rPr>
          <w:color w:val="auto"/>
        </w:rPr>
        <w:t xml:space="preserve"> </w:t>
      </w:r>
      <w:r w:rsidRPr="00FB328C">
        <w:rPr>
          <w:color w:val="auto"/>
        </w:rPr>
        <w:t>be</w:t>
      </w:r>
      <w:r w:rsidR="00AC5C50">
        <w:rPr>
          <w:color w:val="auto"/>
        </w:rPr>
        <w:t xml:space="preserve"> </w:t>
      </w:r>
      <w:r w:rsidRPr="00FB328C">
        <w:rPr>
          <w:color w:val="auto"/>
        </w:rPr>
        <w:t>absolutely</w:t>
      </w:r>
      <w:r w:rsidR="00AC5C50">
        <w:rPr>
          <w:color w:val="auto"/>
        </w:rPr>
        <w:t xml:space="preserve"> </w:t>
      </w:r>
      <w:r w:rsidRPr="00FB328C">
        <w:rPr>
          <w:color w:val="auto"/>
        </w:rPr>
        <w:t>sure,</w:t>
      </w:r>
      <w:r w:rsidR="00AC5C50">
        <w:rPr>
          <w:color w:val="auto"/>
        </w:rPr>
        <w:t xml:space="preserve"> </w:t>
      </w:r>
      <w:r w:rsidRPr="00FB328C">
        <w:rPr>
          <w:color w:val="auto"/>
        </w:rPr>
        <w:t>but</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very</w:t>
      </w:r>
      <w:r w:rsidR="00AC5C50">
        <w:rPr>
          <w:color w:val="auto"/>
        </w:rPr>
        <w:t xml:space="preserve"> </w:t>
      </w:r>
      <w:r w:rsidRPr="00FB328C">
        <w:rPr>
          <w:color w:val="auto"/>
        </w:rPr>
        <w:t>successful.</w:t>
      </w:r>
      <w:r w:rsidR="00AC5C50">
        <w:rPr>
          <w:color w:val="auto"/>
        </w:rPr>
        <w:t xml:space="preserve"> </w:t>
      </w:r>
      <w:r w:rsidRPr="00FB328C">
        <w:rPr>
          <w:color w:val="auto"/>
        </w:rPr>
        <w:t>And</w:t>
      </w:r>
      <w:r w:rsidR="00AC5C50">
        <w:rPr>
          <w:color w:val="auto"/>
        </w:rPr>
        <w:t xml:space="preserve"> </w:t>
      </w:r>
      <w:r w:rsidRPr="00FB328C">
        <w:rPr>
          <w:color w:val="auto"/>
        </w:rPr>
        <w:t>you</w:t>
      </w:r>
      <w:r w:rsidR="00AC5C50">
        <w:rPr>
          <w:color w:val="auto"/>
        </w:rPr>
        <w:t xml:space="preserve"> </w:t>
      </w:r>
      <w:r w:rsidRPr="00FB328C">
        <w:rPr>
          <w:color w:val="auto"/>
        </w:rPr>
        <w:t>can’t</w:t>
      </w:r>
      <w:r w:rsidR="00AC5C50">
        <w:rPr>
          <w:color w:val="auto"/>
        </w:rPr>
        <w:t xml:space="preserve"> </w:t>
      </w:r>
      <w:r w:rsidRPr="00FB328C">
        <w:rPr>
          <w:color w:val="auto"/>
        </w:rPr>
        <w:t>say</w:t>
      </w:r>
      <w:r w:rsidR="00AC5C50">
        <w:rPr>
          <w:color w:val="auto"/>
        </w:rPr>
        <w:t xml:space="preserve"> </w:t>
      </w:r>
      <w:r w:rsidRPr="00FB328C">
        <w:rPr>
          <w:color w:val="auto"/>
        </w:rPr>
        <w:t>that</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because</w:t>
      </w:r>
      <w:r w:rsidR="00AC5C50">
        <w:rPr>
          <w:color w:val="auto"/>
        </w:rPr>
        <w:t xml:space="preserve"> </w:t>
      </w:r>
      <w:r w:rsidRPr="00FB328C">
        <w:rPr>
          <w:color w:val="auto"/>
        </w:rPr>
        <w:t>of</w:t>
      </w:r>
      <w:r w:rsidR="00AC5C50">
        <w:rPr>
          <w:color w:val="auto"/>
        </w:rPr>
        <w:t xml:space="preserve"> </w:t>
      </w:r>
      <w:r w:rsidRPr="00FB328C">
        <w:rPr>
          <w:color w:val="auto"/>
        </w:rPr>
        <w:t>Facebook,</w:t>
      </w:r>
      <w:r w:rsidR="00AC5C50">
        <w:rPr>
          <w:color w:val="auto"/>
        </w:rPr>
        <w:t xml:space="preserve"> </w:t>
      </w:r>
      <w:r w:rsidRPr="00FB328C">
        <w:rPr>
          <w:color w:val="auto"/>
        </w:rPr>
        <w:t>but</w:t>
      </w:r>
      <w:r w:rsidR="00AC5C50">
        <w:rPr>
          <w:color w:val="auto"/>
        </w:rPr>
        <w:t xml:space="preserve"> </w:t>
      </w:r>
      <w:r w:rsidRPr="00FB328C">
        <w:rPr>
          <w:color w:val="auto"/>
        </w:rPr>
        <w:t>you</w:t>
      </w:r>
      <w:r w:rsidR="00AC5C50">
        <w:rPr>
          <w:color w:val="auto"/>
        </w:rPr>
        <w:t xml:space="preserve"> </w:t>
      </w:r>
      <w:r w:rsidRPr="00FB328C">
        <w:rPr>
          <w:color w:val="auto"/>
        </w:rPr>
        <w:t>know,</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remarkably</w:t>
      </w:r>
      <w:r w:rsidR="00AC5C50">
        <w:rPr>
          <w:color w:val="auto"/>
        </w:rPr>
        <w:t xml:space="preserve"> </w:t>
      </w:r>
      <w:r w:rsidRPr="00FB328C">
        <w:rPr>
          <w:color w:val="auto"/>
        </w:rPr>
        <w:t>successful.</w:t>
      </w:r>
      <w:r w:rsidR="00AC5C50">
        <w:rPr>
          <w:color w:val="auto"/>
        </w:rPr>
        <w:t xml:space="preserve"> </w:t>
      </w: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much</w:t>
      </w:r>
      <w:r w:rsidR="00AC5C50">
        <w:rPr>
          <w:color w:val="auto"/>
        </w:rPr>
        <w:t xml:space="preserve"> </w:t>
      </w:r>
      <w:r w:rsidRPr="00FB328C">
        <w:rPr>
          <w:color w:val="auto"/>
        </w:rPr>
        <w:t>better</w:t>
      </w:r>
      <w:r w:rsidR="00AC5C50">
        <w:rPr>
          <w:color w:val="auto"/>
        </w:rPr>
        <w:t xml:space="preserve"> </w:t>
      </w:r>
      <w:r w:rsidRPr="00FB328C">
        <w:rPr>
          <w:color w:val="auto"/>
        </w:rPr>
        <w:t>than</w:t>
      </w:r>
      <w:r w:rsidR="00AC5C50">
        <w:rPr>
          <w:color w:val="auto"/>
        </w:rPr>
        <w:t xml:space="preserve"> </w:t>
      </w:r>
      <w:r w:rsidRPr="00FB328C">
        <w:rPr>
          <w:color w:val="auto"/>
        </w:rPr>
        <w:t>expected,</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ones</w:t>
      </w:r>
      <w:r w:rsidR="00AC5C50">
        <w:rPr>
          <w:color w:val="auto"/>
        </w:rPr>
        <w:t xml:space="preserve"> </w:t>
      </w:r>
      <w:r w:rsidRPr="00FB328C">
        <w:rPr>
          <w:color w:val="auto"/>
        </w:rPr>
        <w:t>where</w:t>
      </w:r>
      <w:r w:rsidR="00AC5C50">
        <w:rPr>
          <w:color w:val="auto"/>
        </w:rPr>
        <w:t xml:space="preserve"> </w:t>
      </w:r>
      <w:r w:rsidRPr="00FB328C">
        <w:rPr>
          <w:color w:val="auto"/>
        </w:rPr>
        <w:t>we</w:t>
      </w:r>
      <w:r w:rsidR="00AC5C50">
        <w:rPr>
          <w:color w:val="auto"/>
        </w:rPr>
        <w:t xml:space="preserve"> </w:t>
      </w:r>
      <w:r w:rsidRPr="00FB328C">
        <w:rPr>
          <w:color w:val="auto"/>
        </w:rPr>
        <w:t>didn’t</w:t>
      </w:r>
      <w:r w:rsidR="00AC5C50">
        <w:rPr>
          <w:color w:val="auto"/>
        </w:rPr>
        <w:t xml:space="preserve"> </w:t>
      </w:r>
      <w:r w:rsidRPr="00FB328C">
        <w:rPr>
          <w:color w:val="auto"/>
        </w:rPr>
        <w:t>do</w:t>
      </w:r>
      <w:r w:rsidR="00AC5C50">
        <w:rPr>
          <w:color w:val="auto"/>
        </w:rPr>
        <w:t xml:space="preserve"> </w:t>
      </w:r>
      <w:r w:rsidRPr="00FB328C">
        <w:rPr>
          <w:color w:val="auto"/>
        </w:rPr>
        <w:t>that</w:t>
      </w:r>
      <w:r w:rsidR="00AC5C50">
        <w:rPr>
          <w:color w:val="auto"/>
        </w:rPr>
        <w:t xml:space="preserve"> </w:t>
      </w:r>
      <w:r w:rsidRPr="00FB328C">
        <w:rPr>
          <w:color w:val="auto"/>
        </w:rPr>
        <w:t>[use</w:t>
      </w:r>
      <w:r w:rsidR="00AC5C50">
        <w:rPr>
          <w:color w:val="auto"/>
        </w:rPr>
        <w:t xml:space="preserve"> </w:t>
      </w:r>
      <w:r w:rsidRPr="00FB328C">
        <w:rPr>
          <w:color w:val="auto"/>
        </w:rPr>
        <w:t>Facebook]</w:t>
      </w:r>
      <w:r w:rsidR="00AC5C50">
        <w:rPr>
          <w:color w:val="auto"/>
        </w:rPr>
        <w:t xml:space="preserve"> </w:t>
      </w:r>
      <w:r w:rsidRPr="00FB328C">
        <w:rPr>
          <w:color w:val="auto"/>
        </w:rPr>
        <w:t>we</w:t>
      </w:r>
      <w:r w:rsidR="00AC5C50">
        <w:rPr>
          <w:color w:val="auto"/>
        </w:rPr>
        <w:t xml:space="preserve"> </w:t>
      </w:r>
      <w:r w:rsidRPr="00FB328C">
        <w:rPr>
          <w:color w:val="auto"/>
        </w:rPr>
        <w:t>didn’t</w:t>
      </w:r>
      <w:r w:rsidR="00AC5C50">
        <w:rPr>
          <w:color w:val="auto"/>
        </w:rPr>
        <w:t xml:space="preserve"> </w:t>
      </w:r>
      <w:r w:rsidRPr="00FB328C">
        <w:rPr>
          <w:color w:val="auto"/>
        </w:rPr>
        <w:t>do</w:t>
      </w:r>
      <w:r w:rsidR="00AC5C50">
        <w:rPr>
          <w:color w:val="auto"/>
        </w:rPr>
        <w:t xml:space="preserve"> </w:t>
      </w:r>
      <w:r w:rsidRPr="00FB328C">
        <w:rPr>
          <w:color w:val="auto"/>
        </w:rPr>
        <w:t>as</w:t>
      </w:r>
      <w:r w:rsidR="00AC5C50">
        <w:rPr>
          <w:color w:val="auto"/>
        </w:rPr>
        <w:t xml:space="preserve"> </w:t>
      </w:r>
      <w:r w:rsidRPr="00FB328C">
        <w:rPr>
          <w:color w:val="auto"/>
        </w:rPr>
        <w:t>well.</w:t>
      </w:r>
    </w:p>
    <w:p w14:paraId="5015DD9F" w14:textId="0E5A3540" w:rsidR="00B36128" w:rsidRPr="00FB328C" w:rsidRDefault="00B36128" w:rsidP="00B0386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VIC</w:t>
      </w:r>
    </w:p>
    <w:p w14:paraId="3A5F7F7F" w14:textId="4AE86274" w:rsidR="000A44A4" w:rsidRPr="00FB328C" w:rsidRDefault="000A44A4" w:rsidP="00B36128">
      <w:pPr>
        <w:rPr>
          <w:rFonts w:ascii="Century Gothic" w:hAnsi="Century Gothic"/>
          <w:color w:val="auto"/>
          <w:sz w:val="18"/>
        </w:rPr>
      </w:pPr>
      <w:r w:rsidRPr="00FB328C">
        <w:rPr>
          <w:color w:val="auto"/>
        </w:rPr>
        <w:br w:type="page"/>
      </w:r>
    </w:p>
    <w:p w14:paraId="7FAA0ED5" w14:textId="0F05736B" w:rsidR="004E641D" w:rsidRPr="00FB328C" w:rsidRDefault="004E641D" w:rsidP="003403A5">
      <w:pPr>
        <w:pStyle w:val="GivingReportTableTitle"/>
        <w:rPr>
          <w:color w:val="auto"/>
        </w:rPr>
      </w:pPr>
      <w:bookmarkStart w:id="181" w:name="_Ref475608470"/>
      <w:bookmarkStart w:id="182" w:name="_Toc498416883"/>
      <w:bookmarkStart w:id="183" w:name="_Ref498595735"/>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21</w:t>
      </w:r>
      <w:r w:rsidR="00943B87" w:rsidRPr="00FB328C">
        <w:rPr>
          <w:noProof/>
          <w:color w:val="auto"/>
        </w:rPr>
        <w:fldChar w:fldCharType="end"/>
      </w:r>
      <w:bookmarkEnd w:id="181"/>
      <w:r w:rsidR="00AC5C50">
        <w:rPr>
          <w:color w:val="auto"/>
        </w:rPr>
        <w:t xml:space="preserve"> </w:t>
      </w:r>
      <w:r w:rsidRPr="00FB328C">
        <w:rPr>
          <w:color w:val="auto"/>
        </w:rPr>
        <w:t>Occurrence</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revenue</w:t>
      </w:r>
      <w:r w:rsidR="00AC5C50">
        <w:rPr>
          <w:color w:val="auto"/>
        </w:rPr>
        <w:t xml:space="preserve"> </w:t>
      </w:r>
      <w:r w:rsidR="00D527C9" w:rsidRPr="00FB328C">
        <w:rPr>
          <w:color w:val="auto"/>
        </w:rPr>
        <w:t>2016</w:t>
      </w:r>
      <w:bookmarkEnd w:id="182"/>
      <w:bookmarkEnd w:id="183"/>
    </w:p>
    <w:tbl>
      <w:tblPr>
        <w:tblStyle w:val="GivingReportTable"/>
        <w:tblW w:w="9286" w:type="dxa"/>
        <w:tblLayout w:type="fixed"/>
        <w:tblLook w:val="04A0" w:firstRow="1" w:lastRow="0" w:firstColumn="1" w:lastColumn="0" w:noHBand="0" w:noVBand="1"/>
        <w:tblCaption w:val="Table 21 Occurrence of fundraising activities by revenue 2016"/>
      </w:tblPr>
      <w:tblGrid>
        <w:gridCol w:w="3402"/>
        <w:gridCol w:w="980"/>
        <w:gridCol w:w="981"/>
        <w:gridCol w:w="981"/>
        <w:gridCol w:w="980"/>
        <w:gridCol w:w="981"/>
        <w:gridCol w:w="981"/>
      </w:tblGrid>
      <w:tr w:rsidR="00FB328C" w:rsidRPr="00FB328C" w14:paraId="5171D8CD" w14:textId="77777777" w:rsidTr="009B5570">
        <w:trPr>
          <w:cnfStyle w:val="100000000000" w:firstRow="1" w:lastRow="0" w:firstColumn="0" w:lastColumn="0" w:oddVBand="0" w:evenVBand="0" w:oddHBand="0" w:evenHBand="0" w:firstRowFirstColumn="0" w:firstRowLastColumn="0" w:lastRowFirstColumn="0" w:lastRowLastColumn="0"/>
          <w:trHeight w:val="20"/>
          <w:tblHeader/>
        </w:trPr>
        <w:tc>
          <w:tcPr>
            <w:tcW w:w="3402" w:type="dxa"/>
          </w:tcPr>
          <w:p w14:paraId="3A0807BA" w14:textId="745043FD" w:rsidR="004E641D" w:rsidRPr="00FB328C" w:rsidRDefault="004E641D" w:rsidP="0028141C">
            <w:pPr>
              <w:tabs>
                <w:tab w:val="left" w:pos="2127"/>
              </w:tabs>
              <w:jc w:val="center"/>
              <w:rPr>
                <w:color w:val="auto"/>
              </w:rPr>
            </w:pPr>
            <w:r w:rsidRPr="00FB328C">
              <w:rPr>
                <w:color w:val="auto"/>
              </w:rPr>
              <w:t>Fundraising</w:t>
            </w:r>
            <w:r w:rsidR="00AC5C50">
              <w:rPr>
                <w:color w:val="auto"/>
              </w:rPr>
              <w:t xml:space="preserve"> </w:t>
            </w:r>
            <w:r w:rsidRPr="00FB328C">
              <w:rPr>
                <w:color w:val="auto"/>
              </w:rPr>
              <w:t>activity/practice</w:t>
            </w:r>
          </w:p>
        </w:tc>
        <w:tc>
          <w:tcPr>
            <w:tcW w:w="1961" w:type="dxa"/>
            <w:gridSpan w:val="2"/>
          </w:tcPr>
          <w:p w14:paraId="35691BC2" w14:textId="77777777" w:rsidR="002C3D78" w:rsidRDefault="004E641D" w:rsidP="0028141C">
            <w:pPr>
              <w:tabs>
                <w:tab w:val="left" w:pos="2127"/>
              </w:tabs>
              <w:jc w:val="center"/>
              <w:rPr>
                <w:color w:val="auto"/>
              </w:rPr>
            </w:pPr>
            <w:r w:rsidRPr="00FB328C">
              <w:rPr>
                <w:color w:val="auto"/>
              </w:rPr>
              <w:t>Small</w:t>
            </w:r>
          </w:p>
          <w:p w14:paraId="611D3845" w14:textId="1A804176" w:rsidR="004E641D" w:rsidRPr="00FB328C" w:rsidRDefault="004E641D" w:rsidP="0028141C">
            <w:pPr>
              <w:tabs>
                <w:tab w:val="left" w:pos="2127"/>
              </w:tabs>
              <w:jc w:val="center"/>
              <w:rPr>
                <w:color w:val="auto"/>
              </w:rPr>
            </w:pPr>
            <w:r w:rsidRPr="00FB328C">
              <w:rPr>
                <w:color w:val="auto"/>
              </w:rPr>
              <w:t>(&lt;</w:t>
            </w:r>
            <w:r w:rsidR="00AC5C50">
              <w:rPr>
                <w:color w:val="auto"/>
              </w:rPr>
              <w:t xml:space="preserve"> </w:t>
            </w:r>
            <w:r w:rsidRPr="00FB328C">
              <w:rPr>
                <w:color w:val="auto"/>
              </w:rPr>
              <w:t>$250,000)</w:t>
            </w:r>
          </w:p>
        </w:tc>
        <w:tc>
          <w:tcPr>
            <w:tcW w:w="1961" w:type="dxa"/>
            <w:gridSpan w:val="2"/>
          </w:tcPr>
          <w:p w14:paraId="5CC30746" w14:textId="77777777" w:rsidR="002C3D78" w:rsidRDefault="004E641D" w:rsidP="003403A5">
            <w:pPr>
              <w:tabs>
                <w:tab w:val="left" w:pos="2127"/>
              </w:tabs>
              <w:jc w:val="center"/>
              <w:rPr>
                <w:color w:val="auto"/>
              </w:rPr>
            </w:pPr>
            <w:r w:rsidRPr="00FB328C">
              <w:rPr>
                <w:color w:val="auto"/>
              </w:rPr>
              <w:t>Medium</w:t>
            </w:r>
          </w:p>
          <w:p w14:paraId="390496C5" w14:textId="64517AD8" w:rsidR="004E641D" w:rsidRPr="00FB328C" w:rsidRDefault="004E641D" w:rsidP="003403A5">
            <w:pPr>
              <w:tabs>
                <w:tab w:val="left" w:pos="2127"/>
              </w:tabs>
              <w:jc w:val="center"/>
              <w:rPr>
                <w:color w:val="auto"/>
              </w:rPr>
            </w:pPr>
            <w:r w:rsidRPr="00FB328C">
              <w:rPr>
                <w:color w:val="auto"/>
              </w:rPr>
              <w:t>($250,000</w:t>
            </w:r>
            <w:r w:rsidR="00AC5C50">
              <w:rPr>
                <w:color w:val="auto"/>
              </w:rPr>
              <w:t xml:space="preserve"> </w:t>
            </w:r>
            <w:r w:rsidR="0065143E" w:rsidRPr="00FB328C">
              <w:rPr>
                <w:color w:val="auto"/>
              </w:rPr>
              <w:t>–</w:t>
            </w:r>
            <w:r w:rsidR="00AC5C50">
              <w:rPr>
                <w:color w:val="auto"/>
              </w:rPr>
              <w:t xml:space="preserve"> </w:t>
            </w:r>
            <w:r w:rsidRPr="00FB328C">
              <w:rPr>
                <w:color w:val="auto"/>
              </w:rPr>
              <w:t>$1M)</w:t>
            </w:r>
          </w:p>
        </w:tc>
        <w:tc>
          <w:tcPr>
            <w:tcW w:w="1962" w:type="dxa"/>
            <w:gridSpan w:val="2"/>
          </w:tcPr>
          <w:p w14:paraId="74F7F507" w14:textId="77777777" w:rsidR="002C3D78" w:rsidRDefault="004E641D" w:rsidP="0028141C">
            <w:pPr>
              <w:tabs>
                <w:tab w:val="left" w:pos="2127"/>
              </w:tabs>
              <w:jc w:val="center"/>
              <w:rPr>
                <w:color w:val="auto"/>
              </w:rPr>
            </w:pPr>
            <w:r w:rsidRPr="00FB328C">
              <w:rPr>
                <w:color w:val="auto"/>
              </w:rPr>
              <w:t>Large</w:t>
            </w:r>
          </w:p>
          <w:p w14:paraId="0018C608" w14:textId="40FAEA36" w:rsidR="004E641D" w:rsidRPr="00FB328C" w:rsidRDefault="004E641D" w:rsidP="0028141C">
            <w:pPr>
              <w:tabs>
                <w:tab w:val="left" w:pos="2127"/>
              </w:tabs>
              <w:jc w:val="center"/>
              <w:rPr>
                <w:color w:val="auto"/>
              </w:rPr>
            </w:pPr>
            <w:r w:rsidRPr="00FB328C">
              <w:rPr>
                <w:color w:val="auto"/>
              </w:rPr>
              <w:t>(&gt;$1M)</w:t>
            </w:r>
          </w:p>
        </w:tc>
      </w:tr>
      <w:tr w:rsidR="00FB328C" w:rsidRPr="00FB328C" w14:paraId="040F983F" w14:textId="77777777" w:rsidTr="00C80979">
        <w:trPr>
          <w:cnfStyle w:val="100000000000" w:firstRow="1" w:lastRow="0" w:firstColumn="0" w:lastColumn="0" w:oddVBand="0" w:evenVBand="0" w:oddHBand="0" w:evenHBand="0" w:firstRowFirstColumn="0" w:firstRowLastColumn="0" w:lastRowFirstColumn="0" w:lastRowLastColumn="0"/>
          <w:trHeight w:val="20"/>
          <w:tblHeader/>
        </w:trPr>
        <w:tc>
          <w:tcPr>
            <w:tcW w:w="3402" w:type="dxa"/>
            <w:tcBorders>
              <w:bottom w:val="dashSmallGap" w:sz="4" w:space="0" w:color="595959" w:themeColor="text1" w:themeTint="A6"/>
            </w:tcBorders>
          </w:tcPr>
          <w:p w14:paraId="17971DA6" w14:textId="77777777" w:rsidR="002B558C" w:rsidRPr="00FB328C" w:rsidRDefault="002B558C" w:rsidP="002B558C">
            <w:pPr>
              <w:tabs>
                <w:tab w:val="left" w:pos="2127"/>
              </w:tabs>
              <w:rPr>
                <w:color w:val="auto"/>
              </w:rPr>
            </w:pPr>
          </w:p>
        </w:tc>
        <w:tc>
          <w:tcPr>
            <w:tcW w:w="980" w:type="dxa"/>
            <w:tcBorders>
              <w:bottom w:val="dashSmallGap" w:sz="4" w:space="0" w:color="595959" w:themeColor="text1" w:themeTint="A6"/>
            </w:tcBorders>
          </w:tcPr>
          <w:p w14:paraId="1B591D02" w14:textId="5E867B4B" w:rsidR="002B558C" w:rsidRPr="00FB328C" w:rsidRDefault="002B558C" w:rsidP="002B558C">
            <w:pPr>
              <w:tabs>
                <w:tab w:val="left" w:pos="2127"/>
              </w:tabs>
              <w:jc w:val="right"/>
              <w:rPr>
                <w:color w:val="auto"/>
              </w:rPr>
            </w:pPr>
            <w:r w:rsidRPr="00FB328C">
              <w:rPr>
                <w:color w:val="auto"/>
              </w:rPr>
              <w:t>No.</w:t>
            </w:r>
          </w:p>
        </w:tc>
        <w:tc>
          <w:tcPr>
            <w:tcW w:w="981" w:type="dxa"/>
            <w:tcBorders>
              <w:bottom w:val="dashSmallGap" w:sz="4" w:space="0" w:color="595959" w:themeColor="text1" w:themeTint="A6"/>
            </w:tcBorders>
          </w:tcPr>
          <w:p w14:paraId="44BA95F1" w14:textId="6834CDCD" w:rsidR="002B558C" w:rsidRPr="00FB328C" w:rsidRDefault="002B558C" w:rsidP="002B558C">
            <w:pPr>
              <w:tabs>
                <w:tab w:val="left" w:pos="2127"/>
              </w:tabs>
              <w:jc w:val="right"/>
              <w:rPr>
                <w:color w:val="auto"/>
              </w:rPr>
            </w:pPr>
            <w:r w:rsidRPr="00FB328C">
              <w:rPr>
                <w:color w:val="auto"/>
              </w:rPr>
              <w:t>%</w:t>
            </w:r>
          </w:p>
        </w:tc>
        <w:tc>
          <w:tcPr>
            <w:tcW w:w="981" w:type="dxa"/>
            <w:tcBorders>
              <w:bottom w:val="dashSmallGap" w:sz="4" w:space="0" w:color="595959" w:themeColor="text1" w:themeTint="A6"/>
            </w:tcBorders>
          </w:tcPr>
          <w:p w14:paraId="45170B94" w14:textId="3440ECE3" w:rsidR="002B558C" w:rsidRPr="00FB328C" w:rsidRDefault="002B558C" w:rsidP="002B558C">
            <w:pPr>
              <w:tabs>
                <w:tab w:val="left" w:pos="2127"/>
              </w:tabs>
              <w:jc w:val="right"/>
              <w:rPr>
                <w:color w:val="auto"/>
              </w:rPr>
            </w:pPr>
            <w:r w:rsidRPr="00FB328C">
              <w:rPr>
                <w:color w:val="auto"/>
              </w:rPr>
              <w:t>No.</w:t>
            </w:r>
          </w:p>
        </w:tc>
        <w:tc>
          <w:tcPr>
            <w:tcW w:w="980" w:type="dxa"/>
            <w:tcBorders>
              <w:bottom w:val="dashSmallGap" w:sz="4" w:space="0" w:color="595959" w:themeColor="text1" w:themeTint="A6"/>
            </w:tcBorders>
          </w:tcPr>
          <w:p w14:paraId="2023FC1E" w14:textId="39CC8EEA" w:rsidR="002B558C" w:rsidRPr="00FB328C" w:rsidRDefault="002B558C" w:rsidP="002B558C">
            <w:pPr>
              <w:tabs>
                <w:tab w:val="left" w:pos="2127"/>
              </w:tabs>
              <w:jc w:val="right"/>
              <w:rPr>
                <w:color w:val="auto"/>
              </w:rPr>
            </w:pPr>
            <w:r w:rsidRPr="00FB328C">
              <w:rPr>
                <w:color w:val="auto"/>
              </w:rPr>
              <w:t>%</w:t>
            </w:r>
          </w:p>
        </w:tc>
        <w:tc>
          <w:tcPr>
            <w:tcW w:w="981" w:type="dxa"/>
            <w:tcBorders>
              <w:bottom w:val="dashSmallGap" w:sz="4" w:space="0" w:color="595959" w:themeColor="text1" w:themeTint="A6"/>
            </w:tcBorders>
          </w:tcPr>
          <w:p w14:paraId="1F8BCC17" w14:textId="71C86ABC" w:rsidR="002B558C" w:rsidRPr="00FB328C" w:rsidRDefault="002B558C" w:rsidP="002B558C">
            <w:pPr>
              <w:tabs>
                <w:tab w:val="left" w:pos="2127"/>
              </w:tabs>
              <w:jc w:val="right"/>
              <w:rPr>
                <w:color w:val="auto"/>
              </w:rPr>
            </w:pPr>
            <w:r w:rsidRPr="00FB328C">
              <w:rPr>
                <w:color w:val="auto"/>
              </w:rPr>
              <w:t>No.</w:t>
            </w:r>
          </w:p>
        </w:tc>
        <w:tc>
          <w:tcPr>
            <w:tcW w:w="981" w:type="dxa"/>
            <w:tcBorders>
              <w:bottom w:val="dashSmallGap" w:sz="4" w:space="0" w:color="595959" w:themeColor="text1" w:themeTint="A6"/>
            </w:tcBorders>
          </w:tcPr>
          <w:p w14:paraId="512142E1" w14:textId="30B39061" w:rsidR="002B558C" w:rsidRPr="00FB328C" w:rsidRDefault="002B558C" w:rsidP="002B558C">
            <w:pPr>
              <w:tabs>
                <w:tab w:val="left" w:pos="2127"/>
              </w:tabs>
              <w:jc w:val="right"/>
              <w:rPr>
                <w:color w:val="auto"/>
              </w:rPr>
            </w:pPr>
            <w:r w:rsidRPr="00FB328C">
              <w:rPr>
                <w:color w:val="auto"/>
              </w:rPr>
              <w:t>%</w:t>
            </w:r>
          </w:p>
        </w:tc>
      </w:tr>
      <w:tr w:rsidR="00FB328C" w:rsidRPr="00FB328C" w14:paraId="215E2056"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504894" w14:textId="23705866" w:rsidR="004E641D" w:rsidRPr="00FB328C" w:rsidRDefault="004E641D" w:rsidP="003403A5">
            <w:pPr>
              <w:tabs>
                <w:tab w:val="left" w:pos="2127"/>
              </w:tabs>
              <w:rPr>
                <w:bCs/>
                <w:color w:val="auto"/>
              </w:rPr>
            </w:pPr>
            <w:r w:rsidRPr="00FB328C">
              <w:rPr>
                <w:color w:val="auto"/>
              </w:rPr>
              <w:t>Regular</w:t>
            </w:r>
            <w:r w:rsidR="00AC5C50">
              <w:rPr>
                <w:color w:val="auto"/>
              </w:rPr>
              <w:t xml:space="preserve"> </w:t>
            </w:r>
            <w:r w:rsidRPr="00FB328C">
              <w:rPr>
                <w:color w:val="auto"/>
              </w:rPr>
              <w:t>giving</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FD4F99" w14:textId="4B211C4C" w:rsidR="004E641D" w:rsidRPr="00FB328C" w:rsidRDefault="0011100E" w:rsidP="003403A5">
            <w:pPr>
              <w:tabs>
                <w:tab w:val="left" w:pos="2127"/>
              </w:tabs>
              <w:jc w:val="right"/>
              <w:rPr>
                <w:color w:val="auto"/>
              </w:rPr>
            </w:pPr>
            <w:r w:rsidRPr="00FB328C">
              <w:rPr>
                <w:color w:val="auto"/>
              </w:rPr>
              <w:t>93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E387C2" w14:textId="50476C25" w:rsidR="004E641D" w:rsidRPr="00FB328C" w:rsidRDefault="0011100E" w:rsidP="003403A5">
            <w:pPr>
              <w:tabs>
                <w:tab w:val="left" w:pos="2127"/>
              </w:tabs>
              <w:jc w:val="right"/>
              <w:rPr>
                <w:color w:val="auto"/>
              </w:rPr>
            </w:pPr>
            <w:r w:rsidRPr="00FB328C">
              <w:rPr>
                <w:color w:val="auto"/>
              </w:rPr>
              <w:t>33.9%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EDBFBE3" w14:textId="5F0CADCB" w:rsidR="004E641D" w:rsidRPr="00FB328C" w:rsidRDefault="0011100E" w:rsidP="003403A5">
            <w:pPr>
              <w:tabs>
                <w:tab w:val="left" w:pos="2127"/>
              </w:tabs>
              <w:jc w:val="right"/>
              <w:rPr>
                <w:color w:val="auto"/>
              </w:rPr>
            </w:pPr>
            <w:r w:rsidRPr="00FB328C">
              <w:rPr>
                <w:color w:val="auto"/>
              </w:rPr>
              <w:t>36</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5B0835" w14:textId="0474233C" w:rsidR="004E641D" w:rsidRPr="00FB328C" w:rsidRDefault="0011100E" w:rsidP="003403A5">
            <w:pPr>
              <w:tabs>
                <w:tab w:val="left" w:pos="2127"/>
              </w:tabs>
              <w:jc w:val="right"/>
              <w:rPr>
                <w:color w:val="auto"/>
              </w:rPr>
            </w:pPr>
            <w:r w:rsidRPr="00FB328C">
              <w:rPr>
                <w:color w:val="auto"/>
              </w:rPr>
              <w:t>41.4%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756C3CD" w14:textId="76786A25" w:rsidR="004E641D" w:rsidRPr="00FB328C" w:rsidRDefault="0011100E" w:rsidP="003403A5">
            <w:pPr>
              <w:tabs>
                <w:tab w:val="left" w:pos="2127"/>
              </w:tabs>
              <w:jc w:val="right"/>
              <w:rPr>
                <w:color w:val="auto"/>
              </w:rPr>
            </w:pPr>
            <w:r w:rsidRPr="00FB328C">
              <w:rPr>
                <w:color w:val="auto"/>
              </w:rPr>
              <w:t>45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A2748E" w14:textId="048CF3DF" w:rsidR="004E641D" w:rsidRPr="00FB328C" w:rsidRDefault="0011100E" w:rsidP="003403A5">
            <w:pPr>
              <w:tabs>
                <w:tab w:val="left" w:pos="2127"/>
              </w:tabs>
              <w:jc w:val="right"/>
              <w:rPr>
                <w:color w:val="auto"/>
              </w:rPr>
            </w:pPr>
            <w:r w:rsidRPr="00FB328C">
              <w:rPr>
                <w:color w:val="auto"/>
              </w:rPr>
              <w:t>51.1%</w:t>
            </w:r>
          </w:p>
        </w:tc>
      </w:tr>
      <w:tr w:rsidR="00FB328C" w:rsidRPr="00FB328C" w14:paraId="2F2D1020"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330B5849" w14:textId="40E05823" w:rsidR="004E641D" w:rsidRPr="00FB328C" w:rsidRDefault="004E641D"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Fundraising</w:t>
            </w:r>
            <w:r w:rsidR="00AC5C50">
              <w:rPr>
                <w:rFonts w:ascii="Century Gothic" w:hAnsi="Century Gothic"/>
                <w:b/>
                <w:color w:val="auto"/>
                <w:sz w:val="18"/>
                <w:szCs w:val="18"/>
              </w:rPr>
              <w:t xml:space="preserve"> </w:t>
            </w:r>
            <w:r w:rsidRPr="00FB328C">
              <w:rPr>
                <w:rFonts w:ascii="Century Gothic" w:hAnsi="Century Gothic"/>
                <w:b/>
                <w:color w:val="auto"/>
                <w:sz w:val="18"/>
                <w:szCs w:val="18"/>
              </w:rPr>
              <w:t>campaigns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vAlign w:val="center"/>
          </w:tcPr>
          <w:p w14:paraId="5546C894" w14:textId="5973F3B2" w:rsidR="004E641D"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56</w:t>
            </w:r>
          </w:p>
        </w:tc>
        <w:tc>
          <w:tcPr>
            <w:tcW w:w="981" w:type="dxa"/>
            <w:tcBorders>
              <w:top w:val="dashSmallGap" w:sz="4" w:space="0" w:color="595959" w:themeColor="text1" w:themeTint="A6"/>
              <w:bottom w:val="dashSmallGap" w:sz="4" w:space="0" w:color="595959" w:themeColor="text1" w:themeTint="A6"/>
            </w:tcBorders>
            <w:vAlign w:val="center"/>
          </w:tcPr>
          <w:p w14:paraId="1789AA5D" w14:textId="5058CC3B" w:rsidR="004E641D"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20.4%</w:t>
            </w:r>
          </w:p>
        </w:tc>
        <w:tc>
          <w:tcPr>
            <w:tcW w:w="981" w:type="dxa"/>
            <w:tcBorders>
              <w:top w:val="dashSmallGap" w:sz="4" w:space="0" w:color="595959" w:themeColor="text1" w:themeTint="A6"/>
              <w:bottom w:val="dashSmallGap" w:sz="4" w:space="0" w:color="595959" w:themeColor="text1" w:themeTint="A6"/>
            </w:tcBorders>
            <w:vAlign w:val="center"/>
          </w:tcPr>
          <w:p w14:paraId="17596809" w14:textId="799FC1BB" w:rsidR="004E641D"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23</w:t>
            </w:r>
          </w:p>
        </w:tc>
        <w:tc>
          <w:tcPr>
            <w:tcW w:w="980" w:type="dxa"/>
            <w:tcBorders>
              <w:top w:val="dashSmallGap" w:sz="4" w:space="0" w:color="595959" w:themeColor="text1" w:themeTint="A6"/>
              <w:bottom w:val="dashSmallGap" w:sz="4" w:space="0" w:color="595959" w:themeColor="text1" w:themeTint="A6"/>
            </w:tcBorders>
            <w:vAlign w:val="center"/>
          </w:tcPr>
          <w:p w14:paraId="5BF8E83A" w14:textId="00D81C06" w:rsidR="004E641D"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26.1%</w:t>
            </w:r>
          </w:p>
        </w:tc>
        <w:tc>
          <w:tcPr>
            <w:tcW w:w="981" w:type="dxa"/>
            <w:tcBorders>
              <w:top w:val="dashSmallGap" w:sz="4" w:space="0" w:color="595959" w:themeColor="text1" w:themeTint="A6"/>
              <w:bottom w:val="dashSmallGap" w:sz="4" w:space="0" w:color="595959" w:themeColor="text1" w:themeTint="A6"/>
            </w:tcBorders>
            <w:vAlign w:val="center"/>
          </w:tcPr>
          <w:p w14:paraId="76F1D36E" w14:textId="7DB7B3AB" w:rsidR="004E641D"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53</w:t>
            </w:r>
          </w:p>
        </w:tc>
        <w:tc>
          <w:tcPr>
            <w:tcW w:w="981" w:type="dxa"/>
            <w:tcBorders>
              <w:top w:val="dashSmallGap" w:sz="4" w:space="0" w:color="595959" w:themeColor="text1" w:themeTint="A6"/>
              <w:bottom w:val="dashSmallGap" w:sz="4" w:space="0" w:color="595959" w:themeColor="text1" w:themeTint="A6"/>
            </w:tcBorders>
            <w:vAlign w:val="center"/>
          </w:tcPr>
          <w:p w14:paraId="36492569" w14:textId="0B74AEBF" w:rsidR="004E641D"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60.2%</w:t>
            </w:r>
          </w:p>
        </w:tc>
      </w:tr>
      <w:tr w:rsidR="00FB328C" w:rsidRPr="00FB328C" w14:paraId="6D888F39"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D07370" w14:textId="6EDAAB33" w:rsidR="004E641D" w:rsidRPr="00FB328C" w:rsidRDefault="004E641D" w:rsidP="003403A5">
            <w:pPr>
              <w:tabs>
                <w:tab w:val="left" w:pos="2127"/>
              </w:tabs>
              <w:rPr>
                <w:bCs/>
                <w:color w:val="auto"/>
              </w:rPr>
            </w:pPr>
            <w:r w:rsidRPr="00FB328C">
              <w:rPr>
                <w:color w:val="auto"/>
              </w:rPr>
              <w:t>Direct</w:t>
            </w:r>
            <w:r w:rsidR="00AC5C50">
              <w:rPr>
                <w:color w:val="auto"/>
              </w:rPr>
              <w:t xml:space="preserve"> </w:t>
            </w:r>
            <w:r w:rsidRPr="00FB328C">
              <w:rPr>
                <w:color w:val="auto"/>
              </w:rPr>
              <w:t>mail</w:t>
            </w:r>
            <w:r w:rsidR="00AC5C50">
              <w:rPr>
                <w:color w:val="auto"/>
              </w:rPr>
              <w:t xml:space="preserve"> </w:t>
            </w:r>
            <w:r w:rsidRPr="00FB328C">
              <w:rPr>
                <w:color w:val="auto"/>
              </w:rPr>
              <w:t>appeals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E98B65" w14:textId="048B6003" w:rsidR="004E641D" w:rsidRPr="00FB328C" w:rsidRDefault="0011100E" w:rsidP="003403A5">
            <w:pPr>
              <w:tabs>
                <w:tab w:val="left" w:pos="2127"/>
              </w:tabs>
              <w:jc w:val="right"/>
              <w:rPr>
                <w:color w:val="auto"/>
              </w:rPr>
            </w:pPr>
            <w:r w:rsidRPr="00FB328C">
              <w:rPr>
                <w:color w:val="auto"/>
              </w:rPr>
              <w:t>40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957756" w14:textId="7C0C4120" w:rsidR="004E641D" w:rsidRPr="00FB328C" w:rsidRDefault="0011100E" w:rsidP="003403A5">
            <w:pPr>
              <w:tabs>
                <w:tab w:val="left" w:pos="2127"/>
              </w:tabs>
              <w:jc w:val="right"/>
              <w:rPr>
                <w:color w:val="auto"/>
              </w:rPr>
            </w:pPr>
            <w:r w:rsidRPr="00FB328C">
              <w:rPr>
                <w:color w:val="auto"/>
              </w:rPr>
              <w:t>14.5%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0FE951" w14:textId="363786F6" w:rsidR="004E641D" w:rsidRPr="00FB328C" w:rsidRDefault="0011100E" w:rsidP="003403A5">
            <w:pPr>
              <w:tabs>
                <w:tab w:val="left" w:pos="2127"/>
              </w:tabs>
              <w:jc w:val="right"/>
              <w:rPr>
                <w:color w:val="auto"/>
              </w:rPr>
            </w:pPr>
            <w:r w:rsidRPr="00FB328C">
              <w:rPr>
                <w:color w:val="auto"/>
              </w:rPr>
              <w:t>14</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76C8C7" w14:textId="0B416F06" w:rsidR="004E641D" w:rsidRPr="00FB328C" w:rsidRDefault="0011100E" w:rsidP="003403A5">
            <w:pPr>
              <w:tabs>
                <w:tab w:val="left" w:pos="2127"/>
              </w:tabs>
              <w:jc w:val="right"/>
              <w:rPr>
                <w:color w:val="auto"/>
              </w:rPr>
            </w:pPr>
            <w:r w:rsidRPr="00FB328C">
              <w:rPr>
                <w:color w:val="auto"/>
              </w:rPr>
              <w:t>15.9%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0159E6" w14:textId="684D02FB" w:rsidR="004E641D" w:rsidRPr="00FB328C" w:rsidRDefault="0011100E" w:rsidP="003403A5">
            <w:pPr>
              <w:tabs>
                <w:tab w:val="left" w:pos="2127"/>
              </w:tabs>
              <w:jc w:val="right"/>
              <w:rPr>
                <w:color w:val="auto"/>
              </w:rPr>
            </w:pPr>
            <w:r w:rsidRPr="00FB328C">
              <w:rPr>
                <w:color w:val="auto"/>
              </w:rPr>
              <w:t>41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E2C411" w14:textId="3C41A833" w:rsidR="004E641D" w:rsidRPr="00FB328C" w:rsidRDefault="0011100E" w:rsidP="003403A5">
            <w:pPr>
              <w:tabs>
                <w:tab w:val="left" w:pos="2127"/>
              </w:tabs>
              <w:jc w:val="right"/>
              <w:rPr>
                <w:color w:val="auto"/>
              </w:rPr>
            </w:pPr>
            <w:r w:rsidRPr="00FB328C">
              <w:rPr>
                <w:color w:val="auto"/>
              </w:rPr>
              <w:t>46.6%</w:t>
            </w:r>
          </w:p>
        </w:tc>
      </w:tr>
      <w:tr w:rsidR="00FB328C" w:rsidRPr="00FB328C" w14:paraId="579C7825"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2AEB6FC0" w14:textId="105FF526" w:rsidR="0011100E" w:rsidRPr="00FB328C" w:rsidRDefault="0011100E" w:rsidP="003403A5">
            <w:pPr>
              <w:tabs>
                <w:tab w:val="left" w:pos="2127"/>
              </w:tabs>
              <w:rPr>
                <w:color w:val="auto"/>
              </w:rPr>
            </w:pPr>
            <w:r w:rsidRPr="00FB328C">
              <w:rPr>
                <w:color w:val="auto"/>
              </w:rPr>
              <w:t>Capital</w:t>
            </w:r>
            <w:r w:rsidR="00AC5C50">
              <w:rPr>
                <w:color w:val="auto"/>
              </w:rPr>
              <w:t xml:space="preserve"> </w:t>
            </w:r>
            <w:r w:rsidRPr="00FB328C">
              <w:rPr>
                <w:color w:val="auto"/>
              </w:rPr>
              <w:t>campaigns</w:t>
            </w:r>
          </w:p>
        </w:tc>
        <w:tc>
          <w:tcPr>
            <w:tcW w:w="980" w:type="dxa"/>
            <w:tcBorders>
              <w:top w:val="dashSmallGap" w:sz="4" w:space="0" w:color="595959" w:themeColor="text1" w:themeTint="A6"/>
              <w:bottom w:val="dashSmallGap" w:sz="4" w:space="0" w:color="595959" w:themeColor="text1" w:themeTint="A6"/>
            </w:tcBorders>
            <w:vAlign w:val="center"/>
          </w:tcPr>
          <w:p w14:paraId="252ADDC3" w14:textId="2AB8DA0C"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vAlign w:val="center"/>
          </w:tcPr>
          <w:p w14:paraId="788A407A" w14:textId="1091B8BB" w:rsidR="0011100E" w:rsidRPr="00FB328C" w:rsidRDefault="0011100E" w:rsidP="003403A5">
            <w:pPr>
              <w:tabs>
                <w:tab w:val="left" w:pos="2127"/>
              </w:tabs>
              <w:jc w:val="right"/>
              <w:rPr>
                <w:color w:val="auto"/>
              </w:rPr>
            </w:pPr>
            <w:r w:rsidRPr="00FB328C">
              <w:rPr>
                <w:color w:val="auto"/>
              </w:rPr>
              <w:t>1.5%</w:t>
            </w:r>
          </w:p>
        </w:tc>
        <w:tc>
          <w:tcPr>
            <w:tcW w:w="981" w:type="dxa"/>
            <w:tcBorders>
              <w:top w:val="dashSmallGap" w:sz="4" w:space="0" w:color="595959" w:themeColor="text1" w:themeTint="A6"/>
              <w:bottom w:val="dashSmallGap" w:sz="4" w:space="0" w:color="595959" w:themeColor="text1" w:themeTint="A6"/>
            </w:tcBorders>
            <w:vAlign w:val="center"/>
          </w:tcPr>
          <w:p w14:paraId="6AD882D3" w14:textId="4168A484" w:rsidR="0011100E" w:rsidRPr="00FB328C" w:rsidRDefault="0011100E" w:rsidP="003403A5">
            <w:pPr>
              <w:tabs>
                <w:tab w:val="left" w:pos="2127"/>
              </w:tabs>
              <w:jc w:val="right"/>
              <w:rPr>
                <w:color w:val="auto"/>
              </w:rPr>
            </w:pPr>
            <w:r w:rsidRPr="00FB328C">
              <w:rPr>
                <w:color w:val="auto"/>
              </w:rPr>
              <w:t>5</w:t>
            </w:r>
          </w:p>
        </w:tc>
        <w:tc>
          <w:tcPr>
            <w:tcW w:w="980" w:type="dxa"/>
            <w:tcBorders>
              <w:top w:val="dashSmallGap" w:sz="4" w:space="0" w:color="595959" w:themeColor="text1" w:themeTint="A6"/>
              <w:bottom w:val="dashSmallGap" w:sz="4" w:space="0" w:color="595959" w:themeColor="text1" w:themeTint="A6"/>
            </w:tcBorders>
            <w:vAlign w:val="center"/>
          </w:tcPr>
          <w:p w14:paraId="0F1FD842" w14:textId="667C39D6" w:rsidR="0011100E" w:rsidRPr="00FB328C" w:rsidRDefault="0011100E" w:rsidP="003403A5">
            <w:pPr>
              <w:tabs>
                <w:tab w:val="left" w:pos="2127"/>
              </w:tabs>
              <w:jc w:val="right"/>
              <w:rPr>
                <w:color w:val="auto"/>
              </w:rPr>
            </w:pPr>
            <w:r w:rsidRPr="00FB328C">
              <w:rPr>
                <w:color w:val="auto"/>
              </w:rPr>
              <w:t>5.7%</w:t>
            </w:r>
          </w:p>
        </w:tc>
        <w:tc>
          <w:tcPr>
            <w:tcW w:w="981" w:type="dxa"/>
            <w:tcBorders>
              <w:top w:val="dashSmallGap" w:sz="4" w:space="0" w:color="595959" w:themeColor="text1" w:themeTint="A6"/>
              <w:bottom w:val="dashSmallGap" w:sz="4" w:space="0" w:color="595959" w:themeColor="text1" w:themeTint="A6"/>
            </w:tcBorders>
            <w:vAlign w:val="center"/>
          </w:tcPr>
          <w:p w14:paraId="53B81C57" w14:textId="46C3B76F" w:rsidR="0011100E" w:rsidRPr="00FB328C" w:rsidRDefault="0011100E" w:rsidP="003403A5">
            <w:pPr>
              <w:tabs>
                <w:tab w:val="left" w:pos="2127"/>
              </w:tabs>
              <w:jc w:val="right"/>
              <w:rPr>
                <w:color w:val="auto"/>
              </w:rPr>
            </w:pPr>
            <w:r w:rsidRPr="00FB328C">
              <w:rPr>
                <w:color w:val="auto"/>
              </w:rPr>
              <w:t>8</w:t>
            </w:r>
          </w:p>
        </w:tc>
        <w:tc>
          <w:tcPr>
            <w:tcW w:w="981" w:type="dxa"/>
            <w:tcBorders>
              <w:top w:val="dashSmallGap" w:sz="4" w:space="0" w:color="595959" w:themeColor="text1" w:themeTint="A6"/>
              <w:bottom w:val="dashSmallGap" w:sz="4" w:space="0" w:color="595959" w:themeColor="text1" w:themeTint="A6"/>
            </w:tcBorders>
            <w:vAlign w:val="center"/>
          </w:tcPr>
          <w:p w14:paraId="59241091" w14:textId="5D60FE5B" w:rsidR="0011100E" w:rsidRPr="00FB328C" w:rsidRDefault="0011100E" w:rsidP="003403A5">
            <w:pPr>
              <w:tabs>
                <w:tab w:val="left" w:pos="2127"/>
              </w:tabs>
              <w:jc w:val="right"/>
              <w:rPr>
                <w:color w:val="auto"/>
              </w:rPr>
            </w:pPr>
            <w:r w:rsidRPr="00FB328C">
              <w:rPr>
                <w:color w:val="auto"/>
              </w:rPr>
              <w:t>9.1%</w:t>
            </w:r>
          </w:p>
        </w:tc>
      </w:tr>
      <w:tr w:rsidR="00FB328C" w:rsidRPr="00FB328C" w14:paraId="592C8A78"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BA0BBE" w14:textId="3EC9EABF"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major</w:t>
            </w:r>
            <w:r w:rsidR="00AC5C50">
              <w:rPr>
                <w:color w:val="auto"/>
              </w:rPr>
              <w:t xml:space="preserve"> </w:t>
            </w:r>
            <w:r w:rsidRPr="00FB328C">
              <w:rPr>
                <w:color w:val="auto"/>
              </w:rPr>
              <w:t>gift</w:t>
            </w:r>
            <w:r w:rsidR="00AC5C50">
              <w:rPr>
                <w:color w:val="auto"/>
              </w:rPr>
              <w:t xml:space="preserve"> </w:t>
            </w:r>
            <w:r w:rsidRPr="00FB328C">
              <w:rPr>
                <w:color w:val="auto"/>
              </w:rPr>
              <w:t>fundraising</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614BDF" w14:textId="3DDE7762" w:rsidR="0011100E" w:rsidRPr="00FB328C" w:rsidRDefault="0011100E" w:rsidP="003403A5">
            <w:pPr>
              <w:tabs>
                <w:tab w:val="left" w:pos="2127"/>
              </w:tabs>
              <w:jc w:val="right"/>
              <w:rPr>
                <w:color w:val="auto"/>
              </w:rPr>
            </w:pPr>
            <w:r w:rsidRPr="00FB328C">
              <w:rPr>
                <w:color w:val="auto"/>
              </w:rPr>
              <w:t>12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A8674E" w14:textId="1A96AFB0" w:rsidR="0011100E" w:rsidRPr="00FB328C" w:rsidRDefault="0011100E" w:rsidP="003403A5">
            <w:pPr>
              <w:tabs>
                <w:tab w:val="left" w:pos="2127"/>
              </w:tabs>
              <w:jc w:val="right"/>
              <w:rPr>
                <w:color w:val="auto"/>
              </w:rPr>
            </w:pPr>
            <w:r w:rsidRPr="00FB328C">
              <w:rPr>
                <w:color w:val="auto"/>
              </w:rPr>
              <w:t>4.4%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8FE525" w14:textId="21DEB88C" w:rsidR="0011100E" w:rsidRPr="00FB328C" w:rsidRDefault="0011100E" w:rsidP="003403A5">
            <w:pPr>
              <w:tabs>
                <w:tab w:val="left" w:pos="2127"/>
              </w:tabs>
              <w:jc w:val="right"/>
              <w:rPr>
                <w:color w:val="auto"/>
              </w:rPr>
            </w:pPr>
            <w:r w:rsidRPr="00FB328C">
              <w:rPr>
                <w:color w:val="auto"/>
              </w:rPr>
              <w:t>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566CB2" w14:textId="785AA2E1" w:rsidR="0011100E" w:rsidRPr="00FB328C" w:rsidRDefault="0011100E" w:rsidP="003403A5">
            <w:pPr>
              <w:tabs>
                <w:tab w:val="left" w:pos="2127"/>
              </w:tabs>
              <w:jc w:val="right"/>
              <w:rPr>
                <w:color w:val="auto"/>
              </w:rPr>
            </w:pPr>
            <w:r w:rsidRPr="00FB328C">
              <w:rPr>
                <w:color w:val="auto"/>
              </w:rPr>
              <w:t>5.7%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94C19B" w14:textId="482791A4" w:rsidR="0011100E" w:rsidRPr="00FB328C" w:rsidRDefault="0011100E" w:rsidP="003403A5">
            <w:pPr>
              <w:tabs>
                <w:tab w:val="left" w:pos="2127"/>
              </w:tabs>
              <w:jc w:val="right"/>
              <w:rPr>
                <w:color w:val="auto"/>
              </w:rPr>
            </w:pPr>
            <w:r w:rsidRPr="00FB328C">
              <w:rPr>
                <w:color w:val="auto"/>
              </w:rPr>
              <w:t>25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D42217" w14:textId="310B1CD1" w:rsidR="0011100E" w:rsidRPr="00FB328C" w:rsidRDefault="0011100E" w:rsidP="003403A5">
            <w:pPr>
              <w:tabs>
                <w:tab w:val="left" w:pos="2127"/>
              </w:tabs>
              <w:jc w:val="right"/>
              <w:rPr>
                <w:color w:val="auto"/>
              </w:rPr>
            </w:pPr>
            <w:r w:rsidRPr="00FB328C">
              <w:rPr>
                <w:color w:val="auto"/>
              </w:rPr>
              <w:t>28.4%</w:t>
            </w:r>
          </w:p>
        </w:tc>
      </w:tr>
      <w:tr w:rsidR="00FB328C" w:rsidRPr="00FB328C" w14:paraId="4E7758AC"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1CC90DB0" w14:textId="77777777" w:rsidR="0011100E" w:rsidRPr="00FB328C" w:rsidRDefault="0011100E" w:rsidP="003403A5">
            <w:pPr>
              <w:tabs>
                <w:tab w:val="left" w:pos="2127"/>
              </w:tabs>
              <w:rPr>
                <w:color w:val="auto"/>
              </w:rPr>
            </w:pPr>
            <w:r w:rsidRPr="00FB328C">
              <w:rPr>
                <w:color w:val="auto"/>
              </w:rPr>
              <w:t>Bequests</w:t>
            </w:r>
          </w:p>
        </w:tc>
        <w:tc>
          <w:tcPr>
            <w:tcW w:w="980" w:type="dxa"/>
            <w:tcBorders>
              <w:top w:val="dashSmallGap" w:sz="4" w:space="0" w:color="595959" w:themeColor="text1" w:themeTint="A6"/>
              <w:bottom w:val="dashSmallGap" w:sz="4" w:space="0" w:color="595959" w:themeColor="text1" w:themeTint="A6"/>
            </w:tcBorders>
            <w:vAlign w:val="center"/>
          </w:tcPr>
          <w:p w14:paraId="681EE896" w14:textId="23E1BFAE"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vAlign w:val="center"/>
          </w:tcPr>
          <w:p w14:paraId="04CD9F8F" w14:textId="2683378D" w:rsidR="0011100E" w:rsidRPr="00FB328C" w:rsidRDefault="0011100E" w:rsidP="003403A5">
            <w:pPr>
              <w:tabs>
                <w:tab w:val="left" w:pos="2127"/>
              </w:tabs>
              <w:jc w:val="right"/>
              <w:rPr>
                <w:color w:val="auto"/>
              </w:rPr>
            </w:pPr>
            <w:r w:rsidRPr="00FB328C">
              <w:rPr>
                <w:color w:val="auto"/>
              </w:rPr>
              <w:t>1.5%</w:t>
            </w:r>
          </w:p>
        </w:tc>
        <w:tc>
          <w:tcPr>
            <w:tcW w:w="981" w:type="dxa"/>
            <w:tcBorders>
              <w:top w:val="dashSmallGap" w:sz="4" w:space="0" w:color="595959" w:themeColor="text1" w:themeTint="A6"/>
              <w:bottom w:val="dashSmallGap" w:sz="4" w:space="0" w:color="595959" w:themeColor="text1" w:themeTint="A6"/>
            </w:tcBorders>
            <w:vAlign w:val="center"/>
          </w:tcPr>
          <w:p w14:paraId="5F6ED4FD" w14:textId="12F6DEB0" w:rsidR="0011100E" w:rsidRPr="00FB328C" w:rsidRDefault="0011100E" w:rsidP="003403A5">
            <w:pPr>
              <w:tabs>
                <w:tab w:val="left" w:pos="2127"/>
              </w:tabs>
              <w:jc w:val="right"/>
              <w:rPr>
                <w:color w:val="auto"/>
              </w:rPr>
            </w:pPr>
            <w:r w:rsidRPr="00FB328C">
              <w:rPr>
                <w:color w:val="auto"/>
              </w:rPr>
              <w:t>5</w:t>
            </w:r>
          </w:p>
        </w:tc>
        <w:tc>
          <w:tcPr>
            <w:tcW w:w="980" w:type="dxa"/>
            <w:tcBorders>
              <w:top w:val="dashSmallGap" w:sz="4" w:space="0" w:color="595959" w:themeColor="text1" w:themeTint="A6"/>
              <w:bottom w:val="dashSmallGap" w:sz="4" w:space="0" w:color="595959" w:themeColor="text1" w:themeTint="A6"/>
            </w:tcBorders>
            <w:vAlign w:val="center"/>
          </w:tcPr>
          <w:p w14:paraId="39EDD5E9" w14:textId="23C9BDD6" w:rsidR="0011100E" w:rsidRPr="00FB328C" w:rsidRDefault="0011100E" w:rsidP="003403A5">
            <w:pPr>
              <w:tabs>
                <w:tab w:val="left" w:pos="2127"/>
              </w:tabs>
              <w:jc w:val="right"/>
              <w:rPr>
                <w:color w:val="auto"/>
              </w:rPr>
            </w:pPr>
            <w:r w:rsidRPr="00FB328C">
              <w:rPr>
                <w:color w:val="auto"/>
              </w:rPr>
              <w:t>5.7%</w:t>
            </w:r>
          </w:p>
        </w:tc>
        <w:tc>
          <w:tcPr>
            <w:tcW w:w="981" w:type="dxa"/>
            <w:tcBorders>
              <w:top w:val="dashSmallGap" w:sz="4" w:space="0" w:color="595959" w:themeColor="text1" w:themeTint="A6"/>
              <w:bottom w:val="dashSmallGap" w:sz="4" w:space="0" w:color="595959" w:themeColor="text1" w:themeTint="A6"/>
            </w:tcBorders>
            <w:vAlign w:val="center"/>
          </w:tcPr>
          <w:p w14:paraId="743429FA" w14:textId="0D84818E" w:rsidR="0011100E" w:rsidRPr="00FB328C" w:rsidRDefault="0011100E" w:rsidP="003403A5">
            <w:pPr>
              <w:tabs>
                <w:tab w:val="left" w:pos="2127"/>
              </w:tabs>
              <w:jc w:val="right"/>
              <w:rPr>
                <w:color w:val="auto"/>
              </w:rPr>
            </w:pPr>
            <w:r w:rsidRPr="00FB328C">
              <w:rPr>
                <w:color w:val="auto"/>
              </w:rPr>
              <w:t>16</w:t>
            </w:r>
          </w:p>
        </w:tc>
        <w:tc>
          <w:tcPr>
            <w:tcW w:w="981" w:type="dxa"/>
            <w:tcBorders>
              <w:top w:val="dashSmallGap" w:sz="4" w:space="0" w:color="595959" w:themeColor="text1" w:themeTint="A6"/>
              <w:bottom w:val="dashSmallGap" w:sz="4" w:space="0" w:color="595959" w:themeColor="text1" w:themeTint="A6"/>
            </w:tcBorders>
            <w:vAlign w:val="center"/>
          </w:tcPr>
          <w:p w14:paraId="103B4FF6" w14:textId="2F6ACAA7" w:rsidR="0011100E" w:rsidRPr="00FB328C" w:rsidRDefault="0011100E" w:rsidP="003403A5">
            <w:pPr>
              <w:tabs>
                <w:tab w:val="left" w:pos="2127"/>
              </w:tabs>
              <w:jc w:val="right"/>
              <w:rPr>
                <w:color w:val="auto"/>
              </w:rPr>
            </w:pPr>
            <w:r w:rsidRPr="00FB328C">
              <w:rPr>
                <w:color w:val="auto"/>
              </w:rPr>
              <w:t>18.2%</w:t>
            </w:r>
          </w:p>
        </w:tc>
      </w:tr>
      <w:tr w:rsidR="00FB328C" w:rsidRPr="00FB328C" w14:paraId="1B443B11"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91A330" w14:textId="13BAF07B"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campaign</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52E4713" w14:textId="629CC48E"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696731" w14:textId="332D7293" w:rsidR="0011100E" w:rsidRPr="00FB328C" w:rsidRDefault="0011100E" w:rsidP="003403A5">
            <w:pPr>
              <w:tabs>
                <w:tab w:val="left" w:pos="2127"/>
              </w:tabs>
              <w:jc w:val="right"/>
              <w:rPr>
                <w:color w:val="auto"/>
              </w:rPr>
            </w:pPr>
            <w:r w:rsidRPr="00FB328C">
              <w:rPr>
                <w:color w:val="auto"/>
              </w:rPr>
              <w:t>1.5%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A87AA0" w14:textId="719135F6" w:rsidR="0011100E" w:rsidRPr="00FB328C" w:rsidRDefault="0011100E" w:rsidP="003403A5">
            <w:pPr>
              <w:tabs>
                <w:tab w:val="left" w:pos="2127"/>
              </w:tabs>
              <w:jc w:val="right"/>
              <w:rPr>
                <w:color w:val="auto"/>
              </w:rPr>
            </w:pPr>
            <w:r w:rsidRPr="00FB328C">
              <w:rPr>
                <w:color w:val="auto"/>
              </w:rPr>
              <w:t>2</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750BF7" w14:textId="6ACFFFEC" w:rsidR="0011100E" w:rsidRPr="00FB328C" w:rsidRDefault="0011100E" w:rsidP="003403A5">
            <w:pPr>
              <w:tabs>
                <w:tab w:val="left" w:pos="2127"/>
              </w:tabs>
              <w:jc w:val="right"/>
              <w:rPr>
                <w:color w:val="auto"/>
              </w:rPr>
            </w:pPr>
            <w:r w:rsidRPr="00FB328C">
              <w:rPr>
                <w:color w:val="auto"/>
              </w:rPr>
              <w:t>2.3%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58D347" w14:textId="4899ED9B"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EAE2EC0" w14:textId="543D2A4D" w:rsidR="0011100E" w:rsidRPr="00FB328C" w:rsidRDefault="0011100E" w:rsidP="003403A5">
            <w:pPr>
              <w:tabs>
                <w:tab w:val="left" w:pos="2127"/>
              </w:tabs>
              <w:jc w:val="right"/>
              <w:rPr>
                <w:color w:val="auto"/>
              </w:rPr>
            </w:pPr>
            <w:r w:rsidRPr="00FB328C">
              <w:rPr>
                <w:color w:val="auto"/>
              </w:rPr>
              <w:t>4.5%</w:t>
            </w:r>
          </w:p>
        </w:tc>
      </w:tr>
      <w:tr w:rsidR="00FB328C" w:rsidRPr="00FB328C" w14:paraId="0AC96A49"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239AC150" w14:textId="2BA76819"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Face-to-face</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vAlign w:val="center"/>
          </w:tcPr>
          <w:p w14:paraId="02F6CE24" w14:textId="10D6D34E"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70</w:t>
            </w:r>
          </w:p>
        </w:tc>
        <w:tc>
          <w:tcPr>
            <w:tcW w:w="981" w:type="dxa"/>
            <w:tcBorders>
              <w:top w:val="dashSmallGap" w:sz="4" w:space="0" w:color="595959" w:themeColor="text1" w:themeTint="A6"/>
              <w:bottom w:val="dashSmallGap" w:sz="4" w:space="0" w:color="595959" w:themeColor="text1" w:themeTint="A6"/>
            </w:tcBorders>
            <w:vAlign w:val="center"/>
          </w:tcPr>
          <w:p w14:paraId="514EF7C5" w14:textId="5BD1AB82" w:rsidR="00BB7E1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25.5%</w:t>
            </w:r>
          </w:p>
        </w:tc>
        <w:tc>
          <w:tcPr>
            <w:tcW w:w="981" w:type="dxa"/>
            <w:tcBorders>
              <w:top w:val="dashSmallGap" w:sz="4" w:space="0" w:color="595959" w:themeColor="text1" w:themeTint="A6"/>
              <w:bottom w:val="dashSmallGap" w:sz="4" w:space="0" w:color="595959" w:themeColor="text1" w:themeTint="A6"/>
            </w:tcBorders>
            <w:vAlign w:val="center"/>
          </w:tcPr>
          <w:p w14:paraId="5D841F5A" w14:textId="15AD73EB"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27</w:t>
            </w:r>
          </w:p>
        </w:tc>
        <w:tc>
          <w:tcPr>
            <w:tcW w:w="980" w:type="dxa"/>
            <w:tcBorders>
              <w:top w:val="dashSmallGap" w:sz="4" w:space="0" w:color="595959" w:themeColor="text1" w:themeTint="A6"/>
              <w:bottom w:val="dashSmallGap" w:sz="4" w:space="0" w:color="595959" w:themeColor="text1" w:themeTint="A6"/>
            </w:tcBorders>
            <w:vAlign w:val="center"/>
          </w:tcPr>
          <w:p w14:paraId="30B3A7EC" w14:textId="7AD7677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30.7%</w:t>
            </w:r>
          </w:p>
        </w:tc>
        <w:tc>
          <w:tcPr>
            <w:tcW w:w="981" w:type="dxa"/>
            <w:tcBorders>
              <w:top w:val="dashSmallGap" w:sz="4" w:space="0" w:color="595959" w:themeColor="text1" w:themeTint="A6"/>
              <w:bottom w:val="dashSmallGap" w:sz="4" w:space="0" w:color="595959" w:themeColor="text1" w:themeTint="A6"/>
            </w:tcBorders>
            <w:vAlign w:val="center"/>
          </w:tcPr>
          <w:p w14:paraId="773DD59C" w14:textId="34A82787"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16</w:t>
            </w:r>
          </w:p>
        </w:tc>
        <w:tc>
          <w:tcPr>
            <w:tcW w:w="981" w:type="dxa"/>
            <w:tcBorders>
              <w:top w:val="dashSmallGap" w:sz="4" w:space="0" w:color="595959" w:themeColor="text1" w:themeTint="A6"/>
              <w:bottom w:val="dashSmallGap" w:sz="4" w:space="0" w:color="595959" w:themeColor="text1" w:themeTint="A6"/>
            </w:tcBorders>
            <w:vAlign w:val="center"/>
          </w:tcPr>
          <w:p w14:paraId="1A38A973" w14:textId="320138FD"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18.2%</w:t>
            </w:r>
          </w:p>
        </w:tc>
      </w:tr>
      <w:tr w:rsidR="00FB328C" w:rsidRPr="00FB328C" w14:paraId="026EC4C6"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FF2D43" w14:textId="5B736140" w:rsidR="0011100E" w:rsidRPr="00FB328C" w:rsidRDefault="0011100E" w:rsidP="003403A5">
            <w:pPr>
              <w:tabs>
                <w:tab w:val="left" w:pos="2127"/>
              </w:tabs>
              <w:rPr>
                <w:color w:val="auto"/>
              </w:rPr>
            </w:pPr>
            <w:r w:rsidRPr="00FB328C">
              <w:rPr>
                <w:color w:val="auto"/>
              </w:rPr>
              <w:t>Face-to-face</w:t>
            </w:r>
            <w:r w:rsidR="00AC5C50">
              <w:rPr>
                <w:color w:val="auto"/>
              </w:rPr>
              <w:t xml:space="preserve"> </w:t>
            </w:r>
            <w:r w:rsidRPr="00FB328C">
              <w:rPr>
                <w:color w:val="auto"/>
              </w:rPr>
              <w:t>fundraising</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784CC4" w14:textId="2EED26A3" w:rsidR="0011100E" w:rsidRPr="00FB328C" w:rsidRDefault="0011100E" w:rsidP="003403A5">
            <w:pPr>
              <w:tabs>
                <w:tab w:val="left" w:pos="2127"/>
              </w:tabs>
              <w:jc w:val="right"/>
              <w:rPr>
                <w:color w:val="auto"/>
              </w:rPr>
            </w:pPr>
            <w:r w:rsidRPr="00FB328C">
              <w:rPr>
                <w:color w:val="auto"/>
              </w:rPr>
              <w:t>39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25C48F" w14:textId="5AEFF702" w:rsidR="0011100E" w:rsidRPr="00FB328C" w:rsidRDefault="0011100E" w:rsidP="003403A5">
            <w:pPr>
              <w:tabs>
                <w:tab w:val="left" w:pos="2127"/>
              </w:tabs>
              <w:jc w:val="right"/>
              <w:rPr>
                <w:color w:val="auto"/>
              </w:rPr>
            </w:pPr>
            <w:r w:rsidRPr="00FB328C">
              <w:rPr>
                <w:color w:val="auto"/>
              </w:rPr>
              <w:t>14.2%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CF2751F" w14:textId="42E3DF9E" w:rsidR="0011100E" w:rsidRPr="00FB328C" w:rsidRDefault="0011100E" w:rsidP="003403A5">
            <w:pPr>
              <w:tabs>
                <w:tab w:val="left" w:pos="2127"/>
              </w:tabs>
              <w:jc w:val="right"/>
              <w:rPr>
                <w:color w:val="auto"/>
              </w:rPr>
            </w:pPr>
            <w:r w:rsidRPr="00FB328C">
              <w:rPr>
                <w:color w:val="auto"/>
              </w:rPr>
              <w:t>17</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83F191" w14:textId="3B068CB6" w:rsidR="0011100E" w:rsidRPr="00FB328C" w:rsidRDefault="0011100E" w:rsidP="003403A5">
            <w:pPr>
              <w:tabs>
                <w:tab w:val="left" w:pos="2127"/>
              </w:tabs>
              <w:jc w:val="right"/>
              <w:rPr>
                <w:color w:val="auto"/>
              </w:rPr>
            </w:pPr>
            <w:r w:rsidRPr="00FB328C">
              <w:rPr>
                <w:color w:val="auto"/>
              </w:rPr>
              <w:t>19.3%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D71035" w14:textId="0550F391" w:rsidR="0011100E" w:rsidRPr="00FB328C" w:rsidRDefault="0011100E" w:rsidP="003403A5">
            <w:pPr>
              <w:tabs>
                <w:tab w:val="left" w:pos="2127"/>
              </w:tabs>
              <w:jc w:val="right"/>
              <w:rPr>
                <w:color w:val="auto"/>
              </w:rPr>
            </w:pPr>
            <w:r w:rsidRPr="00FB328C">
              <w:rPr>
                <w:color w:val="auto"/>
              </w:rPr>
              <w:t>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959480" w14:textId="0D9CC62A" w:rsidR="0011100E" w:rsidRPr="00FB328C" w:rsidRDefault="0011100E" w:rsidP="003403A5">
            <w:pPr>
              <w:tabs>
                <w:tab w:val="left" w:pos="2127"/>
              </w:tabs>
              <w:jc w:val="right"/>
              <w:rPr>
                <w:color w:val="auto"/>
              </w:rPr>
            </w:pPr>
            <w:r w:rsidRPr="00FB328C">
              <w:rPr>
                <w:color w:val="auto"/>
              </w:rPr>
              <w:t>10.2%</w:t>
            </w:r>
          </w:p>
        </w:tc>
      </w:tr>
      <w:tr w:rsidR="00FB328C" w:rsidRPr="00FB328C" w14:paraId="613D68D1"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6E7FA456" w14:textId="412DAE24"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street</w:t>
            </w:r>
            <w:r w:rsidR="00AC5C50">
              <w:rPr>
                <w:color w:val="auto"/>
              </w:rPr>
              <w:t xml:space="preserve"> </w:t>
            </w:r>
            <w:r w:rsidRPr="00FB328C">
              <w:rPr>
                <w:color w:val="auto"/>
              </w:rPr>
              <w:t>collections</w:t>
            </w:r>
          </w:p>
        </w:tc>
        <w:tc>
          <w:tcPr>
            <w:tcW w:w="980" w:type="dxa"/>
            <w:tcBorders>
              <w:top w:val="dashSmallGap" w:sz="4" w:space="0" w:color="595959" w:themeColor="text1" w:themeTint="A6"/>
              <w:bottom w:val="dashSmallGap" w:sz="4" w:space="0" w:color="595959" w:themeColor="text1" w:themeTint="A6"/>
            </w:tcBorders>
            <w:vAlign w:val="center"/>
          </w:tcPr>
          <w:p w14:paraId="31D0713B" w14:textId="526AED7B" w:rsidR="0011100E" w:rsidRPr="00FB328C" w:rsidRDefault="0011100E" w:rsidP="003403A5">
            <w:pPr>
              <w:tabs>
                <w:tab w:val="left" w:pos="2127"/>
              </w:tabs>
              <w:jc w:val="right"/>
              <w:rPr>
                <w:color w:val="auto"/>
              </w:rPr>
            </w:pPr>
            <w:r w:rsidRPr="00FB328C">
              <w:rPr>
                <w:color w:val="auto"/>
              </w:rPr>
              <w:t>22</w:t>
            </w:r>
          </w:p>
        </w:tc>
        <w:tc>
          <w:tcPr>
            <w:tcW w:w="981" w:type="dxa"/>
            <w:tcBorders>
              <w:top w:val="dashSmallGap" w:sz="4" w:space="0" w:color="595959" w:themeColor="text1" w:themeTint="A6"/>
              <w:bottom w:val="dashSmallGap" w:sz="4" w:space="0" w:color="595959" w:themeColor="text1" w:themeTint="A6"/>
            </w:tcBorders>
            <w:vAlign w:val="center"/>
          </w:tcPr>
          <w:p w14:paraId="2494A3C0" w14:textId="6B2578AC" w:rsidR="0011100E" w:rsidRPr="00FB328C" w:rsidRDefault="0011100E" w:rsidP="003403A5">
            <w:pPr>
              <w:tabs>
                <w:tab w:val="left" w:pos="2127"/>
              </w:tabs>
              <w:jc w:val="right"/>
              <w:rPr>
                <w:color w:val="auto"/>
              </w:rPr>
            </w:pPr>
            <w:r w:rsidRPr="00FB328C">
              <w:rPr>
                <w:color w:val="auto"/>
              </w:rPr>
              <w:t>8.0%</w:t>
            </w:r>
          </w:p>
        </w:tc>
        <w:tc>
          <w:tcPr>
            <w:tcW w:w="981" w:type="dxa"/>
            <w:tcBorders>
              <w:top w:val="dashSmallGap" w:sz="4" w:space="0" w:color="595959" w:themeColor="text1" w:themeTint="A6"/>
              <w:bottom w:val="dashSmallGap" w:sz="4" w:space="0" w:color="595959" w:themeColor="text1" w:themeTint="A6"/>
            </w:tcBorders>
            <w:vAlign w:val="center"/>
          </w:tcPr>
          <w:p w14:paraId="755AC2E1" w14:textId="17935B65" w:rsidR="0011100E" w:rsidRPr="00FB328C" w:rsidRDefault="0011100E" w:rsidP="003403A5">
            <w:pPr>
              <w:tabs>
                <w:tab w:val="left" w:pos="2127"/>
              </w:tabs>
              <w:jc w:val="right"/>
              <w:rPr>
                <w:color w:val="auto"/>
              </w:rPr>
            </w:pPr>
            <w:r w:rsidRPr="00FB328C">
              <w:rPr>
                <w:color w:val="auto"/>
              </w:rPr>
              <w:t>4</w:t>
            </w:r>
          </w:p>
        </w:tc>
        <w:tc>
          <w:tcPr>
            <w:tcW w:w="980" w:type="dxa"/>
            <w:tcBorders>
              <w:top w:val="dashSmallGap" w:sz="4" w:space="0" w:color="595959" w:themeColor="text1" w:themeTint="A6"/>
              <w:bottom w:val="dashSmallGap" w:sz="4" w:space="0" w:color="595959" w:themeColor="text1" w:themeTint="A6"/>
            </w:tcBorders>
            <w:vAlign w:val="center"/>
          </w:tcPr>
          <w:p w14:paraId="35F3328A" w14:textId="0B25DD61" w:rsidR="0011100E" w:rsidRPr="00FB328C" w:rsidRDefault="0011100E" w:rsidP="003403A5">
            <w:pPr>
              <w:tabs>
                <w:tab w:val="left" w:pos="2127"/>
              </w:tabs>
              <w:jc w:val="right"/>
              <w:rPr>
                <w:color w:val="auto"/>
              </w:rPr>
            </w:pPr>
            <w:r w:rsidRPr="00FB328C">
              <w:rPr>
                <w:color w:val="auto"/>
              </w:rPr>
              <w:t>4.5%</w:t>
            </w:r>
          </w:p>
        </w:tc>
        <w:tc>
          <w:tcPr>
            <w:tcW w:w="981" w:type="dxa"/>
            <w:tcBorders>
              <w:top w:val="dashSmallGap" w:sz="4" w:space="0" w:color="595959" w:themeColor="text1" w:themeTint="A6"/>
              <w:bottom w:val="dashSmallGap" w:sz="4" w:space="0" w:color="595959" w:themeColor="text1" w:themeTint="A6"/>
            </w:tcBorders>
            <w:vAlign w:val="center"/>
          </w:tcPr>
          <w:p w14:paraId="4DE6BB43" w14:textId="46AA81BE" w:rsidR="0011100E" w:rsidRPr="00FB328C" w:rsidRDefault="0011100E" w:rsidP="003403A5">
            <w:pPr>
              <w:tabs>
                <w:tab w:val="left" w:pos="2127"/>
              </w:tabs>
              <w:jc w:val="right"/>
              <w:rPr>
                <w:color w:val="auto"/>
              </w:rPr>
            </w:pPr>
            <w:r w:rsidRPr="00FB328C">
              <w:rPr>
                <w:color w:val="auto"/>
              </w:rPr>
              <w:t>5</w:t>
            </w:r>
          </w:p>
        </w:tc>
        <w:tc>
          <w:tcPr>
            <w:tcW w:w="981" w:type="dxa"/>
            <w:tcBorders>
              <w:top w:val="dashSmallGap" w:sz="4" w:space="0" w:color="595959" w:themeColor="text1" w:themeTint="A6"/>
              <w:bottom w:val="dashSmallGap" w:sz="4" w:space="0" w:color="595959" w:themeColor="text1" w:themeTint="A6"/>
            </w:tcBorders>
            <w:vAlign w:val="center"/>
          </w:tcPr>
          <w:p w14:paraId="27AADF18" w14:textId="16403602" w:rsidR="0011100E" w:rsidRPr="00FB328C" w:rsidRDefault="0011100E" w:rsidP="003403A5">
            <w:pPr>
              <w:tabs>
                <w:tab w:val="left" w:pos="2127"/>
              </w:tabs>
              <w:jc w:val="right"/>
              <w:rPr>
                <w:color w:val="auto"/>
              </w:rPr>
            </w:pPr>
            <w:r w:rsidRPr="00FB328C">
              <w:rPr>
                <w:color w:val="auto"/>
              </w:rPr>
              <w:t>5.7%</w:t>
            </w:r>
          </w:p>
        </w:tc>
      </w:tr>
      <w:tr w:rsidR="00FB328C" w:rsidRPr="00FB328C" w14:paraId="72E8C1B9"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EB169C" w14:textId="5FAB5DC8"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doorknocks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CF1BBD" w14:textId="3864B85A" w:rsidR="00BB7E1E" w:rsidRPr="00FB328C" w:rsidRDefault="00BB7E1E" w:rsidP="003403A5">
            <w:pPr>
              <w:tabs>
                <w:tab w:val="left" w:pos="2127"/>
              </w:tabs>
              <w:jc w:val="right"/>
              <w:rPr>
                <w:color w:val="auto"/>
              </w:rPr>
            </w:pPr>
            <w:r w:rsidRPr="00FB328C">
              <w:rPr>
                <w:color w:val="auto"/>
              </w:rPr>
              <w:t>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67FCED" w14:textId="0B01356E"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5ECCB7" w14:textId="486B838B" w:rsidR="00BB7E1E" w:rsidRPr="00FB328C" w:rsidRDefault="00BB7E1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7E0604C" w14:textId="5FA24961"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DB18F3" w14:textId="02B2B1C5"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591E36" w14:textId="1C5A7230" w:rsidR="00BB7E1E" w:rsidRPr="00FB328C" w:rsidRDefault="00BB7E1E" w:rsidP="003403A5">
            <w:pPr>
              <w:tabs>
                <w:tab w:val="left" w:pos="2127"/>
              </w:tabs>
              <w:jc w:val="right"/>
              <w:rPr>
                <w:color w:val="auto"/>
              </w:rPr>
            </w:pPr>
            <w:r w:rsidRPr="00FB328C">
              <w:rPr>
                <w:color w:val="auto"/>
              </w:rPr>
              <w:t>-</w:t>
            </w:r>
          </w:p>
        </w:tc>
      </w:tr>
      <w:tr w:rsidR="00FB328C" w:rsidRPr="00FB328C" w14:paraId="21B5ABA3"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665CDAAE" w14:textId="5ADB141D"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face-to-face</w:t>
            </w:r>
          </w:p>
        </w:tc>
        <w:tc>
          <w:tcPr>
            <w:tcW w:w="980" w:type="dxa"/>
            <w:tcBorders>
              <w:top w:val="dashSmallGap" w:sz="4" w:space="0" w:color="595959" w:themeColor="text1" w:themeTint="A6"/>
              <w:bottom w:val="dashSmallGap" w:sz="4" w:space="0" w:color="595959" w:themeColor="text1" w:themeTint="A6"/>
            </w:tcBorders>
            <w:vAlign w:val="center"/>
          </w:tcPr>
          <w:p w14:paraId="133E2473" w14:textId="498CA164" w:rsidR="0011100E" w:rsidRPr="00FB328C" w:rsidRDefault="0011100E" w:rsidP="003403A5">
            <w:pPr>
              <w:tabs>
                <w:tab w:val="left" w:pos="2127"/>
              </w:tabs>
              <w:jc w:val="right"/>
              <w:rPr>
                <w:color w:val="auto"/>
              </w:rPr>
            </w:pPr>
            <w:r w:rsidRPr="00FB328C">
              <w:rPr>
                <w:color w:val="auto"/>
              </w:rPr>
              <w:t>19</w:t>
            </w:r>
          </w:p>
        </w:tc>
        <w:tc>
          <w:tcPr>
            <w:tcW w:w="981" w:type="dxa"/>
            <w:tcBorders>
              <w:top w:val="dashSmallGap" w:sz="4" w:space="0" w:color="595959" w:themeColor="text1" w:themeTint="A6"/>
              <w:bottom w:val="dashSmallGap" w:sz="4" w:space="0" w:color="595959" w:themeColor="text1" w:themeTint="A6"/>
            </w:tcBorders>
            <w:vAlign w:val="center"/>
          </w:tcPr>
          <w:p w14:paraId="5208FE15" w14:textId="331855DE" w:rsidR="0011100E" w:rsidRPr="00FB328C" w:rsidRDefault="0011100E" w:rsidP="003403A5">
            <w:pPr>
              <w:tabs>
                <w:tab w:val="left" w:pos="2127"/>
              </w:tabs>
              <w:jc w:val="right"/>
              <w:rPr>
                <w:color w:val="auto"/>
              </w:rPr>
            </w:pPr>
            <w:r w:rsidRPr="00FB328C">
              <w:rPr>
                <w:color w:val="auto"/>
              </w:rPr>
              <w:t>6.9%</w:t>
            </w:r>
          </w:p>
        </w:tc>
        <w:tc>
          <w:tcPr>
            <w:tcW w:w="981" w:type="dxa"/>
            <w:tcBorders>
              <w:top w:val="dashSmallGap" w:sz="4" w:space="0" w:color="595959" w:themeColor="text1" w:themeTint="A6"/>
              <w:bottom w:val="dashSmallGap" w:sz="4" w:space="0" w:color="595959" w:themeColor="text1" w:themeTint="A6"/>
            </w:tcBorders>
            <w:vAlign w:val="center"/>
          </w:tcPr>
          <w:p w14:paraId="3E084F36" w14:textId="47A2E5A3" w:rsidR="0011100E" w:rsidRPr="00FB328C" w:rsidRDefault="0011100E" w:rsidP="003403A5">
            <w:pPr>
              <w:tabs>
                <w:tab w:val="left" w:pos="2127"/>
              </w:tabs>
              <w:jc w:val="right"/>
              <w:rPr>
                <w:color w:val="auto"/>
              </w:rPr>
            </w:pPr>
            <w:r w:rsidRPr="00FB328C">
              <w:rPr>
                <w:color w:val="auto"/>
              </w:rPr>
              <w:t>7</w:t>
            </w:r>
          </w:p>
        </w:tc>
        <w:tc>
          <w:tcPr>
            <w:tcW w:w="980" w:type="dxa"/>
            <w:tcBorders>
              <w:top w:val="dashSmallGap" w:sz="4" w:space="0" w:color="595959" w:themeColor="text1" w:themeTint="A6"/>
              <w:bottom w:val="dashSmallGap" w:sz="4" w:space="0" w:color="595959" w:themeColor="text1" w:themeTint="A6"/>
            </w:tcBorders>
            <w:vAlign w:val="center"/>
          </w:tcPr>
          <w:p w14:paraId="5FD38D74" w14:textId="4F507CB3" w:rsidR="0011100E" w:rsidRPr="00FB328C" w:rsidRDefault="0011100E" w:rsidP="003403A5">
            <w:pPr>
              <w:tabs>
                <w:tab w:val="left" w:pos="2127"/>
              </w:tabs>
              <w:jc w:val="right"/>
              <w:rPr>
                <w:color w:val="auto"/>
              </w:rPr>
            </w:pPr>
            <w:r w:rsidRPr="00FB328C">
              <w:rPr>
                <w:color w:val="auto"/>
              </w:rPr>
              <w:t>8.0%</w:t>
            </w:r>
          </w:p>
        </w:tc>
        <w:tc>
          <w:tcPr>
            <w:tcW w:w="981" w:type="dxa"/>
            <w:tcBorders>
              <w:top w:val="dashSmallGap" w:sz="4" w:space="0" w:color="595959" w:themeColor="text1" w:themeTint="A6"/>
              <w:bottom w:val="dashSmallGap" w:sz="4" w:space="0" w:color="595959" w:themeColor="text1" w:themeTint="A6"/>
            </w:tcBorders>
            <w:vAlign w:val="center"/>
          </w:tcPr>
          <w:p w14:paraId="51E675E1" w14:textId="5DCCBABD"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vAlign w:val="center"/>
          </w:tcPr>
          <w:p w14:paraId="1145114F" w14:textId="1224CB17" w:rsidR="0011100E" w:rsidRPr="00FB328C" w:rsidRDefault="0011100E" w:rsidP="003403A5">
            <w:pPr>
              <w:tabs>
                <w:tab w:val="left" w:pos="2127"/>
              </w:tabs>
              <w:jc w:val="right"/>
              <w:rPr>
                <w:color w:val="auto"/>
              </w:rPr>
            </w:pPr>
            <w:r w:rsidRPr="00FB328C">
              <w:rPr>
                <w:color w:val="auto"/>
              </w:rPr>
              <w:t>4.5%</w:t>
            </w:r>
          </w:p>
        </w:tc>
      </w:tr>
      <w:tr w:rsidR="00FB328C" w:rsidRPr="00FB328C" w14:paraId="6DA3B2DB"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865EEF" w14:textId="6C1DFE9C"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Corporate</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F4E50C" w14:textId="73F41EAB"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03B842" w14:textId="7749816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19.3%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C0669C" w14:textId="59F5386F"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2D5612" w14:textId="2F82DE3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39.8%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74BE3DB" w14:textId="4A934F9A"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7110F0" w14:textId="1061913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44.3%</w:t>
            </w:r>
          </w:p>
        </w:tc>
      </w:tr>
      <w:tr w:rsidR="00FB328C" w:rsidRPr="00FB328C" w14:paraId="5E304FCD"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3C117C70" w14:textId="6564ABD1" w:rsidR="0011100E" w:rsidRPr="00FB328C" w:rsidRDefault="0011100E" w:rsidP="003403A5">
            <w:pPr>
              <w:tabs>
                <w:tab w:val="left" w:pos="2127"/>
              </w:tabs>
              <w:rPr>
                <w:color w:val="auto"/>
              </w:rPr>
            </w:pPr>
            <w:r w:rsidRPr="00FB328C">
              <w:rPr>
                <w:color w:val="auto"/>
              </w:rPr>
              <w:t>Corporate</w:t>
            </w:r>
            <w:r w:rsidR="00AC5C50">
              <w:rPr>
                <w:color w:val="auto"/>
              </w:rPr>
              <w:t xml:space="preserve"> </w:t>
            </w:r>
            <w:r w:rsidRPr="00FB328C">
              <w:rPr>
                <w:color w:val="auto"/>
              </w:rPr>
              <w:t>gifts</w:t>
            </w:r>
          </w:p>
        </w:tc>
        <w:tc>
          <w:tcPr>
            <w:tcW w:w="980" w:type="dxa"/>
            <w:tcBorders>
              <w:top w:val="dashSmallGap" w:sz="4" w:space="0" w:color="595959" w:themeColor="text1" w:themeTint="A6"/>
              <w:bottom w:val="dashSmallGap" w:sz="4" w:space="0" w:color="595959" w:themeColor="text1" w:themeTint="A6"/>
            </w:tcBorders>
            <w:vAlign w:val="center"/>
          </w:tcPr>
          <w:p w14:paraId="05DF985A" w14:textId="5A7EB14E" w:rsidR="0011100E" w:rsidRPr="00FB328C" w:rsidRDefault="0011100E" w:rsidP="003403A5">
            <w:pPr>
              <w:tabs>
                <w:tab w:val="left" w:pos="2127"/>
              </w:tabs>
              <w:jc w:val="right"/>
              <w:rPr>
                <w:color w:val="auto"/>
              </w:rPr>
            </w:pPr>
            <w:r w:rsidRPr="00FB328C">
              <w:rPr>
                <w:color w:val="auto"/>
              </w:rPr>
              <w:t>8</w:t>
            </w:r>
          </w:p>
        </w:tc>
        <w:tc>
          <w:tcPr>
            <w:tcW w:w="981" w:type="dxa"/>
            <w:tcBorders>
              <w:top w:val="dashSmallGap" w:sz="4" w:space="0" w:color="595959" w:themeColor="text1" w:themeTint="A6"/>
              <w:bottom w:val="dashSmallGap" w:sz="4" w:space="0" w:color="595959" w:themeColor="text1" w:themeTint="A6"/>
            </w:tcBorders>
            <w:vAlign w:val="center"/>
          </w:tcPr>
          <w:p w14:paraId="6DE468FE" w14:textId="4964D1B4" w:rsidR="0011100E" w:rsidRPr="00FB328C" w:rsidRDefault="0011100E" w:rsidP="003403A5">
            <w:pPr>
              <w:tabs>
                <w:tab w:val="left" w:pos="2127"/>
              </w:tabs>
              <w:jc w:val="right"/>
              <w:rPr>
                <w:color w:val="auto"/>
              </w:rPr>
            </w:pPr>
            <w:r w:rsidRPr="00FB328C">
              <w:rPr>
                <w:color w:val="auto"/>
              </w:rPr>
              <w:t>2.9%</w:t>
            </w:r>
          </w:p>
        </w:tc>
        <w:tc>
          <w:tcPr>
            <w:tcW w:w="981" w:type="dxa"/>
            <w:tcBorders>
              <w:top w:val="dashSmallGap" w:sz="4" w:space="0" w:color="595959" w:themeColor="text1" w:themeTint="A6"/>
              <w:bottom w:val="dashSmallGap" w:sz="4" w:space="0" w:color="595959" w:themeColor="text1" w:themeTint="A6"/>
            </w:tcBorders>
            <w:vAlign w:val="center"/>
          </w:tcPr>
          <w:p w14:paraId="6E9CD03B" w14:textId="3BCDD476" w:rsidR="0011100E" w:rsidRPr="00FB328C" w:rsidRDefault="0011100E" w:rsidP="003403A5">
            <w:pPr>
              <w:tabs>
                <w:tab w:val="left" w:pos="2127"/>
              </w:tabs>
              <w:jc w:val="right"/>
              <w:rPr>
                <w:color w:val="auto"/>
              </w:rPr>
            </w:pPr>
            <w:r w:rsidRPr="00FB328C">
              <w:rPr>
                <w:color w:val="auto"/>
              </w:rPr>
              <w:t>6</w:t>
            </w:r>
          </w:p>
        </w:tc>
        <w:tc>
          <w:tcPr>
            <w:tcW w:w="980" w:type="dxa"/>
            <w:tcBorders>
              <w:top w:val="dashSmallGap" w:sz="4" w:space="0" w:color="595959" w:themeColor="text1" w:themeTint="A6"/>
              <w:bottom w:val="dashSmallGap" w:sz="4" w:space="0" w:color="595959" w:themeColor="text1" w:themeTint="A6"/>
            </w:tcBorders>
            <w:vAlign w:val="center"/>
          </w:tcPr>
          <w:p w14:paraId="10ED604C" w14:textId="625C8630" w:rsidR="0011100E" w:rsidRPr="00FB328C" w:rsidRDefault="0011100E" w:rsidP="003403A5">
            <w:pPr>
              <w:tabs>
                <w:tab w:val="left" w:pos="2127"/>
              </w:tabs>
              <w:jc w:val="right"/>
              <w:rPr>
                <w:color w:val="auto"/>
              </w:rPr>
            </w:pPr>
            <w:r w:rsidRPr="00FB328C">
              <w:rPr>
                <w:color w:val="auto"/>
              </w:rPr>
              <w:t>6.8%</w:t>
            </w:r>
          </w:p>
        </w:tc>
        <w:tc>
          <w:tcPr>
            <w:tcW w:w="981" w:type="dxa"/>
            <w:tcBorders>
              <w:top w:val="dashSmallGap" w:sz="4" w:space="0" w:color="595959" w:themeColor="text1" w:themeTint="A6"/>
              <w:bottom w:val="dashSmallGap" w:sz="4" w:space="0" w:color="595959" w:themeColor="text1" w:themeTint="A6"/>
            </w:tcBorders>
            <w:vAlign w:val="center"/>
          </w:tcPr>
          <w:p w14:paraId="7D93F6A2" w14:textId="1294B8AE" w:rsidR="0011100E" w:rsidRPr="00FB328C" w:rsidRDefault="0011100E" w:rsidP="003403A5">
            <w:pPr>
              <w:tabs>
                <w:tab w:val="left" w:pos="2127"/>
              </w:tabs>
              <w:jc w:val="right"/>
              <w:rPr>
                <w:color w:val="auto"/>
              </w:rPr>
            </w:pPr>
            <w:r w:rsidRPr="00FB328C">
              <w:rPr>
                <w:color w:val="auto"/>
              </w:rPr>
              <w:t>5</w:t>
            </w:r>
          </w:p>
        </w:tc>
        <w:tc>
          <w:tcPr>
            <w:tcW w:w="981" w:type="dxa"/>
            <w:tcBorders>
              <w:top w:val="dashSmallGap" w:sz="4" w:space="0" w:color="595959" w:themeColor="text1" w:themeTint="A6"/>
              <w:bottom w:val="dashSmallGap" w:sz="4" w:space="0" w:color="595959" w:themeColor="text1" w:themeTint="A6"/>
            </w:tcBorders>
            <w:vAlign w:val="center"/>
          </w:tcPr>
          <w:p w14:paraId="30699971" w14:textId="6E7DAB7F" w:rsidR="0011100E" w:rsidRPr="00FB328C" w:rsidRDefault="0011100E" w:rsidP="003403A5">
            <w:pPr>
              <w:tabs>
                <w:tab w:val="left" w:pos="2127"/>
              </w:tabs>
              <w:jc w:val="right"/>
              <w:rPr>
                <w:color w:val="auto"/>
              </w:rPr>
            </w:pPr>
            <w:r w:rsidRPr="00FB328C">
              <w:rPr>
                <w:color w:val="auto"/>
              </w:rPr>
              <w:t>5.7%</w:t>
            </w:r>
          </w:p>
        </w:tc>
      </w:tr>
      <w:tr w:rsidR="00FB328C" w:rsidRPr="00FB328C" w14:paraId="1E1FB1BB"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725DCF" w14:textId="0D2BA402" w:rsidR="0011100E" w:rsidRPr="00FB328C" w:rsidRDefault="0011100E" w:rsidP="003403A5">
            <w:pPr>
              <w:tabs>
                <w:tab w:val="left" w:pos="2127"/>
              </w:tabs>
              <w:rPr>
                <w:color w:val="auto"/>
              </w:rPr>
            </w:pPr>
            <w:r w:rsidRPr="00FB328C">
              <w:rPr>
                <w:color w:val="auto"/>
              </w:rPr>
              <w:t>Corporate</w:t>
            </w:r>
            <w:r w:rsidR="00AC5C50">
              <w:rPr>
                <w:color w:val="auto"/>
              </w:rPr>
              <w:t xml:space="preserve"> </w:t>
            </w:r>
            <w:r w:rsidRPr="00FB328C">
              <w:rPr>
                <w:color w:val="auto"/>
              </w:rPr>
              <w:t>sponsorship</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85D573" w14:textId="6629217E" w:rsidR="0011100E" w:rsidRPr="00FB328C" w:rsidRDefault="0011100E" w:rsidP="003403A5">
            <w:pPr>
              <w:tabs>
                <w:tab w:val="left" w:pos="2127"/>
              </w:tabs>
              <w:jc w:val="right"/>
              <w:rPr>
                <w:color w:val="auto"/>
              </w:rPr>
            </w:pPr>
            <w:r w:rsidRPr="00FB328C">
              <w:rPr>
                <w:color w:val="auto"/>
              </w:rPr>
              <w:t>32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5A4B03" w14:textId="52F6D070" w:rsidR="0011100E" w:rsidRPr="00FB328C" w:rsidRDefault="0011100E" w:rsidP="003403A5">
            <w:pPr>
              <w:tabs>
                <w:tab w:val="left" w:pos="2127"/>
              </w:tabs>
              <w:jc w:val="right"/>
              <w:rPr>
                <w:color w:val="auto"/>
              </w:rPr>
            </w:pPr>
            <w:r w:rsidRPr="00FB328C">
              <w:rPr>
                <w:color w:val="auto"/>
              </w:rPr>
              <w:t>11.6%</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FC6857" w14:textId="61A74794" w:rsidR="0011100E" w:rsidRPr="00FB328C" w:rsidRDefault="0011100E" w:rsidP="003403A5">
            <w:pPr>
              <w:tabs>
                <w:tab w:val="left" w:pos="2127"/>
              </w:tabs>
              <w:jc w:val="right"/>
              <w:rPr>
                <w:color w:val="auto"/>
              </w:rPr>
            </w:pPr>
            <w:r w:rsidRPr="00FB328C">
              <w:rPr>
                <w:color w:val="auto"/>
              </w:rPr>
              <w:t>15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3B9891" w14:textId="6971F25F" w:rsidR="0011100E" w:rsidRPr="00FB328C" w:rsidRDefault="0011100E" w:rsidP="003403A5">
            <w:pPr>
              <w:tabs>
                <w:tab w:val="left" w:pos="2127"/>
              </w:tabs>
              <w:jc w:val="right"/>
              <w:rPr>
                <w:color w:val="auto"/>
              </w:rPr>
            </w:pPr>
            <w:r w:rsidRPr="00FB328C">
              <w:rPr>
                <w:color w:val="auto"/>
              </w:rPr>
              <w:t>17.0%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258A6AD" w14:textId="536C1F25" w:rsidR="0011100E" w:rsidRPr="00FB328C" w:rsidRDefault="0011100E" w:rsidP="003403A5">
            <w:pPr>
              <w:tabs>
                <w:tab w:val="left" w:pos="2127"/>
              </w:tabs>
              <w:jc w:val="right"/>
              <w:rPr>
                <w:color w:val="auto"/>
              </w:rPr>
            </w:pPr>
            <w:r w:rsidRPr="00FB328C">
              <w:rPr>
                <w:color w:val="auto"/>
              </w:rPr>
              <w:t>25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FF16EF" w14:textId="75F3B936" w:rsidR="0011100E" w:rsidRPr="00FB328C" w:rsidRDefault="0011100E" w:rsidP="003403A5">
            <w:pPr>
              <w:tabs>
                <w:tab w:val="left" w:pos="2127"/>
              </w:tabs>
              <w:jc w:val="right"/>
              <w:rPr>
                <w:color w:val="auto"/>
              </w:rPr>
            </w:pPr>
            <w:r w:rsidRPr="00FB328C">
              <w:rPr>
                <w:color w:val="auto"/>
              </w:rPr>
              <w:t>28.4%</w:t>
            </w:r>
          </w:p>
        </w:tc>
      </w:tr>
      <w:tr w:rsidR="00FB328C" w:rsidRPr="00FB328C" w14:paraId="418C4EC4"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40F223C8" w14:textId="460BD8BF" w:rsidR="0011100E" w:rsidRPr="00FB328C" w:rsidRDefault="0011100E" w:rsidP="003403A5">
            <w:pPr>
              <w:tabs>
                <w:tab w:val="left" w:pos="2127"/>
              </w:tabs>
              <w:rPr>
                <w:color w:val="auto"/>
              </w:rPr>
            </w:pPr>
            <w:r w:rsidRPr="00FB328C">
              <w:rPr>
                <w:color w:val="auto"/>
              </w:rPr>
              <w:t>Corporate</w:t>
            </w:r>
            <w:r w:rsidR="00AC5C50">
              <w:rPr>
                <w:color w:val="auto"/>
              </w:rPr>
              <w:t xml:space="preserve"> </w:t>
            </w:r>
            <w:r w:rsidRPr="00FB328C">
              <w:rPr>
                <w:color w:val="auto"/>
              </w:rPr>
              <w:t>grants</w:t>
            </w:r>
          </w:p>
        </w:tc>
        <w:tc>
          <w:tcPr>
            <w:tcW w:w="980" w:type="dxa"/>
            <w:tcBorders>
              <w:top w:val="dashSmallGap" w:sz="4" w:space="0" w:color="595959" w:themeColor="text1" w:themeTint="A6"/>
              <w:bottom w:val="dashSmallGap" w:sz="4" w:space="0" w:color="595959" w:themeColor="text1" w:themeTint="A6"/>
            </w:tcBorders>
            <w:vAlign w:val="center"/>
          </w:tcPr>
          <w:p w14:paraId="2453891F" w14:textId="2215469A" w:rsidR="0011100E" w:rsidRPr="00FB328C" w:rsidRDefault="0011100E" w:rsidP="003403A5">
            <w:pPr>
              <w:tabs>
                <w:tab w:val="left" w:pos="2127"/>
              </w:tabs>
              <w:jc w:val="right"/>
              <w:rPr>
                <w:color w:val="auto"/>
              </w:rPr>
            </w:pPr>
            <w:r w:rsidRPr="00FB328C">
              <w:rPr>
                <w:color w:val="auto"/>
              </w:rPr>
              <w:t>10</w:t>
            </w:r>
          </w:p>
        </w:tc>
        <w:tc>
          <w:tcPr>
            <w:tcW w:w="981" w:type="dxa"/>
            <w:tcBorders>
              <w:top w:val="dashSmallGap" w:sz="4" w:space="0" w:color="595959" w:themeColor="text1" w:themeTint="A6"/>
              <w:bottom w:val="dashSmallGap" w:sz="4" w:space="0" w:color="595959" w:themeColor="text1" w:themeTint="A6"/>
            </w:tcBorders>
            <w:vAlign w:val="center"/>
          </w:tcPr>
          <w:p w14:paraId="33C03F75" w14:textId="254250B2" w:rsidR="0011100E" w:rsidRPr="00FB328C" w:rsidRDefault="0011100E" w:rsidP="003403A5">
            <w:pPr>
              <w:tabs>
                <w:tab w:val="left" w:pos="2127"/>
              </w:tabs>
              <w:jc w:val="right"/>
              <w:rPr>
                <w:color w:val="auto"/>
              </w:rPr>
            </w:pPr>
            <w:r w:rsidRPr="00FB328C">
              <w:rPr>
                <w:color w:val="auto"/>
              </w:rPr>
              <w:t>3.6%</w:t>
            </w:r>
          </w:p>
        </w:tc>
        <w:tc>
          <w:tcPr>
            <w:tcW w:w="981" w:type="dxa"/>
            <w:tcBorders>
              <w:top w:val="dashSmallGap" w:sz="4" w:space="0" w:color="595959" w:themeColor="text1" w:themeTint="A6"/>
              <w:bottom w:val="dashSmallGap" w:sz="4" w:space="0" w:color="595959" w:themeColor="text1" w:themeTint="A6"/>
            </w:tcBorders>
            <w:vAlign w:val="center"/>
          </w:tcPr>
          <w:p w14:paraId="714F3322" w14:textId="7C1E92D4" w:rsidR="0011100E" w:rsidRPr="00FB328C" w:rsidRDefault="0011100E" w:rsidP="003403A5">
            <w:pPr>
              <w:tabs>
                <w:tab w:val="left" w:pos="2127"/>
              </w:tabs>
              <w:jc w:val="right"/>
              <w:rPr>
                <w:color w:val="auto"/>
              </w:rPr>
            </w:pPr>
            <w:r w:rsidRPr="00FB328C">
              <w:rPr>
                <w:color w:val="auto"/>
              </w:rPr>
              <w:t>10</w:t>
            </w:r>
          </w:p>
        </w:tc>
        <w:tc>
          <w:tcPr>
            <w:tcW w:w="980" w:type="dxa"/>
            <w:tcBorders>
              <w:top w:val="dashSmallGap" w:sz="4" w:space="0" w:color="595959" w:themeColor="text1" w:themeTint="A6"/>
              <w:bottom w:val="dashSmallGap" w:sz="4" w:space="0" w:color="595959" w:themeColor="text1" w:themeTint="A6"/>
            </w:tcBorders>
            <w:vAlign w:val="center"/>
          </w:tcPr>
          <w:p w14:paraId="06699212" w14:textId="3BF3CADF" w:rsidR="0011100E" w:rsidRPr="00FB328C" w:rsidRDefault="0011100E" w:rsidP="003403A5">
            <w:pPr>
              <w:tabs>
                <w:tab w:val="left" w:pos="2127"/>
              </w:tabs>
              <w:jc w:val="right"/>
              <w:rPr>
                <w:color w:val="auto"/>
              </w:rPr>
            </w:pPr>
            <w:r w:rsidRPr="00FB328C">
              <w:rPr>
                <w:color w:val="auto"/>
              </w:rPr>
              <w:t>11.4%</w:t>
            </w:r>
          </w:p>
        </w:tc>
        <w:tc>
          <w:tcPr>
            <w:tcW w:w="981" w:type="dxa"/>
            <w:tcBorders>
              <w:top w:val="dashSmallGap" w:sz="4" w:space="0" w:color="595959" w:themeColor="text1" w:themeTint="A6"/>
              <w:bottom w:val="dashSmallGap" w:sz="4" w:space="0" w:color="595959" w:themeColor="text1" w:themeTint="A6"/>
            </w:tcBorders>
            <w:vAlign w:val="center"/>
          </w:tcPr>
          <w:p w14:paraId="1B15739D" w14:textId="12BAB098" w:rsidR="0011100E" w:rsidRPr="00FB328C" w:rsidRDefault="0011100E" w:rsidP="003403A5">
            <w:pPr>
              <w:tabs>
                <w:tab w:val="left" w:pos="2127"/>
              </w:tabs>
              <w:jc w:val="right"/>
              <w:rPr>
                <w:color w:val="auto"/>
              </w:rPr>
            </w:pPr>
            <w:r w:rsidRPr="00FB328C">
              <w:rPr>
                <w:color w:val="auto"/>
              </w:rPr>
              <w:t>8</w:t>
            </w:r>
          </w:p>
        </w:tc>
        <w:tc>
          <w:tcPr>
            <w:tcW w:w="981" w:type="dxa"/>
            <w:tcBorders>
              <w:top w:val="dashSmallGap" w:sz="4" w:space="0" w:color="595959" w:themeColor="text1" w:themeTint="A6"/>
              <w:bottom w:val="dashSmallGap" w:sz="4" w:space="0" w:color="595959" w:themeColor="text1" w:themeTint="A6"/>
            </w:tcBorders>
            <w:vAlign w:val="center"/>
          </w:tcPr>
          <w:p w14:paraId="210114EB" w14:textId="1F157A0F" w:rsidR="0011100E" w:rsidRPr="00FB328C" w:rsidRDefault="0011100E" w:rsidP="003403A5">
            <w:pPr>
              <w:tabs>
                <w:tab w:val="left" w:pos="2127"/>
              </w:tabs>
              <w:jc w:val="right"/>
              <w:rPr>
                <w:color w:val="auto"/>
              </w:rPr>
            </w:pPr>
            <w:r w:rsidRPr="00FB328C">
              <w:rPr>
                <w:color w:val="auto"/>
              </w:rPr>
              <w:t>9.1%</w:t>
            </w:r>
          </w:p>
        </w:tc>
      </w:tr>
      <w:tr w:rsidR="00FB328C" w:rsidRPr="00FB328C" w14:paraId="09C2B8C7"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B69569" w14:textId="5BB379A4" w:rsidR="0011100E" w:rsidRPr="00FB328C" w:rsidRDefault="0011100E" w:rsidP="003403A5">
            <w:pPr>
              <w:tabs>
                <w:tab w:val="left" w:pos="2127"/>
              </w:tabs>
              <w:rPr>
                <w:color w:val="auto"/>
              </w:rPr>
            </w:pPr>
            <w:r w:rsidRPr="00FB328C">
              <w:rPr>
                <w:color w:val="auto"/>
              </w:rPr>
              <w:t>Corporate</w:t>
            </w:r>
            <w:r w:rsidR="00AC5C50">
              <w:rPr>
                <w:color w:val="auto"/>
              </w:rPr>
              <w:t xml:space="preserve"> </w:t>
            </w:r>
            <w:r w:rsidRPr="00FB328C">
              <w:rPr>
                <w:color w:val="auto"/>
              </w:rPr>
              <w:t>in-kind</w:t>
            </w:r>
            <w:r w:rsidR="00AC5C50">
              <w:rPr>
                <w:color w:val="auto"/>
              </w:rPr>
              <w:t xml:space="preserve"> </w:t>
            </w:r>
            <w:r w:rsidRPr="00FB328C">
              <w:rPr>
                <w:color w:val="auto"/>
              </w:rPr>
              <w:t>donations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D8EBFAC" w14:textId="15E69B23" w:rsidR="0011100E" w:rsidRPr="00FB328C" w:rsidRDefault="0011100E" w:rsidP="003403A5">
            <w:pPr>
              <w:tabs>
                <w:tab w:val="left" w:pos="2127"/>
              </w:tabs>
              <w:jc w:val="right"/>
              <w:rPr>
                <w:color w:val="auto"/>
              </w:rPr>
            </w:pPr>
            <w:r w:rsidRPr="00FB328C">
              <w:rPr>
                <w:color w:val="auto"/>
              </w:rPr>
              <w:t>18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5C2437" w14:textId="4ADA59EB" w:rsidR="0011100E" w:rsidRPr="00FB328C" w:rsidRDefault="0011100E" w:rsidP="003403A5">
            <w:pPr>
              <w:tabs>
                <w:tab w:val="left" w:pos="2127"/>
              </w:tabs>
              <w:jc w:val="right"/>
              <w:rPr>
                <w:color w:val="auto"/>
              </w:rPr>
            </w:pPr>
            <w:r w:rsidRPr="00FB328C">
              <w:rPr>
                <w:color w:val="auto"/>
              </w:rPr>
              <w:t>6.5%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1E6400D" w14:textId="35B85BCC" w:rsidR="0011100E" w:rsidRPr="00FB328C" w:rsidRDefault="0011100E" w:rsidP="003403A5">
            <w:pPr>
              <w:tabs>
                <w:tab w:val="left" w:pos="2127"/>
              </w:tabs>
              <w:jc w:val="right"/>
              <w:rPr>
                <w:color w:val="auto"/>
              </w:rPr>
            </w:pPr>
            <w:r w:rsidRPr="00FB328C">
              <w:rPr>
                <w:color w:val="auto"/>
              </w:rPr>
              <w:t>10</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34060A" w14:textId="7CA66943" w:rsidR="0011100E" w:rsidRPr="00FB328C" w:rsidRDefault="0011100E" w:rsidP="003403A5">
            <w:pPr>
              <w:tabs>
                <w:tab w:val="left" w:pos="2127"/>
              </w:tabs>
              <w:jc w:val="right"/>
              <w:rPr>
                <w:color w:val="auto"/>
              </w:rPr>
            </w:pPr>
            <w:r w:rsidRPr="00FB328C">
              <w:rPr>
                <w:color w:val="auto"/>
              </w:rPr>
              <w:t>11.4%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D8AD3D" w14:textId="17212C79" w:rsidR="0011100E" w:rsidRPr="00FB328C" w:rsidRDefault="0011100E" w:rsidP="003403A5">
            <w:pPr>
              <w:tabs>
                <w:tab w:val="left" w:pos="2127"/>
              </w:tabs>
              <w:jc w:val="right"/>
              <w:rPr>
                <w:color w:val="auto"/>
              </w:rPr>
            </w:pPr>
            <w:r w:rsidRPr="00FB328C">
              <w:rPr>
                <w:color w:val="auto"/>
              </w:rPr>
              <w:t>20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7ABD74" w14:textId="6EB3DE78" w:rsidR="0011100E" w:rsidRPr="00FB328C" w:rsidRDefault="0011100E" w:rsidP="003403A5">
            <w:pPr>
              <w:tabs>
                <w:tab w:val="left" w:pos="2127"/>
              </w:tabs>
              <w:jc w:val="right"/>
              <w:rPr>
                <w:color w:val="auto"/>
              </w:rPr>
            </w:pPr>
            <w:r w:rsidRPr="00FB328C">
              <w:rPr>
                <w:color w:val="auto"/>
              </w:rPr>
              <w:t>22.7%</w:t>
            </w:r>
          </w:p>
        </w:tc>
      </w:tr>
      <w:tr w:rsidR="00FB328C" w:rsidRPr="00FB328C" w14:paraId="5CF9F18F"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0E374F29" w14:textId="4D70110D" w:rsidR="0011100E" w:rsidRPr="00FB328C" w:rsidRDefault="0011100E" w:rsidP="003403A5">
            <w:pPr>
              <w:tabs>
                <w:tab w:val="left" w:pos="2127"/>
              </w:tabs>
              <w:rPr>
                <w:color w:val="auto"/>
              </w:rPr>
            </w:pPr>
            <w:r w:rsidRPr="00FB328C">
              <w:rPr>
                <w:color w:val="auto"/>
              </w:rPr>
              <w:t>Payroll</w:t>
            </w:r>
            <w:r w:rsidR="00AC5C50">
              <w:rPr>
                <w:color w:val="auto"/>
              </w:rPr>
              <w:t xml:space="preserve"> </w:t>
            </w:r>
            <w:r w:rsidRPr="00FB328C">
              <w:rPr>
                <w:color w:val="auto"/>
              </w:rPr>
              <w:t>giving</w:t>
            </w:r>
          </w:p>
        </w:tc>
        <w:tc>
          <w:tcPr>
            <w:tcW w:w="980" w:type="dxa"/>
            <w:tcBorders>
              <w:top w:val="dashSmallGap" w:sz="4" w:space="0" w:color="595959" w:themeColor="text1" w:themeTint="A6"/>
              <w:bottom w:val="dashSmallGap" w:sz="4" w:space="0" w:color="595959" w:themeColor="text1" w:themeTint="A6"/>
            </w:tcBorders>
            <w:vAlign w:val="center"/>
          </w:tcPr>
          <w:p w14:paraId="7AE49974" w14:textId="15F845D4"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vAlign w:val="center"/>
          </w:tcPr>
          <w:p w14:paraId="2EDFF4DF" w14:textId="709B8837" w:rsidR="0011100E" w:rsidRPr="00FB328C" w:rsidRDefault="0011100E" w:rsidP="003403A5">
            <w:pPr>
              <w:tabs>
                <w:tab w:val="left" w:pos="2127"/>
              </w:tabs>
              <w:jc w:val="right"/>
              <w:rPr>
                <w:color w:val="auto"/>
              </w:rPr>
            </w:pPr>
            <w:r w:rsidRPr="00FB328C">
              <w:rPr>
                <w:color w:val="auto"/>
              </w:rPr>
              <w:t>1.5%</w:t>
            </w:r>
          </w:p>
        </w:tc>
        <w:tc>
          <w:tcPr>
            <w:tcW w:w="981" w:type="dxa"/>
            <w:tcBorders>
              <w:top w:val="dashSmallGap" w:sz="4" w:space="0" w:color="595959" w:themeColor="text1" w:themeTint="A6"/>
              <w:bottom w:val="dashSmallGap" w:sz="4" w:space="0" w:color="595959" w:themeColor="text1" w:themeTint="A6"/>
            </w:tcBorders>
            <w:vAlign w:val="center"/>
          </w:tcPr>
          <w:p w14:paraId="60C1E0E8" w14:textId="19C59AA5" w:rsidR="0011100E" w:rsidRPr="00FB328C" w:rsidRDefault="0011100E" w:rsidP="003403A5">
            <w:pPr>
              <w:tabs>
                <w:tab w:val="left" w:pos="2127"/>
              </w:tabs>
              <w:jc w:val="right"/>
              <w:rPr>
                <w:color w:val="auto"/>
              </w:rPr>
            </w:pPr>
            <w:r w:rsidRPr="00FB328C">
              <w:rPr>
                <w:color w:val="auto"/>
              </w:rPr>
              <w:t>3</w:t>
            </w:r>
          </w:p>
        </w:tc>
        <w:tc>
          <w:tcPr>
            <w:tcW w:w="980" w:type="dxa"/>
            <w:tcBorders>
              <w:top w:val="dashSmallGap" w:sz="4" w:space="0" w:color="595959" w:themeColor="text1" w:themeTint="A6"/>
              <w:bottom w:val="dashSmallGap" w:sz="4" w:space="0" w:color="595959" w:themeColor="text1" w:themeTint="A6"/>
            </w:tcBorders>
            <w:vAlign w:val="center"/>
          </w:tcPr>
          <w:p w14:paraId="08DE1294" w14:textId="4CCA7EBD" w:rsidR="0011100E" w:rsidRPr="00FB328C" w:rsidRDefault="0011100E" w:rsidP="003403A5">
            <w:pPr>
              <w:tabs>
                <w:tab w:val="left" w:pos="2127"/>
              </w:tabs>
              <w:jc w:val="right"/>
              <w:rPr>
                <w:color w:val="auto"/>
              </w:rPr>
            </w:pPr>
            <w:r w:rsidRPr="00FB328C">
              <w:rPr>
                <w:color w:val="auto"/>
              </w:rPr>
              <w:t>3.4%</w:t>
            </w:r>
          </w:p>
        </w:tc>
        <w:tc>
          <w:tcPr>
            <w:tcW w:w="981" w:type="dxa"/>
            <w:tcBorders>
              <w:top w:val="dashSmallGap" w:sz="4" w:space="0" w:color="595959" w:themeColor="text1" w:themeTint="A6"/>
              <w:bottom w:val="dashSmallGap" w:sz="4" w:space="0" w:color="595959" w:themeColor="text1" w:themeTint="A6"/>
            </w:tcBorders>
            <w:vAlign w:val="center"/>
          </w:tcPr>
          <w:p w14:paraId="4A7B79A1" w14:textId="7C78A571" w:rsidR="0011100E" w:rsidRPr="00FB328C" w:rsidRDefault="0011100E" w:rsidP="003403A5">
            <w:pPr>
              <w:tabs>
                <w:tab w:val="left" w:pos="2127"/>
              </w:tabs>
              <w:jc w:val="right"/>
              <w:rPr>
                <w:color w:val="auto"/>
              </w:rPr>
            </w:pPr>
            <w:r w:rsidRPr="00FB328C">
              <w:rPr>
                <w:color w:val="auto"/>
              </w:rPr>
              <w:t>15</w:t>
            </w:r>
          </w:p>
        </w:tc>
        <w:tc>
          <w:tcPr>
            <w:tcW w:w="981" w:type="dxa"/>
            <w:tcBorders>
              <w:top w:val="dashSmallGap" w:sz="4" w:space="0" w:color="595959" w:themeColor="text1" w:themeTint="A6"/>
              <w:bottom w:val="dashSmallGap" w:sz="4" w:space="0" w:color="595959" w:themeColor="text1" w:themeTint="A6"/>
            </w:tcBorders>
            <w:vAlign w:val="center"/>
          </w:tcPr>
          <w:p w14:paraId="7DF5E25C" w14:textId="4F7C1E08" w:rsidR="0011100E" w:rsidRPr="00FB328C" w:rsidRDefault="0011100E" w:rsidP="003403A5">
            <w:pPr>
              <w:tabs>
                <w:tab w:val="left" w:pos="2127"/>
              </w:tabs>
              <w:jc w:val="right"/>
              <w:rPr>
                <w:color w:val="auto"/>
              </w:rPr>
            </w:pPr>
            <w:r w:rsidRPr="00FB328C">
              <w:rPr>
                <w:color w:val="auto"/>
              </w:rPr>
              <w:t>17.0%</w:t>
            </w:r>
          </w:p>
        </w:tc>
      </w:tr>
      <w:tr w:rsidR="00FB328C" w:rsidRPr="00FB328C" w14:paraId="40708F5E"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B4EAD0" w14:textId="4BB6B489"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workplace</w:t>
            </w:r>
            <w:r w:rsidR="00AC5C50">
              <w:rPr>
                <w:color w:val="auto"/>
              </w:rPr>
              <w:t xml:space="preserve"> </w:t>
            </w:r>
            <w:r w:rsidRPr="00FB328C">
              <w:rPr>
                <w:color w:val="auto"/>
              </w:rPr>
              <w:t>giving</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6A13508" w14:textId="6798EA20" w:rsidR="0011100E" w:rsidRPr="00FB328C" w:rsidRDefault="0011100E" w:rsidP="003403A5">
            <w:pPr>
              <w:tabs>
                <w:tab w:val="left" w:pos="2127"/>
              </w:tabs>
              <w:jc w:val="right"/>
              <w:rPr>
                <w:color w:val="auto"/>
              </w:rPr>
            </w:pPr>
            <w:r w:rsidRPr="00FB328C">
              <w:rPr>
                <w:color w:val="auto"/>
              </w:rPr>
              <w:t>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7C5D54" w14:textId="705AC9EE" w:rsidR="0011100E" w:rsidRPr="00FB328C" w:rsidRDefault="0011100E" w:rsidP="003403A5">
            <w:pPr>
              <w:tabs>
                <w:tab w:val="left" w:pos="2127"/>
              </w:tabs>
              <w:jc w:val="right"/>
              <w:rPr>
                <w:color w:val="auto"/>
              </w:rPr>
            </w:pPr>
            <w:r w:rsidRPr="00FB328C">
              <w:rPr>
                <w:color w:val="auto"/>
              </w:rPr>
              <w:t>1.8%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154F29" w14:textId="66019669" w:rsidR="0011100E" w:rsidRPr="00FB328C" w:rsidRDefault="0011100E" w:rsidP="003403A5">
            <w:pPr>
              <w:tabs>
                <w:tab w:val="left" w:pos="2127"/>
              </w:tabs>
              <w:jc w:val="right"/>
              <w:rPr>
                <w:color w:val="auto"/>
              </w:rPr>
            </w:pPr>
            <w:r w:rsidRPr="00FB328C">
              <w:rPr>
                <w:color w:val="auto"/>
              </w:rPr>
              <w:t>3</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8AA418" w14:textId="65F42A03" w:rsidR="0011100E" w:rsidRPr="00FB328C" w:rsidRDefault="0011100E" w:rsidP="003403A5">
            <w:pPr>
              <w:tabs>
                <w:tab w:val="left" w:pos="2127"/>
              </w:tabs>
              <w:jc w:val="right"/>
              <w:rPr>
                <w:color w:val="auto"/>
              </w:rPr>
            </w:pPr>
            <w:r w:rsidRPr="00FB328C">
              <w:rPr>
                <w:color w:val="auto"/>
              </w:rPr>
              <w:t>3.4%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0C62282" w14:textId="62FC9632"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269D63" w14:textId="0F1AE597" w:rsidR="0011100E" w:rsidRPr="00FB328C" w:rsidRDefault="0011100E" w:rsidP="003403A5">
            <w:pPr>
              <w:tabs>
                <w:tab w:val="left" w:pos="2127"/>
              </w:tabs>
              <w:jc w:val="right"/>
              <w:rPr>
                <w:color w:val="auto"/>
              </w:rPr>
            </w:pPr>
            <w:r w:rsidRPr="00FB328C">
              <w:rPr>
                <w:color w:val="auto"/>
              </w:rPr>
              <w:t>4.5%</w:t>
            </w:r>
          </w:p>
        </w:tc>
      </w:tr>
      <w:tr w:rsidR="00FB328C" w:rsidRPr="00FB328C" w14:paraId="603F6436"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3938F007" w14:textId="0EE4821C"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corporate</w:t>
            </w:r>
          </w:p>
        </w:tc>
        <w:tc>
          <w:tcPr>
            <w:tcW w:w="980" w:type="dxa"/>
            <w:tcBorders>
              <w:top w:val="dashSmallGap" w:sz="4" w:space="0" w:color="595959" w:themeColor="text1" w:themeTint="A6"/>
              <w:bottom w:val="dashSmallGap" w:sz="4" w:space="0" w:color="595959" w:themeColor="text1" w:themeTint="A6"/>
            </w:tcBorders>
            <w:vAlign w:val="center"/>
          </w:tcPr>
          <w:p w14:paraId="585CFF14" w14:textId="056A8A7F" w:rsidR="00BB7E1E" w:rsidRPr="00FB328C" w:rsidRDefault="00BB7E1E" w:rsidP="003403A5">
            <w:pPr>
              <w:tabs>
                <w:tab w:val="left" w:pos="2127"/>
              </w:tabs>
              <w:jc w:val="right"/>
              <w:rPr>
                <w:color w:val="auto"/>
              </w:rPr>
            </w:pPr>
            <w:r w:rsidRPr="00FB328C">
              <w:rPr>
                <w:color w:val="auto"/>
              </w:rPr>
              <w:t>2</w:t>
            </w:r>
          </w:p>
        </w:tc>
        <w:tc>
          <w:tcPr>
            <w:tcW w:w="981" w:type="dxa"/>
            <w:tcBorders>
              <w:top w:val="dashSmallGap" w:sz="4" w:space="0" w:color="595959" w:themeColor="text1" w:themeTint="A6"/>
              <w:bottom w:val="dashSmallGap" w:sz="4" w:space="0" w:color="595959" w:themeColor="text1" w:themeTint="A6"/>
            </w:tcBorders>
            <w:vAlign w:val="center"/>
          </w:tcPr>
          <w:p w14:paraId="02B2877F" w14:textId="634FE900" w:rsidR="00BB7E1E" w:rsidRPr="00FB328C" w:rsidRDefault="00BB7E1E" w:rsidP="003403A5">
            <w:pPr>
              <w:tabs>
                <w:tab w:val="left" w:pos="2127"/>
              </w:tabs>
              <w:jc w:val="right"/>
              <w:rPr>
                <w:color w:val="auto"/>
              </w:rPr>
            </w:pPr>
            <w:r w:rsidRPr="00FB328C">
              <w:rPr>
                <w:color w:val="auto"/>
              </w:rPr>
              <w:t>0.7%</w:t>
            </w:r>
          </w:p>
        </w:tc>
        <w:tc>
          <w:tcPr>
            <w:tcW w:w="981" w:type="dxa"/>
            <w:tcBorders>
              <w:top w:val="dashSmallGap" w:sz="4" w:space="0" w:color="595959" w:themeColor="text1" w:themeTint="A6"/>
              <w:bottom w:val="dashSmallGap" w:sz="4" w:space="0" w:color="595959" w:themeColor="text1" w:themeTint="A6"/>
            </w:tcBorders>
            <w:vAlign w:val="center"/>
          </w:tcPr>
          <w:p w14:paraId="1604D5D3" w14:textId="0BAA8E0E" w:rsidR="00BB7E1E" w:rsidRPr="00FB328C" w:rsidRDefault="00BB7E1E" w:rsidP="003403A5">
            <w:pPr>
              <w:tabs>
                <w:tab w:val="left" w:pos="2127"/>
              </w:tabs>
              <w:jc w:val="right"/>
              <w:rPr>
                <w:color w:val="auto"/>
              </w:rPr>
            </w:pPr>
            <w:r w:rsidRPr="00FB328C">
              <w:rPr>
                <w:color w:val="auto"/>
              </w:rPr>
              <w:t>4</w:t>
            </w:r>
          </w:p>
        </w:tc>
        <w:tc>
          <w:tcPr>
            <w:tcW w:w="980" w:type="dxa"/>
            <w:tcBorders>
              <w:top w:val="dashSmallGap" w:sz="4" w:space="0" w:color="595959" w:themeColor="text1" w:themeTint="A6"/>
              <w:bottom w:val="dashSmallGap" w:sz="4" w:space="0" w:color="595959" w:themeColor="text1" w:themeTint="A6"/>
            </w:tcBorders>
            <w:vAlign w:val="center"/>
          </w:tcPr>
          <w:p w14:paraId="528BCC75" w14:textId="29185587" w:rsidR="00BB7E1E" w:rsidRPr="00FB328C" w:rsidRDefault="00BB7E1E" w:rsidP="003403A5">
            <w:pPr>
              <w:tabs>
                <w:tab w:val="left" w:pos="2127"/>
              </w:tabs>
              <w:jc w:val="right"/>
              <w:rPr>
                <w:color w:val="auto"/>
              </w:rPr>
            </w:pPr>
            <w:r w:rsidRPr="00FB328C">
              <w:rPr>
                <w:color w:val="auto"/>
              </w:rPr>
              <w:t>4.5%</w:t>
            </w:r>
          </w:p>
        </w:tc>
        <w:tc>
          <w:tcPr>
            <w:tcW w:w="981" w:type="dxa"/>
            <w:tcBorders>
              <w:top w:val="dashSmallGap" w:sz="4" w:space="0" w:color="595959" w:themeColor="text1" w:themeTint="A6"/>
              <w:bottom w:val="dashSmallGap" w:sz="4" w:space="0" w:color="595959" w:themeColor="text1" w:themeTint="A6"/>
            </w:tcBorders>
            <w:vAlign w:val="center"/>
          </w:tcPr>
          <w:p w14:paraId="582F75F3" w14:textId="54DB67F1"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2FCCD620" w14:textId="002F647E" w:rsidR="00BB7E1E" w:rsidRPr="00FB328C" w:rsidRDefault="00BB7E1E" w:rsidP="003403A5">
            <w:pPr>
              <w:tabs>
                <w:tab w:val="left" w:pos="2127"/>
              </w:tabs>
              <w:jc w:val="right"/>
              <w:rPr>
                <w:color w:val="auto"/>
              </w:rPr>
            </w:pPr>
            <w:r w:rsidRPr="00FB328C">
              <w:rPr>
                <w:color w:val="auto"/>
              </w:rPr>
              <w:t>-</w:t>
            </w:r>
          </w:p>
        </w:tc>
      </w:tr>
      <w:tr w:rsidR="00FB328C" w:rsidRPr="00FB328C" w14:paraId="2B3AF727"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F45C9B" w14:textId="629C70B7"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Non</w:t>
            </w:r>
            <w:r w:rsidR="00900B98" w:rsidRPr="00FB328C">
              <w:rPr>
                <w:rFonts w:ascii="Century Gothic" w:hAnsi="Century Gothic"/>
                <w:b/>
                <w:color w:val="auto"/>
                <w:sz w:val="18"/>
                <w:szCs w:val="18"/>
              </w:rPr>
              <w:t>government</w:t>
            </w:r>
            <w:r w:rsidR="00AC5C50">
              <w:rPr>
                <w:rFonts w:ascii="Century Gothic" w:hAnsi="Century Gothic"/>
                <w:b/>
                <w:color w:val="auto"/>
                <w:sz w:val="18"/>
                <w:szCs w:val="18"/>
              </w:rPr>
              <w:t xml:space="preserve"> </w:t>
            </w:r>
            <w:r w:rsidRPr="00FB328C">
              <w:rPr>
                <w:rFonts w:ascii="Century Gothic" w:hAnsi="Century Gothic"/>
                <w:b/>
                <w:color w:val="auto"/>
                <w:sz w:val="18"/>
                <w:szCs w:val="18"/>
              </w:rPr>
              <w:t>grant</w:t>
            </w:r>
            <w:r w:rsidR="00AC5C50">
              <w:rPr>
                <w:rFonts w:ascii="Century Gothic" w:hAnsi="Century Gothic"/>
                <w:b/>
                <w:color w:val="auto"/>
                <w:sz w:val="18"/>
                <w:szCs w:val="18"/>
              </w:rPr>
              <w:t xml:space="preserve"> </w:t>
            </w:r>
            <w:r w:rsidRPr="00FB328C">
              <w:rPr>
                <w:rFonts w:ascii="Century Gothic" w:hAnsi="Century Gothic"/>
                <w:b/>
                <w:color w:val="auto"/>
                <w:sz w:val="18"/>
                <w:szCs w:val="18"/>
              </w:rPr>
              <w:t>seeking</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91A338" w14:textId="0A0C2B98"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2F4706" w14:textId="0FF1267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26.9%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C4AD69" w14:textId="315C3D5A"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3D7521" w14:textId="38590E8C"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C3409D" w14:textId="4B8FEBBF"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92A7C5" w14:textId="6B53E4E3"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46.6%</w:t>
            </w:r>
          </w:p>
        </w:tc>
      </w:tr>
      <w:tr w:rsidR="00FB328C" w:rsidRPr="00FB328C" w14:paraId="39C6855C"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10284AB1" w14:textId="733464D3" w:rsidR="0011100E" w:rsidRPr="00FB328C" w:rsidRDefault="0011100E" w:rsidP="003403A5">
            <w:pPr>
              <w:tabs>
                <w:tab w:val="left" w:pos="2127"/>
              </w:tabs>
              <w:rPr>
                <w:color w:val="auto"/>
              </w:rPr>
            </w:pPr>
            <w:r w:rsidRPr="00FB328C">
              <w:rPr>
                <w:color w:val="auto"/>
              </w:rPr>
              <w:t>Foundation</w:t>
            </w:r>
            <w:r w:rsidR="00AC5C50">
              <w:rPr>
                <w:color w:val="auto"/>
              </w:rPr>
              <w:t xml:space="preserve"> </w:t>
            </w:r>
            <w:r w:rsidRPr="00FB328C">
              <w:rPr>
                <w:color w:val="auto"/>
              </w:rPr>
              <w:t>grants</w:t>
            </w:r>
          </w:p>
        </w:tc>
        <w:tc>
          <w:tcPr>
            <w:tcW w:w="980" w:type="dxa"/>
            <w:tcBorders>
              <w:top w:val="dashSmallGap" w:sz="4" w:space="0" w:color="595959" w:themeColor="text1" w:themeTint="A6"/>
              <w:bottom w:val="dashSmallGap" w:sz="4" w:space="0" w:color="595959" w:themeColor="text1" w:themeTint="A6"/>
            </w:tcBorders>
            <w:vAlign w:val="center"/>
          </w:tcPr>
          <w:p w14:paraId="74C632A0" w14:textId="6F792521" w:rsidR="0011100E" w:rsidRPr="00FB328C" w:rsidRDefault="0011100E" w:rsidP="003403A5">
            <w:pPr>
              <w:tabs>
                <w:tab w:val="left" w:pos="2127"/>
              </w:tabs>
              <w:jc w:val="right"/>
              <w:rPr>
                <w:color w:val="auto"/>
              </w:rPr>
            </w:pPr>
            <w:r w:rsidRPr="00FB328C">
              <w:rPr>
                <w:color w:val="auto"/>
              </w:rPr>
              <w:t>27</w:t>
            </w:r>
          </w:p>
        </w:tc>
        <w:tc>
          <w:tcPr>
            <w:tcW w:w="981" w:type="dxa"/>
            <w:tcBorders>
              <w:top w:val="dashSmallGap" w:sz="4" w:space="0" w:color="595959" w:themeColor="text1" w:themeTint="A6"/>
              <w:bottom w:val="dashSmallGap" w:sz="4" w:space="0" w:color="595959" w:themeColor="text1" w:themeTint="A6"/>
            </w:tcBorders>
            <w:vAlign w:val="center"/>
          </w:tcPr>
          <w:p w14:paraId="72912B85" w14:textId="1592540F" w:rsidR="0011100E" w:rsidRPr="00FB328C" w:rsidRDefault="0011100E" w:rsidP="003403A5">
            <w:pPr>
              <w:tabs>
                <w:tab w:val="left" w:pos="2127"/>
              </w:tabs>
              <w:jc w:val="right"/>
              <w:rPr>
                <w:color w:val="auto"/>
              </w:rPr>
            </w:pPr>
            <w:r w:rsidRPr="00FB328C">
              <w:rPr>
                <w:color w:val="auto"/>
              </w:rPr>
              <w:t>9.8%</w:t>
            </w:r>
          </w:p>
        </w:tc>
        <w:tc>
          <w:tcPr>
            <w:tcW w:w="981" w:type="dxa"/>
            <w:tcBorders>
              <w:top w:val="dashSmallGap" w:sz="4" w:space="0" w:color="595959" w:themeColor="text1" w:themeTint="A6"/>
              <w:bottom w:val="dashSmallGap" w:sz="4" w:space="0" w:color="595959" w:themeColor="text1" w:themeTint="A6"/>
            </w:tcBorders>
            <w:vAlign w:val="center"/>
          </w:tcPr>
          <w:p w14:paraId="463F6FD9" w14:textId="29AF88E9" w:rsidR="0011100E" w:rsidRPr="00FB328C" w:rsidRDefault="0011100E" w:rsidP="003403A5">
            <w:pPr>
              <w:tabs>
                <w:tab w:val="left" w:pos="2127"/>
              </w:tabs>
              <w:jc w:val="right"/>
              <w:rPr>
                <w:color w:val="auto"/>
              </w:rPr>
            </w:pPr>
            <w:r w:rsidRPr="00FB328C">
              <w:rPr>
                <w:color w:val="auto"/>
              </w:rPr>
              <w:t>20</w:t>
            </w:r>
          </w:p>
        </w:tc>
        <w:tc>
          <w:tcPr>
            <w:tcW w:w="980" w:type="dxa"/>
            <w:tcBorders>
              <w:top w:val="dashSmallGap" w:sz="4" w:space="0" w:color="595959" w:themeColor="text1" w:themeTint="A6"/>
              <w:bottom w:val="dashSmallGap" w:sz="4" w:space="0" w:color="595959" w:themeColor="text1" w:themeTint="A6"/>
            </w:tcBorders>
            <w:vAlign w:val="center"/>
          </w:tcPr>
          <w:p w14:paraId="0AB2AC48" w14:textId="4E2414BB" w:rsidR="0011100E" w:rsidRPr="00FB328C" w:rsidRDefault="0011100E" w:rsidP="003403A5">
            <w:pPr>
              <w:tabs>
                <w:tab w:val="left" w:pos="2127"/>
              </w:tabs>
              <w:jc w:val="right"/>
              <w:rPr>
                <w:color w:val="auto"/>
              </w:rPr>
            </w:pPr>
            <w:r w:rsidRPr="00FB328C">
              <w:rPr>
                <w:color w:val="auto"/>
              </w:rPr>
              <w:t>22.7%</w:t>
            </w:r>
          </w:p>
        </w:tc>
        <w:tc>
          <w:tcPr>
            <w:tcW w:w="981" w:type="dxa"/>
            <w:tcBorders>
              <w:top w:val="dashSmallGap" w:sz="4" w:space="0" w:color="595959" w:themeColor="text1" w:themeTint="A6"/>
              <w:bottom w:val="dashSmallGap" w:sz="4" w:space="0" w:color="595959" w:themeColor="text1" w:themeTint="A6"/>
            </w:tcBorders>
            <w:vAlign w:val="center"/>
          </w:tcPr>
          <w:p w14:paraId="0387EE79" w14:textId="593C2BB7" w:rsidR="0011100E" w:rsidRPr="00FB328C" w:rsidRDefault="0011100E" w:rsidP="003403A5">
            <w:pPr>
              <w:tabs>
                <w:tab w:val="left" w:pos="2127"/>
              </w:tabs>
              <w:jc w:val="right"/>
              <w:rPr>
                <w:color w:val="auto"/>
              </w:rPr>
            </w:pPr>
            <w:r w:rsidRPr="00FB328C">
              <w:rPr>
                <w:color w:val="auto"/>
              </w:rPr>
              <w:t>30</w:t>
            </w:r>
          </w:p>
        </w:tc>
        <w:tc>
          <w:tcPr>
            <w:tcW w:w="981" w:type="dxa"/>
            <w:tcBorders>
              <w:top w:val="dashSmallGap" w:sz="4" w:space="0" w:color="595959" w:themeColor="text1" w:themeTint="A6"/>
              <w:bottom w:val="dashSmallGap" w:sz="4" w:space="0" w:color="595959" w:themeColor="text1" w:themeTint="A6"/>
            </w:tcBorders>
            <w:vAlign w:val="center"/>
          </w:tcPr>
          <w:p w14:paraId="10D440CC" w14:textId="7465E6E4" w:rsidR="0011100E" w:rsidRPr="00FB328C" w:rsidRDefault="0011100E" w:rsidP="003403A5">
            <w:pPr>
              <w:tabs>
                <w:tab w:val="left" w:pos="2127"/>
              </w:tabs>
              <w:jc w:val="right"/>
              <w:rPr>
                <w:color w:val="auto"/>
              </w:rPr>
            </w:pPr>
            <w:r w:rsidRPr="00FB328C">
              <w:rPr>
                <w:color w:val="auto"/>
              </w:rPr>
              <w:t>34.1%</w:t>
            </w:r>
          </w:p>
        </w:tc>
      </w:tr>
      <w:tr w:rsidR="00FB328C" w:rsidRPr="00FB328C" w14:paraId="16AAA65F"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FF6FD8E" w14:textId="53979DBA" w:rsidR="0011100E" w:rsidRPr="00FB328C" w:rsidRDefault="0011100E" w:rsidP="003403A5">
            <w:pPr>
              <w:tabs>
                <w:tab w:val="left" w:pos="2127"/>
              </w:tabs>
              <w:rPr>
                <w:bCs/>
                <w:color w:val="auto"/>
              </w:rPr>
            </w:pPr>
            <w:r w:rsidRPr="00FB328C">
              <w:rPr>
                <w:color w:val="auto"/>
              </w:rPr>
              <w:t>Community</w:t>
            </w:r>
            <w:r w:rsidR="00AC5C50">
              <w:rPr>
                <w:color w:val="auto"/>
              </w:rPr>
              <w:t xml:space="preserve"> </w:t>
            </w:r>
            <w:r w:rsidRPr="00FB328C">
              <w:rPr>
                <w:color w:val="auto"/>
              </w:rPr>
              <w:t>grants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69EFFA" w14:textId="0457A9C0" w:rsidR="0011100E" w:rsidRPr="00FB328C" w:rsidRDefault="0011100E" w:rsidP="003403A5">
            <w:pPr>
              <w:tabs>
                <w:tab w:val="left" w:pos="2127"/>
              </w:tabs>
              <w:jc w:val="right"/>
              <w:rPr>
                <w:color w:val="auto"/>
              </w:rPr>
            </w:pPr>
            <w:r w:rsidRPr="00FB328C">
              <w:rPr>
                <w:color w:val="auto"/>
              </w:rPr>
              <w:t>57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2816EC" w14:textId="3217D409" w:rsidR="0011100E" w:rsidRPr="00FB328C" w:rsidRDefault="0011100E" w:rsidP="003403A5">
            <w:pPr>
              <w:tabs>
                <w:tab w:val="left" w:pos="2127"/>
              </w:tabs>
              <w:jc w:val="right"/>
              <w:rPr>
                <w:color w:val="auto"/>
              </w:rPr>
            </w:pPr>
            <w:r w:rsidRPr="00FB328C">
              <w:rPr>
                <w:color w:val="auto"/>
              </w:rPr>
              <w:t>20.7%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04320E" w14:textId="572E3A54" w:rsidR="0011100E" w:rsidRPr="00FB328C" w:rsidRDefault="0011100E" w:rsidP="003403A5">
            <w:pPr>
              <w:tabs>
                <w:tab w:val="left" w:pos="2127"/>
              </w:tabs>
              <w:jc w:val="right"/>
              <w:rPr>
                <w:color w:val="auto"/>
              </w:rPr>
            </w:pPr>
            <w:r w:rsidRPr="00FB328C">
              <w:rPr>
                <w:color w:val="auto"/>
              </w:rPr>
              <w:t>32</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010027" w14:textId="23809949" w:rsidR="0011100E" w:rsidRPr="00FB328C" w:rsidRDefault="0011100E" w:rsidP="003403A5">
            <w:pPr>
              <w:tabs>
                <w:tab w:val="left" w:pos="2127"/>
              </w:tabs>
              <w:jc w:val="right"/>
              <w:rPr>
                <w:color w:val="auto"/>
              </w:rPr>
            </w:pPr>
            <w:r w:rsidRPr="00FB328C">
              <w:rPr>
                <w:color w:val="auto"/>
              </w:rPr>
              <w:t>36.4%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6FB36F" w14:textId="17854729" w:rsidR="0011100E" w:rsidRPr="00FB328C" w:rsidRDefault="0011100E" w:rsidP="003403A5">
            <w:pPr>
              <w:tabs>
                <w:tab w:val="left" w:pos="2127"/>
              </w:tabs>
              <w:jc w:val="right"/>
              <w:rPr>
                <w:color w:val="auto"/>
              </w:rPr>
            </w:pPr>
            <w:r w:rsidRPr="00FB328C">
              <w:rPr>
                <w:color w:val="auto"/>
              </w:rPr>
              <w:t>20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4365F1" w14:textId="6F07A7DD" w:rsidR="0011100E" w:rsidRPr="00FB328C" w:rsidRDefault="0011100E" w:rsidP="003403A5">
            <w:pPr>
              <w:tabs>
                <w:tab w:val="left" w:pos="2127"/>
              </w:tabs>
              <w:jc w:val="right"/>
              <w:rPr>
                <w:color w:val="auto"/>
              </w:rPr>
            </w:pPr>
            <w:r w:rsidRPr="00FB328C">
              <w:rPr>
                <w:color w:val="auto"/>
              </w:rPr>
              <w:t>22.7%</w:t>
            </w:r>
          </w:p>
        </w:tc>
      </w:tr>
      <w:tr w:rsidR="00FB328C" w:rsidRPr="00FB328C" w14:paraId="426ACEC6"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2BBD397E" w14:textId="15C27BB6"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non</w:t>
            </w:r>
            <w:r w:rsidR="00900B98" w:rsidRPr="00FB328C">
              <w:rPr>
                <w:color w:val="auto"/>
              </w:rPr>
              <w:t>government</w:t>
            </w:r>
            <w:r w:rsidR="00AC5C50">
              <w:rPr>
                <w:color w:val="auto"/>
              </w:rPr>
              <w:t xml:space="preserve"> </w:t>
            </w:r>
            <w:r w:rsidRPr="00FB328C">
              <w:rPr>
                <w:color w:val="auto"/>
              </w:rPr>
              <w:t>grants</w:t>
            </w:r>
          </w:p>
        </w:tc>
        <w:tc>
          <w:tcPr>
            <w:tcW w:w="980" w:type="dxa"/>
            <w:tcBorders>
              <w:top w:val="dashSmallGap" w:sz="4" w:space="0" w:color="595959" w:themeColor="text1" w:themeTint="A6"/>
              <w:bottom w:val="dashSmallGap" w:sz="4" w:space="0" w:color="595959" w:themeColor="text1" w:themeTint="A6"/>
            </w:tcBorders>
            <w:vAlign w:val="center"/>
          </w:tcPr>
          <w:p w14:paraId="15536C58" w14:textId="288FF072" w:rsidR="0011100E" w:rsidRPr="00FB328C" w:rsidRDefault="0011100E" w:rsidP="003403A5">
            <w:pPr>
              <w:tabs>
                <w:tab w:val="left" w:pos="2127"/>
              </w:tabs>
              <w:jc w:val="right"/>
              <w:rPr>
                <w:color w:val="auto"/>
              </w:rPr>
            </w:pPr>
            <w:r w:rsidRPr="00FB328C">
              <w:rPr>
                <w:color w:val="auto"/>
              </w:rPr>
              <w:t>8</w:t>
            </w:r>
          </w:p>
        </w:tc>
        <w:tc>
          <w:tcPr>
            <w:tcW w:w="981" w:type="dxa"/>
            <w:tcBorders>
              <w:top w:val="dashSmallGap" w:sz="4" w:space="0" w:color="595959" w:themeColor="text1" w:themeTint="A6"/>
              <w:bottom w:val="dashSmallGap" w:sz="4" w:space="0" w:color="595959" w:themeColor="text1" w:themeTint="A6"/>
            </w:tcBorders>
            <w:vAlign w:val="center"/>
          </w:tcPr>
          <w:p w14:paraId="3C703014" w14:textId="35081D02" w:rsidR="0011100E" w:rsidRPr="00FB328C" w:rsidRDefault="0011100E" w:rsidP="003403A5">
            <w:pPr>
              <w:tabs>
                <w:tab w:val="left" w:pos="2127"/>
              </w:tabs>
              <w:jc w:val="right"/>
              <w:rPr>
                <w:color w:val="auto"/>
              </w:rPr>
            </w:pPr>
            <w:r w:rsidRPr="00FB328C">
              <w:rPr>
                <w:color w:val="auto"/>
              </w:rPr>
              <w:t>2.9%</w:t>
            </w:r>
          </w:p>
        </w:tc>
        <w:tc>
          <w:tcPr>
            <w:tcW w:w="981" w:type="dxa"/>
            <w:tcBorders>
              <w:top w:val="dashSmallGap" w:sz="4" w:space="0" w:color="595959" w:themeColor="text1" w:themeTint="A6"/>
              <w:bottom w:val="dashSmallGap" w:sz="4" w:space="0" w:color="595959" w:themeColor="text1" w:themeTint="A6"/>
            </w:tcBorders>
            <w:vAlign w:val="center"/>
          </w:tcPr>
          <w:p w14:paraId="36F14D60" w14:textId="134D962B" w:rsidR="0011100E" w:rsidRPr="00FB328C" w:rsidRDefault="0011100E" w:rsidP="003403A5">
            <w:pPr>
              <w:tabs>
                <w:tab w:val="left" w:pos="2127"/>
              </w:tabs>
              <w:jc w:val="right"/>
              <w:rPr>
                <w:color w:val="auto"/>
              </w:rPr>
            </w:pPr>
            <w:r w:rsidRPr="00FB328C">
              <w:rPr>
                <w:color w:val="auto"/>
              </w:rPr>
              <w:t>3</w:t>
            </w:r>
          </w:p>
        </w:tc>
        <w:tc>
          <w:tcPr>
            <w:tcW w:w="980" w:type="dxa"/>
            <w:tcBorders>
              <w:top w:val="dashSmallGap" w:sz="4" w:space="0" w:color="595959" w:themeColor="text1" w:themeTint="A6"/>
              <w:bottom w:val="dashSmallGap" w:sz="4" w:space="0" w:color="595959" w:themeColor="text1" w:themeTint="A6"/>
            </w:tcBorders>
            <w:vAlign w:val="center"/>
          </w:tcPr>
          <w:p w14:paraId="62323B1B" w14:textId="2286AB31" w:rsidR="0011100E" w:rsidRPr="00FB328C" w:rsidRDefault="0011100E" w:rsidP="003403A5">
            <w:pPr>
              <w:tabs>
                <w:tab w:val="left" w:pos="2127"/>
              </w:tabs>
              <w:jc w:val="right"/>
              <w:rPr>
                <w:color w:val="auto"/>
              </w:rPr>
            </w:pPr>
            <w:r w:rsidRPr="00FB328C">
              <w:rPr>
                <w:color w:val="auto"/>
              </w:rPr>
              <w:t>3.4%</w:t>
            </w:r>
          </w:p>
        </w:tc>
        <w:tc>
          <w:tcPr>
            <w:tcW w:w="981" w:type="dxa"/>
            <w:tcBorders>
              <w:top w:val="dashSmallGap" w:sz="4" w:space="0" w:color="595959" w:themeColor="text1" w:themeTint="A6"/>
              <w:bottom w:val="dashSmallGap" w:sz="4" w:space="0" w:color="595959" w:themeColor="text1" w:themeTint="A6"/>
            </w:tcBorders>
            <w:vAlign w:val="center"/>
          </w:tcPr>
          <w:p w14:paraId="3C1275D7" w14:textId="236239CA" w:rsidR="0011100E" w:rsidRPr="00FB328C" w:rsidRDefault="0011100E" w:rsidP="003403A5">
            <w:pPr>
              <w:tabs>
                <w:tab w:val="left" w:pos="2127"/>
              </w:tabs>
              <w:jc w:val="right"/>
              <w:rPr>
                <w:color w:val="auto"/>
              </w:rPr>
            </w:pPr>
            <w:r w:rsidRPr="00FB328C">
              <w:rPr>
                <w:color w:val="auto"/>
              </w:rPr>
              <w:t>2</w:t>
            </w:r>
          </w:p>
        </w:tc>
        <w:tc>
          <w:tcPr>
            <w:tcW w:w="981" w:type="dxa"/>
            <w:tcBorders>
              <w:top w:val="dashSmallGap" w:sz="4" w:space="0" w:color="595959" w:themeColor="text1" w:themeTint="A6"/>
              <w:bottom w:val="dashSmallGap" w:sz="4" w:space="0" w:color="595959" w:themeColor="text1" w:themeTint="A6"/>
            </w:tcBorders>
            <w:vAlign w:val="center"/>
          </w:tcPr>
          <w:p w14:paraId="2B3F9CB0" w14:textId="0A4FBCB3" w:rsidR="0011100E" w:rsidRPr="00FB328C" w:rsidRDefault="0011100E" w:rsidP="003403A5">
            <w:pPr>
              <w:tabs>
                <w:tab w:val="left" w:pos="2127"/>
              </w:tabs>
              <w:jc w:val="right"/>
              <w:rPr>
                <w:color w:val="auto"/>
              </w:rPr>
            </w:pPr>
            <w:r w:rsidRPr="00FB328C">
              <w:rPr>
                <w:color w:val="auto"/>
              </w:rPr>
              <w:t>2.3%</w:t>
            </w:r>
          </w:p>
        </w:tc>
      </w:tr>
      <w:tr w:rsidR="00FB328C" w:rsidRPr="00FB328C" w14:paraId="2F8D7203"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68B5CAC" w14:textId="55C7B069"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Events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6EE4AF" w14:textId="0C80C4E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160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48023C" w14:textId="430E0C03"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58.2%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8AB0F5" w14:textId="0CEF96E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41</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B375D4" w14:textId="5E7BC34C"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46.6%</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BC2327" w14:textId="4D003617"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66</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9D608B" w14:textId="1C27F762"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75</w:t>
            </w:r>
          </w:p>
        </w:tc>
      </w:tr>
      <w:tr w:rsidR="00FB328C" w:rsidRPr="00FB328C" w14:paraId="32E488EF"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605BBBCC" w14:textId="48B9AE3D" w:rsidR="0011100E" w:rsidRPr="00FB328C" w:rsidRDefault="0011100E" w:rsidP="003403A5">
            <w:pPr>
              <w:tabs>
                <w:tab w:val="left" w:pos="2127"/>
              </w:tabs>
              <w:rPr>
                <w:color w:val="auto"/>
              </w:rPr>
            </w:pPr>
            <w:r w:rsidRPr="00FB328C">
              <w:rPr>
                <w:color w:val="auto"/>
              </w:rPr>
              <w:t>Gala</w:t>
            </w:r>
            <w:r w:rsidR="00AC5C50">
              <w:rPr>
                <w:color w:val="auto"/>
              </w:rPr>
              <w:t xml:space="preserve"> </w:t>
            </w:r>
            <w:r w:rsidRPr="00FB328C">
              <w:rPr>
                <w:color w:val="auto"/>
              </w:rPr>
              <w:t>events/dinners</w:t>
            </w:r>
          </w:p>
        </w:tc>
        <w:tc>
          <w:tcPr>
            <w:tcW w:w="980" w:type="dxa"/>
            <w:tcBorders>
              <w:top w:val="dashSmallGap" w:sz="4" w:space="0" w:color="595959" w:themeColor="text1" w:themeTint="A6"/>
              <w:bottom w:val="dashSmallGap" w:sz="4" w:space="0" w:color="595959" w:themeColor="text1" w:themeTint="A6"/>
            </w:tcBorders>
            <w:vAlign w:val="center"/>
          </w:tcPr>
          <w:p w14:paraId="3A4071BA" w14:textId="13BFBD6D" w:rsidR="0011100E" w:rsidRPr="00FB328C" w:rsidRDefault="0011100E" w:rsidP="003403A5">
            <w:pPr>
              <w:tabs>
                <w:tab w:val="left" w:pos="2127"/>
              </w:tabs>
              <w:jc w:val="right"/>
              <w:rPr>
                <w:color w:val="auto"/>
              </w:rPr>
            </w:pPr>
            <w:r w:rsidRPr="00FB328C">
              <w:rPr>
                <w:color w:val="auto"/>
              </w:rPr>
              <w:t>53</w:t>
            </w:r>
          </w:p>
        </w:tc>
        <w:tc>
          <w:tcPr>
            <w:tcW w:w="981" w:type="dxa"/>
            <w:tcBorders>
              <w:top w:val="dashSmallGap" w:sz="4" w:space="0" w:color="595959" w:themeColor="text1" w:themeTint="A6"/>
              <w:bottom w:val="dashSmallGap" w:sz="4" w:space="0" w:color="595959" w:themeColor="text1" w:themeTint="A6"/>
            </w:tcBorders>
            <w:vAlign w:val="center"/>
          </w:tcPr>
          <w:p w14:paraId="5557C6A2" w14:textId="3DD2C6E7" w:rsidR="0011100E" w:rsidRPr="00FB328C" w:rsidRDefault="0011100E" w:rsidP="003403A5">
            <w:pPr>
              <w:tabs>
                <w:tab w:val="left" w:pos="2127"/>
              </w:tabs>
              <w:jc w:val="right"/>
              <w:rPr>
                <w:color w:val="auto"/>
              </w:rPr>
            </w:pPr>
            <w:r w:rsidRPr="00FB328C">
              <w:rPr>
                <w:color w:val="auto"/>
              </w:rPr>
              <w:t>19.3%</w:t>
            </w:r>
          </w:p>
        </w:tc>
        <w:tc>
          <w:tcPr>
            <w:tcW w:w="981" w:type="dxa"/>
            <w:tcBorders>
              <w:top w:val="dashSmallGap" w:sz="4" w:space="0" w:color="595959" w:themeColor="text1" w:themeTint="A6"/>
              <w:bottom w:val="dashSmallGap" w:sz="4" w:space="0" w:color="595959" w:themeColor="text1" w:themeTint="A6"/>
            </w:tcBorders>
            <w:vAlign w:val="center"/>
          </w:tcPr>
          <w:p w14:paraId="236C1B6E" w14:textId="5A25709F" w:rsidR="0011100E" w:rsidRPr="00FB328C" w:rsidRDefault="0011100E" w:rsidP="003403A5">
            <w:pPr>
              <w:tabs>
                <w:tab w:val="left" w:pos="2127"/>
              </w:tabs>
              <w:jc w:val="right"/>
              <w:rPr>
                <w:color w:val="auto"/>
              </w:rPr>
            </w:pPr>
            <w:r w:rsidRPr="00FB328C">
              <w:rPr>
                <w:color w:val="auto"/>
              </w:rPr>
              <w:t>15</w:t>
            </w:r>
          </w:p>
        </w:tc>
        <w:tc>
          <w:tcPr>
            <w:tcW w:w="980" w:type="dxa"/>
            <w:tcBorders>
              <w:top w:val="dashSmallGap" w:sz="4" w:space="0" w:color="595959" w:themeColor="text1" w:themeTint="A6"/>
              <w:bottom w:val="dashSmallGap" w:sz="4" w:space="0" w:color="595959" w:themeColor="text1" w:themeTint="A6"/>
            </w:tcBorders>
            <w:vAlign w:val="center"/>
          </w:tcPr>
          <w:p w14:paraId="056517FE" w14:textId="695E6265" w:rsidR="0011100E" w:rsidRPr="00FB328C" w:rsidRDefault="0011100E" w:rsidP="003403A5">
            <w:pPr>
              <w:tabs>
                <w:tab w:val="left" w:pos="2127"/>
              </w:tabs>
              <w:jc w:val="right"/>
              <w:rPr>
                <w:color w:val="auto"/>
              </w:rPr>
            </w:pPr>
            <w:r w:rsidRPr="00FB328C">
              <w:rPr>
                <w:color w:val="auto"/>
              </w:rPr>
              <w:t>17.0%</w:t>
            </w:r>
          </w:p>
        </w:tc>
        <w:tc>
          <w:tcPr>
            <w:tcW w:w="981" w:type="dxa"/>
            <w:tcBorders>
              <w:top w:val="dashSmallGap" w:sz="4" w:space="0" w:color="595959" w:themeColor="text1" w:themeTint="A6"/>
              <w:bottom w:val="dashSmallGap" w:sz="4" w:space="0" w:color="595959" w:themeColor="text1" w:themeTint="A6"/>
            </w:tcBorders>
            <w:vAlign w:val="center"/>
          </w:tcPr>
          <w:p w14:paraId="12561443" w14:textId="64F1A657" w:rsidR="0011100E" w:rsidRPr="00FB328C" w:rsidRDefault="0011100E" w:rsidP="003403A5">
            <w:pPr>
              <w:tabs>
                <w:tab w:val="left" w:pos="2127"/>
              </w:tabs>
              <w:jc w:val="right"/>
              <w:rPr>
                <w:color w:val="auto"/>
              </w:rPr>
            </w:pPr>
            <w:r w:rsidRPr="00FB328C">
              <w:rPr>
                <w:color w:val="auto"/>
              </w:rPr>
              <w:t>38</w:t>
            </w:r>
          </w:p>
        </w:tc>
        <w:tc>
          <w:tcPr>
            <w:tcW w:w="981" w:type="dxa"/>
            <w:tcBorders>
              <w:top w:val="dashSmallGap" w:sz="4" w:space="0" w:color="595959" w:themeColor="text1" w:themeTint="A6"/>
              <w:bottom w:val="dashSmallGap" w:sz="4" w:space="0" w:color="595959" w:themeColor="text1" w:themeTint="A6"/>
            </w:tcBorders>
            <w:vAlign w:val="center"/>
          </w:tcPr>
          <w:p w14:paraId="0B540F88" w14:textId="258735CB" w:rsidR="0011100E" w:rsidRPr="00FB328C" w:rsidRDefault="0011100E" w:rsidP="003403A5">
            <w:pPr>
              <w:tabs>
                <w:tab w:val="left" w:pos="2127"/>
              </w:tabs>
              <w:jc w:val="right"/>
              <w:rPr>
                <w:color w:val="auto"/>
              </w:rPr>
            </w:pPr>
            <w:r w:rsidRPr="00FB328C">
              <w:rPr>
                <w:color w:val="auto"/>
              </w:rPr>
              <w:t>43.2%</w:t>
            </w:r>
          </w:p>
        </w:tc>
      </w:tr>
      <w:tr w:rsidR="00FB328C" w:rsidRPr="00FB328C" w14:paraId="331191BB"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65F8F8" w14:textId="68FBDB1A" w:rsidR="0011100E" w:rsidRPr="00FB328C" w:rsidRDefault="0011100E" w:rsidP="003403A5">
            <w:pPr>
              <w:tabs>
                <w:tab w:val="left" w:pos="2127"/>
              </w:tabs>
              <w:rPr>
                <w:color w:val="auto"/>
              </w:rPr>
            </w:pP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events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0CE1CA" w14:textId="692BC68F" w:rsidR="0011100E" w:rsidRPr="00FB328C" w:rsidRDefault="0011100E" w:rsidP="003403A5">
            <w:pPr>
              <w:tabs>
                <w:tab w:val="left" w:pos="2127"/>
              </w:tabs>
              <w:jc w:val="right"/>
              <w:rPr>
                <w:color w:val="auto"/>
              </w:rPr>
            </w:pPr>
            <w:r w:rsidRPr="00FB328C">
              <w:rPr>
                <w:color w:val="auto"/>
              </w:rPr>
              <w:t>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3ED5DB" w14:textId="4F6D424D" w:rsidR="0011100E" w:rsidRPr="00FB328C" w:rsidRDefault="0011100E" w:rsidP="003403A5">
            <w:pPr>
              <w:tabs>
                <w:tab w:val="left" w:pos="2127"/>
              </w:tabs>
              <w:jc w:val="right"/>
              <w:rPr>
                <w:color w:val="auto"/>
              </w:rPr>
            </w:pPr>
            <w:r w:rsidRPr="00FB328C">
              <w:rPr>
                <w:color w:val="auto"/>
              </w:rPr>
              <w:t>1.8%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9EF360" w14:textId="2D956275" w:rsidR="0011100E" w:rsidRPr="00FB328C" w:rsidRDefault="0011100E" w:rsidP="003403A5">
            <w:pPr>
              <w:tabs>
                <w:tab w:val="left" w:pos="2127"/>
              </w:tabs>
              <w:jc w:val="right"/>
              <w:rPr>
                <w:color w:val="auto"/>
              </w:rPr>
            </w:pPr>
            <w:r w:rsidRPr="00FB328C">
              <w:rPr>
                <w:color w:val="auto"/>
              </w:rPr>
              <w:t>9</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EB61ED" w14:textId="56EEFE37" w:rsidR="0011100E" w:rsidRPr="00FB328C" w:rsidRDefault="0011100E" w:rsidP="003403A5">
            <w:pPr>
              <w:tabs>
                <w:tab w:val="left" w:pos="2127"/>
              </w:tabs>
              <w:jc w:val="right"/>
              <w:rPr>
                <w:color w:val="auto"/>
              </w:rPr>
            </w:pPr>
            <w:r w:rsidRPr="00FB328C">
              <w:rPr>
                <w:color w:val="auto"/>
              </w:rPr>
              <w:t>10.2%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186F7B" w14:textId="299B6A69" w:rsidR="0011100E" w:rsidRPr="00FB328C" w:rsidRDefault="0011100E" w:rsidP="003403A5">
            <w:pPr>
              <w:tabs>
                <w:tab w:val="left" w:pos="2127"/>
              </w:tabs>
              <w:jc w:val="right"/>
              <w:rPr>
                <w:color w:val="auto"/>
              </w:rPr>
            </w:pPr>
            <w:r w:rsidRPr="00FB328C">
              <w:rPr>
                <w:color w:val="auto"/>
              </w:rPr>
              <w:t>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7985DF" w14:textId="4A4DFD3C" w:rsidR="0011100E" w:rsidRPr="00FB328C" w:rsidRDefault="0011100E" w:rsidP="003403A5">
            <w:pPr>
              <w:tabs>
                <w:tab w:val="left" w:pos="2127"/>
              </w:tabs>
              <w:jc w:val="right"/>
              <w:rPr>
                <w:color w:val="auto"/>
              </w:rPr>
            </w:pPr>
            <w:r w:rsidRPr="00FB328C">
              <w:rPr>
                <w:color w:val="auto"/>
              </w:rPr>
              <w:t>9.1%</w:t>
            </w:r>
          </w:p>
        </w:tc>
      </w:tr>
      <w:tr w:rsidR="00FB328C" w:rsidRPr="00FB328C" w14:paraId="255E93A6"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441084FB" w14:textId="7AB0DB3E" w:rsidR="0011100E" w:rsidRPr="00FB328C" w:rsidRDefault="0011100E" w:rsidP="003403A5">
            <w:pPr>
              <w:tabs>
                <w:tab w:val="left" w:pos="2127"/>
              </w:tabs>
              <w:rPr>
                <w:bCs/>
                <w:color w:val="auto"/>
              </w:rPr>
            </w:pPr>
            <w:r w:rsidRPr="00FB328C">
              <w:rPr>
                <w:color w:val="auto"/>
              </w:rPr>
              <w:t>Other</w:t>
            </w:r>
            <w:r w:rsidR="00AC5C50">
              <w:rPr>
                <w:color w:val="auto"/>
              </w:rPr>
              <w:t xml:space="preserve"> </w:t>
            </w:r>
            <w:r w:rsidRPr="00FB328C">
              <w:rPr>
                <w:color w:val="auto"/>
              </w:rPr>
              <w:t>event-based</w:t>
            </w:r>
            <w:r w:rsidR="00AC5C50">
              <w:rPr>
                <w:color w:val="auto"/>
              </w:rPr>
              <w:t xml:space="preserve"> </w:t>
            </w:r>
            <w:r w:rsidRPr="00FB328C">
              <w:rPr>
                <w:color w:val="auto"/>
              </w:rPr>
              <w:t>fundraising</w:t>
            </w:r>
          </w:p>
        </w:tc>
        <w:tc>
          <w:tcPr>
            <w:tcW w:w="980" w:type="dxa"/>
            <w:tcBorders>
              <w:top w:val="dashSmallGap" w:sz="4" w:space="0" w:color="595959" w:themeColor="text1" w:themeTint="A6"/>
              <w:bottom w:val="dashSmallGap" w:sz="4" w:space="0" w:color="595959" w:themeColor="text1" w:themeTint="A6"/>
            </w:tcBorders>
            <w:vAlign w:val="center"/>
          </w:tcPr>
          <w:p w14:paraId="48CA670D" w14:textId="07605475" w:rsidR="0011100E" w:rsidRPr="00FB328C" w:rsidRDefault="00BB7E1E" w:rsidP="003403A5">
            <w:pPr>
              <w:tabs>
                <w:tab w:val="left" w:pos="2127"/>
              </w:tabs>
              <w:jc w:val="right"/>
              <w:rPr>
                <w:color w:val="auto"/>
              </w:rPr>
            </w:pPr>
            <w:r w:rsidRPr="00FB328C">
              <w:rPr>
                <w:color w:val="auto"/>
              </w:rPr>
              <w:t>127</w:t>
            </w:r>
          </w:p>
        </w:tc>
        <w:tc>
          <w:tcPr>
            <w:tcW w:w="981" w:type="dxa"/>
            <w:tcBorders>
              <w:top w:val="dashSmallGap" w:sz="4" w:space="0" w:color="595959" w:themeColor="text1" w:themeTint="A6"/>
              <w:bottom w:val="dashSmallGap" w:sz="4" w:space="0" w:color="595959" w:themeColor="text1" w:themeTint="A6"/>
            </w:tcBorders>
            <w:vAlign w:val="center"/>
          </w:tcPr>
          <w:p w14:paraId="17E03DB5" w14:textId="1594B11C" w:rsidR="0011100E" w:rsidRPr="00FB328C" w:rsidRDefault="00BB7E1E" w:rsidP="003403A5">
            <w:pPr>
              <w:tabs>
                <w:tab w:val="left" w:pos="2127"/>
              </w:tabs>
              <w:jc w:val="right"/>
              <w:rPr>
                <w:color w:val="auto"/>
              </w:rPr>
            </w:pPr>
            <w:r w:rsidRPr="00FB328C">
              <w:rPr>
                <w:color w:val="auto"/>
              </w:rPr>
              <w:t>46.2%</w:t>
            </w:r>
          </w:p>
        </w:tc>
        <w:tc>
          <w:tcPr>
            <w:tcW w:w="981" w:type="dxa"/>
            <w:tcBorders>
              <w:top w:val="dashSmallGap" w:sz="4" w:space="0" w:color="595959" w:themeColor="text1" w:themeTint="A6"/>
              <w:bottom w:val="dashSmallGap" w:sz="4" w:space="0" w:color="595959" w:themeColor="text1" w:themeTint="A6"/>
            </w:tcBorders>
            <w:vAlign w:val="center"/>
          </w:tcPr>
          <w:p w14:paraId="10AC1662" w14:textId="045B3B88" w:rsidR="0011100E" w:rsidRPr="00FB328C" w:rsidRDefault="00BB7E1E" w:rsidP="003403A5">
            <w:pPr>
              <w:tabs>
                <w:tab w:val="left" w:pos="2127"/>
              </w:tabs>
              <w:jc w:val="right"/>
              <w:rPr>
                <w:color w:val="auto"/>
              </w:rPr>
            </w:pPr>
            <w:r w:rsidRPr="00FB328C">
              <w:rPr>
                <w:color w:val="auto"/>
              </w:rPr>
              <w:t>30</w:t>
            </w:r>
          </w:p>
        </w:tc>
        <w:tc>
          <w:tcPr>
            <w:tcW w:w="980" w:type="dxa"/>
            <w:tcBorders>
              <w:top w:val="dashSmallGap" w:sz="4" w:space="0" w:color="595959" w:themeColor="text1" w:themeTint="A6"/>
              <w:bottom w:val="dashSmallGap" w:sz="4" w:space="0" w:color="595959" w:themeColor="text1" w:themeTint="A6"/>
            </w:tcBorders>
            <w:vAlign w:val="center"/>
          </w:tcPr>
          <w:p w14:paraId="34E367F9" w14:textId="3B077CA7" w:rsidR="0011100E" w:rsidRPr="00FB328C" w:rsidRDefault="00BB7E1E" w:rsidP="003403A5">
            <w:pPr>
              <w:tabs>
                <w:tab w:val="left" w:pos="2127"/>
              </w:tabs>
              <w:jc w:val="right"/>
              <w:rPr>
                <w:color w:val="auto"/>
              </w:rPr>
            </w:pPr>
            <w:r w:rsidRPr="00FB328C">
              <w:rPr>
                <w:color w:val="auto"/>
              </w:rPr>
              <w:t>34.1%</w:t>
            </w:r>
          </w:p>
        </w:tc>
        <w:tc>
          <w:tcPr>
            <w:tcW w:w="981" w:type="dxa"/>
            <w:tcBorders>
              <w:top w:val="dashSmallGap" w:sz="4" w:space="0" w:color="595959" w:themeColor="text1" w:themeTint="A6"/>
              <w:bottom w:val="dashSmallGap" w:sz="4" w:space="0" w:color="595959" w:themeColor="text1" w:themeTint="A6"/>
            </w:tcBorders>
            <w:vAlign w:val="center"/>
          </w:tcPr>
          <w:p w14:paraId="1318820B" w14:textId="587B9C1E" w:rsidR="0011100E" w:rsidRPr="00FB328C" w:rsidRDefault="0011100E" w:rsidP="003403A5">
            <w:pPr>
              <w:tabs>
                <w:tab w:val="left" w:pos="2127"/>
              </w:tabs>
              <w:jc w:val="right"/>
              <w:rPr>
                <w:color w:val="auto"/>
              </w:rPr>
            </w:pPr>
            <w:r w:rsidRPr="00FB328C">
              <w:rPr>
                <w:color w:val="auto"/>
              </w:rPr>
              <w:t>43</w:t>
            </w:r>
          </w:p>
        </w:tc>
        <w:tc>
          <w:tcPr>
            <w:tcW w:w="981" w:type="dxa"/>
            <w:tcBorders>
              <w:top w:val="dashSmallGap" w:sz="4" w:space="0" w:color="595959" w:themeColor="text1" w:themeTint="A6"/>
              <w:bottom w:val="dashSmallGap" w:sz="4" w:space="0" w:color="595959" w:themeColor="text1" w:themeTint="A6"/>
            </w:tcBorders>
            <w:vAlign w:val="center"/>
          </w:tcPr>
          <w:p w14:paraId="2E419785" w14:textId="19210557" w:rsidR="0011100E" w:rsidRPr="00FB328C" w:rsidRDefault="0011100E" w:rsidP="003403A5">
            <w:pPr>
              <w:tabs>
                <w:tab w:val="left" w:pos="2127"/>
              </w:tabs>
              <w:jc w:val="right"/>
              <w:rPr>
                <w:color w:val="auto"/>
              </w:rPr>
            </w:pPr>
            <w:r w:rsidRPr="00FB328C">
              <w:rPr>
                <w:color w:val="auto"/>
              </w:rPr>
              <w:t>48.9%</w:t>
            </w:r>
          </w:p>
        </w:tc>
      </w:tr>
      <w:tr w:rsidR="00FB328C" w:rsidRPr="00FB328C" w14:paraId="2603506F"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5301F9" w14:textId="2D8CF3ED"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Sale</w:t>
            </w:r>
            <w:r w:rsidR="00AC5C50">
              <w:rPr>
                <w:rFonts w:ascii="Century Gothic" w:hAnsi="Century Gothic"/>
                <w:b/>
                <w:color w:val="auto"/>
                <w:sz w:val="18"/>
                <w:szCs w:val="18"/>
              </w:rPr>
              <w:t xml:space="preserve"> </w:t>
            </w:r>
            <w:r w:rsidRPr="00FB328C">
              <w:rPr>
                <w:rFonts w:ascii="Century Gothic" w:hAnsi="Century Gothic"/>
                <w:b/>
                <w:color w:val="auto"/>
                <w:sz w:val="18"/>
                <w:szCs w:val="18"/>
              </w:rPr>
              <w:t>of</w:t>
            </w:r>
            <w:r w:rsidR="00AC5C50">
              <w:rPr>
                <w:rFonts w:ascii="Century Gothic" w:hAnsi="Century Gothic"/>
                <w:b/>
                <w:color w:val="auto"/>
                <w:sz w:val="18"/>
                <w:szCs w:val="18"/>
              </w:rPr>
              <w:t xml:space="preserve"> </w:t>
            </w:r>
            <w:r w:rsidRPr="00FB328C">
              <w:rPr>
                <w:rFonts w:ascii="Century Gothic" w:hAnsi="Century Gothic"/>
                <w:b/>
                <w:color w:val="auto"/>
                <w:sz w:val="18"/>
                <w:szCs w:val="18"/>
              </w:rPr>
              <w:t>goods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7F8FE9" w14:textId="663B45E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108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C0D169" w14:textId="0AF49A57"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39.3%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2E74FA" w14:textId="64D1A7A9"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4A4766" w14:textId="5A19F71A"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39.8%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A2172E" w14:textId="3129923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60149A" w14:textId="22DA0AF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26.1%</w:t>
            </w:r>
          </w:p>
        </w:tc>
      </w:tr>
      <w:tr w:rsidR="00FB328C" w:rsidRPr="00FB328C" w14:paraId="08A418E9"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683168CC" w14:textId="61B5A1AB" w:rsidR="0011100E" w:rsidRPr="00FB328C" w:rsidRDefault="0011100E" w:rsidP="003403A5">
            <w:pPr>
              <w:tabs>
                <w:tab w:val="left" w:pos="2127"/>
              </w:tabs>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donated</w:t>
            </w:r>
            <w:r w:rsidR="00AC5C50">
              <w:rPr>
                <w:color w:val="auto"/>
              </w:rPr>
              <w:t xml:space="preserve"> </w:t>
            </w:r>
            <w:r w:rsidRPr="00FB328C">
              <w:rPr>
                <w:color w:val="auto"/>
              </w:rPr>
              <w:t>goods</w:t>
            </w:r>
          </w:p>
        </w:tc>
        <w:tc>
          <w:tcPr>
            <w:tcW w:w="980" w:type="dxa"/>
            <w:tcBorders>
              <w:top w:val="dashSmallGap" w:sz="4" w:space="0" w:color="595959" w:themeColor="text1" w:themeTint="A6"/>
              <w:bottom w:val="dashSmallGap" w:sz="4" w:space="0" w:color="595959" w:themeColor="text1" w:themeTint="A6"/>
            </w:tcBorders>
            <w:vAlign w:val="center"/>
          </w:tcPr>
          <w:p w14:paraId="4A8E35F9" w14:textId="22D6974D" w:rsidR="0011100E" w:rsidRPr="00FB328C" w:rsidRDefault="0011100E" w:rsidP="003403A5">
            <w:pPr>
              <w:tabs>
                <w:tab w:val="left" w:pos="2127"/>
              </w:tabs>
              <w:jc w:val="right"/>
              <w:rPr>
                <w:color w:val="auto"/>
              </w:rPr>
            </w:pPr>
            <w:r w:rsidRPr="00FB328C">
              <w:rPr>
                <w:color w:val="auto"/>
              </w:rPr>
              <w:t>58</w:t>
            </w:r>
          </w:p>
        </w:tc>
        <w:tc>
          <w:tcPr>
            <w:tcW w:w="981" w:type="dxa"/>
            <w:tcBorders>
              <w:top w:val="dashSmallGap" w:sz="4" w:space="0" w:color="595959" w:themeColor="text1" w:themeTint="A6"/>
              <w:bottom w:val="dashSmallGap" w:sz="4" w:space="0" w:color="595959" w:themeColor="text1" w:themeTint="A6"/>
            </w:tcBorders>
            <w:vAlign w:val="center"/>
          </w:tcPr>
          <w:p w14:paraId="4CB95F75" w14:textId="1D771D65" w:rsidR="0011100E" w:rsidRPr="00FB328C" w:rsidRDefault="0011100E" w:rsidP="003403A5">
            <w:pPr>
              <w:tabs>
                <w:tab w:val="left" w:pos="2127"/>
              </w:tabs>
              <w:jc w:val="right"/>
              <w:rPr>
                <w:color w:val="auto"/>
              </w:rPr>
            </w:pPr>
            <w:r w:rsidRPr="00FB328C">
              <w:rPr>
                <w:color w:val="auto"/>
              </w:rPr>
              <w:t>21.1%</w:t>
            </w:r>
          </w:p>
        </w:tc>
        <w:tc>
          <w:tcPr>
            <w:tcW w:w="981" w:type="dxa"/>
            <w:tcBorders>
              <w:top w:val="dashSmallGap" w:sz="4" w:space="0" w:color="595959" w:themeColor="text1" w:themeTint="A6"/>
              <w:bottom w:val="dashSmallGap" w:sz="4" w:space="0" w:color="595959" w:themeColor="text1" w:themeTint="A6"/>
            </w:tcBorders>
            <w:vAlign w:val="center"/>
          </w:tcPr>
          <w:p w14:paraId="7E8FE8B6" w14:textId="7DAF7CE9" w:rsidR="0011100E" w:rsidRPr="00FB328C" w:rsidRDefault="0011100E" w:rsidP="003403A5">
            <w:pPr>
              <w:tabs>
                <w:tab w:val="left" w:pos="2127"/>
              </w:tabs>
              <w:jc w:val="right"/>
              <w:rPr>
                <w:color w:val="auto"/>
              </w:rPr>
            </w:pPr>
            <w:r w:rsidRPr="00FB328C">
              <w:rPr>
                <w:color w:val="auto"/>
              </w:rPr>
              <w:t>15</w:t>
            </w:r>
          </w:p>
        </w:tc>
        <w:tc>
          <w:tcPr>
            <w:tcW w:w="980" w:type="dxa"/>
            <w:tcBorders>
              <w:top w:val="dashSmallGap" w:sz="4" w:space="0" w:color="595959" w:themeColor="text1" w:themeTint="A6"/>
              <w:bottom w:val="dashSmallGap" w:sz="4" w:space="0" w:color="595959" w:themeColor="text1" w:themeTint="A6"/>
            </w:tcBorders>
            <w:vAlign w:val="center"/>
          </w:tcPr>
          <w:p w14:paraId="71DF8CD1" w14:textId="5057F2F3" w:rsidR="0011100E" w:rsidRPr="00FB328C" w:rsidRDefault="0011100E" w:rsidP="003403A5">
            <w:pPr>
              <w:tabs>
                <w:tab w:val="left" w:pos="2127"/>
              </w:tabs>
              <w:jc w:val="right"/>
              <w:rPr>
                <w:color w:val="auto"/>
              </w:rPr>
            </w:pPr>
            <w:r w:rsidRPr="00FB328C">
              <w:rPr>
                <w:color w:val="auto"/>
              </w:rPr>
              <w:t>17.0%</w:t>
            </w:r>
          </w:p>
        </w:tc>
        <w:tc>
          <w:tcPr>
            <w:tcW w:w="981" w:type="dxa"/>
            <w:tcBorders>
              <w:top w:val="dashSmallGap" w:sz="4" w:space="0" w:color="595959" w:themeColor="text1" w:themeTint="A6"/>
              <w:bottom w:val="dashSmallGap" w:sz="4" w:space="0" w:color="595959" w:themeColor="text1" w:themeTint="A6"/>
            </w:tcBorders>
            <w:vAlign w:val="center"/>
          </w:tcPr>
          <w:p w14:paraId="282A3420" w14:textId="59103B4D" w:rsidR="0011100E" w:rsidRPr="00FB328C" w:rsidRDefault="0011100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vAlign w:val="center"/>
          </w:tcPr>
          <w:p w14:paraId="761E6F63" w14:textId="5EBFEFCF" w:rsidR="0011100E" w:rsidRPr="00FB328C" w:rsidRDefault="0011100E" w:rsidP="003403A5">
            <w:pPr>
              <w:tabs>
                <w:tab w:val="left" w:pos="2127"/>
              </w:tabs>
              <w:jc w:val="right"/>
              <w:rPr>
                <w:color w:val="auto"/>
              </w:rPr>
            </w:pPr>
            <w:r w:rsidRPr="00FB328C">
              <w:rPr>
                <w:color w:val="auto"/>
              </w:rPr>
              <w:t>12.5%</w:t>
            </w:r>
          </w:p>
        </w:tc>
      </w:tr>
      <w:tr w:rsidR="00FB328C" w:rsidRPr="00FB328C" w14:paraId="3E392657"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5C645C" w14:textId="724C6C50" w:rsidR="0011100E" w:rsidRPr="00FB328C" w:rsidRDefault="0011100E" w:rsidP="003403A5">
            <w:pPr>
              <w:tabs>
                <w:tab w:val="left" w:pos="2127"/>
              </w:tabs>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branded</w:t>
            </w:r>
            <w:r w:rsidR="00AC5C50">
              <w:rPr>
                <w:color w:val="auto"/>
              </w:rPr>
              <w:t xml:space="preserve"> </w:t>
            </w:r>
            <w:r w:rsidRPr="00FB328C">
              <w:rPr>
                <w:color w:val="auto"/>
              </w:rPr>
              <w:t>merchandise</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82DC5C" w14:textId="045FB530" w:rsidR="0011100E" w:rsidRPr="00FB328C" w:rsidRDefault="0011100E" w:rsidP="003403A5">
            <w:pPr>
              <w:tabs>
                <w:tab w:val="left" w:pos="2127"/>
              </w:tabs>
              <w:jc w:val="right"/>
              <w:rPr>
                <w:color w:val="auto"/>
              </w:rPr>
            </w:pPr>
            <w:r w:rsidRPr="00FB328C">
              <w:rPr>
                <w:color w:val="auto"/>
              </w:rPr>
              <w:t>29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4CA570" w14:textId="66B6B5DF" w:rsidR="0011100E" w:rsidRPr="00FB328C" w:rsidRDefault="0011100E" w:rsidP="003403A5">
            <w:pPr>
              <w:tabs>
                <w:tab w:val="left" w:pos="2127"/>
              </w:tabs>
              <w:jc w:val="right"/>
              <w:rPr>
                <w:color w:val="auto"/>
              </w:rPr>
            </w:pPr>
            <w:r w:rsidRPr="00FB328C">
              <w:rPr>
                <w:color w:val="auto"/>
              </w:rPr>
              <w:t>10.5%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73A8BB" w14:textId="0A6C1823" w:rsidR="0011100E" w:rsidRPr="00FB328C" w:rsidRDefault="0011100E" w:rsidP="003403A5">
            <w:pPr>
              <w:tabs>
                <w:tab w:val="left" w:pos="2127"/>
              </w:tabs>
              <w:jc w:val="right"/>
              <w:rPr>
                <w:color w:val="auto"/>
              </w:rPr>
            </w:pPr>
            <w:r w:rsidRPr="00FB328C">
              <w:rPr>
                <w:color w:val="auto"/>
              </w:rPr>
              <w:t>8</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1CEF1D" w14:textId="6FE6AE4F" w:rsidR="0011100E" w:rsidRPr="00FB328C" w:rsidRDefault="0011100E" w:rsidP="003403A5">
            <w:pPr>
              <w:tabs>
                <w:tab w:val="left" w:pos="2127"/>
              </w:tabs>
              <w:jc w:val="right"/>
              <w:rPr>
                <w:color w:val="auto"/>
              </w:rPr>
            </w:pPr>
            <w:r w:rsidRPr="00FB328C">
              <w:rPr>
                <w:color w:val="auto"/>
              </w:rPr>
              <w:t>9.1%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0E1BEE" w14:textId="7FBA045B" w:rsidR="0011100E" w:rsidRPr="00FB328C" w:rsidRDefault="0011100E" w:rsidP="003403A5">
            <w:pPr>
              <w:tabs>
                <w:tab w:val="left" w:pos="2127"/>
              </w:tabs>
              <w:jc w:val="right"/>
              <w:rPr>
                <w:color w:val="auto"/>
              </w:rPr>
            </w:pPr>
            <w:r w:rsidRPr="00FB328C">
              <w:rPr>
                <w:color w:val="auto"/>
              </w:rPr>
              <w:t>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523E9F" w14:textId="1E461A69" w:rsidR="0011100E" w:rsidRPr="00FB328C" w:rsidRDefault="0011100E" w:rsidP="003403A5">
            <w:pPr>
              <w:tabs>
                <w:tab w:val="left" w:pos="2127"/>
              </w:tabs>
              <w:jc w:val="right"/>
              <w:rPr>
                <w:color w:val="auto"/>
              </w:rPr>
            </w:pPr>
            <w:r w:rsidRPr="00FB328C">
              <w:rPr>
                <w:color w:val="auto"/>
              </w:rPr>
              <w:t>10.2%</w:t>
            </w:r>
          </w:p>
        </w:tc>
      </w:tr>
      <w:tr w:rsidR="00FB328C" w:rsidRPr="00FB328C" w14:paraId="11DD4610" w14:textId="77777777" w:rsidTr="00C80979">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3180A382" w14:textId="5A968F0C" w:rsidR="0011100E" w:rsidRPr="00FB328C" w:rsidRDefault="0011100E" w:rsidP="003403A5">
            <w:pPr>
              <w:tabs>
                <w:tab w:val="left" w:pos="2127"/>
              </w:tabs>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other</w:t>
            </w:r>
            <w:r w:rsidR="00AC5C50">
              <w:rPr>
                <w:color w:val="auto"/>
              </w:rPr>
              <w:t xml:space="preserve"> </w:t>
            </w:r>
            <w:r w:rsidRPr="00FB328C">
              <w:rPr>
                <w:color w:val="auto"/>
              </w:rPr>
              <w:t>new</w:t>
            </w:r>
            <w:r w:rsidR="00AC5C50">
              <w:rPr>
                <w:color w:val="auto"/>
              </w:rPr>
              <w:t xml:space="preserve"> </w:t>
            </w:r>
            <w:r w:rsidRPr="00FB328C">
              <w:rPr>
                <w:color w:val="auto"/>
              </w:rPr>
              <w:t>merchandise</w:t>
            </w:r>
          </w:p>
        </w:tc>
        <w:tc>
          <w:tcPr>
            <w:tcW w:w="980" w:type="dxa"/>
            <w:tcBorders>
              <w:top w:val="dashSmallGap" w:sz="4" w:space="0" w:color="595959" w:themeColor="text1" w:themeTint="A6"/>
              <w:bottom w:val="dashSmallGap" w:sz="4" w:space="0" w:color="595959" w:themeColor="text1" w:themeTint="A6"/>
            </w:tcBorders>
            <w:vAlign w:val="center"/>
          </w:tcPr>
          <w:p w14:paraId="2F0D8C24" w14:textId="026FF1A9" w:rsidR="0011100E" w:rsidRPr="00FB328C" w:rsidRDefault="0011100E" w:rsidP="003403A5">
            <w:pPr>
              <w:tabs>
                <w:tab w:val="left" w:pos="2127"/>
              </w:tabs>
              <w:jc w:val="right"/>
              <w:rPr>
                <w:color w:val="auto"/>
              </w:rPr>
            </w:pPr>
            <w:r w:rsidRPr="00FB328C">
              <w:rPr>
                <w:color w:val="auto"/>
              </w:rPr>
              <w:t>18</w:t>
            </w:r>
          </w:p>
        </w:tc>
        <w:tc>
          <w:tcPr>
            <w:tcW w:w="981" w:type="dxa"/>
            <w:tcBorders>
              <w:top w:val="dashSmallGap" w:sz="4" w:space="0" w:color="595959" w:themeColor="text1" w:themeTint="A6"/>
              <w:bottom w:val="dashSmallGap" w:sz="4" w:space="0" w:color="595959" w:themeColor="text1" w:themeTint="A6"/>
            </w:tcBorders>
            <w:vAlign w:val="center"/>
          </w:tcPr>
          <w:p w14:paraId="35C619B8" w14:textId="1B9686C3" w:rsidR="0011100E" w:rsidRPr="00FB328C" w:rsidRDefault="0011100E" w:rsidP="003403A5">
            <w:pPr>
              <w:tabs>
                <w:tab w:val="left" w:pos="2127"/>
              </w:tabs>
              <w:jc w:val="right"/>
              <w:rPr>
                <w:color w:val="auto"/>
              </w:rPr>
            </w:pPr>
            <w:r w:rsidRPr="00FB328C">
              <w:rPr>
                <w:color w:val="auto"/>
              </w:rPr>
              <w:t>6.5%</w:t>
            </w:r>
          </w:p>
        </w:tc>
        <w:tc>
          <w:tcPr>
            <w:tcW w:w="981" w:type="dxa"/>
            <w:tcBorders>
              <w:top w:val="dashSmallGap" w:sz="4" w:space="0" w:color="595959" w:themeColor="text1" w:themeTint="A6"/>
              <w:bottom w:val="dashSmallGap" w:sz="4" w:space="0" w:color="595959" w:themeColor="text1" w:themeTint="A6"/>
            </w:tcBorders>
            <w:vAlign w:val="center"/>
          </w:tcPr>
          <w:p w14:paraId="0BD57D1E" w14:textId="78BC9A51" w:rsidR="0011100E" w:rsidRPr="00FB328C" w:rsidRDefault="0011100E" w:rsidP="003403A5">
            <w:pPr>
              <w:tabs>
                <w:tab w:val="left" w:pos="2127"/>
              </w:tabs>
              <w:jc w:val="right"/>
              <w:rPr>
                <w:color w:val="auto"/>
              </w:rPr>
            </w:pPr>
            <w:r w:rsidRPr="00FB328C">
              <w:rPr>
                <w:color w:val="auto"/>
              </w:rPr>
              <w:t>9</w:t>
            </w:r>
          </w:p>
        </w:tc>
        <w:tc>
          <w:tcPr>
            <w:tcW w:w="980" w:type="dxa"/>
            <w:tcBorders>
              <w:top w:val="dashSmallGap" w:sz="4" w:space="0" w:color="595959" w:themeColor="text1" w:themeTint="A6"/>
              <w:bottom w:val="dashSmallGap" w:sz="4" w:space="0" w:color="595959" w:themeColor="text1" w:themeTint="A6"/>
            </w:tcBorders>
            <w:vAlign w:val="center"/>
          </w:tcPr>
          <w:p w14:paraId="182D9023" w14:textId="7678FE19" w:rsidR="0011100E" w:rsidRPr="00FB328C" w:rsidRDefault="0011100E" w:rsidP="003403A5">
            <w:pPr>
              <w:tabs>
                <w:tab w:val="left" w:pos="2127"/>
              </w:tabs>
              <w:jc w:val="right"/>
              <w:rPr>
                <w:color w:val="auto"/>
              </w:rPr>
            </w:pPr>
            <w:r w:rsidRPr="00FB328C">
              <w:rPr>
                <w:color w:val="auto"/>
              </w:rPr>
              <w:t>10.2%</w:t>
            </w:r>
          </w:p>
        </w:tc>
        <w:tc>
          <w:tcPr>
            <w:tcW w:w="981" w:type="dxa"/>
            <w:tcBorders>
              <w:top w:val="dashSmallGap" w:sz="4" w:space="0" w:color="595959" w:themeColor="text1" w:themeTint="A6"/>
              <w:bottom w:val="dashSmallGap" w:sz="4" w:space="0" w:color="595959" w:themeColor="text1" w:themeTint="A6"/>
            </w:tcBorders>
            <w:vAlign w:val="center"/>
          </w:tcPr>
          <w:p w14:paraId="26FF56F3" w14:textId="1AB8FBD9"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vAlign w:val="center"/>
          </w:tcPr>
          <w:p w14:paraId="2CB75FA7" w14:textId="45A26390" w:rsidR="0011100E" w:rsidRPr="00FB328C" w:rsidRDefault="0011100E" w:rsidP="003403A5">
            <w:pPr>
              <w:tabs>
                <w:tab w:val="left" w:pos="2127"/>
              </w:tabs>
              <w:jc w:val="right"/>
              <w:rPr>
                <w:color w:val="auto"/>
              </w:rPr>
            </w:pPr>
            <w:r w:rsidRPr="00FB328C">
              <w:rPr>
                <w:color w:val="auto"/>
              </w:rPr>
              <w:t>4.5%</w:t>
            </w:r>
          </w:p>
        </w:tc>
      </w:tr>
      <w:tr w:rsidR="00FB328C" w:rsidRPr="00FB328C" w14:paraId="541A8C65" w14:textId="77777777" w:rsidTr="00C80979">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D596B9" w14:textId="2F2048D9"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goods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0418EA" w14:textId="3006C8FD" w:rsidR="0011100E" w:rsidRPr="00FB328C" w:rsidRDefault="0011100E" w:rsidP="003403A5">
            <w:pPr>
              <w:tabs>
                <w:tab w:val="left" w:pos="2127"/>
              </w:tabs>
              <w:jc w:val="right"/>
              <w:rPr>
                <w:color w:val="auto"/>
              </w:rPr>
            </w:pPr>
            <w:r w:rsidRPr="00FB328C">
              <w:rPr>
                <w:color w:val="auto"/>
              </w:rPr>
              <w:t>10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13C9D74" w14:textId="0F5960F6" w:rsidR="0011100E" w:rsidRPr="00FB328C" w:rsidRDefault="0011100E" w:rsidP="003403A5">
            <w:pPr>
              <w:tabs>
                <w:tab w:val="left" w:pos="2127"/>
              </w:tabs>
              <w:jc w:val="right"/>
              <w:rPr>
                <w:color w:val="auto"/>
              </w:rPr>
            </w:pPr>
            <w:r w:rsidRPr="00FB328C">
              <w:rPr>
                <w:color w:val="auto"/>
              </w:rPr>
              <w:t>3.6%</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D7139D0" w14:textId="72E9890B" w:rsidR="0011100E" w:rsidRPr="00FB328C" w:rsidRDefault="0011100E" w:rsidP="003403A5">
            <w:pPr>
              <w:tabs>
                <w:tab w:val="left" w:pos="2127"/>
              </w:tabs>
              <w:jc w:val="right"/>
              <w:rPr>
                <w:color w:val="auto"/>
              </w:rPr>
            </w:pPr>
            <w:r w:rsidRPr="00FB328C">
              <w:rPr>
                <w:color w:val="auto"/>
              </w:rPr>
              <w:t>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C3D61F" w14:textId="043B565F" w:rsidR="0011100E" w:rsidRPr="00FB328C" w:rsidRDefault="0011100E" w:rsidP="003403A5">
            <w:pPr>
              <w:tabs>
                <w:tab w:val="left" w:pos="2127"/>
              </w:tabs>
              <w:jc w:val="right"/>
              <w:rPr>
                <w:color w:val="auto"/>
              </w:rPr>
            </w:pPr>
            <w:r w:rsidRPr="00FB328C">
              <w:rPr>
                <w:color w:val="auto"/>
              </w:rPr>
              <w:t>5.7%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FA6351" w14:textId="736D3939" w:rsidR="0011100E" w:rsidRPr="00FB328C" w:rsidRDefault="0011100E" w:rsidP="003403A5">
            <w:pPr>
              <w:tabs>
                <w:tab w:val="left" w:pos="2127"/>
              </w:tabs>
              <w:jc w:val="right"/>
              <w:rPr>
                <w:color w:val="auto"/>
              </w:rPr>
            </w:pPr>
            <w:r w:rsidRPr="00FB328C">
              <w:rPr>
                <w:color w:val="auto"/>
              </w:rPr>
              <w:t>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C0DE3C" w14:textId="4039412F" w:rsidR="0011100E" w:rsidRPr="00FB328C" w:rsidRDefault="0011100E" w:rsidP="003403A5">
            <w:pPr>
              <w:tabs>
                <w:tab w:val="left" w:pos="2127"/>
              </w:tabs>
              <w:jc w:val="right"/>
              <w:rPr>
                <w:color w:val="auto"/>
              </w:rPr>
            </w:pPr>
            <w:r w:rsidRPr="00FB328C">
              <w:rPr>
                <w:color w:val="auto"/>
              </w:rPr>
              <w:t>2.3%</w:t>
            </w:r>
          </w:p>
        </w:tc>
      </w:tr>
      <w:tr w:rsidR="00FB328C" w:rsidRPr="00FB328C" w14:paraId="56DD261B"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1988EE6A" w14:textId="4089EF06"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lastRenderedPageBreak/>
              <w:t>Gaming</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vAlign w:val="center"/>
          </w:tcPr>
          <w:p w14:paraId="352F0551" w14:textId="21E2685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75</w:t>
            </w:r>
          </w:p>
        </w:tc>
        <w:tc>
          <w:tcPr>
            <w:tcW w:w="981" w:type="dxa"/>
            <w:tcBorders>
              <w:top w:val="dashSmallGap" w:sz="4" w:space="0" w:color="595959" w:themeColor="text1" w:themeTint="A6"/>
              <w:bottom w:val="dashSmallGap" w:sz="4" w:space="0" w:color="595959" w:themeColor="text1" w:themeTint="A6"/>
            </w:tcBorders>
            <w:vAlign w:val="center"/>
          </w:tcPr>
          <w:p w14:paraId="67EBBFBA" w14:textId="05C897B6"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27.3%</w:t>
            </w:r>
          </w:p>
        </w:tc>
        <w:tc>
          <w:tcPr>
            <w:tcW w:w="981" w:type="dxa"/>
            <w:tcBorders>
              <w:top w:val="dashSmallGap" w:sz="4" w:space="0" w:color="595959" w:themeColor="text1" w:themeTint="A6"/>
              <w:bottom w:val="dashSmallGap" w:sz="4" w:space="0" w:color="595959" w:themeColor="text1" w:themeTint="A6"/>
            </w:tcBorders>
            <w:vAlign w:val="center"/>
          </w:tcPr>
          <w:p w14:paraId="5A273177" w14:textId="7B70E20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22</w:t>
            </w:r>
          </w:p>
        </w:tc>
        <w:tc>
          <w:tcPr>
            <w:tcW w:w="980" w:type="dxa"/>
            <w:tcBorders>
              <w:top w:val="dashSmallGap" w:sz="4" w:space="0" w:color="595959" w:themeColor="text1" w:themeTint="A6"/>
              <w:bottom w:val="dashSmallGap" w:sz="4" w:space="0" w:color="595959" w:themeColor="text1" w:themeTint="A6"/>
            </w:tcBorders>
            <w:vAlign w:val="center"/>
          </w:tcPr>
          <w:p w14:paraId="2CA1757A" w14:textId="349B25BE"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25.0%</w:t>
            </w:r>
          </w:p>
        </w:tc>
        <w:tc>
          <w:tcPr>
            <w:tcW w:w="981" w:type="dxa"/>
            <w:tcBorders>
              <w:top w:val="dashSmallGap" w:sz="4" w:space="0" w:color="595959" w:themeColor="text1" w:themeTint="A6"/>
              <w:bottom w:val="dashSmallGap" w:sz="4" w:space="0" w:color="595959" w:themeColor="text1" w:themeTint="A6"/>
            </w:tcBorders>
            <w:vAlign w:val="center"/>
          </w:tcPr>
          <w:p w14:paraId="49249B97" w14:textId="3F03BAB9"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22</w:t>
            </w:r>
          </w:p>
        </w:tc>
        <w:tc>
          <w:tcPr>
            <w:tcW w:w="981" w:type="dxa"/>
            <w:tcBorders>
              <w:top w:val="dashSmallGap" w:sz="4" w:space="0" w:color="595959" w:themeColor="text1" w:themeTint="A6"/>
              <w:bottom w:val="dashSmallGap" w:sz="4" w:space="0" w:color="595959" w:themeColor="text1" w:themeTint="A6"/>
            </w:tcBorders>
            <w:vAlign w:val="center"/>
          </w:tcPr>
          <w:p w14:paraId="1C71DAA1" w14:textId="0D1F16BD"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25.0%</w:t>
            </w:r>
          </w:p>
        </w:tc>
      </w:tr>
      <w:tr w:rsidR="00FB328C" w:rsidRPr="00FB328C" w14:paraId="49E66DEC"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D0BCEEB" w14:textId="77777777" w:rsidR="0011100E" w:rsidRPr="00FB328C" w:rsidRDefault="0011100E" w:rsidP="003403A5">
            <w:pPr>
              <w:tabs>
                <w:tab w:val="left" w:pos="2127"/>
              </w:tabs>
              <w:rPr>
                <w:bCs/>
                <w:color w:val="auto"/>
              </w:rPr>
            </w:pPr>
            <w:r w:rsidRPr="00FB328C">
              <w:rPr>
                <w:color w:val="auto"/>
              </w:rPr>
              <w:t>Raffles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0E09E7" w14:textId="01D259D7" w:rsidR="0011100E" w:rsidRPr="00FB328C" w:rsidRDefault="0011100E" w:rsidP="003403A5">
            <w:pPr>
              <w:tabs>
                <w:tab w:val="left" w:pos="2127"/>
              </w:tabs>
              <w:jc w:val="right"/>
              <w:rPr>
                <w:color w:val="auto"/>
              </w:rPr>
            </w:pPr>
            <w:r w:rsidRPr="00FB328C">
              <w:rPr>
                <w:color w:val="auto"/>
              </w:rPr>
              <w:t>73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9EB869" w14:textId="7DCD4E5D" w:rsidR="0011100E" w:rsidRPr="00FB328C" w:rsidRDefault="0011100E" w:rsidP="003403A5">
            <w:pPr>
              <w:tabs>
                <w:tab w:val="left" w:pos="2127"/>
              </w:tabs>
              <w:jc w:val="right"/>
              <w:rPr>
                <w:color w:val="auto"/>
              </w:rPr>
            </w:pPr>
            <w:r w:rsidRPr="00FB328C">
              <w:rPr>
                <w:color w:val="auto"/>
              </w:rPr>
              <w:t>26.5%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61577A5" w14:textId="48444E02" w:rsidR="0011100E" w:rsidRPr="00FB328C" w:rsidRDefault="0011100E" w:rsidP="003403A5">
            <w:pPr>
              <w:tabs>
                <w:tab w:val="left" w:pos="2127"/>
              </w:tabs>
              <w:jc w:val="right"/>
              <w:rPr>
                <w:color w:val="auto"/>
              </w:rPr>
            </w:pPr>
            <w:r w:rsidRPr="00FB328C">
              <w:rPr>
                <w:color w:val="auto"/>
              </w:rPr>
              <w:t>21</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09BFD89" w14:textId="7F7175AB" w:rsidR="0011100E" w:rsidRPr="00FB328C" w:rsidRDefault="0011100E" w:rsidP="003403A5">
            <w:pPr>
              <w:tabs>
                <w:tab w:val="left" w:pos="2127"/>
              </w:tabs>
              <w:jc w:val="right"/>
              <w:rPr>
                <w:color w:val="auto"/>
              </w:rPr>
            </w:pPr>
            <w:r w:rsidRPr="00FB328C">
              <w:rPr>
                <w:color w:val="auto"/>
              </w:rPr>
              <w:t>23.9%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5A4FB4" w14:textId="3EBC243F" w:rsidR="0011100E" w:rsidRPr="00FB328C" w:rsidRDefault="0011100E" w:rsidP="003403A5">
            <w:pPr>
              <w:tabs>
                <w:tab w:val="left" w:pos="2127"/>
              </w:tabs>
              <w:jc w:val="right"/>
              <w:rPr>
                <w:color w:val="auto"/>
              </w:rPr>
            </w:pPr>
            <w:r w:rsidRPr="00FB328C">
              <w:rPr>
                <w:color w:val="auto"/>
              </w:rPr>
              <w:t>21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2B08B8E" w14:textId="52C759C8" w:rsidR="0011100E" w:rsidRPr="00FB328C" w:rsidRDefault="0011100E" w:rsidP="003403A5">
            <w:pPr>
              <w:tabs>
                <w:tab w:val="left" w:pos="2127"/>
              </w:tabs>
              <w:jc w:val="right"/>
              <w:rPr>
                <w:color w:val="auto"/>
              </w:rPr>
            </w:pPr>
            <w:r w:rsidRPr="00FB328C">
              <w:rPr>
                <w:color w:val="auto"/>
              </w:rPr>
              <w:t>23.9%</w:t>
            </w:r>
          </w:p>
        </w:tc>
      </w:tr>
      <w:tr w:rsidR="00FB328C" w:rsidRPr="00FB328C" w14:paraId="6DA40CA8"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2813DE70" w14:textId="4BEA3CE3" w:rsidR="00BB7E1E" w:rsidRPr="00FB328C" w:rsidRDefault="00BB7E1E" w:rsidP="003403A5">
            <w:pPr>
              <w:tabs>
                <w:tab w:val="left" w:pos="2127"/>
              </w:tabs>
              <w:rPr>
                <w:color w:val="auto"/>
              </w:rPr>
            </w:pPr>
            <w:r w:rsidRPr="00FB328C">
              <w:rPr>
                <w:color w:val="auto"/>
              </w:rPr>
              <w:t>Art</w:t>
            </w:r>
            <w:r w:rsidR="00AC5C50">
              <w:rPr>
                <w:color w:val="auto"/>
              </w:rPr>
              <w:t xml:space="preserve"> </w:t>
            </w:r>
            <w:r w:rsidRPr="00FB328C">
              <w:rPr>
                <w:color w:val="auto"/>
              </w:rPr>
              <w:t>unions</w:t>
            </w:r>
          </w:p>
        </w:tc>
        <w:tc>
          <w:tcPr>
            <w:tcW w:w="980" w:type="dxa"/>
            <w:tcBorders>
              <w:top w:val="dashSmallGap" w:sz="4" w:space="0" w:color="595959" w:themeColor="text1" w:themeTint="A6"/>
              <w:bottom w:val="dashSmallGap" w:sz="4" w:space="0" w:color="595959" w:themeColor="text1" w:themeTint="A6"/>
            </w:tcBorders>
            <w:vAlign w:val="center"/>
          </w:tcPr>
          <w:p w14:paraId="1D494828" w14:textId="352EE461"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1F61D55D" w14:textId="62FC3654"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0743186C" w14:textId="27B4B7DA" w:rsidR="00BB7E1E" w:rsidRPr="00FB328C" w:rsidRDefault="00BB7E1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vAlign w:val="center"/>
          </w:tcPr>
          <w:p w14:paraId="340C8D39" w14:textId="5AFDF432"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vAlign w:val="center"/>
          </w:tcPr>
          <w:p w14:paraId="6092A111" w14:textId="00BD1B9F"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7439EF73" w14:textId="71D953D6" w:rsidR="00BB7E1E" w:rsidRPr="00FB328C" w:rsidRDefault="00BB7E1E" w:rsidP="003403A5">
            <w:pPr>
              <w:tabs>
                <w:tab w:val="left" w:pos="2127"/>
              </w:tabs>
              <w:jc w:val="right"/>
              <w:rPr>
                <w:color w:val="auto"/>
              </w:rPr>
            </w:pPr>
            <w:r w:rsidRPr="00FB328C">
              <w:rPr>
                <w:color w:val="auto"/>
              </w:rPr>
              <w:t>-</w:t>
            </w:r>
          </w:p>
        </w:tc>
      </w:tr>
      <w:tr w:rsidR="00FB328C" w:rsidRPr="00FB328C" w14:paraId="70F3FBB4"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8668DD" w14:textId="3B375BCE" w:rsidR="0011100E" w:rsidRPr="00FB328C" w:rsidRDefault="0011100E" w:rsidP="003403A5">
            <w:pPr>
              <w:tabs>
                <w:tab w:val="left" w:pos="2127"/>
              </w:tabs>
              <w:rPr>
                <w:color w:val="auto"/>
              </w:rPr>
            </w:pPr>
            <w:r w:rsidRPr="00FB328C">
              <w:rPr>
                <w:color w:val="auto"/>
              </w:rPr>
              <w:t>Bingo</w:t>
            </w:r>
            <w:r w:rsidR="00AC5C50">
              <w:rPr>
                <w:color w:val="auto"/>
              </w:rPr>
              <w:t xml:space="preserve"> </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71CC6A" w14:textId="777BC3BC" w:rsidR="0011100E" w:rsidRPr="00FB328C" w:rsidRDefault="0011100E" w:rsidP="003403A5">
            <w:pPr>
              <w:tabs>
                <w:tab w:val="left" w:pos="2127"/>
              </w:tabs>
              <w:jc w:val="right"/>
              <w:rPr>
                <w:color w:val="auto"/>
              </w:rPr>
            </w:pPr>
            <w:r w:rsidRPr="00FB328C">
              <w:rPr>
                <w:color w:val="auto"/>
              </w:rPr>
              <w:t>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CBBC816" w14:textId="621108BE" w:rsidR="0011100E" w:rsidRPr="00FB328C" w:rsidRDefault="0011100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F7DC12" w14:textId="42894E32" w:rsidR="0011100E" w:rsidRPr="00FB328C" w:rsidRDefault="0011100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C25D7C" w14:textId="2889A098" w:rsidR="0011100E" w:rsidRPr="00FB328C" w:rsidRDefault="0011100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890157" w14:textId="42E2A52F" w:rsidR="0011100E" w:rsidRPr="00FB328C" w:rsidRDefault="0011100E" w:rsidP="003403A5">
            <w:pPr>
              <w:tabs>
                <w:tab w:val="left" w:pos="2127"/>
              </w:tabs>
              <w:jc w:val="right"/>
              <w:rPr>
                <w:color w:val="auto"/>
              </w:rPr>
            </w:pPr>
            <w:r w:rsidRPr="00FB328C">
              <w:rPr>
                <w:color w:val="auto"/>
              </w:rPr>
              <w:t>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B052F49" w14:textId="0BE7DE3C" w:rsidR="0011100E" w:rsidRPr="00FB328C" w:rsidRDefault="0011100E" w:rsidP="003403A5">
            <w:pPr>
              <w:tabs>
                <w:tab w:val="left" w:pos="2127"/>
              </w:tabs>
              <w:jc w:val="right"/>
              <w:rPr>
                <w:color w:val="auto"/>
              </w:rPr>
            </w:pPr>
            <w:r w:rsidRPr="00FB328C">
              <w:rPr>
                <w:color w:val="auto"/>
              </w:rPr>
              <w:t>2.3%</w:t>
            </w:r>
          </w:p>
        </w:tc>
      </w:tr>
      <w:tr w:rsidR="00FB328C" w:rsidRPr="00FB328C" w14:paraId="5936E78F"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5B0C0FB7" w14:textId="3799998F"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gaming</w:t>
            </w:r>
          </w:p>
        </w:tc>
        <w:tc>
          <w:tcPr>
            <w:tcW w:w="980" w:type="dxa"/>
            <w:tcBorders>
              <w:top w:val="dashSmallGap" w:sz="4" w:space="0" w:color="595959" w:themeColor="text1" w:themeTint="A6"/>
              <w:bottom w:val="dashSmallGap" w:sz="4" w:space="0" w:color="595959" w:themeColor="text1" w:themeTint="A6"/>
            </w:tcBorders>
            <w:vAlign w:val="center"/>
          </w:tcPr>
          <w:p w14:paraId="78C3CBE6" w14:textId="6F867D1E" w:rsidR="00BB7E1E" w:rsidRPr="00FB328C" w:rsidRDefault="00BB7E1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vAlign w:val="center"/>
          </w:tcPr>
          <w:p w14:paraId="0A723064" w14:textId="157AC7F6" w:rsidR="00BB7E1E" w:rsidRPr="00FB328C" w:rsidRDefault="00BB7E1E" w:rsidP="003403A5">
            <w:pPr>
              <w:tabs>
                <w:tab w:val="left" w:pos="2127"/>
              </w:tabs>
              <w:jc w:val="right"/>
              <w:rPr>
                <w:color w:val="auto"/>
              </w:rPr>
            </w:pPr>
            <w:r w:rsidRPr="00FB328C">
              <w:rPr>
                <w:color w:val="auto"/>
              </w:rPr>
              <w:t>0.4%</w:t>
            </w:r>
          </w:p>
        </w:tc>
        <w:tc>
          <w:tcPr>
            <w:tcW w:w="981" w:type="dxa"/>
            <w:tcBorders>
              <w:top w:val="dashSmallGap" w:sz="4" w:space="0" w:color="595959" w:themeColor="text1" w:themeTint="A6"/>
              <w:bottom w:val="dashSmallGap" w:sz="4" w:space="0" w:color="595959" w:themeColor="text1" w:themeTint="A6"/>
            </w:tcBorders>
            <w:vAlign w:val="center"/>
          </w:tcPr>
          <w:p w14:paraId="59B72D24" w14:textId="2255D69A" w:rsidR="00BB7E1E" w:rsidRPr="00FB328C" w:rsidRDefault="00BB7E1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vAlign w:val="center"/>
          </w:tcPr>
          <w:p w14:paraId="634B9C7C" w14:textId="52168831"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vAlign w:val="center"/>
          </w:tcPr>
          <w:p w14:paraId="66BF3C27" w14:textId="397237F9"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51738EB7" w14:textId="6DDA1ACE" w:rsidR="00BB7E1E" w:rsidRPr="00FB328C" w:rsidRDefault="00BB7E1E" w:rsidP="003403A5">
            <w:pPr>
              <w:tabs>
                <w:tab w:val="left" w:pos="2127"/>
              </w:tabs>
              <w:jc w:val="right"/>
              <w:rPr>
                <w:color w:val="auto"/>
              </w:rPr>
            </w:pPr>
            <w:r w:rsidRPr="00FB328C">
              <w:rPr>
                <w:color w:val="auto"/>
              </w:rPr>
              <w:t>-</w:t>
            </w:r>
          </w:p>
        </w:tc>
      </w:tr>
      <w:tr w:rsidR="00FB328C" w:rsidRPr="00FB328C" w14:paraId="206129AC"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5E3410" w14:textId="0ADA73C5"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Technology-based</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001EDA" w14:textId="167B8619"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AC979E" w14:textId="1BD436F7"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27.3%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415CFE" w14:textId="374D58F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35</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9958E3" w14:textId="2D5A5D76"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39.8%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F3C36C" w14:textId="7EC0430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9CE099" w14:textId="30D7F7C6"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54.5%</w:t>
            </w:r>
          </w:p>
        </w:tc>
      </w:tr>
      <w:tr w:rsidR="00FB328C" w:rsidRPr="00FB328C" w14:paraId="67D69D47"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4A886807" w14:textId="58042F22" w:rsidR="0011100E" w:rsidRPr="00FB328C" w:rsidRDefault="0011100E" w:rsidP="003403A5">
            <w:pPr>
              <w:tabs>
                <w:tab w:val="left" w:pos="2127"/>
              </w:tabs>
              <w:rPr>
                <w:color w:val="auto"/>
              </w:rPr>
            </w:pPr>
            <w:r w:rsidRPr="00FB328C">
              <w:rPr>
                <w:color w:val="auto"/>
              </w:rPr>
              <w:t>Email</w:t>
            </w:r>
            <w:r w:rsidR="00AC5C50">
              <w:rPr>
                <w:color w:val="auto"/>
              </w:rPr>
              <w:t xml:space="preserve"> </w:t>
            </w:r>
            <w:r w:rsidRPr="00FB328C">
              <w:rPr>
                <w:color w:val="auto"/>
              </w:rPr>
              <w:t>appeals</w:t>
            </w:r>
          </w:p>
        </w:tc>
        <w:tc>
          <w:tcPr>
            <w:tcW w:w="980" w:type="dxa"/>
            <w:tcBorders>
              <w:top w:val="dashSmallGap" w:sz="4" w:space="0" w:color="595959" w:themeColor="text1" w:themeTint="A6"/>
              <w:bottom w:val="dashSmallGap" w:sz="4" w:space="0" w:color="595959" w:themeColor="text1" w:themeTint="A6"/>
            </w:tcBorders>
            <w:vAlign w:val="center"/>
          </w:tcPr>
          <w:p w14:paraId="6E0BA563" w14:textId="59455553" w:rsidR="0011100E" w:rsidRPr="00FB328C" w:rsidRDefault="0011100E" w:rsidP="003403A5">
            <w:pPr>
              <w:tabs>
                <w:tab w:val="left" w:pos="2127"/>
              </w:tabs>
              <w:jc w:val="right"/>
              <w:rPr>
                <w:color w:val="auto"/>
              </w:rPr>
            </w:pPr>
            <w:r w:rsidRPr="00FB328C">
              <w:rPr>
                <w:color w:val="auto"/>
              </w:rPr>
              <w:t>41</w:t>
            </w:r>
          </w:p>
        </w:tc>
        <w:tc>
          <w:tcPr>
            <w:tcW w:w="981" w:type="dxa"/>
            <w:tcBorders>
              <w:top w:val="dashSmallGap" w:sz="4" w:space="0" w:color="595959" w:themeColor="text1" w:themeTint="A6"/>
              <w:bottom w:val="dashSmallGap" w:sz="4" w:space="0" w:color="595959" w:themeColor="text1" w:themeTint="A6"/>
            </w:tcBorders>
            <w:vAlign w:val="center"/>
          </w:tcPr>
          <w:p w14:paraId="4FD4C6CB" w14:textId="53E72D77" w:rsidR="0011100E" w:rsidRPr="00FB328C" w:rsidRDefault="0011100E" w:rsidP="003403A5">
            <w:pPr>
              <w:tabs>
                <w:tab w:val="left" w:pos="2127"/>
              </w:tabs>
              <w:jc w:val="right"/>
              <w:rPr>
                <w:color w:val="auto"/>
              </w:rPr>
            </w:pPr>
            <w:r w:rsidRPr="00FB328C">
              <w:rPr>
                <w:color w:val="auto"/>
              </w:rPr>
              <w:t>14.9%</w:t>
            </w:r>
          </w:p>
        </w:tc>
        <w:tc>
          <w:tcPr>
            <w:tcW w:w="981" w:type="dxa"/>
            <w:tcBorders>
              <w:top w:val="dashSmallGap" w:sz="4" w:space="0" w:color="595959" w:themeColor="text1" w:themeTint="A6"/>
              <w:bottom w:val="dashSmallGap" w:sz="4" w:space="0" w:color="595959" w:themeColor="text1" w:themeTint="A6"/>
            </w:tcBorders>
            <w:vAlign w:val="center"/>
          </w:tcPr>
          <w:p w14:paraId="30DB2EF1" w14:textId="66C7FFAD" w:rsidR="0011100E" w:rsidRPr="00FB328C" w:rsidRDefault="0011100E" w:rsidP="003403A5">
            <w:pPr>
              <w:tabs>
                <w:tab w:val="left" w:pos="2127"/>
              </w:tabs>
              <w:jc w:val="right"/>
              <w:rPr>
                <w:color w:val="auto"/>
              </w:rPr>
            </w:pPr>
            <w:r w:rsidRPr="00FB328C">
              <w:rPr>
                <w:color w:val="auto"/>
              </w:rPr>
              <w:t>20</w:t>
            </w:r>
          </w:p>
        </w:tc>
        <w:tc>
          <w:tcPr>
            <w:tcW w:w="980" w:type="dxa"/>
            <w:tcBorders>
              <w:top w:val="dashSmallGap" w:sz="4" w:space="0" w:color="595959" w:themeColor="text1" w:themeTint="A6"/>
              <w:bottom w:val="dashSmallGap" w:sz="4" w:space="0" w:color="595959" w:themeColor="text1" w:themeTint="A6"/>
            </w:tcBorders>
            <w:vAlign w:val="center"/>
          </w:tcPr>
          <w:p w14:paraId="63A49B2E" w14:textId="21A87AB3" w:rsidR="0011100E" w:rsidRPr="00FB328C" w:rsidRDefault="0011100E" w:rsidP="003403A5">
            <w:pPr>
              <w:tabs>
                <w:tab w:val="left" w:pos="2127"/>
              </w:tabs>
              <w:jc w:val="right"/>
              <w:rPr>
                <w:color w:val="auto"/>
              </w:rPr>
            </w:pPr>
            <w:r w:rsidRPr="00FB328C">
              <w:rPr>
                <w:color w:val="auto"/>
              </w:rPr>
              <w:t>22.7%</w:t>
            </w:r>
          </w:p>
        </w:tc>
        <w:tc>
          <w:tcPr>
            <w:tcW w:w="981" w:type="dxa"/>
            <w:tcBorders>
              <w:top w:val="dashSmallGap" w:sz="4" w:space="0" w:color="595959" w:themeColor="text1" w:themeTint="A6"/>
              <w:bottom w:val="dashSmallGap" w:sz="4" w:space="0" w:color="595959" w:themeColor="text1" w:themeTint="A6"/>
            </w:tcBorders>
            <w:vAlign w:val="center"/>
          </w:tcPr>
          <w:p w14:paraId="3CE2266D" w14:textId="5777D940" w:rsidR="0011100E" w:rsidRPr="00FB328C" w:rsidRDefault="0011100E" w:rsidP="003403A5">
            <w:pPr>
              <w:tabs>
                <w:tab w:val="left" w:pos="2127"/>
              </w:tabs>
              <w:jc w:val="right"/>
              <w:rPr>
                <w:color w:val="auto"/>
              </w:rPr>
            </w:pPr>
            <w:r w:rsidRPr="00FB328C">
              <w:rPr>
                <w:color w:val="auto"/>
              </w:rPr>
              <w:t>33</w:t>
            </w:r>
          </w:p>
        </w:tc>
        <w:tc>
          <w:tcPr>
            <w:tcW w:w="981" w:type="dxa"/>
            <w:tcBorders>
              <w:top w:val="dashSmallGap" w:sz="4" w:space="0" w:color="595959" w:themeColor="text1" w:themeTint="A6"/>
              <w:bottom w:val="dashSmallGap" w:sz="4" w:space="0" w:color="595959" w:themeColor="text1" w:themeTint="A6"/>
            </w:tcBorders>
            <w:vAlign w:val="center"/>
          </w:tcPr>
          <w:p w14:paraId="4AE900F5" w14:textId="2BD65D3E" w:rsidR="0011100E" w:rsidRPr="00FB328C" w:rsidRDefault="0011100E" w:rsidP="003403A5">
            <w:pPr>
              <w:tabs>
                <w:tab w:val="left" w:pos="2127"/>
              </w:tabs>
              <w:jc w:val="right"/>
              <w:rPr>
                <w:color w:val="auto"/>
              </w:rPr>
            </w:pPr>
            <w:r w:rsidRPr="00FB328C">
              <w:rPr>
                <w:color w:val="auto"/>
              </w:rPr>
              <w:t>37.5%</w:t>
            </w:r>
          </w:p>
        </w:tc>
      </w:tr>
      <w:tr w:rsidR="00FB328C" w:rsidRPr="00FB328C" w14:paraId="15871EB6"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5CAAAD" w14:textId="77777777" w:rsidR="0011100E" w:rsidRPr="00FB328C" w:rsidRDefault="0011100E" w:rsidP="003403A5">
            <w:pPr>
              <w:tabs>
                <w:tab w:val="left" w:pos="2127"/>
              </w:tabs>
              <w:rPr>
                <w:color w:val="auto"/>
              </w:rPr>
            </w:pPr>
            <w:r w:rsidRPr="00FB328C">
              <w:rPr>
                <w:color w:val="auto"/>
              </w:rPr>
              <w:t>Crowdfunding</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0C6852" w14:textId="59C3EA10" w:rsidR="0011100E" w:rsidRPr="00FB328C" w:rsidRDefault="0011100E" w:rsidP="003403A5">
            <w:pPr>
              <w:tabs>
                <w:tab w:val="left" w:pos="2127"/>
              </w:tabs>
              <w:jc w:val="right"/>
              <w:rPr>
                <w:color w:val="auto"/>
              </w:rPr>
            </w:pPr>
            <w:r w:rsidRPr="00FB328C">
              <w:rPr>
                <w:color w:val="auto"/>
              </w:rPr>
              <w:t>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0AD17B" w14:textId="4BF76026" w:rsidR="0011100E" w:rsidRPr="00FB328C" w:rsidRDefault="0011100E" w:rsidP="003403A5">
            <w:pPr>
              <w:tabs>
                <w:tab w:val="left" w:pos="2127"/>
              </w:tabs>
              <w:jc w:val="right"/>
              <w:rPr>
                <w:color w:val="auto"/>
              </w:rPr>
            </w:pPr>
            <w:r w:rsidRPr="00FB328C">
              <w:rPr>
                <w:color w:val="auto"/>
              </w:rPr>
              <w:t>2.5%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131E4B" w14:textId="6C3060B4" w:rsidR="0011100E" w:rsidRPr="00FB328C" w:rsidRDefault="0011100E" w:rsidP="003403A5">
            <w:pPr>
              <w:tabs>
                <w:tab w:val="left" w:pos="2127"/>
              </w:tabs>
              <w:jc w:val="right"/>
              <w:rPr>
                <w:color w:val="auto"/>
              </w:rPr>
            </w:pPr>
            <w:r w:rsidRPr="00FB328C">
              <w:rPr>
                <w:color w:val="auto"/>
              </w:rPr>
              <w:t>4</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7E0F71" w14:textId="16FABD7F" w:rsidR="0011100E" w:rsidRPr="00FB328C" w:rsidRDefault="0011100E" w:rsidP="003403A5">
            <w:pPr>
              <w:tabs>
                <w:tab w:val="left" w:pos="2127"/>
              </w:tabs>
              <w:jc w:val="right"/>
              <w:rPr>
                <w:color w:val="auto"/>
              </w:rPr>
            </w:pPr>
            <w:r w:rsidRPr="00FB328C">
              <w:rPr>
                <w:color w:val="auto"/>
              </w:rPr>
              <w:t>4.5%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2346FA" w14:textId="2C447E64"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66D85C" w14:textId="5AB18038" w:rsidR="0011100E" w:rsidRPr="00FB328C" w:rsidRDefault="0011100E" w:rsidP="003403A5">
            <w:pPr>
              <w:tabs>
                <w:tab w:val="left" w:pos="2127"/>
              </w:tabs>
              <w:jc w:val="right"/>
              <w:rPr>
                <w:color w:val="auto"/>
              </w:rPr>
            </w:pPr>
            <w:r w:rsidRPr="00FB328C">
              <w:rPr>
                <w:color w:val="auto"/>
              </w:rPr>
              <w:t>4.5%</w:t>
            </w:r>
          </w:p>
        </w:tc>
      </w:tr>
      <w:tr w:rsidR="00FB328C" w:rsidRPr="00FB328C" w14:paraId="7C77D2F7"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7BB1E50F" w14:textId="5CEB8132" w:rsidR="0011100E" w:rsidRPr="00FB328C" w:rsidRDefault="0011100E" w:rsidP="003403A5">
            <w:pPr>
              <w:tabs>
                <w:tab w:val="left" w:pos="2127"/>
              </w:tabs>
              <w:rPr>
                <w:bCs/>
                <w:color w:val="auto"/>
              </w:rPr>
            </w:pPr>
            <w:r w:rsidRPr="00FB328C">
              <w:rPr>
                <w:color w:val="auto"/>
              </w:rPr>
              <w:t>Website</w:t>
            </w:r>
            <w:r w:rsidR="00AC5C50">
              <w:rPr>
                <w:color w:val="auto"/>
              </w:rPr>
              <w:t xml:space="preserve"> </w:t>
            </w:r>
            <w:r w:rsidRPr="00FB328C">
              <w:rPr>
                <w:color w:val="auto"/>
              </w:rPr>
              <w:t>donations</w:t>
            </w:r>
          </w:p>
        </w:tc>
        <w:tc>
          <w:tcPr>
            <w:tcW w:w="980" w:type="dxa"/>
            <w:tcBorders>
              <w:top w:val="dashSmallGap" w:sz="4" w:space="0" w:color="595959" w:themeColor="text1" w:themeTint="A6"/>
              <w:bottom w:val="dashSmallGap" w:sz="4" w:space="0" w:color="595959" w:themeColor="text1" w:themeTint="A6"/>
            </w:tcBorders>
            <w:vAlign w:val="center"/>
          </w:tcPr>
          <w:p w14:paraId="72AD7272" w14:textId="6690BF88" w:rsidR="0011100E" w:rsidRPr="00FB328C" w:rsidRDefault="0011100E" w:rsidP="003403A5">
            <w:pPr>
              <w:tabs>
                <w:tab w:val="left" w:pos="2127"/>
              </w:tabs>
              <w:jc w:val="right"/>
              <w:rPr>
                <w:color w:val="auto"/>
              </w:rPr>
            </w:pPr>
            <w:r w:rsidRPr="00FB328C">
              <w:rPr>
                <w:color w:val="auto"/>
              </w:rPr>
              <w:t>37</w:t>
            </w:r>
          </w:p>
        </w:tc>
        <w:tc>
          <w:tcPr>
            <w:tcW w:w="981" w:type="dxa"/>
            <w:tcBorders>
              <w:top w:val="dashSmallGap" w:sz="4" w:space="0" w:color="595959" w:themeColor="text1" w:themeTint="A6"/>
              <w:bottom w:val="dashSmallGap" w:sz="4" w:space="0" w:color="595959" w:themeColor="text1" w:themeTint="A6"/>
            </w:tcBorders>
            <w:vAlign w:val="center"/>
          </w:tcPr>
          <w:p w14:paraId="030C8551" w14:textId="5A10A06B" w:rsidR="0011100E" w:rsidRPr="00FB328C" w:rsidRDefault="0011100E" w:rsidP="003403A5">
            <w:pPr>
              <w:tabs>
                <w:tab w:val="left" w:pos="2127"/>
              </w:tabs>
              <w:jc w:val="right"/>
              <w:rPr>
                <w:color w:val="auto"/>
              </w:rPr>
            </w:pPr>
            <w:r w:rsidRPr="00FB328C">
              <w:rPr>
                <w:color w:val="auto"/>
              </w:rPr>
              <w:t>13.5%</w:t>
            </w:r>
          </w:p>
        </w:tc>
        <w:tc>
          <w:tcPr>
            <w:tcW w:w="981" w:type="dxa"/>
            <w:tcBorders>
              <w:top w:val="dashSmallGap" w:sz="4" w:space="0" w:color="595959" w:themeColor="text1" w:themeTint="A6"/>
              <w:bottom w:val="dashSmallGap" w:sz="4" w:space="0" w:color="595959" w:themeColor="text1" w:themeTint="A6"/>
            </w:tcBorders>
            <w:vAlign w:val="center"/>
          </w:tcPr>
          <w:p w14:paraId="12631852" w14:textId="4AE704CF" w:rsidR="0011100E" w:rsidRPr="00FB328C" w:rsidRDefault="0011100E" w:rsidP="003403A5">
            <w:pPr>
              <w:tabs>
                <w:tab w:val="left" w:pos="2127"/>
              </w:tabs>
              <w:jc w:val="right"/>
              <w:rPr>
                <w:color w:val="auto"/>
              </w:rPr>
            </w:pPr>
            <w:r w:rsidRPr="00FB328C">
              <w:rPr>
                <w:color w:val="auto"/>
              </w:rPr>
              <w:t>22</w:t>
            </w:r>
          </w:p>
        </w:tc>
        <w:tc>
          <w:tcPr>
            <w:tcW w:w="980" w:type="dxa"/>
            <w:tcBorders>
              <w:top w:val="dashSmallGap" w:sz="4" w:space="0" w:color="595959" w:themeColor="text1" w:themeTint="A6"/>
              <w:bottom w:val="dashSmallGap" w:sz="4" w:space="0" w:color="595959" w:themeColor="text1" w:themeTint="A6"/>
            </w:tcBorders>
            <w:vAlign w:val="center"/>
          </w:tcPr>
          <w:p w14:paraId="7EA8B57D" w14:textId="1BB04E2C" w:rsidR="0011100E" w:rsidRPr="00FB328C" w:rsidRDefault="0011100E" w:rsidP="003403A5">
            <w:pPr>
              <w:tabs>
                <w:tab w:val="left" w:pos="2127"/>
              </w:tabs>
              <w:jc w:val="right"/>
              <w:rPr>
                <w:color w:val="auto"/>
              </w:rPr>
            </w:pPr>
            <w:r w:rsidRPr="00FB328C">
              <w:rPr>
                <w:color w:val="auto"/>
              </w:rPr>
              <w:t>25.0%</w:t>
            </w:r>
          </w:p>
        </w:tc>
        <w:tc>
          <w:tcPr>
            <w:tcW w:w="981" w:type="dxa"/>
            <w:tcBorders>
              <w:top w:val="dashSmallGap" w:sz="4" w:space="0" w:color="595959" w:themeColor="text1" w:themeTint="A6"/>
              <w:bottom w:val="dashSmallGap" w:sz="4" w:space="0" w:color="595959" w:themeColor="text1" w:themeTint="A6"/>
            </w:tcBorders>
            <w:vAlign w:val="center"/>
          </w:tcPr>
          <w:p w14:paraId="294779FE" w14:textId="55B3A0B6" w:rsidR="0011100E" w:rsidRPr="00FB328C" w:rsidRDefault="0011100E" w:rsidP="003403A5">
            <w:pPr>
              <w:tabs>
                <w:tab w:val="left" w:pos="2127"/>
              </w:tabs>
              <w:jc w:val="right"/>
              <w:rPr>
                <w:color w:val="auto"/>
              </w:rPr>
            </w:pPr>
            <w:r w:rsidRPr="00FB328C">
              <w:rPr>
                <w:color w:val="auto"/>
              </w:rPr>
              <w:t>40</w:t>
            </w:r>
          </w:p>
        </w:tc>
        <w:tc>
          <w:tcPr>
            <w:tcW w:w="981" w:type="dxa"/>
            <w:tcBorders>
              <w:top w:val="dashSmallGap" w:sz="4" w:space="0" w:color="595959" w:themeColor="text1" w:themeTint="A6"/>
              <w:bottom w:val="dashSmallGap" w:sz="4" w:space="0" w:color="595959" w:themeColor="text1" w:themeTint="A6"/>
            </w:tcBorders>
            <w:vAlign w:val="center"/>
          </w:tcPr>
          <w:p w14:paraId="361FC93C" w14:textId="67293ED5" w:rsidR="0011100E" w:rsidRPr="00FB328C" w:rsidRDefault="0011100E" w:rsidP="003403A5">
            <w:pPr>
              <w:tabs>
                <w:tab w:val="left" w:pos="2127"/>
              </w:tabs>
              <w:jc w:val="right"/>
              <w:rPr>
                <w:color w:val="auto"/>
              </w:rPr>
            </w:pPr>
            <w:r w:rsidRPr="00FB328C">
              <w:rPr>
                <w:color w:val="auto"/>
              </w:rPr>
              <w:t>45.5%</w:t>
            </w:r>
          </w:p>
        </w:tc>
      </w:tr>
      <w:tr w:rsidR="00FB328C" w:rsidRPr="00FB328C" w14:paraId="7D88E30A"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E55B92" w14:textId="5DF6283B" w:rsidR="0011100E" w:rsidRPr="00FB328C" w:rsidRDefault="0011100E" w:rsidP="003403A5">
            <w:pPr>
              <w:tabs>
                <w:tab w:val="left" w:pos="2127"/>
              </w:tabs>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advertising</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F6C409" w14:textId="345C4D9E" w:rsidR="0011100E" w:rsidRPr="00FB328C" w:rsidRDefault="0011100E" w:rsidP="003403A5">
            <w:pPr>
              <w:tabs>
                <w:tab w:val="left" w:pos="2127"/>
              </w:tabs>
              <w:jc w:val="right"/>
              <w:rPr>
                <w:color w:val="auto"/>
              </w:rPr>
            </w:pPr>
            <w:r w:rsidRPr="00FB328C">
              <w:rPr>
                <w:color w:val="auto"/>
              </w:rPr>
              <w:t>24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CB587F" w14:textId="541A70E0" w:rsidR="0011100E" w:rsidRPr="00FB328C" w:rsidRDefault="0011100E" w:rsidP="003403A5">
            <w:pPr>
              <w:tabs>
                <w:tab w:val="left" w:pos="2127"/>
              </w:tabs>
              <w:jc w:val="right"/>
              <w:rPr>
                <w:color w:val="auto"/>
              </w:rPr>
            </w:pPr>
            <w:r w:rsidRPr="00FB328C">
              <w:rPr>
                <w:color w:val="auto"/>
              </w:rPr>
              <w:t>8.7%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0EE810" w14:textId="15693059" w:rsidR="0011100E" w:rsidRPr="00FB328C" w:rsidRDefault="0011100E" w:rsidP="003403A5">
            <w:pPr>
              <w:tabs>
                <w:tab w:val="left" w:pos="2127"/>
              </w:tabs>
              <w:jc w:val="right"/>
              <w:rPr>
                <w:color w:val="auto"/>
              </w:rPr>
            </w:pPr>
            <w:r w:rsidRPr="00FB328C">
              <w:rPr>
                <w:color w:val="auto"/>
              </w:rPr>
              <w:t>9</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FE9852D" w14:textId="7F707A2E" w:rsidR="0011100E" w:rsidRPr="00FB328C" w:rsidRDefault="0011100E" w:rsidP="003403A5">
            <w:pPr>
              <w:tabs>
                <w:tab w:val="left" w:pos="2127"/>
              </w:tabs>
              <w:jc w:val="right"/>
              <w:rPr>
                <w:color w:val="auto"/>
              </w:rPr>
            </w:pPr>
            <w:r w:rsidRPr="00FB328C">
              <w:rPr>
                <w:color w:val="auto"/>
              </w:rPr>
              <w:t>10.2%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A7079C" w14:textId="190C2B3A" w:rsidR="0011100E" w:rsidRPr="00FB328C" w:rsidRDefault="0011100E" w:rsidP="003403A5">
            <w:pPr>
              <w:tabs>
                <w:tab w:val="left" w:pos="2127"/>
              </w:tabs>
              <w:jc w:val="right"/>
              <w:rPr>
                <w:color w:val="auto"/>
              </w:rPr>
            </w:pPr>
            <w:r w:rsidRPr="00FB328C">
              <w:rPr>
                <w:color w:val="auto"/>
              </w:rPr>
              <w:t>22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DBB3AD" w14:textId="02E314EF" w:rsidR="0011100E" w:rsidRPr="00FB328C" w:rsidRDefault="0011100E" w:rsidP="003403A5">
            <w:pPr>
              <w:tabs>
                <w:tab w:val="left" w:pos="2127"/>
              </w:tabs>
              <w:jc w:val="right"/>
              <w:rPr>
                <w:color w:val="auto"/>
              </w:rPr>
            </w:pPr>
            <w:r w:rsidRPr="00FB328C">
              <w:rPr>
                <w:color w:val="auto"/>
              </w:rPr>
              <w:t>25.0%</w:t>
            </w:r>
          </w:p>
        </w:tc>
      </w:tr>
      <w:tr w:rsidR="00FB328C" w:rsidRPr="00FB328C" w14:paraId="3B5134A6"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077AE5C1" w14:textId="35386CE2" w:rsidR="0011100E" w:rsidRPr="00FB328C" w:rsidRDefault="0011100E" w:rsidP="003403A5">
            <w:pPr>
              <w:tabs>
                <w:tab w:val="left" w:pos="2127"/>
              </w:tabs>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appeals</w:t>
            </w:r>
          </w:p>
        </w:tc>
        <w:tc>
          <w:tcPr>
            <w:tcW w:w="980" w:type="dxa"/>
            <w:tcBorders>
              <w:top w:val="dashSmallGap" w:sz="4" w:space="0" w:color="595959" w:themeColor="text1" w:themeTint="A6"/>
              <w:bottom w:val="dashSmallGap" w:sz="4" w:space="0" w:color="595959" w:themeColor="text1" w:themeTint="A6"/>
            </w:tcBorders>
            <w:vAlign w:val="center"/>
          </w:tcPr>
          <w:p w14:paraId="10CCDEFA" w14:textId="5CA6C587" w:rsidR="0011100E" w:rsidRPr="00FB328C" w:rsidRDefault="0011100E" w:rsidP="003403A5">
            <w:pPr>
              <w:tabs>
                <w:tab w:val="left" w:pos="2127"/>
              </w:tabs>
              <w:jc w:val="right"/>
              <w:rPr>
                <w:color w:val="auto"/>
              </w:rPr>
            </w:pPr>
            <w:r w:rsidRPr="00FB328C">
              <w:rPr>
                <w:color w:val="auto"/>
              </w:rPr>
              <w:t>19</w:t>
            </w:r>
          </w:p>
        </w:tc>
        <w:tc>
          <w:tcPr>
            <w:tcW w:w="981" w:type="dxa"/>
            <w:tcBorders>
              <w:top w:val="dashSmallGap" w:sz="4" w:space="0" w:color="595959" w:themeColor="text1" w:themeTint="A6"/>
              <w:bottom w:val="dashSmallGap" w:sz="4" w:space="0" w:color="595959" w:themeColor="text1" w:themeTint="A6"/>
            </w:tcBorders>
            <w:vAlign w:val="center"/>
          </w:tcPr>
          <w:p w14:paraId="1E92E9B3" w14:textId="04F4A870" w:rsidR="0011100E" w:rsidRPr="00FB328C" w:rsidRDefault="0011100E" w:rsidP="003403A5">
            <w:pPr>
              <w:tabs>
                <w:tab w:val="left" w:pos="2127"/>
              </w:tabs>
              <w:jc w:val="right"/>
              <w:rPr>
                <w:color w:val="auto"/>
              </w:rPr>
            </w:pPr>
            <w:r w:rsidRPr="00FB328C">
              <w:rPr>
                <w:color w:val="auto"/>
              </w:rPr>
              <w:t>6.9%</w:t>
            </w:r>
          </w:p>
        </w:tc>
        <w:tc>
          <w:tcPr>
            <w:tcW w:w="981" w:type="dxa"/>
            <w:tcBorders>
              <w:top w:val="dashSmallGap" w:sz="4" w:space="0" w:color="595959" w:themeColor="text1" w:themeTint="A6"/>
              <w:bottom w:val="dashSmallGap" w:sz="4" w:space="0" w:color="595959" w:themeColor="text1" w:themeTint="A6"/>
            </w:tcBorders>
            <w:vAlign w:val="center"/>
          </w:tcPr>
          <w:p w14:paraId="051C3972" w14:textId="38EE7361" w:rsidR="0011100E" w:rsidRPr="00FB328C" w:rsidRDefault="0011100E" w:rsidP="003403A5">
            <w:pPr>
              <w:tabs>
                <w:tab w:val="left" w:pos="2127"/>
              </w:tabs>
              <w:jc w:val="right"/>
              <w:rPr>
                <w:color w:val="auto"/>
              </w:rPr>
            </w:pPr>
            <w:r w:rsidRPr="00FB328C">
              <w:rPr>
                <w:color w:val="auto"/>
              </w:rPr>
              <w:t>7</w:t>
            </w:r>
          </w:p>
        </w:tc>
        <w:tc>
          <w:tcPr>
            <w:tcW w:w="980" w:type="dxa"/>
            <w:tcBorders>
              <w:top w:val="dashSmallGap" w:sz="4" w:space="0" w:color="595959" w:themeColor="text1" w:themeTint="A6"/>
              <w:bottom w:val="dashSmallGap" w:sz="4" w:space="0" w:color="595959" w:themeColor="text1" w:themeTint="A6"/>
            </w:tcBorders>
            <w:vAlign w:val="center"/>
          </w:tcPr>
          <w:p w14:paraId="26D46D7B" w14:textId="2ECD2DE6" w:rsidR="0011100E" w:rsidRPr="00FB328C" w:rsidRDefault="0011100E" w:rsidP="003403A5">
            <w:pPr>
              <w:tabs>
                <w:tab w:val="left" w:pos="2127"/>
              </w:tabs>
              <w:jc w:val="right"/>
              <w:rPr>
                <w:color w:val="auto"/>
              </w:rPr>
            </w:pPr>
            <w:r w:rsidRPr="00FB328C">
              <w:rPr>
                <w:color w:val="auto"/>
              </w:rPr>
              <w:t>8.0%</w:t>
            </w:r>
          </w:p>
        </w:tc>
        <w:tc>
          <w:tcPr>
            <w:tcW w:w="981" w:type="dxa"/>
            <w:tcBorders>
              <w:top w:val="dashSmallGap" w:sz="4" w:space="0" w:color="595959" w:themeColor="text1" w:themeTint="A6"/>
              <w:bottom w:val="dashSmallGap" w:sz="4" w:space="0" w:color="595959" w:themeColor="text1" w:themeTint="A6"/>
            </w:tcBorders>
            <w:vAlign w:val="center"/>
          </w:tcPr>
          <w:p w14:paraId="3E78E1D3" w14:textId="1066AC58" w:rsidR="0011100E" w:rsidRPr="00FB328C" w:rsidRDefault="0011100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vAlign w:val="center"/>
          </w:tcPr>
          <w:p w14:paraId="3E7C22D6" w14:textId="4DEE7300" w:rsidR="0011100E" w:rsidRPr="00FB328C" w:rsidRDefault="0011100E" w:rsidP="003403A5">
            <w:pPr>
              <w:tabs>
                <w:tab w:val="left" w:pos="2127"/>
              </w:tabs>
              <w:jc w:val="right"/>
              <w:rPr>
                <w:color w:val="auto"/>
              </w:rPr>
            </w:pPr>
            <w:r w:rsidRPr="00FB328C">
              <w:rPr>
                <w:color w:val="auto"/>
              </w:rPr>
              <w:t>12.5%</w:t>
            </w:r>
          </w:p>
        </w:tc>
      </w:tr>
      <w:tr w:rsidR="00FB328C" w:rsidRPr="00FB328C" w14:paraId="08A760D3"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55D9408" w14:textId="6B90B8EF" w:rsidR="0011100E" w:rsidRPr="00FB328C" w:rsidRDefault="0011100E" w:rsidP="003403A5">
            <w:pPr>
              <w:tabs>
                <w:tab w:val="left" w:pos="2127"/>
              </w:tabs>
              <w:rPr>
                <w:color w:val="auto"/>
              </w:rPr>
            </w:pPr>
            <w:r w:rsidRPr="00FB328C">
              <w:rPr>
                <w:color w:val="auto"/>
              </w:rPr>
              <w:t>SMS</w:t>
            </w:r>
            <w:r w:rsidR="00AC5C50">
              <w:rPr>
                <w:color w:val="auto"/>
              </w:rPr>
              <w:t xml:space="preserve"> </w:t>
            </w:r>
            <w:r w:rsidRPr="00FB328C">
              <w:rPr>
                <w:color w:val="auto"/>
              </w:rPr>
              <w:t>appeals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204B492" w14:textId="4FBEA855" w:rsidR="0011100E" w:rsidRPr="00FB328C" w:rsidRDefault="0011100E" w:rsidP="003403A5">
            <w:pPr>
              <w:tabs>
                <w:tab w:val="left" w:pos="2127"/>
              </w:tabs>
              <w:jc w:val="right"/>
              <w:rPr>
                <w:color w:val="auto"/>
              </w:rPr>
            </w:pPr>
            <w:r w:rsidRPr="00FB328C">
              <w:rPr>
                <w:color w:val="auto"/>
              </w:rPr>
              <w:t>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9031AF" w14:textId="604C9CD8" w:rsidR="0011100E" w:rsidRPr="00FB328C" w:rsidRDefault="0011100E" w:rsidP="003403A5">
            <w:pPr>
              <w:tabs>
                <w:tab w:val="left" w:pos="2127"/>
              </w:tabs>
              <w:jc w:val="right"/>
              <w:rPr>
                <w:color w:val="auto"/>
              </w:rPr>
            </w:pPr>
            <w:r w:rsidRPr="00FB328C">
              <w:rPr>
                <w:color w:val="auto"/>
              </w:rPr>
              <w:t>0.7%</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BCEEEF3" w14:textId="7629EDBF" w:rsidR="0011100E" w:rsidRPr="00FB328C" w:rsidRDefault="0011100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B1BB18" w14:textId="4192AC14" w:rsidR="0011100E" w:rsidRPr="00FB328C" w:rsidRDefault="0011100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96340E4" w14:textId="32E04020" w:rsidR="0011100E" w:rsidRPr="00FB328C" w:rsidRDefault="0011100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BD3502" w14:textId="6008E2B1" w:rsidR="0011100E" w:rsidRPr="00FB328C" w:rsidRDefault="0011100E" w:rsidP="003403A5">
            <w:pPr>
              <w:tabs>
                <w:tab w:val="left" w:pos="2127"/>
              </w:tabs>
              <w:jc w:val="right"/>
              <w:rPr>
                <w:color w:val="auto"/>
              </w:rPr>
            </w:pPr>
            <w:r w:rsidRPr="00FB328C">
              <w:rPr>
                <w:color w:val="auto"/>
              </w:rPr>
              <w:t>1.1%</w:t>
            </w:r>
          </w:p>
        </w:tc>
      </w:tr>
      <w:tr w:rsidR="00FB328C" w:rsidRPr="00FB328C" w14:paraId="1E7574D0"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183A42FD" w14:textId="6C2C8ACD"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mobile</w:t>
            </w:r>
            <w:r w:rsidR="00AC5C50">
              <w:rPr>
                <w:color w:val="auto"/>
              </w:rPr>
              <w:t xml:space="preserve"> </w:t>
            </w:r>
            <w:r w:rsidRPr="00FB328C">
              <w:rPr>
                <w:color w:val="auto"/>
              </w:rPr>
              <w:t>fundraising</w:t>
            </w:r>
          </w:p>
        </w:tc>
        <w:tc>
          <w:tcPr>
            <w:tcW w:w="980" w:type="dxa"/>
            <w:tcBorders>
              <w:top w:val="dashSmallGap" w:sz="4" w:space="0" w:color="595959" w:themeColor="text1" w:themeTint="A6"/>
              <w:bottom w:val="dashSmallGap" w:sz="4" w:space="0" w:color="595959" w:themeColor="text1" w:themeTint="A6"/>
            </w:tcBorders>
            <w:vAlign w:val="center"/>
          </w:tcPr>
          <w:p w14:paraId="0E28B091" w14:textId="6D0ACB83" w:rsidR="00BB7E1E" w:rsidRPr="00FB328C" w:rsidRDefault="00BB7E1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vAlign w:val="center"/>
          </w:tcPr>
          <w:p w14:paraId="4A0A572F" w14:textId="522E545A" w:rsidR="00BB7E1E" w:rsidRPr="00FB328C" w:rsidRDefault="00BB7E1E" w:rsidP="003403A5">
            <w:pPr>
              <w:tabs>
                <w:tab w:val="left" w:pos="2127"/>
              </w:tabs>
              <w:jc w:val="right"/>
              <w:rPr>
                <w:color w:val="auto"/>
              </w:rPr>
            </w:pPr>
            <w:r w:rsidRPr="00FB328C">
              <w:rPr>
                <w:color w:val="auto"/>
              </w:rPr>
              <w:t>0.4%</w:t>
            </w:r>
          </w:p>
        </w:tc>
        <w:tc>
          <w:tcPr>
            <w:tcW w:w="981" w:type="dxa"/>
            <w:tcBorders>
              <w:top w:val="dashSmallGap" w:sz="4" w:space="0" w:color="595959" w:themeColor="text1" w:themeTint="A6"/>
              <w:bottom w:val="dashSmallGap" w:sz="4" w:space="0" w:color="595959" w:themeColor="text1" w:themeTint="A6"/>
            </w:tcBorders>
            <w:vAlign w:val="center"/>
          </w:tcPr>
          <w:p w14:paraId="09BF7BDF" w14:textId="63433863" w:rsidR="00BB7E1E" w:rsidRPr="00FB328C" w:rsidRDefault="00BB7E1E" w:rsidP="003403A5">
            <w:pPr>
              <w:tabs>
                <w:tab w:val="left" w:pos="2127"/>
              </w:tabs>
              <w:jc w:val="right"/>
              <w:rPr>
                <w:color w:val="auto"/>
              </w:rPr>
            </w:pPr>
            <w:r w:rsidRPr="00FB328C">
              <w:rPr>
                <w:color w:val="auto"/>
              </w:rPr>
              <w:t>-</w:t>
            </w:r>
          </w:p>
        </w:tc>
        <w:tc>
          <w:tcPr>
            <w:tcW w:w="980" w:type="dxa"/>
            <w:tcBorders>
              <w:top w:val="dashSmallGap" w:sz="4" w:space="0" w:color="595959" w:themeColor="text1" w:themeTint="A6"/>
              <w:bottom w:val="dashSmallGap" w:sz="4" w:space="0" w:color="595959" w:themeColor="text1" w:themeTint="A6"/>
            </w:tcBorders>
            <w:vAlign w:val="center"/>
          </w:tcPr>
          <w:p w14:paraId="11FFCCAB" w14:textId="24D70901"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1D5B6782" w14:textId="68813970"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569EA038" w14:textId="408561DE" w:rsidR="00BB7E1E" w:rsidRPr="00FB328C" w:rsidRDefault="00BB7E1E" w:rsidP="003403A5">
            <w:pPr>
              <w:tabs>
                <w:tab w:val="left" w:pos="2127"/>
              </w:tabs>
              <w:jc w:val="right"/>
              <w:rPr>
                <w:color w:val="auto"/>
              </w:rPr>
            </w:pPr>
            <w:r w:rsidRPr="00FB328C">
              <w:rPr>
                <w:color w:val="auto"/>
              </w:rPr>
              <w:t>-</w:t>
            </w:r>
          </w:p>
        </w:tc>
      </w:tr>
      <w:tr w:rsidR="00FB328C" w:rsidRPr="00FB328C" w14:paraId="4A40BEED"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0F1BB1" w14:textId="7FD85EFF"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technology-based</w:t>
            </w:r>
            <w:r w:rsidR="00AC5C50">
              <w:rPr>
                <w:color w:val="auto"/>
              </w:rPr>
              <w:t xml:space="preserve"> </w:t>
            </w:r>
            <w:r w:rsidRPr="00FB328C">
              <w:rPr>
                <w:color w:val="auto"/>
              </w:rPr>
              <w:t>appeals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A61DC2" w14:textId="5068A088" w:rsidR="00BB7E1E" w:rsidRPr="00FB328C" w:rsidRDefault="00BB7E1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D067C1" w14:textId="58E3577F" w:rsidR="00BB7E1E" w:rsidRPr="00FB328C" w:rsidRDefault="00BB7E1E" w:rsidP="003403A5">
            <w:pPr>
              <w:tabs>
                <w:tab w:val="left" w:pos="2127"/>
              </w:tabs>
              <w:jc w:val="right"/>
              <w:rPr>
                <w:color w:val="auto"/>
              </w:rPr>
            </w:pPr>
            <w:r w:rsidRPr="00FB328C">
              <w:rPr>
                <w:color w:val="auto"/>
              </w:rPr>
              <w:t>0.4%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292D81" w14:textId="24A09807" w:rsidR="00BB7E1E" w:rsidRPr="00FB328C" w:rsidRDefault="00BB7E1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CC39844" w14:textId="3FF505CE"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6B5197C" w14:textId="580855DE"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9F670A" w14:textId="52D305C8" w:rsidR="00BB7E1E" w:rsidRPr="00FB328C" w:rsidRDefault="00BB7E1E" w:rsidP="003403A5">
            <w:pPr>
              <w:tabs>
                <w:tab w:val="left" w:pos="2127"/>
              </w:tabs>
              <w:jc w:val="right"/>
              <w:rPr>
                <w:color w:val="auto"/>
              </w:rPr>
            </w:pPr>
            <w:r w:rsidRPr="00FB328C">
              <w:rPr>
                <w:color w:val="auto"/>
              </w:rPr>
              <w:t>-</w:t>
            </w:r>
          </w:p>
        </w:tc>
      </w:tr>
      <w:tr w:rsidR="00FB328C" w:rsidRPr="00FB328C" w14:paraId="30C30B06"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30E97133" w14:textId="5017E211"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Media</w:t>
            </w:r>
            <w:r w:rsidR="00AC5C50">
              <w:rPr>
                <w:rFonts w:ascii="Century Gothic" w:hAnsi="Century Gothic"/>
                <w:b/>
                <w:color w:val="auto"/>
                <w:sz w:val="18"/>
                <w:szCs w:val="18"/>
              </w:rPr>
              <w:t xml:space="preserve"> </w:t>
            </w:r>
            <w:r w:rsidRPr="00FB328C">
              <w:rPr>
                <w:rFonts w:ascii="Century Gothic" w:hAnsi="Century Gothic"/>
                <w:b/>
                <w:color w:val="auto"/>
                <w:sz w:val="18"/>
                <w:szCs w:val="18"/>
              </w:rPr>
              <w:t>appeals</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vAlign w:val="center"/>
          </w:tcPr>
          <w:p w14:paraId="06A888F9" w14:textId="4EBEC5ED"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26</w:t>
            </w:r>
          </w:p>
        </w:tc>
        <w:tc>
          <w:tcPr>
            <w:tcW w:w="981" w:type="dxa"/>
            <w:tcBorders>
              <w:top w:val="dashSmallGap" w:sz="4" w:space="0" w:color="595959" w:themeColor="text1" w:themeTint="A6"/>
              <w:bottom w:val="dashSmallGap" w:sz="4" w:space="0" w:color="595959" w:themeColor="text1" w:themeTint="A6"/>
            </w:tcBorders>
            <w:vAlign w:val="center"/>
          </w:tcPr>
          <w:p w14:paraId="0A9B6AF6" w14:textId="07BBEC51"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9.5%</w:t>
            </w:r>
          </w:p>
        </w:tc>
        <w:tc>
          <w:tcPr>
            <w:tcW w:w="981" w:type="dxa"/>
            <w:tcBorders>
              <w:top w:val="dashSmallGap" w:sz="4" w:space="0" w:color="595959" w:themeColor="text1" w:themeTint="A6"/>
              <w:bottom w:val="dashSmallGap" w:sz="4" w:space="0" w:color="595959" w:themeColor="text1" w:themeTint="A6"/>
            </w:tcBorders>
            <w:vAlign w:val="center"/>
          </w:tcPr>
          <w:p w14:paraId="0763232E" w14:textId="4F65A363"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7</w:t>
            </w:r>
          </w:p>
        </w:tc>
        <w:tc>
          <w:tcPr>
            <w:tcW w:w="980" w:type="dxa"/>
            <w:tcBorders>
              <w:top w:val="dashSmallGap" w:sz="4" w:space="0" w:color="595959" w:themeColor="text1" w:themeTint="A6"/>
              <w:bottom w:val="dashSmallGap" w:sz="4" w:space="0" w:color="595959" w:themeColor="text1" w:themeTint="A6"/>
            </w:tcBorders>
            <w:vAlign w:val="center"/>
          </w:tcPr>
          <w:p w14:paraId="01495DF4" w14:textId="0939DD2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8.0%</w:t>
            </w:r>
          </w:p>
        </w:tc>
        <w:tc>
          <w:tcPr>
            <w:tcW w:w="981" w:type="dxa"/>
            <w:tcBorders>
              <w:top w:val="dashSmallGap" w:sz="4" w:space="0" w:color="595959" w:themeColor="text1" w:themeTint="A6"/>
              <w:bottom w:val="dashSmallGap" w:sz="4" w:space="0" w:color="595959" w:themeColor="text1" w:themeTint="A6"/>
            </w:tcBorders>
            <w:vAlign w:val="center"/>
          </w:tcPr>
          <w:p w14:paraId="76A5FCA1" w14:textId="0BE56F32"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8</w:t>
            </w:r>
          </w:p>
        </w:tc>
        <w:tc>
          <w:tcPr>
            <w:tcW w:w="981" w:type="dxa"/>
            <w:tcBorders>
              <w:top w:val="dashSmallGap" w:sz="4" w:space="0" w:color="595959" w:themeColor="text1" w:themeTint="A6"/>
              <w:bottom w:val="dashSmallGap" w:sz="4" w:space="0" w:color="595959" w:themeColor="text1" w:themeTint="A6"/>
            </w:tcBorders>
            <w:vAlign w:val="center"/>
          </w:tcPr>
          <w:p w14:paraId="58D9A606" w14:textId="7BE77EB8"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9.1</w:t>
            </w:r>
          </w:p>
        </w:tc>
      </w:tr>
      <w:tr w:rsidR="00FB328C" w:rsidRPr="00FB328C" w14:paraId="5C1035EF"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8AACA9" w14:textId="77777777" w:rsidR="00BB7E1E" w:rsidRPr="00FB328C" w:rsidRDefault="00BB7E1E" w:rsidP="003403A5">
            <w:pPr>
              <w:tabs>
                <w:tab w:val="left" w:pos="2127"/>
              </w:tabs>
              <w:rPr>
                <w:color w:val="auto"/>
              </w:rPr>
            </w:pPr>
            <w:r w:rsidRPr="00FB328C">
              <w:rPr>
                <w:color w:val="auto"/>
              </w:rPr>
              <w:t>Radio-a-thon</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0EB42C" w14:textId="4FED7CB0" w:rsidR="00BB7E1E" w:rsidRPr="00FB328C" w:rsidRDefault="00BB7E1E" w:rsidP="003403A5">
            <w:pPr>
              <w:tabs>
                <w:tab w:val="left" w:pos="2127"/>
              </w:tabs>
              <w:jc w:val="right"/>
              <w:rPr>
                <w:color w:val="auto"/>
              </w:rPr>
            </w:pPr>
            <w:r w:rsidRPr="00FB328C">
              <w:rPr>
                <w:color w:val="auto"/>
              </w:rPr>
              <w:t>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22E196" w14:textId="64D5445A"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C351D06" w14:textId="0491A539" w:rsidR="00BB7E1E" w:rsidRPr="00FB328C" w:rsidRDefault="00BB7E1E" w:rsidP="003403A5">
            <w:pPr>
              <w:tabs>
                <w:tab w:val="left" w:pos="2127"/>
              </w:tabs>
              <w:jc w:val="right"/>
              <w:rPr>
                <w:color w:val="auto"/>
              </w:rPr>
            </w:pPr>
            <w:r w:rsidRPr="00FB328C">
              <w:rPr>
                <w:color w:val="auto"/>
              </w:rPr>
              <w:t>-</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A72774" w14:textId="627C2DD5"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A1506C" w14:textId="50F73213"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9743C9" w14:textId="3648D9BF" w:rsidR="00BB7E1E" w:rsidRPr="00FB328C" w:rsidRDefault="00BB7E1E" w:rsidP="003403A5">
            <w:pPr>
              <w:tabs>
                <w:tab w:val="left" w:pos="2127"/>
              </w:tabs>
              <w:jc w:val="right"/>
              <w:rPr>
                <w:color w:val="auto"/>
              </w:rPr>
            </w:pPr>
            <w:r w:rsidRPr="00FB328C">
              <w:rPr>
                <w:color w:val="auto"/>
              </w:rPr>
              <w:t>-</w:t>
            </w:r>
          </w:p>
        </w:tc>
      </w:tr>
      <w:tr w:rsidR="00FB328C" w:rsidRPr="00FB328C" w14:paraId="60A32202"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74F1E956" w14:textId="77777777" w:rsidR="00BB7E1E" w:rsidRPr="00FB328C" w:rsidRDefault="00BB7E1E" w:rsidP="003403A5">
            <w:pPr>
              <w:tabs>
                <w:tab w:val="left" w:pos="2127"/>
              </w:tabs>
              <w:rPr>
                <w:color w:val="auto"/>
              </w:rPr>
            </w:pPr>
            <w:r w:rsidRPr="00FB328C">
              <w:rPr>
                <w:color w:val="auto"/>
              </w:rPr>
              <w:t>Telethon</w:t>
            </w:r>
          </w:p>
        </w:tc>
        <w:tc>
          <w:tcPr>
            <w:tcW w:w="980" w:type="dxa"/>
            <w:tcBorders>
              <w:top w:val="dashSmallGap" w:sz="4" w:space="0" w:color="595959" w:themeColor="text1" w:themeTint="A6"/>
              <w:bottom w:val="dashSmallGap" w:sz="4" w:space="0" w:color="595959" w:themeColor="text1" w:themeTint="A6"/>
            </w:tcBorders>
            <w:vAlign w:val="center"/>
          </w:tcPr>
          <w:p w14:paraId="7F918E6F" w14:textId="23D63BDF"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0E1244D1" w14:textId="6CC3986D"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6DE6CF94" w14:textId="204D7A31" w:rsidR="00BB7E1E" w:rsidRPr="00FB328C" w:rsidRDefault="00BB7E1E" w:rsidP="003403A5">
            <w:pPr>
              <w:tabs>
                <w:tab w:val="left" w:pos="2127"/>
              </w:tabs>
              <w:jc w:val="right"/>
              <w:rPr>
                <w:color w:val="auto"/>
              </w:rPr>
            </w:pPr>
            <w:r w:rsidRPr="00FB328C">
              <w:rPr>
                <w:color w:val="auto"/>
              </w:rPr>
              <w:t>1</w:t>
            </w:r>
          </w:p>
        </w:tc>
        <w:tc>
          <w:tcPr>
            <w:tcW w:w="980" w:type="dxa"/>
            <w:tcBorders>
              <w:top w:val="dashSmallGap" w:sz="4" w:space="0" w:color="595959" w:themeColor="text1" w:themeTint="A6"/>
              <w:bottom w:val="dashSmallGap" w:sz="4" w:space="0" w:color="595959" w:themeColor="text1" w:themeTint="A6"/>
            </w:tcBorders>
            <w:vAlign w:val="center"/>
          </w:tcPr>
          <w:p w14:paraId="4AB64FCF" w14:textId="5755807E" w:rsidR="00BB7E1E" w:rsidRPr="00FB328C" w:rsidRDefault="00BB7E1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vAlign w:val="center"/>
          </w:tcPr>
          <w:p w14:paraId="4F209961" w14:textId="062F41AF" w:rsidR="00BB7E1E" w:rsidRPr="00FB328C" w:rsidRDefault="00BB7E1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vAlign w:val="center"/>
          </w:tcPr>
          <w:p w14:paraId="30A90EA2" w14:textId="5DF79D3B" w:rsidR="00BB7E1E" w:rsidRPr="00FB328C" w:rsidRDefault="00BB7E1E" w:rsidP="003403A5">
            <w:pPr>
              <w:tabs>
                <w:tab w:val="left" w:pos="2127"/>
              </w:tabs>
              <w:jc w:val="right"/>
              <w:rPr>
                <w:color w:val="auto"/>
              </w:rPr>
            </w:pPr>
            <w:r w:rsidRPr="00FB328C">
              <w:rPr>
                <w:color w:val="auto"/>
              </w:rPr>
              <w:t>1.1%</w:t>
            </w:r>
          </w:p>
        </w:tc>
      </w:tr>
      <w:tr w:rsidR="00FB328C" w:rsidRPr="00FB328C" w14:paraId="619D0485"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5C99AA" w14:textId="1D14FDC8"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radio</w:t>
            </w:r>
            <w:r w:rsidR="00AC5C50">
              <w:rPr>
                <w:color w:val="auto"/>
              </w:rPr>
              <w:t xml:space="preserve"> </w:t>
            </w:r>
            <w:r w:rsidRPr="00FB328C">
              <w:rPr>
                <w:color w:val="auto"/>
              </w:rPr>
              <w:t>appeal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4800107" w14:textId="7F57C549" w:rsidR="00BB7E1E" w:rsidRPr="00FB328C" w:rsidRDefault="00BB7E1E" w:rsidP="003403A5">
            <w:pPr>
              <w:tabs>
                <w:tab w:val="left" w:pos="2127"/>
              </w:tabs>
              <w:jc w:val="right"/>
              <w:rPr>
                <w:color w:val="auto"/>
              </w:rPr>
            </w:pPr>
            <w:r w:rsidRPr="00FB328C">
              <w:rPr>
                <w:color w:val="auto"/>
              </w:rPr>
              <w:t>12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B41D2C" w14:textId="65386E17" w:rsidR="00BB7E1E" w:rsidRPr="00FB328C" w:rsidRDefault="00BB7E1E" w:rsidP="003403A5">
            <w:pPr>
              <w:tabs>
                <w:tab w:val="left" w:pos="2127"/>
              </w:tabs>
              <w:jc w:val="right"/>
              <w:rPr>
                <w:color w:val="auto"/>
              </w:rPr>
            </w:pPr>
            <w:r w:rsidRPr="00FB328C">
              <w:rPr>
                <w:color w:val="auto"/>
              </w:rPr>
              <w:t>4.4%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CFDA3B" w14:textId="40E449D6" w:rsidR="00BB7E1E" w:rsidRPr="00FB328C" w:rsidRDefault="00BB7E1E" w:rsidP="003403A5">
            <w:pPr>
              <w:tabs>
                <w:tab w:val="left" w:pos="2127"/>
              </w:tabs>
              <w:jc w:val="right"/>
              <w:rPr>
                <w:color w:val="auto"/>
              </w:rPr>
            </w:pPr>
            <w:r w:rsidRPr="00FB328C">
              <w:rPr>
                <w:color w:val="auto"/>
              </w:rPr>
              <w:t>2</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F3DA95" w14:textId="10F17CA6" w:rsidR="00BB7E1E" w:rsidRPr="00FB328C" w:rsidRDefault="00BB7E1E" w:rsidP="003403A5">
            <w:pPr>
              <w:tabs>
                <w:tab w:val="left" w:pos="2127"/>
              </w:tabs>
              <w:jc w:val="right"/>
              <w:rPr>
                <w:color w:val="auto"/>
              </w:rPr>
            </w:pPr>
            <w:r w:rsidRPr="00FB328C">
              <w:rPr>
                <w:color w:val="auto"/>
              </w:rPr>
              <w:t>2.3%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F15551A" w14:textId="26BB7334"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6EB184" w14:textId="003F510F" w:rsidR="00BB7E1E" w:rsidRPr="00FB328C" w:rsidRDefault="00BB7E1E" w:rsidP="003403A5">
            <w:pPr>
              <w:tabs>
                <w:tab w:val="left" w:pos="2127"/>
              </w:tabs>
              <w:jc w:val="right"/>
              <w:rPr>
                <w:color w:val="auto"/>
              </w:rPr>
            </w:pPr>
            <w:r w:rsidRPr="00FB328C">
              <w:rPr>
                <w:color w:val="auto"/>
              </w:rPr>
              <w:t>-</w:t>
            </w:r>
          </w:p>
        </w:tc>
      </w:tr>
      <w:tr w:rsidR="00FB328C" w:rsidRPr="00FB328C" w14:paraId="39173863"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5FC34DFD" w14:textId="265A1EAB" w:rsidR="00BB7E1E" w:rsidRPr="00FB328C" w:rsidRDefault="00BB7E1E" w:rsidP="003403A5">
            <w:pPr>
              <w:tabs>
                <w:tab w:val="left" w:pos="2127"/>
              </w:tabs>
              <w:rPr>
                <w:color w:val="auto"/>
              </w:rPr>
            </w:pPr>
            <w:r w:rsidRPr="00FB328C">
              <w:rPr>
                <w:color w:val="auto"/>
              </w:rPr>
              <w:t>Other</w:t>
            </w:r>
            <w:r w:rsidR="00AC5C50">
              <w:rPr>
                <w:color w:val="auto"/>
              </w:rPr>
              <w:t xml:space="preserve"> </w:t>
            </w:r>
            <w:r w:rsidRPr="00FB328C">
              <w:rPr>
                <w:color w:val="auto"/>
              </w:rPr>
              <w:t>TV</w:t>
            </w:r>
            <w:r w:rsidR="00AC5C50">
              <w:rPr>
                <w:color w:val="auto"/>
              </w:rPr>
              <w:t xml:space="preserve"> </w:t>
            </w:r>
            <w:r w:rsidRPr="00FB328C">
              <w:rPr>
                <w:color w:val="auto"/>
              </w:rPr>
              <w:t>appeal</w:t>
            </w:r>
          </w:p>
        </w:tc>
        <w:tc>
          <w:tcPr>
            <w:tcW w:w="980" w:type="dxa"/>
            <w:tcBorders>
              <w:top w:val="dashSmallGap" w:sz="4" w:space="0" w:color="595959" w:themeColor="text1" w:themeTint="A6"/>
              <w:bottom w:val="dashSmallGap" w:sz="4" w:space="0" w:color="595959" w:themeColor="text1" w:themeTint="A6"/>
            </w:tcBorders>
            <w:vAlign w:val="center"/>
          </w:tcPr>
          <w:p w14:paraId="6293BD6C" w14:textId="3E24AEE2" w:rsidR="00BB7E1E" w:rsidRPr="00FB328C" w:rsidRDefault="00BB7E1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vAlign w:val="center"/>
          </w:tcPr>
          <w:p w14:paraId="58D6C242" w14:textId="2055EFAB" w:rsidR="00BB7E1E" w:rsidRPr="00FB328C" w:rsidRDefault="00BB7E1E" w:rsidP="003403A5">
            <w:pPr>
              <w:tabs>
                <w:tab w:val="left" w:pos="2127"/>
              </w:tabs>
              <w:jc w:val="right"/>
              <w:rPr>
                <w:color w:val="auto"/>
              </w:rPr>
            </w:pPr>
            <w:r w:rsidRPr="00FB328C">
              <w:rPr>
                <w:color w:val="auto"/>
              </w:rPr>
              <w:t>0.4%</w:t>
            </w:r>
          </w:p>
        </w:tc>
        <w:tc>
          <w:tcPr>
            <w:tcW w:w="981" w:type="dxa"/>
            <w:tcBorders>
              <w:top w:val="dashSmallGap" w:sz="4" w:space="0" w:color="595959" w:themeColor="text1" w:themeTint="A6"/>
              <w:bottom w:val="dashSmallGap" w:sz="4" w:space="0" w:color="595959" w:themeColor="text1" w:themeTint="A6"/>
            </w:tcBorders>
            <w:vAlign w:val="center"/>
          </w:tcPr>
          <w:p w14:paraId="41E738A4" w14:textId="181564A6" w:rsidR="00BB7E1E" w:rsidRPr="00FB328C" w:rsidRDefault="00BB7E1E" w:rsidP="003403A5">
            <w:pPr>
              <w:tabs>
                <w:tab w:val="left" w:pos="2127"/>
              </w:tabs>
              <w:jc w:val="right"/>
              <w:rPr>
                <w:color w:val="auto"/>
              </w:rPr>
            </w:pPr>
            <w:r w:rsidRPr="00FB328C">
              <w:rPr>
                <w:color w:val="auto"/>
              </w:rPr>
              <w:t>-</w:t>
            </w:r>
          </w:p>
        </w:tc>
        <w:tc>
          <w:tcPr>
            <w:tcW w:w="980" w:type="dxa"/>
            <w:tcBorders>
              <w:top w:val="dashSmallGap" w:sz="4" w:space="0" w:color="595959" w:themeColor="text1" w:themeTint="A6"/>
              <w:bottom w:val="dashSmallGap" w:sz="4" w:space="0" w:color="595959" w:themeColor="text1" w:themeTint="A6"/>
            </w:tcBorders>
            <w:vAlign w:val="center"/>
          </w:tcPr>
          <w:p w14:paraId="5E74BD2C" w14:textId="07C2F0A1"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3F8A39C5" w14:textId="5C95F46F"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34D70CEA" w14:textId="7FCF2F34" w:rsidR="00BB7E1E" w:rsidRPr="00FB328C" w:rsidRDefault="00BB7E1E" w:rsidP="003403A5">
            <w:pPr>
              <w:tabs>
                <w:tab w:val="left" w:pos="2127"/>
              </w:tabs>
              <w:jc w:val="right"/>
              <w:rPr>
                <w:color w:val="auto"/>
              </w:rPr>
            </w:pPr>
            <w:r w:rsidRPr="00FB328C">
              <w:rPr>
                <w:color w:val="auto"/>
              </w:rPr>
              <w:t>-</w:t>
            </w:r>
          </w:p>
        </w:tc>
      </w:tr>
      <w:tr w:rsidR="00FB328C" w:rsidRPr="00FB328C" w14:paraId="7B60F4B2"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6EA9CE1" w14:textId="3199999D" w:rsidR="0011100E" w:rsidRPr="00FB328C" w:rsidRDefault="0011100E" w:rsidP="003403A5">
            <w:pPr>
              <w:tabs>
                <w:tab w:val="left" w:pos="2127"/>
              </w:tabs>
              <w:rPr>
                <w:color w:val="auto"/>
              </w:rPr>
            </w:pPr>
            <w:r w:rsidRPr="00FB328C">
              <w:rPr>
                <w:color w:val="auto"/>
              </w:rPr>
              <w:t>Press</w:t>
            </w:r>
            <w:r w:rsidR="00AC5C50">
              <w:rPr>
                <w:color w:val="auto"/>
              </w:rPr>
              <w:t xml:space="preserve"> </w:t>
            </w:r>
            <w:r w:rsidRPr="00FB328C">
              <w:rPr>
                <w:color w:val="auto"/>
              </w:rPr>
              <w:t>appeal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913AA9" w14:textId="1924472A" w:rsidR="0011100E" w:rsidRPr="00FB328C" w:rsidRDefault="0011100E" w:rsidP="003403A5">
            <w:pPr>
              <w:tabs>
                <w:tab w:val="left" w:pos="2127"/>
              </w:tabs>
              <w:jc w:val="right"/>
              <w:rPr>
                <w:color w:val="auto"/>
              </w:rPr>
            </w:pPr>
            <w:r w:rsidRPr="00FB328C">
              <w:rPr>
                <w:color w:val="auto"/>
              </w:rPr>
              <w:t>11</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840D7B" w14:textId="1FCAD114" w:rsidR="0011100E" w:rsidRPr="00FB328C" w:rsidRDefault="0011100E" w:rsidP="003403A5">
            <w:pPr>
              <w:tabs>
                <w:tab w:val="left" w:pos="2127"/>
              </w:tabs>
              <w:jc w:val="right"/>
              <w:rPr>
                <w:color w:val="auto"/>
              </w:rPr>
            </w:pPr>
            <w:r w:rsidRPr="00FB328C">
              <w:rPr>
                <w:color w:val="auto"/>
              </w:rPr>
              <w:t>4.0%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060857" w14:textId="42C3B64C" w:rsidR="0011100E" w:rsidRPr="00FB328C" w:rsidRDefault="0011100E" w:rsidP="003403A5">
            <w:pPr>
              <w:tabs>
                <w:tab w:val="left" w:pos="2127"/>
              </w:tabs>
              <w:jc w:val="right"/>
              <w:rPr>
                <w:color w:val="auto"/>
              </w:rPr>
            </w:pPr>
            <w:r w:rsidRPr="00FB328C">
              <w:rPr>
                <w:color w:val="auto"/>
              </w:rPr>
              <w:t>3</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7AE30D" w14:textId="693546C4" w:rsidR="0011100E" w:rsidRPr="00FB328C" w:rsidRDefault="0011100E" w:rsidP="003403A5">
            <w:pPr>
              <w:tabs>
                <w:tab w:val="left" w:pos="2127"/>
              </w:tabs>
              <w:jc w:val="right"/>
              <w:rPr>
                <w:color w:val="auto"/>
              </w:rPr>
            </w:pPr>
            <w:r w:rsidRPr="00FB328C">
              <w:rPr>
                <w:color w:val="auto"/>
              </w:rPr>
              <w:t>3.4%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651D59" w14:textId="3BE8C025" w:rsidR="0011100E" w:rsidRPr="00FB328C" w:rsidRDefault="0011100E" w:rsidP="003403A5">
            <w:pPr>
              <w:tabs>
                <w:tab w:val="left" w:pos="2127"/>
              </w:tabs>
              <w:jc w:val="right"/>
              <w:rPr>
                <w:color w:val="auto"/>
              </w:rPr>
            </w:pPr>
            <w:r w:rsidRPr="00FB328C">
              <w:rPr>
                <w:color w:val="auto"/>
              </w:rPr>
              <w:t>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23BEF1" w14:textId="6B201757" w:rsidR="0011100E" w:rsidRPr="00FB328C" w:rsidRDefault="0011100E" w:rsidP="003403A5">
            <w:pPr>
              <w:tabs>
                <w:tab w:val="left" w:pos="2127"/>
              </w:tabs>
              <w:jc w:val="right"/>
              <w:rPr>
                <w:color w:val="auto"/>
              </w:rPr>
            </w:pPr>
            <w:r w:rsidRPr="00FB328C">
              <w:rPr>
                <w:color w:val="auto"/>
              </w:rPr>
              <w:t>4.5%</w:t>
            </w:r>
          </w:p>
        </w:tc>
      </w:tr>
      <w:tr w:rsidR="00FB328C" w:rsidRPr="00FB328C" w14:paraId="05825FC5"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51984600" w14:textId="5B646D5B"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appeal</w:t>
            </w:r>
          </w:p>
        </w:tc>
        <w:tc>
          <w:tcPr>
            <w:tcW w:w="980" w:type="dxa"/>
            <w:tcBorders>
              <w:top w:val="dashSmallGap" w:sz="4" w:space="0" w:color="595959" w:themeColor="text1" w:themeTint="A6"/>
              <w:bottom w:val="dashSmallGap" w:sz="4" w:space="0" w:color="595959" w:themeColor="text1" w:themeTint="A6"/>
            </w:tcBorders>
            <w:vAlign w:val="center"/>
          </w:tcPr>
          <w:p w14:paraId="59C25912" w14:textId="492C64E2" w:rsidR="0011100E" w:rsidRPr="00FB328C" w:rsidRDefault="0011100E" w:rsidP="003403A5">
            <w:pPr>
              <w:tabs>
                <w:tab w:val="left" w:pos="2127"/>
              </w:tabs>
              <w:jc w:val="right"/>
              <w:rPr>
                <w:color w:val="auto"/>
              </w:rPr>
            </w:pPr>
            <w:r w:rsidRPr="00FB328C">
              <w:rPr>
                <w:color w:val="auto"/>
              </w:rPr>
              <w:t>7</w:t>
            </w:r>
          </w:p>
        </w:tc>
        <w:tc>
          <w:tcPr>
            <w:tcW w:w="981" w:type="dxa"/>
            <w:tcBorders>
              <w:top w:val="dashSmallGap" w:sz="4" w:space="0" w:color="595959" w:themeColor="text1" w:themeTint="A6"/>
              <w:bottom w:val="dashSmallGap" w:sz="4" w:space="0" w:color="595959" w:themeColor="text1" w:themeTint="A6"/>
            </w:tcBorders>
            <w:vAlign w:val="center"/>
          </w:tcPr>
          <w:p w14:paraId="0FDFF709" w14:textId="47270ABE" w:rsidR="0011100E" w:rsidRPr="00FB328C" w:rsidRDefault="0011100E" w:rsidP="003403A5">
            <w:pPr>
              <w:tabs>
                <w:tab w:val="left" w:pos="2127"/>
              </w:tabs>
              <w:jc w:val="right"/>
              <w:rPr>
                <w:color w:val="auto"/>
              </w:rPr>
            </w:pPr>
            <w:r w:rsidRPr="00FB328C">
              <w:rPr>
                <w:color w:val="auto"/>
              </w:rPr>
              <w:t>2.5%</w:t>
            </w:r>
          </w:p>
        </w:tc>
        <w:tc>
          <w:tcPr>
            <w:tcW w:w="981" w:type="dxa"/>
            <w:tcBorders>
              <w:top w:val="dashSmallGap" w:sz="4" w:space="0" w:color="595959" w:themeColor="text1" w:themeTint="A6"/>
              <w:bottom w:val="dashSmallGap" w:sz="4" w:space="0" w:color="595959" w:themeColor="text1" w:themeTint="A6"/>
            </w:tcBorders>
            <w:vAlign w:val="center"/>
          </w:tcPr>
          <w:p w14:paraId="1E14D28A" w14:textId="3FD3F04B" w:rsidR="0011100E" w:rsidRPr="00FB328C" w:rsidRDefault="0011100E" w:rsidP="003403A5">
            <w:pPr>
              <w:tabs>
                <w:tab w:val="left" w:pos="2127"/>
              </w:tabs>
              <w:jc w:val="right"/>
              <w:rPr>
                <w:color w:val="auto"/>
              </w:rPr>
            </w:pPr>
            <w:r w:rsidRPr="00FB328C">
              <w:rPr>
                <w:color w:val="auto"/>
              </w:rPr>
              <w:t>2</w:t>
            </w:r>
          </w:p>
        </w:tc>
        <w:tc>
          <w:tcPr>
            <w:tcW w:w="980" w:type="dxa"/>
            <w:tcBorders>
              <w:top w:val="dashSmallGap" w:sz="4" w:space="0" w:color="595959" w:themeColor="text1" w:themeTint="A6"/>
              <w:bottom w:val="dashSmallGap" w:sz="4" w:space="0" w:color="595959" w:themeColor="text1" w:themeTint="A6"/>
            </w:tcBorders>
            <w:vAlign w:val="center"/>
          </w:tcPr>
          <w:p w14:paraId="1FDDA970" w14:textId="40B63BD9" w:rsidR="0011100E" w:rsidRPr="00FB328C" w:rsidRDefault="0011100E" w:rsidP="003403A5">
            <w:pPr>
              <w:tabs>
                <w:tab w:val="left" w:pos="2127"/>
              </w:tabs>
              <w:jc w:val="right"/>
              <w:rPr>
                <w:color w:val="auto"/>
              </w:rPr>
            </w:pPr>
            <w:r w:rsidRPr="00FB328C">
              <w:rPr>
                <w:color w:val="auto"/>
              </w:rPr>
              <w:t>2.3%</w:t>
            </w:r>
          </w:p>
        </w:tc>
        <w:tc>
          <w:tcPr>
            <w:tcW w:w="981" w:type="dxa"/>
            <w:tcBorders>
              <w:top w:val="dashSmallGap" w:sz="4" w:space="0" w:color="595959" w:themeColor="text1" w:themeTint="A6"/>
              <w:bottom w:val="dashSmallGap" w:sz="4" w:space="0" w:color="595959" w:themeColor="text1" w:themeTint="A6"/>
            </w:tcBorders>
            <w:vAlign w:val="center"/>
          </w:tcPr>
          <w:p w14:paraId="15B9F519" w14:textId="2A22BC11" w:rsidR="0011100E" w:rsidRPr="00FB328C" w:rsidRDefault="0011100E" w:rsidP="003403A5">
            <w:pPr>
              <w:tabs>
                <w:tab w:val="left" w:pos="2127"/>
              </w:tabs>
              <w:jc w:val="right"/>
              <w:rPr>
                <w:color w:val="auto"/>
              </w:rPr>
            </w:pPr>
            <w:r w:rsidRPr="00FB328C">
              <w:rPr>
                <w:color w:val="auto"/>
              </w:rPr>
              <w:t>3</w:t>
            </w:r>
          </w:p>
        </w:tc>
        <w:tc>
          <w:tcPr>
            <w:tcW w:w="981" w:type="dxa"/>
            <w:tcBorders>
              <w:top w:val="dashSmallGap" w:sz="4" w:space="0" w:color="595959" w:themeColor="text1" w:themeTint="A6"/>
              <w:bottom w:val="dashSmallGap" w:sz="4" w:space="0" w:color="595959" w:themeColor="text1" w:themeTint="A6"/>
            </w:tcBorders>
            <w:vAlign w:val="center"/>
          </w:tcPr>
          <w:p w14:paraId="19FC7788" w14:textId="11958F8D" w:rsidR="0011100E" w:rsidRPr="00FB328C" w:rsidRDefault="0011100E" w:rsidP="003403A5">
            <w:pPr>
              <w:tabs>
                <w:tab w:val="left" w:pos="2127"/>
              </w:tabs>
              <w:jc w:val="right"/>
              <w:rPr>
                <w:color w:val="auto"/>
              </w:rPr>
            </w:pPr>
            <w:r w:rsidRPr="00FB328C">
              <w:rPr>
                <w:color w:val="auto"/>
              </w:rPr>
              <w:t>3.4%</w:t>
            </w:r>
          </w:p>
        </w:tc>
      </w:tr>
      <w:tr w:rsidR="00FB328C" w:rsidRPr="00FB328C" w14:paraId="714C419A"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A0C75A" w14:textId="1FB63A1F"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Membership</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40CD024" w14:textId="2E2A185A"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126</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A99C613" w14:textId="1FF512BC"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45.8%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50AE4E" w14:textId="17DC6834"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33</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3BB34A" w14:textId="7D964550"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37.5%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59E644" w14:textId="08EE17A2"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6E38403" w14:textId="310D6836"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26.1%</w:t>
            </w:r>
          </w:p>
        </w:tc>
      </w:tr>
      <w:tr w:rsidR="00FB328C" w:rsidRPr="00FB328C" w14:paraId="40DF3E70"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157D9AF9" w14:textId="3893E486" w:rsidR="0011100E" w:rsidRPr="00FB328C" w:rsidRDefault="0011100E" w:rsidP="003403A5">
            <w:pPr>
              <w:tabs>
                <w:tab w:val="left" w:pos="2127"/>
              </w:tabs>
              <w:rPr>
                <w:bCs/>
                <w:color w:val="auto"/>
              </w:rPr>
            </w:pPr>
            <w:r w:rsidRPr="00FB328C">
              <w:rPr>
                <w:color w:val="auto"/>
              </w:rPr>
              <w:t>Membership</w:t>
            </w:r>
            <w:r w:rsidR="00AC5C50">
              <w:rPr>
                <w:color w:val="auto"/>
              </w:rPr>
              <w:t xml:space="preserve"> </w:t>
            </w:r>
            <w:r w:rsidRPr="00FB328C">
              <w:rPr>
                <w:color w:val="auto"/>
              </w:rPr>
              <w:t>fees</w:t>
            </w:r>
          </w:p>
        </w:tc>
        <w:tc>
          <w:tcPr>
            <w:tcW w:w="980" w:type="dxa"/>
            <w:tcBorders>
              <w:top w:val="dashSmallGap" w:sz="4" w:space="0" w:color="595959" w:themeColor="text1" w:themeTint="A6"/>
              <w:bottom w:val="dashSmallGap" w:sz="4" w:space="0" w:color="595959" w:themeColor="text1" w:themeTint="A6"/>
            </w:tcBorders>
            <w:vAlign w:val="center"/>
          </w:tcPr>
          <w:p w14:paraId="0EAEF6D6" w14:textId="5FD7B111" w:rsidR="0011100E" w:rsidRPr="00FB328C" w:rsidRDefault="0011100E" w:rsidP="003403A5">
            <w:pPr>
              <w:tabs>
                <w:tab w:val="left" w:pos="2127"/>
              </w:tabs>
              <w:jc w:val="right"/>
              <w:rPr>
                <w:color w:val="auto"/>
              </w:rPr>
            </w:pPr>
            <w:r w:rsidRPr="00FB328C">
              <w:rPr>
                <w:color w:val="auto"/>
              </w:rPr>
              <w:t>116</w:t>
            </w:r>
          </w:p>
        </w:tc>
        <w:tc>
          <w:tcPr>
            <w:tcW w:w="981" w:type="dxa"/>
            <w:tcBorders>
              <w:top w:val="dashSmallGap" w:sz="4" w:space="0" w:color="595959" w:themeColor="text1" w:themeTint="A6"/>
              <w:bottom w:val="dashSmallGap" w:sz="4" w:space="0" w:color="595959" w:themeColor="text1" w:themeTint="A6"/>
            </w:tcBorders>
            <w:vAlign w:val="center"/>
          </w:tcPr>
          <w:p w14:paraId="694021F1" w14:textId="70B0D33B" w:rsidR="0011100E" w:rsidRPr="00FB328C" w:rsidRDefault="0011100E" w:rsidP="003403A5">
            <w:pPr>
              <w:tabs>
                <w:tab w:val="left" w:pos="2127"/>
              </w:tabs>
              <w:jc w:val="right"/>
              <w:rPr>
                <w:color w:val="auto"/>
              </w:rPr>
            </w:pPr>
            <w:r w:rsidRPr="00FB328C">
              <w:rPr>
                <w:color w:val="auto"/>
              </w:rPr>
              <w:t>42.2%</w:t>
            </w:r>
          </w:p>
        </w:tc>
        <w:tc>
          <w:tcPr>
            <w:tcW w:w="981" w:type="dxa"/>
            <w:tcBorders>
              <w:top w:val="dashSmallGap" w:sz="4" w:space="0" w:color="595959" w:themeColor="text1" w:themeTint="A6"/>
              <w:bottom w:val="dashSmallGap" w:sz="4" w:space="0" w:color="595959" w:themeColor="text1" w:themeTint="A6"/>
            </w:tcBorders>
            <w:vAlign w:val="center"/>
          </w:tcPr>
          <w:p w14:paraId="5C630F36" w14:textId="4AA47A84" w:rsidR="0011100E" w:rsidRPr="00FB328C" w:rsidRDefault="0011100E" w:rsidP="003403A5">
            <w:pPr>
              <w:tabs>
                <w:tab w:val="left" w:pos="2127"/>
              </w:tabs>
              <w:jc w:val="right"/>
              <w:rPr>
                <w:color w:val="auto"/>
              </w:rPr>
            </w:pPr>
            <w:r w:rsidRPr="00FB328C">
              <w:rPr>
                <w:color w:val="auto"/>
              </w:rPr>
              <w:t>29</w:t>
            </w:r>
          </w:p>
        </w:tc>
        <w:tc>
          <w:tcPr>
            <w:tcW w:w="980" w:type="dxa"/>
            <w:tcBorders>
              <w:top w:val="dashSmallGap" w:sz="4" w:space="0" w:color="595959" w:themeColor="text1" w:themeTint="A6"/>
              <w:bottom w:val="dashSmallGap" w:sz="4" w:space="0" w:color="595959" w:themeColor="text1" w:themeTint="A6"/>
            </w:tcBorders>
            <w:vAlign w:val="center"/>
          </w:tcPr>
          <w:p w14:paraId="5F4B83B3" w14:textId="5BF691DE" w:rsidR="0011100E" w:rsidRPr="00FB328C" w:rsidRDefault="0011100E" w:rsidP="003403A5">
            <w:pPr>
              <w:tabs>
                <w:tab w:val="left" w:pos="2127"/>
              </w:tabs>
              <w:jc w:val="right"/>
              <w:rPr>
                <w:color w:val="auto"/>
              </w:rPr>
            </w:pPr>
            <w:r w:rsidRPr="00FB328C">
              <w:rPr>
                <w:color w:val="auto"/>
              </w:rPr>
              <w:t>33.0%</w:t>
            </w:r>
          </w:p>
        </w:tc>
        <w:tc>
          <w:tcPr>
            <w:tcW w:w="981" w:type="dxa"/>
            <w:tcBorders>
              <w:top w:val="dashSmallGap" w:sz="4" w:space="0" w:color="595959" w:themeColor="text1" w:themeTint="A6"/>
              <w:bottom w:val="dashSmallGap" w:sz="4" w:space="0" w:color="595959" w:themeColor="text1" w:themeTint="A6"/>
            </w:tcBorders>
            <w:vAlign w:val="center"/>
          </w:tcPr>
          <w:p w14:paraId="6F08583F" w14:textId="1D46D1A2" w:rsidR="0011100E" w:rsidRPr="00FB328C" w:rsidRDefault="0011100E" w:rsidP="003403A5">
            <w:pPr>
              <w:tabs>
                <w:tab w:val="left" w:pos="2127"/>
              </w:tabs>
              <w:jc w:val="right"/>
              <w:rPr>
                <w:color w:val="auto"/>
              </w:rPr>
            </w:pPr>
            <w:r w:rsidRPr="00FB328C">
              <w:rPr>
                <w:color w:val="auto"/>
              </w:rPr>
              <w:t>16</w:t>
            </w:r>
          </w:p>
        </w:tc>
        <w:tc>
          <w:tcPr>
            <w:tcW w:w="981" w:type="dxa"/>
            <w:tcBorders>
              <w:top w:val="dashSmallGap" w:sz="4" w:space="0" w:color="595959" w:themeColor="text1" w:themeTint="A6"/>
              <w:bottom w:val="dashSmallGap" w:sz="4" w:space="0" w:color="595959" w:themeColor="text1" w:themeTint="A6"/>
            </w:tcBorders>
            <w:vAlign w:val="center"/>
          </w:tcPr>
          <w:p w14:paraId="2E2E4A25" w14:textId="40E5017A" w:rsidR="0011100E" w:rsidRPr="00FB328C" w:rsidRDefault="0011100E" w:rsidP="003403A5">
            <w:pPr>
              <w:tabs>
                <w:tab w:val="left" w:pos="2127"/>
              </w:tabs>
              <w:jc w:val="right"/>
              <w:rPr>
                <w:color w:val="auto"/>
              </w:rPr>
            </w:pPr>
            <w:r w:rsidRPr="00FB328C">
              <w:rPr>
                <w:color w:val="auto"/>
              </w:rPr>
              <w:t>18.2%</w:t>
            </w:r>
          </w:p>
        </w:tc>
      </w:tr>
      <w:tr w:rsidR="00FB328C" w:rsidRPr="00FB328C" w14:paraId="63D16C8F"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F6B3617" w14:textId="0DE65C22" w:rsidR="0011100E" w:rsidRPr="00FB328C" w:rsidRDefault="0011100E" w:rsidP="003403A5">
            <w:pPr>
              <w:tabs>
                <w:tab w:val="left" w:pos="2127"/>
              </w:tabs>
              <w:rPr>
                <w:color w:val="auto"/>
              </w:rPr>
            </w:pPr>
            <w:r w:rsidRPr="00FB328C">
              <w:rPr>
                <w:color w:val="auto"/>
              </w:rPr>
              <w:t>Donor</w:t>
            </w:r>
            <w:r w:rsidR="00AC5C50">
              <w:rPr>
                <w:color w:val="auto"/>
              </w:rPr>
              <w:t xml:space="preserve"> </w:t>
            </w:r>
            <w:r w:rsidRPr="00FB328C">
              <w:rPr>
                <w:color w:val="auto"/>
              </w:rPr>
              <w:t>clubs/circles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06DD4E" w14:textId="2C76860E" w:rsidR="0011100E" w:rsidRPr="00FB328C" w:rsidRDefault="0011100E" w:rsidP="003403A5">
            <w:pPr>
              <w:tabs>
                <w:tab w:val="left" w:pos="2127"/>
              </w:tabs>
              <w:jc w:val="right"/>
              <w:rPr>
                <w:color w:val="auto"/>
              </w:rPr>
            </w:pPr>
            <w:r w:rsidRPr="00FB328C">
              <w:rPr>
                <w:color w:val="auto"/>
              </w:rPr>
              <w:t>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64E815" w14:textId="5A018DAB" w:rsidR="0011100E" w:rsidRPr="00FB328C" w:rsidRDefault="0011100E" w:rsidP="003403A5">
            <w:pPr>
              <w:tabs>
                <w:tab w:val="left" w:pos="2127"/>
              </w:tabs>
              <w:jc w:val="right"/>
              <w:rPr>
                <w:color w:val="auto"/>
              </w:rPr>
            </w:pPr>
            <w:r w:rsidRPr="00FB328C">
              <w:rPr>
                <w:color w:val="auto"/>
              </w:rPr>
              <w:t>3.3%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2832F0" w14:textId="08A4B703" w:rsidR="0011100E" w:rsidRPr="00FB328C" w:rsidRDefault="0011100E" w:rsidP="003403A5">
            <w:pPr>
              <w:tabs>
                <w:tab w:val="left" w:pos="2127"/>
              </w:tabs>
              <w:jc w:val="right"/>
              <w:rPr>
                <w:color w:val="auto"/>
              </w:rPr>
            </w:pPr>
            <w:r w:rsidRPr="00FB328C">
              <w:rPr>
                <w:color w:val="auto"/>
              </w:rPr>
              <w:t>4</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036FBB4" w14:textId="320D920E" w:rsidR="0011100E" w:rsidRPr="00FB328C" w:rsidRDefault="0011100E" w:rsidP="003403A5">
            <w:pPr>
              <w:tabs>
                <w:tab w:val="left" w:pos="2127"/>
              </w:tabs>
              <w:jc w:val="right"/>
              <w:rPr>
                <w:color w:val="auto"/>
              </w:rPr>
            </w:pPr>
            <w:r w:rsidRPr="00FB328C">
              <w:rPr>
                <w:color w:val="auto"/>
              </w:rPr>
              <w:t>4.5%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62EC0E" w14:textId="4DA9041E" w:rsidR="0011100E" w:rsidRPr="00FB328C" w:rsidRDefault="0011100E" w:rsidP="003403A5">
            <w:pPr>
              <w:tabs>
                <w:tab w:val="left" w:pos="2127"/>
              </w:tabs>
              <w:jc w:val="right"/>
              <w:rPr>
                <w:color w:val="auto"/>
              </w:rPr>
            </w:pPr>
            <w:r w:rsidRPr="00FB328C">
              <w:rPr>
                <w:color w:val="auto"/>
              </w:rPr>
              <w:t>6</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6068963" w14:textId="680FD55A" w:rsidR="0011100E" w:rsidRPr="00FB328C" w:rsidRDefault="0011100E" w:rsidP="003403A5">
            <w:pPr>
              <w:tabs>
                <w:tab w:val="left" w:pos="2127"/>
              </w:tabs>
              <w:jc w:val="right"/>
              <w:rPr>
                <w:color w:val="auto"/>
              </w:rPr>
            </w:pPr>
            <w:r w:rsidRPr="00FB328C">
              <w:rPr>
                <w:color w:val="auto"/>
              </w:rPr>
              <w:t>6.8%</w:t>
            </w:r>
          </w:p>
        </w:tc>
      </w:tr>
      <w:tr w:rsidR="00FB328C" w:rsidRPr="00FB328C" w14:paraId="4D6C8F20"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743EA2BB" w14:textId="07A4B6D6" w:rsidR="0011100E" w:rsidRPr="00FB328C" w:rsidRDefault="0011100E" w:rsidP="003403A5">
            <w:pPr>
              <w:tabs>
                <w:tab w:val="left" w:pos="2127"/>
              </w:tabs>
              <w:rPr>
                <w:color w:val="auto"/>
              </w:rPr>
            </w:pPr>
            <w:r w:rsidRPr="00FB328C">
              <w:rPr>
                <w:color w:val="auto"/>
              </w:rPr>
              <w:t>Other</w:t>
            </w:r>
            <w:r w:rsidR="00AC5C50">
              <w:rPr>
                <w:color w:val="auto"/>
              </w:rPr>
              <w:t xml:space="preserve"> </w:t>
            </w:r>
            <w:r w:rsidRPr="00FB328C">
              <w:rPr>
                <w:color w:val="auto"/>
              </w:rPr>
              <w:t>member</w:t>
            </w:r>
            <w:r w:rsidR="00AC5C50">
              <w:rPr>
                <w:color w:val="auto"/>
              </w:rPr>
              <w:t xml:space="preserve"> </w:t>
            </w:r>
            <w:r w:rsidRPr="00FB328C">
              <w:rPr>
                <w:color w:val="auto"/>
              </w:rPr>
              <w:t>based</w:t>
            </w:r>
          </w:p>
        </w:tc>
        <w:tc>
          <w:tcPr>
            <w:tcW w:w="980" w:type="dxa"/>
            <w:tcBorders>
              <w:top w:val="dashSmallGap" w:sz="4" w:space="0" w:color="595959" w:themeColor="text1" w:themeTint="A6"/>
              <w:bottom w:val="dashSmallGap" w:sz="4" w:space="0" w:color="595959" w:themeColor="text1" w:themeTint="A6"/>
            </w:tcBorders>
            <w:vAlign w:val="center"/>
          </w:tcPr>
          <w:p w14:paraId="21F5D8A5" w14:textId="0AE5CE37" w:rsidR="0011100E" w:rsidRPr="00FB328C" w:rsidRDefault="0011100E" w:rsidP="003403A5">
            <w:pPr>
              <w:tabs>
                <w:tab w:val="left" w:pos="2127"/>
              </w:tabs>
              <w:jc w:val="right"/>
              <w:rPr>
                <w:color w:val="auto"/>
              </w:rPr>
            </w:pPr>
            <w:r w:rsidRPr="00FB328C">
              <w:rPr>
                <w:color w:val="auto"/>
              </w:rPr>
              <w:t>14</w:t>
            </w:r>
          </w:p>
        </w:tc>
        <w:tc>
          <w:tcPr>
            <w:tcW w:w="981" w:type="dxa"/>
            <w:tcBorders>
              <w:top w:val="dashSmallGap" w:sz="4" w:space="0" w:color="595959" w:themeColor="text1" w:themeTint="A6"/>
              <w:bottom w:val="dashSmallGap" w:sz="4" w:space="0" w:color="595959" w:themeColor="text1" w:themeTint="A6"/>
            </w:tcBorders>
            <w:vAlign w:val="center"/>
          </w:tcPr>
          <w:p w14:paraId="6F84FD64" w14:textId="2D24D087" w:rsidR="0011100E" w:rsidRPr="00FB328C" w:rsidRDefault="0011100E" w:rsidP="003403A5">
            <w:pPr>
              <w:tabs>
                <w:tab w:val="left" w:pos="2127"/>
              </w:tabs>
              <w:jc w:val="right"/>
              <w:rPr>
                <w:color w:val="auto"/>
              </w:rPr>
            </w:pPr>
            <w:r w:rsidRPr="00FB328C">
              <w:rPr>
                <w:color w:val="auto"/>
              </w:rPr>
              <w:t>5.1%</w:t>
            </w:r>
          </w:p>
        </w:tc>
        <w:tc>
          <w:tcPr>
            <w:tcW w:w="981" w:type="dxa"/>
            <w:tcBorders>
              <w:top w:val="dashSmallGap" w:sz="4" w:space="0" w:color="595959" w:themeColor="text1" w:themeTint="A6"/>
              <w:bottom w:val="dashSmallGap" w:sz="4" w:space="0" w:color="595959" w:themeColor="text1" w:themeTint="A6"/>
            </w:tcBorders>
            <w:vAlign w:val="center"/>
          </w:tcPr>
          <w:p w14:paraId="5BF9E228" w14:textId="78608C85" w:rsidR="0011100E" w:rsidRPr="00FB328C" w:rsidRDefault="0011100E" w:rsidP="003403A5">
            <w:pPr>
              <w:tabs>
                <w:tab w:val="left" w:pos="2127"/>
              </w:tabs>
              <w:jc w:val="right"/>
              <w:rPr>
                <w:color w:val="auto"/>
              </w:rPr>
            </w:pPr>
            <w:r w:rsidRPr="00FB328C">
              <w:rPr>
                <w:color w:val="auto"/>
              </w:rPr>
              <w:t>5</w:t>
            </w:r>
          </w:p>
        </w:tc>
        <w:tc>
          <w:tcPr>
            <w:tcW w:w="980" w:type="dxa"/>
            <w:tcBorders>
              <w:top w:val="dashSmallGap" w:sz="4" w:space="0" w:color="595959" w:themeColor="text1" w:themeTint="A6"/>
              <w:bottom w:val="dashSmallGap" w:sz="4" w:space="0" w:color="595959" w:themeColor="text1" w:themeTint="A6"/>
            </w:tcBorders>
            <w:vAlign w:val="center"/>
          </w:tcPr>
          <w:p w14:paraId="1C6609E6" w14:textId="2AFBB1D5" w:rsidR="0011100E" w:rsidRPr="00FB328C" w:rsidRDefault="0011100E" w:rsidP="003403A5">
            <w:pPr>
              <w:tabs>
                <w:tab w:val="left" w:pos="2127"/>
              </w:tabs>
              <w:jc w:val="right"/>
              <w:rPr>
                <w:color w:val="auto"/>
              </w:rPr>
            </w:pPr>
            <w:r w:rsidRPr="00FB328C">
              <w:rPr>
                <w:color w:val="auto"/>
              </w:rPr>
              <w:t>5.7%</w:t>
            </w:r>
          </w:p>
        </w:tc>
        <w:tc>
          <w:tcPr>
            <w:tcW w:w="981" w:type="dxa"/>
            <w:tcBorders>
              <w:top w:val="dashSmallGap" w:sz="4" w:space="0" w:color="595959" w:themeColor="text1" w:themeTint="A6"/>
              <w:bottom w:val="dashSmallGap" w:sz="4" w:space="0" w:color="595959" w:themeColor="text1" w:themeTint="A6"/>
            </w:tcBorders>
            <w:vAlign w:val="center"/>
          </w:tcPr>
          <w:p w14:paraId="11968F94" w14:textId="14E1FCA4" w:rsidR="0011100E" w:rsidRPr="00FB328C" w:rsidRDefault="0011100E" w:rsidP="003403A5">
            <w:pPr>
              <w:tabs>
                <w:tab w:val="left" w:pos="2127"/>
              </w:tabs>
              <w:jc w:val="right"/>
              <w:rPr>
                <w:color w:val="auto"/>
              </w:rPr>
            </w:pPr>
            <w:r w:rsidRPr="00FB328C">
              <w:rPr>
                <w:color w:val="auto"/>
              </w:rPr>
              <w:t>1</w:t>
            </w:r>
          </w:p>
        </w:tc>
        <w:tc>
          <w:tcPr>
            <w:tcW w:w="981" w:type="dxa"/>
            <w:tcBorders>
              <w:top w:val="dashSmallGap" w:sz="4" w:space="0" w:color="595959" w:themeColor="text1" w:themeTint="A6"/>
              <w:bottom w:val="dashSmallGap" w:sz="4" w:space="0" w:color="595959" w:themeColor="text1" w:themeTint="A6"/>
            </w:tcBorders>
            <w:vAlign w:val="center"/>
          </w:tcPr>
          <w:p w14:paraId="580EDE21" w14:textId="43591255" w:rsidR="0011100E" w:rsidRPr="00FB328C" w:rsidRDefault="0011100E" w:rsidP="003403A5">
            <w:pPr>
              <w:tabs>
                <w:tab w:val="left" w:pos="2127"/>
              </w:tabs>
              <w:jc w:val="right"/>
              <w:rPr>
                <w:color w:val="auto"/>
              </w:rPr>
            </w:pPr>
            <w:r w:rsidRPr="00FB328C">
              <w:rPr>
                <w:color w:val="auto"/>
              </w:rPr>
              <w:t>1.1%</w:t>
            </w:r>
          </w:p>
        </w:tc>
      </w:tr>
      <w:tr w:rsidR="00FB328C" w:rsidRPr="00FB328C" w14:paraId="13E035B5"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BB911F" w14:textId="05F6D99F" w:rsidR="0011100E" w:rsidRPr="00FB328C" w:rsidRDefault="0011100E" w:rsidP="003403A5">
            <w:pPr>
              <w:tabs>
                <w:tab w:val="left" w:pos="2127"/>
              </w:tabs>
              <w:rPr>
                <w:rFonts w:ascii="Century Gothic" w:hAnsi="Century Gothic"/>
                <w:b/>
                <w:color w:val="auto"/>
                <w:sz w:val="18"/>
                <w:szCs w:val="18"/>
              </w:rPr>
            </w:pPr>
            <w:r w:rsidRPr="00FB328C">
              <w:rPr>
                <w:rFonts w:ascii="Century Gothic" w:hAnsi="Century Gothic"/>
                <w:b/>
                <w:color w:val="auto"/>
                <w:sz w:val="18"/>
                <w:szCs w:val="18"/>
              </w:rPr>
              <w:t>Other</w:t>
            </w:r>
            <w:r w:rsidR="00AC5C50">
              <w:rPr>
                <w:rFonts w:ascii="Century Gothic" w:hAnsi="Century Gothic"/>
                <w:b/>
                <w:color w:val="auto"/>
                <w:sz w:val="18"/>
                <w:szCs w:val="18"/>
              </w:rPr>
              <w:t xml:space="preserve"> </w:t>
            </w:r>
            <w:r w:rsidR="00BB7E1E" w:rsidRPr="00FB328C">
              <w:rPr>
                <w:rFonts w:ascii="Century Gothic" w:hAnsi="Century Gothic"/>
                <w:b/>
                <w:color w:val="auto"/>
                <w:sz w:val="18"/>
                <w:szCs w:val="18"/>
              </w:rPr>
              <w:t>total</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EBB2B94" w14:textId="0C47CC47"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30</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839405" w14:textId="39747957"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10.9%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D27A0E" w14:textId="445FC543"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16</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A136B0" w14:textId="291F8032"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18.2%</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7BBE257" w14:textId="3885C45F"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14</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E70CBB" w14:textId="7ECB51EA" w:rsidR="0011100E" w:rsidRPr="00FB328C" w:rsidRDefault="00BB7E1E" w:rsidP="003403A5">
            <w:pPr>
              <w:tabs>
                <w:tab w:val="left" w:pos="2127"/>
              </w:tabs>
              <w:jc w:val="right"/>
              <w:rPr>
                <w:rFonts w:ascii="Century Gothic" w:hAnsi="Century Gothic"/>
                <w:b/>
                <w:color w:val="auto"/>
                <w:sz w:val="18"/>
                <w:szCs w:val="18"/>
              </w:rPr>
            </w:pPr>
            <w:r w:rsidRPr="00FB328C">
              <w:rPr>
                <w:rFonts w:ascii="Century Gothic" w:hAnsi="Century Gothic"/>
                <w:b/>
                <w:color w:val="auto"/>
                <w:sz w:val="18"/>
                <w:szCs w:val="18"/>
              </w:rPr>
              <w:t>15.9%</w:t>
            </w:r>
          </w:p>
        </w:tc>
      </w:tr>
      <w:tr w:rsidR="00FB328C" w:rsidRPr="00FB328C" w14:paraId="2CF0B653"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1B791714" w14:textId="02CE6B78" w:rsidR="0011100E" w:rsidRPr="00FB328C" w:rsidRDefault="0011100E" w:rsidP="003403A5">
            <w:pPr>
              <w:tabs>
                <w:tab w:val="left" w:pos="2127"/>
              </w:tabs>
              <w:rPr>
                <w:color w:val="auto"/>
              </w:rPr>
            </w:pPr>
            <w:r w:rsidRPr="00FB328C">
              <w:rPr>
                <w:color w:val="auto"/>
              </w:rPr>
              <w:t>Rounding</w:t>
            </w:r>
            <w:r w:rsidR="00AC5C50">
              <w:rPr>
                <w:color w:val="auto"/>
              </w:rPr>
              <w:t xml:space="preserve"> </w:t>
            </w:r>
            <w:r w:rsidRPr="00FB328C">
              <w:rPr>
                <w:color w:val="auto"/>
              </w:rPr>
              <w:t>up</w:t>
            </w:r>
            <w:r w:rsidR="00AC5C50">
              <w:rPr>
                <w:color w:val="auto"/>
              </w:rPr>
              <w:t xml:space="preserve"> </w:t>
            </w:r>
            <w:r w:rsidRPr="00FB328C">
              <w:rPr>
                <w:color w:val="auto"/>
              </w:rPr>
              <w:t>of</w:t>
            </w:r>
            <w:r w:rsidR="00AC5C50">
              <w:rPr>
                <w:color w:val="auto"/>
              </w:rPr>
              <w:t xml:space="preserve"> </w:t>
            </w:r>
            <w:r w:rsidRPr="00FB328C">
              <w:rPr>
                <w:color w:val="auto"/>
              </w:rPr>
              <w:t>bills</w:t>
            </w:r>
          </w:p>
        </w:tc>
        <w:tc>
          <w:tcPr>
            <w:tcW w:w="980" w:type="dxa"/>
            <w:tcBorders>
              <w:top w:val="dashSmallGap" w:sz="4" w:space="0" w:color="595959" w:themeColor="text1" w:themeTint="A6"/>
              <w:bottom w:val="dashSmallGap" w:sz="4" w:space="0" w:color="595959" w:themeColor="text1" w:themeTint="A6"/>
            </w:tcBorders>
            <w:vAlign w:val="center"/>
          </w:tcPr>
          <w:p w14:paraId="0F772832" w14:textId="4A52CAFC" w:rsidR="0011100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694DB60B" w14:textId="6542115E" w:rsidR="0011100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vAlign w:val="center"/>
          </w:tcPr>
          <w:p w14:paraId="654DA075" w14:textId="1EF4FA12" w:rsidR="0011100E" w:rsidRPr="00FB328C" w:rsidRDefault="0011100E" w:rsidP="003403A5">
            <w:pPr>
              <w:tabs>
                <w:tab w:val="left" w:pos="2127"/>
              </w:tabs>
              <w:jc w:val="right"/>
              <w:rPr>
                <w:color w:val="auto"/>
              </w:rPr>
            </w:pPr>
            <w:r w:rsidRPr="00FB328C">
              <w:rPr>
                <w:color w:val="auto"/>
              </w:rPr>
              <w:t>3</w:t>
            </w:r>
          </w:p>
        </w:tc>
        <w:tc>
          <w:tcPr>
            <w:tcW w:w="980" w:type="dxa"/>
            <w:tcBorders>
              <w:top w:val="dashSmallGap" w:sz="4" w:space="0" w:color="595959" w:themeColor="text1" w:themeTint="A6"/>
              <w:bottom w:val="dashSmallGap" w:sz="4" w:space="0" w:color="595959" w:themeColor="text1" w:themeTint="A6"/>
            </w:tcBorders>
            <w:vAlign w:val="center"/>
          </w:tcPr>
          <w:p w14:paraId="6E1187E3" w14:textId="372A3A1D" w:rsidR="0011100E" w:rsidRPr="00FB328C" w:rsidRDefault="0011100E" w:rsidP="003403A5">
            <w:pPr>
              <w:tabs>
                <w:tab w:val="left" w:pos="2127"/>
              </w:tabs>
              <w:jc w:val="right"/>
              <w:rPr>
                <w:color w:val="auto"/>
              </w:rPr>
            </w:pPr>
            <w:r w:rsidRPr="00FB328C">
              <w:rPr>
                <w:color w:val="auto"/>
              </w:rPr>
              <w:t>3.4%</w:t>
            </w:r>
          </w:p>
        </w:tc>
        <w:tc>
          <w:tcPr>
            <w:tcW w:w="981" w:type="dxa"/>
            <w:tcBorders>
              <w:top w:val="dashSmallGap" w:sz="4" w:space="0" w:color="595959" w:themeColor="text1" w:themeTint="A6"/>
              <w:bottom w:val="dashSmallGap" w:sz="4" w:space="0" w:color="595959" w:themeColor="text1" w:themeTint="A6"/>
            </w:tcBorders>
            <w:vAlign w:val="center"/>
          </w:tcPr>
          <w:p w14:paraId="3196F212" w14:textId="6A043F80" w:rsidR="0011100E" w:rsidRPr="00FB328C" w:rsidRDefault="0011100E" w:rsidP="003403A5">
            <w:pPr>
              <w:tabs>
                <w:tab w:val="left" w:pos="2127"/>
              </w:tabs>
              <w:jc w:val="right"/>
              <w:rPr>
                <w:color w:val="auto"/>
              </w:rPr>
            </w:pPr>
            <w:r w:rsidRPr="00FB328C">
              <w:rPr>
                <w:color w:val="auto"/>
              </w:rPr>
              <w:t>2</w:t>
            </w:r>
          </w:p>
        </w:tc>
        <w:tc>
          <w:tcPr>
            <w:tcW w:w="981" w:type="dxa"/>
            <w:tcBorders>
              <w:top w:val="dashSmallGap" w:sz="4" w:space="0" w:color="595959" w:themeColor="text1" w:themeTint="A6"/>
              <w:bottom w:val="dashSmallGap" w:sz="4" w:space="0" w:color="595959" w:themeColor="text1" w:themeTint="A6"/>
            </w:tcBorders>
            <w:vAlign w:val="center"/>
          </w:tcPr>
          <w:p w14:paraId="06D177E1" w14:textId="400510F4" w:rsidR="0011100E" w:rsidRPr="00FB328C" w:rsidRDefault="0011100E" w:rsidP="003403A5">
            <w:pPr>
              <w:tabs>
                <w:tab w:val="left" w:pos="2127"/>
              </w:tabs>
              <w:jc w:val="right"/>
              <w:rPr>
                <w:color w:val="auto"/>
              </w:rPr>
            </w:pPr>
            <w:r w:rsidRPr="00FB328C">
              <w:rPr>
                <w:color w:val="auto"/>
              </w:rPr>
              <w:t>2.3%</w:t>
            </w:r>
          </w:p>
        </w:tc>
      </w:tr>
      <w:tr w:rsidR="00FB328C" w:rsidRPr="00FB328C" w14:paraId="2C696ACA"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8F61D9" w14:textId="1858F07C" w:rsidR="00BB7E1E" w:rsidRPr="00FB328C" w:rsidRDefault="00BB7E1E" w:rsidP="003403A5">
            <w:pPr>
              <w:tabs>
                <w:tab w:val="left" w:pos="2127"/>
              </w:tabs>
              <w:rPr>
                <w:color w:val="auto"/>
              </w:rPr>
            </w:pPr>
            <w:r w:rsidRPr="00FB328C">
              <w:rPr>
                <w:color w:val="auto"/>
              </w:rPr>
              <w:t>Telemarketing</w:t>
            </w:r>
            <w:r w:rsidR="00AC5C50">
              <w:rPr>
                <w:color w:val="auto"/>
              </w:rPr>
              <w:t xml:space="preserve"> </w:t>
            </w:r>
            <w:r w:rsidRPr="00FB328C">
              <w:rPr>
                <w:color w:val="auto"/>
              </w:rPr>
              <w:t>for</w:t>
            </w:r>
            <w:r w:rsidR="00AC5C50">
              <w:rPr>
                <w:color w:val="auto"/>
              </w:rPr>
              <w:t xml:space="preserve"> </w:t>
            </w:r>
            <w:r w:rsidRPr="00FB328C">
              <w:rPr>
                <w:color w:val="auto"/>
              </w:rPr>
              <w:t>donations</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CA9978C" w14:textId="32A12B9A"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27CE46" w14:textId="6C126E5C"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210302" w14:textId="1A20C133" w:rsidR="00BB7E1E" w:rsidRPr="00FB328C" w:rsidRDefault="00BB7E1E" w:rsidP="003403A5">
            <w:pPr>
              <w:tabs>
                <w:tab w:val="left" w:pos="2127"/>
              </w:tabs>
              <w:jc w:val="right"/>
              <w:rPr>
                <w:color w:val="auto"/>
              </w:rPr>
            </w:pPr>
            <w:r w:rsidRPr="00FB328C">
              <w:rPr>
                <w:color w:val="auto"/>
              </w:rPr>
              <w:t>-</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7D4AAD" w14:textId="75A08C14" w:rsidR="00BB7E1E" w:rsidRPr="00FB328C" w:rsidRDefault="00BB7E1E" w:rsidP="003403A5">
            <w:pPr>
              <w:tabs>
                <w:tab w:val="left" w:pos="2127"/>
              </w:tabs>
              <w:jc w:val="right"/>
              <w:rPr>
                <w:color w:val="auto"/>
              </w:rPr>
            </w:pPr>
            <w:r w:rsidRPr="00FB328C">
              <w:rPr>
                <w:color w:val="auto"/>
              </w:rPr>
              <w:t>-</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A6BEB8" w14:textId="30E1B42F" w:rsidR="00BB7E1E" w:rsidRPr="00FB328C" w:rsidRDefault="00BB7E1E" w:rsidP="003403A5">
            <w:pPr>
              <w:tabs>
                <w:tab w:val="left" w:pos="2127"/>
              </w:tabs>
              <w:jc w:val="right"/>
              <w:rPr>
                <w:color w:val="auto"/>
              </w:rPr>
            </w:pPr>
            <w:r w:rsidRPr="00FB328C">
              <w:rPr>
                <w:color w:val="auto"/>
              </w:rPr>
              <w:t>5</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EF53AA" w14:textId="5DCA3295" w:rsidR="00BB7E1E" w:rsidRPr="00FB328C" w:rsidRDefault="00BB7E1E" w:rsidP="003403A5">
            <w:pPr>
              <w:tabs>
                <w:tab w:val="left" w:pos="2127"/>
              </w:tabs>
              <w:jc w:val="right"/>
              <w:rPr>
                <w:color w:val="auto"/>
              </w:rPr>
            </w:pPr>
            <w:r w:rsidRPr="00FB328C">
              <w:rPr>
                <w:color w:val="auto"/>
              </w:rPr>
              <w:t>5.7%</w:t>
            </w:r>
          </w:p>
        </w:tc>
      </w:tr>
      <w:tr w:rsidR="00FB328C" w:rsidRPr="00FB328C" w14:paraId="6D718F4D"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vAlign w:val="center"/>
          </w:tcPr>
          <w:p w14:paraId="63328C8A" w14:textId="77777777" w:rsidR="0011100E" w:rsidRPr="00FB328C" w:rsidRDefault="0011100E" w:rsidP="003403A5">
            <w:pPr>
              <w:tabs>
                <w:tab w:val="left" w:pos="2127"/>
              </w:tabs>
              <w:rPr>
                <w:color w:val="auto"/>
              </w:rPr>
            </w:pPr>
            <w:r w:rsidRPr="00FB328C">
              <w:rPr>
                <w:color w:val="auto"/>
              </w:rPr>
              <w:t>Auctions</w:t>
            </w:r>
          </w:p>
        </w:tc>
        <w:tc>
          <w:tcPr>
            <w:tcW w:w="980" w:type="dxa"/>
            <w:tcBorders>
              <w:top w:val="dashSmallGap" w:sz="4" w:space="0" w:color="595959" w:themeColor="text1" w:themeTint="A6"/>
              <w:bottom w:val="dashSmallGap" w:sz="4" w:space="0" w:color="595959" w:themeColor="text1" w:themeTint="A6"/>
            </w:tcBorders>
            <w:vAlign w:val="center"/>
          </w:tcPr>
          <w:p w14:paraId="25467D13" w14:textId="31037138" w:rsidR="0011100E" w:rsidRPr="00FB328C" w:rsidRDefault="0011100E" w:rsidP="003403A5">
            <w:pPr>
              <w:tabs>
                <w:tab w:val="left" w:pos="2127"/>
              </w:tabs>
              <w:jc w:val="right"/>
              <w:rPr>
                <w:color w:val="auto"/>
              </w:rPr>
            </w:pPr>
            <w:r w:rsidRPr="00FB328C">
              <w:rPr>
                <w:color w:val="auto"/>
              </w:rPr>
              <w:t>14</w:t>
            </w:r>
          </w:p>
        </w:tc>
        <w:tc>
          <w:tcPr>
            <w:tcW w:w="981" w:type="dxa"/>
            <w:tcBorders>
              <w:top w:val="dashSmallGap" w:sz="4" w:space="0" w:color="595959" w:themeColor="text1" w:themeTint="A6"/>
              <w:bottom w:val="dashSmallGap" w:sz="4" w:space="0" w:color="595959" w:themeColor="text1" w:themeTint="A6"/>
            </w:tcBorders>
            <w:vAlign w:val="center"/>
          </w:tcPr>
          <w:p w14:paraId="1C390DCF" w14:textId="6C1B4B2E" w:rsidR="0011100E" w:rsidRPr="00FB328C" w:rsidRDefault="0011100E" w:rsidP="003403A5">
            <w:pPr>
              <w:tabs>
                <w:tab w:val="left" w:pos="2127"/>
              </w:tabs>
              <w:jc w:val="right"/>
              <w:rPr>
                <w:color w:val="auto"/>
              </w:rPr>
            </w:pPr>
            <w:r w:rsidRPr="00FB328C">
              <w:rPr>
                <w:color w:val="auto"/>
              </w:rPr>
              <w:t>5.1%</w:t>
            </w:r>
          </w:p>
        </w:tc>
        <w:tc>
          <w:tcPr>
            <w:tcW w:w="981" w:type="dxa"/>
            <w:tcBorders>
              <w:top w:val="dashSmallGap" w:sz="4" w:space="0" w:color="595959" w:themeColor="text1" w:themeTint="A6"/>
              <w:bottom w:val="dashSmallGap" w:sz="4" w:space="0" w:color="595959" w:themeColor="text1" w:themeTint="A6"/>
            </w:tcBorders>
            <w:vAlign w:val="center"/>
          </w:tcPr>
          <w:p w14:paraId="53D371C0" w14:textId="6E201BBE" w:rsidR="0011100E" w:rsidRPr="00FB328C" w:rsidRDefault="0011100E" w:rsidP="003403A5">
            <w:pPr>
              <w:tabs>
                <w:tab w:val="left" w:pos="2127"/>
              </w:tabs>
              <w:jc w:val="right"/>
              <w:rPr>
                <w:color w:val="auto"/>
              </w:rPr>
            </w:pPr>
            <w:r w:rsidRPr="00FB328C">
              <w:rPr>
                <w:color w:val="auto"/>
              </w:rPr>
              <w:t>10</w:t>
            </w:r>
          </w:p>
        </w:tc>
        <w:tc>
          <w:tcPr>
            <w:tcW w:w="980" w:type="dxa"/>
            <w:tcBorders>
              <w:top w:val="dashSmallGap" w:sz="4" w:space="0" w:color="595959" w:themeColor="text1" w:themeTint="A6"/>
              <w:bottom w:val="dashSmallGap" w:sz="4" w:space="0" w:color="595959" w:themeColor="text1" w:themeTint="A6"/>
            </w:tcBorders>
            <w:vAlign w:val="center"/>
          </w:tcPr>
          <w:p w14:paraId="71BFAB63" w14:textId="60D547C6" w:rsidR="0011100E" w:rsidRPr="00FB328C" w:rsidRDefault="0011100E" w:rsidP="003403A5">
            <w:pPr>
              <w:tabs>
                <w:tab w:val="left" w:pos="2127"/>
              </w:tabs>
              <w:jc w:val="right"/>
              <w:rPr>
                <w:color w:val="auto"/>
              </w:rPr>
            </w:pPr>
            <w:r w:rsidRPr="00FB328C">
              <w:rPr>
                <w:color w:val="auto"/>
              </w:rPr>
              <w:t>11.4%</w:t>
            </w:r>
          </w:p>
        </w:tc>
        <w:tc>
          <w:tcPr>
            <w:tcW w:w="981" w:type="dxa"/>
            <w:tcBorders>
              <w:top w:val="dashSmallGap" w:sz="4" w:space="0" w:color="595959" w:themeColor="text1" w:themeTint="A6"/>
              <w:bottom w:val="dashSmallGap" w:sz="4" w:space="0" w:color="595959" w:themeColor="text1" w:themeTint="A6"/>
            </w:tcBorders>
            <w:vAlign w:val="center"/>
          </w:tcPr>
          <w:p w14:paraId="611EF098" w14:textId="712F6B97" w:rsidR="0011100E" w:rsidRPr="00FB328C" w:rsidRDefault="0011100E" w:rsidP="003403A5">
            <w:pPr>
              <w:tabs>
                <w:tab w:val="left" w:pos="2127"/>
              </w:tabs>
              <w:jc w:val="right"/>
              <w:rPr>
                <w:color w:val="auto"/>
              </w:rPr>
            </w:pPr>
            <w:r w:rsidRPr="00FB328C">
              <w:rPr>
                <w:color w:val="auto"/>
              </w:rPr>
              <w:t>7</w:t>
            </w:r>
          </w:p>
        </w:tc>
        <w:tc>
          <w:tcPr>
            <w:tcW w:w="981" w:type="dxa"/>
            <w:tcBorders>
              <w:top w:val="dashSmallGap" w:sz="4" w:space="0" w:color="595959" w:themeColor="text1" w:themeTint="A6"/>
              <w:bottom w:val="dashSmallGap" w:sz="4" w:space="0" w:color="595959" w:themeColor="text1" w:themeTint="A6"/>
            </w:tcBorders>
            <w:vAlign w:val="center"/>
          </w:tcPr>
          <w:p w14:paraId="7B00EC2E" w14:textId="433F78F1" w:rsidR="0011100E" w:rsidRPr="00FB328C" w:rsidRDefault="0011100E" w:rsidP="003403A5">
            <w:pPr>
              <w:tabs>
                <w:tab w:val="left" w:pos="2127"/>
              </w:tabs>
              <w:jc w:val="right"/>
              <w:rPr>
                <w:color w:val="auto"/>
              </w:rPr>
            </w:pPr>
            <w:r w:rsidRPr="00FB328C">
              <w:rPr>
                <w:color w:val="auto"/>
              </w:rPr>
              <w:t>8.0%</w:t>
            </w:r>
          </w:p>
        </w:tc>
      </w:tr>
      <w:tr w:rsidR="00FB328C" w:rsidRPr="00FB328C" w14:paraId="07711521" w14:textId="77777777" w:rsidTr="006C75E7">
        <w:trPr>
          <w:cnfStyle w:val="000000100000" w:firstRow="0" w:lastRow="0" w:firstColumn="0" w:lastColumn="0" w:oddVBand="0" w:evenVBand="0" w:oddHBand="1" w:evenHBand="0" w:firstRowFirstColumn="0" w:firstRowLastColumn="0" w:lastRowFirstColumn="0" w:lastRowLastColumn="0"/>
          <w:trHeight w:val="249"/>
        </w:trPr>
        <w:tc>
          <w:tcPr>
            <w:tcW w:w="34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938112" w14:textId="77777777" w:rsidR="0011100E" w:rsidRPr="00FB328C" w:rsidRDefault="0011100E" w:rsidP="003403A5">
            <w:pPr>
              <w:tabs>
                <w:tab w:val="left" w:pos="2127"/>
              </w:tabs>
              <w:rPr>
                <w:color w:val="auto"/>
              </w:rPr>
            </w:pPr>
            <w:r w:rsidRPr="00FB328C">
              <w:rPr>
                <w:color w:val="auto"/>
              </w:rPr>
              <w:t>Other</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CB725F" w14:textId="2B2AD134" w:rsidR="0011100E" w:rsidRPr="00FB328C" w:rsidRDefault="00BB7E1E" w:rsidP="003403A5">
            <w:pPr>
              <w:tabs>
                <w:tab w:val="left" w:pos="2127"/>
              </w:tabs>
              <w:jc w:val="right"/>
              <w:rPr>
                <w:color w:val="auto"/>
              </w:rPr>
            </w:pPr>
            <w:r w:rsidRPr="00FB328C">
              <w:rPr>
                <w:color w:val="auto"/>
              </w:rPr>
              <w:t>19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0EF7064" w14:textId="24A88E23" w:rsidR="0011100E" w:rsidRPr="00FB328C" w:rsidRDefault="00BB7E1E" w:rsidP="003403A5">
            <w:pPr>
              <w:tabs>
                <w:tab w:val="left" w:pos="2127"/>
              </w:tabs>
              <w:jc w:val="right"/>
              <w:rPr>
                <w:color w:val="auto"/>
              </w:rPr>
            </w:pPr>
            <w:r w:rsidRPr="00FB328C">
              <w:rPr>
                <w:color w:val="auto"/>
              </w:rPr>
              <w:t>6.9%</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B789EB" w14:textId="71618ACF" w:rsidR="0011100E" w:rsidRPr="00FB328C" w:rsidRDefault="00BB7E1E" w:rsidP="003403A5">
            <w:pPr>
              <w:tabs>
                <w:tab w:val="left" w:pos="2127"/>
              </w:tabs>
              <w:jc w:val="right"/>
              <w:rPr>
                <w:color w:val="auto"/>
              </w:rPr>
            </w:pPr>
            <w:r w:rsidRPr="00FB328C">
              <w:rPr>
                <w:color w:val="auto"/>
              </w:rPr>
              <w:t>6</w:t>
            </w:r>
          </w:p>
        </w:tc>
        <w:tc>
          <w:tcPr>
            <w:tcW w:w="98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32AAD3" w14:textId="46172CF2" w:rsidR="0011100E" w:rsidRPr="00FB328C" w:rsidRDefault="00BB7E1E" w:rsidP="003403A5">
            <w:pPr>
              <w:tabs>
                <w:tab w:val="left" w:pos="2127"/>
              </w:tabs>
              <w:jc w:val="right"/>
              <w:rPr>
                <w:color w:val="auto"/>
              </w:rPr>
            </w:pPr>
            <w:r w:rsidRPr="00FB328C">
              <w:rPr>
                <w:color w:val="auto"/>
              </w:rPr>
              <w:t>6.8%</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D0522B" w14:textId="1F65866F" w:rsidR="0011100E" w:rsidRPr="00FB328C" w:rsidRDefault="0011100E" w:rsidP="003403A5">
            <w:pPr>
              <w:tabs>
                <w:tab w:val="left" w:pos="2127"/>
              </w:tabs>
              <w:jc w:val="right"/>
              <w:rPr>
                <w:color w:val="auto"/>
              </w:rPr>
            </w:pPr>
            <w:r w:rsidRPr="00FB328C">
              <w:rPr>
                <w:color w:val="auto"/>
              </w:rPr>
              <w:t>3</w:t>
            </w:r>
          </w:p>
        </w:tc>
        <w:tc>
          <w:tcPr>
            <w:tcW w:w="98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4ED1CA7" w14:textId="14E325BF" w:rsidR="0011100E" w:rsidRPr="00FB328C" w:rsidRDefault="0011100E" w:rsidP="003403A5">
            <w:pPr>
              <w:tabs>
                <w:tab w:val="left" w:pos="2127"/>
              </w:tabs>
              <w:jc w:val="right"/>
              <w:rPr>
                <w:color w:val="auto"/>
              </w:rPr>
            </w:pPr>
            <w:r w:rsidRPr="00FB328C">
              <w:rPr>
                <w:color w:val="auto"/>
              </w:rPr>
              <w:t>3.4%</w:t>
            </w:r>
          </w:p>
        </w:tc>
      </w:tr>
      <w:tr w:rsidR="00FB328C" w:rsidRPr="00FB328C" w14:paraId="298A95BE" w14:textId="77777777" w:rsidTr="006C75E7">
        <w:trPr>
          <w:cnfStyle w:val="000000010000" w:firstRow="0" w:lastRow="0" w:firstColumn="0" w:lastColumn="0" w:oddVBand="0" w:evenVBand="0" w:oddHBand="0" w:evenHBand="1" w:firstRowFirstColumn="0" w:firstRowLastColumn="0" w:lastRowFirstColumn="0" w:lastRowLastColumn="0"/>
          <w:trHeight w:val="249"/>
        </w:trPr>
        <w:tc>
          <w:tcPr>
            <w:tcW w:w="3402" w:type="dxa"/>
            <w:tcBorders>
              <w:top w:val="dashSmallGap" w:sz="4" w:space="0" w:color="595959" w:themeColor="text1" w:themeTint="A6"/>
            </w:tcBorders>
            <w:vAlign w:val="center"/>
          </w:tcPr>
          <w:p w14:paraId="55D99F6F" w14:textId="4545396E" w:rsidR="0011100E" w:rsidRPr="00FB328C" w:rsidRDefault="0011100E" w:rsidP="003403A5">
            <w:pPr>
              <w:tabs>
                <w:tab w:val="left" w:pos="2127"/>
              </w:tabs>
              <w:rPr>
                <w:rFonts w:ascii="Century Gothic" w:hAnsi="Century Gothic"/>
                <w:b/>
                <w:color w:val="auto"/>
                <w:sz w:val="18"/>
              </w:rPr>
            </w:pPr>
            <w:r w:rsidRPr="00FB328C">
              <w:rPr>
                <w:rFonts w:ascii="Century Gothic" w:hAnsi="Century Gothic"/>
                <w:b/>
                <w:color w:val="auto"/>
                <w:sz w:val="18"/>
              </w:rPr>
              <w:t>Total</w:t>
            </w:r>
            <w:r w:rsidR="00AC5C50">
              <w:rPr>
                <w:rFonts w:ascii="Century Gothic" w:hAnsi="Century Gothic"/>
                <w:b/>
                <w:color w:val="auto"/>
                <w:sz w:val="18"/>
              </w:rPr>
              <w:t xml:space="preserve"> </w:t>
            </w:r>
            <w:r w:rsidR="00BB7E1E" w:rsidRPr="00FB328C">
              <w:rPr>
                <w:rFonts w:ascii="Century Gothic" w:hAnsi="Century Gothic"/>
                <w:b/>
                <w:color w:val="auto"/>
                <w:sz w:val="18"/>
              </w:rPr>
              <w:t>number</w:t>
            </w:r>
            <w:r w:rsidR="00AC5C50">
              <w:rPr>
                <w:rFonts w:ascii="Century Gothic" w:hAnsi="Century Gothic"/>
                <w:b/>
                <w:color w:val="auto"/>
                <w:sz w:val="18"/>
              </w:rPr>
              <w:t xml:space="preserve"> </w:t>
            </w:r>
            <w:r w:rsidR="00BB7E1E" w:rsidRPr="00FB328C">
              <w:rPr>
                <w:rFonts w:ascii="Century Gothic" w:hAnsi="Century Gothic"/>
                <w:b/>
                <w:color w:val="auto"/>
                <w:sz w:val="18"/>
              </w:rPr>
              <w:t>of</w:t>
            </w:r>
            <w:r w:rsidR="00AC5C50">
              <w:rPr>
                <w:rFonts w:ascii="Century Gothic" w:hAnsi="Century Gothic"/>
                <w:b/>
                <w:color w:val="auto"/>
                <w:sz w:val="18"/>
              </w:rPr>
              <w:t xml:space="preserve"> </w:t>
            </w:r>
            <w:r w:rsidR="00BB7E1E" w:rsidRPr="00FB328C">
              <w:rPr>
                <w:rFonts w:ascii="Century Gothic" w:hAnsi="Century Gothic"/>
                <w:b/>
                <w:color w:val="auto"/>
                <w:sz w:val="18"/>
              </w:rPr>
              <w:t>organisations</w:t>
            </w:r>
          </w:p>
        </w:tc>
        <w:tc>
          <w:tcPr>
            <w:tcW w:w="980" w:type="dxa"/>
            <w:tcBorders>
              <w:top w:val="dashSmallGap" w:sz="4" w:space="0" w:color="595959" w:themeColor="text1" w:themeTint="A6"/>
            </w:tcBorders>
            <w:vAlign w:val="center"/>
          </w:tcPr>
          <w:p w14:paraId="18C6404A" w14:textId="2F55CEB3" w:rsidR="0011100E" w:rsidRPr="00FB328C" w:rsidRDefault="0011100E" w:rsidP="003403A5">
            <w:pPr>
              <w:tabs>
                <w:tab w:val="left" w:pos="2127"/>
              </w:tabs>
              <w:jc w:val="right"/>
              <w:rPr>
                <w:rFonts w:ascii="Century Gothic" w:hAnsi="Century Gothic"/>
                <w:b/>
                <w:color w:val="auto"/>
                <w:sz w:val="18"/>
              </w:rPr>
            </w:pPr>
            <w:r w:rsidRPr="00FB328C">
              <w:rPr>
                <w:rFonts w:ascii="Century Gothic" w:hAnsi="Century Gothic"/>
                <w:b/>
                <w:color w:val="auto"/>
                <w:sz w:val="18"/>
              </w:rPr>
              <w:t>275</w:t>
            </w:r>
          </w:p>
        </w:tc>
        <w:tc>
          <w:tcPr>
            <w:tcW w:w="981" w:type="dxa"/>
            <w:tcBorders>
              <w:top w:val="dashSmallGap" w:sz="4" w:space="0" w:color="595959" w:themeColor="text1" w:themeTint="A6"/>
            </w:tcBorders>
            <w:vAlign w:val="center"/>
          </w:tcPr>
          <w:p w14:paraId="089D1DFE" w14:textId="02242299" w:rsidR="0011100E" w:rsidRPr="00FB328C" w:rsidRDefault="00BB7E1E" w:rsidP="003403A5">
            <w:pPr>
              <w:tabs>
                <w:tab w:val="left" w:pos="2127"/>
              </w:tabs>
              <w:jc w:val="right"/>
              <w:rPr>
                <w:rFonts w:ascii="Century Gothic" w:hAnsi="Century Gothic"/>
                <w:b/>
                <w:color w:val="auto"/>
                <w:sz w:val="18"/>
              </w:rPr>
            </w:pPr>
            <w:r w:rsidRPr="00FB328C">
              <w:rPr>
                <w:rFonts w:ascii="Century Gothic" w:hAnsi="Century Gothic"/>
                <w:b/>
                <w:color w:val="auto"/>
                <w:sz w:val="18"/>
              </w:rPr>
              <w:t>N/A</w:t>
            </w:r>
          </w:p>
        </w:tc>
        <w:tc>
          <w:tcPr>
            <w:tcW w:w="981" w:type="dxa"/>
            <w:tcBorders>
              <w:top w:val="dashSmallGap" w:sz="4" w:space="0" w:color="595959" w:themeColor="text1" w:themeTint="A6"/>
            </w:tcBorders>
            <w:vAlign w:val="center"/>
          </w:tcPr>
          <w:p w14:paraId="0E945B37" w14:textId="0D7B1F87" w:rsidR="0011100E" w:rsidRPr="00FB328C" w:rsidRDefault="0011100E" w:rsidP="003403A5">
            <w:pPr>
              <w:tabs>
                <w:tab w:val="left" w:pos="2127"/>
              </w:tabs>
              <w:jc w:val="right"/>
              <w:rPr>
                <w:rFonts w:ascii="Century Gothic" w:hAnsi="Century Gothic"/>
                <w:b/>
                <w:color w:val="auto"/>
                <w:sz w:val="18"/>
              </w:rPr>
            </w:pPr>
            <w:r w:rsidRPr="00FB328C">
              <w:rPr>
                <w:rFonts w:ascii="Century Gothic" w:hAnsi="Century Gothic"/>
                <w:b/>
                <w:color w:val="auto"/>
                <w:sz w:val="18"/>
              </w:rPr>
              <w:t>88</w:t>
            </w:r>
          </w:p>
        </w:tc>
        <w:tc>
          <w:tcPr>
            <w:tcW w:w="980" w:type="dxa"/>
            <w:tcBorders>
              <w:top w:val="dashSmallGap" w:sz="4" w:space="0" w:color="595959" w:themeColor="text1" w:themeTint="A6"/>
            </w:tcBorders>
            <w:vAlign w:val="center"/>
          </w:tcPr>
          <w:p w14:paraId="6C7BFA76" w14:textId="3F500386" w:rsidR="0011100E" w:rsidRPr="00FB328C" w:rsidRDefault="00BB7E1E" w:rsidP="003403A5">
            <w:pPr>
              <w:tabs>
                <w:tab w:val="left" w:pos="2127"/>
              </w:tabs>
              <w:jc w:val="right"/>
              <w:rPr>
                <w:rFonts w:ascii="Century Gothic" w:hAnsi="Century Gothic"/>
                <w:b/>
                <w:color w:val="auto"/>
                <w:sz w:val="18"/>
              </w:rPr>
            </w:pPr>
            <w:r w:rsidRPr="00FB328C">
              <w:rPr>
                <w:rFonts w:ascii="Century Gothic" w:hAnsi="Century Gothic"/>
                <w:b/>
                <w:color w:val="auto"/>
                <w:sz w:val="18"/>
              </w:rPr>
              <w:t>N/A</w:t>
            </w:r>
          </w:p>
        </w:tc>
        <w:tc>
          <w:tcPr>
            <w:tcW w:w="981" w:type="dxa"/>
            <w:tcBorders>
              <w:top w:val="dashSmallGap" w:sz="4" w:space="0" w:color="595959" w:themeColor="text1" w:themeTint="A6"/>
            </w:tcBorders>
            <w:vAlign w:val="center"/>
          </w:tcPr>
          <w:p w14:paraId="6B446485" w14:textId="771BDFEC" w:rsidR="0011100E" w:rsidRPr="00FB328C" w:rsidRDefault="0011100E" w:rsidP="003403A5">
            <w:pPr>
              <w:tabs>
                <w:tab w:val="left" w:pos="2127"/>
              </w:tabs>
              <w:jc w:val="right"/>
              <w:rPr>
                <w:rFonts w:ascii="Century Gothic" w:hAnsi="Century Gothic"/>
                <w:b/>
                <w:color w:val="auto"/>
                <w:sz w:val="18"/>
              </w:rPr>
            </w:pPr>
            <w:r w:rsidRPr="00FB328C">
              <w:rPr>
                <w:rFonts w:ascii="Century Gothic" w:hAnsi="Century Gothic"/>
                <w:b/>
                <w:color w:val="auto"/>
                <w:sz w:val="18"/>
              </w:rPr>
              <w:t>88</w:t>
            </w:r>
          </w:p>
        </w:tc>
        <w:tc>
          <w:tcPr>
            <w:tcW w:w="981" w:type="dxa"/>
            <w:tcBorders>
              <w:top w:val="dashSmallGap" w:sz="4" w:space="0" w:color="595959" w:themeColor="text1" w:themeTint="A6"/>
            </w:tcBorders>
            <w:vAlign w:val="center"/>
          </w:tcPr>
          <w:p w14:paraId="39D1327C" w14:textId="7BA41182" w:rsidR="0011100E" w:rsidRPr="00FB328C" w:rsidRDefault="00BB7E1E" w:rsidP="003403A5">
            <w:pPr>
              <w:tabs>
                <w:tab w:val="left" w:pos="2127"/>
              </w:tabs>
              <w:jc w:val="right"/>
              <w:rPr>
                <w:rFonts w:ascii="Century Gothic" w:hAnsi="Century Gothic"/>
                <w:b/>
                <w:color w:val="auto"/>
                <w:sz w:val="18"/>
              </w:rPr>
            </w:pPr>
            <w:r w:rsidRPr="00FB328C">
              <w:rPr>
                <w:rFonts w:ascii="Century Gothic" w:hAnsi="Century Gothic"/>
                <w:b/>
                <w:color w:val="auto"/>
                <w:sz w:val="18"/>
              </w:rPr>
              <w:t>N/A</w:t>
            </w:r>
          </w:p>
        </w:tc>
      </w:tr>
    </w:tbl>
    <w:p w14:paraId="73B6AA3C" w14:textId="246BBE8E" w:rsidR="00154BA3" w:rsidRPr="00FB328C" w:rsidRDefault="00154BA3">
      <w:pPr>
        <w:rPr>
          <w:color w:val="auto"/>
        </w:rPr>
      </w:pPr>
      <w:r w:rsidRPr="00FB328C">
        <w:rPr>
          <w:color w:val="auto"/>
        </w:rPr>
        <w:br w:type="page"/>
      </w:r>
    </w:p>
    <w:p w14:paraId="3451C484" w14:textId="3A34A928" w:rsidR="002C3D78" w:rsidRDefault="00820ACF" w:rsidP="007D6EEB">
      <w:pPr>
        <w:rPr>
          <w:color w:val="auto"/>
        </w:rPr>
      </w:pPr>
      <w:r w:rsidRPr="00FB328C">
        <w:rPr>
          <w:color w:val="auto"/>
        </w:rPr>
        <w:lastRenderedPageBreak/>
        <w:fldChar w:fldCharType="begin"/>
      </w:r>
      <w:r w:rsidRPr="00FB328C">
        <w:rPr>
          <w:color w:val="auto"/>
        </w:rPr>
        <w:instrText xml:space="preserve"> REF _Ref475608452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22</w:t>
      </w:r>
      <w:r w:rsidRPr="00FB328C">
        <w:rPr>
          <w:color w:val="auto"/>
        </w:rPr>
        <w:fldChar w:fldCharType="end"/>
      </w:r>
      <w:r w:rsidR="00AC5C50">
        <w:rPr>
          <w:color w:val="auto"/>
        </w:rPr>
        <w:t xml:space="preserve"> </w:t>
      </w:r>
      <w:r w:rsidR="007D6EEB" w:rsidRPr="00FB328C">
        <w:rPr>
          <w:color w:val="auto"/>
        </w:rPr>
        <w:t>shows</w:t>
      </w:r>
      <w:r w:rsidR="00AC5C50">
        <w:rPr>
          <w:color w:val="auto"/>
        </w:rPr>
        <w:t xml:space="preserve"> </w:t>
      </w:r>
      <w:r w:rsidR="005263C5" w:rsidRPr="00FB328C">
        <w:rPr>
          <w:color w:val="auto"/>
        </w:rPr>
        <w:t>sector</w:t>
      </w:r>
      <w:r w:rsidR="00AC5C50">
        <w:rPr>
          <w:color w:val="auto"/>
        </w:rPr>
        <w:t xml:space="preserve"> </w:t>
      </w:r>
      <w:r w:rsidR="007D6EEB" w:rsidRPr="00FB328C">
        <w:rPr>
          <w:color w:val="auto"/>
        </w:rPr>
        <w:t>differen</w:t>
      </w:r>
      <w:r w:rsidR="005263C5" w:rsidRPr="00FB328C">
        <w:rPr>
          <w:color w:val="auto"/>
        </w:rPr>
        <w:t>ces</w:t>
      </w:r>
      <w:r w:rsidR="00AC5C50">
        <w:rPr>
          <w:color w:val="auto"/>
        </w:rPr>
        <w:t xml:space="preserve"> </w:t>
      </w:r>
      <w:r w:rsidR="005263C5" w:rsidRPr="00FB328C">
        <w:rPr>
          <w:color w:val="auto"/>
        </w:rPr>
        <w:t>in</w:t>
      </w:r>
      <w:r w:rsidR="00AC5C50">
        <w:rPr>
          <w:color w:val="auto"/>
        </w:rPr>
        <w:t xml:space="preserve"> </w:t>
      </w:r>
      <w:r w:rsidR="007D6EEB" w:rsidRPr="00FB328C">
        <w:rPr>
          <w:color w:val="auto"/>
        </w:rPr>
        <w:t>fundraising</w:t>
      </w:r>
      <w:r w:rsidR="00AC5C50">
        <w:rPr>
          <w:color w:val="auto"/>
        </w:rPr>
        <w:t xml:space="preserve"> </w:t>
      </w:r>
      <w:r w:rsidR="007D6EEB" w:rsidRPr="00FB328C">
        <w:rPr>
          <w:color w:val="auto"/>
        </w:rPr>
        <w:t>practices.</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example</w:t>
      </w:r>
      <w:r w:rsidR="00BF109C" w:rsidRPr="00FB328C">
        <w:rPr>
          <w:color w:val="auto"/>
        </w:rPr>
        <w:t>:</w:t>
      </w:r>
    </w:p>
    <w:p w14:paraId="46A3781F" w14:textId="3A1EB465" w:rsidR="007D6EEB" w:rsidRPr="00FB328C" w:rsidRDefault="00EE5440" w:rsidP="002C5A77">
      <w:pPr>
        <w:pStyle w:val="GivingReportBulletlevel1"/>
        <w:ind w:left="426"/>
        <w:rPr>
          <w:color w:val="auto"/>
        </w:rPr>
      </w:pPr>
      <w:r w:rsidRPr="00FB328C">
        <w:rPr>
          <w:color w:val="auto"/>
        </w:rPr>
        <w:t>The</w:t>
      </w:r>
      <w:r w:rsidR="00AC5C50">
        <w:rPr>
          <w:color w:val="auto"/>
        </w:rPr>
        <w:t xml:space="preserve"> </w:t>
      </w:r>
      <w:r w:rsidR="007D6EEB" w:rsidRPr="00FB328C">
        <w:rPr>
          <w:color w:val="auto"/>
        </w:rPr>
        <w:t>majority</w:t>
      </w:r>
      <w:r w:rsidR="00AC5C50">
        <w:rPr>
          <w:color w:val="auto"/>
        </w:rPr>
        <w:t xml:space="preserve"> </w:t>
      </w:r>
      <w:r w:rsidR="007D6EEB" w:rsidRPr="00FB328C">
        <w:rPr>
          <w:color w:val="auto"/>
        </w:rPr>
        <w:t>of</w:t>
      </w:r>
      <w:r w:rsidR="00AC5C50">
        <w:rPr>
          <w:color w:val="auto"/>
        </w:rPr>
        <w:t xml:space="preserve"> </w:t>
      </w:r>
      <w:r w:rsidR="00DB74AF" w:rsidRPr="00FB328C">
        <w:rPr>
          <w:color w:val="auto"/>
        </w:rPr>
        <w:t>respondent</w:t>
      </w:r>
      <w:r w:rsidR="00AC5C50">
        <w:rPr>
          <w:color w:val="auto"/>
        </w:rPr>
        <w:t xml:space="preserve"> </w:t>
      </w:r>
      <w:r w:rsidR="00DB74AF" w:rsidRPr="00FB328C">
        <w:rPr>
          <w:color w:val="auto"/>
        </w:rPr>
        <w:t>charities</w:t>
      </w:r>
      <w:r w:rsidR="00AC5C50">
        <w:rPr>
          <w:color w:val="auto"/>
        </w:rPr>
        <w:t xml:space="preserve"> </w:t>
      </w:r>
      <w:r w:rsidR="00DB74AF" w:rsidRPr="00FB328C">
        <w:rPr>
          <w:color w:val="auto"/>
        </w:rPr>
        <w:t>in</w:t>
      </w:r>
      <w:r w:rsidR="00AC5C50">
        <w:rPr>
          <w:color w:val="auto"/>
        </w:rPr>
        <w:t xml:space="preserve"> </w:t>
      </w:r>
      <w:r w:rsidR="00DB74AF" w:rsidRPr="00FB328C">
        <w:rPr>
          <w:color w:val="auto"/>
        </w:rPr>
        <w:t>the</w:t>
      </w:r>
      <w:r w:rsidR="00AC5C50">
        <w:rPr>
          <w:color w:val="auto"/>
        </w:rPr>
        <w:t xml:space="preserve"> </w:t>
      </w:r>
      <w:r w:rsidR="00DB74AF" w:rsidRPr="00FB328C">
        <w:rPr>
          <w:color w:val="auto"/>
        </w:rPr>
        <w:t>culture</w:t>
      </w:r>
      <w:r w:rsidR="00AC5C50">
        <w:rPr>
          <w:color w:val="auto"/>
        </w:rPr>
        <w:t xml:space="preserve"> </w:t>
      </w:r>
      <w:r w:rsidR="00DB74AF" w:rsidRPr="00FB328C">
        <w:rPr>
          <w:color w:val="auto"/>
        </w:rPr>
        <w:t>and</w:t>
      </w:r>
      <w:r w:rsidR="00AC5C50">
        <w:rPr>
          <w:color w:val="auto"/>
        </w:rPr>
        <w:t xml:space="preserve"> </w:t>
      </w:r>
      <w:r w:rsidR="00DB74AF" w:rsidRPr="00FB328C">
        <w:rPr>
          <w:color w:val="auto"/>
        </w:rPr>
        <w:t>recreation</w:t>
      </w:r>
      <w:r w:rsidR="00AC5C50">
        <w:rPr>
          <w:color w:val="auto"/>
        </w:rPr>
        <w:t xml:space="preserve"> </w:t>
      </w:r>
      <w:r w:rsidR="00DB74AF" w:rsidRPr="00FB328C">
        <w:rPr>
          <w:color w:val="auto"/>
        </w:rPr>
        <w:t>sector</w:t>
      </w:r>
      <w:r w:rsidR="00AC5C50">
        <w:rPr>
          <w:color w:val="auto"/>
        </w:rPr>
        <w:t xml:space="preserve"> </w:t>
      </w:r>
      <w:r w:rsidR="00DB74AF" w:rsidRPr="00FB328C">
        <w:rPr>
          <w:color w:val="auto"/>
        </w:rPr>
        <w:t>used</w:t>
      </w:r>
      <w:r w:rsidR="00AC5C50">
        <w:rPr>
          <w:color w:val="auto"/>
        </w:rPr>
        <w:t xml:space="preserve"> </w:t>
      </w:r>
      <w:r w:rsidR="007D6EEB" w:rsidRPr="00FB328C">
        <w:rPr>
          <w:color w:val="auto"/>
        </w:rPr>
        <w:t>membership</w:t>
      </w:r>
      <w:r w:rsidR="009D31B0" w:rsidRPr="00FB328C">
        <w:rPr>
          <w:color w:val="auto"/>
        </w:rPr>
        <w:t>-based</w:t>
      </w:r>
      <w:r w:rsidR="00AC5C50">
        <w:rPr>
          <w:color w:val="auto"/>
        </w:rPr>
        <w:t xml:space="preserve"> </w:t>
      </w:r>
      <w:r w:rsidR="009D31B0" w:rsidRPr="00FB328C">
        <w:rPr>
          <w:color w:val="auto"/>
        </w:rPr>
        <w:t>appeals</w:t>
      </w:r>
      <w:r w:rsidR="00AC5C50">
        <w:rPr>
          <w:color w:val="auto"/>
        </w:rPr>
        <w:t xml:space="preserve"> </w:t>
      </w:r>
      <w:r w:rsidR="007D6EEB" w:rsidRPr="00FB328C">
        <w:rPr>
          <w:color w:val="auto"/>
        </w:rPr>
        <w:t>(79%)</w:t>
      </w:r>
    </w:p>
    <w:p w14:paraId="084411A2" w14:textId="77D85E40" w:rsidR="007D6EEB" w:rsidRPr="00FB328C" w:rsidRDefault="00EE5440" w:rsidP="002C5A77">
      <w:pPr>
        <w:pStyle w:val="GivingReportBulletlevel1"/>
        <w:ind w:left="426"/>
        <w:rPr>
          <w:color w:val="auto"/>
        </w:rPr>
      </w:pPr>
      <w:r w:rsidRPr="00FB328C">
        <w:rPr>
          <w:color w:val="auto"/>
        </w:rPr>
        <w:t>The</w:t>
      </w:r>
      <w:r w:rsidR="00AC5C50">
        <w:rPr>
          <w:color w:val="auto"/>
        </w:rPr>
        <w:t xml:space="preserve"> </w:t>
      </w:r>
      <w:r w:rsidR="007D6EEB" w:rsidRPr="00FB328C">
        <w:rPr>
          <w:color w:val="auto"/>
        </w:rPr>
        <w:t>majority</w:t>
      </w:r>
      <w:r w:rsidR="00AC5C50">
        <w:rPr>
          <w:color w:val="auto"/>
        </w:rPr>
        <w:t xml:space="preserve"> </w:t>
      </w:r>
      <w:r w:rsidR="007D6EEB" w:rsidRPr="00FB328C">
        <w:rPr>
          <w:color w:val="auto"/>
        </w:rPr>
        <w:t>of</w:t>
      </w:r>
      <w:r w:rsidR="00AC5C50">
        <w:rPr>
          <w:color w:val="auto"/>
        </w:rPr>
        <w:t xml:space="preserve"> </w:t>
      </w:r>
      <w:r w:rsidR="00DB74AF" w:rsidRPr="00FB328C">
        <w:rPr>
          <w:color w:val="auto"/>
        </w:rPr>
        <w:t>respondent</w:t>
      </w:r>
      <w:r w:rsidR="00AC5C50">
        <w:rPr>
          <w:color w:val="auto"/>
        </w:rPr>
        <w:t xml:space="preserve"> </w:t>
      </w:r>
      <w:r w:rsidR="00DB74AF" w:rsidRPr="00FB328C">
        <w:rPr>
          <w:color w:val="auto"/>
        </w:rPr>
        <w:t>charities</w:t>
      </w:r>
      <w:r w:rsidR="00AC5C50">
        <w:rPr>
          <w:color w:val="auto"/>
        </w:rPr>
        <w:t xml:space="preserve"> </w:t>
      </w:r>
      <w:r w:rsidR="00DB74AF" w:rsidRPr="00FB328C">
        <w:rPr>
          <w:color w:val="auto"/>
        </w:rPr>
        <w:t>in</w:t>
      </w:r>
      <w:r w:rsidR="00AC5C50">
        <w:rPr>
          <w:color w:val="auto"/>
        </w:rPr>
        <w:t xml:space="preserve"> </w:t>
      </w:r>
      <w:r w:rsidR="00DB74AF" w:rsidRPr="00FB328C">
        <w:rPr>
          <w:color w:val="auto"/>
        </w:rPr>
        <w:t>the</w:t>
      </w:r>
      <w:r w:rsidR="00AC5C50">
        <w:rPr>
          <w:color w:val="auto"/>
        </w:rPr>
        <w:t xml:space="preserve"> </w:t>
      </w:r>
      <w:r w:rsidR="007D6EEB" w:rsidRPr="00FB328C">
        <w:rPr>
          <w:color w:val="auto"/>
        </w:rPr>
        <w:t>education</w:t>
      </w:r>
      <w:r w:rsidR="00AC5C50">
        <w:rPr>
          <w:color w:val="auto"/>
        </w:rPr>
        <w:t xml:space="preserve"> </w:t>
      </w:r>
      <w:r w:rsidR="00DB74AF" w:rsidRPr="00FB328C">
        <w:rPr>
          <w:color w:val="auto"/>
        </w:rPr>
        <w:t>sector</w:t>
      </w:r>
      <w:r w:rsidR="00AC5C50">
        <w:rPr>
          <w:color w:val="auto"/>
        </w:rPr>
        <w:t xml:space="preserve"> </w:t>
      </w:r>
      <w:r w:rsidR="00DB74AF" w:rsidRPr="00FB328C">
        <w:rPr>
          <w:color w:val="auto"/>
        </w:rPr>
        <w:t>used</w:t>
      </w:r>
      <w:r w:rsidR="00AC5C50">
        <w:rPr>
          <w:color w:val="auto"/>
        </w:rPr>
        <w:t xml:space="preserve"> </w:t>
      </w:r>
      <w:r w:rsidR="007D6EEB" w:rsidRPr="00FB328C">
        <w:rPr>
          <w:color w:val="auto"/>
        </w:rPr>
        <w:t>events</w:t>
      </w:r>
      <w:r w:rsidR="00AC5C50">
        <w:rPr>
          <w:color w:val="auto"/>
        </w:rPr>
        <w:t xml:space="preserve"> </w:t>
      </w:r>
      <w:r w:rsidR="007D6EEB" w:rsidRPr="00FB328C">
        <w:rPr>
          <w:color w:val="auto"/>
        </w:rPr>
        <w:t>(61%)</w:t>
      </w:r>
    </w:p>
    <w:p w14:paraId="36653B8F" w14:textId="065D9A8F" w:rsidR="007D6EEB" w:rsidRPr="00FB328C" w:rsidRDefault="00EE5440" w:rsidP="002C5A77">
      <w:pPr>
        <w:pStyle w:val="GivingReportBulletlevel1"/>
        <w:ind w:left="426"/>
        <w:rPr>
          <w:color w:val="auto"/>
        </w:rPr>
      </w:pPr>
      <w:r w:rsidRPr="00FB328C">
        <w:rPr>
          <w:color w:val="auto"/>
        </w:rPr>
        <w:t>The</w:t>
      </w:r>
      <w:r w:rsidR="00AC5C50">
        <w:rPr>
          <w:color w:val="auto"/>
        </w:rPr>
        <w:t xml:space="preserve"> </w:t>
      </w:r>
      <w:r w:rsidR="007D6EEB" w:rsidRPr="00FB328C">
        <w:rPr>
          <w:color w:val="auto"/>
        </w:rPr>
        <w:t>majority</w:t>
      </w:r>
      <w:r w:rsidR="00AC5C50">
        <w:rPr>
          <w:color w:val="auto"/>
        </w:rPr>
        <w:t xml:space="preserve"> </w:t>
      </w:r>
      <w:r w:rsidR="007D6EEB" w:rsidRPr="00FB328C">
        <w:rPr>
          <w:color w:val="auto"/>
        </w:rPr>
        <w:t>of</w:t>
      </w:r>
      <w:r w:rsidR="00AC5C50">
        <w:rPr>
          <w:color w:val="auto"/>
        </w:rPr>
        <w:t xml:space="preserve"> </w:t>
      </w:r>
      <w:r w:rsidR="00DB74AF" w:rsidRPr="00FB328C">
        <w:rPr>
          <w:color w:val="auto"/>
        </w:rPr>
        <w:t>respondent</w:t>
      </w:r>
      <w:r w:rsidR="00AC5C50">
        <w:rPr>
          <w:color w:val="auto"/>
        </w:rPr>
        <w:t xml:space="preserve"> </w:t>
      </w:r>
      <w:r w:rsidR="00DB74AF" w:rsidRPr="00FB328C">
        <w:rPr>
          <w:color w:val="auto"/>
        </w:rPr>
        <w:t>religious</w:t>
      </w:r>
      <w:r w:rsidR="00AC5C50">
        <w:rPr>
          <w:color w:val="auto"/>
        </w:rPr>
        <w:t xml:space="preserve"> </w:t>
      </w:r>
      <w:r w:rsidR="00DB74AF" w:rsidRPr="00FB328C">
        <w:rPr>
          <w:color w:val="auto"/>
        </w:rPr>
        <w:t>charities</w:t>
      </w:r>
      <w:r w:rsidR="00AC5C50">
        <w:rPr>
          <w:color w:val="auto"/>
        </w:rPr>
        <w:t xml:space="preserve"> </w:t>
      </w:r>
      <w:r w:rsidR="00DB74AF" w:rsidRPr="00FB328C">
        <w:rPr>
          <w:color w:val="auto"/>
        </w:rPr>
        <w:t>had</w:t>
      </w:r>
      <w:r w:rsidR="00AC5C50">
        <w:rPr>
          <w:color w:val="auto"/>
        </w:rPr>
        <w:t xml:space="preserve"> </w:t>
      </w:r>
      <w:r w:rsidR="00DB74AF" w:rsidRPr="00FB328C">
        <w:rPr>
          <w:color w:val="auto"/>
        </w:rPr>
        <w:t>a</w:t>
      </w:r>
      <w:r w:rsidR="00AC5C50">
        <w:rPr>
          <w:color w:val="auto"/>
        </w:rPr>
        <w:t xml:space="preserve"> </w:t>
      </w:r>
      <w:r w:rsidR="007D6EEB" w:rsidRPr="00FB328C">
        <w:rPr>
          <w:color w:val="auto"/>
        </w:rPr>
        <w:t>regular</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program</w:t>
      </w:r>
      <w:r w:rsidR="00AC5C50">
        <w:rPr>
          <w:color w:val="auto"/>
        </w:rPr>
        <w:t xml:space="preserve"> </w:t>
      </w:r>
      <w:r w:rsidR="007D6EEB" w:rsidRPr="00FB328C">
        <w:rPr>
          <w:color w:val="auto"/>
        </w:rPr>
        <w:t>(75%)</w:t>
      </w:r>
      <w:r w:rsidR="002C5A77" w:rsidRPr="00FB328C">
        <w:rPr>
          <w:color w:val="auto"/>
        </w:rPr>
        <w:t>,</w:t>
      </w:r>
      <w:r w:rsidR="00AC5C50">
        <w:rPr>
          <w:color w:val="auto"/>
        </w:rPr>
        <w:t xml:space="preserve"> </w:t>
      </w:r>
      <w:r w:rsidR="002C5A77" w:rsidRPr="00FB328C">
        <w:rPr>
          <w:color w:val="auto"/>
        </w:rPr>
        <w:t>and</w:t>
      </w:r>
    </w:p>
    <w:p w14:paraId="454A1AC1" w14:textId="18B44E78" w:rsidR="000A44A4" w:rsidRPr="00FB328C" w:rsidRDefault="00DB74AF" w:rsidP="002C5A77">
      <w:pPr>
        <w:pStyle w:val="GivingReportBulletlevel1"/>
        <w:ind w:left="426"/>
        <w:rPr>
          <w:color w:val="auto"/>
        </w:rPr>
      </w:pPr>
      <w:r w:rsidRPr="00FB328C">
        <w:rPr>
          <w:color w:val="auto"/>
        </w:rPr>
        <w:t>Charities</w:t>
      </w:r>
      <w:r w:rsidR="00AC5C50">
        <w:rPr>
          <w:color w:val="auto"/>
        </w:rPr>
        <w:t xml:space="preserve"> </w:t>
      </w:r>
      <w:r w:rsidR="007D6EEB" w:rsidRPr="00FB328C">
        <w:rPr>
          <w:color w:val="auto"/>
        </w:rPr>
        <w:t>from</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health</w:t>
      </w:r>
      <w:r w:rsidR="00AC5C50">
        <w:rPr>
          <w:color w:val="auto"/>
        </w:rPr>
        <w:t xml:space="preserve"> </w:t>
      </w:r>
      <w:r w:rsidR="007D6EEB" w:rsidRPr="00FB328C">
        <w:rPr>
          <w:color w:val="auto"/>
        </w:rPr>
        <w:t>sector</w:t>
      </w:r>
      <w:r w:rsidR="00AC5C50">
        <w:rPr>
          <w:color w:val="auto"/>
        </w:rPr>
        <w:t xml:space="preserve"> </w:t>
      </w:r>
      <w:r w:rsidR="007D6EEB" w:rsidRPr="00FB328C">
        <w:rPr>
          <w:color w:val="auto"/>
        </w:rPr>
        <w:t>were</w:t>
      </w:r>
      <w:r w:rsidR="00AC5C50">
        <w:rPr>
          <w:color w:val="auto"/>
        </w:rPr>
        <w:t xml:space="preserve"> </w:t>
      </w:r>
      <w:r w:rsidR="007D6EEB" w:rsidRPr="00FB328C">
        <w:rPr>
          <w:color w:val="auto"/>
        </w:rPr>
        <w:t>most</w:t>
      </w:r>
      <w:r w:rsidR="00AC5C50">
        <w:rPr>
          <w:color w:val="auto"/>
        </w:rPr>
        <w:t xml:space="preserve"> </w:t>
      </w:r>
      <w:r w:rsidR="007D6EEB" w:rsidRPr="00FB328C">
        <w:rPr>
          <w:color w:val="auto"/>
        </w:rPr>
        <w:t>likely</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use</w:t>
      </w:r>
      <w:r w:rsidR="00AC5C50">
        <w:rPr>
          <w:color w:val="auto"/>
        </w:rPr>
        <w:t xml:space="preserve"> </w:t>
      </w:r>
      <w:r w:rsidR="007D6EEB" w:rsidRPr="00FB328C">
        <w:rPr>
          <w:color w:val="auto"/>
        </w:rPr>
        <w:t>technology-based</w:t>
      </w:r>
      <w:r w:rsidR="00AC5C50">
        <w:rPr>
          <w:color w:val="auto"/>
        </w:rPr>
        <w:t xml:space="preserve"> </w:t>
      </w:r>
      <w:r w:rsidR="007D6EEB" w:rsidRPr="00FB328C">
        <w:rPr>
          <w:color w:val="auto"/>
        </w:rPr>
        <w:t>appeals</w:t>
      </w:r>
      <w:r w:rsidR="00AC5C50">
        <w:rPr>
          <w:color w:val="auto"/>
        </w:rPr>
        <w:t xml:space="preserve"> </w:t>
      </w:r>
      <w:r w:rsidR="007D6EEB" w:rsidRPr="00FB328C">
        <w:rPr>
          <w:color w:val="auto"/>
        </w:rPr>
        <w:t>(54%)</w:t>
      </w:r>
      <w:r w:rsidRPr="00FB328C">
        <w:rPr>
          <w:color w:val="auto"/>
        </w:rPr>
        <w:t>.</w:t>
      </w:r>
    </w:p>
    <w:p w14:paraId="52E28D69" w14:textId="1C525A90" w:rsidR="00FD0F3C" w:rsidRPr="00FB328C" w:rsidRDefault="00FD0F3C" w:rsidP="00FD0F3C">
      <w:pPr>
        <w:pStyle w:val="GivingReportTableTitle"/>
        <w:rPr>
          <w:color w:val="auto"/>
        </w:rPr>
      </w:pPr>
      <w:bookmarkStart w:id="184" w:name="_Ref475608452"/>
      <w:bookmarkStart w:id="185" w:name="_Toc474748798"/>
      <w:bookmarkStart w:id="186" w:name="_Toc498416884"/>
      <w:bookmarkStart w:id="187" w:name="_Ref498595751"/>
      <w:r w:rsidRPr="00FB328C">
        <w:rPr>
          <w:color w:val="auto"/>
        </w:rPr>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22</w:t>
      </w:r>
      <w:r w:rsidRPr="00FB328C">
        <w:rPr>
          <w:color w:val="auto"/>
        </w:rPr>
        <w:fldChar w:fldCharType="end"/>
      </w:r>
      <w:bookmarkEnd w:id="184"/>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00DB74AF" w:rsidRPr="00FB328C">
        <w:rPr>
          <w:color w:val="auto"/>
        </w:rPr>
        <w:t>charities</w:t>
      </w:r>
      <w:r w:rsidR="00AC5C50">
        <w:rPr>
          <w:color w:val="auto"/>
        </w:rPr>
        <w:t xml:space="preserve"> </w:t>
      </w:r>
      <w:r w:rsidRPr="00FB328C">
        <w:rPr>
          <w:color w:val="auto"/>
        </w:rPr>
        <w:t>from</w:t>
      </w:r>
      <w:r w:rsidR="00AC5C50">
        <w:rPr>
          <w:color w:val="auto"/>
        </w:rPr>
        <w:t xml:space="preserve"> </w:t>
      </w:r>
      <w:r w:rsidRPr="00FB328C">
        <w:rPr>
          <w:color w:val="auto"/>
        </w:rPr>
        <w:t>different</w:t>
      </w:r>
      <w:r w:rsidR="00AC5C50">
        <w:rPr>
          <w:color w:val="auto"/>
        </w:rPr>
        <w:t xml:space="preserve"> </w:t>
      </w:r>
      <w:r w:rsidRPr="00FB328C">
        <w:rPr>
          <w:color w:val="auto"/>
        </w:rPr>
        <w:t>sectors</w:t>
      </w:r>
      <w:r w:rsidR="00AC5C50">
        <w:rPr>
          <w:color w:val="auto"/>
        </w:rPr>
        <w:t xml:space="preserve"> </w:t>
      </w:r>
      <w:r w:rsidRPr="00FB328C">
        <w:rPr>
          <w:color w:val="auto"/>
        </w:rPr>
        <w:t>using</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practices</w:t>
      </w:r>
      <w:bookmarkEnd w:id="185"/>
      <w:r w:rsidR="00AC5C50">
        <w:rPr>
          <w:color w:val="auto"/>
        </w:rPr>
        <w:t xml:space="preserve"> </w:t>
      </w:r>
      <w:r w:rsidR="00D527C9" w:rsidRPr="00FB328C">
        <w:rPr>
          <w:color w:val="auto"/>
        </w:rPr>
        <w:t>2016</w:t>
      </w:r>
      <w:r w:rsidRPr="00FB328C">
        <w:rPr>
          <w:rStyle w:val="FootnoteReference"/>
          <w:color w:val="auto"/>
        </w:rPr>
        <w:footnoteReference w:id="28"/>
      </w:r>
      <w:bookmarkEnd w:id="186"/>
      <w:bookmarkEnd w:id="187"/>
    </w:p>
    <w:tbl>
      <w:tblPr>
        <w:tblStyle w:val="GivingReportTable"/>
        <w:tblW w:w="5483" w:type="pct"/>
        <w:tblLayout w:type="fixed"/>
        <w:tblLook w:val="04A0" w:firstRow="1" w:lastRow="0" w:firstColumn="1" w:lastColumn="0" w:noHBand="0" w:noVBand="1"/>
        <w:tblCaption w:val="Table 22 Percentage of charities from different sectors using different fundraising practices 2016 "/>
      </w:tblPr>
      <w:tblGrid>
        <w:gridCol w:w="2743"/>
        <w:gridCol w:w="703"/>
        <w:gridCol w:w="1104"/>
        <w:gridCol w:w="654"/>
        <w:gridCol w:w="785"/>
        <w:gridCol w:w="526"/>
        <w:gridCol w:w="751"/>
        <w:gridCol w:w="558"/>
        <w:gridCol w:w="721"/>
        <w:gridCol w:w="590"/>
        <w:gridCol w:w="827"/>
      </w:tblGrid>
      <w:tr w:rsidR="00FB328C" w:rsidRPr="00FB328C" w14:paraId="11D11656" w14:textId="77777777" w:rsidTr="006C75E7">
        <w:trPr>
          <w:cnfStyle w:val="100000000000" w:firstRow="1" w:lastRow="0" w:firstColumn="0" w:lastColumn="0" w:oddVBand="0" w:evenVBand="0" w:oddHBand="0" w:evenHBand="0" w:firstRowFirstColumn="0" w:firstRowLastColumn="0" w:lastRowFirstColumn="0" w:lastRowLastColumn="0"/>
          <w:trHeight w:val="315"/>
          <w:tblHeader/>
        </w:trPr>
        <w:tc>
          <w:tcPr>
            <w:tcW w:w="1376" w:type="pct"/>
            <w:tcBorders>
              <w:bottom w:val="dashSmallGap" w:sz="4" w:space="0" w:color="595959" w:themeColor="text1" w:themeTint="A6"/>
            </w:tcBorders>
            <w:noWrap/>
            <w:hideMark/>
          </w:tcPr>
          <w:p w14:paraId="5857DA5F" w14:textId="77777777" w:rsidR="00FD0F3C" w:rsidRPr="00FB328C" w:rsidRDefault="00FD0F3C" w:rsidP="00CE5FD6">
            <w:pPr>
              <w:jc w:val="center"/>
              <w:rPr>
                <w:rFonts w:ascii="Calibri" w:eastAsia="Times New Roman" w:hAnsi="Calibri" w:cs="Times New Roman"/>
                <w:color w:val="auto"/>
              </w:rPr>
            </w:pPr>
          </w:p>
        </w:tc>
        <w:tc>
          <w:tcPr>
            <w:tcW w:w="907" w:type="pct"/>
            <w:gridSpan w:val="2"/>
            <w:tcBorders>
              <w:bottom w:val="dashSmallGap" w:sz="4" w:space="0" w:color="595959" w:themeColor="text1" w:themeTint="A6"/>
            </w:tcBorders>
            <w:noWrap/>
            <w:hideMark/>
          </w:tcPr>
          <w:p w14:paraId="3D615790" w14:textId="2D8F78C0" w:rsidR="00FD0F3C" w:rsidRPr="00FB328C" w:rsidRDefault="00FD0F3C" w:rsidP="00CE5FD6">
            <w:pPr>
              <w:jc w:val="center"/>
              <w:rPr>
                <w:rFonts w:eastAsia="Times New Roman" w:cs="Times New Roman"/>
                <w:color w:val="auto"/>
              </w:rPr>
            </w:pPr>
            <w:r w:rsidRPr="00FB328C">
              <w:rPr>
                <w:rFonts w:eastAsia="Times New Roman" w:cs="Times New Roman"/>
                <w:color w:val="auto"/>
              </w:rPr>
              <w:t>Culture</w:t>
            </w:r>
            <w:r w:rsidR="00AC5C50">
              <w:rPr>
                <w:rFonts w:eastAsia="Times New Roman" w:cs="Times New Roman"/>
                <w:color w:val="auto"/>
              </w:rPr>
              <w:t xml:space="preserve"> </w:t>
            </w:r>
            <w:r w:rsidRPr="00FB328C">
              <w:rPr>
                <w:rFonts w:eastAsia="Times New Roman" w:cs="Times New Roman"/>
                <w:color w:val="auto"/>
              </w:rPr>
              <w:t>and</w:t>
            </w:r>
            <w:r w:rsidR="00AC5C50">
              <w:rPr>
                <w:rFonts w:eastAsia="Times New Roman" w:cs="Times New Roman"/>
                <w:color w:val="auto"/>
              </w:rPr>
              <w:t xml:space="preserve"> </w:t>
            </w:r>
            <w:r w:rsidRPr="00FB328C">
              <w:rPr>
                <w:rFonts w:eastAsia="Times New Roman" w:cs="Times New Roman"/>
                <w:color w:val="auto"/>
              </w:rPr>
              <w:t>recreation</w:t>
            </w:r>
          </w:p>
        </w:tc>
        <w:tc>
          <w:tcPr>
            <w:tcW w:w="722" w:type="pct"/>
            <w:gridSpan w:val="2"/>
            <w:tcBorders>
              <w:bottom w:val="dashSmallGap" w:sz="4" w:space="0" w:color="595959" w:themeColor="text1" w:themeTint="A6"/>
            </w:tcBorders>
            <w:noWrap/>
            <w:hideMark/>
          </w:tcPr>
          <w:p w14:paraId="5A68FC1D" w14:textId="77777777" w:rsidR="00FD0F3C" w:rsidRPr="00FB328C" w:rsidRDefault="00FD0F3C" w:rsidP="00CE5FD6">
            <w:pPr>
              <w:jc w:val="center"/>
              <w:rPr>
                <w:rFonts w:eastAsia="Times New Roman" w:cs="Times New Roman"/>
                <w:color w:val="auto"/>
              </w:rPr>
            </w:pPr>
            <w:r w:rsidRPr="00FB328C">
              <w:rPr>
                <w:rFonts w:eastAsia="Times New Roman" w:cs="Times New Roman"/>
                <w:color w:val="auto"/>
              </w:rPr>
              <w:t>Education</w:t>
            </w:r>
          </w:p>
        </w:tc>
        <w:tc>
          <w:tcPr>
            <w:tcW w:w="641" w:type="pct"/>
            <w:gridSpan w:val="2"/>
            <w:tcBorders>
              <w:bottom w:val="dashSmallGap" w:sz="4" w:space="0" w:color="595959" w:themeColor="text1" w:themeTint="A6"/>
            </w:tcBorders>
            <w:noWrap/>
            <w:hideMark/>
          </w:tcPr>
          <w:p w14:paraId="089CC559" w14:textId="77777777" w:rsidR="00FD0F3C" w:rsidRPr="00FB328C" w:rsidRDefault="00FD0F3C" w:rsidP="00CE5FD6">
            <w:pPr>
              <w:jc w:val="center"/>
              <w:rPr>
                <w:rFonts w:eastAsia="Times New Roman" w:cs="Times New Roman"/>
                <w:color w:val="auto"/>
              </w:rPr>
            </w:pPr>
            <w:r w:rsidRPr="00FB328C">
              <w:rPr>
                <w:rFonts w:eastAsia="Times New Roman" w:cs="Times New Roman"/>
                <w:color w:val="auto"/>
              </w:rPr>
              <w:t>Health</w:t>
            </w:r>
          </w:p>
        </w:tc>
        <w:tc>
          <w:tcPr>
            <w:tcW w:w="642" w:type="pct"/>
            <w:gridSpan w:val="2"/>
            <w:tcBorders>
              <w:bottom w:val="dashSmallGap" w:sz="4" w:space="0" w:color="595959" w:themeColor="text1" w:themeTint="A6"/>
            </w:tcBorders>
            <w:noWrap/>
            <w:hideMark/>
          </w:tcPr>
          <w:p w14:paraId="014B8E86" w14:textId="5C4259C1" w:rsidR="00FD0F3C" w:rsidRPr="00FB328C" w:rsidRDefault="00FD0F3C" w:rsidP="00CE5FD6">
            <w:pPr>
              <w:jc w:val="center"/>
              <w:rPr>
                <w:rFonts w:eastAsia="Times New Roman" w:cs="Times New Roman"/>
                <w:color w:val="auto"/>
              </w:rPr>
            </w:pPr>
            <w:r w:rsidRPr="00FB328C">
              <w:rPr>
                <w:rFonts w:eastAsia="Times New Roman" w:cs="Times New Roman"/>
                <w:color w:val="auto"/>
              </w:rPr>
              <w:t>Social</w:t>
            </w:r>
            <w:r w:rsidR="00AC5C50">
              <w:rPr>
                <w:rFonts w:eastAsia="Times New Roman" w:cs="Times New Roman"/>
                <w:color w:val="auto"/>
              </w:rPr>
              <w:t xml:space="preserve"> </w:t>
            </w:r>
            <w:r w:rsidRPr="00FB328C">
              <w:rPr>
                <w:rFonts w:eastAsia="Times New Roman" w:cs="Times New Roman"/>
                <w:color w:val="auto"/>
              </w:rPr>
              <w:t>services</w:t>
            </w:r>
          </w:p>
        </w:tc>
        <w:tc>
          <w:tcPr>
            <w:tcW w:w="711" w:type="pct"/>
            <w:gridSpan w:val="2"/>
            <w:tcBorders>
              <w:bottom w:val="dashSmallGap" w:sz="4" w:space="0" w:color="595959" w:themeColor="text1" w:themeTint="A6"/>
            </w:tcBorders>
            <w:noWrap/>
            <w:hideMark/>
          </w:tcPr>
          <w:p w14:paraId="4AA75E15" w14:textId="77777777" w:rsidR="00FD0F3C" w:rsidRPr="00FB328C" w:rsidRDefault="00FD0F3C" w:rsidP="00CE5FD6">
            <w:pPr>
              <w:jc w:val="center"/>
              <w:rPr>
                <w:rFonts w:eastAsia="Times New Roman" w:cs="Times New Roman"/>
                <w:color w:val="auto"/>
              </w:rPr>
            </w:pPr>
            <w:r w:rsidRPr="00FB328C">
              <w:rPr>
                <w:rFonts w:eastAsia="Times New Roman" w:cs="Times New Roman"/>
                <w:color w:val="auto"/>
              </w:rPr>
              <w:t>Religion</w:t>
            </w:r>
          </w:p>
        </w:tc>
      </w:tr>
      <w:tr w:rsidR="00FB328C" w:rsidRPr="00FB328C" w14:paraId="32ED2409"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1D52A3DB" w14:textId="07A4AD8A" w:rsidR="00FD0F3C" w:rsidRPr="00FB328C" w:rsidRDefault="00FD0F3C" w:rsidP="00CE5FD6">
            <w:pPr>
              <w:rPr>
                <w:rFonts w:eastAsia="Times New Roman" w:cs="Times New Roman"/>
                <w:b/>
                <w:color w:val="auto"/>
              </w:rPr>
            </w:pPr>
            <w:r w:rsidRPr="00FB328C">
              <w:rPr>
                <w:rFonts w:eastAsia="Times New Roman" w:cs="Times New Roman"/>
                <w:color w:val="auto"/>
              </w:rPr>
              <w:t>Regular</w:t>
            </w:r>
            <w:r w:rsidR="00AC5C50">
              <w:rPr>
                <w:rFonts w:eastAsia="Times New Roman" w:cs="Times New Roman"/>
                <w:color w:val="auto"/>
              </w:rPr>
              <w:t xml:space="preserve"> </w:t>
            </w:r>
            <w:r w:rsidRPr="00FB328C">
              <w:rPr>
                <w:rFonts w:eastAsia="Times New Roman" w:cs="Times New Roman"/>
                <w:color w:val="auto"/>
              </w:rPr>
              <w:t>giving</w:t>
            </w:r>
            <w:r w:rsidR="00AC5C50">
              <w:rPr>
                <w:rFonts w:eastAsia="Times New Roman" w:cs="Times New Roman"/>
                <w:color w:val="auto"/>
              </w:rPr>
              <w:t xml:space="preserve"> </w:t>
            </w:r>
            <w:r w:rsidRPr="00FB328C">
              <w:rPr>
                <w:rFonts w:eastAsia="Times New Roman" w:cs="Times New Roman"/>
                <w:color w:val="auto"/>
              </w:rPr>
              <w:t>program</w:t>
            </w:r>
          </w:p>
        </w:tc>
        <w:tc>
          <w:tcPr>
            <w:tcW w:w="353"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664CE65"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10</w:t>
            </w:r>
          </w:p>
        </w:tc>
        <w:tc>
          <w:tcPr>
            <w:tcW w:w="55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44EB741"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16.1%</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3AD92C2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17</w:t>
            </w:r>
          </w:p>
        </w:tc>
        <w:tc>
          <w:tcPr>
            <w:tcW w:w="39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7FB174" w14:textId="77777777" w:rsidR="00FD0F3C" w:rsidRPr="00FB328C" w:rsidRDefault="00FD0F3C" w:rsidP="00E85BD6">
            <w:pPr>
              <w:tabs>
                <w:tab w:val="right" w:pos="310"/>
              </w:tabs>
              <w:jc w:val="right"/>
              <w:rPr>
                <w:rFonts w:eastAsia="Times New Roman" w:cs="Times New Roman"/>
                <w:color w:val="auto"/>
              </w:rPr>
            </w:pPr>
            <w:r w:rsidRPr="00FB328C">
              <w:rPr>
                <w:rFonts w:eastAsia="Times New Roman" w:cs="Times New Roman"/>
                <w:color w:val="auto"/>
              </w:rPr>
              <w:t>27.9%</w:t>
            </w:r>
          </w:p>
        </w:tc>
        <w:tc>
          <w:tcPr>
            <w:tcW w:w="264"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15C78E74"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B0AD6B"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23.9%</w:t>
            </w:r>
          </w:p>
        </w:tc>
        <w:tc>
          <w:tcPr>
            <w:tcW w:w="28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4BF99AF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25</w:t>
            </w:r>
          </w:p>
        </w:tc>
        <w:tc>
          <w:tcPr>
            <w:tcW w:w="36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BADF4E" w14:textId="2E6FE3F6" w:rsidR="00FD0F3C" w:rsidRPr="00FB328C" w:rsidRDefault="00FD0F3C" w:rsidP="00E85BD6">
            <w:pPr>
              <w:jc w:val="right"/>
              <w:rPr>
                <w:rFonts w:eastAsia="Times New Roman" w:cs="Times New Roman"/>
                <w:color w:val="auto"/>
              </w:rPr>
            </w:pPr>
            <w:r w:rsidRPr="00FB328C">
              <w:rPr>
                <w:rFonts w:eastAsia="Times New Roman" w:cs="Times New Roman"/>
                <w:color w:val="auto"/>
              </w:rPr>
              <w:t>26.0</w:t>
            </w:r>
            <w:r w:rsidR="00E85BD6" w:rsidRPr="00FB328C">
              <w:rPr>
                <w:rFonts w:eastAsia="Times New Roman" w:cs="Times New Roman"/>
                <w:color w:val="auto"/>
              </w:rPr>
              <w:t>%</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39158A8E"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79</w:t>
            </w:r>
          </w:p>
        </w:tc>
        <w:tc>
          <w:tcPr>
            <w:tcW w:w="41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712D8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75.2%</w:t>
            </w:r>
          </w:p>
        </w:tc>
      </w:tr>
      <w:tr w:rsidR="00FB328C" w:rsidRPr="00FB328C" w14:paraId="7E1A51B2" w14:textId="77777777" w:rsidTr="006C75E7">
        <w:trPr>
          <w:cnfStyle w:val="000000010000" w:firstRow="0" w:lastRow="0" w:firstColumn="0" w:lastColumn="0" w:oddVBand="0" w:evenVBand="0" w:oddHBand="0" w:evenHBand="1"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noWrap/>
            <w:hideMark/>
          </w:tcPr>
          <w:p w14:paraId="4E8C2E62" w14:textId="133BF280" w:rsidR="00FD0F3C" w:rsidRPr="00FB328C" w:rsidRDefault="00FD0F3C" w:rsidP="00CE5FD6">
            <w:pPr>
              <w:rPr>
                <w:rFonts w:eastAsia="Times New Roman" w:cs="Times New Roman"/>
                <w:b/>
                <w:color w:val="auto"/>
              </w:rPr>
            </w:pPr>
            <w:r w:rsidRPr="00FB328C">
              <w:rPr>
                <w:rFonts w:eastAsia="Times New Roman" w:cs="Times New Roman"/>
                <w:color w:val="auto"/>
              </w:rPr>
              <w:t>Fundraising</w:t>
            </w:r>
            <w:r w:rsidR="00AC5C50">
              <w:rPr>
                <w:rFonts w:eastAsia="Times New Roman" w:cs="Times New Roman"/>
                <w:color w:val="auto"/>
              </w:rPr>
              <w:t xml:space="preserve"> </w:t>
            </w:r>
            <w:r w:rsidRPr="00FB328C">
              <w:rPr>
                <w:rFonts w:eastAsia="Times New Roman" w:cs="Times New Roman"/>
                <w:color w:val="auto"/>
              </w:rPr>
              <w:t>campaigns</w:t>
            </w:r>
          </w:p>
        </w:tc>
        <w:tc>
          <w:tcPr>
            <w:tcW w:w="353" w:type="pct"/>
            <w:tcBorders>
              <w:top w:val="dashSmallGap" w:sz="4" w:space="0" w:color="595959" w:themeColor="text1" w:themeTint="A6"/>
              <w:bottom w:val="dashSmallGap" w:sz="4" w:space="0" w:color="595959" w:themeColor="text1" w:themeTint="A6"/>
            </w:tcBorders>
            <w:noWrap/>
            <w:vAlign w:val="center"/>
          </w:tcPr>
          <w:p w14:paraId="72DC3985"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18</w:t>
            </w:r>
          </w:p>
        </w:tc>
        <w:tc>
          <w:tcPr>
            <w:tcW w:w="554" w:type="pct"/>
            <w:tcBorders>
              <w:top w:val="dashSmallGap" w:sz="4" w:space="0" w:color="595959" w:themeColor="text1" w:themeTint="A6"/>
              <w:bottom w:val="dashSmallGap" w:sz="4" w:space="0" w:color="595959" w:themeColor="text1" w:themeTint="A6"/>
            </w:tcBorders>
            <w:vAlign w:val="center"/>
          </w:tcPr>
          <w:p w14:paraId="05978DF1"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28.1%</w:t>
            </w:r>
          </w:p>
        </w:tc>
        <w:tc>
          <w:tcPr>
            <w:tcW w:w="328" w:type="pct"/>
            <w:tcBorders>
              <w:top w:val="dashSmallGap" w:sz="4" w:space="0" w:color="595959" w:themeColor="text1" w:themeTint="A6"/>
              <w:bottom w:val="dashSmallGap" w:sz="4" w:space="0" w:color="595959" w:themeColor="text1" w:themeTint="A6"/>
            </w:tcBorders>
            <w:noWrap/>
            <w:vAlign w:val="center"/>
          </w:tcPr>
          <w:p w14:paraId="222D1C5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16</w:t>
            </w:r>
          </w:p>
        </w:tc>
        <w:tc>
          <w:tcPr>
            <w:tcW w:w="394" w:type="pct"/>
            <w:tcBorders>
              <w:top w:val="dashSmallGap" w:sz="4" w:space="0" w:color="595959" w:themeColor="text1" w:themeTint="A6"/>
              <w:bottom w:val="dashSmallGap" w:sz="4" w:space="0" w:color="595959" w:themeColor="text1" w:themeTint="A6"/>
            </w:tcBorders>
            <w:vAlign w:val="center"/>
          </w:tcPr>
          <w:p w14:paraId="37A3E0A9"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26.2%</w:t>
            </w:r>
          </w:p>
        </w:tc>
        <w:tc>
          <w:tcPr>
            <w:tcW w:w="264" w:type="pct"/>
            <w:tcBorders>
              <w:top w:val="dashSmallGap" w:sz="4" w:space="0" w:color="595959" w:themeColor="text1" w:themeTint="A6"/>
              <w:bottom w:val="dashSmallGap" w:sz="4" w:space="0" w:color="595959" w:themeColor="text1" w:themeTint="A6"/>
            </w:tcBorders>
            <w:noWrap/>
            <w:vAlign w:val="center"/>
          </w:tcPr>
          <w:p w14:paraId="24EE84B2"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15</w:t>
            </w:r>
          </w:p>
        </w:tc>
        <w:tc>
          <w:tcPr>
            <w:tcW w:w="377" w:type="pct"/>
            <w:tcBorders>
              <w:top w:val="dashSmallGap" w:sz="4" w:space="0" w:color="595959" w:themeColor="text1" w:themeTint="A6"/>
              <w:bottom w:val="dashSmallGap" w:sz="4" w:space="0" w:color="595959" w:themeColor="text1" w:themeTint="A6"/>
            </w:tcBorders>
            <w:vAlign w:val="center"/>
          </w:tcPr>
          <w:p w14:paraId="6D655736"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32.6%</w:t>
            </w:r>
          </w:p>
        </w:tc>
        <w:tc>
          <w:tcPr>
            <w:tcW w:w="280" w:type="pct"/>
            <w:tcBorders>
              <w:top w:val="dashSmallGap" w:sz="4" w:space="0" w:color="595959" w:themeColor="text1" w:themeTint="A6"/>
              <w:bottom w:val="dashSmallGap" w:sz="4" w:space="0" w:color="595959" w:themeColor="text1" w:themeTint="A6"/>
            </w:tcBorders>
            <w:noWrap/>
            <w:vAlign w:val="center"/>
          </w:tcPr>
          <w:p w14:paraId="63CF9572"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26</w:t>
            </w:r>
          </w:p>
        </w:tc>
        <w:tc>
          <w:tcPr>
            <w:tcW w:w="362" w:type="pct"/>
            <w:tcBorders>
              <w:top w:val="dashSmallGap" w:sz="4" w:space="0" w:color="595959" w:themeColor="text1" w:themeTint="A6"/>
              <w:bottom w:val="dashSmallGap" w:sz="4" w:space="0" w:color="595959" w:themeColor="text1" w:themeTint="A6"/>
            </w:tcBorders>
            <w:vAlign w:val="center"/>
          </w:tcPr>
          <w:p w14:paraId="2DA526BC"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27.1%</w:t>
            </w:r>
          </w:p>
        </w:tc>
        <w:tc>
          <w:tcPr>
            <w:tcW w:w="296" w:type="pct"/>
            <w:tcBorders>
              <w:top w:val="dashSmallGap" w:sz="4" w:space="0" w:color="595959" w:themeColor="text1" w:themeTint="A6"/>
              <w:bottom w:val="dashSmallGap" w:sz="4" w:space="0" w:color="595959" w:themeColor="text1" w:themeTint="A6"/>
            </w:tcBorders>
            <w:noWrap/>
            <w:vAlign w:val="center"/>
          </w:tcPr>
          <w:p w14:paraId="33CBB87D"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30</w:t>
            </w:r>
          </w:p>
        </w:tc>
        <w:tc>
          <w:tcPr>
            <w:tcW w:w="415" w:type="pct"/>
            <w:tcBorders>
              <w:top w:val="dashSmallGap" w:sz="4" w:space="0" w:color="595959" w:themeColor="text1" w:themeTint="A6"/>
              <w:bottom w:val="dashSmallGap" w:sz="4" w:space="0" w:color="595959" w:themeColor="text1" w:themeTint="A6"/>
            </w:tcBorders>
            <w:vAlign w:val="center"/>
          </w:tcPr>
          <w:p w14:paraId="2971641C"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28.6%</w:t>
            </w:r>
          </w:p>
        </w:tc>
      </w:tr>
      <w:tr w:rsidR="00FB328C" w:rsidRPr="00FB328C" w14:paraId="759E0593"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52BD1D76" w14:textId="1BD97CA2" w:rsidR="00FD0F3C" w:rsidRPr="00FB328C" w:rsidRDefault="00FD0F3C" w:rsidP="00CE5FD6">
            <w:pPr>
              <w:rPr>
                <w:rFonts w:eastAsia="Times New Roman" w:cs="Times New Roman"/>
                <w:b/>
                <w:color w:val="auto"/>
              </w:rPr>
            </w:pPr>
            <w:r w:rsidRPr="00FB328C">
              <w:rPr>
                <w:rFonts w:eastAsia="Times New Roman" w:cs="Times New Roman"/>
                <w:color w:val="auto"/>
              </w:rPr>
              <w:t>Face-to-face</w:t>
            </w:r>
            <w:r w:rsidR="00AC5C50">
              <w:rPr>
                <w:rFonts w:eastAsia="Times New Roman" w:cs="Times New Roman"/>
                <w:color w:val="auto"/>
              </w:rPr>
              <w:t xml:space="preserve"> </w:t>
            </w:r>
            <w:r w:rsidRPr="00FB328C">
              <w:rPr>
                <w:rFonts w:eastAsia="Times New Roman" w:cs="Times New Roman"/>
                <w:color w:val="auto"/>
              </w:rPr>
              <w:t>appeals</w:t>
            </w:r>
          </w:p>
        </w:tc>
        <w:tc>
          <w:tcPr>
            <w:tcW w:w="353"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3C20253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20</w:t>
            </w:r>
          </w:p>
        </w:tc>
        <w:tc>
          <w:tcPr>
            <w:tcW w:w="55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3F7CC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31.3%</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6A3A08E"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14</w:t>
            </w:r>
          </w:p>
        </w:tc>
        <w:tc>
          <w:tcPr>
            <w:tcW w:w="39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5370DA"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23.0%</w:t>
            </w:r>
          </w:p>
        </w:tc>
        <w:tc>
          <w:tcPr>
            <w:tcW w:w="264"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621D5268"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10</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EF395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21.7%</w:t>
            </w:r>
          </w:p>
        </w:tc>
        <w:tc>
          <w:tcPr>
            <w:tcW w:w="28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976DAF4"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25</w:t>
            </w:r>
          </w:p>
        </w:tc>
        <w:tc>
          <w:tcPr>
            <w:tcW w:w="36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BA862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26.0%</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21B952E6"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21</w:t>
            </w:r>
          </w:p>
        </w:tc>
        <w:tc>
          <w:tcPr>
            <w:tcW w:w="41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ADF50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20.0%</w:t>
            </w:r>
          </w:p>
        </w:tc>
      </w:tr>
      <w:tr w:rsidR="00FB328C" w:rsidRPr="00FB328C" w14:paraId="396390C8" w14:textId="77777777" w:rsidTr="006C75E7">
        <w:trPr>
          <w:cnfStyle w:val="000000010000" w:firstRow="0" w:lastRow="0" w:firstColumn="0" w:lastColumn="0" w:oddVBand="0" w:evenVBand="0" w:oddHBand="0" w:evenHBand="1"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noWrap/>
            <w:hideMark/>
          </w:tcPr>
          <w:p w14:paraId="4A48D828" w14:textId="66C49841" w:rsidR="00FD0F3C" w:rsidRPr="00FB328C" w:rsidRDefault="00FD0F3C" w:rsidP="00CE5FD6">
            <w:pPr>
              <w:rPr>
                <w:rFonts w:eastAsia="Times New Roman" w:cs="Times New Roman"/>
                <w:b/>
                <w:color w:val="auto"/>
              </w:rPr>
            </w:pPr>
            <w:r w:rsidRPr="00FB328C">
              <w:rPr>
                <w:rFonts w:eastAsia="Times New Roman" w:cs="Times New Roman"/>
                <w:color w:val="auto"/>
              </w:rPr>
              <w:t>Corporate</w:t>
            </w:r>
            <w:r w:rsidR="00AC5C50">
              <w:rPr>
                <w:rFonts w:eastAsia="Times New Roman" w:cs="Times New Roman"/>
                <w:color w:val="auto"/>
              </w:rPr>
              <w:t xml:space="preserve"> </w:t>
            </w:r>
            <w:r w:rsidRPr="00FB328C">
              <w:rPr>
                <w:rFonts w:eastAsia="Times New Roman" w:cs="Times New Roman"/>
                <w:color w:val="auto"/>
              </w:rPr>
              <w:t>appeals</w:t>
            </w:r>
          </w:p>
        </w:tc>
        <w:tc>
          <w:tcPr>
            <w:tcW w:w="353" w:type="pct"/>
            <w:tcBorders>
              <w:top w:val="dashSmallGap" w:sz="4" w:space="0" w:color="595959" w:themeColor="text1" w:themeTint="A6"/>
              <w:bottom w:val="dashSmallGap" w:sz="4" w:space="0" w:color="595959" w:themeColor="text1" w:themeTint="A6"/>
            </w:tcBorders>
            <w:noWrap/>
            <w:vAlign w:val="center"/>
          </w:tcPr>
          <w:p w14:paraId="679944D4"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15</w:t>
            </w:r>
          </w:p>
        </w:tc>
        <w:tc>
          <w:tcPr>
            <w:tcW w:w="554" w:type="pct"/>
            <w:tcBorders>
              <w:top w:val="dashSmallGap" w:sz="4" w:space="0" w:color="595959" w:themeColor="text1" w:themeTint="A6"/>
              <w:bottom w:val="dashSmallGap" w:sz="4" w:space="0" w:color="595959" w:themeColor="text1" w:themeTint="A6"/>
            </w:tcBorders>
            <w:vAlign w:val="center"/>
          </w:tcPr>
          <w:p w14:paraId="7DF27219"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23.4%</w:t>
            </w:r>
          </w:p>
        </w:tc>
        <w:tc>
          <w:tcPr>
            <w:tcW w:w="328" w:type="pct"/>
            <w:tcBorders>
              <w:top w:val="dashSmallGap" w:sz="4" w:space="0" w:color="595959" w:themeColor="text1" w:themeTint="A6"/>
              <w:bottom w:val="dashSmallGap" w:sz="4" w:space="0" w:color="595959" w:themeColor="text1" w:themeTint="A6"/>
            </w:tcBorders>
            <w:noWrap/>
            <w:vAlign w:val="center"/>
          </w:tcPr>
          <w:p w14:paraId="5910174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16</w:t>
            </w:r>
          </w:p>
        </w:tc>
        <w:tc>
          <w:tcPr>
            <w:tcW w:w="394" w:type="pct"/>
            <w:tcBorders>
              <w:top w:val="dashSmallGap" w:sz="4" w:space="0" w:color="595959" w:themeColor="text1" w:themeTint="A6"/>
              <w:bottom w:val="dashSmallGap" w:sz="4" w:space="0" w:color="595959" w:themeColor="text1" w:themeTint="A6"/>
            </w:tcBorders>
            <w:vAlign w:val="center"/>
          </w:tcPr>
          <w:p w14:paraId="595AC64E"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26.2%</w:t>
            </w:r>
          </w:p>
        </w:tc>
        <w:tc>
          <w:tcPr>
            <w:tcW w:w="264" w:type="pct"/>
            <w:tcBorders>
              <w:top w:val="dashSmallGap" w:sz="4" w:space="0" w:color="595959" w:themeColor="text1" w:themeTint="A6"/>
              <w:bottom w:val="dashSmallGap" w:sz="4" w:space="0" w:color="595959" w:themeColor="text1" w:themeTint="A6"/>
            </w:tcBorders>
            <w:noWrap/>
            <w:vAlign w:val="center"/>
          </w:tcPr>
          <w:p w14:paraId="0A76764E"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25</w:t>
            </w:r>
          </w:p>
        </w:tc>
        <w:tc>
          <w:tcPr>
            <w:tcW w:w="377" w:type="pct"/>
            <w:tcBorders>
              <w:top w:val="dashSmallGap" w:sz="4" w:space="0" w:color="595959" w:themeColor="text1" w:themeTint="A6"/>
              <w:bottom w:val="dashSmallGap" w:sz="4" w:space="0" w:color="595959" w:themeColor="text1" w:themeTint="A6"/>
            </w:tcBorders>
            <w:vAlign w:val="center"/>
          </w:tcPr>
          <w:p w14:paraId="7DA54B4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54.3%</w:t>
            </w:r>
          </w:p>
        </w:tc>
        <w:tc>
          <w:tcPr>
            <w:tcW w:w="280" w:type="pct"/>
            <w:tcBorders>
              <w:top w:val="dashSmallGap" w:sz="4" w:space="0" w:color="595959" w:themeColor="text1" w:themeTint="A6"/>
              <w:bottom w:val="dashSmallGap" w:sz="4" w:space="0" w:color="595959" w:themeColor="text1" w:themeTint="A6"/>
            </w:tcBorders>
            <w:noWrap/>
            <w:vAlign w:val="center"/>
          </w:tcPr>
          <w:p w14:paraId="4944C9F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36</w:t>
            </w:r>
          </w:p>
        </w:tc>
        <w:tc>
          <w:tcPr>
            <w:tcW w:w="362" w:type="pct"/>
            <w:tcBorders>
              <w:top w:val="dashSmallGap" w:sz="4" w:space="0" w:color="595959" w:themeColor="text1" w:themeTint="A6"/>
              <w:bottom w:val="dashSmallGap" w:sz="4" w:space="0" w:color="595959" w:themeColor="text1" w:themeTint="A6"/>
            </w:tcBorders>
            <w:vAlign w:val="center"/>
          </w:tcPr>
          <w:p w14:paraId="6F03E768"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37.5%</w:t>
            </w:r>
          </w:p>
        </w:tc>
        <w:tc>
          <w:tcPr>
            <w:tcW w:w="296" w:type="pct"/>
            <w:tcBorders>
              <w:top w:val="dashSmallGap" w:sz="4" w:space="0" w:color="595959" w:themeColor="text1" w:themeTint="A6"/>
              <w:bottom w:val="dashSmallGap" w:sz="4" w:space="0" w:color="595959" w:themeColor="text1" w:themeTint="A6"/>
            </w:tcBorders>
            <w:noWrap/>
            <w:vAlign w:val="center"/>
          </w:tcPr>
          <w:p w14:paraId="03D17E37"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9</w:t>
            </w:r>
          </w:p>
        </w:tc>
        <w:tc>
          <w:tcPr>
            <w:tcW w:w="415" w:type="pct"/>
            <w:tcBorders>
              <w:top w:val="dashSmallGap" w:sz="4" w:space="0" w:color="595959" w:themeColor="text1" w:themeTint="A6"/>
              <w:bottom w:val="dashSmallGap" w:sz="4" w:space="0" w:color="595959" w:themeColor="text1" w:themeTint="A6"/>
            </w:tcBorders>
            <w:vAlign w:val="center"/>
          </w:tcPr>
          <w:p w14:paraId="16E3BA02"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8.6%</w:t>
            </w:r>
          </w:p>
        </w:tc>
      </w:tr>
      <w:tr w:rsidR="00FB328C" w:rsidRPr="00FB328C" w14:paraId="09DF2435"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3BB60905" w14:textId="5A339B8A" w:rsidR="00FD0F3C" w:rsidRPr="00FB328C" w:rsidRDefault="00FD0F3C" w:rsidP="00CE5FD6">
            <w:pPr>
              <w:rPr>
                <w:rFonts w:eastAsia="Times New Roman" w:cs="Times New Roman"/>
                <w:b/>
                <w:color w:val="auto"/>
              </w:rPr>
            </w:pPr>
            <w:r w:rsidRPr="00FB328C">
              <w:rPr>
                <w:rFonts w:eastAsia="Times New Roman" w:cs="Times New Roman"/>
                <w:color w:val="auto"/>
              </w:rPr>
              <w:t>Nongovernment</w:t>
            </w:r>
            <w:r w:rsidR="00AC5C50">
              <w:rPr>
                <w:rFonts w:eastAsia="Times New Roman" w:cs="Times New Roman"/>
                <w:color w:val="auto"/>
              </w:rPr>
              <w:t xml:space="preserve"> </w:t>
            </w:r>
            <w:r w:rsidRPr="00FB328C">
              <w:rPr>
                <w:rFonts w:eastAsia="Times New Roman" w:cs="Times New Roman"/>
                <w:color w:val="auto"/>
              </w:rPr>
              <w:t>grant</w:t>
            </w:r>
            <w:r w:rsidR="00AC5C50">
              <w:rPr>
                <w:rFonts w:eastAsia="Times New Roman" w:cs="Times New Roman"/>
                <w:color w:val="auto"/>
              </w:rPr>
              <w:t xml:space="preserve"> </w:t>
            </w:r>
            <w:r w:rsidRPr="00FB328C">
              <w:rPr>
                <w:rFonts w:eastAsia="Times New Roman" w:cs="Times New Roman"/>
                <w:color w:val="auto"/>
              </w:rPr>
              <w:t>seeking</w:t>
            </w:r>
          </w:p>
        </w:tc>
        <w:tc>
          <w:tcPr>
            <w:tcW w:w="353"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5184DFC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26</w:t>
            </w:r>
          </w:p>
        </w:tc>
        <w:tc>
          <w:tcPr>
            <w:tcW w:w="55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189C2C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40.6%</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4D019B24"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15</w:t>
            </w:r>
          </w:p>
        </w:tc>
        <w:tc>
          <w:tcPr>
            <w:tcW w:w="39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A987EC"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24.6%</w:t>
            </w:r>
          </w:p>
        </w:tc>
        <w:tc>
          <w:tcPr>
            <w:tcW w:w="264"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6FD04C6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0F6222"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45.7%</w:t>
            </w:r>
          </w:p>
        </w:tc>
        <w:tc>
          <w:tcPr>
            <w:tcW w:w="28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5A34890B"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45</w:t>
            </w:r>
          </w:p>
        </w:tc>
        <w:tc>
          <w:tcPr>
            <w:tcW w:w="36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7A4AE8"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46.9%</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6A986CF0"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20</w:t>
            </w:r>
          </w:p>
        </w:tc>
        <w:tc>
          <w:tcPr>
            <w:tcW w:w="41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98180A"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19.0%</w:t>
            </w:r>
          </w:p>
        </w:tc>
      </w:tr>
      <w:tr w:rsidR="00FB328C" w:rsidRPr="00FB328C" w14:paraId="0BF99DD1" w14:textId="77777777" w:rsidTr="006C75E7">
        <w:trPr>
          <w:cnfStyle w:val="000000010000" w:firstRow="0" w:lastRow="0" w:firstColumn="0" w:lastColumn="0" w:oddVBand="0" w:evenVBand="0" w:oddHBand="0" w:evenHBand="1"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noWrap/>
            <w:hideMark/>
          </w:tcPr>
          <w:p w14:paraId="507CC05F" w14:textId="77777777" w:rsidR="00FD0F3C" w:rsidRPr="00FB328C" w:rsidRDefault="00FD0F3C" w:rsidP="00CE5FD6">
            <w:pPr>
              <w:rPr>
                <w:rFonts w:eastAsia="Times New Roman" w:cs="Times New Roman"/>
                <w:b/>
                <w:color w:val="auto"/>
              </w:rPr>
            </w:pPr>
            <w:r w:rsidRPr="00FB328C">
              <w:rPr>
                <w:rFonts w:eastAsia="Times New Roman" w:cs="Times New Roman"/>
                <w:color w:val="auto"/>
              </w:rPr>
              <w:t>Events</w:t>
            </w:r>
          </w:p>
        </w:tc>
        <w:tc>
          <w:tcPr>
            <w:tcW w:w="353" w:type="pct"/>
            <w:tcBorders>
              <w:top w:val="dashSmallGap" w:sz="4" w:space="0" w:color="595959" w:themeColor="text1" w:themeTint="A6"/>
              <w:bottom w:val="dashSmallGap" w:sz="4" w:space="0" w:color="595959" w:themeColor="text1" w:themeTint="A6"/>
            </w:tcBorders>
            <w:noWrap/>
            <w:vAlign w:val="center"/>
          </w:tcPr>
          <w:p w14:paraId="5CECE26A" w14:textId="65F3F338" w:rsidR="00FD0F3C" w:rsidRPr="00FB328C" w:rsidRDefault="00BB7E1E" w:rsidP="00E85BD6">
            <w:pPr>
              <w:jc w:val="right"/>
              <w:rPr>
                <w:rFonts w:eastAsia="Times New Roman" w:cs="Times New Roman"/>
                <w:color w:val="auto"/>
              </w:rPr>
            </w:pPr>
            <w:r w:rsidRPr="00FB328C">
              <w:rPr>
                <w:rFonts w:eastAsia="Times New Roman" w:cs="Times New Roman"/>
                <w:color w:val="auto"/>
              </w:rPr>
              <w:t>36</w:t>
            </w:r>
          </w:p>
        </w:tc>
        <w:tc>
          <w:tcPr>
            <w:tcW w:w="554" w:type="pct"/>
            <w:tcBorders>
              <w:top w:val="dashSmallGap" w:sz="4" w:space="0" w:color="595959" w:themeColor="text1" w:themeTint="A6"/>
              <w:bottom w:val="dashSmallGap" w:sz="4" w:space="0" w:color="595959" w:themeColor="text1" w:themeTint="A6"/>
            </w:tcBorders>
            <w:vAlign w:val="center"/>
          </w:tcPr>
          <w:p w14:paraId="06B6D78D" w14:textId="5AC6A0CB" w:rsidR="00FD0F3C" w:rsidRPr="00FB328C" w:rsidRDefault="00BB7E1E" w:rsidP="00E85BD6">
            <w:pPr>
              <w:jc w:val="right"/>
              <w:rPr>
                <w:rFonts w:eastAsia="Times New Roman" w:cs="Times New Roman"/>
                <w:color w:val="auto"/>
              </w:rPr>
            </w:pPr>
            <w:r w:rsidRPr="00FB328C">
              <w:rPr>
                <w:rFonts w:eastAsia="Times New Roman" w:cs="Times New Roman"/>
                <w:color w:val="auto"/>
              </w:rPr>
              <w:t>56.3%</w:t>
            </w:r>
          </w:p>
        </w:tc>
        <w:tc>
          <w:tcPr>
            <w:tcW w:w="328" w:type="pct"/>
            <w:tcBorders>
              <w:top w:val="dashSmallGap" w:sz="4" w:space="0" w:color="595959" w:themeColor="text1" w:themeTint="A6"/>
              <w:bottom w:val="dashSmallGap" w:sz="4" w:space="0" w:color="595959" w:themeColor="text1" w:themeTint="A6"/>
            </w:tcBorders>
            <w:noWrap/>
            <w:vAlign w:val="center"/>
          </w:tcPr>
          <w:p w14:paraId="2F77E3F0" w14:textId="11136E0E" w:rsidR="00FD0F3C" w:rsidRPr="00FB328C" w:rsidRDefault="00BB7E1E" w:rsidP="00E85BD6">
            <w:pPr>
              <w:jc w:val="right"/>
              <w:rPr>
                <w:rFonts w:eastAsia="Times New Roman" w:cs="Times New Roman"/>
                <w:color w:val="auto"/>
              </w:rPr>
            </w:pPr>
            <w:r w:rsidRPr="00FB328C">
              <w:rPr>
                <w:rFonts w:eastAsia="Times New Roman" w:cs="Times New Roman"/>
                <w:color w:val="auto"/>
              </w:rPr>
              <w:t>46</w:t>
            </w:r>
          </w:p>
        </w:tc>
        <w:tc>
          <w:tcPr>
            <w:tcW w:w="394" w:type="pct"/>
            <w:tcBorders>
              <w:top w:val="dashSmallGap" w:sz="4" w:space="0" w:color="595959" w:themeColor="text1" w:themeTint="A6"/>
              <w:bottom w:val="dashSmallGap" w:sz="4" w:space="0" w:color="595959" w:themeColor="text1" w:themeTint="A6"/>
            </w:tcBorders>
            <w:vAlign w:val="center"/>
          </w:tcPr>
          <w:p w14:paraId="25702C01" w14:textId="3171CE8D" w:rsidR="00FD0F3C" w:rsidRPr="00FB328C" w:rsidRDefault="00BB7E1E" w:rsidP="00E85BD6">
            <w:pPr>
              <w:jc w:val="right"/>
              <w:rPr>
                <w:rFonts w:eastAsia="Times New Roman" w:cs="Times New Roman"/>
                <w:color w:val="auto"/>
              </w:rPr>
            </w:pPr>
            <w:r w:rsidRPr="00FB328C">
              <w:rPr>
                <w:rFonts w:eastAsia="Times New Roman" w:cs="Times New Roman"/>
                <w:color w:val="auto"/>
              </w:rPr>
              <w:t>75.4%</w:t>
            </w:r>
          </w:p>
        </w:tc>
        <w:tc>
          <w:tcPr>
            <w:tcW w:w="264" w:type="pct"/>
            <w:tcBorders>
              <w:top w:val="dashSmallGap" w:sz="4" w:space="0" w:color="595959" w:themeColor="text1" w:themeTint="A6"/>
              <w:bottom w:val="dashSmallGap" w:sz="4" w:space="0" w:color="595959" w:themeColor="text1" w:themeTint="A6"/>
            </w:tcBorders>
            <w:noWrap/>
            <w:vAlign w:val="center"/>
          </w:tcPr>
          <w:p w14:paraId="5B54F695" w14:textId="760DCB4A" w:rsidR="00FD0F3C" w:rsidRPr="00FB328C" w:rsidRDefault="00BB7E1E" w:rsidP="00E85BD6">
            <w:pPr>
              <w:jc w:val="right"/>
              <w:rPr>
                <w:rFonts w:eastAsia="Times New Roman" w:cs="Times New Roman"/>
                <w:color w:val="auto"/>
              </w:rPr>
            </w:pPr>
            <w:r w:rsidRPr="00FB328C">
              <w:rPr>
                <w:rFonts w:eastAsia="Times New Roman" w:cs="Times New Roman"/>
                <w:color w:val="auto"/>
              </w:rPr>
              <w:t>28</w:t>
            </w:r>
          </w:p>
        </w:tc>
        <w:tc>
          <w:tcPr>
            <w:tcW w:w="377" w:type="pct"/>
            <w:tcBorders>
              <w:top w:val="dashSmallGap" w:sz="4" w:space="0" w:color="595959" w:themeColor="text1" w:themeTint="A6"/>
              <w:bottom w:val="dashSmallGap" w:sz="4" w:space="0" w:color="595959" w:themeColor="text1" w:themeTint="A6"/>
            </w:tcBorders>
            <w:vAlign w:val="center"/>
          </w:tcPr>
          <w:p w14:paraId="65849243" w14:textId="0A3CCE72" w:rsidR="00FD0F3C" w:rsidRPr="00FB328C" w:rsidRDefault="00BB7E1E" w:rsidP="00E85BD6">
            <w:pPr>
              <w:jc w:val="right"/>
              <w:rPr>
                <w:rFonts w:eastAsia="Times New Roman" w:cs="Times New Roman"/>
                <w:color w:val="auto"/>
              </w:rPr>
            </w:pPr>
            <w:r w:rsidRPr="00FB328C">
              <w:rPr>
                <w:rFonts w:eastAsia="Times New Roman" w:cs="Times New Roman"/>
                <w:color w:val="auto"/>
              </w:rPr>
              <w:t>60.9%</w:t>
            </w:r>
          </w:p>
        </w:tc>
        <w:tc>
          <w:tcPr>
            <w:tcW w:w="280" w:type="pct"/>
            <w:tcBorders>
              <w:top w:val="dashSmallGap" w:sz="4" w:space="0" w:color="595959" w:themeColor="text1" w:themeTint="A6"/>
              <w:bottom w:val="dashSmallGap" w:sz="4" w:space="0" w:color="595959" w:themeColor="text1" w:themeTint="A6"/>
            </w:tcBorders>
            <w:noWrap/>
            <w:vAlign w:val="center"/>
          </w:tcPr>
          <w:p w14:paraId="29EBEFE7" w14:textId="59C8A8EE" w:rsidR="00FD0F3C" w:rsidRPr="00FB328C" w:rsidRDefault="00BB7E1E" w:rsidP="00E85BD6">
            <w:pPr>
              <w:jc w:val="right"/>
              <w:rPr>
                <w:rFonts w:eastAsia="Times New Roman" w:cs="Times New Roman"/>
                <w:color w:val="auto"/>
              </w:rPr>
            </w:pPr>
            <w:r w:rsidRPr="00FB328C">
              <w:rPr>
                <w:rFonts w:eastAsia="Times New Roman" w:cs="Times New Roman"/>
                <w:color w:val="auto"/>
              </w:rPr>
              <w:t>5</w:t>
            </w:r>
            <w:r w:rsidR="00895FCD" w:rsidRPr="00FB328C">
              <w:rPr>
                <w:rFonts w:eastAsia="Times New Roman" w:cs="Times New Roman"/>
                <w:color w:val="auto"/>
              </w:rPr>
              <w:t>7</w:t>
            </w:r>
          </w:p>
        </w:tc>
        <w:tc>
          <w:tcPr>
            <w:tcW w:w="362" w:type="pct"/>
            <w:tcBorders>
              <w:top w:val="dashSmallGap" w:sz="4" w:space="0" w:color="595959" w:themeColor="text1" w:themeTint="A6"/>
              <w:bottom w:val="dashSmallGap" w:sz="4" w:space="0" w:color="595959" w:themeColor="text1" w:themeTint="A6"/>
            </w:tcBorders>
            <w:vAlign w:val="center"/>
          </w:tcPr>
          <w:p w14:paraId="5B5F4968" w14:textId="0205912D" w:rsidR="00FD0F3C" w:rsidRPr="00FB328C" w:rsidRDefault="00895FCD" w:rsidP="007F1DF9">
            <w:pPr>
              <w:jc w:val="right"/>
              <w:rPr>
                <w:rFonts w:eastAsia="Times New Roman" w:cs="Times New Roman"/>
                <w:color w:val="auto"/>
              </w:rPr>
            </w:pPr>
            <w:r w:rsidRPr="00FB328C">
              <w:rPr>
                <w:rFonts w:eastAsia="Times New Roman" w:cs="Times New Roman"/>
                <w:color w:val="auto"/>
              </w:rPr>
              <w:t>59.4%</w:t>
            </w:r>
          </w:p>
        </w:tc>
        <w:tc>
          <w:tcPr>
            <w:tcW w:w="296" w:type="pct"/>
            <w:tcBorders>
              <w:top w:val="dashSmallGap" w:sz="4" w:space="0" w:color="595959" w:themeColor="text1" w:themeTint="A6"/>
              <w:bottom w:val="dashSmallGap" w:sz="4" w:space="0" w:color="595959" w:themeColor="text1" w:themeTint="A6"/>
            </w:tcBorders>
            <w:noWrap/>
            <w:vAlign w:val="center"/>
          </w:tcPr>
          <w:p w14:paraId="71900879" w14:textId="2A9F0F3D" w:rsidR="00FD0F3C" w:rsidRPr="00FB328C" w:rsidRDefault="00895FCD" w:rsidP="007F1DF9">
            <w:pPr>
              <w:jc w:val="right"/>
              <w:rPr>
                <w:rFonts w:eastAsia="Times New Roman" w:cs="Times New Roman"/>
                <w:color w:val="auto"/>
              </w:rPr>
            </w:pPr>
            <w:r w:rsidRPr="00FB328C">
              <w:rPr>
                <w:rFonts w:eastAsia="Times New Roman" w:cs="Times New Roman"/>
                <w:color w:val="auto"/>
              </w:rPr>
              <w:t>55</w:t>
            </w:r>
          </w:p>
        </w:tc>
        <w:tc>
          <w:tcPr>
            <w:tcW w:w="415" w:type="pct"/>
            <w:tcBorders>
              <w:top w:val="dashSmallGap" w:sz="4" w:space="0" w:color="595959" w:themeColor="text1" w:themeTint="A6"/>
              <w:bottom w:val="dashSmallGap" w:sz="4" w:space="0" w:color="595959" w:themeColor="text1" w:themeTint="A6"/>
            </w:tcBorders>
            <w:vAlign w:val="center"/>
          </w:tcPr>
          <w:p w14:paraId="3DA2072A" w14:textId="3318713A" w:rsidR="00FD0F3C" w:rsidRPr="00FB328C" w:rsidRDefault="00895FCD" w:rsidP="007F1DF9">
            <w:pPr>
              <w:jc w:val="right"/>
              <w:rPr>
                <w:rFonts w:eastAsia="Times New Roman" w:cs="Times New Roman"/>
                <w:color w:val="auto"/>
              </w:rPr>
            </w:pPr>
            <w:r w:rsidRPr="00FB328C">
              <w:rPr>
                <w:rFonts w:eastAsia="Times New Roman" w:cs="Times New Roman"/>
                <w:color w:val="auto"/>
              </w:rPr>
              <w:t>52.4%</w:t>
            </w:r>
          </w:p>
        </w:tc>
      </w:tr>
      <w:tr w:rsidR="00FB328C" w:rsidRPr="00FB328C" w14:paraId="3A651C27"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02282050" w14:textId="66FC5BB7" w:rsidR="00FD0F3C" w:rsidRPr="00FB328C" w:rsidRDefault="00FD0F3C" w:rsidP="00CE5FD6">
            <w:pPr>
              <w:rPr>
                <w:rFonts w:eastAsia="Times New Roman" w:cs="Times New Roman"/>
                <w:b/>
                <w:color w:val="auto"/>
              </w:rPr>
            </w:pPr>
            <w:r w:rsidRPr="00FB328C">
              <w:rPr>
                <w:rFonts w:eastAsia="Times New Roman" w:cs="Times New Roman"/>
                <w:color w:val="auto"/>
              </w:rPr>
              <w:t>Sale</w:t>
            </w:r>
            <w:r w:rsidR="00AC5C50">
              <w:rPr>
                <w:rFonts w:eastAsia="Times New Roman" w:cs="Times New Roman"/>
                <w:color w:val="auto"/>
              </w:rPr>
              <w:t xml:space="preserve"> </w:t>
            </w:r>
            <w:r w:rsidRPr="00FB328C">
              <w:rPr>
                <w:rFonts w:eastAsia="Times New Roman" w:cs="Times New Roman"/>
                <w:color w:val="auto"/>
              </w:rPr>
              <w:t>of</w:t>
            </w:r>
            <w:r w:rsidR="00AC5C50">
              <w:rPr>
                <w:rFonts w:eastAsia="Times New Roman" w:cs="Times New Roman"/>
                <w:color w:val="auto"/>
              </w:rPr>
              <w:t xml:space="preserve"> </w:t>
            </w:r>
            <w:r w:rsidRPr="00FB328C">
              <w:rPr>
                <w:rFonts w:eastAsia="Times New Roman" w:cs="Times New Roman"/>
                <w:color w:val="auto"/>
              </w:rPr>
              <w:t>goods</w:t>
            </w:r>
          </w:p>
        </w:tc>
        <w:tc>
          <w:tcPr>
            <w:tcW w:w="353"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586C582E"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21</w:t>
            </w:r>
          </w:p>
        </w:tc>
        <w:tc>
          <w:tcPr>
            <w:tcW w:w="55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F7FC29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32.8%</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359F31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23</w:t>
            </w:r>
          </w:p>
        </w:tc>
        <w:tc>
          <w:tcPr>
            <w:tcW w:w="39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CCF0B46"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37.7%</w:t>
            </w:r>
          </w:p>
        </w:tc>
        <w:tc>
          <w:tcPr>
            <w:tcW w:w="264"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DF0618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18</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9D9935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39.1%</w:t>
            </w:r>
          </w:p>
        </w:tc>
        <w:tc>
          <w:tcPr>
            <w:tcW w:w="28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AF645A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34</w:t>
            </w:r>
          </w:p>
        </w:tc>
        <w:tc>
          <w:tcPr>
            <w:tcW w:w="36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DAD15D"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35.4%</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99EB160"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34</w:t>
            </w:r>
          </w:p>
        </w:tc>
        <w:tc>
          <w:tcPr>
            <w:tcW w:w="41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07B2D9"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32.4%</w:t>
            </w:r>
          </w:p>
        </w:tc>
      </w:tr>
      <w:tr w:rsidR="00FB328C" w:rsidRPr="00FB328C" w14:paraId="04487CF5" w14:textId="77777777" w:rsidTr="006C75E7">
        <w:trPr>
          <w:cnfStyle w:val="000000010000" w:firstRow="0" w:lastRow="0" w:firstColumn="0" w:lastColumn="0" w:oddVBand="0" w:evenVBand="0" w:oddHBand="0" w:evenHBand="1"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noWrap/>
            <w:hideMark/>
          </w:tcPr>
          <w:p w14:paraId="53F5DE88" w14:textId="77777777" w:rsidR="00FD0F3C" w:rsidRPr="00FB328C" w:rsidRDefault="00FD0F3C" w:rsidP="00CE5FD6">
            <w:pPr>
              <w:rPr>
                <w:rFonts w:eastAsia="Times New Roman" w:cs="Times New Roman"/>
                <w:b/>
                <w:color w:val="auto"/>
              </w:rPr>
            </w:pPr>
            <w:r w:rsidRPr="00FB328C">
              <w:rPr>
                <w:rFonts w:eastAsia="Times New Roman" w:cs="Times New Roman"/>
                <w:color w:val="auto"/>
              </w:rPr>
              <w:t>Gaming</w:t>
            </w:r>
          </w:p>
        </w:tc>
        <w:tc>
          <w:tcPr>
            <w:tcW w:w="353" w:type="pct"/>
            <w:tcBorders>
              <w:top w:val="dashSmallGap" w:sz="4" w:space="0" w:color="595959" w:themeColor="text1" w:themeTint="A6"/>
              <w:bottom w:val="dashSmallGap" w:sz="4" w:space="0" w:color="595959" w:themeColor="text1" w:themeTint="A6"/>
            </w:tcBorders>
            <w:noWrap/>
            <w:vAlign w:val="center"/>
          </w:tcPr>
          <w:p w14:paraId="1A66E37F"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22</w:t>
            </w:r>
          </w:p>
        </w:tc>
        <w:tc>
          <w:tcPr>
            <w:tcW w:w="554" w:type="pct"/>
            <w:tcBorders>
              <w:top w:val="dashSmallGap" w:sz="4" w:space="0" w:color="595959" w:themeColor="text1" w:themeTint="A6"/>
              <w:bottom w:val="dashSmallGap" w:sz="4" w:space="0" w:color="595959" w:themeColor="text1" w:themeTint="A6"/>
            </w:tcBorders>
            <w:vAlign w:val="center"/>
          </w:tcPr>
          <w:p w14:paraId="78323BA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34.4%</w:t>
            </w:r>
          </w:p>
        </w:tc>
        <w:tc>
          <w:tcPr>
            <w:tcW w:w="328" w:type="pct"/>
            <w:tcBorders>
              <w:top w:val="dashSmallGap" w:sz="4" w:space="0" w:color="595959" w:themeColor="text1" w:themeTint="A6"/>
              <w:bottom w:val="dashSmallGap" w:sz="4" w:space="0" w:color="595959" w:themeColor="text1" w:themeTint="A6"/>
            </w:tcBorders>
            <w:noWrap/>
            <w:vAlign w:val="center"/>
          </w:tcPr>
          <w:p w14:paraId="3A28530F"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22</w:t>
            </w:r>
          </w:p>
        </w:tc>
        <w:tc>
          <w:tcPr>
            <w:tcW w:w="394" w:type="pct"/>
            <w:tcBorders>
              <w:top w:val="dashSmallGap" w:sz="4" w:space="0" w:color="595959" w:themeColor="text1" w:themeTint="A6"/>
              <w:bottom w:val="dashSmallGap" w:sz="4" w:space="0" w:color="595959" w:themeColor="text1" w:themeTint="A6"/>
            </w:tcBorders>
            <w:vAlign w:val="center"/>
          </w:tcPr>
          <w:p w14:paraId="38073FF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36.1%</w:t>
            </w:r>
          </w:p>
        </w:tc>
        <w:tc>
          <w:tcPr>
            <w:tcW w:w="264" w:type="pct"/>
            <w:tcBorders>
              <w:top w:val="dashSmallGap" w:sz="4" w:space="0" w:color="595959" w:themeColor="text1" w:themeTint="A6"/>
              <w:bottom w:val="dashSmallGap" w:sz="4" w:space="0" w:color="595959" w:themeColor="text1" w:themeTint="A6"/>
            </w:tcBorders>
            <w:noWrap/>
            <w:vAlign w:val="center"/>
          </w:tcPr>
          <w:p w14:paraId="092EA91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18</w:t>
            </w:r>
          </w:p>
        </w:tc>
        <w:tc>
          <w:tcPr>
            <w:tcW w:w="377" w:type="pct"/>
            <w:tcBorders>
              <w:top w:val="dashSmallGap" w:sz="4" w:space="0" w:color="595959" w:themeColor="text1" w:themeTint="A6"/>
              <w:bottom w:val="dashSmallGap" w:sz="4" w:space="0" w:color="595959" w:themeColor="text1" w:themeTint="A6"/>
            </w:tcBorders>
            <w:vAlign w:val="center"/>
          </w:tcPr>
          <w:p w14:paraId="5E190169"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39.1%</w:t>
            </w:r>
          </w:p>
        </w:tc>
        <w:tc>
          <w:tcPr>
            <w:tcW w:w="280" w:type="pct"/>
            <w:tcBorders>
              <w:top w:val="dashSmallGap" w:sz="4" w:space="0" w:color="595959" w:themeColor="text1" w:themeTint="A6"/>
              <w:bottom w:val="dashSmallGap" w:sz="4" w:space="0" w:color="595959" w:themeColor="text1" w:themeTint="A6"/>
            </w:tcBorders>
            <w:noWrap/>
            <w:vAlign w:val="center"/>
          </w:tcPr>
          <w:p w14:paraId="00580C3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30</w:t>
            </w:r>
          </w:p>
        </w:tc>
        <w:tc>
          <w:tcPr>
            <w:tcW w:w="362" w:type="pct"/>
            <w:tcBorders>
              <w:top w:val="dashSmallGap" w:sz="4" w:space="0" w:color="595959" w:themeColor="text1" w:themeTint="A6"/>
              <w:bottom w:val="dashSmallGap" w:sz="4" w:space="0" w:color="595959" w:themeColor="text1" w:themeTint="A6"/>
            </w:tcBorders>
            <w:vAlign w:val="center"/>
          </w:tcPr>
          <w:p w14:paraId="4CDA33A3"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31.3%</w:t>
            </w:r>
          </w:p>
        </w:tc>
        <w:tc>
          <w:tcPr>
            <w:tcW w:w="296" w:type="pct"/>
            <w:tcBorders>
              <w:top w:val="dashSmallGap" w:sz="4" w:space="0" w:color="595959" w:themeColor="text1" w:themeTint="A6"/>
              <w:bottom w:val="dashSmallGap" w:sz="4" w:space="0" w:color="595959" w:themeColor="text1" w:themeTint="A6"/>
            </w:tcBorders>
            <w:noWrap/>
            <w:vAlign w:val="center"/>
          </w:tcPr>
          <w:p w14:paraId="69FBC5E3"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6</w:t>
            </w:r>
          </w:p>
        </w:tc>
        <w:tc>
          <w:tcPr>
            <w:tcW w:w="415" w:type="pct"/>
            <w:tcBorders>
              <w:top w:val="dashSmallGap" w:sz="4" w:space="0" w:color="595959" w:themeColor="text1" w:themeTint="A6"/>
              <w:bottom w:val="dashSmallGap" w:sz="4" w:space="0" w:color="595959" w:themeColor="text1" w:themeTint="A6"/>
            </w:tcBorders>
            <w:vAlign w:val="center"/>
          </w:tcPr>
          <w:p w14:paraId="7AE37D3D"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5.7%</w:t>
            </w:r>
          </w:p>
        </w:tc>
      </w:tr>
      <w:tr w:rsidR="00FB328C" w:rsidRPr="00FB328C" w14:paraId="3B51A966"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6BEE76C7" w14:textId="08073799" w:rsidR="00FD0F3C" w:rsidRPr="00FB328C" w:rsidRDefault="00FD0F3C" w:rsidP="00CE5FD6">
            <w:pPr>
              <w:rPr>
                <w:rFonts w:eastAsia="Times New Roman" w:cs="Times New Roman"/>
                <w:b/>
                <w:color w:val="auto"/>
              </w:rPr>
            </w:pPr>
            <w:r w:rsidRPr="00FB328C">
              <w:rPr>
                <w:rFonts w:eastAsia="Times New Roman" w:cs="Times New Roman"/>
                <w:color w:val="auto"/>
              </w:rPr>
              <w:t>Technology-based</w:t>
            </w:r>
            <w:r w:rsidR="00AC5C50">
              <w:rPr>
                <w:rFonts w:eastAsia="Times New Roman" w:cs="Times New Roman"/>
                <w:color w:val="auto"/>
              </w:rPr>
              <w:t xml:space="preserve"> </w:t>
            </w:r>
            <w:r w:rsidRPr="00FB328C">
              <w:rPr>
                <w:rFonts w:eastAsia="Times New Roman" w:cs="Times New Roman"/>
                <w:color w:val="auto"/>
              </w:rPr>
              <w:t>appeals</w:t>
            </w:r>
          </w:p>
        </w:tc>
        <w:tc>
          <w:tcPr>
            <w:tcW w:w="353"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364F9DD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16</w:t>
            </w:r>
          </w:p>
        </w:tc>
        <w:tc>
          <w:tcPr>
            <w:tcW w:w="55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7670A03"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25.0%</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36F7E4D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20</w:t>
            </w:r>
          </w:p>
        </w:tc>
        <w:tc>
          <w:tcPr>
            <w:tcW w:w="39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11E39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32.8%</w:t>
            </w:r>
          </w:p>
        </w:tc>
        <w:tc>
          <w:tcPr>
            <w:tcW w:w="264"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4C55048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22</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9A8ADF"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47.8%</w:t>
            </w:r>
          </w:p>
        </w:tc>
        <w:tc>
          <w:tcPr>
            <w:tcW w:w="28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67CE8E30"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41</w:t>
            </w:r>
          </w:p>
        </w:tc>
        <w:tc>
          <w:tcPr>
            <w:tcW w:w="36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31A6F8"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42.7%</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5DDF68A2"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21</w:t>
            </w:r>
          </w:p>
        </w:tc>
        <w:tc>
          <w:tcPr>
            <w:tcW w:w="41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BE084F"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20.0%</w:t>
            </w:r>
          </w:p>
        </w:tc>
      </w:tr>
      <w:tr w:rsidR="00FB328C" w:rsidRPr="00FB328C" w14:paraId="30ECFEC4" w14:textId="77777777" w:rsidTr="006C75E7">
        <w:trPr>
          <w:cnfStyle w:val="000000010000" w:firstRow="0" w:lastRow="0" w:firstColumn="0" w:lastColumn="0" w:oddVBand="0" w:evenVBand="0" w:oddHBand="0" w:evenHBand="1"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noWrap/>
            <w:hideMark/>
          </w:tcPr>
          <w:p w14:paraId="46DC7AB5" w14:textId="6B42BC16" w:rsidR="00FD0F3C" w:rsidRPr="00FB328C" w:rsidRDefault="00FD0F3C" w:rsidP="00CE5FD6">
            <w:pPr>
              <w:rPr>
                <w:rFonts w:eastAsia="Times New Roman" w:cs="Times New Roman"/>
                <w:b/>
                <w:color w:val="auto"/>
              </w:rPr>
            </w:pPr>
            <w:r w:rsidRPr="00FB328C">
              <w:rPr>
                <w:rFonts w:eastAsia="Times New Roman" w:cs="Times New Roman"/>
                <w:color w:val="auto"/>
              </w:rPr>
              <w:t>Media</w:t>
            </w:r>
            <w:r w:rsidR="00AC5C50">
              <w:rPr>
                <w:rFonts w:eastAsia="Times New Roman" w:cs="Times New Roman"/>
                <w:color w:val="auto"/>
              </w:rPr>
              <w:t xml:space="preserve"> </w:t>
            </w:r>
            <w:r w:rsidRPr="00FB328C">
              <w:rPr>
                <w:rFonts w:eastAsia="Times New Roman" w:cs="Times New Roman"/>
                <w:color w:val="auto"/>
              </w:rPr>
              <w:t>appeals</w:t>
            </w:r>
          </w:p>
        </w:tc>
        <w:tc>
          <w:tcPr>
            <w:tcW w:w="353" w:type="pct"/>
            <w:tcBorders>
              <w:top w:val="dashSmallGap" w:sz="4" w:space="0" w:color="595959" w:themeColor="text1" w:themeTint="A6"/>
              <w:bottom w:val="dashSmallGap" w:sz="4" w:space="0" w:color="595959" w:themeColor="text1" w:themeTint="A6"/>
            </w:tcBorders>
            <w:noWrap/>
            <w:vAlign w:val="center"/>
          </w:tcPr>
          <w:p w14:paraId="135C44A1"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6</w:t>
            </w:r>
          </w:p>
        </w:tc>
        <w:tc>
          <w:tcPr>
            <w:tcW w:w="554" w:type="pct"/>
            <w:tcBorders>
              <w:top w:val="dashSmallGap" w:sz="4" w:space="0" w:color="595959" w:themeColor="text1" w:themeTint="A6"/>
              <w:bottom w:val="dashSmallGap" w:sz="4" w:space="0" w:color="595959" w:themeColor="text1" w:themeTint="A6"/>
            </w:tcBorders>
            <w:vAlign w:val="center"/>
          </w:tcPr>
          <w:p w14:paraId="55C183EB"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9.4%</w:t>
            </w:r>
          </w:p>
        </w:tc>
        <w:tc>
          <w:tcPr>
            <w:tcW w:w="328" w:type="pct"/>
            <w:tcBorders>
              <w:top w:val="dashSmallGap" w:sz="4" w:space="0" w:color="595959" w:themeColor="text1" w:themeTint="A6"/>
              <w:bottom w:val="dashSmallGap" w:sz="4" w:space="0" w:color="595959" w:themeColor="text1" w:themeTint="A6"/>
            </w:tcBorders>
            <w:noWrap/>
            <w:vAlign w:val="center"/>
          </w:tcPr>
          <w:p w14:paraId="7BEEA762"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w:t>
            </w:r>
          </w:p>
        </w:tc>
        <w:tc>
          <w:tcPr>
            <w:tcW w:w="394" w:type="pct"/>
            <w:tcBorders>
              <w:top w:val="dashSmallGap" w:sz="4" w:space="0" w:color="595959" w:themeColor="text1" w:themeTint="A6"/>
              <w:bottom w:val="dashSmallGap" w:sz="4" w:space="0" w:color="595959" w:themeColor="text1" w:themeTint="A6"/>
            </w:tcBorders>
            <w:vAlign w:val="center"/>
          </w:tcPr>
          <w:p w14:paraId="0D9852B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4.9%</w:t>
            </w:r>
          </w:p>
        </w:tc>
        <w:tc>
          <w:tcPr>
            <w:tcW w:w="264" w:type="pct"/>
            <w:tcBorders>
              <w:top w:val="dashSmallGap" w:sz="4" w:space="0" w:color="595959" w:themeColor="text1" w:themeTint="A6"/>
              <w:bottom w:val="dashSmallGap" w:sz="4" w:space="0" w:color="595959" w:themeColor="text1" w:themeTint="A6"/>
            </w:tcBorders>
            <w:noWrap/>
            <w:vAlign w:val="center"/>
          </w:tcPr>
          <w:p w14:paraId="27A9F08D"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6</w:t>
            </w:r>
          </w:p>
        </w:tc>
        <w:tc>
          <w:tcPr>
            <w:tcW w:w="377" w:type="pct"/>
            <w:tcBorders>
              <w:top w:val="dashSmallGap" w:sz="4" w:space="0" w:color="595959" w:themeColor="text1" w:themeTint="A6"/>
              <w:bottom w:val="dashSmallGap" w:sz="4" w:space="0" w:color="595959" w:themeColor="text1" w:themeTint="A6"/>
            </w:tcBorders>
            <w:vAlign w:val="center"/>
          </w:tcPr>
          <w:p w14:paraId="3D7E224C"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13.0%</w:t>
            </w:r>
          </w:p>
        </w:tc>
        <w:tc>
          <w:tcPr>
            <w:tcW w:w="280" w:type="pct"/>
            <w:tcBorders>
              <w:top w:val="dashSmallGap" w:sz="4" w:space="0" w:color="595959" w:themeColor="text1" w:themeTint="A6"/>
              <w:bottom w:val="dashSmallGap" w:sz="4" w:space="0" w:color="595959" w:themeColor="text1" w:themeTint="A6"/>
            </w:tcBorders>
            <w:noWrap/>
            <w:vAlign w:val="center"/>
          </w:tcPr>
          <w:p w14:paraId="2AF6859E"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11</w:t>
            </w:r>
          </w:p>
        </w:tc>
        <w:tc>
          <w:tcPr>
            <w:tcW w:w="362" w:type="pct"/>
            <w:tcBorders>
              <w:top w:val="dashSmallGap" w:sz="4" w:space="0" w:color="595959" w:themeColor="text1" w:themeTint="A6"/>
              <w:bottom w:val="dashSmallGap" w:sz="4" w:space="0" w:color="595959" w:themeColor="text1" w:themeTint="A6"/>
            </w:tcBorders>
            <w:vAlign w:val="center"/>
          </w:tcPr>
          <w:p w14:paraId="4E70C73A"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11.5%</w:t>
            </w:r>
          </w:p>
        </w:tc>
        <w:tc>
          <w:tcPr>
            <w:tcW w:w="296" w:type="pct"/>
            <w:tcBorders>
              <w:top w:val="dashSmallGap" w:sz="4" w:space="0" w:color="595959" w:themeColor="text1" w:themeTint="A6"/>
              <w:bottom w:val="dashSmallGap" w:sz="4" w:space="0" w:color="595959" w:themeColor="text1" w:themeTint="A6"/>
            </w:tcBorders>
            <w:noWrap/>
            <w:vAlign w:val="center"/>
          </w:tcPr>
          <w:p w14:paraId="5797EB30"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5</w:t>
            </w:r>
          </w:p>
        </w:tc>
        <w:tc>
          <w:tcPr>
            <w:tcW w:w="415" w:type="pct"/>
            <w:tcBorders>
              <w:top w:val="dashSmallGap" w:sz="4" w:space="0" w:color="595959" w:themeColor="text1" w:themeTint="A6"/>
              <w:bottom w:val="dashSmallGap" w:sz="4" w:space="0" w:color="595959" w:themeColor="text1" w:themeTint="A6"/>
            </w:tcBorders>
            <w:vAlign w:val="center"/>
          </w:tcPr>
          <w:p w14:paraId="7A267896"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4.8%</w:t>
            </w:r>
          </w:p>
        </w:tc>
      </w:tr>
      <w:tr w:rsidR="00FB328C" w:rsidRPr="00FB328C" w14:paraId="160A1058"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0EF66AD1" w14:textId="16778198" w:rsidR="00FD0F3C" w:rsidRPr="00FB328C" w:rsidRDefault="00FD0F3C" w:rsidP="00895FCD">
            <w:pPr>
              <w:rPr>
                <w:rFonts w:eastAsia="Times New Roman" w:cs="Times New Roman"/>
                <w:b/>
                <w:color w:val="auto"/>
              </w:rPr>
            </w:pPr>
            <w:r w:rsidRPr="00FB328C">
              <w:rPr>
                <w:rFonts w:eastAsia="Times New Roman" w:cs="Times New Roman"/>
                <w:color w:val="auto"/>
              </w:rPr>
              <w:t>Membership</w:t>
            </w:r>
            <w:r w:rsidR="00AC5C50">
              <w:rPr>
                <w:rFonts w:eastAsia="Times New Roman" w:cs="Times New Roman"/>
                <w:color w:val="auto"/>
              </w:rPr>
              <w:t xml:space="preserve"> </w:t>
            </w:r>
          </w:p>
        </w:tc>
        <w:tc>
          <w:tcPr>
            <w:tcW w:w="353"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1E6C7D9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48</w:t>
            </w:r>
          </w:p>
        </w:tc>
        <w:tc>
          <w:tcPr>
            <w:tcW w:w="55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1ABD08"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75.0%</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3D2B811"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22</w:t>
            </w:r>
          </w:p>
        </w:tc>
        <w:tc>
          <w:tcPr>
            <w:tcW w:w="39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EC4E0C"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36.1%</w:t>
            </w:r>
          </w:p>
        </w:tc>
        <w:tc>
          <w:tcPr>
            <w:tcW w:w="264"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57B1587"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21</w:t>
            </w:r>
          </w:p>
        </w:tc>
        <w:tc>
          <w:tcPr>
            <w:tcW w:w="37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F5968F"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45.7%</w:t>
            </w:r>
          </w:p>
        </w:tc>
        <w:tc>
          <w:tcPr>
            <w:tcW w:w="28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319DE6D5"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36</w:t>
            </w:r>
          </w:p>
        </w:tc>
        <w:tc>
          <w:tcPr>
            <w:tcW w:w="36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AD4F06"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37.5%</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40BD6442"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23</w:t>
            </w:r>
          </w:p>
        </w:tc>
        <w:tc>
          <w:tcPr>
            <w:tcW w:w="41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BC11F7"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21.9%</w:t>
            </w:r>
          </w:p>
        </w:tc>
      </w:tr>
      <w:tr w:rsidR="00FB328C" w:rsidRPr="00FB328C" w14:paraId="05AF25D3" w14:textId="77777777" w:rsidTr="006C75E7">
        <w:trPr>
          <w:cnfStyle w:val="000000010000" w:firstRow="0" w:lastRow="0" w:firstColumn="0" w:lastColumn="0" w:oddVBand="0" w:evenVBand="0" w:oddHBand="0" w:evenHBand="1" w:firstRowFirstColumn="0" w:firstRowLastColumn="0" w:lastRowFirstColumn="0" w:lastRowLastColumn="0"/>
          <w:trHeight w:val="57"/>
        </w:trPr>
        <w:tc>
          <w:tcPr>
            <w:tcW w:w="1376" w:type="pct"/>
            <w:tcBorders>
              <w:top w:val="dashSmallGap" w:sz="4" w:space="0" w:color="595959" w:themeColor="text1" w:themeTint="A6"/>
              <w:bottom w:val="dashSmallGap" w:sz="4" w:space="0" w:color="595959" w:themeColor="text1" w:themeTint="A6"/>
            </w:tcBorders>
            <w:noWrap/>
            <w:hideMark/>
          </w:tcPr>
          <w:p w14:paraId="1B21AAC1" w14:textId="77777777" w:rsidR="00FD0F3C" w:rsidRPr="00FB328C" w:rsidRDefault="00FD0F3C" w:rsidP="00CE5FD6">
            <w:pPr>
              <w:rPr>
                <w:rFonts w:eastAsia="Times New Roman" w:cs="Times New Roman"/>
                <w:b/>
                <w:color w:val="auto"/>
              </w:rPr>
            </w:pPr>
            <w:r w:rsidRPr="00FB328C">
              <w:rPr>
                <w:rFonts w:eastAsia="Times New Roman" w:cs="Times New Roman"/>
                <w:color w:val="auto"/>
              </w:rPr>
              <w:t>Other</w:t>
            </w:r>
          </w:p>
        </w:tc>
        <w:tc>
          <w:tcPr>
            <w:tcW w:w="353" w:type="pct"/>
            <w:tcBorders>
              <w:top w:val="dashSmallGap" w:sz="4" w:space="0" w:color="595959" w:themeColor="text1" w:themeTint="A6"/>
              <w:bottom w:val="dashSmallGap" w:sz="4" w:space="0" w:color="595959" w:themeColor="text1" w:themeTint="A6"/>
            </w:tcBorders>
            <w:noWrap/>
            <w:vAlign w:val="center"/>
          </w:tcPr>
          <w:p w14:paraId="75A07D16"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11</w:t>
            </w:r>
          </w:p>
        </w:tc>
        <w:tc>
          <w:tcPr>
            <w:tcW w:w="554" w:type="pct"/>
            <w:tcBorders>
              <w:top w:val="dashSmallGap" w:sz="4" w:space="0" w:color="595959" w:themeColor="text1" w:themeTint="A6"/>
              <w:bottom w:val="dashSmallGap" w:sz="4" w:space="0" w:color="595959" w:themeColor="text1" w:themeTint="A6"/>
            </w:tcBorders>
            <w:vAlign w:val="center"/>
          </w:tcPr>
          <w:p w14:paraId="28EBA011"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17.2%</w:t>
            </w:r>
          </w:p>
        </w:tc>
        <w:tc>
          <w:tcPr>
            <w:tcW w:w="328" w:type="pct"/>
            <w:tcBorders>
              <w:top w:val="dashSmallGap" w:sz="4" w:space="0" w:color="595959" w:themeColor="text1" w:themeTint="A6"/>
              <w:bottom w:val="dashSmallGap" w:sz="4" w:space="0" w:color="595959" w:themeColor="text1" w:themeTint="A6"/>
            </w:tcBorders>
            <w:noWrap/>
            <w:vAlign w:val="center"/>
          </w:tcPr>
          <w:p w14:paraId="72687561"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8</w:t>
            </w:r>
          </w:p>
        </w:tc>
        <w:tc>
          <w:tcPr>
            <w:tcW w:w="394" w:type="pct"/>
            <w:tcBorders>
              <w:top w:val="dashSmallGap" w:sz="4" w:space="0" w:color="595959" w:themeColor="text1" w:themeTint="A6"/>
              <w:bottom w:val="dashSmallGap" w:sz="4" w:space="0" w:color="595959" w:themeColor="text1" w:themeTint="A6"/>
            </w:tcBorders>
            <w:vAlign w:val="center"/>
          </w:tcPr>
          <w:p w14:paraId="2C6BF5D6"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13.1%</w:t>
            </w:r>
          </w:p>
        </w:tc>
        <w:tc>
          <w:tcPr>
            <w:tcW w:w="264" w:type="pct"/>
            <w:tcBorders>
              <w:top w:val="dashSmallGap" w:sz="4" w:space="0" w:color="595959" w:themeColor="text1" w:themeTint="A6"/>
              <w:bottom w:val="dashSmallGap" w:sz="4" w:space="0" w:color="595959" w:themeColor="text1" w:themeTint="A6"/>
            </w:tcBorders>
            <w:noWrap/>
            <w:vAlign w:val="center"/>
          </w:tcPr>
          <w:p w14:paraId="44C2E64A"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5</w:t>
            </w:r>
          </w:p>
        </w:tc>
        <w:tc>
          <w:tcPr>
            <w:tcW w:w="377" w:type="pct"/>
            <w:tcBorders>
              <w:top w:val="dashSmallGap" w:sz="4" w:space="0" w:color="595959" w:themeColor="text1" w:themeTint="A6"/>
              <w:bottom w:val="dashSmallGap" w:sz="4" w:space="0" w:color="595959" w:themeColor="text1" w:themeTint="A6"/>
            </w:tcBorders>
            <w:vAlign w:val="center"/>
          </w:tcPr>
          <w:p w14:paraId="04096CAB"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10.9%</w:t>
            </w:r>
          </w:p>
        </w:tc>
        <w:tc>
          <w:tcPr>
            <w:tcW w:w="280" w:type="pct"/>
            <w:tcBorders>
              <w:top w:val="dashSmallGap" w:sz="4" w:space="0" w:color="595959" w:themeColor="text1" w:themeTint="A6"/>
              <w:bottom w:val="dashSmallGap" w:sz="4" w:space="0" w:color="595959" w:themeColor="text1" w:themeTint="A6"/>
            </w:tcBorders>
            <w:noWrap/>
            <w:vAlign w:val="center"/>
          </w:tcPr>
          <w:p w14:paraId="789A900B"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13</w:t>
            </w:r>
          </w:p>
        </w:tc>
        <w:tc>
          <w:tcPr>
            <w:tcW w:w="362" w:type="pct"/>
            <w:tcBorders>
              <w:top w:val="dashSmallGap" w:sz="4" w:space="0" w:color="595959" w:themeColor="text1" w:themeTint="A6"/>
              <w:bottom w:val="dashSmallGap" w:sz="4" w:space="0" w:color="595959" w:themeColor="text1" w:themeTint="A6"/>
            </w:tcBorders>
            <w:vAlign w:val="center"/>
          </w:tcPr>
          <w:p w14:paraId="5C94F17A"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13.5%</w:t>
            </w:r>
          </w:p>
        </w:tc>
        <w:tc>
          <w:tcPr>
            <w:tcW w:w="296" w:type="pct"/>
            <w:tcBorders>
              <w:top w:val="dashSmallGap" w:sz="4" w:space="0" w:color="595959" w:themeColor="text1" w:themeTint="A6"/>
              <w:bottom w:val="dashSmallGap" w:sz="4" w:space="0" w:color="595959" w:themeColor="text1" w:themeTint="A6"/>
            </w:tcBorders>
            <w:noWrap/>
            <w:vAlign w:val="center"/>
          </w:tcPr>
          <w:p w14:paraId="5900BC58"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7</w:t>
            </w:r>
          </w:p>
        </w:tc>
        <w:tc>
          <w:tcPr>
            <w:tcW w:w="415" w:type="pct"/>
            <w:tcBorders>
              <w:top w:val="dashSmallGap" w:sz="4" w:space="0" w:color="595959" w:themeColor="text1" w:themeTint="A6"/>
              <w:bottom w:val="dashSmallGap" w:sz="4" w:space="0" w:color="595959" w:themeColor="text1" w:themeTint="A6"/>
            </w:tcBorders>
            <w:vAlign w:val="center"/>
          </w:tcPr>
          <w:p w14:paraId="0C4672CF"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6.7%</w:t>
            </w:r>
          </w:p>
        </w:tc>
      </w:tr>
      <w:tr w:rsidR="00FB328C" w:rsidRPr="00FB328C" w14:paraId="48452A55" w14:textId="77777777" w:rsidTr="006C75E7">
        <w:trPr>
          <w:cnfStyle w:val="000000100000" w:firstRow="0" w:lastRow="0" w:firstColumn="0" w:lastColumn="0" w:oddVBand="0" w:evenVBand="0" w:oddHBand="1" w:evenHBand="0" w:firstRowFirstColumn="0" w:firstRowLastColumn="0" w:lastRowFirstColumn="0" w:lastRowLastColumn="0"/>
          <w:trHeight w:val="57"/>
        </w:trPr>
        <w:tc>
          <w:tcPr>
            <w:tcW w:w="1376" w:type="pct"/>
            <w:tcBorders>
              <w:top w:val="dashSmallGap" w:sz="4" w:space="0" w:color="595959" w:themeColor="text1" w:themeTint="A6"/>
              <w:bottom w:val="nil"/>
            </w:tcBorders>
            <w:shd w:val="clear" w:color="auto" w:fill="D9D9D9" w:themeFill="background1" w:themeFillShade="D9"/>
            <w:noWrap/>
            <w:hideMark/>
          </w:tcPr>
          <w:p w14:paraId="2B4AD317" w14:textId="10FED34D" w:rsidR="00FD0F3C" w:rsidRPr="00FB328C" w:rsidRDefault="00FD0F3C" w:rsidP="00CE5FD6">
            <w:pPr>
              <w:rPr>
                <w:rFonts w:eastAsia="Times New Roman" w:cs="Times New Roman"/>
                <w:b/>
                <w:color w:val="auto"/>
              </w:rPr>
            </w:pPr>
            <w:r w:rsidRPr="00FB328C">
              <w:rPr>
                <w:rFonts w:eastAsia="Times New Roman" w:cs="Times New Roman"/>
                <w:color w:val="auto"/>
              </w:rPr>
              <w:t>Total</w:t>
            </w:r>
            <w:r w:rsidR="00AC5C50">
              <w:rPr>
                <w:rFonts w:eastAsia="Times New Roman" w:cs="Times New Roman"/>
                <w:color w:val="auto"/>
              </w:rPr>
              <w:t xml:space="preserve"> </w:t>
            </w:r>
            <w:r w:rsidRPr="00FB328C">
              <w:rPr>
                <w:rFonts w:eastAsia="Times New Roman" w:cs="Times New Roman"/>
                <w:color w:val="auto"/>
              </w:rPr>
              <w:t>number</w:t>
            </w:r>
            <w:r w:rsidR="00AC5C50">
              <w:rPr>
                <w:rFonts w:eastAsia="Times New Roman" w:cs="Times New Roman"/>
                <w:color w:val="auto"/>
              </w:rPr>
              <w:t xml:space="preserve"> </w:t>
            </w:r>
            <w:r w:rsidRPr="00FB328C">
              <w:rPr>
                <w:rFonts w:eastAsia="Times New Roman" w:cs="Times New Roman"/>
                <w:color w:val="auto"/>
              </w:rPr>
              <w:t>of</w:t>
            </w:r>
            <w:r w:rsidR="00AC5C50">
              <w:rPr>
                <w:rFonts w:eastAsia="Times New Roman" w:cs="Times New Roman"/>
                <w:color w:val="auto"/>
              </w:rPr>
              <w:t xml:space="preserve"> </w:t>
            </w:r>
            <w:r w:rsidRPr="00FB328C">
              <w:rPr>
                <w:rFonts w:eastAsia="Times New Roman" w:cs="Times New Roman"/>
                <w:color w:val="auto"/>
              </w:rPr>
              <w:t>organisations</w:t>
            </w:r>
          </w:p>
        </w:tc>
        <w:tc>
          <w:tcPr>
            <w:tcW w:w="353" w:type="pct"/>
            <w:tcBorders>
              <w:top w:val="dashSmallGap" w:sz="4" w:space="0" w:color="595959" w:themeColor="text1" w:themeTint="A6"/>
              <w:bottom w:val="nil"/>
            </w:tcBorders>
            <w:shd w:val="clear" w:color="auto" w:fill="D9D9D9" w:themeFill="background1" w:themeFillShade="D9"/>
            <w:noWrap/>
            <w:vAlign w:val="center"/>
          </w:tcPr>
          <w:p w14:paraId="7090DF1C"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64</w:t>
            </w:r>
          </w:p>
        </w:tc>
        <w:tc>
          <w:tcPr>
            <w:tcW w:w="554" w:type="pct"/>
            <w:tcBorders>
              <w:top w:val="dashSmallGap" w:sz="4" w:space="0" w:color="595959" w:themeColor="text1" w:themeTint="A6"/>
              <w:bottom w:val="nil"/>
            </w:tcBorders>
            <w:shd w:val="clear" w:color="auto" w:fill="D9D9D9" w:themeFill="background1" w:themeFillShade="D9"/>
            <w:vAlign w:val="center"/>
          </w:tcPr>
          <w:p w14:paraId="00CC3980" w14:textId="1CB7FBD8" w:rsidR="00FD0F3C" w:rsidRPr="00FB328C" w:rsidRDefault="00895FCD" w:rsidP="00E85BD6">
            <w:pPr>
              <w:jc w:val="right"/>
              <w:rPr>
                <w:rFonts w:eastAsia="Times New Roman" w:cs="Times New Roman"/>
                <w:color w:val="auto"/>
              </w:rPr>
            </w:pPr>
            <w:r w:rsidRPr="00FB328C">
              <w:rPr>
                <w:rFonts w:eastAsia="Times New Roman" w:cs="Times New Roman"/>
                <w:color w:val="auto"/>
              </w:rPr>
              <w:t>N/A</w:t>
            </w:r>
          </w:p>
        </w:tc>
        <w:tc>
          <w:tcPr>
            <w:tcW w:w="328" w:type="pct"/>
            <w:tcBorders>
              <w:top w:val="dashSmallGap" w:sz="4" w:space="0" w:color="595959" w:themeColor="text1" w:themeTint="A6"/>
              <w:bottom w:val="nil"/>
            </w:tcBorders>
            <w:shd w:val="clear" w:color="auto" w:fill="D9D9D9" w:themeFill="background1" w:themeFillShade="D9"/>
            <w:noWrap/>
            <w:vAlign w:val="center"/>
          </w:tcPr>
          <w:p w14:paraId="35C68E6F"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61</w:t>
            </w:r>
          </w:p>
        </w:tc>
        <w:tc>
          <w:tcPr>
            <w:tcW w:w="394" w:type="pct"/>
            <w:tcBorders>
              <w:top w:val="dashSmallGap" w:sz="4" w:space="0" w:color="595959" w:themeColor="text1" w:themeTint="A6"/>
              <w:bottom w:val="nil"/>
            </w:tcBorders>
            <w:shd w:val="clear" w:color="auto" w:fill="D9D9D9" w:themeFill="background1" w:themeFillShade="D9"/>
            <w:vAlign w:val="center"/>
          </w:tcPr>
          <w:p w14:paraId="1D53153D" w14:textId="59455DA4" w:rsidR="00FD0F3C" w:rsidRPr="00FB328C" w:rsidRDefault="00895FCD" w:rsidP="00E85BD6">
            <w:pPr>
              <w:jc w:val="right"/>
              <w:rPr>
                <w:rFonts w:eastAsia="Times New Roman" w:cs="Times New Roman"/>
                <w:color w:val="auto"/>
              </w:rPr>
            </w:pPr>
            <w:r w:rsidRPr="00FB328C">
              <w:rPr>
                <w:rFonts w:eastAsia="Times New Roman" w:cs="Times New Roman"/>
                <w:color w:val="auto"/>
              </w:rPr>
              <w:t>N/A</w:t>
            </w:r>
          </w:p>
        </w:tc>
        <w:tc>
          <w:tcPr>
            <w:tcW w:w="264" w:type="pct"/>
            <w:tcBorders>
              <w:top w:val="dashSmallGap" w:sz="4" w:space="0" w:color="595959" w:themeColor="text1" w:themeTint="A6"/>
              <w:bottom w:val="nil"/>
            </w:tcBorders>
            <w:shd w:val="clear" w:color="auto" w:fill="D9D9D9" w:themeFill="background1" w:themeFillShade="D9"/>
            <w:noWrap/>
            <w:vAlign w:val="center"/>
          </w:tcPr>
          <w:p w14:paraId="17628D18"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46</w:t>
            </w:r>
          </w:p>
        </w:tc>
        <w:tc>
          <w:tcPr>
            <w:tcW w:w="377" w:type="pct"/>
            <w:tcBorders>
              <w:top w:val="dashSmallGap" w:sz="4" w:space="0" w:color="595959" w:themeColor="text1" w:themeTint="A6"/>
              <w:bottom w:val="nil"/>
            </w:tcBorders>
            <w:shd w:val="clear" w:color="auto" w:fill="D9D9D9" w:themeFill="background1" w:themeFillShade="D9"/>
            <w:vAlign w:val="center"/>
          </w:tcPr>
          <w:p w14:paraId="3ACB9395" w14:textId="5526440E" w:rsidR="00FD0F3C" w:rsidRPr="00FB328C" w:rsidRDefault="00895FCD" w:rsidP="00E85BD6">
            <w:pPr>
              <w:jc w:val="right"/>
              <w:rPr>
                <w:rFonts w:eastAsia="Times New Roman" w:cs="Times New Roman"/>
                <w:color w:val="auto"/>
              </w:rPr>
            </w:pPr>
            <w:r w:rsidRPr="00FB328C">
              <w:rPr>
                <w:rFonts w:eastAsia="Times New Roman" w:cs="Times New Roman"/>
                <w:color w:val="auto"/>
              </w:rPr>
              <w:t>N/A</w:t>
            </w:r>
          </w:p>
        </w:tc>
        <w:tc>
          <w:tcPr>
            <w:tcW w:w="280" w:type="pct"/>
            <w:tcBorders>
              <w:top w:val="dashSmallGap" w:sz="4" w:space="0" w:color="595959" w:themeColor="text1" w:themeTint="A6"/>
              <w:bottom w:val="nil"/>
            </w:tcBorders>
            <w:shd w:val="clear" w:color="auto" w:fill="D9D9D9" w:themeFill="background1" w:themeFillShade="D9"/>
            <w:noWrap/>
            <w:vAlign w:val="center"/>
          </w:tcPr>
          <w:p w14:paraId="2EE98802" w14:textId="77777777" w:rsidR="00FD0F3C" w:rsidRPr="00FB328C" w:rsidRDefault="00FD0F3C" w:rsidP="00E85BD6">
            <w:pPr>
              <w:jc w:val="right"/>
              <w:rPr>
                <w:rFonts w:eastAsia="Times New Roman" w:cs="Times New Roman"/>
                <w:color w:val="auto"/>
              </w:rPr>
            </w:pPr>
            <w:r w:rsidRPr="00FB328C">
              <w:rPr>
                <w:rFonts w:eastAsia="Times New Roman" w:cs="Times New Roman"/>
                <w:color w:val="auto"/>
              </w:rPr>
              <w:t>96</w:t>
            </w:r>
          </w:p>
        </w:tc>
        <w:tc>
          <w:tcPr>
            <w:tcW w:w="362" w:type="pct"/>
            <w:tcBorders>
              <w:top w:val="dashSmallGap" w:sz="4" w:space="0" w:color="595959" w:themeColor="text1" w:themeTint="A6"/>
              <w:bottom w:val="nil"/>
            </w:tcBorders>
            <w:shd w:val="clear" w:color="auto" w:fill="D9D9D9" w:themeFill="background1" w:themeFillShade="D9"/>
            <w:vAlign w:val="center"/>
          </w:tcPr>
          <w:p w14:paraId="50137623" w14:textId="380DA102" w:rsidR="00FD0F3C" w:rsidRPr="00FB328C" w:rsidRDefault="00895FCD" w:rsidP="007F1DF9">
            <w:pPr>
              <w:jc w:val="right"/>
              <w:rPr>
                <w:rFonts w:eastAsia="Times New Roman" w:cs="Times New Roman"/>
                <w:color w:val="auto"/>
              </w:rPr>
            </w:pPr>
            <w:r w:rsidRPr="00FB328C">
              <w:rPr>
                <w:rFonts w:eastAsia="Times New Roman" w:cs="Times New Roman"/>
                <w:color w:val="auto"/>
              </w:rPr>
              <w:t>N/A</w:t>
            </w:r>
          </w:p>
        </w:tc>
        <w:tc>
          <w:tcPr>
            <w:tcW w:w="296" w:type="pct"/>
            <w:tcBorders>
              <w:top w:val="dashSmallGap" w:sz="4" w:space="0" w:color="595959" w:themeColor="text1" w:themeTint="A6"/>
              <w:bottom w:val="nil"/>
            </w:tcBorders>
            <w:shd w:val="clear" w:color="auto" w:fill="D9D9D9" w:themeFill="background1" w:themeFillShade="D9"/>
            <w:noWrap/>
            <w:vAlign w:val="center"/>
          </w:tcPr>
          <w:p w14:paraId="15A80C83" w14:textId="77777777" w:rsidR="00FD0F3C" w:rsidRPr="00FB328C" w:rsidRDefault="00FD0F3C" w:rsidP="007F1DF9">
            <w:pPr>
              <w:jc w:val="right"/>
              <w:rPr>
                <w:rFonts w:eastAsia="Times New Roman" w:cs="Times New Roman"/>
                <w:color w:val="auto"/>
              </w:rPr>
            </w:pPr>
            <w:r w:rsidRPr="00FB328C">
              <w:rPr>
                <w:rFonts w:eastAsia="Times New Roman" w:cs="Times New Roman"/>
                <w:color w:val="auto"/>
              </w:rPr>
              <w:t>105</w:t>
            </w:r>
          </w:p>
        </w:tc>
        <w:tc>
          <w:tcPr>
            <w:tcW w:w="415" w:type="pct"/>
            <w:tcBorders>
              <w:top w:val="dashSmallGap" w:sz="4" w:space="0" w:color="595959" w:themeColor="text1" w:themeTint="A6"/>
              <w:bottom w:val="nil"/>
            </w:tcBorders>
            <w:shd w:val="clear" w:color="auto" w:fill="D9D9D9" w:themeFill="background1" w:themeFillShade="D9"/>
            <w:vAlign w:val="center"/>
          </w:tcPr>
          <w:p w14:paraId="6AF4B15D" w14:textId="7DE68DFC" w:rsidR="00FD0F3C" w:rsidRPr="00FB328C" w:rsidRDefault="00895FCD" w:rsidP="007F1DF9">
            <w:pPr>
              <w:jc w:val="right"/>
              <w:rPr>
                <w:rFonts w:eastAsia="Times New Roman" w:cs="Times New Roman"/>
                <w:color w:val="auto"/>
              </w:rPr>
            </w:pPr>
            <w:r w:rsidRPr="00FB328C">
              <w:rPr>
                <w:rFonts w:eastAsia="Times New Roman" w:cs="Times New Roman"/>
                <w:color w:val="auto"/>
              </w:rPr>
              <w:t>N/A</w:t>
            </w:r>
          </w:p>
        </w:tc>
      </w:tr>
    </w:tbl>
    <w:p w14:paraId="7C4E38DB" w14:textId="5E3E9B93" w:rsidR="002C3D78" w:rsidRDefault="004E4A12" w:rsidP="005E79FF">
      <w:pPr>
        <w:spacing w:before="480"/>
        <w:rPr>
          <w:color w:val="auto"/>
        </w:rPr>
      </w:pPr>
      <w:r w:rsidRPr="00FB328C">
        <w:rPr>
          <w:color w:val="auto"/>
        </w:rPr>
        <w:fldChar w:fldCharType="begin"/>
      </w:r>
      <w:r w:rsidRPr="00FB328C">
        <w:rPr>
          <w:color w:val="auto"/>
        </w:rPr>
        <w:instrText xml:space="preserve"> REF _Ref485733632 \h  \* MERGEFORMAT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23</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organisations</w:t>
      </w:r>
      <w:r w:rsidR="00AC5C50">
        <w:rPr>
          <w:color w:val="auto"/>
        </w:rPr>
        <w:t xml:space="preserve"> </w:t>
      </w:r>
      <w:r w:rsidRPr="00FB328C">
        <w:rPr>
          <w:color w:val="auto"/>
        </w:rPr>
        <w:t>in</w:t>
      </w:r>
      <w:r w:rsidR="00AC5C50">
        <w:rPr>
          <w:color w:val="auto"/>
        </w:rPr>
        <w:t xml:space="preserve"> </w:t>
      </w:r>
      <w:r w:rsidRPr="00FB328C">
        <w:rPr>
          <w:color w:val="auto"/>
        </w:rPr>
        <w:t>major</w:t>
      </w:r>
      <w:r w:rsidR="00AC5C50">
        <w:rPr>
          <w:color w:val="auto"/>
        </w:rPr>
        <w:t xml:space="preserve"> </w:t>
      </w:r>
      <w:r w:rsidRPr="00FB328C">
        <w:rPr>
          <w:color w:val="auto"/>
        </w:rPr>
        <w:t>cities</w:t>
      </w:r>
      <w:r w:rsidR="00AC5C50">
        <w:rPr>
          <w:color w:val="auto"/>
        </w:rPr>
        <w:t xml:space="preserve"> </w:t>
      </w:r>
      <w:r w:rsidRPr="00FB328C">
        <w:rPr>
          <w:color w:val="auto"/>
        </w:rPr>
        <w:t>and</w:t>
      </w:r>
      <w:r w:rsidR="00AC5C50">
        <w:rPr>
          <w:color w:val="auto"/>
        </w:rPr>
        <w:t xml:space="preserve"> </w:t>
      </w:r>
      <w:r w:rsidRPr="00FB328C">
        <w:rPr>
          <w:color w:val="auto"/>
        </w:rPr>
        <w:t>regional</w:t>
      </w:r>
      <w:r w:rsidR="00AC5C50">
        <w:rPr>
          <w:color w:val="auto"/>
        </w:rPr>
        <w:t xml:space="preserve"> </w:t>
      </w:r>
      <w:r w:rsidRPr="00FB328C">
        <w:rPr>
          <w:color w:val="auto"/>
        </w:rPr>
        <w:t>locations</w:t>
      </w:r>
      <w:r w:rsidR="00AC5C50">
        <w:rPr>
          <w:color w:val="auto"/>
        </w:rPr>
        <w:t xml:space="preserve"> </w:t>
      </w:r>
      <w:r w:rsidRPr="00FB328C">
        <w:rPr>
          <w:color w:val="auto"/>
        </w:rPr>
        <w:t>using</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Regular</w:t>
      </w:r>
      <w:r w:rsidR="00AC5C50">
        <w:rPr>
          <w:color w:val="auto"/>
        </w:rPr>
        <w:t xml:space="preserve"> </w:t>
      </w:r>
      <w:r w:rsidRPr="00FB328C">
        <w:rPr>
          <w:color w:val="auto"/>
        </w:rPr>
        <w:t>giving</w:t>
      </w:r>
      <w:r w:rsidR="00AC5C50">
        <w:rPr>
          <w:color w:val="auto"/>
        </w:rPr>
        <w:t xml:space="preserve"> </w:t>
      </w:r>
      <w:r w:rsidRPr="00FB328C">
        <w:rPr>
          <w:color w:val="auto"/>
        </w:rPr>
        <w:t>programs,</w:t>
      </w:r>
      <w:r w:rsidR="00AC5C50">
        <w:rPr>
          <w:color w:val="auto"/>
        </w:rPr>
        <w:t xml:space="preserve"> </w:t>
      </w:r>
      <w:r w:rsidRPr="00FB328C">
        <w:rPr>
          <w:color w:val="auto"/>
        </w:rPr>
        <w:t>fundraising</w:t>
      </w:r>
      <w:r w:rsidR="00AC5C50">
        <w:rPr>
          <w:color w:val="auto"/>
        </w:rPr>
        <w:t xml:space="preserve"> </w:t>
      </w:r>
      <w:r w:rsidRPr="00FB328C">
        <w:rPr>
          <w:color w:val="auto"/>
        </w:rPr>
        <w:t>campaigns,</w:t>
      </w:r>
      <w:r w:rsidR="00AC5C50">
        <w:rPr>
          <w:color w:val="auto"/>
        </w:rPr>
        <w:t xml:space="preserve"> </w:t>
      </w:r>
      <w:r w:rsidRPr="00FB328C">
        <w:rPr>
          <w:color w:val="auto"/>
        </w:rPr>
        <w:t>corporate</w:t>
      </w:r>
      <w:r w:rsidR="00AC5C50">
        <w:rPr>
          <w:color w:val="auto"/>
        </w:rPr>
        <w:t xml:space="preserve"> </w:t>
      </w:r>
      <w:r w:rsidRPr="00FB328C">
        <w:rPr>
          <w:color w:val="auto"/>
        </w:rPr>
        <w:t>appeals</w:t>
      </w:r>
      <w:r w:rsidR="00AC5C50">
        <w:rPr>
          <w:color w:val="auto"/>
        </w:rPr>
        <w:t xml:space="preserve"> </w:t>
      </w:r>
      <w:r w:rsidRPr="00FB328C">
        <w:rPr>
          <w:color w:val="auto"/>
        </w:rPr>
        <w:t>and</w:t>
      </w:r>
      <w:r w:rsidR="00AC5C50">
        <w:rPr>
          <w:color w:val="auto"/>
        </w:rPr>
        <w:t xml:space="preserve"> </w:t>
      </w:r>
      <w:r w:rsidRPr="00FB328C">
        <w:rPr>
          <w:color w:val="auto"/>
        </w:rPr>
        <w:t>technolog</w:t>
      </w:r>
      <w:r w:rsidR="00C33A41" w:rsidRPr="00FB328C">
        <w:rPr>
          <w:color w:val="auto"/>
        </w:rPr>
        <w:t>y</w:t>
      </w:r>
      <w:r w:rsidRPr="00FB328C">
        <w:rPr>
          <w:color w:val="auto"/>
        </w:rPr>
        <w:t>-based</w:t>
      </w:r>
      <w:r w:rsidR="00AC5C50">
        <w:rPr>
          <w:color w:val="auto"/>
        </w:rPr>
        <w:t xml:space="preserve"> </w:t>
      </w:r>
      <w:r w:rsidRPr="00FB328C">
        <w:rPr>
          <w:color w:val="auto"/>
        </w:rPr>
        <w:t>appeals</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by</w:t>
      </w:r>
      <w:r w:rsidR="00AC5C50">
        <w:rPr>
          <w:color w:val="auto"/>
        </w:rPr>
        <w:t xml:space="preserve"> </w:t>
      </w:r>
      <w:r w:rsidRPr="00FB328C">
        <w:rPr>
          <w:color w:val="auto"/>
        </w:rPr>
        <w:t>organ</w:t>
      </w:r>
      <w:r w:rsidR="00B26F90" w:rsidRPr="00FB328C">
        <w:rPr>
          <w:color w:val="auto"/>
        </w:rPr>
        <w:t>i</w:t>
      </w:r>
      <w:r w:rsidRPr="00FB328C">
        <w:rPr>
          <w:color w:val="auto"/>
        </w:rPr>
        <w:t>sations</w:t>
      </w:r>
      <w:r w:rsidR="00AC5C50">
        <w:rPr>
          <w:color w:val="auto"/>
        </w:rPr>
        <w:t xml:space="preserve"> </w:t>
      </w:r>
      <w:r w:rsidRPr="00FB328C">
        <w:rPr>
          <w:color w:val="auto"/>
        </w:rPr>
        <w:t>located</w:t>
      </w:r>
      <w:r w:rsidR="00AC5C50">
        <w:rPr>
          <w:color w:val="auto"/>
        </w:rPr>
        <w:t xml:space="preserve"> </w:t>
      </w:r>
      <w:r w:rsidRPr="00FB328C">
        <w:rPr>
          <w:color w:val="auto"/>
        </w:rPr>
        <w:t>in</w:t>
      </w:r>
      <w:r w:rsidR="00AC5C50">
        <w:rPr>
          <w:color w:val="auto"/>
        </w:rPr>
        <w:t xml:space="preserve"> </w:t>
      </w:r>
      <w:r w:rsidRPr="00FB328C">
        <w:rPr>
          <w:color w:val="auto"/>
        </w:rPr>
        <w:t>major</w:t>
      </w:r>
      <w:r w:rsidR="00AC5C50">
        <w:rPr>
          <w:color w:val="auto"/>
        </w:rPr>
        <w:t xml:space="preserve"> </w:t>
      </w:r>
      <w:r w:rsidRPr="00FB328C">
        <w:rPr>
          <w:color w:val="auto"/>
        </w:rPr>
        <w:t>cities.</w:t>
      </w:r>
      <w:r w:rsidR="00AC5C50">
        <w:rPr>
          <w:color w:val="auto"/>
        </w:rPr>
        <w:t xml:space="preserve"> </w:t>
      </w:r>
      <w:r w:rsidRPr="00FB328C">
        <w:rPr>
          <w:color w:val="auto"/>
        </w:rPr>
        <w:t>Nongovernment</w:t>
      </w:r>
      <w:r w:rsidR="00AC5C50">
        <w:rPr>
          <w:color w:val="auto"/>
        </w:rPr>
        <w:t xml:space="preserve"> </w:t>
      </w:r>
      <w:r w:rsidRPr="00FB328C">
        <w:rPr>
          <w:color w:val="auto"/>
        </w:rPr>
        <w:t>grant</w:t>
      </w:r>
      <w:r w:rsidR="00AC5C50">
        <w:rPr>
          <w:color w:val="auto"/>
        </w:rPr>
        <w:t xml:space="preserve"> </w:t>
      </w:r>
      <w:r w:rsidRPr="00FB328C">
        <w:rPr>
          <w:color w:val="auto"/>
        </w:rPr>
        <w:t>seeking,</w:t>
      </w:r>
      <w:r w:rsidR="00AC5C50">
        <w:rPr>
          <w:color w:val="auto"/>
        </w:rPr>
        <w:t xml:space="preserve"> </w:t>
      </w: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goods</w:t>
      </w:r>
      <w:r w:rsidR="00AC5C50">
        <w:rPr>
          <w:color w:val="auto"/>
        </w:rPr>
        <w:t xml:space="preserve"> </w:t>
      </w:r>
      <w:r w:rsidR="00515D71" w:rsidRPr="00FB328C">
        <w:rPr>
          <w:color w:val="auto"/>
        </w:rPr>
        <w:t>and</w:t>
      </w:r>
      <w:r w:rsidR="00AC5C50">
        <w:rPr>
          <w:color w:val="auto"/>
        </w:rPr>
        <w:t xml:space="preserve"> </w:t>
      </w:r>
      <w:r w:rsidRPr="00FB328C">
        <w:rPr>
          <w:color w:val="auto"/>
        </w:rPr>
        <w:t>gaming</w:t>
      </w:r>
      <w:r w:rsidR="00AC5C50">
        <w:rPr>
          <w:color w:val="auto"/>
        </w:rPr>
        <w:t xml:space="preserve"> </w:t>
      </w:r>
      <w:r w:rsidRPr="00FB328C">
        <w:rPr>
          <w:color w:val="auto"/>
        </w:rPr>
        <w:t>were</w:t>
      </w:r>
      <w:r w:rsidR="00AC5C50">
        <w:rPr>
          <w:color w:val="auto"/>
        </w:rPr>
        <w:t xml:space="preserve"> </w:t>
      </w:r>
      <w:r w:rsidRPr="00FB328C">
        <w:rPr>
          <w:color w:val="auto"/>
        </w:rPr>
        <w:t>used</w:t>
      </w:r>
      <w:r w:rsidR="00AC5C50">
        <w:rPr>
          <w:color w:val="auto"/>
        </w:rPr>
        <w:t xml:space="preserve"> </w:t>
      </w:r>
      <w:r w:rsidRPr="00FB328C">
        <w:rPr>
          <w:color w:val="auto"/>
        </w:rPr>
        <w:t>by</w:t>
      </w:r>
      <w:r w:rsidR="00AC5C50">
        <w:rPr>
          <w:color w:val="auto"/>
        </w:rPr>
        <w:t xml:space="preserve"> </w:t>
      </w:r>
      <w:r w:rsidRPr="00FB328C">
        <w:rPr>
          <w:color w:val="auto"/>
        </w:rPr>
        <w:t>regional/remote</w:t>
      </w:r>
      <w:r w:rsidR="00AC5C50">
        <w:rPr>
          <w:color w:val="auto"/>
        </w:rPr>
        <w:t xml:space="preserve"> </w:t>
      </w:r>
      <w:r w:rsidRPr="00FB328C">
        <w:rPr>
          <w:color w:val="auto"/>
        </w:rPr>
        <w:t>charities</w:t>
      </w:r>
      <w:r w:rsidR="00AC5C50">
        <w:rPr>
          <w:color w:val="auto"/>
        </w:rPr>
        <w:t xml:space="preserve"> </w:t>
      </w:r>
      <w:r w:rsidRPr="00FB328C">
        <w:rPr>
          <w:color w:val="auto"/>
        </w:rPr>
        <w:t>more</w:t>
      </w:r>
      <w:r w:rsidR="00AC5C50">
        <w:rPr>
          <w:color w:val="auto"/>
        </w:rPr>
        <w:t xml:space="preserve"> </w:t>
      </w:r>
      <w:r w:rsidRPr="00FB328C">
        <w:rPr>
          <w:color w:val="auto"/>
        </w:rPr>
        <w:t>often</w:t>
      </w:r>
      <w:r w:rsidR="00AC5C50">
        <w:rPr>
          <w:color w:val="auto"/>
        </w:rPr>
        <w:t xml:space="preserve"> </w:t>
      </w:r>
      <w:r w:rsidRPr="00FB328C">
        <w:rPr>
          <w:color w:val="auto"/>
        </w:rPr>
        <w:t>than</w:t>
      </w:r>
      <w:r w:rsidR="00AC5C50">
        <w:rPr>
          <w:color w:val="auto"/>
        </w:rPr>
        <w:t xml:space="preserve"> </w:t>
      </w:r>
      <w:r w:rsidRPr="00FB328C">
        <w:rPr>
          <w:color w:val="auto"/>
        </w:rPr>
        <w:t>those</w:t>
      </w:r>
      <w:r w:rsidR="00AC5C50">
        <w:rPr>
          <w:color w:val="auto"/>
        </w:rPr>
        <w:t xml:space="preserve"> </w:t>
      </w:r>
      <w:r w:rsidRPr="00FB328C">
        <w:rPr>
          <w:color w:val="auto"/>
        </w:rPr>
        <w:t>located</w:t>
      </w:r>
      <w:r w:rsidR="00AC5C50">
        <w:rPr>
          <w:color w:val="auto"/>
        </w:rPr>
        <w:t xml:space="preserve"> </w:t>
      </w:r>
      <w:r w:rsidRPr="00FB328C">
        <w:rPr>
          <w:color w:val="auto"/>
        </w:rPr>
        <w:t>in</w:t>
      </w:r>
      <w:r w:rsidR="00AC5C50">
        <w:rPr>
          <w:color w:val="auto"/>
        </w:rPr>
        <w:t xml:space="preserve"> </w:t>
      </w:r>
      <w:r w:rsidRPr="00FB328C">
        <w:rPr>
          <w:color w:val="auto"/>
        </w:rPr>
        <w:t>major</w:t>
      </w:r>
      <w:r w:rsidR="00AC5C50">
        <w:rPr>
          <w:color w:val="auto"/>
        </w:rPr>
        <w:t xml:space="preserve"> </w:t>
      </w:r>
      <w:r w:rsidRPr="00FB328C">
        <w:rPr>
          <w:color w:val="auto"/>
        </w:rPr>
        <w:t>cities.</w:t>
      </w:r>
      <w:r w:rsidR="00AC5C50">
        <w:rPr>
          <w:color w:val="auto"/>
        </w:rPr>
        <w:t xml:space="preserve"> </w:t>
      </w:r>
      <w:r w:rsidR="00515D71" w:rsidRPr="00FB328C">
        <w:rPr>
          <w:color w:val="auto"/>
        </w:rPr>
        <w:t>There</w:t>
      </w:r>
      <w:r w:rsidR="00AC5C50">
        <w:rPr>
          <w:color w:val="auto"/>
        </w:rPr>
        <w:t xml:space="preserve"> </w:t>
      </w:r>
      <w:r w:rsidR="00515D71" w:rsidRPr="00FB328C">
        <w:rPr>
          <w:color w:val="auto"/>
        </w:rPr>
        <w:t>was</w:t>
      </w:r>
      <w:r w:rsidR="00AC5C50">
        <w:rPr>
          <w:color w:val="auto"/>
        </w:rPr>
        <w:t xml:space="preserve"> </w:t>
      </w:r>
      <w:r w:rsidR="00515D71" w:rsidRPr="00FB328C">
        <w:rPr>
          <w:color w:val="auto"/>
        </w:rPr>
        <w:t>no</w:t>
      </w:r>
      <w:r w:rsidR="00AC5C50">
        <w:rPr>
          <w:color w:val="auto"/>
        </w:rPr>
        <w:t xml:space="preserve"> </w:t>
      </w:r>
      <w:r w:rsidR="00515D71" w:rsidRPr="00FB328C">
        <w:rPr>
          <w:color w:val="auto"/>
        </w:rPr>
        <w:t>difference</w:t>
      </w:r>
      <w:r w:rsidR="00AC5C50">
        <w:rPr>
          <w:color w:val="auto"/>
        </w:rPr>
        <w:t xml:space="preserve"> </w:t>
      </w:r>
      <w:r w:rsidR="00515D71" w:rsidRPr="00FB328C">
        <w:rPr>
          <w:color w:val="auto"/>
        </w:rPr>
        <w:t>between</w:t>
      </w:r>
      <w:r w:rsidR="00AC5C50">
        <w:rPr>
          <w:color w:val="auto"/>
        </w:rPr>
        <w:t xml:space="preserve"> </w:t>
      </w:r>
      <w:r w:rsidR="00515D71" w:rsidRPr="00FB328C">
        <w:rPr>
          <w:color w:val="auto"/>
        </w:rPr>
        <w:t>major</w:t>
      </w:r>
      <w:r w:rsidR="00AC5C50">
        <w:rPr>
          <w:color w:val="auto"/>
        </w:rPr>
        <w:t xml:space="preserve"> </w:t>
      </w:r>
      <w:r w:rsidR="00515D71" w:rsidRPr="00FB328C">
        <w:rPr>
          <w:color w:val="auto"/>
        </w:rPr>
        <w:t>citiies</w:t>
      </w:r>
      <w:r w:rsidR="00AC5C50">
        <w:rPr>
          <w:color w:val="auto"/>
        </w:rPr>
        <w:t xml:space="preserve"> </w:t>
      </w:r>
      <w:r w:rsidR="00515D71" w:rsidRPr="00FB328C">
        <w:rPr>
          <w:color w:val="auto"/>
        </w:rPr>
        <w:t>and</w:t>
      </w:r>
      <w:r w:rsidR="00AC5C50">
        <w:rPr>
          <w:color w:val="auto"/>
        </w:rPr>
        <w:t xml:space="preserve"> </w:t>
      </w:r>
      <w:r w:rsidR="00515D71" w:rsidRPr="00FB328C">
        <w:rPr>
          <w:color w:val="auto"/>
        </w:rPr>
        <w:t>other</w:t>
      </w:r>
      <w:r w:rsidR="00AC5C50">
        <w:rPr>
          <w:color w:val="auto"/>
        </w:rPr>
        <w:t xml:space="preserve"> </w:t>
      </w:r>
      <w:r w:rsidR="00515D71" w:rsidRPr="00FB328C">
        <w:rPr>
          <w:color w:val="auto"/>
        </w:rPr>
        <w:t>locations</w:t>
      </w:r>
      <w:r w:rsidR="00AC5C50">
        <w:rPr>
          <w:color w:val="auto"/>
        </w:rPr>
        <w:t xml:space="preserve"> </w:t>
      </w:r>
      <w:r w:rsidR="00515D71" w:rsidRPr="00FB328C">
        <w:rPr>
          <w:color w:val="auto"/>
        </w:rPr>
        <w:t>on</w:t>
      </w:r>
      <w:r w:rsidR="00AC5C50">
        <w:rPr>
          <w:color w:val="auto"/>
        </w:rPr>
        <w:t xml:space="preserve"> </w:t>
      </w:r>
      <w:r w:rsidR="00515D71" w:rsidRPr="00FB328C">
        <w:rPr>
          <w:color w:val="auto"/>
        </w:rPr>
        <w:t>use</w:t>
      </w:r>
      <w:r w:rsidR="00AC5C50">
        <w:rPr>
          <w:color w:val="auto"/>
        </w:rPr>
        <w:t xml:space="preserve"> </w:t>
      </w:r>
      <w:r w:rsidR="00515D71" w:rsidRPr="00FB328C">
        <w:rPr>
          <w:color w:val="auto"/>
        </w:rPr>
        <w:t>of</w:t>
      </w:r>
      <w:r w:rsidR="00AC5C50">
        <w:rPr>
          <w:color w:val="auto"/>
        </w:rPr>
        <w:t xml:space="preserve"> </w:t>
      </w:r>
      <w:r w:rsidR="00515D71" w:rsidRPr="00FB328C">
        <w:rPr>
          <w:color w:val="auto"/>
        </w:rPr>
        <w:t>face-to-face</w:t>
      </w:r>
      <w:r w:rsidR="00AC5C50">
        <w:rPr>
          <w:color w:val="auto"/>
        </w:rPr>
        <w:t xml:space="preserve"> </w:t>
      </w:r>
      <w:r w:rsidR="00515D71" w:rsidRPr="00FB328C">
        <w:rPr>
          <w:color w:val="auto"/>
        </w:rPr>
        <w:t>appeals,</w:t>
      </w:r>
      <w:r w:rsidR="00AC5C50">
        <w:rPr>
          <w:color w:val="auto"/>
        </w:rPr>
        <w:t xml:space="preserve"> </w:t>
      </w:r>
      <w:r w:rsidR="00515D71" w:rsidRPr="00FB328C">
        <w:rPr>
          <w:color w:val="auto"/>
        </w:rPr>
        <w:t>events,</w:t>
      </w:r>
      <w:r w:rsidR="00AC5C50">
        <w:rPr>
          <w:color w:val="auto"/>
        </w:rPr>
        <w:t xml:space="preserve"> </w:t>
      </w:r>
      <w:r w:rsidR="00515D71" w:rsidRPr="00FB328C">
        <w:rPr>
          <w:color w:val="auto"/>
        </w:rPr>
        <w:t>media</w:t>
      </w:r>
      <w:r w:rsidR="00AC5C50">
        <w:rPr>
          <w:color w:val="auto"/>
        </w:rPr>
        <w:t xml:space="preserve"> </w:t>
      </w:r>
      <w:r w:rsidR="00515D71" w:rsidRPr="00FB328C">
        <w:rPr>
          <w:color w:val="auto"/>
        </w:rPr>
        <w:t>appeals</w:t>
      </w:r>
      <w:r w:rsidR="00AC5C50">
        <w:rPr>
          <w:color w:val="auto"/>
        </w:rPr>
        <w:t xml:space="preserve"> </w:t>
      </w:r>
      <w:r w:rsidR="00B26F90" w:rsidRPr="00FB328C">
        <w:rPr>
          <w:color w:val="auto"/>
        </w:rPr>
        <w:t>and</w:t>
      </w:r>
      <w:r w:rsidR="00AC5C50">
        <w:rPr>
          <w:color w:val="auto"/>
        </w:rPr>
        <w:t xml:space="preserve"> </w:t>
      </w:r>
      <w:r w:rsidR="00515D71" w:rsidRPr="00FB328C">
        <w:rPr>
          <w:color w:val="auto"/>
        </w:rPr>
        <w:t>membership.</w:t>
      </w:r>
    </w:p>
    <w:p w14:paraId="5B930DFE" w14:textId="3FECD904" w:rsidR="004E4A12" w:rsidRPr="00FB328C" w:rsidRDefault="004E4A12">
      <w:pPr>
        <w:rPr>
          <w:color w:val="auto"/>
          <w:highlight w:val="yellow"/>
        </w:rPr>
      </w:pPr>
      <w:r w:rsidRPr="00FB328C">
        <w:rPr>
          <w:color w:val="auto"/>
          <w:highlight w:val="yellow"/>
        </w:rPr>
        <w:br w:type="page"/>
      </w:r>
    </w:p>
    <w:p w14:paraId="126A4B75" w14:textId="12E7E967" w:rsidR="004E4A12" w:rsidRPr="00FB328C" w:rsidRDefault="004E4A12" w:rsidP="004E4A12">
      <w:pPr>
        <w:pStyle w:val="GivingReportTableTitle"/>
        <w:rPr>
          <w:color w:val="auto"/>
        </w:rPr>
      </w:pPr>
      <w:bookmarkStart w:id="188" w:name="_Ref485733632"/>
      <w:bookmarkStart w:id="189" w:name="_Toc498416885"/>
      <w:bookmarkStart w:id="190" w:name="_Ref498595763"/>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23</w:t>
      </w:r>
      <w:r w:rsidR="00943B87" w:rsidRPr="00FB328C">
        <w:rPr>
          <w:noProof/>
          <w:color w:val="auto"/>
        </w:rPr>
        <w:fldChar w:fldCharType="end"/>
      </w:r>
      <w:bookmarkEnd w:id="188"/>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by</w:t>
      </w:r>
      <w:r w:rsidR="00AC5C50">
        <w:rPr>
          <w:color w:val="auto"/>
        </w:rPr>
        <w:t xml:space="preserve"> </w:t>
      </w:r>
      <w:r w:rsidRPr="00FB328C">
        <w:rPr>
          <w:color w:val="auto"/>
        </w:rPr>
        <w:t>remoteness</w:t>
      </w:r>
      <w:r w:rsidR="00AC5C50">
        <w:rPr>
          <w:color w:val="auto"/>
        </w:rPr>
        <w:t xml:space="preserve"> </w:t>
      </w:r>
      <w:r w:rsidRPr="00FB328C">
        <w:rPr>
          <w:color w:val="auto"/>
        </w:rPr>
        <w:t>2016</w:t>
      </w:r>
      <w:bookmarkEnd w:id="189"/>
      <w:bookmarkEnd w:id="190"/>
    </w:p>
    <w:tbl>
      <w:tblPr>
        <w:tblStyle w:val="GivingReportTable"/>
        <w:tblW w:w="5000" w:type="pct"/>
        <w:tblLook w:val="04A0" w:firstRow="1" w:lastRow="0" w:firstColumn="1" w:lastColumn="0" w:noHBand="0" w:noVBand="1"/>
        <w:tblCaption w:val="Table 23 Fundraising activities by remoteness 2016"/>
      </w:tblPr>
      <w:tblGrid>
        <w:gridCol w:w="2975"/>
        <w:gridCol w:w="967"/>
        <w:gridCol w:w="973"/>
        <w:gridCol w:w="972"/>
        <w:gridCol w:w="972"/>
        <w:gridCol w:w="1115"/>
        <w:gridCol w:w="1110"/>
      </w:tblGrid>
      <w:tr w:rsidR="00FB328C" w:rsidRPr="00FB328C" w14:paraId="2F1EE8C4" w14:textId="77777777" w:rsidTr="00B56002">
        <w:trPr>
          <w:cnfStyle w:val="100000000000" w:firstRow="1" w:lastRow="0" w:firstColumn="0" w:lastColumn="0" w:oddVBand="0" w:evenVBand="0" w:oddHBand="0" w:evenHBand="0" w:firstRowFirstColumn="0" w:firstRowLastColumn="0" w:lastRowFirstColumn="0" w:lastRowLastColumn="0"/>
          <w:trHeight w:val="315"/>
          <w:tblHeader/>
        </w:trPr>
        <w:tc>
          <w:tcPr>
            <w:tcW w:w="1643" w:type="pct"/>
            <w:tcBorders>
              <w:bottom w:val="dashSmallGap" w:sz="4" w:space="0" w:color="595959" w:themeColor="text1" w:themeTint="A6"/>
            </w:tcBorders>
            <w:noWrap/>
            <w:hideMark/>
          </w:tcPr>
          <w:p w14:paraId="3803A28F" w14:textId="77777777" w:rsidR="004E4A12" w:rsidRPr="00FB328C" w:rsidRDefault="004E4A12" w:rsidP="00DB7C90">
            <w:pPr>
              <w:jc w:val="center"/>
              <w:rPr>
                <w:rFonts w:ascii="Calibri" w:eastAsia="Times New Roman" w:hAnsi="Calibri" w:cs="Times New Roman"/>
                <w:color w:val="auto"/>
              </w:rPr>
            </w:pPr>
          </w:p>
        </w:tc>
        <w:tc>
          <w:tcPr>
            <w:tcW w:w="1079" w:type="pct"/>
            <w:gridSpan w:val="2"/>
            <w:tcBorders>
              <w:bottom w:val="dashSmallGap" w:sz="4" w:space="0" w:color="595959" w:themeColor="text1" w:themeTint="A6"/>
            </w:tcBorders>
            <w:noWrap/>
          </w:tcPr>
          <w:p w14:paraId="18CD86E7" w14:textId="5C160588" w:rsidR="004E4A12" w:rsidRPr="00FB328C" w:rsidRDefault="004E4A12" w:rsidP="00DB7C90">
            <w:pPr>
              <w:jc w:val="center"/>
              <w:rPr>
                <w:rFonts w:eastAsia="Times New Roman" w:cs="Times New Roman"/>
                <w:color w:val="auto"/>
              </w:rPr>
            </w:pPr>
            <w:r w:rsidRPr="00FB328C">
              <w:rPr>
                <w:rFonts w:eastAsia="Times New Roman" w:cs="Times New Roman"/>
                <w:color w:val="auto"/>
              </w:rPr>
              <w:t>Major</w:t>
            </w:r>
            <w:r w:rsidR="00AC5C50">
              <w:rPr>
                <w:rFonts w:eastAsia="Times New Roman" w:cs="Times New Roman"/>
                <w:color w:val="auto"/>
              </w:rPr>
              <w:t xml:space="preserve"> </w:t>
            </w:r>
            <w:r w:rsidRPr="00FB328C">
              <w:rPr>
                <w:rFonts w:eastAsia="Times New Roman" w:cs="Times New Roman"/>
                <w:color w:val="auto"/>
              </w:rPr>
              <w:t>city</w:t>
            </w:r>
          </w:p>
        </w:tc>
        <w:tc>
          <w:tcPr>
            <w:tcW w:w="1080" w:type="pct"/>
            <w:gridSpan w:val="2"/>
            <w:tcBorders>
              <w:bottom w:val="dashSmallGap" w:sz="4" w:space="0" w:color="595959" w:themeColor="text1" w:themeTint="A6"/>
            </w:tcBorders>
            <w:noWrap/>
          </w:tcPr>
          <w:p w14:paraId="1FBD138D" w14:textId="6E6FF5DA" w:rsidR="004E4A12" w:rsidRPr="00FB328C" w:rsidRDefault="004E4A12" w:rsidP="00DB7C90">
            <w:pPr>
              <w:jc w:val="center"/>
              <w:rPr>
                <w:rFonts w:eastAsia="Times New Roman" w:cs="Times New Roman"/>
                <w:color w:val="auto"/>
              </w:rPr>
            </w:pPr>
            <w:r w:rsidRPr="00FB328C">
              <w:rPr>
                <w:rFonts w:eastAsia="Times New Roman" w:cs="Times New Roman"/>
                <w:color w:val="auto"/>
              </w:rPr>
              <w:t>Regional/Remote</w:t>
            </w:r>
          </w:p>
        </w:tc>
        <w:tc>
          <w:tcPr>
            <w:tcW w:w="1198" w:type="pct"/>
            <w:gridSpan w:val="2"/>
            <w:tcBorders>
              <w:bottom w:val="dashSmallGap" w:sz="4" w:space="0" w:color="595959" w:themeColor="text1" w:themeTint="A6"/>
            </w:tcBorders>
            <w:noWrap/>
          </w:tcPr>
          <w:p w14:paraId="33A3D493" w14:textId="73C76B30" w:rsidR="004E4A12" w:rsidRPr="00FB328C" w:rsidRDefault="004E4A12" w:rsidP="00DB7C90">
            <w:pPr>
              <w:jc w:val="center"/>
              <w:rPr>
                <w:rFonts w:eastAsia="Times New Roman" w:cs="Times New Roman"/>
                <w:color w:val="auto"/>
              </w:rPr>
            </w:pPr>
            <w:r w:rsidRPr="00FB328C">
              <w:rPr>
                <w:rFonts w:eastAsia="Times New Roman" w:cs="Times New Roman"/>
                <w:color w:val="auto"/>
              </w:rPr>
              <w:t>All</w:t>
            </w:r>
            <w:r w:rsidR="00AC5C50">
              <w:rPr>
                <w:rFonts w:eastAsia="Times New Roman" w:cs="Times New Roman"/>
                <w:color w:val="auto"/>
              </w:rPr>
              <w:t xml:space="preserve"> </w:t>
            </w:r>
            <w:r w:rsidRPr="00FB328C">
              <w:rPr>
                <w:rFonts w:eastAsia="Times New Roman" w:cs="Times New Roman"/>
                <w:color w:val="auto"/>
              </w:rPr>
              <w:t>fundraising</w:t>
            </w:r>
            <w:r w:rsidR="00AC5C50">
              <w:rPr>
                <w:rFonts w:eastAsia="Times New Roman" w:cs="Times New Roman"/>
                <w:color w:val="auto"/>
              </w:rPr>
              <w:t xml:space="preserve"> </w:t>
            </w:r>
            <w:r w:rsidRPr="00FB328C">
              <w:rPr>
                <w:rFonts w:eastAsia="Times New Roman" w:cs="Times New Roman"/>
                <w:color w:val="auto"/>
              </w:rPr>
              <w:t>charities</w:t>
            </w:r>
          </w:p>
        </w:tc>
      </w:tr>
      <w:tr w:rsidR="00FB328C" w:rsidRPr="00FB328C" w14:paraId="25850A89"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4FD4671E" w14:textId="52BFD978" w:rsidR="004E4A12" w:rsidRPr="00FB328C" w:rsidRDefault="004E4A12" w:rsidP="004E4A12">
            <w:pPr>
              <w:rPr>
                <w:rFonts w:eastAsia="Times New Roman" w:cs="Times New Roman"/>
                <w:b/>
                <w:color w:val="auto"/>
              </w:rPr>
            </w:pPr>
            <w:r w:rsidRPr="00FB328C">
              <w:rPr>
                <w:rFonts w:eastAsia="Times New Roman" w:cs="Times New Roman"/>
                <w:color w:val="auto"/>
              </w:rPr>
              <w:t>Regular</w:t>
            </w:r>
            <w:r w:rsidR="00AC5C50">
              <w:rPr>
                <w:rFonts w:eastAsia="Times New Roman" w:cs="Times New Roman"/>
                <w:color w:val="auto"/>
              </w:rPr>
              <w:t xml:space="preserve"> </w:t>
            </w:r>
            <w:r w:rsidRPr="00FB328C">
              <w:rPr>
                <w:rFonts w:eastAsia="Times New Roman" w:cs="Times New Roman"/>
                <w:color w:val="auto"/>
              </w:rPr>
              <w:t>giving</w:t>
            </w:r>
            <w:r w:rsidR="00AC5C50">
              <w:rPr>
                <w:rFonts w:eastAsia="Times New Roman" w:cs="Times New Roman"/>
                <w:color w:val="auto"/>
              </w:rPr>
              <w:t xml:space="preserve"> </w:t>
            </w:r>
            <w:r w:rsidRPr="00FB328C">
              <w:rPr>
                <w:rFonts w:eastAsia="Times New Roman" w:cs="Times New Roman"/>
                <w:color w:val="auto"/>
              </w:rPr>
              <w:t>program</w:t>
            </w:r>
          </w:p>
        </w:tc>
        <w:tc>
          <w:tcPr>
            <w:tcW w:w="53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A1F128E" w14:textId="05007AD1" w:rsidR="004E4A12" w:rsidRPr="00FB328C" w:rsidRDefault="004E4A12" w:rsidP="004E4A12">
            <w:pPr>
              <w:jc w:val="right"/>
              <w:rPr>
                <w:rFonts w:eastAsia="Times New Roman" w:cs="Times New Roman"/>
                <w:color w:val="auto"/>
              </w:rPr>
            </w:pPr>
            <w:r w:rsidRPr="00FB328C">
              <w:rPr>
                <w:rFonts w:eastAsia="Times New Roman" w:cs="Times New Roman"/>
                <w:color w:val="auto"/>
              </w:rPr>
              <w:t>127</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517DCE1" w14:textId="7E7461E3" w:rsidR="004E4A12" w:rsidRPr="00FB328C" w:rsidRDefault="004E4A12" w:rsidP="004E4A12">
            <w:pPr>
              <w:jc w:val="right"/>
              <w:rPr>
                <w:rFonts w:eastAsia="Times New Roman" w:cs="Times New Roman"/>
                <w:color w:val="auto"/>
              </w:rPr>
            </w:pPr>
            <w:r w:rsidRPr="00FB328C">
              <w:rPr>
                <w:rFonts w:eastAsia="Times New Roman" w:cs="Times New Roman"/>
                <w:color w:val="auto"/>
              </w:rPr>
              <w:t>43.9%</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4F8170FD" w14:textId="51DC49FC" w:rsidR="004E4A12" w:rsidRPr="00FB328C" w:rsidRDefault="004E4A12" w:rsidP="004E4A12">
            <w:pPr>
              <w:jc w:val="right"/>
              <w:rPr>
                <w:rFonts w:eastAsia="Times New Roman" w:cs="Times New Roman"/>
                <w:color w:val="auto"/>
              </w:rPr>
            </w:pPr>
            <w:r w:rsidRPr="00FB328C">
              <w:rPr>
                <w:rFonts w:eastAsia="Times New Roman" w:cs="Times New Roman"/>
                <w:color w:val="auto"/>
              </w:rPr>
              <w:t>47</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D87E2A" w14:textId="0B0F2097" w:rsidR="004E4A12" w:rsidRPr="00FB328C" w:rsidRDefault="004E4A12" w:rsidP="004E4A12">
            <w:pPr>
              <w:jc w:val="right"/>
              <w:rPr>
                <w:rFonts w:eastAsia="Times New Roman" w:cs="Times New Roman"/>
                <w:color w:val="auto"/>
              </w:rPr>
            </w:pPr>
            <w:r w:rsidRPr="00FB328C">
              <w:rPr>
                <w:rFonts w:eastAsia="Times New Roman" w:cs="Times New Roman"/>
                <w:color w:val="auto"/>
              </w:rPr>
              <w:t>29.4%</w:t>
            </w:r>
          </w:p>
        </w:tc>
        <w:tc>
          <w:tcPr>
            <w:tcW w:w="600" w:type="pct"/>
            <w:tcBorders>
              <w:top w:val="dashSmallGap" w:sz="4" w:space="0" w:color="595959" w:themeColor="text1" w:themeTint="A6"/>
              <w:bottom w:val="dashSmallGap" w:sz="4" w:space="0" w:color="595959" w:themeColor="text1" w:themeTint="A6"/>
            </w:tcBorders>
            <w:shd w:val="clear" w:color="auto" w:fill="D9D9D9" w:themeFill="background1" w:themeFillShade="D9"/>
            <w:noWrap/>
          </w:tcPr>
          <w:p w14:paraId="136CEC73" w14:textId="40A6D733" w:rsidR="004E4A12" w:rsidRPr="00FB328C" w:rsidRDefault="004E4A12" w:rsidP="004E4A12">
            <w:pPr>
              <w:jc w:val="right"/>
              <w:rPr>
                <w:rFonts w:eastAsia="Times New Roman" w:cs="Times New Roman"/>
                <w:color w:val="auto"/>
              </w:rPr>
            </w:pPr>
            <w:r w:rsidRPr="00FB328C">
              <w:rPr>
                <w:rFonts w:eastAsia="Times New Roman" w:cs="Times New Roman"/>
                <w:color w:val="auto"/>
              </w:rPr>
              <w:t>174</w:t>
            </w:r>
          </w:p>
        </w:tc>
        <w:tc>
          <w:tcPr>
            <w:tcW w:w="59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B7AD6D" w14:textId="3B0CC87A" w:rsidR="004E4A12" w:rsidRPr="00FB328C" w:rsidRDefault="004E4A12" w:rsidP="004E4A12">
            <w:pPr>
              <w:jc w:val="right"/>
              <w:rPr>
                <w:rFonts w:eastAsia="Times New Roman" w:cs="Times New Roman"/>
                <w:color w:val="auto"/>
              </w:rPr>
            </w:pPr>
            <w:r w:rsidRPr="00FB328C">
              <w:rPr>
                <w:rFonts w:eastAsia="Times New Roman" w:cs="Times New Roman"/>
                <w:color w:val="auto"/>
              </w:rPr>
              <w:t>174</w:t>
            </w:r>
          </w:p>
        </w:tc>
      </w:tr>
      <w:tr w:rsidR="00FB328C" w:rsidRPr="00FB328C" w14:paraId="799213BF" w14:textId="77777777" w:rsidTr="00B56002">
        <w:trPr>
          <w:cnfStyle w:val="000000010000" w:firstRow="0" w:lastRow="0" w:firstColumn="0" w:lastColumn="0" w:oddVBand="0" w:evenVBand="0" w:oddHBand="0" w:evenHBand="1"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noWrap/>
            <w:hideMark/>
          </w:tcPr>
          <w:p w14:paraId="7BF1FEBC" w14:textId="0A80649D" w:rsidR="004E4A12" w:rsidRPr="00FB328C" w:rsidRDefault="004E4A12" w:rsidP="004E4A12">
            <w:pPr>
              <w:rPr>
                <w:rFonts w:eastAsia="Times New Roman" w:cs="Times New Roman"/>
                <w:b/>
                <w:color w:val="auto"/>
              </w:rPr>
            </w:pPr>
            <w:r w:rsidRPr="00FB328C">
              <w:rPr>
                <w:rFonts w:eastAsia="Times New Roman" w:cs="Times New Roman"/>
                <w:color w:val="auto"/>
              </w:rPr>
              <w:t>Fundraising</w:t>
            </w:r>
            <w:r w:rsidR="00AC5C50">
              <w:rPr>
                <w:rFonts w:eastAsia="Times New Roman" w:cs="Times New Roman"/>
                <w:color w:val="auto"/>
              </w:rPr>
              <w:t xml:space="preserve"> </w:t>
            </w:r>
            <w:r w:rsidRPr="00FB328C">
              <w:rPr>
                <w:rFonts w:eastAsia="Times New Roman" w:cs="Times New Roman"/>
                <w:color w:val="auto"/>
              </w:rPr>
              <w:t>campaigns</w:t>
            </w:r>
          </w:p>
        </w:tc>
        <w:tc>
          <w:tcPr>
            <w:tcW w:w="538" w:type="pct"/>
            <w:tcBorders>
              <w:top w:val="dashSmallGap" w:sz="4" w:space="0" w:color="595959" w:themeColor="text1" w:themeTint="A6"/>
              <w:bottom w:val="dashSmallGap" w:sz="4" w:space="0" w:color="595959" w:themeColor="text1" w:themeTint="A6"/>
            </w:tcBorders>
            <w:noWrap/>
            <w:vAlign w:val="center"/>
          </w:tcPr>
          <w:p w14:paraId="086D2FB7" w14:textId="3F990AB2" w:rsidR="004E4A12" w:rsidRPr="00FB328C" w:rsidRDefault="004E4A12" w:rsidP="004E4A12">
            <w:pPr>
              <w:jc w:val="right"/>
              <w:rPr>
                <w:rFonts w:eastAsia="Times New Roman" w:cs="Times New Roman"/>
                <w:color w:val="auto"/>
              </w:rPr>
            </w:pPr>
            <w:r w:rsidRPr="00FB328C">
              <w:rPr>
                <w:rFonts w:eastAsia="Times New Roman" w:cs="Times New Roman"/>
                <w:color w:val="auto"/>
              </w:rPr>
              <w:t>100</w:t>
            </w:r>
          </w:p>
        </w:tc>
        <w:tc>
          <w:tcPr>
            <w:tcW w:w="540" w:type="pct"/>
            <w:tcBorders>
              <w:top w:val="dashSmallGap" w:sz="4" w:space="0" w:color="595959" w:themeColor="text1" w:themeTint="A6"/>
              <w:bottom w:val="dashSmallGap" w:sz="4" w:space="0" w:color="595959" w:themeColor="text1" w:themeTint="A6"/>
            </w:tcBorders>
            <w:vAlign w:val="center"/>
          </w:tcPr>
          <w:p w14:paraId="5FCC2FCF" w14:textId="6D3C2B6C" w:rsidR="004E4A12" w:rsidRPr="00FB328C" w:rsidRDefault="004E4A12" w:rsidP="004E4A12">
            <w:pPr>
              <w:jc w:val="right"/>
              <w:rPr>
                <w:rFonts w:eastAsia="Times New Roman" w:cs="Times New Roman"/>
                <w:color w:val="auto"/>
              </w:rPr>
            </w:pPr>
            <w:r w:rsidRPr="00FB328C">
              <w:rPr>
                <w:rFonts w:eastAsia="Times New Roman" w:cs="Times New Roman"/>
                <w:color w:val="auto"/>
              </w:rPr>
              <w:t>34.6%</w:t>
            </w:r>
          </w:p>
        </w:tc>
        <w:tc>
          <w:tcPr>
            <w:tcW w:w="540" w:type="pct"/>
            <w:tcBorders>
              <w:top w:val="dashSmallGap" w:sz="4" w:space="0" w:color="595959" w:themeColor="text1" w:themeTint="A6"/>
              <w:bottom w:val="dashSmallGap" w:sz="4" w:space="0" w:color="595959" w:themeColor="text1" w:themeTint="A6"/>
            </w:tcBorders>
            <w:noWrap/>
            <w:vAlign w:val="center"/>
          </w:tcPr>
          <w:p w14:paraId="3752F81C" w14:textId="385AC97E" w:rsidR="004E4A12" w:rsidRPr="00FB328C" w:rsidRDefault="004E4A12" w:rsidP="004E4A12">
            <w:pPr>
              <w:jc w:val="right"/>
              <w:rPr>
                <w:rFonts w:eastAsia="Times New Roman" w:cs="Times New Roman"/>
                <w:color w:val="auto"/>
              </w:rPr>
            </w:pPr>
            <w:r w:rsidRPr="00FB328C">
              <w:rPr>
                <w:rFonts w:eastAsia="Times New Roman" w:cs="Times New Roman"/>
                <w:color w:val="auto"/>
              </w:rPr>
              <w:t>32</w:t>
            </w:r>
          </w:p>
        </w:tc>
        <w:tc>
          <w:tcPr>
            <w:tcW w:w="540" w:type="pct"/>
            <w:tcBorders>
              <w:top w:val="dashSmallGap" w:sz="4" w:space="0" w:color="595959" w:themeColor="text1" w:themeTint="A6"/>
              <w:bottom w:val="dashSmallGap" w:sz="4" w:space="0" w:color="595959" w:themeColor="text1" w:themeTint="A6"/>
            </w:tcBorders>
            <w:vAlign w:val="center"/>
          </w:tcPr>
          <w:p w14:paraId="050510D5" w14:textId="0DF0B8F9" w:rsidR="004E4A12" w:rsidRPr="00FB328C" w:rsidRDefault="004E4A12" w:rsidP="004E4A12">
            <w:pPr>
              <w:jc w:val="right"/>
              <w:rPr>
                <w:rFonts w:eastAsia="Times New Roman" w:cs="Times New Roman"/>
                <w:color w:val="auto"/>
              </w:rPr>
            </w:pPr>
            <w:r w:rsidRPr="00FB328C">
              <w:rPr>
                <w:rFonts w:eastAsia="Times New Roman" w:cs="Times New Roman"/>
                <w:color w:val="auto"/>
              </w:rPr>
              <w:t>19.9%</w:t>
            </w:r>
          </w:p>
        </w:tc>
        <w:tc>
          <w:tcPr>
            <w:tcW w:w="600" w:type="pct"/>
            <w:tcBorders>
              <w:top w:val="dashSmallGap" w:sz="4" w:space="0" w:color="595959" w:themeColor="text1" w:themeTint="A6"/>
              <w:bottom w:val="dashSmallGap" w:sz="4" w:space="0" w:color="595959" w:themeColor="text1" w:themeTint="A6"/>
            </w:tcBorders>
            <w:noWrap/>
          </w:tcPr>
          <w:p w14:paraId="2E6379DF" w14:textId="5B9AA368" w:rsidR="004E4A12" w:rsidRPr="00FB328C" w:rsidRDefault="004E4A12" w:rsidP="004E4A12">
            <w:pPr>
              <w:jc w:val="right"/>
              <w:rPr>
                <w:rFonts w:eastAsia="Times New Roman" w:cs="Times New Roman"/>
                <w:color w:val="auto"/>
              </w:rPr>
            </w:pPr>
            <w:r w:rsidRPr="00FB328C">
              <w:rPr>
                <w:rFonts w:eastAsia="Times New Roman" w:cs="Times New Roman"/>
                <w:color w:val="auto"/>
              </w:rPr>
              <w:t>38.8%</w:t>
            </w:r>
          </w:p>
        </w:tc>
        <w:tc>
          <w:tcPr>
            <w:tcW w:w="598" w:type="pct"/>
            <w:tcBorders>
              <w:top w:val="dashSmallGap" w:sz="4" w:space="0" w:color="595959" w:themeColor="text1" w:themeTint="A6"/>
              <w:bottom w:val="dashSmallGap" w:sz="4" w:space="0" w:color="595959" w:themeColor="text1" w:themeTint="A6"/>
            </w:tcBorders>
          </w:tcPr>
          <w:p w14:paraId="39472638" w14:textId="7473C1C4" w:rsidR="004E4A12" w:rsidRPr="00FB328C" w:rsidRDefault="004E4A12" w:rsidP="004E4A12">
            <w:pPr>
              <w:jc w:val="right"/>
              <w:rPr>
                <w:rFonts w:eastAsia="Times New Roman" w:cs="Times New Roman"/>
                <w:color w:val="auto"/>
              </w:rPr>
            </w:pPr>
            <w:r w:rsidRPr="00FB328C">
              <w:rPr>
                <w:rFonts w:eastAsia="Times New Roman" w:cs="Times New Roman"/>
                <w:color w:val="auto"/>
              </w:rPr>
              <w:t>38.8%</w:t>
            </w:r>
          </w:p>
        </w:tc>
      </w:tr>
      <w:tr w:rsidR="00FB328C" w:rsidRPr="00FB328C" w14:paraId="265E6BA3"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740C8BAE" w14:textId="7D42E0DA" w:rsidR="004E4A12" w:rsidRPr="00FB328C" w:rsidRDefault="004E4A12" w:rsidP="004E4A12">
            <w:pPr>
              <w:rPr>
                <w:rFonts w:eastAsia="Times New Roman" w:cs="Times New Roman"/>
                <w:b/>
                <w:color w:val="auto"/>
              </w:rPr>
            </w:pPr>
            <w:r w:rsidRPr="00FB328C">
              <w:rPr>
                <w:rFonts w:eastAsia="Times New Roman" w:cs="Times New Roman"/>
                <w:color w:val="auto"/>
              </w:rPr>
              <w:t>Face-to-face</w:t>
            </w:r>
            <w:r w:rsidR="00AC5C50">
              <w:rPr>
                <w:rFonts w:eastAsia="Times New Roman" w:cs="Times New Roman"/>
                <w:color w:val="auto"/>
              </w:rPr>
              <w:t xml:space="preserve"> </w:t>
            </w:r>
            <w:r w:rsidRPr="00FB328C">
              <w:rPr>
                <w:rFonts w:eastAsia="Times New Roman" w:cs="Times New Roman"/>
                <w:color w:val="auto"/>
              </w:rPr>
              <w:t>appeals</w:t>
            </w:r>
          </w:p>
        </w:tc>
        <w:tc>
          <w:tcPr>
            <w:tcW w:w="53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16846003" w14:textId="66F4E5E5" w:rsidR="004E4A12" w:rsidRPr="00FB328C" w:rsidRDefault="004E4A12" w:rsidP="004E4A12">
            <w:pPr>
              <w:jc w:val="right"/>
              <w:rPr>
                <w:rFonts w:eastAsia="Times New Roman" w:cs="Times New Roman"/>
                <w:color w:val="auto"/>
              </w:rPr>
            </w:pPr>
            <w:r w:rsidRPr="00FB328C">
              <w:rPr>
                <w:rFonts w:eastAsia="Times New Roman" w:cs="Times New Roman"/>
                <w:color w:val="auto"/>
              </w:rPr>
              <w:t>72</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F6401C5" w14:textId="5C24804B" w:rsidR="004E4A12" w:rsidRPr="00FB328C" w:rsidRDefault="004E4A12" w:rsidP="004E4A12">
            <w:pPr>
              <w:jc w:val="right"/>
              <w:rPr>
                <w:rFonts w:eastAsia="Times New Roman" w:cs="Times New Roman"/>
                <w:color w:val="auto"/>
              </w:rPr>
            </w:pPr>
            <w:r w:rsidRPr="00FB328C">
              <w:rPr>
                <w:rFonts w:eastAsia="Times New Roman" w:cs="Times New Roman"/>
                <w:color w:val="auto"/>
              </w:rPr>
              <w:t>24.9%</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6AA4C29F" w14:textId="7F5AB1FB" w:rsidR="004E4A12" w:rsidRPr="00FB328C" w:rsidRDefault="004E4A12" w:rsidP="004E4A12">
            <w:pPr>
              <w:jc w:val="right"/>
              <w:rPr>
                <w:rFonts w:eastAsia="Times New Roman" w:cs="Times New Roman"/>
                <w:color w:val="auto"/>
              </w:rPr>
            </w:pPr>
            <w:r w:rsidRPr="00FB328C">
              <w:rPr>
                <w:rFonts w:eastAsia="Times New Roman" w:cs="Times New Roman"/>
                <w:color w:val="auto"/>
              </w:rPr>
              <w:t>41</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CB48DE" w14:textId="556AEA3C" w:rsidR="004E4A12" w:rsidRPr="00FB328C" w:rsidRDefault="004E4A12" w:rsidP="004E4A12">
            <w:pPr>
              <w:jc w:val="right"/>
              <w:rPr>
                <w:rFonts w:eastAsia="Times New Roman" w:cs="Times New Roman"/>
                <w:color w:val="auto"/>
              </w:rPr>
            </w:pPr>
            <w:r w:rsidRPr="00FB328C">
              <w:rPr>
                <w:rFonts w:eastAsia="Times New Roman" w:cs="Times New Roman"/>
                <w:color w:val="auto"/>
              </w:rPr>
              <w:t>25.5%</w:t>
            </w:r>
          </w:p>
        </w:tc>
        <w:tc>
          <w:tcPr>
            <w:tcW w:w="600" w:type="pct"/>
            <w:tcBorders>
              <w:top w:val="dashSmallGap" w:sz="4" w:space="0" w:color="595959" w:themeColor="text1" w:themeTint="A6"/>
              <w:bottom w:val="dashSmallGap" w:sz="4" w:space="0" w:color="595959" w:themeColor="text1" w:themeTint="A6"/>
            </w:tcBorders>
            <w:shd w:val="clear" w:color="auto" w:fill="D9D9D9" w:themeFill="background1" w:themeFillShade="D9"/>
            <w:noWrap/>
          </w:tcPr>
          <w:p w14:paraId="0AB75733" w14:textId="567BAB7D" w:rsidR="004E4A12" w:rsidRPr="00FB328C" w:rsidRDefault="004E4A12" w:rsidP="004E4A12">
            <w:pPr>
              <w:jc w:val="right"/>
              <w:rPr>
                <w:rFonts w:eastAsia="Times New Roman" w:cs="Times New Roman"/>
                <w:color w:val="auto"/>
              </w:rPr>
            </w:pPr>
            <w:r w:rsidRPr="00FB328C">
              <w:rPr>
                <w:rFonts w:eastAsia="Times New Roman" w:cs="Times New Roman"/>
                <w:color w:val="auto"/>
              </w:rPr>
              <w:t>132</w:t>
            </w:r>
          </w:p>
        </w:tc>
        <w:tc>
          <w:tcPr>
            <w:tcW w:w="59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98FE3E" w14:textId="17DD670E" w:rsidR="004E4A12" w:rsidRPr="00FB328C" w:rsidRDefault="004E4A12" w:rsidP="004E4A12">
            <w:pPr>
              <w:jc w:val="right"/>
              <w:rPr>
                <w:rFonts w:eastAsia="Times New Roman" w:cs="Times New Roman"/>
                <w:color w:val="auto"/>
              </w:rPr>
            </w:pPr>
            <w:r w:rsidRPr="00FB328C">
              <w:rPr>
                <w:rFonts w:eastAsia="Times New Roman" w:cs="Times New Roman"/>
                <w:color w:val="auto"/>
              </w:rPr>
              <w:t>132</w:t>
            </w:r>
          </w:p>
        </w:tc>
      </w:tr>
      <w:tr w:rsidR="00FB328C" w:rsidRPr="00FB328C" w14:paraId="163AAEF6" w14:textId="77777777" w:rsidTr="00B56002">
        <w:trPr>
          <w:cnfStyle w:val="000000010000" w:firstRow="0" w:lastRow="0" w:firstColumn="0" w:lastColumn="0" w:oddVBand="0" w:evenVBand="0" w:oddHBand="0" w:evenHBand="1"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noWrap/>
            <w:hideMark/>
          </w:tcPr>
          <w:p w14:paraId="0F542143" w14:textId="1B029949" w:rsidR="004E4A12" w:rsidRPr="00FB328C" w:rsidRDefault="004E4A12" w:rsidP="004E4A12">
            <w:pPr>
              <w:rPr>
                <w:rFonts w:eastAsia="Times New Roman" w:cs="Times New Roman"/>
                <w:b/>
                <w:color w:val="auto"/>
              </w:rPr>
            </w:pPr>
            <w:r w:rsidRPr="00FB328C">
              <w:rPr>
                <w:rFonts w:eastAsia="Times New Roman" w:cs="Times New Roman"/>
                <w:color w:val="auto"/>
              </w:rPr>
              <w:t>Corporate</w:t>
            </w:r>
            <w:r w:rsidR="00AC5C50">
              <w:rPr>
                <w:rFonts w:eastAsia="Times New Roman" w:cs="Times New Roman"/>
                <w:color w:val="auto"/>
              </w:rPr>
              <w:t xml:space="preserve"> </w:t>
            </w:r>
            <w:r w:rsidRPr="00FB328C">
              <w:rPr>
                <w:rFonts w:eastAsia="Times New Roman" w:cs="Times New Roman"/>
                <w:color w:val="auto"/>
              </w:rPr>
              <w:t>appeals</w:t>
            </w:r>
          </w:p>
        </w:tc>
        <w:tc>
          <w:tcPr>
            <w:tcW w:w="538" w:type="pct"/>
            <w:tcBorders>
              <w:top w:val="dashSmallGap" w:sz="4" w:space="0" w:color="595959" w:themeColor="text1" w:themeTint="A6"/>
              <w:bottom w:val="dashSmallGap" w:sz="4" w:space="0" w:color="595959" w:themeColor="text1" w:themeTint="A6"/>
            </w:tcBorders>
            <w:noWrap/>
            <w:vAlign w:val="center"/>
          </w:tcPr>
          <w:p w14:paraId="2C28BDF4" w14:textId="01A8E9F9" w:rsidR="004E4A12" w:rsidRPr="00FB328C" w:rsidRDefault="004E4A12" w:rsidP="004E4A12">
            <w:pPr>
              <w:jc w:val="right"/>
              <w:rPr>
                <w:rFonts w:eastAsia="Times New Roman" w:cs="Times New Roman"/>
                <w:color w:val="auto"/>
              </w:rPr>
            </w:pPr>
            <w:r w:rsidRPr="00FB328C">
              <w:rPr>
                <w:rFonts w:eastAsia="Times New Roman" w:cs="Times New Roman"/>
                <w:color w:val="auto"/>
              </w:rPr>
              <w:t>91</w:t>
            </w:r>
          </w:p>
        </w:tc>
        <w:tc>
          <w:tcPr>
            <w:tcW w:w="540" w:type="pct"/>
            <w:tcBorders>
              <w:top w:val="dashSmallGap" w:sz="4" w:space="0" w:color="595959" w:themeColor="text1" w:themeTint="A6"/>
              <w:bottom w:val="dashSmallGap" w:sz="4" w:space="0" w:color="595959" w:themeColor="text1" w:themeTint="A6"/>
            </w:tcBorders>
            <w:vAlign w:val="center"/>
          </w:tcPr>
          <w:p w14:paraId="320C15E1" w14:textId="4824B7B2" w:rsidR="004E4A12" w:rsidRPr="00FB328C" w:rsidRDefault="004E4A12" w:rsidP="004E4A12">
            <w:pPr>
              <w:jc w:val="right"/>
              <w:rPr>
                <w:rFonts w:eastAsia="Times New Roman" w:cs="Times New Roman"/>
                <w:color w:val="auto"/>
              </w:rPr>
            </w:pPr>
            <w:r w:rsidRPr="00FB328C">
              <w:rPr>
                <w:rFonts w:eastAsia="Times New Roman" w:cs="Times New Roman"/>
                <w:color w:val="auto"/>
              </w:rPr>
              <w:t>31.5%</w:t>
            </w:r>
          </w:p>
        </w:tc>
        <w:tc>
          <w:tcPr>
            <w:tcW w:w="540" w:type="pct"/>
            <w:tcBorders>
              <w:top w:val="dashSmallGap" w:sz="4" w:space="0" w:color="595959" w:themeColor="text1" w:themeTint="A6"/>
              <w:bottom w:val="dashSmallGap" w:sz="4" w:space="0" w:color="595959" w:themeColor="text1" w:themeTint="A6"/>
            </w:tcBorders>
            <w:noWrap/>
            <w:vAlign w:val="center"/>
          </w:tcPr>
          <w:p w14:paraId="14B02338" w14:textId="43A7F105" w:rsidR="004E4A12" w:rsidRPr="00FB328C" w:rsidRDefault="004E4A12" w:rsidP="004E4A12">
            <w:pPr>
              <w:jc w:val="right"/>
              <w:rPr>
                <w:rFonts w:eastAsia="Times New Roman" w:cs="Times New Roman"/>
                <w:color w:val="auto"/>
              </w:rPr>
            </w:pPr>
            <w:r w:rsidRPr="00FB328C">
              <w:rPr>
                <w:rFonts w:eastAsia="Times New Roman" w:cs="Times New Roman"/>
                <w:color w:val="auto"/>
              </w:rPr>
              <w:t>36</w:t>
            </w:r>
          </w:p>
        </w:tc>
        <w:tc>
          <w:tcPr>
            <w:tcW w:w="540" w:type="pct"/>
            <w:tcBorders>
              <w:top w:val="dashSmallGap" w:sz="4" w:space="0" w:color="595959" w:themeColor="text1" w:themeTint="A6"/>
              <w:bottom w:val="dashSmallGap" w:sz="4" w:space="0" w:color="595959" w:themeColor="text1" w:themeTint="A6"/>
            </w:tcBorders>
            <w:vAlign w:val="center"/>
          </w:tcPr>
          <w:p w14:paraId="4443E3F3" w14:textId="1CD62B74" w:rsidR="004E4A12" w:rsidRPr="00FB328C" w:rsidRDefault="004E4A12" w:rsidP="004E4A12">
            <w:pPr>
              <w:jc w:val="right"/>
              <w:rPr>
                <w:rFonts w:eastAsia="Times New Roman" w:cs="Times New Roman"/>
                <w:color w:val="auto"/>
              </w:rPr>
            </w:pPr>
            <w:r w:rsidRPr="00FB328C">
              <w:rPr>
                <w:rFonts w:eastAsia="Times New Roman" w:cs="Times New Roman"/>
                <w:color w:val="auto"/>
              </w:rPr>
              <w:t>22.4%</w:t>
            </w:r>
          </w:p>
        </w:tc>
        <w:tc>
          <w:tcPr>
            <w:tcW w:w="600" w:type="pct"/>
            <w:tcBorders>
              <w:top w:val="dashSmallGap" w:sz="4" w:space="0" w:color="595959" w:themeColor="text1" w:themeTint="A6"/>
              <w:bottom w:val="dashSmallGap" w:sz="4" w:space="0" w:color="595959" w:themeColor="text1" w:themeTint="A6"/>
            </w:tcBorders>
            <w:noWrap/>
          </w:tcPr>
          <w:p w14:paraId="7B8CBB7D" w14:textId="616ECB07" w:rsidR="004E4A12" w:rsidRPr="00FB328C" w:rsidRDefault="004E4A12" w:rsidP="004E4A12">
            <w:pPr>
              <w:jc w:val="right"/>
              <w:rPr>
                <w:rFonts w:eastAsia="Times New Roman" w:cs="Times New Roman"/>
                <w:color w:val="auto"/>
              </w:rPr>
            </w:pPr>
            <w:r w:rsidRPr="00FB328C">
              <w:rPr>
                <w:rFonts w:eastAsia="Times New Roman" w:cs="Times New Roman"/>
                <w:color w:val="auto"/>
              </w:rPr>
              <w:t>29.3%</w:t>
            </w:r>
          </w:p>
        </w:tc>
        <w:tc>
          <w:tcPr>
            <w:tcW w:w="598" w:type="pct"/>
            <w:tcBorders>
              <w:top w:val="dashSmallGap" w:sz="4" w:space="0" w:color="595959" w:themeColor="text1" w:themeTint="A6"/>
              <w:bottom w:val="dashSmallGap" w:sz="4" w:space="0" w:color="595959" w:themeColor="text1" w:themeTint="A6"/>
            </w:tcBorders>
          </w:tcPr>
          <w:p w14:paraId="61019EEC" w14:textId="23C73876" w:rsidR="004E4A12" w:rsidRPr="00FB328C" w:rsidRDefault="004E4A12" w:rsidP="004E4A12">
            <w:pPr>
              <w:jc w:val="right"/>
              <w:rPr>
                <w:rFonts w:eastAsia="Times New Roman" w:cs="Times New Roman"/>
                <w:color w:val="auto"/>
              </w:rPr>
            </w:pPr>
            <w:r w:rsidRPr="00FB328C">
              <w:rPr>
                <w:rFonts w:eastAsia="Times New Roman" w:cs="Times New Roman"/>
                <w:color w:val="auto"/>
              </w:rPr>
              <w:t>29.3%</w:t>
            </w:r>
          </w:p>
        </w:tc>
      </w:tr>
      <w:tr w:rsidR="00FB328C" w:rsidRPr="00FB328C" w14:paraId="6A8417D4"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6456C412" w14:textId="0F984D6F" w:rsidR="004E4A12" w:rsidRPr="00FB328C" w:rsidRDefault="004E4A12" w:rsidP="004E4A12">
            <w:pPr>
              <w:rPr>
                <w:rFonts w:eastAsia="Times New Roman" w:cs="Times New Roman"/>
                <w:b/>
                <w:color w:val="auto"/>
              </w:rPr>
            </w:pPr>
            <w:r w:rsidRPr="00FB328C">
              <w:rPr>
                <w:rFonts w:eastAsia="Times New Roman" w:cs="Times New Roman"/>
                <w:color w:val="auto"/>
              </w:rPr>
              <w:t>Nongovernment</w:t>
            </w:r>
            <w:r w:rsidR="00AC5C50">
              <w:rPr>
                <w:rFonts w:eastAsia="Times New Roman" w:cs="Times New Roman"/>
                <w:color w:val="auto"/>
              </w:rPr>
              <w:t xml:space="preserve"> </w:t>
            </w:r>
            <w:r w:rsidRPr="00FB328C">
              <w:rPr>
                <w:rFonts w:eastAsia="Times New Roman" w:cs="Times New Roman"/>
                <w:color w:val="auto"/>
              </w:rPr>
              <w:t>grant</w:t>
            </w:r>
            <w:r w:rsidR="00AC5C50">
              <w:rPr>
                <w:rFonts w:eastAsia="Times New Roman" w:cs="Times New Roman"/>
                <w:color w:val="auto"/>
              </w:rPr>
              <w:t xml:space="preserve"> </w:t>
            </w:r>
            <w:r w:rsidRPr="00FB328C">
              <w:rPr>
                <w:rFonts w:eastAsia="Times New Roman" w:cs="Times New Roman"/>
                <w:color w:val="auto"/>
              </w:rPr>
              <w:t>seeking</w:t>
            </w:r>
          </w:p>
        </w:tc>
        <w:tc>
          <w:tcPr>
            <w:tcW w:w="53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3C0FF70" w14:textId="5F4DC46D" w:rsidR="004E4A12" w:rsidRPr="00FB328C" w:rsidRDefault="004E4A12" w:rsidP="004E4A12">
            <w:pPr>
              <w:jc w:val="right"/>
              <w:rPr>
                <w:rFonts w:eastAsia="Times New Roman" w:cs="Times New Roman"/>
                <w:color w:val="auto"/>
              </w:rPr>
            </w:pPr>
            <w:r w:rsidRPr="00FB328C">
              <w:rPr>
                <w:rFonts w:eastAsia="Times New Roman" w:cs="Times New Roman"/>
                <w:color w:val="auto"/>
              </w:rPr>
              <w:t>91</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E142DA0" w14:textId="457567C8" w:rsidR="004E4A12" w:rsidRPr="00FB328C" w:rsidRDefault="004E4A12" w:rsidP="004E4A12">
            <w:pPr>
              <w:jc w:val="right"/>
              <w:rPr>
                <w:rFonts w:eastAsia="Times New Roman" w:cs="Times New Roman"/>
                <w:color w:val="auto"/>
              </w:rPr>
            </w:pPr>
            <w:r w:rsidRPr="00FB328C">
              <w:rPr>
                <w:rFonts w:eastAsia="Times New Roman" w:cs="Times New Roman"/>
                <w:color w:val="auto"/>
              </w:rPr>
              <w:t>31.5%</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072726F9" w14:textId="441B49DC" w:rsidR="004E4A12" w:rsidRPr="00FB328C" w:rsidRDefault="004E4A12" w:rsidP="004E4A12">
            <w:pPr>
              <w:jc w:val="right"/>
              <w:rPr>
                <w:rFonts w:eastAsia="Times New Roman" w:cs="Times New Roman"/>
                <w:color w:val="auto"/>
              </w:rPr>
            </w:pPr>
            <w:r w:rsidRPr="00FB328C">
              <w:rPr>
                <w:rFonts w:eastAsia="Times New Roman" w:cs="Times New Roman"/>
                <w:color w:val="auto"/>
              </w:rPr>
              <w:t>69</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0EDBC1" w14:textId="65ED4D78" w:rsidR="004E4A12" w:rsidRPr="00FB328C" w:rsidRDefault="004E4A12" w:rsidP="004E4A12">
            <w:pPr>
              <w:jc w:val="right"/>
              <w:rPr>
                <w:rFonts w:eastAsia="Times New Roman" w:cs="Times New Roman"/>
                <w:color w:val="auto"/>
              </w:rPr>
            </w:pPr>
            <w:r w:rsidRPr="00FB328C">
              <w:rPr>
                <w:rFonts w:eastAsia="Times New Roman" w:cs="Times New Roman"/>
                <w:color w:val="auto"/>
              </w:rPr>
              <w:t>42.9%</w:t>
            </w:r>
          </w:p>
        </w:tc>
        <w:tc>
          <w:tcPr>
            <w:tcW w:w="600" w:type="pct"/>
            <w:tcBorders>
              <w:top w:val="dashSmallGap" w:sz="4" w:space="0" w:color="595959" w:themeColor="text1" w:themeTint="A6"/>
              <w:bottom w:val="dashSmallGap" w:sz="4" w:space="0" w:color="595959" w:themeColor="text1" w:themeTint="A6"/>
            </w:tcBorders>
            <w:shd w:val="clear" w:color="auto" w:fill="D9D9D9" w:themeFill="background1" w:themeFillShade="D9"/>
            <w:noWrap/>
          </w:tcPr>
          <w:p w14:paraId="49111E8E" w14:textId="726FA59B" w:rsidR="004E4A12" w:rsidRPr="00FB328C" w:rsidRDefault="004E4A12" w:rsidP="004E4A12">
            <w:pPr>
              <w:jc w:val="right"/>
              <w:rPr>
                <w:rFonts w:eastAsia="Times New Roman" w:cs="Times New Roman"/>
                <w:color w:val="auto"/>
              </w:rPr>
            </w:pPr>
            <w:r w:rsidRPr="00FB328C">
              <w:rPr>
                <w:rFonts w:eastAsia="Times New Roman" w:cs="Times New Roman"/>
                <w:color w:val="auto"/>
              </w:rPr>
              <w:t>113</w:t>
            </w:r>
          </w:p>
        </w:tc>
        <w:tc>
          <w:tcPr>
            <w:tcW w:w="59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0CE0434" w14:textId="2CCDDF6F" w:rsidR="004E4A12" w:rsidRPr="00FB328C" w:rsidRDefault="004E4A12" w:rsidP="004E4A12">
            <w:pPr>
              <w:jc w:val="right"/>
              <w:rPr>
                <w:rFonts w:eastAsia="Times New Roman" w:cs="Times New Roman"/>
                <w:color w:val="auto"/>
              </w:rPr>
            </w:pPr>
            <w:r w:rsidRPr="00FB328C">
              <w:rPr>
                <w:rFonts w:eastAsia="Times New Roman" w:cs="Times New Roman"/>
                <w:color w:val="auto"/>
              </w:rPr>
              <w:t>113</w:t>
            </w:r>
          </w:p>
        </w:tc>
      </w:tr>
      <w:tr w:rsidR="00FB328C" w:rsidRPr="00FB328C" w14:paraId="7FA4DE9A" w14:textId="77777777" w:rsidTr="00B56002">
        <w:trPr>
          <w:cnfStyle w:val="000000010000" w:firstRow="0" w:lastRow="0" w:firstColumn="0" w:lastColumn="0" w:oddVBand="0" w:evenVBand="0" w:oddHBand="0" w:evenHBand="1"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noWrap/>
            <w:hideMark/>
          </w:tcPr>
          <w:p w14:paraId="68931128" w14:textId="77777777" w:rsidR="004E4A12" w:rsidRPr="00FB328C" w:rsidRDefault="004E4A12" w:rsidP="004E4A12">
            <w:pPr>
              <w:rPr>
                <w:rFonts w:eastAsia="Times New Roman" w:cs="Times New Roman"/>
                <w:b/>
                <w:color w:val="auto"/>
              </w:rPr>
            </w:pPr>
            <w:r w:rsidRPr="00FB328C">
              <w:rPr>
                <w:rFonts w:eastAsia="Times New Roman" w:cs="Times New Roman"/>
                <w:color w:val="auto"/>
              </w:rPr>
              <w:t>Events</w:t>
            </w:r>
          </w:p>
        </w:tc>
        <w:tc>
          <w:tcPr>
            <w:tcW w:w="538" w:type="pct"/>
            <w:tcBorders>
              <w:top w:val="dashSmallGap" w:sz="4" w:space="0" w:color="595959" w:themeColor="text1" w:themeTint="A6"/>
              <w:bottom w:val="dashSmallGap" w:sz="4" w:space="0" w:color="595959" w:themeColor="text1" w:themeTint="A6"/>
            </w:tcBorders>
            <w:noWrap/>
            <w:vAlign w:val="center"/>
          </w:tcPr>
          <w:p w14:paraId="7EFF60A6" w14:textId="5BC1D88C" w:rsidR="004E4A12" w:rsidRPr="00FB328C" w:rsidRDefault="004E4A12" w:rsidP="004E4A12">
            <w:pPr>
              <w:jc w:val="right"/>
              <w:rPr>
                <w:rFonts w:eastAsia="Times New Roman" w:cs="Times New Roman"/>
                <w:color w:val="auto"/>
              </w:rPr>
            </w:pPr>
            <w:r w:rsidRPr="00FB328C">
              <w:rPr>
                <w:rFonts w:eastAsia="Times New Roman" w:cs="Times New Roman"/>
                <w:color w:val="auto"/>
              </w:rPr>
              <w:t>165</w:t>
            </w:r>
          </w:p>
        </w:tc>
        <w:tc>
          <w:tcPr>
            <w:tcW w:w="540" w:type="pct"/>
            <w:tcBorders>
              <w:top w:val="dashSmallGap" w:sz="4" w:space="0" w:color="595959" w:themeColor="text1" w:themeTint="A6"/>
              <w:bottom w:val="dashSmallGap" w:sz="4" w:space="0" w:color="595959" w:themeColor="text1" w:themeTint="A6"/>
            </w:tcBorders>
            <w:vAlign w:val="center"/>
          </w:tcPr>
          <w:p w14:paraId="262BCEAC" w14:textId="369D588A" w:rsidR="004E4A12" w:rsidRPr="00FB328C" w:rsidRDefault="004E4A12" w:rsidP="004E4A12">
            <w:pPr>
              <w:jc w:val="right"/>
              <w:rPr>
                <w:rFonts w:eastAsia="Times New Roman" w:cs="Times New Roman"/>
                <w:color w:val="auto"/>
              </w:rPr>
            </w:pPr>
            <w:r w:rsidRPr="00FB328C">
              <w:rPr>
                <w:rFonts w:eastAsia="Times New Roman" w:cs="Times New Roman"/>
                <w:color w:val="auto"/>
              </w:rPr>
              <w:t>57.1%</w:t>
            </w:r>
          </w:p>
        </w:tc>
        <w:tc>
          <w:tcPr>
            <w:tcW w:w="540" w:type="pct"/>
            <w:tcBorders>
              <w:top w:val="dashSmallGap" w:sz="4" w:space="0" w:color="595959" w:themeColor="text1" w:themeTint="A6"/>
              <w:bottom w:val="dashSmallGap" w:sz="4" w:space="0" w:color="595959" w:themeColor="text1" w:themeTint="A6"/>
            </w:tcBorders>
            <w:noWrap/>
            <w:vAlign w:val="center"/>
          </w:tcPr>
          <w:p w14:paraId="79A45474" w14:textId="4D5A6C44" w:rsidR="004E4A12" w:rsidRPr="00FB328C" w:rsidRDefault="004E4A12" w:rsidP="004E4A12">
            <w:pPr>
              <w:jc w:val="right"/>
              <w:rPr>
                <w:rFonts w:eastAsia="Times New Roman" w:cs="Times New Roman"/>
                <w:color w:val="auto"/>
              </w:rPr>
            </w:pPr>
            <w:r w:rsidRPr="00FB328C">
              <w:rPr>
                <w:rFonts w:eastAsia="Times New Roman" w:cs="Times New Roman"/>
                <w:color w:val="auto"/>
              </w:rPr>
              <w:t>93</w:t>
            </w:r>
          </w:p>
        </w:tc>
        <w:tc>
          <w:tcPr>
            <w:tcW w:w="540" w:type="pct"/>
            <w:tcBorders>
              <w:top w:val="dashSmallGap" w:sz="4" w:space="0" w:color="595959" w:themeColor="text1" w:themeTint="A6"/>
              <w:bottom w:val="dashSmallGap" w:sz="4" w:space="0" w:color="595959" w:themeColor="text1" w:themeTint="A6"/>
            </w:tcBorders>
            <w:vAlign w:val="center"/>
          </w:tcPr>
          <w:p w14:paraId="3048DA48" w14:textId="20F84725" w:rsidR="004E4A12" w:rsidRPr="00FB328C" w:rsidRDefault="004E4A12" w:rsidP="004E4A12">
            <w:pPr>
              <w:jc w:val="right"/>
              <w:rPr>
                <w:rFonts w:eastAsia="Times New Roman" w:cs="Times New Roman"/>
                <w:color w:val="auto"/>
              </w:rPr>
            </w:pPr>
            <w:r w:rsidRPr="00FB328C">
              <w:rPr>
                <w:rFonts w:eastAsia="Times New Roman" w:cs="Times New Roman"/>
                <w:color w:val="auto"/>
              </w:rPr>
              <w:t>57.8%</w:t>
            </w:r>
          </w:p>
        </w:tc>
        <w:tc>
          <w:tcPr>
            <w:tcW w:w="600" w:type="pct"/>
            <w:tcBorders>
              <w:top w:val="dashSmallGap" w:sz="4" w:space="0" w:color="595959" w:themeColor="text1" w:themeTint="A6"/>
              <w:bottom w:val="dashSmallGap" w:sz="4" w:space="0" w:color="595959" w:themeColor="text1" w:themeTint="A6"/>
            </w:tcBorders>
            <w:noWrap/>
          </w:tcPr>
          <w:p w14:paraId="75EAC49C" w14:textId="403111E3" w:rsidR="004E4A12" w:rsidRPr="00FB328C" w:rsidRDefault="004E4A12" w:rsidP="004E4A12">
            <w:pPr>
              <w:jc w:val="right"/>
              <w:rPr>
                <w:rFonts w:eastAsia="Times New Roman" w:cs="Times New Roman"/>
                <w:color w:val="auto"/>
              </w:rPr>
            </w:pPr>
            <w:r w:rsidRPr="00FB328C">
              <w:rPr>
                <w:rFonts w:eastAsia="Times New Roman" w:cs="Times New Roman"/>
                <w:color w:val="auto"/>
              </w:rPr>
              <w:t>25.1%</w:t>
            </w:r>
          </w:p>
        </w:tc>
        <w:tc>
          <w:tcPr>
            <w:tcW w:w="598" w:type="pct"/>
            <w:tcBorders>
              <w:top w:val="dashSmallGap" w:sz="4" w:space="0" w:color="595959" w:themeColor="text1" w:themeTint="A6"/>
              <w:bottom w:val="dashSmallGap" w:sz="4" w:space="0" w:color="595959" w:themeColor="text1" w:themeTint="A6"/>
            </w:tcBorders>
          </w:tcPr>
          <w:p w14:paraId="4A858750" w14:textId="7101739F" w:rsidR="004E4A12" w:rsidRPr="00FB328C" w:rsidRDefault="004E4A12" w:rsidP="004E4A12">
            <w:pPr>
              <w:jc w:val="right"/>
              <w:rPr>
                <w:rFonts w:eastAsia="Times New Roman" w:cs="Times New Roman"/>
                <w:color w:val="auto"/>
              </w:rPr>
            </w:pPr>
            <w:r w:rsidRPr="00FB328C">
              <w:rPr>
                <w:rFonts w:eastAsia="Times New Roman" w:cs="Times New Roman"/>
                <w:color w:val="auto"/>
              </w:rPr>
              <w:t>25.1%</w:t>
            </w:r>
          </w:p>
        </w:tc>
      </w:tr>
      <w:tr w:rsidR="00FB328C" w:rsidRPr="00FB328C" w14:paraId="089EE864"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72FCB247" w14:textId="33EB8D2E" w:rsidR="004E4A12" w:rsidRPr="00FB328C" w:rsidRDefault="004E4A12" w:rsidP="004E4A12">
            <w:pPr>
              <w:rPr>
                <w:rFonts w:eastAsia="Times New Roman" w:cs="Times New Roman"/>
                <w:b/>
                <w:color w:val="auto"/>
              </w:rPr>
            </w:pPr>
            <w:r w:rsidRPr="00FB328C">
              <w:rPr>
                <w:rFonts w:eastAsia="Times New Roman" w:cs="Times New Roman"/>
                <w:color w:val="auto"/>
              </w:rPr>
              <w:t>Sale</w:t>
            </w:r>
            <w:r w:rsidR="00AC5C50">
              <w:rPr>
                <w:rFonts w:eastAsia="Times New Roman" w:cs="Times New Roman"/>
                <w:color w:val="auto"/>
              </w:rPr>
              <w:t xml:space="preserve"> </w:t>
            </w:r>
            <w:r w:rsidRPr="00FB328C">
              <w:rPr>
                <w:rFonts w:eastAsia="Times New Roman" w:cs="Times New Roman"/>
                <w:color w:val="auto"/>
              </w:rPr>
              <w:t>of</w:t>
            </w:r>
            <w:r w:rsidR="00AC5C50">
              <w:rPr>
                <w:rFonts w:eastAsia="Times New Roman" w:cs="Times New Roman"/>
                <w:color w:val="auto"/>
              </w:rPr>
              <w:t xml:space="preserve"> </w:t>
            </w:r>
            <w:r w:rsidRPr="00FB328C">
              <w:rPr>
                <w:rFonts w:eastAsia="Times New Roman" w:cs="Times New Roman"/>
                <w:color w:val="auto"/>
              </w:rPr>
              <w:t>goods</w:t>
            </w:r>
          </w:p>
        </w:tc>
        <w:tc>
          <w:tcPr>
            <w:tcW w:w="53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478BFF2" w14:textId="6FCE1321" w:rsidR="004E4A12" w:rsidRPr="00FB328C" w:rsidRDefault="004E4A12" w:rsidP="004E4A12">
            <w:pPr>
              <w:jc w:val="right"/>
              <w:rPr>
                <w:rFonts w:eastAsia="Times New Roman" w:cs="Times New Roman"/>
                <w:color w:val="auto"/>
              </w:rPr>
            </w:pPr>
            <w:r w:rsidRPr="00FB328C">
              <w:rPr>
                <w:rFonts w:eastAsia="Times New Roman" w:cs="Times New Roman"/>
                <w:color w:val="auto"/>
              </w:rPr>
              <w:t>92</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68A2EB" w14:textId="4FC0DE23" w:rsidR="004E4A12" w:rsidRPr="00FB328C" w:rsidRDefault="004E4A12" w:rsidP="004E4A12">
            <w:pPr>
              <w:jc w:val="right"/>
              <w:rPr>
                <w:rFonts w:eastAsia="Times New Roman" w:cs="Times New Roman"/>
                <w:color w:val="auto"/>
              </w:rPr>
            </w:pPr>
            <w:r w:rsidRPr="00FB328C">
              <w:rPr>
                <w:rFonts w:eastAsia="Times New Roman" w:cs="Times New Roman"/>
                <w:color w:val="auto"/>
              </w:rPr>
              <w:t>31.8%</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643F02E3" w14:textId="3516B603" w:rsidR="004E4A12" w:rsidRPr="00FB328C" w:rsidRDefault="004E4A12" w:rsidP="004E4A12">
            <w:pPr>
              <w:jc w:val="right"/>
              <w:rPr>
                <w:rFonts w:eastAsia="Times New Roman" w:cs="Times New Roman"/>
                <w:color w:val="auto"/>
              </w:rPr>
            </w:pPr>
            <w:r w:rsidRPr="00FB328C">
              <w:rPr>
                <w:rFonts w:eastAsia="Times New Roman" w:cs="Times New Roman"/>
                <w:color w:val="auto"/>
              </w:rPr>
              <w:t>74</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05E9F6C" w14:textId="43516E00" w:rsidR="004E4A12" w:rsidRPr="00FB328C" w:rsidRDefault="004E4A12" w:rsidP="004E4A12">
            <w:pPr>
              <w:jc w:val="right"/>
              <w:rPr>
                <w:rFonts w:eastAsia="Times New Roman" w:cs="Times New Roman"/>
                <w:color w:val="auto"/>
              </w:rPr>
            </w:pPr>
            <w:r w:rsidRPr="00FB328C">
              <w:rPr>
                <w:rFonts w:eastAsia="Times New Roman" w:cs="Times New Roman"/>
                <w:color w:val="auto"/>
              </w:rPr>
              <w:t>46.0%</w:t>
            </w:r>
          </w:p>
        </w:tc>
        <w:tc>
          <w:tcPr>
            <w:tcW w:w="600" w:type="pct"/>
            <w:tcBorders>
              <w:top w:val="dashSmallGap" w:sz="4" w:space="0" w:color="595959" w:themeColor="text1" w:themeTint="A6"/>
              <w:bottom w:val="dashSmallGap" w:sz="4" w:space="0" w:color="595959" w:themeColor="text1" w:themeTint="A6"/>
            </w:tcBorders>
            <w:shd w:val="clear" w:color="auto" w:fill="D9D9D9" w:themeFill="background1" w:themeFillShade="D9"/>
            <w:noWrap/>
          </w:tcPr>
          <w:p w14:paraId="2916CDB9" w14:textId="3587FE91" w:rsidR="004E4A12" w:rsidRPr="00FB328C" w:rsidRDefault="004E4A12" w:rsidP="004E4A12">
            <w:pPr>
              <w:jc w:val="right"/>
              <w:rPr>
                <w:rFonts w:eastAsia="Times New Roman" w:cs="Times New Roman"/>
                <w:color w:val="auto"/>
              </w:rPr>
            </w:pPr>
            <w:r w:rsidRPr="00FB328C">
              <w:rPr>
                <w:rFonts w:eastAsia="Times New Roman" w:cs="Times New Roman"/>
                <w:color w:val="auto"/>
              </w:rPr>
              <w:t>127</w:t>
            </w:r>
          </w:p>
        </w:tc>
        <w:tc>
          <w:tcPr>
            <w:tcW w:w="59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DF03BA" w14:textId="5FBD93D8" w:rsidR="004E4A12" w:rsidRPr="00FB328C" w:rsidRDefault="004E4A12" w:rsidP="004E4A12">
            <w:pPr>
              <w:jc w:val="right"/>
              <w:rPr>
                <w:rFonts w:eastAsia="Times New Roman" w:cs="Times New Roman"/>
                <w:color w:val="auto"/>
              </w:rPr>
            </w:pPr>
            <w:r w:rsidRPr="00FB328C">
              <w:rPr>
                <w:rFonts w:eastAsia="Times New Roman" w:cs="Times New Roman"/>
                <w:color w:val="auto"/>
              </w:rPr>
              <w:t>127</w:t>
            </w:r>
          </w:p>
        </w:tc>
      </w:tr>
      <w:tr w:rsidR="00FB328C" w:rsidRPr="00FB328C" w14:paraId="40BAD452" w14:textId="77777777" w:rsidTr="00B56002">
        <w:trPr>
          <w:cnfStyle w:val="000000010000" w:firstRow="0" w:lastRow="0" w:firstColumn="0" w:lastColumn="0" w:oddVBand="0" w:evenVBand="0" w:oddHBand="0" w:evenHBand="1"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noWrap/>
            <w:hideMark/>
          </w:tcPr>
          <w:p w14:paraId="5345F482" w14:textId="77777777" w:rsidR="004E4A12" w:rsidRPr="00FB328C" w:rsidRDefault="004E4A12" w:rsidP="004E4A12">
            <w:pPr>
              <w:rPr>
                <w:rFonts w:eastAsia="Times New Roman" w:cs="Times New Roman"/>
                <w:b/>
                <w:color w:val="auto"/>
              </w:rPr>
            </w:pPr>
            <w:r w:rsidRPr="00FB328C">
              <w:rPr>
                <w:rFonts w:eastAsia="Times New Roman" w:cs="Times New Roman"/>
                <w:color w:val="auto"/>
              </w:rPr>
              <w:t>Gaming</w:t>
            </w:r>
          </w:p>
        </w:tc>
        <w:tc>
          <w:tcPr>
            <w:tcW w:w="538" w:type="pct"/>
            <w:tcBorders>
              <w:top w:val="dashSmallGap" w:sz="4" w:space="0" w:color="595959" w:themeColor="text1" w:themeTint="A6"/>
              <w:bottom w:val="dashSmallGap" w:sz="4" w:space="0" w:color="595959" w:themeColor="text1" w:themeTint="A6"/>
            </w:tcBorders>
            <w:noWrap/>
            <w:vAlign w:val="center"/>
          </w:tcPr>
          <w:p w14:paraId="218E26E9" w14:textId="25F5D8D5" w:rsidR="004E4A12" w:rsidRPr="00FB328C" w:rsidRDefault="004E4A12" w:rsidP="004E4A12">
            <w:pPr>
              <w:jc w:val="right"/>
              <w:rPr>
                <w:rFonts w:eastAsia="Times New Roman" w:cs="Times New Roman"/>
                <w:color w:val="auto"/>
              </w:rPr>
            </w:pPr>
            <w:r w:rsidRPr="00FB328C">
              <w:rPr>
                <w:rFonts w:eastAsia="Times New Roman" w:cs="Times New Roman"/>
                <w:color w:val="auto"/>
              </w:rPr>
              <w:t>62</w:t>
            </w:r>
          </w:p>
        </w:tc>
        <w:tc>
          <w:tcPr>
            <w:tcW w:w="540" w:type="pct"/>
            <w:tcBorders>
              <w:top w:val="dashSmallGap" w:sz="4" w:space="0" w:color="595959" w:themeColor="text1" w:themeTint="A6"/>
              <w:bottom w:val="dashSmallGap" w:sz="4" w:space="0" w:color="595959" w:themeColor="text1" w:themeTint="A6"/>
            </w:tcBorders>
            <w:vAlign w:val="center"/>
          </w:tcPr>
          <w:p w14:paraId="6577746F" w14:textId="13B11A91" w:rsidR="004E4A12" w:rsidRPr="00FB328C" w:rsidRDefault="004E4A12" w:rsidP="004E4A12">
            <w:pPr>
              <w:jc w:val="right"/>
              <w:rPr>
                <w:rFonts w:eastAsia="Times New Roman" w:cs="Times New Roman"/>
                <w:color w:val="auto"/>
              </w:rPr>
            </w:pPr>
            <w:r w:rsidRPr="00FB328C">
              <w:rPr>
                <w:rFonts w:eastAsia="Times New Roman" w:cs="Times New Roman"/>
                <w:color w:val="auto"/>
              </w:rPr>
              <w:t>21.5%</w:t>
            </w:r>
          </w:p>
        </w:tc>
        <w:tc>
          <w:tcPr>
            <w:tcW w:w="540" w:type="pct"/>
            <w:tcBorders>
              <w:top w:val="dashSmallGap" w:sz="4" w:space="0" w:color="595959" w:themeColor="text1" w:themeTint="A6"/>
              <w:bottom w:val="dashSmallGap" w:sz="4" w:space="0" w:color="595959" w:themeColor="text1" w:themeTint="A6"/>
            </w:tcBorders>
            <w:noWrap/>
            <w:vAlign w:val="center"/>
          </w:tcPr>
          <w:p w14:paraId="32BAC494" w14:textId="0C54DB23" w:rsidR="004E4A12" w:rsidRPr="00FB328C" w:rsidRDefault="004E4A12" w:rsidP="004E4A12">
            <w:pPr>
              <w:jc w:val="right"/>
              <w:rPr>
                <w:rFonts w:eastAsia="Times New Roman" w:cs="Times New Roman"/>
                <w:color w:val="auto"/>
              </w:rPr>
            </w:pPr>
            <w:r w:rsidRPr="00FB328C">
              <w:rPr>
                <w:rFonts w:eastAsia="Times New Roman" w:cs="Times New Roman"/>
                <w:color w:val="auto"/>
              </w:rPr>
              <w:t>57</w:t>
            </w:r>
          </w:p>
        </w:tc>
        <w:tc>
          <w:tcPr>
            <w:tcW w:w="540" w:type="pct"/>
            <w:tcBorders>
              <w:top w:val="dashSmallGap" w:sz="4" w:space="0" w:color="595959" w:themeColor="text1" w:themeTint="A6"/>
              <w:bottom w:val="dashSmallGap" w:sz="4" w:space="0" w:color="595959" w:themeColor="text1" w:themeTint="A6"/>
            </w:tcBorders>
            <w:vAlign w:val="center"/>
          </w:tcPr>
          <w:p w14:paraId="42143E14" w14:textId="2E677282" w:rsidR="004E4A12" w:rsidRPr="00FB328C" w:rsidRDefault="004E4A12" w:rsidP="004E4A12">
            <w:pPr>
              <w:jc w:val="right"/>
              <w:rPr>
                <w:rFonts w:eastAsia="Times New Roman" w:cs="Times New Roman"/>
                <w:color w:val="auto"/>
              </w:rPr>
            </w:pPr>
            <w:r w:rsidRPr="00FB328C">
              <w:rPr>
                <w:rFonts w:eastAsia="Times New Roman" w:cs="Times New Roman"/>
                <w:color w:val="auto"/>
              </w:rPr>
              <w:t>35.4%</w:t>
            </w:r>
          </w:p>
        </w:tc>
        <w:tc>
          <w:tcPr>
            <w:tcW w:w="600" w:type="pct"/>
            <w:tcBorders>
              <w:top w:val="dashSmallGap" w:sz="4" w:space="0" w:color="595959" w:themeColor="text1" w:themeTint="A6"/>
              <w:bottom w:val="dashSmallGap" w:sz="4" w:space="0" w:color="595959" w:themeColor="text1" w:themeTint="A6"/>
            </w:tcBorders>
            <w:noWrap/>
          </w:tcPr>
          <w:p w14:paraId="1D9E56B7" w14:textId="3D3DD6FE" w:rsidR="004E4A12" w:rsidRPr="00FB328C" w:rsidRDefault="004E4A12" w:rsidP="004E4A12">
            <w:pPr>
              <w:jc w:val="right"/>
              <w:rPr>
                <w:rFonts w:eastAsia="Times New Roman" w:cs="Times New Roman"/>
                <w:color w:val="auto"/>
              </w:rPr>
            </w:pPr>
            <w:r w:rsidRPr="00FB328C">
              <w:rPr>
                <w:rFonts w:eastAsia="Times New Roman" w:cs="Times New Roman"/>
                <w:color w:val="auto"/>
              </w:rPr>
              <w:t>28.2%</w:t>
            </w:r>
          </w:p>
        </w:tc>
        <w:tc>
          <w:tcPr>
            <w:tcW w:w="598" w:type="pct"/>
            <w:tcBorders>
              <w:top w:val="dashSmallGap" w:sz="4" w:space="0" w:color="595959" w:themeColor="text1" w:themeTint="A6"/>
              <w:bottom w:val="dashSmallGap" w:sz="4" w:space="0" w:color="595959" w:themeColor="text1" w:themeTint="A6"/>
            </w:tcBorders>
          </w:tcPr>
          <w:p w14:paraId="5E716EF7" w14:textId="06DDB3B1" w:rsidR="004E4A12" w:rsidRPr="00FB328C" w:rsidRDefault="004E4A12" w:rsidP="004E4A12">
            <w:pPr>
              <w:jc w:val="right"/>
              <w:rPr>
                <w:rFonts w:eastAsia="Times New Roman" w:cs="Times New Roman"/>
                <w:color w:val="auto"/>
              </w:rPr>
            </w:pPr>
            <w:r w:rsidRPr="00FB328C">
              <w:rPr>
                <w:rFonts w:eastAsia="Times New Roman" w:cs="Times New Roman"/>
                <w:color w:val="auto"/>
              </w:rPr>
              <w:t>28.2%</w:t>
            </w:r>
          </w:p>
        </w:tc>
      </w:tr>
      <w:tr w:rsidR="00FB328C" w:rsidRPr="00FB328C" w14:paraId="72673536"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5A70186B" w14:textId="3DF1495E" w:rsidR="004E4A12" w:rsidRPr="00FB328C" w:rsidRDefault="004E4A12" w:rsidP="004E4A12">
            <w:pPr>
              <w:rPr>
                <w:rFonts w:eastAsia="Times New Roman" w:cs="Times New Roman"/>
                <w:b/>
                <w:color w:val="auto"/>
              </w:rPr>
            </w:pPr>
            <w:r w:rsidRPr="00FB328C">
              <w:rPr>
                <w:rFonts w:eastAsia="Times New Roman" w:cs="Times New Roman"/>
                <w:color w:val="auto"/>
              </w:rPr>
              <w:t>Technology-based</w:t>
            </w:r>
            <w:r w:rsidR="00AC5C50">
              <w:rPr>
                <w:rFonts w:eastAsia="Times New Roman" w:cs="Times New Roman"/>
                <w:color w:val="auto"/>
              </w:rPr>
              <w:t xml:space="preserve"> </w:t>
            </w:r>
            <w:r w:rsidRPr="00FB328C">
              <w:rPr>
                <w:rFonts w:eastAsia="Times New Roman" w:cs="Times New Roman"/>
                <w:color w:val="auto"/>
              </w:rPr>
              <w:t>appeals</w:t>
            </w:r>
          </w:p>
        </w:tc>
        <w:tc>
          <w:tcPr>
            <w:tcW w:w="53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5BA1D30C" w14:textId="51A09FD2" w:rsidR="004E4A12" w:rsidRPr="00FB328C" w:rsidRDefault="004E4A12" w:rsidP="004E4A12">
            <w:pPr>
              <w:jc w:val="right"/>
              <w:rPr>
                <w:rFonts w:eastAsia="Times New Roman" w:cs="Times New Roman"/>
                <w:color w:val="auto"/>
              </w:rPr>
            </w:pPr>
            <w:r w:rsidRPr="00FB328C">
              <w:rPr>
                <w:rFonts w:eastAsia="Times New Roman" w:cs="Times New Roman"/>
                <w:color w:val="auto"/>
              </w:rPr>
              <w:t>123</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A2A579C" w14:textId="1A2016C7" w:rsidR="004E4A12" w:rsidRPr="00FB328C" w:rsidRDefault="004E4A12" w:rsidP="004E4A12">
            <w:pPr>
              <w:jc w:val="right"/>
              <w:rPr>
                <w:rFonts w:eastAsia="Times New Roman" w:cs="Times New Roman"/>
                <w:color w:val="auto"/>
              </w:rPr>
            </w:pPr>
            <w:r w:rsidRPr="00FB328C">
              <w:rPr>
                <w:rFonts w:eastAsia="Times New Roman" w:cs="Times New Roman"/>
                <w:color w:val="auto"/>
              </w:rPr>
              <w:t>42.6%</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756FFD38" w14:textId="5C16A1D0" w:rsidR="004E4A12" w:rsidRPr="00FB328C" w:rsidRDefault="004E4A12" w:rsidP="004E4A12">
            <w:pPr>
              <w:jc w:val="right"/>
              <w:rPr>
                <w:rFonts w:eastAsia="Times New Roman" w:cs="Times New Roman"/>
                <w:color w:val="auto"/>
              </w:rPr>
            </w:pPr>
            <w:r w:rsidRPr="00FB328C">
              <w:rPr>
                <w:rFonts w:eastAsia="Times New Roman" w:cs="Times New Roman"/>
                <w:color w:val="auto"/>
              </w:rPr>
              <w:t>35</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4524FB8" w14:textId="6B4A9A60" w:rsidR="004E4A12" w:rsidRPr="00FB328C" w:rsidRDefault="004E4A12" w:rsidP="004E4A12">
            <w:pPr>
              <w:jc w:val="right"/>
              <w:rPr>
                <w:rFonts w:eastAsia="Times New Roman" w:cs="Times New Roman"/>
                <w:color w:val="auto"/>
              </w:rPr>
            </w:pPr>
            <w:r w:rsidRPr="00FB328C">
              <w:rPr>
                <w:rFonts w:eastAsia="Times New Roman" w:cs="Times New Roman"/>
                <w:color w:val="auto"/>
              </w:rPr>
              <w:t>21.7%</w:t>
            </w:r>
          </w:p>
        </w:tc>
        <w:tc>
          <w:tcPr>
            <w:tcW w:w="600" w:type="pct"/>
            <w:tcBorders>
              <w:top w:val="dashSmallGap" w:sz="4" w:space="0" w:color="595959" w:themeColor="text1" w:themeTint="A6"/>
              <w:bottom w:val="dashSmallGap" w:sz="4" w:space="0" w:color="595959" w:themeColor="text1" w:themeTint="A6"/>
            </w:tcBorders>
            <w:shd w:val="clear" w:color="auto" w:fill="D9D9D9" w:themeFill="background1" w:themeFillShade="D9"/>
            <w:noWrap/>
          </w:tcPr>
          <w:p w14:paraId="44C921C8" w14:textId="086DB1B5" w:rsidR="004E4A12" w:rsidRPr="00FB328C" w:rsidRDefault="004E4A12" w:rsidP="004E4A12">
            <w:pPr>
              <w:jc w:val="right"/>
              <w:rPr>
                <w:rFonts w:eastAsia="Times New Roman" w:cs="Times New Roman"/>
                <w:color w:val="auto"/>
              </w:rPr>
            </w:pPr>
            <w:r w:rsidRPr="00FB328C">
              <w:rPr>
                <w:rFonts w:eastAsia="Times New Roman" w:cs="Times New Roman"/>
                <w:color w:val="auto"/>
              </w:rPr>
              <w:t>160</w:t>
            </w:r>
          </w:p>
        </w:tc>
        <w:tc>
          <w:tcPr>
            <w:tcW w:w="59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21CA9F" w14:textId="02434833" w:rsidR="004E4A12" w:rsidRPr="00FB328C" w:rsidRDefault="004E4A12" w:rsidP="004E4A12">
            <w:pPr>
              <w:jc w:val="right"/>
              <w:rPr>
                <w:rFonts w:eastAsia="Times New Roman" w:cs="Times New Roman"/>
                <w:color w:val="auto"/>
              </w:rPr>
            </w:pPr>
            <w:r w:rsidRPr="00FB328C">
              <w:rPr>
                <w:rFonts w:eastAsia="Times New Roman" w:cs="Times New Roman"/>
                <w:color w:val="auto"/>
              </w:rPr>
              <w:t>160</w:t>
            </w:r>
          </w:p>
        </w:tc>
      </w:tr>
      <w:tr w:rsidR="00FB328C" w:rsidRPr="00FB328C" w14:paraId="74DC52BD" w14:textId="77777777" w:rsidTr="00B56002">
        <w:trPr>
          <w:cnfStyle w:val="000000010000" w:firstRow="0" w:lastRow="0" w:firstColumn="0" w:lastColumn="0" w:oddVBand="0" w:evenVBand="0" w:oddHBand="0" w:evenHBand="1"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noWrap/>
            <w:hideMark/>
          </w:tcPr>
          <w:p w14:paraId="7C7157C4" w14:textId="31201053" w:rsidR="004E4A12" w:rsidRPr="00FB328C" w:rsidRDefault="004E4A12" w:rsidP="004E4A12">
            <w:pPr>
              <w:rPr>
                <w:rFonts w:eastAsia="Times New Roman" w:cs="Times New Roman"/>
                <w:b/>
                <w:color w:val="auto"/>
              </w:rPr>
            </w:pPr>
            <w:r w:rsidRPr="00FB328C">
              <w:rPr>
                <w:rFonts w:eastAsia="Times New Roman" w:cs="Times New Roman"/>
                <w:color w:val="auto"/>
              </w:rPr>
              <w:t>Media</w:t>
            </w:r>
            <w:r w:rsidR="00AC5C50">
              <w:rPr>
                <w:rFonts w:eastAsia="Times New Roman" w:cs="Times New Roman"/>
                <w:color w:val="auto"/>
              </w:rPr>
              <w:t xml:space="preserve"> </w:t>
            </w:r>
            <w:r w:rsidRPr="00FB328C">
              <w:rPr>
                <w:rFonts w:eastAsia="Times New Roman" w:cs="Times New Roman"/>
                <w:color w:val="auto"/>
              </w:rPr>
              <w:t>appeals</w:t>
            </w:r>
          </w:p>
        </w:tc>
        <w:tc>
          <w:tcPr>
            <w:tcW w:w="538" w:type="pct"/>
            <w:tcBorders>
              <w:top w:val="dashSmallGap" w:sz="4" w:space="0" w:color="595959" w:themeColor="text1" w:themeTint="A6"/>
              <w:bottom w:val="dashSmallGap" w:sz="4" w:space="0" w:color="595959" w:themeColor="text1" w:themeTint="A6"/>
            </w:tcBorders>
            <w:noWrap/>
            <w:vAlign w:val="center"/>
          </w:tcPr>
          <w:p w14:paraId="1496E64E" w14:textId="281151B5" w:rsidR="004E4A12" w:rsidRPr="00FB328C" w:rsidRDefault="004E4A12" w:rsidP="004E4A12">
            <w:pPr>
              <w:jc w:val="right"/>
              <w:rPr>
                <w:rFonts w:eastAsia="Times New Roman" w:cs="Times New Roman"/>
                <w:color w:val="auto"/>
              </w:rPr>
            </w:pPr>
            <w:r w:rsidRPr="00FB328C">
              <w:rPr>
                <w:rFonts w:eastAsia="Times New Roman" w:cs="Times New Roman"/>
                <w:color w:val="auto"/>
              </w:rPr>
              <w:t>27</w:t>
            </w:r>
          </w:p>
        </w:tc>
        <w:tc>
          <w:tcPr>
            <w:tcW w:w="540" w:type="pct"/>
            <w:tcBorders>
              <w:top w:val="dashSmallGap" w:sz="4" w:space="0" w:color="595959" w:themeColor="text1" w:themeTint="A6"/>
              <w:bottom w:val="dashSmallGap" w:sz="4" w:space="0" w:color="595959" w:themeColor="text1" w:themeTint="A6"/>
            </w:tcBorders>
            <w:vAlign w:val="center"/>
          </w:tcPr>
          <w:p w14:paraId="7C0DECDD" w14:textId="3B7857E8" w:rsidR="004E4A12" w:rsidRPr="00FB328C" w:rsidRDefault="004E4A12" w:rsidP="004E4A12">
            <w:pPr>
              <w:jc w:val="right"/>
              <w:rPr>
                <w:rFonts w:eastAsia="Times New Roman" w:cs="Times New Roman"/>
                <w:color w:val="auto"/>
              </w:rPr>
            </w:pPr>
            <w:r w:rsidRPr="00FB328C">
              <w:rPr>
                <w:rFonts w:eastAsia="Times New Roman" w:cs="Times New Roman"/>
                <w:color w:val="auto"/>
              </w:rPr>
              <w:t>9.3%</w:t>
            </w:r>
          </w:p>
        </w:tc>
        <w:tc>
          <w:tcPr>
            <w:tcW w:w="540" w:type="pct"/>
            <w:tcBorders>
              <w:top w:val="dashSmallGap" w:sz="4" w:space="0" w:color="595959" w:themeColor="text1" w:themeTint="A6"/>
              <w:bottom w:val="dashSmallGap" w:sz="4" w:space="0" w:color="595959" w:themeColor="text1" w:themeTint="A6"/>
            </w:tcBorders>
            <w:noWrap/>
            <w:vAlign w:val="center"/>
          </w:tcPr>
          <w:p w14:paraId="3D44D2C5" w14:textId="12D1403E" w:rsidR="004E4A12" w:rsidRPr="00FB328C" w:rsidRDefault="004E4A12" w:rsidP="004E4A12">
            <w:pPr>
              <w:jc w:val="right"/>
              <w:rPr>
                <w:rFonts w:eastAsia="Times New Roman" w:cs="Times New Roman"/>
                <w:color w:val="auto"/>
              </w:rPr>
            </w:pPr>
            <w:r w:rsidRPr="00FB328C">
              <w:rPr>
                <w:rFonts w:eastAsia="Times New Roman" w:cs="Times New Roman"/>
                <w:color w:val="auto"/>
              </w:rPr>
              <w:t>14</w:t>
            </w:r>
          </w:p>
        </w:tc>
        <w:tc>
          <w:tcPr>
            <w:tcW w:w="540" w:type="pct"/>
            <w:tcBorders>
              <w:top w:val="dashSmallGap" w:sz="4" w:space="0" w:color="595959" w:themeColor="text1" w:themeTint="A6"/>
              <w:bottom w:val="dashSmallGap" w:sz="4" w:space="0" w:color="595959" w:themeColor="text1" w:themeTint="A6"/>
            </w:tcBorders>
            <w:vAlign w:val="center"/>
          </w:tcPr>
          <w:p w14:paraId="1456AC68" w14:textId="009A3FA7" w:rsidR="004E4A12" w:rsidRPr="00FB328C" w:rsidRDefault="004E4A12" w:rsidP="004E4A12">
            <w:pPr>
              <w:jc w:val="right"/>
              <w:rPr>
                <w:rFonts w:eastAsia="Times New Roman" w:cs="Times New Roman"/>
                <w:color w:val="auto"/>
              </w:rPr>
            </w:pPr>
            <w:r w:rsidRPr="00FB328C">
              <w:rPr>
                <w:rFonts w:eastAsia="Times New Roman" w:cs="Times New Roman"/>
                <w:color w:val="auto"/>
              </w:rPr>
              <w:t>8.7%</w:t>
            </w:r>
          </w:p>
        </w:tc>
        <w:tc>
          <w:tcPr>
            <w:tcW w:w="600" w:type="pct"/>
            <w:tcBorders>
              <w:top w:val="dashSmallGap" w:sz="4" w:space="0" w:color="595959" w:themeColor="text1" w:themeTint="A6"/>
              <w:bottom w:val="dashSmallGap" w:sz="4" w:space="0" w:color="595959" w:themeColor="text1" w:themeTint="A6"/>
            </w:tcBorders>
            <w:noWrap/>
          </w:tcPr>
          <w:p w14:paraId="5C20C747" w14:textId="734721A7" w:rsidR="004E4A12" w:rsidRPr="00FB328C" w:rsidRDefault="004E4A12" w:rsidP="004E4A12">
            <w:pPr>
              <w:jc w:val="right"/>
              <w:rPr>
                <w:rFonts w:eastAsia="Times New Roman" w:cs="Times New Roman"/>
                <w:color w:val="auto"/>
              </w:rPr>
            </w:pPr>
            <w:r w:rsidRPr="00FB328C">
              <w:rPr>
                <w:rFonts w:eastAsia="Times New Roman" w:cs="Times New Roman"/>
                <w:color w:val="auto"/>
              </w:rPr>
              <w:t>35.5%</w:t>
            </w:r>
          </w:p>
        </w:tc>
        <w:tc>
          <w:tcPr>
            <w:tcW w:w="598" w:type="pct"/>
            <w:tcBorders>
              <w:top w:val="dashSmallGap" w:sz="4" w:space="0" w:color="595959" w:themeColor="text1" w:themeTint="A6"/>
              <w:bottom w:val="dashSmallGap" w:sz="4" w:space="0" w:color="595959" w:themeColor="text1" w:themeTint="A6"/>
            </w:tcBorders>
          </w:tcPr>
          <w:p w14:paraId="7089E327" w14:textId="6A357729" w:rsidR="004E4A12" w:rsidRPr="00FB328C" w:rsidRDefault="004E4A12" w:rsidP="004E4A12">
            <w:pPr>
              <w:jc w:val="right"/>
              <w:rPr>
                <w:rFonts w:eastAsia="Times New Roman" w:cs="Times New Roman"/>
                <w:color w:val="auto"/>
              </w:rPr>
            </w:pPr>
            <w:r w:rsidRPr="00FB328C">
              <w:rPr>
                <w:rFonts w:eastAsia="Times New Roman" w:cs="Times New Roman"/>
                <w:color w:val="auto"/>
              </w:rPr>
              <w:t>35.5%</w:t>
            </w:r>
          </w:p>
        </w:tc>
      </w:tr>
      <w:tr w:rsidR="00FB328C" w:rsidRPr="00FB328C" w14:paraId="5F1E951A"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435F1B5D" w14:textId="5E412477" w:rsidR="004E4A12" w:rsidRPr="00FB328C" w:rsidRDefault="004E4A12" w:rsidP="004E4A12">
            <w:pPr>
              <w:rPr>
                <w:rFonts w:eastAsia="Times New Roman" w:cs="Times New Roman"/>
                <w:b/>
                <w:color w:val="auto"/>
              </w:rPr>
            </w:pPr>
            <w:r w:rsidRPr="00FB328C">
              <w:rPr>
                <w:rFonts w:eastAsia="Times New Roman" w:cs="Times New Roman"/>
                <w:color w:val="auto"/>
              </w:rPr>
              <w:t>Membership</w:t>
            </w:r>
            <w:r w:rsidR="00AC5C50">
              <w:rPr>
                <w:rFonts w:eastAsia="Times New Roman" w:cs="Times New Roman"/>
                <w:color w:val="auto"/>
              </w:rPr>
              <w:t xml:space="preserve"> </w:t>
            </w:r>
          </w:p>
        </w:tc>
        <w:tc>
          <w:tcPr>
            <w:tcW w:w="538"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2F7596D8" w14:textId="388894D4" w:rsidR="004E4A12" w:rsidRPr="00FB328C" w:rsidRDefault="004E4A12" w:rsidP="004E4A12">
            <w:pPr>
              <w:jc w:val="right"/>
              <w:rPr>
                <w:rFonts w:eastAsia="Times New Roman" w:cs="Times New Roman"/>
                <w:color w:val="auto"/>
              </w:rPr>
            </w:pPr>
            <w:r w:rsidRPr="00FB328C">
              <w:rPr>
                <w:rFonts w:eastAsia="Times New Roman" w:cs="Times New Roman"/>
                <w:color w:val="auto"/>
              </w:rPr>
              <w:t>112</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28A9A5" w14:textId="6AC25478" w:rsidR="004E4A12" w:rsidRPr="00FB328C" w:rsidRDefault="004E4A12" w:rsidP="004E4A12">
            <w:pPr>
              <w:jc w:val="right"/>
              <w:rPr>
                <w:rFonts w:eastAsia="Times New Roman" w:cs="Times New Roman"/>
                <w:color w:val="auto"/>
              </w:rPr>
            </w:pPr>
            <w:r w:rsidRPr="00FB328C">
              <w:rPr>
                <w:rFonts w:eastAsia="Times New Roman" w:cs="Times New Roman"/>
                <w:color w:val="auto"/>
              </w:rPr>
              <w:t>38.8%</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noWrap/>
            <w:vAlign w:val="center"/>
          </w:tcPr>
          <w:p w14:paraId="2C00FC3B" w14:textId="3C2F6187" w:rsidR="004E4A12" w:rsidRPr="00FB328C" w:rsidRDefault="004E4A12" w:rsidP="004E4A12">
            <w:pPr>
              <w:jc w:val="right"/>
              <w:rPr>
                <w:rFonts w:eastAsia="Times New Roman" w:cs="Times New Roman"/>
                <w:color w:val="auto"/>
              </w:rPr>
            </w:pPr>
            <w:r w:rsidRPr="00FB328C">
              <w:rPr>
                <w:rFonts w:eastAsia="Times New Roman" w:cs="Times New Roman"/>
                <w:color w:val="auto"/>
              </w:rPr>
              <w:t>70</w:t>
            </w:r>
          </w:p>
        </w:tc>
        <w:tc>
          <w:tcPr>
            <w:tcW w:w="54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D91C61" w14:textId="00BD3B08" w:rsidR="004E4A12" w:rsidRPr="00FB328C" w:rsidRDefault="004E4A12" w:rsidP="004E4A12">
            <w:pPr>
              <w:jc w:val="right"/>
              <w:rPr>
                <w:rFonts w:eastAsia="Times New Roman" w:cs="Times New Roman"/>
                <w:color w:val="auto"/>
              </w:rPr>
            </w:pPr>
            <w:r w:rsidRPr="00FB328C">
              <w:rPr>
                <w:rFonts w:eastAsia="Times New Roman" w:cs="Times New Roman"/>
                <w:color w:val="auto"/>
              </w:rPr>
              <w:t>43.5%</w:t>
            </w:r>
          </w:p>
        </w:tc>
        <w:tc>
          <w:tcPr>
            <w:tcW w:w="600" w:type="pct"/>
            <w:tcBorders>
              <w:top w:val="dashSmallGap" w:sz="4" w:space="0" w:color="595959" w:themeColor="text1" w:themeTint="A6"/>
              <w:bottom w:val="dashSmallGap" w:sz="4" w:space="0" w:color="595959" w:themeColor="text1" w:themeTint="A6"/>
            </w:tcBorders>
            <w:shd w:val="clear" w:color="auto" w:fill="D9D9D9" w:themeFill="background1" w:themeFillShade="D9"/>
            <w:noWrap/>
          </w:tcPr>
          <w:p w14:paraId="702290DF" w14:textId="0AE2E6A7" w:rsidR="004E4A12" w:rsidRPr="00FB328C" w:rsidRDefault="004E4A12" w:rsidP="004E4A12">
            <w:pPr>
              <w:jc w:val="right"/>
              <w:rPr>
                <w:rFonts w:eastAsia="Times New Roman" w:cs="Times New Roman"/>
                <w:color w:val="auto"/>
              </w:rPr>
            </w:pPr>
            <w:r w:rsidRPr="00FB328C">
              <w:rPr>
                <w:rFonts w:eastAsia="Times New Roman" w:cs="Times New Roman"/>
                <w:color w:val="auto"/>
              </w:rPr>
              <w:t>267</w:t>
            </w:r>
          </w:p>
        </w:tc>
        <w:tc>
          <w:tcPr>
            <w:tcW w:w="59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1CC0D5" w14:textId="2029474D" w:rsidR="004E4A12" w:rsidRPr="00FB328C" w:rsidRDefault="004E4A12" w:rsidP="004E4A12">
            <w:pPr>
              <w:jc w:val="right"/>
              <w:rPr>
                <w:rFonts w:eastAsia="Times New Roman" w:cs="Times New Roman"/>
                <w:color w:val="auto"/>
              </w:rPr>
            </w:pPr>
            <w:r w:rsidRPr="00FB328C">
              <w:rPr>
                <w:rFonts w:eastAsia="Times New Roman" w:cs="Times New Roman"/>
                <w:color w:val="auto"/>
              </w:rPr>
              <w:t>267</w:t>
            </w:r>
          </w:p>
        </w:tc>
      </w:tr>
      <w:tr w:rsidR="00FB328C" w:rsidRPr="00FB328C" w14:paraId="763E6120" w14:textId="77777777" w:rsidTr="00B56002">
        <w:trPr>
          <w:cnfStyle w:val="000000010000" w:firstRow="0" w:lastRow="0" w:firstColumn="0" w:lastColumn="0" w:oddVBand="0" w:evenVBand="0" w:oddHBand="0" w:evenHBand="1" w:firstRowFirstColumn="0" w:firstRowLastColumn="0" w:lastRowFirstColumn="0" w:lastRowLastColumn="0"/>
          <w:trHeight w:val="57"/>
        </w:trPr>
        <w:tc>
          <w:tcPr>
            <w:tcW w:w="1643" w:type="pct"/>
            <w:tcBorders>
              <w:top w:val="dashSmallGap" w:sz="4" w:space="0" w:color="595959" w:themeColor="text1" w:themeTint="A6"/>
              <w:bottom w:val="dashSmallGap" w:sz="4" w:space="0" w:color="595959" w:themeColor="text1" w:themeTint="A6"/>
            </w:tcBorders>
            <w:noWrap/>
            <w:hideMark/>
          </w:tcPr>
          <w:p w14:paraId="334AEBAD" w14:textId="77777777" w:rsidR="004E4A12" w:rsidRPr="00FB328C" w:rsidRDefault="004E4A12" w:rsidP="004E4A12">
            <w:pPr>
              <w:rPr>
                <w:rFonts w:eastAsia="Times New Roman" w:cs="Times New Roman"/>
                <w:b/>
                <w:color w:val="auto"/>
              </w:rPr>
            </w:pPr>
            <w:r w:rsidRPr="00FB328C">
              <w:rPr>
                <w:rFonts w:eastAsia="Times New Roman" w:cs="Times New Roman"/>
                <w:color w:val="auto"/>
              </w:rPr>
              <w:t>Other</w:t>
            </w:r>
          </w:p>
        </w:tc>
        <w:tc>
          <w:tcPr>
            <w:tcW w:w="538" w:type="pct"/>
            <w:tcBorders>
              <w:top w:val="dashSmallGap" w:sz="4" w:space="0" w:color="595959" w:themeColor="text1" w:themeTint="A6"/>
              <w:bottom w:val="dashSmallGap" w:sz="4" w:space="0" w:color="595959" w:themeColor="text1" w:themeTint="A6"/>
            </w:tcBorders>
            <w:noWrap/>
            <w:vAlign w:val="center"/>
          </w:tcPr>
          <w:p w14:paraId="4DB8EE5D" w14:textId="768E6437" w:rsidR="004E4A12" w:rsidRPr="00FB328C" w:rsidRDefault="004E4A12" w:rsidP="004E4A12">
            <w:pPr>
              <w:jc w:val="right"/>
              <w:rPr>
                <w:rFonts w:eastAsia="Times New Roman" w:cs="Times New Roman"/>
                <w:color w:val="auto"/>
              </w:rPr>
            </w:pPr>
            <w:r w:rsidRPr="00FB328C">
              <w:rPr>
                <w:rFonts w:eastAsia="Times New Roman" w:cs="Times New Roman"/>
                <w:color w:val="auto"/>
              </w:rPr>
              <w:t>46</w:t>
            </w:r>
          </w:p>
        </w:tc>
        <w:tc>
          <w:tcPr>
            <w:tcW w:w="540" w:type="pct"/>
            <w:tcBorders>
              <w:top w:val="dashSmallGap" w:sz="4" w:space="0" w:color="595959" w:themeColor="text1" w:themeTint="A6"/>
              <w:bottom w:val="dashSmallGap" w:sz="4" w:space="0" w:color="595959" w:themeColor="text1" w:themeTint="A6"/>
            </w:tcBorders>
            <w:vAlign w:val="center"/>
          </w:tcPr>
          <w:p w14:paraId="4A9D56DA" w14:textId="4FA788AB" w:rsidR="004E4A12" w:rsidRPr="00FB328C" w:rsidRDefault="004E4A12" w:rsidP="004E4A12">
            <w:pPr>
              <w:jc w:val="right"/>
              <w:rPr>
                <w:rFonts w:eastAsia="Times New Roman" w:cs="Times New Roman"/>
                <w:color w:val="auto"/>
              </w:rPr>
            </w:pPr>
            <w:r w:rsidRPr="00FB328C">
              <w:rPr>
                <w:rFonts w:eastAsia="Times New Roman" w:cs="Times New Roman"/>
                <w:color w:val="auto"/>
              </w:rPr>
              <w:t>15.9%</w:t>
            </w:r>
          </w:p>
        </w:tc>
        <w:tc>
          <w:tcPr>
            <w:tcW w:w="540" w:type="pct"/>
            <w:tcBorders>
              <w:top w:val="dashSmallGap" w:sz="4" w:space="0" w:color="595959" w:themeColor="text1" w:themeTint="A6"/>
              <w:bottom w:val="dashSmallGap" w:sz="4" w:space="0" w:color="595959" w:themeColor="text1" w:themeTint="A6"/>
            </w:tcBorders>
            <w:noWrap/>
            <w:vAlign w:val="center"/>
          </w:tcPr>
          <w:p w14:paraId="1119C6B6" w14:textId="6932E2B5" w:rsidR="004E4A12" w:rsidRPr="00FB328C" w:rsidRDefault="004E4A12" w:rsidP="004E4A12">
            <w:pPr>
              <w:jc w:val="right"/>
              <w:rPr>
                <w:rFonts w:eastAsia="Times New Roman" w:cs="Times New Roman"/>
                <w:color w:val="auto"/>
              </w:rPr>
            </w:pPr>
            <w:r w:rsidRPr="00FB328C">
              <w:rPr>
                <w:rFonts w:eastAsia="Times New Roman" w:cs="Times New Roman"/>
                <w:color w:val="auto"/>
              </w:rPr>
              <w:t>14</w:t>
            </w:r>
          </w:p>
        </w:tc>
        <w:tc>
          <w:tcPr>
            <w:tcW w:w="540" w:type="pct"/>
            <w:tcBorders>
              <w:top w:val="dashSmallGap" w:sz="4" w:space="0" w:color="595959" w:themeColor="text1" w:themeTint="A6"/>
              <w:bottom w:val="dashSmallGap" w:sz="4" w:space="0" w:color="595959" w:themeColor="text1" w:themeTint="A6"/>
            </w:tcBorders>
            <w:vAlign w:val="center"/>
          </w:tcPr>
          <w:p w14:paraId="24E8DB9B" w14:textId="60302ABE" w:rsidR="004E4A12" w:rsidRPr="00FB328C" w:rsidRDefault="004E4A12" w:rsidP="004E4A12">
            <w:pPr>
              <w:jc w:val="right"/>
              <w:rPr>
                <w:rFonts w:eastAsia="Times New Roman" w:cs="Times New Roman"/>
                <w:color w:val="auto"/>
              </w:rPr>
            </w:pPr>
            <w:r w:rsidRPr="00FB328C">
              <w:rPr>
                <w:rFonts w:eastAsia="Times New Roman" w:cs="Times New Roman"/>
                <w:color w:val="auto"/>
              </w:rPr>
              <w:t>8.7%</w:t>
            </w:r>
          </w:p>
        </w:tc>
        <w:tc>
          <w:tcPr>
            <w:tcW w:w="600" w:type="pct"/>
            <w:tcBorders>
              <w:top w:val="dashSmallGap" w:sz="4" w:space="0" w:color="595959" w:themeColor="text1" w:themeTint="A6"/>
              <w:bottom w:val="dashSmallGap" w:sz="4" w:space="0" w:color="595959" w:themeColor="text1" w:themeTint="A6"/>
            </w:tcBorders>
            <w:noWrap/>
          </w:tcPr>
          <w:p w14:paraId="143D9896" w14:textId="3DB74632" w:rsidR="004E4A12" w:rsidRPr="00FB328C" w:rsidRDefault="004E4A12" w:rsidP="004E4A12">
            <w:pPr>
              <w:jc w:val="right"/>
              <w:rPr>
                <w:rFonts w:eastAsia="Times New Roman" w:cs="Times New Roman"/>
                <w:color w:val="auto"/>
              </w:rPr>
            </w:pPr>
            <w:r w:rsidRPr="00FB328C">
              <w:rPr>
                <w:rFonts w:eastAsia="Times New Roman" w:cs="Times New Roman"/>
                <w:color w:val="auto"/>
              </w:rPr>
              <w:t>59.2%</w:t>
            </w:r>
          </w:p>
        </w:tc>
        <w:tc>
          <w:tcPr>
            <w:tcW w:w="598" w:type="pct"/>
            <w:tcBorders>
              <w:top w:val="dashSmallGap" w:sz="4" w:space="0" w:color="595959" w:themeColor="text1" w:themeTint="A6"/>
              <w:bottom w:val="dashSmallGap" w:sz="4" w:space="0" w:color="595959" w:themeColor="text1" w:themeTint="A6"/>
            </w:tcBorders>
          </w:tcPr>
          <w:p w14:paraId="1A136CB7" w14:textId="6AA11290" w:rsidR="004E4A12" w:rsidRPr="00FB328C" w:rsidRDefault="004E4A12" w:rsidP="004E4A12">
            <w:pPr>
              <w:jc w:val="right"/>
              <w:rPr>
                <w:rFonts w:eastAsia="Times New Roman" w:cs="Times New Roman"/>
                <w:color w:val="auto"/>
              </w:rPr>
            </w:pPr>
            <w:r w:rsidRPr="00FB328C">
              <w:rPr>
                <w:rFonts w:eastAsia="Times New Roman" w:cs="Times New Roman"/>
                <w:color w:val="auto"/>
              </w:rPr>
              <w:t>59.2%</w:t>
            </w:r>
          </w:p>
        </w:tc>
      </w:tr>
      <w:tr w:rsidR="00FB328C" w:rsidRPr="00FB328C" w14:paraId="46C564BD" w14:textId="77777777" w:rsidTr="00B56002">
        <w:trPr>
          <w:cnfStyle w:val="000000100000" w:firstRow="0" w:lastRow="0" w:firstColumn="0" w:lastColumn="0" w:oddVBand="0" w:evenVBand="0" w:oddHBand="1" w:evenHBand="0" w:firstRowFirstColumn="0" w:firstRowLastColumn="0" w:lastRowFirstColumn="0" w:lastRowLastColumn="0"/>
          <w:trHeight w:val="57"/>
        </w:trPr>
        <w:tc>
          <w:tcPr>
            <w:tcW w:w="1643" w:type="pct"/>
            <w:tcBorders>
              <w:top w:val="dashSmallGap" w:sz="4" w:space="0" w:color="595959" w:themeColor="text1" w:themeTint="A6"/>
              <w:bottom w:val="nil"/>
            </w:tcBorders>
            <w:shd w:val="clear" w:color="auto" w:fill="D9D9D9" w:themeFill="background1" w:themeFillShade="D9"/>
            <w:noWrap/>
            <w:hideMark/>
          </w:tcPr>
          <w:p w14:paraId="5220EEC0" w14:textId="493B565A" w:rsidR="004E4A12" w:rsidRPr="00FB328C" w:rsidRDefault="004E4A12" w:rsidP="00DB7C90">
            <w:pPr>
              <w:rPr>
                <w:rFonts w:eastAsia="Times New Roman" w:cs="Times New Roman"/>
                <w:b/>
                <w:color w:val="auto"/>
              </w:rPr>
            </w:pPr>
            <w:r w:rsidRPr="00FB328C">
              <w:rPr>
                <w:rFonts w:eastAsia="Times New Roman" w:cs="Times New Roman"/>
                <w:color w:val="auto"/>
              </w:rPr>
              <w:t>Total</w:t>
            </w:r>
            <w:r w:rsidR="00AC5C50">
              <w:rPr>
                <w:rFonts w:eastAsia="Times New Roman" w:cs="Times New Roman"/>
                <w:color w:val="auto"/>
              </w:rPr>
              <w:t xml:space="preserve"> </w:t>
            </w:r>
            <w:r w:rsidRPr="00FB328C">
              <w:rPr>
                <w:rFonts w:eastAsia="Times New Roman" w:cs="Times New Roman"/>
                <w:color w:val="auto"/>
              </w:rPr>
              <w:t>number</w:t>
            </w:r>
            <w:r w:rsidR="00AC5C50">
              <w:rPr>
                <w:rFonts w:eastAsia="Times New Roman" w:cs="Times New Roman"/>
                <w:color w:val="auto"/>
              </w:rPr>
              <w:t xml:space="preserve"> </w:t>
            </w:r>
            <w:r w:rsidRPr="00FB328C">
              <w:rPr>
                <w:rFonts w:eastAsia="Times New Roman" w:cs="Times New Roman"/>
                <w:color w:val="auto"/>
              </w:rPr>
              <w:t>of</w:t>
            </w:r>
            <w:r w:rsidR="00AC5C50">
              <w:rPr>
                <w:rFonts w:eastAsia="Times New Roman" w:cs="Times New Roman"/>
                <w:color w:val="auto"/>
              </w:rPr>
              <w:t xml:space="preserve"> </w:t>
            </w:r>
            <w:r w:rsidRPr="00FB328C">
              <w:rPr>
                <w:rFonts w:eastAsia="Times New Roman" w:cs="Times New Roman"/>
                <w:color w:val="auto"/>
              </w:rPr>
              <w:t>organisations</w:t>
            </w:r>
          </w:p>
        </w:tc>
        <w:tc>
          <w:tcPr>
            <w:tcW w:w="538" w:type="pct"/>
            <w:tcBorders>
              <w:top w:val="dashSmallGap" w:sz="4" w:space="0" w:color="595959" w:themeColor="text1" w:themeTint="A6"/>
              <w:bottom w:val="nil"/>
            </w:tcBorders>
            <w:shd w:val="clear" w:color="auto" w:fill="D9D9D9" w:themeFill="background1" w:themeFillShade="D9"/>
            <w:noWrap/>
            <w:vAlign w:val="center"/>
          </w:tcPr>
          <w:p w14:paraId="1822B533" w14:textId="32E4B7EE" w:rsidR="004E4A12" w:rsidRPr="00FB328C" w:rsidRDefault="004E4A12" w:rsidP="00DB7C90">
            <w:pPr>
              <w:jc w:val="right"/>
              <w:rPr>
                <w:rFonts w:eastAsia="Times New Roman" w:cs="Times New Roman"/>
                <w:color w:val="auto"/>
              </w:rPr>
            </w:pPr>
            <w:r w:rsidRPr="00FB328C">
              <w:rPr>
                <w:rFonts w:eastAsia="Times New Roman" w:cs="Times New Roman"/>
                <w:color w:val="auto"/>
              </w:rPr>
              <w:t>289</w:t>
            </w:r>
          </w:p>
        </w:tc>
        <w:tc>
          <w:tcPr>
            <w:tcW w:w="540" w:type="pct"/>
            <w:tcBorders>
              <w:top w:val="dashSmallGap" w:sz="4" w:space="0" w:color="595959" w:themeColor="text1" w:themeTint="A6"/>
              <w:bottom w:val="nil"/>
            </w:tcBorders>
            <w:shd w:val="clear" w:color="auto" w:fill="D9D9D9" w:themeFill="background1" w:themeFillShade="D9"/>
            <w:vAlign w:val="center"/>
          </w:tcPr>
          <w:p w14:paraId="068E321C" w14:textId="0B70F770" w:rsidR="004E4A12" w:rsidRPr="00FB328C" w:rsidRDefault="004E4A12" w:rsidP="00DB7C90">
            <w:pPr>
              <w:jc w:val="right"/>
              <w:rPr>
                <w:rFonts w:eastAsia="Times New Roman" w:cs="Times New Roman"/>
                <w:color w:val="auto"/>
              </w:rPr>
            </w:pPr>
            <w:r w:rsidRPr="00FB328C">
              <w:rPr>
                <w:rFonts w:eastAsia="Times New Roman" w:cs="Times New Roman"/>
                <w:color w:val="auto"/>
              </w:rPr>
              <w:t>100%</w:t>
            </w:r>
          </w:p>
        </w:tc>
        <w:tc>
          <w:tcPr>
            <w:tcW w:w="540" w:type="pct"/>
            <w:tcBorders>
              <w:top w:val="dashSmallGap" w:sz="4" w:space="0" w:color="595959" w:themeColor="text1" w:themeTint="A6"/>
              <w:bottom w:val="nil"/>
            </w:tcBorders>
            <w:shd w:val="clear" w:color="auto" w:fill="D9D9D9" w:themeFill="background1" w:themeFillShade="D9"/>
            <w:noWrap/>
            <w:vAlign w:val="center"/>
          </w:tcPr>
          <w:p w14:paraId="182501B7" w14:textId="07D12C3A" w:rsidR="004E4A12" w:rsidRPr="00FB328C" w:rsidRDefault="004E4A12" w:rsidP="00DB7C90">
            <w:pPr>
              <w:jc w:val="right"/>
              <w:rPr>
                <w:rFonts w:eastAsia="Times New Roman" w:cs="Times New Roman"/>
                <w:color w:val="auto"/>
              </w:rPr>
            </w:pPr>
            <w:r w:rsidRPr="00FB328C">
              <w:rPr>
                <w:rFonts w:eastAsia="Times New Roman" w:cs="Times New Roman"/>
                <w:color w:val="auto"/>
              </w:rPr>
              <w:t>161</w:t>
            </w:r>
          </w:p>
        </w:tc>
        <w:tc>
          <w:tcPr>
            <w:tcW w:w="540" w:type="pct"/>
            <w:tcBorders>
              <w:top w:val="dashSmallGap" w:sz="4" w:space="0" w:color="595959" w:themeColor="text1" w:themeTint="A6"/>
              <w:bottom w:val="nil"/>
            </w:tcBorders>
            <w:shd w:val="clear" w:color="auto" w:fill="D9D9D9" w:themeFill="background1" w:themeFillShade="D9"/>
            <w:vAlign w:val="center"/>
          </w:tcPr>
          <w:p w14:paraId="5EBF7D08" w14:textId="7E9A6ACF" w:rsidR="004E4A12" w:rsidRPr="00FB328C" w:rsidRDefault="004E4A12" w:rsidP="00DB7C90">
            <w:pPr>
              <w:jc w:val="right"/>
              <w:rPr>
                <w:rFonts w:eastAsia="Times New Roman" w:cs="Times New Roman"/>
                <w:color w:val="auto"/>
              </w:rPr>
            </w:pPr>
            <w:r w:rsidRPr="00FB328C">
              <w:rPr>
                <w:rFonts w:eastAsia="Times New Roman" w:cs="Times New Roman"/>
                <w:color w:val="auto"/>
              </w:rPr>
              <w:t>100%</w:t>
            </w:r>
          </w:p>
        </w:tc>
        <w:tc>
          <w:tcPr>
            <w:tcW w:w="600" w:type="pct"/>
            <w:tcBorders>
              <w:top w:val="dashSmallGap" w:sz="4" w:space="0" w:color="595959" w:themeColor="text1" w:themeTint="A6"/>
              <w:bottom w:val="nil"/>
            </w:tcBorders>
            <w:shd w:val="clear" w:color="auto" w:fill="D9D9D9" w:themeFill="background1" w:themeFillShade="D9"/>
            <w:noWrap/>
            <w:vAlign w:val="center"/>
          </w:tcPr>
          <w:p w14:paraId="732C748B" w14:textId="06E40C67" w:rsidR="004E4A12" w:rsidRPr="00FB328C" w:rsidRDefault="004E4A12" w:rsidP="00DB7C90">
            <w:pPr>
              <w:jc w:val="right"/>
              <w:rPr>
                <w:rFonts w:eastAsia="Times New Roman" w:cs="Times New Roman"/>
                <w:color w:val="auto"/>
              </w:rPr>
            </w:pPr>
            <w:r w:rsidRPr="00FB328C">
              <w:rPr>
                <w:rFonts w:eastAsia="Times New Roman" w:cs="Calibri Light"/>
                <w:color w:val="auto"/>
                <w:szCs w:val="21"/>
                <w:lang w:eastAsia="en-AU"/>
              </w:rPr>
              <w:t>451</w:t>
            </w:r>
          </w:p>
        </w:tc>
        <w:tc>
          <w:tcPr>
            <w:tcW w:w="598" w:type="pct"/>
            <w:tcBorders>
              <w:top w:val="dashSmallGap" w:sz="4" w:space="0" w:color="595959" w:themeColor="text1" w:themeTint="A6"/>
              <w:bottom w:val="nil"/>
            </w:tcBorders>
            <w:shd w:val="clear" w:color="auto" w:fill="D9D9D9" w:themeFill="background1" w:themeFillShade="D9"/>
            <w:vAlign w:val="center"/>
          </w:tcPr>
          <w:p w14:paraId="0B7FF422" w14:textId="75BC83D6" w:rsidR="004E4A12" w:rsidRPr="00FB328C" w:rsidRDefault="004E4A12" w:rsidP="00DB7C90">
            <w:pPr>
              <w:jc w:val="right"/>
              <w:rPr>
                <w:rFonts w:eastAsia="Times New Roman" w:cs="Times New Roman"/>
                <w:color w:val="auto"/>
              </w:rPr>
            </w:pPr>
            <w:r w:rsidRPr="00FB328C">
              <w:rPr>
                <w:rFonts w:eastAsia="Times New Roman" w:cs="Times New Roman"/>
                <w:color w:val="auto"/>
              </w:rPr>
              <w:t>100%</w:t>
            </w:r>
          </w:p>
        </w:tc>
      </w:tr>
    </w:tbl>
    <w:p w14:paraId="771CC7C3" w14:textId="521B5981" w:rsidR="007D6EEB" w:rsidRPr="00FB328C" w:rsidRDefault="007D6EEB" w:rsidP="006F1B4F">
      <w:pPr>
        <w:pStyle w:val="Heading4"/>
        <w:spacing w:before="480"/>
        <w:rPr>
          <w:rStyle w:val="Emphasis"/>
          <w:i w:val="0"/>
          <w:color w:val="auto"/>
        </w:rPr>
      </w:pPr>
      <w:r w:rsidRPr="00FB328C">
        <w:rPr>
          <w:rStyle w:val="Emphasis"/>
          <w:i w:val="0"/>
          <w:iCs/>
          <w:color w:val="auto"/>
        </w:rPr>
        <w:t>Fundraising</w:t>
      </w:r>
      <w:r w:rsidR="00AC5C50">
        <w:rPr>
          <w:rStyle w:val="Emphasis"/>
          <w:i w:val="0"/>
          <w:iCs/>
          <w:color w:val="auto"/>
        </w:rPr>
        <w:t xml:space="preserve"> </w:t>
      </w:r>
      <w:r w:rsidRPr="00FB328C">
        <w:rPr>
          <w:rStyle w:val="Emphasis"/>
          <w:i w:val="0"/>
          <w:iCs/>
          <w:color w:val="auto"/>
        </w:rPr>
        <w:t>resources</w:t>
      </w:r>
    </w:p>
    <w:p w14:paraId="49FA6055" w14:textId="41706663" w:rsidR="008734B5" w:rsidRPr="00FB328C" w:rsidRDefault="007D6EEB">
      <w:pPr>
        <w:rPr>
          <w:color w:val="auto"/>
        </w:rPr>
      </w:pPr>
      <w:r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Pr="00FB328C">
        <w:rPr>
          <w:color w:val="auto"/>
        </w:rPr>
        <w:t>found</w:t>
      </w:r>
      <w:r w:rsidR="00AC5C50">
        <w:rPr>
          <w:color w:val="auto"/>
        </w:rPr>
        <w:t xml:space="preserve"> </w:t>
      </w:r>
      <w:r w:rsidRPr="00FB328C">
        <w:rPr>
          <w:color w:val="auto"/>
        </w:rPr>
        <w:t>that</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remain</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valuable</w:t>
      </w:r>
      <w:r w:rsidR="00AC5C50">
        <w:rPr>
          <w:color w:val="auto"/>
        </w:rPr>
        <w:t xml:space="preserve"> </w:t>
      </w:r>
      <w:r w:rsidRPr="00FB328C">
        <w:rPr>
          <w:color w:val="auto"/>
        </w:rPr>
        <w:t>fundraising</w:t>
      </w:r>
      <w:r w:rsidR="00AC5C50">
        <w:rPr>
          <w:color w:val="auto"/>
        </w:rPr>
        <w:t xml:space="preserve"> </w:t>
      </w:r>
      <w:r w:rsidRPr="00FB328C">
        <w:rPr>
          <w:color w:val="auto"/>
        </w:rPr>
        <w:t>resource.</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volunteer</w:t>
      </w:r>
      <w:r w:rsidR="00AC5C50">
        <w:rPr>
          <w:color w:val="auto"/>
        </w:rPr>
        <w:t xml:space="preserve"> </w:t>
      </w:r>
      <w:r w:rsidRPr="00FB328C">
        <w:rPr>
          <w:color w:val="auto"/>
        </w:rPr>
        <w:t>fundraisers</w:t>
      </w:r>
      <w:r w:rsidR="00AC5C50">
        <w:rPr>
          <w:color w:val="auto"/>
        </w:rPr>
        <w:t xml:space="preserve"> </w:t>
      </w:r>
      <w:r w:rsidRPr="00FB328C">
        <w:rPr>
          <w:color w:val="auto"/>
        </w:rPr>
        <w:t>were</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resource</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bookmarkStart w:id="191" w:name="_Ref475609600"/>
      <w:r w:rsidR="008734B5" w:rsidRPr="00FB328C">
        <w:rPr>
          <w:color w:val="auto"/>
        </w:rPr>
        <w:t>The</w:t>
      </w:r>
      <w:r w:rsidR="00AC5C50">
        <w:rPr>
          <w:color w:val="auto"/>
        </w:rPr>
        <w:t xml:space="preserve"> </w:t>
      </w:r>
      <w:r w:rsidR="008734B5" w:rsidRPr="00FB328C">
        <w:rPr>
          <w:color w:val="auto"/>
        </w:rPr>
        <w:t>importance</w:t>
      </w:r>
      <w:r w:rsidR="00AC5C50">
        <w:rPr>
          <w:color w:val="auto"/>
        </w:rPr>
        <w:t xml:space="preserve"> </w:t>
      </w:r>
      <w:r w:rsidR="008734B5" w:rsidRPr="00FB328C">
        <w:rPr>
          <w:color w:val="auto"/>
        </w:rPr>
        <w:t>of</w:t>
      </w:r>
      <w:r w:rsidR="00AC5C50">
        <w:rPr>
          <w:color w:val="auto"/>
        </w:rPr>
        <w:t xml:space="preserve"> </w:t>
      </w:r>
      <w:r w:rsidR="008734B5" w:rsidRPr="00FB328C">
        <w:rPr>
          <w:color w:val="auto"/>
        </w:rPr>
        <w:t>volunteer</w:t>
      </w:r>
      <w:r w:rsidR="00AC5C50">
        <w:rPr>
          <w:color w:val="auto"/>
        </w:rPr>
        <w:t xml:space="preserve"> </w:t>
      </w:r>
      <w:r w:rsidR="008734B5" w:rsidRPr="00FB328C">
        <w:rPr>
          <w:color w:val="auto"/>
        </w:rPr>
        <w:t>fundraisers</w:t>
      </w:r>
      <w:r w:rsidR="00AC5C50">
        <w:rPr>
          <w:color w:val="auto"/>
        </w:rPr>
        <w:t xml:space="preserve"> </w:t>
      </w:r>
      <w:r w:rsidR="008734B5" w:rsidRPr="00FB328C">
        <w:rPr>
          <w:color w:val="auto"/>
        </w:rPr>
        <w:t>is</w:t>
      </w:r>
      <w:r w:rsidR="00AC5C50">
        <w:rPr>
          <w:color w:val="auto"/>
        </w:rPr>
        <w:t xml:space="preserve"> </w:t>
      </w:r>
      <w:r w:rsidR="008734B5" w:rsidRPr="00FB328C">
        <w:rPr>
          <w:color w:val="auto"/>
        </w:rPr>
        <w:t>summed</w:t>
      </w:r>
      <w:r w:rsidR="00AC5C50">
        <w:rPr>
          <w:color w:val="auto"/>
        </w:rPr>
        <w:t xml:space="preserve"> </w:t>
      </w:r>
      <w:r w:rsidR="008734B5" w:rsidRPr="00FB328C">
        <w:rPr>
          <w:color w:val="auto"/>
        </w:rPr>
        <w:t>up</w:t>
      </w:r>
      <w:r w:rsidR="00AC5C50">
        <w:rPr>
          <w:color w:val="auto"/>
        </w:rPr>
        <w:t xml:space="preserve"> </w:t>
      </w:r>
      <w:r w:rsidR="008734B5" w:rsidRPr="00FB328C">
        <w:rPr>
          <w:color w:val="auto"/>
        </w:rPr>
        <w:t>in</w:t>
      </w:r>
      <w:r w:rsidR="00AC5C50">
        <w:rPr>
          <w:color w:val="auto"/>
        </w:rPr>
        <w:t xml:space="preserve"> </w:t>
      </w:r>
      <w:r w:rsidR="008734B5" w:rsidRPr="00FB328C">
        <w:rPr>
          <w:color w:val="auto"/>
        </w:rPr>
        <w:t>the</w:t>
      </w:r>
      <w:r w:rsidR="00AC5C50">
        <w:rPr>
          <w:color w:val="auto"/>
        </w:rPr>
        <w:t xml:space="preserve"> </w:t>
      </w:r>
      <w:r w:rsidR="008734B5" w:rsidRPr="00FB328C">
        <w:rPr>
          <w:color w:val="auto"/>
        </w:rPr>
        <w:t>following:</w:t>
      </w:r>
    </w:p>
    <w:p w14:paraId="7A557046" w14:textId="1E94C53C" w:rsidR="008734B5" w:rsidRPr="00FB328C" w:rsidRDefault="008734B5" w:rsidP="001C61E8">
      <w:pPr>
        <w:pStyle w:val="GivingReportDirectQuote"/>
        <w:rPr>
          <w:color w:val="auto"/>
        </w:rPr>
      </w:pP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people</w:t>
      </w:r>
      <w:r w:rsidR="00AC5C50">
        <w:rPr>
          <w:color w:val="auto"/>
        </w:rPr>
        <w:t xml:space="preserve"> </w:t>
      </w:r>
      <w:r w:rsidRPr="00FB328C">
        <w:rPr>
          <w:color w:val="auto"/>
        </w:rPr>
        <w:t>question</w:t>
      </w:r>
      <w:r w:rsidR="00AC5C50">
        <w:rPr>
          <w:color w:val="auto"/>
        </w:rPr>
        <w:t xml:space="preserve"> </w:t>
      </w:r>
      <w:r w:rsidRPr="00FB328C">
        <w:rPr>
          <w:color w:val="auto"/>
        </w:rPr>
        <w:t>professional</w:t>
      </w:r>
      <w:r w:rsidR="00AC5C50">
        <w:rPr>
          <w:color w:val="auto"/>
        </w:rPr>
        <w:t xml:space="preserve"> </w:t>
      </w:r>
      <w:r w:rsidRPr="00FB328C">
        <w:rPr>
          <w:color w:val="auto"/>
        </w:rPr>
        <w:t>fundraisers’</w:t>
      </w:r>
      <w:r w:rsidR="00AC5C50">
        <w:rPr>
          <w:color w:val="auto"/>
        </w:rPr>
        <w:t xml:space="preserve"> </w:t>
      </w:r>
      <w:r w:rsidRPr="00FB328C">
        <w:rPr>
          <w:color w:val="auto"/>
        </w:rPr>
        <w:t>motives</w:t>
      </w:r>
      <w:r w:rsidR="00AC5C50">
        <w:rPr>
          <w:color w:val="auto"/>
        </w:rPr>
        <w:t xml:space="preserve"> </w:t>
      </w:r>
      <w:r w:rsidRPr="00FB328C">
        <w:rPr>
          <w:color w:val="auto"/>
        </w:rPr>
        <w:t>if</w:t>
      </w:r>
      <w:r w:rsidR="00AC5C50">
        <w:rPr>
          <w:color w:val="auto"/>
        </w:rPr>
        <w:t xml:space="preserve"> </w:t>
      </w:r>
      <w:r w:rsidRPr="00FB328C">
        <w:rPr>
          <w:color w:val="auto"/>
        </w:rPr>
        <w:t>they</w:t>
      </w:r>
      <w:r w:rsidR="00AC5C50">
        <w:rPr>
          <w:color w:val="auto"/>
        </w:rPr>
        <w:t xml:space="preserve"> </w:t>
      </w:r>
      <w:r w:rsidRPr="00FB328C">
        <w:rPr>
          <w:color w:val="auto"/>
        </w:rPr>
        <w:t>call</w:t>
      </w:r>
      <w:r w:rsidR="00AC5C50">
        <w:rPr>
          <w:color w:val="auto"/>
        </w:rPr>
        <w:t xml:space="preserve"> </w:t>
      </w:r>
      <w:r w:rsidRPr="00FB328C">
        <w:rPr>
          <w:color w:val="auto"/>
        </w:rPr>
        <w:t>…</w:t>
      </w:r>
      <w:r w:rsidR="00AC5C50">
        <w:rPr>
          <w:color w:val="auto"/>
        </w:rPr>
        <w:t xml:space="preserve"> </w:t>
      </w:r>
      <w:r w:rsidRPr="00FB328C">
        <w:rPr>
          <w:color w:val="auto"/>
        </w:rPr>
        <w:t>So</w:t>
      </w:r>
      <w:r w:rsidR="00AC5C50">
        <w:rPr>
          <w:color w:val="auto"/>
        </w:rPr>
        <w:t xml:space="preserve"> </w:t>
      </w:r>
      <w:r w:rsidRPr="00FB328C">
        <w:rPr>
          <w:color w:val="auto"/>
        </w:rPr>
        <w:t>if</w:t>
      </w:r>
      <w:r w:rsidR="00AC5C50">
        <w:rPr>
          <w:color w:val="auto"/>
        </w:rPr>
        <w:t xml:space="preserve"> </w:t>
      </w:r>
      <w:r w:rsidRPr="00FB328C">
        <w:rPr>
          <w:color w:val="auto"/>
        </w:rPr>
        <w:t>…</w:t>
      </w:r>
      <w:r w:rsidR="00AC5C50">
        <w:rPr>
          <w:color w:val="auto"/>
        </w:rPr>
        <w:t xml:space="preserve"> </w:t>
      </w:r>
      <w:r w:rsidRPr="00FB328C">
        <w:rPr>
          <w:color w:val="auto"/>
        </w:rPr>
        <w:t>you’re</w:t>
      </w:r>
      <w:r w:rsidR="00AC5C50">
        <w:rPr>
          <w:color w:val="auto"/>
        </w:rPr>
        <w:t xml:space="preserve"> </w:t>
      </w:r>
      <w:r w:rsidRPr="00FB328C">
        <w:rPr>
          <w:color w:val="auto"/>
        </w:rPr>
        <w:t>a</w:t>
      </w:r>
      <w:r w:rsidR="00AC5C50">
        <w:rPr>
          <w:color w:val="auto"/>
        </w:rPr>
        <w:t xml:space="preserve"> </w:t>
      </w:r>
      <w:r w:rsidRPr="00FB328C">
        <w:rPr>
          <w:color w:val="auto"/>
        </w:rPr>
        <w:t>volunteer,</w:t>
      </w:r>
      <w:r w:rsidR="00AC5C50">
        <w:rPr>
          <w:color w:val="auto"/>
        </w:rPr>
        <w:t xml:space="preserve"> </w:t>
      </w:r>
      <w:r w:rsidRPr="00FB328C">
        <w:rPr>
          <w:color w:val="auto"/>
        </w:rPr>
        <w:t>it</w:t>
      </w:r>
      <w:r w:rsidR="00AC5C50">
        <w:rPr>
          <w:color w:val="auto"/>
        </w:rPr>
        <w:t xml:space="preserve"> </w:t>
      </w:r>
      <w:r w:rsidRPr="00FB328C">
        <w:rPr>
          <w:color w:val="auto"/>
        </w:rPr>
        <w:t>just</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comes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authenticity</w:t>
      </w:r>
      <w:r w:rsidR="00AC5C50">
        <w:rPr>
          <w:color w:val="auto"/>
        </w:rPr>
        <w:t xml:space="preserve"> </w:t>
      </w:r>
      <w:r w:rsidRPr="00FB328C">
        <w:rPr>
          <w:color w:val="auto"/>
        </w:rPr>
        <w:t>and</w:t>
      </w:r>
      <w:r w:rsidR="00AC5C50">
        <w:rPr>
          <w:color w:val="auto"/>
        </w:rPr>
        <w:t xml:space="preserve"> </w:t>
      </w:r>
      <w:r w:rsidRPr="00FB328C">
        <w:rPr>
          <w:color w:val="auto"/>
        </w:rPr>
        <w:t>that</w:t>
      </w:r>
      <w:r w:rsidR="00AC5C50">
        <w:rPr>
          <w:color w:val="auto"/>
        </w:rPr>
        <w:t xml:space="preserve"> </w:t>
      </w:r>
      <w:r w:rsidRPr="00FB328C">
        <w:rPr>
          <w:color w:val="auto"/>
        </w:rPr>
        <w:t>creates</w:t>
      </w:r>
      <w:r w:rsidR="00AC5C50">
        <w:rPr>
          <w:color w:val="auto"/>
        </w:rPr>
        <w:t xml:space="preserve"> </w:t>
      </w:r>
      <w:r w:rsidRPr="00FB328C">
        <w:rPr>
          <w:color w:val="auto"/>
        </w:rPr>
        <w:t>that</w:t>
      </w:r>
      <w:r w:rsidR="00AC5C50">
        <w:rPr>
          <w:color w:val="auto"/>
        </w:rPr>
        <w:t xml:space="preserve"> </w:t>
      </w:r>
      <w:r w:rsidRPr="00FB328C">
        <w:rPr>
          <w:color w:val="auto"/>
        </w:rPr>
        <w:t>persona</w:t>
      </w:r>
      <w:r w:rsidR="003403A5" w:rsidRPr="00FB328C">
        <w:rPr>
          <w:color w:val="auto"/>
        </w:rPr>
        <w:t>l</w:t>
      </w:r>
      <w:r w:rsidR="00AC5C50">
        <w:rPr>
          <w:color w:val="auto"/>
        </w:rPr>
        <w:t xml:space="preserve"> </w:t>
      </w:r>
      <w:r w:rsidR="003403A5" w:rsidRPr="00FB328C">
        <w:rPr>
          <w:color w:val="auto"/>
        </w:rPr>
        <w:t>connection</w:t>
      </w:r>
      <w:r w:rsidR="00AC5C50">
        <w:rPr>
          <w:color w:val="auto"/>
        </w:rPr>
        <w:t xml:space="preserve"> </w:t>
      </w:r>
      <w:r w:rsidR="003403A5" w:rsidRPr="00FB328C">
        <w:rPr>
          <w:color w:val="auto"/>
        </w:rPr>
        <w:t>to</w:t>
      </w:r>
      <w:r w:rsidR="00AC5C50">
        <w:rPr>
          <w:color w:val="auto"/>
        </w:rPr>
        <w:t xml:space="preserve"> </w:t>
      </w:r>
      <w:r w:rsidR="003403A5" w:rsidRPr="00FB328C">
        <w:rPr>
          <w:color w:val="auto"/>
        </w:rPr>
        <w:t>the</w:t>
      </w:r>
      <w:r w:rsidR="00AC5C50">
        <w:rPr>
          <w:color w:val="auto"/>
        </w:rPr>
        <w:t xml:space="preserve"> </w:t>
      </w:r>
      <w:r w:rsidR="003403A5" w:rsidRPr="00FB328C">
        <w:rPr>
          <w:color w:val="auto"/>
        </w:rPr>
        <w:t>organisation.</w:t>
      </w:r>
    </w:p>
    <w:p w14:paraId="14316CBA" w14:textId="721B3460" w:rsidR="008734B5" w:rsidRPr="00FB328C" w:rsidRDefault="008734B5" w:rsidP="001C61E8">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Online</w:t>
      </w:r>
    </w:p>
    <w:p w14:paraId="62FFA808" w14:textId="6668B43A" w:rsidR="008734B5" w:rsidRPr="00FB328C" w:rsidRDefault="00981AA1">
      <w:pPr>
        <w:rPr>
          <w:color w:val="auto"/>
        </w:rPr>
      </w:pPr>
      <w:bookmarkStart w:id="192" w:name="_Ref483215917"/>
      <w:bookmarkStart w:id="193" w:name="_Ref483215909"/>
      <w:r w:rsidRPr="00FB328C">
        <w:rPr>
          <w:color w:val="auto"/>
        </w:rPr>
        <w:t>P</w:t>
      </w:r>
      <w:r w:rsidR="008734B5" w:rsidRPr="00FB328C">
        <w:rPr>
          <w:color w:val="auto"/>
        </w:rPr>
        <w:t>aid</w:t>
      </w:r>
      <w:r w:rsidR="00AC5C50">
        <w:rPr>
          <w:color w:val="auto"/>
        </w:rPr>
        <w:t xml:space="preserve"> </w:t>
      </w:r>
      <w:r w:rsidR="008734B5" w:rsidRPr="00FB328C">
        <w:rPr>
          <w:color w:val="auto"/>
        </w:rPr>
        <w:t>fundraising</w:t>
      </w:r>
      <w:r w:rsidR="00AC5C50">
        <w:rPr>
          <w:color w:val="auto"/>
        </w:rPr>
        <w:t xml:space="preserve"> </w:t>
      </w:r>
      <w:r w:rsidR="008734B5" w:rsidRPr="00FB328C">
        <w:rPr>
          <w:color w:val="auto"/>
        </w:rPr>
        <w:t>staff,</w:t>
      </w:r>
      <w:r w:rsidR="00AC5C50">
        <w:rPr>
          <w:color w:val="auto"/>
        </w:rPr>
        <w:t xml:space="preserve"> </w:t>
      </w:r>
      <w:r w:rsidR="008734B5" w:rsidRPr="00FB328C">
        <w:rPr>
          <w:color w:val="auto"/>
        </w:rPr>
        <w:t>other</w:t>
      </w:r>
      <w:r w:rsidR="00AC5C50">
        <w:rPr>
          <w:color w:val="auto"/>
        </w:rPr>
        <w:t xml:space="preserve"> </w:t>
      </w:r>
      <w:r w:rsidR="008734B5" w:rsidRPr="00FB328C">
        <w:rPr>
          <w:color w:val="auto"/>
        </w:rPr>
        <w:t>internal</w:t>
      </w:r>
      <w:r w:rsidR="00AC5C50">
        <w:rPr>
          <w:color w:val="auto"/>
        </w:rPr>
        <w:t xml:space="preserve"> </w:t>
      </w:r>
      <w:r w:rsidR="008734B5" w:rsidRPr="00FB328C">
        <w:rPr>
          <w:color w:val="auto"/>
        </w:rPr>
        <w:t>staff</w:t>
      </w:r>
      <w:r w:rsidR="00AC5C50">
        <w:rPr>
          <w:color w:val="auto"/>
        </w:rPr>
        <w:t xml:space="preserve"> </w:t>
      </w:r>
      <w:r w:rsidR="008734B5" w:rsidRPr="00FB328C">
        <w:rPr>
          <w:color w:val="auto"/>
        </w:rPr>
        <w:t>and</w:t>
      </w:r>
      <w:r w:rsidR="00AC5C50">
        <w:rPr>
          <w:color w:val="auto"/>
        </w:rPr>
        <w:t xml:space="preserve"> </w:t>
      </w:r>
      <w:r w:rsidR="008734B5" w:rsidRPr="00FB328C">
        <w:rPr>
          <w:color w:val="auto"/>
        </w:rPr>
        <w:t>volunteer</w:t>
      </w:r>
      <w:r w:rsidR="00AC5C50">
        <w:rPr>
          <w:color w:val="auto"/>
        </w:rPr>
        <w:t xml:space="preserve"> </w:t>
      </w:r>
      <w:r w:rsidR="008734B5" w:rsidRPr="00FB328C">
        <w:rPr>
          <w:color w:val="auto"/>
        </w:rPr>
        <w:t>fundraisers</w:t>
      </w:r>
      <w:r w:rsidR="00AC5C50">
        <w:rPr>
          <w:color w:val="auto"/>
        </w:rPr>
        <w:t xml:space="preserve"> </w:t>
      </w:r>
      <w:r w:rsidR="008734B5" w:rsidRPr="00FB328C">
        <w:rPr>
          <w:color w:val="auto"/>
        </w:rPr>
        <w:t>were</w:t>
      </w:r>
      <w:r w:rsidR="00AC5C50">
        <w:rPr>
          <w:color w:val="auto"/>
        </w:rPr>
        <w:t xml:space="preserve"> </w:t>
      </w:r>
      <w:r w:rsidR="008734B5" w:rsidRPr="00FB328C">
        <w:rPr>
          <w:color w:val="auto"/>
        </w:rPr>
        <w:t>all</w:t>
      </w:r>
      <w:r w:rsidR="00AC5C50">
        <w:rPr>
          <w:color w:val="auto"/>
        </w:rPr>
        <w:t xml:space="preserve"> </w:t>
      </w:r>
      <w:r w:rsidR="008734B5" w:rsidRPr="00FB328C">
        <w:rPr>
          <w:color w:val="auto"/>
        </w:rPr>
        <w:t>identified</w:t>
      </w:r>
      <w:r w:rsidR="00AC5C50">
        <w:rPr>
          <w:color w:val="auto"/>
        </w:rPr>
        <w:t xml:space="preserve"> </w:t>
      </w:r>
      <w:r w:rsidR="008734B5" w:rsidRPr="00FB328C">
        <w:rPr>
          <w:color w:val="auto"/>
        </w:rPr>
        <w:t>as</w:t>
      </w:r>
      <w:r w:rsidR="00AC5C50">
        <w:rPr>
          <w:color w:val="auto"/>
        </w:rPr>
        <w:t xml:space="preserve"> </w:t>
      </w:r>
      <w:r w:rsidR="008734B5" w:rsidRPr="00FB328C">
        <w:rPr>
          <w:color w:val="auto"/>
        </w:rPr>
        <w:t>very</w:t>
      </w:r>
      <w:r w:rsidR="00AC5C50">
        <w:rPr>
          <w:color w:val="auto"/>
        </w:rPr>
        <w:t xml:space="preserve"> </w:t>
      </w:r>
      <w:r w:rsidR="008734B5" w:rsidRPr="00FB328C">
        <w:rPr>
          <w:color w:val="auto"/>
        </w:rPr>
        <w:t>useful</w:t>
      </w:r>
      <w:r w:rsidR="00AC5C50">
        <w:rPr>
          <w:color w:val="auto"/>
        </w:rPr>
        <w:t xml:space="preserve"> </w:t>
      </w:r>
      <w:r w:rsidR="008734B5" w:rsidRPr="00FB328C">
        <w:rPr>
          <w:color w:val="auto"/>
        </w:rPr>
        <w:t>resources</w:t>
      </w:r>
      <w:r w:rsidR="00AC5C50">
        <w:rPr>
          <w:color w:val="auto"/>
        </w:rPr>
        <w:t xml:space="preserve"> </w:t>
      </w:r>
      <w:r w:rsidR="008734B5" w:rsidRPr="00FB328C">
        <w:rPr>
          <w:color w:val="auto"/>
        </w:rPr>
        <w:t>(see</w:t>
      </w:r>
      <w:r w:rsidR="00AC5C50">
        <w:rPr>
          <w:color w:val="auto"/>
        </w:rPr>
        <w:t xml:space="preserve"> </w:t>
      </w:r>
      <w:r w:rsidR="00CF20E3" w:rsidRPr="00FB328C">
        <w:rPr>
          <w:color w:val="auto"/>
        </w:rPr>
        <w:fldChar w:fldCharType="begin"/>
      </w:r>
      <w:r w:rsidR="00CF20E3" w:rsidRPr="00FB328C">
        <w:rPr>
          <w:color w:val="auto"/>
        </w:rPr>
        <w:instrText xml:space="preserve"> REF _Ref496165587 \h </w:instrText>
      </w:r>
      <w:r w:rsidR="00CF20E3" w:rsidRPr="00FB328C">
        <w:rPr>
          <w:color w:val="auto"/>
        </w:rPr>
      </w:r>
      <w:r w:rsidR="00CF20E3"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24</w:t>
      </w:r>
      <w:r w:rsidR="00CF20E3" w:rsidRPr="00FB328C">
        <w:rPr>
          <w:color w:val="auto"/>
        </w:rPr>
        <w:fldChar w:fldCharType="end"/>
      </w:r>
      <w:r w:rsidR="008734B5" w:rsidRPr="00FB328C">
        <w:rPr>
          <w:color w:val="auto"/>
        </w:rPr>
        <w:t>).</w:t>
      </w:r>
      <w:r w:rsidR="00AC5C50">
        <w:rPr>
          <w:color w:val="auto"/>
        </w:rPr>
        <w:t xml:space="preserve"> </w:t>
      </w:r>
      <w:r w:rsidR="008734B5" w:rsidRPr="00FB328C">
        <w:rPr>
          <w:color w:val="auto"/>
        </w:rPr>
        <w:t>This</w:t>
      </w:r>
      <w:r w:rsidR="00AC5C50">
        <w:rPr>
          <w:color w:val="auto"/>
        </w:rPr>
        <w:t xml:space="preserve"> </w:t>
      </w:r>
      <w:r w:rsidR="008734B5" w:rsidRPr="00FB328C">
        <w:rPr>
          <w:color w:val="auto"/>
        </w:rPr>
        <w:t>was</w:t>
      </w:r>
      <w:r w:rsidR="00AC5C50">
        <w:rPr>
          <w:color w:val="auto"/>
        </w:rPr>
        <w:t xml:space="preserve"> </w:t>
      </w:r>
      <w:r w:rsidR="008734B5" w:rsidRPr="00FB328C">
        <w:rPr>
          <w:color w:val="auto"/>
        </w:rPr>
        <w:t>similar</w:t>
      </w:r>
      <w:r w:rsidR="00AC5C50">
        <w:rPr>
          <w:color w:val="auto"/>
        </w:rPr>
        <w:t xml:space="preserve"> </w:t>
      </w:r>
      <w:r w:rsidR="008734B5" w:rsidRPr="00FB328C">
        <w:rPr>
          <w:color w:val="auto"/>
        </w:rPr>
        <w:t>in</w:t>
      </w:r>
      <w:r w:rsidR="00AC5C50">
        <w:rPr>
          <w:color w:val="auto"/>
        </w:rPr>
        <w:t xml:space="preserve"> </w:t>
      </w:r>
      <w:r w:rsidR="008734B5" w:rsidRPr="00FB328C">
        <w:rPr>
          <w:color w:val="auto"/>
        </w:rPr>
        <w:t>2005,</w:t>
      </w:r>
      <w:r w:rsidR="00AC5C50">
        <w:rPr>
          <w:color w:val="auto"/>
        </w:rPr>
        <w:t xml:space="preserve"> </w:t>
      </w:r>
      <w:r w:rsidR="008734B5" w:rsidRPr="00FB328C">
        <w:rPr>
          <w:color w:val="auto"/>
        </w:rPr>
        <w:t>where</w:t>
      </w:r>
      <w:r w:rsidR="00AC5C50">
        <w:rPr>
          <w:color w:val="auto"/>
        </w:rPr>
        <w:t xml:space="preserve"> </w:t>
      </w:r>
      <w:r w:rsidR="008734B5" w:rsidRPr="00FB328C">
        <w:rPr>
          <w:color w:val="auto"/>
        </w:rPr>
        <w:t>staff</w:t>
      </w:r>
      <w:r w:rsidR="00AC5C50">
        <w:rPr>
          <w:color w:val="auto"/>
        </w:rPr>
        <w:t xml:space="preserve"> </w:t>
      </w:r>
      <w:r w:rsidR="008734B5" w:rsidRPr="00FB328C">
        <w:rPr>
          <w:color w:val="auto"/>
        </w:rPr>
        <w:t>and</w:t>
      </w:r>
      <w:r w:rsidR="00AC5C50">
        <w:rPr>
          <w:color w:val="auto"/>
        </w:rPr>
        <w:t xml:space="preserve"> </w:t>
      </w:r>
      <w:r w:rsidR="008734B5" w:rsidRPr="00FB328C">
        <w:rPr>
          <w:color w:val="auto"/>
        </w:rPr>
        <w:t>volunteers</w:t>
      </w:r>
      <w:r w:rsidR="00AC5C50">
        <w:rPr>
          <w:color w:val="auto"/>
        </w:rPr>
        <w:t xml:space="preserve"> </w:t>
      </w:r>
      <w:r w:rsidR="008734B5" w:rsidRPr="00FB328C">
        <w:rPr>
          <w:color w:val="auto"/>
        </w:rPr>
        <w:t>were</w:t>
      </w:r>
      <w:r w:rsidR="00AC5C50">
        <w:rPr>
          <w:color w:val="auto"/>
        </w:rPr>
        <w:t xml:space="preserve"> </w:t>
      </w:r>
      <w:r w:rsidR="008734B5" w:rsidRPr="00FB328C">
        <w:rPr>
          <w:color w:val="auto"/>
        </w:rPr>
        <w:t>most</w:t>
      </w:r>
      <w:r w:rsidR="00AC5C50">
        <w:rPr>
          <w:color w:val="auto"/>
        </w:rPr>
        <w:t xml:space="preserve"> </w:t>
      </w:r>
      <w:r w:rsidR="008734B5" w:rsidRPr="00FB328C">
        <w:rPr>
          <w:color w:val="auto"/>
        </w:rPr>
        <w:t>commonly</w:t>
      </w:r>
      <w:r w:rsidR="00AC5C50">
        <w:rPr>
          <w:color w:val="auto"/>
        </w:rPr>
        <w:t xml:space="preserve"> </w:t>
      </w:r>
      <w:r w:rsidR="008734B5" w:rsidRPr="00FB328C">
        <w:rPr>
          <w:color w:val="auto"/>
        </w:rPr>
        <w:t>found</w:t>
      </w:r>
      <w:r w:rsidR="00AC5C50">
        <w:rPr>
          <w:color w:val="auto"/>
        </w:rPr>
        <w:t xml:space="preserve"> </w:t>
      </w:r>
      <w:r w:rsidR="008734B5" w:rsidRPr="00FB328C">
        <w:rPr>
          <w:color w:val="auto"/>
        </w:rPr>
        <w:t>to</w:t>
      </w:r>
      <w:r w:rsidR="00AC5C50">
        <w:rPr>
          <w:color w:val="auto"/>
        </w:rPr>
        <w:t xml:space="preserve"> </w:t>
      </w:r>
      <w:r w:rsidR="008734B5" w:rsidRPr="00FB328C">
        <w:rPr>
          <w:color w:val="auto"/>
        </w:rPr>
        <w:t>be</w:t>
      </w:r>
      <w:r w:rsidR="00AC5C50">
        <w:rPr>
          <w:color w:val="auto"/>
        </w:rPr>
        <w:t xml:space="preserve"> </w:t>
      </w:r>
      <w:r w:rsidR="008734B5" w:rsidRPr="00FB328C">
        <w:rPr>
          <w:color w:val="auto"/>
        </w:rPr>
        <w:t>‘very</w:t>
      </w:r>
      <w:r w:rsidR="00AC5C50">
        <w:rPr>
          <w:color w:val="auto"/>
        </w:rPr>
        <w:t xml:space="preserve"> </w:t>
      </w:r>
      <w:r w:rsidR="008734B5" w:rsidRPr="00FB328C">
        <w:rPr>
          <w:color w:val="auto"/>
        </w:rPr>
        <w:t>useful’</w:t>
      </w:r>
      <w:r w:rsidR="00AC5C50">
        <w:rPr>
          <w:color w:val="auto"/>
        </w:rPr>
        <w:t xml:space="preserve"> </w:t>
      </w:r>
      <w:r w:rsidR="008734B5" w:rsidRPr="00FB328C">
        <w:rPr>
          <w:color w:val="auto"/>
        </w:rPr>
        <w:t>fundraising</w:t>
      </w:r>
      <w:r w:rsidR="00AC5C50">
        <w:rPr>
          <w:color w:val="auto"/>
        </w:rPr>
        <w:t xml:space="preserve"> </w:t>
      </w:r>
      <w:r w:rsidR="008734B5" w:rsidRPr="00FB328C">
        <w:rPr>
          <w:color w:val="auto"/>
        </w:rPr>
        <w:t>resources.</w:t>
      </w:r>
      <w:r w:rsidR="00AC5C50">
        <w:rPr>
          <w:color w:val="auto"/>
        </w:rPr>
        <w:t xml:space="preserve"> </w:t>
      </w:r>
      <w:r w:rsidR="008734B5" w:rsidRPr="00FB328C">
        <w:rPr>
          <w:color w:val="auto"/>
        </w:rPr>
        <w:t>Conversely,</w:t>
      </w:r>
      <w:r w:rsidR="00AC5C50">
        <w:rPr>
          <w:color w:val="auto"/>
        </w:rPr>
        <w:t xml:space="preserve"> </w:t>
      </w:r>
      <w:r w:rsidR="008734B5" w:rsidRPr="00FB328C">
        <w:rPr>
          <w:color w:val="auto"/>
        </w:rPr>
        <w:t>online</w:t>
      </w:r>
      <w:r w:rsidR="00AC5C50">
        <w:rPr>
          <w:color w:val="auto"/>
        </w:rPr>
        <w:t xml:space="preserve"> </w:t>
      </w:r>
      <w:r w:rsidR="008734B5" w:rsidRPr="00FB328C">
        <w:rPr>
          <w:color w:val="auto"/>
        </w:rPr>
        <w:t>and</w:t>
      </w:r>
      <w:r w:rsidR="00AC5C50">
        <w:rPr>
          <w:color w:val="auto"/>
        </w:rPr>
        <w:t xml:space="preserve"> </w:t>
      </w:r>
      <w:r w:rsidR="008734B5" w:rsidRPr="00FB328C">
        <w:rPr>
          <w:color w:val="auto"/>
        </w:rPr>
        <w:t>electronic</w:t>
      </w:r>
      <w:r w:rsidR="00AC5C50">
        <w:rPr>
          <w:color w:val="auto"/>
        </w:rPr>
        <w:t xml:space="preserve"> </w:t>
      </w:r>
      <w:r w:rsidR="008734B5" w:rsidRPr="00FB328C">
        <w:rPr>
          <w:color w:val="auto"/>
        </w:rPr>
        <w:t>resources</w:t>
      </w:r>
      <w:r w:rsidR="00AC5C50">
        <w:rPr>
          <w:color w:val="auto"/>
        </w:rPr>
        <w:t xml:space="preserve"> </w:t>
      </w:r>
      <w:r w:rsidR="008734B5" w:rsidRPr="00FB328C">
        <w:rPr>
          <w:color w:val="auto"/>
        </w:rPr>
        <w:t>continued</w:t>
      </w:r>
      <w:r w:rsidR="00AC5C50">
        <w:rPr>
          <w:color w:val="auto"/>
        </w:rPr>
        <w:t xml:space="preserve"> </w:t>
      </w:r>
      <w:r w:rsidR="008734B5" w:rsidRPr="00FB328C">
        <w:rPr>
          <w:color w:val="auto"/>
        </w:rPr>
        <w:t>to</w:t>
      </w:r>
      <w:r w:rsidR="00AC5C50">
        <w:rPr>
          <w:color w:val="auto"/>
        </w:rPr>
        <w:t xml:space="preserve"> </w:t>
      </w:r>
      <w:r w:rsidR="008734B5" w:rsidRPr="00FB328C">
        <w:rPr>
          <w:color w:val="auto"/>
        </w:rPr>
        <w:t>be</w:t>
      </w:r>
      <w:r w:rsidR="00AC5C50">
        <w:rPr>
          <w:color w:val="auto"/>
        </w:rPr>
        <w:t xml:space="preserve"> </w:t>
      </w:r>
      <w:r w:rsidR="008734B5" w:rsidRPr="00FB328C">
        <w:rPr>
          <w:color w:val="auto"/>
        </w:rPr>
        <w:t>used</w:t>
      </w:r>
      <w:r w:rsidR="00AC5C50">
        <w:rPr>
          <w:color w:val="auto"/>
        </w:rPr>
        <w:t xml:space="preserve"> </w:t>
      </w:r>
      <w:r w:rsidR="008734B5" w:rsidRPr="00FB328C">
        <w:rPr>
          <w:color w:val="auto"/>
        </w:rPr>
        <w:t>and</w:t>
      </w:r>
      <w:r w:rsidR="00AC5C50">
        <w:rPr>
          <w:color w:val="auto"/>
        </w:rPr>
        <w:t xml:space="preserve"> </w:t>
      </w:r>
      <w:r w:rsidR="008734B5" w:rsidRPr="00FB328C">
        <w:rPr>
          <w:color w:val="auto"/>
        </w:rPr>
        <w:t>found</w:t>
      </w:r>
      <w:r w:rsidR="00AC5C50">
        <w:rPr>
          <w:color w:val="auto"/>
        </w:rPr>
        <w:t xml:space="preserve"> </w:t>
      </w:r>
      <w:r w:rsidR="008734B5" w:rsidRPr="00FB328C">
        <w:rPr>
          <w:color w:val="auto"/>
        </w:rPr>
        <w:t>useful</w:t>
      </w:r>
      <w:r w:rsidR="00AC5C50">
        <w:rPr>
          <w:color w:val="auto"/>
        </w:rPr>
        <w:t xml:space="preserve"> </w:t>
      </w:r>
      <w:r w:rsidR="008734B5" w:rsidRPr="00FB328C">
        <w:rPr>
          <w:color w:val="auto"/>
        </w:rPr>
        <w:t>by</w:t>
      </w:r>
      <w:r w:rsidR="00AC5C50">
        <w:rPr>
          <w:color w:val="auto"/>
        </w:rPr>
        <w:t xml:space="preserve"> </w:t>
      </w:r>
      <w:r w:rsidR="008734B5" w:rsidRPr="00FB328C">
        <w:rPr>
          <w:color w:val="auto"/>
        </w:rPr>
        <w:t>only</w:t>
      </w:r>
      <w:r w:rsidR="00AC5C50">
        <w:rPr>
          <w:color w:val="auto"/>
        </w:rPr>
        <w:t xml:space="preserve"> </w:t>
      </w:r>
      <w:r w:rsidR="008734B5" w:rsidRPr="00FB328C">
        <w:rPr>
          <w:color w:val="auto"/>
        </w:rPr>
        <w:t>small</w:t>
      </w:r>
      <w:r w:rsidR="00AC5C50">
        <w:rPr>
          <w:color w:val="auto"/>
        </w:rPr>
        <w:t xml:space="preserve"> </w:t>
      </w:r>
      <w:r w:rsidR="008734B5" w:rsidRPr="00FB328C">
        <w:rPr>
          <w:color w:val="auto"/>
        </w:rPr>
        <w:t>numbers</w:t>
      </w:r>
      <w:r w:rsidR="00AC5C50">
        <w:rPr>
          <w:color w:val="auto"/>
        </w:rPr>
        <w:t xml:space="preserve"> </w:t>
      </w:r>
      <w:r w:rsidR="008734B5" w:rsidRPr="00FB328C">
        <w:rPr>
          <w:color w:val="auto"/>
        </w:rPr>
        <w:t>of</w:t>
      </w:r>
      <w:r w:rsidR="00AC5C50">
        <w:rPr>
          <w:color w:val="auto"/>
        </w:rPr>
        <w:t xml:space="preserve"> </w:t>
      </w:r>
      <w:r w:rsidR="008734B5" w:rsidRPr="00FB328C">
        <w:rPr>
          <w:color w:val="auto"/>
        </w:rPr>
        <w:t>respondents.</w:t>
      </w:r>
    </w:p>
    <w:p w14:paraId="2D8A688A" w14:textId="77777777" w:rsidR="00B26F90" w:rsidRPr="00FB328C" w:rsidRDefault="00B26F90">
      <w:pPr>
        <w:rPr>
          <w:rFonts w:ascii="Century Gothic" w:hAnsi="Century Gothic"/>
          <w:color w:val="auto"/>
          <w:sz w:val="18"/>
        </w:rPr>
      </w:pPr>
      <w:bookmarkStart w:id="194" w:name="_Ref483402143"/>
      <w:r w:rsidRPr="00FB328C">
        <w:rPr>
          <w:color w:val="auto"/>
        </w:rPr>
        <w:br w:type="page"/>
      </w:r>
    </w:p>
    <w:p w14:paraId="707A5E76" w14:textId="12B5380C" w:rsidR="00BC486B" w:rsidRPr="00FB328C" w:rsidRDefault="00BC486B" w:rsidP="00B65FDF">
      <w:pPr>
        <w:pStyle w:val="GivingReportTableTitle"/>
        <w:keepNext/>
        <w:rPr>
          <w:color w:val="auto"/>
        </w:rPr>
      </w:pPr>
      <w:bookmarkStart w:id="195" w:name="_Ref496165587"/>
      <w:bookmarkStart w:id="196" w:name="_Toc498416886"/>
      <w:bookmarkStart w:id="197" w:name="_Ref498595774"/>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24</w:t>
      </w:r>
      <w:r w:rsidR="00943B87" w:rsidRPr="00FB328C">
        <w:rPr>
          <w:noProof/>
          <w:color w:val="auto"/>
        </w:rPr>
        <w:fldChar w:fldCharType="end"/>
      </w:r>
      <w:bookmarkEnd w:id="191"/>
      <w:bookmarkEnd w:id="192"/>
      <w:bookmarkEnd w:id="194"/>
      <w:bookmarkEnd w:id="195"/>
      <w:r w:rsidR="00AC5C50">
        <w:rPr>
          <w:color w:val="auto"/>
        </w:rPr>
        <w:t xml:space="preserve"> </w:t>
      </w:r>
      <w:r w:rsidRPr="00FB328C">
        <w:rPr>
          <w:color w:val="auto"/>
        </w:rPr>
        <w:t>Fundraising</w:t>
      </w:r>
      <w:r w:rsidR="00AC5C50">
        <w:rPr>
          <w:color w:val="auto"/>
        </w:rPr>
        <w:t xml:space="preserve"> </w:t>
      </w:r>
      <w:r w:rsidRPr="00FB328C">
        <w:rPr>
          <w:color w:val="auto"/>
        </w:rPr>
        <w:t>resources</w:t>
      </w:r>
      <w:r w:rsidR="00AC5C50">
        <w:rPr>
          <w:color w:val="auto"/>
        </w:rPr>
        <w:t xml:space="preserve"> </w:t>
      </w:r>
      <w:r w:rsidRPr="00FB328C">
        <w:rPr>
          <w:color w:val="auto"/>
        </w:rPr>
        <w:t>and</w:t>
      </w:r>
      <w:r w:rsidR="00AC5C50">
        <w:rPr>
          <w:color w:val="auto"/>
        </w:rPr>
        <w:t xml:space="preserve"> </w:t>
      </w:r>
      <w:r w:rsidRPr="00FB328C">
        <w:rPr>
          <w:color w:val="auto"/>
        </w:rPr>
        <w:t>usefulness</w:t>
      </w:r>
      <w:r w:rsidR="00AC5C50">
        <w:rPr>
          <w:color w:val="auto"/>
        </w:rPr>
        <w:t xml:space="preserve"> </w:t>
      </w:r>
      <w:r w:rsidR="00176845" w:rsidRPr="00FB328C">
        <w:rPr>
          <w:color w:val="auto"/>
        </w:rPr>
        <w:t>2016</w:t>
      </w:r>
      <w:bookmarkEnd w:id="193"/>
      <w:bookmarkEnd w:id="196"/>
      <w:bookmarkEnd w:id="197"/>
    </w:p>
    <w:tbl>
      <w:tblPr>
        <w:tblStyle w:val="GivingReportTable"/>
        <w:tblW w:w="0" w:type="auto"/>
        <w:tblLook w:val="04A0" w:firstRow="1" w:lastRow="0" w:firstColumn="1" w:lastColumn="0" w:noHBand="0" w:noVBand="1"/>
        <w:tblCaption w:val="Table 24 Fundraising resources and usefulness 2016"/>
      </w:tblPr>
      <w:tblGrid>
        <w:gridCol w:w="4600"/>
        <w:gridCol w:w="1117"/>
        <w:gridCol w:w="1118"/>
        <w:gridCol w:w="1117"/>
        <w:gridCol w:w="1118"/>
      </w:tblGrid>
      <w:tr w:rsidR="00FB328C" w:rsidRPr="00FB328C" w14:paraId="03E0E230" w14:textId="77777777" w:rsidTr="009B5570">
        <w:trPr>
          <w:cnfStyle w:val="100000000000" w:firstRow="1" w:lastRow="0" w:firstColumn="0" w:lastColumn="0" w:oddVBand="0" w:evenVBand="0" w:oddHBand="0" w:evenHBand="0" w:firstRowFirstColumn="0" w:firstRowLastColumn="0" w:lastRowFirstColumn="0" w:lastRowLastColumn="0"/>
          <w:tblHeader/>
        </w:trPr>
        <w:tc>
          <w:tcPr>
            <w:tcW w:w="4600" w:type="dxa"/>
          </w:tcPr>
          <w:p w14:paraId="1ABC0791" w14:textId="122A1B24" w:rsidR="00BC486B" w:rsidRPr="00FB328C" w:rsidRDefault="00BC486B" w:rsidP="00131E8F">
            <w:pPr>
              <w:rPr>
                <w:color w:val="auto"/>
              </w:rPr>
            </w:pPr>
            <w:bookmarkStart w:id="198" w:name="_Toc462070804"/>
            <w:bookmarkStart w:id="199" w:name="_Toc465618981"/>
            <w:r w:rsidRPr="00FB328C">
              <w:rPr>
                <w:color w:val="auto"/>
              </w:rPr>
              <w:t>Resource</w:t>
            </w:r>
          </w:p>
        </w:tc>
        <w:tc>
          <w:tcPr>
            <w:tcW w:w="2235" w:type="dxa"/>
            <w:gridSpan w:val="2"/>
          </w:tcPr>
          <w:p w14:paraId="19F76761" w14:textId="745FE9E0" w:rsidR="00BC486B" w:rsidRPr="00FB328C" w:rsidRDefault="00BC486B" w:rsidP="00131E8F">
            <w:pPr>
              <w:jc w:val="center"/>
              <w:rPr>
                <w:color w:val="auto"/>
              </w:rPr>
            </w:pPr>
            <w:r w:rsidRPr="00FB328C">
              <w:rPr>
                <w:color w:val="auto"/>
              </w:rPr>
              <w:t>Used</w:t>
            </w:r>
          </w:p>
        </w:tc>
        <w:tc>
          <w:tcPr>
            <w:tcW w:w="2235" w:type="dxa"/>
            <w:gridSpan w:val="2"/>
          </w:tcPr>
          <w:p w14:paraId="62B2E3FA" w14:textId="4034F963" w:rsidR="00BC486B" w:rsidRPr="00FB328C" w:rsidRDefault="00BC486B" w:rsidP="00131E8F">
            <w:pPr>
              <w:jc w:val="right"/>
              <w:rPr>
                <w:color w:val="auto"/>
              </w:rPr>
            </w:pPr>
            <w:r w:rsidRPr="00FB328C">
              <w:rPr>
                <w:color w:val="auto"/>
              </w:rPr>
              <w:t>Quite</w:t>
            </w:r>
            <w:r w:rsidR="00AC5C50">
              <w:rPr>
                <w:color w:val="auto"/>
              </w:rPr>
              <w:t xml:space="preserve"> </w:t>
            </w:r>
            <w:r w:rsidRPr="00FB328C">
              <w:rPr>
                <w:color w:val="auto"/>
              </w:rPr>
              <w:t>or</w:t>
            </w:r>
            <w:r w:rsidR="00AC5C50">
              <w:rPr>
                <w:color w:val="auto"/>
              </w:rPr>
              <w:t xml:space="preserve"> </w:t>
            </w:r>
            <w:r w:rsidRPr="00FB328C">
              <w:rPr>
                <w:color w:val="auto"/>
              </w:rPr>
              <w:t>extremely</w:t>
            </w:r>
            <w:r w:rsidR="00AC5C50">
              <w:rPr>
                <w:color w:val="auto"/>
              </w:rPr>
              <w:t xml:space="preserve"> </w:t>
            </w:r>
            <w:r w:rsidRPr="00FB328C">
              <w:rPr>
                <w:color w:val="auto"/>
              </w:rPr>
              <w:t>useful</w:t>
            </w:r>
          </w:p>
        </w:tc>
      </w:tr>
      <w:tr w:rsidR="00FB328C" w:rsidRPr="00FB328C" w14:paraId="487E8E6D" w14:textId="77777777" w:rsidTr="009113F9">
        <w:trPr>
          <w:cnfStyle w:val="100000000000" w:firstRow="1" w:lastRow="0" w:firstColumn="0" w:lastColumn="0" w:oddVBand="0" w:evenVBand="0" w:oddHBand="0" w:evenHBand="0" w:firstRowFirstColumn="0" w:firstRowLastColumn="0" w:lastRowFirstColumn="0" w:lastRowLastColumn="0"/>
          <w:tblHeader/>
        </w:trPr>
        <w:tc>
          <w:tcPr>
            <w:tcW w:w="4600" w:type="dxa"/>
            <w:tcBorders>
              <w:bottom w:val="dashSmallGap" w:sz="4" w:space="0" w:color="595959" w:themeColor="text1" w:themeTint="A6"/>
            </w:tcBorders>
          </w:tcPr>
          <w:p w14:paraId="65520248" w14:textId="77777777" w:rsidR="00BC486B" w:rsidRPr="00FB328C" w:rsidRDefault="00BC486B" w:rsidP="00131E8F">
            <w:pPr>
              <w:rPr>
                <w:color w:val="auto"/>
              </w:rPr>
            </w:pPr>
          </w:p>
        </w:tc>
        <w:tc>
          <w:tcPr>
            <w:tcW w:w="1117" w:type="dxa"/>
            <w:tcBorders>
              <w:bottom w:val="dashSmallGap" w:sz="4" w:space="0" w:color="595959" w:themeColor="text1" w:themeTint="A6"/>
            </w:tcBorders>
          </w:tcPr>
          <w:p w14:paraId="162E82DD" w14:textId="61C08A08" w:rsidR="00BC486B" w:rsidRPr="00FB328C" w:rsidRDefault="00E85BD6" w:rsidP="00131E8F">
            <w:pPr>
              <w:jc w:val="right"/>
              <w:rPr>
                <w:color w:val="auto"/>
              </w:rPr>
            </w:pPr>
            <w:r w:rsidRPr="00FB328C">
              <w:rPr>
                <w:color w:val="auto"/>
              </w:rPr>
              <w:t>No.</w:t>
            </w:r>
          </w:p>
        </w:tc>
        <w:tc>
          <w:tcPr>
            <w:tcW w:w="1118" w:type="dxa"/>
            <w:tcBorders>
              <w:bottom w:val="dashSmallGap" w:sz="4" w:space="0" w:color="595959" w:themeColor="text1" w:themeTint="A6"/>
            </w:tcBorders>
          </w:tcPr>
          <w:p w14:paraId="115F11AF" w14:textId="327C4BBE" w:rsidR="00BC486B" w:rsidRPr="00FB328C" w:rsidRDefault="00E85BD6" w:rsidP="00131E8F">
            <w:pPr>
              <w:jc w:val="right"/>
              <w:rPr>
                <w:color w:val="auto"/>
              </w:rPr>
            </w:pPr>
            <w:r w:rsidRPr="00FB328C">
              <w:rPr>
                <w:color w:val="auto"/>
              </w:rPr>
              <w:t>%</w:t>
            </w:r>
          </w:p>
        </w:tc>
        <w:tc>
          <w:tcPr>
            <w:tcW w:w="1117" w:type="dxa"/>
            <w:tcBorders>
              <w:bottom w:val="dashSmallGap" w:sz="4" w:space="0" w:color="595959" w:themeColor="text1" w:themeTint="A6"/>
            </w:tcBorders>
          </w:tcPr>
          <w:p w14:paraId="07361F4C" w14:textId="77CB5786" w:rsidR="00BC486B" w:rsidRPr="00FB328C" w:rsidRDefault="00E85BD6" w:rsidP="00131E8F">
            <w:pPr>
              <w:jc w:val="right"/>
              <w:rPr>
                <w:color w:val="auto"/>
              </w:rPr>
            </w:pPr>
            <w:r w:rsidRPr="00FB328C">
              <w:rPr>
                <w:color w:val="auto"/>
              </w:rPr>
              <w:t>No.</w:t>
            </w:r>
          </w:p>
        </w:tc>
        <w:tc>
          <w:tcPr>
            <w:tcW w:w="1118" w:type="dxa"/>
            <w:tcBorders>
              <w:bottom w:val="dashSmallGap" w:sz="4" w:space="0" w:color="595959" w:themeColor="text1" w:themeTint="A6"/>
            </w:tcBorders>
          </w:tcPr>
          <w:p w14:paraId="425B6D58" w14:textId="4EE99BCD" w:rsidR="00BC486B" w:rsidRPr="00FB328C" w:rsidRDefault="00E85BD6" w:rsidP="00131E8F">
            <w:pPr>
              <w:jc w:val="right"/>
              <w:rPr>
                <w:color w:val="auto"/>
              </w:rPr>
            </w:pPr>
            <w:r w:rsidRPr="00FB328C">
              <w:rPr>
                <w:color w:val="auto"/>
              </w:rPr>
              <w:t>%</w:t>
            </w:r>
          </w:p>
        </w:tc>
      </w:tr>
      <w:tr w:rsidR="00FB328C" w:rsidRPr="00FB328C" w14:paraId="0D7BFD3C"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A0E9CD" w14:textId="7A772A38" w:rsidR="0011100E" w:rsidRPr="00FB328C" w:rsidRDefault="0011100E" w:rsidP="00647F17">
            <w:pPr>
              <w:rPr>
                <w:color w:val="auto"/>
              </w:rPr>
            </w:pPr>
            <w:r w:rsidRPr="00FB328C">
              <w:rPr>
                <w:color w:val="auto"/>
              </w:rPr>
              <w:t>Paid</w:t>
            </w:r>
            <w:r w:rsidR="00AC5C50">
              <w:rPr>
                <w:color w:val="auto"/>
              </w:rPr>
              <w:t xml:space="preserve"> </w:t>
            </w:r>
            <w:r w:rsidRPr="00FB328C">
              <w:rPr>
                <w:color w:val="auto"/>
              </w:rPr>
              <w:t>internal</w:t>
            </w:r>
            <w:r w:rsidR="00AC5C50">
              <w:rPr>
                <w:color w:val="auto"/>
              </w:rPr>
              <w:t xml:space="preserve"> </w:t>
            </w:r>
            <w:r w:rsidRPr="00FB328C">
              <w:rPr>
                <w:color w:val="auto"/>
              </w:rPr>
              <w:t>fundraising</w:t>
            </w:r>
            <w:r w:rsidR="00AC5C50">
              <w:rPr>
                <w:color w:val="auto"/>
              </w:rPr>
              <w:t xml:space="preserve"> </w:t>
            </w:r>
            <w:r w:rsidRPr="00FB328C">
              <w:rPr>
                <w:color w:val="auto"/>
              </w:rPr>
              <w:t>staff</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363C7B" w14:textId="77777777" w:rsidR="0011100E" w:rsidRPr="00FB328C" w:rsidRDefault="0011100E" w:rsidP="001C61E8">
            <w:pPr>
              <w:jc w:val="right"/>
              <w:rPr>
                <w:color w:val="auto"/>
              </w:rPr>
            </w:pPr>
            <w:r w:rsidRPr="00FB328C">
              <w:rPr>
                <w:color w:val="auto"/>
              </w:rPr>
              <w:t>66</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6BB20CF" w14:textId="54B45B38" w:rsidR="0011100E" w:rsidRPr="00FB328C" w:rsidRDefault="0011100E" w:rsidP="001C61E8">
            <w:pPr>
              <w:jc w:val="right"/>
              <w:rPr>
                <w:color w:val="auto"/>
              </w:rPr>
            </w:pPr>
            <w:r w:rsidRPr="00FB328C">
              <w:rPr>
                <w:color w:val="auto"/>
              </w:rPr>
              <w:t>14.6%</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3E69539" w14:textId="77777777" w:rsidR="0011100E" w:rsidRPr="00FB328C" w:rsidRDefault="0011100E" w:rsidP="001C61E8">
            <w:pPr>
              <w:jc w:val="right"/>
              <w:rPr>
                <w:color w:val="auto"/>
              </w:rPr>
            </w:pPr>
            <w:r w:rsidRPr="00FB328C">
              <w:rPr>
                <w:color w:val="auto"/>
              </w:rPr>
              <w:t>56</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F74E19" w14:textId="6C6D9DCA" w:rsidR="0011100E" w:rsidRPr="00FB328C" w:rsidRDefault="0011100E" w:rsidP="001C61E8">
            <w:pPr>
              <w:jc w:val="right"/>
              <w:rPr>
                <w:color w:val="auto"/>
              </w:rPr>
            </w:pPr>
            <w:r w:rsidRPr="00FB328C">
              <w:rPr>
                <w:color w:val="auto"/>
              </w:rPr>
              <w:t>84.9%</w:t>
            </w:r>
          </w:p>
        </w:tc>
      </w:tr>
      <w:tr w:rsidR="00FB328C" w:rsidRPr="00FB328C" w14:paraId="493773A9"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759B948A" w14:textId="4E6C18E1" w:rsidR="0011100E" w:rsidRPr="00FB328C" w:rsidRDefault="0011100E" w:rsidP="00647F17">
            <w:pPr>
              <w:rPr>
                <w:color w:val="auto"/>
              </w:rPr>
            </w:pPr>
            <w:r w:rsidRPr="00FB328C">
              <w:rPr>
                <w:color w:val="auto"/>
              </w:rPr>
              <w:t>Other</w:t>
            </w:r>
            <w:r w:rsidR="00AC5C50">
              <w:rPr>
                <w:color w:val="auto"/>
              </w:rPr>
              <w:t xml:space="preserve"> </w:t>
            </w:r>
            <w:r w:rsidRPr="00FB328C">
              <w:rPr>
                <w:color w:val="auto"/>
              </w:rPr>
              <w:t>internal</w:t>
            </w:r>
            <w:r w:rsidR="00AC5C50">
              <w:rPr>
                <w:color w:val="auto"/>
              </w:rPr>
              <w:t xml:space="preserve"> </w:t>
            </w:r>
            <w:r w:rsidRPr="00FB328C">
              <w:rPr>
                <w:color w:val="auto"/>
              </w:rPr>
              <w:t>staff</w:t>
            </w:r>
          </w:p>
        </w:tc>
        <w:tc>
          <w:tcPr>
            <w:tcW w:w="1117" w:type="dxa"/>
            <w:tcBorders>
              <w:top w:val="dashSmallGap" w:sz="4" w:space="0" w:color="595959" w:themeColor="text1" w:themeTint="A6"/>
              <w:bottom w:val="dashSmallGap" w:sz="4" w:space="0" w:color="595959" w:themeColor="text1" w:themeTint="A6"/>
            </w:tcBorders>
            <w:vAlign w:val="center"/>
          </w:tcPr>
          <w:p w14:paraId="6C9E5A81" w14:textId="77777777" w:rsidR="0011100E" w:rsidRPr="00FB328C" w:rsidRDefault="0011100E" w:rsidP="001C61E8">
            <w:pPr>
              <w:jc w:val="right"/>
              <w:rPr>
                <w:color w:val="auto"/>
              </w:rPr>
            </w:pPr>
            <w:r w:rsidRPr="00FB328C">
              <w:rPr>
                <w:color w:val="auto"/>
              </w:rPr>
              <w:t>95</w:t>
            </w:r>
          </w:p>
        </w:tc>
        <w:tc>
          <w:tcPr>
            <w:tcW w:w="1118" w:type="dxa"/>
            <w:tcBorders>
              <w:top w:val="dashSmallGap" w:sz="4" w:space="0" w:color="595959" w:themeColor="text1" w:themeTint="A6"/>
              <w:bottom w:val="dashSmallGap" w:sz="4" w:space="0" w:color="595959" w:themeColor="text1" w:themeTint="A6"/>
            </w:tcBorders>
            <w:vAlign w:val="center"/>
          </w:tcPr>
          <w:p w14:paraId="1203081E" w14:textId="77777777" w:rsidR="0011100E" w:rsidRPr="00FB328C" w:rsidRDefault="0011100E" w:rsidP="001C61E8">
            <w:pPr>
              <w:jc w:val="right"/>
              <w:rPr>
                <w:color w:val="auto"/>
              </w:rPr>
            </w:pPr>
            <w:r w:rsidRPr="00FB328C">
              <w:rPr>
                <w:color w:val="auto"/>
              </w:rPr>
              <w:t>21.1%</w:t>
            </w:r>
          </w:p>
        </w:tc>
        <w:tc>
          <w:tcPr>
            <w:tcW w:w="1117" w:type="dxa"/>
            <w:tcBorders>
              <w:top w:val="dashSmallGap" w:sz="4" w:space="0" w:color="595959" w:themeColor="text1" w:themeTint="A6"/>
              <w:bottom w:val="dashSmallGap" w:sz="4" w:space="0" w:color="595959" w:themeColor="text1" w:themeTint="A6"/>
            </w:tcBorders>
            <w:vAlign w:val="center"/>
          </w:tcPr>
          <w:p w14:paraId="195B271D" w14:textId="2571AB98" w:rsidR="0011100E" w:rsidRPr="00FB328C" w:rsidRDefault="0011100E" w:rsidP="001C61E8">
            <w:pPr>
              <w:jc w:val="right"/>
              <w:rPr>
                <w:color w:val="auto"/>
              </w:rPr>
            </w:pPr>
            <w:r w:rsidRPr="00FB328C">
              <w:rPr>
                <w:color w:val="auto"/>
              </w:rPr>
              <w:t>89</w:t>
            </w:r>
          </w:p>
        </w:tc>
        <w:tc>
          <w:tcPr>
            <w:tcW w:w="1118" w:type="dxa"/>
            <w:tcBorders>
              <w:top w:val="dashSmallGap" w:sz="4" w:space="0" w:color="595959" w:themeColor="text1" w:themeTint="A6"/>
              <w:bottom w:val="dashSmallGap" w:sz="4" w:space="0" w:color="595959" w:themeColor="text1" w:themeTint="A6"/>
            </w:tcBorders>
            <w:vAlign w:val="center"/>
          </w:tcPr>
          <w:p w14:paraId="58F8508F" w14:textId="5A5A159C" w:rsidR="0011100E" w:rsidRPr="00FB328C" w:rsidRDefault="0011100E" w:rsidP="001C61E8">
            <w:pPr>
              <w:jc w:val="right"/>
              <w:rPr>
                <w:color w:val="auto"/>
              </w:rPr>
            </w:pPr>
            <w:r w:rsidRPr="00FB328C">
              <w:rPr>
                <w:color w:val="auto"/>
              </w:rPr>
              <w:t>94.7%</w:t>
            </w:r>
          </w:p>
        </w:tc>
      </w:tr>
      <w:tr w:rsidR="00FB328C" w:rsidRPr="00FB328C" w14:paraId="67F7F472"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2AD40C" w14:textId="2E4CD761" w:rsidR="00BC486B" w:rsidRPr="00FB328C" w:rsidRDefault="00BC486B" w:rsidP="00131E8F">
            <w:pPr>
              <w:rPr>
                <w:color w:val="auto"/>
              </w:rPr>
            </w:pPr>
            <w:r w:rsidRPr="00FB328C">
              <w:rPr>
                <w:color w:val="auto"/>
              </w:rPr>
              <w:t>Volunteer</w:t>
            </w:r>
            <w:r w:rsidR="00AC5C50">
              <w:rPr>
                <w:color w:val="auto"/>
              </w:rPr>
              <w:t xml:space="preserve"> </w:t>
            </w:r>
            <w:r w:rsidRPr="00FB328C">
              <w:rPr>
                <w:color w:val="auto"/>
              </w:rPr>
              <w:t>fundraisers</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15B225" w14:textId="28422C07" w:rsidR="00BC486B" w:rsidRPr="00FB328C" w:rsidRDefault="00BC486B" w:rsidP="001C61E8">
            <w:pPr>
              <w:jc w:val="right"/>
              <w:rPr>
                <w:color w:val="auto"/>
              </w:rPr>
            </w:pPr>
            <w:r w:rsidRPr="00FB328C">
              <w:rPr>
                <w:color w:val="auto"/>
              </w:rPr>
              <w:t>255</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5FEA7E" w14:textId="261C61CA" w:rsidR="00BC486B" w:rsidRPr="00FB328C" w:rsidRDefault="00BC486B" w:rsidP="001C61E8">
            <w:pPr>
              <w:jc w:val="right"/>
              <w:rPr>
                <w:color w:val="auto"/>
              </w:rPr>
            </w:pPr>
            <w:r w:rsidRPr="00FB328C">
              <w:rPr>
                <w:color w:val="auto"/>
              </w:rPr>
              <w:t>56.5%</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B3AE53" w14:textId="066EECF9" w:rsidR="00BC486B" w:rsidRPr="00FB328C" w:rsidRDefault="00BC486B" w:rsidP="001C61E8">
            <w:pPr>
              <w:jc w:val="right"/>
              <w:rPr>
                <w:color w:val="auto"/>
              </w:rPr>
            </w:pPr>
            <w:r w:rsidRPr="00FB328C">
              <w:rPr>
                <w:color w:val="auto"/>
              </w:rPr>
              <w:t>216</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339C17" w14:textId="04984465" w:rsidR="00BC486B" w:rsidRPr="00FB328C" w:rsidRDefault="0011100E" w:rsidP="001C61E8">
            <w:pPr>
              <w:jc w:val="right"/>
              <w:rPr>
                <w:color w:val="auto"/>
              </w:rPr>
            </w:pPr>
            <w:r w:rsidRPr="00FB328C">
              <w:rPr>
                <w:color w:val="auto"/>
              </w:rPr>
              <w:t>85.3</w:t>
            </w:r>
            <w:r w:rsidR="00BC486B" w:rsidRPr="00FB328C">
              <w:rPr>
                <w:color w:val="auto"/>
              </w:rPr>
              <w:t>%</w:t>
            </w:r>
          </w:p>
        </w:tc>
      </w:tr>
      <w:tr w:rsidR="00FB328C" w:rsidRPr="00FB328C" w14:paraId="3B12DBC9"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61BE876F" w14:textId="022666A9" w:rsidR="00895FCD" w:rsidRPr="00FB328C" w:rsidRDefault="00895FCD" w:rsidP="00895FCD">
            <w:pPr>
              <w:rPr>
                <w:color w:val="auto"/>
              </w:rPr>
            </w:pPr>
            <w:r w:rsidRPr="00FB328C">
              <w:rPr>
                <w:color w:val="auto"/>
              </w:rPr>
              <w:t>Services</w:t>
            </w:r>
            <w:r w:rsidR="00AC5C50">
              <w:rPr>
                <w:color w:val="auto"/>
              </w:rPr>
              <w:t xml:space="preserve"> </w:t>
            </w:r>
            <w:r w:rsidRPr="00FB328C">
              <w:rPr>
                <w:color w:val="auto"/>
              </w:rPr>
              <w:t>of</w:t>
            </w:r>
            <w:r w:rsidR="00AC5C50">
              <w:rPr>
                <w:color w:val="auto"/>
              </w:rPr>
              <w:t xml:space="preserve"> </w:t>
            </w:r>
            <w:r w:rsidRPr="00FB328C">
              <w:rPr>
                <w:color w:val="auto"/>
              </w:rPr>
              <w:t>an</w:t>
            </w:r>
            <w:r w:rsidR="00AC5C50">
              <w:rPr>
                <w:color w:val="auto"/>
              </w:rPr>
              <w:t xml:space="preserve"> </w:t>
            </w:r>
            <w:r w:rsidRPr="00FB328C">
              <w:rPr>
                <w:color w:val="auto"/>
              </w:rPr>
              <w:t>external</w:t>
            </w:r>
            <w:r w:rsidR="00AC5C50">
              <w:rPr>
                <w:color w:val="auto"/>
              </w:rPr>
              <w:t xml:space="preserve"> </w:t>
            </w:r>
            <w:r w:rsidRPr="00FB328C">
              <w:rPr>
                <w:color w:val="auto"/>
              </w:rPr>
              <w:t>commercial</w:t>
            </w:r>
            <w:r w:rsidR="00AC5C50">
              <w:rPr>
                <w:color w:val="auto"/>
              </w:rPr>
              <w:t xml:space="preserve"> </w:t>
            </w:r>
            <w:r w:rsidRPr="00FB328C">
              <w:rPr>
                <w:color w:val="auto"/>
              </w:rPr>
              <w:t>consultant</w:t>
            </w:r>
          </w:p>
        </w:tc>
        <w:tc>
          <w:tcPr>
            <w:tcW w:w="1117" w:type="dxa"/>
            <w:tcBorders>
              <w:top w:val="dashSmallGap" w:sz="4" w:space="0" w:color="595959" w:themeColor="text1" w:themeTint="A6"/>
              <w:bottom w:val="dashSmallGap" w:sz="4" w:space="0" w:color="595959" w:themeColor="text1" w:themeTint="A6"/>
            </w:tcBorders>
            <w:vAlign w:val="center"/>
          </w:tcPr>
          <w:p w14:paraId="655E8B35" w14:textId="77777777" w:rsidR="00895FCD" w:rsidRPr="00FB328C" w:rsidRDefault="00895FCD" w:rsidP="001C61E8">
            <w:pPr>
              <w:jc w:val="right"/>
              <w:rPr>
                <w:color w:val="auto"/>
              </w:rPr>
            </w:pPr>
            <w:r w:rsidRPr="00FB328C">
              <w:rPr>
                <w:color w:val="auto"/>
              </w:rPr>
              <w:t>11</w:t>
            </w:r>
          </w:p>
        </w:tc>
        <w:tc>
          <w:tcPr>
            <w:tcW w:w="1118" w:type="dxa"/>
            <w:tcBorders>
              <w:top w:val="dashSmallGap" w:sz="4" w:space="0" w:color="595959" w:themeColor="text1" w:themeTint="A6"/>
              <w:bottom w:val="dashSmallGap" w:sz="4" w:space="0" w:color="595959" w:themeColor="text1" w:themeTint="A6"/>
            </w:tcBorders>
            <w:vAlign w:val="center"/>
          </w:tcPr>
          <w:p w14:paraId="770F60F1" w14:textId="77777777" w:rsidR="00895FCD" w:rsidRPr="00FB328C" w:rsidRDefault="00895FCD" w:rsidP="001C61E8">
            <w:pPr>
              <w:jc w:val="right"/>
              <w:rPr>
                <w:color w:val="auto"/>
              </w:rPr>
            </w:pPr>
            <w:r w:rsidRPr="00FB328C">
              <w:rPr>
                <w:color w:val="auto"/>
              </w:rPr>
              <w:t>2.4%</w:t>
            </w:r>
          </w:p>
        </w:tc>
        <w:tc>
          <w:tcPr>
            <w:tcW w:w="1117" w:type="dxa"/>
            <w:tcBorders>
              <w:top w:val="dashSmallGap" w:sz="4" w:space="0" w:color="595959" w:themeColor="text1" w:themeTint="A6"/>
              <w:bottom w:val="dashSmallGap" w:sz="4" w:space="0" w:color="595959" w:themeColor="text1" w:themeTint="A6"/>
            </w:tcBorders>
            <w:vAlign w:val="center"/>
          </w:tcPr>
          <w:p w14:paraId="240704F3" w14:textId="29E0522F" w:rsidR="00895FCD" w:rsidRPr="00FB328C" w:rsidRDefault="00895FCD" w:rsidP="001C61E8">
            <w:pPr>
              <w:jc w:val="right"/>
              <w:rPr>
                <w:color w:val="auto"/>
              </w:rPr>
            </w:pPr>
            <w:r w:rsidRPr="00FB328C">
              <w:rPr>
                <w:rFonts w:eastAsia="Times New Roman" w:cs="Times New Roman"/>
                <w:color w:val="auto"/>
              </w:rPr>
              <w:t>N/A</w:t>
            </w:r>
          </w:p>
        </w:tc>
        <w:tc>
          <w:tcPr>
            <w:tcW w:w="1118" w:type="dxa"/>
            <w:tcBorders>
              <w:top w:val="dashSmallGap" w:sz="4" w:space="0" w:color="595959" w:themeColor="text1" w:themeTint="A6"/>
              <w:bottom w:val="dashSmallGap" w:sz="4" w:space="0" w:color="595959" w:themeColor="text1" w:themeTint="A6"/>
            </w:tcBorders>
            <w:vAlign w:val="center"/>
          </w:tcPr>
          <w:p w14:paraId="3C559A72" w14:textId="1DBD99B6" w:rsidR="00895FCD" w:rsidRPr="00FB328C" w:rsidRDefault="00895FCD" w:rsidP="001C61E8">
            <w:pPr>
              <w:jc w:val="right"/>
              <w:rPr>
                <w:color w:val="auto"/>
              </w:rPr>
            </w:pPr>
            <w:r w:rsidRPr="00FB328C">
              <w:rPr>
                <w:rFonts w:eastAsia="Times New Roman" w:cs="Times New Roman"/>
                <w:color w:val="auto"/>
              </w:rPr>
              <w:t>N/A</w:t>
            </w:r>
          </w:p>
        </w:tc>
      </w:tr>
      <w:tr w:rsidR="00FB328C" w:rsidRPr="00FB328C" w14:paraId="6A161538"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E5616F" w14:textId="0C2FF48B" w:rsidR="0011100E" w:rsidRPr="00FB328C" w:rsidRDefault="0011100E" w:rsidP="00647F17">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printed</w:t>
            </w:r>
            <w:r w:rsidR="00AC5C50">
              <w:rPr>
                <w:color w:val="auto"/>
              </w:rPr>
              <w:t xml:space="preserve"> </w:t>
            </w:r>
            <w:r w:rsidRPr="00FB328C">
              <w:rPr>
                <w:color w:val="auto"/>
              </w:rPr>
              <w:t>documents</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CD79A25" w14:textId="77777777" w:rsidR="0011100E" w:rsidRPr="00FB328C" w:rsidRDefault="0011100E" w:rsidP="001C61E8">
            <w:pPr>
              <w:jc w:val="right"/>
              <w:rPr>
                <w:color w:val="auto"/>
              </w:rPr>
            </w:pPr>
            <w:r w:rsidRPr="00FB328C">
              <w:rPr>
                <w:color w:val="auto"/>
              </w:rPr>
              <w:t>29</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6414779" w14:textId="0DBE9D48" w:rsidR="0011100E" w:rsidRPr="00FB328C" w:rsidRDefault="0011100E" w:rsidP="001C61E8">
            <w:pPr>
              <w:jc w:val="right"/>
              <w:rPr>
                <w:color w:val="auto"/>
              </w:rPr>
            </w:pPr>
            <w:r w:rsidRPr="00FB328C">
              <w:rPr>
                <w:color w:val="auto"/>
              </w:rPr>
              <w:t>6.4%</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5FB21D" w14:textId="77777777" w:rsidR="0011100E" w:rsidRPr="00FB328C" w:rsidRDefault="0011100E" w:rsidP="001C61E8">
            <w:pPr>
              <w:jc w:val="right"/>
              <w:rPr>
                <w:color w:val="auto"/>
              </w:rPr>
            </w:pPr>
            <w:r w:rsidRPr="00FB328C">
              <w:rPr>
                <w:color w:val="auto"/>
              </w:rPr>
              <w:t>16</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40F57A" w14:textId="4E42C002" w:rsidR="0011100E" w:rsidRPr="00FB328C" w:rsidRDefault="0011100E" w:rsidP="001C61E8">
            <w:pPr>
              <w:jc w:val="right"/>
              <w:rPr>
                <w:color w:val="auto"/>
              </w:rPr>
            </w:pPr>
            <w:r w:rsidRPr="00FB328C">
              <w:rPr>
                <w:color w:val="auto"/>
              </w:rPr>
              <w:t>55.1%</w:t>
            </w:r>
          </w:p>
        </w:tc>
      </w:tr>
      <w:tr w:rsidR="00FB328C" w:rsidRPr="00FB328C" w14:paraId="57D1E448"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5F38D80B" w14:textId="12477AE5" w:rsidR="0011100E" w:rsidRPr="00FB328C" w:rsidRDefault="0011100E" w:rsidP="00647F17">
            <w:pPr>
              <w:rPr>
                <w:color w:val="auto"/>
              </w:rPr>
            </w:pPr>
            <w:r w:rsidRPr="00FB328C">
              <w:rPr>
                <w:color w:val="auto"/>
              </w:rPr>
              <w:t>Fundraising</w:t>
            </w:r>
            <w:r w:rsidR="00AC5C50">
              <w:rPr>
                <w:color w:val="auto"/>
              </w:rPr>
              <w:t xml:space="preserve"> </w:t>
            </w:r>
            <w:r w:rsidRPr="00FB328C">
              <w:rPr>
                <w:color w:val="auto"/>
              </w:rPr>
              <w:t>resources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internet</w:t>
            </w:r>
          </w:p>
        </w:tc>
        <w:tc>
          <w:tcPr>
            <w:tcW w:w="1117" w:type="dxa"/>
            <w:tcBorders>
              <w:top w:val="dashSmallGap" w:sz="4" w:space="0" w:color="595959" w:themeColor="text1" w:themeTint="A6"/>
              <w:bottom w:val="dashSmallGap" w:sz="4" w:space="0" w:color="595959" w:themeColor="text1" w:themeTint="A6"/>
            </w:tcBorders>
            <w:vAlign w:val="center"/>
          </w:tcPr>
          <w:p w14:paraId="22C510CA" w14:textId="77777777" w:rsidR="0011100E" w:rsidRPr="00FB328C" w:rsidRDefault="0011100E" w:rsidP="001C61E8">
            <w:pPr>
              <w:jc w:val="right"/>
              <w:rPr>
                <w:color w:val="auto"/>
              </w:rPr>
            </w:pPr>
            <w:r w:rsidRPr="00FB328C">
              <w:rPr>
                <w:color w:val="auto"/>
              </w:rPr>
              <w:t>38</w:t>
            </w:r>
          </w:p>
        </w:tc>
        <w:tc>
          <w:tcPr>
            <w:tcW w:w="1118" w:type="dxa"/>
            <w:tcBorders>
              <w:top w:val="dashSmallGap" w:sz="4" w:space="0" w:color="595959" w:themeColor="text1" w:themeTint="A6"/>
              <w:bottom w:val="dashSmallGap" w:sz="4" w:space="0" w:color="595959" w:themeColor="text1" w:themeTint="A6"/>
            </w:tcBorders>
            <w:vAlign w:val="center"/>
          </w:tcPr>
          <w:p w14:paraId="7D21D358" w14:textId="77777777" w:rsidR="0011100E" w:rsidRPr="00FB328C" w:rsidRDefault="0011100E" w:rsidP="001C61E8">
            <w:pPr>
              <w:jc w:val="right"/>
              <w:rPr>
                <w:color w:val="auto"/>
              </w:rPr>
            </w:pPr>
            <w:r w:rsidRPr="00FB328C">
              <w:rPr>
                <w:color w:val="auto"/>
              </w:rPr>
              <w:t>8.4%</w:t>
            </w:r>
          </w:p>
        </w:tc>
        <w:tc>
          <w:tcPr>
            <w:tcW w:w="1117" w:type="dxa"/>
            <w:tcBorders>
              <w:top w:val="dashSmallGap" w:sz="4" w:space="0" w:color="595959" w:themeColor="text1" w:themeTint="A6"/>
              <w:bottom w:val="dashSmallGap" w:sz="4" w:space="0" w:color="595959" w:themeColor="text1" w:themeTint="A6"/>
            </w:tcBorders>
            <w:vAlign w:val="center"/>
          </w:tcPr>
          <w:p w14:paraId="15B5DF7E" w14:textId="2A294141" w:rsidR="0011100E" w:rsidRPr="00FB328C" w:rsidRDefault="0011100E" w:rsidP="001C61E8">
            <w:pPr>
              <w:jc w:val="right"/>
              <w:rPr>
                <w:color w:val="auto"/>
              </w:rPr>
            </w:pPr>
            <w:r w:rsidRPr="00FB328C">
              <w:rPr>
                <w:color w:val="auto"/>
              </w:rPr>
              <w:t>19</w:t>
            </w:r>
          </w:p>
        </w:tc>
        <w:tc>
          <w:tcPr>
            <w:tcW w:w="1118" w:type="dxa"/>
            <w:tcBorders>
              <w:top w:val="dashSmallGap" w:sz="4" w:space="0" w:color="595959" w:themeColor="text1" w:themeTint="A6"/>
              <w:bottom w:val="dashSmallGap" w:sz="4" w:space="0" w:color="595959" w:themeColor="text1" w:themeTint="A6"/>
            </w:tcBorders>
            <w:vAlign w:val="center"/>
          </w:tcPr>
          <w:p w14:paraId="7D4B964C" w14:textId="59830A4E" w:rsidR="0011100E" w:rsidRPr="00FB328C" w:rsidRDefault="0011100E" w:rsidP="001C61E8">
            <w:pPr>
              <w:jc w:val="right"/>
              <w:rPr>
                <w:color w:val="auto"/>
              </w:rPr>
            </w:pPr>
            <w:r w:rsidRPr="00FB328C">
              <w:rPr>
                <w:color w:val="auto"/>
              </w:rPr>
              <w:t>50.0%</w:t>
            </w:r>
          </w:p>
        </w:tc>
      </w:tr>
      <w:tr w:rsidR="00FB328C" w:rsidRPr="00FB328C" w14:paraId="34D76B14"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C0CD084" w14:textId="14D4D439" w:rsidR="0011100E" w:rsidRPr="00FB328C" w:rsidRDefault="0011100E" w:rsidP="00647F17">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through</w:t>
            </w:r>
            <w:r w:rsidR="00AC5C50">
              <w:rPr>
                <w:color w:val="auto"/>
              </w:rPr>
              <w:t xml:space="preserve"> </w:t>
            </w:r>
            <w:r w:rsidRPr="00FB328C">
              <w:rPr>
                <w:color w:val="auto"/>
              </w:rPr>
              <w:t>a</w:t>
            </w:r>
            <w:r w:rsidR="00AC5C50">
              <w:rPr>
                <w:color w:val="auto"/>
              </w:rPr>
              <w:t xml:space="preserve"> </w:t>
            </w:r>
            <w:r w:rsidRPr="00FB328C">
              <w:rPr>
                <w:color w:val="auto"/>
              </w:rPr>
              <w:t>course/seminar</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A84F29" w14:textId="77777777" w:rsidR="0011100E" w:rsidRPr="00FB328C" w:rsidRDefault="0011100E" w:rsidP="001C61E8">
            <w:pPr>
              <w:jc w:val="right"/>
              <w:rPr>
                <w:color w:val="auto"/>
              </w:rPr>
            </w:pPr>
            <w:r w:rsidRPr="00FB328C">
              <w:rPr>
                <w:color w:val="auto"/>
              </w:rPr>
              <w:t>23</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F1D7B9" w14:textId="64A4958A" w:rsidR="0011100E" w:rsidRPr="00FB328C" w:rsidRDefault="0011100E" w:rsidP="001C61E8">
            <w:pPr>
              <w:jc w:val="right"/>
              <w:rPr>
                <w:color w:val="auto"/>
              </w:rPr>
            </w:pPr>
            <w:r w:rsidRPr="00FB328C">
              <w:rPr>
                <w:color w:val="auto"/>
              </w:rPr>
              <w:t>5.1%</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EDA968" w14:textId="77777777" w:rsidR="0011100E" w:rsidRPr="00FB328C" w:rsidRDefault="0011100E" w:rsidP="001C61E8">
            <w:pPr>
              <w:jc w:val="right"/>
              <w:rPr>
                <w:color w:val="auto"/>
              </w:rPr>
            </w:pPr>
            <w:r w:rsidRPr="00FB328C">
              <w:rPr>
                <w:color w:val="auto"/>
              </w:rPr>
              <w:t>14</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5889C0D" w14:textId="3F83210A" w:rsidR="0011100E" w:rsidRPr="00FB328C" w:rsidRDefault="0011100E" w:rsidP="001C61E8">
            <w:pPr>
              <w:jc w:val="right"/>
              <w:rPr>
                <w:color w:val="auto"/>
              </w:rPr>
            </w:pPr>
            <w:r w:rsidRPr="00FB328C">
              <w:rPr>
                <w:color w:val="auto"/>
              </w:rPr>
              <w:t>60.9%</w:t>
            </w:r>
          </w:p>
        </w:tc>
      </w:tr>
      <w:tr w:rsidR="00FB328C" w:rsidRPr="00FB328C" w14:paraId="3312BE05"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45461CB9" w14:textId="79A02FF6" w:rsidR="0011100E" w:rsidRPr="00FB328C" w:rsidRDefault="0011100E" w:rsidP="00647F17">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noProof/>
                <w:color w:val="auto"/>
              </w:rPr>
              <w:t>a</w:t>
            </w:r>
            <w:r w:rsidR="00AC5C50">
              <w:rPr>
                <w:noProof/>
                <w:color w:val="auto"/>
              </w:rPr>
              <w:t xml:space="preserve"> </w:t>
            </w:r>
            <w:r w:rsidRPr="00FB328C">
              <w:rPr>
                <w:noProof/>
                <w:color w:val="auto"/>
              </w:rPr>
              <w:t>nonprofit</w:t>
            </w:r>
            <w:r w:rsidR="00AC5C50">
              <w:rPr>
                <w:noProof/>
                <w:color w:val="auto"/>
              </w:rPr>
              <w:t xml:space="preserve"> </w:t>
            </w:r>
            <w:r w:rsidRPr="00FB328C">
              <w:rPr>
                <w:noProof/>
                <w:color w:val="auto"/>
              </w:rPr>
              <w:t>support</w:t>
            </w:r>
            <w:r w:rsidR="00AC5C50">
              <w:rPr>
                <w:noProof/>
                <w:color w:val="auto"/>
              </w:rPr>
              <w:t xml:space="preserve"> </w:t>
            </w:r>
            <w:r w:rsidRPr="00FB328C">
              <w:rPr>
                <w:noProof/>
                <w:color w:val="auto"/>
              </w:rPr>
              <w:t>organisation</w:t>
            </w:r>
          </w:p>
        </w:tc>
        <w:tc>
          <w:tcPr>
            <w:tcW w:w="1117" w:type="dxa"/>
            <w:tcBorders>
              <w:top w:val="dashSmallGap" w:sz="4" w:space="0" w:color="595959" w:themeColor="text1" w:themeTint="A6"/>
              <w:bottom w:val="dashSmallGap" w:sz="4" w:space="0" w:color="595959" w:themeColor="text1" w:themeTint="A6"/>
            </w:tcBorders>
            <w:vAlign w:val="center"/>
          </w:tcPr>
          <w:p w14:paraId="2DC8BEBF" w14:textId="77777777" w:rsidR="0011100E" w:rsidRPr="00FB328C" w:rsidRDefault="0011100E" w:rsidP="001C61E8">
            <w:pPr>
              <w:jc w:val="right"/>
              <w:rPr>
                <w:color w:val="auto"/>
              </w:rPr>
            </w:pPr>
            <w:r w:rsidRPr="00FB328C">
              <w:rPr>
                <w:color w:val="auto"/>
              </w:rPr>
              <w:t>25</w:t>
            </w:r>
          </w:p>
        </w:tc>
        <w:tc>
          <w:tcPr>
            <w:tcW w:w="1118" w:type="dxa"/>
            <w:tcBorders>
              <w:top w:val="dashSmallGap" w:sz="4" w:space="0" w:color="595959" w:themeColor="text1" w:themeTint="A6"/>
              <w:bottom w:val="dashSmallGap" w:sz="4" w:space="0" w:color="595959" w:themeColor="text1" w:themeTint="A6"/>
            </w:tcBorders>
            <w:vAlign w:val="center"/>
          </w:tcPr>
          <w:p w14:paraId="094A818D" w14:textId="3A0DC03D" w:rsidR="0011100E" w:rsidRPr="00FB328C" w:rsidRDefault="0011100E" w:rsidP="001C61E8">
            <w:pPr>
              <w:jc w:val="right"/>
              <w:rPr>
                <w:color w:val="auto"/>
              </w:rPr>
            </w:pPr>
            <w:r w:rsidRPr="00FB328C">
              <w:rPr>
                <w:color w:val="auto"/>
              </w:rPr>
              <w:t>5.5%</w:t>
            </w:r>
          </w:p>
        </w:tc>
        <w:tc>
          <w:tcPr>
            <w:tcW w:w="1117" w:type="dxa"/>
            <w:tcBorders>
              <w:top w:val="dashSmallGap" w:sz="4" w:space="0" w:color="595959" w:themeColor="text1" w:themeTint="A6"/>
              <w:bottom w:val="dashSmallGap" w:sz="4" w:space="0" w:color="595959" w:themeColor="text1" w:themeTint="A6"/>
            </w:tcBorders>
            <w:vAlign w:val="center"/>
          </w:tcPr>
          <w:p w14:paraId="0A58C1BD" w14:textId="77777777" w:rsidR="0011100E" w:rsidRPr="00FB328C" w:rsidRDefault="0011100E" w:rsidP="001C61E8">
            <w:pPr>
              <w:jc w:val="right"/>
              <w:rPr>
                <w:color w:val="auto"/>
              </w:rPr>
            </w:pPr>
            <w:r w:rsidRPr="00FB328C">
              <w:rPr>
                <w:color w:val="auto"/>
              </w:rPr>
              <w:t>15</w:t>
            </w:r>
          </w:p>
        </w:tc>
        <w:tc>
          <w:tcPr>
            <w:tcW w:w="1118" w:type="dxa"/>
            <w:tcBorders>
              <w:top w:val="dashSmallGap" w:sz="4" w:space="0" w:color="595959" w:themeColor="text1" w:themeTint="A6"/>
              <w:bottom w:val="dashSmallGap" w:sz="4" w:space="0" w:color="595959" w:themeColor="text1" w:themeTint="A6"/>
            </w:tcBorders>
            <w:vAlign w:val="center"/>
          </w:tcPr>
          <w:p w14:paraId="0A0D1607" w14:textId="5E476155" w:rsidR="0011100E" w:rsidRPr="00FB328C" w:rsidRDefault="0011100E" w:rsidP="001C61E8">
            <w:pPr>
              <w:jc w:val="right"/>
              <w:rPr>
                <w:color w:val="auto"/>
              </w:rPr>
            </w:pPr>
            <w:r w:rsidRPr="00FB328C">
              <w:rPr>
                <w:color w:val="auto"/>
              </w:rPr>
              <w:t>60.0%</w:t>
            </w:r>
          </w:p>
        </w:tc>
      </w:tr>
      <w:tr w:rsidR="00FB328C" w:rsidRPr="00FB328C" w14:paraId="1AF0F6F0"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110977C" w14:textId="5FD2148F" w:rsidR="00895FCD" w:rsidRPr="00FB328C" w:rsidRDefault="00895FCD" w:rsidP="00895FCD">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for-profit</w:t>
            </w:r>
            <w:r w:rsidR="00AC5C50">
              <w:rPr>
                <w:color w:val="auto"/>
              </w:rPr>
              <w:t xml:space="preserve"> </w:t>
            </w:r>
            <w:r w:rsidRPr="00FB328C">
              <w:rPr>
                <w:color w:val="auto"/>
              </w:rPr>
              <w:t>support</w:t>
            </w:r>
            <w:r w:rsidR="00AC5C50">
              <w:rPr>
                <w:color w:val="auto"/>
              </w:rPr>
              <w:t xml:space="preserve"> </w:t>
            </w:r>
            <w:r w:rsidRPr="00FB328C">
              <w:rPr>
                <w:color w:val="auto"/>
              </w:rPr>
              <w:t>organisation</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906FCD" w14:textId="77777777" w:rsidR="00895FCD" w:rsidRPr="00FB328C" w:rsidRDefault="00895FCD" w:rsidP="001C61E8">
            <w:pPr>
              <w:jc w:val="right"/>
              <w:rPr>
                <w:color w:val="auto"/>
              </w:rPr>
            </w:pPr>
            <w:r w:rsidRPr="00FB328C">
              <w:rPr>
                <w:color w:val="auto"/>
              </w:rPr>
              <w:t>9</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1DD9C6" w14:textId="1909CCCA" w:rsidR="00895FCD" w:rsidRPr="00FB328C" w:rsidRDefault="00895FCD" w:rsidP="001C61E8">
            <w:pPr>
              <w:jc w:val="right"/>
              <w:rPr>
                <w:color w:val="auto"/>
              </w:rPr>
            </w:pPr>
            <w:r w:rsidRPr="00FB328C">
              <w:rPr>
                <w:color w:val="auto"/>
              </w:rPr>
              <w:t>2.0%</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3853A7" w14:textId="28022C50" w:rsidR="00895FCD" w:rsidRPr="00FB328C" w:rsidRDefault="00895FCD" w:rsidP="001C61E8">
            <w:pPr>
              <w:jc w:val="right"/>
              <w:rPr>
                <w:color w:val="auto"/>
              </w:rPr>
            </w:pPr>
            <w:r w:rsidRPr="00FB328C">
              <w:rPr>
                <w:rFonts w:eastAsia="Times New Roman" w:cs="Times New Roman"/>
                <w:color w:val="auto"/>
              </w:rPr>
              <w:t>N/A</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EDF586" w14:textId="766AC51D" w:rsidR="00895FCD" w:rsidRPr="00FB328C" w:rsidRDefault="00895FCD" w:rsidP="001C61E8">
            <w:pPr>
              <w:jc w:val="right"/>
              <w:rPr>
                <w:color w:val="auto"/>
              </w:rPr>
            </w:pPr>
            <w:r w:rsidRPr="00FB328C">
              <w:rPr>
                <w:rFonts w:eastAsia="Times New Roman" w:cs="Times New Roman"/>
                <w:color w:val="auto"/>
              </w:rPr>
              <w:t>N/A</w:t>
            </w:r>
          </w:p>
        </w:tc>
      </w:tr>
      <w:tr w:rsidR="00FB328C" w:rsidRPr="00FB328C" w14:paraId="0C7EF294"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03FEBEDF" w14:textId="5AE5BEDB" w:rsidR="0011100E" w:rsidRPr="00FB328C" w:rsidRDefault="0011100E" w:rsidP="00647F17">
            <w:pPr>
              <w:rPr>
                <w:color w:val="auto"/>
              </w:rPr>
            </w:pPr>
            <w:r w:rsidRPr="00FB328C">
              <w:rPr>
                <w:color w:val="auto"/>
              </w:rPr>
              <w:t>Advice</w:t>
            </w:r>
            <w:r w:rsidR="00AC5C50">
              <w:rPr>
                <w:color w:val="auto"/>
              </w:rPr>
              <w:t xml:space="preserve"> </w:t>
            </w:r>
            <w:r w:rsidRPr="00FB328C">
              <w:rPr>
                <w:color w:val="auto"/>
              </w:rPr>
              <w:t>from</w:t>
            </w:r>
            <w:r w:rsidR="00AC5C50">
              <w:rPr>
                <w:color w:val="auto"/>
              </w:rPr>
              <w:t xml:space="preserve"> </w:t>
            </w:r>
            <w:r w:rsidRPr="00FB328C">
              <w:rPr>
                <w:color w:val="auto"/>
              </w:rPr>
              <w:t>another</w:t>
            </w:r>
            <w:r w:rsidR="00AC5C50">
              <w:rPr>
                <w:color w:val="auto"/>
              </w:rPr>
              <w:t xml:space="preserve"> </w:t>
            </w:r>
            <w:r w:rsidR="00DE4132" w:rsidRPr="00FB328C">
              <w:rPr>
                <w:color w:val="auto"/>
              </w:rPr>
              <w:t>NPO</w:t>
            </w:r>
          </w:p>
        </w:tc>
        <w:tc>
          <w:tcPr>
            <w:tcW w:w="1117" w:type="dxa"/>
            <w:tcBorders>
              <w:top w:val="dashSmallGap" w:sz="4" w:space="0" w:color="595959" w:themeColor="text1" w:themeTint="A6"/>
              <w:bottom w:val="dashSmallGap" w:sz="4" w:space="0" w:color="595959" w:themeColor="text1" w:themeTint="A6"/>
            </w:tcBorders>
            <w:vAlign w:val="center"/>
          </w:tcPr>
          <w:p w14:paraId="5EED3006" w14:textId="77777777" w:rsidR="0011100E" w:rsidRPr="00FB328C" w:rsidRDefault="0011100E" w:rsidP="001C61E8">
            <w:pPr>
              <w:jc w:val="right"/>
              <w:rPr>
                <w:color w:val="auto"/>
              </w:rPr>
            </w:pPr>
            <w:r w:rsidRPr="00FB328C">
              <w:rPr>
                <w:color w:val="auto"/>
              </w:rPr>
              <w:t>28</w:t>
            </w:r>
          </w:p>
        </w:tc>
        <w:tc>
          <w:tcPr>
            <w:tcW w:w="1118" w:type="dxa"/>
            <w:tcBorders>
              <w:top w:val="dashSmallGap" w:sz="4" w:space="0" w:color="595959" w:themeColor="text1" w:themeTint="A6"/>
              <w:bottom w:val="dashSmallGap" w:sz="4" w:space="0" w:color="595959" w:themeColor="text1" w:themeTint="A6"/>
            </w:tcBorders>
            <w:vAlign w:val="center"/>
          </w:tcPr>
          <w:p w14:paraId="4C584D2A" w14:textId="48259383" w:rsidR="0011100E" w:rsidRPr="00FB328C" w:rsidRDefault="0011100E" w:rsidP="001C61E8">
            <w:pPr>
              <w:jc w:val="right"/>
              <w:rPr>
                <w:color w:val="auto"/>
              </w:rPr>
            </w:pPr>
            <w:r w:rsidRPr="00FB328C">
              <w:rPr>
                <w:color w:val="auto"/>
              </w:rPr>
              <w:t>6.2%</w:t>
            </w:r>
          </w:p>
        </w:tc>
        <w:tc>
          <w:tcPr>
            <w:tcW w:w="1117" w:type="dxa"/>
            <w:tcBorders>
              <w:top w:val="dashSmallGap" w:sz="4" w:space="0" w:color="595959" w:themeColor="text1" w:themeTint="A6"/>
              <w:bottom w:val="dashSmallGap" w:sz="4" w:space="0" w:color="595959" w:themeColor="text1" w:themeTint="A6"/>
            </w:tcBorders>
            <w:vAlign w:val="center"/>
          </w:tcPr>
          <w:p w14:paraId="72952F2D" w14:textId="77777777" w:rsidR="0011100E" w:rsidRPr="00FB328C" w:rsidRDefault="0011100E" w:rsidP="001C61E8">
            <w:pPr>
              <w:jc w:val="right"/>
              <w:rPr>
                <w:color w:val="auto"/>
              </w:rPr>
            </w:pPr>
            <w:r w:rsidRPr="00FB328C">
              <w:rPr>
                <w:color w:val="auto"/>
              </w:rPr>
              <w:t>21</w:t>
            </w:r>
          </w:p>
        </w:tc>
        <w:tc>
          <w:tcPr>
            <w:tcW w:w="1118" w:type="dxa"/>
            <w:tcBorders>
              <w:top w:val="dashSmallGap" w:sz="4" w:space="0" w:color="595959" w:themeColor="text1" w:themeTint="A6"/>
              <w:bottom w:val="dashSmallGap" w:sz="4" w:space="0" w:color="595959" w:themeColor="text1" w:themeTint="A6"/>
            </w:tcBorders>
            <w:vAlign w:val="center"/>
          </w:tcPr>
          <w:p w14:paraId="603FD944" w14:textId="028ACD3D" w:rsidR="0011100E" w:rsidRPr="00FB328C" w:rsidRDefault="0011100E" w:rsidP="001C61E8">
            <w:pPr>
              <w:jc w:val="right"/>
              <w:rPr>
                <w:color w:val="auto"/>
              </w:rPr>
            </w:pPr>
            <w:r w:rsidRPr="00FB328C">
              <w:rPr>
                <w:color w:val="auto"/>
              </w:rPr>
              <w:t>75.0%</w:t>
            </w:r>
          </w:p>
        </w:tc>
      </w:tr>
      <w:tr w:rsidR="00FB328C" w:rsidRPr="00FB328C" w14:paraId="3DE340B1"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275A54A" w14:textId="0764AD3D" w:rsidR="0011100E" w:rsidRPr="00FB328C" w:rsidRDefault="0011100E" w:rsidP="00647F17">
            <w:pPr>
              <w:rPr>
                <w:color w:val="auto"/>
              </w:rPr>
            </w:pPr>
            <w:r w:rsidRPr="00FB328C">
              <w:rPr>
                <w:color w:val="auto"/>
              </w:rPr>
              <w:t>Advice</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and/or</w:t>
            </w:r>
            <w:r w:rsidR="00AC5C50">
              <w:rPr>
                <w:color w:val="auto"/>
              </w:rPr>
              <w:t xml:space="preserve"> </w:t>
            </w:r>
            <w:r w:rsidRPr="00FB328C">
              <w:rPr>
                <w:color w:val="auto"/>
              </w:rPr>
              <w:t>a</w:t>
            </w:r>
            <w:r w:rsidR="00AC5C50">
              <w:rPr>
                <w:color w:val="auto"/>
              </w:rPr>
              <w:t xml:space="preserve"> </w:t>
            </w:r>
            <w:r w:rsidRPr="00FB328C">
              <w:rPr>
                <w:color w:val="auto"/>
              </w:rPr>
              <w:t>board</w:t>
            </w:r>
            <w:r w:rsidR="00AC5C50">
              <w:rPr>
                <w:color w:val="auto"/>
              </w:rPr>
              <w:t xml:space="preserve"> </w:t>
            </w:r>
            <w:r w:rsidRPr="00FB328C">
              <w:rPr>
                <w:color w:val="auto"/>
              </w:rPr>
              <w:t>member</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652EB9D" w14:textId="77777777" w:rsidR="0011100E" w:rsidRPr="00FB328C" w:rsidRDefault="0011100E" w:rsidP="001C61E8">
            <w:pPr>
              <w:jc w:val="right"/>
              <w:rPr>
                <w:color w:val="auto"/>
              </w:rPr>
            </w:pPr>
            <w:r w:rsidRPr="00FB328C">
              <w:rPr>
                <w:color w:val="auto"/>
              </w:rPr>
              <w:t>89</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25CDD0" w14:textId="59BA560B" w:rsidR="0011100E" w:rsidRPr="00FB328C" w:rsidRDefault="0011100E" w:rsidP="001C61E8">
            <w:pPr>
              <w:jc w:val="right"/>
              <w:rPr>
                <w:color w:val="auto"/>
              </w:rPr>
            </w:pPr>
            <w:r w:rsidRPr="00FB328C">
              <w:rPr>
                <w:color w:val="auto"/>
              </w:rPr>
              <w:t>19.</w:t>
            </w:r>
            <w:r w:rsidR="00895FCD" w:rsidRPr="00FB328C">
              <w:rPr>
                <w:color w:val="auto"/>
              </w:rPr>
              <w:t>7</w:t>
            </w:r>
            <w:r w:rsidRPr="00FB328C">
              <w:rPr>
                <w:color w:val="auto"/>
              </w:rPr>
              <w:t>%</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556DFE" w14:textId="77777777" w:rsidR="0011100E" w:rsidRPr="00FB328C" w:rsidRDefault="0011100E" w:rsidP="001C61E8">
            <w:pPr>
              <w:jc w:val="right"/>
              <w:rPr>
                <w:color w:val="auto"/>
              </w:rPr>
            </w:pPr>
            <w:r w:rsidRPr="00FB328C">
              <w:rPr>
                <w:color w:val="auto"/>
              </w:rPr>
              <w:t>71</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F698369" w14:textId="1D40B8A6" w:rsidR="0011100E" w:rsidRPr="00FB328C" w:rsidRDefault="0011100E" w:rsidP="001C61E8">
            <w:pPr>
              <w:jc w:val="right"/>
              <w:rPr>
                <w:color w:val="auto"/>
              </w:rPr>
            </w:pPr>
            <w:r w:rsidRPr="00FB328C">
              <w:rPr>
                <w:color w:val="auto"/>
              </w:rPr>
              <w:t>79.8%</w:t>
            </w:r>
          </w:p>
        </w:tc>
      </w:tr>
      <w:tr w:rsidR="00FB328C" w:rsidRPr="00FB328C" w14:paraId="0C9F5D69"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2E69AE4E" w14:textId="5B9D6C1C" w:rsidR="00BC486B" w:rsidRPr="00FB328C" w:rsidRDefault="00BC486B" w:rsidP="00131E8F">
            <w:pPr>
              <w:rPr>
                <w:color w:val="auto"/>
              </w:rPr>
            </w:pPr>
            <w:r w:rsidRPr="00FB328C">
              <w:rPr>
                <w:color w:val="auto"/>
              </w:rPr>
              <w:t>Networking</w:t>
            </w:r>
            <w:r w:rsidR="00AC5C50">
              <w:rPr>
                <w:color w:val="auto"/>
              </w:rPr>
              <w:t xml:space="preserve"> </w:t>
            </w:r>
            <w:r w:rsidRPr="00FB328C">
              <w:rPr>
                <w:color w:val="auto"/>
              </w:rPr>
              <w:t>with</w:t>
            </w:r>
            <w:r w:rsidR="00AC5C50">
              <w:rPr>
                <w:color w:val="auto"/>
              </w:rPr>
              <w:t xml:space="preserve"> </w:t>
            </w:r>
            <w:r w:rsidRPr="00FB328C">
              <w:rPr>
                <w:color w:val="auto"/>
              </w:rPr>
              <w:t>peers</w:t>
            </w:r>
          </w:p>
        </w:tc>
        <w:tc>
          <w:tcPr>
            <w:tcW w:w="1117" w:type="dxa"/>
            <w:tcBorders>
              <w:top w:val="dashSmallGap" w:sz="4" w:space="0" w:color="595959" w:themeColor="text1" w:themeTint="A6"/>
              <w:bottom w:val="dashSmallGap" w:sz="4" w:space="0" w:color="595959" w:themeColor="text1" w:themeTint="A6"/>
            </w:tcBorders>
            <w:vAlign w:val="center"/>
          </w:tcPr>
          <w:p w14:paraId="2750A79A" w14:textId="26645220" w:rsidR="00BC486B" w:rsidRPr="00FB328C" w:rsidRDefault="00A06D8F" w:rsidP="001C61E8">
            <w:pPr>
              <w:jc w:val="right"/>
              <w:rPr>
                <w:color w:val="auto"/>
              </w:rPr>
            </w:pPr>
            <w:r w:rsidRPr="00FB328C">
              <w:rPr>
                <w:color w:val="auto"/>
              </w:rPr>
              <w:t>112</w:t>
            </w:r>
          </w:p>
        </w:tc>
        <w:tc>
          <w:tcPr>
            <w:tcW w:w="1118" w:type="dxa"/>
            <w:tcBorders>
              <w:top w:val="dashSmallGap" w:sz="4" w:space="0" w:color="595959" w:themeColor="text1" w:themeTint="A6"/>
              <w:bottom w:val="dashSmallGap" w:sz="4" w:space="0" w:color="595959" w:themeColor="text1" w:themeTint="A6"/>
            </w:tcBorders>
            <w:vAlign w:val="center"/>
          </w:tcPr>
          <w:p w14:paraId="5C3A7A70" w14:textId="71AF6C64" w:rsidR="00BC486B" w:rsidRPr="00FB328C" w:rsidRDefault="00A06D8F" w:rsidP="001C61E8">
            <w:pPr>
              <w:jc w:val="right"/>
              <w:rPr>
                <w:color w:val="auto"/>
              </w:rPr>
            </w:pPr>
            <w:r w:rsidRPr="00FB328C">
              <w:rPr>
                <w:color w:val="auto"/>
              </w:rPr>
              <w:t>24.8%</w:t>
            </w:r>
          </w:p>
        </w:tc>
        <w:tc>
          <w:tcPr>
            <w:tcW w:w="1117" w:type="dxa"/>
            <w:tcBorders>
              <w:top w:val="dashSmallGap" w:sz="4" w:space="0" w:color="595959" w:themeColor="text1" w:themeTint="A6"/>
              <w:bottom w:val="dashSmallGap" w:sz="4" w:space="0" w:color="595959" w:themeColor="text1" w:themeTint="A6"/>
            </w:tcBorders>
            <w:vAlign w:val="center"/>
          </w:tcPr>
          <w:p w14:paraId="4A77FD11" w14:textId="15C114E0" w:rsidR="00BC486B" w:rsidRPr="00FB328C" w:rsidRDefault="00BC486B" w:rsidP="001C61E8">
            <w:pPr>
              <w:jc w:val="right"/>
              <w:rPr>
                <w:color w:val="auto"/>
              </w:rPr>
            </w:pPr>
            <w:r w:rsidRPr="00FB328C">
              <w:rPr>
                <w:color w:val="auto"/>
              </w:rPr>
              <w:t>8</w:t>
            </w:r>
            <w:r w:rsidR="0011100E" w:rsidRPr="00FB328C">
              <w:rPr>
                <w:color w:val="auto"/>
              </w:rPr>
              <w:t>9</w:t>
            </w:r>
          </w:p>
        </w:tc>
        <w:tc>
          <w:tcPr>
            <w:tcW w:w="1118" w:type="dxa"/>
            <w:tcBorders>
              <w:top w:val="dashSmallGap" w:sz="4" w:space="0" w:color="595959" w:themeColor="text1" w:themeTint="A6"/>
              <w:bottom w:val="dashSmallGap" w:sz="4" w:space="0" w:color="595959" w:themeColor="text1" w:themeTint="A6"/>
            </w:tcBorders>
            <w:vAlign w:val="center"/>
          </w:tcPr>
          <w:p w14:paraId="783461F8" w14:textId="3B34117D" w:rsidR="00BC486B" w:rsidRPr="00FB328C" w:rsidRDefault="0011100E" w:rsidP="001C61E8">
            <w:pPr>
              <w:jc w:val="right"/>
              <w:rPr>
                <w:color w:val="auto"/>
              </w:rPr>
            </w:pPr>
            <w:r w:rsidRPr="00FB328C">
              <w:rPr>
                <w:color w:val="auto"/>
              </w:rPr>
              <w:t>79.5</w:t>
            </w:r>
            <w:r w:rsidR="00BC486B" w:rsidRPr="00FB328C">
              <w:rPr>
                <w:color w:val="auto"/>
              </w:rPr>
              <w:t>%</w:t>
            </w:r>
          </w:p>
        </w:tc>
      </w:tr>
      <w:tr w:rsidR="00FB328C" w:rsidRPr="00FB328C" w14:paraId="68407A02"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81B4D8" w14:textId="1A75EEC2" w:rsidR="0011100E" w:rsidRPr="00FB328C" w:rsidRDefault="0011100E" w:rsidP="00647F17">
            <w:pPr>
              <w:rPr>
                <w:color w:val="auto"/>
              </w:rPr>
            </w:pPr>
            <w:r w:rsidRPr="00FB328C">
              <w:rPr>
                <w:color w:val="auto"/>
              </w:rPr>
              <w:t>Online</w:t>
            </w:r>
            <w:r w:rsidR="00AC5C50">
              <w:rPr>
                <w:color w:val="auto"/>
              </w:rPr>
              <w:t xml:space="preserve"> </w:t>
            </w:r>
            <w:r w:rsidRPr="00FB328C">
              <w:rPr>
                <w:color w:val="auto"/>
              </w:rPr>
              <w:t>fundraising</w:t>
            </w:r>
            <w:r w:rsidR="00AC5C50">
              <w:rPr>
                <w:color w:val="auto"/>
              </w:rPr>
              <w:t xml:space="preserve"> </w:t>
            </w:r>
            <w:r w:rsidRPr="00FB328C">
              <w:rPr>
                <w:color w:val="auto"/>
              </w:rPr>
              <w:t>platforms</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203A24E" w14:textId="77777777" w:rsidR="0011100E" w:rsidRPr="00FB328C" w:rsidRDefault="0011100E" w:rsidP="001C61E8">
            <w:pPr>
              <w:jc w:val="right"/>
              <w:rPr>
                <w:color w:val="auto"/>
              </w:rPr>
            </w:pPr>
            <w:r w:rsidRPr="00FB328C">
              <w:rPr>
                <w:color w:val="auto"/>
              </w:rPr>
              <w:t>35</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0764A06" w14:textId="32524BC6" w:rsidR="0011100E" w:rsidRPr="00FB328C" w:rsidRDefault="0011100E" w:rsidP="001C61E8">
            <w:pPr>
              <w:jc w:val="right"/>
              <w:rPr>
                <w:color w:val="auto"/>
              </w:rPr>
            </w:pPr>
            <w:r w:rsidRPr="00FB328C">
              <w:rPr>
                <w:color w:val="auto"/>
              </w:rPr>
              <w:t>7.8%</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502B128" w14:textId="77777777" w:rsidR="0011100E" w:rsidRPr="00FB328C" w:rsidRDefault="0011100E" w:rsidP="001C61E8">
            <w:pPr>
              <w:jc w:val="right"/>
              <w:rPr>
                <w:color w:val="auto"/>
              </w:rPr>
            </w:pPr>
            <w:r w:rsidRPr="00FB328C">
              <w:rPr>
                <w:color w:val="auto"/>
              </w:rPr>
              <w:t>19</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53285E" w14:textId="0F117211" w:rsidR="0011100E" w:rsidRPr="00FB328C" w:rsidRDefault="0011100E" w:rsidP="001C61E8">
            <w:pPr>
              <w:jc w:val="right"/>
              <w:rPr>
                <w:color w:val="auto"/>
              </w:rPr>
            </w:pPr>
            <w:r w:rsidRPr="00FB328C">
              <w:rPr>
                <w:color w:val="auto"/>
              </w:rPr>
              <w:t>54.2%</w:t>
            </w:r>
          </w:p>
        </w:tc>
      </w:tr>
      <w:tr w:rsidR="00FB328C" w:rsidRPr="00FB328C" w14:paraId="2EAFF52F"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vAlign w:val="center"/>
          </w:tcPr>
          <w:p w14:paraId="3AB50897" w14:textId="321A3B46" w:rsidR="0011100E" w:rsidRPr="00FB328C" w:rsidRDefault="0011100E" w:rsidP="00647F17">
            <w:pPr>
              <w:rPr>
                <w:color w:val="auto"/>
              </w:rPr>
            </w:pPr>
            <w:r w:rsidRPr="00FB328C">
              <w:rPr>
                <w:color w:val="auto"/>
              </w:rPr>
              <w:t>Mobile</w:t>
            </w:r>
            <w:r w:rsidR="00AC5C50">
              <w:rPr>
                <w:color w:val="auto"/>
              </w:rPr>
              <w:t xml:space="preserve"> </w:t>
            </w:r>
            <w:r w:rsidRPr="00FB328C">
              <w:rPr>
                <w:color w:val="auto"/>
              </w:rPr>
              <w:t>phone</w:t>
            </w:r>
            <w:r w:rsidR="00AC5C50">
              <w:rPr>
                <w:color w:val="auto"/>
              </w:rPr>
              <w:t xml:space="preserve"> </w:t>
            </w:r>
            <w:r w:rsidRPr="00FB328C">
              <w:rPr>
                <w:color w:val="auto"/>
              </w:rPr>
              <w:t>apps</w:t>
            </w:r>
          </w:p>
        </w:tc>
        <w:tc>
          <w:tcPr>
            <w:tcW w:w="1117" w:type="dxa"/>
            <w:tcBorders>
              <w:top w:val="dashSmallGap" w:sz="4" w:space="0" w:color="595959" w:themeColor="text1" w:themeTint="A6"/>
              <w:bottom w:val="dashSmallGap" w:sz="4" w:space="0" w:color="595959" w:themeColor="text1" w:themeTint="A6"/>
            </w:tcBorders>
            <w:vAlign w:val="center"/>
          </w:tcPr>
          <w:p w14:paraId="4E1755BB" w14:textId="77777777" w:rsidR="0011100E" w:rsidRPr="00FB328C" w:rsidRDefault="0011100E" w:rsidP="001C61E8">
            <w:pPr>
              <w:jc w:val="right"/>
              <w:rPr>
                <w:color w:val="auto"/>
              </w:rPr>
            </w:pPr>
            <w:r w:rsidRPr="00FB328C">
              <w:rPr>
                <w:color w:val="auto"/>
              </w:rPr>
              <w:t>4</w:t>
            </w:r>
          </w:p>
        </w:tc>
        <w:tc>
          <w:tcPr>
            <w:tcW w:w="1118" w:type="dxa"/>
            <w:tcBorders>
              <w:top w:val="dashSmallGap" w:sz="4" w:space="0" w:color="595959" w:themeColor="text1" w:themeTint="A6"/>
              <w:bottom w:val="dashSmallGap" w:sz="4" w:space="0" w:color="595959" w:themeColor="text1" w:themeTint="A6"/>
            </w:tcBorders>
            <w:vAlign w:val="center"/>
          </w:tcPr>
          <w:p w14:paraId="7040CEB5" w14:textId="02F1C442" w:rsidR="0011100E" w:rsidRPr="00FB328C" w:rsidRDefault="0011100E" w:rsidP="001C61E8">
            <w:pPr>
              <w:jc w:val="right"/>
              <w:rPr>
                <w:color w:val="auto"/>
              </w:rPr>
            </w:pPr>
            <w:r w:rsidRPr="00FB328C">
              <w:rPr>
                <w:color w:val="auto"/>
              </w:rPr>
              <w:t>0.9%</w:t>
            </w:r>
          </w:p>
        </w:tc>
        <w:tc>
          <w:tcPr>
            <w:tcW w:w="1117" w:type="dxa"/>
            <w:tcBorders>
              <w:top w:val="dashSmallGap" w:sz="4" w:space="0" w:color="595959" w:themeColor="text1" w:themeTint="A6"/>
              <w:bottom w:val="dashSmallGap" w:sz="4" w:space="0" w:color="595959" w:themeColor="text1" w:themeTint="A6"/>
            </w:tcBorders>
            <w:vAlign w:val="center"/>
          </w:tcPr>
          <w:p w14:paraId="0146E58D" w14:textId="77777777" w:rsidR="0011100E" w:rsidRPr="00FB328C" w:rsidRDefault="0011100E" w:rsidP="001C61E8">
            <w:pPr>
              <w:jc w:val="right"/>
              <w:rPr>
                <w:color w:val="auto"/>
              </w:rPr>
            </w:pPr>
            <w:r w:rsidRPr="00FB328C">
              <w:rPr>
                <w:color w:val="auto"/>
              </w:rPr>
              <w:t>3</w:t>
            </w:r>
          </w:p>
        </w:tc>
        <w:tc>
          <w:tcPr>
            <w:tcW w:w="1118" w:type="dxa"/>
            <w:tcBorders>
              <w:top w:val="dashSmallGap" w:sz="4" w:space="0" w:color="595959" w:themeColor="text1" w:themeTint="A6"/>
              <w:bottom w:val="dashSmallGap" w:sz="4" w:space="0" w:color="595959" w:themeColor="text1" w:themeTint="A6"/>
            </w:tcBorders>
            <w:vAlign w:val="center"/>
          </w:tcPr>
          <w:p w14:paraId="17E10600" w14:textId="793382D3" w:rsidR="0011100E" w:rsidRPr="00FB328C" w:rsidRDefault="0011100E" w:rsidP="001C61E8">
            <w:pPr>
              <w:jc w:val="right"/>
              <w:rPr>
                <w:color w:val="auto"/>
              </w:rPr>
            </w:pPr>
            <w:r w:rsidRPr="00FB328C">
              <w:rPr>
                <w:color w:val="auto"/>
              </w:rPr>
              <w:t>75.0%</w:t>
            </w:r>
          </w:p>
        </w:tc>
      </w:tr>
      <w:tr w:rsidR="00FB328C" w:rsidRPr="00FB328C" w14:paraId="5C14CBB5" w14:textId="77777777" w:rsidTr="009113F9">
        <w:trPr>
          <w:cnfStyle w:val="000000100000" w:firstRow="0" w:lastRow="0" w:firstColumn="0" w:lastColumn="0" w:oddVBand="0" w:evenVBand="0" w:oddHBand="1" w:evenHBand="0" w:firstRowFirstColumn="0" w:firstRowLastColumn="0" w:lastRowFirstColumn="0" w:lastRowLastColumn="0"/>
        </w:trPr>
        <w:tc>
          <w:tcPr>
            <w:tcW w:w="460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7966FD" w14:textId="23668DF2" w:rsidR="00BC486B" w:rsidRPr="00FB328C" w:rsidRDefault="00BC486B" w:rsidP="00131E8F">
            <w:pPr>
              <w:rPr>
                <w:color w:val="auto"/>
              </w:rPr>
            </w:pPr>
            <w:r w:rsidRPr="00FB328C">
              <w:rPr>
                <w:color w:val="auto"/>
              </w:rPr>
              <w:t>Social</w:t>
            </w:r>
            <w:r w:rsidR="00AC5C50">
              <w:rPr>
                <w:color w:val="auto"/>
              </w:rPr>
              <w:t xml:space="preserve"> </w:t>
            </w:r>
            <w:r w:rsidRPr="00FB328C">
              <w:rPr>
                <w:color w:val="auto"/>
              </w:rPr>
              <w:t>media</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70C396" w14:textId="639A23C0" w:rsidR="00BC486B" w:rsidRPr="00FB328C" w:rsidRDefault="00BC486B" w:rsidP="001C61E8">
            <w:pPr>
              <w:jc w:val="right"/>
              <w:rPr>
                <w:color w:val="auto"/>
              </w:rPr>
            </w:pPr>
            <w:r w:rsidRPr="00FB328C">
              <w:rPr>
                <w:color w:val="auto"/>
              </w:rPr>
              <w:t>74</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0C3CDE" w14:textId="5757E666" w:rsidR="00BC486B" w:rsidRPr="00FB328C" w:rsidRDefault="0011100E" w:rsidP="001C61E8">
            <w:pPr>
              <w:jc w:val="right"/>
              <w:rPr>
                <w:color w:val="auto"/>
              </w:rPr>
            </w:pPr>
            <w:r w:rsidRPr="00FB328C">
              <w:rPr>
                <w:color w:val="auto"/>
              </w:rPr>
              <w:t>16.4</w:t>
            </w:r>
            <w:r w:rsidR="00BC486B" w:rsidRPr="00FB328C">
              <w:rPr>
                <w:color w:val="auto"/>
              </w:rPr>
              <w:t>%</w:t>
            </w:r>
          </w:p>
        </w:tc>
        <w:tc>
          <w:tcPr>
            <w:tcW w:w="1117"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87CF4A" w14:textId="4286EBF1" w:rsidR="00BC486B" w:rsidRPr="00FB328C" w:rsidRDefault="00BC486B" w:rsidP="001C61E8">
            <w:pPr>
              <w:jc w:val="right"/>
              <w:rPr>
                <w:color w:val="auto"/>
              </w:rPr>
            </w:pPr>
            <w:r w:rsidRPr="00FB328C">
              <w:rPr>
                <w:color w:val="auto"/>
              </w:rPr>
              <w:t>45</w:t>
            </w:r>
          </w:p>
        </w:tc>
        <w:tc>
          <w:tcPr>
            <w:tcW w:w="11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6281E07" w14:textId="48113D6E" w:rsidR="00BC486B" w:rsidRPr="00FB328C" w:rsidRDefault="0011100E" w:rsidP="001C61E8">
            <w:pPr>
              <w:jc w:val="right"/>
              <w:rPr>
                <w:color w:val="auto"/>
              </w:rPr>
            </w:pPr>
            <w:r w:rsidRPr="00FB328C">
              <w:rPr>
                <w:color w:val="auto"/>
              </w:rPr>
              <w:t>60.8</w:t>
            </w:r>
            <w:r w:rsidR="00BC486B" w:rsidRPr="00FB328C">
              <w:rPr>
                <w:color w:val="auto"/>
              </w:rPr>
              <w:t>%</w:t>
            </w:r>
          </w:p>
        </w:tc>
      </w:tr>
      <w:tr w:rsidR="00FB328C" w:rsidRPr="00FB328C" w14:paraId="7194A159" w14:textId="77777777" w:rsidTr="009113F9">
        <w:trPr>
          <w:cnfStyle w:val="000000010000" w:firstRow="0" w:lastRow="0" w:firstColumn="0" w:lastColumn="0" w:oddVBand="0" w:evenVBand="0" w:oddHBand="0" w:evenHBand="1" w:firstRowFirstColumn="0" w:firstRowLastColumn="0" w:lastRowFirstColumn="0" w:lastRowLastColumn="0"/>
        </w:trPr>
        <w:tc>
          <w:tcPr>
            <w:tcW w:w="4600" w:type="dxa"/>
            <w:tcBorders>
              <w:top w:val="dashSmallGap" w:sz="4" w:space="0" w:color="595959" w:themeColor="text1" w:themeTint="A6"/>
            </w:tcBorders>
            <w:vAlign w:val="center"/>
          </w:tcPr>
          <w:p w14:paraId="3CD04654" w14:textId="715FF6DD" w:rsidR="00BC486B" w:rsidRPr="00FB328C" w:rsidRDefault="00BC486B" w:rsidP="001C61E8">
            <w:pPr>
              <w:rPr>
                <w:color w:val="auto"/>
              </w:rPr>
            </w:pPr>
            <w:r w:rsidRPr="00FB328C">
              <w:rPr>
                <w:color w:val="auto"/>
              </w:rPr>
              <w:t>Other</w:t>
            </w:r>
          </w:p>
        </w:tc>
        <w:tc>
          <w:tcPr>
            <w:tcW w:w="1117" w:type="dxa"/>
            <w:tcBorders>
              <w:top w:val="dashSmallGap" w:sz="4" w:space="0" w:color="595959" w:themeColor="text1" w:themeTint="A6"/>
            </w:tcBorders>
            <w:vAlign w:val="center"/>
          </w:tcPr>
          <w:p w14:paraId="1D26EB05" w14:textId="08052939" w:rsidR="00BC486B" w:rsidRPr="00FB328C" w:rsidRDefault="0011100E" w:rsidP="001C61E8">
            <w:pPr>
              <w:jc w:val="right"/>
              <w:rPr>
                <w:color w:val="auto"/>
              </w:rPr>
            </w:pPr>
            <w:r w:rsidRPr="00FB328C">
              <w:rPr>
                <w:color w:val="auto"/>
              </w:rPr>
              <w:t>27</w:t>
            </w:r>
          </w:p>
        </w:tc>
        <w:tc>
          <w:tcPr>
            <w:tcW w:w="1118" w:type="dxa"/>
            <w:tcBorders>
              <w:top w:val="dashSmallGap" w:sz="4" w:space="0" w:color="595959" w:themeColor="text1" w:themeTint="A6"/>
            </w:tcBorders>
            <w:vAlign w:val="center"/>
          </w:tcPr>
          <w:p w14:paraId="7912E4DF" w14:textId="49FE6302" w:rsidR="00BC486B" w:rsidRPr="00FB328C" w:rsidRDefault="0011100E" w:rsidP="001C61E8">
            <w:pPr>
              <w:jc w:val="right"/>
              <w:rPr>
                <w:color w:val="auto"/>
              </w:rPr>
            </w:pPr>
            <w:r w:rsidRPr="00FB328C">
              <w:rPr>
                <w:color w:val="auto"/>
              </w:rPr>
              <w:t>6.0</w:t>
            </w:r>
            <w:r w:rsidR="00BC486B" w:rsidRPr="00FB328C">
              <w:rPr>
                <w:color w:val="auto"/>
              </w:rPr>
              <w:t>%</w:t>
            </w:r>
          </w:p>
        </w:tc>
        <w:tc>
          <w:tcPr>
            <w:tcW w:w="1117" w:type="dxa"/>
            <w:tcBorders>
              <w:top w:val="dashSmallGap" w:sz="4" w:space="0" w:color="595959" w:themeColor="text1" w:themeTint="A6"/>
            </w:tcBorders>
            <w:vAlign w:val="center"/>
          </w:tcPr>
          <w:p w14:paraId="64E338D8" w14:textId="508A5C64" w:rsidR="00BC486B" w:rsidRPr="00FB328C" w:rsidRDefault="0011100E" w:rsidP="001C61E8">
            <w:pPr>
              <w:jc w:val="right"/>
              <w:rPr>
                <w:color w:val="auto"/>
              </w:rPr>
            </w:pPr>
            <w:r w:rsidRPr="00FB328C">
              <w:rPr>
                <w:color w:val="auto"/>
              </w:rPr>
              <w:t>26</w:t>
            </w:r>
          </w:p>
        </w:tc>
        <w:tc>
          <w:tcPr>
            <w:tcW w:w="1118" w:type="dxa"/>
            <w:tcBorders>
              <w:top w:val="dashSmallGap" w:sz="4" w:space="0" w:color="595959" w:themeColor="text1" w:themeTint="A6"/>
            </w:tcBorders>
            <w:vAlign w:val="center"/>
          </w:tcPr>
          <w:p w14:paraId="7C089DA4" w14:textId="1FE0967F" w:rsidR="00BC486B" w:rsidRPr="00FB328C" w:rsidRDefault="0011100E" w:rsidP="001C61E8">
            <w:pPr>
              <w:jc w:val="right"/>
              <w:rPr>
                <w:color w:val="auto"/>
              </w:rPr>
            </w:pPr>
            <w:r w:rsidRPr="00FB328C">
              <w:rPr>
                <w:color w:val="auto"/>
              </w:rPr>
              <w:t>89.7</w:t>
            </w:r>
            <w:r w:rsidR="00BC486B" w:rsidRPr="00FB328C">
              <w:rPr>
                <w:color w:val="auto"/>
              </w:rPr>
              <w:t>%</w:t>
            </w:r>
          </w:p>
        </w:tc>
      </w:tr>
    </w:tbl>
    <w:p w14:paraId="64F67948" w14:textId="40681D97" w:rsidR="002C3D78" w:rsidRDefault="001961E2" w:rsidP="009B5570">
      <w:pPr>
        <w:spacing w:before="240"/>
        <w:rPr>
          <w:color w:val="auto"/>
        </w:rPr>
      </w:pPr>
      <w:r w:rsidRPr="00FB328C">
        <w:rPr>
          <w:color w:val="auto"/>
        </w:rPr>
        <w:t>Nearly</w:t>
      </w:r>
      <w:r w:rsidR="00AC5C50">
        <w:rPr>
          <w:color w:val="auto"/>
        </w:rPr>
        <w:t xml:space="preserve"> </w:t>
      </w:r>
      <w:r w:rsidRPr="00FB328C">
        <w:rPr>
          <w:color w:val="auto"/>
        </w:rPr>
        <w:t>all</w:t>
      </w:r>
      <w:r w:rsidR="00AC5C50">
        <w:rPr>
          <w:color w:val="auto"/>
        </w:rPr>
        <w:t xml:space="preserve"> </w:t>
      </w:r>
      <w:r w:rsidRPr="00FB328C">
        <w:rPr>
          <w:color w:val="auto"/>
        </w:rPr>
        <w:t>respondent</w:t>
      </w:r>
      <w:r w:rsidR="00AC5C50">
        <w:rPr>
          <w:color w:val="auto"/>
        </w:rPr>
        <w:t xml:space="preserve"> </w:t>
      </w:r>
      <w:r w:rsidRPr="00FB328C">
        <w:rPr>
          <w:color w:val="auto"/>
        </w:rPr>
        <w:t>charities</w:t>
      </w:r>
      <w:r w:rsidR="00AC5C50">
        <w:rPr>
          <w:color w:val="auto"/>
        </w:rPr>
        <w:t xml:space="preserve"> </w:t>
      </w:r>
      <w:r w:rsidRPr="00FB328C">
        <w:rPr>
          <w:color w:val="auto"/>
        </w:rPr>
        <w:t>confirmed</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swap</w:t>
      </w:r>
      <w:r w:rsidR="00AC5C50">
        <w:rPr>
          <w:color w:val="auto"/>
        </w:rPr>
        <w:t xml:space="preserve"> </w:t>
      </w:r>
      <w:r w:rsidRPr="00FB328C">
        <w:rPr>
          <w:color w:val="auto"/>
        </w:rPr>
        <w:t>or</w:t>
      </w:r>
      <w:r w:rsidR="00AC5C50">
        <w:rPr>
          <w:color w:val="auto"/>
        </w:rPr>
        <w:t xml:space="preserve"> </w:t>
      </w:r>
      <w:r w:rsidRPr="00FB328C">
        <w:rPr>
          <w:color w:val="auto"/>
        </w:rPr>
        <w:t>share</w:t>
      </w:r>
      <w:r w:rsidR="00AC5C50">
        <w:rPr>
          <w:color w:val="auto"/>
        </w:rPr>
        <w:t xml:space="preserve"> </w:t>
      </w:r>
      <w:r w:rsidRPr="00FB328C">
        <w:rPr>
          <w:color w:val="auto"/>
        </w:rPr>
        <w:t>their</w:t>
      </w:r>
      <w:r w:rsidR="00AC5C50">
        <w:rPr>
          <w:color w:val="auto"/>
        </w:rPr>
        <w:t xml:space="preserve"> </w:t>
      </w:r>
      <w:r w:rsidRPr="00FB328C">
        <w:rPr>
          <w:color w:val="auto"/>
        </w:rPr>
        <w:t>donor</w:t>
      </w:r>
      <w:r w:rsidR="00AC5C50">
        <w:rPr>
          <w:color w:val="auto"/>
        </w:rPr>
        <w:t xml:space="preserve"> </w:t>
      </w:r>
      <w:r w:rsidRPr="00FB328C">
        <w:rPr>
          <w:color w:val="auto"/>
        </w:rPr>
        <w:t>list</w:t>
      </w:r>
      <w:r w:rsidR="00AC5C50">
        <w:rPr>
          <w:color w:val="auto"/>
        </w:rPr>
        <w:t xml:space="preserve"> </w:t>
      </w:r>
      <w:r w:rsidR="00AE6F21" w:rsidRPr="00FB328C">
        <w:rPr>
          <w:color w:val="auto"/>
        </w:rPr>
        <w:t>and/or</w:t>
      </w:r>
      <w:r w:rsidR="00AC5C50">
        <w:rPr>
          <w:color w:val="auto"/>
        </w:rPr>
        <w:t xml:space="preserve"> </w:t>
      </w:r>
      <w:r w:rsidRPr="00FB328C">
        <w:rPr>
          <w:color w:val="auto"/>
        </w:rPr>
        <w:t>database</w:t>
      </w:r>
      <w:r w:rsidR="00AC5C50">
        <w:rPr>
          <w:color w:val="auto"/>
        </w:rPr>
        <w:t xml:space="preserve"> </w:t>
      </w:r>
      <w:r w:rsidRPr="00FB328C">
        <w:rPr>
          <w:color w:val="auto"/>
        </w:rPr>
        <w:t>with</w:t>
      </w:r>
      <w:r w:rsidR="00AC5C50">
        <w:rPr>
          <w:color w:val="auto"/>
        </w:rPr>
        <w:t xml:space="preserve"> </w:t>
      </w:r>
      <w:r w:rsidRPr="00FB328C">
        <w:rPr>
          <w:color w:val="auto"/>
        </w:rPr>
        <w:t>other</w:t>
      </w:r>
      <w:r w:rsidR="00AC5C50">
        <w:rPr>
          <w:color w:val="auto"/>
        </w:rPr>
        <w:t xml:space="preserve"> </w:t>
      </w:r>
      <w:r w:rsidRPr="00FB328C">
        <w:rPr>
          <w:color w:val="auto"/>
        </w:rPr>
        <w:t>charities</w:t>
      </w:r>
      <w:r w:rsidR="00AC5C50">
        <w:rPr>
          <w:color w:val="auto"/>
        </w:rPr>
        <w:t xml:space="preserve"> </w:t>
      </w:r>
      <w:r w:rsidRPr="00FB328C">
        <w:rPr>
          <w:color w:val="auto"/>
        </w:rPr>
        <w:t>or</w:t>
      </w:r>
      <w:r w:rsidR="00AC5C50">
        <w:rPr>
          <w:color w:val="auto"/>
        </w:rPr>
        <w:t xml:space="preserve"> </w:t>
      </w:r>
      <w:r w:rsidR="00D430FC" w:rsidRPr="00FB328C">
        <w:rPr>
          <w:color w:val="auto"/>
        </w:rPr>
        <w:t>NPOs</w:t>
      </w:r>
      <w:r w:rsidR="00AC5C50">
        <w:rPr>
          <w:color w:val="auto"/>
        </w:rPr>
        <w:t xml:space="preserve"> </w:t>
      </w:r>
      <w:r w:rsidRPr="00FB328C">
        <w:rPr>
          <w:color w:val="auto"/>
        </w:rPr>
        <w:t>as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fundraising</w:t>
      </w:r>
      <w:r w:rsidR="00AC5C50">
        <w:rPr>
          <w:color w:val="auto"/>
        </w:rPr>
        <w:t xml:space="preserve"> </w:t>
      </w:r>
      <w:r w:rsidRPr="00FB328C">
        <w:rPr>
          <w:color w:val="auto"/>
        </w:rPr>
        <w:t>practices</w:t>
      </w:r>
      <w:r w:rsidR="00AC5C50">
        <w:rPr>
          <w:color w:val="auto"/>
        </w:rPr>
        <w:t xml:space="preserve"> </w:t>
      </w:r>
      <w:r w:rsidR="00E85BD6" w:rsidRPr="00FB328C">
        <w:rPr>
          <w:color w:val="auto"/>
        </w:rPr>
        <w:t>(see</w:t>
      </w:r>
      <w:r w:rsidR="00AC5C50">
        <w:rPr>
          <w:color w:val="auto"/>
        </w:rPr>
        <w:t xml:space="preserve"> </w:t>
      </w:r>
      <w:r w:rsidR="003F073E" w:rsidRPr="00FB328C">
        <w:rPr>
          <w:color w:val="auto"/>
        </w:rPr>
        <w:fldChar w:fldCharType="begin"/>
      </w:r>
      <w:r w:rsidR="003F073E" w:rsidRPr="00FB328C">
        <w:rPr>
          <w:color w:val="auto"/>
        </w:rPr>
        <w:instrText xml:space="preserve"> REF _Ref483562403 \h </w:instrText>
      </w:r>
      <w:r w:rsidR="003F073E" w:rsidRPr="00FB328C">
        <w:rPr>
          <w:color w:val="auto"/>
        </w:rPr>
      </w:r>
      <w:r w:rsidR="003F073E"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2</w:t>
      </w:r>
      <w:r w:rsidR="003F073E" w:rsidRPr="00FB328C">
        <w:rPr>
          <w:color w:val="auto"/>
        </w:rPr>
        <w:fldChar w:fldCharType="end"/>
      </w:r>
      <w:r w:rsidR="00E85BD6" w:rsidRPr="00FB328C">
        <w:rPr>
          <w:color w:val="auto"/>
        </w:rPr>
        <w:t>)</w:t>
      </w:r>
      <w:r w:rsidRPr="00FB328C">
        <w:rPr>
          <w:color w:val="auto"/>
        </w:rPr>
        <w:t>.</w:t>
      </w:r>
      <w:r w:rsidR="00AC5C50">
        <w:rPr>
          <w:color w:val="auto"/>
        </w:rPr>
        <w:t xml:space="preserve"> </w:t>
      </w:r>
      <w:r w:rsidR="000A44A4" w:rsidRPr="00FB328C">
        <w:rPr>
          <w:color w:val="auto"/>
        </w:rPr>
        <w:t>Most</w:t>
      </w:r>
      <w:r w:rsidR="00AC5C50">
        <w:rPr>
          <w:color w:val="auto"/>
        </w:rPr>
        <w:t xml:space="preserve"> </w:t>
      </w:r>
      <w:r w:rsidR="00DB74AF" w:rsidRPr="00FB328C">
        <w:rPr>
          <w:color w:val="auto"/>
        </w:rPr>
        <w:t>respondent</w:t>
      </w:r>
      <w:r w:rsidR="00AC5C50">
        <w:rPr>
          <w:color w:val="auto"/>
        </w:rPr>
        <w:t xml:space="preserve"> </w:t>
      </w:r>
      <w:r w:rsidR="00DB74AF" w:rsidRPr="00FB328C">
        <w:rPr>
          <w:color w:val="auto"/>
        </w:rPr>
        <w:t>charities</w:t>
      </w:r>
      <w:r w:rsidR="00AC5C50">
        <w:rPr>
          <w:color w:val="auto"/>
        </w:rPr>
        <w:t xml:space="preserve"> </w:t>
      </w:r>
      <w:r w:rsidRPr="00FB328C">
        <w:rPr>
          <w:color w:val="auto"/>
        </w:rPr>
        <w:t>using</w:t>
      </w:r>
      <w:r w:rsidR="00AC5C50">
        <w:rPr>
          <w:color w:val="auto"/>
        </w:rPr>
        <w:t xml:space="preserve"> </w:t>
      </w:r>
      <w:r w:rsidRPr="00FB328C">
        <w:rPr>
          <w:color w:val="auto"/>
        </w:rPr>
        <w:t>email</w:t>
      </w:r>
      <w:r w:rsidR="00AC5C50">
        <w:rPr>
          <w:color w:val="auto"/>
        </w:rPr>
        <w:t xml:space="preserve"> </w:t>
      </w:r>
      <w:r w:rsidRPr="00FB328C">
        <w:rPr>
          <w:color w:val="auto"/>
        </w:rPr>
        <w:t>mailing</w:t>
      </w:r>
      <w:r w:rsidR="00AC5C50">
        <w:rPr>
          <w:color w:val="auto"/>
        </w:rPr>
        <w:t xml:space="preserve"> </w:t>
      </w:r>
      <w:r w:rsidRPr="00FB328C">
        <w:rPr>
          <w:color w:val="auto"/>
        </w:rPr>
        <w:t>lists</w:t>
      </w:r>
      <w:r w:rsidR="00AC5C50">
        <w:rPr>
          <w:color w:val="auto"/>
        </w:rPr>
        <w:t xml:space="preserve"> </w:t>
      </w:r>
      <w:r w:rsidRPr="00FB328C">
        <w:rPr>
          <w:color w:val="auto"/>
        </w:rPr>
        <w:t>(72.2%)</w:t>
      </w:r>
      <w:r w:rsidR="00AC5C50">
        <w:rPr>
          <w:color w:val="auto"/>
        </w:rPr>
        <w:t xml:space="preserve"> </w:t>
      </w:r>
      <w:r w:rsidR="002B558C" w:rsidRPr="00FB328C">
        <w:rPr>
          <w:color w:val="auto"/>
        </w:rPr>
        <w:t>used</w:t>
      </w:r>
      <w:r w:rsidR="00AC5C50">
        <w:rPr>
          <w:color w:val="auto"/>
        </w:rPr>
        <w:t xml:space="preserve"> </w:t>
      </w:r>
      <w:r w:rsidR="003403A5" w:rsidRPr="00FB328C">
        <w:rPr>
          <w:color w:val="auto"/>
        </w:rPr>
        <w:t>an</w:t>
      </w:r>
      <w:r w:rsidR="00AC5C50">
        <w:rPr>
          <w:color w:val="auto"/>
        </w:rPr>
        <w:t xml:space="preserve"> </w:t>
      </w:r>
      <w:r w:rsidR="0004591B" w:rsidRPr="00FB328C">
        <w:rPr>
          <w:color w:val="auto"/>
        </w:rPr>
        <w:t>‘unsubscribe’</w:t>
      </w:r>
      <w:r w:rsidR="00AC5C50">
        <w:rPr>
          <w:color w:val="auto"/>
        </w:rPr>
        <w:t xml:space="preserve"> </w:t>
      </w:r>
      <w:r w:rsidR="0004591B" w:rsidRPr="00FB328C">
        <w:rPr>
          <w:color w:val="auto"/>
        </w:rPr>
        <w:t>option</w:t>
      </w:r>
      <w:r w:rsidR="00AC5C50">
        <w:rPr>
          <w:color w:val="auto"/>
        </w:rPr>
        <w:t xml:space="preserve"> </w:t>
      </w:r>
      <w:r w:rsidR="00E976C7" w:rsidRPr="00FB328C">
        <w:rPr>
          <w:noProof/>
          <w:color w:val="auto"/>
        </w:rPr>
        <w:t>i</w:t>
      </w:r>
      <w:r w:rsidR="002B558C" w:rsidRPr="00FB328C">
        <w:rPr>
          <w:noProof/>
          <w:color w:val="auto"/>
        </w:rPr>
        <w:t>n</w:t>
      </w:r>
      <w:r w:rsidR="00AC5C50">
        <w:rPr>
          <w:color w:val="auto"/>
        </w:rPr>
        <w:t xml:space="preserve"> </w:t>
      </w:r>
      <w:r w:rsidR="002B558C" w:rsidRPr="00FB328C">
        <w:rPr>
          <w:color w:val="auto"/>
        </w:rPr>
        <w:t>their</w:t>
      </w:r>
      <w:r w:rsidR="00AC5C50">
        <w:rPr>
          <w:color w:val="auto"/>
        </w:rPr>
        <w:t xml:space="preserve"> </w:t>
      </w:r>
      <w:r w:rsidR="002B558C" w:rsidRPr="00FB328C">
        <w:rPr>
          <w:color w:val="auto"/>
        </w:rPr>
        <w:t>emails</w:t>
      </w:r>
      <w:r w:rsidRPr="00FB328C">
        <w:rPr>
          <w:color w:val="auto"/>
        </w:rPr>
        <w:t>.</w:t>
      </w:r>
    </w:p>
    <w:p w14:paraId="7CC632E9" w14:textId="1645BFF2" w:rsidR="002C3D78" w:rsidRDefault="001961E2">
      <w:pPr>
        <w:rPr>
          <w:color w:val="auto"/>
        </w:rPr>
      </w:pPr>
      <w:r w:rsidRPr="00FB328C">
        <w:rPr>
          <w:color w:val="auto"/>
        </w:rPr>
        <w:t>Other</w:t>
      </w:r>
      <w:r w:rsidR="00AC5C50">
        <w:rPr>
          <w:color w:val="auto"/>
        </w:rPr>
        <w:t xml:space="preserve"> </w:t>
      </w:r>
      <w:r w:rsidRPr="00FB328C">
        <w:rPr>
          <w:color w:val="auto"/>
        </w:rPr>
        <w:t>forms</w:t>
      </w:r>
      <w:r w:rsidR="00AC5C50">
        <w:rPr>
          <w:color w:val="auto"/>
        </w:rPr>
        <w:t xml:space="preserve"> </w:t>
      </w:r>
      <w:r w:rsidRPr="00FB328C">
        <w:rPr>
          <w:color w:val="auto"/>
        </w:rPr>
        <w:t>of</w:t>
      </w:r>
      <w:r w:rsidR="00AC5C50">
        <w:rPr>
          <w:color w:val="auto"/>
        </w:rPr>
        <w:t xml:space="preserve"> </w:t>
      </w:r>
      <w:r w:rsidRPr="00FB328C">
        <w:rPr>
          <w:color w:val="auto"/>
        </w:rPr>
        <w:t>accountability</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communication</w:t>
      </w:r>
      <w:r w:rsidR="00AC5C50">
        <w:rPr>
          <w:color w:val="auto"/>
        </w:rPr>
        <w:t xml:space="preserve"> </w:t>
      </w:r>
      <w:r w:rsidRPr="00FB328C">
        <w:rPr>
          <w:color w:val="auto"/>
        </w:rPr>
        <w:t>were</w:t>
      </w:r>
      <w:r w:rsidR="00AC5C50">
        <w:rPr>
          <w:color w:val="auto"/>
        </w:rPr>
        <w:t xml:space="preserve"> </w:t>
      </w:r>
      <w:r w:rsidRPr="00FB328C">
        <w:rPr>
          <w:color w:val="auto"/>
        </w:rPr>
        <w:t>less</w:t>
      </w:r>
      <w:r w:rsidR="00AC5C50">
        <w:rPr>
          <w:color w:val="auto"/>
        </w:rPr>
        <w:t xml:space="preserve"> </w:t>
      </w:r>
      <w:r w:rsidR="00AE6F21" w:rsidRPr="00FB328C">
        <w:rPr>
          <w:color w:val="auto"/>
        </w:rPr>
        <w:t>consistently</w:t>
      </w:r>
      <w:r w:rsidR="00AC5C50">
        <w:rPr>
          <w:color w:val="auto"/>
        </w:rPr>
        <w:t xml:space="preserve"> </w:t>
      </w:r>
      <w:r w:rsidR="00AE6F21" w:rsidRPr="00FB328C">
        <w:rPr>
          <w:color w:val="auto"/>
        </w:rPr>
        <w:t>used</w:t>
      </w:r>
      <w:r w:rsidRPr="00FB328C">
        <w:rPr>
          <w:color w:val="auto"/>
        </w:rPr>
        <w:t>.</w:t>
      </w:r>
      <w:r w:rsidR="00AC5C50">
        <w:rPr>
          <w:color w:val="auto"/>
        </w:rPr>
        <w:t xml:space="preserve"> </w:t>
      </w:r>
      <w:r w:rsidRPr="00FB328C">
        <w:rPr>
          <w:color w:val="auto"/>
        </w:rPr>
        <w:t>For</w:t>
      </w:r>
      <w:r w:rsidR="00AC5C50">
        <w:rPr>
          <w:color w:val="auto"/>
        </w:rPr>
        <w:t xml:space="preserve"> </w:t>
      </w:r>
      <w:r w:rsidRPr="00FB328C">
        <w:rPr>
          <w:color w:val="auto"/>
        </w:rPr>
        <w:t>example,</w:t>
      </w:r>
      <w:r w:rsidR="00AC5C50">
        <w:rPr>
          <w:color w:val="auto"/>
        </w:rPr>
        <w:t xml:space="preserve"> </w:t>
      </w:r>
      <w:r w:rsidRPr="00FB328C">
        <w:rPr>
          <w:color w:val="auto"/>
        </w:rPr>
        <w:t>o</w:t>
      </w:r>
      <w:r w:rsidR="000A44A4" w:rsidRPr="00FB328C">
        <w:rPr>
          <w:color w:val="auto"/>
        </w:rPr>
        <w:t>rganisations</w:t>
      </w:r>
      <w:r w:rsidR="00AC5C50">
        <w:rPr>
          <w:color w:val="auto"/>
        </w:rPr>
        <w:t xml:space="preserve"> </w:t>
      </w:r>
      <w:r w:rsidR="000A44A4" w:rsidRPr="00FB328C">
        <w:rPr>
          <w:color w:val="auto"/>
        </w:rPr>
        <w:t>that</w:t>
      </w:r>
      <w:r w:rsidR="00AC5C50">
        <w:rPr>
          <w:color w:val="auto"/>
        </w:rPr>
        <w:t xml:space="preserve"> </w:t>
      </w:r>
      <w:r w:rsidRPr="00FB328C">
        <w:rPr>
          <w:color w:val="auto"/>
        </w:rPr>
        <w:t>had</w:t>
      </w:r>
      <w:r w:rsidR="00AC5C50">
        <w:rPr>
          <w:color w:val="auto"/>
        </w:rPr>
        <w:t xml:space="preserve"> </w:t>
      </w:r>
      <w:r w:rsidR="000A44A4" w:rsidRPr="00FB328C">
        <w:rPr>
          <w:color w:val="auto"/>
        </w:rPr>
        <w:t>a</w:t>
      </w:r>
      <w:r w:rsidR="00AC5C50">
        <w:rPr>
          <w:color w:val="auto"/>
        </w:rPr>
        <w:t xml:space="preserve"> </w:t>
      </w:r>
      <w:r w:rsidR="000A44A4" w:rsidRPr="00FB328C">
        <w:rPr>
          <w:color w:val="auto"/>
        </w:rPr>
        <w:t>donor</w:t>
      </w:r>
      <w:r w:rsidR="00AC5C50">
        <w:rPr>
          <w:color w:val="auto"/>
        </w:rPr>
        <w:t xml:space="preserve"> </w:t>
      </w:r>
      <w:r w:rsidR="000A44A4" w:rsidRPr="00FB328C">
        <w:rPr>
          <w:color w:val="auto"/>
        </w:rPr>
        <w:t>charter</w:t>
      </w:r>
      <w:r w:rsidR="00AC5C50">
        <w:rPr>
          <w:color w:val="auto"/>
        </w:rPr>
        <w:t xml:space="preserve"> </w:t>
      </w:r>
      <w:r w:rsidR="000A44A4" w:rsidRPr="00FB328C">
        <w:rPr>
          <w:color w:val="auto"/>
        </w:rPr>
        <w:t>tended</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be</w:t>
      </w:r>
      <w:r w:rsidR="00AC5C50">
        <w:rPr>
          <w:color w:val="auto"/>
        </w:rPr>
        <w:t xml:space="preserve"> </w:t>
      </w:r>
      <w:r w:rsidR="000A44A4" w:rsidRPr="00FB328C">
        <w:rPr>
          <w:color w:val="auto"/>
        </w:rPr>
        <w:t>larger,</w:t>
      </w:r>
      <w:r w:rsidR="00AC5C50">
        <w:rPr>
          <w:color w:val="auto"/>
        </w:rPr>
        <w:t xml:space="preserve"> </w:t>
      </w:r>
      <w:r w:rsidR="000A44A4" w:rsidRPr="00FB328C">
        <w:rPr>
          <w:color w:val="auto"/>
        </w:rPr>
        <w:t>both</w:t>
      </w:r>
      <w:r w:rsidR="00AC5C50">
        <w:rPr>
          <w:color w:val="auto"/>
        </w:rPr>
        <w:t xml:space="preserve"> </w:t>
      </w:r>
      <w:r w:rsidR="000A44A4" w:rsidRPr="00FB328C">
        <w:rPr>
          <w:color w:val="auto"/>
        </w:rPr>
        <w:t>in</w:t>
      </w:r>
      <w:r w:rsidR="00AC5C50">
        <w:rPr>
          <w:color w:val="auto"/>
        </w:rPr>
        <w:t xml:space="preserve"> </w:t>
      </w:r>
      <w:r w:rsidR="000A44A4" w:rsidRPr="00FB328C">
        <w:rPr>
          <w:color w:val="auto"/>
        </w:rPr>
        <w:t>terms</w:t>
      </w:r>
      <w:r w:rsidR="00AC5C50">
        <w:rPr>
          <w:color w:val="auto"/>
        </w:rPr>
        <w:t xml:space="preserve"> </w:t>
      </w:r>
      <w:r w:rsidR="000A44A4" w:rsidRPr="00FB328C">
        <w:rPr>
          <w:color w:val="auto"/>
        </w:rPr>
        <w:t>of</w:t>
      </w:r>
      <w:r w:rsidR="00AC5C50">
        <w:rPr>
          <w:color w:val="auto"/>
        </w:rPr>
        <w:t xml:space="preserve"> </w:t>
      </w:r>
      <w:r w:rsidR="000A44A4" w:rsidRPr="00FB328C">
        <w:rPr>
          <w:noProof/>
          <w:color w:val="auto"/>
        </w:rPr>
        <w:t>number</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staff</w:t>
      </w:r>
      <w:r w:rsidR="00AC5C50">
        <w:rPr>
          <w:color w:val="auto"/>
        </w:rPr>
        <w:t xml:space="preserve"> </w:t>
      </w:r>
      <w:r w:rsidR="000A44A4" w:rsidRPr="00FB328C">
        <w:rPr>
          <w:color w:val="auto"/>
        </w:rPr>
        <w:t>and</w:t>
      </w:r>
      <w:r w:rsidR="00AC5C50">
        <w:rPr>
          <w:color w:val="auto"/>
        </w:rPr>
        <w:t xml:space="preserve"> </w:t>
      </w:r>
      <w:r w:rsidR="000A44A4" w:rsidRPr="00FB328C">
        <w:rPr>
          <w:color w:val="auto"/>
        </w:rPr>
        <w:t>revenue.</w:t>
      </w:r>
      <w:r w:rsidR="00AC5C50">
        <w:rPr>
          <w:color w:val="auto"/>
        </w:rPr>
        <w:t xml:space="preserve"> </w:t>
      </w:r>
      <w:r w:rsidRPr="00FB328C">
        <w:rPr>
          <w:color w:val="auto"/>
        </w:rPr>
        <w:t>Just</w:t>
      </w:r>
      <w:r w:rsidR="00AC5C50">
        <w:rPr>
          <w:color w:val="auto"/>
        </w:rPr>
        <w:t xml:space="preserve"> </w:t>
      </w:r>
      <w:r w:rsidRPr="00FB328C">
        <w:rPr>
          <w:color w:val="auto"/>
        </w:rPr>
        <w:t>under</w:t>
      </w:r>
      <w:r w:rsidR="00AC5C50">
        <w:rPr>
          <w:color w:val="auto"/>
        </w:rPr>
        <w:t xml:space="preserve"> </w:t>
      </w:r>
      <w:r w:rsidRPr="00FB328C">
        <w:rPr>
          <w:color w:val="auto"/>
        </w:rPr>
        <w:t>7%</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organisations</w:t>
      </w:r>
      <w:r w:rsidR="00AC5C50">
        <w:rPr>
          <w:color w:val="auto"/>
        </w:rPr>
        <w:t xml:space="preserve"> </w:t>
      </w:r>
      <w:r w:rsidR="000A44A4" w:rsidRPr="00FB328C">
        <w:rPr>
          <w:color w:val="auto"/>
        </w:rPr>
        <w:t>with</w:t>
      </w:r>
      <w:r w:rsidR="00AC5C50">
        <w:rPr>
          <w:color w:val="auto"/>
        </w:rPr>
        <w:t xml:space="preserve"> </w:t>
      </w:r>
      <w:r w:rsidR="000A44A4" w:rsidRPr="00FB328C">
        <w:rPr>
          <w:color w:val="auto"/>
        </w:rPr>
        <w:t>income</w:t>
      </w:r>
      <w:r w:rsidR="00AC5C50">
        <w:rPr>
          <w:color w:val="auto"/>
        </w:rPr>
        <w:t xml:space="preserve"> </w:t>
      </w:r>
      <w:r w:rsidR="000A44A4" w:rsidRPr="00FB328C">
        <w:rPr>
          <w:color w:val="auto"/>
        </w:rPr>
        <w:t>less</w:t>
      </w:r>
      <w:r w:rsidR="00AC5C50">
        <w:rPr>
          <w:color w:val="auto"/>
        </w:rPr>
        <w:t xml:space="preserve"> </w:t>
      </w:r>
      <w:r w:rsidR="000A44A4" w:rsidRPr="00FB328C">
        <w:rPr>
          <w:color w:val="auto"/>
        </w:rPr>
        <w:t>than</w:t>
      </w:r>
      <w:r w:rsidR="00AC5C50">
        <w:rPr>
          <w:color w:val="auto"/>
        </w:rPr>
        <w:t xml:space="preserve"> </w:t>
      </w:r>
      <w:r w:rsidR="000A44A4" w:rsidRPr="00FB328C">
        <w:rPr>
          <w:color w:val="auto"/>
        </w:rPr>
        <w:t>$250,000</w:t>
      </w:r>
      <w:r w:rsidR="00AC5C50">
        <w:rPr>
          <w:color w:val="auto"/>
        </w:rPr>
        <w:t xml:space="preserve"> </w:t>
      </w:r>
      <w:r w:rsidR="000A44A4" w:rsidRPr="00FB328C">
        <w:rPr>
          <w:color w:val="auto"/>
        </w:rPr>
        <w:t>had</w:t>
      </w:r>
      <w:r w:rsidR="00AC5C50">
        <w:rPr>
          <w:color w:val="auto"/>
        </w:rPr>
        <w:t xml:space="preserve"> </w:t>
      </w:r>
      <w:r w:rsidR="0004591B" w:rsidRPr="00FB328C">
        <w:rPr>
          <w:color w:val="auto"/>
        </w:rPr>
        <w:t>some</w:t>
      </w:r>
      <w:r w:rsidR="00AC5C50">
        <w:rPr>
          <w:color w:val="auto"/>
        </w:rPr>
        <w:t xml:space="preserve"> </w:t>
      </w:r>
      <w:r w:rsidR="0004591B" w:rsidRPr="00FB328C">
        <w:rPr>
          <w:color w:val="auto"/>
        </w:rPr>
        <w:t>form</w:t>
      </w:r>
      <w:r w:rsidR="00AC5C50">
        <w:rPr>
          <w:color w:val="auto"/>
        </w:rPr>
        <w:t xml:space="preserve"> </w:t>
      </w:r>
      <w:r w:rsidR="0004591B" w:rsidRPr="00FB328C">
        <w:rPr>
          <w:color w:val="auto"/>
        </w:rPr>
        <w:t>of</w:t>
      </w:r>
      <w:r w:rsidR="00AC5C50">
        <w:rPr>
          <w:color w:val="auto"/>
        </w:rPr>
        <w:t xml:space="preserve"> </w:t>
      </w:r>
      <w:r w:rsidR="000A44A4" w:rsidRPr="00FB328C">
        <w:rPr>
          <w:color w:val="auto"/>
        </w:rPr>
        <w:t>donor</w:t>
      </w:r>
      <w:r w:rsidR="00AC5C50">
        <w:rPr>
          <w:color w:val="auto"/>
        </w:rPr>
        <w:t xml:space="preserve"> </w:t>
      </w:r>
      <w:r w:rsidR="000A44A4" w:rsidRPr="00FB328C">
        <w:rPr>
          <w:color w:val="auto"/>
        </w:rPr>
        <w:t>charter,</w:t>
      </w:r>
      <w:r w:rsidR="00AC5C50">
        <w:rPr>
          <w:color w:val="auto"/>
        </w:rPr>
        <w:t xml:space="preserve"> </w:t>
      </w:r>
      <w:r w:rsidR="000A44A4" w:rsidRPr="00FB328C">
        <w:rPr>
          <w:color w:val="auto"/>
        </w:rPr>
        <w:t>compared</w:t>
      </w:r>
      <w:r w:rsidR="00AC5C50">
        <w:rPr>
          <w:color w:val="auto"/>
        </w:rPr>
        <w:t xml:space="preserve"> </w:t>
      </w:r>
      <w:r w:rsidR="000A44A4" w:rsidRPr="00FB328C">
        <w:rPr>
          <w:color w:val="auto"/>
        </w:rPr>
        <w:t>to</w:t>
      </w:r>
      <w:r w:rsidR="00AC5C50">
        <w:rPr>
          <w:color w:val="auto"/>
        </w:rPr>
        <w:t xml:space="preserve"> </w:t>
      </w:r>
      <w:r w:rsidR="00AE6F21" w:rsidRPr="00FB328C">
        <w:rPr>
          <w:color w:val="auto"/>
        </w:rPr>
        <w:t>nearly</w:t>
      </w:r>
      <w:r w:rsidR="00AC5C50">
        <w:rPr>
          <w:color w:val="auto"/>
        </w:rPr>
        <w:t xml:space="preserve"> </w:t>
      </w:r>
      <w:r w:rsidR="00AE6F21" w:rsidRPr="00FB328C">
        <w:rPr>
          <w:noProof/>
          <w:color w:val="auto"/>
        </w:rPr>
        <w:t>one</w:t>
      </w:r>
      <w:r w:rsidR="00E976C7" w:rsidRPr="00FB328C">
        <w:rPr>
          <w:noProof/>
          <w:color w:val="auto"/>
        </w:rPr>
        <w:t>-</w:t>
      </w:r>
      <w:r w:rsidR="00AE6F21" w:rsidRPr="00FB328C">
        <w:rPr>
          <w:noProof/>
          <w:color w:val="auto"/>
        </w:rPr>
        <w:t>quarter</w:t>
      </w:r>
      <w:r w:rsidR="00AC5C50">
        <w:rPr>
          <w:color w:val="auto"/>
        </w:rPr>
        <w:t xml:space="preserve"> </w:t>
      </w:r>
      <w:r w:rsidR="00AE6F21" w:rsidRPr="00FB328C">
        <w:rPr>
          <w:color w:val="auto"/>
        </w:rPr>
        <w:t>(</w:t>
      </w:r>
      <w:r w:rsidR="000A44A4" w:rsidRPr="00FB328C">
        <w:rPr>
          <w:color w:val="auto"/>
        </w:rPr>
        <w:t>24.6%</w:t>
      </w:r>
      <w:r w:rsidR="00AE6F21" w:rsidRPr="00FB328C">
        <w:rPr>
          <w:color w:val="auto"/>
        </w:rPr>
        <w:t>)</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those</w:t>
      </w:r>
      <w:r w:rsidR="00AC5C50">
        <w:rPr>
          <w:color w:val="auto"/>
        </w:rPr>
        <w:t xml:space="preserve"> </w:t>
      </w:r>
      <w:r w:rsidR="000A44A4" w:rsidRPr="00FB328C">
        <w:rPr>
          <w:color w:val="auto"/>
        </w:rPr>
        <w:t>with</w:t>
      </w:r>
      <w:r w:rsidR="00AC5C50">
        <w:rPr>
          <w:color w:val="auto"/>
        </w:rPr>
        <w:t xml:space="preserve"> </w:t>
      </w:r>
      <w:r w:rsidR="000A44A4" w:rsidRPr="00FB328C">
        <w:rPr>
          <w:color w:val="auto"/>
        </w:rPr>
        <w:t>income</w:t>
      </w:r>
      <w:r w:rsidR="00AC5C50">
        <w:rPr>
          <w:color w:val="auto"/>
        </w:rPr>
        <w:t xml:space="preserve"> </w:t>
      </w:r>
      <w:r w:rsidR="000A44A4" w:rsidRPr="00FB328C">
        <w:rPr>
          <w:color w:val="auto"/>
        </w:rPr>
        <w:t>over</w:t>
      </w:r>
      <w:r w:rsidR="00AC5C50">
        <w:rPr>
          <w:color w:val="auto"/>
        </w:rPr>
        <w:t xml:space="preserve"> </w:t>
      </w:r>
      <w:r w:rsidR="000A44A4" w:rsidRPr="00FB328C">
        <w:rPr>
          <w:color w:val="auto"/>
        </w:rPr>
        <w:t>$1</w:t>
      </w:r>
      <w:r w:rsidR="00AC5C50">
        <w:rPr>
          <w:color w:val="auto"/>
        </w:rPr>
        <w:t xml:space="preserve"> </w:t>
      </w:r>
      <w:r w:rsidR="000A44A4" w:rsidRPr="00FB328C">
        <w:rPr>
          <w:color w:val="auto"/>
        </w:rPr>
        <w:t>million.</w:t>
      </w:r>
    </w:p>
    <w:p w14:paraId="29D27138" w14:textId="183CB430" w:rsidR="003F073E" w:rsidRPr="00FB328C" w:rsidRDefault="00E16CAD" w:rsidP="001C61E8">
      <w:pPr>
        <w:keepNext/>
        <w:spacing w:after="0"/>
        <w:rPr>
          <w:color w:val="auto"/>
        </w:rPr>
      </w:pPr>
      <w:bookmarkStart w:id="200" w:name="_Ref483216065"/>
      <w:r w:rsidRPr="00E16CAD">
        <w:rPr>
          <w:noProof/>
          <w:color w:val="auto"/>
          <w:lang w:eastAsia="en-AU"/>
        </w:rPr>
        <w:drawing>
          <wp:inline distT="0" distB="0" distL="0" distR="0" wp14:anchorId="3BF340DB" wp14:editId="421CE22B">
            <wp:extent cx="5479728" cy="1738630"/>
            <wp:effectExtent l="0" t="0" r="6985" b="0"/>
            <wp:docPr id="4" name="Picture 4" descr="Emails allow people to unsubscribe from mailing list=72.7%; Website allows people to unsubscribe from mailing list=56.8%; Has donor charter=11.7%; Fundraising complaints procedure available on website=9.5; Organisation swaps or shares donor list/database with other NPOs" title="Figure 2 Fundraising related practices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mit Kumar\2017\2017\November\20 November\B077\Images\52_img0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08577" cy="1747783"/>
                    </a:xfrm>
                    <a:prstGeom prst="rect">
                      <a:avLst/>
                    </a:prstGeom>
                    <a:noFill/>
                    <a:ln>
                      <a:noFill/>
                    </a:ln>
                  </pic:spPr>
                </pic:pic>
              </a:graphicData>
            </a:graphic>
          </wp:inline>
        </w:drawing>
      </w:r>
    </w:p>
    <w:p w14:paraId="6CD094BA" w14:textId="5088DAC0" w:rsidR="00895FCD" w:rsidRPr="00FB328C" w:rsidRDefault="003F073E" w:rsidP="00E47031">
      <w:pPr>
        <w:pStyle w:val="GivingReportFigureTitle"/>
        <w:rPr>
          <w:color w:val="auto"/>
        </w:rPr>
      </w:pPr>
      <w:bookmarkStart w:id="201" w:name="_Ref483562403"/>
      <w:bookmarkStart w:id="202" w:name="_Toc498416849"/>
      <w:bookmarkStart w:id="203" w:name="_Ref498596197"/>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2</w:t>
      </w:r>
      <w:r w:rsidR="00943B87" w:rsidRPr="00FB328C">
        <w:rPr>
          <w:noProof/>
          <w:color w:val="auto"/>
        </w:rPr>
        <w:fldChar w:fldCharType="end"/>
      </w:r>
      <w:bookmarkEnd w:id="201"/>
      <w:r w:rsidR="00AC5C50">
        <w:rPr>
          <w:color w:val="auto"/>
        </w:rPr>
        <w:t xml:space="preserve"> </w:t>
      </w:r>
      <w:r w:rsidRPr="00FB328C">
        <w:rPr>
          <w:color w:val="auto"/>
        </w:rPr>
        <w:t>Fundraising</w:t>
      </w:r>
      <w:r w:rsidR="00AC5C50">
        <w:rPr>
          <w:color w:val="auto"/>
        </w:rPr>
        <w:t xml:space="preserve"> </w:t>
      </w:r>
      <w:r w:rsidRPr="00FB328C">
        <w:rPr>
          <w:color w:val="auto"/>
        </w:rPr>
        <w:t>related</w:t>
      </w:r>
      <w:r w:rsidR="00AC5C50">
        <w:rPr>
          <w:color w:val="auto"/>
        </w:rPr>
        <w:t xml:space="preserve"> </w:t>
      </w:r>
      <w:r w:rsidRPr="00FB328C">
        <w:rPr>
          <w:color w:val="auto"/>
        </w:rPr>
        <w:t>practices</w:t>
      </w:r>
      <w:r w:rsidR="00AC5C50">
        <w:rPr>
          <w:color w:val="auto"/>
        </w:rPr>
        <w:t xml:space="preserve"> </w:t>
      </w:r>
      <w:r w:rsidRPr="00FB328C">
        <w:rPr>
          <w:color w:val="auto"/>
        </w:rPr>
        <w:t>2016</w:t>
      </w:r>
      <w:bookmarkEnd w:id="202"/>
      <w:bookmarkEnd w:id="203"/>
    </w:p>
    <w:bookmarkEnd w:id="200"/>
    <w:p w14:paraId="129C122E" w14:textId="45A2C1A3" w:rsidR="00FE6A69" w:rsidRPr="00FB328C" w:rsidRDefault="00FE6A69" w:rsidP="00131E8F">
      <w:pPr>
        <w:pStyle w:val="Heading4"/>
        <w:rPr>
          <w:color w:val="auto"/>
        </w:rPr>
      </w:pPr>
      <w:r w:rsidRPr="00FB328C">
        <w:rPr>
          <w:color w:val="auto"/>
        </w:rPr>
        <w:lastRenderedPageBreak/>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undertaking</w:t>
      </w:r>
      <w:r w:rsidR="00AC5C50">
        <w:rPr>
          <w:color w:val="auto"/>
        </w:rPr>
        <w:t xml:space="preserve"> </w:t>
      </w:r>
      <w:r w:rsidRPr="00FB328C">
        <w:rPr>
          <w:noProof/>
          <w:color w:val="auto"/>
        </w:rPr>
        <w:t>fundraising</w:t>
      </w:r>
    </w:p>
    <w:p w14:paraId="327967C1" w14:textId="3E3E6135" w:rsidR="002C3D78" w:rsidRDefault="000A44A4">
      <w:pPr>
        <w:rPr>
          <w:color w:val="auto"/>
        </w:rPr>
      </w:pPr>
      <w:r w:rsidRPr="00FB328C">
        <w:rPr>
          <w:color w:val="auto"/>
        </w:rPr>
        <w:t>The</w:t>
      </w:r>
      <w:r w:rsidR="00AC5C50">
        <w:rPr>
          <w:color w:val="auto"/>
        </w:rPr>
        <w:t xml:space="preserve"> </w:t>
      </w:r>
      <w:r w:rsidRPr="00FB328C">
        <w:rPr>
          <w:color w:val="auto"/>
        </w:rPr>
        <w:t>primary</w:t>
      </w:r>
      <w:r w:rsidR="00AC5C50">
        <w:rPr>
          <w:color w:val="auto"/>
        </w:rPr>
        <w:t xml:space="preserve"> </w:t>
      </w:r>
      <w:r w:rsidRPr="00FB328C">
        <w:rPr>
          <w:color w:val="auto"/>
        </w:rPr>
        <w:t>reasons</w:t>
      </w:r>
      <w:r w:rsidR="00AC5C50">
        <w:rPr>
          <w:color w:val="auto"/>
        </w:rPr>
        <w:t xml:space="preserve"> </w:t>
      </w:r>
      <w:r w:rsidRPr="00FB328C">
        <w:rPr>
          <w:color w:val="auto"/>
        </w:rPr>
        <w:t>listed</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fundraising</w:t>
      </w:r>
      <w:r w:rsidR="00AC5C50">
        <w:rPr>
          <w:color w:val="auto"/>
        </w:rPr>
        <w:t xml:space="preserve"> </w:t>
      </w:r>
      <w:r w:rsidR="00603758" w:rsidRPr="00FB328C">
        <w:rPr>
          <w:color w:val="auto"/>
        </w:rPr>
        <w:t>at</w:t>
      </w:r>
      <w:r w:rsidR="00AC5C50">
        <w:rPr>
          <w:color w:val="auto"/>
        </w:rPr>
        <w:t xml:space="preserve"> </w:t>
      </w:r>
      <w:r w:rsidR="00603758" w:rsidRPr="00FB328C">
        <w:rPr>
          <w:color w:val="auto"/>
        </w:rPr>
        <w:t>all</w:t>
      </w:r>
      <w:r w:rsidR="00AC5C50">
        <w:rPr>
          <w:color w:val="auto"/>
        </w:rPr>
        <w:t xml:space="preserve"> </w:t>
      </w:r>
      <w:r w:rsidR="00603758" w:rsidRPr="00FB328C">
        <w:rPr>
          <w:color w:val="auto"/>
        </w:rPr>
        <w:t>in</w:t>
      </w:r>
      <w:r w:rsidR="00AC5C50">
        <w:rPr>
          <w:color w:val="auto"/>
        </w:rPr>
        <w:t xml:space="preserve"> </w:t>
      </w:r>
      <w:r w:rsidR="00603758" w:rsidRPr="00FB328C">
        <w:rPr>
          <w:color w:val="auto"/>
        </w:rPr>
        <w:t>the</w:t>
      </w:r>
      <w:r w:rsidR="00AC5C50">
        <w:rPr>
          <w:color w:val="auto"/>
        </w:rPr>
        <w:t xml:space="preserve"> </w:t>
      </w:r>
      <w:r w:rsidR="00603758" w:rsidRPr="00FB328C">
        <w:rPr>
          <w:color w:val="auto"/>
        </w:rPr>
        <w:t>previous</w:t>
      </w:r>
      <w:r w:rsidR="00AC5C50">
        <w:rPr>
          <w:color w:val="auto"/>
        </w:rPr>
        <w:t xml:space="preserve"> </w:t>
      </w:r>
      <w:r w:rsidR="00603758" w:rsidRPr="00FB328C">
        <w:rPr>
          <w:color w:val="auto"/>
        </w:rPr>
        <w:t>year</w:t>
      </w:r>
      <w:r w:rsidR="00AC5C50">
        <w:rPr>
          <w:color w:val="auto"/>
        </w:rPr>
        <w:t xml:space="preserve"> </w:t>
      </w:r>
      <w:r w:rsidRPr="00FB328C">
        <w:rPr>
          <w:color w:val="auto"/>
        </w:rPr>
        <w:t>were</w:t>
      </w:r>
      <w:r w:rsidR="00AC5C50">
        <w:rPr>
          <w:color w:val="auto"/>
        </w:rPr>
        <w:t xml:space="preserve"> </w:t>
      </w:r>
      <w:r w:rsidRPr="00FB328C">
        <w:rPr>
          <w:color w:val="auto"/>
        </w:rPr>
        <w:t>not</w:t>
      </w:r>
      <w:r w:rsidR="00AC5C50">
        <w:rPr>
          <w:color w:val="auto"/>
        </w:rPr>
        <w:t xml:space="preserve"> </w:t>
      </w:r>
      <w:r w:rsidRPr="00FB328C">
        <w:rPr>
          <w:color w:val="auto"/>
        </w:rPr>
        <w:t>having</w:t>
      </w:r>
      <w:r w:rsidR="00AC5C50">
        <w:rPr>
          <w:color w:val="auto"/>
        </w:rPr>
        <w:t xml:space="preserve"> </w:t>
      </w:r>
      <w:r w:rsidRPr="00FB328C">
        <w:rPr>
          <w:color w:val="auto"/>
        </w:rPr>
        <w:t>the</w:t>
      </w:r>
      <w:r w:rsidR="00AC5C50">
        <w:rPr>
          <w:color w:val="auto"/>
        </w:rPr>
        <w:t xml:space="preserve"> </w:t>
      </w:r>
      <w:r w:rsidRPr="00FB328C">
        <w:rPr>
          <w:color w:val="auto"/>
        </w:rPr>
        <w:t>personnel</w:t>
      </w:r>
      <w:r w:rsidR="00AC5C50">
        <w:rPr>
          <w:color w:val="auto"/>
        </w:rPr>
        <w:t xml:space="preserve"> </w:t>
      </w:r>
      <w:r w:rsidRPr="00FB328C">
        <w:rPr>
          <w:color w:val="auto"/>
        </w:rPr>
        <w:t>(staff</w:t>
      </w:r>
      <w:r w:rsidR="00AC5C50">
        <w:rPr>
          <w:color w:val="auto"/>
        </w:rPr>
        <w:t xml:space="preserve"> </w:t>
      </w:r>
      <w:r w:rsidRPr="00FB328C">
        <w:rPr>
          <w:color w:val="auto"/>
        </w:rPr>
        <w:t>or</w:t>
      </w:r>
      <w:r w:rsidR="00AC5C50">
        <w:rPr>
          <w:color w:val="auto"/>
        </w:rPr>
        <w:t xml:space="preserve"> </w:t>
      </w:r>
      <w:r w:rsidRPr="00FB328C">
        <w:rPr>
          <w:color w:val="auto"/>
        </w:rPr>
        <w:t>volunteer)</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noProof/>
          <w:color w:val="auto"/>
        </w:rPr>
        <w:t>fundraising</w:t>
      </w:r>
      <w:r w:rsidR="00603758" w:rsidRPr="00FB328C">
        <w:rPr>
          <w:color w:val="auto"/>
        </w:rPr>
        <w:t>,</w:t>
      </w:r>
      <w:r w:rsidR="00AC5C50">
        <w:rPr>
          <w:color w:val="auto"/>
        </w:rPr>
        <w:t xml:space="preserve"> </w:t>
      </w:r>
      <w:r w:rsidRPr="00FB328C">
        <w:rPr>
          <w:color w:val="auto"/>
        </w:rPr>
        <w:t>followed</w:t>
      </w:r>
      <w:r w:rsidR="00AC5C50">
        <w:rPr>
          <w:color w:val="auto"/>
        </w:rPr>
        <w:t xml:space="preserve"> </w:t>
      </w:r>
      <w:r w:rsidRPr="00FB328C">
        <w:rPr>
          <w:color w:val="auto"/>
        </w:rPr>
        <w:t>by</w:t>
      </w:r>
      <w:r w:rsidR="00AC5C50">
        <w:rPr>
          <w:color w:val="auto"/>
        </w:rPr>
        <w:t xml:space="preserve"> </w:t>
      </w:r>
      <w:r w:rsidRPr="00FB328C">
        <w:rPr>
          <w:color w:val="auto"/>
        </w:rPr>
        <w:t>there</w:t>
      </w:r>
      <w:r w:rsidR="00AC5C50">
        <w:rPr>
          <w:color w:val="auto"/>
        </w:rPr>
        <w:t xml:space="preserve"> </w:t>
      </w:r>
      <w:r w:rsidR="00B26F90" w:rsidRPr="00FB328C">
        <w:rPr>
          <w:noProof/>
          <w:color w:val="auto"/>
        </w:rPr>
        <w:t>being</w:t>
      </w:r>
      <w:r w:rsidR="00AC5C50">
        <w:rPr>
          <w:color w:val="auto"/>
        </w:rPr>
        <w:t xml:space="preserve"> </w:t>
      </w:r>
      <w:r w:rsidRPr="00FB328C">
        <w:rPr>
          <w:color w:val="auto"/>
        </w:rPr>
        <w:t>no</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extra</w:t>
      </w:r>
      <w:r w:rsidR="00AC5C50">
        <w:rPr>
          <w:color w:val="auto"/>
        </w:rPr>
        <w:t xml:space="preserve"> </w:t>
      </w:r>
      <w:r w:rsidRPr="00FB328C">
        <w:rPr>
          <w:color w:val="auto"/>
        </w:rPr>
        <w:t>revenue</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_Ref483216045 \h </w:instrText>
      </w:r>
      <w:r w:rsidR="00E85BD6" w:rsidRPr="00FB328C">
        <w:rPr>
          <w:color w:val="auto"/>
        </w:rPr>
      </w:r>
      <w:r w:rsidR="00E85BD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25</w:t>
      </w:r>
      <w:r w:rsidR="00E85BD6" w:rsidRPr="00FB328C">
        <w:rPr>
          <w:color w:val="auto"/>
        </w:rPr>
        <w:fldChar w:fldCharType="end"/>
      </w:r>
      <w:r w:rsidR="00E85BD6" w:rsidRPr="00FB328C">
        <w:rPr>
          <w:color w:val="auto"/>
        </w:rPr>
        <w:t>)</w:t>
      </w:r>
      <w:r w:rsidRPr="00FB328C">
        <w:rPr>
          <w:color w:val="auto"/>
        </w:rPr>
        <w:t>.</w:t>
      </w:r>
      <w:r w:rsidR="00AC5C50">
        <w:rPr>
          <w:color w:val="auto"/>
        </w:rPr>
        <w:t xml:space="preserve"> </w:t>
      </w:r>
      <w:r w:rsidR="00603758" w:rsidRPr="00FB328C">
        <w:rPr>
          <w:color w:val="auto"/>
        </w:rPr>
        <w:t>Importantly,</w:t>
      </w:r>
      <w:r w:rsidR="00AC5C50">
        <w:rPr>
          <w:color w:val="auto"/>
        </w:rPr>
        <w:t xml:space="preserve"> </w:t>
      </w:r>
      <w:r w:rsidR="00603758" w:rsidRPr="00FB328C">
        <w:rPr>
          <w:color w:val="auto"/>
        </w:rPr>
        <w:t>nearly</w:t>
      </w:r>
      <w:r w:rsidR="00AC5C50">
        <w:rPr>
          <w:color w:val="auto"/>
        </w:rPr>
        <w:t xml:space="preserve"> </w:t>
      </w:r>
      <w:r w:rsidRPr="00FB328C">
        <w:rPr>
          <w:color w:val="auto"/>
        </w:rPr>
        <w:t>one-fifth</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see</w:t>
      </w:r>
      <w:r w:rsidR="00AC5C50">
        <w:rPr>
          <w:color w:val="auto"/>
        </w:rPr>
        <w:t xml:space="preserve"> </w:t>
      </w:r>
      <w:r w:rsidRPr="00FB328C">
        <w:rPr>
          <w:color w:val="auto"/>
        </w:rPr>
        <w:t>fundraising</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effective</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generate</w:t>
      </w:r>
      <w:r w:rsidR="00AC5C50">
        <w:rPr>
          <w:color w:val="auto"/>
        </w:rPr>
        <w:t xml:space="preserve"> </w:t>
      </w:r>
      <w:r w:rsidRPr="00FB328C">
        <w:rPr>
          <w:color w:val="auto"/>
        </w:rPr>
        <w:t>income.</w:t>
      </w:r>
    </w:p>
    <w:p w14:paraId="09F1542A" w14:textId="0492021D" w:rsidR="00FE6A69" w:rsidRPr="00FB328C" w:rsidRDefault="00FE6A69" w:rsidP="009B5570">
      <w:pPr>
        <w:pStyle w:val="GivingReportTableTitle"/>
        <w:keepNext/>
        <w:rPr>
          <w:color w:val="auto"/>
        </w:rPr>
      </w:pPr>
      <w:bookmarkStart w:id="204" w:name="_Ref483216045"/>
      <w:bookmarkStart w:id="205" w:name="_Toc498416887"/>
      <w:bookmarkStart w:id="206" w:name="_Ref49859578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25</w:t>
      </w:r>
      <w:r w:rsidR="00943B87" w:rsidRPr="00FB328C">
        <w:rPr>
          <w:noProof/>
          <w:color w:val="auto"/>
        </w:rPr>
        <w:fldChar w:fldCharType="end"/>
      </w:r>
      <w:bookmarkEnd w:id="204"/>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undertaking</w:t>
      </w:r>
      <w:r w:rsidR="00AC5C50">
        <w:rPr>
          <w:color w:val="auto"/>
        </w:rPr>
        <w:t xml:space="preserve"> </w:t>
      </w:r>
      <w:r w:rsidRPr="00FB328C">
        <w:rPr>
          <w:color w:val="auto"/>
        </w:rPr>
        <w:t>fundraising</w:t>
      </w:r>
      <w:r w:rsidR="00AC5C50">
        <w:rPr>
          <w:color w:val="auto"/>
        </w:rPr>
        <w:t xml:space="preserve"> </w:t>
      </w:r>
      <w:r w:rsidR="00E85BD6" w:rsidRPr="00FB328C">
        <w:rPr>
          <w:color w:val="auto"/>
        </w:rPr>
        <w:t>2016</w:t>
      </w:r>
      <w:bookmarkEnd w:id="205"/>
      <w:bookmarkEnd w:id="206"/>
    </w:p>
    <w:tbl>
      <w:tblPr>
        <w:tblStyle w:val="GivingReportTable"/>
        <w:tblW w:w="0" w:type="auto"/>
        <w:tblLook w:val="04A0" w:firstRow="1" w:lastRow="0" w:firstColumn="1" w:lastColumn="0" w:noHBand="0" w:noVBand="1"/>
        <w:tblCaption w:val="Table 25 Reasons for not undertaking fundraising 2016"/>
      </w:tblPr>
      <w:tblGrid>
        <w:gridCol w:w="5519"/>
        <w:gridCol w:w="1779"/>
        <w:gridCol w:w="1786"/>
      </w:tblGrid>
      <w:tr w:rsidR="00FB328C" w:rsidRPr="00FB328C" w14:paraId="31BBEFE9" w14:textId="77777777" w:rsidTr="009113F9">
        <w:trPr>
          <w:cnfStyle w:val="100000000000" w:firstRow="1" w:lastRow="0" w:firstColumn="0" w:lastColumn="0" w:oddVBand="0" w:evenVBand="0" w:oddHBand="0" w:evenHBand="0" w:firstRowFirstColumn="0" w:firstRowLastColumn="0" w:lastRowFirstColumn="0" w:lastRowLastColumn="0"/>
          <w:tblHeader/>
        </w:trPr>
        <w:tc>
          <w:tcPr>
            <w:tcW w:w="5637" w:type="dxa"/>
            <w:tcBorders>
              <w:bottom w:val="dashSmallGap" w:sz="4" w:space="0" w:color="595959" w:themeColor="text1" w:themeTint="A6"/>
            </w:tcBorders>
          </w:tcPr>
          <w:p w14:paraId="129A6D29" w14:textId="44356C44" w:rsidR="00FE6A69" w:rsidRPr="00FB328C" w:rsidRDefault="00FE6A69">
            <w:pPr>
              <w:rPr>
                <w:color w:val="auto"/>
              </w:rPr>
            </w:pPr>
            <w:r w:rsidRPr="00FB328C">
              <w:rPr>
                <w:color w:val="auto"/>
              </w:rPr>
              <w:t>Reason</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fundraising</w:t>
            </w:r>
          </w:p>
        </w:tc>
        <w:tc>
          <w:tcPr>
            <w:tcW w:w="1824" w:type="dxa"/>
            <w:tcBorders>
              <w:bottom w:val="dashSmallGap" w:sz="4" w:space="0" w:color="595959" w:themeColor="text1" w:themeTint="A6"/>
            </w:tcBorders>
            <w:vAlign w:val="center"/>
          </w:tcPr>
          <w:p w14:paraId="495A8441" w14:textId="503BB221" w:rsidR="00FE6A69" w:rsidRPr="00FB328C" w:rsidRDefault="00603758" w:rsidP="00D66849">
            <w:pPr>
              <w:jc w:val="right"/>
              <w:rPr>
                <w:color w:val="auto"/>
              </w:rPr>
            </w:pPr>
            <w:r w:rsidRPr="00FB328C">
              <w:rPr>
                <w:color w:val="auto"/>
              </w:rPr>
              <w:t>N</w:t>
            </w:r>
            <w:r w:rsidR="00B26F90" w:rsidRPr="00FB328C">
              <w:rPr>
                <w:color w:val="auto"/>
              </w:rPr>
              <w:t>o.</w:t>
            </w:r>
          </w:p>
        </w:tc>
        <w:tc>
          <w:tcPr>
            <w:tcW w:w="1825" w:type="dxa"/>
            <w:tcBorders>
              <w:bottom w:val="dashSmallGap" w:sz="4" w:space="0" w:color="595959" w:themeColor="text1" w:themeTint="A6"/>
            </w:tcBorders>
            <w:vAlign w:val="center"/>
          </w:tcPr>
          <w:p w14:paraId="30907A98" w14:textId="1D2D8B8F" w:rsidR="00FE6A69" w:rsidRPr="00FB328C" w:rsidRDefault="00B26F90" w:rsidP="00131E8F">
            <w:pPr>
              <w:jc w:val="right"/>
              <w:rPr>
                <w:color w:val="auto"/>
              </w:rPr>
            </w:pPr>
            <w:r w:rsidRPr="00FB328C">
              <w:rPr>
                <w:color w:val="auto"/>
              </w:rPr>
              <w:t>%</w:t>
            </w:r>
          </w:p>
        </w:tc>
      </w:tr>
      <w:tr w:rsidR="00FB328C" w:rsidRPr="00FB328C" w14:paraId="148D7173" w14:textId="77777777" w:rsidTr="009113F9">
        <w:trPr>
          <w:cnfStyle w:val="000000100000" w:firstRow="0" w:lastRow="0" w:firstColumn="0" w:lastColumn="0" w:oddVBand="0" w:evenVBand="0" w:oddHBand="1" w:evenHBand="0"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EF9D8E" w14:textId="0763CAE0" w:rsidR="00FE6A69" w:rsidRPr="00FB328C" w:rsidRDefault="00FE6A69">
            <w:pPr>
              <w:rPr>
                <w:color w:val="auto"/>
              </w:rPr>
            </w:pP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no</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extra</w:t>
            </w:r>
            <w:r w:rsidR="00AC5C50">
              <w:rPr>
                <w:color w:val="auto"/>
              </w:rPr>
              <w:t xml:space="preserve"> </w:t>
            </w:r>
            <w:r w:rsidRPr="00FB328C">
              <w:rPr>
                <w:color w:val="auto"/>
              </w:rPr>
              <w:t>revenue</w:t>
            </w:r>
          </w:p>
        </w:tc>
        <w:tc>
          <w:tcPr>
            <w:tcW w:w="182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07C173F" w14:textId="503D0380" w:rsidR="00FE6A69" w:rsidRPr="00FB328C" w:rsidRDefault="0011100E" w:rsidP="00131E8F">
            <w:pPr>
              <w:jc w:val="right"/>
              <w:rPr>
                <w:color w:val="auto"/>
              </w:rPr>
            </w:pPr>
            <w:r w:rsidRPr="00FB328C">
              <w:rPr>
                <w:color w:val="auto"/>
              </w:rPr>
              <w:t>120</w:t>
            </w:r>
          </w:p>
        </w:tc>
        <w:tc>
          <w:tcPr>
            <w:tcW w:w="182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948A61" w14:textId="6818EEC1" w:rsidR="00FE6A69" w:rsidRPr="00FB328C" w:rsidRDefault="0011100E" w:rsidP="00131E8F">
            <w:pPr>
              <w:jc w:val="right"/>
              <w:rPr>
                <w:color w:val="auto"/>
              </w:rPr>
            </w:pPr>
            <w:r w:rsidRPr="00FB328C">
              <w:rPr>
                <w:color w:val="auto"/>
              </w:rPr>
              <w:t>37.7</w:t>
            </w:r>
            <w:r w:rsidR="00FE6A69" w:rsidRPr="00FB328C">
              <w:rPr>
                <w:color w:val="auto"/>
              </w:rPr>
              <w:t>%</w:t>
            </w:r>
          </w:p>
        </w:tc>
      </w:tr>
      <w:tr w:rsidR="00FB328C" w:rsidRPr="00FB328C" w14:paraId="1C4C955A" w14:textId="77777777" w:rsidTr="009113F9">
        <w:trPr>
          <w:cnfStyle w:val="000000010000" w:firstRow="0" w:lastRow="0" w:firstColumn="0" w:lastColumn="0" w:oddVBand="0" w:evenVBand="0" w:oddHBand="0" w:evenHBand="1"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tcPr>
          <w:p w14:paraId="114603D3" w14:textId="33104D13" w:rsidR="00FE6A69" w:rsidRPr="00FB328C" w:rsidRDefault="00FE6A69">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see</w:t>
            </w:r>
            <w:r w:rsidR="00AC5C50">
              <w:rPr>
                <w:color w:val="auto"/>
              </w:rPr>
              <w:t xml:space="preserve"> </w:t>
            </w:r>
            <w:r w:rsidRPr="00FB328C">
              <w:rPr>
                <w:color w:val="auto"/>
              </w:rPr>
              <w:t>fundraising</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effective</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generate</w:t>
            </w:r>
            <w:r w:rsidR="00AC5C50">
              <w:rPr>
                <w:color w:val="auto"/>
              </w:rPr>
              <w:t xml:space="preserve"> </w:t>
            </w:r>
            <w:r w:rsidRPr="00FB328C">
              <w:rPr>
                <w:color w:val="auto"/>
              </w:rPr>
              <w:t>income</w:t>
            </w:r>
          </w:p>
        </w:tc>
        <w:tc>
          <w:tcPr>
            <w:tcW w:w="1824" w:type="dxa"/>
            <w:tcBorders>
              <w:top w:val="dashSmallGap" w:sz="4" w:space="0" w:color="595959" w:themeColor="text1" w:themeTint="A6"/>
              <w:bottom w:val="dashSmallGap" w:sz="4" w:space="0" w:color="595959" w:themeColor="text1" w:themeTint="A6"/>
            </w:tcBorders>
            <w:vAlign w:val="center"/>
          </w:tcPr>
          <w:p w14:paraId="460D6E39" w14:textId="6340B8AA" w:rsidR="00FE6A69" w:rsidRPr="00FB328C" w:rsidRDefault="0011100E" w:rsidP="00131E8F">
            <w:pPr>
              <w:jc w:val="right"/>
              <w:rPr>
                <w:color w:val="auto"/>
              </w:rPr>
            </w:pPr>
            <w:r w:rsidRPr="00FB328C">
              <w:rPr>
                <w:color w:val="auto"/>
              </w:rPr>
              <w:t>59</w:t>
            </w:r>
          </w:p>
        </w:tc>
        <w:tc>
          <w:tcPr>
            <w:tcW w:w="1825" w:type="dxa"/>
            <w:tcBorders>
              <w:top w:val="dashSmallGap" w:sz="4" w:space="0" w:color="595959" w:themeColor="text1" w:themeTint="A6"/>
              <w:bottom w:val="dashSmallGap" w:sz="4" w:space="0" w:color="595959" w:themeColor="text1" w:themeTint="A6"/>
            </w:tcBorders>
            <w:vAlign w:val="center"/>
          </w:tcPr>
          <w:p w14:paraId="0C4A5FDF" w14:textId="2A5FEC56" w:rsidR="00FE6A69" w:rsidRPr="00FB328C" w:rsidRDefault="00FE6A69" w:rsidP="00131E8F">
            <w:pPr>
              <w:jc w:val="right"/>
              <w:rPr>
                <w:color w:val="auto"/>
              </w:rPr>
            </w:pPr>
            <w:r w:rsidRPr="00FB328C">
              <w:rPr>
                <w:color w:val="auto"/>
              </w:rPr>
              <w:t>18.</w:t>
            </w:r>
            <w:r w:rsidR="0011100E" w:rsidRPr="00FB328C">
              <w:rPr>
                <w:color w:val="auto"/>
              </w:rPr>
              <w:t>6</w:t>
            </w:r>
            <w:r w:rsidRPr="00FB328C">
              <w:rPr>
                <w:color w:val="auto"/>
              </w:rPr>
              <w:t>%</w:t>
            </w:r>
          </w:p>
        </w:tc>
      </w:tr>
      <w:tr w:rsidR="00FB328C" w:rsidRPr="00FB328C" w14:paraId="043526FA" w14:textId="77777777" w:rsidTr="009113F9">
        <w:trPr>
          <w:cnfStyle w:val="000000100000" w:firstRow="0" w:lastRow="0" w:firstColumn="0" w:lastColumn="0" w:oddVBand="0" w:evenVBand="0" w:oddHBand="1" w:evenHBand="0"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0A5F08" w14:textId="76EB5823" w:rsidR="00FE6A69" w:rsidRPr="00FB328C" w:rsidRDefault="00FE6A69">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noProof/>
                <w:color w:val="auto"/>
              </w:rPr>
              <w:t>fundraising</w:t>
            </w:r>
          </w:p>
        </w:tc>
        <w:tc>
          <w:tcPr>
            <w:tcW w:w="182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EC9EBB" w14:textId="09BBE81F" w:rsidR="00FE6A69" w:rsidRPr="00FB328C" w:rsidRDefault="00FE6A69" w:rsidP="00131E8F">
            <w:pPr>
              <w:jc w:val="right"/>
              <w:rPr>
                <w:color w:val="auto"/>
              </w:rPr>
            </w:pPr>
            <w:r w:rsidRPr="00FB328C">
              <w:rPr>
                <w:color w:val="auto"/>
              </w:rPr>
              <w:t>69</w:t>
            </w:r>
          </w:p>
        </w:tc>
        <w:tc>
          <w:tcPr>
            <w:tcW w:w="182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924A32" w14:textId="08C49042" w:rsidR="00FE6A69" w:rsidRPr="00FB328C" w:rsidRDefault="00FE6A69" w:rsidP="00131E8F">
            <w:pPr>
              <w:jc w:val="right"/>
              <w:rPr>
                <w:color w:val="auto"/>
              </w:rPr>
            </w:pPr>
            <w:r w:rsidRPr="00FB328C">
              <w:rPr>
                <w:color w:val="auto"/>
              </w:rPr>
              <w:t>21.7%</w:t>
            </w:r>
          </w:p>
        </w:tc>
      </w:tr>
      <w:tr w:rsidR="00FB328C" w:rsidRPr="00FB328C" w14:paraId="3F2960CA" w14:textId="77777777" w:rsidTr="009113F9">
        <w:trPr>
          <w:cnfStyle w:val="000000010000" w:firstRow="0" w:lastRow="0" w:firstColumn="0" w:lastColumn="0" w:oddVBand="0" w:evenVBand="0" w:oddHBand="0" w:evenHBand="1"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tcPr>
          <w:p w14:paraId="0624EAE3" w14:textId="40FE5824" w:rsidR="00FE6A69" w:rsidRPr="00FB328C" w:rsidRDefault="00FE6A69">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staff/volunteer</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noProof/>
                <w:color w:val="auto"/>
              </w:rPr>
              <w:t>fundraising</w:t>
            </w:r>
          </w:p>
        </w:tc>
        <w:tc>
          <w:tcPr>
            <w:tcW w:w="1824" w:type="dxa"/>
            <w:tcBorders>
              <w:top w:val="dashSmallGap" w:sz="4" w:space="0" w:color="595959" w:themeColor="text1" w:themeTint="A6"/>
              <w:bottom w:val="dashSmallGap" w:sz="4" w:space="0" w:color="595959" w:themeColor="text1" w:themeTint="A6"/>
            </w:tcBorders>
            <w:vAlign w:val="center"/>
          </w:tcPr>
          <w:p w14:paraId="5153C46E" w14:textId="3C624A53" w:rsidR="00FE6A69" w:rsidRPr="00FB328C" w:rsidRDefault="00FE6A69" w:rsidP="00131E8F">
            <w:pPr>
              <w:jc w:val="right"/>
              <w:rPr>
                <w:color w:val="auto"/>
              </w:rPr>
            </w:pPr>
            <w:r w:rsidRPr="00FB328C">
              <w:rPr>
                <w:color w:val="auto"/>
              </w:rPr>
              <w:t>123</w:t>
            </w:r>
          </w:p>
        </w:tc>
        <w:tc>
          <w:tcPr>
            <w:tcW w:w="1825" w:type="dxa"/>
            <w:tcBorders>
              <w:top w:val="dashSmallGap" w:sz="4" w:space="0" w:color="595959" w:themeColor="text1" w:themeTint="A6"/>
              <w:bottom w:val="dashSmallGap" w:sz="4" w:space="0" w:color="595959" w:themeColor="text1" w:themeTint="A6"/>
            </w:tcBorders>
            <w:vAlign w:val="center"/>
          </w:tcPr>
          <w:p w14:paraId="15A3921F" w14:textId="21CA1AC3" w:rsidR="00FE6A69" w:rsidRPr="00FB328C" w:rsidRDefault="00FE6A69" w:rsidP="00131E8F">
            <w:pPr>
              <w:jc w:val="right"/>
              <w:rPr>
                <w:color w:val="auto"/>
              </w:rPr>
            </w:pPr>
            <w:r w:rsidRPr="00FB328C">
              <w:rPr>
                <w:color w:val="auto"/>
              </w:rPr>
              <w:t>38.7%</w:t>
            </w:r>
          </w:p>
        </w:tc>
      </w:tr>
      <w:tr w:rsidR="00FB328C" w:rsidRPr="00FB328C" w14:paraId="19A21668" w14:textId="77777777" w:rsidTr="009113F9">
        <w:trPr>
          <w:cnfStyle w:val="000000100000" w:firstRow="0" w:lastRow="0" w:firstColumn="0" w:lastColumn="0" w:oddVBand="0" w:evenVBand="0" w:oddHBand="1" w:evenHBand="0"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17301B2" w14:textId="4BF4C55D" w:rsidR="00FE6A69" w:rsidRPr="00FB328C" w:rsidRDefault="00FE6A69">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designated</w:t>
            </w:r>
            <w:r w:rsidR="00AC5C50">
              <w:rPr>
                <w:color w:val="auto"/>
              </w:rPr>
              <w:t xml:space="preserve"> </w:t>
            </w:r>
            <w:r w:rsidRPr="00FB328C">
              <w:rPr>
                <w:color w:val="auto"/>
              </w:rPr>
              <w:t>fundraising/development</w:t>
            </w:r>
            <w:r w:rsidR="00AC5C50">
              <w:rPr>
                <w:color w:val="auto"/>
              </w:rPr>
              <w:t xml:space="preserve"> </w:t>
            </w:r>
            <w:r w:rsidRPr="00FB328C">
              <w:rPr>
                <w:color w:val="auto"/>
              </w:rPr>
              <w:t>officer</w:t>
            </w:r>
            <w:r w:rsidR="00AC5C50">
              <w:rPr>
                <w:color w:val="auto"/>
              </w:rPr>
              <w:t xml:space="preserve"> </w:t>
            </w:r>
            <w:r w:rsidRPr="00FB328C">
              <w:rPr>
                <w:color w:val="auto"/>
              </w:rPr>
              <w:t>or</w:t>
            </w:r>
            <w:r w:rsidR="00AC5C50">
              <w:rPr>
                <w:color w:val="auto"/>
              </w:rPr>
              <w:t xml:space="preserve"> </w:t>
            </w:r>
            <w:r w:rsidRPr="00FB328C">
              <w:rPr>
                <w:color w:val="auto"/>
              </w:rPr>
              <w:t>team</w:t>
            </w:r>
          </w:p>
        </w:tc>
        <w:tc>
          <w:tcPr>
            <w:tcW w:w="182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14DB1D" w14:textId="76991AAB" w:rsidR="00FE6A69" w:rsidRPr="00FB328C" w:rsidRDefault="00FE6A69" w:rsidP="00131E8F">
            <w:pPr>
              <w:jc w:val="right"/>
              <w:rPr>
                <w:color w:val="auto"/>
              </w:rPr>
            </w:pPr>
            <w:r w:rsidRPr="00FB328C">
              <w:rPr>
                <w:color w:val="auto"/>
              </w:rPr>
              <w:t>80</w:t>
            </w:r>
          </w:p>
        </w:tc>
        <w:tc>
          <w:tcPr>
            <w:tcW w:w="182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F26AC05" w14:textId="6AA11086" w:rsidR="00FE6A69" w:rsidRPr="00FB328C" w:rsidRDefault="00FE6A69" w:rsidP="00131E8F">
            <w:pPr>
              <w:jc w:val="right"/>
              <w:rPr>
                <w:color w:val="auto"/>
              </w:rPr>
            </w:pPr>
            <w:r w:rsidRPr="00FB328C">
              <w:rPr>
                <w:color w:val="auto"/>
              </w:rPr>
              <w:t>25.2%</w:t>
            </w:r>
          </w:p>
        </w:tc>
      </w:tr>
      <w:tr w:rsidR="00FB328C" w:rsidRPr="00FB328C" w14:paraId="3737256B" w14:textId="77777777" w:rsidTr="009113F9">
        <w:trPr>
          <w:cnfStyle w:val="000000010000" w:firstRow="0" w:lastRow="0" w:firstColumn="0" w:lastColumn="0" w:oddVBand="0" w:evenVBand="0" w:oddHBand="0" w:evenHBand="1"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tcPr>
          <w:p w14:paraId="1C4BC8E2" w14:textId="256C4BED" w:rsidR="00FE6A69" w:rsidRPr="00FB328C" w:rsidRDefault="00FE6A69">
            <w:pPr>
              <w:rPr>
                <w:color w:val="auto"/>
              </w:rPr>
            </w:pPr>
            <w:r w:rsidRPr="00FB328C">
              <w:rPr>
                <w:color w:val="auto"/>
              </w:rPr>
              <w:t>Our</w:t>
            </w:r>
            <w:r w:rsidR="00AC5C50">
              <w:rPr>
                <w:color w:val="auto"/>
              </w:rPr>
              <w:t xml:space="preserve"> </w:t>
            </w:r>
            <w:r w:rsidRPr="00FB328C">
              <w:rPr>
                <w:color w:val="auto"/>
              </w:rPr>
              <w:t>Board</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support</w:t>
            </w:r>
            <w:r w:rsidR="00AC5C50">
              <w:rPr>
                <w:color w:val="auto"/>
              </w:rPr>
              <w:t xml:space="preserve"> </w:t>
            </w:r>
            <w:r w:rsidRPr="00FB328C">
              <w:rPr>
                <w:color w:val="auto"/>
              </w:rPr>
              <w:t>fundraising</w:t>
            </w:r>
          </w:p>
        </w:tc>
        <w:tc>
          <w:tcPr>
            <w:tcW w:w="1824" w:type="dxa"/>
            <w:tcBorders>
              <w:top w:val="dashSmallGap" w:sz="4" w:space="0" w:color="595959" w:themeColor="text1" w:themeTint="A6"/>
              <w:bottom w:val="dashSmallGap" w:sz="4" w:space="0" w:color="595959" w:themeColor="text1" w:themeTint="A6"/>
            </w:tcBorders>
            <w:vAlign w:val="center"/>
          </w:tcPr>
          <w:p w14:paraId="22665155" w14:textId="689E8C7F" w:rsidR="00FE6A69" w:rsidRPr="00FB328C" w:rsidRDefault="00FE6A69" w:rsidP="00FE6A69">
            <w:pPr>
              <w:jc w:val="right"/>
              <w:rPr>
                <w:color w:val="auto"/>
              </w:rPr>
            </w:pPr>
            <w:r w:rsidRPr="00FB328C">
              <w:rPr>
                <w:color w:val="auto"/>
              </w:rPr>
              <w:t>21</w:t>
            </w:r>
          </w:p>
        </w:tc>
        <w:tc>
          <w:tcPr>
            <w:tcW w:w="1825" w:type="dxa"/>
            <w:tcBorders>
              <w:top w:val="dashSmallGap" w:sz="4" w:space="0" w:color="595959" w:themeColor="text1" w:themeTint="A6"/>
              <w:bottom w:val="dashSmallGap" w:sz="4" w:space="0" w:color="595959" w:themeColor="text1" w:themeTint="A6"/>
            </w:tcBorders>
            <w:vAlign w:val="center"/>
          </w:tcPr>
          <w:p w14:paraId="4A4AEB71" w14:textId="2580CC5D" w:rsidR="00FE6A69" w:rsidRPr="00FB328C" w:rsidRDefault="00FE6A69" w:rsidP="00FE6A69">
            <w:pPr>
              <w:jc w:val="right"/>
              <w:rPr>
                <w:color w:val="auto"/>
              </w:rPr>
            </w:pPr>
            <w:r w:rsidRPr="00FB328C">
              <w:rPr>
                <w:color w:val="auto"/>
              </w:rPr>
              <w:t>6.6%</w:t>
            </w:r>
          </w:p>
        </w:tc>
      </w:tr>
      <w:tr w:rsidR="00FB328C" w:rsidRPr="00FB328C" w14:paraId="6928040A" w14:textId="77777777" w:rsidTr="009113F9">
        <w:trPr>
          <w:cnfStyle w:val="000000100000" w:firstRow="0" w:lastRow="0" w:firstColumn="0" w:lastColumn="0" w:oddVBand="0" w:evenVBand="0" w:oddHBand="1" w:evenHBand="0"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FC084A6" w14:textId="0F26E95D" w:rsidR="00FE6A69" w:rsidRPr="00FB328C" w:rsidRDefault="00FE6A69">
            <w:pPr>
              <w:rPr>
                <w:color w:val="auto"/>
              </w:rPr>
            </w:pPr>
            <w:r w:rsidRPr="00FB328C">
              <w:rPr>
                <w:color w:val="auto"/>
              </w:rPr>
              <w:t>We</w:t>
            </w:r>
            <w:r w:rsidR="00AC5C50">
              <w:rPr>
                <w:color w:val="auto"/>
              </w:rPr>
              <w:t xml:space="preserve"> </w:t>
            </w:r>
            <w:r w:rsidRPr="00FB328C">
              <w:rPr>
                <w:color w:val="auto"/>
              </w:rPr>
              <w:t>were</w:t>
            </w:r>
            <w:r w:rsidR="00AC5C50">
              <w:rPr>
                <w:color w:val="auto"/>
              </w:rPr>
              <w:t xml:space="preserve"> </w:t>
            </w:r>
            <w:r w:rsidRPr="00FB328C">
              <w:rPr>
                <w:color w:val="auto"/>
              </w:rPr>
              <w:t>not</w:t>
            </w:r>
            <w:r w:rsidR="00AC5C50">
              <w:rPr>
                <w:color w:val="auto"/>
              </w:rPr>
              <w:t xml:space="preserve"> </w:t>
            </w:r>
            <w:r w:rsidRPr="00FB328C">
              <w:rPr>
                <w:color w:val="auto"/>
              </w:rPr>
              <w:t>sure</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g</w:t>
            </w:r>
            <w:r w:rsidR="0011100E" w:rsidRPr="00FB328C">
              <w:rPr>
                <w:color w:val="auto"/>
              </w:rPr>
              <w:t>o</w:t>
            </w:r>
            <w:r w:rsidR="00AC5C50">
              <w:rPr>
                <w:color w:val="auto"/>
              </w:rPr>
              <w:t xml:space="preserve"> </w:t>
            </w:r>
            <w:r w:rsidRPr="00FB328C">
              <w:rPr>
                <w:color w:val="auto"/>
              </w:rPr>
              <w:t>about</w:t>
            </w:r>
            <w:r w:rsidR="00AC5C50">
              <w:rPr>
                <w:color w:val="auto"/>
              </w:rPr>
              <w:t xml:space="preserve"> </w:t>
            </w:r>
            <w:r w:rsidRPr="00FB328C">
              <w:rPr>
                <w:color w:val="auto"/>
              </w:rPr>
              <w:t>fundraising</w:t>
            </w:r>
          </w:p>
        </w:tc>
        <w:tc>
          <w:tcPr>
            <w:tcW w:w="182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7AD9B91" w14:textId="297FBA65" w:rsidR="00FE6A69" w:rsidRPr="00FB328C" w:rsidRDefault="00FE6A69" w:rsidP="00FE6A69">
            <w:pPr>
              <w:jc w:val="right"/>
              <w:rPr>
                <w:color w:val="auto"/>
              </w:rPr>
            </w:pPr>
            <w:r w:rsidRPr="00FB328C">
              <w:rPr>
                <w:color w:val="auto"/>
              </w:rPr>
              <w:t>21</w:t>
            </w:r>
          </w:p>
        </w:tc>
        <w:tc>
          <w:tcPr>
            <w:tcW w:w="182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35B330" w14:textId="241E8877" w:rsidR="00FE6A69" w:rsidRPr="00FB328C" w:rsidRDefault="00FE6A69" w:rsidP="00FE6A69">
            <w:pPr>
              <w:jc w:val="right"/>
              <w:rPr>
                <w:color w:val="auto"/>
              </w:rPr>
            </w:pPr>
            <w:r w:rsidRPr="00FB328C">
              <w:rPr>
                <w:color w:val="auto"/>
              </w:rPr>
              <w:t>6.6%</w:t>
            </w:r>
          </w:p>
        </w:tc>
      </w:tr>
      <w:tr w:rsidR="00FB328C" w:rsidRPr="00FB328C" w14:paraId="7A1815CF" w14:textId="77777777" w:rsidTr="009113F9">
        <w:trPr>
          <w:cnfStyle w:val="000000010000" w:firstRow="0" w:lastRow="0" w:firstColumn="0" w:lastColumn="0" w:oddVBand="0" w:evenVBand="0" w:oddHBand="0" w:evenHBand="1"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tcPr>
          <w:p w14:paraId="593C8F9C" w14:textId="5FD564FB" w:rsidR="0011100E" w:rsidRPr="00FB328C" w:rsidRDefault="0011100E">
            <w:pPr>
              <w:rPr>
                <w:color w:val="auto"/>
              </w:rPr>
            </w:pPr>
            <w:r w:rsidRPr="00FB328C">
              <w:rPr>
                <w:color w:val="auto"/>
              </w:rPr>
              <w:t>Unable</w:t>
            </w:r>
            <w:r w:rsidR="00AC5C50">
              <w:rPr>
                <w:color w:val="auto"/>
              </w:rPr>
              <w:t xml:space="preserve"> </w:t>
            </w:r>
            <w:r w:rsidRPr="00FB328C">
              <w:rPr>
                <w:color w:val="auto"/>
              </w:rPr>
              <w:t>to</w:t>
            </w:r>
            <w:r w:rsidR="00AC5C50">
              <w:rPr>
                <w:color w:val="auto"/>
              </w:rPr>
              <w:t xml:space="preserve"> </w:t>
            </w: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law</w:t>
            </w:r>
            <w:r w:rsidR="00AC5C50">
              <w:rPr>
                <w:color w:val="auto"/>
              </w:rPr>
              <w:t xml:space="preserve"> </w:t>
            </w:r>
          </w:p>
        </w:tc>
        <w:tc>
          <w:tcPr>
            <w:tcW w:w="1824" w:type="dxa"/>
            <w:tcBorders>
              <w:top w:val="dashSmallGap" w:sz="4" w:space="0" w:color="595959" w:themeColor="text1" w:themeTint="A6"/>
              <w:bottom w:val="dashSmallGap" w:sz="4" w:space="0" w:color="595959" w:themeColor="text1" w:themeTint="A6"/>
            </w:tcBorders>
            <w:vAlign w:val="center"/>
          </w:tcPr>
          <w:p w14:paraId="035E35AF" w14:textId="50E2DEF1" w:rsidR="0011100E" w:rsidRPr="00FB328C" w:rsidRDefault="0011100E" w:rsidP="00FE6A69">
            <w:pPr>
              <w:jc w:val="right"/>
              <w:rPr>
                <w:color w:val="auto"/>
              </w:rPr>
            </w:pPr>
            <w:r w:rsidRPr="00FB328C">
              <w:rPr>
                <w:color w:val="auto"/>
              </w:rPr>
              <w:t>8</w:t>
            </w:r>
          </w:p>
        </w:tc>
        <w:tc>
          <w:tcPr>
            <w:tcW w:w="1825" w:type="dxa"/>
            <w:tcBorders>
              <w:top w:val="dashSmallGap" w:sz="4" w:space="0" w:color="595959" w:themeColor="text1" w:themeTint="A6"/>
              <w:bottom w:val="dashSmallGap" w:sz="4" w:space="0" w:color="595959" w:themeColor="text1" w:themeTint="A6"/>
            </w:tcBorders>
            <w:vAlign w:val="center"/>
          </w:tcPr>
          <w:p w14:paraId="503E1E2A" w14:textId="2A8FA7F5" w:rsidR="0011100E" w:rsidRPr="00FB328C" w:rsidRDefault="0011100E" w:rsidP="00FE6A69">
            <w:pPr>
              <w:jc w:val="right"/>
              <w:rPr>
                <w:color w:val="auto"/>
              </w:rPr>
            </w:pPr>
            <w:r w:rsidRPr="00FB328C">
              <w:rPr>
                <w:color w:val="auto"/>
              </w:rPr>
              <w:t>2.5%</w:t>
            </w:r>
          </w:p>
        </w:tc>
      </w:tr>
      <w:tr w:rsidR="00FB328C" w:rsidRPr="00FB328C" w14:paraId="36EC30C4" w14:textId="77777777" w:rsidTr="009113F9">
        <w:trPr>
          <w:cnfStyle w:val="000000100000" w:firstRow="0" w:lastRow="0" w:firstColumn="0" w:lastColumn="0" w:oddVBand="0" w:evenVBand="0" w:oddHBand="1" w:evenHBand="0"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CFDA85F" w14:textId="71E72BCC" w:rsidR="0011100E" w:rsidRPr="00FB328C" w:rsidRDefault="0011100E">
            <w:pPr>
              <w:rPr>
                <w:color w:val="auto"/>
              </w:rPr>
            </w:pP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believe</w:t>
            </w:r>
            <w:r w:rsidR="00AC5C50">
              <w:rPr>
                <w:color w:val="auto"/>
              </w:rPr>
              <w:t xml:space="preserve"> </w:t>
            </w:r>
            <w:r w:rsidRPr="00FB328C">
              <w:rPr>
                <w:color w:val="auto"/>
              </w:rPr>
              <w:t>in</w:t>
            </w:r>
            <w:r w:rsidR="00AC5C50">
              <w:rPr>
                <w:color w:val="auto"/>
              </w:rPr>
              <w:t xml:space="preserve"> </w:t>
            </w:r>
            <w:r w:rsidRPr="00FB328C">
              <w:rPr>
                <w:color w:val="auto"/>
              </w:rPr>
              <w:t>fundraising</w:t>
            </w:r>
          </w:p>
        </w:tc>
        <w:tc>
          <w:tcPr>
            <w:tcW w:w="182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30F463" w14:textId="0E0D2D8A" w:rsidR="0011100E" w:rsidRPr="00FB328C" w:rsidRDefault="0011100E" w:rsidP="00FE6A69">
            <w:pPr>
              <w:jc w:val="right"/>
              <w:rPr>
                <w:color w:val="auto"/>
              </w:rPr>
            </w:pPr>
            <w:r w:rsidRPr="00FB328C">
              <w:rPr>
                <w:color w:val="auto"/>
              </w:rPr>
              <w:t>11</w:t>
            </w:r>
          </w:p>
        </w:tc>
        <w:tc>
          <w:tcPr>
            <w:tcW w:w="182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1C7CCA" w14:textId="2A98CAB8" w:rsidR="0011100E" w:rsidRPr="00FB328C" w:rsidRDefault="0011100E" w:rsidP="00FE6A69">
            <w:pPr>
              <w:jc w:val="right"/>
              <w:rPr>
                <w:color w:val="auto"/>
              </w:rPr>
            </w:pPr>
            <w:r w:rsidRPr="00FB328C">
              <w:rPr>
                <w:color w:val="auto"/>
              </w:rPr>
              <w:t>3.5%</w:t>
            </w:r>
          </w:p>
        </w:tc>
      </w:tr>
      <w:tr w:rsidR="00FB328C" w:rsidRPr="00FB328C" w14:paraId="51842ADF" w14:textId="77777777" w:rsidTr="009113F9">
        <w:trPr>
          <w:cnfStyle w:val="000000010000" w:firstRow="0" w:lastRow="0" w:firstColumn="0" w:lastColumn="0" w:oddVBand="0" w:evenVBand="0" w:oddHBand="0" w:evenHBand="1" w:firstRowFirstColumn="0" w:firstRowLastColumn="0" w:lastRowFirstColumn="0" w:lastRowLastColumn="0"/>
        </w:trPr>
        <w:tc>
          <w:tcPr>
            <w:tcW w:w="5637" w:type="dxa"/>
            <w:tcBorders>
              <w:top w:val="dashSmallGap" w:sz="4" w:space="0" w:color="595959" w:themeColor="text1" w:themeTint="A6"/>
              <w:bottom w:val="dashSmallGap" w:sz="4" w:space="0" w:color="595959" w:themeColor="text1" w:themeTint="A6"/>
            </w:tcBorders>
          </w:tcPr>
          <w:p w14:paraId="2CAE4C78" w14:textId="1B6C1EB4" w:rsidR="0011100E" w:rsidRPr="00FB328C" w:rsidRDefault="0011100E">
            <w:pPr>
              <w:rPr>
                <w:color w:val="auto"/>
              </w:rPr>
            </w:pPr>
            <w:r w:rsidRPr="00FB328C">
              <w:rPr>
                <w:color w:val="auto"/>
              </w:rPr>
              <w:t>Appeal</w:t>
            </w:r>
            <w:r w:rsidR="00AC5C50">
              <w:rPr>
                <w:color w:val="auto"/>
              </w:rPr>
              <w:t xml:space="preserve"> </w:t>
            </w:r>
            <w:r w:rsidRPr="00FB328C">
              <w:rPr>
                <w:color w:val="auto"/>
              </w:rPr>
              <w:t>to</w:t>
            </w:r>
            <w:r w:rsidR="00AC5C50">
              <w:rPr>
                <w:color w:val="auto"/>
              </w:rPr>
              <w:t xml:space="preserve"> </w:t>
            </w:r>
            <w:r w:rsidRPr="00FB328C">
              <w:rPr>
                <w:color w:val="auto"/>
              </w:rPr>
              <w:t>members</w:t>
            </w:r>
            <w:r w:rsidR="00AC5C50">
              <w:rPr>
                <w:color w:val="auto"/>
              </w:rPr>
              <w:t xml:space="preserve"> </w:t>
            </w:r>
            <w:r w:rsidRPr="00FB328C">
              <w:rPr>
                <w:color w:val="auto"/>
              </w:rPr>
              <w:t>only</w:t>
            </w:r>
          </w:p>
        </w:tc>
        <w:tc>
          <w:tcPr>
            <w:tcW w:w="1824" w:type="dxa"/>
            <w:tcBorders>
              <w:top w:val="dashSmallGap" w:sz="4" w:space="0" w:color="595959" w:themeColor="text1" w:themeTint="A6"/>
              <w:bottom w:val="dashSmallGap" w:sz="4" w:space="0" w:color="595959" w:themeColor="text1" w:themeTint="A6"/>
            </w:tcBorders>
            <w:vAlign w:val="center"/>
          </w:tcPr>
          <w:p w14:paraId="35B8582F" w14:textId="45310FF8" w:rsidR="0011100E" w:rsidRPr="00FB328C" w:rsidRDefault="0011100E" w:rsidP="00FE6A69">
            <w:pPr>
              <w:jc w:val="right"/>
              <w:rPr>
                <w:color w:val="auto"/>
              </w:rPr>
            </w:pPr>
            <w:r w:rsidRPr="00FB328C">
              <w:rPr>
                <w:color w:val="auto"/>
              </w:rPr>
              <w:t>8</w:t>
            </w:r>
          </w:p>
        </w:tc>
        <w:tc>
          <w:tcPr>
            <w:tcW w:w="1825" w:type="dxa"/>
            <w:tcBorders>
              <w:top w:val="dashSmallGap" w:sz="4" w:space="0" w:color="595959" w:themeColor="text1" w:themeTint="A6"/>
              <w:bottom w:val="dashSmallGap" w:sz="4" w:space="0" w:color="595959" w:themeColor="text1" w:themeTint="A6"/>
            </w:tcBorders>
            <w:vAlign w:val="center"/>
          </w:tcPr>
          <w:p w14:paraId="7C1BCC93" w14:textId="063E694D" w:rsidR="0011100E" w:rsidRPr="00FB328C" w:rsidRDefault="0011100E" w:rsidP="00FE6A69">
            <w:pPr>
              <w:jc w:val="right"/>
              <w:rPr>
                <w:color w:val="auto"/>
              </w:rPr>
            </w:pPr>
            <w:r w:rsidRPr="00FB328C">
              <w:rPr>
                <w:color w:val="auto"/>
              </w:rPr>
              <w:t>2.5%</w:t>
            </w:r>
          </w:p>
        </w:tc>
      </w:tr>
      <w:tr w:rsidR="00FB328C" w:rsidRPr="00FB328C" w14:paraId="0A781FCB" w14:textId="77777777" w:rsidTr="009113F9">
        <w:trPr>
          <w:cnfStyle w:val="000000100000" w:firstRow="0" w:lastRow="0" w:firstColumn="0" w:lastColumn="0" w:oddVBand="0" w:evenVBand="0" w:oddHBand="1" w:evenHBand="0" w:firstRowFirstColumn="0" w:firstRowLastColumn="0" w:lastRowFirstColumn="0" w:lastRowLastColumn="0"/>
        </w:trPr>
        <w:tc>
          <w:tcPr>
            <w:tcW w:w="5637" w:type="dxa"/>
            <w:tcBorders>
              <w:top w:val="dashSmallGap" w:sz="4" w:space="0" w:color="595959" w:themeColor="text1" w:themeTint="A6"/>
              <w:bottom w:val="nil"/>
            </w:tcBorders>
            <w:shd w:val="clear" w:color="auto" w:fill="D9D9D9" w:themeFill="background1" w:themeFillShade="D9"/>
          </w:tcPr>
          <w:p w14:paraId="24BB3ED8" w14:textId="3D687256" w:rsidR="00FE6A69" w:rsidRPr="00FB328C" w:rsidRDefault="00FE6A69">
            <w:pPr>
              <w:rPr>
                <w:color w:val="auto"/>
              </w:rPr>
            </w:pPr>
            <w:r w:rsidRPr="00FB328C">
              <w:rPr>
                <w:color w:val="auto"/>
              </w:rPr>
              <w:t>Other</w:t>
            </w:r>
          </w:p>
        </w:tc>
        <w:tc>
          <w:tcPr>
            <w:tcW w:w="1824" w:type="dxa"/>
            <w:tcBorders>
              <w:top w:val="dashSmallGap" w:sz="4" w:space="0" w:color="595959" w:themeColor="text1" w:themeTint="A6"/>
              <w:bottom w:val="nil"/>
            </w:tcBorders>
            <w:shd w:val="clear" w:color="auto" w:fill="D9D9D9" w:themeFill="background1" w:themeFillShade="D9"/>
            <w:vAlign w:val="center"/>
          </w:tcPr>
          <w:p w14:paraId="3E669D7D" w14:textId="5BF0196D" w:rsidR="00FE6A69" w:rsidRPr="00FB328C" w:rsidRDefault="00FE6A69" w:rsidP="00FE6A69">
            <w:pPr>
              <w:jc w:val="right"/>
              <w:rPr>
                <w:color w:val="auto"/>
              </w:rPr>
            </w:pPr>
            <w:r w:rsidRPr="00FB328C">
              <w:rPr>
                <w:color w:val="auto"/>
              </w:rPr>
              <w:t>2</w:t>
            </w:r>
            <w:r w:rsidR="0011100E" w:rsidRPr="00FB328C">
              <w:rPr>
                <w:color w:val="auto"/>
              </w:rPr>
              <w:t>0</w:t>
            </w:r>
          </w:p>
        </w:tc>
        <w:tc>
          <w:tcPr>
            <w:tcW w:w="1825" w:type="dxa"/>
            <w:tcBorders>
              <w:top w:val="dashSmallGap" w:sz="4" w:space="0" w:color="595959" w:themeColor="text1" w:themeTint="A6"/>
              <w:bottom w:val="nil"/>
            </w:tcBorders>
            <w:shd w:val="clear" w:color="auto" w:fill="D9D9D9" w:themeFill="background1" w:themeFillShade="D9"/>
            <w:vAlign w:val="center"/>
          </w:tcPr>
          <w:p w14:paraId="01B4A705" w14:textId="051EC003" w:rsidR="00FE6A69" w:rsidRPr="00FB328C" w:rsidRDefault="0011100E" w:rsidP="00FE6A69">
            <w:pPr>
              <w:jc w:val="right"/>
              <w:rPr>
                <w:color w:val="auto"/>
              </w:rPr>
            </w:pPr>
            <w:r w:rsidRPr="00FB328C">
              <w:rPr>
                <w:color w:val="auto"/>
              </w:rPr>
              <w:t>6.3</w:t>
            </w:r>
            <w:r w:rsidR="00FE6A69" w:rsidRPr="00FB328C">
              <w:rPr>
                <w:color w:val="auto"/>
              </w:rPr>
              <w:t>%</w:t>
            </w:r>
          </w:p>
        </w:tc>
      </w:tr>
    </w:tbl>
    <w:p w14:paraId="0071BBF9" w14:textId="5FF8DD25" w:rsidR="00AC512E" w:rsidRPr="00FB328C" w:rsidRDefault="00B26F90" w:rsidP="00072586">
      <w:pPr>
        <w:spacing w:before="240"/>
        <w:rPr>
          <w:color w:val="auto"/>
        </w:rPr>
      </w:pPr>
      <w:r w:rsidRPr="00FB328C">
        <w:rPr>
          <w:color w:val="auto"/>
        </w:rPr>
        <w:t>Respondent</w:t>
      </w:r>
      <w:r w:rsidR="00AC5C50">
        <w:rPr>
          <w:color w:val="auto"/>
        </w:rPr>
        <w:t xml:space="preserve"> </w:t>
      </w:r>
      <w:r w:rsidRPr="00FB328C">
        <w:rPr>
          <w:color w:val="auto"/>
        </w:rPr>
        <w:t>organisations</w:t>
      </w:r>
      <w:r w:rsidR="00AC5C50">
        <w:rPr>
          <w:color w:val="auto"/>
        </w:rPr>
        <w:t xml:space="preserve"> </w:t>
      </w:r>
      <w:r w:rsidR="000A44A4" w:rsidRPr="00FB328C">
        <w:rPr>
          <w:color w:val="auto"/>
        </w:rPr>
        <w:t>identified</w:t>
      </w:r>
      <w:r w:rsidR="00AC5C50">
        <w:rPr>
          <w:color w:val="auto"/>
        </w:rPr>
        <w:t xml:space="preserve"> </w:t>
      </w:r>
      <w:r w:rsidR="000A44A4" w:rsidRPr="00FB328C">
        <w:rPr>
          <w:color w:val="auto"/>
        </w:rPr>
        <w:t>having</w:t>
      </w:r>
      <w:r w:rsidR="00AC5C50">
        <w:rPr>
          <w:color w:val="auto"/>
        </w:rPr>
        <w:t xml:space="preserve"> </w:t>
      </w:r>
      <w:r w:rsidR="000A44A4" w:rsidRPr="00FB328C">
        <w:rPr>
          <w:color w:val="auto"/>
        </w:rPr>
        <w:t>more</w:t>
      </w:r>
      <w:r w:rsidR="00AC5C50">
        <w:rPr>
          <w:color w:val="auto"/>
        </w:rPr>
        <w:t xml:space="preserve"> </w:t>
      </w:r>
      <w:r w:rsidR="000A44A4" w:rsidRPr="00FB328C">
        <w:rPr>
          <w:color w:val="auto"/>
        </w:rPr>
        <w:t>volunteers</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fundraise</w:t>
      </w:r>
      <w:r w:rsidR="00AC5C50">
        <w:rPr>
          <w:color w:val="auto"/>
        </w:rPr>
        <w:t xml:space="preserve"> </w:t>
      </w:r>
      <w:r w:rsidR="000A44A4" w:rsidRPr="00FB328C">
        <w:rPr>
          <w:color w:val="auto"/>
        </w:rPr>
        <w:t>as</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main</w:t>
      </w:r>
      <w:r w:rsidR="00AC5C50">
        <w:rPr>
          <w:color w:val="auto"/>
        </w:rPr>
        <w:t xml:space="preserve"> </w:t>
      </w:r>
      <w:r w:rsidR="000A44A4" w:rsidRPr="00FB328C">
        <w:rPr>
          <w:color w:val="auto"/>
        </w:rPr>
        <w:t>factor</w:t>
      </w:r>
      <w:r w:rsidR="00AC5C50">
        <w:rPr>
          <w:color w:val="auto"/>
        </w:rPr>
        <w:t xml:space="preserve"> </w:t>
      </w:r>
      <w:r w:rsidR="000A44A4" w:rsidRPr="00FB328C">
        <w:rPr>
          <w:color w:val="auto"/>
        </w:rPr>
        <w:t>that</w:t>
      </w:r>
      <w:r w:rsidR="00AC5C50">
        <w:rPr>
          <w:color w:val="auto"/>
        </w:rPr>
        <w:t xml:space="preserve"> </w:t>
      </w:r>
      <w:r w:rsidR="000A44A4" w:rsidRPr="00FB328C">
        <w:rPr>
          <w:color w:val="auto"/>
        </w:rPr>
        <w:t>would</w:t>
      </w:r>
      <w:r w:rsidR="00AC5C50">
        <w:rPr>
          <w:color w:val="auto"/>
        </w:rPr>
        <w:t xml:space="preserve"> </w:t>
      </w:r>
      <w:r w:rsidR="000A44A4" w:rsidRPr="00FB328C">
        <w:rPr>
          <w:color w:val="auto"/>
        </w:rPr>
        <w:t>improve</w:t>
      </w:r>
      <w:r w:rsidR="00AC5C50">
        <w:rPr>
          <w:color w:val="auto"/>
        </w:rPr>
        <w:t xml:space="preserve"> </w:t>
      </w:r>
      <w:r w:rsidR="000A44A4" w:rsidRPr="00FB328C">
        <w:rPr>
          <w:color w:val="auto"/>
        </w:rPr>
        <w:t>their</w:t>
      </w:r>
      <w:r w:rsidR="00AC5C50">
        <w:rPr>
          <w:color w:val="auto"/>
        </w:rPr>
        <w:t xml:space="preserve"> </w:t>
      </w:r>
      <w:r w:rsidR="000A44A4" w:rsidRPr="00FB328C">
        <w:rPr>
          <w:color w:val="auto"/>
        </w:rPr>
        <w:t>capacity</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fundraise.</w:t>
      </w:r>
      <w:r w:rsidR="00AC5C50">
        <w:rPr>
          <w:color w:val="auto"/>
        </w:rPr>
        <w:t xml:space="preserve"> </w:t>
      </w:r>
      <w:r w:rsidR="000A44A4" w:rsidRPr="00FB328C">
        <w:rPr>
          <w:color w:val="auto"/>
        </w:rPr>
        <w:t>This</w:t>
      </w:r>
      <w:r w:rsidR="00AC5C50">
        <w:rPr>
          <w:color w:val="auto"/>
        </w:rPr>
        <w:t xml:space="preserve"> </w:t>
      </w:r>
      <w:r w:rsidR="000A44A4" w:rsidRPr="00FB328C">
        <w:rPr>
          <w:color w:val="auto"/>
        </w:rPr>
        <w:t>was</w:t>
      </w:r>
      <w:r w:rsidR="00AC5C50">
        <w:rPr>
          <w:color w:val="auto"/>
        </w:rPr>
        <w:t xml:space="preserve"> </w:t>
      </w:r>
      <w:r w:rsidR="000A44A4" w:rsidRPr="00FB328C">
        <w:rPr>
          <w:color w:val="auto"/>
        </w:rPr>
        <w:t>followed</w:t>
      </w:r>
      <w:r w:rsidR="00AC5C50">
        <w:rPr>
          <w:color w:val="auto"/>
        </w:rPr>
        <w:t xml:space="preserve"> </w:t>
      </w:r>
      <w:r w:rsidR="000A44A4" w:rsidRPr="00FB328C">
        <w:rPr>
          <w:color w:val="auto"/>
        </w:rPr>
        <w:t>by</w:t>
      </w:r>
      <w:r w:rsidR="00AC5C50">
        <w:rPr>
          <w:color w:val="auto"/>
        </w:rPr>
        <w:t xml:space="preserve"> </w:t>
      </w:r>
      <w:r w:rsidR="000A44A4" w:rsidRPr="00FB328C">
        <w:rPr>
          <w:color w:val="auto"/>
        </w:rPr>
        <w:t>more</w:t>
      </w:r>
      <w:r w:rsidR="00AC5C50">
        <w:rPr>
          <w:color w:val="auto"/>
        </w:rPr>
        <w:t xml:space="preserve"> </w:t>
      </w:r>
      <w:r w:rsidR="000A44A4" w:rsidRPr="00FB328C">
        <w:rPr>
          <w:color w:val="auto"/>
        </w:rPr>
        <w:t>money</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resource</w:t>
      </w:r>
      <w:r w:rsidR="00AC5C50">
        <w:rPr>
          <w:color w:val="auto"/>
        </w:rPr>
        <w:t xml:space="preserve"> </w:t>
      </w:r>
      <w:r w:rsidR="000A44A4" w:rsidRPr="00FB328C">
        <w:rPr>
          <w:color w:val="auto"/>
        </w:rPr>
        <w:t>fundraising</w:t>
      </w:r>
      <w:r w:rsidR="00AC5C50">
        <w:rPr>
          <w:color w:val="auto"/>
        </w:rPr>
        <w:t xml:space="preserve"> </w:t>
      </w:r>
      <w:r w:rsidR="000A44A4" w:rsidRPr="00FB328C">
        <w:rPr>
          <w:color w:val="auto"/>
        </w:rPr>
        <w:t>and</w:t>
      </w:r>
      <w:r w:rsidR="00AC5C50">
        <w:rPr>
          <w:color w:val="auto"/>
        </w:rPr>
        <w:t xml:space="preserve"> </w:t>
      </w:r>
      <w:r w:rsidR="000A44A4" w:rsidRPr="00FB328C">
        <w:rPr>
          <w:color w:val="auto"/>
        </w:rPr>
        <w:t>employing</w:t>
      </w:r>
      <w:r w:rsidR="00AC5C50">
        <w:rPr>
          <w:color w:val="auto"/>
        </w:rPr>
        <w:t xml:space="preserve"> </w:t>
      </w:r>
      <w:r w:rsidR="000A44A4" w:rsidRPr="00FB328C">
        <w:rPr>
          <w:color w:val="auto"/>
        </w:rPr>
        <w:t>an</w:t>
      </w:r>
      <w:r w:rsidR="00AC5C50">
        <w:rPr>
          <w:color w:val="auto"/>
        </w:rPr>
        <w:t xml:space="preserve"> </w:t>
      </w:r>
      <w:r w:rsidR="000A44A4" w:rsidRPr="00FB328C">
        <w:rPr>
          <w:color w:val="auto"/>
        </w:rPr>
        <w:t>internal</w:t>
      </w:r>
      <w:r w:rsidR="00AC5C50">
        <w:rPr>
          <w:color w:val="auto"/>
        </w:rPr>
        <w:t xml:space="preserve"> </w:t>
      </w:r>
      <w:r w:rsidR="000A44A4" w:rsidRPr="00FB328C">
        <w:rPr>
          <w:color w:val="auto"/>
        </w:rPr>
        <w:t>fundraising</w:t>
      </w:r>
      <w:r w:rsidR="00AC5C50">
        <w:rPr>
          <w:color w:val="auto"/>
        </w:rPr>
        <w:t xml:space="preserve"> </w:t>
      </w:r>
      <w:r w:rsidR="000A44A4" w:rsidRPr="00FB328C">
        <w:rPr>
          <w:color w:val="auto"/>
        </w:rPr>
        <w:t>staff</w:t>
      </w:r>
      <w:r w:rsidR="00AC5C50">
        <w:rPr>
          <w:color w:val="auto"/>
        </w:rPr>
        <w:t xml:space="preserve"> </w:t>
      </w:r>
      <w:r w:rsidR="000A44A4" w:rsidRPr="00FB328C">
        <w:rPr>
          <w:color w:val="auto"/>
        </w:rPr>
        <w:t>member</w:t>
      </w:r>
      <w:r w:rsidR="00AC5C50">
        <w:rPr>
          <w:color w:val="auto"/>
        </w:rPr>
        <w:t xml:space="preserve"> </w:t>
      </w:r>
      <w:r w:rsidR="000A44A4"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_Ref483216114 \h </w:instrText>
      </w:r>
      <w:r w:rsidR="00E85BD6" w:rsidRPr="00FB328C">
        <w:rPr>
          <w:color w:val="auto"/>
        </w:rPr>
      </w:r>
      <w:r w:rsidR="00E85BD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26</w:t>
      </w:r>
      <w:r w:rsidR="00E85BD6" w:rsidRPr="00FB328C">
        <w:rPr>
          <w:color w:val="auto"/>
        </w:rPr>
        <w:fldChar w:fldCharType="end"/>
      </w:r>
      <w:r w:rsidR="00F56BBB" w:rsidRPr="00FB328C">
        <w:rPr>
          <w:color w:val="auto"/>
        </w:rPr>
        <w:t>).</w:t>
      </w:r>
      <w:bookmarkStart w:id="207" w:name="_Ref475623846"/>
    </w:p>
    <w:p w14:paraId="663D13A0" w14:textId="2644F675" w:rsidR="0026667E" w:rsidRPr="00FB328C" w:rsidRDefault="0026667E">
      <w:pPr>
        <w:rPr>
          <w:rFonts w:ascii="Century Gothic" w:hAnsi="Century Gothic"/>
          <w:color w:val="auto"/>
          <w:sz w:val="18"/>
        </w:rPr>
      </w:pPr>
      <w:r w:rsidRPr="00FB328C">
        <w:rPr>
          <w:color w:val="auto"/>
        </w:rPr>
        <w:br w:type="page"/>
      </w:r>
    </w:p>
    <w:p w14:paraId="5B4DF644" w14:textId="1F91A281" w:rsidR="00FE6A69" w:rsidRPr="00FB328C" w:rsidRDefault="00FE6A69" w:rsidP="00131E8F">
      <w:pPr>
        <w:pStyle w:val="GivingReportTableTitle"/>
        <w:rPr>
          <w:color w:val="auto"/>
        </w:rPr>
      </w:pPr>
      <w:bookmarkStart w:id="208" w:name="_Ref483216114"/>
      <w:bookmarkStart w:id="209" w:name="_Toc498416888"/>
      <w:bookmarkStart w:id="210" w:name="_Ref498595794"/>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26</w:t>
      </w:r>
      <w:r w:rsidR="00943B87" w:rsidRPr="00FB328C">
        <w:rPr>
          <w:noProof/>
          <w:color w:val="auto"/>
        </w:rPr>
        <w:fldChar w:fldCharType="end"/>
      </w:r>
      <w:bookmarkEnd w:id="207"/>
      <w:bookmarkEnd w:id="208"/>
      <w:r w:rsidR="00AC5C50">
        <w:rPr>
          <w:color w:val="auto"/>
        </w:rPr>
        <w:t xml:space="preserve"> </w:t>
      </w:r>
      <w:r w:rsidRPr="00FB328C">
        <w:rPr>
          <w:color w:val="auto"/>
        </w:rPr>
        <w:t>What</w:t>
      </w:r>
      <w:r w:rsidR="00AC5C50">
        <w:rPr>
          <w:color w:val="auto"/>
        </w:rPr>
        <w:t xml:space="preserve"> </w:t>
      </w:r>
      <w:r w:rsidRPr="00FB328C">
        <w:rPr>
          <w:color w:val="auto"/>
        </w:rPr>
        <w:t>would</w:t>
      </w:r>
      <w:r w:rsidR="00AC5C50">
        <w:rPr>
          <w:color w:val="auto"/>
        </w:rPr>
        <w:t xml:space="preserve"> </w:t>
      </w:r>
      <w:r w:rsidRPr="00FB328C">
        <w:rPr>
          <w:color w:val="auto"/>
        </w:rPr>
        <w:t>most</w:t>
      </w:r>
      <w:r w:rsidR="00AC5C50">
        <w:rPr>
          <w:color w:val="auto"/>
        </w:rPr>
        <w:t xml:space="preserve"> </w:t>
      </w:r>
      <w:r w:rsidRPr="00FB328C">
        <w:rPr>
          <w:color w:val="auto"/>
        </w:rPr>
        <w:t>improve</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organisation’s</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fundraise</w:t>
      </w:r>
      <w:r w:rsidR="00AC5C50">
        <w:rPr>
          <w:color w:val="auto"/>
        </w:rPr>
        <w:t xml:space="preserve"> </w:t>
      </w:r>
      <w:r w:rsidR="00D527C9" w:rsidRPr="00FB328C">
        <w:rPr>
          <w:color w:val="auto"/>
        </w:rPr>
        <w:t>2016</w:t>
      </w:r>
      <w:r w:rsidR="00585159" w:rsidRPr="00FB328C">
        <w:rPr>
          <w:color w:val="auto"/>
        </w:rPr>
        <w:t>?</w:t>
      </w:r>
      <w:bookmarkEnd w:id="209"/>
      <w:bookmarkEnd w:id="210"/>
    </w:p>
    <w:tbl>
      <w:tblPr>
        <w:tblStyle w:val="GivingReportTable"/>
        <w:tblW w:w="0" w:type="auto"/>
        <w:tblLayout w:type="fixed"/>
        <w:tblLook w:val="04A0" w:firstRow="1" w:lastRow="0" w:firstColumn="1" w:lastColumn="0" w:noHBand="0" w:noVBand="1"/>
        <w:tblCaption w:val="Table 26 What would most improve the organisation’s capacity to fundraise 2016?"/>
      </w:tblPr>
      <w:tblGrid>
        <w:gridCol w:w="7338"/>
        <w:gridCol w:w="850"/>
        <w:gridCol w:w="1098"/>
      </w:tblGrid>
      <w:tr w:rsidR="00FB328C" w:rsidRPr="00FB328C" w14:paraId="5831B94D"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7338" w:type="dxa"/>
            <w:tcBorders>
              <w:bottom w:val="dashSmallGap" w:sz="4" w:space="0" w:color="595959" w:themeColor="text1" w:themeTint="A6"/>
            </w:tcBorders>
            <w:vAlign w:val="center"/>
          </w:tcPr>
          <w:p w14:paraId="194BA4E4" w14:textId="5961D5FE" w:rsidR="00FE6A69" w:rsidRPr="00FB328C" w:rsidRDefault="00FE6A69">
            <w:pPr>
              <w:rPr>
                <w:color w:val="auto"/>
              </w:rPr>
            </w:pPr>
            <w:r w:rsidRPr="00FB328C">
              <w:rPr>
                <w:color w:val="auto"/>
              </w:rPr>
              <w:t>What</w:t>
            </w:r>
            <w:r w:rsidR="00AC5C50">
              <w:rPr>
                <w:color w:val="auto"/>
              </w:rPr>
              <w:t xml:space="preserve"> </w:t>
            </w:r>
            <w:r w:rsidRPr="00FB328C">
              <w:rPr>
                <w:color w:val="auto"/>
              </w:rPr>
              <w:t>would</w:t>
            </w:r>
            <w:r w:rsidR="00AC5C50">
              <w:rPr>
                <w:color w:val="auto"/>
              </w:rPr>
              <w:t xml:space="preserve"> </w:t>
            </w:r>
            <w:r w:rsidRPr="00FB328C">
              <w:rPr>
                <w:color w:val="auto"/>
              </w:rPr>
              <w:t>most</w:t>
            </w:r>
            <w:r w:rsidR="00AC5C50">
              <w:rPr>
                <w:color w:val="auto"/>
              </w:rPr>
              <w:t xml:space="preserve"> </w:t>
            </w:r>
            <w:r w:rsidRPr="00FB328C">
              <w:rPr>
                <w:color w:val="auto"/>
              </w:rPr>
              <w:t>improve</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fundraise</w:t>
            </w:r>
          </w:p>
        </w:tc>
        <w:tc>
          <w:tcPr>
            <w:tcW w:w="850" w:type="dxa"/>
            <w:tcBorders>
              <w:bottom w:val="dashSmallGap" w:sz="4" w:space="0" w:color="595959" w:themeColor="text1" w:themeTint="A6"/>
            </w:tcBorders>
            <w:vAlign w:val="center"/>
          </w:tcPr>
          <w:p w14:paraId="06018CE8" w14:textId="3D108468" w:rsidR="00FE6A69" w:rsidRPr="00FB328C" w:rsidRDefault="00E85BD6" w:rsidP="00E90694">
            <w:pPr>
              <w:jc w:val="right"/>
              <w:rPr>
                <w:color w:val="auto"/>
              </w:rPr>
            </w:pPr>
            <w:r w:rsidRPr="00FB328C">
              <w:rPr>
                <w:color w:val="auto"/>
              </w:rPr>
              <w:t>No.</w:t>
            </w:r>
          </w:p>
        </w:tc>
        <w:tc>
          <w:tcPr>
            <w:tcW w:w="1098" w:type="dxa"/>
            <w:tcBorders>
              <w:bottom w:val="dashSmallGap" w:sz="4" w:space="0" w:color="595959" w:themeColor="text1" w:themeTint="A6"/>
            </w:tcBorders>
            <w:vAlign w:val="center"/>
          </w:tcPr>
          <w:p w14:paraId="04875E1A" w14:textId="3DB4692A" w:rsidR="00FE6A69" w:rsidRPr="00FB328C" w:rsidRDefault="00E85BD6" w:rsidP="00E90694">
            <w:pPr>
              <w:jc w:val="right"/>
              <w:rPr>
                <w:color w:val="auto"/>
              </w:rPr>
            </w:pPr>
            <w:r w:rsidRPr="00FB328C">
              <w:rPr>
                <w:color w:val="auto"/>
              </w:rPr>
              <w:t>%</w:t>
            </w:r>
          </w:p>
        </w:tc>
      </w:tr>
      <w:tr w:rsidR="00FB328C" w:rsidRPr="00FB328C" w14:paraId="1CE143BE"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96A265F" w14:textId="51641F69" w:rsidR="00FE6A69" w:rsidRPr="00FB328C" w:rsidRDefault="00FE6A69" w:rsidP="0028141C">
            <w:pPr>
              <w:rPr>
                <w:color w:val="auto"/>
              </w:rPr>
            </w:pPr>
            <w:r w:rsidRPr="00FB328C">
              <w:rPr>
                <w:color w:val="auto"/>
              </w:rPr>
              <w:t>Having</w:t>
            </w:r>
            <w:r w:rsidR="00AC5C50">
              <w:rPr>
                <w:color w:val="auto"/>
              </w:rPr>
              <w:t xml:space="preserve"> </w:t>
            </w:r>
            <w:r w:rsidRPr="00FB328C">
              <w:rPr>
                <w:color w:val="auto"/>
              </w:rPr>
              <w:t>more</w:t>
            </w:r>
            <w:r w:rsidR="00AC5C50">
              <w:rPr>
                <w:color w:val="auto"/>
              </w:rPr>
              <w:t xml:space="preserve"> </w:t>
            </w:r>
            <w:r w:rsidRPr="00FB328C">
              <w:rPr>
                <w:color w:val="auto"/>
              </w:rPr>
              <w:t>volunteers</w:t>
            </w:r>
            <w:r w:rsidR="00AC5C50">
              <w:rPr>
                <w:color w:val="auto"/>
              </w:rPr>
              <w:t xml:space="preserve"> </w:t>
            </w:r>
            <w:r w:rsidRPr="00FB328C">
              <w:rPr>
                <w:color w:val="auto"/>
              </w:rPr>
              <w:t>to</w:t>
            </w:r>
            <w:r w:rsidR="00AC5C50">
              <w:rPr>
                <w:color w:val="auto"/>
              </w:rPr>
              <w:t xml:space="preserve"> </w:t>
            </w:r>
            <w:r w:rsidRPr="00FB328C">
              <w:rPr>
                <w:color w:val="auto"/>
              </w:rPr>
              <w:t>fundraise</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4EDEBB" w14:textId="430214E9" w:rsidR="00FE6A69" w:rsidRPr="00FB328C" w:rsidRDefault="00FE6A69">
            <w:pPr>
              <w:jc w:val="right"/>
              <w:rPr>
                <w:color w:val="auto"/>
              </w:rPr>
            </w:pPr>
            <w:r w:rsidRPr="00FB328C">
              <w:rPr>
                <w:color w:val="auto"/>
              </w:rPr>
              <w:t>4</w:t>
            </w:r>
            <w:r w:rsidR="000A44A4" w:rsidRPr="00FB328C">
              <w:rPr>
                <w:color w:val="auto"/>
              </w:rPr>
              <w:t>2</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C38C11" w14:textId="41E8FFDE" w:rsidR="00FE6A69" w:rsidRPr="00FB328C" w:rsidRDefault="000A44A4">
            <w:pPr>
              <w:jc w:val="right"/>
              <w:rPr>
                <w:color w:val="auto"/>
              </w:rPr>
            </w:pPr>
            <w:r w:rsidRPr="00FB328C">
              <w:rPr>
                <w:color w:val="auto"/>
              </w:rPr>
              <w:t>31.6%</w:t>
            </w:r>
          </w:p>
        </w:tc>
      </w:tr>
      <w:tr w:rsidR="00FB328C" w:rsidRPr="00FB328C" w14:paraId="133D4062"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6C162AC8" w14:textId="0852FC3D" w:rsidR="00FE6A69" w:rsidRPr="00FB328C" w:rsidRDefault="00FE6A69" w:rsidP="0028141C">
            <w:pPr>
              <w:rPr>
                <w:color w:val="auto"/>
              </w:rPr>
            </w:pPr>
            <w:r w:rsidRPr="00FB328C">
              <w:rPr>
                <w:color w:val="auto"/>
              </w:rPr>
              <w:t>More</w:t>
            </w:r>
            <w:r w:rsidR="00AC5C50">
              <w:rPr>
                <w:color w:val="auto"/>
              </w:rPr>
              <w:t xml:space="preserve"> </w:t>
            </w:r>
            <w:r w:rsidRPr="00FB328C">
              <w:rPr>
                <w:color w:val="auto"/>
              </w:rPr>
              <w:t>money</w:t>
            </w:r>
            <w:r w:rsidR="00AC5C50">
              <w:rPr>
                <w:color w:val="auto"/>
              </w:rPr>
              <w:t xml:space="preserve"> </w:t>
            </w:r>
            <w:r w:rsidRPr="00FB328C">
              <w:rPr>
                <w:color w:val="auto"/>
              </w:rPr>
              <w:t>to</w:t>
            </w:r>
            <w:r w:rsidR="00AC5C50">
              <w:rPr>
                <w:color w:val="auto"/>
              </w:rPr>
              <w:t xml:space="preserve"> </w:t>
            </w:r>
            <w:r w:rsidRPr="00FB328C">
              <w:rPr>
                <w:color w:val="auto"/>
              </w:rPr>
              <w:t>resource</w:t>
            </w:r>
            <w:r w:rsidR="00AC5C50">
              <w:rPr>
                <w:color w:val="auto"/>
              </w:rPr>
              <w:t xml:space="preserve"> </w:t>
            </w:r>
            <w:r w:rsidRPr="00FB328C">
              <w:rPr>
                <w:color w:val="auto"/>
              </w:rPr>
              <w:t>fundraising</w:t>
            </w:r>
          </w:p>
        </w:tc>
        <w:tc>
          <w:tcPr>
            <w:tcW w:w="850" w:type="dxa"/>
            <w:tcBorders>
              <w:top w:val="dashSmallGap" w:sz="4" w:space="0" w:color="595959" w:themeColor="text1" w:themeTint="A6"/>
              <w:bottom w:val="dashSmallGap" w:sz="4" w:space="0" w:color="595959" w:themeColor="text1" w:themeTint="A6"/>
            </w:tcBorders>
            <w:vAlign w:val="center"/>
          </w:tcPr>
          <w:p w14:paraId="29743205" w14:textId="22ACBD98" w:rsidR="00FE6A69" w:rsidRPr="00FB328C" w:rsidRDefault="00FE6A69">
            <w:pPr>
              <w:jc w:val="right"/>
              <w:rPr>
                <w:color w:val="auto"/>
              </w:rPr>
            </w:pPr>
            <w:r w:rsidRPr="00FB328C">
              <w:rPr>
                <w:color w:val="auto"/>
              </w:rPr>
              <w:t>3</w:t>
            </w:r>
            <w:r w:rsidR="000A44A4" w:rsidRPr="00FB328C">
              <w:rPr>
                <w:color w:val="auto"/>
              </w:rPr>
              <w:t>4</w:t>
            </w:r>
          </w:p>
        </w:tc>
        <w:tc>
          <w:tcPr>
            <w:tcW w:w="1098" w:type="dxa"/>
            <w:tcBorders>
              <w:top w:val="dashSmallGap" w:sz="4" w:space="0" w:color="595959" w:themeColor="text1" w:themeTint="A6"/>
              <w:bottom w:val="dashSmallGap" w:sz="4" w:space="0" w:color="595959" w:themeColor="text1" w:themeTint="A6"/>
            </w:tcBorders>
            <w:vAlign w:val="center"/>
          </w:tcPr>
          <w:p w14:paraId="69AFAAED" w14:textId="57F230CE" w:rsidR="00FE6A69" w:rsidRPr="00FB328C" w:rsidRDefault="000A44A4">
            <w:pPr>
              <w:jc w:val="right"/>
              <w:rPr>
                <w:color w:val="auto"/>
              </w:rPr>
            </w:pPr>
            <w:r w:rsidRPr="00FB328C">
              <w:rPr>
                <w:color w:val="auto"/>
              </w:rPr>
              <w:t>25.6%</w:t>
            </w:r>
          </w:p>
        </w:tc>
      </w:tr>
      <w:tr w:rsidR="00FB328C" w:rsidRPr="00FB328C" w14:paraId="0A4C46FB"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08536E" w14:textId="7CC2704A" w:rsidR="00FE6A69" w:rsidRPr="00FB328C" w:rsidRDefault="00FE6A69" w:rsidP="0028141C">
            <w:pPr>
              <w:rPr>
                <w:color w:val="auto"/>
              </w:rPr>
            </w:pPr>
            <w:r w:rsidRPr="00FB328C">
              <w:rPr>
                <w:color w:val="auto"/>
              </w:rPr>
              <w:t>Employing</w:t>
            </w:r>
            <w:r w:rsidR="00AC5C50">
              <w:rPr>
                <w:color w:val="auto"/>
              </w:rPr>
              <w:t xml:space="preserve"> </w:t>
            </w:r>
            <w:r w:rsidRPr="00FB328C">
              <w:rPr>
                <w:color w:val="auto"/>
              </w:rPr>
              <w:t>an</w:t>
            </w:r>
            <w:r w:rsidR="00AC5C50">
              <w:rPr>
                <w:color w:val="auto"/>
              </w:rPr>
              <w:t xml:space="preserve"> </w:t>
            </w:r>
            <w:r w:rsidRPr="00FB328C">
              <w:rPr>
                <w:color w:val="auto"/>
              </w:rPr>
              <w:t>internal</w:t>
            </w:r>
            <w:r w:rsidR="00AC5C50">
              <w:rPr>
                <w:color w:val="auto"/>
              </w:rPr>
              <w:t xml:space="preserve"> </w:t>
            </w:r>
            <w:r w:rsidRPr="00FB328C">
              <w:rPr>
                <w:color w:val="auto"/>
              </w:rPr>
              <w:t>fundraising</w:t>
            </w:r>
            <w:r w:rsidR="00AC5C50">
              <w:rPr>
                <w:color w:val="auto"/>
              </w:rPr>
              <w:t xml:space="preserve"> </w:t>
            </w:r>
            <w:r w:rsidRPr="00FB328C">
              <w:rPr>
                <w:color w:val="auto"/>
              </w:rPr>
              <w:t>staff</w:t>
            </w:r>
            <w:r w:rsidR="00AC5C50">
              <w:rPr>
                <w:color w:val="auto"/>
              </w:rPr>
              <w:t xml:space="preserve"> </w:t>
            </w:r>
            <w:r w:rsidRPr="00FB328C">
              <w:rPr>
                <w:color w:val="auto"/>
              </w:rPr>
              <w:t>member</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7566C6" w14:textId="01473EB5" w:rsidR="00FE6A69" w:rsidRPr="00FB328C" w:rsidRDefault="000A44A4">
            <w:pPr>
              <w:jc w:val="right"/>
              <w:rPr>
                <w:color w:val="auto"/>
              </w:rPr>
            </w:pPr>
            <w:r w:rsidRPr="00FB328C">
              <w:rPr>
                <w:color w:val="auto"/>
              </w:rPr>
              <w:t>27</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F47C2B" w14:textId="253D6080" w:rsidR="00FE6A69" w:rsidRPr="00FB328C" w:rsidRDefault="000A44A4">
            <w:pPr>
              <w:jc w:val="right"/>
              <w:rPr>
                <w:color w:val="auto"/>
              </w:rPr>
            </w:pPr>
            <w:r w:rsidRPr="00FB328C">
              <w:rPr>
                <w:color w:val="auto"/>
              </w:rPr>
              <w:t>20.3%</w:t>
            </w:r>
          </w:p>
        </w:tc>
      </w:tr>
      <w:tr w:rsidR="00FB328C" w:rsidRPr="00FB328C" w14:paraId="2E033DBE"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39A460A3" w14:textId="4906B5DF" w:rsidR="00FE6A69" w:rsidRPr="00FB328C" w:rsidRDefault="00FE6A69" w:rsidP="0028141C">
            <w:pPr>
              <w:rPr>
                <w:color w:val="auto"/>
              </w:rPr>
            </w:pPr>
            <w:r w:rsidRPr="00FB328C">
              <w:rPr>
                <w:color w:val="auto"/>
              </w:rPr>
              <w:t>A</w:t>
            </w:r>
            <w:r w:rsidR="00AC5C50">
              <w:rPr>
                <w:color w:val="auto"/>
              </w:rPr>
              <w:t xml:space="preserve"> </w:t>
            </w:r>
            <w:r w:rsidRPr="00FB328C">
              <w:rPr>
                <w:color w:val="auto"/>
              </w:rPr>
              <w:t>better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best</w:t>
            </w:r>
            <w:r w:rsidR="00AC5C50">
              <w:rPr>
                <w:color w:val="auto"/>
              </w:rPr>
              <w:t xml:space="preserve"> </w:t>
            </w:r>
            <w:r w:rsidRPr="00FB328C">
              <w:rPr>
                <w:color w:val="auto"/>
              </w:rPr>
              <w:t>practices</w:t>
            </w:r>
          </w:p>
        </w:tc>
        <w:tc>
          <w:tcPr>
            <w:tcW w:w="850" w:type="dxa"/>
            <w:tcBorders>
              <w:top w:val="dashSmallGap" w:sz="4" w:space="0" w:color="595959" w:themeColor="text1" w:themeTint="A6"/>
              <w:bottom w:val="dashSmallGap" w:sz="4" w:space="0" w:color="595959" w:themeColor="text1" w:themeTint="A6"/>
            </w:tcBorders>
            <w:vAlign w:val="center"/>
          </w:tcPr>
          <w:p w14:paraId="721C2674" w14:textId="3EABD190" w:rsidR="00FE6A69" w:rsidRPr="00FB328C" w:rsidRDefault="00FE6A69">
            <w:pPr>
              <w:jc w:val="right"/>
              <w:rPr>
                <w:color w:val="auto"/>
              </w:rPr>
            </w:pPr>
            <w:r w:rsidRPr="00FB328C">
              <w:rPr>
                <w:color w:val="auto"/>
              </w:rPr>
              <w:t>2</w:t>
            </w:r>
            <w:r w:rsidR="000A44A4" w:rsidRPr="00FB328C">
              <w:rPr>
                <w:color w:val="auto"/>
              </w:rPr>
              <w:t>0</w:t>
            </w:r>
          </w:p>
        </w:tc>
        <w:tc>
          <w:tcPr>
            <w:tcW w:w="1098" w:type="dxa"/>
            <w:tcBorders>
              <w:top w:val="dashSmallGap" w:sz="4" w:space="0" w:color="595959" w:themeColor="text1" w:themeTint="A6"/>
              <w:bottom w:val="dashSmallGap" w:sz="4" w:space="0" w:color="595959" w:themeColor="text1" w:themeTint="A6"/>
            </w:tcBorders>
            <w:vAlign w:val="center"/>
          </w:tcPr>
          <w:p w14:paraId="3CFC16CB" w14:textId="60935618" w:rsidR="00FE6A69" w:rsidRPr="00FB328C" w:rsidRDefault="000A44A4">
            <w:pPr>
              <w:jc w:val="right"/>
              <w:rPr>
                <w:color w:val="auto"/>
              </w:rPr>
            </w:pPr>
            <w:r w:rsidRPr="00FB328C">
              <w:rPr>
                <w:color w:val="auto"/>
              </w:rPr>
              <w:t>15.0%</w:t>
            </w:r>
          </w:p>
        </w:tc>
      </w:tr>
      <w:tr w:rsidR="00FB328C" w:rsidRPr="00FB328C" w14:paraId="42704B50"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BE3FF2" w14:textId="773398B5" w:rsidR="00FE6A69" w:rsidRPr="00FB328C" w:rsidRDefault="00FE6A69" w:rsidP="0028141C">
            <w:pPr>
              <w:rPr>
                <w:color w:val="auto"/>
              </w:rPr>
            </w:pPr>
            <w:r w:rsidRPr="00FB328C">
              <w:rPr>
                <w:color w:val="auto"/>
              </w:rPr>
              <w:t>Gaining</w:t>
            </w:r>
            <w:r w:rsidR="00AC5C50">
              <w:rPr>
                <w:color w:val="auto"/>
              </w:rPr>
              <w:t xml:space="preserve"> </w:t>
            </w:r>
            <w:r w:rsidR="003C329B" w:rsidRPr="00FB328C">
              <w:rPr>
                <w:color w:val="auto"/>
              </w:rPr>
              <w:t>DGR</w:t>
            </w:r>
            <w:r w:rsidR="00AC5C50">
              <w:rPr>
                <w:color w:val="auto"/>
              </w:rPr>
              <w:t xml:space="preserve"> </w:t>
            </w:r>
            <w:r w:rsidRPr="00FB328C">
              <w:rPr>
                <w:color w:val="auto"/>
              </w:rPr>
              <w:t>status</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A7FCB5" w14:textId="25598DF1" w:rsidR="00FE6A69" w:rsidRPr="00FB328C" w:rsidRDefault="000A44A4">
            <w:pPr>
              <w:jc w:val="right"/>
              <w:rPr>
                <w:color w:val="auto"/>
              </w:rPr>
            </w:pPr>
            <w:r w:rsidRPr="00FB328C">
              <w:rPr>
                <w:color w:val="auto"/>
              </w:rPr>
              <w:t>15</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9684C4" w14:textId="77A720BA" w:rsidR="00FE6A69" w:rsidRPr="00FB328C" w:rsidRDefault="000A44A4">
            <w:pPr>
              <w:jc w:val="right"/>
              <w:rPr>
                <w:color w:val="auto"/>
              </w:rPr>
            </w:pPr>
            <w:r w:rsidRPr="00FB328C">
              <w:rPr>
                <w:color w:val="auto"/>
              </w:rPr>
              <w:t>11.3%</w:t>
            </w:r>
          </w:p>
        </w:tc>
      </w:tr>
      <w:tr w:rsidR="00FB328C" w:rsidRPr="00FB328C" w14:paraId="2EC00642"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2460CD07" w14:textId="1021B970" w:rsidR="00FE6A69" w:rsidRPr="00FB328C" w:rsidRDefault="00FE6A69" w:rsidP="0028141C">
            <w:pPr>
              <w:rPr>
                <w:color w:val="auto"/>
              </w:rPr>
            </w:pPr>
            <w:r w:rsidRPr="00FB328C">
              <w:rPr>
                <w:color w:val="auto"/>
              </w:rPr>
              <w:t>Developing</w:t>
            </w:r>
            <w:r w:rsidR="00AC5C50">
              <w:rPr>
                <w:color w:val="auto"/>
              </w:rPr>
              <w:t xml:space="preserve"> </w:t>
            </w:r>
            <w:r w:rsidRPr="00FB328C">
              <w:rPr>
                <w:color w:val="auto"/>
              </w:rPr>
              <w:t>the</w:t>
            </w:r>
            <w:r w:rsidR="00AC5C50">
              <w:rPr>
                <w:color w:val="auto"/>
              </w:rPr>
              <w:t xml:space="preserve"> </w:t>
            </w:r>
            <w:r w:rsidRPr="00FB328C">
              <w:rPr>
                <w:color w:val="auto"/>
              </w:rPr>
              <w:t>skills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current</w:t>
            </w:r>
            <w:r w:rsidR="00AC5C50">
              <w:rPr>
                <w:color w:val="auto"/>
              </w:rPr>
              <w:t xml:space="preserve"> </w:t>
            </w:r>
            <w:r w:rsidRPr="00FB328C">
              <w:rPr>
                <w:color w:val="auto"/>
              </w:rPr>
              <w:t>staff</w:t>
            </w:r>
            <w:r w:rsidR="00AC5C50">
              <w:rPr>
                <w:color w:val="auto"/>
              </w:rPr>
              <w:t xml:space="preserve"> </w:t>
            </w:r>
            <w:r w:rsidRPr="00FB328C">
              <w:rPr>
                <w:color w:val="auto"/>
              </w:rPr>
              <w:t>(e.g.</w:t>
            </w:r>
            <w:r w:rsidR="00AC5C50">
              <w:rPr>
                <w:color w:val="auto"/>
              </w:rPr>
              <w:t xml:space="preserve"> </w:t>
            </w:r>
            <w:r w:rsidRPr="00FB328C">
              <w:rPr>
                <w:color w:val="auto"/>
              </w:rPr>
              <w:t>attend</w:t>
            </w:r>
            <w:r w:rsidR="00AC5C50">
              <w:rPr>
                <w:color w:val="auto"/>
              </w:rPr>
              <w:t xml:space="preserve"> </w:t>
            </w:r>
            <w:r w:rsidRPr="00FB328C">
              <w:rPr>
                <w:color w:val="auto"/>
              </w:rPr>
              <w:t>more</w:t>
            </w:r>
            <w:r w:rsidR="00AC5C50">
              <w:rPr>
                <w:color w:val="auto"/>
              </w:rPr>
              <w:t xml:space="preserve"> </w:t>
            </w:r>
            <w:r w:rsidRPr="00FB328C">
              <w:rPr>
                <w:color w:val="auto"/>
              </w:rPr>
              <w:t>training</w:t>
            </w:r>
            <w:r w:rsidR="00AC5C50">
              <w:rPr>
                <w:color w:val="auto"/>
              </w:rPr>
              <w:t xml:space="preserve"> </w:t>
            </w:r>
            <w:r w:rsidRPr="00FB328C">
              <w:rPr>
                <w:color w:val="auto"/>
              </w:rPr>
              <w:t>courses</w:t>
            </w:r>
            <w:r w:rsidR="00AC5C50">
              <w:rPr>
                <w:color w:val="auto"/>
              </w:rPr>
              <w:t xml:space="preserve"> </w:t>
            </w:r>
            <w:r w:rsidRPr="00FB328C">
              <w:rPr>
                <w:color w:val="auto"/>
              </w:rPr>
              <w:t>and</w:t>
            </w:r>
            <w:r w:rsidR="00AC5C50">
              <w:rPr>
                <w:color w:val="auto"/>
              </w:rPr>
              <w:t xml:space="preserve"> </w:t>
            </w:r>
            <w:r w:rsidRPr="00FB328C">
              <w:rPr>
                <w:color w:val="auto"/>
              </w:rPr>
              <w:t>seminars</w:t>
            </w:r>
            <w:r w:rsidR="00AC5C50">
              <w:rPr>
                <w:color w:val="auto"/>
              </w:rPr>
              <w:t xml:space="preserve"> </w:t>
            </w:r>
            <w:r w:rsidRPr="00FB328C">
              <w:rPr>
                <w:color w:val="auto"/>
              </w:rPr>
              <w:t>on</w:t>
            </w:r>
            <w:r w:rsidR="00AC5C50">
              <w:rPr>
                <w:color w:val="auto"/>
              </w:rPr>
              <w:t xml:space="preserve"> </w:t>
            </w:r>
            <w:r w:rsidRPr="00FB328C">
              <w:rPr>
                <w:color w:val="auto"/>
              </w:rPr>
              <w:t>fundraising)</w:t>
            </w:r>
          </w:p>
        </w:tc>
        <w:tc>
          <w:tcPr>
            <w:tcW w:w="850" w:type="dxa"/>
            <w:tcBorders>
              <w:top w:val="dashSmallGap" w:sz="4" w:space="0" w:color="595959" w:themeColor="text1" w:themeTint="A6"/>
              <w:bottom w:val="dashSmallGap" w:sz="4" w:space="0" w:color="595959" w:themeColor="text1" w:themeTint="A6"/>
            </w:tcBorders>
            <w:vAlign w:val="center"/>
          </w:tcPr>
          <w:p w14:paraId="30A642FC" w14:textId="619F7907" w:rsidR="00FE6A69" w:rsidRPr="00FB328C" w:rsidRDefault="00FE6A69">
            <w:pPr>
              <w:jc w:val="right"/>
              <w:rPr>
                <w:color w:val="auto"/>
              </w:rPr>
            </w:pPr>
            <w:r w:rsidRPr="00FB328C">
              <w:rPr>
                <w:color w:val="auto"/>
              </w:rPr>
              <w:t>1</w:t>
            </w:r>
            <w:r w:rsidR="000A44A4" w:rsidRPr="00FB328C">
              <w:rPr>
                <w:color w:val="auto"/>
              </w:rPr>
              <w:t>4</w:t>
            </w:r>
          </w:p>
        </w:tc>
        <w:tc>
          <w:tcPr>
            <w:tcW w:w="1098" w:type="dxa"/>
            <w:tcBorders>
              <w:top w:val="dashSmallGap" w:sz="4" w:space="0" w:color="595959" w:themeColor="text1" w:themeTint="A6"/>
              <w:bottom w:val="dashSmallGap" w:sz="4" w:space="0" w:color="595959" w:themeColor="text1" w:themeTint="A6"/>
            </w:tcBorders>
            <w:vAlign w:val="center"/>
          </w:tcPr>
          <w:p w14:paraId="75649549" w14:textId="3DF2EC51" w:rsidR="00FE6A69" w:rsidRPr="00FB328C" w:rsidRDefault="000A44A4">
            <w:pPr>
              <w:jc w:val="right"/>
              <w:rPr>
                <w:color w:val="auto"/>
              </w:rPr>
            </w:pPr>
            <w:r w:rsidRPr="00FB328C">
              <w:rPr>
                <w:color w:val="auto"/>
              </w:rPr>
              <w:t>10.5%</w:t>
            </w:r>
          </w:p>
        </w:tc>
      </w:tr>
      <w:tr w:rsidR="00FB328C" w:rsidRPr="00FB328C" w14:paraId="3EF324C8"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A006A9" w14:textId="6298FD41" w:rsidR="00FE6A69" w:rsidRPr="00FB328C" w:rsidRDefault="00FE6A69" w:rsidP="0028141C">
            <w:pPr>
              <w:rPr>
                <w:color w:val="auto"/>
              </w:rPr>
            </w:pPr>
            <w:r w:rsidRPr="00FB328C">
              <w:rPr>
                <w:color w:val="auto"/>
              </w:rPr>
              <w:t>Improving/developing</w:t>
            </w:r>
            <w:r w:rsidR="00AC5C50">
              <w:rPr>
                <w:color w:val="auto"/>
              </w:rPr>
              <w:t xml:space="preserve"> </w:t>
            </w:r>
            <w:r w:rsidRPr="00FB328C">
              <w:rPr>
                <w:color w:val="auto"/>
              </w:rPr>
              <w:t>fundraising</w:t>
            </w:r>
            <w:r w:rsidR="00AC5C50">
              <w:rPr>
                <w:color w:val="auto"/>
              </w:rPr>
              <w:t xml:space="preserve"> </w:t>
            </w:r>
            <w:r w:rsidRPr="00FB328C">
              <w:rPr>
                <w:color w:val="auto"/>
              </w:rPr>
              <w:t>database</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B2C7827" w14:textId="2B60B30C" w:rsidR="00FE6A69" w:rsidRPr="00FB328C" w:rsidRDefault="00FE6A69">
            <w:pPr>
              <w:jc w:val="right"/>
              <w:rPr>
                <w:color w:val="auto"/>
              </w:rPr>
            </w:pPr>
            <w:r w:rsidRPr="00FB328C">
              <w:rPr>
                <w:color w:val="auto"/>
              </w:rPr>
              <w:t>1</w:t>
            </w:r>
            <w:r w:rsidR="000A44A4" w:rsidRPr="00FB328C">
              <w:rPr>
                <w:color w:val="auto"/>
              </w:rPr>
              <w:t>0</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0A6C8D" w14:textId="37C1A21C" w:rsidR="00FE6A69" w:rsidRPr="00FB328C" w:rsidRDefault="000A44A4">
            <w:pPr>
              <w:jc w:val="right"/>
              <w:rPr>
                <w:color w:val="auto"/>
              </w:rPr>
            </w:pPr>
            <w:r w:rsidRPr="00FB328C">
              <w:rPr>
                <w:color w:val="auto"/>
              </w:rPr>
              <w:t>7.5%</w:t>
            </w:r>
          </w:p>
        </w:tc>
      </w:tr>
      <w:tr w:rsidR="00FB328C" w:rsidRPr="00FB328C" w14:paraId="3BDE15F4"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49C90654" w14:textId="74630A3B" w:rsidR="00FE6A69" w:rsidRPr="00FB328C" w:rsidRDefault="00FE6A69" w:rsidP="0028141C">
            <w:pPr>
              <w:rPr>
                <w:color w:val="auto"/>
              </w:rPr>
            </w:pPr>
            <w:r w:rsidRPr="00FB328C">
              <w:rPr>
                <w:color w:val="auto"/>
              </w:rPr>
              <w:t>Greater</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by</w:t>
            </w:r>
            <w:r w:rsidR="00AC5C50">
              <w:rPr>
                <w:color w:val="auto"/>
              </w:rPr>
              <w:t xml:space="preserve"> </w:t>
            </w:r>
            <w:r w:rsidRPr="00FB328C">
              <w:rPr>
                <w:color w:val="auto"/>
              </w:rPr>
              <w:t>board</w:t>
            </w:r>
            <w:r w:rsidR="00AC5C50">
              <w:rPr>
                <w:color w:val="auto"/>
              </w:rPr>
              <w:t xml:space="preserve"> </w:t>
            </w:r>
            <w:r w:rsidRPr="00FB328C">
              <w:rPr>
                <w:color w:val="auto"/>
              </w:rPr>
              <w:t>members</w:t>
            </w:r>
          </w:p>
        </w:tc>
        <w:tc>
          <w:tcPr>
            <w:tcW w:w="850" w:type="dxa"/>
            <w:tcBorders>
              <w:top w:val="dashSmallGap" w:sz="4" w:space="0" w:color="595959" w:themeColor="text1" w:themeTint="A6"/>
              <w:bottom w:val="dashSmallGap" w:sz="4" w:space="0" w:color="595959" w:themeColor="text1" w:themeTint="A6"/>
            </w:tcBorders>
            <w:vAlign w:val="center"/>
          </w:tcPr>
          <w:p w14:paraId="4004A626" w14:textId="77777777" w:rsidR="00FE6A69" w:rsidRPr="00FB328C" w:rsidRDefault="00FE6A69">
            <w:pPr>
              <w:jc w:val="right"/>
              <w:rPr>
                <w:color w:val="auto"/>
              </w:rPr>
            </w:pPr>
            <w:r w:rsidRPr="00FB328C">
              <w:rPr>
                <w:color w:val="auto"/>
              </w:rPr>
              <w:t>12</w:t>
            </w:r>
          </w:p>
        </w:tc>
        <w:tc>
          <w:tcPr>
            <w:tcW w:w="1098" w:type="dxa"/>
            <w:tcBorders>
              <w:top w:val="dashSmallGap" w:sz="4" w:space="0" w:color="595959" w:themeColor="text1" w:themeTint="A6"/>
              <w:bottom w:val="dashSmallGap" w:sz="4" w:space="0" w:color="595959" w:themeColor="text1" w:themeTint="A6"/>
            </w:tcBorders>
            <w:vAlign w:val="center"/>
          </w:tcPr>
          <w:p w14:paraId="0D66CD49" w14:textId="1A74E258" w:rsidR="00FE6A69" w:rsidRPr="00FB328C" w:rsidRDefault="000A44A4">
            <w:pPr>
              <w:jc w:val="right"/>
              <w:rPr>
                <w:color w:val="auto"/>
              </w:rPr>
            </w:pPr>
            <w:r w:rsidRPr="00FB328C">
              <w:rPr>
                <w:color w:val="auto"/>
              </w:rPr>
              <w:t>9.0</w:t>
            </w:r>
            <w:r w:rsidR="00FE6A69" w:rsidRPr="00FB328C">
              <w:rPr>
                <w:color w:val="auto"/>
              </w:rPr>
              <w:t>%</w:t>
            </w:r>
          </w:p>
        </w:tc>
      </w:tr>
      <w:tr w:rsidR="00FB328C" w:rsidRPr="00FB328C" w14:paraId="08C314C1"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C7C435F" w14:textId="1BDBB705" w:rsidR="00FE6A69" w:rsidRPr="00FB328C" w:rsidRDefault="00FE6A69" w:rsidP="0028141C">
            <w:pPr>
              <w:rPr>
                <w:color w:val="auto"/>
              </w:rPr>
            </w:pPr>
            <w:r w:rsidRPr="00FB328C">
              <w:rPr>
                <w:color w:val="auto"/>
              </w:rPr>
              <w:t>Using</w:t>
            </w:r>
            <w:r w:rsidR="00AC5C50">
              <w:rPr>
                <w:color w:val="auto"/>
              </w:rPr>
              <w:t xml:space="preserve"> </w:t>
            </w:r>
            <w:r w:rsidRPr="00FB328C">
              <w:rPr>
                <w:color w:val="auto"/>
              </w:rPr>
              <w:t>external</w:t>
            </w:r>
            <w:r w:rsidR="00AC5C50">
              <w:rPr>
                <w:color w:val="auto"/>
              </w:rPr>
              <w:t xml:space="preserve"> </w:t>
            </w:r>
            <w:r w:rsidRPr="00FB328C">
              <w:rPr>
                <w:color w:val="auto"/>
              </w:rPr>
              <w:t>fundraising</w:t>
            </w:r>
            <w:r w:rsidR="00AC5C50">
              <w:rPr>
                <w:color w:val="auto"/>
              </w:rPr>
              <w:t xml:space="preserve"> </w:t>
            </w:r>
            <w:r w:rsidRPr="00FB328C">
              <w:rPr>
                <w:color w:val="auto"/>
              </w:rPr>
              <w:t>consultants</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31639D" w14:textId="77777777" w:rsidR="00FE6A69" w:rsidRPr="00FB328C" w:rsidRDefault="00FE6A69">
            <w:pPr>
              <w:jc w:val="right"/>
              <w:rPr>
                <w:color w:val="auto"/>
              </w:rPr>
            </w:pPr>
            <w:r w:rsidRPr="00FB328C">
              <w:rPr>
                <w:color w:val="auto"/>
              </w:rPr>
              <w:t>9</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C7382E" w14:textId="111BF91A" w:rsidR="00FE6A69" w:rsidRPr="00FB328C" w:rsidRDefault="000A44A4">
            <w:pPr>
              <w:jc w:val="right"/>
              <w:rPr>
                <w:color w:val="auto"/>
              </w:rPr>
            </w:pPr>
            <w:r w:rsidRPr="00FB328C">
              <w:rPr>
                <w:color w:val="auto"/>
              </w:rPr>
              <w:t>6.8%</w:t>
            </w:r>
          </w:p>
        </w:tc>
      </w:tr>
      <w:tr w:rsidR="00FB328C" w:rsidRPr="00FB328C" w14:paraId="2F3FA403"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06116B83" w14:textId="781A797E" w:rsidR="00FE6A69" w:rsidRPr="00FB328C" w:rsidRDefault="00FE6A69">
            <w:pPr>
              <w:rPr>
                <w:color w:val="auto"/>
              </w:rPr>
            </w:pPr>
            <w:r w:rsidRPr="00FB328C">
              <w:rPr>
                <w:color w:val="auto"/>
              </w:rPr>
              <w:t>Increasing</w:t>
            </w:r>
            <w:r w:rsidR="00AC5C50">
              <w:rPr>
                <w:color w:val="auto"/>
              </w:rPr>
              <w:t xml:space="preserve"> </w:t>
            </w:r>
            <w:r w:rsidRPr="00FB328C">
              <w:rPr>
                <w:color w:val="auto"/>
              </w:rPr>
              <w:t>the</w:t>
            </w:r>
            <w:r w:rsidR="00AC5C50">
              <w:rPr>
                <w:color w:val="auto"/>
              </w:rPr>
              <w:t xml:space="preserve"> </w:t>
            </w:r>
            <w:r w:rsidRPr="00FB328C">
              <w:rPr>
                <w:color w:val="auto"/>
              </w:rPr>
              <w:t>size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fundraising</w:t>
            </w:r>
            <w:r w:rsidR="00AC5C50">
              <w:rPr>
                <w:color w:val="auto"/>
              </w:rPr>
              <w:t xml:space="preserve"> </w:t>
            </w:r>
            <w:r w:rsidRPr="00FB328C">
              <w:rPr>
                <w:color w:val="auto"/>
              </w:rPr>
              <w:t>team</w:t>
            </w:r>
          </w:p>
        </w:tc>
        <w:tc>
          <w:tcPr>
            <w:tcW w:w="850" w:type="dxa"/>
            <w:tcBorders>
              <w:top w:val="dashSmallGap" w:sz="4" w:space="0" w:color="595959" w:themeColor="text1" w:themeTint="A6"/>
              <w:bottom w:val="dashSmallGap" w:sz="4" w:space="0" w:color="595959" w:themeColor="text1" w:themeTint="A6"/>
            </w:tcBorders>
            <w:vAlign w:val="center"/>
          </w:tcPr>
          <w:p w14:paraId="655621B5" w14:textId="7184712E" w:rsidR="00FE6A69" w:rsidRPr="00FB328C" w:rsidRDefault="00FE6A69" w:rsidP="00E90694">
            <w:pPr>
              <w:jc w:val="right"/>
              <w:rPr>
                <w:color w:val="auto"/>
              </w:rPr>
            </w:pPr>
            <w:r w:rsidRPr="00FB328C">
              <w:rPr>
                <w:color w:val="auto"/>
              </w:rPr>
              <w:t>9</w:t>
            </w:r>
          </w:p>
        </w:tc>
        <w:tc>
          <w:tcPr>
            <w:tcW w:w="1098" w:type="dxa"/>
            <w:tcBorders>
              <w:top w:val="dashSmallGap" w:sz="4" w:space="0" w:color="595959" w:themeColor="text1" w:themeTint="A6"/>
              <w:bottom w:val="dashSmallGap" w:sz="4" w:space="0" w:color="595959" w:themeColor="text1" w:themeTint="A6"/>
            </w:tcBorders>
            <w:vAlign w:val="center"/>
          </w:tcPr>
          <w:p w14:paraId="34580189" w14:textId="71F92B3C" w:rsidR="00FE6A69" w:rsidRPr="00FB328C" w:rsidRDefault="000A44A4" w:rsidP="00E90694">
            <w:pPr>
              <w:jc w:val="right"/>
              <w:rPr>
                <w:color w:val="auto"/>
              </w:rPr>
            </w:pPr>
            <w:r w:rsidRPr="00FB328C">
              <w:rPr>
                <w:color w:val="auto"/>
              </w:rPr>
              <w:t>6.8%</w:t>
            </w:r>
          </w:p>
        </w:tc>
      </w:tr>
      <w:tr w:rsidR="00FB328C" w:rsidRPr="00FB328C" w14:paraId="5E2EB2E4"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04BA75" w14:textId="40E61769" w:rsidR="00FE6A69" w:rsidRPr="00FB328C" w:rsidRDefault="00FE6A69">
            <w:pPr>
              <w:rPr>
                <w:color w:val="auto"/>
              </w:rPr>
            </w:pPr>
            <w:r w:rsidRPr="00FB328C">
              <w:rPr>
                <w:color w:val="auto"/>
              </w:rPr>
              <w:t>Greater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by</w:t>
            </w:r>
            <w:r w:rsidR="00AC5C50">
              <w:rPr>
                <w:color w:val="auto"/>
              </w:rPr>
              <w:t xml:space="preserve"> </w:t>
            </w:r>
            <w:r w:rsidRPr="00FB328C">
              <w:rPr>
                <w:color w:val="auto"/>
              </w:rPr>
              <w:t>board</w:t>
            </w:r>
            <w:r w:rsidR="00AC5C50">
              <w:rPr>
                <w:color w:val="auto"/>
              </w:rPr>
              <w:t xml:space="preserve"> </w:t>
            </w:r>
            <w:r w:rsidRPr="00FB328C">
              <w:rPr>
                <w:color w:val="auto"/>
              </w:rPr>
              <w:t>members</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F71FA91" w14:textId="7EFC90DB" w:rsidR="00FE6A69" w:rsidRPr="00FB328C" w:rsidRDefault="000A44A4">
            <w:pPr>
              <w:jc w:val="right"/>
              <w:rPr>
                <w:color w:val="auto"/>
              </w:rPr>
            </w:pPr>
            <w:r w:rsidRPr="00FB328C">
              <w:rPr>
                <w:color w:val="auto"/>
              </w:rPr>
              <w:t>7</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A63AE9" w14:textId="3A4E2FB3" w:rsidR="00FE6A69" w:rsidRPr="00FB328C" w:rsidRDefault="000A44A4">
            <w:pPr>
              <w:jc w:val="right"/>
              <w:rPr>
                <w:color w:val="auto"/>
              </w:rPr>
            </w:pPr>
            <w:r w:rsidRPr="00FB328C">
              <w:rPr>
                <w:color w:val="auto"/>
              </w:rPr>
              <w:t>5.3%</w:t>
            </w:r>
          </w:p>
        </w:tc>
      </w:tr>
      <w:tr w:rsidR="00FB328C" w:rsidRPr="00FB328C" w14:paraId="0D1F50B5"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31F44183" w14:textId="08526901" w:rsidR="00FE6A69" w:rsidRPr="00FB328C" w:rsidRDefault="00FE6A69">
            <w:pPr>
              <w:rPr>
                <w:color w:val="auto"/>
              </w:rPr>
            </w:pPr>
            <w:r w:rsidRPr="00FB328C">
              <w:rPr>
                <w:color w:val="auto"/>
              </w:rPr>
              <w:t>Greater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CEO</w:t>
            </w:r>
          </w:p>
        </w:tc>
        <w:tc>
          <w:tcPr>
            <w:tcW w:w="850" w:type="dxa"/>
            <w:tcBorders>
              <w:top w:val="dashSmallGap" w:sz="4" w:space="0" w:color="595959" w:themeColor="text1" w:themeTint="A6"/>
              <w:bottom w:val="dashSmallGap" w:sz="4" w:space="0" w:color="595959" w:themeColor="text1" w:themeTint="A6"/>
            </w:tcBorders>
            <w:vAlign w:val="center"/>
          </w:tcPr>
          <w:p w14:paraId="02820B19" w14:textId="00BB3B1F" w:rsidR="00FE6A69" w:rsidRPr="00FB328C" w:rsidRDefault="00FE6A69">
            <w:pPr>
              <w:jc w:val="right"/>
              <w:rPr>
                <w:color w:val="auto"/>
              </w:rPr>
            </w:pPr>
            <w:r w:rsidRPr="00FB328C">
              <w:rPr>
                <w:color w:val="auto"/>
              </w:rPr>
              <w:t>6</w:t>
            </w:r>
          </w:p>
        </w:tc>
        <w:tc>
          <w:tcPr>
            <w:tcW w:w="1098" w:type="dxa"/>
            <w:tcBorders>
              <w:top w:val="dashSmallGap" w:sz="4" w:space="0" w:color="595959" w:themeColor="text1" w:themeTint="A6"/>
              <w:bottom w:val="dashSmallGap" w:sz="4" w:space="0" w:color="595959" w:themeColor="text1" w:themeTint="A6"/>
            </w:tcBorders>
            <w:vAlign w:val="center"/>
          </w:tcPr>
          <w:p w14:paraId="51F05CA7" w14:textId="6488AF88" w:rsidR="00FE6A69" w:rsidRPr="00FB328C" w:rsidRDefault="000A44A4">
            <w:pPr>
              <w:jc w:val="right"/>
              <w:rPr>
                <w:color w:val="auto"/>
              </w:rPr>
            </w:pPr>
            <w:r w:rsidRPr="00FB328C">
              <w:rPr>
                <w:color w:val="auto"/>
              </w:rPr>
              <w:t>4.5</w:t>
            </w:r>
            <w:r w:rsidR="00FE6A69" w:rsidRPr="00FB328C">
              <w:rPr>
                <w:color w:val="auto"/>
              </w:rPr>
              <w:t>%</w:t>
            </w:r>
          </w:p>
        </w:tc>
      </w:tr>
      <w:tr w:rsidR="00FB328C" w:rsidRPr="00FB328C" w14:paraId="3E02B42B"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DA7C355" w14:textId="7BE3317C" w:rsidR="00FE6A69" w:rsidRPr="00FB328C" w:rsidRDefault="00FE6A69">
            <w:pPr>
              <w:rPr>
                <w:color w:val="auto"/>
              </w:rPr>
            </w:pPr>
            <w:r w:rsidRPr="00FB328C">
              <w:rPr>
                <w:color w:val="auto"/>
              </w:rPr>
              <w:t>Improved</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online</w:t>
            </w:r>
            <w:r w:rsidR="00AC5C50">
              <w:rPr>
                <w:color w:val="auto"/>
              </w:rPr>
              <w:t xml:space="preserve"> </w:t>
            </w:r>
            <w:r w:rsidRPr="00FB328C">
              <w:rPr>
                <w:color w:val="auto"/>
              </w:rPr>
              <w:t>fundraising</w:t>
            </w:r>
            <w:r w:rsidR="00AC5C50">
              <w:rPr>
                <w:color w:val="auto"/>
              </w:rPr>
              <w:t xml:space="preserve"> </w:t>
            </w:r>
            <w:r w:rsidRPr="00FB328C">
              <w:rPr>
                <w:color w:val="auto"/>
              </w:rPr>
              <w:t>by</w:t>
            </w:r>
            <w:r w:rsidR="00AC5C50">
              <w:rPr>
                <w:color w:val="auto"/>
              </w:rPr>
              <w:t xml:space="preserve"> </w:t>
            </w:r>
            <w:r w:rsidRPr="00FB328C">
              <w:rPr>
                <w:color w:val="auto"/>
              </w:rPr>
              <w:t>staff</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FD8266" w14:textId="1FE29ABC" w:rsidR="00FE6A69" w:rsidRPr="00FB328C" w:rsidRDefault="00FE6A69">
            <w:pPr>
              <w:jc w:val="right"/>
              <w:rPr>
                <w:color w:val="auto"/>
              </w:rPr>
            </w:pPr>
            <w:r w:rsidRPr="00FB328C">
              <w:rPr>
                <w:color w:val="auto"/>
              </w:rPr>
              <w:t>8</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8059D3" w14:textId="4F85EC03" w:rsidR="00FE6A69" w:rsidRPr="00FB328C" w:rsidRDefault="000A44A4">
            <w:pPr>
              <w:jc w:val="right"/>
              <w:rPr>
                <w:color w:val="auto"/>
              </w:rPr>
            </w:pPr>
            <w:r w:rsidRPr="00FB328C">
              <w:rPr>
                <w:color w:val="auto"/>
              </w:rPr>
              <w:t>6</w:t>
            </w:r>
            <w:r w:rsidR="00603758" w:rsidRPr="00FB328C">
              <w:rPr>
                <w:color w:val="auto"/>
              </w:rPr>
              <w:t>.0</w:t>
            </w:r>
            <w:r w:rsidRPr="00FB328C">
              <w:rPr>
                <w:color w:val="auto"/>
              </w:rPr>
              <w:t>%</w:t>
            </w:r>
          </w:p>
        </w:tc>
      </w:tr>
      <w:tr w:rsidR="00FB328C" w:rsidRPr="00FB328C" w14:paraId="22FFF5FE"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5A360618" w14:textId="14920484" w:rsidR="00FE6A69" w:rsidRPr="00FB328C" w:rsidRDefault="00FE6A69">
            <w:pPr>
              <w:rPr>
                <w:color w:val="auto"/>
              </w:rPr>
            </w:pPr>
            <w:r w:rsidRPr="00FB328C">
              <w:rPr>
                <w:color w:val="auto"/>
              </w:rPr>
              <w:t>More</w:t>
            </w:r>
            <w:r w:rsidR="00AC5C50">
              <w:rPr>
                <w:color w:val="auto"/>
              </w:rPr>
              <w:t xml:space="preserve"> </w:t>
            </w:r>
            <w:r w:rsidRPr="00FB328C">
              <w:rPr>
                <w:color w:val="auto"/>
              </w:rPr>
              <w:t>physical</w:t>
            </w:r>
            <w:r w:rsidR="00AC5C50">
              <w:rPr>
                <w:color w:val="auto"/>
              </w:rPr>
              <w:t xml:space="preserve"> </w:t>
            </w:r>
            <w:r w:rsidRPr="00FB328C">
              <w:rPr>
                <w:color w:val="auto"/>
              </w:rPr>
              <w:t>space</w:t>
            </w:r>
            <w:r w:rsidR="00AC5C50">
              <w:rPr>
                <w:color w:val="auto"/>
              </w:rPr>
              <w:t xml:space="preserve"> </w:t>
            </w:r>
            <w:r w:rsidRPr="00FB328C">
              <w:rPr>
                <w:color w:val="auto"/>
              </w:rPr>
              <w:t>(e.g.</w:t>
            </w:r>
            <w:r w:rsidR="00AC5C50">
              <w:rPr>
                <w:color w:val="auto"/>
              </w:rPr>
              <w:t xml:space="preserve"> </w:t>
            </w:r>
            <w:r w:rsidRPr="00FB328C">
              <w:rPr>
                <w:color w:val="auto"/>
              </w:rPr>
              <w:t>for</w:t>
            </w:r>
            <w:r w:rsidR="00AC5C50">
              <w:rPr>
                <w:color w:val="auto"/>
              </w:rPr>
              <w:t xml:space="preserve"> </w:t>
            </w:r>
            <w:r w:rsidRPr="00FB328C">
              <w:rPr>
                <w:color w:val="auto"/>
              </w:rPr>
              <w:t>staff,</w:t>
            </w:r>
            <w:r w:rsidR="00AC5C50">
              <w:rPr>
                <w:color w:val="auto"/>
              </w:rPr>
              <w:t xml:space="preserve"> </w:t>
            </w:r>
            <w:r w:rsidRPr="00FB328C">
              <w:rPr>
                <w:color w:val="auto"/>
              </w:rPr>
              <w:t>volunteers</w:t>
            </w:r>
            <w:r w:rsidR="00AC5C50">
              <w:rPr>
                <w:color w:val="auto"/>
              </w:rPr>
              <w:t xml:space="preserve"> </w:t>
            </w:r>
            <w:r w:rsidRPr="00FB328C">
              <w:rPr>
                <w:color w:val="auto"/>
              </w:rPr>
              <w:t>or</w:t>
            </w:r>
            <w:r w:rsidR="00AC5C50">
              <w:rPr>
                <w:color w:val="auto"/>
              </w:rPr>
              <w:t xml:space="preserve"> </w:t>
            </w:r>
            <w:r w:rsidRPr="00FB328C">
              <w:rPr>
                <w:color w:val="auto"/>
              </w:rPr>
              <w:t>IT</w:t>
            </w:r>
            <w:r w:rsidR="00AC5C50">
              <w:rPr>
                <w:color w:val="auto"/>
              </w:rPr>
              <w:t xml:space="preserve"> </w:t>
            </w:r>
            <w:r w:rsidRPr="00FB328C">
              <w:rPr>
                <w:color w:val="auto"/>
              </w:rPr>
              <w:t>equipment)</w:t>
            </w:r>
          </w:p>
        </w:tc>
        <w:tc>
          <w:tcPr>
            <w:tcW w:w="850" w:type="dxa"/>
            <w:tcBorders>
              <w:top w:val="dashSmallGap" w:sz="4" w:space="0" w:color="595959" w:themeColor="text1" w:themeTint="A6"/>
              <w:bottom w:val="dashSmallGap" w:sz="4" w:space="0" w:color="595959" w:themeColor="text1" w:themeTint="A6"/>
            </w:tcBorders>
            <w:vAlign w:val="center"/>
          </w:tcPr>
          <w:p w14:paraId="659499D0" w14:textId="0A1C17D1" w:rsidR="00FE6A69" w:rsidRPr="00FB328C" w:rsidRDefault="00FE6A69">
            <w:pPr>
              <w:jc w:val="right"/>
              <w:rPr>
                <w:color w:val="auto"/>
              </w:rPr>
            </w:pPr>
            <w:r w:rsidRPr="00FB328C">
              <w:rPr>
                <w:color w:val="auto"/>
              </w:rPr>
              <w:t>7</w:t>
            </w:r>
          </w:p>
        </w:tc>
        <w:tc>
          <w:tcPr>
            <w:tcW w:w="1098" w:type="dxa"/>
            <w:tcBorders>
              <w:top w:val="dashSmallGap" w:sz="4" w:space="0" w:color="595959" w:themeColor="text1" w:themeTint="A6"/>
              <w:bottom w:val="dashSmallGap" w:sz="4" w:space="0" w:color="595959" w:themeColor="text1" w:themeTint="A6"/>
            </w:tcBorders>
            <w:vAlign w:val="center"/>
          </w:tcPr>
          <w:p w14:paraId="10DDAB43" w14:textId="5FBC1EBB" w:rsidR="00FE6A69" w:rsidRPr="00FB328C" w:rsidRDefault="000A44A4" w:rsidP="00E90694">
            <w:pPr>
              <w:jc w:val="right"/>
              <w:rPr>
                <w:color w:val="auto"/>
              </w:rPr>
            </w:pPr>
            <w:r w:rsidRPr="00FB328C">
              <w:rPr>
                <w:color w:val="auto"/>
              </w:rPr>
              <w:t>5.</w:t>
            </w:r>
            <w:r w:rsidR="00FE6A69" w:rsidRPr="00FB328C">
              <w:rPr>
                <w:color w:val="auto"/>
              </w:rPr>
              <w:t>3%</w:t>
            </w:r>
          </w:p>
        </w:tc>
      </w:tr>
      <w:tr w:rsidR="00FB328C" w:rsidRPr="00FB328C" w14:paraId="10DC3E4F"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A50051" w14:textId="6A342ECF" w:rsidR="00FE6A69" w:rsidRPr="00FB328C" w:rsidRDefault="00FE6A69" w:rsidP="0028141C">
            <w:pPr>
              <w:rPr>
                <w:color w:val="auto"/>
              </w:rPr>
            </w:pPr>
            <w:r w:rsidRPr="00FB328C">
              <w:rPr>
                <w:color w:val="auto"/>
              </w:rPr>
              <w:t>Acquiring/developing</w:t>
            </w:r>
            <w:r w:rsidR="00AC5C50">
              <w:rPr>
                <w:color w:val="auto"/>
              </w:rPr>
              <w:t xml:space="preserve"> </w:t>
            </w:r>
            <w:r w:rsidRPr="00FB328C">
              <w:rPr>
                <w:color w:val="auto"/>
              </w:rPr>
              <w:t>IT</w:t>
            </w:r>
            <w:r w:rsidR="00AC5C50">
              <w:rPr>
                <w:color w:val="auto"/>
              </w:rPr>
              <w:t xml:space="preserve"> </w:t>
            </w:r>
            <w:r w:rsidRPr="00FB328C">
              <w:rPr>
                <w:color w:val="auto"/>
              </w:rPr>
              <w:t>hardware</w:t>
            </w:r>
            <w:r w:rsidR="00AC5C50">
              <w:rPr>
                <w:color w:val="auto"/>
              </w:rPr>
              <w:t xml:space="preserve"> </w:t>
            </w:r>
            <w:r w:rsidRPr="00FB328C">
              <w:rPr>
                <w:color w:val="auto"/>
              </w:rPr>
              <w:t>and</w:t>
            </w:r>
            <w:r w:rsidR="00AC5C50">
              <w:rPr>
                <w:color w:val="auto"/>
              </w:rPr>
              <w:t xml:space="preserve"> </w:t>
            </w:r>
            <w:r w:rsidRPr="00FB328C">
              <w:rPr>
                <w:color w:val="auto"/>
              </w:rPr>
              <w:t>software</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609D4CD" w14:textId="4EF3DE80" w:rsidR="00FE6A69" w:rsidRPr="00FB328C" w:rsidRDefault="000A44A4">
            <w:pPr>
              <w:jc w:val="right"/>
              <w:rPr>
                <w:color w:val="auto"/>
              </w:rPr>
            </w:pPr>
            <w:r w:rsidRPr="00FB328C">
              <w:rPr>
                <w:color w:val="auto"/>
              </w:rPr>
              <w:t>5</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35B135" w14:textId="5FBC8341" w:rsidR="00FE6A69" w:rsidRPr="00FB328C" w:rsidRDefault="000A44A4">
            <w:pPr>
              <w:jc w:val="right"/>
              <w:rPr>
                <w:color w:val="auto"/>
              </w:rPr>
            </w:pPr>
            <w:r w:rsidRPr="00FB328C">
              <w:rPr>
                <w:color w:val="auto"/>
              </w:rPr>
              <w:t>3.8%</w:t>
            </w:r>
          </w:p>
        </w:tc>
      </w:tr>
      <w:tr w:rsidR="00FB328C" w:rsidRPr="00FB328C" w14:paraId="5C4B7D9E"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tcPr>
          <w:p w14:paraId="69CD57B9" w14:textId="7D93D9BB" w:rsidR="00FE6A69" w:rsidRPr="00FB328C" w:rsidRDefault="00FE6A69" w:rsidP="0028141C">
            <w:pPr>
              <w:rPr>
                <w:color w:val="auto"/>
              </w:rPr>
            </w:pPr>
            <w:r w:rsidRPr="00FB328C">
              <w:rPr>
                <w:color w:val="auto"/>
              </w:rPr>
              <w:t>Greater</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CEO</w:t>
            </w:r>
          </w:p>
        </w:tc>
        <w:tc>
          <w:tcPr>
            <w:tcW w:w="850" w:type="dxa"/>
            <w:tcBorders>
              <w:top w:val="dashSmallGap" w:sz="4" w:space="0" w:color="595959" w:themeColor="text1" w:themeTint="A6"/>
              <w:bottom w:val="dashSmallGap" w:sz="4" w:space="0" w:color="595959" w:themeColor="text1" w:themeTint="A6"/>
            </w:tcBorders>
            <w:vAlign w:val="center"/>
          </w:tcPr>
          <w:p w14:paraId="05AB4055" w14:textId="77777777" w:rsidR="00FE6A69" w:rsidRPr="00FB328C" w:rsidRDefault="00FE6A69">
            <w:pPr>
              <w:jc w:val="right"/>
              <w:rPr>
                <w:color w:val="auto"/>
              </w:rPr>
            </w:pPr>
            <w:r w:rsidRPr="00FB328C">
              <w:rPr>
                <w:color w:val="auto"/>
              </w:rPr>
              <w:t>4</w:t>
            </w:r>
          </w:p>
        </w:tc>
        <w:tc>
          <w:tcPr>
            <w:tcW w:w="1098" w:type="dxa"/>
            <w:tcBorders>
              <w:top w:val="dashSmallGap" w:sz="4" w:space="0" w:color="595959" w:themeColor="text1" w:themeTint="A6"/>
              <w:bottom w:val="dashSmallGap" w:sz="4" w:space="0" w:color="595959" w:themeColor="text1" w:themeTint="A6"/>
            </w:tcBorders>
            <w:vAlign w:val="center"/>
          </w:tcPr>
          <w:p w14:paraId="15CFB47B" w14:textId="5E042B74" w:rsidR="00FE6A69" w:rsidRPr="00FB328C" w:rsidRDefault="000A44A4">
            <w:pPr>
              <w:jc w:val="right"/>
              <w:rPr>
                <w:color w:val="auto"/>
              </w:rPr>
            </w:pPr>
            <w:r w:rsidRPr="00FB328C">
              <w:rPr>
                <w:color w:val="auto"/>
              </w:rPr>
              <w:t>3.0%</w:t>
            </w:r>
          </w:p>
        </w:tc>
      </w:tr>
      <w:tr w:rsidR="00FB328C" w:rsidRPr="00FB328C" w14:paraId="59438E39" w14:textId="77777777" w:rsidTr="00C428B0">
        <w:trPr>
          <w:cnfStyle w:val="000000100000" w:firstRow="0" w:lastRow="0" w:firstColumn="0" w:lastColumn="0" w:oddVBand="0" w:evenVBand="0" w:oddHBand="1" w:evenHBand="0" w:firstRowFirstColumn="0" w:firstRowLastColumn="0" w:lastRowFirstColumn="0" w:lastRowLastColumn="0"/>
        </w:trPr>
        <w:tc>
          <w:tcPr>
            <w:tcW w:w="733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556F576" w14:textId="36334A88" w:rsidR="000A44A4" w:rsidRPr="00FB328C" w:rsidRDefault="000A44A4" w:rsidP="0028141C">
            <w:pPr>
              <w:rPr>
                <w:color w:val="auto"/>
              </w:rPr>
            </w:pPr>
            <w:r w:rsidRPr="00FB328C">
              <w:rPr>
                <w:color w:val="auto"/>
              </w:rPr>
              <w:t>More</w:t>
            </w:r>
            <w:r w:rsidR="00AC5C50">
              <w:rPr>
                <w:color w:val="auto"/>
              </w:rPr>
              <w:t xml:space="preserve"> </w:t>
            </w:r>
            <w:r w:rsidRPr="00FB328C">
              <w:rPr>
                <w:color w:val="auto"/>
              </w:rPr>
              <w:t>members</w:t>
            </w:r>
          </w:p>
        </w:tc>
        <w:tc>
          <w:tcPr>
            <w:tcW w:w="85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41372EE" w14:textId="0ACFCE4C" w:rsidR="000A44A4" w:rsidRPr="00FB328C" w:rsidDel="000A44A4" w:rsidRDefault="000A44A4" w:rsidP="000A44A4">
            <w:pPr>
              <w:jc w:val="right"/>
              <w:rPr>
                <w:color w:val="auto"/>
              </w:rPr>
            </w:pPr>
            <w:r w:rsidRPr="00FB328C">
              <w:rPr>
                <w:color w:val="auto"/>
              </w:rPr>
              <w:t>9</w:t>
            </w:r>
          </w:p>
        </w:tc>
        <w:tc>
          <w:tcPr>
            <w:tcW w:w="109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2CDDBE" w14:textId="6129EA03" w:rsidR="000A44A4" w:rsidRPr="00FB328C" w:rsidDel="000A44A4" w:rsidRDefault="000A44A4">
            <w:pPr>
              <w:jc w:val="right"/>
              <w:rPr>
                <w:color w:val="auto"/>
              </w:rPr>
            </w:pPr>
            <w:r w:rsidRPr="00FB328C">
              <w:rPr>
                <w:color w:val="auto"/>
              </w:rPr>
              <w:t>6.8%</w:t>
            </w:r>
          </w:p>
        </w:tc>
      </w:tr>
      <w:tr w:rsidR="00FB328C" w:rsidRPr="00FB328C" w14:paraId="71A9710D" w14:textId="77777777" w:rsidTr="00C428B0">
        <w:trPr>
          <w:cnfStyle w:val="000000010000" w:firstRow="0" w:lastRow="0" w:firstColumn="0" w:lastColumn="0" w:oddVBand="0" w:evenVBand="0" w:oddHBand="0" w:evenHBand="1" w:firstRowFirstColumn="0" w:firstRowLastColumn="0" w:lastRowFirstColumn="0" w:lastRowLastColumn="0"/>
        </w:trPr>
        <w:tc>
          <w:tcPr>
            <w:tcW w:w="7338" w:type="dxa"/>
            <w:tcBorders>
              <w:top w:val="dashSmallGap" w:sz="4" w:space="0" w:color="595959" w:themeColor="text1" w:themeTint="A6"/>
            </w:tcBorders>
          </w:tcPr>
          <w:p w14:paraId="67DCF04C" w14:textId="77777777" w:rsidR="00FE6A69" w:rsidRPr="00FB328C" w:rsidRDefault="00FE6A69" w:rsidP="0028141C">
            <w:pPr>
              <w:rPr>
                <w:color w:val="auto"/>
              </w:rPr>
            </w:pPr>
            <w:r w:rsidRPr="00FB328C">
              <w:rPr>
                <w:color w:val="auto"/>
              </w:rPr>
              <w:t>Other</w:t>
            </w:r>
          </w:p>
        </w:tc>
        <w:tc>
          <w:tcPr>
            <w:tcW w:w="850" w:type="dxa"/>
            <w:tcBorders>
              <w:top w:val="dashSmallGap" w:sz="4" w:space="0" w:color="595959" w:themeColor="text1" w:themeTint="A6"/>
            </w:tcBorders>
            <w:vAlign w:val="center"/>
          </w:tcPr>
          <w:p w14:paraId="21FB84D4" w14:textId="6103EEFC" w:rsidR="00FE6A69" w:rsidRPr="00FB328C" w:rsidRDefault="000A44A4">
            <w:pPr>
              <w:jc w:val="right"/>
              <w:rPr>
                <w:color w:val="auto"/>
              </w:rPr>
            </w:pPr>
            <w:r w:rsidRPr="00FB328C">
              <w:rPr>
                <w:color w:val="auto"/>
              </w:rPr>
              <w:t>6</w:t>
            </w:r>
          </w:p>
        </w:tc>
        <w:tc>
          <w:tcPr>
            <w:tcW w:w="1098" w:type="dxa"/>
            <w:tcBorders>
              <w:top w:val="dashSmallGap" w:sz="4" w:space="0" w:color="595959" w:themeColor="text1" w:themeTint="A6"/>
            </w:tcBorders>
            <w:vAlign w:val="center"/>
          </w:tcPr>
          <w:p w14:paraId="49237E19" w14:textId="6EF41E53" w:rsidR="00FE6A69" w:rsidRPr="00FB328C" w:rsidRDefault="000A44A4">
            <w:pPr>
              <w:jc w:val="right"/>
              <w:rPr>
                <w:color w:val="auto"/>
              </w:rPr>
            </w:pPr>
            <w:r w:rsidRPr="00FB328C">
              <w:rPr>
                <w:color w:val="auto"/>
              </w:rPr>
              <w:t>4.5%</w:t>
            </w:r>
          </w:p>
        </w:tc>
      </w:tr>
    </w:tbl>
    <w:p w14:paraId="3C7332AA" w14:textId="4405825E" w:rsidR="00FE6A69" w:rsidRPr="00FB328C" w:rsidRDefault="00FE6A69" w:rsidP="00B25950">
      <w:pPr>
        <w:pStyle w:val="Heading3"/>
        <w:rPr>
          <w:color w:val="auto"/>
        </w:rPr>
      </w:pPr>
      <w:bookmarkStart w:id="211" w:name="_Toc498416963"/>
      <w:r w:rsidRPr="00FB328C">
        <w:rPr>
          <w:color w:val="auto"/>
        </w:rPr>
        <w:t>Volunteering</w:t>
      </w:r>
      <w:bookmarkEnd w:id="211"/>
    </w:p>
    <w:p w14:paraId="4497993D" w14:textId="1C067259" w:rsidR="002C3D78" w:rsidRDefault="00E85BD6" w:rsidP="00131E8F">
      <w:pPr>
        <w:rPr>
          <w:color w:val="auto"/>
        </w:rPr>
      </w:pPr>
      <w:r w:rsidRPr="00FB328C">
        <w:rPr>
          <w:color w:val="auto"/>
        </w:rPr>
        <w:fldChar w:fldCharType="begin"/>
      </w:r>
      <w:r w:rsidRPr="00FB328C">
        <w:rPr>
          <w:color w:val="auto"/>
        </w:rPr>
        <w:instrText xml:space="preserve"> REF _Ref475624004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27</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for</w:t>
      </w:r>
      <w:r w:rsidR="00AC5C50">
        <w:rPr>
          <w:color w:val="auto"/>
        </w:rPr>
        <w:t xml:space="preserve"> </w:t>
      </w:r>
      <w:r w:rsidRPr="00FB328C">
        <w:rPr>
          <w:color w:val="auto"/>
        </w:rPr>
        <w:t>all</w:t>
      </w:r>
      <w:r w:rsidR="00AC5C50">
        <w:rPr>
          <w:color w:val="auto"/>
        </w:rPr>
        <w:t xml:space="preserve"> </w:t>
      </w:r>
      <w:r w:rsidRPr="00FB328C">
        <w:rPr>
          <w:color w:val="auto"/>
        </w:rPr>
        <w:t>organisations</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00603758" w:rsidRPr="00FB328C">
        <w:rPr>
          <w:color w:val="auto"/>
        </w:rPr>
        <w:t>Almost</w:t>
      </w:r>
      <w:r w:rsidR="00AC5C50">
        <w:rPr>
          <w:color w:val="auto"/>
        </w:rPr>
        <w:t xml:space="preserve"> </w:t>
      </w:r>
      <w:r w:rsidR="00603758" w:rsidRPr="00FB328C">
        <w:rPr>
          <w:color w:val="auto"/>
        </w:rPr>
        <w:t>all</w:t>
      </w:r>
      <w:r w:rsidR="00AC5C50">
        <w:rPr>
          <w:color w:val="auto"/>
        </w:rPr>
        <w:t xml:space="preserve"> </w:t>
      </w:r>
      <w:r w:rsidR="00603758" w:rsidRPr="00FB328C">
        <w:rPr>
          <w:color w:val="auto"/>
        </w:rPr>
        <w:t>charities</w:t>
      </w:r>
      <w:r w:rsidR="00AC5C50">
        <w:rPr>
          <w:color w:val="auto"/>
        </w:rPr>
        <w:t xml:space="preserve"> </w:t>
      </w:r>
      <w:r w:rsidR="00603758" w:rsidRPr="00FB328C">
        <w:rPr>
          <w:color w:val="auto"/>
        </w:rPr>
        <w:t>responding</w:t>
      </w:r>
      <w:r w:rsidR="00AC5C50">
        <w:rPr>
          <w:color w:val="auto"/>
        </w:rPr>
        <w:t xml:space="preserve"> </w:t>
      </w:r>
      <w:r w:rsidR="00603758" w:rsidRPr="00FB328C">
        <w:rPr>
          <w:color w:val="auto"/>
        </w:rPr>
        <w:t>to</w:t>
      </w:r>
      <w:r w:rsidR="00AC5C50">
        <w:rPr>
          <w:color w:val="auto"/>
        </w:rPr>
        <w:t xml:space="preserve"> </w:t>
      </w:r>
      <w:r w:rsidR="00603758" w:rsidRPr="00FB328C">
        <w:rPr>
          <w:color w:val="auto"/>
        </w:rPr>
        <w:t>the</w:t>
      </w:r>
      <w:r w:rsidR="00AC5C50">
        <w:rPr>
          <w:color w:val="auto"/>
        </w:rPr>
        <w:t xml:space="preserve"> </w:t>
      </w:r>
      <w:r w:rsidR="00603758" w:rsidRPr="00FB328C">
        <w:rPr>
          <w:color w:val="auto"/>
        </w:rPr>
        <w:t>2016</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00603758" w:rsidRPr="00FB328C">
        <w:rPr>
          <w:color w:val="auto"/>
        </w:rPr>
        <w:t>had</w:t>
      </w:r>
      <w:r w:rsidR="00AC5C50">
        <w:rPr>
          <w:color w:val="auto"/>
        </w:rPr>
        <w:t xml:space="preserve"> </w:t>
      </w:r>
      <w:r w:rsidR="00603758" w:rsidRPr="00FB328C">
        <w:rPr>
          <w:color w:val="auto"/>
        </w:rPr>
        <w:t>help</w:t>
      </w:r>
      <w:r w:rsidR="00AC5C50">
        <w:rPr>
          <w:color w:val="auto"/>
        </w:rPr>
        <w:t xml:space="preserve"> </w:t>
      </w:r>
      <w:r w:rsidR="00603758" w:rsidRPr="00FB328C">
        <w:rPr>
          <w:color w:val="auto"/>
        </w:rPr>
        <w:t>from</w:t>
      </w:r>
      <w:r w:rsidR="00AC5C50">
        <w:rPr>
          <w:color w:val="auto"/>
        </w:rPr>
        <w:t xml:space="preserve"> </w:t>
      </w:r>
      <w:r w:rsidR="00603758" w:rsidRPr="00FB328C">
        <w:rPr>
          <w:color w:val="auto"/>
        </w:rPr>
        <w:t>volunteers</w:t>
      </w:r>
      <w:r w:rsidR="00AC5C50">
        <w:rPr>
          <w:color w:val="auto"/>
        </w:rPr>
        <w:t xml:space="preserve"> </w:t>
      </w:r>
      <w:r w:rsidR="00603758" w:rsidRPr="00FB328C">
        <w:rPr>
          <w:color w:val="auto"/>
        </w:rPr>
        <w:t>in</w:t>
      </w:r>
      <w:r w:rsidR="00AC5C50">
        <w:rPr>
          <w:color w:val="auto"/>
        </w:rPr>
        <w:t xml:space="preserve"> </w:t>
      </w:r>
      <w:r w:rsidR="00603758" w:rsidRPr="00FB328C">
        <w:rPr>
          <w:color w:val="auto"/>
        </w:rPr>
        <w:t>carrying</w:t>
      </w:r>
      <w:r w:rsidR="00AC5C50">
        <w:rPr>
          <w:color w:val="auto"/>
        </w:rPr>
        <w:t xml:space="preserve"> </w:t>
      </w:r>
      <w:r w:rsidR="00603758" w:rsidRPr="00FB328C">
        <w:rPr>
          <w:color w:val="auto"/>
        </w:rPr>
        <w:t>out</w:t>
      </w:r>
      <w:r w:rsidR="00AC5C50">
        <w:rPr>
          <w:color w:val="auto"/>
        </w:rPr>
        <w:t xml:space="preserve"> </w:t>
      </w:r>
      <w:r w:rsidR="00603758" w:rsidRPr="00FB328C">
        <w:rPr>
          <w:color w:val="auto"/>
        </w:rPr>
        <w:t>their</w:t>
      </w:r>
      <w:r w:rsidR="00AC5C50">
        <w:rPr>
          <w:color w:val="auto"/>
        </w:rPr>
        <w:t xml:space="preserve"> </w:t>
      </w:r>
      <w:r w:rsidR="00603758" w:rsidRPr="00FB328C">
        <w:rPr>
          <w:color w:val="auto"/>
        </w:rPr>
        <w:t>mission</w:t>
      </w:r>
      <w:r w:rsidR="00AC5C50">
        <w:rPr>
          <w:color w:val="auto"/>
        </w:rPr>
        <w:t xml:space="preserve"> </w:t>
      </w:r>
      <w:r w:rsidR="00603758" w:rsidRPr="00FB328C">
        <w:rPr>
          <w:color w:val="auto"/>
        </w:rPr>
        <w:t>in</w:t>
      </w:r>
      <w:r w:rsidR="00AC5C50">
        <w:rPr>
          <w:color w:val="auto"/>
        </w:rPr>
        <w:t xml:space="preserve"> </w:t>
      </w:r>
      <w:r w:rsidR="00603758" w:rsidRPr="00FB328C">
        <w:rPr>
          <w:color w:val="auto"/>
        </w:rPr>
        <w:t>the</w:t>
      </w:r>
      <w:r w:rsidR="00B26F90" w:rsidRPr="00FB328C">
        <w:rPr>
          <w:color w:val="auto"/>
        </w:rPr>
        <w:t>ir</w:t>
      </w:r>
      <w:r w:rsidR="00AC5C50">
        <w:rPr>
          <w:color w:val="auto"/>
        </w:rPr>
        <w:t xml:space="preserve"> </w:t>
      </w:r>
      <w:r w:rsidR="00603758" w:rsidRPr="00FB328C">
        <w:rPr>
          <w:color w:val="auto"/>
        </w:rPr>
        <w:t>most</w:t>
      </w:r>
      <w:r w:rsidR="00AC5C50">
        <w:rPr>
          <w:color w:val="auto"/>
        </w:rPr>
        <w:t xml:space="preserve"> </w:t>
      </w:r>
      <w:r w:rsidR="00603758" w:rsidRPr="00FB328C">
        <w:rPr>
          <w:color w:val="auto"/>
        </w:rPr>
        <w:t>recent</w:t>
      </w:r>
      <w:r w:rsidR="00AC5C50">
        <w:rPr>
          <w:color w:val="auto"/>
        </w:rPr>
        <w:t xml:space="preserve"> </w:t>
      </w:r>
      <w:r w:rsidR="00603758" w:rsidRPr="00FB328C">
        <w:rPr>
          <w:color w:val="auto"/>
        </w:rPr>
        <w:t>financial</w:t>
      </w:r>
      <w:r w:rsidR="00AC5C50">
        <w:rPr>
          <w:color w:val="auto"/>
        </w:rPr>
        <w:t xml:space="preserve"> </w:t>
      </w:r>
      <w:r w:rsidR="00603758" w:rsidRPr="00FB328C">
        <w:rPr>
          <w:color w:val="auto"/>
        </w:rPr>
        <w:t>year</w:t>
      </w:r>
      <w:r w:rsidR="00AC5C50">
        <w:rPr>
          <w:color w:val="auto"/>
        </w:rPr>
        <w:t xml:space="preserve"> </w:t>
      </w:r>
      <w:r w:rsidR="00603758" w:rsidRPr="00FB328C">
        <w:rPr>
          <w:color w:val="auto"/>
        </w:rPr>
        <w:t>(93.4%).</w:t>
      </w:r>
      <w:r w:rsidR="00AC5C50">
        <w:rPr>
          <w:color w:val="auto"/>
        </w:rPr>
        <w:t xml:space="preserve"> </w:t>
      </w:r>
      <w:r w:rsidR="00603758" w:rsidRPr="00FB328C">
        <w:rPr>
          <w:color w:val="auto"/>
        </w:rPr>
        <w:t>Charities</w:t>
      </w:r>
      <w:r w:rsidR="00AC5C50">
        <w:rPr>
          <w:color w:val="auto"/>
        </w:rPr>
        <w:t xml:space="preserve"> </w:t>
      </w:r>
      <w:r w:rsidR="00603758" w:rsidRPr="00FB328C">
        <w:rPr>
          <w:color w:val="auto"/>
        </w:rPr>
        <w:t>were</w:t>
      </w:r>
      <w:r w:rsidR="00AC5C50">
        <w:rPr>
          <w:color w:val="auto"/>
        </w:rPr>
        <w:t xml:space="preserve"> </w:t>
      </w:r>
      <w:r w:rsidR="00603758" w:rsidRPr="00FB328C">
        <w:rPr>
          <w:color w:val="auto"/>
        </w:rPr>
        <w:t>most</w:t>
      </w:r>
      <w:r w:rsidR="00AC5C50">
        <w:rPr>
          <w:color w:val="auto"/>
        </w:rPr>
        <w:t xml:space="preserve"> </w:t>
      </w:r>
      <w:r w:rsidR="00603758" w:rsidRPr="00FB328C">
        <w:rPr>
          <w:color w:val="auto"/>
        </w:rPr>
        <w:t>likely</w:t>
      </w:r>
      <w:r w:rsidR="00AC5C50">
        <w:rPr>
          <w:color w:val="auto"/>
        </w:rPr>
        <w:t xml:space="preserve"> </w:t>
      </w:r>
      <w:r w:rsidR="00603758" w:rsidRPr="00FB328C">
        <w:rPr>
          <w:color w:val="auto"/>
        </w:rPr>
        <w:t>to</w:t>
      </w:r>
      <w:r w:rsidR="00AC5C50">
        <w:rPr>
          <w:color w:val="auto"/>
        </w:rPr>
        <w:t xml:space="preserve"> </w:t>
      </w:r>
      <w:r w:rsidR="00603758" w:rsidRPr="00FB328C">
        <w:rPr>
          <w:color w:val="auto"/>
        </w:rPr>
        <w:t>have</w:t>
      </w:r>
      <w:r w:rsidR="00AC5C50">
        <w:rPr>
          <w:color w:val="auto"/>
        </w:rPr>
        <w:t xml:space="preserve"> </w:t>
      </w:r>
      <w:r w:rsidR="00FE6A69" w:rsidRPr="00FB328C">
        <w:rPr>
          <w:color w:val="auto"/>
        </w:rPr>
        <w:t>between</w:t>
      </w:r>
      <w:r w:rsidR="00AC5C50">
        <w:rPr>
          <w:color w:val="auto"/>
        </w:rPr>
        <w:t xml:space="preserve"> </w:t>
      </w:r>
      <w:r w:rsidR="00FE6A69" w:rsidRPr="00FB328C">
        <w:rPr>
          <w:color w:val="auto"/>
        </w:rPr>
        <w:t>1</w:t>
      </w:r>
      <w:r w:rsidR="00AC5C50">
        <w:rPr>
          <w:color w:val="auto"/>
        </w:rPr>
        <w:t xml:space="preserve"> </w:t>
      </w:r>
      <w:r w:rsidR="00FE6A69" w:rsidRPr="00FB328C">
        <w:rPr>
          <w:color w:val="auto"/>
        </w:rPr>
        <w:t>and</w:t>
      </w:r>
      <w:r w:rsidR="00AC5C50">
        <w:rPr>
          <w:color w:val="auto"/>
        </w:rPr>
        <w:t xml:space="preserve"> </w:t>
      </w:r>
      <w:r w:rsidR="00FE6A69" w:rsidRPr="00FB328C">
        <w:rPr>
          <w:color w:val="auto"/>
        </w:rPr>
        <w:t>19</w:t>
      </w:r>
      <w:r w:rsidR="00AC5C50">
        <w:rPr>
          <w:color w:val="auto"/>
        </w:rPr>
        <w:t xml:space="preserve"> </w:t>
      </w:r>
      <w:r w:rsidR="00FE6A69" w:rsidRPr="00FB328C">
        <w:rPr>
          <w:color w:val="auto"/>
        </w:rPr>
        <w:t>volunteers</w:t>
      </w:r>
      <w:r w:rsidR="00AC5C50">
        <w:rPr>
          <w:color w:val="auto"/>
        </w:rPr>
        <w:t xml:space="preserve"> </w:t>
      </w:r>
      <w:r w:rsidR="00603758" w:rsidRPr="00FB328C">
        <w:rPr>
          <w:color w:val="auto"/>
        </w:rPr>
        <w:t>(46.2%)</w:t>
      </w:r>
      <w:r w:rsidR="00AC5C50">
        <w:rPr>
          <w:color w:val="auto"/>
        </w:rPr>
        <w:t xml:space="preserve"> </w:t>
      </w:r>
      <w:r w:rsidR="00603758" w:rsidRPr="00FB328C">
        <w:rPr>
          <w:color w:val="auto"/>
        </w:rPr>
        <w:t>or</w:t>
      </w:r>
      <w:r w:rsidR="00AC5C50">
        <w:rPr>
          <w:color w:val="auto"/>
        </w:rPr>
        <w:t xml:space="preserve"> </w:t>
      </w:r>
      <w:r w:rsidR="00603758" w:rsidRPr="00FB328C">
        <w:rPr>
          <w:color w:val="auto"/>
        </w:rPr>
        <w:t>20–99</w:t>
      </w:r>
      <w:r w:rsidR="00AC5C50">
        <w:rPr>
          <w:color w:val="auto"/>
        </w:rPr>
        <w:t xml:space="preserve"> </w:t>
      </w:r>
      <w:r w:rsidR="00603758" w:rsidRPr="00FB328C">
        <w:rPr>
          <w:color w:val="auto"/>
        </w:rPr>
        <w:t>volunteers</w:t>
      </w:r>
      <w:r w:rsidR="00AC5C50">
        <w:rPr>
          <w:color w:val="auto"/>
        </w:rPr>
        <w:t xml:space="preserve"> </w:t>
      </w:r>
      <w:r w:rsidR="00603758" w:rsidRPr="00FB328C">
        <w:rPr>
          <w:color w:val="auto"/>
        </w:rPr>
        <w:t>(35.2%).</w:t>
      </w:r>
      <w:r w:rsidR="00AC5C50">
        <w:rPr>
          <w:color w:val="auto"/>
        </w:rPr>
        <w:t xml:space="preserve"> </w:t>
      </w:r>
      <w:r w:rsidR="00603758" w:rsidRPr="00FB328C">
        <w:rPr>
          <w:color w:val="auto"/>
        </w:rPr>
        <w:t>Only</w:t>
      </w:r>
      <w:r w:rsidR="00AC5C50">
        <w:rPr>
          <w:color w:val="auto"/>
        </w:rPr>
        <w:t xml:space="preserve"> </w:t>
      </w:r>
      <w:r w:rsidR="00603758" w:rsidRPr="00FB328C">
        <w:rPr>
          <w:color w:val="auto"/>
        </w:rPr>
        <w:t>12%</w:t>
      </w:r>
      <w:r w:rsidR="00AC5C50">
        <w:rPr>
          <w:color w:val="auto"/>
        </w:rPr>
        <w:t xml:space="preserve"> </w:t>
      </w:r>
      <w:r w:rsidR="00603758" w:rsidRPr="00FB328C">
        <w:rPr>
          <w:color w:val="auto"/>
        </w:rPr>
        <w:t>of</w:t>
      </w:r>
      <w:r w:rsidR="00AC5C50">
        <w:rPr>
          <w:color w:val="auto"/>
        </w:rPr>
        <w:t xml:space="preserve"> </w:t>
      </w:r>
      <w:r w:rsidR="00603758" w:rsidRPr="00FB328C">
        <w:rPr>
          <w:color w:val="auto"/>
        </w:rPr>
        <w:t>charities</w:t>
      </w:r>
      <w:r w:rsidR="00AC5C50">
        <w:rPr>
          <w:color w:val="auto"/>
        </w:rPr>
        <w:t xml:space="preserve"> </w:t>
      </w:r>
      <w:r w:rsidR="00603758" w:rsidRPr="00FB328C">
        <w:rPr>
          <w:color w:val="auto"/>
        </w:rPr>
        <w:t>had</w:t>
      </w:r>
      <w:r w:rsidR="00AC5C50">
        <w:rPr>
          <w:color w:val="auto"/>
        </w:rPr>
        <w:t xml:space="preserve"> </w:t>
      </w:r>
      <w:r w:rsidR="00603758" w:rsidRPr="00FB328C">
        <w:rPr>
          <w:color w:val="auto"/>
        </w:rPr>
        <w:t>100</w:t>
      </w:r>
      <w:r w:rsidR="00AC5C50">
        <w:rPr>
          <w:color w:val="auto"/>
        </w:rPr>
        <w:t xml:space="preserve"> </w:t>
      </w:r>
      <w:r w:rsidR="00603758" w:rsidRPr="00FB328C">
        <w:rPr>
          <w:color w:val="auto"/>
        </w:rPr>
        <w:t>or</w:t>
      </w:r>
      <w:r w:rsidR="00AC5C50">
        <w:rPr>
          <w:color w:val="auto"/>
        </w:rPr>
        <w:t xml:space="preserve"> </w:t>
      </w:r>
      <w:r w:rsidR="00603758" w:rsidRPr="00FB328C">
        <w:rPr>
          <w:color w:val="auto"/>
        </w:rPr>
        <w:t>more</w:t>
      </w:r>
      <w:r w:rsidR="00AC5C50">
        <w:rPr>
          <w:color w:val="auto"/>
        </w:rPr>
        <w:t xml:space="preserve"> </w:t>
      </w:r>
      <w:r w:rsidR="00603758" w:rsidRPr="00FB328C">
        <w:rPr>
          <w:color w:val="auto"/>
        </w:rPr>
        <w:t>volunteers.</w:t>
      </w:r>
    </w:p>
    <w:p w14:paraId="66E90584" w14:textId="01432D5C" w:rsidR="00FE6A69" w:rsidRPr="00FB328C" w:rsidRDefault="00FE6A69" w:rsidP="00E90694">
      <w:pPr>
        <w:pStyle w:val="GivingReportTableTitle"/>
        <w:rPr>
          <w:color w:val="auto"/>
        </w:rPr>
      </w:pPr>
      <w:bookmarkStart w:id="212" w:name="_Ref475624004"/>
      <w:bookmarkStart w:id="213" w:name="_Toc498416889"/>
      <w:bookmarkStart w:id="214" w:name="_Ref49859582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27</w:t>
      </w:r>
      <w:r w:rsidR="00943B87" w:rsidRPr="00FB328C">
        <w:rPr>
          <w:noProof/>
          <w:color w:val="auto"/>
        </w:rPr>
        <w:fldChar w:fldCharType="end"/>
      </w:r>
      <w:bookmarkEnd w:id="212"/>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00E85BD6" w:rsidRPr="00FB328C">
        <w:rPr>
          <w:color w:val="auto"/>
        </w:rPr>
        <w:t>2016</w:t>
      </w:r>
      <w:bookmarkEnd w:id="213"/>
      <w:bookmarkEnd w:id="214"/>
    </w:p>
    <w:tbl>
      <w:tblPr>
        <w:tblStyle w:val="GivingReportTable"/>
        <w:tblW w:w="0" w:type="auto"/>
        <w:tblLook w:val="04A0" w:firstRow="1" w:lastRow="0" w:firstColumn="1" w:lastColumn="0" w:noHBand="0" w:noVBand="1"/>
        <w:tblCaption w:val="Table 27 Number of volunteers 2016"/>
      </w:tblPr>
      <w:tblGrid>
        <w:gridCol w:w="3991"/>
        <w:gridCol w:w="2543"/>
        <w:gridCol w:w="2550"/>
      </w:tblGrid>
      <w:tr w:rsidR="00FB328C" w:rsidRPr="00FB328C" w14:paraId="568F311A"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4077" w:type="dxa"/>
            <w:tcBorders>
              <w:bottom w:val="dashSmallGap" w:sz="4" w:space="0" w:color="595959" w:themeColor="text1" w:themeTint="A6"/>
            </w:tcBorders>
          </w:tcPr>
          <w:p w14:paraId="0E8CCE02" w14:textId="2D7CE7EA" w:rsidR="00FE6A69" w:rsidRPr="00FB328C" w:rsidRDefault="00FE6A69" w:rsidP="00E90694">
            <w:pPr>
              <w:rPr>
                <w:color w:val="auto"/>
              </w:rPr>
            </w:pP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2604" w:type="dxa"/>
            <w:tcBorders>
              <w:bottom w:val="dashSmallGap" w:sz="4" w:space="0" w:color="595959" w:themeColor="text1" w:themeTint="A6"/>
            </w:tcBorders>
          </w:tcPr>
          <w:p w14:paraId="4AC7E710" w14:textId="787A2903" w:rsidR="00FE6A69" w:rsidRPr="00FB328C" w:rsidRDefault="00E85BD6" w:rsidP="00E90694">
            <w:pPr>
              <w:jc w:val="right"/>
              <w:rPr>
                <w:color w:val="auto"/>
              </w:rPr>
            </w:pPr>
            <w:r w:rsidRPr="00FB328C">
              <w:rPr>
                <w:color w:val="auto"/>
              </w:rPr>
              <w:t>No.</w:t>
            </w:r>
          </w:p>
        </w:tc>
        <w:tc>
          <w:tcPr>
            <w:tcW w:w="2605" w:type="dxa"/>
            <w:tcBorders>
              <w:bottom w:val="dashSmallGap" w:sz="4" w:space="0" w:color="595959" w:themeColor="text1" w:themeTint="A6"/>
            </w:tcBorders>
          </w:tcPr>
          <w:p w14:paraId="71F81D76" w14:textId="01844FFB" w:rsidR="00FE6A69" w:rsidRPr="00FB328C" w:rsidRDefault="00E85BD6" w:rsidP="00E90694">
            <w:pPr>
              <w:jc w:val="right"/>
              <w:rPr>
                <w:color w:val="auto"/>
              </w:rPr>
            </w:pPr>
            <w:r w:rsidRPr="00FB328C">
              <w:rPr>
                <w:color w:val="auto"/>
              </w:rPr>
              <w:t>%</w:t>
            </w:r>
          </w:p>
        </w:tc>
      </w:tr>
      <w:tr w:rsidR="00FB328C" w:rsidRPr="00FB328C" w14:paraId="3DA21614" w14:textId="77777777" w:rsidTr="00C428B0">
        <w:trPr>
          <w:cnfStyle w:val="000000100000" w:firstRow="0" w:lastRow="0" w:firstColumn="0" w:lastColumn="0" w:oddVBand="0" w:evenVBand="0" w:oddHBand="1" w:evenHBand="0" w:firstRowFirstColumn="0" w:firstRowLastColumn="0" w:lastRowFirstColumn="0" w:lastRowLastColumn="0"/>
        </w:trPr>
        <w:tc>
          <w:tcPr>
            <w:tcW w:w="407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E5B883D" w14:textId="77A35A46" w:rsidR="00FE6A69" w:rsidRPr="00FB328C" w:rsidRDefault="00FE6A69" w:rsidP="00E90694">
            <w:pPr>
              <w:rPr>
                <w:color w:val="auto"/>
              </w:rPr>
            </w:pPr>
            <w:r w:rsidRPr="00FB328C">
              <w:rPr>
                <w:color w:val="auto"/>
              </w:rPr>
              <w:t>None</w:t>
            </w:r>
          </w:p>
        </w:tc>
        <w:tc>
          <w:tcPr>
            <w:tcW w:w="260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886652D" w14:textId="50CB2EE2" w:rsidR="00FE6A69" w:rsidRPr="00FB328C" w:rsidRDefault="00FE6A69" w:rsidP="00E90694">
            <w:pPr>
              <w:jc w:val="right"/>
              <w:rPr>
                <w:color w:val="auto"/>
              </w:rPr>
            </w:pPr>
            <w:r w:rsidRPr="00FB328C">
              <w:rPr>
                <w:color w:val="auto"/>
              </w:rPr>
              <w:t>51</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E44118" w14:textId="1DD26CE5" w:rsidR="00FE6A69" w:rsidRPr="00FB328C" w:rsidRDefault="00FE6A69" w:rsidP="00E90694">
            <w:pPr>
              <w:jc w:val="right"/>
              <w:rPr>
                <w:color w:val="auto"/>
              </w:rPr>
            </w:pPr>
            <w:r w:rsidRPr="00FB328C">
              <w:rPr>
                <w:color w:val="auto"/>
              </w:rPr>
              <w:t>6.6%</w:t>
            </w:r>
          </w:p>
        </w:tc>
      </w:tr>
      <w:tr w:rsidR="00FB328C" w:rsidRPr="00FB328C" w14:paraId="07EEBC8D" w14:textId="77777777" w:rsidTr="00C428B0">
        <w:trPr>
          <w:cnfStyle w:val="000000010000" w:firstRow="0" w:lastRow="0" w:firstColumn="0" w:lastColumn="0" w:oddVBand="0" w:evenVBand="0" w:oddHBand="0" w:evenHBand="1" w:firstRowFirstColumn="0" w:firstRowLastColumn="0" w:lastRowFirstColumn="0" w:lastRowLastColumn="0"/>
        </w:trPr>
        <w:tc>
          <w:tcPr>
            <w:tcW w:w="4077" w:type="dxa"/>
            <w:tcBorders>
              <w:top w:val="dashSmallGap" w:sz="4" w:space="0" w:color="595959" w:themeColor="text1" w:themeTint="A6"/>
              <w:bottom w:val="dashSmallGap" w:sz="4" w:space="0" w:color="595959" w:themeColor="text1" w:themeTint="A6"/>
            </w:tcBorders>
          </w:tcPr>
          <w:p w14:paraId="0E35C760" w14:textId="2CA84A09" w:rsidR="00FE6A69" w:rsidRPr="00FB328C" w:rsidRDefault="00FE6A69" w:rsidP="00E90694">
            <w:pPr>
              <w:rPr>
                <w:color w:val="auto"/>
              </w:rPr>
            </w:pPr>
            <w:r w:rsidRPr="00FB328C">
              <w:rPr>
                <w:color w:val="auto"/>
              </w:rPr>
              <w:t>1-19</w:t>
            </w:r>
          </w:p>
        </w:tc>
        <w:tc>
          <w:tcPr>
            <w:tcW w:w="2604" w:type="dxa"/>
            <w:tcBorders>
              <w:top w:val="dashSmallGap" w:sz="4" w:space="0" w:color="595959" w:themeColor="text1" w:themeTint="A6"/>
              <w:bottom w:val="dashSmallGap" w:sz="4" w:space="0" w:color="595959" w:themeColor="text1" w:themeTint="A6"/>
            </w:tcBorders>
          </w:tcPr>
          <w:p w14:paraId="402E53A4" w14:textId="0CA44679" w:rsidR="00FE6A69" w:rsidRPr="00FB328C" w:rsidRDefault="00FE6A69" w:rsidP="00E90694">
            <w:pPr>
              <w:jc w:val="right"/>
              <w:rPr>
                <w:color w:val="auto"/>
              </w:rPr>
            </w:pPr>
            <w:r w:rsidRPr="00FB328C">
              <w:rPr>
                <w:color w:val="auto"/>
              </w:rPr>
              <w:t>355</w:t>
            </w:r>
          </w:p>
        </w:tc>
        <w:tc>
          <w:tcPr>
            <w:tcW w:w="2605" w:type="dxa"/>
            <w:tcBorders>
              <w:top w:val="dashSmallGap" w:sz="4" w:space="0" w:color="595959" w:themeColor="text1" w:themeTint="A6"/>
              <w:bottom w:val="dashSmallGap" w:sz="4" w:space="0" w:color="595959" w:themeColor="text1" w:themeTint="A6"/>
            </w:tcBorders>
          </w:tcPr>
          <w:p w14:paraId="4C4B8309" w14:textId="1530404A" w:rsidR="00FE6A69" w:rsidRPr="00FB328C" w:rsidRDefault="00FE6A69" w:rsidP="00E90694">
            <w:pPr>
              <w:jc w:val="right"/>
              <w:rPr>
                <w:color w:val="auto"/>
              </w:rPr>
            </w:pPr>
            <w:r w:rsidRPr="00FB328C">
              <w:rPr>
                <w:color w:val="auto"/>
              </w:rPr>
              <w:t>46.2%</w:t>
            </w:r>
          </w:p>
        </w:tc>
      </w:tr>
      <w:tr w:rsidR="00FB328C" w:rsidRPr="00FB328C" w14:paraId="6F604DC4" w14:textId="77777777" w:rsidTr="00C428B0">
        <w:trPr>
          <w:cnfStyle w:val="000000100000" w:firstRow="0" w:lastRow="0" w:firstColumn="0" w:lastColumn="0" w:oddVBand="0" w:evenVBand="0" w:oddHBand="1" w:evenHBand="0" w:firstRowFirstColumn="0" w:firstRowLastColumn="0" w:lastRowFirstColumn="0" w:lastRowLastColumn="0"/>
        </w:trPr>
        <w:tc>
          <w:tcPr>
            <w:tcW w:w="407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C41D40" w14:textId="771F106D" w:rsidR="00FE6A69" w:rsidRPr="00FB328C" w:rsidRDefault="00FE6A69" w:rsidP="00E90694">
            <w:pPr>
              <w:rPr>
                <w:color w:val="auto"/>
              </w:rPr>
            </w:pPr>
            <w:r w:rsidRPr="00FB328C">
              <w:rPr>
                <w:color w:val="auto"/>
              </w:rPr>
              <w:t>20-99</w:t>
            </w:r>
          </w:p>
        </w:tc>
        <w:tc>
          <w:tcPr>
            <w:tcW w:w="260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A30AA6" w14:textId="7DC6129D" w:rsidR="00FE6A69" w:rsidRPr="00FB328C" w:rsidRDefault="00FE6A69" w:rsidP="00E90694">
            <w:pPr>
              <w:jc w:val="right"/>
              <w:rPr>
                <w:color w:val="auto"/>
              </w:rPr>
            </w:pPr>
            <w:r w:rsidRPr="00FB328C">
              <w:rPr>
                <w:color w:val="auto"/>
              </w:rPr>
              <w:t>271</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DC5973" w14:textId="32C51C54" w:rsidR="00FE6A69" w:rsidRPr="00FB328C" w:rsidRDefault="00FE6A69" w:rsidP="00E90694">
            <w:pPr>
              <w:jc w:val="right"/>
              <w:rPr>
                <w:color w:val="auto"/>
              </w:rPr>
            </w:pPr>
            <w:r w:rsidRPr="00FB328C">
              <w:rPr>
                <w:color w:val="auto"/>
              </w:rPr>
              <w:t>35.2%</w:t>
            </w:r>
          </w:p>
        </w:tc>
      </w:tr>
      <w:tr w:rsidR="00FB328C" w:rsidRPr="00FB328C" w14:paraId="1B5D7364" w14:textId="77777777" w:rsidTr="00C428B0">
        <w:trPr>
          <w:cnfStyle w:val="000000010000" w:firstRow="0" w:lastRow="0" w:firstColumn="0" w:lastColumn="0" w:oddVBand="0" w:evenVBand="0" w:oddHBand="0" w:evenHBand="1" w:firstRowFirstColumn="0" w:firstRowLastColumn="0" w:lastRowFirstColumn="0" w:lastRowLastColumn="0"/>
        </w:trPr>
        <w:tc>
          <w:tcPr>
            <w:tcW w:w="4077" w:type="dxa"/>
            <w:tcBorders>
              <w:top w:val="dashSmallGap" w:sz="4" w:space="0" w:color="595959" w:themeColor="text1" w:themeTint="A6"/>
              <w:bottom w:val="dashSmallGap" w:sz="4" w:space="0" w:color="595959" w:themeColor="text1" w:themeTint="A6"/>
            </w:tcBorders>
          </w:tcPr>
          <w:p w14:paraId="338FBF64" w14:textId="6B207228" w:rsidR="00FE6A69" w:rsidRPr="00FB328C" w:rsidRDefault="00FE6A69" w:rsidP="00FE6A69">
            <w:pPr>
              <w:rPr>
                <w:color w:val="auto"/>
              </w:rPr>
            </w:pPr>
            <w:r w:rsidRPr="00FB328C">
              <w:rPr>
                <w:color w:val="auto"/>
              </w:rPr>
              <w:t>100+</w:t>
            </w:r>
          </w:p>
        </w:tc>
        <w:tc>
          <w:tcPr>
            <w:tcW w:w="2604" w:type="dxa"/>
            <w:tcBorders>
              <w:top w:val="dashSmallGap" w:sz="4" w:space="0" w:color="595959" w:themeColor="text1" w:themeTint="A6"/>
              <w:bottom w:val="dashSmallGap" w:sz="4" w:space="0" w:color="595959" w:themeColor="text1" w:themeTint="A6"/>
            </w:tcBorders>
          </w:tcPr>
          <w:p w14:paraId="2CAE1BDF" w14:textId="56C85686" w:rsidR="00FE6A69" w:rsidRPr="00FB328C" w:rsidRDefault="00FE6A69" w:rsidP="00E90694">
            <w:pPr>
              <w:jc w:val="right"/>
              <w:rPr>
                <w:color w:val="auto"/>
              </w:rPr>
            </w:pPr>
            <w:r w:rsidRPr="00FB328C">
              <w:rPr>
                <w:color w:val="auto"/>
              </w:rPr>
              <w:t>92</w:t>
            </w:r>
          </w:p>
        </w:tc>
        <w:tc>
          <w:tcPr>
            <w:tcW w:w="2605" w:type="dxa"/>
            <w:tcBorders>
              <w:top w:val="dashSmallGap" w:sz="4" w:space="0" w:color="595959" w:themeColor="text1" w:themeTint="A6"/>
              <w:bottom w:val="dashSmallGap" w:sz="4" w:space="0" w:color="595959" w:themeColor="text1" w:themeTint="A6"/>
            </w:tcBorders>
          </w:tcPr>
          <w:p w14:paraId="2E700ADC" w14:textId="5EAC4565" w:rsidR="00FE6A69" w:rsidRPr="00FB328C" w:rsidRDefault="00FE6A69" w:rsidP="00E90694">
            <w:pPr>
              <w:jc w:val="right"/>
              <w:rPr>
                <w:color w:val="auto"/>
              </w:rPr>
            </w:pPr>
            <w:r w:rsidRPr="00FB328C">
              <w:rPr>
                <w:color w:val="auto"/>
              </w:rPr>
              <w:t>12.0%</w:t>
            </w:r>
          </w:p>
        </w:tc>
      </w:tr>
      <w:tr w:rsidR="00FB328C" w:rsidRPr="00FB328C" w14:paraId="238CDDF2" w14:textId="77777777" w:rsidTr="00C428B0">
        <w:trPr>
          <w:cnfStyle w:val="000000100000" w:firstRow="0" w:lastRow="0" w:firstColumn="0" w:lastColumn="0" w:oddVBand="0" w:evenVBand="0" w:oddHBand="1" w:evenHBand="0" w:firstRowFirstColumn="0" w:firstRowLastColumn="0" w:lastRowFirstColumn="0" w:lastRowLastColumn="0"/>
        </w:trPr>
        <w:tc>
          <w:tcPr>
            <w:tcW w:w="4077" w:type="dxa"/>
            <w:tcBorders>
              <w:top w:val="dashSmallGap" w:sz="4" w:space="0" w:color="595959" w:themeColor="text1" w:themeTint="A6"/>
              <w:bottom w:val="nil"/>
            </w:tcBorders>
            <w:shd w:val="clear" w:color="auto" w:fill="D9D9D9" w:themeFill="background1" w:themeFillShade="D9"/>
          </w:tcPr>
          <w:p w14:paraId="77054C47" w14:textId="6E2B4422" w:rsidR="00B44B69" w:rsidRPr="00FB328C" w:rsidRDefault="00B44B69" w:rsidP="00FE6A69">
            <w:pPr>
              <w:rPr>
                <w:color w:val="auto"/>
              </w:rPr>
            </w:pPr>
            <w:r w:rsidRPr="00FB328C">
              <w:rPr>
                <w:color w:val="auto"/>
              </w:rPr>
              <w:t>Total</w:t>
            </w:r>
          </w:p>
        </w:tc>
        <w:tc>
          <w:tcPr>
            <w:tcW w:w="2604" w:type="dxa"/>
            <w:tcBorders>
              <w:top w:val="dashSmallGap" w:sz="4" w:space="0" w:color="595959" w:themeColor="text1" w:themeTint="A6"/>
              <w:bottom w:val="nil"/>
            </w:tcBorders>
            <w:shd w:val="clear" w:color="auto" w:fill="D9D9D9" w:themeFill="background1" w:themeFillShade="D9"/>
          </w:tcPr>
          <w:p w14:paraId="214C44B8" w14:textId="0CE1C78A" w:rsidR="00B44B69" w:rsidRPr="00FB328C" w:rsidRDefault="00B44B69" w:rsidP="00E90694">
            <w:pPr>
              <w:jc w:val="right"/>
              <w:rPr>
                <w:color w:val="auto"/>
              </w:rPr>
            </w:pPr>
            <w:r w:rsidRPr="00FB328C">
              <w:rPr>
                <w:color w:val="auto"/>
              </w:rPr>
              <w:t>769</w:t>
            </w:r>
          </w:p>
        </w:tc>
        <w:tc>
          <w:tcPr>
            <w:tcW w:w="2605" w:type="dxa"/>
            <w:tcBorders>
              <w:top w:val="dashSmallGap" w:sz="4" w:space="0" w:color="595959" w:themeColor="text1" w:themeTint="A6"/>
              <w:bottom w:val="nil"/>
            </w:tcBorders>
            <w:shd w:val="clear" w:color="auto" w:fill="D9D9D9" w:themeFill="background1" w:themeFillShade="D9"/>
          </w:tcPr>
          <w:p w14:paraId="05F50351" w14:textId="4CB09DEC" w:rsidR="00B44B69" w:rsidRPr="00FB328C" w:rsidRDefault="00B44B69" w:rsidP="00E90694">
            <w:pPr>
              <w:jc w:val="right"/>
              <w:rPr>
                <w:color w:val="auto"/>
              </w:rPr>
            </w:pPr>
            <w:r w:rsidRPr="00FB328C">
              <w:rPr>
                <w:color w:val="auto"/>
              </w:rPr>
              <w:t>100%</w:t>
            </w:r>
          </w:p>
        </w:tc>
      </w:tr>
    </w:tbl>
    <w:p w14:paraId="37F4AE70" w14:textId="26F7BFEF" w:rsidR="00FE6A69" w:rsidRPr="00FB328C" w:rsidRDefault="00603758" w:rsidP="00131E8F">
      <w:pPr>
        <w:spacing w:before="240"/>
        <w:rPr>
          <w:color w:val="auto"/>
        </w:rPr>
      </w:pPr>
      <w:r w:rsidRPr="00FB328C">
        <w:rPr>
          <w:color w:val="auto"/>
        </w:rPr>
        <w:t>T</w:t>
      </w:r>
      <w:r w:rsidR="00FE6A69" w:rsidRPr="00FB328C">
        <w:rPr>
          <w:color w:val="auto"/>
        </w:rPr>
        <w:t>he</w:t>
      </w:r>
      <w:r w:rsidR="00AC5C50">
        <w:rPr>
          <w:color w:val="auto"/>
        </w:rPr>
        <w:t xml:space="preserve"> </w:t>
      </w:r>
      <w:r w:rsidR="00FE6A69" w:rsidRPr="00FB328C">
        <w:rPr>
          <w:color w:val="auto"/>
        </w:rPr>
        <w:t>number</w:t>
      </w:r>
      <w:r w:rsidR="00AC5C50">
        <w:rPr>
          <w:color w:val="auto"/>
        </w:rPr>
        <w:t xml:space="preserve"> </w:t>
      </w:r>
      <w:r w:rsidR="00FE6A69" w:rsidRPr="00FB328C">
        <w:rPr>
          <w:color w:val="auto"/>
        </w:rPr>
        <w:t>of</w:t>
      </w:r>
      <w:r w:rsidR="00AC5C50">
        <w:rPr>
          <w:color w:val="auto"/>
        </w:rPr>
        <w:t xml:space="preserve"> </w:t>
      </w:r>
      <w:r w:rsidR="00FE6A69" w:rsidRPr="00FB328C">
        <w:rPr>
          <w:color w:val="auto"/>
        </w:rPr>
        <w:t>hours</w:t>
      </w:r>
      <w:r w:rsidR="00AC5C50">
        <w:rPr>
          <w:color w:val="auto"/>
        </w:rPr>
        <w:t xml:space="preserve"> </w:t>
      </w:r>
      <w:r w:rsidRPr="00FB328C">
        <w:rPr>
          <w:color w:val="auto"/>
        </w:rPr>
        <w:t>collectively</w:t>
      </w:r>
      <w:r w:rsidR="00AC5C50">
        <w:rPr>
          <w:color w:val="auto"/>
        </w:rPr>
        <w:t xml:space="preserve"> </w:t>
      </w:r>
      <w:r w:rsidR="00FE6A69" w:rsidRPr="00FB328C">
        <w:rPr>
          <w:color w:val="auto"/>
        </w:rPr>
        <w:t>contributed</w:t>
      </w:r>
      <w:r w:rsidR="00AC5C50">
        <w:rPr>
          <w:color w:val="auto"/>
        </w:rPr>
        <w:t xml:space="preserve"> </w:t>
      </w:r>
      <w:r w:rsidR="00FE6A69" w:rsidRPr="00FB328C">
        <w:rPr>
          <w:color w:val="auto"/>
        </w:rPr>
        <w:t>by</w:t>
      </w:r>
      <w:r w:rsidR="00AC5C50">
        <w:rPr>
          <w:color w:val="auto"/>
        </w:rPr>
        <w:t xml:space="preserve"> </w:t>
      </w:r>
      <w:r w:rsidR="00FE6A69" w:rsidRPr="00FB328C">
        <w:rPr>
          <w:color w:val="auto"/>
        </w:rPr>
        <w:t>volunteers</w:t>
      </w:r>
      <w:r w:rsidR="00AC5C50">
        <w:rPr>
          <w:color w:val="auto"/>
        </w:rPr>
        <w:t xml:space="preserve"> </w:t>
      </w:r>
      <w:r w:rsidRPr="00FB328C">
        <w:rPr>
          <w:color w:val="auto"/>
        </w:rPr>
        <w:t>each</w:t>
      </w:r>
      <w:r w:rsidR="00AC5C50">
        <w:rPr>
          <w:color w:val="auto"/>
        </w:rPr>
        <w:t xml:space="preserve"> </w:t>
      </w:r>
      <w:r w:rsidRPr="00FB328C">
        <w:rPr>
          <w:color w:val="auto"/>
        </w:rPr>
        <w:t>week</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charity</w:t>
      </w:r>
      <w:r w:rsidR="00AC5C50">
        <w:rPr>
          <w:color w:val="auto"/>
        </w:rPr>
        <w:t xml:space="preserve"> </w:t>
      </w:r>
      <w:r w:rsidRPr="00FB328C">
        <w:rPr>
          <w:color w:val="auto"/>
        </w:rPr>
        <w:t>varied</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_Ref483216218 \h </w:instrText>
      </w:r>
      <w:r w:rsidR="00E85BD6" w:rsidRPr="00FB328C">
        <w:rPr>
          <w:color w:val="auto"/>
        </w:rPr>
      </w:r>
      <w:r w:rsidR="00E85BD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28</w:t>
      </w:r>
      <w:r w:rsidR="00E85BD6" w:rsidRPr="00FB328C">
        <w:rPr>
          <w:color w:val="auto"/>
        </w:rPr>
        <w:fldChar w:fldCharType="end"/>
      </w:r>
      <w:r w:rsidR="00E85BD6" w:rsidRPr="00FB328C">
        <w:rPr>
          <w:color w:val="auto"/>
        </w:rPr>
        <w:t>)</w:t>
      </w:r>
      <w:r w:rsidRPr="00FB328C">
        <w:rPr>
          <w:color w:val="auto"/>
        </w:rPr>
        <w:t>.</w:t>
      </w:r>
      <w:r w:rsidR="00AC5C50">
        <w:rPr>
          <w:color w:val="auto"/>
        </w:rPr>
        <w:t xml:space="preserve"> </w:t>
      </w:r>
      <w:r w:rsidR="005167BA" w:rsidRPr="00FB328C">
        <w:rPr>
          <w:color w:val="auto"/>
        </w:rPr>
        <w:t>More</w:t>
      </w:r>
      <w:r w:rsidR="00AC5C50">
        <w:rPr>
          <w:color w:val="auto"/>
        </w:rPr>
        <w:t xml:space="preserve"> </w:t>
      </w:r>
      <w:r w:rsidR="005167BA" w:rsidRPr="00FB328C">
        <w:rPr>
          <w:color w:val="auto"/>
        </w:rPr>
        <w:t>than</w:t>
      </w:r>
      <w:r w:rsidR="00AC5C50">
        <w:rPr>
          <w:color w:val="auto"/>
        </w:rPr>
        <w:t xml:space="preserve"> </w:t>
      </w:r>
      <w:r w:rsidR="005167BA" w:rsidRPr="00FB328C">
        <w:rPr>
          <w:noProof/>
          <w:color w:val="auto"/>
        </w:rPr>
        <w:t>one</w:t>
      </w:r>
      <w:r w:rsidR="00E976C7" w:rsidRPr="00FB328C">
        <w:rPr>
          <w:noProof/>
          <w:color w:val="auto"/>
        </w:rPr>
        <w:t>-</w:t>
      </w:r>
      <w:r w:rsidR="005167BA" w:rsidRPr="00FB328C">
        <w:rPr>
          <w:noProof/>
          <w:color w:val="auto"/>
        </w:rPr>
        <w:t>third</w:t>
      </w:r>
      <w:r w:rsidR="00AC5C50">
        <w:rPr>
          <w:color w:val="auto"/>
        </w:rPr>
        <w:t xml:space="preserve"> </w:t>
      </w:r>
      <w:r w:rsidR="005167BA" w:rsidRPr="00FB328C">
        <w:rPr>
          <w:color w:val="auto"/>
        </w:rPr>
        <w:t>(37.8</w:t>
      </w:r>
      <w:r w:rsidR="00B26F90" w:rsidRPr="00FB328C">
        <w:rPr>
          <w:color w:val="auto"/>
        </w:rPr>
        <w:t>%)</w:t>
      </w:r>
      <w:r w:rsidR="00AC5C50">
        <w:rPr>
          <w:color w:val="auto"/>
        </w:rPr>
        <w:t xml:space="preserve"> </w:t>
      </w:r>
      <w:r w:rsidR="00B26F90" w:rsidRPr="00FB328C">
        <w:rPr>
          <w:color w:val="auto"/>
        </w:rPr>
        <w:t>of</w:t>
      </w:r>
      <w:r w:rsidR="00AC5C50">
        <w:rPr>
          <w:color w:val="auto"/>
        </w:rPr>
        <w:t xml:space="preserve"> </w:t>
      </w:r>
      <w:r w:rsidR="00B26F90" w:rsidRPr="00FB328C">
        <w:rPr>
          <w:color w:val="auto"/>
        </w:rPr>
        <w:t>respondent</w:t>
      </w:r>
      <w:r w:rsidR="00AC5C50">
        <w:rPr>
          <w:color w:val="auto"/>
        </w:rPr>
        <w:t xml:space="preserve"> </w:t>
      </w:r>
      <w:r w:rsidR="00B26F90" w:rsidRPr="00FB328C">
        <w:rPr>
          <w:color w:val="auto"/>
        </w:rPr>
        <w:t>organisations</w:t>
      </w:r>
      <w:r w:rsidR="00AC5C50">
        <w:rPr>
          <w:color w:val="auto"/>
        </w:rPr>
        <w:t xml:space="preserve"> </w:t>
      </w:r>
      <w:r w:rsidR="00B26F90" w:rsidRPr="00FB328C">
        <w:rPr>
          <w:color w:val="auto"/>
        </w:rPr>
        <w:t>reported</w:t>
      </w:r>
      <w:r w:rsidR="00AC5C50">
        <w:rPr>
          <w:color w:val="auto"/>
        </w:rPr>
        <w:t xml:space="preserve"> </w:t>
      </w:r>
      <w:r w:rsidR="00B26F90" w:rsidRPr="00FB328C">
        <w:rPr>
          <w:color w:val="auto"/>
        </w:rPr>
        <w:t>that</w:t>
      </w:r>
      <w:r w:rsidR="00AC5C50">
        <w:rPr>
          <w:color w:val="auto"/>
        </w:rPr>
        <w:t xml:space="preserve"> </w:t>
      </w:r>
      <w:r w:rsidR="00B26F90" w:rsidRPr="00FB328C">
        <w:rPr>
          <w:color w:val="auto"/>
        </w:rPr>
        <w:t>their</w:t>
      </w:r>
      <w:r w:rsidR="00AC5C50">
        <w:rPr>
          <w:color w:val="auto"/>
        </w:rPr>
        <w:t xml:space="preserve"> </w:t>
      </w:r>
      <w:r w:rsidR="00B26F90" w:rsidRPr="00FB328C">
        <w:rPr>
          <w:color w:val="auto"/>
        </w:rPr>
        <w:t>organisation</w:t>
      </w:r>
      <w:r w:rsidR="00AC5C50">
        <w:rPr>
          <w:color w:val="auto"/>
        </w:rPr>
        <w:t xml:space="preserve"> </w:t>
      </w:r>
      <w:r w:rsidR="00B26F90" w:rsidRPr="00FB328C">
        <w:rPr>
          <w:color w:val="auto"/>
        </w:rPr>
        <w:t>received</w:t>
      </w:r>
      <w:r w:rsidR="00AC5C50">
        <w:rPr>
          <w:color w:val="auto"/>
        </w:rPr>
        <w:t xml:space="preserve"> </w:t>
      </w:r>
      <w:r w:rsidR="00B26F90" w:rsidRPr="00FB328C">
        <w:rPr>
          <w:color w:val="auto"/>
        </w:rPr>
        <w:t>between</w:t>
      </w:r>
      <w:r w:rsidR="00AC5C50">
        <w:rPr>
          <w:color w:val="auto"/>
        </w:rPr>
        <w:t xml:space="preserve"> </w:t>
      </w:r>
      <w:r w:rsidR="00B26F90" w:rsidRPr="00FB328C">
        <w:rPr>
          <w:color w:val="auto"/>
        </w:rPr>
        <w:t>one</w:t>
      </w:r>
      <w:r w:rsidR="00AC5C50">
        <w:rPr>
          <w:color w:val="auto"/>
        </w:rPr>
        <w:t xml:space="preserve"> </w:t>
      </w:r>
      <w:r w:rsidR="00B26F90" w:rsidRPr="00FB328C">
        <w:rPr>
          <w:color w:val="auto"/>
        </w:rPr>
        <w:t>and</w:t>
      </w:r>
      <w:r w:rsidR="00AC5C50">
        <w:rPr>
          <w:color w:val="auto"/>
        </w:rPr>
        <w:t xml:space="preserve"> </w:t>
      </w:r>
      <w:r w:rsidR="00B26F90" w:rsidRPr="00FB328C">
        <w:rPr>
          <w:color w:val="auto"/>
        </w:rPr>
        <w:t>nine</w:t>
      </w:r>
      <w:r w:rsidR="00AC5C50">
        <w:rPr>
          <w:color w:val="auto"/>
        </w:rPr>
        <w:t xml:space="preserve"> </w:t>
      </w:r>
      <w:r w:rsidR="00B26F90" w:rsidRPr="00FB328C">
        <w:rPr>
          <w:color w:val="auto"/>
        </w:rPr>
        <w:t>hours</w:t>
      </w:r>
      <w:r w:rsidR="00AC5C50">
        <w:rPr>
          <w:color w:val="auto"/>
        </w:rPr>
        <w:t xml:space="preserve"> </w:t>
      </w:r>
      <w:r w:rsidR="00B26F90" w:rsidRPr="00FB328C">
        <w:rPr>
          <w:color w:val="auto"/>
        </w:rPr>
        <w:t>per</w:t>
      </w:r>
      <w:r w:rsidR="00AC5C50">
        <w:rPr>
          <w:color w:val="auto"/>
        </w:rPr>
        <w:t xml:space="preserve"> </w:t>
      </w:r>
      <w:r w:rsidR="00B26F90" w:rsidRPr="00FB328C">
        <w:rPr>
          <w:color w:val="auto"/>
        </w:rPr>
        <w:t>week</w:t>
      </w:r>
      <w:r w:rsidR="00AC5C50">
        <w:rPr>
          <w:color w:val="auto"/>
        </w:rPr>
        <w:t xml:space="preserve"> </w:t>
      </w:r>
      <w:r w:rsidR="00B26F90" w:rsidRPr="00FB328C">
        <w:rPr>
          <w:color w:val="auto"/>
        </w:rPr>
        <w:t>from</w:t>
      </w:r>
      <w:r w:rsidR="00AC5C50">
        <w:rPr>
          <w:color w:val="auto"/>
        </w:rPr>
        <w:t xml:space="preserve"> </w:t>
      </w:r>
      <w:r w:rsidR="00B26F90" w:rsidRPr="00FB328C">
        <w:rPr>
          <w:color w:val="auto"/>
        </w:rPr>
        <w:t>their</w:t>
      </w:r>
      <w:r w:rsidR="00AC5C50">
        <w:rPr>
          <w:color w:val="auto"/>
        </w:rPr>
        <w:t xml:space="preserve"> </w:t>
      </w:r>
      <w:r w:rsidR="00B26F90" w:rsidRPr="00FB328C">
        <w:rPr>
          <w:color w:val="auto"/>
        </w:rPr>
        <w:t>volunteers</w:t>
      </w:r>
      <w:r w:rsidR="00AC5C50">
        <w:rPr>
          <w:color w:val="auto"/>
        </w:rPr>
        <w:t xml:space="preserve"> </w:t>
      </w:r>
      <w:r w:rsidR="00B26F90" w:rsidRPr="00FB328C">
        <w:rPr>
          <w:color w:val="auto"/>
        </w:rPr>
        <w:t>in</w:t>
      </w:r>
      <w:r w:rsidR="00AC5C50">
        <w:rPr>
          <w:color w:val="auto"/>
        </w:rPr>
        <w:t xml:space="preserve"> </w:t>
      </w:r>
      <w:r w:rsidR="00B26F90" w:rsidRPr="00FB328C">
        <w:rPr>
          <w:color w:val="auto"/>
        </w:rPr>
        <w:t>total.</w:t>
      </w:r>
    </w:p>
    <w:p w14:paraId="1F0E9D89" w14:textId="18E47C80" w:rsidR="00FE6A69" w:rsidRPr="00FB328C" w:rsidRDefault="00FE6A69" w:rsidP="006F39C5">
      <w:pPr>
        <w:pStyle w:val="GivingReportTableTitle"/>
        <w:keepNext/>
        <w:rPr>
          <w:color w:val="auto"/>
        </w:rPr>
      </w:pPr>
      <w:bookmarkStart w:id="215" w:name="_Ref483216218"/>
      <w:bookmarkStart w:id="216" w:name="_Toc498416890"/>
      <w:bookmarkStart w:id="217" w:name="_Ref498595807"/>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28</w:t>
      </w:r>
      <w:r w:rsidR="00943B87" w:rsidRPr="00FB328C">
        <w:rPr>
          <w:noProof/>
          <w:color w:val="auto"/>
        </w:rPr>
        <w:fldChar w:fldCharType="end"/>
      </w:r>
      <w:bookmarkEnd w:id="215"/>
      <w:r w:rsidR="00AC5C50">
        <w:rPr>
          <w:color w:val="auto"/>
        </w:rPr>
        <w:t xml:space="preserve"> </w:t>
      </w: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hours</w:t>
      </w:r>
      <w:r w:rsidR="00AC5C50">
        <w:rPr>
          <w:color w:val="auto"/>
        </w:rPr>
        <w:t xml:space="preserve"> </w:t>
      </w:r>
      <w:r w:rsidRPr="00FB328C">
        <w:rPr>
          <w:color w:val="auto"/>
        </w:rPr>
        <w:t>contributed</w:t>
      </w:r>
      <w:r w:rsidR="00AC5C50">
        <w:rPr>
          <w:color w:val="auto"/>
        </w:rPr>
        <w:t xml:space="preserve"> </w:t>
      </w:r>
      <w:r w:rsidRPr="00FB328C">
        <w:rPr>
          <w:color w:val="auto"/>
        </w:rPr>
        <w:t>by</w:t>
      </w:r>
      <w:r w:rsidR="00AC5C50">
        <w:rPr>
          <w:color w:val="auto"/>
        </w:rPr>
        <w:t xml:space="preserve"> </w:t>
      </w:r>
      <w:r w:rsidRPr="00FB328C">
        <w:rPr>
          <w:color w:val="auto"/>
        </w:rPr>
        <w:t>volunteers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00D527C9" w:rsidRPr="00FB328C">
        <w:rPr>
          <w:color w:val="auto"/>
        </w:rPr>
        <w:t>2016</w:t>
      </w:r>
      <w:bookmarkEnd w:id="216"/>
      <w:bookmarkEnd w:id="217"/>
    </w:p>
    <w:tbl>
      <w:tblPr>
        <w:tblStyle w:val="GivingReportTable"/>
        <w:tblW w:w="0" w:type="auto"/>
        <w:tblLook w:val="04A0" w:firstRow="1" w:lastRow="0" w:firstColumn="1" w:lastColumn="0" w:noHBand="0" w:noVBand="1"/>
        <w:tblCaption w:val="Table 28 Total number of hours contributed by volunteers per week 2016"/>
      </w:tblPr>
      <w:tblGrid>
        <w:gridCol w:w="5387"/>
        <w:gridCol w:w="1841"/>
        <w:gridCol w:w="1842"/>
      </w:tblGrid>
      <w:tr w:rsidR="00FB328C" w:rsidRPr="00FB328C" w14:paraId="78F632C0" w14:textId="77777777" w:rsidTr="00C428B0">
        <w:trPr>
          <w:cnfStyle w:val="100000000000" w:firstRow="1" w:lastRow="0" w:firstColumn="0" w:lastColumn="0" w:oddVBand="0" w:evenVBand="0" w:oddHBand="0" w:evenHBand="0" w:firstRowFirstColumn="0" w:firstRowLastColumn="0" w:lastRowFirstColumn="0" w:lastRowLastColumn="0"/>
          <w:trHeight w:val="220"/>
          <w:tblHeader/>
        </w:trPr>
        <w:tc>
          <w:tcPr>
            <w:tcW w:w="5387" w:type="dxa"/>
            <w:tcBorders>
              <w:bottom w:val="dashSmallGap" w:sz="4" w:space="0" w:color="595959" w:themeColor="text1" w:themeTint="A6"/>
            </w:tcBorders>
          </w:tcPr>
          <w:p w14:paraId="7F8E569D" w14:textId="453E5297" w:rsidR="00FE6A69" w:rsidRPr="00FB328C" w:rsidRDefault="00FE6A69" w:rsidP="00FE6A69">
            <w:pPr>
              <w:rPr>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Pr="00FB328C">
              <w:rPr>
                <w:color w:val="auto"/>
              </w:rPr>
              <w:t>on</w:t>
            </w:r>
            <w:r w:rsidR="00AC5C50">
              <w:rPr>
                <w:color w:val="auto"/>
              </w:rPr>
              <w:t xml:space="preserve"> </w:t>
            </w:r>
            <w:r w:rsidRPr="00FB328C">
              <w:rPr>
                <w:color w:val="auto"/>
              </w:rPr>
              <w:t>average</w:t>
            </w:r>
          </w:p>
        </w:tc>
        <w:tc>
          <w:tcPr>
            <w:tcW w:w="1841" w:type="dxa"/>
            <w:tcBorders>
              <w:bottom w:val="dashSmallGap" w:sz="4" w:space="0" w:color="595959" w:themeColor="text1" w:themeTint="A6"/>
            </w:tcBorders>
          </w:tcPr>
          <w:p w14:paraId="129DC95D" w14:textId="28D26776" w:rsidR="00FE6A69" w:rsidRPr="00FB328C" w:rsidRDefault="00E85BD6" w:rsidP="00E85BD6">
            <w:pPr>
              <w:jc w:val="right"/>
              <w:rPr>
                <w:color w:val="auto"/>
              </w:rPr>
            </w:pPr>
            <w:r w:rsidRPr="00FB328C">
              <w:rPr>
                <w:color w:val="auto"/>
              </w:rPr>
              <w:t>No.</w:t>
            </w:r>
          </w:p>
        </w:tc>
        <w:tc>
          <w:tcPr>
            <w:tcW w:w="1842" w:type="dxa"/>
            <w:tcBorders>
              <w:bottom w:val="dashSmallGap" w:sz="4" w:space="0" w:color="595959" w:themeColor="text1" w:themeTint="A6"/>
            </w:tcBorders>
          </w:tcPr>
          <w:p w14:paraId="4A429FB8" w14:textId="2AD7DAD5" w:rsidR="00FE6A69" w:rsidRPr="00FB328C" w:rsidRDefault="00E85BD6" w:rsidP="00131E8F">
            <w:pPr>
              <w:jc w:val="right"/>
              <w:rPr>
                <w:color w:val="auto"/>
              </w:rPr>
            </w:pPr>
            <w:r w:rsidRPr="00FB328C">
              <w:rPr>
                <w:color w:val="auto"/>
              </w:rPr>
              <w:t>%</w:t>
            </w:r>
          </w:p>
        </w:tc>
      </w:tr>
      <w:tr w:rsidR="00FB328C" w:rsidRPr="00FB328C" w14:paraId="21E98D97" w14:textId="77777777" w:rsidTr="00C428B0">
        <w:trPr>
          <w:cnfStyle w:val="000000100000" w:firstRow="0" w:lastRow="0" w:firstColumn="0" w:lastColumn="0" w:oddVBand="0" w:evenVBand="0" w:oddHBand="1" w:evenHBand="0"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05F8F2" w14:textId="2F5DB53C" w:rsidR="00FE6A69" w:rsidRPr="00FB328C" w:rsidRDefault="00FE6A69" w:rsidP="00FE6A69">
            <w:pPr>
              <w:rPr>
                <w:color w:val="auto"/>
              </w:rPr>
            </w:pPr>
            <w:r w:rsidRPr="00FB328C">
              <w:rPr>
                <w:color w:val="auto"/>
              </w:rPr>
              <w:t>None</w:t>
            </w:r>
          </w:p>
        </w:tc>
        <w:tc>
          <w:tcPr>
            <w:tcW w:w="184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82C25DE" w14:textId="38FE8FF2" w:rsidR="00FE6A69" w:rsidRPr="00FB328C" w:rsidRDefault="00FE6A69" w:rsidP="00131E8F">
            <w:pPr>
              <w:jc w:val="right"/>
              <w:rPr>
                <w:color w:val="auto"/>
              </w:rPr>
            </w:pPr>
            <w:r w:rsidRPr="00FB328C">
              <w:rPr>
                <w:color w:val="auto"/>
              </w:rPr>
              <w:t>24</w:t>
            </w:r>
          </w:p>
        </w:tc>
        <w:tc>
          <w:tcPr>
            <w:tcW w:w="184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B59A35" w14:textId="18E505E4" w:rsidR="00FE6A69" w:rsidRPr="00FB328C" w:rsidRDefault="00FE6A69" w:rsidP="00131E8F">
            <w:pPr>
              <w:jc w:val="right"/>
              <w:rPr>
                <w:color w:val="auto"/>
              </w:rPr>
            </w:pPr>
            <w:r w:rsidRPr="00FB328C">
              <w:rPr>
                <w:color w:val="auto"/>
              </w:rPr>
              <w:t>3.4%</w:t>
            </w:r>
          </w:p>
        </w:tc>
      </w:tr>
      <w:tr w:rsidR="00FB328C" w:rsidRPr="00FB328C" w14:paraId="5FE6F759" w14:textId="77777777" w:rsidTr="00C428B0">
        <w:trPr>
          <w:cnfStyle w:val="000000010000" w:firstRow="0" w:lastRow="0" w:firstColumn="0" w:lastColumn="0" w:oddVBand="0" w:evenVBand="0" w:oddHBand="0" w:evenHBand="1"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tcPr>
          <w:p w14:paraId="17E9A563" w14:textId="2A7CA852" w:rsidR="00FE6A69" w:rsidRPr="00FB328C" w:rsidRDefault="00FE6A69" w:rsidP="00FE6A69">
            <w:pPr>
              <w:rPr>
                <w:color w:val="auto"/>
              </w:rPr>
            </w:pPr>
            <w:r w:rsidRPr="00FB328C">
              <w:rPr>
                <w:color w:val="auto"/>
              </w:rPr>
              <w:t>1–9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tcPr>
          <w:p w14:paraId="797A7E09" w14:textId="67BFF3F7" w:rsidR="00FE6A69" w:rsidRPr="00FB328C" w:rsidRDefault="00FE6A69" w:rsidP="00131E8F">
            <w:pPr>
              <w:jc w:val="right"/>
              <w:rPr>
                <w:color w:val="auto"/>
              </w:rPr>
            </w:pPr>
            <w:r w:rsidRPr="00FB328C">
              <w:rPr>
                <w:color w:val="auto"/>
              </w:rPr>
              <w:t>270</w:t>
            </w:r>
          </w:p>
        </w:tc>
        <w:tc>
          <w:tcPr>
            <w:tcW w:w="1842" w:type="dxa"/>
            <w:tcBorders>
              <w:top w:val="dashSmallGap" w:sz="4" w:space="0" w:color="595959" w:themeColor="text1" w:themeTint="A6"/>
              <w:bottom w:val="dashSmallGap" w:sz="4" w:space="0" w:color="595959" w:themeColor="text1" w:themeTint="A6"/>
            </w:tcBorders>
          </w:tcPr>
          <w:p w14:paraId="6B420C83" w14:textId="49FF3F2B" w:rsidR="00FE6A69" w:rsidRPr="00FB328C" w:rsidRDefault="00FE6A69" w:rsidP="00131E8F">
            <w:pPr>
              <w:jc w:val="right"/>
              <w:rPr>
                <w:color w:val="auto"/>
              </w:rPr>
            </w:pPr>
            <w:r w:rsidRPr="00FB328C">
              <w:rPr>
                <w:color w:val="auto"/>
              </w:rPr>
              <w:t>37.8%</w:t>
            </w:r>
          </w:p>
        </w:tc>
      </w:tr>
      <w:tr w:rsidR="00FB328C" w:rsidRPr="00FB328C" w14:paraId="4C2A24F9" w14:textId="77777777" w:rsidTr="00C428B0">
        <w:trPr>
          <w:cnfStyle w:val="000000100000" w:firstRow="0" w:lastRow="0" w:firstColumn="0" w:lastColumn="0" w:oddVBand="0" w:evenVBand="0" w:oddHBand="1" w:evenHBand="0"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ABF19E" w14:textId="73C8985E" w:rsidR="00FE6A69" w:rsidRPr="00FB328C" w:rsidRDefault="00FE6A69" w:rsidP="00FE6A69">
            <w:pPr>
              <w:rPr>
                <w:color w:val="auto"/>
              </w:rPr>
            </w:pPr>
            <w:r w:rsidRPr="00FB328C">
              <w:rPr>
                <w:color w:val="auto"/>
              </w:rPr>
              <w:t>10–19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60FD88" w14:textId="5BBAE4B1" w:rsidR="00FE6A69" w:rsidRPr="00FB328C" w:rsidRDefault="00FE6A69" w:rsidP="00131E8F">
            <w:pPr>
              <w:jc w:val="right"/>
              <w:rPr>
                <w:color w:val="auto"/>
              </w:rPr>
            </w:pPr>
            <w:r w:rsidRPr="00FB328C">
              <w:rPr>
                <w:color w:val="auto"/>
              </w:rPr>
              <w:t>119</w:t>
            </w:r>
          </w:p>
        </w:tc>
        <w:tc>
          <w:tcPr>
            <w:tcW w:w="184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0EB4105" w14:textId="2BE43A6F" w:rsidR="00FE6A69" w:rsidRPr="00FB328C" w:rsidRDefault="00FE6A69" w:rsidP="00131E8F">
            <w:pPr>
              <w:jc w:val="right"/>
              <w:rPr>
                <w:color w:val="auto"/>
              </w:rPr>
            </w:pPr>
            <w:r w:rsidRPr="00FB328C">
              <w:rPr>
                <w:color w:val="auto"/>
              </w:rPr>
              <w:t>16.7%</w:t>
            </w:r>
          </w:p>
        </w:tc>
      </w:tr>
      <w:tr w:rsidR="00FB328C" w:rsidRPr="00FB328C" w14:paraId="1781FAC6" w14:textId="77777777" w:rsidTr="00C428B0">
        <w:trPr>
          <w:cnfStyle w:val="000000010000" w:firstRow="0" w:lastRow="0" w:firstColumn="0" w:lastColumn="0" w:oddVBand="0" w:evenVBand="0" w:oddHBand="0" w:evenHBand="1"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tcPr>
          <w:p w14:paraId="07D93B3A" w14:textId="17B63B07" w:rsidR="00FE6A69" w:rsidRPr="00FB328C" w:rsidRDefault="00FE6A69" w:rsidP="00FE6A69">
            <w:pPr>
              <w:rPr>
                <w:color w:val="auto"/>
              </w:rPr>
            </w:pPr>
            <w:r w:rsidRPr="00FB328C">
              <w:rPr>
                <w:color w:val="auto"/>
              </w:rPr>
              <w:t>20–49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tcPr>
          <w:p w14:paraId="33C1E096" w14:textId="1076CFF5" w:rsidR="00FE6A69" w:rsidRPr="00FB328C" w:rsidRDefault="00FE6A69" w:rsidP="00131E8F">
            <w:pPr>
              <w:jc w:val="right"/>
              <w:rPr>
                <w:color w:val="auto"/>
              </w:rPr>
            </w:pPr>
            <w:r w:rsidRPr="00FB328C">
              <w:rPr>
                <w:color w:val="auto"/>
              </w:rPr>
              <w:t>115</w:t>
            </w:r>
          </w:p>
        </w:tc>
        <w:tc>
          <w:tcPr>
            <w:tcW w:w="1842" w:type="dxa"/>
            <w:tcBorders>
              <w:top w:val="dashSmallGap" w:sz="4" w:space="0" w:color="595959" w:themeColor="text1" w:themeTint="A6"/>
              <w:bottom w:val="dashSmallGap" w:sz="4" w:space="0" w:color="595959" w:themeColor="text1" w:themeTint="A6"/>
            </w:tcBorders>
          </w:tcPr>
          <w:p w14:paraId="2FD19D08" w14:textId="3914B169" w:rsidR="00FE6A69" w:rsidRPr="00FB328C" w:rsidRDefault="00FE6A69" w:rsidP="00131E8F">
            <w:pPr>
              <w:jc w:val="right"/>
              <w:rPr>
                <w:color w:val="auto"/>
              </w:rPr>
            </w:pPr>
            <w:r w:rsidRPr="00FB328C">
              <w:rPr>
                <w:color w:val="auto"/>
              </w:rPr>
              <w:t>16.1%</w:t>
            </w:r>
          </w:p>
        </w:tc>
      </w:tr>
      <w:tr w:rsidR="00FB328C" w:rsidRPr="00FB328C" w14:paraId="557BEBAA" w14:textId="77777777" w:rsidTr="00C428B0">
        <w:trPr>
          <w:cnfStyle w:val="000000100000" w:firstRow="0" w:lastRow="0" w:firstColumn="0" w:lastColumn="0" w:oddVBand="0" w:evenVBand="0" w:oddHBand="1" w:evenHBand="0"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07E409D" w14:textId="5FC06839" w:rsidR="00FE6A69" w:rsidRPr="00FB328C" w:rsidRDefault="00FE6A69" w:rsidP="00FE6A69">
            <w:pPr>
              <w:rPr>
                <w:color w:val="auto"/>
              </w:rPr>
            </w:pPr>
            <w:r w:rsidRPr="00FB328C">
              <w:rPr>
                <w:color w:val="auto"/>
              </w:rPr>
              <w:t>50–99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81BA33" w14:textId="5A37085D" w:rsidR="00FE6A69" w:rsidRPr="00FB328C" w:rsidRDefault="00FE6A69" w:rsidP="00131E8F">
            <w:pPr>
              <w:jc w:val="right"/>
              <w:rPr>
                <w:color w:val="auto"/>
              </w:rPr>
            </w:pPr>
            <w:r w:rsidRPr="00FB328C">
              <w:rPr>
                <w:color w:val="auto"/>
              </w:rPr>
              <w:t>79</w:t>
            </w:r>
          </w:p>
        </w:tc>
        <w:tc>
          <w:tcPr>
            <w:tcW w:w="184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9D11769" w14:textId="0C48BCF1" w:rsidR="00FE6A69" w:rsidRPr="00FB328C" w:rsidRDefault="00FE6A69" w:rsidP="00131E8F">
            <w:pPr>
              <w:jc w:val="right"/>
              <w:rPr>
                <w:color w:val="auto"/>
              </w:rPr>
            </w:pPr>
            <w:r w:rsidRPr="00FB328C">
              <w:rPr>
                <w:color w:val="auto"/>
              </w:rPr>
              <w:t>11.1%</w:t>
            </w:r>
          </w:p>
        </w:tc>
      </w:tr>
      <w:tr w:rsidR="00FB328C" w:rsidRPr="00FB328C" w14:paraId="00F61EEC" w14:textId="77777777" w:rsidTr="00C428B0">
        <w:trPr>
          <w:cnfStyle w:val="000000010000" w:firstRow="0" w:lastRow="0" w:firstColumn="0" w:lastColumn="0" w:oddVBand="0" w:evenVBand="0" w:oddHBand="0" w:evenHBand="1"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tcPr>
          <w:p w14:paraId="5403BB0A" w14:textId="0420233C" w:rsidR="00FE6A69" w:rsidRPr="00FB328C" w:rsidRDefault="00FE6A69" w:rsidP="00FE6A69">
            <w:pPr>
              <w:rPr>
                <w:color w:val="auto"/>
              </w:rPr>
            </w:pPr>
            <w:r w:rsidRPr="00FB328C">
              <w:rPr>
                <w:color w:val="auto"/>
              </w:rPr>
              <w:t>100–499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tcPr>
          <w:p w14:paraId="2E2B5D01" w14:textId="5D5890DA" w:rsidR="00FE6A69" w:rsidRPr="00FB328C" w:rsidRDefault="00FE6A69" w:rsidP="00131E8F">
            <w:pPr>
              <w:jc w:val="right"/>
              <w:rPr>
                <w:color w:val="auto"/>
              </w:rPr>
            </w:pPr>
            <w:r w:rsidRPr="00FB328C">
              <w:rPr>
                <w:color w:val="auto"/>
              </w:rPr>
              <w:t>89</w:t>
            </w:r>
          </w:p>
        </w:tc>
        <w:tc>
          <w:tcPr>
            <w:tcW w:w="1842" w:type="dxa"/>
            <w:tcBorders>
              <w:top w:val="dashSmallGap" w:sz="4" w:space="0" w:color="595959" w:themeColor="text1" w:themeTint="A6"/>
              <w:bottom w:val="dashSmallGap" w:sz="4" w:space="0" w:color="595959" w:themeColor="text1" w:themeTint="A6"/>
            </w:tcBorders>
          </w:tcPr>
          <w:p w14:paraId="509BB831" w14:textId="29B9E2AC" w:rsidR="00FE6A69" w:rsidRPr="00FB328C" w:rsidRDefault="00FE6A69" w:rsidP="00131E8F">
            <w:pPr>
              <w:jc w:val="right"/>
              <w:rPr>
                <w:color w:val="auto"/>
              </w:rPr>
            </w:pPr>
            <w:r w:rsidRPr="00FB328C">
              <w:rPr>
                <w:color w:val="auto"/>
              </w:rPr>
              <w:t>12.5%</w:t>
            </w:r>
          </w:p>
        </w:tc>
      </w:tr>
      <w:tr w:rsidR="00FB328C" w:rsidRPr="00FB328C" w14:paraId="71915E25" w14:textId="77777777" w:rsidTr="00C428B0">
        <w:trPr>
          <w:cnfStyle w:val="000000100000" w:firstRow="0" w:lastRow="0" w:firstColumn="0" w:lastColumn="0" w:oddVBand="0" w:evenVBand="0" w:oddHBand="1" w:evenHBand="0"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9BAF734" w14:textId="287EC08D" w:rsidR="00FE6A69" w:rsidRPr="00FB328C" w:rsidRDefault="00FE6A69" w:rsidP="00FE6A69">
            <w:pPr>
              <w:rPr>
                <w:color w:val="auto"/>
              </w:rPr>
            </w:pPr>
            <w:r w:rsidRPr="00FB328C">
              <w:rPr>
                <w:color w:val="auto"/>
              </w:rPr>
              <w:t>500–999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AA5B50" w14:textId="51BF10AB" w:rsidR="00FE6A69" w:rsidRPr="00FB328C" w:rsidRDefault="00FE6A69" w:rsidP="00131E8F">
            <w:pPr>
              <w:jc w:val="right"/>
              <w:rPr>
                <w:color w:val="auto"/>
              </w:rPr>
            </w:pPr>
            <w:r w:rsidRPr="00FB328C">
              <w:rPr>
                <w:color w:val="auto"/>
              </w:rPr>
              <w:t>10</w:t>
            </w:r>
          </w:p>
        </w:tc>
        <w:tc>
          <w:tcPr>
            <w:tcW w:w="184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7DC23D" w14:textId="29EF5D98" w:rsidR="00FE6A69" w:rsidRPr="00FB328C" w:rsidRDefault="00FE6A69" w:rsidP="00131E8F">
            <w:pPr>
              <w:jc w:val="right"/>
              <w:rPr>
                <w:color w:val="auto"/>
              </w:rPr>
            </w:pPr>
            <w:r w:rsidRPr="00FB328C">
              <w:rPr>
                <w:color w:val="auto"/>
              </w:rPr>
              <w:t>1.4%</w:t>
            </w:r>
          </w:p>
        </w:tc>
      </w:tr>
      <w:tr w:rsidR="00FB328C" w:rsidRPr="00FB328C" w14:paraId="43B58C54" w14:textId="77777777" w:rsidTr="00C428B0">
        <w:trPr>
          <w:cnfStyle w:val="000000010000" w:firstRow="0" w:lastRow="0" w:firstColumn="0" w:lastColumn="0" w:oddVBand="0" w:evenVBand="0" w:oddHBand="0" w:evenHBand="1" w:firstRowFirstColumn="0" w:firstRowLastColumn="0" w:lastRowFirstColumn="0" w:lastRowLastColumn="0"/>
          <w:trHeight w:val="220"/>
        </w:trPr>
        <w:tc>
          <w:tcPr>
            <w:tcW w:w="5387" w:type="dxa"/>
            <w:tcBorders>
              <w:top w:val="dashSmallGap" w:sz="4" w:space="0" w:color="595959" w:themeColor="text1" w:themeTint="A6"/>
              <w:bottom w:val="dashSmallGap" w:sz="4" w:space="0" w:color="595959" w:themeColor="text1" w:themeTint="A6"/>
            </w:tcBorders>
          </w:tcPr>
          <w:p w14:paraId="35CE1536" w14:textId="1513F187" w:rsidR="00FE6A69" w:rsidRPr="00FB328C" w:rsidRDefault="00FE6A69" w:rsidP="00FE6A69">
            <w:pPr>
              <w:rPr>
                <w:color w:val="auto"/>
              </w:rPr>
            </w:pPr>
            <w:r w:rsidRPr="00FB328C">
              <w:rPr>
                <w:color w:val="auto"/>
              </w:rPr>
              <w:t>1000+</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1841" w:type="dxa"/>
            <w:tcBorders>
              <w:top w:val="dashSmallGap" w:sz="4" w:space="0" w:color="595959" w:themeColor="text1" w:themeTint="A6"/>
              <w:bottom w:val="dashSmallGap" w:sz="4" w:space="0" w:color="595959" w:themeColor="text1" w:themeTint="A6"/>
            </w:tcBorders>
          </w:tcPr>
          <w:p w14:paraId="3E108F4F" w14:textId="356BED3C" w:rsidR="00FE6A69" w:rsidRPr="00FB328C" w:rsidRDefault="00FE6A69" w:rsidP="00131E8F">
            <w:pPr>
              <w:jc w:val="right"/>
              <w:rPr>
                <w:color w:val="auto"/>
              </w:rPr>
            </w:pPr>
            <w:r w:rsidRPr="00FB328C">
              <w:rPr>
                <w:color w:val="auto"/>
              </w:rPr>
              <w:t>8</w:t>
            </w:r>
          </w:p>
        </w:tc>
        <w:tc>
          <w:tcPr>
            <w:tcW w:w="1842" w:type="dxa"/>
            <w:tcBorders>
              <w:top w:val="dashSmallGap" w:sz="4" w:space="0" w:color="595959" w:themeColor="text1" w:themeTint="A6"/>
              <w:bottom w:val="dashSmallGap" w:sz="4" w:space="0" w:color="595959" w:themeColor="text1" w:themeTint="A6"/>
            </w:tcBorders>
          </w:tcPr>
          <w:p w14:paraId="1C56A99C" w14:textId="0878E480" w:rsidR="00FE6A69" w:rsidRPr="00FB328C" w:rsidRDefault="00FE6A69" w:rsidP="00131E8F">
            <w:pPr>
              <w:jc w:val="right"/>
              <w:rPr>
                <w:color w:val="auto"/>
              </w:rPr>
            </w:pPr>
            <w:r w:rsidRPr="00FB328C">
              <w:rPr>
                <w:color w:val="auto"/>
              </w:rPr>
              <w:t>1.1%</w:t>
            </w:r>
          </w:p>
        </w:tc>
      </w:tr>
      <w:tr w:rsidR="00FB328C" w:rsidRPr="00FB328C" w14:paraId="4AB2CA3C" w14:textId="77777777" w:rsidTr="00C428B0">
        <w:trPr>
          <w:cnfStyle w:val="000000100000" w:firstRow="0" w:lastRow="0" w:firstColumn="0" w:lastColumn="0" w:oddVBand="0" w:evenVBand="0" w:oddHBand="1" w:evenHBand="0" w:firstRowFirstColumn="0" w:firstRowLastColumn="0" w:lastRowFirstColumn="0" w:lastRowLastColumn="0"/>
          <w:trHeight w:val="220"/>
        </w:trPr>
        <w:tc>
          <w:tcPr>
            <w:tcW w:w="5387" w:type="dxa"/>
            <w:tcBorders>
              <w:top w:val="dashSmallGap" w:sz="4" w:space="0" w:color="595959" w:themeColor="text1" w:themeTint="A6"/>
              <w:bottom w:val="nil"/>
            </w:tcBorders>
            <w:shd w:val="clear" w:color="auto" w:fill="D9D9D9" w:themeFill="background1" w:themeFillShade="D9"/>
          </w:tcPr>
          <w:p w14:paraId="2FFA0EFF" w14:textId="2C73C254" w:rsidR="00FE6A69" w:rsidRPr="00FB328C" w:rsidRDefault="00FE6A69" w:rsidP="00FE6A69">
            <w:pPr>
              <w:rPr>
                <w:color w:val="auto"/>
              </w:rPr>
            </w:pPr>
            <w:r w:rsidRPr="00FB328C">
              <w:rPr>
                <w:color w:val="auto"/>
              </w:rPr>
              <w:t>Total</w:t>
            </w:r>
            <w:r w:rsidR="00B270F6" w:rsidRPr="00FB328C">
              <w:rPr>
                <w:rStyle w:val="FootnoteReference"/>
                <w:color w:val="auto"/>
              </w:rPr>
              <w:footnoteReference w:id="29"/>
            </w:r>
          </w:p>
        </w:tc>
        <w:tc>
          <w:tcPr>
            <w:tcW w:w="1841" w:type="dxa"/>
            <w:tcBorders>
              <w:top w:val="dashSmallGap" w:sz="4" w:space="0" w:color="595959" w:themeColor="text1" w:themeTint="A6"/>
              <w:bottom w:val="nil"/>
            </w:tcBorders>
            <w:shd w:val="clear" w:color="auto" w:fill="D9D9D9" w:themeFill="background1" w:themeFillShade="D9"/>
          </w:tcPr>
          <w:p w14:paraId="271E1911" w14:textId="486C4059" w:rsidR="00FE6A69" w:rsidRPr="00FB328C" w:rsidRDefault="00FE6A69" w:rsidP="00B270F6">
            <w:pPr>
              <w:jc w:val="right"/>
              <w:rPr>
                <w:color w:val="auto"/>
              </w:rPr>
            </w:pPr>
            <w:r w:rsidRPr="00FB328C">
              <w:rPr>
                <w:color w:val="auto"/>
              </w:rPr>
              <w:t>71</w:t>
            </w:r>
            <w:r w:rsidR="00B270F6" w:rsidRPr="00FB328C">
              <w:rPr>
                <w:color w:val="auto"/>
              </w:rPr>
              <w:t>5</w:t>
            </w:r>
          </w:p>
        </w:tc>
        <w:tc>
          <w:tcPr>
            <w:tcW w:w="1842" w:type="dxa"/>
            <w:tcBorders>
              <w:top w:val="dashSmallGap" w:sz="4" w:space="0" w:color="595959" w:themeColor="text1" w:themeTint="A6"/>
              <w:bottom w:val="nil"/>
            </w:tcBorders>
            <w:shd w:val="clear" w:color="auto" w:fill="D9D9D9" w:themeFill="background1" w:themeFillShade="D9"/>
          </w:tcPr>
          <w:p w14:paraId="48B45F24" w14:textId="39F263B3" w:rsidR="00FE6A69" w:rsidRPr="00FB328C" w:rsidRDefault="00FE6A69" w:rsidP="00131E8F">
            <w:pPr>
              <w:jc w:val="right"/>
              <w:rPr>
                <w:color w:val="auto"/>
              </w:rPr>
            </w:pPr>
            <w:r w:rsidRPr="00FB328C">
              <w:rPr>
                <w:color w:val="auto"/>
              </w:rPr>
              <w:t>100%</w:t>
            </w:r>
          </w:p>
        </w:tc>
      </w:tr>
    </w:tbl>
    <w:p w14:paraId="4C6E2DAF" w14:textId="6F2E4168" w:rsidR="00FE6A69" w:rsidRPr="00FB328C" w:rsidRDefault="00FE6A69" w:rsidP="00FE6A69">
      <w:pPr>
        <w:pStyle w:val="Heading4"/>
        <w:rPr>
          <w:rStyle w:val="Emphasis"/>
          <w:i w:val="0"/>
          <w:color w:val="auto"/>
        </w:rPr>
      </w:pPr>
      <w:r w:rsidRPr="00FB328C">
        <w:rPr>
          <w:rStyle w:val="Emphasis"/>
          <w:i w:val="0"/>
          <w:iCs/>
          <w:color w:val="auto"/>
        </w:rPr>
        <w:t>Virtual</w:t>
      </w:r>
      <w:r w:rsidR="00AC5C50">
        <w:rPr>
          <w:rStyle w:val="Emphasis"/>
          <w:i w:val="0"/>
          <w:iCs/>
          <w:color w:val="auto"/>
        </w:rPr>
        <w:t xml:space="preserve"> </w:t>
      </w:r>
      <w:r w:rsidRPr="00FB328C">
        <w:rPr>
          <w:rStyle w:val="Emphasis"/>
          <w:i w:val="0"/>
          <w:iCs/>
          <w:color w:val="auto"/>
        </w:rPr>
        <w:t>volunteering</w:t>
      </w:r>
    </w:p>
    <w:p w14:paraId="25976335" w14:textId="6EDE2415" w:rsidR="002C3D78" w:rsidRDefault="00FE6A69" w:rsidP="00FE6A69">
      <w:pPr>
        <w:rPr>
          <w:bCs/>
          <w:color w:val="auto"/>
        </w:rPr>
      </w:pPr>
      <w:r w:rsidRPr="00FB328C">
        <w:rPr>
          <w:color w:val="auto"/>
        </w:rPr>
        <w:t>Half</w:t>
      </w:r>
      <w:r w:rsidR="00AC5C50">
        <w:rPr>
          <w:color w:val="auto"/>
        </w:rPr>
        <w:t xml:space="preserve"> </w:t>
      </w:r>
      <w:r w:rsidR="00B270F6" w:rsidRPr="00FB328C">
        <w:rPr>
          <w:color w:val="auto"/>
        </w:rPr>
        <w:t>(49.6%)</w:t>
      </w:r>
      <w:r w:rsidR="00AC5C50">
        <w:rPr>
          <w:color w:val="auto"/>
        </w:rPr>
        <w:t xml:space="preserve"> </w:t>
      </w:r>
      <w:r w:rsidRPr="00FB328C">
        <w:rPr>
          <w:color w:val="auto"/>
        </w:rPr>
        <w:t>of</w:t>
      </w:r>
      <w:r w:rsidR="00AC5C50">
        <w:rPr>
          <w:color w:val="auto"/>
        </w:rPr>
        <w:t xml:space="preserve"> </w:t>
      </w:r>
      <w:r w:rsidRPr="00FB328C">
        <w:rPr>
          <w:color w:val="auto"/>
        </w:rPr>
        <w:t>all</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volunteers</w:t>
      </w:r>
      <w:r w:rsidR="00AC5C50">
        <w:rPr>
          <w:color w:val="auto"/>
        </w:rPr>
        <w:t xml:space="preserve"> </w:t>
      </w:r>
      <w:r w:rsidRPr="00FB328C">
        <w:rPr>
          <w:color w:val="auto"/>
        </w:rPr>
        <w:t>offer</w:t>
      </w:r>
      <w:r w:rsidR="000A44A4" w:rsidRPr="00FB328C">
        <w:rPr>
          <w:color w:val="auto"/>
        </w:rPr>
        <w:t>ed</w:t>
      </w:r>
      <w:r w:rsidR="00AC5C50">
        <w:rPr>
          <w:color w:val="auto"/>
        </w:rPr>
        <w:t xml:space="preserve"> </w:t>
      </w:r>
      <w:r w:rsidRPr="00FB328C">
        <w:rPr>
          <w:color w:val="auto"/>
        </w:rPr>
        <w:t>virtual</w:t>
      </w:r>
      <w:r w:rsidR="00AC5C50">
        <w:rPr>
          <w:color w:val="auto"/>
        </w:rPr>
        <w:t xml:space="preserve"> </w:t>
      </w:r>
      <w:r w:rsidRPr="00FB328C">
        <w:rPr>
          <w:color w:val="auto"/>
        </w:rPr>
        <w:t>volunteering</w:t>
      </w:r>
      <w:r w:rsidR="00AC5C50">
        <w:rPr>
          <w:color w:val="auto"/>
        </w:rPr>
        <w:t xml:space="preserve"> </w:t>
      </w:r>
      <w:r w:rsidRPr="00FB328C">
        <w:rPr>
          <w:color w:val="auto"/>
        </w:rPr>
        <w:t>opportunities,</w:t>
      </w:r>
      <w:r w:rsidR="00AC5C50">
        <w:rPr>
          <w:color w:val="auto"/>
        </w:rPr>
        <w:t xml:space="preserve"> </w:t>
      </w:r>
      <w:r w:rsidRPr="00FB328C">
        <w:rPr>
          <w:color w:val="auto"/>
        </w:rPr>
        <w:t>where</w:t>
      </w:r>
      <w:r w:rsidR="00AC5C50">
        <w:rPr>
          <w:color w:val="auto"/>
        </w:rPr>
        <w:t xml:space="preserve"> </w:t>
      </w:r>
      <w:r w:rsidRPr="00FB328C">
        <w:rPr>
          <w:color w:val="auto"/>
        </w:rPr>
        <w:t>people</w:t>
      </w:r>
      <w:r w:rsidR="00AC5C50">
        <w:rPr>
          <w:color w:val="auto"/>
        </w:rPr>
        <w:t xml:space="preserve"> </w:t>
      </w:r>
      <w:r w:rsidRPr="00FB328C">
        <w:rPr>
          <w:color w:val="auto"/>
        </w:rPr>
        <w:t>c</w:t>
      </w:r>
      <w:r w:rsidR="0004591B" w:rsidRPr="00FB328C">
        <w:rPr>
          <w:color w:val="auto"/>
        </w:rPr>
        <w:t>ould</w:t>
      </w:r>
      <w:r w:rsidR="00AC5C50">
        <w:rPr>
          <w:color w:val="auto"/>
        </w:rPr>
        <w:t xml:space="preserve"> </w:t>
      </w:r>
      <w:r w:rsidRPr="00FB328C">
        <w:rPr>
          <w:color w:val="auto"/>
        </w:rPr>
        <w:t>volunteer</w:t>
      </w:r>
      <w:r w:rsidR="00AC5C50">
        <w:rPr>
          <w:color w:val="auto"/>
        </w:rPr>
        <w:t xml:space="preserve"> </w:t>
      </w:r>
      <w:r w:rsidRPr="00FB328C">
        <w:rPr>
          <w:color w:val="auto"/>
        </w:rPr>
        <w:t>without</w:t>
      </w:r>
      <w:r w:rsidR="00AC5C50">
        <w:rPr>
          <w:color w:val="auto"/>
        </w:rPr>
        <w:t xml:space="preserve"> </w:t>
      </w:r>
      <w:r w:rsidRPr="00FB328C">
        <w:rPr>
          <w:color w:val="auto"/>
        </w:rPr>
        <w:t>being</w:t>
      </w:r>
      <w:r w:rsidR="00AC5C50">
        <w:rPr>
          <w:color w:val="auto"/>
        </w:rPr>
        <w:t xml:space="preserve"> </w:t>
      </w:r>
      <w:r w:rsidRPr="00FB328C">
        <w:rPr>
          <w:color w:val="auto"/>
        </w:rPr>
        <w:t>physically</w:t>
      </w:r>
      <w:r w:rsidR="00AC5C50">
        <w:rPr>
          <w:color w:val="auto"/>
        </w:rPr>
        <w:t xml:space="preserve"> </w:t>
      </w:r>
      <w:r w:rsidR="000A44A4" w:rsidRPr="00FB328C">
        <w:rPr>
          <w:color w:val="auto"/>
        </w:rPr>
        <w:t>at</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organisation</w:t>
      </w:r>
      <w:r w:rsidRPr="00FB328C">
        <w:rPr>
          <w:color w:val="auto"/>
        </w:rPr>
        <w:t>.</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these</w:t>
      </w:r>
      <w:r w:rsidR="00AC5C50">
        <w:rPr>
          <w:color w:val="auto"/>
        </w:rPr>
        <w:t xml:space="preserve"> </w:t>
      </w:r>
      <w:r w:rsidRPr="00FB328C">
        <w:rPr>
          <w:color w:val="auto"/>
        </w:rPr>
        <w:t>opportunities</w:t>
      </w:r>
      <w:r w:rsidR="00AC5C50">
        <w:rPr>
          <w:color w:val="auto"/>
        </w:rPr>
        <w:t xml:space="preserve"> </w:t>
      </w:r>
      <w:r w:rsidRPr="00FB328C">
        <w:rPr>
          <w:color w:val="auto"/>
        </w:rPr>
        <w:t>involved</w:t>
      </w:r>
      <w:r w:rsidR="00AC5C50">
        <w:rPr>
          <w:color w:val="auto"/>
        </w:rPr>
        <w:t xml:space="preserve"> </w:t>
      </w:r>
      <w:r w:rsidRPr="00FB328C">
        <w:rPr>
          <w:bCs/>
          <w:color w:val="auto"/>
        </w:rPr>
        <w:t>volunteering</w:t>
      </w:r>
      <w:r w:rsidR="00AC5C50">
        <w:rPr>
          <w:bCs/>
          <w:color w:val="auto"/>
        </w:rPr>
        <w:t xml:space="preserve"> </w:t>
      </w:r>
      <w:r w:rsidR="00DE3951" w:rsidRPr="00FB328C">
        <w:rPr>
          <w:bCs/>
          <w:color w:val="auto"/>
        </w:rPr>
        <w:t>online</w:t>
      </w:r>
      <w:r w:rsidR="00AC5C50">
        <w:rPr>
          <w:bCs/>
          <w:color w:val="auto"/>
        </w:rPr>
        <w:t xml:space="preserve"> </w:t>
      </w:r>
      <w:r w:rsidR="00E85BD6" w:rsidRPr="00FB328C">
        <w:rPr>
          <w:bCs/>
          <w:color w:val="auto"/>
        </w:rPr>
        <w:t>(see</w:t>
      </w:r>
      <w:r w:rsidR="00AC5C50">
        <w:rPr>
          <w:bCs/>
          <w:color w:val="auto"/>
        </w:rPr>
        <w:t xml:space="preserve"> </w:t>
      </w:r>
      <w:r w:rsidR="00E85BD6" w:rsidRPr="00FB328C">
        <w:rPr>
          <w:bCs/>
          <w:color w:val="auto"/>
        </w:rPr>
        <w:fldChar w:fldCharType="begin"/>
      </w:r>
      <w:r w:rsidR="00E85BD6" w:rsidRPr="00FB328C">
        <w:rPr>
          <w:bCs/>
          <w:color w:val="auto"/>
        </w:rPr>
        <w:instrText xml:space="preserve"> REF _Ref483216261 \h </w:instrText>
      </w:r>
      <w:r w:rsidR="00E85BD6" w:rsidRPr="00FB328C">
        <w:rPr>
          <w:bCs/>
          <w:color w:val="auto"/>
        </w:rPr>
      </w:r>
      <w:r w:rsidR="00E85BD6" w:rsidRPr="00FB328C">
        <w:rPr>
          <w:bCs/>
          <w:color w:val="auto"/>
        </w:rPr>
        <w:fldChar w:fldCharType="separate"/>
      </w:r>
      <w:r w:rsidR="00943B87" w:rsidRPr="00FB328C">
        <w:rPr>
          <w:color w:val="auto"/>
        </w:rPr>
        <w:t>Table</w:t>
      </w:r>
      <w:r w:rsidR="00AC5C50">
        <w:rPr>
          <w:color w:val="auto"/>
        </w:rPr>
        <w:t xml:space="preserve"> </w:t>
      </w:r>
      <w:r w:rsidR="00943B87" w:rsidRPr="00FB328C">
        <w:rPr>
          <w:noProof/>
          <w:color w:val="auto"/>
        </w:rPr>
        <w:t>29</w:t>
      </w:r>
      <w:r w:rsidR="00E85BD6" w:rsidRPr="00FB328C">
        <w:rPr>
          <w:bCs/>
          <w:color w:val="auto"/>
        </w:rPr>
        <w:fldChar w:fldCharType="end"/>
      </w:r>
      <w:r w:rsidR="00E85BD6" w:rsidRPr="00FB328C">
        <w:rPr>
          <w:bCs/>
          <w:color w:val="auto"/>
        </w:rPr>
        <w:t>)</w:t>
      </w:r>
      <w:r w:rsidR="00DE3951" w:rsidRPr="00FB328C">
        <w:rPr>
          <w:bCs/>
          <w:color w:val="auto"/>
        </w:rPr>
        <w:t>.</w:t>
      </w:r>
    </w:p>
    <w:p w14:paraId="76557E93" w14:textId="60068068" w:rsidR="00543E1E" w:rsidRPr="00FB328C" w:rsidRDefault="00543E1E" w:rsidP="00131E8F">
      <w:pPr>
        <w:pStyle w:val="GivingReportTableTitle"/>
        <w:rPr>
          <w:color w:val="auto"/>
        </w:rPr>
      </w:pPr>
      <w:bookmarkStart w:id="218" w:name="_Ref483216261"/>
      <w:bookmarkStart w:id="219" w:name="_Toc498416891"/>
      <w:bookmarkStart w:id="220" w:name="_Ref49859583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29</w:t>
      </w:r>
      <w:r w:rsidR="00943B87" w:rsidRPr="00FB328C">
        <w:rPr>
          <w:noProof/>
          <w:color w:val="auto"/>
        </w:rPr>
        <w:fldChar w:fldCharType="end"/>
      </w:r>
      <w:bookmarkEnd w:id="218"/>
      <w:r w:rsidR="00AC5C50">
        <w:rPr>
          <w:color w:val="auto"/>
        </w:rPr>
        <w:t xml:space="preserve"> </w:t>
      </w:r>
      <w:r w:rsidRPr="00FB328C">
        <w:rPr>
          <w:color w:val="auto"/>
        </w:rPr>
        <w:t>Virtual</w:t>
      </w:r>
      <w:r w:rsidR="00AC5C50">
        <w:rPr>
          <w:color w:val="auto"/>
        </w:rPr>
        <w:t xml:space="preserve"> </w:t>
      </w:r>
      <w:r w:rsidRPr="00FB328C">
        <w:rPr>
          <w:color w:val="auto"/>
        </w:rPr>
        <w:t>volunteering</w:t>
      </w:r>
      <w:r w:rsidR="00AC5C50">
        <w:rPr>
          <w:color w:val="auto"/>
        </w:rPr>
        <w:t xml:space="preserve"> </w:t>
      </w:r>
      <w:r w:rsidRPr="00FB328C">
        <w:rPr>
          <w:color w:val="auto"/>
        </w:rPr>
        <w:t>activities</w:t>
      </w:r>
      <w:r w:rsidR="00AC5C50">
        <w:rPr>
          <w:color w:val="auto"/>
        </w:rPr>
        <w:t xml:space="preserve"> </w:t>
      </w:r>
      <w:r w:rsidR="00D527C9" w:rsidRPr="00FB328C">
        <w:rPr>
          <w:color w:val="auto"/>
        </w:rPr>
        <w:t>2016</w:t>
      </w:r>
      <w:bookmarkEnd w:id="219"/>
      <w:bookmarkEnd w:id="220"/>
    </w:p>
    <w:tbl>
      <w:tblPr>
        <w:tblStyle w:val="GivingReportTable"/>
        <w:tblW w:w="0" w:type="auto"/>
        <w:tblLook w:val="04A0" w:firstRow="1" w:lastRow="0" w:firstColumn="1" w:lastColumn="0" w:noHBand="0" w:noVBand="1"/>
        <w:tblCaption w:val="Table 29 Virtual volunteering activities 2016"/>
      </w:tblPr>
      <w:tblGrid>
        <w:gridCol w:w="6946"/>
        <w:gridCol w:w="1062"/>
        <w:gridCol w:w="1062"/>
      </w:tblGrid>
      <w:tr w:rsidR="00FB328C" w:rsidRPr="00FB328C" w14:paraId="68A15580"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6946" w:type="dxa"/>
            <w:tcBorders>
              <w:bottom w:val="dashSmallGap" w:sz="4" w:space="0" w:color="595959" w:themeColor="text1" w:themeTint="A6"/>
            </w:tcBorders>
          </w:tcPr>
          <w:p w14:paraId="2464A2C1" w14:textId="6552562A" w:rsidR="00543E1E" w:rsidRPr="00FB328C" w:rsidRDefault="00543E1E" w:rsidP="0028141C">
            <w:pPr>
              <w:rPr>
                <w:color w:val="auto"/>
              </w:rPr>
            </w:pPr>
            <w:r w:rsidRPr="00FB328C">
              <w:rPr>
                <w:color w:val="auto"/>
              </w:rPr>
              <w:t>Virtual</w:t>
            </w:r>
            <w:r w:rsidR="00AC5C50">
              <w:rPr>
                <w:color w:val="auto"/>
              </w:rPr>
              <w:t xml:space="preserve"> </w:t>
            </w:r>
            <w:r w:rsidRPr="00FB328C">
              <w:rPr>
                <w:color w:val="auto"/>
              </w:rPr>
              <w:t>volunteering</w:t>
            </w:r>
            <w:r w:rsidR="00AC5C50">
              <w:rPr>
                <w:color w:val="auto"/>
              </w:rPr>
              <w:t xml:space="preserve"> </w:t>
            </w:r>
            <w:r w:rsidRPr="00FB328C">
              <w:rPr>
                <w:color w:val="auto"/>
              </w:rPr>
              <w:t>activities</w:t>
            </w:r>
          </w:p>
        </w:tc>
        <w:tc>
          <w:tcPr>
            <w:tcW w:w="1062" w:type="dxa"/>
            <w:tcBorders>
              <w:bottom w:val="dashSmallGap" w:sz="4" w:space="0" w:color="595959" w:themeColor="text1" w:themeTint="A6"/>
            </w:tcBorders>
          </w:tcPr>
          <w:p w14:paraId="43C485E1" w14:textId="35F2E35D" w:rsidR="00543E1E" w:rsidRPr="00FB328C" w:rsidRDefault="00E85BD6" w:rsidP="0028141C">
            <w:pPr>
              <w:jc w:val="right"/>
              <w:rPr>
                <w:color w:val="auto"/>
              </w:rPr>
            </w:pPr>
            <w:r w:rsidRPr="00FB328C">
              <w:rPr>
                <w:color w:val="auto"/>
              </w:rPr>
              <w:t>No.</w:t>
            </w:r>
          </w:p>
        </w:tc>
        <w:tc>
          <w:tcPr>
            <w:tcW w:w="1062" w:type="dxa"/>
            <w:tcBorders>
              <w:bottom w:val="dashSmallGap" w:sz="4" w:space="0" w:color="595959" w:themeColor="text1" w:themeTint="A6"/>
            </w:tcBorders>
          </w:tcPr>
          <w:p w14:paraId="6550D251" w14:textId="4209334A" w:rsidR="00543E1E" w:rsidRPr="00FB328C" w:rsidRDefault="00E85BD6" w:rsidP="0028141C">
            <w:pPr>
              <w:jc w:val="right"/>
              <w:rPr>
                <w:color w:val="auto"/>
              </w:rPr>
            </w:pPr>
            <w:r w:rsidRPr="00FB328C">
              <w:rPr>
                <w:color w:val="auto"/>
              </w:rPr>
              <w:t>%</w:t>
            </w:r>
          </w:p>
        </w:tc>
      </w:tr>
      <w:tr w:rsidR="00FB328C" w:rsidRPr="00FB328C" w14:paraId="458BB153" w14:textId="77777777" w:rsidTr="00C428B0">
        <w:trPr>
          <w:cnfStyle w:val="000000100000" w:firstRow="0" w:lastRow="0" w:firstColumn="0" w:lastColumn="0" w:oddVBand="0" w:evenVBand="0" w:oddHBand="1" w:evenHBand="0"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59F4CE" w14:textId="539EACAC" w:rsidR="00543E1E" w:rsidRPr="00FB328C" w:rsidRDefault="00543E1E" w:rsidP="0028141C">
            <w:pPr>
              <w:rPr>
                <w:color w:val="auto"/>
              </w:rPr>
            </w:pPr>
            <w:r w:rsidRPr="00FB328C">
              <w:rPr>
                <w:color w:val="auto"/>
              </w:rPr>
              <w:t>Skilled</w:t>
            </w:r>
            <w:r w:rsidR="00AC5C50">
              <w:rPr>
                <w:color w:val="auto"/>
              </w:rPr>
              <w:t xml:space="preserve"> </w:t>
            </w:r>
            <w:r w:rsidRPr="00FB328C">
              <w:rPr>
                <w:color w:val="auto"/>
              </w:rPr>
              <w:t>online</w:t>
            </w:r>
            <w:r w:rsidR="00AC5C50">
              <w:rPr>
                <w:color w:val="auto"/>
              </w:rPr>
              <w:t xml:space="preserve"> </w:t>
            </w:r>
            <w:r w:rsidRPr="00FB328C">
              <w:rPr>
                <w:color w:val="auto"/>
              </w:rPr>
              <w:t>volunteering</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6114C7D" w14:textId="7439CEC5" w:rsidR="00543E1E" w:rsidRPr="00FB328C" w:rsidRDefault="008D0641" w:rsidP="0028141C">
            <w:pPr>
              <w:jc w:val="right"/>
              <w:rPr>
                <w:color w:val="auto"/>
              </w:rPr>
            </w:pPr>
            <w:r w:rsidRPr="00FB328C">
              <w:rPr>
                <w:color w:val="auto"/>
              </w:rPr>
              <w:t>225</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B04674" w14:textId="68BE40DE" w:rsidR="00543E1E" w:rsidRPr="00FB328C" w:rsidRDefault="008D0641" w:rsidP="0028141C">
            <w:pPr>
              <w:jc w:val="right"/>
              <w:rPr>
                <w:color w:val="auto"/>
              </w:rPr>
            </w:pPr>
            <w:r w:rsidRPr="00FB328C">
              <w:rPr>
                <w:color w:val="auto"/>
              </w:rPr>
              <w:t>63.2%</w:t>
            </w:r>
          </w:p>
        </w:tc>
      </w:tr>
      <w:tr w:rsidR="00FB328C" w:rsidRPr="00FB328C" w14:paraId="7AF89505" w14:textId="77777777" w:rsidTr="00C428B0">
        <w:trPr>
          <w:cnfStyle w:val="000000010000" w:firstRow="0" w:lastRow="0" w:firstColumn="0" w:lastColumn="0" w:oddVBand="0" w:evenVBand="0" w:oddHBand="0" w:evenHBand="1"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tcPr>
          <w:p w14:paraId="4EE91C73" w14:textId="7E6551EC" w:rsidR="00543E1E" w:rsidRPr="00FB328C" w:rsidRDefault="00543E1E" w:rsidP="0028141C">
            <w:pPr>
              <w:rPr>
                <w:color w:val="auto"/>
              </w:rPr>
            </w:pPr>
            <w:r w:rsidRPr="00FB328C">
              <w:rPr>
                <w:color w:val="auto"/>
              </w:rPr>
              <w:t>Promoting</w:t>
            </w:r>
            <w:r w:rsidR="00AC5C50">
              <w:rPr>
                <w:color w:val="auto"/>
              </w:rPr>
              <w:t xml:space="preserve"> </w:t>
            </w:r>
            <w:r w:rsidRPr="00FB328C">
              <w:rPr>
                <w:color w:val="auto"/>
              </w:rPr>
              <w:t>a</w:t>
            </w:r>
            <w:r w:rsidR="00AC5C50">
              <w:rPr>
                <w:color w:val="auto"/>
              </w:rPr>
              <w:t xml:space="preserve"> </w:t>
            </w:r>
            <w:r w:rsidRPr="00FB328C">
              <w:rPr>
                <w:color w:val="auto"/>
              </w:rPr>
              <w:t>cause</w:t>
            </w:r>
            <w:r w:rsidR="00AC5C50">
              <w:rPr>
                <w:color w:val="auto"/>
              </w:rPr>
              <w:t xml:space="preserve"> </w:t>
            </w:r>
            <w:r w:rsidRPr="00FB328C">
              <w:rPr>
                <w:color w:val="auto"/>
              </w:rPr>
              <w:t>via</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e.g.</w:t>
            </w:r>
            <w:r w:rsidR="00AC5C50">
              <w:rPr>
                <w:color w:val="auto"/>
              </w:rPr>
              <w:t xml:space="preserve"> </w:t>
            </w:r>
            <w:r w:rsidRPr="00FB328C">
              <w:rPr>
                <w:color w:val="auto"/>
              </w:rPr>
              <w:t>fundraising</w:t>
            </w:r>
            <w:r w:rsidR="00AC5C50">
              <w:rPr>
                <w:color w:val="auto"/>
              </w:rPr>
              <w:t xml:space="preserve"> </w:t>
            </w:r>
            <w:r w:rsidRPr="00FB328C">
              <w:rPr>
                <w:color w:val="auto"/>
              </w:rPr>
              <w:t>or</w:t>
            </w:r>
            <w:r w:rsidR="00AC5C50">
              <w:rPr>
                <w:color w:val="auto"/>
              </w:rPr>
              <w:t xml:space="preserve"> </w:t>
            </w:r>
            <w:r w:rsidRPr="00FB328C">
              <w:rPr>
                <w:color w:val="auto"/>
              </w:rPr>
              <w:t>advocacy</w:t>
            </w:r>
          </w:p>
        </w:tc>
        <w:tc>
          <w:tcPr>
            <w:tcW w:w="1062" w:type="dxa"/>
            <w:tcBorders>
              <w:top w:val="dashSmallGap" w:sz="4" w:space="0" w:color="595959" w:themeColor="text1" w:themeTint="A6"/>
              <w:bottom w:val="dashSmallGap" w:sz="4" w:space="0" w:color="595959" w:themeColor="text1" w:themeTint="A6"/>
            </w:tcBorders>
          </w:tcPr>
          <w:p w14:paraId="5FF540DE" w14:textId="77777777" w:rsidR="00543E1E" w:rsidRPr="00FB328C" w:rsidRDefault="00543E1E" w:rsidP="0028141C">
            <w:pPr>
              <w:jc w:val="right"/>
              <w:rPr>
                <w:color w:val="auto"/>
              </w:rPr>
            </w:pPr>
            <w:r w:rsidRPr="00FB328C">
              <w:rPr>
                <w:color w:val="auto"/>
              </w:rPr>
              <w:t>198</w:t>
            </w:r>
          </w:p>
        </w:tc>
        <w:tc>
          <w:tcPr>
            <w:tcW w:w="1062" w:type="dxa"/>
            <w:tcBorders>
              <w:top w:val="dashSmallGap" w:sz="4" w:space="0" w:color="595959" w:themeColor="text1" w:themeTint="A6"/>
              <w:bottom w:val="dashSmallGap" w:sz="4" w:space="0" w:color="595959" w:themeColor="text1" w:themeTint="A6"/>
            </w:tcBorders>
          </w:tcPr>
          <w:p w14:paraId="5EC65D5D" w14:textId="77777777" w:rsidR="00543E1E" w:rsidRPr="00FB328C" w:rsidRDefault="00543E1E" w:rsidP="0028141C">
            <w:pPr>
              <w:jc w:val="right"/>
              <w:rPr>
                <w:color w:val="auto"/>
              </w:rPr>
            </w:pPr>
            <w:r w:rsidRPr="00FB328C">
              <w:rPr>
                <w:color w:val="auto"/>
              </w:rPr>
              <w:t>55.6%</w:t>
            </w:r>
          </w:p>
        </w:tc>
      </w:tr>
      <w:tr w:rsidR="00FB328C" w:rsidRPr="00FB328C" w14:paraId="673083C6" w14:textId="77777777" w:rsidTr="00C428B0">
        <w:trPr>
          <w:cnfStyle w:val="000000100000" w:firstRow="0" w:lastRow="0" w:firstColumn="0" w:lastColumn="0" w:oddVBand="0" w:evenVBand="0" w:oddHBand="1" w:evenHBand="0"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1E872F" w14:textId="151C10CA" w:rsidR="00543E1E" w:rsidRPr="00FB328C" w:rsidRDefault="00543E1E" w:rsidP="0028141C">
            <w:pPr>
              <w:rPr>
                <w:color w:val="auto"/>
              </w:rPr>
            </w:pPr>
            <w:r w:rsidRPr="00FB328C">
              <w:rPr>
                <w:color w:val="auto"/>
              </w:rPr>
              <w:t>Other</w:t>
            </w:r>
            <w:r w:rsidR="00AC5C50">
              <w:rPr>
                <w:color w:val="auto"/>
              </w:rPr>
              <w:t xml:space="preserve"> </w:t>
            </w:r>
            <w:r w:rsidRPr="00FB328C">
              <w:rPr>
                <w:color w:val="auto"/>
              </w:rPr>
              <w:t>online</w:t>
            </w:r>
            <w:r w:rsidR="00AC5C50">
              <w:rPr>
                <w:color w:val="auto"/>
              </w:rPr>
              <w:t xml:space="preserve"> </w:t>
            </w:r>
            <w:r w:rsidRPr="00FB328C">
              <w:rPr>
                <w:color w:val="auto"/>
              </w:rPr>
              <w:t>volunteering</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D34DB3B" w14:textId="65CB74AA" w:rsidR="00543E1E" w:rsidRPr="00FB328C" w:rsidRDefault="008D0641" w:rsidP="0028141C">
            <w:pPr>
              <w:jc w:val="right"/>
              <w:rPr>
                <w:color w:val="auto"/>
              </w:rPr>
            </w:pPr>
            <w:r w:rsidRPr="00FB328C">
              <w:rPr>
                <w:color w:val="auto"/>
              </w:rPr>
              <w:t>186</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FCB595F" w14:textId="49478CCD" w:rsidR="00543E1E" w:rsidRPr="00FB328C" w:rsidRDefault="008D0641" w:rsidP="0028141C">
            <w:pPr>
              <w:jc w:val="right"/>
              <w:rPr>
                <w:color w:val="auto"/>
              </w:rPr>
            </w:pPr>
            <w:r w:rsidRPr="00FB328C">
              <w:rPr>
                <w:color w:val="auto"/>
              </w:rPr>
              <w:t>52.2%</w:t>
            </w:r>
          </w:p>
        </w:tc>
      </w:tr>
      <w:tr w:rsidR="00FB328C" w:rsidRPr="00FB328C" w14:paraId="0888CAAA" w14:textId="77777777" w:rsidTr="00C428B0">
        <w:trPr>
          <w:cnfStyle w:val="000000010000" w:firstRow="0" w:lastRow="0" w:firstColumn="0" w:lastColumn="0" w:oddVBand="0" w:evenVBand="0" w:oddHBand="0" w:evenHBand="1"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tcPr>
          <w:p w14:paraId="78F27805" w14:textId="1D4571FB" w:rsidR="00543E1E" w:rsidRPr="00FB328C" w:rsidRDefault="00543E1E" w:rsidP="00DE4132">
            <w:pPr>
              <w:rPr>
                <w:color w:val="auto"/>
              </w:rPr>
            </w:pPr>
            <w:r w:rsidRPr="00FB328C">
              <w:rPr>
                <w:color w:val="auto"/>
              </w:rPr>
              <w:t>Via</w:t>
            </w:r>
            <w:r w:rsidR="00AC5C50">
              <w:rPr>
                <w:color w:val="auto"/>
              </w:rPr>
              <w:t xml:space="preserve"> </w:t>
            </w:r>
            <w:r w:rsidRPr="00FB328C">
              <w:rPr>
                <w:color w:val="auto"/>
              </w:rPr>
              <w:t>a</w:t>
            </w:r>
            <w:r w:rsidR="00AC5C50">
              <w:rPr>
                <w:color w:val="auto"/>
              </w:rPr>
              <w:t xml:space="preserve"> </w:t>
            </w:r>
            <w:r w:rsidRPr="00FB328C">
              <w:rPr>
                <w:color w:val="auto"/>
              </w:rPr>
              <w:t>phone</w:t>
            </w:r>
            <w:r w:rsidR="00AC5C50">
              <w:rPr>
                <w:color w:val="auto"/>
              </w:rPr>
              <w:t xml:space="preserve"> </w:t>
            </w:r>
            <w:r w:rsidRPr="00FB328C">
              <w:rPr>
                <w:color w:val="auto"/>
              </w:rPr>
              <w:t>e.g.</w:t>
            </w:r>
            <w:r w:rsidR="00AC5C50">
              <w:rPr>
                <w:color w:val="auto"/>
              </w:rPr>
              <w:t xml:space="preserve"> </w:t>
            </w:r>
            <w:r w:rsidRPr="00FB328C">
              <w:rPr>
                <w:color w:val="auto"/>
              </w:rPr>
              <w:t>to</w:t>
            </w:r>
            <w:r w:rsidR="00AC5C50">
              <w:rPr>
                <w:color w:val="auto"/>
              </w:rPr>
              <w:t xml:space="preserve"> </w:t>
            </w:r>
            <w:r w:rsidR="00DE4132" w:rsidRPr="00FB328C">
              <w:rPr>
                <w:color w:val="auto"/>
              </w:rPr>
              <w:t>maintain</w:t>
            </w:r>
            <w:r w:rsidR="00AC5C50">
              <w:rPr>
                <w:color w:val="auto"/>
              </w:rPr>
              <w:t xml:space="preserve"> </w:t>
            </w:r>
            <w:r w:rsidRPr="00FB328C">
              <w:rPr>
                <w:color w:val="auto"/>
              </w:rPr>
              <w:t>contact</w:t>
            </w:r>
            <w:r w:rsidR="00AC5C50">
              <w:rPr>
                <w:color w:val="auto"/>
              </w:rPr>
              <w:t xml:space="preserve"> </w:t>
            </w:r>
            <w:r w:rsidR="00DE4132"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vulnerable</w:t>
            </w:r>
            <w:r w:rsidR="00AC5C50">
              <w:rPr>
                <w:color w:val="auto"/>
              </w:rPr>
              <w:t xml:space="preserve"> </w:t>
            </w:r>
            <w:r w:rsidRPr="00FB328C">
              <w:rPr>
                <w:color w:val="auto"/>
              </w:rPr>
              <w:t>person</w:t>
            </w:r>
          </w:p>
        </w:tc>
        <w:tc>
          <w:tcPr>
            <w:tcW w:w="1062" w:type="dxa"/>
            <w:tcBorders>
              <w:top w:val="dashSmallGap" w:sz="4" w:space="0" w:color="595959" w:themeColor="text1" w:themeTint="A6"/>
              <w:bottom w:val="dashSmallGap" w:sz="4" w:space="0" w:color="595959" w:themeColor="text1" w:themeTint="A6"/>
            </w:tcBorders>
          </w:tcPr>
          <w:p w14:paraId="08F35B8B" w14:textId="069B6004" w:rsidR="00543E1E" w:rsidRPr="00FB328C" w:rsidRDefault="00B270F6" w:rsidP="0028141C">
            <w:pPr>
              <w:jc w:val="right"/>
              <w:rPr>
                <w:color w:val="auto"/>
              </w:rPr>
            </w:pPr>
            <w:r w:rsidRPr="00FB328C">
              <w:rPr>
                <w:color w:val="auto"/>
              </w:rPr>
              <w:t>111</w:t>
            </w:r>
          </w:p>
        </w:tc>
        <w:tc>
          <w:tcPr>
            <w:tcW w:w="1062" w:type="dxa"/>
            <w:tcBorders>
              <w:top w:val="dashSmallGap" w:sz="4" w:space="0" w:color="595959" w:themeColor="text1" w:themeTint="A6"/>
              <w:bottom w:val="dashSmallGap" w:sz="4" w:space="0" w:color="595959" w:themeColor="text1" w:themeTint="A6"/>
            </w:tcBorders>
          </w:tcPr>
          <w:p w14:paraId="7B0BA368" w14:textId="6BEC91FF" w:rsidR="00543E1E" w:rsidRPr="00FB328C" w:rsidRDefault="00B270F6" w:rsidP="0028141C">
            <w:pPr>
              <w:jc w:val="right"/>
              <w:rPr>
                <w:color w:val="auto"/>
              </w:rPr>
            </w:pPr>
            <w:r w:rsidRPr="00FB328C">
              <w:rPr>
                <w:color w:val="auto"/>
              </w:rPr>
              <w:t>31.2%</w:t>
            </w:r>
          </w:p>
        </w:tc>
      </w:tr>
      <w:tr w:rsidR="00FB328C" w:rsidRPr="00FB328C" w14:paraId="762C6358" w14:textId="77777777" w:rsidTr="00C428B0">
        <w:trPr>
          <w:cnfStyle w:val="000000100000" w:firstRow="0" w:lastRow="0" w:firstColumn="0" w:lastColumn="0" w:oddVBand="0" w:evenVBand="0" w:oddHBand="1" w:evenHBand="0"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E0B7A31" w14:textId="0487BA08" w:rsidR="00543E1E" w:rsidRPr="00FB328C" w:rsidRDefault="00543E1E" w:rsidP="0028141C">
            <w:pPr>
              <w:rPr>
                <w:color w:val="auto"/>
              </w:rPr>
            </w:pPr>
            <w:r w:rsidRPr="00FB328C">
              <w:rPr>
                <w:color w:val="auto"/>
              </w:rPr>
              <w:t>Via</w:t>
            </w:r>
            <w:r w:rsidR="00AC5C50">
              <w:rPr>
                <w:color w:val="auto"/>
              </w:rPr>
              <w:t xml:space="preserve"> </w:t>
            </w:r>
            <w:r w:rsidRPr="00FB328C">
              <w:rPr>
                <w:color w:val="auto"/>
              </w:rPr>
              <w:t>Skype</w:t>
            </w:r>
            <w:r w:rsidR="00AC5C50">
              <w:rPr>
                <w:color w:val="auto"/>
              </w:rPr>
              <w:t xml:space="preserve"> </w:t>
            </w:r>
            <w:r w:rsidRPr="00FB328C">
              <w:rPr>
                <w:color w:val="auto"/>
              </w:rPr>
              <w:t>e.g.</w:t>
            </w:r>
            <w:r w:rsidR="00AC5C50">
              <w:rPr>
                <w:color w:val="auto"/>
              </w:rPr>
              <w:t xml:space="preserve"> </w:t>
            </w:r>
            <w:r w:rsidRPr="00FB328C">
              <w:rPr>
                <w:color w:val="auto"/>
              </w:rPr>
              <w:t>reading</w:t>
            </w:r>
            <w:r w:rsidR="00AC5C50">
              <w:rPr>
                <w:color w:val="auto"/>
              </w:rPr>
              <w:t xml:space="preserve"> </w:t>
            </w:r>
            <w:r w:rsidR="00CD1A2C" w:rsidRPr="00FB328C">
              <w:rPr>
                <w:color w:val="auto"/>
              </w:rPr>
              <w:t>program</w:t>
            </w:r>
            <w:r w:rsidRPr="00FB328C">
              <w:rPr>
                <w:color w:val="auto"/>
              </w:rPr>
              <w:t>,</w:t>
            </w:r>
            <w:r w:rsidR="00AC5C50">
              <w:rPr>
                <w:color w:val="auto"/>
              </w:rPr>
              <w:t xml:space="preserve"> </w:t>
            </w:r>
            <w:r w:rsidRPr="00FB328C">
              <w:rPr>
                <w:color w:val="auto"/>
              </w:rPr>
              <w:t>mentoring</w:t>
            </w:r>
            <w:r w:rsidR="00AC5C50">
              <w:rPr>
                <w:color w:val="auto"/>
              </w:rPr>
              <w:t xml:space="preserve"> </w:t>
            </w:r>
            <w:r w:rsidRPr="00FB328C">
              <w:rPr>
                <w:color w:val="auto"/>
              </w:rPr>
              <w:t>or</w:t>
            </w:r>
            <w:r w:rsidR="00AC5C50">
              <w:rPr>
                <w:color w:val="auto"/>
              </w:rPr>
              <w:t xml:space="preserve"> </w:t>
            </w:r>
            <w:r w:rsidRPr="00FB328C">
              <w:rPr>
                <w:color w:val="auto"/>
              </w:rPr>
              <w:t>coaching</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5BB04D" w14:textId="57FC622B" w:rsidR="00543E1E" w:rsidRPr="00FB328C" w:rsidRDefault="00543E1E" w:rsidP="0028141C">
            <w:pPr>
              <w:jc w:val="right"/>
              <w:rPr>
                <w:color w:val="auto"/>
              </w:rPr>
            </w:pPr>
            <w:r w:rsidRPr="00FB328C">
              <w:rPr>
                <w:color w:val="auto"/>
              </w:rPr>
              <w:t>29</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D872F3F" w14:textId="084EFEDD" w:rsidR="00543E1E" w:rsidRPr="00FB328C" w:rsidRDefault="00543E1E" w:rsidP="0028141C">
            <w:pPr>
              <w:jc w:val="right"/>
              <w:rPr>
                <w:color w:val="auto"/>
              </w:rPr>
            </w:pPr>
            <w:r w:rsidRPr="00FB328C">
              <w:rPr>
                <w:color w:val="auto"/>
              </w:rPr>
              <w:t>8.1%</w:t>
            </w:r>
          </w:p>
        </w:tc>
      </w:tr>
      <w:tr w:rsidR="00FB328C" w:rsidRPr="00FB328C" w14:paraId="4EDDED37" w14:textId="77777777" w:rsidTr="00C428B0">
        <w:trPr>
          <w:cnfStyle w:val="000000010000" w:firstRow="0" w:lastRow="0" w:firstColumn="0" w:lastColumn="0" w:oddVBand="0" w:evenVBand="0" w:oddHBand="0" w:evenHBand="1"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tcPr>
          <w:p w14:paraId="73E01A41" w14:textId="38168454" w:rsidR="00543E1E" w:rsidRPr="00FB328C" w:rsidRDefault="00543E1E" w:rsidP="00DE4132">
            <w:pPr>
              <w:rPr>
                <w:color w:val="auto"/>
              </w:rPr>
            </w:pPr>
            <w:r w:rsidRPr="00FB328C">
              <w:rPr>
                <w:color w:val="auto"/>
              </w:rPr>
              <w:t>Online</w:t>
            </w:r>
            <w:r w:rsidR="00AC5C50">
              <w:rPr>
                <w:color w:val="auto"/>
              </w:rPr>
              <w:t xml:space="preserve"> </w:t>
            </w:r>
            <w:r w:rsidRPr="00FB328C">
              <w:rPr>
                <w:color w:val="auto"/>
              </w:rPr>
              <w:t>chat</w:t>
            </w:r>
            <w:r w:rsidR="00AC5C50">
              <w:rPr>
                <w:color w:val="auto"/>
              </w:rPr>
              <w:t xml:space="preserve"> </w:t>
            </w:r>
            <w:r w:rsidRPr="00FB328C">
              <w:rPr>
                <w:color w:val="auto"/>
              </w:rPr>
              <w:t>room</w:t>
            </w:r>
            <w:r w:rsidR="00AC5C50">
              <w:rPr>
                <w:color w:val="auto"/>
              </w:rPr>
              <w:t xml:space="preserve"> </w:t>
            </w:r>
            <w:r w:rsidRPr="00FB328C">
              <w:rPr>
                <w:color w:val="auto"/>
              </w:rPr>
              <w:t>support</w:t>
            </w:r>
            <w:r w:rsidR="00AC5C50">
              <w:rPr>
                <w:color w:val="auto"/>
              </w:rPr>
              <w:t xml:space="preserve"> </w:t>
            </w:r>
            <w:r w:rsidRPr="00FB328C">
              <w:rPr>
                <w:color w:val="auto"/>
              </w:rPr>
              <w:t>for</w:t>
            </w:r>
            <w:r w:rsidR="00AC5C50">
              <w:rPr>
                <w:color w:val="auto"/>
              </w:rPr>
              <w:t xml:space="preserve"> </w:t>
            </w:r>
            <w:r w:rsidRPr="00FB328C">
              <w:rPr>
                <w:color w:val="auto"/>
              </w:rPr>
              <w:t>vulnerable</w:t>
            </w:r>
            <w:r w:rsidR="00AC5C50">
              <w:rPr>
                <w:color w:val="auto"/>
              </w:rPr>
              <w:t xml:space="preserve"> </w:t>
            </w:r>
            <w:r w:rsidRPr="00FB328C">
              <w:rPr>
                <w:color w:val="auto"/>
              </w:rPr>
              <w:t>people</w:t>
            </w:r>
            <w:r w:rsidR="00AC5C50">
              <w:rPr>
                <w:color w:val="auto"/>
              </w:rPr>
              <w:t xml:space="preserve"> </w:t>
            </w:r>
            <w:r w:rsidRPr="00FB328C">
              <w:rPr>
                <w:color w:val="auto"/>
              </w:rPr>
              <w:t>e.g.</w:t>
            </w:r>
            <w:r w:rsidR="00AC5C50">
              <w:rPr>
                <w:color w:val="auto"/>
              </w:rPr>
              <w:t xml:space="preserve"> </w:t>
            </w:r>
            <w:r w:rsidRPr="00FB328C">
              <w:rPr>
                <w:color w:val="auto"/>
              </w:rPr>
              <w:t>mental</w:t>
            </w:r>
            <w:r w:rsidR="00AC5C50">
              <w:rPr>
                <w:color w:val="auto"/>
              </w:rPr>
              <w:t xml:space="preserve"> </w:t>
            </w:r>
            <w:r w:rsidRPr="00FB328C">
              <w:rPr>
                <w:color w:val="auto"/>
              </w:rPr>
              <w:t>health</w:t>
            </w:r>
            <w:r w:rsidR="00AC5C50">
              <w:rPr>
                <w:color w:val="auto"/>
              </w:rPr>
              <w:t xml:space="preserve"> </w:t>
            </w:r>
            <w:r w:rsidRPr="00FB328C">
              <w:rPr>
                <w:color w:val="auto"/>
              </w:rPr>
              <w:t>support</w:t>
            </w:r>
            <w:r w:rsidR="00AC5C50">
              <w:rPr>
                <w:color w:val="auto"/>
              </w:rPr>
              <w:t xml:space="preserve"> </w:t>
            </w:r>
            <w:r w:rsidRPr="00FB328C">
              <w:rPr>
                <w:color w:val="auto"/>
              </w:rPr>
              <w:t>via</w:t>
            </w:r>
            <w:r w:rsidR="00AC5C50">
              <w:rPr>
                <w:color w:val="auto"/>
              </w:rPr>
              <w:t xml:space="preserve"> </w:t>
            </w:r>
            <w:r w:rsidRPr="00FB328C">
              <w:rPr>
                <w:color w:val="auto"/>
              </w:rPr>
              <w:t>an</w:t>
            </w:r>
            <w:r w:rsidR="00AC5C50">
              <w:rPr>
                <w:color w:val="auto"/>
              </w:rPr>
              <w:t xml:space="preserve"> </w:t>
            </w:r>
            <w:r w:rsidRPr="00FB328C">
              <w:rPr>
                <w:color w:val="auto"/>
              </w:rPr>
              <w:t>instant</w:t>
            </w:r>
            <w:r w:rsidR="00AC5C50">
              <w:rPr>
                <w:color w:val="auto"/>
              </w:rPr>
              <w:t xml:space="preserve"> </w:t>
            </w:r>
            <w:r w:rsidRPr="00FB328C">
              <w:rPr>
                <w:color w:val="auto"/>
              </w:rPr>
              <w:t>messaging</w:t>
            </w:r>
            <w:r w:rsidR="00AC5C50">
              <w:rPr>
                <w:color w:val="auto"/>
              </w:rPr>
              <w:t xml:space="preserve"> </w:t>
            </w:r>
            <w:r w:rsidRPr="00FB328C">
              <w:rPr>
                <w:color w:val="auto"/>
              </w:rPr>
              <w:t>service</w:t>
            </w:r>
          </w:p>
        </w:tc>
        <w:tc>
          <w:tcPr>
            <w:tcW w:w="1062" w:type="dxa"/>
            <w:tcBorders>
              <w:top w:val="dashSmallGap" w:sz="4" w:space="0" w:color="595959" w:themeColor="text1" w:themeTint="A6"/>
              <w:bottom w:val="dashSmallGap" w:sz="4" w:space="0" w:color="595959" w:themeColor="text1" w:themeTint="A6"/>
            </w:tcBorders>
          </w:tcPr>
          <w:p w14:paraId="775C28D8" w14:textId="5805B765" w:rsidR="00543E1E" w:rsidRPr="00FB328C" w:rsidRDefault="00543E1E" w:rsidP="0028141C">
            <w:pPr>
              <w:jc w:val="right"/>
              <w:rPr>
                <w:color w:val="auto"/>
              </w:rPr>
            </w:pPr>
            <w:r w:rsidRPr="00FB328C">
              <w:rPr>
                <w:color w:val="auto"/>
              </w:rPr>
              <w:t>10</w:t>
            </w:r>
          </w:p>
        </w:tc>
        <w:tc>
          <w:tcPr>
            <w:tcW w:w="1062" w:type="dxa"/>
            <w:tcBorders>
              <w:top w:val="dashSmallGap" w:sz="4" w:space="0" w:color="595959" w:themeColor="text1" w:themeTint="A6"/>
              <w:bottom w:val="dashSmallGap" w:sz="4" w:space="0" w:color="595959" w:themeColor="text1" w:themeTint="A6"/>
            </w:tcBorders>
          </w:tcPr>
          <w:p w14:paraId="2597E2A0" w14:textId="6E598CA8" w:rsidR="00543E1E" w:rsidRPr="00FB328C" w:rsidRDefault="00543E1E" w:rsidP="0028141C">
            <w:pPr>
              <w:jc w:val="right"/>
              <w:rPr>
                <w:color w:val="auto"/>
              </w:rPr>
            </w:pPr>
            <w:r w:rsidRPr="00FB328C">
              <w:rPr>
                <w:color w:val="auto"/>
              </w:rPr>
              <w:t>2.8%</w:t>
            </w:r>
          </w:p>
        </w:tc>
      </w:tr>
      <w:tr w:rsidR="00FB328C" w:rsidRPr="00FB328C" w14:paraId="005B856B" w14:textId="77777777" w:rsidTr="00C428B0">
        <w:trPr>
          <w:cnfStyle w:val="000000100000" w:firstRow="0" w:lastRow="0" w:firstColumn="0" w:lastColumn="0" w:oddVBand="0" w:evenVBand="0" w:oddHBand="1" w:evenHBand="0"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7223182" w14:textId="6B5FBA72" w:rsidR="008D0641" w:rsidRPr="00FB328C" w:rsidRDefault="008D0641" w:rsidP="0028141C">
            <w:pPr>
              <w:rPr>
                <w:color w:val="auto"/>
              </w:rPr>
            </w:pPr>
            <w:r w:rsidRPr="00FB328C">
              <w:rPr>
                <w:color w:val="auto"/>
              </w:rPr>
              <w:t>In</w:t>
            </w:r>
            <w:r w:rsidR="00AC5C50">
              <w:rPr>
                <w:color w:val="auto"/>
              </w:rPr>
              <w:t xml:space="preserve"> </w:t>
            </w:r>
            <w:r w:rsidRPr="00FB328C">
              <w:rPr>
                <w:color w:val="auto"/>
              </w:rPr>
              <w:t>person</w:t>
            </w:r>
            <w:r w:rsidR="00AC5C50">
              <w:rPr>
                <w:color w:val="auto"/>
              </w:rPr>
              <w:t xml:space="preserve"> </w:t>
            </w:r>
            <w:r w:rsidRPr="00FB328C">
              <w:rPr>
                <w:color w:val="auto"/>
              </w:rPr>
              <w:t>volunteering,</w:t>
            </w:r>
            <w:r w:rsidR="00AC5C50">
              <w:rPr>
                <w:color w:val="auto"/>
              </w:rPr>
              <w:t xml:space="preserve"> </w:t>
            </w:r>
            <w:r w:rsidRPr="00FB328C">
              <w:rPr>
                <w:color w:val="auto"/>
              </w:rPr>
              <w:t>outside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D22A29" w14:textId="3D9C9681" w:rsidR="008D0641" w:rsidRPr="00FB328C" w:rsidRDefault="008D0641" w:rsidP="0028141C">
            <w:pPr>
              <w:jc w:val="right"/>
              <w:rPr>
                <w:color w:val="auto"/>
              </w:rPr>
            </w:pPr>
            <w:r w:rsidRPr="00FB328C">
              <w:rPr>
                <w:color w:val="auto"/>
              </w:rPr>
              <w:t>18</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A829E1" w14:textId="3B46A237" w:rsidR="008D0641" w:rsidRPr="00FB328C" w:rsidRDefault="008D0641" w:rsidP="0028141C">
            <w:pPr>
              <w:jc w:val="right"/>
              <w:rPr>
                <w:color w:val="auto"/>
              </w:rPr>
            </w:pPr>
            <w:r w:rsidRPr="00FB328C">
              <w:rPr>
                <w:color w:val="auto"/>
              </w:rPr>
              <w:t>5.1%</w:t>
            </w:r>
          </w:p>
        </w:tc>
      </w:tr>
      <w:tr w:rsidR="00FB328C" w:rsidRPr="00FB328C" w14:paraId="277552F0" w14:textId="77777777" w:rsidTr="00C428B0">
        <w:trPr>
          <w:cnfStyle w:val="000000010000" w:firstRow="0" w:lastRow="0" w:firstColumn="0" w:lastColumn="0" w:oddVBand="0" w:evenVBand="0" w:oddHBand="0" w:evenHBand="1"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tcPr>
          <w:p w14:paraId="250DF1FE" w14:textId="7B256760" w:rsidR="008D0641" w:rsidRPr="00FB328C" w:rsidRDefault="008D0641" w:rsidP="0028141C">
            <w:pPr>
              <w:rPr>
                <w:color w:val="auto"/>
              </w:rPr>
            </w:pPr>
            <w:r w:rsidRPr="00FB328C">
              <w:rPr>
                <w:color w:val="auto"/>
              </w:rPr>
              <w:t>Performing</w:t>
            </w:r>
            <w:r w:rsidR="00AC5C50">
              <w:rPr>
                <w:color w:val="auto"/>
              </w:rPr>
              <w:t xml:space="preserve"> </w:t>
            </w:r>
            <w:r w:rsidRPr="00FB328C">
              <w:rPr>
                <w:color w:val="auto"/>
              </w:rPr>
              <w:t>tasks</w:t>
            </w:r>
            <w:r w:rsidR="00AC5C50">
              <w:rPr>
                <w:color w:val="auto"/>
              </w:rPr>
              <w:t xml:space="preserve"> </w:t>
            </w:r>
            <w:r w:rsidRPr="00FB328C">
              <w:rPr>
                <w:color w:val="auto"/>
              </w:rPr>
              <w:t>from</w:t>
            </w:r>
            <w:r w:rsidR="00AC5C50">
              <w:rPr>
                <w:color w:val="auto"/>
              </w:rPr>
              <w:t xml:space="preserve"> </w:t>
            </w:r>
            <w:r w:rsidRPr="00FB328C">
              <w:rPr>
                <w:color w:val="auto"/>
              </w:rPr>
              <w:t>home</w:t>
            </w:r>
            <w:r w:rsidR="00AC5C50">
              <w:rPr>
                <w:color w:val="auto"/>
              </w:rPr>
              <w:t xml:space="preserve"> </w:t>
            </w:r>
            <w:r w:rsidRPr="00FB328C">
              <w:rPr>
                <w:color w:val="auto"/>
              </w:rPr>
              <w:t>e.g.</w:t>
            </w:r>
            <w:r w:rsidR="00AC5C50">
              <w:rPr>
                <w:color w:val="auto"/>
              </w:rPr>
              <w:t xml:space="preserve"> </w:t>
            </w:r>
            <w:r w:rsidRPr="00FB328C">
              <w:rPr>
                <w:color w:val="auto"/>
              </w:rPr>
              <w:t>cooking,</w:t>
            </w:r>
            <w:r w:rsidR="00AC5C50">
              <w:rPr>
                <w:color w:val="auto"/>
              </w:rPr>
              <w:t xml:space="preserve"> </w:t>
            </w:r>
            <w:r w:rsidRPr="00FB328C">
              <w:rPr>
                <w:color w:val="auto"/>
              </w:rPr>
              <w:t>repairs,</w:t>
            </w:r>
            <w:r w:rsidR="00AC5C50">
              <w:rPr>
                <w:color w:val="auto"/>
              </w:rPr>
              <w:t xml:space="preserve"> </w:t>
            </w:r>
            <w:r w:rsidRPr="00FB328C">
              <w:rPr>
                <w:color w:val="auto"/>
              </w:rPr>
              <w:t>preparing</w:t>
            </w:r>
            <w:r w:rsidR="00AC5C50">
              <w:rPr>
                <w:color w:val="auto"/>
              </w:rPr>
              <w:t xml:space="preserve"> </w:t>
            </w:r>
            <w:r w:rsidRPr="00FB328C">
              <w:rPr>
                <w:color w:val="auto"/>
              </w:rPr>
              <w:t>resources</w:t>
            </w:r>
            <w:r w:rsidR="00AC5C50">
              <w:rPr>
                <w:color w:val="auto"/>
              </w:rPr>
              <w:t xml:space="preserve"> </w:t>
            </w:r>
            <w:r w:rsidRPr="00FB328C">
              <w:rPr>
                <w:color w:val="auto"/>
              </w:rPr>
              <w:t>etc.</w:t>
            </w:r>
          </w:p>
        </w:tc>
        <w:tc>
          <w:tcPr>
            <w:tcW w:w="1062" w:type="dxa"/>
            <w:tcBorders>
              <w:top w:val="dashSmallGap" w:sz="4" w:space="0" w:color="595959" w:themeColor="text1" w:themeTint="A6"/>
              <w:bottom w:val="dashSmallGap" w:sz="4" w:space="0" w:color="595959" w:themeColor="text1" w:themeTint="A6"/>
            </w:tcBorders>
          </w:tcPr>
          <w:p w14:paraId="230970BF" w14:textId="00B3B603" w:rsidR="008D0641" w:rsidRPr="00FB328C" w:rsidRDefault="008D0641" w:rsidP="0028141C">
            <w:pPr>
              <w:jc w:val="right"/>
              <w:rPr>
                <w:color w:val="auto"/>
              </w:rPr>
            </w:pPr>
            <w:r w:rsidRPr="00FB328C">
              <w:rPr>
                <w:color w:val="auto"/>
              </w:rPr>
              <w:t>12</w:t>
            </w:r>
          </w:p>
        </w:tc>
        <w:tc>
          <w:tcPr>
            <w:tcW w:w="1062" w:type="dxa"/>
            <w:tcBorders>
              <w:top w:val="dashSmallGap" w:sz="4" w:space="0" w:color="595959" w:themeColor="text1" w:themeTint="A6"/>
              <w:bottom w:val="dashSmallGap" w:sz="4" w:space="0" w:color="595959" w:themeColor="text1" w:themeTint="A6"/>
            </w:tcBorders>
          </w:tcPr>
          <w:p w14:paraId="3C371033" w14:textId="095A4FCF" w:rsidR="008D0641" w:rsidRPr="00FB328C" w:rsidRDefault="008D0641" w:rsidP="0028141C">
            <w:pPr>
              <w:jc w:val="right"/>
              <w:rPr>
                <w:color w:val="auto"/>
              </w:rPr>
            </w:pPr>
            <w:r w:rsidRPr="00FB328C">
              <w:rPr>
                <w:color w:val="auto"/>
              </w:rPr>
              <w:t>3.4%</w:t>
            </w:r>
          </w:p>
        </w:tc>
      </w:tr>
      <w:tr w:rsidR="00FB328C" w:rsidRPr="00FB328C" w14:paraId="4512271E" w14:textId="77777777" w:rsidTr="00C428B0">
        <w:trPr>
          <w:cnfStyle w:val="000000100000" w:firstRow="0" w:lastRow="0" w:firstColumn="0" w:lastColumn="0" w:oddVBand="0" w:evenVBand="0" w:oddHBand="1" w:evenHBand="0" w:firstRowFirstColumn="0" w:firstRowLastColumn="0" w:lastRowFirstColumn="0" w:lastRowLastColumn="0"/>
        </w:trPr>
        <w:tc>
          <w:tcPr>
            <w:tcW w:w="694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8A6BAA7" w14:textId="647380BD" w:rsidR="00543E1E" w:rsidRPr="00FB328C" w:rsidRDefault="00543E1E" w:rsidP="0028141C">
            <w:pPr>
              <w:rPr>
                <w:color w:val="auto"/>
              </w:rPr>
            </w:pPr>
            <w:r w:rsidRPr="00FB328C">
              <w:rPr>
                <w:color w:val="auto"/>
              </w:rPr>
              <w:t>Other</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F539B6B" w14:textId="423B7810" w:rsidR="00543E1E" w:rsidRPr="00FB328C" w:rsidRDefault="008D0641">
            <w:pPr>
              <w:jc w:val="right"/>
              <w:rPr>
                <w:color w:val="auto"/>
              </w:rPr>
            </w:pPr>
            <w:r w:rsidRPr="00FB328C">
              <w:rPr>
                <w:color w:val="auto"/>
              </w:rPr>
              <w:t>27</w:t>
            </w:r>
          </w:p>
        </w:tc>
        <w:tc>
          <w:tcPr>
            <w:tcW w:w="106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7E305D" w14:textId="7E79C2F8" w:rsidR="00543E1E" w:rsidRPr="00FB328C" w:rsidRDefault="008D0641" w:rsidP="0028141C">
            <w:pPr>
              <w:jc w:val="right"/>
              <w:rPr>
                <w:color w:val="auto"/>
              </w:rPr>
            </w:pPr>
            <w:r w:rsidRPr="00FB328C">
              <w:rPr>
                <w:color w:val="auto"/>
              </w:rPr>
              <w:t>7.6%</w:t>
            </w:r>
          </w:p>
        </w:tc>
      </w:tr>
      <w:tr w:rsidR="00FB328C" w:rsidRPr="00FB328C" w14:paraId="3B60261C" w14:textId="77777777" w:rsidTr="00C428B0">
        <w:trPr>
          <w:cnfStyle w:val="000000010000" w:firstRow="0" w:lastRow="0" w:firstColumn="0" w:lastColumn="0" w:oddVBand="0" w:evenVBand="0" w:oddHBand="0" w:evenHBand="1" w:firstRowFirstColumn="0" w:firstRowLastColumn="0" w:lastRowFirstColumn="0" w:lastRowLastColumn="0"/>
        </w:trPr>
        <w:tc>
          <w:tcPr>
            <w:tcW w:w="6946" w:type="dxa"/>
            <w:tcBorders>
              <w:top w:val="dashSmallGap" w:sz="4" w:space="0" w:color="595959" w:themeColor="text1" w:themeTint="A6"/>
            </w:tcBorders>
          </w:tcPr>
          <w:p w14:paraId="5354C004" w14:textId="72A2C242" w:rsidR="00543E1E" w:rsidRPr="00FB328C" w:rsidRDefault="00543E1E" w:rsidP="0028141C">
            <w:pPr>
              <w:rPr>
                <w:color w:val="auto"/>
              </w:rPr>
            </w:pPr>
            <w:r w:rsidRPr="00FB328C">
              <w:rPr>
                <w:color w:val="auto"/>
              </w:rPr>
              <w:t>Total</w:t>
            </w:r>
          </w:p>
        </w:tc>
        <w:tc>
          <w:tcPr>
            <w:tcW w:w="1062" w:type="dxa"/>
            <w:tcBorders>
              <w:top w:val="dashSmallGap" w:sz="4" w:space="0" w:color="595959" w:themeColor="text1" w:themeTint="A6"/>
            </w:tcBorders>
          </w:tcPr>
          <w:p w14:paraId="75573889" w14:textId="55101EEF" w:rsidR="00543E1E" w:rsidRPr="00FB328C" w:rsidRDefault="00543E1E" w:rsidP="0028141C">
            <w:pPr>
              <w:jc w:val="right"/>
              <w:rPr>
                <w:color w:val="auto"/>
              </w:rPr>
            </w:pPr>
            <w:r w:rsidRPr="00FB328C">
              <w:rPr>
                <w:color w:val="auto"/>
              </w:rPr>
              <w:t>356</w:t>
            </w:r>
          </w:p>
        </w:tc>
        <w:tc>
          <w:tcPr>
            <w:tcW w:w="1062" w:type="dxa"/>
            <w:tcBorders>
              <w:top w:val="dashSmallGap" w:sz="4" w:space="0" w:color="595959" w:themeColor="text1" w:themeTint="A6"/>
            </w:tcBorders>
          </w:tcPr>
          <w:p w14:paraId="2E20CCDE" w14:textId="667F9A8D" w:rsidR="00543E1E" w:rsidRPr="00FB328C" w:rsidRDefault="00543E1E" w:rsidP="0028141C">
            <w:pPr>
              <w:jc w:val="right"/>
              <w:rPr>
                <w:color w:val="auto"/>
              </w:rPr>
            </w:pPr>
            <w:r w:rsidRPr="00FB328C">
              <w:rPr>
                <w:color w:val="auto"/>
              </w:rPr>
              <w:t>100%</w:t>
            </w:r>
          </w:p>
        </w:tc>
      </w:tr>
    </w:tbl>
    <w:p w14:paraId="0D55B662" w14:textId="3D7EE661" w:rsidR="00860244" w:rsidRPr="00FB328C" w:rsidRDefault="00860244" w:rsidP="00D66372">
      <w:pPr>
        <w:spacing w:before="240"/>
        <w:rPr>
          <w:rStyle w:val="Emphasis"/>
          <w:i w:val="0"/>
          <w:iCs w:val="0"/>
          <w:color w:val="auto"/>
        </w:rPr>
      </w:pPr>
      <w:r w:rsidRPr="00FB328C">
        <w:rPr>
          <w:rStyle w:val="Emphasis"/>
          <w:i w:val="0"/>
          <w:iCs w:val="0"/>
          <w:color w:val="auto"/>
        </w:rPr>
        <w:t>Focus</w:t>
      </w:r>
      <w:r w:rsidR="00AC5C50">
        <w:rPr>
          <w:rStyle w:val="Emphasis"/>
          <w:i w:val="0"/>
          <w:iCs w:val="0"/>
          <w:color w:val="auto"/>
        </w:rPr>
        <w:t xml:space="preserve"> </w:t>
      </w:r>
      <w:r w:rsidRPr="00FB328C">
        <w:rPr>
          <w:rStyle w:val="Emphasis"/>
          <w:i w:val="0"/>
          <w:iCs w:val="0"/>
          <w:color w:val="auto"/>
        </w:rPr>
        <w:t>groups</w:t>
      </w:r>
      <w:r w:rsidR="00AC5C50">
        <w:rPr>
          <w:rStyle w:val="Emphasis"/>
          <w:i w:val="0"/>
          <w:iCs w:val="0"/>
          <w:color w:val="auto"/>
        </w:rPr>
        <w:t xml:space="preserve"> </w:t>
      </w:r>
      <w:r w:rsidRPr="00FB328C">
        <w:rPr>
          <w:rStyle w:val="Emphasis"/>
          <w:i w:val="0"/>
          <w:iCs w:val="0"/>
          <w:color w:val="auto"/>
        </w:rPr>
        <w:t>and</w:t>
      </w:r>
      <w:r w:rsidR="00AC5C50">
        <w:rPr>
          <w:rStyle w:val="Emphasis"/>
          <w:i w:val="0"/>
          <w:iCs w:val="0"/>
          <w:color w:val="auto"/>
        </w:rPr>
        <w:t xml:space="preserve"> </w:t>
      </w:r>
      <w:r w:rsidRPr="00FB328C">
        <w:rPr>
          <w:rStyle w:val="Emphasis"/>
          <w:i w:val="0"/>
          <w:iCs w:val="0"/>
          <w:color w:val="auto"/>
        </w:rPr>
        <w:t>interviews</w:t>
      </w:r>
      <w:r w:rsidR="00AC5C50">
        <w:rPr>
          <w:rStyle w:val="Emphasis"/>
          <w:i w:val="0"/>
          <w:iCs w:val="0"/>
          <w:color w:val="auto"/>
        </w:rPr>
        <w:t xml:space="preserve"> </w:t>
      </w:r>
      <w:r w:rsidRPr="00FB328C">
        <w:rPr>
          <w:rStyle w:val="Emphasis"/>
          <w:i w:val="0"/>
          <w:iCs w:val="0"/>
          <w:color w:val="auto"/>
        </w:rPr>
        <w:t>predicted</w:t>
      </w:r>
      <w:r w:rsidR="00AC5C50">
        <w:rPr>
          <w:rStyle w:val="Emphasis"/>
          <w:i w:val="0"/>
          <w:iCs w:val="0"/>
          <w:color w:val="auto"/>
        </w:rPr>
        <w:t xml:space="preserve"> </w:t>
      </w:r>
      <w:r w:rsidRPr="00FB328C">
        <w:rPr>
          <w:rStyle w:val="Emphasis"/>
          <w:i w:val="0"/>
          <w:iCs w:val="0"/>
          <w:color w:val="auto"/>
        </w:rPr>
        <w:t>that</w:t>
      </w:r>
      <w:r w:rsidR="00AC5C50">
        <w:rPr>
          <w:rStyle w:val="Emphasis"/>
          <w:i w:val="0"/>
          <w:iCs w:val="0"/>
          <w:color w:val="auto"/>
        </w:rPr>
        <w:t xml:space="preserve"> </w:t>
      </w:r>
      <w:r w:rsidRPr="00FB328C">
        <w:rPr>
          <w:rStyle w:val="Emphasis"/>
          <w:i w:val="0"/>
          <w:iCs w:val="0"/>
          <w:color w:val="auto"/>
        </w:rPr>
        <w:t>virtual</w:t>
      </w:r>
      <w:r w:rsidR="00AC5C50">
        <w:rPr>
          <w:rStyle w:val="Emphasis"/>
          <w:i w:val="0"/>
          <w:iCs w:val="0"/>
          <w:color w:val="auto"/>
        </w:rPr>
        <w:t xml:space="preserve"> </w:t>
      </w:r>
      <w:r w:rsidRPr="00FB328C">
        <w:rPr>
          <w:rStyle w:val="Emphasis"/>
          <w:i w:val="0"/>
          <w:iCs w:val="0"/>
          <w:color w:val="auto"/>
        </w:rPr>
        <w:t>volunteering</w:t>
      </w:r>
      <w:r w:rsidR="00AC5C50">
        <w:rPr>
          <w:rStyle w:val="Emphasis"/>
          <w:i w:val="0"/>
          <w:iCs w:val="0"/>
          <w:color w:val="auto"/>
        </w:rPr>
        <w:t xml:space="preserve"> </w:t>
      </w:r>
      <w:r w:rsidRPr="00FB328C">
        <w:rPr>
          <w:rStyle w:val="Emphasis"/>
          <w:i w:val="0"/>
          <w:iCs w:val="0"/>
          <w:color w:val="auto"/>
        </w:rPr>
        <w:t>will</w:t>
      </w:r>
      <w:r w:rsidR="00AC5C50">
        <w:rPr>
          <w:rStyle w:val="Emphasis"/>
          <w:i w:val="0"/>
          <w:iCs w:val="0"/>
          <w:color w:val="auto"/>
        </w:rPr>
        <w:t xml:space="preserve"> </w:t>
      </w:r>
      <w:r w:rsidRPr="00FB328C">
        <w:rPr>
          <w:rStyle w:val="Emphasis"/>
          <w:i w:val="0"/>
          <w:iCs w:val="0"/>
          <w:color w:val="auto"/>
        </w:rPr>
        <w:t>become</w:t>
      </w:r>
      <w:r w:rsidR="00AC5C50">
        <w:rPr>
          <w:rStyle w:val="Emphasis"/>
          <w:i w:val="0"/>
          <w:iCs w:val="0"/>
          <w:color w:val="auto"/>
        </w:rPr>
        <w:t xml:space="preserve"> </w:t>
      </w:r>
      <w:r w:rsidRPr="00FB328C">
        <w:rPr>
          <w:rStyle w:val="Emphasis"/>
          <w:i w:val="0"/>
          <w:iCs w:val="0"/>
          <w:color w:val="auto"/>
        </w:rPr>
        <w:t>even</w:t>
      </w:r>
      <w:r w:rsidR="00AC5C50">
        <w:rPr>
          <w:rStyle w:val="Emphasis"/>
          <w:i w:val="0"/>
          <w:iCs w:val="0"/>
          <w:color w:val="auto"/>
        </w:rPr>
        <w:t xml:space="preserve"> </w:t>
      </w:r>
      <w:r w:rsidR="00D66372" w:rsidRPr="00FB328C">
        <w:rPr>
          <w:rStyle w:val="Emphasis"/>
          <w:i w:val="0"/>
          <w:iCs w:val="0"/>
          <w:color w:val="auto"/>
        </w:rPr>
        <w:t>more</w:t>
      </w:r>
      <w:r w:rsidR="00AC5C50">
        <w:rPr>
          <w:rStyle w:val="Emphasis"/>
          <w:i w:val="0"/>
          <w:iCs w:val="0"/>
          <w:color w:val="auto"/>
        </w:rPr>
        <w:t xml:space="preserve"> </w:t>
      </w:r>
      <w:r w:rsidRPr="00FB328C">
        <w:rPr>
          <w:rStyle w:val="Emphasis"/>
          <w:i w:val="0"/>
          <w:iCs w:val="0"/>
          <w:color w:val="auto"/>
        </w:rPr>
        <w:t>prevalent</w:t>
      </w:r>
      <w:r w:rsidR="00AC5C50">
        <w:rPr>
          <w:rStyle w:val="Emphasis"/>
          <w:i w:val="0"/>
          <w:iCs w:val="0"/>
          <w:color w:val="auto"/>
        </w:rPr>
        <w:t xml:space="preserve"> </w:t>
      </w:r>
      <w:r w:rsidRPr="00FB328C">
        <w:rPr>
          <w:rStyle w:val="Emphasis"/>
          <w:i w:val="0"/>
          <w:iCs w:val="0"/>
          <w:color w:val="auto"/>
        </w:rPr>
        <w:t>in</w:t>
      </w:r>
      <w:r w:rsidR="00AC5C50">
        <w:rPr>
          <w:rStyle w:val="Emphasis"/>
          <w:i w:val="0"/>
          <w:iCs w:val="0"/>
          <w:color w:val="auto"/>
        </w:rPr>
        <w:t xml:space="preserve"> </w:t>
      </w:r>
      <w:r w:rsidRPr="00FB328C">
        <w:rPr>
          <w:rStyle w:val="Emphasis"/>
          <w:i w:val="0"/>
          <w:iCs w:val="0"/>
          <w:color w:val="auto"/>
        </w:rPr>
        <w:t>the</w:t>
      </w:r>
      <w:r w:rsidR="00AC5C50">
        <w:rPr>
          <w:rStyle w:val="Emphasis"/>
          <w:i w:val="0"/>
          <w:iCs w:val="0"/>
          <w:color w:val="auto"/>
        </w:rPr>
        <w:t xml:space="preserve"> </w:t>
      </w:r>
      <w:r w:rsidRPr="00FB328C">
        <w:rPr>
          <w:rStyle w:val="Emphasis"/>
          <w:i w:val="0"/>
          <w:iCs w:val="0"/>
          <w:color w:val="auto"/>
        </w:rPr>
        <w:t>future.</w:t>
      </w:r>
    </w:p>
    <w:p w14:paraId="2C4273D2" w14:textId="6E22A5A9" w:rsidR="00860244" w:rsidRPr="00FB328C" w:rsidRDefault="00860244" w:rsidP="00D66372">
      <w:pPr>
        <w:pStyle w:val="GivingReportDirectQuote"/>
        <w:rPr>
          <w:color w:val="auto"/>
        </w:rPr>
      </w:pP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just</w:t>
      </w:r>
      <w:r w:rsidR="00AC5C50">
        <w:rPr>
          <w:color w:val="auto"/>
        </w:rPr>
        <w:t xml:space="preserve"> </w:t>
      </w:r>
      <w:r w:rsidRPr="00FB328C">
        <w:rPr>
          <w:color w:val="auto"/>
        </w:rPr>
        <w:t>the</w:t>
      </w:r>
      <w:r w:rsidR="00AC5C50">
        <w:rPr>
          <w:color w:val="auto"/>
        </w:rPr>
        <w:t xml:space="preserve"> </w:t>
      </w:r>
      <w:r w:rsidRPr="00FB328C">
        <w:rPr>
          <w:color w:val="auto"/>
        </w:rPr>
        <w:t>short</w:t>
      </w:r>
      <w:r w:rsidR="00AC5C50">
        <w:rPr>
          <w:color w:val="auto"/>
        </w:rPr>
        <w:t xml:space="preserve"> </w:t>
      </w:r>
      <w:r w:rsidRPr="00FB328C">
        <w:rPr>
          <w:color w:val="auto"/>
        </w:rPr>
        <w:t>term</w:t>
      </w:r>
      <w:r w:rsidR="00AC5C50">
        <w:rPr>
          <w:color w:val="auto"/>
        </w:rPr>
        <w:t xml:space="preserve"> </w:t>
      </w:r>
      <w:r w:rsidRPr="00FB328C">
        <w:rPr>
          <w:color w:val="auto"/>
        </w:rPr>
        <w:t>virtual</w:t>
      </w:r>
      <w:r w:rsidR="00AC5C50">
        <w:rPr>
          <w:color w:val="auto"/>
        </w:rPr>
        <w:t xml:space="preserve"> </w:t>
      </w:r>
      <w:r w:rsidRPr="00FB328C">
        <w:rPr>
          <w:color w:val="auto"/>
        </w:rPr>
        <w:t>volunteering,</w:t>
      </w:r>
      <w:r w:rsidR="00AC5C50">
        <w:rPr>
          <w:color w:val="auto"/>
        </w:rPr>
        <w:t xml:space="preserve"> </w:t>
      </w:r>
      <w:r w:rsidRPr="00FB328C">
        <w:rPr>
          <w:color w:val="auto"/>
        </w:rPr>
        <w:t>people</w:t>
      </w:r>
      <w:r w:rsidR="00AC5C50">
        <w:rPr>
          <w:color w:val="auto"/>
        </w:rPr>
        <w:t xml:space="preserve"> </w:t>
      </w:r>
      <w:r w:rsidRPr="00FB328C">
        <w:rPr>
          <w:color w:val="auto"/>
        </w:rPr>
        <w:t>just</w:t>
      </w:r>
      <w:r w:rsidR="00AC5C50">
        <w:rPr>
          <w:color w:val="auto"/>
        </w:rPr>
        <w:t xml:space="preserve"> </w:t>
      </w:r>
      <w:r w:rsidRPr="00FB328C">
        <w:rPr>
          <w:color w:val="auto"/>
        </w:rPr>
        <w:t>coming</w:t>
      </w:r>
      <w:r w:rsidR="00AC5C50">
        <w:rPr>
          <w:color w:val="auto"/>
        </w:rPr>
        <w:t xml:space="preserve"> </w:t>
      </w:r>
      <w:r w:rsidRPr="00FB328C">
        <w:rPr>
          <w:color w:val="auto"/>
        </w:rPr>
        <w:t>in</w:t>
      </w:r>
      <w:r w:rsidR="00AC5C50">
        <w:rPr>
          <w:color w:val="auto"/>
        </w:rPr>
        <w:t xml:space="preserve"> </w:t>
      </w:r>
      <w:r w:rsidRPr="00FB328C">
        <w:rPr>
          <w:color w:val="auto"/>
        </w:rPr>
        <w:t>doing</w:t>
      </w:r>
      <w:r w:rsidR="00AC5C50">
        <w:rPr>
          <w:color w:val="auto"/>
        </w:rPr>
        <w:t xml:space="preserve"> </w:t>
      </w:r>
      <w:r w:rsidRPr="00FB328C">
        <w:rPr>
          <w:color w:val="auto"/>
        </w:rPr>
        <w:t>assignments,</w:t>
      </w:r>
      <w:r w:rsidR="00AC5C50">
        <w:rPr>
          <w:color w:val="auto"/>
        </w:rPr>
        <w:t xml:space="preserve"> </w:t>
      </w:r>
      <w:r w:rsidRPr="00FB328C">
        <w:rPr>
          <w:color w:val="auto"/>
        </w:rPr>
        <w:t>and</w:t>
      </w:r>
      <w:r w:rsidR="00AC5C50">
        <w:rPr>
          <w:color w:val="auto"/>
        </w:rPr>
        <w:t xml:space="preserve"> </w:t>
      </w:r>
      <w:r w:rsidRPr="00FB328C">
        <w:rPr>
          <w:color w:val="auto"/>
        </w:rPr>
        <w:t>potentially</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other</w:t>
      </w:r>
      <w:r w:rsidR="00AC5C50">
        <w:rPr>
          <w:color w:val="auto"/>
        </w:rPr>
        <w:t xml:space="preserve"> </w:t>
      </w:r>
      <w:r w:rsidRPr="00FB328C">
        <w:rPr>
          <w:color w:val="auto"/>
        </w:rPr>
        <w:t>side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world</w:t>
      </w:r>
      <w:r w:rsidR="00AC5C50">
        <w:rPr>
          <w:color w:val="auto"/>
        </w:rPr>
        <w:t xml:space="preserve"> </w:t>
      </w:r>
      <w:r w:rsidRPr="00FB328C">
        <w:rPr>
          <w:color w:val="auto"/>
        </w:rPr>
        <w:t>and</w:t>
      </w:r>
      <w:r w:rsidR="00AC5C50">
        <w:rPr>
          <w:color w:val="auto"/>
        </w:rPr>
        <w:t xml:space="preserve"> </w:t>
      </w:r>
      <w:r w:rsidRPr="00FB328C">
        <w:rPr>
          <w:color w:val="auto"/>
        </w:rPr>
        <w:t>contributing</w:t>
      </w:r>
      <w:r w:rsidR="00AC5C50">
        <w:rPr>
          <w:color w:val="auto"/>
        </w:rPr>
        <w:t xml:space="preserve"> </w:t>
      </w:r>
      <w:r w:rsidRPr="00FB328C">
        <w:rPr>
          <w:color w:val="auto"/>
        </w:rPr>
        <w:t>a</w:t>
      </w:r>
      <w:r w:rsidR="00AC5C50">
        <w:rPr>
          <w:color w:val="auto"/>
        </w:rPr>
        <w:t xml:space="preserve"> </w:t>
      </w:r>
      <w:r w:rsidRPr="00FB328C">
        <w:rPr>
          <w:color w:val="auto"/>
        </w:rPr>
        <w:t>huge</w:t>
      </w:r>
      <w:r w:rsidR="00AC5C50">
        <w:rPr>
          <w:color w:val="auto"/>
        </w:rPr>
        <w:t xml:space="preserve"> </w:t>
      </w:r>
      <w:r w:rsidRPr="00FB328C">
        <w:rPr>
          <w:color w:val="auto"/>
        </w:rPr>
        <w:t>amount</w:t>
      </w:r>
      <w:r w:rsidR="00AC5C50">
        <w:rPr>
          <w:color w:val="auto"/>
        </w:rPr>
        <w:t xml:space="preserve"> </w:t>
      </w:r>
      <w:r w:rsidRPr="00FB328C">
        <w:rPr>
          <w:color w:val="auto"/>
        </w:rPr>
        <w:t>to</w:t>
      </w:r>
      <w:r w:rsidR="00AC5C50">
        <w:rPr>
          <w:color w:val="auto"/>
        </w:rPr>
        <w:t xml:space="preserve"> </w:t>
      </w:r>
      <w:r w:rsidRPr="00FB328C">
        <w:rPr>
          <w:color w:val="auto"/>
        </w:rPr>
        <w:t>organisations.</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will</w:t>
      </w:r>
      <w:r w:rsidR="00AC5C50">
        <w:rPr>
          <w:color w:val="auto"/>
        </w:rPr>
        <w:t xml:space="preserve"> </w:t>
      </w:r>
      <w:r w:rsidRPr="00FB328C">
        <w:rPr>
          <w:color w:val="auto"/>
        </w:rPr>
        <w:t>grow</w:t>
      </w:r>
      <w:r w:rsidR="00AC5C50">
        <w:rPr>
          <w:color w:val="auto"/>
        </w:rPr>
        <w:t xml:space="preserve"> </w:t>
      </w:r>
      <w:r w:rsidRPr="00FB328C">
        <w:rPr>
          <w:color w:val="auto"/>
        </w:rPr>
        <w:t>a</w:t>
      </w:r>
      <w:r w:rsidR="00AC5C50">
        <w:rPr>
          <w:color w:val="auto"/>
        </w:rPr>
        <w:t xml:space="preserve"> </w:t>
      </w:r>
      <w:r w:rsidRPr="00FB328C">
        <w:rPr>
          <w:color w:val="auto"/>
        </w:rPr>
        <w:t>bit</w:t>
      </w:r>
      <w:r w:rsidR="00AC5C50">
        <w:rPr>
          <w:color w:val="auto"/>
        </w:rPr>
        <w:t xml:space="preserve"> </w:t>
      </w:r>
      <w:r w:rsidRPr="00FB328C">
        <w:rPr>
          <w:color w:val="auto"/>
        </w:rPr>
        <w:t>more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next</w:t>
      </w:r>
      <w:r w:rsidR="00AC5C50">
        <w:rPr>
          <w:color w:val="auto"/>
        </w:rPr>
        <w:t xml:space="preserve"> </w:t>
      </w:r>
      <w:r w:rsidRPr="00FB328C">
        <w:rPr>
          <w:color w:val="auto"/>
        </w:rPr>
        <w:t>ten</w:t>
      </w:r>
      <w:r w:rsidR="00AC5C50">
        <w:rPr>
          <w:color w:val="auto"/>
        </w:rPr>
        <w:t xml:space="preserve"> </w:t>
      </w:r>
      <w:r w:rsidRPr="00FB328C">
        <w:rPr>
          <w:color w:val="auto"/>
        </w:rPr>
        <w:t>years.</w:t>
      </w:r>
    </w:p>
    <w:p w14:paraId="05E0B546" w14:textId="0869425E" w:rsidR="00860244" w:rsidRPr="00FB328C" w:rsidRDefault="00860244" w:rsidP="00D66372">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VIC</w:t>
      </w:r>
    </w:p>
    <w:p w14:paraId="6F1E0D5B" w14:textId="25C9470D" w:rsidR="00D66849" w:rsidRPr="00FB328C" w:rsidRDefault="00D66849" w:rsidP="00D66849">
      <w:pPr>
        <w:pStyle w:val="Heading4"/>
        <w:rPr>
          <w:b w:val="0"/>
          <w:color w:val="auto"/>
        </w:rPr>
      </w:pPr>
      <w:r w:rsidRPr="00FB328C">
        <w:rPr>
          <w:rStyle w:val="Emphasis"/>
          <w:i w:val="0"/>
          <w:iCs/>
          <w:color w:val="auto"/>
        </w:rPr>
        <w:lastRenderedPageBreak/>
        <w:t>Board</w:t>
      </w:r>
      <w:r w:rsidR="00AC5C50">
        <w:rPr>
          <w:rStyle w:val="Emphasis"/>
          <w:i w:val="0"/>
          <w:iCs/>
          <w:color w:val="auto"/>
        </w:rPr>
        <w:t xml:space="preserve"> </w:t>
      </w:r>
      <w:r w:rsidRPr="00FB328C">
        <w:rPr>
          <w:rStyle w:val="Emphasis"/>
          <w:i w:val="0"/>
          <w:iCs/>
          <w:color w:val="auto"/>
        </w:rPr>
        <w:t>remuneration</w:t>
      </w:r>
      <w:r w:rsidR="00AC5C50">
        <w:rPr>
          <w:rStyle w:val="Emphasis"/>
          <w:i w:val="0"/>
          <w:iCs/>
          <w:color w:val="auto"/>
        </w:rPr>
        <w:t xml:space="preserve"> </w:t>
      </w:r>
      <w:r w:rsidRPr="00FB328C">
        <w:rPr>
          <w:rStyle w:val="Emphasis"/>
          <w:i w:val="0"/>
          <w:iCs/>
          <w:color w:val="auto"/>
        </w:rPr>
        <w:t>and</w:t>
      </w:r>
      <w:r w:rsidR="00AC5C50">
        <w:rPr>
          <w:rStyle w:val="Emphasis"/>
          <w:i w:val="0"/>
          <w:iCs/>
          <w:color w:val="auto"/>
        </w:rPr>
        <w:t xml:space="preserve"> </w:t>
      </w:r>
      <w:r w:rsidRPr="00FB328C">
        <w:rPr>
          <w:rStyle w:val="Emphasis"/>
          <w:i w:val="0"/>
          <w:iCs/>
          <w:color w:val="auto"/>
        </w:rPr>
        <w:t>volunteer</w:t>
      </w:r>
      <w:r w:rsidR="00AC5C50">
        <w:rPr>
          <w:rStyle w:val="Emphasis"/>
          <w:i w:val="0"/>
          <w:iCs/>
          <w:color w:val="auto"/>
        </w:rPr>
        <w:t xml:space="preserve"> </w:t>
      </w:r>
      <w:r w:rsidRPr="00FB328C">
        <w:rPr>
          <w:rStyle w:val="Emphasis"/>
          <w:i w:val="0"/>
          <w:iCs/>
          <w:color w:val="auto"/>
        </w:rPr>
        <w:t>recognition</w:t>
      </w:r>
    </w:p>
    <w:p w14:paraId="3BB771DB" w14:textId="66E815E6" w:rsidR="00D66849" w:rsidRPr="00FB328C" w:rsidRDefault="00D66849" w:rsidP="00D66849">
      <w:pPr>
        <w:rPr>
          <w:rStyle w:val="Emphasis"/>
          <w:i w:val="0"/>
          <w:color w:val="auto"/>
        </w:rPr>
      </w:pPr>
      <w:r w:rsidRPr="00FB328C">
        <w:rPr>
          <w:rStyle w:val="Emphasis"/>
          <w:i w:val="0"/>
          <w:iCs w:val="0"/>
          <w:color w:val="auto"/>
        </w:rPr>
        <w:t>Organisations</w:t>
      </w:r>
      <w:r w:rsidR="00AC5C50">
        <w:rPr>
          <w:rStyle w:val="Emphasis"/>
          <w:i w:val="0"/>
          <w:iCs w:val="0"/>
          <w:color w:val="auto"/>
        </w:rPr>
        <w:t xml:space="preserve"> </w:t>
      </w:r>
      <w:r w:rsidRPr="00FB328C">
        <w:rPr>
          <w:rStyle w:val="Emphasis"/>
          <w:i w:val="0"/>
          <w:iCs w:val="0"/>
          <w:color w:val="auto"/>
        </w:rPr>
        <w:t>were</w:t>
      </w:r>
      <w:r w:rsidR="00AC5C50">
        <w:rPr>
          <w:rStyle w:val="Emphasis"/>
          <w:i w:val="0"/>
          <w:iCs w:val="0"/>
          <w:color w:val="auto"/>
        </w:rPr>
        <w:t xml:space="preserve"> </w:t>
      </w:r>
      <w:r w:rsidRPr="00FB328C">
        <w:rPr>
          <w:rStyle w:val="Emphasis"/>
          <w:i w:val="0"/>
          <w:iCs w:val="0"/>
          <w:color w:val="auto"/>
        </w:rPr>
        <w:t>asked</w:t>
      </w:r>
      <w:r w:rsidR="00AC5C50">
        <w:rPr>
          <w:rStyle w:val="Emphasis"/>
          <w:i w:val="0"/>
          <w:iCs w:val="0"/>
          <w:color w:val="auto"/>
        </w:rPr>
        <w:t xml:space="preserve"> </w:t>
      </w:r>
      <w:r w:rsidRPr="00FB328C">
        <w:rPr>
          <w:rStyle w:val="Emphasis"/>
          <w:i w:val="0"/>
          <w:iCs w:val="0"/>
          <w:color w:val="auto"/>
        </w:rPr>
        <w:t>how</w:t>
      </w:r>
      <w:r w:rsidR="00AC5C50">
        <w:rPr>
          <w:rStyle w:val="Emphasis"/>
          <w:i w:val="0"/>
          <w:iCs w:val="0"/>
          <w:color w:val="auto"/>
        </w:rPr>
        <w:t xml:space="preserve"> </w:t>
      </w:r>
      <w:r w:rsidRPr="00FB328C">
        <w:rPr>
          <w:rStyle w:val="Emphasis"/>
          <w:i w:val="0"/>
          <w:iCs w:val="0"/>
          <w:color w:val="auto"/>
        </w:rPr>
        <w:t>their</w:t>
      </w:r>
      <w:r w:rsidR="00AC5C50">
        <w:rPr>
          <w:rStyle w:val="Emphasis"/>
          <w:i w:val="0"/>
          <w:iCs w:val="0"/>
          <w:color w:val="auto"/>
        </w:rPr>
        <w:t xml:space="preserve"> </w:t>
      </w:r>
      <w:r w:rsidRPr="00FB328C">
        <w:rPr>
          <w:rStyle w:val="Emphasis"/>
          <w:i w:val="0"/>
          <w:iCs w:val="0"/>
          <w:color w:val="auto"/>
        </w:rPr>
        <w:t>board</w:t>
      </w:r>
      <w:r w:rsidR="00AC5C50">
        <w:rPr>
          <w:rStyle w:val="Emphasis"/>
          <w:i w:val="0"/>
          <w:iCs w:val="0"/>
          <w:color w:val="auto"/>
        </w:rPr>
        <w:t xml:space="preserve"> </w:t>
      </w:r>
      <w:r w:rsidRPr="00FB328C">
        <w:rPr>
          <w:rStyle w:val="Emphasis"/>
          <w:i w:val="0"/>
          <w:iCs w:val="0"/>
          <w:color w:val="auto"/>
        </w:rPr>
        <w:t>members</w:t>
      </w:r>
      <w:r w:rsidR="00AC5C50">
        <w:rPr>
          <w:rStyle w:val="Emphasis"/>
          <w:i w:val="0"/>
          <w:iCs w:val="0"/>
          <w:color w:val="auto"/>
        </w:rPr>
        <w:t xml:space="preserve"> </w:t>
      </w:r>
      <w:r w:rsidRPr="00FB328C">
        <w:rPr>
          <w:rStyle w:val="Emphasis"/>
          <w:i w:val="0"/>
          <w:iCs w:val="0"/>
          <w:color w:val="auto"/>
        </w:rPr>
        <w:t>were</w:t>
      </w:r>
      <w:r w:rsidR="00AC5C50">
        <w:rPr>
          <w:rStyle w:val="Emphasis"/>
          <w:i w:val="0"/>
          <w:iCs w:val="0"/>
          <w:color w:val="auto"/>
        </w:rPr>
        <w:t xml:space="preserve"> </w:t>
      </w:r>
      <w:r w:rsidRPr="00FB328C">
        <w:rPr>
          <w:rStyle w:val="Emphasis"/>
          <w:i w:val="0"/>
          <w:iCs w:val="0"/>
          <w:color w:val="auto"/>
        </w:rPr>
        <w:t>engaged</w:t>
      </w:r>
      <w:r w:rsidR="00AC5C50">
        <w:rPr>
          <w:rStyle w:val="Emphasis"/>
          <w:i w:val="0"/>
          <w:iCs w:val="0"/>
          <w:color w:val="auto"/>
        </w:rPr>
        <w:t xml:space="preserve"> </w:t>
      </w:r>
      <w:r w:rsidRPr="00FB328C">
        <w:rPr>
          <w:rStyle w:val="Emphasis"/>
          <w:i w:val="0"/>
          <w:iCs w:val="0"/>
          <w:color w:val="auto"/>
        </w:rPr>
        <w:t>for</w:t>
      </w:r>
      <w:r w:rsidR="00AC5C50">
        <w:rPr>
          <w:rStyle w:val="Emphasis"/>
          <w:i w:val="0"/>
          <w:iCs w:val="0"/>
          <w:color w:val="auto"/>
        </w:rPr>
        <w:t xml:space="preserve"> </w:t>
      </w:r>
      <w:r w:rsidRPr="00FB328C">
        <w:rPr>
          <w:rStyle w:val="Emphasis"/>
          <w:i w:val="0"/>
          <w:iCs w:val="0"/>
          <w:color w:val="auto"/>
        </w:rPr>
        <w:t>their</w:t>
      </w:r>
      <w:r w:rsidR="00AC5C50">
        <w:rPr>
          <w:rStyle w:val="Emphasis"/>
          <w:i w:val="0"/>
          <w:iCs w:val="0"/>
          <w:color w:val="auto"/>
        </w:rPr>
        <w:t xml:space="preserve"> </w:t>
      </w:r>
      <w:r w:rsidRPr="00FB328C">
        <w:rPr>
          <w:rStyle w:val="Emphasis"/>
          <w:i w:val="0"/>
          <w:iCs w:val="0"/>
          <w:color w:val="auto"/>
        </w:rPr>
        <w:t>services.</w:t>
      </w:r>
      <w:r w:rsidRPr="00FB328C">
        <w:rPr>
          <w:rStyle w:val="FootnoteReference"/>
          <w:color w:val="auto"/>
        </w:rPr>
        <w:footnoteReference w:id="30"/>
      </w:r>
      <w:r w:rsidR="00AC5C50">
        <w:rPr>
          <w:rStyle w:val="Emphasis"/>
          <w:i w:val="0"/>
          <w:iCs w:val="0"/>
          <w:color w:val="auto"/>
        </w:rPr>
        <w:t xml:space="preserve"> </w:t>
      </w:r>
      <w:r w:rsidRPr="00FB328C">
        <w:rPr>
          <w:rStyle w:val="Emphasis"/>
          <w:i w:val="0"/>
          <w:iCs w:val="0"/>
          <w:color w:val="auto"/>
        </w:rPr>
        <w:t>Most</w:t>
      </w:r>
      <w:r w:rsidR="00AC5C50">
        <w:rPr>
          <w:rStyle w:val="Emphasis"/>
          <w:i w:val="0"/>
          <w:iCs w:val="0"/>
          <w:color w:val="auto"/>
        </w:rPr>
        <w:t xml:space="preserve"> </w:t>
      </w:r>
      <w:r w:rsidRPr="00FB328C">
        <w:rPr>
          <w:rStyle w:val="Emphasis"/>
          <w:i w:val="0"/>
          <w:iCs w:val="0"/>
          <w:color w:val="auto"/>
        </w:rPr>
        <w:t>(90.4%)</w:t>
      </w:r>
      <w:r w:rsidR="00AC5C50">
        <w:rPr>
          <w:rStyle w:val="Emphasis"/>
          <w:i w:val="0"/>
          <w:iCs w:val="0"/>
          <w:color w:val="auto"/>
        </w:rPr>
        <w:t xml:space="preserve"> </w:t>
      </w:r>
      <w:r w:rsidRPr="00FB328C">
        <w:rPr>
          <w:rStyle w:val="Emphasis"/>
          <w:i w:val="0"/>
          <w:iCs w:val="0"/>
          <w:color w:val="auto"/>
        </w:rPr>
        <w:t>provided</w:t>
      </w:r>
      <w:r w:rsidR="00AC5C50">
        <w:rPr>
          <w:rStyle w:val="Emphasis"/>
          <w:i w:val="0"/>
          <w:iCs w:val="0"/>
          <w:color w:val="auto"/>
        </w:rPr>
        <w:t xml:space="preserve"> </w:t>
      </w:r>
      <w:r w:rsidRPr="00FB328C">
        <w:rPr>
          <w:rStyle w:val="Emphasis"/>
          <w:i w:val="0"/>
          <w:iCs w:val="0"/>
          <w:color w:val="auto"/>
        </w:rPr>
        <w:t>no</w:t>
      </w:r>
      <w:r w:rsidR="00AC5C50">
        <w:rPr>
          <w:rStyle w:val="Emphasis"/>
          <w:i w:val="0"/>
          <w:iCs w:val="0"/>
          <w:color w:val="auto"/>
        </w:rPr>
        <w:t xml:space="preserve"> </w:t>
      </w:r>
      <w:r w:rsidRPr="00FB328C">
        <w:rPr>
          <w:rStyle w:val="Emphasis"/>
          <w:i w:val="0"/>
          <w:iCs w:val="0"/>
          <w:color w:val="auto"/>
        </w:rPr>
        <w:t>remuneration,</w:t>
      </w:r>
      <w:r w:rsidR="00AC5C50">
        <w:rPr>
          <w:rStyle w:val="Emphasis"/>
          <w:i w:val="0"/>
          <w:iCs w:val="0"/>
          <w:color w:val="auto"/>
        </w:rPr>
        <w:t xml:space="preserve"> </w:t>
      </w:r>
      <w:r w:rsidRPr="00FB328C">
        <w:rPr>
          <w:rStyle w:val="Emphasis"/>
          <w:i w:val="0"/>
          <w:iCs w:val="0"/>
          <w:color w:val="auto"/>
        </w:rPr>
        <w:t>with</w:t>
      </w:r>
      <w:r w:rsidR="00AC5C50">
        <w:rPr>
          <w:rStyle w:val="Emphasis"/>
          <w:i w:val="0"/>
          <w:iCs w:val="0"/>
          <w:color w:val="auto"/>
        </w:rPr>
        <w:t xml:space="preserve"> </w:t>
      </w:r>
      <w:r w:rsidRPr="00FB328C">
        <w:rPr>
          <w:rStyle w:val="Emphasis"/>
          <w:i w:val="0"/>
          <w:iCs w:val="0"/>
          <w:color w:val="auto"/>
        </w:rPr>
        <w:t>20.9%</w:t>
      </w:r>
      <w:r w:rsidR="00AC5C50">
        <w:rPr>
          <w:rStyle w:val="Emphasis"/>
          <w:i w:val="0"/>
          <w:iCs w:val="0"/>
          <w:color w:val="auto"/>
        </w:rPr>
        <w:t xml:space="preserve"> </w:t>
      </w:r>
      <w:r w:rsidRPr="00FB328C">
        <w:rPr>
          <w:rStyle w:val="Emphasis"/>
          <w:i w:val="0"/>
          <w:iCs w:val="0"/>
          <w:color w:val="auto"/>
        </w:rPr>
        <w:t>reimbursing</w:t>
      </w:r>
      <w:r w:rsidR="00AC5C50">
        <w:rPr>
          <w:rStyle w:val="Emphasis"/>
          <w:i w:val="0"/>
          <w:iCs w:val="0"/>
          <w:color w:val="auto"/>
        </w:rPr>
        <w:t xml:space="preserve"> </w:t>
      </w:r>
      <w:r w:rsidRPr="00FB328C">
        <w:rPr>
          <w:rStyle w:val="Emphasis"/>
          <w:i w:val="0"/>
          <w:iCs w:val="0"/>
          <w:color w:val="auto"/>
        </w:rPr>
        <w:t>expenses</w:t>
      </w:r>
      <w:r w:rsidR="00AC5C50">
        <w:rPr>
          <w:rStyle w:val="Emphasis"/>
          <w:i w:val="0"/>
          <w:iCs w:val="0"/>
          <w:color w:val="auto"/>
        </w:rPr>
        <w:t xml:space="preserve"> </w:t>
      </w:r>
      <w:r w:rsidRPr="00FB328C">
        <w:rPr>
          <w:rStyle w:val="Emphasis"/>
          <w:i w:val="0"/>
          <w:iCs w:val="0"/>
          <w:color w:val="auto"/>
        </w:rPr>
        <w:t>incurred</w:t>
      </w:r>
      <w:r w:rsidR="00AC5C50">
        <w:rPr>
          <w:rStyle w:val="Emphasis"/>
          <w:i w:val="0"/>
          <w:iCs w:val="0"/>
          <w:color w:val="auto"/>
        </w:rPr>
        <w:t xml:space="preserve"> </w:t>
      </w:r>
      <w:r w:rsidRPr="00FB328C">
        <w:rPr>
          <w:rStyle w:val="Emphasis"/>
          <w:i w:val="0"/>
          <w:iCs w:val="0"/>
          <w:color w:val="auto"/>
        </w:rPr>
        <w:t>in</w:t>
      </w:r>
      <w:r w:rsidR="00AC5C50">
        <w:rPr>
          <w:rStyle w:val="Emphasis"/>
          <w:i w:val="0"/>
          <w:iCs w:val="0"/>
          <w:color w:val="auto"/>
        </w:rPr>
        <w:t xml:space="preserve"> </w:t>
      </w:r>
      <w:r w:rsidRPr="00FB328C">
        <w:rPr>
          <w:rStyle w:val="Emphasis"/>
          <w:i w:val="0"/>
          <w:iCs w:val="0"/>
          <w:color w:val="auto"/>
        </w:rPr>
        <w:t>carrying</w:t>
      </w:r>
      <w:r w:rsidR="00AC5C50">
        <w:rPr>
          <w:rStyle w:val="Emphasis"/>
          <w:i w:val="0"/>
          <w:iCs w:val="0"/>
          <w:color w:val="auto"/>
        </w:rPr>
        <w:t xml:space="preserve"> </w:t>
      </w:r>
      <w:r w:rsidRPr="00FB328C">
        <w:rPr>
          <w:rStyle w:val="Emphasis"/>
          <w:i w:val="0"/>
          <w:iCs w:val="0"/>
          <w:color w:val="auto"/>
        </w:rPr>
        <w:t>out</w:t>
      </w:r>
      <w:r w:rsidR="00AC5C50">
        <w:rPr>
          <w:rStyle w:val="Emphasis"/>
          <w:i w:val="0"/>
          <w:iCs w:val="0"/>
          <w:color w:val="auto"/>
        </w:rPr>
        <w:t xml:space="preserve"> </w:t>
      </w:r>
      <w:r w:rsidRPr="00FB328C">
        <w:rPr>
          <w:rStyle w:val="Emphasis"/>
          <w:i w:val="0"/>
          <w:iCs w:val="0"/>
          <w:color w:val="auto"/>
        </w:rPr>
        <w:t>the</w:t>
      </w:r>
      <w:r w:rsidR="00AC5C50">
        <w:rPr>
          <w:rStyle w:val="Emphasis"/>
          <w:i w:val="0"/>
          <w:iCs w:val="0"/>
          <w:color w:val="auto"/>
        </w:rPr>
        <w:t xml:space="preserve"> </w:t>
      </w:r>
      <w:r w:rsidRPr="00FB328C">
        <w:rPr>
          <w:rStyle w:val="Emphasis"/>
          <w:i w:val="0"/>
          <w:iCs w:val="0"/>
          <w:color w:val="auto"/>
        </w:rPr>
        <w:t>role.</w:t>
      </w:r>
      <w:r w:rsidR="00AC5C50">
        <w:rPr>
          <w:rStyle w:val="Emphasis"/>
          <w:i w:val="0"/>
          <w:iCs w:val="0"/>
          <w:color w:val="auto"/>
        </w:rPr>
        <w:t xml:space="preserve"> </w:t>
      </w:r>
      <w:r w:rsidRPr="00FB328C">
        <w:rPr>
          <w:rStyle w:val="Emphasis"/>
          <w:i w:val="0"/>
          <w:iCs w:val="0"/>
          <w:color w:val="auto"/>
        </w:rPr>
        <w:t>Some</w:t>
      </w:r>
      <w:r w:rsidR="00AC5C50">
        <w:rPr>
          <w:rStyle w:val="Emphasis"/>
          <w:i w:val="0"/>
          <w:iCs w:val="0"/>
          <w:color w:val="auto"/>
        </w:rPr>
        <w:t xml:space="preserve"> </w:t>
      </w:r>
      <w:r w:rsidRPr="00FB328C">
        <w:rPr>
          <w:rStyle w:val="Emphasis"/>
          <w:i w:val="0"/>
          <w:iCs w:val="0"/>
          <w:color w:val="auto"/>
        </w:rPr>
        <w:t>5.3%</w:t>
      </w:r>
      <w:r w:rsidR="00AC5C50">
        <w:rPr>
          <w:rStyle w:val="Emphasis"/>
          <w:i w:val="0"/>
          <w:iCs w:val="0"/>
          <w:color w:val="auto"/>
        </w:rPr>
        <w:t xml:space="preserve"> </w:t>
      </w:r>
      <w:r w:rsidRPr="00FB328C">
        <w:rPr>
          <w:rStyle w:val="Emphasis"/>
          <w:i w:val="0"/>
          <w:iCs w:val="0"/>
          <w:color w:val="auto"/>
        </w:rPr>
        <w:t>provided</w:t>
      </w:r>
      <w:r w:rsidR="00AC5C50">
        <w:rPr>
          <w:rStyle w:val="Emphasis"/>
          <w:i w:val="0"/>
          <w:iCs w:val="0"/>
          <w:color w:val="auto"/>
        </w:rPr>
        <w:t xml:space="preserve"> </w:t>
      </w:r>
      <w:r w:rsidRPr="00FB328C">
        <w:rPr>
          <w:rStyle w:val="Emphasis"/>
          <w:i w:val="0"/>
          <w:iCs w:val="0"/>
          <w:color w:val="auto"/>
        </w:rPr>
        <w:t>an</w:t>
      </w:r>
      <w:r w:rsidR="00AC5C50">
        <w:rPr>
          <w:rStyle w:val="Emphasis"/>
          <w:i w:val="0"/>
          <w:iCs w:val="0"/>
          <w:color w:val="auto"/>
        </w:rPr>
        <w:t xml:space="preserve"> </w:t>
      </w:r>
      <w:r w:rsidRPr="00FB328C">
        <w:rPr>
          <w:rStyle w:val="Emphasis"/>
          <w:i w:val="0"/>
          <w:iCs w:val="0"/>
          <w:color w:val="auto"/>
        </w:rPr>
        <w:t>honorarium,</w:t>
      </w:r>
      <w:r w:rsidR="00AC5C50">
        <w:rPr>
          <w:rStyle w:val="Emphasis"/>
          <w:i w:val="0"/>
          <w:iCs w:val="0"/>
          <w:color w:val="auto"/>
        </w:rPr>
        <w:t xml:space="preserve"> </w:t>
      </w:r>
      <w:r w:rsidRPr="00FB328C">
        <w:rPr>
          <w:rStyle w:val="Emphasis"/>
          <w:i w:val="0"/>
          <w:iCs w:val="0"/>
          <w:color w:val="auto"/>
        </w:rPr>
        <w:t>and</w:t>
      </w:r>
      <w:r w:rsidR="00AC5C50">
        <w:rPr>
          <w:rStyle w:val="Emphasis"/>
          <w:i w:val="0"/>
          <w:iCs w:val="0"/>
          <w:color w:val="auto"/>
        </w:rPr>
        <w:t xml:space="preserve"> </w:t>
      </w:r>
      <w:r w:rsidRPr="00FB328C">
        <w:rPr>
          <w:rStyle w:val="Emphasis"/>
          <w:i w:val="0"/>
          <w:iCs w:val="0"/>
          <w:color w:val="auto"/>
        </w:rPr>
        <w:t>1.8%</w:t>
      </w:r>
      <w:r w:rsidR="00AC5C50">
        <w:rPr>
          <w:rStyle w:val="Emphasis"/>
          <w:i w:val="0"/>
          <w:iCs w:val="0"/>
          <w:color w:val="auto"/>
        </w:rPr>
        <w:t xml:space="preserve"> </w:t>
      </w:r>
      <w:r w:rsidRPr="00FB328C">
        <w:rPr>
          <w:rStyle w:val="Emphasis"/>
          <w:i w:val="0"/>
          <w:iCs w:val="0"/>
          <w:color w:val="auto"/>
        </w:rPr>
        <w:t>provided</w:t>
      </w:r>
      <w:r w:rsidR="00AC5C50">
        <w:rPr>
          <w:rStyle w:val="Emphasis"/>
          <w:i w:val="0"/>
          <w:iCs w:val="0"/>
          <w:color w:val="auto"/>
        </w:rPr>
        <w:t xml:space="preserve"> </w:t>
      </w:r>
      <w:r w:rsidRPr="00FB328C">
        <w:rPr>
          <w:rStyle w:val="Emphasis"/>
          <w:i w:val="0"/>
          <w:iCs w:val="0"/>
          <w:color w:val="auto"/>
        </w:rPr>
        <w:t>Director’s</w:t>
      </w:r>
      <w:r w:rsidR="00AC5C50">
        <w:rPr>
          <w:rStyle w:val="Emphasis"/>
          <w:i w:val="0"/>
          <w:iCs w:val="0"/>
          <w:color w:val="auto"/>
        </w:rPr>
        <w:t xml:space="preserve"> </w:t>
      </w:r>
      <w:r w:rsidRPr="00FB328C">
        <w:rPr>
          <w:rStyle w:val="Emphasis"/>
          <w:i w:val="0"/>
          <w:iCs w:val="0"/>
          <w:color w:val="auto"/>
        </w:rPr>
        <w:t>compensation.</w:t>
      </w:r>
      <w:r w:rsidRPr="00FB328C">
        <w:rPr>
          <w:rStyle w:val="FootnoteReference"/>
          <w:color w:val="auto"/>
        </w:rPr>
        <w:footnoteReference w:id="31"/>
      </w:r>
    </w:p>
    <w:p w14:paraId="27DA1C43" w14:textId="7C3790CF" w:rsidR="002C3D78" w:rsidRDefault="00D66849" w:rsidP="00D66849">
      <w:pPr>
        <w:rPr>
          <w:color w:val="auto"/>
        </w:rPr>
      </w:pPr>
      <w:r w:rsidRPr="00FB328C">
        <w:rPr>
          <w:bCs/>
          <w:color w:val="auto"/>
        </w:rPr>
        <w:t>Public</w:t>
      </w:r>
      <w:r w:rsidR="00AC5C50">
        <w:rPr>
          <w:bCs/>
          <w:color w:val="auto"/>
        </w:rPr>
        <w:t xml:space="preserve"> </w:t>
      </w:r>
      <w:r w:rsidRPr="00FB328C">
        <w:rPr>
          <w:bCs/>
          <w:noProof/>
          <w:color w:val="auto"/>
        </w:rPr>
        <w:t>acknowledgment</w:t>
      </w:r>
      <w:r w:rsidR="00AC5C50">
        <w:rPr>
          <w:bCs/>
          <w:color w:val="auto"/>
        </w:rPr>
        <w:t xml:space="preserve"> </w:t>
      </w:r>
      <w:r w:rsidRPr="00FB328C">
        <w:rPr>
          <w:bCs/>
          <w:color w:val="auto"/>
        </w:rPr>
        <w:t>of</w:t>
      </w:r>
      <w:r w:rsidR="00AC5C50">
        <w:rPr>
          <w:bCs/>
          <w:color w:val="auto"/>
        </w:rPr>
        <w:t xml:space="preserve"> </w:t>
      </w:r>
      <w:r w:rsidRPr="00FB328C">
        <w:rPr>
          <w:bCs/>
          <w:color w:val="auto"/>
        </w:rPr>
        <w:t>individual</w:t>
      </w:r>
      <w:r w:rsidR="00AC5C50">
        <w:rPr>
          <w:bCs/>
          <w:color w:val="auto"/>
        </w:rPr>
        <w:t xml:space="preserve"> </w:t>
      </w:r>
      <w:r w:rsidRPr="00FB328C">
        <w:rPr>
          <w:bCs/>
          <w:color w:val="auto"/>
        </w:rPr>
        <w:t>volunteers</w:t>
      </w:r>
      <w:r w:rsidR="00AC5C50">
        <w:rPr>
          <w:bCs/>
          <w:color w:val="auto"/>
        </w:rPr>
        <w:t xml:space="preserve"> </w:t>
      </w:r>
      <w:r w:rsidRPr="00FB328C">
        <w:rPr>
          <w:color w:val="auto"/>
        </w:rPr>
        <w:t>was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reported</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recognise</w:t>
      </w:r>
      <w:r w:rsidR="00AC5C50">
        <w:rPr>
          <w:color w:val="auto"/>
        </w:rPr>
        <w:t xml:space="preserve"> </w:t>
      </w:r>
      <w:r w:rsidRPr="00FB328C">
        <w:rPr>
          <w:color w:val="auto"/>
        </w:rPr>
        <w:t>volunteer</w:t>
      </w:r>
      <w:r w:rsidR="00AC5C50">
        <w:rPr>
          <w:color w:val="auto"/>
        </w:rPr>
        <w:t xml:space="preserve"> </w:t>
      </w:r>
      <w:r w:rsidRPr="00FB328C">
        <w:rPr>
          <w:color w:val="auto"/>
        </w:rPr>
        <w:t>contributions</w:t>
      </w:r>
      <w:r w:rsidR="00AC5C50">
        <w:rPr>
          <w:color w:val="auto"/>
        </w:rPr>
        <w:t xml:space="preserve"> </w:t>
      </w:r>
      <w:r w:rsidRPr="00FB328C">
        <w:rPr>
          <w:color w:val="auto"/>
        </w:rPr>
        <w:t>(55.7%)</w:t>
      </w:r>
      <w:r w:rsidR="00AC5C50">
        <w:rPr>
          <w:color w:val="auto"/>
        </w:rPr>
        <w:t xml:space="preserve"> </w:t>
      </w:r>
      <w:r w:rsidRPr="00FB328C">
        <w:rPr>
          <w:color w:val="auto"/>
        </w:rPr>
        <w:t>as</w:t>
      </w:r>
      <w:r w:rsidR="00AC5C50">
        <w:rPr>
          <w:color w:val="auto"/>
        </w:rPr>
        <w:t xml:space="preserve"> </w:t>
      </w:r>
      <w:r w:rsidRPr="00FB328C">
        <w:rPr>
          <w:color w:val="auto"/>
        </w:rPr>
        <w:t>per</w:t>
      </w:r>
      <w:r w:rsidR="00AC5C50">
        <w:rPr>
          <w:color w:val="auto"/>
        </w:rPr>
        <w:t xml:space="preserve"> </w:t>
      </w:r>
      <w:r w:rsidRPr="00FB328C">
        <w:rPr>
          <w:color w:val="auto"/>
        </w:rPr>
        <w:fldChar w:fldCharType="begin"/>
      </w:r>
      <w:r w:rsidRPr="00FB328C">
        <w:rPr>
          <w:color w:val="auto"/>
        </w:rPr>
        <w:instrText xml:space="preserve"> REF _Ref496164714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30</w:t>
      </w:r>
      <w:r w:rsidRPr="00FB328C">
        <w:rPr>
          <w:color w:val="auto"/>
        </w:rPr>
        <w:fldChar w:fldCharType="end"/>
      </w:r>
      <w:r w:rsidRPr="00FB328C">
        <w:rPr>
          <w:color w:val="auto"/>
        </w:rPr>
        <w:fldChar w:fldCharType="begin"/>
      </w:r>
      <w:r w:rsidRPr="00FB328C">
        <w:rPr>
          <w:color w:val="auto"/>
        </w:rPr>
        <w:instrText xml:space="preserve"> REF _Ref483402144 \h </w:instrText>
      </w:r>
      <w:r w:rsidRPr="00FB328C">
        <w:rPr>
          <w:color w:val="auto"/>
        </w:rPr>
      </w:r>
      <w:r w:rsidRPr="00FB328C">
        <w:rPr>
          <w:color w:val="auto"/>
        </w:rPr>
        <w:fldChar w:fldCharType="separate"/>
      </w:r>
      <w:r w:rsidR="00943B87" w:rsidRPr="00FB328C">
        <w:rPr>
          <w:b/>
          <w:bCs/>
          <w:color w:val="auto"/>
          <w:lang w:val="en-US"/>
        </w:rPr>
        <w:t>Error!</w:t>
      </w:r>
      <w:r w:rsidR="00AC5C50">
        <w:rPr>
          <w:b/>
          <w:bCs/>
          <w:color w:val="auto"/>
          <w:lang w:val="en-US"/>
        </w:rPr>
        <w:t xml:space="preserve"> </w:t>
      </w:r>
      <w:r w:rsidR="00943B87" w:rsidRPr="00FB328C">
        <w:rPr>
          <w:b/>
          <w:bCs/>
          <w:color w:val="auto"/>
          <w:lang w:val="en-US"/>
        </w:rPr>
        <w:t>Reference</w:t>
      </w:r>
      <w:r w:rsidR="00AC5C50">
        <w:rPr>
          <w:b/>
          <w:bCs/>
          <w:color w:val="auto"/>
          <w:lang w:val="en-US"/>
        </w:rPr>
        <w:t xml:space="preserve"> </w:t>
      </w:r>
      <w:r w:rsidR="00943B87" w:rsidRPr="00FB328C">
        <w:rPr>
          <w:b/>
          <w:bCs/>
          <w:color w:val="auto"/>
          <w:lang w:val="en-US"/>
        </w:rPr>
        <w:t>source</w:t>
      </w:r>
      <w:r w:rsidR="00AC5C50">
        <w:rPr>
          <w:b/>
          <w:bCs/>
          <w:color w:val="auto"/>
          <w:lang w:val="en-US"/>
        </w:rPr>
        <w:t xml:space="preserve"> </w:t>
      </w:r>
      <w:r w:rsidR="00943B87" w:rsidRPr="00FB328C">
        <w:rPr>
          <w:b/>
          <w:bCs/>
          <w:color w:val="auto"/>
          <w:lang w:val="en-US"/>
        </w:rPr>
        <w:t>not</w:t>
      </w:r>
      <w:r w:rsidR="00AC5C50">
        <w:rPr>
          <w:b/>
          <w:bCs/>
          <w:color w:val="auto"/>
          <w:lang w:val="en-US"/>
        </w:rPr>
        <w:t xml:space="preserve"> </w:t>
      </w:r>
      <w:r w:rsidR="00943B87" w:rsidRPr="00FB328C">
        <w:rPr>
          <w:b/>
          <w:bCs/>
          <w:color w:val="auto"/>
          <w:lang w:val="en-US"/>
        </w:rPr>
        <w:t>found.</w:t>
      </w:r>
      <w:r w:rsidRPr="00FB328C">
        <w:rPr>
          <w:color w:val="auto"/>
        </w:rPr>
        <w:fldChar w:fldCharType="end"/>
      </w:r>
      <w:r w:rsidRPr="00FB328C">
        <w:rPr>
          <w:color w:val="auto"/>
        </w:rPr>
        <w:t>.</w:t>
      </w:r>
      <w:r w:rsidR="00AC5C50">
        <w:rPr>
          <w:color w:val="auto"/>
        </w:rPr>
        <w:t xml:space="preserve"> </w:t>
      </w:r>
      <w:r w:rsidRPr="00FB328C">
        <w:rPr>
          <w:color w:val="auto"/>
        </w:rPr>
        <w:t>However,</w:t>
      </w:r>
      <w:r w:rsidR="00AC5C50">
        <w:rPr>
          <w:color w:val="auto"/>
        </w:rPr>
        <w:t xml:space="preserve"> </w:t>
      </w:r>
      <w:r w:rsidRPr="00FB328C">
        <w:rPr>
          <w:color w:val="auto"/>
        </w:rPr>
        <w:t>close</w:t>
      </w:r>
      <w:r w:rsidR="00AC5C50">
        <w:rPr>
          <w:color w:val="auto"/>
        </w:rPr>
        <w:t xml:space="preserve"> </w:t>
      </w:r>
      <w:r w:rsidRPr="00FB328C">
        <w:rPr>
          <w:color w:val="auto"/>
        </w:rPr>
        <w:t>to</w:t>
      </w:r>
      <w:r w:rsidR="00AC5C50">
        <w:rPr>
          <w:color w:val="auto"/>
        </w:rPr>
        <w:t xml:space="preserve"> </w:t>
      </w:r>
      <w:r w:rsidRPr="00FB328C">
        <w:rPr>
          <w:color w:val="auto"/>
        </w:rPr>
        <w:t>15%</w:t>
      </w:r>
      <w:r w:rsidR="00AC5C50">
        <w:rPr>
          <w:color w:val="auto"/>
        </w:rPr>
        <w:t xml:space="preserve"> </w:t>
      </w:r>
      <w:r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reported</w:t>
      </w:r>
      <w:r w:rsidR="00AC5C50">
        <w:rPr>
          <w:color w:val="auto"/>
        </w:rPr>
        <w:t xml:space="preserve"> </w:t>
      </w:r>
      <w:r w:rsidRPr="00FB328C">
        <w:rPr>
          <w:color w:val="auto"/>
        </w:rPr>
        <w:t>that</w:t>
      </w:r>
      <w:r w:rsidR="00AC5C50">
        <w:rPr>
          <w:color w:val="auto"/>
        </w:rPr>
        <w:t xml:space="preserve"> </w:t>
      </w:r>
      <w:r w:rsidRPr="00FB328C">
        <w:rPr>
          <w:color w:val="auto"/>
        </w:rPr>
        <w:t>their</w:t>
      </w:r>
      <w:r w:rsidR="00AC5C50">
        <w:rPr>
          <w:color w:val="auto"/>
        </w:rPr>
        <w:t xml:space="preserve"> </w:t>
      </w:r>
      <w:r w:rsidRPr="00FB328C">
        <w:rPr>
          <w:color w:val="auto"/>
        </w:rPr>
        <w:t>organisation</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provide</w:t>
      </w:r>
      <w:r w:rsidR="00AC5C50">
        <w:rPr>
          <w:color w:val="auto"/>
        </w:rPr>
        <w:t xml:space="preserve"> </w:t>
      </w:r>
      <w:r w:rsidRPr="00FB328C">
        <w:rPr>
          <w:color w:val="auto"/>
        </w:rPr>
        <w:t>any</w:t>
      </w:r>
      <w:r w:rsidR="00AC5C50">
        <w:rPr>
          <w:color w:val="auto"/>
        </w:rPr>
        <w:t xml:space="preserve"> </w:t>
      </w:r>
      <w:r w:rsidRPr="00FB328C">
        <w:rPr>
          <w:color w:val="auto"/>
        </w:rPr>
        <w:t>formal</w:t>
      </w:r>
      <w:r w:rsidR="00AC5C50">
        <w:rPr>
          <w:color w:val="auto"/>
        </w:rPr>
        <w:t xml:space="preserve"> </w:t>
      </w:r>
      <w:r w:rsidRPr="00FB328C">
        <w:rPr>
          <w:color w:val="auto"/>
        </w:rPr>
        <w:t>recognition</w:t>
      </w:r>
      <w:r w:rsidR="00AC5C50">
        <w:rPr>
          <w:color w:val="auto"/>
        </w:rPr>
        <w:t xml:space="preserve"> </w:t>
      </w:r>
      <w:r w:rsidRPr="00FB328C">
        <w:rPr>
          <w:color w:val="auto"/>
        </w:rPr>
        <w:t>to</w:t>
      </w:r>
      <w:r w:rsidR="00AC5C50">
        <w:rPr>
          <w:color w:val="auto"/>
        </w:rPr>
        <w:t xml:space="preserve"> </w:t>
      </w:r>
      <w:r w:rsidRPr="00FB328C">
        <w:rPr>
          <w:color w:val="auto"/>
        </w:rPr>
        <w:t>their</w:t>
      </w:r>
      <w:r w:rsidR="00AC5C50">
        <w:rPr>
          <w:color w:val="auto"/>
        </w:rPr>
        <w:t xml:space="preserve"> </w:t>
      </w:r>
      <w:r w:rsidRPr="00FB328C">
        <w:rPr>
          <w:color w:val="auto"/>
        </w:rPr>
        <w:t>volunteers.</w:t>
      </w:r>
    </w:p>
    <w:p w14:paraId="36744EB7" w14:textId="2FE16BEA" w:rsidR="00D66849" w:rsidRPr="00FB328C" w:rsidRDefault="00D66849" w:rsidP="00D66849">
      <w:pPr>
        <w:pStyle w:val="GivingReportTableTitle"/>
        <w:rPr>
          <w:color w:val="auto"/>
        </w:rPr>
      </w:pPr>
      <w:bookmarkStart w:id="221" w:name="_Ref496164714"/>
      <w:bookmarkStart w:id="222" w:name="_Toc498416892"/>
      <w:bookmarkStart w:id="223" w:name="_Ref49859584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30</w:t>
      </w:r>
      <w:r w:rsidR="00943B87" w:rsidRPr="00FB328C">
        <w:rPr>
          <w:noProof/>
          <w:color w:val="auto"/>
        </w:rPr>
        <w:fldChar w:fldCharType="end"/>
      </w:r>
      <w:bookmarkEnd w:id="221"/>
      <w:r w:rsidR="00AC5C50">
        <w:rPr>
          <w:color w:val="auto"/>
        </w:rPr>
        <w:t xml:space="preserve"> </w:t>
      </w:r>
      <w:r w:rsidRPr="00FB328C">
        <w:rPr>
          <w:color w:val="auto"/>
        </w:rPr>
        <w:t>Volunteer</w:t>
      </w:r>
      <w:r w:rsidR="00AC5C50">
        <w:rPr>
          <w:color w:val="auto"/>
        </w:rPr>
        <w:t xml:space="preserve"> </w:t>
      </w:r>
      <w:r w:rsidRPr="00FB328C">
        <w:rPr>
          <w:color w:val="auto"/>
        </w:rPr>
        <w:t>recognition</w:t>
      </w:r>
      <w:r w:rsidR="00AC5C50">
        <w:rPr>
          <w:color w:val="auto"/>
        </w:rPr>
        <w:t xml:space="preserve"> </w:t>
      </w:r>
      <w:r w:rsidRPr="00FB328C">
        <w:rPr>
          <w:color w:val="auto"/>
        </w:rPr>
        <w:t>2016</w:t>
      </w:r>
      <w:bookmarkEnd w:id="222"/>
      <w:bookmarkEnd w:id="223"/>
    </w:p>
    <w:tbl>
      <w:tblPr>
        <w:tblStyle w:val="GivingReportTable"/>
        <w:tblW w:w="0" w:type="auto"/>
        <w:tblLook w:val="04A0" w:firstRow="1" w:lastRow="0" w:firstColumn="1" w:lastColumn="0" w:noHBand="0" w:noVBand="1"/>
        <w:tblCaption w:val="Table 30 Volunteer recognition 2016"/>
      </w:tblPr>
      <w:tblGrid>
        <w:gridCol w:w="6886"/>
        <w:gridCol w:w="1096"/>
        <w:gridCol w:w="1102"/>
      </w:tblGrid>
      <w:tr w:rsidR="00FB328C" w:rsidRPr="00FB328C" w14:paraId="314409D4"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7054" w:type="dxa"/>
            <w:tcBorders>
              <w:bottom w:val="dashSmallGap" w:sz="4" w:space="0" w:color="595959" w:themeColor="text1" w:themeTint="A6"/>
            </w:tcBorders>
          </w:tcPr>
          <w:p w14:paraId="26FCA277" w14:textId="6E004186" w:rsidR="00D66849" w:rsidRPr="00FB328C" w:rsidRDefault="00D66849" w:rsidP="006F39C5">
            <w:pPr>
              <w:rPr>
                <w:color w:val="auto"/>
              </w:rPr>
            </w:pPr>
            <w:r w:rsidRPr="00FB328C">
              <w:rPr>
                <w:color w:val="auto"/>
              </w:rPr>
              <w:t>Recognition</w:t>
            </w:r>
            <w:r w:rsidR="00AC5C50">
              <w:rPr>
                <w:color w:val="auto"/>
              </w:rPr>
              <w:t xml:space="preserve"> </w:t>
            </w:r>
            <w:r w:rsidRPr="00FB328C">
              <w:rPr>
                <w:color w:val="auto"/>
              </w:rPr>
              <w:t>activity</w:t>
            </w:r>
          </w:p>
        </w:tc>
        <w:tc>
          <w:tcPr>
            <w:tcW w:w="1116" w:type="dxa"/>
            <w:tcBorders>
              <w:bottom w:val="dashSmallGap" w:sz="4" w:space="0" w:color="595959" w:themeColor="text1" w:themeTint="A6"/>
            </w:tcBorders>
          </w:tcPr>
          <w:p w14:paraId="44F17CDB" w14:textId="77777777" w:rsidR="00D66849" w:rsidRPr="00FB328C" w:rsidRDefault="00D66849" w:rsidP="006F39C5">
            <w:pPr>
              <w:jc w:val="right"/>
              <w:rPr>
                <w:color w:val="auto"/>
              </w:rPr>
            </w:pPr>
            <w:r w:rsidRPr="00FB328C">
              <w:rPr>
                <w:color w:val="auto"/>
              </w:rPr>
              <w:t>No.</w:t>
            </w:r>
          </w:p>
        </w:tc>
        <w:tc>
          <w:tcPr>
            <w:tcW w:w="1116" w:type="dxa"/>
            <w:tcBorders>
              <w:bottom w:val="dashSmallGap" w:sz="4" w:space="0" w:color="595959" w:themeColor="text1" w:themeTint="A6"/>
            </w:tcBorders>
          </w:tcPr>
          <w:p w14:paraId="7F4FBE4A" w14:textId="77777777" w:rsidR="00D66849" w:rsidRPr="00FB328C" w:rsidRDefault="00D66849" w:rsidP="006F39C5">
            <w:pPr>
              <w:jc w:val="right"/>
              <w:rPr>
                <w:color w:val="auto"/>
              </w:rPr>
            </w:pPr>
            <w:r w:rsidRPr="00FB328C">
              <w:rPr>
                <w:color w:val="auto"/>
              </w:rPr>
              <w:t>%</w:t>
            </w:r>
          </w:p>
        </w:tc>
      </w:tr>
      <w:tr w:rsidR="00FB328C" w:rsidRPr="00FB328C" w14:paraId="5D84523B" w14:textId="77777777" w:rsidTr="00C428B0">
        <w:trPr>
          <w:cnfStyle w:val="000000100000" w:firstRow="0" w:lastRow="0" w:firstColumn="0" w:lastColumn="0" w:oddVBand="0" w:evenVBand="0" w:oddHBand="1" w:evenHBand="0"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A39E80E" w14:textId="63B5A804" w:rsidR="00D66849" w:rsidRPr="00FB328C" w:rsidRDefault="00D66849" w:rsidP="006F39C5">
            <w:pPr>
              <w:rPr>
                <w:color w:val="auto"/>
              </w:rPr>
            </w:pPr>
            <w:r w:rsidRPr="00FB328C">
              <w:rPr>
                <w:color w:val="auto"/>
              </w:rPr>
              <w:t>Public</w:t>
            </w:r>
            <w:r w:rsidR="00AC5C50">
              <w:rPr>
                <w:color w:val="auto"/>
              </w:rPr>
              <w:t xml:space="preserve"> </w:t>
            </w:r>
            <w:r w:rsidRPr="00FB328C">
              <w:rPr>
                <w:noProof/>
                <w:color w:val="auto"/>
              </w:rPr>
              <w:t>acknowledgment</w:t>
            </w:r>
            <w:r w:rsidR="00AC5C50">
              <w:rPr>
                <w:color w:val="auto"/>
              </w:rPr>
              <w:t xml:space="preserve"> </w:t>
            </w:r>
            <w:r w:rsidRPr="00FB328C">
              <w:rPr>
                <w:color w:val="auto"/>
              </w:rPr>
              <w:t>of</w:t>
            </w:r>
            <w:r w:rsidR="00AC5C50">
              <w:rPr>
                <w:color w:val="auto"/>
              </w:rPr>
              <w:t xml:space="preserve"> </w:t>
            </w:r>
            <w:r w:rsidRPr="00FB328C">
              <w:rPr>
                <w:color w:val="auto"/>
              </w:rPr>
              <w:t>individual</w:t>
            </w:r>
            <w:r w:rsidR="00AC5C50">
              <w:rPr>
                <w:color w:val="auto"/>
              </w:rPr>
              <w:t xml:space="preserve"> </w:t>
            </w:r>
            <w:r w:rsidRPr="00FB328C">
              <w:rPr>
                <w:color w:val="auto"/>
              </w:rPr>
              <w:t>volunteers</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8812FD" w14:textId="77777777" w:rsidR="00D66849" w:rsidRPr="00FB328C" w:rsidRDefault="00D66849" w:rsidP="006F39C5">
            <w:pPr>
              <w:jc w:val="right"/>
              <w:rPr>
                <w:color w:val="auto"/>
              </w:rPr>
            </w:pPr>
            <w:r w:rsidRPr="00FB328C">
              <w:rPr>
                <w:color w:val="auto"/>
              </w:rPr>
              <w:t>400</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4D4CB4" w14:textId="77777777" w:rsidR="00D66849" w:rsidRPr="00FB328C" w:rsidRDefault="00D66849" w:rsidP="006F39C5">
            <w:pPr>
              <w:jc w:val="right"/>
              <w:rPr>
                <w:color w:val="auto"/>
              </w:rPr>
            </w:pPr>
            <w:r w:rsidRPr="00FB328C">
              <w:rPr>
                <w:color w:val="auto"/>
              </w:rPr>
              <w:t>55.7%</w:t>
            </w:r>
          </w:p>
        </w:tc>
      </w:tr>
      <w:tr w:rsidR="00FB328C" w:rsidRPr="00FB328C" w14:paraId="49EE4724" w14:textId="77777777" w:rsidTr="00C428B0">
        <w:trPr>
          <w:cnfStyle w:val="000000010000" w:firstRow="0" w:lastRow="0" w:firstColumn="0" w:lastColumn="0" w:oddVBand="0" w:evenVBand="0" w:oddHBand="0" w:evenHBand="1"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tcPr>
          <w:p w14:paraId="38538E28" w14:textId="6243DD6E" w:rsidR="00D66849" w:rsidRPr="00FB328C" w:rsidRDefault="00D66849" w:rsidP="006F39C5">
            <w:pPr>
              <w:rPr>
                <w:color w:val="auto"/>
              </w:rPr>
            </w:pPr>
            <w:r w:rsidRPr="00FB328C">
              <w:rPr>
                <w:color w:val="auto"/>
              </w:rPr>
              <w:t>Special</w:t>
            </w:r>
            <w:r w:rsidR="00AC5C50">
              <w:rPr>
                <w:color w:val="auto"/>
              </w:rPr>
              <w:t xml:space="preserve"> </w:t>
            </w:r>
            <w:r w:rsidRPr="00FB328C">
              <w:rPr>
                <w:color w:val="auto"/>
              </w:rPr>
              <w:t>gathering/celebration,</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end</w:t>
            </w:r>
            <w:r w:rsidR="00AC5C50">
              <w:rPr>
                <w:color w:val="auto"/>
              </w:rPr>
              <w:t xml:space="preserve"> </w:t>
            </w:r>
            <w:r w:rsidRPr="00FB328C">
              <w:rPr>
                <w:color w:val="auto"/>
              </w:rPr>
              <w:t>of</w:t>
            </w:r>
            <w:r w:rsidR="00AC5C50">
              <w:rPr>
                <w:color w:val="auto"/>
              </w:rPr>
              <w:t xml:space="preserve"> </w:t>
            </w:r>
            <w:r w:rsidRPr="00FB328C">
              <w:rPr>
                <w:color w:val="auto"/>
              </w:rPr>
              <w:t>year</w:t>
            </w:r>
            <w:r w:rsidR="00AC5C50">
              <w:rPr>
                <w:color w:val="auto"/>
              </w:rPr>
              <w:t xml:space="preserve"> </w:t>
            </w:r>
            <w:r w:rsidRPr="00FB328C">
              <w:rPr>
                <w:color w:val="auto"/>
              </w:rPr>
              <w:t>celebrations</w:t>
            </w:r>
            <w:r w:rsidR="00AC5C50">
              <w:rPr>
                <w:color w:val="auto"/>
              </w:rPr>
              <w:t xml:space="preserve"> </w:t>
            </w:r>
            <w:r w:rsidRPr="00FB328C">
              <w:rPr>
                <w:color w:val="auto"/>
              </w:rPr>
              <w:t>and</w:t>
            </w:r>
            <w:r w:rsidR="00AC5C50">
              <w:rPr>
                <w:color w:val="auto"/>
              </w:rPr>
              <w:t xml:space="preserve"> </w:t>
            </w:r>
            <w:r w:rsidRPr="00FB328C">
              <w:rPr>
                <w:color w:val="auto"/>
              </w:rPr>
              <w:t>National</w:t>
            </w:r>
            <w:r w:rsidR="00AC5C50">
              <w:rPr>
                <w:color w:val="auto"/>
              </w:rPr>
              <w:t xml:space="preserve"> </w:t>
            </w:r>
            <w:r w:rsidRPr="00FB328C">
              <w:rPr>
                <w:color w:val="auto"/>
              </w:rPr>
              <w:t>Volunteer</w:t>
            </w:r>
            <w:r w:rsidR="00AC5C50">
              <w:rPr>
                <w:color w:val="auto"/>
              </w:rPr>
              <w:t xml:space="preserve"> </w:t>
            </w:r>
            <w:r w:rsidRPr="00FB328C">
              <w:rPr>
                <w:color w:val="auto"/>
              </w:rPr>
              <w:t>Week</w:t>
            </w:r>
          </w:p>
        </w:tc>
        <w:tc>
          <w:tcPr>
            <w:tcW w:w="1116" w:type="dxa"/>
            <w:tcBorders>
              <w:top w:val="dashSmallGap" w:sz="4" w:space="0" w:color="595959" w:themeColor="text1" w:themeTint="A6"/>
              <w:bottom w:val="dashSmallGap" w:sz="4" w:space="0" w:color="595959" w:themeColor="text1" w:themeTint="A6"/>
            </w:tcBorders>
          </w:tcPr>
          <w:p w14:paraId="78815D82" w14:textId="77777777" w:rsidR="00D66849" w:rsidRPr="00FB328C" w:rsidRDefault="00D66849" w:rsidP="006F39C5">
            <w:pPr>
              <w:jc w:val="right"/>
              <w:rPr>
                <w:color w:val="auto"/>
              </w:rPr>
            </w:pPr>
            <w:r w:rsidRPr="00FB328C">
              <w:rPr>
                <w:color w:val="auto"/>
              </w:rPr>
              <w:t>304</w:t>
            </w:r>
          </w:p>
        </w:tc>
        <w:tc>
          <w:tcPr>
            <w:tcW w:w="1116" w:type="dxa"/>
            <w:tcBorders>
              <w:top w:val="dashSmallGap" w:sz="4" w:space="0" w:color="595959" w:themeColor="text1" w:themeTint="A6"/>
              <w:bottom w:val="dashSmallGap" w:sz="4" w:space="0" w:color="595959" w:themeColor="text1" w:themeTint="A6"/>
            </w:tcBorders>
          </w:tcPr>
          <w:p w14:paraId="15ED4149" w14:textId="77777777" w:rsidR="00D66849" w:rsidRPr="00FB328C" w:rsidRDefault="00D66849" w:rsidP="006F39C5">
            <w:pPr>
              <w:jc w:val="right"/>
              <w:rPr>
                <w:color w:val="auto"/>
              </w:rPr>
            </w:pPr>
            <w:r w:rsidRPr="00FB328C">
              <w:rPr>
                <w:color w:val="auto"/>
              </w:rPr>
              <w:t>42.3%</w:t>
            </w:r>
          </w:p>
        </w:tc>
      </w:tr>
      <w:tr w:rsidR="00FB328C" w:rsidRPr="00FB328C" w14:paraId="7EE2F423" w14:textId="77777777" w:rsidTr="00C428B0">
        <w:trPr>
          <w:cnfStyle w:val="000000100000" w:firstRow="0" w:lastRow="0" w:firstColumn="0" w:lastColumn="0" w:oddVBand="0" w:evenVBand="0" w:oddHBand="1" w:evenHBand="0"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2BFDB4" w14:textId="13009B7B" w:rsidR="00D66849" w:rsidRPr="00FB328C" w:rsidRDefault="00D66849" w:rsidP="006F39C5">
            <w:pPr>
              <w:rPr>
                <w:color w:val="auto"/>
              </w:rPr>
            </w:pPr>
            <w:r w:rsidRPr="00FB328C">
              <w:rPr>
                <w:color w:val="auto"/>
              </w:rPr>
              <w:t>Personal</w:t>
            </w:r>
            <w:r w:rsidR="00AC5C50">
              <w:rPr>
                <w:color w:val="auto"/>
              </w:rPr>
              <w:t xml:space="preserve"> </w:t>
            </w:r>
            <w:r w:rsidRPr="00FB328C">
              <w:rPr>
                <w:color w:val="auto"/>
              </w:rPr>
              <w:t>written</w:t>
            </w:r>
            <w:r w:rsidR="00AC5C50">
              <w:rPr>
                <w:color w:val="auto"/>
              </w:rPr>
              <w:t xml:space="preserve"> </w:t>
            </w:r>
            <w:r w:rsidRPr="00FB328C">
              <w:rPr>
                <w:color w:val="auto"/>
              </w:rPr>
              <w:t>thank</w:t>
            </w:r>
            <w:r w:rsidR="00AC5C50">
              <w:rPr>
                <w:color w:val="auto"/>
              </w:rPr>
              <w:t xml:space="preserve"> </w:t>
            </w:r>
            <w:r w:rsidRPr="00FB328C">
              <w:rPr>
                <w:color w:val="auto"/>
              </w:rPr>
              <w:t>you</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B0C320" w14:textId="77777777" w:rsidR="00D66849" w:rsidRPr="00FB328C" w:rsidRDefault="00D66849" w:rsidP="006F39C5">
            <w:pPr>
              <w:jc w:val="right"/>
              <w:rPr>
                <w:color w:val="auto"/>
              </w:rPr>
            </w:pPr>
            <w:r w:rsidRPr="00FB328C">
              <w:rPr>
                <w:color w:val="auto"/>
              </w:rPr>
              <w:t>296</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F3A6934" w14:textId="77777777" w:rsidR="00D66849" w:rsidRPr="00FB328C" w:rsidRDefault="00D66849" w:rsidP="006F39C5">
            <w:pPr>
              <w:jc w:val="right"/>
              <w:rPr>
                <w:color w:val="auto"/>
              </w:rPr>
            </w:pPr>
            <w:r w:rsidRPr="00FB328C">
              <w:rPr>
                <w:color w:val="auto"/>
              </w:rPr>
              <w:t>41.2%</w:t>
            </w:r>
          </w:p>
        </w:tc>
      </w:tr>
      <w:tr w:rsidR="00FB328C" w:rsidRPr="00FB328C" w14:paraId="2CB42250" w14:textId="77777777" w:rsidTr="00C428B0">
        <w:trPr>
          <w:cnfStyle w:val="000000010000" w:firstRow="0" w:lastRow="0" w:firstColumn="0" w:lastColumn="0" w:oddVBand="0" w:evenVBand="0" w:oddHBand="0" w:evenHBand="1"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tcPr>
          <w:p w14:paraId="63BCD37B" w14:textId="52408D2D" w:rsidR="00D66849" w:rsidRPr="00FB328C" w:rsidRDefault="00D66849" w:rsidP="006F39C5">
            <w:pPr>
              <w:rPr>
                <w:color w:val="auto"/>
              </w:rPr>
            </w:pPr>
            <w:r w:rsidRPr="00FB328C">
              <w:rPr>
                <w:color w:val="auto"/>
              </w:rPr>
              <w:t>Certificate</w:t>
            </w:r>
            <w:r w:rsidR="00AC5C50">
              <w:rPr>
                <w:color w:val="auto"/>
              </w:rPr>
              <w:t xml:space="preserve"> </w:t>
            </w:r>
            <w:r w:rsidRPr="00FB328C">
              <w:rPr>
                <w:color w:val="auto"/>
              </w:rPr>
              <w:t>of</w:t>
            </w:r>
            <w:r w:rsidR="00AC5C50">
              <w:rPr>
                <w:color w:val="auto"/>
              </w:rPr>
              <w:t xml:space="preserve"> </w:t>
            </w:r>
            <w:r w:rsidRPr="00FB328C">
              <w:rPr>
                <w:color w:val="auto"/>
              </w:rPr>
              <w:t>appreciation/thank</w:t>
            </w:r>
            <w:r w:rsidR="00AC5C50">
              <w:rPr>
                <w:color w:val="auto"/>
              </w:rPr>
              <w:t xml:space="preserve"> </w:t>
            </w:r>
            <w:r w:rsidRPr="00FB328C">
              <w:rPr>
                <w:color w:val="auto"/>
              </w:rPr>
              <w:t>you</w:t>
            </w:r>
            <w:r w:rsidR="00AC5C50">
              <w:rPr>
                <w:color w:val="auto"/>
              </w:rPr>
              <w:t xml:space="preserve"> </w:t>
            </w:r>
            <w:r w:rsidRPr="00FB328C">
              <w:rPr>
                <w:color w:val="auto"/>
              </w:rPr>
              <w:t>gift</w:t>
            </w:r>
          </w:p>
        </w:tc>
        <w:tc>
          <w:tcPr>
            <w:tcW w:w="1116" w:type="dxa"/>
            <w:tcBorders>
              <w:top w:val="dashSmallGap" w:sz="4" w:space="0" w:color="595959" w:themeColor="text1" w:themeTint="A6"/>
              <w:bottom w:val="dashSmallGap" w:sz="4" w:space="0" w:color="595959" w:themeColor="text1" w:themeTint="A6"/>
            </w:tcBorders>
          </w:tcPr>
          <w:p w14:paraId="5E09FDC2" w14:textId="77777777" w:rsidR="00D66849" w:rsidRPr="00FB328C" w:rsidRDefault="00D66849" w:rsidP="006F39C5">
            <w:pPr>
              <w:jc w:val="right"/>
              <w:rPr>
                <w:color w:val="auto"/>
              </w:rPr>
            </w:pPr>
            <w:r w:rsidRPr="00FB328C">
              <w:rPr>
                <w:color w:val="auto"/>
              </w:rPr>
              <w:t>251</w:t>
            </w:r>
          </w:p>
        </w:tc>
        <w:tc>
          <w:tcPr>
            <w:tcW w:w="1116" w:type="dxa"/>
            <w:tcBorders>
              <w:top w:val="dashSmallGap" w:sz="4" w:space="0" w:color="595959" w:themeColor="text1" w:themeTint="A6"/>
              <w:bottom w:val="dashSmallGap" w:sz="4" w:space="0" w:color="595959" w:themeColor="text1" w:themeTint="A6"/>
            </w:tcBorders>
          </w:tcPr>
          <w:p w14:paraId="4058E0C8" w14:textId="77777777" w:rsidR="00D66849" w:rsidRPr="00FB328C" w:rsidRDefault="00D66849" w:rsidP="006F39C5">
            <w:pPr>
              <w:jc w:val="right"/>
              <w:rPr>
                <w:color w:val="auto"/>
              </w:rPr>
            </w:pPr>
            <w:r w:rsidRPr="00FB328C">
              <w:rPr>
                <w:color w:val="auto"/>
              </w:rPr>
              <w:t>35.0%</w:t>
            </w:r>
          </w:p>
        </w:tc>
      </w:tr>
      <w:tr w:rsidR="00FB328C" w:rsidRPr="00FB328C" w14:paraId="7F6CE9AD" w14:textId="77777777" w:rsidTr="00C428B0">
        <w:trPr>
          <w:cnfStyle w:val="000000100000" w:firstRow="0" w:lastRow="0" w:firstColumn="0" w:lastColumn="0" w:oddVBand="0" w:evenVBand="0" w:oddHBand="1" w:evenHBand="0"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951FBF" w14:textId="2DA44EFB" w:rsidR="00D66849" w:rsidRPr="00FB328C" w:rsidRDefault="00D66849" w:rsidP="006F39C5">
            <w:pPr>
              <w:rPr>
                <w:color w:val="auto"/>
              </w:rPr>
            </w:pPr>
            <w:r w:rsidRPr="00FB328C">
              <w:rPr>
                <w:color w:val="auto"/>
              </w:rPr>
              <w:t>References</w:t>
            </w:r>
            <w:r w:rsidR="00AC5C50">
              <w:rPr>
                <w:color w:val="auto"/>
              </w:rPr>
              <w:t xml:space="preserve"> </w:t>
            </w:r>
            <w:r w:rsidRPr="00FB328C">
              <w:rPr>
                <w:color w:val="auto"/>
              </w:rPr>
              <w:t>to</w:t>
            </w:r>
            <w:r w:rsidR="00AC5C50">
              <w:rPr>
                <w:color w:val="auto"/>
              </w:rPr>
              <w:t xml:space="preserve"> </w:t>
            </w:r>
            <w:r w:rsidRPr="00FB328C">
              <w:rPr>
                <w:color w:val="auto"/>
              </w:rPr>
              <w:t>assist</w:t>
            </w:r>
            <w:r w:rsidR="00AC5C50">
              <w:rPr>
                <w:color w:val="auto"/>
              </w:rPr>
              <w:t xml:space="preserve"> </w:t>
            </w:r>
            <w:r w:rsidRPr="00FB328C">
              <w:rPr>
                <w:color w:val="auto"/>
              </w:rPr>
              <w:t>with</w:t>
            </w:r>
            <w:r w:rsidR="00AC5C50">
              <w:rPr>
                <w:color w:val="auto"/>
              </w:rPr>
              <w:t xml:space="preserve"> </w:t>
            </w:r>
            <w:r w:rsidRPr="00FB328C">
              <w:rPr>
                <w:color w:val="auto"/>
              </w:rPr>
              <w:t>job</w:t>
            </w:r>
            <w:r w:rsidR="00AC5C50">
              <w:rPr>
                <w:color w:val="auto"/>
              </w:rPr>
              <w:t xml:space="preserve"> </w:t>
            </w:r>
            <w:r w:rsidRPr="00FB328C">
              <w:rPr>
                <w:color w:val="auto"/>
              </w:rPr>
              <w:t>seeking</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EF9D35" w14:textId="77777777" w:rsidR="00D66849" w:rsidRPr="00FB328C" w:rsidRDefault="00D66849" w:rsidP="006F39C5">
            <w:pPr>
              <w:jc w:val="right"/>
              <w:rPr>
                <w:color w:val="auto"/>
              </w:rPr>
            </w:pPr>
            <w:r w:rsidRPr="00FB328C">
              <w:rPr>
                <w:color w:val="auto"/>
              </w:rPr>
              <w:t>192</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6EC448" w14:textId="77777777" w:rsidR="00D66849" w:rsidRPr="00FB328C" w:rsidRDefault="00D66849" w:rsidP="006F39C5">
            <w:pPr>
              <w:jc w:val="right"/>
              <w:rPr>
                <w:color w:val="auto"/>
              </w:rPr>
            </w:pPr>
            <w:r w:rsidRPr="00FB328C">
              <w:rPr>
                <w:color w:val="auto"/>
              </w:rPr>
              <w:t>26.7%</w:t>
            </w:r>
          </w:p>
        </w:tc>
      </w:tr>
      <w:tr w:rsidR="00FB328C" w:rsidRPr="00FB328C" w14:paraId="534B9DBF" w14:textId="77777777" w:rsidTr="00C428B0">
        <w:trPr>
          <w:cnfStyle w:val="000000010000" w:firstRow="0" w:lastRow="0" w:firstColumn="0" w:lastColumn="0" w:oddVBand="0" w:evenVBand="0" w:oddHBand="0" w:evenHBand="1"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tcPr>
          <w:p w14:paraId="104D84CA" w14:textId="082A6A59" w:rsidR="00D66849" w:rsidRPr="00FB328C" w:rsidRDefault="00D66849" w:rsidP="006F39C5">
            <w:pPr>
              <w:rPr>
                <w:color w:val="auto"/>
              </w:rPr>
            </w:pPr>
            <w:r w:rsidRPr="00FB328C">
              <w:rPr>
                <w:color w:val="auto"/>
              </w:rPr>
              <w:t>Opportunity</w:t>
            </w:r>
            <w:r w:rsidR="00AC5C50">
              <w:rPr>
                <w:color w:val="auto"/>
              </w:rPr>
              <w:t xml:space="preserve"> </w:t>
            </w:r>
            <w:r w:rsidRPr="00FB328C">
              <w:rPr>
                <w:color w:val="auto"/>
              </w:rPr>
              <w:t>to</w:t>
            </w:r>
            <w:r w:rsidR="00AC5C50">
              <w:rPr>
                <w:color w:val="auto"/>
              </w:rPr>
              <w:t xml:space="preserve"> </w:t>
            </w:r>
            <w:r w:rsidRPr="00FB328C">
              <w:rPr>
                <w:color w:val="auto"/>
              </w:rPr>
              <w:t>attend</w:t>
            </w:r>
            <w:r w:rsidR="00AC5C50">
              <w:rPr>
                <w:color w:val="auto"/>
              </w:rPr>
              <w:t xml:space="preserve"> </w:t>
            </w:r>
            <w:r w:rsidRPr="00FB328C">
              <w:rPr>
                <w:color w:val="auto"/>
              </w:rPr>
              <w:t>events</w:t>
            </w:r>
            <w:r w:rsidR="00AC5C50">
              <w:rPr>
                <w:color w:val="auto"/>
              </w:rPr>
              <w:t xml:space="preserve"> </w:t>
            </w:r>
            <w:r w:rsidRPr="00FB328C">
              <w:rPr>
                <w:color w:val="auto"/>
              </w:rPr>
              <w:t>for</w:t>
            </w:r>
            <w:r w:rsidR="00AC5C50">
              <w:rPr>
                <w:color w:val="auto"/>
              </w:rPr>
              <w:t xml:space="preserve"> </w:t>
            </w:r>
            <w:r w:rsidRPr="00FB328C">
              <w:rPr>
                <w:color w:val="auto"/>
              </w:rPr>
              <w:t>free/subsidised</w:t>
            </w:r>
            <w:r w:rsidR="00AC5C50">
              <w:rPr>
                <w:color w:val="auto"/>
              </w:rPr>
              <w:t xml:space="preserve"> </w:t>
            </w:r>
            <w:r w:rsidRPr="00FB328C">
              <w:rPr>
                <w:color w:val="auto"/>
              </w:rPr>
              <w:t>rate</w:t>
            </w:r>
          </w:p>
        </w:tc>
        <w:tc>
          <w:tcPr>
            <w:tcW w:w="1116" w:type="dxa"/>
            <w:tcBorders>
              <w:top w:val="dashSmallGap" w:sz="4" w:space="0" w:color="595959" w:themeColor="text1" w:themeTint="A6"/>
              <w:bottom w:val="dashSmallGap" w:sz="4" w:space="0" w:color="595959" w:themeColor="text1" w:themeTint="A6"/>
            </w:tcBorders>
          </w:tcPr>
          <w:p w14:paraId="08EC0570" w14:textId="77777777" w:rsidR="00D66849" w:rsidRPr="00FB328C" w:rsidRDefault="00D66849" w:rsidP="006F39C5">
            <w:pPr>
              <w:jc w:val="right"/>
              <w:rPr>
                <w:color w:val="auto"/>
              </w:rPr>
            </w:pPr>
            <w:r w:rsidRPr="00FB328C">
              <w:rPr>
                <w:color w:val="auto"/>
              </w:rPr>
              <w:t>157</w:t>
            </w:r>
          </w:p>
        </w:tc>
        <w:tc>
          <w:tcPr>
            <w:tcW w:w="1116" w:type="dxa"/>
            <w:tcBorders>
              <w:top w:val="dashSmallGap" w:sz="4" w:space="0" w:color="595959" w:themeColor="text1" w:themeTint="A6"/>
              <w:bottom w:val="dashSmallGap" w:sz="4" w:space="0" w:color="595959" w:themeColor="text1" w:themeTint="A6"/>
            </w:tcBorders>
          </w:tcPr>
          <w:p w14:paraId="61995B2C" w14:textId="77777777" w:rsidR="00D66849" w:rsidRPr="00FB328C" w:rsidRDefault="00D66849" w:rsidP="006F39C5">
            <w:pPr>
              <w:jc w:val="right"/>
              <w:rPr>
                <w:color w:val="auto"/>
              </w:rPr>
            </w:pPr>
            <w:r w:rsidRPr="00FB328C">
              <w:rPr>
                <w:color w:val="auto"/>
              </w:rPr>
              <w:t>21.9%</w:t>
            </w:r>
          </w:p>
        </w:tc>
      </w:tr>
      <w:tr w:rsidR="00FB328C" w:rsidRPr="00FB328C" w14:paraId="4C321C8B" w14:textId="77777777" w:rsidTr="00C428B0">
        <w:trPr>
          <w:cnfStyle w:val="000000100000" w:firstRow="0" w:lastRow="0" w:firstColumn="0" w:lastColumn="0" w:oddVBand="0" w:evenVBand="0" w:oddHBand="1" w:evenHBand="0"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EF7E68" w14:textId="42D612B2" w:rsidR="00D66849" w:rsidRPr="00FB328C" w:rsidRDefault="00D66849" w:rsidP="006F39C5">
            <w:pPr>
              <w:rPr>
                <w:color w:val="auto"/>
              </w:rPr>
            </w:pPr>
            <w:r w:rsidRPr="00FB328C">
              <w:rPr>
                <w:color w:val="auto"/>
              </w:rPr>
              <w:t>Preferential/specialised</w:t>
            </w:r>
            <w:r w:rsidR="00AC5C50">
              <w:rPr>
                <w:color w:val="auto"/>
              </w:rPr>
              <w:t xml:space="preserve"> </w:t>
            </w:r>
            <w:r w:rsidRPr="00FB328C">
              <w:rPr>
                <w:color w:val="auto"/>
              </w:rPr>
              <w:t>access</w:t>
            </w:r>
            <w:r w:rsidR="00AC5C50">
              <w:rPr>
                <w:color w:val="auto"/>
              </w:rPr>
              <w:t xml:space="preserve"> </w:t>
            </w:r>
            <w:r w:rsidRPr="00FB328C">
              <w:rPr>
                <w:color w:val="auto"/>
              </w:rPr>
              <w:t>to</w:t>
            </w:r>
            <w:r w:rsidR="00AC5C50">
              <w:rPr>
                <w:color w:val="auto"/>
              </w:rPr>
              <w:t xml:space="preserve"> </w:t>
            </w:r>
            <w:r w:rsidRPr="00FB328C">
              <w:rPr>
                <w:color w:val="auto"/>
              </w:rPr>
              <w:t>organisation’s</w:t>
            </w:r>
            <w:r w:rsidR="00AC5C50">
              <w:rPr>
                <w:color w:val="auto"/>
              </w:rPr>
              <w:t xml:space="preserve"> </w:t>
            </w:r>
            <w:r w:rsidRPr="00FB328C">
              <w:rPr>
                <w:color w:val="auto"/>
              </w:rPr>
              <w:t>facilities/events</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CD12356" w14:textId="77777777" w:rsidR="00D66849" w:rsidRPr="00FB328C" w:rsidRDefault="00D66849" w:rsidP="006F39C5">
            <w:pPr>
              <w:jc w:val="right"/>
              <w:rPr>
                <w:color w:val="auto"/>
              </w:rPr>
            </w:pPr>
            <w:r w:rsidRPr="00FB328C">
              <w:rPr>
                <w:color w:val="auto"/>
              </w:rPr>
              <w:t>89</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E4585FC" w14:textId="77777777" w:rsidR="00D66849" w:rsidRPr="00FB328C" w:rsidRDefault="00D66849" w:rsidP="006F39C5">
            <w:pPr>
              <w:jc w:val="right"/>
              <w:rPr>
                <w:color w:val="auto"/>
              </w:rPr>
            </w:pPr>
            <w:r w:rsidRPr="00FB328C">
              <w:rPr>
                <w:color w:val="auto"/>
              </w:rPr>
              <w:t>12.4%</w:t>
            </w:r>
          </w:p>
        </w:tc>
      </w:tr>
      <w:tr w:rsidR="00FB328C" w:rsidRPr="00FB328C" w14:paraId="28344E07" w14:textId="77777777" w:rsidTr="00C428B0">
        <w:trPr>
          <w:cnfStyle w:val="000000010000" w:firstRow="0" w:lastRow="0" w:firstColumn="0" w:lastColumn="0" w:oddVBand="0" w:evenVBand="0" w:oddHBand="0" w:evenHBand="1"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tcPr>
          <w:p w14:paraId="397DCE0C" w14:textId="2E235D70" w:rsidR="00D66849" w:rsidRPr="00FB328C" w:rsidRDefault="00D66849" w:rsidP="006F39C5">
            <w:pPr>
              <w:rPr>
                <w:color w:val="auto"/>
              </w:rPr>
            </w:pPr>
            <w:r w:rsidRPr="00FB328C">
              <w:rPr>
                <w:color w:val="auto"/>
              </w:rPr>
              <w:t>Giving</w:t>
            </w:r>
            <w:r w:rsidR="00AC5C50">
              <w:rPr>
                <w:color w:val="auto"/>
              </w:rPr>
              <w:t xml:space="preserve"> </w:t>
            </w:r>
            <w:r w:rsidRPr="00FB328C">
              <w:rPr>
                <w:color w:val="auto"/>
              </w:rPr>
              <w:t>of</w:t>
            </w:r>
            <w:r w:rsidR="00AC5C50">
              <w:rPr>
                <w:color w:val="auto"/>
              </w:rPr>
              <w:t xml:space="preserve"> </w:t>
            </w:r>
            <w:r w:rsidRPr="00FB328C">
              <w:rPr>
                <w:color w:val="auto"/>
              </w:rPr>
              <w:t>branded</w:t>
            </w:r>
            <w:r w:rsidR="00AC5C50">
              <w:rPr>
                <w:color w:val="auto"/>
              </w:rPr>
              <w:t xml:space="preserve"> </w:t>
            </w:r>
            <w:r w:rsidRPr="00FB328C">
              <w:rPr>
                <w:color w:val="auto"/>
              </w:rPr>
              <w:t>merchandise</w:t>
            </w:r>
            <w:r w:rsidR="00AC5C50">
              <w:rPr>
                <w:color w:val="auto"/>
              </w:rPr>
              <w:t xml:space="preserve"> </w:t>
            </w:r>
            <w:r w:rsidRPr="00FB328C">
              <w:rPr>
                <w:color w:val="auto"/>
              </w:rPr>
              <w:t>(e.g.</w:t>
            </w:r>
            <w:r w:rsidR="00AC5C50">
              <w:rPr>
                <w:color w:val="auto"/>
              </w:rPr>
              <w:t xml:space="preserve"> </w:t>
            </w:r>
            <w:r w:rsidRPr="00FB328C">
              <w:rPr>
                <w:color w:val="auto"/>
              </w:rPr>
              <w:t>t-shirt)</w:t>
            </w:r>
          </w:p>
        </w:tc>
        <w:tc>
          <w:tcPr>
            <w:tcW w:w="1116" w:type="dxa"/>
            <w:tcBorders>
              <w:top w:val="dashSmallGap" w:sz="4" w:space="0" w:color="595959" w:themeColor="text1" w:themeTint="A6"/>
              <w:bottom w:val="dashSmallGap" w:sz="4" w:space="0" w:color="595959" w:themeColor="text1" w:themeTint="A6"/>
            </w:tcBorders>
          </w:tcPr>
          <w:p w14:paraId="2A567C20" w14:textId="77777777" w:rsidR="00D66849" w:rsidRPr="00FB328C" w:rsidRDefault="00D66849" w:rsidP="006F39C5">
            <w:pPr>
              <w:jc w:val="right"/>
              <w:rPr>
                <w:color w:val="auto"/>
              </w:rPr>
            </w:pPr>
            <w:r w:rsidRPr="00FB328C">
              <w:rPr>
                <w:color w:val="auto"/>
              </w:rPr>
              <w:t>66</w:t>
            </w:r>
          </w:p>
        </w:tc>
        <w:tc>
          <w:tcPr>
            <w:tcW w:w="1116" w:type="dxa"/>
            <w:tcBorders>
              <w:top w:val="dashSmallGap" w:sz="4" w:space="0" w:color="595959" w:themeColor="text1" w:themeTint="A6"/>
              <w:bottom w:val="dashSmallGap" w:sz="4" w:space="0" w:color="595959" w:themeColor="text1" w:themeTint="A6"/>
            </w:tcBorders>
          </w:tcPr>
          <w:p w14:paraId="52E4A254" w14:textId="77777777" w:rsidR="00D66849" w:rsidRPr="00FB328C" w:rsidRDefault="00D66849" w:rsidP="006F39C5">
            <w:pPr>
              <w:jc w:val="right"/>
              <w:rPr>
                <w:color w:val="auto"/>
              </w:rPr>
            </w:pPr>
            <w:r w:rsidRPr="00FB328C">
              <w:rPr>
                <w:color w:val="auto"/>
              </w:rPr>
              <w:t>9.2%</w:t>
            </w:r>
          </w:p>
        </w:tc>
      </w:tr>
      <w:tr w:rsidR="00FB328C" w:rsidRPr="00FB328C" w14:paraId="429E98D0" w14:textId="77777777" w:rsidTr="00C428B0">
        <w:trPr>
          <w:cnfStyle w:val="000000100000" w:firstRow="0" w:lastRow="0" w:firstColumn="0" w:lastColumn="0" w:oddVBand="0" w:evenVBand="0" w:oddHBand="1" w:evenHBand="0"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A23064" w14:textId="0EFDE237" w:rsidR="00D66849" w:rsidRPr="00FB328C" w:rsidRDefault="00D66849" w:rsidP="006F39C5">
            <w:pPr>
              <w:rPr>
                <w:color w:val="auto"/>
              </w:rPr>
            </w:pPr>
            <w:r w:rsidRPr="00FB328C">
              <w:rPr>
                <w:color w:val="auto"/>
              </w:rPr>
              <w:t>Verbal</w:t>
            </w:r>
            <w:r w:rsidR="00AC5C50">
              <w:rPr>
                <w:color w:val="auto"/>
              </w:rPr>
              <w:t xml:space="preserve"> </w:t>
            </w:r>
            <w:r w:rsidRPr="00FB328C">
              <w:rPr>
                <w:color w:val="auto"/>
              </w:rPr>
              <w:t>thank</w:t>
            </w:r>
            <w:r w:rsidR="00AC5C50">
              <w:rPr>
                <w:color w:val="auto"/>
              </w:rPr>
              <w:t xml:space="preserve"> </w:t>
            </w:r>
            <w:r w:rsidRPr="00FB328C">
              <w:rPr>
                <w:color w:val="auto"/>
              </w:rPr>
              <w:t>you</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2761F7" w14:textId="77777777" w:rsidR="00D66849" w:rsidRPr="00FB328C" w:rsidDel="008D0641" w:rsidRDefault="00D66849" w:rsidP="006F39C5">
            <w:pPr>
              <w:jc w:val="right"/>
              <w:rPr>
                <w:color w:val="auto"/>
              </w:rPr>
            </w:pPr>
            <w:r w:rsidRPr="00FB328C">
              <w:rPr>
                <w:color w:val="auto"/>
              </w:rPr>
              <w:t>9</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E62177" w14:textId="77777777" w:rsidR="00D66849" w:rsidRPr="00FB328C" w:rsidDel="008D0641" w:rsidRDefault="00D66849" w:rsidP="006F39C5">
            <w:pPr>
              <w:jc w:val="right"/>
              <w:rPr>
                <w:color w:val="auto"/>
              </w:rPr>
            </w:pPr>
            <w:r w:rsidRPr="00FB328C">
              <w:rPr>
                <w:color w:val="auto"/>
              </w:rPr>
              <w:t>1.3%</w:t>
            </w:r>
          </w:p>
        </w:tc>
      </w:tr>
      <w:tr w:rsidR="00FB328C" w:rsidRPr="00FB328C" w14:paraId="6EE1D18F" w14:textId="77777777" w:rsidTr="00C428B0">
        <w:trPr>
          <w:cnfStyle w:val="000000010000" w:firstRow="0" w:lastRow="0" w:firstColumn="0" w:lastColumn="0" w:oddVBand="0" w:evenVBand="0" w:oddHBand="0" w:evenHBand="1"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tcPr>
          <w:p w14:paraId="59594172" w14:textId="77777777" w:rsidR="00D66849" w:rsidRPr="00FB328C" w:rsidRDefault="00D66849" w:rsidP="006F39C5">
            <w:pPr>
              <w:rPr>
                <w:color w:val="auto"/>
              </w:rPr>
            </w:pPr>
            <w:r w:rsidRPr="00FB328C">
              <w:rPr>
                <w:color w:val="auto"/>
              </w:rPr>
              <w:t>Other</w:t>
            </w:r>
          </w:p>
        </w:tc>
        <w:tc>
          <w:tcPr>
            <w:tcW w:w="1116" w:type="dxa"/>
            <w:tcBorders>
              <w:top w:val="dashSmallGap" w:sz="4" w:space="0" w:color="595959" w:themeColor="text1" w:themeTint="A6"/>
              <w:bottom w:val="dashSmallGap" w:sz="4" w:space="0" w:color="595959" w:themeColor="text1" w:themeTint="A6"/>
            </w:tcBorders>
          </w:tcPr>
          <w:p w14:paraId="5030A31B" w14:textId="77777777" w:rsidR="00D66849" w:rsidRPr="00FB328C" w:rsidRDefault="00D66849" w:rsidP="006F39C5">
            <w:pPr>
              <w:jc w:val="right"/>
              <w:rPr>
                <w:color w:val="auto"/>
              </w:rPr>
            </w:pPr>
            <w:r w:rsidRPr="00FB328C">
              <w:rPr>
                <w:color w:val="auto"/>
              </w:rPr>
              <w:t>8</w:t>
            </w:r>
          </w:p>
        </w:tc>
        <w:tc>
          <w:tcPr>
            <w:tcW w:w="1116" w:type="dxa"/>
            <w:tcBorders>
              <w:top w:val="dashSmallGap" w:sz="4" w:space="0" w:color="595959" w:themeColor="text1" w:themeTint="A6"/>
              <w:bottom w:val="dashSmallGap" w:sz="4" w:space="0" w:color="595959" w:themeColor="text1" w:themeTint="A6"/>
            </w:tcBorders>
          </w:tcPr>
          <w:p w14:paraId="74EE23D6" w14:textId="77777777" w:rsidR="00D66849" w:rsidRPr="00FB328C" w:rsidRDefault="00D66849" w:rsidP="006F39C5">
            <w:pPr>
              <w:jc w:val="right"/>
              <w:rPr>
                <w:color w:val="auto"/>
              </w:rPr>
            </w:pPr>
            <w:r w:rsidRPr="00FB328C">
              <w:rPr>
                <w:color w:val="auto"/>
              </w:rPr>
              <w:t>1.1%</w:t>
            </w:r>
          </w:p>
        </w:tc>
      </w:tr>
      <w:tr w:rsidR="00FB328C" w:rsidRPr="00FB328C" w14:paraId="34E28400" w14:textId="77777777" w:rsidTr="00C428B0">
        <w:trPr>
          <w:cnfStyle w:val="000000100000" w:firstRow="0" w:lastRow="0" w:firstColumn="0" w:lastColumn="0" w:oddVBand="0" w:evenVBand="0" w:oddHBand="1" w:evenHBand="0" w:firstRowFirstColumn="0" w:firstRowLastColumn="0" w:lastRowFirstColumn="0" w:lastRowLastColumn="0"/>
        </w:trPr>
        <w:tc>
          <w:tcPr>
            <w:tcW w:w="70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314EDC" w14:textId="0BDECE5C" w:rsidR="00D66849" w:rsidRPr="00FB328C" w:rsidRDefault="00D66849" w:rsidP="006F39C5">
            <w:pPr>
              <w:rPr>
                <w:color w:val="auto"/>
              </w:rPr>
            </w:pPr>
            <w:r w:rsidRPr="00FB328C">
              <w:rPr>
                <w:color w:val="auto"/>
              </w:rPr>
              <w:t>No</w:t>
            </w:r>
            <w:r w:rsidR="00AC5C50">
              <w:rPr>
                <w:color w:val="auto"/>
              </w:rPr>
              <w:t xml:space="preserve"> </w:t>
            </w:r>
            <w:r w:rsidRPr="00FB328C">
              <w:rPr>
                <w:color w:val="auto"/>
              </w:rPr>
              <w:t>recognition</w:t>
            </w:r>
            <w:r w:rsidR="00AC5C50">
              <w:rPr>
                <w:color w:val="auto"/>
              </w:rPr>
              <w:t xml:space="preserve"> </w:t>
            </w:r>
            <w:r w:rsidRPr="00FB328C">
              <w:rPr>
                <w:color w:val="auto"/>
              </w:rPr>
              <w:t>is</w:t>
            </w:r>
            <w:r w:rsidR="00AC5C50">
              <w:rPr>
                <w:color w:val="auto"/>
              </w:rPr>
              <w:t xml:space="preserve"> </w:t>
            </w:r>
            <w:r w:rsidRPr="00FB328C">
              <w:rPr>
                <w:color w:val="auto"/>
              </w:rPr>
              <w:t>provided</w:t>
            </w:r>
            <w:r w:rsidR="00AC5C50">
              <w:rPr>
                <w:color w:val="auto"/>
              </w:rPr>
              <w:t xml:space="preserve"> </w:t>
            </w:r>
            <w:r w:rsidRPr="00FB328C">
              <w:rPr>
                <w:color w:val="auto"/>
              </w:rPr>
              <w:t>to</w:t>
            </w:r>
            <w:r w:rsidR="00AC5C50">
              <w:rPr>
                <w:color w:val="auto"/>
              </w:rPr>
              <w:t xml:space="preserve"> </w:t>
            </w:r>
            <w:r w:rsidRPr="00FB328C">
              <w:rPr>
                <w:color w:val="auto"/>
              </w:rPr>
              <w:t>volunteers</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AB4E20" w14:textId="77777777" w:rsidR="00D66849" w:rsidRPr="00FB328C" w:rsidRDefault="00D66849" w:rsidP="006F39C5">
            <w:pPr>
              <w:jc w:val="right"/>
              <w:rPr>
                <w:color w:val="auto"/>
              </w:rPr>
            </w:pPr>
            <w:r w:rsidRPr="00FB328C">
              <w:rPr>
                <w:color w:val="auto"/>
              </w:rPr>
              <w:t>106</w:t>
            </w:r>
          </w:p>
        </w:tc>
        <w:tc>
          <w:tcPr>
            <w:tcW w:w="11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4E0F34C" w14:textId="77777777" w:rsidR="00D66849" w:rsidRPr="00FB328C" w:rsidRDefault="00D66849" w:rsidP="006F39C5">
            <w:pPr>
              <w:jc w:val="right"/>
              <w:rPr>
                <w:color w:val="auto"/>
              </w:rPr>
            </w:pPr>
            <w:r w:rsidRPr="00FB328C">
              <w:rPr>
                <w:color w:val="auto"/>
              </w:rPr>
              <w:t>14.8%</w:t>
            </w:r>
          </w:p>
        </w:tc>
      </w:tr>
      <w:tr w:rsidR="00FB328C" w:rsidRPr="00FB328C" w14:paraId="58AA893D" w14:textId="77777777" w:rsidTr="00C428B0">
        <w:trPr>
          <w:cnfStyle w:val="000000010000" w:firstRow="0" w:lastRow="0" w:firstColumn="0" w:lastColumn="0" w:oddVBand="0" w:evenVBand="0" w:oddHBand="0" w:evenHBand="1" w:firstRowFirstColumn="0" w:firstRowLastColumn="0" w:lastRowFirstColumn="0" w:lastRowLastColumn="0"/>
        </w:trPr>
        <w:tc>
          <w:tcPr>
            <w:tcW w:w="7054" w:type="dxa"/>
            <w:tcBorders>
              <w:top w:val="dashSmallGap" w:sz="4" w:space="0" w:color="595959" w:themeColor="text1" w:themeTint="A6"/>
            </w:tcBorders>
          </w:tcPr>
          <w:p w14:paraId="70EEC239" w14:textId="77777777" w:rsidR="00D66849" w:rsidRPr="00FB328C" w:rsidRDefault="00D66849" w:rsidP="006F39C5">
            <w:pPr>
              <w:rPr>
                <w:color w:val="auto"/>
              </w:rPr>
            </w:pPr>
            <w:r w:rsidRPr="00FB328C">
              <w:rPr>
                <w:color w:val="auto"/>
              </w:rPr>
              <w:t>Total</w:t>
            </w:r>
          </w:p>
        </w:tc>
        <w:tc>
          <w:tcPr>
            <w:tcW w:w="1116" w:type="dxa"/>
            <w:tcBorders>
              <w:top w:val="dashSmallGap" w:sz="4" w:space="0" w:color="595959" w:themeColor="text1" w:themeTint="A6"/>
            </w:tcBorders>
          </w:tcPr>
          <w:p w14:paraId="129DF6D3" w14:textId="77777777" w:rsidR="00D66849" w:rsidRPr="00FB328C" w:rsidRDefault="00D66849" w:rsidP="006F39C5">
            <w:pPr>
              <w:jc w:val="right"/>
              <w:rPr>
                <w:color w:val="auto"/>
              </w:rPr>
            </w:pPr>
            <w:r w:rsidRPr="00FB328C">
              <w:rPr>
                <w:color w:val="auto"/>
              </w:rPr>
              <w:t>718</w:t>
            </w:r>
          </w:p>
        </w:tc>
        <w:tc>
          <w:tcPr>
            <w:tcW w:w="1116" w:type="dxa"/>
            <w:tcBorders>
              <w:top w:val="dashSmallGap" w:sz="4" w:space="0" w:color="595959" w:themeColor="text1" w:themeTint="A6"/>
            </w:tcBorders>
          </w:tcPr>
          <w:p w14:paraId="5112C8B4" w14:textId="77777777" w:rsidR="00D66849" w:rsidRPr="00FB328C" w:rsidRDefault="00D66849" w:rsidP="006F39C5">
            <w:pPr>
              <w:jc w:val="right"/>
              <w:rPr>
                <w:color w:val="auto"/>
              </w:rPr>
            </w:pPr>
            <w:r w:rsidRPr="00FB328C">
              <w:rPr>
                <w:color w:val="auto"/>
              </w:rPr>
              <w:t>100%</w:t>
            </w:r>
          </w:p>
        </w:tc>
      </w:tr>
    </w:tbl>
    <w:p w14:paraId="5D0E5FFB" w14:textId="63E2F73C" w:rsidR="00FE6A69" w:rsidRPr="00FB328C" w:rsidRDefault="00FE6A69" w:rsidP="00FE6A69">
      <w:pPr>
        <w:pStyle w:val="Heading4"/>
        <w:rPr>
          <w:rStyle w:val="Emphasis"/>
          <w:i w:val="0"/>
          <w:color w:val="auto"/>
        </w:rPr>
      </w:pPr>
      <w:r w:rsidRPr="00FB328C">
        <w:rPr>
          <w:rStyle w:val="Emphasis"/>
          <w:i w:val="0"/>
          <w:iCs/>
          <w:color w:val="auto"/>
        </w:rPr>
        <w:t>Volunteer</w:t>
      </w:r>
      <w:r w:rsidR="00AC5C50">
        <w:rPr>
          <w:rStyle w:val="Emphasis"/>
          <w:i w:val="0"/>
          <w:iCs/>
          <w:color w:val="auto"/>
        </w:rPr>
        <w:t xml:space="preserve"> </w:t>
      </w:r>
      <w:r w:rsidRPr="00FB328C">
        <w:rPr>
          <w:rStyle w:val="Emphasis"/>
          <w:i w:val="0"/>
          <w:iCs/>
          <w:color w:val="auto"/>
        </w:rPr>
        <w:t>management</w:t>
      </w:r>
    </w:p>
    <w:p w14:paraId="09AD6E7A" w14:textId="2BD67E8A" w:rsidR="002C3D78" w:rsidRDefault="00FE6A69" w:rsidP="00FE6A69">
      <w:pPr>
        <w:rPr>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management</w:t>
      </w:r>
      <w:r w:rsidR="00AC5C50">
        <w:rPr>
          <w:color w:val="auto"/>
        </w:rPr>
        <w:t xml:space="preserve"> </w:t>
      </w:r>
      <w:r w:rsidRPr="00FB328C">
        <w:rPr>
          <w:color w:val="auto"/>
        </w:rPr>
        <w:t>support</w:t>
      </w:r>
      <w:r w:rsidR="00AC5C50">
        <w:rPr>
          <w:color w:val="auto"/>
        </w:rPr>
        <w:t xml:space="preserve"> </w:t>
      </w:r>
      <w:r w:rsidRPr="00FB328C">
        <w:rPr>
          <w:color w:val="auto"/>
        </w:rPr>
        <w:t>provided</w:t>
      </w:r>
      <w:r w:rsidR="00AC5C50">
        <w:rPr>
          <w:color w:val="auto"/>
        </w:rPr>
        <w:t xml:space="preserve"> </w:t>
      </w:r>
      <w:r w:rsidRPr="00FB328C">
        <w:rPr>
          <w:color w:val="auto"/>
        </w:rPr>
        <w:t>to</w:t>
      </w:r>
      <w:r w:rsidR="00AC5C50">
        <w:rPr>
          <w:color w:val="auto"/>
        </w:rPr>
        <w:t xml:space="preserve"> </w:t>
      </w:r>
      <w:r w:rsidRPr="00FB328C">
        <w:rPr>
          <w:color w:val="auto"/>
        </w:rPr>
        <w:t>volunteers</w:t>
      </w:r>
      <w:r w:rsidR="006F3485" w:rsidRPr="00FB328C">
        <w:rPr>
          <w:color w:val="auto"/>
        </w:rPr>
        <w:t>,</w:t>
      </w:r>
      <w:r w:rsidR="00AC5C50">
        <w:rPr>
          <w:color w:val="auto"/>
        </w:rPr>
        <w:t xml:space="preserve"> </w:t>
      </w:r>
      <w:r w:rsidR="006F3485" w:rsidRPr="00FB328C">
        <w:rPr>
          <w:color w:val="auto"/>
        </w:rPr>
        <w:t>of</w:t>
      </w:r>
      <w:r w:rsidR="00AC5C50">
        <w:rPr>
          <w:color w:val="auto"/>
        </w:rPr>
        <w:t xml:space="preserve"> </w:t>
      </w:r>
      <w:r w:rsidR="006F3485" w:rsidRPr="00FB328C">
        <w:rPr>
          <w:color w:val="auto"/>
        </w:rPr>
        <w:t>the</w:t>
      </w:r>
      <w:r w:rsidR="00AC5C50">
        <w:rPr>
          <w:color w:val="auto"/>
        </w:rPr>
        <w:t xml:space="preserve"> </w:t>
      </w:r>
      <w:r w:rsidR="006F3485" w:rsidRPr="00FB328C">
        <w:rPr>
          <w:color w:val="auto"/>
        </w:rPr>
        <w:t>respondent</w:t>
      </w:r>
      <w:r w:rsidR="00AC5C50">
        <w:rPr>
          <w:color w:val="auto"/>
        </w:rPr>
        <w:t xml:space="preserve"> </w:t>
      </w:r>
      <w:r w:rsidR="00E85BD6" w:rsidRPr="00FB328C">
        <w:rPr>
          <w:color w:val="auto"/>
        </w:rPr>
        <w:t>organisations</w:t>
      </w:r>
      <w:r w:rsidR="00AC5C50">
        <w:rPr>
          <w:color w:val="auto"/>
        </w:rPr>
        <w:t xml:space="preserve"> </w:t>
      </w:r>
      <w:r w:rsidR="006F3485" w:rsidRPr="00FB328C">
        <w:rPr>
          <w:color w:val="auto"/>
        </w:rPr>
        <w:t>with</w:t>
      </w:r>
      <w:r w:rsidR="00AC5C50">
        <w:rPr>
          <w:color w:val="auto"/>
        </w:rPr>
        <w:t xml:space="preserve"> </w:t>
      </w:r>
      <w:r w:rsidR="006F3485" w:rsidRPr="00FB328C">
        <w:rPr>
          <w:noProof/>
          <w:color w:val="auto"/>
        </w:rPr>
        <w:t>volunteer</w:t>
      </w:r>
      <w:r w:rsidR="00E85BD6" w:rsidRPr="00FB328C">
        <w:rPr>
          <w:noProof/>
          <w:color w:val="auto"/>
        </w:rPr>
        <w:t>s,</w:t>
      </w:r>
      <w:r w:rsidR="00AC5C50">
        <w:rPr>
          <w:color w:val="auto"/>
        </w:rPr>
        <w:t xml:space="preserve"> </w:t>
      </w:r>
      <w:r w:rsidR="00E85BD6" w:rsidRPr="00FB328C">
        <w:rPr>
          <w:color w:val="auto"/>
        </w:rPr>
        <w:t>56.7%</w:t>
      </w:r>
      <w:r w:rsidR="00AC5C50">
        <w:rPr>
          <w:color w:val="auto"/>
        </w:rPr>
        <w:t xml:space="preserve"> </w:t>
      </w:r>
      <w:r w:rsidR="00E85BD6" w:rsidRPr="00FB328C">
        <w:rPr>
          <w:color w:val="auto"/>
        </w:rPr>
        <w:t>had</w:t>
      </w:r>
      <w:r w:rsidR="00AC5C50">
        <w:rPr>
          <w:color w:val="auto"/>
        </w:rPr>
        <w:t xml:space="preserve"> </w:t>
      </w:r>
      <w:r w:rsidR="00E85BD6" w:rsidRPr="00FB328C">
        <w:rPr>
          <w:color w:val="auto"/>
        </w:rPr>
        <w:t>a</w:t>
      </w:r>
      <w:r w:rsidR="00AC5C50">
        <w:rPr>
          <w:color w:val="auto"/>
        </w:rPr>
        <w:t xml:space="preserve"> </w:t>
      </w:r>
      <w:r w:rsidR="00E85BD6" w:rsidRPr="00FB328C">
        <w:rPr>
          <w:color w:val="auto"/>
        </w:rPr>
        <w:t>training</w:t>
      </w:r>
      <w:r w:rsidR="00AC5C50">
        <w:rPr>
          <w:color w:val="auto"/>
        </w:rPr>
        <w:t xml:space="preserve"> </w:t>
      </w:r>
      <w:r w:rsidR="00E85BD6" w:rsidRPr="00FB328C">
        <w:rPr>
          <w:color w:val="auto"/>
        </w:rPr>
        <w:t>program</w:t>
      </w:r>
      <w:r w:rsidR="00AC5C50">
        <w:rPr>
          <w:color w:val="auto"/>
        </w:rPr>
        <w:t xml:space="preserve"> </w:t>
      </w:r>
      <w:r w:rsidR="00E85BD6" w:rsidRPr="00FB328C">
        <w:rPr>
          <w:color w:val="auto"/>
        </w:rPr>
        <w:t>(for</w:t>
      </w:r>
      <w:r w:rsidR="00AC5C50">
        <w:rPr>
          <w:color w:val="auto"/>
        </w:rPr>
        <w:t xml:space="preserve"> </w:t>
      </w:r>
      <w:r w:rsidR="00E85BD6" w:rsidRPr="00FB328C">
        <w:rPr>
          <w:color w:val="auto"/>
        </w:rPr>
        <w:t>18%</w:t>
      </w:r>
      <w:r w:rsidR="00AC5C50">
        <w:rPr>
          <w:color w:val="auto"/>
        </w:rPr>
        <w:t xml:space="preserve"> </w:t>
      </w:r>
      <w:r w:rsidR="00E85BD6" w:rsidRPr="00FB328C">
        <w:rPr>
          <w:color w:val="auto"/>
        </w:rPr>
        <w:t>this</w:t>
      </w:r>
      <w:r w:rsidR="00AC5C50">
        <w:rPr>
          <w:color w:val="auto"/>
        </w:rPr>
        <w:t xml:space="preserve"> </w:t>
      </w:r>
      <w:r w:rsidR="00E85BD6" w:rsidRPr="00FB328C">
        <w:rPr>
          <w:color w:val="auto"/>
        </w:rPr>
        <w:t>was</w:t>
      </w:r>
      <w:r w:rsidR="00AC5C50">
        <w:rPr>
          <w:color w:val="auto"/>
        </w:rPr>
        <w:t xml:space="preserve"> </w:t>
      </w:r>
      <w:r w:rsidR="00E85BD6" w:rsidRPr="00FB328C">
        <w:rPr>
          <w:color w:val="auto"/>
        </w:rPr>
        <w:t>a</w:t>
      </w:r>
      <w:r w:rsidR="00AC5C50">
        <w:rPr>
          <w:color w:val="auto"/>
        </w:rPr>
        <w:t xml:space="preserve"> </w:t>
      </w:r>
      <w:r w:rsidR="00E85BD6" w:rsidRPr="00FB328C">
        <w:rPr>
          <w:color w:val="auto"/>
        </w:rPr>
        <w:t>formal</w:t>
      </w:r>
      <w:r w:rsidR="00AC5C50">
        <w:rPr>
          <w:color w:val="auto"/>
        </w:rPr>
        <w:t xml:space="preserve"> </w:t>
      </w:r>
      <w:r w:rsidR="00E85BD6" w:rsidRPr="00FB328C">
        <w:rPr>
          <w:color w:val="auto"/>
        </w:rPr>
        <w:t>program,</w:t>
      </w:r>
      <w:r w:rsidR="00AC5C50">
        <w:rPr>
          <w:color w:val="auto"/>
        </w:rPr>
        <w:t xml:space="preserve"> </w:t>
      </w:r>
      <w:r w:rsidR="00E85BD6" w:rsidRPr="00FB328C">
        <w:rPr>
          <w:color w:val="auto"/>
        </w:rPr>
        <w:t>and</w:t>
      </w:r>
      <w:r w:rsidR="00AC5C50">
        <w:rPr>
          <w:color w:val="auto"/>
        </w:rPr>
        <w:t xml:space="preserve"> </w:t>
      </w:r>
      <w:r w:rsidR="00E85BD6" w:rsidRPr="00FB328C">
        <w:rPr>
          <w:color w:val="auto"/>
        </w:rPr>
        <w:t>for</w:t>
      </w:r>
      <w:r w:rsidR="00AC5C50">
        <w:rPr>
          <w:color w:val="auto"/>
        </w:rPr>
        <w:t xml:space="preserve"> </w:t>
      </w:r>
      <w:r w:rsidR="00E85BD6" w:rsidRPr="00FB328C">
        <w:rPr>
          <w:color w:val="auto"/>
        </w:rPr>
        <w:t>38.7%</w:t>
      </w:r>
      <w:r w:rsidR="00AC5C50">
        <w:rPr>
          <w:color w:val="auto"/>
        </w:rPr>
        <w:t xml:space="preserve"> </w:t>
      </w:r>
      <w:r w:rsidR="00E85BD6" w:rsidRPr="00FB328C">
        <w:rPr>
          <w:color w:val="auto"/>
        </w:rPr>
        <w:t>this</w:t>
      </w:r>
      <w:r w:rsidR="00AC5C50">
        <w:rPr>
          <w:color w:val="auto"/>
        </w:rPr>
        <w:t xml:space="preserve"> </w:t>
      </w:r>
      <w:r w:rsidR="00E85BD6" w:rsidRPr="00FB328C">
        <w:rPr>
          <w:color w:val="auto"/>
        </w:rPr>
        <w:t>was</w:t>
      </w:r>
      <w:r w:rsidR="00AC5C50">
        <w:rPr>
          <w:color w:val="auto"/>
        </w:rPr>
        <w:t xml:space="preserve"> </w:t>
      </w:r>
      <w:r w:rsidR="00E85BD6" w:rsidRPr="00FB328C">
        <w:rPr>
          <w:color w:val="auto"/>
        </w:rPr>
        <w:t>an</w:t>
      </w:r>
      <w:r w:rsidR="00AC5C50">
        <w:rPr>
          <w:color w:val="auto"/>
        </w:rPr>
        <w:t xml:space="preserve"> </w:t>
      </w:r>
      <w:r w:rsidR="00E85BD6" w:rsidRPr="00FB328C">
        <w:rPr>
          <w:color w:val="auto"/>
        </w:rPr>
        <w:t>informal</w:t>
      </w:r>
      <w:r w:rsidR="00AC5C50">
        <w:rPr>
          <w:color w:val="auto"/>
        </w:rPr>
        <w:t xml:space="preserve"> </w:t>
      </w:r>
      <w:r w:rsidR="00E85BD6" w:rsidRPr="00FB328C">
        <w:rPr>
          <w:color w:val="auto"/>
        </w:rPr>
        <w:t>program),</w:t>
      </w:r>
      <w:r w:rsidR="00AC5C50">
        <w:rPr>
          <w:color w:val="auto"/>
        </w:rPr>
        <w:t xml:space="preserve"> </w:t>
      </w:r>
      <w:r w:rsidR="00E85BD6" w:rsidRPr="00FB328C">
        <w:rPr>
          <w:color w:val="auto"/>
        </w:rPr>
        <w:t>39.3%</w:t>
      </w:r>
      <w:r w:rsidR="00AC5C50">
        <w:rPr>
          <w:color w:val="auto"/>
        </w:rPr>
        <w:t xml:space="preserve"> </w:t>
      </w:r>
      <w:r w:rsidR="00E85BD6" w:rsidRPr="00FB328C">
        <w:rPr>
          <w:color w:val="auto"/>
        </w:rPr>
        <w:t>had</w:t>
      </w:r>
      <w:r w:rsidR="00AC5C50">
        <w:rPr>
          <w:color w:val="auto"/>
        </w:rPr>
        <w:t xml:space="preserve"> </w:t>
      </w:r>
      <w:r w:rsidR="00E85BD6" w:rsidRPr="00FB328C">
        <w:rPr>
          <w:color w:val="auto"/>
        </w:rPr>
        <w:t>position</w:t>
      </w:r>
      <w:r w:rsidR="00AC5C50">
        <w:rPr>
          <w:color w:val="auto"/>
        </w:rPr>
        <w:t xml:space="preserve"> </w:t>
      </w:r>
      <w:r w:rsidR="00E85BD6" w:rsidRPr="00FB328C">
        <w:rPr>
          <w:color w:val="auto"/>
        </w:rPr>
        <w:t>descriptions</w:t>
      </w:r>
      <w:r w:rsidR="00AC5C50">
        <w:rPr>
          <w:color w:val="auto"/>
        </w:rPr>
        <w:t xml:space="preserve"> </w:t>
      </w:r>
      <w:r w:rsidR="00E85BD6" w:rsidRPr="00FB328C">
        <w:rPr>
          <w:color w:val="auto"/>
        </w:rPr>
        <w:t>for</w:t>
      </w:r>
      <w:r w:rsidR="00AC5C50">
        <w:rPr>
          <w:color w:val="auto"/>
        </w:rPr>
        <w:t xml:space="preserve"> </w:t>
      </w:r>
      <w:r w:rsidR="00E85BD6" w:rsidRPr="00FB328C">
        <w:rPr>
          <w:color w:val="auto"/>
        </w:rPr>
        <w:t>volunteers,</w:t>
      </w:r>
      <w:r w:rsidR="00AC5C50">
        <w:rPr>
          <w:color w:val="auto"/>
        </w:rPr>
        <w:t xml:space="preserve"> </w:t>
      </w:r>
      <w:r w:rsidR="00E85BD6" w:rsidRPr="00FB328C">
        <w:rPr>
          <w:color w:val="auto"/>
        </w:rPr>
        <w:t>while</w:t>
      </w:r>
      <w:r w:rsidR="00AC5C50">
        <w:rPr>
          <w:color w:val="auto"/>
        </w:rPr>
        <w:t xml:space="preserve"> </w:t>
      </w:r>
      <w:r w:rsidR="00E85BD6" w:rsidRPr="00FB328C">
        <w:rPr>
          <w:color w:val="auto"/>
        </w:rPr>
        <w:t>on</w:t>
      </w:r>
      <w:r w:rsidR="008A45A2" w:rsidRPr="00FB328C">
        <w:rPr>
          <w:color w:val="auto"/>
        </w:rPr>
        <w:t>ly</w:t>
      </w:r>
      <w:r w:rsidR="00AC5C50">
        <w:rPr>
          <w:color w:val="auto"/>
        </w:rPr>
        <w:t xml:space="preserve"> </w:t>
      </w:r>
      <w:r w:rsidR="00E85BD6" w:rsidRPr="00FB328C">
        <w:rPr>
          <w:color w:val="auto"/>
        </w:rPr>
        <w:t>6.4%</w:t>
      </w:r>
      <w:r w:rsidR="00AC5C50">
        <w:rPr>
          <w:color w:val="auto"/>
        </w:rPr>
        <w:t xml:space="preserve"> </w:t>
      </w:r>
      <w:r w:rsidR="00E85BD6" w:rsidRPr="00FB328C">
        <w:rPr>
          <w:color w:val="auto"/>
        </w:rPr>
        <w:t>had</w:t>
      </w:r>
      <w:r w:rsidR="00AC5C50">
        <w:rPr>
          <w:color w:val="auto"/>
        </w:rPr>
        <w:t xml:space="preserve"> </w:t>
      </w:r>
      <w:r w:rsidR="00E85BD6" w:rsidRPr="00FB328C">
        <w:rPr>
          <w:color w:val="auto"/>
        </w:rPr>
        <w:t>formal</w:t>
      </w:r>
      <w:r w:rsidR="00AC5C50">
        <w:rPr>
          <w:color w:val="auto"/>
        </w:rPr>
        <w:t xml:space="preserve"> </w:t>
      </w:r>
      <w:r w:rsidR="00E85BD6" w:rsidRPr="00FB328C">
        <w:rPr>
          <w:color w:val="auto"/>
        </w:rPr>
        <w:t>contracts</w:t>
      </w:r>
      <w:r w:rsidR="00AC5C50">
        <w:rPr>
          <w:color w:val="auto"/>
        </w:rPr>
        <w:t xml:space="preserve"> </w:t>
      </w:r>
      <w:r w:rsidR="00E85BD6" w:rsidRPr="00FB328C">
        <w:rPr>
          <w:color w:val="auto"/>
        </w:rPr>
        <w:t>for</w:t>
      </w:r>
      <w:r w:rsidR="00AC5C50">
        <w:rPr>
          <w:color w:val="auto"/>
        </w:rPr>
        <w:t xml:space="preserve"> </w:t>
      </w:r>
      <w:r w:rsidR="00E85BD6" w:rsidRPr="00FB328C">
        <w:rPr>
          <w:color w:val="auto"/>
        </w:rPr>
        <w:t>their</w:t>
      </w:r>
      <w:r w:rsidR="00AC5C50">
        <w:rPr>
          <w:color w:val="auto"/>
        </w:rPr>
        <w:t xml:space="preserve"> </w:t>
      </w:r>
      <w:r w:rsidR="00E85BD6" w:rsidRPr="00FB328C">
        <w:rPr>
          <w:color w:val="auto"/>
        </w:rPr>
        <w:t>volunteers</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_Ref483216642 \h </w:instrText>
      </w:r>
      <w:r w:rsidR="00E85BD6" w:rsidRPr="00FB328C">
        <w:rPr>
          <w:color w:val="auto"/>
        </w:rPr>
      </w:r>
      <w:r w:rsidR="00E85BD6"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3</w:t>
      </w:r>
      <w:r w:rsidR="00E85BD6" w:rsidRPr="00FB328C">
        <w:rPr>
          <w:color w:val="auto"/>
        </w:rPr>
        <w:fldChar w:fldCharType="end"/>
      </w:r>
      <w:r w:rsidR="00E85BD6" w:rsidRPr="00FB328C">
        <w:rPr>
          <w:color w:val="auto"/>
        </w:rPr>
        <w:t>).</w:t>
      </w:r>
    </w:p>
    <w:p w14:paraId="7457509F" w14:textId="7175FABB" w:rsidR="00E85BD6" w:rsidRPr="00FB328C" w:rsidRDefault="00AC4807" w:rsidP="00AC4807">
      <w:pPr>
        <w:keepNext/>
        <w:spacing w:after="0"/>
        <w:jc w:val="center"/>
        <w:rPr>
          <w:color w:val="auto"/>
        </w:rPr>
      </w:pPr>
      <w:r w:rsidRPr="00AC4807">
        <w:rPr>
          <w:noProof/>
          <w:color w:val="auto"/>
          <w:lang w:eastAsia="en-AU"/>
        </w:rPr>
        <w:lastRenderedPageBreak/>
        <w:drawing>
          <wp:inline distT="0" distB="0" distL="0" distR="0" wp14:anchorId="4807D4A4" wp14:editId="21F120B1">
            <wp:extent cx="4775038" cy="2113916"/>
            <wp:effectExtent l="0" t="0" r="6985" b="635"/>
            <wp:docPr id="5" name="Picture 5" descr="Position descriptions=39.3%; Written agreements=20.3%; Formal contracts=6.4%; Induction and exit interviews=24.9; Formal training program=18.0%; Informal training program=38.7%; No volunteer training program=36.1%" title="Figure 3 Volunteer management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mit Kumar\2017\2017\November\20 November\B077\Images\57_img0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869743" cy="2155842"/>
                    </a:xfrm>
                    <a:prstGeom prst="rect">
                      <a:avLst/>
                    </a:prstGeom>
                    <a:noFill/>
                    <a:ln>
                      <a:noFill/>
                    </a:ln>
                  </pic:spPr>
                </pic:pic>
              </a:graphicData>
            </a:graphic>
          </wp:inline>
        </w:drawing>
      </w:r>
    </w:p>
    <w:p w14:paraId="1EA00E64" w14:textId="48AF14E9" w:rsidR="00E85BD6" w:rsidRPr="00FB328C" w:rsidRDefault="00E85BD6" w:rsidP="00D91BC4">
      <w:pPr>
        <w:pStyle w:val="GivingReportFigureTitle"/>
        <w:spacing w:before="200"/>
        <w:rPr>
          <w:color w:val="auto"/>
        </w:rPr>
      </w:pPr>
      <w:bookmarkStart w:id="224" w:name="_Ref483216642"/>
      <w:bookmarkStart w:id="225" w:name="_Toc498416850"/>
      <w:bookmarkStart w:id="226" w:name="_Ref498596203"/>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3</w:t>
      </w:r>
      <w:r w:rsidR="00943B87" w:rsidRPr="00FB328C">
        <w:rPr>
          <w:noProof/>
          <w:color w:val="auto"/>
        </w:rPr>
        <w:fldChar w:fldCharType="end"/>
      </w:r>
      <w:bookmarkEnd w:id="224"/>
      <w:r w:rsidR="00AC5C50">
        <w:rPr>
          <w:color w:val="auto"/>
        </w:rPr>
        <w:t xml:space="preserve"> </w:t>
      </w:r>
      <w:r w:rsidRPr="00FB328C">
        <w:rPr>
          <w:color w:val="auto"/>
        </w:rPr>
        <w:t>Volunteer</w:t>
      </w:r>
      <w:r w:rsidR="00AC5C50">
        <w:rPr>
          <w:color w:val="auto"/>
        </w:rPr>
        <w:t xml:space="preserve"> </w:t>
      </w:r>
      <w:r w:rsidRPr="00FB328C">
        <w:rPr>
          <w:noProof/>
          <w:color w:val="auto"/>
        </w:rPr>
        <w:t>management</w:t>
      </w:r>
      <w:r w:rsidR="00AC5C50">
        <w:rPr>
          <w:color w:val="auto"/>
        </w:rPr>
        <w:t xml:space="preserve"> </w:t>
      </w:r>
      <w:r w:rsidRPr="00FB328C">
        <w:rPr>
          <w:color w:val="auto"/>
        </w:rPr>
        <w:t>2016</w:t>
      </w:r>
      <w:bookmarkEnd w:id="225"/>
      <w:bookmarkEnd w:id="226"/>
    </w:p>
    <w:p w14:paraId="50416BDC" w14:textId="4F5677FF" w:rsidR="00D66849" w:rsidRPr="00FB328C" w:rsidRDefault="00D66849" w:rsidP="00D66849">
      <w:pPr>
        <w:rPr>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managing</w:t>
      </w:r>
      <w:r w:rsidR="00AC5C50">
        <w:rPr>
          <w:color w:val="auto"/>
        </w:rPr>
        <w:t xml:space="preserve"> </w:t>
      </w:r>
      <w:r w:rsidRPr="00FB328C">
        <w:rPr>
          <w:color w:val="auto"/>
        </w:rPr>
        <w:t>their</w:t>
      </w:r>
      <w:r w:rsidR="00AC5C50">
        <w:rPr>
          <w:color w:val="auto"/>
        </w:rPr>
        <w:t xml:space="preserve"> </w:t>
      </w:r>
      <w:r w:rsidRPr="00FB328C">
        <w:rPr>
          <w:color w:val="auto"/>
        </w:rPr>
        <w:t>volunteers,</w:t>
      </w:r>
      <w:r w:rsidR="00AC5C50">
        <w:rPr>
          <w:color w:val="auto"/>
        </w:rPr>
        <w:t xml:space="preserve"> </w:t>
      </w:r>
      <w:r w:rsidRPr="00FB328C">
        <w:rPr>
          <w:color w:val="auto"/>
        </w:rPr>
        <w:t>around</w:t>
      </w:r>
      <w:r w:rsidR="00AC5C50">
        <w:rPr>
          <w:color w:val="auto"/>
        </w:rPr>
        <w:t xml:space="preserve"> </w:t>
      </w:r>
      <w:r w:rsidRPr="00FB328C">
        <w:rPr>
          <w:color w:val="auto"/>
        </w:rPr>
        <w:t>half</w:t>
      </w:r>
      <w:r w:rsidR="00AC5C50">
        <w:rPr>
          <w:color w:val="auto"/>
        </w:rPr>
        <w:t xml:space="preserve"> </w:t>
      </w:r>
      <w:r w:rsidRPr="00FB328C">
        <w:rPr>
          <w:color w:val="auto"/>
        </w:rPr>
        <w:t>(50.8%)</w:t>
      </w:r>
      <w:r w:rsidR="00AC5C50">
        <w:rPr>
          <w:color w:val="auto"/>
        </w:rPr>
        <w:t xml:space="preserve"> </w:t>
      </w:r>
      <w:r w:rsidRPr="00FB328C">
        <w:rPr>
          <w:color w:val="auto"/>
        </w:rPr>
        <w:t>of</w:t>
      </w:r>
      <w:r w:rsidR="00AC5C50">
        <w:rPr>
          <w:color w:val="auto"/>
        </w:rPr>
        <w:t xml:space="preserve"> </w:t>
      </w:r>
      <w:r w:rsidRPr="00FB328C">
        <w:rPr>
          <w:color w:val="auto"/>
        </w:rPr>
        <w:t>respondent</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volunteer</w:t>
      </w:r>
      <w:r w:rsidR="00AC5C50">
        <w:rPr>
          <w:color w:val="auto"/>
        </w:rPr>
        <w:t xml:space="preserve"> </w:t>
      </w:r>
      <w:r w:rsidRPr="00FB328C">
        <w:rPr>
          <w:color w:val="auto"/>
        </w:rPr>
        <w:t>program</w:t>
      </w:r>
      <w:r w:rsidR="00AC5C50">
        <w:rPr>
          <w:color w:val="auto"/>
        </w:rPr>
        <w:t xml:space="preserve"> </w:t>
      </w:r>
      <w:r w:rsidRPr="00FB328C">
        <w:rPr>
          <w:color w:val="auto"/>
        </w:rPr>
        <w:t>had</w:t>
      </w:r>
      <w:r w:rsidR="00AC5C50">
        <w:rPr>
          <w:color w:val="auto"/>
        </w:rPr>
        <w:t xml:space="preserve"> </w:t>
      </w:r>
      <w:r w:rsidRPr="00FB328C">
        <w:rPr>
          <w:color w:val="auto"/>
        </w:rPr>
        <w:t>employed</w:t>
      </w:r>
      <w:r w:rsidR="00AC5C50">
        <w:rPr>
          <w:color w:val="auto"/>
        </w:rPr>
        <w:t xml:space="preserve"> </w:t>
      </w:r>
      <w:r w:rsidRPr="00FB328C">
        <w:rPr>
          <w:color w:val="auto"/>
        </w:rPr>
        <w:t>a</w:t>
      </w:r>
      <w:r w:rsidR="00AC5C50">
        <w:rPr>
          <w:color w:val="auto"/>
        </w:rPr>
        <w:t xml:space="preserve"> </w:t>
      </w:r>
      <w:r w:rsidRPr="00FB328C">
        <w:rPr>
          <w:color w:val="auto"/>
        </w:rPr>
        <w:t>paid</w:t>
      </w:r>
      <w:r w:rsidR="00AC5C50">
        <w:rPr>
          <w:color w:val="auto"/>
        </w:rPr>
        <w:t xml:space="preserve"> </w:t>
      </w:r>
      <w:r w:rsidRPr="00FB328C">
        <w:rPr>
          <w:color w:val="auto"/>
        </w:rPr>
        <w:t>(23.8%)</w:t>
      </w:r>
      <w:r w:rsidR="00AC5C50">
        <w:rPr>
          <w:color w:val="auto"/>
        </w:rPr>
        <w:t xml:space="preserve"> </w:t>
      </w:r>
      <w:r w:rsidRPr="00FB328C">
        <w:rPr>
          <w:color w:val="auto"/>
        </w:rPr>
        <w:t>or</w:t>
      </w:r>
      <w:r w:rsidR="00AC5C50">
        <w:rPr>
          <w:color w:val="auto"/>
        </w:rPr>
        <w:t xml:space="preserve"> </w:t>
      </w:r>
      <w:r w:rsidRPr="00FB328C">
        <w:rPr>
          <w:color w:val="auto"/>
        </w:rPr>
        <w:t>unpaid</w:t>
      </w:r>
      <w:r w:rsidR="00AC5C50">
        <w:rPr>
          <w:color w:val="auto"/>
        </w:rPr>
        <w:t xml:space="preserve"> </w:t>
      </w:r>
      <w:r w:rsidRPr="00FB328C">
        <w:rPr>
          <w:color w:val="auto"/>
        </w:rPr>
        <w:t>(27%)</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past.</w:t>
      </w:r>
    </w:p>
    <w:p w14:paraId="03A7C5F9" w14:textId="595813D5" w:rsidR="00FF0F10" w:rsidRPr="00FB328C" w:rsidRDefault="00FF0F10" w:rsidP="001C61E8">
      <w:pPr>
        <w:rPr>
          <w:color w:val="auto"/>
        </w:rPr>
      </w:pP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were</w:t>
      </w:r>
      <w:r w:rsidR="00AC5C50">
        <w:rPr>
          <w:color w:val="auto"/>
        </w:rPr>
        <w:t xml:space="preserve"> </w:t>
      </w:r>
      <w:r w:rsidRPr="00FB328C">
        <w:rPr>
          <w:color w:val="auto"/>
        </w:rPr>
        <w:t>seen</w:t>
      </w:r>
      <w:r w:rsidR="00AC5C50">
        <w:rPr>
          <w:color w:val="auto"/>
        </w:rPr>
        <w:t xml:space="preserve"> </w:t>
      </w:r>
      <w:r w:rsidRPr="00FB328C">
        <w:rPr>
          <w:color w:val="auto"/>
        </w:rPr>
        <w:t>by</w:t>
      </w:r>
      <w:r w:rsidR="00AC5C50">
        <w:rPr>
          <w:color w:val="auto"/>
        </w:rPr>
        <w:t xml:space="preserve"> </w:t>
      </w:r>
      <w:r w:rsidRPr="00FB328C">
        <w:rPr>
          <w:color w:val="auto"/>
        </w:rPr>
        <w:t>many</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as</w:t>
      </w:r>
      <w:r w:rsidR="00AC5C50">
        <w:rPr>
          <w:color w:val="auto"/>
        </w:rPr>
        <w:t xml:space="preserve"> </w:t>
      </w:r>
      <w:r w:rsidRPr="00FB328C">
        <w:rPr>
          <w:color w:val="auto"/>
        </w:rPr>
        <w:t>critical</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success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but</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challenging</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sidDel="001A3178">
        <w:rPr>
          <w:color w:val="auto"/>
        </w:rPr>
        <w:t>ad</w:t>
      </w:r>
      <w:r w:rsidR="00AC5C50">
        <w:rPr>
          <w:color w:val="auto"/>
        </w:rPr>
        <w:t xml:space="preserve"> </w:t>
      </w:r>
      <w:r w:rsidRPr="00FB328C" w:rsidDel="001A3178">
        <w:rPr>
          <w:color w:val="auto"/>
        </w:rPr>
        <w:t>hoc</w:t>
      </w:r>
      <w:r w:rsidR="00AC5C50">
        <w:rPr>
          <w:color w:val="auto"/>
        </w:rPr>
        <w:t xml:space="preserve"> </w:t>
      </w:r>
      <w:r w:rsidRPr="00FB328C" w:rsidDel="001A3178">
        <w:rPr>
          <w:color w:val="auto"/>
        </w:rPr>
        <w:t>volunteering</w:t>
      </w:r>
      <w:r w:rsidR="00AC5C50">
        <w:rPr>
          <w:color w:val="auto"/>
        </w:rPr>
        <w:t xml:space="preserve"> </w:t>
      </w:r>
      <w:r w:rsidRPr="00FB328C" w:rsidDel="001A3178">
        <w:rPr>
          <w:color w:val="auto"/>
        </w:rPr>
        <w:t>arrangements</w:t>
      </w:r>
      <w:r w:rsidR="00AC5C50">
        <w:rPr>
          <w:color w:val="auto"/>
        </w:rPr>
        <w:t xml:space="preserve"> </w:t>
      </w:r>
      <w:r w:rsidRPr="00FB328C" w:rsidDel="001A3178">
        <w:rPr>
          <w:color w:val="auto"/>
        </w:rPr>
        <w:t>while</w:t>
      </w:r>
      <w:r w:rsidR="00AC5C50">
        <w:rPr>
          <w:color w:val="auto"/>
        </w:rPr>
        <w:t xml:space="preserve"> </w:t>
      </w:r>
      <w:r w:rsidRPr="00FB328C" w:rsidDel="001A3178">
        <w:rPr>
          <w:color w:val="auto"/>
        </w:rPr>
        <w:t>trying</w:t>
      </w:r>
      <w:r w:rsidR="00AC5C50">
        <w:rPr>
          <w:color w:val="auto"/>
        </w:rPr>
        <w:t xml:space="preserve"> </w:t>
      </w:r>
      <w:r w:rsidRPr="00FB328C" w:rsidDel="001A3178">
        <w:rPr>
          <w:color w:val="auto"/>
        </w:rPr>
        <w:t>to</w:t>
      </w:r>
      <w:r w:rsidR="00AC5C50">
        <w:rPr>
          <w:color w:val="auto"/>
        </w:rPr>
        <w:t xml:space="preserve"> </w:t>
      </w:r>
      <w:r w:rsidRPr="00FB328C" w:rsidDel="001A3178">
        <w:rPr>
          <w:color w:val="auto"/>
        </w:rPr>
        <w:t>meet</w:t>
      </w:r>
      <w:r w:rsidR="00AC5C50">
        <w:rPr>
          <w:color w:val="auto"/>
        </w:rPr>
        <w:t xml:space="preserve"> </w:t>
      </w:r>
      <w:r w:rsidRPr="00FB328C">
        <w:rPr>
          <w:color w:val="auto"/>
        </w:rPr>
        <w:t>the</w:t>
      </w:r>
      <w:r w:rsidR="00AC5C50">
        <w:rPr>
          <w:color w:val="auto"/>
        </w:rPr>
        <w:t xml:space="preserve"> </w:t>
      </w:r>
      <w:r w:rsidRPr="00FB328C" w:rsidDel="001A3178">
        <w:rPr>
          <w:color w:val="auto"/>
        </w:rPr>
        <w:t>organisation</w:t>
      </w:r>
      <w:r w:rsidRPr="00FB328C">
        <w:rPr>
          <w:color w:val="auto"/>
        </w:rPr>
        <w:t>’</w:t>
      </w:r>
      <w:r w:rsidRPr="00FB328C" w:rsidDel="001A3178">
        <w:rPr>
          <w:color w:val="auto"/>
        </w:rPr>
        <w:t>s</w:t>
      </w:r>
      <w:r w:rsidR="00AC5C50">
        <w:rPr>
          <w:color w:val="auto"/>
        </w:rPr>
        <w:t xml:space="preserve"> </w:t>
      </w:r>
      <w:r w:rsidRPr="00FB328C">
        <w:rPr>
          <w:color w:val="auto"/>
        </w:rPr>
        <w:t>need</w:t>
      </w:r>
      <w:r w:rsidR="00AC5C50">
        <w:rPr>
          <w:color w:val="auto"/>
        </w:rPr>
        <w:t xml:space="preserve"> </w:t>
      </w:r>
      <w:r w:rsidRPr="00FB328C" w:rsidDel="001A3178">
        <w:rPr>
          <w:color w:val="auto"/>
        </w:rPr>
        <w:t>for</w:t>
      </w:r>
      <w:r w:rsidR="00AC5C50">
        <w:rPr>
          <w:color w:val="auto"/>
        </w:rPr>
        <w:t xml:space="preserve"> </w:t>
      </w:r>
      <w:r w:rsidRPr="00FB328C" w:rsidDel="001A3178">
        <w:rPr>
          <w:color w:val="auto"/>
        </w:rPr>
        <w:t>certainty</w:t>
      </w:r>
      <w:r w:rsidR="00AC5C50">
        <w:rPr>
          <w:color w:val="auto"/>
        </w:rPr>
        <w:t xml:space="preserve"> </w:t>
      </w:r>
      <w:r w:rsidRPr="00FB328C" w:rsidDel="001A3178">
        <w:rPr>
          <w:color w:val="auto"/>
        </w:rPr>
        <w:t>around</w:t>
      </w:r>
      <w:r w:rsidR="00AC5C50">
        <w:rPr>
          <w:color w:val="auto"/>
        </w:rPr>
        <w:t xml:space="preserve"> </w:t>
      </w:r>
      <w:r w:rsidRPr="00FB328C" w:rsidDel="001A3178">
        <w:rPr>
          <w:color w:val="auto"/>
        </w:rPr>
        <w:t>the</w:t>
      </w:r>
      <w:r w:rsidR="00AC5C50">
        <w:rPr>
          <w:color w:val="auto"/>
        </w:rPr>
        <w:t xml:space="preserve"> </w:t>
      </w:r>
      <w:r w:rsidRPr="00FB328C" w:rsidDel="001A3178">
        <w:rPr>
          <w:color w:val="auto"/>
        </w:rPr>
        <w:t>timing</w:t>
      </w:r>
      <w:r w:rsidR="00AC5C50">
        <w:rPr>
          <w:color w:val="auto"/>
        </w:rPr>
        <w:t xml:space="preserve"> </w:t>
      </w:r>
      <w:r w:rsidRPr="00FB328C" w:rsidDel="001A3178">
        <w:rPr>
          <w:color w:val="auto"/>
        </w:rPr>
        <w:t>and</w:t>
      </w:r>
      <w:r w:rsidR="00AC5C50">
        <w:rPr>
          <w:color w:val="auto"/>
        </w:rPr>
        <w:t xml:space="preserve"> </w:t>
      </w:r>
      <w:r w:rsidRPr="00FB328C" w:rsidDel="001A3178">
        <w:rPr>
          <w:color w:val="auto"/>
        </w:rPr>
        <w:t>quality</w:t>
      </w:r>
      <w:r w:rsidR="00AC5C50">
        <w:rPr>
          <w:color w:val="auto"/>
        </w:rPr>
        <w:t xml:space="preserve"> </w:t>
      </w:r>
      <w:r w:rsidRPr="00FB328C" w:rsidDel="001A3178">
        <w:rPr>
          <w:color w:val="auto"/>
        </w:rPr>
        <w:t>of</w:t>
      </w:r>
      <w:r w:rsidR="00AC5C50">
        <w:rPr>
          <w:color w:val="auto"/>
        </w:rPr>
        <w:t xml:space="preserve"> </w:t>
      </w:r>
      <w:r w:rsidRPr="00FB328C" w:rsidDel="001A3178">
        <w:rPr>
          <w:color w:val="auto"/>
        </w:rPr>
        <w:t>particular</w:t>
      </w:r>
      <w:r w:rsidR="00AC5C50">
        <w:rPr>
          <w:color w:val="auto"/>
        </w:rPr>
        <w:t xml:space="preserve"> </w:t>
      </w:r>
      <w:r w:rsidRPr="00FB328C" w:rsidDel="001A3178">
        <w:rPr>
          <w:color w:val="auto"/>
        </w:rPr>
        <w:t>outputs</w:t>
      </w:r>
      <w:r w:rsidR="00AC5C50">
        <w:rPr>
          <w:color w:val="auto"/>
        </w:rPr>
        <w:t xml:space="preserve"> </w:t>
      </w:r>
      <w:r w:rsidRPr="00FB328C" w:rsidDel="001A3178">
        <w:rPr>
          <w:color w:val="auto"/>
        </w:rPr>
        <w:t>of</w:t>
      </w:r>
      <w:r w:rsidR="00AC5C50">
        <w:rPr>
          <w:color w:val="auto"/>
        </w:rPr>
        <w:t xml:space="preserve"> </w:t>
      </w:r>
      <w:r w:rsidRPr="00FB328C" w:rsidDel="001A3178">
        <w:rPr>
          <w:color w:val="auto"/>
        </w:rPr>
        <w:t>volunteer</w:t>
      </w:r>
      <w:r w:rsidR="00AC5C50">
        <w:rPr>
          <w:color w:val="auto"/>
        </w:rPr>
        <w:t xml:space="preserve"> </w:t>
      </w:r>
      <w:r w:rsidRPr="00FB328C" w:rsidDel="001A3178">
        <w:rPr>
          <w:color w:val="auto"/>
        </w:rPr>
        <w:t>work.</w:t>
      </w:r>
    </w:p>
    <w:p w14:paraId="06F436ED" w14:textId="410B6F4F" w:rsidR="00FF0F10" w:rsidRPr="00FB328C" w:rsidRDefault="00FF0F10" w:rsidP="00FF0F10">
      <w:pPr>
        <w:pStyle w:val="GivingReportDirectQuote"/>
        <w:rPr>
          <w:color w:val="auto"/>
        </w:rPr>
      </w:pPr>
      <w:r w:rsidRPr="00FB328C">
        <w:rPr>
          <w:color w:val="auto"/>
        </w:rPr>
        <w:t>Overworked,</w:t>
      </w:r>
      <w:r w:rsidR="00AC5C50">
        <w:rPr>
          <w:color w:val="auto"/>
        </w:rPr>
        <w:t xml:space="preserve"> </w:t>
      </w:r>
      <w:r w:rsidRPr="00FB328C">
        <w:rPr>
          <w:color w:val="auto"/>
        </w:rPr>
        <w:t>underpaid.</w:t>
      </w:r>
      <w:r w:rsidR="00AC5C50">
        <w:rPr>
          <w:color w:val="auto"/>
        </w:rPr>
        <w:t xml:space="preserve"> </w:t>
      </w:r>
      <w:r w:rsidRPr="00FB328C">
        <w:rPr>
          <w:color w:val="auto"/>
        </w:rPr>
        <w:t>Undervalued.</w:t>
      </w:r>
      <w:r w:rsidR="00AC5C50">
        <w:rPr>
          <w:color w:val="auto"/>
        </w:rPr>
        <w:t xml:space="preserve"> </w:t>
      </w:r>
      <w:r w:rsidRPr="00FB328C">
        <w:rPr>
          <w:color w:val="auto"/>
        </w:rPr>
        <w:t>So</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it’s</w:t>
      </w:r>
      <w:r w:rsidR="00AC5C50">
        <w:rPr>
          <w:color w:val="auto"/>
        </w:rPr>
        <w:t xml:space="preserve"> </w:t>
      </w:r>
      <w:r w:rsidRPr="00FB328C">
        <w:rPr>
          <w:color w:val="auto"/>
        </w:rPr>
        <w:t>something</w:t>
      </w:r>
      <w:r w:rsidR="00AC5C50">
        <w:rPr>
          <w:color w:val="auto"/>
        </w:rPr>
        <w:t xml:space="preserve"> </w:t>
      </w:r>
      <w:r w:rsidRPr="00FB328C">
        <w:rPr>
          <w:color w:val="auto"/>
        </w:rPr>
        <w:t>that’s</w:t>
      </w:r>
      <w:r w:rsidR="00AC5C50">
        <w:rPr>
          <w:color w:val="auto"/>
        </w:rPr>
        <w:t xml:space="preserve"> </w:t>
      </w:r>
      <w:r w:rsidRPr="00FB328C">
        <w:rPr>
          <w:color w:val="auto"/>
        </w:rPr>
        <w:t>absolutely</w:t>
      </w:r>
      <w:r w:rsidR="00AC5C50">
        <w:rPr>
          <w:color w:val="auto"/>
        </w:rPr>
        <w:t xml:space="preserve"> </w:t>
      </w:r>
      <w:r w:rsidRPr="00FB328C">
        <w:rPr>
          <w:color w:val="auto"/>
        </w:rPr>
        <w:t>critical</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sustainability</w:t>
      </w:r>
      <w:r w:rsidR="00AC5C50">
        <w:rPr>
          <w:color w:val="auto"/>
        </w:rPr>
        <w:t xml:space="preserve"> </w:t>
      </w:r>
      <w:r w:rsidRPr="00FB328C">
        <w:rPr>
          <w:color w:val="auto"/>
        </w:rPr>
        <w:t>and</w:t>
      </w:r>
      <w:r w:rsidR="00AC5C50">
        <w:rPr>
          <w:color w:val="auto"/>
        </w:rPr>
        <w:t xml:space="preserve"> </w:t>
      </w:r>
      <w:r w:rsidRPr="00FB328C">
        <w:rPr>
          <w:color w:val="auto"/>
        </w:rPr>
        <w:t>success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volunteering</w:t>
      </w:r>
      <w:r w:rsidR="00AC5C50">
        <w:rPr>
          <w:color w:val="auto"/>
        </w:rPr>
        <w:t xml:space="preserve"> </w:t>
      </w:r>
      <w:r w:rsidRPr="00FB328C">
        <w:rPr>
          <w:color w:val="auto"/>
        </w:rPr>
        <w:t>sector,</w:t>
      </w:r>
      <w:r w:rsidR="00AC5C50">
        <w:rPr>
          <w:color w:val="auto"/>
        </w:rPr>
        <w:t xml:space="preserve"> </w:t>
      </w:r>
      <w:r w:rsidRPr="00FB328C">
        <w:rPr>
          <w:color w:val="auto"/>
        </w:rPr>
        <w:t>but</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still</w:t>
      </w:r>
      <w:r w:rsidR="00AC5C50">
        <w:rPr>
          <w:color w:val="auto"/>
        </w:rPr>
        <w:t xml:space="preserve"> </w:t>
      </w:r>
      <w:r w:rsidR="00E976C7" w:rsidRPr="00FB328C">
        <w:rPr>
          <w:color w:val="auto"/>
        </w:rPr>
        <w:t>a</w:t>
      </w:r>
      <w:r w:rsidR="00AC5C50">
        <w:rPr>
          <w:color w:val="auto"/>
        </w:rPr>
        <w:t xml:space="preserve"> </w:t>
      </w:r>
      <w:r w:rsidRPr="00FB328C">
        <w:rPr>
          <w:noProof/>
          <w:color w:val="auto"/>
        </w:rPr>
        <w:t>perception</w:t>
      </w:r>
      <w:r w:rsidR="00AC5C50">
        <w:rPr>
          <w:color w:val="auto"/>
        </w:rPr>
        <w:t xml:space="preserve"> </w:t>
      </w:r>
      <w:r w:rsidRPr="00FB328C">
        <w:rPr>
          <w:color w:val="auto"/>
        </w:rPr>
        <w:t>amongst</w:t>
      </w:r>
      <w:r w:rsidR="00AC5C50">
        <w:rPr>
          <w:color w:val="auto"/>
        </w:rPr>
        <w:t xml:space="preserve"> </w:t>
      </w:r>
      <w:r w:rsidRPr="00FB328C">
        <w:rPr>
          <w:color w:val="auto"/>
        </w:rPr>
        <w:t>government,</w:t>
      </w:r>
      <w:r w:rsidR="00AC5C50">
        <w:rPr>
          <w:color w:val="auto"/>
        </w:rPr>
        <w:t xml:space="preserve"> </w:t>
      </w:r>
      <w:r w:rsidRPr="00FB328C">
        <w:rPr>
          <w:color w:val="auto"/>
        </w:rPr>
        <w:t>policy</w:t>
      </w:r>
      <w:r w:rsidR="00AC5C50">
        <w:rPr>
          <w:color w:val="auto"/>
        </w:rPr>
        <w:t xml:space="preserve"> </w:t>
      </w:r>
      <w:r w:rsidRPr="00FB328C">
        <w:rPr>
          <w:color w:val="auto"/>
        </w:rPr>
        <w:t>makers</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maybe</w:t>
      </w:r>
      <w:r w:rsidR="00AC5C50">
        <w:rPr>
          <w:color w:val="auto"/>
        </w:rPr>
        <w:t xml:space="preserve"> </w:t>
      </w:r>
      <w:r w:rsidRPr="00FB328C">
        <w:rPr>
          <w:color w:val="auto"/>
        </w:rPr>
        <w:t>that</w:t>
      </w:r>
      <w:r w:rsidR="00AC5C50">
        <w:rPr>
          <w:color w:val="auto"/>
        </w:rPr>
        <w:t xml:space="preserve"> </w:t>
      </w:r>
      <w:r w:rsidRPr="00FB328C">
        <w:rPr>
          <w:color w:val="auto"/>
        </w:rPr>
        <w:t>volunteering</w:t>
      </w:r>
      <w:r w:rsidR="00AC5C50">
        <w:rPr>
          <w:color w:val="auto"/>
        </w:rPr>
        <w:t xml:space="preserve"> </w:t>
      </w:r>
      <w:r w:rsidRPr="00FB328C">
        <w:rPr>
          <w:color w:val="auto"/>
        </w:rPr>
        <w:t>is</w:t>
      </w:r>
      <w:r w:rsidR="00AC5C50">
        <w:rPr>
          <w:color w:val="auto"/>
        </w:rPr>
        <w:t xml:space="preserve"> </w:t>
      </w:r>
      <w:r w:rsidRPr="00FB328C">
        <w:rPr>
          <w:color w:val="auto"/>
        </w:rPr>
        <w:t>free,</w:t>
      </w:r>
      <w:r w:rsidR="00AC5C50">
        <w:rPr>
          <w:color w:val="auto"/>
        </w:rPr>
        <w:t xml:space="preserve"> </w:t>
      </w:r>
      <w:r w:rsidRPr="00FB328C">
        <w:rPr>
          <w:color w:val="auto"/>
        </w:rPr>
        <w:t>and</w:t>
      </w:r>
      <w:r w:rsidR="00AC5C50">
        <w:rPr>
          <w:color w:val="auto"/>
        </w:rPr>
        <w:t xml:space="preserve"> </w:t>
      </w:r>
      <w:r w:rsidRPr="00FB328C">
        <w:rPr>
          <w:color w:val="auto"/>
        </w:rPr>
        <w:t>that</w:t>
      </w:r>
      <w:r w:rsidR="00AC5C50">
        <w:rPr>
          <w:color w:val="auto"/>
        </w:rPr>
        <w:t xml:space="preserve"> </w:t>
      </w:r>
      <w:r w:rsidRPr="00FB328C">
        <w:rPr>
          <w:color w:val="auto"/>
        </w:rPr>
        <w:t>people</w:t>
      </w:r>
      <w:r w:rsidR="00AC5C50">
        <w:rPr>
          <w:color w:val="auto"/>
        </w:rPr>
        <w:t xml:space="preserve"> </w:t>
      </w:r>
      <w:r w:rsidRPr="00FB328C">
        <w:rPr>
          <w:color w:val="auto"/>
        </w:rPr>
        <w:t>just</w:t>
      </w:r>
      <w:r w:rsidR="00AC5C50">
        <w:rPr>
          <w:color w:val="auto"/>
        </w:rPr>
        <w:t xml:space="preserve"> </w:t>
      </w:r>
      <w:r w:rsidRPr="00FB328C">
        <w:rPr>
          <w:color w:val="auto"/>
        </w:rPr>
        <w:t>do</w:t>
      </w:r>
      <w:r w:rsidR="00AC5C50">
        <w:rPr>
          <w:color w:val="auto"/>
        </w:rPr>
        <w:t xml:space="preserve"> </w:t>
      </w:r>
      <w:r w:rsidRPr="00FB328C">
        <w:rPr>
          <w:color w:val="auto"/>
        </w:rPr>
        <w:t>it</w:t>
      </w:r>
      <w:r w:rsidR="00AC5C50">
        <w:rPr>
          <w:color w:val="auto"/>
        </w:rPr>
        <w:t xml:space="preserve"> </w:t>
      </w:r>
      <w:r w:rsidRPr="00FB328C">
        <w:rPr>
          <w:color w:val="auto"/>
        </w:rPr>
        <w:t>for</w:t>
      </w:r>
      <w:r w:rsidR="00AC5C50">
        <w:rPr>
          <w:color w:val="auto"/>
        </w:rPr>
        <w:t xml:space="preserve"> </w:t>
      </w:r>
      <w:r w:rsidRPr="00FB328C">
        <w:rPr>
          <w:color w:val="auto"/>
        </w:rPr>
        <w:t>free</w:t>
      </w:r>
      <w:r w:rsidR="00AC5C50">
        <w:rPr>
          <w:color w:val="auto"/>
        </w:rPr>
        <w:t xml:space="preserve"> </w:t>
      </w:r>
      <w:r w:rsidRPr="00FB328C">
        <w:rPr>
          <w:color w:val="auto"/>
        </w:rPr>
        <w:t>and</w:t>
      </w:r>
      <w:r w:rsidR="00AC5C50">
        <w:rPr>
          <w:color w:val="auto"/>
        </w:rPr>
        <w:t xml:space="preserve"> </w:t>
      </w:r>
      <w:r w:rsidRPr="00FB328C">
        <w:rPr>
          <w:color w:val="auto"/>
        </w:rPr>
        <w:t>so</w:t>
      </w:r>
      <w:r w:rsidR="00AC5C50">
        <w:rPr>
          <w:color w:val="auto"/>
        </w:rPr>
        <w:t xml:space="preserve"> </w:t>
      </w:r>
      <w:r w:rsidRPr="00FB328C">
        <w:rPr>
          <w:color w:val="auto"/>
        </w:rPr>
        <w:t>it</w:t>
      </w:r>
      <w:r w:rsidR="00AC5C50">
        <w:rPr>
          <w:color w:val="auto"/>
        </w:rPr>
        <w:t xml:space="preserve"> </w:t>
      </w:r>
      <w:r w:rsidRPr="00FB328C">
        <w:rPr>
          <w:color w:val="auto"/>
        </w:rPr>
        <w:t>doesn’t</w:t>
      </w:r>
      <w:r w:rsidR="00AC5C50">
        <w:rPr>
          <w:color w:val="auto"/>
        </w:rPr>
        <w:t xml:space="preserve"> </w:t>
      </w:r>
      <w:r w:rsidRPr="00FB328C">
        <w:rPr>
          <w:color w:val="auto"/>
        </w:rPr>
        <w:t>cost</w:t>
      </w:r>
      <w:r w:rsidR="00AC5C50">
        <w:rPr>
          <w:color w:val="auto"/>
        </w:rPr>
        <w:t xml:space="preserve"> </w:t>
      </w:r>
      <w:r w:rsidRPr="00FB328C">
        <w:rPr>
          <w:color w:val="auto"/>
        </w:rPr>
        <w:t>anything.</w:t>
      </w:r>
      <w:r w:rsidR="00AC5C50">
        <w:rPr>
          <w:color w:val="auto"/>
        </w:rPr>
        <w:t xml:space="preserve"> </w:t>
      </w:r>
      <w:r w:rsidRPr="00FB328C">
        <w:rPr>
          <w:color w:val="auto"/>
        </w:rPr>
        <w:t>So</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w:t>
      </w:r>
      <w:r w:rsidR="00AC5C50">
        <w:rPr>
          <w:color w:val="auto"/>
        </w:rPr>
        <w:t xml:space="preserve"> </w:t>
      </w:r>
      <w:r w:rsidRPr="00FB328C">
        <w:rPr>
          <w:color w:val="auto"/>
        </w:rPr>
        <w:t>key</w:t>
      </w:r>
      <w:r w:rsidR="00AC5C50">
        <w:rPr>
          <w:color w:val="auto"/>
        </w:rPr>
        <w:t xml:space="preserve"> </w:t>
      </w:r>
      <w:r w:rsidRPr="00FB328C">
        <w:rPr>
          <w:color w:val="auto"/>
        </w:rPr>
        <w:t>issue</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r w:rsidRPr="00FB328C">
        <w:rPr>
          <w:color w:val="auto"/>
        </w:rPr>
        <w:t>is</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appropriate</w:t>
      </w:r>
      <w:r w:rsidR="00AC5C50">
        <w:rPr>
          <w:color w:val="auto"/>
        </w:rPr>
        <w:t xml:space="preserve"> </w:t>
      </w:r>
      <w:r w:rsidRPr="00FB328C">
        <w:rPr>
          <w:color w:val="auto"/>
        </w:rPr>
        <w:t>resourcing</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infrastructure</w:t>
      </w:r>
      <w:r w:rsidR="00AC5C50">
        <w:rPr>
          <w:color w:val="auto"/>
        </w:rPr>
        <w:t xml:space="preserve"> </w:t>
      </w:r>
      <w:r w:rsidRPr="00FB328C">
        <w:rPr>
          <w:color w:val="auto"/>
        </w:rPr>
        <w:t>that</w:t>
      </w:r>
      <w:r w:rsidR="00AC5C50">
        <w:rPr>
          <w:color w:val="auto"/>
        </w:rPr>
        <w:t xml:space="preserve"> </w:t>
      </w:r>
      <w:r w:rsidRPr="00FB328C">
        <w:rPr>
          <w:color w:val="auto"/>
        </w:rPr>
        <w:t>enables</w:t>
      </w:r>
      <w:r w:rsidR="00AC5C50">
        <w:rPr>
          <w:color w:val="auto"/>
        </w:rPr>
        <w:t xml:space="preserve"> </w:t>
      </w:r>
      <w:r w:rsidRPr="00FB328C">
        <w:rPr>
          <w:color w:val="auto"/>
        </w:rPr>
        <w:t>volunteering</w:t>
      </w:r>
      <w:r w:rsidR="00AC5C50">
        <w:rPr>
          <w:color w:val="auto"/>
        </w:rPr>
        <w:t xml:space="preserve"> </w:t>
      </w:r>
      <w:r w:rsidRPr="00FB328C">
        <w:rPr>
          <w:color w:val="auto"/>
        </w:rPr>
        <w:t>to</w:t>
      </w:r>
      <w:r w:rsidR="00AC5C50">
        <w:rPr>
          <w:color w:val="auto"/>
        </w:rPr>
        <w:t xml:space="preserve"> </w:t>
      </w:r>
      <w:r w:rsidRPr="00FB328C">
        <w:rPr>
          <w:color w:val="auto"/>
        </w:rPr>
        <w:t>happen,</w:t>
      </w:r>
      <w:r w:rsidR="00AC5C50">
        <w:rPr>
          <w:color w:val="auto"/>
        </w:rPr>
        <w:t xml:space="preserve"> </w:t>
      </w:r>
      <w:r w:rsidRPr="00FB328C">
        <w:rPr>
          <w:color w:val="auto"/>
        </w:rPr>
        <w:t>and</w:t>
      </w:r>
      <w:r w:rsidR="00AC5C50">
        <w:rPr>
          <w:color w:val="auto"/>
        </w:rPr>
        <w:t xml:space="preserve"> </w:t>
      </w:r>
      <w:r w:rsidRPr="00FB328C">
        <w:rPr>
          <w:color w:val="auto"/>
        </w:rPr>
        <w:t>most</w:t>
      </w:r>
      <w:r w:rsidR="00AC5C50">
        <w:rPr>
          <w:color w:val="auto"/>
        </w:rPr>
        <w:t xml:space="preserve"> </w:t>
      </w:r>
      <w:r w:rsidRPr="00FB328C">
        <w:rPr>
          <w:color w:val="auto"/>
        </w:rPr>
        <w:t>of</w:t>
      </w:r>
      <w:r w:rsidR="00AC5C50">
        <w:rPr>
          <w:color w:val="auto"/>
        </w:rPr>
        <w:t xml:space="preserve"> </w:t>
      </w:r>
      <w:r w:rsidRPr="00FB328C">
        <w:rPr>
          <w:color w:val="auto"/>
        </w:rPr>
        <w:t>that</w:t>
      </w:r>
      <w:r w:rsidR="00AC5C50">
        <w:rPr>
          <w:color w:val="auto"/>
        </w:rPr>
        <w:t xml:space="preserve"> </w:t>
      </w:r>
      <w:r w:rsidRPr="00FB328C">
        <w:rPr>
          <w:color w:val="auto"/>
        </w:rPr>
        <w:t>comes</w:t>
      </w:r>
      <w:r w:rsidR="00AC5C50">
        <w:rPr>
          <w:color w:val="auto"/>
        </w:rPr>
        <w:t xml:space="preserve"> </w:t>
      </w:r>
      <w:r w:rsidRPr="00FB328C">
        <w:rPr>
          <w:color w:val="auto"/>
        </w:rPr>
        <w:t>from</w:t>
      </w:r>
      <w:r w:rsidR="00AC5C50">
        <w:rPr>
          <w:color w:val="auto"/>
        </w:rPr>
        <w:t xml:space="preserve"> </w:t>
      </w:r>
      <w:r w:rsidRPr="00FB328C">
        <w:rPr>
          <w:color w:val="auto"/>
        </w:rPr>
        <w:t>volunteer</w:t>
      </w:r>
      <w:r w:rsidR="00AC5C50">
        <w:rPr>
          <w:color w:val="auto"/>
        </w:rPr>
        <w:t xml:space="preserve"> </w:t>
      </w:r>
      <w:r w:rsidRPr="00FB328C">
        <w:rPr>
          <w:color w:val="auto"/>
        </w:rPr>
        <w:t>managers.</w:t>
      </w:r>
      <w:r w:rsidR="00AC5C50">
        <w:rPr>
          <w:color w:val="auto"/>
        </w:rPr>
        <w:t xml:space="preserve"> </w:t>
      </w:r>
      <w:r w:rsidRPr="00FB328C">
        <w:rPr>
          <w:color w:val="auto"/>
        </w:rPr>
        <w:t>So</w:t>
      </w:r>
      <w:r w:rsidR="00AC5C50">
        <w:rPr>
          <w:color w:val="auto"/>
        </w:rPr>
        <w:t xml:space="preserve"> </w:t>
      </w:r>
      <w:r w:rsidRPr="00FB328C">
        <w:rPr>
          <w:color w:val="auto"/>
        </w:rPr>
        <w:t>they</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properly</w:t>
      </w:r>
      <w:r w:rsidR="00AC5C50">
        <w:rPr>
          <w:color w:val="auto"/>
        </w:rPr>
        <w:t xml:space="preserve"> </w:t>
      </w:r>
      <w:r w:rsidRPr="00FB328C">
        <w:rPr>
          <w:color w:val="auto"/>
        </w:rPr>
        <w:t>funded</w:t>
      </w:r>
      <w:r w:rsidR="00AC5C50">
        <w:rPr>
          <w:color w:val="auto"/>
        </w:rPr>
        <w:t xml:space="preserve"> </w:t>
      </w:r>
      <w:r w:rsidRPr="00FB328C">
        <w:rPr>
          <w:color w:val="auto"/>
        </w:rPr>
        <w:t>as</w:t>
      </w:r>
      <w:r w:rsidR="00AC5C50">
        <w:rPr>
          <w:color w:val="auto"/>
        </w:rPr>
        <w:t xml:space="preserve"> </w:t>
      </w:r>
      <w:r w:rsidRPr="00FB328C">
        <w:rPr>
          <w:color w:val="auto"/>
        </w:rPr>
        <w:t>positions.</w:t>
      </w:r>
      <w:r w:rsidR="00AC5C50">
        <w:rPr>
          <w:color w:val="auto"/>
        </w:rPr>
        <w:t xml:space="preserve"> </w:t>
      </w:r>
      <w:r w:rsidRPr="00FB328C">
        <w:rPr>
          <w:color w:val="auto"/>
        </w:rPr>
        <w:t>There</w:t>
      </w:r>
      <w:r w:rsidR="00AC5C50">
        <w:rPr>
          <w:color w:val="auto"/>
        </w:rPr>
        <w:t xml:space="preserve"> </w:t>
      </w:r>
      <w:r w:rsidRPr="00FB328C">
        <w:rPr>
          <w:color w:val="auto"/>
        </w:rPr>
        <w:t>needs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proper</w:t>
      </w:r>
      <w:r w:rsidR="00AC5C50">
        <w:rPr>
          <w:color w:val="auto"/>
        </w:rPr>
        <w:t xml:space="preserve"> </w:t>
      </w:r>
      <w:r w:rsidRPr="00FB328C">
        <w:rPr>
          <w:color w:val="auto"/>
        </w:rPr>
        <w:t>funding</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sector</w:t>
      </w:r>
      <w:r w:rsidR="00AC5C50">
        <w:rPr>
          <w:color w:val="auto"/>
        </w:rPr>
        <w:t xml:space="preserve"> </w:t>
      </w:r>
      <w:r w:rsidRPr="00FB328C">
        <w:rPr>
          <w:color w:val="auto"/>
        </w:rPr>
        <w:t>to</w:t>
      </w:r>
      <w:r w:rsidR="00AC5C50">
        <w:rPr>
          <w:color w:val="auto"/>
        </w:rPr>
        <w:t xml:space="preserve"> </w:t>
      </w:r>
      <w:r w:rsidRPr="00FB328C">
        <w:rPr>
          <w:color w:val="auto"/>
        </w:rPr>
        <w:t>enable</w:t>
      </w:r>
      <w:r w:rsidR="00AC5C50">
        <w:rPr>
          <w:color w:val="auto"/>
        </w:rPr>
        <w:t xml:space="preserve"> </w:t>
      </w:r>
      <w:r w:rsidRPr="00FB328C">
        <w:rPr>
          <w:color w:val="auto"/>
        </w:rPr>
        <w:t>training</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managers.</w:t>
      </w:r>
      <w:r w:rsidR="00AC5C50">
        <w:rPr>
          <w:color w:val="auto"/>
        </w:rPr>
        <w:t xml:space="preserve"> </w:t>
      </w:r>
      <w:r w:rsidRPr="00FB328C">
        <w:rPr>
          <w:color w:val="auto"/>
        </w:rPr>
        <w:t>They</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valued</w:t>
      </w:r>
      <w:r w:rsidR="00AC5C50">
        <w:rPr>
          <w:color w:val="auto"/>
        </w:rPr>
        <w:t xml:space="preserve"> </w:t>
      </w:r>
      <w:r w:rsidRPr="00FB328C">
        <w:rPr>
          <w:color w:val="auto"/>
        </w:rPr>
        <w:t>within</w:t>
      </w:r>
      <w:r w:rsidR="00AC5C50">
        <w:rPr>
          <w:color w:val="auto"/>
        </w:rPr>
        <w:t xml:space="preserve"> </w:t>
      </w:r>
      <w:r w:rsidRPr="00FB328C">
        <w:rPr>
          <w:color w:val="auto"/>
        </w:rPr>
        <w:t>their</w:t>
      </w:r>
      <w:r w:rsidR="00AC5C50">
        <w:rPr>
          <w:color w:val="auto"/>
        </w:rPr>
        <w:t xml:space="preserve"> </w:t>
      </w:r>
      <w:r w:rsidRPr="00FB328C">
        <w:rPr>
          <w:color w:val="auto"/>
        </w:rPr>
        <w:t>organisations</w:t>
      </w:r>
      <w:r w:rsidR="00AC5C50">
        <w:rPr>
          <w:color w:val="auto"/>
        </w:rPr>
        <w:t xml:space="preserve"> </w:t>
      </w:r>
      <w:r w:rsidRPr="00FB328C">
        <w:rPr>
          <w:color w:val="auto"/>
        </w:rPr>
        <w:t>by</w:t>
      </w:r>
      <w:r w:rsidR="00AC5C50">
        <w:rPr>
          <w:color w:val="auto"/>
        </w:rPr>
        <w:t xml:space="preserve"> </w:t>
      </w:r>
      <w:r w:rsidRPr="00FB328C">
        <w:rPr>
          <w:color w:val="auto"/>
        </w:rPr>
        <w:t>senior</w:t>
      </w:r>
      <w:r w:rsidR="00AC5C50">
        <w:rPr>
          <w:color w:val="auto"/>
        </w:rPr>
        <w:t xml:space="preserve"> </w:t>
      </w:r>
      <w:r w:rsidRPr="00FB328C">
        <w:rPr>
          <w:color w:val="auto"/>
        </w:rPr>
        <w:t>management.</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any</w:t>
      </w:r>
      <w:r w:rsidR="00AC5C50">
        <w:rPr>
          <w:color w:val="auto"/>
        </w:rPr>
        <w:t xml:space="preserve"> </w:t>
      </w:r>
      <w:r w:rsidRPr="00FB328C">
        <w:rPr>
          <w:color w:val="auto"/>
        </w:rPr>
        <w:t>plans</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made</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volunteering</w:t>
      </w:r>
      <w:r w:rsidR="00AC5C50">
        <w:rPr>
          <w:color w:val="auto"/>
        </w:rPr>
        <w:t xml:space="preserve"> </w:t>
      </w:r>
      <w:r w:rsidRPr="00FB328C">
        <w:rPr>
          <w:color w:val="auto"/>
        </w:rPr>
        <w:t>sector</w:t>
      </w:r>
      <w:r w:rsidR="00AC5C50">
        <w:rPr>
          <w:color w:val="auto"/>
        </w:rPr>
        <w:t xml:space="preserve"> </w:t>
      </w:r>
      <w:r w:rsidRPr="00FB328C">
        <w:rPr>
          <w:color w:val="auto"/>
        </w:rPr>
        <w:t>have</w:t>
      </w:r>
      <w:r w:rsidR="00AC5C50">
        <w:rPr>
          <w:color w:val="auto"/>
        </w:rPr>
        <w:t xml:space="preserve"> </w:t>
      </w:r>
      <w:r w:rsidRPr="00FB328C">
        <w:rPr>
          <w:color w:val="auto"/>
        </w:rPr>
        <w:t>to</w:t>
      </w:r>
      <w:r w:rsidR="00AC5C50">
        <w:rPr>
          <w:color w:val="auto"/>
        </w:rPr>
        <w:t xml:space="preserve"> </w:t>
      </w:r>
      <w:r w:rsidRPr="00FB328C">
        <w:rPr>
          <w:color w:val="auto"/>
        </w:rPr>
        <w:t>include</w:t>
      </w:r>
      <w:r w:rsidR="00AC5C50">
        <w:rPr>
          <w:color w:val="auto"/>
        </w:rPr>
        <w:t xml:space="preserve"> </w:t>
      </w:r>
      <w:r w:rsidRPr="00FB328C">
        <w:rPr>
          <w:color w:val="auto"/>
        </w:rPr>
        <w:t>a</w:t>
      </w:r>
      <w:r w:rsidR="00AC5C50">
        <w:rPr>
          <w:color w:val="auto"/>
        </w:rPr>
        <w:t xml:space="preserve"> </w:t>
      </w:r>
      <w:r w:rsidRPr="00FB328C">
        <w:rPr>
          <w:color w:val="auto"/>
        </w:rPr>
        <w:t>component</w:t>
      </w:r>
      <w:r w:rsidR="00AC5C50">
        <w:rPr>
          <w:color w:val="auto"/>
        </w:rPr>
        <w:t xml:space="preserve"> </w:t>
      </w:r>
      <w:r w:rsidRPr="00FB328C">
        <w:rPr>
          <w:color w:val="auto"/>
        </w:rPr>
        <w:t>for</w:t>
      </w:r>
      <w:r w:rsidR="00AC5C50">
        <w:rPr>
          <w:color w:val="auto"/>
        </w:rPr>
        <w:t xml:space="preserve"> </w:t>
      </w:r>
      <w:r w:rsidRPr="00FB328C">
        <w:rPr>
          <w:color w:val="auto"/>
        </w:rPr>
        <w:t>proper</w:t>
      </w:r>
      <w:r w:rsidR="00AC5C50">
        <w:rPr>
          <w:color w:val="auto"/>
        </w:rPr>
        <w:t xml:space="preserve"> </w:t>
      </w:r>
      <w:r w:rsidRPr="00FB328C">
        <w:rPr>
          <w:color w:val="auto"/>
        </w:rPr>
        <w:t>resourcing</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managers,</w:t>
      </w:r>
      <w:r w:rsidR="00AC5C50">
        <w:rPr>
          <w:color w:val="auto"/>
        </w:rPr>
        <w:t xml:space="preserve"> </w:t>
      </w:r>
      <w:r w:rsidRPr="00FB328C">
        <w:rPr>
          <w:noProof/>
          <w:color w:val="auto"/>
        </w:rPr>
        <w:t>otherwise</w:t>
      </w:r>
      <w:r w:rsidR="00E976C7" w:rsidRPr="00FB328C">
        <w:rPr>
          <w:noProof/>
          <w:color w:val="auto"/>
        </w:rPr>
        <w:t>,</w:t>
      </w:r>
      <w:r w:rsidR="00AC5C50">
        <w:rPr>
          <w:color w:val="auto"/>
        </w:rPr>
        <w:t xml:space="preserve"> </w:t>
      </w:r>
      <w:r w:rsidRPr="00FB328C">
        <w:rPr>
          <w:color w:val="auto"/>
        </w:rPr>
        <w:t>the</w:t>
      </w:r>
      <w:r w:rsidR="00AC5C50">
        <w:rPr>
          <w:color w:val="auto"/>
        </w:rPr>
        <w:t xml:space="preserve"> </w:t>
      </w:r>
      <w:r w:rsidRPr="00FB328C">
        <w:rPr>
          <w:color w:val="auto"/>
        </w:rPr>
        <w:t>whole</w:t>
      </w:r>
      <w:r w:rsidR="00AC5C50">
        <w:rPr>
          <w:color w:val="auto"/>
        </w:rPr>
        <w:t xml:space="preserve"> </w:t>
      </w:r>
      <w:r w:rsidRPr="00FB328C">
        <w:rPr>
          <w:color w:val="auto"/>
        </w:rPr>
        <w:t>thing</w:t>
      </w:r>
      <w:r w:rsidR="00AC5C50">
        <w:rPr>
          <w:color w:val="auto"/>
        </w:rPr>
        <w:t xml:space="preserve"> </w:t>
      </w:r>
      <w:r w:rsidRPr="00FB328C">
        <w:rPr>
          <w:color w:val="auto"/>
        </w:rPr>
        <w:t>will</w:t>
      </w:r>
      <w:r w:rsidR="00AC5C50">
        <w:rPr>
          <w:color w:val="auto"/>
        </w:rPr>
        <w:t xml:space="preserve"> </w:t>
      </w:r>
      <w:r w:rsidRPr="00FB328C">
        <w:rPr>
          <w:color w:val="auto"/>
        </w:rPr>
        <w:t>just</w:t>
      </w:r>
      <w:r w:rsidR="00AC5C50">
        <w:rPr>
          <w:color w:val="auto"/>
        </w:rPr>
        <w:t xml:space="preserve"> </w:t>
      </w:r>
      <w:r w:rsidRPr="00FB328C">
        <w:rPr>
          <w:color w:val="auto"/>
        </w:rPr>
        <w:t>fall</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heap.</w:t>
      </w:r>
    </w:p>
    <w:p w14:paraId="33845271" w14:textId="3FBD4515" w:rsidR="00FF0F10" w:rsidRPr="00FB328C" w:rsidRDefault="00FF0F10" w:rsidP="00FF0F10">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VIC</w:t>
      </w:r>
    </w:p>
    <w:p w14:paraId="7159A203" w14:textId="6F1C31F2" w:rsidR="00D66849" w:rsidRPr="00FB328C" w:rsidRDefault="00D66849" w:rsidP="00D66849">
      <w:pPr>
        <w:rPr>
          <w:color w:val="auto"/>
        </w:rPr>
      </w:pP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when</w:t>
      </w:r>
      <w:r w:rsidR="00AC5C50">
        <w:rPr>
          <w:color w:val="auto"/>
        </w:rPr>
        <w:t xml:space="preserve"> </w:t>
      </w:r>
      <w:r w:rsidRPr="00FB328C">
        <w:rPr>
          <w:color w:val="auto"/>
        </w:rPr>
        <w:t>interviewed</w:t>
      </w:r>
      <w:r w:rsidR="00AC5C50">
        <w:rPr>
          <w:color w:val="auto"/>
        </w:rPr>
        <w:t xml:space="preserve"> </w:t>
      </w:r>
      <w:r w:rsidRPr="00FB328C">
        <w:rPr>
          <w:color w:val="auto"/>
        </w:rPr>
        <w:t>felt</w:t>
      </w:r>
      <w:r w:rsidR="00AC5C50">
        <w:rPr>
          <w:color w:val="auto"/>
        </w:rPr>
        <w:t xml:space="preserve"> </w:t>
      </w:r>
      <w:r w:rsidRPr="00FB328C">
        <w:rPr>
          <w:color w:val="auto"/>
        </w:rPr>
        <w:t>that</w:t>
      </w:r>
      <w:r w:rsidR="00AC5C50">
        <w:rPr>
          <w:color w:val="auto"/>
        </w:rPr>
        <w:t xml:space="preserve"> </w:t>
      </w:r>
      <w:r w:rsidRPr="00FB328C">
        <w:rPr>
          <w:color w:val="auto"/>
        </w:rPr>
        <w:t>there</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understanding</w:t>
      </w:r>
      <w:r w:rsidR="00AC5C50">
        <w:rPr>
          <w:color w:val="auto"/>
        </w:rPr>
        <w:t xml:space="preserve"> </w:t>
      </w:r>
      <w:r w:rsidRPr="00FB328C">
        <w:rPr>
          <w:color w:val="auto"/>
        </w:rPr>
        <w:t>and</w:t>
      </w:r>
      <w:r w:rsidR="00AC5C50">
        <w:rPr>
          <w:color w:val="auto"/>
        </w:rPr>
        <w:t xml:space="preserve"> </w:t>
      </w:r>
      <w:r w:rsidRPr="00FB328C">
        <w:rPr>
          <w:color w:val="auto"/>
        </w:rPr>
        <w:t>support</w:t>
      </w:r>
      <w:r w:rsidR="00AC5C50">
        <w:rPr>
          <w:color w:val="auto"/>
        </w:rPr>
        <w:t xml:space="preserve"> </w:t>
      </w:r>
      <w:r w:rsidRPr="00FB328C">
        <w:rPr>
          <w:color w:val="auto"/>
        </w:rPr>
        <w:t>for</w:t>
      </w:r>
      <w:r w:rsidR="00AC5C50">
        <w:rPr>
          <w:color w:val="auto"/>
        </w:rPr>
        <w:t xml:space="preserve"> </w:t>
      </w:r>
      <w:r w:rsidRPr="00FB328C">
        <w:rPr>
          <w:color w:val="auto"/>
        </w:rPr>
        <w:t>their</w:t>
      </w:r>
      <w:r w:rsidR="00AC5C50">
        <w:rPr>
          <w:color w:val="auto"/>
        </w:rPr>
        <w:t xml:space="preserve"> </w:t>
      </w:r>
      <w:r w:rsidRPr="00FB328C">
        <w:rPr>
          <w:color w:val="auto"/>
        </w:rPr>
        <w:t>role</w:t>
      </w:r>
      <w:r w:rsidR="00AC5C50">
        <w:rPr>
          <w:color w:val="auto"/>
        </w:rPr>
        <w:t xml:space="preserve"> </w:t>
      </w:r>
      <w:r w:rsidRPr="00FB328C">
        <w:rPr>
          <w:color w:val="auto"/>
        </w:rPr>
        <w:t>perhaps</w:t>
      </w:r>
      <w:r w:rsidR="00AC5C50">
        <w:rPr>
          <w:color w:val="auto"/>
        </w:rPr>
        <w:t xml:space="preserve"> </w:t>
      </w: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it</w:t>
      </w:r>
      <w:r w:rsidR="00AC5C50">
        <w:rPr>
          <w:color w:val="auto"/>
        </w:rPr>
        <w:t xml:space="preserve"> </w:t>
      </w:r>
      <w:r w:rsidRPr="00FB328C">
        <w:rPr>
          <w:color w:val="auto"/>
        </w:rPr>
        <w:t>growing</w:t>
      </w:r>
      <w:r w:rsidR="00AC5C50">
        <w:rPr>
          <w:color w:val="auto"/>
        </w:rPr>
        <w:t xml:space="preserve"> </w:t>
      </w:r>
      <w:r w:rsidRPr="00FB328C">
        <w:rPr>
          <w:color w:val="auto"/>
        </w:rPr>
        <w:t>organically</w:t>
      </w:r>
      <w:r w:rsidR="00AC5C50">
        <w:rPr>
          <w:color w:val="auto"/>
        </w:rPr>
        <w:t xml:space="preserve"> </w:t>
      </w:r>
      <w:r w:rsidRPr="00FB328C">
        <w:rPr>
          <w:color w:val="auto"/>
        </w:rPr>
        <w:t>from</w:t>
      </w:r>
      <w:r w:rsidR="00AC5C50">
        <w:rPr>
          <w:color w:val="auto"/>
        </w:rPr>
        <w:t xml:space="preserve"> </w:t>
      </w:r>
      <w:r w:rsidRPr="00FB328C">
        <w:rPr>
          <w:color w:val="auto"/>
        </w:rPr>
        <w:t>an</w:t>
      </w:r>
      <w:r w:rsidR="00AC5C50">
        <w:rPr>
          <w:color w:val="auto"/>
        </w:rPr>
        <w:t xml:space="preserve"> </w:t>
      </w:r>
      <w:r w:rsidRPr="00FB328C">
        <w:rPr>
          <w:color w:val="auto"/>
        </w:rPr>
        <w:t>existing</w:t>
      </w:r>
      <w:r w:rsidR="00AC5C50">
        <w:rPr>
          <w:color w:val="auto"/>
        </w:rPr>
        <w:t xml:space="preserve"> </w:t>
      </w:r>
      <w:r w:rsidRPr="00FB328C">
        <w:rPr>
          <w:color w:val="auto"/>
        </w:rPr>
        <w:t>role</w:t>
      </w:r>
      <w:r w:rsidR="00AC5C50">
        <w:rPr>
          <w:color w:val="auto"/>
        </w:rPr>
        <w:t xml:space="preserve"> </w:t>
      </w:r>
      <w:r w:rsidRPr="00FB328C">
        <w:rPr>
          <w:color w:val="auto"/>
        </w:rPr>
        <w:t>until</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substantial</w:t>
      </w:r>
      <w:r w:rsidR="00AC5C50">
        <w:rPr>
          <w:color w:val="auto"/>
        </w:rPr>
        <w:t xml:space="preserve"> </w:t>
      </w:r>
      <w:r w:rsidRPr="00FB328C">
        <w:rPr>
          <w:color w:val="auto"/>
        </w:rPr>
        <w:t>numbers</w:t>
      </w:r>
      <w:r w:rsidR="00AC5C50">
        <w:rPr>
          <w:color w:val="auto"/>
        </w:rPr>
        <w:t xml:space="preserve"> </w:t>
      </w:r>
      <w:r w:rsidRPr="00FB328C">
        <w:rPr>
          <w:color w:val="auto"/>
        </w:rPr>
        <w:t>of</w:t>
      </w:r>
      <w:r w:rsidR="00AC5C50">
        <w:rPr>
          <w:color w:val="auto"/>
        </w:rPr>
        <w:t xml:space="preserve"> </w:t>
      </w:r>
      <w:r w:rsidRPr="00FB328C">
        <w:rPr>
          <w:color w:val="auto"/>
        </w:rPr>
        <w:t>volunteers.</w:t>
      </w:r>
    </w:p>
    <w:p w14:paraId="33BC3990" w14:textId="77777777" w:rsidR="00D66849" w:rsidRPr="00FB328C" w:rsidRDefault="00D66849">
      <w:pPr>
        <w:rPr>
          <w:rFonts w:cs="Times New Roman"/>
          <w:i/>
          <w:color w:val="auto"/>
        </w:rPr>
      </w:pPr>
      <w:r w:rsidRPr="00FB328C">
        <w:rPr>
          <w:color w:val="auto"/>
        </w:rPr>
        <w:br w:type="page"/>
      </w:r>
    </w:p>
    <w:p w14:paraId="16A93D1C" w14:textId="0F605AED" w:rsidR="00D66849" w:rsidRPr="00FB328C" w:rsidRDefault="00D66849" w:rsidP="00B03778">
      <w:pPr>
        <w:pStyle w:val="GivingReportDirectQuote"/>
        <w:keepNext/>
        <w:rPr>
          <w:color w:val="auto"/>
        </w:rPr>
      </w:pPr>
      <w:r w:rsidRPr="00FB328C">
        <w:rPr>
          <w:color w:val="auto"/>
        </w:rPr>
        <w:lastRenderedPageBreak/>
        <w:t>Volunteer</w:t>
      </w:r>
      <w:r w:rsidR="00AC5C50">
        <w:rPr>
          <w:color w:val="auto"/>
        </w:rPr>
        <w:t xml:space="preserve"> </w:t>
      </w:r>
      <w:r w:rsidRPr="00FB328C">
        <w:rPr>
          <w:color w:val="auto"/>
        </w:rPr>
        <w:t>managers</w:t>
      </w:r>
      <w:r w:rsidR="00AC5C50">
        <w:rPr>
          <w:color w:val="auto"/>
        </w:rPr>
        <w:t xml:space="preserve"> </w:t>
      </w:r>
      <w:r w:rsidRPr="00FB328C">
        <w:rPr>
          <w:color w:val="auto"/>
        </w:rPr>
        <w:t>are</w:t>
      </w:r>
      <w:r w:rsidR="00AC5C50">
        <w:rPr>
          <w:color w:val="auto"/>
        </w:rPr>
        <w:t xml:space="preserve"> </w:t>
      </w:r>
      <w:r w:rsidRPr="00FB328C">
        <w:rPr>
          <w:color w:val="auto"/>
        </w:rPr>
        <w:t>often</w:t>
      </w:r>
      <w:r w:rsidR="00AC5C50">
        <w:rPr>
          <w:color w:val="auto"/>
        </w:rPr>
        <w:t xml:space="preserve"> </w:t>
      </w:r>
      <w:r w:rsidRPr="00FB328C">
        <w:rPr>
          <w:noProof/>
          <w:color w:val="auto"/>
        </w:rPr>
        <w:t>under</w:t>
      </w:r>
      <w:r w:rsidR="00AC5C50">
        <w:rPr>
          <w:noProof/>
          <w:color w:val="auto"/>
        </w:rPr>
        <w:t xml:space="preserve"> </w:t>
      </w:r>
      <w:r w:rsidRPr="00FB328C">
        <w:rPr>
          <w:noProof/>
          <w:color w:val="auto"/>
        </w:rPr>
        <w:t>qualified</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positions</w:t>
      </w:r>
      <w:r w:rsidR="00AC5C50">
        <w:rPr>
          <w:color w:val="auto"/>
        </w:rPr>
        <w:t xml:space="preserve"> </w:t>
      </w:r>
      <w:r w:rsidRPr="00FB328C">
        <w:rPr>
          <w:color w:val="auto"/>
        </w:rPr>
        <w:t>that</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take</w:t>
      </w:r>
      <w:r w:rsidR="00AC5C50">
        <w:rPr>
          <w:color w:val="auto"/>
        </w:rPr>
        <w:t xml:space="preserve"> </w:t>
      </w:r>
      <w:r w:rsidRPr="00FB328C">
        <w:rPr>
          <w:noProof/>
          <w:color w:val="auto"/>
        </w:rPr>
        <w:t>on</w:t>
      </w:r>
      <w:r w:rsidR="00AC5C50">
        <w:rPr>
          <w:color w:val="auto"/>
        </w:rPr>
        <w:t xml:space="preserve"> </w:t>
      </w:r>
      <w:r w:rsidRPr="00FB328C">
        <w:rPr>
          <w:color w:val="auto"/>
        </w:rPr>
        <w:t>because</w:t>
      </w:r>
      <w:r w:rsidR="00AC5C50">
        <w:rPr>
          <w:color w:val="auto"/>
        </w:rPr>
        <w:t xml:space="preserve"> </w:t>
      </w:r>
      <w:r w:rsidRPr="00FB328C">
        <w:rPr>
          <w:color w:val="auto"/>
        </w:rPr>
        <w:t>we</w:t>
      </w:r>
      <w:r w:rsidR="00AC5C50">
        <w:rPr>
          <w:color w:val="auto"/>
        </w:rPr>
        <w:t xml:space="preserve"> </w:t>
      </w:r>
      <w:r w:rsidRPr="00FB328C">
        <w:rPr>
          <w:color w:val="auto"/>
        </w:rPr>
        <w:t>have</w:t>
      </w:r>
      <w:r w:rsidR="00AC5C50">
        <w:rPr>
          <w:color w:val="auto"/>
        </w:rPr>
        <w:t xml:space="preserve"> </w:t>
      </w:r>
      <w:r w:rsidRPr="00FB328C">
        <w:rPr>
          <w:color w:val="auto"/>
        </w:rPr>
        <w:t>so</w:t>
      </w:r>
      <w:r w:rsidR="00AC5C50">
        <w:rPr>
          <w:color w:val="auto"/>
        </w:rPr>
        <w:t xml:space="preserve"> </w:t>
      </w:r>
      <w:r w:rsidRPr="00FB328C">
        <w:rPr>
          <w:color w:val="auto"/>
        </w:rPr>
        <w:t>much</w:t>
      </w:r>
      <w:r w:rsidR="00AC5C50">
        <w:rPr>
          <w:color w:val="auto"/>
        </w:rPr>
        <w:t xml:space="preserve"> </w:t>
      </w:r>
      <w:r w:rsidRPr="00FB328C">
        <w:rPr>
          <w:color w:val="auto"/>
        </w:rPr>
        <w:t>responsibility</w:t>
      </w:r>
      <w:r w:rsidR="00AC5C50">
        <w:rPr>
          <w:color w:val="auto"/>
        </w:rPr>
        <w:t xml:space="preserve"> </w:t>
      </w:r>
      <w:r w:rsidRPr="00FB328C">
        <w:rPr>
          <w:color w:val="auto"/>
        </w:rPr>
        <w:t>and</w:t>
      </w:r>
      <w:r w:rsidR="00AC5C50">
        <w:rPr>
          <w:color w:val="auto"/>
        </w:rPr>
        <w:t xml:space="preserve"> </w:t>
      </w:r>
      <w:r w:rsidRPr="00FB328C">
        <w:rPr>
          <w:color w:val="auto"/>
        </w:rPr>
        <w:t>so</w:t>
      </w:r>
      <w:r w:rsidR="00AC5C50">
        <w:rPr>
          <w:color w:val="auto"/>
        </w:rPr>
        <w:t xml:space="preserve"> </w:t>
      </w:r>
      <w:r w:rsidRPr="00FB328C">
        <w:rPr>
          <w:color w:val="auto"/>
        </w:rPr>
        <w:t>many</w:t>
      </w:r>
      <w:r w:rsidR="00AC5C50">
        <w:rPr>
          <w:color w:val="auto"/>
        </w:rPr>
        <w:t xml:space="preserve"> </w:t>
      </w:r>
      <w:r w:rsidRPr="00FB328C">
        <w:rPr>
          <w:color w:val="auto"/>
        </w:rPr>
        <w:t>duties</w:t>
      </w:r>
      <w:r w:rsidR="00AC5C50">
        <w:rPr>
          <w:color w:val="auto"/>
        </w:rPr>
        <w:t xml:space="preserve"> </w:t>
      </w:r>
      <w:r w:rsidRPr="00FB328C">
        <w:rPr>
          <w:color w:val="auto"/>
        </w:rPr>
        <w:t>…</w:t>
      </w:r>
      <w:r w:rsidR="00AC5C50">
        <w:rPr>
          <w:color w:val="auto"/>
        </w:rPr>
        <w:t xml:space="preserve"> </w:t>
      </w:r>
      <w:r w:rsidRPr="00FB328C">
        <w:rPr>
          <w:color w:val="auto"/>
        </w:rPr>
        <w:t>we</w:t>
      </w:r>
      <w:r w:rsidR="00AC5C50">
        <w:rPr>
          <w:color w:val="auto"/>
        </w:rPr>
        <w:t xml:space="preserve"> </w:t>
      </w:r>
      <w:r w:rsidRPr="00FB328C">
        <w:rPr>
          <w:color w:val="auto"/>
        </w:rPr>
        <w:t>often</w:t>
      </w:r>
      <w:r w:rsidR="00AC5C50">
        <w:rPr>
          <w:color w:val="auto"/>
        </w:rPr>
        <w:t xml:space="preserve"> </w:t>
      </w:r>
      <w:r w:rsidRPr="00FB328C">
        <w:rPr>
          <w:color w:val="auto"/>
        </w:rPr>
        <w:t>don’t</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counselling</w:t>
      </w:r>
      <w:r w:rsidR="00AC5C50">
        <w:rPr>
          <w:color w:val="auto"/>
        </w:rPr>
        <w:t xml:space="preserve"> </w:t>
      </w:r>
      <w:r w:rsidRPr="00FB328C">
        <w:rPr>
          <w:color w:val="auto"/>
        </w:rPr>
        <w:t>degree,</w:t>
      </w:r>
      <w:r w:rsidR="00AC5C50">
        <w:rPr>
          <w:color w:val="auto"/>
        </w:rPr>
        <w:t xml:space="preserve"> </w:t>
      </w:r>
      <w:r w:rsidRPr="00FB328C">
        <w:rPr>
          <w:color w:val="auto"/>
        </w:rPr>
        <w:t>but</w:t>
      </w:r>
      <w:r w:rsidR="00AC5C50">
        <w:rPr>
          <w:color w:val="auto"/>
        </w:rPr>
        <w:t xml:space="preserve"> </w:t>
      </w:r>
      <w:r w:rsidRPr="00FB328C">
        <w:rPr>
          <w:color w:val="auto"/>
        </w:rPr>
        <w:t>we</w:t>
      </w:r>
      <w:r w:rsidR="00AC5C50">
        <w:rPr>
          <w:color w:val="auto"/>
        </w:rPr>
        <w:t xml:space="preserve"> </w:t>
      </w:r>
      <w:r w:rsidRPr="00FB328C">
        <w:rPr>
          <w:color w:val="auto"/>
        </w:rPr>
        <w:t>tend</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counselling</w:t>
      </w:r>
      <w:r w:rsidR="00AC5C50">
        <w:rPr>
          <w:color w:val="auto"/>
        </w:rPr>
        <w:t xml:space="preserve"> </w:t>
      </w:r>
      <w:r w:rsidRPr="00FB328C">
        <w:rPr>
          <w:color w:val="auto"/>
        </w:rPr>
        <w:t>in</w:t>
      </w:r>
      <w:r w:rsidR="00AC5C50">
        <w:rPr>
          <w:color w:val="auto"/>
        </w:rPr>
        <w:t xml:space="preserve"> </w:t>
      </w:r>
      <w:r w:rsidRPr="00FB328C">
        <w:rPr>
          <w:color w:val="auto"/>
        </w:rPr>
        <w:t>our</w:t>
      </w:r>
      <w:r w:rsidR="00AC5C50">
        <w:rPr>
          <w:color w:val="auto"/>
        </w:rPr>
        <w:t xml:space="preserve"> </w:t>
      </w:r>
      <w:r w:rsidRPr="00FB328C">
        <w:rPr>
          <w:color w:val="auto"/>
        </w:rPr>
        <w:t>roles.</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also</w:t>
      </w:r>
      <w:r w:rsidR="00AC5C50">
        <w:rPr>
          <w:color w:val="auto"/>
        </w:rPr>
        <w:t xml:space="preserve"> </w:t>
      </w:r>
      <w:r w:rsidRPr="00FB328C">
        <w:rPr>
          <w:color w:val="auto"/>
        </w:rPr>
        <w:t>like</w:t>
      </w:r>
      <w:r w:rsidR="00AC5C50">
        <w:rPr>
          <w:color w:val="auto"/>
        </w:rPr>
        <w:t xml:space="preserve"> </w:t>
      </w:r>
      <w:r w:rsidRPr="00FB328C">
        <w:rPr>
          <w:color w:val="auto"/>
        </w:rPr>
        <w:t>what</w:t>
      </w:r>
      <w:r w:rsidR="00AC5C50">
        <w:rPr>
          <w:color w:val="auto"/>
        </w:rPr>
        <w:t xml:space="preserve"> </w:t>
      </w:r>
      <w:r w:rsidRPr="00FB328C">
        <w:rPr>
          <w:color w:val="auto"/>
        </w:rPr>
        <w:t>you</w:t>
      </w:r>
      <w:r w:rsidR="00AC5C50">
        <w:rPr>
          <w:color w:val="auto"/>
        </w:rPr>
        <w:t xml:space="preserve"> </w:t>
      </w:r>
      <w:r w:rsidRPr="00FB328C">
        <w:rPr>
          <w:color w:val="auto"/>
        </w:rPr>
        <w:t>were</w:t>
      </w:r>
      <w:r w:rsidR="00AC5C50">
        <w:rPr>
          <w:color w:val="auto"/>
        </w:rPr>
        <w:t xml:space="preserve"> </w:t>
      </w:r>
      <w:r w:rsidRPr="00FB328C">
        <w:rPr>
          <w:color w:val="auto"/>
        </w:rPr>
        <w:t>saying,</w:t>
      </w:r>
      <w:r w:rsidR="00AC5C50">
        <w:rPr>
          <w:color w:val="auto"/>
        </w:rPr>
        <w:t xml:space="preserve"> </w:t>
      </w:r>
      <w:r w:rsidRPr="00FB328C">
        <w:rPr>
          <w:color w:val="auto"/>
        </w:rPr>
        <w:t>volunteers</w:t>
      </w:r>
      <w:r w:rsidR="00AC5C50">
        <w:rPr>
          <w:color w:val="auto"/>
        </w:rPr>
        <w:t xml:space="preserve"> </w:t>
      </w:r>
      <w:r w:rsidRPr="00FB328C">
        <w:rPr>
          <w:color w:val="auto"/>
        </w:rPr>
        <w:t>don’t</w:t>
      </w:r>
      <w:r w:rsidR="00AC5C50">
        <w:rPr>
          <w:color w:val="auto"/>
        </w:rPr>
        <w:t xml:space="preserve"> </w:t>
      </w:r>
      <w:r w:rsidRPr="00FB328C">
        <w:rPr>
          <w:color w:val="auto"/>
        </w:rPr>
        <w:t>come</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noProof/>
          <w:color w:val="auto"/>
        </w:rPr>
        <w:t>pay</w:t>
      </w:r>
      <w:r w:rsidR="00AC5C50">
        <w:rPr>
          <w:color w:val="auto"/>
        </w:rPr>
        <w:t xml:space="preserve"> </w:t>
      </w:r>
      <w:r w:rsidRPr="00FB328C">
        <w:rPr>
          <w:color w:val="auto"/>
        </w:rPr>
        <w:t>contract,</w:t>
      </w:r>
      <w:r w:rsidR="00AC5C50">
        <w:rPr>
          <w:color w:val="auto"/>
        </w:rPr>
        <w:t xml:space="preserve"> </w:t>
      </w:r>
      <w:r w:rsidRPr="00FB328C">
        <w:rPr>
          <w:color w:val="auto"/>
        </w:rPr>
        <w:t>they</w:t>
      </w:r>
      <w:r w:rsidR="00AC5C50">
        <w:rPr>
          <w:color w:val="auto"/>
        </w:rPr>
        <w:t xml:space="preserve"> </w:t>
      </w:r>
      <w:r w:rsidRPr="00FB328C">
        <w:rPr>
          <w:color w:val="auto"/>
        </w:rPr>
        <w:t>come</w:t>
      </w:r>
      <w:r w:rsidR="00AC5C50">
        <w:rPr>
          <w:color w:val="auto"/>
        </w:rPr>
        <w:t xml:space="preserve"> </w:t>
      </w:r>
      <w:r w:rsidRPr="00FB328C">
        <w:rPr>
          <w:color w:val="auto"/>
        </w:rPr>
        <w:t>with</w:t>
      </w:r>
      <w:r w:rsidR="00AC5C50">
        <w:rPr>
          <w:color w:val="auto"/>
        </w:rPr>
        <w:t xml:space="preserve"> </w:t>
      </w:r>
      <w:r w:rsidRPr="00FB328C">
        <w:rPr>
          <w:color w:val="auto"/>
        </w:rPr>
        <w:t>an</w:t>
      </w:r>
      <w:r w:rsidR="00AC5C50">
        <w:rPr>
          <w:color w:val="auto"/>
        </w:rPr>
        <w:t xml:space="preserve"> </w:t>
      </w:r>
      <w:r w:rsidRPr="00FB328C">
        <w:rPr>
          <w:color w:val="auto"/>
        </w:rPr>
        <w:t>emotional</w:t>
      </w:r>
      <w:r w:rsidR="00AC5C50">
        <w:rPr>
          <w:color w:val="auto"/>
        </w:rPr>
        <w:t xml:space="preserve"> </w:t>
      </w:r>
      <w:r w:rsidRPr="00FB328C">
        <w:rPr>
          <w:color w:val="auto"/>
        </w:rPr>
        <w:t>contract,</w:t>
      </w:r>
      <w:r w:rsidR="00AC5C50">
        <w:rPr>
          <w:color w:val="auto"/>
        </w:rPr>
        <w:t xml:space="preserve"> </w:t>
      </w:r>
      <w:r w:rsidRPr="00FB328C">
        <w:rPr>
          <w:color w:val="auto"/>
        </w:rPr>
        <w:t>and</w:t>
      </w:r>
      <w:r w:rsidR="00AC5C50">
        <w:rPr>
          <w:color w:val="auto"/>
        </w:rPr>
        <w:t xml:space="preserve"> </w:t>
      </w:r>
      <w:r w:rsidRPr="00FB328C">
        <w:rPr>
          <w:color w:val="auto"/>
        </w:rPr>
        <w:t>we</w:t>
      </w:r>
      <w:r w:rsidR="00AC5C50">
        <w:rPr>
          <w:color w:val="auto"/>
        </w:rPr>
        <w:t xml:space="preserve"> </w:t>
      </w:r>
      <w:r w:rsidRPr="00FB328C">
        <w:rPr>
          <w:color w:val="auto"/>
        </w:rPr>
        <w:t>have</w:t>
      </w:r>
      <w:r w:rsidR="00AC5C50">
        <w:rPr>
          <w:color w:val="auto"/>
        </w:rPr>
        <w:t xml:space="preserve"> </w:t>
      </w:r>
      <w:r w:rsidRPr="00FB328C">
        <w:rPr>
          <w:color w:val="auto"/>
        </w:rPr>
        <w:t>to</w:t>
      </w:r>
      <w:r w:rsidR="00AC5C50">
        <w:rPr>
          <w:color w:val="auto"/>
        </w:rPr>
        <w:t xml:space="preserve"> </w:t>
      </w:r>
      <w:r w:rsidRPr="00FB328C">
        <w:rPr>
          <w:color w:val="auto"/>
        </w:rPr>
        <w:t>fulfil</w:t>
      </w:r>
      <w:r w:rsidR="00AC5C50">
        <w:rPr>
          <w:color w:val="auto"/>
        </w:rPr>
        <w:t xml:space="preserve"> </w:t>
      </w:r>
      <w:r w:rsidRPr="00FB328C">
        <w:rPr>
          <w:color w:val="auto"/>
        </w:rPr>
        <w:t>that</w:t>
      </w:r>
      <w:r w:rsidR="00AC5C50">
        <w:rPr>
          <w:color w:val="auto"/>
        </w:rPr>
        <w:t xml:space="preserve"> </w:t>
      </w:r>
      <w:r w:rsidRPr="00FB328C">
        <w:rPr>
          <w:color w:val="auto"/>
        </w:rPr>
        <w:t>emotional</w:t>
      </w:r>
      <w:r w:rsidR="00AC5C50">
        <w:rPr>
          <w:color w:val="auto"/>
        </w:rPr>
        <w:t xml:space="preserve"> </w:t>
      </w:r>
      <w:r w:rsidRPr="00FB328C">
        <w:rPr>
          <w:color w:val="auto"/>
        </w:rPr>
        <w:t>contract</w:t>
      </w:r>
      <w:r w:rsidR="00AC5C50">
        <w:rPr>
          <w:color w:val="auto"/>
        </w:rPr>
        <w:t xml:space="preserve"> </w:t>
      </w:r>
      <w:r w:rsidRPr="00FB328C">
        <w:rPr>
          <w:color w:val="auto"/>
        </w:rPr>
        <w:t>for</w:t>
      </w:r>
      <w:r w:rsidR="00AC5C50">
        <w:rPr>
          <w:color w:val="auto"/>
        </w:rPr>
        <w:t xml:space="preserve"> </w:t>
      </w:r>
      <w:r w:rsidRPr="00FB328C">
        <w:rPr>
          <w:color w:val="auto"/>
        </w:rPr>
        <w:t>these</w:t>
      </w:r>
      <w:r w:rsidR="00AC5C50">
        <w:rPr>
          <w:color w:val="auto"/>
        </w:rPr>
        <w:t xml:space="preserve"> </w:t>
      </w:r>
      <w:r w:rsidRPr="00FB328C">
        <w:rPr>
          <w:color w:val="auto"/>
        </w:rPr>
        <w:t>volunteers</w:t>
      </w:r>
      <w:r w:rsidR="00AC5C50">
        <w:rPr>
          <w:color w:val="auto"/>
        </w:rPr>
        <w:t xml:space="preserve"> </w:t>
      </w:r>
      <w:r w:rsidRPr="00FB328C">
        <w:rPr>
          <w:color w:val="auto"/>
        </w:rPr>
        <w:t>to</w:t>
      </w:r>
      <w:r w:rsidR="00AC5C50">
        <w:rPr>
          <w:color w:val="auto"/>
        </w:rPr>
        <w:t xml:space="preserve"> </w:t>
      </w:r>
      <w:r w:rsidRPr="00FB328C">
        <w:rPr>
          <w:color w:val="auto"/>
        </w:rPr>
        <w:t>keep</w:t>
      </w:r>
      <w:r w:rsidR="00AC5C50">
        <w:rPr>
          <w:color w:val="auto"/>
        </w:rPr>
        <w:t xml:space="preserve"> </w:t>
      </w:r>
      <w:r w:rsidRPr="00FB328C">
        <w:rPr>
          <w:color w:val="auto"/>
        </w:rPr>
        <w:t>them.</w:t>
      </w:r>
      <w:r w:rsidR="00AC5C50">
        <w:rPr>
          <w:color w:val="auto"/>
        </w:rPr>
        <w:t xml:space="preserve"> </w:t>
      </w:r>
      <w:r w:rsidRPr="00FB328C">
        <w:rPr>
          <w:color w:val="auto"/>
        </w:rPr>
        <w:t>And</w:t>
      </w:r>
      <w:r w:rsidR="00AC5C50">
        <w:rPr>
          <w:color w:val="auto"/>
        </w:rPr>
        <w:t xml:space="preserve"> </w:t>
      </w:r>
      <w:r w:rsidRPr="00FB328C">
        <w:rPr>
          <w:color w:val="auto"/>
        </w:rPr>
        <w:t>yeah,</w:t>
      </w:r>
      <w:r w:rsidR="00AC5C50">
        <w:rPr>
          <w:color w:val="auto"/>
        </w:rPr>
        <w:t xml:space="preserve"> </w:t>
      </w:r>
      <w:r w:rsidRPr="00FB328C">
        <w:rPr>
          <w:color w:val="auto"/>
        </w:rPr>
        <w:t>we</w:t>
      </w:r>
      <w:r w:rsidR="00AC5C50">
        <w:rPr>
          <w:color w:val="auto"/>
        </w:rPr>
        <w:t xml:space="preserve"> </w:t>
      </w:r>
      <w:r w:rsidRPr="00FB328C">
        <w:rPr>
          <w:color w:val="auto"/>
        </w:rPr>
        <w:t>often</w:t>
      </w:r>
      <w:r w:rsidR="00AC5C50">
        <w:rPr>
          <w:color w:val="auto"/>
        </w:rPr>
        <w:t xml:space="preserve"> </w:t>
      </w:r>
      <w:r w:rsidRPr="00FB328C">
        <w:rPr>
          <w:color w:val="auto"/>
        </w:rPr>
        <w:t>aren’t</w:t>
      </w:r>
      <w:r w:rsidR="00AC5C50">
        <w:rPr>
          <w:color w:val="auto"/>
        </w:rPr>
        <w:t xml:space="preserve"> </w:t>
      </w:r>
      <w:r w:rsidRPr="00FB328C">
        <w:rPr>
          <w:color w:val="auto"/>
        </w:rPr>
        <w:t>given</w:t>
      </w:r>
      <w:r w:rsidR="00AC5C50">
        <w:rPr>
          <w:color w:val="auto"/>
        </w:rPr>
        <w:t xml:space="preserve"> </w:t>
      </w:r>
      <w:r w:rsidRPr="00FB328C">
        <w:rPr>
          <w:color w:val="auto"/>
        </w:rPr>
        <w:t>the</w:t>
      </w:r>
      <w:r w:rsidR="00AC5C50">
        <w:rPr>
          <w:color w:val="auto"/>
        </w:rPr>
        <w:t xml:space="preserve"> </w:t>
      </w:r>
      <w:r w:rsidRPr="00FB328C">
        <w:rPr>
          <w:color w:val="auto"/>
        </w:rPr>
        <w:t>training</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development</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skills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that</w:t>
      </w:r>
      <w:r w:rsidR="00AC5C50">
        <w:rPr>
          <w:color w:val="auto"/>
        </w:rPr>
        <w:t xml:space="preserve"> </w:t>
      </w:r>
      <w:r w:rsidRPr="00FB328C">
        <w:rPr>
          <w:color w:val="auto"/>
        </w:rPr>
        <w:t>in</w:t>
      </w:r>
      <w:r w:rsidR="00AC5C50">
        <w:rPr>
          <w:color w:val="auto"/>
        </w:rPr>
        <w:t xml:space="preserve"> </w:t>
      </w:r>
      <w:r w:rsidRPr="00FB328C">
        <w:rPr>
          <w:color w:val="auto"/>
        </w:rPr>
        <w:t>our</w:t>
      </w:r>
      <w:r w:rsidR="00AC5C50">
        <w:rPr>
          <w:color w:val="auto"/>
        </w:rPr>
        <w:t xml:space="preserve"> </w:t>
      </w:r>
      <w:r w:rsidRPr="00FB328C">
        <w:rPr>
          <w:color w:val="auto"/>
        </w:rPr>
        <w:t>role.</w:t>
      </w:r>
    </w:p>
    <w:p w14:paraId="759A23ED" w14:textId="29820B70" w:rsidR="00D66849" w:rsidRPr="00FB328C" w:rsidRDefault="00D66849" w:rsidP="00D66849">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VIC</w:t>
      </w:r>
    </w:p>
    <w:p w14:paraId="45B95DA4" w14:textId="6405FDD1" w:rsidR="002C3D78" w:rsidRDefault="00D66849" w:rsidP="00FE6A69">
      <w:pPr>
        <w:rPr>
          <w:color w:val="auto"/>
        </w:rPr>
      </w:pPr>
      <w:r w:rsidRPr="00FB328C">
        <w:rPr>
          <w:color w:val="auto"/>
        </w:rPr>
        <w:t>However,</w:t>
      </w:r>
      <w:r w:rsidR="00AC5C50">
        <w:rPr>
          <w:color w:val="auto"/>
        </w:rPr>
        <w:t xml:space="preserve"> </w:t>
      </w:r>
      <w:r w:rsidRPr="00FB328C">
        <w:rPr>
          <w:color w:val="auto"/>
        </w:rPr>
        <w:t>i</w:t>
      </w:r>
      <w:r w:rsidR="00FE6A69" w:rsidRPr="00FB328C" w:rsidDel="001A3178">
        <w:rPr>
          <w:color w:val="auto"/>
        </w:rPr>
        <w:t>nvesting</w:t>
      </w:r>
      <w:r w:rsidR="00AC5C50">
        <w:rPr>
          <w:color w:val="auto"/>
        </w:rPr>
        <w:t xml:space="preserve"> </w:t>
      </w:r>
      <w:r w:rsidR="00FE6A69" w:rsidRPr="00FB328C" w:rsidDel="001A3178">
        <w:rPr>
          <w:color w:val="auto"/>
        </w:rPr>
        <w:t>in</w:t>
      </w:r>
      <w:r w:rsidR="00AC5C50">
        <w:rPr>
          <w:color w:val="auto"/>
        </w:rPr>
        <w:t xml:space="preserve"> </w:t>
      </w:r>
      <w:r w:rsidR="00FE6A69" w:rsidRPr="00FB328C" w:rsidDel="001A3178">
        <w:rPr>
          <w:color w:val="auto"/>
        </w:rPr>
        <w:t>strong</w:t>
      </w:r>
      <w:r w:rsidR="00AC5C50">
        <w:rPr>
          <w:color w:val="auto"/>
        </w:rPr>
        <w:t xml:space="preserve"> </w:t>
      </w:r>
      <w:r w:rsidR="00FE6A69" w:rsidRPr="00FB328C" w:rsidDel="001A3178">
        <w:rPr>
          <w:color w:val="auto"/>
        </w:rPr>
        <w:t>management</w:t>
      </w:r>
      <w:r w:rsidR="00AC5C50">
        <w:rPr>
          <w:color w:val="auto"/>
        </w:rPr>
        <w:t xml:space="preserve"> </w:t>
      </w:r>
      <w:r w:rsidR="00FE6A69" w:rsidRPr="00FB328C" w:rsidDel="001A3178">
        <w:rPr>
          <w:color w:val="auto"/>
        </w:rPr>
        <w:t>systems</w:t>
      </w:r>
      <w:r w:rsidR="00AC5C50">
        <w:rPr>
          <w:color w:val="auto"/>
        </w:rPr>
        <w:t xml:space="preserve"> </w:t>
      </w:r>
      <w:r w:rsidR="00FE6A69" w:rsidRPr="00FB328C" w:rsidDel="001A3178">
        <w:rPr>
          <w:color w:val="auto"/>
        </w:rPr>
        <w:t>for</w:t>
      </w:r>
      <w:r w:rsidR="00AC5C50">
        <w:rPr>
          <w:color w:val="auto"/>
        </w:rPr>
        <w:t xml:space="preserve"> </w:t>
      </w:r>
      <w:r w:rsidR="00FE6A69" w:rsidRPr="00FB328C" w:rsidDel="001A3178">
        <w:rPr>
          <w:color w:val="auto"/>
        </w:rPr>
        <w:t>their</w:t>
      </w:r>
      <w:r w:rsidR="00AC5C50">
        <w:rPr>
          <w:color w:val="auto"/>
        </w:rPr>
        <w:t xml:space="preserve"> </w:t>
      </w:r>
      <w:r w:rsidR="00FE6A69" w:rsidRPr="00FB328C" w:rsidDel="001A3178">
        <w:rPr>
          <w:color w:val="auto"/>
        </w:rPr>
        <w:t>volunteers</w:t>
      </w:r>
      <w:r w:rsidR="00AC5C50">
        <w:rPr>
          <w:color w:val="auto"/>
        </w:rPr>
        <w:t xml:space="preserve"> </w:t>
      </w:r>
      <w:r w:rsidR="00FF0F10" w:rsidRPr="00FB328C">
        <w:rPr>
          <w:color w:val="auto"/>
        </w:rPr>
        <w:t>can</w:t>
      </w:r>
      <w:r w:rsidR="00AC5C50">
        <w:rPr>
          <w:color w:val="auto"/>
        </w:rPr>
        <w:t xml:space="preserve"> </w:t>
      </w:r>
      <w:r w:rsidR="00FF0F10" w:rsidRPr="00FB328C">
        <w:rPr>
          <w:color w:val="auto"/>
        </w:rPr>
        <w:t>lead</w:t>
      </w:r>
      <w:r w:rsidR="00AC5C50">
        <w:rPr>
          <w:color w:val="auto"/>
        </w:rPr>
        <w:t xml:space="preserve"> </w:t>
      </w:r>
      <w:r w:rsidR="00FF0F10" w:rsidRPr="00FB328C">
        <w:rPr>
          <w:color w:val="auto"/>
        </w:rPr>
        <w:t>to</w:t>
      </w:r>
      <w:r w:rsidR="00AC5C50">
        <w:rPr>
          <w:color w:val="auto"/>
        </w:rPr>
        <w:t xml:space="preserve"> </w:t>
      </w:r>
      <w:r w:rsidR="00FF0F10" w:rsidRPr="00FB328C">
        <w:rPr>
          <w:color w:val="auto"/>
        </w:rPr>
        <w:t>success</w:t>
      </w:r>
      <w:r w:rsidR="00AC5C50">
        <w:rPr>
          <w:color w:val="auto"/>
        </w:rPr>
        <w:t xml:space="preserve"> </w:t>
      </w:r>
      <w:r w:rsidR="00FF0F10" w:rsidRPr="00FB328C">
        <w:rPr>
          <w:color w:val="auto"/>
        </w:rPr>
        <w:t>in</w:t>
      </w:r>
      <w:r w:rsidR="00AC5C50">
        <w:rPr>
          <w:color w:val="auto"/>
        </w:rPr>
        <w:t xml:space="preserve"> </w:t>
      </w:r>
      <w:r w:rsidR="00FF0F10" w:rsidRPr="00FB328C">
        <w:rPr>
          <w:color w:val="auto"/>
        </w:rPr>
        <w:t>the</w:t>
      </w:r>
      <w:r w:rsidR="00AC5C50">
        <w:rPr>
          <w:color w:val="auto"/>
        </w:rPr>
        <w:t xml:space="preserve"> </w:t>
      </w:r>
      <w:r w:rsidR="00FF0F10" w:rsidRPr="00FB328C">
        <w:rPr>
          <w:color w:val="auto"/>
        </w:rPr>
        <w:t>whole</w:t>
      </w:r>
      <w:r w:rsidR="00AC5C50">
        <w:rPr>
          <w:color w:val="auto"/>
        </w:rPr>
        <w:t xml:space="preserve"> </w:t>
      </w:r>
      <w:r w:rsidR="00FF0F10" w:rsidRPr="00FB328C">
        <w:rPr>
          <w:color w:val="auto"/>
        </w:rPr>
        <w:t>program</w:t>
      </w:r>
      <w:r w:rsidR="00FE6A69" w:rsidRPr="00FB328C">
        <w:rPr>
          <w:color w:val="auto"/>
        </w:rPr>
        <w:t>.</w:t>
      </w:r>
    </w:p>
    <w:p w14:paraId="367B1D3B" w14:textId="3AFFDB72" w:rsidR="00FE6A69" w:rsidRPr="00FB328C" w:rsidDel="001A3178" w:rsidRDefault="00FE6A69" w:rsidP="00FE6A69">
      <w:pPr>
        <w:pStyle w:val="GivingReportDirectQuote"/>
        <w:rPr>
          <w:color w:val="auto"/>
        </w:rPr>
      </w:pPr>
      <w:r w:rsidRPr="00FB328C" w:rsidDel="001A3178">
        <w:rPr>
          <w:color w:val="auto"/>
        </w:rPr>
        <w:t>We</w:t>
      </w:r>
      <w:r w:rsidR="00AC5C50">
        <w:rPr>
          <w:color w:val="auto"/>
        </w:rPr>
        <w:t xml:space="preserve"> </w:t>
      </w:r>
      <w:r w:rsidRPr="00FB328C" w:rsidDel="001A3178">
        <w:rPr>
          <w:color w:val="auto"/>
        </w:rPr>
        <w:t>have</w:t>
      </w:r>
      <w:r w:rsidR="00AC5C50">
        <w:rPr>
          <w:color w:val="auto"/>
        </w:rPr>
        <w:t xml:space="preserve"> </w:t>
      </w:r>
      <w:r w:rsidRPr="00FB328C" w:rsidDel="001A3178">
        <w:rPr>
          <w:color w:val="auto"/>
        </w:rPr>
        <w:t>had</w:t>
      </w:r>
      <w:r w:rsidR="00AC5C50">
        <w:rPr>
          <w:color w:val="auto"/>
        </w:rPr>
        <w:t xml:space="preserve"> </w:t>
      </w:r>
      <w:r w:rsidRPr="00FB328C" w:rsidDel="001A3178">
        <w:rPr>
          <w:color w:val="auto"/>
        </w:rPr>
        <w:t>success</w:t>
      </w:r>
      <w:r w:rsidR="00AC5C50">
        <w:rPr>
          <w:color w:val="auto"/>
        </w:rPr>
        <w:t xml:space="preserve"> </w:t>
      </w:r>
      <w:r w:rsidRPr="00FB328C" w:rsidDel="001A3178">
        <w:rPr>
          <w:color w:val="auto"/>
        </w:rPr>
        <w:t>in</w:t>
      </w:r>
      <w:r w:rsidR="00AC5C50">
        <w:rPr>
          <w:color w:val="auto"/>
        </w:rPr>
        <w:t xml:space="preserve"> </w:t>
      </w:r>
      <w:r w:rsidRPr="00FB328C" w:rsidDel="001A3178">
        <w:rPr>
          <w:color w:val="auto"/>
        </w:rPr>
        <w:t>growing</w:t>
      </w:r>
      <w:r w:rsidR="00AC5C50">
        <w:rPr>
          <w:color w:val="auto"/>
        </w:rPr>
        <w:t xml:space="preserve"> </w:t>
      </w:r>
      <w:r w:rsidRPr="00FB328C" w:rsidDel="001A3178">
        <w:rPr>
          <w:color w:val="auto"/>
        </w:rPr>
        <w:t>our</w:t>
      </w:r>
      <w:r w:rsidR="00AC5C50">
        <w:rPr>
          <w:color w:val="auto"/>
        </w:rPr>
        <w:t xml:space="preserve"> </w:t>
      </w:r>
      <w:r w:rsidRPr="00FB328C" w:rsidDel="001A3178">
        <w:rPr>
          <w:color w:val="auto"/>
        </w:rPr>
        <w:t>volunteers.</w:t>
      </w:r>
      <w:r w:rsidR="00AC5C50">
        <w:rPr>
          <w:color w:val="auto"/>
        </w:rPr>
        <w:t xml:space="preserve"> </w:t>
      </w:r>
      <w:r w:rsidRPr="00FB328C" w:rsidDel="001A3178">
        <w:rPr>
          <w:color w:val="auto"/>
        </w:rPr>
        <w:t>We’ve</w:t>
      </w:r>
      <w:r w:rsidR="00AC5C50">
        <w:rPr>
          <w:color w:val="auto"/>
        </w:rPr>
        <w:t xml:space="preserve"> </w:t>
      </w:r>
      <w:r w:rsidRPr="00FB328C" w:rsidDel="001A3178">
        <w:rPr>
          <w:color w:val="auto"/>
        </w:rPr>
        <w:t>got</w:t>
      </w:r>
      <w:r w:rsidR="00AC5C50">
        <w:rPr>
          <w:color w:val="auto"/>
        </w:rPr>
        <w:t xml:space="preserve"> </w:t>
      </w:r>
      <w:r w:rsidRPr="00FB328C" w:rsidDel="001A3178">
        <w:rPr>
          <w:color w:val="auto"/>
        </w:rPr>
        <w:t>a</w:t>
      </w:r>
      <w:r w:rsidR="00AC5C50">
        <w:rPr>
          <w:color w:val="auto"/>
        </w:rPr>
        <w:t xml:space="preserve"> </w:t>
      </w:r>
      <w:r w:rsidRPr="00FB328C" w:rsidDel="001A3178">
        <w:rPr>
          <w:color w:val="auto"/>
        </w:rPr>
        <w:t>really</w:t>
      </w:r>
      <w:r w:rsidR="00AC5C50">
        <w:rPr>
          <w:color w:val="auto"/>
        </w:rPr>
        <w:t xml:space="preserve"> </w:t>
      </w:r>
      <w:r w:rsidRPr="00FB328C" w:rsidDel="001A3178">
        <w:rPr>
          <w:color w:val="auto"/>
        </w:rPr>
        <w:t>expert</w:t>
      </w:r>
      <w:r w:rsidR="00AC5C50">
        <w:rPr>
          <w:color w:val="auto"/>
        </w:rPr>
        <w:t xml:space="preserve"> </w:t>
      </w:r>
      <w:r w:rsidRPr="00FB328C" w:rsidDel="001A3178">
        <w:rPr>
          <w:color w:val="auto"/>
        </w:rPr>
        <w:t>system</w:t>
      </w:r>
      <w:r w:rsidR="00AC5C50">
        <w:rPr>
          <w:color w:val="auto"/>
        </w:rPr>
        <w:t xml:space="preserve"> </w:t>
      </w:r>
      <w:r w:rsidRPr="00FB328C" w:rsidDel="001A3178">
        <w:rPr>
          <w:color w:val="auto"/>
        </w:rPr>
        <w:t>that</w:t>
      </w:r>
      <w:r w:rsidR="00AC5C50">
        <w:rPr>
          <w:color w:val="auto"/>
        </w:rPr>
        <w:t xml:space="preserve"> </w:t>
      </w:r>
      <w:r w:rsidRPr="00FB328C" w:rsidDel="001A3178">
        <w:rPr>
          <w:color w:val="auto"/>
        </w:rPr>
        <w:t>we’ve</w:t>
      </w:r>
      <w:r w:rsidR="00AC5C50">
        <w:rPr>
          <w:color w:val="auto"/>
        </w:rPr>
        <w:t xml:space="preserve"> </w:t>
      </w:r>
      <w:r w:rsidRPr="00FB328C" w:rsidDel="001A3178">
        <w:rPr>
          <w:color w:val="auto"/>
        </w:rPr>
        <w:t>developed</w:t>
      </w:r>
      <w:r w:rsidR="00AC5C50">
        <w:rPr>
          <w:color w:val="auto"/>
        </w:rPr>
        <w:t xml:space="preserve"> </w:t>
      </w:r>
      <w:r w:rsidRPr="00FB328C" w:rsidDel="001A3178">
        <w:rPr>
          <w:color w:val="auto"/>
        </w:rPr>
        <w:t>around</w:t>
      </w:r>
      <w:r w:rsidR="00AC5C50">
        <w:rPr>
          <w:color w:val="auto"/>
        </w:rPr>
        <w:t xml:space="preserve"> </w:t>
      </w:r>
      <w:r w:rsidRPr="00FB328C" w:rsidDel="001A3178">
        <w:rPr>
          <w:color w:val="auto"/>
        </w:rPr>
        <w:t>recruitment,</w:t>
      </w:r>
      <w:r w:rsidR="00AC5C50">
        <w:rPr>
          <w:color w:val="auto"/>
        </w:rPr>
        <w:t xml:space="preserve"> </w:t>
      </w:r>
      <w:r w:rsidRPr="00FB328C" w:rsidDel="001A3178">
        <w:rPr>
          <w:color w:val="auto"/>
        </w:rPr>
        <w:t>training,</w:t>
      </w:r>
      <w:r w:rsidR="00AC5C50">
        <w:rPr>
          <w:color w:val="auto"/>
        </w:rPr>
        <w:t xml:space="preserve"> </w:t>
      </w:r>
      <w:r w:rsidRPr="00FB328C" w:rsidDel="001A3178">
        <w:rPr>
          <w:color w:val="auto"/>
        </w:rPr>
        <w:t>retention</w:t>
      </w:r>
      <w:r w:rsidR="00AC5C50">
        <w:rPr>
          <w:color w:val="auto"/>
        </w:rPr>
        <w:t xml:space="preserve"> </w:t>
      </w:r>
      <w:r w:rsidRPr="00FB328C" w:rsidDel="001A3178">
        <w:rPr>
          <w:color w:val="auto"/>
        </w:rPr>
        <w:t>and</w:t>
      </w:r>
      <w:r w:rsidR="00AC5C50">
        <w:rPr>
          <w:color w:val="auto"/>
        </w:rPr>
        <w:t xml:space="preserve"> </w:t>
      </w:r>
      <w:r w:rsidRPr="00FB328C" w:rsidDel="001A3178">
        <w:rPr>
          <w:color w:val="auto"/>
        </w:rPr>
        <w:t>replenishing/refreshing</w:t>
      </w:r>
      <w:r w:rsidR="00AC5C50">
        <w:rPr>
          <w:color w:val="auto"/>
        </w:rPr>
        <w:t xml:space="preserve"> </w:t>
      </w:r>
      <w:r w:rsidRPr="00FB328C" w:rsidDel="001A3178">
        <w:rPr>
          <w:color w:val="auto"/>
        </w:rPr>
        <w:t>our</w:t>
      </w:r>
      <w:r w:rsidR="00AC5C50">
        <w:rPr>
          <w:color w:val="auto"/>
        </w:rPr>
        <w:t xml:space="preserve"> </w:t>
      </w:r>
      <w:r w:rsidRPr="00FB328C" w:rsidDel="001A3178">
        <w:rPr>
          <w:color w:val="auto"/>
        </w:rPr>
        <w:t>volunteers</w:t>
      </w:r>
      <w:r w:rsidR="00AC5C50">
        <w:rPr>
          <w:color w:val="auto"/>
        </w:rPr>
        <w:t xml:space="preserve"> </w:t>
      </w:r>
      <w:r w:rsidRPr="00FB328C" w:rsidDel="001A3178">
        <w:rPr>
          <w:color w:val="auto"/>
        </w:rPr>
        <w:t>across</w:t>
      </w:r>
      <w:r w:rsidR="00AC5C50">
        <w:rPr>
          <w:color w:val="auto"/>
        </w:rPr>
        <w:t xml:space="preserve"> </w:t>
      </w:r>
      <w:r w:rsidRPr="00FB328C" w:rsidDel="001A3178">
        <w:rPr>
          <w:color w:val="auto"/>
        </w:rPr>
        <w:t>all</w:t>
      </w:r>
      <w:r w:rsidR="00AC5C50">
        <w:rPr>
          <w:color w:val="auto"/>
        </w:rPr>
        <w:t xml:space="preserve"> </w:t>
      </w:r>
      <w:r w:rsidRPr="00FB328C" w:rsidDel="001A3178">
        <w:rPr>
          <w:color w:val="auto"/>
        </w:rPr>
        <w:t>ages.</w:t>
      </w:r>
      <w:r w:rsidR="00AC5C50">
        <w:rPr>
          <w:color w:val="auto"/>
        </w:rPr>
        <w:t xml:space="preserve"> </w:t>
      </w:r>
      <w:r w:rsidRPr="00FB328C" w:rsidDel="001A3178">
        <w:rPr>
          <w:color w:val="auto"/>
        </w:rPr>
        <w:t>We’re</w:t>
      </w:r>
      <w:r w:rsidR="00AC5C50">
        <w:rPr>
          <w:color w:val="auto"/>
        </w:rPr>
        <w:t xml:space="preserve"> </w:t>
      </w:r>
      <w:r w:rsidRPr="00FB328C" w:rsidDel="001A3178">
        <w:rPr>
          <w:color w:val="auto"/>
        </w:rPr>
        <w:t>really</w:t>
      </w:r>
      <w:r w:rsidR="00AC5C50">
        <w:rPr>
          <w:color w:val="auto"/>
        </w:rPr>
        <w:t xml:space="preserve"> </w:t>
      </w:r>
      <w:r w:rsidRPr="00FB328C" w:rsidDel="001A3178">
        <w:rPr>
          <w:color w:val="auto"/>
        </w:rPr>
        <w:t>good</w:t>
      </w:r>
      <w:r w:rsidR="00AC5C50">
        <w:rPr>
          <w:color w:val="auto"/>
        </w:rPr>
        <w:t xml:space="preserve"> </w:t>
      </w:r>
      <w:r w:rsidRPr="00FB328C" w:rsidDel="001A3178">
        <w:rPr>
          <w:color w:val="auto"/>
        </w:rPr>
        <w:t>at</w:t>
      </w:r>
      <w:r w:rsidR="00AC5C50">
        <w:rPr>
          <w:color w:val="auto"/>
        </w:rPr>
        <w:t xml:space="preserve"> </w:t>
      </w:r>
      <w:r w:rsidRPr="00FB328C" w:rsidDel="001A3178">
        <w:rPr>
          <w:color w:val="auto"/>
        </w:rPr>
        <w:t>understanding</w:t>
      </w:r>
      <w:r w:rsidR="00AC5C50">
        <w:rPr>
          <w:color w:val="auto"/>
        </w:rPr>
        <w:t xml:space="preserve"> </w:t>
      </w:r>
      <w:r w:rsidRPr="00FB328C" w:rsidDel="001A3178">
        <w:rPr>
          <w:color w:val="auto"/>
        </w:rPr>
        <w:t>what</w:t>
      </w:r>
      <w:r w:rsidR="00AC5C50">
        <w:rPr>
          <w:color w:val="auto"/>
        </w:rPr>
        <w:t xml:space="preserve"> </w:t>
      </w:r>
      <w:r w:rsidRPr="00FB328C" w:rsidDel="001A3178">
        <w:rPr>
          <w:color w:val="auto"/>
        </w:rPr>
        <w:t>gives</w:t>
      </w:r>
      <w:r w:rsidR="00AC5C50">
        <w:rPr>
          <w:color w:val="auto"/>
        </w:rPr>
        <w:t xml:space="preserve"> </w:t>
      </w:r>
      <w:r w:rsidRPr="00FB328C" w:rsidDel="001A3178">
        <w:rPr>
          <w:color w:val="auto"/>
        </w:rPr>
        <w:t>a</w:t>
      </w:r>
      <w:r w:rsidR="00AC5C50">
        <w:rPr>
          <w:color w:val="auto"/>
        </w:rPr>
        <w:t xml:space="preserve"> </w:t>
      </w:r>
      <w:r w:rsidRPr="00FB328C" w:rsidDel="001A3178">
        <w:rPr>
          <w:color w:val="auto"/>
        </w:rPr>
        <w:t>volunteer</w:t>
      </w:r>
      <w:r w:rsidR="00AC5C50">
        <w:rPr>
          <w:color w:val="auto"/>
        </w:rPr>
        <w:t xml:space="preserve"> </w:t>
      </w:r>
      <w:r w:rsidRPr="00FB328C" w:rsidDel="001A3178">
        <w:rPr>
          <w:color w:val="auto"/>
        </w:rPr>
        <w:t>value.</w:t>
      </w:r>
    </w:p>
    <w:p w14:paraId="2C1D37E0" w14:textId="14D33A34" w:rsidR="00FE6A69" w:rsidRPr="00FB328C" w:rsidDel="001A3178" w:rsidRDefault="00FE6A69" w:rsidP="00FE6A69">
      <w:pPr>
        <w:pStyle w:val="Quotelabel"/>
        <w:rPr>
          <w:color w:val="auto"/>
        </w:rPr>
      </w:pPr>
      <w:r w:rsidRPr="00FB328C" w:rsidDel="001A3178">
        <w:rPr>
          <w:color w:val="auto"/>
        </w:rPr>
        <w:t>-</w:t>
      </w:r>
      <w:r w:rsidR="00AC5C50">
        <w:rPr>
          <w:color w:val="auto"/>
        </w:rPr>
        <w:t xml:space="preserve"> </w:t>
      </w:r>
      <w:r w:rsidRPr="00FB328C" w:rsidDel="001A3178">
        <w:rPr>
          <w:color w:val="auto"/>
        </w:rPr>
        <w:t>Interview,</w:t>
      </w:r>
      <w:r w:rsidR="00AC5C50">
        <w:rPr>
          <w:color w:val="auto"/>
        </w:rPr>
        <w:t xml:space="preserve"> </w:t>
      </w:r>
      <w:r w:rsidRPr="00FB328C" w:rsidDel="001A3178">
        <w:rPr>
          <w:color w:val="auto"/>
        </w:rPr>
        <w:t>Social</w:t>
      </w:r>
      <w:r w:rsidR="00AC5C50">
        <w:rPr>
          <w:color w:val="auto"/>
        </w:rPr>
        <w:t xml:space="preserve"> </w:t>
      </w:r>
      <w:r w:rsidR="00EB0CC5" w:rsidRPr="00FB328C">
        <w:rPr>
          <w:noProof/>
          <w:color w:val="auto"/>
        </w:rPr>
        <w:t>e</w:t>
      </w:r>
      <w:r w:rsidRPr="00FB328C" w:rsidDel="001A3178">
        <w:rPr>
          <w:noProof/>
          <w:color w:val="auto"/>
        </w:rPr>
        <w:t>nterprise</w:t>
      </w:r>
      <w:r w:rsidRPr="00FB328C" w:rsidDel="001A3178">
        <w:rPr>
          <w:color w:val="auto"/>
        </w:rPr>
        <w:t>,</w:t>
      </w:r>
      <w:r w:rsidR="00AC5C50">
        <w:rPr>
          <w:color w:val="auto"/>
        </w:rPr>
        <w:t xml:space="preserve"> </w:t>
      </w:r>
      <w:r w:rsidRPr="00FB328C" w:rsidDel="001A3178">
        <w:rPr>
          <w:color w:val="auto"/>
        </w:rPr>
        <w:t>VIC</w:t>
      </w:r>
    </w:p>
    <w:p w14:paraId="7CAF8E10" w14:textId="10F914A6" w:rsidR="007D6EEB" w:rsidRPr="00FB328C" w:rsidRDefault="007D6EEB" w:rsidP="00B25950">
      <w:pPr>
        <w:pStyle w:val="Heading3"/>
        <w:rPr>
          <w:color w:val="auto"/>
        </w:rPr>
      </w:pPr>
      <w:bookmarkStart w:id="227" w:name="_Toc498416964"/>
      <w:r w:rsidRPr="00FB328C">
        <w:rPr>
          <w:color w:val="auto"/>
        </w:rPr>
        <w:t>Volunteer</w:t>
      </w:r>
      <w:r w:rsidR="00AC5C50">
        <w:rPr>
          <w:color w:val="auto"/>
        </w:rPr>
        <w:t xml:space="preserve"> </w:t>
      </w:r>
      <w:bookmarkEnd w:id="198"/>
      <w:r w:rsidRPr="00FB328C">
        <w:rPr>
          <w:color w:val="auto"/>
        </w:rPr>
        <w:t>recruitment</w:t>
      </w:r>
      <w:bookmarkEnd w:id="199"/>
      <w:bookmarkEnd w:id="227"/>
    </w:p>
    <w:p w14:paraId="75E9FBA3" w14:textId="5726F34E" w:rsidR="007D6EEB" w:rsidRPr="00FB328C" w:rsidRDefault="007D6EEB" w:rsidP="007D6EEB">
      <w:pPr>
        <w:rPr>
          <w:color w:val="auto"/>
        </w:rPr>
      </w:pPr>
      <w:r w:rsidRPr="00FB328C">
        <w:rPr>
          <w:color w:val="auto"/>
        </w:rPr>
        <w:t>Some</w:t>
      </w:r>
      <w:r w:rsidR="00AC5C50">
        <w:rPr>
          <w:color w:val="auto"/>
        </w:rPr>
        <w:t xml:space="preserve"> </w:t>
      </w:r>
      <w:r w:rsidRPr="00FB328C">
        <w:rPr>
          <w:color w:val="auto"/>
        </w:rPr>
        <w:t>6</w:t>
      </w:r>
      <w:r w:rsidR="00543E1E" w:rsidRPr="00FB328C">
        <w:rPr>
          <w:color w:val="auto"/>
        </w:rPr>
        <w:t>2.3</w:t>
      </w:r>
      <w:r w:rsidRPr="00FB328C">
        <w:rPr>
          <w:color w:val="auto"/>
        </w:rPr>
        <w:t>%</w:t>
      </w:r>
      <w:r w:rsidR="00AC5C50">
        <w:rPr>
          <w:color w:val="auto"/>
        </w:rPr>
        <w:t xml:space="preserve"> </w:t>
      </w:r>
      <w:r w:rsidRPr="00FB328C">
        <w:rPr>
          <w:color w:val="auto"/>
        </w:rPr>
        <w:t>of</w:t>
      </w:r>
      <w:r w:rsidR="00AC5C50">
        <w:rPr>
          <w:color w:val="auto"/>
        </w:rPr>
        <w:t xml:space="preserve"> </w:t>
      </w:r>
      <w:r w:rsidR="006F3485" w:rsidRPr="00FB328C">
        <w:rPr>
          <w:color w:val="auto"/>
        </w:rPr>
        <w:t>respondents</w:t>
      </w:r>
      <w:r w:rsidR="00AC5C50">
        <w:rPr>
          <w:color w:val="auto"/>
        </w:rPr>
        <w:t xml:space="preserve"> </w:t>
      </w:r>
      <w:r w:rsidR="006F3485" w:rsidRPr="00FB328C">
        <w:rPr>
          <w:color w:val="auto"/>
        </w:rPr>
        <w:t>to</w:t>
      </w:r>
      <w:r w:rsidR="00AC5C50">
        <w:rPr>
          <w:color w:val="auto"/>
        </w:rPr>
        <w:t xml:space="preserve"> </w:t>
      </w:r>
      <w:r w:rsidR="006F3485"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00003A68" w:rsidRPr="00FB328C">
        <w:rPr>
          <w:color w:val="auto"/>
        </w:rPr>
        <w:t>actively</w:t>
      </w:r>
      <w:r w:rsidR="00AC5C50">
        <w:rPr>
          <w:color w:val="auto"/>
        </w:rPr>
        <w:t xml:space="preserve"> </w:t>
      </w:r>
      <w:r w:rsidR="00003A68" w:rsidRPr="00FB328C">
        <w:rPr>
          <w:color w:val="auto"/>
        </w:rPr>
        <w:t>recruited</w:t>
      </w:r>
      <w:r w:rsidR="00AC5C50">
        <w:rPr>
          <w:color w:val="auto"/>
        </w:rPr>
        <w:t xml:space="preserve"> </w:t>
      </w:r>
      <w:r w:rsidRPr="00FB328C">
        <w:rPr>
          <w:color w:val="auto"/>
        </w:rPr>
        <w:t>volunteer</w:t>
      </w:r>
      <w:r w:rsidR="00003A68" w:rsidRPr="00FB328C">
        <w:rPr>
          <w:color w:val="auto"/>
        </w:rPr>
        <w:t>s</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0011046E" w:rsidRPr="00FB328C">
        <w:rPr>
          <w:color w:val="auto"/>
        </w:rPr>
        <w:t>O</w:t>
      </w:r>
      <w:r w:rsidRPr="00FB328C">
        <w:rPr>
          <w:color w:val="auto"/>
        </w:rPr>
        <w:t>rganisation</w:t>
      </w:r>
      <w:r w:rsidR="00AC5C50">
        <w:rPr>
          <w:color w:val="auto"/>
        </w:rPr>
        <w:t xml:space="preserve"> </w:t>
      </w:r>
      <w:r w:rsidRPr="00FB328C">
        <w:rPr>
          <w:color w:val="auto"/>
        </w:rPr>
        <w:t>s</w:t>
      </w:r>
      <w:r w:rsidR="0011046E" w:rsidRPr="00FB328C">
        <w:rPr>
          <w:color w:val="auto"/>
        </w:rPr>
        <w:t>ize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affect</w:t>
      </w:r>
      <w:r w:rsidR="00AC5C50">
        <w:rPr>
          <w:color w:val="auto"/>
        </w:rPr>
        <w:t xml:space="preserve"> </w:t>
      </w:r>
      <w:r w:rsidRPr="00FB328C">
        <w:rPr>
          <w:color w:val="auto"/>
        </w:rPr>
        <w:t>the</w:t>
      </w:r>
      <w:r w:rsidR="00AC5C50">
        <w:rPr>
          <w:color w:val="auto"/>
        </w:rPr>
        <w:t xml:space="preserve"> </w:t>
      </w:r>
      <w:r w:rsidRPr="00FB328C">
        <w:rPr>
          <w:color w:val="auto"/>
        </w:rPr>
        <w:t>likelihood</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recruitment.</w:t>
      </w:r>
    </w:p>
    <w:p w14:paraId="49993A36" w14:textId="62D73BE9" w:rsidR="006F77D5" w:rsidRPr="00FB328C" w:rsidRDefault="006F77D5" w:rsidP="006F77D5">
      <w:pPr>
        <w:pStyle w:val="Heading4"/>
        <w:rPr>
          <w:rStyle w:val="Emphasis"/>
          <w:i w:val="0"/>
          <w:color w:val="auto"/>
        </w:rPr>
      </w:pPr>
      <w:r w:rsidRPr="00FB328C">
        <w:rPr>
          <w:rStyle w:val="Emphasis"/>
          <w:i w:val="0"/>
          <w:iCs/>
          <w:color w:val="auto"/>
        </w:rPr>
        <w:t>Volunteer</w:t>
      </w:r>
      <w:r w:rsidR="00AC5C50">
        <w:rPr>
          <w:rStyle w:val="Emphasis"/>
          <w:i w:val="0"/>
          <w:iCs/>
          <w:color w:val="auto"/>
        </w:rPr>
        <w:t xml:space="preserve"> </w:t>
      </w:r>
      <w:r w:rsidRPr="00FB328C">
        <w:rPr>
          <w:rStyle w:val="Emphasis"/>
          <w:i w:val="0"/>
          <w:iCs/>
          <w:color w:val="auto"/>
        </w:rPr>
        <w:t>recruitment</w:t>
      </w:r>
      <w:r w:rsidR="00AC5C50">
        <w:rPr>
          <w:rStyle w:val="Emphasis"/>
          <w:i w:val="0"/>
          <w:iCs/>
          <w:color w:val="auto"/>
        </w:rPr>
        <w:t xml:space="preserve"> </w:t>
      </w:r>
      <w:r w:rsidRPr="00FB328C">
        <w:rPr>
          <w:rStyle w:val="Emphasis"/>
          <w:i w:val="0"/>
          <w:iCs/>
          <w:color w:val="auto"/>
        </w:rPr>
        <w:t>resources</w:t>
      </w:r>
    </w:p>
    <w:p w14:paraId="0A43FAB8" w14:textId="76E2E1EF" w:rsidR="002C3D78" w:rsidRDefault="00433BD6" w:rsidP="006F77D5">
      <w:pPr>
        <w:rPr>
          <w:bCs/>
          <w:color w:val="auto"/>
        </w:rPr>
      </w:pPr>
      <w:r w:rsidRPr="00FB328C">
        <w:rPr>
          <w:color w:val="auto"/>
        </w:rPr>
        <w:fldChar w:fldCharType="begin"/>
      </w:r>
      <w:r w:rsidRPr="00FB328C">
        <w:rPr>
          <w:color w:val="auto"/>
        </w:rPr>
        <w:instrText xml:space="preserve"> REF _Ref483402145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31</w:t>
      </w:r>
      <w:r w:rsidRPr="00FB328C">
        <w:rPr>
          <w:color w:val="auto"/>
        </w:rPr>
        <w:fldChar w:fldCharType="end"/>
      </w:r>
      <w:r w:rsidR="00AC5C50">
        <w:rPr>
          <w:color w:val="auto"/>
        </w:rPr>
        <w:t xml:space="preserve"> </w:t>
      </w:r>
      <w:r w:rsidR="006F77D5" w:rsidRPr="00FB328C">
        <w:rPr>
          <w:color w:val="auto"/>
        </w:rPr>
        <w:t>displays</w:t>
      </w:r>
      <w:r w:rsidR="00AC5C50">
        <w:rPr>
          <w:color w:val="auto"/>
        </w:rPr>
        <w:t xml:space="preserve"> </w:t>
      </w:r>
      <w:r w:rsidR="006F77D5" w:rsidRPr="00FB328C">
        <w:rPr>
          <w:color w:val="auto"/>
        </w:rPr>
        <w:t>the</w:t>
      </w:r>
      <w:r w:rsidR="00AC5C50">
        <w:rPr>
          <w:color w:val="auto"/>
        </w:rPr>
        <w:t xml:space="preserve"> </w:t>
      </w:r>
      <w:r w:rsidR="006F77D5" w:rsidRPr="00FB328C">
        <w:rPr>
          <w:color w:val="auto"/>
        </w:rPr>
        <w:t>usage</w:t>
      </w:r>
      <w:r w:rsidR="00AC5C50">
        <w:rPr>
          <w:color w:val="auto"/>
        </w:rPr>
        <w:t xml:space="preserve"> </w:t>
      </w:r>
      <w:r w:rsidR="006F77D5" w:rsidRPr="00FB328C">
        <w:rPr>
          <w:color w:val="auto"/>
        </w:rPr>
        <w:t>and</w:t>
      </w:r>
      <w:r w:rsidR="00AC5C50">
        <w:rPr>
          <w:color w:val="auto"/>
        </w:rPr>
        <w:t xml:space="preserve"> </w:t>
      </w:r>
      <w:r w:rsidR="006F77D5" w:rsidRPr="00FB328C">
        <w:rPr>
          <w:color w:val="auto"/>
        </w:rPr>
        <w:t>usefulness</w:t>
      </w:r>
      <w:r w:rsidR="00AC5C50">
        <w:rPr>
          <w:color w:val="auto"/>
        </w:rPr>
        <w:t xml:space="preserve"> </w:t>
      </w:r>
      <w:r w:rsidR="006F77D5" w:rsidRPr="00FB328C">
        <w:rPr>
          <w:color w:val="auto"/>
        </w:rPr>
        <w:t>of</w:t>
      </w:r>
      <w:r w:rsidR="00AC5C50">
        <w:rPr>
          <w:color w:val="auto"/>
        </w:rPr>
        <w:t xml:space="preserve"> </w:t>
      </w:r>
      <w:r w:rsidR="006F77D5" w:rsidRPr="00FB328C">
        <w:rPr>
          <w:color w:val="auto"/>
        </w:rPr>
        <w:t>various</w:t>
      </w:r>
      <w:r w:rsidR="00AC5C50">
        <w:rPr>
          <w:color w:val="auto"/>
        </w:rPr>
        <w:t xml:space="preserve"> </w:t>
      </w:r>
      <w:r w:rsidR="006F77D5" w:rsidRPr="00FB328C">
        <w:rPr>
          <w:color w:val="auto"/>
        </w:rPr>
        <w:t>resources</w:t>
      </w:r>
      <w:r w:rsidR="00AC5C50">
        <w:rPr>
          <w:color w:val="auto"/>
        </w:rPr>
        <w:t xml:space="preserve"> </w:t>
      </w:r>
      <w:r w:rsidR="006F77D5" w:rsidRPr="00FB328C">
        <w:rPr>
          <w:color w:val="auto"/>
        </w:rPr>
        <w:t>to</w:t>
      </w:r>
      <w:r w:rsidR="00AC5C50">
        <w:rPr>
          <w:color w:val="auto"/>
        </w:rPr>
        <w:t xml:space="preserve"> </w:t>
      </w:r>
      <w:r w:rsidR="006F77D5" w:rsidRPr="00FB328C">
        <w:rPr>
          <w:color w:val="auto"/>
        </w:rPr>
        <w:t>recruit</w:t>
      </w:r>
      <w:r w:rsidR="00AC5C50">
        <w:rPr>
          <w:color w:val="auto"/>
        </w:rPr>
        <w:t xml:space="preserve"> </w:t>
      </w:r>
      <w:r w:rsidR="006F77D5" w:rsidRPr="00FB328C">
        <w:rPr>
          <w:color w:val="auto"/>
        </w:rPr>
        <w:t>volunteers</w:t>
      </w:r>
      <w:r w:rsidR="00FE6A69" w:rsidRPr="00FB328C">
        <w:rPr>
          <w:color w:val="auto"/>
        </w:rPr>
        <w:t>.</w:t>
      </w:r>
      <w:r w:rsidR="00AC5C50">
        <w:rPr>
          <w:color w:val="auto"/>
        </w:rPr>
        <w:t xml:space="preserve"> </w:t>
      </w:r>
      <w:r w:rsidR="006F77D5" w:rsidRPr="00FB328C">
        <w:rPr>
          <w:color w:val="auto"/>
        </w:rPr>
        <w:t>In</w:t>
      </w:r>
      <w:r w:rsidR="00AC5C50">
        <w:rPr>
          <w:color w:val="auto"/>
        </w:rPr>
        <w:t xml:space="preserve"> </w:t>
      </w:r>
      <w:r w:rsidR="006F77D5" w:rsidRPr="00FB328C">
        <w:rPr>
          <w:color w:val="auto"/>
        </w:rPr>
        <w:t>2016,</w:t>
      </w:r>
      <w:r w:rsidR="00AC5C50">
        <w:rPr>
          <w:color w:val="auto"/>
        </w:rPr>
        <w:t xml:space="preserve"> </w:t>
      </w:r>
      <w:r w:rsidR="006F77D5" w:rsidRPr="00FB328C">
        <w:rPr>
          <w:color w:val="auto"/>
        </w:rPr>
        <w:t>word</w:t>
      </w:r>
      <w:r w:rsidR="00AC5C50">
        <w:rPr>
          <w:color w:val="auto"/>
        </w:rPr>
        <w:t xml:space="preserve"> </w:t>
      </w:r>
      <w:r w:rsidR="006F77D5" w:rsidRPr="00FB328C">
        <w:rPr>
          <w:color w:val="auto"/>
        </w:rPr>
        <w:t>of</w:t>
      </w:r>
      <w:r w:rsidR="00AC5C50">
        <w:rPr>
          <w:color w:val="auto"/>
        </w:rPr>
        <w:t xml:space="preserve"> </w:t>
      </w:r>
      <w:r w:rsidR="006F77D5" w:rsidRPr="00FB328C">
        <w:rPr>
          <w:color w:val="auto"/>
        </w:rPr>
        <w:t>mouth</w:t>
      </w:r>
      <w:r w:rsidR="00AC5C50">
        <w:rPr>
          <w:color w:val="auto"/>
        </w:rPr>
        <w:t xml:space="preserve"> </w:t>
      </w:r>
      <w:r w:rsidR="006F77D5" w:rsidRPr="00FB328C">
        <w:rPr>
          <w:color w:val="auto"/>
        </w:rPr>
        <w:t>was</w:t>
      </w:r>
      <w:r w:rsidR="00AC5C50">
        <w:rPr>
          <w:color w:val="auto"/>
        </w:rPr>
        <w:t xml:space="preserve"> </w:t>
      </w:r>
      <w:r w:rsidR="006F77D5" w:rsidRPr="00FB328C">
        <w:rPr>
          <w:color w:val="auto"/>
        </w:rPr>
        <w:t>the</w:t>
      </w:r>
      <w:r w:rsidR="00AC5C50">
        <w:rPr>
          <w:color w:val="auto"/>
        </w:rPr>
        <w:t xml:space="preserve"> </w:t>
      </w:r>
      <w:r w:rsidR="006F77D5" w:rsidRPr="00FB328C">
        <w:rPr>
          <w:color w:val="auto"/>
        </w:rPr>
        <w:t>most</w:t>
      </w:r>
      <w:r w:rsidR="00AC5C50">
        <w:rPr>
          <w:color w:val="auto"/>
        </w:rPr>
        <w:t xml:space="preserve"> </w:t>
      </w:r>
      <w:r w:rsidR="006F77D5" w:rsidRPr="00FB328C">
        <w:rPr>
          <w:color w:val="auto"/>
        </w:rPr>
        <w:t>commonly</w:t>
      </w:r>
      <w:r w:rsidR="00AC5C50">
        <w:rPr>
          <w:color w:val="auto"/>
        </w:rPr>
        <w:t xml:space="preserve"> </w:t>
      </w:r>
      <w:r w:rsidR="006F77D5" w:rsidRPr="00FB328C">
        <w:rPr>
          <w:color w:val="auto"/>
        </w:rPr>
        <w:t>used</w:t>
      </w:r>
      <w:r w:rsidR="006F3485" w:rsidRPr="00FB328C">
        <w:rPr>
          <w:color w:val="auto"/>
        </w:rPr>
        <w:t>,</w:t>
      </w:r>
      <w:r w:rsidR="00AC5C50">
        <w:rPr>
          <w:color w:val="auto"/>
        </w:rPr>
        <w:t xml:space="preserve"> </w:t>
      </w:r>
      <w:r w:rsidR="006F3485" w:rsidRPr="00FB328C">
        <w:rPr>
          <w:color w:val="auto"/>
        </w:rPr>
        <w:t>but</w:t>
      </w:r>
      <w:r w:rsidR="00AC5C50">
        <w:rPr>
          <w:color w:val="auto"/>
        </w:rPr>
        <w:t xml:space="preserve"> </w:t>
      </w:r>
      <w:r w:rsidR="006F77D5" w:rsidRPr="00FB328C">
        <w:rPr>
          <w:color w:val="auto"/>
        </w:rPr>
        <w:t>a</w:t>
      </w:r>
      <w:r w:rsidR="00AC5C50">
        <w:rPr>
          <w:color w:val="auto"/>
        </w:rPr>
        <w:t xml:space="preserve"> </w:t>
      </w:r>
      <w:r w:rsidR="006F77D5" w:rsidRPr="00FB328C">
        <w:rPr>
          <w:bCs/>
          <w:color w:val="auto"/>
        </w:rPr>
        <w:t>paid</w:t>
      </w:r>
      <w:r w:rsidR="00AC5C50">
        <w:rPr>
          <w:bCs/>
          <w:color w:val="auto"/>
        </w:rPr>
        <w:t xml:space="preserve"> </w:t>
      </w:r>
      <w:r w:rsidR="006F77D5" w:rsidRPr="00FB328C">
        <w:rPr>
          <w:bCs/>
          <w:color w:val="auto"/>
        </w:rPr>
        <w:t>manager/coordinator</w:t>
      </w:r>
      <w:r w:rsidR="00AC5C50">
        <w:rPr>
          <w:bCs/>
          <w:color w:val="auto"/>
        </w:rPr>
        <w:t xml:space="preserve"> </w:t>
      </w:r>
      <w:r w:rsidR="006F77D5" w:rsidRPr="00FB328C">
        <w:rPr>
          <w:bCs/>
          <w:color w:val="auto"/>
        </w:rPr>
        <w:t>of</w:t>
      </w:r>
      <w:r w:rsidR="00AC5C50">
        <w:rPr>
          <w:bCs/>
          <w:color w:val="auto"/>
        </w:rPr>
        <w:t xml:space="preserve"> </w:t>
      </w:r>
      <w:r w:rsidR="006F77D5" w:rsidRPr="00FB328C">
        <w:rPr>
          <w:bCs/>
          <w:color w:val="auto"/>
        </w:rPr>
        <w:t>volunteers</w:t>
      </w:r>
      <w:r w:rsidR="00AC5C50">
        <w:rPr>
          <w:bCs/>
          <w:color w:val="auto"/>
        </w:rPr>
        <w:t xml:space="preserve"> </w:t>
      </w:r>
      <w:r w:rsidR="006F77D5" w:rsidRPr="00FB328C">
        <w:rPr>
          <w:bCs/>
          <w:color w:val="auto"/>
        </w:rPr>
        <w:t>was</w:t>
      </w:r>
      <w:r w:rsidR="00AC5C50">
        <w:rPr>
          <w:bCs/>
          <w:color w:val="auto"/>
        </w:rPr>
        <w:t xml:space="preserve"> </w:t>
      </w:r>
      <w:r w:rsidR="00066BE6" w:rsidRPr="00FB328C">
        <w:rPr>
          <w:bCs/>
          <w:color w:val="auto"/>
        </w:rPr>
        <w:t>considered</w:t>
      </w:r>
      <w:r w:rsidR="00AC5C50">
        <w:rPr>
          <w:bCs/>
          <w:color w:val="auto"/>
        </w:rPr>
        <w:t xml:space="preserve"> </w:t>
      </w:r>
      <w:r w:rsidR="006F77D5" w:rsidRPr="00FB328C">
        <w:rPr>
          <w:bCs/>
          <w:color w:val="auto"/>
        </w:rPr>
        <w:t>the</w:t>
      </w:r>
      <w:r w:rsidR="00AC5C50">
        <w:rPr>
          <w:bCs/>
          <w:color w:val="auto"/>
        </w:rPr>
        <w:t xml:space="preserve"> </w:t>
      </w:r>
      <w:r w:rsidR="006F77D5" w:rsidRPr="00FB328C">
        <w:rPr>
          <w:bCs/>
          <w:color w:val="auto"/>
        </w:rPr>
        <w:t>most</w:t>
      </w:r>
      <w:r w:rsidR="00AC5C50">
        <w:rPr>
          <w:bCs/>
          <w:color w:val="auto"/>
        </w:rPr>
        <w:t xml:space="preserve"> </w:t>
      </w:r>
      <w:r w:rsidR="006F77D5" w:rsidRPr="00FB328C">
        <w:rPr>
          <w:bCs/>
          <w:color w:val="auto"/>
        </w:rPr>
        <w:t>useful</w:t>
      </w:r>
      <w:r w:rsidR="00FE6A69" w:rsidRPr="00FB328C">
        <w:rPr>
          <w:bCs/>
          <w:color w:val="auto"/>
        </w:rPr>
        <w:t>.</w:t>
      </w:r>
    </w:p>
    <w:p w14:paraId="2804E3EF" w14:textId="00B71241" w:rsidR="00F853B6" w:rsidRPr="00FB328C" w:rsidRDefault="00F853B6">
      <w:pPr>
        <w:rPr>
          <w:rFonts w:ascii="Century Gothic" w:hAnsi="Century Gothic"/>
          <w:color w:val="auto"/>
          <w:sz w:val="18"/>
        </w:rPr>
      </w:pPr>
      <w:bookmarkStart w:id="228" w:name="_Ref475626761"/>
      <w:r w:rsidRPr="00FB328C">
        <w:rPr>
          <w:color w:val="auto"/>
        </w:rPr>
        <w:br w:type="page"/>
      </w:r>
    </w:p>
    <w:p w14:paraId="517AB0C9" w14:textId="67C35D37" w:rsidR="006F77D5" w:rsidRPr="00FB328C" w:rsidRDefault="006F77D5" w:rsidP="00E85BD6">
      <w:pPr>
        <w:pStyle w:val="GivingReportTableTitle"/>
        <w:keepNext/>
        <w:rPr>
          <w:color w:val="auto"/>
        </w:rPr>
      </w:pPr>
      <w:bookmarkStart w:id="229" w:name="_Ref483402145"/>
      <w:bookmarkStart w:id="230" w:name="_Toc498416893"/>
      <w:bookmarkStart w:id="231" w:name="_Ref498595859"/>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31</w:t>
      </w:r>
      <w:r w:rsidR="00943B87" w:rsidRPr="00FB328C">
        <w:rPr>
          <w:noProof/>
          <w:color w:val="auto"/>
        </w:rPr>
        <w:fldChar w:fldCharType="end"/>
      </w:r>
      <w:bookmarkEnd w:id="228"/>
      <w:bookmarkEnd w:id="229"/>
      <w:r w:rsidR="00AC5C50">
        <w:rPr>
          <w:color w:val="auto"/>
        </w:rPr>
        <w:t xml:space="preserve"> </w:t>
      </w:r>
      <w:r w:rsidRPr="00FB328C">
        <w:rPr>
          <w:color w:val="auto"/>
        </w:rPr>
        <w:t>Usage</w:t>
      </w:r>
      <w:r w:rsidR="00AC5C50">
        <w:rPr>
          <w:color w:val="auto"/>
        </w:rPr>
        <w:t xml:space="preserve"> </w:t>
      </w:r>
      <w:r w:rsidRPr="00FB328C">
        <w:rPr>
          <w:color w:val="auto"/>
        </w:rPr>
        <w:t>and</w:t>
      </w:r>
      <w:r w:rsidR="00AC5C50">
        <w:rPr>
          <w:color w:val="auto"/>
        </w:rPr>
        <w:t xml:space="preserve"> </w:t>
      </w:r>
      <w:r w:rsidRPr="00FB328C">
        <w:rPr>
          <w:color w:val="auto"/>
        </w:rPr>
        <w:t>usefulness</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resources</w:t>
      </w:r>
      <w:r w:rsidR="00AC5C50">
        <w:rPr>
          <w:color w:val="auto"/>
        </w:rPr>
        <w:t xml:space="preserve"> </w:t>
      </w:r>
      <w:r w:rsidR="00D527C9" w:rsidRPr="00FB328C">
        <w:rPr>
          <w:color w:val="auto"/>
        </w:rPr>
        <w:t>2016</w:t>
      </w:r>
      <w:bookmarkEnd w:id="230"/>
      <w:bookmarkEnd w:id="231"/>
    </w:p>
    <w:tbl>
      <w:tblPr>
        <w:tblStyle w:val="GivingReportTable"/>
        <w:tblW w:w="9522" w:type="dxa"/>
        <w:tblLook w:val="04A0" w:firstRow="1" w:lastRow="0" w:firstColumn="1" w:lastColumn="0" w:noHBand="0" w:noVBand="1"/>
        <w:tblCaption w:val="Table 31 Usage and usefulness of volunteer recruitment resources 2016"/>
      </w:tblPr>
      <w:tblGrid>
        <w:gridCol w:w="3794"/>
        <w:gridCol w:w="1432"/>
        <w:gridCol w:w="1432"/>
        <w:gridCol w:w="1432"/>
        <w:gridCol w:w="1432"/>
      </w:tblGrid>
      <w:tr w:rsidR="00FB328C" w:rsidRPr="00FB328C" w14:paraId="2A15FED4" w14:textId="77777777" w:rsidTr="009B5570">
        <w:trPr>
          <w:cnfStyle w:val="100000000000" w:firstRow="1" w:lastRow="0" w:firstColumn="0" w:lastColumn="0" w:oddVBand="0" w:evenVBand="0" w:oddHBand="0" w:evenHBand="0" w:firstRowFirstColumn="0" w:firstRowLastColumn="0" w:lastRowFirstColumn="0" w:lastRowLastColumn="0"/>
          <w:tblHeader/>
        </w:trPr>
        <w:tc>
          <w:tcPr>
            <w:tcW w:w="3794" w:type="dxa"/>
          </w:tcPr>
          <w:p w14:paraId="6ADCDFA4" w14:textId="0FB9F189" w:rsidR="006F77D5" w:rsidRPr="00FB328C" w:rsidRDefault="006F3485" w:rsidP="00E85BD6">
            <w:pPr>
              <w:rPr>
                <w:color w:val="auto"/>
                <w:sz w:val="20"/>
                <w:szCs w:val="20"/>
              </w:rPr>
            </w:pPr>
            <w:r w:rsidRPr="00FB328C">
              <w:rPr>
                <w:color w:val="auto"/>
                <w:sz w:val="20"/>
                <w:szCs w:val="20"/>
              </w:rPr>
              <w:t>Volunteer</w:t>
            </w:r>
            <w:r w:rsidR="00AC5C50">
              <w:rPr>
                <w:color w:val="auto"/>
                <w:sz w:val="20"/>
                <w:szCs w:val="20"/>
              </w:rPr>
              <w:t xml:space="preserve"> </w:t>
            </w:r>
            <w:r w:rsidRPr="00FB328C">
              <w:rPr>
                <w:color w:val="auto"/>
                <w:sz w:val="20"/>
                <w:szCs w:val="20"/>
              </w:rPr>
              <w:t>recruitment</w:t>
            </w:r>
            <w:r w:rsidR="00AC5C50">
              <w:rPr>
                <w:color w:val="auto"/>
                <w:sz w:val="20"/>
                <w:szCs w:val="20"/>
              </w:rPr>
              <w:t xml:space="preserve"> </w:t>
            </w:r>
            <w:r w:rsidRPr="00FB328C">
              <w:rPr>
                <w:color w:val="auto"/>
                <w:sz w:val="20"/>
                <w:szCs w:val="20"/>
              </w:rPr>
              <w:t>resource</w:t>
            </w:r>
          </w:p>
        </w:tc>
        <w:tc>
          <w:tcPr>
            <w:tcW w:w="2864" w:type="dxa"/>
            <w:gridSpan w:val="2"/>
            <w:vAlign w:val="center"/>
          </w:tcPr>
          <w:p w14:paraId="367C8180" w14:textId="77777777" w:rsidR="006F77D5" w:rsidRPr="00FB328C" w:rsidRDefault="006F77D5" w:rsidP="00E85BD6">
            <w:pPr>
              <w:jc w:val="center"/>
              <w:rPr>
                <w:color w:val="auto"/>
                <w:sz w:val="20"/>
                <w:szCs w:val="20"/>
              </w:rPr>
            </w:pPr>
            <w:r w:rsidRPr="00FB328C">
              <w:rPr>
                <w:color w:val="auto"/>
                <w:sz w:val="20"/>
                <w:szCs w:val="20"/>
              </w:rPr>
              <w:t>Used</w:t>
            </w:r>
          </w:p>
        </w:tc>
        <w:tc>
          <w:tcPr>
            <w:tcW w:w="2864" w:type="dxa"/>
            <w:gridSpan w:val="2"/>
            <w:vAlign w:val="center"/>
          </w:tcPr>
          <w:p w14:paraId="6180ED21" w14:textId="3DD9CEFD" w:rsidR="006F77D5" w:rsidRPr="00FB328C" w:rsidRDefault="006F77D5" w:rsidP="00E85BD6">
            <w:pPr>
              <w:jc w:val="center"/>
              <w:rPr>
                <w:color w:val="auto"/>
                <w:sz w:val="20"/>
                <w:szCs w:val="20"/>
              </w:rPr>
            </w:pPr>
            <w:r w:rsidRPr="00FB328C">
              <w:rPr>
                <w:color w:val="auto"/>
                <w:sz w:val="20"/>
                <w:szCs w:val="20"/>
              </w:rPr>
              <w:t>Quite</w:t>
            </w:r>
            <w:r w:rsidR="00AC5C50">
              <w:rPr>
                <w:color w:val="auto"/>
                <w:sz w:val="20"/>
                <w:szCs w:val="20"/>
              </w:rPr>
              <w:t xml:space="preserve"> </w:t>
            </w:r>
            <w:r w:rsidRPr="00FB328C">
              <w:rPr>
                <w:color w:val="auto"/>
                <w:sz w:val="20"/>
                <w:szCs w:val="20"/>
              </w:rPr>
              <w:t>or</w:t>
            </w:r>
            <w:r w:rsidR="00AC5C50">
              <w:rPr>
                <w:color w:val="auto"/>
                <w:sz w:val="20"/>
                <w:szCs w:val="20"/>
              </w:rPr>
              <w:t xml:space="preserve"> </w:t>
            </w:r>
            <w:r w:rsidRPr="00FB328C">
              <w:rPr>
                <w:color w:val="auto"/>
                <w:sz w:val="20"/>
                <w:szCs w:val="20"/>
              </w:rPr>
              <w:t>extremely</w:t>
            </w:r>
            <w:r w:rsidR="00AC5C50">
              <w:rPr>
                <w:color w:val="auto"/>
                <w:sz w:val="20"/>
                <w:szCs w:val="20"/>
              </w:rPr>
              <w:t xml:space="preserve"> </w:t>
            </w:r>
            <w:r w:rsidRPr="00FB328C">
              <w:rPr>
                <w:color w:val="auto"/>
                <w:sz w:val="20"/>
                <w:szCs w:val="20"/>
              </w:rPr>
              <w:t>useful</w:t>
            </w:r>
          </w:p>
        </w:tc>
      </w:tr>
      <w:tr w:rsidR="00FB328C" w:rsidRPr="00FB328C" w14:paraId="3927168C"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3794" w:type="dxa"/>
            <w:tcBorders>
              <w:bottom w:val="dashSmallGap" w:sz="4" w:space="0" w:color="595959" w:themeColor="text1" w:themeTint="A6"/>
            </w:tcBorders>
          </w:tcPr>
          <w:p w14:paraId="28DDDDD0" w14:textId="77777777" w:rsidR="006F77D5" w:rsidRPr="00FB328C" w:rsidRDefault="006F77D5" w:rsidP="00E85BD6">
            <w:pPr>
              <w:rPr>
                <w:b w:val="0"/>
                <w:color w:val="auto"/>
              </w:rPr>
            </w:pPr>
          </w:p>
        </w:tc>
        <w:tc>
          <w:tcPr>
            <w:tcW w:w="1432" w:type="dxa"/>
            <w:tcBorders>
              <w:bottom w:val="dashSmallGap" w:sz="4" w:space="0" w:color="595959" w:themeColor="text1" w:themeTint="A6"/>
            </w:tcBorders>
            <w:vAlign w:val="center"/>
          </w:tcPr>
          <w:p w14:paraId="62934363" w14:textId="73D1E3F0" w:rsidR="006F77D5" w:rsidRPr="00FB328C" w:rsidRDefault="00E85BD6" w:rsidP="00E85BD6">
            <w:pPr>
              <w:jc w:val="right"/>
              <w:rPr>
                <w:b w:val="0"/>
                <w:color w:val="auto"/>
              </w:rPr>
            </w:pPr>
            <w:r w:rsidRPr="00FB328C">
              <w:rPr>
                <w:color w:val="auto"/>
              </w:rPr>
              <w:t>No.</w:t>
            </w:r>
          </w:p>
        </w:tc>
        <w:tc>
          <w:tcPr>
            <w:tcW w:w="1432" w:type="dxa"/>
            <w:tcBorders>
              <w:bottom w:val="dashSmallGap" w:sz="4" w:space="0" w:color="595959" w:themeColor="text1" w:themeTint="A6"/>
            </w:tcBorders>
            <w:vAlign w:val="center"/>
          </w:tcPr>
          <w:p w14:paraId="468D0A1A" w14:textId="56227655" w:rsidR="006F77D5" w:rsidRPr="00FB328C" w:rsidRDefault="00E85BD6" w:rsidP="00E85BD6">
            <w:pPr>
              <w:jc w:val="right"/>
              <w:rPr>
                <w:b w:val="0"/>
                <w:color w:val="auto"/>
              </w:rPr>
            </w:pPr>
            <w:r w:rsidRPr="00FB328C">
              <w:rPr>
                <w:color w:val="auto"/>
              </w:rPr>
              <w:t>%</w:t>
            </w:r>
          </w:p>
        </w:tc>
        <w:tc>
          <w:tcPr>
            <w:tcW w:w="1432" w:type="dxa"/>
            <w:tcBorders>
              <w:bottom w:val="dashSmallGap" w:sz="4" w:space="0" w:color="595959" w:themeColor="text1" w:themeTint="A6"/>
            </w:tcBorders>
            <w:vAlign w:val="center"/>
          </w:tcPr>
          <w:p w14:paraId="2BC958D2" w14:textId="5C23C5AB" w:rsidR="006F77D5" w:rsidRPr="00FB328C" w:rsidRDefault="00E85BD6" w:rsidP="00E85BD6">
            <w:pPr>
              <w:jc w:val="right"/>
              <w:rPr>
                <w:b w:val="0"/>
                <w:color w:val="auto"/>
              </w:rPr>
            </w:pPr>
            <w:r w:rsidRPr="00FB328C">
              <w:rPr>
                <w:color w:val="auto"/>
              </w:rPr>
              <w:t>No.</w:t>
            </w:r>
          </w:p>
        </w:tc>
        <w:tc>
          <w:tcPr>
            <w:tcW w:w="1432" w:type="dxa"/>
            <w:tcBorders>
              <w:bottom w:val="dashSmallGap" w:sz="4" w:space="0" w:color="595959" w:themeColor="text1" w:themeTint="A6"/>
            </w:tcBorders>
            <w:vAlign w:val="center"/>
          </w:tcPr>
          <w:p w14:paraId="66612DCE" w14:textId="636322F0" w:rsidR="006F77D5" w:rsidRPr="00FB328C" w:rsidRDefault="00E85BD6" w:rsidP="00E85BD6">
            <w:pPr>
              <w:jc w:val="right"/>
              <w:rPr>
                <w:b w:val="0"/>
                <w:color w:val="auto"/>
              </w:rPr>
            </w:pPr>
            <w:r w:rsidRPr="00FB328C">
              <w:rPr>
                <w:color w:val="auto"/>
              </w:rPr>
              <w:t>%</w:t>
            </w:r>
          </w:p>
        </w:tc>
      </w:tr>
      <w:tr w:rsidR="00FB328C" w:rsidRPr="00FB328C" w14:paraId="4A261C41"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98C31D" w14:textId="735C4059" w:rsidR="006F77D5" w:rsidRPr="00FB328C" w:rsidRDefault="006F77D5" w:rsidP="00E85BD6">
            <w:pPr>
              <w:rPr>
                <w:color w:val="auto"/>
              </w:rPr>
            </w:pPr>
            <w:r w:rsidRPr="00FB328C">
              <w:rPr>
                <w:color w:val="auto"/>
              </w:rPr>
              <w:t>Word</w:t>
            </w:r>
            <w:r w:rsidR="00AC5C50">
              <w:rPr>
                <w:color w:val="auto"/>
              </w:rPr>
              <w:t xml:space="preserve"> </w:t>
            </w:r>
            <w:r w:rsidRPr="00FB328C">
              <w:rPr>
                <w:color w:val="auto"/>
              </w:rPr>
              <w:t>of</w:t>
            </w:r>
            <w:r w:rsidR="00AC5C50">
              <w:rPr>
                <w:color w:val="auto"/>
              </w:rPr>
              <w:t xml:space="preserve"> </w:t>
            </w:r>
            <w:r w:rsidRPr="00FB328C">
              <w:rPr>
                <w:color w:val="auto"/>
              </w:rPr>
              <w:t>mouth</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E82099A" w14:textId="355D6D67" w:rsidR="006F77D5" w:rsidRPr="00FB328C" w:rsidRDefault="000A44A4" w:rsidP="00E85BD6">
            <w:pPr>
              <w:jc w:val="right"/>
              <w:rPr>
                <w:color w:val="auto"/>
              </w:rPr>
            </w:pPr>
            <w:r w:rsidRPr="00FB328C">
              <w:rPr>
                <w:color w:val="auto"/>
              </w:rPr>
              <w:t>366</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DB71928" w14:textId="5C3AD598" w:rsidR="006F77D5" w:rsidRPr="00FB328C" w:rsidRDefault="000A44A4" w:rsidP="00E85BD6">
            <w:pPr>
              <w:jc w:val="right"/>
              <w:rPr>
                <w:color w:val="auto"/>
              </w:rPr>
            </w:pPr>
            <w:r w:rsidRPr="00FB328C">
              <w:rPr>
                <w:color w:val="auto"/>
              </w:rPr>
              <w:t>76.4%</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4D06EB" w14:textId="58210581" w:rsidR="006F77D5" w:rsidRPr="00FB328C" w:rsidRDefault="00DB59ED" w:rsidP="007F1DF9">
            <w:pPr>
              <w:jc w:val="right"/>
              <w:rPr>
                <w:color w:val="auto"/>
              </w:rPr>
            </w:pPr>
            <w:r w:rsidRPr="00FB328C">
              <w:rPr>
                <w:color w:val="auto"/>
              </w:rPr>
              <w:t>244</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0F5B15" w14:textId="05DD052D" w:rsidR="006F77D5" w:rsidRPr="00FB328C" w:rsidRDefault="00DB59ED" w:rsidP="007F1DF9">
            <w:pPr>
              <w:jc w:val="right"/>
              <w:rPr>
                <w:color w:val="auto"/>
              </w:rPr>
            </w:pPr>
            <w:r w:rsidRPr="00FB328C">
              <w:rPr>
                <w:color w:val="auto"/>
              </w:rPr>
              <w:t>67.1%</w:t>
            </w:r>
          </w:p>
        </w:tc>
      </w:tr>
      <w:tr w:rsidR="00FB328C" w:rsidRPr="00FB328C" w14:paraId="7090EE41"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3316CB79" w14:textId="6590499F" w:rsidR="006F77D5" w:rsidRPr="00FB328C" w:rsidRDefault="006F77D5" w:rsidP="00E85BD6">
            <w:pPr>
              <w:rPr>
                <w:color w:val="auto"/>
              </w:rPr>
            </w:pPr>
            <w:r w:rsidRPr="00FB328C">
              <w:rPr>
                <w:color w:val="auto"/>
              </w:rPr>
              <w:t>Other</w:t>
            </w:r>
            <w:r w:rsidR="00AC5C50">
              <w:rPr>
                <w:color w:val="auto"/>
              </w:rPr>
              <w:t xml:space="preserve"> </w:t>
            </w:r>
            <w:r w:rsidRPr="00FB328C">
              <w:rPr>
                <w:color w:val="auto"/>
              </w:rPr>
              <w:t>volunteer</w:t>
            </w:r>
            <w:r w:rsidR="00AC5C50">
              <w:rPr>
                <w:color w:val="auto"/>
              </w:rPr>
              <w:t xml:space="preserve"> </w:t>
            </w:r>
            <w:r w:rsidRPr="00FB328C">
              <w:rPr>
                <w:color w:val="auto"/>
              </w:rPr>
              <w:t>staff</w:t>
            </w:r>
          </w:p>
        </w:tc>
        <w:tc>
          <w:tcPr>
            <w:tcW w:w="1432" w:type="dxa"/>
            <w:tcBorders>
              <w:top w:val="dashSmallGap" w:sz="4" w:space="0" w:color="595959" w:themeColor="text1" w:themeTint="A6"/>
              <w:bottom w:val="dashSmallGap" w:sz="4" w:space="0" w:color="595959" w:themeColor="text1" w:themeTint="A6"/>
            </w:tcBorders>
            <w:vAlign w:val="center"/>
          </w:tcPr>
          <w:p w14:paraId="0C889CFA" w14:textId="0B1C44A0" w:rsidR="006F77D5" w:rsidRPr="00FB328C" w:rsidRDefault="000A44A4" w:rsidP="00E85BD6">
            <w:pPr>
              <w:jc w:val="right"/>
              <w:rPr>
                <w:color w:val="auto"/>
              </w:rPr>
            </w:pPr>
            <w:r w:rsidRPr="00FB328C">
              <w:rPr>
                <w:color w:val="auto"/>
              </w:rPr>
              <w:t>211</w:t>
            </w:r>
          </w:p>
        </w:tc>
        <w:tc>
          <w:tcPr>
            <w:tcW w:w="1432" w:type="dxa"/>
            <w:tcBorders>
              <w:top w:val="dashSmallGap" w:sz="4" w:space="0" w:color="595959" w:themeColor="text1" w:themeTint="A6"/>
              <w:bottom w:val="dashSmallGap" w:sz="4" w:space="0" w:color="595959" w:themeColor="text1" w:themeTint="A6"/>
            </w:tcBorders>
            <w:vAlign w:val="center"/>
          </w:tcPr>
          <w:p w14:paraId="6FFAE940" w14:textId="56816738" w:rsidR="006F77D5" w:rsidRPr="00FB328C" w:rsidRDefault="000A44A4" w:rsidP="00E85BD6">
            <w:pPr>
              <w:jc w:val="right"/>
              <w:rPr>
                <w:color w:val="auto"/>
              </w:rPr>
            </w:pPr>
            <w:r w:rsidRPr="00FB328C">
              <w:rPr>
                <w:color w:val="auto"/>
              </w:rPr>
              <w:t>44.1%</w:t>
            </w:r>
          </w:p>
        </w:tc>
        <w:tc>
          <w:tcPr>
            <w:tcW w:w="1432" w:type="dxa"/>
            <w:tcBorders>
              <w:top w:val="dashSmallGap" w:sz="4" w:space="0" w:color="595959" w:themeColor="text1" w:themeTint="A6"/>
              <w:bottom w:val="dashSmallGap" w:sz="4" w:space="0" w:color="595959" w:themeColor="text1" w:themeTint="A6"/>
            </w:tcBorders>
            <w:vAlign w:val="center"/>
          </w:tcPr>
          <w:p w14:paraId="07D33291" w14:textId="3D61B8EB" w:rsidR="006F77D5" w:rsidRPr="00FB328C" w:rsidRDefault="000A44A4" w:rsidP="007F1DF9">
            <w:pPr>
              <w:jc w:val="right"/>
              <w:rPr>
                <w:color w:val="auto"/>
              </w:rPr>
            </w:pPr>
            <w:r w:rsidRPr="00FB328C">
              <w:rPr>
                <w:color w:val="auto"/>
              </w:rPr>
              <w:t>147</w:t>
            </w:r>
          </w:p>
        </w:tc>
        <w:tc>
          <w:tcPr>
            <w:tcW w:w="1432" w:type="dxa"/>
            <w:tcBorders>
              <w:top w:val="dashSmallGap" w:sz="4" w:space="0" w:color="595959" w:themeColor="text1" w:themeTint="A6"/>
              <w:bottom w:val="dashSmallGap" w:sz="4" w:space="0" w:color="595959" w:themeColor="text1" w:themeTint="A6"/>
            </w:tcBorders>
            <w:vAlign w:val="center"/>
          </w:tcPr>
          <w:p w14:paraId="4C4790F5" w14:textId="68FFE696" w:rsidR="006F77D5" w:rsidRPr="00FB328C" w:rsidRDefault="000A44A4" w:rsidP="007F1DF9">
            <w:pPr>
              <w:jc w:val="right"/>
              <w:rPr>
                <w:color w:val="auto"/>
              </w:rPr>
            </w:pPr>
            <w:r w:rsidRPr="00FB328C">
              <w:rPr>
                <w:color w:val="auto"/>
              </w:rPr>
              <w:t>69.7%</w:t>
            </w:r>
          </w:p>
        </w:tc>
      </w:tr>
      <w:tr w:rsidR="00FB328C" w:rsidRPr="00FB328C" w14:paraId="2574ACCB" w14:textId="77777777" w:rsidTr="00C428B0">
        <w:trPr>
          <w:cnfStyle w:val="000000100000" w:firstRow="0" w:lastRow="0" w:firstColumn="0" w:lastColumn="0" w:oddVBand="0" w:evenVBand="0" w:oddHBand="1" w:evenHBand="0" w:firstRowFirstColumn="0" w:firstRowLastColumn="0" w:lastRowFirstColumn="0" w:lastRowLastColumn="0"/>
          <w:trHeight w:val="392"/>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31118FF" w14:textId="2832C300" w:rsidR="006F77D5" w:rsidRPr="00FB328C" w:rsidRDefault="006F77D5" w:rsidP="00E85BD6">
            <w:pPr>
              <w:rPr>
                <w:color w:val="auto"/>
              </w:rPr>
            </w:pPr>
            <w:r w:rsidRPr="00FB328C">
              <w:rPr>
                <w:color w:val="auto"/>
              </w:rPr>
              <w:t>Organisation’s</w:t>
            </w:r>
            <w:r w:rsidR="00AC5C50">
              <w:rPr>
                <w:color w:val="auto"/>
              </w:rPr>
              <w:t xml:space="preserve"> </w:t>
            </w:r>
            <w:r w:rsidRPr="00FB328C">
              <w:rPr>
                <w:color w:val="auto"/>
              </w:rPr>
              <w:t>website</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F898F9" w14:textId="3C3DF2D1" w:rsidR="006F77D5" w:rsidRPr="00FB328C" w:rsidRDefault="000A44A4" w:rsidP="00E85BD6">
            <w:pPr>
              <w:jc w:val="right"/>
              <w:rPr>
                <w:color w:val="auto"/>
              </w:rPr>
            </w:pPr>
            <w:r w:rsidRPr="00FB328C">
              <w:rPr>
                <w:color w:val="auto"/>
              </w:rPr>
              <w:t>169</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1153FC" w14:textId="2F990C1A" w:rsidR="006F77D5" w:rsidRPr="00FB328C" w:rsidRDefault="000A44A4" w:rsidP="00E85BD6">
            <w:pPr>
              <w:jc w:val="right"/>
              <w:rPr>
                <w:color w:val="auto"/>
              </w:rPr>
            </w:pPr>
            <w:r w:rsidRPr="00FB328C">
              <w:rPr>
                <w:color w:val="auto"/>
              </w:rPr>
              <w:t>35.3%</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CFDEFD" w14:textId="1D72028F" w:rsidR="006F77D5" w:rsidRPr="00FB328C" w:rsidRDefault="000A44A4" w:rsidP="007F1DF9">
            <w:pPr>
              <w:jc w:val="right"/>
              <w:rPr>
                <w:color w:val="auto"/>
              </w:rPr>
            </w:pPr>
            <w:r w:rsidRPr="00FB328C">
              <w:rPr>
                <w:color w:val="auto"/>
              </w:rPr>
              <w:t>72</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AA4DBA" w14:textId="39D8FBDF" w:rsidR="006F77D5" w:rsidRPr="00FB328C" w:rsidRDefault="000A44A4" w:rsidP="007F1DF9">
            <w:pPr>
              <w:jc w:val="right"/>
              <w:rPr>
                <w:color w:val="auto"/>
              </w:rPr>
            </w:pPr>
            <w:r w:rsidRPr="00FB328C">
              <w:rPr>
                <w:color w:val="auto"/>
              </w:rPr>
              <w:t>42.8%</w:t>
            </w:r>
          </w:p>
        </w:tc>
      </w:tr>
      <w:tr w:rsidR="00FB328C" w:rsidRPr="00FB328C" w14:paraId="72A678EA"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0815A185" w14:textId="648014A0" w:rsidR="006F77D5" w:rsidRPr="00FB328C" w:rsidRDefault="006F77D5" w:rsidP="00E85BD6">
            <w:pPr>
              <w:rPr>
                <w:color w:val="auto"/>
              </w:rPr>
            </w:pPr>
            <w:r w:rsidRPr="00FB328C">
              <w:rPr>
                <w:color w:val="auto"/>
              </w:rPr>
              <w:t>Newsletters</w:t>
            </w:r>
          </w:p>
        </w:tc>
        <w:tc>
          <w:tcPr>
            <w:tcW w:w="1432" w:type="dxa"/>
            <w:tcBorders>
              <w:top w:val="dashSmallGap" w:sz="4" w:space="0" w:color="595959" w:themeColor="text1" w:themeTint="A6"/>
              <w:bottom w:val="dashSmallGap" w:sz="4" w:space="0" w:color="595959" w:themeColor="text1" w:themeTint="A6"/>
            </w:tcBorders>
            <w:vAlign w:val="center"/>
          </w:tcPr>
          <w:p w14:paraId="40E22084" w14:textId="54435E45" w:rsidR="006F77D5" w:rsidRPr="00FB328C" w:rsidRDefault="000A44A4" w:rsidP="00E85BD6">
            <w:pPr>
              <w:jc w:val="right"/>
              <w:rPr>
                <w:color w:val="auto"/>
              </w:rPr>
            </w:pPr>
            <w:r w:rsidRPr="00FB328C">
              <w:rPr>
                <w:color w:val="auto"/>
              </w:rPr>
              <w:t>167</w:t>
            </w:r>
          </w:p>
        </w:tc>
        <w:tc>
          <w:tcPr>
            <w:tcW w:w="1432" w:type="dxa"/>
            <w:tcBorders>
              <w:top w:val="dashSmallGap" w:sz="4" w:space="0" w:color="595959" w:themeColor="text1" w:themeTint="A6"/>
              <w:bottom w:val="dashSmallGap" w:sz="4" w:space="0" w:color="595959" w:themeColor="text1" w:themeTint="A6"/>
            </w:tcBorders>
            <w:vAlign w:val="center"/>
          </w:tcPr>
          <w:p w14:paraId="3E064072" w14:textId="3784691D" w:rsidR="006F77D5" w:rsidRPr="00FB328C" w:rsidRDefault="000A44A4" w:rsidP="00E85BD6">
            <w:pPr>
              <w:jc w:val="right"/>
              <w:rPr>
                <w:color w:val="auto"/>
              </w:rPr>
            </w:pPr>
            <w:r w:rsidRPr="00FB328C">
              <w:rPr>
                <w:color w:val="auto"/>
              </w:rPr>
              <w:t>34.9%</w:t>
            </w:r>
          </w:p>
        </w:tc>
        <w:tc>
          <w:tcPr>
            <w:tcW w:w="1432" w:type="dxa"/>
            <w:tcBorders>
              <w:top w:val="dashSmallGap" w:sz="4" w:space="0" w:color="595959" w:themeColor="text1" w:themeTint="A6"/>
              <w:bottom w:val="dashSmallGap" w:sz="4" w:space="0" w:color="595959" w:themeColor="text1" w:themeTint="A6"/>
            </w:tcBorders>
            <w:vAlign w:val="center"/>
          </w:tcPr>
          <w:p w14:paraId="10E31CC0" w14:textId="6DC15486" w:rsidR="006F77D5" w:rsidRPr="00FB328C" w:rsidRDefault="000A44A4" w:rsidP="007F1DF9">
            <w:pPr>
              <w:jc w:val="right"/>
              <w:rPr>
                <w:color w:val="auto"/>
              </w:rPr>
            </w:pPr>
            <w:r w:rsidRPr="00FB328C">
              <w:rPr>
                <w:color w:val="auto"/>
              </w:rPr>
              <w:t>55</w:t>
            </w:r>
          </w:p>
        </w:tc>
        <w:tc>
          <w:tcPr>
            <w:tcW w:w="1432" w:type="dxa"/>
            <w:tcBorders>
              <w:top w:val="dashSmallGap" w:sz="4" w:space="0" w:color="595959" w:themeColor="text1" w:themeTint="A6"/>
              <w:bottom w:val="dashSmallGap" w:sz="4" w:space="0" w:color="595959" w:themeColor="text1" w:themeTint="A6"/>
            </w:tcBorders>
            <w:vAlign w:val="center"/>
          </w:tcPr>
          <w:p w14:paraId="73D2A23A" w14:textId="2CD49476" w:rsidR="006F77D5" w:rsidRPr="00FB328C" w:rsidRDefault="000A44A4" w:rsidP="007F1DF9">
            <w:pPr>
              <w:jc w:val="right"/>
              <w:rPr>
                <w:color w:val="auto"/>
              </w:rPr>
            </w:pPr>
            <w:r w:rsidRPr="00FB328C">
              <w:rPr>
                <w:color w:val="auto"/>
              </w:rPr>
              <w:t>33.2%</w:t>
            </w:r>
          </w:p>
        </w:tc>
      </w:tr>
      <w:tr w:rsidR="00FB328C" w:rsidRPr="00FB328C" w14:paraId="11AEC3E4" w14:textId="77777777" w:rsidTr="00C428B0">
        <w:trPr>
          <w:cnfStyle w:val="000000100000" w:firstRow="0" w:lastRow="0" w:firstColumn="0" w:lastColumn="0" w:oddVBand="0" w:evenVBand="0" w:oddHBand="1" w:evenHBand="0" w:firstRowFirstColumn="0" w:firstRowLastColumn="0" w:lastRowFirstColumn="0" w:lastRowLastColumn="0"/>
          <w:trHeight w:val="22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798DC9" w14:textId="4B0067A8" w:rsidR="006F77D5" w:rsidRPr="00FB328C" w:rsidRDefault="006F77D5" w:rsidP="00E85BD6">
            <w:pPr>
              <w:rPr>
                <w:color w:val="auto"/>
              </w:rPr>
            </w:pPr>
            <w:r w:rsidRPr="00FB328C">
              <w:rPr>
                <w:color w:val="auto"/>
              </w:rPr>
              <w:t>Email</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413DB3" w14:textId="72504F67" w:rsidR="006F77D5" w:rsidRPr="00FB328C" w:rsidRDefault="000A44A4" w:rsidP="00E85BD6">
            <w:pPr>
              <w:jc w:val="right"/>
              <w:rPr>
                <w:color w:val="auto"/>
              </w:rPr>
            </w:pPr>
            <w:r w:rsidRPr="00FB328C">
              <w:rPr>
                <w:color w:val="auto"/>
              </w:rPr>
              <w:t>144</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E8C23D" w14:textId="0E0308C6" w:rsidR="006F77D5" w:rsidRPr="00FB328C" w:rsidRDefault="000A44A4" w:rsidP="00E85BD6">
            <w:pPr>
              <w:jc w:val="right"/>
              <w:rPr>
                <w:color w:val="auto"/>
              </w:rPr>
            </w:pPr>
            <w:r w:rsidRPr="00FB328C">
              <w:rPr>
                <w:color w:val="auto"/>
              </w:rPr>
              <w:t>30.1%</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E705933" w14:textId="25744C34" w:rsidR="006F77D5" w:rsidRPr="00FB328C" w:rsidRDefault="000A44A4" w:rsidP="007F1DF9">
            <w:pPr>
              <w:jc w:val="right"/>
              <w:rPr>
                <w:color w:val="auto"/>
              </w:rPr>
            </w:pPr>
            <w:r w:rsidRPr="00FB328C">
              <w:rPr>
                <w:color w:val="auto"/>
              </w:rPr>
              <w:t>69</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71AFED3" w14:textId="799C2A2C" w:rsidR="006F77D5" w:rsidRPr="00FB328C" w:rsidRDefault="000A44A4" w:rsidP="007F1DF9">
            <w:pPr>
              <w:jc w:val="right"/>
              <w:rPr>
                <w:color w:val="auto"/>
              </w:rPr>
            </w:pPr>
            <w:r w:rsidRPr="00FB328C">
              <w:rPr>
                <w:color w:val="auto"/>
              </w:rPr>
              <w:t>48.3%</w:t>
            </w:r>
          </w:p>
        </w:tc>
      </w:tr>
      <w:tr w:rsidR="00FB328C" w:rsidRPr="00FB328C" w14:paraId="61425DDF"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789DB021" w14:textId="5D787E6E" w:rsidR="006F77D5" w:rsidRPr="00FB328C" w:rsidRDefault="006F77D5" w:rsidP="00E85BD6">
            <w:pPr>
              <w:rPr>
                <w:color w:val="auto"/>
              </w:rPr>
            </w:pPr>
            <w:r w:rsidRPr="00FB328C">
              <w:rPr>
                <w:color w:val="auto"/>
              </w:rPr>
              <w:t>Social</w:t>
            </w:r>
            <w:r w:rsidR="00AC5C50">
              <w:rPr>
                <w:color w:val="auto"/>
              </w:rPr>
              <w:t xml:space="preserve"> </w:t>
            </w:r>
            <w:r w:rsidRPr="00FB328C">
              <w:rPr>
                <w:color w:val="auto"/>
              </w:rPr>
              <w:t>media</w:t>
            </w:r>
          </w:p>
        </w:tc>
        <w:tc>
          <w:tcPr>
            <w:tcW w:w="1432" w:type="dxa"/>
            <w:tcBorders>
              <w:top w:val="dashSmallGap" w:sz="4" w:space="0" w:color="595959" w:themeColor="text1" w:themeTint="A6"/>
              <w:bottom w:val="dashSmallGap" w:sz="4" w:space="0" w:color="595959" w:themeColor="text1" w:themeTint="A6"/>
            </w:tcBorders>
            <w:vAlign w:val="center"/>
          </w:tcPr>
          <w:p w14:paraId="547AEBEE" w14:textId="770ADE88" w:rsidR="006F77D5" w:rsidRPr="00FB328C" w:rsidRDefault="000A44A4" w:rsidP="00E85BD6">
            <w:pPr>
              <w:jc w:val="right"/>
              <w:rPr>
                <w:color w:val="auto"/>
              </w:rPr>
            </w:pPr>
            <w:r w:rsidRPr="00FB328C">
              <w:rPr>
                <w:color w:val="auto"/>
              </w:rPr>
              <w:t>142</w:t>
            </w:r>
          </w:p>
        </w:tc>
        <w:tc>
          <w:tcPr>
            <w:tcW w:w="1432" w:type="dxa"/>
            <w:tcBorders>
              <w:top w:val="dashSmallGap" w:sz="4" w:space="0" w:color="595959" w:themeColor="text1" w:themeTint="A6"/>
              <w:bottom w:val="dashSmallGap" w:sz="4" w:space="0" w:color="595959" w:themeColor="text1" w:themeTint="A6"/>
            </w:tcBorders>
            <w:vAlign w:val="center"/>
          </w:tcPr>
          <w:p w14:paraId="0AB9F2BD" w14:textId="7707EDAE" w:rsidR="006F77D5" w:rsidRPr="00FB328C" w:rsidRDefault="000A44A4" w:rsidP="00E85BD6">
            <w:pPr>
              <w:jc w:val="right"/>
              <w:rPr>
                <w:color w:val="auto"/>
              </w:rPr>
            </w:pPr>
            <w:r w:rsidRPr="00FB328C">
              <w:rPr>
                <w:color w:val="auto"/>
              </w:rPr>
              <w:t>29.6%</w:t>
            </w:r>
          </w:p>
        </w:tc>
        <w:tc>
          <w:tcPr>
            <w:tcW w:w="1432" w:type="dxa"/>
            <w:tcBorders>
              <w:top w:val="dashSmallGap" w:sz="4" w:space="0" w:color="595959" w:themeColor="text1" w:themeTint="A6"/>
              <w:bottom w:val="dashSmallGap" w:sz="4" w:space="0" w:color="595959" w:themeColor="text1" w:themeTint="A6"/>
            </w:tcBorders>
            <w:vAlign w:val="center"/>
          </w:tcPr>
          <w:p w14:paraId="1AA1F802" w14:textId="06362A2B" w:rsidR="006F77D5" w:rsidRPr="00FB328C" w:rsidRDefault="000A44A4" w:rsidP="007F1DF9">
            <w:pPr>
              <w:jc w:val="right"/>
              <w:rPr>
                <w:color w:val="auto"/>
              </w:rPr>
            </w:pPr>
            <w:r w:rsidRPr="00FB328C">
              <w:rPr>
                <w:color w:val="auto"/>
              </w:rPr>
              <w:t>65</w:t>
            </w:r>
          </w:p>
        </w:tc>
        <w:tc>
          <w:tcPr>
            <w:tcW w:w="1432" w:type="dxa"/>
            <w:tcBorders>
              <w:top w:val="dashSmallGap" w:sz="4" w:space="0" w:color="595959" w:themeColor="text1" w:themeTint="A6"/>
              <w:bottom w:val="dashSmallGap" w:sz="4" w:space="0" w:color="595959" w:themeColor="text1" w:themeTint="A6"/>
            </w:tcBorders>
            <w:vAlign w:val="center"/>
          </w:tcPr>
          <w:p w14:paraId="52B412CF" w14:textId="66FC7422" w:rsidR="006F77D5" w:rsidRPr="00FB328C" w:rsidRDefault="000A44A4" w:rsidP="007F1DF9">
            <w:pPr>
              <w:jc w:val="right"/>
              <w:rPr>
                <w:color w:val="auto"/>
              </w:rPr>
            </w:pPr>
            <w:r w:rsidRPr="00FB328C">
              <w:rPr>
                <w:color w:val="auto"/>
              </w:rPr>
              <w:t>46.4%</w:t>
            </w:r>
          </w:p>
        </w:tc>
      </w:tr>
      <w:tr w:rsidR="00FB328C" w:rsidRPr="00FB328C" w14:paraId="07C59349"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182993" w14:textId="71E06A1C" w:rsidR="006F77D5" w:rsidRPr="00FB328C" w:rsidRDefault="006F77D5" w:rsidP="00E85BD6">
            <w:pPr>
              <w:rPr>
                <w:color w:val="auto"/>
              </w:rPr>
            </w:pPr>
            <w:r w:rsidRPr="00FB328C">
              <w:rPr>
                <w:color w:val="auto"/>
              </w:rPr>
              <w:t>Events</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FFC605" w14:textId="7E00253F" w:rsidR="006F77D5" w:rsidRPr="00FB328C" w:rsidRDefault="000A44A4" w:rsidP="00E85BD6">
            <w:pPr>
              <w:jc w:val="right"/>
              <w:rPr>
                <w:color w:val="auto"/>
              </w:rPr>
            </w:pPr>
            <w:r w:rsidRPr="00FB328C">
              <w:rPr>
                <w:color w:val="auto"/>
              </w:rPr>
              <w:t>112</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5C6A95" w14:textId="66A1ED7A" w:rsidR="006F77D5" w:rsidRPr="00FB328C" w:rsidRDefault="000A44A4" w:rsidP="00E85BD6">
            <w:pPr>
              <w:jc w:val="right"/>
              <w:rPr>
                <w:color w:val="auto"/>
              </w:rPr>
            </w:pPr>
            <w:r w:rsidRPr="00FB328C">
              <w:rPr>
                <w:color w:val="auto"/>
              </w:rPr>
              <w:t>23.4%</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71BBE1" w14:textId="6D204A71" w:rsidR="006F77D5" w:rsidRPr="00FB328C" w:rsidRDefault="000A44A4" w:rsidP="007F1DF9">
            <w:pPr>
              <w:jc w:val="right"/>
              <w:rPr>
                <w:color w:val="auto"/>
              </w:rPr>
            </w:pPr>
            <w:r w:rsidRPr="00FB328C">
              <w:rPr>
                <w:color w:val="auto"/>
              </w:rPr>
              <w:t>53</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419A33" w14:textId="0AD4CB30" w:rsidR="006F77D5" w:rsidRPr="00FB328C" w:rsidRDefault="000A44A4" w:rsidP="007F1DF9">
            <w:pPr>
              <w:jc w:val="right"/>
              <w:rPr>
                <w:color w:val="auto"/>
              </w:rPr>
            </w:pPr>
            <w:r w:rsidRPr="00FB328C">
              <w:rPr>
                <w:color w:val="auto"/>
              </w:rPr>
              <w:t>48.2%</w:t>
            </w:r>
          </w:p>
        </w:tc>
      </w:tr>
      <w:tr w:rsidR="00FB328C" w:rsidRPr="00FB328C" w14:paraId="76696C4E"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41B01BA1" w14:textId="4B61276A" w:rsidR="006F77D5" w:rsidRPr="00FB328C" w:rsidRDefault="006F77D5" w:rsidP="00E85BD6">
            <w:pPr>
              <w:rPr>
                <w:color w:val="auto"/>
              </w:rPr>
            </w:pPr>
            <w:r w:rsidRPr="00FB328C">
              <w:rPr>
                <w:color w:val="auto"/>
              </w:rPr>
              <w:t>Other</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1432" w:type="dxa"/>
            <w:tcBorders>
              <w:top w:val="dashSmallGap" w:sz="4" w:space="0" w:color="595959" w:themeColor="text1" w:themeTint="A6"/>
              <w:bottom w:val="dashSmallGap" w:sz="4" w:space="0" w:color="595959" w:themeColor="text1" w:themeTint="A6"/>
            </w:tcBorders>
            <w:vAlign w:val="center"/>
          </w:tcPr>
          <w:p w14:paraId="1C20CD9A" w14:textId="2083A6EA" w:rsidR="006F77D5" w:rsidRPr="00FB328C" w:rsidRDefault="000A44A4" w:rsidP="00E85BD6">
            <w:pPr>
              <w:jc w:val="right"/>
              <w:rPr>
                <w:color w:val="auto"/>
              </w:rPr>
            </w:pPr>
            <w:r w:rsidRPr="00FB328C">
              <w:rPr>
                <w:color w:val="auto"/>
              </w:rPr>
              <w:t>104</w:t>
            </w:r>
          </w:p>
        </w:tc>
        <w:tc>
          <w:tcPr>
            <w:tcW w:w="1432" w:type="dxa"/>
            <w:tcBorders>
              <w:top w:val="dashSmallGap" w:sz="4" w:space="0" w:color="595959" w:themeColor="text1" w:themeTint="A6"/>
              <w:bottom w:val="dashSmallGap" w:sz="4" w:space="0" w:color="595959" w:themeColor="text1" w:themeTint="A6"/>
            </w:tcBorders>
            <w:vAlign w:val="center"/>
          </w:tcPr>
          <w:p w14:paraId="317C45D1" w14:textId="75A71481" w:rsidR="006F77D5" w:rsidRPr="00FB328C" w:rsidRDefault="000A44A4" w:rsidP="00E85BD6">
            <w:pPr>
              <w:jc w:val="right"/>
              <w:rPr>
                <w:color w:val="auto"/>
              </w:rPr>
            </w:pPr>
            <w:r w:rsidRPr="00FB328C">
              <w:rPr>
                <w:color w:val="auto"/>
              </w:rPr>
              <w:t>21.7%</w:t>
            </w:r>
          </w:p>
        </w:tc>
        <w:tc>
          <w:tcPr>
            <w:tcW w:w="1432" w:type="dxa"/>
            <w:tcBorders>
              <w:top w:val="dashSmallGap" w:sz="4" w:space="0" w:color="595959" w:themeColor="text1" w:themeTint="A6"/>
              <w:bottom w:val="dashSmallGap" w:sz="4" w:space="0" w:color="595959" w:themeColor="text1" w:themeTint="A6"/>
            </w:tcBorders>
            <w:vAlign w:val="center"/>
          </w:tcPr>
          <w:p w14:paraId="078F3799" w14:textId="25CA8D3B" w:rsidR="006F77D5" w:rsidRPr="00FB328C" w:rsidRDefault="000A44A4" w:rsidP="007F1DF9">
            <w:pPr>
              <w:jc w:val="right"/>
              <w:rPr>
                <w:color w:val="auto"/>
              </w:rPr>
            </w:pPr>
            <w:r w:rsidRPr="00FB328C">
              <w:rPr>
                <w:color w:val="auto"/>
              </w:rPr>
              <w:t>79</w:t>
            </w:r>
          </w:p>
        </w:tc>
        <w:tc>
          <w:tcPr>
            <w:tcW w:w="1432" w:type="dxa"/>
            <w:tcBorders>
              <w:top w:val="dashSmallGap" w:sz="4" w:space="0" w:color="595959" w:themeColor="text1" w:themeTint="A6"/>
              <w:bottom w:val="dashSmallGap" w:sz="4" w:space="0" w:color="595959" w:themeColor="text1" w:themeTint="A6"/>
            </w:tcBorders>
            <w:vAlign w:val="center"/>
          </w:tcPr>
          <w:p w14:paraId="1C54A5CD" w14:textId="6698C75B" w:rsidR="006F77D5" w:rsidRPr="00FB328C" w:rsidRDefault="000A44A4" w:rsidP="007F1DF9">
            <w:pPr>
              <w:jc w:val="right"/>
              <w:rPr>
                <w:color w:val="auto"/>
              </w:rPr>
            </w:pPr>
            <w:r w:rsidRPr="00FB328C">
              <w:rPr>
                <w:color w:val="auto"/>
              </w:rPr>
              <w:t>79.0%</w:t>
            </w:r>
          </w:p>
        </w:tc>
      </w:tr>
      <w:tr w:rsidR="00FB328C" w:rsidRPr="00FB328C" w14:paraId="5C204302"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6CED70" w14:textId="65077800" w:rsidR="006F77D5" w:rsidRPr="00FB328C" w:rsidRDefault="006F77D5" w:rsidP="00E85BD6">
            <w:pPr>
              <w:rPr>
                <w:color w:val="auto"/>
              </w:rPr>
            </w:pPr>
            <w:r w:rsidRPr="00FB328C">
              <w:rPr>
                <w:color w:val="auto"/>
              </w:rPr>
              <w:t>Unpaid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DDBA53" w14:textId="0E24CD5F" w:rsidR="006F77D5" w:rsidRPr="00FB328C" w:rsidRDefault="000A44A4" w:rsidP="00E85BD6">
            <w:pPr>
              <w:jc w:val="right"/>
              <w:rPr>
                <w:color w:val="auto"/>
              </w:rPr>
            </w:pPr>
            <w:r w:rsidRPr="00FB328C">
              <w:rPr>
                <w:color w:val="auto"/>
              </w:rPr>
              <w:t>89</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41FDC9" w14:textId="34E76AC9" w:rsidR="006F77D5" w:rsidRPr="00FB328C" w:rsidRDefault="000A44A4" w:rsidP="00E85BD6">
            <w:pPr>
              <w:jc w:val="right"/>
              <w:rPr>
                <w:color w:val="auto"/>
              </w:rPr>
            </w:pPr>
            <w:r w:rsidRPr="00FB328C">
              <w:rPr>
                <w:color w:val="auto"/>
              </w:rPr>
              <w:t>18.6%</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B1D69E" w14:textId="2CF8807B" w:rsidR="006F77D5" w:rsidRPr="00FB328C" w:rsidRDefault="000A44A4" w:rsidP="007F1DF9">
            <w:pPr>
              <w:jc w:val="right"/>
              <w:rPr>
                <w:color w:val="auto"/>
              </w:rPr>
            </w:pPr>
            <w:r w:rsidRPr="00FB328C">
              <w:rPr>
                <w:color w:val="auto"/>
              </w:rPr>
              <w:t>65</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8359FE" w14:textId="5465B1E5" w:rsidR="006F77D5" w:rsidRPr="00FB328C" w:rsidRDefault="000A44A4" w:rsidP="007F1DF9">
            <w:pPr>
              <w:jc w:val="right"/>
              <w:rPr>
                <w:color w:val="auto"/>
              </w:rPr>
            </w:pPr>
            <w:r w:rsidRPr="00FB328C">
              <w:rPr>
                <w:color w:val="auto"/>
              </w:rPr>
              <w:t>58.4%</w:t>
            </w:r>
          </w:p>
        </w:tc>
      </w:tr>
      <w:tr w:rsidR="00FB328C" w:rsidRPr="00FB328C" w14:paraId="4488CA1C"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5CB7867B" w14:textId="7DE95F4D" w:rsidR="006F77D5" w:rsidRPr="00FB328C" w:rsidRDefault="006F77D5" w:rsidP="00E85BD6">
            <w:pPr>
              <w:rPr>
                <w:color w:val="auto"/>
              </w:rPr>
            </w:pPr>
            <w:r w:rsidRPr="00FB328C">
              <w:rPr>
                <w:color w:val="auto"/>
              </w:rPr>
              <w:t>Advice</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and/or</w:t>
            </w:r>
            <w:r w:rsidR="00AC5C50">
              <w:rPr>
                <w:color w:val="auto"/>
              </w:rPr>
              <w:t xml:space="preserve"> </w:t>
            </w:r>
            <w:r w:rsidRPr="00FB328C">
              <w:rPr>
                <w:color w:val="auto"/>
              </w:rPr>
              <w:t>a</w:t>
            </w:r>
            <w:r w:rsidR="00AC5C50">
              <w:rPr>
                <w:color w:val="auto"/>
              </w:rPr>
              <w:t xml:space="preserve"> </w:t>
            </w:r>
            <w:r w:rsidRPr="00FB328C">
              <w:rPr>
                <w:color w:val="auto"/>
              </w:rPr>
              <w:t>board</w:t>
            </w:r>
            <w:r w:rsidR="00AC5C50">
              <w:rPr>
                <w:color w:val="auto"/>
              </w:rPr>
              <w:t xml:space="preserve"> </w:t>
            </w:r>
            <w:r w:rsidRPr="00FB328C">
              <w:rPr>
                <w:color w:val="auto"/>
              </w:rPr>
              <w:t>member</w:t>
            </w:r>
          </w:p>
        </w:tc>
        <w:tc>
          <w:tcPr>
            <w:tcW w:w="1432" w:type="dxa"/>
            <w:tcBorders>
              <w:top w:val="dashSmallGap" w:sz="4" w:space="0" w:color="595959" w:themeColor="text1" w:themeTint="A6"/>
              <w:bottom w:val="dashSmallGap" w:sz="4" w:space="0" w:color="595959" w:themeColor="text1" w:themeTint="A6"/>
            </w:tcBorders>
            <w:vAlign w:val="center"/>
          </w:tcPr>
          <w:p w14:paraId="07AF05F6" w14:textId="5C667568" w:rsidR="006F77D5" w:rsidRPr="00FB328C" w:rsidRDefault="000A44A4" w:rsidP="00E85BD6">
            <w:pPr>
              <w:jc w:val="right"/>
              <w:rPr>
                <w:color w:val="auto"/>
              </w:rPr>
            </w:pPr>
            <w:r w:rsidRPr="00FB328C">
              <w:rPr>
                <w:color w:val="auto"/>
              </w:rPr>
              <w:t>79</w:t>
            </w:r>
          </w:p>
        </w:tc>
        <w:tc>
          <w:tcPr>
            <w:tcW w:w="1432" w:type="dxa"/>
            <w:tcBorders>
              <w:top w:val="dashSmallGap" w:sz="4" w:space="0" w:color="595959" w:themeColor="text1" w:themeTint="A6"/>
              <w:bottom w:val="dashSmallGap" w:sz="4" w:space="0" w:color="595959" w:themeColor="text1" w:themeTint="A6"/>
            </w:tcBorders>
            <w:vAlign w:val="center"/>
          </w:tcPr>
          <w:p w14:paraId="608469B5" w14:textId="61B3011A" w:rsidR="006F77D5" w:rsidRPr="00FB328C" w:rsidRDefault="000A44A4" w:rsidP="00E85BD6">
            <w:pPr>
              <w:jc w:val="right"/>
              <w:rPr>
                <w:color w:val="auto"/>
              </w:rPr>
            </w:pPr>
            <w:r w:rsidRPr="00FB328C">
              <w:rPr>
                <w:color w:val="auto"/>
              </w:rPr>
              <w:t>16.5%</w:t>
            </w:r>
          </w:p>
        </w:tc>
        <w:tc>
          <w:tcPr>
            <w:tcW w:w="1432" w:type="dxa"/>
            <w:tcBorders>
              <w:top w:val="dashSmallGap" w:sz="4" w:space="0" w:color="595959" w:themeColor="text1" w:themeTint="A6"/>
              <w:bottom w:val="dashSmallGap" w:sz="4" w:space="0" w:color="595959" w:themeColor="text1" w:themeTint="A6"/>
            </w:tcBorders>
            <w:vAlign w:val="center"/>
          </w:tcPr>
          <w:p w14:paraId="52D83F90" w14:textId="2B3E38FC" w:rsidR="006F77D5" w:rsidRPr="00FB328C" w:rsidRDefault="000A44A4" w:rsidP="007F1DF9">
            <w:pPr>
              <w:jc w:val="right"/>
              <w:rPr>
                <w:color w:val="auto"/>
              </w:rPr>
            </w:pPr>
            <w:r w:rsidRPr="00FB328C">
              <w:rPr>
                <w:color w:val="auto"/>
              </w:rPr>
              <w:t>59</w:t>
            </w:r>
          </w:p>
        </w:tc>
        <w:tc>
          <w:tcPr>
            <w:tcW w:w="1432" w:type="dxa"/>
            <w:tcBorders>
              <w:top w:val="dashSmallGap" w:sz="4" w:space="0" w:color="595959" w:themeColor="text1" w:themeTint="A6"/>
              <w:bottom w:val="dashSmallGap" w:sz="4" w:space="0" w:color="595959" w:themeColor="text1" w:themeTint="A6"/>
            </w:tcBorders>
            <w:vAlign w:val="center"/>
          </w:tcPr>
          <w:p w14:paraId="4D0B45FD" w14:textId="0D1CDCAA" w:rsidR="006F77D5" w:rsidRPr="00FB328C" w:rsidRDefault="000A44A4" w:rsidP="007F1DF9">
            <w:pPr>
              <w:jc w:val="right"/>
              <w:rPr>
                <w:color w:val="auto"/>
              </w:rPr>
            </w:pPr>
            <w:r w:rsidRPr="00FB328C">
              <w:rPr>
                <w:color w:val="auto"/>
              </w:rPr>
              <w:t>74.7%</w:t>
            </w:r>
          </w:p>
        </w:tc>
      </w:tr>
      <w:tr w:rsidR="00FB328C" w:rsidRPr="00FB328C" w14:paraId="4C493910"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BE6DC9" w14:textId="2785184F" w:rsidR="006F77D5" w:rsidRPr="00FB328C" w:rsidRDefault="006F77D5" w:rsidP="00E85BD6">
            <w:pPr>
              <w:rPr>
                <w:color w:val="auto"/>
              </w:rPr>
            </w:pPr>
            <w:r w:rsidRPr="00FB328C">
              <w:rPr>
                <w:color w:val="auto"/>
              </w:rPr>
              <w:t>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869B25" w14:textId="274A1351" w:rsidR="006F77D5" w:rsidRPr="00FB328C" w:rsidRDefault="000A44A4" w:rsidP="00E85BD6">
            <w:pPr>
              <w:jc w:val="right"/>
              <w:rPr>
                <w:color w:val="auto"/>
              </w:rPr>
            </w:pPr>
            <w:r w:rsidRPr="00FB328C">
              <w:rPr>
                <w:color w:val="auto"/>
              </w:rPr>
              <w:t>79</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FAE68F" w14:textId="5FD3CEAF" w:rsidR="006F77D5" w:rsidRPr="00FB328C" w:rsidRDefault="000A44A4" w:rsidP="00E85BD6">
            <w:pPr>
              <w:jc w:val="right"/>
              <w:rPr>
                <w:color w:val="auto"/>
              </w:rPr>
            </w:pPr>
            <w:r w:rsidRPr="00FB328C">
              <w:rPr>
                <w:color w:val="auto"/>
              </w:rPr>
              <w:t>16.5%</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6BC90C" w14:textId="5BACFB9F" w:rsidR="006F77D5" w:rsidRPr="00FB328C" w:rsidRDefault="000A44A4" w:rsidP="007F1DF9">
            <w:pPr>
              <w:jc w:val="right"/>
              <w:rPr>
                <w:color w:val="auto"/>
              </w:rPr>
            </w:pPr>
            <w:r w:rsidRPr="00FB328C">
              <w:rPr>
                <w:color w:val="auto"/>
              </w:rPr>
              <w:t>66</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0CCE09" w14:textId="163DD9C2" w:rsidR="006F77D5" w:rsidRPr="00FB328C" w:rsidRDefault="000A44A4" w:rsidP="007F1DF9">
            <w:pPr>
              <w:jc w:val="right"/>
              <w:rPr>
                <w:color w:val="auto"/>
              </w:rPr>
            </w:pPr>
            <w:r w:rsidRPr="00FB328C">
              <w:rPr>
                <w:color w:val="auto"/>
              </w:rPr>
              <w:t>83.6%</w:t>
            </w:r>
          </w:p>
        </w:tc>
      </w:tr>
      <w:tr w:rsidR="00FB328C" w:rsidRPr="00FB328C" w14:paraId="7E2E51BC"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301EF627" w14:textId="30C7CBA4" w:rsidR="006F77D5" w:rsidRPr="00FB328C" w:rsidRDefault="006F77D5" w:rsidP="00E85BD6">
            <w:pPr>
              <w:rPr>
                <w:color w:val="auto"/>
              </w:rPr>
            </w:pPr>
            <w:r w:rsidRPr="00FB328C">
              <w:rPr>
                <w:color w:val="auto"/>
              </w:rPr>
              <w:t>Volunteering</w:t>
            </w:r>
            <w:r w:rsidR="00AC5C50">
              <w:rPr>
                <w:color w:val="auto"/>
              </w:rPr>
              <w:t xml:space="preserve"> </w:t>
            </w:r>
            <w:r w:rsidRPr="00FB328C">
              <w:rPr>
                <w:color w:val="auto"/>
              </w:rPr>
              <w:t>resources/information</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internet</w:t>
            </w:r>
          </w:p>
        </w:tc>
        <w:tc>
          <w:tcPr>
            <w:tcW w:w="1432" w:type="dxa"/>
            <w:tcBorders>
              <w:top w:val="dashSmallGap" w:sz="4" w:space="0" w:color="595959" w:themeColor="text1" w:themeTint="A6"/>
              <w:bottom w:val="dashSmallGap" w:sz="4" w:space="0" w:color="595959" w:themeColor="text1" w:themeTint="A6"/>
            </w:tcBorders>
            <w:vAlign w:val="center"/>
          </w:tcPr>
          <w:p w14:paraId="2ED5F9C1" w14:textId="5DD79688" w:rsidR="006F77D5" w:rsidRPr="00FB328C" w:rsidRDefault="000A44A4" w:rsidP="00E85BD6">
            <w:pPr>
              <w:jc w:val="right"/>
              <w:rPr>
                <w:color w:val="auto"/>
              </w:rPr>
            </w:pPr>
            <w:r w:rsidRPr="00FB328C">
              <w:rPr>
                <w:color w:val="auto"/>
              </w:rPr>
              <w:t>58</w:t>
            </w:r>
          </w:p>
        </w:tc>
        <w:tc>
          <w:tcPr>
            <w:tcW w:w="1432" w:type="dxa"/>
            <w:tcBorders>
              <w:top w:val="dashSmallGap" w:sz="4" w:space="0" w:color="595959" w:themeColor="text1" w:themeTint="A6"/>
              <w:bottom w:val="dashSmallGap" w:sz="4" w:space="0" w:color="595959" w:themeColor="text1" w:themeTint="A6"/>
            </w:tcBorders>
            <w:vAlign w:val="center"/>
          </w:tcPr>
          <w:p w14:paraId="61DB34CE" w14:textId="32B6BBF2" w:rsidR="006F77D5" w:rsidRPr="00FB328C" w:rsidRDefault="000A44A4" w:rsidP="00E85BD6">
            <w:pPr>
              <w:jc w:val="right"/>
              <w:rPr>
                <w:color w:val="auto"/>
              </w:rPr>
            </w:pPr>
            <w:r w:rsidRPr="00FB328C">
              <w:rPr>
                <w:color w:val="auto"/>
              </w:rPr>
              <w:t>12.1%</w:t>
            </w:r>
          </w:p>
        </w:tc>
        <w:tc>
          <w:tcPr>
            <w:tcW w:w="1432" w:type="dxa"/>
            <w:tcBorders>
              <w:top w:val="dashSmallGap" w:sz="4" w:space="0" w:color="595959" w:themeColor="text1" w:themeTint="A6"/>
              <w:bottom w:val="dashSmallGap" w:sz="4" w:space="0" w:color="595959" w:themeColor="text1" w:themeTint="A6"/>
            </w:tcBorders>
            <w:vAlign w:val="center"/>
          </w:tcPr>
          <w:p w14:paraId="3185BEEB" w14:textId="2754F2E8" w:rsidR="006F77D5" w:rsidRPr="00FB328C" w:rsidRDefault="000A44A4" w:rsidP="007F1DF9">
            <w:pPr>
              <w:jc w:val="right"/>
              <w:rPr>
                <w:color w:val="auto"/>
              </w:rPr>
            </w:pPr>
            <w:r w:rsidRPr="00FB328C">
              <w:rPr>
                <w:color w:val="auto"/>
              </w:rPr>
              <w:t>19</w:t>
            </w:r>
          </w:p>
        </w:tc>
        <w:tc>
          <w:tcPr>
            <w:tcW w:w="1432" w:type="dxa"/>
            <w:tcBorders>
              <w:top w:val="dashSmallGap" w:sz="4" w:space="0" w:color="595959" w:themeColor="text1" w:themeTint="A6"/>
              <w:bottom w:val="dashSmallGap" w:sz="4" w:space="0" w:color="595959" w:themeColor="text1" w:themeTint="A6"/>
            </w:tcBorders>
            <w:vAlign w:val="center"/>
          </w:tcPr>
          <w:p w14:paraId="72FA0F6A" w14:textId="00F76668" w:rsidR="006F77D5" w:rsidRPr="00FB328C" w:rsidRDefault="000A44A4" w:rsidP="007F1DF9">
            <w:pPr>
              <w:jc w:val="right"/>
              <w:rPr>
                <w:color w:val="auto"/>
              </w:rPr>
            </w:pPr>
            <w:r w:rsidRPr="00FB328C">
              <w:rPr>
                <w:color w:val="auto"/>
              </w:rPr>
              <w:t>32.7%</w:t>
            </w:r>
          </w:p>
        </w:tc>
      </w:tr>
      <w:tr w:rsidR="00FB328C" w:rsidRPr="00FB328C" w14:paraId="3EE33626"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2029FA4" w14:textId="3D319387" w:rsidR="006F77D5" w:rsidRPr="00FB328C" w:rsidRDefault="006F77D5" w:rsidP="00E85BD6">
            <w:pPr>
              <w:rPr>
                <w:color w:val="auto"/>
              </w:rPr>
            </w:pPr>
            <w:r w:rsidRPr="00FB328C">
              <w:rPr>
                <w:color w:val="auto"/>
              </w:rPr>
              <w:t>Community</w:t>
            </w:r>
            <w:r w:rsidR="00AC5C50">
              <w:rPr>
                <w:color w:val="auto"/>
              </w:rPr>
              <w:t xml:space="preserve"> </w:t>
            </w:r>
            <w:r w:rsidRPr="00FB328C">
              <w:rPr>
                <w:color w:val="auto"/>
              </w:rPr>
              <w:t>centre</w:t>
            </w:r>
            <w:r w:rsidR="00AC5C50">
              <w:rPr>
                <w:color w:val="auto"/>
              </w:rPr>
              <w:t xml:space="preserve"> </w:t>
            </w:r>
            <w:r w:rsidRPr="00FB328C">
              <w:rPr>
                <w:color w:val="auto"/>
              </w:rPr>
              <w:t>noticeboards</w:t>
            </w:r>
            <w:r w:rsidR="00AC5C50">
              <w:rPr>
                <w:color w:val="auto"/>
              </w:rPr>
              <w:t xml:space="preserve"> </w:t>
            </w:r>
            <w:r w:rsidRPr="00FB328C">
              <w:rPr>
                <w:color w:val="auto"/>
              </w:rPr>
              <w:t>e.g.</w:t>
            </w:r>
            <w:r w:rsidR="00AC5C50">
              <w:rPr>
                <w:color w:val="auto"/>
              </w:rPr>
              <w:t xml:space="preserve"> </w:t>
            </w:r>
            <w:r w:rsidRPr="00FB328C">
              <w:rPr>
                <w:color w:val="auto"/>
              </w:rPr>
              <w:t>library</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B34AA4" w14:textId="2E205922" w:rsidR="006F77D5" w:rsidRPr="00FB328C" w:rsidRDefault="000A44A4" w:rsidP="00E85BD6">
            <w:pPr>
              <w:jc w:val="right"/>
              <w:rPr>
                <w:color w:val="auto"/>
              </w:rPr>
            </w:pPr>
            <w:r w:rsidRPr="00FB328C">
              <w:rPr>
                <w:color w:val="auto"/>
              </w:rPr>
              <w:t>57</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435D47" w14:textId="2A082D6B" w:rsidR="006F77D5" w:rsidRPr="00FB328C" w:rsidRDefault="000A44A4" w:rsidP="00E85BD6">
            <w:pPr>
              <w:jc w:val="right"/>
              <w:rPr>
                <w:color w:val="auto"/>
              </w:rPr>
            </w:pPr>
            <w:r w:rsidRPr="00FB328C">
              <w:rPr>
                <w:color w:val="auto"/>
              </w:rPr>
              <w:t>11.9%</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5E559D" w14:textId="16C32C77" w:rsidR="006F77D5" w:rsidRPr="00FB328C" w:rsidRDefault="000A44A4" w:rsidP="007F1DF9">
            <w:pPr>
              <w:jc w:val="right"/>
              <w:rPr>
                <w:color w:val="auto"/>
              </w:rPr>
            </w:pPr>
            <w:r w:rsidRPr="00FB328C">
              <w:rPr>
                <w:color w:val="auto"/>
              </w:rPr>
              <w:t>22</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076CBC" w14:textId="588D911B" w:rsidR="006F77D5" w:rsidRPr="00FB328C" w:rsidRDefault="000A44A4" w:rsidP="007F1DF9">
            <w:pPr>
              <w:jc w:val="right"/>
              <w:rPr>
                <w:color w:val="auto"/>
              </w:rPr>
            </w:pPr>
            <w:r w:rsidRPr="00FB328C">
              <w:rPr>
                <w:color w:val="auto"/>
              </w:rPr>
              <w:t>38.6%</w:t>
            </w:r>
          </w:p>
        </w:tc>
      </w:tr>
      <w:tr w:rsidR="00FB328C" w:rsidRPr="00FB328C" w14:paraId="48F7D4F3"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2DA11F15" w14:textId="3316EDD5" w:rsidR="006F77D5" w:rsidRPr="00FB328C" w:rsidRDefault="006F77D5" w:rsidP="00E85BD6">
            <w:pPr>
              <w:rPr>
                <w:color w:val="auto"/>
              </w:rPr>
            </w:pPr>
            <w:r w:rsidRPr="00FB328C">
              <w:rPr>
                <w:color w:val="auto"/>
              </w:rPr>
              <w:t>Newspaper</w:t>
            </w:r>
            <w:r w:rsidR="00AC5C50">
              <w:rPr>
                <w:color w:val="auto"/>
              </w:rPr>
              <w:t xml:space="preserve"> </w:t>
            </w:r>
            <w:r w:rsidRPr="00FB328C">
              <w:rPr>
                <w:color w:val="auto"/>
              </w:rPr>
              <w:t>promotion</w:t>
            </w:r>
          </w:p>
        </w:tc>
        <w:tc>
          <w:tcPr>
            <w:tcW w:w="1432" w:type="dxa"/>
            <w:tcBorders>
              <w:top w:val="dashSmallGap" w:sz="4" w:space="0" w:color="595959" w:themeColor="text1" w:themeTint="A6"/>
              <w:bottom w:val="dashSmallGap" w:sz="4" w:space="0" w:color="595959" w:themeColor="text1" w:themeTint="A6"/>
            </w:tcBorders>
            <w:vAlign w:val="center"/>
          </w:tcPr>
          <w:p w14:paraId="193222DA" w14:textId="4A04A006" w:rsidR="006F77D5" w:rsidRPr="00FB328C" w:rsidRDefault="000A44A4" w:rsidP="00E85BD6">
            <w:pPr>
              <w:jc w:val="right"/>
              <w:rPr>
                <w:color w:val="auto"/>
              </w:rPr>
            </w:pPr>
            <w:r w:rsidRPr="00FB328C">
              <w:rPr>
                <w:color w:val="auto"/>
              </w:rPr>
              <w:t>55</w:t>
            </w:r>
          </w:p>
        </w:tc>
        <w:tc>
          <w:tcPr>
            <w:tcW w:w="1432" w:type="dxa"/>
            <w:tcBorders>
              <w:top w:val="dashSmallGap" w:sz="4" w:space="0" w:color="595959" w:themeColor="text1" w:themeTint="A6"/>
              <w:bottom w:val="dashSmallGap" w:sz="4" w:space="0" w:color="595959" w:themeColor="text1" w:themeTint="A6"/>
            </w:tcBorders>
            <w:vAlign w:val="center"/>
          </w:tcPr>
          <w:p w14:paraId="336FBDD8" w14:textId="2E7BD4DB" w:rsidR="006F77D5" w:rsidRPr="00FB328C" w:rsidRDefault="000A44A4" w:rsidP="00E85BD6">
            <w:pPr>
              <w:jc w:val="right"/>
              <w:rPr>
                <w:color w:val="auto"/>
              </w:rPr>
            </w:pPr>
            <w:r w:rsidRPr="00FB328C">
              <w:rPr>
                <w:color w:val="auto"/>
              </w:rPr>
              <w:t>11.5%</w:t>
            </w:r>
          </w:p>
        </w:tc>
        <w:tc>
          <w:tcPr>
            <w:tcW w:w="1432" w:type="dxa"/>
            <w:tcBorders>
              <w:top w:val="dashSmallGap" w:sz="4" w:space="0" w:color="595959" w:themeColor="text1" w:themeTint="A6"/>
              <w:bottom w:val="dashSmallGap" w:sz="4" w:space="0" w:color="595959" w:themeColor="text1" w:themeTint="A6"/>
            </w:tcBorders>
            <w:vAlign w:val="center"/>
          </w:tcPr>
          <w:p w14:paraId="60D2C73B" w14:textId="5FA1A4C2" w:rsidR="006F77D5" w:rsidRPr="00FB328C" w:rsidRDefault="000A44A4" w:rsidP="007F1DF9">
            <w:pPr>
              <w:jc w:val="right"/>
              <w:rPr>
                <w:color w:val="auto"/>
              </w:rPr>
            </w:pPr>
            <w:r w:rsidRPr="00FB328C">
              <w:rPr>
                <w:color w:val="auto"/>
              </w:rPr>
              <w:t>23</w:t>
            </w:r>
          </w:p>
        </w:tc>
        <w:tc>
          <w:tcPr>
            <w:tcW w:w="1432" w:type="dxa"/>
            <w:tcBorders>
              <w:top w:val="dashSmallGap" w:sz="4" w:space="0" w:color="595959" w:themeColor="text1" w:themeTint="A6"/>
              <w:bottom w:val="dashSmallGap" w:sz="4" w:space="0" w:color="595959" w:themeColor="text1" w:themeTint="A6"/>
            </w:tcBorders>
            <w:vAlign w:val="center"/>
          </w:tcPr>
          <w:p w14:paraId="11321261" w14:textId="573A8017" w:rsidR="006F77D5" w:rsidRPr="00FB328C" w:rsidRDefault="000A44A4" w:rsidP="007F1DF9">
            <w:pPr>
              <w:jc w:val="right"/>
              <w:rPr>
                <w:color w:val="auto"/>
              </w:rPr>
            </w:pPr>
            <w:r w:rsidRPr="00FB328C">
              <w:rPr>
                <w:color w:val="auto"/>
              </w:rPr>
              <w:t>44.3%</w:t>
            </w:r>
          </w:p>
        </w:tc>
      </w:tr>
      <w:tr w:rsidR="00FB328C" w:rsidRPr="00FB328C" w14:paraId="07F3BD78"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6B15394" w14:textId="03AD0847" w:rsidR="006F77D5" w:rsidRPr="00FB328C" w:rsidRDefault="006F77D5" w:rsidP="00E85BD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nonprofit</w:t>
            </w:r>
            <w:r w:rsidR="00AC5C50">
              <w:rPr>
                <w:color w:val="auto"/>
              </w:rPr>
              <w:t xml:space="preserve"> </w:t>
            </w:r>
            <w:r w:rsidRPr="00FB328C">
              <w:rPr>
                <w:color w:val="auto"/>
              </w:rPr>
              <w:t>support</w:t>
            </w:r>
            <w:r w:rsidR="00AC5C50">
              <w:rPr>
                <w:color w:val="auto"/>
              </w:rPr>
              <w:t xml:space="preserve"> </w:t>
            </w:r>
            <w:r w:rsidRPr="00FB328C">
              <w:rPr>
                <w:color w:val="auto"/>
              </w:rPr>
              <w:t>organisation</w:t>
            </w:r>
            <w:r w:rsidR="00AC5C50">
              <w:rPr>
                <w:color w:val="auto"/>
              </w:rPr>
              <w:t xml:space="preserve"> </w:t>
            </w:r>
            <w:r w:rsidRPr="00FB328C">
              <w:rPr>
                <w:color w:val="auto"/>
              </w:rPr>
              <w:t>or</w:t>
            </w:r>
            <w:r w:rsidR="00AC5C50">
              <w:rPr>
                <w:color w:val="auto"/>
              </w:rPr>
              <w:t xml:space="preserve"> </w:t>
            </w:r>
            <w:r w:rsidRPr="00FB328C">
              <w:rPr>
                <w:color w:val="auto"/>
              </w:rPr>
              <w:t>centre</w:t>
            </w:r>
            <w:r w:rsidR="00AC5C50">
              <w:rPr>
                <w:color w:val="auto"/>
              </w:rPr>
              <w:t xml:space="preserve"> </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E044C9" w14:textId="7A50D57B" w:rsidR="006F77D5" w:rsidRPr="00FB328C" w:rsidRDefault="000A44A4" w:rsidP="00E85BD6">
            <w:pPr>
              <w:jc w:val="right"/>
              <w:rPr>
                <w:color w:val="auto"/>
              </w:rPr>
            </w:pPr>
            <w:r w:rsidRPr="00FB328C">
              <w:rPr>
                <w:color w:val="auto"/>
              </w:rPr>
              <w:t>53</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BB9BB4" w14:textId="0A1ADBCE" w:rsidR="006F77D5" w:rsidRPr="00FB328C" w:rsidRDefault="000A44A4" w:rsidP="00E85BD6">
            <w:pPr>
              <w:jc w:val="right"/>
              <w:rPr>
                <w:color w:val="auto"/>
              </w:rPr>
            </w:pPr>
            <w:r w:rsidRPr="00FB328C">
              <w:rPr>
                <w:color w:val="auto"/>
              </w:rPr>
              <w:t>11.1%</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510336" w14:textId="436F14B9" w:rsidR="006F77D5" w:rsidRPr="00FB328C" w:rsidRDefault="000A44A4" w:rsidP="007F1DF9">
            <w:pPr>
              <w:jc w:val="right"/>
              <w:rPr>
                <w:color w:val="auto"/>
              </w:rPr>
            </w:pPr>
            <w:r w:rsidRPr="00FB328C">
              <w:rPr>
                <w:color w:val="auto"/>
              </w:rPr>
              <w:t>26</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F4F8A6" w14:textId="177AE177" w:rsidR="006F77D5" w:rsidRPr="00FB328C" w:rsidRDefault="000A44A4" w:rsidP="007F1DF9">
            <w:pPr>
              <w:jc w:val="right"/>
              <w:rPr>
                <w:color w:val="auto"/>
              </w:rPr>
            </w:pPr>
            <w:r w:rsidRPr="00FB328C">
              <w:rPr>
                <w:color w:val="auto"/>
              </w:rPr>
              <w:t>50.0%</w:t>
            </w:r>
          </w:p>
        </w:tc>
      </w:tr>
      <w:tr w:rsidR="00FB328C" w:rsidRPr="00FB328C" w14:paraId="043A733C"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2CB84ACF" w14:textId="0A437DCC" w:rsidR="006F77D5" w:rsidRPr="00FB328C" w:rsidRDefault="006F77D5" w:rsidP="00E85BD6">
            <w:pPr>
              <w:rPr>
                <w:color w:val="auto"/>
              </w:rPr>
            </w:pPr>
            <w:r w:rsidRPr="00FB328C">
              <w:rPr>
                <w:color w:val="auto"/>
              </w:rPr>
              <w:t>Contact</w:t>
            </w:r>
            <w:r w:rsidR="00AC5C50">
              <w:rPr>
                <w:color w:val="auto"/>
              </w:rPr>
              <w:t xml:space="preserve"> </w:t>
            </w:r>
            <w:r w:rsidRPr="00FB328C">
              <w:rPr>
                <w:color w:val="auto"/>
              </w:rPr>
              <w:t>person</w:t>
            </w:r>
            <w:r w:rsidR="00AC5C50">
              <w:rPr>
                <w:color w:val="auto"/>
              </w:rPr>
              <w:t xml:space="preserve"> </w:t>
            </w:r>
            <w:r w:rsidRPr="00FB328C">
              <w:rPr>
                <w:color w:val="auto"/>
              </w:rPr>
              <w:t>within</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organisation</w:t>
            </w:r>
            <w:r w:rsidR="00AC5C50">
              <w:rPr>
                <w:color w:val="auto"/>
              </w:rPr>
              <w:t xml:space="preserve"> </w:t>
            </w:r>
            <w:r w:rsidRPr="00FB328C">
              <w:rPr>
                <w:color w:val="auto"/>
              </w:rPr>
              <w:t>(e.g.</w:t>
            </w:r>
            <w:r w:rsidR="00AC5C50">
              <w:rPr>
                <w:color w:val="auto"/>
              </w:rPr>
              <w:t xml:space="preserve"> </w:t>
            </w:r>
            <w:r w:rsidRPr="00FB328C">
              <w:rPr>
                <w:color w:val="auto"/>
              </w:rPr>
              <w:t>for</w:t>
            </w:r>
            <w:r w:rsidR="00AC5C50">
              <w:rPr>
                <w:color w:val="auto"/>
              </w:rPr>
              <w:t xml:space="preserve"> </w:t>
            </w:r>
            <w:r w:rsidRPr="00FB328C">
              <w:rPr>
                <w:color w:val="auto"/>
              </w:rPr>
              <w:t>employee</w:t>
            </w:r>
            <w:r w:rsidR="00AC5C50">
              <w:rPr>
                <w:color w:val="auto"/>
              </w:rPr>
              <w:t xml:space="preserve"> </w:t>
            </w:r>
            <w:r w:rsidRPr="00FB328C">
              <w:rPr>
                <w:color w:val="auto"/>
              </w:rPr>
              <w:t>volunteering)</w:t>
            </w:r>
          </w:p>
        </w:tc>
        <w:tc>
          <w:tcPr>
            <w:tcW w:w="1432" w:type="dxa"/>
            <w:tcBorders>
              <w:top w:val="dashSmallGap" w:sz="4" w:space="0" w:color="595959" w:themeColor="text1" w:themeTint="A6"/>
              <w:bottom w:val="dashSmallGap" w:sz="4" w:space="0" w:color="595959" w:themeColor="text1" w:themeTint="A6"/>
            </w:tcBorders>
            <w:vAlign w:val="center"/>
          </w:tcPr>
          <w:p w14:paraId="351AB31A" w14:textId="6028470E" w:rsidR="006F77D5" w:rsidRPr="00FB328C" w:rsidRDefault="000A44A4" w:rsidP="00E85BD6">
            <w:pPr>
              <w:jc w:val="right"/>
              <w:rPr>
                <w:color w:val="auto"/>
              </w:rPr>
            </w:pPr>
            <w:r w:rsidRPr="00FB328C">
              <w:rPr>
                <w:color w:val="auto"/>
              </w:rPr>
              <w:t>53</w:t>
            </w:r>
          </w:p>
        </w:tc>
        <w:tc>
          <w:tcPr>
            <w:tcW w:w="1432" w:type="dxa"/>
            <w:tcBorders>
              <w:top w:val="dashSmallGap" w:sz="4" w:space="0" w:color="595959" w:themeColor="text1" w:themeTint="A6"/>
              <w:bottom w:val="dashSmallGap" w:sz="4" w:space="0" w:color="595959" w:themeColor="text1" w:themeTint="A6"/>
            </w:tcBorders>
            <w:vAlign w:val="center"/>
          </w:tcPr>
          <w:p w14:paraId="5C55C65C" w14:textId="043AC01A" w:rsidR="006F77D5" w:rsidRPr="00FB328C" w:rsidRDefault="000A44A4" w:rsidP="00E85BD6">
            <w:pPr>
              <w:jc w:val="right"/>
              <w:rPr>
                <w:color w:val="auto"/>
              </w:rPr>
            </w:pPr>
            <w:r w:rsidRPr="00FB328C">
              <w:rPr>
                <w:color w:val="auto"/>
              </w:rPr>
              <w:t>11.1%</w:t>
            </w:r>
          </w:p>
        </w:tc>
        <w:tc>
          <w:tcPr>
            <w:tcW w:w="1432" w:type="dxa"/>
            <w:tcBorders>
              <w:top w:val="dashSmallGap" w:sz="4" w:space="0" w:color="595959" w:themeColor="text1" w:themeTint="A6"/>
              <w:bottom w:val="dashSmallGap" w:sz="4" w:space="0" w:color="595959" w:themeColor="text1" w:themeTint="A6"/>
            </w:tcBorders>
            <w:vAlign w:val="center"/>
          </w:tcPr>
          <w:p w14:paraId="61A7900F" w14:textId="5CE85B05" w:rsidR="006F77D5" w:rsidRPr="00FB328C" w:rsidRDefault="000A44A4" w:rsidP="007F1DF9">
            <w:pPr>
              <w:jc w:val="right"/>
              <w:rPr>
                <w:color w:val="auto"/>
              </w:rPr>
            </w:pPr>
            <w:r w:rsidRPr="00FB328C">
              <w:rPr>
                <w:color w:val="auto"/>
              </w:rPr>
              <w:t>30</w:t>
            </w:r>
          </w:p>
        </w:tc>
        <w:tc>
          <w:tcPr>
            <w:tcW w:w="1432" w:type="dxa"/>
            <w:tcBorders>
              <w:top w:val="dashSmallGap" w:sz="4" w:space="0" w:color="595959" w:themeColor="text1" w:themeTint="A6"/>
              <w:bottom w:val="dashSmallGap" w:sz="4" w:space="0" w:color="595959" w:themeColor="text1" w:themeTint="A6"/>
            </w:tcBorders>
            <w:vAlign w:val="center"/>
          </w:tcPr>
          <w:p w14:paraId="744E8B14" w14:textId="58F8A3C9" w:rsidR="006F77D5" w:rsidRPr="00FB328C" w:rsidRDefault="000A44A4" w:rsidP="007F1DF9">
            <w:pPr>
              <w:jc w:val="right"/>
              <w:rPr>
                <w:color w:val="auto"/>
              </w:rPr>
            </w:pPr>
            <w:r w:rsidRPr="00FB328C">
              <w:rPr>
                <w:color w:val="auto"/>
              </w:rPr>
              <w:t>56.6%</w:t>
            </w:r>
          </w:p>
        </w:tc>
      </w:tr>
      <w:tr w:rsidR="00FB328C" w:rsidRPr="00FB328C" w14:paraId="0929D778"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6366BD" w14:textId="5E601AFD" w:rsidR="006F77D5" w:rsidRPr="00FB328C" w:rsidRDefault="006F77D5" w:rsidP="00E85BD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printed</w:t>
            </w:r>
            <w:r w:rsidR="00AC5C50">
              <w:rPr>
                <w:color w:val="auto"/>
              </w:rPr>
              <w:t xml:space="preserve"> </w:t>
            </w:r>
            <w:r w:rsidRPr="00FB328C">
              <w:rPr>
                <w:color w:val="auto"/>
              </w:rPr>
              <w:t>documents</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69455D" w14:textId="55B02F1C" w:rsidR="006F77D5" w:rsidRPr="00FB328C" w:rsidRDefault="000A44A4" w:rsidP="00E85BD6">
            <w:pPr>
              <w:jc w:val="right"/>
              <w:rPr>
                <w:color w:val="auto"/>
              </w:rPr>
            </w:pPr>
            <w:r w:rsidRPr="00FB328C">
              <w:rPr>
                <w:color w:val="auto"/>
              </w:rPr>
              <w:t>42</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96DF6B" w14:textId="630C1DE3" w:rsidR="006F77D5" w:rsidRPr="00FB328C" w:rsidRDefault="000A44A4" w:rsidP="00E85BD6">
            <w:pPr>
              <w:jc w:val="right"/>
              <w:rPr>
                <w:color w:val="auto"/>
              </w:rPr>
            </w:pPr>
            <w:r w:rsidRPr="00FB328C">
              <w:rPr>
                <w:color w:val="auto"/>
              </w:rPr>
              <w:t>8.8%</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905F599" w14:textId="62E369B3" w:rsidR="006F77D5" w:rsidRPr="00FB328C" w:rsidRDefault="000A44A4" w:rsidP="007F1DF9">
            <w:pPr>
              <w:jc w:val="right"/>
              <w:rPr>
                <w:color w:val="auto"/>
              </w:rPr>
            </w:pPr>
            <w:r w:rsidRPr="00FB328C">
              <w:rPr>
                <w:color w:val="auto"/>
              </w:rPr>
              <w:t>15</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ABAD72" w14:textId="495AE8DE" w:rsidR="006F77D5" w:rsidRPr="00FB328C" w:rsidRDefault="000A44A4" w:rsidP="007F1DF9">
            <w:pPr>
              <w:jc w:val="right"/>
              <w:rPr>
                <w:color w:val="auto"/>
              </w:rPr>
            </w:pPr>
            <w:r w:rsidRPr="00FB328C">
              <w:rPr>
                <w:color w:val="auto"/>
              </w:rPr>
              <w:t>35.7%</w:t>
            </w:r>
          </w:p>
        </w:tc>
      </w:tr>
      <w:tr w:rsidR="00FB328C" w:rsidRPr="00FB328C" w14:paraId="611C2FD6"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253BBD09" w14:textId="5AD79325" w:rsidR="006F77D5" w:rsidRPr="00FB328C" w:rsidRDefault="006F77D5" w:rsidP="00E85BD6">
            <w:pPr>
              <w:rPr>
                <w:color w:val="auto"/>
              </w:rPr>
            </w:pPr>
            <w:r w:rsidRPr="00FB328C">
              <w:rPr>
                <w:color w:val="auto"/>
              </w:rPr>
              <w:t>Advice</w:t>
            </w:r>
            <w:r w:rsidR="00AC5C50">
              <w:rPr>
                <w:color w:val="auto"/>
              </w:rPr>
              <w:t xml:space="preserve"> </w:t>
            </w:r>
            <w:r w:rsidRPr="00FB328C">
              <w:rPr>
                <w:color w:val="auto"/>
              </w:rPr>
              <w:t>from</w:t>
            </w:r>
            <w:r w:rsidR="00AC5C50">
              <w:rPr>
                <w:color w:val="auto"/>
              </w:rPr>
              <w:t xml:space="preserve"> </w:t>
            </w:r>
            <w:r w:rsidRPr="00FB328C">
              <w:rPr>
                <w:color w:val="auto"/>
              </w:rPr>
              <w:t>another</w:t>
            </w:r>
            <w:r w:rsidR="00AC5C50">
              <w:rPr>
                <w:color w:val="auto"/>
              </w:rPr>
              <w:t xml:space="preserve"> </w:t>
            </w:r>
            <w:r w:rsidR="00DE4132" w:rsidRPr="00FB328C">
              <w:rPr>
                <w:color w:val="auto"/>
              </w:rPr>
              <w:t>NPO</w:t>
            </w:r>
          </w:p>
        </w:tc>
        <w:tc>
          <w:tcPr>
            <w:tcW w:w="1432" w:type="dxa"/>
            <w:tcBorders>
              <w:top w:val="dashSmallGap" w:sz="4" w:space="0" w:color="595959" w:themeColor="text1" w:themeTint="A6"/>
              <w:bottom w:val="dashSmallGap" w:sz="4" w:space="0" w:color="595959" w:themeColor="text1" w:themeTint="A6"/>
            </w:tcBorders>
            <w:vAlign w:val="center"/>
          </w:tcPr>
          <w:p w14:paraId="7FCFBCB6" w14:textId="3FA47B9E" w:rsidR="006F77D5" w:rsidRPr="00FB328C" w:rsidRDefault="000A44A4" w:rsidP="00E85BD6">
            <w:pPr>
              <w:jc w:val="right"/>
              <w:rPr>
                <w:color w:val="auto"/>
              </w:rPr>
            </w:pPr>
            <w:r w:rsidRPr="00FB328C">
              <w:rPr>
                <w:color w:val="auto"/>
              </w:rPr>
              <w:t>42</w:t>
            </w:r>
          </w:p>
        </w:tc>
        <w:tc>
          <w:tcPr>
            <w:tcW w:w="1432" w:type="dxa"/>
            <w:tcBorders>
              <w:top w:val="dashSmallGap" w:sz="4" w:space="0" w:color="595959" w:themeColor="text1" w:themeTint="A6"/>
              <w:bottom w:val="dashSmallGap" w:sz="4" w:space="0" w:color="595959" w:themeColor="text1" w:themeTint="A6"/>
            </w:tcBorders>
            <w:vAlign w:val="center"/>
          </w:tcPr>
          <w:p w14:paraId="5F878608" w14:textId="2427369D" w:rsidR="006F77D5" w:rsidRPr="00FB328C" w:rsidRDefault="000A44A4" w:rsidP="00E85BD6">
            <w:pPr>
              <w:jc w:val="right"/>
              <w:rPr>
                <w:color w:val="auto"/>
              </w:rPr>
            </w:pPr>
            <w:r w:rsidRPr="00FB328C">
              <w:rPr>
                <w:color w:val="auto"/>
              </w:rPr>
              <w:t>8.8%</w:t>
            </w:r>
          </w:p>
        </w:tc>
        <w:tc>
          <w:tcPr>
            <w:tcW w:w="1432" w:type="dxa"/>
            <w:tcBorders>
              <w:top w:val="dashSmallGap" w:sz="4" w:space="0" w:color="595959" w:themeColor="text1" w:themeTint="A6"/>
              <w:bottom w:val="dashSmallGap" w:sz="4" w:space="0" w:color="595959" w:themeColor="text1" w:themeTint="A6"/>
            </w:tcBorders>
            <w:vAlign w:val="center"/>
          </w:tcPr>
          <w:p w14:paraId="6D2DBABE" w14:textId="0F66F330" w:rsidR="006F77D5" w:rsidRPr="00FB328C" w:rsidRDefault="000A44A4" w:rsidP="007F1DF9">
            <w:pPr>
              <w:jc w:val="right"/>
              <w:rPr>
                <w:color w:val="auto"/>
              </w:rPr>
            </w:pPr>
            <w:r w:rsidRPr="00FB328C">
              <w:rPr>
                <w:color w:val="auto"/>
              </w:rPr>
              <w:t>25</w:t>
            </w:r>
          </w:p>
        </w:tc>
        <w:tc>
          <w:tcPr>
            <w:tcW w:w="1432" w:type="dxa"/>
            <w:tcBorders>
              <w:top w:val="dashSmallGap" w:sz="4" w:space="0" w:color="595959" w:themeColor="text1" w:themeTint="A6"/>
              <w:bottom w:val="dashSmallGap" w:sz="4" w:space="0" w:color="595959" w:themeColor="text1" w:themeTint="A6"/>
            </w:tcBorders>
            <w:vAlign w:val="center"/>
          </w:tcPr>
          <w:p w14:paraId="0E620310" w14:textId="7B8C3D38" w:rsidR="006F77D5" w:rsidRPr="00FB328C" w:rsidRDefault="000A44A4" w:rsidP="007F1DF9">
            <w:pPr>
              <w:jc w:val="right"/>
              <w:rPr>
                <w:color w:val="auto"/>
              </w:rPr>
            </w:pPr>
            <w:r w:rsidRPr="00FB328C">
              <w:rPr>
                <w:color w:val="auto"/>
              </w:rPr>
              <w:t>59.5%</w:t>
            </w:r>
          </w:p>
        </w:tc>
      </w:tr>
      <w:tr w:rsidR="00FB328C" w:rsidRPr="00FB328C" w14:paraId="3AC83E6B"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641955" w14:textId="77959E43" w:rsidR="006F77D5" w:rsidRPr="00FB328C" w:rsidRDefault="006F77D5" w:rsidP="00E85BD6">
            <w:pPr>
              <w:rPr>
                <w:color w:val="auto"/>
              </w:rPr>
            </w:pPr>
            <w:r w:rsidRPr="00FB328C">
              <w:rPr>
                <w:color w:val="auto"/>
              </w:rPr>
              <w:t>Centrelink/job</w:t>
            </w:r>
            <w:r w:rsidR="00AC5C50">
              <w:rPr>
                <w:color w:val="auto"/>
              </w:rPr>
              <w:t xml:space="preserve"> </w:t>
            </w:r>
            <w:r w:rsidRPr="00FB328C">
              <w:rPr>
                <w:color w:val="auto"/>
              </w:rPr>
              <w:t>service</w:t>
            </w:r>
            <w:r w:rsidR="00AC5C50">
              <w:rPr>
                <w:color w:val="auto"/>
              </w:rPr>
              <w:t xml:space="preserve"> </w:t>
            </w:r>
            <w:r w:rsidRPr="00FB328C">
              <w:rPr>
                <w:color w:val="auto"/>
              </w:rPr>
              <w:t>provider</w:t>
            </w:r>
            <w:r w:rsidR="00AC5C50">
              <w:rPr>
                <w:color w:val="auto"/>
              </w:rPr>
              <w:t xml:space="preserve"> </w:t>
            </w:r>
            <w:r w:rsidRPr="00FB328C">
              <w:rPr>
                <w:color w:val="auto"/>
              </w:rPr>
              <w:t>referral</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82C9DA2" w14:textId="4E1583CE" w:rsidR="006F77D5" w:rsidRPr="00FB328C" w:rsidRDefault="000A44A4" w:rsidP="00E85BD6">
            <w:pPr>
              <w:jc w:val="right"/>
              <w:rPr>
                <w:color w:val="auto"/>
              </w:rPr>
            </w:pPr>
            <w:r w:rsidRPr="00FB328C">
              <w:rPr>
                <w:color w:val="auto"/>
              </w:rPr>
              <w:t>37</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A81BD3" w14:textId="2A6E566C" w:rsidR="006F77D5" w:rsidRPr="00FB328C" w:rsidRDefault="000A44A4" w:rsidP="00E85BD6">
            <w:pPr>
              <w:jc w:val="right"/>
              <w:rPr>
                <w:color w:val="auto"/>
              </w:rPr>
            </w:pPr>
            <w:r w:rsidRPr="00FB328C">
              <w:rPr>
                <w:color w:val="auto"/>
              </w:rPr>
              <w:t>7.7%</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64074E6" w14:textId="65F625E1" w:rsidR="006F77D5" w:rsidRPr="00FB328C" w:rsidRDefault="000A44A4" w:rsidP="007F1DF9">
            <w:pPr>
              <w:jc w:val="right"/>
              <w:rPr>
                <w:color w:val="auto"/>
              </w:rPr>
            </w:pPr>
            <w:r w:rsidRPr="00FB328C">
              <w:rPr>
                <w:color w:val="auto"/>
              </w:rPr>
              <w:t>20</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D17026" w14:textId="2F180EDE" w:rsidR="006F77D5" w:rsidRPr="00FB328C" w:rsidRDefault="000A44A4" w:rsidP="007F1DF9">
            <w:pPr>
              <w:jc w:val="right"/>
              <w:rPr>
                <w:color w:val="auto"/>
              </w:rPr>
            </w:pPr>
            <w:r w:rsidRPr="00FB328C">
              <w:rPr>
                <w:color w:val="auto"/>
              </w:rPr>
              <w:t>54.0%</w:t>
            </w:r>
          </w:p>
        </w:tc>
      </w:tr>
      <w:tr w:rsidR="00FB328C" w:rsidRPr="00FB328C" w14:paraId="4AD61AF7"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2F0F55D4" w14:textId="2ED35C8D" w:rsidR="006F77D5" w:rsidRPr="00FB328C" w:rsidRDefault="006F77D5" w:rsidP="00E85BD6">
            <w:pPr>
              <w:rPr>
                <w:color w:val="auto"/>
              </w:rPr>
            </w:pPr>
            <w:r w:rsidRPr="00FB328C">
              <w:rPr>
                <w:color w:val="auto"/>
              </w:rPr>
              <w:t>Volunteer</w:t>
            </w:r>
            <w:r w:rsidR="00AC5C50">
              <w:rPr>
                <w:color w:val="auto"/>
              </w:rPr>
              <w:t xml:space="preserve"> </w:t>
            </w:r>
            <w:r w:rsidRPr="00FB328C">
              <w:rPr>
                <w:color w:val="auto"/>
              </w:rPr>
              <w:t>matching</w:t>
            </w:r>
            <w:r w:rsidR="00AC5C50">
              <w:rPr>
                <w:color w:val="auto"/>
              </w:rPr>
              <w:t xml:space="preserve"> </w:t>
            </w:r>
            <w:r w:rsidRPr="00FB328C">
              <w:rPr>
                <w:color w:val="auto"/>
              </w:rPr>
              <w:t>site</w:t>
            </w:r>
          </w:p>
        </w:tc>
        <w:tc>
          <w:tcPr>
            <w:tcW w:w="1432" w:type="dxa"/>
            <w:tcBorders>
              <w:top w:val="dashSmallGap" w:sz="4" w:space="0" w:color="595959" w:themeColor="text1" w:themeTint="A6"/>
              <w:bottom w:val="dashSmallGap" w:sz="4" w:space="0" w:color="595959" w:themeColor="text1" w:themeTint="A6"/>
            </w:tcBorders>
            <w:vAlign w:val="center"/>
          </w:tcPr>
          <w:p w14:paraId="7A5C8060" w14:textId="48FF243A" w:rsidR="006F77D5" w:rsidRPr="00FB328C" w:rsidRDefault="000A44A4" w:rsidP="00E85BD6">
            <w:pPr>
              <w:jc w:val="right"/>
              <w:rPr>
                <w:color w:val="auto"/>
              </w:rPr>
            </w:pPr>
            <w:r w:rsidRPr="00FB328C">
              <w:rPr>
                <w:color w:val="auto"/>
              </w:rPr>
              <w:t>33</w:t>
            </w:r>
          </w:p>
        </w:tc>
        <w:tc>
          <w:tcPr>
            <w:tcW w:w="1432" w:type="dxa"/>
            <w:tcBorders>
              <w:top w:val="dashSmallGap" w:sz="4" w:space="0" w:color="595959" w:themeColor="text1" w:themeTint="A6"/>
              <w:bottom w:val="dashSmallGap" w:sz="4" w:space="0" w:color="595959" w:themeColor="text1" w:themeTint="A6"/>
            </w:tcBorders>
            <w:vAlign w:val="center"/>
          </w:tcPr>
          <w:p w14:paraId="49B5E553" w14:textId="7F1DAD24" w:rsidR="006F77D5" w:rsidRPr="00FB328C" w:rsidRDefault="000A44A4" w:rsidP="00E85BD6">
            <w:pPr>
              <w:jc w:val="right"/>
              <w:rPr>
                <w:color w:val="auto"/>
              </w:rPr>
            </w:pPr>
            <w:r w:rsidRPr="00FB328C">
              <w:rPr>
                <w:color w:val="auto"/>
              </w:rPr>
              <w:t>6.9%</w:t>
            </w:r>
          </w:p>
        </w:tc>
        <w:tc>
          <w:tcPr>
            <w:tcW w:w="1432" w:type="dxa"/>
            <w:tcBorders>
              <w:top w:val="dashSmallGap" w:sz="4" w:space="0" w:color="595959" w:themeColor="text1" w:themeTint="A6"/>
              <w:bottom w:val="dashSmallGap" w:sz="4" w:space="0" w:color="595959" w:themeColor="text1" w:themeTint="A6"/>
            </w:tcBorders>
            <w:vAlign w:val="center"/>
          </w:tcPr>
          <w:p w14:paraId="622B8421" w14:textId="308849BF" w:rsidR="006F77D5" w:rsidRPr="00FB328C" w:rsidRDefault="000A44A4" w:rsidP="007F1DF9">
            <w:pPr>
              <w:jc w:val="right"/>
              <w:rPr>
                <w:color w:val="auto"/>
              </w:rPr>
            </w:pPr>
            <w:r w:rsidRPr="00FB328C">
              <w:rPr>
                <w:color w:val="auto"/>
              </w:rPr>
              <w:t>23</w:t>
            </w:r>
          </w:p>
        </w:tc>
        <w:tc>
          <w:tcPr>
            <w:tcW w:w="1432" w:type="dxa"/>
            <w:tcBorders>
              <w:top w:val="dashSmallGap" w:sz="4" w:space="0" w:color="595959" w:themeColor="text1" w:themeTint="A6"/>
              <w:bottom w:val="dashSmallGap" w:sz="4" w:space="0" w:color="595959" w:themeColor="text1" w:themeTint="A6"/>
            </w:tcBorders>
            <w:vAlign w:val="center"/>
          </w:tcPr>
          <w:p w14:paraId="3A78E42B" w14:textId="7781EE0A" w:rsidR="006F77D5" w:rsidRPr="00FB328C" w:rsidRDefault="000A44A4" w:rsidP="007F1DF9">
            <w:pPr>
              <w:jc w:val="right"/>
              <w:rPr>
                <w:color w:val="auto"/>
              </w:rPr>
            </w:pPr>
            <w:r w:rsidRPr="00FB328C">
              <w:rPr>
                <w:color w:val="auto"/>
              </w:rPr>
              <w:t>69.7%</w:t>
            </w:r>
          </w:p>
        </w:tc>
      </w:tr>
      <w:tr w:rsidR="00FB328C" w:rsidRPr="00FB328C" w14:paraId="7BBCF180"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D54B4D" w14:textId="7080B0E9" w:rsidR="006F77D5" w:rsidRPr="00FB328C" w:rsidRDefault="006F77D5" w:rsidP="00E85BD6">
            <w:pPr>
              <w:rPr>
                <w:color w:val="auto"/>
              </w:rPr>
            </w:pPr>
            <w:r w:rsidRPr="00FB328C">
              <w:rPr>
                <w:color w:val="auto"/>
              </w:rPr>
              <w:t>Radio</w:t>
            </w:r>
            <w:r w:rsidR="00AC5C50">
              <w:rPr>
                <w:color w:val="auto"/>
              </w:rPr>
              <w:t xml:space="preserve"> </w:t>
            </w:r>
            <w:r w:rsidRPr="00FB328C">
              <w:rPr>
                <w:color w:val="auto"/>
              </w:rPr>
              <w:t>promotion</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B68D16" w14:textId="4E95E4AD" w:rsidR="006F77D5" w:rsidRPr="00FB328C" w:rsidRDefault="000A44A4" w:rsidP="00E85BD6">
            <w:pPr>
              <w:jc w:val="right"/>
              <w:rPr>
                <w:color w:val="auto"/>
              </w:rPr>
            </w:pPr>
            <w:r w:rsidRPr="00FB328C">
              <w:rPr>
                <w:color w:val="auto"/>
              </w:rPr>
              <w:t>28</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4F3CBD" w14:textId="6772A22D" w:rsidR="006F77D5" w:rsidRPr="00FB328C" w:rsidRDefault="000A44A4" w:rsidP="00E85BD6">
            <w:pPr>
              <w:jc w:val="right"/>
              <w:rPr>
                <w:color w:val="auto"/>
              </w:rPr>
            </w:pPr>
            <w:r w:rsidRPr="00FB328C">
              <w:rPr>
                <w:color w:val="auto"/>
              </w:rPr>
              <w:t>5.8%</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D9FDE6" w14:textId="33C496AE" w:rsidR="006F77D5" w:rsidRPr="00FB328C" w:rsidRDefault="000A44A4" w:rsidP="007F1DF9">
            <w:pPr>
              <w:jc w:val="right"/>
              <w:rPr>
                <w:color w:val="auto"/>
              </w:rPr>
            </w:pPr>
            <w:r w:rsidRPr="00FB328C">
              <w:rPr>
                <w:color w:val="auto"/>
              </w:rPr>
              <w:t>16</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EE0EDC" w14:textId="17D54E21" w:rsidR="006F77D5" w:rsidRPr="00FB328C" w:rsidRDefault="000A44A4" w:rsidP="007F1DF9">
            <w:pPr>
              <w:jc w:val="right"/>
              <w:rPr>
                <w:color w:val="auto"/>
              </w:rPr>
            </w:pPr>
            <w:r w:rsidRPr="00FB328C">
              <w:rPr>
                <w:color w:val="auto"/>
              </w:rPr>
              <w:t>57.2%</w:t>
            </w:r>
          </w:p>
        </w:tc>
      </w:tr>
      <w:tr w:rsidR="00FB328C" w:rsidRPr="00FB328C" w14:paraId="0A6CAE5F"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1A89A4B4" w14:textId="78CC2C99" w:rsidR="006F77D5" w:rsidRPr="00FB328C" w:rsidRDefault="006F77D5" w:rsidP="00E85BD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through</w:t>
            </w:r>
            <w:r w:rsidR="00AC5C50">
              <w:rPr>
                <w:color w:val="auto"/>
              </w:rPr>
              <w:t xml:space="preserve"> </w:t>
            </w:r>
            <w:r w:rsidRPr="00FB328C">
              <w:rPr>
                <w:color w:val="auto"/>
              </w:rPr>
              <w:t>course/seminar</w:t>
            </w:r>
          </w:p>
        </w:tc>
        <w:tc>
          <w:tcPr>
            <w:tcW w:w="1432" w:type="dxa"/>
            <w:tcBorders>
              <w:top w:val="dashSmallGap" w:sz="4" w:space="0" w:color="595959" w:themeColor="text1" w:themeTint="A6"/>
              <w:bottom w:val="dashSmallGap" w:sz="4" w:space="0" w:color="595959" w:themeColor="text1" w:themeTint="A6"/>
            </w:tcBorders>
            <w:vAlign w:val="center"/>
          </w:tcPr>
          <w:p w14:paraId="2D8041C4" w14:textId="6D231550" w:rsidR="006F77D5" w:rsidRPr="00FB328C" w:rsidRDefault="000A44A4" w:rsidP="00E85BD6">
            <w:pPr>
              <w:jc w:val="right"/>
              <w:rPr>
                <w:color w:val="auto"/>
              </w:rPr>
            </w:pPr>
            <w:r w:rsidRPr="00FB328C">
              <w:rPr>
                <w:color w:val="auto"/>
              </w:rPr>
              <w:t>22</w:t>
            </w:r>
          </w:p>
        </w:tc>
        <w:tc>
          <w:tcPr>
            <w:tcW w:w="1432" w:type="dxa"/>
            <w:tcBorders>
              <w:top w:val="dashSmallGap" w:sz="4" w:space="0" w:color="595959" w:themeColor="text1" w:themeTint="A6"/>
              <w:bottom w:val="dashSmallGap" w:sz="4" w:space="0" w:color="595959" w:themeColor="text1" w:themeTint="A6"/>
            </w:tcBorders>
            <w:vAlign w:val="center"/>
          </w:tcPr>
          <w:p w14:paraId="2C67D4C5" w14:textId="75F58948" w:rsidR="006F77D5" w:rsidRPr="00FB328C" w:rsidRDefault="000A44A4" w:rsidP="00E85BD6">
            <w:pPr>
              <w:jc w:val="right"/>
              <w:rPr>
                <w:color w:val="auto"/>
              </w:rPr>
            </w:pPr>
            <w:r w:rsidRPr="00FB328C">
              <w:rPr>
                <w:color w:val="auto"/>
              </w:rPr>
              <w:t>4.6%</w:t>
            </w:r>
          </w:p>
        </w:tc>
        <w:tc>
          <w:tcPr>
            <w:tcW w:w="1432" w:type="dxa"/>
            <w:tcBorders>
              <w:top w:val="dashSmallGap" w:sz="4" w:space="0" w:color="595959" w:themeColor="text1" w:themeTint="A6"/>
              <w:bottom w:val="dashSmallGap" w:sz="4" w:space="0" w:color="595959" w:themeColor="text1" w:themeTint="A6"/>
            </w:tcBorders>
            <w:vAlign w:val="center"/>
          </w:tcPr>
          <w:p w14:paraId="265A57DE" w14:textId="67A08CA9" w:rsidR="006F77D5" w:rsidRPr="00FB328C" w:rsidRDefault="000A44A4" w:rsidP="007F1DF9">
            <w:pPr>
              <w:jc w:val="right"/>
              <w:rPr>
                <w:color w:val="auto"/>
              </w:rPr>
            </w:pPr>
            <w:r w:rsidRPr="00FB328C">
              <w:rPr>
                <w:color w:val="auto"/>
              </w:rPr>
              <w:t>10</w:t>
            </w:r>
          </w:p>
        </w:tc>
        <w:tc>
          <w:tcPr>
            <w:tcW w:w="1432" w:type="dxa"/>
            <w:tcBorders>
              <w:top w:val="dashSmallGap" w:sz="4" w:space="0" w:color="595959" w:themeColor="text1" w:themeTint="A6"/>
              <w:bottom w:val="dashSmallGap" w:sz="4" w:space="0" w:color="595959" w:themeColor="text1" w:themeTint="A6"/>
            </w:tcBorders>
            <w:vAlign w:val="center"/>
          </w:tcPr>
          <w:p w14:paraId="72E9B25E" w14:textId="154112D4" w:rsidR="006F77D5" w:rsidRPr="00FB328C" w:rsidRDefault="000A44A4" w:rsidP="007F1DF9">
            <w:pPr>
              <w:jc w:val="right"/>
              <w:rPr>
                <w:color w:val="auto"/>
              </w:rPr>
            </w:pPr>
            <w:r w:rsidRPr="00FB328C">
              <w:rPr>
                <w:color w:val="auto"/>
              </w:rPr>
              <w:t>45.4%</w:t>
            </w:r>
          </w:p>
        </w:tc>
      </w:tr>
      <w:tr w:rsidR="00FB328C" w:rsidRPr="00FB328C" w14:paraId="186F0EE0"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6A2D7C" w14:textId="75EF8DE7" w:rsidR="006F77D5" w:rsidRPr="00FB328C" w:rsidRDefault="006F77D5" w:rsidP="00E85BD6">
            <w:pPr>
              <w:rPr>
                <w:color w:val="auto"/>
              </w:rPr>
            </w:pPr>
            <w:r w:rsidRPr="00FB328C">
              <w:rPr>
                <w:color w:val="auto"/>
              </w:rPr>
              <w:t>Online</w:t>
            </w:r>
            <w:r w:rsidR="00AC5C50">
              <w:rPr>
                <w:color w:val="auto"/>
              </w:rPr>
              <w:t xml:space="preserve"> </w:t>
            </w:r>
            <w:r w:rsidRPr="00FB328C">
              <w:rPr>
                <w:color w:val="auto"/>
              </w:rPr>
              <w:t>promotion</w:t>
            </w:r>
            <w:r w:rsidR="00AC5C50">
              <w:rPr>
                <w:color w:val="auto"/>
              </w:rPr>
              <w:t xml:space="preserve"> </w:t>
            </w:r>
            <w:r w:rsidRPr="00FB328C">
              <w:rPr>
                <w:color w:val="auto"/>
              </w:rPr>
              <w:t>e.g.</w:t>
            </w:r>
            <w:r w:rsidR="00AC5C50">
              <w:rPr>
                <w:color w:val="auto"/>
              </w:rPr>
              <w:t xml:space="preserve"> </w:t>
            </w:r>
            <w:r w:rsidRPr="00FB328C">
              <w:rPr>
                <w:color w:val="auto"/>
              </w:rPr>
              <w:t>Pro</w:t>
            </w:r>
            <w:r w:rsidR="00AC5C50">
              <w:rPr>
                <w:color w:val="auto"/>
              </w:rPr>
              <w:t xml:space="preserve"> </w:t>
            </w:r>
            <w:r w:rsidRPr="00FB328C">
              <w:rPr>
                <w:color w:val="auto"/>
              </w:rPr>
              <w:t>Bono</w:t>
            </w:r>
            <w:r w:rsidR="00AC5C50">
              <w:rPr>
                <w:color w:val="auto"/>
              </w:rPr>
              <w:t xml:space="preserve"> </w:t>
            </w:r>
            <w:r w:rsidRPr="00FB328C">
              <w:rPr>
                <w:color w:val="auto"/>
              </w:rPr>
              <w:t>Australia,</w:t>
            </w:r>
            <w:r w:rsidR="00AC5C50">
              <w:rPr>
                <w:color w:val="auto"/>
              </w:rPr>
              <w:t xml:space="preserve"> </w:t>
            </w:r>
            <w:r w:rsidRPr="00FB328C">
              <w:rPr>
                <w:color w:val="auto"/>
              </w:rPr>
              <w:t>Seek,</w:t>
            </w:r>
            <w:r w:rsidR="00AC5C50">
              <w:rPr>
                <w:color w:val="auto"/>
              </w:rPr>
              <w:t xml:space="preserve"> </w:t>
            </w:r>
            <w:r w:rsidRPr="00FB328C">
              <w:rPr>
                <w:color w:val="auto"/>
              </w:rPr>
              <w:t>listing</w:t>
            </w:r>
            <w:r w:rsidR="00AC5C50">
              <w:rPr>
                <w:color w:val="auto"/>
              </w:rPr>
              <w:t xml:space="preserve"> </w:t>
            </w:r>
            <w:r w:rsidRPr="00FB328C">
              <w:rPr>
                <w:color w:val="auto"/>
              </w:rPr>
              <w:t>on</w:t>
            </w:r>
            <w:r w:rsidR="00AC5C50">
              <w:rPr>
                <w:color w:val="auto"/>
              </w:rPr>
              <w:t xml:space="preserve"> </w:t>
            </w:r>
            <w:r w:rsidRPr="00FB328C">
              <w:rPr>
                <w:color w:val="auto"/>
              </w:rPr>
              <w:t>peak</w:t>
            </w:r>
            <w:r w:rsidR="00AC5C50">
              <w:rPr>
                <w:color w:val="auto"/>
              </w:rPr>
              <w:t xml:space="preserve"> </w:t>
            </w:r>
            <w:r w:rsidRPr="00FB328C">
              <w:rPr>
                <w:color w:val="auto"/>
              </w:rPr>
              <w:t>body’s</w:t>
            </w:r>
            <w:r w:rsidR="00AC5C50">
              <w:rPr>
                <w:color w:val="auto"/>
              </w:rPr>
              <w:t xml:space="preserve"> </w:t>
            </w:r>
            <w:r w:rsidRPr="00FB328C">
              <w:rPr>
                <w:color w:val="auto"/>
              </w:rPr>
              <w:t>website</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25F9FA7" w14:textId="7C7C03E9" w:rsidR="006F77D5" w:rsidRPr="00FB328C" w:rsidRDefault="000A44A4" w:rsidP="00E85BD6">
            <w:pPr>
              <w:jc w:val="right"/>
              <w:rPr>
                <w:color w:val="auto"/>
              </w:rPr>
            </w:pPr>
            <w:r w:rsidRPr="00FB328C">
              <w:rPr>
                <w:color w:val="auto"/>
              </w:rPr>
              <w:t>19</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7C8696" w14:textId="3CAF0AFD" w:rsidR="006F77D5" w:rsidRPr="00FB328C" w:rsidRDefault="000A44A4" w:rsidP="00E85BD6">
            <w:pPr>
              <w:jc w:val="right"/>
              <w:rPr>
                <w:color w:val="auto"/>
              </w:rPr>
            </w:pPr>
            <w:r w:rsidRPr="00FB328C">
              <w:rPr>
                <w:color w:val="auto"/>
              </w:rPr>
              <w:t>4.0%</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943F5D1" w14:textId="224563CE" w:rsidR="006F77D5" w:rsidRPr="00FB328C" w:rsidRDefault="000A44A4" w:rsidP="007F1DF9">
            <w:pPr>
              <w:jc w:val="right"/>
              <w:rPr>
                <w:color w:val="auto"/>
              </w:rPr>
            </w:pPr>
            <w:r w:rsidRPr="00FB328C">
              <w:rPr>
                <w:color w:val="auto"/>
              </w:rPr>
              <w:t>6</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3A3E27" w14:textId="5B128BC8" w:rsidR="006F77D5" w:rsidRPr="00FB328C" w:rsidRDefault="000A44A4" w:rsidP="007F1DF9">
            <w:pPr>
              <w:jc w:val="right"/>
              <w:rPr>
                <w:color w:val="auto"/>
              </w:rPr>
            </w:pPr>
            <w:r w:rsidRPr="00FB328C">
              <w:rPr>
                <w:color w:val="auto"/>
              </w:rPr>
              <w:t>31.6%</w:t>
            </w:r>
          </w:p>
        </w:tc>
      </w:tr>
      <w:tr w:rsidR="00FB328C" w:rsidRPr="00FB328C" w14:paraId="1801758A"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779A5D65" w14:textId="391DBD9F" w:rsidR="006F77D5" w:rsidRPr="00FB328C" w:rsidRDefault="006F77D5" w:rsidP="00E85BD6">
            <w:pPr>
              <w:rPr>
                <w:color w:val="auto"/>
              </w:rPr>
            </w:pPr>
            <w:r w:rsidRPr="00FB328C">
              <w:rPr>
                <w:color w:val="auto"/>
              </w:rPr>
              <w:t>Services</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government</w:t>
            </w:r>
            <w:r w:rsidR="00AC5C50">
              <w:rPr>
                <w:color w:val="auto"/>
              </w:rPr>
              <w:t xml:space="preserve"> </w:t>
            </w:r>
            <w:r w:rsidRPr="00FB328C">
              <w:rPr>
                <w:color w:val="auto"/>
              </w:rPr>
              <w:t>agency</w:t>
            </w:r>
          </w:p>
        </w:tc>
        <w:tc>
          <w:tcPr>
            <w:tcW w:w="1432" w:type="dxa"/>
            <w:tcBorders>
              <w:top w:val="dashSmallGap" w:sz="4" w:space="0" w:color="595959" w:themeColor="text1" w:themeTint="A6"/>
              <w:bottom w:val="dashSmallGap" w:sz="4" w:space="0" w:color="595959" w:themeColor="text1" w:themeTint="A6"/>
            </w:tcBorders>
            <w:vAlign w:val="center"/>
          </w:tcPr>
          <w:p w14:paraId="77FDEA78" w14:textId="71896F77" w:rsidR="006F77D5" w:rsidRPr="00FB328C" w:rsidRDefault="000A44A4" w:rsidP="00E85BD6">
            <w:pPr>
              <w:jc w:val="right"/>
              <w:rPr>
                <w:color w:val="auto"/>
              </w:rPr>
            </w:pPr>
            <w:r w:rsidRPr="00FB328C">
              <w:rPr>
                <w:color w:val="auto"/>
              </w:rPr>
              <w:t>15</w:t>
            </w:r>
          </w:p>
        </w:tc>
        <w:tc>
          <w:tcPr>
            <w:tcW w:w="1432" w:type="dxa"/>
            <w:tcBorders>
              <w:top w:val="dashSmallGap" w:sz="4" w:space="0" w:color="595959" w:themeColor="text1" w:themeTint="A6"/>
              <w:bottom w:val="dashSmallGap" w:sz="4" w:space="0" w:color="595959" w:themeColor="text1" w:themeTint="A6"/>
            </w:tcBorders>
            <w:vAlign w:val="center"/>
          </w:tcPr>
          <w:p w14:paraId="6318E452" w14:textId="40861314" w:rsidR="006F77D5" w:rsidRPr="00FB328C" w:rsidRDefault="000A44A4" w:rsidP="00E85BD6">
            <w:pPr>
              <w:jc w:val="right"/>
              <w:rPr>
                <w:color w:val="auto"/>
              </w:rPr>
            </w:pPr>
            <w:r w:rsidRPr="00FB328C">
              <w:rPr>
                <w:color w:val="auto"/>
              </w:rPr>
              <w:t>3.1%</w:t>
            </w:r>
          </w:p>
        </w:tc>
        <w:tc>
          <w:tcPr>
            <w:tcW w:w="1432" w:type="dxa"/>
            <w:tcBorders>
              <w:top w:val="dashSmallGap" w:sz="4" w:space="0" w:color="595959" w:themeColor="text1" w:themeTint="A6"/>
              <w:bottom w:val="dashSmallGap" w:sz="4" w:space="0" w:color="595959" w:themeColor="text1" w:themeTint="A6"/>
            </w:tcBorders>
            <w:vAlign w:val="center"/>
          </w:tcPr>
          <w:p w14:paraId="4CFBF8D4" w14:textId="7296C100" w:rsidR="006F77D5" w:rsidRPr="00FB328C" w:rsidRDefault="000A44A4" w:rsidP="007F1DF9">
            <w:pPr>
              <w:jc w:val="right"/>
              <w:rPr>
                <w:color w:val="auto"/>
              </w:rPr>
            </w:pPr>
            <w:r w:rsidRPr="00FB328C">
              <w:rPr>
                <w:color w:val="auto"/>
              </w:rPr>
              <w:t>8</w:t>
            </w:r>
          </w:p>
        </w:tc>
        <w:tc>
          <w:tcPr>
            <w:tcW w:w="1432" w:type="dxa"/>
            <w:tcBorders>
              <w:top w:val="dashSmallGap" w:sz="4" w:space="0" w:color="595959" w:themeColor="text1" w:themeTint="A6"/>
              <w:bottom w:val="dashSmallGap" w:sz="4" w:space="0" w:color="595959" w:themeColor="text1" w:themeTint="A6"/>
            </w:tcBorders>
            <w:vAlign w:val="center"/>
          </w:tcPr>
          <w:p w14:paraId="7985AB16" w14:textId="1C771BEE" w:rsidR="006F77D5" w:rsidRPr="00FB328C" w:rsidRDefault="000A44A4" w:rsidP="007F1DF9">
            <w:pPr>
              <w:jc w:val="right"/>
              <w:rPr>
                <w:color w:val="auto"/>
              </w:rPr>
            </w:pPr>
            <w:r w:rsidRPr="00FB328C">
              <w:rPr>
                <w:color w:val="auto"/>
              </w:rPr>
              <w:t>53.3%</w:t>
            </w:r>
          </w:p>
        </w:tc>
      </w:tr>
      <w:tr w:rsidR="00FB328C" w:rsidRPr="00FB328C" w14:paraId="559EF859"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06DD11" w14:textId="2B3F3A31" w:rsidR="006F77D5" w:rsidRPr="00FB328C" w:rsidRDefault="006F77D5" w:rsidP="00E85BD6">
            <w:pPr>
              <w:rPr>
                <w:color w:val="auto"/>
              </w:rPr>
            </w:pPr>
            <w:r w:rsidRPr="00FB328C">
              <w:rPr>
                <w:color w:val="auto"/>
              </w:rPr>
              <w:t>Incentives</w:t>
            </w:r>
            <w:r w:rsidR="00AC5C50">
              <w:rPr>
                <w:color w:val="auto"/>
              </w:rPr>
              <w:t xml:space="preserve"> </w:t>
            </w:r>
            <w:r w:rsidRPr="00FB328C">
              <w:rPr>
                <w:color w:val="auto"/>
              </w:rPr>
              <w:t>to</w:t>
            </w:r>
            <w:r w:rsidR="00AC5C50">
              <w:rPr>
                <w:color w:val="auto"/>
              </w:rPr>
              <w:t xml:space="preserve"> </w:t>
            </w:r>
            <w:r w:rsidRPr="00FB328C">
              <w:rPr>
                <w:color w:val="auto"/>
              </w:rPr>
              <w:t>either</w:t>
            </w:r>
            <w:r w:rsidR="00AC5C50">
              <w:rPr>
                <w:color w:val="auto"/>
              </w:rPr>
              <w:t xml:space="preserve"> </w:t>
            </w:r>
            <w:r w:rsidRPr="00FB328C">
              <w:rPr>
                <w:color w:val="auto"/>
              </w:rPr>
              <w:t>help</w:t>
            </w:r>
            <w:r w:rsidR="00AC5C50">
              <w:rPr>
                <w:color w:val="auto"/>
              </w:rPr>
              <w:t xml:space="preserve"> </w:t>
            </w:r>
            <w:r w:rsidRPr="00FB328C">
              <w:rPr>
                <w:color w:val="auto"/>
              </w:rPr>
              <w:t>recruit</w:t>
            </w:r>
            <w:r w:rsidR="00AC5C50">
              <w:rPr>
                <w:color w:val="auto"/>
              </w:rPr>
              <w:t xml:space="preserve"> </w:t>
            </w:r>
            <w:r w:rsidRPr="00FB328C">
              <w:rPr>
                <w:color w:val="auto"/>
              </w:rPr>
              <w:t>or</w:t>
            </w:r>
            <w:r w:rsidR="00AC5C50">
              <w:rPr>
                <w:color w:val="auto"/>
              </w:rPr>
              <w:t xml:space="preserve"> </w:t>
            </w:r>
            <w:r w:rsidRPr="00FB328C">
              <w:rPr>
                <w:color w:val="auto"/>
              </w:rPr>
              <w:t>to</w:t>
            </w:r>
            <w:r w:rsidR="00AC5C50">
              <w:rPr>
                <w:color w:val="auto"/>
              </w:rPr>
              <w:t xml:space="preserve"> </w:t>
            </w:r>
            <w:r w:rsidRPr="00FB328C">
              <w:rPr>
                <w:color w:val="auto"/>
              </w:rPr>
              <w:t>volunteer</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5B95EB" w14:textId="207747EA" w:rsidR="006F77D5" w:rsidRPr="00FB328C" w:rsidRDefault="000A44A4" w:rsidP="00E85BD6">
            <w:pPr>
              <w:jc w:val="right"/>
              <w:rPr>
                <w:color w:val="auto"/>
              </w:rPr>
            </w:pPr>
            <w:r w:rsidRPr="00FB328C">
              <w:rPr>
                <w:color w:val="auto"/>
              </w:rPr>
              <w:t>7</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930973" w14:textId="1B0E964E" w:rsidR="006F77D5" w:rsidRPr="00FB328C" w:rsidRDefault="000A44A4" w:rsidP="00E85BD6">
            <w:pPr>
              <w:jc w:val="right"/>
              <w:rPr>
                <w:color w:val="auto"/>
              </w:rPr>
            </w:pPr>
            <w:r w:rsidRPr="00FB328C">
              <w:rPr>
                <w:color w:val="auto"/>
              </w:rPr>
              <w:t>1.5%</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DE59A5" w14:textId="19A8EDF4" w:rsidR="006F77D5" w:rsidRPr="00FB328C" w:rsidRDefault="000A44A4" w:rsidP="007F1DF9">
            <w:pPr>
              <w:jc w:val="right"/>
              <w:rPr>
                <w:color w:val="auto"/>
              </w:rPr>
            </w:pPr>
            <w:r w:rsidRPr="00FB328C">
              <w:rPr>
                <w:color w:val="auto"/>
              </w:rPr>
              <w:t>4</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21D2C1" w14:textId="00BD654A" w:rsidR="006F77D5" w:rsidRPr="00FB328C" w:rsidRDefault="000A44A4" w:rsidP="007F1DF9">
            <w:pPr>
              <w:jc w:val="right"/>
              <w:rPr>
                <w:color w:val="auto"/>
              </w:rPr>
            </w:pPr>
            <w:r w:rsidRPr="00FB328C">
              <w:rPr>
                <w:color w:val="auto"/>
              </w:rPr>
              <w:t>57.2%</w:t>
            </w:r>
          </w:p>
        </w:tc>
      </w:tr>
      <w:tr w:rsidR="00FB328C" w:rsidRPr="00FB328C" w14:paraId="7AD3D04F"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vAlign w:val="center"/>
          </w:tcPr>
          <w:p w14:paraId="4EAA5E0D" w14:textId="7037385C" w:rsidR="006F77D5" w:rsidRPr="00FB328C" w:rsidRDefault="006F77D5" w:rsidP="00E85BD6">
            <w:pPr>
              <w:rPr>
                <w:color w:val="auto"/>
              </w:rPr>
            </w:pPr>
            <w:r w:rsidRPr="00FB328C">
              <w:rPr>
                <w:color w:val="auto"/>
              </w:rPr>
              <w:t>Services</w:t>
            </w:r>
            <w:r w:rsidR="00AC5C50">
              <w:rPr>
                <w:color w:val="auto"/>
              </w:rPr>
              <w:t xml:space="preserve"> </w:t>
            </w:r>
            <w:r w:rsidRPr="00FB328C">
              <w:rPr>
                <w:color w:val="auto"/>
              </w:rPr>
              <w:t>of</w:t>
            </w:r>
            <w:r w:rsidR="00AC5C50">
              <w:rPr>
                <w:color w:val="auto"/>
              </w:rPr>
              <w:t xml:space="preserve"> </w:t>
            </w:r>
            <w:r w:rsidRPr="00FB328C">
              <w:rPr>
                <w:color w:val="auto"/>
              </w:rPr>
              <w:t>an</w:t>
            </w:r>
            <w:r w:rsidR="00AC5C50">
              <w:rPr>
                <w:color w:val="auto"/>
              </w:rPr>
              <w:t xml:space="preserve"> </w:t>
            </w:r>
            <w:r w:rsidRPr="00FB328C">
              <w:rPr>
                <w:color w:val="auto"/>
              </w:rPr>
              <w:t>external</w:t>
            </w:r>
            <w:r w:rsidR="00AC5C50">
              <w:rPr>
                <w:color w:val="auto"/>
              </w:rPr>
              <w:t xml:space="preserve"> </w:t>
            </w:r>
            <w:r w:rsidRPr="00FB328C">
              <w:rPr>
                <w:color w:val="auto"/>
              </w:rPr>
              <w:t>consultant</w:t>
            </w:r>
          </w:p>
        </w:tc>
        <w:tc>
          <w:tcPr>
            <w:tcW w:w="1432" w:type="dxa"/>
            <w:tcBorders>
              <w:top w:val="dashSmallGap" w:sz="4" w:space="0" w:color="595959" w:themeColor="text1" w:themeTint="A6"/>
              <w:bottom w:val="dashSmallGap" w:sz="4" w:space="0" w:color="595959" w:themeColor="text1" w:themeTint="A6"/>
            </w:tcBorders>
            <w:vAlign w:val="center"/>
          </w:tcPr>
          <w:p w14:paraId="78E6EBE4" w14:textId="7CE36B78" w:rsidR="006F77D5" w:rsidRPr="00FB328C" w:rsidRDefault="000A44A4" w:rsidP="00E85BD6">
            <w:pPr>
              <w:jc w:val="right"/>
              <w:rPr>
                <w:color w:val="auto"/>
              </w:rPr>
            </w:pPr>
            <w:r w:rsidRPr="00FB328C">
              <w:rPr>
                <w:color w:val="auto"/>
              </w:rPr>
              <w:t>5</w:t>
            </w:r>
          </w:p>
        </w:tc>
        <w:tc>
          <w:tcPr>
            <w:tcW w:w="1432" w:type="dxa"/>
            <w:tcBorders>
              <w:top w:val="dashSmallGap" w:sz="4" w:space="0" w:color="595959" w:themeColor="text1" w:themeTint="A6"/>
              <w:bottom w:val="dashSmallGap" w:sz="4" w:space="0" w:color="595959" w:themeColor="text1" w:themeTint="A6"/>
            </w:tcBorders>
            <w:vAlign w:val="center"/>
          </w:tcPr>
          <w:p w14:paraId="4DF47B7E" w14:textId="3B9EE583" w:rsidR="006F77D5" w:rsidRPr="00FB328C" w:rsidRDefault="000A44A4" w:rsidP="00E85BD6">
            <w:pPr>
              <w:jc w:val="right"/>
              <w:rPr>
                <w:color w:val="auto"/>
              </w:rPr>
            </w:pPr>
            <w:r w:rsidRPr="00FB328C">
              <w:rPr>
                <w:color w:val="auto"/>
              </w:rPr>
              <w:t>1.0%</w:t>
            </w:r>
          </w:p>
        </w:tc>
        <w:tc>
          <w:tcPr>
            <w:tcW w:w="1432" w:type="dxa"/>
            <w:tcBorders>
              <w:top w:val="dashSmallGap" w:sz="4" w:space="0" w:color="595959" w:themeColor="text1" w:themeTint="A6"/>
              <w:bottom w:val="dashSmallGap" w:sz="4" w:space="0" w:color="595959" w:themeColor="text1" w:themeTint="A6"/>
            </w:tcBorders>
            <w:vAlign w:val="center"/>
          </w:tcPr>
          <w:p w14:paraId="37327FBE" w14:textId="59D7AED3" w:rsidR="006F77D5" w:rsidRPr="00FB328C" w:rsidRDefault="000A44A4" w:rsidP="007F1DF9">
            <w:pPr>
              <w:jc w:val="right"/>
              <w:rPr>
                <w:color w:val="auto"/>
              </w:rPr>
            </w:pPr>
            <w:r w:rsidRPr="00FB328C">
              <w:rPr>
                <w:color w:val="auto"/>
              </w:rPr>
              <w:t>0</w:t>
            </w:r>
          </w:p>
        </w:tc>
        <w:tc>
          <w:tcPr>
            <w:tcW w:w="1432" w:type="dxa"/>
            <w:tcBorders>
              <w:top w:val="dashSmallGap" w:sz="4" w:space="0" w:color="595959" w:themeColor="text1" w:themeTint="A6"/>
              <w:bottom w:val="dashSmallGap" w:sz="4" w:space="0" w:color="595959" w:themeColor="text1" w:themeTint="A6"/>
            </w:tcBorders>
            <w:vAlign w:val="center"/>
          </w:tcPr>
          <w:p w14:paraId="275B763D" w14:textId="425AC57F" w:rsidR="006F77D5" w:rsidRPr="00FB328C" w:rsidRDefault="000A44A4" w:rsidP="007F1DF9">
            <w:pPr>
              <w:jc w:val="right"/>
              <w:rPr>
                <w:color w:val="auto"/>
              </w:rPr>
            </w:pPr>
            <w:r w:rsidRPr="00FB328C">
              <w:rPr>
                <w:color w:val="auto"/>
              </w:rPr>
              <w:t>0.0%</w:t>
            </w:r>
          </w:p>
        </w:tc>
      </w:tr>
      <w:tr w:rsidR="00FB328C" w:rsidRPr="00FB328C" w14:paraId="189E6C27" w14:textId="77777777" w:rsidTr="00C428B0">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EB51D9" w14:textId="1599A69A" w:rsidR="006F77D5" w:rsidRPr="00FB328C" w:rsidRDefault="006F77D5" w:rsidP="00E85BD6">
            <w:pPr>
              <w:rPr>
                <w:color w:val="auto"/>
              </w:rPr>
            </w:pPr>
            <w:r w:rsidRPr="00FB328C">
              <w:rPr>
                <w:color w:val="auto"/>
              </w:rPr>
              <w:t>TV</w:t>
            </w:r>
            <w:r w:rsidR="00AC5C50">
              <w:rPr>
                <w:color w:val="auto"/>
              </w:rPr>
              <w:t xml:space="preserve"> </w:t>
            </w:r>
            <w:r w:rsidRPr="00FB328C">
              <w:rPr>
                <w:color w:val="auto"/>
              </w:rPr>
              <w:t>promotion</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AFC1EF" w14:textId="2F5761BE" w:rsidR="006F77D5" w:rsidRPr="00FB328C" w:rsidRDefault="000A44A4" w:rsidP="00E85BD6">
            <w:pPr>
              <w:jc w:val="right"/>
              <w:rPr>
                <w:color w:val="auto"/>
              </w:rPr>
            </w:pPr>
            <w:r w:rsidRPr="00FB328C">
              <w:rPr>
                <w:color w:val="auto"/>
              </w:rPr>
              <w:t>1</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AFA7F9" w14:textId="464D903D" w:rsidR="006F77D5" w:rsidRPr="00FB328C" w:rsidRDefault="000A44A4" w:rsidP="00E85BD6">
            <w:pPr>
              <w:jc w:val="right"/>
              <w:rPr>
                <w:color w:val="auto"/>
              </w:rPr>
            </w:pPr>
            <w:r w:rsidRPr="00FB328C">
              <w:rPr>
                <w:color w:val="auto"/>
              </w:rPr>
              <w:t>0.2%</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CBAD23" w14:textId="28A34250" w:rsidR="006F77D5" w:rsidRPr="00FB328C" w:rsidRDefault="000A44A4" w:rsidP="00E85BD6">
            <w:pPr>
              <w:jc w:val="right"/>
              <w:rPr>
                <w:color w:val="auto"/>
              </w:rPr>
            </w:pPr>
            <w:r w:rsidRPr="00FB328C">
              <w:rPr>
                <w:color w:val="auto"/>
              </w:rPr>
              <w:t>1</w:t>
            </w:r>
          </w:p>
        </w:tc>
        <w:tc>
          <w:tcPr>
            <w:tcW w:w="143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BDDB9A" w14:textId="1A33BBD9" w:rsidR="006F77D5" w:rsidRPr="00FB328C" w:rsidRDefault="000A44A4" w:rsidP="007F1DF9">
            <w:pPr>
              <w:jc w:val="right"/>
              <w:rPr>
                <w:color w:val="auto"/>
              </w:rPr>
            </w:pPr>
            <w:r w:rsidRPr="00FB328C">
              <w:rPr>
                <w:color w:val="auto"/>
              </w:rPr>
              <w:t>100%</w:t>
            </w:r>
          </w:p>
        </w:tc>
      </w:tr>
      <w:tr w:rsidR="00FB328C" w:rsidRPr="00FB328C" w14:paraId="391B018A" w14:textId="77777777" w:rsidTr="00C428B0">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tcBorders>
            <w:vAlign w:val="center"/>
          </w:tcPr>
          <w:p w14:paraId="6B1FC2F7" w14:textId="5C16D2FD" w:rsidR="000A44A4" w:rsidRPr="00FB328C" w:rsidRDefault="000A44A4" w:rsidP="00E85BD6">
            <w:pPr>
              <w:rPr>
                <w:color w:val="auto"/>
              </w:rPr>
            </w:pPr>
            <w:r w:rsidRPr="00FB328C">
              <w:rPr>
                <w:color w:val="auto"/>
              </w:rPr>
              <w:lastRenderedPageBreak/>
              <w:t>Other</w:t>
            </w:r>
          </w:p>
        </w:tc>
        <w:tc>
          <w:tcPr>
            <w:tcW w:w="1432" w:type="dxa"/>
            <w:tcBorders>
              <w:top w:val="dashSmallGap" w:sz="4" w:space="0" w:color="595959" w:themeColor="text1" w:themeTint="A6"/>
            </w:tcBorders>
            <w:vAlign w:val="center"/>
          </w:tcPr>
          <w:p w14:paraId="3C8766EE" w14:textId="72A9152A" w:rsidR="000A44A4" w:rsidRPr="00FB328C" w:rsidDel="00396732" w:rsidRDefault="000A44A4" w:rsidP="00E85BD6">
            <w:pPr>
              <w:jc w:val="right"/>
              <w:rPr>
                <w:color w:val="auto"/>
              </w:rPr>
            </w:pPr>
            <w:r w:rsidRPr="00FB328C">
              <w:rPr>
                <w:color w:val="auto"/>
              </w:rPr>
              <w:t>12</w:t>
            </w:r>
          </w:p>
        </w:tc>
        <w:tc>
          <w:tcPr>
            <w:tcW w:w="1432" w:type="dxa"/>
            <w:tcBorders>
              <w:top w:val="dashSmallGap" w:sz="4" w:space="0" w:color="595959" w:themeColor="text1" w:themeTint="A6"/>
            </w:tcBorders>
            <w:vAlign w:val="center"/>
          </w:tcPr>
          <w:p w14:paraId="31849333" w14:textId="5B9DE39E" w:rsidR="000A44A4" w:rsidRPr="00FB328C" w:rsidDel="00396732" w:rsidRDefault="000A44A4" w:rsidP="00E85BD6">
            <w:pPr>
              <w:jc w:val="right"/>
              <w:rPr>
                <w:color w:val="auto"/>
              </w:rPr>
            </w:pPr>
            <w:r w:rsidRPr="00FB328C">
              <w:rPr>
                <w:color w:val="auto"/>
              </w:rPr>
              <w:t>2.5%</w:t>
            </w:r>
          </w:p>
        </w:tc>
        <w:tc>
          <w:tcPr>
            <w:tcW w:w="1432" w:type="dxa"/>
            <w:tcBorders>
              <w:top w:val="dashSmallGap" w:sz="4" w:space="0" w:color="595959" w:themeColor="text1" w:themeTint="A6"/>
            </w:tcBorders>
            <w:vAlign w:val="center"/>
          </w:tcPr>
          <w:p w14:paraId="460FE418" w14:textId="680B643B" w:rsidR="000A44A4" w:rsidRPr="00FB328C" w:rsidDel="00396732" w:rsidRDefault="000A44A4" w:rsidP="00E85BD6">
            <w:pPr>
              <w:jc w:val="right"/>
              <w:rPr>
                <w:color w:val="auto"/>
              </w:rPr>
            </w:pPr>
            <w:r w:rsidRPr="00FB328C">
              <w:rPr>
                <w:color w:val="auto"/>
              </w:rPr>
              <w:t>25</w:t>
            </w:r>
          </w:p>
        </w:tc>
        <w:tc>
          <w:tcPr>
            <w:tcW w:w="1432" w:type="dxa"/>
            <w:tcBorders>
              <w:top w:val="dashSmallGap" w:sz="4" w:space="0" w:color="595959" w:themeColor="text1" w:themeTint="A6"/>
            </w:tcBorders>
            <w:vAlign w:val="center"/>
          </w:tcPr>
          <w:p w14:paraId="6AAE3B04" w14:textId="18112D10" w:rsidR="000A44A4" w:rsidRPr="00FB328C" w:rsidDel="00396732" w:rsidRDefault="000A44A4" w:rsidP="007F1DF9">
            <w:pPr>
              <w:jc w:val="right"/>
              <w:rPr>
                <w:color w:val="auto"/>
              </w:rPr>
            </w:pPr>
            <w:r w:rsidRPr="00FB328C">
              <w:rPr>
                <w:color w:val="auto"/>
              </w:rPr>
              <w:t>83.4%</w:t>
            </w:r>
          </w:p>
        </w:tc>
      </w:tr>
    </w:tbl>
    <w:p w14:paraId="2B5595E5" w14:textId="4EABDF61" w:rsidR="00066BE6" w:rsidRPr="00FB328C" w:rsidRDefault="00E85BD6" w:rsidP="00782D7F">
      <w:pPr>
        <w:spacing w:before="200"/>
        <w:rPr>
          <w:color w:val="auto"/>
        </w:rPr>
      </w:pPr>
      <w:r w:rsidRPr="00FB328C">
        <w:rPr>
          <w:color w:val="auto"/>
        </w:rPr>
        <w:fldChar w:fldCharType="begin"/>
      </w:r>
      <w:r w:rsidRPr="00FB328C">
        <w:rPr>
          <w:color w:val="auto"/>
        </w:rPr>
        <w:instrText xml:space="preserve"> REF _Ref483216873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32</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presence</w:t>
      </w:r>
      <w:r w:rsidR="00AC5C50">
        <w:rPr>
          <w:color w:val="auto"/>
        </w:rPr>
        <w:t xml:space="preserve"> </w:t>
      </w:r>
      <w:r w:rsidRPr="00FB328C">
        <w:rPr>
          <w:color w:val="auto"/>
        </w:rPr>
        <w:t>of</w:t>
      </w:r>
      <w:r w:rsidR="00AC5C50">
        <w:rPr>
          <w:color w:val="auto"/>
        </w:rPr>
        <w:t xml:space="preserve"> </w:t>
      </w:r>
      <w:r w:rsidRPr="00FB328C">
        <w:rPr>
          <w:color w:val="auto"/>
        </w:rPr>
        <w:t>volunteer-related</w:t>
      </w:r>
      <w:r w:rsidR="00AC5C50">
        <w:rPr>
          <w:color w:val="auto"/>
        </w:rPr>
        <w:t xml:space="preserve"> </w:t>
      </w:r>
      <w:r w:rsidRPr="00FB328C">
        <w:rPr>
          <w:color w:val="auto"/>
        </w:rPr>
        <w:t>practices</w:t>
      </w:r>
      <w:r w:rsidR="00AC5C50">
        <w:rPr>
          <w:color w:val="auto"/>
        </w:rPr>
        <w:t xml:space="preserve"> </w:t>
      </w:r>
      <w:r w:rsidRPr="00FB328C">
        <w:rPr>
          <w:color w:val="auto"/>
        </w:rPr>
        <w:t>by</w:t>
      </w:r>
      <w:r w:rsidR="00AC5C50">
        <w:rPr>
          <w:color w:val="auto"/>
        </w:rPr>
        <w:t xml:space="preserve"> </w:t>
      </w:r>
      <w:r w:rsidRPr="00FB328C">
        <w:rPr>
          <w:color w:val="auto"/>
        </w:rPr>
        <w:t>whether</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undertook</w:t>
      </w:r>
      <w:r w:rsidR="00AC5C50">
        <w:rPr>
          <w:color w:val="auto"/>
        </w:rPr>
        <w:t xml:space="preserve"> </w:t>
      </w:r>
      <w:r w:rsidRPr="00FB328C">
        <w:rPr>
          <w:color w:val="auto"/>
        </w:rPr>
        <w:t>recruitment</w:t>
      </w:r>
      <w:r w:rsidR="00AC5C50">
        <w:rPr>
          <w:color w:val="auto"/>
        </w:rPr>
        <w:t xml:space="preserve"> </w:t>
      </w:r>
      <w:r w:rsidRPr="00FB328C">
        <w:rPr>
          <w:color w:val="auto"/>
        </w:rPr>
        <w:t>or</w:t>
      </w:r>
      <w:r w:rsidR="00AC5C50">
        <w:rPr>
          <w:color w:val="auto"/>
        </w:rPr>
        <w:t xml:space="preserve"> </w:t>
      </w:r>
      <w:r w:rsidRPr="00FB328C">
        <w:rPr>
          <w:color w:val="auto"/>
        </w:rPr>
        <w:t>not.</w:t>
      </w:r>
      <w:r w:rsidR="00AC5C50">
        <w:rPr>
          <w:color w:val="auto"/>
        </w:rPr>
        <w:t xml:space="preserve"> </w:t>
      </w:r>
      <w:r w:rsidRPr="00FB328C">
        <w:rPr>
          <w:color w:val="auto"/>
        </w:rPr>
        <w:t>Some</w:t>
      </w:r>
      <w:r w:rsidR="00AC5C50">
        <w:rPr>
          <w:color w:val="auto"/>
        </w:rPr>
        <w:t xml:space="preserve"> </w:t>
      </w:r>
      <w:r w:rsidRPr="00FB328C">
        <w:rPr>
          <w:color w:val="auto"/>
        </w:rPr>
        <w:t>28.8%</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who</w:t>
      </w:r>
      <w:r w:rsidR="00AC5C50">
        <w:rPr>
          <w:color w:val="auto"/>
        </w:rPr>
        <w:t xml:space="preserve"> </w:t>
      </w:r>
      <w:r w:rsidRPr="00FB328C">
        <w:rPr>
          <w:color w:val="auto"/>
        </w:rPr>
        <w:t>recruited</w:t>
      </w:r>
      <w:r w:rsidR="00AC5C50">
        <w:rPr>
          <w:color w:val="auto"/>
        </w:rPr>
        <w:t xml:space="preserve"> </w:t>
      </w:r>
      <w:r w:rsidRPr="00FB328C">
        <w:rPr>
          <w:color w:val="auto"/>
        </w:rPr>
        <w:t>volunteers</w:t>
      </w:r>
      <w:r w:rsidR="00AC5C50">
        <w:rPr>
          <w:color w:val="auto"/>
        </w:rPr>
        <w:t xml:space="preserve"> </w:t>
      </w:r>
      <w:r w:rsidRPr="00FB328C">
        <w:rPr>
          <w:color w:val="auto"/>
        </w:rPr>
        <w:t>had</w:t>
      </w:r>
      <w:r w:rsidR="00AC5C50">
        <w:rPr>
          <w:color w:val="auto"/>
        </w:rPr>
        <w:t xml:space="preserve"> </w:t>
      </w:r>
      <w:r w:rsidRPr="00FB328C">
        <w:rPr>
          <w:color w:val="auto"/>
        </w:rPr>
        <w:t>a</w:t>
      </w:r>
      <w:r w:rsidR="00AC5C50">
        <w:rPr>
          <w:color w:val="auto"/>
        </w:rPr>
        <w:t xml:space="preserve"> </w:t>
      </w:r>
      <w:r w:rsidRPr="00FB328C">
        <w:rPr>
          <w:color w:val="auto"/>
        </w:rPr>
        <w:t>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11.8%</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who</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recruit</w:t>
      </w:r>
      <w:r w:rsidR="00AC5C50">
        <w:rPr>
          <w:color w:val="auto"/>
        </w:rPr>
        <w:t xml:space="preserve"> </w:t>
      </w:r>
      <w:r w:rsidRPr="00FB328C">
        <w:rPr>
          <w:color w:val="auto"/>
        </w:rPr>
        <w:t>volunteers.</w:t>
      </w:r>
    </w:p>
    <w:p w14:paraId="1EF8A30F" w14:textId="7DC959D8" w:rsidR="00B250B8" w:rsidRPr="00FB328C" w:rsidRDefault="00B250B8" w:rsidP="00E90694">
      <w:pPr>
        <w:pStyle w:val="GivingReportTableTitle"/>
        <w:rPr>
          <w:color w:val="auto"/>
        </w:rPr>
      </w:pPr>
      <w:bookmarkStart w:id="232" w:name="_Ref483216873"/>
      <w:bookmarkStart w:id="233" w:name="_Toc498416894"/>
      <w:bookmarkStart w:id="234" w:name="_Ref498595870"/>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32</w:t>
      </w:r>
      <w:r w:rsidR="00943B87" w:rsidRPr="00FB328C">
        <w:rPr>
          <w:noProof/>
          <w:color w:val="auto"/>
        </w:rPr>
        <w:fldChar w:fldCharType="end"/>
      </w:r>
      <w:bookmarkEnd w:id="232"/>
      <w:r w:rsidR="00AC5C50">
        <w:rPr>
          <w:color w:val="auto"/>
        </w:rPr>
        <w:t xml:space="preserve"> </w:t>
      </w:r>
      <w:r w:rsidRPr="00FB328C">
        <w:rPr>
          <w:color w:val="auto"/>
        </w:rPr>
        <w:t>Presence</w:t>
      </w:r>
      <w:r w:rsidR="00AC5C50">
        <w:rPr>
          <w:color w:val="auto"/>
        </w:rPr>
        <w:t xml:space="preserve"> </w:t>
      </w:r>
      <w:r w:rsidRPr="00FB328C">
        <w:rPr>
          <w:color w:val="auto"/>
        </w:rPr>
        <w:t>of</w:t>
      </w:r>
      <w:r w:rsidR="00AC5C50">
        <w:rPr>
          <w:color w:val="auto"/>
        </w:rPr>
        <w:t xml:space="preserve"> </w:t>
      </w:r>
      <w:r w:rsidRPr="00FB328C">
        <w:rPr>
          <w:noProof/>
          <w:color w:val="auto"/>
        </w:rPr>
        <w:t>volunteer</w:t>
      </w:r>
      <w:r w:rsidR="00FE6A69" w:rsidRPr="00FB328C">
        <w:rPr>
          <w:noProof/>
          <w:color w:val="auto"/>
        </w:rPr>
        <w:t>-</w:t>
      </w:r>
      <w:r w:rsidRPr="00FB328C">
        <w:rPr>
          <w:noProof/>
          <w:color w:val="auto"/>
        </w:rPr>
        <w:t>related</w:t>
      </w:r>
      <w:r w:rsidR="00AC5C50">
        <w:rPr>
          <w:color w:val="auto"/>
        </w:rPr>
        <w:t xml:space="preserve"> </w:t>
      </w:r>
      <w:r w:rsidRPr="00FB328C">
        <w:rPr>
          <w:color w:val="auto"/>
        </w:rPr>
        <w:t>practices</w:t>
      </w:r>
      <w:r w:rsidR="00AC5C50">
        <w:rPr>
          <w:color w:val="auto"/>
        </w:rPr>
        <w:t xml:space="preserve"> </w:t>
      </w:r>
      <w:r w:rsidRPr="00FB328C">
        <w:rPr>
          <w:color w:val="auto"/>
        </w:rPr>
        <w:t>by</w:t>
      </w:r>
      <w:r w:rsidR="00AC5C50">
        <w:rPr>
          <w:color w:val="auto"/>
        </w:rPr>
        <w:t xml:space="preserve"> </w:t>
      </w:r>
      <w:r w:rsidRPr="00FB328C">
        <w:rPr>
          <w:color w:val="auto"/>
        </w:rPr>
        <w:t>active</w:t>
      </w:r>
      <w:r w:rsidR="00AC5C50">
        <w:rPr>
          <w:color w:val="auto"/>
        </w:rPr>
        <w:t xml:space="preserve"> </w:t>
      </w:r>
      <w:r w:rsidRPr="00FB328C">
        <w:rPr>
          <w:color w:val="auto"/>
        </w:rPr>
        <w:t>recruitment</w:t>
      </w:r>
      <w:r w:rsidR="00AC5C50">
        <w:rPr>
          <w:color w:val="auto"/>
        </w:rPr>
        <w:t xml:space="preserve"> </w:t>
      </w:r>
      <w:r w:rsidR="00D527C9" w:rsidRPr="00FB328C">
        <w:rPr>
          <w:color w:val="auto"/>
        </w:rPr>
        <w:t>2016</w:t>
      </w:r>
      <w:bookmarkEnd w:id="233"/>
      <w:bookmarkEnd w:id="234"/>
    </w:p>
    <w:tbl>
      <w:tblPr>
        <w:tblStyle w:val="GivingReportTable"/>
        <w:tblW w:w="9451" w:type="dxa"/>
        <w:tblLook w:val="04A0" w:firstRow="1" w:lastRow="0" w:firstColumn="1" w:lastColumn="0" w:noHBand="0" w:noVBand="1"/>
        <w:tblCaption w:val="Table 32 Presence of volunteer-related practices by active recruitment 2016"/>
      </w:tblPr>
      <w:tblGrid>
        <w:gridCol w:w="3225"/>
        <w:gridCol w:w="918"/>
        <w:gridCol w:w="1064"/>
        <w:gridCol w:w="1060"/>
        <w:gridCol w:w="1064"/>
        <w:gridCol w:w="1060"/>
        <w:gridCol w:w="1060"/>
      </w:tblGrid>
      <w:tr w:rsidR="00FB328C" w:rsidRPr="00FB328C" w14:paraId="33359E84" w14:textId="77777777" w:rsidTr="009B5570">
        <w:trPr>
          <w:cnfStyle w:val="100000000000" w:firstRow="1" w:lastRow="0" w:firstColumn="0" w:lastColumn="0" w:oddVBand="0" w:evenVBand="0" w:oddHBand="0" w:evenHBand="0" w:firstRowFirstColumn="0" w:firstRowLastColumn="0" w:lastRowFirstColumn="0" w:lastRowLastColumn="0"/>
          <w:tblHeader/>
        </w:trPr>
        <w:tc>
          <w:tcPr>
            <w:tcW w:w="3225" w:type="dxa"/>
          </w:tcPr>
          <w:p w14:paraId="57331BF6" w14:textId="408E9684" w:rsidR="00B250B8" w:rsidRPr="00FB328C" w:rsidRDefault="00B250B8" w:rsidP="00E90694">
            <w:pPr>
              <w:rPr>
                <w:color w:val="auto"/>
              </w:rPr>
            </w:pPr>
            <w:r w:rsidRPr="00FB328C">
              <w:rPr>
                <w:color w:val="auto"/>
              </w:rPr>
              <w:t>Volunteer</w:t>
            </w:r>
            <w:r w:rsidR="00FE6A69" w:rsidRPr="00FB328C">
              <w:rPr>
                <w:color w:val="auto"/>
              </w:rPr>
              <w:t>-</w:t>
            </w:r>
            <w:r w:rsidRPr="00FB328C">
              <w:rPr>
                <w:color w:val="auto"/>
              </w:rPr>
              <w:t>related</w:t>
            </w:r>
            <w:r w:rsidR="00AC5C50">
              <w:rPr>
                <w:color w:val="auto"/>
              </w:rPr>
              <w:t xml:space="preserve"> </w:t>
            </w:r>
            <w:r w:rsidRPr="00FB328C">
              <w:rPr>
                <w:color w:val="auto"/>
              </w:rPr>
              <w:t>practice</w:t>
            </w:r>
          </w:p>
        </w:tc>
        <w:tc>
          <w:tcPr>
            <w:tcW w:w="1982" w:type="dxa"/>
            <w:gridSpan w:val="2"/>
            <w:vAlign w:val="center"/>
          </w:tcPr>
          <w:p w14:paraId="377F6CD8" w14:textId="2BCBA9DC" w:rsidR="00B250B8" w:rsidRPr="00FB328C" w:rsidRDefault="00B250B8" w:rsidP="002A2C4A">
            <w:pPr>
              <w:jc w:val="center"/>
              <w:rPr>
                <w:color w:val="auto"/>
              </w:rPr>
            </w:pPr>
            <w:r w:rsidRPr="00FB328C">
              <w:rPr>
                <w:color w:val="auto"/>
              </w:rPr>
              <w:t>Undertook</w:t>
            </w:r>
            <w:r w:rsidR="00AC5C50">
              <w:rPr>
                <w:color w:val="auto"/>
              </w:rPr>
              <w:t xml:space="preserve"> </w:t>
            </w:r>
            <w:r w:rsidRPr="00FB328C">
              <w:rPr>
                <w:color w:val="auto"/>
              </w:rPr>
              <w:t>recruitment</w:t>
            </w:r>
          </w:p>
        </w:tc>
        <w:tc>
          <w:tcPr>
            <w:tcW w:w="2124" w:type="dxa"/>
            <w:gridSpan w:val="2"/>
            <w:vAlign w:val="center"/>
          </w:tcPr>
          <w:p w14:paraId="6AB7AB34" w14:textId="34CF1EAC" w:rsidR="00B250B8" w:rsidRPr="00FB328C" w:rsidRDefault="00B250B8" w:rsidP="002A2C4A">
            <w:pPr>
              <w:jc w:val="center"/>
              <w:rPr>
                <w:color w:val="auto"/>
              </w:rPr>
            </w:pP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undertake</w:t>
            </w:r>
            <w:r w:rsidR="00AC5C50">
              <w:rPr>
                <w:color w:val="auto"/>
              </w:rPr>
              <w:t xml:space="preserve"> </w:t>
            </w:r>
            <w:r w:rsidRPr="00FB328C">
              <w:rPr>
                <w:color w:val="auto"/>
              </w:rPr>
              <w:t>recruitment</w:t>
            </w:r>
          </w:p>
        </w:tc>
        <w:tc>
          <w:tcPr>
            <w:tcW w:w="2120" w:type="dxa"/>
            <w:gridSpan w:val="2"/>
            <w:vAlign w:val="center"/>
          </w:tcPr>
          <w:p w14:paraId="00540AF9" w14:textId="1AB0A3EF" w:rsidR="00B250B8" w:rsidRPr="00FB328C" w:rsidRDefault="00B250B8" w:rsidP="002A2C4A">
            <w:pPr>
              <w:jc w:val="center"/>
              <w:rPr>
                <w:color w:val="auto"/>
              </w:rPr>
            </w:pPr>
            <w:r w:rsidRPr="00FB328C">
              <w:rPr>
                <w:color w:val="auto"/>
              </w:rPr>
              <w:t>All</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volunteers</w:t>
            </w:r>
          </w:p>
        </w:tc>
      </w:tr>
      <w:tr w:rsidR="00FB328C" w:rsidRPr="00FB328C" w14:paraId="75712EF9"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3225" w:type="dxa"/>
            <w:tcBorders>
              <w:bottom w:val="dashSmallGap" w:sz="4" w:space="0" w:color="595959" w:themeColor="text1" w:themeTint="A6"/>
            </w:tcBorders>
          </w:tcPr>
          <w:p w14:paraId="2B0F004D" w14:textId="77777777" w:rsidR="00B250B8" w:rsidRPr="00FB328C" w:rsidRDefault="00B250B8" w:rsidP="00E90694">
            <w:pPr>
              <w:jc w:val="right"/>
              <w:rPr>
                <w:color w:val="auto"/>
              </w:rPr>
            </w:pPr>
          </w:p>
        </w:tc>
        <w:tc>
          <w:tcPr>
            <w:tcW w:w="918" w:type="dxa"/>
            <w:tcBorders>
              <w:bottom w:val="dashSmallGap" w:sz="4" w:space="0" w:color="595959" w:themeColor="text1" w:themeTint="A6"/>
            </w:tcBorders>
          </w:tcPr>
          <w:p w14:paraId="798B63BC" w14:textId="1187D2FA" w:rsidR="00B250B8" w:rsidRPr="00FB328C" w:rsidRDefault="00E85BD6" w:rsidP="00E90694">
            <w:pPr>
              <w:jc w:val="right"/>
              <w:rPr>
                <w:color w:val="auto"/>
              </w:rPr>
            </w:pPr>
            <w:r w:rsidRPr="00FB328C">
              <w:rPr>
                <w:color w:val="auto"/>
              </w:rPr>
              <w:t>No.</w:t>
            </w:r>
          </w:p>
        </w:tc>
        <w:tc>
          <w:tcPr>
            <w:tcW w:w="1064" w:type="dxa"/>
            <w:tcBorders>
              <w:bottom w:val="dashSmallGap" w:sz="4" w:space="0" w:color="595959" w:themeColor="text1" w:themeTint="A6"/>
            </w:tcBorders>
          </w:tcPr>
          <w:p w14:paraId="737E145C" w14:textId="22B5878E" w:rsidR="00B250B8" w:rsidRPr="00FB328C" w:rsidRDefault="00E85BD6" w:rsidP="00E90694">
            <w:pPr>
              <w:jc w:val="right"/>
              <w:rPr>
                <w:color w:val="auto"/>
              </w:rPr>
            </w:pPr>
            <w:r w:rsidRPr="00FB328C">
              <w:rPr>
                <w:color w:val="auto"/>
              </w:rPr>
              <w:t>%</w:t>
            </w:r>
          </w:p>
        </w:tc>
        <w:tc>
          <w:tcPr>
            <w:tcW w:w="1060" w:type="dxa"/>
            <w:tcBorders>
              <w:bottom w:val="dashSmallGap" w:sz="4" w:space="0" w:color="595959" w:themeColor="text1" w:themeTint="A6"/>
            </w:tcBorders>
          </w:tcPr>
          <w:p w14:paraId="46E0115F" w14:textId="028D4673" w:rsidR="00B250B8" w:rsidRPr="00FB328C" w:rsidRDefault="00E85BD6" w:rsidP="00E90694">
            <w:pPr>
              <w:jc w:val="right"/>
              <w:rPr>
                <w:color w:val="auto"/>
              </w:rPr>
            </w:pPr>
            <w:r w:rsidRPr="00FB328C">
              <w:rPr>
                <w:color w:val="auto"/>
              </w:rPr>
              <w:t>No.</w:t>
            </w:r>
          </w:p>
        </w:tc>
        <w:tc>
          <w:tcPr>
            <w:tcW w:w="1064" w:type="dxa"/>
            <w:tcBorders>
              <w:bottom w:val="dashSmallGap" w:sz="4" w:space="0" w:color="595959" w:themeColor="text1" w:themeTint="A6"/>
            </w:tcBorders>
          </w:tcPr>
          <w:p w14:paraId="1D073E68" w14:textId="00D46533" w:rsidR="00B250B8" w:rsidRPr="00FB328C" w:rsidRDefault="00E85BD6" w:rsidP="00E90694">
            <w:pPr>
              <w:jc w:val="right"/>
              <w:rPr>
                <w:color w:val="auto"/>
              </w:rPr>
            </w:pPr>
            <w:r w:rsidRPr="00FB328C">
              <w:rPr>
                <w:color w:val="auto"/>
              </w:rPr>
              <w:t>%</w:t>
            </w:r>
          </w:p>
        </w:tc>
        <w:tc>
          <w:tcPr>
            <w:tcW w:w="1060" w:type="dxa"/>
            <w:tcBorders>
              <w:bottom w:val="dashSmallGap" w:sz="4" w:space="0" w:color="595959" w:themeColor="text1" w:themeTint="A6"/>
            </w:tcBorders>
          </w:tcPr>
          <w:p w14:paraId="39F1EDE7" w14:textId="6BB66323" w:rsidR="00B250B8" w:rsidRPr="00FB328C" w:rsidRDefault="00E85BD6" w:rsidP="00E90694">
            <w:pPr>
              <w:jc w:val="right"/>
              <w:rPr>
                <w:color w:val="auto"/>
              </w:rPr>
            </w:pPr>
            <w:r w:rsidRPr="00FB328C">
              <w:rPr>
                <w:color w:val="auto"/>
              </w:rPr>
              <w:t>No.</w:t>
            </w:r>
          </w:p>
        </w:tc>
        <w:tc>
          <w:tcPr>
            <w:tcW w:w="1060" w:type="dxa"/>
            <w:tcBorders>
              <w:bottom w:val="dashSmallGap" w:sz="4" w:space="0" w:color="595959" w:themeColor="text1" w:themeTint="A6"/>
            </w:tcBorders>
          </w:tcPr>
          <w:p w14:paraId="114093C2" w14:textId="0CCC4A45" w:rsidR="00B250B8" w:rsidRPr="00FB328C" w:rsidRDefault="00E85BD6" w:rsidP="00E90694">
            <w:pPr>
              <w:jc w:val="right"/>
              <w:rPr>
                <w:color w:val="auto"/>
              </w:rPr>
            </w:pPr>
            <w:r w:rsidRPr="00FB328C">
              <w:rPr>
                <w:color w:val="auto"/>
              </w:rPr>
              <w:t>%</w:t>
            </w:r>
          </w:p>
        </w:tc>
      </w:tr>
      <w:tr w:rsidR="00FB328C" w:rsidRPr="00FB328C" w14:paraId="01DAE694" w14:textId="77777777" w:rsidTr="00C428B0">
        <w:trPr>
          <w:cnfStyle w:val="000000100000" w:firstRow="0" w:lastRow="0" w:firstColumn="0" w:lastColumn="0" w:oddVBand="0" w:evenVBand="0" w:oddHBand="1" w:evenHBand="0"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23FAD3" w14:textId="4F7F7AE0" w:rsidR="00B250B8" w:rsidRPr="00FB328C" w:rsidRDefault="00B250B8" w:rsidP="00E90694">
            <w:pPr>
              <w:rPr>
                <w:color w:val="auto"/>
              </w:rPr>
            </w:pPr>
            <w:r w:rsidRPr="00FB328C">
              <w:rPr>
                <w:color w:val="auto"/>
              </w:rPr>
              <w:t>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5A2794" w14:textId="199A61DF" w:rsidR="00B250B8" w:rsidRPr="00FB328C" w:rsidRDefault="00B250B8" w:rsidP="00E90694">
            <w:pPr>
              <w:jc w:val="right"/>
              <w:rPr>
                <w:color w:val="auto"/>
              </w:rPr>
            </w:pPr>
            <w:r w:rsidRPr="00FB328C">
              <w:rPr>
                <w:color w:val="auto"/>
              </w:rPr>
              <w:t>138</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2AD11B6" w14:textId="14B33A02" w:rsidR="00B250B8" w:rsidRPr="00FB328C" w:rsidRDefault="009C27E5" w:rsidP="00E90694">
            <w:pPr>
              <w:jc w:val="right"/>
              <w:rPr>
                <w:color w:val="auto"/>
              </w:rPr>
            </w:pPr>
            <w:r w:rsidRPr="00FB328C">
              <w:rPr>
                <w:color w:val="auto"/>
              </w:rPr>
              <w:t>29.4</w:t>
            </w:r>
            <w:r w:rsidR="00B250B8" w:rsidRPr="00FB328C">
              <w:rPr>
                <w:color w:val="auto"/>
              </w:rPr>
              <w:t>%</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48D4EC2" w14:textId="462BCE69" w:rsidR="00B250B8" w:rsidRPr="00FB328C" w:rsidRDefault="00B250B8" w:rsidP="00E90694">
            <w:pPr>
              <w:jc w:val="right"/>
              <w:rPr>
                <w:color w:val="auto"/>
              </w:rPr>
            </w:pPr>
            <w:r w:rsidRPr="00FB328C">
              <w:rPr>
                <w:color w:val="auto"/>
              </w:rPr>
              <w:t>34</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132192" w14:textId="3AC522D6" w:rsidR="00B250B8" w:rsidRPr="00FB328C" w:rsidRDefault="009C27E5" w:rsidP="00E90694">
            <w:pPr>
              <w:jc w:val="right"/>
              <w:rPr>
                <w:color w:val="auto"/>
              </w:rPr>
            </w:pPr>
            <w:r w:rsidRPr="00FB328C">
              <w:rPr>
                <w:color w:val="auto"/>
              </w:rPr>
              <w:t>13.3</w:t>
            </w:r>
            <w:r w:rsidR="00B250B8" w:rsidRPr="00FB328C">
              <w:rPr>
                <w:color w:val="auto"/>
              </w:rPr>
              <w:t>%</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4FBC79C" w14:textId="16E812EC" w:rsidR="00B250B8" w:rsidRPr="00FB328C" w:rsidRDefault="00B250B8" w:rsidP="00E90694">
            <w:pPr>
              <w:jc w:val="right"/>
              <w:rPr>
                <w:color w:val="auto"/>
              </w:rPr>
            </w:pPr>
            <w:r w:rsidRPr="00FB328C">
              <w:rPr>
                <w:color w:val="auto"/>
              </w:rPr>
              <w:t>171</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A25A941" w14:textId="1AFB6979" w:rsidR="00B250B8" w:rsidRPr="00FB328C" w:rsidRDefault="00B250B8" w:rsidP="00E90694">
            <w:pPr>
              <w:jc w:val="right"/>
              <w:rPr>
                <w:color w:val="auto"/>
              </w:rPr>
            </w:pPr>
            <w:r w:rsidRPr="00FB328C">
              <w:rPr>
                <w:color w:val="auto"/>
              </w:rPr>
              <w:t>23.8%</w:t>
            </w:r>
          </w:p>
        </w:tc>
      </w:tr>
      <w:tr w:rsidR="00FB328C" w:rsidRPr="00FB328C" w14:paraId="36C588C4" w14:textId="77777777" w:rsidTr="00C428B0">
        <w:trPr>
          <w:cnfStyle w:val="000000010000" w:firstRow="0" w:lastRow="0" w:firstColumn="0" w:lastColumn="0" w:oddVBand="0" w:evenVBand="0" w:oddHBand="0" w:evenHBand="1"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tcPr>
          <w:p w14:paraId="45CC6593" w14:textId="294A1E71" w:rsidR="00B250B8" w:rsidRPr="00FB328C" w:rsidRDefault="00B250B8" w:rsidP="00E90694">
            <w:pPr>
              <w:rPr>
                <w:color w:val="auto"/>
              </w:rPr>
            </w:pPr>
            <w:r w:rsidRPr="00FB328C">
              <w:rPr>
                <w:color w:val="auto"/>
              </w:rPr>
              <w:t>Unpaid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tcPr>
          <w:p w14:paraId="4D619FE1" w14:textId="4787489E" w:rsidR="00B250B8" w:rsidRPr="00FB328C" w:rsidRDefault="00B250B8" w:rsidP="00E90694">
            <w:pPr>
              <w:jc w:val="right"/>
              <w:rPr>
                <w:color w:val="auto"/>
              </w:rPr>
            </w:pPr>
            <w:r w:rsidRPr="00FB328C">
              <w:rPr>
                <w:color w:val="auto"/>
              </w:rPr>
              <w:t>143</w:t>
            </w:r>
          </w:p>
        </w:tc>
        <w:tc>
          <w:tcPr>
            <w:tcW w:w="1064" w:type="dxa"/>
            <w:tcBorders>
              <w:top w:val="dashSmallGap" w:sz="4" w:space="0" w:color="595959" w:themeColor="text1" w:themeTint="A6"/>
              <w:bottom w:val="dashSmallGap" w:sz="4" w:space="0" w:color="595959" w:themeColor="text1" w:themeTint="A6"/>
            </w:tcBorders>
          </w:tcPr>
          <w:p w14:paraId="353F65A9" w14:textId="37D649DA" w:rsidR="00B250B8" w:rsidRPr="00FB328C" w:rsidRDefault="009C27E5" w:rsidP="00E90694">
            <w:pPr>
              <w:jc w:val="right"/>
              <w:rPr>
                <w:color w:val="auto"/>
              </w:rPr>
            </w:pPr>
            <w:r w:rsidRPr="00FB328C">
              <w:rPr>
                <w:color w:val="auto"/>
              </w:rPr>
              <w:t>30.5</w:t>
            </w:r>
            <w:r w:rsidR="00B250B8" w:rsidRPr="00FB328C">
              <w:rPr>
                <w:color w:val="auto"/>
              </w:rPr>
              <w:t>%</w:t>
            </w:r>
          </w:p>
        </w:tc>
        <w:tc>
          <w:tcPr>
            <w:tcW w:w="1060" w:type="dxa"/>
            <w:tcBorders>
              <w:top w:val="dashSmallGap" w:sz="4" w:space="0" w:color="595959" w:themeColor="text1" w:themeTint="A6"/>
              <w:bottom w:val="dashSmallGap" w:sz="4" w:space="0" w:color="595959" w:themeColor="text1" w:themeTint="A6"/>
            </w:tcBorders>
          </w:tcPr>
          <w:p w14:paraId="5C2BE5F3" w14:textId="0E03EC27" w:rsidR="00B250B8" w:rsidRPr="00FB328C" w:rsidRDefault="00B250B8" w:rsidP="00E90694">
            <w:pPr>
              <w:jc w:val="right"/>
              <w:rPr>
                <w:color w:val="auto"/>
              </w:rPr>
            </w:pPr>
            <w:r w:rsidRPr="00FB328C">
              <w:rPr>
                <w:color w:val="auto"/>
              </w:rPr>
              <w:t>53</w:t>
            </w:r>
          </w:p>
        </w:tc>
        <w:tc>
          <w:tcPr>
            <w:tcW w:w="1064" w:type="dxa"/>
            <w:tcBorders>
              <w:top w:val="dashSmallGap" w:sz="4" w:space="0" w:color="595959" w:themeColor="text1" w:themeTint="A6"/>
              <w:bottom w:val="dashSmallGap" w:sz="4" w:space="0" w:color="595959" w:themeColor="text1" w:themeTint="A6"/>
            </w:tcBorders>
          </w:tcPr>
          <w:p w14:paraId="1B218827" w14:textId="3F48C3A1" w:rsidR="00B250B8" w:rsidRPr="00FB328C" w:rsidRDefault="009C27E5" w:rsidP="00E90694">
            <w:pPr>
              <w:jc w:val="right"/>
              <w:rPr>
                <w:color w:val="auto"/>
              </w:rPr>
            </w:pPr>
            <w:r w:rsidRPr="00FB328C">
              <w:rPr>
                <w:color w:val="auto"/>
              </w:rPr>
              <w:t>20.7</w:t>
            </w:r>
            <w:r w:rsidR="00B250B8" w:rsidRPr="00FB328C">
              <w:rPr>
                <w:color w:val="auto"/>
              </w:rPr>
              <w:t>%</w:t>
            </w:r>
          </w:p>
        </w:tc>
        <w:tc>
          <w:tcPr>
            <w:tcW w:w="1060" w:type="dxa"/>
            <w:tcBorders>
              <w:top w:val="dashSmallGap" w:sz="4" w:space="0" w:color="595959" w:themeColor="text1" w:themeTint="A6"/>
              <w:bottom w:val="dashSmallGap" w:sz="4" w:space="0" w:color="595959" w:themeColor="text1" w:themeTint="A6"/>
            </w:tcBorders>
          </w:tcPr>
          <w:p w14:paraId="7070F0B8" w14:textId="602AB1B0" w:rsidR="00B250B8" w:rsidRPr="00FB328C" w:rsidRDefault="00B250B8" w:rsidP="00E90694">
            <w:pPr>
              <w:jc w:val="right"/>
              <w:rPr>
                <w:color w:val="auto"/>
              </w:rPr>
            </w:pPr>
            <w:r w:rsidRPr="00FB328C">
              <w:rPr>
                <w:color w:val="auto"/>
              </w:rPr>
              <w:t>194</w:t>
            </w:r>
          </w:p>
        </w:tc>
        <w:tc>
          <w:tcPr>
            <w:tcW w:w="1060" w:type="dxa"/>
            <w:tcBorders>
              <w:top w:val="dashSmallGap" w:sz="4" w:space="0" w:color="595959" w:themeColor="text1" w:themeTint="A6"/>
              <w:bottom w:val="dashSmallGap" w:sz="4" w:space="0" w:color="595959" w:themeColor="text1" w:themeTint="A6"/>
            </w:tcBorders>
          </w:tcPr>
          <w:p w14:paraId="37CFB7A8" w14:textId="5334707C" w:rsidR="00B250B8" w:rsidRPr="00FB328C" w:rsidRDefault="00B250B8" w:rsidP="00E90694">
            <w:pPr>
              <w:jc w:val="right"/>
              <w:rPr>
                <w:color w:val="auto"/>
              </w:rPr>
            </w:pPr>
            <w:r w:rsidRPr="00FB328C">
              <w:rPr>
                <w:color w:val="auto"/>
              </w:rPr>
              <w:t>27.0%</w:t>
            </w:r>
          </w:p>
        </w:tc>
      </w:tr>
      <w:tr w:rsidR="00FB328C" w:rsidRPr="00FB328C" w14:paraId="6EBF2F11" w14:textId="77777777" w:rsidTr="00C428B0">
        <w:trPr>
          <w:cnfStyle w:val="000000100000" w:firstRow="0" w:lastRow="0" w:firstColumn="0" w:lastColumn="0" w:oddVBand="0" w:evenVBand="0" w:oddHBand="1" w:evenHBand="0"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1C8DC9" w14:textId="72664BEE" w:rsidR="00B250B8" w:rsidRPr="00FB328C" w:rsidRDefault="00B250B8" w:rsidP="00E90694">
            <w:pPr>
              <w:rPr>
                <w:color w:val="auto"/>
              </w:rPr>
            </w:pPr>
            <w:r w:rsidRPr="00FB328C">
              <w:rPr>
                <w:color w:val="auto"/>
              </w:rPr>
              <w:t>Formal</w:t>
            </w:r>
            <w:r w:rsidR="00AC5C50">
              <w:rPr>
                <w:color w:val="auto"/>
              </w:rPr>
              <w:t xml:space="preserve"> </w:t>
            </w:r>
            <w:r w:rsidRPr="00FB328C">
              <w:rPr>
                <w:color w:val="auto"/>
              </w:rPr>
              <w:t>contracts</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7835E9" w14:textId="08E41F35" w:rsidR="00B250B8" w:rsidRPr="00FB328C" w:rsidRDefault="00B250B8" w:rsidP="00E90694">
            <w:pPr>
              <w:jc w:val="right"/>
              <w:rPr>
                <w:color w:val="auto"/>
              </w:rPr>
            </w:pPr>
            <w:r w:rsidRPr="00FB328C">
              <w:rPr>
                <w:color w:val="auto"/>
              </w:rPr>
              <w:t>41</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3B8CF9C" w14:textId="328DDA8B" w:rsidR="00B250B8" w:rsidRPr="00FB328C" w:rsidRDefault="00B250B8" w:rsidP="00E90694">
            <w:pPr>
              <w:jc w:val="right"/>
              <w:rPr>
                <w:color w:val="auto"/>
              </w:rPr>
            </w:pPr>
            <w:r w:rsidRPr="00FB328C">
              <w:rPr>
                <w:color w:val="auto"/>
              </w:rPr>
              <w:t>8.6%</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40174B4" w14:textId="0705D95F" w:rsidR="00B250B8" w:rsidRPr="00FB328C" w:rsidRDefault="00B250B8" w:rsidP="00E90694">
            <w:pPr>
              <w:jc w:val="right"/>
              <w:rPr>
                <w:color w:val="auto"/>
              </w:rPr>
            </w:pPr>
            <w:r w:rsidRPr="00FB328C">
              <w:rPr>
                <w:color w:val="auto"/>
              </w:rPr>
              <w:t>5</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E6FFDA" w14:textId="0670C0F2" w:rsidR="00B250B8" w:rsidRPr="00FB328C" w:rsidRDefault="00B250B8" w:rsidP="00E90694">
            <w:pPr>
              <w:jc w:val="right"/>
              <w:rPr>
                <w:color w:val="auto"/>
              </w:rPr>
            </w:pPr>
            <w:r w:rsidRPr="00FB328C">
              <w:rPr>
                <w:color w:val="auto"/>
              </w:rPr>
              <w:t>1.7%</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6F1F53B" w14:textId="30CFCF7C" w:rsidR="00B250B8" w:rsidRPr="00FB328C" w:rsidRDefault="00B250B8" w:rsidP="00E90694">
            <w:pPr>
              <w:jc w:val="right"/>
              <w:rPr>
                <w:color w:val="auto"/>
              </w:rPr>
            </w:pPr>
            <w:r w:rsidRPr="00FB328C">
              <w:rPr>
                <w:color w:val="auto"/>
              </w:rPr>
              <w:t>46</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B59CA9F" w14:textId="2F578856" w:rsidR="00B250B8" w:rsidRPr="00FB328C" w:rsidRDefault="00B250B8" w:rsidP="00E90694">
            <w:pPr>
              <w:jc w:val="right"/>
              <w:rPr>
                <w:color w:val="auto"/>
              </w:rPr>
            </w:pPr>
            <w:r w:rsidRPr="00FB328C">
              <w:rPr>
                <w:color w:val="auto"/>
              </w:rPr>
              <w:t>6.4%</w:t>
            </w:r>
          </w:p>
        </w:tc>
      </w:tr>
      <w:tr w:rsidR="00FB328C" w:rsidRPr="00FB328C" w14:paraId="1A74F472" w14:textId="77777777" w:rsidTr="00C428B0">
        <w:trPr>
          <w:cnfStyle w:val="000000010000" w:firstRow="0" w:lastRow="0" w:firstColumn="0" w:lastColumn="0" w:oddVBand="0" w:evenVBand="0" w:oddHBand="0" w:evenHBand="1"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tcPr>
          <w:p w14:paraId="377DA260" w14:textId="5BAD035B" w:rsidR="00B250B8" w:rsidRPr="00FB328C" w:rsidRDefault="00B250B8" w:rsidP="00E90694">
            <w:pPr>
              <w:rPr>
                <w:color w:val="auto"/>
              </w:rPr>
            </w:pPr>
            <w:r w:rsidRPr="00FB328C">
              <w:rPr>
                <w:color w:val="auto"/>
              </w:rPr>
              <w:t>Written</w:t>
            </w:r>
            <w:r w:rsidR="00AC5C50">
              <w:rPr>
                <w:color w:val="auto"/>
              </w:rPr>
              <w:t xml:space="preserve"> </w:t>
            </w:r>
            <w:r w:rsidRPr="00FB328C">
              <w:rPr>
                <w:color w:val="auto"/>
              </w:rPr>
              <w:t>agreements</w:t>
            </w:r>
            <w:r w:rsidR="00AC5C50">
              <w:rPr>
                <w:color w:val="auto"/>
              </w:rPr>
              <w:t xml:space="preserve"> </w:t>
            </w:r>
            <w:r w:rsidRPr="00FB328C">
              <w:rPr>
                <w:color w:val="auto"/>
              </w:rPr>
              <w:t>with</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tcPr>
          <w:p w14:paraId="69CB18CF" w14:textId="7FD00247" w:rsidR="00B250B8" w:rsidRPr="00FB328C" w:rsidRDefault="00B250B8" w:rsidP="00E90694">
            <w:pPr>
              <w:jc w:val="right"/>
              <w:rPr>
                <w:color w:val="auto"/>
              </w:rPr>
            </w:pPr>
            <w:r w:rsidRPr="00FB328C">
              <w:rPr>
                <w:color w:val="auto"/>
              </w:rPr>
              <w:t>123</w:t>
            </w:r>
          </w:p>
        </w:tc>
        <w:tc>
          <w:tcPr>
            <w:tcW w:w="1064" w:type="dxa"/>
            <w:tcBorders>
              <w:top w:val="dashSmallGap" w:sz="4" w:space="0" w:color="595959" w:themeColor="text1" w:themeTint="A6"/>
              <w:bottom w:val="dashSmallGap" w:sz="4" w:space="0" w:color="595959" w:themeColor="text1" w:themeTint="A6"/>
            </w:tcBorders>
          </w:tcPr>
          <w:p w14:paraId="2F83B888" w14:textId="69F44C9C" w:rsidR="00B250B8" w:rsidRPr="00FB328C" w:rsidRDefault="00B250B8" w:rsidP="00E90694">
            <w:pPr>
              <w:jc w:val="right"/>
              <w:rPr>
                <w:color w:val="auto"/>
              </w:rPr>
            </w:pPr>
            <w:r w:rsidRPr="00FB328C">
              <w:rPr>
                <w:color w:val="auto"/>
              </w:rPr>
              <w:t>25.7%</w:t>
            </w:r>
          </w:p>
        </w:tc>
        <w:tc>
          <w:tcPr>
            <w:tcW w:w="1060" w:type="dxa"/>
            <w:tcBorders>
              <w:top w:val="dashSmallGap" w:sz="4" w:space="0" w:color="595959" w:themeColor="text1" w:themeTint="A6"/>
              <w:bottom w:val="dashSmallGap" w:sz="4" w:space="0" w:color="595959" w:themeColor="text1" w:themeTint="A6"/>
            </w:tcBorders>
          </w:tcPr>
          <w:p w14:paraId="6B4B127E" w14:textId="5C2BEF63" w:rsidR="00B250B8" w:rsidRPr="00FB328C" w:rsidRDefault="00B250B8" w:rsidP="00E90694">
            <w:pPr>
              <w:jc w:val="right"/>
              <w:rPr>
                <w:color w:val="auto"/>
              </w:rPr>
            </w:pPr>
            <w:r w:rsidRPr="00FB328C">
              <w:rPr>
                <w:color w:val="auto"/>
              </w:rPr>
              <w:t>24</w:t>
            </w:r>
          </w:p>
        </w:tc>
        <w:tc>
          <w:tcPr>
            <w:tcW w:w="1064" w:type="dxa"/>
            <w:tcBorders>
              <w:top w:val="dashSmallGap" w:sz="4" w:space="0" w:color="595959" w:themeColor="text1" w:themeTint="A6"/>
              <w:bottom w:val="dashSmallGap" w:sz="4" w:space="0" w:color="595959" w:themeColor="text1" w:themeTint="A6"/>
            </w:tcBorders>
          </w:tcPr>
          <w:p w14:paraId="3A116ADA" w14:textId="1C8B8654" w:rsidR="00B250B8" w:rsidRPr="00FB328C" w:rsidRDefault="00B250B8" w:rsidP="00E90694">
            <w:pPr>
              <w:jc w:val="right"/>
              <w:rPr>
                <w:color w:val="auto"/>
              </w:rPr>
            </w:pPr>
            <w:r w:rsidRPr="00FB328C">
              <w:rPr>
                <w:color w:val="auto"/>
              </w:rPr>
              <w:t>8.3%</w:t>
            </w:r>
          </w:p>
        </w:tc>
        <w:tc>
          <w:tcPr>
            <w:tcW w:w="1060" w:type="dxa"/>
            <w:tcBorders>
              <w:top w:val="dashSmallGap" w:sz="4" w:space="0" w:color="595959" w:themeColor="text1" w:themeTint="A6"/>
              <w:bottom w:val="dashSmallGap" w:sz="4" w:space="0" w:color="595959" w:themeColor="text1" w:themeTint="A6"/>
            </w:tcBorders>
          </w:tcPr>
          <w:p w14:paraId="493D096F" w14:textId="4C161F3D" w:rsidR="00B250B8" w:rsidRPr="00FB328C" w:rsidRDefault="00B250B8" w:rsidP="00E90694">
            <w:pPr>
              <w:jc w:val="right"/>
              <w:rPr>
                <w:color w:val="auto"/>
              </w:rPr>
            </w:pPr>
            <w:r w:rsidRPr="00FB328C">
              <w:rPr>
                <w:color w:val="auto"/>
              </w:rPr>
              <w:t>146</w:t>
            </w:r>
          </w:p>
        </w:tc>
        <w:tc>
          <w:tcPr>
            <w:tcW w:w="1060" w:type="dxa"/>
            <w:tcBorders>
              <w:top w:val="dashSmallGap" w:sz="4" w:space="0" w:color="595959" w:themeColor="text1" w:themeTint="A6"/>
              <w:bottom w:val="dashSmallGap" w:sz="4" w:space="0" w:color="595959" w:themeColor="text1" w:themeTint="A6"/>
            </w:tcBorders>
          </w:tcPr>
          <w:p w14:paraId="459FB1CE" w14:textId="07B93264" w:rsidR="00B250B8" w:rsidRPr="00FB328C" w:rsidRDefault="00B250B8" w:rsidP="00E90694">
            <w:pPr>
              <w:jc w:val="right"/>
              <w:rPr>
                <w:color w:val="auto"/>
              </w:rPr>
            </w:pPr>
            <w:r w:rsidRPr="00FB328C">
              <w:rPr>
                <w:color w:val="auto"/>
              </w:rPr>
              <w:t>20.3%</w:t>
            </w:r>
          </w:p>
        </w:tc>
      </w:tr>
      <w:tr w:rsidR="00FB328C" w:rsidRPr="00FB328C" w14:paraId="571BD8B9" w14:textId="77777777" w:rsidTr="00C428B0">
        <w:trPr>
          <w:cnfStyle w:val="000000100000" w:firstRow="0" w:lastRow="0" w:firstColumn="0" w:lastColumn="0" w:oddVBand="0" w:evenVBand="0" w:oddHBand="1" w:evenHBand="0"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D26D44" w14:textId="72E8CB14" w:rsidR="00B250B8" w:rsidRPr="00FB328C" w:rsidRDefault="00B250B8" w:rsidP="00E90694">
            <w:pPr>
              <w:rPr>
                <w:color w:val="auto"/>
              </w:rPr>
            </w:pPr>
            <w:r w:rsidRPr="00FB328C">
              <w:rPr>
                <w:color w:val="auto"/>
              </w:rPr>
              <w:t>Position</w:t>
            </w:r>
            <w:r w:rsidR="00AC5C50">
              <w:rPr>
                <w:color w:val="auto"/>
              </w:rPr>
              <w:t xml:space="preserve"> </w:t>
            </w:r>
            <w:r w:rsidRPr="00FB328C">
              <w:rPr>
                <w:color w:val="auto"/>
              </w:rPr>
              <w:t>descriptions</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B697DB" w14:textId="1B8FC77B" w:rsidR="00B250B8" w:rsidRPr="00FB328C" w:rsidRDefault="00B250B8" w:rsidP="00E90694">
            <w:pPr>
              <w:jc w:val="right"/>
              <w:rPr>
                <w:color w:val="auto"/>
              </w:rPr>
            </w:pPr>
            <w:r w:rsidRPr="00FB328C">
              <w:rPr>
                <w:color w:val="auto"/>
              </w:rPr>
              <w:t>225</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EC7158" w14:textId="1B2F10B3" w:rsidR="00B250B8" w:rsidRPr="00FB328C" w:rsidRDefault="00B250B8" w:rsidP="00E90694">
            <w:pPr>
              <w:jc w:val="right"/>
              <w:rPr>
                <w:color w:val="auto"/>
              </w:rPr>
            </w:pPr>
            <w:r w:rsidRPr="00FB328C">
              <w:rPr>
                <w:color w:val="auto"/>
              </w:rPr>
              <w:t>47.0</w:t>
            </w:r>
            <w:r w:rsidR="000E5FC5" w:rsidRPr="00FB328C">
              <w:rPr>
                <w:color w:val="auto"/>
              </w:rPr>
              <w:t>%</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C50D12" w14:textId="58228538" w:rsidR="00B250B8" w:rsidRPr="00FB328C" w:rsidRDefault="00B250B8" w:rsidP="00E90694">
            <w:pPr>
              <w:jc w:val="right"/>
              <w:rPr>
                <w:color w:val="auto"/>
              </w:rPr>
            </w:pPr>
            <w:r w:rsidRPr="00FB328C">
              <w:rPr>
                <w:color w:val="auto"/>
              </w:rPr>
              <w:t>59</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89325B0" w14:textId="3F5D9E52" w:rsidR="00B250B8" w:rsidRPr="00FB328C" w:rsidRDefault="00B250B8" w:rsidP="00E90694">
            <w:pPr>
              <w:jc w:val="right"/>
              <w:rPr>
                <w:color w:val="auto"/>
              </w:rPr>
            </w:pPr>
            <w:r w:rsidRPr="00FB328C">
              <w:rPr>
                <w:color w:val="auto"/>
              </w:rPr>
              <w:t>20.3%</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19829E" w14:textId="66CEE7E3" w:rsidR="00B250B8" w:rsidRPr="00FB328C" w:rsidRDefault="00B250B8" w:rsidP="00E90694">
            <w:pPr>
              <w:jc w:val="right"/>
              <w:rPr>
                <w:color w:val="auto"/>
              </w:rPr>
            </w:pPr>
            <w:r w:rsidRPr="00FB328C">
              <w:rPr>
                <w:color w:val="auto"/>
              </w:rPr>
              <w:t>282</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B4AB49" w14:textId="2AA2ED32" w:rsidR="00B250B8" w:rsidRPr="00FB328C" w:rsidRDefault="00B250B8" w:rsidP="00E90694">
            <w:pPr>
              <w:jc w:val="right"/>
              <w:rPr>
                <w:color w:val="auto"/>
              </w:rPr>
            </w:pPr>
            <w:r w:rsidRPr="00FB328C">
              <w:rPr>
                <w:color w:val="auto"/>
              </w:rPr>
              <w:t>39.3%</w:t>
            </w:r>
          </w:p>
        </w:tc>
      </w:tr>
      <w:tr w:rsidR="00FB328C" w:rsidRPr="00FB328C" w14:paraId="073CC1C7" w14:textId="77777777" w:rsidTr="00C428B0">
        <w:trPr>
          <w:cnfStyle w:val="000000010000" w:firstRow="0" w:lastRow="0" w:firstColumn="0" w:lastColumn="0" w:oddVBand="0" w:evenVBand="0" w:oddHBand="0" w:evenHBand="1"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tcPr>
          <w:p w14:paraId="111E9BB4" w14:textId="7A62E9EC" w:rsidR="008122D4" w:rsidRPr="00FB328C" w:rsidRDefault="008122D4" w:rsidP="00E17589">
            <w:pPr>
              <w:rPr>
                <w:color w:val="auto"/>
              </w:rPr>
            </w:pPr>
            <w:r w:rsidRPr="00FB328C">
              <w:rPr>
                <w:color w:val="auto"/>
              </w:rPr>
              <w:t>Induction</w:t>
            </w:r>
            <w:r w:rsidR="00AC5C50">
              <w:rPr>
                <w:color w:val="auto"/>
              </w:rPr>
              <w:t xml:space="preserve"> </w:t>
            </w:r>
            <w:r w:rsidRPr="00FB328C">
              <w:rPr>
                <w:color w:val="auto"/>
              </w:rPr>
              <w:t>and</w:t>
            </w:r>
            <w:r w:rsidR="00AC5C50">
              <w:rPr>
                <w:color w:val="auto"/>
              </w:rPr>
              <w:t xml:space="preserve"> </w:t>
            </w:r>
            <w:r w:rsidRPr="00FB328C">
              <w:rPr>
                <w:color w:val="auto"/>
              </w:rPr>
              <w:t>exit</w:t>
            </w:r>
            <w:r w:rsidR="00AC5C50">
              <w:rPr>
                <w:color w:val="auto"/>
              </w:rPr>
              <w:t xml:space="preserve"> </w:t>
            </w:r>
            <w:r w:rsidRPr="00FB328C">
              <w:rPr>
                <w:color w:val="auto"/>
              </w:rPr>
              <w:t>interviews</w:t>
            </w:r>
          </w:p>
        </w:tc>
        <w:tc>
          <w:tcPr>
            <w:tcW w:w="918" w:type="dxa"/>
            <w:tcBorders>
              <w:top w:val="dashSmallGap" w:sz="4" w:space="0" w:color="595959" w:themeColor="text1" w:themeTint="A6"/>
              <w:bottom w:val="dashSmallGap" w:sz="4" w:space="0" w:color="595959" w:themeColor="text1" w:themeTint="A6"/>
            </w:tcBorders>
          </w:tcPr>
          <w:p w14:paraId="5E47FC3D" w14:textId="77777777" w:rsidR="008122D4" w:rsidRPr="00FB328C" w:rsidRDefault="008122D4" w:rsidP="00E17589">
            <w:pPr>
              <w:jc w:val="right"/>
              <w:rPr>
                <w:color w:val="auto"/>
              </w:rPr>
            </w:pPr>
            <w:r w:rsidRPr="00FB328C">
              <w:rPr>
                <w:color w:val="auto"/>
              </w:rPr>
              <w:t>151</w:t>
            </w:r>
          </w:p>
        </w:tc>
        <w:tc>
          <w:tcPr>
            <w:tcW w:w="1064" w:type="dxa"/>
            <w:tcBorders>
              <w:top w:val="dashSmallGap" w:sz="4" w:space="0" w:color="595959" w:themeColor="text1" w:themeTint="A6"/>
              <w:bottom w:val="dashSmallGap" w:sz="4" w:space="0" w:color="595959" w:themeColor="text1" w:themeTint="A6"/>
            </w:tcBorders>
          </w:tcPr>
          <w:p w14:paraId="0AA4A4AD" w14:textId="77777777" w:rsidR="008122D4" w:rsidRPr="00FB328C" w:rsidRDefault="008122D4" w:rsidP="00E17589">
            <w:pPr>
              <w:jc w:val="right"/>
              <w:rPr>
                <w:color w:val="auto"/>
              </w:rPr>
            </w:pPr>
            <w:r w:rsidRPr="00FB328C">
              <w:rPr>
                <w:color w:val="auto"/>
              </w:rPr>
              <w:t>31.5%</w:t>
            </w:r>
          </w:p>
        </w:tc>
        <w:tc>
          <w:tcPr>
            <w:tcW w:w="1060" w:type="dxa"/>
            <w:tcBorders>
              <w:top w:val="dashSmallGap" w:sz="4" w:space="0" w:color="595959" w:themeColor="text1" w:themeTint="A6"/>
              <w:bottom w:val="dashSmallGap" w:sz="4" w:space="0" w:color="595959" w:themeColor="text1" w:themeTint="A6"/>
            </w:tcBorders>
          </w:tcPr>
          <w:p w14:paraId="694E45A1" w14:textId="77777777" w:rsidR="008122D4" w:rsidRPr="00FB328C" w:rsidRDefault="008122D4" w:rsidP="00E17589">
            <w:pPr>
              <w:jc w:val="right"/>
              <w:rPr>
                <w:color w:val="auto"/>
              </w:rPr>
            </w:pPr>
            <w:r w:rsidRPr="00FB328C">
              <w:rPr>
                <w:color w:val="auto"/>
              </w:rPr>
              <w:t>28</w:t>
            </w:r>
          </w:p>
        </w:tc>
        <w:tc>
          <w:tcPr>
            <w:tcW w:w="1064" w:type="dxa"/>
            <w:tcBorders>
              <w:top w:val="dashSmallGap" w:sz="4" w:space="0" w:color="595959" w:themeColor="text1" w:themeTint="A6"/>
              <w:bottom w:val="dashSmallGap" w:sz="4" w:space="0" w:color="595959" w:themeColor="text1" w:themeTint="A6"/>
            </w:tcBorders>
          </w:tcPr>
          <w:p w14:paraId="7AD227F2" w14:textId="77777777" w:rsidR="008122D4" w:rsidRPr="00FB328C" w:rsidRDefault="008122D4" w:rsidP="00E17589">
            <w:pPr>
              <w:jc w:val="right"/>
              <w:rPr>
                <w:color w:val="auto"/>
              </w:rPr>
            </w:pPr>
            <w:r w:rsidRPr="00FB328C">
              <w:rPr>
                <w:color w:val="auto"/>
              </w:rPr>
              <w:t>9.7%</w:t>
            </w:r>
          </w:p>
        </w:tc>
        <w:tc>
          <w:tcPr>
            <w:tcW w:w="1060" w:type="dxa"/>
            <w:tcBorders>
              <w:top w:val="dashSmallGap" w:sz="4" w:space="0" w:color="595959" w:themeColor="text1" w:themeTint="A6"/>
              <w:bottom w:val="dashSmallGap" w:sz="4" w:space="0" w:color="595959" w:themeColor="text1" w:themeTint="A6"/>
            </w:tcBorders>
          </w:tcPr>
          <w:p w14:paraId="6B5375C8" w14:textId="77777777" w:rsidR="008122D4" w:rsidRPr="00FB328C" w:rsidRDefault="008122D4" w:rsidP="00E17589">
            <w:pPr>
              <w:jc w:val="right"/>
              <w:rPr>
                <w:color w:val="auto"/>
              </w:rPr>
            </w:pPr>
            <w:r w:rsidRPr="00FB328C">
              <w:rPr>
                <w:color w:val="auto"/>
              </w:rPr>
              <w:t>179</w:t>
            </w:r>
          </w:p>
        </w:tc>
        <w:tc>
          <w:tcPr>
            <w:tcW w:w="1060" w:type="dxa"/>
            <w:tcBorders>
              <w:top w:val="dashSmallGap" w:sz="4" w:space="0" w:color="595959" w:themeColor="text1" w:themeTint="A6"/>
              <w:bottom w:val="dashSmallGap" w:sz="4" w:space="0" w:color="595959" w:themeColor="text1" w:themeTint="A6"/>
            </w:tcBorders>
          </w:tcPr>
          <w:p w14:paraId="7BDA780F" w14:textId="77777777" w:rsidR="008122D4" w:rsidRPr="00FB328C" w:rsidRDefault="008122D4" w:rsidP="00E17589">
            <w:pPr>
              <w:jc w:val="right"/>
              <w:rPr>
                <w:color w:val="auto"/>
              </w:rPr>
            </w:pPr>
            <w:r w:rsidRPr="00FB328C">
              <w:rPr>
                <w:color w:val="auto"/>
              </w:rPr>
              <w:t>24.9%</w:t>
            </w:r>
          </w:p>
        </w:tc>
      </w:tr>
      <w:tr w:rsidR="00FB328C" w:rsidRPr="00FB328C" w14:paraId="67EAE02A" w14:textId="77777777" w:rsidTr="00C428B0">
        <w:trPr>
          <w:cnfStyle w:val="000000100000" w:firstRow="0" w:lastRow="0" w:firstColumn="0" w:lastColumn="0" w:oddVBand="0" w:evenVBand="0" w:oddHBand="1" w:evenHBand="0"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2561CCD" w14:textId="56FF76C8" w:rsidR="00B250B8" w:rsidRPr="00FB328C" w:rsidRDefault="00B250B8" w:rsidP="00E90694">
            <w:pPr>
              <w:rPr>
                <w:color w:val="auto"/>
              </w:rPr>
            </w:pPr>
            <w:r w:rsidRPr="00FB328C">
              <w:rPr>
                <w:color w:val="auto"/>
              </w:rPr>
              <w:t>Formal</w:t>
            </w:r>
            <w:r w:rsidR="00AC5C50">
              <w:rPr>
                <w:color w:val="auto"/>
              </w:rPr>
              <w:t xml:space="preserve"> </w:t>
            </w:r>
            <w:r w:rsidRPr="00FB328C">
              <w:rPr>
                <w:color w:val="auto"/>
              </w:rPr>
              <w:t>training</w:t>
            </w:r>
            <w:r w:rsidR="00AC5C50">
              <w:rPr>
                <w:color w:val="auto"/>
              </w:rPr>
              <w:t xml:space="preserve"> </w:t>
            </w:r>
            <w:r w:rsidRPr="00FB328C">
              <w:rPr>
                <w:color w:val="auto"/>
              </w:rPr>
              <w:t>program</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9BDE62" w14:textId="6BA039B0" w:rsidR="00B250B8" w:rsidRPr="00FB328C" w:rsidRDefault="00B250B8" w:rsidP="00E90694">
            <w:pPr>
              <w:jc w:val="right"/>
              <w:rPr>
                <w:color w:val="auto"/>
              </w:rPr>
            </w:pPr>
            <w:r w:rsidRPr="00FB328C">
              <w:rPr>
                <w:color w:val="auto"/>
              </w:rPr>
              <w:t>111</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2AF1D63" w14:textId="7CD20879" w:rsidR="00B250B8" w:rsidRPr="00FB328C" w:rsidRDefault="00B250B8" w:rsidP="00E90694">
            <w:pPr>
              <w:jc w:val="right"/>
              <w:rPr>
                <w:color w:val="auto"/>
              </w:rPr>
            </w:pPr>
            <w:r w:rsidRPr="00FB328C">
              <w:rPr>
                <w:color w:val="auto"/>
              </w:rPr>
              <w:t>23.2%</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30712E4" w14:textId="209C0D9C" w:rsidR="00B250B8" w:rsidRPr="00FB328C" w:rsidRDefault="00B250B8" w:rsidP="00E90694">
            <w:pPr>
              <w:jc w:val="right"/>
              <w:rPr>
                <w:color w:val="auto"/>
              </w:rPr>
            </w:pPr>
            <w:r w:rsidRPr="00FB328C">
              <w:rPr>
                <w:color w:val="auto"/>
              </w:rPr>
              <w:t>18</w:t>
            </w:r>
          </w:p>
        </w:tc>
        <w:tc>
          <w:tcPr>
            <w:tcW w:w="106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16C89F3" w14:textId="1DC2D2B2" w:rsidR="00B250B8" w:rsidRPr="00FB328C" w:rsidRDefault="00B250B8" w:rsidP="00E90694">
            <w:pPr>
              <w:jc w:val="right"/>
              <w:rPr>
                <w:color w:val="auto"/>
              </w:rPr>
            </w:pPr>
            <w:r w:rsidRPr="00FB328C">
              <w:rPr>
                <w:color w:val="auto"/>
              </w:rPr>
              <w:t>6.2%</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F4EFF1" w14:textId="47726910" w:rsidR="00B250B8" w:rsidRPr="00FB328C" w:rsidRDefault="00B250B8" w:rsidP="00E90694">
            <w:pPr>
              <w:jc w:val="right"/>
              <w:rPr>
                <w:color w:val="auto"/>
              </w:rPr>
            </w:pPr>
            <w:r w:rsidRPr="00FB328C">
              <w:rPr>
                <w:color w:val="auto"/>
              </w:rPr>
              <w:t>129</w:t>
            </w:r>
          </w:p>
        </w:tc>
        <w:tc>
          <w:tcPr>
            <w:tcW w:w="106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EA5C105" w14:textId="0B3552BF" w:rsidR="00B250B8" w:rsidRPr="00FB328C" w:rsidRDefault="00B250B8" w:rsidP="00E90694">
            <w:pPr>
              <w:jc w:val="right"/>
              <w:rPr>
                <w:color w:val="auto"/>
              </w:rPr>
            </w:pPr>
            <w:r w:rsidRPr="00FB328C">
              <w:rPr>
                <w:color w:val="auto"/>
              </w:rPr>
              <w:t>18.0%</w:t>
            </w:r>
          </w:p>
        </w:tc>
      </w:tr>
      <w:tr w:rsidR="00FB328C" w:rsidRPr="00FB328C" w14:paraId="4CD2D5C5" w14:textId="77777777" w:rsidTr="00C428B0">
        <w:trPr>
          <w:cnfStyle w:val="000000010000" w:firstRow="0" w:lastRow="0" w:firstColumn="0" w:lastColumn="0" w:oddVBand="0" w:evenVBand="0" w:oddHBand="0" w:evenHBand="1" w:firstRowFirstColumn="0" w:firstRowLastColumn="0" w:lastRowFirstColumn="0" w:lastRowLastColumn="0"/>
        </w:trPr>
        <w:tc>
          <w:tcPr>
            <w:tcW w:w="3225" w:type="dxa"/>
            <w:tcBorders>
              <w:top w:val="dashSmallGap" w:sz="4" w:space="0" w:color="595959" w:themeColor="text1" w:themeTint="A6"/>
              <w:bottom w:val="dashSmallGap" w:sz="4" w:space="0" w:color="595959" w:themeColor="text1" w:themeTint="A6"/>
            </w:tcBorders>
          </w:tcPr>
          <w:p w14:paraId="6B4BE053" w14:textId="27CE1484" w:rsidR="00B250B8" w:rsidRPr="00FB328C" w:rsidRDefault="00B250B8" w:rsidP="00E90694">
            <w:pPr>
              <w:rPr>
                <w:color w:val="auto"/>
              </w:rPr>
            </w:pPr>
            <w:r w:rsidRPr="00FB328C">
              <w:rPr>
                <w:color w:val="auto"/>
              </w:rPr>
              <w:t>Informal</w:t>
            </w:r>
            <w:r w:rsidR="00AC5C50">
              <w:rPr>
                <w:color w:val="auto"/>
              </w:rPr>
              <w:t xml:space="preserve"> </w:t>
            </w:r>
            <w:r w:rsidRPr="00FB328C">
              <w:rPr>
                <w:color w:val="auto"/>
              </w:rPr>
              <w:t>training</w:t>
            </w:r>
            <w:r w:rsidR="00AC5C50">
              <w:rPr>
                <w:color w:val="auto"/>
              </w:rPr>
              <w:t xml:space="preserve"> </w:t>
            </w:r>
            <w:r w:rsidRPr="00FB328C">
              <w:rPr>
                <w:color w:val="auto"/>
              </w:rPr>
              <w:t>program</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918" w:type="dxa"/>
            <w:tcBorders>
              <w:top w:val="dashSmallGap" w:sz="4" w:space="0" w:color="595959" w:themeColor="text1" w:themeTint="A6"/>
              <w:bottom w:val="dashSmallGap" w:sz="4" w:space="0" w:color="595959" w:themeColor="text1" w:themeTint="A6"/>
            </w:tcBorders>
          </w:tcPr>
          <w:p w14:paraId="58E9BCDF" w14:textId="6551B207" w:rsidR="00B250B8" w:rsidRPr="00FB328C" w:rsidRDefault="00B250B8" w:rsidP="00E90694">
            <w:pPr>
              <w:jc w:val="right"/>
              <w:rPr>
                <w:color w:val="auto"/>
              </w:rPr>
            </w:pPr>
            <w:r w:rsidRPr="00FB328C">
              <w:rPr>
                <w:color w:val="auto"/>
              </w:rPr>
              <w:t>215</w:t>
            </w:r>
          </w:p>
        </w:tc>
        <w:tc>
          <w:tcPr>
            <w:tcW w:w="1064" w:type="dxa"/>
            <w:tcBorders>
              <w:top w:val="dashSmallGap" w:sz="4" w:space="0" w:color="595959" w:themeColor="text1" w:themeTint="A6"/>
              <w:bottom w:val="dashSmallGap" w:sz="4" w:space="0" w:color="595959" w:themeColor="text1" w:themeTint="A6"/>
            </w:tcBorders>
          </w:tcPr>
          <w:p w14:paraId="19FFA66F" w14:textId="0A27A6A4" w:rsidR="00B250B8" w:rsidRPr="00FB328C" w:rsidRDefault="00B250B8" w:rsidP="00E90694">
            <w:pPr>
              <w:jc w:val="right"/>
              <w:rPr>
                <w:color w:val="auto"/>
              </w:rPr>
            </w:pPr>
            <w:r w:rsidRPr="00FB328C">
              <w:rPr>
                <w:color w:val="auto"/>
              </w:rPr>
              <w:t>44.9%</w:t>
            </w:r>
          </w:p>
        </w:tc>
        <w:tc>
          <w:tcPr>
            <w:tcW w:w="1060" w:type="dxa"/>
            <w:tcBorders>
              <w:top w:val="dashSmallGap" w:sz="4" w:space="0" w:color="595959" w:themeColor="text1" w:themeTint="A6"/>
              <w:bottom w:val="dashSmallGap" w:sz="4" w:space="0" w:color="595959" w:themeColor="text1" w:themeTint="A6"/>
            </w:tcBorders>
          </w:tcPr>
          <w:p w14:paraId="7FA0A79E" w14:textId="2E308ADD" w:rsidR="00B250B8" w:rsidRPr="00FB328C" w:rsidRDefault="00B250B8" w:rsidP="00E90694">
            <w:pPr>
              <w:jc w:val="right"/>
              <w:rPr>
                <w:color w:val="auto"/>
              </w:rPr>
            </w:pPr>
            <w:r w:rsidRPr="00FB328C">
              <w:rPr>
                <w:color w:val="auto"/>
              </w:rPr>
              <w:t>64</w:t>
            </w:r>
          </w:p>
        </w:tc>
        <w:tc>
          <w:tcPr>
            <w:tcW w:w="1064" w:type="dxa"/>
            <w:tcBorders>
              <w:top w:val="dashSmallGap" w:sz="4" w:space="0" w:color="595959" w:themeColor="text1" w:themeTint="A6"/>
              <w:bottom w:val="dashSmallGap" w:sz="4" w:space="0" w:color="595959" w:themeColor="text1" w:themeTint="A6"/>
            </w:tcBorders>
          </w:tcPr>
          <w:p w14:paraId="514B5A8C" w14:textId="174C1D59" w:rsidR="00B250B8" w:rsidRPr="00FB328C" w:rsidRDefault="00B250B8" w:rsidP="00E90694">
            <w:pPr>
              <w:jc w:val="right"/>
              <w:rPr>
                <w:color w:val="auto"/>
              </w:rPr>
            </w:pPr>
            <w:r w:rsidRPr="00FB328C">
              <w:rPr>
                <w:color w:val="auto"/>
              </w:rPr>
              <w:t>22.1%</w:t>
            </w:r>
          </w:p>
        </w:tc>
        <w:tc>
          <w:tcPr>
            <w:tcW w:w="1060" w:type="dxa"/>
            <w:tcBorders>
              <w:top w:val="dashSmallGap" w:sz="4" w:space="0" w:color="595959" w:themeColor="text1" w:themeTint="A6"/>
              <w:bottom w:val="dashSmallGap" w:sz="4" w:space="0" w:color="595959" w:themeColor="text1" w:themeTint="A6"/>
            </w:tcBorders>
          </w:tcPr>
          <w:p w14:paraId="52DD9A54" w14:textId="17B42B40" w:rsidR="00B250B8" w:rsidRPr="00FB328C" w:rsidRDefault="00B250B8" w:rsidP="00E90694">
            <w:pPr>
              <w:jc w:val="right"/>
              <w:rPr>
                <w:color w:val="auto"/>
              </w:rPr>
            </w:pPr>
            <w:r w:rsidRPr="00FB328C">
              <w:rPr>
                <w:color w:val="auto"/>
              </w:rPr>
              <w:t>278</w:t>
            </w:r>
          </w:p>
        </w:tc>
        <w:tc>
          <w:tcPr>
            <w:tcW w:w="1060" w:type="dxa"/>
            <w:tcBorders>
              <w:top w:val="dashSmallGap" w:sz="4" w:space="0" w:color="595959" w:themeColor="text1" w:themeTint="A6"/>
              <w:bottom w:val="dashSmallGap" w:sz="4" w:space="0" w:color="595959" w:themeColor="text1" w:themeTint="A6"/>
            </w:tcBorders>
          </w:tcPr>
          <w:p w14:paraId="1A7670D2" w14:textId="75EC0320" w:rsidR="00B250B8" w:rsidRPr="00FB328C" w:rsidRDefault="00B250B8" w:rsidP="00E90694">
            <w:pPr>
              <w:jc w:val="right"/>
              <w:rPr>
                <w:color w:val="auto"/>
              </w:rPr>
            </w:pPr>
            <w:r w:rsidRPr="00FB328C">
              <w:rPr>
                <w:color w:val="auto"/>
              </w:rPr>
              <w:t>38.7%</w:t>
            </w:r>
          </w:p>
        </w:tc>
      </w:tr>
      <w:tr w:rsidR="00FB328C" w:rsidRPr="00FB328C" w14:paraId="45C5EA2E" w14:textId="77777777" w:rsidTr="00C428B0">
        <w:trPr>
          <w:cnfStyle w:val="000000100000" w:firstRow="0" w:lastRow="0" w:firstColumn="0" w:lastColumn="0" w:oddVBand="0" w:evenVBand="0" w:oddHBand="1" w:evenHBand="0" w:firstRowFirstColumn="0" w:firstRowLastColumn="0" w:lastRowFirstColumn="0" w:lastRowLastColumn="0"/>
        </w:trPr>
        <w:tc>
          <w:tcPr>
            <w:tcW w:w="3225" w:type="dxa"/>
            <w:tcBorders>
              <w:top w:val="dashSmallGap" w:sz="4" w:space="0" w:color="595959" w:themeColor="text1" w:themeTint="A6"/>
              <w:bottom w:val="nil"/>
            </w:tcBorders>
            <w:shd w:val="clear" w:color="auto" w:fill="D9D9D9" w:themeFill="background1" w:themeFillShade="D9"/>
          </w:tcPr>
          <w:p w14:paraId="3FFB2B3F" w14:textId="7BC3A038" w:rsidR="00B250B8" w:rsidRPr="00FB328C" w:rsidRDefault="00B250B8" w:rsidP="00E90694">
            <w:pPr>
              <w:rPr>
                <w:color w:val="auto"/>
              </w:rPr>
            </w:pPr>
            <w:r w:rsidRPr="00FB328C">
              <w:rPr>
                <w:color w:val="auto"/>
              </w:rPr>
              <w:t>Total</w:t>
            </w:r>
          </w:p>
        </w:tc>
        <w:tc>
          <w:tcPr>
            <w:tcW w:w="918" w:type="dxa"/>
            <w:tcBorders>
              <w:top w:val="dashSmallGap" w:sz="4" w:space="0" w:color="595959" w:themeColor="text1" w:themeTint="A6"/>
              <w:bottom w:val="nil"/>
            </w:tcBorders>
            <w:shd w:val="clear" w:color="auto" w:fill="D9D9D9" w:themeFill="background1" w:themeFillShade="D9"/>
          </w:tcPr>
          <w:p w14:paraId="21B6EA07" w14:textId="1AE67351" w:rsidR="00B250B8" w:rsidRPr="00FB328C" w:rsidRDefault="00B250B8" w:rsidP="00E90694">
            <w:pPr>
              <w:jc w:val="right"/>
              <w:rPr>
                <w:b/>
                <w:color w:val="auto"/>
              </w:rPr>
            </w:pPr>
            <w:r w:rsidRPr="00FB328C">
              <w:rPr>
                <w:color w:val="auto"/>
              </w:rPr>
              <w:t>479</w:t>
            </w:r>
          </w:p>
        </w:tc>
        <w:tc>
          <w:tcPr>
            <w:tcW w:w="1064" w:type="dxa"/>
            <w:tcBorders>
              <w:top w:val="dashSmallGap" w:sz="4" w:space="0" w:color="595959" w:themeColor="text1" w:themeTint="A6"/>
              <w:bottom w:val="nil"/>
            </w:tcBorders>
            <w:shd w:val="clear" w:color="auto" w:fill="D9D9D9" w:themeFill="background1" w:themeFillShade="D9"/>
          </w:tcPr>
          <w:p w14:paraId="013CD5BB" w14:textId="5C25AA54" w:rsidR="00B250B8" w:rsidRPr="00FB328C" w:rsidRDefault="00B250B8" w:rsidP="00E90694">
            <w:pPr>
              <w:jc w:val="right"/>
              <w:rPr>
                <w:b/>
                <w:color w:val="auto"/>
              </w:rPr>
            </w:pPr>
            <w:r w:rsidRPr="00FB328C">
              <w:rPr>
                <w:color w:val="auto"/>
              </w:rPr>
              <w:t>62.3%</w:t>
            </w:r>
          </w:p>
        </w:tc>
        <w:tc>
          <w:tcPr>
            <w:tcW w:w="1060" w:type="dxa"/>
            <w:tcBorders>
              <w:top w:val="dashSmallGap" w:sz="4" w:space="0" w:color="595959" w:themeColor="text1" w:themeTint="A6"/>
              <w:bottom w:val="nil"/>
            </w:tcBorders>
            <w:shd w:val="clear" w:color="auto" w:fill="D9D9D9" w:themeFill="background1" w:themeFillShade="D9"/>
          </w:tcPr>
          <w:p w14:paraId="15E0097A" w14:textId="31E1B7D1" w:rsidR="00B250B8" w:rsidRPr="00FB328C" w:rsidRDefault="00B250B8" w:rsidP="00E90694">
            <w:pPr>
              <w:jc w:val="right"/>
              <w:rPr>
                <w:b/>
                <w:color w:val="auto"/>
              </w:rPr>
            </w:pPr>
            <w:r w:rsidRPr="00FB328C">
              <w:rPr>
                <w:color w:val="auto"/>
              </w:rPr>
              <w:t>290</w:t>
            </w:r>
          </w:p>
        </w:tc>
        <w:tc>
          <w:tcPr>
            <w:tcW w:w="1064" w:type="dxa"/>
            <w:tcBorders>
              <w:top w:val="dashSmallGap" w:sz="4" w:space="0" w:color="595959" w:themeColor="text1" w:themeTint="A6"/>
              <w:bottom w:val="nil"/>
            </w:tcBorders>
            <w:shd w:val="clear" w:color="auto" w:fill="D9D9D9" w:themeFill="background1" w:themeFillShade="D9"/>
          </w:tcPr>
          <w:p w14:paraId="4ED85D0B" w14:textId="3B558D97" w:rsidR="00B250B8" w:rsidRPr="00FB328C" w:rsidRDefault="00B250B8" w:rsidP="00E90694">
            <w:pPr>
              <w:jc w:val="right"/>
              <w:rPr>
                <w:b/>
                <w:color w:val="auto"/>
              </w:rPr>
            </w:pPr>
            <w:r w:rsidRPr="00FB328C">
              <w:rPr>
                <w:color w:val="auto"/>
              </w:rPr>
              <w:t>37.7$</w:t>
            </w:r>
          </w:p>
        </w:tc>
        <w:tc>
          <w:tcPr>
            <w:tcW w:w="1060" w:type="dxa"/>
            <w:tcBorders>
              <w:top w:val="dashSmallGap" w:sz="4" w:space="0" w:color="595959" w:themeColor="text1" w:themeTint="A6"/>
              <w:bottom w:val="nil"/>
            </w:tcBorders>
            <w:shd w:val="clear" w:color="auto" w:fill="D9D9D9" w:themeFill="background1" w:themeFillShade="D9"/>
          </w:tcPr>
          <w:p w14:paraId="5D765E86" w14:textId="2C043581" w:rsidR="00B250B8" w:rsidRPr="00FB328C" w:rsidRDefault="00B250B8" w:rsidP="00E90694">
            <w:pPr>
              <w:jc w:val="right"/>
              <w:rPr>
                <w:b/>
                <w:color w:val="auto"/>
              </w:rPr>
            </w:pPr>
            <w:r w:rsidRPr="00FB328C">
              <w:rPr>
                <w:color w:val="auto"/>
              </w:rPr>
              <w:t>718</w:t>
            </w:r>
          </w:p>
        </w:tc>
        <w:tc>
          <w:tcPr>
            <w:tcW w:w="1060" w:type="dxa"/>
            <w:tcBorders>
              <w:top w:val="dashSmallGap" w:sz="4" w:space="0" w:color="595959" w:themeColor="text1" w:themeTint="A6"/>
              <w:bottom w:val="nil"/>
            </w:tcBorders>
            <w:shd w:val="clear" w:color="auto" w:fill="D9D9D9" w:themeFill="background1" w:themeFillShade="D9"/>
          </w:tcPr>
          <w:p w14:paraId="21153604" w14:textId="3885594D" w:rsidR="00B250B8" w:rsidRPr="00FB328C" w:rsidRDefault="00B250B8" w:rsidP="00E90694">
            <w:pPr>
              <w:jc w:val="right"/>
              <w:rPr>
                <w:b/>
                <w:color w:val="auto"/>
              </w:rPr>
            </w:pPr>
            <w:r w:rsidRPr="00FB328C">
              <w:rPr>
                <w:color w:val="auto"/>
              </w:rPr>
              <w:t>93.4%</w:t>
            </w:r>
          </w:p>
        </w:tc>
      </w:tr>
    </w:tbl>
    <w:p w14:paraId="6869C47D" w14:textId="14444F4D" w:rsidR="00FE6A69" w:rsidRPr="00FB328C" w:rsidRDefault="00FE6A69" w:rsidP="00131E8F">
      <w:pPr>
        <w:pStyle w:val="Heading4"/>
        <w:rPr>
          <w:color w:val="auto"/>
        </w:rPr>
      </w:pPr>
      <w:r w:rsidRPr="00FB328C">
        <w:rPr>
          <w:color w:val="auto"/>
        </w:rPr>
        <w:t>Success</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recruitment</w:t>
      </w:r>
    </w:p>
    <w:p w14:paraId="7527FF57" w14:textId="4A523FB9" w:rsidR="00FE6A69" w:rsidRPr="00FB328C" w:rsidRDefault="00FE6A69" w:rsidP="00131E8F">
      <w:pPr>
        <w:rPr>
          <w:color w:val="auto"/>
        </w:rPr>
      </w:pPr>
      <w:r w:rsidRPr="00FB328C">
        <w:rPr>
          <w:color w:val="auto"/>
        </w:rPr>
        <w:t>Overall,</w:t>
      </w:r>
      <w:r w:rsidR="00AC5C50">
        <w:rPr>
          <w:color w:val="auto"/>
        </w:rPr>
        <w:t xml:space="preserve"> </w:t>
      </w:r>
      <w:r w:rsidRPr="00FB328C">
        <w:rPr>
          <w:color w:val="auto"/>
        </w:rPr>
        <w:t>most</w:t>
      </w:r>
      <w:r w:rsidR="00AC5C50">
        <w:rPr>
          <w:color w:val="auto"/>
        </w:rPr>
        <w:t xml:space="preserve"> </w:t>
      </w:r>
      <w:r w:rsidR="00267781" w:rsidRPr="00FB328C">
        <w:rPr>
          <w:color w:val="auto"/>
        </w:rPr>
        <w:t>respondents</w:t>
      </w:r>
      <w:r w:rsidR="00AC5C50">
        <w:rPr>
          <w:color w:val="auto"/>
        </w:rPr>
        <w:t xml:space="preserve"> </w:t>
      </w:r>
      <w:r w:rsidRPr="00FB328C">
        <w:rPr>
          <w:color w:val="auto"/>
        </w:rPr>
        <w:t>had</w:t>
      </w:r>
      <w:r w:rsidR="00AC5C50">
        <w:rPr>
          <w:color w:val="auto"/>
        </w:rPr>
        <w:t xml:space="preserve"> </w:t>
      </w:r>
      <w:r w:rsidRPr="00FB328C">
        <w:rPr>
          <w:color w:val="auto"/>
        </w:rPr>
        <w:t>some</w:t>
      </w:r>
      <w:r w:rsidR="00AC5C50">
        <w:rPr>
          <w:color w:val="auto"/>
        </w:rPr>
        <w:t xml:space="preserve"> </w:t>
      </w:r>
      <w:r w:rsidRPr="00FB328C">
        <w:rPr>
          <w:color w:val="auto"/>
        </w:rPr>
        <w:t>success</w:t>
      </w:r>
      <w:r w:rsidR="00AC5C50">
        <w:rPr>
          <w:color w:val="auto"/>
        </w:rPr>
        <w:t xml:space="preserve"> </w:t>
      </w:r>
      <w:r w:rsidR="00C318BA" w:rsidRPr="00FB328C">
        <w:rPr>
          <w:color w:val="auto"/>
        </w:rPr>
        <w:t>recruiting</w:t>
      </w:r>
      <w:r w:rsidR="00AC5C50">
        <w:rPr>
          <w:color w:val="auto"/>
        </w:rPr>
        <w:t xml:space="preserve"> </w:t>
      </w:r>
      <w:r w:rsidR="00C318BA" w:rsidRPr="00FB328C">
        <w:rPr>
          <w:color w:val="auto"/>
        </w:rPr>
        <w:t>volunteers</w:t>
      </w:r>
      <w:r w:rsidR="00631496" w:rsidRPr="00FB328C">
        <w:rPr>
          <w:color w:val="auto"/>
        </w:rPr>
        <w:t>,</w:t>
      </w:r>
      <w:r w:rsidR="00AC5C50">
        <w:rPr>
          <w:color w:val="auto"/>
        </w:rPr>
        <w:t xml:space="preserve"> </w:t>
      </w:r>
      <w:r w:rsidRPr="00FB328C">
        <w:rPr>
          <w:color w:val="auto"/>
        </w:rPr>
        <w:t>with</w:t>
      </w:r>
      <w:r w:rsidR="00AC5C50">
        <w:rPr>
          <w:color w:val="auto"/>
        </w:rPr>
        <w:t xml:space="preserve"> </w:t>
      </w:r>
      <w:r w:rsidRPr="00FB328C">
        <w:rPr>
          <w:color w:val="auto"/>
        </w:rPr>
        <w:t>only</w:t>
      </w:r>
      <w:r w:rsidR="00AC5C50">
        <w:rPr>
          <w:color w:val="auto"/>
        </w:rPr>
        <w:t xml:space="preserve"> </w:t>
      </w:r>
      <w:r w:rsidRPr="00FB328C">
        <w:rPr>
          <w:color w:val="auto"/>
        </w:rPr>
        <w:t>15.7%</w:t>
      </w:r>
      <w:r w:rsidR="00AC5C50">
        <w:rPr>
          <w:color w:val="auto"/>
        </w:rPr>
        <w:t xml:space="preserve"> </w:t>
      </w:r>
      <w:r w:rsidRPr="00FB328C">
        <w:rPr>
          <w:color w:val="auto"/>
        </w:rPr>
        <w:t>reporting</w:t>
      </w:r>
      <w:r w:rsidR="00AC5C50">
        <w:rPr>
          <w:color w:val="auto"/>
        </w:rPr>
        <w:t xml:space="preserve"> </w:t>
      </w:r>
      <w:r w:rsidR="00C318BA" w:rsidRPr="00FB328C">
        <w:rPr>
          <w:color w:val="auto"/>
        </w:rPr>
        <w:t>they</w:t>
      </w:r>
      <w:r w:rsidR="00AC5C50">
        <w:rPr>
          <w:color w:val="auto"/>
        </w:rPr>
        <w:t xml:space="preserve"> </w:t>
      </w:r>
      <w:r w:rsidR="00C318BA" w:rsidRPr="00FB328C">
        <w:rPr>
          <w:color w:val="auto"/>
        </w:rPr>
        <w:t>were</w:t>
      </w:r>
      <w:r w:rsidR="00AC5C50">
        <w:rPr>
          <w:color w:val="auto"/>
        </w:rPr>
        <w:t xml:space="preserve"> </w:t>
      </w:r>
      <w:r w:rsidRPr="00FB328C">
        <w:rPr>
          <w:color w:val="auto"/>
        </w:rPr>
        <w:t>not</w:t>
      </w:r>
      <w:r w:rsidR="00AC5C50">
        <w:rPr>
          <w:color w:val="auto"/>
        </w:rPr>
        <w:t xml:space="preserve"> </w:t>
      </w:r>
      <w:r w:rsidRPr="00FB328C">
        <w:rPr>
          <w:color w:val="auto"/>
        </w:rPr>
        <w:t>very</w:t>
      </w:r>
      <w:r w:rsidR="00AC5C50">
        <w:rPr>
          <w:color w:val="auto"/>
        </w:rPr>
        <w:t xml:space="preserve"> </w:t>
      </w:r>
      <w:r w:rsidRPr="00FB328C">
        <w:rPr>
          <w:color w:val="auto"/>
        </w:rPr>
        <w:t>successful</w:t>
      </w:r>
      <w:r w:rsidR="00AC5C50">
        <w:rPr>
          <w:color w:val="auto"/>
        </w:rPr>
        <w:t xml:space="preserve"> </w:t>
      </w:r>
      <w:r w:rsidRPr="00FB328C">
        <w:rPr>
          <w:color w:val="auto"/>
        </w:rPr>
        <w:t>or</w:t>
      </w:r>
      <w:r w:rsidR="00AC5C50">
        <w:rPr>
          <w:color w:val="auto"/>
        </w:rPr>
        <w:t xml:space="preserve"> </w:t>
      </w:r>
      <w:r w:rsidRPr="00FB328C">
        <w:rPr>
          <w:color w:val="auto"/>
        </w:rPr>
        <w:t>not</w:t>
      </w:r>
      <w:r w:rsidR="00AC5C50">
        <w:rPr>
          <w:color w:val="auto"/>
        </w:rPr>
        <w:t xml:space="preserve"> </w:t>
      </w:r>
      <w:r w:rsidRPr="00FB328C">
        <w:rPr>
          <w:color w:val="auto"/>
        </w:rPr>
        <w:t>successful</w:t>
      </w:r>
      <w:r w:rsidR="00AC5C50">
        <w:rPr>
          <w:color w:val="auto"/>
        </w:rPr>
        <w:t xml:space="preserve"> </w:t>
      </w:r>
      <w:r w:rsidRPr="00FB328C">
        <w:rPr>
          <w:color w:val="auto"/>
        </w:rPr>
        <w:t>at</w:t>
      </w:r>
      <w:r w:rsidR="00AC5C50">
        <w:rPr>
          <w:color w:val="auto"/>
        </w:rPr>
        <w:t xml:space="preserve"> </w:t>
      </w:r>
      <w:r w:rsidRPr="00FB328C">
        <w:rPr>
          <w:color w:val="auto"/>
        </w:rPr>
        <w:t>all</w:t>
      </w:r>
      <w:r w:rsidR="00AC5C50">
        <w:rPr>
          <w:color w:val="auto"/>
        </w:rPr>
        <w:t xml:space="preserve"> </w:t>
      </w:r>
      <w:r w:rsidRPr="00FB328C">
        <w:rPr>
          <w:color w:val="auto"/>
        </w:rPr>
        <w:t>(</w:t>
      </w:r>
      <w:r w:rsidR="00543E1E" w:rsidRPr="00FB328C">
        <w:rPr>
          <w:color w:val="auto"/>
        </w:rPr>
        <w:t>see</w:t>
      </w:r>
      <w:r w:rsidR="00AC5C50">
        <w:rPr>
          <w:color w:val="auto"/>
        </w:rPr>
        <w:t xml:space="preserve"> </w:t>
      </w:r>
      <w:r w:rsidR="00B90C1E" w:rsidRPr="00FB328C">
        <w:rPr>
          <w:color w:val="auto"/>
        </w:rPr>
        <w:fldChar w:fldCharType="begin"/>
      </w:r>
      <w:r w:rsidR="00B90C1E" w:rsidRPr="00FB328C">
        <w:rPr>
          <w:color w:val="auto"/>
        </w:rPr>
        <w:instrText xml:space="preserve"> REF _Ref475633194 \h </w:instrText>
      </w:r>
      <w:r w:rsidR="00B90C1E" w:rsidRPr="00FB328C">
        <w:rPr>
          <w:color w:val="auto"/>
        </w:rPr>
      </w:r>
      <w:r w:rsidR="00B90C1E"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4</w:t>
      </w:r>
      <w:r w:rsidR="00B90C1E" w:rsidRPr="00FB328C">
        <w:rPr>
          <w:color w:val="auto"/>
        </w:rPr>
        <w:fldChar w:fldCharType="end"/>
      </w:r>
      <w:r w:rsidRPr="00FB328C">
        <w:rPr>
          <w:color w:val="auto"/>
        </w:rPr>
        <w:t>).</w:t>
      </w:r>
      <w:r w:rsidR="00AC5C50">
        <w:rPr>
          <w:color w:val="auto"/>
        </w:rPr>
        <w:t xml:space="preserve"> </w:t>
      </w:r>
      <w:r w:rsidR="00C318BA" w:rsidRPr="00FB328C">
        <w:rPr>
          <w:color w:val="auto"/>
        </w:rPr>
        <w:t>Organ</w:t>
      </w:r>
      <w:r w:rsidR="008122D4" w:rsidRPr="00FB328C">
        <w:rPr>
          <w:color w:val="auto"/>
        </w:rPr>
        <w:t>i</w:t>
      </w:r>
      <w:r w:rsidR="00C318BA" w:rsidRPr="00FB328C">
        <w:rPr>
          <w:color w:val="auto"/>
        </w:rPr>
        <w:t>sa</w:t>
      </w:r>
      <w:r w:rsidR="008122D4" w:rsidRPr="00FB328C">
        <w:rPr>
          <w:color w:val="auto"/>
        </w:rPr>
        <w:t>t</w:t>
      </w:r>
      <w:r w:rsidR="00C318BA" w:rsidRPr="00FB328C">
        <w:rPr>
          <w:color w:val="auto"/>
        </w:rPr>
        <w:t>ions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(paid</w:t>
      </w:r>
      <w:r w:rsidR="00AC5C50">
        <w:rPr>
          <w:color w:val="auto"/>
        </w:rPr>
        <w:t xml:space="preserve"> </w:t>
      </w:r>
      <w:r w:rsidRPr="00FB328C">
        <w:rPr>
          <w:color w:val="auto"/>
        </w:rPr>
        <w:t>or</w:t>
      </w:r>
      <w:r w:rsidR="00AC5C50">
        <w:rPr>
          <w:color w:val="auto"/>
        </w:rPr>
        <w:t xml:space="preserve"> </w:t>
      </w:r>
      <w:r w:rsidRPr="00FB328C">
        <w:rPr>
          <w:color w:val="auto"/>
        </w:rPr>
        <w:t>unpaid)</w:t>
      </w:r>
      <w:r w:rsidR="00AC5C50">
        <w:rPr>
          <w:color w:val="auto"/>
        </w:rPr>
        <w:t xml:space="preserve"> </w:t>
      </w:r>
      <w:r w:rsidR="00C318BA" w:rsidRPr="00FB328C">
        <w:rPr>
          <w:color w:val="auto"/>
        </w:rPr>
        <w:t>had</w:t>
      </w:r>
      <w:r w:rsidR="00AC5C50">
        <w:rPr>
          <w:color w:val="auto"/>
        </w:rPr>
        <w:t xml:space="preserve"> </w:t>
      </w:r>
      <w:r w:rsidRPr="00FB328C">
        <w:rPr>
          <w:color w:val="auto"/>
        </w:rPr>
        <w:t>greater</w:t>
      </w:r>
      <w:r w:rsidR="00AC5C50">
        <w:rPr>
          <w:color w:val="auto"/>
        </w:rPr>
        <w:t xml:space="preserve"> </w:t>
      </w:r>
      <w:r w:rsidRPr="00FB328C">
        <w:rPr>
          <w:color w:val="auto"/>
        </w:rPr>
        <w:t>success</w:t>
      </w:r>
      <w:r w:rsidR="00AC5C50">
        <w:rPr>
          <w:color w:val="auto"/>
        </w:rPr>
        <w:t xml:space="preserve"> </w:t>
      </w:r>
      <w:r w:rsidR="00C318BA" w:rsidRPr="00FB328C">
        <w:rPr>
          <w:color w:val="auto"/>
        </w:rPr>
        <w:t>recruiting</w:t>
      </w:r>
      <w:r w:rsidR="00AC5C50">
        <w:rPr>
          <w:color w:val="auto"/>
        </w:rPr>
        <w:t xml:space="preserve"> </w:t>
      </w:r>
      <w:r w:rsidRPr="00FB328C">
        <w:rPr>
          <w:color w:val="auto"/>
        </w:rPr>
        <w:t>volunteer</w:t>
      </w:r>
      <w:r w:rsidR="00C318BA" w:rsidRPr="00FB328C">
        <w:rPr>
          <w:color w:val="auto"/>
        </w:rPr>
        <w:t>s</w:t>
      </w:r>
      <w:r w:rsidR="00AC5C50">
        <w:rPr>
          <w:color w:val="auto"/>
        </w:rPr>
        <w:t xml:space="preserve"> </w:t>
      </w:r>
      <w:r w:rsidR="00267781" w:rsidRPr="00FB328C">
        <w:rPr>
          <w:color w:val="auto"/>
        </w:rPr>
        <w:t>(52.7%</w:t>
      </w:r>
      <w:r w:rsidR="00AC5C50">
        <w:rPr>
          <w:color w:val="auto"/>
        </w:rPr>
        <w:t xml:space="preserve"> </w:t>
      </w:r>
      <w:r w:rsidR="00267781" w:rsidRPr="00FB328C">
        <w:rPr>
          <w:color w:val="auto"/>
        </w:rPr>
        <w:t>quite</w:t>
      </w:r>
      <w:r w:rsidR="00AC5C50">
        <w:rPr>
          <w:color w:val="auto"/>
        </w:rPr>
        <w:t xml:space="preserve"> </w:t>
      </w:r>
      <w:r w:rsidR="00267781" w:rsidRPr="00FB328C">
        <w:rPr>
          <w:color w:val="auto"/>
        </w:rPr>
        <w:t>or</w:t>
      </w:r>
      <w:r w:rsidR="00AC5C50">
        <w:rPr>
          <w:color w:val="auto"/>
        </w:rPr>
        <w:t xml:space="preserve"> </w:t>
      </w:r>
      <w:r w:rsidR="00267781" w:rsidRPr="00FB328C">
        <w:rPr>
          <w:color w:val="auto"/>
        </w:rPr>
        <w:t>extremely</w:t>
      </w:r>
      <w:r w:rsidR="00AC5C50">
        <w:rPr>
          <w:color w:val="auto"/>
        </w:rPr>
        <w:t xml:space="preserve"> </w:t>
      </w:r>
      <w:r w:rsidR="00267781" w:rsidRPr="00FB328C">
        <w:rPr>
          <w:color w:val="auto"/>
        </w:rPr>
        <w:t>successful)</w:t>
      </w:r>
      <w:r w:rsidR="00AC5C50">
        <w:rPr>
          <w:color w:val="auto"/>
        </w:rPr>
        <w:t xml:space="preserve"> </w:t>
      </w:r>
      <w:r w:rsidRPr="00FB328C">
        <w:rPr>
          <w:color w:val="auto"/>
        </w:rPr>
        <w:t>than</w:t>
      </w:r>
      <w:r w:rsidR="00AC5C50">
        <w:rPr>
          <w:color w:val="auto"/>
        </w:rPr>
        <w:t xml:space="preserve"> </w:t>
      </w:r>
      <w:r w:rsidRPr="00FB328C">
        <w:rPr>
          <w:color w:val="auto"/>
        </w:rPr>
        <w:t>organisations</w:t>
      </w:r>
      <w:r w:rsidR="00AC5C50">
        <w:rPr>
          <w:color w:val="auto"/>
        </w:rPr>
        <w:t xml:space="preserve"> </w:t>
      </w:r>
      <w:r w:rsidRPr="00FB328C">
        <w:rPr>
          <w:color w:val="auto"/>
        </w:rPr>
        <w:t>without</w:t>
      </w:r>
      <w:r w:rsidR="00AC5C50">
        <w:rPr>
          <w:color w:val="auto"/>
        </w:rPr>
        <w:t xml:space="preserve"> </w:t>
      </w:r>
      <w:r w:rsidRPr="00FB328C">
        <w:rPr>
          <w:color w:val="auto"/>
        </w:rPr>
        <w:t>a</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00267781" w:rsidRPr="00FB328C">
        <w:rPr>
          <w:color w:val="auto"/>
        </w:rPr>
        <w:t>(37.8%).</w:t>
      </w:r>
    </w:p>
    <w:p w14:paraId="379DEBFF" w14:textId="183E3039" w:rsidR="00FE6A69" w:rsidRPr="00FB328C" w:rsidRDefault="00713A09" w:rsidP="00131E8F">
      <w:pPr>
        <w:keepNext/>
        <w:spacing w:after="0"/>
        <w:rPr>
          <w:color w:val="auto"/>
        </w:rPr>
      </w:pPr>
      <w:r w:rsidRPr="00713A09">
        <w:rPr>
          <w:noProof/>
          <w:color w:val="auto"/>
          <w:lang w:eastAsia="en-AU"/>
        </w:rPr>
        <w:drawing>
          <wp:inline distT="0" distB="0" distL="0" distR="0" wp14:anchorId="4F2E67B5" wp14:editId="0D45CCFD">
            <wp:extent cx="5227608" cy="1911950"/>
            <wp:effectExtent l="0" t="0" r="0" b="0"/>
            <wp:docPr id="9" name="Picture 9" descr="Not successful at all=2.1%; Not very successful=13.6%; Somewhat successful=38.0%; Quite successful=35.3%; Extremely successful=11.1%" title="Figure 4 Success of volunteer recruitment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mit Kumar\2017\2017\November\20 November\B077\Images\60_img0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7996" cy="1930379"/>
                    </a:xfrm>
                    <a:prstGeom prst="rect">
                      <a:avLst/>
                    </a:prstGeom>
                    <a:noFill/>
                    <a:ln>
                      <a:noFill/>
                    </a:ln>
                  </pic:spPr>
                </pic:pic>
              </a:graphicData>
            </a:graphic>
          </wp:inline>
        </w:drawing>
      </w:r>
    </w:p>
    <w:p w14:paraId="16538AEE" w14:textId="01968B96" w:rsidR="00FE6A69" w:rsidRPr="00FB328C" w:rsidRDefault="00FE6A69" w:rsidP="005F701D">
      <w:pPr>
        <w:pStyle w:val="GivingReportFigureTitle"/>
        <w:spacing w:before="200"/>
        <w:rPr>
          <w:color w:val="auto"/>
        </w:rPr>
      </w:pPr>
      <w:bookmarkStart w:id="235" w:name="_Ref475633194"/>
      <w:bookmarkStart w:id="236" w:name="_Ref475627683"/>
      <w:bookmarkStart w:id="237" w:name="_Toc498416851"/>
      <w:bookmarkStart w:id="238" w:name="_Ref498596210"/>
      <w:r w:rsidRPr="00FB328C">
        <w:rPr>
          <w:color w:val="auto"/>
        </w:rPr>
        <w:t>Figure</w:t>
      </w:r>
      <w:r w:rsidR="00AC5C50">
        <w:rPr>
          <w:color w:val="auto"/>
        </w:rPr>
        <w:t xml:space="preserve"> </w:t>
      </w:r>
      <w:r w:rsidR="00FF1936" w:rsidRPr="00FB328C">
        <w:rPr>
          <w:color w:val="auto"/>
        </w:rPr>
        <w:fldChar w:fldCharType="begin"/>
      </w:r>
      <w:r w:rsidR="00FF1936" w:rsidRPr="00FB328C">
        <w:rPr>
          <w:color w:val="auto"/>
        </w:rPr>
        <w:instrText xml:space="preserve"> SEQ Figure \* ARABIC </w:instrText>
      </w:r>
      <w:r w:rsidR="00FF1936" w:rsidRPr="00FB328C">
        <w:rPr>
          <w:color w:val="auto"/>
        </w:rPr>
        <w:fldChar w:fldCharType="separate"/>
      </w:r>
      <w:r w:rsidR="00943B87" w:rsidRPr="00FB328C">
        <w:rPr>
          <w:noProof/>
          <w:color w:val="auto"/>
        </w:rPr>
        <w:t>4</w:t>
      </w:r>
      <w:r w:rsidR="00FF1936" w:rsidRPr="00FB328C">
        <w:rPr>
          <w:noProof/>
          <w:color w:val="auto"/>
        </w:rPr>
        <w:fldChar w:fldCharType="end"/>
      </w:r>
      <w:bookmarkEnd w:id="235"/>
      <w:r w:rsidR="00AC5C50">
        <w:rPr>
          <w:color w:val="auto"/>
        </w:rPr>
        <w:t xml:space="preserve"> </w:t>
      </w:r>
      <w:r w:rsidRPr="00FB328C">
        <w:rPr>
          <w:color w:val="auto"/>
        </w:rPr>
        <w:t>Success</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recruitment</w:t>
      </w:r>
      <w:bookmarkEnd w:id="236"/>
      <w:r w:rsidR="00AC5C50">
        <w:rPr>
          <w:color w:val="auto"/>
        </w:rPr>
        <w:t xml:space="preserve"> </w:t>
      </w:r>
      <w:r w:rsidR="00D527C9" w:rsidRPr="00FB328C">
        <w:rPr>
          <w:color w:val="auto"/>
        </w:rPr>
        <w:t>2016</w:t>
      </w:r>
      <w:bookmarkEnd w:id="237"/>
      <w:bookmarkEnd w:id="238"/>
    </w:p>
    <w:p w14:paraId="1EF07D33" w14:textId="57A33233" w:rsidR="00FE6A69" w:rsidRPr="00FB328C" w:rsidRDefault="00FE6A69" w:rsidP="00131E8F">
      <w:pPr>
        <w:pStyle w:val="Heading4"/>
        <w:rPr>
          <w:color w:val="auto"/>
        </w:rPr>
      </w:pPr>
      <w:r w:rsidRPr="00FB328C">
        <w:rPr>
          <w:color w:val="auto"/>
        </w:rPr>
        <w:lastRenderedPageBreak/>
        <w:t>Why</w:t>
      </w:r>
      <w:r w:rsidR="00AC5C50">
        <w:rPr>
          <w:color w:val="auto"/>
        </w:rPr>
        <w:t xml:space="preserve"> </w:t>
      </w:r>
      <w:r w:rsidRPr="00FB328C">
        <w:rPr>
          <w:color w:val="auto"/>
        </w:rPr>
        <w:t>did</w:t>
      </w:r>
      <w:r w:rsidR="008A45A2" w:rsidRPr="00FB328C">
        <w:rPr>
          <w:color w:val="auto"/>
        </w:rPr>
        <w:t>n’t</w:t>
      </w:r>
      <w:r w:rsidR="00AC5C50">
        <w:rPr>
          <w:color w:val="auto"/>
        </w:rPr>
        <w:t xml:space="preserve"> </w:t>
      </w:r>
      <w:r w:rsidR="00BC20F2" w:rsidRPr="00FB328C">
        <w:rPr>
          <w:color w:val="auto"/>
        </w:rPr>
        <w:t>charities</w:t>
      </w:r>
      <w:r w:rsidR="00AC5C50">
        <w:rPr>
          <w:color w:val="auto"/>
        </w:rPr>
        <w:t xml:space="preserve"> </w:t>
      </w:r>
      <w:r w:rsidRPr="00FB328C">
        <w:rPr>
          <w:color w:val="auto"/>
        </w:rPr>
        <w:t>recruit</w:t>
      </w:r>
      <w:r w:rsidR="00AC5C50">
        <w:rPr>
          <w:color w:val="auto"/>
        </w:rPr>
        <w:t xml:space="preserve"> </w:t>
      </w:r>
      <w:r w:rsidRPr="00FB328C">
        <w:rPr>
          <w:color w:val="auto"/>
        </w:rPr>
        <w:t>volunteers?</w:t>
      </w:r>
    </w:p>
    <w:p w14:paraId="3148E160" w14:textId="3007EFA9" w:rsidR="002C3D78" w:rsidRDefault="000A44A4">
      <w:pPr>
        <w:rPr>
          <w:color w:val="auto"/>
        </w:rPr>
      </w:pPr>
      <w:r w:rsidRPr="00FB328C">
        <w:rPr>
          <w:color w:val="auto"/>
        </w:rPr>
        <w:t>The</w:t>
      </w:r>
      <w:r w:rsidR="00AC5C50">
        <w:rPr>
          <w:color w:val="auto"/>
        </w:rPr>
        <w:t xml:space="preserve"> </w:t>
      </w:r>
      <w:r w:rsidRPr="00FB328C">
        <w:rPr>
          <w:color w:val="auto"/>
        </w:rPr>
        <w:t>top</w:t>
      </w:r>
      <w:r w:rsidR="00AC5C50">
        <w:rPr>
          <w:color w:val="auto"/>
        </w:rPr>
        <w:t xml:space="preserve"> </w:t>
      </w:r>
      <w:r w:rsidRPr="00FB328C">
        <w:rPr>
          <w:color w:val="auto"/>
        </w:rPr>
        <w:t>reason</w:t>
      </w:r>
      <w:r w:rsidR="00AC5C50">
        <w:rPr>
          <w:color w:val="auto"/>
        </w:rPr>
        <w:t xml:space="preserve"> </w:t>
      </w:r>
      <w:r w:rsidR="00BC20F2" w:rsidRPr="00FB328C">
        <w:rPr>
          <w:color w:val="auto"/>
        </w:rPr>
        <w:t>respondents</w:t>
      </w:r>
      <w:r w:rsidR="00AC5C50">
        <w:rPr>
          <w:color w:val="auto"/>
        </w:rPr>
        <w:t xml:space="preserve"> </w:t>
      </w:r>
      <w:r w:rsidR="00BC20F2" w:rsidRPr="00FB328C">
        <w:rPr>
          <w:color w:val="auto"/>
        </w:rPr>
        <w:t>to</w:t>
      </w:r>
      <w:r w:rsidR="00AC5C50">
        <w:rPr>
          <w:color w:val="auto"/>
        </w:rPr>
        <w:t xml:space="preserve"> </w:t>
      </w:r>
      <w:r w:rsidR="00BC20F2" w:rsidRPr="00FB328C">
        <w:rPr>
          <w:color w:val="auto"/>
        </w:rPr>
        <w:t>the</w:t>
      </w:r>
      <w:r w:rsidR="00AC5C50">
        <w:rPr>
          <w:color w:val="auto"/>
        </w:rPr>
        <w:t xml:space="preserve"> </w:t>
      </w:r>
      <w:r w:rsidR="008A45A2" w:rsidRPr="00FB328C">
        <w:rPr>
          <w:color w:val="auto"/>
        </w:rPr>
        <w:t>charity</w:t>
      </w:r>
      <w:r w:rsidR="00AC5C50">
        <w:rPr>
          <w:i/>
          <w:color w:val="auto"/>
        </w:rPr>
        <w:t xml:space="preserve"> </w:t>
      </w:r>
      <w:r w:rsidR="00BC20F2" w:rsidRPr="00FB328C">
        <w:rPr>
          <w:color w:val="auto"/>
        </w:rPr>
        <w:t>survey</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00BC20F2" w:rsidRPr="00FB328C">
        <w:rPr>
          <w:color w:val="auto"/>
        </w:rPr>
        <w:t>in</w:t>
      </w:r>
      <w:r w:rsidR="00AC5C50">
        <w:rPr>
          <w:color w:val="auto"/>
        </w:rPr>
        <w:t xml:space="preserve"> </w:t>
      </w:r>
      <w:r w:rsidR="00BC20F2" w:rsidRPr="00FB328C">
        <w:rPr>
          <w:color w:val="auto"/>
        </w:rPr>
        <w:t>the</w:t>
      </w:r>
      <w:r w:rsidR="00AC5C50">
        <w:rPr>
          <w:color w:val="auto"/>
        </w:rPr>
        <w:t xml:space="preserve"> </w:t>
      </w:r>
      <w:r w:rsidR="00BC20F2" w:rsidRPr="00FB328C">
        <w:rPr>
          <w:color w:val="auto"/>
        </w:rPr>
        <w:t>past</w:t>
      </w:r>
      <w:r w:rsidR="00AC5C50">
        <w:rPr>
          <w:color w:val="auto"/>
        </w:rPr>
        <w:t xml:space="preserve"> </w:t>
      </w:r>
      <w:r w:rsidR="00BC20F2" w:rsidRPr="00FB328C">
        <w:rPr>
          <w:color w:val="auto"/>
        </w:rPr>
        <w:t>financial</w:t>
      </w:r>
      <w:r w:rsidR="00AC5C50">
        <w:rPr>
          <w:color w:val="auto"/>
        </w:rPr>
        <w:t xml:space="preserve"> </w:t>
      </w:r>
      <w:r w:rsidR="00BC20F2" w:rsidRPr="00FB328C">
        <w:rPr>
          <w:color w:val="auto"/>
        </w:rPr>
        <w:t>year</w:t>
      </w:r>
      <w:r w:rsidR="00AC5C50">
        <w:rPr>
          <w:color w:val="auto"/>
        </w:rPr>
        <w:t xml:space="preserve"> </w:t>
      </w:r>
      <w:r w:rsidRPr="00FB328C">
        <w:rPr>
          <w:color w:val="auto"/>
        </w:rPr>
        <w:t>was</w:t>
      </w:r>
      <w:r w:rsidR="00AC5C50">
        <w:rPr>
          <w:color w:val="auto"/>
        </w:rPr>
        <w:t xml:space="preserve"> </w:t>
      </w:r>
      <w:r w:rsidRPr="00FB328C">
        <w:rPr>
          <w:color w:val="auto"/>
        </w:rPr>
        <w:t>having</w:t>
      </w:r>
      <w:r w:rsidR="00AC5C50">
        <w:rPr>
          <w:color w:val="auto"/>
        </w:rPr>
        <w:t xml:space="preserve"> </w:t>
      </w:r>
      <w:r w:rsidRPr="00FB328C">
        <w:rPr>
          <w:color w:val="auto"/>
        </w:rPr>
        <w:t>no</w:t>
      </w:r>
      <w:r w:rsidR="00AC5C50">
        <w:rPr>
          <w:color w:val="auto"/>
        </w:rPr>
        <w:t xml:space="preserve"> </w:t>
      </w:r>
      <w:r w:rsidRPr="00FB328C">
        <w:rPr>
          <w:color w:val="auto"/>
        </w:rPr>
        <w:t>need</w:t>
      </w:r>
      <w:r w:rsidR="00AC5C50">
        <w:rPr>
          <w:color w:val="auto"/>
        </w:rPr>
        <w:t xml:space="preserve"> </w:t>
      </w:r>
      <w:r w:rsidRPr="00FB328C">
        <w:rPr>
          <w:color w:val="auto"/>
        </w:rPr>
        <w:t>for</w:t>
      </w:r>
      <w:r w:rsidR="00AC5C50">
        <w:rPr>
          <w:color w:val="auto"/>
        </w:rPr>
        <w:t xml:space="preserve"> </w:t>
      </w:r>
      <w:r w:rsidRPr="00FB328C">
        <w:rPr>
          <w:color w:val="auto"/>
        </w:rPr>
        <w:t>extra</w:t>
      </w:r>
      <w:r w:rsidR="00AC5C50">
        <w:rPr>
          <w:color w:val="auto"/>
        </w:rPr>
        <w:t xml:space="preserve"> </w:t>
      </w:r>
      <w:r w:rsidRPr="00FB328C">
        <w:rPr>
          <w:color w:val="auto"/>
        </w:rPr>
        <w:t>volunteers</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_Ref483217231 \h </w:instrText>
      </w:r>
      <w:r w:rsidR="00E85BD6" w:rsidRPr="00FB328C">
        <w:rPr>
          <w:color w:val="auto"/>
        </w:rPr>
      </w:r>
      <w:r w:rsidR="00E85BD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33</w:t>
      </w:r>
      <w:r w:rsidR="00E85BD6" w:rsidRPr="00FB328C">
        <w:rPr>
          <w:color w:val="auto"/>
        </w:rPr>
        <w:fldChar w:fldCharType="end"/>
      </w:r>
      <w:r w:rsidR="00E85BD6" w:rsidRPr="00FB328C">
        <w:rPr>
          <w:color w:val="auto"/>
        </w:rPr>
        <w:t>)</w:t>
      </w:r>
      <w:r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was</w:t>
      </w:r>
      <w:r w:rsidR="00AC5C50">
        <w:rPr>
          <w:color w:val="auto"/>
        </w:rPr>
        <w:t xml:space="preserve"> </w:t>
      </w:r>
      <w:r w:rsidRPr="00FB328C">
        <w:rPr>
          <w:color w:val="auto"/>
        </w:rPr>
        <w:t>followed</w:t>
      </w:r>
      <w:r w:rsidR="00AC5C50">
        <w:rPr>
          <w:color w:val="auto"/>
        </w:rPr>
        <w:t xml:space="preserve"> </w:t>
      </w:r>
      <w:r w:rsidRPr="00FB328C">
        <w:rPr>
          <w:color w:val="auto"/>
        </w:rPr>
        <w:t>by</w:t>
      </w:r>
      <w:r w:rsidR="00AC5C50">
        <w:rPr>
          <w:color w:val="auto"/>
        </w:rPr>
        <w:t xml:space="preserve"> </w:t>
      </w:r>
      <w:r w:rsidRPr="00FB328C">
        <w:rPr>
          <w:color w:val="auto"/>
        </w:rPr>
        <w:t>not</w:t>
      </w:r>
      <w:r w:rsidR="00AC5C50">
        <w:rPr>
          <w:color w:val="auto"/>
        </w:rPr>
        <w:t xml:space="preserve"> </w:t>
      </w:r>
      <w:r w:rsidRPr="00FB328C">
        <w:rPr>
          <w:color w:val="auto"/>
        </w:rPr>
        <w:t>having</w:t>
      </w:r>
      <w:r w:rsidR="00AC5C50">
        <w:rPr>
          <w:color w:val="auto"/>
        </w:rPr>
        <w:t xml:space="preserve"> </w:t>
      </w:r>
      <w:r w:rsidRPr="00FB328C">
        <w:rPr>
          <w:color w:val="auto"/>
        </w:rPr>
        <w:t>the</w:t>
      </w:r>
      <w:r w:rsidR="00AC5C50">
        <w:rPr>
          <w:color w:val="auto"/>
        </w:rPr>
        <w:t xml:space="preserve"> </w:t>
      </w:r>
      <w:r w:rsidRPr="00FB328C">
        <w:rPr>
          <w:color w:val="auto"/>
        </w:rPr>
        <w:t>staff</w:t>
      </w:r>
      <w:r w:rsidR="00AC5C50">
        <w:rPr>
          <w:color w:val="auto"/>
        </w:rPr>
        <w:t xml:space="preserve"> </w:t>
      </w:r>
      <w:r w:rsidRPr="00FB328C">
        <w:rPr>
          <w:color w:val="auto"/>
        </w:rPr>
        <w:t>or</w:t>
      </w:r>
      <w:r w:rsidR="00AC5C50">
        <w:rPr>
          <w:color w:val="auto"/>
        </w:rPr>
        <w:t xml:space="preserve"> </w:t>
      </w:r>
      <w:r w:rsidRPr="00FB328C">
        <w:rPr>
          <w:color w:val="auto"/>
        </w:rPr>
        <w:t>volunteer</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color w:val="auto"/>
        </w:rPr>
        <w:t>recruitment.</w:t>
      </w:r>
    </w:p>
    <w:p w14:paraId="4C9FAA13" w14:textId="3CE6601C" w:rsidR="00FE6A69" w:rsidRPr="00FB328C" w:rsidRDefault="00FE6A69" w:rsidP="00131E8F">
      <w:pPr>
        <w:pStyle w:val="GivingReportTableTitle"/>
        <w:rPr>
          <w:color w:val="auto"/>
        </w:rPr>
      </w:pPr>
      <w:bookmarkStart w:id="239" w:name="_Ref483217231"/>
      <w:bookmarkStart w:id="240" w:name="_Toc498416895"/>
      <w:bookmarkStart w:id="241" w:name="_Ref498595881"/>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33</w:t>
      </w:r>
      <w:r w:rsidR="00943B87" w:rsidRPr="00FB328C">
        <w:rPr>
          <w:noProof/>
          <w:color w:val="auto"/>
        </w:rPr>
        <w:fldChar w:fldCharType="end"/>
      </w:r>
      <w:bookmarkEnd w:id="239"/>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engaging</w:t>
      </w:r>
      <w:r w:rsidR="00AC5C50">
        <w:rPr>
          <w:color w:val="auto"/>
        </w:rPr>
        <w:t xml:space="preserve"> </w:t>
      </w:r>
      <w:r w:rsidRPr="00FB328C">
        <w:rPr>
          <w:color w:val="auto"/>
        </w:rPr>
        <w:t>in</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00D527C9" w:rsidRPr="00FB328C">
        <w:rPr>
          <w:color w:val="auto"/>
        </w:rPr>
        <w:t>2016</w:t>
      </w:r>
      <w:bookmarkEnd w:id="240"/>
      <w:bookmarkEnd w:id="241"/>
    </w:p>
    <w:tbl>
      <w:tblPr>
        <w:tblStyle w:val="GivingReportTable"/>
        <w:tblW w:w="0" w:type="auto"/>
        <w:tblLook w:val="04A0" w:firstRow="1" w:lastRow="0" w:firstColumn="1" w:lastColumn="0" w:noHBand="0" w:noVBand="1"/>
        <w:tblCaption w:val="Table 33 Reasons for not engaging in volunteer recruitment 2016"/>
      </w:tblPr>
      <w:tblGrid>
        <w:gridCol w:w="5646"/>
        <w:gridCol w:w="1716"/>
        <w:gridCol w:w="1722"/>
      </w:tblGrid>
      <w:tr w:rsidR="00FB328C" w:rsidRPr="00FB328C" w14:paraId="05026D5C" w14:textId="77777777" w:rsidTr="00C428B0">
        <w:trPr>
          <w:cnfStyle w:val="100000000000" w:firstRow="1" w:lastRow="0" w:firstColumn="0" w:lastColumn="0" w:oddVBand="0" w:evenVBand="0" w:oddHBand="0" w:evenHBand="0" w:firstRowFirstColumn="0" w:firstRowLastColumn="0" w:lastRowFirstColumn="0" w:lastRowLastColumn="0"/>
          <w:tblHeader/>
        </w:trPr>
        <w:tc>
          <w:tcPr>
            <w:tcW w:w="5778" w:type="dxa"/>
            <w:tcBorders>
              <w:bottom w:val="dashSmallGap" w:sz="4" w:space="0" w:color="595959" w:themeColor="text1" w:themeTint="A6"/>
            </w:tcBorders>
          </w:tcPr>
          <w:p w14:paraId="073E58E2" w14:textId="61E2815F" w:rsidR="00FE6A69" w:rsidRPr="00FB328C" w:rsidRDefault="00FE6A69" w:rsidP="00FE6A69">
            <w:pPr>
              <w:rPr>
                <w:color w:val="auto"/>
              </w:rPr>
            </w:pPr>
            <w:r w:rsidRPr="00FB328C">
              <w:rPr>
                <w:color w:val="auto"/>
              </w:rPr>
              <w:t>Reason</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recruiting</w:t>
            </w:r>
          </w:p>
        </w:tc>
        <w:tc>
          <w:tcPr>
            <w:tcW w:w="1754" w:type="dxa"/>
            <w:tcBorders>
              <w:bottom w:val="dashSmallGap" w:sz="4" w:space="0" w:color="595959" w:themeColor="text1" w:themeTint="A6"/>
            </w:tcBorders>
            <w:vAlign w:val="center"/>
          </w:tcPr>
          <w:p w14:paraId="7DE48753" w14:textId="7803AB16" w:rsidR="00FE6A69" w:rsidRPr="00FB328C" w:rsidRDefault="00E85BD6" w:rsidP="00E90694">
            <w:pPr>
              <w:jc w:val="right"/>
              <w:rPr>
                <w:color w:val="auto"/>
              </w:rPr>
            </w:pPr>
            <w:r w:rsidRPr="00FB328C">
              <w:rPr>
                <w:color w:val="auto"/>
              </w:rPr>
              <w:t>No.</w:t>
            </w:r>
          </w:p>
        </w:tc>
        <w:tc>
          <w:tcPr>
            <w:tcW w:w="1754" w:type="dxa"/>
            <w:tcBorders>
              <w:bottom w:val="dashSmallGap" w:sz="4" w:space="0" w:color="595959" w:themeColor="text1" w:themeTint="A6"/>
            </w:tcBorders>
            <w:vAlign w:val="center"/>
          </w:tcPr>
          <w:p w14:paraId="43288851" w14:textId="3FC767F9" w:rsidR="00FE6A69" w:rsidRPr="00FB328C" w:rsidRDefault="00E85BD6" w:rsidP="00E85BD6">
            <w:pPr>
              <w:jc w:val="right"/>
              <w:rPr>
                <w:color w:val="auto"/>
              </w:rPr>
            </w:pPr>
            <w:r w:rsidRPr="00FB328C">
              <w:rPr>
                <w:color w:val="auto"/>
              </w:rPr>
              <w:t>%</w:t>
            </w:r>
          </w:p>
        </w:tc>
      </w:tr>
      <w:tr w:rsidR="00FB328C" w:rsidRPr="00FB328C" w14:paraId="52F8E2F2"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B1A256" w14:textId="112A80DA" w:rsidR="00FE6A69" w:rsidRPr="00FB328C" w:rsidRDefault="00FE6A69" w:rsidP="0028141C">
            <w:pPr>
              <w:rPr>
                <w:color w:val="auto"/>
              </w:rPr>
            </w:pPr>
            <w:r w:rsidRPr="00FB328C">
              <w:rPr>
                <w:color w:val="auto"/>
              </w:rPr>
              <w:t>We</w:t>
            </w:r>
            <w:r w:rsidR="00AC5C50">
              <w:rPr>
                <w:color w:val="auto"/>
              </w:rPr>
              <w:t xml:space="preserve"> </w:t>
            </w:r>
            <w:r w:rsidRPr="00FB328C">
              <w:rPr>
                <w:color w:val="auto"/>
              </w:rPr>
              <w:t>had</w:t>
            </w:r>
            <w:r w:rsidR="00AC5C50">
              <w:rPr>
                <w:color w:val="auto"/>
              </w:rPr>
              <w:t xml:space="preserve"> </w:t>
            </w:r>
            <w:r w:rsidRPr="00FB328C">
              <w:rPr>
                <w:color w:val="auto"/>
              </w:rPr>
              <w:t>no</w:t>
            </w:r>
            <w:r w:rsidR="00AC5C50">
              <w:rPr>
                <w:color w:val="auto"/>
              </w:rPr>
              <w:t xml:space="preserve"> </w:t>
            </w:r>
            <w:r w:rsidRPr="00FB328C">
              <w:rPr>
                <w:color w:val="auto"/>
              </w:rPr>
              <w:t>need</w:t>
            </w:r>
            <w:r w:rsidR="00AC5C50">
              <w:rPr>
                <w:color w:val="auto"/>
              </w:rPr>
              <w:t xml:space="preserve"> </w:t>
            </w:r>
            <w:r w:rsidRPr="00FB328C">
              <w:rPr>
                <w:color w:val="auto"/>
              </w:rPr>
              <w:t>for</w:t>
            </w:r>
            <w:r w:rsidR="00AC5C50">
              <w:rPr>
                <w:color w:val="auto"/>
              </w:rPr>
              <w:t xml:space="preserve"> </w:t>
            </w:r>
            <w:r w:rsidRPr="00FB328C">
              <w:rPr>
                <w:color w:val="auto"/>
              </w:rPr>
              <w:t>extra</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AD858C" w14:textId="70B26A88" w:rsidR="00FE6A69" w:rsidRPr="00FB328C" w:rsidRDefault="00396732" w:rsidP="0028141C">
            <w:pPr>
              <w:jc w:val="right"/>
              <w:rPr>
                <w:color w:val="auto"/>
              </w:rPr>
            </w:pPr>
            <w:r w:rsidRPr="00FB328C">
              <w:rPr>
                <w:color w:val="auto"/>
              </w:rPr>
              <w:t>207</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E9308F" w14:textId="07ADDE84" w:rsidR="00FE6A69" w:rsidRPr="00FB328C" w:rsidRDefault="00396732" w:rsidP="0028141C">
            <w:pPr>
              <w:jc w:val="right"/>
              <w:rPr>
                <w:color w:val="auto"/>
              </w:rPr>
            </w:pPr>
            <w:r w:rsidRPr="00FB328C">
              <w:rPr>
                <w:color w:val="auto"/>
              </w:rPr>
              <w:t>71.4%</w:t>
            </w:r>
          </w:p>
        </w:tc>
      </w:tr>
      <w:tr w:rsidR="00FB328C" w:rsidRPr="00FB328C" w14:paraId="633646FA"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0624D393" w14:textId="6FE1594B" w:rsidR="00FE6A69" w:rsidRPr="00FB328C" w:rsidRDefault="00FE6A69"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staff/volunteer</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color w:val="auto"/>
              </w:rPr>
              <w:t>recruitment</w:t>
            </w:r>
          </w:p>
        </w:tc>
        <w:tc>
          <w:tcPr>
            <w:tcW w:w="1754" w:type="dxa"/>
            <w:tcBorders>
              <w:top w:val="dashSmallGap" w:sz="4" w:space="0" w:color="595959" w:themeColor="text1" w:themeTint="A6"/>
              <w:bottom w:val="dashSmallGap" w:sz="4" w:space="0" w:color="595959" w:themeColor="text1" w:themeTint="A6"/>
            </w:tcBorders>
            <w:vAlign w:val="center"/>
          </w:tcPr>
          <w:p w14:paraId="4DD56FF7" w14:textId="77777777" w:rsidR="00FE6A69" w:rsidRPr="00FB328C" w:rsidRDefault="00FE6A69" w:rsidP="0028141C">
            <w:pPr>
              <w:jc w:val="right"/>
              <w:rPr>
                <w:color w:val="auto"/>
              </w:rPr>
            </w:pPr>
            <w:r w:rsidRPr="00FB328C">
              <w:rPr>
                <w:color w:val="auto"/>
              </w:rPr>
              <w:t>37</w:t>
            </w:r>
          </w:p>
        </w:tc>
        <w:tc>
          <w:tcPr>
            <w:tcW w:w="1754" w:type="dxa"/>
            <w:tcBorders>
              <w:top w:val="dashSmallGap" w:sz="4" w:space="0" w:color="595959" w:themeColor="text1" w:themeTint="A6"/>
              <w:bottom w:val="dashSmallGap" w:sz="4" w:space="0" w:color="595959" w:themeColor="text1" w:themeTint="A6"/>
            </w:tcBorders>
            <w:vAlign w:val="center"/>
          </w:tcPr>
          <w:p w14:paraId="10352E1A" w14:textId="77777777" w:rsidR="00FE6A69" w:rsidRPr="00FB328C" w:rsidRDefault="00FE6A69" w:rsidP="0028141C">
            <w:pPr>
              <w:jc w:val="right"/>
              <w:rPr>
                <w:color w:val="auto"/>
              </w:rPr>
            </w:pPr>
            <w:r w:rsidRPr="00FB328C">
              <w:rPr>
                <w:color w:val="auto"/>
              </w:rPr>
              <w:t>12.8%</w:t>
            </w:r>
          </w:p>
        </w:tc>
      </w:tr>
      <w:tr w:rsidR="00FB328C" w:rsidRPr="00FB328C" w14:paraId="5D863898"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3840F9" w14:textId="0A50DA16" w:rsidR="00FE6A69" w:rsidRPr="00FB328C" w:rsidRDefault="00FE6A69"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color w:val="auto"/>
              </w:rPr>
              <w:t>recruitment</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218185" w14:textId="77777777" w:rsidR="00FE6A69" w:rsidRPr="00FB328C" w:rsidRDefault="00FE6A69" w:rsidP="0028141C">
            <w:pPr>
              <w:jc w:val="right"/>
              <w:rPr>
                <w:color w:val="auto"/>
              </w:rPr>
            </w:pPr>
            <w:r w:rsidRPr="00FB328C">
              <w:rPr>
                <w:color w:val="auto"/>
              </w:rPr>
              <w:t>35</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672CF43" w14:textId="77777777" w:rsidR="00FE6A69" w:rsidRPr="00FB328C" w:rsidRDefault="00FE6A69" w:rsidP="0028141C">
            <w:pPr>
              <w:jc w:val="right"/>
              <w:rPr>
                <w:color w:val="auto"/>
              </w:rPr>
            </w:pPr>
            <w:r w:rsidRPr="00FB328C">
              <w:rPr>
                <w:color w:val="auto"/>
              </w:rPr>
              <w:t>12.1%</w:t>
            </w:r>
          </w:p>
        </w:tc>
      </w:tr>
      <w:tr w:rsidR="00FB328C" w:rsidRPr="00FB328C" w14:paraId="57718048"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5D2E09E3" w14:textId="0F46039F" w:rsidR="00FE6A69" w:rsidRPr="00FB328C" w:rsidRDefault="00FE6A69"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train</w:t>
            </w:r>
            <w:r w:rsidR="00AC5C50">
              <w:rPr>
                <w:color w:val="auto"/>
              </w:rPr>
              <w:t xml:space="preserve"> </w:t>
            </w:r>
            <w:r w:rsidRPr="00FB328C">
              <w:rPr>
                <w:color w:val="auto"/>
              </w:rPr>
              <w:t>or</w:t>
            </w:r>
            <w:r w:rsidR="00AC5C50">
              <w:rPr>
                <w:color w:val="auto"/>
              </w:rPr>
              <w:t xml:space="preserve"> </w:t>
            </w:r>
            <w:r w:rsidRPr="00FB328C">
              <w:rPr>
                <w:color w:val="auto"/>
              </w:rPr>
              <w:t>supervise</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vAlign w:val="center"/>
          </w:tcPr>
          <w:p w14:paraId="4A3E386F" w14:textId="77777777" w:rsidR="00FE6A69" w:rsidRPr="00FB328C" w:rsidRDefault="00FE6A69" w:rsidP="0028141C">
            <w:pPr>
              <w:jc w:val="right"/>
              <w:rPr>
                <w:color w:val="auto"/>
              </w:rPr>
            </w:pPr>
            <w:r w:rsidRPr="00FB328C">
              <w:rPr>
                <w:color w:val="auto"/>
              </w:rPr>
              <w:t>34</w:t>
            </w:r>
          </w:p>
        </w:tc>
        <w:tc>
          <w:tcPr>
            <w:tcW w:w="1754" w:type="dxa"/>
            <w:tcBorders>
              <w:top w:val="dashSmallGap" w:sz="4" w:space="0" w:color="595959" w:themeColor="text1" w:themeTint="A6"/>
              <w:bottom w:val="dashSmallGap" w:sz="4" w:space="0" w:color="595959" w:themeColor="text1" w:themeTint="A6"/>
            </w:tcBorders>
            <w:vAlign w:val="center"/>
          </w:tcPr>
          <w:p w14:paraId="5007D48A" w14:textId="77777777" w:rsidR="00FE6A69" w:rsidRPr="00FB328C" w:rsidRDefault="00FE6A69" w:rsidP="0028141C">
            <w:pPr>
              <w:jc w:val="right"/>
              <w:rPr>
                <w:color w:val="auto"/>
              </w:rPr>
            </w:pPr>
            <w:r w:rsidRPr="00FB328C">
              <w:rPr>
                <w:color w:val="auto"/>
              </w:rPr>
              <w:t>11.7%</w:t>
            </w:r>
          </w:p>
        </w:tc>
      </w:tr>
      <w:tr w:rsidR="00FB328C" w:rsidRPr="00FB328C" w14:paraId="08259FB0"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FC971D0" w14:textId="1B9D7F9C" w:rsidR="00FE6A69" w:rsidRPr="00FB328C" w:rsidRDefault="00FE6A69" w:rsidP="0028141C">
            <w:pPr>
              <w:rPr>
                <w:color w:val="auto"/>
              </w:rPr>
            </w:pPr>
            <w:r w:rsidRPr="00FB328C">
              <w:rPr>
                <w:color w:val="auto"/>
              </w:rPr>
              <w:t>The</w:t>
            </w:r>
            <w:r w:rsidR="00AC5C50">
              <w:rPr>
                <w:color w:val="auto"/>
              </w:rPr>
              <w:t xml:space="preserve"> </w:t>
            </w:r>
            <w:r w:rsidRPr="00FB328C">
              <w:rPr>
                <w:color w:val="auto"/>
              </w:rPr>
              <w:t>charity’s</w:t>
            </w:r>
            <w:r w:rsidR="00AC5C50">
              <w:rPr>
                <w:color w:val="auto"/>
              </w:rPr>
              <w:t xml:space="preserve"> </w:t>
            </w:r>
            <w:r w:rsidRPr="00FB328C">
              <w:rPr>
                <w:color w:val="auto"/>
              </w:rPr>
              <w:t>cause</w:t>
            </w:r>
            <w:r w:rsidR="00AC5C50">
              <w:rPr>
                <w:color w:val="auto"/>
              </w:rPr>
              <w:t xml:space="preserve"> </w:t>
            </w:r>
            <w:r w:rsidRPr="00FB328C">
              <w:rPr>
                <w:color w:val="auto"/>
              </w:rPr>
              <w:t>makes</w:t>
            </w:r>
            <w:r w:rsidR="00AC5C50">
              <w:rPr>
                <w:color w:val="auto"/>
              </w:rPr>
              <w:t xml:space="preserve"> </w:t>
            </w:r>
            <w:r w:rsidRPr="00FB328C">
              <w:rPr>
                <w:color w:val="auto"/>
              </w:rPr>
              <w:t>it</w:t>
            </w:r>
            <w:r w:rsidR="00AC5C50">
              <w:rPr>
                <w:color w:val="auto"/>
              </w:rPr>
              <w:t xml:space="preserve"> </w:t>
            </w:r>
            <w:r w:rsidRPr="00FB328C">
              <w:rPr>
                <w:color w:val="auto"/>
              </w:rPr>
              <w:t>difficult</w:t>
            </w:r>
            <w:r w:rsidR="00AC5C50">
              <w:rPr>
                <w:color w:val="auto"/>
              </w:rPr>
              <w:t xml:space="preserve"> </w:t>
            </w:r>
            <w:r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E201480" w14:textId="77777777" w:rsidR="00FE6A69" w:rsidRPr="00FB328C" w:rsidRDefault="00FE6A69" w:rsidP="0028141C">
            <w:pPr>
              <w:jc w:val="right"/>
              <w:rPr>
                <w:color w:val="auto"/>
              </w:rPr>
            </w:pPr>
            <w:r w:rsidRPr="00FB328C">
              <w:rPr>
                <w:color w:val="auto"/>
              </w:rPr>
              <w:t>20</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BF4779" w14:textId="77777777" w:rsidR="00FE6A69" w:rsidRPr="00FB328C" w:rsidRDefault="00FE6A69" w:rsidP="0028141C">
            <w:pPr>
              <w:jc w:val="right"/>
              <w:rPr>
                <w:color w:val="auto"/>
              </w:rPr>
            </w:pPr>
            <w:r w:rsidRPr="00FB328C">
              <w:rPr>
                <w:color w:val="auto"/>
              </w:rPr>
              <w:t>6.9%</w:t>
            </w:r>
          </w:p>
        </w:tc>
      </w:tr>
      <w:tr w:rsidR="00FB328C" w:rsidRPr="00FB328C" w14:paraId="24623311"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492A2568" w14:textId="376CB8B5" w:rsidR="00FE6A69" w:rsidRPr="00FB328C" w:rsidRDefault="00FE6A69" w:rsidP="00FE6A69">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physical</w:t>
            </w:r>
            <w:r w:rsidR="00AC5C50">
              <w:rPr>
                <w:color w:val="auto"/>
              </w:rPr>
              <w:t xml:space="preserve"> </w:t>
            </w:r>
            <w:r w:rsidRPr="00FB328C">
              <w:rPr>
                <w:color w:val="auto"/>
              </w:rPr>
              <w:t>space</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vAlign w:val="center"/>
          </w:tcPr>
          <w:p w14:paraId="70E9EF74" w14:textId="1BA9299C" w:rsidR="00FE6A69" w:rsidRPr="00FB328C" w:rsidRDefault="00FE6A69" w:rsidP="00E90694">
            <w:pPr>
              <w:jc w:val="right"/>
              <w:rPr>
                <w:color w:val="auto"/>
              </w:rPr>
            </w:pPr>
            <w:r w:rsidRPr="00FB328C">
              <w:rPr>
                <w:color w:val="auto"/>
              </w:rPr>
              <w:t>16</w:t>
            </w:r>
          </w:p>
        </w:tc>
        <w:tc>
          <w:tcPr>
            <w:tcW w:w="1754" w:type="dxa"/>
            <w:tcBorders>
              <w:top w:val="dashSmallGap" w:sz="4" w:space="0" w:color="595959" w:themeColor="text1" w:themeTint="A6"/>
              <w:bottom w:val="dashSmallGap" w:sz="4" w:space="0" w:color="595959" w:themeColor="text1" w:themeTint="A6"/>
            </w:tcBorders>
            <w:vAlign w:val="center"/>
          </w:tcPr>
          <w:p w14:paraId="59942BD3" w14:textId="43AE1446" w:rsidR="00FE6A69" w:rsidRPr="00FB328C" w:rsidRDefault="00FE6A69" w:rsidP="00E90694">
            <w:pPr>
              <w:jc w:val="right"/>
              <w:rPr>
                <w:color w:val="auto"/>
              </w:rPr>
            </w:pPr>
            <w:r w:rsidRPr="00FB328C">
              <w:rPr>
                <w:color w:val="auto"/>
              </w:rPr>
              <w:t>5.5%</w:t>
            </w:r>
          </w:p>
        </w:tc>
      </w:tr>
      <w:tr w:rsidR="00FB328C" w:rsidRPr="00FB328C" w14:paraId="30369601"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E93B1A" w14:textId="69920585" w:rsidR="00FE6A69" w:rsidRPr="00FB328C" w:rsidRDefault="00FE6A69" w:rsidP="0028141C">
            <w:pPr>
              <w:rPr>
                <w:color w:val="auto"/>
              </w:rPr>
            </w:pPr>
            <w:r w:rsidRPr="00FB328C">
              <w:rPr>
                <w:color w:val="auto"/>
              </w:rPr>
              <w:t>Our</w:t>
            </w:r>
            <w:r w:rsidR="00AC5C50">
              <w:rPr>
                <w:color w:val="auto"/>
              </w:rPr>
              <w:t xml:space="preserve"> </w:t>
            </w:r>
            <w:r w:rsidRPr="00FB328C">
              <w:rPr>
                <w:color w:val="auto"/>
              </w:rPr>
              <w:t>Board</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support</w:t>
            </w:r>
            <w:r w:rsidR="00AC5C50">
              <w:rPr>
                <w:color w:val="auto"/>
              </w:rPr>
              <w:t xml:space="preserve"> </w:t>
            </w:r>
            <w:r w:rsidRPr="00FB328C">
              <w:rPr>
                <w:color w:val="auto"/>
              </w:rPr>
              <w:t>recruiting</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8D2AFD" w14:textId="77777777" w:rsidR="00FE6A69" w:rsidRPr="00FB328C" w:rsidRDefault="00FE6A69" w:rsidP="0028141C">
            <w:pPr>
              <w:jc w:val="right"/>
              <w:rPr>
                <w:color w:val="auto"/>
              </w:rPr>
            </w:pPr>
            <w:r w:rsidRPr="00FB328C">
              <w:rPr>
                <w:color w:val="auto"/>
              </w:rPr>
              <w:t>13</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B6FDE2" w14:textId="77777777" w:rsidR="00FE6A69" w:rsidRPr="00FB328C" w:rsidRDefault="00FE6A69" w:rsidP="0028141C">
            <w:pPr>
              <w:jc w:val="right"/>
              <w:rPr>
                <w:color w:val="auto"/>
              </w:rPr>
            </w:pPr>
            <w:r w:rsidRPr="00FB328C">
              <w:rPr>
                <w:color w:val="auto"/>
              </w:rPr>
              <w:t>4.5%</w:t>
            </w:r>
          </w:p>
        </w:tc>
      </w:tr>
      <w:tr w:rsidR="00FB328C" w:rsidRPr="00FB328C" w14:paraId="5E93D694"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3925621B" w14:textId="46DD2AAA" w:rsidR="00FE6A69" w:rsidRPr="00FB328C" w:rsidRDefault="00FE6A69" w:rsidP="0028141C">
            <w:pPr>
              <w:rPr>
                <w:color w:val="auto"/>
              </w:rPr>
            </w:pPr>
            <w:r w:rsidRPr="00FB328C">
              <w:rPr>
                <w:color w:val="auto"/>
              </w:rPr>
              <w:t>Insurance</w:t>
            </w:r>
            <w:r w:rsidR="00AC5C50">
              <w:rPr>
                <w:color w:val="auto"/>
              </w:rPr>
              <w:t xml:space="preserve"> </w:t>
            </w:r>
            <w:r w:rsidRPr="00FB328C">
              <w:rPr>
                <w:color w:val="auto"/>
              </w:rPr>
              <w:t>and</w:t>
            </w:r>
            <w:r w:rsidR="00AC5C50">
              <w:rPr>
                <w:color w:val="auto"/>
              </w:rPr>
              <w:t xml:space="preserve"> </w:t>
            </w:r>
            <w:r w:rsidRPr="00FB328C">
              <w:rPr>
                <w:color w:val="auto"/>
              </w:rPr>
              <w:t>liability</w:t>
            </w:r>
            <w:r w:rsidR="00AC5C50">
              <w:rPr>
                <w:color w:val="auto"/>
              </w:rPr>
              <w:t xml:space="preserve"> </w:t>
            </w:r>
            <w:r w:rsidRPr="00FB328C">
              <w:rPr>
                <w:color w:val="auto"/>
              </w:rPr>
              <w:t>issues</w:t>
            </w:r>
          </w:p>
        </w:tc>
        <w:tc>
          <w:tcPr>
            <w:tcW w:w="1754" w:type="dxa"/>
            <w:tcBorders>
              <w:top w:val="dashSmallGap" w:sz="4" w:space="0" w:color="595959" w:themeColor="text1" w:themeTint="A6"/>
              <w:bottom w:val="dashSmallGap" w:sz="4" w:space="0" w:color="595959" w:themeColor="text1" w:themeTint="A6"/>
            </w:tcBorders>
            <w:vAlign w:val="center"/>
          </w:tcPr>
          <w:p w14:paraId="6A31730F" w14:textId="77777777" w:rsidR="00FE6A69" w:rsidRPr="00FB328C" w:rsidRDefault="00FE6A69" w:rsidP="0028141C">
            <w:pPr>
              <w:jc w:val="right"/>
              <w:rPr>
                <w:color w:val="auto"/>
              </w:rPr>
            </w:pPr>
            <w:r w:rsidRPr="00FB328C">
              <w:rPr>
                <w:color w:val="auto"/>
              </w:rPr>
              <w:t>12</w:t>
            </w:r>
          </w:p>
        </w:tc>
        <w:tc>
          <w:tcPr>
            <w:tcW w:w="1754" w:type="dxa"/>
            <w:tcBorders>
              <w:top w:val="dashSmallGap" w:sz="4" w:space="0" w:color="595959" w:themeColor="text1" w:themeTint="A6"/>
              <w:bottom w:val="dashSmallGap" w:sz="4" w:space="0" w:color="595959" w:themeColor="text1" w:themeTint="A6"/>
            </w:tcBorders>
            <w:vAlign w:val="center"/>
          </w:tcPr>
          <w:p w14:paraId="0617EAB5" w14:textId="77777777" w:rsidR="00FE6A69" w:rsidRPr="00FB328C" w:rsidRDefault="00FE6A69" w:rsidP="0028141C">
            <w:pPr>
              <w:jc w:val="right"/>
              <w:rPr>
                <w:color w:val="auto"/>
              </w:rPr>
            </w:pPr>
            <w:r w:rsidRPr="00FB328C">
              <w:rPr>
                <w:color w:val="auto"/>
              </w:rPr>
              <w:t>4.1%</w:t>
            </w:r>
          </w:p>
        </w:tc>
      </w:tr>
      <w:tr w:rsidR="00FB328C" w:rsidRPr="00FB328C" w14:paraId="15FF4583"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9BC7C7" w14:textId="51804EF1" w:rsidR="00FE6A69" w:rsidRPr="00FB328C" w:rsidRDefault="00FE6A69" w:rsidP="0028141C">
            <w:pPr>
              <w:rPr>
                <w:color w:val="auto"/>
              </w:rPr>
            </w:pPr>
            <w:r w:rsidRPr="00FB328C">
              <w:rPr>
                <w:color w:val="auto"/>
              </w:rPr>
              <w:t>We</w:t>
            </w:r>
            <w:r w:rsidR="00AC5C50">
              <w:rPr>
                <w:color w:val="auto"/>
              </w:rPr>
              <w:t xml:space="preserve"> </w:t>
            </w:r>
            <w:r w:rsidRPr="00FB328C">
              <w:rPr>
                <w:color w:val="auto"/>
              </w:rPr>
              <w:t>were</w:t>
            </w:r>
            <w:r w:rsidR="00AC5C50">
              <w:rPr>
                <w:color w:val="auto"/>
              </w:rPr>
              <w:t xml:space="preserve"> </w:t>
            </w:r>
            <w:r w:rsidRPr="00FB328C">
              <w:rPr>
                <w:color w:val="auto"/>
              </w:rPr>
              <w:t>not</w:t>
            </w:r>
            <w:r w:rsidR="00AC5C50">
              <w:rPr>
                <w:color w:val="auto"/>
              </w:rPr>
              <w:t xml:space="preserve"> </w:t>
            </w:r>
            <w:r w:rsidRPr="00FB328C">
              <w:rPr>
                <w:color w:val="auto"/>
              </w:rPr>
              <w:t>sure</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go</w:t>
            </w:r>
            <w:r w:rsidR="00AC5C50">
              <w:rPr>
                <w:color w:val="auto"/>
              </w:rPr>
              <w:t xml:space="preserve"> </w:t>
            </w:r>
            <w:r w:rsidRPr="00FB328C">
              <w:rPr>
                <w:color w:val="auto"/>
              </w:rPr>
              <w:t>about</w:t>
            </w:r>
            <w:r w:rsidR="00AC5C50">
              <w:rPr>
                <w:color w:val="auto"/>
              </w:rPr>
              <w:t xml:space="preserve"> </w:t>
            </w:r>
            <w:r w:rsidRPr="00FB328C">
              <w:rPr>
                <w:color w:val="auto"/>
              </w:rPr>
              <w:t>recruiting</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4BF93B" w14:textId="77777777" w:rsidR="00FE6A69" w:rsidRPr="00FB328C" w:rsidRDefault="00FE6A69" w:rsidP="0028141C">
            <w:pPr>
              <w:jc w:val="right"/>
              <w:rPr>
                <w:color w:val="auto"/>
              </w:rPr>
            </w:pPr>
            <w:r w:rsidRPr="00FB328C">
              <w:rPr>
                <w:color w:val="auto"/>
              </w:rPr>
              <w:t>12</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A52166" w14:textId="77777777" w:rsidR="00FE6A69" w:rsidRPr="00FB328C" w:rsidRDefault="00FE6A69" w:rsidP="0028141C">
            <w:pPr>
              <w:jc w:val="right"/>
              <w:rPr>
                <w:color w:val="auto"/>
              </w:rPr>
            </w:pPr>
            <w:r w:rsidRPr="00FB328C">
              <w:rPr>
                <w:color w:val="auto"/>
              </w:rPr>
              <w:t>4.1%</w:t>
            </w:r>
          </w:p>
        </w:tc>
      </w:tr>
      <w:tr w:rsidR="00FB328C" w:rsidRPr="00FB328C" w14:paraId="51D2C65B"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664DDEDA" w14:textId="73E7A5C7" w:rsidR="00FE6A69" w:rsidRPr="00FB328C" w:rsidRDefault="00FE6A69" w:rsidP="00FE6A69">
            <w:pPr>
              <w:rPr>
                <w:color w:val="auto"/>
              </w:rPr>
            </w:pPr>
            <w:r w:rsidRPr="00FB328C">
              <w:rPr>
                <w:color w:val="auto"/>
              </w:rPr>
              <w:t>Cost/effort</w:t>
            </w:r>
            <w:r w:rsidR="00AC5C50">
              <w:rPr>
                <w:color w:val="auto"/>
              </w:rPr>
              <w:t xml:space="preserve"> </w:t>
            </w:r>
            <w:r w:rsidRPr="00FB328C">
              <w:rPr>
                <w:color w:val="auto"/>
              </w:rPr>
              <w:t>of</w:t>
            </w:r>
            <w:r w:rsidR="00AC5C50">
              <w:rPr>
                <w:color w:val="auto"/>
              </w:rPr>
              <w:t xml:space="preserve"> </w:t>
            </w:r>
            <w:r w:rsidRPr="00FB328C">
              <w:rPr>
                <w:color w:val="auto"/>
              </w:rPr>
              <w:t>police</w:t>
            </w:r>
            <w:r w:rsidR="00AC5C50">
              <w:rPr>
                <w:color w:val="auto"/>
              </w:rPr>
              <w:t xml:space="preserve"> </w:t>
            </w:r>
            <w:r w:rsidRPr="00FB328C">
              <w:rPr>
                <w:color w:val="auto"/>
              </w:rPr>
              <w:t>checks,</w:t>
            </w:r>
            <w:r w:rsidR="00AC5C50">
              <w:rPr>
                <w:color w:val="auto"/>
              </w:rPr>
              <w:t xml:space="preserve"> </w:t>
            </w:r>
            <w:r w:rsidRPr="00FB328C">
              <w:rPr>
                <w:color w:val="auto"/>
              </w:rPr>
              <w:t>blue</w:t>
            </w:r>
            <w:r w:rsidR="00AC5C50">
              <w:rPr>
                <w:color w:val="auto"/>
              </w:rPr>
              <w:t xml:space="preserve"> </w:t>
            </w:r>
            <w:r w:rsidRPr="00FB328C">
              <w:rPr>
                <w:color w:val="auto"/>
              </w:rPr>
              <w:t>cards</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checks/cards</w:t>
            </w:r>
          </w:p>
        </w:tc>
        <w:tc>
          <w:tcPr>
            <w:tcW w:w="1754" w:type="dxa"/>
            <w:tcBorders>
              <w:top w:val="dashSmallGap" w:sz="4" w:space="0" w:color="595959" w:themeColor="text1" w:themeTint="A6"/>
              <w:bottom w:val="dashSmallGap" w:sz="4" w:space="0" w:color="595959" w:themeColor="text1" w:themeTint="A6"/>
            </w:tcBorders>
            <w:vAlign w:val="center"/>
          </w:tcPr>
          <w:p w14:paraId="546B3C91" w14:textId="5F7432BE" w:rsidR="00FE6A69" w:rsidRPr="00FB328C" w:rsidRDefault="00FE6A69" w:rsidP="00E90694">
            <w:pPr>
              <w:jc w:val="right"/>
              <w:rPr>
                <w:color w:val="auto"/>
              </w:rPr>
            </w:pPr>
            <w:r w:rsidRPr="00FB328C">
              <w:rPr>
                <w:color w:val="auto"/>
              </w:rPr>
              <w:t>9</w:t>
            </w:r>
          </w:p>
        </w:tc>
        <w:tc>
          <w:tcPr>
            <w:tcW w:w="1754" w:type="dxa"/>
            <w:tcBorders>
              <w:top w:val="dashSmallGap" w:sz="4" w:space="0" w:color="595959" w:themeColor="text1" w:themeTint="A6"/>
              <w:bottom w:val="dashSmallGap" w:sz="4" w:space="0" w:color="595959" w:themeColor="text1" w:themeTint="A6"/>
            </w:tcBorders>
            <w:vAlign w:val="center"/>
          </w:tcPr>
          <w:p w14:paraId="30FF6BAE" w14:textId="07CB8C4D" w:rsidR="00FE6A69" w:rsidRPr="00FB328C" w:rsidRDefault="00FE6A69" w:rsidP="00E90694">
            <w:pPr>
              <w:jc w:val="right"/>
              <w:rPr>
                <w:color w:val="auto"/>
              </w:rPr>
            </w:pPr>
            <w:r w:rsidRPr="00FB328C">
              <w:rPr>
                <w:color w:val="auto"/>
              </w:rPr>
              <w:t>3.1%</w:t>
            </w:r>
          </w:p>
        </w:tc>
      </w:tr>
      <w:tr w:rsidR="00FB328C" w:rsidRPr="00FB328C" w14:paraId="48EDBEB7"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B41783" w14:textId="4D6661B9" w:rsidR="00FE6A69" w:rsidRPr="00FB328C" w:rsidRDefault="00FE6A69"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technology</w:t>
            </w:r>
            <w:r w:rsidR="00AC5C50">
              <w:rPr>
                <w:color w:val="auto"/>
              </w:rPr>
              <w:t xml:space="preserve"> </w:t>
            </w:r>
            <w:r w:rsidRPr="00FB328C">
              <w:rPr>
                <w:color w:val="auto"/>
              </w:rPr>
              <w:t>to</w:t>
            </w:r>
            <w:r w:rsidR="00AC5C50">
              <w:rPr>
                <w:color w:val="auto"/>
              </w:rPr>
              <w:t xml:space="preserve"> </w:t>
            </w:r>
            <w:r w:rsidRPr="00FB328C">
              <w:rPr>
                <w:color w:val="auto"/>
              </w:rPr>
              <w:t>manage</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F6C4F9" w14:textId="77777777" w:rsidR="00FE6A69" w:rsidRPr="00FB328C" w:rsidRDefault="00FE6A69" w:rsidP="0028141C">
            <w:pPr>
              <w:jc w:val="right"/>
              <w:rPr>
                <w:color w:val="auto"/>
              </w:rPr>
            </w:pPr>
            <w:r w:rsidRPr="00FB328C">
              <w:rPr>
                <w:color w:val="auto"/>
              </w:rPr>
              <w:t>9</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EF49C3" w14:textId="77777777" w:rsidR="00FE6A69" w:rsidRPr="00FB328C" w:rsidRDefault="00FE6A69" w:rsidP="0028141C">
            <w:pPr>
              <w:jc w:val="right"/>
              <w:rPr>
                <w:color w:val="auto"/>
              </w:rPr>
            </w:pPr>
            <w:r w:rsidRPr="00FB328C">
              <w:rPr>
                <w:color w:val="auto"/>
              </w:rPr>
              <w:t>3.1%</w:t>
            </w:r>
          </w:p>
        </w:tc>
      </w:tr>
      <w:tr w:rsidR="00FB328C" w:rsidRPr="00FB328C" w14:paraId="491056A8"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00F8D045" w14:textId="1692BC9C" w:rsidR="00FE6A69" w:rsidRPr="00FB328C" w:rsidRDefault="00FE6A69" w:rsidP="00FE6A69">
            <w:pPr>
              <w:rPr>
                <w:color w:val="auto"/>
              </w:rPr>
            </w:pPr>
            <w:r w:rsidRPr="00FB328C">
              <w:rPr>
                <w:color w:val="auto"/>
              </w:rPr>
              <w:t>The</w:t>
            </w:r>
            <w:r w:rsidR="00AC5C50">
              <w:rPr>
                <w:color w:val="auto"/>
              </w:rPr>
              <w:t xml:space="preserve"> </w:t>
            </w:r>
            <w:r w:rsidRPr="00FB328C">
              <w:rPr>
                <w:color w:val="auto"/>
              </w:rPr>
              <w:t>location</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does</w:t>
            </w:r>
            <w:r w:rsidR="00AC5C50">
              <w:rPr>
                <w:color w:val="auto"/>
              </w:rPr>
              <w:t xml:space="preserve"> </w:t>
            </w:r>
            <w:r w:rsidRPr="00FB328C">
              <w:rPr>
                <w:color w:val="auto"/>
              </w:rPr>
              <w:t>not</w:t>
            </w:r>
            <w:r w:rsidR="00AC5C50">
              <w:rPr>
                <w:color w:val="auto"/>
              </w:rPr>
              <w:t xml:space="preserve"> </w:t>
            </w:r>
            <w:r w:rsidRPr="00FB328C">
              <w:rPr>
                <w:color w:val="auto"/>
              </w:rPr>
              <w:t>enable</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vAlign w:val="center"/>
          </w:tcPr>
          <w:p w14:paraId="645A8F73" w14:textId="6C39B2E5" w:rsidR="00FE6A69" w:rsidRPr="00FB328C" w:rsidRDefault="00FE6A69" w:rsidP="00E90694">
            <w:pPr>
              <w:jc w:val="right"/>
              <w:rPr>
                <w:color w:val="auto"/>
              </w:rPr>
            </w:pPr>
            <w:r w:rsidRPr="00FB328C">
              <w:rPr>
                <w:color w:val="auto"/>
              </w:rPr>
              <w:t>6</w:t>
            </w:r>
          </w:p>
        </w:tc>
        <w:tc>
          <w:tcPr>
            <w:tcW w:w="1754" w:type="dxa"/>
            <w:tcBorders>
              <w:top w:val="dashSmallGap" w:sz="4" w:space="0" w:color="595959" w:themeColor="text1" w:themeTint="A6"/>
              <w:bottom w:val="dashSmallGap" w:sz="4" w:space="0" w:color="595959" w:themeColor="text1" w:themeTint="A6"/>
            </w:tcBorders>
            <w:vAlign w:val="center"/>
          </w:tcPr>
          <w:p w14:paraId="013E2B50" w14:textId="7C90F2D9" w:rsidR="00FE6A69" w:rsidRPr="00FB328C" w:rsidRDefault="00FE6A69" w:rsidP="00E90694">
            <w:pPr>
              <w:jc w:val="right"/>
              <w:rPr>
                <w:color w:val="auto"/>
              </w:rPr>
            </w:pPr>
            <w:r w:rsidRPr="00FB328C">
              <w:rPr>
                <w:color w:val="auto"/>
              </w:rPr>
              <w:t>2.1%</w:t>
            </w:r>
          </w:p>
        </w:tc>
      </w:tr>
      <w:tr w:rsidR="00FB328C" w:rsidRPr="00FB328C" w14:paraId="1804D9BA" w14:textId="77777777" w:rsidTr="00C428B0">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E7A047" w14:textId="77777777" w:rsidR="00FE6A69" w:rsidRPr="00FB328C" w:rsidRDefault="00FE6A69" w:rsidP="0028141C">
            <w:pPr>
              <w:rPr>
                <w:color w:val="auto"/>
              </w:rPr>
            </w:pPr>
            <w:r w:rsidRPr="00FB328C">
              <w:rPr>
                <w:color w:val="auto"/>
              </w:rPr>
              <w:t>Other</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FC7C4A" w14:textId="343E3237" w:rsidR="00FE6A69" w:rsidRPr="00FB328C" w:rsidRDefault="00396732" w:rsidP="0028141C">
            <w:pPr>
              <w:jc w:val="right"/>
              <w:rPr>
                <w:color w:val="auto"/>
              </w:rPr>
            </w:pPr>
            <w:r w:rsidRPr="00FB328C">
              <w:rPr>
                <w:color w:val="auto"/>
              </w:rPr>
              <w:t>13</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38FB14" w14:textId="51192DAA" w:rsidR="00FE6A69" w:rsidRPr="00FB328C" w:rsidRDefault="00396732" w:rsidP="0028141C">
            <w:pPr>
              <w:jc w:val="right"/>
              <w:rPr>
                <w:color w:val="auto"/>
              </w:rPr>
            </w:pPr>
            <w:r w:rsidRPr="00FB328C">
              <w:rPr>
                <w:color w:val="auto"/>
              </w:rPr>
              <w:t>4.5%</w:t>
            </w:r>
          </w:p>
        </w:tc>
      </w:tr>
      <w:tr w:rsidR="00FB328C" w:rsidRPr="00FB328C" w14:paraId="75A88543" w14:textId="77777777" w:rsidTr="00C428B0">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tcBorders>
          </w:tcPr>
          <w:p w14:paraId="6B69FEDE" w14:textId="5D0D3F5E" w:rsidR="000A44A4" w:rsidRPr="00FB328C" w:rsidRDefault="000A44A4" w:rsidP="0028141C">
            <w:pPr>
              <w:rPr>
                <w:color w:val="auto"/>
              </w:rPr>
            </w:pPr>
            <w:r w:rsidRPr="00FB328C">
              <w:rPr>
                <w:color w:val="auto"/>
              </w:rPr>
              <w:t>Total</w:t>
            </w:r>
          </w:p>
        </w:tc>
        <w:tc>
          <w:tcPr>
            <w:tcW w:w="1754" w:type="dxa"/>
            <w:tcBorders>
              <w:top w:val="dashSmallGap" w:sz="4" w:space="0" w:color="595959" w:themeColor="text1" w:themeTint="A6"/>
            </w:tcBorders>
          </w:tcPr>
          <w:p w14:paraId="5C637831" w14:textId="6AE14EFA" w:rsidR="000A44A4" w:rsidRPr="00FB328C" w:rsidDel="00396732" w:rsidRDefault="00E17589" w:rsidP="0028141C">
            <w:pPr>
              <w:jc w:val="right"/>
              <w:rPr>
                <w:color w:val="auto"/>
              </w:rPr>
            </w:pPr>
            <w:r w:rsidRPr="00FB328C">
              <w:rPr>
                <w:color w:val="auto"/>
              </w:rPr>
              <w:t>290</w:t>
            </w:r>
          </w:p>
        </w:tc>
        <w:tc>
          <w:tcPr>
            <w:tcW w:w="1754" w:type="dxa"/>
            <w:tcBorders>
              <w:top w:val="dashSmallGap" w:sz="4" w:space="0" w:color="595959" w:themeColor="text1" w:themeTint="A6"/>
            </w:tcBorders>
          </w:tcPr>
          <w:p w14:paraId="6F06DF11" w14:textId="4E3364FE" w:rsidR="000A44A4" w:rsidRPr="00FB328C" w:rsidDel="00396732" w:rsidRDefault="000A44A4" w:rsidP="0028141C">
            <w:pPr>
              <w:jc w:val="right"/>
              <w:rPr>
                <w:color w:val="auto"/>
              </w:rPr>
            </w:pPr>
            <w:r w:rsidRPr="00FB328C">
              <w:rPr>
                <w:color w:val="auto"/>
              </w:rPr>
              <w:t>100%</w:t>
            </w:r>
          </w:p>
        </w:tc>
      </w:tr>
    </w:tbl>
    <w:p w14:paraId="13F74371" w14:textId="452FABF1" w:rsidR="002C3D78" w:rsidRDefault="00E85BD6" w:rsidP="00131E8F">
      <w:pPr>
        <w:spacing w:before="240"/>
        <w:rPr>
          <w:color w:val="auto"/>
        </w:rPr>
      </w:pPr>
      <w:r w:rsidRPr="00FB328C">
        <w:rPr>
          <w:color w:val="auto"/>
        </w:rPr>
        <w:fldChar w:fldCharType="begin"/>
      </w:r>
      <w:r w:rsidRPr="00FB328C">
        <w:rPr>
          <w:color w:val="auto"/>
        </w:rPr>
        <w:instrText xml:space="preserve"> REF _Ref483217274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34</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helpful</w:t>
      </w:r>
      <w:r w:rsidR="00AC5C50">
        <w:rPr>
          <w:color w:val="auto"/>
        </w:rPr>
        <w:t xml:space="preserve"> </w:t>
      </w:r>
      <w:r w:rsidRPr="00FB328C">
        <w:rPr>
          <w:color w:val="auto"/>
        </w:rPr>
        <w:t>ways</w:t>
      </w:r>
      <w:r w:rsidR="00AC5C50">
        <w:rPr>
          <w:color w:val="auto"/>
        </w:rPr>
        <w:t xml:space="preserve"> </w:t>
      </w:r>
      <w:r w:rsidRPr="00FB328C">
        <w:rPr>
          <w:color w:val="auto"/>
        </w:rPr>
        <w:t>that</w:t>
      </w:r>
      <w:r w:rsidR="00AC5C50">
        <w:rPr>
          <w:color w:val="auto"/>
        </w:rPr>
        <w:t xml:space="preserve"> </w:t>
      </w:r>
      <w:r w:rsidRPr="00FB328C">
        <w:rPr>
          <w:color w:val="auto"/>
        </w:rPr>
        <w:t>organisations</w:t>
      </w:r>
      <w:r w:rsidR="00AC5C50">
        <w:rPr>
          <w:color w:val="auto"/>
        </w:rPr>
        <w:t xml:space="preserve"> </w:t>
      </w:r>
      <w:r w:rsidRPr="00FB328C">
        <w:rPr>
          <w:color w:val="auto"/>
        </w:rPr>
        <w:t>would</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their</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volunteers.</w:t>
      </w:r>
      <w:r w:rsidR="00AC5C50">
        <w:rPr>
          <w:color w:val="auto"/>
        </w:rPr>
        <w:t xml:space="preserve"> </w:t>
      </w:r>
      <w:r w:rsidR="00CC2927" w:rsidRPr="00FB328C">
        <w:rPr>
          <w:color w:val="auto"/>
        </w:rPr>
        <w:t>More</w:t>
      </w:r>
      <w:r w:rsidR="00AC5C50">
        <w:rPr>
          <w:color w:val="auto"/>
        </w:rPr>
        <w:t xml:space="preserve"> </w:t>
      </w:r>
      <w:r w:rsidR="00CC2927" w:rsidRPr="00FB328C">
        <w:rPr>
          <w:color w:val="auto"/>
        </w:rPr>
        <w:t>money</w:t>
      </w:r>
      <w:r w:rsidR="00AC5C50">
        <w:rPr>
          <w:color w:val="auto"/>
        </w:rPr>
        <w:t xml:space="preserve"> </w:t>
      </w:r>
      <w:r w:rsidR="00CC2927" w:rsidRPr="00FB328C">
        <w:rPr>
          <w:color w:val="auto"/>
        </w:rPr>
        <w:t>to</w:t>
      </w:r>
      <w:r w:rsidR="00AC5C50">
        <w:rPr>
          <w:color w:val="auto"/>
        </w:rPr>
        <w:t xml:space="preserve"> </w:t>
      </w:r>
      <w:r w:rsidR="00CC2927" w:rsidRPr="00FB328C">
        <w:rPr>
          <w:color w:val="auto"/>
        </w:rPr>
        <w:t>devote</w:t>
      </w:r>
      <w:r w:rsidR="00AC5C50">
        <w:rPr>
          <w:color w:val="auto"/>
        </w:rPr>
        <w:t xml:space="preserve"> </w:t>
      </w:r>
      <w:r w:rsidR="00CC2927" w:rsidRPr="00FB328C">
        <w:rPr>
          <w:color w:val="auto"/>
        </w:rPr>
        <w:t>to</w:t>
      </w:r>
      <w:r w:rsidR="00AC5C50">
        <w:rPr>
          <w:color w:val="auto"/>
        </w:rPr>
        <w:t xml:space="preserve"> </w:t>
      </w:r>
      <w:r w:rsidR="00CC2927" w:rsidRPr="00FB328C">
        <w:rPr>
          <w:color w:val="auto"/>
        </w:rPr>
        <w:t>recruitment</w:t>
      </w:r>
      <w:r w:rsidR="00AC5C50">
        <w:rPr>
          <w:color w:val="auto"/>
        </w:rPr>
        <w:t xml:space="preserve"> </w:t>
      </w:r>
      <w:r w:rsidR="00CC2927" w:rsidRPr="00FB328C">
        <w:rPr>
          <w:color w:val="auto"/>
        </w:rPr>
        <w:t>and</w:t>
      </w:r>
      <w:r w:rsidR="00AC5C50">
        <w:rPr>
          <w:color w:val="auto"/>
        </w:rPr>
        <w:t xml:space="preserve"> </w:t>
      </w:r>
      <w:r w:rsidR="00CC2927" w:rsidRPr="00FB328C">
        <w:rPr>
          <w:color w:val="auto"/>
        </w:rPr>
        <w:t>training</w:t>
      </w:r>
      <w:r w:rsidR="00AC5C50">
        <w:rPr>
          <w:color w:val="auto"/>
        </w:rPr>
        <w:t xml:space="preserve"> </w:t>
      </w:r>
      <w:r w:rsidR="00CC2927" w:rsidRPr="00FB328C">
        <w:rPr>
          <w:color w:val="auto"/>
        </w:rPr>
        <w:t>of</w:t>
      </w:r>
      <w:r w:rsidR="00AC5C50">
        <w:rPr>
          <w:color w:val="auto"/>
        </w:rPr>
        <w:t xml:space="preserve"> </w:t>
      </w:r>
      <w:r w:rsidR="00CC2927" w:rsidRPr="00FB328C">
        <w:rPr>
          <w:color w:val="auto"/>
        </w:rPr>
        <w:t>volunteers</w:t>
      </w:r>
      <w:r w:rsidR="00AC5C50">
        <w:rPr>
          <w:color w:val="auto"/>
        </w:rPr>
        <w:t xml:space="preserve"> </w:t>
      </w:r>
      <w:r w:rsidR="00CC2927" w:rsidRPr="00FB328C">
        <w:rPr>
          <w:color w:val="auto"/>
        </w:rPr>
        <w:t>was</w:t>
      </w:r>
      <w:r w:rsidR="00AC5C50">
        <w:rPr>
          <w:color w:val="auto"/>
        </w:rPr>
        <w:t xml:space="preserve"> </w:t>
      </w:r>
      <w:r w:rsidR="00CC2927" w:rsidRPr="00FB328C">
        <w:rPr>
          <w:color w:val="auto"/>
        </w:rPr>
        <w:t>most</w:t>
      </w:r>
      <w:r w:rsidR="00AC5C50">
        <w:rPr>
          <w:color w:val="auto"/>
        </w:rPr>
        <w:t xml:space="preserve"> </w:t>
      </w:r>
      <w:r w:rsidR="00CC2927" w:rsidRPr="00FB328C">
        <w:rPr>
          <w:color w:val="auto"/>
        </w:rPr>
        <w:t>commonly</w:t>
      </w:r>
      <w:r w:rsidR="00AC5C50">
        <w:rPr>
          <w:color w:val="auto"/>
        </w:rPr>
        <w:t xml:space="preserve"> </w:t>
      </w:r>
      <w:r w:rsidR="00CC2927" w:rsidRPr="00FB328C">
        <w:rPr>
          <w:color w:val="auto"/>
        </w:rPr>
        <w:t>reported</w:t>
      </w:r>
      <w:r w:rsidR="00AC5C50">
        <w:rPr>
          <w:color w:val="auto"/>
        </w:rPr>
        <w:t xml:space="preserve"> </w:t>
      </w:r>
      <w:r w:rsidR="00CC2927" w:rsidRPr="00FB328C">
        <w:rPr>
          <w:color w:val="auto"/>
        </w:rPr>
        <w:t>as</w:t>
      </w:r>
      <w:r w:rsidR="00AC5C50">
        <w:rPr>
          <w:color w:val="auto"/>
        </w:rPr>
        <w:t xml:space="preserve"> </w:t>
      </w:r>
      <w:r w:rsidR="000A44A4" w:rsidRPr="00FB328C">
        <w:rPr>
          <w:color w:val="auto"/>
        </w:rPr>
        <w:t>improv</w:t>
      </w:r>
      <w:r w:rsidR="00CC2927" w:rsidRPr="00FB328C">
        <w:rPr>
          <w:color w:val="auto"/>
        </w:rPr>
        <w:t>ing</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capacity</w:t>
      </w:r>
      <w:r w:rsidR="00AC5C50">
        <w:rPr>
          <w:color w:val="auto"/>
        </w:rPr>
        <w:t xml:space="preserve"> </w:t>
      </w:r>
      <w:r w:rsidR="00CC2927" w:rsidRPr="00FB328C">
        <w:rPr>
          <w:color w:val="auto"/>
        </w:rPr>
        <w:t>of</w:t>
      </w:r>
      <w:r w:rsidR="00AC5C50">
        <w:rPr>
          <w:color w:val="auto"/>
        </w:rPr>
        <w:t xml:space="preserve"> </w:t>
      </w:r>
      <w:r w:rsidR="00CC2927" w:rsidRPr="00FB328C">
        <w:rPr>
          <w:color w:val="auto"/>
        </w:rPr>
        <w:t>the</w:t>
      </w:r>
      <w:r w:rsidR="00AC5C50">
        <w:rPr>
          <w:color w:val="auto"/>
        </w:rPr>
        <w:t xml:space="preserve"> </w:t>
      </w:r>
      <w:r w:rsidR="00CC2927" w:rsidRPr="00FB328C">
        <w:rPr>
          <w:color w:val="auto"/>
        </w:rPr>
        <w:t>organisation</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recruit</w:t>
      </w:r>
      <w:r w:rsidR="00AC5C50">
        <w:rPr>
          <w:color w:val="auto"/>
        </w:rPr>
        <w:t xml:space="preserve"> </w:t>
      </w:r>
      <w:r w:rsidR="000A44A4" w:rsidRPr="00FB328C">
        <w:rPr>
          <w:color w:val="auto"/>
        </w:rPr>
        <w:t>volunteers.</w:t>
      </w:r>
      <w:r w:rsidR="00AC5C50">
        <w:rPr>
          <w:color w:val="auto"/>
        </w:rPr>
        <w:t xml:space="preserve"> </w:t>
      </w:r>
      <w:r w:rsidR="00CC2927" w:rsidRPr="00FB328C">
        <w:rPr>
          <w:color w:val="auto"/>
        </w:rPr>
        <w:t>A</w:t>
      </w:r>
      <w:r w:rsidR="00AC5C50">
        <w:rPr>
          <w:color w:val="auto"/>
        </w:rPr>
        <w:t xml:space="preserve"> </w:t>
      </w:r>
      <w:r w:rsidR="000A44A4" w:rsidRPr="00FB328C">
        <w:rPr>
          <w:color w:val="auto"/>
        </w:rPr>
        <w:t>better</w:t>
      </w:r>
      <w:r w:rsidR="00AC5C50">
        <w:rPr>
          <w:color w:val="auto"/>
        </w:rPr>
        <w:t xml:space="preserve"> </w:t>
      </w:r>
      <w:r w:rsidR="000A44A4" w:rsidRPr="00FB328C">
        <w:rPr>
          <w:color w:val="auto"/>
        </w:rPr>
        <w:t>understanding</w:t>
      </w:r>
      <w:r w:rsidR="00AC5C50">
        <w:rPr>
          <w:color w:val="auto"/>
        </w:rPr>
        <w:t xml:space="preserve"> </w:t>
      </w:r>
      <w:r w:rsidR="000A44A4" w:rsidRPr="00FB328C">
        <w:rPr>
          <w:color w:val="auto"/>
        </w:rPr>
        <w:t>of</w:t>
      </w:r>
      <w:r w:rsidR="00AC5C50">
        <w:rPr>
          <w:color w:val="auto"/>
        </w:rPr>
        <w:t xml:space="preserve"> </w:t>
      </w:r>
      <w:r w:rsidR="000A44A4" w:rsidRPr="00FB328C">
        <w:rPr>
          <w:color w:val="auto"/>
        </w:rPr>
        <w:t>the</w:t>
      </w:r>
      <w:r w:rsidR="00AC5C50">
        <w:rPr>
          <w:color w:val="auto"/>
        </w:rPr>
        <w:t xml:space="preserve"> </w:t>
      </w:r>
      <w:r w:rsidR="000A44A4" w:rsidRPr="00FB328C">
        <w:rPr>
          <w:color w:val="auto"/>
        </w:rPr>
        <w:t>issues</w:t>
      </w:r>
      <w:r w:rsidR="00AC5C50">
        <w:rPr>
          <w:color w:val="auto"/>
        </w:rPr>
        <w:t xml:space="preserve"> </w:t>
      </w:r>
      <w:r w:rsidR="000A44A4" w:rsidRPr="00FB328C">
        <w:rPr>
          <w:color w:val="auto"/>
        </w:rPr>
        <w:t>involved</w:t>
      </w:r>
      <w:r w:rsidR="00AC5C50">
        <w:rPr>
          <w:color w:val="auto"/>
        </w:rPr>
        <w:t xml:space="preserve"> </w:t>
      </w:r>
      <w:r w:rsidR="000A44A4" w:rsidRPr="00FB328C">
        <w:rPr>
          <w:color w:val="auto"/>
        </w:rPr>
        <w:t>in</w:t>
      </w:r>
      <w:r w:rsidR="00AC5C50">
        <w:rPr>
          <w:color w:val="auto"/>
        </w:rPr>
        <w:t xml:space="preserve"> </w:t>
      </w:r>
      <w:r w:rsidR="000A44A4" w:rsidRPr="00FB328C">
        <w:rPr>
          <w:color w:val="auto"/>
        </w:rPr>
        <w:t>volunteer</w:t>
      </w:r>
      <w:r w:rsidR="00AC5C50">
        <w:rPr>
          <w:color w:val="auto"/>
        </w:rPr>
        <w:t xml:space="preserve"> </w:t>
      </w:r>
      <w:r w:rsidR="000A44A4" w:rsidRPr="00FB328C">
        <w:rPr>
          <w:color w:val="auto"/>
        </w:rPr>
        <w:t>recruitment</w:t>
      </w:r>
      <w:r w:rsidR="00AC5C50">
        <w:rPr>
          <w:color w:val="auto"/>
        </w:rPr>
        <w:t xml:space="preserve"> </w:t>
      </w:r>
      <w:r w:rsidR="000A44A4" w:rsidRPr="00FB328C">
        <w:rPr>
          <w:color w:val="auto"/>
        </w:rPr>
        <w:t>and</w:t>
      </w:r>
      <w:r w:rsidR="00AC5C50">
        <w:rPr>
          <w:color w:val="auto"/>
        </w:rPr>
        <w:t xml:space="preserve"> </w:t>
      </w:r>
      <w:r w:rsidR="000A44A4" w:rsidRPr="00FB328C">
        <w:rPr>
          <w:color w:val="auto"/>
        </w:rPr>
        <w:t>engaging</w:t>
      </w:r>
      <w:r w:rsidR="00AC5C50">
        <w:rPr>
          <w:color w:val="auto"/>
        </w:rPr>
        <w:t xml:space="preserve"> </w:t>
      </w:r>
      <w:r w:rsidR="000A44A4" w:rsidRPr="00FB328C">
        <w:rPr>
          <w:color w:val="auto"/>
        </w:rPr>
        <w:t>in</w:t>
      </w:r>
      <w:r w:rsidR="00AC5C50">
        <w:rPr>
          <w:color w:val="auto"/>
        </w:rPr>
        <w:t xml:space="preserve"> </w:t>
      </w:r>
      <w:r w:rsidR="000A44A4" w:rsidRPr="00FB328C">
        <w:rPr>
          <w:color w:val="auto"/>
        </w:rPr>
        <w:t>a</w:t>
      </w:r>
      <w:r w:rsidR="00AC5C50">
        <w:rPr>
          <w:color w:val="auto"/>
        </w:rPr>
        <w:t xml:space="preserve"> </w:t>
      </w:r>
      <w:r w:rsidR="000A44A4" w:rsidRPr="00FB328C">
        <w:rPr>
          <w:color w:val="auto"/>
        </w:rPr>
        <w:t>partnership</w:t>
      </w:r>
      <w:r w:rsidR="00AC5C50">
        <w:rPr>
          <w:color w:val="auto"/>
        </w:rPr>
        <w:t xml:space="preserve"> </w:t>
      </w:r>
      <w:r w:rsidR="000A44A4" w:rsidRPr="00FB328C">
        <w:rPr>
          <w:color w:val="auto"/>
        </w:rPr>
        <w:t>with</w:t>
      </w:r>
      <w:r w:rsidR="00AC5C50">
        <w:rPr>
          <w:color w:val="auto"/>
        </w:rPr>
        <w:t xml:space="preserve"> </w:t>
      </w:r>
      <w:r w:rsidR="000A44A4" w:rsidRPr="00FB328C">
        <w:rPr>
          <w:color w:val="auto"/>
        </w:rPr>
        <w:t>a</w:t>
      </w:r>
      <w:r w:rsidR="00AC5C50">
        <w:rPr>
          <w:color w:val="auto"/>
        </w:rPr>
        <w:t xml:space="preserve"> </w:t>
      </w:r>
      <w:r w:rsidR="000A44A4" w:rsidRPr="00FB328C">
        <w:rPr>
          <w:color w:val="auto"/>
        </w:rPr>
        <w:t>business</w:t>
      </w:r>
      <w:r w:rsidR="00AC5C50">
        <w:rPr>
          <w:color w:val="auto"/>
        </w:rPr>
        <w:t xml:space="preserve"> </w:t>
      </w:r>
      <w:r w:rsidR="000A44A4" w:rsidRPr="00FB328C">
        <w:rPr>
          <w:color w:val="auto"/>
        </w:rPr>
        <w:t>organisation</w:t>
      </w:r>
      <w:r w:rsidR="00AC5C50">
        <w:rPr>
          <w:color w:val="auto"/>
        </w:rPr>
        <w:t xml:space="preserve"> </w:t>
      </w:r>
      <w:r w:rsidR="000A44A4" w:rsidRPr="00FB328C">
        <w:rPr>
          <w:noProof/>
          <w:color w:val="auto"/>
        </w:rPr>
        <w:t>were</w:t>
      </w:r>
      <w:r w:rsidR="00AC5C50">
        <w:rPr>
          <w:color w:val="auto"/>
        </w:rPr>
        <w:t xml:space="preserve"> </w:t>
      </w:r>
      <w:r w:rsidR="000A44A4" w:rsidRPr="00FB328C">
        <w:rPr>
          <w:color w:val="auto"/>
        </w:rPr>
        <w:t>also</w:t>
      </w:r>
      <w:r w:rsidR="00AC5C50">
        <w:rPr>
          <w:color w:val="auto"/>
        </w:rPr>
        <w:t xml:space="preserve"> </w:t>
      </w:r>
      <w:r w:rsidR="000A44A4" w:rsidRPr="00FB328C">
        <w:rPr>
          <w:color w:val="auto"/>
        </w:rPr>
        <w:t>identified</w:t>
      </w:r>
      <w:r w:rsidR="00AC5C50">
        <w:rPr>
          <w:color w:val="auto"/>
        </w:rPr>
        <w:t xml:space="preserve"> </w:t>
      </w:r>
      <w:r w:rsidR="000A44A4" w:rsidRPr="00FB328C">
        <w:rPr>
          <w:color w:val="auto"/>
        </w:rPr>
        <w:t>as</w:t>
      </w:r>
      <w:r w:rsidR="00AC5C50">
        <w:rPr>
          <w:color w:val="auto"/>
        </w:rPr>
        <w:t xml:space="preserve"> </w:t>
      </w:r>
      <w:r w:rsidR="000A44A4" w:rsidRPr="00FB328C">
        <w:rPr>
          <w:color w:val="auto"/>
        </w:rPr>
        <w:t>ways</w:t>
      </w:r>
      <w:r w:rsidR="00AC5C50">
        <w:rPr>
          <w:color w:val="auto"/>
        </w:rPr>
        <w:t xml:space="preserve"> </w:t>
      </w:r>
      <w:r w:rsidR="000A44A4" w:rsidRPr="00FB328C">
        <w:rPr>
          <w:color w:val="auto"/>
        </w:rPr>
        <w:t>organisations</w:t>
      </w:r>
      <w:r w:rsidR="00AC5C50">
        <w:rPr>
          <w:color w:val="auto"/>
        </w:rPr>
        <w:t xml:space="preserve"> </w:t>
      </w:r>
      <w:r w:rsidR="000A44A4" w:rsidRPr="00FB328C">
        <w:rPr>
          <w:color w:val="auto"/>
        </w:rPr>
        <w:t>could</w:t>
      </w:r>
      <w:r w:rsidR="00AC5C50">
        <w:rPr>
          <w:color w:val="auto"/>
        </w:rPr>
        <w:t xml:space="preserve"> </w:t>
      </w:r>
      <w:r w:rsidR="000A44A4" w:rsidRPr="00FB328C">
        <w:rPr>
          <w:color w:val="auto"/>
        </w:rPr>
        <w:t>improve</w:t>
      </w:r>
      <w:r w:rsidR="00AC5C50">
        <w:rPr>
          <w:color w:val="auto"/>
        </w:rPr>
        <w:t xml:space="preserve"> </w:t>
      </w:r>
      <w:r w:rsidR="000A44A4" w:rsidRPr="00FB328C">
        <w:rPr>
          <w:color w:val="auto"/>
        </w:rPr>
        <w:t>their</w:t>
      </w:r>
      <w:r w:rsidR="00AC5C50">
        <w:rPr>
          <w:color w:val="auto"/>
        </w:rPr>
        <w:t xml:space="preserve"> </w:t>
      </w:r>
      <w:r w:rsidR="000A44A4" w:rsidRPr="00FB328C">
        <w:rPr>
          <w:color w:val="auto"/>
        </w:rPr>
        <w:t>capacity</w:t>
      </w:r>
      <w:r w:rsidR="00AC5C50">
        <w:rPr>
          <w:color w:val="auto"/>
        </w:rPr>
        <w:t xml:space="preserve"> </w:t>
      </w:r>
      <w:r w:rsidR="000A44A4" w:rsidRPr="00FB328C">
        <w:rPr>
          <w:color w:val="auto"/>
        </w:rPr>
        <w:t>to</w:t>
      </w:r>
      <w:r w:rsidR="00AC5C50">
        <w:rPr>
          <w:color w:val="auto"/>
        </w:rPr>
        <w:t xml:space="preserve"> </w:t>
      </w:r>
      <w:r w:rsidR="000A44A4" w:rsidRPr="00FB328C">
        <w:rPr>
          <w:color w:val="auto"/>
        </w:rPr>
        <w:t>recruit</w:t>
      </w:r>
      <w:r w:rsidR="00AC5C50">
        <w:rPr>
          <w:color w:val="auto"/>
        </w:rPr>
        <w:t xml:space="preserve"> </w:t>
      </w:r>
      <w:r w:rsidR="000A44A4" w:rsidRPr="00FB328C">
        <w:rPr>
          <w:color w:val="auto"/>
        </w:rPr>
        <w:t>volunteers.</w:t>
      </w:r>
    </w:p>
    <w:p w14:paraId="463CA4E3" w14:textId="588F7E90" w:rsidR="00E85BD6" w:rsidRPr="00FB328C" w:rsidRDefault="00E85BD6">
      <w:pPr>
        <w:rPr>
          <w:rFonts w:ascii="Century Gothic" w:hAnsi="Century Gothic"/>
          <w:color w:val="auto"/>
          <w:sz w:val="18"/>
        </w:rPr>
      </w:pPr>
      <w:r w:rsidRPr="00FB328C">
        <w:rPr>
          <w:color w:val="auto"/>
        </w:rPr>
        <w:br w:type="page"/>
      </w:r>
    </w:p>
    <w:p w14:paraId="5E0F2AB7" w14:textId="47EB20FC" w:rsidR="00FE6A69" w:rsidRPr="00FB328C" w:rsidRDefault="00FE6A69" w:rsidP="00E90694">
      <w:pPr>
        <w:pStyle w:val="GivingReportTableTitle"/>
        <w:rPr>
          <w:color w:val="auto"/>
        </w:rPr>
      </w:pPr>
      <w:bookmarkStart w:id="242" w:name="_Ref483217274"/>
      <w:bookmarkStart w:id="243" w:name="_Toc498416896"/>
      <w:bookmarkStart w:id="244" w:name="_Ref498595892"/>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34</w:t>
      </w:r>
      <w:r w:rsidR="00943B87" w:rsidRPr="00FB328C">
        <w:rPr>
          <w:noProof/>
          <w:color w:val="auto"/>
        </w:rPr>
        <w:fldChar w:fldCharType="end"/>
      </w:r>
      <w:bookmarkEnd w:id="242"/>
      <w:r w:rsidR="00AC5C50">
        <w:rPr>
          <w:color w:val="auto"/>
        </w:rPr>
        <w:t xml:space="preserve"> </w:t>
      </w:r>
      <w:r w:rsidRPr="00FB328C">
        <w:rPr>
          <w:color w:val="auto"/>
        </w:rPr>
        <w:t>What</w:t>
      </w:r>
      <w:r w:rsidR="00AC5C50">
        <w:rPr>
          <w:color w:val="auto"/>
        </w:rPr>
        <w:t xml:space="preserve"> </w:t>
      </w:r>
      <w:r w:rsidRPr="00FB328C">
        <w:rPr>
          <w:color w:val="auto"/>
        </w:rPr>
        <w:t>would</w:t>
      </w:r>
      <w:r w:rsidR="00AC5C50">
        <w:rPr>
          <w:color w:val="auto"/>
        </w:rPr>
        <w:t xml:space="preserve"> </w:t>
      </w:r>
      <w:r w:rsidRPr="00FB328C">
        <w:rPr>
          <w:color w:val="auto"/>
        </w:rPr>
        <w:t>improve</w:t>
      </w:r>
      <w:r w:rsidR="00AC5C50">
        <w:rPr>
          <w:color w:val="auto"/>
        </w:rPr>
        <w:t xml:space="preserve"> </w:t>
      </w:r>
      <w:r w:rsidRPr="00FB328C">
        <w:rPr>
          <w:color w:val="auto"/>
        </w:rPr>
        <w:t>the</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volunteers</w:t>
      </w:r>
      <w:r w:rsidR="00AC5C50">
        <w:rPr>
          <w:color w:val="auto"/>
        </w:rPr>
        <w:t xml:space="preserve"> </w:t>
      </w:r>
      <w:r w:rsidR="00D527C9" w:rsidRPr="00FB328C">
        <w:rPr>
          <w:color w:val="auto"/>
        </w:rPr>
        <w:t>2016</w:t>
      </w:r>
      <w:r w:rsidR="00585159" w:rsidRPr="00FB328C">
        <w:rPr>
          <w:color w:val="auto"/>
        </w:rPr>
        <w:t>?</w:t>
      </w:r>
      <w:bookmarkEnd w:id="243"/>
      <w:bookmarkEnd w:id="244"/>
    </w:p>
    <w:tbl>
      <w:tblPr>
        <w:tblStyle w:val="GivingReportTable"/>
        <w:tblW w:w="0" w:type="auto"/>
        <w:tblLook w:val="04A0" w:firstRow="1" w:lastRow="0" w:firstColumn="1" w:lastColumn="0" w:noHBand="0" w:noVBand="1"/>
        <w:tblCaption w:val="Table 34 What would improve the capacity to recruit volunteers 2016?"/>
      </w:tblPr>
      <w:tblGrid>
        <w:gridCol w:w="5651"/>
        <w:gridCol w:w="1713"/>
        <w:gridCol w:w="1720"/>
      </w:tblGrid>
      <w:tr w:rsidR="00FB328C" w:rsidRPr="00FB328C" w14:paraId="3A5979E7" w14:textId="77777777" w:rsidTr="008F3F45">
        <w:trPr>
          <w:cnfStyle w:val="100000000000" w:firstRow="1" w:lastRow="0" w:firstColumn="0" w:lastColumn="0" w:oddVBand="0" w:evenVBand="0" w:oddHBand="0" w:evenHBand="0" w:firstRowFirstColumn="0" w:firstRowLastColumn="0" w:lastRowFirstColumn="0" w:lastRowLastColumn="0"/>
          <w:tblHeader/>
        </w:trPr>
        <w:tc>
          <w:tcPr>
            <w:tcW w:w="5778" w:type="dxa"/>
            <w:tcBorders>
              <w:bottom w:val="dashSmallGap" w:sz="4" w:space="0" w:color="595959" w:themeColor="text1" w:themeTint="A6"/>
            </w:tcBorders>
          </w:tcPr>
          <w:p w14:paraId="3CA97932" w14:textId="4C609B4C" w:rsidR="00FE6A69" w:rsidRPr="00FB328C" w:rsidRDefault="00FE6A69" w:rsidP="0028141C">
            <w:pPr>
              <w:rPr>
                <w:color w:val="auto"/>
              </w:rPr>
            </w:pPr>
            <w:r w:rsidRPr="00FB328C">
              <w:rPr>
                <w:color w:val="auto"/>
              </w:rPr>
              <w:t>What</w:t>
            </w:r>
            <w:r w:rsidR="00AC5C50">
              <w:rPr>
                <w:color w:val="auto"/>
              </w:rPr>
              <w:t xml:space="preserve"> </w:t>
            </w:r>
            <w:r w:rsidRPr="00FB328C">
              <w:rPr>
                <w:color w:val="auto"/>
              </w:rPr>
              <w:t>would</w:t>
            </w:r>
            <w:r w:rsidR="00AC5C50">
              <w:rPr>
                <w:color w:val="auto"/>
              </w:rPr>
              <w:t xml:space="preserve"> </w:t>
            </w:r>
            <w:r w:rsidRPr="00FB328C">
              <w:rPr>
                <w:color w:val="auto"/>
              </w:rPr>
              <w:t>improve</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volunteers?</w:t>
            </w:r>
          </w:p>
        </w:tc>
        <w:tc>
          <w:tcPr>
            <w:tcW w:w="1754" w:type="dxa"/>
            <w:tcBorders>
              <w:bottom w:val="dashSmallGap" w:sz="4" w:space="0" w:color="595959" w:themeColor="text1" w:themeTint="A6"/>
            </w:tcBorders>
            <w:vAlign w:val="center"/>
          </w:tcPr>
          <w:p w14:paraId="4C9B3B05" w14:textId="7E90D1C7" w:rsidR="00FE6A69" w:rsidRPr="00FB328C" w:rsidRDefault="00E85BD6" w:rsidP="0028141C">
            <w:pPr>
              <w:jc w:val="right"/>
              <w:rPr>
                <w:color w:val="auto"/>
              </w:rPr>
            </w:pPr>
            <w:r w:rsidRPr="00FB328C">
              <w:rPr>
                <w:color w:val="auto"/>
              </w:rPr>
              <w:t>No.</w:t>
            </w:r>
          </w:p>
        </w:tc>
        <w:tc>
          <w:tcPr>
            <w:tcW w:w="1754" w:type="dxa"/>
            <w:tcBorders>
              <w:bottom w:val="dashSmallGap" w:sz="4" w:space="0" w:color="595959" w:themeColor="text1" w:themeTint="A6"/>
            </w:tcBorders>
            <w:vAlign w:val="center"/>
          </w:tcPr>
          <w:p w14:paraId="7A341012" w14:textId="14CCB59C" w:rsidR="00FE6A69" w:rsidRPr="00FB328C" w:rsidRDefault="00E85BD6" w:rsidP="0028141C">
            <w:pPr>
              <w:jc w:val="right"/>
              <w:rPr>
                <w:color w:val="auto"/>
              </w:rPr>
            </w:pPr>
            <w:r w:rsidRPr="00FB328C">
              <w:rPr>
                <w:color w:val="auto"/>
              </w:rPr>
              <w:t>%</w:t>
            </w:r>
          </w:p>
        </w:tc>
      </w:tr>
      <w:tr w:rsidR="00FB328C" w:rsidRPr="00FB328C" w14:paraId="4F624D8B" w14:textId="77777777" w:rsidTr="008F3F4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BD1B62" w14:textId="525E5A41" w:rsidR="00FE6A69" w:rsidRPr="00FB328C" w:rsidRDefault="00FE6A69" w:rsidP="0028141C">
            <w:pPr>
              <w:rPr>
                <w:color w:val="auto"/>
              </w:rPr>
            </w:pPr>
            <w:r w:rsidRPr="00FB328C">
              <w:rPr>
                <w:color w:val="auto"/>
              </w:rPr>
              <w:t>More</w:t>
            </w:r>
            <w:r w:rsidR="00AC5C50">
              <w:rPr>
                <w:color w:val="auto"/>
              </w:rPr>
              <w:t xml:space="preserve"> </w:t>
            </w:r>
            <w:r w:rsidRPr="00FB328C">
              <w:rPr>
                <w:color w:val="auto"/>
              </w:rPr>
              <w:t>money</w:t>
            </w:r>
            <w:r w:rsidR="00AC5C50">
              <w:rPr>
                <w:color w:val="auto"/>
              </w:rPr>
              <w:t xml:space="preserve"> </w:t>
            </w:r>
            <w:r w:rsidRPr="00FB328C">
              <w:rPr>
                <w:color w:val="auto"/>
              </w:rPr>
              <w:t>for</w:t>
            </w:r>
            <w:r w:rsidR="00AC5C50">
              <w:rPr>
                <w:color w:val="auto"/>
              </w:rPr>
              <w:t xml:space="preserve"> </w:t>
            </w:r>
            <w:r w:rsidRPr="00FB328C">
              <w:rPr>
                <w:color w:val="auto"/>
              </w:rPr>
              <w:t>us</w:t>
            </w:r>
            <w:r w:rsidR="00AC5C50">
              <w:rPr>
                <w:color w:val="auto"/>
              </w:rPr>
              <w:t xml:space="preserve"> </w:t>
            </w:r>
            <w:r w:rsidRPr="00FB328C">
              <w:rPr>
                <w:color w:val="auto"/>
              </w:rPr>
              <w:t>to</w:t>
            </w:r>
            <w:r w:rsidR="00AC5C50">
              <w:rPr>
                <w:color w:val="auto"/>
              </w:rPr>
              <w:t xml:space="preserve"> </w:t>
            </w:r>
            <w:r w:rsidRPr="00FB328C">
              <w:rPr>
                <w:color w:val="auto"/>
              </w:rPr>
              <w:t>devote</w:t>
            </w:r>
            <w:r w:rsidR="00AC5C50">
              <w:rPr>
                <w:color w:val="auto"/>
              </w:rPr>
              <w:t xml:space="preserve"> </w:t>
            </w:r>
            <w:r w:rsidRPr="00FB328C">
              <w:rPr>
                <w:color w:val="auto"/>
              </w:rPr>
              <w:t>to</w:t>
            </w:r>
            <w:r w:rsidR="00AC5C50">
              <w:rPr>
                <w:color w:val="auto"/>
              </w:rPr>
              <w:t xml:space="preserve"> </w:t>
            </w:r>
            <w:r w:rsidRPr="00FB328C">
              <w:rPr>
                <w:color w:val="auto"/>
              </w:rPr>
              <w:t>volunteer</w:t>
            </w:r>
            <w:r w:rsidR="00AC5C50">
              <w:rPr>
                <w:color w:val="auto"/>
              </w:rPr>
              <w:t xml:space="preserve"> </w:t>
            </w:r>
            <w:r w:rsidRPr="00FB328C">
              <w:rPr>
                <w:color w:val="auto"/>
              </w:rPr>
              <w:t>recruitment</w:t>
            </w:r>
            <w:r w:rsidR="00AC5C50">
              <w:rPr>
                <w:color w:val="auto"/>
              </w:rPr>
              <w:t xml:space="preserve"> </w:t>
            </w:r>
            <w:r w:rsidRPr="00FB328C">
              <w:rPr>
                <w:color w:val="auto"/>
              </w:rPr>
              <w:t>and</w:t>
            </w:r>
            <w:r w:rsidR="00AC5C50">
              <w:rPr>
                <w:color w:val="auto"/>
              </w:rPr>
              <w:t xml:space="preserve"> </w:t>
            </w:r>
            <w:r w:rsidRPr="00FB328C">
              <w:rPr>
                <w:color w:val="auto"/>
              </w:rPr>
              <w:t>training</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D04CD3" w14:textId="42C4F920" w:rsidR="00FE6A69" w:rsidRPr="00FB328C" w:rsidRDefault="000A44A4" w:rsidP="0028141C">
            <w:pPr>
              <w:jc w:val="right"/>
              <w:rPr>
                <w:color w:val="auto"/>
              </w:rPr>
            </w:pPr>
            <w:r w:rsidRPr="00FB328C">
              <w:rPr>
                <w:color w:val="auto"/>
              </w:rPr>
              <w:t>25</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202CC5" w14:textId="199629C1" w:rsidR="00FE6A69" w:rsidRPr="00FB328C" w:rsidRDefault="000A44A4" w:rsidP="0028141C">
            <w:pPr>
              <w:jc w:val="right"/>
              <w:rPr>
                <w:color w:val="auto"/>
              </w:rPr>
            </w:pPr>
            <w:r w:rsidRPr="00FB328C">
              <w:rPr>
                <w:color w:val="auto"/>
              </w:rPr>
              <w:t>30.1%</w:t>
            </w:r>
          </w:p>
        </w:tc>
      </w:tr>
      <w:tr w:rsidR="00FB328C" w:rsidRPr="00FB328C" w14:paraId="25B6ECEA" w14:textId="77777777" w:rsidTr="008F3F4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557B5118" w14:textId="2924DB38" w:rsidR="00FE6A69" w:rsidRPr="00FB328C" w:rsidRDefault="00FE6A69" w:rsidP="0028141C">
            <w:pPr>
              <w:rPr>
                <w:color w:val="auto"/>
              </w:rPr>
            </w:pPr>
            <w:r w:rsidRPr="00FB328C">
              <w:rPr>
                <w:color w:val="auto"/>
              </w:rPr>
              <w:t>Better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issues</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volunteer</w:t>
            </w:r>
            <w:r w:rsidR="00AC5C50">
              <w:rPr>
                <w:color w:val="auto"/>
              </w:rPr>
              <w:t xml:space="preserve"> </w:t>
            </w:r>
            <w:r w:rsidRPr="00FB328C">
              <w:rPr>
                <w:color w:val="auto"/>
              </w:rPr>
              <w:t>recruitment</w:t>
            </w:r>
          </w:p>
        </w:tc>
        <w:tc>
          <w:tcPr>
            <w:tcW w:w="1754" w:type="dxa"/>
            <w:tcBorders>
              <w:top w:val="dashSmallGap" w:sz="4" w:space="0" w:color="595959" w:themeColor="text1" w:themeTint="A6"/>
              <w:bottom w:val="dashSmallGap" w:sz="4" w:space="0" w:color="595959" w:themeColor="text1" w:themeTint="A6"/>
            </w:tcBorders>
            <w:vAlign w:val="center"/>
          </w:tcPr>
          <w:p w14:paraId="76E2F18A" w14:textId="30CC7E85" w:rsidR="00FE6A69" w:rsidRPr="00FB328C" w:rsidRDefault="000A44A4" w:rsidP="0028141C">
            <w:pPr>
              <w:jc w:val="right"/>
              <w:rPr>
                <w:color w:val="auto"/>
              </w:rPr>
            </w:pPr>
            <w:r w:rsidRPr="00FB328C">
              <w:rPr>
                <w:color w:val="auto"/>
              </w:rPr>
              <w:t>12</w:t>
            </w:r>
          </w:p>
        </w:tc>
        <w:tc>
          <w:tcPr>
            <w:tcW w:w="1754" w:type="dxa"/>
            <w:tcBorders>
              <w:top w:val="dashSmallGap" w:sz="4" w:space="0" w:color="595959" w:themeColor="text1" w:themeTint="A6"/>
              <w:bottom w:val="dashSmallGap" w:sz="4" w:space="0" w:color="595959" w:themeColor="text1" w:themeTint="A6"/>
            </w:tcBorders>
            <w:vAlign w:val="center"/>
          </w:tcPr>
          <w:p w14:paraId="7B592394" w14:textId="301E9101" w:rsidR="00FE6A69" w:rsidRPr="00FB328C" w:rsidRDefault="000A44A4" w:rsidP="0028141C">
            <w:pPr>
              <w:jc w:val="right"/>
              <w:rPr>
                <w:color w:val="auto"/>
              </w:rPr>
            </w:pPr>
            <w:r w:rsidRPr="00FB328C">
              <w:rPr>
                <w:color w:val="auto"/>
              </w:rPr>
              <w:t>14.5%</w:t>
            </w:r>
          </w:p>
        </w:tc>
      </w:tr>
      <w:tr w:rsidR="00FB328C" w:rsidRPr="00FB328C" w14:paraId="62989B4E" w14:textId="77777777" w:rsidTr="008F3F4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E67D8A" w14:textId="6574AE78" w:rsidR="00FE6A69" w:rsidRPr="00FB328C" w:rsidRDefault="00FE6A69" w:rsidP="0028141C">
            <w:pPr>
              <w:rPr>
                <w:color w:val="auto"/>
              </w:rPr>
            </w:pPr>
            <w:r w:rsidRPr="00FB328C">
              <w:rPr>
                <w:color w:val="auto"/>
              </w:rPr>
              <w:t>Engaging</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organisation</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6AE61B" w14:textId="1FADA14A" w:rsidR="00FE6A69" w:rsidRPr="00FB328C" w:rsidRDefault="000A44A4" w:rsidP="0028141C">
            <w:pPr>
              <w:jc w:val="right"/>
              <w:rPr>
                <w:color w:val="auto"/>
              </w:rPr>
            </w:pPr>
            <w:r w:rsidRPr="00FB328C">
              <w:rPr>
                <w:color w:val="auto"/>
              </w:rPr>
              <w:t>12</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0A84E2" w14:textId="63116A20" w:rsidR="00FE6A69" w:rsidRPr="00FB328C" w:rsidRDefault="000A44A4" w:rsidP="0028141C">
            <w:pPr>
              <w:jc w:val="right"/>
              <w:rPr>
                <w:color w:val="auto"/>
              </w:rPr>
            </w:pPr>
            <w:r w:rsidRPr="00FB328C">
              <w:rPr>
                <w:color w:val="auto"/>
              </w:rPr>
              <w:t>14.5%</w:t>
            </w:r>
          </w:p>
        </w:tc>
      </w:tr>
      <w:tr w:rsidR="00FB328C" w:rsidRPr="00FB328C" w14:paraId="2ADD315F" w14:textId="77777777" w:rsidTr="008F3F4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316A3E02" w14:textId="433F4082" w:rsidR="00FE6A69" w:rsidRPr="00FB328C" w:rsidRDefault="00FE6A69" w:rsidP="0028141C">
            <w:pPr>
              <w:rPr>
                <w:color w:val="auto"/>
              </w:rPr>
            </w:pPr>
            <w:r w:rsidRPr="00FB328C">
              <w:rPr>
                <w:color w:val="auto"/>
              </w:rPr>
              <w:t>Engaging</w:t>
            </w:r>
            <w:r w:rsidR="00AC5C50">
              <w:rPr>
                <w:color w:val="auto"/>
              </w:rPr>
              <w:t xml:space="preserve"> </w:t>
            </w:r>
            <w:r w:rsidRPr="00FB328C">
              <w:rPr>
                <w:color w:val="auto"/>
              </w:rPr>
              <w:t>an</w:t>
            </w:r>
            <w:r w:rsidR="00AC5C50">
              <w:rPr>
                <w:color w:val="auto"/>
              </w:rPr>
              <w:t xml:space="preserve"> </w:t>
            </w:r>
            <w:r w:rsidRPr="00FB328C">
              <w:rPr>
                <w:color w:val="auto"/>
              </w:rPr>
              <w:t>internal</w:t>
            </w:r>
            <w:r w:rsidR="00AC5C50">
              <w:rPr>
                <w:color w:val="auto"/>
              </w:rPr>
              <w:t xml:space="preserve"> </w:t>
            </w:r>
            <w:r w:rsidRPr="00FB328C">
              <w:rPr>
                <w:color w:val="auto"/>
              </w:rPr>
              <w:t>unpaid</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vAlign w:val="center"/>
          </w:tcPr>
          <w:p w14:paraId="53D99DBB" w14:textId="2E212A17" w:rsidR="00FE6A69" w:rsidRPr="00FB328C" w:rsidRDefault="000A44A4" w:rsidP="0028141C">
            <w:pPr>
              <w:jc w:val="right"/>
              <w:rPr>
                <w:color w:val="auto"/>
              </w:rPr>
            </w:pPr>
            <w:r w:rsidRPr="00FB328C">
              <w:rPr>
                <w:color w:val="auto"/>
              </w:rPr>
              <w:t>9</w:t>
            </w:r>
          </w:p>
        </w:tc>
        <w:tc>
          <w:tcPr>
            <w:tcW w:w="1754" w:type="dxa"/>
            <w:tcBorders>
              <w:top w:val="dashSmallGap" w:sz="4" w:space="0" w:color="595959" w:themeColor="text1" w:themeTint="A6"/>
              <w:bottom w:val="dashSmallGap" w:sz="4" w:space="0" w:color="595959" w:themeColor="text1" w:themeTint="A6"/>
            </w:tcBorders>
            <w:vAlign w:val="center"/>
          </w:tcPr>
          <w:p w14:paraId="5E84E1F4" w14:textId="49586D60" w:rsidR="00FE6A69" w:rsidRPr="00FB328C" w:rsidRDefault="000A44A4" w:rsidP="0028141C">
            <w:pPr>
              <w:jc w:val="right"/>
              <w:rPr>
                <w:color w:val="auto"/>
              </w:rPr>
            </w:pPr>
            <w:r w:rsidRPr="00FB328C">
              <w:rPr>
                <w:color w:val="auto"/>
              </w:rPr>
              <w:t>10.8%</w:t>
            </w:r>
          </w:p>
        </w:tc>
      </w:tr>
      <w:tr w:rsidR="00FB328C" w:rsidRPr="00FB328C" w14:paraId="01F63DB1" w14:textId="77777777" w:rsidTr="008F3F4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0BF03C" w14:textId="58F30C6E" w:rsidR="00FE6A69" w:rsidRPr="00FB328C" w:rsidRDefault="00FE6A69" w:rsidP="0028141C">
            <w:pPr>
              <w:rPr>
                <w:color w:val="auto"/>
              </w:rPr>
            </w:pPr>
            <w:r w:rsidRPr="00FB328C">
              <w:rPr>
                <w:color w:val="auto"/>
              </w:rPr>
              <w:t>Employing</w:t>
            </w:r>
            <w:r w:rsidR="00AC5C50">
              <w:rPr>
                <w:color w:val="auto"/>
              </w:rPr>
              <w:t xml:space="preserve"> </w:t>
            </w:r>
            <w:r w:rsidRPr="00FB328C">
              <w:rPr>
                <w:color w:val="auto"/>
              </w:rPr>
              <w:t>an</w:t>
            </w:r>
            <w:r w:rsidR="00AC5C50">
              <w:rPr>
                <w:color w:val="auto"/>
              </w:rPr>
              <w:t xml:space="preserve"> </w:t>
            </w:r>
            <w:r w:rsidRPr="00FB328C">
              <w:rPr>
                <w:color w:val="auto"/>
              </w:rPr>
              <w:t>internal</w:t>
            </w:r>
            <w:r w:rsidR="00AC5C50">
              <w:rPr>
                <w:color w:val="auto"/>
              </w:rPr>
              <w:t xml:space="preserve"> </w:t>
            </w:r>
            <w:r w:rsidRPr="00FB328C">
              <w:rPr>
                <w:color w:val="auto"/>
              </w:rPr>
              <w:t>paid</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0BF282" w14:textId="6068DE7B" w:rsidR="00FE6A69" w:rsidRPr="00FB328C" w:rsidRDefault="000A44A4" w:rsidP="0028141C">
            <w:pPr>
              <w:jc w:val="right"/>
              <w:rPr>
                <w:color w:val="auto"/>
              </w:rPr>
            </w:pPr>
            <w:r w:rsidRPr="00FB328C">
              <w:rPr>
                <w:color w:val="auto"/>
              </w:rPr>
              <w:t>10</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632E5C" w14:textId="322BF006" w:rsidR="00FE6A69" w:rsidRPr="00FB328C" w:rsidRDefault="000A44A4" w:rsidP="0028141C">
            <w:pPr>
              <w:jc w:val="right"/>
              <w:rPr>
                <w:color w:val="auto"/>
              </w:rPr>
            </w:pPr>
            <w:r w:rsidRPr="00FB328C">
              <w:rPr>
                <w:color w:val="auto"/>
              </w:rPr>
              <w:t>12.0%</w:t>
            </w:r>
          </w:p>
        </w:tc>
      </w:tr>
      <w:tr w:rsidR="00FB328C" w:rsidRPr="00FB328C" w14:paraId="601EFA50" w14:textId="77777777" w:rsidTr="008F3F4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64B86CE8" w14:textId="6004C71D" w:rsidR="00FE6A69" w:rsidRPr="00FB328C" w:rsidRDefault="00FE6A69" w:rsidP="0028141C">
            <w:pPr>
              <w:rPr>
                <w:color w:val="auto"/>
              </w:rPr>
            </w:pPr>
            <w:r w:rsidRPr="00FB328C">
              <w:rPr>
                <w:color w:val="auto"/>
              </w:rPr>
              <w:t>Better</w:t>
            </w:r>
            <w:r w:rsidR="00AC5C50">
              <w:rPr>
                <w:color w:val="auto"/>
              </w:rPr>
              <w:t xml:space="preserve"> </w:t>
            </w:r>
            <w:r w:rsidRPr="00FB328C">
              <w:rPr>
                <w:color w:val="auto"/>
              </w:rPr>
              <w:t>regulatory</w:t>
            </w:r>
            <w:r w:rsidR="00AC5C50">
              <w:rPr>
                <w:color w:val="auto"/>
              </w:rPr>
              <w:t xml:space="preserve"> </w:t>
            </w:r>
            <w:r w:rsidRPr="00FB328C">
              <w:rPr>
                <w:color w:val="auto"/>
              </w:rPr>
              <w:t>framework</w:t>
            </w:r>
            <w:r w:rsidR="00AC5C50">
              <w:rPr>
                <w:color w:val="auto"/>
              </w:rPr>
              <w:t xml:space="preserve"> </w:t>
            </w:r>
            <w:r w:rsidRPr="00FB328C">
              <w:rPr>
                <w:color w:val="auto"/>
              </w:rPr>
              <w:t>for</w:t>
            </w:r>
            <w:r w:rsidR="00AC5C50">
              <w:rPr>
                <w:color w:val="auto"/>
              </w:rPr>
              <w:t xml:space="preserve"> </w:t>
            </w:r>
            <w:r w:rsidRPr="00FB328C">
              <w:rPr>
                <w:color w:val="auto"/>
              </w:rPr>
              <w:t>volunteering</w:t>
            </w:r>
          </w:p>
        </w:tc>
        <w:tc>
          <w:tcPr>
            <w:tcW w:w="1754" w:type="dxa"/>
            <w:tcBorders>
              <w:top w:val="dashSmallGap" w:sz="4" w:space="0" w:color="595959" w:themeColor="text1" w:themeTint="A6"/>
              <w:bottom w:val="dashSmallGap" w:sz="4" w:space="0" w:color="595959" w:themeColor="text1" w:themeTint="A6"/>
            </w:tcBorders>
            <w:vAlign w:val="center"/>
          </w:tcPr>
          <w:p w14:paraId="1236E7C3" w14:textId="5AA3D9C4" w:rsidR="00FE6A69" w:rsidRPr="00FB328C" w:rsidRDefault="000A44A4" w:rsidP="0028141C">
            <w:pPr>
              <w:jc w:val="right"/>
              <w:rPr>
                <w:color w:val="auto"/>
              </w:rPr>
            </w:pPr>
            <w:r w:rsidRPr="00FB328C">
              <w:rPr>
                <w:color w:val="auto"/>
              </w:rPr>
              <w:t>7</w:t>
            </w:r>
          </w:p>
        </w:tc>
        <w:tc>
          <w:tcPr>
            <w:tcW w:w="1754" w:type="dxa"/>
            <w:tcBorders>
              <w:top w:val="dashSmallGap" w:sz="4" w:space="0" w:color="595959" w:themeColor="text1" w:themeTint="A6"/>
              <w:bottom w:val="dashSmallGap" w:sz="4" w:space="0" w:color="595959" w:themeColor="text1" w:themeTint="A6"/>
            </w:tcBorders>
            <w:vAlign w:val="center"/>
          </w:tcPr>
          <w:p w14:paraId="5F65D165" w14:textId="5AE607E6" w:rsidR="00FE6A69" w:rsidRPr="00FB328C" w:rsidRDefault="000A44A4" w:rsidP="0028141C">
            <w:pPr>
              <w:jc w:val="right"/>
              <w:rPr>
                <w:color w:val="auto"/>
              </w:rPr>
            </w:pPr>
            <w:r w:rsidRPr="00FB328C">
              <w:rPr>
                <w:color w:val="auto"/>
              </w:rPr>
              <w:t>8.4%</w:t>
            </w:r>
          </w:p>
        </w:tc>
      </w:tr>
      <w:tr w:rsidR="00FB328C" w:rsidRPr="00FB328C" w14:paraId="269E8603" w14:textId="77777777" w:rsidTr="008F3F4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1AE7D39" w14:textId="2033E020" w:rsidR="00FE6A69" w:rsidRPr="00FB328C" w:rsidRDefault="00FE6A69" w:rsidP="0028141C">
            <w:pPr>
              <w:rPr>
                <w:color w:val="auto"/>
              </w:rPr>
            </w:pPr>
            <w:r w:rsidRPr="00FB328C">
              <w:rPr>
                <w:color w:val="auto"/>
              </w:rPr>
              <w:t>Obtaining</w:t>
            </w:r>
            <w:r w:rsidR="00AC5C50">
              <w:rPr>
                <w:color w:val="auto"/>
              </w:rPr>
              <w:t xml:space="preserve"> </w:t>
            </w:r>
            <w:r w:rsidRPr="00FB328C">
              <w:rPr>
                <w:color w:val="auto"/>
              </w:rPr>
              <w:t>volunteer</w:t>
            </w:r>
            <w:r w:rsidR="00AC5C50">
              <w:rPr>
                <w:color w:val="auto"/>
              </w:rPr>
              <w:t xml:space="preserve"> </w:t>
            </w:r>
            <w:r w:rsidRPr="00FB328C">
              <w:rPr>
                <w:color w:val="auto"/>
              </w:rPr>
              <w:t>insurance/protection</w:t>
            </w:r>
            <w:r w:rsidR="00AC5C50">
              <w:rPr>
                <w:color w:val="auto"/>
              </w:rPr>
              <w:t xml:space="preserve"> </w:t>
            </w:r>
            <w:r w:rsidRPr="00FB328C">
              <w:rPr>
                <w:color w:val="auto"/>
              </w:rPr>
              <w:t>from</w:t>
            </w:r>
            <w:r w:rsidR="00AC5C50">
              <w:rPr>
                <w:color w:val="auto"/>
              </w:rPr>
              <w:t xml:space="preserve"> </w:t>
            </w:r>
            <w:r w:rsidRPr="00FB328C">
              <w:rPr>
                <w:color w:val="auto"/>
              </w:rPr>
              <w:t>externa</w:t>
            </w:r>
            <w:r w:rsidR="00E17589" w:rsidRPr="00FB328C">
              <w:rPr>
                <w:color w:val="auto"/>
              </w:rPr>
              <w:t>l</w:t>
            </w:r>
            <w:r w:rsidR="00AC5C50">
              <w:rPr>
                <w:color w:val="auto"/>
              </w:rPr>
              <w:t xml:space="preserve"> </w:t>
            </w:r>
            <w:r w:rsidRPr="00FB328C">
              <w:rPr>
                <w:color w:val="auto"/>
              </w:rPr>
              <w:t>liabilities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06C3CE" w14:textId="45C9D846" w:rsidR="00FE6A69" w:rsidRPr="00FB328C" w:rsidRDefault="000A44A4" w:rsidP="0028141C">
            <w:pPr>
              <w:jc w:val="right"/>
              <w:rPr>
                <w:color w:val="auto"/>
              </w:rPr>
            </w:pPr>
            <w:r w:rsidRPr="00FB328C">
              <w:rPr>
                <w:color w:val="auto"/>
              </w:rPr>
              <w:t>6</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4929658" w14:textId="6B7AC779" w:rsidR="00FE6A69" w:rsidRPr="00FB328C" w:rsidRDefault="000A44A4" w:rsidP="0028141C">
            <w:pPr>
              <w:jc w:val="right"/>
              <w:rPr>
                <w:color w:val="auto"/>
              </w:rPr>
            </w:pPr>
            <w:r w:rsidRPr="00FB328C">
              <w:rPr>
                <w:color w:val="auto"/>
              </w:rPr>
              <w:t>7.2%</w:t>
            </w:r>
          </w:p>
        </w:tc>
      </w:tr>
      <w:tr w:rsidR="00FB328C" w:rsidRPr="00FB328C" w14:paraId="48184F10" w14:textId="77777777" w:rsidTr="008F3F4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54FE044E" w14:textId="3EB09D42" w:rsidR="00FE6A69" w:rsidRPr="00FB328C" w:rsidRDefault="00FE6A69" w:rsidP="0028141C">
            <w:pPr>
              <w:rPr>
                <w:color w:val="auto"/>
              </w:rPr>
            </w:pPr>
            <w:r w:rsidRPr="00FB328C">
              <w:rPr>
                <w:color w:val="auto"/>
              </w:rPr>
              <w:t>Attending</w:t>
            </w:r>
            <w:r w:rsidR="00AC5C50">
              <w:rPr>
                <w:color w:val="auto"/>
              </w:rPr>
              <w:t xml:space="preserve"> </w:t>
            </w:r>
            <w:r w:rsidRPr="00FB328C">
              <w:rPr>
                <w:color w:val="auto"/>
              </w:rPr>
              <w:t>more</w:t>
            </w:r>
            <w:r w:rsidR="00AC5C50">
              <w:rPr>
                <w:color w:val="auto"/>
              </w:rPr>
              <w:t xml:space="preserve"> </w:t>
            </w:r>
            <w:r w:rsidRPr="00FB328C">
              <w:rPr>
                <w:color w:val="auto"/>
              </w:rPr>
              <w:t>training</w:t>
            </w:r>
            <w:r w:rsidR="00AC5C50">
              <w:rPr>
                <w:color w:val="auto"/>
              </w:rPr>
              <w:t xml:space="preserve"> </w:t>
            </w:r>
            <w:r w:rsidRPr="00FB328C">
              <w:rPr>
                <w:color w:val="auto"/>
              </w:rPr>
              <w:t>courses</w:t>
            </w:r>
            <w:r w:rsidR="00AC5C50">
              <w:rPr>
                <w:color w:val="auto"/>
              </w:rPr>
              <w:t xml:space="preserve"> </w:t>
            </w:r>
            <w:r w:rsidRPr="00FB328C">
              <w:rPr>
                <w:color w:val="auto"/>
              </w:rPr>
              <w:t>and</w:t>
            </w:r>
            <w:r w:rsidR="00AC5C50">
              <w:rPr>
                <w:color w:val="auto"/>
              </w:rPr>
              <w:t xml:space="preserve"> </w:t>
            </w:r>
            <w:r w:rsidRPr="00FB328C">
              <w:rPr>
                <w:color w:val="auto"/>
              </w:rPr>
              <w:t>seminars</w:t>
            </w:r>
            <w:r w:rsidR="00AC5C50">
              <w:rPr>
                <w:color w:val="auto"/>
              </w:rPr>
              <w:t xml:space="preserve"> </w:t>
            </w:r>
            <w:r w:rsidRPr="00FB328C">
              <w:rPr>
                <w:color w:val="auto"/>
              </w:rPr>
              <w:t>on</w:t>
            </w:r>
            <w:r w:rsidR="00AC5C50">
              <w:rPr>
                <w:color w:val="auto"/>
              </w:rPr>
              <w:t xml:space="preserve"> </w:t>
            </w:r>
            <w:r w:rsidRPr="00FB328C">
              <w:rPr>
                <w:color w:val="auto"/>
              </w:rPr>
              <w:t>volunteering</w:t>
            </w:r>
          </w:p>
        </w:tc>
        <w:tc>
          <w:tcPr>
            <w:tcW w:w="1754" w:type="dxa"/>
            <w:tcBorders>
              <w:top w:val="dashSmallGap" w:sz="4" w:space="0" w:color="595959" w:themeColor="text1" w:themeTint="A6"/>
              <w:bottom w:val="dashSmallGap" w:sz="4" w:space="0" w:color="595959" w:themeColor="text1" w:themeTint="A6"/>
            </w:tcBorders>
            <w:vAlign w:val="center"/>
          </w:tcPr>
          <w:p w14:paraId="2FF7FCE7" w14:textId="60436930" w:rsidR="00FE6A69" w:rsidRPr="00FB328C" w:rsidRDefault="000A44A4" w:rsidP="0028141C">
            <w:pPr>
              <w:jc w:val="right"/>
              <w:rPr>
                <w:color w:val="auto"/>
              </w:rPr>
            </w:pPr>
            <w:r w:rsidRPr="00FB328C">
              <w:rPr>
                <w:color w:val="auto"/>
              </w:rPr>
              <w:t>3</w:t>
            </w:r>
          </w:p>
        </w:tc>
        <w:tc>
          <w:tcPr>
            <w:tcW w:w="1754" w:type="dxa"/>
            <w:tcBorders>
              <w:top w:val="dashSmallGap" w:sz="4" w:space="0" w:color="595959" w:themeColor="text1" w:themeTint="A6"/>
              <w:bottom w:val="dashSmallGap" w:sz="4" w:space="0" w:color="595959" w:themeColor="text1" w:themeTint="A6"/>
            </w:tcBorders>
            <w:vAlign w:val="center"/>
          </w:tcPr>
          <w:p w14:paraId="57ADF838" w14:textId="15273693" w:rsidR="00FE6A69" w:rsidRPr="00FB328C" w:rsidRDefault="000A44A4" w:rsidP="0028141C">
            <w:pPr>
              <w:jc w:val="right"/>
              <w:rPr>
                <w:color w:val="auto"/>
              </w:rPr>
            </w:pPr>
            <w:r w:rsidRPr="00FB328C">
              <w:rPr>
                <w:color w:val="auto"/>
              </w:rPr>
              <w:t>3.6%</w:t>
            </w:r>
          </w:p>
        </w:tc>
      </w:tr>
      <w:tr w:rsidR="00FB328C" w:rsidRPr="00FB328C" w14:paraId="01A2CC38" w14:textId="77777777" w:rsidTr="008F3F4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22DA8F" w14:textId="372454B5" w:rsidR="00FE6A69" w:rsidRPr="00FB328C" w:rsidRDefault="00FE6A69" w:rsidP="00FE6A69">
            <w:pPr>
              <w:rPr>
                <w:color w:val="auto"/>
              </w:rPr>
            </w:pPr>
            <w:r w:rsidRPr="00FB328C">
              <w:rPr>
                <w:color w:val="auto"/>
              </w:rPr>
              <w:t>Using</w:t>
            </w:r>
            <w:r w:rsidR="00AC5C50">
              <w:rPr>
                <w:color w:val="auto"/>
              </w:rPr>
              <w:t xml:space="preserve"> </w:t>
            </w:r>
            <w:r w:rsidRPr="00FB328C">
              <w:rPr>
                <w:color w:val="auto"/>
              </w:rPr>
              <w:t>external</w:t>
            </w:r>
            <w:r w:rsidR="00AC5C50">
              <w:rPr>
                <w:color w:val="auto"/>
              </w:rPr>
              <w:t xml:space="preserve"> </w:t>
            </w:r>
            <w:r w:rsidRPr="00FB328C">
              <w:rPr>
                <w:color w:val="auto"/>
              </w:rPr>
              <w:t>consultants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276569" w14:textId="1C655A9B" w:rsidR="00FE6A69" w:rsidRPr="00FB328C" w:rsidRDefault="000A44A4" w:rsidP="0028141C">
            <w:pPr>
              <w:jc w:val="right"/>
              <w:rPr>
                <w:color w:val="auto"/>
              </w:rPr>
            </w:pPr>
            <w:r w:rsidRPr="00FB328C">
              <w:rPr>
                <w:color w:val="auto"/>
              </w:rPr>
              <w:t>2</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6A2F3C" w14:textId="77519E6F" w:rsidR="00FE6A69" w:rsidRPr="00FB328C" w:rsidRDefault="000A44A4" w:rsidP="0028141C">
            <w:pPr>
              <w:jc w:val="right"/>
              <w:rPr>
                <w:color w:val="auto"/>
              </w:rPr>
            </w:pPr>
            <w:r w:rsidRPr="00FB328C">
              <w:rPr>
                <w:color w:val="auto"/>
              </w:rPr>
              <w:t>2.4%</w:t>
            </w:r>
          </w:p>
        </w:tc>
      </w:tr>
      <w:tr w:rsidR="00FB328C" w:rsidRPr="00FB328C" w14:paraId="6144C5AA" w14:textId="77777777" w:rsidTr="008F3F4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6032A8D6" w14:textId="43DC4305" w:rsidR="00FE6A69" w:rsidRPr="00FB328C" w:rsidRDefault="00FE6A69" w:rsidP="00FE6A69">
            <w:pPr>
              <w:rPr>
                <w:color w:val="auto"/>
              </w:rPr>
            </w:pPr>
            <w:r w:rsidRPr="00FB328C">
              <w:rPr>
                <w:color w:val="auto"/>
              </w:rPr>
              <w:t>Other</w:t>
            </w:r>
          </w:p>
        </w:tc>
        <w:tc>
          <w:tcPr>
            <w:tcW w:w="1754" w:type="dxa"/>
            <w:tcBorders>
              <w:top w:val="dashSmallGap" w:sz="4" w:space="0" w:color="595959" w:themeColor="text1" w:themeTint="A6"/>
              <w:bottom w:val="dashSmallGap" w:sz="4" w:space="0" w:color="595959" w:themeColor="text1" w:themeTint="A6"/>
            </w:tcBorders>
            <w:vAlign w:val="center"/>
          </w:tcPr>
          <w:p w14:paraId="128402CB" w14:textId="2AE5F4A9" w:rsidR="00FE6A69" w:rsidRPr="00FB328C" w:rsidRDefault="000A44A4" w:rsidP="0028141C">
            <w:pPr>
              <w:jc w:val="right"/>
              <w:rPr>
                <w:color w:val="auto"/>
              </w:rPr>
            </w:pPr>
            <w:r w:rsidRPr="00FB328C">
              <w:rPr>
                <w:color w:val="auto"/>
              </w:rPr>
              <w:t>9</w:t>
            </w:r>
          </w:p>
        </w:tc>
        <w:tc>
          <w:tcPr>
            <w:tcW w:w="1754" w:type="dxa"/>
            <w:tcBorders>
              <w:top w:val="dashSmallGap" w:sz="4" w:space="0" w:color="595959" w:themeColor="text1" w:themeTint="A6"/>
              <w:bottom w:val="dashSmallGap" w:sz="4" w:space="0" w:color="595959" w:themeColor="text1" w:themeTint="A6"/>
            </w:tcBorders>
            <w:vAlign w:val="center"/>
          </w:tcPr>
          <w:p w14:paraId="6D6BF28C" w14:textId="1F927C28" w:rsidR="00FE6A69" w:rsidRPr="00FB328C" w:rsidRDefault="000A44A4" w:rsidP="0028141C">
            <w:pPr>
              <w:jc w:val="right"/>
              <w:rPr>
                <w:color w:val="auto"/>
              </w:rPr>
            </w:pPr>
            <w:r w:rsidRPr="00FB328C">
              <w:rPr>
                <w:color w:val="auto"/>
              </w:rPr>
              <w:t>10.8%</w:t>
            </w:r>
          </w:p>
        </w:tc>
      </w:tr>
      <w:tr w:rsidR="00FB328C" w:rsidRPr="00FB328C" w14:paraId="35398D00" w14:textId="77777777" w:rsidTr="008F3F4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nil"/>
            </w:tcBorders>
            <w:shd w:val="clear" w:color="auto" w:fill="D9D9D9" w:themeFill="background1" w:themeFillShade="D9"/>
          </w:tcPr>
          <w:p w14:paraId="2FCA5FB2" w14:textId="7BE30AE5" w:rsidR="000A44A4" w:rsidRPr="00FB328C" w:rsidRDefault="000A44A4" w:rsidP="00FE6A69">
            <w:pPr>
              <w:rPr>
                <w:color w:val="auto"/>
              </w:rPr>
            </w:pPr>
            <w:r w:rsidRPr="00FB328C">
              <w:rPr>
                <w:color w:val="auto"/>
              </w:rPr>
              <w:t>Total</w:t>
            </w:r>
          </w:p>
        </w:tc>
        <w:tc>
          <w:tcPr>
            <w:tcW w:w="1754" w:type="dxa"/>
            <w:tcBorders>
              <w:top w:val="dashSmallGap" w:sz="4" w:space="0" w:color="595959" w:themeColor="text1" w:themeTint="A6"/>
              <w:bottom w:val="nil"/>
            </w:tcBorders>
            <w:shd w:val="clear" w:color="auto" w:fill="D9D9D9" w:themeFill="background1" w:themeFillShade="D9"/>
            <w:vAlign w:val="center"/>
          </w:tcPr>
          <w:p w14:paraId="01C5FDF8" w14:textId="5025E17C" w:rsidR="000A44A4" w:rsidRPr="00FB328C" w:rsidRDefault="000A44A4" w:rsidP="0028141C">
            <w:pPr>
              <w:jc w:val="right"/>
              <w:rPr>
                <w:color w:val="auto"/>
              </w:rPr>
            </w:pPr>
            <w:r w:rsidRPr="00FB328C">
              <w:rPr>
                <w:color w:val="auto"/>
              </w:rPr>
              <w:t>83</w:t>
            </w:r>
          </w:p>
        </w:tc>
        <w:tc>
          <w:tcPr>
            <w:tcW w:w="1754" w:type="dxa"/>
            <w:tcBorders>
              <w:top w:val="dashSmallGap" w:sz="4" w:space="0" w:color="595959" w:themeColor="text1" w:themeTint="A6"/>
              <w:bottom w:val="nil"/>
            </w:tcBorders>
            <w:shd w:val="clear" w:color="auto" w:fill="D9D9D9" w:themeFill="background1" w:themeFillShade="D9"/>
            <w:vAlign w:val="center"/>
          </w:tcPr>
          <w:p w14:paraId="23ACBF74" w14:textId="58483A45" w:rsidR="000A44A4" w:rsidRPr="00FB328C" w:rsidRDefault="000A44A4" w:rsidP="0028141C">
            <w:pPr>
              <w:jc w:val="right"/>
              <w:rPr>
                <w:color w:val="auto"/>
              </w:rPr>
            </w:pPr>
            <w:r w:rsidRPr="00FB328C">
              <w:rPr>
                <w:color w:val="auto"/>
              </w:rPr>
              <w:t>100%</w:t>
            </w:r>
          </w:p>
        </w:tc>
      </w:tr>
    </w:tbl>
    <w:p w14:paraId="70A8576A" w14:textId="2ECA7D2E" w:rsidR="00D66849" w:rsidRPr="00FB328C" w:rsidRDefault="00D66849" w:rsidP="009B6AA8">
      <w:pPr>
        <w:pStyle w:val="Heading3"/>
        <w:spacing w:before="480"/>
        <w:ind w:left="1080" w:hanging="1080"/>
        <w:rPr>
          <w:rStyle w:val="Emphasis"/>
          <w:i w:val="0"/>
          <w:iCs/>
          <w:color w:val="auto"/>
        </w:rPr>
      </w:pPr>
      <w:bookmarkStart w:id="245" w:name="_Toc498416965"/>
      <w:bookmarkStart w:id="246" w:name="_Toc465618982"/>
      <w:r w:rsidRPr="00FB328C">
        <w:rPr>
          <w:rStyle w:val="Emphasis"/>
          <w:i w:val="0"/>
          <w:iCs/>
          <w:color w:val="auto"/>
        </w:rPr>
        <w:t>Corporate</w:t>
      </w:r>
      <w:r w:rsidR="00AC5C50">
        <w:rPr>
          <w:rStyle w:val="Emphasis"/>
          <w:i w:val="0"/>
          <w:iCs/>
          <w:color w:val="auto"/>
        </w:rPr>
        <w:t xml:space="preserve"> </w:t>
      </w:r>
      <w:r w:rsidRPr="00FB328C">
        <w:rPr>
          <w:rStyle w:val="Emphasis"/>
          <w:i w:val="0"/>
          <w:iCs/>
          <w:color w:val="auto"/>
        </w:rPr>
        <w:t>volunteering</w:t>
      </w:r>
      <w:bookmarkEnd w:id="245"/>
    </w:p>
    <w:p w14:paraId="052E8249" w14:textId="4FB7491B" w:rsidR="00D66849" w:rsidRPr="00FB328C" w:rsidRDefault="00D66849" w:rsidP="00D66849">
      <w:pPr>
        <w:rPr>
          <w:rFonts w:ascii="Century Gothic" w:hAnsi="Century Gothic"/>
          <w:color w:val="auto"/>
          <w:sz w:val="18"/>
        </w:rPr>
      </w:pPr>
      <w:r w:rsidRPr="00FB328C">
        <w:rPr>
          <w:color w:val="auto"/>
        </w:rPr>
        <w:t>Given</w:t>
      </w:r>
      <w:r w:rsidR="00AC5C50">
        <w:rPr>
          <w:color w:val="auto"/>
        </w:rPr>
        <w:t xml:space="preserve"> </w:t>
      </w:r>
      <w:r w:rsidRPr="00FB328C">
        <w:rPr>
          <w:color w:val="auto"/>
        </w:rPr>
        <w:t>the</w:t>
      </w:r>
      <w:r w:rsidR="00AC5C50">
        <w:rPr>
          <w:color w:val="auto"/>
        </w:rPr>
        <w:t xml:space="preserve"> </w:t>
      </w:r>
      <w:r w:rsidRPr="00FB328C">
        <w:rPr>
          <w:color w:val="auto"/>
        </w:rPr>
        <w:t>high</w:t>
      </w:r>
      <w:r w:rsidR="00AC5C50">
        <w:rPr>
          <w:color w:val="auto"/>
        </w:rPr>
        <w:t xml:space="preserve"> </w:t>
      </w:r>
      <w:r w:rsidRPr="00FB328C">
        <w:rPr>
          <w:color w:val="auto"/>
        </w:rPr>
        <w:t>numbers</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involving</w:t>
      </w:r>
      <w:r w:rsidR="00AC5C50">
        <w:rPr>
          <w:color w:val="auto"/>
        </w:rPr>
        <w:t xml:space="preserve"> </w:t>
      </w:r>
      <w:r w:rsidRPr="00FB328C">
        <w:rPr>
          <w:color w:val="auto"/>
        </w:rPr>
        <w:t>volunteers,</w:t>
      </w:r>
      <w:r w:rsidR="00AC5C50">
        <w:rPr>
          <w:color w:val="auto"/>
        </w:rPr>
        <w:t xml:space="preserve"> </w:t>
      </w:r>
      <w:r w:rsidRPr="00FB328C">
        <w:rPr>
          <w:color w:val="auto"/>
        </w:rPr>
        <w:t>relatively</w:t>
      </w:r>
      <w:r w:rsidR="00AC5C50">
        <w:rPr>
          <w:color w:val="auto"/>
        </w:rPr>
        <w:t xml:space="preserve"> </w:t>
      </w:r>
      <w:r w:rsidRPr="00FB328C">
        <w:rPr>
          <w:color w:val="auto"/>
        </w:rPr>
        <w:t>few</w:t>
      </w:r>
      <w:r w:rsidR="00AC5C50">
        <w:rPr>
          <w:color w:val="auto"/>
        </w:rPr>
        <w:t xml:space="preserve"> </w:t>
      </w:r>
      <w:r w:rsidRPr="00FB328C">
        <w:rPr>
          <w:color w:val="auto"/>
        </w:rPr>
        <w:t>(10.8%)</w:t>
      </w:r>
      <w:r w:rsidR="00AC5C50">
        <w:rPr>
          <w:color w:val="auto"/>
        </w:rPr>
        <w:t xml:space="preserve"> </w:t>
      </w:r>
      <w:r w:rsidRPr="00FB328C">
        <w:rPr>
          <w:color w:val="auto"/>
        </w:rPr>
        <w:t>reported</w:t>
      </w:r>
      <w:r w:rsidR="00AC5C50">
        <w:rPr>
          <w:color w:val="auto"/>
        </w:rPr>
        <w:t xml:space="preserve"> </w:t>
      </w:r>
      <w:r w:rsidRPr="00FB328C">
        <w:rPr>
          <w:color w:val="auto"/>
        </w:rPr>
        <w:t>experience</w:t>
      </w:r>
      <w:r w:rsidR="00AC5C50">
        <w:rPr>
          <w:color w:val="auto"/>
        </w:rPr>
        <w:t xml:space="preserve"> </w:t>
      </w:r>
      <w:r w:rsidRPr="00FB328C">
        <w:rPr>
          <w:color w:val="auto"/>
        </w:rPr>
        <w:t>with</w:t>
      </w:r>
      <w:r w:rsidR="00AC5C50">
        <w:rPr>
          <w:color w:val="auto"/>
        </w:rPr>
        <w:t xml:space="preserve"> </w:t>
      </w:r>
      <w:r w:rsidRPr="00FB328C">
        <w:rPr>
          <w:color w:val="auto"/>
        </w:rPr>
        <w:t>corporate</w:t>
      </w:r>
      <w:r w:rsidR="00AC5C50">
        <w:rPr>
          <w:color w:val="auto"/>
        </w:rPr>
        <w:t xml:space="preserve"> </w:t>
      </w:r>
      <w:r w:rsidRPr="00FB328C">
        <w:rPr>
          <w:color w:val="auto"/>
        </w:rPr>
        <w:t>or</w:t>
      </w:r>
      <w:r w:rsidR="00AC5C50">
        <w:rPr>
          <w:color w:val="auto"/>
        </w:rPr>
        <w:t xml:space="preserve"> </w:t>
      </w:r>
      <w:r w:rsidRPr="00FB328C">
        <w:rPr>
          <w:color w:val="auto"/>
        </w:rPr>
        <w:t>employee</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past</w:t>
      </w:r>
      <w:r w:rsidR="00AC5C50">
        <w:rPr>
          <w:color w:val="auto"/>
        </w:rPr>
        <w:t xml:space="preserve"> </w:t>
      </w:r>
      <w:r w:rsidRPr="00FB328C">
        <w:rPr>
          <w:color w:val="auto"/>
        </w:rPr>
        <w:t>financial</w:t>
      </w:r>
      <w:r w:rsidR="00AC5C50">
        <w:rPr>
          <w:color w:val="auto"/>
        </w:rPr>
        <w:t xml:space="preserve"> </w:t>
      </w:r>
      <w:r w:rsidRPr="00FB328C">
        <w:rPr>
          <w:color w:val="auto"/>
        </w:rPr>
        <w:t>year.</w:t>
      </w:r>
      <w:r w:rsidR="00AC5C50">
        <w:rPr>
          <w:color w:val="auto"/>
        </w:rPr>
        <w:t xml:space="preserve"> </w:t>
      </w:r>
      <w:r w:rsidRPr="00FB328C">
        <w:rPr>
          <w:color w:val="auto"/>
        </w:rPr>
        <w:t>Corporate</w:t>
      </w:r>
      <w:r w:rsidR="00AC5C50">
        <w:rPr>
          <w:color w:val="auto"/>
        </w:rPr>
        <w:t xml:space="preserve"> </w:t>
      </w:r>
      <w:r w:rsidRPr="00FB328C">
        <w:rPr>
          <w:color w:val="auto"/>
        </w:rPr>
        <w:t>or</w:t>
      </w:r>
      <w:r w:rsidR="00AC5C50">
        <w:rPr>
          <w:color w:val="auto"/>
        </w:rPr>
        <w:t xml:space="preserve"> </w:t>
      </w:r>
      <w:r w:rsidRPr="00FB328C">
        <w:rPr>
          <w:color w:val="auto"/>
        </w:rPr>
        <w:t>employee</w:t>
      </w:r>
      <w:r w:rsidR="00AC5C50">
        <w:rPr>
          <w:color w:val="auto"/>
        </w:rPr>
        <w:t xml:space="preserve"> </w:t>
      </w:r>
      <w:r w:rsidRPr="00FB328C">
        <w:rPr>
          <w:color w:val="auto"/>
        </w:rPr>
        <w:t>volunteering</w:t>
      </w:r>
      <w:r w:rsidR="00AC5C50">
        <w:rPr>
          <w:color w:val="auto"/>
        </w:rPr>
        <w:t xml:space="preserve"> </w:t>
      </w:r>
      <w:r w:rsidRPr="00FB328C">
        <w:rPr>
          <w:color w:val="auto"/>
        </w:rPr>
        <w:t>was</w:t>
      </w:r>
      <w:r w:rsidR="00AC5C50">
        <w:rPr>
          <w:color w:val="auto"/>
        </w:rPr>
        <w:t xml:space="preserve"> </w:t>
      </w:r>
      <w:r w:rsidRPr="00FB328C">
        <w:rPr>
          <w:color w:val="auto"/>
        </w:rPr>
        <w:t>typically</w:t>
      </w:r>
      <w:r w:rsidR="00AC5C50">
        <w:rPr>
          <w:color w:val="auto"/>
        </w:rPr>
        <w:t xml:space="preserve"> </w:t>
      </w:r>
      <w:r w:rsidRPr="00FB328C">
        <w:rPr>
          <w:color w:val="auto"/>
        </w:rPr>
        <w:t>established</w:t>
      </w:r>
      <w:r w:rsidR="00AC5C50">
        <w:rPr>
          <w:color w:val="auto"/>
        </w:rPr>
        <w:t xml:space="preserve"> </w:t>
      </w:r>
      <w:r w:rsidRPr="00FB328C">
        <w:rPr>
          <w:color w:val="auto"/>
        </w:rPr>
        <w:t>through</w:t>
      </w:r>
      <w:r w:rsidR="00AC5C50">
        <w:rPr>
          <w:color w:val="auto"/>
        </w:rPr>
        <w:t xml:space="preserve"> </w:t>
      </w:r>
      <w:r w:rsidRPr="00FB328C">
        <w:rPr>
          <w:color w:val="auto"/>
        </w:rPr>
        <w:t>a</w:t>
      </w:r>
      <w:r w:rsidR="00AC5C50">
        <w:rPr>
          <w:color w:val="auto"/>
        </w:rPr>
        <w:t xml:space="preserve"> </w:t>
      </w:r>
      <w:r w:rsidRPr="00FB328C">
        <w:rPr>
          <w:color w:val="auto"/>
        </w:rPr>
        <w:t>personal</w:t>
      </w:r>
      <w:r w:rsidR="00AC5C50">
        <w:rPr>
          <w:color w:val="auto"/>
        </w:rPr>
        <w:t xml:space="preserve"> </w:t>
      </w:r>
      <w:r w:rsidRPr="00FB328C">
        <w:rPr>
          <w:color w:val="auto"/>
        </w:rPr>
        <w:t>connection</w:t>
      </w:r>
      <w:r w:rsidR="00AC5C50">
        <w:rPr>
          <w:color w:val="auto"/>
        </w:rPr>
        <w:t xml:space="preserve"> </w:t>
      </w:r>
      <w:r w:rsidRPr="00FB328C">
        <w:rPr>
          <w:color w:val="auto"/>
        </w:rPr>
        <w:t>(44.2%)</w:t>
      </w:r>
      <w:r w:rsidR="00AC5C50">
        <w:rPr>
          <w:color w:val="auto"/>
        </w:rPr>
        <w:t xml:space="preserve"> </w:t>
      </w:r>
      <w:r w:rsidRPr="00FB328C">
        <w:rPr>
          <w:color w:val="auto"/>
        </w:rPr>
        <w:t>or</w:t>
      </w:r>
      <w:r w:rsidR="00AC5C50">
        <w:rPr>
          <w:color w:val="auto"/>
        </w:rPr>
        <w:t xml:space="preserve"> </w:t>
      </w:r>
      <w:r w:rsidRPr="00FB328C">
        <w:rPr>
          <w:color w:val="auto"/>
        </w:rPr>
        <w:t>as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with</w:t>
      </w:r>
      <w:r w:rsidR="00AC5C50">
        <w:rPr>
          <w:color w:val="auto"/>
        </w:rPr>
        <w:t xml:space="preserve"> </w:t>
      </w:r>
      <w:r w:rsidRPr="00FB328C">
        <w:rPr>
          <w:color w:val="auto"/>
        </w:rPr>
        <w:t>business</w:t>
      </w:r>
      <w:r w:rsidR="00AC5C50">
        <w:rPr>
          <w:color w:val="auto"/>
        </w:rPr>
        <w:t xml:space="preserve"> </w:t>
      </w:r>
      <w:r w:rsidRPr="00FB328C">
        <w:rPr>
          <w:color w:val="auto"/>
        </w:rPr>
        <w:t>(33.8%).</w:t>
      </w:r>
      <w:r w:rsidR="00AC5C50">
        <w:rPr>
          <w:color w:val="auto"/>
        </w:rPr>
        <w:t xml:space="preserve"> </w:t>
      </w:r>
      <w:r w:rsidRPr="00FB328C">
        <w:rPr>
          <w:color w:val="auto"/>
        </w:rPr>
        <w:t>Other</w:t>
      </w:r>
      <w:r w:rsidR="00AC5C50">
        <w:rPr>
          <w:color w:val="auto"/>
        </w:rPr>
        <w:t xml:space="preserve"> </w:t>
      </w:r>
      <w:r w:rsidRPr="00FB328C">
        <w:rPr>
          <w:color w:val="auto"/>
        </w:rPr>
        <w:t>catalysts</w:t>
      </w:r>
      <w:r w:rsidR="00AC5C50">
        <w:rPr>
          <w:color w:val="auto"/>
        </w:rPr>
        <w:t xml:space="preserve"> </w:t>
      </w:r>
      <w:r w:rsidRPr="00FB328C">
        <w:rPr>
          <w:color w:val="auto"/>
        </w:rPr>
        <w:t>included</w:t>
      </w:r>
      <w:r w:rsidR="00AC5C50">
        <w:rPr>
          <w:color w:val="auto"/>
        </w:rPr>
        <w:t xml:space="preserve"> </w:t>
      </w:r>
      <w:r w:rsidRPr="00FB328C">
        <w:rPr>
          <w:color w:val="auto"/>
        </w:rPr>
        <w:t>corporate</w:t>
      </w:r>
      <w:r w:rsidR="00AC5C50">
        <w:rPr>
          <w:color w:val="auto"/>
        </w:rPr>
        <w:t xml:space="preserve"> </w:t>
      </w:r>
      <w:r w:rsidRPr="00FB328C">
        <w:rPr>
          <w:color w:val="auto"/>
        </w:rPr>
        <w:t>networks</w:t>
      </w:r>
      <w:r w:rsidR="00AC5C50">
        <w:rPr>
          <w:color w:val="auto"/>
        </w:rPr>
        <w:t xml:space="preserve"> </w:t>
      </w:r>
      <w:r w:rsidRPr="00FB328C">
        <w:rPr>
          <w:color w:val="auto"/>
        </w:rPr>
        <w:t>(116.9%),</w:t>
      </w:r>
      <w:r w:rsidR="00AC5C50">
        <w:rPr>
          <w:color w:val="auto"/>
        </w:rPr>
        <w:t xml:space="preserve"> </w:t>
      </w:r>
      <w:r w:rsidRPr="00FB328C">
        <w:rPr>
          <w:color w:val="auto"/>
        </w:rPr>
        <w:t>an</w:t>
      </w:r>
      <w:r w:rsidR="00AC5C50">
        <w:rPr>
          <w:color w:val="auto"/>
        </w:rPr>
        <w:t xml:space="preserve"> </w:t>
      </w:r>
      <w:r w:rsidRPr="00FB328C">
        <w:rPr>
          <w:color w:val="auto"/>
        </w:rPr>
        <w:t>event</w:t>
      </w:r>
      <w:r w:rsidR="00AC5C50">
        <w:rPr>
          <w:color w:val="auto"/>
        </w:rPr>
        <w:t xml:space="preserve"> </w:t>
      </w:r>
      <w:r w:rsidRPr="00FB328C">
        <w:rPr>
          <w:color w:val="auto"/>
        </w:rPr>
        <w:t>(14.3%),</w:t>
      </w:r>
      <w:r w:rsidR="00AC5C50">
        <w:rPr>
          <w:color w:val="auto"/>
        </w:rPr>
        <w:t xml:space="preserve"> </w:t>
      </w:r>
      <w:r w:rsidRPr="00FB328C">
        <w:rPr>
          <w:color w:val="auto"/>
        </w:rPr>
        <w:t>NPOs</w:t>
      </w:r>
      <w:r w:rsidR="00AC5C50">
        <w:rPr>
          <w:color w:val="auto"/>
        </w:rPr>
        <w:t xml:space="preserve"> </w:t>
      </w:r>
      <w:r w:rsidRPr="00FB328C">
        <w:rPr>
          <w:color w:val="auto"/>
        </w:rPr>
        <w:t>acting</w:t>
      </w:r>
      <w:r w:rsidR="00AC5C50">
        <w:rPr>
          <w:color w:val="auto"/>
        </w:rPr>
        <w:t xml:space="preserve"> </w:t>
      </w:r>
      <w:r w:rsidRPr="00FB328C">
        <w:rPr>
          <w:color w:val="auto"/>
        </w:rPr>
        <w:t>as</w:t>
      </w:r>
      <w:r w:rsidR="00AC5C50">
        <w:rPr>
          <w:color w:val="auto"/>
        </w:rPr>
        <w:t xml:space="preserve"> </w:t>
      </w:r>
      <w:r w:rsidRPr="00FB328C">
        <w:rPr>
          <w:color w:val="auto"/>
        </w:rPr>
        <w:t>brokers</w:t>
      </w:r>
      <w:r w:rsidR="00AC5C50">
        <w:rPr>
          <w:color w:val="auto"/>
        </w:rPr>
        <w:t xml:space="preserve"> </w:t>
      </w:r>
      <w:r w:rsidRPr="00FB328C">
        <w:rPr>
          <w:color w:val="auto"/>
        </w:rPr>
        <w:t>(7.8%)</w:t>
      </w:r>
      <w:r w:rsidR="00AC5C50">
        <w:rPr>
          <w:color w:val="auto"/>
        </w:rPr>
        <w:t xml:space="preserve"> </w:t>
      </w:r>
      <w:r w:rsidRPr="00FB328C">
        <w:rPr>
          <w:color w:val="auto"/>
        </w:rPr>
        <w:t>and</w:t>
      </w:r>
      <w:r w:rsidR="00AC5C50">
        <w:rPr>
          <w:color w:val="auto"/>
        </w:rPr>
        <w:t xml:space="preserve"> </w:t>
      </w:r>
      <w:r w:rsidRPr="00FB328C">
        <w:rPr>
          <w:color w:val="auto"/>
        </w:rPr>
        <w:t>consultants</w:t>
      </w:r>
      <w:r w:rsidR="00AC5C50">
        <w:rPr>
          <w:color w:val="auto"/>
        </w:rPr>
        <w:t xml:space="preserve"> </w:t>
      </w:r>
      <w:r w:rsidRPr="00FB328C">
        <w:rPr>
          <w:color w:val="auto"/>
        </w:rPr>
        <w:t>(5.2%).</w:t>
      </w:r>
    </w:p>
    <w:p w14:paraId="10A2AC32" w14:textId="0B639136" w:rsidR="002C3D78" w:rsidRDefault="00D66849" w:rsidP="00D66849">
      <w:pPr>
        <w:spacing w:before="240"/>
        <w:rPr>
          <w:color w:val="auto"/>
        </w:rPr>
      </w:pPr>
      <w:r w:rsidRPr="00FB328C">
        <w:rPr>
          <w:color w:val="auto"/>
        </w:rPr>
        <w:t>O</w:t>
      </w:r>
      <w:r w:rsidRPr="00FB328C" w:rsidDel="001A3178">
        <w:rPr>
          <w:color w:val="auto"/>
        </w:rPr>
        <w:t>f</w:t>
      </w:r>
      <w:r w:rsidR="00AC5C50">
        <w:rPr>
          <w:color w:val="auto"/>
        </w:rPr>
        <w:t xml:space="preserve"> </w:t>
      </w:r>
      <w:r w:rsidRPr="00FB328C">
        <w:rPr>
          <w:color w:val="auto"/>
        </w:rPr>
        <w:t>those</w:t>
      </w:r>
      <w:r w:rsidR="00AC5C50">
        <w:rPr>
          <w:color w:val="auto"/>
        </w:rPr>
        <w:t xml:space="preserve"> </w:t>
      </w:r>
      <w:r w:rsidRPr="00FB328C">
        <w:rPr>
          <w:color w:val="auto"/>
        </w:rPr>
        <w:t>relatively</w:t>
      </w:r>
      <w:r w:rsidR="00AC5C50">
        <w:rPr>
          <w:color w:val="auto"/>
        </w:rPr>
        <w:t xml:space="preserve"> </w:t>
      </w:r>
      <w:r w:rsidRPr="00FB328C">
        <w:rPr>
          <w:color w:val="auto"/>
        </w:rPr>
        <w:t>few</w:t>
      </w:r>
      <w:r w:rsidR="00AC5C50">
        <w:rPr>
          <w:color w:val="auto"/>
        </w:rPr>
        <w:t xml:space="preserve"> </w:t>
      </w:r>
      <w:r w:rsidRPr="00FB328C">
        <w:rPr>
          <w:color w:val="auto"/>
        </w:rPr>
        <w:t>charities</w:t>
      </w:r>
      <w:r w:rsidR="00AC5C50">
        <w:rPr>
          <w:color w:val="auto"/>
        </w:rPr>
        <w:t xml:space="preserve"> </w:t>
      </w:r>
      <w:r w:rsidRPr="00FB328C" w:rsidDel="001A3178">
        <w:rPr>
          <w:color w:val="auto"/>
        </w:rPr>
        <w:t>with</w:t>
      </w:r>
      <w:r w:rsidR="00AC5C50">
        <w:rPr>
          <w:color w:val="auto"/>
        </w:rPr>
        <w:t xml:space="preserve"> </w:t>
      </w:r>
      <w:r w:rsidRPr="00FB328C" w:rsidDel="001A3178">
        <w:rPr>
          <w:color w:val="auto"/>
        </w:rPr>
        <w:t>experience</w:t>
      </w:r>
      <w:r w:rsidR="00AC5C50">
        <w:rPr>
          <w:color w:val="auto"/>
        </w:rPr>
        <w:t xml:space="preserve"> </w:t>
      </w:r>
      <w:r w:rsidRPr="00FB328C" w:rsidDel="001A3178">
        <w:rPr>
          <w:color w:val="auto"/>
        </w:rPr>
        <w:t>of</w:t>
      </w:r>
      <w:r w:rsidR="00AC5C50">
        <w:rPr>
          <w:color w:val="auto"/>
        </w:rPr>
        <w:t xml:space="preserve"> </w:t>
      </w:r>
      <w:r w:rsidRPr="00FB328C" w:rsidDel="001A3178">
        <w:rPr>
          <w:color w:val="auto"/>
        </w:rPr>
        <w:t>corporate</w:t>
      </w:r>
      <w:r w:rsidR="00AC5C50">
        <w:rPr>
          <w:color w:val="auto"/>
        </w:rPr>
        <w:t xml:space="preserve"> </w:t>
      </w:r>
      <w:r w:rsidRPr="00FB328C">
        <w:rPr>
          <w:color w:val="auto"/>
        </w:rPr>
        <w:t>or</w:t>
      </w:r>
      <w:r w:rsidR="00AC5C50">
        <w:rPr>
          <w:color w:val="auto"/>
        </w:rPr>
        <w:t xml:space="preserve"> </w:t>
      </w:r>
      <w:r w:rsidRPr="00FB328C" w:rsidDel="001A3178">
        <w:rPr>
          <w:color w:val="auto"/>
        </w:rPr>
        <w:t>employee</w:t>
      </w:r>
      <w:r w:rsidR="00AC5C50">
        <w:rPr>
          <w:color w:val="auto"/>
        </w:rPr>
        <w:t xml:space="preserve"> </w:t>
      </w:r>
      <w:r w:rsidRPr="00FB328C" w:rsidDel="001A3178">
        <w:rPr>
          <w:color w:val="auto"/>
        </w:rPr>
        <w:t>volunteering</w:t>
      </w:r>
      <w:r w:rsidRPr="00FB328C">
        <w:rPr>
          <w:color w:val="auto"/>
        </w:rPr>
        <w:t>,</w:t>
      </w:r>
      <w:r w:rsidR="00AC5C50">
        <w:rPr>
          <w:color w:val="auto"/>
        </w:rPr>
        <w:t xml:space="preserve"> </w:t>
      </w:r>
      <w:r w:rsidRPr="00FB328C">
        <w:rPr>
          <w:color w:val="auto"/>
        </w:rPr>
        <w:t>20.3%</w:t>
      </w:r>
      <w:r w:rsidR="00AC5C50">
        <w:rPr>
          <w:color w:val="auto"/>
        </w:rPr>
        <w:t xml:space="preserve"> </w:t>
      </w:r>
      <w:r w:rsidRPr="00FB328C" w:rsidDel="001A3178">
        <w:rPr>
          <w:color w:val="auto"/>
        </w:rPr>
        <w:t>reported</w:t>
      </w:r>
      <w:r w:rsidR="00AC5C50">
        <w:rPr>
          <w:color w:val="auto"/>
        </w:rPr>
        <w:t xml:space="preserve"> </w:t>
      </w:r>
      <w:r w:rsidRPr="00FB328C" w:rsidDel="001A3178">
        <w:rPr>
          <w:color w:val="auto"/>
        </w:rPr>
        <w:t>that</w:t>
      </w:r>
      <w:r w:rsidR="00AC5C50">
        <w:rPr>
          <w:color w:val="auto"/>
        </w:rPr>
        <w:t xml:space="preserve"> </w:t>
      </w:r>
      <w:r w:rsidRPr="00FB328C" w:rsidDel="001A3178">
        <w:rPr>
          <w:color w:val="auto"/>
        </w:rPr>
        <w:t>organisational</w:t>
      </w:r>
      <w:r w:rsidR="00AC5C50">
        <w:rPr>
          <w:color w:val="auto"/>
        </w:rPr>
        <w:t xml:space="preserve"> </w:t>
      </w:r>
      <w:r w:rsidRPr="00FB328C" w:rsidDel="001A3178">
        <w:rPr>
          <w:color w:val="auto"/>
        </w:rPr>
        <w:t>change</w:t>
      </w:r>
      <w:r w:rsidR="00AC5C50">
        <w:rPr>
          <w:color w:val="auto"/>
        </w:rPr>
        <w:t xml:space="preserve"> </w:t>
      </w:r>
      <w:r w:rsidRPr="00FB328C">
        <w:rPr>
          <w:color w:val="auto"/>
        </w:rPr>
        <w:t>was</w:t>
      </w:r>
      <w:r w:rsidR="00AC5C50">
        <w:rPr>
          <w:color w:val="auto"/>
        </w:rPr>
        <w:t xml:space="preserve"> </w:t>
      </w:r>
      <w:r w:rsidRPr="00FB328C">
        <w:rPr>
          <w:color w:val="auto"/>
        </w:rPr>
        <w:t>required</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additional</w:t>
      </w:r>
      <w:r w:rsidR="00AC5C50">
        <w:rPr>
          <w:color w:val="auto"/>
        </w:rPr>
        <w:t xml:space="preserve"> </w:t>
      </w:r>
      <w:r w:rsidRPr="00FB328C">
        <w:rPr>
          <w:color w:val="auto"/>
        </w:rPr>
        <w:t>staff</w:t>
      </w:r>
      <w:r w:rsidR="00AC5C50">
        <w:rPr>
          <w:color w:val="auto"/>
        </w:rPr>
        <w:t xml:space="preserve"> </w:t>
      </w:r>
      <w:r w:rsidRPr="00FB328C">
        <w:rPr>
          <w:color w:val="auto"/>
        </w:rPr>
        <w:t>or</w:t>
      </w:r>
      <w:r w:rsidR="00AC5C50">
        <w:rPr>
          <w:color w:val="auto"/>
        </w:rPr>
        <w:t xml:space="preserve"> </w:t>
      </w:r>
      <w:r w:rsidRPr="00FB328C">
        <w:rPr>
          <w:color w:val="auto"/>
        </w:rPr>
        <w:t>changing</w:t>
      </w:r>
      <w:r w:rsidR="00AC5C50">
        <w:rPr>
          <w:color w:val="auto"/>
        </w:rPr>
        <w:t xml:space="preserve"> </w:t>
      </w:r>
      <w:r w:rsidRPr="00FB328C">
        <w:rPr>
          <w:color w:val="auto"/>
        </w:rPr>
        <w:t>systems</w:t>
      </w:r>
      <w:r w:rsidR="00AC5C50">
        <w:rPr>
          <w:color w:val="auto"/>
        </w:rPr>
        <w:t xml:space="preserve"> </w:t>
      </w:r>
      <w:r w:rsidRPr="00FB328C">
        <w:rPr>
          <w:color w:val="auto"/>
        </w:rPr>
        <w:t>and</w:t>
      </w:r>
      <w:r w:rsidR="00AC5C50">
        <w:rPr>
          <w:color w:val="auto"/>
        </w:rPr>
        <w:t xml:space="preserve"> </w:t>
      </w:r>
      <w:r w:rsidRPr="00FB328C">
        <w:rPr>
          <w:color w:val="auto"/>
        </w:rPr>
        <w:t>programs.</w:t>
      </w:r>
    </w:p>
    <w:p w14:paraId="59B5DA1A" w14:textId="250C86C3" w:rsidR="00D66849" w:rsidRPr="00FB328C" w:rsidRDefault="00D66849">
      <w:pPr>
        <w:rPr>
          <w:color w:val="auto"/>
        </w:rPr>
      </w:pPr>
      <w:r w:rsidRPr="00FB328C">
        <w:rPr>
          <w:color w:val="auto"/>
        </w:rPr>
        <w:t>Most</w:t>
      </w:r>
      <w:r w:rsidR="00AC5C50">
        <w:rPr>
          <w:color w:val="auto"/>
        </w:rPr>
        <w:t xml:space="preserve"> </w:t>
      </w:r>
      <w:r w:rsidRPr="00FB328C">
        <w:rPr>
          <w:color w:val="auto"/>
        </w:rPr>
        <w:t>(70.4%)</w:t>
      </w:r>
      <w:r w:rsidR="00AC5C50">
        <w:rPr>
          <w:color w:val="auto"/>
        </w:rPr>
        <w:t xml:space="preserve"> </w:t>
      </w:r>
      <w:r w:rsidRPr="00FB328C" w:rsidDel="001A3178">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respondents</w:t>
      </w:r>
      <w:r w:rsidR="00AC5C50">
        <w:rPr>
          <w:color w:val="auto"/>
        </w:rPr>
        <w:t xml:space="preserve"> </w:t>
      </w:r>
      <w:r w:rsidRPr="00FB328C" w:rsidDel="001A3178">
        <w:rPr>
          <w:color w:val="auto"/>
        </w:rPr>
        <w:t>not</w:t>
      </w:r>
      <w:r w:rsidR="00AC5C50">
        <w:rPr>
          <w:color w:val="auto"/>
        </w:rPr>
        <w:t xml:space="preserve"> </w:t>
      </w:r>
      <w:r w:rsidRPr="00FB328C" w:rsidDel="001A3178">
        <w:rPr>
          <w:color w:val="auto"/>
        </w:rPr>
        <w:t>using</w:t>
      </w:r>
      <w:r w:rsidR="00AC5C50">
        <w:rPr>
          <w:color w:val="auto"/>
        </w:rPr>
        <w:t xml:space="preserve"> </w:t>
      </w:r>
      <w:r w:rsidRPr="00FB328C" w:rsidDel="001A3178">
        <w:rPr>
          <w:color w:val="auto"/>
        </w:rPr>
        <w:t>corporate/employee</w:t>
      </w:r>
      <w:r w:rsidR="00AC5C50">
        <w:rPr>
          <w:color w:val="auto"/>
        </w:rPr>
        <w:t xml:space="preserve"> </w:t>
      </w:r>
      <w:r w:rsidRPr="00FB328C" w:rsidDel="001A3178">
        <w:rPr>
          <w:color w:val="auto"/>
        </w:rPr>
        <w:t>volunteers</w:t>
      </w:r>
      <w:r w:rsidR="00AC5C50">
        <w:rPr>
          <w:color w:val="auto"/>
        </w:rPr>
        <w:t xml:space="preserve"> </w:t>
      </w:r>
      <w:r w:rsidRPr="00FB328C" w:rsidDel="001A3178">
        <w:rPr>
          <w:color w:val="auto"/>
        </w:rPr>
        <w:t>did</w:t>
      </w:r>
      <w:r w:rsidR="00AC5C50">
        <w:rPr>
          <w:color w:val="auto"/>
        </w:rPr>
        <w:t xml:space="preserve"> </w:t>
      </w:r>
      <w:r w:rsidRPr="00FB328C" w:rsidDel="001A3178">
        <w:rPr>
          <w:color w:val="auto"/>
        </w:rPr>
        <w:t>not</w:t>
      </w:r>
      <w:r w:rsidR="00AC5C50">
        <w:rPr>
          <w:color w:val="auto"/>
        </w:rPr>
        <w:t xml:space="preserve"> </w:t>
      </w:r>
      <w:r w:rsidRPr="00FB328C" w:rsidDel="001A3178">
        <w:rPr>
          <w:color w:val="auto"/>
        </w:rPr>
        <w:t>believe</w:t>
      </w:r>
      <w:r w:rsidR="00AC5C50">
        <w:rPr>
          <w:color w:val="auto"/>
        </w:rPr>
        <w:t xml:space="preserve"> </w:t>
      </w:r>
      <w:r w:rsidRPr="00FB328C" w:rsidDel="001A3178">
        <w:rPr>
          <w:color w:val="auto"/>
        </w:rPr>
        <w:t>the</w:t>
      </w:r>
      <w:r w:rsidRPr="00FB328C">
        <w:rPr>
          <w:color w:val="auto"/>
        </w:rPr>
        <w:t>ir</w:t>
      </w:r>
      <w:r w:rsidR="00AC5C50">
        <w:rPr>
          <w:color w:val="auto"/>
        </w:rPr>
        <w:t xml:space="preserve"> </w:t>
      </w:r>
      <w:r w:rsidRPr="00FB328C">
        <w:rPr>
          <w:noProof/>
          <w:color w:val="auto"/>
        </w:rPr>
        <w:t>organisation</w:t>
      </w:r>
      <w:r w:rsidR="00AC5C50">
        <w:rPr>
          <w:color w:val="auto"/>
        </w:rPr>
        <w:t xml:space="preserve"> </w:t>
      </w:r>
      <w:r w:rsidRPr="00FB328C" w:rsidDel="001A3178">
        <w:rPr>
          <w:color w:val="auto"/>
        </w:rPr>
        <w:t>had</w:t>
      </w:r>
      <w:r w:rsidR="00AC5C50">
        <w:rPr>
          <w:color w:val="auto"/>
        </w:rPr>
        <w:t xml:space="preserve"> </w:t>
      </w:r>
      <w:r w:rsidRPr="00FB328C" w:rsidDel="001A3178">
        <w:rPr>
          <w:color w:val="auto"/>
        </w:rPr>
        <w:t>the</w:t>
      </w:r>
      <w:r w:rsidR="00AC5C50">
        <w:rPr>
          <w:color w:val="auto"/>
        </w:rPr>
        <w:t xml:space="preserve"> </w:t>
      </w:r>
      <w:r w:rsidRPr="00FB328C" w:rsidDel="001A3178">
        <w:rPr>
          <w:color w:val="auto"/>
        </w:rPr>
        <w:t>capacity</w:t>
      </w:r>
      <w:r w:rsidR="00AC5C50">
        <w:rPr>
          <w:color w:val="auto"/>
        </w:rPr>
        <w:t xml:space="preserve"> </w:t>
      </w:r>
      <w:r w:rsidRPr="00FB328C" w:rsidDel="001A3178">
        <w:rPr>
          <w:color w:val="auto"/>
        </w:rPr>
        <w:t>to</w:t>
      </w:r>
      <w:r w:rsidR="00AC5C50">
        <w:rPr>
          <w:color w:val="auto"/>
        </w:rPr>
        <w:t xml:space="preserve"> </w:t>
      </w:r>
      <w:r w:rsidRPr="00FB328C" w:rsidDel="001A3178">
        <w:rPr>
          <w:color w:val="auto"/>
        </w:rPr>
        <w:t>use</w:t>
      </w:r>
      <w:r w:rsidR="00AC5C50">
        <w:rPr>
          <w:color w:val="auto"/>
        </w:rPr>
        <w:t xml:space="preserve"> </w:t>
      </w:r>
      <w:r w:rsidRPr="00FB328C" w:rsidDel="001A3178">
        <w:rPr>
          <w:color w:val="auto"/>
        </w:rPr>
        <w:t>them</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reason</w:t>
      </w:r>
      <w:r w:rsidR="00AC5C50">
        <w:rPr>
          <w:color w:val="auto"/>
        </w:rPr>
        <w:t xml:space="preserve"> </w:t>
      </w:r>
      <w:r w:rsidRPr="00FB328C">
        <w:rPr>
          <w:color w:val="auto"/>
        </w:rPr>
        <w:t>was</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cause</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suited</w:t>
      </w:r>
      <w:r w:rsidR="00AC5C50">
        <w:rPr>
          <w:color w:val="auto"/>
        </w:rPr>
        <w:t xml:space="preserve"> </w:t>
      </w:r>
      <w:r w:rsidRPr="00FB328C">
        <w:rPr>
          <w:color w:val="auto"/>
        </w:rPr>
        <w:t>to</w:t>
      </w:r>
      <w:r w:rsidR="00AC5C50">
        <w:rPr>
          <w:color w:val="auto"/>
        </w:rPr>
        <w:t xml:space="preserve"> </w:t>
      </w:r>
      <w:r w:rsidRPr="00FB328C">
        <w:rPr>
          <w:color w:val="auto"/>
        </w:rPr>
        <w:t>employee</w:t>
      </w:r>
      <w:r w:rsidR="00AC5C50">
        <w:rPr>
          <w:color w:val="auto"/>
        </w:rPr>
        <w:t xml:space="preserve"> </w:t>
      </w:r>
      <w:r w:rsidRPr="00FB328C">
        <w:rPr>
          <w:color w:val="auto"/>
        </w:rPr>
        <w:t>volunteering</w:t>
      </w:r>
      <w:r w:rsidR="00AC5C50">
        <w:rPr>
          <w:color w:val="auto"/>
        </w:rPr>
        <w:t xml:space="preserve"> </w:t>
      </w:r>
      <w:r w:rsidRPr="00FB328C">
        <w:rPr>
          <w:color w:val="auto"/>
        </w:rPr>
        <w:t>(see</w:t>
      </w:r>
      <w:r w:rsidR="00AC5C50">
        <w:rPr>
          <w:color w:val="auto"/>
        </w:rPr>
        <w:t xml:space="preserve"> </w:t>
      </w:r>
      <w:r w:rsidR="00CF20E3" w:rsidRPr="00FB328C">
        <w:rPr>
          <w:color w:val="auto"/>
        </w:rPr>
        <w:fldChar w:fldCharType="begin"/>
      </w:r>
      <w:r w:rsidR="00CF20E3" w:rsidRPr="00FB328C">
        <w:rPr>
          <w:color w:val="auto"/>
        </w:rPr>
        <w:instrText xml:space="preserve"> REF _Ref496165737 \h </w:instrText>
      </w:r>
      <w:r w:rsidR="00CF20E3" w:rsidRPr="00FB328C">
        <w:rPr>
          <w:color w:val="auto"/>
        </w:rPr>
      </w:r>
      <w:r w:rsidR="00CF20E3"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35</w:t>
      </w:r>
      <w:r w:rsidR="00CF20E3" w:rsidRPr="00FB328C">
        <w:rPr>
          <w:color w:val="auto"/>
        </w:rPr>
        <w:fldChar w:fldCharType="end"/>
      </w:r>
      <w:r w:rsidRPr="00FB328C">
        <w:rPr>
          <w:color w:val="auto"/>
        </w:rPr>
        <w:t>).</w:t>
      </w:r>
    </w:p>
    <w:p w14:paraId="1270D51E" w14:textId="77777777" w:rsidR="00D66849" w:rsidRPr="00FB328C" w:rsidRDefault="00D66849">
      <w:pPr>
        <w:rPr>
          <w:rFonts w:ascii="Century Gothic" w:hAnsi="Century Gothic"/>
          <w:color w:val="auto"/>
          <w:sz w:val="18"/>
        </w:rPr>
      </w:pPr>
      <w:bookmarkStart w:id="247" w:name="_Ref496164828"/>
      <w:r w:rsidRPr="00FB328C">
        <w:rPr>
          <w:color w:val="auto"/>
        </w:rPr>
        <w:br w:type="page"/>
      </w:r>
    </w:p>
    <w:p w14:paraId="307CFC86" w14:textId="3E3EE235" w:rsidR="00D66849" w:rsidRPr="00FB328C" w:rsidRDefault="00D66849" w:rsidP="00D66849">
      <w:pPr>
        <w:pStyle w:val="GivingReportTableTitle"/>
        <w:rPr>
          <w:color w:val="auto"/>
        </w:rPr>
      </w:pPr>
      <w:bookmarkStart w:id="248" w:name="_Ref496165737"/>
      <w:bookmarkStart w:id="249" w:name="_Toc498416897"/>
      <w:bookmarkStart w:id="250" w:name="_Ref498595902"/>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35</w:t>
      </w:r>
      <w:r w:rsidR="00943B87" w:rsidRPr="00FB328C">
        <w:rPr>
          <w:noProof/>
          <w:color w:val="auto"/>
        </w:rPr>
        <w:fldChar w:fldCharType="end"/>
      </w:r>
      <w:bookmarkEnd w:id="247"/>
      <w:bookmarkEnd w:id="248"/>
      <w:r w:rsidR="00AC5C50">
        <w:rPr>
          <w:color w:val="auto"/>
        </w:rPr>
        <w:t xml:space="preserve"> </w:t>
      </w:r>
      <w:r w:rsidRPr="00FB328C">
        <w:rPr>
          <w:color w:val="auto"/>
        </w:rPr>
        <w:t>Improving</w:t>
      </w:r>
      <w:r w:rsidR="00AC5C50">
        <w:rPr>
          <w:color w:val="auto"/>
        </w:rPr>
        <w:t xml:space="preserve"> </w:t>
      </w:r>
      <w:r w:rsidRPr="00FB328C">
        <w:rPr>
          <w:color w:val="auto"/>
        </w:rPr>
        <w:t>capacity</w:t>
      </w:r>
      <w:r w:rsidR="00AC5C50">
        <w:rPr>
          <w:color w:val="auto"/>
        </w:rPr>
        <w:t xml:space="preserve"> </w:t>
      </w:r>
      <w:r w:rsidRPr="00FB328C">
        <w:rPr>
          <w:color w:val="auto"/>
        </w:rPr>
        <w:t>for</w:t>
      </w:r>
      <w:r w:rsidR="00AC5C50">
        <w:rPr>
          <w:color w:val="auto"/>
        </w:rPr>
        <w:t xml:space="preserve"> </w:t>
      </w:r>
      <w:r w:rsidRPr="00FB328C">
        <w:rPr>
          <w:color w:val="auto"/>
        </w:rPr>
        <w:t>corporate/employee</w:t>
      </w:r>
      <w:r w:rsidR="00AC5C50">
        <w:rPr>
          <w:color w:val="auto"/>
        </w:rPr>
        <w:t xml:space="preserve"> </w:t>
      </w:r>
      <w:r w:rsidRPr="00FB328C">
        <w:rPr>
          <w:color w:val="auto"/>
        </w:rPr>
        <w:t>volunteers</w:t>
      </w:r>
      <w:r w:rsidR="00AC5C50">
        <w:rPr>
          <w:color w:val="auto"/>
        </w:rPr>
        <w:t xml:space="preserve"> </w:t>
      </w:r>
      <w:r w:rsidRPr="00FB328C">
        <w:rPr>
          <w:color w:val="auto"/>
        </w:rPr>
        <w:t>2016</w:t>
      </w:r>
      <w:bookmarkEnd w:id="249"/>
      <w:bookmarkEnd w:id="250"/>
    </w:p>
    <w:tbl>
      <w:tblPr>
        <w:tblStyle w:val="GivingReportTable"/>
        <w:tblW w:w="0" w:type="auto"/>
        <w:tblLook w:val="04A0" w:firstRow="1" w:lastRow="0" w:firstColumn="1" w:lastColumn="0" w:noHBand="0" w:noVBand="1"/>
        <w:tblCaption w:val="Table 35 Improving capacity for corporate/employee volunteers 2016"/>
      </w:tblPr>
      <w:tblGrid>
        <w:gridCol w:w="5095"/>
        <w:gridCol w:w="1441"/>
        <w:gridCol w:w="2548"/>
      </w:tblGrid>
      <w:tr w:rsidR="00FB328C" w:rsidRPr="00FB328C" w14:paraId="0347DBA6" w14:textId="77777777" w:rsidTr="00BA70AE">
        <w:trPr>
          <w:cnfStyle w:val="100000000000" w:firstRow="1" w:lastRow="0" w:firstColumn="0" w:lastColumn="0" w:oddVBand="0" w:evenVBand="0" w:oddHBand="0" w:evenHBand="0" w:firstRowFirstColumn="0" w:firstRowLastColumn="0" w:lastRowFirstColumn="0" w:lastRowLastColumn="0"/>
          <w:tblHeader/>
        </w:trPr>
        <w:tc>
          <w:tcPr>
            <w:tcW w:w="5211" w:type="dxa"/>
            <w:tcBorders>
              <w:bottom w:val="dashSmallGap" w:sz="4" w:space="0" w:color="595959" w:themeColor="text1" w:themeTint="A6"/>
            </w:tcBorders>
          </w:tcPr>
          <w:p w14:paraId="45F07BCB" w14:textId="77777777" w:rsidR="00D66849" w:rsidRPr="00FB328C" w:rsidRDefault="00D66849" w:rsidP="006F39C5">
            <w:pPr>
              <w:rPr>
                <w:color w:val="auto"/>
              </w:rPr>
            </w:pPr>
          </w:p>
        </w:tc>
        <w:tc>
          <w:tcPr>
            <w:tcW w:w="1470" w:type="dxa"/>
            <w:tcBorders>
              <w:bottom w:val="dashSmallGap" w:sz="4" w:space="0" w:color="595959" w:themeColor="text1" w:themeTint="A6"/>
            </w:tcBorders>
          </w:tcPr>
          <w:p w14:paraId="35C9EFCA" w14:textId="77777777" w:rsidR="00D66849" w:rsidRPr="00FB328C" w:rsidRDefault="00D66849" w:rsidP="006F39C5">
            <w:pPr>
              <w:jc w:val="right"/>
              <w:rPr>
                <w:color w:val="auto"/>
              </w:rPr>
            </w:pPr>
            <w:r w:rsidRPr="00FB328C">
              <w:rPr>
                <w:color w:val="auto"/>
              </w:rPr>
              <w:t>No.</w:t>
            </w:r>
          </w:p>
        </w:tc>
        <w:tc>
          <w:tcPr>
            <w:tcW w:w="2605" w:type="dxa"/>
            <w:tcBorders>
              <w:bottom w:val="dashSmallGap" w:sz="4" w:space="0" w:color="595959" w:themeColor="text1" w:themeTint="A6"/>
            </w:tcBorders>
          </w:tcPr>
          <w:p w14:paraId="1F00F871" w14:textId="77777777" w:rsidR="00D66849" w:rsidRPr="00FB328C" w:rsidRDefault="00D66849" w:rsidP="006F39C5">
            <w:pPr>
              <w:jc w:val="right"/>
              <w:rPr>
                <w:color w:val="auto"/>
              </w:rPr>
            </w:pPr>
            <w:r w:rsidRPr="00FB328C">
              <w:rPr>
                <w:color w:val="auto"/>
              </w:rPr>
              <w:t>%</w:t>
            </w:r>
          </w:p>
        </w:tc>
      </w:tr>
      <w:tr w:rsidR="00FB328C" w:rsidRPr="00FB328C" w14:paraId="5B76394E" w14:textId="77777777" w:rsidTr="00BA70AE">
        <w:trPr>
          <w:cnfStyle w:val="000000100000" w:firstRow="0" w:lastRow="0" w:firstColumn="0" w:lastColumn="0" w:oddVBand="0" w:evenVBand="0" w:oddHBand="1" w:evenHBand="0"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C2258D" w14:textId="1C82A672" w:rsidR="00D66849" w:rsidRPr="00FB328C" w:rsidRDefault="00D66849" w:rsidP="006F39C5">
            <w:pPr>
              <w:rPr>
                <w:color w:val="auto"/>
              </w:rPr>
            </w:pPr>
            <w:r w:rsidRPr="00FB328C">
              <w:rPr>
                <w:color w:val="auto"/>
              </w:rPr>
              <w:t>Our</w:t>
            </w:r>
            <w:r w:rsidR="00AC5C50">
              <w:rPr>
                <w:color w:val="auto"/>
              </w:rPr>
              <w:t xml:space="preserve"> </w:t>
            </w:r>
            <w:r w:rsidRPr="00FB328C">
              <w:rPr>
                <w:color w:val="auto"/>
              </w:rPr>
              <w:t>cause</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suited</w:t>
            </w:r>
            <w:r w:rsidR="00AC5C50">
              <w:rPr>
                <w:color w:val="auto"/>
              </w:rPr>
              <w:t xml:space="preserve"> </w:t>
            </w:r>
            <w:r w:rsidRPr="00FB328C">
              <w:rPr>
                <w:color w:val="auto"/>
              </w:rPr>
              <w:t>to</w:t>
            </w:r>
            <w:r w:rsidR="00AC5C50">
              <w:rPr>
                <w:color w:val="auto"/>
              </w:rPr>
              <w:t xml:space="preserve"> </w:t>
            </w:r>
            <w:r w:rsidRPr="00FB328C">
              <w:rPr>
                <w:color w:val="auto"/>
              </w:rPr>
              <w:t>employee</w:t>
            </w:r>
            <w:r w:rsidR="00AC5C50">
              <w:rPr>
                <w:color w:val="auto"/>
              </w:rPr>
              <w:t xml:space="preserve"> </w:t>
            </w:r>
            <w:r w:rsidRPr="00FB328C">
              <w:rPr>
                <w:color w:val="auto"/>
              </w:rPr>
              <w:t>volunteering</w:t>
            </w:r>
          </w:p>
        </w:tc>
        <w:tc>
          <w:tcPr>
            <w:tcW w:w="147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277F8C" w14:textId="77777777" w:rsidR="00D66849" w:rsidRPr="00FB328C" w:rsidRDefault="00D66849" w:rsidP="006F39C5">
            <w:pPr>
              <w:jc w:val="right"/>
              <w:rPr>
                <w:color w:val="auto"/>
              </w:rPr>
            </w:pPr>
            <w:r w:rsidRPr="00FB328C">
              <w:rPr>
                <w:color w:val="auto"/>
              </w:rPr>
              <w:t>316</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354E8DD" w14:textId="77777777" w:rsidR="00D66849" w:rsidRPr="00FB328C" w:rsidRDefault="00D66849" w:rsidP="006F39C5">
            <w:pPr>
              <w:jc w:val="right"/>
              <w:rPr>
                <w:color w:val="auto"/>
              </w:rPr>
            </w:pPr>
            <w:r w:rsidRPr="00FB328C">
              <w:rPr>
                <w:color w:val="auto"/>
              </w:rPr>
              <w:t>66.1%</w:t>
            </w:r>
          </w:p>
        </w:tc>
      </w:tr>
      <w:tr w:rsidR="00FB328C" w:rsidRPr="00FB328C" w14:paraId="187EFA3F" w14:textId="77777777" w:rsidTr="00BA70AE">
        <w:trPr>
          <w:cnfStyle w:val="000000010000" w:firstRow="0" w:lastRow="0" w:firstColumn="0" w:lastColumn="0" w:oddVBand="0" w:evenVBand="0" w:oddHBand="0" w:evenHBand="1"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tcPr>
          <w:p w14:paraId="61814910" w14:textId="1958B70E" w:rsidR="00D66849" w:rsidRPr="00FB328C" w:rsidRDefault="00D66849" w:rsidP="006F39C5">
            <w:pPr>
              <w:rPr>
                <w:color w:val="auto"/>
              </w:rPr>
            </w:pP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appropriate</w:t>
            </w:r>
            <w:r w:rsidR="00AC5C50">
              <w:rPr>
                <w:color w:val="auto"/>
              </w:rPr>
              <w:t xml:space="preserve"> </w:t>
            </w:r>
            <w:r w:rsidRPr="00FB328C">
              <w:rPr>
                <w:color w:val="auto"/>
              </w:rPr>
              <w:t>staff</w:t>
            </w:r>
            <w:r w:rsidR="00AC5C50">
              <w:rPr>
                <w:color w:val="auto"/>
              </w:rPr>
              <w:t xml:space="preserve"> </w:t>
            </w:r>
            <w:r w:rsidRPr="00FB328C">
              <w:rPr>
                <w:color w:val="auto"/>
              </w:rPr>
              <w:t>to</w:t>
            </w:r>
            <w:r w:rsidR="00AC5C50">
              <w:rPr>
                <w:color w:val="auto"/>
              </w:rPr>
              <w:t xml:space="preserve"> </w:t>
            </w:r>
            <w:r w:rsidRPr="00FB328C">
              <w:rPr>
                <w:color w:val="auto"/>
              </w:rPr>
              <w:t>manage</w:t>
            </w:r>
            <w:r w:rsidR="00AC5C50">
              <w:rPr>
                <w:color w:val="auto"/>
              </w:rPr>
              <w:t xml:space="preserve"> </w:t>
            </w:r>
            <w:r w:rsidRPr="00FB328C">
              <w:rPr>
                <w:color w:val="auto"/>
              </w:rPr>
              <w:t>and/or</w:t>
            </w:r>
            <w:r w:rsidR="00AC5C50">
              <w:rPr>
                <w:color w:val="auto"/>
              </w:rPr>
              <w:t xml:space="preserve"> </w:t>
            </w:r>
            <w:r w:rsidRPr="00FB328C">
              <w:rPr>
                <w:color w:val="auto"/>
              </w:rPr>
              <w:t>support</w:t>
            </w:r>
            <w:r w:rsidR="00AC5C50">
              <w:rPr>
                <w:color w:val="auto"/>
              </w:rPr>
              <w:t xml:space="preserve"> </w:t>
            </w:r>
            <w:r w:rsidRPr="00FB328C">
              <w:rPr>
                <w:color w:val="auto"/>
              </w:rPr>
              <w:t>employee</w:t>
            </w:r>
            <w:r w:rsidR="00AC5C50">
              <w:rPr>
                <w:color w:val="auto"/>
              </w:rPr>
              <w:t xml:space="preserve"> </w:t>
            </w:r>
            <w:r w:rsidRPr="00FB328C">
              <w:rPr>
                <w:color w:val="auto"/>
              </w:rPr>
              <w:t>volunteers</w:t>
            </w:r>
          </w:p>
        </w:tc>
        <w:tc>
          <w:tcPr>
            <w:tcW w:w="1470" w:type="dxa"/>
            <w:tcBorders>
              <w:top w:val="dashSmallGap" w:sz="4" w:space="0" w:color="595959" w:themeColor="text1" w:themeTint="A6"/>
              <w:bottom w:val="dashSmallGap" w:sz="4" w:space="0" w:color="595959" w:themeColor="text1" w:themeTint="A6"/>
            </w:tcBorders>
          </w:tcPr>
          <w:p w14:paraId="37DCE1F3" w14:textId="77777777" w:rsidR="00D66849" w:rsidRPr="00FB328C" w:rsidRDefault="00D66849" w:rsidP="006F39C5">
            <w:pPr>
              <w:jc w:val="right"/>
              <w:rPr>
                <w:color w:val="auto"/>
              </w:rPr>
            </w:pPr>
            <w:r w:rsidRPr="00FB328C">
              <w:rPr>
                <w:color w:val="auto"/>
              </w:rPr>
              <w:t>156</w:t>
            </w:r>
          </w:p>
        </w:tc>
        <w:tc>
          <w:tcPr>
            <w:tcW w:w="2605" w:type="dxa"/>
            <w:tcBorders>
              <w:top w:val="dashSmallGap" w:sz="4" w:space="0" w:color="595959" w:themeColor="text1" w:themeTint="A6"/>
              <w:bottom w:val="dashSmallGap" w:sz="4" w:space="0" w:color="595959" w:themeColor="text1" w:themeTint="A6"/>
            </w:tcBorders>
          </w:tcPr>
          <w:p w14:paraId="2FD4F9C6" w14:textId="77777777" w:rsidR="00D66849" w:rsidRPr="00FB328C" w:rsidRDefault="00D66849" w:rsidP="006F39C5">
            <w:pPr>
              <w:jc w:val="right"/>
              <w:rPr>
                <w:color w:val="auto"/>
              </w:rPr>
            </w:pPr>
            <w:r w:rsidRPr="00FB328C">
              <w:rPr>
                <w:color w:val="auto"/>
              </w:rPr>
              <w:t>32.6%</w:t>
            </w:r>
          </w:p>
        </w:tc>
      </w:tr>
      <w:tr w:rsidR="00FB328C" w:rsidRPr="00FB328C" w14:paraId="3B9E68F3" w14:textId="77777777" w:rsidTr="00BA70AE">
        <w:trPr>
          <w:cnfStyle w:val="000000100000" w:firstRow="0" w:lastRow="0" w:firstColumn="0" w:lastColumn="0" w:oddVBand="0" w:evenVBand="0" w:oddHBand="1" w:evenHBand="0"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530A24" w14:textId="705E7DC5" w:rsidR="00D66849" w:rsidRPr="00FB328C" w:rsidRDefault="00D66849" w:rsidP="006F39C5">
            <w:pPr>
              <w:rPr>
                <w:color w:val="auto"/>
              </w:rPr>
            </w:pP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cost</w:t>
            </w:r>
            <w:r w:rsidR="00AC5C50">
              <w:rPr>
                <w:color w:val="auto"/>
              </w:rPr>
              <w:t xml:space="preserve"> </w:t>
            </w:r>
            <w:r w:rsidRPr="00FB328C">
              <w:rPr>
                <w:color w:val="auto"/>
              </w:rPr>
              <w:t>involved</w:t>
            </w:r>
          </w:p>
        </w:tc>
        <w:tc>
          <w:tcPr>
            <w:tcW w:w="147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B8FD51" w14:textId="77777777" w:rsidR="00D66849" w:rsidRPr="00FB328C" w:rsidRDefault="00D66849" w:rsidP="006F39C5">
            <w:pPr>
              <w:jc w:val="right"/>
              <w:rPr>
                <w:color w:val="auto"/>
              </w:rPr>
            </w:pPr>
            <w:r w:rsidRPr="00FB328C">
              <w:rPr>
                <w:color w:val="auto"/>
              </w:rPr>
              <w:t>114</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DAD807" w14:textId="77777777" w:rsidR="00D66849" w:rsidRPr="00FB328C" w:rsidRDefault="00D66849" w:rsidP="006F39C5">
            <w:pPr>
              <w:jc w:val="right"/>
              <w:rPr>
                <w:color w:val="auto"/>
              </w:rPr>
            </w:pPr>
            <w:r w:rsidRPr="00FB328C">
              <w:rPr>
                <w:color w:val="auto"/>
              </w:rPr>
              <w:t>23.8%</w:t>
            </w:r>
          </w:p>
        </w:tc>
      </w:tr>
      <w:tr w:rsidR="00FB328C" w:rsidRPr="00FB328C" w14:paraId="586F69BC" w14:textId="77777777" w:rsidTr="00BA70AE">
        <w:trPr>
          <w:cnfStyle w:val="000000010000" w:firstRow="0" w:lastRow="0" w:firstColumn="0" w:lastColumn="0" w:oddVBand="0" w:evenVBand="0" w:oddHBand="0" w:evenHBand="1"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tcPr>
          <w:p w14:paraId="472CF50A" w14:textId="4FB554A7" w:rsidR="00D66849" w:rsidRPr="00FB328C" w:rsidRDefault="00D66849" w:rsidP="006F39C5">
            <w:pPr>
              <w:rPr>
                <w:color w:val="auto"/>
              </w:rPr>
            </w:pPr>
            <w:r w:rsidRPr="00FB328C">
              <w:rPr>
                <w:color w:val="auto"/>
              </w:rPr>
              <w:t>Paperwork,</w:t>
            </w:r>
            <w:r w:rsidR="00AC5C50">
              <w:rPr>
                <w:color w:val="auto"/>
              </w:rPr>
              <w:t xml:space="preserve"> </w:t>
            </w:r>
            <w:r w:rsidRPr="00FB328C">
              <w:rPr>
                <w:color w:val="auto"/>
              </w:rPr>
              <w:t>insurance</w:t>
            </w:r>
            <w:r w:rsidR="00AC5C50">
              <w:rPr>
                <w:color w:val="auto"/>
              </w:rPr>
              <w:t xml:space="preserve"> </w:t>
            </w:r>
            <w:r w:rsidRPr="00FB328C">
              <w:rPr>
                <w:color w:val="auto"/>
              </w:rPr>
              <w:t>and</w:t>
            </w:r>
            <w:r w:rsidR="00AC5C50">
              <w:rPr>
                <w:color w:val="auto"/>
              </w:rPr>
              <w:t xml:space="preserve"> </w:t>
            </w:r>
            <w:r w:rsidRPr="00FB328C">
              <w:rPr>
                <w:color w:val="auto"/>
              </w:rPr>
              <w:t>liability</w:t>
            </w:r>
            <w:r w:rsidR="00AC5C50">
              <w:rPr>
                <w:color w:val="auto"/>
              </w:rPr>
              <w:t xml:space="preserve"> </w:t>
            </w:r>
            <w:r w:rsidRPr="00FB328C">
              <w:rPr>
                <w:color w:val="auto"/>
              </w:rPr>
              <w:t>issues</w:t>
            </w:r>
          </w:p>
        </w:tc>
        <w:tc>
          <w:tcPr>
            <w:tcW w:w="1470" w:type="dxa"/>
            <w:tcBorders>
              <w:top w:val="dashSmallGap" w:sz="4" w:space="0" w:color="595959" w:themeColor="text1" w:themeTint="A6"/>
              <w:bottom w:val="dashSmallGap" w:sz="4" w:space="0" w:color="595959" w:themeColor="text1" w:themeTint="A6"/>
            </w:tcBorders>
          </w:tcPr>
          <w:p w14:paraId="22C15468" w14:textId="77777777" w:rsidR="00D66849" w:rsidRPr="00FB328C" w:rsidRDefault="00D66849" w:rsidP="006F39C5">
            <w:pPr>
              <w:jc w:val="right"/>
              <w:rPr>
                <w:color w:val="auto"/>
              </w:rPr>
            </w:pPr>
            <w:r w:rsidRPr="00FB328C">
              <w:rPr>
                <w:color w:val="auto"/>
              </w:rPr>
              <w:t>81</w:t>
            </w:r>
          </w:p>
        </w:tc>
        <w:tc>
          <w:tcPr>
            <w:tcW w:w="2605" w:type="dxa"/>
            <w:tcBorders>
              <w:top w:val="dashSmallGap" w:sz="4" w:space="0" w:color="595959" w:themeColor="text1" w:themeTint="A6"/>
              <w:bottom w:val="dashSmallGap" w:sz="4" w:space="0" w:color="595959" w:themeColor="text1" w:themeTint="A6"/>
            </w:tcBorders>
          </w:tcPr>
          <w:p w14:paraId="6DCFD01A" w14:textId="77777777" w:rsidR="00D66849" w:rsidRPr="00FB328C" w:rsidRDefault="00D66849" w:rsidP="006F39C5">
            <w:pPr>
              <w:jc w:val="right"/>
              <w:rPr>
                <w:color w:val="auto"/>
              </w:rPr>
            </w:pPr>
            <w:r w:rsidRPr="00FB328C">
              <w:rPr>
                <w:color w:val="auto"/>
              </w:rPr>
              <w:t>16.9%</w:t>
            </w:r>
          </w:p>
        </w:tc>
      </w:tr>
      <w:tr w:rsidR="00FB328C" w:rsidRPr="00FB328C" w14:paraId="2583618E" w14:textId="77777777" w:rsidTr="00BA70AE">
        <w:trPr>
          <w:cnfStyle w:val="000000100000" w:firstRow="0" w:lastRow="0" w:firstColumn="0" w:lastColumn="0" w:oddVBand="0" w:evenVBand="0" w:oddHBand="1" w:evenHBand="0"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38278A" w14:textId="7C8BA267" w:rsidR="00D66849" w:rsidRPr="00FB328C" w:rsidRDefault="00D66849" w:rsidP="006F39C5">
            <w:pPr>
              <w:rPr>
                <w:color w:val="auto"/>
              </w:rPr>
            </w:pP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appropriate</w:t>
            </w:r>
            <w:r w:rsidR="00AC5C50">
              <w:rPr>
                <w:color w:val="auto"/>
              </w:rPr>
              <w:t xml:space="preserve"> </w:t>
            </w:r>
            <w:r w:rsidRPr="00FB328C">
              <w:rPr>
                <w:color w:val="auto"/>
              </w:rPr>
              <w:t>and</w:t>
            </w:r>
            <w:r w:rsidR="00AC5C50">
              <w:rPr>
                <w:color w:val="auto"/>
              </w:rPr>
              <w:t xml:space="preserve"> </w:t>
            </w:r>
            <w:r w:rsidRPr="00FB328C">
              <w:rPr>
                <w:color w:val="auto"/>
              </w:rPr>
              <w:t>sufficient</w:t>
            </w:r>
            <w:r w:rsidR="00AC5C50">
              <w:rPr>
                <w:color w:val="auto"/>
              </w:rPr>
              <w:t xml:space="preserve"> </w:t>
            </w:r>
            <w:r w:rsidRPr="00FB328C">
              <w:rPr>
                <w:color w:val="auto"/>
              </w:rPr>
              <w:t>infrastructure</w:t>
            </w:r>
            <w:r w:rsidR="00AC5C50">
              <w:rPr>
                <w:color w:val="auto"/>
              </w:rPr>
              <w:t xml:space="preserve"> </w:t>
            </w:r>
            <w:r w:rsidRPr="00FB328C">
              <w:rPr>
                <w:color w:val="auto"/>
              </w:rPr>
              <w:t>and</w:t>
            </w:r>
            <w:r w:rsidR="00AC5C50">
              <w:rPr>
                <w:color w:val="auto"/>
              </w:rPr>
              <w:t xml:space="preserve"> </w:t>
            </w:r>
            <w:r w:rsidRPr="00FB328C">
              <w:rPr>
                <w:color w:val="auto"/>
              </w:rPr>
              <w:t>technology</w:t>
            </w:r>
          </w:p>
        </w:tc>
        <w:tc>
          <w:tcPr>
            <w:tcW w:w="147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51B599" w14:textId="77777777" w:rsidR="00D66849" w:rsidRPr="00FB328C" w:rsidRDefault="00D66849" w:rsidP="006F39C5">
            <w:pPr>
              <w:jc w:val="right"/>
              <w:rPr>
                <w:color w:val="auto"/>
              </w:rPr>
            </w:pPr>
            <w:r w:rsidRPr="00FB328C">
              <w:rPr>
                <w:color w:val="auto"/>
              </w:rPr>
              <w:t>79</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7B0679A" w14:textId="77777777" w:rsidR="00D66849" w:rsidRPr="00FB328C" w:rsidRDefault="00D66849" w:rsidP="006F39C5">
            <w:pPr>
              <w:jc w:val="right"/>
              <w:rPr>
                <w:color w:val="auto"/>
              </w:rPr>
            </w:pPr>
            <w:r w:rsidRPr="00FB328C">
              <w:rPr>
                <w:color w:val="auto"/>
              </w:rPr>
              <w:t>16.5%</w:t>
            </w:r>
          </w:p>
        </w:tc>
      </w:tr>
      <w:tr w:rsidR="00FB328C" w:rsidRPr="00FB328C" w14:paraId="766B17F7" w14:textId="77777777" w:rsidTr="00BA70AE">
        <w:trPr>
          <w:cnfStyle w:val="000000010000" w:firstRow="0" w:lastRow="0" w:firstColumn="0" w:lastColumn="0" w:oddVBand="0" w:evenVBand="0" w:oddHBand="0" w:evenHBand="1"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tcPr>
          <w:p w14:paraId="3C423990" w14:textId="6B21E648" w:rsidR="00D66849" w:rsidRPr="00FB328C" w:rsidRDefault="00D66849" w:rsidP="006F39C5">
            <w:pPr>
              <w:rPr>
                <w:color w:val="auto"/>
              </w:rPr>
            </w:pPr>
            <w:r w:rsidRPr="00FB328C">
              <w:rPr>
                <w:color w:val="auto"/>
              </w:rPr>
              <w:t>The</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employee</w:t>
            </w:r>
            <w:r w:rsidR="00AC5C50">
              <w:rPr>
                <w:color w:val="auto"/>
              </w:rPr>
              <w:t xml:space="preserve"> </w:t>
            </w:r>
            <w:r w:rsidRPr="00FB328C">
              <w:rPr>
                <w:color w:val="auto"/>
              </w:rPr>
              <w:t>volunteers</w:t>
            </w:r>
            <w:r w:rsidR="00AC5C50">
              <w:rPr>
                <w:color w:val="auto"/>
              </w:rPr>
              <w:t xml:space="preserve"> </w:t>
            </w:r>
            <w:r w:rsidRPr="00FB328C">
              <w:rPr>
                <w:color w:val="auto"/>
              </w:rPr>
              <w:t>can</w:t>
            </w:r>
            <w:r w:rsidR="00AC5C50">
              <w:rPr>
                <w:color w:val="auto"/>
              </w:rPr>
              <w:t xml:space="preserve"> </w:t>
            </w:r>
            <w:r w:rsidRPr="00FB328C">
              <w:rPr>
                <w:color w:val="auto"/>
              </w:rPr>
              <w:t>offer</w:t>
            </w:r>
            <w:r w:rsidR="00AC5C50">
              <w:rPr>
                <w:color w:val="auto"/>
              </w:rPr>
              <w:t xml:space="preserve"> </w:t>
            </w:r>
            <w:r w:rsidRPr="00FB328C">
              <w:rPr>
                <w:color w:val="auto"/>
              </w:rPr>
              <w:t>doesn’t</w:t>
            </w:r>
            <w:r w:rsidR="00AC5C50">
              <w:rPr>
                <w:color w:val="auto"/>
              </w:rPr>
              <w:t xml:space="preserve"> </w:t>
            </w:r>
            <w:r w:rsidRPr="00FB328C">
              <w:rPr>
                <w:color w:val="auto"/>
              </w:rPr>
              <w:t>suit</w:t>
            </w:r>
            <w:r w:rsidR="00AC5C50">
              <w:rPr>
                <w:color w:val="auto"/>
              </w:rPr>
              <w:t xml:space="preserve"> </w:t>
            </w:r>
            <w:r w:rsidRPr="00FB328C">
              <w:rPr>
                <w:color w:val="auto"/>
              </w:rPr>
              <w:t>our</w:t>
            </w:r>
            <w:r w:rsidR="00AC5C50">
              <w:rPr>
                <w:color w:val="auto"/>
              </w:rPr>
              <w:t xml:space="preserve"> </w:t>
            </w:r>
            <w:r w:rsidRPr="00FB328C">
              <w:rPr>
                <w:color w:val="auto"/>
              </w:rPr>
              <w:t>organisation</w:t>
            </w:r>
          </w:p>
        </w:tc>
        <w:tc>
          <w:tcPr>
            <w:tcW w:w="1470" w:type="dxa"/>
            <w:tcBorders>
              <w:top w:val="dashSmallGap" w:sz="4" w:space="0" w:color="595959" w:themeColor="text1" w:themeTint="A6"/>
              <w:bottom w:val="dashSmallGap" w:sz="4" w:space="0" w:color="595959" w:themeColor="text1" w:themeTint="A6"/>
            </w:tcBorders>
          </w:tcPr>
          <w:p w14:paraId="53A70CE6" w14:textId="77777777" w:rsidR="00D66849" w:rsidRPr="00FB328C" w:rsidRDefault="00D66849" w:rsidP="006F39C5">
            <w:pPr>
              <w:jc w:val="right"/>
              <w:rPr>
                <w:color w:val="auto"/>
              </w:rPr>
            </w:pPr>
            <w:r w:rsidRPr="00FB328C">
              <w:rPr>
                <w:color w:val="auto"/>
              </w:rPr>
              <w:t>75</w:t>
            </w:r>
          </w:p>
        </w:tc>
        <w:tc>
          <w:tcPr>
            <w:tcW w:w="2605" w:type="dxa"/>
            <w:tcBorders>
              <w:top w:val="dashSmallGap" w:sz="4" w:space="0" w:color="595959" w:themeColor="text1" w:themeTint="A6"/>
              <w:bottom w:val="dashSmallGap" w:sz="4" w:space="0" w:color="595959" w:themeColor="text1" w:themeTint="A6"/>
            </w:tcBorders>
          </w:tcPr>
          <w:p w14:paraId="4AA6A740" w14:textId="77777777" w:rsidR="00D66849" w:rsidRPr="00FB328C" w:rsidRDefault="00D66849" w:rsidP="006F39C5">
            <w:pPr>
              <w:jc w:val="right"/>
              <w:rPr>
                <w:color w:val="auto"/>
              </w:rPr>
            </w:pPr>
            <w:r w:rsidRPr="00FB328C">
              <w:rPr>
                <w:color w:val="auto"/>
              </w:rPr>
              <w:t>15.7%</w:t>
            </w:r>
          </w:p>
        </w:tc>
      </w:tr>
      <w:tr w:rsidR="00FB328C" w:rsidRPr="00FB328C" w14:paraId="1E2BA313" w14:textId="77777777" w:rsidTr="00BA70AE">
        <w:trPr>
          <w:cnfStyle w:val="000000100000" w:firstRow="0" w:lastRow="0" w:firstColumn="0" w:lastColumn="0" w:oddVBand="0" w:evenVBand="0" w:oddHBand="1" w:evenHBand="0"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5835725" w14:textId="022AB4FD" w:rsidR="00D66849" w:rsidRPr="00FB328C" w:rsidRDefault="00D66849" w:rsidP="006F39C5">
            <w:pPr>
              <w:rPr>
                <w:color w:val="auto"/>
              </w:rPr>
            </w:pPr>
            <w:r w:rsidRPr="00FB328C">
              <w:rPr>
                <w:color w:val="auto"/>
              </w:rPr>
              <w:t>The</w:t>
            </w:r>
            <w:r w:rsidR="00AC5C50">
              <w:rPr>
                <w:color w:val="auto"/>
              </w:rPr>
              <w:t xml:space="preserve"> </w:t>
            </w:r>
            <w:r w:rsidRPr="00FB328C">
              <w:rPr>
                <w:color w:val="auto"/>
              </w:rPr>
              <w:t>unpredictable</w:t>
            </w:r>
            <w:r w:rsidR="00AC5C50">
              <w:rPr>
                <w:color w:val="auto"/>
              </w:rPr>
              <w:t xml:space="preserve"> </w:t>
            </w:r>
            <w:r w:rsidRPr="00FB328C">
              <w:rPr>
                <w:color w:val="auto"/>
              </w:rPr>
              <w:t>nature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time</w:t>
            </w:r>
            <w:r w:rsidR="00AC5C50">
              <w:rPr>
                <w:color w:val="auto"/>
              </w:rPr>
              <w:t xml:space="preserve"> </w:t>
            </w:r>
            <w:r w:rsidRPr="00FB328C">
              <w:rPr>
                <w:color w:val="auto"/>
              </w:rPr>
              <w:t>employee</w:t>
            </w:r>
            <w:r w:rsidR="00AC5C50">
              <w:rPr>
                <w:color w:val="auto"/>
              </w:rPr>
              <w:t xml:space="preserve"> </w:t>
            </w:r>
            <w:r w:rsidRPr="00FB328C">
              <w:rPr>
                <w:color w:val="auto"/>
              </w:rPr>
              <w:t>volunteers</w:t>
            </w:r>
            <w:r w:rsidR="00AC5C50">
              <w:rPr>
                <w:color w:val="auto"/>
              </w:rPr>
              <w:t xml:space="preserve"> </w:t>
            </w:r>
            <w:r w:rsidRPr="00FB328C">
              <w:rPr>
                <w:color w:val="auto"/>
              </w:rPr>
              <w:t>offer</w:t>
            </w:r>
          </w:p>
        </w:tc>
        <w:tc>
          <w:tcPr>
            <w:tcW w:w="147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AB2D606" w14:textId="77777777" w:rsidR="00D66849" w:rsidRPr="00FB328C" w:rsidRDefault="00D66849" w:rsidP="006F39C5">
            <w:pPr>
              <w:jc w:val="right"/>
              <w:rPr>
                <w:color w:val="auto"/>
              </w:rPr>
            </w:pPr>
            <w:r w:rsidRPr="00FB328C">
              <w:rPr>
                <w:color w:val="auto"/>
              </w:rPr>
              <w:t>72</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C964C4" w14:textId="77777777" w:rsidR="00D66849" w:rsidRPr="00FB328C" w:rsidRDefault="00D66849" w:rsidP="006F39C5">
            <w:pPr>
              <w:jc w:val="right"/>
              <w:rPr>
                <w:color w:val="auto"/>
              </w:rPr>
            </w:pPr>
            <w:r w:rsidRPr="00FB328C">
              <w:rPr>
                <w:color w:val="auto"/>
              </w:rPr>
              <w:t>15.1%</w:t>
            </w:r>
          </w:p>
        </w:tc>
      </w:tr>
      <w:tr w:rsidR="00FB328C" w:rsidRPr="00FB328C" w14:paraId="1339382B" w14:textId="77777777" w:rsidTr="00BA70AE">
        <w:trPr>
          <w:cnfStyle w:val="000000010000" w:firstRow="0" w:lastRow="0" w:firstColumn="0" w:lastColumn="0" w:oddVBand="0" w:evenVBand="0" w:oddHBand="0" w:evenHBand="1"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tcPr>
          <w:p w14:paraId="0B1BCAA6" w14:textId="12F34B4B" w:rsidR="00D66849" w:rsidRPr="00FB328C" w:rsidRDefault="00D66849" w:rsidP="006F39C5">
            <w:pPr>
              <w:rPr>
                <w:color w:val="auto"/>
              </w:rPr>
            </w:pP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too</w:t>
            </w:r>
            <w:r w:rsidR="00AC5C50">
              <w:rPr>
                <w:color w:val="auto"/>
              </w:rPr>
              <w:t xml:space="preserve"> </w:t>
            </w:r>
            <w:r w:rsidRPr="00FB328C">
              <w:rPr>
                <w:noProof/>
                <w:color w:val="auto"/>
              </w:rPr>
              <w:t>time-consuming</w:t>
            </w:r>
            <w:r w:rsidR="00AC5C50">
              <w:rPr>
                <w:color w:val="auto"/>
              </w:rPr>
              <w:t xml:space="preserve"> </w:t>
            </w:r>
            <w:r w:rsidRPr="00FB328C">
              <w:rPr>
                <w:color w:val="auto"/>
              </w:rPr>
              <w:t>to</w:t>
            </w:r>
            <w:r w:rsidR="00AC5C50">
              <w:rPr>
                <w:color w:val="auto"/>
              </w:rPr>
              <w:t xml:space="preserve"> </w:t>
            </w:r>
            <w:r w:rsidRPr="00FB328C">
              <w:rPr>
                <w:color w:val="auto"/>
              </w:rPr>
              <w:t>recruit</w:t>
            </w:r>
            <w:r w:rsidR="00AC5C50">
              <w:rPr>
                <w:color w:val="auto"/>
              </w:rPr>
              <w:t xml:space="preserve"> </w:t>
            </w:r>
            <w:r w:rsidRPr="00FB328C">
              <w:rPr>
                <w:color w:val="auto"/>
              </w:rPr>
              <w:t>and</w:t>
            </w:r>
            <w:r w:rsidR="00AC5C50">
              <w:rPr>
                <w:color w:val="auto"/>
              </w:rPr>
              <w:t xml:space="preserve"> </w:t>
            </w:r>
            <w:r w:rsidRPr="00FB328C">
              <w:rPr>
                <w:color w:val="auto"/>
              </w:rPr>
              <w:t>manage</w:t>
            </w:r>
            <w:r w:rsidR="00AC5C50">
              <w:rPr>
                <w:color w:val="auto"/>
              </w:rPr>
              <w:t xml:space="preserve"> </w:t>
            </w:r>
            <w:r w:rsidRPr="00FB328C">
              <w:rPr>
                <w:color w:val="auto"/>
              </w:rPr>
              <w:t>employee</w:t>
            </w:r>
            <w:r w:rsidR="00AC5C50">
              <w:rPr>
                <w:color w:val="auto"/>
              </w:rPr>
              <w:t xml:space="preserve"> </w:t>
            </w:r>
            <w:r w:rsidRPr="00FB328C">
              <w:rPr>
                <w:color w:val="auto"/>
              </w:rPr>
              <w:t>volunteers</w:t>
            </w:r>
          </w:p>
        </w:tc>
        <w:tc>
          <w:tcPr>
            <w:tcW w:w="1470" w:type="dxa"/>
            <w:tcBorders>
              <w:top w:val="dashSmallGap" w:sz="4" w:space="0" w:color="595959" w:themeColor="text1" w:themeTint="A6"/>
              <w:bottom w:val="dashSmallGap" w:sz="4" w:space="0" w:color="595959" w:themeColor="text1" w:themeTint="A6"/>
            </w:tcBorders>
          </w:tcPr>
          <w:p w14:paraId="443A055E" w14:textId="77777777" w:rsidR="00D66849" w:rsidRPr="00FB328C" w:rsidRDefault="00D66849" w:rsidP="006F39C5">
            <w:pPr>
              <w:jc w:val="right"/>
              <w:rPr>
                <w:color w:val="auto"/>
              </w:rPr>
            </w:pPr>
            <w:r w:rsidRPr="00FB328C">
              <w:rPr>
                <w:color w:val="auto"/>
              </w:rPr>
              <w:t>62</w:t>
            </w:r>
          </w:p>
        </w:tc>
        <w:tc>
          <w:tcPr>
            <w:tcW w:w="2605" w:type="dxa"/>
            <w:tcBorders>
              <w:top w:val="dashSmallGap" w:sz="4" w:space="0" w:color="595959" w:themeColor="text1" w:themeTint="A6"/>
              <w:bottom w:val="dashSmallGap" w:sz="4" w:space="0" w:color="595959" w:themeColor="text1" w:themeTint="A6"/>
            </w:tcBorders>
          </w:tcPr>
          <w:p w14:paraId="00ECB06F" w14:textId="77777777" w:rsidR="00D66849" w:rsidRPr="00FB328C" w:rsidRDefault="00D66849" w:rsidP="006F39C5">
            <w:pPr>
              <w:jc w:val="right"/>
              <w:rPr>
                <w:color w:val="auto"/>
              </w:rPr>
            </w:pPr>
            <w:r w:rsidRPr="00FB328C">
              <w:rPr>
                <w:color w:val="auto"/>
              </w:rPr>
              <w:t>13.0%</w:t>
            </w:r>
          </w:p>
        </w:tc>
      </w:tr>
      <w:tr w:rsidR="00FB328C" w:rsidRPr="00FB328C" w14:paraId="1E2B2716" w14:textId="77777777" w:rsidTr="00BA70AE">
        <w:trPr>
          <w:cnfStyle w:val="000000100000" w:firstRow="0" w:lastRow="0" w:firstColumn="0" w:lastColumn="0" w:oddVBand="0" w:evenVBand="0" w:oddHBand="1" w:evenHBand="0" w:firstRowFirstColumn="0" w:firstRowLastColumn="0" w:lastRowFirstColumn="0" w:lastRowLastColumn="0"/>
        </w:trPr>
        <w:tc>
          <w:tcPr>
            <w:tcW w:w="521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2C72B0" w14:textId="0AC0F68A" w:rsidR="00D66849" w:rsidRPr="00FB328C" w:rsidRDefault="00D66849" w:rsidP="006F39C5">
            <w:pPr>
              <w:rPr>
                <w:color w:val="auto"/>
              </w:rPr>
            </w:pPr>
            <w:r w:rsidRPr="00FB328C">
              <w:rPr>
                <w:color w:val="auto"/>
              </w:rPr>
              <w:t>We</w:t>
            </w:r>
            <w:r w:rsidR="00AC5C50">
              <w:rPr>
                <w:color w:val="auto"/>
              </w:rPr>
              <w:t xml:space="preserve"> </w:t>
            </w:r>
            <w:r w:rsidRPr="00FB328C">
              <w:rPr>
                <w:color w:val="auto"/>
              </w:rPr>
              <w:t>cannot</w:t>
            </w:r>
            <w:r w:rsidR="00AC5C50">
              <w:rPr>
                <w:color w:val="auto"/>
              </w:rPr>
              <w:t xml:space="preserve"> </w:t>
            </w:r>
            <w:r w:rsidRPr="00FB328C">
              <w:rPr>
                <w:color w:val="auto"/>
              </w:rPr>
              <w:t>accommodate</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employee</w:t>
            </w:r>
            <w:r w:rsidR="00AC5C50">
              <w:rPr>
                <w:color w:val="auto"/>
              </w:rPr>
              <w:t xml:space="preserve"> </w:t>
            </w:r>
            <w:r w:rsidRPr="00FB328C">
              <w:rPr>
                <w:color w:val="auto"/>
              </w:rPr>
              <w:t>volunteers</w:t>
            </w:r>
            <w:r w:rsidR="00AC5C50">
              <w:rPr>
                <w:color w:val="auto"/>
              </w:rPr>
              <w:t xml:space="preserve"> </w:t>
            </w:r>
            <w:r w:rsidRPr="00FB328C">
              <w:rPr>
                <w:color w:val="auto"/>
              </w:rPr>
              <w:t>that</w:t>
            </w:r>
            <w:r w:rsidR="00AC5C50">
              <w:rPr>
                <w:color w:val="auto"/>
              </w:rPr>
              <w:t xml:space="preserve"> </w:t>
            </w:r>
            <w:r w:rsidRPr="00FB328C">
              <w:rPr>
                <w:color w:val="auto"/>
              </w:rPr>
              <w:t>organisations</w:t>
            </w:r>
            <w:r w:rsidR="00AC5C50">
              <w:rPr>
                <w:color w:val="auto"/>
              </w:rPr>
              <w:t xml:space="preserve"> </w:t>
            </w:r>
            <w:r w:rsidRPr="00FB328C">
              <w:rPr>
                <w:color w:val="auto"/>
              </w:rPr>
              <w:t>require</w:t>
            </w:r>
          </w:p>
        </w:tc>
        <w:tc>
          <w:tcPr>
            <w:tcW w:w="147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38773B" w14:textId="77777777" w:rsidR="00D66849" w:rsidRPr="00FB328C" w:rsidRDefault="00D66849" w:rsidP="006F39C5">
            <w:pPr>
              <w:jc w:val="right"/>
              <w:rPr>
                <w:color w:val="auto"/>
              </w:rPr>
            </w:pPr>
            <w:r w:rsidRPr="00FB328C">
              <w:rPr>
                <w:color w:val="auto"/>
              </w:rPr>
              <w:t>40</w:t>
            </w:r>
          </w:p>
        </w:tc>
        <w:tc>
          <w:tcPr>
            <w:tcW w:w="26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42F7D9" w14:textId="77777777" w:rsidR="00D66849" w:rsidRPr="00FB328C" w:rsidRDefault="00D66849" w:rsidP="006F39C5">
            <w:pPr>
              <w:jc w:val="right"/>
              <w:rPr>
                <w:color w:val="auto"/>
              </w:rPr>
            </w:pPr>
            <w:r w:rsidRPr="00FB328C">
              <w:rPr>
                <w:color w:val="auto"/>
              </w:rPr>
              <w:t>8.4%</w:t>
            </w:r>
          </w:p>
        </w:tc>
      </w:tr>
      <w:tr w:rsidR="00FB328C" w:rsidRPr="00FB328C" w14:paraId="66CF0F3E" w14:textId="77777777" w:rsidTr="00BA70AE">
        <w:trPr>
          <w:cnfStyle w:val="000000010000" w:firstRow="0" w:lastRow="0" w:firstColumn="0" w:lastColumn="0" w:oddVBand="0" w:evenVBand="0" w:oddHBand="0" w:evenHBand="1" w:firstRowFirstColumn="0" w:firstRowLastColumn="0" w:lastRowFirstColumn="0" w:lastRowLastColumn="0"/>
        </w:trPr>
        <w:tc>
          <w:tcPr>
            <w:tcW w:w="5211" w:type="dxa"/>
            <w:tcBorders>
              <w:top w:val="dashSmallGap" w:sz="4" w:space="0" w:color="595959" w:themeColor="text1" w:themeTint="A6"/>
            </w:tcBorders>
          </w:tcPr>
          <w:p w14:paraId="78873601" w14:textId="77777777" w:rsidR="00D66849" w:rsidRPr="00FB328C" w:rsidRDefault="00D66849" w:rsidP="006F39C5">
            <w:pPr>
              <w:rPr>
                <w:color w:val="auto"/>
              </w:rPr>
            </w:pPr>
            <w:r w:rsidRPr="00FB328C">
              <w:rPr>
                <w:color w:val="auto"/>
              </w:rPr>
              <w:t>Other</w:t>
            </w:r>
          </w:p>
        </w:tc>
        <w:tc>
          <w:tcPr>
            <w:tcW w:w="1470" w:type="dxa"/>
            <w:tcBorders>
              <w:top w:val="dashSmallGap" w:sz="4" w:space="0" w:color="595959" w:themeColor="text1" w:themeTint="A6"/>
            </w:tcBorders>
          </w:tcPr>
          <w:p w14:paraId="762FBB59" w14:textId="77777777" w:rsidR="00D66849" w:rsidRPr="00FB328C" w:rsidRDefault="00D66849" w:rsidP="006F39C5">
            <w:pPr>
              <w:jc w:val="right"/>
              <w:rPr>
                <w:color w:val="auto"/>
              </w:rPr>
            </w:pPr>
            <w:r w:rsidRPr="00FB328C">
              <w:rPr>
                <w:color w:val="auto"/>
              </w:rPr>
              <w:t>19</w:t>
            </w:r>
          </w:p>
        </w:tc>
        <w:tc>
          <w:tcPr>
            <w:tcW w:w="2605" w:type="dxa"/>
            <w:tcBorders>
              <w:top w:val="dashSmallGap" w:sz="4" w:space="0" w:color="595959" w:themeColor="text1" w:themeTint="A6"/>
            </w:tcBorders>
          </w:tcPr>
          <w:p w14:paraId="20333042" w14:textId="77777777" w:rsidR="00D66849" w:rsidRPr="00FB328C" w:rsidRDefault="00D66849" w:rsidP="006F39C5">
            <w:pPr>
              <w:jc w:val="right"/>
              <w:rPr>
                <w:color w:val="auto"/>
              </w:rPr>
            </w:pPr>
            <w:r w:rsidRPr="00FB328C">
              <w:rPr>
                <w:color w:val="auto"/>
              </w:rPr>
              <w:t>4.0%</w:t>
            </w:r>
          </w:p>
        </w:tc>
      </w:tr>
    </w:tbl>
    <w:p w14:paraId="6BAD32CF" w14:textId="514AE8D2" w:rsidR="002C3D78" w:rsidRDefault="00D66849" w:rsidP="00D66849">
      <w:pPr>
        <w:spacing w:before="240"/>
        <w:rPr>
          <w:color w:val="auto"/>
        </w:rPr>
      </w:pPr>
      <w:r w:rsidRPr="00FB328C">
        <w:rPr>
          <w:color w:val="auto"/>
        </w:rPr>
        <w:t>More</w:t>
      </w:r>
      <w:r w:rsidR="00AC5C50">
        <w:rPr>
          <w:color w:val="auto"/>
        </w:rPr>
        <w:t xml:space="preserve"> </w:t>
      </w:r>
      <w:r w:rsidRPr="00FB328C">
        <w:rPr>
          <w:color w:val="auto"/>
        </w:rPr>
        <w:t>in-depth</w:t>
      </w:r>
      <w:r w:rsidR="00AC5C50">
        <w:rPr>
          <w:color w:val="auto"/>
        </w:rPr>
        <w:t xml:space="preserve"> </w:t>
      </w:r>
      <w:r w:rsidRPr="00FB328C">
        <w:rPr>
          <w:color w:val="auto"/>
        </w:rPr>
        <w:t>feedback</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noProof/>
          <w:color w:val="auto"/>
        </w:rPr>
        <w:t>interview</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participants</w:t>
      </w:r>
      <w:r w:rsidR="00AC5C50">
        <w:rPr>
          <w:color w:val="auto"/>
        </w:rPr>
        <w:t xml:space="preserve"> </w:t>
      </w:r>
      <w:r w:rsidRPr="00FB328C">
        <w:rPr>
          <w:color w:val="auto"/>
        </w:rPr>
        <w:t>highlighted</w:t>
      </w:r>
      <w:r w:rsidR="00AC5C50">
        <w:rPr>
          <w:color w:val="auto"/>
        </w:rPr>
        <w:t xml:space="preserve"> </w:t>
      </w:r>
      <w:r w:rsidRPr="00FB328C">
        <w:rPr>
          <w:color w:val="auto"/>
        </w:rPr>
        <w:t>that</w:t>
      </w:r>
      <w:r w:rsidR="00AC5C50">
        <w:rPr>
          <w:color w:val="auto"/>
        </w:rPr>
        <w:t xml:space="preserve"> </w:t>
      </w:r>
      <w:r w:rsidRPr="00FB328C" w:rsidDel="001A3178">
        <w:rPr>
          <w:color w:val="auto"/>
        </w:rPr>
        <w:t>corporate</w:t>
      </w:r>
      <w:r w:rsidR="00AC5C50">
        <w:rPr>
          <w:color w:val="auto"/>
        </w:rPr>
        <w:t xml:space="preserve"> </w:t>
      </w:r>
      <w:r w:rsidRPr="00FB328C" w:rsidDel="001A3178">
        <w:rPr>
          <w:color w:val="auto"/>
        </w:rPr>
        <w:t>volunteering</w:t>
      </w:r>
      <w:r w:rsidR="00AC5C50">
        <w:rPr>
          <w:color w:val="auto"/>
        </w:rPr>
        <w:t xml:space="preserve"> </w:t>
      </w:r>
      <w:r w:rsidRPr="00FB328C" w:rsidDel="001A3178">
        <w:rPr>
          <w:color w:val="auto"/>
        </w:rPr>
        <w:t>programs</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sidDel="001A3178">
        <w:rPr>
          <w:color w:val="auto"/>
        </w:rPr>
        <w:t>burden</w:t>
      </w:r>
      <w:r w:rsidRPr="00FB328C">
        <w:rPr>
          <w:color w:val="auto"/>
        </w:rPr>
        <w:t>some</w:t>
      </w:r>
      <w:r w:rsidR="00AC5C50">
        <w:rPr>
          <w:color w:val="auto"/>
        </w:rPr>
        <w:t xml:space="preserve"> </w:t>
      </w:r>
      <w:r w:rsidRPr="00FB328C">
        <w:rPr>
          <w:color w:val="auto"/>
        </w:rPr>
        <w:t>for</w:t>
      </w:r>
      <w:r w:rsidR="00AC5C50">
        <w:rPr>
          <w:color w:val="auto"/>
        </w:rPr>
        <w:t xml:space="preserve"> </w:t>
      </w:r>
      <w:r w:rsidRPr="00FB328C">
        <w:rPr>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requiring</w:t>
      </w:r>
      <w:r w:rsidR="00AC5C50">
        <w:rPr>
          <w:color w:val="auto"/>
        </w:rPr>
        <w:t xml:space="preserve"> </w:t>
      </w:r>
      <w:r w:rsidRPr="00FB328C">
        <w:rPr>
          <w:color w:val="auto"/>
        </w:rPr>
        <w:t>intensive</w:t>
      </w:r>
      <w:r w:rsidR="00AC5C50">
        <w:rPr>
          <w:color w:val="auto"/>
        </w:rPr>
        <w:t xml:space="preserve"> </w:t>
      </w:r>
      <w:r w:rsidRPr="00FB328C">
        <w:rPr>
          <w:color w:val="auto"/>
        </w:rPr>
        <w:t>resources</w:t>
      </w:r>
      <w:r w:rsidR="00AC5C50">
        <w:rPr>
          <w:color w:val="auto"/>
        </w:rPr>
        <w:t xml:space="preserve"> </w:t>
      </w:r>
      <w:r w:rsidRPr="00FB328C">
        <w:rPr>
          <w:color w:val="auto"/>
        </w:rPr>
        <w:t>and</w:t>
      </w:r>
      <w:r w:rsidR="00AC5C50">
        <w:rPr>
          <w:color w:val="auto"/>
        </w:rPr>
        <w:t xml:space="preserve"> </w:t>
      </w:r>
      <w:r w:rsidRPr="00FB328C">
        <w:rPr>
          <w:color w:val="auto"/>
        </w:rPr>
        <w:t>administration</w:t>
      </w:r>
      <w:r w:rsidR="00AC5C50">
        <w:rPr>
          <w:color w:val="auto"/>
        </w:rPr>
        <w:t xml:space="preserve"> </w:t>
      </w:r>
      <w:r w:rsidRPr="00FB328C">
        <w:rPr>
          <w:color w:val="auto"/>
        </w:rPr>
        <w:t>to</w:t>
      </w:r>
      <w:r w:rsidR="00AC5C50">
        <w:rPr>
          <w:color w:val="auto"/>
        </w:rPr>
        <w:t xml:space="preserve"> </w:t>
      </w:r>
      <w:r w:rsidRPr="00FB328C">
        <w:rPr>
          <w:color w:val="auto"/>
        </w:rPr>
        <w:t>design</w:t>
      </w:r>
      <w:r w:rsidR="00AC5C50">
        <w:rPr>
          <w:color w:val="auto"/>
        </w:rPr>
        <w:t xml:space="preserve"> </w:t>
      </w:r>
      <w:r w:rsidRPr="00FB328C">
        <w:rPr>
          <w:color w:val="auto"/>
        </w:rPr>
        <w:t>a</w:t>
      </w:r>
      <w:r w:rsidR="00AC5C50">
        <w:rPr>
          <w:color w:val="auto"/>
        </w:rPr>
        <w:t xml:space="preserve"> </w:t>
      </w:r>
      <w:r w:rsidRPr="00FB328C">
        <w:rPr>
          <w:color w:val="auto"/>
        </w:rPr>
        <w:t>meaningful</w:t>
      </w:r>
      <w:r w:rsidR="00AC5C50">
        <w:rPr>
          <w:color w:val="auto"/>
        </w:rPr>
        <w:t xml:space="preserve"> </w:t>
      </w:r>
      <w:r w:rsidRPr="00FB328C">
        <w:rPr>
          <w:color w:val="auto"/>
        </w:rPr>
        <w:t>program</w:t>
      </w:r>
      <w:r w:rsidR="00AC5C50">
        <w:rPr>
          <w:color w:val="auto"/>
        </w:rPr>
        <w:t xml:space="preserve"> </w:t>
      </w:r>
      <w:r w:rsidRPr="00FB328C">
        <w:rPr>
          <w:color w:val="auto"/>
        </w:rPr>
        <w:t>and</w:t>
      </w:r>
      <w:r w:rsidR="00AC5C50">
        <w:rPr>
          <w:color w:val="auto"/>
        </w:rPr>
        <w:t xml:space="preserve"> </w:t>
      </w:r>
      <w:r w:rsidRPr="00FB328C">
        <w:rPr>
          <w:color w:val="auto"/>
        </w:rPr>
        <w:t>manage</w:t>
      </w:r>
      <w:r w:rsidR="00AC5C50">
        <w:rPr>
          <w:color w:val="auto"/>
        </w:rPr>
        <w:t xml:space="preserve"> </w:t>
      </w:r>
      <w:r w:rsidRPr="00FB328C">
        <w:rPr>
          <w:color w:val="auto"/>
        </w:rPr>
        <w:t>a</w:t>
      </w:r>
      <w:r w:rsidR="00AC5C50">
        <w:rPr>
          <w:color w:val="auto"/>
        </w:rPr>
        <w:t xml:space="preserve"> </w:t>
      </w:r>
      <w:r w:rsidRPr="00FB328C">
        <w:rPr>
          <w:color w:val="auto"/>
        </w:rPr>
        <w:t>large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corporate</w:t>
      </w:r>
      <w:r w:rsidR="00AC5C50">
        <w:rPr>
          <w:color w:val="auto"/>
        </w:rPr>
        <w:t xml:space="preserve"> </w:t>
      </w:r>
      <w:r w:rsidRPr="00FB328C">
        <w:rPr>
          <w:color w:val="auto"/>
        </w:rPr>
        <w:t>volunteers.</w:t>
      </w:r>
    </w:p>
    <w:p w14:paraId="01A795F5" w14:textId="2654DF6F" w:rsidR="00D66849" w:rsidRPr="00FB328C" w:rsidRDefault="00D66849" w:rsidP="00D66849">
      <w:pPr>
        <w:pStyle w:val="GivingReportDirectQuote"/>
        <w:rPr>
          <w:color w:val="auto"/>
        </w:rPr>
      </w:pPr>
      <w:r w:rsidRPr="00FB328C">
        <w:rPr>
          <w:color w:val="auto"/>
        </w:rPr>
        <w:t>We</w:t>
      </w:r>
      <w:r w:rsidR="00AC5C50">
        <w:rPr>
          <w:color w:val="auto"/>
        </w:rPr>
        <w:t xml:space="preserve"> </w:t>
      </w:r>
      <w:r w:rsidRPr="00FB328C">
        <w:rPr>
          <w:color w:val="auto"/>
        </w:rPr>
        <w:t>can</w:t>
      </w:r>
      <w:r w:rsidR="00AC5C50">
        <w:rPr>
          <w:color w:val="auto"/>
        </w:rPr>
        <w:t xml:space="preserve"> </w:t>
      </w:r>
      <w:r w:rsidRPr="00FB328C">
        <w:rPr>
          <w:color w:val="auto"/>
        </w:rPr>
        <w:t>sometimes</w:t>
      </w:r>
      <w:r w:rsidR="00AC5C50">
        <w:rPr>
          <w:color w:val="auto"/>
        </w:rPr>
        <w:t xml:space="preserve"> </w:t>
      </w:r>
      <w:r w:rsidRPr="00FB328C">
        <w:rPr>
          <w:color w:val="auto"/>
        </w:rPr>
        <w:t>get</w:t>
      </w:r>
      <w:r w:rsidR="00AC5C50">
        <w:rPr>
          <w:color w:val="auto"/>
        </w:rPr>
        <w:t xml:space="preserve"> </w:t>
      </w:r>
      <w:r w:rsidRPr="00FB328C">
        <w:rPr>
          <w:color w:val="auto"/>
        </w:rPr>
        <w:t>corporates</w:t>
      </w:r>
      <w:r w:rsidR="00AC5C50">
        <w:rPr>
          <w:color w:val="auto"/>
        </w:rPr>
        <w:t xml:space="preserve"> </w:t>
      </w:r>
      <w:r w:rsidRPr="00FB328C">
        <w:rPr>
          <w:color w:val="auto"/>
        </w:rPr>
        <w:t>ringing</w:t>
      </w:r>
      <w:r w:rsidR="00AC5C50">
        <w:rPr>
          <w:color w:val="auto"/>
        </w:rPr>
        <w:t xml:space="preserve"> </w:t>
      </w:r>
      <w:r w:rsidRPr="00FB328C">
        <w:rPr>
          <w:color w:val="auto"/>
        </w:rPr>
        <w:t>up</w:t>
      </w:r>
      <w:r w:rsidR="00AC5C50">
        <w:rPr>
          <w:color w:val="auto"/>
        </w:rPr>
        <w:t xml:space="preserve"> </w:t>
      </w:r>
      <w:r w:rsidRPr="00FB328C">
        <w:rPr>
          <w:color w:val="auto"/>
        </w:rPr>
        <w:t>saying</w:t>
      </w:r>
      <w:r w:rsidR="00AC5C50">
        <w:rPr>
          <w:color w:val="auto"/>
        </w:rPr>
        <w:t xml:space="preserve"> </w:t>
      </w:r>
      <w:r w:rsidRPr="00FB328C">
        <w:rPr>
          <w:color w:val="auto"/>
        </w:rPr>
        <w:t>'Look,</w:t>
      </w:r>
      <w:r w:rsidR="00AC5C50">
        <w:rPr>
          <w:color w:val="auto"/>
        </w:rPr>
        <w:t xml:space="preserve"> </w:t>
      </w:r>
      <w:r w:rsidRPr="00FB328C">
        <w:rPr>
          <w:color w:val="auto"/>
        </w:rPr>
        <w:t>we've</w:t>
      </w:r>
      <w:r w:rsidR="00AC5C50">
        <w:rPr>
          <w:color w:val="auto"/>
        </w:rPr>
        <w:t xml:space="preserve"> </w:t>
      </w:r>
      <w:r w:rsidRPr="00FB328C">
        <w:rPr>
          <w:color w:val="auto"/>
        </w:rPr>
        <w:t>got</w:t>
      </w:r>
      <w:r w:rsidR="00AC5C50">
        <w:rPr>
          <w:color w:val="auto"/>
        </w:rPr>
        <w:t xml:space="preserve"> </w:t>
      </w:r>
      <w:r w:rsidRPr="00FB328C">
        <w:rPr>
          <w:color w:val="auto"/>
        </w:rPr>
        <w:t>a</w:t>
      </w:r>
      <w:r w:rsidR="00AC5C50">
        <w:rPr>
          <w:color w:val="auto"/>
        </w:rPr>
        <w:t xml:space="preserve"> </w:t>
      </w:r>
      <w:r w:rsidRPr="00FB328C">
        <w:rPr>
          <w:color w:val="auto"/>
        </w:rPr>
        <w:t>group</w:t>
      </w:r>
      <w:r w:rsidR="00AC5C50">
        <w:rPr>
          <w:color w:val="auto"/>
        </w:rPr>
        <w:t xml:space="preserve"> </w:t>
      </w:r>
      <w:r w:rsidRPr="00FB328C">
        <w:rPr>
          <w:color w:val="auto"/>
        </w:rPr>
        <w:t>of</w:t>
      </w:r>
      <w:r w:rsidR="00AC5C50">
        <w:rPr>
          <w:color w:val="auto"/>
        </w:rPr>
        <w:t xml:space="preserve"> </w:t>
      </w:r>
      <w:r w:rsidRPr="00FB328C">
        <w:rPr>
          <w:color w:val="auto"/>
        </w:rPr>
        <w:t>20</w:t>
      </w:r>
      <w:r w:rsidR="00AC5C50">
        <w:rPr>
          <w:color w:val="auto"/>
        </w:rPr>
        <w:t xml:space="preserve"> </w:t>
      </w:r>
      <w:r w:rsidRPr="00FB328C">
        <w:rPr>
          <w:color w:val="auto"/>
        </w:rPr>
        <w:t>people.</w:t>
      </w:r>
      <w:r w:rsidR="00AC5C50">
        <w:rPr>
          <w:color w:val="auto"/>
        </w:rPr>
        <w:t xml:space="preserve"> </w:t>
      </w:r>
      <w:r w:rsidRPr="00FB328C">
        <w:rPr>
          <w:color w:val="auto"/>
        </w:rPr>
        <w:t>They're</w:t>
      </w:r>
      <w:r w:rsidR="00AC5C50">
        <w:rPr>
          <w:color w:val="auto"/>
        </w:rPr>
        <w:t xml:space="preserve"> </w:t>
      </w:r>
      <w:r w:rsidRPr="00FB328C">
        <w:rPr>
          <w:color w:val="auto"/>
        </w:rPr>
        <w:t>free</w:t>
      </w:r>
      <w:r w:rsidR="00AC5C50">
        <w:rPr>
          <w:color w:val="auto"/>
        </w:rPr>
        <w:t xml:space="preserve"> </w:t>
      </w:r>
      <w:r w:rsidRPr="00FB328C">
        <w:rPr>
          <w:color w:val="auto"/>
        </w:rPr>
        <w:t>on</w:t>
      </w:r>
      <w:r w:rsidR="00AC5C50">
        <w:rPr>
          <w:color w:val="auto"/>
        </w:rPr>
        <w:t xml:space="preserve"> </w:t>
      </w:r>
      <w:r w:rsidRPr="00FB328C">
        <w:rPr>
          <w:color w:val="auto"/>
        </w:rPr>
        <w:t>Wednesday</w:t>
      </w:r>
      <w:r w:rsidR="00AC5C50">
        <w:rPr>
          <w:color w:val="auto"/>
        </w:rPr>
        <w:t xml:space="preserve"> </w:t>
      </w:r>
      <w:r w:rsidRPr="00FB328C">
        <w:rPr>
          <w:color w:val="auto"/>
        </w:rPr>
        <w:t>the</w:t>
      </w:r>
      <w:r w:rsidR="00AC5C50">
        <w:rPr>
          <w:color w:val="auto"/>
        </w:rPr>
        <w:t xml:space="preserve"> </w:t>
      </w:r>
      <w:r w:rsidRPr="00FB328C">
        <w:rPr>
          <w:color w:val="auto"/>
        </w:rPr>
        <w:t>18th</w:t>
      </w:r>
      <w:r w:rsidR="00AC5C50">
        <w:rPr>
          <w:color w:val="auto"/>
        </w:rPr>
        <w:t xml:space="preserve"> </w:t>
      </w:r>
      <w:r w:rsidRPr="00FB328C">
        <w:rPr>
          <w:color w:val="auto"/>
        </w:rPr>
        <w:t>of</w:t>
      </w:r>
      <w:r w:rsidR="00AC5C50">
        <w:rPr>
          <w:color w:val="auto"/>
        </w:rPr>
        <w:t xml:space="preserve"> </w:t>
      </w:r>
      <w:r w:rsidRPr="00FB328C">
        <w:rPr>
          <w:color w:val="auto"/>
        </w:rPr>
        <w:t>September</w:t>
      </w:r>
      <w:r w:rsidR="00AC5C50">
        <w:rPr>
          <w:color w:val="auto"/>
        </w:rPr>
        <w:t xml:space="preserve"> </w:t>
      </w:r>
      <w:r w:rsidRPr="00FB328C">
        <w:rPr>
          <w:color w:val="auto"/>
        </w:rPr>
        <w:t>between</w:t>
      </w:r>
      <w:r w:rsidR="00AC5C50">
        <w:rPr>
          <w:color w:val="auto"/>
        </w:rPr>
        <w:t xml:space="preserve"> </w:t>
      </w:r>
      <w:r w:rsidRPr="00FB328C">
        <w:rPr>
          <w:color w:val="auto"/>
        </w:rPr>
        <w:t>10:00</w:t>
      </w:r>
      <w:r w:rsidR="00AC5C50">
        <w:rPr>
          <w:color w:val="auto"/>
        </w:rPr>
        <w:t xml:space="preserve"> </w:t>
      </w:r>
      <w:r w:rsidRPr="00FB328C">
        <w:rPr>
          <w:color w:val="auto"/>
        </w:rPr>
        <w:t>and</w:t>
      </w:r>
      <w:r w:rsidR="00AC5C50">
        <w:rPr>
          <w:color w:val="auto"/>
        </w:rPr>
        <w:t xml:space="preserve"> </w:t>
      </w:r>
      <w:r w:rsidRPr="00FB328C">
        <w:rPr>
          <w:color w:val="auto"/>
        </w:rPr>
        <w:t>2:00.</w:t>
      </w:r>
      <w:r w:rsidR="00AC5C50">
        <w:rPr>
          <w:color w:val="auto"/>
        </w:rPr>
        <w:t xml:space="preserve"> </w:t>
      </w:r>
      <w:r w:rsidRPr="00FB328C">
        <w:rPr>
          <w:color w:val="auto"/>
        </w:rPr>
        <w:t>What</w:t>
      </w:r>
      <w:r w:rsidR="00AC5C50">
        <w:rPr>
          <w:color w:val="auto"/>
        </w:rPr>
        <w:t xml:space="preserve"> </w:t>
      </w:r>
      <w:r w:rsidRPr="00FB328C">
        <w:rPr>
          <w:color w:val="auto"/>
        </w:rPr>
        <w:t>have</w:t>
      </w:r>
      <w:r w:rsidR="00AC5C50">
        <w:rPr>
          <w:color w:val="auto"/>
        </w:rPr>
        <w:t xml:space="preserve"> </w:t>
      </w:r>
      <w:r w:rsidRPr="00FB328C">
        <w:rPr>
          <w:color w:val="auto"/>
        </w:rPr>
        <w:t>you</w:t>
      </w:r>
      <w:r w:rsidR="00AC5C50">
        <w:rPr>
          <w:color w:val="auto"/>
        </w:rPr>
        <w:t xml:space="preserve"> </w:t>
      </w:r>
      <w:r w:rsidRPr="00FB328C">
        <w:rPr>
          <w:color w:val="auto"/>
        </w:rPr>
        <w:t>got</w:t>
      </w:r>
      <w:r w:rsidR="00AC5C50">
        <w:rPr>
          <w:color w:val="auto"/>
        </w:rPr>
        <w:t xml:space="preserve"> </w:t>
      </w:r>
      <w:r w:rsidRPr="00FB328C">
        <w:rPr>
          <w:color w:val="auto"/>
        </w:rPr>
        <w:t>for</w:t>
      </w:r>
      <w:r w:rsidR="00AC5C50">
        <w:rPr>
          <w:color w:val="auto"/>
        </w:rPr>
        <w:t xml:space="preserve"> </w:t>
      </w:r>
      <w:r w:rsidRPr="00FB328C">
        <w:rPr>
          <w:color w:val="auto"/>
        </w:rPr>
        <w:t>them?'</w:t>
      </w:r>
      <w:r w:rsidR="00AC5C50">
        <w:rPr>
          <w:color w:val="auto"/>
        </w:rPr>
        <w:t xml:space="preserve"> </w:t>
      </w:r>
      <w:r w:rsidRPr="00FB328C">
        <w:rPr>
          <w:color w:val="auto"/>
        </w:rPr>
        <w:t>…</w:t>
      </w:r>
      <w:r w:rsidR="00AC5C50">
        <w:rPr>
          <w:color w:val="auto"/>
        </w:rPr>
        <w:t xml:space="preserve"> </w:t>
      </w:r>
      <w:r w:rsidRPr="00FB328C">
        <w:rPr>
          <w:color w:val="auto"/>
        </w:rPr>
        <w:t>there</w:t>
      </w:r>
      <w:r w:rsidR="00AC5C50">
        <w:rPr>
          <w:color w:val="auto"/>
        </w:rPr>
        <w:t xml:space="preserve"> </w:t>
      </w:r>
      <w:r w:rsidRPr="00FB328C">
        <w:rPr>
          <w:color w:val="auto"/>
        </w:rPr>
        <w:t>could</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more</w:t>
      </w:r>
      <w:r w:rsidR="00AC5C50">
        <w:rPr>
          <w:color w:val="auto"/>
        </w:rPr>
        <w:t xml:space="preserve"> </w:t>
      </w:r>
      <w:r w:rsidRPr="00FB328C">
        <w:rPr>
          <w:color w:val="auto"/>
        </w:rPr>
        <w:t>flexible</w:t>
      </w:r>
      <w:r w:rsidR="00AC5C50">
        <w:rPr>
          <w:color w:val="auto"/>
        </w:rPr>
        <w:t xml:space="preserve"> </w:t>
      </w:r>
      <w:r w:rsidRPr="00FB328C">
        <w:rPr>
          <w:color w:val="auto"/>
        </w:rPr>
        <w:t>way</w:t>
      </w:r>
      <w:r w:rsidR="00AC5C50">
        <w:rPr>
          <w:color w:val="auto"/>
        </w:rPr>
        <w:t xml:space="preserve"> </w:t>
      </w:r>
      <w:r w:rsidRPr="00FB328C">
        <w:rPr>
          <w:color w:val="auto"/>
        </w:rPr>
        <w:t>of</w:t>
      </w:r>
      <w:r w:rsidR="00AC5C50">
        <w:rPr>
          <w:color w:val="auto"/>
        </w:rPr>
        <w:t xml:space="preserve"> </w:t>
      </w:r>
      <w:r w:rsidRPr="00FB328C">
        <w:rPr>
          <w:color w:val="auto"/>
        </w:rPr>
        <w:t>releasing</w:t>
      </w:r>
      <w:r w:rsidR="00AC5C50">
        <w:rPr>
          <w:color w:val="auto"/>
        </w:rPr>
        <w:t xml:space="preserve"> </w:t>
      </w:r>
      <w:r w:rsidRPr="00FB328C">
        <w:rPr>
          <w:color w:val="auto"/>
        </w:rPr>
        <w:t>those</w:t>
      </w:r>
      <w:r w:rsidR="00AC5C50">
        <w:rPr>
          <w:color w:val="auto"/>
        </w:rPr>
        <w:t xml:space="preserve"> </w:t>
      </w:r>
      <w:r w:rsidRPr="00FB328C">
        <w:rPr>
          <w:color w:val="auto"/>
        </w:rPr>
        <w:t>people</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something</w:t>
      </w:r>
      <w:r w:rsidR="00AC5C50">
        <w:rPr>
          <w:color w:val="auto"/>
        </w:rPr>
        <w:t xml:space="preserve"> </w:t>
      </w:r>
      <w:r w:rsidRPr="00FB328C">
        <w:rPr>
          <w:color w:val="auto"/>
        </w:rPr>
        <w:t>with</w:t>
      </w:r>
      <w:r w:rsidR="00AC5C50">
        <w:rPr>
          <w:color w:val="auto"/>
        </w:rPr>
        <w:t xml:space="preserve"> </w:t>
      </w:r>
      <w:r w:rsidRPr="00FB328C">
        <w:rPr>
          <w:color w:val="auto"/>
        </w:rPr>
        <w:t>that</w:t>
      </w:r>
      <w:r w:rsidR="00AC5C50">
        <w:rPr>
          <w:color w:val="auto"/>
        </w:rPr>
        <w:t xml:space="preserve"> </w:t>
      </w:r>
      <w:r w:rsidRPr="00FB328C">
        <w:rPr>
          <w:color w:val="auto"/>
        </w:rPr>
        <w:t>organisation</w:t>
      </w:r>
      <w:r w:rsidR="00AC5C50">
        <w:rPr>
          <w:color w:val="auto"/>
        </w:rPr>
        <w:t xml:space="preserve"> </w:t>
      </w:r>
      <w:r w:rsidRPr="00FB328C">
        <w:rPr>
          <w:color w:val="auto"/>
        </w:rPr>
        <w:t>whether</w:t>
      </w:r>
      <w:r w:rsidR="00AC5C50">
        <w:rPr>
          <w:color w:val="auto"/>
        </w:rPr>
        <w:t xml:space="preserve"> </w:t>
      </w:r>
      <w:r w:rsidRPr="00FB328C">
        <w:rPr>
          <w:color w:val="auto"/>
        </w:rPr>
        <w:t>it</w:t>
      </w:r>
      <w:r w:rsidR="00AC5C50">
        <w:rPr>
          <w:color w:val="auto"/>
        </w:rPr>
        <w:t xml:space="preserve"> </w:t>
      </w:r>
      <w:r w:rsidRPr="00FB328C">
        <w:rPr>
          <w:color w:val="auto"/>
        </w:rPr>
        <w:t>be</w:t>
      </w:r>
      <w:r w:rsidR="00AC5C50">
        <w:rPr>
          <w:color w:val="auto"/>
        </w:rPr>
        <w:t xml:space="preserve"> </w:t>
      </w:r>
      <w:r w:rsidRPr="00FB328C">
        <w:rPr>
          <w:color w:val="auto"/>
        </w:rPr>
        <w:t>mentoring</w:t>
      </w:r>
      <w:r w:rsidR="00AC5C50">
        <w:rPr>
          <w:color w:val="auto"/>
        </w:rPr>
        <w:t xml:space="preserve"> </w:t>
      </w:r>
      <w:r w:rsidRPr="00FB328C">
        <w:rPr>
          <w:color w:val="auto"/>
        </w:rPr>
        <w:t>or</w:t>
      </w:r>
      <w:r w:rsidR="00AC5C50">
        <w:rPr>
          <w:color w:val="auto"/>
        </w:rPr>
        <w:t xml:space="preserve"> </w:t>
      </w:r>
      <w:r w:rsidRPr="00FB328C">
        <w:rPr>
          <w:color w:val="auto"/>
        </w:rPr>
        <w:t>using</w:t>
      </w:r>
      <w:r w:rsidR="00AC5C50">
        <w:rPr>
          <w:color w:val="auto"/>
        </w:rPr>
        <w:t xml:space="preserve"> </w:t>
      </w:r>
      <w:r w:rsidRPr="00FB328C">
        <w:rPr>
          <w:color w:val="auto"/>
        </w:rPr>
        <w:t>their</w:t>
      </w:r>
      <w:r w:rsidR="00AC5C50">
        <w:rPr>
          <w:color w:val="auto"/>
        </w:rPr>
        <w:t xml:space="preserve"> </w:t>
      </w:r>
      <w:r w:rsidRPr="00FB328C">
        <w:rPr>
          <w:color w:val="auto"/>
        </w:rPr>
        <w:t>professional</w:t>
      </w:r>
      <w:r w:rsidR="00AC5C50">
        <w:rPr>
          <w:color w:val="auto"/>
        </w:rPr>
        <w:t xml:space="preserve"> </w:t>
      </w:r>
      <w:r w:rsidRPr="00FB328C">
        <w:rPr>
          <w:color w:val="auto"/>
        </w:rPr>
        <w:t>skills</w:t>
      </w:r>
      <w:r w:rsidR="00AC5C50">
        <w:rPr>
          <w:color w:val="auto"/>
        </w:rPr>
        <w:t xml:space="preserve"> </w:t>
      </w:r>
      <w:r w:rsidRPr="00FB328C">
        <w:rPr>
          <w:color w:val="auto"/>
        </w:rPr>
        <w:t>as</w:t>
      </w:r>
      <w:r w:rsidR="00AC5C50">
        <w:rPr>
          <w:color w:val="auto"/>
        </w:rPr>
        <w:t xml:space="preserve"> </w:t>
      </w:r>
      <w:r w:rsidRPr="00FB328C">
        <w:rPr>
          <w:color w:val="auto"/>
        </w:rPr>
        <w:t>individuals,</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doing</w:t>
      </w:r>
      <w:r w:rsidR="00AC5C50">
        <w:rPr>
          <w:color w:val="auto"/>
        </w:rPr>
        <w:t xml:space="preserve"> </w:t>
      </w:r>
      <w:r w:rsidRPr="00FB328C">
        <w:rPr>
          <w:color w:val="auto"/>
        </w:rPr>
        <w:t>things</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team.</w:t>
      </w:r>
      <w:r w:rsidR="00AC5C50">
        <w:rPr>
          <w:color w:val="auto"/>
        </w:rPr>
        <w:t xml:space="preserve"> </w:t>
      </w:r>
      <w:r w:rsidRPr="00FB328C">
        <w:rPr>
          <w:color w:val="auto"/>
        </w:rPr>
        <w:t>I</w:t>
      </w:r>
      <w:r w:rsidR="00AC5C50">
        <w:rPr>
          <w:color w:val="auto"/>
        </w:rPr>
        <w:t xml:space="preserve"> </w:t>
      </w:r>
      <w:r w:rsidRPr="00FB328C">
        <w:rPr>
          <w:color w:val="auto"/>
        </w:rPr>
        <w:t>can</w:t>
      </w:r>
      <w:r w:rsidR="00AC5C50">
        <w:rPr>
          <w:color w:val="auto"/>
        </w:rPr>
        <w:t xml:space="preserve"> </w:t>
      </w:r>
      <w:r w:rsidRPr="00FB328C">
        <w:rPr>
          <w:color w:val="auto"/>
        </w:rPr>
        <w:t>understand</w:t>
      </w:r>
      <w:r w:rsidR="00AC5C50">
        <w:rPr>
          <w:color w:val="auto"/>
        </w:rPr>
        <w:t xml:space="preserve"> </w:t>
      </w:r>
      <w:r w:rsidRPr="00FB328C">
        <w:rPr>
          <w:color w:val="auto"/>
        </w:rPr>
        <w:t>why</w:t>
      </w:r>
      <w:r w:rsidR="00AC5C50">
        <w:rPr>
          <w:color w:val="auto"/>
        </w:rPr>
        <w:t xml:space="preserve"> </w:t>
      </w:r>
      <w:r w:rsidRPr="00FB328C">
        <w:rPr>
          <w:color w:val="auto"/>
        </w:rPr>
        <w:t>groups</w:t>
      </w:r>
      <w:r w:rsidR="00AC5C50">
        <w:rPr>
          <w:color w:val="auto"/>
        </w:rPr>
        <w:t xml:space="preserve"> </w:t>
      </w:r>
      <w:r w:rsidRPr="00FB328C">
        <w:rPr>
          <w:color w:val="auto"/>
        </w:rPr>
        <w:t>or</w:t>
      </w:r>
      <w:r w:rsidR="00AC5C50">
        <w:rPr>
          <w:color w:val="auto"/>
        </w:rPr>
        <w:t xml:space="preserve"> </w:t>
      </w:r>
      <w:r w:rsidRPr="00FB328C">
        <w:rPr>
          <w:color w:val="auto"/>
        </w:rPr>
        <w:t>companies</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that</w:t>
      </w:r>
      <w:r w:rsidR="00AC5C50">
        <w:rPr>
          <w:color w:val="auto"/>
        </w:rPr>
        <w:t xml:space="preserve"> </w:t>
      </w:r>
      <w:r w:rsidRPr="00FB328C">
        <w:rPr>
          <w:color w:val="auto"/>
        </w:rPr>
        <w:t>because</w:t>
      </w:r>
      <w:r w:rsidR="00AC5C50">
        <w:rPr>
          <w:color w:val="auto"/>
        </w:rPr>
        <w:t xml:space="preserve"> </w:t>
      </w:r>
      <w:r w:rsidRPr="00FB328C">
        <w:rPr>
          <w:color w:val="auto"/>
        </w:rPr>
        <w:t>it's</w:t>
      </w:r>
      <w:r w:rsidR="00AC5C50">
        <w:rPr>
          <w:color w:val="auto"/>
        </w:rPr>
        <w:t xml:space="preserve"> </w:t>
      </w:r>
      <w:r w:rsidRPr="00FB328C">
        <w:rPr>
          <w:color w:val="auto"/>
        </w:rPr>
        <w:t>team</w:t>
      </w:r>
      <w:r w:rsidR="00AC5C50">
        <w:rPr>
          <w:color w:val="auto"/>
        </w:rPr>
        <w:t xml:space="preserve"> </w:t>
      </w:r>
      <w:r w:rsidRPr="00FB328C">
        <w:rPr>
          <w:color w:val="auto"/>
        </w:rPr>
        <w:t>building</w:t>
      </w:r>
      <w:r w:rsidR="00AC5C50">
        <w:rPr>
          <w:color w:val="auto"/>
        </w:rPr>
        <w:t xml:space="preserve"> </w:t>
      </w:r>
      <w:r w:rsidRPr="00FB328C">
        <w:rPr>
          <w:color w:val="auto"/>
        </w:rPr>
        <w:t>and</w:t>
      </w:r>
      <w:r w:rsidR="00AC5C50">
        <w:rPr>
          <w:color w:val="auto"/>
        </w:rPr>
        <w:t xml:space="preserve"> </w:t>
      </w:r>
      <w:r w:rsidRPr="00FB328C">
        <w:rPr>
          <w:color w:val="auto"/>
        </w:rPr>
        <w:t>bonding</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of</w:t>
      </w:r>
      <w:r w:rsidR="00AC5C50">
        <w:rPr>
          <w:color w:val="auto"/>
        </w:rPr>
        <w:t xml:space="preserve"> </w:t>
      </w:r>
      <w:r w:rsidRPr="00FB328C">
        <w:rPr>
          <w:color w:val="auto"/>
        </w:rPr>
        <w:t>that</w:t>
      </w:r>
      <w:r w:rsidR="00AC5C50">
        <w:rPr>
          <w:color w:val="auto"/>
        </w:rPr>
        <w:t xml:space="preserve"> </w:t>
      </w:r>
      <w:r w:rsidRPr="00FB328C">
        <w:rPr>
          <w:color w:val="auto"/>
        </w:rPr>
        <w:t>stuff</w:t>
      </w:r>
      <w:r w:rsidR="00AC5C50">
        <w:rPr>
          <w:color w:val="auto"/>
        </w:rPr>
        <w:t xml:space="preserve"> </w:t>
      </w:r>
      <w:r w:rsidRPr="00FB328C">
        <w:rPr>
          <w:color w:val="auto"/>
        </w:rPr>
        <w:t>for</w:t>
      </w:r>
      <w:r w:rsidR="00AC5C50">
        <w:rPr>
          <w:color w:val="auto"/>
        </w:rPr>
        <w:t xml:space="preserve"> </w:t>
      </w:r>
      <w:r w:rsidRPr="00FB328C">
        <w:rPr>
          <w:color w:val="auto"/>
        </w:rPr>
        <w:t>them,</w:t>
      </w:r>
      <w:r w:rsidR="00AC5C50">
        <w:rPr>
          <w:color w:val="auto"/>
        </w:rPr>
        <w:t xml:space="preserve"> </w:t>
      </w:r>
      <w:r w:rsidRPr="00FB328C">
        <w:rPr>
          <w:color w:val="auto"/>
        </w:rPr>
        <w:t>but</w:t>
      </w:r>
      <w:r w:rsidR="00AC5C50">
        <w:rPr>
          <w:color w:val="auto"/>
        </w:rPr>
        <w:t xml:space="preserve"> </w:t>
      </w:r>
      <w:r w:rsidRPr="00FB328C">
        <w:rPr>
          <w:color w:val="auto"/>
        </w:rPr>
        <w:t>it's</w:t>
      </w:r>
      <w:r w:rsidR="00AC5C50">
        <w:rPr>
          <w:color w:val="auto"/>
        </w:rPr>
        <w:t xml:space="preserve"> </w:t>
      </w:r>
      <w:r w:rsidRPr="00FB328C">
        <w:rPr>
          <w:color w:val="auto"/>
        </w:rPr>
        <w:t>probably</w:t>
      </w:r>
      <w:r w:rsidR="00AC5C50">
        <w:rPr>
          <w:color w:val="auto"/>
        </w:rPr>
        <w:t xml:space="preserve"> </w:t>
      </w:r>
      <w:r w:rsidRPr="00FB328C">
        <w:rPr>
          <w:color w:val="auto"/>
        </w:rPr>
        <w:t>approaching</w:t>
      </w:r>
      <w:r w:rsidR="00AC5C50">
        <w:rPr>
          <w:color w:val="auto"/>
        </w:rPr>
        <w:t xml:space="preserve"> </w:t>
      </w:r>
      <w:r w:rsidRPr="00FB328C">
        <w:rPr>
          <w:color w:val="auto"/>
        </w:rPr>
        <w:t>the</w:t>
      </w:r>
      <w:r w:rsidR="00AC5C50">
        <w:rPr>
          <w:color w:val="auto"/>
        </w:rPr>
        <w:t xml:space="preserve"> </w:t>
      </w:r>
      <w:r w:rsidRPr="00FB328C">
        <w:rPr>
          <w:color w:val="auto"/>
        </w:rPr>
        <w:t>whole</w:t>
      </w:r>
      <w:r w:rsidR="00AC5C50">
        <w:rPr>
          <w:color w:val="auto"/>
        </w:rPr>
        <w:t xml:space="preserve"> </w:t>
      </w:r>
      <w:r w:rsidRPr="00FB328C">
        <w:rPr>
          <w:color w:val="auto"/>
        </w:rPr>
        <w:t>opportunity</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r w:rsidRPr="00FB328C">
        <w:rPr>
          <w:color w:val="auto"/>
        </w:rPr>
        <w:t>from</w:t>
      </w:r>
      <w:r w:rsidR="00AC5C50">
        <w:rPr>
          <w:color w:val="auto"/>
        </w:rPr>
        <w:t xml:space="preserve"> </w:t>
      </w:r>
      <w:r w:rsidRPr="00FB328C">
        <w:rPr>
          <w:color w:val="auto"/>
        </w:rPr>
        <w:t>their</w:t>
      </w:r>
      <w:r w:rsidR="00AC5C50">
        <w:rPr>
          <w:color w:val="auto"/>
        </w:rPr>
        <w:t xml:space="preserve"> </w:t>
      </w:r>
      <w:r w:rsidRPr="00FB328C">
        <w:rPr>
          <w:color w:val="auto"/>
        </w:rPr>
        <w:t>perspective</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the</w:t>
      </w:r>
      <w:r w:rsidR="00AC5C50">
        <w:rPr>
          <w:color w:val="auto"/>
        </w:rPr>
        <w:t xml:space="preserve"> </w:t>
      </w:r>
      <w:r w:rsidRPr="00FB328C">
        <w:rPr>
          <w:color w:val="auto"/>
        </w:rPr>
        <w:t>not</w:t>
      </w:r>
      <w:r w:rsidRPr="00FB328C">
        <w:rPr>
          <w:color w:val="auto"/>
        </w:rPr>
        <w:noBreakHyphen/>
        <w:t>for</w:t>
      </w:r>
      <w:r w:rsidRPr="00FB328C">
        <w:rPr>
          <w:color w:val="auto"/>
        </w:rPr>
        <w:noBreakHyphen/>
        <w:t>profit's</w:t>
      </w:r>
      <w:r w:rsidR="00AC5C50">
        <w:rPr>
          <w:color w:val="auto"/>
        </w:rPr>
        <w:t xml:space="preserve"> </w:t>
      </w:r>
      <w:r w:rsidRPr="00FB328C">
        <w:rPr>
          <w:color w:val="auto"/>
        </w:rPr>
        <w:t>perspective</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needs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not-for-profit.</w:t>
      </w:r>
    </w:p>
    <w:p w14:paraId="15308EC8" w14:textId="35E497FC" w:rsidR="00D66849" w:rsidRPr="00FB328C" w:rsidRDefault="00D66849" w:rsidP="00D66849">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Average</w:t>
      </w:r>
      <w:r w:rsidR="00AC5C50">
        <w:rPr>
          <w:color w:val="auto"/>
        </w:rPr>
        <w:t xml:space="preserve"> </w:t>
      </w:r>
      <w:r w:rsidRPr="00FB328C">
        <w:rPr>
          <w:color w:val="auto"/>
        </w:rPr>
        <w:t>donor,</w:t>
      </w:r>
      <w:r w:rsidR="00AC5C50">
        <w:rPr>
          <w:color w:val="auto"/>
        </w:rPr>
        <w:t xml:space="preserve"> </w:t>
      </w:r>
      <w:r w:rsidRPr="00FB328C">
        <w:rPr>
          <w:color w:val="auto"/>
        </w:rPr>
        <w:t>QLD</w:t>
      </w:r>
    </w:p>
    <w:p w14:paraId="3A22EFB7" w14:textId="48F9A479" w:rsidR="002C3D78" w:rsidRDefault="00D66849" w:rsidP="00D66849">
      <w:pPr>
        <w:rPr>
          <w:color w:val="auto"/>
        </w:rPr>
      </w:pPr>
      <w:r w:rsidRPr="00FB328C">
        <w:rPr>
          <w:color w:val="auto"/>
        </w:rPr>
        <w:t>For</w:t>
      </w:r>
      <w:r w:rsidR="00AC5C50">
        <w:rPr>
          <w:color w:val="auto"/>
        </w:rPr>
        <w:t xml:space="preserve"> </w:t>
      </w:r>
      <w:r w:rsidRPr="00FB328C">
        <w:rPr>
          <w:noProof/>
          <w:color w:val="auto"/>
        </w:rPr>
        <w:t>others,</w:t>
      </w:r>
      <w:r w:rsidR="00AC5C50">
        <w:rPr>
          <w:color w:val="auto"/>
        </w:rPr>
        <w:t xml:space="preserve"> </w:t>
      </w:r>
      <w:r w:rsidRPr="00FB328C">
        <w:rPr>
          <w:color w:val="auto"/>
        </w:rPr>
        <w:t>though</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well</w:t>
      </w:r>
      <w:r w:rsidR="00AC5C50">
        <w:rPr>
          <w:color w:val="auto"/>
        </w:rPr>
        <w:t xml:space="preserve"> </w:t>
      </w:r>
      <w:r w:rsidRPr="00FB328C">
        <w:rPr>
          <w:color w:val="auto"/>
        </w:rPr>
        <w:t>worth</w:t>
      </w:r>
      <w:r w:rsidR="00AC5C50">
        <w:rPr>
          <w:color w:val="auto"/>
        </w:rPr>
        <w:t xml:space="preserve"> </w:t>
      </w:r>
      <w:r w:rsidRPr="00FB328C">
        <w:rPr>
          <w:color w:val="auto"/>
        </w:rPr>
        <w:t>the</w:t>
      </w:r>
      <w:r w:rsidR="00AC5C50">
        <w:rPr>
          <w:color w:val="auto"/>
        </w:rPr>
        <w:t xml:space="preserve"> </w:t>
      </w:r>
      <w:r w:rsidRPr="00FB328C">
        <w:rPr>
          <w:color w:val="auto"/>
        </w:rPr>
        <w:t>effort.</w:t>
      </w:r>
    </w:p>
    <w:p w14:paraId="3BCB1E24" w14:textId="2321D420" w:rsidR="00D66849" w:rsidRPr="00FB328C" w:rsidRDefault="00D66849" w:rsidP="00D66849">
      <w:pPr>
        <w:pStyle w:val="GivingReportDirectQuote"/>
        <w:rPr>
          <w:color w:val="auto"/>
        </w:rPr>
      </w:pPr>
      <w:r w:rsidRPr="00FB328C">
        <w:rPr>
          <w:color w:val="auto"/>
        </w:rPr>
        <w:t>It</w:t>
      </w:r>
      <w:r w:rsidR="00AC5C50">
        <w:rPr>
          <w:color w:val="auto"/>
        </w:rPr>
        <w:t xml:space="preserve"> </w:t>
      </w:r>
      <w:r w:rsidRPr="00FB328C">
        <w:rPr>
          <w:color w:val="auto"/>
        </w:rPr>
        <w:t>takes</w:t>
      </w:r>
      <w:r w:rsidR="00AC5C50">
        <w:rPr>
          <w:color w:val="auto"/>
        </w:rPr>
        <w:t xml:space="preserve"> </w:t>
      </w:r>
      <w:r w:rsidRPr="00FB328C">
        <w:rPr>
          <w:noProof/>
          <w:color w:val="auto"/>
        </w:rPr>
        <w:t>time</w:t>
      </w:r>
      <w:r w:rsidR="00AC5C50">
        <w:rPr>
          <w:color w:val="auto"/>
        </w:rPr>
        <w:t xml:space="preserve"> </w:t>
      </w:r>
      <w:r w:rsidRPr="00FB328C">
        <w:rPr>
          <w:color w:val="auto"/>
        </w:rPr>
        <w:t>to</w:t>
      </w:r>
      <w:r w:rsidR="00AC5C50">
        <w:rPr>
          <w:color w:val="auto"/>
        </w:rPr>
        <w:t xml:space="preserve"> </w:t>
      </w:r>
      <w:r w:rsidRPr="00FB328C">
        <w:rPr>
          <w:color w:val="auto"/>
        </w:rPr>
        <w:t>plan</w:t>
      </w:r>
      <w:r w:rsidR="00AC5C50">
        <w:rPr>
          <w:color w:val="auto"/>
        </w:rPr>
        <w:t xml:space="preserve"> </w:t>
      </w:r>
      <w:r w:rsidRPr="00FB328C">
        <w:rPr>
          <w:color w:val="auto"/>
        </w:rPr>
        <w:t>what</w:t>
      </w:r>
      <w:r w:rsidR="00AC5C50">
        <w:rPr>
          <w:color w:val="auto"/>
        </w:rPr>
        <w:t xml:space="preserve"> </w:t>
      </w:r>
      <w:r w:rsidRPr="00FB328C">
        <w:rPr>
          <w:color w:val="auto"/>
        </w:rPr>
        <w:t>they’re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but</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worth</w:t>
      </w:r>
      <w:r w:rsidR="00AC5C50">
        <w:rPr>
          <w:color w:val="auto"/>
        </w:rPr>
        <w:t xml:space="preserve"> </w:t>
      </w:r>
      <w:r w:rsidRPr="00FB328C">
        <w:rPr>
          <w:color w:val="auto"/>
        </w:rPr>
        <w:t>tens</w:t>
      </w:r>
      <w:r w:rsidR="00AC5C50">
        <w:rPr>
          <w:color w:val="auto"/>
        </w:rPr>
        <w:t xml:space="preserve"> </w:t>
      </w:r>
      <w:r w:rsidRPr="00FB328C">
        <w:rPr>
          <w:color w:val="auto"/>
        </w:rPr>
        <w:t>of</w:t>
      </w:r>
      <w:r w:rsidR="00AC5C50">
        <w:rPr>
          <w:color w:val="auto"/>
        </w:rPr>
        <w:t xml:space="preserve"> </w:t>
      </w:r>
      <w:r w:rsidRPr="00FB328C">
        <w:rPr>
          <w:color w:val="auto"/>
        </w:rPr>
        <w:t>thousands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financially,</w:t>
      </w:r>
      <w:r w:rsidR="00AC5C50">
        <w:rPr>
          <w:color w:val="auto"/>
        </w:rPr>
        <w:t xml:space="preserve"> </w:t>
      </w:r>
      <w:r w:rsidRPr="00FB328C">
        <w:rPr>
          <w:color w:val="auto"/>
        </w:rPr>
        <w:t>just</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money</w:t>
      </w:r>
      <w:r w:rsidR="00AC5C50">
        <w:rPr>
          <w:color w:val="auto"/>
        </w:rPr>
        <w:t xml:space="preserve"> </w:t>
      </w:r>
      <w:r w:rsidRPr="00FB328C">
        <w:rPr>
          <w:color w:val="auto"/>
        </w:rPr>
        <w:t>coming</w:t>
      </w:r>
      <w:r w:rsidR="00AC5C50">
        <w:rPr>
          <w:color w:val="auto"/>
        </w:rPr>
        <w:t xml:space="preserve"> </w:t>
      </w:r>
      <w:r w:rsidRPr="00FB328C">
        <w:rPr>
          <w:color w:val="auto"/>
        </w:rPr>
        <w:t>in,</w:t>
      </w:r>
      <w:r w:rsidR="00AC5C50">
        <w:rPr>
          <w:color w:val="auto"/>
        </w:rPr>
        <w:t xml:space="preserve"> </w:t>
      </w:r>
      <w:r w:rsidRPr="00FB328C">
        <w:rPr>
          <w:color w:val="auto"/>
        </w:rPr>
        <w:t>and</w:t>
      </w:r>
      <w:r w:rsidR="00AC5C50">
        <w:rPr>
          <w:color w:val="auto"/>
        </w:rPr>
        <w:t xml:space="preserve"> </w:t>
      </w:r>
      <w:r w:rsidRPr="00FB328C">
        <w:rPr>
          <w:color w:val="auto"/>
        </w:rPr>
        <w:t>then</w:t>
      </w:r>
      <w:r w:rsidR="00AC5C50">
        <w:rPr>
          <w:color w:val="auto"/>
        </w:rPr>
        <w:t xml:space="preserve"> </w:t>
      </w:r>
      <w:r w:rsidRPr="00FB328C">
        <w:rPr>
          <w:color w:val="auto"/>
        </w:rPr>
        <w:t>you’ve</w:t>
      </w:r>
      <w:r w:rsidR="00AC5C50">
        <w:rPr>
          <w:color w:val="auto"/>
        </w:rPr>
        <w:t xml:space="preserve"> </w:t>
      </w:r>
      <w:r w:rsidRPr="00FB328C">
        <w:rPr>
          <w:color w:val="auto"/>
        </w:rPr>
        <w:t>got</w:t>
      </w:r>
      <w:r w:rsidR="00AC5C50">
        <w:rPr>
          <w:color w:val="auto"/>
        </w:rPr>
        <w:t xml:space="preserve"> </w:t>
      </w:r>
      <w:r w:rsidRPr="00FB328C">
        <w:rPr>
          <w:color w:val="auto"/>
        </w:rPr>
        <w:t>the</w:t>
      </w:r>
      <w:r w:rsidR="00AC5C50">
        <w:rPr>
          <w:color w:val="auto"/>
        </w:rPr>
        <w:t xml:space="preserve"> </w:t>
      </w:r>
      <w:r w:rsidRPr="00FB328C">
        <w:rPr>
          <w:color w:val="auto"/>
        </w:rPr>
        <w:t>work</w:t>
      </w:r>
      <w:r w:rsidR="00AC5C50">
        <w:rPr>
          <w:color w:val="auto"/>
        </w:rPr>
        <w:t xml:space="preserve"> </w:t>
      </w:r>
      <w:r w:rsidRPr="00FB328C">
        <w:rPr>
          <w:color w:val="auto"/>
        </w:rPr>
        <w:t>actually</w:t>
      </w:r>
      <w:r w:rsidR="00AC5C50">
        <w:rPr>
          <w:color w:val="auto"/>
        </w:rPr>
        <w:t xml:space="preserve"> </w:t>
      </w:r>
      <w:r w:rsidRPr="00FB328C">
        <w:rPr>
          <w:color w:val="auto"/>
        </w:rPr>
        <w:t>done.</w:t>
      </w:r>
      <w:r w:rsidR="00AC5C50">
        <w:rPr>
          <w:color w:val="auto"/>
        </w:rPr>
        <w:t xml:space="preserve"> </w:t>
      </w:r>
      <w:r w:rsidRPr="00FB328C">
        <w:rPr>
          <w:color w:val="auto"/>
        </w:rPr>
        <w:t>It</w:t>
      </w:r>
      <w:r w:rsidR="00AC5C50">
        <w:rPr>
          <w:color w:val="auto"/>
        </w:rPr>
        <w:t xml:space="preserve"> </w:t>
      </w:r>
      <w:r w:rsidRPr="00FB328C">
        <w:rPr>
          <w:color w:val="auto"/>
        </w:rPr>
        <w:t>has</w:t>
      </w:r>
      <w:r w:rsidR="00AC5C50">
        <w:rPr>
          <w:color w:val="auto"/>
        </w:rPr>
        <w:t xml:space="preserve"> </w:t>
      </w:r>
      <w:r w:rsidRPr="00FB328C">
        <w:rPr>
          <w:color w:val="auto"/>
        </w:rPr>
        <w:t>a</w:t>
      </w:r>
      <w:r w:rsidR="00AC5C50">
        <w:rPr>
          <w:color w:val="auto"/>
        </w:rPr>
        <w:t xml:space="preserve"> </w:t>
      </w:r>
      <w:r w:rsidRPr="00FB328C">
        <w:rPr>
          <w:color w:val="auto"/>
        </w:rPr>
        <w:t>predictability.</w:t>
      </w:r>
      <w:r w:rsidR="00AC5C50">
        <w:rPr>
          <w:color w:val="auto"/>
        </w:rPr>
        <w:t xml:space="preserve"> </w:t>
      </w:r>
      <w:r w:rsidRPr="00FB328C">
        <w:rPr>
          <w:color w:val="auto"/>
        </w:rPr>
        <w:t>So</w:t>
      </w:r>
      <w:r w:rsidR="00AC5C50">
        <w:rPr>
          <w:color w:val="auto"/>
        </w:rPr>
        <w:t xml:space="preserve"> </w:t>
      </w:r>
      <w:r w:rsidRPr="00FB328C">
        <w:rPr>
          <w:color w:val="auto"/>
        </w:rPr>
        <w:t>for</w:t>
      </w:r>
      <w:r w:rsidR="00AC5C50">
        <w:rPr>
          <w:color w:val="auto"/>
        </w:rPr>
        <w:t xml:space="preserve"> </w:t>
      </w:r>
      <w:r w:rsidRPr="00FB328C">
        <w:rPr>
          <w:color w:val="auto"/>
        </w:rPr>
        <w:t>my</w:t>
      </w:r>
      <w:r w:rsidR="00AC5C50">
        <w:rPr>
          <w:color w:val="auto"/>
        </w:rPr>
        <w:t xml:space="preserve"> </w:t>
      </w:r>
      <w:r w:rsidRPr="00FB328C">
        <w:rPr>
          <w:color w:val="auto"/>
        </w:rPr>
        <w:t>mind,</w:t>
      </w:r>
      <w:r w:rsidR="00AC5C50">
        <w:rPr>
          <w:color w:val="auto"/>
        </w:rPr>
        <w:t xml:space="preserve"> </w:t>
      </w:r>
      <w:r w:rsidRPr="00FB328C">
        <w:rPr>
          <w:color w:val="auto"/>
        </w:rPr>
        <w:t>the</w:t>
      </w:r>
      <w:r w:rsidR="00AC5C50">
        <w:rPr>
          <w:color w:val="auto"/>
        </w:rPr>
        <w:t xml:space="preserve"> </w:t>
      </w:r>
      <w:r w:rsidRPr="00FB328C">
        <w:rPr>
          <w:color w:val="auto"/>
        </w:rPr>
        <w:t>best</w:t>
      </w:r>
      <w:r w:rsidR="00AC5C50">
        <w:rPr>
          <w:color w:val="auto"/>
        </w:rPr>
        <w:t xml:space="preserve"> </w:t>
      </w:r>
      <w:r w:rsidRPr="00FB328C">
        <w:rPr>
          <w:color w:val="auto"/>
        </w:rPr>
        <w:t>corporate</w:t>
      </w:r>
      <w:r w:rsidR="00AC5C50">
        <w:rPr>
          <w:color w:val="auto"/>
        </w:rPr>
        <w:t xml:space="preserve"> </w:t>
      </w:r>
      <w:r w:rsidRPr="00FB328C">
        <w:rPr>
          <w:color w:val="auto"/>
        </w:rPr>
        <w:t>volunteering</w:t>
      </w:r>
      <w:r w:rsidR="00AC5C50">
        <w:rPr>
          <w:color w:val="auto"/>
        </w:rPr>
        <w:t xml:space="preserve"> </w:t>
      </w:r>
      <w:r w:rsidRPr="00FB328C">
        <w:rPr>
          <w:color w:val="auto"/>
        </w:rPr>
        <w:t>is</w:t>
      </w:r>
      <w:r w:rsidR="00AC5C50">
        <w:rPr>
          <w:color w:val="auto"/>
        </w:rPr>
        <w:t xml:space="preserve"> </w:t>
      </w:r>
      <w:r w:rsidRPr="00FB328C">
        <w:rPr>
          <w:color w:val="auto"/>
        </w:rPr>
        <w:t>where</w:t>
      </w:r>
      <w:r w:rsidR="00AC5C50">
        <w:rPr>
          <w:color w:val="auto"/>
        </w:rPr>
        <w:t xml:space="preserve"> </w:t>
      </w:r>
      <w:r w:rsidRPr="00FB328C">
        <w:rPr>
          <w:color w:val="auto"/>
        </w:rPr>
        <w:t>it’s</w:t>
      </w:r>
      <w:r w:rsidR="00AC5C50">
        <w:rPr>
          <w:color w:val="auto"/>
        </w:rPr>
        <w:t xml:space="preserve"> </w:t>
      </w:r>
      <w:r w:rsidRPr="00FB328C">
        <w:rPr>
          <w:color w:val="auto"/>
        </w:rPr>
        <w:t>invoiced</w:t>
      </w:r>
      <w:r w:rsidR="00AC5C50">
        <w:rPr>
          <w:color w:val="auto"/>
        </w:rPr>
        <w:t xml:space="preserve"> </w:t>
      </w:r>
      <w:r w:rsidRPr="00FB328C">
        <w:rPr>
          <w:color w:val="auto"/>
        </w:rPr>
        <w:t>and</w:t>
      </w:r>
      <w:r w:rsidR="00AC5C50">
        <w:rPr>
          <w:color w:val="auto"/>
        </w:rPr>
        <w:t xml:space="preserve"> </w:t>
      </w:r>
      <w:r w:rsidRPr="00FB328C">
        <w:rPr>
          <w:color w:val="auto"/>
        </w:rPr>
        <w:t>paid</w:t>
      </w:r>
      <w:r w:rsidR="00AC5C50">
        <w:rPr>
          <w:color w:val="auto"/>
        </w:rPr>
        <w:t xml:space="preserve"> </w:t>
      </w:r>
      <w:r w:rsidRPr="00FB328C">
        <w:rPr>
          <w:color w:val="auto"/>
        </w:rPr>
        <w:t>up</w:t>
      </w:r>
      <w:r w:rsidR="00AC5C50">
        <w:rPr>
          <w:color w:val="auto"/>
        </w:rPr>
        <w:t xml:space="preserve"> </w:t>
      </w:r>
      <w:r w:rsidRPr="00FB328C">
        <w:rPr>
          <w:color w:val="auto"/>
        </w:rPr>
        <w:t>ahead.</w:t>
      </w:r>
      <w:r w:rsidR="00AC5C50">
        <w:rPr>
          <w:color w:val="auto"/>
        </w:rPr>
        <w:t xml:space="preserve"> </w:t>
      </w:r>
      <w:r w:rsidRPr="00FB328C">
        <w:rPr>
          <w:color w:val="auto"/>
        </w:rPr>
        <w:t>It’s</w:t>
      </w:r>
      <w:r w:rsidR="00AC5C50">
        <w:rPr>
          <w:color w:val="auto"/>
        </w:rPr>
        <w:t xml:space="preserve"> </w:t>
      </w:r>
      <w:r w:rsidRPr="00FB328C">
        <w:rPr>
          <w:noProof/>
          <w:color w:val="auto"/>
        </w:rPr>
        <w:t>in</w:t>
      </w:r>
      <w:r w:rsidR="00AC5C50">
        <w:rPr>
          <w:color w:val="auto"/>
        </w:rPr>
        <w:t xml:space="preserve"> </w:t>
      </w:r>
      <w:r w:rsidRPr="00FB328C">
        <w:rPr>
          <w:color w:val="auto"/>
        </w:rPr>
        <w:t>the</w:t>
      </w:r>
      <w:r w:rsidR="00AC5C50">
        <w:rPr>
          <w:color w:val="auto"/>
        </w:rPr>
        <w:t xml:space="preserve"> </w:t>
      </w:r>
      <w:r w:rsidRPr="00FB328C">
        <w:rPr>
          <w:color w:val="auto"/>
        </w:rPr>
        <w:t>calendar,</w:t>
      </w:r>
      <w:r w:rsidR="00AC5C50">
        <w:rPr>
          <w:color w:val="auto"/>
        </w:rPr>
        <w:t xml:space="preserve"> </w:t>
      </w:r>
      <w:r w:rsidRPr="00FB328C">
        <w:rPr>
          <w:color w:val="auto"/>
        </w:rPr>
        <w:t>and</w:t>
      </w:r>
      <w:r w:rsidR="00AC5C50">
        <w:rPr>
          <w:color w:val="auto"/>
        </w:rPr>
        <w:t xml:space="preserve"> </w:t>
      </w:r>
      <w:r w:rsidRPr="00FB328C">
        <w:rPr>
          <w:color w:val="auto"/>
        </w:rPr>
        <w:t>so</w:t>
      </w:r>
      <w:r w:rsidR="00AC5C50">
        <w:rPr>
          <w:color w:val="auto"/>
        </w:rPr>
        <w:t xml:space="preserve"> </w:t>
      </w:r>
      <w:r w:rsidRPr="00FB328C">
        <w:rPr>
          <w:color w:val="auto"/>
        </w:rPr>
        <w:t>one</w:t>
      </w:r>
      <w:r w:rsidR="00AC5C50">
        <w:rPr>
          <w:color w:val="auto"/>
        </w:rPr>
        <w:t xml:space="preserve"> </w:t>
      </w:r>
      <w:r w:rsidRPr="00FB328C">
        <w:rPr>
          <w:color w:val="auto"/>
        </w:rPr>
        <w:t>can</w:t>
      </w:r>
      <w:r w:rsidR="00AC5C50">
        <w:rPr>
          <w:color w:val="auto"/>
        </w:rPr>
        <w:t xml:space="preserve"> </w:t>
      </w:r>
      <w:r w:rsidRPr="00FB328C">
        <w:rPr>
          <w:color w:val="auto"/>
        </w:rPr>
        <w:t>plan</w:t>
      </w:r>
      <w:r w:rsidR="00AC5C50">
        <w:rPr>
          <w:color w:val="auto"/>
        </w:rPr>
        <w:t xml:space="preserve"> </w:t>
      </w:r>
      <w:r w:rsidRPr="00FB328C">
        <w:rPr>
          <w:color w:val="auto"/>
        </w:rPr>
        <w:t>work</w:t>
      </w:r>
      <w:r w:rsidR="00AC5C50">
        <w:rPr>
          <w:color w:val="auto"/>
        </w:rPr>
        <w:t xml:space="preserve"> </w:t>
      </w:r>
      <w:r w:rsidRPr="00FB328C">
        <w:rPr>
          <w:color w:val="auto"/>
        </w:rPr>
        <w:t>against</w:t>
      </w:r>
      <w:r w:rsidR="00AC5C50">
        <w:rPr>
          <w:color w:val="auto"/>
        </w:rPr>
        <w:t xml:space="preserve"> </w:t>
      </w:r>
      <w:r w:rsidRPr="00FB328C">
        <w:rPr>
          <w:color w:val="auto"/>
        </w:rPr>
        <w:t>it.</w:t>
      </w:r>
      <w:r w:rsidR="00AC5C50">
        <w:rPr>
          <w:color w:val="auto"/>
        </w:rPr>
        <w:t xml:space="preserve"> </w:t>
      </w:r>
      <w:r w:rsidRPr="00FB328C">
        <w:rPr>
          <w:color w:val="auto"/>
        </w:rPr>
        <w:t>Community</w:t>
      </w:r>
      <w:r w:rsidR="00AC5C50">
        <w:rPr>
          <w:color w:val="auto"/>
        </w:rPr>
        <w:t xml:space="preserve"> </w:t>
      </w:r>
      <w:r w:rsidRPr="00FB328C">
        <w:rPr>
          <w:color w:val="auto"/>
        </w:rPr>
        <w:t>volunteering</w:t>
      </w:r>
      <w:r w:rsidR="00AC5C50">
        <w:rPr>
          <w:color w:val="auto"/>
        </w:rPr>
        <w:t xml:space="preserve"> </w:t>
      </w:r>
      <w:r w:rsidRPr="00FB328C">
        <w:rPr>
          <w:color w:val="auto"/>
        </w:rPr>
        <w:t>of</w:t>
      </w:r>
      <w:r w:rsidR="00AC5C50">
        <w:rPr>
          <w:color w:val="auto"/>
        </w:rPr>
        <w:t xml:space="preserve"> </w:t>
      </w:r>
      <w:r w:rsidRPr="00FB328C">
        <w:rPr>
          <w:color w:val="auto"/>
        </w:rPr>
        <w:t>individuals</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more</w:t>
      </w:r>
      <w:r w:rsidR="00AC5C50">
        <w:rPr>
          <w:color w:val="auto"/>
        </w:rPr>
        <w:t xml:space="preserve"> </w:t>
      </w:r>
      <w:r w:rsidRPr="00FB328C">
        <w:rPr>
          <w:color w:val="auto"/>
        </w:rPr>
        <w:t>ad</w:t>
      </w:r>
      <w:r w:rsidR="00AC5C50">
        <w:rPr>
          <w:color w:val="auto"/>
        </w:rPr>
        <w:t xml:space="preserve"> </w:t>
      </w:r>
      <w:r w:rsidRPr="00FB328C">
        <w:rPr>
          <w:noProof/>
          <w:color w:val="auto"/>
        </w:rPr>
        <w:t>hoc</w:t>
      </w:r>
      <w:r w:rsidR="00AC5C50">
        <w:rPr>
          <w:color w:val="auto"/>
        </w:rPr>
        <w:t xml:space="preserve"> </w:t>
      </w:r>
      <w:r w:rsidRPr="00FB328C">
        <w:rPr>
          <w:color w:val="auto"/>
        </w:rPr>
        <w:t>because</w:t>
      </w:r>
      <w:r w:rsidR="00AC5C50">
        <w:rPr>
          <w:color w:val="auto"/>
        </w:rPr>
        <w:t xml:space="preserve"> </w:t>
      </w:r>
      <w:r w:rsidRPr="00FB328C">
        <w:rPr>
          <w:color w:val="auto"/>
        </w:rPr>
        <w:t>people</w:t>
      </w:r>
      <w:r w:rsidR="00AC5C50">
        <w:rPr>
          <w:color w:val="auto"/>
        </w:rPr>
        <w:t xml:space="preserve"> </w:t>
      </w:r>
      <w:r w:rsidRPr="00FB328C">
        <w:rPr>
          <w:color w:val="auto"/>
        </w:rPr>
        <w:t>can</w:t>
      </w:r>
      <w:r w:rsidR="00AC5C50">
        <w:rPr>
          <w:color w:val="auto"/>
        </w:rPr>
        <w:t xml:space="preserve"> </w:t>
      </w:r>
      <w:r w:rsidRPr="00FB328C">
        <w:rPr>
          <w:color w:val="auto"/>
        </w:rPr>
        <w:t>wake</w:t>
      </w:r>
      <w:r w:rsidR="00AC5C50">
        <w:rPr>
          <w:color w:val="auto"/>
        </w:rPr>
        <w:t xml:space="preserve"> </w:t>
      </w:r>
      <w:r w:rsidRPr="00FB328C">
        <w:rPr>
          <w:color w:val="auto"/>
        </w:rPr>
        <w:t>up</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morning</w:t>
      </w:r>
      <w:r w:rsidR="00AC5C50">
        <w:rPr>
          <w:color w:val="auto"/>
        </w:rPr>
        <w:t xml:space="preserve"> </w:t>
      </w:r>
      <w:r w:rsidRPr="00FB328C">
        <w:rPr>
          <w:color w:val="auto"/>
        </w:rPr>
        <w:t>or</w:t>
      </w:r>
      <w:r w:rsidR="00AC5C50">
        <w:rPr>
          <w:color w:val="auto"/>
        </w:rPr>
        <w:t xml:space="preserve"> </w:t>
      </w:r>
      <w:r w:rsidRPr="00FB328C">
        <w:rPr>
          <w:color w:val="auto"/>
        </w:rPr>
        <w:t>things</w:t>
      </w:r>
      <w:r w:rsidR="00AC5C50">
        <w:rPr>
          <w:color w:val="auto"/>
        </w:rPr>
        <w:t xml:space="preserve"> </w:t>
      </w:r>
      <w:r w:rsidRPr="00FB328C">
        <w:rPr>
          <w:color w:val="auto"/>
        </w:rPr>
        <w:t>can</w:t>
      </w:r>
      <w:r w:rsidR="00AC5C50">
        <w:rPr>
          <w:color w:val="auto"/>
        </w:rPr>
        <w:t xml:space="preserve"> </w:t>
      </w:r>
      <w:r w:rsidRPr="00FB328C">
        <w:rPr>
          <w:color w:val="auto"/>
        </w:rPr>
        <w:t>happen</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lives,</w:t>
      </w:r>
      <w:r w:rsidR="00AC5C50">
        <w:rPr>
          <w:color w:val="auto"/>
        </w:rPr>
        <w:t xml:space="preserve"> </w:t>
      </w:r>
      <w:r w:rsidRPr="00FB328C">
        <w:rPr>
          <w:color w:val="auto"/>
        </w:rPr>
        <w:t>and</w:t>
      </w:r>
      <w:r w:rsidR="00AC5C50">
        <w:rPr>
          <w:color w:val="auto"/>
        </w:rPr>
        <w:t xml:space="preserve"> </w:t>
      </w:r>
      <w:r w:rsidRPr="00FB328C">
        <w:rPr>
          <w:color w:val="auto"/>
        </w:rPr>
        <w:t>they</w:t>
      </w:r>
      <w:r w:rsidR="00AC5C50">
        <w:rPr>
          <w:color w:val="auto"/>
        </w:rPr>
        <w:t xml:space="preserve"> </w:t>
      </w:r>
      <w:r w:rsidRPr="00FB328C">
        <w:rPr>
          <w:color w:val="auto"/>
        </w:rPr>
        <w:t>don’t</w:t>
      </w:r>
      <w:r w:rsidR="00AC5C50">
        <w:rPr>
          <w:color w:val="auto"/>
        </w:rPr>
        <w:t xml:space="preserve"> </w:t>
      </w:r>
      <w:r w:rsidRPr="00FB328C">
        <w:rPr>
          <w:color w:val="auto"/>
        </w:rPr>
        <w:t>turn</w:t>
      </w:r>
      <w:r w:rsidR="00AC5C50">
        <w:rPr>
          <w:color w:val="auto"/>
        </w:rPr>
        <w:t xml:space="preserve"> </w:t>
      </w:r>
      <w:r w:rsidRPr="00FB328C">
        <w:rPr>
          <w:color w:val="auto"/>
        </w:rPr>
        <w:t>up.</w:t>
      </w:r>
      <w:r w:rsidR="00AC5C50">
        <w:rPr>
          <w:color w:val="auto"/>
        </w:rPr>
        <w:t xml:space="preserve"> </w:t>
      </w:r>
      <w:r w:rsidRPr="00FB328C">
        <w:rPr>
          <w:color w:val="auto"/>
        </w:rPr>
        <w:t>So</w:t>
      </w:r>
      <w:r w:rsidR="00AC5C50">
        <w:rPr>
          <w:color w:val="auto"/>
        </w:rPr>
        <w:t xml:space="preserve"> </w:t>
      </w:r>
      <w:r w:rsidRPr="00FB328C">
        <w:rPr>
          <w:color w:val="auto"/>
        </w:rPr>
        <w:t>corporate</w:t>
      </w:r>
      <w:r w:rsidR="00AC5C50">
        <w:rPr>
          <w:color w:val="auto"/>
        </w:rPr>
        <w:t xml:space="preserve"> </w:t>
      </w:r>
      <w:r w:rsidRPr="00FB328C">
        <w:rPr>
          <w:color w:val="auto"/>
        </w:rPr>
        <w:t>volunteering</w:t>
      </w:r>
      <w:r w:rsidR="00AC5C50">
        <w:rPr>
          <w:color w:val="auto"/>
        </w:rPr>
        <w:t xml:space="preserve"> </w:t>
      </w:r>
      <w:r w:rsidRPr="00FB328C">
        <w:rPr>
          <w:color w:val="auto"/>
        </w:rPr>
        <w:t>to</w:t>
      </w:r>
      <w:r w:rsidR="00AC5C50">
        <w:rPr>
          <w:color w:val="auto"/>
        </w:rPr>
        <w:t xml:space="preserve"> </w:t>
      </w:r>
      <w:r w:rsidRPr="00FB328C">
        <w:rPr>
          <w:color w:val="auto"/>
        </w:rPr>
        <w:t>my</w:t>
      </w:r>
      <w:r w:rsidR="00AC5C50">
        <w:rPr>
          <w:color w:val="auto"/>
        </w:rPr>
        <w:t xml:space="preserve"> </w:t>
      </w:r>
      <w:r w:rsidRPr="00FB328C">
        <w:rPr>
          <w:color w:val="auto"/>
        </w:rPr>
        <w:t>mind</w:t>
      </w:r>
      <w:r w:rsidR="00AC5C50">
        <w:rPr>
          <w:color w:val="auto"/>
        </w:rPr>
        <w:t xml:space="preserve"> </w:t>
      </w:r>
      <w:r w:rsidRPr="00FB328C">
        <w:rPr>
          <w:color w:val="auto"/>
        </w:rPr>
        <w:t>is</w:t>
      </w:r>
      <w:r w:rsidR="00AC5C50">
        <w:rPr>
          <w:color w:val="auto"/>
        </w:rPr>
        <w:t xml:space="preserve"> </w:t>
      </w:r>
      <w:r w:rsidRPr="00FB328C">
        <w:rPr>
          <w:color w:val="auto"/>
        </w:rPr>
        <w:t>highly</w:t>
      </w:r>
      <w:r w:rsidR="00AC5C50">
        <w:rPr>
          <w:color w:val="auto"/>
        </w:rPr>
        <w:t xml:space="preserve"> </w:t>
      </w:r>
      <w:r w:rsidRPr="00FB328C">
        <w:rPr>
          <w:color w:val="auto"/>
        </w:rPr>
        <w:t>valuable.</w:t>
      </w:r>
    </w:p>
    <w:p w14:paraId="7A501212" w14:textId="3CFC9DC4" w:rsidR="00D66849" w:rsidRPr="00FB328C" w:rsidRDefault="00D66849" w:rsidP="00D66849">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VIC</w:t>
      </w:r>
    </w:p>
    <w:p w14:paraId="0248A5C7" w14:textId="6E287617" w:rsidR="007D6EEB" w:rsidRPr="00FB328C" w:rsidRDefault="007D6EEB" w:rsidP="00B25950">
      <w:pPr>
        <w:pStyle w:val="Heading3"/>
        <w:rPr>
          <w:color w:val="auto"/>
        </w:rPr>
      </w:pPr>
      <w:bookmarkStart w:id="251" w:name="_Toc498416966"/>
      <w:r w:rsidRPr="00FB328C">
        <w:rPr>
          <w:color w:val="auto"/>
        </w:rPr>
        <w:lastRenderedPageBreak/>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bookmarkEnd w:id="246"/>
      <w:bookmarkEnd w:id="251"/>
    </w:p>
    <w:p w14:paraId="63A28BB8" w14:textId="6E8B0D8E" w:rsidR="00DE40D1" w:rsidRPr="00FB328C" w:rsidRDefault="000A44A4" w:rsidP="007D6EEB">
      <w:pPr>
        <w:rPr>
          <w:color w:val="auto"/>
        </w:rPr>
      </w:pPr>
      <w:r w:rsidRPr="00FB328C">
        <w:rPr>
          <w:color w:val="auto"/>
        </w:rPr>
        <w:t>Twenty-two</w:t>
      </w:r>
      <w:r w:rsidR="00AC5C50">
        <w:rPr>
          <w:color w:val="auto"/>
        </w:rPr>
        <w:t xml:space="preserve"> </w:t>
      </w:r>
      <w:r w:rsidRPr="00FB328C">
        <w:rPr>
          <w:noProof/>
          <w:color w:val="auto"/>
        </w:rPr>
        <w:t>per</w:t>
      </w:r>
      <w:r w:rsidR="00AC5C50">
        <w:rPr>
          <w:noProof/>
          <w:color w:val="auto"/>
        </w:rPr>
        <w:t xml:space="preserve"> </w:t>
      </w:r>
      <w:r w:rsidRPr="00FB328C">
        <w:rPr>
          <w:noProof/>
          <w:color w:val="auto"/>
        </w:rPr>
        <w:t>cent</w:t>
      </w:r>
      <w:r w:rsidR="00AC5C50">
        <w:rPr>
          <w:color w:val="auto"/>
        </w:rPr>
        <w:t xml:space="preserve"> </w:t>
      </w:r>
      <w:r w:rsidR="007D6EEB" w:rsidRPr="00FB328C">
        <w:rPr>
          <w:color w:val="auto"/>
        </w:rPr>
        <w:t>of</w:t>
      </w:r>
      <w:r w:rsidR="00AC5C50">
        <w:rPr>
          <w:color w:val="auto"/>
        </w:rPr>
        <w:t xml:space="preserve"> </w:t>
      </w:r>
      <w:r w:rsidR="00BC20F2" w:rsidRPr="00FB328C">
        <w:rPr>
          <w:color w:val="auto"/>
        </w:rPr>
        <w:t>respondents</w:t>
      </w:r>
      <w:r w:rsidR="00AC5C50">
        <w:rPr>
          <w:color w:val="auto"/>
        </w:rPr>
        <w:t xml:space="preserve"> </w:t>
      </w:r>
      <w:r w:rsidR="007D6EEB" w:rsidRPr="00FB328C">
        <w:rPr>
          <w:color w:val="auto"/>
        </w:rPr>
        <w:t>reported</w:t>
      </w:r>
      <w:r w:rsidR="00AC5C50">
        <w:rPr>
          <w:color w:val="auto"/>
        </w:rPr>
        <w:t xml:space="preserve"> </w:t>
      </w:r>
      <w:r w:rsidR="007D6EEB" w:rsidRPr="00FB328C">
        <w:rPr>
          <w:color w:val="auto"/>
        </w:rPr>
        <w:t>being</w:t>
      </w:r>
      <w:r w:rsidR="00AC5C50">
        <w:rPr>
          <w:color w:val="auto"/>
        </w:rPr>
        <w:t xml:space="preserve"> </w:t>
      </w:r>
      <w:r w:rsidR="007D6EEB" w:rsidRPr="00FB328C">
        <w:rPr>
          <w:color w:val="auto"/>
        </w:rPr>
        <w:t>currently</w:t>
      </w:r>
      <w:r w:rsidR="00AC5C50">
        <w:rPr>
          <w:color w:val="auto"/>
        </w:rPr>
        <w:t xml:space="preserve"> </w:t>
      </w:r>
      <w:r w:rsidR="007D6EEB" w:rsidRPr="00FB328C">
        <w:rPr>
          <w:color w:val="auto"/>
        </w:rPr>
        <w:t>involved</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at</w:t>
      </w:r>
      <w:r w:rsidR="00AC5C50">
        <w:rPr>
          <w:color w:val="auto"/>
        </w:rPr>
        <w:t xml:space="preserve"> </w:t>
      </w:r>
      <w:r w:rsidR="007D6EEB" w:rsidRPr="00FB328C">
        <w:rPr>
          <w:color w:val="auto"/>
        </w:rPr>
        <w:t>least</w:t>
      </w:r>
      <w:r w:rsidR="00AC5C50">
        <w:rPr>
          <w:color w:val="auto"/>
        </w:rPr>
        <w:t xml:space="preserve"> </w:t>
      </w:r>
      <w:r w:rsidR="007D6EEB" w:rsidRPr="00FB328C">
        <w:rPr>
          <w:color w:val="auto"/>
        </w:rPr>
        <w:t>one</w:t>
      </w:r>
      <w:r w:rsidR="00AC5C50">
        <w:rPr>
          <w:color w:val="auto"/>
        </w:rPr>
        <w:t xml:space="preserve"> </w:t>
      </w:r>
      <w:r w:rsidR="007D6EEB" w:rsidRPr="00FB328C">
        <w:rPr>
          <w:color w:val="auto"/>
        </w:rPr>
        <w:t>partnership</w:t>
      </w:r>
      <w:r w:rsidR="00AC5C50">
        <w:rPr>
          <w:color w:val="auto"/>
        </w:rPr>
        <w:t xml:space="preserve"> </w:t>
      </w:r>
      <w:r w:rsidR="007D6EEB" w:rsidRPr="00FB328C">
        <w:rPr>
          <w:color w:val="auto"/>
        </w:rPr>
        <w:t>with</w:t>
      </w:r>
      <w:r w:rsidR="00AC5C50">
        <w:rPr>
          <w:color w:val="auto"/>
        </w:rPr>
        <w:t xml:space="preserve"> </w:t>
      </w:r>
      <w:r w:rsidR="007D6EEB" w:rsidRPr="00FB328C">
        <w:rPr>
          <w:color w:val="auto"/>
        </w:rPr>
        <w:t>business.</w:t>
      </w:r>
      <w:r w:rsidR="00AC5C50">
        <w:rPr>
          <w:color w:val="auto"/>
        </w:rPr>
        <w:t xml:space="preserve"> </w:t>
      </w:r>
      <w:r w:rsidR="003E3829" w:rsidRPr="00FB328C">
        <w:rPr>
          <w:rStyle w:val="FootnoteReference"/>
          <w:color w:val="auto"/>
        </w:rPr>
        <w:footnoteReference w:id="32"/>
      </w:r>
    </w:p>
    <w:p w14:paraId="5712402C" w14:textId="76BFC4DC" w:rsidR="00DE40D1" w:rsidRPr="00FB328C" w:rsidRDefault="00DE40D1" w:rsidP="007D6EEB">
      <w:pPr>
        <w:rPr>
          <w:color w:val="auto"/>
        </w:rPr>
      </w:pP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partnerships</w:t>
      </w:r>
      <w:r w:rsidR="00AC5C50">
        <w:rPr>
          <w:color w:val="auto"/>
        </w:rPr>
        <w:t xml:space="preserve"> </w:t>
      </w:r>
      <w:r w:rsidRPr="00FB328C">
        <w:rPr>
          <w:color w:val="auto"/>
        </w:rPr>
        <w:t>was</w:t>
      </w:r>
      <w:r w:rsidR="00AC5C50">
        <w:rPr>
          <w:color w:val="auto"/>
        </w:rPr>
        <w:t xml:space="preserve"> </w:t>
      </w:r>
      <w:r w:rsidRPr="00FB328C">
        <w:rPr>
          <w:color w:val="auto"/>
        </w:rPr>
        <w:t>one</w:t>
      </w:r>
      <w:r w:rsidR="00AC5C50">
        <w:rPr>
          <w:color w:val="auto"/>
        </w:rPr>
        <w:t xml:space="preserve"> </w:t>
      </w:r>
      <w:r w:rsidRPr="00FB328C">
        <w:rPr>
          <w:color w:val="auto"/>
        </w:rPr>
        <w:t>per</w:t>
      </w:r>
      <w:r w:rsidR="00AC5C50">
        <w:rPr>
          <w:color w:val="auto"/>
        </w:rPr>
        <w:t xml:space="preserve"> </w:t>
      </w:r>
      <w:r w:rsidRPr="00FB328C">
        <w:rPr>
          <w:color w:val="auto"/>
        </w:rPr>
        <w:t>organisation,</w:t>
      </w:r>
      <w:r w:rsidR="00AC5C50">
        <w:rPr>
          <w:color w:val="auto"/>
        </w:rPr>
        <w:t xml:space="preserve"> </w:t>
      </w:r>
      <w:r w:rsidRPr="00FB328C">
        <w:rPr>
          <w:color w:val="auto"/>
        </w:rPr>
        <w:t>though</w:t>
      </w:r>
      <w:r w:rsidR="00AC5C50">
        <w:rPr>
          <w:color w:val="auto"/>
        </w:rPr>
        <w:t xml:space="preserve"> </w:t>
      </w:r>
      <w:r w:rsidRPr="00FB328C">
        <w:rPr>
          <w:color w:val="auto"/>
        </w:rPr>
        <w:t>high</w:t>
      </w:r>
      <w:r w:rsidR="00AC5C50">
        <w:rPr>
          <w:color w:val="auto"/>
        </w:rPr>
        <w:t xml:space="preserve"> </w:t>
      </w:r>
      <w:r w:rsidRPr="00FB328C">
        <w:rPr>
          <w:color w:val="auto"/>
        </w:rPr>
        <w:t>numbers</w:t>
      </w:r>
      <w:r w:rsidR="00AC5C50">
        <w:rPr>
          <w:color w:val="auto"/>
        </w:rPr>
        <w:t xml:space="preserve"> </w:t>
      </w:r>
      <w:r w:rsidRPr="00FB328C">
        <w:rPr>
          <w:color w:val="auto"/>
        </w:rPr>
        <w:t>for</w:t>
      </w:r>
      <w:r w:rsidR="00AC5C50">
        <w:rPr>
          <w:color w:val="auto"/>
        </w:rPr>
        <w:t xml:space="preserve"> </w:t>
      </w:r>
      <w:r w:rsidRPr="00FB328C">
        <w:rPr>
          <w:color w:val="auto"/>
        </w:rPr>
        <w:t>some</w:t>
      </w:r>
      <w:r w:rsidR="00AC5C50">
        <w:rPr>
          <w:color w:val="auto"/>
        </w:rPr>
        <w:t xml:space="preserve"> </w:t>
      </w:r>
      <w:r w:rsidRPr="00FB328C">
        <w:rPr>
          <w:color w:val="auto"/>
        </w:rPr>
        <w:t>respondents</w:t>
      </w:r>
      <w:r w:rsidR="00AC5C50">
        <w:rPr>
          <w:color w:val="auto"/>
        </w:rPr>
        <w:t xml:space="preserve"> </w:t>
      </w:r>
      <w:r w:rsidRPr="00FB328C">
        <w:rPr>
          <w:color w:val="auto"/>
        </w:rPr>
        <w:t>increased</w:t>
      </w:r>
      <w:r w:rsidR="00AC5C50">
        <w:rPr>
          <w:color w:val="auto"/>
        </w:rPr>
        <w:t xml:space="preserve"> </w:t>
      </w:r>
      <w:r w:rsidRPr="00FB328C">
        <w:rPr>
          <w:color w:val="auto"/>
        </w:rPr>
        <w:t>the</w:t>
      </w:r>
      <w:r w:rsidR="00AC5C50">
        <w:rPr>
          <w:color w:val="auto"/>
        </w:rPr>
        <w:t xml:space="preserve"> </w:t>
      </w:r>
      <w:r w:rsidRPr="00FB328C">
        <w:rPr>
          <w:color w:val="auto"/>
        </w:rPr>
        <w:t>mean</w:t>
      </w:r>
      <w:r w:rsidR="00AC5C50">
        <w:rPr>
          <w:color w:val="auto"/>
        </w:rPr>
        <w:t xml:space="preserve"> </w:t>
      </w:r>
      <w:r w:rsidRPr="00FB328C">
        <w:rPr>
          <w:color w:val="auto"/>
        </w:rPr>
        <w:t>number</w:t>
      </w:r>
      <w:r w:rsidR="00AC5C50">
        <w:rPr>
          <w:color w:val="auto"/>
        </w:rPr>
        <w:t xml:space="preserve"> </w:t>
      </w:r>
      <w:r w:rsidRPr="00FB328C">
        <w:rPr>
          <w:color w:val="auto"/>
        </w:rPr>
        <w:t>to</w:t>
      </w:r>
      <w:r w:rsidR="00AC5C50">
        <w:rPr>
          <w:color w:val="auto"/>
        </w:rPr>
        <w:t xml:space="preserve"> </w:t>
      </w:r>
      <w:r w:rsidRPr="00FB328C">
        <w:rPr>
          <w:color w:val="auto"/>
        </w:rPr>
        <w:t>five.</w:t>
      </w:r>
      <w:r w:rsidR="00AC5C50">
        <w:rPr>
          <w:color w:val="auto"/>
        </w:rPr>
        <w:t xml:space="preserve"> </w:t>
      </w:r>
      <w:r w:rsidRPr="00FB328C">
        <w:rPr>
          <w:color w:val="auto"/>
        </w:rPr>
        <w:t>The</w:t>
      </w:r>
      <w:r w:rsidR="00AC5C50">
        <w:rPr>
          <w:color w:val="auto"/>
        </w:rPr>
        <w:t xml:space="preserve"> </w:t>
      </w:r>
      <w:r w:rsidRPr="00FB328C">
        <w:rPr>
          <w:color w:val="auto"/>
        </w:rPr>
        <w:t>highest</w:t>
      </w:r>
      <w:r w:rsidR="00AC5C50">
        <w:rPr>
          <w:color w:val="auto"/>
        </w:rPr>
        <w:t xml:space="preserve"> </w:t>
      </w:r>
      <w:r w:rsidRPr="00FB328C">
        <w:rPr>
          <w:color w:val="auto"/>
        </w:rPr>
        <w:t>reported</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partnerships</w:t>
      </w:r>
      <w:r w:rsidR="00AC5C50">
        <w:rPr>
          <w:color w:val="auto"/>
        </w:rPr>
        <w:t xml:space="preserve"> </w:t>
      </w:r>
      <w:r w:rsidRPr="00FB328C">
        <w:rPr>
          <w:color w:val="auto"/>
        </w:rPr>
        <w:t>for</w:t>
      </w:r>
      <w:r w:rsidR="00AC5C50">
        <w:rPr>
          <w:color w:val="auto"/>
        </w:rPr>
        <w:t xml:space="preserve"> </w:t>
      </w:r>
      <w:r w:rsidRPr="00FB328C">
        <w:rPr>
          <w:color w:val="auto"/>
        </w:rPr>
        <w:t>any</w:t>
      </w:r>
      <w:r w:rsidR="00AC5C50">
        <w:rPr>
          <w:color w:val="auto"/>
        </w:rPr>
        <w:t xml:space="preserve"> </w:t>
      </w:r>
      <w:r w:rsidRPr="00FB328C">
        <w:rPr>
          <w:color w:val="auto"/>
        </w:rPr>
        <w:t>one</w:t>
      </w:r>
      <w:r w:rsidR="00AC5C50">
        <w:rPr>
          <w:color w:val="auto"/>
        </w:rPr>
        <w:t xml:space="preserve"> </w:t>
      </w:r>
      <w:r w:rsidRPr="00FB328C">
        <w:rPr>
          <w:color w:val="auto"/>
        </w:rPr>
        <w:t>organisation</w:t>
      </w:r>
      <w:r w:rsidR="00AC5C50">
        <w:rPr>
          <w:color w:val="auto"/>
        </w:rPr>
        <w:t xml:space="preserve"> </w:t>
      </w:r>
      <w:r w:rsidRPr="00FB328C">
        <w:rPr>
          <w:color w:val="auto"/>
        </w:rPr>
        <w:t>was</w:t>
      </w:r>
      <w:r w:rsidR="00AC5C50">
        <w:rPr>
          <w:color w:val="auto"/>
        </w:rPr>
        <w:t xml:space="preserve"> </w:t>
      </w:r>
      <w:r w:rsidRPr="00FB328C">
        <w:rPr>
          <w:color w:val="auto"/>
        </w:rPr>
        <w:t>100.</w:t>
      </w:r>
    </w:p>
    <w:p w14:paraId="60B7DB3C" w14:textId="5013319E" w:rsidR="002C3D78" w:rsidRDefault="00DE40D1" w:rsidP="007D6EEB">
      <w:pPr>
        <w:rPr>
          <w:color w:val="auto"/>
        </w:rPr>
      </w:pP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charities</w:t>
      </w:r>
      <w:r w:rsidR="00AC5C50">
        <w:rPr>
          <w:color w:val="auto"/>
        </w:rPr>
        <w:t xml:space="preserve"> </w:t>
      </w:r>
      <w:r w:rsidRPr="00FB328C">
        <w:rPr>
          <w:color w:val="auto"/>
        </w:rPr>
        <w:t>reporting</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partnerships</w:t>
      </w:r>
      <w:r w:rsidR="00E85BD6" w:rsidRPr="00FB328C">
        <w:rPr>
          <w:color w:val="auto"/>
        </w:rPr>
        <w:t>,</w:t>
      </w:r>
      <w:r w:rsidR="00AC5C50">
        <w:rPr>
          <w:color w:val="auto"/>
        </w:rPr>
        <w:t xml:space="preserve"> </w:t>
      </w:r>
      <w:r w:rsidR="00E85BD6" w:rsidRPr="00FB328C">
        <w:rPr>
          <w:color w:val="auto"/>
        </w:rPr>
        <w:t>nearly</w:t>
      </w:r>
      <w:r w:rsidR="00AC5C50">
        <w:rPr>
          <w:color w:val="auto"/>
        </w:rPr>
        <w:t xml:space="preserve"> </w:t>
      </w:r>
      <w:r w:rsidR="00E85BD6" w:rsidRPr="00FB328C">
        <w:rPr>
          <w:color w:val="auto"/>
        </w:rPr>
        <w:t>half</w:t>
      </w:r>
      <w:r w:rsidR="00AC5C50">
        <w:rPr>
          <w:color w:val="auto"/>
        </w:rPr>
        <w:t xml:space="preserve"> </w:t>
      </w:r>
      <w:r w:rsidR="00E85BD6" w:rsidRPr="00FB328C">
        <w:rPr>
          <w:color w:val="auto"/>
        </w:rPr>
        <w:t>were</w:t>
      </w:r>
      <w:r w:rsidR="00AC5C50">
        <w:rPr>
          <w:color w:val="auto"/>
        </w:rPr>
        <w:t xml:space="preserve"> </w:t>
      </w:r>
      <w:r w:rsidR="00E85BD6" w:rsidRPr="00FB328C">
        <w:rPr>
          <w:color w:val="auto"/>
        </w:rPr>
        <w:t>involved</w:t>
      </w:r>
      <w:r w:rsidR="00AC5C50">
        <w:rPr>
          <w:color w:val="auto"/>
        </w:rPr>
        <w:t xml:space="preserve"> </w:t>
      </w:r>
      <w:r w:rsidR="00E85BD6" w:rsidRPr="00FB328C">
        <w:rPr>
          <w:color w:val="auto"/>
        </w:rPr>
        <w:t>with</w:t>
      </w:r>
      <w:r w:rsidR="00AC5C50">
        <w:rPr>
          <w:color w:val="auto"/>
        </w:rPr>
        <w:t xml:space="preserve"> </w:t>
      </w:r>
      <w:r w:rsidR="00E85BD6" w:rsidRPr="00FB328C">
        <w:rPr>
          <w:color w:val="auto"/>
        </w:rPr>
        <w:t>2–5</w:t>
      </w:r>
      <w:r w:rsidR="00AC5C50">
        <w:rPr>
          <w:color w:val="auto"/>
        </w:rPr>
        <w:t xml:space="preserve"> </w:t>
      </w:r>
      <w:r w:rsidR="00E85BD6" w:rsidRPr="00FB328C">
        <w:rPr>
          <w:color w:val="auto"/>
        </w:rPr>
        <w:t>partnerships</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_Ref483217361 \h </w:instrText>
      </w:r>
      <w:r w:rsidR="00E85BD6" w:rsidRPr="00FB328C">
        <w:rPr>
          <w:color w:val="auto"/>
        </w:rPr>
      </w:r>
      <w:r w:rsidR="00E85BD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36</w:t>
      </w:r>
      <w:r w:rsidR="00E85BD6" w:rsidRPr="00FB328C">
        <w:rPr>
          <w:color w:val="auto"/>
        </w:rPr>
        <w:fldChar w:fldCharType="end"/>
      </w:r>
      <w:r w:rsidR="00E85BD6" w:rsidRPr="00FB328C">
        <w:rPr>
          <w:color w:val="auto"/>
        </w:rPr>
        <w:t>).</w:t>
      </w:r>
      <w:r w:rsidR="00AC5C50">
        <w:rPr>
          <w:color w:val="auto"/>
        </w:rPr>
        <w:t xml:space="preserve"> </w:t>
      </w:r>
      <w:r w:rsidR="00E85BD6" w:rsidRPr="00FB328C">
        <w:rPr>
          <w:color w:val="auto"/>
        </w:rPr>
        <w:t>Only</w:t>
      </w:r>
      <w:r w:rsidR="00AC5C50">
        <w:rPr>
          <w:color w:val="auto"/>
        </w:rPr>
        <w:t xml:space="preserve"> </w:t>
      </w:r>
      <w:r w:rsidR="00E85BD6" w:rsidRPr="00FB328C">
        <w:rPr>
          <w:color w:val="auto"/>
        </w:rPr>
        <w:t>9%</w:t>
      </w:r>
      <w:r w:rsidR="00AC5C50">
        <w:rPr>
          <w:color w:val="auto"/>
        </w:rPr>
        <w:t xml:space="preserve"> </w:t>
      </w:r>
      <w:r w:rsidR="00E85BD6" w:rsidRPr="00FB328C">
        <w:rPr>
          <w:color w:val="auto"/>
        </w:rPr>
        <w:t>were</w:t>
      </w:r>
      <w:r w:rsidR="00AC5C50">
        <w:rPr>
          <w:color w:val="auto"/>
        </w:rPr>
        <w:t xml:space="preserve"> </w:t>
      </w:r>
      <w:r w:rsidR="00E85BD6" w:rsidRPr="00FB328C">
        <w:rPr>
          <w:color w:val="auto"/>
        </w:rPr>
        <w:t>involved</w:t>
      </w:r>
      <w:r w:rsidR="00AC5C50">
        <w:rPr>
          <w:color w:val="auto"/>
        </w:rPr>
        <w:t xml:space="preserve"> </w:t>
      </w:r>
      <w:r w:rsidR="00E85BD6" w:rsidRPr="00FB328C">
        <w:rPr>
          <w:color w:val="auto"/>
        </w:rPr>
        <w:t>in</w:t>
      </w:r>
      <w:r w:rsidR="00AC5C50">
        <w:rPr>
          <w:color w:val="auto"/>
        </w:rPr>
        <w:t xml:space="preserve"> </w:t>
      </w:r>
      <w:r w:rsidR="00E85BD6" w:rsidRPr="00FB328C">
        <w:rPr>
          <w:color w:val="auto"/>
        </w:rPr>
        <w:t>10</w:t>
      </w:r>
      <w:r w:rsidR="00AC5C50">
        <w:rPr>
          <w:color w:val="auto"/>
        </w:rPr>
        <w:t xml:space="preserve"> </w:t>
      </w:r>
      <w:r w:rsidR="00E85BD6" w:rsidRPr="00FB328C">
        <w:rPr>
          <w:color w:val="auto"/>
        </w:rPr>
        <w:t>or</w:t>
      </w:r>
      <w:r w:rsidR="00AC5C50">
        <w:rPr>
          <w:color w:val="auto"/>
        </w:rPr>
        <w:t xml:space="preserve"> </w:t>
      </w:r>
      <w:r w:rsidR="00E85BD6" w:rsidRPr="00FB328C">
        <w:rPr>
          <w:color w:val="auto"/>
        </w:rPr>
        <w:t>more</w:t>
      </w:r>
      <w:r w:rsidR="00AC5C50">
        <w:rPr>
          <w:color w:val="auto"/>
        </w:rPr>
        <w:t xml:space="preserve"> </w:t>
      </w:r>
      <w:r w:rsidR="00E85BD6" w:rsidRPr="00FB328C">
        <w:rPr>
          <w:color w:val="auto"/>
        </w:rPr>
        <w:t>partnerships.</w:t>
      </w:r>
    </w:p>
    <w:p w14:paraId="1CE3350E" w14:textId="3DB46E7A" w:rsidR="00474D70" w:rsidRPr="00FB328C" w:rsidRDefault="00474D70" w:rsidP="00E85BD6">
      <w:pPr>
        <w:pStyle w:val="GivingReportTableTitle"/>
        <w:rPr>
          <w:color w:val="auto"/>
        </w:rPr>
      </w:pPr>
      <w:bookmarkStart w:id="252" w:name="_Ref483217361"/>
      <w:bookmarkStart w:id="253" w:name="_Toc498416898"/>
      <w:bookmarkStart w:id="254" w:name="_Ref498595913"/>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36</w:t>
      </w:r>
      <w:r w:rsidR="00943B87" w:rsidRPr="00FB328C">
        <w:rPr>
          <w:noProof/>
          <w:color w:val="auto"/>
        </w:rPr>
        <w:fldChar w:fldCharType="end"/>
      </w:r>
      <w:bookmarkEnd w:id="252"/>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2016</w:t>
      </w:r>
      <w:bookmarkEnd w:id="253"/>
      <w:bookmarkEnd w:id="254"/>
    </w:p>
    <w:tbl>
      <w:tblPr>
        <w:tblStyle w:val="GivingReportTable"/>
        <w:tblW w:w="0" w:type="auto"/>
        <w:tblLook w:val="04A0" w:firstRow="1" w:lastRow="0" w:firstColumn="1" w:lastColumn="0" w:noHBand="0" w:noVBand="1"/>
        <w:tblCaption w:val="Table 36 Number of community business partnerships 2016"/>
      </w:tblPr>
      <w:tblGrid>
        <w:gridCol w:w="5620"/>
        <w:gridCol w:w="1721"/>
        <w:gridCol w:w="1729"/>
      </w:tblGrid>
      <w:tr w:rsidR="00FB328C" w:rsidRPr="00FB328C" w14:paraId="7B869A06" w14:textId="77777777" w:rsidTr="00E55575">
        <w:trPr>
          <w:cnfStyle w:val="100000000000" w:firstRow="1" w:lastRow="0" w:firstColumn="0" w:lastColumn="0" w:oddVBand="0" w:evenVBand="0" w:oddHBand="0" w:evenHBand="0" w:firstRowFirstColumn="0" w:firstRowLastColumn="0" w:lastRowFirstColumn="0" w:lastRowLastColumn="0"/>
          <w:tblHeader/>
        </w:trPr>
        <w:tc>
          <w:tcPr>
            <w:tcW w:w="5620" w:type="dxa"/>
            <w:tcBorders>
              <w:bottom w:val="dashSmallGap" w:sz="4" w:space="0" w:color="595959" w:themeColor="text1" w:themeTint="A6"/>
            </w:tcBorders>
          </w:tcPr>
          <w:p w14:paraId="05C83CB8" w14:textId="428F47B9" w:rsidR="00474D70" w:rsidRPr="00FB328C" w:rsidRDefault="00474D70" w:rsidP="004234B2">
            <w:pPr>
              <w:rPr>
                <w:color w:val="auto"/>
              </w:rPr>
            </w:pP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partnerships</w:t>
            </w:r>
          </w:p>
        </w:tc>
        <w:tc>
          <w:tcPr>
            <w:tcW w:w="1721" w:type="dxa"/>
            <w:tcBorders>
              <w:bottom w:val="dashSmallGap" w:sz="4" w:space="0" w:color="595959" w:themeColor="text1" w:themeTint="A6"/>
            </w:tcBorders>
          </w:tcPr>
          <w:p w14:paraId="6DCE06EE" w14:textId="310D1468" w:rsidR="00474D70" w:rsidRPr="00FB328C" w:rsidRDefault="00E85BD6" w:rsidP="004234B2">
            <w:pPr>
              <w:jc w:val="right"/>
              <w:rPr>
                <w:color w:val="auto"/>
              </w:rPr>
            </w:pPr>
            <w:r w:rsidRPr="00FB328C">
              <w:rPr>
                <w:color w:val="auto"/>
              </w:rPr>
              <w:t>No.</w:t>
            </w:r>
          </w:p>
        </w:tc>
        <w:tc>
          <w:tcPr>
            <w:tcW w:w="1729" w:type="dxa"/>
            <w:tcBorders>
              <w:bottom w:val="dashSmallGap" w:sz="4" w:space="0" w:color="595959" w:themeColor="text1" w:themeTint="A6"/>
            </w:tcBorders>
          </w:tcPr>
          <w:p w14:paraId="13ECB91F" w14:textId="15EAEA51" w:rsidR="00474D70" w:rsidRPr="00FB328C" w:rsidRDefault="00E85BD6" w:rsidP="004234B2">
            <w:pPr>
              <w:jc w:val="right"/>
              <w:rPr>
                <w:color w:val="auto"/>
              </w:rPr>
            </w:pPr>
            <w:r w:rsidRPr="00FB328C">
              <w:rPr>
                <w:color w:val="auto"/>
              </w:rPr>
              <w:t>%</w:t>
            </w:r>
          </w:p>
        </w:tc>
      </w:tr>
      <w:tr w:rsidR="00FB328C" w:rsidRPr="00FB328C" w14:paraId="05EEBD2B" w14:textId="77777777" w:rsidTr="00E55575">
        <w:trPr>
          <w:cnfStyle w:val="000000100000" w:firstRow="0" w:lastRow="0" w:firstColumn="0" w:lastColumn="0" w:oddVBand="0" w:evenVBand="0" w:oddHBand="1" w:evenHBand="0" w:firstRowFirstColumn="0" w:firstRowLastColumn="0" w:lastRowFirstColumn="0" w:lastRowLastColumn="0"/>
        </w:trPr>
        <w:tc>
          <w:tcPr>
            <w:tcW w:w="562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CFC81F" w14:textId="014886E1" w:rsidR="00474D70" w:rsidRPr="00FB328C" w:rsidRDefault="00474D70" w:rsidP="004234B2">
            <w:pPr>
              <w:rPr>
                <w:color w:val="auto"/>
              </w:rPr>
            </w:pPr>
            <w:r w:rsidRPr="00FB328C">
              <w:rPr>
                <w:color w:val="auto"/>
              </w:rPr>
              <w:t>One</w:t>
            </w:r>
            <w:r w:rsidR="00AC5C50">
              <w:rPr>
                <w:color w:val="auto"/>
              </w:rPr>
              <w:t xml:space="preserve"> </w:t>
            </w:r>
            <w:r w:rsidRPr="00FB328C">
              <w:rPr>
                <w:color w:val="auto"/>
              </w:rPr>
              <w:t>partnership</w:t>
            </w:r>
          </w:p>
        </w:tc>
        <w:tc>
          <w:tcPr>
            <w:tcW w:w="172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F3D357D" w14:textId="5807FC4F" w:rsidR="00474D70" w:rsidRPr="00FB328C" w:rsidRDefault="00474D70" w:rsidP="004234B2">
            <w:pPr>
              <w:jc w:val="right"/>
              <w:rPr>
                <w:color w:val="auto"/>
              </w:rPr>
            </w:pPr>
            <w:r w:rsidRPr="00FB328C">
              <w:rPr>
                <w:color w:val="auto"/>
              </w:rPr>
              <w:t>55</w:t>
            </w:r>
          </w:p>
        </w:tc>
        <w:tc>
          <w:tcPr>
            <w:tcW w:w="17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A39C95D" w14:textId="0D4975FA" w:rsidR="00474D70" w:rsidRPr="00FB328C" w:rsidRDefault="00474D70" w:rsidP="004234B2">
            <w:pPr>
              <w:jc w:val="right"/>
              <w:rPr>
                <w:color w:val="auto"/>
              </w:rPr>
            </w:pPr>
            <w:r w:rsidRPr="00FB328C">
              <w:rPr>
                <w:color w:val="auto"/>
              </w:rPr>
              <w:t>33.3%</w:t>
            </w:r>
          </w:p>
        </w:tc>
      </w:tr>
      <w:tr w:rsidR="00FB328C" w:rsidRPr="00FB328C" w14:paraId="29095A59" w14:textId="77777777" w:rsidTr="00E55575">
        <w:trPr>
          <w:cnfStyle w:val="000000010000" w:firstRow="0" w:lastRow="0" w:firstColumn="0" w:lastColumn="0" w:oddVBand="0" w:evenVBand="0" w:oddHBand="0" w:evenHBand="1" w:firstRowFirstColumn="0" w:firstRowLastColumn="0" w:lastRowFirstColumn="0" w:lastRowLastColumn="0"/>
        </w:trPr>
        <w:tc>
          <w:tcPr>
            <w:tcW w:w="5620" w:type="dxa"/>
            <w:tcBorders>
              <w:top w:val="dashSmallGap" w:sz="4" w:space="0" w:color="595959" w:themeColor="text1" w:themeTint="A6"/>
              <w:bottom w:val="dashSmallGap" w:sz="4" w:space="0" w:color="595959" w:themeColor="text1" w:themeTint="A6"/>
            </w:tcBorders>
          </w:tcPr>
          <w:p w14:paraId="32DBDFEE" w14:textId="67B88D5F" w:rsidR="00474D70" w:rsidRPr="00FB328C" w:rsidRDefault="00474D70" w:rsidP="004234B2">
            <w:pPr>
              <w:rPr>
                <w:color w:val="auto"/>
              </w:rPr>
            </w:pPr>
            <w:r w:rsidRPr="00FB328C">
              <w:rPr>
                <w:color w:val="auto"/>
              </w:rPr>
              <w:t>2–5</w:t>
            </w:r>
            <w:r w:rsidR="00AC5C50">
              <w:rPr>
                <w:color w:val="auto"/>
              </w:rPr>
              <w:t xml:space="preserve"> </w:t>
            </w:r>
            <w:r w:rsidRPr="00FB328C">
              <w:rPr>
                <w:color w:val="auto"/>
              </w:rPr>
              <w:t>partnerships</w:t>
            </w:r>
          </w:p>
        </w:tc>
        <w:tc>
          <w:tcPr>
            <w:tcW w:w="1721" w:type="dxa"/>
            <w:tcBorders>
              <w:top w:val="dashSmallGap" w:sz="4" w:space="0" w:color="595959" w:themeColor="text1" w:themeTint="A6"/>
              <w:bottom w:val="dashSmallGap" w:sz="4" w:space="0" w:color="595959" w:themeColor="text1" w:themeTint="A6"/>
            </w:tcBorders>
          </w:tcPr>
          <w:p w14:paraId="382A87FA" w14:textId="1B4C88A3" w:rsidR="00474D70" w:rsidRPr="00FB328C" w:rsidRDefault="00474D70" w:rsidP="004234B2">
            <w:pPr>
              <w:jc w:val="right"/>
              <w:rPr>
                <w:color w:val="auto"/>
              </w:rPr>
            </w:pPr>
            <w:r w:rsidRPr="00FB328C">
              <w:rPr>
                <w:color w:val="auto"/>
              </w:rPr>
              <w:t>76</w:t>
            </w:r>
          </w:p>
        </w:tc>
        <w:tc>
          <w:tcPr>
            <w:tcW w:w="1729" w:type="dxa"/>
            <w:tcBorders>
              <w:top w:val="dashSmallGap" w:sz="4" w:space="0" w:color="595959" w:themeColor="text1" w:themeTint="A6"/>
              <w:bottom w:val="dashSmallGap" w:sz="4" w:space="0" w:color="595959" w:themeColor="text1" w:themeTint="A6"/>
            </w:tcBorders>
          </w:tcPr>
          <w:p w14:paraId="52AF457B" w14:textId="0BC6FA33" w:rsidR="00474D70" w:rsidRPr="00FB328C" w:rsidRDefault="00474D70" w:rsidP="004234B2">
            <w:pPr>
              <w:jc w:val="right"/>
              <w:rPr>
                <w:color w:val="auto"/>
              </w:rPr>
            </w:pPr>
            <w:r w:rsidRPr="00FB328C">
              <w:rPr>
                <w:color w:val="auto"/>
              </w:rPr>
              <w:t>46.1%</w:t>
            </w:r>
          </w:p>
        </w:tc>
      </w:tr>
      <w:tr w:rsidR="00FB328C" w:rsidRPr="00FB328C" w14:paraId="30A49028" w14:textId="77777777" w:rsidTr="00E55575">
        <w:trPr>
          <w:cnfStyle w:val="000000100000" w:firstRow="0" w:lastRow="0" w:firstColumn="0" w:lastColumn="0" w:oddVBand="0" w:evenVBand="0" w:oddHBand="1" w:evenHBand="0" w:firstRowFirstColumn="0" w:firstRowLastColumn="0" w:lastRowFirstColumn="0" w:lastRowLastColumn="0"/>
        </w:trPr>
        <w:tc>
          <w:tcPr>
            <w:tcW w:w="562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6DBD9ED" w14:textId="61ACE262" w:rsidR="00474D70" w:rsidRPr="00FB328C" w:rsidRDefault="00474D70" w:rsidP="004234B2">
            <w:pPr>
              <w:rPr>
                <w:color w:val="auto"/>
              </w:rPr>
            </w:pPr>
            <w:r w:rsidRPr="00FB328C">
              <w:rPr>
                <w:color w:val="auto"/>
              </w:rPr>
              <w:t>6–10</w:t>
            </w:r>
            <w:r w:rsidR="00AC5C50">
              <w:rPr>
                <w:color w:val="auto"/>
              </w:rPr>
              <w:t xml:space="preserve"> </w:t>
            </w:r>
            <w:r w:rsidRPr="00FB328C">
              <w:rPr>
                <w:color w:val="auto"/>
              </w:rPr>
              <w:t>partnerships</w:t>
            </w:r>
          </w:p>
        </w:tc>
        <w:tc>
          <w:tcPr>
            <w:tcW w:w="172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4451E2" w14:textId="4AE0D085" w:rsidR="00474D70" w:rsidRPr="00FB328C" w:rsidRDefault="00474D70" w:rsidP="004234B2">
            <w:pPr>
              <w:jc w:val="right"/>
              <w:rPr>
                <w:color w:val="auto"/>
              </w:rPr>
            </w:pPr>
            <w:r w:rsidRPr="00FB328C">
              <w:rPr>
                <w:color w:val="auto"/>
              </w:rPr>
              <w:t>19</w:t>
            </w:r>
          </w:p>
        </w:tc>
        <w:tc>
          <w:tcPr>
            <w:tcW w:w="17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061D73" w14:textId="1C86FFB8" w:rsidR="00474D70" w:rsidRPr="00FB328C" w:rsidRDefault="00474D70" w:rsidP="004234B2">
            <w:pPr>
              <w:jc w:val="right"/>
              <w:rPr>
                <w:color w:val="auto"/>
              </w:rPr>
            </w:pPr>
            <w:r w:rsidRPr="00FB328C">
              <w:rPr>
                <w:color w:val="auto"/>
              </w:rPr>
              <w:t>11.4%</w:t>
            </w:r>
          </w:p>
        </w:tc>
      </w:tr>
      <w:tr w:rsidR="00FB328C" w:rsidRPr="00FB328C" w14:paraId="0609017A" w14:textId="77777777" w:rsidTr="00E55575">
        <w:trPr>
          <w:cnfStyle w:val="000000010000" w:firstRow="0" w:lastRow="0" w:firstColumn="0" w:lastColumn="0" w:oddVBand="0" w:evenVBand="0" w:oddHBand="0" w:evenHBand="1" w:firstRowFirstColumn="0" w:firstRowLastColumn="0" w:lastRowFirstColumn="0" w:lastRowLastColumn="0"/>
        </w:trPr>
        <w:tc>
          <w:tcPr>
            <w:tcW w:w="5620" w:type="dxa"/>
            <w:tcBorders>
              <w:top w:val="dashSmallGap" w:sz="4" w:space="0" w:color="595959" w:themeColor="text1" w:themeTint="A6"/>
              <w:bottom w:val="dashSmallGap" w:sz="4" w:space="0" w:color="595959" w:themeColor="text1" w:themeTint="A6"/>
            </w:tcBorders>
          </w:tcPr>
          <w:p w14:paraId="343B1E08" w14:textId="24763F46" w:rsidR="00474D70" w:rsidRPr="00FB328C" w:rsidRDefault="00474D70" w:rsidP="004234B2">
            <w:pPr>
              <w:rPr>
                <w:color w:val="auto"/>
              </w:rPr>
            </w:pPr>
            <w:r w:rsidRPr="00FB328C">
              <w:rPr>
                <w:color w:val="auto"/>
              </w:rPr>
              <w:t>10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partnerships</w:t>
            </w:r>
          </w:p>
        </w:tc>
        <w:tc>
          <w:tcPr>
            <w:tcW w:w="1721" w:type="dxa"/>
            <w:tcBorders>
              <w:top w:val="dashSmallGap" w:sz="4" w:space="0" w:color="595959" w:themeColor="text1" w:themeTint="A6"/>
              <w:bottom w:val="dashSmallGap" w:sz="4" w:space="0" w:color="595959" w:themeColor="text1" w:themeTint="A6"/>
            </w:tcBorders>
          </w:tcPr>
          <w:p w14:paraId="5AFBE807" w14:textId="2506BDB5" w:rsidR="00474D70" w:rsidRPr="00FB328C" w:rsidRDefault="00474D70" w:rsidP="004234B2">
            <w:pPr>
              <w:jc w:val="right"/>
              <w:rPr>
                <w:color w:val="auto"/>
              </w:rPr>
            </w:pPr>
            <w:r w:rsidRPr="00FB328C">
              <w:rPr>
                <w:color w:val="auto"/>
              </w:rPr>
              <w:t>15</w:t>
            </w:r>
          </w:p>
        </w:tc>
        <w:tc>
          <w:tcPr>
            <w:tcW w:w="1729" w:type="dxa"/>
            <w:tcBorders>
              <w:top w:val="dashSmallGap" w:sz="4" w:space="0" w:color="595959" w:themeColor="text1" w:themeTint="A6"/>
              <w:bottom w:val="dashSmallGap" w:sz="4" w:space="0" w:color="595959" w:themeColor="text1" w:themeTint="A6"/>
            </w:tcBorders>
          </w:tcPr>
          <w:p w14:paraId="0D014D8E" w14:textId="7A90F562" w:rsidR="00474D70" w:rsidRPr="00FB328C" w:rsidRDefault="00474D70" w:rsidP="004234B2">
            <w:pPr>
              <w:jc w:val="right"/>
              <w:rPr>
                <w:color w:val="auto"/>
              </w:rPr>
            </w:pPr>
            <w:r w:rsidRPr="00FB328C">
              <w:rPr>
                <w:color w:val="auto"/>
              </w:rPr>
              <w:t>9</w:t>
            </w:r>
            <w:r w:rsidR="00E17589" w:rsidRPr="00FB328C">
              <w:rPr>
                <w:color w:val="auto"/>
              </w:rPr>
              <w:t>.1</w:t>
            </w:r>
            <w:r w:rsidRPr="00FB328C">
              <w:rPr>
                <w:color w:val="auto"/>
              </w:rPr>
              <w:t>%</w:t>
            </w:r>
          </w:p>
        </w:tc>
      </w:tr>
      <w:tr w:rsidR="00FB328C" w:rsidRPr="00FB328C" w14:paraId="79DF5486" w14:textId="77777777" w:rsidTr="00E55575">
        <w:trPr>
          <w:cnfStyle w:val="000000100000" w:firstRow="0" w:lastRow="0" w:firstColumn="0" w:lastColumn="0" w:oddVBand="0" w:evenVBand="0" w:oddHBand="1" w:evenHBand="0" w:firstRowFirstColumn="0" w:firstRowLastColumn="0" w:lastRowFirstColumn="0" w:lastRowLastColumn="0"/>
        </w:trPr>
        <w:tc>
          <w:tcPr>
            <w:tcW w:w="5620" w:type="dxa"/>
            <w:tcBorders>
              <w:top w:val="dashSmallGap" w:sz="4" w:space="0" w:color="595959" w:themeColor="text1" w:themeTint="A6"/>
              <w:bottom w:val="nil"/>
            </w:tcBorders>
            <w:shd w:val="clear" w:color="auto" w:fill="D9D9D9" w:themeFill="background1" w:themeFillShade="D9"/>
          </w:tcPr>
          <w:p w14:paraId="1CFFC98D" w14:textId="77777777" w:rsidR="00474D70" w:rsidRPr="00FB328C" w:rsidRDefault="00474D70" w:rsidP="004234B2">
            <w:pPr>
              <w:rPr>
                <w:color w:val="auto"/>
              </w:rPr>
            </w:pPr>
            <w:r w:rsidRPr="00FB328C">
              <w:rPr>
                <w:color w:val="auto"/>
              </w:rPr>
              <w:t>Total</w:t>
            </w:r>
          </w:p>
        </w:tc>
        <w:tc>
          <w:tcPr>
            <w:tcW w:w="1721" w:type="dxa"/>
            <w:tcBorders>
              <w:top w:val="dashSmallGap" w:sz="4" w:space="0" w:color="595959" w:themeColor="text1" w:themeTint="A6"/>
              <w:bottom w:val="nil"/>
            </w:tcBorders>
            <w:shd w:val="clear" w:color="auto" w:fill="D9D9D9" w:themeFill="background1" w:themeFillShade="D9"/>
          </w:tcPr>
          <w:p w14:paraId="1BE3F5B9" w14:textId="77777777" w:rsidR="00474D70" w:rsidRPr="00FB328C" w:rsidRDefault="00474D70" w:rsidP="004234B2">
            <w:pPr>
              <w:jc w:val="right"/>
              <w:rPr>
                <w:color w:val="auto"/>
              </w:rPr>
            </w:pPr>
            <w:r w:rsidRPr="00FB328C">
              <w:rPr>
                <w:color w:val="auto"/>
              </w:rPr>
              <w:t>169</w:t>
            </w:r>
          </w:p>
        </w:tc>
        <w:tc>
          <w:tcPr>
            <w:tcW w:w="1729" w:type="dxa"/>
            <w:tcBorders>
              <w:top w:val="dashSmallGap" w:sz="4" w:space="0" w:color="595959" w:themeColor="text1" w:themeTint="A6"/>
              <w:bottom w:val="nil"/>
            </w:tcBorders>
            <w:shd w:val="clear" w:color="auto" w:fill="D9D9D9" w:themeFill="background1" w:themeFillShade="D9"/>
          </w:tcPr>
          <w:p w14:paraId="13568956" w14:textId="77777777" w:rsidR="00474D70" w:rsidRPr="00FB328C" w:rsidRDefault="00474D70" w:rsidP="004234B2">
            <w:pPr>
              <w:jc w:val="right"/>
              <w:rPr>
                <w:color w:val="auto"/>
              </w:rPr>
            </w:pPr>
            <w:r w:rsidRPr="00FB328C">
              <w:rPr>
                <w:color w:val="auto"/>
              </w:rPr>
              <w:t>100%</w:t>
            </w:r>
          </w:p>
        </w:tc>
      </w:tr>
    </w:tbl>
    <w:p w14:paraId="128ECE8D" w14:textId="1BF3DCC5" w:rsidR="003E3829" w:rsidRPr="00FB328C" w:rsidRDefault="003E3829" w:rsidP="00C353E5">
      <w:pPr>
        <w:pStyle w:val="GivingReportBulletlevel1"/>
        <w:numPr>
          <w:ilvl w:val="0"/>
          <w:numId w:val="0"/>
        </w:numPr>
        <w:spacing w:before="360"/>
        <w:rPr>
          <w:color w:val="auto"/>
        </w:rPr>
      </w:pPr>
      <w:r w:rsidRPr="00FB328C">
        <w:rPr>
          <w:color w:val="auto"/>
        </w:rPr>
        <w:t>Just</w:t>
      </w:r>
      <w:r w:rsidR="00AC5C50">
        <w:rPr>
          <w:color w:val="auto"/>
        </w:rPr>
        <w:t xml:space="preserve"> </w:t>
      </w:r>
      <w:r w:rsidRPr="00FB328C">
        <w:rPr>
          <w:color w:val="auto"/>
        </w:rPr>
        <w:t>as</w:t>
      </w:r>
      <w:r w:rsidR="00AC5C50">
        <w:rPr>
          <w:color w:val="auto"/>
        </w:rPr>
        <w:t xml:space="preserve"> </w:t>
      </w:r>
      <w:r w:rsidRPr="00FB328C">
        <w:rPr>
          <w:color w:val="auto"/>
        </w:rPr>
        <w:t>large</w:t>
      </w:r>
      <w:r w:rsidR="00AC5C50">
        <w:rPr>
          <w:color w:val="auto"/>
        </w:rPr>
        <w:t xml:space="preserve"> </w:t>
      </w:r>
      <w:r w:rsidRPr="00FB328C">
        <w:rPr>
          <w:color w:val="auto"/>
        </w:rPr>
        <w:t>business</w:t>
      </w:r>
      <w:r w:rsidR="00B36128" w:rsidRPr="00FB328C">
        <w:rPr>
          <w:color w:val="auto"/>
        </w:rPr>
        <w:t>es</w:t>
      </w:r>
      <w:r w:rsidR="00AC5C50">
        <w:rPr>
          <w:color w:val="auto"/>
        </w:rPr>
        <w:t xml:space="preserve"> </w:t>
      </w:r>
      <w:r w:rsidR="00B36128" w:rsidRPr="00FB328C">
        <w:rPr>
          <w:color w:val="auto"/>
        </w:rPr>
        <w:t>reported</w:t>
      </w:r>
      <w:r w:rsidR="00AC5C50">
        <w:rPr>
          <w:color w:val="auto"/>
        </w:rPr>
        <w:t xml:space="preserve"> </w:t>
      </w:r>
      <w:r w:rsidR="00B36128" w:rsidRPr="00FB328C">
        <w:rPr>
          <w:color w:val="auto"/>
        </w:rPr>
        <w:t>an</w:t>
      </w:r>
      <w:r w:rsidR="00AC5C50">
        <w:rPr>
          <w:color w:val="auto"/>
        </w:rPr>
        <w:t xml:space="preserve"> </w:t>
      </w:r>
      <w:r w:rsidR="00B36128" w:rsidRPr="00FB328C">
        <w:rPr>
          <w:color w:val="auto"/>
        </w:rPr>
        <w:t>increase</w:t>
      </w:r>
      <w:r w:rsidR="00AC5C50">
        <w:rPr>
          <w:color w:val="auto"/>
        </w:rPr>
        <w:t xml:space="preserve"> </w:t>
      </w:r>
      <w:r w:rsidR="00B36128" w:rsidRPr="00FB328C">
        <w:rPr>
          <w:color w:val="auto"/>
        </w:rPr>
        <w:t>in</w:t>
      </w:r>
      <w:r w:rsidR="00AC5C50">
        <w:rPr>
          <w:color w:val="auto"/>
        </w:rPr>
        <w:t xml:space="preserve"> </w:t>
      </w:r>
      <w:r w:rsidRPr="00FB328C">
        <w:rPr>
          <w:color w:val="auto"/>
        </w:rPr>
        <w:t>partnerships,</w:t>
      </w:r>
      <w:r w:rsidR="00AC5C50">
        <w:rPr>
          <w:color w:val="auto"/>
        </w:rPr>
        <w:t xml:space="preserve"> </w:t>
      </w:r>
      <w:r w:rsidRPr="00FB328C">
        <w:rPr>
          <w:color w:val="auto"/>
        </w:rPr>
        <w:t>NPOs</w:t>
      </w:r>
      <w:r w:rsidR="00AC5C50">
        <w:rPr>
          <w:color w:val="auto"/>
        </w:rPr>
        <w:t xml:space="preserve"> </w:t>
      </w:r>
      <w:r w:rsidRPr="00FB328C">
        <w:rPr>
          <w:color w:val="auto"/>
        </w:rPr>
        <w:t>similarly</w:t>
      </w:r>
      <w:r w:rsidR="00AC5C50">
        <w:rPr>
          <w:color w:val="auto"/>
        </w:rPr>
        <w:t xml:space="preserve"> </w:t>
      </w:r>
      <w:r w:rsidRPr="00FB328C">
        <w:rPr>
          <w:color w:val="auto"/>
        </w:rPr>
        <w:t>were</w:t>
      </w:r>
      <w:r w:rsidR="00AC5C50">
        <w:rPr>
          <w:color w:val="auto"/>
        </w:rPr>
        <w:t xml:space="preserve"> </w:t>
      </w:r>
      <w:r w:rsidRPr="00FB328C">
        <w:rPr>
          <w:color w:val="auto"/>
        </w:rPr>
        <w:t>working</w:t>
      </w:r>
      <w:r w:rsidR="00AC5C50">
        <w:rPr>
          <w:color w:val="auto"/>
        </w:rPr>
        <w:t xml:space="preserve"> </w:t>
      </w:r>
      <w:r w:rsidRPr="00FB328C">
        <w:rPr>
          <w:color w:val="auto"/>
        </w:rPr>
        <w:t>towards</w:t>
      </w:r>
      <w:r w:rsidR="00AC5C50">
        <w:rPr>
          <w:color w:val="auto"/>
        </w:rPr>
        <w:t xml:space="preserve"> </w:t>
      </w:r>
      <w:r w:rsidRPr="00FB328C">
        <w:rPr>
          <w:color w:val="auto"/>
        </w:rPr>
        <w:t>more</w:t>
      </w:r>
      <w:r w:rsidR="00AC5C50">
        <w:rPr>
          <w:color w:val="auto"/>
        </w:rPr>
        <w:t xml:space="preserve"> </w:t>
      </w:r>
      <w:r w:rsidRPr="00FB328C">
        <w:rPr>
          <w:color w:val="auto"/>
        </w:rPr>
        <w:t>partnerships</w:t>
      </w:r>
      <w:r w:rsidR="00AC5C50">
        <w:rPr>
          <w:color w:val="auto"/>
        </w:rPr>
        <w:t xml:space="preserve"> </w:t>
      </w:r>
      <w:r w:rsidR="00B36128" w:rsidRPr="00FB328C">
        <w:rPr>
          <w:color w:val="auto"/>
        </w:rPr>
        <w:t>with</w:t>
      </w:r>
      <w:r w:rsidR="00AC5C50">
        <w:rPr>
          <w:color w:val="auto"/>
        </w:rPr>
        <w:t xml:space="preserve"> </w:t>
      </w:r>
      <w:r w:rsidR="00B36128" w:rsidRPr="00FB328C">
        <w:rPr>
          <w:color w:val="auto"/>
        </w:rPr>
        <w:t>businesses</w:t>
      </w:r>
      <w:r w:rsidRPr="00FB328C">
        <w:rPr>
          <w:color w:val="auto"/>
        </w:rPr>
        <w:t>.</w:t>
      </w:r>
      <w:r w:rsidRPr="00FB328C">
        <w:rPr>
          <w:rStyle w:val="FootnoteReference"/>
          <w:color w:val="auto"/>
        </w:rPr>
        <w:footnoteReference w:id="33"/>
      </w:r>
    </w:p>
    <w:p w14:paraId="077C0817" w14:textId="58BDE961" w:rsidR="003E3829" w:rsidRPr="00FB328C" w:rsidRDefault="003E3829" w:rsidP="003E3829">
      <w:pPr>
        <w:pStyle w:val="GivingReportDirectQuote"/>
        <w:rPr>
          <w:color w:val="auto"/>
        </w:rPr>
      </w:pPr>
      <w:r w:rsidRPr="00FB328C">
        <w:rPr>
          <w:color w:val="auto"/>
        </w:rPr>
        <w:t>There’s</w:t>
      </w:r>
      <w:r w:rsidR="00AC5C50">
        <w:rPr>
          <w:color w:val="auto"/>
        </w:rPr>
        <w:t xml:space="preserve"> </w:t>
      </w:r>
      <w:r w:rsidRPr="00FB328C">
        <w:rPr>
          <w:color w:val="auto"/>
        </w:rPr>
        <w:t>also</w:t>
      </w:r>
      <w:r w:rsidR="00AC5C50">
        <w:rPr>
          <w:color w:val="auto"/>
        </w:rPr>
        <w:t xml:space="preserve"> </w:t>
      </w:r>
      <w:r w:rsidRPr="00FB328C">
        <w:rPr>
          <w:color w:val="auto"/>
        </w:rPr>
        <w:t>a</w:t>
      </w:r>
      <w:r w:rsidR="00AC5C50">
        <w:rPr>
          <w:color w:val="auto"/>
        </w:rPr>
        <w:t xml:space="preserve"> </w:t>
      </w:r>
      <w:r w:rsidRPr="00FB328C">
        <w:rPr>
          <w:color w:val="auto"/>
        </w:rPr>
        <w:t>bit</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shift</w:t>
      </w:r>
      <w:r w:rsidR="00AC5C50">
        <w:rPr>
          <w:color w:val="auto"/>
        </w:rPr>
        <w:t xml:space="preserve"> </w:t>
      </w:r>
      <w:r w:rsidRPr="00FB328C">
        <w:rPr>
          <w:color w:val="auto"/>
        </w:rPr>
        <w:t>thought</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moment</w:t>
      </w:r>
      <w:r w:rsidR="00AC5C50">
        <w:rPr>
          <w:color w:val="auto"/>
        </w:rPr>
        <w:t xml:space="preserve"> </w:t>
      </w:r>
      <w:r w:rsidRPr="00FB328C">
        <w:rPr>
          <w:color w:val="auto"/>
        </w:rPr>
        <w:t>away</w:t>
      </w:r>
      <w:r w:rsidR="00AC5C50">
        <w:rPr>
          <w:color w:val="auto"/>
        </w:rPr>
        <w:t xml:space="preserve"> </w:t>
      </w:r>
      <w:r w:rsidRPr="00FB328C">
        <w:rPr>
          <w:color w:val="auto"/>
        </w:rPr>
        <w:t>from</w:t>
      </w:r>
      <w:r w:rsidR="00AC5C50">
        <w:rPr>
          <w:color w:val="auto"/>
        </w:rPr>
        <w:t xml:space="preserve"> </w:t>
      </w:r>
      <w:r w:rsidRPr="00FB328C">
        <w:rPr>
          <w:color w:val="auto"/>
        </w:rPr>
        <w:t>just</w:t>
      </w:r>
      <w:r w:rsidR="00AC5C50">
        <w:rPr>
          <w:color w:val="auto"/>
        </w:rPr>
        <w:t xml:space="preserve"> </w:t>
      </w:r>
      <w:r w:rsidRPr="00FB328C">
        <w:rPr>
          <w:color w:val="auto"/>
        </w:rPr>
        <w:t>people</w:t>
      </w:r>
      <w:r w:rsidR="00AC5C50">
        <w:rPr>
          <w:color w:val="auto"/>
        </w:rPr>
        <w:t xml:space="preserve"> </w:t>
      </w:r>
      <w:r w:rsidRPr="00FB328C">
        <w:rPr>
          <w:color w:val="auto"/>
        </w:rPr>
        <w:t>giving</w:t>
      </w:r>
      <w:r w:rsidR="00AC5C50">
        <w:rPr>
          <w:color w:val="auto"/>
        </w:rPr>
        <w:t xml:space="preserve"> </w:t>
      </w:r>
      <w:r w:rsidRPr="00FB328C">
        <w:rPr>
          <w:color w:val="auto"/>
        </w:rPr>
        <w:t>money</w:t>
      </w:r>
      <w:r w:rsidR="00AC5C50">
        <w:rPr>
          <w:color w:val="auto"/>
        </w:rPr>
        <w:t xml:space="preserve"> </w:t>
      </w:r>
      <w:r w:rsidR="00AD364F" w:rsidRPr="00FB328C">
        <w:rPr>
          <w:color w:val="auto"/>
        </w:rPr>
        <w:t>…</w:t>
      </w:r>
      <w:r w:rsidR="00AC5C50">
        <w:rPr>
          <w:color w:val="auto"/>
        </w:rPr>
        <w:t xml:space="preserve"> </w:t>
      </w:r>
      <w:r w:rsidRPr="00FB328C">
        <w:rPr>
          <w:color w:val="auto"/>
        </w:rPr>
        <w:t>there’s</w:t>
      </w:r>
      <w:r w:rsidR="00AC5C50">
        <w:rPr>
          <w:color w:val="auto"/>
        </w:rPr>
        <w:t xml:space="preserve"> </w:t>
      </w:r>
      <w:r w:rsidRPr="00FB328C">
        <w:rPr>
          <w:color w:val="auto"/>
        </w:rPr>
        <w:t>a</w:t>
      </w:r>
      <w:r w:rsidR="00AC5C50">
        <w:rPr>
          <w:color w:val="auto"/>
        </w:rPr>
        <w:t xml:space="preserve"> </w:t>
      </w:r>
      <w:r w:rsidRPr="00FB328C">
        <w:rPr>
          <w:color w:val="auto"/>
        </w:rPr>
        <w:t>bit</w:t>
      </w:r>
      <w:r w:rsidR="00AC5C50">
        <w:rPr>
          <w:color w:val="auto"/>
        </w:rPr>
        <w:t xml:space="preserve"> </w:t>
      </w:r>
      <w:r w:rsidRPr="00FB328C">
        <w:rPr>
          <w:color w:val="auto"/>
        </w:rPr>
        <w:t>more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shift</w:t>
      </w:r>
      <w:r w:rsidR="00AC5C50">
        <w:rPr>
          <w:color w:val="auto"/>
        </w:rPr>
        <w:t xml:space="preserve"> </w:t>
      </w:r>
      <w:r w:rsidRPr="00FB328C">
        <w:rPr>
          <w:color w:val="auto"/>
        </w:rPr>
        <w:t>to</w:t>
      </w:r>
      <w:r w:rsidR="00AC5C50">
        <w:rPr>
          <w:color w:val="auto"/>
        </w:rPr>
        <w:t xml:space="preserve"> </w:t>
      </w:r>
      <w:r w:rsidRPr="00FB328C">
        <w:rPr>
          <w:color w:val="auto"/>
        </w:rPr>
        <w:t>an</w:t>
      </w:r>
      <w:r w:rsidR="00AC5C50">
        <w:rPr>
          <w:color w:val="auto"/>
        </w:rPr>
        <w:t xml:space="preserve"> </w:t>
      </w:r>
      <w:r w:rsidRPr="00FB328C">
        <w:rPr>
          <w:color w:val="auto"/>
        </w:rPr>
        <w:t>arrangement</w:t>
      </w:r>
      <w:r w:rsidR="00AC5C50">
        <w:rPr>
          <w:color w:val="auto"/>
        </w:rPr>
        <w:t xml:space="preserve"> </w:t>
      </w:r>
      <w:r w:rsidRPr="00FB328C">
        <w:rPr>
          <w:color w:val="auto"/>
        </w:rPr>
        <w:t>that’s</w:t>
      </w:r>
      <w:r w:rsidR="00AC5C50">
        <w:rPr>
          <w:color w:val="auto"/>
        </w:rPr>
        <w:t xml:space="preserve"> </w:t>
      </w:r>
      <w:r w:rsidRPr="00FB328C">
        <w:rPr>
          <w:color w:val="auto"/>
        </w:rPr>
        <w:t>mutually</w:t>
      </w:r>
      <w:r w:rsidR="00AC5C50">
        <w:rPr>
          <w:color w:val="auto"/>
        </w:rPr>
        <w:t xml:space="preserve"> </w:t>
      </w:r>
      <w:r w:rsidRPr="00FB328C">
        <w:rPr>
          <w:color w:val="auto"/>
        </w:rPr>
        <w:t>beneficial.</w:t>
      </w:r>
      <w:r w:rsidR="00AC5C50">
        <w:rPr>
          <w:color w:val="auto"/>
        </w:rPr>
        <w:t xml:space="preserve"> </w:t>
      </w:r>
      <w:r w:rsidRPr="00FB328C">
        <w:rPr>
          <w:color w:val="auto"/>
        </w:rPr>
        <w:t>So</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just</w:t>
      </w:r>
      <w:r w:rsidR="00AC5C50">
        <w:rPr>
          <w:color w:val="auto"/>
        </w:rPr>
        <w:t xml:space="preserve"> </w:t>
      </w:r>
      <w:r w:rsidRPr="00FB328C">
        <w:rPr>
          <w:color w:val="auto"/>
        </w:rPr>
        <w:t>someone</w:t>
      </w:r>
      <w:r w:rsidR="00AC5C50">
        <w:rPr>
          <w:color w:val="auto"/>
        </w:rPr>
        <w:t xml:space="preserve"> </w:t>
      </w:r>
      <w:r w:rsidRPr="00FB328C">
        <w:rPr>
          <w:color w:val="auto"/>
        </w:rPr>
        <w:t>handing</w:t>
      </w:r>
      <w:r w:rsidR="00AC5C50">
        <w:rPr>
          <w:color w:val="auto"/>
        </w:rPr>
        <w:t xml:space="preserve"> </w:t>
      </w:r>
      <w:r w:rsidRPr="00FB328C">
        <w:rPr>
          <w:color w:val="auto"/>
        </w:rPr>
        <w:t>over</w:t>
      </w:r>
      <w:r w:rsidR="00AC5C50">
        <w:rPr>
          <w:color w:val="auto"/>
        </w:rPr>
        <w:t xml:space="preserve"> </w:t>
      </w:r>
      <w:r w:rsidRPr="00FB328C">
        <w:rPr>
          <w:color w:val="auto"/>
        </w:rPr>
        <w:t>hundreds</w:t>
      </w:r>
      <w:r w:rsidR="00AC5C50">
        <w:rPr>
          <w:color w:val="auto"/>
        </w:rPr>
        <w:t xml:space="preserve"> </w:t>
      </w:r>
      <w:r w:rsidRPr="00FB328C">
        <w:rPr>
          <w:color w:val="auto"/>
        </w:rPr>
        <w:t>of</w:t>
      </w:r>
      <w:r w:rsidR="00AC5C50">
        <w:rPr>
          <w:color w:val="auto"/>
        </w:rPr>
        <w:t xml:space="preserve"> </w:t>
      </w:r>
      <w:r w:rsidRPr="00FB328C">
        <w:rPr>
          <w:color w:val="auto"/>
        </w:rPr>
        <w:t>thousands</w:t>
      </w:r>
      <w:r w:rsidR="00AC5C50">
        <w:rPr>
          <w:color w:val="auto"/>
        </w:rPr>
        <w:t xml:space="preserve"> </w:t>
      </w:r>
      <w:r w:rsidRPr="00FB328C">
        <w:rPr>
          <w:color w:val="auto"/>
        </w:rPr>
        <w:t>of</w:t>
      </w:r>
      <w:r w:rsidR="00AC5C50">
        <w:rPr>
          <w:color w:val="auto"/>
        </w:rPr>
        <w:t xml:space="preserve"> </w:t>
      </w:r>
      <w:r w:rsidRPr="00FB328C">
        <w:rPr>
          <w:color w:val="auto"/>
        </w:rPr>
        <w:t>dollars</w:t>
      </w:r>
      <w:r w:rsidR="00AC5C50">
        <w:rPr>
          <w:color w:val="auto"/>
        </w:rPr>
        <w:t xml:space="preserve"> </w:t>
      </w:r>
      <w:r w:rsidRPr="00FB328C">
        <w:rPr>
          <w:color w:val="auto"/>
        </w:rPr>
        <w:t>or</w:t>
      </w:r>
      <w:r w:rsidR="00AC5C50">
        <w:rPr>
          <w:color w:val="auto"/>
        </w:rPr>
        <w:t xml:space="preserve"> </w:t>
      </w:r>
      <w:r w:rsidRPr="00FB328C">
        <w:rPr>
          <w:color w:val="auto"/>
        </w:rPr>
        <w:t>thousands</w:t>
      </w:r>
      <w:r w:rsidR="00AC5C50">
        <w:rPr>
          <w:color w:val="auto"/>
        </w:rPr>
        <w:t xml:space="preserve"> </w:t>
      </w:r>
      <w:r w:rsidRPr="00FB328C">
        <w:rPr>
          <w:color w:val="auto"/>
        </w:rPr>
        <w:t>of</w:t>
      </w:r>
      <w:r w:rsidR="00AC5C50">
        <w:rPr>
          <w:color w:val="auto"/>
        </w:rPr>
        <w:t xml:space="preserve"> </w:t>
      </w:r>
      <w:r w:rsidRPr="00FB328C">
        <w:rPr>
          <w:color w:val="auto"/>
        </w:rPr>
        <w:t>dollars</w:t>
      </w:r>
      <w:r w:rsidR="00AC5C50">
        <w:rPr>
          <w:color w:val="auto"/>
        </w:rPr>
        <w:t xml:space="preserve"> </w:t>
      </w:r>
      <w:r w:rsidR="00AD364F" w:rsidRPr="00FB328C">
        <w:rPr>
          <w:color w:val="auto"/>
        </w:rPr>
        <w:t>…</w:t>
      </w:r>
      <w:r w:rsidR="00AC5C50">
        <w:rPr>
          <w:color w:val="auto"/>
        </w:rPr>
        <w:t xml:space="preserve"> </w:t>
      </w:r>
      <w:r w:rsidRPr="00FB328C">
        <w:rPr>
          <w:color w:val="auto"/>
        </w:rPr>
        <w:t>There</w:t>
      </w:r>
      <w:r w:rsidR="00AC5C50">
        <w:rPr>
          <w:color w:val="auto"/>
        </w:rPr>
        <w:t xml:space="preserve"> </w:t>
      </w:r>
      <w:r w:rsidRPr="00FB328C">
        <w:rPr>
          <w:color w:val="auto"/>
        </w:rPr>
        <w:t>needs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some</w:t>
      </w:r>
      <w:r w:rsidR="00AC5C50">
        <w:rPr>
          <w:color w:val="auto"/>
        </w:rPr>
        <w:t xml:space="preserve"> </w:t>
      </w:r>
      <w:r w:rsidRPr="00FB328C">
        <w:rPr>
          <w:color w:val="auto"/>
        </w:rPr>
        <w:t>benefit,</w:t>
      </w:r>
      <w:r w:rsidR="00AC5C50">
        <w:rPr>
          <w:color w:val="auto"/>
        </w:rPr>
        <w:t xml:space="preserve"> </w:t>
      </w:r>
      <w:r w:rsidRPr="00FB328C">
        <w:rPr>
          <w:color w:val="auto"/>
        </w:rPr>
        <w:t>I</w:t>
      </w:r>
      <w:r w:rsidR="00AC5C50">
        <w:rPr>
          <w:color w:val="auto"/>
        </w:rPr>
        <w:t xml:space="preserve"> </w:t>
      </w:r>
      <w:r w:rsidRPr="00FB328C">
        <w:rPr>
          <w:color w:val="auto"/>
        </w:rPr>
        <w:t>guess,</w:t>
      </w:r>
      <w:r w:rsidR="00AC5C50">
        <w:rPr>
          <w:color w:val="auto"/>
        </w:rPr>
        <w:t xml:space="preserve"> </w:t>
      </w:r>
      <w:r w:rsidRPr="00FB328C">
        <w:rPr>
          <w:color w:val="auto"/>
        </w:rPr>
        <w:t>for</w:t>
      </w:r>
      <w:r w:rsidR="00AC5C50">
        <w:rPr>
          <w:color w:val="auto"/>
        </w:rPr>
        <w:t xml:space="preserve"> </w:t>
      </w:r>
      <w:r w:rsidRPr="00FB328C">
        <w:rPr>
          <w:color w:val="auto"/>
        </w:rPr>
        <w:t>both</w:t>
      </w:r>
      <w:r w:rsidR="00AC5C50">
        <w:rPr>
          <w:color w:val="auto"/>
        </w:rPr>
        <w:t xml:space="preserve"> </w:t>
      </w:r>
      <w:r w:rsidRPr="00FB328C">
        <w:rPr>
          <w:color w:val="auto"/>
        </w:rPr>
        <w:t>parties.</w:t>
      </w:r>
    </w:p>
    <w:p w14:paraId="2B32C069" w14:textId="00183486" w:rsidR="003E3829" w:rsidRPr="00FB328C" w:rsidRDefault="003E3829" w:rsidP="003E3829">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ACT</w:t>
      </w:r>
    </w:p>
    <w:p w14:paraId="6E57474D" w14:textId="42276CCB" w:rsidR="002C3D78" w:rsidRDefault="00DE40D1" w:rsidP="00B03778">
      <w:pPr>
        <w:rPr>
          <w:color w:val="auto"/>
        </w:rPr>
      </w:pPr>
      <w:r w:rsidRPr="00FB328C">
        <w:rPr>
          <w:color w:val="auto"/>
        </w:rPr>
        <w:t>Charities</w:t>
      </w:r>
      <w:r w:rsidR="00AC5C50">
        <w:rPr>
          <w:color w:val="auto"/>
        </w:rPr>
        <w:t xml:space="preserve"> </w:t>
      </w:r>
      <w:r w:rsidRPr="00FB328C">
        <w:rPr>
          <w:color w:val="auto"/>
        </w:rPr>
        <w:t>reported</w:t>
      </w:r>
      <w:r w:rsidR="00AC5C50">
        <w:rPr>
          <w:color w:val="auto"/>
        </w:rPr>
        <w:t xml:space="preserve"> </w:t>
      </w:r>
      <w:r w:rsidRPr="00FB328C">
        <w:rPr>
          <w:color w:val="auto"/>
        </w:rPr>
        <w:t>a</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benefits</w:t>
      </w:r>
      <w:r w:rsidR="00AC5C50">
        <w:rPr>
          <w:color w:val="auto"/>
        </w:rPr>
        <w:t xml:space="preserve"> </w:t>
      </w:r>
      <w:r w:rsidRPr="00FB328C">
        <w:rPr>
          <w:color w:val="auto"/>
        </w:rPr>
        <w:t>from</w:t>
      </w:r>
      <w:r w:rsidR="00AC5C50">
        <w:rPr>
          <w:color w:val="auto"/>
        </w:rPr>
        <w:t xml:space="preserve"> </w:t>
      </w:r>
      <w:r w:rsidRPr="00FB328C">
        <w:rPr>
          <w:color w:val="auto"/>
        </w:rPr>
        <w:t>their</w:t>
      </w:r>
      <w:r w:rsidR="00AC5C50">
        <w:rPr>
          <w:color w:val="auto"/>
        </w:rPr>
        <w:t xml:space="preserve"> </w:t>
      </w:r>
      <w:r w:rsidRPr="00FB328C">
        <w:rPr>
          <w:color w:val="auto"/>
        </w:rPr>
        <w:t>most</w:t>
      </w:r>
      <w:r w:rsidR="00AC5C50">
        <w:rPr>
          <w:color w:val="auto"/>
        </w:rPr>
        <w:t xml:space="preserve"> </w:t>
      </w:r>
      <w:r w:rsidRPr="00FB328C">
        <w:rPr>
          <w:color w:val="auto"/>
        </w:rPr>
        <w:t>significant</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w:t>
      </w:r>
      <w:r w:rsidR="00AC5C50">
        <w:rPr>
          <w:color w:val="auto"/>
        </w:rPr>
        <w:t xml:space="preserve"> </w:t>
      </w:r>
      <w:r w:rsidRPr="00FB328C">
        <w:rPr>
          <w:color w:val="auto"/>
        </w:rPr>
        <w:t>Contributions</w:t>
      </w:r>
      <w:r w:rsidR="00AC5C50">
        <w:rPr>
          <w:color w:val="auto"/>
        </w:rPr>
        <w:t xml:space="preserve"> </w:t>
      </w:r>
      <w:r w:rsidRPr="00FB328C">
        <w:rPr>
          <w:color w:val="auto"/>
        </w:rPr>
        <w:t>of</w:t>
      </w:r>
      <w:r w:rsidR="00AC5C50">
        <w:rPr>
          <w:color w:val="auto"/>
        </w:rPr>
        <w:t xml:space="preserve"> </w:t>
      </w:r>
      <w:r w:rsidRPr="00FB328C">
        <w:rPr>
          <w:color w:val="auto"/>
        </w:rPr>
        <w:t>services</w:t>
      </w:r>
      <w:r w:rsidR="00AC5C50">
        <w:rPr>
          <w:color w:val="auto"/>
        </w:rPr>
        <w:t xml:space="preserve"> </w:t>
      </w:r>
      <w:r w:rsidRPr="00FB328C">
        <w:rPr>
          <w:color w:val="auto"/>
        </w:rPr>
        <w:t>and</w:t>
      </w:r>
      <w:r w:rsidR="00AC5C50">
        <w:rPr>
          <w:color w:val="auto"/>
        </w:rPr>
        <w:t xml:space="preserve"> </w:t>
      </w:r>
      <w:r w:rsidRPr="00FB328C">
        <w:rPr>
          <w:color w:val="auto"/>
        </w:rPr>
        <w:t>promoting</w:t>
      </w:r>
      <w:r w:rsidR="00AC5C50">
        <w:rPr>
          <w:color w:val="auto"/>
        </w:rPr>
        <w:t xml:space="preserve"> </w:t>
      </w:r>
      <w:r w:rsidRPr="00FB328C">
        <w:rPr>
          <w:color w:val="auto"/>
        </w:rPr>
        <w:t>the</w:t>
      </w:r>
      <w:r w:rsidR="00AC5C50">
        <w:rPr>
          <w:color w:val="auto"/>
        </w:rPr>
        <w:t xml:space="preserve"> </w:t>
      </w:r>
      <w:r w:rsidRPr="00FB328C">
        <w:rPr>
          <w:color w:val="auto"/>
        </w:rPr>
        <w:t>charity</w:t>
      </w:r>
      <w:r w:rsidR="00AC5C50">
        <w:rPr>
          <w:color w:val="auto"/>
        </w:rPr>
        <w:t xml:space="preserve"> </w:t>
      </w:r>
      <w:r w:rsidRPr="00FB328C">
        <w:rPr>
          <w:color w:val="auto"/>
        </w:rPr>
        <w:t>were</w:t>
      </w:r>
      <w:r w:rsidR="00AC5C50">
        <w:rPr>
          <w:color w:val="auto"/>
        </w:rPr>
        <w:t xml:space="preserve"> </w:t>
      </w:r>
      <w:r w:rsidRPr="00FB328C">
        <w:rPr>
          <w:color w:val="auto"/>
        </w:rPr>
        <w:t>the</w:t>
      </w:r>
      <w:r w:rsidR="00AC5C50">
        <w:rPr>
          <w:color w:val="auto"/>
        </w:rPr>
        <w:t xml:space="preserve"> </w:t>
      </w:r>
      <w:r w:rsidRPr="00FB328C">
        <w:rPr>
          <w:color w:val="auto"/>
        </w:rPr>
        <w:t>primary</w:t>
      </w:r>
      <w:r w:rsidR="00AC5C50">
        <w:rPr>
          <w:color w:val="auto"/>
        </w:rPr>
        <w:t xml:space="preserve"> </w:t>
      </w:r>
      <w:r w:rsidRPr="00FB328C">
        <w:rPr>
          <w:color w:val="auto"/>
        </w:rPr>
        <w:t>benefits</w:t>
      </w:r>
      <w:r w:rsidR="00AC5C50">
        <w:rPr>
          <w:color w:val="auto"/>
        </w:rPr>
        <w:t xml:space="preserve"> </w:t>
      </w:r>
      <w:r w:rsidR="00873F14" w:rsidRPr="00FB328C">
        <w:rPr>
          <w:color w:val="auto"/>
        </w:rPr>
        <w:t>identified</w:t>
      </w:r>
      <w:r w:rsidR="00AC5C50">
        <w:rPr>
          <w:color w:val="auto"/>
        </w:rPr>
        <w:t xml:space="preserve"> </w:t>
      </w:r>
      <w:r w:rsidR="00E85BD6" w:rsidRPr="00FB328C">
        <w:rPr>
          <w:color w:val="auto"/>
        </w:rPr>
        <w:t>by</w:t>
      </w:r>
      <w:r w:rsidR="00AC5C50">
        <w:rPr>
          <w:color w:val="auto"/>
        </w:rPr>
        <w:t xml:space="preserve"> </w:t>
      </w:r>
      <w:r w:rsidRPr="00FB328C">
        <w:rPr>
          <w:color w:val="auto"/>
        </w:rPr>
        <w:t>respondents,</w:t>
      </w:r>
      <w:r w:rsidR="00AC5C50">
        <w:rPr>
          <w:color w:val="auto"/>
        </w:rPr>
        <w:t xml:space="preserve"> </w:t>
      </w:r>
      <w:r w:rsidRPr="00FB328C">
        <w:rPr>
          <w:color w:val="auto"/>
        </w:rPr>
        <w:t>followed</w:t>
      </w:r>
      <w:r w:rsidR="00AC5C50">
        <w:rPr>
          <w:color w:val="auto"/>
        </w:rPr>
        <w:t xml:space="preserve"> </w:t>
      </w:r>
      <w:r w:rsidRPr="00FB328C">
        <w:rPr>
          <w:color w:val="auto"/>
        </w:rPr>
        <w:t>by</w:t>
      </w:r>
      <w:r w:rsidR="00AC5C50">
        <w:rPr>
          <w:color w:val="auto"/>
        </w:rPr>
        <w:t xml:space="preserve"> </w:t>
      </w:r>
      <w:r w:rsidRPr="00FB328C">
        <w:rPr>
          <w:color w:val="auto"/>
        </w:rPr>
        <w:t>monetary</w:t>
      </w:r>
      <w:r w:rsidR="00AC5C50">
        <w:rPr>
          <w:color w:val="auto"/>
        </w:rPr>
        <w:t xml:space="preserve"> </w:t>
      </w:r>
      <w:r w:rsidRPr="00FB328C">
        <w:rPr>
          <w:color w:val="auto"/>
        </w:rPr>
        <w:t>contributions</w:t>
      </w:r>
      <w:r w:rsidR="00AC5C50">
        <w:rPr>
          <w:color w:val="auto"/>
        </w:rPr>
        <w:t xml:space="preserve"> </w:t>
      </w:r>
      <w:r w:rsidR="00E85BD6" w:rsidRPr="00FB328C">
        <w:rPr>
          <w:color w:val="auto"/>
        </w:rPr>
        <w:t>(see</w:t>
      </w:r>
      <w:r w:rsidR="00AC5C50">
        <w:rPr>
          <w:color w:val="auto"/>
        </w:rPr>
        <w:t xml:space="preserve"> </w:t>
      </w:r>
      <w:r w:rsidR="00CF20E3" w:rsidRPr="00FB328C">
        <w:rPr>
          <w:color w:val="auto"/>
        </w:rPr>
        <w:fldChar w:fldCharType="begin"/>
      </w:r>
      <w:r w:rsidR="00CF20E3" w:rsidRPr="00FB328C">
        <w:rPr>
          <w:color w:val="auto"/>
        </w:rPr>
        <w:instrText xml:space="preserve"> REF _Ref496165799 \h </w:instrText>
      </w:r>
      <w:r w:rsidR="00CF20E3" w:rsidRPr="00FB328C">
        <w:rPr>
          <w:color w:val="auto"/>
        </w:rPr>
      </w:r>
      <w:r w:rsidR="00CF20E3"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37</w:t>
      </w:r>
      <w:r w:rsidR="00CF20E3" w:rsidRPr="00FB328C">
        <w:rPr>
          <w:color w:val="auto"/>
        </w:rPr>
        <w:fldChar w:fldCharType="end"/>
      </w:r>
      <w:r w:rsidR="00E85BD6" w:rsidRPr="00FB328C">
        <w:rPr>
          <w:color w:val="auto"/>
        </w:rPr>
        <w:t>)</w:t>
      </w:r>
      <w:r w:rsidRPr="00FB328C">
        <w:rPr>
          <w:color w:val="auto"/>
        </w:rPr>
        <w:t>.</w:t>
      </w:r>
    </w:p>
    <w:p w14:paraId="32452889" w14:textId="5D570492" w:rsidR="00D66849" w:rsidRPr="00FB328C" w:rsidRDefault="00D66849">
      <w:pPr>
        <w:rPr>
          <w:rFonts w:ascii="Century Gothic" w:hAnsi="Century Gothic"/>
          <w:color w:val="auto"/>
          <w:sz w:val="18"/>
        </w:rPr>
      </w:pPr>
      <w:bookmarkStart w:id="255" w:name="_Ref483217457"/>
      <w:r w:rsidRPr="00FB328C">
        <w:rPr>
          <w:color w:val="auto"/>
        </w:rPr>
        <w:br w:type="page"/>
      </w:r>
    </w:p>
    <w:p w14:paraId="05828672" w14:textId="4E95EB76" w:rsidR="00DE40D1" w:rsidRPr="00FB328C" w:rsidRDefault="00DE40D1" w:rsidP="00131E8F">
      <w:pPr>
        <w:pStyle w:val="GivingReportTableTitle"/>
        <w:rPr>
          <w:color w:val="auto"/>
        </w:rPr>
      </w:pPr>
      <w:bookmarkStart w:id="256" w:name="_Ref496165799"/>
      <w:bookmarkStart w:id="257" w:name="_Toc498416899"/>
      <w:bookmarkStart w:id="258" w:name="_Ref498595925"/>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37</w:t>
      </w:r>
      <w:r w:rsidR="00943B87" w:rsidRPr="00FB328C">
        <w:rPr>
          <w:noProof/>
          <w:color w:val="auto"/>
        </w:rPr>
        <w:fldChar w:fldCharType="end"/>
      </w:r>
      <w:bookmarkEnd w:id="255"/>
      <w:bookmarkEnd w:id="256"/>
      <w:r w:rsidR="00AC5C50">
        <w:rPr>
          <w:color w:val="auto"/>
        </w:rPr>
        <w:t xml:space="preserve"> </w:t>
      </w:r>
      <w:r w:rsidRPr="00FB328C">
        <w:rPr>
          <w:color w:val="auto"/>
        </w:rPr>
        <w:t>Key</w:t>
      </w:r>
      <w:r w:rsidR="00AC5C50">
        <w:rPr>
          <w:color w:val="auto"/>
        </w:rPr>
        <w:t xml:space="preserve"> </w:t>
      </w:r>
      <w:r w:rsidRPr="00FB328C">
        <w:rPr>
          <w:color w:val="auto"/>
        </w:rPr>
        <w:t>elements</w:t>
      </w:r>
      <w:r w:rsidR="00AC5C50">
        <w:rPr>
          <w:color w:val="auto"/>
        </w:rPr>
        <w:t xml:space="preserve"> </w:t>
      </w:r>
      <w:r w:rsidRPr="00FB328C">
        <w:rPr>
          <w:color w:val="auto"/>
        </w:rPr>
        <w:t>of</w:t>
      </w:r>
      <w:r w:rsidR="00AC5C50">
        <w:rPr>
          <w:color w:val="auto"/>
        </w:rPr>
        <w:t xml:space="preserve"> </w:t>
      </w:r>
      <w:r w:rsidRPr="00FB328C">
        <w:rPr>
          <w:color w:val="auto"/>
        </w:rPr>
        <w:t>most</w:t>
      </w:r>
      <w:r w:rsidR="00AC5C50">
        <w:rPr>
          <w:color w:val="auto"/>
        </w:rPr>
        <w:t xml:space="preserve"> </w:t>
      </w:r>
      <w:r w:rsidRPr="00FB328C">
        <w:rPr>
          <w:color w:val="auto"/>
        </w:rPr>
        <w:t>significant</w:t>
      </w:r>
      <w:r w:rsidR="00AC5C50">
        <w:rPr>
          <w:color w:val="auto"/>
        </w:rPr>
        <w:t xml:space="preserve"> </w:t>
      </w:r>
      <w:r w:rsidRPr="00FB328C">
        <w:rPr>
          <w:color w:val="auto"/>
        </w:rPr>
        <w:t>partnership</w:t>
      </w:r>
      <w:r w:rsidR="00AC5C50">
        <w:rPr>
          <w:color w:val="auto"/>
        </w:rPr>
        <w:t xml:space="preserve"> </w:t>
      </w:r>
      <w:r w:rsidR="00D527C9" w:rsidRPr="00FB328C">
        <w:rPr>
          <w:color w:val="auto"/>
        </w:rPr>
        <w:t>2016</w:t>
      </w:r>
      <w:bookmarkEnd w:id="257"/>
      <w:bookmarkEnd w:id="258"/>
    </w:p>
    <w:tbl>
      <w:tblPr>
        <w:tblStyle w:val="GivingReportTable"/>
        <w:tblW w:w="0" w:type="auto"/>
        <w:tblLook w:val="04A0" w:firstRow="1" w:lastRow="0" w:firstColumn="1" w:lastColumn="0" w:noHBand="0" w:noVBand="1"/>
        <w:tblCaption w:val="Table 37 Key elements of most significant partnership 2016"/>
      </w:tblPr>
      <w:tblGrid>
        <w:gridCol w:w="5623"/>
        <w:gridCol w:w="1725"/>
        <w:gridCol w:w="1736"/>
      </w:tblGrid>
      <w:tr w:rsidR="00FB328C" w:rsidRPr="00FB328C" w14:paraId="1D604C5C" w14:textId="77777777" w:rsidTr="00E55575">
        <w:trPr>
          <w:cnfStyle w:val="100000000000" w:firstRow="1" w:lastRow="0" w:firstColumn="0" w:lastColumn="0" w:oddVBand="0" w:evenVBand="0" w:oddHBand="0" w:evenHBand="0" w:firstRowFirstColumn="0" w:firstRowLastColumn="0" w:lastRowFirstColumn="0" w:lastRowLastColumn="0"/>
          <w:tblHeader/>
        </w:trPr>
        <w:tc>
          <w:tcPr>
            <w:tcW w:w="5778" w:type="dxa"/>
            <w:tcBorders>
              <w:bottom w:val="dashSmallGap" w:sz="4" w:space="0" w:color="595959" w:themeColor="text1" w:themeTint="A6"/>
            </w:tcBorders>
          </w:tcPr>
          <w:p w14:paraId="7B6C880C" w14:textId="6E3A4264" w:rsidR="00DE40D1" w:rsidRPr="00FB328C" w:rsidRDefault="00DE40D1" w:rsidP="00BF1CEE">
            <w:pPr>
              <w:rPr>
                <w:color w:val="auto"/>
              </w:rPr>
            </w:pPr>
            <w:r w:rsidRPr="00FB328C">
              <w:rPr>
                <w:color w:val="auto"/>
              </w:rPr>
              <w:t>Element</w:t>
            </w:r>
            <w:r w:rsidR="00AC5C50">
              <w:rPr>
                <w:color w:val="auto"/>
              </w:rPr>
              <w:t xml:space="preserve"> </w:t>
            </w:r>
            <w:r w:rsidRPr="00FB328C">
              <w:rPr>
                <w:color w:val="auto"/>
              </w:rPr>
              <w:t>of</w:t>
            </w:r>
            <w:r w:rsidR="00AC5C50">
              <w:rPr>
                <w:color w:val="auto"/>
              </w:rPr>
              <w:t xml:space="preserve"> </w:t>
            </w:r>
            <w:r w:rsidRPr="00FB328C">
              <w:rPr>
                <w:color w:val="auto"/>
              </w:rPr>
              <w:t>partnership</w:t>
            </w:r>
          </w:p>
        </w:tc>
        <w:tc>
          <w:tcPr>
            <w:tcW w:w="1754" w:type="dxa"/>
            <w:tcBorders>
              <w:bottom w:val="dashSmallGap" w:sz="4" w:space="0" w:color="595959" w:themeColor="text1" w:themeTint="A6"/>
            </w:tcBorders>
          </w:tcPr>
          <w:p w14:paraId="0DAC1CE3" w14:textId="77777777" w:rsidR="00DE40D1" w:rsidRPr="00FB328C" w:rsidRDefault="00DE40D1" w:rsidP="00BF1CEE">
            <w:pPr>
              <w:jc w:val="right"/>
              <w:rPr>
                <w:color w:val="auto"/>
              </w:rPr>
            </w:pPr>
            <w:r w:rsidRPr="00FB328C">
              <w:rPr>
                <w:color w:val="auto"/>
              </w:rPr>
              <w:t>Number</w:t>
            </w:r>
          </w:p>
        </w:tc>
        <w:tc>
          <w:tcPr>
            <w:tcW w:w="1754" w:type="dxa"/>
            <w:tcBorders>
              <w:bottom w:val="dashSmallGap" w:sz="4" w:space="0" w:color="595959" w:themeColor="text1" w:themeTint="A6"/>
            </w:tcBorders>
          </w:tcPr>
          <w:p w14:paraId="1EDCF2EE" w14:textId="77777777" w:rsidR="00DE40D1" w:rsidRPr="00FB328C" w:rsidRDefault="00DE40D1" w:rsidP="00BF1CEE">
            <w:pPr>
              <w:jc w:val="right"/>
              <w:rPr>
                <w:color w:val="auto"/>
              </w:rPr>
            </w:pPr>
            <w:r w:rsidRPr="00FB328C">
              <w:rPr>
                <w:color w:val="auto"/>
              </w:rPr>
              <w:t>Percentage</w:t>
            </w:r>
          </w:p>
        </w:tc>
      </w:tr>
      <w:tr w:rsidR="00FB328C" w:rsidRPr="00FB328C" w14:paraId="55F23C68" w14:textId="77777777" w:rsidTr="00E5557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5E2C3B" w14:textId="57932E09" w:rsidR="00DE40D1" w:rsidRPr="00FB328C" w:rsidRDefault="00DE40D1" w:rsidP="00BF1CEE">
            <w:pPr>
              <w:rPr>
                <w:color w:val="auto"/>
              </w:rPr>
            </w:pPr>
            <w:r w:rsidRPr="00FB328C">
              <w:rPr>
                <w:color w:val="auto"/>
              </w:rPr>
              <w:t>Contributions</w:t>
            </w:r>
            <w:r w:rsidR="00AC5C50">
              <w:rPr>
                <w:color w:val="auto"/>
              </w:rPr>
              <w:t xml:space="preserve"> </w:t>
            </w:r>
            <w:r w:rsidRPr="00FB328C">
              <w:rPr>
                <w:color w:val="auto"/>
              </w:rPr>
              <w:t>of</w:t>
            </w:r>
            <w:r w:rsidR="00AC5C50">
              <w:rPr>
                <w:color w:val="auto"/>
              </w:rPr>
              <w:t xml:space="preserve"> </w:t>
            </w:r>
            <w:r w:rsidRPr="00FB328C">
              <w:rPr>
                <w:color w:val="auto"/>
              </w:rPr>
              <w:t>services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D39FDC" w14:textId="77777777" w:rsidR="00DE40D1" w:rsidRPr="00FB328C" w:rsidRDefault="00DE40D1" w:rsidP="00BF1CEE">
            <w:pPr>
              <w:jc w:val="right"/>
              <w:rPr>
                <w:color w:val="auto"/>
              </w:rPr>
            </w:pPr>
            <w:r w:rsidRPr="00FB328C">
              <w:rPr>
                <w:color w:val="auto"/>
              </w:rPr>
              <w:t>83</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EA89F40" w14:textId="77777777" w:rsidR="00DE40D1" w:rsidRPr="00FB328C" w:rsidRDefault="00DE40D1" w:rsidP="00BF1CEE">
            <w:pPr>
              <w:jc w:val="right"/>
              <w:rPr>
                <w:color w:val="auto"/>
              </w:rPr>
            </w:pPr>
            <w:r w:rsidRPr="00FB328C">
              <w:rPr>
                <w:color w:val="auto"/>
              </w:rPr>
              <w:t>50.3%</w:t>
            </w:r>
          </w:p>
        </w:tc>
      </w:tr>
      <w:tr w:rsidR="00FB328C" w:rsidRPr="00FB328C" w14:paraId="5ABC18D7" w14:textId="77777777" w:rsidTr="00E5557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490439D2" w14:textId="12DD5FE4" w:rsidR="00DE40D1" w:rsidRPr="00FB328C" w:rsidRDefault="00DE40D1" w:rsidP="00BF1CEE">
            <w:pPr>
              <w:rPr>
                <w:color w:val="auto"/>
              </w:rPr>
            </w:pPr>
            <w:r w:rsidRPr="00FB328C">
              <w:rPr>
                <w:color w:val="auto"/>
              </w:rPr>
              <w:t>Promoting</w:t>
            </w:r>
            <w:r w:rsidR="00AC5C50">
              <w:rPr>
                <w:color w:val="auto"/>
              </w:rPr>
              <w:t xml:space="preserve"> </w:t>
            </w:r>
            <w:r w:rsidRPr="00FB328C">
              <w:rPr>
                <w:color w:val="auto"/>
              </w:rPr>
              <w:t>your</w:t>
            </w:r>
            <w:r w:rsidR="00AC5C50">
              <w:rPr>
                <w:color w:val="auto"/>
              </w:rPr>
              <w:t xml:space="preserve"> </w:t>
            </w:r>
            <w:r w:rsidRPr="00FB328C">
              <w:rPr>
                <w:color w:val="auto"/>
              </w:rPr>
              <w:t>charity</w:t>
            </w:r>
            <w:r w:rsidR="00AC5C50">
              <w:rPr>
                <w:color w:val="auto"/>
              </w:rPr>
              <w:t xml:space="preserve"> </w:t>
            </w:r>
            <w:r w:rsidRPr="00FB328C">
              <w:rPr>
                <w:color w:val="auto"/>
              </w:rPr>
              <w:t>and</w:t>
            </w:r>
            <w:r w:rsidR="00AC5C50">
              <w:rPr>
                <w:color w:val="auto"/>
              </w:rPr>
              <w:t xml:space="preserve"> </w:t>
            </w:r>
            <w:r w:rsidRPr="00FB328C">
              <w:rPr>
                <w:color w:val="auto"/>
              </w:rPr>
              <w:t>its</w:t>
            </w:r>
            <w:r w:rsidR="00AC5C50">
              <w:rPr>
                <w:color w:val="auto"/>
              </w:rPr>
              <w:t xml:space="preserve"> </w:t>
            </w:r>
            <w:r w:rsidRPr="00FB328C">
              <w:rPr>
                <w:color w:val="auto"/>
              </w:rPr>
              <w:t>cause/work</w:t>
            </w:r>
          </w:p>
        </w:tc>
        <w:tc>
          <w:tcPr>
            <w:tcW w:w="1754" w:type="dxa"/>
            <w:tcBorders>
              <w:top w:val="dashSmallGap" w:sz="4" w:space="0" w:color="595959" w:themeColor="text1" w:themeTint="A6"/>
              <w:bottom w:val="dashSmallGap" w:sz="4" w:space="0" w:color="595959" w:themeColor="text1" w:themeTint="A6"/>
            </w:tcBorders>
          </w:tcPr>
          <w:p w14:paraId="422B178A" w14:textId="77777777" w:rsidR="00DE40D1" w:rsidRPr="00FB328C" w:rsidRDefault="00DE40D1" w:rsidP="00BF1CEE">
            <w:pPr>
              <w:jc w:val="right"/>
              <w:rPr>
                <w:color w:val="auto"/>
              </w:rPr>
            </w:pPr>
            <w:r w:rsidRPr="00FB328C">
              <w:rPr>
                <w:color w:val="auto"/>
              </w:rPr>
              <w:t>81</w:t>
            </w:r>
          </w:p>
        </w:tc>
        <w:tc>
          <w:tcPr>
            <w:tcW w:w="1754" w:type="dxa"/>
            <w:tcBorders>
              <w:top w:val="dashSmallGap" w:sz="4" w:space="0" w:color="595959" w:themeColor="text1" w:themeTint="A6"/>
              <w:bottom w:val="dashSmallGap" w:sz="4" w:space="0" w:color="595959" w:themeColor="text1" w:themeTint="A6"/>
            </w:tcBorders>
          </w:tcPr>
          <w:p w14:paraId="0A32D257" w14:textId="77777777" w:rsidR="00DE40D1" w:rsidRPr="00FB328C" w:rsidRDefault="00DE40D1" w:rsidP="00BF1CEE">
            <w:pPr>
              <w:jc w:val="right"/>
              <w:rPr>
                <w:color w:val="auto"/>
              </w:rPr>
            </w:pPr>
            <w:r w:rsidRPr="00FB328C">
              <w:rPr>
                <w:color w:val="auto"/>
              </w:rPr>
              <w:t>49.1%</w:t>
            </w:r>
          </w:p>
        </w:tc>
      </w:tr>
      <w:tr w:rsidR="00FB328C" w:rsidRPr="00FB328C" w14:paraId="62BCAC09" w14:textId="77777777" w:rsidTr="00E5557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D11C3A6" w14:textId="77777777" w:rsidR="00DE40D1" w:rsidRPr="00FB328C" w:rsidRDefault="00DE40D1" w:rsidP="00BF1CEE">
            <w:pPr>
              <w:rPr>
                <w:color w:val="auto"/>
              </w:rPr>
            </w:pPr>
            <w:r w:rsidRPr="00FB328C">
              <w:rPr>
                <w:color w:val="auto"/>
              </w:rPr>
              <w:t>Money</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D8BA573" w14:textId="77777777" w:rsidR="00DE40D1" w:rsidRPr="00FB328C" w:rsidRDefault="00DE40D1" w:rsidP="00BF1CEE">
            <w:pPr>
              <w:jc w:val="right"/>
              <w:rPr>
                <w:color w:val="auto"/>
              </w:rPr>
            </w:pPr>
            <w:r w:rsidRPr="00FB328C">
              <w:rPr>
                <w:color w:val="auto"/>
              </w:rPr>
              <w:t>66</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1570737" w14:textId="77777777" w:rsidR="00DE40D1" w:rsidRPr="00FB328C" w:rsidRDefault="00DE40D1" w:rsidP="00BF1CEE">
            <w:pPr>
              <w:jc w:val="right"/>
              <w:rPr>
                <w:color w:val="auto"/>
              </w:rPr>
            </w:pPr>
            <w:r w:rsidRPr="00FB328C">
              <w:rPr>
                <w:color w:val="auto"/>
              </w:rPr>
              <w:t>40.0%</w:t>
            </w:r>
          </w:p>
        </w:tc>
      </w:tr>
      <w:tr w:rsidR="00FB328C" w:rsidRPr="00FB328C" w14:paraId="445F3488" w14:textId="77777777" w:rsidTr="00E5557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7B20B40D" w14:textId="77777777" w:rsidR="00DE40D1" w:rsidRPr="00FB328C" w:rsidRDefault="00DE40D1" w:rsidP="00BF1CEE">
            <w:pPr>
              <w:rPr>
                <w:color w:val="auto"/>
              </w:rPr>
            </w:pPr>
            <w:r w:rsidRPr="00FB328C">
              <w:rPr>
                <w:color w:val="auto"/>
              </w:rPr>
              <w:t>Mentoring</w:t>
            </w:r>
          </w:p>
        </w:tc>
        <w:tc>
          <w:tcPr>
            <w:tcW w:w="1754" w:type="dxa"/>
            <w:tcBorders>
              <w:top w:val="dashSmallGap" w:sz="4" w:space="0" w:color="595959" w:themeColor="text1" w:themeTint="A6"/>
              <w:bottom w:val="dashSmallGap" w:sz="4" w:space="0" w:color="595959" w:themeColor="text1" w:themeTint="A6"/>
            </w:tcBorders>
          </w:tcPr>
          <w:p w14:paraId="30A84E4F" w14:textId="77777777" w:rsidR="00DE40D1" w:rsidRPr="00FB328C" w:rsidRDefault="00DE40D1" w:rsidP="00BF1CEE">
            <w:pPr>
              <w:jc w:val="right"/>
              <w:rPr>
                <w:color w:val="auto"/>
              </w:rPr>
            </w:pPr>
            <w:r w:rsidRPr="00FB328C">
              <w:rPr>
                <w:color w:val="auto"/>
              </w:rPr>
              <w:t>36</w:t>
            </w:r>
          </w:p>
        </w:tc>
        <w:tc>
          <w:tcPr>
            <w:tcW w:w="1754" w:type="dxa"/>
            <w:tcBorders>
              <w:top w:val="dashSmallGap" w:sz="4" w:space="0" w:color="595959" w:themeColor="text1" w:themeTint="A6"/>
              <w:bottom w:val="dashSmallGap" w:sz="4" w:space="0" w:color="595959" w:themeColor="text1" w:themeTint="A6"/>
            </w:tcBorders>
          </w:tcPr>
          <w:p w14:paraId="43D102A4" w14:textId="77777777" w:rsidR="00DE40D1" w:rsidRPr="00FB328C" w:rsidRDefault="00DE40D1" w:rsidP="00BF1CEE">
            <w:pPr>
              <w:jc w:val="right"/>
              <w:rPr>
                <w:color w:val="auto"/>
              </w:rPr>
            </w:pPr>
            <w:r w:rsidRPr="00FB328C">
              <w:rPr>
                <w:color w:val="auto"/>
              </w:rPr>
              <w:t>21.8%</w:t>
            </w:r>
          </w:p>
        </w:tc>
      </w:tr>
      <w:tr w:rsidR="00FB328C" w:rsidRPr="00FB328C" w14:paraId="6DB2C3A0" w14:textId="77777777" w:rsidTr="00E5557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6F0EEA" w14:textId="77777777" w:rsidR="00DE40D1" w:rsidRPr="00FB328C" w:rsidRDefault="00DE40D1" w:rsidP="00BF1CEE">
            <w:pPr>
              <w:rPr>
                <w:color w:val="auto"/>
              </w:rPr>
            </w:pPr>
            <w:r w:rsidRPr="00FB328C">
              <w:rPr>
                <w:color w:val="auto"/>
              </w:rPr>
              <w:t>Goods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69BE1C1" w14:textId="77777777" w:rsidR="00DE40D1" w:rsidRPr="00FB328C" w:rsidRDefault="00DE40D1" w:rsidP="00BF1CEE">
            <w:pPr>
              <w:jc w:val="right"/>
              <w:rPr>
                <w:color w:val="auto"/>
              </w:rPr>
            </w:pPr>
            <w:r w:rsidRPr="00FB328C">
              <w:rPr>
                <w:color w:val="auto"/>
              </w:rPr>
              <w:t>36</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306C2D" w14:textId="77777777" w:rsidR="00DE40D1" w:rsidRPr="00FB328C" w:rsidRDefault="00DE40D1" w:rsidP="00BF1CEE">
            <w:pPr>
              <w:jc w:val="right"/>
              <w:rPr>
                <w:color w:val="auto"/>
              </w:rPr>
            </w:pPr>
            <w:r w:rsidRPr="00FB328C">
              <w:rPr>
                <w:color w:val="auto"/>
              </w:rPr>
              <w:t>21.8%</w:t>
            </w:r>
          </w:p>
        </w:tc>
      </w:tr>
      <w:tr w:rsidR="00FB328C" w:rsidRPr="00FB328C" w14:paraId="76223718" w14:textId="77777777" w:rsidTr="00E5557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7E07C3B0" w14:textId="2699B844" w:rsidR="00DE40D1" w:rsidRPr="00FB328C" w:rsidRDefault="00DE40D1" w:rsidP="00BF1CEE">
            <w:pPr>
              <w:rPr>
                <w:color w:val="auto"/>
              </w:rPr>
            </w:pPr>
            <w:r w:rsidRPr="00FB328C">
              <w:rPr>
                <w:color w:val="auto"/>
              </w:rPr>
              <w:t>Business</w:t>
            </w:r>
            <w:r w:rsidR="00AC5C50">
              <w:rPr>
                <w:color w:val="auto"/>
              </w:rPr>
              <w:t xml:space="preserve"> </w:t>
            </w:r>
            <w:r w:rsidRPr="00FB328C">
              <w:rPr>
                <w:color w:val="auto"/>
              </w:rPr>
              <w:t>employee</w:t>
            </w:r>
            <w:r w:rsidR="00AC5C50">
              <w:rPr>
                <w:color w:val="auto"/>
              </w:rPr>
              <w:t xml:space="preserve"> </w:t>
            </w:r>
            <w:r w:rsidRPr="00FB328C">
              <w:rPr>
                <w:color w:val="auto"/>
              </w:rPr>
              <w:t>volunteering</w:t>
            </w:r>
          </w:p>
        </w:tc>
        <w:tc>
          <w:tcPr>
            <w:tcW w:w="1754" w:type="dxa"/>
            <w:tcBorders>
              <w:top w:val="dashSmallGap" w:sz="4" w:space="0" w:color="595959" w:themeColor="text1" w:themeTint="A6"/>
              <w:bottom w:val="dashSmallGap" w:sz="4" w:space="0" w:color="595959" w:themeColor="text1" w:themeTint="A6"/>
            </w:tcBorders>
          </w:tcPr>
          <w:p w14:paraId="0AEB2CCE" w14:textId="77777777" w:rsidR="00DE40D1" w:rsidRPr="00FB328C" w:rsidRDefault="00DE40D1" w:rsidP="00BF1CEE">
            <w:pPr>
              <w:jc w:val="right"/>
              <w:rPr>
                <w:color w:val="auto"/>
              </w:rPr>
            </w:pPr>
            <w:r w:rsidRPr="00FB328C">
              <w:rPr>
                <w:color w:val="auto"/>
              </w:rPr>
              <w:t>21</w:t>
            </w:r>
          </w:p>
        </w:tc>
        <w:tc>
          <w:tcPr>
            <w:tcW w:w="1754" w:type="dxa"/>
            <w:tcBorders>
              <w:top w:val="dashSmallGap" w:sz="4" w:space="0" w:color="595959" w:themeColor="text1" w:themeTint="A6"/>
              <w:bottom w:val="dashSmallGap" w:sz="4" w:space="0" w:color="595959" w:themeColor="text1" w:themeTint="A6"/>
            </w:tcBorders>
          </w:tcPr>
          <w:p w14:paraId="7B2283AB" w14:textId="77777777" w:rsidR="00DE40D1" w:rsidRPr="00FB328C" w:rsidRDefault="00DE40D1" w:rsidP="00BF1CEE">
            <w:pPr>
              <w:jc w:val="right"/>
              <w:rPr>
                <w:color w:val="auto"/>
              </w:rPr>
            </w:pPr>
            <w:r w:rsidRPr="00FB328C">
              <w:rPr>
                <w:color w:val="auto"/>
              </w:rPr>
              <w:t>12.7%</w:t>
            </w:r>
          </w:p>
        </w:tc>
      </w:tr>
      <w:tr w:rsidR="00FB328C" w:rsidRPr="00FB328C" w14:paraId="0CC9C266" w14:textId="77777777" w:rsidTr="00E5557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A89D37" w14:textId="017EE523" w:rsidR="00DE40D1" w:rsidRPr="00FB328C" w:rsidRDefault="00DE40D1" w:rsidP="00BF1CEE">
            <w:pPr>
              <w:rPr>
                <w:color w:val="auto"/>
              </w:rPr>
            </w:pPr>
            <w:r w:rsidRPr="00FB328C">
              <w:rPr>
                <w:color w:val="auto"/>
              </w:rPr>
              <w:t>Someone</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business</w:t>
            </w:r>
            <w:r w:rsidR="00AC5C50">
              <w:rPr>
                <w:color w:val="auto"/>
              </w:rPr>
              <w:t xml:space="preserve"> </w:t>
            </w:r>
            <w:r w:rsidRPr="00FB328C">
              <w:rPr>
                <w:color w:val="auto"/>
              </w:rPr>
              <w:t>joining</w:t>
            </w:r>
            <w:r w:rsidR="00AC5C50">
              <w:rPr>
                <w:color w:val="auto"/>
              </w:rPr>
              <w:t xml:space="preserve"> </w:t>
            </w:r>
            <w:r w:rsidRPr="00FB328C">
              <w:rPr>
                <w:color w:val="auto"/>
              </w:rPr>
              <w:t>your</w:t>
            </w:r>
            <w:r w:rsidR="00AC5C50">
              <w:rPr>
                <w:color w:val="auto"/>
              </w:rPr>
              <w:t xml:space="preserve"> </w:t>
            </w:r>
            <w:r w:rsidRPr="00FB328C">
              <w:rPr>
                <w:color w:val="auto"/>
              </w:rPr>
              <w:t>board</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4A40671" w14:textId="77777777" w:rsidR="00DE40D1" w:rsidRPr="00FB328C" w:rsidRDefault="00DE40D1" w:rsidP="00BF1CEE">
            <w:pPr>
              <w:jc w:val="right"/>
              <w:rPr>
                <w:color w:val="auto"/>
              </w:rPr>
            </w:pPr>
            <w:r w:rsidRPr="00FB328C">
              <w:rPr>
                <w:color w:val="auto"/>
              </w:rPr>
              <w:t>18</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98177C" w14:textId="77777777" w:rsidR="00DE40D1" w:rsidRPr="00FB328C" w:rsidRDefault="00DE40D1" w:rsidP="00BF1CEE">
            <w:pPr>
              <w:jc w:val="right"/>
              <w:rPr>
                <w:color w:val="auto"/>
              </w:rPr>
            </w:pPr>
            <w:r w:rsidRPr="00FB328C">
              <w:rPr>
                <w:color w:val="auto"/>
              </w:rPr>
              <w:t>10.9%</w:t>
            </w:r>
          </w:p>
        </w:tc>
      </w:tr>
      <w:tr w:rsidR="00FB328C" w:rsidRPr="00FB328C" w14:paraId="20585520" w14:textId="77777777" w:rsidTr="00E5557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33336812" w14:textId="10DA6E2B" w:rsidR="00DE40D1" w:rsidRPr="00FB328C" w:rsidRDefault="00DE40D1" w:rsidP="00BF1CEE">
            <w:pPr>
              <w:rPr>
                <w:color w:val="auto"/>
              </w:rPr>
            </w:pPr>
            <w:r w:rsidRPr="00FB328C">
              <w:rPr>
                <w:color w:val="auto"/>
              </w:rPr>
              <w:t>Business</w:t>
            </w:r>
            <w:r w:rsidR="00AC5C50">
              <w:rPr>
                <w:color w:val="auto"/>
              </w:rPr>
              <w:t xml:space="preserve"> </w:t>
            </w:r>
            <w:r w:rsidRPr="00FB328C">
              <w:rPr>
                <w:color w:val="auto"/>
              </w:rPr>
              <w:t>employee</w:t>
            </w:r>
            <w:r w:rsidR="00AC5C50">
              <w:rPr>
                <w:color w:val="auto"/>
              </w:rPr>
              <w:t xml:space="preserve"> </w:t>
            </w:r>
            <w:r w:rsidRPr="00FB328C">
              <w:rPr>
                <w:color w:val="auto"/>
              </w:rPr>
              <w:t>secondments</w:t>
            </w:r>
          </w:p>
        </w:tc>
        <w:tc>
          <w:tcPr>
            <w:tcW w:w="1754" w:type="dxa"/>
            <w:tcBorders>
              <w:top w:val="dashSmallGap" w:sz="4" w:space="0" w:color="595959" w:themeColor="text1" w:themeTint="A6"/>
              <w:bottom w:val="dashSmallGap" w:sz="4" w:space="0" w:color="595959" w:themeColor="text1" w:themeTint="A6"/>
            </w:tcBorders>
          </w:tcPr>
          <w:p w14:paraId="562C4A09" w14:textId="77777777" w:rsidR="00DE40D1" w:rsidRPr="00FB328C" w:rsidRDefault="00DE40D1" w:rsidP="00BF1CEE">
            <w:pPr>
              <w:jc w:val="right"/>
              <w:rPr>
                <w:color w:val="auto"/>
              </w:rPr>
            </w:pPr>
            <w:r w:rsidRPr="00FB328C">
              <w:rPr>
                <w:color w:val="auto"/>
              </w:rPr>
              <w:t>5</w:t>
            </w:r>
          </w:p>
        </w:tc>
        <w:tc>
          <w:tcPr>
            <w:tcW w:w="1754" w:type="dxa"/>
            <w:tcBorders>
              <w:top w:val="dashSmallGap" w:sz="4" w:space="0" w:color="595959" w:themeColor="text1" w:themeTint="A6"/>
              <w:bottom w:val="dashSmallGap" w:sz="4" w:space="0" w:color="595959" w:themeColor="text1" w:themeTint="A6"/>
            </w:tcBorders>
          </w:tcPr>
          <w:p w14:paraId="7C2130C1" w14:textId="77777777" w:rsidR="00DE40D1" w:rsidRPr="00FB328C" w:rsidRDefault="00DE40D1" w:rsidP="00BF1CEE">
            <w:pPr>
              <w:jc w:val="right"/>
              <w:rPr>
                <w:color w:val="auto"/>
              </w:rPr>
            </w:pPr>
            <w:r w:rsidRPr="00FB328C">
              <w:rPr>
                <w:color w:val="auto"/>
              </w:rPr>
              <w:t>3.0%</w:t>
            </w:r>
          </w:p>
        </w:tc>
      </w:tr>
      <w:tr w:rsidR="00FB328C" w:rsidRPr="00FB328C" w14:paraId="673D9058" w14:textId="77777777" w:rsidTr="00E55575">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7C66D96" w14:textId="77777777" w:rsidR="00DE40D1" w:rsidRPr="00FB328C" w:rsidRDefault="00DE40D1" w:rsidP="00BF1CEE">
            <w:pPr>
              <w:rPr>
                <w:color w:val="auto"/>
              </w:rPr>
            </w:pPr>
            <w:r w:rsidRPr="00FB328C">
              <w:rPr>
                <w:color w:val="auto"/>
              </w:rPr>
              <w:t>Other</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66FFD7" w14:textId="77777777" w:rsidR="00DE40D1" w:rsidRPr="00FB328C" w:rsidRDefault="00DE40D1" w:rsidP="00BF1CEE">
            <w:pPr>
              <w:jc w:val="right"/>
              <w:rPr>
                <w:color w:val="auto"/>
              </w:rPr>
            </w:pPr>
            <w:r w:rsidRPr="00FB328C">
              <w:rPr>
                <w:color w:val="auto"/>
              </w:rPr>
              <w:t>20</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71A7C3" w14:textId="77777777" w:rsidR="00DE40D1" w:rsidRPr="00FB328C" w:rsidRDefault="00DE40D1" w:rsidP="00BF1CEE">
            <w:pPr>
              <w:jc w:val="right"/>
              <w:rPr>
                <w:color w:val="auto"/>
              </w:rPr>
            </w:pPr>
            <w:r w:rsidRPr="00FB328C">
              <w:rPr>
                <w:color w:val="auto"/>
              </w:rPr>
              <w:t>12.1%</w:t>
            </w:r>
          </w:p>
        </w:tc>
      </w:tr>
      <w:tr w:rsidR="00FB328C" w:rsidRPr="00FB328C" w14:paraId="73B03182" w14:textId="77777777" w:rsidTr="00E55575">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tcBorders>
          </w:tcPr>
          <w:p w14:paraId="3FD77C20" w14:textId="77777777" w:rsidR="00DE40D1" w:rsidRPr="00FB328C" w:rsidRDefault="00DE40D1" w:rsidP="00BF1CEE">
            <w:pPr>
              <w:rPr>
                <w:color w:val="auto"/>
              </w:rPr>
            </w:pPr>
            <w:r w:rsidRPr="00FB328C">
              <w:rPr>
                <w:color w:val="auto"/>
              </w:rPr>
              <w:t>Total</w:t>
            </w:r>
          </w:p>
        </w:tc>
        <w:tc>
          <w:tcPr>
            <w:tcW w:w="1754" w:type="dxa"/>
            <w:tcBorders>
              <w:top w:val="dashSmallGap" w:sz="4" w:space="0" w:color="595959" w:themeColor="text1" w:themeTint="A6"/>
            </w:tcBorders>
          </w:tcPr>
          <w:p w14:paraId="48C1B0A4" w14:textId="409AE8B4" w:rsidR="00DE40D1" w:rsidRPr="00FB328C" w:rsidRDefault="00DE40D1" w:rsidP="00BF1CEE">
            <w:pPr>
              <w:jc w:val="right"/>
              <w:rPr>
                <w:color w:val="auto"/>
              </w:rPr>
            </w:pPr>
            <w:r w:rsidRPr="00FB328C">
              <w:rPr>
                <w:color w:val="auto"/>
              </w:rPr>
              <w:t>16</w:t>
            </w:r>
            <w:r w:rsidR="00221C27" w:rsidRPr="00FB328C">
              <w:rPr>
                <w:color w:val="auto"/>
              </w:rPr>
              <w:t>5</w:t>
            </w:r>
          </w:p>
        </w:tc>
        <w:tc>
          <w:tcPr>
            <w:tcW w:w="1754" w:type="dxa"/>
            <w:tcBorders>
              <w:top w:val="dashSmallGap" w:sz="4" w:space="0" w:color="595959" w:themeColor="text1" w:themeTint="A6"/>
            </w:tcBorders>
          </w:tcPr>
          <w:p w14:paraId="49A25553" w14:textId="77777777" w:rsidR="00DE40D1" w:rsidRPr="00FB328C" w:rsidRDefault="00DE40D1" w:rsidP="00BF1CEE">
            <w:pPr>
              <w:jc w:val="right"/>
              <w:rPr>
                <w:color w:val="auto"/>
              </w:rPr>
            </w:pPr>
            <w:r w:rsidRPr="00FB328C">
              <w:rPr>
                <w:color w:val="auto"/>
              </w:rPr>
              <w:t>100%</w:t>
            </w:r>
          </w:p>
        </w:tc>
      </w:tr>
    </w:tbl>
    <w:p w14:paraId="7D30C126" w14:textId="529EBBE7" w:rsidR="00B36128" w:rsidRPr="00FB328C" w:rsidRDefault="00B36128" w:rsidP="00DA679F">
      <w:pPr>
        <w:spacing w:before="240"/>
        <w:rPr>
          <w:color w:val="auto"/>
        </w:rPr>
      </w:pPr>
      <w:r w:rsidRPr="00FB328C">
        <w:rPr>
          <w:color w:val="auto"/>
        </w:rPr>
        <w:t>An</w:t>
      </w:r>
      <w:r w:rsidR="00AC5C50">
        <w:rPr>
          <w:color w:val="auto"/>
        </w:rPr>
        <w:t xml:space="preserve"> </w:t>
      </w:r>
      <w:r w:rsidRPr="00FB328C">
        <w:rPr>
          <w:color w:val="auto"/>
        </w:rPr>
        <w:t>example</w:t>
      </w:r>
      <w:r w:rsidR="00AC5C50">
        <w:rPr>
          <w:color w:val="auto"/>
        </w:rPr>
        <w:t xml:space="preserve"> </w:t>
      </w:r>
      <w:r w:rsidRPr="00FB328C">
        <w:rPr>
          <w:color w:val="auto"/>
        </w:rPr>
        <w:t>of</w:t>
      </w:r>
      <w:r w:rsidR="00AC5C50">
        <w:rPr>
          <w:color w:val="auto"/>
        </w:rPr>
        <w:t xml:space="preserve"> </w:t>
      </w:r>
      <w:r w:rsidRPr="00FB328C">
        <w:rPr>
          <w:color w:val="auto"/>
        </w:rPr>
        <w:t>promotion</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charity</w:t>
      </w:r>
      <w:r w:rsidR="00AC5C50">
        <w:rPr>
          <w:color w:val="auto"/>
        </w:rPr>
        <w:t xml:space="preserve"> </w:t>
      </w:r>
      <w:r w:rsidRPr="00FB328C">
        <w:rPr>
          <w:color w:val="auto"/>
        </w:rPr>
        <w:t>was</w:t>
      </w:r>
      <w:r w:rsidR="00AC5C50">
        <w:rPr>
          <w:color w:val="auto"/>
        </w:rPr>
        <w:t xml:space="preserve"> </w:t>
      </w:r>
      <w:r w:rsidRPr="00FB328C">
        <w:rPr>
          <w:color w:val="auto"/>
        </w:rPr>
        <w:t>highlighted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following</w:t>
      </w:r>
      <w:r w:rsidR="00AC5C50">
        <w:rPr>
          <w:color w:val="auto"/>
        </w:rPr>
        <w:t xml:space="preserve"> </w:t>
      </w:r>
      <w:r w:rsidR="00AD364F" w:rsidRPr="00FB328C">
        <w:rPr>
          <w:color w:val="auto"/>
        </w:rPr>
        <w:t>focus</w:t>
      </w:r>
      <w:r w:rsidR="00AC5C50">
        <w:rPr>
          <w:color w:val="auto"/>
        </w:rPr>
        <w:t xml:space="preserve"> </w:t>
      </w:r>
      <w:r w:rsidR="00AD364F" w:rsidRPr="00FB328C">
        <w:rPr>
          <w:color w:val="auto"/>
        </w:rPr>
        <w:t>group</w:t>
      </w:r>
      <w:r w:rsidR="00AC5C50">
        <w:rPr>
          <w:color w:val="auto"/>
        </w:rPr>
        <w:t xml:space="preserve"> </w:t>
      </w:r>
      <w:r w:rsidRPr="00FB328C">
        <w:rPr>
          <w:color w:val="auto"/>
        </w:rPr>
        <w:t>quote.</w:t>
      </w:r>
    </w:p>
    <w:p w14:paraId="06BD441F" w14:textId="27DE125E" w:rsidR="00B36128" w:rsidRPr="00FB328C" w:rsidRDefault="00B36128" w:rsidP="00DA679F">
      <w:pPr>
        <w:pStyle w:val="GivingReportDirectQuote"/>
        <w:rPr>
          <w:color w:val="auto"/>
        </w:rPr>
      </w:pPr>
      <w:r w:rsidRPr="00FB328C">
        <w:rPr>
          <w:color w:val="auto"/>
        </w:rPr>
        <w:t>The</w:t>
      </w:r>
      <w:r w:rsidR="00AC5C50">
        <w:rPr>
          <w:color w:val="auto"/>
        </w:rPr>
        <w:t xml:space="preserve"> </w:t>
      </w:r>
      <w:r w:rsidR="00D66849" w:rsidRPr="00FB328C">
        <w:rPr>
          <w:color w:val="auto"/>
        </w:rPr>
        <w:t>[sports</w:t>
      </w:r>
      <w:r w:rsidR="00AC5C50">
        <w:rPr>
          <w:color w:val="auto"/>
        </w:rPr>
        <w:t xml:space="preserve"> </w:t>
      </w:r>
      <w:r w:rsidR="00D66849" w:rsidRPr="00FB328C">
        <w:rPr>
          <w:color w:val="auto"/>
        </w:rPr>
        <w:t>team]</w:t>
      </w:r>
      <w:r w:rsidR="00AC5C50">
        <w:rPr>
          <w:color w:val="auto"/>
        </w:rPr>
        <w:t xml:space="preserve"> </w:t>
      </w:r>
      <w:r w:rsidRPr="00FB328C">
        <w:rPr>
          <w:color w:val="auto"/>
        </w:rPr>
        <w:t>have</w:t>
      </w:r>
      <w:r w:rsidR="00AC5C50">
        <w:rPr>
          <w:color w:val="auto"/>
        </w:rPr>
        <w:t xml:space="preserve"> </w:t>
      </w:r>
      <w:r w:rsidRPr="00FB328C">
        <w:rPr>
          <w:color w:val="auto"/>
        </w:rPr>
        <w:t>got</w:t>
      </w:r>
      <w:r w:rsidR="00AC5C50">
        <w:rPr>
          <w:color w:val="auto"/>
        </w:rPr>
        <w:t xml:space="preserve"> </w:t>
      </w:r>
      <w:r w:rsidRPr="00FB328C">
        <w:rPr>
          <w:color w:val="auto"/>
        </w:rPr>
        <w:t>an</w:t>
      </w:r>
      <w:r w:rsidR="00AC5C50">
        <w:rPr>
          <w:color w:val="auto"/>
        </w:rPr>
        <w:t xml:space="preserve"> </w:t>
      </w:r>
      <w:r w:rsidRPr="00FB328C">
        <w:rPr>
          <w:color w:val="auto"/>
        </w:rPr>
        <w:t>8,800</w:t>
      </w:r>
      <w:r w:rsidR="00AC5C50">
        <w:rPr>
          <w:color w:val="auto"/>
        </w:rPr>
        <w:t xml:space="preserve"> </w:t>
      </w:r>
      <w:r w:rsidRPr="00FB328C">
        <w:rPr>
          <w:color w:val="auto"/>
        </w:rPr>
        <w:t>person</w:t>
      </w:r>
      <w:r w:rsidR="00AC5C50">
        <w:rPr>
          <w:color w:val="auto"/>
        </w:rPr>
        <w:t xml:space="preserve"> </w:t>
      </w:r>
      <w:r w:rsidRPr="00FB328C">
        <w:rPr>
          <w:color w:val="auto"/>
        </w:rPr>
        <w:t>database.</w:t>
      </w:r>
      <w:r w:rsidR="00AC5C50">
        <w:rPr>
          <w:color w:val="auto"/>
        </w:rPr>
        <w:t xml:space="preserve"> </w:t>
      </w:r>
      <w:r w:rsidRPr="00FB328C">
        <w:rPr>
          <w:color w:val="auto"/>
        </w:rPr>
        <w:t>You</w:t>
      </w:r>
      <w:r w:rsidR="00AC5C50">
        <w:rPr>
          <w:color w:val="auto"/>
        </w:rPr>
        <w:t xml:space="preserve"> </w:t>
      </w:r>
      <w:r w:rsidRPr="00FB328C">
        <w:rPr>
          <w:color w:val="auto"/>
        </w:rPr>
        <w:t>negotiate</w:t>
      </w:r>
      <w:r w:rsidR="00AC5C50">
        <w:rPr>
          <w:color w:val="auto"/>
        </w:rPr>
        <w:t xml:space="preserve"> </w:t>
      </w:r>
      <w:r w:rsidRPr="00FB328C">
        <w:rPr>
          <w:color w:val="auto"/>
        </w:rPr>
        <w:t>with</w:t>
      </w:r>
      <w:r w:rsidR="00AC5C50">
        <w:rPr>
          <w:color w:val="auto"/>
        </w:rPr>
        <w:t xml:space="preserve"> </w:t>
      </w:r>
      <w:r w:rsidRPr="00FB328C">
        <w:rPr>
          <w:color w:val="auto"/>
        </w:rPr>
        <w:t>them</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sport</w:t>
      </w:r>
      <w:r w:rsidR="00AC5C50">
        <w:rPr>
          <w:color w:val="auto"/>
        </w:rPr>
        <w:t xml:space="preserve"> </w:t>
      </w:r>
      <w:r w:rsidRPr="00FB328C">
        <w:rPr>
          <w:color w:val="auto"/>
        </w:rPr>
        <w:t>and</w:t>
      </w:r>
      <w:r w:rsidR="00AC5C50">
        <w:rPr>
          <w:color w:val="auto"/>
        </w:rPr>
        <w:t xml:space="preserve"> </w:t>
      </w:r>
      <w:r w:rsidRPr="00FB328C">
        <w:rPr>
          <w:color w:val="auto"/>
        </w:rPr>
        <w:t>charity</w:t>
      </w:r>
      <w:r w:rsidR="00AC5C50">
        <w:rPr>
          <w:color w:val="auto"/>
        </w:rPr>
        <w:t xml:space="preserve"> </w:t>
      </w:r>
      <w:r w:rsidRPr="00FB328C">
        <w:rPr>
          <w:color w:val="auto"/>
        </w:rPr>
        <w:t>strategic</w:t>
      </w:r>
      <w:r w:rsidR="00AC5C50">
        <w:rPr>
          <w:color w:val="auto"/>
        </w:rPr>
        <w:t xml:space="preserve"> </w:t>
      </w:r>
      <w:r w:rsidRPr="00FB328C">
        <w:rPr>
          <w:color w:val="auto"/>
        </w:rPr>
        <w:t>partnership,</w:t>
      </w:r>
      <w:r w:rsidR="00AC5C50">
        <w:rPr>
          <w:color w:val="auto"/>
        </w:rPr>
        <w:t xml:space="preserve"> </w:t>
      </w:r>
      <w:r w:rsidRPr="00FB328C">
        <w:rPr>
          <w:color w:val="auto"/>
        </w:rPr>
        <w:t>you’ve</w:t>
      </w:r>
      <w:r w:rsidR="00AC5C50">
        <w:rPr>
          <w:color w:val="auto"/>
        </w:rPr>
        <w:t xml:space="preserve"> </w:t>
      </w:r>
      <w:r w:rsidRPr="00FB328C">
        <w:rPr>
          <w:color w:val="auto"/>
        </w:rPr>
        <w:t>already</w:t>
      </w:r>
      <w:r w:rsidR="00AC5C50">
        <w:rPr>
          <w:color w:val="auto"/>
        </w:rPr>
        <w:t xml:space="preserve"> </w:t>
      </w:r>
      <w:r w:rsidRPr="00FB328C">
        <w:rPr>
          <w:color w:val="auto"/>
        </w:rPr>
        <w:t>got</w:t>
      </w:r>
      <w:r w:rsidR="00AC5C50">
        <w:rPr>
          <w:color w:val="auto"/>
        </w:rPr>
        <w:t xml:space="preserve"> </w:t>
      </w:r>
      <w:r w:rsidRPr="00FB328C">
        <w:rPr>
          <w:color w:val="auto"/>
        </w:rPr>
        <w:t>an</w:t>
      </w:r>
      <w:r w:rsidR="00AC5C50">
        <w:rPr>
          <w:color w:val="auto"/>
        </w:rPr>
        <w:t xml:space="preserve"> </w:t>
      </w:r>
      <w:r w:rsidRPr="00FB328C">
        <w:rPr>
          <w:color w:val="auto"/>
        </w:rPr>
        <w:t>8,800</w:t>
      </w:r>
      <w:r w:rsidR="00AC5C50">
        <w:rPr>
          <w:color w:val="auto"/>
        </w:rPr>
        <w:t xml:space="preserve"> </w:t>
      </w:r>
      <w:r w:rsidRPr="00FB328C">
        <w:rPr>
          <w:color w:val="auto"/>
        </w:rPr>
        <w:t>database</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that</w:t>
      </w:r>
      <w:r w:rsidR="00AC5C50">
        <w:rPr>
          <w:color w:val="auto"/>
        </w:rPr>
        <w:t xml:space="preserve"> </w:t>
      </w:r>
      <w:r w:rsidRPr="00FB328C">
        <w:rPr>
          <w:color w:val="auto"/>
        </w:rPr>
        <w:t>will</w:t>
      </w:r>
      <w:r w:rsidR="00AC5C50">
        <w:rPr>
          <w:color w:val="auto"/>
        </w:rPr>
        <w:t xml:space="preserve"> </w:t>
      </w:r>
      <w:r w:rsidRPr="00FB328C">
        <w:rPr>
          <w:color w:val="auto"/>
        </w:rPr>
        <w:t>already</w:t>
      </w:r>
      <w:r w:rsidR="00AC5C50">
        <w:rPr>
          <w:color w:val="auto"/>
        </w:rPr>
        <w:t xml:space="preserve"> </w:t>
      </w:r>
      <w:r w:rsidRPr="00FB328C">
        <w:rPr>
          <w:color w:val="auto"/>
        </w:rPr>
        <w:t>sign</w:t>
      </w:r>
      <w:r w:rsidR="00AC5C50">
        <w:rPr>
          <w:color w:val="auto"/>
        </w:rPr>
        <w:t xml:space="preserve"> </w:t>
      </w:r>
      <w:r w:rsidRPr="00FB328C">
        <w:rPr>
          <w:color w:val="auto"/>
        </w:rPr>
        <w:t>because</w:t>
      </w:r>
      <w:r w:rsidR="00AC5C50">
        <w:rPr>
          <w:color w:val="auto"/>
        </w:rPr>
        <w:t xml:space="preserve"> </w:t>
      </w:r>
      <w:r w:rsidRPr="00FB328C">
        <w:rPr>
          <w:color w:val="auto"/>
        </w:rPr>
        <w:t>the</w:t>
      </w:r>
      <w:r w:rsidR="00AC5C50">
        <w:rPr>
          <w:color w:val="auto"/>
        </w:rPr>
        <w:t xml:space="preserve"> </w:t>
      </w:r>
      <w:r w:rsidR="00D66849" w:rsidRPr="00FB328C">
        <w:rPr>
          <w:color w:val="auto"/>
        </w:rPr>
        <w:t>[sports</w:t>
      </w:r>
      <w:r w:rsidR="00AC5C50">
        <w:rPr>
          <w:color w:val="auto"/>
        </w:rPr>
        <w:t xml:space="preserve"> </w:t>
      </w:r>
      <w:r w:rsidR="00D66849" w:rsidRPr="00FB328C">
        <w:rPr>
          <w:color w:val="auto"/>
        </w:rPr>
        <w:t>team]</w:t>
      </w:r>
      <w:r w:rsidR="00AC5C50">
        <w:rPr>
          <w:color w:val="auto"/>
        </w:rPr>
        <w:t xml:space="preserve"> </w:t>
      </w:r>
      <w:r w:rsidRPr="00FB328C">
        <w:rPr>
          <w:color w:val="auto"/>
        </w:rPr>
        <w:t>have</w:t>
      </w:r>
      <w:r w:rsidR="00AC5C50">
        <w:rPr>
          <w:color w:val="auto"/>
        </w:rPr>
        <w:t xml:space="preserve"> </w:t>
      </w:r>
      <w:r w:rsidRPr="00FB328C">
        <w:rPr>
          <w:color w:val="auto"/>
        </w:rPr>
        <w:t>said</w:t>
      </w:r>
      <w:r w:rsidR="00AD364F" w:rsidRPr="00FB328C">
        <w:rPr>
          <w:color w:val="auto"/>
        </w:rPr>
        <w:t>,</w:t>
      </w:r>
      <w:r w:rsidR="00AC5C50">
        <w:rPr>
          <w:color w:val="auto"/>
        </w:rPr>
        <w:t xml:space="preserve"> </w:t>
      </w:r>
      <w:r w:rsidRPr="00FB328C">
        <w:rPr>
          <w:color w:val="auto"/>
        </w:rPr>
        <w:t>‘These</w:t>
      </w:r>
      <w:r w:rsidR="00AC5C50">
        <w:rPr>
          <w:color w:val="auto"/>
        </w:rPr>
        <w:t xml:space="preserve"> </w:t>
      </w: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people</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business</w:t>
      </w:r>
      <w:r w:rsidR="00AC5C50">
        <w:rPr>
          <w:color w:val="auto"/>
        </w:rPr>
        <w:t xml:space="preserve"> </w:t>
      </w:r>
      <w:r w:rsidRPr="00FB328C">
        <w:rPr>
          <w:color w:val="auto"/>
        </w:rPr>
        <w:t>with,’</w:t>
      </w:r>
      <w:r w:rsidR="00AC5C50">
        <w:rPr>
          <w:color w:val="auto"/>
        </w:rPr>
        <w:t xml:space="preserve"> </w:t>
      </w:r>
      <w:r w:rsidRPr="00FB328C">
        <w:rPr>
          <w:color w:val="auto"/>
        </w:rPr>
        <w:t>because</w:t>
      </w:r>
      <w:r w:rsidR="00AC5C50">
        <w:rPr>
          <w:color w:val="auto"/>
        </w:rPr>
        <w:t xml:space="preserve"> </w:t>
      </w:r>
      <w:r w:rsidRPr="00FB328C">
        <w:rPr>
          <w:color w:val="auto"/>
        </w:rPr>
        <w:t>it’s</w:t>
      </w:r>
      <w:r w:rsidR="00AC5C50">
        <w:rPr>
          <w:color w:val="auto"/>
        </w:rPr>
        <w:t xml:space="preserve"> </w:t>
      </w:r>
      <w:r w:rsidRPr="00FB328C">
        <w:rPr>
          <w:color w:val="auto"/>
        </w:rPr>
        <w:t>such</w:t>
      </w:r>
      <w:r w:rsidR="00AC5C50">
        <w:rPr>
          <w:color w:val="auto"/>
        </w:rPr>
        <w:t xml:space="preserve"> </w:t>
      </w:r>
      <w:r w:rsidRPr="00FB328C">
        <w:rPr>
          <w:color w:val="auto"/>
        </w:rPr>
        <w:t>a</w:t>
      </w:r>
      <w:r w:rsidR="00AC5C50">
        <w:rPr>
          <w:color w:val="auto"/>
        </w:rPr>
        <w:t xml:space="preserve"> </w:t>
      </w:r>
      <w:r w:rsidRPr="00FB328C">
        <w:rPr>
          <w:color w:val="auto"/>
        </w:rPr>
        <w:t>competitive</w:t>
      </w:r>
      <w:r w:rsidR="00AC5C50">
        <w:rPr>
          <w:color w:val="auto"/>
        </w:rPr>
        <w:t xml:space="preserve"> </w:t>
      </w:r>
      <w:r w:rsidRPr="00FB328C">
        <w:rPr>
          <w:color w:val="auto"/>
        </w:rPr>
        <w:t>world.</w:t>
      </w:r>
    </w:p>
    <w:p w14:paraId="7124A2CD" w14:textId="3B2E2B04" w:rsidR="00B36128" w:rsidRPr="00FB328C" w:rsidRDefault="00B36128" w:rsidP="00DA679F">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QLD</w:t>
      </w:r>
    </w:p>
    <w:p w14:paraId="060B12BA" w14:textId="44AE9169" w:rsidR="00DE40D1" w:rsidRPr="00FB328C" w:rsidRDefault="00B90C1E" w:rsidP="007D6EEB">
      <w:pPr>
        <w:rPr>
          <w:color w:val="auto"/>
        </w:rPr>
      </w:pPr>
      <w:r w:rsidRPr="00FB328C">
        <w:rPr>
          <w:color w:val="auto"/>
        </w:rPr>
        <w:fldChar w:fldCharType="begin"/>
      </w:r>
      <w:r w:rsidRPr="00FB328C">
        <w:rPr>
          <w:color w:val="auto"/>
        </w:rPr>
        <w:instrText xml:space="preserve"> REF _Ref483212240 \h </w:instrText>
      </w:r>
      <w:r w:rsidRPr="00FB328C">
        <w:rPr>
          <w:color w:val="auto"/>
        </w:rPr>
      </w:r>
      <w:r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5</w:t>
      </w:r>
      <w:r w:rsidRPr="00FB328C">
        <w:rPr>
          <w:color w:val="auto"/>
        </w:rPr>
        <w:fldChar w:fldCharType="end"/>
      </w:r>
      <w:r w:rsidR="00AC5C50">
        <w:rPr>
          <w:color w:val="auto"/>
        </w:rPr>
        <w:t xml:space="preserve"> </w:t>
      </w:r>
      <w:r w:rsidR="00EA45B8" w:rsidRPr="00FB328C">
        <w:rPr>
          <w:color w:val="auto"/>
        </w:rPr>
        <w:t>displays</w:t>
      </w:r>
      <w:r w:rsidR="00AC5C50">
        <w:rPr>
          <w:color w:val="auto"/>
        </w:rPr>
        <w:t xml:space="preserve"> </w:t>
      </w:r>
      <w:r w:rsidR="00EA45B8" w:rsidRPr="00FB328C">
        <w:rPr>
          <w:color w:val="auto"/>
        </w:rPr>
        <w:t>the</w:t>
      </w:r>
      <w:r w:rsidR="00AC5C50">
        <w:rPr>
          <w:color w:val="auto"/>
        </w:rPr>
        <w:t xml:space="preserve"> </w:t>
      </w:r>
      <w:r w:rsidR="00EA45B8" w:rsidRPr="00FB328C">
        <w:rPr>
          <w:color w:val="auto"/>
        </w:rPr>
        <w:t>percentage</w:t>
      </w:r>
      <w:r w:rsidR="00AC5C50">
        <w:rPr>
          <w:color w:val="auto"/>
        </w:rPr>
        <w:t xml:space="preserve"> </w:t>
      </w:r>
      <w:r w:rsidR="00EA45B8" w:rsidRPr="00FB328C">
        <w:rPr>
          <w:color w:val="auto"/>
        </w:rPr>
        <w:t>of</w:t>
      </w:r>
      <w:r w:rsidR="00AC5C50">
        <w:rPr>
          <w:color w:val="auto"/>
        </w:rPr>
        <w:t xml:space="preserve"> </w:t>
      </w:r>
      <w:r w:rsidR="00EA45B8" w:rsidRPr="00FB328C">
        <w:rPr>
          <w:color w:val="auto"/>
        </w:rPr>
        <w:t>charities</w:t>
      </w:r>
      <w:r w:rsidR="00AC5C50">
        <w:rPr>
          <w:color w:val="auto"/>
        </w:rPr>
        <w:t xml:space="preserve"> </w:t>
      </w:r>
      <w:r w:rsidR="00EA45B8" w:rsidRPr="00FB328C">
        <w:rPr>
          <w:color w:val="auto"/>
        </w:rPr>
        <w:t>surveyed</w:t>
      </w:r>
      <w:r w:rsidR="00AC5C50">
        <w:rPr>
          <w:color w:val="auto"/>
        </w:rPr>
        <w:t xml:space="preserve"> </w:t>
      </w:r>
      <w:r w:rsidR="00EA45B8" w:rsidRPr="00FB328C">
        <w:rPr>
          <w:color w:val="auto"/>
        </w:rPr>
        <w:t>that</w:t>
      </w:r>
      <w:r w:rsidR="00AC5C50">
        <w:rPr>
          <w:color w:val="auto"/>
        </w:rPr>
        <w:t xml:space="preserve"> </w:t>
      </w:r>
      <w:r w:rsidR="00EA45B8" w:rsidRPr="00FB328C">
        <w:rPr>
          <w:color w:val="auto"/>
        </w:rPr>
        <w:t>were</w:t>
      </w:r>
      <w:r w:rsidR="00AC5C50">
        <w:rPr>
          <w:color w:val="auto"/>
        </w:rPr>
        <w:t xml:space="preserve"> </w:t>
      </w:r>
      <w:r w:rsidR="00EA45B8" w:rsidRPr="00FB328C">
        <w:rPr>
          <w:color w:val="auto"/>
        </w:rPr>
        <w:t>engaged</w:t>
      </w:r>
      <w:r w:rsidR="00AC5C50">
        <w:rPr>
          <w:color w:val="auto"/>
        </w:rPr>
        <w:t xml:space="preserve"> </w:t>
      </w:r>
      <w:r w:rsidR="00EA45B8" w:rsidRPr="00FB328C">
        <w:rPr>
          <w:color w:val="auto"/>
        </w:rPr>
        <w:t>in</w:t>
      </w:r>
      <w:r w:rsidR="00AC5C50">
        <w:rPr>
          <w:color w:val="auto"/>
        </w:rPr>
        <w:t xml:space="preserve"> </w:t>
      </w:r>
      <w:r w:rsidR="00EA45B8" w:rsidRPr="00FB328C">
        <w:rPr>
          <w:color w:val="auto"/>
        </w:rPr>
        <w:t>partnerships</w:t>
      </w:r>
      <w:r w:rsidR="00AC5C50">
        <w:rPr>
          <w:color w:val="auto"/>
        </w:rPr>
        <w:t xml:space="preserve"> </w:t>
      </w:r>
      <w:r w:rsidR="00EA45B8" w:rsidRPr="00FB328C">
        <w:rPr>
          <w:color w:val="auto"/>
        </w:rPr>
        <w:t>by</w:t>
      </w:r>
      <w:r w:rsidR="00AC5C50">
        <w:rPr>
          <w:color w:val="auto"/>
        </w:rPr>
        <w:t xml:space="preserve"> </w:t>
      </w:r>
      <w:r w:rsidR="00EA45B8" w:rsidRPr="00FB328C">
        <w:rPr>
          <w:color w:val="auto"/>
        </w:rPr>
        <w:t>year</w:t>
      </w:r>
      <w:r w:rsidR="00AC5C50">
        <w:rPr>
          <w:color w:val="auto"/>
        </w:rPr>
        <w:t xml:space="preserve"> </w:t>
      </w:r>
      <w:r w:rsidR="00EA45B8" w:rsidRPr="00FB328C">
        <w:rPr>
          <w:color w:val="auto"/>
        </w:rPr>
        <w:t>of</w:t>
      </w:r>
      <w:r w:rsidR="00AC5C50">
        <w:rPr>
          <w:color w:val="auto"/>
        </w:rPr>
        <w:t xml:space="preserve"> </w:t>
      </w:r>
      <w:r w:rsidR="00EA45B8" w:rsidRPr="00FB328C">
        <w:rPr>
          <w:color w:val="auto"/>
        </w:rPr>
        <w:t>establishment.</w:t>
      </w:r>
      <w:r w:rsidR="00AC5C50">
        <w:rPr>
          <w:color w:val="auto"/>
        </w:rPr>
        <w:t xml:space="preserve"> </w:t>
      </w:r>
      <w:r w:rsidR="00A311A9" w:rsidRPr="00FB328C">
        <w:rPr>
          <w:color w:val="auto"/>
        </w:rPr>
        <w:t>Organisations</w:t>
      </w:r>
      <w:r w:rsidR="00AC5C50">
        <w:rPr>
          <w:color w:val="auto"/>
        </w:rPr>
        <w:t xml:space="preserve"> </w:t>
      </w:r>
      <w:r w:rsidR="00A311A9" w:rsidRPr="00FB328C">
        <w:rPr>
          <w:color w:val="auto"/>
        </w:rPr>
        <w:t>established</w:t>
      </w:r>
      <w:r w:rsidR="00AC5C50">
        <w:rPr>
          <w:color w:val="auto"/>
        </w:rPr>
        <w:t xml:space="preserve"> </w:t>
      </w:r>
      <w:r w:rsidR="00A311A9" w:rsidRPr="00FB328C">
        <w:rPr>
          <w:color w:val="auto"/>
        </w:rPr>
        <w:t>after</w:t>
      </w:r>
      <w:r w:rsidR="00AC5C50">
        <w:rPr>
          <w:color w:val="auto"/>
        </w:rPr>
        <w:t xml:space="preserve"> </w:t>
      </w:r>
      <w:r w:rsidR="00A311A9" w:rsidRPr="00FB328C">
        <w:rPr>
          <w:color w:val="auto"/>
        </w:rPr>
        <w:t>1950</w:t>
      </w:r>
      <w:r w:rsidR="00AC5C50">
        <w:rPr>
          <w:color w:val="auto"/>
        </w:rPr>
        <w:t xml:space="preserve"> </w:t>
      </w:r>
      <w:r w:rsidR="00A311A9" w:rsidRPr="00FB328C">
        <w:rPr>
          <w:color w:val="auto"/>
        </w:rPr>
        <w:t>were</w:t>
      </w:r>
      <w:r w:rsidR="00AC5C50">
        <w:rPr>
          <w:color w:val="auto"/>
        </w:rPr>
        <w:t xml:space="preserve"> </w:t>
      </w:r>
      <w:r w:rsidR="00A311A9" w:rsidRPr="00FB328C">
        <w:rPr>
          <w:color w:val="auto"/>
        </w:rPr>
        <w:t>more</w:t>
      </w:r>
      <w:r w:rsidR="00AC5C50">
        <w:rPr>
          <w:color w:val="auto"/>
        </w:rPr>
        <w:t xml:space="preserve"> </w:t>
      </w:r>
      <w:r w:rsidR="00A311A9" w:rsidRPr="00FB328C">
        <w:rPr>
          <w:color w:val="auto"/>
        </w:rPr>
        <w:t>likely</w:t>
      </w:r>
      <w:r w:rsidR="00AC5C50">
        <w:rPr>
          <w:color w:val="auto"/>
        </w:rPr>
        <w:t xml:space="preserve"> </w:t>
      </w:r>
      <w:r w:rsidR="00A311A9" w:rsidRPr="00FB328C">
        <w:rPr>
          <w:color w:val="auto"/>
        </w:rPr>
        <w:t>to</w:t>
      </w:r>
      <w:r w:rsidR="00AC5C50">
        <w:rPr>
          <w:color w:val="auto"/>
        </w:rPr>
        <w:t xml:space="preserve"> </w:t>
      </w:r>
      <w:r w:rsidR="00A311A9" w:rsidRPr="00FB328C">
        <w:rPr>
          <w:color w:val="auto"/>
        </w:rPr>
        <w:t>be</w:t>
      </w:r>
      <w:r w:rsidR="00AC5C50">
        <w:rPr>
          <w:color w:val="auto"/>
        </w:rPr>
        <w:t xml:space="preserve"> </w:t>
      </w:r>
      <w:r w:rsidR="00A311A9" w:rsidRPr="00FB328C">
        <w:rPr>
          <w:color w:val="auto"/>
        </w:rPr>
        <w:t>involved</w:t>
      </w:r>
      <w:r w:rsidR="00AC5C50">
        <w:rPr>
          <w:color w:val="auto"/>
        </w:rPr>
        <w:t xml:space="preserve"> </w:t>
      </w:r>
      <w:r w:rsidR="00A311A9" w:rsidRPr="00FB328C">
        <w:rPr>
          <w:color w:val="auto"/>
        </w:rPr>
        <w:t>in</w:t>
      </w:r>
      <w:r w:rsidR="00AC5C50">
        <w:rPr>
          <w:color w:val="auto"/>
        </w:rPr>
        <w:t xml:space="preserve"> </w:t>
      </w:r>
      <w:r w:rsidR="00A311A9" w:rsidRPr="00FB328C">
        <w:rPr>
          <w:color w:val="auto"/>
        </w:rPr>
        <w:t>at</w:t>
      </w:r>
      <w:r w:rsidR="00AC5C50">
        <w:rPr>
          <w:color w:val="auto"/>
        </w:rPr>
        <w:t xml:space="preserve"> </w:t>
      </w:r>
      <w:r w:rsidR="00A311A9" w:rsidRPr="00FB328C">
        <w:rPr>
          <w:color w:val="auto"/>
        </w:rPr>
        <w:t>least</w:t>
      </w:r>
      <w:r w:rsidR="00AC5C50">
        <w:rPr>
          <w:color w:val="auto"/>
        </w:rPr>
        <w:t xml:space="preserve"> </w:t>
      </w:r>
      <w:r w:rsidR="00A311A9" w:rsidRPr="00FB328C">
        <w:rPr>
          <w:color w:val="auto"/>
        </w:rPr>
        <w:t>one</w:t>
      </w:r>
      <w:r w:rsidR="00AC5C50">
        <w:rPr>
          <w:color w:val="auto"/>
        </w:rPr>
        <w:t xml:space="preserve"> </w:t>
      </w:r>
      <w:r w:rsidR="00A311A9" w:rsidRPr="00FB328C">
        <w:rPr>
          <w:color w:val="auto"/>
        </w:rPr>
        <w:t>partnership</w:t>
      </w:r>
      <w:r w:rsidR="00AC5C50">
        <w:rPr>
          <w:color w:val="auto"/>
        </w:rPr>
        <w:t xml:space="preserve"> </w:t>
      </w:r>
      <w:r w:rsidR="00A311A9" w:rsidRPr="00FB328C">
        <w:rPr>
          <w:color w:val="auto"/>
        </w:rPr>
        <w:t>with</w:t>
      </w:r>
      <w:r w:rsidR="00AC5C50">
        <w:rPr>
          <w:color w:val="auto"/>
        </w:rPr>
        <w:t xml:space="preserve"> </w:t>
      </w:r>
      <w:r w:rsidR="00A311A9" w:rsidRPr="00FB328C">
        <w:rPr>
          <w:color w:val="auto"/>
        </w:rPr>
        <w:t>business</w:t>
      </w:r>
      <w:r w:rsidR="00AC5C50">
        <w:rPr>
          <w:color w:val="auto"/>
        </w:rPr>
        <w:t xml:space="preserve"> </w:t>
      </w:r>
      <w:r w:rsidR="00A311A9" w:rsidRPr="00FB328C">
        <w:rPr>
          <w:color w:val="auto"/>
        </w:rPr>
        <w:t>than</w:t>
      </w:r>
      <w:r w:rsidR="00AC5C50">
        <w:rPr>
          <w:color w:val="auto"/>
        </w:rPr>
        <w:t xml:space="preserve"> </w:t>
      </w:r>
      <w:r w:rsidR="00A311A9" w:rsidRPr="00FB328C">
        <w:rPr>
          <w:color w:val="auto"/>
        </w:rPr>
        <w:t>organisations</w:t>
      </w:r>
      <w:r w:rsidR="00AC5C50">
        <w:rPr>
          <w:color w:val="auto"/>
        </w:rPr>
        <w:t xml:space="preserve"> </w:t>
      </w:r>
      <w:r w:rsidR="00A311A9" w:rsidRPr="00FB328C">
        <w:rPr>
          <w:color w:val="auto"/>
        </w:rPr>
        <w:t>established</w:t>
      </w:r>
      <w:r w:rsidR="00AC5C50">
        <w:rPr>
          <w:color w:val="auto"/>
        </w:rPr>
        <w:t xml:space="preserve"> </w:t>
      </w:r>
      <w:r w:rsidR="00A311A9" w:rsidRPr="00FB328C">
        <w:rPr>
          <w:color w:val="auto"/>
        </w:rPr>
        <w:t>before</w:t>
      </w:r>
      <w:r w:rsidR="00AC5C50">
        <w:rPr>
          <w:color w:val="auto"/>
        </w:rPr>
        <w:t xml:space="preserve"> </w:t>
      </w:r>
      <w:r w:rsidR="00A311A9" w:rsidRPr="00FB328C">
        <w:rPr>
          <w:color w:val="auto"/>
        </w:rPr>
        <w:t>1950</w:t>
      </w:r>
      <w:r w:rsidR="00DE40D1" w:rsidRPr="00FB328C">
        <w:rPr>
          <w:color w:val="auto"/>
        </w:rPr>
        <w:t>.</w:t>
      </w:r>
    </w:p>
    <w:p w14:paraId="61F74437" w14:textId="77777777" w:rsidR="00561F3F" w:rsidRPr="00FB328C" w:rsidRDefault="000A02CF" w:rsidP="003B0514">
      <w:pPr>
        <w:keepNext/>
        <w:spacing w:after="0"/>
        <w:ind w:left="432"/>
        <w:rPr>
          <w:color w:val="auto"/>
        </w:rPr>
      </w:pPr>
      <w:r w:rsidRPr="000A02CF">
        <w:rPr>
          <w:noProof/>
          <w:color w:val="auto"/>
          <w:lang w:eastAsia="en-AU"/>
        </w:rPr>
        <w:drawing>
          <wp:inline distT="0" distB="0" distL="0" distR="0" wp14:anchorId="5F4379BA" wp14:editId="0A4F79BB">
            <wp:extent cx="4933514" cy="2064046"/>
            <wp:effectExtent l="0" t="0" r="635" b="0"/>
            <wp:docPr id="11" name="Picture 11" descr="Figure 5 displays the percentage of charities surveyed that were engaged in partnerships by year of establishment. Organisations established after 1950 were more likely to be involved in at least one partnership with business than organisations established before 1950." title="Figure 5 Percentage of NPOs in community business partnerships by year of establishment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mit Kumar\2017\2017\November\20 November\B077\Images\65_img0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66583" cy="2077881"/>
                    </a:xfrm>
                    <a:prstGeom prst="rect">
                      <a:avLst/>
                    </a:prstGeom>
                    <a:noFill/>
                    <a:ln>
                      <a:noFill/>
                    </a:ln>
                  </pic:spPr>
                </pic:pic>
              </a:graphicData>
            </a:graphic>
          </wp:inline>
        </w:drawing>
      </w:r>
    </w:p>
    <w:p w14:paraId="65FE2ED9" w14:textId="6E720011" w:rsidR="00561F3F" w:rsidRPr="00FB328C" w:rsidRDefault="00561F3F" w:rsidP="00CD4A5A">
      <w:pPr>
        <w:pStyle w:val="GivingReportFigureTitle"/>
        <w:spacing w:before="240"/>
        <w:rPr>
          <w:color w:val="auto"/>
        </w:rPr>
      </w:pPr>
      <w:bookmarkStart w:id="259" w:name="_Ref483212240"/>
      <w:bookmarkStart w:id="260" w:name="_Toc498416852"/>
      <w:bookmarkStart w:id="261" w:name="_Ref498596217"/>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5</w:t>
      </w:r>
      <w:r w:rsidR="00943B87" w:rsidRPr="00FB328C">
        <w:rPr>
          <w:noProof/>
          <w:color w:val="auto"/>
        </w:rPr>
        <w:fldChar w:fldCharType="end"/>
      </w:r>
      <w:bookmarkEnd w:id="259"/>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NPOs</w:t>
      </w:r>
      <w:r w:rsidR="00AC5C50">
        <w:rPr>
          <w:color w:val="auto"/>
        </w:rPr>
        <w:t xml:space="preserve"> </w:t>
      </w:r>
      <w:r w:rsidRPr="00FB328C">
        <w:rPr>
          <w:color w:val="auto"/>
        </w:rPr>
        <w:t>in</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by</w:t>
      </w:r>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00D527C9" w:rsidRPr="00FB328C">
        <w:rPr>
          <w:color w:val="auto"/>
        </w:rPr>
        <w:t>establishment</w:t>
      </w:r>
      <w:r w:rsidR="00AC5C50">
        <w:rPr>
          <w:color w:val="auto"/>
        </w:rPr>
        <w:t xml:space="preserve"> </w:t>
      </w:r>
      <w:r w:rsidRPr="00FB328C">
        <w:rPr>
          <w:color w:val="auto"/>
        </w:rPr>
        <w:t>2016</w:t>
      </w:r>
      <w:bookmarkEnd w:id="260"/>
      <w:bookmarkEnd w:id="261"/>
    </w:p>
    <w:p w14:paraId="4B31ED39" w14:textId="62C61BE2" w:rsidR="002C3D78" w:rsidRDefault="00B90C1E" w:rsidP="00DE40D1">
      <w:pPr>
        <w:rPr>
          <w:color w:val="auto"/>
        </w:rPr>
      </w:pPr>
      <w:r w:rsidRPr="00FB328C">
        <w:rPr>
          <w:color w:val="auto"/>
        </w:rPr>
        <w:fldChar w:fldCharType="begin"/>
      </w:r>
      <w:r w:rsidRPr="00FB328C">
        <w:rPr>
          <w:color w:val="auto"/>
        </w:rPr>
        <w:instrText xml:space="preserve"> REF _Ref483212249 \h </w:instrText>
      </w:r>
      <w:r w:rsidRPr="00FB328C">
        <w:rPr>
          <w:color w:val="auto"/>
        </w:rPr>
      </w:r>
      <w:r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6</w:t>
      </w:r>
      <w:r w:rsidRPr="00FB328C">
        <w:rPr>
          <w:color w:val="auto"/>
        </w:rPr>
        <w:fldChar w:fldCharType="end"/>
      </w:r>
      <w:r w:rsidR="00AC5C50">
        <w:rPr>
          <w:color w:val="auto"/>
        </w:rPr>
        <w:t xml:space="preserve"> </w:t>
      </w:r>
      <w:r w:rsidR="00EA45B8" w:rsidRPr="00FB328C">
        <w:rPr>
          <w:color w:val="auto"/>
        </w:rPr>
        <w:t>displays</w:t>
      </w:r>
      <w:r w:rsidR="00AC5C50">
        <w:rPr>
          <w:color w:val="auto"/>
        </w:rPr>
        <w:t xml:space="preserve"> </w:t>
      </w:r>
      <w:r w:rsidR="00EA45B8" w:rsidRPr="00FB328C">
        <w:rPr>
          <w:color w:val="auto"/>
        </w:rPr>
        <w:t>the</w:t>
      </w:r>
      <w:r w:rsidR="00AC5C50">
        <w:rPr>
          <w:color w:val="auto"/>
        </w:rPr>
        <w:t xml:space="preserve"> </w:t>
      </w:r>
      <w:r w:rsidR="00EA45B8" w:rsidRPr="00FB328C">
        <w:rPr>
          <w:color w:val="auto"/>
        </w:rPr>
        <w:t>breakdown</w:t>
      </w:r>
      <w:r w:rsidR="00AC5C50">
        <w:rPr>
          <w:color w:val="auto"/>
        </w:rPr>
        <w:t xml:space="preserve"> </w:t>
      </w:r>
      <w:r w:rsidR="00EA45B8" w:rsidRPr="00FB328C">
        <w:rPr>
          <w:color w:val="auto"/>
        </w:rPr>
        <w:t>of</w:t>
      </w:r>
      <w:r w:rsidR="00AC5C50">
        <w:rPr>
          <w:color w:val="auto"/>
        </w:rPr>
        <w:t xml:space="preserve"> </w:t>
      </w:r>
      <w:r w:rsidR="00EA45B8" w:rsidRPr="00FB328C">
        <w:rPr>
          <w:color w:val="auto"/>
        </w:rPr>
        <w:t>staff</w:t>
      </w:r>
      <w:r w:rsidR="00AC5C50">
        <w:rPr>
          <w:color w:val="auto"/>
        </w:rPr>
        <w:t xml:space="preserve"> </w:t>
      </w:r>
      <w:r w:rsidR="00EA45B8" w:rsidRPr="00FB328C">
        <w:rPr>
          <w:color w:val="auto"/>
        </w:rPr>
        <w:t>numbers</w:t>
      </w:r>
      <w:r w:rsidR="00AC5C50">
        <w:rPr>
          <w:color w:val="auto"/>
        </w:rPr>
        <w:t xml:space="preserve"> </w:t>
      </w:r>
      <w:r w:rsidR="00EA45B8" w:rsidRPr="00FB328C">
        <w:rPr>
          <w:color w:val="auto"/>
        </w:rPr>
        <w:t>for</w:t>
      </w:r>
      <w:r w:rsidR="00AC5C50">
        <w:rPr>
          <w:color w:val="auto"/>
        </w:rPr>
        <w:t xml:space="preserve"> </w:t>
      </w:r>
      <w:r w:rsidR="00EA45B8" w:rsidRPr="00FB328C">
        <w:rPr>
          <w:color w:val="auto"/>
        </w:rPr>
        <w:t>charities</w:t>
      </w:r>
      <w:r w:rsidR="00AC5C50">
        <w:rPr>
          <w:color w:val="auto"/>
        </w:rPr>
        <w:t xml:space="preserve"> </w:t>
      </w:r>
      <w:r w:rsidR="00EA45B8" w:rsidRPr="00FB328C">
        <w:rPr>
          <w:color w:val="auto"/>
        </w:rPr>
        <w:t>engaged</w:t>
      </w:r>
      <w:r w:rsidR="00AC5C50">
        <w:rPr>
          <w:color w:val="auto"/>
        </w:rPr>
        <w:t xml:space="preserve"> </w:t>
      </w:r>
      <w:r w:rsidR="00EA45B8" w:rsidRPr="00FB328C">
        <w:rPr>
          <w:color w:val="auto"/>
        </w:rPr>
        <w:t>in</w:t>
      </w:r>
      <w:r w:rsidR="00AC5C50">
        <w:rPr>
          <w:color w:val="auto"/>
        </w:rPr>
        <w:t xml:space="preserve"> </w:t>
      </w:r>
      <w:r w:rsidR="00EA45B8" w:rsidRPr="00FB328C">
        <w:rPr>
          <w:color w:val="auto"/>
        </w:rPr>
        <w:t>community</w:t>
      </w:r>
      <w:r w:rsidR="00AC5C50">
        <w:rPr>
          <w:color w:val="auto"/>
        </w:rPr>
        <w:t xml:space="preserve"> </w:t>
      </w:r>
      <w:r w:rsidR="00EA45B8" w:rsidRPr="00FB328C">
        <w:rPr>
          <w:color w:val="auto"/>
        </w:rPr>
        <w:t>business</w:t>
      </w:r>
      <w:r w:rsidR="00AC5C50">
        <w:rPr>
          <w:color w:val="auto"/>
        </w:rPr>
        <w:t xml:space="preserve"> </w:t>
      </w:r>
      <w:r w:rsidR="00EA45B8" w:rsidRPr="00FB328C">
        <w:rPr>
          <w:color w:val="auto"/>
        </w:rPr>
        <w:t>partnerships.</w:t>
      </w:r>
      <w:r w:rsidR="00AC5C50">
        <w:rPr>
          <w:color w:val="auto"/>
        </w:rPr>
        <w:t xml:space="preserve"> </w:t>
      </w:r>
      <w:r w:rsidR="00EA45B8" w:rsidRPr="00FB328C">
        <w:rPr>
          <w:color w:val="auto"/>
        </w:rPr>
        <w:t>Only</w:t>
      </w:r>
      <w:r w:rsidR="00AC5C50">
        <w:rPr>
          <w:color w:val="auto"/>
        </w:rPr>
        <w:t xml:space="preserve"> </w:t>
      </w:r>
      <w:r w:rsidR="00EA45B8" w:rsidRPr="00FB328C">
        <w:rPr>
          <w:color w:val="auto"/>
        </w:rPr>
        <w:t>13.7%</w:t>
      </w:r>
      <w:r w:rsidR="00AC5C50">
        <w:rPr>
          <w:color w:val="auto"/>
        </w:rPr>
        <w:t xml:space="preserve"> </w:t>
      </w:r>
      <w:r w:rsidR="00EA45B8" w:rsidRPr="00FB328C">
        <w:rPr>
          <w:color w:val="auto"/>
        </w:rPr>
        <w:t>of</w:t>
      </w:r>
      <w:r w:rsidR="00AC5C50">
        <w:rPr>
          <w:color w:val="auto"/>
        </w:rPr>
        <w:t xml:space="preserve"> </w:t>
      </w:r>
      <w:r w:rsidR="00EA45B8" w:rsidRPr="00FB328C">
        <w:rPr>
          <w:color w:val="auto"/>
        </w:rPr>
        <w:t>charities</w:t>
      </w:r>
      <w:r w:rsidR="00AC5C50">
        <w:rPr>
          <w:color w:val="auto"/>
        </w:rPr>
        <w:t xml:space="preserve"> </w:t>
      </w:r>
      <w:r w:rsidR="00EA45B8" w:rsidRPr="00FB328C">
        <w:rPr>
          <w:color w:val="auto"/>
        </w:rPr>
        <w:t>run</w:t>
      </w:r>
      <w:r w:rsidR="00AC5C50">
        <w:rPr>
          <w:color w:val="auto"/>
        </w:rPr>
        <w:t xml:space="preserve"> </w:t>
      </w:r>
      <w:r w:rsidR="00EA45B8" w:rsidRPr="00FB328C">
        <w:rPr>
          <w:color w:val="auto"/>
        </w:rPr>
        <w:t>entirely</w:t>
      </w:r>
      <w:r w:rsidR="00AC5C50">
        <w:rPr>
          <w:color w:val="auto"/>
        </w:rPr>
        <w:t xml:space="preserve"> </w:t>
      </w:r>
      <w:r w:rsidR="00EA45B8" w:rsidRPr="00FB328C">
        <w:rPr>
          <w:color w:val="auto"/>
        </w:rPr>
        <w:t>on</w:t>
      </w:r>
      <w:r w:rsidR="00AC5C50">
        <w:rPr>
          <w:color w:val="auto"/>
        </w:rPr>
        <w:t xml:space="preserve"> </w:t>
      </w:r>
      <w:r w:rsidR="00EA45B8" w:rsidRPr="00FB328C">
        <w:rPr>
          <w:color w:val="auto"/>
        </w:rPr>
        <w:t>volunteers</w:t>
      </w:r>
      <w:r w:rsidR="00AC5C50">
        <w:rPr>
          <w:color w:val="auto"/>
        </w:rPr>
        <w:t xml:space="preserve"> </w:t>
      </w:r>
      <w:r w:rsidR="00C83FD6" w:rsidRPr="00FB328C">
        <w:rPr>
          <w:color w:val="auto"/>
        </w:rPr>
        <w:t>were</w:t>
      </w:r>
      <w:r w:rsidR="00AC5C50">
        <w:rPr>
          <w:color w:val="auto"/>
        </w:rPr>
        <w:t xml:space="preserve"> </w:t>
      </w:r>
      <w:r w:rsidR="00C83FD6" w:rsidRPr="00FB328C">
        <w:rPr>
          <w:color w:val="auto"/>
        </w:rPr>
        <w:t>engaged</w:t>
      </w:r>
      <w:r w:rsidR="00AC5C50">
        <w:rPr>
          <w:color w:val="auto"/>
        </w:rPr>
        <w:t xml:space="preserve"> </w:t>
      </w:r>
      <w:r w:rsidR="00C83FD6" w:rsidRPr="00FB328C">
        <w:rPr>
          <w:color w:val="auto"/>
        </w:rPr>
        <w:t>in</w:t>
      </w:r>
      <w:r w:rsidR="00AC5C50">
        <w:rPr>
          <w:color w:val="auto"/>
        </w:rPr>
        <w:t xml:space="preserve"> </w:t>
      </w:r>
      <w:r w:rsidR="00C83FD6" w:rsidRPr="00FB328C">
        <w:rPr>
          <w:color w:val="auto"/>
        </w:rPr>
        <w:t>community</w:t>
      </w:r>
      <w:r w:rsidR="00AC5C50">
        <w:rPr>
          <w:color w:val="auto"/>
        </w:rPr>
        <w:t xml:space="preserve"> </w:t>
      </w:r>
      <w:r w:rsidR="00C83FD6" w:rsidRPr="00FB328C">
        <w:rPr>
          <w:color w:val="auto"/>
        </w:rPr>
        <w:t>business</w:t>
      </w:r>
      <w:r w:rsidR="00AC5C50">
        <w:rPr>
          <w:color w:val="auto"/>
        </w:rPr>
        <w:t xml:space="preserve"> </w:t>
      </w:r>
      <w:r w:rsidR="005D6491" w:rsidRPr="00FB328C">
        <w:rPr>
          <w:color w:val="auto"/>
        </w:rPr>
        <w:t>partnerships</w:t>
      </w:r>
      <w:r w:rsidR="00C83FD6" w:rsidRPr="00FB328C">
        <w:rPr>
          <w:color w:val="auto"/>
        </w:rPr>
        <w:t>,</w:t>
      </w:r>
      <w:r w:rsidR="00AC5C50">
        <w:rPr>
          <w:color w:val="auto"/>
        </w:rPr>
        <w:t xml:space="preserve"> </w:t>
      </w:r>
      <w:r w:rsidR="00C83FD6" w:rsidRPr="00FB328C">
        <w:rPr>
          <w:color w:val="auto"/>
        </w:rPr>
        <w:t>compared</w:t>
      </w:r>
      <w:r w:rsidR="00AC5C50">
        <w:rPr>
          <w:color w:val="auto"/>
        </w:rPr>
        <w:t xml:space="preserve"> </w:t>
      </w:r>
      <w:r w:rsidR="00C83FD6" w:rsidRPr="00FB328C">
        <w:rPr>
          <w:color w:val="auto"/>
        </w:rPr>
        <w:t>to</w:t>
      </w:r>
      <w:r w:rsidR="00AC5C50">
        <w:rPr>
          <w:color w:val="auto"/>
        </w:rPr>
        <w:t xml:space="preserve"> </w:t>
      </w:r>
      <w:r w:rsidR="00C83FD6" w:rsidRPr="00FB328C">
        <w:rPr>
          <w:color w:val="auto"/>
        </w:rPr>
        <w:t>34.4%</w:t>
      </w:r>
      <w:r w:rsidR="00AC5C50">
        <w:rPr>
          <w:color w:val="auto"/>
        </w:rPr>
        <w:t xml:space="preserve"> </w:t>
      </w:r>
      <w:r w:rsidR="00C83FD6" w:rsidRPr="00FB328C">
        <w:rPr>
          <w:color w:val="auto"/>
        </w:rPr>
        <w:t>of</w:t>
      </w:r>
      <w:r w:rsidR="00AC5C50">
        <w:rPr>
          <w:color w:val="auto"/>
        </w:rPr>
        <w:t xml:space="preserve"> </w:t>
      </w:r>
      <w:r w:rsidR="00C83FD6" w:rsidRPr="00FB328C">
        <w:rPr>
          <w:color w:val="auto"/>
        </w:rPr>
        <w:t>organisations</w:t>
      </w:r>
      <w:r w:rsidR="00AC5C50">
        <w:rPr>
          <w:color w:val="auto"/>
        </w:rPr>
        <w:t xml:space="preserve"> </w:t>
      </w:r>
      <w:r w:rsidR="00C83FD6" w:rsidRPr="00FB328C">
        <w:rPr>
          <w:color w:val="auto"/>
        </w:rPr>
        <w:t>with</w:t>
      </w:r>
      <w:r w:rsidR="00AC5C50">
        <w:rPr>
          <w:color w:val="auto"/>
        </w:rPr>
        <w:t xml:space="preserve"> </w:t>
      </w:r>
      <w:r w:rsidR="00C83FD6" w:rsidRPr="00FB328C">
        <w:rPr>
          <w:color w:val="auto"/>
        </w:rPr>
        <w:t>100</w:t>
      </w:r>
      <w:r w:rsidR="00AC5C50">
        <w:rPr>
          <w:color w:val="auto"/>
        </w:rPr>
        <w:t xml:space="preserve"> </w:t>
      </w:r>
      <w:r w:rsidR="00C83FD6" w:rsidRPr="00FB328C">
        <w:rPr>
          <w:color w:val="auto"/>
        </w:rPr>
        <w:t>or</w:t>
      </w:r>
      <w:r w:rsidR="00AC5C50">
        <w:rPr>
          <w:color w:val="auto"/>
        </w:rPr>
        <w:t xml:space="preserve"> </w:t>
      </w:r>
      <w:r w:rsidR="00C83FD6" w:rsidRPr="00FB328C">
        <w:rPr>
          <w:color w:val="auto"/>
        </w:rPr>
        <w:t>more</w:t>
      </w:r>
      <w:r w:rsidR="00AC5C50">
        <w:rPr>
          <w:color w:val="auto"/>
        </w:rPr>
        <w:t xml:space="preserve"> </w:t>
      </w:r>
      <w:r w:rsidR="00C83FD6" w:rsidRPr="00FB328C">
        <w:rPr>
          <w:color w:val="auto"/>
        </w:rPr>
        <w:t>paid</w:t>
      </w:r>
      <w:r w:rsidR="00AC5C50">
        <w:rPr>
          <w:color w:val="auto"/>
        </w:rPr>
        <w:t xml:space="preserve"> </w:t>
      </w:r>
      <w:r w:rsidR="00C83FD6" w:rsidRPr="00FB328C">
        <w:rPr>
          <w:color w:val="auto"/>
        </w:rPr>
        <w:t>staff.</w:t>
      </w:r>
      <w:r w:rsidR="00AC5C50">
        <w:rPr>
          <w:color w:val="auto"/>
        </w:rPr>
        <w:t xml:space="preserve"> </w:t>
      </w:r>
      <w:r w:rsidR="00DE40D1" w:rsidRPr="00FB328C">
        <w:rPr>
          <w:color w:val="auto"/>
        </w:rPr>
        <w:t>Charities</w:t>
      </w:r>
      <w:r w:rsidR="00AC5C50">
        <w:rPr>
          <w:color w:val="auto"/>
        </w:rPr>
        <w:t xml:space="preserve"> </w:t>
      </w:r>
      <w:r w:rsidR="00A311A9" w:rsidRPr="00FB328C">
        <w:rPr>
          <w:color w:val="auto"/>
        </w:rPr>
        <w:t>with</w:t>
      </w:r>
      <w:r w:rsidR="00AC5C50">
        <w:rPr>
          <w:color w:val="auto"/>
        </w:rPr>
        <w:t xml:space="preserve"> </w:t>
      </w:r>
      <w:r w:rsidR="00A311A9" w:rsidRPr="00FB328C">
        <w:rPr>
          <w:color w:val="auto"/>
        </w:rPr>
        <w:t>at</w:t>
      </w:r>
      <w:r w:rsidR="00AC5C50">
        <w:rPr>
          <w:color w:val="auto"/>
        </w:rPr>
        <w:t xml:space="preserve"> </w:t>
      </w:r>
      <w:r w:rsidR="00A311A9" w:rsidRPr="00FB328C">
        <w:rPr>
          <w:color w:val="auto"/>
        </w:rPr>
        <w:t>least</w:t>
      </w:r>
      <w:r w:rsidR="00AC5C50">
        <w:rPr>
          <w:color w:val="auto"/>
        </w:rPr>
        <w:t xml:space="preserve"> </w:t>
      </w:r>
      <w:r w:rsidR="00A311A9" w:rsidRPr="00FB328C">
        <w:rPr>
          <w:color w:val="auto"/>
        </w:rPr>
        <w:t>one</w:t>
      </w:r>
      <w:r w:rsidR="00AC5C50">
        <w:rPr>
          <w:color w:val="auto"/>
        </w:rPr>
        <w:t xml:space="preserve"> </w:t>
      </w:r>
      <w:r w:rsidR="00A311A9" w:rsidRPr="00FB328C">
        <w:rPr>
          <w:color w:val="auto"/>
        </w:rPr>
        <w:t>paid</w:t>
      </w:r>
      <w:r w:rsidR="00AC5C50">
        <w:rPr>
          <w:color w:val="auto"/>
        </w:rPr>
        <w:t xml:space="preserve"> </w:t>
      </w:r>
      <w:r w:rsidR="00A311A9" w:rsidRPr="00FB328C">
        <w:rPr>
          <w:color w:val="auto"/>
        </w:rPr>
        <w:t>staff</w:t>
      </w:r>
      <w:r w:rsidR="00AC5C50">
        <w:rPr>
          <w:color w:val="auto"/>
        </w:rPr>
        <w:t xml:space="preserve"> </w:t>
      </w:r>
      <w:r w:rsidR="00A311A9" w:rsidRPr="00FB328C">
        <w:rPr>
          <w:color w:val="auto"/>
        </w:rPr>
        <w:t>member</w:t>
      </w:r>
      <w:r w:rsidR="00AC5C50">
        <w:rPr>
          <w:color w:val="auto"/>
        </w:rPr>
        <w:t xml:space="preserve"> </w:t>
      </w:r>
      <w:r w:rsidR="00A311A9" w:rsidRPr="00FB328C">
        <w:rPr>
          <w:color w:val="auto"/>
        </w:rPr>
        <w:t>were</w:t>
      </w:r>
      <w:r w:rsidR="00AC5C50">
        <w:rPr>
          <w:color w:val="auto"/>
        </w:rPr>
        <w:t xml:space="preserve"> </w:t>
      </w:r>
      <w:r w:rsidR="00DE40D1" w:rsidRPr="00FB328C">
        <w:rPr>
          <w:color w:val="auto"/>
        </w:rPr>
        <w:t>also</w:t>
      </w:r>
      <w:r w:rsidR="00AC5C50">
        <w:rPr>
          <w:color w:val="auto"/>
        </w:rPr>
        <w:t xml:space="preserve"> </w:t>
      </w:r>
      <w:r w:rsidR="00A311A9" w:rsidRPr="00FB328C">
        <w:rPr>
          <w:color w:val="auto"/>
        </w:rPr>
        <w:t>more</w:t>
      </w:r>
      <w:r w:rsidR="00AC5C50">
        <w:rPr>
          <w:color w:val="auto"/>
        </w:rPr>
        <w:t xml:space="preserve"> </w:t>
      </w:r>
      <w:r w:rsidR="00A311A9" w:rsidRPr="00FB328C">
        <w:rPr>
          <w:color w:val="auto"/>
        </w:rPr>
        <w:t>likely</w:t>
      </w:r>
      <w:r w:rsidR="00AC5C50">
        <w:rPr>
          <w:color w:val="auto"/>
        </w:rPr>
        <w:t xml:space="preserve"> </w:t>
      </w:r>
      <w:r w:rsidR="00A311A9" w:rsidRPr="00FB328C">
        <w:rPr>
          <w:color w:val="auto"/>
        </w:rPr>
        <w:t>to</w:t>
      </w:r>
      <w:r w:rsidR="00AC5C50">
        <w:rPr>
          <w:color w:val="auto"/>
        </w:rPr>
        <w:t xml:space="preserve"> </w:t>
      </w:r>
      <w:r w:rsidR="00A311A9" w:rsidRPr="00FB328C">
        <w:rPr>
          <w:color w:val="auto"/>
        </w:rPr>
        <w:t>be</w:t>
      </w:r>
      <w:r w:rsidR="00AC5C50">
        <w:rPr>
          <w:color w:val="auto"/>
        </w:rPr>
        <w:t xml:space="preserve"> </w:t>
      </w:r>
      <w:r w:rsidR="00A311A9" w:rsidRPr="00FB328C">
        <w:rPr>
          <w:color w:val="auto"/>
        </w:rPr>
        <w:t>involved</w:t>
      </w:r>
      <w:r w:rsidR="00AC5C50">
        <w:rPr>
          <w:color w:val="auto"/>
        </w:rPr>
        <w:t xml:space="preserve"> </w:t>
      </w:r>
      <w:r w:rsidR="00A311A9" w:rsidRPr="00FB328C">
        <w:rPr>
          <w:color w:val="auto"/>
        </w:rPr>
        <w:t>in</w:t>
      </w:r>
      <w:r w:rsidR="00AC5C50">
        <w:rPr>
          <w:color w:val="auto"/>
        </w:rPr>
        <w:t xml:space="preserve"> </w:t>
      </w:r>
      <w:r w:rsidR="00A311A9" w:rsidRPr="00FB328C">
        <w:rPr>
          <w:color w:val="auto"/>
        </w:rPr>
        <w:t>a</w:t>
      </w:r>
      <w:r w:rsidR="00AC5C50">
        <w:rPr>
          <w:color w:val="auto"/>
        </w:rPr>
        <w:t xml:space="preserve"> </w:t>
      </w:r>
      <w:r w:rsidR="00A311A9" w:rsidRPr="00FB328C">
        <w:rPr>
          <w:color w:val="auto"/>
        </w:rPr>
        <w:t>partnership</w:t>
      </w:r>
      <w:r w:rsidR="00AC5C50">
        <w:rPr>
          <w:color w:val="auto"/>
        </w:rPr>
        <w:t xml:space="preserve"> </w:t>
      </w:r>
      <w:r w:rsidR="00A311A9" w:rsidRPr="00FB328C">
        <w:rPr>
          <w:color w:val="auto"/>
        </w:rPr>
        <w:t>than</w:t>
      </w:r>
      <w:r w:rsidR="00AC5C50">
        <w:rPr>
          <w:color w:val="auto"/>
        </w:rPr>
        <w:t xml:space="preserve"> </w:t>
      </w:r>
      <w:r w:rsidR="00A311A9" w:rsidRPr="00FB328C">
        <w:rPr>
          <w:color w:val="auto"/>
        </w:rPr>
        <w:t>those</w:t>
      </w:r>
      <w:r w:rsidR="00AC5C50">
        <w:rPr>
          <w:color w:val="auto"/>
        </w:rPr>
        <w:t xml:space="preserve"> </w:t>
      </w:r>
      <w:r w:rsidR="00A311A9" w:rsidRPr="00FB328C">
        <w:rPr>
          <w:color w:val="auto"/>
        </w:rPr>
        <w:t>without</w:t>
      </w:r>
      <w:r w:rsidR="00AC5C50">
        <w:rPr>
          <w:color w:val="auto"/>
        </w:rPr>
        <w:t xml:space="preserve"> </w:t>
      </w:r>
      <w:r w:rsidR="00A311A9" w:rsidRPr="00FB328C">
        <w:rPr>
          <w:color w:val="auto"/>
        </w:rPr>
        <w:t>any</w:t>
      </w:r>
      <w:r w:rsidR="00AC5C50">
        <w:rPr>
          <w:color w:val="auto"/>
        </w:rPr>
        <w:t xml:space="preserve"> </w:t>
      </w:r>
      <w:r w:rsidR="00A311A9" w:rsidRPr="00FB328C">
        <w:rPr>
          <w:color w:val="auto"/>
        </w:rPr>
        <w:t>paid</w:t>
      </w:r>
      <w:r w:rsidR="00AC5C50">
        <w:rPr>
          <w:color w:val="auto"/>
        </w:rPr>
        <w:t xml:space="preserve"> </w:t>
      </w:r>
      <w:r w:rsidR="00A311A9" w:rsidRPr="00FB328C">
        <w:rPr>
          <w:color w:val="auto"/>
        </w:rPr>
        <w:t>staff.</w:t>
      </w:r>
    </w:p>
    <w:p w14:paraId="2CC1F6FD" w14:textId="7E310288" w:rsidR="00474D70" w:rsidRPr="00FB328C" w:rsidRDefault="005643CC" w:rsidP="005218B4">
      <w:pPr>
        <w:keepNext/>
        <w:spacing w:after="0"/>
        <w:jc w:val="center"/>
        <w:rPr>
          <w:color w:val="auto"/>
        </w:rPr>
      </w:pPr>
      <w:r w:rsidRPr="005643CC">
        <w:rPr>
          <w:noProof/>
          <w:color w:val="auto"/>
          <w:lang w:eastAsia="en-AU"/>
        </w:rPr>
        <w:lastRenderedPageBreak/>
        <w:drawing>
          <wp:inline distT="0" distB="0" distL="0" distR="0" wp14:anchorId="73D27A73" wp14:editId="7BEE8FAF">
            <wp:extent cx="5340244" cy="2317980"/>
            <wp:effectExtent l="0" t="0" r="0" b="6350"/>
            <wp:docPr id="1" name="Picture 1" descr="Figure 6 displays the breakdown of staff numbers for charities engaged in community business partnerships. Only 13.7% of charities run entirely on volunteers were engaged in community business partnerships, compared to 34.4% of organisations with 100 or more paid staff. Charities with at least one paid staff member were also more likely to be involved in a partnership than those without any paid staff." title="Figure 6 Percentage of charities in community business partnerships by number of paid staff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mit Kumar\2017\2017\November\20 November\B077\Images\66_img0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54453" cy="2324148"/>
                    </a:xfrm>
                    <a:prstGeom prst="rect">
                      <a:avLst/>
                    </a:prstGeom>
                    <a:noFill/>
                    <a:ln>
                      <a:noFill/>
                    </a:ln>
                  </pic:spPr>
                </pic:pic>
              </a:graphicData>
            </a:graphic>
          </wp:inline>
        </w:drawing>
      </w:r>
    </w:p>
    <w:p w14:paraId="2076D830" w14:textId="52179759" w:rsidR="00561F3F" w:rsidRPr="00FB328C" w:rsidRDefault="00474D70" w:rsidP="00474D70">
      <w:pPr>
        <w:pStyle w:val="GivingReportFigureTitle"/>
        <w:rPr>
          <w:color w:val="auto"/>
        </w:rPr>
      </w:pPr>
      <w:bookmarkStart w:id="262" w:name="_Ref483212249"/>
      <w:bookmarkStart w:id="263" w:name="_Toc498416853"/>
      <w:bookmarkStart w:id="264" w:name="_Ref498596231"/>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6</w:t>
      </w:r>
      <w:r w:rsidR="00943B87" w:rsidRPr="00FB328C">
        <w:rPr>
          <w:noProof/>
          <w:color w:val="auto"/>
        </w:rPr>
        <w:fldChar w:fldCharType="end"/>
      </w:r>
      <w:bookmarkEnd w:id="262"/>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in</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w:t>
      </w:r>
      <w:r w:rsidR="007A2561" w:rsidRPr="00FB328C">
        <w:rPr>
          <w:color w:val="auto"/>
        </w:rPr>
        <w:t>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2016</w:t>
      </w:r>
      <w:bookmarkEnd w:id="263"/>
      <w:bookmarkEnd w:id="264"/>
    </w:p>
    <w:p w14:paraId="5AED92DF" w14:textId="385EE46C" w:rsidR="002C3D78" w:rsidRDefault="00DE40D1">
      <w:pPr>
        <w:rPr>
          <w:color w:val="auto"/>
        </w:rPr>
      </w:pPr>
      <w:r w:rsidRPr="00FB328C">
        <w:rPr>
          <w:color w:val="auto"/>
        </w:rPr>
        <w:t>This</w:t>
      </w:r>
      <w:r w:rsidR="00AC5C50">
        <w:rPr>
          <w:color w:val="auto"/>
        </w:rPr>
        <w:t xml:space="preserve"> </w:t>
      </w:r>
      <w:r w:rsidRPr="00FB328C">
        <w:rPr>
          <w:color w:val="auto"/>
        </w:rPr>
        <w:t>result</w:t>
      </w:r>
      <w:r w:rsidR="00AC5C50">
        <w:rPr>
          <w:color w:val="auto"/>
        </w:rPr>
        <w:t xml:space="preserve"> </w:t>
      </w:r>
      <w:r w:rsidRPr="00FB328C">
        <w:rPr>
          <w:color w:val="auto"/>
        </w:rPr>
        <w:t>is</w:t>
      </w:r>
      <w:r w:rsidR="00AC5C50">
        <w:rPr>
          <w:color w:val="auto"/>
        </w:rPr>
        <w:t xml:space="preserve"> </w:t>
      </w:r>
      <w:r w:rsidRPr="00FB328C">
        <w:rPr>
          <w:color w:val="auto"/>
        </w:rPr>
        <w:t>consistent</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i/>
          <w:color w:val="auto"/>
        </w:rPr>
        <w:t>Business</w:t>
      </w:r>
      <w:r w:rsidR="00AC5C50">
        <w:rPr>
          <w:i/>
          <w:color w:val="auto"/>
        </w:rPr>
        <w:t xml:space="preserve"> </w:t>
      </w:r>
      <w:r w:rsidRPr="00FB328C">
        <w:rPr>
          <w:i/>
          <w:color w:val="auto"/>
        </w:rPr>
        <w:t>giving</w:t>
      </w:r>
      <w:r w:rsidR="00AC5C50">
        <w:rPr>
          <w:i/>
          <w:color w:val="auto"/>
        </w:rPr>
        <w:t xml:space="preserve"> </w:t>
      </w:r>
      <w:r w:rsidRPr="00FB328C">
        <w:rPr>
          <w:i/>
          <w:color w:val="auto"/>
        </w:rPr>
        <w:t>and</w:t>
      </w:r>
      <w:r w:rsidR="00AC5C50">
        <w:rPr>
          <w:i/>
          <w:color w:val="auto"/>
        </w:rPr>
        <w:t xml:space="preserve"> </w:t>
      </w:r>
      <w:r w:rsidRPr="00FB328C">
        <w:rPr>
          <w:i/>
          <w:color w:val="auto"/>
        </w:rPr>
        <w:t>volunteering</w:t>
      </w:r>
      <w:r w:rsidR="00AC5C50">
        <w:rPr>
          <w:i/>
          <w:color w:val="auto"/>
        </w:rPr>
        <w:t xml:space="preserve"> </w:t>
      </w:r>
      <w:r w:rsidRPr="00FB328C">
        <w:rPr>
          <w:color w:val="auto"/>
        </w:rPr>
        <w:t>survey,</w:t>
      </w:r>
      <w:r w:rsidR="00AC5C50">
        <w:rPr>
          <w:color w:val="auto"/>
        </w:rPr>
        <w:t xml:space="preserve"> </w:t>
      </w:r>
      <w:r w:rsidRPr="00FB328C">
        <w:rPr>
          <w:color w:val="auto"/>
        </w:rPr>
        <w:t>which</w:t>
      </w:r>
      <w:r w:rsidR="00AC5C50">
        <w:rPr>
          <w:color w:val="auto"/>
        </w:rPr>
        <w:t xml:space="preserve"> </w:t>
      </w:r>
      <w:r w:rsidRPr="00FB328C">
        <w:rPr>
          <w:color w:val="auto"/>
        </w:rPr>
        <w:t>identified</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as</w:t>
      </w:r>
      <w:r w:rsidR="00AC5C50">
        <w:rPr>
          <w:color w:val="auto"/>
        </w:rPr>
        <w:t xml:space="preserve"> </w:t>
      </w:r>
      <w:r w:rsidRPr="00FB328C">
        <w:rPr>
          <w:color w:val="auto"/>
        </w:rPr>
        <w:t>key</w:t>
      </w:r>
      <w:r w:rsidR="00AC5C50">
        <w:rPr>
          <w:color w:val="auto"/>
        </w:rPr>
        <w:t xml:space="preserve"> </w:t>
      </w:r>
      <w:r w:rsidRPr="00FB328C">
        <w:rPr>
          <w:color w:val="auto"/>
        </w:rPr>
        <w:t>to</w:t>
      </w:r>
      <w:r w:rsidR="00AC5C50">
        <w:rPr>
          <w:color w:val="auto"/>
        </w:rPr>
        <w:t xml:space="preserve"> </w:t>
      </w:r>
      <w:r w:rsidRPr="00FB328C">
        <w:rPr>
          <w:color w:val="auto"/>
        </w:rPr>
        <w:t>businesses</w:t>
      </w:r>
      <w:r w:rsidR="00AC5C50">
        <w:rPr>
          <w:color w:val="auto"/>
        </w:rPr>
        <w:t xml:space="preserve"> </w:t>
      </w:r>
      <w:r w:rsidRPr="00FB328C">
        <w:rPr>
          <w:color w:val="auto"/>
        </w:rPr>
        <w:t>in</w:t>
      </w:r>
      <w:r w:rsidR="00AC5C50">
        <w:rPr>
          <w:color w:val="auto"/>
        </w:rPr>
        <w:t xml:space="preserve"> </w:t>
      </w:r>
      <w:r w:rsidRPr="00FB328C">
        <w:rPr>
          <w:color w:val="auto"/>
        </w:rPr>
        <w:t>administering</w:t>
      </w:r>
      <w:r w:rsidR="00AC5C50">
        <w:rPr>
          <w:color w:val="auto"/>
        </w:rPr>
        <w:t xml:space="preserve"> </w:t>
      </w:r>
      <w:r w:rsidRPr="00FB328C">
        <w:rPr>
          <w:color w:val="auto"/>
        </w:rPr>
        <w:t>partnerships.</w:t>
      </w:r>
      <w:r w:rsidR="00AC5C50">
        <w:rPr>
          <w:color w:val="auto"/>
        </w:rPr>
        <w:t xml:space="preserve"> </w:t>
      </w:r>
      <w:r w:rsidRPr="00FB328C">
        <w:rPr>
          <w:color w:val="auto"/>
        </w:rPr>
        <w:t>Nearly</w:t>
      </w:r>
      <w:r w:rsidR="00AC5C50">
        <w:rPr>
          <w:color w:val="auto"/>
        </w:rPr>
        <w:t xml:space="preserve"> </w:t>
      </w:r>
      <w:r w:rsidRPr="00FB328C">
        <w:rPr>
          <w:color w:val="auto"/>
        </w:rPr>
        <w:t>one-fifth</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00AD364F" w:rsidRPr="00FB328C">
        <w:rPr>
          <w:color w:val="auto"/>
        </w:rPr>
        <w:t>that</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0051581E" w:rsidRPr="00FB328C">
        <w:rPr>
          <w:color w:val="auto"/>
        </w:rPr>
        <w:t>partnerships</w:t>
      </w:r>
      <w:r w:rsidR="00AC5C50">
        <w:rPr>
          <w:color w:val="auto"/>
        </w:rPr>
        <w:t xml:space="preserve"> </w:t>
      </w:r>
      <w:r w:rsidRPr="00FB328C">
        <w:rPr>
          <w:color w:val="auto"/>
        </w:rPr>
        <w:t>identified</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staff</w:t>
      </w:r>
      <w:r w:rsidR="00AC5C50">
        <w:rPr>
          <w:color w:val="auto"/>
        </w:rPr>
        <w:t xml:space="preserve"> </w:t>
      </w:r>
      <w:r w:rsidRPr="00FB328C">
        <w:rPr>
          <w:color w:val="auto"/>
        </w:rPr>
        <w:t>or</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reason</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being</w:t>
      </w:r>
      <w:r w:rsidR="00AC5C50">
        <w:rPr>
          <w:color w:val="auto"/>
        </w:rPr>
        <w:t xml:space="preserve"> </w:t>
      </w:r>
      <w:r w:rsidRPr="00FB328C">
        <w:rPr>
          <w:color w:val="auto"/>
        </w:rPr>
        <w:t>involved</w:t>
      </w:r>
      <w:r w:rsidR="00AC5C50">
        <w:rPr>
          <w:color w:val="auto"/>
        </w:rPr>
        <w:t xml:space="preserve"> </w:t>
      </w:r>
      <w:r w:rsidRPr="00FB328C">
        <w:rPr>
          <w:color w:val="auto"/>
        </w:rPr>
        <w:t>(see</w:t>
      </w:r>
      <w:r w:rsidR="00AC5C50">
        <w:rPr>
          <w:color w:val="auto"/>
        </w:rPr>
        <w:t xml:space="preserve"> </w:t>
      </w:r>
      <w:r w:rsidR="00C1055C" w:rsidRPr="00FB328C">
        <w:rPr>
          <w:color w:val="auto"/>
        </w:rPr>
        <w:fldChar w:fldCharType="begin"/>
      </w:r>
      <w:r w:rsidR="00C1055C" w:rsidRPr="00FB328C">
        <w:rPr>
          <w:color w:val="auto"/>
        </w:rPr>
        <w:instrText xml:space="preserve"> REF _Ref483402147 \h </w:instrText>
      </w:r>
      <w:r w:rsidR="00C1055C" w:rsidRPr="00FB328C">
        <w:rPr>
          <w:color w:val="auto"/>
        </w:rPr>
      </w:r>
      <w:r w:rsidR="00C1055C"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38</w:t>
      </w:r>
      <w:r w:rsidR="00C1055C" w:rsidRPr="00FB328C">
        <w:rPr>
          <w:color w:val="auto"/>
        </w:rPr>
        <w:fldChar w:fldCharType="end"/>
      </w:r>
      <w:r w:rsidRPr="00FB328C">
        <w:rPr>
          <w:color w:val="auto"/>
        </w:rPr>
        <w:t>).</w:t>
      </w:r>
      <w:r w:rsidR="00AC5C50">
        <w:rPr>
          <w:color w:val="auto"/>
        </w:rPr>
        <w:t xml:space="preserve"> </w:t>
      </w:r>
      <w:r w:rsidR="00F56BBB" w:rsidRPr="00FB328C">
        <w:rPr>
          <w:color w:val="auto"/>
        </w:rPr>
        <w:t>Interestingly,</w:t>
      </w:r>
      <w:r w:rsidR="00AC5C50">
        <w:rPr>
          <w:color w:val="auto"/>
        </w:rPr>
        <w:t xml:space="preserve"> </w:t>
      </w:r>
      <w:r w:rsidR="00F56BBB" w:rsidRPr="00FB328C">
        <w:rPr>
          <w:color w:val="auto"/>
        </w:rPr>
        <w:t>the</w:t>
      </w:r>
      <w:r w:rsidR="00AC5C50">
        <w:rPr>
          <w:color w:val="auto"/>
        </w:rPr>
        <w:t xml:space="preserve"> </w:t>
      </w:r>
      <w:r w:rsidR="00F56BBB" w:rsidRPr="00FB328C">
        <w:rPr>
          <w:color w:val="auto"/>
        </w:rPr>
        <w:t>majority</w:t>
      </w:r>
      <w:r w:rsidR="00AC5C50">
        <w:rPr>
          <w:color w:val="auto"/>
        </w:rPr>
        <w:t xml:space="preserve"> </w:t>
      </w:r>
      <w:r w:rsidR="00F56BBB" w:rsidRPr="00FB328C">
        <w:rPr>
          <w:color w:val="auto"/>
        </w:rPr>
        <w:t>of</w:t>
      </w:r>
      <w:r w:rsidR="00AC5C50">
        <w:rPr>
          <w:color w:val="auto"/>
        </w:rPr>
        <w:t xml:space="preserve"> </w:t>
      </w:r>
      <w:r w:rsidR="00F56BBB" w:rsidRPr="00FB328C">
        <w:rPr>
          <w:color w:val="auto"/>
        </w:rPr>
        <w:t>respondents</w:t>
      </w:r>
      <w:r w:rsidR="00AC5C50">
        <w:rPr>
          <w:color w:val="auto"/>
        </w:rPr>
        <w:t xml:space="preserve"> </w:t>
      </w:r>
      <w:r w:rsidR="00F56BBB" w:rsidRPr="00FB328C">
        <w:rPr>
          <w:color w:val="auto"/>
        </w:rPr>
        <w:t>were</w:t>
      </w:r>
      <w:r w:rsidR="00AC5C50">
        <w:rPr>
          <w:color w:val="auto"/>
        </w:rPr>
        <w:t xml:space="preserve"> </w:t>
      </w:r>
      <w:r w:rsidR="00F56BBB" w:rsidRPr="00FB328C">
        <w:rPr>
          <w:color w:val="auto"/>
        </w:rPr>
        <w:t>open</w:t>
      </w:r>
      <w:r w:rsidR="00AC5C50">
        <w:rPr>
          <w:color w:val="auto"/>
        </w:rPr>
        <w:t xml:space="preserve"> </w:t>
      </w:r>
      <w:r w:rsidR="00F56BBB" w:rsidRPr="00FB328C">
        <w:rPr>
          <w:color w:val="auto"/>
        </w:rPr>
        <w:t>to</w:t>
      </w:r>
      <w:r w:rsidR="00AC5C50">
        <w:rPr>
          <w:color w:val="auto"/>
        </w:rPr>
        <w:t xml:space="preserve"> </w:t>
      </w:r>
      <w:r w:rsidR="00F56BBB" w:rsidRPr="00FB328C">
        <w:rPr>
          <w:color w:val="auto"/>
        </w:rPr>
        <w:t>business</w:t>
      </w:r>
      <w:r w:rsidR="00AC5C50">
        <w:rPr>
          <w:color w:val="auto"/>
        </w:rPr>
        <w:t xml:space="preserve"> </w:t>
      </w:r>
      <w:r w:rsidR="00F56BBB" w:rsidRPr="00FB328C">
        <w:rPr>
          <w:color w:val="auto"/>
        </w:rPr>
        <w:t>partnerships</w:t>
      </w:r>
      <w:r w:rsidR="00AC5C50">
        <w:rPr>
          <w:color w:val="auto"/>
        </w:rPr>
        <w:t xml:space="preserve"> </w:t>
      </w:r>
      <w:r w:rsidR="00F56BBB" w:rsidRPr="00FB328C">
        <w:rPr>
          <w:color w:val="auto"/>
        </w:rPr>
        <w:t>but</w:t>
      </w:r>
      <w:r w:rsidR="00AC5C50">
        <w:rPr>
          <w:color w:val="auto"/>
        </w:rPr>
        <w:t xml:space="preserve"> </w:t>
      </w:r>
      <w:r w:rsidR="00F56BBB" w:rsidRPr="00FB328C">
        <w:rPr>
          <w:color w:val="auto"/>
        </w:rPr>
        <w:t>viewed</w:t>
      </w:r>
      <w:r w:rsidR="00AC5C50">
        <w:rPr>
          <w:color w:val="auto"/>
        </w:rPr>
        <w:t xml:space="preserve"> </w:t>
      </w:r>
      <w:r w:rsidR="00F56BBB" w:rsidRPr="00FB328C">
        <w:rPr>
          <w:color w:val="auto"/>
        </w:rPr>
        <w:t>the</w:t>
      </w:r>
      <w:r w:rsidR="00AC5C50">
        <w:rPr>
          <w:color w:val="auto"/>
        </w:rPr>
        <w:t xml:space="preserve"> </w:t>
      </w:r>
      <w:r w:rsidR="00F56BBB" w:rsidRPr="00FB328C">
        <w:rPr>
          <w:color w:val="auto"/>
        </w:rPr>
        <w:t>barriers</w:t>
      </w:r>
      <w:r w:rsidR="00AC5C50">
        <w:rPr>
          <w:color w:val="auto"/>
        </w:rPr>
        <w:t xml:space="preserve"> </w:t>
      </w:r>
      <w:r w:rsidR="00F56BBB" w:rsidRPr="00FB328C">
        <w:rPr>
          <w:color w:val="auto"/>
        </w:rPr>
        <w:t>to</w:t>
      </w:r>
      <w:r w:rsidR="00AC5C50">
        <w:rPr>
          <w:color w:val="auto"/>
        </w:rPr>
        <w:t xml:space="preserve"> </w:t>
      </w:r>
      <w:r w:rsidR="00F56BBB" w:rsidRPr="00FB328C">
        <w:rPr>
          <w:color w:val="auto"/>
        </w:rPr>
        <w:t>doing</w:t>
      </w:r>
      <w:r w:rsidR="00AC5C50">
        <w:rPr>
          <w:color w:val="auto"/>
        </w:rPr>
        <w:t xml:space="preserve"> </w:t>
      </w:r>
      <w:r w:rsidR="00F56BBB" w:rsidRPr="00FB328C">
        <w:rPr>
          <w:color w:val="auto"/>
        </w:rPr>
        <w:t>so</w:t>
      </w:r>
      <w:r w:rsidR="00AC5C50">
        <w:rPr>
          <w:color w:val="auto"/>
        </w:rPr>
        <w:t xml:space="preserve"> </w:t>
      </w:r>
      <w:r w:rsidR="00F56BBB" w:rsidRPr="00FB328C">
        <w:rPr>
          <w:color w:val="auto"/>
        </w:rPr>
        <w:t>as</w:t>
      </w:r>
      <w:r w:rsidR="00AC5C50">
        <w:rPr>
          <w:color w:val="auto"/>
        </w:rPr>
        <w:t xml:space="preserve"> </w:t>
      </w:r>
      <w:r w:rsidR="00F56BBB" w:rsidRPr="00FB328C">
        <w:rPr>
          <w:color w:val="auto"/>
        </w:rPr>
        <w:t>prohibitive</w:t>
      </w:r>
      <w:r w:rsidR="00AC5C50">
        <w:rPr>
          <w:color w:val="auto"/>
        </w:rPr>
        <w:t xml:space="preserve"> </w:t>
      </w:r>
      <w:r w:rsidRPr="00FB328C">
        <w:rPr>
          <w:color w:val="auto"/>
        </w:rPr>
        <w:t>for</w:t>
      </w:r>
      <w:r w:rsidR="00AC5C50">
        <w:rPr>
          <w:color w:val="auto"/>
        </w:rPr>
        <w:t xml:space="preserve"> </w:t>
      </w:r>
      <w:r w:rsidRPr="00FB328C">
        <w:rPr>
          <w:color w:val="auto"/>
        </w:rPr>
        <w:t>various</w:t>
      </w:r>
      <w:r w:rsidR="00AC5C50">
        <w:rPr>
          <w:color w:val="auto"/>
        </w:rPr>
        <w:t xml:space="preserve"> </w:t>
      </w:r>
      <w:r w:rsidRPr="00FB328C">
        <w:rPr>
          <w:color w:val="auto"/>
        </w:rPr>
        <w:t>reasons,</w:t>
      </w:r>
      <w:r w:rsidR="00AC5C50">
        <w:rPr>
          <w:color w:val="auto"/>
        </w:rPr>
        <w:t xml:space="preserve"> </w:t>
      </w:r>
      <w:r w:rsidRPr="00FB328C">
        <w:rPr>
          <w:noProof/>
          <w:color w:val="auto"/>
        </w:rPr>
        <w:t>including</w:t>
      </w:r>
      <w:r w:rsidR="00873F14" w:rsidRPr="00FB328C">
        <w:rPr>
          <w:noProof/>
          <w:color w:val="auto"/>
        </w:rPr>
        <w:t>:</w:t>
      </w:r>
      <w:r w:rsidR="00AC5C50">
        <w:rPr>
          <w:color w:val="auto"/>
        </w:rPr>
        <w:t xml:space="preserve"> </w:t>
      </w:r>
      <w:r w:rsidR="00F56BBB" w:rsidRPr="00FB328C">
        <w:rPr>
          <w:color w:val="auto"/>
        </w:rPr>
        <w:t>inability</w:t>
      </w:r>
      <w:r w:rsidR="00AC5C50">
        <w:rPr>
          <w:color w:val="auto"/>
        </w:rPr>
        <w:t xml:space="preserve"> </w:t>
      </w:r>
      <w:r w:rsidR="00F56BBB" w:rsidRPr="00FB328C">
        <w:rPr>
          <w:color w:val="auto"/>
        </w:rPr>
        <w:t>to</w:t>
      </w:r>
      <w:r w:rsidR="00AC5C50">
        <w:rPr>
          <w:color w:val="auto"/>
        </w:rPr>
        <w:t xml:space="preserve"> </w:t>
      </w:r>
      <w:r w:rsidRPr="00FB328C">
        <w:rPr>
          <w:color w:val="auto"/>
        </w:rPr>
        <w:t>match</w:t>
      </w:r>
      <w:r w:rsidR="00AC5C50">
        <w:rPr>
          <w:color w:val="auto"/>
        </w:rPr>
        <w:t xml:space="preserve"> </w:t>
      </w:r>
      <w:r w:rsidR="00F56BBB" w:rsidRPr="00FB328C">
        <w:rPr>
          <w:color w:val="auto"/>
        </w:rPr>
        <w:t>business’</w:t>
      </w:r>
      <w:r w:rsidR="00AC5C50">
        <w:rPr>
          <w:color w:val="auto"/>
        </w:rPr>
        <w:t xml:space="preserve"> </w:t>
      </w:r>
      <w:r w:rsidR="00F56BBB" w:rsidRPr="00FB328C">
        <w:rPr>
          <w:color w:val="auto"/>
        </w:rPr>
        <w:t>priorities</w:t>
      </w:r>
      <w:r w:rsidR="00AC5C50">
        <w:rPr>
          <w:color w:val="auto"/>
        </w:rPr>
        <w:t xml:space="preserve"> </w:t>
      </w:r>
      <w:r w:rsidRPr="00FB328C">
        <w:rPr>
          <w:color w:val="auto"/>
        </w:rPr>
        <w:t>with</w:t>
      </w:r>
      <w:r w:rsidR="00AC5C50">
        <w:rPr>
          <w:color w:val="auto"/>
        </w:rPr>
        <w:t xml:space="preserve"> </w:t>
      </w:r>
      <w:r w:rsidRPr="00FB328C">
        <w:rPr>
          <w:color w:val="auto"/>
        </w:rPr>
        <w:t>their</w:t>
      </w:r>
      <w:r w:rsidR="00AC5C50">
        <w:rPr>
          <w:color w:val="auto"/>
        </w:rPr>
        <w:t xml:space="preserve"> </w:t>
      </w:r>
      <w:r w:rsidRPr="00FB328C">
        <w:rPr>
          <w:color w:val="auto"/>
        </w:rPr>
        <w:t>own</w:t>
      </w:r>
      <w:r w:rsidR="00F56BBB" w:rsidRPr="00FB328C">
        <w:rPr>
          <w:color w:val="auto"/>
        </w:rPr>
        <w:t>;</w:t>
      </w:r>
      <w:r w:rsidR="00AC5C50">
        <w:rPr>
          <w:color w:val="auto"/>
        </w:rPr>
        <w:t xml:space="preserve"> </w:t>
      </w:r>
      <w:r w:rsidR="00F56BBB" w:rsidRPr="00FB328C">
        <w:rPr>
          <w:color w:val="auto"/>
        </w:rPr>
        <w:t>a</w:t>
      </w:r>
      <w:r w:rsidR="00AC5C50">
        <w:rPr>
          <w:color w:val="auto"/>
        </w:rPr>
        <w:t xml:space="preserve"> </w:t>
      </w:r>
      <w:r w:rsidR="00F56BBB" w:rsidRPr="00FB328C">
        <w:rPr>
          <w:color w:val="auto"/>
        </w:rPr>
        <w:t>lack</w:t>
      </w:r>
      <w:r w:rsidR="00AC5C50">
        <w:rPr>
          <w:color w:val="auto"/>
        </w:rPr>
        <w:t xml:space="preserve"> </w:t>
      </w:r>
      <w:r w:rsidR="00F56BBB" w:rsidRPr="00FB328C">
        <w:rPr>
          <w:color w:val="auto"/>
        </w:rPr>
        <w:t>of</w:t>
      </w:r>
      <w:r w:rsidR="00AC5C50">
        <w:rPr>
          <w:color w:val="auto"/>
        </w:rPr>
        <w:t xml:space="preserve"> </w:t>
      </w:r>
      <w:r w:rsidR="00F56BBB" w:rsidRPr="00FB328C">
        <w:rPr>
          <w:color w:val="auto"/>
        </w:rPr>
        <w:t>resources;</w:t>
      </w:r>
      <w:r w:rsidR="00AC5C50">
        <w:rPr>
          <w:color w:val="auto"/>
        </w:rPr>
        <w:t xml:space="preserve"> </w:t>
      </w:r>
      <w:r w:rsidR="00F56BBB" w:rsidRPr="00FB328C">
        <w:rPr>
          <w:color w:val="auto"/>
        </w:rPr>
        <w:t>or</w:t>
      </w:r>
      <w:r w:rsidR="00AC5C50">
        <w:rPr>
          <w:color w:val="auto"/>
        </w:rPr>
        <w:t xml:space="preserve"> </w:t>
      </w:r>
      <w:r w:rsidR="00F56BBB" w:rsidRPr="00FB328C">
        <w:rPr>
          <w:color w:val="auto"/>
        </w:rPr>
        <w:t>a</w:t>
      </w:r>
      <w:r w:rsidR="00AC5C50">
        <w:rPr>
          <w:color w:val="auto"/>
        </w:rPr>
        <w:t xml:space="preserve"> </w:t>
      </w:r>
      <w:r w:rsidR="00F56BBB" w:rsidRPr="00FB328C">
        <w:rPr>
          <w:color w:val="auto"/>
        </w:rPr>
        <w:t>lack</w:t>
      </w:r>
      <w:r w:rsidR="00AC5C50">
        <w:rPr>
          <w:color w:val="auto"/>
        </w:rPr>
        <w:t xml:space="preserve"> </w:t>
      </w:r>
      <w:r w:rsidR="00F56BBB" w:rsidRPr="00FB328C">
        <w:rPr>
          <w:color w:val="auto"/>
        </w:rPr>
        <w:t>of</w:t>
      </w:r>
      <w:r w:rsidR="00AC5C50">
        <w:rPr>
          <w:color w:val="auto"/>
        </w:rPr>
        <w:t xml:space="preserve"> </w:t>
      </w:r>
      <w:r w:rsidR="00F56BBB" w:rsidRPr="00FB328C">
        <w:rPr>
          <w:color w:val="auto"/>
        </w:rPr>
        <w:t>interest</w:t>
      </w:r>
      <w:r w:rsidR="00AC5C50">
        <w:rPr>
          <w:color w:val="auto"/>
        </w:rPr>
        <w:t xml:space="preserve"> </w:t>
      </w:r>
      <w:r w:rsidR="00F56BBB" w:rsidRPr="00FB328C">
        <w:rPr>
          <w:color w:val="auto"/>
        </w:rPr>
        <w:t>from</w:t>
      </w:r>
      <w:r w:rsidR="00AC5C50">
        <w:rPr>
          <w:color w:val="auto"/>
        </w:rPr>
        <w:t xml:space="preserve"> </w:t>
      </w:r>
      <w:r w:rsidR="00F56BBB" w:rsidRPr="00FB328C">
        <w:rPr>
          <w:color w:val="auto"/>
        </w:rPr>
        <w:t>business</w:t>
      </w:r>
      <w:r w:rsidR="00AC5C50">
        <w:rPr>
          <w:color w:val="auto"/>
        </w:rPr>
        <w:t xml:space="preserve"> </w:t>
      </w:r>
      <w:r w:rsidR="00F56BBB" w:rsidRPr="00FB328C">
        <w:rPr>
          <w:color w:val="auto"/>
        </w:rPr>
        <w:t>despite</w:t>
      </w:r>
      <w:r w:rsidR="00AC5C50">
        <w:rPr>
          <w:color w:val="auto"/>
        </w:rPr>
        <w:t xml:space="preserve"> </w:t>
      </w:r>
      <w:r w:rsidR="00F56BBB" w:rsidRPr="00FB328C">
        <w:rPr>
          <w:color w:val="auto"/>
        </w:rPr>
        <w:t>efforts</w:t>
      </w:r>
      <w:r w:rsidR="00AC5C50">
        <w:rPr>
          <w:color w:val="auto"/>
        </w:rPr>
        <w:t xml:space="preserve"> </w:t>
      </w:r>
      <w:r w:rsidR="00F56BBB" w:rsidRPr="00FB328C">
        <w:rPr>
          <w:color w:val="auto"/>
        </w:rPr>
        <w:t>to</w:t>
      </w:r>
      <w:r w:rsidR="00AC5C50">
        <w:rPr>
          <w:color w:val="auto"/>
        </w:rPr>
        <w:t xml:space="preserve"> </w:t>
      </w:r>
      <w:r w:rsidR="00F56BBB" w:rsidRPr="00FB328C">
        <w:rPr>
          <w:color w:val="auto"/>
        </w:rPr>
        <w:t>engage</w:t>
      </w:r>
      <w:r w:rsidR="00AC5C50">
        <w:rPr>
          <w:color w:val="auto"/>
        </w:rPr>
        <w:t xml:space="preserve"> </w:t>
      </w:r>
      <w:r w:rsidR="000E5FC5" w:rsidRPr="00FB328C">
        <w:rPr>
          <w:color w:val="auto"/>
        </w:rPr>
        <w:t>(see</w:t>
      </w:r>
      <w:r w:rsidR="00AC5C50">
        <w:rPr>
          <w:color w:val="auto"/>
        </w:rPr>
        <w:t xml:space="preserve"> </w:t>
      </w:r>
      <w:r w:rsidR="00C1055C" w:rsidRPr="00FB328C">
        <w:rPr>
          <w:color w:val="auto"/>
        </w:rPr>
        <w:fldChar w:fldCharType="begin"/>
      </w:r>
      <w:r w:rsidR="00C1055C" w:rsidRPr="00FB328C">
        <w:rPr>
          <w:color w:val="auto"/>
        </w:rPr>
        <w:instrText xml:space="preserve"> REF _Ref483402147 \h </w:instrText>
      </w:r>
      <w:r w:rsidR="00C1055C" w:rsidRPr="00FB328C">
        <w:rPr>
          <w:color w:val="auto"/>
        </w:rPr>
      </w:r>
      <w:r w:rsidR="00C1055C"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38</w:t>
      </w:r>
      <w:r w:rsidR="00C1055C" w:rsidRPr="00FB328C">
        <w:rPr>
          <w:color w:val="auto"/>
        </w:rPr>
        <w:fldChar w:fldCharType="end"/>
      </w:r>
      <w:r w:rsidR="000E5FC5" w:rsidRPr="00FB328C">
        <w:rPr>
          <w:color w:val="auto"/>
        </w:rPr>
        <w:t>).</w:t>
      </w:r>
    </w:p>
    <w:p w14:paraId="6AAAA61D" w14:textId="556691A0" w:rsidR="00C1055C" w:rsidRPr="00FB328C" w:rsidRDefault="00C1055C">
      <w:pPr>
        <w:rPr>
          <w:rFonts w:ascii="Century Gothic" w:hAnsi="Century Gothic"/>
          <w:color w:val="auto"/>
          <w:sz w:val="18"/>
        </w:rPr>
      </w:pPr>
      <w:bookmarkStart w:id="265" w:name="_Ref475697754"/>
      <w:bookmarkStart w:id="266" w:name="_Ref483402146"/>
      <w:r w:rsidRPr="00FB328C">
        <w:rPr>
          <w:color w:val="auto"/>
        </w:rPr>
        <w:br w:type="page"/>
      </w:r>
    </w:p>
    <w:p w14:paraId="3B4CD50E" w14:textId="2EBCB6EC" w:rsidR="000E5FC5" w:rsidRPr="00FB328C" w:rsidRDefault="000E5FC5" w:rsidP="000E5FC5">
      <w:pPr>
        <w:pStyle w:val="GivingReportTableTitle"/>
        <w:rPr>
          <w:color w:val="auto"/>
        </w:rPr>
      </w:pPr>
      <w:bookmarkStart w:id="267" w:name="_Ref483402147"/>
      <w:bookmarkStart w:id="268" w:name="_Toc498416900"/>
      <w:bookmarkStart w:id="269" w:name="_Ref498595936"/>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38</w:t>
      </w:r>
      <w:r w:rsidR="00943B87" w:rsidRPr="00FB328C">
        <w:rPr>
          <w:noProof/>
          <w:color w:val="auto"/>
        </w:rPr>
        <w:fldChar w:fldCharType="end"/>
      </w:r>
      <w:bookmarkEnd w:id="265"/>
      <w:bookmarkEnd w:id="266"/>
      <w:bookmarkEnd w:id="267"/>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partnering</w:t>
      </w:r>
      <w:r w:rsidR="00AC5C50">
        <w:rPr>
          <w:color w:val="auto"/>
        </w:rPr>
        <w:t xml:space="preserve"> </w:t>
      </w:r>
      <w:r w:rsidRPr="00FB328C">
        <w:rPr>
          <w:color w:val="auto"/>
        </w:rPr>
        <w:t>with</w:t>
      </w:r>
      <w:r w:rsidR="00AC5C50">
        <w:rPr>
          <w:color w:val="auto"/>
        </w:rPr>
        <w:t xml:space="preserve"> </w:t>
      </w:r>
      <w:r w:rsidRPr="00FB328C">
        <w:rPr>
          <w:color w:val="auto"/>
        </w:rPr>
        <w:t>business</w:t>
      </w:r>
      <w:r w:rsidR="00AC5C50">
        <w:rPr>
          <w:color w:val="auto"/>
        </w:rPr>
        <w:t xml:space="preserve"> </w:t>
      </w:r>
      <w:r w:rsidR="00D527C9" w:rsidRPr="00FB328C">
        <w:rPr>
          <w:color w:val="auto"/>
        </w:rPr>
        <w:t>2016</w:t>
      </w:r>
      <w:bookmarkEnd w:id="268"/>
      <w:bookmarkEnd w:id="269"/>
    </w:p>
    <w:tbl>
      <w:tblPr>
        <w:tblStyle w:val="GivingReportTable"/>
        <w:tblW w:w="9306" w:type="dxa"/>
        <w:tblLook w:val="04A0" w:firstRow="1" w:lastRow="0" w:firstColumn="1" w:lastColumn="0" w:noHBand="0" w:noVBand="1"/>
        <w:tblCaption w:val="Table 38 Reasons for not partnering with business 2016"/>
      </w:tblPr>
      <w:tblGrid>
        <w:gridCol w:w="7396"/>
        <w:gridCol w:w="955"/>
        <w:gridCol w:w="955"/>
      </w:tblGrid>
      <w:tr w:rsidR="00FB328C" w:rsidRPr="00FB328C" w14:paraId="0C165AAE" w14:textId="77777777" w:rsidTr="00E55575">
        <w:trPr>
          <w:cnfStyle w:val="100000000000" w:firstRow="1" w:lastRow="0" w:firstColumn="0" w:lastColumn="0" w:oddVBand="0" w:evenVBand="0" w:oddHBand="0" w:evenHBand="0" w:firstRowFirstColumn="0" w:firstRowLastColumn="0" w:lastRowFirstColumn="0" w:lastRowLastColumn="0"/>
          <w:tblHeader/>
        </w:trPr>
        <w:tc>
          <w:tcPr>
            <w:tcW w:w="7396" w:type="dxa"/>
            <w:tcBorders>
              <w:bottom w:val="dashSmallGap" w:sz="4" w:space="0" w:color="595959" w:themeColor="text1" w:themeTint="A6"/>
            </w:tcBorders>
          </w:tcPr>
          <w:p w14:paraId="0D965534" w14:textId="217DD772" w:rsidR="000E5FC5" w:rsidRPr="00FB328C" w:rsidRDefault="000E5FC5" w:rsidP="00647F17">
            <w:pPr>
              <w:rPr>
                <w:color w:val="auto"/>
              </w:rPr>
            </w:pPr>
            <w:r w:rsidRPr="00FB328C">
              <w:rPr>
                <w:color w:val="auto"/>
              </w:rPr>
              <w:t>Reason</w:t>
            </w:r>
            <w:r w:rsidR="00AC5C50">
              <w:rPr>
                <w:color w:val="auto"/>
              </w:rPr>
              <w:t xml:space="preserve"> </w:t>
            </w:r>
            <w:r w:rsidR="00DE40D1" w:rsidRPr="00FB328C">
              <w:rPr>
                <w:color w:val="auto"/>
              </w:rPr>
              <w:t>for</w:t>
            </w:r>
            <w:r w:rsidR="00AC5C50">
              <w:rPr>
                <w:color w:val="auto"/>
              </w:rPr>
              <w:t xml:space="preserve"> </w:t>
            </w:r>
            <w:r w:rsidR="00DE40D1" w:rsidRPr="00FB328C">
              <w:rPr>
                <w:color w:val="auto"/>
              </w:rPr>
              <w:t>not</w:t>
            </w:r>
            <w:r w:rsidR="00AC5C50">
              <w:rPr>
                <w:color w:val="auto"/>
              </w:rPr>
              <w:t xml:space="preserve"> </w:t>
            </w:r>
            <w:r w:rsidR="00DE40D1" w:rsidRPr="00FB328C">
              <w:rPr>
                <w:color w:val="auto"/>
              </w:rPr>
              <w:t>participating</w:t>
            </w:r>
            <w:r w:rsidR="00AC5C50">
              <w:rPr>
                <w:color w:val="auto"/>
              </w:rPr>
              <w:t xml:space="preserve"> </w:t>
            </w:r>
            <w:r w:rsidR="00DE40D1" w:rsidRPr="00FB328C">
              <w:rPr>
                <w:color w:val="auto"/>
              </w:rPr>
              <w:t>in</w:t>
            </w:r>
            <w:r w:rsidR="00AC5C50">
              <w:rPr>
                <w:color w:val="auto"/>
              </w:rPr>
              <w:t xml:space="preserve"> </w:t>
            </w:r>
            <w:r w:rsidR="00DE40D1" w:rsidRPr="00FB328C">
              <w:rPr>
                <w:color w:val="auto"/>
              </w:rPr>
              <w:t>community</w:t>
            </w:r>
            <w:r w:rsidR="00AC5C50">
              <w:rPr>
                <w:color w:val="auto"/>
              </w:rPr>
              <w:t xml:space="preserve"> </w:t>
            </w:r>
            <w:r w:rsidR="006D0997" w:rsidRPr="00FB328C">
              <w:rPr>
                <w:color w:val="auto"/>
              </w:rPr>
              <w:t>business</w:t>
            </w:r>
            <w:r w:rsidR="00AC5C50">
              <w:rPr>
                <w:color w:val="auto"/>
              </w:rPr>
              <w:t xml:space="preserve"> </w:t>
            </w:r>
            <w:r w:rsidR="00DE40D1" w:rsidRPr="00FB328C">
              <w:rPr>
                <w:color w:val="auto"/>
              </w:rPr>
              <w:t>partnership</w:t>
            </w:r>
          </w:p>
        </w:tc>
        <w:tc>
          <w:tcPr>
            <w:tcW w:w="955" w:type="dxa"/>
            <w:tcBorders>
              <w:bottom w:val="dashSmallGap" w:sz="4" w:space="0" w:color="595959" w:themeColor="text1" w:themeTint="A6"/>
            </w:tcBorders>
            <w:vAlign w:val="center"/>
          </w:tcPr>
          <w:p w14:paraId="5B4F5A92" w14:textId="4081AD51" w:rsidR="000E5FC5" w:rsidRPr="00FB328C" w:rsidRDefault="00E85BD6" w:rsidP="00647F17">
            <w:pPr>
              <w:jc w:val="right"/>
              <w:rPr>
                <w:color w:val="auto"/>
              </w:rPr>
            </w:pPr>
            <w:r w:rsidRPr="00FB328C">
              <w:rPr>
                <w:color w:val="auto"/>
              </w:rPr>
              <w:t>No.</w:t>
            </w:r>
          </w:p>
        </w:tc>
        <w:tc>
          <w:tcPr>
            <w:tcW w:w="955" w:type="dxa"/>
            <w:tcBorders>
              <w:bottom w:val="dashSmallGap" w:sz="4" w:space="0" w:color="595959" w:themeColor="text1" w:themeTint="A6"/>
            </w:tcBorders>
            <w:vAlign w:val="center"/>
          </w:tcPr>
          <w:p w14:paraId="0E52731A" w14:textId="49E2D97D" w:rsidR="000E5FC5" w:rsidRPr="00FB328C" w:rsidRDefault="00E85BD6" w:rsidP="00647F17">
            <w:pPr>
              <w:jc w:val="right"/>
              <w:rPr>
                <w:color w:val="auto"/>
              </w:rPr>
            </w:pPr>
            <w:r w:rsidRPr="00FB328C">
              <w:rPr>
                <w:color w:val="auto"/>
              </w:rPr>
              <w:t>%</w:t>
            </w:r>
          </w:p>
        </w:tc>
      </w:tr>
      <w:tr w:rsidR="00FB328C" w:rsidRPr="00FB328C" w14:paraId="42B5AE8A"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0A17B75" w14:textId="67FED9E5" w:rsidR="000E5FC5" w:rsidRPr="00FB328C" w:rsidRDefault="000E5FC5" w:rsidP="00647F17">
            <w:pPr>
              <w:rPr>
                <w:color w:val="auto"/>
              </w:rPr>
            </w:pPr>
            <w:r w:rsidRPr="00FB328C">
              <w:rPr>
                <w:color w:val="auto"/>
              </w:rPr>
              <w:t>We</w:t>
            </w:r>
            <w:r w:rsidR="00AC5C50">
              <w:rPr>
                <w:color w:val="auto"/>
              </w:rPr>
              <w:t xml:space="preserve"> </w:t>
            </w:r>
            <w:r w:rsidRPr="00FB328C">
              <w:rPr>
                <w:color w:val="auto"/>
              </w:rPr>
              <w:t>have</w:t>
            </w:r>
            <w:r w:rsidR="00AC5C50">
              <w:rPr>
                <w:color w:val="auto"/>
              </w:rPr>
              <w:t xml:space="preserve"> </w:t>
            </w:r>
            <w:r w:rsidRPr="00FB328C">
              <w:rPr>
                <w:color w:val="auto"/>
              </w:rPr>
              <w:t>no</w:t>
            </w:r>
            <w:r w:rsidR="00AC5C50">
              <w:rPr>
                <w:color w:val="auto"/>
              </w:rPr>
              <w:t xml:space="preserve"> </w:t>
            </w:r>
            <w:r w:rsidRPr="00FB328C">
              <w:rPr>
                <w:color w:val="auto"/>
              </w:rPr>
              <w:t>need</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with</w:t>
            </w:r>
            <w:r w:rsidR="00AC5C50">
              <w:rPr>
                <w:color w:val="auto"/>
              </w:rPr>
              <w:t xml:space="preserve"> </w:t>
            </w:r>
            <w:r w:rsidRPr="00FB328C">
              <w:rPr>
                <w:color w:val="auto"/>
              </w:rPr>
              <w:t>business</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0A24D3" w14:textId="6447F1A4" w:rsidR="000E5FC5" w:rsidRPr="00FB328C" w:rsidRDefault="000E5FC5" w:rsidP="00647F17">
            <w:pPr>
              <w:jc w:val="right"/>
              <w:rPr>
                <w:color w:val="auto"/>
              </w:rPr>
            </w:pPr>
            <w:r w:rsidRPr="00FB328C">
              <w:rPr>
                <w:color w:val="auto"/>
              </w:rPr>
              <w:t>214</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338D04" w14:textId="370DFD6A" w:rsidR="000E5FC5" w:rsidRPr="00FB328C" w:rsidRDefault="000E5FC5" w:rsidP="00647F17">
            <w:pPr>
              <w:jc w:val="right"/>
              <w:rPr>
                <w:color w:val="auto"/>
              </w:rPr>
            </w:pPr>
            <w:r w:rsidRPr="00FB328C">
              <w:rPr>
                <w:color w:val="auto"/>
              </w:rPr>
              <w:t>35.7%</w:t>
            </w:r>
          </w:p>
        </w:tc>
      </w:tr>
      <w:tr w:rsidR="00FB328C" w:rsidRPr="00FB328C" w14:paraId="39AAAA87" w14:textId="77777777" w:rsidTr="00E55575">
        <w:trPr>
          <w:cnfStyle w:val="000000010000" w:firstRow="0" w:lastRow="0" w:firstColumn="0" w:lastColumn="0" w:oddVBand="0" w:evenVBand="0" w:oddHBand="0" w:evenHBand="1"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tcPr>
          <w:p w14:paraId="3CA6E3D5" w14:textId="79390FEF" w:rsidR="00221C27" w:rsidRPr="00FB328C" w:rsidRDefault="00221C27" w:rsidP="00335CB7">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or</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partnerships</w:t>
            </w:r>
          </w:p>
        </w:tc>
        <w:tc>
          <w:tcPr>
            <w:tcW w:w="955" w:type="dxa"/>
            <w:tcBorders>
              <w:top w:val="dashSmallGap" w:sz="4" w:space="0" w:color="595959" w:themeColor="text1" w:themeTint="A6"/>
              <w:bottom w:val="dashSmallGap" w:sz="4" w:space="0" w:color="595959" w:themeColor="text1" w:themeTint="A6"/>
            </w:tcBorders>
            <w:vAlign w:val="center"/>
          </w:tcPr>
          <w:p w14:paraId="697F3852" w14:textId="77777777" w:rsidR="00221C27" w:rsidRPr="00FB328C" w:rsidRDefault="00221C27" w:rsidP="00335CB7">
            <w:pPr>
              <w:jc w:val="right"/>
              <w:rPr>
                <w:color w:val="auto"/>
              </w:rPr>
            </w:pPr>
            <w:r w:rsidRPr="00FB328C">
              <w:rPr>
                <w:color w:val="auto"/>
              </w:rPr>
              <w:t>119</w:t>
            </w:r>
          </w:p>
        </w:tc>
        <w:tc>
          <w:tcPr>
            <w:tcW w:w="955" w:type="dxa"/>
            <w:tcBorders>
              <w:top w:val="dashSmallGap" w:sz="4" w:space="0" w:color="595959" w:themeColor="text1" w:themeTint="A6"/>
              <w:bottom w:val="dashSmallGap" w:sz="4" w:space="0" w:color="595959" w:themeColor="text1" w:themeTint="A6"/>
            </w:tcBorders>
            <w:vAlign w:val="center"/>
          </w:tcPr>
          <w:p w14:paraId="50A088BD" w14:textId="77777777" w:rsidR="00221C27" w:rsidRPr="00FB328C" w:rsidRDefault="00221C27" w:rsidP="00335CB7">
            <w:pPr>
              <w:jc w:val="right"/>
              <w:rPr>
                <w:color w:val="auto"/>
              </w:rPr>
            </w:pPr>
            <w:r w:rsidRPr="00FB328C">
              <w:rPr>
                <w:color w:val="auto"/>
              </w:rPr>
              <w:t>19.8%</w:t>
            </w:r>
          </w:p>
        </w:tc>
      </w:tr>
      <w:tr w:rsidR="00FB328C" w:rsidRPr="00FB328C" w14:paraId="7FD24A5F"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58C825" w14:textId="150CE3BF" w:rsidR="00221C27" w:rsidRPr="00FB328C" w:rsidRDefault="00221C27" w:rsidP="00335CB7">
            <w:pPr>
              <w:rPr>
                <w:color w:val="auto"/>
              </w:rPr>
            </w:pPr>
            <w:r w:rsidRPr="00FB328C">
              <w:rPr>
                <w:color w:val="auto"/>
              </w:rPr>
              <w:t>Our</w:t>
            </w:r>
            <w:r w:rsidR="00AC5C50">
              <w:rPr>
                <w:color w:val="auto"/>
              </w:rPr>
              <w:t xml:space="preserve"> </w:t>
            </w:r>
            <w:r w:rsidRPr="00FB328C">
              <w:rPr>
                <w:color w:val="auto"/>
              </w:rPr>
              <w:t>cause</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suited</w:t>
            </w:r>
            <w:r w:rsidR="00AC5C50">
              <w:rPr>
                <w:color w:val="auto"/>
              </w:rPr>
              <w:t xml:space="preserve"> </w:t>
            </w:r>
            <w:r w:rsidRPr="00FB328C">
              <w:rPr>
                <w:color w:val="auto"/>
              </w:rPr>
              <w:t>to</w:t>
            </w:r>
            <w:r w:rsidR="00AC5C50">
              <w:rPr>
                <w:color w:val="auto"/>
              </w:rPr>
              <w:t xml:space="preserve"> </w:t>
            </w:r>
            <w:r w:rsidRPr="00FB328C">
              <w:rPr>
                <w:color w:val="auto"/>
              </w:rPr>
              <w:t>business</w:t>
            </w:r>
            <w:r w:rsidR="00AC5C50">
              <w:rPr>
                <w:color w:val="auto"/>
              </w:rPr>
              <w:t xml:space="preserve"> </w:t>
            </w:r>
            <w:r w:rsidRPr="00FB328C">
              <w:rPr>
                <w:color w:val="auto"/>
              </w:rPr>
              <w:t>partnerships</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0031AEB" w14:textId="77777777" w:rsidR="00221C27" w:rsidRPr="00FB328C" w:rsidRDefault="00221C27" w:rsidP="00335CB7">
            <w:pPr>
              <w:jc w:val="right"/>
              <w:rPr>
                <w:color w:val="auto"/>
              </w:rPr>
            </w:pPr>
            <w:r w:rsidRPr="00FB328C">
              <w:rPr>
                <w:color w:val="auto"/>
              </w:rPr>
              <w:t>178</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22C7D5F" w14:textId="77777777" w:rsidR="00221C27" w:rsidRPr="00FB328C" w:rsidRDefault="00221C27" w:rsidP="00335CB7">
            <w:pPr>
              <w:jc w:val="right"/>
              <w:rPr>
                <w:color w:val="auto"/>
              </w:rPr>
            </w:pPr>
            <w:r w:rsidRPr="00FB328C">
              <w:rPr>
                <w:color w:val="auto"/>
              </w:rPr>
              <w:t>29.7%</w:t>
            </w:r>
          </w:p>
        </w:tc>
      </w:tr>
      <w:tr w:rsidR="00FB328C" w:rsidRPr="00FB328C" w14:paraId="6E917F5D" w14:textId="77777777" w:rsidTr="00E55575">
        <w:trPr>
          <w:cnfStyle w:val="000000010000" w:firstRow="0" w:lastRow="0" w:firstColumn="0" w:lastColumn="0" w:oddVBand="0" w:evenVBand="0" w:oddHBand="0" w:evenHBand="1"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tcPr>
          <w:p w14:paraId="6B7C710B" w14:textId="3E67A17E" w:rsidR="00221C27" w:rsidRPr="00FB328C" w:rsidRDefault="00221C27" w:rsidP="00335CB7">
            <w:pPr>
              <w:rPr>
                <w:color w:val="auto"/>
              </w:rPr>
            </w:pPr>
            <w:r w:rsidRPr="00FB328C">
              <w:rPr>
                <w:color w:val="auto"/>
              </w:rPr>
              <w:t>The</w:t>
            </w:r>
            <w:r w:rsidR="00AC5C50">
              <w:rPr>
                <w:color w:val="auto"/>
              </w:rPr>
              <w:t xml:space="preserve"> </w:t>
            </w:r>
            <w:r w:rsidRPr="00FB328C">
              <w:rPr>
                <w:color w:val="auto"/>
              </w:rPr>
              <w:t>scale</w:t>
            </w:r>
            <w:r w:rsidR="00AC5C50">
              <w:rPr>
                <w:color w:val="auto"/>
              </w:rPr>
              <w:t xml:space="preserve"> </w:t>
            </w:r>
            <w:r w:rsidRPr="00FB328C">
              <w:rPr>
                <w:color w:val="auto"/>
              </w:rPr>
              <w:t>of</w:t>
            </w:r>
            <w:r w:rsidR="00AC5C50">
              <w:rPr>
                <w:color w:val="auto"/>
              </w:rPr>
              <w:t xml:space="preserve"> </w:t>
            </w:r>
            <w:r w:rsidRPr="00FB328C">
              <w:rPr>
                <w:color w:val="auto"/>
              </w:rPr>
              <w:t>our</w:t>
            </w:r>
            <w:r w:rsidR="00AC5C50">
              <w:rPr>
                <w:color w:val="auto"/>
              </w:rPr>
              <w:t xml:space="preserve"> </w:t>
            </w:r>
            <w:r w:rsidRPr="00FB328C">
              <w:rPr>
                <w:color w:val="auto"/>
              </w:rPr>
              <w:t>operation</w:t>
            </w:r>
            <w:r w:rsidR="00AC5C50">
              <w:rPr>
                <w:color w:val="auto"/>
              </w:rPr>
              <w:t xml:space="preserve"> </w:t>
            </w:r>
            <w:r w:rsidRPr="00FB328C">
              <w:rPr>
                <w:color w:val="auto"/>
              </w:rPr>
              <w:t>means</w:t>
            </w:r>
            <w:r w:rsidR="00AC5C50">
              <w:rPr>
                <w:color w:val="auto"/>
              </w:rPr>
              <w:t xml:space="preserve"> </w:t>
            </w:r>
            <w:r w:rsidRPr="00FB328C">
              <w:rPr>
                <w:color w:val="auto"/>
              </w:rPr>
              <w:t>we</w:t>
            </w:r>
            <w:r w:rsidR="00AC5C50">
              <w:rPr>
                <w:color w:val="auto"/>
              </w:rPr>
              <w:t xml:space="preserve"> </w:t>
            </w:r>
            <w:r w:rsidRPr="00FB328C">
              <w:rPr>
                <w:color w:val="auto"/>
              </w:rPr>
              <w:t>can’t</w:t>
            </w:r>
            <w:r w:rsidR="00AC5C50">
              <w:rPr>
                <w:color w:val="auto"/>
              </w:rPr>
              <w:t xml:space="preserve"> </w:t>
            </w:r>
            <w:r w:rsidRPr="00FB328C">
              <w:rPr>
                <w:color w:val="auto"/>
              </w:rPr>
              <w:t>offer</w:t>
            </w:r>
            <w:r w:rsidR="00AC5C50">
              <w:rPr>
                <w:color w:val="auto"/>
              </w:rPr>
              <w:t xml:space="preserve"> </w:t>
            </w:r>
            <w:r w:rsidRPr="00FB328C">
              <w:rPr>
                <w:color w:val="auto"/>
              </w:rPr>
              <w:t>the</w:t>
            </w:r>
            <w:r w:rsidR="00AC5C50">
              <w:rPr>
                <w:color w:val="auto"/>
              </w:rPr>
              <w:t xml:space="preserve"> </w:t>
            </w:r>
            <w:r w:rsidRPr="00FB328C">
              <w:rPr>
                <w:color w:val="auto"/>
              </w:rPr>
              <w:t>partnership</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is</w:t>
            </w:r>
            <w:r w:rsidR="00AC5C50">
              <w:rPr>
                <w:color w:val="auto"/>
              </w:rPr>
              <w:t xml:space="preserve"> </w:t>
            </w:r>
            <w:r w:rsidRPr="00FB328C">
              <w:rPr>
                <w:color w:val="auto"/>
              </w:rPr>
              <w:t>looking</w:t>
            </w:r>
            <w:r w:rsidR="00AC5C50">
              <w:rPr>
                <w:color w:val="auto"/>
              </w:rPr>
              <w:t xml:space="preserve"> </w:t>
            </w:r>
            <w:r w:rsidRPr="00FB328C">
              <w:rPr>
                <w:color w:val="auto"/>
              </w:rPr>
              <w:t>for</w:t>
            </w:r>
          </w:p>
        </w:tc>
        <w:tc>
          <w:tcPr>
            <w:tcW w:w="955" w:type="dxa"/>
            <w:tcBorders>
              <w:top w:val="dashSmallGap" w:sz="4" w:space="0" w:color="595959" w:themeColor="text1" w:themeTint="A6"/>
              <w:bottom w:val="dashSmallGap" w:sz="4" w:space="0" w:color="595959" w:themeColor="text1" w:themeTint="A6"/>
            </w:tcBorders>
            <w:vAlign w:val="center"/>
          </w:tcPr>
          <w:p w14:paraId="2009AEC8" w14:textId="77777777" w:rsidR="00221C27" w:rsidRPr="00FB328C" w:rsidRDefault="00221C27" w:rsidP="00335CB7">
            <w:pPr>
              <w:jc w:val="right"/>
              <w:rPr>
                <w:color w:val="auto"/>
              </w:rPr>
            </w:pPr>
            <w:r w:rsidRPr="00FB328C">
              <w:rPr>
                <w:color w:val="auto"/>
              </w:rPr>
              <w:t>109</w:t>
            </w:r>
          </w:p>
        </w:tc>
        <w:tc>
          <w:tcPr>
            <w:tcW w:w="955" w:type="dxa"/>
            <w:tcBorders>
              <w:top w:val="dashSmallGap" w:sz="4" w:space="0" w:color="595959" w:themeColor="text1" w:themeTint="A6"/>
              <w:bottom w:val="dashSmallGap" w:sz="4" w:space="0" w:color="595959" w:themeColor="text1" w:themeTint="A6"/>
            </w:tcBorders>
            <w:vAlign w:val="center"/>
          </w:tcPr>
          <w:p w14:paraId="2E82E4D5" w14:textId="77777777" w:rsidR="00221C27" w:rsidRPr="00FB328C" w:rsidRDefault="00221C27" w:rsidP="00335CB7">
            <w:pPr>
              <w:jc w:val="right"/>
              <w:rPr>
                <w:color w:val="auto"/>
              </w:rPr>
            </w:pPr>
            <w:r w:rsidRPr="00FB328C">
              <w:rPr>
                <w:color w:val="auto"/>
              </w:rPr>
              <w:t>18.2%</w:t>
            </w:r>
          </w:p>
        </w:tc>
      </w:tr>
      <w:tr w:rsidR="00FB328C" w:rsidRPr="00FB328C" w14:paraId="1D825B4E"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A1CF8D9" w14:textId="4801112E" w:rsidR="00221C27" w:rsidRPr="00FB328C" w:rsidRDefault="00221C27" w:rsidP="00335CB7">
            <w:pPr>
              <w:rPr>
                <w:color w:val="auto"/>
              </w:rPr>
            </w:pPr>
            <w:r w:rsidRPr="00FB328C">
              <w:rPr>
                <w:color w:val="auto"/>
              </w:rPr>
              <w:t>We</w:t>
            </w:r>
            <w:r w:rsidR="00AC5C50">
              <w:rPr>
                <w:color w:val="auto"/>
              </w:rPr>
              <w:t xml:space="preserve"> </w:t>
            </w:r>
            <w:r w:rsidRPr="00FB328C">
              <w:rPr>
                <w:color w:val="auto"/>
              </w:rPr>
              <w:t>would</w:t>
            </w:r>
            <w:r w:rsidR="00AC5C50">
              <w:rPr>
                <w:color w:val="auto"/>
              </w:rPr>
              <w:t xml:space="preserve"> </w:t>
            </w:r>
            <w:r w:rsidRPr="00FB328C">
              <w:rPr>
                <w:color w:val="auto"/>
              </w:rPr>
              <w:t>like</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but</w:t>
            </w:r>
            <w:r w:rsidR="00AC5C50">
              <w:rPr>
                <w:color w:val="auto"/>
              </w:rPr>
              <w:t xml:space="preserve"> </w:t>
            </w:r>
            <w:r w:rsidRPr="00FB328C">
              <w:rPr>
                <w:color w:val="auto"/>
              </w:rPr>
              <w:t>are</w:t>
            </w:r>
            <w:r w:rsidR="00AC5C50">
              <w:rPr>
                <w:color w:val="auto"/>
              </w:rPr>
              <w:t xml:space="preserve"> </w:t>
            </w:r>
            <w:r w:rsidRPr="00FB328C">
              <w:rPr>
                <w:color w:val="auto"/>
              </w:rPr>
              <w:t>not</w:t>
            </w:r>
            <w:r w:rsidR="00AC5C50">
              <w:rPr>
                <w:color w:val="auto"/>
              </w:rPr>
              <w:t xml:space="preserve"> </w:t>
            </w:r>
            <w:r w:rsidRPr="00FB328C">
              <w:rPr>
                <w:color w:val="auto"/>
              </w:rPr>
              <w:t>sure</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go</w:t>
            </w:r>
            <w:r w:rsidR="00AC5C50">
              <w:rPr>
                <w:color w:val="auto"/>
              </w:rPr>
              <w:t xml:space="preserve"> </w:t>
            </w:r>
            <w:r w:rsidRPr="00FB328C">
              <w:rPr>
                <w:color w:val="auto"/>
              </w:rPr>
              <w:t>about</w:t>
            </w:r>
            <w:r w:rsidR="00AC5C50">
              <w:rPr>
                <w:color w:val="auto"/>
              </w:rPr>
              <w:t xml:space="preserve"> </w:t>
            </w:r>
            <w:r w:rsidRPr="00FB328C">
              <w:rPr>
                <w:color w:val="auto"/>
              </w:rPr>
              <w:t>it</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48349DD" w14:textId="77777777" w:rsidR="00221C27" w:rsidRPr="00FB328C" w:rsidRDefault="00221C27" w:rsidP="00335CB7">
            <w:pPr>
              <w:jc w:val="right"/>
              <w:rPr>
                <w:color w:val="auto"/>
              </w:rPr>
            </w:pPr>
            <w:r w:rsidRPr="00FB328C">
              <w:rPr>
                <w:color w:val="auto"/>
              </w:rPr>
              <w:t>84</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B5837F" w14:textId="77777777" w:rsidR="00221C27" w:rsidRPr="00FB328C" w:rsidRDefault="00221C27" w:rsidP="00335CB7">
            <w:pPr>
              <w:jc w:val="right"/>
              <w:rPr>
                <w:color w:val="auto"/>
              </w:rPr>
            </w:pPr>
            <w:r w:rsidRPr="00FB328C">
              <w:rPr>
                <w:color w:val="auto"/>
              </w:rPr>
              <w:t>14.0%</w:t>
            </w:r>
          </w:p>
        </w:tc>
      </w:tr>
      <w:tr w:rsidR="00FB328C" w:rsidRPr="00FB328C" w14:paraId="715A9FC0" w14:textId="77777777" w:rsidTr="00E55575">
        <w:trPr>
          <w:cnfStyle w:val="000000010000" w:firstRow="0" w:lastRow="0" w:firstColumn="0" w:lastColumn="0" w:oddVBand="0" w:evenVBand="0" w:oddHBand="0" w:evenHBand="1"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tcPr>
          <w:p w14:paraId="3DB77DF1" w14:textId="2E2AA041" w:rsidR="00221C27" w:rsidRPr="00FB328C" w:rsidRDefault="00221C27" w:rsidP="00335CB7">
            <w:pPr>
              <w:rPr>
                <w:color w:val="auto"/>
              </w:rPr>
            </w:pPr>
            <w:r w:rsidRPr="00FB328C">
              <w:rPr>
                <w:color w:val="auto"/>
              </w:rPr>
              <w:t>The</w:t>
            </w:r>
            <w:r w:rsidR="00AC5C50">
              <w:rPr>
                <w:color w:val="auto"/>
              </w:rPr>
              <w:t xml:space="preserve"> </w:t>
            </w:r>
            <w:r w:rsidRPr="00FB328C">
              <w:rPr>
                <w:color w:val="auto"/>
              </w:rPr>
              <w:t>location</w:t>
            </w:r>
            <w:r w:rsidR="00AC5C50">
              <w:rPr>
                <w:color w:val="auto"/>
              </w:rPr>
              <w:t xml:space="preserve"> </w:t>
            </w:r>
            <w:r w:rsidRPr="00FB328C">
              <w:rPr>
                <w:color w:val="auto"/>
              </w:rPr>
              <w:t>of</w:t>
            </w:r>
            <w:r w:rsidR="00AC5C50">
              <w:rPr>
                <w:color w:val="auto"/>
              </w:rPr>
              <w:t xml:space="preserve"> </w:t>
            </w:r>
            <w:r w:rsidRPr="00FB328C">
              <w:rPr>
                <w:color w:val="auto"/>
              </w:rPr>
              <w:t>our</w:t>
            </w:r>
            <w:r w:rsidR="00AC5C50">
              <w:rPr>
                <w:color w:val="auto"/>
              </w:rPr>
              <w:t xml:space="preserve"> </w:t>
            </w:r>
            <w:r w:rsidRPr="00FB328C">
              <w:rPr>
                <w:color w:val="auto"/>
              </w:rPr>
              <w:t>organisation</w:t>
            </w:r>
            <w:r w:rsidR="00AC5C50">
              <w:rPr>
                <w:color w:val="auto"/>
              </w:rPr>
              <w:t xml:space="preserve"> </w:t>
            </w:r>
            <w:r w:rsidRPr="00FB328C">
              <w:rPr>
                <w:color w:val="auto"/>
              </w:rPr>
              <w:t>means</w:t>
            </w:r>
            <w:r w:rsidR="00AC5C50">
              <w:rPr>
                <w:color w:val="auto"/>
              </w:rPr>
              <w:t xml:space="preserve"> </w:t>
            </w:r>
            <w:r w:rsidRPr="00FB328C">
              <w:rPr>
                <w:color w:val="auto"/>
              </w:rPr>
              <w:t>that</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limited</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partnering</w:t>
            </w:r>
            <w:r w:rsidR="00AC5C50">
              <w:rPr>
                <w:color w:val="auto"/>
              </w:rPr>
              <w:t xml:space="preserve"> </w:t>
            </w:r>
            <w:r w:rsidRPr="00FB328C">
              <w:rPr>
                <w:color w:val="auto"/>
              </w:rPr>
              <w:t>with</w:t>
            </w:r>
            <w:r w:rsidR="00AC5C50">
              <w:rPr>
                <w:color w:val="auto"/>
              </w:rPr>
              <w:t xml:space="preserve"> </w:t>
            </w:r>
            <w:r w:rsidRPr="00FB328C">
              <w:rPr>
                <w:color w:val="auto"/>
              </w:rPr>
              <w:t>business</w:t>
            </w:r>
          </w:p>
        </w:tc>
        <w:tc>
          <w:tcPr>
            <w:tcW w:w="955" w:type="dxa"/>
            <w:tcBorders>
              <w:top w:val="dashSmallGap" w:sz="4" w:space="0" w:color="595959" w:themeColor="text1" w:themeTint="A6"/>
              <w:bottom w:val="dashSmallGap" w:sz="4" w:space="0" w:color="595959" w:themeColor="text1" w:themeTint="A6"/>
            </w:tcBorders>
            <w:vAlign w:val="center"/>
          </w:tcPr>
          <w:p w14:paraId="43674A36" w14:textId="77777777" w:rsidR="00221C27" w:rsidRPr="00FB328C" w:rsidRDefault="00221C27" w:rsidP="00335CB7">
            <w:pPr>
              <w:jc w:val="right"/>
              <w:rPr>
                <w:color w:val="auto"/>
              </w:rPr>
            </w:pPr>
            <w:r w:rsidRPr="00FB328C">
              <w:rPr>
                <w:color w:val="auto"/>
              </w:rPr>
              <w:t>57</w:t>
            </w:r>
          </w:p>
        </w:tc>
        <w:tc>
          <w:tcPr>
            <w:tcW w:w="955" w:type="dxa"/>
            <w:tcBorders>
              <w:top w:val="dashSmallGap" w:sz="4" w:space="0" w:color="595959" w:themeColor="text1" w:themeTint="A6"/>
              <w:bottom w:val="dashSmallGap" w:sz="4" w:space="0" w:color="595959" w:themeColor="text1" w:themeTint="A6"/>
            </w:tcBorders>
            <w:vAlign w:val="center"/>
          </w:tcPr>
          <w:p w14:paraId="6C96D447" w14:textId="77777777" w:rsidR="00221C27" w:rsidRPr="00FB328C" w:rsidRDefault="00221C27" w:rsidP="00335CB7">
            <w:pPr>
              <w:jc w:val="right"/>
              <w:rPr>
                <w:color w:val="auto"/>
              </w:rPr>
            </w:pPr>
            <w:r w:rsidRPr="00FB328C">
              <w:rPr>
                <w:color w:val="auto"/>
              </w:rPr>
              <w:t>9.5%</w:t>
            </w:r>
          </w:p>
        </w:tc>
      </w:tr>
      <w:tr w:rsidR="00FB328C" w:rsidRPr="00FB328C" w14:paraId="57E45379"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D4701EE" w14:textId="03943E4A" w:rsidR="00EE0EC7" w:rsidRPr="00FB328C" w:rsidRDefault="00EE0EC7" w:rsidP="00335CB7">
            <w:pPr>
              <w:rPr>
                <w:color w:val="auto"/>
              </w:rPr>
            </w:pPr>
            <w:r w:rsidRPr="00FB328C">
              <w:rPr>
                <w:color w:val="auto"/>
              </w:rPr>
              <w:t>The</w:t>
            </w:r>
            <w:r w:rsidR="00AC5C50">
              <w:rPr>
                <w:color w:val="auto"/>
              </w:rPr>
              <w:t xml:space="preserve"> </w:t>
            </w:r>
            <w:r w:rsidRPr="00FB328C">
              <w:rPr>
                <w:color w:val="auto"/>
              </w:rPr>
              <w:t>partnership</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align</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organisation’s</w:t>
            </w:r>
            <w:r w:rsidR="00AC5C50">
              <w:rPr>
                <w:color w:val="auto"/>
              </w:rPr>
              <w:t xml:space="preserve"> </w:t>
            </w:r>
            <w:r w:rsidRPr="00FB328C">
              <w:rPr>
                <w:color w:val="auto"/>
              </w:rPr>
              <w:t>mission</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21E293" w14:textId="77777777" w:rsidR="00EE0EC7" w:rsidRPr="00FB328C" w:rsidRDefault="00EE0EC7" w:rsidP="00335CB7">
            <w:pPr>
              <w:jc w:val="right"/>
              <w:rPr>
                <w:color w:val="auto"/>
              </w:rPr>
            </w:pPr>
            <w:r w:rsidRPr="00FB328C">
              <w:rPr>
                <w:color w:val="auto"/>
              </w:rPr>
              <w:t>52</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FDF673" w14:textId="77777777" w:rsidR="00EE0EC7" w:rsidRPr="00FB328C" w:rsidRDefault="00EE0EC7" w:rsidP="00335CB7">
            <w:pPr>
              <w:jc w:val="right"/>
              <w:rPr>
                <w:color w:val="auto"/>
              </w:rPr>
            </w:pPr>
            <w:r w:rsidRPr="00FB328C">
              <w:rPr>
                <w:color w:val="auto"/>
              </w:rPr>
              <w:t>8.7%</w:t>
            </w:r>
          </w:p>
        </w:tc>
      </w:tr>
      <w:tr w:rsidR="00FB328C" w:rsidRPr="00FB328C" w14:paraId="00461049" w14:textId="77777777" w:rsidTr="00E55575">
        <w:trPr>
          <w:cnfStyle w:val="000000010000" w:firstRow="0" w:lastRow="0" w:firstColumn="0" w:lastColumn="0" w:oddVBand="0" w:evenVBand="0" w:oddHBand="0" w:evenHBand="1"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tcPr>
          <w:p w14:paraId="7F7674C2" w14:textId="5CC43FFF" w:rsidR="00EE0EC7" w:rsidRPr="00FB328C" w:rsidRDefault="00EE0EC7" w:rsidP="00335CB7">
            <w:pPr>
              <w:rPr>
                <w:color w:val="auto"/>
              </w:rPr>
            </w:pPr>
            <w:r w:rsidRPr="00FB328C">
              <w:rPr>
                <w:color w:val="auto"/>
              </w:rPr>
              <w:t>Our</w:t>
            </w:r>
            <w:r w:rsidR="00AC5C50">
              <w:rPr>
                <w:color w:val="auto"/>
              </w:rPr>
              <w:t xml:space="preserve"> </w:t>
            </w:r>
            <w:r w:rsidRPr="00FB328C">
              <w:rPr>
                <w:color w:val="auto"/>
              </w:rPr>
              <w:t>board</w:t>
            </w:r>
            <w:r w:rsidR="00AC5C50">
              <w:rPr>
                <w:color w:val="auto"/>
              </w:rPr>
              <w:t xml:space="preserve"> </w:t>
            </w:r>
            <w:r w:rsidRPr="00FB328C">
              <w:rPr>
                <w:color w:val="auto"/>
              </w:rPr>
              <w:t>does</w:t>
            </w:r>
            <w:r w:rsidR="00AC5C50">
              <w:rPr>
                <w:color w:val="auto"/>
              </w:rPr>
              <w:t xml:space="preserve"> </w:t>
            </w:r>
            <w:r w:rsidRPr="00FB328C">
              <w:rPr>
                <w:color w:val="auto"/>
              </w:rPr>
              <w:t>not</w:t>
            </w:r>
            <w:r w:rsidR="00AC5C50">
              <w:rPr>
                <w:color w:val="auto"/>
              </w:rPr>
              <w:t xml:space="preserve"> </w:t>
            </w:r>
            <w:r w:rsidRPr="00FB328C">
              <w:rPr>
                <w:color w:val="auto"/>
              </w:rPr>
              <w:t>support</w:t>
            </w:r>
            <w:r w:rsidR="00AC5C50">
              <w:rPr>
                <w:color w:val="auto"/>
              </w:rPr>
              <w:t xml:space="preserve"> </w:t>
            </w:r>
            <w:r w:rsidRPr="00FB328C">
              <w:rPr>
                <w:color w:val="auto"/>
              </w:rPr>
              <w:t>partnering</w:t>
            </w:r>
            <w:r w:rsidR="00AC5C50">
              <w:rPr>
                <w:color w:val="auto"/>
              </w:rPr>
              <w:t xml:space="preserve"> </w:t>
            </w:r>
            <w:r w:rsidRPr="00FB328C">
              <w:rPr>
                <w:color w:val="auto"/>
              </w:rPr>
              <w:t>with</w:t>
            </w:r>
            <w:r w:rsidR="00AC5C50">
              <w:rPr>
                <w:color w:val="auto"/>
              </w:rPr>
              <w:t xml:space="preserve"> </w:t>
            </w:r>
            <w:r w:rsidRPr="00FB328C">
              <w:rPr>
                <w:color w:val="auto"/>
              </w:rPr>
              <w:t>business</w:t>
            </w:r>
          </w:p>
        </w:tc>
        <w:tc>
          <w:tcPr>
            <w:tcW w:w="955" w:type="dxa"/>
            <w:tcBorders>
              <w:top w:val="dashSmallGap" w:sz="4" w:space="0" w:color="595959" w:themeColor="text1" w:themeTint="A6"/>
              <w:bottom w:val="dashSmallGap" w:sz="4" w:space="0" w:color="595959" w:themeColor="text1" w:themeTint="A6"/>
            </w:tcBorders>
            <w:vAlign w:val="center"/>
          </w:tcPr>
          <w:p w14:paraId="7E6A34BA" w14:textId="77777777" w:rsidR="00EE0EC7" w:rsidRPr="00FB328C" w:rsidRDefault="00EE0EC7" w:rsidP="00335CB7">
            <w:pPr>
              <w:jc w:val="right"/>
              <w:rPr>
                <w:color w:val="auto"/>
              </w:rPr>
            </w:pPr>
            <w:r w:rsidRPr="00FB328C">
              <w:rPr>
                <w:color w:val="auto"/>
              </w:rPr>
              <w:t>26</w:t>
            </w:r>
          </w:p>
        </w:tc>
        <w:tc>
          <w:tcPr>
            <w:tcW w:w="955" w:type="dxa"/>
            <w:tcBorders>
              <w:top w:val="dashSmallGap" w:sz="4" w:space="0" w:color="595959" w:themeColor="text1" w:themeTint="A6"/>
              <w:bottom w:val="dashSmallGap" w:sz="4" w:space="0" w:color="595959" w:themeColor="text1" w:themeTint="A6"/>
            </w:tcBorders>
            <w:vAlign w:val="center"/>
          </w:tcPr>
          <w:p w14:paraId="4B75C652" w14:textId="77777777" w:rsidR="00EE0EC7" w:rsidRPr="00FB328C" w:rsidRDefault="00EE0EC7" w:rsidP="00335CB7">
            <w:pPr>
              <w:jc w:val="right"/>
              <w:rPr>
                <w:color w:val="auto"/>
              </w:rPr>
            </w:pPr>
            <w:r w:rsidRPr="00FB328C">
              <w:rPr>
                <w:color w:val="auto"/>
              </w:rPr>
              <w:t>4.3%</w:t>
            </w:r>
          </w:p>
        </w:tc>
      </w:tr>
      <w:tr w:rsidR="00FB328C" w:rsidRPr="00FB328C" w14:paraId="2CB16200"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EF5C70A" w14:textId="3A83618E" w:rsidR="000E5FC5" w:rsidRPr="00FB328C" w:rsidRDefault="000E5FC5" w:rsidP="00647F17">
            <w:pPr>
              <w:rPr>
                <w:color w:val="auto"/>
              </w:rPr>
            </w:pPr>
            <w:r w:rsidRPr="00FB328C">
              <w:rPr>
                <w:color w:val="auto"/>
              </w:rPr>
              <w:t>We</w:t>
            </w:r>
            <w:r w:rsidR="00AC5C50">
              <w:rPr>
                <w:color w:val="auto"/>
              </w:rPr>
              <w:t xml:space="preserve"> </w:t>
            </w:r>
            <w:r w:rsidRPr="00FB328C">
              <w:rPr>
                <w:color w:val="auto"/>
              </w:rPr>
              <w:t>are</w:t>
            </w:r>
            <w:r w:rsidR="00AC5C50">
              <w:rPr>
                <w:color w:val="auto"/>
              </w:rPr>
              <w:t xml:space="preserve"> </w:t>
            </w:r>
            <w:r w:rsidRPr="00FB328C">
              <w:rPr>
                <w:color w:val="auto"/>
              </w:rPr>
              <w:t>opposed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concept</w:t>
            </w:r>
            <w:r w:rsidR="00AC5C50">
              <w:rPr>
                <w:color w:val="auto"/>
              </w:rPr>
              <w:t xml:space="preserve"> </w:t>
            </w:r>
            <w:r w:rsidRPr="00FB328C">
              <w:rPr>
                <w:color w:val="auto"/>
              </w:rPr>
              <w:t>of</w:t>
            </w:r>
            <w:r w:rsidR="00AC5C50">
              <w:rPr>
                <w:color w:val="auto"/>
              </w:rPr>
              <w:t xml:space="preserve"> </w:t>
            </w:r>
            <w:r w:rsidRPr="00FB328C">
              <w:rPr>
                <w:color w:val="auto"/>
              </w:rPr>
              <w:t>partnering</w:t>
            </w:r>
            <w:r w:rsidR="00AC5C50">
              <w:rPr>
                <w:color w:val="auto"/>
              </w:rPr>
              <w:t xml:space="preserve"> </w:t>
            </w:r>
            <w:r w:rsidRPr="00FB328C">
              <w:rPr>
                <w:color w:val="auto"/>
              </w:rPr>
              <w:t>with</w:t>
            </w:r>
            <w:r w:rsidR="00AC5C50">
              <w:rPr>
                <w:color w:val="auto"/>
              </w:rPr>
              <w:t xml:space="preserve"> </w:t>
            </w:r>
            <w:r w:rsidRPr="00FB328C">
              <w:rPr>
                <w:color w:val="auto"/>
              </w:rPr>
              <w:t>business</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E19B7B" w14:textId="48E7D252" w:rsidR="000E5FC5" w:rsidRPr="00FB328C" w:rsidRDefault="000E5FC5" w:rsidP="00647F17">
            <w:pPr>
              <w:jc w:val="right"/>
              <w:rPr>
                <w:color w:val="auto"/>
              </w:rPr>
            </w:pPr>
            <w:r w:rsidRPr="00FB328C">
              <w:rPr>
                <w:color w:val="auto"/>
              </w:rPr>
              <w:t>24</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B169725" w14:textId="007C72E1" w:rsidR="000E5FC5" w:rsidRPr="00FB328C" w:rsidRDefault="000E5FC5" w:rsidP="00647F17">
            <w:pPr>
              <w:jc w:val="right"/>
              <w:rPr>
                <w:color w:val="auto"/>
              </w:rPr>
            </w:pPr>
            <w:r w:rsidRPr="00FB328C">
              <w:rPr>
                <w:color w:val="auto"/>
              </w:rPr>
              <w:t>4.0%</w:t>
            </w:r>
          </w:p>
        </w:tc>
      </w:tr>
      <w:tr w:rsidR="00FB328C" w:rsidRPr="00FB328C" w14:paraId="4DC56705" w14:textId="77777777" w:rsidTr="00E55575">
        <w:trPr>
          <w:cnfStyle w:val="000000010000" w:firstRow="0" w:lastRow="0" w:firstColumn="0" w:lastColumn="0" w:oddVBand="0" w:evenVBand="0" w:oddHBand="0" w:evenHBand="1"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tcPr>
          <w:p w14:paraId="2BFEAACD" w14:textId="0D379258" w:rsidR="000E5FC5" w:rsidRPr="00FB328C" w:rsidRDefault="000E5FC5" w:rsidP="00647F17">
            <w:pPr>
              <w:rPr>
                <w:color w:val="auto"/>
              </w:rPr>
            </w:pPr>
            <w:r w:rsidRPr="00FB328C">
              <w:rPr>
                <w:color w:val="auto"/>
              </w:rPr>
              <w:t>We</w:t>
            </w:r>
            <w:r w:rsidR="00AC5C50">
              <w:rPr>
                <w:color w:val="auto"/>
              </w:rPr>
              <w:t xml:space="preserve"> </w:t>
            </w:r>
            <w:r w:rsidRPr="00FB328C">
              <w:rPr>
                <w:color w:val="auto"/>
              </w:rPr>
              <w:t>have</w:t>
            </w:r>
            <w:r w:rsidR="00AC5C50">
              <w:rPr>
                <w:color w:val="auto"/>
              </w:rPr>
              <w:t xml:space="preserve"> </w:t>
            </w:r>
            <w:r w:rsidRPr="00FB328C">
              <w:rPr>
                <w:color w:val="auto"/>
              </w:rPr>
              <w:t>tried</w:t>
            </w:r>
            <w:r w:rsidR="00AC5C50">
              <w:rPr>
                <w:color w:val="auto"/>
              </w:rPr>
              <w:t xml:space="preserve"> </w:t>
            </w:r>
            <w:r w:rsidRPr="00FB328C">
              <w:rPr>
                <w:color w:val="auto"/>
              </w:rPr>
              <w:t>to</w:t>
            </w:r>
            <w:r w:rsidR="00AC5C50">
              <w:rPr>
                <w:color w:val="auto"/>
              </w:rPr>
              <w:t xml:space="preserve"> </w:t>
            </w:r>
            <w:r w:rsidRPr="00FB328C">
              <w:rPr>
                <w:color w:val="auto"/>
              </w:rPr>
              <w:t>form</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with</w:t>
            </w:r>
            <w:r w:rsidR="00AC5C50">
              <w:rPr>
                <w:color w:val="auto"/>
              </w:rPr>
              <w:t xml:space="preserve"> </w:t>
            </w:r>
            <w:r w:rsidRPr="00FB328C">
              <w:rPr>
                <w:color w:val="auto"/>
              </w:rPr>
              <w:t>business</w:t>
            </w:r>
            <w:r w:rsidR="00AC5C50">
              <w:rPr>
                <w:color w:val="auto"/>
              </w:rPr>
              <w:t xml:space="preserve"> </w:t>
            </w:r>
            <w:r w:rsidRPr="00FB328C">
              <w:rPr>
                <w:color w:val="auto"/>
              </w:rPr>
              <w:t>but</w:t>
            </w:r>
            <w:r w:rsidR="00AC5C50">
              <w:rPr>
                <w:color w:val="auto"/>
              </w:rPr>
              <w:t xml:space="preserve"> </w:t>
            </w:r>
            <w:r w:rsidRPr="00FB328C">
              <w:rPr>
                <w:color w:val="auto"/>
              </w:rPr>
              <w:t>were</w:t>
            </w:r>
            <w:r w:rsidR="00AC5C50">
              <w:rPr>
                <w:color w:val="auto"/>
              </w:rPr>
              <w:t xml:space="preserve"> </w:t>
            </w:r>
            <w:r w:rsidRPr="00FB328C">
              <w:rPr>
                <w:color w:val="auto"/>
              </w:rPr>
              <w:t>unable</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so</w:t>
            </w:r>
          </w:p>
        </w:tc>
        <w:tc>
          <w:tcPr>
            <w:tcW w:w="955" w:type="dxa"/>
            <w:tcBorders>
              <w:top w:val="dashSmallGap" w:sz="4" w:space="0" w:color="595959" w:themeColor="text1" w:themeTint="A6"/>
              <w:bottom w:val="dashSmallGap" w:sz="4" w:space="0" w:color="595959" w:themeColor="text1" w:themeTint="A6"/>
            </w:tcBorders>
            <w:vAlign w:val="center"/>
          </w:tcPr>
          <w:p w14:paraId="63EB4194" w14:textId="5ACCA1E5" w:rsidR="000E5FC5" w:rsidRPr="00FB328C" w:rsidRDefault="000E5FC5" w:rsidP="00647F17">
            <w:pPr>
              <w:jc w:val="right"/>
              <w:rPr>
                <w:color w:val="auto"/>
              </w:rPr>
            </w:pPr>
            <w:r w:rsidRPr="00FB328C">
              <w:rPr>
                <w:color w:val="auto"/>
              </w:rPr>
              <w:t>23</w:t>
            </w:r>
          </w:p>
        </w:tc>
        <w:tc>
          <w:tcPr>
            <w:tcW w:w="955" w:type="dxa"/>
            <w:tcBorders>
              <w:top w:val="dashSmallGap" w:sz="4" w:space="0" w:color="595959" w:themeColor="text1" w:themeTint="A6"/>
              <w:bottom w:val="dashSmallGap" w:sz="4" w:space="0" w:color="595959" w:themeColor="text1" w:themeTint="A6"/>
            </w:tcBorders>
            <w:vAlign w:val="center"/>
          </w:tcPr>
          <w:p w14:paraId="533FB311" w14:textId="776BBE35" w:rsidR="000E5FC5" w:rsidRPr="00FB328C" w:rsidRDefault="000E5FC5" w:rsidP="00647F17">
            <w:pPr>
              <w:jc w:val="right"/>
              <w:rPr>
                <w:color w:val="auto"/>
              </w:rPr>
            </w:pPr>
            <w:r w:rsidRPr="00FB328C">
              <w:rPr>
                <w:color w:val="auto"/>
              </w:rPr>
              <w:t>3.8%</w:t>
            </w:r>
          </w:p>
        </w:tc>
      </w:tr>
      <w:tr w:rsidR="00FB328C" w:rsidRPr="00FB328C" w14:paraId="7D9B9D71"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90E0E79" w14:textId="2275096F" w:rsidR="000E5FC5" w:rsidRPr="00FB328C" w:rsidRDefault="000E5FC5" w:rsidP="00647F17">
            <w:pPr>
              <w:rPr>
                <w:color w:val="auto"/>
              </w:rPr>
            </w:pPr>
            <w:r w:rsidRPr="00FB328C">
              <w:rPr>
                <w:color w:val="auto"/>
              </w:rPr>
              <w:t>We</w:t>
            </w:r>
            <w:r w:rsidR="00AC5C50">
              <w:rPr>
                <w:color w:val="auto"/>
              </w:rPr>
              <w:t xml:space="preserve"> </w:t>
            </w:r>
            <w:r w:rsidRPr="00FB328C">
              <w:rPr>
                <w:color w:val="auto"/>
              </w:rPr>
              <w:t>had</w:t>
            </w:r>
            <w:r w:rsidR="00AC5C50">
              <w:rPr>
                <w:color w:val="auto"/>
              </w:rPr>
              <w:t xml:space="preserve"> </w:t>
            </w:r>
            <w:r w:rsidRPr="00FB328C">
              <w:rPr>
                <w:color w:val="auto"/>
              </w:rPr>
              <w:t>a</w:t>
            </w:r>
            <w:r w:rsidR="00AC5C50">
              <w:rPr>
                <w:color w:val="auto"/>
              </w:rPr>
              <w:t xml:space="preserve"> </w:t>
            </w:r>
            <w:r w:rsidRPr="00FB328C">
              <w:rPr>
                <w:color w:val="auto"/>
              </w:rPr>
              <w:t>partnership</w:t>
            </w:r>
            <w:r w:rsidR="00AC5C50">
              <w:rPr>
                <w:color w:val="auto"/>
              </w:rPr>
              <w:t xml:space="preserve"> </w:t>
            </w:r>
            <w:r w:rsidRPr="00FB328C">
              <w:rPr>
                <w:color w:val="auto"/>
              </w:rPr>
              <w:t>with</w:t>
            </w:r>
            <w:r w:rsidR="00AC5C50">
              <w:rPr>
                <w:color w:val="auto"/>
              </w:rPr>
              <w:t xml:space="preserve"> </w:t>
            </w:r>
            <w:r w:rsidRPr="00FB328C">
              <w:rPr>
                <w:color w:val="auto"/>
              </w:rPr>
              <w:t>business</w:t>
            </w:r>
            <w:r w:rsidR="00AC5C50">
              <w:rPr>
                <w:color w:val="auto"/>
              </w:rPr>
              <w:t xml:space="preserve"> </w:t>
            </w:r>
            <w:r w:rsidRPr="00FB328C">
              <w:rPr>
                <w:color w:val="auto"/>
              </w:rPr>
              <w:t>but</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unsuccessful</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4E01C4" w14:textId="1BCBD2CB" w:rsidR="000E5FC5" w:rsidRPr="00FB328C" w:rsidRDefault="000E5FC5" w:rsidP="00647F17">
            <w:pPr>
              <w:jc w:val="right"/>
              <w:rPr>
                <w:color w:val="auto"/>
              </w:rPr>
            </w:pPr>
            <w:r w:rsidRPr="00FB328C">
              <w:rPr>
                <w:color w:val="auto"/>
              </w:rPr>
              <w:t>3</w:t>
            </w:r>
          </w:p>
        </w:tc>
        <w:tc>
          <w:tcPr>
            <w:tcW w:w="955"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A66C76" w14:textId="75627FD9" w:rsidR="000E5FC5" w:rsidRPr="00FB328C" w:rsidRDefault="000E5FC5" w:rsidP="00647F17">
            <w:pPr>
              <w:jc w:val="right"/>
              <w:rPr>
                <w:color w:val="auto"/>
              </w:rPr>
            </w:pPr>
            <w:r w:rsidRPr="00FB328C">
              <w:rPr>
                <w:color w:val="auto"/>
              </w:rPr>
              <w:t>0.5%</w:t>
            </w:r>
          </w:p>
        </w:tc>
      </w:tr>
      <w:tr w:rsidR="00FB328C" w:rsidRPr="00FB328C" w14:paraId="11B13F89" w14:textId="77777777" w:rsidTr="00E55575">
        <w:trPr>
          <w:cnfStyle w:val="000000010000" w:firstRow="0" w:lastRow="0" w:firstColumn="0" w:lastColumn="0" w:oddVBand="0" w:evenVBand="0" w:oddHBand="0" w:evenHBand="1" w:firstRowFirstColumn="0" w:firstRowLastColumn="0" w:lastRowFirstColumn="0" w:lastRowLastColumn="0"/>
        </w:trPr>
        <w:tc>
          <w:tcPr>
            <w:tcW w:w="7396" w:type="dxa"/>
            <w:tcBorders>
              <w:top w:val="dashSmallGap" w:sz="4" w:space="0" w:color="595959" w:themeColor="text1" w:themeTint="A6"/>
              <w:bottom w:val="dashSmallGap" w:sz="4" w:space="0" w:color="595959" w:themeColor="text1" w:themeTint="A6"/>
            </w:tcBorders>
          </w:tcPr>
          <w:p w14:paraId="20909CBC" w14:textId="7DE053EC" w:rsidR="000E5FC5" w:rsidRPr="00FB328C" w:rsidRDefault="000E5FC5" w:rsidP="00647F17">
            <w:pPr>
              <w:rPr>
                <w:color w:val="auto"/>
              </w:rPr>
            </w:pPr>
            <w:r w:rsidRPr="00FB328C">
              <w:rPr>
                <w:color w:val="auto"/>
              </w:rPr>
              <w:t>Other</w:t>
            </w:r>
            <w:r w:rsidR="00AC5C50">
              <w:rPr>
                <w:color w:val="auto"/>
              </w:rPr>
              <w:t xml:space="preserve"> </w:t>
            </w:r>
          </w:p>
        </w:tc>
        <w:tc>
          <w:tcPr>
            <w:tcW w:w="955" w:type="dxa"/>
            <w:tcBorders>
              <w:top w:val="dashSmallGap" w:sz="4" w:space="0" w:color="595959" w:themeColor="text1" w:themeTint="A6"/>
              <w:bottom w:val="dashSmallGap" w:sz="4" w:space="0" w:color="595959" w:themeColor="text1" w:themeTint="A6"/>
            </w:tcBorders>
            <w:vAlign w:val="center"/>
          </w:tcPr>
          <w:p w14:paraId="66D99F08" w14:textId="28846249" w:rsidR="000E5FC5" w:rsidRPr="00FB328C" w:rsidRDefault="000E5FC5" w:rsidP="00647F17">
            <w:pPr>
              <w:jc w:val="right"/>
              <w:rPr>
                <w:color w:val="auto"/>
              </w:rPr>
            </w:pPr>
            <w:r w:rsidRPr="00FB328C">
              <w:rPr>
                <w:color w:val="auto"/>
              </w:rPr>
              <w:t>18</w:t>
            </w:r>
          </w:p>
        </w:tc>
        <w:tc>
          <w:tcPr>
            <w:tcW w:w="955" w:type="dxa"/>
            <w:tcBorders>
              <w:top w:val="dashSmallGap" w:sz="4" w:space="0" w:color="595959" w:themeColor="text1" w:themeTint="A6"/>
              <w:bottom w:val="dashSmallGap" w:sz="4" w:space="0" w:color="595959" w:themeColor="text1" w:themeTint="A6"/>
            </w:tcBorders>
            <w:vAlign w:val="center"/>
          </w:tcPr>
          <w:p w14:paraId="45B6D25E" w14:textId="79BB4556" w:rsidR="000E5FC5" w:rsidRPr="00FB328C" w:rsidRDefault="000E5FC5" w:rsidP="00647F17">
            <w:pPr>
              <w:jc w:val="right"/>
              <w:rPr>
                <w:color w:val="auto"/>
              </w:rPr>
            </w:pPr>
            <w:r w:rsidRPr="00FB328C">
              <w:rPr>
                <w:color w:val="auto"/>
              </w:rPr>
              <w:t>3.0%</w:t>
            </w:r>
          </w:p>
        </w:tc>
      </w:tr>
      <w:tr w:rsidR="00FB328C" w:rsidRPr="00FB328C" w14:paraId="1722AA82" w14:textId="77777777" w:rsidTr="00E55575">
        <w:trPr>
          <w:cnfStyle w:val="000000100000" w:firstRow="0" w:lastRow="0" w:firstColumn="0" w:lastColumn="0" w:oddVBand="0" w:evenVBand="0" w:oddHBand="1" w:evenHBand="0" w:firstRowFirstColumn="0" w:firstRowLastColumn="0" w:lastRowFirstColumn="0" w:lastRowLastColumn="0"/>
        </w:trPr>
        <w:tc>
          <w:tcPr>
            <w:tcW w:w="7396" w:type="dxa"/>
            <w:tcBorders>
              <w:top w:val="dashSmallGap" w:sz="4" w:space="0" w:color="595959" w:themeColor="text1" w:themeTint="A6"/>
              <w:bottom w:val="nil"/>
            </w:tcBorders>
            <w:shd w:val="clear" w:color="auto" w:fill="D9D9D9" w:themeFill="background1" w:themeFillShade="D9"/>
          </w:tcPr>
          <w:p w14:paraId="6770A4B2" w14:textId="27F3F25A" w:rsidR="000E5FC5" w:rsidRPr="00FB328C" w:rsidRDefault="000E5FC5" w:rsidP="00647F17">
            <w:pPr>
              <w:rPr>
                <w:color w:val="auto"/>
              </w:rPr>
            </w:pPr>
            <w:r w:rsidRPr="00FB328C">
              <w:rPr>
                <w:color w:val="auto"/>
              </w:rPr>
              <w:t>Total</w:t>
            </w:r>
          </w:p>
        </w:tc>
        <w:tc>
          <w:tcPr>
            <w:tcW w:w="955" w:type="dxa"/>
            <w:tcBorders>
              <w:top w:val="dashSmallGap" w:sz="4" w:space="0" w:color="595959" w:themeColor="text1" w:themeTint="A6"/>
              <w:bottom w:val="nil"/>
            </w:tcBorders>
            <w:shd w:val="clear" w:color="auto" w:fill="D9D9D9" w:themeFill="background1" w:themeFillShade="D9"/>
            <w:vAlign w:val="center"/>
          </w:tcPr>
          <w:p w14:paraId="676B3BD8" w14:textId="54A53837" w:rsidR="000E5FC5" w:rsidRPr="00FB328C" w:rsidRDefault="000E5FC5" w:rsidP="00647F17">
            <w:pPr>
              <w:jc w:val="right"/>
              <w:rPr>
                <w:color w:val="auto"/>
              </w:rPr>
            </w:pPr>
            <w:r w:rsidRPr="00FB328C">
              <w:rPr>
                <w:color w:val="auto"/>
              </w:rPr>
              <w:t>600</w:t>
            </w:r>
          </w:p>
        </w:tc>
        <w:tc>
          <w:tcPr>
            <w:tcW w:w="955" w:type="dxa"/>
            <w:tcBorders>
              <w:top w:val="dashSmallGap" w:sz="4" w:space="0" w:color="595959" w:themeColor="text1" w:themeTint="A6"/>
              <w:bottom w:val="nil"/>
            </w:tcBorders>
            <w:shd w:val="clear" w:color="auto" w:fill="D9D9D9" w:themeFill="background1" w:themeFillShade="D9"/>
            <w:vAlign w:val="center"/>
          </w:tcPr>
          <w:p w14:paraId="17E3BEFD" w14:textId="616A87CB" w:rsidR="000E5FC5" w:rsidRPr="00FB328C" w:rsidRDefault="000E5FC5" w:rsidP="00647F17">
            <w:pPr>
              <w:jc w:val="right"/>
              <w:rPr>
                <w:color w:val="auto"/>
              </w:rPr>
            </w:pPr>
            <w:r w:rsidRPr="00FB328C">
              <w:rPr>
                <w:color w:val="auto"/>
              </w:rPr>
              <w:t>100%</w:t>
            </w:r>
          </w:p>
        </w:tc>
      </w:tr>
    </w:tbl>
    <w:p w14:paraId="5A1607F0" w14:textId="214E0F92" w:rsidR="002C3D78" w:rsidRDefault="00A949CA" w:rsidP="00131E8F">
      <w:pPr>
        <w:spacing w:before="240"/>
        <w:rPr>
          <w:color w:val="auto"/>
        </w:rPr>
      </w:pP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better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how</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work</w:t>
      </w:r>
      <w:r w:rsidR="00AC5C50">
        <w:rPr>
          <w:color w:val="auto"/>
        </w:rPr>
        <w:t xml:space="preserve"> </w:t>
      </w:r>
      <w:r w:rsidRPr="00FB328C">
        <w:rPr>
          <w:color w:val="auto"/>
        </w:rPr>
        <w:t>was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way</w:t>
      </w:r>
      <w:r w:rsidR="00AC5C50">
        <w:rPr>
          <w:color w:val="auto"/>
        </w:rPr>
        <w:t xml:space="preserve"> </w:t>
      </w:r>
      <w:r w:rsidRPr="00FB328C">
        <w:rPr>
          <w:color w:val="auto"/>
        </w:rPr>
        <w:t>organisations</w:t>
      </w:r>
      <w:r w:rsidR="00AC5C50">
        <w:rPr>
          <w:color w:val="auto"/>
        </w:rPr>
        <w:t xml:space="preserve"> </w:t>
      </w:r>
      <w:r w:rsidRPr="00FB328C">
        <w:rPr>
          <w:color w:val="auto"/>
        </w:rPr>
        <w:t>felt</w:t>
      </w:r>
      <w:r w:rsidR="00AC5C50">
        <w:rPr>
          <w:color w:val="auto"/>
        </w:rPr>
        <w:t xml:space="preserve"> </w:t>
      </w:r>
      <w:r w:rsidRPr="00FB328C">
        <w:rPr>
          <w:color w:val="auto"/>
        </w:rPr>
        <w:t>they</w:t>
      </w:r>
      <w:r w:rsidR="00AC5C50">
        <w:rPr>
          <w:color w:val="auto"/>
        </w:rPr>
        <w:t xml:space="preserve"> </w:t>
      </w:r>
      <w:r w:rsidRPr="00FB328C">
        <w:rPr>
          <w:color w:val="auto"/>
        </w:rPr>
        <w:t>could</w:t>
      </w:r>
      <w:r w:rsidR="00AC5C50">
        <w:rPr>
          <w:color w:val="auto"/>
        </w:rPr>
        <w:t xml:space="preserve"> </w:t>
      </w:r>
      <w:r w:rsidRPr="00FB328C">
        <w:rPr>
          <w:color w:val="auto"/>
        </w:rPr>
        <w:t>improve</w:t>
      </w:r>
      <w:r w:rsidR="00AC5C50">
        <w:rPr>
          <w:color w:val="auto"/>
        </w:rPr>
        <w:t xml:space="preserve"> </w:t>
      </w:r>
      <w:r w:rsidRPr="00FB328C">
        <w:rPr>
          <w:color w:val="auto"/>
        </w:rPr>
        <w:t>their</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partnerships</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_Ref483217517 \h </w:instrText>
      </w:r>
      <w:r w:rsidR="00E85BD6" w:rsidRPr="00FB328C">
        <w:rPr>
          <w:color w:val="auto"/>
        </w:rPr>
      </w:r>
      <w:r w:rsidR="00E85BD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39</w:t>
      </w:r>
      <w:r w:rsidR="00E85BD6" w:rsidRPr="00FB328C">
        <w:rPr>
          <w:color w:val="auto"/>
        </w:rPr>
        <w:fldChar w:fldCharType="end"/>
      </w:r>
      <w:r w:rsidR="00E85BD6" w:rsidRPr="00FB328C">
        <w:rPr>
          <w:color w:val="auto"/>
        </w:rPr>
        <w:t>)</w:t>
      </w:r>
      <w:r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was</w:t>
      </w:r>
      <w:r w:rsidR="00AC5C50">
        <w:rPr>
          <w:color w:val="auto"/>
        </w:rPr>
        <w:t xml:space="preserve"> </w:t>
      </w:r>
      <w:r w:rsidRPr="00FB328C">
        <w:rPr>
          <w:color w:val="auto"/>
        </w:rPr>
        <w:t>followed</w:t>
      </w:r>
      <w:r w:rsidR="00AC5C50">
        <w:rPr>
          <w:color w:val="auto"/>
        </w:rPr>
        <w:t xml:space="preserve"> </w:t>
      </w:r>
      <w:r w:rsidRPr="00FB328C">
        <w:rPr>
          <w:color w:val="auto"/>
        </w:rPr>
        <w:t>by</w:t>
      </w:r>
      <w:r w:rsidR="00AC5C50">
        <w:rPr>
          <w:color w:val="auto"/>
        </w:rPr>
        <w:t xml:space="preserve"> </w:t>
      </w:r>
      <w:r w:rsidRPr="00FB328C">
        <w:rPr>
          <w:color w:val="auto"/>
        </w:rPr>
        <w:t>a</w:t>
      </w:r>
      <w:r w:rsidR="00AC5C50">
        <w:rPr>
          <w:color w:val="auto"/>
        </w:rPr>
        <w:t xml:space="preserve"> </w:t>
      </w:r>
      <w:r w:rsidRPr="00FB328C">
        <w:rPr>
          <w:color w:val="auto"/>
        </w:rPr>
        <w:t>greater</w:t>
      </w:r>
      <w:r w:rsidR="00AC5C50">
        <w:rPr>
          <w:color w:val="auto"/>
        </w:rPr>
        <w:t xml:space="preserve"> </w:t>
      </w:r>
      <w:r w:rsidRPr="00FB328C">
        <w:rPr>
          <w:color w:val="auto"/>
        </w:rPr>
        <w:t>awareness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among</w:t>
      </w:r>
      <w:r w:rsidR="00AC5C50">
        <w:rPr>
          <w:color w:val="auto"/>
        </w:rPr>
        <w:t xml:space="preserve"> </w:t>
      </w:r>
      <w:r w:rsidRPr="00FB328C">
        <w:rPr>
          <w:color w:val="auto"/>
        </w:rPr>
        <w:t>the</w:t>
      </w:r>
      <w:r w:rsidR="00AC5C50">
        <w:rPr>
          <w:color w:val="auto"/>
        </w:rPr>
        <w:t xml:space="preserve"> </w:t>
      </w:r>
      <w:r w:rsidRPr="00FB328C">
        <w:rPr>
          <w:color w:val="auto"/>
        </w:rPr>
        <w:t>business</w:t>
      </w:r>
      <w:r w:rsidR="00AC5C50">
        <w:rPr>
          <w:color w:val="auto"/>
        </w:rPr>
        <w:t xml:space="preserve"> </w:t>
      </w:r>
      <w:r w:rsidRPr="00FB328C">
        <w:rPr>
          <w:color w:val="auto"/>
        </w:rPr>
        <w:t>community.</w:t>
      </w:r>
    </w:p>
    <w:p w14:paraId="268DB206" w14:textId="4AE62F71" w:rsidR="000E5FC5" w:rsidRPr="00FB328C" w:rsidRDefault="000E5FC5" w:rsidP="000E5FC5">
      <w:pPr>
        <w:pStyle w:val="GivingReportTableTitle"/>
        <w:rPr>
          <w:color w:val="auto"/>
        </w:rPr>
      </w:pPr>
      <w:bookmarkStart w:id="270" w:name="_Ref483217517"/>
      <w:bookmarkStart w:id="271" w:name="_Toc498416901"/>
      <w:bookmarkStart w:id="272" w:name="_Ref49859594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39</w:t>
      </w:r>
      <w:r w:rsidR="00943B87" w:rsidRPr="00FB328C">
        <w:rPr>
          <w:noProof/>
          <w:color w:val="auto"/>
        </w:rPr>
        <w:fldChar w:fldCharType="end"/>
      </w:r>
      <w:bookmarkEnd w:id="270"/>
      <w:r w:rsidR="00AC5C50">
        <w:rPr>
          <w:color w:val="auto"/>
        </w:rPr>
        <w:t xml:space="preserve"> </w:t>
      </w:r>
      <w:r w:rsidR="00D527C9" w:rsidRPr="00FB328C">
        <w:rPr>
          <w:color w:val="auto"/>
        </w:rPr>
        <w:t>Improving</w:t>
      </w:r>
      <w:r w:rsidR="00AC5C50">
        <w:rPr>
          <w:color w:val="auto"/>
        </w:rPr>
        <w:t xml:space="preserve"> </w:t>
      </w:r>
      <w:r w:rsidR="00D527C9" w:rsidRPr="00FB328C">
        <w:rPr>
          <w:color w:val="auto"/>
        </w:rPr>
        <w:t>partnership</w:t>
      </w:r>
      <w:r w:rsidR="00AC5C50">
        <w:rPr>
          <w:color w:val="auto"/>
        </w:rPr>
        <w:t xml:space="preserve"> </w:t>
      </w:r>
      <w:r w:rsidR="00D527C9" w:rsidRPr="00FB328C">
        <w:rPr>
          <w:color w:val="auto"/>
        </w:rPr>
        <w:t>capacity</w:t>
      </w:r>
      <w:r w:rsidR="00AC5C50">
        <w:rPr>
          <w:color w:val="auto"/>
        </w:rPr>
        <w:t xml:space="preserve"> </w:t>
      </w:r>
      <w:r w:rsidR="00D527C9" w:rsidRPr="00FB328C">
        <w:rPr>
          <w:color w:val="auto"/>
        </w:rPr>
        <w:t>2016</w:t>
      </w:r>
      <w:bookmarkEnd w:id="271"/>
      <w:bookmarkEnd w:id="272"/>
    </w:p>
    <w:tbl>
      <w:tblPr>
        <w:tblStyle w:val="GivingReportTable"/>
        <w:tblW w:w="0" w:type="auto"/>
        <w:tblLook w:val="04A0" w:firstRow="1" w:lastRow="0" w:firstColumn="1" w:lastColumn="0" w:noHBand="0" w:noVBand="1"/>
        <w:tblCaption w:val="Table 39 Improving partnership capacity 2016"/>
      </w:tblPr>
      <w:tblGrid>
        <w:gridCol w:w="6829"/>
        <w:gridCol w:w="1120"/>
        <w:gridCol w:w="1121"/>
      </w:tblGrid>
      <w:tr w:rsidR="00FB328C" w:rsidRPr="00FB328C" w14:paraId="726EEFFB" w14:textId="77777777" w:rsidTr="00E55575">
        <w:trPr>
          <w:cnfStyle w:val="100000000000" w:firstRow="1" w:lastRow="0" w:firstColumn="0" w:lastColumn="0" w:oddVBand="0" w:evenVBand="0" w:oddHBand="0" w:evenHBand="0" w:firstRowFirstColumn="0" w:firstRowLastColumn="0" w:lastRowFirstColumn="0" w:lastRowLastColumn="0"/>
          <w:tblHeader/>
        </w:trPr>
        <w:tc>
          <w:tcPr>
            <w:tcW w:w="6829" w:type="dxa"/>
            <w:tcBorders>
              <w:bottom w:val="dashSmallGap" w:sz="4" w:space="0" w:color="595959" w:themeColor="text1" w:themeTint="A6"/>
            </w:tcBorders>
          </w:tcPr>
          <w:p w14:paraId="24F35C16" w14:textId="2C09D3C4" w:rsidR="000E5FC5" w:rsidRPr="00FB328C" w:rsidRDefault="00DE40D1" w:rsidP="00647F17">
            <w:pPr>
              <w:rPr>
                <w:color w:val="auto"/>
              </w:rPr>
            </w:pPr>
            <w:r w:rsidRPr="00FB328C">
              <w:rPr>
                <w:color w:val="auto"/>
              </w:rPr>
              <w:t>Most</w:t>
            </w:r>
            <w:r w:rsidR="00AC5C50">
              <w:rPr>
                <w:color w:val="auto"/>
              </w:rPr>
              <w:t xml:space="preserve"> </w:t>
            </w:r>
            <w:r w:rsidRPr="00FB328C">
              <w:rPr>
                <w:color w:val="auto"/>
              </w:rPr>
              <w:t>effective</w:t>
            </w:r>
            <w:r w:rsidR="00AC5C50">
              <w:rPr>
                <w:color w:val="auto"/>
              </w:rPr>
              <w:t xml:space="preserve"> </w:t>
            </w:r>
            <w:r w:rsidRPr="00FB328C">
              <w:rPr>
                <w:color w:val="auto"/>
              </w:rPr>
              <w:t>method</w:t>
            </w:r>
            <w:r w:rsidR="00AC5C50">
              <w:rPr>
                <w:color w:val="auto"/>
              </w:rPr>
              <w:t xml:space="preserve"> </w:t>
            </w:r>
            <w:r w:rsidRPr="00FB328C">
              <w:rPr>
                <w:color w:val="auto"/>
              </w:rPr>
              <w:t>of</w:t>
            </w:r>
            <w:r w:rsidR="00AC5C50">
              <w:rPr>
                <w:color w:val="auto"/>
              </w:rPr>
              <w:t xml:space="preserve"> </w:t>
            </w:r>
            <w:r w:rsidRPr="00FB328C">
              <w:rPr>
                <w:color w:val="auto"/>
              </w:rPr>
              <w:t>improving</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partnerships</w:t>
            </w:r>
          </w:p>
        </w:tc>
        <w:tc>
          <w:tcPr>
            <w:tcW w:w="1120" w:type="dxa"/>
            <w:tcBorders>
              <w:bottom w:val="dashSmallGap" w:sz="4" w:space="0" w:color="595959" w:themeColor="text1" w:themeTint="A6"/>
            </w:tcBorders>
            <w:vAlign w:val="center"/>
          </w:tcPr>
          <w:p w14:paraId="27206B8B" w14:textId="096691C8" w:rsidR="000E5FC5" w:rsidRPr="00FB328C" w:rsidRDefault="00E85BD6" w:rsidP="00647F17">
            <w:pPr>
              <w:jc w:val="right"/>
              <w:rPr>
                <w:color w:val="auto"/>
              </w:rPr>
            </w:pPr>
            <w:r w:rsidRPr="00FB328C">
              <w:rPr>
                <w:color w:val="auto"/>
              </w:rPr>
              <w:t>No.</w:t>
            </w:r>
          </w:p>
        </w:tc>
        <w:tc>
          <w:tcPr>
            <w:tcW w:w="1121" w:type="dxa"/>
            <w:tcBorders>
              <w:bottom w:val="dashSmallGap" w:sz="4" w:space="0" w:color="595959" w:themeColor="text1" w:themeTint="A6"/>
            </w:tcBorders>
            <w:vAlign w:val="center"/>
          </w:tcPr>
          <w:p w14:paraId="21CA8C23" w14:textId="3EF34CEB" w:rsidR="000E5FC5" w:rsidRPr="00FB328C" w:rsidRDefault="00E85BD6" w:rsidP="00647F17">
            <w:pPr>
              <w:jc w:val="right"/>
              <w:rPr>
                <w:color w:val="auto"/>
              </w:rPr>
            </w:pPr>
            <w:r w:rsidRPr="00FB328C">
              <w:rPr>
                <w:color w:val="auto"/>
              </w:rPr>
              <w:t>%</w:t>
            </w:r>
          </w:p>
        </w:tc>
      </w:tr>
      <w:tr w:rsidR="00FB328C" w:rsidRPr="00FB328C" w14:paraId="1217FF50" w14:textId="77777777" w:rsidTr="00E55575">
        <w:trPr>
          <w:cnfStyle w:val="000000100000" w:firstRow="0" w:lastRow="0" w:firstColumn="0" w:lastColumn="0" w:oddVBand="0" w:evenVBand="0" w:oddHBand="1" w:evenHBand="0"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45F7D5" w14:textId="0A7B575A" w:rsidR="00A949CA" w:rsidRPr="00FB328C" w:rsidRDefault="00A949CA" w:rsidP="00647F17">
            <w:pPr>
              <w:rPr>
                <w:color w:val="auto"/>
              </w:rPr>
            </w:pP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better</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how</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work</w:t>
            </w:r>
          </w:p>
        </w:tc>
        <w:tc>
          <w:tcPr>
            <w:tcW w:w="112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419893" w14:textId="77777777" w:rsidR="00A949CA" w:rsidRPr="00FB328C" w:rsidRDefault="00A949CA" w:rsidP="00647F17">
            <w:pPr>
              <w:jc w:val="right"/>
              <w:rPr>
                <w:color w:val="auto"/>
              </w:rPr>
            </w:pPr>
            <w:r w:rsidRPr="00FB328C">
              <w:rPr>
                <w:color w:val="auto"/>
              </w:rPr>
              <w:t>81</w:t>
            </w:r>
          </w:p>
        </w:tc>
        <w:tc>
          <w:tcPr>
            <w:tcW w:w="112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86EBFC" w14:textId="77777777" w:rsidR="00A949CA" w:rsidRPr="00FB328C" w:rsidRDefault="00A949CA" w:rsidP="00647F17">
            <w:pPr>
              <w:jc w:val="right"/>
              <w:rPr>
                <w:color w:val="auto"/>
              </w:rPr>
            </w:pPr>
            <w:r w:rsidRPr="00FB328C">
              <w:rPr>
                <w:color w:val="auto"/>
              </w:rPr>
              <w:t>34.5%</w:t>
            </w:r>
          </w:p>
        </w:tc>
      </w:tr>
      <w:tr w:rsidR="00FB328C" w:rsidRPr="00FB328C" w14:paraId="56DB41C6" w14:textId="77777777" w:rsidTr="00E55575">
        <w:trPr>
          <w:cnfStyle w:val="000000010000" w:firstRow="0" w:lastRow="0" w:firstColumn="0" w:lastColumn="0" w:oddVBand="0" w:evenVBand="0" w:oddHBand="0" w:evenHBand="1"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tcPr>
          <w:p w14:paraId="5FD304AE" w14:textId="31E85B72" w:rsidR="00A949CA" w:rsidRPr="00FB328C" w:rsidRDefault="00A949CA" w:rsidP="00647F17">
            <w:pPr>
              <w:rPr>
                <w:color w:val="auto"/>
              </w:rPr>
            </w:pPr>
            <w:r w:rsidRPr="00FB328C">
              <w:rPr>
                <w:color w:val="auto"/>
              </w:rPr>
              <w:t>Greater</w:t>
            </w:r>
            <w:r w:rsidR="00AC5C50">
              <w:rPr>
                <w:color w:val="auto"/>
              </w:rPr>
              <w:t xml:space="preserve"> </w:t>
            </w:r>
            <w:r w:rsidRPr="00FB328C">
              <w:rPr>
                <w:color w:val="auto"/>
              </w:rPr>
              <w:t>awareness</w:t>
            </w:r>
            <w:r w:rsidR="00AC5C50">
              <w:rPr>
                <w:color w:val="auto"/>
              </w:rPr>
              <w:t xml:space="preserve"> </w:t>
            </w:r>
            <w:r w:rsidRPr="00FB328C">
              <w:rPr>
                <w:color w:val="auto"/>
              </w:rPr>
              <w:t>of</w:t>
            </w:r>
            <w:r w:rsidR="00AC5C50">
              <w:rPr>
                <w:color w:val="auto"/>
              </w:rPr>
              <w:t xml:space="preserve"> </w:t>
            </w:r>
            <w:r w:rsidRPr="00FB328C">
              <w:rPr>
                <w:color w:val="auto"/>
              </w:rPr>
              <w:t>our</w:t>
            </w:r>
            <w:r w:rsidR="00AC5C50">
              <w:rPr>
                <w:color w:val="auto"/>
              </w:rPr>
              <w:t xml:space="preserve"> </w:t>
            </w:r>
            <w:r w:rsidRPr="00FB328C">
              <w:rPr>
                <w:color w:val="auto"/>
              </w:rPr>
              <w:t>organisation</w:t>
            </w:r>
            <w:r w:rsidR="00AC5C50">
              <w:rPr>
                <w:color w:val="auto"/>
              </w:rPr>
              <w:t xml:space="preserve"> </w:t>
            </w:r>
            <w:r w:rsidRPr="00FB328C">
              <w:rPr>
                <w:color w:val="auto"/>
              </w:rPr>
              <w:t>among</w:t>
            </w:r>
            <w:r w:rsidR="00AC5C50">
              <w:rPr>
                <w:color w:val="auto"/>
              </w:rPr>
              <w:t xml:space="preserve"> </w:t>
            </w:r>
            <w:r w:rsidRPr="00FB328C">
              <w:rPr>
                <w:color w:val="auto"/>
              </w:rPr>
              <w:t>the</w:t>
            </w:r>
            <w:r w:rsidR="00AC5C50">
              <w:rPr>
                <w:color w:val="auto"/>
              </w:rPr>
              <w:t xml:space="preserve"> </w:t>
            </w:r>
            <w:r w:rsidRPr="00FB328C">
              <w:rPr>
                <w:color w:val="auto"/>
              </w:rPr>
              <w:t>business</w:t>
            </w:r>
            <w:r w:rsidR="00AC5C50">
              <w:rPr>
                <w:color w:val="auto"/>
              </w:rPr>
              <w:t xml:space="preserve"> </w:t>
            </w:r>
            <w:r w:rsidRPr="00FB328C">
              <w:rPr>
                <w:color w:val="auto"/>
              </w:rPr>
              <w:t>community</w:t>
            </w:r>
          </w:p>
        </w:tc>
        <w:tc>
          <w:tcPr>
            <w:tcW w:w="1120" w:type="dxa"/>
            <w:tcBorders>
              <w:top w:val="dashSmallGap" w:sz="4" w:space="0" w:color="595959" w:themeColor="text1" w:themeTint="A6"/>
              <w:bottom w:val="dashSmallGap" w:sz="4" w:space="0" w:color="595959" w:themeColor="text1" w:themeTint="A6"/>
            </w:tcBorders>
            <w:vAlign w:val="center"/>
          </w:tcPr>
          <w:p w14:paraId="3D676B8A" w14:textId="77777777" w:rsidR="00A949CA" w:rsidRPr="00FB328C" w:rsidRDefault="00A949CA" w:rsidP="00647F17">
            <w:pPr>
              <w:jc w:val="right"/>
              <w:rPr>
                <w:color w:val="auto"/>
              </w:rPr>
            </w:pPr>
            <w:r w:rsidRPr="00FB328C">
              <w:rPr>
                <w:color w:val="auto"/>
              </w:rPr>
              <w:t>71</w:t>
            </w:r>
          </w:p>
        </w:tc>
        <w:tc>
          <w:tcPr>
            <w:tcW w:w="1121" w:type="dxa"/>
            <w:tcBorders>
              <w:top w:val="dashSmallGap" w:sz="4" w:space="0" w:color="595959" w:themeColor="text1" w:themeTint="A6"/>
              <w:bottom w:val="dashSmallGap" w:sz="4" w:space="0" w:color="595959" w:themeColor="text1" w:themeTint="A6"/>
            </w:tcBorders>
            <w:vAlign w:val="center"/>
          </w:tcPr>
          <w:p w14:paraId="43956F4A" w14:textId="77777777" w:rsidR="00A949CA" w:rsidRPr="00FB328C" w:rsidRDefault="00A949CA" w:rsidP="00647F17">
            <w:pPr>
              <w:jc w:val="right"/>
              <w:rPr>
                <w:color w:val="auto"/>
              </w:rPr>
            </w:pPr>
            <w:r w:rsidRPr="00FB328C">
              <w:rPr>
                <w:color w:val="auto"/>
              </w:rPr>
              <w:t>30.2%</w:t>
            </w:r>
          </w:p>
        </w:tc>
      </w:tr>
      <w:tr w:rsidR="00FB328C" w:rsidRPr="00FB328C" w14:paraId="6DCABA56" w14:textId="77777777" w:rsidTr="00E55575">
        <w:trPr>
          <w:cnfStyle w:val="000000100000" w:firstRow="0" w:lastRow="0" w:firstColumn="0" w:lastColumn="0" w:oddVBand="0" w:evenVBand="0" w:oddHBand="1" w:evenHBand="0"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28E7818" w14:textId="45BF072D" w:rsidR="00A949CA" w:rsidRPr="00FB328C" w:rsidRDefault="00A949CA" w:rsidP="00647F17">
            <w:pPr>
              <w:rPr>
                <w:color w:val="auto"/>
              </w:rPr>
            </w:pPr>
            <w:r w:rsidRPr="00FB328C">
              <w:rPr>
                <w:color w:val="auto"/>
              </w:rPr>
              <w:t>Greater</w:t>
            </w:r>
            <w:r w:rsidR="00AC5C50">
              <w:rPr>
                <w:color w:val="auto"/>
              </w:rPr>
              <w:t xml:space="preserve"> </w:t>
            </w:r>
            <w:r w:rsidRPr="00FB328C">
              <w:rPr>
                <w:color w:val="auto"/>
              </w:rPr>
              <w:t>financial</w:t>
            </w:r>
            <w:r w:rsidR="00AC5C50">
              <w:rPr>
                <w:color w:val="auto"/>
              </w:rPr>
              <w:t xml:space="preserve"> </w:t>
            </w:r>
            <w:r w:rsidRPr="00FB328C">
              <w:rPr>
                <w:color w:val="auto"/>
              </w:rPr>
              <w:t>and</w:t>
            </w:r>
            <w:r w:rsidR="00AC5C50">
              <w:rPr>
                <w:color w:val="auto"/>
              </w:rPr>
              <w:t xml:space="preserve"> </w:t>
            </w:r>
            <w:r w:rsidRPr="00FB328C">
              <w:rPr>
                <w:color w:val="auto"/>
              </w:rPr>
              <w:t>staffing</w:t>
            </w:r>
            <w:r w:rsidR="00AC5C50">
              <w:rPr>
                <w:color w:val="auto"/>
              </w:rPr>
              <w:t xml:space="preserve"> </w:t>
            </w:r>
            <w:r w:rsidRPr="00FB328C">
              <w:rPr>
                <w:color w:val="auto"/>
              </w:rPr>
              <w:t>resources</w:t>
            </w:r>
            <w:r w:rsidR="00AC5C50">
              <w:rPr>
                <w:color w:val="auto"/>
              </w:rPr>
              <w:t xml:space="preserve"> </w:t>
            </w:r>
            <w:r w:rsidRPr="00FB328C">
              <w:rPr>
                <w:color w:val="auto"/>
              </w:rPr>
              <w:t>across</w:t>
            </w:r>
            <w:r w:rsidR="00AC5C50">
              <w:rPr>
                <w:color w:val="auto"/>
              </w:rPr>
              <w:t xml:space="preserve"> </w:t>
            </w:r>
            <w:r w:rsidRPr="00FB328C">
              <w:rPr>
                <w:color w:val="auto"/>
              </w:rPr>
              <w:t>the</w:t>
            </w:r>
            <w:r w:rsidR="00AC5C50">
              <w:rPr>
                <w:color w:val="auto"/>
              </w:rPr>
              <w:t xml:space="preserve"> </w:t>
            </w:r>
            <w:r w:rsidRPr="00FB328C">
              <w:rPr>
                <w:color w:val="auto"/>
              </w:rPr>
              <w:t>organisation</w:t>
            </w:r>
          </w:p>
        </w:tc>
        <w:tc>
          <w:tcPr>
            <w:tcW w:w="112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A229F4" w14:textId="77777777" w:rsidR="00A949CA" w:rsidRPr="00FB328C" w:rsidRDefault="00A949CA" w:rsidP="00647F17">
            <w:pPr>
              <w:jc w:val="right"/>
              <w:rPr>
                <w:color w:val="auto"/>
              </w:rPr>
            </w:pPr>
            <w:r w:rsidRPr="00FB328C">
              <w:rPr>
                <w:color w:val="auto"/>
              </w:rPr>
              <w:t>52</w:t>
            </w:r>
          </w:p>
        </w:tc>
        <w:tc>
          <w:tcPr>
            <w:tcW w:w="112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304B70" w14:textId="77777777" w:rsidR="00A949CA" w:rsidRPr="00FB328C" w:rsidRDefault="00A949CA" w:rsidP="00647F17">
            <w:pPr>
              <w:jc w:val="right"/>
              <w:rPr>
                <w:color w:val="auto"/>
              </w:rPr>
            </w:pPr>
            <w:r w:rsidRPr="00FB328C">
              <w:rPr>
                <w:color w:val="auto"/>
              </w:rPr>
              <w:t>22.1%</w:t>
            </w:r>
          </w:p>
        </w:tc>
      </w:tr>
      <w:tr w:rsidR="00FB328C" w:rsidRPr="00FB328C" w14:paraId="1324A68A" w14:textId="77777777" w:rsidTr="00E55575">
        <w:trPr>
          <w:cnfStyle w:val="000000010000" w:firstRow="0" w:lastRow="0" w:firstColumn="0" w:lastColumn="0" w:oddVBand="0" w:evenVBand="0" w:oddHBand="0" w:evenHBand="1"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tcPr>
          <w:p w14:paraId="1859A047" w14:textId="040C1332" w:rsidR="00EE0EC7" w:rsidRPr="00FB328C" w:rsidRDefault="00EE0EC7" w:rsidP="00335CB7">
            <w:pPr>
              <w:rPr>
                <w:color w:val="auto"/>
              </w:rPr>
            </w:pP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offer</w:t>
            </w:r>
            <w:r w:rsidR="00AC5C50">
              <w:rPr>
                <w:color w:val="auto"/>
              </w:rPr>
              <w:t xml:space="preserve"> </w:t>
            </w:r>
            <w:r w:rsidRPr="00FB328C">
              <w:rPr>
                <w:color w:val="auto"/>
              </w:rPr>
              <w:t>volunteering</w:t>
            </w:r>
            <w:r w:rsidR="00AC5C50">
              <w:rPr>
                <w:color w:val="auto"/>
              </w:rPr>
              <w:t xml:space="preserve"> </w:t>
            </w:r>
            <w:r w:rsidRPr="00FB328C">
              <w:rPr>
                <w:color w:val="auto"/>
              </w:rPr>
              <w:t>opportunities</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partner’s</w:t>
            </w:r>
            <w:r w:rsidR="00AC5C50">
              <w:rPr>
                <w:color w:val="auto"/>
              </w:rPr>
              <w:t xml:space="preserve"> </w:t>
            </w:r>
            <w:r w:rsidRPr="00FB328C">
              <w:rPr>
                <w:color w:val="auto"/>
              </w:rPr>
              <w:t>employees</w:t>
            </w:r>
          </w:p>
        </w:tc>
        <w:tc>
          <w:tcPr>
            <w:tcW w:w="1120" w:type="dxa"/>
            <w:tcBorders>
              <w:top w:val="dashSmallGap" w:sz="4" w:space="0" w:color="595959" w:themeColor="text1" w:themeTint="A6"/>
              <w:bottom w:val="dashSmallGap" w:sz="4" w:space="0" w:color="595959" w:themeColor="text1" w:themeTint="A6"/>
            </w:tcBorders>
            <w:vAlign w:val="center"/>
          </w:tcPr>
          <w:p w14:paraId="416678FE" w14:textId="77777777" w:rsidR="00EE0EC7" w:rsidRPr="00FB328C" w:rsidRDefault="00EE0EC7" w:rsidP="00335CB7">
            <w:pPr>
              <w:jc w:val="right"/>
              <w:rPr>
                <w:color w:val="auto"/>
              </w:rPr>
            </w:pPr>
            <w:r w:rsidRPr="00FB328C">
              <w:rPr>
                <w:color w:val="auto"/>
              </w:rPr>
              <w:t>40</w:t>
            </w:r>
          </w:p>
        </w:tc>
        <w:tc>
          <w:tcPr>
            <w:tcW w:w="1121" w:type="dxa"/>
            <w:tcBorders>
              <w:top w:val="dashSmallGap" w:sz="4" w:space="0" w:color="595959" w:themeColor="text1" w:themeTint="A6"/>
              <w:bottom w:val="dashSmallGap" w:sz="4" w:space="0" w:color="595959" w:themeColor="text1" w:themeTint="A6"/>
            </w:tcBorders>
            <w:vAlign w:val="center"/>
          </w:tcPr>
          <w:p w14:paraId="133C80C4" w14:textId="77777777" w:rsidR="00EE0EC7" w:rsidRPr="00FB328C" w:rsidRDefault="00EE0EC7" w:rsidP="00335CB7">
            <w:pPr>
              <w:jc w:val="right"/>
              <w:rPr>
                <w:color w:val="auto"/>
              </w:rPr>
            </w:pPr>
            <w:r w:rsidRPr="00FB328C">
              <w:rPr>
                <w:color w:val="auto"/>
              </w:rPr>
              <w:t>17.0%</w:t>
            </w:r>
          </w:p>
        </w:tc>
      </w:tr>
      <w:tr w:rsidR="00FB328C" w:rsidRPr="00FB328C" w14:paraId="709D10AF" w14:textId="77777777" w:rsidTr="00E55575">
        <w:trPr>
          <w:cnfStyle w:val="000000100000" w:firstRow="0" w:lastRow="0" w:firstColumn="0" w:lastColumn="0" w:oddVBand="0" w:evenVBand="0" w:oddHBand="1" w:evenHBand="0"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A88F7C" w14:textId="7CB28C9B" w:rsidR="00A949CA" w:rsidRPr="00FB328C" w:rsidRDefault="00A949CA" w:rsidP="00647F17">
            <w:pPr>
              <w:rPr>
                <w:color w:val="auto"/>
              </w:rPr>
            </w:pPr>
            <w:r w:rsidRPr="00FB328C">
              <w:rPr>
                <w:color w:val="auto"/>
              </w:rPr>
              <w:t>Scaling</w:t>
            </w:r>
            <w:r w:rsidR="00AC5C50">
              <w:rPr>
                <w:color w:val="auto"/>
              </w:rPr>
              <w:t xml:space="preserve"> </w:t>
            </w:r>
            <w:r w:rsidRPr="00FB328C">
              <w:rPr>
                <w:color w:val="auto"/>
              </w:rPr>
              <w:t>up</w:t>
            </w:r>
            <w:r w:rsidR="00AC5C50">
              <w:rPr>
                <w:color w:val="auto"/>
              </w:rPr>
              <w:t xml:space="preserve"> </w:t>
            </w:r>
            <w:r w:rsidRPr="00FB328C">
              <w:rPr>
                <w:color w:val="auto"/>
              </w:rPr>
              <w:t>our</w:t>
            </w:r>
            <w:r w:rsidR="00AC5C50">
              <w:rPr>
                <w:color w:val="auto"/>
              </w:rPr>
              <w:t xml:space="preserve"> </w:t>
            </w:r>
            <w:r w:rsidRPr="00FB328C">
              <w:rPr>
                <w:color w:val="auto"/>
              </w:rPr>
              <w:t>organisation</w:t>
            </w:r>
          </w:p>
        </w:tc>
        <w:tc>
          <w:tcPr>
            <w:tcW w:w="112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9551C6" w14:textId="77777777" w:rsidR="00A949CA" w:rsidRPr="00FB328C" w:rsidRDefault="00A949CA" w:rsidP="00647F17">
            <w:pPr>
              <w:jc w:val="right"/>
              <w:rPr>
                <w:color w:val="auto"/>
              </w:rPr>
            </w:pPr>
            <w:r w:rsidRPr="00FB328C">
              <w:rPr>
                <w:color w:val="auto"/>
              </w:rPr>
              <w:t>30</w:t>
            </w:r>
          </w:p>
        </w:tc>
        <w:tc>
          <w:tcPr>
            <w:tcW w:w="112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6F0EF1" w14:textId="77777777" w:rsidR="00A949CA" w:rsidRPr="00FB328C" w:rsidRDefault="00A949CA" w:rsidP="00647F17">
            <w:pPr>
              <w:jc w:val="right"/>
              <w:rPr>
                <w:color w:val="auto"/>
              </w:rPr>
            </w:pPr>
            <w:r w:rsidRPr="00FB328C">
              <w:rPr>
                <w:color w:val="auto"/>
              </w:rPr>
              <w:t>12.8%</w:t>
            </w:r>
          </w:p>
        </w:tc>
      </w:tr>
      <w:tr w:rsidR="00FB328C" w:rsidRPr="00FB328C" w14:paraId="687A6037" w14:textId="77777777" w:rsidTr="00E55575">
        <w:trPr>
          <w:cnfStyle w:val="000000010000" w:firstRow="0" w:lastRow="0" w:firstColumn="0" w:lastColumn="0" w:oddVBand="0" w:evenVBand="0" w:oddHBand="0" w:evenHBand="1"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tcPr>
          <w:p w14:paraId="531F0360" w14:textId="52335AC3" w:rsidR="000E5FC5" w:rsidRPr="00FB328C" w:rsidRDefault="00A949CA" w:rsidP="00647F17">
            <w:pPr>
              <w:rPr>
                <w:color w:val="auto"/>
              </w:rPr>
            </w:pPr>
            <w:r w:rsidRPr="00FB328C">
              <w:rPr>
                <w:color w:val="auto"/>
              </w:rPr>
              <w:t>Building</w:t>
            </w:r>
            <w:r w:rsidR="00AC5C50">
              <w:rPr>
                <w:color w:val="auto"/>
              </w:rPr>
              <w:t xml:space="preserve"> </w:t>
            </w:r>
            <w:r w:rsidRPr="00FB328C">
              <w:rPr>
                <w:color w:val="auto"/>
              </w:rPr>
              <w:t>internal</w:t>
            </w:r>
            <w:r w:rsidR="00AC5C50">
              <w:rPr>
                <w:color w:val="auto"/>
              </w:rPr>
              <w:t xml:space="preserve"> </w:t>
            </w:r>
            <w:r w:rsidRPr="00FB328C">
              <w:rPr>
                <w:color w:val="auto"/>
              </w:rPr>
              <w:t>expertise</w:t>
            </w:r>
            <w:r w:rsidR="00AC5C50">
              <w:rPr>
                <w:color w:val="auto"/>
              </w:rPr>
              <w:t xml:space="preserve"> </w:t>
            </w:r>
            <w:r w:rsidRPr="00FB328C">
              <w:rPr>
                <w:color w:val="auto"/>
              </w:rPr>
              <w:t>about</w:t>
            </w:r>
            <w:r w:rsidR="00AC5C50">
              <w:rPr>
                <w:color w:val="auto"/>
              </w:rPr>
              <w:t xml:space="preserve"> </w:t>
            </w:r>
            <w:r w:rsidRPr="00FB328C">
              <w:rPr>
                <w:color w:val="auto"/>
              </w:rPr>
              <w:t>partnership</w:t>
            </w:r>
            <w:r w:rsidR="00AC5C50">
              <w:rPr>
                <w:color w:val="auto"/>
              </w:rPr>
              <w:t xml:space="preserve"> </w:t>
            </w:r>
            <w:r w:rsidRPr="00FB328C">
              <w:rPr>
                <w:color w:val="auto"/>
              </w:rPr>
              <w:t>management</w:t>
            </w:r>
            <w:r w:rsidR="00AC5C50">
              <w:rPr>
                <w:color w:val="auto"/>
              </w:rPr>
              <w:t xml:space="preserve"> </w:t>
            </w:r>
            <w:r w:rsidRPr="00FB328C">
              <w:rPr>
                <w:color w:val="auto"/>
              </w:rPr>
              <w:t>through</w:t>
            </w:r>
            <w:r w:rsidR="00AC5C50">
              <w:rPr>
                <w:color w:val="auto"/>
              </w:rPr>
              <w:t xml:space="preserve"> </w:t>
            </w:r>
            <w:r w:rsidRPr="00FB328C">
              <w:rPr>
                <w:color w:val="auto"/>
              </w:rPr>
              <w:t>training</w:t>
            </w:r>
          </w:p>
        </w:tc>
        <w:tc>
          <w:tcPr>
            <w:tcW w:w="1120" w:type="dxa"/>
            <w:tcBorders>
              <w:top w:val="dashSmallGap" w:sz="4" w:space="0" w:color="595959" w:themeColor="text1" w:themeTint="A6"/>
              <w:bottom w:val="dashSmallGap" w:sz="4" w:space="0" w:color="595959" w:themeColor="text1" w:themeTint="A6"/>
            </w:tcBorders>
            <w:vAlign w:val="center"/>
          </w:tcPr>
          <w:p w14:paraId="67D1580F" w14:textId="348C1265" w:rsidR="000E5FC5" w:rsidRPr="00FB328C" w:rsidRDefault="00A949CA" w:rsidP="00647F17">
            <w:pPr>
              <w:jc w:val="right"/>
              <w:rPr>
                <w:color w:val="auto"/>
              </w:rPr>
            </w:pPr>
            <w:r w:rsidRPr="00FB328C">
              <w:rPr>
                <w:color w:val="auto"/>
              </w:rPr>
              <w:t>13</w:t>
            </w:r>
          </w:p>
        </w:tc>
        <w:tc>
          <w:tcPr>
            <w:tcW w:w="1121" w:type="dxa"/>
            <w:tcBorders>
              <w:top w:val="dashSmallGap" w:sz="4" w:space="0" w:color="595959" w:themeColor="text1" w:themeTint="A6"/>
              <w:bottom w:val="dashSmallGap" w:sz="4" w:space="0" w:color="595959" w:themeColor="text1" w:themeTint="A6"/>
            </w:tcBorders>
            <w:vAlign w:val="center"/>
          </w:tcPr>
          <w:p w14:paraId="652C1DA6" w14:textId="7CAA8075" w:rsidR="000E5FC5" w:rsidRPr="00FB328C" w:rsidRDefault="00A949CA" w:rsidP="00647F17">
            <w:pPr>
              <w:jc w:val="right"/>
              <w:rPr>
                <w:color w:val="auto"/>
              </w:rPr>
            </w:pPr>
            <w:r w:rsidRPr="00FB328C">
              <w:rPr>
                <w:color w:val="auto"/>
              </w:rPr>
              <w:t>5.5%</w:t>
            </w:r>
          </w:p>
        </w:tc>
      </w:tr>
      <w:tr w:rsidR="00FB328C" w:rsidRPr="00FB328C" w14:paraId="180F6E14" w14:textId="77777777" w:rsidTr="00E55575">
        <w:trPr>
          <w:cnfStyle w:val="000000100000" w:firstRow="0" w:lastRow="0" w:firstColumn="0" w:lastColumn="0" w:oddVBand="0" w:evenVBand="0" w:oddHBand="1" w:evenHBand="0"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9CA01EF" w14:textId="24753D06" w:rsidR="000E5FC5" w:rsidRPr="00FB328C" w:rsidRDefault="00A949CA" w:rsidP="00647F17">
            <w:pPr>
              <w:rPr>
                <w:color w:val="auto"/>
              </w:rPr>
            </w:pPr>
            <w:r w:rsidRPr="00FB328C">
              <w:rPr>
                <w:color w:val="auto"/>
              </w:rPr>
              <w:t>Employing</w:t>
            </w:r>
            <w:r w:rsidR="00AC5C50">
              <w:rPr>
                <w:color w:val="auto"/>
              </w:rPr>
              <w:t xml:space="preserve"> </w:t>
            </w:r>
            <w:r w:rsidRPr="00FB328C">
              <w:rPr>
                <w:color w:val="auto"/>
              </w:rPr>
              <w:t>specialist</w:t>
            </w:r>
            <w:r w:rsidR="00AC5C50">
              <w:rPr>
                <w:color w:val="auto"/>
              </w:rPr>
              <w:t xml:space="preserve"> </w:t>
            </w:r>
            <w:r w:rsidRPr="00FB328C">
              <w:rPr>
                <w:color w:val="auto"/>
              </w:rPr>
              <w:t>internal</w:t>
            </w:r>
            <w:r w:rsidR="00AC5C50">
              <w:rPr>
                <w:color w:val="auto"/>
              </w:rPr>
              <w:t xml:space="preserve"> </w:t>
            </w:r>
            <w:r w:rsidRPr="00FB328C">
              <w:rPr>
                <w:color w:val="auto"/>
              </w:rPr>
              <w:t>staff</w:t>
            </w:r>
          </w:p>
        </w:tc>
        <w:tc>
          <w:tcPr>
            <w:tcW w:w="112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5B91381" w14:textId="403B1496" w:rsidR="000E5FC5" w:rsidRPr="00FB328C" w:rsidRDefault="00A949CA" w:rsidP="00647F17">
            <w:pPr>
              <w:jc w:val="right"/>
              <w:rPr>
                <w:color w:val="auto"/>
              </w:rPr>
            </w:pPr>
            <w:r w:rsidRPr="00FB328C">
              <w:rPr>
                <w:color w:val="auto"/>
              </w:rPr>
              <w:t>13</w:t>
            </w:r>
          </w:p>
        </w:tc>
        <w:tc>
          <w:tcPr>
            <w:tcW w:w="112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2E01FE" w14:textId="35919BB4" w:rsidR="000E5FC5" w:rsidRPr="00FB328C" w:rsidRDefault="00A949CA" w:rsidP="00647F17">
            <w:pPr>
              <w:jc w:val="right"/>
              <w:rPr>
                <w:color w:val="auto"/>
              </w:rPr>
            </w:pPr>
            <w:r w:rsidRPr="00FB328C">
              <w:rPr>
                <w:color w:val="auto"/>
              </w:rPr>
              <w:t>5.5%</w:t>
            </w:r>
          </w:p>
        </w:tc>
      </w:tr>
      <w:tr w:rsidR="00FB328C" w:rsidRPr="00FB328C" w14:paraId="5EE53C64" w14:textId="77777777" w:rsidTr="00E55575">
        <w:trPr>
          <w:cnfStyle w:val="000000010000" w:firstRow="0" w:lastRow="0" w:firstColumn="0" w:lastColumn="0" w:oddVBand="0" w:evenVBand="0" w:oddHBand="0" w:evenHBand="1"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tcPr>
          <w:p w14:paraId="2F4A6528" w14:textId="4CA00C20" w:rsidR="000E5FC5" w:rsidRPr="00FB328C" w:rsidRDefault="00A949CA" w:rsidP="00647F17">
            <w:pPr>
              <w:rPr>
                <w:color w:val="auto"/>
              </w:rPr>
            </w:pPr>
            <w:r w:rsidRPr="00FB328C">
              <w:rPr>
                <w:color w:val="auto"/>
              </w:rPr>
              <w:t>Geographically</w:t>
            </w:r>
            <w:r w:rsidR="00AC5C50">
              <w:rPr>
                <w:color w:val="auto"/>
              </w:rPr>
              <w:t xml:space="preserve"> </w:t>
            </w:r>
            <w:r w:rsidRPr="00FB328C">
              <w:rPr>
                <w:color w:val="auto"/>
              </w:rPr>
              <w:t>expanding</w:t>
            </w:r>
            <w:r w:rsidR="00AC5C50">
              <w:rPr>
                <w:color w:val="auto"/>
              </w:rPr>
              <w:t xml:space="preserve"> </w:t>
            </w:r>
            <w:r w:rsidRPr="00FB328C">
              <w:rPr>
                <w:color w:val="auto"/>
              </w:rPr>
              <w:t>our</w:t>
            </w:r>
            <w:r w:rsidR="00AC5C50">
              <w:rPr>
                <w:color w:val="auto"/>
              </w:rPr>
              <w:t xml:space="preserve"> </w:t>
            </w:r>
            <w:r w:rsidRPr="00FB328C">
              <w:rPr>
                <w:color w:val="auto"/>
              </w:rPr>
              <w:t>operations</w:t>
            </w:r>
            <w:r w:rsidR="00AC5C50">
              <w:rPr>
                <w:color w:val="auto"/>
              </w:rPr>
              <w:t xml:space="preserve"> </w:t>
            </w:r>
            <w:r w:rsidRPr="00FB328C">
              <w:rPr>
                <w:color w:val="auto"/>
              </w:rPr>
              <w:t>and</w:t>
            </w:r>
            <w:r w:rsidR="00AC5C50">
              <w:rPr>
                <w:color w:val="auto"/>
              </w:rPr>
              <w:t xml:space="preserve"> </w:t>
            </w:r>
            <w:r w:rsidRPr="00FB328C">
              <w:rPr>
                <w:color w:val="auto"/>
              </w:rPr>
              <w:t>services</w:t>
            </w:r>
            <w:r w:rsidR="00AC5C50">
              <w:rPr>
                <w:color w:val="auto"/>
              </w:rPr>
              <w:t xml:space="preserve"> </w:t>
            </w:r>
            <w:r w:rsidRPr="00FB328C">
              <w:rPr>
                <w:color w:val="auto"/>
              </w:rPr>
              <w:t>(e.g.</w:t>
            </w:r>
            <w:r w:rsidR="00AC5C50">
              <w:rPr>
                <w:color w:val="auto"/>
              </w:rPr>
              <w:t xml:space="preserve"> </w:t>
            </w:r>
            <w:r w:rsidRPr="00FB328C">
              <w:rPr>
                <w:color w:val="auto"/>
              </w:rPr>
              <w:t>state</w:t>
            </w:r>
            <w:r w:rsidR="006D0997" w:rsidRPr="00FB328C">
              <w:rPr>
                <w:color w:val="auto"/>
              </w:rPr>
              <w:t>wide</w:t>
            </w:r>
            <w:r w:rsidR="00AC5C50">
              <w:rPr>
                <w:color w:val="auto"/>
              </w:rPr>
              <w:t xml:space="preserve"> </w:t>
            </w:r>
            <w:r w:rsidRPr="00FB328C">
              <w:rPr>
                <w:color w:val="auto"/>
              </w:rPr>
              <w:t>or</w:t>
            </w:r>
            <w:r w:rsidR="00AC5C50">
              <w:rPr>
                <w:color w:val="auto"/>
              </w:rPr>
              <w:t xml:space="preserve"> </w:t>
            </w:r>
            <w:r w:rsidRPr="00FB328C">
              <w:rPr>
                <w:color w:val="auto"/>
              </w:rPr>
              <w:t>national)</w:t>
            </w:r>
          </w:p>
        </w:tc>
        <w:tc>
          <w:tcPr>
            <w:tcW w:w="1120" w:type="dxa"/>
            <w:tcBorders>
              <w:top w:val="dashSmallGap" w:sz="4" w:space="0" w:color="595959" w:themeColor="text1" w:themeTint="A6"/>
              <w:bottom w:val="dashSmallGap" w:sz="4" w:space="0" w:color="595959" w:themeColor="text1" w:themeTint="A6"/>
            </w:tcBorders>
            <w:vAlign w:val="center"/>
          </w:tcPr>
          <w:p w14:paraId="54177849" w14:textId="7F4ADF7B" w:rsidR="000E5FC5" w:rsidRPr="00FB328C" w:rsidRDefault="00A949CA" w:rsidP="00647F17">
            <w:pPr>
              <w:jc w:val="right"/>
              <w:rPr>
                <w:color w:val="auto"/>
              </w:rPr>
            </w:pPr>
            <w:r w:rsidRPr="00FB328C">
              <w:rPr>
                <w:color w:val="auto"/>
              </w:rPr>
              <w:t>9</w:t>
            </w:r>
          </w:p>
        </w:tc>
        <w:tc>
          <w:tcPr>
            <w:tcW w:w="1121" w:type="dxa"/>
            <w:tcBorders>
              <w:top w:val="dashSmallGap" w:sz="4" w:space="0" w:color="595959" w:themeColor="text1" w:themeTint="A6"/>
              <w:bottom w:val="dashSmallGap" w:sz="4" w:space="0" w:color="595959" w:themeColor="text1" w:themeTint="A6"/>
            </w:tcBorders>
            <w:vAlign w:val="center"/>
          </w:tcPr>
          <w:p w14:paraId="236E70AC" w14:textId="766C76D4" w:rsidR="000E5FC5" w:rsidRPr="00FB328C" w:rsidRDefault="00A949CA" w:rsidP="00647F17">
            <w:pPr>
              <w:jc w:val="right"/>
              <w:rPr>
                <w:color w:val="auto"/>
              </w:rPr>
            </w:pPr>
            <w:r w:rsidRPr="00FB328C">
              <w:rPr>
                <w:color w:val="auto"/>
              </w:rPr>
              <w:t>3.8%</w:t>
            </w:r>
          </w:p>
        </w:tc>
      </w:tr>
      <w:tr w:rsidR="00FB328C" w:rsidRPr="00FB328C" w14:paraId="759C7F4E" w14:textId="77777777" w:rsidTr="00E55575">
        <w:trPr>
          <w:cnfStyle w:val="000000100000" w:firstRow="0" w:lastRow="0" w:firstColumn="0" w:lastColumn="0" w:oddVBand="0" w:evenVBand="0" w:oddHBand="1" w:evenHBand="0"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4AB43A" w14:textId="1DBDD575" w:rsidR="000E5FC5" w:rsidRPr="00FB328C" w:rsidRDefault="00A949CA" w:rsidP="00647F17">
            <w:pPr>
              <w:rPr>
                <w:color w:val="auto"/>
              </w:rPr>
            </w:pPr>
            <w:r w:rsidRPr="00FB328C">
              <w:rPr>
                <w:color w:val="auto"/>
              </w:rPr>
              <w:t>The</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use</w:t>
            </w:r>
            <w:r w:rsidR="00AC5C50">
              <w:rPr>
                <w:color w:val="auto"/>
              </w:rPr>
              <w:t xml:space="preserve"> </w:t>
            </w:r>
            <w:r w:rsidRPr="00FB328C">
              <w:rPr>
                <w:color w:val="auto"/>
              </w:rPr>
              <w:t>external</w:t>
            </w:r>
            <w:r w:rsidR="00AC5C50">
              <w:rPr>
                <w:color w:val="auto"/>
              </w:rPr>
              <w:t xml:space="preserve"> </w:t>
            </w:r>
            <w:r w:rsidRPr="00FB328C">
              <w:rPr>
                <w:color w:val="auto"/>
              </w:rPr>
              <w:t>consultants</w:t>
            </w:r>
          </w:p>
        </w:tc>
        <w:tc>
          <w:tcPr>
            <w:tcW w:w="112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F0DE21" w14:textId="2953C42E" w:rsidR="000E5FC5" w:rsidRPr="00FB328C" w:rsidRDefault="00A949CA" w:rsidP="00647F17">
            <w:pPr>
              <w:jc w:val="right"/>
              <w:rPr>
                <w:color w:val="auto"/>
              </w:rPr>
            </w:pPr>
            <w:r w:rsidRPr="00FB328C">
              <w:rPr>
                <w:color w:val="auto"/>
              </w:rPr>
              <w:t>8</w:t>
            </w:r>
          </w:p>
        </w:tc>
        <w:tc>
          <w:tcPr>
            <w:tcW w:w="112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2864F4A" w14:textId="64224A77" w:rsidR="000E5FC5" w:rsidRPr="00FB328C" w:rsidRDefault="00A949CA" w:rsidP="00647F17">
            <w:pPr>
              <w:jc w:val="right"/>
              <w:rPr>
                <w:color w:val="auto"/>
              </w:rPr>
            </w:pPr>
            <w:r w:rsidRPr="00FB328C">
              <w:rPr>
                <w:color w:val="auto"/>
              </w:rPr>
              <w:t>3.4%</w:t>
            </w:r>
          </w:p>
        </w:tc>
      </w:tr>
      <w:tr w:rsidR="00FB328C" w:rsidRPr="00FB328C" w14:paraId="11871CF2" w14:textId="77777777" w:rsidTr="00E55575">
        <w:trPr>
          <w:cnfStyle w:val="000000010000" w:firstRow="0" w:lastRow="0" w:firstColumn="0" w:lastColumn="0" w:oddVBand="0" w:evenVBand="0" w:oddHBand="0" w:evenHBand="1"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tcPr>
          <w:p w14:paraId="0FCCC0BD" w14:textId="499411B5" w:rsidR="000E5FC5" w:rsidRPr="00FB328C" w:rsidRDefault="00A949CA" w:rsidP="00647F17">
            <w:pPr>
              <w:rPr>
                <w:color w:val="auto"/>
              </w:rPr>
            </w:pPr>
            <w:r w:rsidRPr="00FB328C">
              <w:rPr>
                <w:color w:val="auto"/>
              </w:rPr>
              <w:t>Finding</w:t>
            </w:r>
            <w:r w:rsidR="00AC5C50">
              <w:rPr>
                <w:color w:val="auto"/>
              </w:rPr>
              <w:t xml:space="preserve"> </w:t>
            </w:r>
            <w:r w:rsidRPr="00FB328C">
              <w:rPr>
                <w:color w:val="auto"/>
              </w:rPr>
              <w:t>a</w:t>
            </w:r>
            <w:r w:rsidR="00AC5C50">
              <w:rPr>
                <w:color w:val="auto"/>
              </w:rPr>
              <w:t xml:space="preserve"> </w:t>
            </w:r>
            <w:r w:rsidRPr="00FB328C">
              <w:rPr>
                <w:color w:val="auto"/>
              </w:rPr>
              <w:t>suitable</w:t>
            </w:r>
            <w:r w:rsidR="00AC5C50">
              <w:rPr>
                <w:color w:val="auto"/>
              </w:rPr>
              <w:t xml:space="preserve"> </w:t>
            </w:r>
            <w:r w:rsidRPr="00FB328C">
              <w:rPr>
                <w:color w:val="auto"/>
              </w:rPr>
              <w:t>organisation</w:t>
            </w:r>
          </w:p>
        </w:tc>
        <w:tc>
          <w:tcPr>
            <w:tcW w:w="1120" w:type="dxa"/>
            <w:tcBorders>
              <w:top w:val="dashSmallGap" w:sz="4" w:space="0" w:color="595959" w:themeColor="text1" w:themeTint="A6"/>
              <w:bottom w:val="dashSmallGap" w:sz="4" w:space="0" w:color="595959" w:themeColor="text1" w:themeTint="A6"/>
            </w:tcBorders>
            <w:vAlign w:val="center"/>
          </w:tcPr>
          <w:p w14:paraId="3D0ABE32" w14:textId="72423BE1" w:rsidR="000E5FC5" w:rsidRPr="00FB328C" w:rsidRDefault="00A949CA" w:rsidP="00647F17">
            <w:pPr>
              <w:jc w:val="right"/>
              <w:rPr>
                <w:color w:val="auto"/>
              </w:rPr>
            </w:pPr>
            <w:r w:rsidRPr="00FB328C">
              <w:rPr>
                <w:color w:val="auto"/>
              </w:rPr>
              <w:t>5</w:t>
            </w:r>
          </w:p>
        </w:tc>
        <w:tc>
          <w:tcPr>
            <w:tcW w:w="1121" w:type="dxa"/>
            <w:tcBorders>
              <w:top w:val="dashSmallGap" w:sz="4" w:space="0" w:color="595959" w:themeColor="text1" w:themeTint="A6"/>
              <w:bottom w:val="dashSmallGap" w:sz="4" w:space="0" w:color="595959" w:themeColor="text1" w:themeTint="A6"/>
            </w:tcBorders>
            <w:vAlign w:val="center"/>
          </w:tcPr>
          <w:p w14:paraId="602F4C18" w14:textId="72002A03" w:rsidR="000E5FC5" w:rsidRPr="00FB328C" w:rsidRDefault="00A949CA" w:rsidP="00647F17">
            <w:pPr>
              <w:jc w:val="right"/>
              <w:rPr>
                <w:color w:val="auto"/>
              </w:rPr>
            </w:pPr>
            <w:r w:rsidRPr="00FB328C">
              <w:rPr>
                <w:color w:val="auto"/>
              </w:rPr>
              <w:t>2.1%</w:t>
            </w:r>
          </w:p>
        </w:tc>
      </w:tr>
      <w:tr w:rsidR="00FB328C" w:rsidRPr="00FB328C" w14:paraId="4074414B" w14:textId="77777777" w:rsidTr="00E55575">
        <w:trPr>
          <w:cnfStyle w:val="000000100000" w:firstRow="0" w:lastRow="0" w:firstColumn="0" w:lastColumn="0" w:oddVBand="0" w:evenVBand="0" w:oddHBand="1" w:evenHBand="0" w:firstRowFirstColumn="0" w:firstRowLastColumn="0" w:lastRowFirstColumn="0" w:lastRowLastColumn="0"/>
        </w:trPr>
        <w:tc>
          <w:tcPr>
            <w:tcW w:w="68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76E3CCB" w14:textId="0B5897EC" w:rsidR="000E5FC5" w:rsidRPr="00FB328C" w:rsidRDefault="00A949CA" w:rsidP="00647F17">
            <w:pPr>
              <w:rPr>
                <w:color w:val="auto"/>
              </w:rPr>
            </w:pPr>
            <w:r w:rsidRPr="00FB328C">
              <w:rPr>
                <w:color w:val="auto"/>
              </w:rPr>
              <w:t>Other</w:t>
            </w:r>
          </w:p>
        </w:tc>
        <w:tc>
          <w:tcPr>
            <w:tcW w:w="112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1EF929" w14:textId="60C902B0" w:rsidR="000E5FC5" w:rsidRPr="00FB328C" w:rsidRDefault="00A949CA" w:rsidP="00647F17">
            <w:pPr>
              <w:jc w:val="right"/>
              <w:rPr>
                <w:color w:val="auto"/>
              </w:rPr>
            </w:pPr>
            <w:r w:rsidRPr="00FB328C">
              <w:rPr>
                <w:color w:val="auto"/>
              </w:rPr>
              <w:t>11</w:t>
            </w:r>
          </w:p>
        </w:tc>
        <w:tc>
          <w:tcPr>
            <w:tcW w:w="1121"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496353" w14:textId="1A78FE7E" w:rsidR="000E5FC5" w:rsidRPr="00FB328C" w:rsidRDefault="00A949CA" w:rsidP="00647F17">
            <w:pPr>
              <w:jc w:val="right"/>
              <w:rPr>
                <w:color w:val="auto"/>
              </w:rPr>
            </w:pPr>
            <w:r w:rsidRPr="00FB328C">
              <w:rPr>
                <w:color w:val="auto"/>
              </w:rPr>
              <w:t>4.7%</w:t>
            </w:r>
          </w:p>
        </w:tc>
      </w:tr>
      <w:tr w:rsidR="00FB328C" w:rsidRPr="00FB328C" w14:paraId="0EA6ED8B" w14:textId="77777777" w:rsidTr="00E55575">
        <w:trPr>
          <w:cnfStyle w:val="000000010000" w:firstRow="0" w:lastRow="0" w:firstColumn="0" w:lastColumn="0" w:oddVBand="0" w:evenVBand="0" w:oddHBand="0" w:evenHBand="1" w:firstRowFirstColumn="0" w:firstRowLastColumn="0" w:lastRowFirstColumn="0" w:lastRowLastColumn="0"/>
        </w:trPr>
        <w:tc>
          <w:tcPr>
            <w:tcW w:w="6829" w:type="dxa"/>
            <w:tcBorders>
              <w:top w:val="dashSmallGap" w:sz="4" w:space="0" w:color="595959" w:themeColor="text1" w:themeTint="A6"/>
            </w:tcBorders>
          </w:tcPr>
          <w:p w14:paraId="46F9A16E" w14:textId="4894057C" w:rsidR="000E5FC5" w:rsidRPr="00FB328C" w:rsidRDefault="00A949CA" w:rsidP="00647F17">
            <w:pPr>
              <w:rPr>
                <w:color w:val="auto"/>
              </w:rPr>
            </w:pPr>
            <w:r w:rsidRPr="00FB328C">
              <w:rPr>
                <w:color w:val="auto"/>
              </w:rPr>
              <w:t>Total</w:t>
            </w:r>
          </w:p>
        </w:tc>
        <w:tc>
          <w:tcPr>
            <w:tcW w:w="1120" w:type="dxa"/>
            <w:tcBorders>
              <w:top w:val="dashSmallGap" w:sz="4" w:space="0" w:color="595959" w:themeColor="text1" w:themeTint="A6"/>
            </w:tcBorders>
            <w:vAlign w:val="center"/>
          </w:tcPr>
          <w:p w14:paraId="71B2C1DD" w14:textId="71A3437B" w:rsidR="000E5FC5" w:rsidRPr="00FB328C" w:rsidRDefault="00A949CA" w:rsidP="00647F17">
            <w:pPr>
              <w:jc w:val="right"/>
              <w:rPr>
                <w:color w:val="auto"/>
              </w:rPr>
            </w:pPr>
            <w:r w:rsidRPr="00FB328C">
              <w:rPr>
                <w:color w:val="auto"/>
              </w:rPr>
              <w:t>235</w:t>
            </w:r>
          </w:p>
        </w:tc>
        <w:tc>
          <w:tcPr>
            <w:tcW w:w="1121" w:type="dxa"/>
            <w:tcBorders>
              <w:top w:val="dashSmallGap" w:sz="4" w:space="0" w:color="595959" w:themeColor="text1" w:themeTint="A6"/>
            </w:tcBorders>
            <w:vAlign w:val="center"/>
          </w:tcPr>
          <w:p w14:paraId="71C4315F" w14:textId="1F60B2EE" w:rsidR="000E5FC5" w:rsidRPr="00FB328C" w:rsidRDefault="00A949CA" w:rsidP="00647F17">
            <w:pPr>
              <w:jc w:val="right"/>
              <w:rPr>
                <w:color w:val="auto"/>
              </w:rPr>
            </w:pPr>
            <w:r w:rsidRPr="00FB328C">
              <w:rPr>
                <w:color w:val="auto"/>
              </w:rPr>
              <w:t>100%</w:t>
            </w:r>
          </w:p>
        </w:tc>
      </w:tr>
    </w:tbl>
    <w:p w14:paraId="3716E667" w14:textId="13CB276A" w:rsidR="00A949CA" w:rsidRPr="00FB328C" w:rsidRDefault="00A949CA" w:rsidP="00B25950">
      <w:pPr>
        <w:pStyle w:val="Heading3"/>
        <w:rPr>
          <w:color w:val="auto"/>
        </w:rPr>
      </w:pPr>
      <w:bookmarkStart w:id="273" w:name="_Toc498416967"/>
      <w:r w:rsidRPr="00FB328C">
        <w:rPr>
          <w:color w:val="auto"/>
        </w:rPr>
        <w:lastRenderedPageBreak/>
        <w:t>Sponsorships</w:t>
      </w:r>
      <w:bookmarkEnd w:id="273"/>
    </w:p>
    <w:p w14:paraId="0647CDBC" w14:textId="1A8DA71A" w:rsidR="002C3D78" w:rsidRDefault="00A949CA" w:rsidP="00131E8F">
      <w:pPr>
        <w:rPr>
          <w:color w:val="auto"/>
        </w:rPr>
      </w:pPr>
      <w:r w:rsidRPr="00FB328C">
        <w:rPr>
          <w:color w:val="auto"/>
        </w:rPr>
        <w:t>Overall,</w:t>
      </w:r>
      <w:r w:rsidR="00AC5C50">
        <w:rPr>
          <w:color w:val="auto"/>
        </w:rPr>
        <w:t xml:space="preserve"> </w:t>
      </w:r>
      <w:r w:rsidRPr="00FB328C">
        <w:rPr>
          <w:color w:val="auto"/>
        </w:rPr>
        <w:t>65%</w:t>
      </w:r>
      <w:r w:rsidR="00AC5C50">
        <w:rPr>
          <w:color w:val="auto"/>
        </w:rPr>
        <w:t xml:space="preserve"> </w:t>
      </w:r>
      <w:r w:rsidRPr="00FB328C">
        <w:rPr>
          <w:color w:val="auto"/>
        </w:rPr>
        <w:t>of</w:t>
      </w:r>
      <w:r w:rsidR="00AC5C50">
        <w:rPr>
          <w:color w:val="auto"/>
        </w:rPr>
        <w:t xml:space="preserve"> </w:t>
      </w:r>
      <w:r w:rsidR="00BF1CEE" w:rsidRPr="00FB328C">
        <w:rPr>
          <w:color w:val="auto"/>
        </w:rPr>
        <w:t>large</w:t>
      </w:r>
      <w:r w:rsidR="00AC5C50">
        <w:rPr>
          <w:color w:val="auto"/>
        </w:rPr>
        <w:t xml:space="preserve"> </w:t>
      </w:r>
      <w:r w:rsidR="00BF1CEE" w:rsidRPr="00FB328C">
        <w:rPr>
          <w:color w:val="auto"/>
        </w:rPr>
        <w:t>businesses</w:t>
      </w:r>
      <w:r w:rsidR="00AC5C50">
        <w:rPr>
          <w:color w:val="auto"/>
        </w:rPr>
        <w:t xml:space="preserve"> </w:t>
      </w:r>
      <w:r w:rsidR="007572CD" w:rsidRPr="00FB328C">
        <w:rPr>
          <w:color w:val="auto"/>
        </w:rPr>
        <w:t>(businesses</w:t>
      </w:r>
      <w:r w:rsidR="00AC5C50">
        <w:rPr>
          <w:color w:val="auto"/>
        </w:rPr>
        <w:t xml:space="preserve"> </w:t>
      </w:r>
      <w:r w:rsidR="007572CD" w:rsidRPr="00FB328C">
        <w:rPr>
          <w:color w:val="auto"/>
        </w:rPr>
        <w:t>employing</w:t>
      </w:r>
      <w:r w:rsidR="00AC5C50">
        <w:rPr>
          <w:color w:val="auto"/>
        </w:rPr>
        <w:t xml:space="preserve"> </w:t>
      </w:r>
      <w:r w:rsidR="00BF1CEE" w:rsidRPr="00FB328C">
        <w:rPr>
          <w:color w:val="auto"/>
        </w:rPr>
        <w:t>200</w:t>
      </w:r>
      <w:r w:rsidR="00AC5C50">
        <w:rPr>
          <w:color w:val="auto"/>
        </w:rPr>
        <w:t xml:space="preserve"> </w:t>
      </w:r>
      <w:r w:rsidR="007572CD" w:rsidRPr="00FB328C">
        <w:rPr>
          <w:color w:val="auto"/>
        </w:rPr>
        <w:t>or</w:t>
      </w:r>
      <w:r w:rsidR="00AC5C50">
        <w:rPr>
          <w:color w:val="auto"/>
        </w:rPr>
        <w:t xml:space="preserve"> </w:t>
      </w:r>
      <w:r w:rsidR="007572CD" w:rsidRPr="00FB328C">
        <w:rPr>
          <w:color w:val="auto"/>
        </w:rPr>
        <w:t>more</w:t>
      </w:r>
      <w:r w:rsidR="00AC5C50">
        <w:rPr>
          <w:color w:val="auto"/>
        </w:rPr>
        <w:t xml:space="preserve"> </w:t>
      </w:r>
      <w:r w:rsidR="007572CD" w:rsidRPr="00FB328C">
        <w:rPr>
          <w:color w:val="auto"/>
        </w:rPr>
        <w:t>people)</w:t>
      </w:r>
      <w:r w:rsidR="00AC5C50">
        <w:rPr>
          <w:color w:val="auto"/>
        </w:rPr>
        <w:t xml:space="preserve"> </w:t>
      </w:r>
      <w:r w:rsidRPr="00FB328C">
        <w:rPr>
          <w:color w:val="auto"/>
        </w:rPr>
        <w:t>and</w:t>
      </w:r>
      <w:r w:rsidR="00AC5C50">
        <w:rPr>
          <w:color w:val="auto"/>
        </w:rPr>
        <w:t xml:space="preserve"> </w:t>
      </w:r>
      <w:r w:rsidRPr="00FB328C">
        <w:rPr>
          <w:color w:val="auto"/>
        </w:rPr>
        <w:t>23%</w:t>
      </w:r>
      <w:r w:rsidR="00AC5C50">
        <w:rPr>
          <w:color w:val="auto"/>
        </w:rPr>
        <w:t xml:space="preserve"> </w:t>
      </w:r>
      <w:r w:rsidRPr="00FB328C">
        <w:rPr>
          <w:color w:val="auto"/>
        </w:rPr>
        <w:t>of</w:t>
      </w:r>
      <w:r w:rsidR="00AC5C50">
        <w:rPr>
          <w:color w:val="auto"/>
        </w:rPr>
        <w:t xml:space="preserve"> </w:t>
      </w:r>
      <w:r w:rsidRPr="00FB328C">
        <w:rPr>
          <w:color w:val="auto"/>
        </w:rPr>
        <w:t>SMEs</w:t>
      </w:r>
      <w:r w:rsidR="00AC5C50">
        <w:rPr>
          <w:color w:val="auto"/>
        </w:rPr>
        <w:t xml:space="preserve"> </w:t>
      </w:r>
      <w:r w:rsidRPr="00FB328C">
        <w:rPr>
          <w:color w:val="auto"/>
        </w:rPr>
        <w:t>were</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sponsorships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previous</w:t>
      </w:r>
      <w:r w:rsidR="00AC5C50">
        <w:rPr>
          <w:color w:val="auto"/>
        </w:rPr>
        <w:t xml:space="preserve"> </w:t>
      </w:r>
      <w:r w:rsidRPr="00FB328C">
        <w:rPr>
          <w:color w:val="auto"/>
        </w:rPr>
        <w:t>year.</w:t>
      </w:r>
      <w:r w:rsidR="007572CD" w:rsidRPr="00FB328C">
        <w:rPr>
          <w:rStyle w:val="FootnoteReference"/>
          <w:color w:val="auto"/>
        </w:rPr>
        <w:footnoteReference w:id="34"/>
      </w:r>
      <w:r w:rsidR="00AC5C50">
        <w:rPr>
          <w:color w:val="auto"/>
        </w:rPr>
        <w:t xml:space="preserve"> </w:t>
      </w:r>
      <w:r w:rsidRPr="00FB328C">
        <w:rPr>
          <w:color w:val="auto"/>
        </w:rPr>
        <w:t>However,</w:t>
      </w:r>
      <w:r w:rsidR="00AC5C50">
        <w:rPr>
          <w:color w:val="auto"/>
        </w:rPr>
        <w:t xml:space="preserve"> </w:t>
      </w:r>
      <w:r w:rsidRPr="00FB328C">
        <w:rPr>
          <w:color w:val="auto"/>
        </w:rPr>
        <w:t>only</w:t>
      </w:r>
      <w:r w:rsidR="00AC5C50">
        <w:rPr>
          <w:color w:val="auto"/>
        </w:rPr>
        <w:t xml:space="preserve"> </w:t>
      </w:r>
      <w:r w:rsidRPr="00FB328C">
        <w:rPr>
          <w:color w:val="auto"/>
        </w:rPr>
        <w:t>9%</w:t>
      </w:r>
      <w:r w:rsidR="00AC5C50">
        <w:rPr>
          <w:color w:val="auto"/>
        </w:rPr>
        <w:t xml:space="preserve"> </w:t>
      </w:r>
      <w:r w:rsidRPr="00FB328C">
        <w:rPr>
          <w:color w:val="auto"/>
        </w:rPr>
        <w:t>of</w:t>
      </w:r>
      <w:r w:rsidR="00AC5C50">
        <w:rPr>
          <w:color w:val="auto"/>
        </w:rPr>
        <w:t xml:space="preserve"> </w:t>
      </w:r>
      <w:r w:rsidR="00DE40D1" w:rsidRPr="00FB328C">
        <w:rPr>
          <w:color w:val="auto"/>
        </w:rPr>
        <w:t>ACNC-registered</w:t>
      </w:r>
      <w:r w:rsidR="00AC5C50">
        <w:rPr>
          <w:color w:val="auto"/>
        </w:rPr>
        <w:t xml:space="preserve"> </w:t>
      </w:r>
      <w:r w:rsidR="00DE40D1" w:rsidRPr="00FB328C">
        <w:rPr>
          <w:color w:val="auto"/>
        </w:rPr>
        <w:t>charities</w:t>
      </w:r>
      <w:r w:rsidR="00AC5C50">
        <w:rPr>
          <w:color w:val="auto"/>
        </w:rPr>
        <w:t xml:space="preserve"> </w:t>
      </w:r>
      <w:r w:rsidR="00DE40D1" w:rsidRPr="00FB328C">
        <w:rPr>
          <w:color w:val="auto"/>
        </w:rPr>
        <w:t>responding</w:t>
      </w:r>
      <w:r w:rsidR="00AC5C50">
        <w:rPr>
          <w:color w:val="auto"/>
        </w:rPr>
        <w:t xml:space="preserve"> </w:t>
      </w:r>
      <w:r w:rsidR="00DE40D1" w:rsidRPr="00FB328C">
        <w:rPr>
          <w:color w:val="auto"/>
        </w:rPr>
        <w:t>to</w:t>
      </w:r>
      <w:r w:rsidR="00AC5C50">
        <w:rPr>
          <w:color w:val="auto"/>
        </w:rPr>
        <w:t xml:space="preserve"> </w:t>
      </w:r>
      <w:r w:rsidR="00DE40D1"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Pr="00FB328C">
        <w:rPr>
          <w:color w:val="auto"/>
        </w:rPr>
        <w:t>indicated</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were</w:t>
      </w:r>
      <w:r w:rsidR="00AC5C50">
        <w:rPr>
          <w:color w:val="auto"/>
        </w:rPr>
        <w:t xml:space="preserve"> </w:t>
      </w:r>
      <w:r w:rsidRPr="00FB328C">
        <w:rPr>
          <w:color w:val="auto"/>
        </w:rPr>
        <w:t>currently</w:t>
      </w:r>
      <w:r w:rsidR="00AC5C50">
        <w:rPr>
          <w:color w:val="auto"/>
        </w:rPr>
        <w:t xml:space="preserve"> </w:t>
      </w:r>
      <w:r w:rsidRPr="00FB328C">
        <w:rPr>
          <w:color w:val="auto"/>
        </w:rPr>
        <w:t>sponsored</w:t>
      </w:r>
      <w:r w:rsidR="00AC5C50">
        <w:rPr>
          <w:color w:val="auto"/>
        </w:rPr>
        <w:t xml:space="preserve"> </w:t>
      </w:r>
      <w:r w:rsidRPr="00FB328C">
        <w:rPr>
          <w:color w:val="auto"/>
        </w:rPr>
        <w:t>by</w:t>
      </w:r>
      <w:r w:rsidR="00AC5C50">
        <w:rPr>
          <w:color w:val="auto"/>
        </w:rPr>
        <w:t xml:space="preserve"> </w:t>
      </w:r>
      <w:r w:rsidRPr="00FB328C">
        <w:rPr>
          <w:color w:val="auto"/>
        </w:rPr>
        <w:t>at</w:t>
      </w:r>
      <w:r w:rsidR="00AC5C50">
        <w:rPr>
          <w:color w:val="auto"/>
        </w:rPr>
        <w:t xml:space="preserve"> </w:t>
      </w:r>
      <w:r w:rsidRPr="00FB328C">
        <w:rPr>
          <w:color w:val="auto"/>
        </w:rPr>
        <w:t>least</w:t>
      </w:r>
      <w:r w:rsidR="00AC5C50">
        <w:rPr>
          <w:color w:val="auto"/>
        </w:rPr>
        <w:t xml:space="preserve"> </w:t>
      </w:r>
      <w:r w:rsidRPr="00FB328C">
        <w:rPr>
          <w:color w:val="auto"/>
        </w:rPr>
        <w:t>one</w:t>
      </w:r>
      <w:r w:rsidR="00AC5C50">
        <w:rPr>
          <w:color w:val="auto"/>
        </w:rPr>
        <w:t xml:space="preserve"> </w:t>
      </w:r>
      <w:r w:rsidRPr="00FB328C">
        <w:rPr>
          <w:color w:val="auto"/>
        </w:rPr>
        <w:t>business.</w:t>
      </w:r>
    </w:p>
    <w:p w14:paraId="6ED1F305" w14:textId="604AC68E" w:rsidR="00C861A0" w:rsidRPr="00FB328C" w:rsidRDefault="00C861A0" w:rsidP="00131E8F">
      <w:pPr>
        <w:rPr>
          <w:i/>
          <w:color w:val="auto"/>
        </w:rPr>
      </w:pPr>
      <w:r w:rsidRPr="00FB328C">
        <w:rPr>
          <w:color w:val="auto"/>
        </w:rPr>
        <w:t>This</w:t>
      </w:r>
      <w:r w:rsidR="00AC5C50">
        <w:rPr>
          <w:color w:val="auto"/>
        </w:rPr>
        <w:t xml:space="preserve"> </w:t>
      </w:r>
      <w:r w:rsidRPr="00FB328C">
        <w:rPr>
          <w:color w:val="auto"/>
        </w:rPr>
        <w:t>can</w:t>
      </w:r>
      <w:r w:rsidR="00AC5C50">
        <w:rPr>
          <w:color w:val="auto"/>
        </w:rPr>
        <w:t xml:space="preserve"> </w:t>
      </w:r>
      <w:r w:rsidRPr="00FB328C">
        <w:rPr>
          <w:color w:val="auto"/>
        </w:rPr>
        <w:t>partially</w:t>
      </w:r>
      <w:r w:rsidR="00AC5C50">
        <w:rPr>
          <w:color w:val="auto"/>
        </w:rPr>
        <w:t xml:space="preserve"> </w:t>
      </w:r>
      <w:r w:rsidRPr="00FB328C">
        <w:rPr>
          <w:color w:val="auto"/>
        </w:rPr>
        <w:t>be</w:t>
      </w:r>
      <w:r w:rsidR="00AC5C50">
        <w:rPr>
          <w:color w:val="auto"/>
        </w:rPr>
        <w:t xml:space="preserve"> </w:t>
      </w:r>
      <w:r w:rsidRPr="00FB328C">
        <w:rPr>
          <w:color w:val="auto"/>
        </w:rPr>
        <w:t>explained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tendency</w:t>
      </w:r>
      <w:r w:rsidR="00AC5C50">
        <w:rPr>
          <w:color w:val="auto"/>
        </w:rPr>
        <w:t xml:space="preserve"> </w:t>
      </w:r>
      <w:r w:rsidRPr="00FB328C">
        <w:rPr>
          <w:color w:val="auto"/>
        </w:rPr>
        <w:t>of</w:t>
      </w:r>
      <w:r w:rsidR="00AC5C50">
        <w:rPr>
          <w:color w:val="auto"/>
        </w:rPr>
        <w:t xml:space="preserve"> </w:t>
      </w:r>
      <w:r w:rsidRPr="00FB328C">
        <w:rPr>
          <w:color w:val="auto"/>
        </w:rPr>
        <w:t>SMEs</w:t>
      </w:r>
      <w:r w:rsidR="00AC5C50">
        <w:rPr>
          <w:color w:val="auto"/>
        </w:rPr>
        <w:t xml:space="preserve"> </w:t>
      </w:r>
      <w:r w:rsidRPr="00FB328C">
        <w:rPr>
          <w:color w:val="auto"/>
        </w:rPr>
        <w:t>to</w:t>
      </w:r>
      <w:r w:rsidR="00AC5C50">
        <w:rPr>
          <w:color w:val="auto"/>
        </w:rPr>
        <w:t xml:space="preserve"> </w:t>
      </w:r>
      <w:r w:rsidRPr="00FB328C">
        <w:rPr>
          <w:color w:val="auto"/>
        </w:rPr>
        <w:t>allocate</w:t>
      </w:r>
      <w:r w:rsidR="00AC5C50">
        <w:rPr>
          <w:color w:val="auto"/>
        </w:rPr>
        <w:t xml:space="preserve"> </w:t>
      </w:r>
      <w:r w:rsidRPr="00FB328C">
        <w:rPr>
          <w:color w:val="auto"/>
        </w:rPr>
        <w:t>sponsorship</w:t>
      </w:r>
      <w:r w:rsidR="00AC5C50">
        <w:rPr>
          <w:color w:val="auto"/>
        </w:rPr>
        <w:t xml:space="preserve"> </w:t>
      </w:r>
      <w:r w:rsidRPr="00FB328C">
        <w:rPr>
          <w:color w:val="auto"/>
        </w:rPr>
        <w:t>dollars</w:t>
      </w:r>
      <w:r w:rsidR="00AC5C50">
        <w:rPr>
          <w:color w:val="auto"/>
        </w:rPr>
        <w:t xml:space="preserve"> </w:t>
      </w:r>
      <w:r w:rsidRPr="00FB328C">
        <w:rPr>
          <w:color w:val="auto"/>
        </w:rPr>
        <w:t>to</w:t>
      </w:r>
      <w:r w:rsidR="00AC5C50">
        <w:rPr>
          <w:color w:val="auto"/>
        </w:rPr>
        <w:t xml:space="preserve"> </w:t>
      </w:r>
      <w:r w:rsidRPr="00FB328C">
        <w:rPr>
          <w:color w:val="auto"/>
        </w:rPr>
        <w:t>culture</w:t>
      </w:r>
      <w:r w:rsidR="00AC5C50">
        <w:rPr>
          <w:color w:val="auto"/>
        </w:rPr>
        <w:t xml:space="preserve"> </w:t>
      </w:r>
      <w:r w:rsidRPr="00FB328C">
        <w:rPr>
          <w:color w:val="auto"/>
        </w:rPr>
        <w:t>and</w:t>
      </w:r>
      <w:r w:rsidR="00AC5C50">
        <w:rPr>
          <w:color w:val="auto"/>
        </w:rPr>
        <w:t xml:space="preserve"> </w:t>
      </w:r>
      <w:r w:rsidRPr="00FB328C">
        <w:rPr>
          <w:color w:val="auto"/>
        </w:rPr>
        <w:t>recreation</w:t>
      </w:r>
      <w:r w:rsidR="00AC5C50">
        <w:rPr>
          <w:color w:val="auto"/>
        </w:rPr>
        <w:t xml:space="preserve"> </w:t>
      </w:r>
      <w:r w:rsidRPr="00FB328C">
        <w:rPr>
          <w:color w:val="auto"/>
        </w:rPr>
        <w:t>organisations.</w:t>
      </w:r>
      <w:r w:rsidRPr="00FB328C">
        <w:rPr>
          <w:rStyle w:val="FootnoteReference"/>
          <w:color w:val="auto"/>
        </w:rPr>
        <w:footnoteReference w:id="35"/>
      </w:r>
      <w:r w:rsidR="00AC5C50">
        <w:rPr>
          <w:color w:val="auto"/>
        </w:rPr>
        <w:t xml:space="preserve"> </w:t>
      </w:r>
      <w:r w:rsidR="0051581E" w:rsidRPr="00FB328C">
        <w:rPr>
          <w:color w:val="auto"/>
        </w:rPr>
        <w:t>Qualitative</w:t>
      </w:r>
      <w:r w:rsidR="00AC5C50">
        <w:rPr>
          <w:color w:val="auto"/>
        </w:rPr>
        <w:t xml:space="preserve"> </w:t>
      </w:r>
      <w:r w:rsidRPr="00FB328C">
        <w:rPr>
          <w:color w:val="auto"/>
        </w:rPr>
        <w:t>data</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i/>
          <w:color w:val="auto"/>
        </w:rPr>
        <w:t>Business</w:t>
      </w:r>
      <w:r w:rsidR="00AC5C50">
        <w:rPr>
          <w:i/>
          <w:color w:val="auto"/>
        </w:rPr>
        <w:t xml:space="preserve"> </w:t>
      </w:r>
      <w:r w:rsidRPr="00FB328C">
        <w:rPr>
          <w:i/>
          <w:color w:val="auto"/>
        </w:rPr>
        <w:t>giving</w:t>
      </w:r>
      <w:r w:rsidR="00AC5C50">
        <w:rPr>
          <w:i/>
          <w:color w:val="auto"/>
        </w:rPr>
        <w:t xml:space="preserve"> </w:t>
      </w:r>
      <w:r w:rsidRPr="00FB328C">
        <w:rPr>
          <w:i/>
          <w:color w:val="auto"/>
        </w:rPr>
        <w:t>and</w:t>
      </w:r>
      <w:r w:rsidR="00AC5C50">
        <w:rPr>
          <w:i/>
          <w:color w:val="auto"/>
        </w:rPr>
        <w:t xml:space="preserve"> </w:t>
      </w:r>
      <w:r w:rsidRPr="00FB328C">
        <w:rPr>
          <w:i/>
          <w:color w:val="auto"/>
        </w:rPr>
        <w:t>volunteering</w:t>
      </w:r>
      <w:r w:rsidR="00AC5C50">
        <w:rPr>
          <w:color w:val="auto"/>
        </w:rPr>
        <w:t xml:space="preserve"> </w:t>
      </w:r>
      <w:r w:rsidRPr="00FB328C">
        <w:rPr>
          <w:color w:val="auto"/>
        </w:rPr>
        <w:t>report</w:t>
      </w:r>
      <w:r w:rsidR="00AC5C50">
        <w:rPr>
          <w:color w:val="auto"/>
        </w:rPr>
        <w:t xml:space="preserve"> </w:t>
      </w:r>
      <w:r w:rsidRPr="00FB328C">
        <w:rPr>
          <w:color w:val="auto"/>
        </w:rPr>
        <w:t>suggests</w:t>
      </w:r>
      <w:r w:rsidR="00AC5C50">
        <w:rPr>
          <w:color w:val="auto"/>
        </w:rPr>
        <w:t xml:space="preserve"> </w:t>
      </w:r>
      <w:r w:rsidRPr="00FB328C">
        <w:rPr>
          <w:color w:val="auto"/>
        </w:rPr>
        <w:t>that</w:t>
      </w:r>
      <w:r w:rsidR="00AC5C50">
        <w:rPr>
          <w:color w:val="auto"/>
        </w:rPr>
        <w:t xml:space="preserve"> </w:t>
      </w:r>
      <w:r w:rsidRPr="00FB328C">
        <w:rPr>
          <w:color w:val="auto"/>
        </w:rPr>
        <w:t>many</w:t>
      </w:r>
      <w:r w:rsidR="00AC5C50">
        <w:rPr>
          <w:color w:val="auto"/>
        </w:rPr>
        <w:t xml:space="preserve"> </w:t>
      </w:r>
      <w:r w:rsidRPr="00FB328C">
        <w:rPr>
          <w:color w:val="auto"/>
        </w:rPr>
        <w:t>of</w:t>
      </w:r>
      <w:r w:rsidR="00AC5C50">
        <w:rPr>
          <w:color w:val="auto"/>
        </w:rPr>
        <w:t xml:space="preserve"> </w:t>
      </w:r>
      <w:r w:rsidRPr="00FB328C">
        <w:rPr>
          <w:color w:val="auto"/>
        </w:rPr>
        <w:t>these</w:t>
      </w:r>
      <w:r w:rsidR="00AC5C50">
        <w:rPr>
          <w:color w:val="auto"/>
        </w:rPr>
        <w:t xml:space="preserve"> </w:t>
      </w:r>
      <w:r w:rsidRPr="00FB328C">
        <w:rPr>
          <w:color w:val="auto"/>
        </w:rPr>
        <w:t>recreation</w:t>
      </w:r>
      <w:r w:rsidR="00AC5C50">
        <w:rPr>
          <w:color w:val="auto"/>
        </w:rPr>
        <w:t xml:space="preserve"> </w:t>
      </w:r>
      <w:r w:rsidRPr="00FB328C">
        <w:rPr>
          <w:color w:val="auto"/>
        </w:rPr>
        <w:t>NPOs</w:t>
      </w:r>
      <w:r w:rsidR="00AC5C50">
        <w:rPr>
          <w:color w:val="auto"/>
        </w:rPr>
        <w:t xml:space="preserve"> </w:t>
      </w:r>
      <w:r w:rsidRPr="00FB328C">
        <w:rPr>
          <w:color w:val="auto"/>
        </w:rPr>
        <w:t>are</w:t>
      </w:r>
      <w:r w:rsidR="00AC5C50">
        <w:rPr>
          <w:color w:val="auto"/>
        </w:rPr>
        <w:t xml:space="preserve"> </w:t>
      </w:r>
      <w:r w:rsidRPr="00FB328C">
        <w:rPr>
          <w:color w:val="auto"/>
        </w:rPr>
        <w:t>sports</w:t>
      </w:r>
      <w:r w:rsidR="00AC5C50">
        <w:rPr>
          <w:color w:val="auto"/>
        </w:rPr>
        <w:t xml:space="preserve"> </w:t>
      </w:r>
      <w:r w:rsidRPr="00FB328C">
        <w:rPr>
          <w:color w:val="auto"/>
        </w:rPr>
        <w:t>clubs,</w:t>
      </w:r>
      <w:r w:rsidR="00AC5C50">
        <w:rPr>
          <w:color w:val="auto"/>
        </w:rPr>
        <w:t xml:space="preserve"> </w:t>
      </w:r>
      <w:r w:rsidRPr="00FB328C">
        <w:rPr>
          <w:color w:val="auto"/>
        </w:rPr>
        <w:t>which</w:t>
      </w:r>
      <w:r w:rsidR="00AC5C50">
        <w:rPr>
          <w:color w:val="auto"/>
        </w:rPr>
        <w:t xml:space="preserve"> </w:t>
      </w:r>
      <w:r w:rsidRPr="00FB328C">
        <w:rPr>
          <w:color w:val="auto"/>
        </w:rPr>
        <w:t>are</w:t>
      </w:r>
      <w:r w:rsidR="00AC5C50">
        <w:rPr>
          <w:color w:val="auto"/>
        </w:rPr>
        <w:t xml:space="preserve"> </w:t>
      </w:r>
      <w:r w:rsidRPr="00FB328C">
        <w:rPr>
          <w:color w:val="auto"/>
        </w:rPr>
        <w:t>typically</w:t>
      </w:r>
      <w:r w:rsidR="00AC5C50">
        <w:rPr>
          <w:color w:val="auto"/>
        </w:rPr>
        <w:t xml:space="preserve"> </w:t>
      </w:r>
      <w:r w:rsidRPr="00FB328C">
        <w:rPr>
          <w:color w:val="auto"/>
        </w:rPr>
        <w:t>not</w:t>
      </w:r>
      <w:r w:rsidR="00AC5C50">
        <w:rPr>
          <w:color w:val="auto"/>
        </w:rPr>
        <w:t xml:space="preserve"> </w:t>
      </w:r>
      <w:r w:rsidRPr="00FB328C">
        <w:rPr>
          <w:color w:val="auto"/>
        </w:rPr>
        <w:t>charities.</w:t>
      </w:r>
      <w:r w:rsidR="00AC5C50">
        <w:rPr>
          <w:color w:val="auto"/>
        </w:rPr>
        <w:t xml:space="preserve"> </w:t>
      </w:r>
      <w:r w:rsidRPr="00FB328C">
        <w:rPr>
          <w:color w:val="auto"/>
        </w:rPr>
        <w:t>This</w:t>
      </w:r>
      <w:r w:rsidR="00AC5C50">
        <w:rPr>
          <w:color w:val="auto"/>
        </w:rPr>
        <w:t xml:space="preserve"> </w:t>
      </w:r>
      <w:r w:rsidRPr="00FB328C">
        <w:rPr>
          <w:color w:val="auto"/>
        </w:rPr>
        <w:t>means</w:t>
      </w:r>
      <w:r w:rsidR="00AC5C50">
        <w:rPr>
          <w:color w:val="auto"/>
        </w:rPr>
        <w:t xml:space="preserve"> </w:t>
      </w:r>
      <w:r w:rsidR="0051581E" w:rsidRPr="00FB328C">
        <w:rPr>
          <w:color w:val="auto"/>
        </w:rPr>
        <w:t>they</w:t>
      </w:r>
      <w:r w:rsidR="00AC5C50">
        <w:rPr>
          <w:color w:val="auto"/>
        </w:rPr>
        <w:t xml:space="preserve"> </w:t>
      </w:r>
      <w:r w:rsidRPr="00FB328C">
        <w:rPr>
          <w:color w:val="auto"/>
        </w:rPr>
        <w:t>are</w:t>
      </w:r>
      <w:r w:rsidR="00AC5C50">
        <w:rPr>
          <w:color w:val="auto"/>
        </w:rPr>
        <w:t xml:space="preserve"> </w:t>
      </w:r>
      <w:r w:rsidRPr="00FB328C">
        <w:rPr>
          <w:color w:val="auto"/>
        </w:rPr>
        <w:t>not</w:t>
      </w:r>
      <w:r w:rsidR="00AC5C50">
        <w:rPr>
          <w:color w:val="auto"/>
        </w:rPr>
        <w:t xml:space="preserve"> </w:t>
      </w:r>
      <w:r w:rsidRPr="00FB328C">
        <w:rPr>
          <w:color w:val="auto"/>
        </w:rPr>
        <w:t>eligible</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registered</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ACNC</w:t>
      </w:r>
      <w:r w:rsidR="00AC5C50">
        <w:rPr>
          <w:color w:val="auto"/>
        </w:rPr>
        <w:t xml:space="preserve"> </w:t>
      </w:r>
      <w:r w:rsidRPr="00FB328C">
        <w:rPr>
          <w:color w:val="auto"/>
        </w:rPr>
        <w:t>and</w:t>
      </w:r>
      <w:r w:rsidR="00AC5C50">
        <w:rPr>
          <w:color w:val="auto"/>
        </w:rPr>
        <w:t xml:space="preserve"> </w:t>
      </w:r>
      <w:r w:rsidRPr="00FB328C">
        <w:rPr>
          <w:color w:val="auto"/>
        </w:rPr>
        <w:t>are</w:t>
      </w:r>
      <w:r w:rsidR="00AC5C50">
        <w:rPr>
          <w:color w:val="auto"/>
        </w:rPr>
        <w:t xml:space="preserve"> </w:t>
      </w:r>
      <w:r w:rsidRPr="00FB328C">
        <w:rPr>
          <w:color w:val="auto"/>
        </w:rPr>
        <w:t>not</w:t>
      </w:r>
      <w:r w:rsidR="00AC5C50">
        <w:rPr>
          <w:color w:val="auto"/>
        </w:rPr>
        <w:t xml:space="preserve"> </w:t>
      </w:r>
      <w:r w:rsidRPr="00FB328C">
        <w:rPr>
          <w:color w:val="auto"/>
        </w:rPr>
        <w:t>included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sample</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i/>
          <w:color w:val="auto"/>
        </w:rPr>
        <w:t xml:space="preserve"> </w:t>
      </w:r>
      <w:r w:rsidR="00DA791C" w:rsidRPr="00FB328C">
        <w:rPr>
          <w:color w:val="auto"/>
        </w:rPr>
        <w:t>charity</w:t>
      </w:r>
      <w:r w:rsidR="00AC5C50">
        <w:rPr>
          <w:color w:val="auto"/>
        </w:rPr>
        <w:t xml:space="preserve"> </w:t>
      </w:r>
      <w:r w:rsidR="00DA791C" w:rsidRPr="00FB328C">
        <w:rPr>
          <w:color w:val="auto"/>
        </w:rPr>
        <w:t>survey</w:t>
      </w:r>
      <w:r w:rsidRPr="00FB328C">
        <w:rPr>
          <w:color w:val="auto"/>
        </w:rPr>
        <w:t>.</w:t>
      </w:r>
    </w:p>
    <w:p w14:paraId="6F6043E2" w14:textId="2FD03E06" w:rsidR="002C3D78" w:rsidRDefault="00275A8C" w:rsidP="00131E8F">
      <w:pPr>
        <w:rPr>
          <w:color w:val="auto"/>
        </w:rPr>
      </w:pPr>
      <w:r w:rsidRPr="00FB328C">
        <w:rPr>
          <w:color w:val="auto"/>
        </w:rPr>
        <w:t>In</w:t>
      </w:r>
      <w:r w:rsidR="00AC5C50">
        <w:rPr>
          <w:color w:val="auto"/>
        </w:rPr>
        <w:t xml:space="preserve"> </w:t>
      </w:r>
      <w:r w:rsidRPr="00FB328C">
        <w:rPr>
          <w:color w:val="auto"/>
        </w:rPr>
        <w:t>addition,</w:t>
      </w:r>
      <w:r w:rsidR="00AC5C50">
        <w:rPr>
          <w:color w:val="auto"/>
        </w:rPr>
        <w:t xml:space="preserve"> </w:t>
      </w:r>
      <w:r w:rsidR="00ED2438" w:rsidRPr="00FB328C">
        <w:rPr>
          <w:color w:val="auto"/>
        </w:rPr>
        <w:t>c</w:t>
      </w:r>
      <w:r w:rsidR="00BF1CEE" w:rsidRPr="00FB328C">
        <w:rPr>
          <w:color w:val="auto"/>
        </w:rPr>
        <w:t>harities</w:t>
      </w:r>
      <w:r w:rsidR="00AC5C50">
        <w:rPr>
          <w:color w:val="auto"/>
        </w:rPr>
        <w:t xml:space="preserve"> </w:t>
      </w:r>
      <w:r w:rsidR="00BF1CEE" w:rsidRPr="00FB328C">
        <w:rPr>
          <w:color w:val="auto"/>
        </w:rPr>
        <w:t>with</w:t>
      </w:r>
      <w:r w:rsidR="00AC5C50">
        <w:rPr>
          <w:color w:val="auto"/>
        </w:rPr>
        <w:t xml:space="preserve"> </w:t>
      </w:r>
      <w:r w:rsidR="00BF1CEE" w:rsidRPr="00FB328C">
        <w:rPr>
          <w:color w:val="auto"/>
        </w:rPr>
        <w:t>sponsorships</w:t>
      </w:r>
      <w:r w:rsidR="00AC5C50">
        <w:rPr>
          <w:color w:val="auto"/>
        </w:rPr>
        <w:t xml:space="preserve"> </w:t>
      </w:r>
      <w:r w:rsidR="00ED2438" w:rsidRPr="00FB328C">
        <w:rPr>
          <w:color w:val="auto"/>
        </w:rPr>
        <w:t>usually</w:t>
      </w:r>
      <w:r w:rsidR="00AC5C50">
        <w:rPr>
          <w:color w:val="auto"/>
        </w:rPr>
        <w:t xml:space="preserve"> </w:t>
      </w:r>
      <w:r w:rsidR="00ED2438" w:rsidRPr="00FB328C">
        <w:rPr>
          <w:color w:val="auto"/>
        </w:rPr>
        <w:t>attracted</w:t>
      </w:r>
      <w:r w:rsidR="00AC5C50">
        <w:rPr>
          <w:color w:val="auto"/>
        </w:rPr>
        <w:t xml:space="preserve"> </w:t>
      </w:r>
      <w:r w:rsidR="00ED2438" w:rsidRPr="00FB328C">
        <w:rPr>
          <w:color w:val="auto"/>
        </w:rPr>
        <w:t>more</w:t>
      </w:r>
      <w:r w:rsidR="00AC5C50">
        <w:rPr>
          <w:color w:val="auto"/>
        </w:rPr>
        <w:t xml:space="preserve"> </w:t>
      </w:r>
      <w:r w:rsidR="00ED2438" w:rsidRPr="00FB328C">
        <w:rPr>
          <w:color w:val="auto"/>
        </w:rPr>
        <w:t>than</w:t>
      </w:r>
      <w:r w:rsidR="00AC5C50">
        <w:rPr>
          <w:color w:val="auto"/>
        </w:rPr>
        <w:t xml:space="preserve"> </w:t>
      </w:r>
      <w:r w:rsidR="00ED2438" w:rsidRPr="00FB328C">
        <w:rPr>
          <w:color w:val="auto"/>
        </w:rPr>
        <w:t>one</w:t>
      </w:r>
      <w:r w:rsidR="00BF1CEE" w:rsidRPr="00FB328C">
        <w:rPr>
          <w:color w:val="auto"/>
        </w:rPr>
        <w:t>.</w:t>
      </w:r>
      <w:r w:rsidR="00AC5C50">
        <w:rPr>
          <w:color w:val="auto"/>
        </w:rPr>
        <w:t xml:space="preserve"> </w:t>
      </w:r>
      <w:r w:rsidR="00BF1CEE" w:rsidRPr="00FB328C">
        <w:rPr>
          <w:color w:val="auto"/>
        </w:rPr>
        <w:t>It</w:t>
      </w:r>
      <w:r w:rsidR="00AC5C50">
        <w:rPr>
          <w:color w:val="auto"/>
        </w:rPr>
        <w:t xml:space="preserve"> </w:t>
      </w:r>
      <w:r w:rsidR="00BF1CEE" w:rsidRPr="00FB328C">
        <w:rPr>
          <w:color w:val="auto"/>
        </w:rPr>
        <w:t>was</w:t>
      </w:r>
      <w:r w:rsidR="00AC5C50">
        <w:rPr>
          <w:color w:val="auto"/>
        </w:rPr>
        <w:t xml:space="preserve"> </w:t>
      </w:r>
      <w:r w:rsidR="00BF1CEE" w:rsidRPr="00FB328C">
        <w:rPr>
          <w:color w:val="auto"/>
        </w:rPr>
        <w:t>most</w:t>
      </w:r>
      <w:r w:rsidR="00AC5C50">
        <w:rPr>
          <w:color w:val="auto"/>
        </w:rPr>
        <w:t xml:space="preserve"> </w:t>
      </w:r>
      <w:r w:rsidR="00BF1CEE" w:rsidRPr="00FB328C">
        <w:rPr>
          <w:color w:val="auto"/>
        </w:rPr>
        <w:t>common</w:t>
      </w:r>
      <w:r w:rsidR="00AC5C50">
        <w:rPr>
          <w:color w:val="auto"/>
        </w:rPr>
        <w:t xml:space="preserve"> </w:t>
      </w:r>
      <w:r w:rsidR="00BF1CEE" w:rsidRPr="00FB328C">
        <w:rPr>
          <w:color w:val="auto"/>
        </w:rPr>
        <w:t>to</w:t>
      </w:r>
      <w:r w:rsidR="00AC5C50">
        <w:rPr>
          <w:color w:val="auto"/>
        </w:rPr>
        <w:t xml:space="preserve"> </w:t>
      </w:r>
      <w:r w:rsidR="00BF1CEE" w:rsidRPr="00FB328C">
        <w:rPr>
          <w:color w:val="auto"/>
        </w:rPr>
        <w:t>have</w:t>
      </w:r>
      <w:r w:rsidR="00AC5C50">
        <w:rPr>
          <w:color w:val="auto"/>
        </w:rPr>
        <w:t xml:space="preserve"> </w:t>
      </w:r>
      <w:r w:rsidR="00BF1CEE" w:rsidRPr="00FB328C">
        <w:rPr>
          <w:color w:val="auto"/>
        </w:rPr>
        <w:t>2–5</w:t>
      </w:r>
      <w:r w:rsidR="00AC5C50">
        <w:rPr>
          <w:color w:val="auto"/>
        </w:rPr>
        <w:t xml:space="preserve"> </w:t>
      </w:r>
      <w:r w:rsidR="00BF1CEE" w:rsidRPr="00FB328C">
        <w:rPr>
          <w:color w:val="auto"/>
        </w:rPr>
        <w:t>sponsorships</w:t>
      </w:r>
      <w:r w:rsidR="00AC5C50">
        <w:rPr>
          <w:color w:val="auto"/>
        </w:rPr>
        <w:t xml:space="preserve"> </w:t>
      </w:r>
      <w:r w:rsidR="00BF1CEE" w:rsidRPr="00FB328C">
        <w:rPr>
          <w:color w:val="auto"/>
        </w:rPr>
        <w:t>(44.</w:t>
      </w:r>
      <w:r w:rsidR="00EE0EC7" w:rsidRPr="00FB328C">
        <w:rPr>
          <w:color w:val="auto"/>
        </w:rPr>
        <w:t>9</w:t>
      </w:r>
      <w:r w:rsidR="00BF1CEE" w:rsidRPr="00FB328C">
        <w:rPr>
          <w:color w:val="auto"/>
        </w:rPr>
        <w:t>%)</w:t>
      </w:r>
      <w:r w:rsidR="00AC5C50">
        <w:rPr>
          <w:color w:val="auto"/>
        </w:rPr>
        <w:t xml:space="preserve"> </w:t>
      </w:r>
      <w:r w:rsidR="00BF1CEE" w:rsidRPr="00FB328C">
        <w:rPr>
          <w:color w:val="auto"/>
        </w:rPr>
        <w:t>followed</w:t>
      </w:r>
      <w:r w:rsidR="00AC5C50">
        <w:rPr>
          <w:color w:val="auto"/>
        </w:rPr>
        <w:t xml:space="preserve"> </w:t>
      </w:r>
      <w:r w:rsidR="00BF1CEE" w:rsidRPr="00FB328C">
        <w:rPr>
          <w:color w:val="auto"/>
        </w:rPr>
        <w:t>by</w:t>
      </w:r>
      <w:r w:rsidR="00AC5C50">
        <w:rPr>
          <w:color w:val="auto"/>
        </w:rPr>
        <w:t xml:space="preserve"> </w:t>
      </w:r>
      <w:r w:rsidR="00BF1CEE" w:rsidRPr="00FB328C">
        <w:rPr>
          <w:color w:val="auto"/>
        </w:rPr>
        <w:t>more</w:t>
      </w:r>
      <w:r w:rsidR="00AC5C50">
        <w:rPr>
          <w:color w:val="auto"/>
        </w:rPr>
        <w:t xml:space="preserve"> </w:t>
      </w:r>
      <w:r w:rsidR="00BF1CEE" w:rsidRPr="00FB328C">
        <w:rPr>
          <w:color w:val="auto"/>
        </w:rPr>
        <w:t>than</w:t>
      </w:r>
      <w:r w:rsidR="00AC5C50">
        <w:rPr>
          <w:color w:val="auto"/>
        </w:rPr>
        <w:t xml:space="preserve"> </w:t>
      </w:r>
      <w:r w:rsidR="00BF1CEE" w:rsidRPr="00FB328C">
        <w:rPr>
          <w:color w:val="auto"/>
        </w:rPr>
        <w:t>10</w:t>
      </w:r>
      <w:r w:rsidR="00AC5C50">
        <w:rPr>
          <w:color w:val="auto"/>
        </w:rPr>
        <w:t xml:space="preserve"> </w:t>
      </w:r>
      <w:r w:rsidR="00BF1CEE" w:rsidRPr="00FB328C">
        <w:rPr>
          <w:color w:val="auto"/>
        </w:rPr>
        <w:t>sponsorships</w:t>
      </w:r>
      <w:r w:rsidR="00AC5C50">
        <w:rPr>
          <w:color w:val="auto"/>
        </w:rPr>
        <w:t xml:space="preserve"> </w:t>
      </w:r>
      <w:r w:rsidR="00ED2438" w:rsidRPr="00FB328C">
        <w:rPr>
          <w:color w:val="auto"/>
        </w:rPr>
        <w:t>(20</w:t>
      </w:r>
      <w:r w:rsidR="00EE0EC7" w:rsidRPr="00FB328C">
        <w:rPr>
          <w:color w:val="auto"/>
        </w:rPr>
        <w:t>.3</w:t>
      </w:r>
      <w:r w:rsidR="00ED2438" w:rsidRPr="00FB328C">
        <w:rPr>
          <w:color w:val="auto"/>
        </w:rPr>
        <w:t>%),</w:t>
      </w:r>
      <w:r w:rsidR="00AC5C50">
        <w:rPr>
          <w:color w:val="auto"/>
        </w:rPr>
        <w:t xml:space="preserve"> </w:t>
      </w:r>
      <w:r w:rsidR="00ED2438" w:rsidRPr="00FB328C">
        <w:rPr>
          <w:color w:val="auto"/>
        </w:rPr>
        <w:t>6–</w:t>
      </w:r>
      <w:r w:rsidR="00BF1CEE" w:rsidRPr="00FB328C">
        <w:rPr>
          <w:color w:val="auto"/>
        </w:rPr>
        <w:t>10</w:t>
      </w:r>
      <w:r w:rsidR="00AC5C50">
        <w:rPr>
          <w:color w:val="auto"/>
        </w:rPr>
        <w:t xml:space="preserve"> </w:t>
      </w:r>
      <w:r w:rsidR="00BF1CEE" w:rsidRPr="00FB328C">
        <w:rPr>
          <w:color w:val="auto"/>
        </w:rPr>
        <w:t>sponsorships</w:t>
      </w:r>
      <w:r w:rsidR="00AC5C50">
        <w:rPr>
          <w:color w:val="auto"/>
        </w:rPr>
        <w:t xml:space="preserve"> </w:t>
      </w:r>
      <w:r w:rsidR="00BF1CEE" w:rsidRPr="00FB328C">
        <w:rPr>
          <w:color w:val="auto"/>
        </w:rPr>
        <w:t>(18.</w:t>
      </w:r>
      <w:r w:rsidR="00EE0EC7" w:rsidRPr="00FB328C">
        <w:rPr>
          <w:color w:val="auto"/>
        </w:rPr>
        <w:t>8</w:t>
      </w:r>
      <w:r w:rsidR="00BF1CEE" w:rsidRPr="00FB328C">
        <w:rPr>
          <w:color w:val="auto"/>
        </w:rPr>
        <w:t>%)</w:t>
      </w:r>
      <w:r w:rsidR="00AC5C50">
        <w:rPr>
          <w:color w:val="auto"/>
        </w:rPr>
        <w:t xml:space="preserve"> </w:t>
      </w:r>
      <w:r w:rsidR="00BF1CEE" w:rsidRPr="00FB328C">
        <w:rPr>
          <w:color w:val="auto"/>
        </w:rPr>
        <w:t>and</w:t>
      </w:r>
      <w:r w:rsidR="00AC5C50">
        <w:rPr>
          <w:color w:val="auto"/>
        </w:rPr>
        <w:t xml:space="preserve"> </w:t>
      </w:r>
      <w:r w:rsidR="00BF1CEE" w:rsidRPr="00FB328C">
        <w:rPr>
          <w:color w:val="auto"/>
        </w:rPr>
        <w:t>one</w:t>
      </w:r>
      <w:r w:rsidR="00AC5C50">
        <w:rPr>
          <w:color w:val="auto"/>
        </w:rPr>
        <w:t xml:space="preserve"> </w:t>
      </w:r>
      <w:r w:rsidR="00BF1CEE" w:rsidRPr="00FB328C">
        <w:rPr>
          <w:color w:val="auto"/>
        </w:rPr>
        <w:t>sponsorship</w:t>
      </w:r>
      <w:r w:rsidR="00AC5C50">
        <w:rPr>
          <w:color w:val="auto"/>
        </w:rPr>
        <w:t xml:space="preserve"> </w:t>
      </w:r>
      <w:r w:rsidR="00BF1CEE" w:rsidRPr="00FB328C">
        <w:rPr>
          <w:color w:val="auto"/>
        </w:rPr>
        <w:t>(15.9%</w:t>
      </w:r>
      <w:r w:rsidR="00A949CA" w:rsidRPr="00FB328C">
        <w:rPr>
          <w:color w:val="auto"/>
        </w:rPr>
        <w:t>).</w:t>
      </w:r>
    </w:p>
    <w:p w14:paraId="6D69BFE5" w14:textId="4C36A85E" w:rsidR="00ED2438" w:rsidRPr="00FB328C" w:rsidRDefault="00ED2438" w:rsidP="00ED2438">
      <w:pPr>
        <w:rPr>
          <w:color w:val="auto"/>
        </w:rPr>
      </w:pPr>
      <w:r w:rsidRPr="00FB328C">
        <w:rPr>
          <w:color w:val="auto"/>
        </w:rPr>
        <w:t>This</w:t>
      </w:r>
      <w:r w:rsidR="00AC5C50">
        <w:rPr>
          <w:color w:val="auto"/>
        </w:rPr>
        <w:t xml:space="preserve"> </w:t>
      </w:r>
      <w:r w:rsidRPr="00FB328C">
        <w:rPr>
          <w:color w:val="auto"/>
        </w:rPr>
        <w:t>suggests</w:t>
      </w:r>
      <w:r w:rsidR="00AC5C50">
        <w:rPr>
          <w:color w:val="auto"/>
        </w:rPr>
        <w:t xml:space="preserve"> </w:t>
      </w:r>
      <w:r w:rsidRPr="00FB328C">
        <w:rPr>
          <w:color w:val="auto"/>
        </w:rPr>
        <w:t>that</w:t>
      </w:r>
      <w:r w:rsidR="00AC5C50">
        <w:rPr>
          <w:color w:val="auto"/>
        </w:rPr>
        <w:t xml:space="preserve"> </w:t>
      </w:r>
      <w:r w:rsidRPr="00FB328C">
        <w:rPr>
          <w:color w:val="auto"/>
        </w:rPr>
        <w:t>while</w:t>
      </w:r>
      <w:r w:rsidR="00AC5C50">
        <w:rPr>
          <w:color w:val="auto"/>
        </w:rPr>
        <w:t xml:space="preserve"> </w:t>
      </w:r>
      <w:r w:rsidRPr="00FB328C">
        <w:rPr>
          <w:color w:val="auto"/>
        </w:rPr>
        <w:t>only</w:t>
      </w:r>
      <w:r w:rsidR="00AC5C50">
        <w:rPr>
          <w:color w:val="auto"/>
        </w:rPr>
        <w:t xml:space="preserve"> </w:t>
      </w:r>
      <w:r w:rsidRPr="00FB328C">
        <w:rPr>
          <w:color w:val="auto"/>
        </w:rPr>
        <w:t>a</w:t>
      </w:r>
      <w:r w:rsidR="00AC5C50">
        <w:rPr>
          <w:color w:val="auto"/>
        </w:rPr>
        <w:t xml:space="preserve"> </w:t>
      </w:r>
      <w:r w:rsidRPr="00FB328C">
        <w:rPr>
          <w:color w:val="auto"/>
        </w:rPr>
        <w:t>small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ACNC-registered</w:t>
      </w:r>
      <w:r w:rsidR="00AC5C50">
        <w:rPr>
          <w:color w:val="auto"/>
        </w:rPr>
        <w:t xml:space="preserve"> </w:t>
      </w:r>
      <w:r w:rsidRPr="00FB328C">
        <w:rPr>
          <w:color w:val="auto"/>
        </w:rPr>
        <w:t>charities</w:t>
      </w:r>
      <w:r w:rsidR="00AC5C50">
        <w:rPr>
          <w:color w:val="auto"/>
        </w:rPr>
        <w:t xml:space="preserve"> </w:t>
      </w:r>
      <w:r w:rsidRPr="00FB328C">
        <w:rPr>
          <w:color w:val="auto"/>
        </w:rPr>
        <w:t>are</w:t>
      </w:r>
      <w:r w:rsidR="00AC5C50">
        <w:rPr>
          <w:color w:val="auto"/>
        </w:rPr>
        <w:t xml:space="preserve"> </w:t>
      </w:r>
      <w:r w:rsidRPr="00FB328C">
        <w:rPr>
          <w:color w:val="auto"/>
        </w:rPr>
        <w:t>sponsored</w:t>
      </w:r>
      <w:r w:rsidR="00AC5C50">
        <w:rPr>
          <w:color w:val="auto"/>
        </w:rPr>
        <w:t xml:space="preserve"> </w:t>
      </w:r>
      <w:r w:rsidRPr="00FB328C">
        <w:rPr>
          <w:color w:val="auto"/>
        </w:rPr>
        <w:t>by</w:t>
      </w:r>
      <w:r w:rsidR="00AC5C50">
        <w:rPr>
          <w:color w:val="auto"/>
        </w:rPr>
        <w:t xml:space="preserve"> </w:t>
      </w:r>
      <w:r w:rsidRPr="00FB328C">
        <w:rPr>
          <w:color w:val="auto"/>
        </w:rPr>
        <w:t>any</w:t>
      </w:r>
      <w:r w:rsidR="00AC5C50">
        <w:rPr>
          <w:color w:val="auto"/>
        </w:rPr>
        <w:t xml:space="preserve"> </w:t>
      </w:r>
      <w:r w:rsidRPr="00FB328C">
        <w:rPr>
          <w:color w:val="auto"/>
        </w:rPr>
        <w:t>businesses,</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some</w:t>
      </w:r>
      <w:r w:rsidR="00AC5C50">
        <w:rPr>
          <w:color w:val="auto"/>
        </w:rPr>
        <w:t xml:space="preserve"> </w:t>
      </w:r>
      <w:r w:rsidRPr="00FB328C">
        <w:rPr>
          <w:color w:val="auto"/>
        </w:rPr>
        <w:t>ACNC-registered</w:t>
      </w:r>
      <w:r w:rsidR="00AC5C50">
        <w:rPr>
          <w:color w:val="auto"/>
        </w:rPr>
        <w:t xml:space="preserve"> </w:t>
      </w:r>
      <w:r w:rsidRPr="00FB328C">
        <w:rPr>
          <w:color w:val="auto"/>
        </w:rPr>
        <w:t>charities</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sponsored</w:t>
      </w:r>
      <w:r w:rsidR="00AC5C50">
        <w:rPr>
          <w:color w:val="auto"/>
        </w:rPr>
        <w:t xml:space="preserve"> </w:t>
      </w:r>
      <w:r w:rsidRPr="00FB328C">
        <w:rPr>
          <w:color w:val="auto"/>
        </w:rPr>
        <w:t>by</w:t>
      </w:r>
      <w:r w:rsidR="00AC5C50">
        <w:rPr>
          <w:color w:val="auto"/>
        </w:rPr>
        <w:t xml:space="preserve"> </w:t>
      </w:r>
      <w:r w:rsidRPr="00FB328C">
        <w:rPr>
          <w:color w:val="auto"/>
        </w:rPr>
        <w:t>many</w:t>
      </w:r>
      <w:r w:rsidR="00AC5C50">
        <w:rPr>
          <w:color w:val="auto"/>
        </w:rPr>
        <w:t xml:space="preserve"> </w:t>
      </w:r>
      <w:r w:rsidRPr="00FB328C">
        <w:rPr>
          <w:color w:val="auto"/>
        </w:rPr>
        <w:t>businesses.</w:t>
      </w:r>
      <w:r w:rsidR="00AC5C50">
        <w:rPr>
          <w:color w:val="auto"/>
        </w:rPr>
        <w:t xml:space="preserve"> </w:t>
      </w:r>
      <w:r w:rsidRPr="00FB328C">
        <w:rPr>
          <w:color w:val="auto"/>
        </w:rPr>
        <w:t>The</w:t>
      </w:r>
      <w:r w:rsidR="00AC5C50">
        <w:rPr>
          <w:color w:val="auto"/>
        </w:rPr>
        <w:t xml:space="preserve"> </w:t>
      </w:r>
      <w:r w:rsidRPr="00FB328C">
        <w:rPr>
          <w:color w:val="auto"/>
        </w:rPr>
        <w:t>qualitative</w:t>
      </w:r>
      <w:r w:rsidR="00AC5C50">
        <w:rPr>
          <w:color w:val="auto"/>
        </w:rPr>
        <w:t xml:space="preserve"> </w:t>
      </w:r>
      <w:r w:rsidRPr="00FB328C">
        <w:rPr>
          <w:color w:val="auto"/>
        </w:rPr>
        <w:t>data</w:t>
      </w:r>
      <w:r w:rsidR="00AC5C50">
        <w:rPr>
          <w:color w:val="auto"/>
        </w:rPr>
        <w:t xml:space="preserve"> </w:t>
      </w:r>
      <w:r w:rsidRPr="00FB328C">
        <w:rPr>
          <w:color w:val="auto"/>
        </w:rPr>
        <w:t>support</w:t>
      </w:r>
      <w:r w:rsidR="005F214B" w:rsidRPr="00FB328C">
        <w:rPr>
          <w:color w:val="auto"/>
        </w:rPr>
        <w:t>s</w:t>
      </w:r>
      <w:r w:rsidR="00AC5C50">
        <w:rPr>
          <w:color w:val="auto"/>
        </w:rPr>
        <w:t xml:space="preserve"> </w:t>
      </w:r>
      <w:r w:rsidRPr="00FB328C">
        <w:rPr>
          <w:color w:val="auto"/>
        </w:rPr>
        <w:t>this:</w:t>
      </w:r>
    </w:p>
    <w:p w14:paraId="0CF3B166" w14:textId="004D6DC4" w:rsidR="00ED2438" w:rsidRPr="00FB328C" w:rsidRDefault="00ED2438" w:rsidP="00ED2438">
      <w:pPr>
        <w:pStyle w:val="GivingReportDirectQuote"/>
        <w:rPr>
          <w:color w:val="auto"/>
        </w:rPr>
      </w:pPr>
      <w:r w:rsidRPr="00FB328C">
        <w:rPr>
          <w:color w:val="auto"/>
        </w:rPr>
        <w:t>The</w:t>
      </w:r>
      <w:r w:rsidR="00AC5C50">
        <w:rPr>
          <w:color w:val="auto"/>
        </w:rPr>
        <w:t xml:space="preserve"> </w:t>
      </w:r>
      <w:r w:rsidRPr="00FB328C">
        <w:rPr>
          <w:color w:val="auto"/>
        </w:rPr>
        <w:t>last</w:t>
      </w:r>
      <w:r w:rsidR="00AC5C50">
        <w:rPr>
          <w:color w:val="auto"/>
        </w:rPr>
        <w:t xml:space="preserve"> </w:t>
      </w:r>
      <w:r w:rsidRPr="00FB328C">
        <w:rPr>
          <w:color w:val="auto"/>
        </w:rPr>
        <w:t>two</w:t>
      </w:r>
      <w:r w:rsidR="00AC5C50">
        <w:rPr>
          <w:color w:val="auto"/>
        </w:rPr>
        <w:t xml:space="preserve"> </w:t>
      </w:r>
      <w:r w:rsidRPr="00FB328C">
        <w:rPr>
          <w:color w:val="auto"/>
        </w:rPr>
        <w:t>and</w:t>
      </w:r>
      <w:r w:rsidR="00AC5C50">
        <w:rPr>
          <w:color w:val="auto"/>
        </w:rPr>
        <w:t xml:space="preserve"> </w:t>
      </w:r>
      <w:r w:rsidRPr="00FB328C">
        <w:rPr>
          <w:color w:val="auto"/>
        </w:rPr>
        <w:t>a</w:t>
      </w:r>
      <w:r w:rsidR="00AC5C50">
        <w:rPr>
          <w:color w:val="auto"/>
        </w:rPr>
        <w:t xml:space="preserve"> </w:t>
      </w:r>
      <w:r w:rsidRPr="00FB328C">
        <w:rPr>
          <w:color w:val="auto"/>
        </w:rPr>
        <w:t>half</w:t>
      </w:r>
      <w:r w:rsidR="00AC5C50">
        <w:rPr>
          <w:color w:val="auto"/>
        </w:rPr>
        <w:t xml:space="preserve"> </w:t>
      </w:r>
      <w:r w:rsidRPr="00FB328C">
        <w:rPr>
          <w:color w:val="auto"/>
        </w:rPr>
        <w:t>years</w:t>
      </w:r>
      <w:r w:rsidR="00AC5C50">
        <w:rPr>
          <w:color w:val="auto"/>
        </w:rPr>
        <w:t xml:space="preserve"> </w:t>
      </w:r>
      <w:r w:rsidRPr="00FB328C">
        <w:rPr>
          <w:color w:val="auto"/>
        </w:rPr>
        <w:t>…</w:t>
      </w:r>
      <w:r w:rsidR="00AC5C50">
        <w:rPr>
          <w:color w:val="auto"/>
        </w:rPr>
        <w:t xml:space="preserve"> </w:t>
      </w:r>
      <w:r w:rsidRPr="00FB328C">
        <w:rPr>
          <w:color w:val="auto"/>
        </w:rPr>
        <w:t>we’ve</w:t>
      </w:r>
      <w:r w:rsidR="00AC5C50">
        <w:rPr>
          <w:color w:val="auto"/>
        </w:rPr>
        <w:t xml:space="preserve"> </w:t>
      </w:r>
      <w:r w:rsidRPr="00FB328C">
        <w:rPr>
          <w:color w:val="auto"/>
        </w:rPr>
        <w:t>probably</w:t>
      </w:r>
      <w:r w:rsidR="00AC5C50">
        <w:rPr>
          <w:color w:val="auto"/>
        </w:rPr>
        <w:t xml:space="preserve"> </w:t>
      </w:r>
      <w:r w:rsidRPr="00FB328C">
        <w:rPr>
          <w:color w:val="auto"/>
        </w:rPr>
        <w:t>accumulated</w:t>
      </w:r>
      <w:r w:rsidR="00AC5C50">
        <w:rPr>
          <w:color w:val="auto"/>
        </w:rPr>
        <w:t xml:space="preserve"> </w:t>
      </w:r>
      <w:r w:rsidRPr="00FB328C">
        <w:rPr>
          <w:color w:val="auto"/>
        </w:rPr>
        <w:t>80/90</w:t>
      </w:r>
      <w:r w:rsidR="00AC5C50">
        <w:rPr>
          <w:color w:val="auto"/>
        </w:rPr>
        <w:t xml:space="preserve"> </w:t>
      </w:r>
      <w:r w:rsidRPr="00FB328C">
        <w:rPr>
          <w:color w:val="auto"/>
        </w:rPr>
        <w:t>sponsors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business</w:t>
      </w:r>
      <w:r w:rsidR="00AC5C50">
        <w:rPr>
          <w:color w:val="auto"/>
        </w:rPr>
        <w:t xml:space="preserve"> </w:t>
      </w:r>
      <w:r w:rsidRPr="00FB328C">
        <w:rPr>
          <w:color w:val="auto"/>
        </w:rPr>
        <w:t>world,</w:t>
      </w:r>
      <w:r w:rsidR="00AC5C50">
        <w:rPr>
          <w:color w:val="auto"/>
        </w:rPr>
        <w:t xml:space="preserve"> </w:t>
      </w:r>
      <w:r w:rsidRPr="00FB328C">
        <w:rPr>
          <w:color w:val="auto"/>
        </w:rPr>
        <w:t>which</w:t>
      </w:r>
      <w:r w:rsidR="00AC5C50">
        <w:rPr>
          <w:color w:val="auto"/>
        </w:rPr>
        <w:t xml:space="preserve"> </w:t>
      </w:r>
      <w:r w:rsidRPr="00FB328C">
        <w:rPr>
          <w:color w:val="auto"/>
        </w:rPr>
        <w:t>is</w:t>
      </w:r>
      <w:r w:rsidR="00AC5C50">
        <w:rPr>
          <w:color w:val="auto"/>
        </w:rPr>
        <w:t xml:space="preserve"> </w:t>
      </w:r>
      <w:r w:rsidRPr="00FB328C">
        <w:rPr>
          <w:color w:val="auto"/>
        </w:rPr>
        <w:t>phenomenal.</w:t>
      </w:r>
    </w:p>
    <w:p w14:paraId="7BE95D9C" w14:textId="558BF9C8" w:rsidR="00ED2438" w:rsidRPr="00FB328C" w:rsidRDefault="00ED2438" w:rsidP="00ED2438">
      <w:pPr>
        <w:pStyle w:val="Quotelabel"/>
        <w:rPr>
          <w:color w:val="auto"/>
        </w:rPr>
      </w:pP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CEO,</w:t>
      </w:r>
      <w:r w:rsidR="00AC5C50">
        <w:rPr>
          <w:color w:val="auto"/>
        </w:rPr>
        <w:t xml:space="preserve"> </w:t>
      </w:r>
      <w:r w:rsidRPr="00FB328C">
        <w:rPr>
          <w:color w:val="auto"/>
        </w:rPr>
        <w:t>QLD</w:t>
      </w:r>
    </w:p>
    <w:p w14:paraId="6CEE9365" w14:textId="744171F2" w:rsidR="002C3D78" w:rsidRDefault="00ED2438">
      <w:pPr>
        <w:rPr>
          <w:color w:val="auto"/>
        </w:rPr>
      </w:pPr>
      <w:r w:rsidRPr="00FB328C">
        <w:rPr>
          <w:color w:val="auto"/>
        </w:rPr>
        <w:t>The</w:t>
      </w:r>
      <w:r w:rsidR="00AC5C50">
        <w:rPr>
          <w:color w:val="auto"/>
        </w:rPr>
        <w:t xml:space="preserve"> </w:t>
      </w:r>
      <w:r w:rsidRPr="00FB328C">
        <w:rPr>
          <w:color w:val="auto"/>
        </w:rPr>
        <w:t>main</w:t>
      </w:r>
      <w:r w:rsidR="00AC5C50">
        <w:rPr>
          <w:color w:val="auto"/>
        </w:rPr>
        <w:t xml:space="preserve"> </w:t>
      </w:r>
      <w:r w:rsidRPr="00FB328C">
        <w:rPr>
          <w:color w:val="auto"/>
        </w:rPr>
        <w:t>products/services</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sponsorship</w:t>
      </w:r>
      <w:r w:rsidR="00AC5C50">
        <w:rPr>
          <w:color w:val="auto"/>
        </w:rPr>
        <w:t xml:space="preserve"> </w:t>
      </w:r>
      <w:r w:rsidRPr="00FB328C">
        <w:rPr>
          <w:color w:val="auto"/>
        </w:rPr>
        <w:t>were</w:t>
      </w:r>
      <w:r w:rsidR="00AC5C50">
        <w:rPr>
          <w:color w:val="auto"/>
        </w:rPr>
        <w:t xml:space="preserve"> </w:t>
      </w:r>
      <w:r w:rsidRPr="00FB328C">
        <w:rPr>
          <w:color w:val="auto"/>
        </w:rPr>
        <w:t>money,</w:t>
      </w:r>
      <w:r w:rsidR="00AC5C50">
        <w:rPr>
          <w:color w:val="auto"/>
        </w:rPr>
        <w:t xml:space="preserve"> </w:t>
      </w:r>
      <w:r w:rsidRPr="00FB328C">
        <w:rPr>
          <w:color w:val="auto"/>
        </w:rPr>
        <w:t>company</w:t>
      </w:r>
      <w:r w:rsidR="00AC5C50">
        <w:rPr>
          <w:color w:val="auto"/>
        </w:rPr>
        <w:t xml:space="preserve"> </w:t>
      </w:r>
      <w:r w:rsidRPr="00FB328C">
        <w:rPr>
          <w:color w:val="auto"/>
        </w:rPr>
        <w:t>products</w:t>
      </w:r>
      <w:r w:rsidR="00AC5C50">
        <w:rPr>
          <w:color w:val="auto"/>
        </w:rPr>
        <w:t xml:space="preserve"> </w:t>
      </w:r>
      <w:r w:rsidRPr="00FB328C">
        <w:rPr>
          <w:color w:val="auto"/>
        </w:rPr>
        <w:t>and</w:t>
      </w:r>
      <w:r w:rsidR="00AC5C50">
        <w:rPr>
          <w:color w:val="auto"/>
        </w:rPr>
        <w:t xml:space="preserve"> </w:t>
      </w:r>
      <w:r w:rsidRPr="00FB328C">
        <w:rPr>
          <w:color w:val="auto"/>
        </w:rPr>
        <w:t>media/advertising</w:t>
      </w:r>
      <w:r w:rsidR="00AC5C50">
        <w:rPr>
          <w:color w:val="auto"/>
        </w:rPr>
        <w:t xml:space="preserve"> </w:t>
      </w:r>
      <w:r w:rsidRPr="00FB328C">
        <w:rPr>
          <w:color w:val="auto"/>
        </w:rPr>
        <w:t>space/time</w:t>
      </w:r>
      <w:r w:rsidR="00AC5C50">
        <w:rPr>
          <w:color w:val="auto"/>
        </w:rPr>
        <w:t xml:space="preserve"> </w:t>
      </w:r>
      <w:r w:rsidRPr="00FB328C">
        <w:rPr>
          <w:color w:val="auto"/>
        </w:rPr>
        <w:t>(</w:t>
      </w:r>
      <w:r w:rsidR="00E85BD6" w:rsidRPr="00FB328C">
        <w:rPr>
          <w:color w:val="auto"/>
        </w:rPr>
        <w:t>see</w:t>
      </w:r>
      <w:r w:rsidR="00AC5C50">
        <w:rPr>
          <w:color w:val="auto"/>
        </w:rPr>
        <w:t xml:space="preserve"> </w:t>
      </w:r>
      <w:r w:rsidR="00212DE0" w:rsidRPr="00FB328C">
        <w:rPr>
          <w:color w:val="auto"/>
        </w:rPr>
        <w:fldChar w:fldCharType="begin"/>
      </w:r>
      <w:r w:rsidR="00212DE0" w:rsidRPr="00FB328C">
        <w:rPr>
          <w:color w:val="auto"/>
        </w:rPr>
        <w:instrText xml:space="preserve"> REF _Ref483402148 \h </w:instrText>
      </w:r>
      <w:r w:rsidR="00212DE0" w:rsidRPr="00FB328C">
        <w:rPr>
          <w:color w:val="auto"/>
        </w:rPr>
      </w:r>
      <w:r w:rsidR="00212DE0"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40</w:t>
      </w:r>
      <w:r w:rsidR="00212DE0" w:rsidRPr="00FB328C">
        <w:rPr>
          <w:color w:val="auto"/>
        </w:rPr>
        <w:fldChar w:fldCharType="end"/>
      </w:r>
      <w:r w:rsidRPr="00FB328C">
        <w:rPr>
          <w:color w:val="auto"/>
        </w:rPr>
        <w:t>).</w:t>
      </w:r>
    </w:p>
    <w:p w14:paraId="0AE470B2" w14:textId="5B19195B" w:rsidR="007F1DF9" w:rsidRPr="00FB328C" w:rsidRDefault="007F1DF9">
      <w:pPr>
        <w:rPr>
          <w:rFonts w:ascii="Century Gothic" w:hAnsi="Century Gothic"/>
          <w:color w:val="auto"/>
          <w:sz w:val="18"/>
        </w:rPr>
      </w:pPr>
      <w:bookmarkStart w:id="274" w:name="_Ref483217619"/>
      <w:r w:rsidRPr="00FB328C">
        <w:rPr>
          <w:color w:val="auto"/>
        </w:rPr>
        <w:br w:type="page"/>
      </w:r>
    </w:p>
    <w:p w14:paraId="24B1A0DA" w14:textId="3ACE777C" w:rsidR="00ED2438" w:rsidRPr="00FB328C" w:rsidRDefault="00ED2438" w:rsidP="00ED2438">
      <w:pPr>
        <w:pStyle w:val="GivingReportTableTitle"/>
        <w:rPr>
          <w:color w:val="auto"/>
        </w:rPr>
      </w:pPr>
      <w:bookmarkStart w:id="275" w:name="_Ref483402148"/>
      <w:bookmarkStart w:id="276" w:name="_Toc498416902"/>
      <w:bookmarkStart w:id="277" w:name="_Ref498595954"/>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40</w:t>
      </w:r>
      <w:r w:rsidR="00943B87" w:rsidRPr="00FB328C">
        <w:rPr>
          <w:noProof/>
          <w:color w:val="auto"/>
        </w:rPr>
        <w:fldChar w:fldCharType="end"/>
      </w:r>
      <w:bookmarkEnd w:id="274"/>
      <w:bookmarkEnd w:id="275"/>
      <w:r w:rsidR="00AC5C50">
        <w:rPr>
          <w:color w:val="auto"/>
        </w:rPr>
        <w:t xml:space="preserve"> </w:t>
      </w:r>
      <w:r w:rsidRPr="00FB328C">
        <w:rPr>
          <w:color w:val="auto"/>
        </w:rPr>
        <w:t>Sponsorship</w:t>
      </w:r>
      <w:r w:rsidR="00AC5C50">
        <w:rPr>
          <w:color w:val="auto"/>
        </w:rPr>
        <w:t xml:space="preserve"> </w:t>
      </w:r>
      <w:r w:rsidRPr="00FB328C">
        <w:rPr>
          <w:color w:val="auto"/>
        </w:rPr>
        <w:t>products/services</w:t>
      </w:r>
      <w:r w:rsidR="00AC5C50">
        <w:rPr>
          <w:color w:val="auto"/>
        </w:rPr>
        <w:t xml:space="preserve"> </w:t>
      </w:r>
      <w:r w:rsidR="00D527C9" w:rsidRPr="00FB328C">
        <w:rPr>
          <w:color w:val="auto"/>
        </w:rPr>
        <w:t>2016</w:t>
      </w:r>
      <w:bookmarkEnd w:id="276"/>
      <w:bookmarkEnd w:id="277"/>
    </w:p>
    <w:tbl>
      <w:tblPr>
        <w:tblStyle w:val="GivingReportTable"/>
        <w:tblW w:w="0" w:type="auto"/>
        <w:tblLook w:val="04A0" w:firstRow="1" w:lastRow="0" w:firstColumn="1" w:lastColumn="0" w:noHBand="0" w:noVBand="1"/>
        <w:tblCaption w:val="Table 40 Sponsorship products/services 2016"/>
      </w:tblPr>
      <w:tblGrid>
        <w:gridCol w:w="5651"/>
        <w:gridCol w:w="1713"/>
        <w:gridCol w:w="1720"/>
      </w:tblGrid>
      <w:tr w:rsidR="00FB328C" w:rsidRPr="00FB328C" w14:paraId="3CECAAE1" w14:textId="77777777" w:rsidTr="001F52CF">
        <w:trPr>
          <w:cnfStyle w:val="100000000000" w:firstRow="1" w:lastRow="0" w:firstColumn="0" w:lastColumn="0" w:oddVBand="0" w:evenVBand="0" w:oddHBand="0" w:evenHBand="0" w:firstRowFirstColumn="0" w:firstRowLastColumn="0" w:lastRowFirstColumn="0" w:lastRowLastColumn="0"/>
          <w:tblHeader/>
        </w:trPr>
        <w:tc>
          <w:tcPr>
            <w:tcW w:w="5778" w:type="dxa"/>
            <w:tcBorders>
              <w:bottom w:val="dashSmallGap" w:sz="4" w:space="0" w:color="595959" w:themeColor="text1" w:themeTint="A6"/>
            </w:tcBorders>
          </w:tcPr>
          <w:p w14:paraId="4D748CAF" w14:textId="57FB2DEF" w:rsidR="00ED2438" w:rsidRPr="00FB328C" w:rsidRDefault="00ED2438" w:rsidP="006638CA">
            <w:pPr>
              <w:rPr>
                <w:color w:val="auto"/>
              </w:rPr>
            </w:pPr>
            <w:r w:rsidRPr="00FB328C">
              <w:rPr>
                <w:color w:val="auto"/>
              </w:rPr>
              <w:t>Sponsorship</w:t>
            </w:r>
            <w:r w:rsidR="00AC5C50">
              <w:rPr>
                <w:color w:val="auto"/>
              </w:rPr>
              <w:t xml:space="preserve"> </w:t>
            </w:r>
            <w:r w:rsidRPr="00FB328C">
              <w:rPr>
                <w:color w:val="auto"/>
              </w:rPr>
              <w:t>products/services</w:t>
            </w:r>
          </w:p>
        </w:tc>
        <w:tc>
          <w:tcPr>
            <w:tcW w:w="1754" w:type="dxa"/>
            <w:tcBorders>
              <w:bottom w:val="dashSmallGap" w:sz="4" w:space="0" w:color="595959" w:themeColor="text1" w:themeTint="A6"/>
            </w:tcBorders>
            <w:vAlign w:val="center"/>
          </w:tcPr>
          <w:p w14:paraId="0B45E5FA" w14:textId="64E83B6E" w:rsidR="00ED2438" w:rsidRPr="00FB328C" w:rsidRDefault="00E85BD6" w:rsidP="006638CA">
            <w:pPr>
              <w:jc w:val="right"/>
              <w:rPr>
                <w:color w:val="auto"/>
              </w:rPr>
            </w:pPr>
            <w:r w:rsidRPr="00FB328C">
              <w:rPr>
                <w:color w:val="auto"/>
              </w:rPr>
              <w:t>No.</w:t>
            </w:r>
          </w:p>
        </w:tc>
        <w:tc>
          <w:tcPr>
            <w:tcW w:w="1754" w:type="dxa"/>
            <w:tcBorders>
              <w:bottom w:val="dashSmallGap" w:sz="4" w:space="0" w:color="595959" w:themeColor="text1" w:themeTint="A6"/>
            </w:tcBorders>
            <w:vAlign w:val="center"/>
          </w:tcPr>
          <w:p w14:paraId="1394577A" w14:textId="3C3CC699" w:rsidR="00ED2438" w:rsidRPr="00FB328C" w:rsidRDefault="00E85BD6" w:rsidP="006638CA">
            <w:pPr>
              <w:jc w:val="right"/>
              <w:rPr>
                <w:color w:val="auto"/>
              </w:rPr>
            </w:pPr>
            <w:r w:rsidRPr="00FB328C">
              <w:rPr>
                <w:color w:val="auto"/>
              </w:rPr>
              <w:t>%</w:t>
            </w:r>
          </w:p>
        </w:tc>
      </w:tr>
      <w:tr w:rsidR="00FB328C" w:rsidRPr="00FB328C" w14:paraId="5E08F622"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643F1F" w14:textId="77777777" w:rsidR="00ED2438" w:rsidRPr="00FB328C" w:rsidRDefault="00ED2438" w:rsidP="006638CA">
            <w:pPr>
              <w:rPr>
                <w:color w:val="auto"/>
              </w:rPr>
            </w:pPr>
            <w:r w:rsidRPr="00FB328C">
              <w:rPr>
                <w:color w:val="auto"/>
              </w:rPr>
              <w:t>Money</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D669BE" w14:textId="77777777" w:rsidR="00ED2438" w:rsidRPr="00FB328C" w:rsidRDefault="00ED2438" w:rsidP="006638CA">
            <w:pPr>
              <w:jc w:val="right"/>
              <w:rPr>
                <w:color w:val="auto"/>
              </w:rPr>
            </w:pPr>
            <w:r w:rsidRPr="00FB328C">
              <w:rPr>
                <w:color w:val="auto"/>
              </w:rPr>
              <w:t>46</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A383ED" w14:textId="77777777" w:rsidR="00ED2438" w:rsidRPr="00FB328C" w:rsidRDefault="00ED2438" w:rsidP="006638CA">
            <w:pPr>
              <w:jc w:val="right"/>
              <w:rPr>
                <w:color w:val="auto"/>
              </w:rPr>
            </w:pPr>
            <w:r w:rsidRPr="00FB328C">
              <w:rPr>
                <w:color w:val="auto"/>
              </w:rPr>
              <w:t>66.7%</w:t>
            </w:r>
          </w:p>
        </w:tc>
      </w:tr>
      <w:tr w:rsidR="00FB328C" w:rsidRPr="00FB328C" w14:paraId="003E4C8B"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18D76ACB" w14:textId="4CDE3E29" w:rsidR="00ED2438" w:rsidRPr="00FB328C" w:rsidRDefault="00ED2438" w:rsidP="006638CA">
            <w:pPr>
              <w:rPr>
                <w:color w:val="auto"/>
              </w:rPr>
            </w:pPr>
            <w:r w:rsidRPr="00FB328C">
              <w:rPr>
                <w:color w:val="auto"/>
              </w:rPr>
              <w:t>Company</w:t>
            </w:r>
            <w:r w:rsidR="00AC5C50">
              <w:rPr>
                <w:color w:val="auto"/>
              </w:rPr>
              <w:t xml:space="preserve"> </w:t>
            </w:r>
            <w:r w:rsidRPr="00FB328C">
              <w:rPr>
                <w:color w:val="auto"/>
              </w:rPr>
              <w:t>products</w:t>
            </w:r>
          </w:p>
        </w:tc>
        <w:tc>
          <w:tcPr>
            <w:tcW w:w="1754" w:type="dxa"/>
            <w:tcBorders>
              <w:top w:val="dashSmallGap" w:sz="4" w:space="0" w:color="595959" w:themeColor="text1" w:themeTint="A6"/>
              <w:bottom w:val="dashSmallGap" w:sz="4" w:space="0" w:color="595959" w:themeColor="text1" w:themeTint="A6"/>
            </w:tcBorders>
            <w:vAlign w:val="center"/>
          </w:tcPr>
          <w:p w14:paraId="1B28AB91" w14:textId="77777777" w:rsidR="00ED2438" w:rsidRPr="00FB328C" w:rsidRDefault="00ED2438" w:rsidP="006638CA">
            <w:pPr>
              <w:jc w:val="right"/>
              <w:rPr>
                <w:color w:val="auto"/>
              </w:rPr>
            </w:pPr>
            <w:r w:rsidRPr="00FB328C">
              <w:rPr>
                <w:color w:val="auto"/>
              </w:rPr>
              <w:t>21</w:t>
            </w:r>
          </w:p>
        </w:tc>
        <w:tc>
          <w:tcPr>
            <w:tcW w:w="1754" w:type="dxa"/>
            <w:tcBorders>
              <w:top w:val="dashSmallGap" w:sz="4" w:space="0" w:color="595959" w:themeColor="text1" w:themeTint="A6"/>
              <w:bottom w:val="dashSmallGap" w:sz="4" w:space="0" w:color="595959" w:themeColor="text1" w:themeTint="A6"/>
            </w:tcBorders>
            <w:vAlign w:val="center"/>
          </w:tcPr>
          <w:p w14:paraId="024A8789" w14:textId="77777777" w:rsidR="00ED2438" w:rsidRPr="00FB328C" w:rsidRDefault="00ED2438" w:rsidP="006638CA">
            <w:pPr>
              <w:jc w:val="right"/>
              <w:rPr>
                <w:color w:val="auto"/>
              </w:rPr>
            </w:pPr>
            <w:r w:rsidRPr="00FB328C">
              <w:rPr>
                <w:color w:val="auto"/>
              </w:rPr>
              <w:t>30.4%</w:t>
            </w:r>
          </w:p>
        </w:tc>
      </w:tr>
      <w:tr w:rsidR="00FB328C" w:rsidRPr="00FB328C" w14:paraId="13DA06B7"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0B25B2" w14:textId="7594749C" w:rsidR="00ED2438" w:rsidRPr="00FB328C" w:rsidRDefault="00ED2438" w:rsidP="006638CA">
            <w:pPr>
              <w:rPr>
                <w:color w:val="auto"/>
              </w:rPr>
            </w:pPr>
            <w:r w:rsidRPr="00FB328C">
              <w:rPr>
                <w:color w:val="auto"/>
              </w:rPr>
              <w:t>Media/advertising</w:t>
            </w:r>
            <w:r w:rsidR="00AC5C50">
              <w:rPr>
                <w:color w:val="auto"/>
              </w:rPr>
              <w:t xml:space="preserve"> </w:t>
            </w:r>
            <w:r w:rsidRPr="00FB328C">
              <w:rPr>
                <w:color w:val="auto"/>
              </w:rPr>
              <w:t>space/time</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B20D27" w14:textId="77777777" w:rsidR="00ED2438" w:rsidRPr="00FB328C" w:rsidRDefault="00ED2438" w:rsidP="006638CA">
            <w:pPr>
              <w:jc w:val="right"/>
              <w:rPr>
                <w:color w:val="auto"/>
              </w:rPr>
            </w:pPr>
            <w:r w:rsidRPr="00FB328C">
              <w:rPr>
                <w:color w:val="auto"/>
              </w:rPr>
              <w:t>15</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AF659C" w14:textId="77777777" w:rsidR="00ED2438" w:rsidRPr="00FB328C" w:rsidRDefault="00ED2438" w:rsidP="006638CA">
            <w:pPr>
              <w:jc w:val="right"/>
              <w:rPr>
                <w:color w:val="auto"/>
              </w:rPr>
            </w:pPr>
            <w:r w:rsidRPr="00FB328C">
              <w:rPr>
                <w:color w:val="auto"/>
              </w:rPr>
              <w:t>21.7%</w:t>
            </w:r>
          </w:p>
        </w:tc>
      </w:tr>
      <w:tr w:rsidR="00FB328C" w:rsidRPr="00FB328C" w14:paraId="69894D12"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2E404378" w14:textId="5290D14D" w:rsidR="00ED2438" w:rsidRPr="00FB328C" w:rsidRDefault="00ED2438" w:rsidP="006638CA">
            <w:pPr>
              <w:rPr>
                <w:color w:val="auto"/>
              </w:rPr>
            </w:pPr>
            <w:r w:rsidRPr="00FB328C">
              <w:rPr>
                <w:color w:val="auto"/>
              </w:rPr>
              <w:t>Other</w:t>
            </w:r>
            <w:r w:rsidR="00AC5C50">
              <w:rPr>
                <w:color w:val="auto"/>
              </w:rPr>
              <w:t xml:space="preserve"> </w:t>
            </w:r>
            <w:r w:rsidRPr="00FB328C">
              <w:rPr>
                <w:color w:val="auto"/>
              </w:rPr>
              <w:t>services</w:t>
            </w:r>
          </w:p>
        </w:tc>
        <w:tc>
          <w:tcPr>
            <w:tcW w:w="1754" w:type="dxa"/>
            <w:tcBorders>
              <w:top w:val="dashSmallGap" w:sz="4" w:space="0" w:color="595959" w:themeColor="text1" w:themeTint="A6"/>
              <w:bottom w:val="dashSmallGap" w:sz="4" w:space="0" w:color="595959" w:themeColor="text1" w:themeTint="A6"/>
            </w:tcBorders>
            <w:vAlign w:val="center"/>
          </w:tcPr>
          <w:p w14:paraId="726913C7" w14:textId="77777777" w:rsidR="00ED2438" w:rsidRPr="00FB328C" w:rsidRDefault="00ED2438" w:rsidP="006638CA">
            <w:pPr>
              <w:jc w:val="right"/>
              <w:rPr>
                <w:color w:val="auto"/>
              </w:rPr>
            </w:pPr>
            <w:r w:rsidRPr="00FB328C">
              <w:rPr>
                <w:color w:val="auto"/>
              </w:rPr>
              <w:t>12</w:t>
            </w:r>
          </w:p>
        </w:tc>
        <w:tc>
          <w:tcPr>
            <w:tcW w:w="1754" w:type="dxa"/>
            <w:tcBorders>
              <w:top w:val="dashSmallGap" w:sz="4" w:space="0" w:color="595959" w:themeColor="text1" w:themeTint="A6"/>
              <w:bottom w:val="dashSmallGap" w:sz="4" w:space="0" w:color="595959" w:themeColor="text1" w:themeTint="A6"/>
            </w:tcBorders>
            <w:vAlign w:val="center"/>
          </w:tcPr>
          <w:p w14:paraId="4428BA8B" w14:textId="77777777" w:rsidR="00ED2438" w:rsidRPr="00FB328C" w:rsidRDefault="00ED2438" w:rsidP="006638CA">
            <w:pPr>
              <w:jc w:val="right"/>
              <w:rPr>
                <w:color w:val="auto"/>
              </w:rPr>
            </w:pPr>
            <w:r w:rsidRPr="00FB328C">
              <w:rPr>
                <w:color w:val="auto"/>
              </w:rPr>
              <w:t>17.4%</w:t>
            </w:r>
          </w:p>
        </w:tc>
      </w:tr>
      <w:tr w:rsidR="00FB328C" w:rsidRPr="00FB328C" w14:paraId="2ED373CA"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5E9EEE" w14:textId="3D8D3AD0" w:rsidR="00ED2438" w:rsidRPr="00FB328C" w:rsidRDefault="00ED2438" w:rsidP="006638CA">
            <w:pPr>
              <w:rPr>
                <w:color w:val="auto"/>
              </w:rPr>
            </w:pPr>
            <w:r w:rsidRPr="00FB328C">
              <w:rPr>
                <w:color w:val="auto"/>
              </w:rPr>
              <w:t>Promotional</w:t>
            </w:r>
            <w:r w:rsidR="00AC5C50">
              <w:rPr>
                <w:color w:val="auto"/>
              </w:rPr>
              <w:t xml:space="preserve"> </w:t>
            </w:r>
            <w:r w:rsidRPr="00FB328C">
              <w:rPr>
                <w:color w:val="auto"/>
              </w:rPr>
              <w:t>merchandise</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03DFCF" w14:textId="77777777" w:rsidR="00ED2438" w:rsidRPr="00FB328C" w:rsidRDefault="00ED2438" w:rsidP="006638CA">
            <w:pPr>
              <w:jc w:val="right"/>
              <w:rPr>
                <w:color w:val="auto"/>
              </w:rPr>
            </w:pPr>
            <w:r w:rsidRPr="00FB328C">
              <w:rPr>
                <w:color w:val="auto"/>
              </w:rPr>
              <w:t>8</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ADEFC0" w14:textId="77777777" w:rsidR="00ED2438" w:rsidRPr="00FB328C" w:rsidRDefault="00ED2438" w:rsidP="006638CA">
            <w:pPr>
              <w:jc w:val="right"/>
              <w:rPr>
                <w:color w:val="auto"/>
              </w:rPr>
            </w:pPr>
            <w:r w:rsidRPr="00FB328C">
              <w:rPr>
                <w:color w:val="auto"/>
              </w:rPr>
              <w:t>11.6%</w:t>
            </w:r>
          </w:p>
        </w:tc>
      </w:tr>
      <w:tr w:rsidR="00FB328C" w:rsidRPr="00FB328C" w14:paraId="1E7D1E62"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010DDA76" w14:textId="77777777" w:rsidR="00ED2438" w:rsidRPr="00FB328C" w:rsidRDefault="00ED2438" w:rsidP="006638CA">
            <w:pPr>
              <w:rPr>
                <w:color w:val="auto"/>
              </w:rPr>
            </w:pPr>
            <w:r w:rsidRPr="00FB328C">
              <w:rPr>
                <w:color w:val="auto"/>
              </w:rPr>
              <w:t>Accommodation</w:t>
            </w:r>
          </w:p>
        </w:tc>
        <w:tc>
          <w:tcPr>
            <w:tcW w:w="1754" w:type="dxa"/>
            <w:tcBorders>
              <w:top w:val="dashSmallGap" w:sz="4" w:space="0" w:color="595959" w:themeColor="text1" w:themeTint="A6"/>
              <w:bottom w:val="dashSmallGap" w:sz="4" w:space="0" w:color="595959" w:themeColor="text1" w:themeTint="A6"/>
            </w:tcBorders>
            <w:vAlign w:val="center"/>
          </w:tcPr>
          <w:p w14:paraId="0B829EB0" w14:textId="77777777" w:rsidR="00ED2438" w:rsidRPr="00FB328C" w:rsidRDefault="00ED2438" w:rsidP="006638CA">
            <w:pPr>
              <w:jc w:val="right"/>
              <w:rPr>
                <w:color w:val="auto"/>
              </w:rPr>
            </w:pPr>
            <w:r w:rsidRPr="00FB328C">
              <w:rPr>
                <w:color w:val="auto"/>
              </w:rPr>
              <w:t>8</w:t>
            </w:r>
          </w:p>
        </w:tc>
        <w:tc>
          <w:tcPr>
            <w:tcW w:w="1754" w:type="dxa"/>
            <w:tcBorders>
              <w:top w:val="dashSmallGap" w:sz="4" w:space="0" w:color="595959" w:themeColor="text1" w:themeTint="A6"/>
              <w:bottom w:val="dashSmallGap" w:sz="4" w:space="0" w:color="595959" w:themeColor="text1" w:themeTint="A6"/>
            </w:tcBorders>
            <w:vAlign w:val="center"/>
          </w:tcPr>
          <w:p w14:paraId="2D0E73CC" w14:textId="77777777" w:rsidR="00ED2438" w:rsidRPr="00FB328C" w:rsidRDefault="00ED2438" w:rsidP="006638CA">
            <w:pPr>
              <w:jc w:val="right"/>
              <w:rPr>
                <w:color w:val="auto"/>
              </w:rPr>
            </w:pPr>
            <w:r w:rsidRPr="00FB328C">
              <w:rPr>
                <w:color w:val="auto"/>
              </w:rPr>
              <w:t>11.6%</w:t>
            </w:r>
          </w:p>
        </w:tc>
      </w:tr>
      <w:tr w:rsidR="00FB328C" w:rsidRPr="00FB328C" w14:paraId="68752D3A"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035973" w14:textId="62166A5F" w:rsidR="00ED2438" w:rsidRPr="00FB328C" w:rsidRDefault="00ED2438" w:rsidP="006638CA">
            <w:pPr>
              <w:rPr>
                <w:color w:val="auto"/>
              </w:rPr>
            </w:pPr>
            <w:r w:rsidRPr="00FB328C">
              <w:rPr>
                <w:color w:val="auto"/>
              </w:rPr>
              <w:t>Other</w:t>
            </w:r>
            <w:r w:rsidR="00AC5C50">
              <w:rPr>
                <w:color w:val="auto"/>
              </w:rPr>
              <w:t xml:space="preserve"> </w:t>
            </w:r>
            <w:r w:rsidRPr="00FB328C">
              <w:rPr>
                <w:color w:val="auto"/>
              </w:rPr>
              <w:t>goods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88B69AE" w14:textId="77777777" w:rsidR="00ED2438" w:rsidRPr="00FB328C" w:rsidRDefault="00ED2438" w:rsidP="006638CA">
            <w:pPr>
              <w:jc w:val="right"/>
              <w:rPr>
                <w:color w:val="auto"/>
              </w:rPr>
            </w:pPr>
            <w:r w:rsidRPr="00FB328C">
              <w:rPr>
                <w:color w:val="auto"/>
              </w:rPr>
              <w:t>7</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6212B9" w14:textId="77777777" w:rsidR="00ED2438" w:rsidRPr="00FB328C" w:rsidRDefault="00ED2438" w:rsidP="006638CA">
            <w:pPr>
              <w:jc w:val="right"/>
              <w:rPr>
                <w:color w:val="auto"/>
              </w:rPr>
            </w:pPr>
            <w:r w:rsidRPr="00FB328C">
              <w:rPr>
                <w:color w:val="auto"/>
              </w:rPr>
              <w:t>10.1%</w:t>
            </w:r>
          </w:p>
        </w:tc>
      </w:tr>
      <w:tr w:rsidR="00FB328C" w:rsidRPr="00FB328C" w14:paraId="65D97111"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72550B18" w14:textId="20A2F444" w:rsidR="00ED2438" w:rsidRPr="00FB328C" w:rsidRDefault="00ED2438" w:rsidP="006638CA">
            <w:pPr>
              <w:rPr>
                <w:color w:val="auto"/>
              </w:rPr>
            </w:pPr>
            <w:r w:rsidRPr="00FB328C">
              <w:rPr>
                <w:color w:val="auto"/>
              </w:rPr>
              <w:t>Motor</w:t>
            </w:r>
            <w:r w:rsidR="00AC5C50">
              <w:rPr>
                <w:color w:val="auto"/>
              </w:rPr>
              <w:t xml:space="preserve"> </w:t>
            </w:r>
            <w:r w:rsidRPr="00FB328C">
              <w:rPr>
                <w:color w:val="auto"/>
              </w:rPr>
              <w:t>vehicles</w:t>
            </w:r>
          </w:p>
        </w:tc>
        <w:tc>
          <w:tcPr>
            <w:tcW w:w="1754" w:type="dxa"/>
            <w:tcBorders>
              <w:top w:val="dashSmallGap" w:sz="4" w:space="0" w:color="595959" w:themeColor="text1" w:themeTint="A6"/>
              <w:bottom w:val="dashSmallGap" w:sz="4" w:space="0" w:color="595959" w:themeColor="text1" w:themeTint="A6"/>
            </w:tcBorders>
            <w:vAlign w:val="center"/>
          </w:tcPr>
          <w:p w14:paraId="43978FAE" w14:textId="77777777" w:rsidR="00ED2438" w:rsidRPr="00FB328C" w:rsidRDefault="00ED2438" w:rsidP="006638CA">
            <w:pPr>
              <w:jc w:val="right"/>
              <w:rPr>
                <w:color w:val="auto"/>
              </w:rPr>
            </w:pPr>
            <w:r w:rsidRPr="00FB328C">
              <w:rPr>
                <w:color w:val="auto"/>
              </w:rPr>
              <w:t>6</w:t>
            </w:r>
          </w:p>
        </w:tc>
        <w:tc>
          <w:tcPr>
            <w:tcW w:w="1754" w:type="dxa"/>
            <w:tcBorders>
              <w:top w:val="dashSmallGap" w:sz="4" w:space="0" w:color="595959" w:themeColor="text1" w:themeTint="A6"/>
              <w:bottom w:val="dashSmallGap" w:sz="4" w:space="0" w:color="595959" w:themeColor="text1" w:themeTint="A6"/>
            </w:tcBorders>
            <w:vAlign w:val="center"/>
          </w:tcPr>
          <w:p w14:paraId="286FD8B5" w14:textId="77777777" w:rsidR="00ED2438" w:rsidRPr="00FB328C" w:rsidRDefault="00ED2438" w:rsidP="006638CA">
            <w:pPr>
              <w:jc w:val="right"/>
              <w:rPr>
                <w:color w:val="auto"/>
              </w:rPr>
            </w:pPr>
            <w:r w:rsidRPr="00FB328C">
              <w:rPr>
                <w:color w:val="auto"/>
              </w:rPr>
              <w:t>8.7%</w:t>
            </w:r>
          </w:p>
        </w:tc>
      </w:tr>
      <w:tr w:rsidR="00FB328C" w:rsidRPr="00FB328C" w14:paraId="54285035"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1D386CB" w14:textId="77777777" w:rsidR="00ED2438" w:rsidRPr="00FB328C" w:rsidRDefault="00ED2438" w:rsidP="006638CA">
            <w:pPr>
              <w:rPr>
                <w:color w:val="auto"/>
              </w:rPr>
            </w:pPr>
            <w:r w:rsidRPr="00FB328C">
              <w:rPr>
                <w:color w:val="auto"/>
              </w:rPr>
              <w:t>Travel</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E70FFD" w14:textId="77777777" w:rsidR="00ED2438" w:rsidRPr="00FB328C" w:rsidRDefault="00ED2438" w:rsidP="006638CA">
            <w:pPr>
              <w:jc w:val="right"/>
              <w:rPr>
                <w:color w:val="auto"/>
              </w:rPr>
            </w:pPr>
            <w:r w:rsidRPr="00FB328C">
              <w:rPr>
                <w:color w:val="auto"/>
              </w:rPr>
              <w:t>6</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5D0226" w14:textId="77777777" w:rsidR="00ED2438" w:rsidRPr="00FB328C" w:rsidRDefault="00ED2438" w:rsidP="006638CA">
            <w:pPr>
              <w:jc w:val="right"/>
              <w:rPr>
                <w:color w:val="auto"/>
              </w:rPr>
            </w:pPr>
            <w:r w:rsidRPr="00FB328C">
              <w:rPr>
                <w:color w:val="auto"/>
              </w:rPr>
              <w:t>8.7%</w:t>
            </w:r>
          </w:p>
        </w:tc>
      </w:tr>
      <w:tr w:rsidR="00FB328C" w:rsidRPr="00FB328C" w14:paraId="2EF12C6F"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2999EA61" w14:textId="520761BF" w:rsidR="00ED2438" w:rsidRPr="00FB328C" w:rsidRDefault="00ED2438" w:rsidP="006638CA">
            <w:pPr>
              <w:rPr>
                <w:color w:val="auto"/>
              </w:rPr>
            </w:pPr>
            <w:r w:rsidRPr="00FB328C">
              <w:rPr>
                <w:color w:val="auto"/>
              </w:rPr>
              <w:t>Legal</w:t>
            </w:r>
            <w:r w:rsidR="00AC5C50">
              <w:rPr>
                <w:color w:val="auto"/>
              </w:rPr>
              <w:t xml:space="preserve"> </w:t>
            </w:r>
            <w:r w:rsidRPr="00FB328C">
              <w:rPr>
                <w:color w:val="auto"/>
              </w:rPr>
              <w:t>services</w:t>
            </w:r>
          </w:p>
        </w:tc>
        <w:tc>
          <w:tcPr>
            <w:tcW w:w="1754" w:type="dxa"/>
            <w:tcBorders>
              <w:top w:val="dashSmallGap" w:sz="4" w:space="0" w:color="595959" w:themeColor="text1" w:themeTint="A6"/>
              <w:bottom w:val="dashSmallGap" w:sz="4" w:space="0" w:color="595959" w:themeColor="text1" w:themeTint="A6"/>
            </w:tcBorders>
            <w:vAlign w:val="center"/>
          </w:tcPr>
          <w:p w14:paraId="10C15F03" w14:textId="77777777" w:rsidR="00ED2438" w:rsidRPr="00FB328C" w:rsidRDefault="00ED2438" w:rsidP="006638CA">
            <w:pPr>
              <w:jc w:val="right"/>
              <w:rPr>
                <w:color w:val="auto"/>
              </w:rPr>
            </w:pPr>
            <w:r w:rsidRPr="00FB328C">
              <w:rPr>
                <w:color w:val="auto"/>
              </w:rPr>
              <w:t>6</w:t>
            </w:r>
          </w:p>
        </w:tc>
        <w:tc>
          <w:tcPr>
            <w:tcW w:w="1754" w:type="dxa"/>
            <w:tcBorders>
              <w:top w:val="dashSmallGap" w:sz="4" w:space="0" w:color="595959" w:themeColor="text1" w:themeTint="A6"/>
              <w:bottom w:val="dashSmallGap" w:sz="4" w:space="0" w:color="595959" w:themeColor="text1" w:themeTint="A6"/>
            </w:tcBorders>
            <w:vAlign w:val="center"/>
          </w:tcPr>
          <w:p w14:paraId="6566AC69" w14:textId="77777777" w:rsidR="00ED2438" w:rsidRPr="00FB328C" w:rsidRDefault="00ED2438" w:rsidP="006638CA">
            <w:pPr>
              <w:jc w:val="right"/>
              <w:rPr>
                <w:color w:val="auto"/>
              </w:rPr>
            </w:pPr>
            <w:r w:rsidRPr="00FB328C">
              <w:rPr>
                <w:color w:val="auto"/>
              </w:rPr>
              <w:t>8.7%</w:t>
            </w:r>
          </w:p>
        </w:tc>
      </w:tr>
      <w:tr w:rsidR="00FB328C" w:rsidRPr="00FB328C" w14:paraId="72AF1A6D"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427490" w14:textId="77777777" w:rsidR="00ED2438" w:rsidRPr="00FB328C" w:rsidRDefault="00ED2438" w:rsidP="006638CA">
            <w:pPr>
              <w:rPr>
                <w:color w:val="auto"/>
              </w:rPr>
            </w:pPr>
            <w:r w:rsidRPr="00FB328C">
              <w:rPr>
                <w:color w:val="auto"/>
              </w:rPr>
              <w:t>Uniforms/equipment</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17EBB24" w14:textId="77777777" w:rsidR="00ED2438" w:rsidRPr="00FB328C" w:rsidRDefault="00ED2438" w:rsidP="006638CA">
            <w:pPr>
              <w:jc w:val="right"/>
              <w:rPr>
                <w:color w:val="auto"/>
              </w:rPr>
            </w:pPr>
            <w:r w:rsidRPr="00FB328C">
              <w:rPr>
                <w:color w:val="auto"/>
              </w:rPr>
              <w:t>4</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5DE0D40" w14:textId="77777777" w:rsidR="00ED2438" w:rsidRPr="00FB328C" w:rsidRDefault="00ED2438" w:rsidP="006638CA">
            <w:pPr>
              <w:jc w:val="right"/>
              <w:rPr>
                <w:color w:val="auto"/>
              </w:rPr>
            </w:pPr>
            <w:r w:rsidRPr="00FB328C">
              <w:rPr>
                <w:color w:val="auto"/>
              </w:rPr>
              <w:t>5.8%</w:t>
            </w:r>
          </w:p>
        </w:tc>
      </w:tr>
      <w:tr w:rsidR="00FB328C" w:rsidRPr="00FB328C" w14:paraId="369B823F"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tcPr>
          <w:p w14:paraId="4295C10E" w14:textId="062A126A" w:rsidR="00ED2438" w:rsidRPr="00FB328C" w:rsidRDefault="00ED2438" w:rsidP="006638CA">
            <w:pPr>
              <w:rPr>
                <w:color w:val="auto"/>
              </w:rPr>
            </w:pPr>
            <w:r w:rsidRPr="00FB328C">
              <w:rPr>
                <w:color w:val="auto"/>
              </w:rPr>
              <w:t>Food</w:t>
            </w:r>
            <w:r w:rsidR="00AC5C50">
              <w:rPr>
                <w:color w:val="auto"/>
              </w:rPr>
              <w:t xml:space="preserve"> </w:t>
            </w:r>
            <w:r w:rsidRPr="00FB328C">
              <w:rPr>
                <w:color w:val="auto"/>
              </w:rPr>
              <w:t>and</w:t>
            </w:r>
            <w:r w:rsidR="00AC5C50">
              <w:rPr>
                <w:color w:val="auto"/>
              </w:rPr>
              <w:t xml:space="preserve"> </w:t>
            </w:r>
            <w:r w:rsidRPr="00FB328C">
              <w:rPr>
                <w:color w:val="auto"/>
              </w:rPr>
              <w:t>beverages</w:t>
            </w:r>
          </w:p>
        </w:tc>
        <w:tc>
          <w:tcPr>
            <w:tcW w:w="1754" w:type="dxa"/>
            <w:tcBorders>
              <w:top w:val="dashSmallGap" w:sz="4" w:space="0" w:color="595959" w:themeColor="text1" w:themeTint="A6"/>
              <w:bottom w:val="dashSmallGap" w:sz="4" w:space="0" w:color="595959" w:themeColor="text1" w:themeTint="A6"/>
            </w:tcBorders>
            <w:vAlign w:val="center"/>
          </w:tcPr>
          <w:p w14:paraId="061C20DD" w14:textId="77777777" w:rsidR="00ED2438" w:rsidRPr="00FB328C" w:rsidRDefault="00ED2438" w:rsidP="006638CA">
            <w:pPr>
              <w:jc w:val="right"/>
              <w:rPr>
                <w:color w:val="auto"/>
              </w:rPr>
            </w:pPr>
            <w:r w:rsidRPr="00FB328C">
              <w:rPr>
                <w:color w:val="auto"/>
              </w:rPr>
              <w:t>4</w:t>
            </w:r>
          </w:p>
        </w:tc>
        <w:tc>
          <w:tcPr>
            <w:tcW w:w="1754" w:type="dxa"/>
            <w:tcBorders>
              <w:top w:val="dashSmallGap" w:sz="4" w:space="0" w:color="595959" w:themeColor="text1" w:themeTint="A6"/>
              <w:bottom w:val="dashSmallGap" w:sz="4" w:space="0" w:color="595959" w:themeColor="text1" w:themeTint="A6"/>
            </w:tcBorders>
            <w:vAlign w:val="center"/>
          </w:tcPr>
          <w:p w14:paraId="00256B8C" w14:textId="77777777" w:rsidR="00ED2438" w:rsidRPr="00FB328C" w:rsidRDefault="00ED2438" w:rsidP="006638CA">
            <w:pPr>
              <w:jc w:val="right"/>
              <w:rPr>
                <w:color w:val="auto"/>
              </w:rPr>
            </w:pPr>
            <w:r w:rsidRPr="00FB328C">
              <w:rPr>
                <w:color w:val="auto"/>
              </w:rPr>
              <w:t>5.8%</w:t>
            </w:r>
          </w:p>
        </w:tc>
      </w:tr>
      <w:tr w:rsidR="00FB328C" w:rsidRPr="00FB328C" w14:paraId="10C3344F" w14:textId="77777777" w:rsidTr="001F52CF">
        <w:trPr>
          <w:cnfStyle w:val="000000100000" w:firstRow="0" w:lastRow="0" w:firstColumn="0" w:lastColumn="0" w:oddVBand="0" w:evenVBand="0" w:oddHBand="1" w:evenHBand="0" w:firstRowFirstColumn="0" w:firstRowLastColumn="0" w:lastRowFirstColumn="0" w:lastRowLastColumn="0"/>
        </w:trPr>
        <w:tc>
          <w:tcPr>
            <w:tcW w:w="577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E0810F" w14:textId="05CE6631" w:rsidR="00ED2438" w:rsidRPr="00FB328C" w:rsidRDefault="00ED2438" w:rsidP="006638CA">
            <w:pPr>
              <w:rPr>
                <w:color w:val="auto"/>
              </w:rPr>
            </w:pPr>
            <w:r w:rsidRPr="00FB328C">
              <w:rPr>
                <w:color w:val="auto"/>
              </w:rPr>
              <w:t>Raffle</w:t>
            </w:r>
            <w:r w:rsidR="00AC5C50">
              <w:rPr>
                <w:color w:val="auto"/>
              </w:rPr>
              <w:t xml:space="preserve"> </w:t>
            </w:r>
            <w:r w:rsidRPr="00FB328C">
              <w:rPr>
                <w:color w:val="auto"/>
              </w:rPr>
              <w:t>prizes</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C3D9F6" w14:textId="77777777" w:rsidR="00ED2438" w:rsidRPr="00FB328C" w:rsidRDefault="00ED2438" w:rsidP="006638CA">
            <w:pPr>
              <w:jc w:val="right"/>
              <w:rPr>
                <w:color w:val="auto"/>
              </w:rPr>
            </w:pPr>
            <w:r w:rsidRPr="00FB328C">
              <w:rPr>
                <w:color w:val="auto"/>
              </w:rPr>
              <w:t>4</w:t>
            </w:r>
          </w:p>
        </w:tc>
        <w:tc>
          <w:tcPr>
            <w:tcW w:w="1754"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8DB771" w14:textId="77777777" w:rsidR="00ED2438" w:rsidRPr="00FB328C" w:rsidRDefault="00ED2438" w:rsidP="006638CA">
            <w:pPr>
              <w:jc w:val="right"/>
              <w:rPr>
                <w:color w:val="auto"/>
              </w:rPr>
            </w:pPr>
            <w:r w:rsidRPr="00FB328C">
              <w:rPr>
                <w:color w:val="auto"/>
              </w:rPr>
              <w:t>5.8%</w:t>
            </w:r>
          </w:p>
        </w:tc>
      </w:tr>
      <w:tr w:rsidR="00FB328C" w:rsidRPr="00FB328C" w14:paraId="4BE07B16" w14:textId="77777777" w:rsidTr="001F52CF">
        <w:trPr>
          <w:cnfStyle w:val="000000010000" w:firstRow="0" w:lastRow="0" w:firstColumn="0" w:lastColumn="0" w:oddVBand="0" w:evenVBand="0" w:oddHBand="0" w:evenHBand="1" w:firstRowFirstColumn="0" w:firstRowLastColumn="0" w:lastRowFirstColumn="0" w:lastRowLastColumn="0"/>
        </w:trPr>
        <w:tc>
          <w:tcPr>
            <w:tcW w:w="5778" w:type="dxa"/>
            <w:tcBorders>
              <w:top w:val="dashSmallGap" w:sz="4" w:space="0" w:color="595959" w:themeColor="text1" w:themeTint="A6"/>
            </w:tcBorders>
          </w:tcPr>
          <w:p w14:paraId="2BBA6E67" w14:textId="7301E59F" w:rsidR="00ED2438" w:rsidRPr="00FB328C" w:rsidRDefault="00ED2438" w:rsidP="006638CA">
            <w:pPr>
              <w:rPr>
                <w:color w:val="auto"/>
              </w:rPr>
            </w:pPr>
            <w:r w:rsidRPr="00FB328C">
              <w:rPr>
                <w:color w:val="auto"/>
              </w:rPr>
              <w:t>Office</w:t>
            </w:r>
            <w:r w:rsidR="00AC5C50">
              <w:rPr>
                <w:color w:val="auto"/>
              </w:rPr>
              <w:t xml:space="preserve"> </w:t>
            </w:r>
            <w:r w:rsidRPr="00FB328C">
              <w:rPr>
                <w:color w:val="auto"/>
              </w:rPr>
              <w:t>space</w:t>
            </w:r>
          </w:p>
        </w:tc>
        <w:tc>
          <w:tcPr>
            <w:tcW w:w="1754" w:type="dxa"/>
            <w:tcBorders>
              <w:top w:val="dashSmallGap" w:sz="4" w:space="0" w:color="595959" w:themeColor="text1" w:themeTint="A6"/>
            </w:tcBorders>
            <w:vAlign w:val="center"/>
          </w:tcPr>
          <w:p w14:paraId="2A2A25A2" w14:textId="77777777" w:rsidR="00ED2438" w:rsidRPr="00FB328C" w:rsidRDefault="00ED2438" w:rsidP="006638CA">
            <w:pPr>
              <w:jc w:val="right"/>
              <w:rPr>
                <w:color w:val="auto"/>
              </w:rPr>
            </w:pPr>
            <w:r w:rsidRPr="00FB328C">
              <w:rPr>
                <w:color w:val="auto"/>
              </w:rPr>
              <w:t>3</w:t>
            </w:r>
          </w:p>
        </w:tc>
        <w:tc>
          <w:tcPr>
            <w:tcW w:w="1754" w:type="dxa"/>
            <w:tcBorders>
              <w:top w:val="dashSmallGap" w:sz="4" w:space="0" w:color="595959" w:themeColor="text1" w:themeTint="A6"/>
            </w:tcBorders>
            <w:vAlign w:val="center"/>
          </w:tcPr>
          <w:p w14:paraId="2DF284E1" w14:textId="77777777" w:rsidR="00ED2438" w:rsidRPr="00FB328C" w:rsidRDefault="00ED2438" w:rsidP="006638CA">
            <w:pPr>
              <w:jc w:val="right"/>
              <w:rPr>
                <w:color w:val="auto"/>
              </w:rPr>
            </w:pPr>
            <w:r w:rsidRPr="00FB328C">
              <w:rPr>
                <w:color w:val="auto"/>
              </w:rPr>
              <w:t>4.3%</w:t>
            </w:r>
          </w:p>
        </w:tc>
      </w:tr>
    </w:tbl>
    <w:p w14:paraId="6ABB5D6D" w14:textId="07282549" w:rsidR="000A44A4" w:rsidRPr="00FB328C" w:rsidRDefault="00A949CA" w:rsidP="009B5570">
      <w:pPr>
        <w:spacing w:before="240"/>
        <w:rPr>
          <w:color w:val="auto"/>
        </w:rPr>
      </w:pPr>
      <w:r w:rsidRPr="00FB328C">
        <w:rPr>
          <w:color w:val="auto"/>
        </w:rPr>
        <w:t>The</w:t>
      </w:r>
      <w:r w:rsidR="00AC5C50">
        <w:rPr>
          <w:color w:val="auto"/>
        </w:rPr>
        <w:t xml:space="preserve"> </w:t>
      </w:r>
      <w:r w:rsidRPr="00FB328C">
        <w:rPr>
          <w:color w:val="auto"/>
        </w:rPr>
        <w:t>likelihood</w:t>
      </w:r>
      <w:r w:rsidR="00AC5C50">
        <w:rPr>
          <w:color w:val="auto"/>
        </w:rPr>
        <w:t xml:space="preserve"> </w:t>
      </w:r>
      <w:r w:rsidRPr="00FB328C">
        <w:rPr>
          <w:color w:val="auto"/>
        </w:rPr>
        <w:t>of</w:t>
      </w:r>
      <w:r w:rsidR="00AC5C50">
        <w:rPr>
          <w:color w:val="auto"/>
        </w:rPr>
        <w:t xml:space="preserve"> </w:t>
      </w:r>
      <w:r w:rsidRPr="00FB328C">
        <w:rPr>
          <w:color w:val="auto"/>
        </w:rPr>
        <w:t>being</w:t>
      </w:r>
      <w:r w:rsidR="00AC5C50">
        <w:rPr>
          <w:color w:val="auto"/>
        </w:rPr>
        <w:t xml:space="preserve"> </w:t>
      </w:r>
      <w:r w:rsidRPr="00FB328C">
        <w:rPr>
          <w:color w:val="auto"/>
        </w:rPr>
        <w:t>sponsored</w:t>
      </w:r>
      <w:r w:rsidR="00AC5C50">
        <w:rPr>
          <w:color w:val="auto"/>
        </w:rPr>
        <w:t xml:space="preserve"> </w:t>
      </w:r>
      <w:r w:rsidRPr="00FB328C">
        <w:rPr>
          <w:color w:val="auto"/>
        </w:rPr>
        <w:t>seem</w:t>
      </w:r>
      <w:r w:rsidR="00ED2438" w:rsidRPr="00FB328C">
        <w:rPr>
          <w:color w:val="auto"/>
        </w:rPr>
        <w:t>ed</w:t>
      </w:r>
      <w:r w:rsidR="00AC5C50">
        <w:rPr>
          <w:color w:val="auto"/>
        </w:rPr>
        <w:t xml:space="preserve"> </w:t>
      </w:r>
      <w:r w:rsidRPr="00FB328C">
        <w:rPr>
          <w:color w:val="auto"/>
        </w:rPr>
        <w:t>to</w:t>
      </w:r>
      <w:r w:rsidR="00AC5C50">
        <w:rPr>
          <w:color w:val="auto"/>
        </w:rPr>
        <w:t xml:space="preserve"> </w:t>
      </w:r>
      <w:r w:rsidRPr="00FB328C">
        <w:rPr>
          <w:color w:val="auto"/>
        </w:rPr>
        <w:t>increase</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While</w:t>
      </w:r>
      <w:r w:rsidR="00AC5C50">
        <w:rPr>
          <w:color w:val="auto"/>
        </w:rPr>
        <w:t xml:space="preserve"> </w:t>
      </w:r>
      <w:r w:rsidR="00ED2438" w:rsidRPr="00FB328C">
        <w:rPr>
          <w:color w:val="auto"/>
        </w:rPr>
        <w:t>only</w:t>
      </w:r>
      <w:r w:rsidR="00AC5C50">
        <w:rPr>
          <w:color w:val="auto"/>
        </w:rPr>
        <w:t xml:space="preserve"> </w:t>
      </w:r>
      <w:r w:rsidRPr="00FB328C">
        <w:rPr>
          <w:color w:val="auto"/>
        </w:rPr>
        <w:t>6.8%</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without</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were</w:t>
      </w:r>
      <w:r w:rsidR="00AC5C50">
        <w:rPr>
          <w:color w:val="auto"/>
        </w:rPr>
        <w:t xml:space="preserve"> </w:t>
      </w:r>
      <w:r w:rsidRPr="00FB328C">
        <w:rPr>
          <w:color w:val="auto"/>
        </w:rPr>
        <w:t>sponsored,</w:t>
      </w:r>
      <w:r w:rsidR="00AC5C50">
        <w:rPr>
          <w:color w:val="auto"/>
        </w:rPr>
        <w:t xml:space="preserve"> </w:t>
      </w:r>
      <w:r w:rsidRPr="00FB328C">
        <w:rPr>
          <w:color w:val="auto"/>
        </w:rPr>
        <w:t>a</w:t>
      </w:r>
      <w:r w:rsidR="00AC5C50">
        <w:rPr>
          <w:color w:val="auto"/>
        </w:rPr>
        <w:t xml:space="preserve"> </w:t>
      </w:r>
      <w:r w:rsidRPr="00FB328C">
        <w:rPr>
          <w:color w:val="auto"/>
        </w:rPr>
        <w:t>quarter</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with</w:t>
      </w:r>
      <w:r w:rsidR="00AC5C50">
        <w:rPr>
          <w:color w:val="auto"/>
        </w:rPr>
        <w:t xml:space="preserve"> </w:t>
      </w:r>
      <w:r w:rsidRPr="00FB328C">
        <w:rPr>
          <w:color w:val="auto"/>
        </w:rPr>
        <w:t>100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staff</w:t>
      </w:r>
      <w:r w:rsidR="00AC5C50">
        <w:rPr>
          <w:color w:val="auto"/>
        </w:rPr>
        <w:t xml:space="preserve"> </w:t>
      </w:r>
      <w:r w:rsidRPr="00FB328C">
        <w:rPr>
          <w:noProof/>
          <w:color w:val="auto"/>
        </w:rPr>
        <w:t>were</w:t>
      </w:r>
      <w:r w:rsidR="00AC5C50">
        <w:rPr>
          <w:color w:val="auto"/>
        </w:rPr>
        <w:t xml:space="preserve"> </w:t>
      </w:r>
      <w:r w:rsidRPr="00FB328C">
        <w:rPr>
          <w:color w:val="auto"/>
        </w:rPr>
        <w:t>sponsored</w:t>
      </w:r>
      <w:r w:rsidR="00AC5C50">
        <w:rPr>
          <w:color w:val="auto"/>
        </w:rPr>
        <w:t xml:space="preserve"> </w:t>
      </w:r>
      <w:r w:rsidRPr="00FB328C">
        <w:rPr>
          <w:color w:val="auto"/>
        </w:rPr>
        <w:t>(see</w:t>
      </w:r>
      <w:r w:rsidR="00AC5C50">
        <w:rPr>
          <w:color w:val="auto"/>
        </w:rPr>
        <w:t xml:space="preserve"> </w:t>
      </w:r>
      <w:r w:rsidR="00B90C1E" w:rsidRPr="00FB328C">
        <w:rPr>
          <w:color w:val="auto"/>
        </w:rPr>
        <w:fldChar w:fldCharType="begin"/>
      </w:r>
      <w:r w:rsidR="00B90C1E" w:rsidRPr="00FB328C">
        <w:rPr>
          <w:color w:val="auto"/>
        </w:rPr>
        <w:instrText xml:space="preserve"> REF _Ref483212268 \h </w:instrText>
      </w:r>
      <w:r w:rsidR="00B90C1E" w:rsidRPr="00FB328C">
        <w:rPr>
          <w:color w:val="auto"/>
        </w:rPr>
      </w:r>
      <w:r w:rsidR="00B90C1E"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7</w:t>
      </w:r>
      <w:r w:rsidR="00B90C1E" w:rsidRPr="00FB328C">
        <w:rPr>
          <w:color w:val="auto"/>
        </w:rPr>
        <w:fldChar w:fldCharType="end"/>
      </w:r>
      <w:r w:rsidRPr="00FB328C">
        <w:rPr>
          <w:color w:val="auto"/>
        </w:rPr>
        <w:t>).</w:t>
      </w:r>
    </w:p>
    <w:p w14:paraId="6EE62A50" w14:textId="215852DF" w:rsidR="00A949CA" w:rsidRPr="00FB328C" w:rsidRDefault="00E56740" w:rsidP="00F56992">
      <w:pPr>
        <w:pStyle w:val="GivingReportDirectQuote"/>
        <w:keepNext/>
        <w:ind w:left="144"/>
        <w:rPr>
          <w:color w:val="auto"/>
        </w:rPr>
      </w:pPr>
      <w:r w:rsidRPr="00E56740">
        <w:rPr>
          <w:noProof/>
          <w:color w:val="auto"/>
          <w:lang w:eastAsia="en-AU"/>
        </w:rPr>
        <w:drawing>
          <wp:inline distT="0" distB="0" distL="0" distR="0" wp14:anchorId="26BF428B" wp14:editId="3461CDE6">
            <wp:extent cx="5133928" cy="1938544"/>
            <wp:effectExtent l="0" t="0" r="0" b="5080"/>
            <wp:docPr id="6" name="Picture 6" descr="The likelihood of being sponsored seemed to increase with the number of paid staff. While only 6.8% of organisations without paid staff were sponsored, a quarter of those with 100 or more staff were sponsored." title="Figure 7 Involvement in sponsorships by number of paid staff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mit Kumar\2017\2017\November\20 November\B077\Images\69_img0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9274" cy="1951891"/>
                    </a:xfrm>
                    <a:prstGeom prst="rect">
                      <a:avLst/>
                    </a:prstGeom>
                    <a:noFill/>
                    <a:ln>
                      <a:noFill/>
                    </a:ln>
                  </pic:spPr>
                </pic:pic>
              </a:graphicData>
            </a:graphic>
          </wp:inline>
        </w:drawing>
      </w:r>
    </w:p>
    <w:p w14:paraId="0EF23E98" w14:textId="093DD537" w:rsidR="00A949CA" w:rsidRPr="00FB328C" w:rsidRDefault="00A949CA" w:rsidP="00F56992">
      <w:pPr>
        <w:pStyle w:val="GivingReportFigureTitle"/>
        <w:spacing w:before="200"/>
        <w:rPr>
          <w:color w:val="auto"/>
        </w:rPr>
      </w:pPr>
      <w:bookmarkStart w:id="278" w:name="_Ref483212268"/>
      <w:bookmarkStart w:id="279" w:name="_Toc498416854"/>
      <w:bookmarkStart w:id="280" w:name="_Ref498596237"/>
      <w:r w:rsidRPr="00FB328C">
        <w:rPr>
          <w:color w:val="auto"/>
        </w:rPr>
        <w:t>Figure</w:t>
      </w:r>
      <w:r w:rsidR="00AC5C50">
        <w:rPr>
          <w:color w:val="auto"/>
        </w:rPr>
        <w:t xml:space="preserve"> </w:t>
      </w:r>
      <w:r w:rsidR="00FF1936" w:rsidRPr="00FB328C">
        <w:rPr>
          <w:color w:val="auto"/>
        </w:rPr>
        <w:fldChar w:fldCharType="begin"/>
      </w:r>
      <w:r w:rsidR="00FF1936" w:rsidRPr="00FB328C">
        <w:rPr>
          <w:color w:val="auto"/>
        </w:rPr>
        <w:instrText xml:space="preserve"> SEQ Figure \* ARABIC </w:instrText>
      </w:r>
      <w:r w:rsidR="00FF1936" w:rsidRPr="00FB328C">
        <w:rPr>
          <w:color w:val="auto"/>
        </w:rPr>
        <w:fldChar w:fldCharType="separate"/>
      </w:r>
      <w:r w:rsidR="00943B87" w:rsidRPr="00FB328C">
        <w:rPr>
          <w:noProof/>
          <w:color w:val="auto"/>
        </w:rPr>
        <w:t>7</w:t>
      </w:r>
      <w:r w:rsidR="00FF1936" w:rsidRPr="00FB328C">
        <w:rPr>
          <w:noProof/>
          <w:color w:val="auto"/>
        </w:rPr>
        <w:fldChar w:fldCharType="end"/>
      </w:r>
      <w:bookmarkEnd w:id="278"/>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sponsorships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00D527C9" w:rsidRPr="00FB328C">
        <w:rPr>
          <w:color w:val="auto"/>
        </w:rPr>
        <w:t>2016</w:t>
      </w:r>
      <w:bookmarkEnd w:id="279"/>
      <w:bookmarkEnd w:id="280"/>
    </w:p>
    <w:p w14:paraId="0C3DE490" w14:textId="750DFB0F" w:rsidR="002C3D78" w:rsidRDefault="00B90C1E" w:rsidP="00131E8F">
      <w:pPr>
        <w:rPr>
          <w:color w:val="auto"/>
        </w:rPr>
      </w:pPr>
      <w:r w:rsidRPr="00FB328C">
        <w:rPr>
          <w:color w:val="auto"/>
        </w:rPr>
        <w:t>As</w:t>
      </w:r>
      <w:r w:rsidR="00AC5C50">
        <w:rPr>
          <w:color w:val="auto"/>
        </w:rPr>
        <w:t xml:space="preserve"> </w:t>
      </w:r>
      <w:r w:rsidRPr="00FB328C">
        <w:rPr>
          <w:color w:val="auto"/>
        </w:rPr>
        <w:fldChar w:fldCharType="begin"/>
      </w:r>
      <w:r w:rsidRPr="00FB328C">
        <w:rPr>
          <w:color w:val="auto"/>
        </w:rPr>
        <w:instrText xml:space="preserve"> REF _Ref483212286 \h </w:instrText>
      </w:r>
      <w:r w:rsidRPr="00FB328C">
        <w:rPr>
          <w:color w:val="auto"/>
        </w:rPr>
      </w:r>
      <w:r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8</w:t>
      </w:r>
      <w:r w:rsidRPr="00FB328C">
        <w:rPr>
          <w:color w:val="auto"/>
        </w:rPr>
        <w:fldChar w:fldCharType="end"/>
      </w:r>
      <w:r w:rsidR="00AC5C50">
        <w:rPr>
          <w:color w:val="auto"/>
        </w:rPr>
        <w:t xml:space="preserve"> </w:t>
      </w:r>
      <w:r w:rsidRPr="00FB328C">
        <w:rPr>
          <w:color w:val="auto"/>
        </w:rPr>
        <w:t>shows,</w:t>
      </w:r>
      <w:r w:rsidR="00AC5C50">
        <w:rPr>
          <w:color w:val="auto"/>
        </w:rPr>
        <w:t xml:space="preserve"> </w:t>
      </w:r>
      <w:r w:rsidRPr="00FB328C">
        <w:rPr>
          <w:color w:val="auto"/>
        </w:rPr>
        <w:t>t</w:t>
      </w:r>
      <w:r w:rsidR="00ED2438" w:rsidRPr="00FB328C">
        <w:rPr>
          <w:color w:val="auto"/>
        </w:rPr>
        <w:t>here</w:t>
      </w:r>
      <w:r w:rsidR="00AC5C50">
        <w:rPr>
          <w:color w:val="auto"/>
        </w:rPr>
        <w:t xml:space="preserve"> </w:t>
      </w:r>
      <w:r w:rsidR="00ED2438" w:rsidRPr="00FB328C">
        <w:rPr>
          <w:color w:val="auto"/>
        </w:rPr>
        <w:t>was</w:t>
      </w:r>
      <w:r w:rsidR="00AC5C50">
        <w:rPr>
          <w:color w:val="auto"/>
        </w:rPr>
        <w:t xml:space="preserve"> </w:t>
      </w:r>
      <w:r w:rsidR="00ED2438" w:rsidRPr="00FB328C">
        <w:rPr>
          <w:color w:val="auto"/>
        </w:rPr>
        <w:t>also</w:t>
      </w:r>
      <w:r w:rsidR="00AC5C50">
        <w:rPr>
          <w:color w:val="auto"/>
        </w:rPr>
        <w:t xml:space="preserve"> </w:t>
      </w:r>
      <w:r w:rsidR="00ED2438" w:rsidRPr="00FB328C">
        <w:rPr>
          <w:color w:val="auto"/>
        </w:rPr>
        <w:t>an</w:t>
      </w:r>
      <w:r w:rsidR="00AC5C50">
        <w:rPr>
          <w:color w:val="auto"/>
        </w:rPr>
        <w:t xml:space="preserve"> </w:t>
      </w:r>
      <w:r w:rsidR="00A949CA" w:rsidRPr="00FB328C">
        <w:rPr>
          <w:color w:val="auto"/>
        </w:rPr>
        <w:t>overall</w:t>
      </w:r>
      <w:r w:rsidR="00AC5C50">
        <w:rPr>
          <w:color w:val="auto"/>
        </w:rPr>
        <w:t xml:space="preserve"> </w:t>
      </w:r>
      <w:r w:rsidR="00A949CA" w:rsidRPr="00FB328C">
        <w:rPr>
          <w:color w:val="auto"/>
        </w:rPr>
        <w:t>linear</w:t>
      </w:r>
      <w:r w:rsidR="00AC5C50">
        <w:rPr>
          <w:color w:val="auto"/>
        </w:rPr>
        <w:t xml:space="preserve"> </w:t>
      </w:r>
      <w:r w:rsidR="00A949CA" w:rsidRPr="00FB328C">
        <w:rPr>
          <w:color w:val="auto"/>
        </w:rPr>
        <w:t>trend</w:t>
      </w:r>
      <w:r w:rsidR="00AC5C50">
        <w:rPr>
          <w:color w:val="auto"/>
        </w:rPr>
        <w:t xml:space="preserve"> </w:t>
      </w:r>
      <w:r w:rsidR="00A949CA" w:rsidRPr="00FB328C">
        <w:rPr>
          <w:color w:val="auto"/>
        </w:rPr>
        <w:t>where</w:t>
      </w:r>
      <w:r w:rsidR="00AC5C50">
        <w:rPr>
          <w:color w:val="auto"/>
        </w:rPr>
        <w:t xml:space="preserve"> </w:t>
      </w:r>
      <w:r w:rsidR="00A949CA" w:rsidRPr="00FB328C">
        <w:rPr>
          <w:color w:val="auto"/>
        </w:rPr>
        <w:t>the</w:t>
      </w:r>
      <w:r w:rsidR="00AC5C50">
        <w:rPr>
          <w:color w:val="auto"/>
        </w:rPr>
        <w:t xml:space="preserve"> </w:t>
      </w:r>
      <w:r w:rsidR="00A949CA" w:rsidRPr="00FB328C">
        <w:rPr>
          <w:color w:val="auto"/>
        </w:rPr>
        <w:t>greater</w:t>
      </w:r>
      <w:r w:rsidR="00AC5C50">
        <w:rPr>
          <w:color w:val="auto"/>
        </w:rPr>
        <w:t xml:space="preserve"> </w:t>
      </w:r>
      <w:r w:rsidR="00A949CA" w:rsidRPr="00FB328C">
        <w:rPr>
          <w:color w:val="auto"/>
        </w:rPr>
        <w:t>the</w:t>
      </w:r>
      <w:r w:rsidR="00AC5C50">
        <w:rPr>
          <w:color w:val="auto"/>
        </w:rPr>
        <w:t xml:space="preserve"> </w:t>
      </w:r>
      <w:r w:rsidR="00A949CA" w:rsidRPr="00FB328C">
        <w:rPr>
          <w:color w:val="auto"/>
        </w:rPr>
        <w:t>revenue,</w:t>
      </w:r>
      <w:r w:rsidR="00AC5C50">
        <w:rPr>
          <w:color w:val="auto"/>
        </w:rPr>
        <w:t xml:space="preserve"> </w:t>
      </w:r>
      <w:r w:rsidR="00A949CA" w:rsidRPr="00FB328C">
        <w:rPr>
          <w:color w:val="auto"/>
        </w:rPr>
        <w:t>the</w:t>
      </w:r>
      <w:r w:rsidR="00AC5C50">
        <w:rPr>
          <w:color w:val="auto"/>
        </w:rPr>
        <w:t xml:space="preserve"> </w:t>
      </w:r>
      <w:r w:rsidR="00A949CA" w:rsidRPr="00FB328C">
        <w:rPr>
          <w:color w:val="auto"/>
        </w:rPr>
        <w:t>more</w:t>
      </w:r>
      <w:r w:rsidR="00AC5C50">
        <w:rPr>
          <w:color w:val="auto"/>
        </w:rPr>
        <w:t xml:space="preserve"> </w:t>
      </w:r>
      <w:r w:rsidR="00A949CA" w:rsidRPr="00FB328C">
        <w:rPr>
          <w:color w:val="auto"/>
        </w:rPr>
        <w:t>likely</w:t>
      </w:r>
      <w:r w:rsidR="00AC5C50">
        <w:rPr>
          <w:color w:val="auto"/>
        </w:rPr>
        <w:t xml:space="preserve"> </w:t>
      </w:r>
      <w:r w:rsidR="00ED2438" w:rsidRPr="00FB328C">
        <w:rPr>
          <w:color w:val="auto"/>
        </w:rPr>
        <w:t>a</w:t>
      </w:r>
      <w:r w:rsidR="00AC5C50">
        <w:rPr>
          <w:color w:val="auto"/>
        </w:rPr>
        <w:t xml:space="preserve"> </w:t>
      </w:r>
      <w:r w:rsidR="00ED2438" w:rsidRPr="00FB328C">
        <w:rPr>
          <w:color w:val="auto"/>
        </w:rPr>
        <w:t>respondent</w:t>
      </w:r>
      <w:r w:rsidR="00AC5C50">
        <w:rPr>
          <w:color w:val="auto"/>
        </w:rPr>
        <w:t xml:space="preserve"> </w:t>
      </w:r>
      <w:r w:rsidR="00ED2438" w:rsidRPr="00FB328C">
        <w:rPr>
          <w:color w:val="auto"/>
        </w:rPr>
        <w:t>charity</w:t>
      </w:r>
      <w:r w:rsidR="00AC5C50">
        <w:rPr>
          <w:color w:val="auto"/>
        </w:rPr>
        <w:t xml:space="preserve"> </w:t>
      </w:r>
      <w:r w:rsidR="00ED2438" w:rsidRPr="00FB328C">
        <w:rPr>
          <w:color w:val="auto"/>
        </w:rPr>
        <w:t>was</w:t>
      </w:r>
      <w:r w:rsidR="00AC5C50">
        <w:rPr>
          <w:color w:val="auto"/>
        </w:rPr>
        <w:t xml:space="preserve"> </w:t>
      </w:r>
      <w:r w:rsidR="00A949CA" w:rsidRPr="00FB328C">
        <w:rPr>
          <w:color w:val="auto"/>
        </w:rPr>
        <w:t>to</w:t>
      </w:r>
      <w:r w:rsidR="00AC5C50">
        <w:rPr>
          <w:color w:val="auto"/>
        </w:rPr>
        <w:t xml:space="preserve"> </w:t>
      </w:r>
      <w:r w:rsidR="00A949CA" w:rsidRPr="00FB328C">
        <w:rPr>
          <w:color w:val="auto"/>
        </w:rPr>
        <w:t>be</w:t>
      </w:r>
      <w:r w:rsidR="00AC5C50">
        <w:rPr>
          <w:color w:val="auto"/>
        </w:rPr>
        <w:t xml:space="preserve"> </w:t>
      </w:r>
      <w:r w:rsidR="00A949CA" w:rsidRPr="00FB328C">
        <w:rPr>
          <w:color w:val="auto"/>
        </w:rPr>
        <w:t>sponsored</w:t>
      </w:r>
      <w:r w:rsidR="00AC5C50">
        <w:rPr>
          <w:color w:val="auto"/>
        </w:rPr>
        <w:t xml:space="preserve"> </w:t>
      </w:r>
      <w:r w:rsidR="00A949CA" w:rsidRPr="00FB328C">
        <w:rPr>
          <w:color w:val="auto"/>
        </w:rPr>
        <w:t>by</w:t>
      </w:r>
      <w:r w:rsidR="00AC5C50">
        <w:rPr>
          <w:color w:val="auto"/>
        </w:rPr>
        <w:t xml:space="preserve"> </w:t>
      </w:r>
      <w:r w:rsidR="00A949CA" w:rsidRPr="00FB328C">
        <w:rPr>
          <w:color w:val="auto"/>
        </w:rPr>
        <w:t>at</w:t>
      </w:r>
      <w:r w:rsidR="00AC5C50">
        <w:rPr>
          <w:color w:val="auto"/>
        </w:rPr>
        <w:t xml:space="preserve"> </w:t>
      </w:r>
      <w:r w:rsidR="00EB0CC5" w:rsidRPr="00FB328C">
        <w:rPr>
          <w:color w:val="auto"/>
        </w:rPr>
        <w:t>least</w:t>
      </w:r>
      <w:r w:rsidR="00AC5C50">
        <w:rPr>
          <w:color w:val="auto"/>
        </w:rPr>
        <w:t xml:space="preserve"> </w:t>
      </w:r>
      <w:r w:rsidR="00A949CA" w:rsidRPr="00FB328C">
        <w:rPr>
          <w:color w:val="auto"/>
        </w:rPr>
        <w:t>one</w:t>
      </w:r>
      <w:r w:rsidR="00AC5C50">
        <w:rPr>
          <w:color w:val="auto"/>
        </w:rPr>
        <w:t xml:space="preserve"> </w:t>
      </w:r>
      <w:r w:rsidR="00ED2438" w:rsidRPr="00FB328C">
        <w:rPr>
          <w:color w:val="auto"/>
        </w:rPr>
        <w:t>business</w:t>
      </w:r>
      <w:r w:rsidR="00A949CA" w:rsidRPr="00FB328C">
        <w:rPr>
          <w:color w:val="auto"/>
        </w:rPr>
        <w:t>.</w:t>
      </w:r>
    </w:p>
    <w:p w14:paraId="3F8EC726" w14:textId="57C9A28F" w:rsidR="00A949CA" w:rsidRPr="00FB328C" w:rsidRDefault="00E31689" w:rsidP="005D4C48">
      <w:pPr>
        <w:pStyle w:val="GivingReportDirectQuote"/>
        <w:keepNext/>
        <w:ind w:left="144"/>
        <w:rPr>
          <w:color w:val="auto"/>
        </w:rPr>
      </w:pPr>
      <w:r w:rsidRPr="00E31689">
        <w:rPr>
          <w:noProof/>
          <w:color w:val="auto"/>
          <w:lang w:eastAsia="en-AU"/>
        </w:rPr>
        <w:lastRenderedPageBreak/>
        <w:drawing>
          <wp:inline distT="0" distB="0" distL="0" distR="0" wp14:anchorId="440C9189" wp14:editId="6242E3E3">
            <wp:extent cx="5231398" cy="2087048"/>
            <wp:effectExtent l="0" t="0" r="7620" b="8890"/>
            <wp:docPr id="13" name="Picture 13" descr="Figure 8 shows, there was also an overall linear trend where the greater the revenue, the more likely a respondent charity was to be sponsored by at least one business." title="Figure 8 Involvement in sponsorships by revenu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mit Kumar\2017\2017\November\20 November\B077\Images\70_img0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85366" cy="2108579"/>
                    </a:xfrm>
                    <a:prstGeom prst="rect">
                      <a:avLst/>
                    </a:prstGeom>
                    <a:noFill/>
                    <a:ln>
                      <a:noFill/>
                    </a:ln>
                  </pic:spPr>
                </pic:pic>
              </a:graphicData>
            </a:graphic>
          </wp:inline>
        </w:drawing>
      </w:r>
    </w:p>
    <w:p w14:paraId="637ADB83" w14:textId="38193B09" w:rsidR="00A949CA" w:rsidRPr="00FB328C" w:rsidRDefault="00A949CA" w:rsidP="009A27CD">
      <w:pPr>
        <w:pStyle w:val="GivingReportFigureTitle"/>
        <w:spacing w:before="200"/>
        <w:rPr>
          <w:color w:val="auto"/>
        </w:rPr>
      </w:pPr>
      <w:bookmarkStart w:id="281" w:name="_Ref483212286"/>
      <w:bookmarkStart w:id="282" w:name="_Toc498416855"/>
      <w:bookmarkStart w:id="283" w:name="_Ref498596245"/>
      <w:r w:rsidRPr="00FB328C">
        <w:rPr>
          <w:color w:val="auto"/>
        </w:rPr>
        <w:t>Figure</w:t>
      </w:r>
      <w:r w:rsidR="00AC5C50">
        <w:rPr>
          <w:color w:val="auto"/>
        </w:rPr>
        <w:t xml:space="preserve"> </w:t>
      </w:r>
      <w:r w:rsidR="00FF1936" w:rsidRPr="00FB328C">
        <w:rPr>
          <w:color w:val="auto"/>
        </w:rPr>
        <w:fldChar w:fldCharType="begin"/>
      </w:r>
      <w:r w:rsidR="00FF1936" w:rsidRPr="00FB328C">
        <w:rPr>
          <w:color w:val="auto"/>
        </w:rPr>
        <w:instrText xml:space="preserve"> SEQ Figure \* ARABIC </w:instrText>
      </w:r>
      <w:r w:rsidR="00FF1936" w:rsidRPr="00FB328C">
        <w:rPr>
          <w:color w:val="auto"/>
        </w:rPr>
        <w:fldChar w:fldCharType="separate"/>
      </w:r>
      <w:r w:rsidR="00943B87" w:rsidRPr="00FB328C">
        <w:rPr>
          <w:noProof/>
          <w:color w:val="auto"/>
        </w:rPr>
        <w:t>8</w:t>
      </w:r>
      <w:r w:rsidR="00FF1936" w:rsidRPr="00FB328C">
        <w:rPr>
          <w:noProof/>
          <w:color w:val="auto"/>
        </w:rPr>
        <w:fldChar w:fldCharType="end"/>
      </w:r>
      <w:bookmarkEnd w:id="281"/>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sponsorships</w:t>
      </w:r>
      <w:r w:rsidR="00AC5C50">
        <w:rPr>
          <w:color w:val="auto"/>
        </w:rPr>
        <w:t xml:space="preserve"> </w:t>
      </w:r>
      <w:r w:rsidRPr="00FB328C">
        <w:rPr>
          <w:color w:val="auto"/>
        </w:rPr>
        <w:t>by</w:t>
      </w:r>
      <w:r w:rsidR="00AC5C50">
        <w:rPr>
          <w:color w:val="auto"/>
        </w:rPr>
        <w:t xml:space="preserve"> </w:t>
      </w:r>
      <w:r w:rsidR="00ED2438" w:rsidRPr="00FB328C">
        <w:rPr>
          <w:color w:val="auto"/>
        </w:rPr>
        <w:t>revenue</w:t>
      </w:r>
      <w:r w:rsidR="00AC5C50">
        <w:rPr>
          <w:color w:val="auto"/>
        </w:rPr>
        <w:t xml:space="preserve"> </w:t>
      </w:r>
      <w:r w:rsidR="00D527C9" w:rsidRPr="00FB328C">
        <w:rPr>
          <w:color w:val="auto"/>
        </w:rPr>
        <w:t>2016</w:t>
      </w:r>
      <w:bookmarkEnd w:id="282"/>
      <w:bookmarkEnd w:id="283"/>
    </w:p>
    <w:p w14:paraId="5F32170C" w14:textId="600C45E3" w:rsidR="007D6EEB" w:rsidRPr="00FB328C" w:rsidRDefault="007D6EEB" w:rsidP="00B25950">
      <w:pPr>
        <w:pStyle w:val="Heading3"/>
        <w:rPr>
          <w:color w:val="auto"/>
        </w:rPr>
      </w:pPr>
      <w:bookmarkStart w:id="284" w:name="_Toc465618983"/>
      <w:bookmarkStart w:id="285" w:name="_Toc498416968"/>
      <w:r w:rsidRPr="00FB328C">
        <w:rPr>
          <w:color w:val="auto"/>
        </w:rPr>
        <w:t>Social</w:t>
      </w:r>
      <w:r w:rsidR="00AC5C50">
        <w:rPr>
          <w:color w:val="auto"/>
        </w:rPr>
        <w:t xml:space="preserve"> </w:t>
      </w:r>
      <w:r w:rsidRPr="00FB328C">
        <w:rPr>
          <w:color w:val="auto"/>
        </w:rPr>
        <w:t>enterprise</w:t>
      </w:r>
      <w:bookmarkEnd w:id="284"/>
      <w:bookmarkEnd w:id="285"/>
    </w:p>
    <w:p w14:paraId="5B5DD2C8" w14:textId="5DE7B162" w:rsidR="00987ED9" w:rsidRPr="00FB328C" w:rsidRDefault="00987ED9" w:rsidP="00987ED9">
      <w:pPr>
        <w:rPr>
          <w:color w:val="auto"/>
        </w:rPr>
      </w:pPr>
      <w:r w:rsidRPr="00FB328C">
        <w:rPr>
          <w:color w:val="auto"/>
        </w:rPr>
        <w:t>The</w:t>
      </w:r>
      <w:r w:rsidR="00AC5C50">
        <w:rPr>
          <w:color w:val="auto"/>
        </w:rPr>
        <w:t xml:space="preserve"> </w:t>
      </w:r>
      <w:r w:rsidRPr="00FB328C">
        <w:rPr>
          <w:color w:val="auto"/>
        </w:rPr>
        <w:t>past</w:t>
      </w:r>
      <w:r w:rsidR="00AC5C50">
        <w:rPr>
          <w:color w:val="auto"/>
        </w:rPr>
        <w:t xml:space="preserve"> </w:t>
      </w:r>
      <w:r w:rsidRPr="00FB328C">
        <w:rPr>
          <w:color w:val="auto"/>
        </w:rPr>
        <w:t>two</w:t>
      </w:r>
      <w:r w:rsidR="00AC5C50">
        <w:rPr>
          <w:color w:val="auto"/>
        </w:rPr>
        <w:t xml:space="preserve"> </w:t>
      </w:r>
      <w:r w:rsidRPr="00FB328C">
        <w:rPr>
          <w:color w:val="auto"/>
        </w:rPr>
        <w:t>decades</w:t>
      </w:r>
      <w:r w:rsidR="00AC5C50">
        <w:rPr>
          <w:color w:val="auto"/>
        </w:rPr>
        <w:t xml:space="preserve"> </w:t>
      </w:r>
      <w:r w:rsidRPr="00FB328C">
        <w:rPr>
          <w:color w:val="auto"/>
        </w:rPr>
        <w:t>has</w:t>
      </w:r>
      <w:r w:rsidR="00AC5C50">
        <w:rPr>
          <w:color w:val="auto"/>
        </w:rPr>
        <w:t xml:space="preserve"> </w:t>
      </w:r>
      <w:r w:rsidRPr="00FB328C">
        <w:rPr>
          <w:color w:val="auto"/>
        </w:rPr>
        <w:t>seen</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become</w:t>
      </w:r>
      <w:r w:rsidR="00AC5C50">
        <w:rPr>
          <w:color w:val="auto"/>
        </w:rPr>
        <w:t xml:space="preserve"> </w:t>
      </w:r>
      <w:r w:rsidRPr="00FB328C">
        <w:rPr>
          <w:color w:val="auto"/>
        </w:rPr>
        <w:t>a</w:t>
      </w:r>
      <w:r w:rsidR="00AC5C50">
        <w:rPr>
          <w:color w:val="auto"/>
        </w:rPr>
        <w:t xml:space="preserve"> </w:t>
      </w:r>
      <w:r w:rsidRPr="00FB328C">
        <w:rPr>
          <w:color w:val="auto"/>
        </w:rPr>
        <w:t>growing</w:t>
      </w:r>
      <w:r w:rsidR="00AC5C50">
        <w:rPr>
          <w:color w:val="auto"/>
        </w:rPr>
        <w:t xml:space="preserve"> </w:t>
      </w:r>
      <w:r w:rsidRPr="00FB328C">
        <w:rPr>
          <w:color w:val="auto"/>
        </w:rPr>
        <w:t>global</w:t>
      </w:r>
      <w:r w:rsidR="00AC5C50">
        <w:rPr>
          <w:color w:val="auto"/>
        </w:rPr>
        <w:t xml:space="preserve"> </w:t>
      </w:r>
      <w:r w:rsidRPr="00FB328C">
        <w:rPr>
          <w:color w:val="auto"/>
        </w:rPr>
        <w:t>phenomenon,</w:t>
      </w:r>
      <w:r w:rsidR="00AC5C50">
        <w:rPr>
          <w:color w:val="auto"/>
        </w:rPr>
        <w:t xml:space="preserve"> </w:t>
      </w:r>
      <w:r w:rsidRPr="00FB328C">
        <w:rPr>
          <w:color w:val="auto"/>
        </w:rPr>
        <w:t>which</w:t>
      </w:r>
      <w:r w:rsidR="00AC5C50">
        <w:rPr>
          <w:color w:val="auto"/>
        </w:rPr>
        <w:t xml:space="preserve"> </w:t>
      </w:r>
      <w:r w:rsidRPr="00FB328C">
        <w:rPr>
          <w:color w:val="auto"/>
        </w:rPr>
        <w:t>has</w:t>
      </w:r>
      <w:r w:rsidR="00AC5C50">
        <w:rPr>
          <w:color w:val="auto"/>
        </w:rPr>
        <w:t xml:space="preserve"> </w:t>
      </w:r>
      <w:r w:rsidRPr="00FB328C">
        <w:rPr>
          <w:color w:val="auto"/>
        </w:rPr>
        <w:t>been</w:t>
      </w:r>
      <w:r w:rsidR="00AC5C50">
        <w:rPr>
          <w:color w:val="auto"/>
        </w:rPr>
        <w:t xml:space="preserve"> </w:t>
      </w:r>
      <w:r w:rsidRPr="00FB328C">
        <w:rPr>
          <w:color w:val="auto"/>
        </w:rPr>
        <w:t>attributed</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decline</w:t>
      </w:r>
      <w:r w:rsidR="00AC5C50">
        <w:rPr>
          <w:color w:val="auto"/>
        </w:rPr>
        <w:t xml:space="preserve"> </w:t>
      </w:r>
      <w:r w:rsidRPr="00FB328C">
        <w:rPr>
          <w:color w:val="auto"/>
        </w:rPr>
        <w:t>in</w:t>
      </w:r>
      <w:r w:rsidR="00AC5C50">
        <w:rPr>
          <w:color w:val="auto"/>
        </w:rPr>
        <w:t xml:space="preserve"> </w:t>
      </w:r>
      <w:r w:rsidRPr="00FB328C">
        <w:rPr>
          <w:color w:val="auto"/>
        </w:rPr>
        <w:t>state</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provision</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services,</w:t>
      </w:r>
      <w:r w:rsidR="00AC5C50">
        <w:rPr>
          <w:color w:val="auto"/>
        </w:rPr>
        <w:t xml:space="preserve"> </w:t>
      </w:r>
      <w:r w:rsidRPr="00FB328C">
        <w:rPr>
          <w:color w:val="auto"/>
        </w:rPr>
        <w:t>technological</w:t>
      </w:r>
      <w:r w:rsidR="00AC5C50">
        <w:rPr>
          <w:color w:val="auto"/>
        </w:rPr>
        <w:t xml:space="preserve"> </w:t>
      </w:r>
      <w:r w:rsidRPr="00FB328C">
        <w:rPr>
          <w:color w:val="auto"/>
        </w:rPr>
        <w:t>advancements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marketisation</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social</w:t>
      </w:r>
      <w:r w:rsidR="00AC5C50">
        <w:rPr>
          <w:color w:val="auto"/>
        </w:rPr>
        <w:t xml:space="preserve"> </w:t>
      </w:r>
      <w:r w:rsidRPr="00FB328C">
        <w:rPr>
          <w:color w:val="auto"/>
        </w:rPr>
        <w:t>sector.</w:t>
      </w:r>
      <w:r w:rsidR="00AC5C50">
        <w:rPr>
          <w:color w:val="auto"/>
        </w:rPr>
        <w:t xml:space="preserve"> </w:t>
      </w:r>
      <w:r w:rsidRPr="00FB328C">
        <w:rPr>
          <w:noProof/>
          <w:color w:val="auto"/>
        </w:rPr>
        <w:t>Barraket</w:t>
      </w:r>
      <w:r w:rsidR="00AC5C50">
        <w:rPr>
          <w:color w:val="auto"/>
        </w:rPr>
        <w:t xml:space="preserve"> </w:t>
      </w:r>
      <w:r w:rsidRPr="00FB328C">
        <w:rPr>
          <w:color w:val="auto"/>
        </w:rPr>
        <w:t>et</w:t>
      </w:r>
      <w:r w:rsidR="00AC5C50">
        <w:rPr>
          <w:color w:val="auto"/>
        </w:rPr>
        <w:t xml:space="preserve"> </w:t>
      </w:r>
      <w:r w:rsidRPr="00FB328C">
        <w:rPr>
          <w:color w:val="auto"/>
        </w:rPr>
        <w:t>al.</w:t>
      </w:r>
      <w:r w:rsidR="00AC5C50">
        <w:rPr>
          <w:color w:val="auto"/>
        </w:rPr>
        <w:t xml:space="preserve"> </w:t>
      </w:r>
      <w:r w:rsidRPr="00FB328C">
        <w:rPr>
          <w:color w:val="auto"/>
        </w:rPr>
        <w:t>(2010,</w:t>
      </w:r>
      <w:r w:rsidR="00AC5C50">
        <w:rPr>
          <w:color w:val="auto"/>
        </w:rPr>
        <w:t xml:space="preserve"> </w:t>
      </w:r>
      <w:r w:rsidRPr="00FB328C">
        <w:rPr>
          <w:color w:val="auto"/>
        </w:rPr>
        <w:t>4)</w:t>
      </w:r>
      <w:r w:rsidR="00AC5C50">
        <w:rPr>
          <w:color w:val="auto"/>
        </w:rPr>
        <w:t xml:space="preserve"> </w:t>
      </w:r>
      <w:r w:rsidRPr="00FB328C">
        <w:rPr>
          <w:noProof/>
          <w:color w:val="auto"/>
        </w:rPr>
        <w:t>define</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as</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are:</w:t>
      </w:r>
    </w:p>
    <w:p w14:paraId="767F6CC7" w14:textId="56D3E6CA" w:rsidR="002C3D78" w:rsidRDefault="00987ED9" w:rsidP="00987ED9">
      <w:pPr>
        <w:pStyle w:val="Bulletlevel1"/>
        <w:rPr>
          <w:color w:val="auto"/>
        </w:rPr>
      </w:pPr>
      <w:r w:rsidRPr="00FB328C">
        <w:rPr>
          <w:color w:val="auto"/>
        </w:rPr>
        <w:t>led</w:t>
      </w:r>
      <w:r w:rsidR="00AC5C50">
        <w:rPr>
          <w:color w:val="auto"/>
        </w:rPr>
        <w:t xml:space="preserve"> </w:t>
      </w:r>
      <w:r w:rsidRPr="00FB328C">
        <w:rPr>
          <w:color w:val="auto"/>
        </w:rPr>
        <w:t>by</w:t>
      </w:r>
      <w:r w:rsidR="00AC5C50">
        <w:rPr>
          <w:color w:val="auto"/>
        </w:rPr>
        <w:t xml:space="preserve"> </w:t>
      </w:r>
      <w:r w:rsidRPr="00FB328C">
        <w:rPr>
          <w:color w:val="auto"/>
        </w:rPr>
        <w:t>an</w:t>
      </w:r>
      <w:r w:rsidR="00AC5C50">
        <w:rPr>
          <w:color w:val="auto"/>
        </w:rPr>
        <w:t xml:space="preserve"> </w:t>
      </w:r>
      <w:r w:rsidRPr="00FB328C">
        <w:rPr>
          <w:color w:val="auto"/>
        </w:rPr>
        <w:t>economic,</w:t>
      </w:r>
      <w:r w:rsidR="00AC5C50">
        <w:rPr>
          <w:color w:val="auto"/>
        </w:rPr>
        <w:t xml:space="preserve"> </w:t>
      </w:r>
      <w:r w:rsidRPr="00FB328C">
        <w:rPr>
          <w:color w:val="auto"/>
        </w:rPr>
        <w:t>social,</w:t>
      </w:r>
      <w:r w:rsidR="00AC5C50">
        <w:rPr>
          <w:color w:val="auto"/>
        </w:rPr>
        <w:t xml:space="preserve"> </w:t>
      </w:r>
      <w:r w:rsidRPr="00FB328C">
        <w:rPr>
          <w:color w:val="auto"/>
        </w:rPr>
        <w:t>cultural</w:t>
      </w:r>
      <w:r w:rsidR="00AC5C50">
        <w:rPr>
          <w:color w:val="auto"/>
        </w:rPr>
        <w:t xml:space="preserve"> </w:t>
      </w:r>
      <w:r w:rsidRPr="00FB328C">
        <w:rPr>
          <w:color w:val="auto"/>
        </w:rPr>
        <w:t>or</w:t>
      </w:r>
      <w:r w:rsidR="00AC5C50">
        <w:rPr>
          <w:color w:val="auto"/>
        </w:rPr>
        <w:t xml:space="preserve"> </w:t>
      </w:r>
      <w:r w:rsidRPr="00FB328C">
        <w:rPr>
          <w:color w:val="auto"/>
        </w:rPr>
        <w:t>environmental</w:t>
      </w:r>
      <w:r w:rsidR="00AC5C50">
        <w:rPr>
          <w:color w:val="auto"/>
        </w:rPr>
        <w:t xml:space="preserve"> </w:t>
      </w:r>
      <w:r w:rsidRPr="00FB328C">
        <w:rPr>
          <w:color w:val="auto"/>
        </w:rPr>
        <w:t>mission</w:t>
      </w:r>
      <w:r w:rsidR="00AC5C50">
        <w:rPr>
          <w:color w:val="auto"/>
        </w:rPr>
        <w:t xml:space="preserve"> </w:t>
      </w:r>
      <w:r w:rsidRPr="00FB328C">
        <w:rPr>
          <w:color w:val="auto"/>
        </w:rPr>
        <w:t>consistent</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public</w:t>
      </w:r>
      <w:r w:rsidR="00AC5C50">
        <w:rPr>
          <w:color w:val="auto"/>
        </w:rPr>
        <w:t xml:space="preserve"> </w:t>
      </w:r>
      <w:r w:rsidRPr="00FB328C">
        <w:rPr>
          <w:color w:val="auto"/>
        </w:rPr>
        <w:t>or</w:t>
      </w:r>
      <w:r w:rsidR="00AC5C50">
        <w:rPr>
          <w:color w:val="auto"/>
        </w:rPr>
        <w:t xml:space="preserve"> </w:t>
      </w:r>
      <w:r w:rsidRPr="00FB328C">
        <w:rPr>
          <w:color w:val="auto"/>
        </w:rPr>
        <w:t>community</w:t>
      </w:r>
      <w:r w:rsidR="00AC5C50">
        <w:rPr>
          <w:color w:val="auto"/>
        </w:rPr>
        <w:t xml:space="preserve"> </w:t>
      </w:r>
      <w:r w:rsidRPr="00FB328C">
        <w:rPr>
          <w:color w:val="auto"/>
        </w:rPr>
        <w:t>benefit</w:t>
      </w:r>
    </w:p>
    <w:p w14:paraId="032F4C15" w14:textId="7BC6D52A" w:rsidR="002C3D78" w:rsidRDefault="00987ED9" w:rsidP="00987ED9">
      <w:pPr>
        <w:pStyle w:val="Bulletlevel1"/>
        <w:rPr>
          <w:color w:val="auto"/>
        </w:rPr>
      </w:pPr>
      <w:r w:rsidRPr="00FB328C">
        <w:rPr>
          <w:color w:val="auto"/>
        </w:rPr>
        <w:t>trade</w:t>
      </w:r>
      <w:r w:rsidR="00AC5C50">
        <w:rPr>
          <w:color w:val="auto"/>
        </w:rPr>
        <w:t xml:space="preserve"> </w:t>
      </w:r>
      <w:r w:rsidRPr="00FB328C">
        <w:rPr>
          <w:color w:val="auto"/>
        </w:rPr>
        <w:t>to</w:t>
      </w:r>
      <w:r w:rsidR="00AC5C50">
        <w:rPr>
          <w:color w:val="auto"/>
        </w:rPr>
        <w:t xml:space="preserve"> </w:t>
      </w:r>
      <w:r w:rsidRPr="00FB328C">
        <w:rPr>
          <w:color w:val="auto"/>
        </w:rPr>
        <w:t>fulfil</w:t>
      </w:r>
      <w:r w:rsidR="00AC5C50">
        <w:rPr>
          <w:color w:val="auto"/>
        </w:rPr>
        <w:t xml:space="preserve"> </w:t>
      </w:r>
      <w:r w:rsidRPr="00FB328C">
        <w:rPr>
          <w:color w:val="auto"/>
        </w:rPr>
        <w:t>their</w:t>
      </w:r>
      <w:r w:rsidR="00AC5C50">
        <w:rPr>
          <w:color w:val="auto"/>
        </w:rPr>
        <w:t xml:space="preserve"> </w:t>
      </w:r>
      <w:r w:rsidRPr="00FB328C">
        <w:rPr>
          <w:color w:val="auto"/>
        </w:rPr>
        <w:t>mission</w:t>
      </w:r>
    </w:p>
    <w:p w14:paraId="66E8D9C5" w14:textId="3921E98A" w:rsidR="002C3D78" w:rsidRDefault="00987ED9" w:rsidP="00987ED9">
      <w:pPr>
        <w:pStyle w:val="Bulletlevel1"/>
        <w:rPr>
          <w:color w:val="auto"/>
        </w:rPr>
      </w:pPr>
      <w:r w:rsidRPr="00FB328C">
        <w:rPr>
          <w:color w:val="auto"/>
        </w:rPr>
        <w:t>derive</w:t>
      </w:r>
      <w:r w:rsidR="00AC5C50">
        <w:rPr>
          <w:color w:val="auto"/>
        </w:rPr>
        <w:t xml:space="preserve"> </w:t>
      </w:r>
      <w:r w:rsidRPr="00FB328C">
        <w:rPr>
          <w:color w:val="auto"/>
        </w:rPr>
        <w:t>a</w:t>
      </w:r>
      <w:r w:rsidR="00AC5C50">
        <w:rPr>
          <w:color w:val="auto"/>
        </w:rPr>
        <w:t xml:space="preserve"> </w:t>
      </w:r>
      <w:r w:rsidRPr="00FB328C">
        <w:rPr>
          <w:color w:val="auto"/>
        </w:rPr>
        <w:t>substantial</w:t>
      </w:r>
      <w:r w:rsidR="00AC5C50">
        <w:rPr>
          <w:color w:val="auto"/>
        </w:rPr>
        <w:t xml:space="preserve"> </w:t>
      </w:r>
      <w:r w:rsidRPr="00FB328C">
        <w:rPr>
          <w:color w:val="auto"/>
        </w:rPr>
        <w:t>portion</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income</w:t>
      </w:r>
      <w:r w:rsidR="00AC5C50">
        <w:rPr>
          <w:color w:val="auto"/>
        </w:rPr>
        <w:t xml:space="preserve"> </w:t>
      </w:r>
      <w:r w:rsidRPr="00FB328C">
        <w:rPr>
          <w:color w:val="auto"/>
        </w:rPr>
        <w:t>from</w:t>
      </w:r>
      <w:r w:rsidR="00AC5C50">
        <w:rPr>
          <w:color w:val="auto"/>
        </w:rPr>
        <w:t xml:space="preserve"> </w:t>
      </w:r>
      <w:r w:rsidRPr="00FB328C">
        <w:rPr>
          <w:color w:val="auto"/>
        </w:rPr>
        <w:t>trade,</w:t>
      </w:r>
      <w:r w:rsidR="00AC5C50">
        <w:rPr>
          <w:color w:val="auto"/>
        </w:rPr>
        <w:t xml:space="preserve"> </w:t>
      </w:r>
      <w:r w:rsidRPr="00FB328C">
        <w:rPr>
          <w:color w:val="auto"/>
        </w:rPr>
        <w:t>and</w:t>
      </w:r>
    </w:p>
    <w:p w14:paraId="6117FAA4" w14:textId="04549472" w:rsidR="002C3D78" w:rsidRDefault="00987ED9" w:rsidP="00987ED9">
      <w:pPr>
        <w:pStyle w:val="Bulletlevel1"/>
        <w:rPr>
          <w:color w:val="auto"/>
        </w:rPr>
      </w:pPr>
      <w:r w:rsidRPr="00FB328C">
        <w:rPr>
          <w:color w:val="auto"/>
        </w:rPr>
        <w:t>reinvest</w:t>
      </w:r>
      <w:r w:rsidR="00AC5C50">
        <w:rPr>
          <w:color w:val="auto"/>
        </w:rPr>
        <w:t xml:space="preserve"> </w:t>
      </w:r>
      <w:r w:rsidRPr="00FB328C">
        <w:rPr>
          <w:color w:val="auto"/>
        </w:rPr>
        <w:t>the</w:t>
      </w:r>
      <w:r w:rsidR="00AC5C50">
        <w:rPr>
          <w:color w:val="auto"/>
        </w:rPr>
        <w:t xml:space="preserve"> </w:t>
      </w:r>
      <w:r w:rsidRPr="00FB328C">
        <w:rPr>
          <w:color w:val="auto"/>
        </w:rPr>
        <w:t>majority</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profits/surplus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fulfilment</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mission.</w:t>
      </w:r>
    </w:p>
    <w:p w14:paraId="7B6B3BFD" w14:textId="7EFEDF84" w:rsidR="002C3D78" w:rsidRDefault="00987ED9" w:rsidP="00987ED9">
      <w:pPr>
        <w:rPr>
          <w:color w:val="auto"/>
        </w:rPr>
      </w:pP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are</w:t>
      </w:r>
      <w:r w:rsidR="00AC5C50">
        <w:rPr>
          <w:color w:val="auto"/>
        </w:rPr>
        <w:t xml:space="preserve"> </w:t>
      </w:r>
      <w:r w:rsidRPr="00FB328C">
        <w:rPr>
          <w:color w:val="auto"/>
        </w:rPr>
        <w:t>distinct</w:t>
      </w:r>
      <w:r w:rsidR="00AC5C50">
        <w:rPr>
          <w:color w:val="auto"/>
        </w:rPr>
        <w:t xml:space="preserve"> </w:t>
      </w:r>
      <w:r w:rsidRPr="00FB328C">
        <w:rPr>
          <w:color w:val="auto"/>
        </w:rPr>
        <w:t>from</w:t>
      </w:r>
      <w:r w:rsidR="00AC5C50">
        <w:rPr>
          <w:color w:val="auto"/>
        </w:rPr>
        <w:t xml:space="preserve"> </w:t>
      </w:r>
      <w:r w:rsidRPr="00FB328C">
        <w:rPr>
          <w:color w:val="auto"/>
        </w:rPr>
        <w:t>traditional</w:t>
      </w:r>
      <w:r w:rsidR="00AC5C50">
        <w:rPr>
          <w:color w:val="auto"/>
        </w:rPr>
        <w:t xml:space="preserve"> </w:t>
      </w:r>
      <w:r w:rsidRPr="00FB328C">
        <w:rPr>
          <w:color w:val="auto"/>
        </w:rPr>
        <w:t>NPOs</w:t>
      </w:r>
      <w:r w:rsidR="00AC5C50">
        <w:rPr>
          <w:color w:val="auto"/>
        </w:rPr>
        <w:t xml:space="preserve"> </w:t>
      </w:r>
      <w:r w:rsidRPr="00FB328C">
        <w:rPr>
          <w:color w:val="auto"/>
        </w:rPr>
        <w:t>in</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combine</w:t>
      </w:r>
      <w:r w:rsidR="00AC5C50">
        <w:rPr>
          <w:color w:val="auto"/>
        </w:rPr>
        <w:t xml:space="preserve"> </w:t>
      </w:r>
      <w:r w:rsidRPr="00FB328C">
        <w:rPr>
          <w:color w:val="auto"/>
        </w:rPr>
        <w:t>business</w:t>
      </w:r>
      <w:r w:rsidR="00AC5C50">
        <w:rPr>
          <w:color w:val="auto"/>
        </w:rPr>
        <w:t xml:space="preserve"> </w:t>
      </w:r>
      <w:r w:rsidRPr="00FB328C">
        <w:rPr>
          <w:color w:val="auto"/>
        </w:rPr>
        <w:t>and</w:t>
      </w:r>
      <w:r w:rsidR="00AC5C50">
        <w:rPr>
          <w:color w:val="auto"/>
        </w:rPr>
        <w:t xml:space="preserve"> </w:t>
      </w:r>
      <w:r w:rsidRPr="00FB328C">
        <w:rPr>
          <w:color w:val="auto"/>
        </w:rPr>
        <w:t>charity</w:t>
      </w:r>
      <w:r w:rsidR="00AC5C50">
        <w:rPr>
          <w:color w:val="auto"/>
        </w:rPr>
        <w:t xml:space="preserve"> </w:t>
      </w:r>
      <w:r w:rsidRPr="00FB328C">
        <w:rPr>
          <w:color w:val="auto"/>
        </w:rPr>
        <w:t>practices.</w:t>
      </w:r>
      <w:r w:rsidR="00AC5C50">
        <w:rPr>
          <w:color w:val="auto"/>
        </w:rPr>
        <w:t xml:space="preserve"> </w:t>
      </w:r>
      <w:r w:rsidRPr="00FB328C">
        <w:rPr>
          <w:color w:val="auto"/>
        </w:rPr>
        <w:t>A</w:t>
      </w:r>
      <w:r w:rsidR="00AC5C50">
        <w:rPr>
          <w:color w:val="auto"/>
        </w:rPr>
        <w:t xml:space="preserve"> </w:t>
      </w:r>
      <w:r w:rsidRPr="00FB328C">
        <w:rPr>
          <w:color w:val="auto"/>
        </w:rPr>
        <w:t>form</w:t>
      </w:r>
      <w:r w:rsidR="00AC5C50">
        <w:rPr>
          <w:color w:val="auto"/>
        </w:rPr>
        <w:t xml:space="preserve"> </w:t>
      </w:r>
      <w:r w:rsidRPr="00FB328C">
        <w:rPr>
          <w:color w:val="auto"/>
        </w:rPr>
        <w:t>of</w:t>
      </w:r>
      <w:r w:rsidR="00AC5C50">
        <w:rPr>
          <w:color w:val="auto"/>
        </w:rPr>
        <w:t xml:space="preserve"> </w:t>
      </w:r>
      <w:r w:rsidRPr="00FB328C">
        <w:rPr>
          <w:color w:val="auto"/>
        </w:rPr>
        <w:t>hybrid</w:t>
      </w:r>
      <w:r w:rsidR="00AC5C50">
        <w:rPr>
          <w:color w:val="auto"/>
        </w:rPr>
        <w:t xml:space="preserve"> </w:t>
      </w:r>
      <w:r w:rsidRPr="00FB328C">
        <w:rPr>
          <w:color w:val="auto"/>
        </w:rPr>
        <w:t>organisation,</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sustainability</w:t>
      </w:r>
      <w:r w:rsidR="00AC5C50">
        <w:rPr>
          <w:color w:val="auto"/>
        </w:rPr>
        <w:t xml:space="preserve"> </w:t>
      </w:r>
      <w:r w:rsidRPr="00FB328C">
        <w:rPr>
          <w:color w:val="auto"/>
        </w:rPr>
        <w:t>depends</w:t>
      </w:r>
      <w:r w:rsidR="00AC5C50">
        <w:rPr>
          <w:color w:val="auto"/>
        </w:rPr>
        <w:t xml:space="preserve"> </w:t>
      </w:r>
      <w:r w:rsidRPr="00FB328C">
        <w:rPr>
          <w:color w:val="auto"/>
        </w:rPr>
        <w:t>on</w:t>
      </w:r>
      <w:r w:rsidR="00AC5C50">
        <w:rPr>
          <w:color w:val="auto"/>
        </w:rPr>
        <w:t xml:space="preserve"> </w:t>
      </w:r>
      <w:r w:rsidRPr="00FB328C">
        <w:rPr>
          <w:color w:val="auto"/>
        </w:rPr>
        <w:t>advancing</w:t>
      </w:r>
      <w:r w:rsidR="00AC5C50">
        <w:rPr>
          <w:color w:val="auto"/>
        </w:rPr>
        <w:t xml:space="preserve"> </w:t>
      </w:r>
      <w:r w:rsidRPr="00FB328C">
        <w:rPr>
          <w:color w:val="auto"/>
        </w:rPr>
        <w:t>both</w:t>
      </w:r>
      <w:r w:rsidR="00AC5C50">
        <w:rPr>
          <w:color w:val="auto"/>
        </w:rPr>
        <w:t xml:space="preserve"> </w:t>
      </w:r>
      <w:r w:rsidRPr="00FB328C">
        <w:rPr>
          <w:color w:val="auto"/>
        </w:rPr>
        <w:t>social</w:t>
      </w:r>
      <w:r w:rsidR="00AC5C50">
        <w:rPr>
          <w:color w:val="auto"/>
        </w:rPr>
        <w:t xml:space="preserve"> </w:t>
      </w:r>
      <w:r w:rsidRPr="00FB328C">
        <w:rPr>
          <w:color w:val="auto"/>
        </w:rPr>
        <w:t>mission</w:t>
      </w:r>
      <w:r w:rsidR="00AC5C50">
        <w:rPr>
          <w:color w:val="auto"/>
        </w:rPr>
        <w:t xml:space="preserve"> </w:t>
      </w:r>
      <w:r w:rsidRPr="00FB328C">
        <w:rPr>
          <w:color w:val="auto"/>
        </w:rPr>
        <w:t>and</w:t>
      </w:r>
      <w:r w:rsidR="00AC5C50">
        <w:rPr>
          <w:color w:val="auto"/>
        </w:rPr>
        <w:t xml:space="preserve"> </w:t>
      </w:r>
      <w:r w:rsidRPr="00FB328C">
        <w:rPr>
          <w:color w:val="auto"/>
        </w:rPr>
        <w:t>commercial</w:t>
      </w:r>
      <w:r w:rsidR="00AC5C50">
        <w:rPr>
          <w:color w:val="auto"/>
        </w:rPr>
        <w:t xml:space="preserve"> </w:t>
      </w:r>
      <w:r w:rsidRPr="00FB328C">
        <w:rPr>
          <w:color w:val="auto"/>
        </w:rPr>
        <w:t>performance.</w:t>
      </w:r>
    </w:p>
    <w:p w14:paraId="6803941C" w14:textId="2BA75BED" w:rsidR="00DE6430" w:rsidRPr="00FB328C" w:rsidRDefault="00DE6430" w:rsidP="00DE6430">
      <w:pPr>
        <w:pStyle w:val="GivingReportDirectQuote"/>
        <w:rPr>
          <w:color w:val="auto"/>
        </w:rPr>
      </w:pPr>
      <w:r w:rsidRPr="00FB328C">
        <w:rPr>
          <w:color w:val="auto"/>
        </w:rPr>
        <w:t>It’s</w:t>
      </w:r>
      <w:r w:rsidR="00AC5C50">
        <w:rPr>
          <w:color w:val="auto"/>
        </w:rPr>
        <w:t xml:space="preserve"> </w:t>
      </w:r>
      <w:r w:rsidRPr="00FB328C">
        <w:rPr>
          <w:color w:val="auto"/>
        </w:rPr>
        <w:t>actually</w:t>
      </w:r>
      <w:r w:rsidR="00AC5C50">
        <w:rPr>
          <w:color w:val="auto"/>
        </w:rPr>
        <w:t xml:space="preserve"> </w:t>
      </w:r>
      <w:r w:rsidRPr="00FB328C">
        <w:rPr>
          <w:color w:val="auto"/>
        </w:rPr>
        <w:t>been</w:t>
      </w:r>
      <w:r w:rsidR="00AC5C50">
        <w:rPr>
          <w:color w:val="auto"/>
        </w:rPr>
        <w:t xml:space="preserve"> </w:t>
      </w:r>
      <w:r w:rsidRPr="00FB328C">
        <w:rPr>
          <w:color w:val="auto"/>
        </w:rPr>
        <w:t>around</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long</w:t>
      </w:r>
      <w:r w:rsidR="00AC5C50">
        <w:rPr>
          <w:color w:val="auto"/>
        </w:rPr>
        <w:t xml:space="preserve"> </w:t>
      </w:r>
      <w:r w:rsidRPr="00FB328C">
        <w:rPr>
          <w:color w:val="auto"/>
        </w:rPr>
        <w:t>time,</w:t>
      </w:r>
      <w:r w:rsidR="00AC5C50">
        <w:rPr>
          <w:color w:val="auto"/>
        </w:rPr>
        <w:t xml:space="preserve"> </w:t>
      </w:r>
      <w:r w:rsidRPr="00FB328C">
        <w:rPr>
          <w:color w:val="auto"/>
        </w:rPr>
        <w:t>but</w:t>
      </w:r>
      <w:r w:rsidR="00AC5C50">
        <w:rPr>
          <w:color w:val="auto"/>
        </w:rPr>
        <w:t xml:space="preserve"> </w:t>
      </w:r>
      <w:r w:rsidRPr="00FB328C">
        <w:rPr>
          <w:color w:val="auto"/>
        </w:rPr>
        <w:t>maybe</w:t>
      </w:r>
      <w:r w:rsidR="00AC5C50">
        <w:rPr>
          <w:color w:val="auto"/>
        </w:rPr>
        <w:t xml:space="preserve"> </w:t>
      </w:r>
      <w:r w:rsidRPr="00FB328C">
        <w:rPr>
          <w:color w:val="auto"/>
        </w:rPr>
        <w:t>not</w:t>
      </w:r>
      <w:r w:rsidR="00AC5C50">
        <w:rPr>
          <w:color w:val="auto"/>
        </w:rPr>
        <w:t xml:space="preserve"> </w:t>
      </w:r>
      <w:r w:rsidRPr="00FB328C">
        <w:rPr>
          <w:color w:val="auto"/>
        </w:rPr>
        <w:t>called</w:t>
      </w:r>
      <w:r w:rsidR="00AC5C50">
        <w:rPr>
          <w:color w:val="auto"/>
        </w:rPr>
        <w:t xml:space="preserve"> </w:t>
      </w:r>
      <w:r w:rsidRPr="00FB328C">
        <w:rPr>
          <w:color w:val="auto"/>
        </w:rPr>
        <w:t>that.</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color w:val="auto"/>
        </w:rPr>
        <w:t>recognising</w:t>
      </w:r>
      <w:r w:rsidR="00AC5C50">
        <w:rPr>
          <w:color w:val="auto"/>
        </w:rPr>
        <w:t xml:space="preserve"> </w:t>
      </w:r>
      <w:r w:rsidRPr="00FB328C">
        <w:rPr>
          <w:color w:val="auto"/>
        </w:rPr>
        <w:t>the</w:t>
      </w:r>
      <w:r w:rsidR="00AC5C50">
        <w:rPr>
          <w:color w:val="auto"/>
        </w:rPr>
        <w:t xml:space="preserve"> </w:t>
      </w:r>
      <w:r w:rsidRPr="00FB328C">
        <w:rPr>
          <w:color w:val="auto"/>
        </w:rPr>
        <w:t>value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model</w:t>
      </w:r>
      <w:r w:rsidR="00AC5C50">
        <w:rPr>
          <w:color w:val="auto"/>
        </w:rPr>
        <w:t xml:space="preserve"> </w:t>
      </w:r>
      <w:r w:rsidRPr="00FB328C">
        <w:rPr>
          <w:color w:val="auto"/>
        </w:rPr>
        <w:t>that</w:t>
      </w:r>
      <w:r w:rsidR="00AC5C50">
        <w:rPr>
          <w:color w:val="auto"/>
        </w:rPr>
        <w:t xml:space="preserve"> </w:t>
      </w:r>
      <w:r w:rsidRPr="00FB328C">
        <w:rPr>
          <w:color w:val="auto"/>
        </w:rPr>
        <w:t>sits</w:t>
      </w:r>
      <w:r w:rsidR="00AC5C50">
        <w:rPr>
          <w:color w:val="auto"/>
        </w:rPr>
        <w:t xml:space="preserve"> </w:t>
      </w:r>
      <w:r w:rsidRPr="00FB328C">
        <w:rPr>
          <w:color w:val="auto"/>
        </w:rPr>
        <w:t>between</w:t>
      </w:r>
      <w:r w:rsidR="00AC5C50">
        <w:rPr>
          <w:color w:val="auto"/>
        </w:rPr>
        <w:t xml:space="preserve"> </w:t>
      </w:r>
      <w:r w:rsidRPr="00FB328C">
        <w:rPr>
          <w:color w:val="auto"/>
        </w:rPr>
        <w:t>welfare</w:t>
      </w:r>
      <w:r w:rsidR="00AC5C50">
        <w:rPr>
          <w:color w:val="auto"/>
        </w:rPr>
        <w:t xml:space="preserve"> </w:t>
      </w:r>
      <w:r w:rsidRPr="00FB328C">
        <w:rPr>
          <w:color w:val="auto"/>
        </w:rPr>
        <w:t>and</w:t>
      </w:r>
      <w:r w:rsidR="00AC5C50">
        <w:rPr>
          <w:color w:val="auto"/>
        </w:rPr>
        <w:t xml:space="preserve"> </w:t>
      </w:r>
      <w:r w:rsidRPr="00FB328C">
        <w:rPr>
          <w:color w:val="auto"/>
        </w:rPr>
        <w:t>traditional</w:t>
      </w:r>
      <w:r w:rsidR="00AC5C50">
        <w:rPr>
          <w:color w:val="auto"/>
        </w:rPr>
        <w:t xml:space="preserve"> </w:t>
      </w:r>
      <w:r w:rsidRPr="00FB328C">
        <w:rPr>
          <w:color w:val="auto"/>
        </w:rPr>
        <w:t>commercial</w:t>
      </w:r>
      <w:r w:rsidR="00AC5C50">
        <w:rPr>
          <w:color w:val="auto"/>
        </w:rPr>
        <w:t xml:space="preserve"> </w:t>
      </w:r>
      <w:r w:rsidRPr="00FB328C">
        <w:rPr>
          <w:color w:val="auto"/>
        </w:rPr>
        <w:t>business.</w:t>
      </w:r>
    </w:p>
    <w:p w14:paraId="30FE8CDF" w14:textId="19C067A7" w:rsidR="00DE6430" w:rsidRPr="00FB328C" w:rsidRDefault="00DE6430" w:rsidP="00DE6430">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enterprises</w:t>
      </w:r>
      <w:r w:rsidRPr="00FB328C">
        <w:rPr>
          <w:color w:val="auto"/>
        </w:rPr>
        <w:t>,</w:t>
      </w:r>
      <w:r w:rsidR="00AC5C50">
        <w:rPr>
          <w:color w:val="auto"/>
        </w:rPr>
        <w:t xml:space="preserve"> </w:t>
      </w:r>
      <w:r w:rsidRPr="00FB328C">
        <w:rPr>
          <w:color w:val="auto"/>
        </w:rPr>
        <w:t>VIC</w:t>
      </w:r>
    </w:p>
    <w:p w14:paraId="1399828A" w14:textId="02F50C3F" w:rsidR="00A120A8" w:rsidRPr="00FB328C" w:rsidRDefault="007D6EEB" w:rsidP="0060577D">
      <w:pPr>
        <w:rPr>
          <w:color w:val="auto"/>
        </w:rPr>
      </w:pPr>
      <w:r w:rsidRPr="00FB328C">
        <w:rPr>
          <w:color w:val="auto"/>
        </w:rPr>
        <w:t>In</w:t>
      </w:r>
      <w:r w:rsidR="00AC5C50">
        <w:rPr>
          <w:color w:val="auto"/>
        </w:rPr>
        <w:t xml:space="preserve"> </w:t>
      </w:r>
      <w:r w:rsidRPr="00FB328C">
        <w:rPr>
          <w:color w:val="auto"/>
        </w:rPr>
        <w:t>2016,</w:t>
      </w:r>
      <w:r w:rsidR="00AC5C50">
        <w:rPr>
          <w:color w:val="auto"/>
        </w:rPr>
        <w:t xml:space="preserve"> </w:t>
      </w:r>
      <w:r w:rsidR="00ED2438" w:rsidRPr="00FB328C">
        <w:rPr>
          <w:color w:val="auto"/>
        </w:rPr>
        <w:t>only</w:t>
      </w:r>
      <w:r w:rsidR="00AC5C50">
        <w:rPr>
          <w:color w:val="auto"/>
        </w:rPr>
        <w:t xml:space="preserve"> </w:t>
      </w:r>
      <w:r w:rsidRPr="00FB328C">
        <w:rPr>
          <w:color w:val="auto"/>
        </w:rPr>
        <w:t>13</w:t>
      </w:r>
      <w:r w:rsidR="00632021" w:rsidRPr="00FB328C">
        <w:rPr>
          <w:color w:val="auto"/>
        </w:rPr>
        <w:t>.5</w:t>
      </w:r>
      <w:r w:rsidRPr="00FB328C">
        <w:rPr>
          <w:color w:val="auto"/>
        </w:rPr>
        <w:t>%</w:t>
      </w:r>
      <w:r w:rsidR="00AC5C50">
        <w:rPr>
          <w:color w:val="auto"/>
        </w:rPr>
        <w:t xml:space="preserve"> </w:t>
      </w:r>
      <w:r w:rsidRPr="00FB328C">
        <w:rPr>
          <w:color w:val="auto"/>
        </w:rPr>
        <w:t>of</w:t>
      </w:r>
      <w:r w:rsidR="00AC5C50">
        <w:rPr>
          <w:color w:val="auto"/>
        </w:rPr>
        <w:t xml:space="preserve"> </w:t>
      </w:r>
      <w:r w:rsidR="00D66849" w:rsidRPr="00FB328C">
        <w:rPr>
          <w:color w:val="auto"/>
        </w:rPr>
        <w:t>respondent</w:t>
      </w:r>
      <w:r w:rsidR="00AC5C50">
        <w:rPr>
          <w:color w:val="auto"/>
        </w:rPr>
        <w:t xml:space="preserve"> </w:t>
      </w:r>
      <w:r w:rsidR="00D66849" w:rsidRPr="00FB328C">
        <w:rPr>
          <w:color w:val="auto"/>
        </w:rPr>
        <w:t>organisations</w:t>
      </w:r>
      <w:r w:rsidR="00AC5C50">
        <w:rPr>
          <w:color w:val="auto"/>
        </w:rPr>
        <w:t xml:space="preserve"> </w:t>
      </w:r>
      <w:r w:rsidRPr="00FB328C">
        <w:rPr>
          <w:color w:val="auto"/>
        </w:rPr>
        <w:t>operated</w:t>
      </w:r>
      <w:r w:rsidR="00AC5C50">
        <w:rPr>
          <w:color w:val="auto"/>
        </w:rPr>
        <w:t xml:space="preserve"> </w:t>
      </w:r>
      <w:r w:rsidRPr="00FB328C">
        <w:rPr>
          <w:color w:val="auto"/>
        </w:rPr>
        <w:t>a</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00ED2438" w:rsidRPr="00FB328C">
        <w:rPr>
          <w:color w:val="auto"/>
        </w:rPr>
        <w:t>in</w:t>
      </w:r>
      <w:r w:rsidR="00AC5C50">
        <w:rPr>
          <w:color w:val="auto"/>
        </w:rPr>
        <w:t xml:space="preserve"> </w:t>
      </w:r>
      <w:r w:rsidR="00ED2438" w:rsidRPr="00FB328C">
        <w:rPr>
          <w:color w:val="auto"/>
        </w:rPr>
        <w:t>the</w:t>
      </w:r>
      <w:r w:rsidR="00AC5C50">
        <w:rPr>
          <w:color w:val="auto"/>
        </w:rPr>
        <w:t xml:space="preserve"> </w:t>
      </w:r>
      <w:r w:rsidR="00ED2438" w:rsidRPr="00FB328C">
        <w:rPr>
          <w:color w:val="auto"/>
        </w:rPr>
        <w:t>past</w:t>
      </w:r>
      <w:r w:rsidR="00AC5C50">
        <w:rPr>
          <w:color w:val="auto"/>
        </w:rPr>
        <w:t xml:space="preserve"> </w:t>
      </w:r>
      <w:r w:rsidR="00ED2438" w:rsidRPr="00FB328C">
        <w:rPr>
          <w:color w:val="auto"/>
        </w:rPr>
        <w:t>financial</w:t>
      </w:r>
      <w:r w:rsidR="00AC5C50">
        <w:rPr>
          <w:color w:val="auto"/>
        </w:rPr>
        <w:t xml:space="preserve"> </w:t>
      </w:r>
      <w:r w:rsidR="00ED2438" w:rsidRPr="00FB328C">
        <w:rPr>
          <w:color w:val="auto"/>
        </w:rPr>
        <w:t>year.</w:t>
      </w:r>
      <w:r w:rsidR="00987ED9" w:rsidRPr="00FB328C">
        <w:rPr>
          <w:rStyle w:val="FootnoteReference"/>
          <w:color w:val="auto"/>
        </w:rPr>
        <w:footnoteReference w:id="36"/>
      </w:r>
      <w:r w:rsidR="00AC5C50">
        <w:rPr>
          <w:color w:val="auto"/>
        </w:rPr>
        <w:t xml:space="preserve"> </w:t>
      </w:r>
      <w:r w:rsidR="0060577D" w:rsidRPr="00FB328C">
        <w:rPr>
          <w:color w:val="auto"/>
        </w:rPr>
        <w:t>It</w:t>
      </w:r>
      <w:r w:rsidR="00AC5C50">
        <w:rPr>
          <w:color w:val="auto"/>
        </w:rPr>
        <w:t xml:space="preserve"> </w:t>
      </w:r>
      <w:r w:rsidR="0060577D" w:rsidRPr="00FB328C">
        <w:rPr>
          <w:color w:val="auto"/>
        </w:rPr>
        <w:t>is</w:t>
      </w:r>
      <w:r w:rsidR="00AC5C50">
        <w:rPr>
          <w:color w:val="auto"/>
        </w:rPr>
        <w:t xml:space="preserve"> </w:t>
      </w:r>
      <w:r w:rsidR="0060577D" w:rsidRPr="00FB328C">
        <w:rPr>
          <w:color w:val="auto"/>
        </w:rPr>
        <w:t>possible</w:t>
      </w:r>
      <w:r w:rsidR="00AC5C50">
        <w:rPr>
          <w:color w:val="auto"/>
        </w:rPr>
        <w:t xml:space="preserve"> </w:t>
      </w:r>
      <w:r w:rsidR="0060577D" w:rsidRPr="00FB328C">
        <w:rPr>
          <w:color w:val="auto"/>
        </w:rPr>
        <w:t>that</w:t>
      </w:r>
      <w:r w:rsidR="00AC5C50">
        <w:rPr>
          <w:color w:val="auto"/>
        </w:rPr>
        <w:t xml:space="preserve"> </w:t>
      </w:r>
      <w:r w:rsidR="0060577D" w:rsidRPr="00FB328C">
        <w:rPr>
          <w:color w:val="auto"/>
        </w:rPr>
        <w:t>this</w:t>
      </w:r>
      <w:r w:rsidR="00AC5C50">
        <w:rPr>
          <w:color w:val="auto"/>
        </w:rPr>
        <w:t xml:space="preserve"> </w:t>
      </w:r>
      <w:r w:rsidR="0060577D" w:rsidRPr="00FB328C">
        <w:rPr>
          <w:color w:val="auto"/>
        </w:rPr>
        <w:t>number</w:t>
      </w:r>
      <w:r w:rsidR="00AC5C50">
        <w:rPr>
          <w:color w:val="auto"/>
        </w:rPr>
        <w:t xml:space="preserve"> </w:t>
      </w:r>
      <w:r w:rsidR="0060577D" w:rsidRPr="00FB328C">
        <w:rPr>
          <w:color w:val="auto"/>
        </w:rPr>
        <w:t>is</w:t>
      </w:r>
      <w:r w:rsidR="00AC5C50">
        <w:rPr>
          <w:color w:val="auto"/>
        </w:rPr>
        <w:t xml:space="preserve"> </w:t>
      </w:r>
      <w:r w:rsidR="0060577D" w:rsidRPr="00FB328C">
        <w:rPr>
          <w:color w:val="auto"/>
        </w:rPr>
        <w:t>low.</w:t>
      </w:r>
      <w:r w:rsidR="00AC5C50">
        <w:rPr>
          <w:color w:val="auto"/>
        </w:rPr>
        <w:t xml:space="preserve"> </w:t>
      </w:r>
      <w:r w:rsidR="0060577D" w:rsidRPr="00FB328C">
        <w:rPr>
          <w:color w:val="auto"/>
        </w:rPr>
        <w:t>Some</w:t>
      </w:r>
      <w:r w:rsidR="00AC5C50">
        <w:rPr>
          <w:color w:val="auto"/>
        </w:rPr>
        <w:t xml:space="preserve"> </w:t>
      </w:r>
      <w:r w:rsidR="0060577D" w:rsidRPr="00FB328C">
        <w:rPr>
          <w:color w:val="auto"/>
        </w:rPr>
        <w:t>organisations</w:t>
      </w:r>
      <w:r w:rsidR="00AC5C50">
        <w:rPr>
          <w:color w:val="auto"/>
        </w:rPr>
        <w:t xml:space="preserve"> </w:t>
      </w:r>
      <w:r w:rsidR="0060577D" w:rsidRPr="00FB328C">
        <w:rPr>
          <w:color w:val="auto"/>
        </w:rPr>
        <w:t>define</w:t>
      </w:r>
      <w:r w:rsidR="00AC5C50">
        <w:rPr>
          <w:color w:val="auto"/>
        </w:rPr>
        <w:t xml:space="preserve"> </w:t>
      </w:r>
      <w:r w:rsidR="0060577D" w:rsidRPr="00FB328C">
        <w:rPr>
          <w:color w:val="auto"/>
        </w:rPr>
        <w:t>themselves</w:t>
      </w:r>
      <w:r w:rsidR="00AC5C50">
        <w:rPr>
          <w:color w:val="auto"/>
        </w:rPr>
        <w:t xml:space="preserve"> </w:t>
      </w:r>
      <w:r w:rsidR="0060577D" w:rsidRPr="00FB328C">
        <w:rPr>
          <w:color w:val="auto"/>
        </w:rPr>
        <w:t>as</w:t>
      </w:r>
      <w:r w:rsidR="00AC5C50">
        <w:rPr>
          <w:color w:val="auto"/>
        </w:rPr>
        <w:t xml:space="preserve"> </w:t>
      </w:r>
      <w:r w:rsidR="0060577D" w:rsidRPr="00FB328C">
        <w:rPr>
          <w:color w:val="auto"/>
        </w:rPr>
        <w:t>social</w:t>
      </w:r>
      <w:r w:rsidR="00AC5C50">
        <w:rPr>
          <w:color w:val="auto"/>
        </w:rPr>
        <w:t xml:space="preserve"> </w:t>
      </w:r>
      <w:r w:rsidR="0060577D" w:rsidRPr="00FB328C">
        <w:rPr>
          <w:color w:val="auto"/>
        </w:rPr>
        <w:t>enterprises,</w:t>
      </w:r>
      <w:r w:rsidR="00AC5C50">
        <w:rPr>
          <w:color w:val="auto"/>
        </w:rPr>
        <w:t xml:space="preserve"> </w:t>
      </w:r>
      <w:r w:rsidR="0060577D" w:rsidRPr="00FB328C">
        <w:rPr>
          <w:color w:val="auto"/>
        </w:rPr>
        <w:t>and</w:t>
      </w:r>
      <w:r w:rsidR="00AC5C50">
        <w:rPr>
          <w:color w:val="auto"/>
        </w:rPr>
        <w:t xml:space="preserve"> </w:t>
      </w:r>
      <w:r w:rsidR="0060577D" w:rsidRPr="00FB328C">
        <w:rPr>
          <w:color w:val="auto"/>
        </w:rPr>
        <w:t>others</w:t>
      </w:r>
      <w:r w:rsidR="00AC5C50">
        <w:rPr>
          <w:color w:val="auto"/>
        </w:rPr>
        <w:t xml:space="preserve"> </w:t>
      </w:r>
      <w:r w:rsidR="0060577D" w:rsidRPr="00FB328C">
        <w:rPr>
          <w:color w:val="auto"/>
        </w:rPr>
        <w:t>define</w:t>
      </w:r>
      <w:r w:rsidR="00AC5C50">
        <w:rPr>
          <w:color w:val="auto"/>
        </w:rPr>
        <w:t xml:space="preserve"> </w:t>
      </w:r>
      <w:r w:rsidR="0060577D" w:rsidRPr="00FB328C">
        <w:rPr>
          <w:color w:val="auto"/>
        </w:rPr>
        <w:t>themselves</w:t>
      </w:r>
      <w:r w:rsidR="00AC5C50">
        <w:rPr>
          <w:color w:val="auto"/>
        </w:rPr>
        <w:t xml:space="preserve"> </w:t>
      </w:r>
      <w:r w:rsidR="0060577D" w:rsidRPr="00FB328C">
        <w:rPr>
          <w:color w:val="auto"/>
        </w:rPr>
        <w:t>as</w:t>
      </w:r>
      <w:r w:rsidR="00AC5C50">
        <w:rPr>
          <w:color w:val="auto"/>
        </w:rPr>
        <w:t xml:space="preserve"> </w:t>
      </w:r>
      <w:r w:rsidR="0051581E" w:rsidRPr="00FB328C">
        <w:rPr>
          <w:color w:val="auto"/>
        </w:rPr>
        <w:t>charities</w:t>
      </w:r>
      <w:r w:rsidR="00AC5C50">
        <w:rPr>
          <w:color w:val="auto"/>
        </w:rPr>
        <w:t xml:space="preserve"> </w:t>
      </w:r>
      <w:r w:rsidR="0051581E" w:rsidRPr="00FB328C">
        <w:rPr>
          <w:color w:val="auto"/>
        </w:rPr>
        <w:t>that</w:t>
      </w:r>
      <w:r w:rsidR="00AC5C50">
        <w:rPr>
          <w:color w:val="auto"/>
        </w:rPr>
        <w:t xml:space="preserve"> </w:t>
      </w:r>
      <w:r w:rsidR="0060577D" w:rsidRPr="00FB328C">
        <w:rPr>
          <w:color w:val="auto"/>
        </w:rPr>
        <w:t>run</w:t>
      </w:r>
      <w:r w:rsidR="00AC5C50">
        <w:rPr>
          <w:color w:val="auto"/>
        </w:rPr>
        <w:t xml:space="preserve"> </w:t>
      </w:r>
      <w:r w:rsidR="0060577D" w:rsidRPr="00FB328C">
        <w:rPr>
          <w:color w:val="auto"/>
        </w:rPr>
        <w:t>a</w:t>
      </w:r>
      <w:r w:rsidR="00AC5C50">
        <w:rPr>
          <w:color w:val="auto"/>
        </w:rPr>
        <w:t xml:space="preserve"> </w:t>
      </w:r>
      <w:r w:rsidR="0060577D" w:rsidRPr="00FB328C">
        <w:rPr>
          <w:color w:val="auto"/>
        </w:rPr>
        <w:t>social</w:t>
      </w:r>
      <w:r w:rsidR="00AC5C50">
        <w:rPr>
          <w:color w:val="auto"/>
        </w:rPr>
        <w:t xml:space="preserve"> </w:t>
      </w:r>
      <w:r w:rsidR="0060577D" w:rsidRPr="00FB328C">
        <w:rPr>
          <w:color w:val="auto"/>
        </w:rPr>
        <w:t>enterprise</w:t>
      </w:r>
      <w:r w:rsidR="00AC5C50">
        <w:rPr>
          <w:color w:val="auto"/>
        </w:rPr>
        <w:t xml:space="preserve"> </w:t>
      </w:r>
      <w:r w:rsidR="0060577D" w:rsidRPr="00FB328C">
        <w:rPr>
          <w:color w:val="auto"/>
        </w:rPr>
        <w:t>or</w:t>
      </w:r>
      <w:r w:rsidR="00AC5C50">
        <w:rPr>
          <w:color w:val="auto"/>
        </w:rPr>
        <w:t xml:space="preserve"> </w:t>
      </w:r>
      <w:r w:rsidR="0060577D" w:rsidRPr="00FB328C">
        <w:rPr>
          <w:color w:val="auto"/>
        </w:rPr>
        <w:t>commercial</w:t>
      </w:r>
      <w:r w:rsidR="00AC5C50">
        <w:rPr>
          <w:color w:val="auto"/>
        </w:rPr>
        <w:t xml:space="preserve"> </w:t>
      </w:r>
      <w:r w:rsidR="0060577D" w:rsidRPr="00FB328C">
        <w:rPr>
          <w:color w:val="auto"/>
        </w:rPr>
        <w:t>venture</w:t>
      </w:r>
      <w:r w:rsidR="00AC5C50">
        <w:rPr>
          <w:color w:val="auto"/>
        </w:rPr>
        <w:t xml:space="preserve"> </w:t>
      </w:r>
      <w:r w:rsidR="0060577D" w:rsidRPr="00FB328C">
        <w:rPr>
          <w:color w:val="auto"/>
        </w:rPr>
        <w:t>as</w:t>
      </w:r>
      <w:r w:rsidR="00AC5C50">
        <w:rPr>
          <w:color w:val="auto"/>
        </w:rPr>
        <w:t xml:space="preserve"> </w:t>
      </w:r>
      <w:r w:rsidR="0060577D" w:rsidRPr="00FB328C">
        <w:rPr>
          <w:color w:val="auto"/>
        </w:rPr>
        <w:t>part</w:t>
      </w:r>
      <w:r w:rsidR="00AC5C50">
        <w:rPr>
          <w:color w:val="auto"/>
        </w:rPr>
        <w:t xml:space="preserve"> </w:t>
      </w:r>
      <w:r w:rsidR="0060577D" w:rsidRPr="00FB328C">
        <w:rPr>
          <w:color w:val="auto"/>
        </w:rPr>
        <w:t>of</w:t>
      </w:r>
      <w:r w:rsidR="00AC5C50">
        <w:rPr>
          <w:color w:val="auto"/>
        </w:rPr>
        <w:t xml:space="preserve"> </w:t>
      </w:r>
      <w:r w:rsidR="0060577D" w:rsidRPr="00FB328C">
        <w:rPr>
          <w:color w:val="auto"/>
        </w:rPr>
        <w:t>their</w:t>
      </w:r>
      <w:r w:rsidR="00AC5C50">
        <w:rPr>
          <w:color w:val="auto"/>
        </w:rPr>
        <w:t xml:space="preserve"> </w:t>
      </w:r>
      <w:r w:rsidR="0060577D" w:rsidRPr="00FB328C">
        <w:rPr>
          <w:color w:val="auto"/>
        </w:rPr>
        <w:t>revenue</w:t>
      </w:r>
      <w:r w:rsidR="00AC5C50">
        <w:rPr>
          <w:color w:val="auto"/>
        </w:rPr>
        <w:t xml:space="preserve"> </w:t>
      </w:r>
      <w:r w:rsidR="0060577D" w:rsidRPr="00FB328C">
        <w:rPr>
          <w:color w:val="auto"/>
        </w:rPr>
        <w:t>stream.</w:t>
      </w:r>
      <w:r w:rsidR="00AC5C50">
        <w:rPr>
          <w:color w:val="auto"/>
        </w:rPr>
        <w:t xml:space="preserve"> </w:t>
      </w:r>
      <w:r w:rsidR="0060577D" w:rsidRPr="00FB328C">
        <w:rPr>
          <w:color w:val="auto"/>
        </w:rPr>
        <w:t>The</w:t>
      </w:r>
      <w:r w:rsidR="00AC5C50">
        <w:rPr>
          <w:color w:val="auto"/>
        </w:rPr>
        <w:t xml:space="preserve"> </w:t>
      </w:r>
      <w:r w:rsidR="0060577D" w:rsidRPr="00FB328C">
        <w:rPr>
          <w:color w:val="auto"/>
        </w:rPr>
        <w:t>organisations</w:t>
      </w:r>
      <w:r w:rsidR="00AC5C50">
        <w:rPr>
          <w:color w:val="auto"/>
        </w:rPr>
        <w:t xml:space="preserve"> </w:t>
      </w:r>
      <w:r w:rsidR="0060577D" w:rsidRPr="00FB328C">
        <w:rPr>
          <w:color w:val="auto"/>
        </w:rPr>
        <w:t>responding</w:t>
      </w:r>
      <w:r w:rsidR="00AC5C50">
        <w:rPr>
          <w:color w:val="auto"/>
        </w:rPr>
        <w:t xml:space="preserve"> </w:t>
      </w:r>
      <w:r w:rsidR="0060577D" w:rsidRPr="00FB328C">
        <w:rPr>
          <w:color w:val="auto"/>
        </w:rPr>
        <w:t>to</w:t>
      </w:r>
      <w:r w:rsidR="00AC5C50">
        <w:rPr>
          <w:color w:val="auto"/>
        </w:rPr>
        <w:t xml:space="preserve"> </w:t>
      </w:r>
      <w:r w:rsidR="0060577D"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i/>
          <w:color w:val="auto"/>
        </w:rPr>
        <w:t xml:space="preserve"> </w:t>
      </w:r>
      <w:r w:rsidR="00E955C7" w:rsidRPr="00FB328C">
        <w:rPr>
          <w:color w:val="auto"/>
        </w:rPr>
        <w:t>are</w:t>
      </w:r>
      <w:r w:rsidR="00AC5C50">
        <w:rPr>
          <w:color w:val="auto"/>
        </w:rPr>
        <w:t xml:space="preserve"> </w:t>
      </w:r>
      <w:r w:rsidR="00E955C7" w:rsidRPr="00FB328C">
        <w:rPr>
          <w:color w:val="auto"/>
        </w:rPr>
        <w:t>more</w:t>
      </w:r>
      <w:r w:rsidR="00AC5C50">
        <w:rPr>
          <w:color w:val="auto"/>
        </w:rPr>
        <w:t xml:space="preserve"> </w:t>
      </w:r>
      <w:r w:rsidR="00E955C7" w:rsidRPr="00FB328C">
        <w:rPr>
          <w:color w:val="auto"/>
        </w:rPr>
        <w:t>likely</w:t>
      </w:r>
      <w:r w:rsidR="00AC5C50">
        <w:rPr>
          <w:color w:val="auto"/>
        </w:rPr>
        <w:t xml:space="preserve"> </w:t>
      </w:r>
      <w:r w:rsidR="00E955C7" w:rsidRPr="00FB328C">
        <w:rPr>
          <w:color w:val="auto"/>
        </w:rPr>
        <w:t>to</w:t>
      </w:r>
      <w:r w:rsidR="00AC5C50">
        <w:rPr>
          <w:color w:val="auto"/>
        </w:rPr>
        <w:t xml:space="preserve"> </w:t>
      </w:r>
      <w:r w:rsidR="00E955C7" w:rsidRPr="00FB328C">
        <w:rPr>
          <w:color w:val="auto"/>
        </w:rPr>
        <w:t>be</w:t>
      </w:r>
      <w:r w:rsidR="00AC5C50">
        <w:rPr>
          <w:color w:val="auto"/>
        </w:rPr>
        <w:t xml:space="preserve"> </w:t>
      </w:r>
      <w:r w:rsidR="00E955C7" w:rsidRPr="00FB328C">
        <w:rPr>
          <w:color w:val="auto"/>
        </w:rPr>
        <w:t>in</w:t>
      </w:r>
      <w:r w:rsidR="00AC5C50">
        <w:rPr>
          <w:color w:val="auto"/>
        </w:rPr>
        <w:t xml:space="preserve"> </w:t>
      </w:r>
      <w:r w:rsidR="00E955C7" w:rsidRPr="00FB328C">
        <w:rPr>
          <w:color w:val="auto"/>
        </w:rPr>
        <w:t>the</w:t>
      </w:r>
      <w:r w:rsidR="00AC5C50">
        <w:rPr>
          <w:color w:val="auto"/>
        </w:rPr>
        <w:t xml:space="preserve"> </w:t>
      </w:r>
      <w:r w:rsidR="00E955C7" w:rsidRPr="00FB328C">
        <w:rPr>
          <w:color w:val="auto"/>
        </w:rPr>
        <w:t>second</w:t>
      </w:r>
      <w:r w:rsidR="00AC5C50">
        <w:rPr>
          <w:color w:val="auto"/>
        </w:rPr>
        <w:t xml:space="preserve"> </w:t>
      </w:r>
      <w:r w:rsidR="00E955C7" w:rsidRPr="00FB328C">
        <w:rPr>
          <w:color w:val="auto"/>
        </w:rPr>
        <w:t>category</w:t>
      </w:r>
      <w:r w:rsidR="00AC5C50">
        <w:rPr>
          <w:color w:val="auto"/>
        </w:rPr>
        <w:t xml:space="preserve"> </w:t>
      </w:r>
      <w:r w:rsidR="00E955C7" w:rsidRPr="00FB328C">
        <w:rPr>
          <w:color w:val="auto"/>
        </w:rPr>
        <w:t>as</w:t>
      </w:r>
      <w:r w:rsidR="00AC5C50">
        <w:rPr>
          <w:color w:val="auto"/>
        </w:rPr>
        <w:t xml:space="preserve"> </w:t>
      </w:r>
      <w:r w:rsidR="00E955C7" w:rsidRPr="00FB328C">
        <w:rPr>
          <w:color w:val="auto"/>
        </w:rPr>
        <w:t>the</w:t>
      </w:r>
      <w:r w:rsidR="00AC5C50">
        <w:rPr>
          <w:color w:val="auto"/>
        </w:rPr>
        <w:t xml:space="preserve"> </w:t>
      </w:r>
      <w:r w:rsidR="00E955C7" w:rsidRPr="00FB328C">
        <w:rPr>
          <w:color w:val="auto"/>
        </w:rPr>
        <w:t>sample</w:t>
      </w:r>
      <w:r w:rsidR="00AC5C50">
        <w:rPr>
          <w:color w:val="auto"/>
        </w:rPr>
        <w:t xml:space="preserve"> </w:t>
      </w:r>
      <w:r w:rsidR="00E955C7" w:rsidRPr="00FB328C">
        <w:rPr>
          <w:color w:val="auto"/>
        </w:rPr>
        <w:t>was</w:t>
      </w:r>
      <w:r w:rsidR="00AC5C50">
        <w:rPr>
          <w:color w:val="auto"/>
        </w:rPr>
        <w:t xml:space="preserve"> </w:t>
      </w:r>
      <w:r w:rsidR="00E955C7" w:rsidRPr="00FB328C">
        <w:rPr>
          <w:color w:val="auto"/>
        </w:rPr>
        <w:t>drawn</w:t>
      </w:r>
      <w:r w:rsidR="00AC5C50">
        <w:rPr>
          <w:color w:val="auto"/>
        </w:rPr>
        <w:t xml:space="preserve"> </w:t>
      </w:r>
      <w:r w:rsidR="00E955C7" w:rsidRPr="00FB328C">
        <w:rPr>
          <w:color w:val="auto"/>
        </w:rPr>
        <w:t>from</w:t>
      </w:r>
      <w:r w:rsidR="00AC5C50">
        <w:rPr>
          <w:color w:val="auto"/>
        </w:rPr>
        <w:t xml:space="preserve"> </w:t>
      </w:r>
      <w:r w:rsidR="00E955C7" w:rsidRPr="00FB328C">
        <w:rPr>
          <w:color w:val="auto"/>
        </w:rPr>
        <w:t>the</w:t>
      </w:r>
      <w:r w:rsidR="00AC5C50">
        <w:rPr>
          <w:color w:val="auto"/>
        </w:rPr>
        <w:t xml:space="preserve"> </w:t>
      </w:r>
      <w:r w:rsidR="00E955C7" w:rsidRPr="00FB328C">
        <w:rPr>
          <w:color w:val="auto"/>
        </w:rPr>
        <w:t>ACNC</w:t>
      </w:r>
      <w:r w:rsidR="00AC5C50">
        <w:rPr>
          <w:color w:val="auto"/>
        </w:rPr>
        <w:t xml:space="preserve"> </w:t>
      </w:r>
      <w:r w:rsidR="00E955C7" w:rsidRPr="00FB328C">
        <w:rPr>
          <w:color w:val="auto"/>
        </w:rPr>
        <w:t>registration</w:t>
      </w:r>
      <w:r w:rsidR="00AC5C50">
        <w:rPr>
          <w:color w:val="auto"/>
        </w:rPr>
        <w:t xml:space="preserve"> </w:t>
      </w:r>
      <w:r w:rsidR="00E955C7" w:rsidRPr="00FB328C">
        <w:rPr>
          <w:color w:val="auto"/>
        </w:rPr>
        <w:t>list,</w:t>
      </w:r>
      <w:r w:rsidR="00AC5C50">
        <w:rPr>
          <w:color w:val="auto"/>
        </w:rPr>
        <w:t xml:space="preserve"> </w:t>
      </w:r>
      <w:r w:rsidR="00E955C7" w:rsidRPr="00FB328C">
        <w:rPr>
          <w:color w:val="auto"/>
        </w:rPr>
        <w:t>and</w:t>
      </w:r>
      <w:r w:rsidR="00AC5C50">
        <w:rPr>
          <w:color w:val="auto"/>
        </w:rPr>
        <w:t xml:space="preserve"> </w:t>
      </w:r>
      <w:r w:rsidR="00E955C7" w:rsidRPr="00FB328C">
        <w:rPr>
          <w:color w:val="auto"/>
        </w:rPr>
        <w:t>so</w:t>
      </w:r>
      <w:r w:rsidR="00AC5C50">
        <w:rPr>
          <w:color w:val="auto"/>
        </w:rPr>
        <w:t xml:space="preserve"> </w:t>
      </w:r>
      <w:r w:rsidR="00E955C7" w:rsidRPr="00FB328C">
        <w:rPr>
          <w:color w:val="auto"/>
        </w:rPr>
        <w:t>there</w:t>
      </w:r>
      <w:r w:rsidR="00AC5C50">
        <w:rPr>
          <w:color w:val="auto"/>
        </w:rPr>
        <w:t xml:space="preserve"> </w:t>
      </w:r>
      <w:r w:rsidR="00E955C7" w:rsidRPr="00FB328C">
        <w:rPr>
          <w:color w:val="auto"/>
        </w:rPr>
        <w:t>may</w:t>
      </w:r>
      <w:r w:rsidR="00AC5C50">
        <w:rPr>
          <w:color w:val="auto"/>
        </w:rPr>
        <w:t xml:space="preserve"> </w:t>
      </w:r>
      <w:r w:rsidR="00E955C7" w:rsidRPr="00FB328C">
        <w:rPr>
          <w:color w:val="auto"/>
        </w:rPr>
        <w:t>be</w:t>
      </w:r>
      <w:r w:rsidR="00AC5C50">
        <w:rPr>
          <w:color w:val="auto"/>
        </w:rPr>
        <w:t xml:space="preserve"> </w:t>
      </w:r>
      <w:r w:rsidR="00E955C7" w:rsidRPr="00FB328C">
        <w:rPr>
          <w:color w:val="auto"/>
        </w:rPr>
        <w:t>a</w:t>
      </w:r>
      <w:r w:rsidR="00AC5C50">
        <w:rPr>
          <w:color w:val="auto"/>
        </w:rPr>
        <w:t xml:space="preserve"> </w:t>
      </w:r>
      <w:r w:rsidR="00E955C7" w:rsidRPr="00FB328C">
        <w:rPr>
          <w:color w:val="auto"/>
        </w:rPr>
        <w:t>higher</w:t>
      </w:r>
      <w:r w:rsidR="00AC5C50">
        <w:rPr>
          <w:color w:val="auto"/>
        </w:rPr>
        <w:t xml:space="preserve"> </w:t>
      </w:r>
      <w:r w:rsidR="00E955C7" w:rsidRPr="00FB328C">
        <w:rPr>
          <w:color w:val="auto"/>
        </w:rPr>
        <w:t>percentage</w:t>
      </w:r>
      <w:r w:rsidR="00AC5C50">
        <w:rPr>
          <w:color w:val="auto"/>
        </w:rPr>
        <w:t xml:space="preserve"> </w:t>
      </w:r>
      <w:r w:rsidR="00E955C7" w:rsidRPr="00FB328C">
        <w:rPr>
          <w:color w:val="auto"/>
        </w:rPr>
        <w:t>of</w:t>
      </w:r>
      <w:r w:rsidR="00AC5C50">
        <w:rPr>
          <w:color w:val="auto"/>
        </w:rPr>
        <w:t xml:space="preserve"> </w:t>
      </w:r>
      <w:r w:rsidR="00D66849" w:rsidRPr="00FB328C">
        <w:rPr>
          <w:color w:val="auto"/>
        </w:rPr>
        <w:t>organisations</w:t>
      </w:r>
      <w:r w:rsidR="00AC5C50">
        <w:rPr>
          <w:color w:val="auto"/>
        </w:rPr>
        <w:t xml:space="preserve"> </w:t>
      </w:r>
      <w:r w:rsidR="00E955C7" w:rsidRPr="00FB328C">
        <w:rPr>
          <w:color w:val="auto"/>
        </w:rPr>
        <w:t>overall</w:t>
      </w:r>
      <w:r w:rsidR="00AC5C50">
        <w:rPr>
          <w:color w:val="auto"/>
        </w:rPr>
        <w:t xml:space="preserve"> </w:t>
      </w:r>
      <w:r w:rsidR="00E955C7" w:rsidRPr="00FB328C">
        <w:rPr>
          <w:color w:val="auto"/>
        </w:rPr>
        <w:t>operating</w:t>
      </w:r>
      <w:r w:rsidR="00AC5C50">
        <w:rPr>
          <w:color w:val="auto"/>
        </w:rPr>
        <w:t xml:space="preserve"> </w:t>
      </w:r>
      <w:r w:rsidR="00E955C7" w:rsidRPr="00FB328C">
        <w:rPr>
          <w:color w:val="auto"/>
        </w:rPr>
        <w:t>social</w:t>
      </w:r>
      <w:r w:rsidR="00AC5C50">
        <w:rPr>
          <w:color w:val="auto"/>
        </w:rPr>
        <w:t xml:space="preserve"> </w:t>
      </w:r>
      <w:r w:rsidR="00E955C7" w:rsidRPr="00FB328C">
        <w:rPr>
          <w:color w:val="auto"/>
        </w:rPr>
        <w:t>enterprises.</w:t>
      </w:r>
    </w:p>
    <w:p w14:paraId="205792F1" w14:textId="5B42498C" w:rsidR="002C3D78" w:rsidRDefault="0060577D" w:rsidP="0060577D">
      <w:pPr>
        <w:rPr>
          <w:color w:val="auto"/>
        </w:rPr>
      </w:pPr>
      <w:r w:rsidRPr="00FB328C">
        <w:rPr>
          <w:color w:val="auto"/>
        </w:rPr>
        <w:lastRenderedPageBreak/>
        <w:t>Social</w:t>
      </w:r>
      <w:r w:rsidR="00AC5C50">
        <w:rPr>
          <w:color w:val="auto"/>
        </w:rPr>
        <w:t xml:space="preserve"> </w:t>
      </w:r>
      <w:r w:rsidRPr="00FB328C">
        <w:rPr>
          <w:color w:val="auto"/>
        </w:rPr>
        <w:t>enterprises</w:t>
      </w:r>
      <w:r w:rsidR="00AC5C50">
        <w:rPr>
          <w:color w:val="auto"/>
        </w:rPr>
        <w:t xml:space="preserve"> </w:t>
      </w:r>
      <w:r w:rsidRPr="00FB328C">
        <w:rPr>
          <w:color w:val="auto"/>
        </w:rPr>
        <w:t>include</w:t>
      </w:r>
      <w:r w:rsidR="00AC5C50">
        <w:rPr>
          <w:color w:val="auto"/>
        </w:rPr>
        <w:t xml:space="preserve"> </w:t>
      </w:r>
      <w:r w:rsidRPr="00FB328C">
        <w:rPr>
          <w:color w:val="auto"/>
        </w:rPr>
        <w:t>elements</w:t>
      </w:r>
      <w:r w:rsidR="00AC5C50">
        <w:rPr>
          <w:color w:val="auto"/>
        </w:rPr>
        <w:t xml:space="preserve"> </w:t>
      </w:r>
      <w:r w:rsidRPr="00FB328C">
        <w:rPr>
          <w:color w:val="auto"/>
        </w:rPr>
        <w:t>of</w:t>
      </w:r>
      <w:r w:rsidR="00AC5C50">
        <w:rPr>
          <w:color w:val="auto"/>
        </w:rPr>
        <w:t xml:space="preserve"> </w:t>
      </w:r>
      <w:r w:rsidRPr="00FB328C">
        <w:rPr>
          <w:color w:val="auto"/>
        </w:rPr>
        <w:t>both</w:t>
      </w:r>
      <w:r w:rsidR="00AC5C50">
        <w:rPr>
          <w:color w:val="auto"/>
        </w:rPr>
        <w:t xml:space="preserve"> </w:t>
      </w:r>
      <w:r w:rsidRPr="00FB328C">
        <w:rPr>
          <w:color w:val="auto"/>
        </w:rPr>
        <w:t>the</w:t>
      </w:r>
      <w:r w:rsidR="00AC5C50">
        <w:rPr>
          <w:color w:val="auto"/>
        </w:rPr>
        <w:t xml:space="preserve"> </w:t>
      </w:r>
      <w:r w:rsidRPr="00FB328C">
        <w:rPr>
          <w:color w:val="auto"/>
        </w:rPr>
        <w:t>for-profit</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noProof/>
          <w:color w:val="auto"/>
        </w:rPr>
        <w:t>worlds</w:t>
      </w:r>
      <w:r w:rsidR="00AC5C50">
        <w:rPr>
          <w:color w:val="auto"/>
        </w:rPr>
        <w:t xml:space="preserve"> </w:t>
      </w:r>
      <w:r w:rsidRPr="00FB328C">
        <w:rPr>
          <w:color w:val="auto"/>
        </w:rPr>
        <w:t>and</w:t>
      </w:r>
      <w:r w:rsidR="00AC5C50">
        <w:rPr>
          <w:color w:val="auto"/>
        </w:rPr>
        <w:t xml:space="preserve"> </w:t>
      </w:r>
      <w:r w:rsidR="00DE6430" w:rsidRPr="00FB328C">
        <w:rPr>
          <w:color w:val="auto"/>
        </w:rPr>
        <w:t>can</w:t>
      </w:r>
      <w:r w:rsidR="00AC5C50">
        <w:rPr>
          <w:color w:val="auto"/>
        </w:rPr>
        <w:t xml:space="preserve"> </w:t>
      </w:r>
      <w:r w:rsidRPr="00FB328C">
        <w:rPr>
          <w:color w:val="auto"/>
        </w:rPr>
        <w:t>operate</w:t>
      </w:r>
      <w:r w:rsidR="00AC5C50">
        <w:rPr>
          <w:color w:val="auto"/>
        </w:rPr>
        <w:t xml:space="preserve"> </w:t>
      </w:r>
      <w:r w:rsidRPr="00FB328C">
        <w:rPr>
          <w:color w:val="auto"/>
        </w:rPr>
        <w:t>at</w:t>
      </w:r>
      <w:r w:rsidR="00AC5C50">
        <w:rPr>
          <w:color w:val="auto"/>
        </w:rPr>
        <w:t xml:space="preserve"> </w:t>
      </w:r>
      <w:r w:rsidRPr="00FB328C">
        <w:rPr>
          <w:color w:val="auto"/>
        </w:rPr>
        <w:t>different</w:t>
      </w:r>
      <w:r w:rsidR="00AC5C50">
        <w:rPr>
          <w:color w:val="auto"/>
        </w:rPr>
        <w:t xml:space="preserve"> </w:t>
      </w:r>
      <w:r w:rsidRPr="00FB328C">
        <w:rPr>
          <w:color w:val="auto"/>
        </w:rPr>
        <w:t>points</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spectrum</w:t>
      </w:r>
      <w:r w:rsidR="00AC5C50">
        <w:rPr>
          <w:color w:val="auto"/>
        </w:rPr>
        <w:t xml:space="preserve"> </w:t>
      </w:r>
      <w:r w:rsidR="00DE6430" w:rsidRPr="00FB328C">
        <w:rPr>
          <w:color w:val="auto"/>
        </w:rPr>
        <w:t>from</w:t>
      </w:r>
      <w:r w:rsidR="00AC5C50">
        <w:rPr>
          <w:color w:val="auto"/>
        </w:rPr>
        <w:t xml:space="preserve"> </w:t>
      </w:r>
      <w:r w:rsidR="00DE6430" w:rsidRPr="00FB328C">
        <w:rPr>
          <w:color w:val="auto"/>
        </w:rPr>
        <w:t>more</w:t>
      </w:r>
      <w:r w:rsidR="00AC5C50">
        <w:rPr>
          <w:color w:val="auto"/>
        </w:rPr>
        <w:t xml:space="preserve"> </w:t>
      </w:r>
      <w:r w:rsidR="00DE6430" w:rsidRPr="00FB328C">
        <w:rPr>
          <w:color w:val="auto"/>
        </w:rPr>
        <w:t>business-like</w:t>
      </w:r>
      <w:r w:rsidR="00AC5C50">
        <w:rPr>
          <w:color w:val="auto"/>
        </w:rPr>
        <w:t xml:space="preserve"> </w:t>
      </w:r>
      <w:r w:rsidR="00DE6430" w:rsidRPr="00FB328C">
        <w:rPr>
          <w:color w:val="auto"/>
        </w:rPr>
        <w:t>to</w:t>
      </w:r>
      <w:r w:rsidR="00AC5C50">
        <w:rPr>
          <w:color w:val="auto"/>
        </w:rPr>
        <w:t xml:space="preserve"> </w:t>
      </w:r>
      <w:r w:rsidR="00DE6430" w:rsidRPr="00FB328C">
        <w:rPr>
          <w:color w:val="auto"/>
        </w:rPr>
        <w:t>more</w:t>
      </w:r>
      <w:r w:rsidR="00AC5C50">
        <w:rPr>
          <w:color w:val="auto"/>
        </w:rPr>
        <w:t xml:space="preserve"> </w:t>
      </w:r>
      <w:r w:rsidR="00DE6430" w:rsidRPr="00FB328C">
        <w:rPr>
          <w:color w:val="auto"/>
        </w:rPr>
        <w:t>nonprofit-like</w:t>
      </w:r>
      <w:r w:rsidR="00AC5C50">
        <w:rPr>
          <w:color w:val="auto"/>
        </w:rPr>
        <w:t xml:space="preserve"> </w:t>
      </w:r>
      <w:r w:rsidRPr="00FB328C">
        <w:rPr>
          <w:color w:val="auto"/>
        </w:rPr>
        <w:t>depending</w:t>
      </w:r>
      <w:r w:rsidR="00AC5C50">
        <w:rPr>
          <w:color w:val="auto"/>
        </w:rPr>
        <w:t xml:space="preserve"> </w:t>
      </w:r>
      <w:r w:rsidRPr="00FB328C">
        <w:rPr>
          <w:color w:val="auto"/>
        </w:rPr>
        <w:t>on</w:t>
      </w:r>
      <w:r w:rsidR="00AC5C50">
        <w:rPr>
          <w:color w:val="auto"/>
        </w:rPr>
        <w:t xml:space="preserve"> </w:t>
      </w:r>
      <w:r w:rsidRPr="00FB328C">
        <w:rPr>
          <w:color w:val="auto"/>
        </w:rPr>
        <w:t>their</w:t>
      </w:r>
      <w:r w:rsidR="00AC5C50">
        <w:rPr>
          <w:color w:val="auto"/>
        </w:rPr>
        <w:t xml:space="preserve"> </w:t>
      </w:r>
      <w:r w:rsidRPr="00FB328C">
        <w:rPr>
          <w:color w:val="auto"/>
        </w:rPr>
        <w:t>specific</w:t>
      </w:r>
      <w:r w:rsidR="00AC5C50">
        <w:rPr>
          <w:color w:val="auto"/>
        </w:rPr>
        <w:t xml:space="preserve"> </w:t>
      </w:r>
      <w:r w:rsidRPr="00FB328C">
        <w:rPr>
          <w:color w:val="auto"/>
        </w:rPr>
        <w:t>ethos</w:t>
      </w:r>
      <w:r w:rsidR="00AC5C50">
        <w:rPr>
          <w:color w:val="auto"/>
        </w:rPr>
        <w:t xml:space="preserve"> </w:t>
      </w:r>
      <w:r w:rsidRPr="00FB328C">
        <w:rPr>
          <w:color w:val="auto"/>
        </w:rPr>
        <w:t>and</w:t>
      </w:r>
      <w:r w:rsidR="00AC5C50">
        <w:rPr>
          <w:color w:val="auto"/>
        </w:rPr>
        <w:t xml:space="preserve"> </w:t>
      </w:r>
      <w:r w:rsidRPr="00FB328C">
        <w:rPr>
          <w:color w:val="auto"/>
        </w:rPr>
        <w:t>business</w:t>
      </w:r>
      <w:r w:rsidR="00AC5C50">
        <w:rPr>
          <w:color w:val="auto"/>
        </w:rPr>
        <w:t xml:space="preserve"> </w:t>
      </w:r>
      <w:r w:rsidRPr="00FB328C">
        <w:rPr>
          <w:color w:val="auto"/>
        </w:rPr>
        <w:t>model.</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discussion</w:t>
      </w:r>
      <w:r w:rsidR="00AC5C50">
        <w:rPr>
          <w:color w:val="auto"/>
        </w:rPr>
        <w:t xml:space="preserve"> </w:t>
      </w:r>
      <w:r w:rsidRPr="00FB328C">
        <w:rPr>
          <w:color w:val="auto"/>
        </w:rPr>
        <w:t>with</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representatives,</w:t>
      </w:r>
      <w:r w:rsidR="00AC5C50">
        <w:rPr>
          <w:color w:val="auto"/>
        </w:rPr>
        <w:t xml:space="preserve"> </w:t>
      </w:r>
      <w:r w:rsidRPr="00FB328C">
        <w:rPr>
          <w:color w:val="auto"/>
        </w:rPr>
        <w:t>participants</w:t>
      </w:r>
      <w:r w:rsidR="00AC5C50">
        <w:rPr>
          <w:color w:val="auto"/>
        </w:rPr>
        <w:t xml:space="preserve"> </w:t>
      </w:r>
      <w:r w:rsidRPr="00FB328C">
        <w:rPr>
          <w:color w:val="auto"/>
        </w:rPr>
        <w:t>elaborated</w:t>
      </w:r>
      <w:r w:rsidR="00AC5C50">
        <w:rPr>
          <w:color w:val="auto"/>
        </w:rPr>
        <w:t xml:space="preserve"> </w:t>
      </w:r>
      <w:r w:rsidRPr="00FB328C">
        <w:rPr>
          <w:color w:val="auto"/>
        </w:rPr>
        <w:t>more</w:t>
      </w:r>
      <w:r w:rsidR="00AC5C50">
        <w:rPr>
          <w:color w:val="auto"/>
        </w:rPr>
        <w:t xml:space="preserve"> </w:t>
      </w:r>
      <w:r w:rsidRPr="00FB328C">
        <w:rPr>
          <w:color w:val="auto"/>
        </w:rPr>
        <w:t>on</w:t>
      </w:r>
      <w:r w:rsidR="00AC5C50">
        <w:rPr>
          <w:color w:val="auto"/>
        </w:rPr>
        <w:t xml:space="preserve"> </w:t>
      </w:r>
      <w:r w:rsidRPr="00FB328C">
        <w:rPr>
          <w:color w:val="auto"/>
        </w:rPr>
        <w:t>this</w:t>
      </w:r>
      <w:r w:rsidR="00AC5C50">
        <w:rPr>
          <w:color w:val="auto"/>
        </w:rPr>
        <w:t xml:space="preserve"> </w:t>
      </w:r>
      <w:r w:rsidRPr="00FB328C">
        <w:rPr>
          <w:color w:val="auto"/>
        </w:rPr>
        <w:t>spectrum</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relationship</w:t>
      </w:r>
      <w:r w:rsidR="00AC5C50">
        <w:rPr>
          <w:color w:val="auto"/>
        </w:rPr>
        <w:t xml:space="preserve"> </w:t>
      </w:r>
      <w:r w:rsidRPr="00FB328C">
        <w:rPr>
          <w:color w:val="auto"/>
        </w:rPr>
        <w:t>between</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and</w:t>
      </w:r>
      <w:r w:rsidR="00AC5C50">
        <w:rPr>
          <w:color w:val="auto"/>
        </w:rPr>
        <w:t xml:space="preserve"> </w:t>
      </w:r>
      <w:r w:rsidRPr="00FB328C">
        <w:rPr>
          <w:color w:val="auto"/>
        </w:rPr>
        <w:t>giving.</w:t>
      </w:r>
    </w:p>
    <w:p w14:paraId="60F1A74E" w14:textId="0A136AEA" w:rsidR="009E7A41" w:rsidRPr="00FB328C" w:rsidRDefault="009E7A41" w:rsidP="009E7A41">
      <w:pPr>
        <w:pStyle w:val="GivingReportDirectQuote"/>
        <w:rPr>
          <w:color w:val="auto"/>
        </w:rPr>
      </w:pP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whole</w:t>
      </w:r>
      <w:r w:rsidR="00AC5C50">
        <w:rPr>
          <w:color w:val="auto"/>
        </w:rPr>
        <w:t xml:space="preserve"> </w:t>
      </w:r>
      <w:r w:rsidRPr="00FB328C">
        <w:rPr>
          <w:color w:val="auto"/>
        </w:rPr>
        <w:t>difference</w:t>
      </w:r>
      <w:r w:rsidR="00AC5C50">
        <w:rPr>
          <w:color w:val="auto"/>
        </w:rPr>
        <w:t xml:space="preserve"> </w:t>
      </w:r>
      <w:r w:rsidRPr="00FB328C">
        <w:rPr>
          <w:color w:val="auto"/>
        </w:rPr>
        <w:t>between</w:t>
      </w:r>
      <w:r w:rsidR="00AC5C50">
        <w:rPr>
          <w:color w:val="auto"/>
        </w:rPr>
        <w:t xml:space="preserve"> </w:t>
      </w:r>
      <w:r w:rsidRPr="00FB328C">
        <w:rPr>
          <w:color w:val="auto"/>
        </w:rPr>
        <w:t>setting</w:t>
      </w:r>
      <w:r w:rsidR="00AC5C50">
        <w:rPr>
          <w:color w:val="auto"/>
        </w:rPr>
        <w:t xml:space="preserve"> </w:t>
      </w:r>
      <w:r w:rsidRPr="00FB328C">
        <w:rPr>
          <w:color w:val="auto"/>
        </w:rPr>
        <w:t>up</w:t>
      </w:r>
      <w:r w:rsidR="00AC5C50">
        <w:rPr>
          <w:color w:val="auto"/>
        </w:rPr>
        <w:t xml:space="preserve"> </w:t>
      </w:r>
      <w:r w:rsidRPr="00FB328C">
        <w:rPr>
          <w:color w:val="auto"/>
        </w:rPr>
        <w:t>a</w:t>
      </w:r>
      <w:r w:rsidR="00AC5C50">
        <w:rPr>
          <w:color w:val="auto"/>
        </w:rPr>
        <w:t xml:space="preserve"> </w:t>
      </w:r>
      <w:r w:rsidRPr="00FB328C">
        <w:rPr>
          <w:color w:val="auto"/>
        </w:rPr>
        <w:t>normal</w:t>
      </w:r>
      <w:r w:rsidR="00AC5C50">
        <w:rPr>
          <w:color w:val="auto"/>
        </w:rPr>
        <w:t xml:space="preserve"> </w:t>
      </w:r>
      <w:r w:rsidRPr="00FB328C">
        <w:rPr>
          <w:color w:val="auto"/>
        </w:rPr>
        <w:t>commercial</w:t>
      </w:r>
      <w:r w:rsidR="00AC5C50">
        <w:rPr>
          <w:color w:val="auto"/>
        </w:rPr>
        <w:t xml:space="preserve"> </w:t>
      </w:r>
      <w:r w:rsidRPr="00FB328C">
        <w:rPr>
          <w:color w:val="auto"/>
        </w:rPr>
        <w:t>business</w:t>
      </w:r>
      <w:r w:rsidR="00AC5C50">
        <w:rPr>
          <w:color w:val="auto"/>
        </w:rPr>
        <w:t xml:space="preserve"> </w:t>
      </w:r>
      <w:r w:rsidRPr="00FB328C">
        <w:rPr>
          <w:color w:val="auto"/>
        </w:rPr>
        <w:t>versus</w:t>
      </w:r>
      <w:r w:rsidR="00AC5C50">
        <w:rPr>
          <w:color w:val="auto"/>
        </w:rPr>
        <w:t xml:space="preserve"> </w:t>
      </w:r>
      <w:r w:rsidRPr="00FB328C">
        <w:rPr>
          <w:color w:val="auto"/>
        </w:rPr>
        <w:t>a</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w:t>
      </w:r>
      <w:r w:rsidR="00AC5C50">
        <w:rPr>
          <w:color w:val="auto"/>
        </w:rPr>
        <w:t xml:space="preserve"> </w:t>
      </w:r>
      <w:r w:rsidRPr="00FB328C">
        <w:rPr>
          <w:color w:val="auto"/>
        </w:rPr>
        <w:t>A</w:t>
      </w:r>
      <w:r w:rsidR="00AC5C50">
        <w:rPr>
          <w:color w:val="auto"/>
        </w:rPr>
        <w:t xml:space="preserve"> </w:t>
      </w:r>
      <w:r w:rsidRPr="00FB328C">
        <w:rPr>
          <w:color w:val="auto"/>
        </w:rPr>
        <w:t>normal</w:t>
      </w:r>
      <w:r w:rsidR="00AC5C50">
        <w:rPr>
          <w:color w:val="auto"/>
        </w:rPr>
        <w:t xml:space="preserve"> </w:t>
      </w:r>
      <w:r w:rsidRPr="00FB328C">
        <w:rPr>
          <w:color w:val="auto"/>
        </w:rPr>
        <w:t>person</w:t>
      </w:r>
      <w:r w:rsidR="00AC5C50">
        <w:rPr>
          <w:color w:val="auto"/>
        </w:rPr>
        <w:t xml:space="preserve"> </w:t>
      </w:r>
      <w:r w:rsidRPr="00FB328C">
        <w:rPr>
          <w:color w:val="auto"/>
        </w:rPr>
        <w:t>setting</w:t>
      </w:r>
      <w:r w:rsidR="00AC5C50">
        <w:rPr>
          <w:color w:val="auto"/>
        </w:rPr>
        <w:t xml:space="preserve"> </w:t>
      </w:r>
      <w:r w:rsidRPr="00FB328C">
        <w:rPr>
          <w:color w:val="auto"/>
        </w:rPr>
        <w:t>up</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commercial</w:t>
      </w:r>
      <w:r w:rsidR="00AC5C50">
        <w:rPr>
          <w:color w:val="auto"/>
        </w:rPr>
        <w:t xml:space="preserve"> </w:t>
      </w:r>
      <w:r w:rsidRPr="00FB328C">
        <w:rPr>
          <w:color w:val="auto"/>
        </w:rPr>
        <w:t>world,</w:t>
      </w:r>
      <w:r w:rsidR="00AC5C50">
        <w:rPr>
          <w:color w:val="auto"/>
        </w:rPr>
        <w:t xml:space="preserve"> </w:t>
      </w:r>
      <w:r w:rsidRPr="00FB328C">
        <w:rPr>
          <w:color w:val="auto"/>
        </w:rPr>
        <w:t>you</w:t>
      </w:r>
      <w:r w:rsidR="00AC5C50">
        <w:rPr>
          <w:color w:val="auto"/>
        </w:rPr>
        <w:t xml:space="preserve"> </w:t>
      </w:r>
      <w:r w:rsidRPr="00FB328C">
        <w:rPr>
          <w:color w:val="auto"/>
        </w:rPr>
        <w:t>know,</w:t>
      </w:r>
      <w:r w:rsidR="00AC5C50">
        <w:rPr>
          <w:color w:val="auto"/>
        </w:rPr>
        <w:t xml:space="preserve"> </w:t>
      </w:r>
      <w:r w:rsidRPr="00FB328C">
        <w:rPr>
          <w:color w:val="auto"/>
        </w:rPr>
        <w:t>they’ll</w:t>
      </w:r>
      <w:r w:rsidR="00AC5C50">
        <w:rPr>
          <w:color w:val="auto"/>
        </w:rPr>
        <w:t xml:space="preserve"> </w:t>
      </w:r>
      <w:r w:rsidRPr="00FB328C">
        <w:rPr>
          <w:color w:val="auto"/>
        </w:rPr>
        <w:t>try</w:t>
      </w:r>
      <w:r w:rsidR="00AC5C50">
        <w:rPr>
          <w:color w:val="auto"/>
        </w:rPr>
        <w:t xml:space="preserve"> </w:t>
      </w:r>
      <w:r w:rsidRPr="00FB328C">
        <w:rPr>
          <w:color w:val="auto"/>
        </w:rPr>
        <w:t>ten</w:t>
      </w:r>
      <w:r w:rsidR="00AC5C50">
        <w:rPr>
          <w:color w:val="auto"/>
        </w:rPr>
        <w:t xml:space="preserve"> </w:t>
      </w:r>
      <w:r w:rsidRPr="00FB328C">
        <w:rPr>
          <w:color w:val="auto"/>
        </w:rPr>
        <w:t>ideas.</w:t>
      </w:r>
      <w:r w:rsidR="00AC5C50">
        <w:rPr>
          <w:color w:val="auto"/>
        </w:rPr>
        <w:t xml:space="preserve"> </w:t>
      </w:r>
      <w:r w:rsidRPr="00FB328C">
        <w:rPr>
          <w:color w:val="auto"/>
        </w:rPr>
        <w:t>After</w:t>
      </w:r>
      <w:r w:rsidR="00AC5C50">
        <w:rPr>
          <w:color w:val="auto"/>
        </w:rPr>
        <w:t xml:space="preserve"> </w:t>
      </w:r>
      <w:r w:rsidRPr="00FB328C">
        <w:rPr>
          <w:color w:val="auto"/>
        </w:rPr>
        <w:t>five</w:t>
      </w:r>
      <w:r w:rsidR="00AC5C50">
        <w:rPr>
          <w:color w:val="auto"/>
        </w:rPr>
        <w:t xml:space="preserve"> </w:t>
      </w:r>
      <w:r w:rsidRPr="00FB328C">
        <w:rPr>
          <w:color w:val="auto"/>
        </w:rPr>
        <w:t>years</w:t>
      </w:r>
      <w:r w:rsidR="00AC5C50">
        <w:rPr>
          <w:color w:val="auto"/>
        </w:rPr>
        <w:t xml:space="preserve"> </w:t>
      </w:r>
      <w:r w:rsidRPr="00FB328C">
        <w:rPr>
          <w:color w:val="auto"/>
        </w:rPr>
        <w:t>they</w:t>
      </w:r>
      <w:r w:rsidR="00AC5C50">
        <w:rPr>
          <w:color w:val="auto"/>
        </w:rPr>
        <w:t xml:space="preserve"> </w:t>
      </w:r>
      <w:r w:rsidRPr="00FB328C">
        <w:rPr>
          <w:color w:val="auto"/>
        </w:rPr>
        <w:t>may</w:t>
      </w:r>
      <w:r w:rsidR="00AC5C50">
        <w:rPr>
          <w:color w:val="auto"/>
        </w:rPr>
        <w:t xml:space="preserve"> </w:t>
      </w:r>
      <w:r w:rsidRPr="00FB328C">
        <w:rPr>
          <w:color w:val="auto"/>
        </w:rPr>
        <w:t>have</w:t>
      </w:r>
      <w:r w:rsidR="00AC5C50">
        <w:rPr>
          <w:color w:val="auto"/>
        </w:rPr>
        <w:t xml:space="preserve"> </w:t>
      </w:r>
      <w:r w:rsidRPr="00FB328C">
        <w:rPr>
          <w:color w:val="auto"/>
        </w:rPr>
        <w:t>two</w:t>
      </w:r>
      <w:r w:rsidR="00AC5C50">
        <w:rPr>
          <w:color w:val="auto"/>
        </w:rPr>
        <w:t xml:space="preserve"> </w:t>
      </w:r>
      <w:r w:rsidRPr="00FB328C">
        <w:rPr>
          <w:color w:val="auto"/>
        </w:rPr>
        <w:t>ideas,</w:t>
      </w:r>
      <w:r w:rsidR="00AC5C50">
        <w:rPr>
          <w:color w:val="auto"/>
        </w:rPr>
        <w:t xml:space="preserve"> </w:t>
      </w:r>
      <w:r w:rsidRPr="00FB328C">
        <w:rPr>
          <w:color w:val="auto"/>
        </w:rPr>
        <w:t>and</w:t>
      </w:r>
      <w:r w:rsidR="00AC5C50">
        <w:rPr>
          <w:color w:val="auto"/>
        </w:rPr>
        <w:t xml:space="preserve"> </w:t>
      </w:r>
      <w:r w:rsidRPr="00FB328C">
        <w:rPr>
          <w:color w:val="auto"/>
        </w:rPr>
        <w:t>after</w:t>
      </w:r>
      <w:r w:rsidR="00AC5C50">
        <w:rPr>
          <w:color w:val="auto"/>
        </w:rPr>
        <w:t xml:space="preserve"> </w:t>
      </w:r>
      <w:r w:rsidRPr="00FB328C">
        <w:rPr>
          <w:color w:val="auto"/>
        </w:rPr>
        <w:t>ten</w:t>
      </w:r>
      <w:r w:rsidR="00AC5C50">
        <w:rPr>
          <w:color w:val="auto"/>
        </w:rPr>
        <w:t xml:space="preserve"> </w:t>
      </w:r>
      <w:r w:rsidRPr="00FB328C">
        <w:rPr>
          <w:color w:val="auto"/>
        </w:rPr>
        <w:t>years</w:t>
      </w:r>
      <w:r w:rsidR="00AC5C50">
        <w:rPr>
          <w:color w:val="auto"/>
        </w:rPr>
        <w:t xml:space="preserve"> </w:t>
      </w:r>
      <w:r w:rsidRPr="00FB328C">
        <w:rPr>
          <w:color w:val="auto"/>
        </w:rPr>
        <w:t>they</w:t>
      </w:r>
      <w:r w:rsidR="00AC5C50">
        <w:rPr>
          <w:color w:val="auto"/>
        </w:rPr>
        <w:t xml:space="preserve"> </w:t>
      </w:r>
      <w:r w:rsidRPr="00FB328C">
        <w:rPr>
          <w:color w:val="auto"/>
        </w:rPr>
        <w:t>may</w:t>
      </w:r>
      <w:r w:rsidR="00AC5C50">
        <w:rPr>
          <w:color w:val="auto"/>
        </w:rPr>
        <w:t xml:space="preserve"> </w:t>
      </w:r>
      <w:r w:rsidRPr="00FB328C">
        <w:rPr>
          <w:color w:val="auto"/>
        </w:rPr>
        <w:t>have</w:t>
      </w:r>
      <w:r w:rsidR="00AC5C50">
        <w:rPr>
          <w:color w:val="auto"/>
        </w:rPr>
        <w:t xml:space="preserve"> </w:t>
      </w:r>
      <w:r w:rsidRPr="00FB328C">
        <w:rPr>
          <w:color w:val="auto"/>
        </w:rPr>
        <w:t>one</w:t>
      </w:r>
      <w:r w:rsidR="00AC5C50">
        <w:rPr>
          <w:color w:val="auto"/>
        </w:rPr>
        <w:t xml:space="preserve"> </w:t>
      </w:r>
      <w:r w:rsidRPr="00FB328C">
        <w:rPr>
          <w:color w:val="auto"/>
        </w:rPr>
        <w:t>really</w:t>
      </w:r>
      <w:r w:rsidR="00AC5C50">
        <w:rPr>
          <w:color w:val="auto"/>
        </w:rPr>
        <w:t xml:space="preserve"> </w:t>
      </w:r>
      <w:r w:rsidRPr="00FB328C">
        <w:rPr>
          <w:color w:val="auto"/>
        </w:rPr>
        <w:t>super</w:t>
      </w:r>
      <w:r w:rsidR="00AC5C50">
        <w:rPr>
          <w:color w:val="auto"/>
        </w:rPr>
        <w:t xml:space="preserve"> </w:t>
      </w:r>
      <w:r w:rsidRPr="00FB328C">
        <w:rPr>
          <w:color w:val="auto"/>
        </w:rPr>
        <w:t>–</w:t>
      </w:r>
      <w:r w:rsidR="00AC5C50">
        <w:rPr>
          <w:color w:val="auto"/>
        </w:rPr>
        <w:t xml:space="preserve"> </w:t>
      </w:r>
      <w:r w:rsidRPr="00FB328C">
        <w:rPr>
          <w:color w:val="auto"/>
        </w:rPr>
        <w:t>they</w:t>
      </w:r>
      <w:r w:rsidR="00AC5C50">
        <w:rPr>
          <w:color w:val="auto"/>
        </w:rPr>
        <w:t xml:space="preserve"> </w:t>
      </w:r>
      <w:r w:rsidRPr="00FB328C">
        <w:rPr>
          <w:color w:val="auto"/>
        </w:rPr>
        <w:t>might</w:t>
      </w:r>
      <w:r w:rsidR="00AC5C50">
        <w:rPr>
          <w:color w:val="auto"/>
        </w:rPr>
        <w:t xml:space="preserve"> </w:t>
      </w:r>
      <w:r w:rsidRPr="00FB328C">
        <w:rPr>
          <w:color w:val="auto"/>
        </w:rPr>
        <w:t>be</w:t>
      </w:r>
      <w:r w:rsidR="00AC5C50">
        <w:rPr>
          <w:color w:val="auto"/>
        </w:rPr>
        <w:t xml:space="preserve"> </w:t>
      </w:r>
      <w:r w:rsidRPr="00FB328C">
        <w:rPr>
          <w:color w:val="auto"/>
        </w:rPr>
        <w:t>running</w:t>
      </w:r>
      <w:r w:rsidR="00AC5C50">
        <w:rPr>
          <w:color w:val="auto"/>
        </w:rPr>
        <w:t xml:space="preserve"> </w:t>
      </w:r>
      <w:r w:rsidRPr="00FB328C">
        <w:rPr>
          <w:color w:val="auto"/>
        </w:rPr>
        <w:t>with</w:t>
      </w:r>
      <w:r w:rsidR="00AC5C50">
        <w:rPr>
          <w:color w:val="auto"/>
        </w:rPr>
        <w:t xml:space="preserve"> </w:t>
      </w:r>
      <w:r w:rsidRPr="00FB328C">
        <w:rPr>
          <w:color w:val="auto"/>
        </w:rPr>
        <w:t>just</w:t>
      </w:r>
      <w:r w:rsidR="00AC5C50">
        <w:rPr>
          <w:color w:val="auto"/>
        </w:rPr>
        <w:t xml:space="preserve"> </w:t>
      </w:r>
      <w:r w:rsidRPr="00FB328C">
        <w:rPr>
          <w:color w:val="auto"/>
        </w:rPr>
        <w:t>one.</w:t>
      </w:r>
      <w:r w:rsidR="00AC5C50">
        <w:rPr>
          <w:color w:val="auto"/>
        </w:rPr>
        <w:t xml:space="preserve"> </w:t>
      </w:r>
      <w:r w:rsidRPr="00FB328C">
        <w:rPr>
          <w:color w:val="auto"/>
        </w:rPr>
        <w:t>No</w:t>
      </w:r>
      <w:r w:rsidR="003E525D" w:rsidRPr="00FB328C">
        <w:rPr>
          <w:color w:val="auto"/>
        </w:rPr>
        <w:t>t</w:t>
      </w:r>
      <w:r w:rsidR="003E525D" w:rsidRPr="00FB328C">
        <w:rPr>
          <w:color w:val="auto"/>
        </w:rPr>
        <w:noBreakHyphen/>
      </w:r>
      <w:r w:rsidRPr="00FB328C">
        <w:rPr>
          <w:color w:val="auto"/>
        </w:rPr>
        <w:t>for</w:t>
      </w:r>
      <w:r w:rsidR="003E525D" w:rsidRPr="00FB328C">
        <w:rPr>
          <w:color w:val="auto"/>
        </w:rPr>
        <w:noBreakHyphen/>
      </w:r>
      <w:r w:rsidRPr="00FB328C">
        <w:rPr>
          <w:color w:val="auto"/>
        </w:rPr>
        <w:t>profits</w:t>
      </w:r>
      <w:r w:rsidR="00AC5C50">
        <w:rPr>
          <w:color w:val="auto"/>
        </w:rPr>
        <w:t xml:space="preserve"> </w:t>
      </w:r>
      <w:r w:rsidRPr="00FB328C">
        <w:rPr>
          <w:color w:val="auto"/>
        </w:rPr>
        <w:t>are</w:t>
      </w:r>
      <w:r w:rsidR="00AC5C50">
        <w:rPr>
          <w:color w:val="auto"/>
        </w:rPr>
        <w:t xml:space="preserve"> </w:t>
      </w:r>
      <w:r w:rsidRPr="00FB328C">
        <w:rPr>
          <w:color w:val="auto"/>
        </w:rPr>
        <w:t>expected</w:t>
      </w:r>
      <w:r w:rsidR="00AC5C50">
        <w:rPr>
          <w:color w:val="auto"/>
        </w:rPr>
        <w:t xml:space="preserve"> </w:t>
      </w:r>
      <w:r w:rsidRPr="00FB328C">
        <w:rPr>
          <w:color w:val="auto"/>
        </w:rPr>
        <w:t>in</w:t>
      </w:r>
      <w:r w:rsidR="00AC5C50">
        <w:rPr>
          <w:color w:val="auto"/>
        </w:rPr>
        <w:t xml:space="preserve"> </w:t>
      </w:r>
      <w:r w:rsidRPr="00FB328C">
        <w:rPr>
          <w:color w:val="auto"/>
        </w:rPr>
        <w:t>two</w:t>
      </w:r>
      <w:r w:rsidR="00AC5C50">
        <w:rPr>
          <w:color w:val="auto"/>
        </w:rPr>
        <w:t xml:space="preserve"> </w:t>
      </w:r>
      <w:r w:rsidRPr="00FB328C">
        <w:rPr>
          <w:color w:val="auto"/>
        </w:rPr>
        <w:t>years,</w:t>
      </w:r>
      <w:r w:rsidR="00AC5C50">
        <w:rPr>
          <w:color w:val="auto"/>
        </w:rPr>
        <w:t xml:space="preserve"> </w:t>
      </w:r>
      <w:r w:rsidRPr="00FB328C">
        <w:rPr>
          <w:color w:val="auto"/>
        </w:rPr>
        <w:t>maybe</w:t>
      </w:r>
      <w:r w:rsidR="00AC5C50">
        <w:rPr>
          <w:color w:val="auto"/>
        </w:rPr>
        <w:t xml:space="preserve"> </w:t>
      </w:r>
      <w:r w:rsidRPr="00FB328C">
        <w:rPr>
          <w:color w:val="auto"/>
        </w:rPr>
        <w:t>even</w:t>
      </w:r>
      <w:r w:rsidR="00AC5C50">
        <w:rPr>
          <w:color w:val="auto"/>
        </w:rPr>
        <w:t xml:space="preserve"> </w:t>
      </w:r>
      <w:r w:rsidRPr="00FB328C">
        <w:rPr>
          <w:color w:val="auto"/>
        </w:rPr>
        <w:t>one</w:t>
      </w:r>
      <w:r w:rsidR="00AC5C50">
        <w:rPr>
          <w:color w:val="auto"/>
        </w:rPr>
        <w:t xml:space="preserve"> </w:t>
      </w:r>
      <w:r w:rsidRPr="00FB328C">
        <w:rPr>
          <w:color w:val="auto"/>
        </w:rPr>
        <w:t>year,</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something</w:t>
      </w:r>
      <w:r w:rsidR="00AC5C50">
        <w:rPr>
          <w:color w:val="auto"/>
        </w:rPr>
        <w:t xml:space="preserve"> </w:t>
      </w:r>
      <w:r w:rsidRPr="00FB328C">
        <w:rPr>
          <w:color w:val="auto"/>
        </w:rPr>
        <w:t>up</w:t>
      </w:r>
      <w:r w:rsidR="00AC5C50">
        <w:rPr>
          <w:color w:val="auto"/>
        </w:rPr>
        <w:t xml:space="preserve"> </w:t>
      </w:r>
      <w:r w:rsidRPr="00FB328C">
        <w:rPr>
          <w:color w:val="auto"/>
        </w:rPr>
        <w:t>and</w:t>
      </w:r>
      <w:r w:rsidR="00AC5C50">
        <w:rPr>
          <w:color w:val="auto"/>
        </w:rPr>
        <w:t xml:space="preserve"> </w:t>
      </w:r>
      <w:r w:rsidRPr="00FB328C">
        <w:rPr>
          <w:color w:val="auto"/>
        </w:rPr>
        <w:t>running</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deliver</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It’s</w:t>
      </w:r>
      <w:r w:rsidR="00AC5C50">
        <w:rPr>
          <w:color w:val="auto"/>
        </w:rPr>
        <w:t xml:space="preserve"> </w:t>
      </w:r>
      <w:r w:rsidRPr="00FB328C">
        <w:rPr>
          <w:color w:val="auto"/>
        </w:rPr>
        <w:t>not</w:t>
      </w:r>
      <w:r w:rsidR="00AC5C50">
        <w:rPr>
          <w:color w:val="auto"/>
        </w:rPr>
        <w:t xml:space="preserve"> </w:t>
      </w:r>
      <w:r w:rsidRPr="00FB328C">
        <w:rPr>
          <w:color w:val="auto"/>
        </w:rPr>
        <w:t>realistic.</w:t>
      </w:r>
      <w:r w:rsidR="00AC5C50">
        <w:rPr>
          <w:color w:val="auto"/>
        </w:rPr>
        <w:t xml:space="preserve"> </w:t>
      </w:r>
      <w:r w:rsidRPr="00FB328C">
        <w:rPr>
          <w:color w:val="auto"/>
        </w:rPr>
        <w:t>That’s</w:t>
      </w:r>
      <w:r w:rsidR="00AC5C50">
        <w:rPr>
          <w:color w:val="auto"/>
        </w:rPr>
        <w:t xml:space="preserve"> </w:t>
      </w:r>
      <w:r w:rsidRPr="00FB328C">
        <w:rPr>
          <w:color w:val="auto"/>
        </w:rPr>
        <w:t>not</w:t>
      </w:r>
      <w:r w:rsidR="00AC5C50">
        <w:rPr>
          <w:color w:val="auto"/>
        </w:rPr>
        <w:t xml:space="preserve"> </w:t>
      </w:r>
      <w:r w:rsidRPr="00FB328C">
        <w:rPr>
          <w:color w:val="auto"/>
        </w:rPr>
        <w:t>how</w:t>
      </w:r>
      <w:r w:rsidR="00AC5C50">
        <w:rPr>
          <w:color w:val="auto"/>
        </w:rPr>
        <w:t xml:space="preserve"> </w:t>
      </w:r>
      <w:r w:rsidRPr="00FB328C">
        <w:rPr>
          <w:color w:val="auto"/>
        </w:rPr>
        <w:t>businesses</w:t>
      </w:r>
      <w:r w:rsidR="00AC5C50">
        <w:rPr>
          <w:color w:val="auto"/>
        </w:rPr>
        <w:t xml:space="preserve"> </w:t>
      </w:r>
      <w:r w:rsidRPr="00FB328C">
        <w:rPr>
          <w:color w:val="auto"/>
        </w:rPr>
        <w:t>really</w:t>
      </w:r>
      <w:r w:rsidR="00AC5C50">
        <w:rPr>
          <w:color w:val="auto"/>
        </w:rPr>
        <w:t xml:space="preserve"> </w:t>
      </w:r>
      <w:r w:rsidRPr="00FB328C">
        <w:rPr>
          <w:color w:val="auto"/>
        </w:rPr>
        <w:t>work</w:t>
      </w:r>
      <w:r w:rsidR="00AC5C50">
        <w:rPr>
          <w:color w:val="auto"/>
        </w:rPr>
        <w:t xml:space="preserve"> </w:t>
      </w:r>
      <w:r w:rsidRPr="00FB328C">
        <w:rPr>
          <w:color w:val="auto"/>
        </w:rPr>
        <w:t>at</w:t>
      </w:r>
      <w:r w:rsidR="00AC5C50">
        <w:rPr>
          <w:color w:val="auto"/>
        </w:rPr>
        <w:t xml:space="preserve"> </w:t>
      </w:r>
      <w:r w:rsidRPr="00FB328C">
        <w:rPr>
          <w:color w:val="auto"/>
        </w:rPr>
        <w:t>all.</w:t>
      </w:r>
      <w:r w:rsidR="00AC5C50">
        <w:rPr>
          <w:color w:val="auto"/>
        </w:rPr>
        <w:t xml:space="preserve"> </w:t>
      </w:r>
      <w:r w:rsidRPr="00FB328C">
        <w:rPr>
          <w:color w:val="auto"/>
        </w:rPr>
        <w:t>So</w:t>
      </w:r>
      <w:r w:rsidR="00AC5C50">
        <w:rPr>
          <w:color w:val="auto"/>
        </w:rPr>
        <w:t xml:space="preserve"> </w:t>
      </w:r>
      <w:r w:rsidRPr="00FB328C">
        <w:rPr>
          <w:color w:val="auto"/>
        </w:rPr>
        <w:t>the</w:t>
      </w:r>
      <w:r w:rsidR="00AC5C50">
        <w:rPr>
          <w:color w:val="auto"/>
        </w:rPr>
        <w:t xml:space="preserve"> </w:t>
      </w:r>
      <w:r w:rsidRPr="00FB328C">
        <w:rPr>
          <w:color w:val="auto"/>
        </w:rPr>
        <w:t>expectation</w:t>
      </w:r>
      <w:r w:rsidR="00AC5C50">
        <w:rPr>
          <w:color w:val="auto"/>
        </w:rPr>
        <w:t xml:space="preserve"> </w:t>
      </w:r>
      <w:r w:rsidRPr="00FB328C">
        <w:rPr>
          <w:color w:val="auto"/>
        </w:rPr>
        <w:t>from</w:t>
      </w:r>
      <w:r w:rsidR="00AC5C50">
        <w:rPr>
          <w:color w:val="auto"/>
        </w:rPr>
        <w:t xml:space="preserve"> </w:t>
      </w:r>
      <w:r w:rsidRPr="00FB328C">
        <w:rPr>
          <w:color w:val="auto"/>
        </w:rPr>
        <w:t>funders</w:t>
      </w:r>
      <w:r w:rsidR="00AC5C50">
        <w:rPr>
          <w:color w:val="auto"/>
        </w:rPr>
        <w:t xml:space="preserve"> </w:t>
      </w:r>
      <w:r w:rsidRPr="00FB328C">
        <w:rPr>
          <w:color w:val="auto"/>
        </w:rPr>
        <w:t>–</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mean</w:t>
      </w:r>
      <w:r w:rsidR="00AC5C50">
        <w:rPr>
          <w:color w:val="auto"/>
        </w:rPr>
        <w:t xml:space="preserve"> </w:t>
      </w:r>
      <w:r w:rsidRPr="00FB328C">
        <w:rPr>
          <w:color w:val="auto"/>
        </w:rPr>
        <w:t>he’d</w:t>
      </w:r>
      <w:r w:rsidR="00AC5C50">
        <w:rPr>
          <w:color w:val="auto"/>
        </w:rPr>
        <w:t xml:space="preserve"> </w:t>
      </w:r>
      <w:r w:rsidRPr="00FB328C">
        <w:rPr>
          <w:color w:val="auto"/>
        </w:rPr>
        <w:t>agree</w:t>
      </w:r>
      <w:r w:rsidR="00AC5C50">
        <w:rPr>
          <w:color w:val="auto"/>
        </w:rPr>
        <w:t xml:space="preserve"> </w:t>
      </w:r>
      <w:r w:rsidRPr="00FB328C">
        <w:rPr>
          <w:color w:val="auto"/>
        </w:rPr>
        <w:t>with</w:t>
      </w:r>
      <w:r w:rsidR="00AC5C50">
        <w:rPr>
          <w:color w:val="auto"/>
        </w:rPr>
        <w:t xml:space="preserve"> </w:t>
      </w:r>
      <w:r w:rsidRPr="00FB328C">
        <w:rPr>
          <w:color w:val="auto"/>
        </w:rPr>
        <w:t>me</w:t>
      </w:r>
      <w:r w:rsidR="00AC5C50">
        <w:rPr>
          <w:color w:val="auto"/>
        </w:rPr>
        <w:t xml:space="preserve"> </w:t>
      </w:r>
      <w:r w:rsidRPr="00FB328C">
        <w:rPr>
          <w:color w:val="auto"/>
        </w:rPr>
        <w:t>–</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realistic.</w:t>
      </w:r>
    </w:p>
    <w:p w14:paraId="1EEF38B4" w14:textId="40834BDD" w:rsidR="009E7A41" w:rsidRPr="00FB328C" w:rsidRDefault="009E7A41" w:rsidP="009E7A41">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VIC</w:t>
      </w:r>
    </w:p>
    <w:p w14:paraId="182C5003" w14:textId="2EF47DD0" w:rsidR="0060577D" w:rsidRPr="00FB328C" w:rsidRDefault="0060577D" w:rsidP="0060577D">
      <w:pPr>
        <w:rPr>
          <w:color w:val="auto"/>
        </w:rPr>
      </w:pPr>
      <w:r w:rsidRPr="00FB328C">
        <w:rPr>
          <w:color w:val="auto"/>
        </w:rPr>
        <w:t>Although</w:t>
      </w:r>
      <w:r w:rsidR="00AC5C50">
        <w:rPr>
          <w:color w:val="auto"/>
        </w:rPr>
        <w:t xml:space="preserve"> </w:t>
      </w:r>
      <w:r w:rsidRPr="00FB328C">
        <w:rPr>
          <w:color w:val="auto"/>
        </w:rPr>
        <w:t>these</w:t>
      </w:r>
      <w:r w:rsidR="00AC5C50">
        <w:rPr>
          <w:color w:val="auto"/>
        </w:rPr>
        <w:t xml:space="preserve"> </w:t>
      </w:r>
      <w:r w:rsidRPr="00FB328C">
        <w:rPr>
          <w:color w:val="auto"/>
        </w:rPr>
        <w:t>participants</w:t>
      </w:r>
      <w:r w:rsidR="00AC5C50">
        <w:rPr>
          <w:color w:val="auto"/>
        </w:rPr>
        <w:t xml:space="preserve"> </w:t>
      </w:r>
      <w:r w:rsidR="009450CB" w:rsidRPr="00FB328C">
        <w:rPr>
          <w:color w:val="auto"/>
        </w:rPr>
        <w:t>noted</w:t>
      </w:r>
      <w:r w:rsidR="00AC5C50">
        <w:rPr>
          <w:color w:val="auto"/>
        </w:rPr>
        <w:t xml:space="preserve"> </w:t>
      </w:r>
      <w:r w:rsidR="009450CB" w:rsidRPr="00FB328C">
        <w:rPr>
          <w:color w:val="auto"/>
        </w:rPr>
        <w:t>their</w:t>
      </w:r>
      <w:r w:rsidR="00AC5C50">
        <w:rPr>
          <w:color w:val="auto"/>
        </w:rPr>
        <w:t xml:space="preserve"> </w:t>
      </w:r>
      <w:r w:rsidR="009450CB" w:rsidRPr="00FB328C">
        <w:rPr>
          <w:color w:val="auto"/>
        </w:rPr>
        <w:t>organisations</w:t>
      </w:r>
      <w:r w:rsidR="00AC5C50">
        <w:rPr>
          <w:color w:val="auto"/>
        </w:rPr>
        <w:t xml:space="preserve"> </w:t>
      </w:r>
      <w:r w:rsidRPr="00FB328C">
        <w:rPr>
          <w:color w:val="auto"/>
        </w:rPr>
        <w:t>primarily</w:t>
      </w:r>
      <w:r w:rsidR="00AC5C50">
        <w:rPr>
          <w:color w:val="auto"/>
        </w:rPr>
        <w:t xml:space="preserve"> </w:t>
      </w:r>
      <w:r w:rsidRPr="00FB328C">
        <w:rPr>
          <w:color w:val="auto"/>
        </w:rPr>
        <w:t>focused</w:t>
      </w:r>
      <w:r w:rsidR="00AC5C50">
        <w:rPr>
          <w:color w:val="auto"/>
        </w:rPr>
        <w:t xml:space="preserve"> </w:t>
      </w:r>
      <w:r w:rsidRPr="00FB328C">
        <w:rPr>
          <w:color w:val="auto"/>
        </w:rPr>
        <w:t>on</w:t>
      </w:r>
      <w:r w:rsidR="00AC5C50">
        <w:rPr>
          <w:color w:val="auto"/>
        </w:rPr>
        <w:t xml:space="preserve"> </w:t>
      </w:r>
      <w:r w:rsidRPr="00FB328C">
        <w:rPr>
          <w:color w:val="auto"/>
        </w:rPr>
        <w:t>generating</w:t>
      </w:r>
      <w:r w:rsidR="00AC5C50">
        <w:rPr>
          <w:color w:val="auto"/>
        </w:rPr>
        <w:t xml:space="preserve"> </w:t>
      </w:r>
      <w:r w:rsidRPr="00FB328C">
        <w:rPr>
          <w:color w:val="auto"/>
        </w:rPr>
        <w:t>revenue</w:t>
      </w:r>
      <w:r w:rsidR="00AC5C50">
        <w:rPr>
          <w:color w:val="auto"/>
        </w:rPr>
        <w:t xml:space="preserve"> </w:t>
      </w:r>
      <w:r w:rsidRPr="00FB328C">
        <w:rPr>
          <w:color w:val="auto"/>
        </w:rPr>
        <w:t>through</w:t>
      </w:r>
      <w:r w:rsidR="00AC5C50">
        <w:rPr>
          <w:color w:val="auto"/>
        </w:rPr>
        <w:t xml:space="preserve"> </w:t>
      </w:r>
      <w:r w:rsidRPr="00FB328C">
        <w:rPr>
          <w:color w:val="auto"/>
        </w:rPr>
        <w:t>trade</w:t>
      </w:r>
      <w:r w:rsidR="00AC5C50">
        <w:rPr>
          <w:color w:val="auto"/>
        </w:rPr>
        <w:t xml:space="preserve"> </w:t>
      </w:r>
      <w:r w:rsidR="009E7A41" w:rsidRPr="00FB328C">
        <w:rPr>
          <w:color w:val="auto"/>
        </w:rPr>
        <w:t>(e.g.</w:t>
      </w:r>
      <w:r w:rsidR="00AC5C50">
        <w:rPr>
          <w:color w:val="auto"/>
        </w:rPr>
        <w:t xml:space="preserve"> </w:t>
      </w:r>
      <w:r w:rsidR="009E7A41" w:rsidRPr="00FB328C">
        <w:rPr>
          <w:color w:val="auto"/>
        </w:rPr>
        <w:t>retail</w:t>
      </w:r>
      <w:r w:rsidR="00AC5C50">
        <w:rPr>
          <w:color w:val="auto"/>
        </w:rPr>
        <w:t xml:space="preserve"> </w:t>
      </w:r>
      <w:r w:rsidR="009E7A41" w:rsidRPr="00FB328C">
        <w:rPr>
          <w:color w:val="auto"/>
        </w:rPr>
        <w:t>of</w:t>
      </w:r>
      <w:r w:rsidR="00AC5C50">
        <w:rPr>
          <w:color w:val="auto"/>
        </w:rPr>
        <w:t xml:space="preserve"> </w:t>
      </w:r>
      <w:r w:rsidR="009E7A41" w:rsidRPr="00FB328C">
        <w:rPr>
          <w:color w:val="auto"/>
        </w:rPr>
        <w:t>goods</w:t>
      </w:r>
      <w:r w:rsidR="00AC5C50">
        <w:rPr>
          <w:color w:val="auto"/>
        </w:rPr>
        <w:t xml:space="preserve"> </w:t>
      </w:r>
      <w:r w:rsidR="009E7A41" w:rsidRPr="00FB328C">
        <w:rPr>
          <w:color w:val="auto"/>
        </w:rPr>
        <w:t>and</w:t>
      </w:r>
      <w:r w:rsidR="00AC5C50">
        <w:rPr>
          <w:color w:val="auto"/>
        </w:rPr>
        <w:t xml:space="preserve"> </w:t>
      </w:r>
      <w:r w:rsidR="009E7A41" w:rsidRPr="00FB328C">
        <w:rPr>
          <w:color w:val="auto"/>
        </w:rPr>
        <w:t>services)</w:t>
      </w:r>
      <w:r w:rsidRPr="00FB328C">
        <w:rPr>
          <w:color w:val="auto"/>
        </w:rPr>
        <w:t>,</w:t>
      </w:r>
      <w:r w:rsidR="00AC5C50">
        <w:rPr>
          <w:color w:val="auto"/>
        </w:rPr>
        <w:t xml:space="preserve"> </w:t>
      </w:r>
      <w:r w:rsidRPr="00FB328C">
        <w:rPr>
          <w:color w:val="auto"/>
        </w:rPr>
        <w:t>they</w:t>
      </w:r>
      <w:r w:rsidR="00AC5C50">
        <w:rPr>
          <w:color w:val="auto"/>
        </w:rPr>
        <w:t xml:space="preserve"> </w:t>
      </w:r>
      <w:r w:rsidRPr="00FB328C">
        <w:rPr>
          <w:color w:val="auto"/>
        </w:rPr>
        <w:t>also</w:t>
      </w:r>
      <w:r w:rsidR="00AC5C50">
        <w:rPr>
          <w:color w:val="auto"/>
        </w:rPr>
        <w:t xml:space="preserve"> </w:t>
      </w:r>
      <w:r w:rsidR="009724B8" w:rsidRPr="00FB328C">
        <w:rPr>
          <w:color w:val="auto"/>
        </w:rPr>
        <w:t>received</w:t>
      </w:r>
      <w:r w:rsidR="00AC5C50">
        <w:rPr>
          <w:color w:val="auto"/>
        </w:rPr>
        <w:t xml:space="preserve"> </w:t>
      </w:r>
      <w:r w:rsidRPr="00FB328C">
        <w:rPr>
          <w:color w:val="auto"/>
        </w:rPr>
        <w:t>financial</w:t>
      </w:r>
      <w:r w:rsidR="00AC5C50">
        <w:rPr>
          <w:color w:val="auto"/>
        </w:rPr>
        <w:t xml:space="preserve"> </w:t>
      </w:r>
      <w:r w:rsidRPr="00FB328C">
        <w:rPr>
          <w:noProof/>
          <w:color w:val="auto"/>
        </w:rPr>
        <w:t>donations</w:t>
      </w:r>
      <w:r w:rsidR="009450CB" w:rsidRPr="00FB328C">
        <w:rPr>
          <w:noProof/>
          <w:color w:val="auto"/>
        </w:rPr>
        <w:t>,</w:t>
      </w:r>
      <w:r w:rsidR="00AC5C50">
        <w:rPr>
          <w:noProof/>
          <w:color w:val="auto"/>
        </w:rPr>
        <w:t xml:space="preserve"> </w:t>
      </w:r>
      <w:r w:rsidRPr="00FB328C">
        <w:rPr>
          <w:noProof/>
          <w:color w:val="auto"/>
        </w:rPr>
        <w:t>such</w:t>
      </w:r>
      <w:r w:rsidR="00AC5C50">
        <w:rPr>
          <w:color w:val="auto"/>
        </w:rPr>
        <w:t xml:space="preserve"> </w:t>
      </w:r>
      <w:r w:rsidRPr="00FB328C">
        <w:rPr>
          <w:color w:val="auto"/>
        </w:rPr>
        <w:t>as</w:t>
      </w:r>
      <w:r w:rsidR="00AC5C50">
        <w:rPr>
          <w:color w:val="auto"/>
        </w:rPr>
        <w:t xml:space="preserve"> </w:t>
      </w:r>
      <w:r w:rsidRPr="00FB328C">
        <w:rPr>
          <w:color w:val="auto"/>
        </w:rPr>
        <w:t>bequests,</w:t>
      </w:r>
      <w:r w:rsidR="00AC5C50">
        <w:rPr>
          <w:color w:val="auto"/>
        </w:rPr>
        <w:t xml:space="preserve"> </w:t>
      </w:r>
      <w:r w:rsidRPr="00FB328C">
        <w:rPr>
          <w:color w:val="auto"/>
        </w:rPr>
        <w:t>major</w:t>
      </w:r>
      <w:r w:rsidR="00AC5C50">
        <w:rPr>
          <w:color w:val="auto"/>
        </w:rPr>
        <w:t xml:space="preserve"> </w:t>
      </w:r>
      <w:r w:rsidRPr="00FB328C">
        <w:rPr>
          <w:color w:val="auto"/>
        </w:rPr>
        <w:t>gifts</w:t>
      </w:r>
      <w:r w:rsidR="00AC5C50">
        <w:rPr>
          <w:color w:val="auto"/>
        </w:rPr>
        <w:t xml:space="preserve"> </w:t>
      </w:r>
      <w:r w:rsidRPr="00FB328C">
        <w:rPr>
          <w:color w:val="auto"/>
        </w:rPr>
        <w:t>and</w:t>
      </w:r>
      <w:r w:rsidR="00AC5C50">
        <w:rPr>
          <w:color w:val="auto"/>
        </w:rPr>
        <w:t xml:space="preserve"> </w:t>
      </w:r>
      <w:r w:rsidRPr="00FB328C">
        <w:rPr>
          <w:color w:val="auto"/>
        </w:rPr>
        <w:t>regular</w:t>
      </w:r>
      <w:r w:rsidR="00AC5C50">
        <w:rPr>
          <w:color w:val="auto"/>
        </w:rPr>
        <w:t xml:space="preserve"> </w:t>
      </w:r>
      <w:r w:rsidRPr="00FB328C">
        <w:rPr>
          <w:color w:val="auto"/>
        </w:rPr>
        <w:t>donations,</w:t>
      </w:r>
      <w:r w:rsidR="00AC5C50">
        <w:rPr>
          <w:color w:val="auto"/>
        </w:rPr>
        <w:t xml:space="preserve"> </w:t>
      </w:r>
      <w:r w:rsidRPr="00FB328C">
        <w:rPr>
          <w:color w:val="auto"/>
        </w:rPr>
        <w:t>especially</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initial</w:t>
      </w:r>
      <w:r w:rsidR="00AC5C50">
        <w:rPr>
          <w:color w:val="auto"/>
        </w:rPr>
        <w:t xml:space="preserve"> </w:t>
      </w:r>
      <w:r w:rsidRPr="00FB328C">
        <w:rPr>
          <w:color w:val="auto"/>
        </w:rPr>
        <w:t>stages</w:t>
      </w:r>
      <w:r w:rsidR="00AC5C50">
        <w:rPr>
          <w:color w:val="auto"/>
        </w:rPr>
        <w:t xml:space="preserve"> </w:t>
      </w:r>
      <w:r w:rsidRPr="00FB328C">
        <w:rPr>
          <w:color w:val="auto"/>
        </w:rPr>
        <w:t>while</w:t>
      </w:r>
      <w:r w:rsidR="00AC5C50">
        <w:rPr>
          <w:color w:val="auto"/>
        </w:rPr>
        <w:t xml:space="preserve"> </w:t>
      </w:r>
      <w:r w:rsidRPr="00FB328C">
        <w:rPr>
          <w:color w:val="auto"/>
        </w:rPr>
        <w:t>they</w:t>
      </w:r>
      <w:r w:rsidR="00AC5C50">
        <w:rPr>
          <w:color w:val="auto"/>
        </w:rPr>
        <w:t xml:space="preserve"> </w:t>
      </w:r>
      <w:r w:rsidRPr="00FB328C">
        <w:rPr>
          <w:color w:val="auto"/>
        </w:rPr>
        <w:t>were</w:t>
      </w:r>
      <w:r w:rsidR="00AC5C50">
        <w:rPr>
          <w:color w:val="auto"/>
        </w:rPr>
        <w:t xml:space="preserve"> </w:t>
      </w:r>
      <w:r w:rsidRPr="00FB328C">
        <w:rPr>
          <w:color w:val="auto"/>
        </w:rPr>
        <w:t>still</w:t>
      </w:r>
      <w:r w:rsidR="00AC5C50">
        <w:rPr>
          <w:color w:val="auto"/>
        </w:rPr>
        <w:t xml:space="preserve"> </w:t>
      </w:r>
      <w:r w:rsidRPr="00FB328C">
        <w:rPr>
          <w:color w:val="auto"/>
        </w:rPr>
        <w:t>trying</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their</w:t>
      </w:r>
      <w:r w:rsidR="00AC5C50">
        <w:rPr>
          <w:color w:val="auto"/>
        </w:rPr>
        <w:t xml:space="preserve"> </w:t>
      </w:r>
      <w:r w:rsidRPr="00FB328C">
        <w:rPr>
          <w:color w:val="auto"/>
        </w:rPr>
        <w:t>business</w:t>
      </w:r>
      <w:r w:rsidR="00AC5C50">
        <w:rPr>
          <w:color w:val="auto"/>
        </w:rPr>
        <w:t xml:space="preserve"> </w:t>
      </w:r>
      <w:r w:rsidRPr="00FB328C">
        <w:rPr>
          <w:color w:val="auto"/>
        </w:rPr>
        <w:t>off</w:t>
      </w:r>
      <w:r w:rsidR="00AC5C50">
        <w:rPr>
          <w:color w:val="auto"/>
        </w:rPr>
        <w:t xml:space="preserve"> </w:t>
      </w:r>
      <w:r w:rsidRPr="00FB328C">
        <w:rPr>
          <w:color w:val="auto"/>
        </w:rPr>
        <w:t>the</w:t>
      </w:r>
      <w:r w:rsidR="00AC5C50">
        <w:rPr>
          <w:color w:val="auto"/>
        </w:rPr>
        <w:t xml:space="preserve"> </w:t>
      </w:r>
      <w:r w:rsidRPr="00FB328C">
        <w:rPr>
          <w:color w:val="auto"/>
        </w:rPr>
        <w:t>ground.</w:t>
      </w:r>
      <w:r w:rsidR="00AC5C50">
        <w:rPr>
          <w:color w:val="auto"/>
        </w:rPr>
        <w:t xml:space="preserve"> </w:t>
      </w:r>
      <w:r w:rsidR="009724B8" w:rsidRPr="00FB328C">
        <w:rPr>
          <w:color w:val="auto"/>
        </w:rPr>
        <w:t>Participants</w:t>
      </w:r>
      <w:r w:rsidR="00AC5C50">
        <w:rPr>
          <w:color w:val="auto"/>
        </w:rPr>
        <w:t xml:space="preserve"> </w:t>
      </w:r>
      <w:r w:rsidRPr="00FB328C">
        <w:rPr>
          <w:color w:val="auto"/>
        </w:rPr>
        <w:t>anticipated</w:t>
      </w:r>
      <w:r w:rsidR="00AC5C50">
        <w:rPr>
          <w:color w:val="auto"/>
        </w:rPr>
        <w:t xml:space="preserve"> </w:t>
      </w:r>
      <w:r w:rsidRPr="00FB328C">
        <w:rPr>
          <w:color w:val="auto"/>
        </w:rPr>
        <w:t>the</w:t>
      </w:r>
      <w:r w:rsidR="00AC5C50">
        <w:rPr>
          <w:color w:val="auto"/>
        </w:rPr>
        <w:t xml:space="preserve"> </w:t>
      </w:r>
      <w:r w:rsidRPr="00FB328C">
        <w:rPr>
          <w:color w:val="auto"/>
        </w:rPr>
        <w:t>need</w:t>
      </w:r>
      <w:r w:rsidR="00AC5C50">
        <w:rPr>
          <w:color w:val="auto"/>
        </w:rPr>
        <w:t xml:space="preserve"> </w:t>
      </w:r>
      <w:r w:rsidRPr="00FB328C">
        <w:rPr>
          <w:color w:val="auto"/>
        </w:rPr>
        <w:t>for</w:t>
      </w:r>
      <w:r w:rsidR="00AC5C50">
        <w:rPr>
          <w:color w:val="auto"/>
        </w:rPr>
        <w:t xml:space="preserve"> </w:t>
      </w:r>
      <w:r w:rsidRPr="00FB328C">
        <w:rPr>
          <w:color w:val="auto"/>
        </w:rPr>
        <w:t>donations</w:t>
      </w:r>
      <w:r w:rsidR="00AC5C50">
        <w:rPr>
          <w:color w:val="auto"/>
        </w:rPr>
        <w:t xml:space="preserve"> </w:t>
      </w:r>
      <w:r w:rsidRPr="00FB328C">
        <w:rPr>
          <w:color w:val="auto"/>
        </w:rPr>
        <w:t>would</w:t>
      </w:r>
      <w:r w:rsidR="00AC5C50">
        <w:rPr>
          <w:color w:val="auto"/>
        </w:rPr>
        <w:t xml:space="preserve"> </w:t>
      </w:r>
      <w:r w:rsidRPr="00FB328C">
        <w:rPr>
          <w:color w:val="auto"/>
        </w:rPr>
        <w:t>lessen</w:t>
      </w:r>
      <w:r w:rsidR="00AC5C50">
        <w:rPr>
          <w:color w:val="auto"/>
        </w:rPr>
        <w:t xml:space="preserve"> </w:t>
      </w:r>
      <w:r w:rsidRPr="00FB328C">
        <w:rPr>
          <w:color w:val="auto"/>
        </w:rPr>
        <w:t>over</w:t>
      </w:r>
      <w:r w:rsidR="00AC5C50">
        <w:rPr>
          <w:color w:val="auto"/>
        </w:rPr>
        <w:t xml:space="preserve"> </w:t>
      </w:r>
      <w:r w:rsidRPr="00FB328C">
        <w:rPr>
          <w:color w:val="auto"/>
        </w:rPr>
        <w:t>time</w:t>
      </w:r>
      <w:r w:rsidR="00AC5C50">
        <w:rPr>
          <w:color w:val="auto"/>
        </w:rPr>
        <w:t xml:space="preserve"> </w:t>
      </w: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became</w:t>
      </w:r>
      <w:r w:rsidR="00AC5C50">
        <w:rPr>
          <w:color w:val="auto"/>
        </w:rPr>
        <w:t xml:space="preserve"> </w:t>
      </w:r>
      <w:r w:rsidRPr="00FB328C">
        <w:rPr>
          <w:color w:val="auto"/>
        </w:rPr>
        <w:t>self-sustaining.</w:t>
      </w:r>
    </w:p>
    <w:p w14:paraId="770630DE" w14:textId="42298592" w:rsidR="0060577D" w:rsidRPr="00FB328C" w:rsidRDefault="0060577D" w:rsidP="0060577D">
      <w:pPr>
        <w:pStyle w:val="GivingReportDirectQuote"/>
        <w:rPr>
          <w:color w:val="auto"/>
        </w:rPr>
      </w:pPr>
      <w:r w:rsidRPr="00FB328C">
        <w:rPr>
          <w:color w:val="auto"/>
        </w:rPr>
        <w:t>…</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isn’t</w:t>
      </w:r>
      <w:r w:rsidR="00AC5C50">
        <w:rPr>
          <w:color w:val="auto"/>
        </w:rPr>
        <w:t xml:space="preserve"> </w:t>
      </w:r>
      <w:r w:rsidRPr="00FB328C">
        <w:rPr>
          <w:color w:val="auto"/>
        </w:rPr>
        <w:t>something</w:t>
      </w:r>
      <w:r w:rsidR="00AC5C50">
        <w:rPr>
          <w:color w:val="auto"/>
        </w:rPr>
        <w:t xml:space="preserve"> </w:t>
      </w:r>
      <w:r w:rsidRPr="00FB328C">
        <w:rPr>
          <w:color w:val="auto"/>
        </w:rPr>
        <w:t>that</w:t>
      </w:r>
      <w:r w:rsidR="00AC5C50">
        <w:rPr>
          <w:color w:val="auto"/>
        </w:rPr>
        <w:t xml:space="preserve"> </w:t>
      </w:r>
      <w:r w:rsidRPr="00FB328C">
        <w:rPr>
          <w:color w:val="auto"/>
        </w:rPr>
        <w:t>w</w:t>
      </w:r>
      <w:r w:rsidR="00E955C7" w:rsidRPr="00FB328C">
        <w:rPr>
          <w:color w:val="auto"/>
        </w:rPr>
        <w:t>ill</w:t>
      </w:r>
      <w:r w:rsidR="00AC5C50">
        <w:rPr>
          <w:color w:val="auto"/>
        </w:rPr>
        <w:t xml:space="preserve"> </w:t>
      </w:r>
      <w:r w:rsidR="00E955C7" w:rsidRPr="00FB328C">
        <w:rPr>
          <w:color w:val="auto"/>
        </w:rPr>
        <w:t>always</w:t>
      </w:r>
      <w:r w:rsidR="00AC5C50">
        <w:rPr>
          <w:color w:val="auto"/>
        </w:rPr>
        <w:t xml:space="preserve"> </w:t>
      </w:r>
      <w:r w:rsidR="00E955C7" w:rsidRPr="00FB328C">
        <w:rPr>
          <w:color w:val="auto"/>
        </w:rPr>
        <w:t>be</w:t>
      </w:r>
      <w:r w:rsidR="00AC5C50">
        <w:rPr>
          <w:color w:val="auto"/>
        </w:rPr>
        <w:t xml:space="preserve"> </w:t>
      </w:r>
      <w:r w:rsidR="00E955C7" w:rsidRPr="00FB328C">
        <w:rPr>
          <w:color w:val="auto"/>
        </w:rPr>
        <w:t>reliant</w:t>
      </w:r>
      <w:r w:rsidR="00AC5C50">
        <w:rPr>
          <w:color w:val="auto"/>
        </w:rPr>
        <w:t xml:space="preserve"> </w:t>
      </w:r>
      <w:r w:rsidR="00E955C7" w:rsidRPr="00FB328C">
        <w:rPr>
          <w:color w:val="auto"/>
        </w:rPr>
        <w:t>on</w:t>
      </w:r>
      <w:r w:rsidR="00AC5C50">
        <w:rPr>
          <w:color w:val="auto"/>
        </w:rPr>
        <w:t xml:space="preserve"> </w:t>
      </w:r>
      <w:r w:rsidR="00E955C7" w:rsidRPr="00FB328C">
        <w:rPr>
          <w:color w:val="auto"/>
        </w:rPr>
        <w:t>giving</w:t>
      </w:r>
      <w:r w:rsidR="00AC5C50">
        <w:rPr>
          <w:color w:val="auto"/>
        </w:rPr>
        <w:t xml:space="preserve"> </w:t>
      </w:r>
      <w:r w:rsidR="00E955C7"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kind</w:t>
      </w:r>
      <w:r w:rsidR="00AC5C50">
        <w:rPr>
          <w:color w:val="auto"/>
        </w:rPr>
        <w:t xml:space="preserve"> </w:t>
      </w:r>
      <w:r w:rsidRPr="00FB328C">
        <w:rPr>
          <w:color w:val="auto"/>
        </w:rPr>
        <w:t>of</w:t>
      </w:r>
      <w:r w:rsidR="00AC5C50">
        <w:rPr>
          <w:color w:val="auto"/>
        </w:rPr>
        <w:t xml:space="preserve"> </w:t>
      </w:r>
      <w:r w:rsidRPr="00FB328C">
        <w:rPr>
          <w:color w:val="auto"/>
        </w:rPr>
        <w:t>efficient</w:t>
      </w:r>
      <w:r w:rsidR="00AC5C50">
        <w:rPr>
          <w:color w:val="auto"/>
        </w:rPr>
        <w:t xml:space="preserve"> </w:t>
      </w:r>
      <w:r w:rsidRPr="00FB328C">
        <w:rPr>
          <w:color w:val="auto"/>
        </w:rPr>
        <w:t>way</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because</w:t>
      </w:r>
      <w:r w:rsidR="00AC5C50">
        <w:rPr>
          <w:color w:val="auto"/>
        </w:rPr>
        <w:t xml:space="preserve"> </w:t>
      </w:r>
      <w:r w:rsidRPr="00FB328C">
        <w:rPr>
          <w:color w:val="auto"/>
        </w:rPr>
        <w:t>it’s</w:t>
      </w:r>
      <w:r w:rsidR="00AC5C50">
        <w:rPr>
          <w:color w:val="auto"/>
        </w:rPr>
        <w:t xml:space="preserve"> </w:t>
      </w:r>
      <w:r w:rsidRPr="00FB328C">
        <w:rPr>
          <w:color w:val="auto"/>
        </w:rPr>
        <w:t>giving</w:t>
      </w:r>
      <w:r w:rsidR="00AC5C50">
        <w:rPr>
          <w:color w:val="auto"/>
        </w:rPr>
        <w:t xml:space="preserve"> </w:t>
      </w:r>
      <w:r w:rsidRPr="00FB328C">
        <w:rPr>
          <w:color w:val="auto"/>
        </w:rPr>
        <w:t>hopefully</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way</w:t>
      </w:r>
      <w:r w:rsidR="00AC5C50">
        <w:rPr>
          <w:color w:val="auto"/>
        </w:rPr>
        <w:t xml:space="preserve"> </w:t>
      </w:r>
      <w:r w:rsidRPr="00FB328C">
        <w:rPr>
          <w:color w:val="auto"/>
        </w:rPr>
        <w:t>that</w:t>
      </w:r>
      <w:r w:rsidR="00AC5C50">
        <w:rPr>
          <w:color w:val="auto"/>
        </w:rPr>
        <w:t xml:space="preserve"> </w:t>
      </w:r>
      <w:r w:rsidRPr="00FB328C">
        <w:rPr>
          <w:color w:val="auto"/>
        </w:rPr>
        <w:t>builds</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point</w:t>
      </w:r>
      <w:r w:rsidR="00AC5C50">
        <w:rPr>
          <w:color w:val="auto"/>
        </w:rPr>
        <w:t xml:space="preserve"> </w:t>
      </w:r>
      <w:r w:rsidRPr="00FB328C">
        <w:rPr>
          <w:color w:val="auto"/>
        </w:rPr>
        <w:t>where</w:t>
      </w:r>
      <w:r w:rsidR="00AC5C50">
        <w:rPr>
          <w:color w:val="auto"/>
        </w:rPr>
        <w:t xml:space="preserve"> </w:t>
      </w:r>
      <w:r w:rsidRPr="00FB328C">
        <w:rPr>
          <w:color w:val="auto"/>
        </w:rPr>
        <w:t>that</w:t>
      </w:r>
      <w:r w:rsidR="00AC5C50">
        <w:rPr>
          <w:color w:val="auto"/>
        </w:rPr>
        <w:t xml:space="preserve"> </w:t>
      </w:r>
      <w:r w:rsidRPr="00FB328C">
        <w:rPr>
          <w:color w:val="auto"/>
        </w:rPr>
        <w:t>requirement</w:t>
      </w:r>
      <w:r w:rsidR="00AC5C50">
        <w:rPr>
          <w:color w:val="auto"/>
        </w:rPr>
        <w:t xml:space="preserve"> </w:t>
      </w:r>
      <w:r w:rsidRPr="00FB328C">
        <w:rPr>
          <w:color w:val="auto"/>
        </w:rPr>
        <w:t>for</w:t>
      </w:r>
      <w:r w:rsidR="00AC5C50">
        <w:rPr>
          <w:color w:val="auto"/>
        </w:rPr>
        <w:t xml:space="preserve"> </w:t>
      </w:r>
      <w:r w:rsidRPr="00FB328C">
        <w:rPr>
          <w:color w:val="auto"/>
        </w:rPr>
        <w:t>funds</w:t>
      </w:r>
      <w:r w:rsidR="00AC5C50">
        <w:rPr>
          <w:color w:val="auto"/>
        </w:rPr>
        <w:t xml:space="preserve"> </w:t>
      </w:r>
      <w:r w:rsidRPr="00FB328C">
        <w:rPr>
          <w:color w:val="auto"/>
        </w:rPr>
        <w:t>or</w:t>
      </w:r>
      <w:r w:rsidR="00AC5C50">
        <w:rPr>
          <w:color w:val="auto"/>
        </w:rPr>
        <w:t xml:space="preserve"> </w:t>
      </w:r>
      <w:r w:rsidRPr="00FB328C">
        <w:rPr>
          <w:color w:val="auto"/>
        </w:rPr>
        <w:t>resources</w:t>
      </w:r>
      <w:r w:rsidR="00AC5C50">
        <w:rPr>
          <w:color w:val="auto"/>
        </w:rPr>
        <w:t xml:space="preserve"> </w:t>
      </w:r>
      <w:r w:rsidRPr="00FB328C">
        <w:rPr>
          <w:color w:val="auto"/>
        </w:rPr>
        <w:t>lessens</w:t>
      </w:r>
      <w:r w:rsidR="00AC5C50">
        <w:rPr>
          <w:color w:val="auto"/>
        </w:rPr>
        <w:t xml:space="preserve"> </w:t>
      </w:r>
      <w:r w:rsidRPr="00FB328C">
        <w:rPr>
          <w:color w:val="auto"/>
        </w:rPr>
        <w:t>over</w:t>
      </w:r>
      <w:r w:rsidR="00AC5C50">
        <w:rPr>
          <w:color w:val="auto"/>
        </w:rPr>
        <w:t xml:space="preserve"> </w:t>
      </w:r>
      <w:r w:rsidRPr="00FB328C">
        <w:rPr>
          <w:color w:val="auto"/>
        </w:rPr>
        <w:t>time.</w:t>
      </w:r>
    </w:p>
    <w:p w14:paraId="438DB42D" w14:textId="12F74C49" w:rsidR="0060577D" w:rsidRPr="00FB328C" w:rsidRDefault="0060577D" w:rsidP="0060577D">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VIC</w:t>
      </w:r>
    </w:p>
    <w:p w14:paraId="6195CA95" w14:textId="5F582178" w:rsidR="006905A1" w:rsidRPr="00FB328C" w:rsidRDefault="006905A1" w:rsidP="00B556DC">
      <w:pPr>
        <w:keepNext/>
        <w:keepLines/>
        <w:rPr>
          <w:rFonts w:cs="Arial"/>
          <w:color w:val="auto"/>
        </w:rPr>
      </w:pPr>
      <w:r w:rsidRPr="00FB328C">
        <w:rPr>
          <w:rFonts w:cs="Arial"/>
          <w:color w:val="auto"/>
        </w:rPr>
        <w:t>In-kind</w:t>
      </w:r>
      <w:r w:rsidR="00AC5C50">
        <w:rPr>
          <w:rFonts w:cs="Arial"/>
          <w:color w:val="auto"/>
        </w:rPr>
        <w:t xml:space="preserve"> </w:t>
      </w:r>
      <w:r w:rsidRPr="00FB328C">
        <w:rPr>
          <w:rFonts w:cs="Arial"/>
          <w:color w:val="auto"/>
        </w:rPr>
        <w:t>giving</w:t>
      </w:r>
      <w:r w:rsidR="00AC5C50">
        <w:rPr>
          <w:rFonts w:cs="Arial"/>
          <w:color w:val="auto"/>
        </w:rPr>
        <w:t xml:space="preserve"> </w:t>
      </w:r>
      <w:r w:rsidRPr="00FB328C">
        <w:rPr>
          <w:rFonts w:cs="Arial"/>
          <w:color w:val="auto"/>
        </w:rPr>
        <w:t>by</w:t>
      </w:r>
      <w:r w:rsidR="00AC5C50">
        <w:rPr>
          <w:rFonts w:cs="Arial"/>
          <w:color w:val="auto"/>
        </w:rPr>
        <w:t xml:space="preserve"> </w:t>
      </w:r>
      <w:r w:rsidRPr="00FB328C">
        <w:rPr>
          <w:rFonts w:cs="Arial"/>
          <w:color w:val="auto"/>
        </w:rPr>
        <w:t>way</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donated</w:t>
      </w:r>
      <w:r w:rsidR="00AC5C50">
        <w:rPr>
          <w:rFonts w:cs="Arial"/>
          <w:color w:val="auto"/>
        </w:rPr>
        <w:t xml:space="preserve"> </w:t>
      </w:r>
      <w:r w:rsidRPr="00FB328C">
        <w:rPr>
          <w:rFonts w:cs="Arial"/>
          <w:color w:val="auto"/>
        </w:rPr>
        <w:t>goods</w:t>
      </w:r>
      <w:r w:rsidR="00AC5C50">
        <w:rPr>
          <w:rFonts w:cs="Arial"/>
          <w:color w:val="auto"/>
        </w:rPr>
        <w:t xml:space="preserve"> </w:t>
      </w:r>
      <w:r w:rsidRPr="00FB328C">
        <w:rPr>
          <w:rFonts w:cs="Arial"/>
          <w:color w:val="auto"/>
        </w:rPr>
        <w:t>was</w:t>
      </w:r>
      <w:r w:rsidR="00AC5C50">
        <w:rPr>
          <w:rFonts w:cs="Arial"/>
          <w:color w:val="auto"/>
        </w:rPr>
        <w:t xml:space="preserve"> </w:t>
      </w:r>
      <w:r w:rsidRPr="00FB328C">
        <w:rPr>
          <w:rFonts w:cs="Arial"/>
          <w:color w:val="auto"/>
        </w:rPr>
        <w:t>importan</w:t>
      </w:r>
      <w:r w:rsidR="00375FD2" w:rsidRPr="00FB328C">
        <w:rPr>
          <w:rFonts w:cs="Arial"/>
          <w:color w:val="auto"/>
        </w:rPr>
        <w:t>t</w:t>
      </w:r>
      <w:r w:rsidR="00AC5C50">
        <w:rPr>
          <w:rFonts w:cs="Arial"/>
          <w:color w:val="auto"/>
        </w:rPr>
        <w:t xml:space="preserve"> </w:t>
      </w:r>
      <w:r w:rsidRPr="00FB328C">
        <w:rPr>
          <w:rFonts w:cs="Arial"/>
          <w:color w:val="auto"/>
        </w:rPr>
        <w:t>to</w:t>
      </w:r>
      <w:r w:rsidR="00AC5C50">
        <w:rPr>
          <w:rFonts w:cs="Arial"/>
          <w:color w:val="auto"/>
        </w:rPr>
        <w:t xml:space="preserve"> </w:t>
      </w:r>
      <w:r w:rsidRPr="00FB328C">
        <w:rPr>
          <w:rFonts w:cs="Arial"/>
          <w:color w:val="auto"/>
        </w:rPr>
        <w:t>particular</w:t>
      </w:r>
      <w:r w:rsidR="00AC5C50">
        <w:rPr>
          <w:rFonts w:cs="Arial"/>
          <w:color w:val="auto"/>
        </w:rPr>
        <w:t xml:space="preserve"> </w:t>
      </w:r>
      <w:r w:rsidRPr="00FB328C">
        <w:rPr>
          <w:rFonts w:cs="Arial"/>
          <w:color w:val="auto"/>
        </w:rPr>
        <w:t>models</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social</w:t>
      </w:r>
      <w:r w:rsidR="00AC5C50">
        <w:rPr>
          <w:rFonts w:cs="Arial"/>
          <w:color w:val="auto"/>
        </w:rPr>
        <w:t xml:space="preserve"> </w:t>
      </w:r>
      <w:r w:rsidRPr="00FB328C">
        <w:rPr>
          <w:rFonts w:cs="Arial"/>
          <w:color w:val="auto"/>
        </w:rPr>
        <w:t>enterprise,</w:t>
      </w:r>
      <w:r w:rsidR="00AC5C50">
        <w:rPr>
          <w:rFonts w:cs="Arial"/>
          <w:color w:val="auto"/>
        </w:rPr>
        <w:t xml:space="preserve"> </w:t>
      </w:r>
      <w:r w:rsidRPr="00FB328C">
        <w:rPr>
          <w:rFonts w:cs="Arial"/>
          <w:color w:val="auto"/>
        </w:rPr>
        <w:t>including</w:t>
      </w:r>
      <w:r w:rsidR="00AC5C50">
        <w:rPr>
          <w:rFonts w:cs="Arial"/>
          <w:color w:val="auto"/>
        </w:rPr>
        <w:t xml:space="preserve"> </w:t>
      </w:r>
      <w:r w:rsidRPr="00FB328C">
        <w:rPr>
          <w:rFonts w:cs="Arial"/>
          <w:color w:val="auto"/>
        </w:rPr>
        <w:t>upcycling</w:t>
      </w:r>
      <w:r w:rsidR="00AC5C50">
        <w:rPr>
          <w:rFonts w:cs="Arial"/>
          <w:color w:val="auto"/>
        </w:rPr>
        <w:t xml:space="preserve"> </w:t>
      </w:r>
      <w:r w:rsidRPr="00FB328C">
        <w:rPr>
          <w:rFonts w:cs="Arial"/>
          <w:color w:val="auto"/>
        </w:rPr>
        <w:t>businesses</w:t>
      </w:r>
      <w:r w:rsidR="00AC5C50">
        <w:rPr>
          <w:rFonts w:cs="Arial"/>
          <w:color w:val="auto"/>
        </w:rPr>
        <w:t xml:space="preserve"> </w:t>
      </w:r>
      <w:r w:rsidRPr="00FB328C">
        <w:rPr>
          <w:rFonts w:cs="Arial"/>
          <w:color w:val="auto"/>
        </w:rPr>
        <w:t>and</w:t>
      </w:r>
      <w:r w:rsidR="00AC5C50">
        <w:rPr>
          <w:rFonts w:cs="Arial"/>
          <w:color w:val="auto"/>
        </w:rPr>
        <w:t xml:space="preserve"> </w:t>
      </w:r>
      <w:r w:rsidRPr="00FB328C">
        <w:rPr>
          <w:rFonts w:cs="Arial"/>
          <w:color w:val="auto"/>
        </w:rPr>
        <w:t>opportunity</w:t>
      </w:r>
      <w:r w:rsidR="00AC5C50">
        <w:rPr>
          <w:rFonts w:cs="Arial"/>
          <w:color w:val="auto"/>
        </w:rPr>
        <w:t xml:space="preserve"> </w:t>
      </w:r>
      <w:r w:rsidRPr="00FB328C">
        <w:rPr>
          <w:rFonts w:cs="Arial"/>
          <w:color w:val="auto"/>
        </w:rPr>
        <w:t>shops:</w:t>
      </w:r>
    </w:p>
    <w:p w14:paraId="37386C3D" w14:textId="5D83921A" w:rsidR="002C3D78" w:rsidRDefault="006905A1" w:rsidP="00B556DC">
      <w:pPr>
        <w:pStyle w:val="GivingReportDirectQuote"/>
        <w:keepNext/>
        <w:keepLines/>
        <w:rPr>
          <w:color w:val="auto"/>
        </w:rPr>
      </w:pPr>
      <w:r w:rsidRPr="00FB328C">
        <w:rPr>
          <w:noProof/>
          <w:color w:val="auto"/>
        </w:rPr>
        <w:t>Well</w:t>
      </w:r>
      <w:r w:rsidR="00E976C7" w:rsidRPr="00FB328C">
        <w:rPr>
          <w:noProof/>
          <w:color w:val="auto"/>
        </w:rPr>
        <w:t>,</w:t>
      </w:r>
      <w:r w:rsidR="00AC5C50">
        <w:rPr>
          <w:color w:val="auto"/>
        </w:rPr>
        <w:t xml:space="preserve"> </w:t>
      </w:r>
      <w:r w:rsidRPr="00FB328C">
        <w:rPr>
          <w:color w:val="auto"/>
        </w:rPr>
        <w:t>what</w:t>
      </w:r>
      <w:r w:rsidR="00AC5C50">
        <w:rPr>
          <w:color w:val="auto"/>
        </w:rPr>
        <w:t xml:space="preserve"> </w:t>
      </w:r>
      <w:r w:rsidRPr="00FB328C">
        <w:rPr>
          <w:color w:val="auto"/>
        </w:rPr>
        <w:t>they</w:t>
      </w:r>
      <w:r w:rsidR="00AC5C50">
        <w:rPr>
          <w:color w:val="auto"/>
        </w:rPr>
        <w:t xml:space="preserve"> </w:t>
      </w:r>
      <w:r w:rsidRPr="00FB328C">
        <w:rPr>
          <w:color w:val="auto"/>
        </w:rPr>
        <w:t>donate</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shop</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product.</w:t>
      </w:r>
      <w:r w:rsidR="00AC5C50">
        <w:rPr>
          <w:color w:val="auto"/>
        </w:rPr>
        <w:t xml:space="preserve"> </w:t>
      </w:r>
      <w:r w:rsidRPr="00FB328C">
        <w:rPr>
          <w:color w:val="auto"/>
        </w:rPr>
        <w:t>That’s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our</w:t>
      </w:r>
      <w:r w:rsidR="00AC5C50">
        <w:rPr>
          <w:color w:val="auto"/>
        </w:rPr>
        <w:t xml:space="preserve"> </w:t>
      </w:r>
      <w:r w:rsidRPr="00FB328C">
        <w:rPr>
          <w:color w:val="auto"/>
        </w:rPr>
        <w:t>model.</w:t>
      </w:r>
    </w:p>
    <w:p w14:paraId="1B531FCE" w14:textId="7FEE6E23" w:rsidR="006905A1" w:rsidRPr="00FB328C" w:rsidRDefault="006905A1" w:rsidP="009E7A41">
      <w:pPr>
        <w:pStyle w:val="Quotelabel"/>
        <w:rPr>
          <w:rStyle w:val="QuotelabelChar"/>
          <w:b/>
          <w:bCs/>
          <w:i/>
          <w:iCs/>
          <w:color w:val="auto"/>
        </w:rPr>
      </w:pPr>
      <w:r w:rsidRPr="00FB328C">
        <w:rPr>
          <w:color w:val="auto"/>
        </w:rPr>
        <w:t>-</w:t>
      </w:r>
      <w:r w:rsidR="00AC5C50">
        <w:rPr>
          <w:color w:val="auto"/>
        </w:rPr>
        <w:t xml:space="preserve"> </w:t>
      </w:r>
      <w:r w:rsidRPr="00FB328C">
        <w:rPr>
          <w:rStyle w:val="QuotelabelChar"/>
          <w:b/>
          <w:bCs/>
          <w:i/>
          <w:iCs/>
          <w:color w:val="auto"/>
        </w:rPr>
        <w:t>Interview,</w:t>
      </w:r>
      <w:r w:rsidR="00AC5C50">
        <w:rPr>
          <w:rStyle w:val="QuotelabelChar"/>
          <w:b/>
          <w:bCs/>
          <w:i/>
          <w:iCs/>
          <w:color w:val="auto"/>
        </w:rPr>
        <w:t xml:space="preserve"> </w:t>
      </w:r>
      <w:r w:rsidRPr="00FB328C">
        <w:rPr>
          <w:rStyle w:val="QuotelabelChar"/>
          <w:b/>
          <w:bCs/>
          <w:i/>
          <w:iCs/>
          <w:color w:val="auto"/>
        </w:rPr>
        <w:t>Social</w:t>
      </w:r>
      <w:r w:rsidR="00AC5C50">
        <w:rPr>
          <w:rStyle w:val="QuotelabelChar"/>
          <w:b/>
          <w:bCs/>
          <w:i/>
          <w:iCs/>
          <w:color w:val="auto"/>
        </w:rPr>
        <w:t xml:space="preserve"> </w:t>
      </w:r>
      <w:r w:rsidRPr="00FB328C">
        <w:rPr>
          <w:rStyle w:val="QuotelabelChar"/>
          <w:b/>
          <w:bCs/>
          <w:i/>
          <w:iCs/>
          <w:noProof/>
          <w:color w:val="auto"/>
        </w:rPr>
        <w:t>enterprise</w:t>
      </w:r>
      <w:r w:rsidRPr="00FB328C">
        <w:rPr>
          <w:rStyle w:val="QuotelabelChar"/>
          <w:b/>
          <w:bCs/>
          <w:i/>
          <w:iCs/>
          <w:color w:val="auto"/>
        </w:rPr>
        <w:t>,</w:t>
      </w:r>
      <w:r w:rsidR="00AC5C50">
        <w:rPr>
          <w:rStyle w:val="QuotelabelChar"/>
          <w:b/>
          <w:bCs/>
          <w:i/>
          <w:iCs/>
          <w:color w:val="auto"/>
        </w:rPr>
        <w:t xml:space="preserve"> </w:t>
      </w:r>
      <w:r w:rsidRPr="00FB328C">
        <w:rPr>
          <w:rStyle w:val="QuotelabelChar"/>
          <w:b/>
          <w:bCs/>
          <w:i/>
          <w:iCs/>
          <w:color w:val="auto"/>
        </w:rPr>
        <w:t>VIC</w:t>
      </w:r>
    </w:p>
    <w:p w14:paraId="339E8176" w14:textId="1376F47E" w:rsidR="00952577" w:rsidRPr="00FB328C" w:rsidRDefault="00EA0E1F" w:rsidP="00131E8F">
      <w:pPr>
        <w:rPr>
          <w:rFonts w:cs="Arial"/>
          <w:color w:val="auto"/>
        </w:rPr>
      </w:pPr>
      <w:r w:rsidRPr="00FB328C">
        <w:rPr>
          <w:rFonts w:cs="Arial"/>
          <w:color w:val="auto"/>
        </w:rPr>
        <w:t>Social</w:t>
      </w:r>
      <w:r w:rsidR="00AC5C50">
        <w:rPr>
          <w:rFonts w:cs="Arial"/>
          <w:color w:val="auto"/>
        </w:rPr>
        <w:t xml:space="preserve"> </w:t>
      </w:r>
      <w:r w:rsidRPr="00FB328C">
        <w:rPr>
          <w:rFonts w:cs="Arial"/>
          <w:color w:val="auto"/>
        </w:rPr>
        <w:t>enterprise</w:t>
      </w:r>
      <w:r w:rsidR="00AC5C50">
        <w:rPr>
          <w:rFonts w:cs="Arial"/>
          <w:color w:val="auto"/>
        </w:rPr>
        <w:t xml:space="preserve"> </w:t>
      </w:r>
      <w:r w:rsidRPr="00FB328C">
        <w:rPr>
          <w:rFonts w:cs="Arial"/>
          <w:color w:val="auto"/>
        </w:rPr>
        <w:t>participants</w:t>
      </w:r>
      <w:r w:rsidR="00AC5C50">
        <w:rPr>
          <w:rFonts w:cs="Arial"/>
          <w:color w:val="auto"/>
        </w:rPr>
        <w:t xml:space="preserve"> </w:t>
      </w:r>
      <w:r w:rsidRPr="00FB328C">
        <w:rPr>
          <w:rFonts w:cs="Arial"/>
          <w:color w:val="auto"/>
        </w:rPr>
        <w:t>in</w:t>
      </w:r>
      <w:r w:rsidR="00AC5C50">
        <w:rPr>
          <w:rFonts w:cs="Arial"/>
          <w:color w:val="auto"/>
        </w:rPr>
        <w:t xml:space="preserve"> </w:t>
      </w:r>
      <w:r w:rsidRPr="00FB328C">
        <w:rPr>
          <w:rFonts w:cs="Arial"/>
          <w:color w:val="auto"/>
        </w:rPr>
        <w:t>the</w:t>
      </w:r>
      <w:r w:rsidR="00AC5C50">
        <w:rPr>
          <w:rFonts w:cs="Arial"/>
          <w:color w:val="auto"/>
        </w:rPr>
        <w:t xml:space="preserve"> </w:t>
      </w:r>
      <w:r w:rsidR="0051581E" w:rsidRPr="00FB328C">
        <w:rPr>
          <w:rFonts w:cs="Arial"/>
          <w:color w:val="auto"/>
        </w:rPr>
        <w:t>qualitative</w:t>
      </w:r>
      <w:r w:rsidR="00AC5C50">
        <w:rPr>
          <w:rFonts w:cs="Arial"/>
          <w:color w:val="auto"/>
        </w:rPr>
        <w:t xml:space="preserve"> </w:t>
      </w:r>
      <w:r w:rsidRPr="00FB328C">
        <w:rPr>
          <w:rFonts w:cs="Arial"/>
          <w:color w:val="auto"/>
        </w:rPr>
        <w:t>research</w:t>
      </w:r>
      <w:r w:rsidR="00AC5C50">
        <w:rPr>
          <w:rFonts w:cs="Arial"/>
          <w:color w:val="auto"/>
        </w:rPr>
        <w:t xml:space="preserve"> </w:t>
      </w:r>
      <w:r w:rsidR="00952577" w:rsidRPr="00FB328C">
        <w:rPr>
          <w:rFonts w:cs="Arial"/>
          <w:color w:val="auto"/>
        </w:rPr>
        <w:t>suggested</w:t>
      </w:r>
      <w:r w:rsidR="00AC5C50">
        <w:rPr>
          <w:rFonts w:cs="Arial"/>
          <w:color w:val="auto"/>
        </w:rPr>
        <w:t xml:space="preserve"> </w:t>
      </w:r>
      <w:r w:rsidR="00952577" w:rsidRPr="00FB328C">
        <w:rPr>
          <w:rFonts w:cs="Arial"/>
          <w:color w:val="auto"/>
        </w:rPr>
        <w:t>that</w:t>
      </w:r>
      <w:r w:rsidR="00AC5C50">
        <w:rPr>
          <w:rFonts w:cs="Arial"/>
          <w:color w:val="auto"/>
        </w:rPr>
        <w:t xml:space="preserve"> </w:t>
      </w:r>
      <w:r w:rsidRPr="00FB328C">
        <w:rPr>
          <w:rFonts w:cs="Arial"/>
          <w:color w:val="auto"/>
        </w:rPr>
        <w:t>purchasing</w:t>
      </w:r>
      <w:r w:rsidR="00AC5C50">
        <w:rPr>
          <w:rFonts w:cs="Arial"/>
          <w:color w:val="auto"/>
        </w:rPr>
        <w:t xml:space="preserve"> </w:t>
      </w:r>
      <w:r w:rsidRPr="00FB328C">
        <w:rPr>
          <w:rFonts w:cs="Arial"/>
          <w:color w:val="auto"/>
        </w:rPr>
        <w:t>from</w:t>
      </w:r>
      <w:r w:rsidR="00375FD2" w:rsidRPr="00FB328C">
        <w:rPr>
          <w:rFonts w:cs="Arial"/>
          <w:color w:val="auto"/>
        </w:rPr>
        <w:t>,</w:t>
      </w:r>
      <w:r w:rsidR="00AC5C50">
        <w:rPr>
          <w:rFonts w:cs="Arial"/>
          <w:color w:val="auto"/>
        </w:rPr>
        <w:t xml:space="preserve"> </w:t>
      </w:r>
      <w:r w:rsidRPr="00FB328C">
        <w:rPr>
          <w:rFonts w:cs="Arial"/>
          <w:color w:val="auto"/>
        </w:rPr>
        <w:t>or</w:t>
      </w:r>
      <w:r w:rsidR="00AC5C50">
        <w:rPr>
          <w:rFonts w:cs="Arial"/>
          <w:color w:val="auto"/>
        </w:rPr>
        <w:t xml:space="preserve"> </w:t>
      </w:r>
      <w:r w:rsidRPr="00FB328C">
        <w:rPr>
          <w:rFonts w:cs="Arial"/>
          <w:color w:val="auto"/>
        </w:rPr>
        <w:t>being</w:t>
      </w:r>
      <w:r w:rsidR="00AC5C50">
        <w:rPr>
          <w:rFonts w:cs="Arial"/>
          <w:color w:val="auto"/>
        </w:rPr>
        <w:t xml:space="preserve"> </w:t>
      </w:r>
      <w:r w:rsidRPr="00FB328C">
        <w:rPr>
          <w:rFonts w:cs="Arial"/>
          <w:color w:val="auto"/>
        </w:rPr>
        <w:t>employed</w:t>
      </w:r>
      <w:r w:rsidR="00AC5C50">
        <w:rPr>
          <w:rFonts w:cs="Arial"/>
          <w:color w:val="auto"/>
        </w:rPr>
        <w:t xml:space="preserve"> </w:t>
      </w:r>
      <w:r w:rsidRPr="00FB328C">
        <w:rPr>
          <w:rFonts w:cs="Arial"/>
          <w:color w:val="auto"/>
        </w:rPr>
        <w:t>by</w:t>
      </w:r>
      <w:r w:rsidR="00375FD2" w:rsidRPr="00FB328C">
        <w:rPr>
          <w:rFonts w:cs="Arial"/>
          <w:color w:val="auto"/>
        </w:rPr>
        <w:t>,</w:t>
      </w:r>
      <w:r w:rsidR="00AC5C50">
        <w:rPr>
          <w:rFonts w:cs="Arial"/>
          <w:color w:val="auto"/>
        </w:rPr>
        <w:t xml:space="preserve"> </w:t>
      </w:r>
      <w:r w:rsidRPr="00FB328C">
        <w:rPr>
          <w:rFonts w:cs="Arial"/>
          <w:color w:val="auto"/>
        </w:rPr>
        <w:t>a</w:t>
      </w:r>
      <w:r w:rsidR="00AC5C50">
        <w:rPr>
          <w:rFonts w:cs="Arial"/>
          <w:color w:val="auto"/>
        </w:rPr>
        <w:t xml:space="preserve"> </w:t>
      </w:r>
      <w:r w:rsidRPr="00FB328C">
        <w:rPr>
          <w:rFonts w:cs="Arial"/>
          <w:color w:val="auto"/>
        </w:rPr>
        <w:t>social</w:t>
      </w:r>
      <w:r w:rsidR="00AC5C50">
        <w:rPr>
          <w:rFonts w:cs="Arial"/>
          <w:color w:val="auto"/>
        </w:rPr>
        <w:t xml:space="preserve"> </w:t>
      </w:r>
      <w:r w:rsidRPr="00FB328C">
        <w:rPr>
          <w:rFonts w:cs="Arial"/>
          <w:color w:val="auto"/>
        </w:rPr>
        <w:t>enterprise</w:t>
      </w:r>
      <w:r w:rsidR="00AC5C50">
        <w:rPr>
          <w:rFonts w:cs="Arial"/>
          <w:color w:val="auto"/>
        </w:rPr>
        <w:t xml:space="preserve"> </w:t>
      </w:r>
      <w:r w:rsidRPr="00FB328C">
        <w:rPr>
          <w:rFonts w:cs="Arial"/>
          <w:color w:val="auto"/>
        </w:rPr>
        <w:t>was</w:t>
      </w:r>
      <w:r w:rsidR="00AC5C50">
        <w:rPr>
          <w:rFonts w:cs="Arial"/>
          <w:color w:val="auto"/>
        </w:rPr>
        <w:t xml:space="preserve"> </w:t>
      </w:r>
      <w:r w:rsidRPr="00FB328C">
        <w:rPr>
          <w:rFonts w:cs="Arial"/>
          <w:color w:val="auto"/>
        </w:rPr>
        <w:t>a</w:t>
      </w:r>
      <w:r w:rsidR="00AC5C50">
        <w:rPr>
          <w:rFonts w:cs="Arial"/>
          <w:color w:val="auto"/>
        </w:rPr>
        <w:t xml:space="preserve"> </w:t>
      </w:r>
      <w:r w:rsidRPr="00FB328C">
        <w:rPr>
          <w:rFonts w:cs="Arial"/>
          <w:color w:val="auto"/>
        </w:rPr>
        <w:t>form</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giving</w:t>
      </w:r>
      <w:r w:rsidR="00AC5C50">
        <w:rPr>
          <w:rFonts w:cs="Arial"/>
          <w:color w:val="auto"/>
        </w:rPr>
        <w:t xml:space="preserve"> </w:t>
      </w:r>
      <w:r w:rsidR="00952577" w:rsidRPr="00FB328C">
        <w:rPr>
          <w:rFonts w:cs="Arial"/>
          <w:color w:val="auto"/>
        </w:rPr>
        <w:t>associated</w:t>
      </w:r>
      <w:r w:rsidR="00AC5C50">
        <w:rPr>
          <w:rFonts w:cs="Arial"/>
          <w:color w:val="auto"/>
        </w:rPr>
        <w:t xml:space="preserve"> </w:t>
      </w:r>
      <w:r w:rsidR="00952577" w:rsidRPr="00FB328C">
        <w:rPr>
          <w:rFonts w:cs="Arial"/>
          <w:color w:val="auto"/>
        </w:rPr>
        <w:t>with</w:t>
      </w:r>
      <w:r w:rsidR="00AC5C50">
        <w:rPr>
          <w:rFonts w:cs="Arial"/>
          <w:color w:val="auto"/>
        </w:rPr>
        <w:t xml:space="preserve"> </w:t>
      </w:r>
      <w:r w:rsidR="00952577" w:rsidRPr="00FB328C">
        <w:rPr>
          <w:rFonts w:cs="Arial"/>
          <w:color w:val="auto"/>
        </w:rPr>
        <w:t>the</w:t>
      </w:r>
      <w:r w:rsidR="00AC5C50">
        <w:rPr>
          <w:rFonts w:cs="Arial"/>
          <w:color w:val="auto"/>
        </w:rPr>
        <w:t xml:space="preserve"> </w:t>
      </w:r>
      <w:r w:rsidR="00952577" w:rsidRPr="00FB328C">
        <w:rPr>
          <w:rFonts w:cs="Arial"/>
          <w:color w:val="auto"/>
        </w:rPr>
        <w:t>market</w:t>
      </w:r>
      <w:r w:rsidR="00AC5C50">
        <w:rPr>
          <w:rFonts w:cs="Arial"/>
          <w:color w:val="auto"/>
        </w:rPr>
        <w:t xml:space="preserve"> </w:t>
      </w:r>
      <w:r w:rsidR="00952577" w:rsidRPr="00FB328C">
        <w:rPr>
          <w:rFonts w:cs="Arial"/>
          <w:color w:val="auto"/>
        </w:rPr>
        <w:t>or</w:t>
      </w:r>
      <w:r w:rsidR="00887148" w:rsidRPr="00FB328C">
        <w:rPr>
          <w:rFonts w:cs="Arial"/>
          <w:color w:val="auto"/>
        </w:rPr>
        <w:t>ie</w:t>
      </w:r>
      <w:r w:rsidR="00952577" w:rsidRPr="00FB328C">
        <w:rPr>
          <w:rFonts w:cs="Arial"/>
          <w:color w:val="auto"/>
        </w:rPr>
        <w:t>ntations</w:t>
      </w:r>
      <w:r w:rsidR="00AC5C50">
        <w:rPr>
          <w:rFonts w:cs="Arial"/>
          <w:color w:val="auto"/>
        </w:rPr>
        <w:t xml:space="preserve"> </w:t>
      </w:r>
      <w:r w:rsidR="00952577" w:rsidRPr="00FB328C">
        <w:rPr>
          <w:rFonts w:cs="Arial"/>
          <w:color w:val="auto"/>
        </w:rPr>
        <w:t>of</w:t>
      </w:r>
      <w:r w:rsidR="00AC5C50">
        <w:rPr>
          <w:rFonts w:cs="Arial"/>
          <w:color w:val="auto"/>
        </w:rPr>
        <w:t xml:space="preserve"> </w:t>
      </w:r>
      <w:r w:rsidR="00952577" w:rsidRPr="00FB328C">
        <w:rPr>
          <w:rFonts w:cs="Arial"/>
          <w:color w:val="auto"/>
        </w:rPr>
        <w:t>social</w:t>
      </w:r>
      <w:r w:rsidR="00AC5C50">
        <w:rPr>
          <w:rFonts w:cs="Arial"/>
          <w:color w:val="auto"/>
        </w:rPr>
        <w:t xml:space="preserve"> </w:t>
      </w:r>
      <w:r w:rsidR="00952577" w:rsidRPr="00FB328C">
        <w:rPr>
          <w:rFonts w:cs="Arial"/>
          <w:color w:val="auto"/>
        </w:rPr>
        <w:t>enterprises:</w:t>
      </w:r>
    </w:p>
    <w:p w14:paraId="62D96A6D" w14:textId="7B296F95" w:rsidR="00952577" w:rsidRPr="00FB328C" w:rsidRDefault="00952577" w:rsidP="00131E8F">
      <w:pPr>
        <w:ind w:left="720"/>
        <w:rPr>
          <w:rFonts w:cs="Arial"/>
          <w:color w:val="auto"/>
        </w:rPr>
      </w:pPr>
      <w:r w:rsidRPr="00FB328C">
        <w:rPr>
          <w:rStyle w:val="GivingReportDirectQuoteChar"/>
          <w:color w:val="auto"/>
        </w:rPr>
        <w:t>…</w:t>
      </w:r>
      <w:r w:rsidR="00AC5C50">
        <w:rPr>
          <w:rStyle w:val="GivingReportDirectQuoteChar"/>
          <w:color w:val="auto"/>
        </w:rPr>
        <w:t xml:space="preserve"> </w:t>
      </w:r>
      <w:r w:rsidRPr="00FB328C">
        <w:rPr>
          <w:rStyle w:val="GivingReportDirectQuoteChar"/>
          <w:color w:val="auto"/>
        </w:rPr>
        <w:t>thinking</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social</w:t>
      </w:r>
      <w:r w:rsidR="00AC5C50">
        <w:rPr>
          <w:rStyle w:val="GivingReportDirectQuoteChar"/>
          <w:color w:val="auto"/>
        </w:rPr>
        <w:t xml:space="preserve"> </w:t>
      </w:r>
      <w:r w:rsidRPr="00FB328C">
        <w:rPr>
          <w:rStyle w:val="GivingReportDirectQuoteChar"/>
          <w:color w:val="auto"/>
        </w:rPr>
        <w:t>enterprise</w:t>
      </w:r>
      <w:r w:rsidR="00AC5C50">
        <w:rPr>
          <w:rStyle w:val="GivingReportDirectQuoteChar"/>
          <w:color w:val="auto"/>
        </w:rPr>
        <w:t xml:space="preserve"> </w:t>
      </w:r>
      <w:r w:rsidRPr="00FB328C">
        <w:rPr>
          <w:rStyle w:val="GivingReportDirectQuoteChar"/>
          <w:color w:val="auto"/>
        </w:rPr>
        <w:t>as</w:t>
      </w:r>
      <w:r w:rsidR="00AC5C50">
        <w:rPr>
          <w:rStyle w:val="GivingReportDirectQuoteChar"/>
          <w:color w:val="auto"/>
        </w:rPr>
        <w:t xml:space="preserve"> </w:t>
      </w:r>
      <w:r w:rsidRPr="00FB328C">
        <w:rPr>
          <w:rStyle w:val="GivingReportDirectQuoteChar"/>
          <w:color w:val="auto"/>
        </w:rPr>
        <w:t>a</w:t>
      </w:r>
      <w:r w:rsidR="00AC5C50">
        <w:rPr>
          <w:rStyle w:val="GivingReportDirectQuoteChar"/>
          <w:color w:val="auto"/>
        </w:rPr>
        <w:t xml:space="preserve"> </w:t>
      </w:r>
      <w:r w:rsidRPr="00FB328C">
        <w:rPr>
          <w:rStyle w:val="GivingReportDirectQuoteChar"/>
          <w:color w:val="auto"/>
        </w:rPr>
        <w:t>form</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giving,</w:t>
      </w:r>
      <w:r w:rsidR="00AC5C50">
        <w:rPr>
          <w:rStyle w:val="GivingReportDirectQuoteChar"/>
          <w:color w:val="auto"/>
        </w:rPr>
        <w:t xml:space="preserve"> </w:t>
      </w:r>
      <w:r w:rsidRPr="00FB328C">
        <w:rPr>
          <w:rStyle w:val="GivingReportDirectQuoteChar"/>
          <w:color w:val="auto"/>
        </w:rPr>
        <w:t>I</w:t>
      </w:r>
      <w:r w:rsidR="00AC5C50">
        <w:rPr>
          <w:rStyle w:val="GivingReportDirectQuoteChar"/>
          <w:color w:val="auto"/>
        </w:rPr>
        <w:t xml:space="preserve"> </w:t>
      </w:r>
      <w:r w:rsidRPr="00FB328C">
        <w:rPr>
          <w:rStyle w:val="GivingReportDirectQuoteChar"/>
          <w:color w:val="auto"/>
        </w:rPr>
        <w:t>believe</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consumers,</w:t>
      </w:r>
      <w:r w:rsidR="00AC5C50">
        <w:rPr>
          <w:rStyle w:val="GivingReportDirectQuoteChar"/>
          <w:color w:val="auto"/>
        </w:rPr>
        <w:t xml:space="preserve"> </w:t>
      </w:r>
      <w:r w:rsidRPr="00FB328C">
        <w:rPr>
          <w:rStyle w:val="GivingReportDirectQuoteChar"/>
          <w:color w:val="auto"/>
        </w:rPr>
        <w:t>where</w:t>
      </w:r>
      <w:r w:rsidR="00AC5C50">
        <w:rPr>
          <w:rStyle w:val="GivingReportDirectQuoteChar"/>
          <w:color w:val="auto"/>
        </w:rPr>
        <w:t xml:space="preserve"> </w:t>
      </w:r>
      <w:r w:rsidRPr="00FB328C">
        <w:rPr>
          <w:rStyle w:val="GivingReportDirectQuoteChar"/>
          <w:color w:val="auto"/>
        </w:rPr>
        <w:t>they’re</w:t>
      </w:r>
      <w:r w:rsidR="00AC5C50">
        <w:rPr>
          <w:rStyle w:val="GivingReportDirectQuoteChar"/>
          <w:color w:val="auto"/>
        </w:rPr>
        <w:t xml:space="preserve"> </w:t>
      </w:r>
      <w:r w:rsidRPr="00FB328C">
        <w:rPr>
          <w:rStyle w:val="GivingReportDirectQuoteChar"/>
          <w:color w:val="auto"/>
        </w:rPr>
        <w:t>engaging</w:t>
      </w:r>
      <w:r w:rsidR="00AC5C50">
        <w:rPr>
          <w:rStyle w:val="GivingReportDirectQuoteChar"/>
          <w:color w:val="auto"/>
        </w:rPr>
        <w:t xml:space="preserve"> </w:t>
      </w:r>
      <w:r w:rsidRPr="00FB328C">
        <w:rPr>
          <w:rStyle w:val="GivingReportDirectQuoteChar"/>
          <w:color w:val="auto"/>
        </w:rPr>
        <w:t>with</w:t>
      </w:r>
      <w:r w:rsidR="00AC5C50">
        <w:rPr>
          <w:rStyle w:val="GivingReportDirectQuoteChar"/>
          <w:color w:val="auto"/>
        </w:rPr>
        <w:t xml:space="preserve"> </w:t>
      </w:r>
      <w:r w:rsidRPr="00FB328C">
        <w:rPr>
          <w:rStyle w:val="GivingReportDirectQuoteChar"/>
          <w:color w:val="auto"/>
        </w:rPr>
        <w:t>social</w:t>
      </w:r>
      <w:r w:rsidR="00AC5C50">
        <w:rPr>
          <w:rStyle w:val="GivingReportDirectQuoteChar"/>
          <w:color w:val="auto"/>
        </w:rPr>
        <w:t xml:space="preserve"> </w:t>
      </w:r>
      <w:r w:rsidRPr="00FB328C">
        <w:rPr>
          <w:rStyle w:val="GivingReportDirectQuoteChar"/>
          <w:color w:val="auto"/>
        </w:rPr>
        <w:t>enterprise,</w:t>
      </w:r>
      <w:r w:rsidR="00AC5C50">
        <w:rPr>
          <w:rStyle w:val="GivingReportDirectQuoteChar"/>
          <w:color w:val="auto"/>
        </w:rPr>
        <w:t xml:space="preserve"> </w:t>
      </w:r>
      <w:r w:rsidRPr="00FB328C">
        <w:rPr>
          <w:rStyle w:val="GivingReportDirectQuoteChar"/>
          <w:color w:val="auto"/>
        </w:rPr>
        <w:t>are</w:t>
      </w:r>
      <w:r w:rsidR="00AC5C50">
        <w:rPr>
          <w:rStyle w:val="GivingReportDirectQuoteChar"/>
          <w:color w:val="auto"/>
        </w:rPr>
        <w:t xml:space="preserve"> </w:t>
      </w:r>
      <w:r w:rsidRPr="00FB328C">
        <w:rPr>
          <w:rStyle w:val="GivingReportDirectQuoteChar"/>
          <w:color w:val="auto"/>
        </w:rPr>
        <w:t>prepared</w:t>
      </w:r>
      <w:r w:rsidR="00AC5C50">
        <w:rPr>
          <w:rStyle w:val="GivingReportDirectQuoteChar"/>
          <w:color w:val="auto"/>
        </w:rPr>
        <w:t xml:space="preserve"> </w:t>
      </w:r>
      <w:r w:rsidRPr="00FB328C">
        <w:rPr>
          <w:rStyle w:val="GivingReportDirectQuoteChar"/>
          <w:color w:val="auto"/>
        </w:rPr>
        <w:t>to</w:t>
      </w:r>
      <w:r w:rsidR="00AC5C50">
        <w:rPr>
          <w:rStyle w:val="GivingReportDirectQuoteChar"/>
          <w:color w:val="auto"/>
        </w:rPr>
        <w:t xml:space="preserve"> </w:t>
      </w:r>
      <w:r w:rsidRPr="00FB328C">
        <w:rPr>
          <w:rStyle w:val="GivingReportDirectQuoteChar"/>
          <w:color w:val="auto"/>
        </w:rPr>
        <w:t>perhaps</w:t>
      </w:r>
      <w:r w:rsidR="00AC5C50">
        <w:rPr>
          <w:rStyle w:val="GivingReportDirectQuoteChar"/>
          <w:color w:val="auto"/>
        </w:rPr>
        <w:t xml:space="preserve"> </w:t>
      </w:r>
      <w:r w:rsidRPr="00FB328C">
        <w:rPr>
          <w:rStyle w:val="GivingReportDirectQuoteChar"/>
          <w:color w:val="auto"/>
        </w:rPr>
        <w:t>spend</w:t>
      </w:r>
      <w:r w:rsidR="00AC5C50">
        <w:rPr>
          <w:rStyle w:val="GivingReportDirectQuoteChar"/>
          <w:color w:val="auto"/>
        </w:rPr>
        <w:t xml:space="preserve"> </w:t>
      </w:r>
      <w:r w:rsidRPr="00FB328C">
        <w:rPr>
          <w:rStyle w:val="GivingReportDirectQuoteChar"/>
          <w:color w:val="auto"/>
        </w:rPr>
        <w:t>a</w:t>
      </w:r>
      <w:r w:rsidR="00AC5C50">
        <w:rPr>
          <w:rStyle w:val="GivingReportDirectQuoteChar"/>
          <w:color w:val="auto"/>
        </w:rPr>
        <w:t xml:space="preserve"> </w:t>
      </w:r>
      <w:r w:rsidRPr="00FB328C">
        <w:rPr>
          <w:rStyle w:val="GivingReportDirectQuoteChar"/>
          <w:color w:val="auto"/>
        </w:rPr>
        <w:t>little</w:t>
      </w:r>
      <w:r w:rsidR="00AC5C50">
        <w:rPr>
          <w:rStyle w:val="GivingReportDirectQuoteChar"/>
          <w:color w:val="auto"/>
        </w:rPr>
        <w:t xml:space="preserve"> </w:t>
      </w:r>
      <w:r w:rsidRPr="00FB328C">
        <w:rPr>
          <w:rStyle w:val="GivingReportDirectQuoteChar"/>
          <w:color w:val="auto"/>
        </w:rPr>
        <w:t>more</w:t>
      </w:r>
      <w:r w:rsidR="00AC5C50">
        <w:rPr>
          <w:rStyle w:val="GivingReportDirectQuoteChar"/>
          <w:color w:val="auto"/>
        </w:rPr>
        <w:t xml:space="preserve"> </w:t>
      </w:r>
      <w:r w:rsidRPr="00FB328C">
        <w:rPr>
          <w:rStyle w:val="GivingReportDirectQuoteChar"/>
          <w:color w:val="auto"/>
        </w:rPr>
        <w:t>or</w:t>
      </w:r>
      <w:r w:rsidR="00AC5C50">
        <w:rPr>
          <w:rStyle w:val="GivingReportDirectQuoteChar"/>
          <w:color w:val="auto"/>
        </w:rPr>
        <w:t xml:space="preserve"> </w:t>
      </w:r>
      <w:r w:rsidRPr="00FB328C">
        <w:rPr>
          <w:rStyle w:val="GivingReportDirectQuoteChar"/>
          <w:color w:val="auto"/>
        </w:rPr>
        <w:t>salve</w:t>
      </w:r>
      <w:r w:rsidR="00AC5C50">
        <w:rPr>
          <w:rStyle w:val="GivingReportDirectQuoteChar"/>
          <w:color w:val="auto"/>
        </w:rPr>
        <w:t xml:space="preserve"> </w:t>
      </w:r>
      <w:r w:rsidRPr="00FB328C">
        <w:rPr>
          <w:rStyle w:val="GivingReportDirectQuoteChar"/>
          <w:color w:val="auto"/>
        </w:rPr>
        <w:t>their</w:t>
      </w:r>
      <w:r w:rsidR="00AC5C50">
        <w:rPr>
          <w:rStyle w:val="GivingReportDirectQuoteChar"/>
          <w:color w:val="auto"/>
        </w:rPr>
        <w:t xml:space="preserve"> </w:t>
      </w:r>
      <w:r w:rsidRPr="00FB328C">
        <w:rPr>
          <w:rStyle w:val="GivingReportDirectQuoteChar"/>
          <w:color w:val="auto"/>
        </w:rPr>
        <w:t>conscience</w:t>
      </w:r>
      <w:r w:rsidR="00AC5C50">
        <w:rPr>
          <w:rStyle w:val="GivingReportDirectQuoteChar"/>
          <w:color w:val="auto"/>
        </w:rPr>
        <w:t xml:space="preserve"> </w:t>
      </w:r>
      <w:r w:rsidRPr="00FB328C">
        <w:rPr>
          <w:rStyle w:val="GivingReportDirectQuoteChar"/>
          <w:color w:val="auto"/>
        </w:rPr>
        <w:t>by</w:t>
      </w:r>
      <w:r w:rsidR="00AC5C50">
        <w:rPr>
          <w:rStyle w:val="GivingReportDirectQuoteChar"/>
          <w:color w:val="auto"/>
        </w:rPr>
        <w:t xml:space="preserve"> </w:t>
      </w:r>
      <w:r w:rsidRPr="00FB328C">
        <w:rPr>
          <w:rStyle w:val="GivingReportDirectQuoteChar"/>
          <w:color w:val="auto"/>
        </w:rPr>
        <w:t>purchasing</w:t>
      </w:r>
      <w:r w:rsidR="00AC5C50">
        <w:rPr>
          <w:rStyle w:val="GivingReportDirectQuoteChar"/>
          <w:color w:val="auto"/>
        </w:rPr>
        <w:t xml:space="preserve"> </w:t>
      </w:r>
      <w:r w:rsidRPr="00FB328C">
        <w:rPr>
          <w:rStyle w:val="GivingReportDirectQuoteChar"/>
          <w:color w:val="auto"/>
        </w:rPr>
        <w:t>or</w:t>
      </w:r>
      <w:r w:rsidR="00AC5C50">
        <w:rPr>
          <w:rStyle w:val="GivingReportDirectQuoteChar"/>
          <w:color w:val="auto"/>
        </w:rPr>
        <w:t xml:space="preserve"> </w:t>
      </w:r>
      <w:r w:rsidRPr="00FB328C">
        <w:rPr>
          <w:rStyle w:val="GivingReportDirectQuoteChar"/>
          <w:color w:val="auto"/>
        </w:rPr>
        <w:t>being</w:t>
      </w:r>
      <w:r w:rsidR="00AC5C50">
        <w:rPr>
          <w:rStyle w:val="GivingReportDirectQuoteChar"/>
          <w:color w:val="auto"/>
        </w:rPr>
        <w:t xml:space="preserve"> </w:t>
      </w:r>
      <w:r w:rsidRPr="00FB328C">
        <w:rPr>
          <w:rStyle w:val="GivingReportDirectQuoteChar"/>
          <w:color w:val="auto"/>
        </w:rPr>
        <w:t>involved</w:t>
      </w:r>
      <w:r w:rsidR="00AC5C50">
        <w:rPr>
          <w:rStyle w:val="GivingReportDirectQuoteChar"/>
          <w:color w:val="auto"/>
        </w:rPr>
        <w:t xml:space="preserve"> </w:t>
      </w:r>
      <w:r w:rsidRPr="00FB328C">
        <w:rPr>
          <w:rStyle w:val="GivingReportDirectQuoteChar"/>
          <w:color w:val="auto"/>
        </w:rPr>
        <w:t>with</w:t>
      </w:r>
      <w:r w:rsidR="00AC5C50">
        <w:rPr>
          <w:rStyle w:val="GivingReportDirectQuoteChar"/>
          <w:color w:val="auto"/>
        </w:rPr>
        <w:t xml:space="preserve"> </w:t>
      </w:r>
      <w:r w:rsidRPr="00FB328C">
        <w:rPr>
          <w:rStyle w:val="GivingReportDirectQuoteChar"/>
          <w:color w:val="auto"/>
        </w:rPr>
        <w:t>social</w:t>
      </w:r>
      <w:r w:rsidR="00AC5C50">
        <w:rPr>
          <w:rStyle w:val="GivingReportDirectQuoteChar"/>
          <w:color w:val="auto"/>
        </w:rPr>
        <w:t xml:space="preserve"> </w:t>
      </w:r>
      <w:r w:rsidRPr="00FB328C">
        <w:rPr>
          <w:rStyle w:val="GivingReportDirectQuoteChar"/>
          <w:color w:val="auto"/>
        </w:rPr>
        <w:t>enterprise</w:t>
      </w:r>
      <w:r w:rsidRPr="00FB328C">
        <w:rPr>
          <w:rFonts w:cs="Arial"/>
          <w:color w:val="auto"/>
        </w:rPr>
        <w:t>.</w:t>
      </w:r>
      <w:r w:rsidR="00AC5C50">
        <w:rPr>
          <w:rFonts w:cs="Arial"/>
          <w:color w:val="auto"/>
        </w:rPr>
        <w:t xml:space="preserve"> </w:t>
      </w:r>
      <w:r w:rsidR="006905A1" w:rsidRPr="00FB328C">
        <w:rPr>
          <w:rFonts w:cs="Arial"/>
          <w:color w:val="auto"/>
        </w:rPr>
        <w:br/>
      </w:r>
      <w:r w:rsidR="006905A1" w:rsidRPr="00FB328C">
        <w:rPr>
          <w:rStyle w:val="QuotelabelChar"/>
          <w:color w:val="auto"/>
        </w:rPr>
        <w:t>-</w:t>
      </w:r>
      <w:r w:rsidR="00AC5C50">
        <w:rPr>
          <w:rStyle w:val="QuotelabelChar"/>
          <w:color w:val="auto"/>
        </w:rPr>
        <w:t xml:space="preserve"> </w:t>
      </w:r>
      <w:r w:rsidR="00EA0E1F" w:rsidRPr="00FB328C">
        <w:rPr>
          <w:rStyle w:val="QuotelabelChar"/>
          <w:color w:val="auto"/>
        </w:rPr>
        <w:t>Focus</w:t>
      </w:r>
      <w:r w:rsidR="00AC5C50">
        <w:rPr>
          <w:rStyle w:val="QuotelabelChar"/>
          <w:color w:val="auto"/>
        </w:rPr>
        <w:t xml:space="preserve"> </w:t>
      </w:r>
      <w:r w:rsidR="00EA0E1F" w:rsidRPr="00FB328C">
        <w:rPr>
          <w:rStyle w:val="QuotelabelChar"/>
          <w:color w:val="auto"/>
        </w:rPr>
        <w:t>group,</w:t>
      </w:r>
      <w:r w:rsidR="00AC5C50">
        <w:rPr>
          <w:rStyle w:val="QuotelabelChar"/>
          <w:color w:val="auto"/>
        </w:rPr>
        <w:t xml:space="preserve"> </w:t>
      </w:r>
      <w:r w:rsidR="00EA0E1F" w:rsidRPr="00FB328C">
        <w:rPr>
          <w:rStyle w:val="QuotelabelChar"/>
          <w:color w:val="auto"/>
        </w:rPr>
        <w:t>Social</w:t>
      </w:r>
      <w:r w:rsidR="00AC5C50">
        <w:rPr>
          <w:rStyle w:val="QuotelabelChar"/>
          <w:color w:val="auto"/>
        </w:rPr>
        <w:t xml:space="preserve"> </w:t>
      </w:r>
      <w:r w:rsidR="00EA0E1F" w:rsidRPr="00FB328C">
        <w:rPr>
          <w:rStyle w:val="QuotelabelChar"/>
          <w:noProof/>
          <w:color w:val="auto"/>
        </w:rPr>
        <w:t>enterprise</w:t>
      </w:r>
      <w:r w:rsidR="00EA0E1F" w:rsidRPr="00FB328C">
        <w:rPr>
          <w:rStyle w:val="QuotelabelChar"/>
          <w:color w:val="auto"/>
        </w:rPr>
        <w:t>,</w:t>
      </w:r>
      <w:r w:rsidR="00AC5C50">
        <w:rPr>
          <w:rStyle w:val="QuotelabelChar"/>
          <w:color w:val="auto"/>
        </w:rPr>
        <w:t xml:space="preserve"> </w:t>
      </w:r>
      <w:r w:rsidR="00EA0E1F" w:rsidRPr="00FB328C">
        <w:rPr>
          <w:rStyle w:val="QuotelabelChar"/>
          <w:color w:val="auto"/>
        </w:rPr>
        <w:t>VIC</w:t>
      </w:r>
    </w:p>
    <w:p w14:paraId="7473249C" w14:textId="29B2849B" w:rsidR="006905A1" w:rsidRPr="00FB328C" w:rsidRDefault="00952577" w:rsidP="00131E8F">
      <w:pPr>
        <w:ind w:left="720"/>
        <w:rPr>
          <w:color w:val="auto"/>
        </w:rPr>
      </w:pPr>
      <w:r w:rsidRPr="00FB328C">
        <w:rPr>
          <w:rStyle w:val="GivingReportDirectQuoteChar"/>
          <w:color w:val="auto"/>
        </w:rPr>
        <w:t>My</w:t>
      </w:r>
      <w:r w:rsidR="00AC5C50">
        <w:rPr>
          <w:rStyle w:val="GivingReportDirectQuoteChar"/>
          <w:color w:val="auto"/>
        </w:rPr>
        <w:t xml:space="preserve"> </w:t>
      </w:r>
      <w:r w:rsidRPr="00FB328C">
        <w:rPr>
          <w:rStyle w:val="GivingReportDirectQuoteChar"/>
          <w:color w:val="auto"/>
        </w:rPr>
        <w:t>sense</w:t>
      </w:r>
      <w:r w:rsidR="00AC5C50">
        <w:rPr>
          <w:rStyle w:val="GivingReportDirectQuoteChar"/>
          <w:color w:val="auto"/>
        </w:rPr>
        <w:t xml:space="preserve"> </w:t>
      </w:r>
      <w:r w:rsidRPr="00FB328C">
        <w:rPr>
          <w:rStyle w:val="GivingReportDirectQuoteChar"/>
          <w:color w:val="auto"/>
        </w:rPr>
        <w:t>is</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in</w:t>
      </w:r>
      <w:r w:rsidR="00AC5C50">
        <w:rPr>
          <w:rStyle w:val="GivingReportDirectQuoteChar"/>
          <w:color w:val="auto"/>
        </w:rPr>
        <w:t xml:space="preserve"> </w:t>
      </w:r>
      <w:r w:rsidRPr="00FB328C">
        <w:rPr>
          <w:rStyle w:val="GivingReportDirectQuoteChar"/>
          <w:color w:val="auto"/>
        </w:rPr>
        <w:t>a</w:t>
      </w:r>
      <w:r w:rsidR="00AC5C50">
        <w:rPr>
          <w:rStyle w:val="GivingReportDirectQuoteChar"/>
          <w:color w:val="auto"/>
        </w:rPr>
        <w:t xml:space="preserve"> </w:t>
      </w:r>
      <w:r w:rsidRPr="00FB328C">
        <w:rPr>
          <w:rStyle w:val="GivingReportDirectQuoteChar"/>
          <w:color w:val="auto"/>
        </w:rPr>
        <w:t>social</w:t>
      </w:r>
      <w:r w:rsidR="00AC5C50">
        <w:rPr>
          <w:rStyle w:val="GivingReportDirectQuoteChar"/>
          <w:color w:val="auto"/>
        </w:rPr>
        <w:t xml:space="preserve"> </w:t>
      </w:r>
      <w:r w:rsidRPr="00FB328C">
        <w:rPr>
          <w:rStyle w:val="GivingReportDirectQuoteChar"/>
          <w:color w:val="auto"/>
        </w:rPr>
        <w:t>enterprise</w:t>
      </w:r>
      <w:r w:rsidR="00AC5C50">
        <w:rPr>
          <w:rStyle w:val="GivingReportDirectQuoteChar"/>
          <w:color w:val="auto"/>
        </w:rPr>
        <w:t xml:space="preserve"> </w:t>
      </w:r>
      <w:r w:rsidRPr="00FB328C">
        <w:rPr>
          <w:rStyle w:val="GivingReportDirectQuoteChar"/>
          <w:color w:val="auto"/>
        </w:rPr>
        <w:t>model,</w:t>
      </w:r>
      <w:r w:rsidR="00AC5C50">
        <w:rPr>
          <w:rStyle w:val="GivingReportDirectQuoteChar"/>
          <w:color w:val="auto"/>
        </w:rPr>
        <w:t xml:space="preserve"> </w:t>
      </w:r>
      <w:r w:rsidRPr="00FB328C">
        <w:rPr>
          <w:rStyle w:val="GivingReportDirectQuoteChar"/>
          <w:color w:val="auto"/>
        </w:rPr>
        <w:t>those</w:t>
      </w:r>
      <w:r w:rsidR="00AC5C50">
        <w:rPr>
          <w:rStyle w:val="GivingReportDirectQuoteChar"/>
          <w:color w:val="auto"/>
        </w:rPr>
        <w:t xml:space="preserve"> </w:t>
      </w:r>
      <w:r w:rsidRPr="00FB328C">
        <w:rPr>
          <w:rStyle w:val="GivingReportDirectQuoteChar"/>
          <w:color w:val="auto"/>
        </w:rPr>
        <w:t>people</w:t>
      </w:r>
      <w:r w:rsidR="00AC5C50">
        <w:rPr>
          <w:rStyle w:val="GivingReportDirectQuoteChar"/>
          <w:color w:val="auto"/>
        </w:rPr>
        <w:t xml:space="preserve"> </w:t>
      </w:r>
      <w:r w:rsidRPr="00FB328C">
        <w:rPr>
          <w:rStyle w:val="GivingReportDirectQuoteChar"/>
          <w:color w:val="auto"/>
        </w:rPr>
        <w:t>working</w:t>
      </w:r>
      <w:r w:rsidR="00AC5C50">
        <w:rPr>
          <w:rStyle w:val="GivingReportDirectQuoteChar"/>
          <w:color w:val="auto"/>
        </w:rPr>
        <w:t xml:space="preserve"> </w:t>
      </w:r>
      <w:r w:rsidRPr="00FB328C">
        <w:rPr>
          <w:rStyle w:val="GivingReportDirectQuoteChar"/>
          <w:color w:val="auto"/>
        </w:rPr>
        <w:t>in</w:t>
      </w:r>
      <w:r w:rsidR="00AC5C50">
        <w:rPr>
          <w:rStyle w:val="GivingReportDirectQuoteChar"/>
          <w:color w:val="auto"/>
        </w:rPr>
        <w:t xml:space="preserve"> </w:t>
      </w:r>
      <w:r w:rsidRPr="00FB328C">
        <w:rPr>
          <w:rStyle w:val="GivingReportDirectQuoteChar"/>
          <w:color w:val="auto"/>
        </w:rPr>
        <w:t>the</w:t>
      </w:r>
      <w:r w:rsidR="00AC5C50">
        <w:rPr>
          <w:rStyle w:val="GivingReportDirectQuoteChar"/>
          <w:color w:val="auto"/>
        </w:rPr>
        <w:t xml:space="preserve"> </w:t>
      </w:r>
      <w:r w:rsidR="0051581E" w:rsidRPr="00FB328C">
        <w:rPr>
          <w:rStyle w:val="GivingReportDirectQuoteChar"/>
          <w:color w:val="auto"/>
        </w:rPr>
        <w:t>enterprise,</w:t>
      </w:r>
      <w:r w:rsidR="00AC5C50">
        <w:rPr>
          <w:rStyle w:val="GivingReportDirectQuoteChar"/>
          <w:color w:val="auto"/>
        </w:rPr>
        <w:t xml:space="preserve"> </w:t>
      </w:r>
      <w:r w:rsidR="0051581E" w:rsidRPr="00FB328C">
        <w:rPr>
          <w:rStyle w:val="GivingReportDirectQuoteChar"/>
          <w:color w:val="auto"/>
        </w:rPr>
        <w:t>establishing</w:t>
      </w:r>
      <w:r w:rsidR="00AC5C50">
        <w:rPr>
          <w:rStyle w:val="GivingReportDirectQuoteChar"/>
          <w:color w:val="auto"/>
        </w:rPr>
        <w:t xml:space="preserve"> </w:t>
      </w:r>
      <w:r w:rsidR="0051581E" w:rsidRPr="00FB328C">
        <w:rPr>
          <w:rStyle w:val="GivingReportDirectQuoteChar"/>
          <w:color w:val="auto"/>
        </w:rPr>
        <w:t>the</w:t>
      </w:r>
      <w:r w:rsidR="00AC5C50">
        <w:rPr>
          <w:rStyle w:val="GivingReportDirectQuoteChar"/>
          <w:color w:val="auto"/>
        </w:rPr>
        <w:t xml:space="preserve"> </w:t>
      </w:r>
      <w:r w:rsidR="0051581E" w:rsidRPr="00FB328C">
        <w:rPr>
          <w:rStyle w:val="GivingReportDirectQuoteChar"/>
          <w:color w:val="auto"/>
        </w:rPr>
        <w:t>enterprise,</w:t>
      </w:r>
      <w:r w:rsidR="00AC5C50">
        <w:rPr>
          <w:rStyle w:val="GivingReportDirectQuoteChar"/>
          <w:color w:val="auto"/>
        </w:rPr>
        <w:t xml:space="preserve"> </w:t>
      </w:r>
      <w:r w:rsidRPr="00FB328C">
        <w:rPr>
          <w:rStyle w:val="GivingReportDirectQuoteChar"/>
          <w:color w:val="auto"/>
        </w:rPr>
        <w:t>or</w:t>
      </w:r>
      <w:r w:rsidR="00AC5C50">
        <w:rPr>
          <w:rStyle w:val="GivingReportDirectQuoteChar"/>
          <w:color w:val="auto"/>
        </w:rPr>
        <w:t xml:space="preserve"> </w:t>
      </w:r>
      <w:r w:rsidRPr="00FB328C">
        <w:rPr>
          <w:rStyle w:val="GivingReportDirectQuoteChar"/>
          <w:color w:val="auto"/>
        </w:rPr>
        <w:t>supporting</w:t>
      </w:r>
      <w:r w:rsidR="00AC5C50">
        <w:rPr>
          <w:rStyle w:val="GivingReportDirectQuoteChar"/>
          <w:color w:val="auto"/>
        </w:rPr>
        <w:t xml:space="preserve"> </w:t>
      </w:r>
      <w:r w:rsidRPr="00FB328C">
        <w:rPr>
          <w:rStyle w:val="GivingReportDirectQuoteChar"/>
          <w:color w:val="auto"/>
        </w:rPr>
        <w:t>the</w:t>
      </w:r>
      <w:r w:rsidR="00AC5C50">
        <w:rPr>
          <w:rStyle w:val="GivingReportDirectQuoteChar"/>
          <w:color w:val="auto"/>
        </w:rPr>
        <w:t xml:space="preserve"> </w:t>
      </w:r>
      <w:r w:rsidRPr="00FB328C">
        <w:rPr>
          <w:rStyle w:val="GivingReportDirectQuoteChar"/>
          <w:color w:val="auto"/>
        </w:rPr>
        <w:t>enterprise,</w:t>
      </w:r>
      <w:r w:rsidR="00AC5C50">
        <w:rPr>
          <w:rStyle w:val="GivingReportDirectQuoteChar"/>
          <w:color w:val="auto"/>
        </w:rPr>
        <w:t xml:space="preserve"> </w:t>
      </w:r>
      <w:r w:rsidRPr="00FB328C">
        <w:rPr>
          <w:rStyle w:val="GivingReportDirectQuoteChar"/>
          <w:color w:val="auto"/>
        </w:rPr>
        <w:t>are</w:t>
      </w:r>
      <w:r w:rsidR="00AC5C50">
        <w:rPr>
          <w:rStyle w:val="GivingReportDirectQuoteChar"/>
          <w:color w:val="auto"/>
        </w:rPr>
        <w:t xml:space="preserve"> </w:t>
      </w:r>
      <w:r w:rsidRPr="00FB328C">
        <w:rPr>
          <w:rStyle w:val="GivingReportDirectQuoteChar"/>
          <w:color w:val="auto"/>
        </w:rPr>
        <w:t>actually</w:t>
      </w:r>
      <w:r w:rsidR="00AC5C50">
        <w:rPr>
          <w:rStyle w:val="GivingReportDirectQuoteChar"/>
          <w:color w:val="auto"/>
        </w:rPr>
        <w:t xml:space="preserve"> </w:t>
      </w:r>
      <w:r w:rsidRPr="00FB328C">
        <w:rPr>
          <w:rStyle w:val="GivingReportDirectQuoteChar"/>
          <w:color w:val="auto"/>
        </w:rPr>
        <w:t>foregoing</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monetary</w:t>
      </w:r>
      <w:r w:rsidR="00AC5C50">
        <w:rPr>
          <w:rStyle w:val="GivingReportDirectQuoteChar"/>
          <w:color w:val="auto"/>
        </w:rPr>
        <w:t xml:space="preserve"> </w:t>
      </w:r>
      <w:r w:rsidRPr="00FB328C">
        <w:rPr>
          <w:rStyle w:val="GivingReportDirectQuoteChar"/>
          <w:color w:val="auto"/>
        </w:rPr>
        <w:t>financial</w:t>
      </w:r>
      <w:r w:rsidR="00AC5C50">
        <w:rPr>
          <w:rStyle w:val="GivingReportDirectQuoteChar"/>
          <w:color w:val="auto"/>
        </w:rPr>
        <w:t xml:space="preserve"> </w:t>
      </w:r>
      <w:r w:rsidRPr="00FB328C">
        <w:rPr>
          <w:rStyle w:val="GivingReportDirectQuoteChar"/>
          <w:color w:val="auto"/>
        </w:rPr>
        <w:t>return</w:t>
      </w:r>
      <w:r w:rsidR="00AC5C50">
        <w:rPr>
          <w:rStyle w:val="GivingReportDirectQuoteChar"/>
          <w:color w:val="auto"/>
        </w:rPr>
        <w:t xml:space="preserve"> </w:t>
      </w:r>
      <w:r w:rsidRPr="00FB328C">
        <w:rPr>
          <w:rStyle w:val="GivingReportDirectQuoteChar"/>
          <w:color w:val="auto"/>
        </w:rPr>
        <w:t>so</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the</w:t>
      </w:r>
      <w:r w:rsidR="00AC5C50">
        <w:rPr>
          <w:rStyle w:val="GivingReportDirectQuoteChar"/>
          <w:color w:val="auto"/>
        </w:rPr>
        <w:t xml:space="preserve"> </w:t>
      </w:r>
      <w:r w:rsidRPr="00FB328C">
        <w:rPr>
          <w:rStyle w:val="GivingReportDirectQuoteChar"/>
          <w:color w:val="auto"/>
        </w:rPr>
        <w:t>maximum</w:t>
      </w:r>
      <w:r w:rsidR="00AC5C50">
        <w:rPr>
          <w:rStyle w:val="GivingReportDirectQuoteChar"/>
          <w:color w:val="auto"/>
        </w:rPr>
        <w:t xml:space="preserve"> </w:t>
      </w:r>
      <w:r w:rsidRPr="00FB328C">
        <w:rPr>
          <w:rStyle w:val="GivingReportDirectQuoteChar"/>
          <w:color w:val="auto"/>
        </w:rPr>
        <w:t>amount</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revenue</w:t>
      </w:r>
      <w:r w:rsidR="00AC5C50">
        <w:rPr>
          <w:rStyle w:val="GivingReportDirectQuoteChar"/>
          <w:color w:val="auto"/>
        </w:rPr>
        <w:t xml:space="preserve"> </w:t>
      </w:r>
      <w:r w:rsidRPr="00FB328C">
        <w:rPr>
          <w:rStyle w:val="GivingReportDirectQuoteChar"/>
          <w:color w:val="auto"/>
        </w:rPr>
        <w:t>can</w:t>
      </w:r>
      <w:r w:rsidR="00AC5C50">
        <w:rPr>
          <w:rStyle w:val="GivingReportDirectQuoteChar"/>
          <w:color w:val="auto"/>
        </w:rPr>
        <w:t xml:space="preserve"> </w:t>
      </w:r>
      <w:r w:rsidRPr="00FB328C">
        <w:rPr>
          <w:rStyle w:val="GivingReportDirectQuoteChar"/>
          <w:color w:val="auto"/>
        </w:rPr>
        <w:t>be</w:t>
      </w:r>
      <w:r w:rsidR="00AC5C50">
        <w:rPr>
          <w:rStyle w:val="GivingReportDirectQuoteChar"/>
          <w:color w:val="auto"/>
        </w:rPr>
        <w:t xml:space="preserve"> </w:t>
      </w:r>
      <w:r w:rsidRPr="00FB328C">
        <w:rPr>
          <w:rStyle w:val="GivingReportDirectQuoteChar"/>
          <w:color w:val="auto"/>
        </w:rPr>
        <w:t>converted</w:t>
      </w:r>
      <w:r w:rsidR="00AC5C50">
        <w:rPr>
          <w:rStyle w:val="GivingReportDirectQuoteChar"/>
          <w:color w:val="auto"/>
        </w:rPr>
        <w:t xml:space="preserve"> </w:t>
      </w:r>
      <w:r w:rsidRPr="00FB328C">
        <w:rPr>
          <w:rStyle w:val="GivingReportDirectQuoteChar"/>
          <w:color w:val="auto"/>
        </w:rPr>
        <w:t>into</w:t>
      </w:r>
      <w:r w:rsidR="00AC5C50">
        <w:rPr>
          <w:rStyle w:val="GivingReportDirectQuoteChar"/>
          <w:color w:val="auto"/>
        </w:rPr>
        <w:t xml:space="preserve"> </w:t>
      </w:r>
      <w:r w:rsidRPr="00FB328C">
        <w:rPr>
          <w:rStyle w:val="GivingReportDirectQuoteChar"/>
          <w:color w:val="auto"/>
        </w:rPr>
        <w:t>social</w:t>
      </w:r>
      <w:r w:rsidR="00AC5C50">
        <w:rPr>
          <w:rStyle w:val="GivingReportDirectQuoteChar"/>
          <w:color w:val="auto"/>
        </w:rPr>
        <w:t xml:space="preserve"> </w:t>
      </w:r>
      <w:r w:rsidRPr="00FB328C">
        <w:rPr>
          <w:rStyle w:val="GivingReportDirectQuoteChar"/>
          <w:color w:val="auto"/>
        </w:rPr>
        <w:t>impacts.</w:t>
      </w:r>
      <w:r w:rsidR="00AC5C50">
        <w:rPr>
          <w:color w:val="auto"/>
        </w:rPr>
        <w:t xml:space="preserve"> </w:t>
      </w:r>
      <w:r w:rsidR="006905A1" w:rsidRPr="00FB328C">
        <w:rPr>
          <w:color w:val="auto"/>
        </w:rPr>
        <w:br/>
      </w:r>
      <w:r w:rsidR="006905A1" w:rsidRPr="00FB328C">
        <w:rPr>
          <w:rStyle w:val="QuotelabelChar"/>
          <w:color w:val="auto"/>
        </w:rPr>
        <w:t>-</w:t>
      </w:r>
      <w:r w:rsidR="00AC5C50">
        <w:rPr>
          <w:rStyle w:val="QuotelabelChar"/>
          <w:color w:val="auto"/>
        </w:rPr>
        <w:t xml:space="preserve"> </w:t>
      </w:r>
      <w:r w:rsidR="006905A1" w:rsidRPr="00FB328C">
        <w:rPr>
          <w:rStyle w:val="QuotelabelChar"/>
          <w:color w:val="auto"/>
        </w:rPr>
        <w:t>Focus</w:t>
      </w:r>
      <w:r w:rsidR="00AC5C50">
        <w:rPr>
          <w:rStyle w:val="QuotelabelChar"/>
          <w:color w:val="auto"/>
        </w:rPr>
        <w:t xml:space="preserve"> </w:t>
      </w:r>
      <w:r w:rsidR="006905A1" w:rsidRPr="00FB328C">
        <w:rPr>
          <w:rStyle w:val="QuotelabelChar"/>
          <w:color w:val="auto"/>
        </w:rPr>
        <w:t>group,</w:t>
      </w:r>
      <w:r w:rsidR="00AC5C50">
        <w:rPr>
          <w:rStyle w:val="QuotelabelChar"/>
          <w:color w:val="auto"/>
        </w:rPr>
        <w:t xml:space="preserve"> </w:t>
      </w:r>
      <w:r w:rsidR="006905A1" w:rsidRPr="00FB328C">
        <w:rPr>
          <w:rStyle w:val="QuotelabelChar"/>
          <w:color w:val="auto"/>
        </w:rPr>
        <w:t>Social</w:t>
      </w:r>
      <w:r w:rsidR="00AC5C50">
        <w:rPr>
          <w:rStyle w:val="QuotelabelChar"/>
          <w:color w:val="auto"/>
        </w:rPr>
        <w:t xml:space="preserve"> </w:t>
      </w:r>
      <w:r w:rsidR="006905A1" w:rsidRPr="00FB328C">
        <w:rPr>
          <w:rStyle w:val="QuotelabelChar"/>
          <w:noProof/>
          <w:color w:val="auto"/>
        </w:rPr>
        <w:t>enterprise</w:t>
      </w:r>
      <w:r w:rsidR="006905A1" w:rsidRPr="00FB328C">
        <w:rPr>
          <w:rStyle w:val="QuotelabelChar"/>
          <w:color w:val="auto"/>
        </w:rPr>
        <w:t>,</w:t>
      </w:r>
      <w:r w:rsidR="00AC5C50">
        <w:rPr>
          <w:rStyle w:val="QuotelabelChar"/>
          <w:color w:val="auto"/>
        </w:rPr>
        <w:t xml:space="preserve"> </w:t>
      </w:r>
      <w:r w:rsidR="006905A1" w:rsidRPr="00FB328C">
        <w:rPr>
          <w:rStyle w:val="QuotelabelChar"/>
          <w:color w:val="auto"/>
        </w:rPr>
        <w:t>VIC</w:t>
      </w:r>
    </w:p>
    <w:p w14:paraId="616D459E" w14:textId="746570F6" w:rsidR="006905A1" w:rsidRPr="00FB328C" w:rsidRDefault="00632021" w:rsidP="006905A1">
      <w:pPr>
        <w:rPr>
          <w:color w:val="auto"/>
        </w:rPr>
      </w:pPr>
      <w:r w:rsidRPr="00FB328C">
        <w:rPr>
          <w:color w:val="auto"/>
        </w:rPr>
        <w:lastRenderedPageBreak/>
        <w:t>Medium</w:t>
      </w:r>
      <w:r w:rsidR="00AC5C50">
        <w:rPr>
          <w:color w:val="auto"/>
        </w:rPr>
        <w:t xml:space="preserve"> </w:t>
      </w:r>
      <w:r w:rsidRPr="00FB328C">
        <w:rPr>
          <w:color w:val="auto"/>
        </w:rPr>
        <w:t>and</w:t>
      </w:r>
      <w:r w:rsidR="00AC5C50">
        <w:rPr>
          <w:color w:val="auto"/>
        </w:rPr>
        <w:t xml:space="preserve"> </w:t>
      </w:r>
      <w:r w:rsidRPr="00FB328C">
        <w:rPr>
          <w:color w:val="auto"/>
        </w:rPr>
        <w:t>large</w:t>
      </w:r>
      <w:r w:rsidR="00AC5C50">
        <w:rPr>
          <w:color w:val="auto"/>
        </w:rPr>
        <w:t xml:space="preserve"> </w:t>
      </w:r>
      <w:r w:rsidRPr="00FB328C">
        <w:rPr>
          <w:color w:val="auto"/>
        </w:rPr>
        <w:t>charities</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run</w:t>
      </w:r>
      <w:r w:rsidR="00AC5C50">
        <w:rPr>
          <w:color w:val="auto"/>
        </w:rPr>
        <w:t xml:space="preserve"> </w:t>
      </w:r>
      <w:r w:rsidRPr="00FB328C">
        <w:rPr>
          <w:color w:val="auto"/>
        </w:rPr>
        <w:t>a</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than</w:t>
      </w:r>
      <w:r w:rsidR="00AC5C50">
        <w:rPr>
          <w:color w:val="auto"/>
        </w:rPr>
        <w:t xml:space="preserve"> </w:t>
      </w:r>
      <w:r w:rsidRPr="00FB328C">
        <w:rPr>
          <w:color w:val="auto"/>
        </w:rPr>
        <w:t>smaller</w:t>
      </w:r>
      <w:r w:rsidR="00AC5C50">
        <w:rPr>
          <w:color w:val="auto"/>
        </w:rPr>
        <w:t xml:space="preserve"> </w:t>
      </w:r>
      <w:r w:rsidRPr="00FB328C">
        <w:rPr>
          <w:color w:val="auto"/>
        </w:rPr>
        <w:t>organisations</w:t>
      </w:r>
      <w:r w:rsidR="00AC5C50">
        <w:rPr>
          <w:color w:val="auto"/>
        </w:rPr>
        <w:t xml:space="preserve"> </w:t>
      </w:r>
      <w:r w:rsidRPr="00FB328C">
        <w:rPr>
          <w:color w:val="auto"/>
        </w:rPr>
        <w:t>(revenue</w:t>
      </w:r>
      <w:r w:rsidR="00AC5C50">
        <w:rPr>
          <w:color w:val="auto"/>
        </w:rPr>
        <w:t xml:space="preserve"> </w:t>
      </w:r>
      <w:r w:rsidRPr="00FB328C">
        <w:rPr>
          <w:color w:val="auto"/>
        </w:rPr>
        <w:t>up</w:t>
      </w:r>
      <w:r w:rsidR="00AC5C50">
        <w:rPr>
          <w:color w:val="auto"/>
        </w:rPr>
        <w:t xml:space="preserve"> </w:t>
      </w:r>
      <w:r w:rsidRPr="00FB328C">
        <w:rPr>
          <w:color w:val="auto"/>
        </w:rPr>
        <w:t>to</w:t>
      </w:r>
      <w:r w:rsidR="00AC5C50">
        <w:rPr>
          <w:color w:val="auto"/>
        </w:rPr>
        <w:t xml:space="preserve"> </w:t>
      </w:r>
      <w:r w:rsidRPr="00FB328C">
        <w:rPr>
          <w:color w:val="auto"/>
        </w:rPr>
        <w:t>$250,000)</w:t>
      </w:r>
      <w:r w:rsidR="006905A1" w:rsidRPr="00FB328C">
        <w:rPr>
          <w:color w:val="auto"/>
        </w:rPr>
        <w:t>.</w:t>
      </w:r>
      <w:r w:rsidR="00AC5C50">
        <w:rPr>
          <w:color w:val="auto"/>
        </w:rPr>
        <w:t xml:space="preserve"> </w:t>
      </w:r>
      <w:r w:rsidR="006905A1" w:rsidRPr="00FB328C">
        <w:rPr>
          <w:color w:val="auto"/>
        </w:rPr>
        <w:t>It</w:t>
      </w:r>
      <w:r w:rsidR="00AC5C50">
        <w:rPr>
          <w:color w:val="auto"/>
        </w:rPr>
        <w:t xml:space="preserve"> </w:t>
      </w:r>
      <w:r w:rsidR="006905A1" w:rsidRPr="00FB328C">
        <w:rPr>
          <w:color w:val="auto"/>
        </w:rPr>
        <w:t>is</w:t>
      </w:r>
      <w:r w:rsidR="00AC5C50">
        <w:rPr>
          <w:color w:val="auto"/>
        </w:rPr>
        <w:t xml:space="preserve"> </w:t>
      </w:r>
      <w:r w:rsidR="006905A1" w:rsidRPr="00FB328C">
        <w:rPr>
          <w:color w:val="auto"/>
        </w:rPr>
        <w:t>unclear</w:t>
      </w:r>
      <w:r w:rsidR="00AC5C50">
        <w:rPr>
          <w:color w:val="auto"/>
        </w:rPr>
        <w:t xml:space="preserve"> </w:t>
      </w:r>
      <w:r w:rsidR="006905A1" w:rsidRPr="00FB328C">
        <w:rPr>
          <w:color w:val="auto"/>
        </w:rPr>
        <w:t>why</w:t>
      </w:r>
      <w:r w:rsidR="00AC5C50">
        <w:rPr>
          <w:color w:val="auto"/>
        </w:rPr>
        <w:t xml:space="preserve"> </w:t>
      </w:r>
      <w:r w:rsidR="006905A1" w:rsidRPr="00FB328C">
        <w:rPr>
          <w:color w:val="auto"/>
        </w:rPr>
        <w:t>larger</w:t>
      </w:r>
      <w:r w:rsidR="00AC5C50">
        <w:rPr>
          <w:color w:val="auto"/>
        </w:rPr>
        <w:t xml:space="preserve"> </w:t>
      </w:r>
      <w:r w:rsidR="006905A1" w:rsidRPr="00FB328C">
        <w:rPr>
          <w:color w:val="auto"/>
        </w:rPr>
        <w:t>charities</w:t>
      </w:r>
      <w:r w:rsidR="00AC5C50">
        <w:rPr>
          <w:color w:val="auto"/>
        </w:rPr>
        <w:t xml:space="preserve"> </w:t>
      </w:r>
      <w:r w:rsidR="006905A1" w:rsidRPr="00FB328C">
        <w:rPr>
          <w:color w:val="auto"/>
        </w:rPr>
        <w:t>were</w:t>
      </w:r>
      <w:r w:rsidR="00AC5C50">
        <w:rPr>
          <w:color w:val="auto"/>
        </w:rPr>
        <w:t xml:space="preserve"> </w:t>
      </w:r>
      <w:r w:rsidR="006905A1" w:rsidRPr="00FB328C">
        <w:rPr>
          <w:color w:val="auto"/>
        </w:rPr>
        <w:t>more</w:t>
      </w:r>
      <w:r w:rsidR="00AC5C50">
        <w:rPr>
          <w:color w:val="auto"/>
        </w:rPr>
        <w:t xml:space="preserve"> </w:t>
      </w:r>
      <w:r w:rsidR="006905A1" w:rsidRPr="00FB328C">
        <w:rPr>
          <w:color w:val="auto"/>
        </w:rPr>
        <w:t>likely</w:t>
      </w:r>
      <w:r w:rsidR="00AC5C50">
        <w:rPr>
          <w:color w:val="auto"/>
        </w:rPr>
        <w:t xml:space="preserve"> </w:t>
      </w:r>
      <w:r w:rsidR="006905A1" w:rsidRPr="00FB328C">
        <w:rPr>
          <w:color w:val="auto"/>
        </w:rPr>
        <w:t>run</w:t>
      </w:r>
      <w:r w:rsidR="00AC5C50">
        <w:rPr>
          <w:color w:val="auto"/>
        </w:rPr>
        <w:t xml:space="preserve"> </w:t>
      </w:r>
      <w:r w:rsidR="006905A1" w:rsidRPr="00FB328C">
        <w:rPr>
          <w:color w:val="auto"/>
        </w:rPr>
        <w:t>a</w:t>
      </w:r>
      <w:r w:rsidR="00AC5C50">
        <w:rPr>
          <w:color w:val="auto"/>
        </w:rPr>
        <w:t xml:space="preserve"> </w:t>
      </w:r>
      <w:r w:rsidR="006905A1" w:rsidRPr="00FB328C">
        <w:rPr>
          <w:color w:val="auto"/>
        </w:rPr>
        <w:t>social</w:t>
      </w:r>
      <w:r w:rsidR="00AC5C50">
        <w:rPr>
          <w:color w:val="auto"/>
        </w:rPr>
        <w:t xml:space="preserve"> </w:t>
      </w:r>
      <w:r w:rsidR="006905A1" w:rsidRPr="00FB328C">
        <w:rPr>
          <w:color w:val="auto"/>
        </w:rPr>
        <w:t>enterprise</w:t>
      </w:r>
      <w:r w:rsidR="00AC5C50">
        <w:rPr>
          <w:color w:val="auto"/>
        </w:rPr>
        <w:t xml:space="preserve"> </w:t>
      </w:r>
      <w:r w:rsidR="006905A1" w:rsidRPr="00FB328C">
        <w:rPr>
          <w:color w:val="auto"/>
        </w:rPr>
        <w:t>than</w:t>
      </w:r>
      <w:r w:rsidR="00AC5C50">
        <w:rPr>
          <w:color w:val="auto"/>
        </w:rPr>
        <w:t xml:space="preserve"> </w:t>
      </w:r>
      <w:r w:rsidR="006905A1" w:rsidRPr="00FB328C">
        <w:rPr>
          <w:color w:val="auto"/>
        </w:rPr>
        <w:t>smaller</w:t>
      </w:r>
      <w:r w:rsidR="00AC5C50">
        <w:rPr>
          <w:color w:val="auto"/>
        </w:rPr>
        <w:t xml:space="preserve"> </w:t>
      </w:r>
      <w:r w:rsidR="006905A1" w:rsidRPr="00FB328C">
        <w:rPr>
          <w:color w:val="auto"/>
        </w:rPr>
        <w:t>organisations,</w:t>
      </w:r>
      <w:r w:rsidR="00AC5C50">
        <w:rPr>
          <w:color w:val="auto"/>
        </w:rPr>
        <w:t xml:space="preserve"> </w:t>
      </w:r>
      <w:r w:rsidR="006905A1" w:rsidRPr="00FB328C">
        <w:rPr>
          <w:color w:val="auto"/>
        </w:rPr>
        <w:t>especially</w:t>
      </w:r>
      <w:r w:rsidR="00AC5C50">
        <w:rPr>
          <w:color w:val="auto"/>
        </w:rPr>
        <w:t xml:space="preserve"> </w:t>
      </w:r>
      <w:r w:rsidR="006905A1" w:rsidRPr="00FB328C">
        <w:rPr>
          <w:color w:val="auto"/>
        </w:rPr>
        <w:t>as</w:t>
      </w:r>
      <w:r w:rsidR="00AC5C50">
        <w:rPr>
          <w:color w:val="auto"/>
        </w:rPr>
        <w:t xml:space="preserve"> </w:t>
      </w:r>
      <w:r w:rsidR="006905A1" w:rsidRPr="00FB328C">
        <w:rPr>
          <w:color w:val="auto"/>
        </w:rPr>
        <w:t>social</w:t>
      </w:r>
      <w:r w:rsidR="00AC5C50">
        <w:rPr>
          <w:color w:val="auto"/>
        </w:rPr>
        <w:t xml:space="preserve"> </w:t>
      </w:r>
      <w:r w:rsidR="006905A1" w:rsidRPr="00FB328C">
        <w:rPr>
          <w:color w:val="auto"/>
        </w:rPr>
        <w:t>enterprise</w:t>
      </w:r>
      <w:r w:rsidR="00AC5C50">
        <w:rPr>
          <w:color w:val="auto"/>
        </w:rPr>
        <w:t xml:space="preserve"> </w:t>
      </w:r>
      <w:r w:rsidR="006905A1" w:rsidRPr="00FB328C">
        <w:rPr>
          <w:color w:val="auto"/>
        </w:rPr>
        <w:t>success</w:t>
      </w:r>
      <w:r w:rsidR="00AC5C50">
        <w:rPr>
          <w:color w:val="auto"/>
        </w:rPr>
        <w:t xml:space="preserve"> </w:t>
      </w:r>
      <w:r w:rsidR="006905A1" w:rsidRPr="00FB328C">
        <w:rPr>
          <w:color w:val="auto"/>
        </w:rPr>
        <w:t>is</w:t>
      </w:r>
      <w:r w:rsidR="00AC5C50">
        <w:rPr>
          <w:color w:val="auto"/>
        </w:rPr>
        <w:t xml:space="preserve"> </w:t>
      </w:r>
      <w:r w:rsidR="006905A1" w:rsidRPr="00FB328C">
        <w:rPr>
          <w:color w:val="auto"/>
        </w:rPr>
        <w:t>not</w:t>
      </w:r>
      <w:r w:rsidR="00AC5C50">
        <w:rPr>
          <w:color w:val="auto"/>
        </w:rPr>
        <w:t xml:space="preserve"> </w:t>
      </w:r>
      <w:r w:rsidR="006905A1" w:rsidRPr="00FB328C">
        <w:rPr>
          <w:color w:val="auto"/>
        </w:rPr>
        <w:t>exclusive</w:t>
      </w:r>
      <w:r w:rsidR="00AC5C50">
        <w:rPr>
          <w:color w:val="auto"/>
        </w:rPr>
        <w:t xml:space="preserve"> </w:t>
      </w:r>
      <w:r w:rsidR="006905A1" w:rsidRPr="00FB328C">
        <w:rPr>
          <w:color w:val="auto"/>
        </w:rPr>
        <w:t>to</w:t>
      </w:r>
      <w:r w:rsidR="00AC5C50">
        <w:rPr>
          <w:color w:val="auto"/>
        </w:rPr>
        <w:t xml:space="preserve"> </w:t>
      </w:r>
      <w:r w:rsidR="006905A1" w:rsidRPr="00FB328C">
        <w:rPr>
          <w:color w:val="auto"/>
        </w:rPr>
        <w:t>large</w:t>
      </w:r>
      <w:r w:rsidR="00AC5C50">
        <w:rPr>
          <w:color w:val="auto"/>
        </w:rPr>
        <w:t xml:space="preserve"> </w:t>
      </w:r>
      <w:r w:rsidR="006905A1" w:rsidRPr="00FB328C">
        <w:rPr>
          <w:color w:val="auto"/>
        </w:rPr>
        <w:t>charities.</w:t>
      </w:r>
      <w:r w:rsidR="00AC5C50">
        <w:rPr>
          <w:color w:val="auto"/>
        </w:rPr>
        <w:t xml:space="preserve"> </w:t>
      </w:r>
      <w:r w:rsidR="006905A1" w:rsidRPr="00FB328C">
        <w:rPr>
          <w:color w:val="auto"/>
        </w:rPr>
        <w:t>The</w:t>
      </w:r>
      <w:r w:rsidR="00AC5C50">
        <w:rPr>
          <w:color w:val="auto"/>
        </w:rPr>
        <w:t xml:space="preserve"> </w:t>
      </w:r>
      <w:r w:rsidR="006905A1" w:rsidRPr="00FB328C">
        <w:rPr>
          <w:color w:val="auto"/>
        </w:rPr>
        <w:t>data</w:t>
      </w:r>
      <w:r w:rsidR="00AC5C50">
        <w:rPr>
          <w:color w:val="auto"/>
        </w:rPr>
        <w:t xml:space="preserve"> </w:t>
      </w:r>
      <w:r w:rsidR="006905A1" w:rsidRPr="00FB328C">
        <w:rPr>
          <w:color w:val="auto"/>
        </w:rPr>
        <w:t>explored</w:t>
      </w:r>
      <w:r w:rsidR="00AC5C50">
        <w:rPr>
          <w:color w:val="auto"/>
        </w:rPr>
        <w:t xml:space="preserve"> </w:t>
      </w:r>
      <w:r w:rsidR="006905A1" w:rsidRPr="00FB328C">
        <w:rPr>
          <w:color w:val="auto"/>
        </w:rPr>
        <w:t>earlier</w:t>
      </w:r>
      <w:r w:rsidR="00AC5C50">
        <w:rPr>
          <w:color w:val="auto"/>
        </w:rPr>
        <w:t xml:space="preserve"> </w:t>
      </w:r>
      <w:r w:rsidR="006905A1" w:rsidRPr="00FB328C">
        <w:rPr>
          <w:color w:val="auto"/>
        </w:rPr>
        <w:t>in</w:t>
      </w:r>
      <w:r w:rsidR="00AC5C50">
        <w:rPr>
          <w:color w:val="auto"/>
        </w:rPr>
        <w:t xml:space="preserve"> </w:t>
      </w:r>
      <w:r w:rsidR="006905A1" w:rsidRPr="00FB328C">
        <w:rPr>
          <w:color w:val="auto"/>
        </w:rPr>
        <w:t>this</w:t>
      </w:r>
      <w:r w:rsidR="00AC5C50">
        <w:rPr>
          <w:color w:val="auto"/>
        </w:rPr>
        <w:t xml:space="preserve"> </w:t>
      </w:r>
      <w:r w:rsidR="006905A1" w:rsidRPr="00FB328C">
        <w:rPr>
          <w:color w:val="auto"/>
        </w:rPr>
        <w:t>report</w:t>
      </w:r>
      <w:r w:rsidR="00AC5C50">
        <w:rPr>
          <w:color w:val="auto"/>
        </w:rPr>
        <w:t xml:space="preserve"> </w:t>
      </w:r>
      <w:r w:rsidR="006905A1" w:rsidRPr="00FB328C">
        <w:rPr>
          <w:color w:val="auto"/>
        </w:rPr>
        <w:t>would</w:t>
      </w:r>
      <w:r w:rsidR="00AC5C50">
        <w:rPr>
          <w:color w:val="auto"/>
        </w:rPr>
        <w:t xml:space="preserve"> </w:t>
      </w:r>
      <w:r w:rsidR="006905A1" w:rsidRPr="00FB328C">
        <w:rPr>
          <w:color w:val="auto"/>
        </w:rPr>
        <w:t>seem</w:t>
      </w:r>
      <w:r w:rsidR="00AC5C50">
        <w:rPr>
          <w:color w:val="auto"/>
        </w:rPr>
        <w:t xml:space="preserve"> </w:t>
      </w:r>
      <w:r w:rsidR="006905A1" w:rsidRPr="00FB328C">
        <w:rPr>
          <w:color w:val="auto"/>
        </w:rPr>
        <w:t>to</w:t>
      </w:r>
      <w:r w:rsidR="00AC5C50">
        <w:rPr>
          <w:color w:val="auto"/>
        </w:rPr>
        <w:t xml:space="preserve"> </w:t>
      </w:r>
      <w:r w:rsidR="006905A1" w:rsidRPr="00FB328C">
        <w:rPr>
          <w:color w:val="auto"/>
        </w:rPr>
        <w:t>suggest</w:t>
      </w:r>
      <w:r w:rsidR="00AC5C50">
        <w:rPr>
          <w:color w:val="auto"/>
        </w:rPr>
        <w:t xml:space="preserve"> </w:t>
      </w:r>
      <w:r w:rsidR="006905A1" w:rsidRPr="00FB328C">
        <w:rPr>
          <w:color w:val="auto"/>
        </w:rPr>
        <w:t>that</w:t>
      </w:r>
      <w:r w:rsidR="00AC5C50">
        <w:rPr>
          <w:color w:val="auto"/>
        </w:rPr>
        <w:t xml:space="preserve"> </w:t>
      </w:r>
      <w:r w:rsidR="006905A1" w:rsidRPr="00FB328C">
        <w:rPr>
          <w:color w:val="auto"/>
        </w:rPr>
        <w:t>skilled</w:t>
      </w:r>
      <w:r w:rsidR="00AC5C50">
        <w:rPr>
          <w:color w:val="auto"/>
        </w:rPr>
        <w:t xml:space="preserve"> </w:t>
      </w:r>
      <w:r w:rsidR="006905A1" w:rsidRPr="00FB328C">
        <w:rPr>
          <w:color w:val="auto"/>
        </w:rPr>
        <w:t>staff</w:t>
      </w:r>
      <w:r w:rsidR="00AC5C50">
        <w:rPr>
          <w:color w:val="auto"/>
        </w:rPr>
        <w:t xml:space="preserve"> </w:t>
      </w:r>
      <w:r w:rsidR="006905A1" w:rsidRPr="00FB328C">
        <w:rPr>
          <w:color w:val="auto"/>
        </w:rPr>
        <w:t>and</w:t>
      </w:r>
      <w:r w:rsidR="00AC5C50">
        <w:rPr>
          <w:color w:val="auto"/>
        </w:rPr>
        <w:t xml:space="preserve"> </w:t>
      </w:r>
      <w:r w:rsidR="006905A1" w:rsidRPr="00FB328C">
        <w:rPr>
          <w:color w:val="auto"/>
        </w:rPr>
        <w:t>a</w:t>
      </w:r>
      <w:r w:rsidR="00AC5C50">
        <w:rPr>
          <w:color w:val="auto"/>
        </w:rPr>
        <w:t xml:space="preserve"> </w:t>
      </w:r>
      <w:r w:rsidR="006905A1" w:rsidRPr="00FB328C">
        <w:rPr>
          <w:color w:val="auto"/>
        </w:rPr>
        <w:t>certain</w:t>
      </w:r>
      <w:r w:rsidR="00AC5C50">
        <w:rPr>
          <w:color w:val="auto"/>
        </w:rPr>
        <w:t xml:space="preserve"> </w:t>
      </w:r>
      <w:r w:rsidR="006905A1" w:rsidRPr="00FB328C">
        <w:rPr>
          <w:color w:val="auto"/>
        </w:rPr>
        <w:t>level</w:t>
      </w:r>
      <w:r w:rsidR="00AC5C50">
        <w:rPr>
          <w:color w:val="auto"/>
        </w:rPr>
        <w:t xml:space="preserve"> </w:t>
      </w:r>
      <w:r w:rsidR="006905A1" w:rsidRPr="00FB328C">
        <w:rPr>
          <w:color w:val="auto"/>
        </w:rPr>
        <w:t>of</w:t>
      </w:r>
      <w:r w:rsidR="00AC5C50">
        <w:rPr>
          <w:color w:val="auto"/>
        </w:rPr>
        <w:t xml:space="preserve"> </w:t>
      </w:r>
      <w:r w:rsidR="006905A1" w:rsidRPr="00FB328C">
        <w:rPr>
          <w:color w:val="auto"/>
        </w:rPr>
        <w:t>capital</w:t>
      </w:r>
      <w:r w:rsidR="00AC5C50">
        <w:rPr>
          <w:color w:val="auto"/>
        </w:rPr>
        <w:t xml:space="preserve"> </w:t>
      </w:r>
      <w:r w:rsidR="006905A1" w:rsidRPr="00FB328C">
        <w:rPr>
          <w:color w:val="auto"/>
        </w:rPr>
        <w:t>empower</w:t>
      </w:r>
      <w:r w:rsidR="00AC5C50">
        <w:rPr>
          <w:color w:val="auto"/>
        </w:rPr>
        <w:t xml:space="preserve"> </w:t>
      </w:r>
      <w:r w:rsidR="006905A1" w:rsidRPr="00FB328C">
        <w:rPr>
          <w:color w:val="auto"/>
        </w:rPr>
        <w:t>charities</w:t>
      </w:r>
      <w:r w:rsidR="00AC5C50">
        <w:rPr>
          <w:color w:val="auto"/>
        </w:rPr>
        <w:t xml:space="preserve"> </w:t>
      </w:r>
      <w:r w:rsidR="006905A1" w:rsidRPr="00FB328C">
        <w:rPr>
          <w:color w:val="auto"/>
        </w:rPr>
        <w:t>to</w:t>
      </w:r>
      <w:r w:rsidR="00AC5C50">
        <w:rPr>
          <w:color w:val="auto"/>
        </w:rPr>
        <w:t xml:space="preserve"> </w:t>
      </w:r>
      <w:r w:rsidR="006905A1" w:rsidRPr="00FB328C">
        <w:rPr>
          <w:color w:val="auto"/>
        </w:rPr>
        <w:t>access</w:t>
      </w:r>
      <w:r w:rsidR="00AC5C50">
        <w:rPr>
          <w:color w:val="auto"/>
        </w:rPr>
        <w:t xml:space="preserve"> </w:t>
      </w:r>
      <w:r w:rsidR="00C54DD5" w:rsidRPr="00FB328C">
        <w:rPr>
          <w:color w:val="auto"/>
        </w:rPr>
        <w:t>more</w:t>
      </w:r>
      <w:r w:rsidR="00AC5C50">
        <w:rPr>
          <w:color w:val="auto"/>
        </w:rPr>
        <w:t xml:space="preserve"> </w:t>
      </w:r>
      <w:r w:rsidR="006905A1" w:rsidRPr="00FB328C">
        <w:rPr>
          <w:color w:val="auto"/>
        </w:rPr>
        <w:t>forms</w:t>
      </w:r>
      <w:r w:rsidR="00AC5C50">
        <w:rPr>
          <w:color w:val="auto"/>
        </w:rPr>
        <w:t xml:space="preserve"> </w:t>
      </w:r>
      <w:r w:rsidR="006905A1" w:rsidRPr="00FB328C">
        <w:rPr>
          <w:color w:val="auto"/>
        </w:rPr>
        <w:t>of</w:t>
      </w:r>
      <w:r w:rsidR="00AC5C50">
        <w:rPr>
          <w:color w:val="auto"/>
        </w:rPr>
        <w:t xml:space="preserve"> </w:t>
      </w:r>
      <w:r w:rsidR="00A46822" w:rsidRPr="00FB328C">
        <w:rPr>
          <w:color w:val="auto"/>
        </w:rPr>
        <w:t>support</w:t>
      </w:r>
      <w:r w:rsidR="00AC5C50">
        <w:rPr>
          <w:color w:val="auto"/>
        </w:rPr>
        <w:t xml:space="preserve"> </w:t>
      </w:r>
      <w:r w:rsidR="00C54DD5" w:rsidRPr="00FB328C">
        <w:rPr>
          <w:color w:val="auto"/>
        </w:rPr>
        <w:t>including</w:t>
      </w:r>
      <w:r w:rsidR="00AC5C50">
        <w:rPr>
          <w:color w:val="auto"/>
        </w:rPr>
        <w:t xml:space="preserve"> </w:t>
      </w:r>
      <w:r w:rsidR="006905A1" w:rsidRPr="00FB328C">
        <w:rPr>
          <w:color w:val="auto"/>
        </w:rPr>
        <w:t>fundraising,</w:t>
      </w:r>
      <w:r w:rsidR="00AC5C50">
        <w:rPr>
          <w:color w:val="auto"/>
        </w:rPr>
        <w:t xml:space="preserve"> </w:t>
      </w:r>
      <w:r w:rsidR="006905A1" w:rsidRPr="00FB328C">
        <w:rPr>
          <w:color w:val="auto"/>
        </w:rPr>
        <w:t>sponsorship,</w:t>
      </w:r>
      <w:r w:rsidR="00AC5C50">
        <w:rPr>
          <w:color w:val="auto"/>
        </w:rPr>
        <w:t xml:space="preserve"> </w:t>
      </w:r>
      <w:r w:rsidR="006905A1" w:rsidRPr="00FB328C">
        <w:rPr>
          <w:color w:val="auto"/>
        </w:rPr>
        <w:t>partnerships</w:t>
      </w:r>
      <w:r w:rsidR="00AC5C50">
        <w:rPr>
          <w:color w:val="auto"/>
        </w:rPr>
        <w:t xml:space="preserve"> </w:t>
      </w:r>
      <w:r w:rsidR="006905A1" w:rsidRPr="00FB328C">
        <w:rPr>
          <w:color w:val="auto"/>
        </w:rPr>
        <w:t>and</w:t>
      </w:r>
      <w:r w:rsidR="00AC5C50">
        <w:rPr>
          <w:color w:val="auto"/>
        </w:rPr>
        <w:t xml:space="preserve"> </w:t>
      </w:r>
      <w:r w:rsidR="006905A1" w:rsidRPr="00FB328C">
        <w:rPr>
          <w:color w:val="auto"/>
        </w:rPr>
        <w:t>volunteer</w:t>
      </w:r>
      <w:r w:rsidR="00AC5C50">
        <w:rPr>
          <w:color w:val="auto"/>
        </w:rPr>
        <w:t xml:space="preserve"> </w:t>
      </w:r>
      <w:r w:rsidR="006905A1" w:rsidRPr="00FB328C">
        <w:rPr>
          <w:color w:val="auto"/>
        </w:rPr>
        <w:t>recruitment.</w:t>
      </w:r>
      <w:r w:rsidR="00AC5C50">
        <w:rPr>
          <w:color w:val="auto"/>
        </w:rPr>
        <w:t xml:space="preserve"> </w:t>
      </w:r>
      <w:r w:rsidR="006905A1" w:rsidRPr="00FB328C">
        <w:rPr>
          <w:color w:val="auto"/>
        </w:rPr>
        <w:t>It</w:t>
      </w:r>
      <w:r w:rsidR="00AC5C50">
        <w:rPr>
          <w:color w:val="auto"/>
        </w:rPr>
        <w:t xml:space="preserve"> </w:t>
      </w:r>
      <w:r w:rsidR="006905A1" w:rsidRPr="00FB328C">
        <w:rPr>
          <w:color w:val="auto"/>
        </w:rPr>
        <w:t>is</w:t>
      </w:r>
      <w:r w:rsidR="00AC5C50">
        <w:rPr>
          <w:color w:val="auto"/>
        </w:rPr>
        <w:t xml:space="preserve"> </w:t>
      </w:r>
      <w:r w:rsidR="006905A1" w:rsidRPr="00FB328C">
        <w:rPr>
          <w:color w:val="auto"/>
        </w:rPr>
        <w:t>possible</w:t>
      </w:r>
      <w:r w:rsidR="00AC5C50">
        <w:rPr>
          <w:color w:val="auto"/>
        </w:rPr>
        <w:t xml:space="preserve"> </w:t>
      </w:r>
      <w:r w:rsidR="006905A1" w:rsidRPr="00FB328C">
        <w:rPr>
          <w:color w:val="auto"/>
        </w:rPr>
        <w:t>that</w:t>
      </w:r>
      <w:r w:rsidR="00AC5C50">
        <w:rPr>
          <w:color w:val="auto"/>
        </w:rPr>
        <w:t xml:space="preserve"> </w:t>
      </w:r>
      <w:r w:rsidR="006905A1" w:rsidRPr="00FB328C">
        <w:rPr>
          <w:color w:val="auto"/>
        </w:rPr>
        <w:t>organisations</w:t>
      </w:r>
      <w:r w:rsidR="00AC5C50">
        <w:rPr>
          <w:color w:val="auto"/>
        </w:rPr>
        <w:t xml:space="preserve"> </w:t>
      </w:r>
      <w:r w:rsidR="006905A1" w:rsidRPr="00FB328C">
        <w:rPr>
          <w:color w:val="auto"/>
        </w:rPr>
        <w:t>with</w:t>
      </w:r>
      <w:r w:rsidR="00AC5C50">
        <w:rPr>
          <w:color w:val="auto"/>
        </w:rPr>
        <w:t xml:space="preserve"> </w:t>
      </w:r>
      <w:r w:rsidR="006905A1" w:rsidRPr="00FB328C">
        <w:rPr>
          <w:color w:val="auto"/>
        </w:rPr>
        <w:t>more</w:t>
      </w:r>
      <w:r w:rsidR="00AC5C50">
        <w:rPr>
          <w:color w:val="auto"/>
        </w:rPr>
        <w:t xml:space="preserve"> </w:t>
      </w:r>
      <w:r w:rsidR="006905A1" w:rsidRPr="00FB328C">
        <w:rPr>
          <w:color w:val="auto"/>
        </w:rPr>
        <w:t>resources</w:t>
      </w:r>
      <w:r w:rsidR="00AC5C50">
        <w:rPr>
          <w:color w:val="auto"/>
        </w:rPr>
        <w:t xml:space="preserve"> </w:t>
      </w:r>
      <w:r w:rsidR="006905A1" w:rsidRPr="00FB328C">
        <w:rPr>
          <w:color w:val="auto"/>
        </w:rPr>
        <w:t>are</w:t>
      </w:r>
      <w:r w:rsidR="00AC5C50">
        <w:rPr>
          <w:color w:val="auto"/>
        </w:rPr>
        <w:t xml:space="preserve"> </w:t>
      </w:r>
      <w:r w:rsidR="006905A1" w:rsidRPr="00FB328C">
        <w:rPr>
          <w:color w:val="auto"/>
        </w:rPr>
        <w:t>better</w:t>
      </w:r>
      <w:r w:rsidR="00AC5C50">
        <w:rPr>
          <w:color w:val="auto"/>
        </w:rPr>
        <w:t xml:space="preserve"> </w:t>
      </w:r>
      <w:r w:rsidR="006905A1" w:rsidRPr="00FB328C">
        <w:rPr>
          <w:color w:val="auto"/>
        </w:rPr>
        <w:t>positioned</w:t>
      </w:r>
      <w:r w:rsidR="00AC5C50">
        <w:rPr>
          <w:color w:val="auto"/>
        </w:rPr>
        <w:t xml:space="preserve"> </w:t>
      </w:r>
      <w:r w:rsidR="006905A1" w:rsidRPr="00FB328C">
        <w:rPr>
          <w:color w:val="auto"/>
        </w:rPr>
        <w:t>to</w:t>
      </w:r>
      <w:r w:rsidR="00AC5C50">
        <w:rPr>
          <w:color w:val="auto"/>
        </w:rPr>
        <w:t xml:space="preserve"> </w:t>
      </w:r>
      <w:r w:rsidR="006905A1" w:rsidRPr="00FB328C">
        <w:rPr>
          <w:color w:val="auto"/>
        </w:rPr>
        <w:t>explore</w:t>
      </w:r>
      <w:r w:rsidR="00AC5C50">
        <w:rPr>
          <w:color w:val="auto"/>
        </w:rPr>
        <w:t xml:space="preserve"> </w:t>
      </w:r>
      <w:r w:rsidR="006905A1" w:rsidRPr="00FB328C">
        <w:rPr>
          <w:color w:val="auto"/>
        </w:rPr>
        <w:t>different</w:t>
      </w:r>
      <w:r w:rsidR="00AC5C50">
        <w:rPr>
          <w:color w:val="auto"/>
        </w:rPr>
        <w:t xml:space="preserve"> </w:t>
      </w:r>
      <w:r w:rsidR="006905A1" w:rsidRPr="00FB328C">
        <w:rPr>
          <w:color w:val="auto"/>
        </w:rPr>
        <w:t>funding</w:t>
      </w:r>
      <w:r w:rsidR="00AC5C50">
        <w:rPr>
          <w:color w:val="auto"/>
        </w:rPr>
        <w:t xml:space="preserve"> </w:t>
      </w:r>
      <w:r w:rsidR="006905A1" w:rsidRPr="00FB328C">
        <w:rPr>
          <w:color w:val="auto"/>
        </w:rPr>
        <w:t>models.</w:t>
      </w:r>
      <w:r w:rsidR="00AC5C50">
        <w:rPr>
          <w:color w:val="auto"/>
        </w:rPr>
        <w:t xml:space="preserve"> </w:t>
      </w:r>
      <w:r w:rsidR="0022401B" w:rsidRPr="00FB328C">
        <w:rPr>
          <w:color w:val="auto"/>
        </w:rPr>
        <w:t>Indeed,</w:t>
      </w:r>
      <w:r w:rsidR="00AC5C50">
        <w:rPr>
          <w:color w:val="auto"/>
        </w:rPr>
        <w:t xml:space="preserve"> </w:t>
      </w:r>
      <w:r w:rsidR="0022401B" w:rsidRPr="00FB328C">
        <w:rPr>
          <w:color w:val="auto"/>
        </w:rPr>
        <w:t>when</w:t>
      </w:r>
      <w:r w:rsidR="00AC5C50">
        <w:rPr>
          <w:color w:val="auto"/>
        </w:rPr>
        <w:t xml:space="preserve"> </w:t>
      </w:r>
      <w:r w:rsidR="0022401B" w:rsidRPr="00FB328C">
        <w:rPr>
          <w:color w:val="auto"/>
        </w:rPr>
        <w:t>asked</w:t>
      </w:r>
      <w:r w:rsidR="00AC5C50">
        <w:rPr>
          <w:color w:val="auto"/>
        </w:rPr>
        <w:t xml:space="preserve"> </w:t>
      </w:r>
      <w:r w:rsidR="0022401B" w:rsidRPr="00FB328C">
        <w:rPr>
          <w:color w:val="auto"/>
        </w:rPr>
        <w:t>what</w:t>
      </w:r>
      <w:r w:rsidR="00AC5C50">
        <w:rPr>
          <w:color w:val="auto"/>
        </w:rPr>
        <w:t xml:space="preserve"> </w:t>
      </w:r>
      <w:r w:rsidR="0022401B" w:rsidRPr="00FB328C">
        <w:rPr>
          <w:color w:val="auto"/>
        </w:rPr>
        <w:t>would</w:t>
      </w:r>
      <w:r w:rsidR="00AC5C50">
        <w:rPr>
          <w:color w:val="auto"/>
        </w:rPr>
        <w:t xml:space="preserve"> </w:t>
      </w:r>
      <w:r w:rsidR="0022401B" w:rsidRPr="00FB328C">
        <w:rPr>
          <w:color w:val="auto"/>
        </w:rPr>
        <w:t>most</w:t>
      </w:r>
      <w:r w:rsidR="00AC5C50">
        <w:rPr>
          <w:color w:val="auto"/>
        </w:rPr>
        <w:t xml:space="preserve"> </w:t>
      </w:r>
      <w:r w:rsidR="0022401B" w:rsidRPr="00FB328C">
        <w:rPr>
          <w:color w:val="auto"/>
        </w:rPr>
        <w:t>improve</w:t>
      </w:r>
      <w:r w:rsidR="00AC5C50">
        <w:rPr>
          <w:color w:val="auto"/>
        </w:rPr>
        <w:t xml:space="preserve"> </w:t>
      </w:r>
      <w:r w:rsidR="0022401B" w:rsidRPr="00FB328C">
        <w:rPr>
          <w:color w:val="auto"/>
        </w:rPr>
        <w:t>the</w:t>
      </w:r>
      <w:r w:rsidR="00AC5C50">
        <w:rPr>
          <w:color w:val="auto"/>
        </w:rPr>
        <w:t xml:space="preserve"> </w:t>
      </w:r>
      <w:r w:rsidR="0022401B" w:rsidRPr="00FB328C">
        <w:rPr>
          <w:noProof/>
          <w:color w:val="auto"/>
        </w:rPr>
        <w:t>organ</w:t>
      </w:r>
      <w:r w:rsidR="00E976C7" w:rsidRPr="00FB328C">
        <w:rPr>
          <w:noProof/>
          <w:color w:val="auto"/>
        </w:rPr>
        <w:t>isation'</w:t>
      </w:r>
      <w:r w:rsidR="0022401B" w:rsidRPr="00FB328C">
        <w:rPr>
          <w:noProof/>
          <w:color w:val="auto"/>
        </w:rPr>
        <w:t>s</w:t>
      </w:r>
      <w:r w:rsidR="00AC5C50">
        <w:rPr>
          <w:color w:val="auto"/>
        </w:rPr>
        <w:t xml:space="preserve"> </w:t>
      </w:r>
      <w:r w:rsidR="0022401B" w:rsidRPr="00FB328C">
        <w:rPr>
          <w:color w:val="auto"/>
        </w:rPr>
        <w:t>capacity</w:t>
      </w:r>
      <w:r w:rsidR="00AC5C50">
        <w:rPr>
          <w:color w:val="auto"/>
        </w:rPr>
        <w:t xml:space="preserve"> </w:t>
      </w:r>
      <w:r w:rsidR="0022401B" w:rsidRPr="00FB328C">
        <w:rPr>
          <w:color w:val="auto"/>
        </w:rPr>
        <w:t>to</w:t>
      </w:r>
      <w:r w:rsidR="00AC5C50">
        <w:rPr>
          <w:color w:val="auto"/>
        </w:rPr>
        <w:t xml:space="preserve"> </w:t>
      </w:r>
      <w:r w:rsidR="0022401B" w:rsidRPr="00FB328C">
        <w:rPr>
          <w:color w:val="auto"/>
        </w:rPr>
        <w:t>operate</w:t>
      </w:r>
      <w:r w:rsidR="00AC5C50">
        <w:rPr>
          <w:color w:val="auto"/>
        </w:rPr>
        <w:t xml:space="preserve"> </w:t>
      </w:r>
      <w:r w:rsidR="0022401B" w:rsidRPr="00FB328C">
        <w:rPr>
          <w:color w:val="auto"/>
        </w:rPr>
        <w:t>a</w:t>
      </w:r>
      <w:r w:rsidR="00AC5C50">
        <w:rPr>
          <w:color w:val="auto"/>
        </w:rPr>
        <w:t xml:space="preserve"> </w:t>
      </w:r>
      <w:r w:rsidR="0022401B" w:rsidRPr="00FB328C">
        <w:rPr>
          <w:color w:val="auto"/>
        </w:rPr>
        <w:t>social</w:t>
      </w:r>
      <w:r w:rsidR="00AC5C50">
        <w:rPr>
          <w:color w:val="auto"/>
        </w:rPr>
        <w:t xml:space="preserve"> </w:t>
      </w:r>
      <w:r w:rsidR="0022401B" w:rsidRPr="00FB328C">
        <w:rPr>
          <w:color w:val="auto"/>
        </w:rPr>
        <w:t>enterprise,</w:t>
      </w:r>
      <w:r w:rsidR="00AC5C50">
        <w:rPr>
          <w:color w:val="auto"/>
        </w:rPr>
        <w:t xml:space="preserve"> </w:t>
      </w:r>
      <w:r w:rsidR="0022401B" w:rsidRPr="00FB328C">
        <w:rPr>
          <w:color w:val="auto"/>
        </w:rPr>
        <w:t>nearly</w:t>
      </w:r>
      <w:r w:rsidR="00AC5C50">
        <w:rPr>
          <w:color w:val="auto"/>
        </w:rPr>
        <w:t xml:space="preserve"> </w:t>
      </w:r>
      <w:r w:rsidR="0022401B" w:rsidRPr="00FB328C">
        <w:rPr>
          <w:color w:val="auto"/>
        </w:rPr>
        <w:t>half</w:t>
      </w:r>
      <w:r w:rsidR="00AC5C50">
        <w:rPr>
          <w:color w:val="auto"/>
        </w:rPr>
        <w:t xml:space="preserve"> </w:t>
      </w:r>
      <w:r w:rsidR="0022401B" w:rsidRPr="00FB328C">
        <w:rPr>
          <w:color w:val="auto"/>
        </w:rPr>
        <w:t>of</w:t>
      </w:r>
      <w:r w:rsidR="00AC5C50">
        <w:rPr>
          <w:color w:val="auto"/>
        </w:rPr>
        <w:t xml:space="preserve"> </w:t>
      </w:r>
      <w:r w:rsidR="0022401B" w:rsidRPr="00FB328C">
        <w:rPr>
          <w:color w:val="auto"/>
        </w:rPr>
        <w:t>respondents</w:t>
      </w:r>
      <w:r w:rsidR="00AC5C50">
        <w:rPr>
          <w:color w:val="auto"/>
        </w:rPr>
        <w:t xml:space="preserve"> </w:t>
      </w:r>
      <w:r w:rsidR="0022401B" w:rsidRPr="00FB328C">
        <w:rPr>
          <w:color w:val="auto"/>
        </w:rPr>
        <w:t>identified</w:t>
      </w:r>
      <w:r w:rsidR="00AC5C50">
        <w:rPr>
          <w:color w:val="auto"/>
        </w:rPr>
        <w:t xml:space="preserve"> </w:t>
      </w:r>
      <w:r w:rsidR="0022401B" w:rsidRPr="00FB328C">
        <w:rPr>
          <w:color w:val="auto"/>
        </w:rPr>
        <w:t>that</w:t>
      </w:r>
      <w:r w:rsidR="00AC5C50">
        <w:rPr>
          <w:color w:val="auto"/>
        </w:rPr>
        <w:t xml:space="preserve"> </w:t>
      </w:r>
      <w:r w:rsidR="0022401B" w:rsidRPr="00FB328C">
        <w:rPr>
          <w:color w:val="auto"/>
        </w:rPr>
        <w:t>more</w:t>
      </w:r>
      <w:r w:rsidR="00AC5C50">
        <w:rPr>
          <w:color w:val="auto"/>
        </w:rPr>
        <w:t xml:space="preserve"> </w:t>
      </w:r>
      <w:r w:rsidR="0022401B" w:rsidRPr="00FB328C">
        <w:rPr>
          <w:color w:val="auto"/>
        </w:rPr>
        <w:t>financial</w:t>
      </w:r>
      <w:r w:rsidR="00AC5C50">
        <w:rPr>
          <w:color w:val="auto"/>
        </w:rPr>
        <w:t xml:space="preserve"> </w:t>
      </w:r>
      <w:r w:rsidR="0022401B" w:rsidRPr="00FB328C">
        <w:rPr>
          <w:color w:val="auto"/>
        </w:rPr>
        <w:t>and</w:t>
      </w:r>
      <w:r w:rsidR="00AC5C50">
        <w:rPr>
          <w:color w:val="auto"/>
        </w:rPr>
        <w:t xml:space="preserve"> </w:t>
      </w:r>
      <w:r w:rsidR="0022401B" w:rsidRPr="00FB328C">
        <w:rPr>
          <w:color w:val="auto"/>
        </w:rPr>
        <w:t>staffing</w:t>
      </w:r>
      <w:r w:rsidR="00AC5C50">
        <w:rPr>
          <w:color w:val="auto"/>
        </w:rPr>
        <w:t xml:space="preserve"> </w:t>
      </w:r>
      <w:r w:rsidR="0022401B" w:rsidRPr="00FB328C">
        <w:rPr>
          <w:color w:val="auto"/>
        </w:rPr>
        <w:t>resources</w:t>
      </w:r>
      <w:r w:rsidR="00AC5C50">
        <w:rPr>
          <w:color w:val="auto"/>
        </w:rPr>
        <w:t xml:space="preserve"> </w:t>
      </w:r>
      <w:r w:rsidR="0022401B" w:rsidRPr="00FB328C">
        <w:rPr>
          <w:color w:val="auto"/>
        </w:rPr>
        <w:t>would</w:t>
      </w:r>
      <w:r w:rsidR="00AC5C50">
        <w:rPr>
          <w:color w:val="auto"/>
        </w:rPr>
        <w:t xml:space="preserve"> </w:t>
      </w:r>
      <w:r w:rsidR="0022401B" w:rsidRPr="00FB328C">
        <w:rPr>
          <w:color w:val="auto"/>
        </w:rPr>
        <w:t>be</w:t>
      </w:r>
      <w:r w:rsidR="00AC5C50">
        <w:rPr>
          <w:color w:val="auto"/>
        </w:rPr>
        <w:t xml:space="preserve"> </w:t>
      </w:r>
      <w:r w:rsidR="0022401B" w:rsidRPr="00FB328C">
        <w:rPr>
          <w:color w:val="auto"/>
        </w:rPr>
        <w:t>beneficial,</w:t>
      </w:r>
      <w:r w:rsidR="00AC5C50">
        <w:rPr>
          <w:color w:val="auto"/>
        </w:rPr>
        <w:t xml:space="preserve"> </w:t>
      </w:r>
      <w:r w:rsidR="0022401B" w:rsidRPr="00FB328C">
        <w:rPr>
          <w:color w:val="auto"/>
        </w:rPr>
        <w:t>followed</w:t>
      </w:r>
      <w:r w:rsidR="00AC5C50">
        <w:rPr>
          <w:color w:val="auto"/>
        </w:rPr>
        <w:t xml:space="preserve"> </w:t>
      </w:r>
      <w:r w:rsidR="0022401B" w:rsidRPr="00FB328C">
        <w:rPr>
          <w:color w:val="auto"/>
        </w:rPr>
        <w:t>by</w:t>
      </w:r>
      <w:r w:rsidR="00AC5C50">
        <w:rPr>
          <w:color w:val="auto"/>
        </w:rPr>
        <w:t xml:space="preserve"> </w:t>
      </w:r>
      <w:r w:rsidR="0022401B" w:rsidRPr="00FB328C">
        <w:rPr>
          <w:color w:val="auto"/>
        </w:rPr>
        <w:t>a</w:t>
      </w:r>
      <w:r w:rsidR="00AC5C50">
        <w:rPr>
          <w:color w:val="auto"/>
        </w:rPr>
        <w:t xml:space="preserve"> </w:t>
      </w:r>
      <w:r w:rsidR="0022401B" w:rsidRPr="00FB328C">
        <w:rPr>
          <w:color w:val="auto"/>
        </w:rPr>
        <w:t>greater</w:t>
      </w:r>
      <w:r w:rsidR="00AC5C50">
        <w:rPr>
          <w:color w:val="auto"/>
        </w:rPr>
        <w:t xml:space="preserve"> </w:t>
      </w:r>
      <w:r w:rsidR="0022401B" w:rsidRPr="00FB328C">
        <w:rPr>
          <w:color w:val="auto"/>
        </w:rPr>
        <w:t>understanding</w:t>
      </w:r>
      <w:r w:rsidR="00AC5C50">
        <w:rPr>
          <w:color w:val="auto"/>
        </w:rPr>
        <w:t xml:space="preserve"> </w:t>
      </w:r>
      <w:r w:rsidR="0022401B" w:rsidRPr="00FB328C">
        <w:rPr>
          <w:color w:val="auto"/>
        </w:rPr>
        <w:t>of</w:t>
      </w:r>
      <w:r w:rsidR="00AC5C50">
        <w:rPr>
          <w:color w:val="auto"/>
        </w:rPr>
        <w:t xml:space="preserve"> </w:t>
      </w:r>
      <w:r w:rsidR="0022401B" w:rsidRPr="00FB328C">
        <w:rPr>
          <w:color w:val="auto"/>
        </w:rPr>
        <w:t>how</w:t>
      </w:r>
      <w:r w:rsidR="00AC5C50">
        <w:rPr>
          <w:color w:val="auto"/>
        </w:rPr>
        <w:t xml:space="preserve"> </w:t>
      </w:r>
      <w:r w:rsidR="0022401B" w:rsidRPr="00FB328C">
        <w:rPr>
          <w:color w:val="auto"/>
        </w:rPr>
        <w:t>to</w:t>
      </w:r>
      <w:r w:rsidR="00AC5C50">
        <w:rPr>
          <w:color w:val="auto"/>
        </w:rPr>
        <w:t xml:space="preserve"> </w:t>
      </w:r>
      <w:r w:rsidR="0022401B" w:rsidRPr="00FB328C">
        <w:rPr>
          <w:color w:val="auto"/>
        </w:rPr>
        <w:t>run</w:t>
      </w:r>
      <w:r w:rsidR="00AC5C50">
        <w:rPr>
          <w:color w:val="auto"/>
        </w:rPr>
        <w:t xml:space="preserve"> </w:t>
      </w:r>
      <w:r w:rsidR="0022401B" w:rsidRPr="00FB328C">
        <w:rPr>
          <w:color w:val="auto"/>
        </w:rPr>
        <w:t>a</w:t>
      </w:r>
      <w:r w:rsidR="00AC5C50">
        <w:rPr>
          <w:color w:val="auto"/>
        </w:rPr>
        <w:t xml:space="preserve"> </w:t>
      </w:r>
      <w:r w:rsidR="0022401B" w:rsidRPr="00FB328C">
        <w:rPr>
          <w:color w:val="auto"/>
        </w:rPr>
        <w:t>social</w:t>
      </w:r>
      <w:r w:rsidR="00AC5C50">
        <w:rPr>
          <w:color w:val="auto"/>
        </w:rPr>
        <w:t xml:space="preserve"> </w:t>
      </w:r>
      <w:r w:rsidR="0022401B" w:rsidRPr="00FB328C">
        <w:rPr>
          <w:color w:val="auto"/>
        </w:rPr>
        <w:t>enterprise</w:t>
      </w:r>
      <w:r w:rsidR="00AC5C50">
        <w:rPr>
          <w:color w:val="auto"/>
        </w:rPr>
        <w:t xml:space="preserve"> </w:t>
      </w:r>
      <w:r w:rsidR="0022401B" w:rsidRPr="00FB328C">
        <w:rPr>
          <w:color w:val="auto"/>
        </w:rPr>
        <w:t>(see</w:t>
      </w:r>
      <w:r w:rsidR="00AC5C50">
        <w:rPr>
          <w:color w:val="auto"/>
        </w:rPr>
        <w:t xml:space="preserve"> </w:t>
      </w:r>
      <w:r w:rsidR="0022401B" w:rsidRPr="00FB328C">
        <w:rPr>
          <w:color w:val="auto"/>
        </w:rPr>
        <w:fldChar w:fldCharType="begin"/>
      </w:r>
      <w:r w:rsidR="0022401B" w:rsidRPr="00FB328C">
        <w:rPr>
          <w:color w:val="auto"/>
        </w:rPr>
        <w:instrText xml:space="preserve"> REF _Ref483392456 \h </w:instrText>
      </w:r>
      <w:r w:rsidR="0022401B" w:rsidRPr="00FB328C">
        <w:rPr>
          <w:color w:val="auto"/>
        </w:rPr>
      </w:r>
      <w:r w:rsidR="0022401B"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41</w:t>
      </w:r>
      <w:r w:rsidR="0022401B" w:rsidRPr="00FB328C">
        <w:rPr>
          <w:color w:val="auto"/>
        </w:rPr>
        <w:fldChar w:fldCharType="end"/>
      </w:r>
      <w:r w:rsidR="0022401B" w:rsidRPr="00FB328C">
        <w:rPr>
          <w:color w:val="auto"/>
        </w:rPr>
        <w:t>).</w:t>
      </w:r>
    </w:p>
    <w:p w14:paraId="1834B020" w14:textId="68256AD3" w:rsidR="0022401B" w:rsidRPr="00FB328C" w:rsidRDefault="0022401B" w:rsidP="0022401B">
      <w:pPr>
        <w:pStyle w:val="GivingReportTableTitle"/>
        <w:rPr>
          <w:color w:val="auto"/>
        </w:rPr>
      </w:pPr>
      <w:bookmarkStart w:id="286" w:name="_Ref483392456"/>
      <w:bookmarkStart w:id="287" w:name="_Toc498416903"/>
      <w:bookmarkStart w:id="288" w:name="_Ref49859596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41</w:t>
      </w:r>
      <w:r w:rsidR="00943B87" w:rsidRPr="00FB328C">
        <w:rPr>
          <w:noProof/>
          <w:color w:val="auto"/>
        </w:rPr>
        <w:fldChar w:fldCharType="end"/>
      </w:r>
      <w:bookmarkEnd w:id="286"/>
      <w:r w:rsidR="00AC5C50">
        <w:rPr>
          <w:color w:val="auto"/>
        </w:rPr>
        <w:t xml:space="preserve"> </w:t>
      </w:r>
      <w:r w:rsidRPr="00FB328C">
        <w:rPr>
          <w:color w:val="auto"/>
        </w:rPr>
        <w:t>NPO</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operate</w:t>
      </w:r>
      <w:r w:rsidR="00AC5C50">
        <w:rPr>
          <w:color w:val="auto"/>
        </w:rPr>
        <w:t xml:space="preserve"> </w:t>
      </w:r>
      <w:r w:rsidRPr="00FB328C">
        <w:rPr>
          <w:color w:val="auto"/>
        </w:rPr>
        <w:t>a</w:t>
      </w:r>
      <w:r w:rsidR="00AC5C50">
        <w:rPr>
          <w:color w:val="auto"/>
        </w:rPr>
        <w:t xml:space="preserve"> </w:t>
      </w:r>
      <w:r w:rsidRPr="00FB328C">
        <w:rPr>
          <w:color w:val="auto"/>
        </w:rPr>
        <w:t>social</w:t>
      </w:r>
      <w:r w:rsidR="00AC5C50">
        <w:rPr>
          <w:color w:val="auto"/>
        </w:rPr>
        <w:t xml:space="preserve"> </w:t>
      </w:r>
      <w:r w:rsidRPr="00FB328C">
        <w:rPr>
          <w:color w:val="auto"/>
        </w:rPr>
        <w:t>enterprise</w:t>
      </w:r>
      <w:bookmarkEnd w:id="287"/>
      <w:bookmarkEnd w:id="288"/>
    </w:p>
    <w:tbl>
      <w:tblPr>
        <w:tblStyle w:val="GivingReportTable"/>
        <w:tblW w:w="0" w:type="auto"/>
        <w:tblLayout w:type="fixed"/>
        <w:tblLook w:val="04A0" w:firstRow="1" w:lastRow="0" w:firstColumn="1" w:lastColumn="0" w:noHBand="0" w:noVBand="1"/>
        <w:tblCaption w:val="Table 41 NPO capacity to operate a social enterprise"/>
      </w:tblPr>
      <w:tblGrid>
        <w:gridCol w:w="6412"/>
        <w:gridCol w:w="1329"/>
        <w:gridCol w:w="1329"/>
      </w:tblGrid>
      <w:tr w:rsidR="00FB328C" w:rsidRPr="00FB328C" w14:paraId="7E50105E" w14:textId="77777777" w:rsidTr="001F52CF">
        <w:trPr>
          <w:cnfStyle w:val="100000000000" w:firstRow="1" w:lastRow="0" w:firstColumn="0" w:lastColumn="0" w:oddVBand="0" w:evenVBand="0" w:oddHBand="0" w:evenHBand="0" w:firstRowFirstColumn="0" w:firstRowLastColumn="0" w:lastRowFirstColumn="0" w:lastRowLastColumn="0"/>
          <w:trHeight w:val="300"/>
          <w:tblHeader/>
        </w:trPr>
        <w:tc>
          <w:tcPr>
            <w:tcW w:w="6412" w:type="dxa"/>
            <w:tcBorders>
              <w:bottom w:val="dashSmallGap" w:sz="4" w:space="0" w:color="595959" w:themeColor="text1" w:themeTint="A6"/>
            </w:tcBorders>
            <w:noWrap/>
          </w:tcPr>
          <w:p w14:paraId="38557745" w14:textId="1FE914D0" w:rsidR="00632021" w:rsidRPr="00FB328C" w:rsidRDefault="00632021" w:rsidP="00C620FC">
            <w:pPr>
              <w:rPr>
                <w:rFonts w:ascii="Calibri" w:eastAsia="Times New Roman" w:hAnsi="Calibri" w:cs="Calibri"/>
                <w:color w:val="auto"/>
                <w:lang w:eastAsia="en-AU"/>
              </w:rPr>
            </w:pPr>
          </w:p>
        </w:tc>
        <w:tc>
          <w:tcPr>
            <w:tcW w:w="1329" w:type="dxa"/>
            <w:tcBorders>
              <w:bottom w:val="dashSmallGap" w:sz="4" w:space="0" w:color="595959" w:themeColor="text1" w:themeTint="A6"/>
            </w:tcBorders>
          </w:tcPr>
          <w:p w14:paraId="50B1C49D" w14:textId="5F48BA08" w:rsidR="00632021" w:rsidRPr="00FB328C" w:rsidRDefault="00632021" w:rsidP="00C620FC">
            <w:pPr>
              <w:jc w:val="right"/>
              <w:rPr>
                <w:rFonts w:ascii="Calibri" w:eastAsia="Times New Roman" w:hAnsi="Calibri" w:cs="Calibri"/>
                <w:color w:val="auto"/>
                <w:lang w:eastAsia="en-AU"/>
              </w:rPr>
            </w:pPr>
            <w:r w:rsidRPr="00FB328C">
              <w:rPr>
                <w:rFonts w:ascii="Calibri" w:eastAsia="Times New Roman" w:hAnsi="Calibri" w:cs="Calibri"/>
                <w:color w:val="auto"/>
                <w:lang w:eastAsia="en-AU"/>
              </w:rPr>
              <w:t>Number</w:t>
            </w:r>
          </w:p>
        </w:tc>
        <w:tc>
          <w:tcPr>
            <w:tcW w:w="1329" w:type="dxa"/>
            <w:tcBorders>
              <w:bottom w:val="dashSmallGap" w:sz="4" w:space="0" w:color="595959" w:themeColor="text1" w:themeTint="A6"/>
            </w:tcBorders>
            <w:noWrap/>
          </w:tcPr>
          <w:p w14:paraId="41CD5C05" w14:textId="10CAD749" w:rsidR="00632021" w:rsidRPr="00FB328C" w:rsidRDefault="00632021" w:rsidP="00C620FC">
            <w:pPr>
              <w:jc w:val="right"/>
              <w:rPr>
                <w:rFonts w:ascii="Calibri" w:eastAsia="Times New Roman" w:hAnsi="Calibri" w:cs="Calibri"/>
                <w:color w:val="auto"/>
                <w:lang w:eastAsia="en-AU"/>
              </w:rPr>
            </w:pPr>
            <w:r w:rsidRPr="00FB328C">
              <w:rPr>
                <w:rFonts w:ascii="Calibri" w:eastAsia="Times New Roman" w:hAnsi="Calibri" w:cs="Calibri"/>
                <w:color w:val="auto"/>
                <w:lang w:eastAsia="en-AU"/>
              </w:rPr>
              <w:t>Percentage</w:t>
            </w:r>
          </w:p>
        </w:tc>
      </w:tr>
      <w:tr w:rsidR="00FB328C" w:rsidRPr="00FB328C" w14:paraId="334444C0" w14:textId="77777777" w:rsidTr="001F52CF">
        <w:trPr>
          <w:cnfStyle w:val="000000100000" w:firstRow="0" w:lastRow="0" w:firstColumn="0" w:lastColumn="0" w:oddVBand="0" w:evenVBand="0" w:oddHBand="1" w:evenHBand="0"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6090DD35" w14:textId="567E8783"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More</w:t>
            </w:r>
            <w:r w:rsidR="00AC5C50">
              <w:rPr>
                <w:rFonts w:eastAsia="Times New Roman" w:cs="Calibri Light"/>
                <w:color w:val="auto"/>
                <w:lang w:eastAsia="en-AU"/>
              </w:rPr>
              <w:t xml:space="preserve"> </w:t>
            </w:r>
            <w:r w:rsidRPr="00FB328C">
              <w:rPr>
                <w:rFonts w:eastAsia="Times New Roman" w:cs="Calibri Light"/>
                <w:color w:val="auto"/>
                <w:lang w:eastAsia="en-AU"/>
              </w:rPr>
              <w:t>financial</w:t>
            </w:r>
            <w:r w:rsidR="00AC5C50">
              <w:rPr>
                <w:rFonts w:eastAsia="Times New Roman" w:cs="Calibri Light"/>
                <w:color w:val="auto"/>
                <w:lang w:eastAsia="en-AU"/>
              </w:rPr>
              <w:t xml:space="preserve"> </w:t>
            </w:r>
            <w:r w:rsidRPr="00FB328C">
              <w:rPr>
                <w:rFonts w:eastAsia="Times New Roman" w:cs="Calibri Light"/>
                <w:color w:val="auto"/>
                <w:lang w:eastAsia="en-AU"/>
              </w:rPr>
              <w:t>and</w:t>
            </w:r>
            <w:r w:rsidR="00AC5C50">
              <w:rPr>
                <w:rFonts w:eastAsia="Times New Roman" w:cs="Calibri Light"/>
                <w:color w:val="auto"/>
                <w:lang w:eastAsia="en-AU"/>
              </w:rPr>
              <w:t xml:space="preserve"> </w:t>
            </w:r>
            <w:r w:rsidRPr="00FB328C">
              <w:rPr>
                <w:rFonts w:eastAsia="Times New Roman" w:cs="Calibri Light"/>
                <w:color w:val="auto"/>
                <w:lang w:eastAsia="en-AU"/>
              </w:rPr>
              <w:t>staffing</w:t>
            </w:r>
            <w:r w:rsidR="00AC5C50">
              <w:rPr>
                <w:rFonts w:eastAsia="Times New Roman" w:cs="Calibri Light"/>
                <w:color w:val="auto"/>
                <w:lang w:eastAsia="en-AU"/>
              </w:rPr>
              <w:t xml:space="preserve"> </w:t>
            </w:r>
            <w:r w:rsidRPr="00FB328C">
              <w:rPr>
                <w:rFonts w:eastAsia="Times New Roman" w:cs="Calibri Light"/>
                <w:color w:val="auto"/>
                <w:lang w:eastAsia="en-AU"/>
              </w:rPr>
              <w:t>resources</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47CBE4" w14:textId="0415A591"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113</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30832C39" w14:textId="462C0FC8"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43.3%</w:t>
            </w:r>
          </w:p>
        </w:tc>
      </w:tr>
      <w:tr w:rsidR="00FB328C" w:rsidRPr="00FB328C" w14:paraId="1DBC431C" w14:textId="77777777" w:rsidTr="001F52CF">
        <w:trPr>
          <w:cnfStyle w:val="000000010000" w:firstRow="0" w:lastRow="0" w:firstColumn="0" w:lastColumn="0" w:oddVBand="0" w:evenVBand="0" w:oddHBand="0" w:evenHBand="1"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noWrap/>
            <w:hideMark/>
          </w:tcPr>
          <w:p w14:paraId="5D0E3C82" w14:textId="527A14D4"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Having</w:t>
            </w:r>
            <w:r w:rsidR="00AC5C50">
              <w:rPr>
                <w:rFonts w:eastAsia="Times New Roman" w:cs="Calibri Light"/>
                <w:color w:val="auto"/>
                <w:lang w:eastAsia="en-AU"/>
              </w:rPr>
              <w:t xml:space="preserve"> </w:t>
            </w:r>
            <w:r w:rsidRPr="00FB328C">
              <w:rPr>
                <w:rFonts w:eastAsia="Times New Roman" w:cs="Calibri Light"/>
                <w:color w:val="auto"/>
                <w:lang w:eastAsia="en-AU"/>
              </w:rPr>
              <w:t>a</w:t>
            </w:r>
            <w:r w:rsidR="00AC5C50">
              <w:rPr>
                <w:rFonts w:eastAsia="Times New Roman" w:cs="Calibri Light"/>
                <w:color w:val="auto"/>
                <w:lang w:eastAsia="en-AU"/>
              </w:rPr>
              <w:t xml:space="preserve"> </w:t>
            </w:r>
            <w:r w:rsidRPr="00FB328C">
              <w:rPr>
                <w:rFonts w:eastAsia="Times New Roman" w:cs="Calibri Light"/>
                <w:color w:val="auto"/>
                <w:lang w:eastAsia="en-AU"/>
              </w:rPr>
              <w:t>better</w:t>
            </w:r>
            <w:r w:rsidR="00AC5C50">
              <w:rPr>
                <w:rFonts w:eastAsia="Times New Roman" w:cs="Calibri Light"/>
                <w:color w:val="auto"/>
                <w:lang w:eastAsia="en-AU"/>
              </w:rPr>
              <w:t xml:space="preserve"> </w:t>
            </w:r>
            <w:r w:rsidRPr="00FB328C">
              <w:rPr>
                <w:rFonts w:eastAsia="Times New Roman" w:cs="Calibri Light"/>
                <w:color w:val="auto"/>
                <w:lang w:eastAsia="en-AU"/>
              </w:rPr>
              <w:t>understanding</w:t>
            </w:r>
            <w:r w:rsidR="00AC5C50">
              <w:rPr>
                <w:rFonts w:eastAsia="Times New Roman" w:cs="Calibri Light"/>
                <w:color w:val="auto"/>
                <w:lang w:eastAsia="en-AU"/>
              </w:rPr>
              <w:t xml:space="preserve"> </w:t>
            </w:r>
            <w:r w:rsidRPr="00FB328C">
              <w:rPr>
                <w:rFonts w:eastAsia="Times New Roman" w:cs="Calibri Light"/>
                <w:color w:val="auto"/>
                <w:lang w:eastAsia="en-AU"/>
              </w:rPr>
              <w:t>of</w:t>
            </w:r>
            <w:r w:rsidR="00AC5C50">
              <w:rPr>
                <w:rFonts w:eastAsia="Times New Roman" w:cs="Calibri Light"/>
                <w:color w:val="auto"/>
                <w:lang w:eastAsia="en-AU"/>
              </w:rPr>
              <w:t xml:space="preserve"> </w:t>
            </w:r>
            <w:r w:rsidRPr="00FB328C">
              <w:rPr>
                <w:rFonts w:eastAsia="Times New Roman" w:cs="Calibri Light"/>
                <w:color w:val="auto"/>
                <w:lang w:eastAsia="en-AU"/>
              </w:rPr>
              <w:t>how</w:t>
            </w:r>
            <w:r w:rsidR="00AC5C50">
              <w:rPr>
                <w:rFonts w:eastAsia="Times New Roman" w:cs="Calibri Light"/>
                <w:color w:val="auto"/>
                <w:lang w:eastAsia="en-AU"/>
              </w:rPr>
              <w:t xml:space="preserve"> </w:t>
            </w:r>
            <w:r w:rsidRPr="00FB328C">
              <w:rPr>
                <w:rFonts w:eastAsia="Times New Roman" w:cs="Calibri Light"/>
                <w:color w:val="auto"/>
                <w:lang w:eastAsia="en-AU"/>
              </w:rPr>
              <w:t>to</w:t>
            </w:r>
            <w:r w:rsidR="00AC5C50">
              <w:rPr>
                <w:rFonts w:eastAsia="Times New Roman" w:cs="Calibri Light"/>
                <w:color w:val="auto"/>
                <w:lang w:eastAsia="en-AU"/>
              </w:rPr>
              <w:t xml:space="preserve"> </w:t>
            </w:r>
            <w:r w:rsidRPr="00FB328C">
              <w:rPr>
                <w:rFonts w:eastAsia="Times New Roman" w:cs="Calibri Light"/>
                <w:color w:val="auto"/>
                <w:lang w:eastAsia="en-AU"/>
              </w:rPr>
              <w:t>run</w:t>
            </w:r>
            <w:r w:rsidR="00AC5C50">
              <w:rPr>
                <w:rFonts w:eastAsia="Times New Roman" w:cs="Calibri Light"/>
                <w:color w:val="auto"/>
                <w:lang w:eastAsia="en-AU"/>
              </w:rPr>
              <w:t xml:space="preserve"> </w:t>
            </w:r>
            <w:r w:rsidRPr="00FB328C">
              <w:rPr>
                <w:rFonts w:eastAsia="Times New Roman" w:cs="Calibri Light"/>
                <w:color w:val="auto"/>
                <w:lang w:eastAsia="en-AU"/>
              </w:rPr>
              <w:t>a</w:t>
            </w:r>
            <w:r w:rsidR="00AC5C50">
              <w:rPr>
                <w:rFonts w:eastAsia="Times New Roman" w:cs="Calibri Light"/>
                <w:color w:val="auto"/>
                <w:lang w:eastAsia="en-AU"/>
              </w:rPr>
              <w:t xml:space="preserve"> </w:t>
            </w:r>
            <w:r w:rsidRPr="00FB328C">
              <w:rPr>
                <w:rFonts w:eastAsia="Times New Roman" w:cs="Calibri Light"/>
                <w:color w:val="auto"/>
                <w:lang w:eastAsia="en-AU"/>
              </w:rPr>
              <w:t>social</w:t>
            </w:r>
            <w:r w:rsidR="00AC5C50">
              <w:rPr>
                <w:rFonts w:eastAsia="Times New Roman" w:cs="Calibri Light"/>
                <w:color w:val="auto"/>
                <w:lang w:eastAsia="en-AU"/>
              </w:rPr>
              <w:t xml:space="preserve"> </w:t>
            </w:r>
            <w:r w:rsidRPr="00FB328C">
              <w:rPr>
                <w:rFonts w:eastAsia="Times New Roman" w:cs="Calibri Light"/>
                <w:color w:val="auto"/>
                <w:lang w:eastAsia="en-AU"/>
              </w:rPr>
              <w:t>enterprise</w:t>
            </w:r>
          </w:p>
        </w:tc>
        <w:tc>
          <w:tcPr>
            <w:tcW w:w="1329" w:type="dxa"/>
            <w:tcBorders>
              <w:top w:val="dashSmallGap" w:sz="4" w:space="0" w:color="595959" w:themeColor="text1" w:themeTint="A6"/>
              <w:bottom w:val="dashSmallGap" w:sz="4" w:space="0" w:color="595959" w:themeColor="text1" w:themeTint="A6"/>
            </w:tcBorders>
          </w:tcPr>
          <w:p w14:paraId="3DC8EE8E" w14:textId="23665036"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96</w:t>
            </w:r>
          </w:p>
        </w:tc>
        <w:tc>
          <w:tcPr>
            <w:tcW w:w="1329" w:type="dxa"/>
            <w:tcBorders>
              <w:top w:val="dashSmallGap" w:sz="4" w:space="0" w:color="595959" w:themeColor="text1" w:themeTint="A6"/>
              <w:bottom w:val="dashSmallGap" w:sz="4" w:space="0" w:color="595959" w:themeColor="text1" w:themeTint="A6"/>
            </w:tcBorders>
            <w:noWrap/>
            <w:hideMark/>
          </w:tcPr>
          <w:p w14:paraId="0634415D" w14:textId="00C59C15"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36.8%</w:t>
            </w:r>
          </w:p>
        </w:tc>
      </w:tr>
      <w:tr w:rsidR="00FB328C" w:rsidRPr="00FB328C" w14:paraId="159BBC9E" w14:textId="77777777" w:rsidTr="001F52CF">
        <w:trPr>
          <w:cnfStyle w:val="000000100000" w:firstRow="0" w:lastRow="0" w:firstColumn="0" w:lastColumn="0" w:oddVBand="0" w:evenVBand="0" w:oddHBand="1" w:evenHBand="0"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5A675719" w14:textId="163F09DC"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Ability</w:t>
            </w:r>
            <w:r w:rsidR="00AC5C50">
              <w:rPr>
                <w:rFonts w:eastAsia="Times New Roman" w:cs="Calibri Light"/>
                <w:color w:val="auto"/>
                <w:lang w:eastAsia="en-AU"/>
              </w:rPr>
              <w:t xml:space="preserve"> </w:t>
            </w:r>
            <w:r w:rsidRPr="00FB328C">
              <w:rPr>
                <w:rFonts w:eastAsia="Times New Roman" w:cs="Calibri Light"/>
                <w:color w:val="auto"/>
                <w:lang w:eastAsia="en-AU"/>
              </w:rPr>
              <w:t>to</w:t>
            </w:r>
            <w:r w:rsidR="00AC5C50">
              <w:rPr>
                <w:rFonts w:eastAsia="Times New Roman" w:cs="Calibri Light"/>
                <w:color w:val="auto"/>
                <w:lang w:eastAsia="en-AU"/>
              </w:rPr>
              <w:t xml:space="preserve"> </w:t>
            </w:r>
            <w:r w:rsidRPr="00FB328C">
              <w:rPr>
                <w:rFonts w:eastAsia="Times New Roman" w:cs="Calibri Light"/>
                <w:color w:val="auto"/>
                <w:lang w:eastAsia="en-AU"/>
              </w:rPr>
              <w:t>employ</w:t>
            </w:r>
            <w:r w:rsidR="00AC5C50">
              <w:rPr>
                <w:rFonts w:eastAsia="Times New Roman" w:cs="Calibri Light"/>
                <w:color w:val="auto"/>
                <w:lang w:eastAsia="en-AU"/>
              </w:rPr>
              <w:t xml:space="preserve"> </w:t>
            </w:r>
            <w:r w:rsidRPr="00FB328C">
              <w:rPr>
                <w:rFonts w:eastAsia="Times New Roman" w:cs="Calibri Light"/>
                <w:color w:val="auto"/>
                <w:lang w:eastAsia="en-AU"/>
              </w:rPr>
              <w:t>specialist</w:t>
            </w:r>
            <w:r w:rsidR="00AC5C50">
              <w:rPr>
                <w:rFonts w:eastAsia="Times New Roman" w:cs="Calibri Light"/>
                <w:color w:val="auto"/>
                <w:lang w:eastAsia="en-AU"/>
              </w:rPr>
              <w:t xml:space="preserve"> </w:t>
            </w:r>
            <w:r w:rsidRPr="00FB328C">
              <w:rPr>
                <w:rFonts w:eastAsia="Times New Roman" w:cs="Calibri Light"/>
                <w:color w:val="auto"/>
                <w:lang w:eastAsia="en-AU"/>
              </w:rPr>
              <w:t>staff</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ED2ABB" w14:textId="38017226"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57</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49853053" w14:textId="56BF760A"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21.8%</w:t>
            </w:r>
          </w:p>
        </w:tc>
      </w:tr>
      <w:tr w:rsidR="00FB328C" w:rsidRPr="00FB328C" w14:paraId="134F44A9" w14:textId="77777777" w:rsidTr="001F52CF">
        <w:trPr>
          <w:cnfStyle w:val="000000010000" w:firstRow="0" w:lastRow="0" w:firstColumn="0" w:lastColumn="0" w:oddVBand="0" w:evenVBand="0" w:oddHBand="0" w:evenHBand="1"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noWrap/>
            <w:hideMark/>
          </w:tcPr>
          <w:p w14:paraId="129FB26C" w14:textId="30B07DF3"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Concessions</w:t>
            </w:r>
            <w:r w:rsidR="00AC5C50">
              <w:rPr>
                <w:rFonts w:eastAsia="Times New Roman" w:cs="Calibri Light"/>
                <w:color w:val="auto"/>
                <w:lang w:eastAsia="en-AU"/>
              </w:rPr>
              <w:t xml:space="preserve"> </w:t>
            </w:r>
            <w:r w:rsidRPr="00FB328C">
              <w:rPr>
                <w:rFonts w:eastAsia="Times New Roman" w:cs="Calibri Light"/>
                <w:color w:val="auto"/>
                <w:lang w:eastAsia="en-AU"/>
              </w:rPr>
              <w:t>from</w:t>
            </w:r>
            <w:r w:rsidR="00AC5C50">
              <w:rPr>
                <w:rFonts w:eastAsia="Times New Roman" w:cs="Calibri Light"/>
                <w:color w:val="auto"/>
                <w:lang w:eastAsia="en-AU"/>
              </w:rPr>
              <w:t xml:space="preserve"> </w:t>
            </w:r>
            <w:r w:rsidRPr="00FB328C">
              <w:rPr>
                <w:rFonts w:eastAsia="Times New Roman" w:cs="Calibri Light"/>
                <w:color w:val="auto"/>
                <w:lang w:eastAsia="en-AU"/>
              </w:rPr>
              <w:t>government</w:t>
            </w:r>
            <w:r w:rsidR="00AC5C50">
              <w:rPr>
                <w:rFonts w:eastAsia="Times New Roman" w:cs="Calibri Light"/>
                <w:color w:val="auto"/>
                <w:lang w:eastAsia="en-AU"/>
              </w:rPr>
              <w:t xml:space="preserve"> </w:t>
            </w:r>
            <w:r w:rsidRPr="00FB328C">
              <w:rPr>
                <w:rFonts w:eastAsia="Times New Roman" w:cs="Calibri Light"/>
                <w:color w:val="auto"/>
                <w:lang w:eastAsia="en-AU"/>
              </w:rPr>
              <w:t>to</w:t>
            </w:r>
            <w:r w:rsidR="00AC5C50">
              <w:rPr>
                <w:rFonts w:eastAsia="Times New Roman" w:cs="Calibri Light"/>
                <w:color w:val="auto"/>
                <w:lang w:eastAsia="en-AU"/>
              </w:rPr>
              <w:t xml:space="preserve"> </w:t>
            </w:r>
            <w:r w:rsidRPr="00FB328C">
              <w:rPr>
                <w:rFonts w:eastAsia="Times New Roman" w:cs="Calibri Light"/>
                <w:color w:val="auto"/>
                <w:lang w:eastAsia="en-AU"/>
              </w:rPr>
              <w:t>form</w:t>
            </w:r>
            <w:r w:rsidR="00AC5C50">
              <w:rPr>
                <w:rFonts w:eastAsia="Times New Roman" w:cs="Calibri Light"/>
                <w:color w:val="auto"/>
                <w:lang w:eastAsia="en-AU"/>
              </w:rPr>
              <w:t xml:space="preserve"> </w:t>
            </w:r>
            <w:r w:rsidRPr="00FB328C">
              <w:rPr>
                <w:rFonts w:eastAsia="Times New Roman" w:cs="Calibri Light"/>
                <w:color w:val="auto"/>
                <w:lang w:eastAsia="en-AU"/>
              </w:rPr>
              <w:t>and</w:t>
            </w:r>
            <w:r w:rsidR="00AC5C50">
              <w:rPr>
                <w:rFonts w:eastAsia="Times New Roman" w:cs="Calibri Light"/>
                <w:color w:val="auto"/>
                <w:lang w:eastAsia="en-AU"/>
              </w:rPr>
              <w:t xml:space="preserve"> </w:t>
            </w:r>
            <w:r w:rsidRPr="00FB328C">
              <w:rPr>
                <w:rFonts w:eastAsia="Times New Roman" w:cs="Calibri Light"/>
                <w:color w:val="auto"/>
                <w:lang w:eastAsia="en-AU"/>
              </w:rPr>
              <w:t>sustain</w:t>
            </w:r>
            <w:r w:rsidR="00AC5C50">
              <w:rPr>
                <w:rFonts w:eastAsia="Times New Roman" w:cs="Calibri Light"/>
                <w:color w:val="auto"/>
                <w:lang w:eastAsia="en-AU"/>
              </w:rPr>
              <w:t xml:space="preserve"> </w:t>
            </w:r>
            <w:r w:rsidRPr="00FB328C">
              <w:rPr>
                <w:rFonts w:eastAsia="Times New Roman" w:cs="Calibri Light"/>
                <w:color w:val="auto"/>
                <w:lang w:eastAsia="en-AU"/>
              </w:rPr>
              <w:t>a</w:t>
            </w:r>
            <w:r w:rsidR="00AC5C50">
              <w:rPr>
                <w:rFonts w:eastAsia="Times New Roman" w:cs="Calibri Light"/>
                <w:color w:val="auto"/>
                <w:lang w:eastAsia="en-AU"/>
              </w:rPr>
              <w:t xml:space="preserve"> </w:t>
            </w:r>
            <w:r w:rsidRPr="00FB328C">
              <w:rPr>
                <w:rFonts w:eastAsia="Times New Roman" w:cs="Calibri Light"/>
                <w:color w:val="auto"/>
                <w:lang w:eastAsia="en-AU"/>
              </w:rPr>
              <w:t>social</w:t>
            </w:r>
            <w:r w:rsidR="00AC5C50">
              <w:rPr>
                <w:rFonts w:eastAsia="Times New Roman" w:cs="Calibri Light"/>
                <w:color w:val="auto"/>
                <w:lang w:eastAsia="en-AU"/>
              </w:rPr>
              <w:t xml:space="preserve"> </w:t>
            </w:r>
            <w:r w:rsidRPr="00FB328C">
              <w:rPr>
                <w:rFonts w:eastAsia="Times New Roman" w:cs="Calibri Light"/>
                <w:color w:val="auto"/>
                <w:lang w:eastAsia="en-AU"/>
              </w:rPr>
              <w:t>enterprise</w:t>
            </w:r>
          </w:p>
        </w:tc>
        <w:tc>
          <w:tcPr>
            <w:tcW w:w="1329" w:type="dxa"/>
            <w:tcBorders>
              <w:top w:val="dashSmallGap" w:sz="4" w:space="0" w:color="595959" w:themeColor="text1" w:themeTint="A6"/>
              <w:bottom w:val="dashSmallGap" w:sz="4" w:space="0" w:color="595959" w:themeColor="text1" w:themeTint="A6"/>
            </w:tcBorders>
          </w:tcPr>
          <w:p w14:paraId="11D95DB6" w14:textId="0A2047A9"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55</w:t>
            </w:r>
          </w:p>
        </w:tc>
        <w:tc>
          <w:tcPr>
            <w:tcW w:w="1329" w:type="dxa"/>
            <w:tcBorders>
              <w:top w:val="dashSmallGap" w:sz="4" w:space="0" w:color="595959" w:themeColor="text1" w:themeTint="A6"/>
              <w:bottom w:val="dashSmallGap" w:sz="4" w:space="0" w:color="595959" w:themeColor="text1" w:themeTint="A6"/>
            </w:tcBorders>
            <w:noWrap/>
            <w:hideMark/>
          </w:tcPr>
          <w:p w14:paraId="138C957B" w14:textId="614384C2"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21.1%</w:t>
            </w:r>
          </w:p>
        </w:tc>
      </w:tr>
      <w:tr w:rsidR="00FB328C" w:rsidRPr="00FB328C" w14:paraId="6F2F7428" w14:textId="77777777" w:rsidTr="001F52CF">
        <w:trPr>
          <w:cnfStyle w:val="000000100000" w:firstRow="0" w:lastRow="0" w:firstColumn="0" w:lastColumn="0" w:oddVBand="0" w:evenVBand="0" w:oddHBand="1" w:evenHBand="0"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418522E2" w14:textId="733698B2" w:rsidR="00632021" w:rsidRPr="00FB328C" w:rsidRDefault="00632021" w:rsidP="00335CB7">
            <w:pPr>
              <w:rPr>
                <w:rFonts w:eastAsia="Times New Roman" w:cs="Calibri Light"/>
                <w:b/>
                <w:color w:val="auto"/>
                <w:lang w:eastAsia="en-AU"/>
              </w:rPr>
            </w:pPr>
            <w:r w:rsidRPr="00FB328C">
              <w:rPr>
                <w:rFonts w:eastAsia="Times New Roman" w:cs="Calibri Light"/>
                <w:color w:val="auto"/>
                <w:lang w:eastAsia="en-AU"/>
              </w:rPr>
              <w:t>Physical</w:t>
            </w:r>
            <w:r w:rsidR="00AC5C50">
              <w:rPr>
                <w:rFonts w:eastAsia="Times New Roman" w:cs="Calibri Light"/>
                <w:color w:val="auto"/>
                <w:lang w:eastAsia="en-AU"/>
              </w:rPr>
              <w:t xml:space="preserve"> </w:t>
            </w:r>
            <w:r w:rsidRPr="00FB328C">
              <w:rPr>
                <w:rFonts w:eastAsia="Times New Roman" w:cs="Calibri Light"/>
                <w:color w:val="auto"/>
                <w:lang w:eastAsia="en-AU"/>
              </w:rPr>
              <w:t>space</w:t>
            </w:r>
            <w:r w:rsidR="00AC5C50">
              <w:rPr>
                <w:rFonts w:eastAsia="Times New Roman" w:cs="Calibri Light"/>
                <w:color w:val="auto"/>
                <w:lang w:eastAsia="en-AU"/>
              </w:rPr>
              <w:t xml:space="preserve"> </w:t>
            </w:r>
            <w:r w:rsidRPr="00FB328C">
              <w:rPr>
                <w:rFonts w:eastAsia="Times New Roman" w:cs="Calibri Light"/>
                <w:color w:val="auto"/>
                <w:lang w:eastAsia="en-AU"/>
              </w:rPr>
              <w:t>for</w:t>
            </w:r>
            <w:r w:rsidR="00AC5C50">
              <w:rPr>
                <w:rFonts w:eastAsia="Times New Roman" w:cs="Calibri Light"/>
                <w:color w:val="auto"/>
                <w:lang w:eastAsia="en-AU"/>
              </w:rPr>
              <w:t xml:space="preserve"> </w:t>
            </w:r>
            <w:r w:rsidRPr="00FB328C">
              <w:rPr>
                <w:rFonts w:eastAsia="Times New Roman" w:cs="Calibri Light"/>
                <w:color w:val="auto"/>
                <w:lang w:eastAsia="en-AU"/>
              </w:rPr>
              <w:t>a</w:t>
            </w:r>
            <w:r w:rsidR="00AC5C50">
              <w:rPr>
                <w:rFonts w:eastAsia="Times New Roman" w:cs="Calibri Light"/>
                <w:color w:val="auto"/>
                <w:lang w:eastAsia="en-AU"/>
              </w:rPr>
              <w:t xml:space="preserve"> </w:t>
            </w:r>
            <w:r w:rsidRPr="00FB328C">
              <w:rPr>
                <w:rFonts w:eastAsia="Times New Roman" w:cs="Calibri Light"/>
                <w:color w:val="auto"/>
                <w:lang w:eastAsia="en-AU"/>
              </w:rPr>
              <w:t>shop,</w:t>
            </w:r>
            <w:r w:rsidR="00AC5C50">
              <w:rPr>
                <w:rFonts w:eastAsia="Times New Roman" w:cs="Calibri Light"/>
                <w:color w:val="auto"/>
                <w:lang w:eastAsia="en-AU"/>
              </w:rPr>
              <w:t xml:space="preserve"> </w:t>
            </w:r>
            <w:r w:rsidRPr="00FB328C">
              <w:rPr>
                <w:rFonts w:eastAsia="Times New Roman" w:cs="Calibri Light"/>
                <w:color w:val="auto"/>
                <w:lang w:eastAsia="en-AU"/>
              </w:rPr>
              <w:t>café,</w:t>
            </w:r>
            <w:r w:rsidR="00AC5C50">
              <w:rPr>
                <w:rFonts w:eastAsia="Times New Roman" w:cs="Calibri Light"/>
                <w:color w:val="auto"/>
                <w:lang w:eastAsia="en-AU"/>
              </w:rPr>
              <w:t xml:space="preserve"> </w:t>
            </w:r>
            <w:r w:rsidRPr="00FB328C">
              <w:rPr>
                <w:rFonts w:eastAsia="Times New Roman" w:cs="Calibri Light"/>
                <w:color w:val="auto"/>
                <w:lang w:eastAsia="en-AU"/>
              </w:rPr>
              <w:t>warehouse</w:t>
            </w:r>
            <w:r w:rsidR="00AC5C50">
              <w:rPr>
                <w:rFonts w:eastAsia="Times New Roman" w:cs="Calibri Light"/>
                <w:color w:val="auto"/>
                <w:lang w:eastAsia="en-AU"/>
              </w:rPr>
              <w:t xml:space="preserve"> </w:t>
            </w:r>
            <w:r w:rsidRPr="00FB328C">
              <w:rPr>
                <w:rFonts w:eastAsia="Times New Roman" w:cs="Calibri Light"/>
                <w:color w:val="auto"/>
                <w:lang w:eastAsia="en-AU"/>
              </w:rPr>
              <w:t>etc.</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9814A4" w14:textId="7E8EF24C" w:rsidR="00632021" w:rsidRPr="00FB328C" w:rsidRDefault="00632021" w:rsidP="00335CB7">
            <w:pPr>
              <w:jc w:val="right"/>
              <w:rPr>
                <w:rFonts w:eastAsia="Times New Roman" w:cs="Calibri Light"/>
                <w:color w:val="auto"/>
                <w:lang w:eastAsia="en-AU"/>
              </w:rPr>
            </w:pPr>
            <w:r w:rsidRPr="00FB328C">
              <w:rPr>
                <w:rFonts w:eastAsia="Times New Roman" w:cs="Calibri Light"/>
                <w:color w:val="auto"/>
                <w:lang w:eastAsia="en-AU"/>
              </w:rPr>
              <w:t>42</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045C9792" w14:textId="77777777" w:rsidR="00632021" w:rsidRPr="00FB328C" w:rsidRDefault="00632021" w:rsidP="00335CB7">
            <w:pPr>
              <w:jc w:val="right"/>
              <w:rPr>
                <w:rFonts w:eastAsia="Times New Roman" w:cs="Calibri Light"/>
                <w:color w:val="auto"/>
                <w:lang w:eastAsia="en-AU"/>
              </w:rPr>
            </w:pPr>
            <w:r w:rsidRPr="00FB328C">
              <w:rPr>
                <w:rFonts w:eastAsia="Times New Roman" w:cs="Calibri Light"/>
                <w:color w:val="auto"/>
                <w:lang w:eastAsia="en-AU"/>
              </w:rPr>
              <w:t>16.1%</w:t>
            </w:r>
          </w:p>
        </w:tc>
      </w:tr>
      <w:tr w:rsidR="00FB328C" w:rsidRPr="00FB328C" w14:paraId="18F21DE1" w14:textId="77777777" w:rsidTr="001F52CF">
        <w:trPr>
          <w:cnfStyle w:val="000000010000" w:firstRow="0" w:lastRow="0" w:firstColumn="0" w:lastColumn="0" w:oddVBand="0" w:evenVBand="0" w:oddHBand="0" w:evenHBand="1"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noWrap/>
            <w:hideMark/>
          </w:tcPr>
          <w:p w14:paraId="31665641" w14:textId="0992FDAF" w:rsidR="00632021" w:rsidRPr="00FB328C" w:rsidRDefault="00632021" w:rsidP="00335CB7">
            <w:pPr>
              <w:rPr>
                <w:rFonts w:eastAsia="Times New Roman" w:cs="Calibri Light"/>
                <w:b/>
                <w:color w:val="auto"/>
                <w:lang w:eastAsia="en-AU"/>
              </w:rPr>
            </w:pPr>
            <w:r w:rsidRPr="00FB328C">
              <w:rPr>
                <w:rFonts w:eastAsia="Times New Roman" w:cs="Calibri Light"/>
                <w:color w:val="auto"/>
                <w:lang w:eastAsia="en-AU"/>
              </w:rPr>
              <w:t>Free</w:t>
            </w:r>
            <w:r w:rsidR="00AC5C50">
              <w:rPr>
                <w:rFonts w:eastAsia="Times New Roman" w:cs="Calibri Light"/>
                <w:color w:val="auto"/>
                <w:lang w:eastAsia="en-AU"/>
              </w:rPr>
              <w:t xml:space="preserve"> </w:t>
            </w:r>
            <w:r w:rsidRPr="00FB328C">
              <w:rPr>
                <w:rFonts w:eastAsia="Times New Roman" w:cs="Calibri Light"/>
                <w:color w:val="auto"/>
                <w:lang w:eastAsia="en-AU"/>
              </w:rPr>
              <w:t>or</w:t>
            </w:r>
            <w:r w:rsidR="00AC5C50">
              <w:rPr>
                <w:rFonts w:eastAsia="Times New Roman" w:cs="Calibri Light"/>
                <w:color w:val="auto"/>
                <w:lang w:eastAsia="en-AU"/>
              </w:rPr>
              <w:t xml:space="preserve"> </w:t>
            </w:r>
            <w:r w:rsidRPr="00FB328C">
              <w:rPr>
                <w:rFonts w:eastAsia="Times New Roman" w:cs="Calibri Light"/>
                <w:color w:val="auto"/>
                <w:lang w:eastAsia="en-AU"/>
              </w:rPr>
              <w:t>subsidised</w:t>
            </w:r>
            <w:r w:rsidR="00AC5C50">
              <w:rPr>
                <w:rFonts w:eastAsia="Times New Roman" w:cs="Calibri Light"/>
                <w:color w:val="auto"/>
                <w:lang w:eastAsia="en-AU"/>
              </w:rPr>
              <w:t xml:space="preserve"> </w:t>
            </w:r>
            <w:r w:rsidRPr="00FB328C">
              <w:rPr>
                <w:rFonts w:eastAsia="Times New Roman" w:cs="Calibri Light"/>
                <w:color w:val="auto"/>
                <w:lang w:eastAsia="en-AU"/>
              </w:rPr>
              <w:t>training</w:t>
            </w:r>
            <w:r w:rsidR="00AC5C50">
              <w:rPr>
                <w:rFonts w:eastAsia="Times New Roman" w:cs="Calibri Light"/>
                <w:color w:val="auto"/>
                <w:lang w:eastAsia="en-AU"/>
              </w:rPr>
              <w:t xml:space="preserve"> </w:t>
            </w:r>
            <w:r w:rsidRPr="00FB328C">
              <w:rPr>
                <w:rFonts w:eastAsia="Times New Roman" w:cs="Calibri Light"/>
                <w:color w:val="auto"/>
                <w:lang w:eastAsia="en-AU"/>
              </w:rPr>
              <w:t>from</w:t>
            </w:r>
            <w:r w:rsidR="00AC5C50">
              <w:rPr>
                <w:rFonts w:eastAsia="Times New Roman" w:cs="Calibri Light"/>
                <w:color w:val="auto"/>
                <w:lang w:eastAsia="en-AU"/>
              </w:rPr>
              <w:t xml:space="preserve"> </w:t>
            </w:r>
            <w:r w:rsidRPr="00FB328C">
              <w:rPr>
                <w:rFonts w:eastAsia="Times New Roman" w:cs="Calibri Light"/>
                <w:color w:val="auto"/>
                <w:lang w:eastAsia="en-AU"/>
              </w:rPr>
              <w:t>business</w:t>
            </w:r>
            <w:r w:rsidR="00AC5C50">
              <w:rPr>
                <w:rFonts w:eastAsia="Times New Roman" w:cs="Calibri Light"/>
                <w:color w:val="auto"/>
                <w:lang w:eastAsia="en-AU"/>
              </w:rPr>
              <w:t xml:space="preserve"> </w:t>
            </w:r>
            <w:r w:rsidRPr="00FB328C">
              <w:rPr>
                <w:rFonts w:eastAsia="Times New Roman" w:cs="Calibri Light"/>
                <w:color w:val="auto"/>
                <w:lang w:eastAsia="en-AU"/>
              </w:rPr>
              <w:t>to</w:t>
            </w:r>
            <w:r w:rsidR="00AC5C50">
              <w:rPr>
                <w:rFonts w:eastAsia="Times New Roman" w:cs="Calibri Light"/>
                <w:color w:val="auto"/>
                <w:lang w:eastAsia="en-AU"/>
              </w:rPr>
              <w:t xml:space="preserve"> </w:t>
            </w:r>
            <w:r w:rsidRPr="00FB328C">
              <w:rPr>
                <w:rFonts w:eastAsia="Times New Roman" w:cs="Calibri Light"/>
                <w:color w:val="auto"/>
                <w:lang w:eastAsia="en-AU"/>
              </w:rPr>
              <w:t>form</w:t>
            </w:r>
            <w:r w:rsidR="00AC5C50">
              <w:rPr>
                <w:rFonts w:eastAsia="Times New Roman" w:cs="Calibri Light"/>
                <w:color w:val="auto"/>
                <w:lang w:eastAsia="en-AU"/>
              </w:rPr>
              <w:t xml:space="preserve"> </w:t>
            </w:r>
            <w:r w:rsidRPr="00FB328C">
              <w:rPr>
                <w:rFonts w:eastAsia="Times New Roman" w:cs="Calibri Light"/>
                <w:color w:val="auto"/>
                <w:lang w:eastAsia="en-AU"/>
              </w:rPr>
              <w:t>and</w:t>
            </w:r>
            <w:r w:rsidR="00AC5C50">
              <w:rPr>
                <w:rFonts w:eastAsia="Times New Roman" w:cs="Calibri Light"/>
                <w:color w:val="auto"/>
                <w:lang w:eastAsia="en-AU"/>
              </w:rPr>
              <w:t xml:space="preserve"> </w:t>
            </w:r>
            <w:r w:rsidRPr="00FB328C">
              <w:rPr>
                <w:rFonts w:eastAsia="Times New Roman" w:cs="Calibri Light"/>
                <w:color w:val="auto"/>
                <w:lang w:eastAsia="en-AU"/>
              </w:rPr>
              <w:t>sustain</w:t>
            </w:r>
            <w:r w:rsidR="00AC5C50">
              <w:rPr>
                <w:rFonts w:eastAsia="Times New Roman" w:cs="Calibri Light"/>
                <w:color w:val="auto"/>
                <w:lang w:eastAsia="en-AU"/>
              </w:rPr>
              <w:t xml:space="preserve"> </w:t>
            </w:r>
            <w:r w:rsidRPr="00FB328C">
              <w:rPr>
                <w:rFonts w:eastAsia="Times New Roman" w:cs="Calibri Light"/>
                <w:color w:val="auto"/>
                <w:lang w:eastAsia="en-AU"/>
              </w:rPr>
              <w:t>a</w:t>
            </w:r>
            <w:r w:rsidR="00AC5C50">
              <w:rPr>
                <w:rFonts w:eastAsia="Times New Roman" w:cs="Calibri Light"/>
                <w:color w:val="auto"/>
                <w:lang w:eastAsia="en-AU"/>
              </w:rPr>
              <w:t xml:space="preserve"> </w:t>
            </w:r>
            <w:r w:rsidRPr="00FB328C">
              <w:rPr>
                <w:rFonts w:eastAsia="Times New Roman" w:cs="Calibri Light"/>
                <w:color w:val="auto"/>
                <w:lang w:eastAsia="en-AU"/>
              </w:rPr>
              <w:t>social</w:t>
            </w:r>
            <w:r w:rsidR="00AC5C50">
              <w:rPr>
                <w:rFonts w:eastAsia="Times New Roman" w:cs="Calibri Light"/>
                <w:color w:val="auto"/>
                <w:lang w:eastAsia="en-AU"/>
              </w:rPr>
              <w:t xml:space="preserve"> </w:t>
            </w:r>
            <w:r w:rsidRPr="00FB328C">
              <w:rPr>
                <w:rFonts w:eastAsia="Times New Roman" w:cs="Calibri Light"/>
                <w:color w:val="auto"/>
                <w:lang w:eastAsia="en-AU"/>
              </w:rPr>
              <w:t>enterprise</w:t>
            </w:r>
          </w:p>
        </w:tc>
        <w:tc>
          <w:tcPr>
            <w:tcW w:w="1329" w:type="dxa"/>
            <w:tcBorders>
              <w:top w:val="dashSmallGap" w:sz="4" w:space="0" w:color="595959" w:themeColor="text1" w:themeTint="A6"/>
              <w:bottom w:val="dashSmallGap" w:sz="4" w:space="0" w:color="595959" w:themeColor="text1" w:themeTint="A6"/>
            </w:tcBorders>
          </w:tcPr>
          <w:p w14:paraId="3E07DBAC" w14:textId="77777777" w:rsidR="00632021" w:rsidRPr="00FB328C" w:rsidRDefault="00632021" w:rsidP="00335CB7">
            <w:pPr>
              <w:jc w:val="right"/>
              <w:rPr>
                <w:rFonts w:eastAsia="Times New Roman" w:cs="Calibri Light"/>
                <w:color w:val="auto"/>
                <w:lang w:eastAsia="en-AU"/>
              </w:rPr>
            </w:pPr>
            <w:r w:rsidRPr="00FB328C">
              <w:rPr>
                <w:rFonts w:eastAsia="Times New Roman" w:cs="Calibri Light"/>
                <w:color w:val="auto"/>
                <w:lang w:eastAsia="en-AU"/>
              </w:rPr>
              <w:t>41</w:t>
            </w:r>
          </w:p>
        </w:tc>
        <w:tc>
          <w:tcPr>
            <w:tcW w:w="1329" w:type="dxa"/>
            <w:tcBorders>
              <w:top w:val="dashSmallGap" w:sz="4" w:space="0" w:color="595959" w:themeColor="text1" w:themeTint="A6"/>
              <w:bottom w:val="dashSmallGap" w:sz="4" w:space="0" w:color="595959" w:themeColor="text1" w:themeTint="A6"/>
            </w:tcBorders>
            <w:noWrap/>
            <w:hideMark/>
          </w:tcPr>
          <w:p w14:paraId="4E832A14" w14:textId="77777777" w:rsidR="00632021" w:rsidRPr="00FB328C" w:rsidRDefault="00632021" w:rsidP="00335CB7">
            <w:pPr>
              <w:jc w:val="right"/>
              <w:rPr>
                <w:rFonts w:eastAsia="Times New Roman" w:cs="Calibri Light"/>
                <w:color w:val="auto"/>
                <w:lang w:eastAsia="en-AU"/>
              </w:rPr>
            </w:pPr>
            <w:r w:rsidRPr="00FB328C">
              <w:rPr>
                <w:rFonts w:eastAsia="Times New Roman" w:cs="Calibri Light"/>
                <w:color w:val="auto"/>
                <w:lang w:eastAsia="en-AU"/>
              </w:rPr>
              <w:t>15.7%</w:t>
            </w:r>
          </w:p>
        </w:tc>
      </w:tr>
      <w:tr w:rsidR="00FB328C" w:rsidRPr="00FB328C" w14:paraId="2BF2D775" w14:textId="77777777" w:rsidTr="001F52CF">
        <w:trPr>
          <w:cnfStyle w:val="000000100000" w:firstRow="0" w:lastRow="0" w:firstColumn="0" w:lastColumn="0" w:oddVBand="0" w:evenVBand="0" w:oddHBand="1" w:evenHBand="0"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6309CAFA" w14:textId="01B6F0B5"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Having</w:t>
            </w:r>
            <w:r w:rsidR="00AC5C50">
              <w:rPr>
                <w:rFonts w:eastAsia="Times New Roman" w:cs="Calibri Light"/>
                <w:color w:val="auto"/>
                <w:lang w:eastAsia="en-AU"/>
              </w:rPr>
              <w:t xml:space="preserve"> </w:t>
            </w:r>
            <w:r w:rsidRPr="00FB328C">
              <w:rPr>
                <w:rFonts w:eastAsia="Times New Roman" w:cs="Calibri Light"/>
                <w:color w:val="auto"/>
                <w:lang w:eastAsia="en-AU"/>
              </w:rPr>
              <w:t>a</w:t>
            </w:r>
            <w:r w:rsidR="00AC5C50">
              <w:rPr>
                <w:rFonts w:eastAsia="Times New Roman" w:cs="Calibri Light"/>
                <w:color w:val="auto"/>
                <w:lang w:eastAsia="en-AU"/>
              </w:rPr>
              <w:t xml:space="preserve"> </w:t>
            </w:r>
            <w:r w:rsidRPr="00FB328C">
              <w:rPr>
                <w:rFonts w:eastAsia="Times New Roman" w:cs="Calibri Light"/>
                <w:color w:val="auto"/>
                <w:lang w:eastAsia="en-AU"/>
              </w:rPr>
              <w:t>mentor/coach</w:t>
            </w:r>
            <w:r w:rsidR="00AC5C50">
              <w:rPr>
                <w:rFonts w:eastAsia="Times New Roman" w:cs="Calibri Light"/>
                <w:color w:val="auto"/>
                <w:lang w:eastAsia="en-AU"/>
              </w:rPr>
              <w:t xml:space="preserve"> </w:t>
            </w:r>
            <w:r w:rsidRPr="00FB328C">
              <w:rPr>
                <w:rFonts w:eastAsia="Times New Roman" w:cs="Calibri Light"/>
                <w:color w:val="auto"/>
                <w:lang w:eastAsia="en-AU"/>
              </w:rPr>
              <w:t>from</w:t>
            </w:r>
            <w:r w:rsidR="00AC5C50">
              <w:rPr>
                <w:rFonts w:eastAsia="Times New Roman" w:cs="Calibri Light"/>
                <w:color w:val="auto"/>
                <w:lang w:eastAsia="en-AU"/>
              </w:rPr>
              <w:t xml:space="preserve"> </w:t>
            </w:r>
            <w:r w:rsidRPr="00FB328C">
              <w:rPr>
                <w:rFonts w:eastAsia="Times New Roman" w:cs="Calibri Light"/>
                <w:color w:val="auto"/>
                <w:lang w:eastAsia="en-AU"/>
              </w:rPr>
              <w:t>business</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902BC7" w14:textId="7648FF2F"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39</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09BCD2E2" w14:textId="1272B877"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14.9%</w:t>
            </w:r>
          </w:p>
        </w:tc>
      </w:tr>
      <w:tr w:rsidR="00FB328C" w:rsidRPr="00FB328C" w14:paraId="34367DCB" w14:textId="77777777" w:rsidTr="001F52CF">
        <w:trPr>
          <w:cnfStyle w:val="000000010000" w:firstRow="0" w:lastRow="0" w:firstColumn="0" w:lastColumn="0" w:oddVBand="0" w:evenVBand="0" w:oddHBand="0" w:evenHBand="1"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noWrap/>
            <w:hideMark/>
          </w:tcPr>
          <w:p w14:paraId="4440B5C7" w14:textId="6312A3C2"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Scaling</w:t>
            </w:r>
            <w:r w:rsidR="00AC5C50">
              <w:rPr>
                <w:rFonts w:eastAsia="Times New Roman" w:cs="Calibri Light"/>
                <w:color w:val="auto"/>
                <w:lang w:eastAsia="en-AU"/>
              </w:rPr>
              <w:t xml:space="preserve"> </w:t>
            </w:r>
            <w:r w:rsidRPr="00FB328C">
              <w:rPr>
                <w:rFonts w:eastAsia="Times New Roman" w:cs="Calibri Light"/>
                <w:color w:val="auto"/>
                <w:lang w:eastAsia="en-AU"/>
              </w:rPr>
              <w:t>up</w:t>
            </w:r>
            <w:r w:rsidR="00AC5C50">
              <w:rPr>
                <w:rFonts w:eastAsia="Times New Roman" w:cs="Calibri Light"/>
                <w:color w:val="auto"/>
                <w:lang w:eastAsia="en-AU"/>
              </w:rPr>
              <w:t xml:space="preserve"> </w:t>
            </w:r>
            <w:r w:rsidRPr="00FB328C">
              <w:rPr>
                <w:rFonts w:eastAsia="Times New Roman" w:cs="Calibri Light"/>
                <w:color w:val="auto"/>
                <w:lang w:eastAsia="en-AU"/>
              </w:rPr>
              <w:t>our</w:t>
            </w:r>
            <w:r w:rsidR="00AC5C50">
              <w:rPr>
                <w:rFonts w:eastAsia="Times New Roman" w:cs="Calibri Light"/>
                <w:color w:val="auto"/>
                <w:lang w:eastAsia="en-AU"/>
              </w:rPr>
              <w:t xml:space="preserve"> </w:t>
            </w:r>
            <w:r w:rsidRPr="00FB328C">
              <w:rPr>
                <w:rFonts w:eastAsia="Times New Roman" w:cs="Calibri Light"/>
                <w:color w:val="auto"/>
                <w:lang w:eastAsia="en-AU"/>
              </w:rPr>
              <w:t>organisation</w:t>
            </w:r>
          </w:p>
        </w:tc>
        <w:tc>
          <w:tcPr>
            <w:tcW w:w="1329" w:type="dxa"/>
            <w:tcBorders>
              <w:top w:val="dashSmallGap" w:sz="4" w:space="0" w:color="595959" w:themeColor="text1" w:themeTint="A6"/>
              <w:bottom w:val="dashSmallGap" w:sz="4" w:space="0" w:color="595959" w:themeColor="text1" w:themeTint="A6"/>
            </w:tcBorders>
          </w:tcPr>
          <w:p w14:paraId="23C732A6" w14:textId="50F30AE5"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39</w:t>
            </w:r>
          </w:p>
        </w:tc>
        <w:tc>
          <w:tcPr>
            <w:tcW w:w="1329" w:type="dxa"/>
            <w:tcBorders>
              <w:top w:val="dashSmallGap" w:sz="4" w:space="0" w:color="595959" w:themeColor="text1" w:themeTint="A6"/>
              <w:bottom w:val="dashSmallGap" w:sz="4" w:space="0" w:color="595959" w:themeColor="text1" w:themeTint="A6"/>
            </w:tcBorders>
            <w:noWrap/>
            <w:hideMark/>
          </w:tcPr>
          <w:p w14:paraId="018A5DA0" w14:textId="725BA806"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14.9%</w:t>
            </w:r>
          </w:p>
        </w:tc>
      </w:tr>
      <w:tr w:rsidR="00FB328C" w:rsidRPr="00FB328C" w14:paraId="1F2B2C39" w14:textId="77777777" w:rsidTr="001F52CF">
        <w:trPr>
          <w:cnfStyle w:val="000000100000" w:firstRow="0" w:lastRow="0" w:firstColumn="0" w:lastColumn="0" w:oddVBand="0" w:evenVBand="0" w:oddHBand="1" w:evenHBand="0" w:firstRowFirstColumn="0" w:firstRowLastColumn="0" w:lastRowFirstColumn="0" w:lastRowLastColumn="0"/>
          <w:trHeight w:val="300"/>
        </w:trPr>
        <w:tc>
          <w:tcPr>
            <w:tcW w:w="6412"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2984B734" w14:textId="36693F3A"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The</w:t>
            </w:r>
            <w:r w:rsidR="00AC5C50">
              <w:rPr>
                <w:rFonts w:eastAsia="Times New Roman" w:cs="Calibri Light"/>
                <w:color w:val="auto"/>
                <w:lang w:eastAsia="en-AU"/>
              </w:rPr>
              <w:t xml:space="preserve"> </w:t>
            </w:r>
            <w:r w:rsidRPr="00FB328C">
              <w:rPr>
                <w:rFonts w:eastAsia="Times New Roman" w:cs="Calibri Light"/>
                <w:color w:val="auto"/>
                <w:lang w:eastAsia="en-AU"/>
              </w:rPr>
              <w:t>ability</w:t>
            </w:r>
            <w:r w:rsidR="00AC5C50">
              <w:rPr>
                <w:rFonts w:eastAsia="Times New Roman" w:cs="Calibri Light"/>
                <w:color w:val="auto"/>
                <w:lang w:eastAsia="en-AU"/>
              </w:rPr>
              <w:t xml:space="preserve"> </w:t>
            </w:r>
            <w:r w:rsidRPr="00FB328C">
              <w:rPr>
                <w:rFonts w:eastAsia="Times New Roman" w:cs="Calibri Light"/>
                <w:color w:val="auto"/>
                <w:lang w:eastAsia="en-AU"/>
              </w:rPr>
              <w:t>to</w:t>
            </w:r>
            <w:r w:rsidR="00AC5C50">
              <w:rPr>
                <w:rFonts w:eastAsia="Times New Roman" w:cs="Calibri Light"/>
                <w:color w:val="auto"/>
                <w:lang w:eastAsia="en-AU"/>
              </w:rPr>
              <w:t xml:space="preserve"> </w:t>
            </w:r>
            <w:r w:rsidRPr="00FB328C">
              <w:rPr>
                <w:rFonts w:eastAsia="Times New Roman" w:cs="Calibri Light"/>
                <w:color w:val="auto"/>
                <w:lang w:eastAsia="en-AU"/>
              </w:rPr>
              <w:t>use</w:t>
            </w:r>
            <w:r w:rsidR="00AC5C50">
              <w:rPr>
                <w:rFonts w:eastAsia="Times New Roman" w:cs="Calibri Light"/>
                <w:color w:val="auto"/>
                <w:lang w:eastAsia="en-AU"/>
              </w:rPr>
              <w:t xml:space="preserve"> </w:t>
            </w:r>
            <w:r w:rsidRPr="00FB328C">
              <w:rPr>
                <w:rFonts w:eastAsia="Times New Roman" w:cs="Calibri Light"/>
                <w:color w:val="auto"/>
                <w:lang w:eastAsia="en-AU"/>
              </w:rPr>
              <w:t>external</w:t>
            </w:r>
            <w:r w:rsidR="00AC5C50">
              <w:rPr>
                <w:rFonts w:eastAsia="Times New Roman" w:cs="Calibri Light"/>
                <w:color w:val="auto"/>
                <w:lang w:eastAsia="en-AU"/>
              </w:rPr>
              <w:t xml:space="preserve"> </w:t>
            </w:r>
            <w:r w:rsidRPr="00FB328C">
              <w:rPr>
                <w:rFonts w:eastAsia="Times New Roman" w:cs="Calibri Light"/>
                <w:color w:val="auto"/>
                <w:lang w:eastAsia="en-AU"/>
              </w:rPr>
              <w:t>consultants/business</w:t>
            </w:r>
            <w:r w:rsidR="00AC5C50">
              <w:rPr>
                <w:rFonts w:eastAsia="Times New Roman" w:cs="Calibri Light"/>
                <w:color w:val="auto"/>
                <w:lang w:eastAsia="en-AU"/>
              </w:rPr>
              <w:t xml:space="preserve"> </w:t>
            </w:r>
            <w:r w:rsidRPr="00FB328C">
              <w:rPr>
                <w:rFonts w:eastAsia="Times New Roman" w:cs="Calibri Light"/>
                <w:color w:val="auto"/>
                <w:lang w:eastAsia="en-AU"/>
              </w:rPr>
              <w:t>advisers</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204870C" w14:textId="4149EE3B"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24</w:t>
            </w:r>
          </w:p>
        </w:tc>
        <w:tc>
          <w:tcPr>
            <w:tcW w:w="1329" w:type="dxa"/>
            <w:tcBorders>
              <w:top w:val="dashSmallGap" w:sz="4" w:space="0" w:color="595959" w:themeColor="text1" w:themeTint="A6"/>
              <w:bottom w:val="dashSmallGap" w:sz="4" w:space="0" w:color="595959" w:themeColor="text1" w:themeTint="A6"/>
            </w:tcBorders>
            <w:shd w:val="clear" w:color="auto" w:fill="D9D9D9" w:themeFill="background1" w:themeFillShade="D9"/>
            <w:noWrap/>
            <w:hideMark/>
          </w:tcPr>
          <w:p w14:paraId="63751ECB" w14:textId="594F3D00"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9.2%</w:t>
            </w:r>
          </w:p>
        </w:tc>
      </w:tr>
      <w:tr w:rsidR="00FB328C" w:rsidRPr="00FB328C" w14:paraId="4599BA4F" w14:textId="77777777" w:rsidTr="001F52CF">
        <w:trPr>
          <w:cnfStyle w:val="000000010000" w:firstRow="0" w:lastRow="0" w:firstColumn="0" w:lastColumn="0" w:oddVBand="0" w:evenVBand="0" w:oddHBand="0" w:evenHBand="1" w:firstRowFirstColumn="0" w:firstRowLastColumn="0" w:lastRowFirstColumn="0" w:lastRowLastColumn="0"/>
          <w:trHeight w:val="300"/>
        </w:trPr>
        <w:tc>
          <w:tcPr>
            <w:tcW w:w="6412" w:type="dxa"/>
            <w:tcBorders>
              <w:top w:val="dashSmallGap" w:sz="4" w:space="0" w:color="595959" w:themeColor="text1" w:themeTint="A6"/>
            </w:tcBorders>
            <w:noWrap/>
            <w:hideMark/>
          </w:tcPr>
          <w:p w14:paraId="564C5A07" w14:textId="0F27FA46" w:rsidR="00632021" w:rsidRPr="00FB328C" w:rsidRDefault="00632021" w:rsidP="00C620FC">
            <w:pPr>
              <w:rPr>
                <w:rFonts w:eastAsia="Times New Roman" w:cs="Calibri Light"/>
                <w:b/>
                <w:color w:val="auto"/>
                <w:lang w:eastAsia="en-AU"/>
              </w:rPr>
            </w:pPr>
            <w:r w:rsidRPr="00FB328C">
              <w:rPr>
                <w:rFonts w:eastAsia="Times New Roman" w:cs="Calibri Light"/>
                <w:color w:val="auto"/>
                <w:lang w:eastAsia="en-AU"/>
              </w:rPr>
              <w:t>Geographically</w:t>
            </w:r>
            <w:r w:rsidR="00AC5C50">
              <w:rPr>
                <w:rFonts w:eastAsia="Times New Roman" w:cs="Calibri Light"/>
                <w:color w:val="auto"/>
                <w:lang w:eastAsia="en-AU"/>
              </w:rPr>
              <w:t xml:space="preserve"> </w:t>
            </w:r>
            <w:r w:rsidRPr="00FB328C">
              <w:rPr>
                <w:rFonts w:eastAsia="Times New Roman" w:cs="Calibri Light"/>
                <w:color w:val="auto"/>
                <w:lang w:eastAsia="en-AU"/>
              </w:rPr>
              <w:t>expanding</w:t>
            </w:r>
            <w:r w:rsidR="00AC5C50">
              <w:rPr>
                <w:rFonts w:eastAsia="Times New Roman" w:cs="Calibri Light"/>
                <w:color w:val="auto"/>
                <w:lang w:eastAsia="en-AU"/>
              </w:rPr>
              <w:t xml:space="preserve"> </w:t>
            </w:r>
            <w:r w:rsidRPr="00FB328C">
              <w:rPr>
                <w:rFonts w:eastAsia="Times New Roman" w:cs="Calibri Light"/>
                <w:color w:val="auto"/>
                <w:lang w:eastAsia="en-AU"/>
              </w:rPr>
              <w:t>our</w:t>
            </w:r>
            <w:r w:rsidR="00AC5C50">
              <w:rPr>
                <w:rFonts w:eastAsia="Times New Roman" w:cs="Calibri Light"/>
                <w:color w:val="auto"/>
                <w:lang w:eastAsia="en-AU"/>
              </w:rPr>
              <w:t xml:space="preserve"> </w:t>
            </w:r>
            <w:r w:rsidRPr="00FB328C">
              <w:rPr>
                <w:rFonts w:eastAsia="Times New Roman" w:cs="Calibri Light"/>
                <w:color w:val="auto"/>
                <w:lang w:eastAsia="en-AU"/>
              </w:rPr>
              <w:t>operations</w:t>
            </w:r>
            <w:r w:rsidR="00AC5C50">
              <w:rPr>
                <w:rFonts w:eastAsia="Times New Roman" w:cs="Calibri Light"/>
                <w:color w:val="auto"/>
                <w:lang w:eastAsia="en-AU"/>
              </w:rPr>
              <w:t xml:space="preserve"> </w:t>
            </w:r>
            <w:r w:rsidRPr="00FB328C">
              <w:rPr>
                <w:rFonts w:eastAsia="Times New Roman" w:cs="Calibri Light"/>
                <w:color w:val="auto"/>
                <w:lang w:eastAsia="en-AU"/>
              </w:rPr>
              <w:t>and</w:t>
            </w:r>
            <w:r w:rsidR="00AC5C50">
              <w:rPr>
                <w:rFonts w:eastAsia="Times New Roman" w:cs="Calibri Light"/>
                <w:color w:val="auto"/>
                <w:lang w:eastAsia="en-AU"/>
              </w:rPr>
              <w:t xml:space="preserve"> </w:t>
            </w:r>
            <w:r w:rsidRPr="00FB328C">
              <w:rPr>
                <w:rFonts w:eastAsia="Times New Roman" w:cs="Calibri Light"/>
                <w:color w:val="auto"/>
                <w:lang w:eastAsia="en-AU"/>
              </w:rPr>
              <w:t>services</w:t>
            </w:r>
            <w:r w:rsidR="00AC5C50">
              <w:rPr>
                <w:rFonts w:eastAsia="Times New Roman" w:cs="Calibri Light"/>
                <w:color w:val="auto"/>
                <w:lang w:eastAsia="en-AU"/>
              </w:rPr>
              <w:t xml:space="preserve"> </w:t>
            </w:r>
            <w:r w:rsidRPr="00FB328C">
              <w:rPr>
                <w:rFonts w:eastAsia="Times New Roman" w:cs="Calibri Light"/>
                <w:color w:val="auto"/>
                <w:lang w:eastAsia="en-AU"/>
              </w:rPr>
              <w:t>(e.g.</w:t>
            </w:r>
            <w:r w:rsidR="00AC5C50">
              <w:rPr>
                <w:rFonts w:eastAsia="Times New Roman" w:cs="Calibri Light"/>
                <w:color w:val="auto"/>
                <w:lang w:eastAsia="en-AU"/>
              </w:rPr>
              <w:t xml:space="preserve"> </w:t>
            </w:r>
            <w:r w:rsidR="001E3305" w:rsidRPr="00FB328C">
              <w:rPr>
                <w:rFonts w:eastAsia="Times New Roman" w:cs="Calibri Light"/>
                <w:color w:val="auto"/>
                <w:lang w:eastAsia="en-AU"/>
              </w:rPr>
              <w:t>state-wide</w:t>
            </w:r>
            <w:r w:rsidR="00AC5C50">
              <w:rPr>
                <w:rFonts w:eastAsia="Times New Roman" w:cs="Calibri Light"/>
                <w:color w:val="auto"/>
                <w:lang w:eastAsia="en-AU"/>
              </w:rPr>
              <w:t xml:space="preserve"> </w:t>
            </w:r>
            <w:r w:rsidRPr="00FB328C">
              <w:rPr>
                <w:rFonts w:eastAsia="Times New Roman" w:cs="Calibri Light"/>
                <w:color w:val="auto"/>
                <w:lang w:eastAsia="en-AU"/>
              </w:rPr>
              <w:t>or</w:t>
            </w:r>
            <w:r w:rsidR="00AC5C50">
              <w:rPr>
                <w:rFonts w:eastAsia="Times New Roman" w:cs="Calibri Light"/>
                <w:color w:val="auto"/>
                <w:lang w:eastAsia="en-AU"/>
              </w:rPr>
              <w:t xml:space="preserve"> </w:t>
            </w:r>
            <w:r w:rsidRPr="00FB328C">
              <w:rPr>
                <w:rFonts w:eastAsia="Times New Roman" w:cs="Calibri Light"/>
                <w:color w:val="auto"/>
                <w:lang w:eastAsia="en-AU"/>
              </w:rPr>
              <w:t>national)</w:t>
            </w:r>
          </w:p>
        </w:tc>
        <w:tc>
          <w:tcPr>
            <w:tcW w:w="1329" w:type="dxa"/>
            <w:tcBorders>
              <w:top w:val="dashSmallGap" w:sz="4" w:space="0" w:color="595959" w:themeColor="text1" w:themeTint="A6"/>
            </w:tcBorders>
          </w:tcPr>
          <w:p w14:paraId="3B44F3C6" w14:textId="4FE3FC2B"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8</w:t>
            </w:r>
          </w:p>
        </w:tc>
        <w:tc>
          <w:tcPr>
            <w:tcW w:w="1329" w:type="dxa"/>
            <w:tcBorders>
              <w:top w:val="dashSmallGap" w:sz="4" w:space="0" w:color="595959" w:themeColor="text1" w:themeTint="A6"/>
            </w:tcBorders>
            <w:noWrap/>
            <w:hideMark/>
          </w:tcPr>
          <w:p w14:paraId="4A2697C8" w14:textId="4D865FC1" w:rsidR="00632021" w:rsidRPr="00FB328C" w:rsidRDefault="00632021" w:rsidP="00C620FC">
            <w:pPr>
              <w:jc w:val="right"/>
              <w:rPr>
                <w:rFonts w:eastAsia="Times New Roman" w:cs="Calibri Light"/>
                <w:color w:val="auto"/>
                <w:lang w:eastAsia="en-AU"/>
              </w:rPr>
            </w:pPr>
            <w:r w:rsidRPr="00FB328C">
              <w:rPr>
                <w:rFonts w:eastAsia="Times New Roman" w:cs="Calibri Light"/>
                <w:color w:val="auto"/>
                <w:lang w:eastAsia="en-AU"/>
              </w:rPr>
              <w:t>3.1%</w:t>
            </w:r>
          </w:p>
        </w:tc>
      </w:tr>
    </w:tbl>
    <w:p w14:paraId="5B1EE39A" w14:textId="7BCFBCC9" w:rsidR="007D6EEB" w:rsidRPr="00FB328C" w:rsidRDefault="007D6EEB" w:rsidP="00B90C1E">
      <w:pPr>
        <w:pStyle w:val="Heading2"/>
        <w:rPr>
          <w:color w:val="auto"/>
        </w:rPr>
      </w:pPr>
      <w:bookmarkStart w:id="289" w:name="_6.3_How_are"/>
      <w:bookmarkStart w:id="290" w:name="_Toc465618984"/>
      <w:bookmarkStart w:id="291" w:name="_Ref483211593"/>
      <w:bookmarkStart w:id="292" w:name="_Ref483211949"/>
      <w:bookmarkStart w:id="293" w:name="_Ref483306351"/>
      <w:bookmarkStart w:id="294" w:name="_Ref483381000"/>
      <w:bookmarkStart w:id="295" w:name="_Ref483398738"/>
      <w:bookmarkStart w:id="296" w:name="_Toc498416969"/>
      <w:bookmarkStart w:id="297" w:name="_Toc462070806"/>
      <w:bookmarkEnd w:id="289"/>
      <w:r w:rsidRPr="00FB328C">
        <w:rPr>
          <w:color w:val="auto"/>
        </w:rPr>
        <w:t>How</w:t>
      </w:r>
      <w:r w:rsidR="00AC5C50">
        <w:rPr>
          <w:color w:val="auto"/>
        </w:rPr>
        <w:t xml:space="preserve"> </w:t>
      </w:r>
      <w:r w:rsidRPr="00FB328C">
        <w:rPr>
          <w:color w:val="auto"/>
        </w:rPr>
        <w:t>are</w:t>
      </w:r>
      <w:r w:rsidR="00AC5C50">
        <w:rPr>
          <w:color w:val="auto"/>
        </w:rPr>
        <w:t xml:space="preserve"> </w:t>
      </w:r>
      <w:r w:rsidRPr="00FB328C">
        <w:rPr>
          <w:color w:val="auto"/>
        </w:rPr>
        <w:t>innovations</w:t>
      </w:r>
      <w:r w:rsidR="00AC5C50">
        <w:rPr>
          <w:color w:val="auto"/>
        </w:rPr>
        <w:t xml:space="preserve"> </w:t>
      </w:r>
      <w:r w:rsidRPr="00FB328C">
        <w:rPr>
          <w:color w:val="auto"/>
        </w:rPr>
        <w:t>in</w:t>
      </w:r>
      <w:r w:rsidR="00AC5C50">
        <w:rPr>
          <w:color w:val="auto"/>
        </w:rPr>
        <w:t xml:space="preserve"> </w:t>
      </w:r>
      <w:r w:rsidRPr="00FB328C">
        <w:rPr>
          <w:color w:val="auto"/>
        </w:rPr>
        <w:t>technology</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influencing</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Pr="00FB328C">
        <w:rPr>
          <w:color w:val="auto"/>
        </w:rPr>
        <w:t>?</w:t>
      </w:r>
      <w:bookmarkEnd w:id="290"/>
      <w:bookmarkEnd w:id="291"/>
      <w:bookmarkEnd w:id="292"/>
      <w:bookmarkEnd w:id="293"/>
      <w:bookmarkEnd w:id="294"/>
      <w:bookmarkEnd w:id="295"/>
      <w:bookmarkEnd w:id="296"/>
    </w:p>
    <w:p w14:paraId="4A73DE71" w14:textId="37319793" w:rsidR="002C3D78" w:rsidRDefault="007D6EEB" w:rsidP="007D6EEB">
      <w:pPr>
        <w:rPr>
          <w:color w:val="auto"/>
        </w:rPr>
      </w:pPr>
      <w:r w:rsidRPr="00FB328C">
        <w:rPr>
          <w:color w:val="auto"/>
        </w:rPr>
        <w:t>One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significant</w:t>
      </w:r>
      <w:r w:rsidR="00AC5C50">
        <w:rPr>
          <w:color w:val="auto"/>
        </w:rPr>
        <w:t xml:space="preserve"> </w:t>
      </w:r>
      <w:r w:rsidRPr="00FB328C">
        <w:rPr>
          <w:color w:val="auto"/>
        </w:rPr>
        <w:t>trends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past</w:t>
      </w:r>
      <w:r w:rsidR="00AC5C50">
        <w:rPr>
          <w:color w:val="auto"/>
        </w:rPr>
        <w:t xml:space="preserve"> </w:t>
      </w:r>
      <w:r w:rsidRPr="00FB328C">
        <w:rPr>
          <w:color w:val="auto"/>
        </w:rPr>
        <w:t>decade</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increase</w:t>
      </w:r>
      <w:r w:rsidR="00AC5C50">
        <w:rPr>
          <w:color w:val="auto"/>
        </w:rPr>
        <w:t xml:space="preserve"> </w:t>
      </w:r>
      <w:r w:rsidRPr="00FB328C">
        <w:rPr>
          <w:color w:val="auto"/>
        </w:rPr>
        <w:t>in</w:t>
      </w:r>
      <w:r w:rsidR="00AC5C50">
        <w:rPr>
          <w:color w:val="auto"/>
        </w:rPr>
        <w:t xml:space="preserve"> </w:t>
      </w:r>
      <w:r w:rsidRPr="00FB328C">
        <w:rPr>
          <w:color w:val="auto"/>
        </w:rPr>
        <w:t>technology-based</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platforms.</w:t>
      </w:r>
      <w:r w:rsidR="00AC5C50">
        <w:rPr>
          <w:color w:val="auto"/>
        </w:rPr>
        <w:t xml:space="preserve"> </w:t>
      </w:r>
      <w:r w:rsidRPr="00FB328C">
        <w:rPr>
          <w:color w:val="auto"/>
        </w:rPr>
        <w:t>This</w:t>
      </w:r>
      <w:r w:rsidR="00AC5C50">
        <w:rPr>
          <w:color w:val="auto"/>
        </w:rPr>
        <w:t xml:space="preserve"> </w:t>
      </w:r>
      <w:r w:rsidRPr="00FB328C">
        <w:rPr>
          <w:color w:val="auto"/>
        </w:rPr>
        <w:t>includes</w:t>
      </w:r>
      <w:r w:rsidR="00AC5C50">
        <w:rPr>
          <w:color w:val="auto"/>
        </w:rPr>
        <w:t xml:space="preserve"> </w:t>
      </w:r>
      <w:r w:rsidRPr="00FB328C">
        <w:rPr>
          <w:color w:val="auto"/>
        </w:rPr>
        <w:t>giving</w:t>
      </w:r>
      <w:r w:rsidR="00AC5C50">
        <w:rPr>
          <w:color w:val="auto"/>
        </w:rPr>
        <w:t xml:space="preserve"> </w:t>
      </w:r>
      <w:r w:rsidR="00E955C7" w:rsidRPr="00FB328C">
        <w:rPr>
          <w:color w:val="auto"/>
        </w:rPr>
        <w:t>online</w:t>
      </w:r>
      <w:r w:rsidR="00AC5C50">
        <w:rPr>
          <w:color w:val="auto"/>
        </w:rPr>
        <w:t xml:space="preserve"> </w:t>
      </w:r>
      <w:r w:rsidR="00E955C7" w:rsidRPr="00FB328C">
        <w:rPr>
          <w:color w:val="auto"/>
        </w:rPr>
        <w:t>and</w:t>
      </w:r>
      <w:r w:rsidR="00AC5C50">
        <w:rPr>
          <w:color w:val="auto"/>
        </w:rPr>
        <w:t xml:space="preserve"> </w:t>
      </w:r>
      <w:r w:rsidR="00E955C7" w:rsidRPr="00FB328C">
        <w:rPr>
          <w:color w:val="auto"/>
        </w:rPr>
        <w:t>via</w:t>
      </w:r>
      <w:r w:rsidR="00AC5C50">
        <w:rPr>
          <w:color w:val="auto"/>
        </w:rPr>
        <w:t xml:space="preserve"> </w:t>
      </w:r>
      <w:r w:rsidR="00E955C7" w:rsidRPr="00FB328C">
        <w:rPr>
          <w:color w:val="auto"/>
        </w:rPr>
        <w:t>mobile</w:t>
      </w:r>
      <w:r w:rsidR="00AC5C50">
        <w:rPr>
          <w:color w:val="auto"/>
        </w:rPr>
        <w:t xml:space="preserve"> </w:t>
      </w:r>
      <w:r w:rsidR="00E955C7" w:rsidRPr="00FB328C">
        <w:rPr>
          <w:color w:val="auto"/>
        </w:rPr>
        <w:t>phone</w:t>
      </w:r>
      <w:r w:rsidRPr="00FB328C">
        <w:rPr>
          <w:color w:val="auto"/>
        </w:rPr>
        <w:t>,</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noProof/>
          <w:color w:val="auto"/>
        </w:rPr>
        <w:t>third</w:t>
      </w:r>
      <w:r w:rsidR="00AC5C50">
        <w:rPr>
          <w:noProof/>
          <w:color w:val="auto"/>
        </w:rPr>
        <w:t xml:space="preserve"> </w:t>
      </w:r>
      <w:r w:rsidR="000513C3" w:rsidRPr="00FB328C">
        <w:rPr>
          <w:noProof/>
          <w:color w:val="auto"/>
        </w:rPr>
        <w:t>party</w:t>
      </w:r>
      <w:r w:rsidR="00AC5C50">
        <w:rPr>
          <w:color w:val="auto"/>
        </w:rPr>
        <w:t xml:space="preserve"> </w:t>
      </w:r>
      <w:r w:rsidRPr="00FB328C">
        <w:rPr>
          <w:color w:val="auto"/>
        </w:rPr>
        <w:t>platforms</w:t>
      </w:r>
      <w:r w:rsidR="00AC5C50">
        <w:rPr>
          <w:color w:val="auto"/>
        </w:rPr>
        <w:t xml:space="preserve"> </w:t>
      </w:r>
      <w:r w:rsidRPr="00FB328C">
        <w:rPr>
          <w:color w:val="auto"/>
        </w:rPr>
        <w:t>and</w:t>
      </w:r>
      <w:r w:rsidR="00AC5C50">
        <w:rPr>
          <w:color w:val="auto"/>
        </w:rPr>
        <w:t xml:space="preserve"> </w:t>
      </w:r>
      <w:r w:rsidRPr="00FB328C">
        <w:rPr>
          <w:color w:val="auto"/>
        </w:rPr>
        <w:t>crowdfunding.</w:t>
      </w:r>
      <w:r w:rsidR="00AC5C50">
        <w:rPr>
          <w:color w:val="auto"/>
        </w:rPr>
        <w:t xml:space="preserve"> </w:t>
      </w:r>
      <w:r w:rsidRPr="00FB328C">
        <w:rPr>
          <w:color w:val="auto"/>
        </w:rPr>
        <w:t>These</w:t>
      </w:r>
      <w:r w:rsidR="00AC5C50">
        <w:rPr>
          <w:color w:val="auto"/>
        </w:rPr>
        <w:t xml:space="preserve"> </w:t>
      </w:r>
      <w:r w:rsidRPr="00FB328C">
        <w:rPr>
          <w:color w:val="auto"/>
        </w:rPr>
        <w:t>innovations</w:t>
      </w:r>
      <w:r w:rsidR="00AC5C50">
        <w:rPr>
          <w:color w:val="auto"/>
        </w:rPr>
        <w:t xml:space="preserve"> </w:t>
      </w:r>
      <w:r w:rsidR="00E955C7" w:rsidRPr="00FB328C">
        <w:rPr>
          <w:color w:val="auto"/>
        </w:rPr>
        <w:t>have</w:t>
      </w:r>
      <w:r w:rsidR="00AC5C50">
        <w:rPr>
          <w:color w:val="auto"/>
        </w:rPr>
        <w:t xml:space="preserve"> </w:t>
      </w:r>
      <w:r w:rsidRPr="00FB328C">
        <w:rPr>
          <w:color w:val="auto"/>
        </w:rPr>
        <w:t>significantly</w:t>
      </w:r>
      <w:r w:rsidR="00AC5C50">
        <w:rPr>
          <w:color w:val="auto"/>
        </w:rPr>
        <w:t xml:space="preserve"> </w:t>
      </w:r>
      <w:r w:rsidRPr="00FB328C">
        <w:rPr>
          <w:color w:val="auto"/>
        </w:rPr>
        <w:t>influence</w:t>
      </w:r>
      <w:r w:rsidR="00E955C7" w:rsidRPr="00FB328C">
        <w:rPr>
          <w:color w:val="auto"/>
        </w:rPr>
        <w:t>d</w:t>
      </w:r>
      <w:r w:rsidR="00AC5C50">
        <w:rPr>
          <w:color w:val="auto"/>
        </w:rPr>
        <w:t xml:space="preserve"> </w:t>
      </w:r>
      <w:r w:rsidR="00010508" w:rsidRPr="00FB328C">
        <w:rPr>
          <w:color w:val="auto"/>
        </w:rPr>
        <w:t>approache</w:t>
      </w:r>
      <w:r w:rsidR="00A120A8" w:rsidRPr="00FB328C">
        <w:rPr>
          <w:color w:val="auto"/>
        </w:rPr>
        <w:t>s</w:t>
      </w:r>
      <w:r w:rsidR="00AC5C50">
        <w:rPr>
          <w:color w:val="auto"/>
        </w:rPr>
        <w:t xml:space="preserve"> </w:t>
      </w:r>
      <w:r w:rsidR="00010508" w:rsidRPr="00FB328C">
        <w:rPr>
          <w:color w:val="auto"/>
        </w:rPr>
        <w:t>to</w:t>
      </w:r>
      <w:r w:rsidR="00AC5C50">
        <w:rPr>
          <w:color w:val="auto"/>
        </w:rPr>
        <w:t xml:space="preserve"> </w:t>
      </w:r>
      <w:r w:rsidR="00010508" w:rsidRPr="00FB328C">
        <w:rPr>
          <w:noProof/>
          <w:color w:val="auto"/>
        </w:rPr>
        <w:t>att</w:t>
      </w:r>
      <w:r w:rsidR="00E976C7" w:rsidRPr="00FB328C">
        <w:rPr>
          <w:noProof/>
          <w:color w:val="auto"/>
        </w:rPr>
        <w:t>r</w:t>
      </w:r>
      <w:r w:rsidR="00010508" w:rsidRPr="00FB328C">
        <w:rPr>
          <w:noProof/>
          <w:color w:val="auto"/>
        </w:rPr>
        <w:t>acting</w:t>
      </w:r>
      <w:r w:rsidR="00AC5C50">
        <w:rPr>
          <w:color w:val="auto"/>
        </w:rPr>
        <w:t xml:space="preserve"> </w:t>
      </w:r>
      <w:r w:rsidR="00A46822" w:rsidRPr="00FB328C">
        <w:rPr>
          <w:color w:val="auto"/>
        </w:rPr>
        <w:t>support</w:t>
      </w:r>
      <w:r w:rsidR="00E955C7" w:rsidRPr="00FB328C">
        <w:rPr>
          <w:color w:val="auto"/>
        </w:rPr>
        <w:t>.</w:t>
      </w:r>
      <w:r w:rsidR="00AC5C50">
        <w:rPr>
          <w:color w:val="auto"/>
        </w:rPr>
        <w:t xml:space="preserve"> </w:t>
      </w:r>
      <w:r w:rsidR="004514AE" w:rsidRPr="00FB328C">
        <w:rPr>
          <w:color w:val="auto"/>
        </w:rPr>
        <w:t>The</w:t>
      </w:r>
      <w:r w:rsidR="00AC5C50">
        <w:rPr>
          <w:color w:val="auto"/>
        </w:rPr>
        <w:t xml:space="preserve"> </w:t>
      </w:r>
      <w:r w:rsidR="004514AE" w:rsidRPr="00FB328C">
        <w:rPr>
          <w:i/>
          <w:color w:val="auto"/>
        </w:rPr>
        <w:t>Giving</w:t>
      </w:r>
      <w:r w:rsidR="00AC5C50">
        <w:rPr>
          <w:i/>
          <w:color w:val="auto"/>
        </w:rPr>
        <w:t xml:space="preserve"> </w:t>
      </w:r>
      <w:r w:rsidR="004514AE" w:rsidRPr="00FB328C">
        <w:rPr>
          <w:i/>
          <w:color w:val="auto"/>
        </w:rPr>
        <w:t>Australia</w:t>
      </w:r>
      <w:r w:rsidR="00AC5C50">
        <w:rPr>
          <w:i/>
          <w:color w:val="auto"/>
        </w:rPr>
        <w:t xml:space="preserve"> </w:t>
      </w:r>
      <w:r w:rsidR="004514AE" w:rsidRPr="00FB328C">
        <w:rPr>
          <w:i/>
          <w:color w:val="auto"/>
        </w:rPr>
        <w:t>2016</w:t>
      </w:r>
      <w:r w:rsidR="00AC5C50">
        <w:rPr>
          <w:i/>
          <w:color w:val="auto"/>
        </w:rPr>
        <w:t xml:space="preserve"> </w:t>
      </w:r>
      <w:r w:rsidR="004514AE" w:rsidRPr="00FB328C">
        <w:rPr>
          <w:color w:val="auto"/>
        </w:rPr>
        <w:t>research</w:t>
      </w:r>
      <w:r w:rsidR="00AC5C50">
        <w:rPr>
          <w:color w:val="auto"/>
        </w:rPr>
        <w:t xml:space="preserve"> </w:t>
      </w:r>
      <w:r w:rsidRPr="00FB328C">
        <w:rPr>
          <w:color w:val="auto"/>
        </w:rPr>
        <w:t>found</w:t>
      </w:r>
      <w:r w:rsidR="00AC5C50">
        <w:rPr>
          <w:color w:val="auto"/>
        </w:rPr>
        <w:t xml:space="preserve"> </w:t>
      </w:r>
      <w:r w:rsidRPr="00FB328C">
        <w:rPr>
          <w:color w:val="auto"/>
        </w:rPr>
        <w:t>both</w:t>
      </w:r>
      <w:r w:rsidR="00AC5C50">
        <w:rPr>
          <w:color w:val="auto"/>
        </w:rPr>
        <w:t xml:space="preserve"> </w:t>
      </w:r>
      <w:r w:rsidRPr="00FB328C">
        <w:rPr>
          <w:color w:val="auto"/>
        </w:rPr>
        <w:t>benefits</w:t>
      </w:r>
      <w:r w:rsidR="00AC5C50">
        <w:rPr>
          <w:color w:val="auto"/>
        </w:rPr>
        <w:t xml:space="preserve"> </w:t>
      </w:r>
      <w:r w:rsidRPr="00FB328C">
        <w:rPr>
          <w:color w:val="auto"/>
        </w:rPr>
        <w:t>and</w:t>
      </w:r>
      <w:r w:rsidR="00AC5C50">
        <w:rPr>
          <w:color w:val="auto"/>
        </w:rPr>
        <w:t xml:space="preserve"> </w:t>
      </w:r>
      <w:r w:rsidRPr="00FB328C">
        <w:rPr>
          <w:color w:val="auto"/>
        </w:rPr>
        <w:t>challenges</w:t>
      </w:r>
      <w:r w:rsidR="00AC5C50">
        <w:rPr>
          <w:color w:val="auto"/>
        </w:rPr>
        <w:t xml:space="preserve"> </w:t>
      </w:r>
      <w:r w:rsidRPr="00FB328C">
        <w:rPr>
          <w:color w:val="auto"/>
        </w:rPr>
        <w:t>for</w:t>
      </w:r>
      <w:r w:rsidR="00AC5C50">
        <w:rPr>
          <w:color w:val="auto"/>
        </w:rPr>
        <w:t xml:space="preserve"> </w:t>
      </w:r>
      <w:r w:rsidR="004514AE" w:rsidRPr="00FB328C">
        <w:rPr>
          <w:color w:val="auto"/>
        </w:rPr>
        <w:t>cha</w:t>
      </w:r>
      <w:r w:rsidR="0051581E" w:rsidRPr="00FB328C">
        <w:rPr>
          <w:color w:val="auto"/>
        </w:rPr>
        <w:t>ri</w:t>
      </w:r>
      <w:r w:rsidR="004514AE" w:rsidRPr="00FB328C">
        <w:rPr>
          <w:color w:val="auto"/>
        </w:rPr>
        <w:t>ties</w:t>
      </w:r>
      <w:r w:rsidR="00AC5C50">
        <w:rPr>
          <w:color w:val="auto"/>
        </w:rPr>
        <w:t xml:space="preserve"> </w:t>
      </w:r>
      <w:r w:rsidRPr="00FB328C">
        <w:rPr>
          <w:color w:val="auto"/>
        </w:rPr>
        <w:t>in</w:t>
      </w:r>
      <w:r w:rsidR="00AC5C50">
        <w:rPr>
          <w:color w:val="auto"/>
        </w:rPr>
        <w:t xml:space="preserve"> </w:t>
      </w:r>
      <w:r w:rsidRPr="00FB328C">
        <w:rPr>
          <w:color w:val="auto"/>
        </w:rPr>
        <w:t>u</w:t>
      </w:r>
      <w:r w:rsidR="00010508" w:rsidRPr="00FB328C">
        <w:rPr>
          <w:color w:val="auto"/>
        </w:rPr>
        <w:t>sing</w:t>
      </w:r>
      <w:r w:rsidR="00AC5C50">
        <w:rPr>
          <w:color w:val="auto"/>
        </w:rPr>
        <w:t xml:space="preserve"> </w:t>
      </w:r>
      <w:r w:rsidRPr="00FB328C">
        <w:rPr>
          <w:color w:val="auto"/>
        </w:rPr>
        <w:t>technology</w:t>
      </w:r>
      <w:r w:rsidR="00AC5C50">
        <w:rPr>
          <w:color w:val="auto"/>
        </w:rPr>
        <w:t xml:space="preserve"> </w:t>
      </w:r>
      <w:r w:rsidRPr="00FB328C">
        <w:rPr>
          <w:color w:val="auto"/>
        </w:rPr>
        <w:t>effectively</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with</w:t>
      </w:r>
      <w:r w:rsidR="00AC5C50">
        <w:rPr>
          <w:color w:val="auto"/>
        </w:rPr>
        <w:t xml:space="preserve"> </w:t>
      </w:r>
      <w:r w:rsidRPr="00FB328C">
        <w:rPr>
          <w:color w:val="auto"/>
        </w:rPr>
        <w:t>their</w:t>
      </w:r>
      <w:r w:rsidR="00AC5C50">
        <w:rPr>
          <w:color w:val="auto"/>
        </w:rPr>
        <w:t xml:space="preserve"> </w:t>
      </w:r>
      <w:r w:rsidRPr="00FB328C">
        <w:rPr>
          <w:color w:val="auto"/>
        </w:rPr>
        <w:t>supporters.</w:t>
      </w:r>
    </w:p>
    <w:p w14:paraId="754C3C95" w14:textId="0A9D2A7E" w:rsidR="004C7E07" w:rsidRPr="00FB328C" w:rsidRDefault="004C7E07">
      <w:pPr>
        <w:rPr>
          <w:color w:val="auto"/>
        </w:rPr>
      </w:pPr>
      <w:r w:rsidRPr="00FB328C">
        <w:rPr>
          <w:color w:val="auto"/>
        </w:rPr>
        <w:br w:type="page"/>
      </w:r>
    </w:p>
    <w:p w14:paraId="05D51B50" w14:textId="01176336" w:rsidR="007D6EEB" w:rsidRPr="00FB328C" w:rsidRDefault="007D6EEB" w:rsidP="007D6EEB">
      <w:pPr>
        <w:rPr>
          <w:color w:val="auto"/>
        </w:rPr>
      </w:pPr>
      <w:r w:rsidRPr="00FB328C">
        <w:rPr>
          <w:color w:val="auto"/>
        </w:rPr>
        <w:lastRenderedPageBreak/>
        <w:t>This</w:t>
      </w:r>
      <w:r w:rsidR="00AC5C50">
        <w:rPr>
          <w:color w:val="auto"/>
        </w:rPr>
        <w:t xml:space="preserve"> </w:t>
      </w:r>
      <w:r w:rsidRPr="00FB328C">
        <w:rPr>
          <w:color w:val="auto"/>
        </w:rPr>
        <w:t>section</w:t>
      </w:r>
      <w:r w:rsidR="00AC5C50">
        <w:rPr>
          <w:color w:val="auto"/>
        </w:rPr>
        <w:t xml:space="preserve"> </w:t>
      </w:r>
      <w:r w:rsidRPr="00FB328C">
        <w:rPr>
          <w:color w:val="auto"/>
        </w:rPr>
        <w:t>addresses</w:t>
      </w:r>
      <w:r w:rsidR="00AC5C50">
        <w:rPr>
          <w:color w:val="auto"/>
        </w:rPr>
        <w:t xml:space="preserve"> </w:t>
      </w:r>
      <w:r w:rsidRPr="00FB328C">
        <w:rPr>
          <w:color w:val="auto"/>
        </w:rPr>
        <w:t>the</w:t>
      </w:r>
      <w:r w:rsidR="00AC5C50">
        <w:rPr>
          <w:color w:val="auto"/>
        </w:rPr>
        <w:t xml:space="preserve"> </w:t>
      </w:r>
      <w:r w:rsidRPr="00FB328C">
        <w:rPr>
          <w:color w:val="auto"/>
        </w:rPr>
        <w:t>research</w:t>
      </w:r>
      <w:r w:rsidR="00AC5C50">
        <w:rPr>
          <w:color w:val="auto"/>
        </w:rPr>
        <w:t xml:space="preserve"> </w:t>
      </w:r>
      <w:r w:rsidRPr="00FB328C">
        <w:rPr>
          <w:color w:val="auto"/>
        </w:rPr>
        <w:t>questions</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work</w:t>
      </w:r>
      <w:r w:rsidR="00AC5C50">
        <w:rPr>
          <w:color w:val="auto"/>
        </w:rPr>
        <w:t xml:space="preserve"> </w:t>
      </w:r>
      <w:r w:rsidRPr="00FB328C">
        <w:rPr>
          <w:color w:val="auto"/>
        </w:rPr>
        <w:t>of</w:t>
      </w:r>
      <w:r w:rsidR="00AC5C50">
        <w:rPr>
          <w:color w:val="auto"/>
        </w:rPr>
        <w:t xml:space="preserve"> </w:t>
      </w:r>
      <w:r w:rsidR="004514AE" w:rsidRPr="00FB328C">
        <w:rPr>
          <w:color w:val="auto"/>
        </w:rPr>
        <w:t>charities</w:t>
      </w:r>
      <w:r w:rsidR="002C5A77" w:rsidRPr="00FB328C">
        <w:rPr>
          <w:color w:val="auto"/>
        </w:rPr>
        <w:t>.</w:t>
      </w:r>
    </w:p>
    <w:p w14:paraId="5B8570B3" w14:textId="00443E60" w:rsidR="007D6EEB" w:rsidRPr="00FB328C" w:rsidRDefault="007D6EEB" w:rsidP="00131E8F">
      <w:pPr>
        <w:pStyle w:val="GivingReportBulletlevel1"/>
        <w:rPr>
          <w:color w:val="auto"/>
        </w:rPr>
      </w:pPr>
      <w:r w:rsidRPr="00FB328C">
        <w:rPr>
          <w:color w:val="auto"/>
        </w:rPr>
        <w:t>How</w:t>
      </w:r>
      <w:r w:rsidR="00AC5C50">
        <w:rPr>
          <w:color w:val="auto"/>
        </w:rPr>
        <w:t xml:space="preserve"> </w:t>
      </w:r>
      <w:r w:rsidRPr="00FB328C">
        <w:rPr>
          <w:color w:val="auto"/>
        </w:rPr>
        <w:t>are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behaviours</w:t>
      </w:r>
      <w:r w:rsidR="00AC5C50">
        <w:rPr>
          <w:color w:val="auto"/>
        </w:rPr>
        <w:t xml:space="preserve"> </w:t>
      </w:r>
      <w:r w:rsidRPr="00FB328C">
        <w:rPr>
          <w:color w:val="auto"/>
        </w:rPr>
        <w:t>changing</w:t>
      </w:r>
      <w:r w:rsidR="00AC5C50">
        <w:rPr>
          <w:color w:val="auto"/>
        </w:rPr>
        <w:t xml:space="preserve"> </w:t>
      </w:r>
      <w:r w:rsidRPr="00FB328C">
        <w:rPr>
          <w:color w:val="auto"/>
        </w:rPr>
        <w:t>over</w:t>
      </w:r>
      <w:r w:rsidR="00AC5C50">
        <w:rPr>
          <w:color w:val="auto"/>
        </w:rPr>
        <w:t xml:space="preserve"> </w:t>
      </w:r>
      <w:r w:rsidRPr="00FB328C">
        <w:rPr>
          <w:color w:val="auto"/>
        </w:rPr>
        <w:t>time</w:t>
      </w:r>
      <w:r w:rsidR="00AC5C50">
        <w:rPr>
          <w:color w:val="auto"/>
        </w:rPr>
        <w:t xml:space="preserve"> </w:t>
      </w:r>
      <w:r w:rsidRPr="00FB328C">
        <w:rPr>
          <w:color w:val="auto"/>
        </w:rPr>
        <w:t>including</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innovative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platforms?</w:t>
      </w:r>
    </w:p>
    <w:p w14:paraId="29417C6A" w14:textId="35C15893" w:rsidR="007D6EEB" w:rsidRPr="00FB328C" w:rsidRDefault="007D6EEB" w:rsidP="00131E8F">
      <w:pPr>
        <w:pStyle w:val="GivingReportBulletlevel1"/>
        <w:rPr>
          <w:color w:val="auto"/>
        </w:rPr>
      </w:pPr>
      <w:r w:rsidRPr="00FB328C">
        <w:rPr>
          <w:color w:val="auto"/>
        </w:rPr>
        <w:t>How</w:t>
      </w:r>
      <w:r w:rsidR="00AC5C50">
        <w:rPr>
          <w:color w:val="auto"/>
        </w:rPr>
        <w:t xml:space="preserve"> </w:t>
      </w:r>
      <w:r w:rsidRPr="00FB328C">
        <w:rPr>
          <w:color w:val="auto"/>
        </w:rPr>
        <w:t>are</w:t>
      </w:r>
      <w:r w:rsidR="00AC5C50">
        <w:rPr>
          <w:color w:val="auto"/>
        </w:rPr>
        <w:t xml:space="preserve"> </w:t>
      </w:r>
      <w:r w:rsidRPr="00FB328C">
        <w:rPr>
          <w:color w:val="auto"/>
        </w:rPr>
        <w:t>innovations</w:t>
      </w:r>
      <w:r w:rsidR="00AC5C50">
        <w:rPr>
          <w:color w:val="auto"/>
        </w:rPr>
        <w:t xml:space="preserve"> </w:t>
      </w:r>
      <w:r w:rsidRPr="00FB328C">
        <w:rPr>
          <w:color w:val="auto"/>
        </w:rPr>
        <w:t>in</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and</w:t>
      </w:r>
      <w:r w:rsidR="00AC5C50">
        <w:rPr>
          <w:color w:val="auto"/>
        </w:rPr>
        <w:t xml:space="preserve"> </w:t>
      </w:r>
      <w:r w:rsidRPr="00FB328C">
        <w:rPr>
          <w:color w:val="auto"/>
        </w:rPr>
        <w:t>technological</w:t>
      </w:r>
      <w:r w:rsidR="00AC5C50">
        <w:rPr>
          <w:color w:val="auto"/>
        </w:rPr>
        <w:t xml:space="preserve"> </w:t>
      </w:r>
      <w:r w:rsidRPr="00FB328C">
        <w:rPr>
          <w:color w:val="auto"/>
        </w:rPr>
        <w:t>development</w:t>
      </w:r>
      <w:r w:rsidR="00AC5C50">
        <w:rPr>
          <w:color w:val="auto"/>
        </w:rPr>
        <w:t xml:space="preserve"> </w:t>
      </w:r>
      <w:r w:rsidRPr="00FB328C">
        <w:rPr>
          <w:color w:val="auto"/>
        </w:rPr>
        <w:t>influencing</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p w14:paraId="1C68567D" w14:textId="78D2141A" w:rsidR="00183B77" w:rsidRPr="00FB328C" w:rsidRDefault="00183B77" w:rsidP="00131E8F">
      <w:pPr>
        <w:pStyle w:val="GivingReportBulletlevel1"/>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opportunities</w:t>
      </w:r>
      <w:r w:rsidR="00AC5C50">
        <w:rPr>
          <w:color w:val="auto"/>
        </w:rPr>
        <w:t xml:space="preserve"> </w:t>
      </w:r>
      <w:r w:rsidRPr="00FB328C">
        <w:rPr>
          <w:color w:val="auto"/>
        </w:rPr>
        <w:t>to</w:t>
      </w:r>
      <w:r w:rsidR="00AC5C50">
        <w:rPr>
          <w:color w:val="auto"/>
        </w:rPr>
        <w:t xml:space="preserve"> </w:t>
      </w:r>
      <w:r w:rsidRPr="00FB328C">
        <w:rPr>
          <w:color w:val="auto"/>
        </w:rPr>
        <w:t>grow</w:t>
      </w:r>
      <w:r w:rsidR="00AC5C50">
        <w:rPr>
          <w:color w:val="auto"/>
        </w:rPr>
        <w:t xml:space="preserve"> </w:t>
      </w:r>
      <w:r w:rsidRPr="00FB328C">
        <w:rPr>
          <w:color w:val="auto"/>
        </w:rPr>
        <w:t>levels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among</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businesses?</w:t>
      </w:r>
    </w:p>
    <w:p w14:paraId="462836F3" w14:textId="5474753C" w:rsidR="00183B77" w:rsidRPr="00FB328C" w:rsidRDefault="00183B77" w:rsidP="00131E8F">
      <w:pPr>
        <w:pStyle w:val="GivingReportBulletlevel1"/>
        <w:rPr>
          <w:color w:val="auto"/>
        </w:rPr>
      </w:pPr>
      <w:r w:rsidRPr="00FB328C">
        <w:rPr>
          <w:color w:val="auto"/>
        </w:rPr>
        <w:t>How</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sector’s</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revenue</w:t>
      </w:r>
      <w:r w:rsidR="00AC5C50">
        <w:rPr>
          <w:color w:val="auto"/>
        </w:rPr>
        <w:t xml:space="preserve"> </w:t>
      </w:r>
      <w:r w:rsidRPr="00FB328C">
        <w:rPr>
          <w:color w:val="auto"/>
        </w:rPr>
        <w:t>being</w:t>
      </w:r>
      <w:r w:rsidR="00AC5C50">
        <w:rPr>
          <w:color w:val="auto"/>
        </w:rPr>
        <w:t xml:space="preserve"> </w:t>
      </w:r>
      <w:r w:rsidRPr="00FB328C">
        <w:rPr>
          <w:color w:val="auto"/>
        </w:rPr>
        <w:t>affected</w:t>
      </w:r>
      <w:r w:rsidR="00AC5C50">
        <w:rPr>
          <w:color w:val="auto"/>
        </w:rPr>
        <w:t xml:space="preserve"> </w:t>
      </w:r>
      <w:r w:rsidRPr="00FB328C">
        <w:rPr>
          <w:color w:val="auto"/>
        </w:rPr>
        <w:t>by</w:t>
      </w:r>
      <w:r w:rsidR="00AC5C50">
        <w:rPr>
          <w:color w:val="auto"/>
        </w:rPr>
        <w:t xml:space="preserve"> </w:t>
      </w:r>
      <w:r w:rsidRPr="00FB328C">
        <w:rPr>
          <w:color w:val="auto"/>
        </w:rPr>
        <w:t>changes</w:t>
      </w:r>
      <w:r w:rsidR="00AC5C50">
        <w:rPr>
          <w:color w:val="auto"/>
        </w:rPr>
        <w:t xml:space="preserve"> </w:t>
      </w:r>
      <w:r w:rsidRPr="00FB328C">
        <w:rPr>
          <w:color w:val="auto"/>
        </w:rPr>
        <w:t>in</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p w14:paraId="504EABE0" w14:textId="347A7D50" w:rsidR="007D6EEB" w:rsidRPr="00FB328C" w:rsidRDefault="007D6EEB" w:rsidP="00B25950">
      <w:pPr>
        <w:pStyle w:val="Heading3"/>
        <w:rPr>
          <w:color w:val="auto"/>
        </w:rPr>
      </w:pPr>
      <w:bookmarkStart w:id="298" w:name="_Toc465618985"/>
      <w:bookmarkStart w:id="299" w:name="_Toc498416970"/>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bookmarkEnd w:id="298"/>
      <w:bookmarkEnd w:id="299"/>
    </w:p>
    <w:p w14:paraId="75248125" w14:textId="6A913317" w:rsidR="007D6EEB" w:rsidRPr="00FB328C" w:rsidRDefault="007D6EEB" w:rsidP="007D6EEB">
      <w:pPr>
        <w:rPr>
          <w:color w:val="auto"/>
        </w:rPr>
      </w:pPr>
      <w:r w:rsidRPr="00FB328C">
        <w:rPr>
          <w:color w:val="auto"/>
        </w:rPr>
        <w:t>Interview</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participants</w:t>
      </w:r>
      <w:r w:rsidR="00AC5C50">
        <w:rPr>
          <w:color w:val="auto"/>
        </w:rPr>
        <w:t xml:space="preserve"> </w:t>
      </w:r>
      <w:r w:rsidRPr="00FB328C">
        <w:rPr>
          <w:color w:val="auto"/>
        </w:rPr>
        <w:t>reported</w:t>
      </w:r>
      <w:r w:rsidR="00AC5C50">
        <w:rPr>
          <w:color w:val="auto"/>
        </w:rPr>
        <w:t xml:space="preserve"> </w:t>
      </w:r>
      <w:r w:rsidRPr="00FB328C">
        <w:rPr>
          <w:color w:val="auto"/>
        </w:rPr>
        <w:t>an</w:t>
      </w:r>
      <w:r w:rsidR="00AC5C50">
        <w:rPr>
          <w:color w:val="auto"/>
        </w:rPr>
        <w:t xml:space="preserve"> </w:t>
      </w:r>
      <w:r w:rsidRPr="00FB328C">
        <w:rPr>
          <w:color w:val="auto"/>
        </w:rPr>
        <w:t>overwhelming</w:t>
      </w:r>
      <w:r w:rsidR="00AC5C50">
        <w:rPr>
          <w:color w:val="auto"/>
        </w:rPr>
        <w:t xml:space="preserve"> </w:t>
      </w:r>
      <w:r w:rsidRPr="00FB328C">
        <w:rPr>
          <w:color w:val="auto"/>
        </w:rPr>
        <w:t>increase</w:t>
      </w:r>
      <w:r w:rsidR="00AC5C50">
        <w:rPr>
          <w:color w:val="auto"/>
        </w:rPr>
        <w:t xml:space="preserve"> </w:t>
      </w:r>
      <w:r w:rsidRPr="00FB328C">
        <w:rPr>
          <w:color w:val="auto"/>
        </w:rPr>
        <w:t>in</w:t>
      </w:r>
      <w:r w:rsidR="00AC5C50">
        <w:rPr>
          <w:color w:val="auto"/>
        </w:rPr>
        <w:t xml:space="preserve"> </w:t>
      </w:r>
      <w:r w:rsidRPr="00FB328C">
        <w:rPr>
          <w:color w:val="auto"/>
        </w:rPr>
        <w:t>technologies</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9E002F" w:rsidRPr="00FB328C">
        <w:rPr>
          <w:color w:val="auto"/>
        </w:rPr>
        <w:t>,</w:t>
      </w:r>
      <w:r w:rsidR="00AC5C50">
        <w:rPr>
          <w:color w:val="auto"/>
        </w:rPr>
        <w:t xml:space="preserve"> </w:t>
      </w:r>
      <w:r w:rsidR="009E002F" w:rsidRPr="00FB328C">
        <w:rPr>
          <w:color w:val="auto"/>
        </w:rPr>
        <w:t>with</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and</w:t>
      </w:r>
      <w:r w:rsidR="00AC5C50">
        <w:rPr>
          <w:color w:val="auto"/>
        </w:rPr>
        <w:t xml:space="preserve"> </w:t>
      </w:r>
      <w:r w:rsidRPr="00FB328C">
        <w:rPr>
          <w:color w:val="auto"/>
        </w:rPr>
        <w:t>platforms</w:t>
      </w:r>
      <w:r w:rsidR="00AC5C50">
        <w:rPr>
          <w:color w:val="auto"/>
        </w:rPr>
        <w:t xml:space="preserve"> </w:t>
      </w:r>
      <w:r w:rsidRPr="00FB328C">
        <w:rPr>
          <w:color w:val="auto"/>
        </w:rPr>
        <w:t>continuously</w:t>
      </w:r>
      <w:r w:rsidR="00AC5C50">
        <w:rPr>
          <w:color w:val="auto"/>
        </w:rPr>
        <w:t xml:space="preserve"> </w:t>
      </w:r>
      <w:r w:rsidRPr="00FB328C">
        <w:rPr>
          <w:color w:val="auto"/>
        </w:rPr>
        <w:t>emerging</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noProof/>
          <w:color w:val="auto"/>
        </w:rPr>
        <w:t>marketplace</w:t>
      </w:r>
      <w:r w:rsidRPr="00FB328C">
        <w:rPr>
          <w:color w:val="auto"/>
        </w:rPr>
        <w:t>.</w:t>
      </w:r>
    </w:p>
    <w:p w14:paraId="147B614E" w14:textId="1BA03D25" w:rsidR="007D6EEB" w:rsidRPr="00FB328C" w:rsidRDefault="007D6EEB" w:rsidP="00882202">
      <w:pPr>
        <w:pStyle w:val="GivingReportDirectQuote"/>
        <w:rPr>
          <w:color w:val="auto"/>
        </w:rPr>
      </w:pPr>
      <w:r w:rsidRPr="00FB328C">
        <w:rPr>
          <w:color w:val="auto"/>
        </w:rPr>
        <w:t>…</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an</w:t>
      </w:r>
      <w:r w:rsidR="00AC5C50">
        <w:rPr>
          <w:color w:val="auto"/>
        </w:rPr>
        <w:t xml:space="preserve"> </w:t>
      </w:r>
      <w:r w:rsidRPr="00FB328C">
        <w:rPr>
          <w:color w:val="auto"/>
        </w:rPr>
        <w:t>absolute</w:t>
      </w:r>
      <w:r w:rsidR="00AC5C50">
        <w:rPr>
          <w:color w:val="auto"/>
        </w:rPr>
        <w:t xml:space="preserve"> </w:t>
      </w:r>
      <w:r w:rsidRPr="00FB328C">
        <w:rPr>
          <w:color w:val="auto"/>
        </w:rPr>
        <w:t>boom.</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every</w:t>
      </w:r>
      <w:r w:rsidR="00AC5C50">
        <w:rPr>
          <w:color w:val="auto"/>
        </w:rPr>
        <w:t xml:space="preserve"> </w:t>
      </w:r>
      <w:r w:rsidRPr="00FB328C">
        <w:rPr>
          <w:color w:val="auto"/>
        </w:rPr>
        <w:t>week</w:t>
      </w:r>
      <w:r w:rsidR="00AC5C50">
        <w:rPr>
          <w:color w:val="auto"/>
        </w:rPr>
        <w:t xml:space="preserve"> </w:t>
      </w:r>
      <w:r w:rsidRPr="00FB328C">
        <w:rPr>
          <w:color w:val="auto"/>
        </w:rPr>
        <w:t>we’re</w:t>
      </w:r>
      <w:r w:rsidR="00AC5C50">
        <w:rPr>
          <w:color w:val="auto"/>
        </w:rPr>
        <w:t xml:space="preserve"> </w:t>
      </w:r>
      <w:r w:rsidRPr="00FB328C">
        <w:rPr>
          <w:color w:val="auto"/>
        </w:rPr>
        <w:t>seeing</w:t>
      </w:r>
      <w:r w:rsidR="00AC5C50">
        <w:rPr>
          <w:color w:val="auto"/>
        </w:rPr>
        <w:t xml:space="preserve"> </w:t>
      </w:r>
      <w:r w:rsidRPr="00FB328C">
        <w:rPr>
          <w:color w:val="auto"/>
        </w:rPr>
        <w:t>two</w:t>
      </w:r>
      <w:r w:rsidR="00AC5C50">
        <w:rPr>
          <w:color w:val="auto"/>
        </w:rPr>
        <w:t xml:space="preserve"> </w:t>
      </w:r>
      <w:r w:rsidRPr="00FB328C">
        <w:rPr>
          <w:color w:val="auto"/>
        </w:rPr>
        <w:t>or</w:t>
      </w:r>
      <w:r w:rsidR="00AC5C50">
        <w:rPr>
          <w:color w:val="auto"/>
        </w:rPr>
        <w:t xml:space="preserve"> </w:t>
      </w:r>
      <w:r w:rsidRPr="00FB328C">
        <w:rPr>
          <w:color w:val="auto"/>
        </w:rPr>
        <w:t>three</w:t>
      </w:r>
      <w:r w:rsidR="00AC5C50">
        <w:rPr>
          <w:color w:val="auto"/>
        </w:rPr>
        <w:t xml:space="preserve"> </w:t>
      </w:r>
      <w:r w:rsidRPr="00FB328C">
        <w:rPr>
          <w:color w:val="auto"/>
        </w:rPr>
        <w:t>new</w:t>
      </w:r>
      <w:r w:rsidR="00AC5C50">
        <w:rPr>
          <w:color w:val="auto"/>
        </w:rPr>
        <w:t xml:space="preserve"> </w:t>
      </w:r>
      <w:r w:rsidRPr="00FB328C">
        <w:rPr>
          <w:color w:val="auto"/>
        </w:rPr>
        <w:t>online</w:t>
      </w:r>
      <w:r w:rsidR="00AC5C50">
        <w:rPr>
          <w:color w:val="auto"/>
        </w:rPr>
        <w:t xml:space="preserve"> </w:t>
      </w:r>
      <w:r w:rsidRPr="00FB328C">
        <w:rPr>
          <w:color w:val="auto"/>
        </w:rPr>
        <w:t>donations</w:t>
      </w:r>
      <w:r w:rsidR="00AC5C50">
        <w:rPr>
          <w:color w:val="auto"/>
        </w:rPr>
        <w:t xml:space="preserve"> </w:t>
      </w:r>
      <w:r w:rsidRPr="00FB328C">
        <w:rPr>
          <w:color w:val="auto"/>
        </w:rPr>
        <w:t>platforms</w:t>
      </w:r>
      <w:r w:rsidR="00AC5C50">
        <w:rPr>
          <w:color w:val="auto"/>
        </w:rPr>
        <w:t xml:space="preserve"> </w:t>
      </w:r>
      <w:r w:rsidRPr="00FB328C">
        <w:rPr>
          <w:color w:val="auto"/>
        </w:rPr>
        <w:t>coming</w:t>
      </w:r>
      <w:r w:rsidR="00AC5C50">
        <w:rPr>
          <w:color w:val="auto"/>
        </w:rPr>
        <w:t xml:space="preserve"> </w:t>
      </w:r>
      <w:r w:rsidRPr="00FB328C">
        <w:rPr>
          <w:color w:val="auto"/>
        </w:rPr>
        <w:t>through.</w:t>
      </w:r>
    </w:p>
    <w:p w14:paraId="5C50A05C" w14:textId="01ADD3A5"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00EB0CC5" w:rsidRPr="00FB328C">
        <w:rPr>
          <w:color w:val="auto"/>
        </w:rPr>
        <w:t>group</w:t>
      </w:r>
      <w:r w:rsidRPr="00FB328C">
        <w:rPr>
          <w:color w:val="auto"/>
        </w:rPr>
        <w:t>,</w:t>
      </w:r>
      <w:r w:rsidR="00AC5C50">
        <w:rPr>
          <w:color w:val="auto"/>
        </w:rPr>
        <w:t xml:space="preserve"> </w:t>
      </w:r>
      <w:r w:rsidRPr="00FB328C">
        <w:rPr>
          <w:color w:val="auto"/>
        </w:rPr>
        <w:t>Crowdfunding,</w:t>
      </w:r>
      <w:r w:rsidR="00AC5C50">
        <w:rPr>
          <w:color w:val="auto"/>
        </w:rPr>
        <w:t xml:space="preserve"> </w:t>
      </w:r>
      <w:r w:rsidRPr="00FB328C">
        <w:rPr>
          <w:color w:val="auto"/>
        </w:rPr>
        <w:t>VIC</w:t>
      </w:r>
    </w:p>
    <w:p w14:paraId="72623E5E" w14:textId="30BBA585" w:rsidR="006638CA" w:rsidRPr="00FB328C" w:rsidRDefault="00C71F9C">
      <w:pPr>
        <w:rPr>
          <w:color w:val="auto"/>
        </w:rPr>
      </w:pPr>
      <w:r w:rsidRPr="00FB328C">
        <w:rPr>
          <w:color w:val="auto"/>
        </w:rPr>
        <w:t>Most</w:t>
      </w:r>
      <w:r w:rsidR="00AC5C50">
        <w:rPr>
          <w:color w:val="auto"/>
        </w:rPr>
        <w:t xml:space="preserve"> </w:t>
      </w:r>
      <w:r w:rsidRPr="00FB328C">
        <w:rPr>
          <w:color w:val="auto"/>
        </w:rPr>
        <w:t>organisations</w:t>
      </w:r>
      <w:r w:rsidR="00AC5C50">
        <w:rPr>
          <w:color w:val="auto"/>
        </w:rPr>
        <w:t xml:space="preserve"> </w:t>
      </w:r>
      <w:r w:rsidR="00C927C8" w:rsidRPr="00FB328C">
        <w:rPr>
          <w:color w:val="auto"/>
        </w:rPr>
        <w:t>surveyed</w:t>
      </w:r>
      <w:r w:rsidR="00AC5C50">
        <w:rPr>
          <w:color w:val="auto"/>
        </w:rPr>
        <w:t xml:space="preserve"> </w:t>
      </w:r>
      <w:r w:rsidRPr="00FB328C">
        <w:rPr>
          <w:color w:val="auto"/>
        </w:rPr>
        <w:t>were</w:t>
      </w:r>
      <w:r w:rsidR="00AC5C50">
        <w:rPr>
          <w:color w:val="auto"/>
        </w:rPr>
        <w:t xml:space="preserve"> </w:t>
      </w:r>
      <w:r w:rsidRPr="00FB328C">
        <w:rPr>
          <w:color w:val="auto"/>
        </w:rPr>
        <w:t>engaging</w:t>
      </w:r>
      <w:r w:rsidR="00AC5C50">
        <w:rPr>
          <w:color w:val="auto"/>
        </w:rPr>
        <w:t xml:space="preserve"> </w:t>
      </w:r>
      <w:r w:rsidRPr="00FB328C">
        <w:rPr>
          <w:color w:val="auto"/>
        </w:rPr>
        <w:t>to</w:t>
      </w:r>
      <w:r w:rsidR="00AC5C50">
        <w:rPr>
          <w:color w:val="auto"/>
        </w:rPr>
        <w:t xml:space="preserve"> </w:t>
      </w:r>
      <w:r w:rsidRPr="00FB328C">
        <w:rPr>
          <w:color w:val="auto"/>
        </w:rPr>
        <w:t>some</w:t>
      </w:r>
      <w:r w:rsidR="00AC5C50">
        <w:rPr>
          <w:color w:val="auto"/>
        </w:rPr>
        <w:t xml:space="preserve"> </w:t>
      </w:r>
      <w:r w:rsidRPr="00FB328C">
        <w:rPr>
          <w:color w:val="auto"/>
        </w:rPr>
        <w:t>extent</w:t>
      </w:r>
      <w:r w:rsidR="00AC5C50">
        <w:rPr>
          <w:color w:val="auto"/>
        </w:rPr>
        <w:t xml:space="preserve"> </w:t>
      </w:r>
      <w:r w:rsidRPr="00FB328C">
        <w:rPr>
          <w:color w:val="auto"/>
        </w:rPr>
        <w:t>with</w:t>
      </w:r>
      <w:r w:rsidR="00AC5C50">
        <w:rPr>
          <w:color w:val="auto"/>
        </w:rPr>
        <w:t xml:space="preserve"> </w:t>
      </w:r>
      <w:r w:rsidRPr="00FB328C">
        <w:rPr>
          <w:color w:val="auto"/>
        </w:rPr>
        <w:t>these</w:t>
      </w:r>
      <w:r w:rsidR="00AC5C50">
        <w:rPr>
          <w:color w:val="auto"/>
        </w:rPr>
        <w:t xml:space="preserve"> </w:t>
      </w:r>
      <w:r w:rsidRPr="00FB328C">
        <w:rPr>
          <w:color w:val="auto"/>
        </w:rPr>
        <w:t>technologies,</w:t>
      </w:r>
      <w:r w:rsidR="00AC5C50">
        <w:rPr>
          <w:color w:val="auto"/>
        </w:rPr>
        <w:t xml:space="preserve"> </w:t>
      </w:r>
      <w:r w:rsidRPr="00FB328C">
        <w:rPr>
          <w:color w:val="auto"/>
        </w:rPr>
        <w:t>having</w:t>
      </w:r>
      <w:r w:rsidR="00AC5C50">
        <w:rPr>
          <w:color w:val="auto"/>
        </w:rPr>
        <w:t xml:space="preserve"> </w:t>
      </w:r>
      <w:r w:rsidRPr="00FB328C">
        <w:rPr>
          <w:color w:val="auto"/>
        </w:rPr>
        <w:t>at</w:t>
      </w:r>
      <w:r w:rsidR="00AC5C50">
        <w:rPr>
          <w:color w:val="auto"/>
        </w:rPr>
        <w:t xml:space="preserve"> </w:t>
      </w:r>
      <w:r w:rsidRPr="00FB328C">
        <w:rPr>
          <w:color w:val="auto"/>
        </w:rPr>
        <w:t>least</w:t>
      </w:r>
      <w:r w:rsidR="00AC5C50">
        <w:rPr>
          <w:color w:val="auto"/>
        </w:rPr>
        <w:t xml:space="preserve"> </w:t>
      </w:r>
      <w:r w:rsidRPr="00FB328C">
        <w:rPr>
          <w:color w:val="auto"/>
        </w:rPr>
        <w:t>a</w:t>
      </w:r>
      <w:r w:rsidR="00AC5C50">
        <w:rPr>
          <w:color w:val="auto"/>
        </w:rPr>
        <w:t xml:space="preserve"> </w:t>
      </w:r>
      <w:r w:rsidRPr="00FB328C">
        <w:rPr>
          <w:color w:val="auto"/>
        </w:rPr>
        <w:t>web</w:t>
      </w:r>
      <w:r w:rsidR="00AC5C50">
        <w:rPr>
          <w:color w:val="auto"/>
        </w:rPr>
        <w:t xml:space="preserve"> </w:t>
      </w:r>
      <w:r w:rsidRPr="00FB328C">
        <w:rPr>
          <w:color w:val="auto"/>
        </w:rPr>
        <w:t>page</w:t>
      </w:r>
      <w:r w:rsidR="00AC5C50">
        <w:rPr>
          <w:color w:val="auto"/>
        </w:rPr>
        <w:t xml:space="preserve"> </w:t>
      </w:r>
      <w:r w:rsidRPr="00FB328C">
        <w:rPr>
          <w:color w:val="auto"/>
        </w:rPr>
        <w:t>(76.6%)</w:t>
      </w:r>
      <w:r w:rsidR="00AC5C50">
        <w:rPr>
          <w:color w:val="auto"/>
        </w:rPr>
        <w:t xml:space="preserve"> </w:t>
      </w:r>
      <w:r w:rsidRPr="00FB328C">
        <w:rPr>
          <w:color w:val="auto"/>
        </w:rPr>
        <w:t>and/or</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presence</w:t>
      </w:r>
      <w:r w:rsidR="00AC5C50">
        <w:rPr>
          <w:color w:val="auto"/>
        </w:rPr>
        <w:t xml:space="preserve"> </w:t>
      </w:r>
      <w:r w:rsidRPr="00FB328C">
        <w:rPr>
          <w:color w:val="auto"/>
        </w:rPr>
        <w:t>(59.1%).</w:t>
      </w:r>
      <w:r w:rsidR="00AC5C50">
        <w:rPr>
          <w:color w:val="auto"/>
        </w:rPr>
        <w:t xml:space="preserve"> </w:t>
      </w:r>
      <w:r w:rsidRPr="00FB328C">
        <w:rPr>
          <w:color w:val="auto"/>
        </w:rPr>
        <w:t>Levels</w:t>
      </w:r>
      <w:r w:rsidR="00AC5C50">
        <w:rPr>
          <w:color w:val="auto"/>
        </w:rPr>
        <w:t xml:space="preserve"> </w:t>
      </w:r>
      <w:r w:rsidRPr="00FB328C">
        <w:rPr>
          <w:color w:val="auto"/>
        </w:rPr>
        <w:t>of</w:t>
      </w:r>
      <w:r w:rsidR="00AC5C50">
        <w:rPr>
          <w:color w:val="auto"/>
        </w:rPr>
        <w:t xml:space="preserve"> </w:t>
      </w:r>
      <w:r w:rsidRPr="00FB328C">
        <w:rPr>
          <w:color w:val="auto"/>
        </w:rPr>
        <w:t>engagement</w:t>
      </w:r>
      <w:r w:rsidR="00AC5C50">
        <w:rPr>
          <w:color w:val="auto"/>
        </w:rPr>
        <w:t xml:space="preserve"> </w:t>
      </w:r>
      <w:r w:rsidRPr="00FB328C">
        <w:rPr>
          <w:color w:val="auto"/>
        </w:rPr>
        <w:t>were</w:t>
      </w:r>
      <w:r w:rsidR="00AC5C50">
        <w:rPr>
          <w:color w:val="auto"/>
        </w:rPr>
        <w:t xml:space="preserve"> </w:t>
      </w:r>
      <w:r w:rsidRPr="00FB328C">
        <w:rPr>
          <w:color w:val="auto"/>
        </w:rPr>
        <w:t>reasonably</w:t>
      </w:r>
      <w:r w:rsidR="00AC5C50">
        <w:rPr>
          <w:color w:val="auto"/>
        </w:rPr>
        <w:t xml:space="preserve"> </w:t>
      </w:r>
      <w:r w:rsidRPr="00FB328C">
        <w:rPr>
          <w:color w:val="auto"/>
        </w:rPr>
        <w:t>steady</w:t>
      </w:r>
      <w:r w:rsidR="00AC5C50">
        <w:rPr>
          <w:color w:val="auto"/>
        </w:rPr>
        <w:t xml:space="preserve"> </w:t>
      </w:r>
      <w:r w:rsidRPr="00FB328C">
        <w:rPr>
          <w:color w:val="auto"/>
        </w:rPr>
        <w:t>regardless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age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charity.</w:t>
      </w:r>
      <w:r w:rsidR="00AC5C50">
        <w:rPr>
          <w:color w:val="auto"/>
        </w:rPr>
        <w:t xml:space="preserve"> </w:t>
      </w:r>
      <w:r w:rsidRPr="00FB328C">
        <w:rPr>
          <w:color w:val="auto"/>
        </w:rPr>
        <w:t>Far</w:t>
      </w:r>
      <w:r w:rsidR="00AC5C50">
        <w:rPr>
          <w:color w:val="auto"/>
        </w:rPr>
        <w:t xml:space="preserve"> </w:t>
      </w:r>
      <w:r w:rsidRPr="00FB328C">
        <w:rPr>
          <w:color w:val="auto"/>
        </w:rPr>
        <w:t>fewer</w:t>
      </w:r>
      <w:r w:rsidR="00AC5C50">
        <w:rPr>
          <w:color w:val="auto"/>
        </w:rPr>
        <w:t xml:space="preserve"> </w:t>
      </w:r>
      <w:r w:rsidRPr="00FB328C">
        <w:rPr>
          <w:color w:val="auto"/>
        </w:rPr>
        <w:t>organisations</w:t>
      </w:r>
      <w:r w:rsidR="00AC5C50">
        <w:rPr>
          <w:color w:val="auto"/>
        </w:rPr>
        <w:t xml:space="preserve"> </w:t>
      </w:r>
      <w:r w:rsidRPr="00FB328C">
        <w:rPr>
          <w:color w:val="auto"/>
        </w:rPr>
        <w:t>had</w:t>
      </w:r>
      <w:r w:rsidR="00AC5C50">
        <w:rPr>
          <w:color w:val="auto"/>
        </w:rPr>
        <w:t xml:space="preserve"> </w:t>
      </w:r>
      <w:r w:rsidRPr="00FB328C">
        <w:rPr>
          <w:color w:val="auto"/>
        </w:rPr>
        <w:t>experience</w:t>
      </w:r>
      <w:r w:rsidR="00AC5C50">
        <w:rPr>
          <w:color w:val="auto"/>
        </w:rPr>
        <w:t xml:space="preserve"> </w:t>
      </w:r>
      <w:r w:rsidRPr="00FB328C">
        <w:rPr>
          <w:color w:val="auto"/>
        </w:rPr>
        <w:t>with</w:t>
      </w:r>
      <w:r w:rsidR="00AC5C50">
        <w:rPr>
          <w:color w:val="auto"/>
        </w:rPr>
        <w:t xml:space="preserve"> </w:t>
      </w:r>
      <w:r w:rsidRPr="00FB328C">
        <w:rPr>
          <w:color w:val="auto"/>
        </w:rPr>
        <w:t>using</w:t>
      </w:r>
      <w:r w:rsidR="00AC5C50">
        <w:rPr>
          <w:color w:val="auto"/>
        </w:rPr>
        <w:t xml:space="preserve"> </w:t>
      </w: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platforms</w:t>
      </w:r>
      <w:r w:rsidR="00AC5C50">
        <w:rPr>
          <w:color w:val="auto"/>
        </w:rPr>
        <w:t xml:space="preserve"> </w:t>
      </w:r>
      <w:r w:rsidRPr="00FB328C">
        <w:rPr>
          <w:color w:val="auto"/>
        </w:rPr>
        <w:t>(10.7%)</w:t>
      </w:r>
      <w:r w:rsidR="00AC5C50">
        <w:rPr>
          <w:color w:val="auto"/>
        </w:rPr>
        <w:t xml:space="preserve"> </w:t>
      </w:r>
      <w:r w:rsidRPr="00FB328C">
        <w:rPr>
          <w:color w:val="auto"/>
        </w:rPr>
        <w:t>or</w:t>
      </w:r>
      <w:r w:rsidR="00AC5C50">
        <w:rPr>
          <w:color w:val="auto"/>
        </w:rPr>
        <w:t xml:space="preserve"> </w:t>
      </w:r>
      <w:r w:rsidRPr="00FB328C">
        <w:rPr>
          <w:color w:val="auto"/>
        </w:rPr>
        <w:t>running</w:t>
      </w:r>
      <w:r w:rsidR="00AC5C50">
        <w:rPr>
          <w:color w:val="auto"/>
        </w:rPr>
        <w:t xml:space="preserve"> </w:t>
      </w:r>
      <w:r w:rsidRPr="00FB328C">
        <w:rPr>
          <w:color w:val="auto"/>
        </w:rPr>
        <w:t>a</w:t>
      </w:r>
      <w:r w:rsidR="00AC5C50">
        <w:rPr>
          <w:color w:val="auto"/>
        </w:rPr>
        <w:t xml:space="preserve"> </w:t>
      </w:r>
      <w:r w:rsidRPr="00FB328C">
        <w:rPr>
          <w:color w:val="auto"/>
        </w:rPr>
        <w:t>crowdfunding</w:t>
      </w:r>
      <w:r w:rsidR="00AC5C50">
        <w:rPr>
          <w:color w:val="auto"/>
        </w:rPr>
        <w:t xml:space="preserve"> </w:t>
      </w:r>
      <w:r w:rsidRPr="00FB328C">
        <w:rPr>
          <w:color w:val="auto"/>
        </w:rPr>
        <w:t>campaign</w:t>
      </w:r>
      <w:r w:rsidR="00AC5C50">
        <w:rPr>
          <w:color w:val="auto"/>
        </w:rPr>
        <w:t xml:space="preserve"> </w:t>
      </w:r>
      <w:r w:rsidRPr="00FB328C">
        <w:rPr>
          <w:color w:val="auto"/>
        </w:rPr>
        <w:t>(3.8%).</w:t>
      </w:r>
      <w:r w:rsidR="00AC5C50">
        <w:rPr>
          <w:color w:val="auto"/>
        </w:rPr>
        <w:t xml:space="preserve"> </w:t>
      </w:r>
      <w:r w:rsidR="006638CA" w:rsidRPr="00FB328C">
        <w:rPr>
          <w:color w:val="auto"/>
        </w:rPr>
        <w:t>Younger</w:t>
      </w:r>
      <w:r w:rsidR="00AC5C50">
        <w:rPr>
          <w:color w:val="auto"/>
        </w:rPr>
        <w:t xml:space="preserve"> </w:t>
      </w:r>
      <w:r w:rsidR="006638CA" w:rsidRPr="00FB328C">
        <w:rPr>
          <w:color w:val="auto"/>
        </w:rPr>
        <w:t>organisations</w:t>
      </w:r>
      <w:r w:rsidR="00AC5C50">
        <w:rPr>
          <w:color w:val="auto"/>
        </w:rPr>
        <w:t xml:space="preserve"> </w:t>
      </w:r>
      <w:r w:rsidR="006638CA" w:rsidRPr="00FB328C">
        <w:rPr>
          <w:color w:val="auto"/>
        </w:rPr>
        <w:t>established</w:t>
      </w:r>
      <w:r w:rsidR="00AC5C50">
        <w:rPr>
          <w:color w:val="auto"/>
        </w:rPr>
        <w:t xml:space="preserve"> </w:t>
      </w:r>
      <w:r w:rsidR="006638CA" w:rsidRPr="00FB328C">
        <w:rPr>
          <w:color w:val="auto"/>
        </w:rPr>
        <w:t>in</w:t>
      </w:r>
      <w:r w:rsidR="00AC5C50">
        <w:rPr>
          <w:color w:val="auto"/>
        </w:rPr>
        <w:t xml:space="preserve"> </w:t>
      </w:r>
      <w:r w:rsidR="006638CA" w:rsidRPr="00FB328C">
        <w:rPr>
          <w:color w:val="auto"/>
        </w:rPr>
        <w:t>the</w:t>
      </w:r>
      <w:r w:rsidR="00AC5C50">
        <w:rPr>
          <w:color w:val="auto"/>
        </w:rPr>
        <w:t xml:space="preserve"> </w:t>
      </w:r>
      <w:r w:rsidR="006638CA" w:rsidRPr="00FB328C">
        <w:rPr>
          <w:color w:val="auto"/>
        </w:rPr>
        <w:t>last</w:t>
      </w:r>
      <w:r w:rsidR="00AC5C50">
        <w:rPr>
          <w:color w:val="auto"/>
        </w:rPr>
        <w:t xml:space="preserve"> </w:t>
      </w:r>
      <w:r w:rsidR="006638CA" w:rsidRPr="00FB328C">
        <w:rPr>
          <w:color w:val="auto"/>
        </w:rPr>
        <w:t>10</w:t>
      </w:r>
      <w:r w:rsidR="00AC5C50">
        <w:rPr>
          <w:color w:val="auto"/>
        </w:rPr>
        <w:t xml:space="preserve"> </w:t>
      </w:r>
      <w:r w:rsidR="006638CA" w:rsidRPr="00FB328C">
        <w:rPr>
          <w:color w:val="auto"/>
        </w:rPr>
        <w:t>years</w:t>
      </w:r>
      <w:r w:rsidR="00AC5C50">
        <w:rPr>
          <w:color w:val="auto"/>
        </w:rPr>
        <w:t xml:space="preserve"> </w:t>
      </w:r>
      <w:r w:rsidRPr="00FB328C">
        <w:rPr>
          <w:color w:val="auto"/>
        </w:rPr>
        <w:t>were</w:t>
      </w:r>
      <w:r w:rsidR="00AC5C50">
        <w:rPr>
          <w:color w:val="auto"/>
        </w:rPr>
        <w:t xml:space="preserve"> </w:t>
      </w:r>
      <w:r w:rsidR="006638CA" w:rsidRPr="00FB328C">
        <w:rPr>
          <w:color w:val="auto"/>
        </w:rPr>
        <w:t>more</w:t>
      </w:r>
      <w:r w:rsidR="00AC5C50">
        <w:rPr>
          <w:color w:val="auto"/>
        </w:rPr>
        <w:t xml:space="preserve"> </w:t>
      </w:r>
      <w:r w:rsidR="006638CA" w:rsidRPr="00FB328C">
        <w:rPr>
          <w:color w:val="auto"/>
        </w:rPr>
        <w:t>active</w:t>
      </w:r>
      <w:r w:rsidR="00AC5C50">
        <w:rPr>
          <w:color w:val="auto"/>
        </w:rPr>
        <w:t xml:space="preserve"> </w:t>
      </w:r>
      <w:r w:rsidR="006638CA" w:rsidRPr="00FB328C">
        <w:rPr>
          <w:color w:val="auto"/>
        </w:rPr>
        <w:t>in</w:t>
      </w:r>
      <w:r w:rsidR="00AC5C50">
        <w:rPr>
          <w:color w:val="auto"/>
        </w:rPr>
        <w:t xml:space="preserve"> </w:t>
      </w:r>
      <w:r w:rsidR="006638CA" w:rsidRPr="00FB328C">
        <w:rPr>
          <w:color w:val="auto"/>
        </w:rPr>
        <w:t>using</w:t>
      </w:r>
      <w:r w:rsidR="00AC5C50">
        <w:rPr>
          <w:color w:val="auto"/>
        </w:rPr>
        <w:t xml:space="preserve"> </w:t>
      </w:r>
      <w:r w:rsidR="006638CA" w:rsidRPr="00FB328C">
        <w:rPr>
          <w:color w:val="auto"/>
        </w:rPr>
        <w:t>these</w:t>
      </w:r>
      <w:r w:rsidR="00AC5C50">
        <w:rPr>
          <w:color w:val="auto"/>
        </w:rPr>
        <w:t xml:space="preserve"> </w:t>
      </w:r>
      <w:r w:rsidR="006638CA" w:rsidRPr="00FB328C">
        <w:rPr>
          <w:color w:val="auto"/>
        </w:rPr>
        <w:t>n</w:t>
      </w:r>
      <w:r w:rsidR="00B00550" w:rsidRPr="00FB328C">
        <w:rPr>
          <w:color w:val="auto"/>
        </w:rPr>
        <w:t>ewer</w:t>
      </w:r>
      <w:r w:rsidR="00AC5C50">
        <w:rPr>
          <w:color w:val="auto"/>
        </w:rPr>
        <w:t xml:space="preserve"> </w:t>
      </w:r>
      <w:r w:rsidR="00B00550" w:rsidRPr="00FB328C">
        <w:rPr>
          <w:color w:val="auto"/>
        </w:rPr>
        <w:t>formats</w:t>
      </w:r>
      <w:r w:rsidR="00AC5C50">
        <w:rPr>
          <w:color w:val="auto"/>
        </w:rPr>
        <w:t xml:space="preserve"> </w:t>
      </w:r>
      <w:r w:rsidR="006638CA" w:rsidRPr="00FB328C">
        <w:rPr>
          <w:color w:val="auto"/>
        </w:rPr>
        <w:t>(see</w:t>
      </w:r>
      <w:r w:rsidR="00AC5C50">
        <w:rPr>
          <w:color w:val="auto"/>
        </w:rPr>
        <w:t xml:space="preserve"> </w:t>
      </w:r>
      <w:r w:rsidR="006638CA" w:rsidRPr="00FB328C">
        <w:rPr>
          <w:color w:val="auto"/>
        </w:rPr>
        <w:fldChar w:fldCharType="begin"/>
      </w:r>
      <w:r w:rsidR="006638CA" w:rsidRPr="00FB328C">
        <w:rPr>
          <w:color w:val="auto"/>
        </w:rPr>
        <w:instrText xml:space="preserve"> REF _Ref475710213 \h </w:instrText>
      </w:r>
      <w:r w:rsidR="006638CA" w:rsidRPr="00FB328C">
        <w:rPr>
          <w:color w:val="auto"/>
        </w:rPr>
      </w:r>
      <w:r w:rsidR="006638CA"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42</w:t>
      </w:r>
      <w:r w:rsidR="006638CA" w:rsidRPr="00FB328C">
        <w:rPr>
          <w:color w:val="auto"/>
        </w:rPr>
        <w:fldChar w:fldCharType="end"/>
      </w:r>
      <w:r w:rsidR="006638CA" w:rsidRPr="00FB328C">
        <w:rPr>
          <w:color w:val="auto"/>
        </w:rPr>
        <w:t>).</w:t>
      </w:r>
    </w:p>
    <w:p w14:paraId="488026AC" w14:textId="1F16EF28" w:rsidR="0011100E" w:rsidRPr="00FB328C" w:rsidRDefault="0011100E" w:rsidP="00131E8F">
      <w:pPr>
        <w:pStyle w:val="GivingReportTableTitle"/>
        <w:rPr>
          <w:color w:val="auto"/>
        </w:rPr>
      </w:pPr>
      <w:bookmarkStart w:id="300" w:name="_Ref475710213"/>
      <w:bookmarkStart w:id="301" w:name="_Toc498416904"/>
      <w:bookmarkStart w:id="302" w:name="_Ref498595973"/>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42</w:t>
      </w:r>
      <w:r w:rsidR="00943B87" w:rsidRPr="00FB328C">
        <w:rPr>
          <w:noProof/>
          <w:color w:val="auto"/>
        </w:rPr>
        <w:fldChar w:fldCharType="end"/>
      </w:r>
      <w:bookmarkEnd w:id="300"/>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004514AE" w:rsidRPr="00FB328C">
        <w:rPr>
          <w:color w:val="auto"/>
        </w:rPr>
        <w:t>age</w:t>
      </w:r>
      <w:r w:rsidR="00AC5C50">
        <w:rPr>
          <w:color w:val="auto"/>
        </w:rPr>
        <w:t xml:space="preserve"> </w:t>
      </w:r>
      <w:r w:rsidR="004514AE" w:rsidRPr="00FB328C">
        <w:rPr>
          <w:color w:val="auto"/>
        </w:rPr>
        <w:t>of</w:t>
      </w:r>
      <w:r w:rsidR="00AC5C50">
        <w:rPr>
          <w:color w:val="auto"/>
        </w:rPr>
        <w:t xml:space="preserve"> </w:t>
      </w:r>
      <w:r w:rsidR="004514AE" w:rsidRPr="00FB328C">
        <w:rPr>
          <w:color w:val="auto"/>
        </w:rPr>
        <w:t>organisation</w:t>
      </w:r>
      <w:r w:rsidR="00AC5C50">
        <w:rPr>
          <w:color w:val="auto"/>
        </w:rPr>
        <w:t xml:space="preserve"> </w:t>
      </w:r>
      <w:r w:rsidR="00D527C9" w:rsidRPr="00FB328C">
        <w:rPr>
          <w:color w:val="auto"/>
        </w:rPr>
        <w:t>2016</w:t>
      </w:r>
      <w:bookmarkEnd w:id="301"/>
      <w:bookmarkEnd w:id="302"/>
    </w:p>
    <w:tbl>
      <w:tblPr>
        <w:tblStyle w:val="GivingReportTable"/>
        <w:tblW w:w="5470" w:type="pct"/>
        <w:tblInd w:w="-142" w:type="dxa"/>
        <w:tblLayout w:type="fixed"/>
        <w:tblLook w:val="04A0" w:firstRow="1" w:lastRow="0" w:firstColumn="1" w:lastColumn="0" w:noHBand="0" w:noVBand="1"/>
        <w:tblCaption w:val="Table 42 Uptake of new technologies by age of organisation 2016"/>
      </w:tblPr>
      <w:tblGrid>
        <w:gridCol w:w="1359"/>
        <w:gridCol w:w="895"/>
        <w:gridCol w:w="895"/>
        <w:gridCol w:w="895"/>
        <w:gridCol w:w="897"/>
        <w:gridCol w:w="894"/>
        <w:gridCol w:w="894"/>
        <w:gridCol w:w="894"/>
        <w:gridCol w:w="896"/>
        <w:gridCol w:w="1419"/>
      </w:tblGrid>
      <w:tr w:rsidR="003B6870" w:rsidRPr="003B6870" w14:paraId="77955832" w14:textId="4C74F704" w:rsidTr="009B5570">
        <w:trPr>
          <w:cnfStyle w:val="100000000000" w:firstRow="1" w:lastRow="0" w:firstColumn="0" w:lastColumn="0" w:oddVBand="0" w:evenVBand="0" w:oddHBand="0" w:evenHBand="0" w:firstRowFirstColumn="0" w:firstRowLastColumn="0" w:lastRowFirstColumn="0" w:lastRowLastColumn="0"/>
          <w:trHeight w:val="170"/>
          <w:tblHeader/>
        </w:trPr>
        <w:tc>
          <w:tcPr>
            <w:tcW w:w="683" w:type="pct"/>
            <w:hideMark/>
          </w:tcPr>
          <w:p w14:paraId="6C675EA1" w14:textId="6CF896E3" w:rsidR="00E85BD6" w:rsidRPr="003B6870" w:rsidRDefault="00E85BD6" w:rsidP="00647F17">
            <w:pPr>
              <w:rPr>
                <w:color w:val="auto"/>
              </w:rPr>
            </w:pPr>
            <w:r w:rsidRPr="003B6870">
              <w:rPr>
                <w:color w:val="auto"/>
              </w:rPr>
              <w:t>Year</w:t>
            </w:r>
            <w:r w:rsidR="00AC5C50">
              <w:rPr>
                <w:color w:val="auto"/>
              </w:rPr>
              <w:t xml:space="preserve"> </w:t>
            </w:r>
            <w:r w:rsidRPr="003B6870">
              <w:rPr>
                <w:color w:val="auto"/>
              </w:rPr>
              <w:t>organisation</w:t>
            </w:r>
            <w:r w:rsidR="00AC5C50">
              <w:rPr>
                <w:color w:val="auto"/>
              </w:rPr>
              <w:t xml:space="preserve"> </w:t>
            </w:r>
            <w:r w:rsidRPr="003B6870">
              <w:rPr>
                <w:color w:val="auto"/>
              </w:rPr>
              <w:t>established</w:t>
            </w:r>
          </w:p>
        </w:tc>
        <w:tc>
          <w:tcPr>
            <w:tcW w:w="900" w:type="pct"/>
            <w:gridSpan w:val="2"/>
          </w:tcPr>
          <w:p w14:paraId="54A63CB9" w14:textId="72211582" w:rsidR="00E85BD6" w:rsidRPr="003B6870" w:rsidRDefault="00E85BD6" w:rsidP="00131E8F">
            <w:pPr>
              <w:jc w:val="center"/>
              <w:rPr>
                <w:color w:val="auto"/>
              </w:rPr>
            </w:pPr>
            <w:r w:rsidRPr="003B6870">
              <w:rPr>
                <w:color w:val="auto"/>
              </w:rPr>
              <w:t>Website/</w:t>
            </w:r>
            <w:r w:rsidR="00AC5C50">
              <w:rPr>
                <w:color w:val="auto"/>
              </w:rPr>
              <w:t xml:space="preserve"> </w:t>
            </w:r>
            <w:r w:rsidR="00E976C7" w:rsidRPr="003B6870">
              <w:rPr>
                <w:noProof/>
                <w:color w:val="auto"/>
              </w:rPr>
              <w:t>W</w:t>
            </w:r>
            <w:r w:rsidRPr="003B6870">
              <w:rPr>
                <w:noProof/>
                <w:color w:val="auto"/>
              </w:rPr>
              <w:t>ebpage</w:t>
            </w:r>
          </w:p>
        </w:tc>
        <w:tc>
          <w:tcPr>
            <w:tcW w:w="901" w:type="pct"/>
            <w:gridSpan w:val="2"/>
          </w:tcPr>
          <w:p w14:paraId="0874772D" w14:textId="7A44E989" w:rsidR="00E85BD6" w:rsidRPr="003B6870" w:rsidRDefault="00E85BD6" w:rsidP="00131E8F">
            <w:pPr>
              <w:jc w:val="center"/>
              <w:rPr>
                <w:color w:val="auto"/>
              </w:rPr>
            </w:pPr>
            <w:r w:rsidRPr="003B6870">
              <w:rPr>
                <w:color w:val="auto"/>
              </w:rPr>
              <w:t>Social</w:t>
            </w:r>
            <w:r w:rsidR="00AC5C50">
              <w:rPr>
                <w:color w:val="auto"/>
              </w:rPr>
              <w:t xml:space="preserve"> </w:t>
            </w:r>
            <w:r w:rsidRPr="003B6870">
              <w:rPr>
                <w:color w:val="auto"/>
              </w:rPr>
              <w:t>media</w:t>
            </w:r>
          </w:p>
        </w:tc>
        <w:tc>
          <w:tcPr>
            <w:tcW w:w="900" w:type="pct"/>
            <w:gridSpan w:val="2"/>
          </w:tcPr>
          <w:p w14:paraId="770CB763" w14:textId="2AB6792A" w:rsidR="00E85BD6" w:rsidRPr="003B6870" w:rsidRDefault="00E85BD6" w:rsidP="00131E8F">
            <w:pPr>
              <w:jc w:val="center"/>
              <w:rPr>
                <w:color w:val="auto"/>
              </w:rPr>
            </w:pPr>
            <w:r w:rsidRPr="003B6870">
              <w:rPr>
                <w:color w:val="auto"/>
              </w:rPr>
              <w:t>Third</w:t>
            </w:r>
            <w:r w:rsidR="00AC5C50">
              <w:rPr>
                <w:color w:val="auto"/>
              </w:rPr>
              <w:t xml:space="preserve"> </w:t>
            </w:r>
            <w:r w:rsidRPr="003B6870">
              <w:rPr>
                <w:color w:val="auto"/>
              </w:rPr>
              <w:t>party</w:t>
            </w:r>
            <w:r w:rsidR="00AC5C50">
              <w:rPr>
                <w:color w:val="auto"/>
              </w:rPr>
              <w:t xml:space="preserve"> </w:t>
            </w:r>
            <w:r w:rsidRPr="003B6870">
              <w:rPr>
                <w:color w:val="auto"/>
              </w:rPr>
              <w:t>fundraising</w:t>
            </w:r>
            <w:r w:rsidR="00AC5C50">
              <w:rPr>
                <w:color w:val="auto"/>
              </w:rPr>
              <w:t xml:space="preserve"> </w:t>
            </w:r>
            <w:r w:rsidRPr="003B6870">
              <w:rPr>
                <w:color w:val="auto"/>
              </w:rPr>
              <w:t>platforms</w:t>
            </w:r>
          </w:p>
        </w:tc>
        <w:tc>
          <w:tcPr>
            <w:tcW w:w="901" w:type="pct"/>
            <w:gridSpan w:val="2"/>
          </w:tcPr>
          <w:p w14:paraId="3DE43A17" w14:textId="4E8A94DC" w:rsidR="00E85BD6" w:rsidRPr="003B6870" w:rsidRDefault="00E85BD6" w:rsidP="00131E8F">
            <w:pPr>
              <w:jc w:val="center"/>
              <w:rPr>
                <w:color w:val="auto"/>
              </w:rPr>
            </w:pPr>
            <w:r w:rsidRPr="003B6870">
              <w:rPr>
                <w:color w:val="auto"/>
              </w:rPr>
              <w:t>Crowdfunding</w:t>
            </w:r>
            <w:r w:rsidR="00AC5C50">
              <w:rPr>
                <w:color w:val="auto"/>
              </w:rPr>
              <w:t xml:space="preserve"> </w:t>
            </w:r>
            <w:r w:rsidRPr="003B6870">
              <w:rPr>
                <w:color w:val="auto"/>
              </w:rPr>
              <w:t>campaign</w:t>
            </w:r>
          </w:p>
        </w:tc>
        <w:tc>
          <w:tcPr>
            <w:tcW w:w="714" w:type="pct"/>
            <w:vMerge w:val="restart"/>
          </w:tcPr>
          <w:p w14:paraId="3E3524A0" w14:textId="5FBC7738" w:rsidR="00E85BD6" w:rsidRPr="003B6870" w:rsidRDefault="00E85BD6" w:rsidP="006D0997">
            <w:pPr>
              <w:jc w:val="right"/>
              <w:rPr>
                <w:color w:val="auto"/>
              </w:rPr>
            </w:pPr>
            <w:r w:rsidRPr="003B6870">
              <w:rPr>
                <w:color w:val="auto"/>
              </w:rPr>
              <w:t>Total</w:t>
            </w:r>
            <w:r w:rsidR="00AC5C50">
              <w:rPr>
                <w:color w:val="auto"/>
              </w:rPr>
              <w:t xml:space="preserve"> </w:t>
            </w:r>
            <w:r w:rsidRPr="003B6870">
              <w:rPr>
                <w:color w:val="auto"/>
              </w:rPr>
              <w:t>number</w:t>
            </w:r>
            <w:r w:rsidR="00AC5C50">
              <w:rPr>
                <w:color w:val="auto"/>
              </w:rPr>
              <w:t xml:space="preserve"> </w:t>
            </w:r>
            <w:r w:rsidRPr="003B6870">
              <w:rPr>
                <w:color w:val="auto"/>
              </w:rPr>
              <w:t>of</w:t>
            </w:r>
            <w:r w:rsidR="00AC5C50">
              <w:rPr>
                <w:color w:val="auto"/>
              </w:rPr>
              <w:t xml:space="preserve"> </w:t>
            </w:r>
            <w:r w:rsidRPr="003B6870">
              <w:rPr>
                <w:color w:val="auto"/>
              </w:rPr>
              <w:t>organisations</w:t>
            </w:r>
          </w:p>
        </w:tc>
      </w:tr>
      <w:tr w:rsidR="003B6870" w:rsidRPr="003B6870" w14:paraId="1CF492DB" w14:textId="17CAF59B" w:rsidTr="001F52CF">
        <w:trPr>
          <w:cnfStyle w:val="100000000000" w:firstRow="1" w:lastRow="0" w:firstColumn="0" w:lastColumn="0" w:oddVBand="0" w:evenVBand="0" w:oddHBand="0" w:evenHBand="0" w:firstRowFirstColumn="0" w:firstRowLastColumn="0" w:lastRowFirstColumn="0" w:lastRowLastColumn="0"/>
          <w:trHeight w:val="170"/>
          <w:tblHeader/>
        </w:trPr>
        <w:tc>
          <w:tcPr>
            <w:tcW w:w="683" w:type="pct"/>
            <w:tcBorders>
              <w:bottom w:val="dashSmallGap" w:sz="4" w:space="0" w:color="595959" w:themeColor="text1" w:themeTint="A6"/>
            </w:tcBorders>
          </w:tcPr>
          <w:p w14:paraId="3765802F" w14:textId="77777777" w:rsidR="00E85BD6" w:rsidRPr="003B6870" w:rsidRDefault="00E85BD6" w:rsidP="00E85BD6">
            <w:pPr>
              <w:rPr>
                <w:rFonts w:eastAsia="Times New Roman" w:cs="Calibri Light"/>
                <w:color w:val="auto"/>
                <w:szCs w:val="21"/>
                <w:lang w:eastAsia="en-AU"/>
              </w:rPr>
            </w:pPr>
          </w:p>
        </w:tc>
        <w:tc>
          <w:tcPr>
            <w:tcW w:w="450" w:type="pct"/>
            <w:tcBorders>
              <w:bottom w:val="dashSmallGap" w:sz="4" w:space="0" w:color="595959" w:themeColor="text1" w:themeTint="A6"/>
            </w:tcBorders>
          </w:tcPr>
          <w:p w14:paraId="4BF354E1" w14:textId="04C838F8" w:rsidR="00E85BD6" w:rsidRPr="003B6870" w:rsidRDefault="00E85BD6" w:rsidP="00E85BD6">
            <w:pPr>
              <w:jc w:val="right"/>
              <w:rPr>
                <w:rFonts w:eastAsia="Times New Roman" w:cs="Calibri Light"/>
                <w:color w:val="auto"/>
                <w:szCs w:val="21"/>
                <w:lang w:eastAsia="en-AU"/>
              </w:rPr>
            </w:pPr>
            <w:r w:rsidRPr="003B6870">
              <w:rPr>
                <w:color w:val="auto"/>
              </w:rPr>
              <w:t>No.</w:t>
            </w:r>
          </w:p>
        </w:tc>
        <w:tc>
          <w:tcPr>
            <w:tcW w:w="450" w:type="pct"/>
            <w:tcBorders>
              <w:bottom w:val="dashSmallGap" w:sz="4" w:space="0" w:color="595959" w:themeColor="text1" w:themeTint="A6"/>
            </w:tcBorders>
          </w:tcPr>
          <w:p w14:paraId="510C125B" w14:textId="103E23F7" w:rsidR="00E85BD6" w:rsidRPr="003B6870" w:rsidRDefault="00E85BD6" w:rsidP="00E85BD6">
            <w:pPr>
              <w:jc w:val="right"/>
              <w:rPr>
                <w:rFonts w:eastAsia="Times New Roman" w:cs="Calibri Light"/>
                <w:color w:val="auto"/>
                <w:szCs w:val="21"/>
                <w:lang w:eastAsia="en-AU"/>
              </w:rPr>
            </w:pPr>
            <w:r w:rsidRPr="003B6870">
              <w:rPr>
                <w:color w:val="auto"/>
              </w:rPr>
              <w:t>%</w:t>
            </w:r>
          </w:p>
        </w:tc>
        <w:tc>
          <w:tcPr>
            <w:tcW w:w="450" w:type="pct"/>
            <w:tcBorders>
              <w:bottom w:val="dashSmallGap" w:sz="4" w:space="0" w:color="595959" w:themeColor="text1" w:themeTint="A6"/>
            </w:tcBorders>
          </w:tcPr>
          <w:p w14:paraId="572905FF" w14:textId="3AF6721A" w:rsidR="00E85BD6" w:rsidRPr="003B6870" w:rsidRDefault="00E85BD6" w:rsidP="00E85BD6">
            <w:pPr>
              <w:jc w:val="right"/>
              <w:rPr>
                <w:rFonts w:eastAsia="Times New Roman" w:cs="Calibri Light"/>
                <w:color w:val="auto"/>
                <w:szCs w:val="21"/>
                <w:lang w:eastAsia="en-AU"/>
              </w:rPr>
            </w:pPr>
            <w:r w:rsidRPr="003B6870">
              <w:rPr>
                <w:color w:val="auto"/>
              </w:rPr>
              <w:t>No.</w:t>
            </w:r>
          </w:p>
        </w:tc>
        <w:tc>
          <w:tcPr>
            <w:tcW w:w="450" w:type="pct"/>
            <w:tcBorders>
              <w:bottom w:val="dashSmallGap" w:sz="4" w:space="0" w:color="595959" w:themeColor="text1" w:themeTint="A6"/>
            </w:tcBorders>
          </w:tcPr>
          <w:p w14:paraId="5BD7F8C7" w14:textId="1B843234" w:rsidR="00E85BD6" w:rsidRPr="003B6870" w:rsidRDefault="00E85BD6" w:rsidP="00E85BD6">
            <w:pPr>
              <w:jc w:val="right"/>
              <w:rPr>
                <w:rFonts w:eastAsia="Times New Roman" w:cs="Calibri Light"/>
                <w:color w:val="auto"/>
                <w:szCs w:val="21"/>
                <w:lang w:eastAsia="en-AU"/>
              </w:rPr>
            </w:pPr>
            <w:r w:rsidRPr="003B6870">
              <w:rPr>
                <w:color w:val="auto"/>
              </w:rPr>
              <w:t>%</w:t>
            </w:r>
          </w:p>
        </w:tc>
        <w:tc>
          <w:tcPr>
            <w:tcW w:w="450" w:type="pct"/>
            <w:tcBorders>
              <w:bottom w:val="dashSmallGap" w:sz="4" w:space="0" w:color="595959" w:themeColor="text1" w:themeTint="A6"/>
            </w:tcBorders>
          </w:tcPr>
          <w:p w14:paraId="076FCEC7" w14:textId="3986B7CD" w:rsidR="00E85BD6" w:rsidRPr="003B6870" w:rsidRDefault="00E85BD6" w:rsidP="00E85BD6">
            <w:pPr>
              <w:jc w:val="right"/>
              <w:rPr>
                <w:rFonts w:eastAsia="Times New Roman" w:cs="Calibri Light"/>
                <w:color w:val="auto"/>
                <w:szCs w:val="21"/>
                <w:lang w:eastAsia="en-AU"/>
              </w:rPr>
            </w:pPr>
            <w:r w:rsidRPr="003B6870">
              <w:rPr>
                <w:color w:val="auto"/>
              </w:rPr>
              <w:t>No.</w:t>
            </w:r>
          </w:p>
        </w:tc>
        <w:tc>
          <w:tcPr>
            <w:tcW w:w="450" w:type="pct"/>
            <w:tcBorders>
              <w:bottom w:val="dashSmallGap" w:sz="4" w:space="0" w:color="595959" w:themeColor="text1" w:themeTint="A6"/>
            </w:tcBorders>
          </w:tcPr>
          <w:p w14:paraId="675C4BA8" w14:textId="0046152F" w:rsidR="00E85BD6" w:rsidRPr="003B6870" w:rsidRDefault="00E85BD6" w:rsidP="00E85BD6">
            <w:pPr>
              <w:jc w:val="right"/>
              <w:rPr>
                <w:rFonts w:eastAsia="Times New Roman" w:cs="Calibri Light"/>
                <w:color w:val="auto"/>
                <w:szCs w:val="21"/>
                <w:lang w:eastAsia="en-AU"/>
              </w:rPr>
            </w:pPr>
            <w:r w:rsidRPr="003B6870">
              <w:rPr>
                <w:color w:val="auto"/>
              </w:rPr>
              <w:t>%</w:t>
            </w:r>
          </w:p>
        </w:tc>
        <w:tc>
          <w:tcPr>
            <w:tcW w:w="450" w:type="pct"/>
            <w:tcBorders>
              <w:bottom w:val="dashSmallGap" w:sz="4" w:space="0" w:color="595959" w:themeColor="text1" w:themeTint="A6"/>
            </w:tcBorders>
          </w:tcPr>
          <w:p w14:paraId="5ACF620B" w14:textId="1BA75A28" w:rsidR="00E85BD6" w:rsidRPr="003B6870" w:rsidRDefault="00E85BD6" w:rsidP="00E85BD6">
            <w:pPr>
              <w:jc w:val="right"/>
              <w:rPr>
                <w:rFonts w:eastAsia="Times New Roman" w:cs="Calibri Light"/>
                <w:color w:val="auto"/>
                <w:szCs w:val="21"/>
                <w:lang w:eastAsia="en-AU"/>
              </w:rPr>
            </w:pPr>
            <w:r w:rsidRPr="003B6870">
              <w:rPr>
                <w:color w:val="auto"/>
              </w:rPr>
              <w:t>No.</w:t>
            </w:r>
          </w:p>
        </w:tc>
        <w:tc>
          <w:tcPr>
            <w:tcW w:w="450" w:type="pct"/>
            <w:tcBorders>
              <w:bottom w:val="dashSmallGap" w:sz="4" w:space="0" w:color="595959" w:themeColor="text1" w:themeTint="A6"/>
            </w:tcBorders>
          </w:tcPr>
          <w:p w14:paraId="60F11D0E" w14:textId="7E3A7F34" w:rsidR="00E85BD6" w:rsidRPr="003B6870" w:rsidRDefault="00E85BD6" w:rsidP="00E85BD6">
            <w:pPr>
              <w:jc w:val="right"/>
              <w:rPr>
                <w:rFonts w:eastAsia="Times New Roman" w:cs="Calibri Light"/>
                <w:color w:val="auto"/>
                <w:szCs w:val="21"/>
                <w:lang w:eastAsia="en-AU"/>
              </w:rPr>
            </w:pPr>
            <w:r w:rsidRPr="003B6870">
              <w:rPr>
                <w:color w:val="auto"/>
              </w:rPr>
              <w:t>%</w:t>
            </w:r>
          </w:p>
        </w:tc>
        <w:tc>
          <w:tcPr>
            <w:tcW w:w="714" w:type="pct"/>
            <w:vMerge/>
            <w:tcBorders>
              <w:bottom w:val="dashSmallGap" w:sz="4" w:space="0" w:color="595959" w:themeColor="text1" w:themeTint="A6"/>
            </w:tcBorders>
          </w:tcPr>
          <w:p w14:paraId="603CE8DD" w14:textId="77777777" w:rsidR="00E85BD6" w:rsidRPr="003B6870" w:rsidRDefault="00E85BD6" w:rsidP="00E85BD6">
            <w:pPr>
              <w:jc w:val="right"/>
              <w:rPr>
                <w:color w:val="auto"/>
              </w:rPr>
            </w:pPr>
          </w:p>
        </w:tc>
      </w:tr>
      <w:tr w:rsidR="003B6870" w:rsidRPr="003B6870" w14:paraId="6FC8E6FF" w14:textId="1BBE50E9" w:rsidTr="001F52CF">
        <w:trPr>
          <w:cnfStyle w:val="000000100000" w:firstRow="0" w:lastRow="0" w:firstColumn="0" w:lastColumn="0" w:oddVBand="0" w:evenVBand="0" w:oddHBand="1" w:evenHBand="0" w:firstRowFirstColumn="0" w:firstRowLastColumn="0" w:lastRowFirstColumn="0" w:lastRowLastColumn="0"/>
          <w:trHeight w:val="170"/>
        </w:trPr>
        <w:tc>
          <w:tcPr>
            <w:tcW w:w="68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6DB29D31" w14:textId="35D01854" w:rsidR="0011100E" w:rsidRPr="003B6870" w:rsidRDefault="0011100E" w:rsidP="00647F17">
            <w:pPr>
              <w:rPr>
                <w:rFonts w:ascii="Segoe UI" w:eastAsia="Times New Roman" w:hAnsi="Segoe UI" w:cs="Segoe UI"/>
                <w:color w:val="auto"/>
                <w:szCs w:val="18"/>
                <w:lang w:eastAsia="en-AU"/>
              </w:rPr>
            </w:pPr>
            <w:r w:rsidRPr="003B6870">
              <w:rPr>
                <w:rFonts w:eastAsia="Times New Roman" w:cs="Calibri Light"/>
                <w:color w:val="auto"/>
                <w:szCs w:val="18"/>
                <w:lang w:eastAsia="en-AU"/>
              </w:rPr>
              <w:t>Pre</w:t>
            </w:r>
            <w:r w:rsidR="00AC5C50">
              <w:rPr>
                <w:rFonts w:eastAsia="Times New Roman" w:cs="Calibri Light"/>
                <w:color w:val="auto"/>
                <w:szCs w:val="18"/>
                <w:lang w:eastAsia="en-AU"/>
              </w:rPr>
              <w:t xml:space="preserve"> </w:t>
            </w:r>
            <w:r w:rsidRPr="003B6870">
              <w:rPr>
                <w:rFonts w:eastAsia="Times New Roman" w:cs="Calibri Light"/>
                <w:color w:val="auto"/>
                <w:szCs w:val="18"/>
                <w:lang w:eastAsia="en-AU"/>
              </w:rPr>
              <w:t>1950</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45657F" w14:textId="56636E79"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69</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953AD5A" w14:textId="3F91F71E"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77.5%</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2E250C" w14:textId="43127DF2"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53</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74FFE8D" w14:textId="5B7C6078"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59.6%</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E51BBF" w14:textId="6ECB0B7E"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A6654E3" w14:textId="7E84CBC4"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5.6%</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D374E3" w14:textId="6DB7BAEC" w:rsidR="0011100E" w:rsidRPr="003B6870" w:rsidRDefault="0011100E" w:rsidP="00DC2123">
            <w:pPr>
              <w:jc w:val="right"/>
              <w:rPr>
                <w:rFonts w:eastAsia="Times New Roman" w:cs="Calibri Light"/>
                <w:color w:val="auto"/>
                <w:szCs w:val="18"/>
                <w:lang w:eastAsia="en-AU"/>
              </w:rPr>
            </w:pPr>
            <w:r w:rsidRPr="003B6870">
              <w:rPr>
                <w:rFonts w:eastAsia="Times New Roman" w:cs="Calibri Light"/>
                <w:color w:val="auto"/>
                <w:szCs w:val="18"/>
                <w:lang w:eastAsia="en-AU"/>
              </w:rPr>
              <w:t>2</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37FBF0" w14:textId="3C8ACEAB"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2.2%</w:t>
            </w:r>
          </w:p>
        </w:tc>
        <w:tc>
          <w:tcPr>
            <w:tcW w:w="71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F32C053" w14:textId="6548A255"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89</w:t>
            </w:r>
          </w:p>
        </w:tc>
      </w:tr>
      <w:tr w:rsidR="003B6870" w:rsidRPr="003B6870" w14:paraId="6144D2A8" w14:textId="09092D83" w:rsidTr="001F52CF">
        <w:trPr>
          <w:cnfStyle w:val="000000010000" w:firstRow="0" w:lastRow="0" w:firstColumn="0" w:lastColumn="0" w:oddVBand="0" w:evenVBand="0" w:oddHBand="0" w:evenHBand="1" w:firstRowFirstColumn="0" w:firstRowLastColumn="0" w:lastRowFirstColumn="0" w:lastRowLastColumn="0"/>
          <w:trHeight w:val="170"/>
        </w:trPr>
        <w:tc>
          <w:tcPr>
            <w:tcW w:w="683" w:type="pct"/>
            <w:tcBorders>
              <w:top w:val="dashSmallGap" w:sz="4" w:space="0" w:color="595959" w:themeColor="text1" w:themeTint="A6"/>
              <w:bottom w:val="dashSmallGap" w:sz="4" w:space="0" w:color="595959" w:themeColor="text1" w:themeTint="A6"/>
            </w:tcBorders>
            <w:hideMark/>
          </w:tcPr>
          <w:p w14:paraId="0952C96A" w14:textId="49846AEB" w:rsidR="0011100E" w:rsidRPr="003B6870" w:rsidRDefault="0011100E" w:rsidP="00647F17">
            <w:pPr>
              <w:rPr>
                <w:rFonts w:ascii="Segoe UI" w:eastAsia="Times New Roman" w:hAnsi="Segoe UI" w:cs="Segoe UI"/>
                <w:color w:val="auto"/>
                <w:szCs w:val="18"/>
                <w:lang w:eastAsia="en-AU"/>
              </w:rPr>
            </w:pPr>
            <w:r w:rsidRPr="003B6870">
              <w:rPr>
                <w:rFonts w:eastAsia="Times New Roman" w:cs="Calibri Light"/>
                <w:color w:val="auto"/>
                <w:szCs w:val="18"/>
                <w:lang w:eastAsia="en-AU"/>
              </w:rPr>
              <w:t>1950–1989</w:t>
            </w:r>
          </w:p>
        </w:tc>
        <w:tc>
          <w:tcPr>
            <w:tcW w:w="450" w:type="pct"/>
            <w:tcBorders>
              <w:top w:val="dashSmallGap" w:sz="4" w:space="0" w:color="595959" w:themeColor="text1" w:themeTint="A6"/>
              <w:bottom w:val="dashSmallGap" w:sz="4" w:space="0" w:color="595959" w:themeColor="text1" w:themeTint="A6"/>
            </w:tcBorders>
            <w:vAlign w:val="center"/>
          </w:tcPr>
          <w:p w14:paraId="480595E3" w14:textId="5DC20799"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222</w:t>
            </w:r>
          </w:p>
        </w:tc>
        <w:tc>
          <w:tcPr>
            <w:tcW w:w="450" w:type="pct"/>
            <w:tcBorders>
              <w:top w:val="dashSmallGap" w:sz="4" w:space="0" w:color="595959" w:themeColor="text1" w:themeTint="A6"/>
              <w:bottom w:val="dashSmallGap" w:sz="4" w:space="0" w:color="595959" w:themeColor="text1" w:themeTint="A6"/>
            </w:tcBorders>
            <w:vAlign w:val="center"/>
          </w:tcPr>
          <w:p w14:paraId="19541004" w14:textId="54DF8584"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78.7%</w:t>
            </w:r>
          </w:p>
        </w:tc>
        <w:tc>
          <w:tcPr>
            <w:tcW w:w="450" w:type="pct"/>
            <w:tcBorders>
              <w:top w:val="dashSmallGap" w:sz="4" w:space="0" w:color="595959" w:themeColor="text1" w:themeTint="A6"/>
              <w:bottom w:val="dashSmallGap" w:sz="4" w:space="0" w:color="595959" w:themeColor="text1" w:themeTint="A6"/>
            </w:tcBorders>
            <w:vAlign w:val="center"/>
          </w:tcPr>
          <w:p w14:paraId="48F7282B" w14:textId="05FFE338"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168</w:t>
            </w:r>
          </w:p>
        </w:tc>
        <w:tc>
          <w:tcPr>
            <w:tcW w:w="450" w:type="pct"/>
            <w:tcBorders>
              <w:top w:val="dashSmallGap" w:sz="4" w:space="0" w:color="595959" w:themeColor="text1" w:themeTint="A6"/>
              <w:bottom w:val="dashSmallGap" w:sz="4" w:space="0" w:color="595959" w:themeColor="text1" w:themeTint="A6"/>
            </w:tcBorders>
            <w:vAlign w:val="center"/>
          </w:tcPr>
          <w:p w14:paraId="4CCCD4BC" w14:textId="44BC878D"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59.6%</w:t>
            </w:r>
          </w:p>
        </w:tc>
        <w:tc>
          <w:tcPr>
            <w:tcW w:w="450" w:type="pct"/>
            <w:tcBorders>
              <w:top w:val="dashSmallGap" w:sz="4" w:space="0" w:color="595959" w:themeColor="text1" w:themeTint="A6"/>
              <w:bottom w:val="dashSmallGap" w:sz="4" w:space="0" w:color="595959" w:themeColor="text1" w:themeTint="A6"/>
            </w:tcBorders>
            <w:vAlign w:val="center"/>
          </w:tcPr>
          <w:p w14:paraId="690A0557" w14:textId="75EFE322" w:rsidR="0011100E" w:rsidRPr="003B6870" w:rsidRDefault="001E3305"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26</w:t>
            </w:r>
          </w:p>
        </w:tc>
        <w:tc>
          <w:tcPr>
            <w:tcW w:w="450" w:type="pct"/>
            <w:tcBorders>
              <w:top w:val="dashSmallGap" w:sz="4" w:space="0" w:color="595959" w:themeColor="text1" w:themeTint="A6"/>
              <w:bottom w:val="dashSmallGap" w:sz="4" w:space="0" w:color="595959" w:themeColor="text1" w:themeTint="A6"/>
            </w:tcBorders>
            <w:vAlign w:val="center"/>
          </w:tcPr>
          <w:p w14:paraId="407BBAAA" w14:textId="1AF0B42F"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9.3%</w:t>
            </w:r>
          </w:p>
        </w:tc>
        <w:tc>
          <w:tcPr>
            <w:tcW w:w="450" w:type="pct"/>
            <w:tcBorders>
              <w:top w:val="dashSmallGap" w:sz="4" w:space="0" w:color="595959" w:themeColor="text1" w:themeTint="A6"/>
              <w:bottom w:val="dashSmallGap" w:sz="4" w:space="0" w:color="595959" w:themeColor="text1" w:themeTint="A6"/>
            </w:tcBorders>
            <w:vAlign w:val="center"/>
          </w:tcPr>
          <w:p w14:paraId="65B4E05A" w14:textId="3427555B" w:rsidR="0011100E" w:rsidRPr="003B6870" w:rsidRDefault="0011100E" w:rsidP="00DC2123">
            <w:pPr>
              <w:jc w:val="right"/>
              <w:rPr>
                <w:rFonts w:eastAsia="Times New Roman" w:cs="Calibri Light"/>
                <w:color w:val="auto"/>
                <w:szCs w:val="18"/>
                <w:lang w:eastAsia="en-AU"/>
              </w:rPr>
            </w:pPr>
            <w:r w:rsidRPr="003B6870">
              <w:rPr>
                <w:rFonts w:eastAsia="Times New Roman" w:cs="Calibri Light"/>
                <w:color w:val="auto"/>
                <w:szCs w:val="18"/>
                <w:lang w:eastAsia="en-AU"/>
              </w:rPr>
              <w:t>9</w:t>
            </w:r>
          </w:p>
        </w:tc>
        <w:tc>
          <w:tcPr>
            <w:tcW w:w="450" w:type="pct"/>
            <w:tcBorders>
              <w:top w:val="dashSmallGap" w:sz="4" w:space="0" w:color="595959" w:themeColor="text1" w:themeTint="A6"/>
              <w:bottom w:val="dashSmallGap" w:sz="4" w:space="0" w:color="595959" w:themeColor="text1" w:themeTint="A6"/>
            </w:tcBorders>
            <w:vAlign w:val="center"/>
          </w:tcPr>
          <w:p w14:paraId="670FB94E" w14:textId="640258BA"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3.2%</w:t>
            </w:r>
          </w:p>
        </w:tc>
        <w:tc>
          <w:tcPr>
            <w:tcW w:w="714" w:type="pct"/>
            <w:tcBorders>
              <w:top w:val="dashSmallGap" w:sz="4" w:space="0" w:color="595959" w:themeColor="text1" w:themeTint="A6"/>
              <w:bottom w:val="dashSmallGap" w:sz="4" w:space="0" w:color="595959" w:themeColor="text1" w:themeTint="A6"/>
            </w:tcBorders>
            <w:vAlign w:val="center"/>
          </w:tcPr>
          <w:p w14:paraId="4023A9B8" w14:textId="2E8892D0"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282</w:t>
            </w:r>
          </w:p>
        </w:tc>
      </w:tr>
      <w:tr w:rsidR="003B6870" w:rsidRPr="003B6870" w14:paraId="49921F43" w14:textId="3332DB5A" w:rsidTr="001F52CF">
        <w:trPr>
          <w:cnfStyle w:val="000000100000" w:firstRow="0" w:lastRow="0" w:firstColumn="0" w:lastColumn="0" w:oddVBand="0" w:evenVBand="0" w:oddHBand="1" w:evenHBand="0" w:firstRowFirstColumn="0" w:firstRowLastColumn="0" w:lastRowFirstColumn="0" w:lastRowLastColumn="0"/>
          <w:trHeight w:val="170"/>
        </w:trPr>
        <w:tc>
          <w:tcPr>
            <w:tcW w:w="683"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28525166" w14:textId="78068D4A" w:rsidR="0011100E" w:rsidRPr="003B6870" w:rsidRDefault="0011100E" w:rsidP="00647F17">
            <w:pPr>
              <w:rPr>
                <w:rFonts w:ascii="Segoe UI" w:eastAsia="Times New Roman" w:hAnsi="Segoe UI" w:cs="Segoe UI"/>
                <w:color w:val="auto"/>
                <w:szCs w:val="18"/>
                <w:lang w:eastAsia="en-AU"/>
              </w:rPr>
            </w:pPr>
            <w:r w:rsidRPr="003B6870">
              <w:rPr>
                <w:rFonts w:eastAsia="Times New Roman" w:cs="Calibri Light"/>
                <w:color w:val="auto"/>
                <w:szCs w:val="18"/>
                <w:lang w:eastAsia="en-AU"/>
              </w:rPr>
              <w:t>199</w:t>
            </w:r>
            <w:r w:rsidR="006638CA" w:rsidRPr="003B6870">
              <w:rPr>
                <w:rFonts w:eastAsia="Times New Roman" w:cs="Calibri Light"/>
                <w:color w:val="auto"/>
                <w:szCs w:val="18"/>
                <w:lang w:eastAsia="en-AU"/>
              </w:rPr>
              <w:t>0</w:t>
            </w:r>
            <w:r w:rsidRPr="003B6870">
              <w:rPr>
                <w:rFonts w:eastAsia="Times New Roman" w:cs="Calibri Light"/>
                <w:color w:val="auto"/>
                <w:szCs w:val="18"/>
                <w:lang w:eastAsia="en-AU"/>
              </w:rPr>
              <w:t>–2005</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096BC6" w14:textId="1E120D18"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169</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789432" w14:textId="358D1A07"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73.8%</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DA3961" w14:textId="0FA90C82"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134</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D7F16A" w14:textId="63519A5C"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58.8%</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6554BAC" w14:textId="1F3D26F9"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21</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44C900" w14:textId="080CE545"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9.2%</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DFAB5D" w14:textId="4912BB26" w:rsidR="0011100E" w:rsidRPr="003B6870" w:rsidRDefault="0011100E" w:rsidP="00DC2123">
            <w:pPr>
              <w:jc w:val="right"/>
              <w:rPr>
                <w:rFonts w:eastAsia="Times New Roman" w:cs="Calibri Light"/>
                <w:color w:val="auto"/>
                <w:szCs w:val="18"/>
                <w:lang w:eastAsia="en-AU"/>
              </w:rPr>
            </w:pPr>
            <w:r w:rsidRPr="003B6870">
              <w:rPr>
                <w:rFonts w:eastAsia="Times New Roman" w:cs="Calibri Light"/>
                <w:color w:val="auto"/>
                <w:szCs w:val="18"/>
                <w:lang w:eastAsia="en-AU"/>
              </w:rPr>
              <w:t>8</w:t>
            </w:r>
          </w:p>
        </w:tc>
        <w:tc>
          <w:tcPr>
            <w:tcW w:w="45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BDE8A1" w14:textId="6EA28A00"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3.5%</w:t>
            </w:r>
          </w:p>
        </w:tc>
        <w:tc>
          <w:tcPr>
            <w:tcW w:w="71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15C790" w14:textId="4874F9AC"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229</w:t>
            </w:r>
          </w:p>
        </w:tc>
      </w:tr>
      <w:tr w:rsidR="003B6870" w:rsidRPr="003B6870" w14:paraId="25E3D49F" w14:textId="7B95BE2B" w:rsidTr="001F52CF">
        <w:trPr>
          <w:cnfStyle w:val="000000010000" w:firstRow="0" w:lastRow="0" w:firstColumn="0" w:lastColumn="0" w:oddVBand="0" w:evenVBand="0" w:oddHBand="0" w:evenHBand="1" w:firstRowFirstColumn="0" w:firstRowLastColumn="0" w:lastRowFirstColumn="0" w:lastRowLastColumn="0"/>
          <w:trHeight w:val="170"/>
        </w:trPr>
        <w:tc>
          <w:tcPr>
            <w:tcW w:w="683" w:type="pct"/>
            <w:tcBorders>
              <w:top w:val="dashSmallGap" w:sz="4" w:space="0" w:color="595959" w:themeColor="text1" w:themeTint="A6"/>
              <w:bottom w:val="dashSmallGap" w:sz="4" w:space="0" w:color="595959" w:themeColor="text1" w:themeTint="A6"/>
            </w:tcBorders>
            <w:hideMark/>
          </w:tcPr>
          <w:p w14:paraId="05C61EB7" w14:textId="493C52FC" w:rsidR="0011100E" w:rsidRPr="003B6870" w:rsidRDefault="0011100E" w:rsidP="00647F17">
            <w:pPr>
              <w:rPr>
                <w:rFonts w:ascii="Segoe UI" w:eastAsia="Times New Roman" w:hAnsi="Segoe UI" w:cs="Segoe UI"/>
                <w:color w:val="auto"/>
                <w:szCs w:val="18"/>
                <w:lang w:eastAsia="en-AU"/>
              </w:rPr>
            </w:pPr>
            <w:r w:rsidRPr="003B6870">
              <w:rPr>
                <w:rFonts w:eastAsia="Times New Roman" w:cs="Calibri Light"/>
                <w:color w:val="auto"/>
                <w:szCs w:val="18"/>
                <w:lang w:eastAsia="en-AU"/>
              </w:rPr>
              <w:t>2006–2016</w:t>
            </w:r>
          </w:p>
        </w:tc>
        <w:tc>
          <w:tcPr>
            <w:tcW w:w="450" w:type="pct"/>
            <w:tcBorders>
              <w:top w:val="dashSmallGap" w:sz="4" w:space="0" w:color="595959" w:themeColor="text1" w:themeTint="A6"/>
              <w:bottom w:val="dashSmallGap" w:sz="4" w:space="0" w:color="595959" w:themeColor="text1" w:themeTint="A6"/>
            </w:tcBorders>
            <w:vAlign w:val="center"/>
          </w:tcPr>
          <w:p w14:paraId="1C951000" w14:textId="012C3CE3"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125</w:t>
            </w:r>
          </w:p>
        </w:tc>
        <w:tc>
          <w:tcPr>
            <w:tcW w:w="450" w:type="pct"/>
            <w:tcBorders>
              <w:top w:val="dashSmallGap" w:sz="4" w:space="0" w:color="595959" w:themeColor="text1" w:themeTint="A6"/>
              <w:bottom w:val="dashSmallGap" w:sz="4" w:space="0" w:color="595959" w:themeColor="text1" w:themeTint="A6"/>
            </w:tcBorders>
            <w:vAlign w:val="center"/>
          </w:tcPr>
          <w:p w14:paraId="1D938859" w14:textId="192888BD"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78.6%</w:t>
            </w:r>
          </w:p>
        </w:tc>
        <w:tc>
          <w:tcPr>
            <w:tcW w:w="450" w:type="pct"/>
            <w:tcBorders>
              <w:top w:val="dashSmallGap" w:sz="4" w:space="0" w:color="595959" w:themeColor="text1" w:themeTint="A6"/>
              <w:bottom w:val="dashSmallGap" w:sz="4" w:space="0" w:color="595959" w:themeColor="text1" w:themeTint="A6"/>
            </w:tcBorders>
            <w:vAlign w:val="center"/>
          </w:tcPr>
          <w:p w14:paraId="3FE28896" w14:textId="4C9BB208"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93</w:t>
            </w:r>
          </w:p>
        </w:tc>
        <w:tc>
          <w:tcPr>
            <w:tcW w:w="450" w:type="pct"/>
            <w:tcBorders>
              <w:top w:val="dashSmallGap" w:sz="4" w:space="0" w:color="595959" w:themeColor="text1" w:themeTint="A6"/>
              <w:bottom w:val="dashSmallGap" w:sz="4" w:space="0" w:color="595959" w:themeColor="text1" w:themeTint="A6"/>
            </w:tcBorders>
            <w:vAlign w:val="center"/>
          </w:tcPr>
          <w:p w14:paraId="709EBC8E" w14:textId="0C09CB5B"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58.5%</w:t>
            </w:r>
          </w:p>
        </w:tc>
        <w:tc>
          <w:tcPr>
            <w:tcW w:w="450" w:type="pct"/>
            <w:tcBorders>
              <w:top w:val="dashSmallGap" w:sz="4" w:space="0" w:color="595959" w:themeColor="text1" w:themeTint="A6"/>
              <w:bottom w:val="dashSmallGap" w:sz="4" w:space="0" w:color="595959" w:themeColor="text1" w:themeTint="A6"/>
            </w:tcBorders>
            <w:vAlign w:val="center"/>
          </w:tcPr>
          <w:p w14:paraId="14B47A2A" w14:textId="71C42E21"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30</w:t>
            </w:r>
          </w:p>
        </w:tc>
        <w:tc>
          <w:tcPr>
            <w:tcW w:w="450" w:type="pct"/>
            <w:tcBorders>
              <w:top w:val="dashSmallGap" w:sz="4" w:space="0" w:color="595959" w:themeColor="text1" w:themeTint="A6"/>
              <w:bottom w:val="dashSmallGap" w:sz="4" w:space="0" w:color="595959" w:themeColor="text1" w:themeTint="A6"/>
            </w:tcBorders>
            <w:vAlign w:val="center"/>
          </w:tcPr>
          <w:p w14:paraId="6ABF6A5B" w14:textId="0E2A8C52"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18.9%</w:t>
            </w:r>
          </w:p>
        </w:tc>
        <w:tc>
          <w:tcPr>
            <w:tcW w:w="450" w:type="pct"/>
            <w:tcBorders>
              <w:top w:val="dashSmallGap" w:sz="4" w:space="0" w:color="595959" w:themeColor="text1" w:themeTint="A6"/>
              <w:bottom w:val="dashSmallGap" w:sz="4" w:space="0" w:color="595959" w:themeColor="text1" w:themeTint="A6"/>
            </w:tcBorders>
            <w:vAlign w:val="center"/>
          </w:tcPr>
          <w:p w14:paraId="4C6021BD" w14:textId="6C952319" w:rsidR="0011100E" w:rsidRPr="003B6870" w:rsidRDefault="0011100E" w:rsidP="00DC2123">
            <w:pPr>
              <w:jc w:val="right"/>
              <w:rPr>
                <w:rFonts w:eastAsia="Times New Roman" w:cs="Calibri Light"/>
                <w:color w:val="auto"/>
                <w:szCs w:val="18"/>
                <w:lang w:eastAsia="en-AU"/>
              </w:rPr>
            </w:pPr>
            <w:r w:rsidRPr="003B6870">
              <w:rPr>
                <w:rFonts w:eastAsia="Times New Roman" w:cs="Calibri Light"/>
                <w:color w:val="auto"/>
                <w:szCs w:val="18"/>
                <w:lang w:eastAsia="en-AU"/>
              </w:rPr>
              <w:t>10</w:t>
            </w:r>
          </w:p>
        </w:tc>
        <w:tc>
          <w:tcPr>
            <w:tcW w:w="450" w:type="pct"/>
            <w:tcBorders>
              <w:top w:val="dashSmallGap" w:sz="4" w:space="0" w:color="595959" w:themeColor="text1" w:themeTint="A6"/>
              <w:bottom w:val="dashSmallGap" w:sz="4" w:space="0" w:color="595959" w:themeColor="text1" w:themeTint="A6"/>
            </w:tcBorders>
            <w:vAlign w:val="center"/>
          </w:tcPr>
          <w:p w14:paraId="1EFB3318" w14:textId="30707516"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6.3%</w:t>
            </w:r>
          </w:p>
        </w:tc>
        <w:tc>
          <w:tcPr>
            <w:tcW w:w="714" w:type="pct"/>
            <w:tcBorders>
              <w:top w:val="dashSmallGap" w:sz="4" w:space="0" w:color="595959" w:themeColor="text1" w:themeTint="A6"/>
              <w:bottom w:val="dashSmallGap" w:sz="4" w:space="0" w:color="595959" w:themeColor="text1" w:themeTint="A6"/>
            </w:tcBorders>
            <w:vAlign w:val="center"/>
          </w:tcPr>
          <w:p w14:paraId="3AAD762D" w14:textId="4A9B1998"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159</w:t>
            </w:r>
          </w:p>
        </w:tc>
      </w:tr>
      <w:tr w:rsidR="003B6870" w:rsidRPr="003B6870" w14:paraId="350CFB76" w14:textId="2B9B6E3F" w:rsidTr="001F52CF">
        <w:trPr>
          <w:cnfStyle w:val="000000100000" w:firstRow="0" w:lastRow="0" w:firstColumn="0" w:lastColumn="0" w:oddVBand="0" w:evenVBand="0" w:oddHBand="1" w:evenHBand="0" w:firstRowFirstColumn="0" w:firstRowLastColumn="0" w:lastRowFirstColumn="0" w:lastRowLastColumn="0"/>
          <w:trHeight w:val="170"/>
        </w:trPr>
        <w:tc>
          <w:tcPr>
            <w:tcW w:w="683" w:type="pct"/>
            <w:tcBorders>
              <w:top w:val="dashSmallGap" w:sz="4" w:space="0" w:color="595959" w:themeColor="text1" w:themeTint="A6"/>
              <w:bottom w:val="nil"/>
            </w:tcBorders>
            <w:shd w:val="clear" w:color="auto" w:fill="D9D9D9" w:themeFill="background1" w:themeFillShade="D9"/>
          </w:tcPr>
          <w:p w14:paraId="30609461" w14:textId="77777777" w:rsidR="0011100E" w:rsidRPr="003B6870" w:rsidRDefault="0011100E" w:rsidP="00647F17">
            <w:pPr>
              <w:rPr>
                <w:rFonts w:eastAsia="Times New Roman" w:cs="Calibri Light"/>
                <w:color w:val="auto"/>
                <w:szCs w:val="18"/>
                <w:lang w:eastAsia="en-AU"/>
              </w:rPr>
            </w:pPr>
            <w:r w:rsidRPr="003B6870">
              <w:rPr>
                <w:rFonts w:eastAsia="Times New Roman" w:cs="Calibri Light"/>
                <w:color w:val="auto"/>
                <w:szCs w:val="18"/>
                <w:lang w:eastAsia="en-AU"/>
              </w:rPr>
              <w:t>Total</w:t>
            </w:r>
          </w:p>
        </w:tc>
        <w:tc>
          <w:tcPr>
            <w:tcW w:w="450" w:type="pct"/>
            <w:tcBorders>
              <w:top w:val="dashSmallGap" w:sz="4" w:space="0" w:color="595959" w:themeColor="text1" w:themeTint="A6"/>
              <w:bottom w:val="nil"/>
            </w:tcBorders>
            <w:shd w:val="clear" w:color="auto" w:fill="D9D9D9" w:themeFill="background1" w:themeFillShade="D9"/>
            <w:vAlign w:val="center"/>
          </w:tcPr>
          <w:p w14:paraId="0429250F" w14:textId="1E51FFC7"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588</w:t>
            </w:r>
          </w:p>
        </w:tc>
        <w:tc>
          <w:tcPr>
            <w:tcW w:w="450" w:type="pct"/>
            <w:tcBorders>
              <w:top w:val="dashSmallGap" w:sz="4" w:space="0" w:color="595959" w:themeColor="text1" w:themeTint="A6"/>
              <w:bottom w:val="nil"/>
            </w:tcBorders>
            <w:shd w:val="clear" w:color="auto" w:fill="D9D9D9" w:themeFill="background1" w:themeFillShade="D9"/>
            <w:vAlign w:val="center"/>
          </w:tcPr>
          <w:p w14:paraId="397F5F6E" w14:textId="4ACE271F"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76.6%</w:t>
            </w:r>
          </w:p>
        </w:tc>
        <w:tc>
          <w:tcPr>
            <w:tcW w:w="450" w:type="pct"/>
            <w:tcBorders>
              <w:top w:val="dashSmallGap" w:sz="4" w:space="0" w:color="595959" w:themeColor="text1" w:themeTint="A6"/>
              <w:bottom w:val="nil"/>
            </w:tcBorders>
            <w:shd w:val="clear" w:color="auto" w:fill="D9D9D9" w:themeFill="background1" w:themeFillShade="D9"/>
            <w:vAlign w:val="center"/>
          </w:tcPr>
          <w:p w14:paraId="667CD487" w14:textId="61BFA215" w:rsidR="0011100E" w:rsidRPr="003B6870" w:rsidRDefault="0011100E" w:rsidP="00E85BD6">
            <w:pPr>
              <w:jc w:val="right"/>
              <w:rPr>
                <w:rFonts w:eastAsia="Times New Roman" w:cs="Calibri Light"/>
                <w:color w:val="auto"/>
                <w:szCs w:val="18"/>
                <w:lang w:eastAsia="en-AU"/>
              </w:rPr>
            </w:pPr>
            <w:r w:rsidRPr="003B6870">
              <w:rPr>
                <w:rFonts w:eastAsia="Times New Roman" w:cs="Calibri Light"/>
                <w:color w:val="auto"/>
                <w:szCs w:val="18"/>
                <w:lang w:eastAsia="en-AU"/>
              </w:rPr>
              <w:t>453</w:t>
            </w:r>
          </w:p>
        </w:tc>
        <w:tc>
          <w:tcPr>
            <w:tcW w:w="450" w:type="pct"/>
            <w:tcBorders>
              <w:top w:val="dashSmallGap" w:sz="4" w:space="0" w:color="595959" w:themeColor="text1" w:themeTint="A6"/>
              <w:bottom w:val="nil"/>
            </w:tcBorders>
            <w:shd w:val="clear" w:color="auto" w:fill="D9D9D9" w:themeFill="background1" w:themeFillShade="D9"/>
            <w:vAlign w:val="center"/>
          </w:tcPr>
          <w:p w14:paraId="5DF22984" w14:textId="0FB9E6F5"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59.1%</w:t>
            </w:r>
          </w:p>
        </w:tc>
        <w:tc>
          <w:tcPr>
            <w:tcW w:w="450" w:type="pct"/>
            <w:tcBorders>
              <w:top w:val="dashSmallGap" w:sz="4" w:space="0" w:color="595959" w:themeColor="text1" w:themeTint="A6"/>
              <w:bottom w:val="nil"/>
            </w:tcBorders>
            <w:shd w:val="clear" w:color="auto" w:fill="D9D9D9" w:themeFill="background1" w:themeFillShade="D9"/>
            <w:vAlign w:val="center"/>
          </w:tcPr>
          <w:p w14:paraId="2E2F8B11" w14:textId="69DE0AFC"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82</w:t>
            </w:r>
          </w:p>
        </w:tc>
        <w:tc>
          <w:tcPr>
            <w:tcW w:w="450" w:type="pct"/>
            <w:tcBorders>
              <w:top w:val="dashSmallGap" w:sz="4" w:space="0" w:color="595959" w:themeColor="text1" w:themeTint="A6"/>
              <w:bottom w:val="nil"/>
            </w:tcBorders>
            <w:shd w:val="clear" w:color="auto" w:fill="D9D9D9" w:themeFill="background1" w:themeFillShade="D9"/>
            <w:vAlign w:val="center"/>
          </w:tcPr>
          <w:p w14:paraId="70F6C40B" w14:textId="0658586A" w:rsidR="0011100E" w:rsidRPr="003B6870" w:rsidRDefault="0011100E" w:rsidP="007F1DF9">
            <w:pPr>
              <w:jc w:val="right"/>
              <w:rPr>
                <w:rFonts w:eastAsia="Times New Roman" w:cs="Calibri Light"/>
                <w:color w:val="auto"/>
                <w:szCs w:val="18"/>
                <w:lang w:eastAsia="en-AU"/>
              </w:rPr>
            </w:pPr>
            <w:r w:rsidRPr="003B6870">
              <w:rPr>
                <w:rFonts w:eastAsia="Times New Roman" w:cs="Calibri Light"/>
                <w:color w:val="auto"/>
                <w:szCs w:val="18"/>
                <w:lang w:eastAsia="en-AU"/>
              </w:rPr>
              <w:t>10.7%</w:t>
            </w:r>
          </w:p>
        </w:tc>
        <w:tc>
          <w:tcPr>
            <w:tcW w:w="450" w:type="pct"/>
            <w:tcBorders>
              <w:top w:val="dashSmallGap" w:sz="4" w:space="0" w:color="595959" w:themeColor="text1" w:themeTint="A6"/>
              <w:bottom w:val="nil"/>
            </w:tcBorders>
            <w:shd w:val="clear" w:color="auto" w:fill="D9D9D9" w:themeFill="background1" w:themeFillShade="D9"/>
            <w:vAlign w:val="center"/>
          </w:tcPr>
          <w:p w14:paraId="45CBD507" w14:textId="06449F72" w:rsidR="0011100E" w:rsidRPr="003B6870" w:rsidRDefault="0011100E" w:rsidP="00DC2123">
            <w:pPr>
              <w:jc w:val="right"/>
              <w:rPr>
                <w:rFonts w:eastAsia="Times New Roman" w:cs="Calibri Light"/>
                <w:color w:val="auto"/>
                <w:szCs w:val="18"/>
                <w:lang w:eastAsia="en-AU"/>
              </w:rPr>
            </w:pPr>
            <w:r w:rsidRPr="003B6870">
              <w:rPr>
                <w:rFonts w:eastAsia="Times New Roman" w:cs="Calibri Light"/>
                <w:color w:val="auto"/>
                <w:szCs w:val="18"/>
                <w:lang w:eastAsia="en-AU"/>
              </w:rPr>
              <w:t>29</w:t>
            </w:r>
          </w:p>
        </w:tc>
        <w:tc>
          <w:tcPr>
            <w:tcW w:w="450" w:type="pct"/>
            <w:tcBorders>
              <w:top w:val="dashSmallGap" w:sz="4" w:space="0" w:color="595959" w:themeColor="text1" w:themeTint="A6"/>
              <w:bottom w:val="nil"/>
            </w:tcBorders>
            <w:shd w:val="clear" w:color="auto" w:fill="D9D9D9" w:themeFill="background1" w:themeFillShade="D9"/>
            <w:vAlign w:val="center"/>
          </w:tcPr>
          <w:p w14:paraId="37B85120" w14:textId="11A59017"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3.8%</w:t>
            </w:r>
          </w:p>
        </w:tc>
        <w:tc>
          <w:tcPr>
            <w:tcW w:w="714" w:type="pct"/>
            <w:tcBorders>
              <w:top w:val="dashSmallGap" w:sz="4" w:space="0" w:color="595959" w:themeColor="text1" w:themeTint="A6"/>
              <w:bottom w:val="nil"/>
            </w:tcBorders>
            <w:shd w:val="clear" w:color="auto" w:fill="D9D9D9" w:themeFill="background1" w:themeFillShade="D9"/>
            <w:vAlign w:val="center"/>
          </w:tcPr>
          <w:p w14:paraId="04E12ED2" w14:textId="17957443" w:rsidR="0011100E" w:rsidRPr="003B6870" w:rsidRDefault="0011100E" w:rsidP="002A2C4A">
            <w:pPr>
              <w:jc w:val="right"/>
              <w:rPr>
                <w:rFonts w:eastAsia="Times New Roman" w:cs="Calibri Light"/>
                <w:color w:val="auto"/>
                <w:szCs w:val="18"/>
                <w:lang w:eastAsia="en-AU"/>
              </w:rPr>
            </w:pPr>
            <w:r w:rsidRPr="003B6870">
              <w:rPr>
                <w:rFonts w:eastAsia="Times New Roman" w:cs="Calibri Light"/>
                <w:color w:val="auto"/>
                <w:szCs w:val="18"/>
                <w:lang w:eastAsia="en-AU"/>
              </w:rPr>
              <w:t>769</w:t>
            </w:r>
          </w:p>
        </w:tc>
      </w:tr>
    </w:tbl>
    <w:p w14:paraId="03DA83A2" w14:textId="020A2BEC" w:rsidR="002C3D78" w:rsidRDefault="000075F5" w:rsidP="00136588">
      <w:pPr>
        <w:spacing w:before="360"/>
        <w:rPr>
          <w:color w:val="auto"/>
        </w:rPr>
      </w:pPr>
      <w:r w:rsidRPr="00FB328C">
        <w:rPr>
          <w:color w:val="auto"/>
        </w:rPr>
        <w:t>Charities</w:t>
      </w:r>
      <w:r w:rsidR="00AC5C50">
        <w:rPr>
          <w:color w:val="auto"/>
        </w:rPr>
        <w:t xml:space="preserve"> </w:t>
      </w:r>
      <w:r w:rsidR="009E002F" w:rsidRPr="00FB328C">
        <w:rPr>
          <w:color w:val="auto"/>
        </w:rPr>
        <w:t>with</w:t>
      </w:r>
      <w:r w:rsidR="00AC5C50">
        <w:rPr>
          <w:color w:val="auto"/>
        </w:rPr>
        <w:t xml:space="preserve"> </w:t>
      </w:r>
      <w:r w:rsidR="006638CA" w:rsidRPr="00FB328C">
        <w:rPr>
          <w:color w:val="auto"/>
        </w:rPr>
        <w:t>paid</w:t>
      </w:r>
      <w:r w:rsidR="00AC5C50">
        <w:rPr>
          <w:color w:val="auto"/>
        </w:rPr>
        <w:t xml:space="preserve"> </w:t>
      </w:r>
      <w:r w:rsidR="006638CA" w:rsidRPr="00FB328C">
        <w:rPr>
          <w:color w:val="auto"/>
        </w:rPr>
        <w:t>staff</w:t>
      </w:r>
      <w:r w:rsidR="00AC5C50">
        <w:rPr>
          <w:color w:val="auto"/>
        </w:rPr>
        <w:t xml:space="preserve"> </w:t>
      </w:r>
      <w:r w:rsidR="009E002F" w:rsidRPr="00FB328C">
        <w:rPr>
          <w:color w:val="auto"/>
        </w:rPr>
        <w:t>had</w:t>
      </w:r>
      <w:r w:rsidR="00AC5C50">
        <w:rPr>
          <w:color w:val="auto"/>
        </w:rPr>
        <w:t xml:space="preserve"> </w:t>
      </w:r>
      <w:r w:rsidR="009E002F" w:rsidRPr="00FB328C">
        <w:rPr>
          <w:color w:val="auto"/>
        </w:rPr>
        <w:t>more</w:t>
      </w:r>
      <w:r w:rsidR="00AC5C50">
        <w:rPr>
          <w:color w:val="auto"/>
        </w:rPr>
        <w:t xml:space="preserve"> </w:t>
      </w:r>
      <w:r w:rsidR="009E002F" w:rsidRPr="00FB328C">
        <w:rPr>
          <w:color w:val="auto"/>
        </w:rPr>
        <w:t>capacity</w:t>
      </w:r>
      <w:r w:rsidR="00AC5C50">
        <w:rPr>
          <w:color w:val="auto"/>
        </w:rPr>
        <w:t xml:space="preserve"> </w:t>
      </w:r>
      <w:r w:rsidR="006638CA" w:rsidRPr="00FB328C">
        <w:rPr>
          <w:color w:val="auto"/>
        </w:rPr>
        <w:t>to</w:t>
      </w:r>
      <w:r w:rsidR="00AC5C50">
        <w:rPr>
          <w:color w:val="auto"/>
        </w:rPr>
        <w:t xml:space="preserve"> </w:t>
      </w:r>
      <w:r w:rsidR="006638CA" w:rsidRPr="00FB328C">
        <w:rPr>
          <w:color w:val="auto"/>
        </w:rPr>
        <w:t>engage</w:t>
      </w:r>
      <w:r w:rsidR="00AC5C50">
        <w:rPr>
          <w:color w:val="auto"/>
        </w:rPr>
        <w:t xml:space="preserve"> </w:t>
      </w:r>
      <w:r w:rsidR="006638CA" w:rsidRPr="00FB328C">
        <w:rPr>
          <w:color w:val="auto"/>
        </w:rPr>
        <w:t>in</w:t>
      </w:r>
      <w:r w:rsidR="00AC5C50">
        <w:rPr>
          <w:color w:val="auto"/>
        </w:rPr>
        <w:t xml:space="preserve"> </w:t>
      </w:r>
      <w:r w:rsidR="006638CA" w:rsidRPr="00FB328C">
        <w:rPr>
          <w:color w:val="auto"/>
        </w:rPr>
        <w:t>human</w:t>
      </w:r>
      <w:r w:rsidR="00AC5C50">
        <w:rPr>
          <w:color w:val="auto"/>
        </w:rPr>
        <w:t xml:space="preserve"> </w:t>
      </w:r>
      <w:r w:rsidR="006638CA" w:rsidRPr="00FB328C">
        <w:rPr>
          <w:color w:val="auto"/>
        </w:rPr>
        <w:t>resource-heavy</w:t>
      </w:r>
      <w:r w:rsidR="00AC5C50">
        <w:rPr>
          <w:color w:val="auto"/>
        </w:rPr>
        <w:t xml:space="preserve"> </w:t>
      </w:r>
      <w:r w:rsidR="006638CA" w:rsidRPr="00FB328C">
        <w:rPr>
          <w:color w:val="auto"/>
        </w:rPr>
        <w:t>forms</w:t>
      </w:r>
      <w:r w:rsidR="00AC5C50">
        <w:rPr>
          <w:color w:val="auto"/>
        </w:rPr>
        <w:t xml:space="preserve"> </w:t>
      </w:r>
      <w:r w:rsidR="006638CA" w:rsidRPr="00FB328C">
        <w:rPr>
          <w:color w:val="auto"/>
        </w:rPr>
        <w:t>of</w:t>
      </w:r>
      <w:r w:rsidR="00AC5C50">
        <w:rPr>
          <w:color w:val="auto"/>
        </w:rPr>
        <w:t xml:space="preserve"> </w:t>
      </w:r>
      <w:r w:rsidR="006638CA" w:rsidRPr="00FB328C">
        <w:rPr>
          <w:color w:val="auto"/>
        </w:rPr>
        <w:t>communication</w:t>
      </w:r>
      <w:r w:rsidR="00AC5C50">
        <w:rPr>
          <w:color w:val="auto"/>
        </w:rPr>
        <w:t xml:space="preserve"> </w:t>
      </w:r>
      <w:r w:rsidR="006638CA" w:rsidRPr="00FB328C">
        <w:rPr>
          <w:color w:val="auto"/>
        </w:rPr>
        <w:t>like</w:t>
      </w:r>
      <w:r w:rsidR="00AC5C50">
        <w:rPr>
          <w:color w:val="auto"/>
        </w:rPr>
        <w:t xml:space="preserve"> </w:t>
      </w:r>
      <w:r w:rsidR="006638CA" w:rsidRPr="00FB328C">
        <w:rPr>
          <w:color w:val="auto"/>
        </w:rPr>
        <w:t>updating</w:t>
      </w:r>
      <w:r w:rsidR="00AC5C50">
        <w:rPr>
          <w:color w:val="auto"/>
        </w:rPr>
        <w:t xml:space="preserve"> </w:t>
      </w:r>
      <w:r w:rsidR="006638CA" w:rsidRPr="00FB328C">
        <w:rPr>
          <w:color w:val="auto"/>
        </w:rPr>
        <w:t>websites</w:t>
      </w:r>
      <w:r w:rsidR="00AC5C50">
        <w:rPr>
          <w:color w:val="auto"/>
        </w:rPr>
        <w:t xml:space="preserve"> </w:t>
      </w:r>
      <w:r w:rsidR="006638CA" w:rsidRPr="00FB328C">
        <w:rPr>
          <w:color w:val="auto"/>
        </w:rPr>
        <w:t>and</w:t>
      </w:r>
      <w:r w:rsidR="00AC5C50">
        <w:rPr>
          <w:color w:val="auto"/>
        </w:rPr>
        <w:t xml:space="preserve"> </w:t>
      </w:r>
      <w:r w:rsidR="006638CA" w:rsidRPr="00FB328C">
        <w:rPr>
          <w:color w:val="auto"/>
        </w:rPr>
        <w:t>maintaining</w:t>
      </w:r>
      <w:r w:rsidR="00AC5C50">
        <w:rPr>
          <w:color w:val="auto"/>
        </w:rPr>
        <w:t xml:space="preserve"> </w:t>
      </w:r>
      <w:r w:rsidR="006638CA" w:rsidRPr="00FB328C">
        <w:rPr>
          <w:color w:val="auto"/>
        </w:rPr>
        <w:t>a</w:t>
      </w:r>
      <w:r w:rsidR="00AC5C50">
        <w:rPr>
          <w:color w:val="auto"/>
        </w:rPr>
        <w:t xml:space="preserve"> </w:t>
      </w:r>
      <w:r w:rsidR="006638CA" w:rsidRPr="00FB328C">
        <w:rPr>
          <w:color w:val="auto"/>
        </w:rPr>
        <w:t>social</w:t>
      </w:r>
      <w:r w:rsidR="00AC5C50">
        <w:rPr>
          <w:color w:val="auto"/>
        </w:rPr>
        <w:t xml:space="preserve"> </w:t>
      </w:r>
      <w:r w:rsidR="006638CA" w:rsidRPr="00FB328C">
        <w:rPr>
          <w:color w:val="auto"/>
        </w:rPr>
        <w:t>media</w:t>
      </w:r>
      <w:r w:rsidR="00AC5C50">
        <w:rPr>
          <w:color w:val="auto"/>
        </w:rPr>
        <w:t xml:space="preserve"> </w:t>
      </w:r>
      <w:r w:rsidR="006638CA" w:rsidRPr="00FB328C">
        <w:rPr>
          <w:color w:val="auto"/>
        </w:rPr>
        <w:t>presence</w:t>
      </w:r>
      <w:r w:rsidR="00AC5C50">
        <w:rPr>
          <w:color w:val="auto"/>
        </w:rPr>
        <w:t xml:space="preserve"> </w:t>
      </w:r>
      <w:r w:rsidR="00E85BD6" w:rsidRPr="00FB328C">
        <w:rPr>
          <w:color w:val="auto"/>
        </w:rPr>
        <w:t>(see</w:t>
      </w:r>
      <w:r w:rsidR="00AC5C50">
        <w:rPr>
          <w:color w:val="auto"/>
        </w:rPr>
        <w:t xml:space="preserve"> </w:t>
      </w:r>
      <w:r w:rsidR="001F00DA" w:rsidRPr="00FB328C">
        <w:rPr>
          <w:color w:val="auto"/>
        </w:rPr>
        <w:fldChar w:fldCharType="begin"/>
      </w:r>
      <w:r w:rsidR="001F00DA" w:rsidRPr="00FB328C">
        <w:rPr>
          <w:color w:val="auto"/>
        </w:rPr>
        <w:instrText xml:space="preserve"> REF _Ref483402160 \h </w:instrText>
      </w:r>
      <w:r w:rsidR="001F00DA" w:rsidRPr="00FB328C">
        <w:rPr>
          <w:color w:val="auto"/>
        </w:rPr>
      </w:r>
      <w:r w:rsidR="001F00DA"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43</w:t>
      </w:r>
      <w:r w:rsidR="001F00DA" w:rsidRPr="00FB328C">
        <w:rPr>
          <w:color w:val="auto"/>
        </w:rPr>
        <w:fldChar w:fldCharType="end"/>
      </w:r>
      <w:r w:rsidR="00E85BD6" w:rsidRPr="00FB328C">
        <w:rPr>
          <w:color w:val="auto"/>
        </w:rPr>
        <w:t>)</w:t>
      </w:r>
      <w:r w:rsidR="006638CA" w:rsidRPr="00FB328C">
        <w:rPr>
          <w:color w:val="auto"/>
        </w:rPr>
        <w:t>.</w:t>
      </w:r>
    </w:p>
    <w:p w14:paraId="11AB5517" w14:textId="5A297781" w:rsidR="004C7E07" w:rsidRPr="00FB328C" w:rsidRDefault="004C7E07">
      <w:pPr>
        <w:rPr>
          <w:rFonts w:ascii="Century Gothic" w:hAnsi="Century Gothic"/>
          <w:color w:val="auto"/>
          <w:sz w:val="18"/>
        </w:rPr>
      </w:pPr>
      <w:bookmarkStart w:id="303" w:name="_Ref483217683"/>
      <w:r w:rsidRPr="00FB328C">
        <w:rPr>
          <w:color w:val="auto"/>
        </w:rPr>
        <w:br w:type="page"/>
      </w:r>
    </w:p>
    <w:p w14:paraId="1E408E18" w14:textId="2268BCF1" w:rsidR="0011100E" w:rsidRPr="00FB328C" w:rsidRDefault="0011100E" w:rsidP="0011100E">
      <w:pPr>
        <w:pStyle w:val="GivingReportTableTitle"/>
        <w:rPr>
          <w:color w:val="auto"/>
        </w:rPr>
      </w:pPr>
      <w:bookmarkStart w:id="304" w:name="_Ref483402160"/>
      <w:bookmarkStart w:id="305" w:name="_Toc498416905"/>
      <w:bookmarkStart w:id="306" w:name="_Ref498595982"/>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43</w:t>
      </w:r>
      <w:r w:rsidR="00943B87" w:rsidRPr="00FB328C">
        <w:rPr>
          <w:noProof/>
          <w:color w:val="auto"/>
        </w:rPr>
        <w:fldChar w:fldCharType="end"/>
      </w:r>
      <w:bookmarkEnd w:id="303"/>
      <w:bookmarkEnd w:id="304"/>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00D527C9" w:rsidRPr="00FB328C">
        <w:rPr>
          <w:color w:val="auto"/>
        </w:rPr>
        <w:t>2016</w:t>
      </w:r>
      <w:bookmarkEnd w:id="305"/>
      <w:bookmarkEnd w:id="306"/>
    </w:p>
    <w:tbl>
      <w:tblPr>
        <w:tblStyle w:val="GivingReportTable"/>
        <w:tblW w:w="5401" w:type="pct"/>
        <w:tblLayout w:type="fixed"/>
        <w:tblLook w:val="04A0" w:firstRow="1" w:lastRow="0" w:firstColumn="1" w:lastColumn="0" w:noHBand="0" w:noVBand="1"/>
        <w:tblCaption w:val="Table 43 Uptake of new technologies by number of paid staff 2016"/>
      </w:tblPr>
      <w:tblGrid>
        <w:gridCol w:w="1304"/>
        <w:gridCol w:w="888"/>
        <w:gridCol w:w="888"/>
        <w:gridCol w:w="887"/>
        <w:gridCol w:w="887"/>
        <w:gridCol w:w="887"/>
        <w:gridCol w:w="887"/>
        <w:gridCol w:w="887"/>
        <w:gridCol w:w="887"/>
        <w:gridCol w:w="1411"/>
      </w:tblGrid>
      <w:tr w:rsidR="00FB328C" w:rsidRPr="00FB328C" w14:paraId="687A65B7" w14:textId="21D7E92F" w:rsidTr="009B5570">
        <w:trPr>
          <w:cnfStyle w:val="100000000000" w:firstRow="1" w:lastRow="0" w:firstColumn="0" w:lastColumn="0" w:oddVBand="0" w:evenVBand="0" w:oddHBand="0" w:evenHBand="0" w:firstRowFirstColumn="0" w:firstRowLastColumn="0" w:lastRowFirstColumn="0" w:lastRowLastColumn="0"/>
          <w:trHeight w:val="170"/>
          <w:tblHeader/>
        </w:trPr>
        <w:tc>
          <w:tcPr>
            <w:tcW w:w="664" w:type="pct"/>
            <w:hideMark/>
          </w:tcPr>
          <w:p w14:paraId="2D97FDD8" w14:textId="469A5B2C" w:rsidR="00E85BD6" w:rsidRPr="00FB328C" w:rsidRDefault="00E85BD6" w:rsidP="00647F17">
            <w:pPr>
              <w:rPr>
                <w:color w:val="auto"/>
              </w:rPr>
            </w:pP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904" w:type="pct"/>
            <w:gridSpan w:val="2"/>
          </w:tcPr>
          <w:p w14:paraId="3AF21A1E" w14:textId="1DC78BCD" w:rsidR="00E85BD6" w:rsidRPr="00FB328C" w:rsidRDefault="00E85BD6" w:rsidP="00131E8F">
            <w:pPr>
              <w:jc w:val="center"/>
              <w:rPr>
                <w:color w:val="auto"/>
              </w:rPr>
            </w:pPr>
            <w:r w:rsidRPr="00FB328C">
              <w:rPr>
                <w:color w:val="auto"/>
              </w:rPr>
              <w:t>Website/</w:t>
            </w:r>
            <w:r w:rsidR="00AC5C50">
              <w:rPr>
                <w:color w:val="auto"/>
              </w:rPr>
              <w:t xml:space="preserve"> </w:t>
            </w:r>
            <w:r w:rsidR="00E976C7" w:rsidRPr="00FB328C">
              <w:rPr>
                <w:noProof/>
                <w:color w:val="auto"/>
              </w:rPr>
              <w:t>W</w:t>
            </w:r>
            <w:r w:rsidRPr="00FB328C">
              <w:rPr>
                <w:noProof/>
                <w:color w:val="auto"/>
              </w:rPr>
              <w:t>ebpage</w:t>
            </w:r>
          </w:p>
        </w:tc>
        <w:tc>
          <w:tcPr>
            <w:tcW w:w="904" w:type="pct"/>
            <w:gridSpan w:val="2"/>
          </w:tcPr>
          <w:p w14:paraId="74E0B1C9" w14:textId="55748ED1" w:rsidR="00E85BD6" w:rsidRPr="00FB328C" w:rsidRDefault="00E85BD6" w:rsidP="00131E8F">
            <w:pPr>
              <w:jc w:val="center"/>
              <w:rPr>
                <w:color w:val="auto"/>
              </w:rPr>
            </w:pPr>
            <w:r w:rsidRPr="00FB328C">
              <w:rPr>
                <w:color w:val="auto"/>
              </w:rPr>
              <w:t>Social</w:t>
            </w:r>
            <w:r w:rsidR="00AC5C50">
              <w:rPr>
                <w:color w:val="auto"/>
              </w:rPr>
              <w:t xml:space="preserve"> </w:t>
            </w:r>
            <w:r w:rsidRPr="00FB328C">
              <w:rPr>
                <w:color w:val="auto"/>
              </w:rPr>
              <w:t>media</w:t>
            </w:r>
          </w:p>
        </w:tc>
        <w:tc>
          <w:tcPr>
            <w:tcW w:w="904" w:type="pct"/>
            <w:gridSpan w:val="2"/>
          </w:tcPr>
          <w:p w14:paraId="6B115165" w14:textId="1B8CC88C" w:rsidR="00E85BD6" w:rsidRPr="00FB328C" w:rsidRDefault="00E85BD6" w:rsidP="00131E8F">
            <w:pPr>
              <w:jc w:val="center"/>
              <w:rPr>
                <w:color w:val="auto"/>
              </w:rPr>
            </w:pP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fundraising</w:t>
            </w:r>
            <w:r w:rsidR="00AC5C50">
              <w:rPr>
                <w:color w:val="auto"/>
              </w:rPr>
              <w:t xml:space="preserve"> </w:t>
            </w:r>
            <w:r w:rsidRPr="00FB328C">
              <w:rPr>
                <w:color w:val="auto"/>
              </w:rPr>
              <w:t>platforms</w:t>
            </w:r>
          </w:p>
        </w:tc>
        <w:tc>
          <w:tcPr>
            <w:tcW w:w="904" w:type="pct"/>
            <w:gridSpan w:val="2"/>
          </w:tcPr>
          <w:p w14:paraId="126C86C1" w14:textId="42BF0BDC" w:rsidR="00E85BD6" w:rsidRPr="00FB328C" w:rsidRDefault="00E85BD6" w:rsidP="00131E8F">
            <w:pPr>
              <w:jc w:val="center"/>
              <w:rPr>
                <w:color w:val="auto"/>
              </w:rPr>
            </w:pPr>
            <w:r w:rsidRPr="00FB328C">
              <w:rPr>
                <w:color w:val="auto"/>
              </w:rPr>
              <w:t>Crowdfunding</w:t>
            </w:r>
            <w:r w:rsidR="00AC5C50">
              <w:rPr>
                <w:color w:val="auto"/>
              </w:rPr>
              <w:t xml:space="preserve"> </w:t>
            </w:r>
            <w:r w:rsidRPr="00FB328C">
              <w:rPr>
                <w:color w:val="auto"/>
              </w:rPr>
              <w:t>campaign</w:t>
            </w:r>
          </w:p>
        </w:tc>
        <w:tc>
          <w:tcPr>
            <w:tcW w:w="719" w:type="pct"/>
            <w:vMerge w:val="restart"/>
          </w:tcPr>
          <w:p w14:paraId="731971A2" w14:textId="0D2A2887" w:rsidR="00E85BD6" w:rsidRPr="00FB328C" w:rsidRDefault="00E85BD6" w:rsidP="006D0997">
            <w:pPr>
              <w:jc w:val="right"/>
              <w:rPr>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organisations</w:t>
            </w:r>
          </w:p>
        </w:tc>
      </w:tr>
      <w:tr w:rsidR="00FB328C" w:rsidRPr="00FB328C" w14:paraId="1FB166C0" w14:textId="32295195" w:rsidTr="001F52CF">
        <w:trPr>
          <w:cnfStyle w:val="100000000000" w:firstRow="1" w:lastRow="0" w:firstColumn="0" w:lastColumn="0" w:oddVBand="0" w:evenVBand="0" w:oddHBand="0" w:evenHBand="0" w:firstRowFirstColumn="0" w:firstRowLastColumn="0" w:lastRowFirstColumn="0" w:lastRowLastColumn="0"/>
          <w:trHeight w:val="170"/>
          <w:tblHeader/>
        </w:trPr>
        <w:tc>
          <w:tcPr>
            <w:tcW w:w="664" w:type="pct"/>
            <w:tcBorders>
              <w:bottom w:val="dashSmallGap" w:sz="4" w:space="0" w:color="595959" w:themeColor="text1" w:themeTint="A6"/>
            </w:tcBorders>
          </w:tcPr>
          <w:p w14:paraId="3A9D01E3" w14:textId="77777777" w:rsidR="00E85BD6" w:rsidRPr="00FB328C" w:rsidRDefault="00E85BD6" w:rsidP="00E85BD6">
            <w:pPr>
              <w:rPr>
                <w:rFonts w:eastAsia="Times New Roman" w:cs="Calibri Light"/>
                <w:color w:val="auto"/>
                <w:szCs w:val="21"/>
                <w:lang w:eastAsia="en-AU"/>
              </w:rPr>
            </w:pPr>
          </w:p>
        </w:tc>
        <w:tc>
          <w:tcPr>
            <w:tcW w:w="452" w:type="pct"/>
            <w:tcBorders>
              <w:bottom w:val="dashSmallGap" w:sz="4" w:space="0" w:color="595959" w:themeColor="text1" w:themeTint="A6"/>
            </w:tcBorders>
          </w:tcPr>
          <w:p w14:paraId="345E243A" w14:textId="645BAE70"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52" w:type="pct"/>
            <w:tcBorders>
              <w:bottom w:val="dashSmallGap" w:sz="4" w:space="0" w:color="595959" w:themeColor="text1" w:themeTint="A6"/>
            </w:tcBorders>
          </w:tcPr>
          <w:p w14:paraId="1AA098D8" w14:textId="2C3FF321"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452" w:type="pct"/>
            <w:tcBorders>
              <w:bottom w:val="dashSmallGap" w:sz="4" w:space="0" w:color="595959" w:themeColor="text1" w:themeTint="A6"/>
            </w:tcBorders>
          </w:tcPr>
          <w:p w14:paraId="1E144CCB" w14:textId="2C5EF6CE"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52" w:type="pct"/>
            <w:tcBorders>
              <w:bottom w:val="dashSmallGap" w:sz="4" w:space="0" w:color="595959" w:themeColor="text1" w:themeTint="A6"/>
            </w:tcBorders>
          </w:tcPr>
          <w:p w14:paraId="0BD2D5AD" w14:textId="522F110E"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452" w:type="pct"/>
            <w:tcBorders>
              <w:bottom w:val="dashSmallGap" w:sz="4" w:space="0" w:color="595959" w:themeColor="text1" w:themeTint="A6"/>
            </w:tcBorders>
          </w:tcPr>
          <w:p w14:paraId="325BFDBA" w14:textId="72AE2637"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52" w:type="pct"/>
            <w:tcBorders>
              <w:bottom w:val="dashSmallGap" w:sz="4" w:space="0" w:color="595959" w:themeColor="text1" w:themeTint="A6"/>
            </w:tcBorders>
          </w:tcPr>
          <w:p w14:paraId="0E21A509" w14:textId="1DFD0DE9"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452" w:type="pct"/>
            <w:tcBorders>
              <w:bottom w:val="dashSmallGap" w:sz="4" w:space="0" w:color="595959" w:themeColor="text1" w:themeTint="A6"/>
            </w:tcBorders>
          </w:tcPr>
          <w:p w14:paraId="3BC5034A" w14:textId="100B55ED"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52" w:type="pct"/>
            <w:tcBorders>
              <w:bottom w:val="dashSmallGap" w:sz="4" w:space="0" w:color="595959" w:themeColor="text1" w:themeTint="A6"/>
            </w:tcBorders>
          </w:tcPr>
          <w:p w14:paraId="101C107E" w14:textId="1DEC1401"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719" w:type="pct"/>
            <w:vMerge/>
            <w:tcBorders>
              <w:bottom w:val="dashSmallGap" w:sz="4" w:space="0" w:color="595959" w:themeColor="text1" w:themeTint="A6"/>
            </w:tcBorders>
          </w:tcPr>
          <w:p w14:paraId="762B9306" w14:textId="77777777" w:rsidR="00E85BD6" w:rsidRPr="00FB328C" w:rsidRDefault="00E85BD6" w:rsidP="00E85BD6">
            <w:pPr>
              <w:jc w:val="right"/>
              <w:rPr>
                <w:color w:val="auto"/>
              </w:rPr>
            </w:pPr>
          </w:p>
        </w:tc>
      </w:tr>
      <w:tr w:rsidR="00FB328C" w:rsidRPr="00FB328C" w14:paraId="78943321" w14:textId="00B43B7A" w:rsidTr="001F52CF">
        <w:trPr>
          <w:cnfStyle w:val="000000100000" w:firstRow="0" w:lastRow="0" w:firstColumn="0" w:lastColumn="0" w:oddVBand="0" w:evenVBand="0" w:oddHBand="1" w:evenHBand="0" w:firstRowFirstColumn="0" w:firstRowLastColumn="0" w:lastRowFirstColumn="0" w:lastRowLastColumn="0"/>
          <w:trHeight w:val="170"/>
        </w:trPr>
        <w:tc>
          <w:tcPr>
            <w:tcW w:w="664"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73BF9755" w14:textId="538F97CF" w:rsidR="0011100E" w:rsidRPr="00FB328C" w:rsidRDefault="0011100E" w:rsidP="00647F17">
            <w:pPr>
              <w:rPr>
                <w:rFonts w:ascii="Segoe UI" w:eastAsia="Times New Roman" w:hAnsi="Segoe UI" w:cs="Segoe UI"/>
                <w:color w:val="auto"/>
                <w:szCs w:val="21"/>
                <w:lang w:eastAsia="en-AU"/>
              </w:rPr>
            </w:pPr>
            <w:r w:rsidRPr="00FB328C">
              <w:rPr>
                <w:rFonts w:eastAsia="Times New Roman" w:cs="Calibri Light"/>
                <w:color w:val="auto"/>
                <w:szCs w:val="21"/>
                <w:lang w:eastAsia="en-AU"/>
              </w:rPr>
              <w:t>No</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paid</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staff</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81D91F1" w14:textId="116DAB52"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229</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7479FB" w14:textId="375217F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65.4%</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786B33" w14:textId="2BB9F8E0"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169</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B55547" w14:textId="188D6120"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48.3%</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953ECA" w14:textId="7F31C027"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33</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96957C" w14:textId="32A595C9"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9.5%</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F1A88A" w14:textId="66E3D046"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9</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DB7E97" w14:textId="4CB9F1AF"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2.6%</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D5A792F" w14:textId="4A857656"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351</w:t>
            </w:r>
          </w:p>
        </w:tc>
      </w:tr>
      <w:tr w:rsidR="00FB328C" w:rsidRPr="00FB328C" w14:paraId="1399C189" w14:textId="32E7CCF4" w:rsidTr="001F52CF">
        <w:trPr>
          <w:cnfStyle w:val="000000010000" w:firstRow="0" w:lastRow="0" w:firstColumn="0" w:lastColumn="0" w:oddVBand="0" w:evenVBand="0" w:oddHBand="0" w:evenHBand="1" w:firstRowFirstColumn="0" w:firstRowLastColumn="0" w:lastRowFirstColumn="0" w:lastRowLastColumn="0"/>
          <w:trHeight w:val="170"/>
        </w:trPr>
        <w:tc>
          <w:tcPr>
            <w:tcW w:w="664" w:type="pct"/>
            <w:tcBorders>
              <w:top w:val="dashSmallGap" w:sz="4" w:space="0" w:color="595959" w:themeColor="text1" w:themeTint="A6"/>
              <w:bottom w:val="dashSmallGap" w:sz="4" w:space="0" w:color="595959" w:themeColor="text1" w:themeTint="A6"/>
            </w:tcBorders>
            <w:hideMark/>
          </w:tcPr>
          <w:p w14:paraId="687A75BE" w14:textId="77777777" w:rsidR="0011100E" w:rsidRPr="00FB328C" w:rsidRDefault="0011100E" w:rsidP="00647F17">
            <w:pPr>
              <w:rPr>
                <w:rFonts w:ascii="Segoe UI" w:eastAsia="Times New Roman" w:hAnsi="Segoe UI" w:cs="Segoe UI"/>
                <w:color w:val="auto"/>
                <w:szCs w:val="21"/>
                <w:lang w:eastAsia="en-AU"/>
              </w:rPr>
            </w:pPr>
            <w:r w:rsidRPr="00FB328C">
              <w:rPr>
                <w:rFonts w:eastAsia="Times New Roman" w:cs="Calibri Light"/>
                <w:color w:val="auto"/>
                <w:szCs w:val="21"/>
                <w:lang w:eastAsia="en-AU"/>
              </w:rPr>
              <w:t>1–19</w:t>
            </w:r>
          </w:p>
        </w:tc>
        <w:tc>
          <w:tcPr>
            <w:tcW w:w="452" w:type="pct"/>
            <w:tcBorders>
              <w:top w:val="dashSmallGap" w:sz="4" w:space="0" w:color="595959" w:themeColor="text1" w:themeTint="A6"/>
              <w:bottom w:val="dashSmallGap" w:sz="4" w:space="0" w:color="595959" w:themeColor="text1" w:themeTint="A6"/>
            </w:tcBorders>
            <w:vAlign w:val="center"/>
          </w:tcPr>
          <w:p w14:paraId="3D03E47F" w14:textId="636F55B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270</w:t>
            </w:r>
          </w:p>
        </w:tc>
        <w:tc>
          <w:tcPr>
            <w:tcW w:w="452" w:type="pct"/>
            <w:tcBorders>
              <w:top w:val="dashSmallGap" w:sz="4" w:space="0" w:color="595959" w:themeColor="text1" w:themeTint="A6"/>
              <w:bottom w:val="dashSmallGap" w:sz="4" w:space="0" w:color="595959" w:themeColor="text1" w:themeTint="A6"/>
            </w:tcBorders>
            <w:vAlign w:val="center"/>
          </w:tcPr>
          <w:p w14:paraId="5961BA3F" w14:textId="41395E7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83.6%</w:t>
            </w:r>
          </w:p>
        </w:tc>
        <w:tc>
          <w:tcPr>
            <w:tcW w:w="452" w:type="pct"/>
            <w:tcBorders>
              <w:top w:val="dashSmallGap" w:sz="4" w:space="0" w:color="595959" w:themeColor="text1" w:themeTint="A6"/>
              <w:bottom w:val="dashSmallGap" w:sz="4" w:space="0" w:color="595959" w:themeColor="text1" w:themeTint="A6"/>
            </w:tcBorders>
            <w:vAlign w:val="center"/>
          </w:tcPr>
          <w:p w14:paraId="1532E220" w14:textId="02D3C180"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210</w:t>
            </w:r>
          </w:p>
        </w:tc>
        <w:tc>
          <w:tcPr>
            <w:tcW w:w="452" w:type="pct"/>
            <w:tcBorders>
              <w:top w:val="dashSmallGap" w:sz="4" w:space="0" w:color="595959" w:themeColor="text1" w:themeTint="A6"/>
              <w:bottom w:val="dashSmallGap" w:sz="4" w:space="0" w:color="595959" w:themeColor="text1" w:themeTint="A6"/>
            </w:tcBorders>
            <w:vAlign w:val="center"/>
          </w:tcPr>
          <w:p w14:paraId="5C1993EE" w14:textId="10B2F9C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65.2%</w:t>
            </w:r>
          </w:p>
        </w:tc>
        <w:tc>
          <w:tcPr>
            <w:tcW w:w="452" w:type="pct"/>
            <w:tcBorders>
              <w:top w:val="dashSmallGap" w:sz="4" w:space="0" w:color="595959" w:themeColor="text1" w:themeTint="A6"/>
              <w:bottom w:val="dashSmallGap" w:sz="4" w:space="0" w:color="595959" w:themeColor="text1" w:themeTint="A6"/>
            </w:tcBorders>
            <w:vAlign w:val="center"/>
          </w:tcPr>
          <w:p w14:paraId="5C4CF50A" w14:textId="15701A9C"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36</w:t>
            </w:r>
          </w:p>
        </w:tc>
        <w:tc>
          <w:tcPr>
            <w:tcW w:w="452" w:type="pct"/>
            <w:tcBorders>
              <w:top w:val="dashSmallGap" w:sz="4" w:space="0" w:color="595959" w:themeColor="text1" w:themeTint="A6"/>
              <w:bottom w:val="dashSmallGap" w:sz="4" w:space="0" w:color="595959" w:themeColor="text1" w:themeTint="A6"/>
            </w:tcBorders>
            <w:vAlign w:val="center"/>
          </w:tcPr>
          <w:p w14:paraId="0F6169D6" w14:textId="08B99D4E"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11.2%</w:t>
            </w:r>
          </w:p>
        </w:tc>
        <w:tc>
          <w:tcPr>
            <w:tcW w:w="452" w:type="pct"/>
            <w:tcBorders>
              <w:top w:val="dashSmallGap" w:sz="4" w:space="0" w:color="595959" w:themeColor="text1" w:themeTint="A6"/>
              <w:bottom w:val="dashSmallGap" w:sz="4" w:space="0" w:color="595959" w:themeColor="text1" w:themeTint="A6"/>
            </w:tcBorders>
            <w:vAlign w:val="center"/>
          </w:tcPr>
          <w:p w14:paraId="2725EB1E" w14:textId="1479A1C4"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15</w:t>
            </w:r>
          </w:p>
        </w:tc>
        <w:tc>
          <w:tcPr>
            <w:tcW w:w="452" w:type="pct"/>
            <w:tcBorders>
              <w:top w:val="dashSmallGap" w:sz="4" w:space="0" w:color="595959" w:themeColor="text1" w:themeTint="A6"/>
              <w:bottom w:val="dashSmallGap" w:sz="4" w:space="0" w:color="595959" w:themeColor="text1" w:themeTint="A6"/>
            </w:tcBorders>
            <w:vAlign w:val="center"/>
          </w:tcPr>
          <w:p w14:paraId="74B9B676" w14:textId="193F91DB"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4.7%</w:t>
            </w:r>
          </w:p>
        </w:tc>
        <w:tc>
          <w:tcPr>
            <w:tcW w:w="719" w:type="pct"/>
            <w:tcBorders>
              <w:top w:val="dashSmallGap" w:sz="4" w:space="0" w:color="595959" w:themeColor="text1" w:themeTint="A6"/>
              <w:bottom w:val="dashSmallGap" w:sz="4" w:space="0" w:color="595959" w:themeColor="text1" w:themeTint="A6"/>
            </w:tcBorders>
            <w:vAlign w:val="center"/>
          </w:tcPr>
          <w:p w14:paraId="01AE798F" w14:textId="7D199B9A"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323</w:t>
            </w:r>
          </w:p>
        </w:tc>
      </w:tr>
      <w:tr w:rsidR="00FB328C" w:rsidRPr="00FB328C" w14:paraId="1408BEC0" w14:textId="1D7A14AB" w:rsidTr="001F52CF">
        <w:trPr>
          <w:cnfStyle w:val="000000100000" w:firstRow="0" w:lastRow="0" w:firstColumn="0" w:lastColumn="0" w:oddVBand="0" w:evenVBand="0" w:oddHBand="1" w:evenHBand="0" w:firstRowFirstColumn="0" w:firstRowLastColumn="0" w:lastRowFirstColumn="0" w:lastRowLastColumn="0"/>
          <w:trHeight w:val="170"/>
        </w:trPr>
        <w:tc>
          <w:tcPr>
            <w:tcW w:w="664" w:type="pct"/>
            <w:tcBorders>
              <w:top w:val="dashSmallGap" w:sz="4" w:space="0" w:color="595959" w:themeColor="text1" w:themeTint="A6"/>
              <w:bottom w:val="dashSmallGap" w:sz="4" w:space="0" w:color="595959" w:themeColor="text1" w:themeTint="A6"/>
            </w:tcBorders>
            <w:shd w:val="clear" w:color="auto" w:fill="D9D9D9" w:themeFill="background1" w:themeFillShade="D9"/>
            <w:hideMark/>
          </w:tcPr>
          <w:p w14:paraId="0CA25135" w14:textId="77777777" w:rsidR="0011100E" w:rsidRPr="00FB328C" w:rsidRDefault="0011100E" w:rsidP="00647F17">
            <w:pPr>
              <w:rPr>
                <w:rFonts w:ascii="Segoe UI" w:eastAsia="Times New Roman" w:hAnsi="Segoe UI" w:cs="Segoe UI"/>
                <w:color w:val="auto"/>
                <w:szCs w:val="21"/>
                <w:lang w:eastAsia="en-AU"/>
              </w:rPr>
            </w:pPr>
            <w:r w:rsidRPr="00FB328C">
              <w:rPr>
                <w:rFonts w:eastAsia="Times New Roman" w:cs="Calibri Light"/>
                <w:color w:val="auto"/>
                <w:szCs w:val="21"/>
                <w:lang w:eastAsia="en-AU"/>
              </w:rPr>
              <w:t>20–99</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1206B7" w14:textId="50EB0D5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58</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098779E" w14:textId="646CCA2E"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92.1%</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431B9C5" w14:textId="3D26376B"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45</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2B09E72" w14:textId="7E28DDB5"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71.4%</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BB5A20" w14:textId="53D46984"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8</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7D47E1" w14:textId="135539DE"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12.7</w:t>
            </w:r>
            <w:r w:rsidR="001E3305" w:rsidRPr="00FB328C">
              <w:rPr>
                <w:rFonts w:eastAsia="Times New Roman" w:cs="Calibri Light"/>
                <w:color w:val="auto"/>
                <w:szCs w:val="18"/>
                <w:lang w:eastAsia="en-AU"/>
              </w:rPr>
              <w:t>%</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3B5CCE" w14:textId="36CB3422"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4</w:t>
            </w:r>
          </w:p>
        </w:tc>
        <w:tc>
          <w:tcPr>
            <w:tcW w:w="45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640B0D" w14:textId="2C9BD152"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6.3%</w:t>
            </w:r>
          </w:p>
        </w:tc>
        <w:tc>
          <w:tcPr>
            <w:tcW w:w="71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F77984F" w14:textId="5A736565"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63</w:t>
            </w:r>
          </w:p>
        </w:tc>
      </w:tr>
      <w:tr w:rsidR="00FB328C" w:rsidRPr="00FB328C" w14:paraId="0BAC04DA" w14:textId="5A1B0007" w:rsidTr="001F52CF">
        <w:trPr>
          <w:cnfStyle w:val="000000010000" w:firstRow="0" w:lastRow="0" w:firstColumn="0" w:lastColumn="0" w:oddVBand="0" w:evenVBand="0" w:oddHBand="0" w:evenHBand="1" w:firstRowFirstColumn="0" w:firstRowLastColumn="0" w:lastRowFirstColumn="0" w:lastRowLastColumn="0"/>
          <w:trHeight w:val="170"/>
        </w:trPr>
        <w:tc>
          <w:tcPr>
            <w:tcW w:w="664" w:type="pct"/>
            <w:tcBorders>
              <w:top w:val="dashSmallGap" w:sz="4" w:space="0" w:color="595959" w:themeColor="text1" w:themeTint="A6"/>
              <w:bottom w:val="dashSmallGap" w:sz="4" w:space="0" w:color="595959" w:themeColor="text1" w:themeTint="A6"/>
            </w:tcBorders>
            <w:hideMark/>
          </w:tcPr>
          <w:p w14:paraId="2E8A9B1A" w14:textId="016F6016" w:rsidR="0011100E" w:rsidRPr="00FB328C" w:rsidRDefault="0011100E" w:rsidP="00647F17">
            <w:pPr>
              <w:rPr>
                <w:rFonts w:ascii="Segoe UI" w:eastAsia="Times New Roman" w:hAnsi="Segoe UI" w:cs="Segoe UI"/>
                <w:color w:val="auto"/>
                <w:szCs w:val="21"/>
                <w:lang w:eastAsia="en-AU"/>
              </w:rPr>
            </w:pPr>
            <w:r w:rsidRPr="00FB328C">
              <w:rPr>
                <w:rFonts w:eastAsia="Times New Roman" w:cs="Calibri Light"/>
                <w:color w:val="auto"/>
                <w:szCs w:val="21"/>
                <w:lang w:eastAsia="en-AU"/>
              </w:rPr>
              <w:t>100</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or</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more</w:t>
            </w:r>
          </w:p>
        </w:tc>
        <w:tc>
          <w:tcPr>
            <w:tcW w:w="452" w:type="pct"/>
            <w:tcBorders>
              <w:top w:val="dashSmallGap" w:sz="4" w:space="0" w:color="595959" w:themeColor="text1" w:themeTint="A6"/>
              <w:bottom w:val="dashSmallGap" w:sz="4" w:space="0" w:color="595959" w:themeColor="text1" w:themeTint="A6"/>
            </w:tcBorders>
            <w:vAlign w:val="center"/>
          </w:tcPr>
          <w:p w14:paraId="166CF5A3" w14:textId="3C952A4B"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31</w:t>
            </w:r>
          </w:p>
        </w:tc>
        <w:tc>
          <w:tcPr>
            <w:tcW w:w="452" w:type="pct"/>
            <w:tcBorders>
              <w:top w:val="dashSmallGap" w:sz="4" w:space="0" w:color="595959" w:themeColor="text1" w:themeTint="A6"/>
              <w:bottom w:val="dashSmallGap" w:sz="4" w:space="0" w:color="595959" w:themeColor="text1" w:themeTint="A6"/>
            </w:tcBorders>
            <w:vAlign w:val="center"/>
          </w:tcPr>
          <w:p w14:paraId="6D1822BD" w14:textId="41844215"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96.9%</w:t>
            </w:r>
          </w:p>
        </w:tc>
        <w:tc>
          <w:tcPr>
            <w:tcW w:w="452" w:type="pct"/>
            <w:tcBorders>
              <w:top w:val="dashSmallGap" w:sz="4" w:space="0" w:color="595959" w:themeColor="text1" w:themeTint="A6"/>
              <w:bottom w:val="dashSmallGap" w:sz="4" w:space="0" w:color="595959" w:themeColor="text1" w:themeTint="A6"/>
            </w:tcBorders>
            <w:vAlign w:val="center"/>
          </w:tcPr>
          <w:p w14:paraId="51F99329" w14:textId="00CE60CB"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29</w:t>
            </w:r>
          </w:p>
        </w:tc>
        <w:tc>
          <w:tcPr>
            <w:tcW w:w="452" w:type="pct"/>
            <w:tcBorders>
              <w:top w:val="dashSmallGap" w:sz="4" w:space="0" w:color="595959" w:themeColor="text1" w:themeTint="A6"/>
              <w:bottom w:val="dashSmallGap" w:sz="4" w:space="0" w:color="595959" w:themeColor="text1" w:themeTint="A6"/>
            </w:tcBorders>
            <w:vAlign w:val="center"/>
          </w:tcPr>
          <w:p w14:paraId="6E8F7850" w14:textId="0863FEC7"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90.6%</w:t>
            </w:r>
          </w:p>
        </w:tc>
        <w:tc>
          <w:tcPr>
            <w:tcW w:w="452" w:type="pct"/>
            <w:tcBorders>
              <w:top w:val="dashSmallGap" w:sz="4" w:space="0" w:color="595959" w:themeColor="text1" w:themeTint="A6"/>
              <w:bottom w:val="dashSmallGap" w:sz="4" w:space="0" w:color="595959" w:themeColor="text1" w:themeTint="A6"/>
            </w:tcBorders>
            <w:vAlign w:val="center"/>
          </w:tcPr>
          <w:p w14:paraId="11078EE6" w14:textId="470958F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5</w:t>
            </w:r>
          </w:p>
        </w:tc>
        <w:tc>
          <w:tcPr>
            <w:tcW w:w="452" w:type="pct"/>
            <w:tcBorders>
              <w:top w:val="dashSmallGap" w:sz="4" w:space="0" w:color="595959" w:themeColor="text1" w:themeTint="A6"/>
              <w:bottom w:val="dashSmallGap" w:sz="4" w:space="0" w:color="595959" w:themeColor="text1" w:themeTint="A6"/>
            </w:tcBorders>
            <w:vAlign w:val="center"/>
          </w:tcPr>
          <w:p w14:paraId="6A01CE5E" w14:textId="4CA812BE"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15.6%</w:t>
            </w:r>
          </w:p>
        </w:tc>
        <w:tc>
          <w:tcPr>
            <w:tcW w:w="452" w:type="pct"/>
            <w:tcBorders>
              <w:top w:val="dashSmallGap" w:sz="4" w:space="0" w:color="595959" w:themeColor="text1" w:themeTint="A6"/>
              <w:bottom w:val="dashSmallGap" w:sz="4" w:space="0" w:color="595959" w:themeColor="text1" w:themeTint="A6"/>
            </w:tcBorders>
            <w:vAlign w:val="center"/>
          </w:tcPr>
          <w:p w14:paraId="6256CA8E" w14:textId="70BA0FE0"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1</w:t>
            </w:r>
          </w:p>
        </w:tc>
        <w:tc>
          <w:tcPr>
            <w:tcW w:w="452" w:type="pct"/>
            <w:tcBorders>
              <w:top w:val="dashSmallGap" w:sz="4" w:space="0" w:color="595959" w:themeColor="text1" w:themeTint="A6"/>
              <w:bottom w:val="dashSmallGap" w:sz="4" w:space="0" w:color="595959" w:themeColor="text1" w:themeTint="A6"/>
            </w:tcBorders>
            <w:vAlign w:val="center"/>
          </w:tcPr>
          <w:p w14:paraId="36A5A4B2" w14:textId="2D000374"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3.1%</w:t>
            </w:r>
          </w:p>
        </w:tc>
        <w:tc>
          <w:tcPr>
            <w:tcW w:w="719" w:type="pct"/>
            <w:tcBorders>
              <w:top w:val="dashSmallGap" w:sz="4" w:space="0" w:color="595959" w:themeColor="text1" w:themeTint="A6"/>
              <w:bottom w:val="dashSmallGap" w:sz="4" w:space="0" w:color="595959" w:themeColor="text1" w:themeTint="A6"/>
            </w:tcBorders>
            <w:vAlign w:val="center"/>
          </w:tcPr>
          <w:p w14:paraId="58DCEF39" w14:textId="1805B6AD"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32</w:t>
            </w:r>
          </w:p>
        </w:tc>
      </w:tr>
      <w:tr w:rsidR="00FB328C" w:rsidRPr="00FB328C" w14:paraId="360321F9" w14:textId="2ED24004" w:rsidTr="001F52CF">
        <w:trPr>
          <w:cnfStyle w:val="000000100000" w:firstRow="0" w:lastRow="0" w:firstColumn="0" w:lastColumn="0" w:oddVBand="0" w:evenVBand="0" w:oddHBand="1" w:evenHBand="0" w:firstRowFirstColumn="0" w:firstRowLastColumn="0" w:lastRowFirstColumn="0" w:lastRowLastColumn="0"/>
          <w:trHeight w:val="170"/>
        </w:trPr>
        <w:tc>
          <w:tcPr>
            <w:tcW w:w="664" w:type="pct"/>
            <w:tcBorders>
              <w:top w:val="dashSmallGap" w:sz="4" w:space="0" w:color="595959" w:themeColor="text1" w:themeTint="A6"/>
              <w:bottom w:val="nil"/>
            </w:tcBorders>
            <w:shd w:val="clear" w:color="auto" w:fill="D9D9D9" w:themeFill="background1" w:themeFillShade="D9"/>
          </w:tcPr>
          <w:p w14:paraId="6142DDE9" w14:textId="77777777"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Total</w:t>
            </w:r>
          </w:p>
        </w:tc>
        <w:tc>
          <w:tcPr>
            <w:tcW w:w="452" w:type="pct"/>
            <w:tcBorders>
              <w:top w:val="dashSmallGap" w:sz="4" w:space="0" w:color="595959" w:themeColor="text1" w:themeTint="A6"/>
              <w:bottom w:val="nil"/>
            </w:tcBorders>
            <w:shd w:val="clear" w:color="auto" w:fill="D9D9D9" w:themeFill="background1" w:themeFillShade="D9"/>
            <w:vAlign w:val="center"/>
          </w:tcPr>
          <w:p w14:paraId="5D480EC2" w14:textId="6ABF4977"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588</w:t>
            </w:r>
          </w:p>
        </w:tc>
        <w:tc>
          <w:tcPr>
            <w:tcW w:w="452" w:type="pct"/>
            <w:tcBorders>
              <w:top w:val="dashSmallGap" w:sz="4" w:space="0" w:color="595959" w:themeColor="text1" w:themeTint="A6"/>
              <w:bottom w:val="nil"/>
            </w:tcBorders>
            <w:shd w:val="clear" w:color="auto" w:fill="D9D9D9" w:themeFill="background1" w:themeFillShade="D9"/>
            <w:vAlign w:val="center"/>
          </w:tcPr>
          <w:p w14:paraId="306AFD85" w14:textId="47723E56"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76.6%</w:t>
            </w:r>
          </w:p>
        </w:tc>
        <w:tc>
          <w:tcPr>
            <w:tcW w:w="452" w:type="pct"/>
            <w:tcBorders>
              <w:top w:val="dashSmallGap" w:sz="4" w:space="0" w:color="595959" w:themeColor="text1" w:themeTint="A6"/>
              <w:bottom w:val="nil"/>
            </w:tcBorders>
            <w:shd w:val="clear" w:color="auto" w:fill="D9D9D9" w:themeFill="background1" w:themeFillShade="D9"/>
            <w:vAlign w:val="center"/>
          </w:tcPr>
          <w:p w14:paraId="138CB761" w14:textId="04CE367F"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453</w:t>
            </w:r>
          </w:p>
        </w:tc>
        <w:tc>
          <w:tcPr>
            <w:tcW w:w="452" w:type="pct"/>
            <w:tcBorders>
              <w:top w:val="dashSmallGap" w:sz="4" w:space="0" w:color="595959" w:themeColor="text1" w:themeTint="A6"/>
              <w:bottom w:val="nil"/>
            </w:tcBorders>
            <w:shd w:val="clear" w:color="auto" w:fill="D9D9D9" w:themeFill="background1" w:themeFillShade="D9"/>
            <w:vAlign w:val="center"/>
          </w:tcPr>
          <w:p w14:paraId="1863B279" w14:textId="760D6406"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59.1%</w:t>
            </w:r>
          </w:p>
        </w:tc>
        <w:tc>
          <w:tcPr>
            <w:tcW w:w="452" w:type="pct"/>
            <w:tcBorders>
              <w:top w:val="dashSmallGap" w:sz="4" w:space="0" w:color="595959" w:themeColor="text1" w:themeTint="A6"/>
              <w:bottom w:val="nil"/>
            </w:tcBorders>
            <w:shd w:val="clear" w:color="auto" w:fill="D9D9D9" w:themeFill="background1" w:themeFillShade="D9"/>
            <w:vAlign w:val="center"/>
          </w:tcPr>
          <w:p w14:paraId="43C28235" w14:textId="7AC33BBA"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82</w:t>
            </w:r>
          </w:p>
        </w:tc>
        <w:tc>
          <w:tcPr>
            <w:tcW w:w="452" w:type="pct"/>
            <w:tcBorders>
              <w:top w:val="dashSmallGap" w:sz="4" w:space="0" w:color="595959" w:themeColor="text1" w:themeTint="A6"/>
              <w:bottom w:val="nil"/>
            </w:tcBorders>
            <w:shd w:val="clear" w:color="auto" w:fill="D9D9D9" w:themeFill="background1" w:themeFillShade="D9"/>
            <w:vAlign w:val="center"/>
          </w:tcPr>
          <w:p w14:paraId="1809F237" w14:textId="2ED75106" w:rsidR="0011100E" w:rsidRPr="00FB328C" w:rsidRDefault="0011100E"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10.7%</w:t>
            </w:r>
          </w:p>
        </w:tc>
        <w:tc>
          <w:tcPr>
            <w:tcW w:w="452" w:type="pct"/>
            <w:tcBorders>
              <w:top w:val="dashSmallGap" w:sz="4" w:space="0" w:color="595959" w:themeColor="text1" w:themeTint="A6"/>
              <w:bottom w:val="nil"/>
            </w:tcBorders>
            <w:shd w:val="clear" w:color="auto" w:fill="D9D9D9" w:themeFill="background1" w:themeFillShade="D9"/>
            <w:vAlign w:val="center"/>
          </w:tcPr>
          <w:p w14:paraId="509DDBFB" w14:textId="154C0FCD"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29</w:t>
            </w:r>
          </w:p>
        </w:tc>
        <w:tc>
          <w:tcPr>
            <w:tcW w:w="452" w:type="pct"/>
            <w:tcBorders>
              <w:top w:val="dashSmallGap" w:sz="4" w:space="0" w:color="595959" w:themeColor="text1" w:themeTint="A6"/>
              <w:bottom w:val="nil"/>
            </w:tcBorders>
            <w:shd w:val="clear" w:color="auto" w:fill="D9D9D9" w:themeFill="background1" w:themeFillShade="D9"/>
            <w:vAlign w:val="center"/>
          </w:tcPr>
          <w:p w14:paraId="530D0845" w14:textId="2206DCED"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3.8%</w:t>
            </w:r>
          </w:p>
        </w:tc>
        <w:tc>
          <w:tcPr>
            <w:tcW w:w="719" w:type="pct"/>
            <w:tcBorders>
              <w:top w:val="dashSmallGap" w:sz="4" w:space="0" w:color="595959" w:themeColor="text1" w:themeTint="A6"/>
              <w:bottom w:val="nil"/>
            </w:tcBorders>
            <w:shd w:val="clear" w:color="auto" w:fill="D9D9D9" w:themeFill="background1" w:themeFillShade="D9"/>
            <w:vAlign w:val="center"/>
          </w:tcPr>
          <w:p w14:paraId="52EE98EB" w14:textId="14B2D59F" w:rsidR="0011100E" w:rsidRPr="00FB328C" w:rsidRDefault="0011100E" w:rsidP="007F1DF9">
            <w:pPr>
              <w:jc w:val="right"/>
              <w:rPr>
                <w:rFonts w:eastAsia="Times New Roman" w:cs="Calibri Light"/>
                <w:color w:val="auto"/>
                <w:szCs w:val="18"/>
                <w:lang w:eastAsia="en-AU"/>
              </w:rPr>
            </w:pPr>
            <w:r w:rsidRPr="00FB328C">
              <w:rPr>
                <w:rFonts w:eastAsia="Times New Roman" w:cs="Calibri Light"/>
                <w:color w:val="auto"/>
                <w:szCs w:val="18"/>
                <w:lang w:eastAsia="en-AU"/>
              </w:rPr>
              <w:t>769</w:t>
            </w:r>
          </w:p>
        </w:tc>
      </w:tr>
    </w:tbl>
    <w:p w14:paraId="2DFA835E" w14:textId="4E57CF8F" w:rsidR="00B00550" w:rsidRPr="00FB328C" w:rsidRDefault="00B00550" w:rsidP="00DB55CF">
      <w:pPr>
        <w:spacing w:before="480"/>
        <w:rPr>
          <w:color w:val="auto"/>
        </w:rPr>
      </w:pP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also</w:t>
      </w:r>
      <w:r w:rsidR="00AC5C50">
        <w:rPr>
          <w:color w:val="auto"/>
        </w:rPr>
        <w:t xml:space="preserve"> </w:t>
      </w:r>
      <w:r w:rsidRPr="00FB328C">
        <w:rPr>
          <w:color w:val="auto"/>
        </w:rPr>
        <w:t>a</w:t>
      </w:r>
      <w:r w:rsidR="00AC5C50">
        <w:rPr>
          <w:color w:val="auto"/>
        </w:rPr>
        <w:t xml:space="preserve"> </w:t>
      </w:r>
      <w:r w:rsidRPr="00FB328C">
        <w:rPr>
          <w:color w:val="auto"/>
        </w:rPr>
        <w:t>jump</w:t>
      </w:r>
      <w:r w:rsidR="00AC5C50">
        <w:rPr>
          <w:color w:val="auto"/>
        </w:rPr>
        <w:t xml:space="preserve"> </w:t>
      </w:r>
      <w:r w:rsidRPr="00FB328C">
        <w:rPr>
          <w:color w:val="auto"/>
        </w:rPr>
        <w:t>in</w:t>
      </w:r>
      <w:r w:rsidR="00AC5C50">
        <w:rPr>
          <w:color w:val="auto"/>
        </w:rPr>
        <w:t xml:space="preserve"> </w:t>
      </w:r>
      <w:r w:rsidRPr="00FB328C">
        <w:rPr>
          <w:noProof/>
          <w:color w:val="auto"/>
        </w:rPr>
        <w:t>website</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us</w:t>
      </w:r>
      <w:r w:rsidR="00ED07D7" w:rsidRPr="00FB328C">
        <w:rPr>
          <w:color w:val="auto"/>
        </w:rPr>
        <w:t>e</w:t>
      </w:r>
      <w:r w:rsidR="00AC5C50">
        <w:rPr>
          <w:color w:val="auto"/>
        </w:rPr>
        <w:t xml:space="preserve"> </w:t>
      </w:r>
      <w:r w:rsidRPr="00FB328C">
        <w:rPr>
          <w:color w:val="auto"/>
        </w:rPr>
        <w:t>once</w:t>
      </w:r>
      <w:r w:rsidR="00AC5C50">
        <w:rPr>
          <w:color w:val="auto"/>
        </w:rPr>
        <w:t xml:space="preserve"> </w:t>
      </w:r>
      <w:r w:rsidRPr="00FB328C">
        <w:rPr>
          <w:color w:val="auto"/>
        </w:rPr>
        <w:t>a</w:t>
      </w:r>
      <w:r w:rsidR="00AC5C50">
        <w:rPr>
          <w:color w:val="auto"/>
        </w:rPr>
        <w:t xml:space="preserve"> </w:t>
      </w:r>
      <w:r w:rsidRPr="00FB328C">
        <w:rPr>
          <w:color w:val="auto"/>
        </w:rPr>
        <w:t>charity’s</w:t>
      </w:r>
      <w:r w:rsidR="00AC5C50">
        <w:rPr>
          <w:color w:val="auto"/>
        </w:rPr>
        <w:t xml:space="preserve"> </w:t>
      </w:r>
      <w:r w:rsidRPr="00FB328C">
        <w:rPr>
          <w:color w:val="auto"/>
        </w:rPr>
        <w:t>revenue</w:t>
      </w:r>
      <w:r w:rsidR="00AC5C50">
        <w:rPr>
          <w:color w:val="auto"/>
        </w:rPr>
        <w:t xml:space="preserve"> </w:t>
      </w:r>
      <w:r w:rsidRPr="00FB328C">
        <w:rPr>
          <w:color w:val="auto"/>
        </w:rPr>
        <w:t>levels</w:t>
      </w:r>
      <w:r w:rsidR="00AC5C50">
        <w:rPr>
          <w:color w:val="auto"/>
        </w:rPr>
        <w:t xml:space="preserve"> </w:t>
      </w:r>
      <w:r w:rsidRPr="00FB328C">
        <w:rPr>
          <w:color w:val="auto"/>
        </w:rPr>
        <w:t>reached</w:t>
      </w:r>
      <w:r w:rsidR="00AC5C50">
        <w:rPr>
          <w:color w:val="auto"/>
        </w:rPr>
        <w:t xml:space="preserve"> </w:t>
      </w:r>
      <w:r w:rsidRPr="00FB328C">
        <w:rPr>
          <w:color w:val="auto"/>
        </w:rPr>
        <w:t>$100,000</w:t>
      </w:r>
      <w:r w:rsidR="00AC5C50">
        <w:rPr>
          <w:color w:val="auto"/>
        </w:rPr>
        <w:t xml:space="preserve"> </w:t>
      </w:r>
      <w:r w:rsidRPr="00FB328C">
        <w:rPr>
          <w:color w:val="auto"/>
        </w:rPr>
        <w:t>per</w:t>
      </w:r>
      <w:r w:rsidR="00AC5C50">
        <w:rPr>
          <w:color w:val="auto"/>
        </w:rPr>
        <w:t xml:space="preserve"> </w:t>
      </w:r>
      <w:r w:rsidRPr="00FB328C">
        <w:rPr>
          <w:color w:val="auto"/>
        </w:rPr>
        <w:t>year</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00E85BD6" w:rsidRPr="00FB328C">
        <w:rPr>
          <w:color w:val="auto"/>
        </w:rPr>
        <w:t>(see</w:t>
      </w:r>
      <w:r w:rsidR="00AC5C50">
        <w:rPr>
          <w:color w:val="auto"/>
        </w:rPr>
        <w:t xml:space="preserve"> </w:t>
      </w:r>
      <w:r w:rsidR="0022401B" w:rsidRPr="00FB328C">
        <w:rPr>
          <w:color w:val="auto"/>
        </w:rPr>
        <w:fldChar w:fldCharType="begin"/>
      </w:r>
      <w:r w:rsidR="0022401B" w:rsidRPr="00FB328C">
        <w:rPr>
          <w:color w:val="auto"/>
        </w:rPr>
        <w:instrText xml:space="preserve"> REF _Ref483392500 \h </w:instrText>
      </w:r>
      <w:r w:rsidR="0022401B" w:rsidRPr="00FB328C">
        <w:rPr>
          <w:color w:val="auto"/>
        </w:rPr>
      </w:r>
      <w:r w:rsidR="0022401B"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44</w:t>
      </w:r>
      <w:r w:rsidR="0022401B" w:rsidRPr="00FB328C">
        <w:rPr>
          <w:color w:val="auto"/>
        </w:rPr>
        <w:fldChar w:fldCharType="end"/>
      </w:r>
      <w:r w:rsidR="00E85BD6" w:rsidRPr="00FB328C">
        <w:rPr>
          <w:color w:val="auto"/>
        </w:rPr>
        <w:t>)</w:t>
      </w:r>
      <w:r w:rsidRPr="00FB328C">
        <w:rPr>
          <w:color w:val="auto"/>
        </w:rPr>
        <w:t>.</w:t>
      </w:r>
      <w:r w:rsidR="00AC5C50">
        <w:rPr>
          <w:color w:val="auto"/>
        </w:rPr>
        <w:t xml:space="preserve"> </w:t>
      </w:r>
      <w:r w:rsidR="00F9443F" w:rsidRPr="00FB328C">
        <w:rPr>
          <w:color w:val="auto"/>
        </w:rPr>
        <w:t>However,</w:t>
      </w:r>
      <w:r w:rsidR="00AC5C50">
        <w:rPr>
          <w:color w:val="auto"/>
        </w:rPr>
        <w:t xml:space="preserve"> </w:t>
      </w:r>
      <w:r w:rsidR="00F9443F" w:rsidRPr="00FB328C">
        <w:rPr>
          <w:color w:val="auto"/>
        </w:rPr>
        <w:t>revenue</w:t>
      </w:r>
      <w:r w:rsidR="00AC5C50">
        <w:rPr>
          <w:color w:val="auto"/>
        </w:rPr>
        <w:t xml:space="preserve"> </w:t>
      </w:r>
      <w:r w:rsidR="00F9443F" w:rsidRPr="00FB328C">
        <w:rPr>
          <w:color w:val="auto"/>
        </w:rPr>
        <w:t>did</w:t>
      </w:r>
      <w:r w:rsidR="00AC5C50">
        <w:rPr>
          <w:color w:val="auto"/>
        </w:rPr>
        <w:t xml:space="preserve"> </w:t>
      </w:r>
      <w:r w:rsidR="00F9443F" w:rsidRPr="00FB328C">
        <w:rPr>
          <w:color w:val="auto"/>
        </w:rPr>
        <w:t>not</w:t>
      </w:r>
      <w:r w:rsidR="00AC5C50">
        <w:rPr>
          <w:color w:val="auto"/>
        </w:rPr>
        <w:t xml:space="preserve"> </w:t>
      </w:r>
      <w:r w:rsidR="00F9443F" w:rsidRPr="00FB328C">
        <w:rPr>
          <w:color w:val="auto"/>
        </w:rPr>
        <w:t>appear</w:t>
      </w:r>
      <w:r w:rsidR="00AC5C50">
        <w:rPr>
          <w:color w:val="auto"/>
        </w:rPr>
        <w:t xml:space="preserve"> </w:t>
      </w:r>
      <w:r w:rsidR="00F9443F" w:rsidRPr="00FB328C">
        <w:rPr>
          <w:color w:val="auto"/>
        </w:rPr>
        <w:t>to</w:t>
      </w:r>
      <w:r w:rsidR="00AC5C50">
        <w:rPr>
          <w:color w:val="auto"/>
        </w:rPr>
        <w:t xml:space="preserve"> </w:t>
      </w:r>
      <w:r w:rsidR="00F9443F" w:rsidRPr="00FB328C">
        <w:rPr>
          <w:color w:val="auto"/>
        </w:rPr>
        <w:t>make</w:t>
      </w:r>
      <w:r w:rsidR="00AC5C50">
        <w:rPr>
          <w:color w:val="auto"/>
        </w:rPr>
        <w:t xml:space="preserve"> </w:t>
      </w:r>
      <w:r w:rsidR="00F9443F" w:rsidRPr="00FB328C">
        <w:rPr>
          <w:color w:val="auto"/>
        </w:rPr>
        <w:t>as</w:t>
      </w:r>
      <w:r w:rsidR="00AC5C50">
        <w:rPr>
          <w:color w:val="auto"/>
        </w:rPr>
        <w:t xml:space="preserve"> </w:t>
      </w:r>
      <w:r w:rsidR="00F9443F" w:rsidRPr="00FB328C">
        <w:rPr>
          <w:color w:val="auto"/>
        </w:rPr>
        <w:t>much</w:t>
      </w:r>
      <w:r w:rsidR="00AC5C50">
        <w:rPr>
          <w:color w:val="auto"/>
        </w:rPr>
        <w:t xml:space="preserve"> </w:t>
      </w:r>
      <w:r w:rsidR="00F9443F" w:rsidRPr="00FB328C">
        <w:rPr>
          <w:color w:val="auto"/>
        </w:rPr>
        <w:t>difference</w:t>
      </w:r>
      <w:r w:rsidR="00AC5C50">
        <w:rPr>
          <w:color w:val="auto"/>
        </w:rPr>
        <w:t xml:space="preserve"> </w:t>
      </w:r>
      <w:r w:rsidR="00F9443F" w:rsidRPr="00FB328C">
        <w:rPr>
          <w:color w:val="auto"/>
        </w:rPr>
        <w:t>for</w:t>
      </w:r>
      <w:r w:rsidR="00AC5C50">
        <w:rPr>
          <w:color w:val="auto"/>
        </w:rPr>
        <w:t xml:space="preserve"> </w:t>
      </w:r>
      <w:r w:rsidR="00F9443F" w:rsidRPr="00FB328C">
        <w:rPr>
          <w:color w:val="auto"/>
        </w:rPr>
        <w:t>third</w:t>
      </w:r>
      <w:r w:rsidR="00AC5C50">
        <w:rPr>
          <w:color w:val="auto"/>
        </w:rPr>
        <w:t xml:space="preserve"> </w:t>
      </w:r>
      <w:r w:rsidRPr="00FB328C">
        <w:rPr>
          <w:color w:val="auto"/>
        </w:rPr>
        <w:t>part</w:t>
      </w:r>
      <w:r w:rsidR="00595AFF" w:rsidRPr="00FB328C">
        <w:rPr>
          <w:color w:val="auto"/>
        </w:rPr>
        <w:t>y</w:t>
      </w:r>
      <w:r w:rsidR="00AC5C50">
        <w:rPr>
          <w:color w:val="auto"/>
        </w:rPr>
        <w:t xml:space="preserve"> </w:t>
      </w:r>
      <w:r w:rsidR="00595AFF" w:rsidRPr="00FB328C">
        <w:rPr>
          <w:color w:val="auto"/>
        </w:rPr>
        <w:t>fundraising</w:t>
      </w:r>
      <w:r w:rsidR="00AC5C50">
        <w:rPr>
          <w:color w:val="auto"/>
        </w:rPr>
        <w:t xml:space="preserve"> </w:t>
      </w:r>
      <w:r w:rsidR="00595AFF" w:rsidRPr="00FB328C">
        <w:rPr>
          <w:color w:val="auto"/>
        </w:rPr>
        <w:t>and</w:t>
      </w:r>
      <w:r w:rsidR="00AC5C50">
        <w:rPr>
          <w:color w:val="auto"/>
        </w:rPr>
        <w:t xml:space="preserve"> </w:t>
      </w:r>
      <w:r w:rsidR="00595AFF" w:rsidRPr="00FB328C">
        <w:rPr>
          <w:color w:val="auto"/>
        </w:rPr>
        <w:t>crowdfunding</w:t>
      </w:r>
      <w:r w:rsidR="00AC5C50">
        <w:rPr>
          <w:color w:val="auto"/>
        </w:rPr>
        <w:t xml:space="preserve"> </w:t>
      </w:r>
      <w:r w:rsidR="00595AFF" w:rsidRPr="00FB328C">
        <w:rPr>
          <w:color w:val="auto"/>
        </w:rPr>
        <w:t>(though</w:t>
      </w:r>
      <w:r w:rsidR="00AC5C50">
        <w:rPr>
          <w:color w:val="auto"/>
        </w:rPr>
        <w:t xml:space="preserve"> </w:t>
      </w:r>
      <w:r w:rsidR="00595AFF" w:rsidRPr="00FB328C">
        <w:rPr>
          <w:color w:val="auto"/>
        </w:rPr>
        <w:t>the</w:t>
      </w:r>
      <w:r w:rsidR="00AC5C50">
        <w:rPr>
          <w:color w:val="auto"/>
        </w:rPr>
        <w:t xml:space="preserve"> </w:t>
      </w:r>
      <w:r w:rsidR="00595AFF" w:rsidRPr="00FB328C">
        <w:rPr>
          <w:color w:val="auto"/>
        </w:rPr>
        <w:t>numbers</w:t>
      </w:r>
      <w:r w:rsidR="00AC5C50">
        <w:rPr>
          <w:color w:val="auto"/>
        </w:rPr>
        <w:t xml:space="preserve"> </w:t>
      </w:r>
      <w:r w:rsidR="00595AFF" w:rsidRPr="00FB328C">
        <w:rPr>
          <w:color w:val="auto"/>
        </w:rPr>
        <w:t>are</w:t>
      </w:r>
      <w:r w:rsidR="00AC5C50">
        <w:rPr>
          <w:color w:val="auto"/>
        </w:rPr>
        <w:t xml:space="preserve"> </w:t>
      </w:r>
      <w:r w:rsidR="00595AFF" w:rsidRPr="00FB328C">
        <w:rPr>
          <w:color w:val="auto"/>
        </w:rPr>
        <w:t>quite</w:t>
      </w:r>
      <w:r w:rsidR="00AC5C50">
        <w:rPr>
          <w:color w:val="auto"/>
        </w:rPr>
        <w:t xml:space="preserve"> </w:t>
      </w:r>
      <w:r w:rsidR="00595AFF" w:rsidRPr="00FB328C">
        <w:rPr>
          <w:color w:val="auto"/>
        </w:rPr>
        <w:t>small</w:t>
      </w:r>
      <w:r w:rsidR="00AC5C50">
        <w:rPr>
          <w:color w:val="auto"/>
        </w:rPr>
        <w:t xml:space="preserve"> </w:t>
      </w:r>
      <w:r w:rsidR="00595AFF" w:rsidRPr="00FB328C">
        <w:rPr>
          <w:color w:val="auto"/>
        </w:rPr>
        <w:t>in</w:t>
      </w:r>
      <w:r w:rsidR="00AC5C50">
        <w:rPr>
          <w:color w:val="auto"/>
        </w:rPr>
        <w:t xml:space="preserve"> </w:t>
      </w:r>
      <w:r w:rsidR="00595AFF" w:rsidRPr="00FB328C">
        <w:rPr>
          <w:color w:val="auto"/>
        </w:rPr>
        <w:t>those</w:t>
      </w:r>
      <w:r w:rsidR="00AC5C50">
        <w:rPr>
          <w:color w:val="auto"/>
        </w:rPr>
        <w:t xml:space="preserve"> </w:t>
      </w:r>
      <w:r w:rsidR="00595AFF" w:rsidRPr="00FB328C">
        <w:rPr>
          <w:color w:val="auto"/>
        </w:rPr>
        <w:t>categories</w:t>
      </w:r>
      <w:r w:rsidR="00AC5C50">
        <w:rPr>
          <w:color w:val="auto"/>
        </w:rPr>
        <w:t xml:space="preserve"> </w:t>
      </w:r>
      <w:r w:rsidR="00595AFF" w:rsidRPr="00FB328C">
        <w:rPr>
          <w:color w:val="auto"/>
        </w:rPr>
        <w:t>and</w:t>
      </w:r>
      <w:r w:rsidR="00AC5C50">
        <w:rPr>
          <w:color w:val="auto"/>
        </w:rPr>
        <w:t xml:space="preserve"> </w:t>
      </w:r>
      <w:r w:rsidR="003E525D" w:rsidRPr="00FB328C">
        <w:rPr>
          <w:color w:val="auto"/>
        </w:rPr>
        <w:t>must</w:t>
      </w:r>
      <w:r w:rsidR="00AC5C50">
        <w:rPr>
          <w:color w:val="auto"/>
        </w:rPr>
        <w:t xml:space="preserve"> </w:t>
      </w:r>
      <w:r w:rsidR="003E525D" w:rsidRPr="00FB328C">
        <w:rPr>
          <w:color w:val="auto"/>
        </w:rPr>
        <w:t>be</w:t>
      </w:r>
      <w:r w:rsidR="00AC5C50">
        <w:rPr>
          <w:color w:val="auto"/>
        </w:rPr>
        <w:t xml:space="preserve"> </w:t>
      </w:r>
      <w:r w:rsidR="003E525D" w:rsidRPr="00FB328C">
        <w:rPr>
          <w:color w:val="auto"/>
        </w:rPr>
        <w:t>treated</w:t>
      </w:r>
      <w:r w:rsidR="00AC5C50">
        <w:rPr>
          <w:color w:val="auto"/>
        </w:rPr>
        <w:t xml:space="preserve"> </w:t>
      </w:r>
      <w:r w:rsidR="003E525D" w:rsidRPr="00FB328C">
        <w:rPr>
          <w:color w:val="auto"/>
        </w:rPr>
        <w:t>cautiously</w:t>
      </w:r>
      <w:r w:rsidR="00595AFF" w:rsidRPr="00FB328C">
        <w:rPr>
          <w:color w:val="auto"/>
        </w:rPr>
        <w:t>).</w:t>
      </w:r>
      <w:r w:rsidR="00AC5C50">
        <w:rPr>
          <w:color w:val="auto"/>
        </w:rPr>
        <w:t xml:space="preserve"> </w:t>
      </w:r>
      <w:r w:rsidRPr="00FB328C">
        <w:rPr>
          <w:color w:val="auto"/>
        </w:rPr>
        <w:t>By</w:t>
      </w:r>
      <w:r w:rsidR="00AC5C50">
        <w:rPr>
          <w:color w:val="auto"/>
        </w:rPr>
        <w:t xml:space="preserve"> </w:t>
      </w:r>
      <w:r w:rsidRPr="00FB328C">
        <w:rPr>
          <w:color w:val="auto"/>
        </w:rPr>
        <w:t>their</w:t>
      </w:r>
      <w:r w:rsidR="00AC5C50">
        <w:rPr>
          <w:color w:val="auto"/>
        </w:rPr>
        <w:t xml:space="preserve"> </w:t>
      </w:r>
      <w:r w:rsidRPr="00FB328C">
        <w:rPr>
          <w:noProof/>
          <w:color w:val="auto"/>
        </w:rPr>
        <w:t>nature</w:t>
      </w:r>
      <w:r w:rsidR="00E976C7" w:rsidRPr="00FB328C">
        <w:rPr>
          <w:noProof/>
          <w:color w:val="auto"/>
        </w:rPr>
        <w:t>,</w:t>
      </w:r>
      <w:r w:rsidR="00AC5C50">
        <w:rPr>
          <w:color w:val="auto"/>
        </w:rPr>
        <w:t xml:space="preserve"> </w:t>
      </w:r>
      <w:r w:rsidRPr="00FB328C">
        <w:rPr>
          <w:color w:val="auto"/>
        </w:rPr>
        <w:t>these</w:t>
      </w:r>
      <w:r w:rsidR="00AC5C50">
        <w:rPr>
          <w:color w:val="auto"/>
        </w:rPr>
        <w:t xml:space="preserve"> </w:t>
      </w:r>
      <w:r w:rsidR="00595AFF" w:rsidRPr="00FB328C">
        <w:rPr>
          <w:color w:val="auto"/>
        </w:rPr>
        <w:t>activities</w:t>
      </w:r>
      <w:r w:rsidR="00AC5C50">
        <w:rPr>
          <w:color w:val="auto"/>
        </w:rPr>
        <w:t xml:space="preserve"> </w:t>
      </w:r>
      <w:r w:rsidRPr="00FB328C">
        <w:rPr>
          <w:color w:val="auto"/>
        </w:rPr>
        <w:t>are</w:t>
      </w:r>
      <w:r w:rsidR="00AC5C50">
        <w:rPr>
          <w:color w:val="auto"/>
        </w:rPr>
        <w:t xml:space="preserve"> </w:t>
      </w:r>
      <w:r w:rsidRPr="00FB328C">
        <w:rPr>
          <w:color w:val="auto"/>
        </w:rPr>
        <w:t>less</w:t>
      </w:r>
      <w:r w:rsidR="00AC5C50">
        <w:rPr>
          <w:color w:val="auto"/>
        </w:rPr>
        <w:t xml:space="preserve"> </w:t>
      </w:r>
      <w:r w:rsidRPr="00FB328C">
        <w:rPr>
          <w:color w:val="auto"/>
        </w:rPr>
        <w:t>resource</w:t>
      </w:r>
      <w:r w:rsidR="00AC5C50">
        <w:rPr>
          <w:color w:val="auto"/>
        </w:rPr>
        <w:t xml:space="preserve"> </w:t>
      </w:r>
      <w:r w:rsidRPr="00FB328C">
        <w:rPr>
          <w:color w:val="auto"/>
        </w:rPr>
        <w:t>intensive</w:t>
      </w:r>
      <w:r w:rsidR="00595AFF" w:rsidRPr="00FB328C">
        <w:rPr>
          <w:color w:val="auto"/>
        </w:rPr>
        <w:t>,</w:t>
      </w:r>
      <w:r w:rsidR="00AC5C50">
        <w:rPr>
          <w:color w:val="auto"/>
        </w:rPr>
        <w:t xml:space="preserve"> </w:t>
      </w:r>
      <w:r w:rsidR="00C71F9C" w:rsidRPr="00FB328C">
        <w:rPr>
          <w:color w:val="auto"/>
        </w:rPr>
        <w:t>being</w:t>
      </w:r>
      <w:r w:rsidR="00AC5C50">
        <w:rPr>
          <w:color w:val="auto"/>
        </w:rPr>
        <w:t xml:space="preserve"> </w:t>
      </w:r>
      <w:r w:rsidR="00595AFF" w:rsidRPr="00FB328C">
        <w:rPr>
          <w:color w:val="auto"/>
        </w:rPr>
        <w:t>originally</w:t>
      </w:r>
      <w:r w:rsidR="00AC5C50">
        <w:rPr>
          <w:color w:val="auto"/>
        </w:rPr>
        <w:t xml:space="preserve"> </w:t>
      </w:r>
      <w:r w:rsidR="00C71F9C" w:rsidRPr="00FB328C">
        <w:rPr>
          <w:color w:val="auto"/>
        </w:rPr>
        <w:t>created</w:t>
      </w:r>
      <w:r w:rsidR="00AC5C50">
        <w:rPr>
          <w:color w:val="auto"/>
        </w:rPr>
        <w:t xml:space="preserve"> </w:t>
      </w:r>
      <w:r w:rsidR="00595AFF" w:rsidRPr="00FB328C">
        <w:rPr>
          <w:color w:val="auto"/>
        </w:rPr>
        <w:t>as</w:t>
      </w:r>
      <w:r w:rsidR="00AC5C50">
        <w:rPr>
          <w:color w:val="auto"/>
        </w:rPr>
        <w:t xml:space="preserve"> </w:t>
      </w:r>
      <w:r w:rsidR="00595AFF" w:rsidRPr="00FB328C">
        <w:rPr>
          <w:color w:val="auto"/>
        </w:rPr>
        <w:t>alternatives</w:t>
      </w:r>
      <w:r w:rsidR="00AC5C50">
        <w:rPr>
          <w:color w:val="auto"/>
        </w:rPr>
        <w:t xml:space="preserve"> </w:t>
      </w:r>
      <w:r w:rsidR="00595AFF" w:rsidRPr="00FB328C">
        <w:rPr>
          <w:color w:val="auto"/>
        </w:rPr>
        <w:t>to</w:t>
      </w:r>
      <w:r w:rsidR="00AC5C50">
        <w:rPr>
          <w:color w:val="auto"/>
        </w:rPr>
        <w:t xml:space="preserve"> </w:t>
      </w:r>
      <w:r w:rsidR="00595AFF" w:rsidRPr="00FB328C">
        <w:rPr>
          <w:color w:val="auto"/>
        </w:rPr>
        <w:t>large</w:t>
      </w:r>
      <w:r w:rsidR="00AC5C50">
        <w:rPr>
          <w:color w:val="auto"/>
        </w:rPr>
        <w:t xml:space="preserve"> </w:t>
      </w:r>
      <w:r w:rsidR="00595AFF" w:rsidRPr="00FB328C">
        <w:rPr>
          <w:color w:val="auto"/>
        </w:rPr>
        <w:t>traditional</w:t>
      </w:r>
      <w:r w:rsidR="00AC5C50">
        <w:rPr>
          <w:color w:val="auto"/>
        </w:rPr>
        <w:t xml:space="preserve"> </w:t>
      </w:r>
      <w:r w:rsidR="00595AFF" w:rsidRPr="00FB328C">
        <w:rPr>
          <w:color w:val="auto"/>
        </w:rPr>
        <w:t>fundraising.</w:t>
      </w:r>
    </w:p>
    <w:p w14:paraId="03993CD6" w14:textId="51BAB931" w:rsidR="0011100E" w:rsidRPr="00FB328C" w:rsidRDefault="0011100E">
      <w:pPr>
        <w:pStyle w:val="GivingReportTableTitle"/>
        <w:rPr>
          <w:color w:val="auto"/>
        </w:rPr>
      </w:pPr>
      <w:bookmarkStart w:id="307" w:name="_Ref483217874"/>
      <w:bookmarkStart w:id="308" w:name="_Ref483392500"/>
      <w:bookmarkStart w:id="309" w:name="_Toc498416906"/>
      <w:bookmarkStart w:id="310" w:name="_Ref498595995"/>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44</w:t>
      </w:r>
      <w:r w:rsidR="00943B87" w:rsidRPr="00FB328C">
        <w:rPr>
          <w:noProof/>
          <w:color w:val="auto"/>
        </w:rPr>
        <w:fldChar w:fldCharType="end"/>
      </w:r>
      <w:bookmarkEnd w:id="307"/>
      <w:bookmarkEnd w:id="308"/>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revenue</w:t>
      </w:r>
      <w:r w:rsidR="00AC5C50">
        <w:rPr>
          <w:color w:val="auto"/>
        </w:rPr>
        <w:t xml:space="preserve"> </w:t>
      </w:r>
      <w:r w:rsidR="00D527C9" w:rsidRPr="00FB328C">
        <w:rPr>
          <w:color w:val="auto"/>
        </w:rPr>
        <w:t>2016</w:t>
      </w:r>
      <w:bookmarkEnd w:id="309"/>
      <w:bookmarkEnd w:id="310"/>
    </w:p>
    <w:tbl>
      <w:tblPr>
        <w:tblStyle w:val="GivingReportTable"/>
        <w:tblW w:w="5483" w:type="pct"/>
        <w:tblLayout w:type="fixed"/>
        <w:tblLook w:val="04A0" w:firstRow="1" w:lastRow="0" w:firstColumn="1" w:lastColumn="0" w:noHBand="0" w:noVBand="1"/>
        <w:tblCaption w:val="Table 44 Uptake of new technologies by revenue 2016"/>
      </w:tblPr>
      <w:tblGrid>
        <w:gridCol w:w="2824"/>
        <w:gridCol w:w="606"/>
        <w:gridCol w:w="787"/>
        <w:gridCol w:w="634"/>
        <w:gridCol w:w="765"/>
        <w:gridCol w:w="654"/>
        <w:gridCol w:w="711"/>
        <w:gridCol w:w="141"/>
        <w:gridCol w:w="590"/>
        <w:gridCol w:w="831"/>
        <w:gridCol w:w="1419"/>
      </w:tblGrid>
      <w:tr w:rsidR="00FB328C" w:rsidRPr="00FB328C" w14:paraId="689C54A1" w14:textId="77777777" w:rsidTr="009B5570">
        <w:trPr>
          <w:cnfStyle w:val="100000000000" w:firstRow="1" w:lastRow="0" w:firstColumn="0" w:lastColumn="0" w:oddVBand="0" w:evenVBand="0" w:oddHBand="0" w:evenHBand="0" w:firstRowFirstColumn="0" w:firstRowLastColumn="0" w:lastRowFirstColumn="0" w:lastRowLastColumn="0"/>
          <w:trHeight w:val="170"/>
          <w:tblHeader/>
        </w:trPr>
        <w:tc>
          <w:tcPr>
            <w:tcW w:w="1418" w:type="pct"/>
            <w:hideMark/>
          </w:tcPr>
          <w:p w14:paraId="28BF9FE8" w14:textId="77777777" w:rsidR="00E85BD6" w:rsidRPr="00FB328C" w:rsidRDefault="00E85BD6">
            <w:pPr>
              <w:rPr>
                <w:color w:val="auto"/>
              </w:rPr>
            </w:pPr>
            <w:r w:rsidRPr="00FB328C">
              <w:rPr>
                <w:color w:val="auto"/>
              </w:rPr>
              <w:t>Revenue</w:t>
            </w:r>
          </w:p>
        </w:tc>
        <w:tc>
          <w:tcPr>
            <w:tcW w:w="699" w:type="pct"/>
            <w:gridSpan w:val="2"/>
            <w:vAlign w:val="center"/>
          </w:tcPr>
          <w:p w14:paraId="5A665752" w14:textId="7EBD8A10" w:rsidR="00E85BD6" w:rsidRPr="00FB328C" w:rsidRDefault="00E85BD6" w:rsidP="00C927C8">
            <w:pPr>
              <w:jc w:val="center"/>
              <w:rPr>
                <w:color w:val="auto"/>
              </w:rPr>
            </w:pPr>
            <w:r w:rsidRPr="00FB328C">
              <w:rPr>
                <w:color w:val="auto"/>
              </w:rPr>
              <w:t>Website/</w:t>
            </w:r>
            <w:r w:rsidR="00AC5C50">
              <w:rPr>
                <w:color w:val="auto"/>
              </w:rPr>
              <w:t xml:space="preserve"> </w:t>
            </w:r>
            <w:r w:rsidR="00E976C7" w:rsidRPr="00FB328C">
              <w:rPr>
                <w:noProof/>
                <w:color w:val="auto"/>
              </w:rPr>
              <w:t>W</w:t>
            </w:r>
            <w:r w:rsidRPr="00FB328C">
              <w:rPr>
                <w:noProof/>
                <w:color w:val="auto"/>
              </w:rPr>
              <w:t>ebpage</w:t>
            </w:r>
          </w:p>
        </w:tc>
        <w:tc>
          <w:tcPr>
            <w:tcW w:w="702" w:type="pct"/>
            <w:gridSpan w:val="2"/>
            <w:vAlign w:val="center"/>
          </w:tcPr>
          <w:p w14:paraId="2330DCDD" w14:textId="22909B34" w:rsidR="00E85BD6" w:rsidRPr="00FB328C" w:rsidRDefault="00E85BD6" w:rsidP="00C927C8">
            <w:pPr>
              <w:jc w:val="center"/>
              <w:rPr>
                <w:color w:val="auto"/>
              </w:rPr>
            </w:pPr>
            <w:r w:rsidRPr="00FB328C">
              <w:rPr>
                <w:color w:val="auto"/>
              </w:rPr>
              <w:t>Social</w:t>
            </w:r>
            <w:r w:rsidR="00AC5C50">
              <w:rPr>
                <w:color w:val="auto"/>
              </w:rPr>
              <w:t xml:space="preserve"> </w:t>
            </w:r>
            <w:r w:rsidRPr="00FB328C">
              <w:rPr>
                <w:color w:val="auto"/>
              </w:rPr>
              <w:t>media</w:t>
            </w:r>
          </w:p>
        </w:tc>
        <w:tc>
          <w:tcPr>
            <w:tcW w:w="685" w:type="pct"/>
            <w:gridSpan w:val="2"/>
            <w:vAlign w:val="center"/>
          </w:tcPr>
          <w:p w14:paraId="2495D404" w14:textId="52A688A8" w:rsidR="00E85BD6" w:rsidRPr="00FB328C" w:rsidRDefault="00E85BD6" w:rsidP="00C927C8">
            <w:pPr>
              <w:jc w:val="center"/>
              <w:rPr>
                <w:color w:val="auto"/>
              </w:rPr>
            </w:pP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fundraising</w:t>
            </w:r>
            <w:r w:rsidR="00AC5C50">
              <w:rPr>
                <w:color w:val="auto"/>
              </w:rPr>
              <w:t xml:space="preserve"> </w:t>
            </w:r>
            <w:r w:rsidRPr="00FB328C">
              <w:rPr>
                <w:color w:val="auto"/>
              </w:rPr>
              <w:t>platforms</w:t>
            </w:r>
          </w:p>
        </w:tc>
        <w:tc>
          <w:tcPr>
            <w:tcW w:w="784" w:type="pct"/>
            <w:gridSpan w:val="3"/>
            <w:vAlign w:val="center"/>
          </w:tcPr>
          <w:p w14:paraId="22F36D1B" w14:textId="6E80B65C" w:rsidR="00E85BD6" w:rsidRPr="00FB328C" w:rsidRDefault="00E85BD6" w:rsidP="00C927C8">
            <w:pPr>
              <w:jc w:val="center"/>
              <w:rPr>
                <w:color w:val="auto"/>
              </w:rPr>
            </w:pPr>
            <w:r w:rsidRPr="00FB328C">
              <w:rPr>
                <w:color w:val="auto"/>
              </w:rPr>
              <w:t>Crowdfunding</w:t>
            </w:r>
            <w:r w:rsidR="00AC5C50">
              <w:rPr>
                <w:color w:val="auto"/>
              </w:rPr>
              <w:t xml:space="preserve"> </w:t>
            </w:r>
            <w:r w:rsidRPr="00FB328C">
              <w:rPr>
                <w:color w:val="auto"/>
              </w:rPr>
              <w:t>campaign</w:t>
            </w:r>
          </w:p>
        </w:tc>
        <w:tc>
          <w:tcPr>
            <w:tcW w:w="712" w:type="pct"/>
            <w:vMerge w:val="restart"/>
            <w:vAlign w:val="center"/>
          </w:tcPr>
          <w:p w14:paraId="08D28D60" w14:textId="77777777" w:rsidR="002C3D78" w:rsidRDefault="00E85BD6" w:rsidP="00C927C8">
            <w:pPr>
              <w:jc w:val="right"/>
              <w:rPr>
                <w:color w:val="auto"/>
              </w:rPr>
            </w:pPr>
            <w:r w:rsidRPr="00FB328C">
              <w:rPr>
                <w:color w:val="auto"/>
              </w:rPr>
              <w:t>Total</w:t>
            </w:r>
          </w:p>
          <w:p w14:paraId="6FAD5B81" w14:textId="4F1ED8A4" w:rsidR="00E85BD6" w:rsidRPr="00FB328C" w:rsidRDefault="00E85BD6" w:rsidP="00C927C8">
            <w:pPr>
              <w:jc w:val="right"/>
              <w:rPr>
                <w:color w:val="auto"/>
              </w:rPr>
            </w:pP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p>
        </w:tc>
      </w:tr>
      <w:tr w:rsidR="00FB328C" w:rsidRPr="00FB328C" w14:paraId="39FBE675" w14:textId="77777777" w:rsidTr="001F52CF">
        <w:trPr>
          <w:cnfStyle w:val="100000000000" w:firstRow="1" w:lastRow="0" w:firstColumn="0" w:lastColumn="0" w:oddVBand="0" w:evenVBand="0" w:oddHBand="0" w:evenHBand="0" w:firstRowFirstColumn="0" w:firstRowLastColumn="0" w:lastRowFirstColumn="0" w:lastRowLastColumn="0"/>
          <w:trHeight w:val="170"/>
          <w:tblHeader/>
        </w:trPr>
        <w:tc>
          <w:tcPr>
            <w:tcW w:w="1418" w:type="pct"/>
            <w:tcBorders>
              <w:bottom w:val="dashSmallGap" w:sz="4" w:space="0" w:color="595959" w:themeColor="text1" w:themeTint="A6"/>
            </w:tcBorders>
          </w:tcPr>
          <w:p w14:paraId="50678C90" w14:textId="77777777" w:rsidR="00E85BD6" w:rsidRPr="00FB328C" w:rsidRDefault="00E85BD6" w:rsidP="00E85BD6">
            <w:pPr>
              <w:rPr>
                <w:rFonts w:eastAsia="Times New Roman" w:cs="Calibri Light"/>
                <w:color w:val="auto"/>
                <w:szCs w:val="21"/>
                <w:lang w:eastAsia="en-AU"/>
              </w:rPr>
            </w:pPr>
          </w:p>
        </w:tc>
        <w:tc>
          <w:tcPr>
            <w:tcW w:w="304" w:type="pct"/>
            <w:tcBorders>
              <w:bottom w:val="dashSmallGap" w:sz="4" w:space="0" w:color="595959" w:themeColor="text1" w:themeTint="A6"/>
            </w:tcBorders>
          </w:tcPr>
          <w:p w14:paraId="2F88559E" w14:textId="4247CF51"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395" w:type="pct"/>
            <w:tcBorders>
              <w:bottom w:val="dashSmallGap" w:sz="4" w:space="0" w:color="595959" w:themeColor="text1" w:themeTint="A6"/>
            </w:tcBorders>
          </w:tcPr>
          <w:p w14:paraId="1C49580E" w14:textId="57E93403"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318" w:type="pct"/>
            <w:tcBorders>
              <w:bottom w:val="dashSmallGap" w:sz="4" w:space="0" w:color="595959" w:themeColor="text1" w:themeTint="A6"/>
            </w:tcBorders>
          </w:tcPr>
          <w:p w14:paraId="44C3D9C4" w14:textId="287D2BE9"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384" w:type="pct"/>
            <w:tcBorders>
              <w:bottom w:val="dashSmallGap" w:sz="4" w:space="0" w:color="595959" w:themeColor="text1" w:themeTint="A6"/>
            </w:tcBorders>
          </w:tcPr>
          <w:p w14:paraId="28861563" w14:textId="650A54CC"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328" w:type="pct"/>
            <w:tcBorders>
              <w:bottom w:val="dashSmallGap" w:sz="4" w:space="0" w:color="595959" w:themeColor="text1" w:themeTint="A6"/>
            </w:tcBorders>
          </w:tcPr>
          <w:p w14:paraId="3AEF40FF" w14:textId="5863F711"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28" w:type="pct"/>
            <w:gridSpan w:val="2"/>
            <w:tcBorders>
              <w:bottom w:val="dashSmallGap" w:sz="4" w:space="0" w:color="595959" w:themeColor="text1" w:themeTint="A6"/>
            </w:tcBorders>
          </w:tcPr>
          <w:p w14:paraId="079D3BCD" w14:textId="0E0A22AB"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296" w:type="pct"/>
            <w:tcBorders>
              <w:bottom w:val="dashSmallGap" w:sz="4" w:space="0" w:color="595959" w:themeColor="text1" w:themeTint="A6"/>
            </w:tcBorders>
          </w:tcPr>
          <w:p w14:paraId="360BCDB0" w14:textId="35E0A548"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17" w:type="pct"/>
            <w:tcBorders>
              <w:bottom w:val="dashSmallGap" w:sz="4" w:space="0" w:color="595959" w:themeColor="text1" w:themeTint="A6"/>
            </w:tcBorders>
          </w:tcPr>
          <w:p w14:paraId="7DDEA4D6" w14:textId="0631869D"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712" w:type="pct"/>
            <w:vMerge/>
            <w:tcBorders>
              <w:bottom w:val="dashSmallGap" w:sz="4" w:space="0" w:color="595959" w:themeColor="text1" w:themeTint="A6"/>
            </w:tcBorders>
          </w:tcPr>
          <w:p w14:paraId="6166A605" w14:textId="3505E524" w:rsidR="00E85BD6" w:rsidRPr="00FB328C" w:rsidRDefault="00E85BD6" w:rsidP="00E85BD6">
            <w:pPr>
              <w:jc w:val="right"/>
              <w:rPr>
                <w:color w:val="auto"/>
              </w:rPr>
            </w:pPr>
          </w:p>
        </w:tc>
      </w:tr>
      <w:tr w:rsidR="00FB328C" w:rsidRPr="00FB328C" w14:paraId="099131A2" w14:textId="77777777" w:rsidTr="001F52CF">
        <w:trPr>
          <w:cnfStyle w:val="000000100000" w:firstRow="0" w:lastRow="0" w:firstColumn="0" w:lastColumn="0" w:oddVBand="0" w:evenVBand="0" w:oddHBand="1" w:evenHBand="0"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C4EBC7" w14:textId="57AF9793"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Less</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$50,000</w:t>
            </w:r>
          </w:p>
        </w:tc>
        <w:tc>
          <w:tcPr>
            <w:tcW w:w="30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95D988" w14:textId="4CB0586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151</w:t>
            </w:r>
          </w:p>
        </w:tc>
        <w:tc>
          <w:tcPr>
            <w:tcW w:w="39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C6FEA3" w14:textId="243D3BE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66.2%</w:t>
            </w:r>
          </w:p>
        </w:tc>
        <w:tc>
          <w:tcPr>
            <w:tcW w:w="3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2390F3" w14:textId="1BFD73C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109</w:t>
            </w:r>
          </w:p>
        </w:tc>
        <w:tc>
          <w:tcPr>
            <w:tcW w:w="38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7C9D09" w14:textId="654ED016"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47.8%</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A1252F" w14:textId="4B194D6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18</w:t>
            </w:r>
          </w:p>
        </w:tc>
        <w:tc>
          <w:tcPr>
            <w:tcW w:w="42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1C376A" w14:textId="24BB6E8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7.9%</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C86D851" w14:textId="73DDDB26"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w:t>
            </w:r>
          </w:p>
        </w:tc>
        <w:tc>
          <w:tcPr>
            <w:tcW w:w="41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256A19" w14:textId="212D3266" w:rsidR="0011100E" w:rsidRPr="00FB328C" w:rsidRDefault="0011100E" w:rsidP="007F1DF9">
            <w:pPr>
              <w:jc w:val="right"/>
              <w:rPr>
                <w:rFonts w:eastAsia="Times New Roman" w:cs="Calibri Light"/>
                <w:color w:val="auto"/>
                <w:szCs w:val="21"/>
                <w:lang w:eastAsia="en-AU"/>
              </w:rPr>
            </w:pPr>
            <w:r w:rsidRPr="00FB328C">
              <w:rPr>
                <w:rFonts w:eastAsia="Times New Roman" w:cs="Calibri Light"/>
                <w:color w:val="auto"/>
                <w:szCs w:val="21"/>
                <w:lang w:eastAsia="en-AU"/>
              </w:rPr>
              <w:t>2.6%</w:t>
            </w:r>
          </w:p>
        </w:tc>
        <w:tc>
          <w:tcPr>
            <w:tcW w:w="71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6436A4" w14:textId="2C59F7FA" w:rsidR="0011100E" w:rsidRPr="00FB328C" w:rsidRDefault="0011100E" w:rsidP="007F1DF9">
            <w:pPr>
              <w:jc w:val="right"/>
              <w:rPr>
                <w:rFonts w:eastAsia="Times New Roman" w:cs="Calibri Light"/>
                <w:color w:val="auto"/>
                <w:szCs w:val="21"/>
                <w:lang w:eastAsia="en-AU"/>
              </w:rPr>
            </w:pPr>
            <w:r w:rsidRPr="00FB328C">
              <w:rPr>
                <w:rFonts w:eastAsia="Times New Roman" w:cs="Calibri Light"/>
                <w:color w:val="auto"/>
                <w:szCs w:val="21"/>
                <w:lang w:eastAsia="en-AU"/>
              </w:rPr>
              <w:t>228</w:t>
            </w:r>
          </w:p>
        </w:tc>
      </w:tr>
      <w:tr w:rsidR="00FB328C" w:rsidRPr="00FB328C" w14:paraId="4F9493A1" w14:textId="77777777" w:rsidTr="001F52CF">
        <w:trPr>
          <w:cnfStyle w:val="000000010000" w:firstRow="0" w:lastRow="0" w:firstColumn="0" w:lastColumn="0" w:oddVBand="0" w:evenVBand="0" w:oddHBand="0" w:evenHBand="1"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tcPr>
          <w:p w14:paraId="2229D7AA" w14:textId="6CF102F2"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$50,000–$100,000</w:t>
            </w:r>
          </w:p>
        </w:tc>
        <w:tc>
          <w:tcPr>
            <w:tcW w:w="304" w:type="pct"/>
            <w:tcBorders>
              <w:top w:val="dashSmallGap" w:sz="4" w:space="0" w:color="595959" w:themeColor="text1" w:themeTint="A6"/>
              <w:bottom w:val="dashSmallGap" w:sz="4" w:space="0" w:color="595959" w:themeColor="text1" w:themeTint="A6"/>
            </w:tcBorders>
            <w:vAlign w:val="center"/>
          </w:tcPr>
          <w:p w14:paraId="3A4356FF" w14:textId="5C2F990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63</w:t>
            </w:r>
          </w:p>
        </w:tc>
        <w:tc>
          <w:tcPr>
            <w:tcW w:w="395" w:type="pct"/>
            <w:tcBorders>
              <w:top w:val="dashSmallGap" w:sz="4" w:space="0" w:color="595959" w:themeColor="text1" w:themeTint="A6"/>
              <w:bottom w:val="dashSmallGap" w:sz="4" w:space="0" w:color="595959" w:themeColor="text1" w:themeTint="A6"/>
            </w:tcBorders>
            <w:vAlign w:val="center"/>
          </w:tcPr>
          <w:p w14:paraId="446D3DFE" w14:textId="290F984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60.0%</w:t>
            </w:r>
          </w:p>
        </w:tc>
        <w:tc>
          <w:tcPr>
            <w:tcW w:w="318" w:type="pct"/>
            <w:tcBorders>
              <w:top w:val="dashSmallGap" w:sz="4" w:space="0" w:color="595959" w:themeColor="text1" w:themeTint="A6"/>
              <w:bottom w:val="dashSmallGap" w:sz="4" w:space="0" w:color="595959" w:themeColor="text1" w:themeTint="A6"/>
            </w:tcBorders>
            <w:vAlign w:val="center"/>
          </w:tcPr>
          <w:p w14:paraId="2DF00C72" w14:textId="1B91CA70"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52</w:t>
            </w:r>
          </w:p>
        </w:tc>
        <w:tc>
          <w:tcPr>
            <w:tcW w:w="384" w:type="pct"/>
            <w:tcBorders>
              <w:top w:val="dashSmallGap" w:sz="4" w:space="0" w:color="595959" w:themeColor="text1" w:themeTint="A6"/>
              <w:bottom w:val="dashSmallGap" w:sz="4" w:space="0" w:color="595959" w:themeColor="text1" w:themeTint="A6"/>
            </w:tcBorders>
            <w:vAlign w:val="center"/>
          </w:tcPr>
          <w:p w14:paraId="6D1A3CB7" w14:textId="430FFA7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49.5%</w:t>
            </w:r>
          </w:p>
        </w:tc>
        <w:tc>
          <w:tcPr>
            <w:tcW w:w="328" w:type="pct"/>
            <w:tcBorders>
              <w:top w:val="dashSmallGap" w:sz="4" w:space="0" w:color="595959" w:themeColor="text1" w:themeTint="A6"/>
              <w:bottom w:val="dashSmallGap" w:sz="4" w:space="0" w:color="595959" w:themeColor="text1" w:themeTint="A6"/>
            </w:tcBorders>
            <w:vAlign w:val="center"/>
          </w:tcPr>
          <w:p w14:paraId="22982760" w14:textId="458C833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w:t>
            </w:r>
          </w:p>
        </w:tc>
        <w:tc>
          <w:tcPr>
            <w:tcW w:w="428" w:type="pct"/>
            <w:gridSpan w:val="2"/>
            <w:tcBorders>
              <w:top w:val="dashSmallGap" w:sz="4" w:space="0" w:color="595959" w:themeColor="text1" w:themeTint="A6"/>
              <w:bottom w:val="dashSmallGap" w:sz="4" w:space="0" w:color="595959" w:themeColor="text1" w:themeTint="A6"/>
            </w:tcBorders>
            <w:vAlign w:val="center"/>
          </w:tcPr>
          <w:p w14:paraId="422B611F" w14:textId="3A92C21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8.6%</w:t>
            </w:r>
          </w:p>
        </w:tc>
        <w:tc>
          <w:tcPr>
            <w:tcW w:w="296" w:type="pct"/>
            <w:tcBorders>
              <w:top w:val="dashSmallGap" w:sz="4" w:space="0" w:color="595959" w:themeColor="text1" w:themeTint="A6"/>
              <w:bottom w:val="dashSmallGap" w:sz="4" w:space="0" w:color="595959" w:themeColor="text1" w:themeTint="A6"/>
            </w:tcBorders>
            <w:vAlign w:val="center"/>
          </w:tcPr>
          <w:p w14:paraId="1539B489" w14:textId="5DF3349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w:t>
            </w:r>
          </w:p>
        </w:tc>
        <w:tc>
          <w:tcPr>
            <w:tcW w:w="417" w:type="pct"/>
            <w:tcBorders>
              <w:top w:val="dashSmallGap" w:sz="4" w:space="0" w:color="595959" w:themeColor="text1" w:themeTint="A6"/>
              <w:bottom w:val="dashSmallGap" w:sz="4" w:space="0" w:color="595959" w:themeColor="text1" w:themeTint="A6"/>
            </w:tcBorders>
            <w:vAlign w:val="center"/>
          </w:tcPr>
          <w:p w14:paraId="61CFB02D" w14:textId="563668C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3.8%</w:t>
            </w:r>
          </w:p>
        </w:tc>
        <w:tc>
          <w:tcPr>
            <w:tcW w:w="712" w:type="pct"/>
            <w:tcBorders>
              <w:top w:val="dashSmallGap" w:sz="4" w:space="0" w:color="595959" w:themeColor="text1" w:themeTint="A6"/>
              <w:bottom w:val="dashSmallGap" w:sz="4" w:space="0" w:color="595959" w:themeColor="text1" w:themeTint="A6"/>
            </w:tcBorders>
            <w:vAlign w:val="center"/>
          </w:tcPr>
          <w:p w14:paraId="77A6A854" w14:textId="128AF52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105</w:t>
            </w:r>
          </w:p>
        </w:tc>
      </w:tr>
      <w:tr w:rsidR="00FB328C" w:rsidRPr="00FB328C" w14:paraId="60DD41FE" w14:textId="77777777" w:rsidTr="001F52CF">
        <w:trPr>
          <w:cnfStyle w:val="000000100000" w:firstRow="0" w:lastRow="0" w:firstColumn="0" w:lastColumn="0" w:oddVBand="0" w:evenVBand="0" w:oddHBand="1" w:evenHBand="0"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F05DBC" w14:textId="477DD068"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$100,000–$250,000</w:t>
            </w:r>
          </w:p>
        </w:tc>
        <w:tc>
          <w:tcPr>
            <w:tcW w:w="30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48AB65" w14:textId="5651049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94</w:t>
            </w:r>
          </w:p>
        </w:tc>
        <w:tc>
          <w:tcPr>
            <w:tcW w:w="39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E42112" w14:textId="7D296B1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82.5%</w:t>
            </w:r>
          </w:p>
        </w:tc>
        <w:tc>
          <w:tcPr>
            <w:tcW w:w="3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D5B883" w14:textId="5709520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70</w:t>
            </w:r>
          </w:p>
        </w:tc>
        <w:tc>
          <w:tcPr>
            <w:tcW w:w="38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142E90" w14:textId="1B9D5886"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61.4%</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4B3442" w14:textId="2B2C3EB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w:t>
            </w:r>
          </w:p>
        </w:tc>
        <w:tc>
          <w:tcPr>
            <w:tcW w:w="42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20C209" w14:textId="5B6F27A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8.8%</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C0A8FE" w14:textId="005DF91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w:t>
            </w:r>
          </w:p>
        </w:tc>
        <w:tc>
          <w:tcPr>
            <w:tcW w:w="41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1FC3F4" w14:textId="302A2261"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0.9%</w:t>
            </w:r>
          </w:p>
        </w:tc>
        <w:tc>
          <w:tcPr>
            <w:tcW w:w="71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2AD63DF" w14:textId="77ECCAD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114</w:t>
            </w:r>
          </w:p>
        </w:tc>
      </w:tr>
      <w:tr w:rsidR="00FB328C" w:rsidRPr="00FB328C" w14:paraId="3DFAFDC4" w14:textId="77777777" w:rsidTr="001F52CF">
        <w:trPr>
          <w:cnfStyle w:val="000000010000" w:firstRow="0" w:lastRow="0" w:firstColumn="0" w:lastColumn="0" w:oddVBand="0" w:evenVBand="0" w:oddHBand="0" w:evenHBand="1"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tcPr>
          <w:p w14:paraId="2339A144" w14:textId="542B7082"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$250,000–$500,000</w:t>
            </w:r>
          </w:p>
        </w:tc>
        <w:tc>
          <w:tcPr>
            <w:tcW w:w="304" w:type="pct"/>
            <w:tcBorders>
              <w:top w:val="dashSmallGap" w:sz="4" w:space="0" w:color="595959" w:themeColor="text1" w:themeTint="A6"/>
              <w:bottom w:val="dashSmallGap" w:sz="4" w:space="0" w:color="595959" w:themeColor="text1" w:themeTint="A6"/>
            </w:tcBorders>
            <w:vAlign w:val="center"/>
          </w:tcPr>
          <w:p w14:paraId="74EC6812" w14:textId="38FF576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63</w:t>
            </w:r>
          </w:p>
        </w:tc>
        <w:tc>
          <w:tcPr>
            <w:tcW w:w="395" w:type="pct"/>
            <w:tcBorders>
              <w:top w:val="dashSmallGap" w:sz="4" w:space="0" w:color="595959" w:themeColor="text1" w:themeTint="A6"/>
              <w:bottom w:val="dashSmallGap" w:sz="4" w:space="0" w:color="595959" w:themeColor="text1" w:themeTint="A6"/>
            </w:tcBorders>
            <w:vAlign w:val="center"/>
          </w:tcPr>
          <w:p w14:paraId="2C61677C" w14:textId="36CA08A1"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85.1%</w:t>
            </w:r>
          </w:p>
        </w:tc>
        <w:tc>
          <w:tcPr>
            <w:tcW w:w="318" w:type="pct"/>
            <w:tcBorders>
              <w:top w:val="dashSmallGap" w:sz="4" w:space="0" w:color="595959" w:themeColor="text1" w:themeTint="A6"/>
              <w:bottom w:val="dashSmallGap" w:sz="4" w:space="0" w:color="595959" w:themeColor="text1" w:themeTint="A6"/>
            </w:tcBorders>
            <w:vAlign w:val="center"/>
          </w:tcPr>
          <w:p w14:paraId="2FCBDDEF" w14:textId="7E59CF10"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47</w:t>
            </w:r>
          </w:p>
        </w:tc>
        <w:tc>
          <w:tcPr>
            <w:tcW w:w="384" w:type="pct"/>
            <w:tcBorders>
              <w:top w:val="dashSmallGap" w:sz="4" w:space="0" w:color="595959" w:themeColor="text1" w:themeTint="A6"/>
              <w:bottom w:val="dashSmallGap" w:sz="4" w:space="0" w:color="595959" w:themeColor="text1" w:themeTint="A6"/>
            </w:tcBorders>
            <w:vAlign w:val="center"/>
          </w:tcPr>
          <w:p w14:paraId="3B0DE427" w14:textId="566996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63.5%</w:t>
            </w:r>
          </w:p>
        </w:tc>
        <w:tc>
          <w:tcPr>
            <w:tcW w:w="328" w:type="pct"/>
            <w:tcBorders>
              <w:top w:val="dashSmallGap" w:sz="4" w:space="0" w:color="595959" w:themeColor="text1" w:themeTint="A6"/>
              <w:bottom w:val="dashSmallGap" w:sz="4" w:space="0" w:color="595959" w:themeColor="text1" w:themeTint="A6"/>
            </w:tcBorders>
            <w:vAlign w:val="center"/>
          </w:tcPr>
          <w:p w14:paraId="1EF68D34" w14:textId="525139D0"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w:t>
            </w:r>
          </w:p>
        </w:tc>
        <w:tc>
          <w:tcPr>
            <w:tcW w:w="428" w:type="pct"/>
            <w:gridSpan w:val="2"/>
            <w:tcBorders>
              <w:top w:val="dashSmallGap" w:sz="4" w:space="0" w:color="595959" w:themeColor="text1" w:themeTint="A6"/>
              <w:bottom w:val="dashSmallGap" w:sz="4" w:space="0" w:color="595959" w:themeColor="text1" w:themeTint="A6"/>
            </w:tcBorders>
            <w:vAlign w:val="center"/>
          </w:tcPr>
          <w:p w14:paraId="7393BFFB" w14:textId="1123BBF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12.2%</w:t>
            </w:r>
          </w:p>
        </w:tc>
        <w:tc>
          <w:tcPr>
            <w:tcW w:w="296" w:type="pct"/>
            <w:tcBorders>
              <w:top w:val="dashSmallGap" w:sz="4" w:space="0" w:color="595959" w:themeColor="text1" w:themeTint="A6"/>
              <w:bottom w:val="dashSmallGap" w:sz="4" w:space="0" w:color="595959" w:themeColor="text1" w:themeTint="A6"/>
            </w:tcBorders>
            <w:vAlign w:val="center"/>
          </w:tcPr>
          <w:p w14:paraId="0638F3F4" w14:textId="5B75A51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w:t>
            </w:r>
          </w:p>
        </w:tc>
        <w:tc>
          <w:tcPr>
            <w:tcW w:w="417" w:type="pct"/>
            <w:tcBorders>
              <w:top w:val="dashSmallGap" w:sz="4" w:space="0" w:color="595959" w:themeColor="text1" w:themeTint="A6"/>
              <w:bottom w:val="dashSmallGap" w:sz="4" w:space="0" w:color="595959" w:themeColor="text1" w:themeTint="A6"/>
            </w:tcBorders>
            <w:vAlign w:val="center"/>
          </w:tcPr>
          <w:p w14:paraId="51F37D2E" w14:textId="4B4BB1B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5.4%</w:t>
            </w:r>
          </w:p>
        </w:tc>
        <w:tc>
          <w:tcPr>
            <w:tcW w:w="712" w:type="pct"/>
            <w:tcBorders>
              <w:top w:val="dashSmallGap" w:sz="4" w:space="0" w:color="595959" w:themeColor="text1" w:themeTint="A6"/>
              <w:bottom w:val="dashSmallGap" w:sz="4" w:space="0" w:color="595959" w:themeColor="text1" w:themeTint="A6"/>
            </w:tcBorders>
            <w:vAlign w:val="center"/>
          </w:tcPr>
          <w:p w14:paraId="051627A1" w14:textId="522F625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74</w:t>
            </w:r>
          </w:p>
        </w:tc>
      </w:tr>
      <w:tr w:rsidR="00FB328C" w:rsidRPr="00FB328C" w14:paraId="49A37CF9" w14:textId="77777777" w:rsidTr="001F52CF">
        <w:trPr>
          <w:cnfStyle w:val="000000100000" w:firstRow="0" w:lastRow="0" w:firstColumn="0" w:lastColumn="0" w:oddVBand="0" w:evenVBand="0" w:oddHBand="1" w:evenHBand="0"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0E61D78" w14:textId="056861EF" w:rsidR="0011100E" w:rsidRPr="00FB328C" w:rsidRDefault="0011100E" w:rsidP="00E85BD6">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$500,000–$1</w:t>
            </w:r>
            <w:r w:rsidR="00E85BD6" w:rsidRPr="00FB328C">
              <w:rPr>
                <w:rFonts w:eastAsia="Times New Roman" w:cs="Calibri Light"/>
                <w:color w:val="auto"/>
                <w:szCs w:val="21"/>
                <w:lang w:eastAsia="en-AU"/>
              </w:rPr>
              <w:t>M</w:t>
            </w:r>
          </w:p>
        </w:tc>
        <w:tc>
          <w:tcPr>
            <w:tcW w:w="30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05798E" w14:textId="7FB9D10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56</w:t>
            </w:r>
          </w:p>
        </w:tc>
        <w:tc>
          <w:tcPr>
            <w:tcW w:w="39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152B2F" w14:textId="16948011"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87.5%</w:t>
            </w:r>
          </w:p>
        </w:tc>
        <w:tc>
          <w:tcPr>
            <w:tcW w:w="3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F266172" w14:textId="3D5A749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39</w:t>
            </w:r>
          </w:p>
        </w:tc>
        <w:tc>
          <w:tcPr>
            <w:tcW w:w="38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75352C" w14:textId="52381BA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60.9%</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859BE5" w14:textId="22EF3060"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2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BA81E6" w14:textId="4D1FA27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4.7%</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162900" w14:textId="31ED4FB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1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2FB3AC" w14:textId="7818B71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4.8%</w:t>
            </w:r>
          </w:p>
        </w:tc>
        <w:tc>
          <w:tcPr>
            <w:tcW w:w="71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90CC30D" w14:textId="7EDD812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64</w:t>
            </w:r>
          </w:p>
        </w:tc>
      </w:tr>
      <w:tr w:rsidR="00FB328C" w:rsidRPr="00FB328C" w14:paraId="22807DB2" w14:textId="77777777" w:rsidTr="001F52CF">
        <w:trPr>
          <w:cnfStyle w:val="000000010000" w:firstRow="0" w:lastRow="0" w:firstColumn="0" w:lastColumn="0" w:oddVBand="0" w:evenVBand="0" w:oddHBand="0" w:evenHBand="1"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tcPr>
          <w:p w14:paraId="1FFE3F97" w14:textId="5A60A460"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$1</w:t>
            </w:r>
            <w:r w:rsidR="00E85BD6" w:rsidRPr="00FB328C">
              <w:rPr>
                <w:rFonts w:eastAsia="Times New Roman" w:cs="Calibri Light"/>
                <w:color w:val="auto"/>
                <w:szCs w:val="21"/>
                <w:lang w:eastAsia="en-AU"/>
              </w:rPr>
              <w:t>M</w:t>
            </w:r>
            <w:r w:rsidRPr="00FB328C">
              <w:rPr>
                <w:rFonts w:eastAsia="Times New Roman" w:cs="Calibri Light"/>
                <w:color w:val="auto"/>
                <w:szCs w:val="21"/>
                <w:lang w:eastAsia="en-AU"/>
              </w:rPr>
              <w:t>–$5</w:t>
            </w:r>
            <w:r w:rsidR="00E85BD6" w:rsidRPr="00FB328C">
              <w:rPr>
                <w:rFonts w:eastAsia="Times New Roman" w:cs="Calibri Light"/>
                <w:color w:val="auto"/>
                <w:szCs w:val="21"/>
                <w:lang w:eastAsia="en-AU"/>
              </w:rPr>
              <w:t>M</w:t>
            </w:r>
          </w:p>
        </w:tc>
        <w:tc>
          <w:tcPr>
            <w:tcW w:w="304" w:type="pct"/>
            <w:tcBorders>
              <w:top w:val="dashSmallGap" w:sz="4" w:space="0" w:color="595959" w:themeColor="text1" w:themeTint="A6"/>
              <w:bottom w:val="dashSmallGap" w:sz="4" w:space="0" w:color="595959" w:themeColor="text1" w:themeTint="A6"/>
            </w:tcBorders>
            <w:vAlign w:val="center"/>
          </w:tcPr>
          <w:p w14:paraId="77DA433E" w14:textId="5A01B82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77</w:t>
            </w:r>
          </w:p>
        </w:tc>
        <w:tc>
          <w:tcPr>
            <w:tcW w:w="395" w:type="pct"/>
            <w:tcBorders>
              <w:top w:val="dashSmallGap" w:sz="4" w:space="0" w:color="595959" w:themeColor="text1" w:themeTint="A6"/>
              <w:bottom w:val="dashSmallGap" w:sz="4" w:space="0" w:color="595959" w:themeColor="text1" w:themeTint="A6"/>
            </w:tcBorders>
            <w:vAlign w:val="center"/>
          </w:tcPr>
          <w:p w14:paraId="0B5294FE" w14:textId="0F02C84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95.1%</w:t>
            </w:r>
          </w:p>
        </w:tc>
        <w:tc>
          <w:tcPr>
            <w:tcW w:w="318" w:type="pct"/>
            <w:tcBorders>
              <w:top w:val="dashSmallGap" w:sz="4" w:space="0" w:color="595959" w:themeColor="text1" w:themeTint="A6"/>
              <w:bottom w:val="dashSmallGap" w:sz="4" w:space="0" w:color="595959" w:themeColor="text1" w:themeTint="A6"/>
            </w:tcBorders>
            <w:vAlign w:val="center"/>
          </w:tcPr>
          <w:p w14:paraId="7A2A844D" w14:textId="4D8A8C9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67</w:t>
            </w:r>
          </w:p>
        </w:tc>
        <w:tc>
          <w:tcPr>
            <w:tcW w:w="384" w:type="pct"/>
            <w:tcBorders>
              <w:top w:val="dashSmallGap" w:sz="4" w:space="0" w:color="595959" w:themeColor="text1" w:themeTint="A6"/>
              <w:bottom w:val="dashSmallGap" w:sz="4" w:space="0" w:color="595959" w:themeColor="text1" w:themeTint="A6"/>
            </w:tcBorders>
            <w:vAlign w:val="center"/>
          </w:tcPr>
          <w:p w14:paraId="4C22685F" w14:textId="5741824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82.7%</w:t>
            </w:r>
          </w:p>
        </w:tc>
        <w:tc>
          <w:tcPr>
            <w:tcW w:w="328" w:type="pct"/>
            <w:tcBorders>
              <w:top w:val="dashSmallGap" w:sz="4" w:space="0" w:color="595959" w:themeColor="text1" w:themeTint="A6"/>
              <w:bottom w:val="dashSmallGap" w:sz="4" w:space="0" w:color="595959" w:themeColor="text1" w:themeTint="A6"/>
            </w:tcBorders>
            <w:vAlign w:val="center"/>
          </w:tcPr>
          <w:p w14:paraId="5F0ADBA7" w14:textId="51A7EBD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18</w:t>
            </w:r>
          </w:p>
        </w:tc>
        <w:tc>
          <w:tcPr>
            <w:tcW w:w="428" w:type="pct"/>
            <w:gridSpan w:val="2"/>
            <w:tcBorders>
              <w:top w:val="dashSmallGap" w:sz="4" w:space="0" w:color="595959" w:themeColor="text1" w:themeTint="A6"/>
              <w:bottom w:val="dashSmallGap" w:sz="4" w:space="0" w:color="595959" w:themeColor="text1" w:themeTint="A6"/>
            </w:tcBorders>
            <w:vAlign w:val="center"/>
          </w:tcPr>
          <w:p w14:paraId="3E997906" w14:textId="3210988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22.2%</w:t>
            </w:r>
          </w:p>
        </w:tc>
        <w:tc>
          <w:tcPr>
            <w:tcW w:w="296" w:type="pct"/>
            <w:tcBorders>
              <w:top w:val="dashSmallGap" w:sz="4" w:space="0" w:color="595959" w:themeColor="text1" w:themeTint="A6"/>
              <w:bottom w:val="dashSmallGap" w:sz="4" w:space="0" w:color="595959" w:themeColor="text1" w:themeTint="A6"/>
            </w:tcBorders>
            <w:vAlign w:val="center"/>
          </w:tcPr>
          <w:p w14:paraId="20C4AF7A" w14:textId="6735A8E0"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w:t>
            </w:r>
          </w:p>
        </w:tc>
        <w:tc>
          <w:tcPr>
            <w:tcW w:w="417" w:type="pct"/>
            <w:tcBorders>
              <w:top w:val="dashSmallGap" w:sz="4" w:space="0" w:color="595959" w:themeColor="text1" w:themeTint="A6"/>
              <w:bottom w:val="dashSmallGap" w:sz="4" w:space="0" w:color="595959" w:themeColor="text1" w:themeTint="A6"/>
            </w:tcBorders>
            <w:vAlign w:val="center"/>
          </w:tcPr>
          <w:p w14:paraId="348C9C0F" w14:textId="109C956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8.6%</w:t>
            </w:r>
          </w:p>
        </w:tc>
        <w:tc>
          <w:tcPr>
            <w:tcW w:w="712" w:type="pct"/>
            <w:tcBorders>
              <w:top w:val="dashSmallGap" w:sz="4" w:space="0" w:color="595959" w:themeColor="text1" w:themeTint="A6"/>
              <w:bottom w:val="dashSmallGap" w:sz="4" w:space="0" w:color="595959" w:themeColor="text1" w:themeTint="A6"/>
            </w:tcBorders>
            <w:vAlign w:val="center"/>
          </w:tcPr>
          <w:p w14:paraId="114BC2E5" w14:textId="12B04FD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81</w:t>
            </w:r>
          </w:p>
        </w:tc>
      </w:tr>
      <w:tr w:rsidR="00FB328C" w:rsidRPr="00FB328C" w14:paraId="73CAB0F6" w14:textId="77777777" w:rsidTr="001F52CF">
        <w:trPr>
          <w:cnfStyle w:val="000000100000" w:firstRow="0" w:lastRow="0" w:firstColumn="0" w:lastColumn="0" w:oddVBand="0" w:evenVBand="0" w:oddHBand="1" w:evenHBand="0"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62D97A" w14:textId="3492DAAE" w:rsidR="0011100E" w:rsidRPr="00FB328C" w:rsidRDefault="0011100E" w:rsidP="00E85BD6">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$5</w:t>
            </w:r>
            <w:r w:rsidR="00E85BD6" w:rsidRPr="00FB328C">
              <w:rPr>
                <w:rFonts w:eastAsia="Times New Roman" w:cs="Calibri Light"/>
                <w:color w:val="auto"/>
                <w:szCs w:val="21"/>
                <w:lang w:eastAsia="en-AU"/>
              </w:rPr>
              <w:t>M</w:t>
            </w:r>
            <w:r w:rsidR="00C71F9C" w:rsidRPr="00FB328C">
              <w:rPr>
                <w:rFonts w:eastAsia="Times New Roman" w:cs="Calibri Light"/>
                <w:color w:val="auto"/>
                <w:szCs w:val="21"/>
                <w:lang w:eastAsia="en-AU"/>
              </w:rPr>
              <w:t>–</w:t>
            </w:r>
            <w:r w:rsidRPr="00FB328C">
              <w:rPr>
                <w:rFonts w:eastAsia="Times New Roman" w:cs="Calibri Light"/>
                <w:color w:val="auto"/>
                <w:szCs w:val="21"/>
                <w:lang w:eastAsia="en-AU"/>
              </w:rPr>
              <w:t>$10</w:t>
            </w:r>
            <w:r w:rsidR="00E85BD6" w:rsidRPr="00FB328C">
              <w:rPr>
                <w:rFonts w:eastAsia="Times New Roman" w:cs="Calibri Light"/>
                <w:color w:val="auto"/>
                <w:szCs w:val="21"/>
                <w:lang w:eastAsia="en-AU"/>
              </w:rPr>
              <w:t>M</w:t>
            </w:r>
          </w:p>
        </w:tc>
        <w:tc>
          <w:tcPr>
            <w:tcW w:w="30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93DDF90" w14:textId="78C9F4E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17</w:t>
            </w:r>
          </w:p>
        </w:tc>
        <w:tc>
          <w:tcPr>
            <w:tcW w:w="39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B63A4E" w14:textId="76C61D9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89.5%</w:t>
            </w:r>
          </w:p>
        </w:tc>
        <w:tc>
          <w:tcPr>
            <w:tcW w:w="3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AE79581" w14:textId="072EF74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14</w:t>
            </w:r>
          </w:p>
        </w:tc>
        <w:tc>
          <w:tcPr>
            <w:tcW w:w="38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5F6789" w14:textId="2FD1BF81"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73.7%</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1394F0" w14:textId="41B8A76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2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458E6F" w14:textId="63FAAF8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15.8%</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761610" w14:textId="621B9BA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1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6392035" w14:textId="58303C3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71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895542A" w14:textId="10F3DE6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19</w:t>
            </w:r>
          </w:p>
        </w:tc>
      </w:tr>
      <w:tr w:rsidR="00FB328C" w:rsidRPr="00FB328C" w14:paraId="63511213" w14:textId="77777777" w:rsidTr="001F52CF">
        <w:trPr>
          <w:cnfStyle w:val="000000010000" w:firstRow="0" w:lastRow="0" w:firstColumn="0" w:lastColumn="0" w:oddVBand="0" w:evenVBand="0" w:oddHBand="0" w:evenHBand="1"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tcPr>
          <w:p w14:paraId="41F3C82D" w14:textId="0AB603CC" w:rsidR="0011100E" w:rsidRPr="00FB328C" w:rsidRDefault="0011100E" w:rsidP="00E85BD6">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$10</w:t>
            </w:r>
            <w:r w:rsidR="00E85BD6" w:rsidRPr="00FB328C">
              <w:rPr>
                <w:rFonts w:eastAsia="Times New Roman" w:cs="Calibri Light"/>
                <w:color w:val="auto"/>
                <w:szCs w:val="21"/>
                <w:lang w:eastAsia="en-AU"/>
              </w:rPr>
              <w:t>M</w:t>
            </w:r>
            <w:r w:rsidRPr="00FB328C">
              <w:rPr>
                <w:rFonts w:eastAsia="Times New Roman" w:cs="Calibri Light"/>
                <w:color w:val="auto"/>
                <w:szCs w:val="21"/>
                <w:lang w:eastAsia="en-AU"/>
              </w:rPr>
              <w:t>–$25</w:t>
            </w:r>
            <w:r w:rsidR="00E85BD6" w:rsidRPr="00FB328C">
              <w:rPr>
                <w:rFonts w:eastAsia="Times New Roman" w:cs="Calibri Light"/>
                <w:color w:val="auto"/>
                <w:szCs w:val="21"/>
                <w:lang w:eastAsia="en-AU"/>
              </w:rPr>
              <w:t>M</w:t>
            </w:r>
          </w:p>
        </w:tc>
        <w:tc>
          <w:tcPr>
            <w:tcW w:w="304" w:type="pct"/>
            <w:tcBorders>
              <w:top w:val="dashSmallGap" w:sz="4" w:space="0" w:color="595959" w:themeColor="text1" w:themeTint="A6"/>
              <w:bottom w:val="dashSmallGap" w:sz="4" w:space="0" w:color="595959" w:themeColor="text1" w:themeTint="A6"/>
            </w:tcBorders>
            <w:vAlign w:val="center"/>
          </w:tcPr>
          <w:p w14:paraId="40533519" w14:textId="2969D62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27</w:t>
            </w:r>
          </w:p>
        </w:tc>
        <w:tc>
          <w:tcPr>
            <w:tcW w:w="395" w:type="pct"/>
            <w:tcBorders>
              <w:top w:val="dashSmallGap" w:sz="4" w:space="0" w:color="595959" w:themeColor="text1" w:themeTint="A6"/>
              <w:bottom w:val="dashSmallGap" w:sz="4" w:space="0" w:color="595959" w:themeColor="text1" w:themeTint="A6"/>
            </w:tcBorders>
            <w:vAlign w:val="center"/>
          </w:tcPr>
          <w:p w14:paraId="5328D640" w14:textId="5C48E40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100%</w:t>
            </w:r>
          </w:p>
        </w:tc>
        <w:tc>
          <w:tcPr>
            <w:tcW w:w="318" w:type="pct"/>
            <w:tcBorders>
              <w:top w:val="dashSmallGap" w:sz="4" w:space="0" w:color="595959" w:themeColor="text1" w:themeTint="A6"/>
              <w:bottom w:val="dashSmallGap" w:sz="4" w:space="0" w:color="595959" w:themeColor="text1" w:themeTint="A6"/>
            </w:tcBorders>
            <w:vAlign w:val="center"/>
          </w:tcPr>
          <w:p w14:paraId="60B02ABE" w14:textId="1CAC87B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24</w:t>
            </w:r>
          </w:p>
        </w:tc>
        <w:tc>
          <w:tcPr>
            <w:tcW w:w="384" w:type="pct"/>
            <w:tcBorders>
              <w:top w:val="dashSmallGap" w:sz="4" w:space="0" w:color="595959" w:themeColor="text1" w:themeTint="A6"/>
              <w:bottom w:val="dashSmallGap" w:sz="4" w:space="0" w:color="595959" w:themeColor="text1" w:themeTint="A6"/>
            </w:tcBorders>
            <w:vAlign w:val="center"/>
          </w:tcPr>
          <w:p w14:paraId="61649E87" w14:textId="21E0294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88.9%</w:t>
            </w:r>
          </w:p>
        </w:tc>
        <w:tc>
          <w:tcPr>
            <w:tcW w:w="328" w:type="pct"/>
            <w:tcBorders>
              <w:top w:val="dashSmallGap" w:sz="4" w:space="0" w:color="595959" w:themeColor="text1" w:themeTint="A6"/>
              <w:bottom w:val="dashSmallGap" w:sz="4" w:space="0" w:color="595959" w:themeColor="text1" w:themeTint="A6"/>
            </w:tcBorders>
            <w:vAlign w:val="center"/>
          </w:tcPr>
          <w:p w14:paraId="6C228346" w14:textId="232D703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w:t>
            </w:r>
          </w:p>
        </w:tc>
        <w:tc>
          <w:tcPr>
            <w:tcW w:w="428" w:type="pct"/>
            <w:gridSpan w:val="2"/>
            <w:tcBorders>
              <w:top w:val="dashSmallGap" w:sz="4" w:space="0" w:color="595959" w:themeColor="text1" w:themeTint="A6"/>
              <w:bottom w:val="dashSmallGap" w:sz="4" w:space="0" w:color="595959" w:themeColor="text1" w:themeTint="A6"/>
            </w:tcBorders>
            <w:vAlign w:val="center"/>
          </w:tcPr>
          <w:p w14:paraId="0312F34B" w14:textId="2137C0F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25.9%</w:t>
            </w:r>
          </w:p>
        </w:tc>
        <w:tc>
          <w:tcPr>
            <w:tcW w:w="296" w:type="pct"/>
            <w:tcBorders>
              <w:top w:val="dashSmallGap" w:sz="4" w:space="0" w:color="595959" w:themeColor="text1" w:themeTint="A6"/>
              <w:bottom w:val="dashSmallGap" w:sz="4" w:space="0" w:color="595959" w:themeColor="text1" w:themeTint="A6"/>
            </w:tcBorders>
            <w:vAlign w:val="center"/>
          </w:tcPr>
          <w:p w14:paraId="090C3614" w14:textId="4D82502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w:t>
            </w:r>
          </w:p>
        </w:tc>
        <w:tc>
          <w:tcPr>
            <w:tcW w:w="417" w:type="pct"/>
            <w:tcBorders>
              <w:top w:val="dashSmallGap" w:sz="4" w:space="0" w:color="595959" w:themeColor="text1" w:themeTint="A6"/>
              <w:bottom w:val="dashSmallGap" w:sz="4" w:space="0" w:color="595959" w:themeColor="text1" w:themeTint="A6"/>
            </w:tcBorders>
            <w:vAlign w:val="center"/>
          </w:tcPr>
          <w:p w14:paraId="348348BA" w14:textId="1B491FD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3.7%</w:t>
            </w:r>
          </w:p>
        </w:tc>
        <w:tc>
          <w:tcPr>
            <w:tcW w:w="712" w:type="pct"/>
            <w:tcBorders>
              <w:top w:val="dashSmallGap" w:sz="4" w:space="0" w:color="595959" w:themeColor="text1" w:themeTint="A6"/>
              <w:bottom w:val="dashSmallGap" w:sz="4" w:space="0" w:color="595959" w:themeColor="text1" w:themeTint="A6"/>
            </w:tcBorders>
            <w:vAlign w:val="center"/>
          </w:tcPr>
          <w:p w14:paraId="2B89DF87" w14:textId="76A89D9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27</w:t>
            </w:r>
          </w:p>
        </w:tc>
      </w:tr>
      <w:tr w:rsidR="00FB328C" w:rsidRPr="00FB328C" w14:paraId="27EA5199" w14:textId="77777777" w:rsidTr="001F52CF">
        <w:trPr>
          <w:cnfStyle w:val="000000100000" w:firstRow="0" w:lastRow="0" w:firstColumn="0" w:lastColumn="0" w:oddVBand="0" w:evenVBand="0" w:oddHBand="1" w:evenHBand="0"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82F44CC" w14:textId="6535CE7C" w:rsidR="0011100E" w:rsidRPr="00FB328C" w:rsidRDefault="0011100E" w:rsidP="00E85BD6">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$25</w:t>
            </w:r>
            <w:r w:rsidR="00E85BD6" w:rsidRPr="00FB328C">
              <w:rPr>
                <w:rFonts w:eastAsia="Times New Roman" w:cs="Calibri Light"/>
                <w:color w:val="auto"/>
                <w:szCs w:val="21"/>
                <w:lang w:eastAsia="en-AU"/>
              </w:rPr>
              <w:t>M</w:t>
            </w:r>
            <w:r w:rsidRPr="00FB328C">
              <w:rPr>
                <w:rFonts w:eastAsia="Times New Roman" w:cs="Calibri Light"/>
                <w:color w:val="auto"/>
                <w:szCs w:val="21"/>
                <w:lang w:eastAsia="en-AU"/>
              </w:rPr>
              <w:t>–$50</w:t>
            </w:r>
            <w:r w:rsidR="00E85BD6" w:rsidRPr="00FB328C">
              <w:rPr>
                <w:rFonts w:eastAsia="Times New Roman" w:cs="Calibri Light"/>
                <w:color w:val="auto"/>
                <w:szCs w:val="21"/>
                <w:lang w:eastAsia="en-AU"/>
              </w:rPr>
              <w:t>M</w:t>
            </w:r>
          </w:p>
        </w:tc>
        <w:tc>
          <w:tcPr>
            <w:tcW w:w="30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86F18D5" w14:textId="73613FF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c>
          <w:tcPr>
            <w:tcW w:w="39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9186B3D" w14:textId="74E04CA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100%</w:t>
            </w:r>
          </w:p>
        </w:tc>
        <w:tc>
          <w:tcPr>
            <w:tcW w:w="3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D6BE0E" w14:textId="2F9BD3B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c>
          <w:tcPr>
            <w:tcW w:w="38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145F015" w14:textId="0817092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100%</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3183D09" w14:textId="289EE4E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2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EA28DB" w14:textId="72C0350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92E484E" w14:textId="5F58304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1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98B4A5" w14:textId="55403F0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71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05715C2" w14:textId="3DB37BB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r>
      <w:tr w:rsidR="00FB328C" w:rsidRPr="00FB328C" w14:paraId="53672479" w14:textId="77777777" w:rsidTr="001F52CF">
        <w:trPr>
          <w:cnfStyle w:val="000000010000" w:firstRow="0" w:lastRow="0" w:firstColumn="0" w:lastColumn="0" w:oddVBand="0" w:evenVBand="0" w:oddHBand="0" w:evenHBand="1"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tcPr>
          <w:p w14:paraId="6349352C" w14:textId="1F96F647" w:rsidR="00C41EE3" w:rsidRPr="00FB328C" w:rsidRDefault="00C41EE3" w:rsidP="00C41EE3">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$50M–$100M</w:t>
            </w:r>
          </w:p>
        </w:tc>
        <w:tc>
          <w:tcPr>
            <w:tcW w:w="304" w:type="pct"/>
            <w:tcBorders>
              <w:top w:val="dashSmallGap" w:sz="4" w:space="0" w:color="595959" w:themeColor="text1" w:themeTint="A6"/>
              <w:bottom w:val="dashSmallGap" w:sz="4" w:space="0" w:color="595959" w:themeColor="text1" w:themeTint="A6"/>
            </w:tcBorders>
            <w:vAlign w:val="center"/>
          </w:tcPr>
          <w:p w14:paraId="0A89B201" w14:textId="524002C0" w:rsidR="00C41EE3" w:rsidRPr="00FB328C" w:rsidRDefault="00C41EE3" w:rsidP="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395" w:type="pct"/>
            <w:tcBorders>
              <w:top w:val="dashSmallGap" w:sz="4" w:space="0" w:color="595959" w:themeColor="text1" w:themeTint="A6"/>
              <w:bottom w:val="dashSmallGap" w:sz="4" w:space="0" w:color="595959" w:themeColor="text1" w:themeTint="A6"/>
            </w:tcBorders>
            <w:vAlign w:val="center"/>
          </w:tcPr>
          <w:p w14:paraId="5F7E7BBF" w14:textId="7CB66CC4" w:rsidR="00C41EE3" w:rsidRPr="00FB328C" w:rsidRDefault="00C41EE3" w:rsidP="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318" w:type="pct"/>
            <w:tcBorders>
              <w:top w:val="dashSmallGap" w:sz="4" w:space="0" w:color="595959" w:themeColor="text1" w:themeTint="A6"/>
              <w:bottom w:val="dashSmallGap" w:sz="4" w:space="0" w:color="595959" w:themeColor="text1" w:themeTint="A6"/>
            </w:tcBorders>
            <w:vAlign w:val="center"/>
          </w:tcPr>
          <w:p w14:paraId="125E2EBF" w14:textId="7D77A66B" w:rsidR="00C41EE3" w:rsidRPr="00FB328C" w:rsidRDefault="00C41EE3" w:rsidP="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384" w:type="pct"/>
            <w:tcBorders>
              <w:top w:val="dashSmallGap" w:sz="4" w:space="0" w:color="595959" w:themeColor="text1" w:themeTint="A6"/>
              <w:bottom w:val="dashSmallGap" w:sz="4" w:space="0" w:color="595959" w:themeColor="text1" w:themeTint="A6"/>
            </w:tcBorders>
            <w:vAlign w:val="center"/>
          </w:tcPr>
          <w:p w14:paraId="42341F7E" w14:textId="72384397" w:rsidR="00C41EE3" w:rsidRPr="00FB328C" w:rsidRDefault="00C41EE3" w:rsidP="000A1050">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328" w:type="pct"/>
            <w:tcBorders>
              <w:top w:val="dashSmallGap" w:sz="4" w:space="0" w:color="595959" w:themeColor="text1" w:themeTint="A6"/>
              <w:bottom w:val="dashSmallGap" w:sz="4" w:space="0" w:color="595959" w:themeColor="text1" w:themeTint="A6"/>
            </w:tcBorders>
            <w:vAlign w:val="center"/>
          </w:tcPr>
          <w:p w14:paraId="64A8F0E6" w14:textId="7385E745" w:rsidR="00C41EE3" w:rsidRPr="00FB328C" w:rsidRDefault="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428" w:type="pct"/>
            <w:gridSpan w:val="2"/>
            <w:tcBorders>
              <w:top w:val="dashSmallGap" w:sz="4" w:space="0" w:color="595959" w:themeColor="text1" w:themeTint="A6"/>
              <w:bottom w:val="dashSmallGap" w:sz="4" w:space="0" w:color="595959" w:themeColor="text1" w:themeTint="A6"/>
            </w:tcBorders>
            <w:vAlign w:val="center"/>
          </w:tcPr>
          <w:p w14:paraId="402E9660" w14:textId="7306462A" w:rsidR="00C41EE3" w:rsidRPr="00FB328C" w:rsidRDefault="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296" w:type="pct"/>
            <w:tcBorders>
              <w:top w:val="dashSmallGap" w:sz="4" w:space="0" w:color="595959" w:themeColor="text1" w:themeTint="A6"/>
              <w:bottom w:val="dashSmallGap" w:sz="4" w:space="0" w:color="595959" w:themeColor="text1" w:themeTint="A6"/>
            </w:tcBorders>
            <w:vAlign w:val="center"/>
          </w:tcPr>
          <w:p w14:paraId="564BAD27" w14:textId="14FF3B0F" w:rsidR="00C41EE3" w:rsidRPr="00FB328C" w:rsidRDefault="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417" w:type="pct"/>
            <w:tcBorders>
              <w:top w:val="dashSmallGap" w:sz="4" w:space="0" w:color="595959" w:themeColor="text1" w:themeTint="A6"/>
              <w:bottom w:val="dashSmallGap" w:sz="4" w:space="0" w:color="595959" w:themeColor="text1" w:themeTint="A6"/>
            </w:tcBorders>
            <w:vAlign w:val="center"/>
          </w:tcPr>
          <w:p w14:paraId="303E8790" w14:textId="52BE9C16" w:rsidR="00C41EE3" w:rsidRPr="00FB328C" w:rsidRDefault="00C41EE3">
            <w:pPr>
              <w:jc w:val="right"/>
              <w:rPr>
                <w:rFonts w:eastAsia="Times New Roman" w:cs="Calibri Light"/>
                <w:color w:val="auto"/>
                <w:szCs w:val="21"/>
                <w:lang w:eastAsia="en-AU"/>
              </w:rPr>
            </w:pPr>
            <w:r w:rsidRPr="00FB328C">
              <w:rPr>
                <w:rFonts w:eastAsia="Times New Roman" w:cs="Calibri Light"/>
                <w:color w:val="auto"/>
                <w:szCs w:val="21"/>
                <w:lang w:eastAsia="en-AU"/>
              </w:rPr>
              <w:t>N/A</w:t>
            </w:r>
          </w:p>
        </w:tc>
        <w:tc>
          <w:tcPr>
            <w:tcW w:w="712" w:type="pct"/>
            <w:tcBorders>
              <w:top w:val="dashSmallGap" w:sz="4" w:space="0" w:color="595959" w:themeColor="text1" w:themeTint="A6"/>
              <w:bottom w:val="dashSmallGap" w:sz="4" w:space="0" w:color="595959" w:themeColor="text1" w:themeTint="A6"/>
            </w:tcBorders>
            <w:vAlign w:val="center"/>
          </w:tcPr>
          <w:p w14:paraId="69E36358" w14:textId="299DA958" w:rsidR="00C41EE3" w:rsidRPr="00FB328C" w:rsidRDefault="00C41EE3" w:rsidP="00C41EE3">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r>
      <w:tr w:rsidR="00FB328C" w:rsidRPr="00FB328C" w14:paraId="73603163" w14:textId="77777777" w:rsidTr="001F52CF">
        <w:trPr>
          <w:cnfStyle w:val="000000100000" w:firstRow="0" w:lastRow="0" w:firstColumn="0" w:lastColumn="0" w:oddVBand="0" w:evenVBand="0" w:oddHBand="1" w:evenHBand="0" w:firstRowFirstColumn="0" w:firstRowLastColumn="0" w:lastRowFirstColumn="0" w:lastRowLastColumn="0"/>
          <w:trHeight w:val="170"/>
        </w:trPr>
        <w:tc>
          <w:tcPr>
            <w:tcW w:w="141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EF1950" w14:textId="71C59C24"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More</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than</w:t>
            </w:r>
            <w:r w:rsidR="00AC5C50">
              <w:rPr>
                <w:rFonts w:eastAsia="Times New Roman" w:cs="Calibri Light"/>
                <w:color w:val="auto"/>
                <w:szCs w:val="21"/>
                <w:lang w:eastAsia="en-AU"/>
              </w:rPr>
              <w:t xml:space="preserve"> </w:t>
            </w:r>
            <w:r w:rsidRPr="00FB328C">
              <w:rPr>
                <w:rFonts w:eastAsia="Times New Roman" w:cs="Calibri Light"/>
                <w:color w:val="auto"/>
                <w:szCs w:val="21"/>
                <w:lang w:eastAsia="en-AU"/>
              </w:rPr>
              <w:t>$100</w:t>
            </w:r>
            <w:r w:rsidR="00E85BD6" w:rsidRPr="00FB328C">
              <w:rPr>
                <w:rFonts w:eastAsia="Times New Roman" w:cs="Calibri Light"/>
                <w:color w:val="auto"/>
                <w:szCs w:val="21"/>
                <w:lang w:eastAsia="en-AU"/>
              </w:rPr>
              <w:t>M</w:t>
            </w:r>
          </w:p>
        </w:tc>
        <w:tc>
          <w:tcPr>
            <w:tcW w:w="30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AAE65C" w14:textId="030F336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395"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541828" w14:textId="79333201"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100%</w:t>
            </w:r>
          </w:p>
        </w:tc>
        <w:tc>
          <w:tcPr>
            <w:tcW w:w="31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2FB455" w14:textId="5FCBAE5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w:t>
            </w:r>
          </w:p>
        </w:tc>
        <w:tc>
          <w:tcPr>
            <w:tcW w:w="38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26202E" w14:textId="23ECB64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33.3%</w:t>
            </w:r>
          </w:p>
        </w:tc>
        <w:tc>
          <w:tcPr>
            <w:tcW w:w="32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AD75DA" w14:textId="70B438D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2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88F10AE" w14:textId="4CF4B72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296"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7F8693" w14:textId="2A0C775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1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5AAB69" w14:textId="3B4A4C3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712"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6EDEA4" w14:textId="20765F99"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r>
      <w:tr w:rsidR="00FB328C" w:rsidRPr="00FB328C" w14:paraId="54401734" w14:textId="77777777" w:rsidTr="001F52CF">
        <w:trPr>
          <w:cnfStyle w:val="000000010000" w:firstRow="0" w:lastRow="0" w:firstColumn="0" w:lastColumn="0" w:oddVBand="0" w:evenVBand="0" w:oddHBand="0" w:evenHBand="1" w:firstRowFirstColumn="0" w:firstRowLastColumn="0" w:lastRowFirstColumn="0" w:lastRowLastColumn="0"/>
          <w:trHeight w:val="170"/>
        </w:trPr>
        <w:tc>
          <w:tcPr>
            <w:tcW w:w="1418" w:type="pct"/>
            <w:tcBorders>
              <w:top w:val="dashSmallGap" w:sz="4" w:space="0" w:color="595959" w:themeColor="text1" w:themeTint="A6"/>
            </w:tcBorders>
          </w:tcPr>
          <w:p w14:paraId="4C538DE3" w14:textId="77777777"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Total</w:t>
            </w:r>
          </w:p>
        </w:tc>
        <w:tc>
          <w:tcPr>
            <w:tcW w:w="304" w:type="pct"/>
            <w:tcBorders>
              <w:top w:val="dashSmallGap" w:sz="4" w:space="0" w:color="595959" w:themeColor="text1" w:themeTint="A6"/>
            </w:tcBorders>
            <w:vAlign w:val="center"/>
          </w:tcPr>
          <w:p w14:paraId="3C771F19" w14:textId="403A387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588</w:t>
            </w:r>
          </w:p>
        </w:tc>
        <w:tc>
          <w:tcPr>
            <w:tcW w:w="395" w:type="pct"/>
            <w:tcBorders>
              <w:top w:val="dashSmallGap" w:sz="4" w:space="0" w:color="595959" w:themeColor="text1" w:themeTint="A6"/>
            </w:tcBorders>
            <w:vAlign w:val="center"/>
          </w:tcPr>
          <w:p w14:paraId="40F0CF8F" w14:textId="1495221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76.6%</w:t>
            </w:r>
          </w:p>
        </w:tc>
        <w:tc>
          <w:tcPr>
            <w:tcW w:w="318" w:type="pct"/>
            <w:tcBorders>
              <w:top w:val="dashSmallGap" w:sz="4" w:space="0" w:color="595959" w:themeColor="text1" w:themeTint="A6"/>
            </w:tcBorders>
            <w:vAlign w:val="center"/>
          </w:tcPr>
          <w:p w14:paraId="715773BE" w14:textId="384AC086"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453</w:t>
            </w:r>
          </w:p>
        </w:tc>
        <w:tc>
          <w:tcPr>
            <w:tcW w:w="384" w:type="pct"/>
            <w:tcBorders>
              <w:top w:val="dashSmallGap" w:sz="4" w:space="0" w:color="595959" w:themeColor="text1" w:themeTint="A6"/>
            </w:tcBorders>
            <w:vAlign w:val="center"/>
          </w:tcPr>
          <w:p w14:paraId="43003536" w14:textId="26C8B68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59.1%</w:t>
            </w:r>
          </w:p>
        </w:tc>
        <w:tc>
          <w:tcPr>
            <w:tcW w:w="328" w:type="pct"/>
            <w:tcBorders>
              <w:top w:val="dashSmallGap" w:sz="4" w:space="0" w:color="595959" w:themeColor="text1" w:themeTint="A6"/>
            </w:tcBorders>
            <w:vAlign w:val="center"/>
          </w:tcPr>
          <w:p w14:paraId="7A0635C0" w14:textId="7D0F8826"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82</w:t>
            </w:r>
          </w:p>
        </w:tc>
        <w:tc>
          <w:tcPr>
            <w:tcW w:w="428" w:type="pct"/>
            <w:gridSpan w:val="2"/>
            <w:tcBorders>
              <w:top w:val="dashSmallGap" w:sz="4" w:space="0" w:color="595959" w:themeColor="text1" w:themeTint="A6"/>
            </w:tcBorders>
            <w:vAlign w:val="center"/>
          </w:tcPr>
          <w:p w14:paraId="5B48FE7C" w14:textId="57E70699"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10.7%</w:t>
            </w:r>
          </w:p>
        </w:tc>
        <w:tc>
          <w:tcPr>
            <w:tcW w:w="296" w:type="pct"/>
            <w:tcBorders>
              <w:top w:val="dashSmallGap" w:sz="4" w:space="0" w:color="595959" w:themeColor="text1" w:themeTint="A6"/>
            </w:tcBorders>
            <w:vAlign w:val="center"/>
          </w:tcPr>
          <w:p w14:paraId="1A57BEEE" w14:textId="54F511E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29</w:t>
            </w:r>
          </w:p>
        </w:tc>
        <w:tc>
          <w:tcPr>
            <w:tcW w:w="417" w:type="pct"/>
            <w:tcBorders>
              <w:top w:val="dashSmallGap" w:sz="4" w:space="0" w:color="595959" w:themeColor="text1" w:themeTint="A6"/>
            </w:tcBorders>
            <w:vAlign w:val="center"/>
          </w:tcPr>
          <w:p w14:paraId="334468CF" w14:textId="58BC50C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3.8%</w:t>
            </w:r>
          </w:p>
        </w:tc>
        <w:tc>
          <w:tcPr>
            <w:tcW w:w="712" w:type="pct"/>
            <w:tcBorders>
              <w:top w:val="dashSmallGap" w:sz="4" w:space="0" w:color="595959" w:themeColor="text1" w:themeTint="A6"/>
            </w:tcBorders>
            <w:vAlign w:val="center"/>
          </w:tcPr>
          <w:p w14:paraId="62759774" w14:textId="4B73291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769</w:t>
            </w:r>
          </w:p>
        </w:tc>
      </w:tr>
    </w:tbl>
    <w:p w14:paraId="0C11FC33" w14:textId="0ED06B12" w:rsidR="002C3D78" w:rsidRDefault="00C1441B" w:rsidP="00337D7E">
      <w:pPr>
        <w:spacing w:before="240"/>
        <w:rPr>
          <w:color w:val="auto"/>
        </w:rPr>
      </w:pPr>
      <w:r w:rsidRPr="00FB328C">
        <w:rPr>
          <w:color w:val="auto"/>
        </w:rPr>
        <w:t>Charities</w:t>
      </w:r>
      <w:r w:rsidR="00AC5C50">
        <w:rPr>
          <w:color w:val="auto"/>
        </w:rPr>
        <w:t xml:space="preserve"> </w:t>
      </w:r>
      <w:r w:rsidRPr="00FB328C">
        <w:rPr>
          <w:color w:val="auto"/>
        </w:rPr>
        <w:t>belonging</w:t>
      </w:r>
      <w:r w:rsidR="00AC5C50">
        <w:rPr>
          <w:color w:val="auto"/>
        </w:rPr>
        <w:t xml:space="preserve"> </w:t>
      </w:r>
      <w:r w:rsidRPr="00FB328C">
        <w:rPr>
          <w:color w:val="auto"/>
        </w:rPr>
        <w:t>to</w:t>
      </w:r>
      <w:r w:rsidR="00AC5C50">
        <w:rPr>
          <w:color w:val="auto"/>
        </w:rPr>
        <w:t xml:space="preserve"> </w:t>
      </w:r>
      <w:r w:rsidRPr="00FB328C">
        <w:rPr>
          <w:color w:val="auto"/>
        </w:rPr>
        <w:t>different</w:t>
      </w:r>
      <w:r w:rsidR="00AC5C50">
        <w:rPr>
          <w:color w:val="auto"/>
        </w:rPr>
        <w:t xml:space="preserve"> </w:t>
      </w:r>
      <w:r w:rsidRPr="00FB328C">
        <w:rPr>
          <w:color w:val="auto"/>
        </w:rPr>
        <w:t>sectors</w:t>
      </w:r>
      <w:r w:rsidR="00AC5C50">
        <w:rPr>
          <w:color w:val="auto"/>
        </w:rPr>
        <w:t xml:space="preserve"> </w:t>
      </w:r>
      <w:r w:rsidRPr="00FB328C">
        <w:rPr>
          <w:color w:val="auto"/>
        </w:rPr>
        <w:t>had</w:t>
      </w:r>
      <w:r w:rsidR="00AC5C50">
        <w:rPr>
          <w:color w:val="auto"/>
        </w:rPr>
        <w:t xml:space="preserve"> </w:t>
      </w:r>
      <w:r w:rsidRPr="00FB328C">
        <w:rPr>
          <w:color w:val="auto"/>
        </w:rPr>
        <w:t>different</w:t>
      </w:r>
      <w:r w:rsidR="00AC5C50">
        <w:rPr>
          <w:color w:val="auto"/>
        </w:rPr>
        <w:t xml:space="preserve"> </w:t>
      </w:r>
      <w:r w:rsidRPr="00FB328C">
        <w:rPr>
          <w:color w:val="auto"/>
        </w:rPr>
        <w:t>levels</w:t>
      </w:r>
      <w:r w:rsidR="00AC5C50">
        <w:rPr>
          <w:color w:val="auto"/>
        </w:rPr>
        <w:t xml:space="preserve"> </w:t>
      </w:r>
      <w:r w:rsidRPr="00FB328C">
        <w:rPr>
          <w:color w:val="auto"/>
        </w:rPr>
        <w:t>of</w:t>
      </w:r>
      <w:r w:rsidR="00AC5C50">
        <w:rPr>
          <w:color w:val="auto"/>
        </w:rPr>
        <w:t xml:space="preserve"> </w:t>
      </w:r>
      <w:r w:rsidRPr="00FB328C">
        <w:rPr>
          <w:color w:val="auto"/>
        </w:rPr>
        <w:t>investment</w:t>
      </w:r>
      <w:r w:rsidR="00AC5C50">
        <w:rPr>
          <w:color w:val="auto"/>
        </w:rPr>
        <w:t xml:space="preserve"> </w:t>
      </w:r>
      <w:r w:rsidRPr="00FB328C">
        <w:rPr>
          <w:color w:val="auto"/>
        </w:rPr>
        <w:t>in</w:t>
      </w:r>
      <w:r w:rsidR="00AC5C50">
        <w:rPr>
          <w:color w:val="auto"/>
        </w:rPr>
        <w:t xml:space="preserve"> </w:t>
      </w:r>
      <w:r w:rsidRPr="00FB328C">
        <w:rPr>
          <w:color w:val="auto"/>
        </w:rPr>
        <w:t>technology</w:t>
      </w:r>
      <w:r w:rsidR="00AC5C50">
        <w:rPr>
          <w:color w:val="auto"/>
        </w:rPr>
        <w:t xml:space="preserve"> </w:t>
      </w:r>
      <w:r w:rsidR="00E85BD6" w:rsidRPr="00FB328C">
        <w:rPr>
          <w:color w:val="auto"/>
        </w:rPr>
        <w:t>(see</w:t>
      </w:r>
      <w:r w:rsidR="00AC5C50">
        <w:rPr>
          <w:color w:val="auto"/>
        </w:rPr>
        <w:t xml:space="preserve"> </w:t>
      </w:r>
      <w:r w:rsidR="0022401B" w:rsidRPr="00FB328C">
        <w:rPr>
          <w:color w:val="auto"/>
        </w:rPr>
        <w:fldChar w:fldCharType="begin"/>
      </w:r>
      <w:r w:rsidR="0022401B" w:rsidRPr="00FB328C">
        <w:rPr>
          <w:color w:val="auto"/>
        </w:rPr>
        <w:instrText xml:space="preserve"> REF _Ref483392539 \h </w:instrText>
      </w:r>
      <w:r w:rsidR="0022401B" w:rsidRPr="00FB328C">
        <w:rPr>
          <w:color w:val="auto"/>
        </w:rPr>
      </w:r>
      <w:r w:rsidR="0022401B"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45</w:t>
      </w:r>
      <w:r w:rsidR="0022401B" w:rsidRPr="00FB328C">
        <w:rPr>
          <w:color w:val="auto"/>
        </w:rPr>
        <w:fldChar w:fldCharType="end"/>
      </w:r>
      <w:r w:rsidR="00E85BD6" w:rsidRPr="00FB328C">
        <w:rPr>
          <w:color w:val="auto"/>
        </w:rPr>
        <w:t>)</w:t>
      </w:r>
      <w:r w:rsidRPr="00FB328C">
        <w:rPr>
          <w:color w:val="auto"/>
        </w:rPr>
        <w:t>.</w:t>
      </w:r>
      <w:r w:rsidR="00AC5C50">
        <w:rPr>
          <w:color w:val="auto"/>
        </w:rPr>
        <w:t xml:space="preserve"> </w:t>
      </w:r>
      <w:r w:rsidR="00407B3F" w:rsidRPr="00FB328C">
        <w:rPr>
          <w:color w:val="auto"/>
        </w:rPr>
        <w:t>P</w:t>
      </w:r>
      <w:r w:rsidR="00A679D4" w:rsidRPr="00FB328C">
        <w:rPr>
          <w:color w:val="auto"/>
        </w:rPr>
        <w:t>hilanthropic</w:t>
      </w:r>
      <w:r w:rsidR="00AC5C50">
        <w:rPr>
          <w:color w:val="auto"/>
        </w:rPr>
        <w:t xml:space="preserve"> </w:t>
      </w:r>
      <w:r w:rsidR="00A679D4" w:rsidRPr="00FB328C">
        <w:rPr>
          <w:color w:val="auto"/>
        </w:rPr>
        <w:t>entities</w:t>
      </w:r>
      <w:r w:rsidR="00AC5C50">
        <w:rPr>
          <w:color w:val="auto"/>
        </w:rPr>
        <w:t xml:space="preserve"> </w:t>
      </w:r>
      <w:r w:rsidR="003E525D" w:rsidRPr="00FB328C">
        <w:rPr>
          <w:color w:val="auto"/>
        </w:rPr>
        <w:t>reported</w:t>
      </w:r>
      <w:r w:rsidR="00AC5C50">
        <w:rPr>
          <w:color w:val="auto"/>
        </w:rPr>
        <w:t xml:space="preserve"> </w:t>
      </w:r>
      <w:r w:rsidRPr="00FB328C">
        <w:rPr>
          <w:color w:val="auto"/>
        </w:rPr>
        <w:t>relatively</w:t>
      </w:r>
      <w:r w:rsidR="00AC5C50">
        <w:rPr>
          <w:color w:val="auto"/>
        </w:rPr>
        <w:t xml:space="preserve"> </w:t>
      </w:r>
      <w:r w:rsidRPr="00FB328C">
        <w:rPr>
          <w:color w:val="auto"/>
        </w:rPr>
        <w:t>low</w:t>
      </w:r>
      <w:r w:rsidR="00AC5C50">
        <w:rPr>
          <w:color w:val="auto"/>
        </w:rPr>
        <w:t xml:space="preserve"> </w:t>
      </w:r>
      <w:r w:rsidRPr="00FB328C">
        <w:rPr>
          <w:color w:val="auto"/>
        </w:rPr>
        <w:t>engagement</w:t>
      </w:r>
      <w:r w:rsidR="00AC5C50">
        <w:rPr>
          <w:color w:val="auto"/>
        </w:rPr>
        <w:t xml:space="preserve"> </w:t>
      </w:r>
      <w:r w:rsidRPr="00FB328C">
        <w:rPr>
          <w:color w:val="auto"/>
        </w:rPr>
        <w:t>with</w:t>
      </w:r>
      <w:r w:rsidR="00AC5C50">
        <w:rPr>
          <w:color w:val="auto"/>
        </w:rPr>
        <w:t xml:space="preserve"> </w:t>
      </w:r>
      <w:r w:rsidRPr="00FB328C">
        <w:rPr>
          <w:color w:val="auto"/>
        </w:rPr>
        <w:t>websites</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This</w:t>
      </w:r>
      <w:r w:rsidR="00AC5C50">
        <w:rPr>
          <w:color w:val="auto"/>
        </w:rPr>
        <w:t xml:space="preserve"> </w:t>
      </w:r>
      <w:r w:rsidRPr="00FB328C">
        <w:rPr>
          <w:color w:val="auto"/>
        </w:rPr>
        <w:t>is</w:t>
      </w:r>
      <w:r w:rsidR="00AC5C50">
        <w:rPr>
          <w:color w:val="auto"/>
        </w:rPr>
        <w:t xml:space="preserve"> </w:t>
      </w:r>
      <w:r w:rsidRPr="00FB328C">
        <w:rPr>
          <w:color w:val="auto"/>
        </w:rPr>
        <w:t>consistent</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003E525D" w:rsidRPr="00FB328C">
        <w:rPr>
          <w:color w:val="auto"/>
        </w:rPr>
        <w:t>reported</w:t>
      </w:r>
      <w:r w:rsidR="00AC5C50">
        <w:rPr>
          <w:color w:val="auto"/>
        </w:rPr>
        <w:t xml:space="preserve"> </w:t>
      </w:r>
      <w:r w:rsidRPr="00FB328C">
        <w:rPr>
          <w:color w:val="auto"/>
        </w:rPr>
        <w:t>tendency</w:t>
      </w:r>
      <w:r w:rsidR="00AC5C50">
        <w:rPr>
          <w:color w:val="auto"/>
        </w:rPr>
        <w:t xml:space="preserve"> </w:t>
      </w:r>
      <w:r w:rsidRPr="00FB328C">
        <w:rPr>
          <w:color w:val="auto"/>
        </w:rPr>
        <w:t>of</w:t>
      </w:r>
      <w:r w:rsidR="00AC5C50">
        <w:rPr>
          <w:color w:val="auto"/>
        </w:rPr>
        <w:t xml:space="preserve"> </w:t>
      </w:r>
      <w:r w:rsidRPr="00FB328C">
        <w:rPr>
          <w:color w:val="auto"/>
        </w:rPr>
        <w:t>some</w:t>
      </w:r>
      <w:r w:rsidR="00AC5C50">
        <w:rPr>
          <w:color w:val="auto"/>
        </w:rPr>
        <w:t xml:space="preserve"> </w:t>
      </w:r>
      <w:r w:rsidR="003E525D" w:rsidRPr="00FB328C">
        <w:rPr>
          <w:color w:val="auto"/>
        </w:rPr>
        <w:t>Private</w:t>
      </w:r>
      <w:r w:rsidR="00AC5C50">
        <w:rPr>
          <w:color w:val="auto"/>
        </w:rPr>
        <w:t xml:space="preserve"> </w:t>
      </w:r>
      <w:r w:rsidR="003E525D" w:rsidRPr="00FB328C">
        <w:rPr>
          <w:color w:val="auto"/>
        </w:rPr>
        <w:t>Ancillary</w:t>
      </w:r>
      <w:r w:rsidR="00AC5C50">
        <w:rPr>
          <w:color w:val="auto"/>
        </w:rPr>
        <w:t xml:space="preserve"> </w:t>
      </w:r>
      <w:r w:rsidR="003E525D" w:rsidRPr="00FB328C">
        <w:rPr>
          <w:color w:val="auto"/>
        </w:rPr>
        <w:t>Funds</w:t>
      </w:r>
      <w:r w:rsidR="00AC5C50">
        <w:rPr>
          <w:color w:val="auto"/>
        </w:rPr>
        <w:t xml:space="preserve"> </w:t>
      </w:r>
      <w:r w:rsidR="003E525D" w:rsidRPr="00FB328C">
        <w:rPr>
          <w:color w:val="auto"/>
        </w:rPr>
        <w:t>(</w:t>
      </w:r>
      <w:r w:rsidRPr="00FB328C">
        <w:rPr>
          <w:color w:val="auto"/>
        </w:rPr>
        <w:t>PAFs</w:t>
      </w:r>
      <w:r w:rsidR="003E525D" w:rsidRPr="00FB328C">
        <w:rPr>
          <w:color w:val="auto"/>
        </w:rPr>
        <w:t>)</w:t>
      </w:r>
      <w:r w:rsidR="00AC5C50">
        <w:rPr>
          <w:color w:val="auto"/>
        </w:rPr>
        <w:t xml:space="preserve"> </w:t>
      </w:r>
      <w:r w:rsidRPr="00FB328C">
        <w:rPr>
          <w:color w:val="auto"/>
        </w:rPr>
        <w:t>to</w:t>
      </w:r>
      <w:r w:rsidR="00AC5C50">
        <w:rPr>
          <w:color w:val="auto"/>
        </w:rPr>
        <w:t xml:space="preserve"> </w:t>
      </w:r>
      <w:r w:rsidRPr="00FB328C">
        <w:rPr>
          <w:color w:val="auto"/>
        </w:rPr>
        <w:t>avoid</w:t>
      </w:r>
      <w:r w:rsidR="00AC5C50">
        <w:rPr>
          <w:color w:val="auto"/>
        </w:rPr>
        <w:t xml:space="preserve"> </w:t>
      </w:r>
      <w:r w:rsidRPr="00FB328C">
        <w:rPr>
          <w:color w:val="auto"/>
        </w:rPr>
        <w:t>publicity</w:t>
      </w:r>
      <w:r w:rsidR="00AC5C50">
        <w:rPr>
          <w:color w:val="auto"/>
        </w:rPr>
        <w:t xml:space="preserve"> </w:t>
      </w:r>
      <w:r w:rsidRPr="00FB328C">
        <w:rPr>
          <w:color w:val="auto"/>
        </w:rPr>
        <w:t>to</w:t>
      </w:r>
      <w:r w:rsidR="00AC5C50">
        <w:rPr>
          <w:color w:val="auto"/>
        </w:rPr>
        <w:t xml:space="preserve"> </w:t>
      </w:r>
      <w:r w:rsidRPr="00FB328C">
        <w:rPr>
          <w:color w:val="auto"/>
        </w:rPr>
        <w:t>also</w:t>
      </w:r>
      <w:r w:rsidR="00AC5C50">
        <w:rPr>
          <w:color w:val="auto"/>
        </w:rPr>
        <w:t xml:space="preserve"> </w:t>
      </w:r>
      <w:r w:rsidRPr="00FB328C">
        <w:rPr>
          <w:color w:val="auto"/>
        </w:rPr>
        <w:t>avoid</w:t>
      </w:r>
      <w:r w:rsidR="00AC5C50">
        <w:rPr>
          <w:color w:val="auto"/>
        </w:rPr>
        <w:t xml:space="preserve"> </w:t>
      </w:r>
      <w:r w:rsidR="00072352" w:rsidRPr="00FB328C">
        <w:rPr>
          <w:color w:val="auto"/>
        </w:rPr>
        <w:t>being</w:t>
      </w:r>
      <w:r w:rsidR="00AC5C50">
        <w:rPr>
          <w:color w:val="auto"/>
        </w:rPr>
        <w:t xml:space="preserve"> </w:t>
      </w:r>
      <w:r w:rsidR="00072352" w:rsidRPr="00FB328C">
        <w:rPr>
          <w:color w:val="auto"/>
        </w:rPr>
        <w:t>overwhelmed</w:t>
      </w:r>
      <w:r w:rsidR="00AC5C50">
        <w:rPr>
          <w:color w:val="auto"/>
        </w:rPr>
        <w:t xml:space="preserve"> </w:t>
      </w:r>
      <w:r w:rsidR="00072352" w:rsidRPr="00FB328C">
        <w:rPr>
          <w:color w:val="auto"/>
        </w:rPr>
        <w:t>with</w:t>
      </w:r>
      <w:r w:rsidR="00AC5C50">
        <w:rPr>
          <w:color w:val="auto"/>
        </w:rPr>
        <w:t xml:space="preserve"> </w:t>
      </w:r>
      <w:r w:rsidRPr="00FB328C">
        <w:rPr>
          <w:color w:val="auto"/>
        </w:rPr>
        <w:t>appeals</w:t>
      </w:r>
      <w:r w:rsidR="00AC5C50">
        <w:rPr>
          <w:color w:val="auto"/>
        </w:rPr>
        <w:t xml:space="preserve"> </w:t>
      </w:r>
      <w:r w:rsidRPr="00FB328C">
        <w:rPr>
          <w:color w:val="auto"/>
        </w:rPr>
        <w:t>for</w:t>
      </w:r>
      <w:r w:rsidR="00AC5C50">
        <w:rPr>
          <w:color w:val="auto"/>
        </w:rPr>
        <w:t xml:space="preserve"> </w:t>
      </w:r>
      <w:r w:rsidRPr="00FB328C">
        <w:rPr>
          <w:color w:val="auto"/>
        </w:rPr>
        <w:t>support.</w:t>
      </w:r>
      <w:r w:rsidR="00101629" w:rsidRPr="00FB328C">
        <w:rPr>
          <w:rStyle w:val="FootnoteReference"/>
          <w:color w:val="auto"/>
        </w:rPr>
        <w:footnoteReference w:id="37"/>
      </w:r>
    </w:p>
    <w:p w14:paraId="39E5A078" w14:textId="146B619E" w:rsidR="002C3D78" w:rsidRDefault="00C1441B">
      <w:pPr>
        <w:rPr>
          <w:color w:val="auto"/>
        </w:rPr>
      </w:pPr>
      <w:r w:rsidRPr="00FB328C">
        <w:rPr>
          <w:color w:val="auto"/>
        </w:rPr>
        <w:lastRenderedPageBreak/>
        <w:t>Charities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a</w:t>
      </w:r>
      <w:r w:rsidR="00407B3F" w:rsidRPr="00FB328C">
        <w:rPr>
          <w:color w:val="auto"/>
        </w:rPr>
        <w:t>nimal</w:t>
      </w:r>
      <w:r w:rsidR="00AC5C50">
        <w:rPr>
          <w:color w:val="auto"/>
        </w:rPr>
        <w:t xml:space="preserve"> </w:t>
      </w:r>
      <w:r w:rsidR="00407B3F" w:rsidRPr="00FB328C">
        <w:rPr>
          <w:color w:val="auto"/>
        </w:rPr>
        <w:t>protection,</w:t>
      </w:r>
      <w:r w:rsidR="00AC5C50">
        <w:rPr>
          <w:color w:val="auto"/>
        </w:rPr>
        <w:t xml:space="preserve"> </w:t>
      </w:r>
      <w:r w:rsidR="00407B3F" w:rsidRPr="00FB328C">
        <w:rPr>
          <w:color w:val="auto"/>
        </w:rPr>
        <w:t>law</w:t>
      </w:r>
      <w:r w:rsidR="000017EF" w:rsidRPr="00FB328C">
        <w:rPr>
          <w:color w:val="auto"/>
        </w:rPr>
        <w:t>,</w:t>
      </w:r>
      <w:r w:rsidR="00AC5C50">
        <w:rPr>
          <w:color w:val="auto"/>
        </w:rPr>
        <w:t xml:space="preserve"> </w:t>
      </w:r>
      <w:r w:rsidR="00407B3F" w:rsidRPr="00FB328C">
        <w:rPr>
          <w:color w:val="auto"/>
        </w:rPr>
        <w:t>advocacy</w:t>
      </w:r>
      <w:r w:rsidR="00AC5C50">
        <w:rPr>
          <w:color w:val="auto"/>
        </w:rPr>
        <w:t xml:space="preserve"> </w:t>
      </w:r>
      <w:r w:rsidR="00407B3F" w:rsidRPr="00FB328C">
        <w:rPr>
          <w:color w:val="auto"/>
        </w:rPr>
        <w:t>and</w:t>
      </w:r>
      <w:r w:rsidR="00AC5C50">
        <w:rPr>
          <w:color w:val="auto"/>
        </w:rPr>
        <w:t xml:space="preserve"> </w:t>
      </w:r>
      <w:r w:rsidR="00407B3F" w:rsidRPr="00FB328C">
        <w:rPr>
          <w:color w:val="auto"/>
        </w:rPr>
        <w:t>politics,</w:t>
      </w:r>
      <w:r w:rsidR="00AC5C50">
        <w:rPr>
          <w:color w:val="auto"/>
        </w:rPr>
        <w:t xml:space="preserve"> </w:t>
      </w:r>
      <w:r w:rsidRPr="00FB328C">
        <w:rPr>
          <w:color w:val="auto"/>
        </w:rPr>
        <w:t>international</w:t>
      </w:r>
      <w:r w:rsidR="00AC5C50">
        <w:rPr>
          <w:color w:val="auto"/>
        </w:rPr>
        <w:t xml:space="preserve"> </w:t>
      </w:r>
      <w:r w:rsidRPr="00FB328C">
        <w:rPr>
          <w:color w:val="auto"/>
        </w:rPr>
        <w:t>and</w:t>
      </w:r>
      <w:r w:rsidR="00AC5C50">
        <w:rPr>
          <w:color w:val="auto"/>
        </w:rPr>
        <w:t xml:space="preserve"> </w:t>
      </w:r>
      <w:r w:rsidR="00407B3F" w:rsidRPr="00FB328C">
        <w:rPr>
          <w:color w:val="auto"/>
        </w:rPr>
        <w:t>culture</w:t>
      </w:r>
      <w:r w:rsidR="00AC5C50">
        <w:rPr>
          <w:color w:val="auto"/>
        </w:rPr>
        <w:t xml:space="preserve"> </w:t>
      </w:r>
      <w:r w:rsidR="00407B3F" w:rsidRPr="00FB328C">
        <w:rPr>
          <w:color w:val="auto"/>
        </w:rPr>
        <w:t>and</w:t>
      </w:r>
      <w:r w:rsidR="00AC5C50">
        <w:rPr>
          <w:color w:val="auto"/>
        </w:rPr>
        <w:t xml:space="preserve"> </w:t>
      </w:r>
      <w:r w:rsidR="00407B3F" w:rsidRPr="00FB328C">
        <w:rPr>
          <w:color w:val="auto"/>
        </w:rPr>
        <w:t>recreation</w:t>
      </w:r>
      <w:r w:rsidR="00AC5C50">
        <w:rPr>
          <w:color w:val="auto"/>
        </w:rPr>
        <w:t xml:space="preserve"> </w:t>
      </w:r>
      <w:r w:rsidRPr="00FB328C">
        <w:rPr>
          <w:color w:val="auto"/>
        </w:rPr>
        <w:t>sectors</w:t>
      </w:r>
      <w:r w:rsidR="00AC5C50">
        <w:rPr>
          <w:color w:val="auto"/>
        </w:rPr>
        <w:t xml:space="preserve"> </w:t>
      </w:r>
      <w:r w:rsidRPr="00FB328C">
        <w:rPr>
          <w:color w:val="auto"/>
        </w:rPr>
        <w:t>had</w:t>
      </w:r>
      <w:r w:rsidR="00AC5C50">
        <w:rPr>
          <w:color w:val="auto"/>
        </w:rPr>
        <w:t xml:space="preserve"> </w:t>
      </w:r>
      <w:r w:rsidRPr="00FB328C">
        <w:rPr>
          <w:color w:val="auto"/>
        </w:rPr>
        <w:t>the</w:t>
      </w:r>
      <w:r w:rsidR="00AC5C50">
        <w:rPr>
          <w:color w:val="auto"/>
        </w:rPr>
        <w:t xml:space="preserve"> </w:t>
      </w:r>
      <w:r w:rsidR="00407B3F" w:rsidRPr="00FB328C">
        <w:rPr>
          <w:color w:val="auto"/>
        </w:rPr>
        <w:t>highest</w:t>
      </w:r>
      <w:r w:rsidR="00AC5C50">
        <w:rPr>
          <w:color w:val="auto"/>
        </w:rPr>
        <w:t xml:space="preserve"> </w:t>
      </w:r>
      <w:r w:rsidR="00407B3F"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both</w:t>
      </w:r>
      <w:r w:rsidR="00AC5C50">
        <w:rPr>
          <w:color w:val="auto"/>
        </w:rPr>
        <w:t xml:space="preserve"> </w:t>
      </w:r>
      <w:r w:rsidRPr="00FB328C">
        <w:rPr>
          <w:color w:val="auto"/>
        </w:rPr>
        <w:t>websites</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00407B3F" w:rsidRPr="00FB328C">
        <w:rPr>
          <w:color w:val="auto"/>
        </w:rPr>
        <w:t>development</w:t>
      </w:r>
      <w:r w:rsidR="00AC5C50">
        <w:rPr>
          <w:color w:val="auto"/>
        </w:rPr>
        <w:t xml:space="preserve"> </w:t>
      </w:r>
      <w:r w:rsidR="00407B3F" w:rsidRPr="00FB328C">
        <w:rPr>
          <w:color w:val="auto"/>
        </w:rPr>
        <w:t>and</w:t>
      </w:r>
      <w:r w:rsidR="00AC5C50">
        <w:rPr>
          <w:color w:val="auto"/>
        </w:rPr>
        <w:t xml:space="preserve"> </w:t>
      </w:r>
      <w:r w:rsidR="00407B3F" w:rsidRPr="00FB328C">
        <w:rPr>
          <w:color w:val="auto"/>
        </w:rPr>
        <w:t>housing</w:t>
      </w:r>
      <w:r w:rsidR="00AC5C50">
        <w:rPr>
          <w:color w:val="auto"/>
        </w:rPr>
        <w:t xml:space="preserve"> </w:t>
      </w:r>
      <w:r w:rsidRPr="00FB328C">
        <w:rPr>
          <w:color w:val="auto"/>
        </w:rPr>
        <w:t>charities</w:t>
      </w:r>
      <w:r w:rsidR="00AC5C50">
        <w:rPr>
          <w:color w:val="auto"/>
        </w:rPr>
        <w:t xml:space="preserve"> </w:t>
      </w:r>
      <w:r w:rsidRPr="00FB328C">
        <w:rPr>
          <w:color w:val="auto"/>
        </w:rPr>
        <w:t>had</w:t>
      </w:r>
      <w:r w:rsidR="00AC5C50">
        <w:rPr>
          <w:color w:val="auto"/>
        </w:rPr>
        <w:t xml:space="preserve"> </w:t>
      </w:r>
      <w:r w:rsidRPr="00FB328C">
        <w:rPr>
          <w:color w:val="auto"/>
        </w:rPr>
        <w:t>the</w:t>
      </w:r>
      <w:r w:rsidR="00AC5C50">
        <w:rPr>
          <w:color w:val="auto"/>
        </w:rPr>
        <w:t xml:space="preserve"> </w:t>
      </w:r>
      <w:r w:rsidRPr="00FB328C">
        <w:rPr>
          <w:color w:val="auto"/>
        </w:rPr>
        <w:t>lowest,</w:t>
      </w:r>
      <w:r w:rsidR="00AC5C50">
        <w:rPr>
          <w:color w:val="auto"/>
        </w:rPr>
        <w:t xml:space="preserve"> </w:t>
      </w:r>
      <w:r w:rsidRPr="00FB328C">
        <w:rPr>
          <w:color w:val="auto"/>
        </w:rPr>
        <w:t>after</w:t>
      </w:r>
      <w:r w:rsidR="00AC5C50">
        <w:rPr>
          <w:color w:val="auto"/>
        </w:rPr>
        <w:t xml:space="preserve"> </w:t>
      </w:r>
      <w:r w:rsidRPr="00FB328C">
        <w:rPr>
          <w:color w:val="auto"/>
        </w:rPr>
        <w:t>philanthropic</w:t>
      </w:r>
      <w:r w:rsidR="00AC5C50">
        <w:rPr>
          <w:color w:val="auto"/>
        </w:rPr>
        <w:t xml:space="preserve"> </w:t>
      </w:r>
      <w:r w:rsidRPr="00FB328C">
        <w:rPr>
          <w:color w:val="auto"/>
        </w:rPr>
        <w:t>intermediaries.</w:t>
      </w:r>
    </w:p>
    <w:p w14:paraId="600DC3DD" w14:textId="4934CA58" w:rsidR="00FF24BF" w:rsidRPr="00FB328C" w:rsidRDefault="00C1441B" w:rsidP="00FF24BF">
      <w:pPr>
        <w:rPr>
          <w:color w:val="auto"/>
        </w:rPr>
      </w:pPr>
      <w:r w:rsidRPr="00FB328C">
        <w:rPr>
          <w:color w:val="auto"/>
        </w:rPr>
        <w:t>These</w:t>
      </w:r>
      <w:r w:rsidR="00AC5C50">
        <w:rPr>
          <w:color w:val="auto"/>
        </w:rPr>
        <w:t xml:space="preserve"> </w:t>
      </w:r>
      <w:r w:rsidRPr="00FB328C">
        <w:rPr>
          <w:color w:val="auto"/>
        </w:rPr>
        <w:t>trends</w:t>
      </w:r>
      <w:r w:rsidR="00AC5C50">
        <w:rPr>
          <w:color w:val="auto"/>
        </w:rPr>
        <w:t xml:space="preserve"> </w:t>
      </w:r>
      <w:r w:rsidRPr="00FB328C">
        <w:rPr>
          <w:color w:val="auto"/>
        </w:rPr>
        <w:t>were</w:t>
      </w:r>
      <w:r w:rsidR="00AC5C50">
        <w:rPr>
          <w:color w:val="auto"/>
        </w:rPr>
        <w:t xml:space="preserve"> </w:t>
      </w:r>
      <w:r w:rsidRPr="00FB328C">
        <w:rPr>
          <w:color w:val="auto"/>
        </w:rPr>
        <w:t>slightly</w:t>
      </w:r>
      <w:r w:rsidR="00AC5C50">
        <w:rPr>
          <w:color w:val="auto"/>
        </w:rPr>
        <w:t xml:space="preserve"> </w:t>
      </w:r>
      <w:r w:rsidRPr="00FB328C">
        <w:rPr>
          <w:color w:val="auto"/>
        </w:rPr>
        <w:t>different</w:t>
      </w:r>
      <w:r w:rsidR="00AC5C50">
        <w:rPr>
          <w:color w:val="auto"/>
        </w:rPr>
        <w:t xml:space="preserve"> </w:t>
      </w:r>
      <w:r w:rsidRPr="00FB328C">
        <w:rPr>
          <w:color w:val="auto"/>
        </w:rPr>
        <w:t>for</w:t>
      </w:r>
      <w:r w:rsidR="00AC5C50">
        <w:rPr>
          <w:color w:val="auto"/>
        </w:rPr>
        <w:t xml:space="preserve"> </w:t>
      </w: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fund</w:t>
      </w:r>
      <w:r w:rsidR="00877211" w:rsidRPr="00FB328C">
        <w:rPr>
          <w:color w:val="auto"/>
        </w:rPr>
        <w:t>raising</w:t>
      </w:r>
      <w:r w:rsidR="00AC5C50">
        <w:rPr>
          <w:color w:val="auto"/>
        </w:rPr>
        <w:t xml:space="preserve"> </w:t>
      </w:r>
      <w:r w:rsidR="00877211" w:rsidRPr="00FB328C">
        <w:rPr>
          <w:color w:val="auto"/>
        </w:rPr>
        <w:t>and</w:t>
      </w:r>
      <w:r w:rsidR="00AC5C50">
        <w:rPr>
          <w:color w:val="auto"/>
        </w:rPr>
        <w:t xml:space="preserve"> </w:t>
      </w:r>
      <w:r w:rsidR="00877211" w:rsidRPr="00FB328C">
        <w:rPr>
          <w:color w:val="auto"/>
        </w:rPr>
        <w:t>crowdfunding,</w:t>
      </w:r>
      <w:r w:rsidR="00AC5C50">
        <w:rPr>
          <w:color w:val="auto"/>
        </w:rPr>
        <w:t xml:space="preserve"> </w:t>
      </w:r>
      <w:r w:rsidR="00877211" w:rsidRPr="00FB328C">
        <w:rPr>
          <w:color w:val="auto"/>
        </w:rPr>
        <w:t>which</w:t>
      </w:r>
      <w:r w:rsidR="00AC5C50">
        <w:rPr>
          <w:color w:val="auto"/>
        </w:rPr>
        <w:t xml:space="preserve"> </w:t>
      </w:r>
      <w:r w:rsidR="00877211" w:rsidRPr="00FB328C">
        <w:rPr>
          <w:color w:val="auto"/>
        </w:rPr>
        <w:t>have</w:t>
      </w:r>
      <w:r w:rsidR="00AC5C50">
        <w:rPr>
          <w:color w:val="auto"/>
        </w:rPr>
        <w:t xml:space="preserve"> </w:t>
      </w:r>
      <w:r w:rsidR="00877211" w:rsidRPr="00FB328C">
        <w:rPr>
          <w:color w:val="auto"/>
        </w:rPr>
        <w:t>a</w:t>
      </w:r>
      <w:r w:rsidR="00AC5C50">
        <w:rPr>
          <w:color w:val="auto"/>
        </w:rPr>
        <w:t xml:space="preserve"> </w:t>
      </w:r>
      <w:r w:rsidR="00877211" w:rsidRPr="00FB328C">
        <w:rPr>
          <w:color w:val="auto"/>
        </w:rPr>
        <w:t>different</w:t>
      </w:r>
      <w:r w:rsidR="00AC5C50">
        <w:rPr>
          <w:color w:val="auto"/>
        </w:rPr>
        <w:t xml:space="preserve"> </w:t>
      </w:r>
      <w:r w:rsidR="00877211" w:rsidRPr="00FB328C">
        <w:rPr>
          <w:color w:val="auto"/>
        </w:rPr>
        <w:t>primary</w:t>
      </w:r>
      <w:r w:rsidR="00AC5C50">
        <w:rPr>
          <w:color w:val="auto"/>
        </w:rPr>
        <w:t xml:space="preserve"> </w:t>
      </w:r>
      <w:r w:rsidR="00877211" w:rsidRPr="00FB328C">
        <w:rPr>
          <w:color w:val="auto"/>
        </w:rPr>
        <w:t>function</w:t>
      </w:r>
      <w:r w:rsidR="00AC5C50">
        <w:rPr>
          <w:color w:val="auto"/>
        </w:rPr>
        <w:t xml:space="preserve"> </w:t>
      </w:r>
      <w:r w:rsidR="00877211" w:rsidRPr="00FB328C">
        <w:rPr>
          <w:color w:val="auto"/>
        </w:rPr>
        <w:t>to</w:t>
      </w:r>
      <w:r w:rsidR="00AC5C50">
        <w:rPr>
          <w:color w:val="auto"/>
        </w:rPr>
        <w:t xml:space="preserve"> </w:t>
      </w:r>
      <w:r w:rsidR="00877211" w:rsidRPr="00FB328C">
        <w:rPr>
          <w:color w:val="auto"/>
        </w:rPr>
        <w:t>websites</w:t>
      </w:r>
      <w:r w:rsidR="00AC5C50">
        <w:rPr>
          <w:color w:val="auto"/>
        </w:rPr>
        <w:t xml:space="preserve"> </w:t>
      </w:r>
      <w:r w:rsidR="00877211" w:rsidRPr="00FB328C">
        <w:rPr>
          <w:color w:val="auto"/>
        </w:rPr>
        <w:t>and</w:t>
      </w:r>
      <w:r w:rsidR="00AC5C50">
        <w:rPr>
          <w:color w:val="auto"/>
        </w:rPr>
        <w:t xml:space="preserve"> </w:t>
      </w:r>
      <w:r w:rsidR="00877211" w:rsidRPr="00FB328C">
        <w:rPr>
          <w:color w:val="auto"/>
        </w:rPr>
        <w:t>social</w:t>
      </w:r>
      <w:r w:rsidR="00AC5C50">
        <w:rPr>
          <w:color w:val="auto"/>
        </w:rPr>
        <w:t xml:space="preserve"> </w:t>
      </w:r>
      <w:r w:rsidR="00877211" w:rsidRPr="00FB328C">
        <w:rPr>
          <w:color w:val="auto"/>
        </w:rPr>
        <w:t>media.</w:t>
      </w:r>
      <w:r w:rsidR="00AC5C50">
        <w:rPr>
          <w:color w:val="auto"/>
        </w:rPr>
        <w:t xml:space="preserve"> </w:t>
      </w:r>
      <w:r w:rsidR="00FF24BF" w:rsidRPr="00FB328C">
        <w:rPr>
          <w:color w:val="auto"/>
        </w:rPr>
        <w:t>Crowdfunding</w:t>
      </w:r>
      <w:r w:rsidR="00AC5C50">
        <w:rPr>
          <w:color w:val="auto"/>
        </w:rPr>
        <w:t xml:space="preserve"> </w:t>
      </w:r>
      <w:r w:rsidR="00FF24BF" w:rsidRPr="00FB328C">
        <w:rPr>
          <w:color w:val="auto"/>
        </w:rPr>
        <w:t>is</w:t>
      </w:r>
      <w:r w:rsidR="00AC5C50">
        <w:rPr>
          <w:color w:val="auto"/>
        </w:rPr>
        <w:t xml:space="preserve"> </w:t>
      </w:r>
      <w:r w:rsidR="00FF24BF" w:rsidRPr="00FB328C">
        <w:rPr>
          <w:color w:val="auto"/>
        </w:rPr>
        <w:t>an</w:t>
      </w:r>
      <w:r w:rsidR="00AC5C50">
        <w:rPr>
          <w:color w:val="auto"/>
        </w:rPr>
        <w:t xml:space="preserve"> </w:t>
      </w:r>
      <w:r w:rsidR="00FF24BF" w:rsidRPr="00FB328C">
        <w:rPr>
          <w:color w:val="auto"/>
        </w:rPr>
        <w:t>emerging</w:t>
      </w:r>
      <w:r w:rsidR="00AC5C50">
        <w:rPr>
          <w:color w:val="auto"/>
        </w:rPr>
        <w:t xml:space="preserve"> </w:t>
      </w:r>
      <w:r w:rsidR="00FF24BF" w:rsidRPr="00FB328C">
        <w:rPr>
          <w:color w:val="auto"/>
        </w:rPr>
        <w:t>technology</w:t>
      </w:r>
      <w:r w:rsidR="00AC5C50">
        <w:rPr>
          <w:color w:val="auto"/>
        </w:rPr>
        <w:t xml:space="preserve"> </w:t>
      </w:r>
      <w:r w:rsidR="00FF24BF" w:rsidRPr="00FB328C">
        <w:rPr>
          <w:color w:val="auto"/>
        </w:rPr>
        <w:t>for</w:t>
      </w:r>
      <w:r w:rsidR="00AC5C50">
        <w:rPr>
          <w:color w:val="auto"/>
        </w:rPr>
        <w:t xml:space="preserve"> </w:t>
      </w:r>
      <w:r w:rsidR="00FF24BF" w:rsidRPr="00FB328C">
        <w:rPr>
          <w:color w:val="auto"/>
        </w:rPr>
        <w:t>all</w:t>
      </w:r>
      <w:r w:rsidR="00AC5C50">
        <w:rPr>
          <w:color w:val="auto"/>
        </w:rPr>
        <w:t xml:space="preserve"> </w:t>
      </w:r>
      <w:r w:rsidR="00FF24BF" w:rsidRPr="00FB328C">
        <w:rPr>
          <w:color w:val="auto"/>
        </w:rPr>
        <w:t>sectors,</w:t>
      </w:r>
      <w:r w:rsidR="00AC5C50">
        <w:rPr>
          <w:color w:val="auto"/>
        </w:rPr>
        <w:t xml:space="preserve"> </w:t>
      </w:r>
      <w:r w:rsidR="00FF24BF" w:rsidRPr="00FB328C">
        <w:rPr>
          <w:color w:val="auto"/>
        </w:rPr>
        <w:t>with</w:t>
      </w:r>
      <w:r w:rsidR="00AC5C50">
        <w:rPr>
          <w:color w:val="auto"/>
        </w:rPr>
        <w:t xml:space="preserve"> </w:t>
      </w:r>
      <w:r w:rsidR="00FF24BF" w:rsidRPr="00FB328C">
        <w:rPr>
          <w:color w:val="auto"/>
        </w:rPr>
        <w:t>the</w:t>
      </w:r>
      <w:r w:rsidR="00AC5C50">
        <w:rPr>
          <w:color w:val="auto"/>
        </w:rPr>
        <w:t xml:space="preserve"> </w:t>
      </w:r>
      <w:r w:rsidR="00FF24BF" w:rsidRPr="00FB328C">
        <w:rPr>
          <w:color w:val="auto"/>
        </w:rPr>
        <w:t>highest</w:t>
      </w:r>
      <w:r w:rsidR="00AC5C50">
        <w:rPr>
          <w:color w:val="auto"/>
        </w:rPr>
        <w:t xml:space="preserve"> </w:t>
      </w:r>
      <w:r w:rsidR="00FF24BF" w:rsidRPr="00FB328C">
        <w:rPr>
          <w:color w:val="auto"/>
        </w:rPr>
        <w:t>level</w:t>
      </w:r>
      <w:r w:rsidR="00AC5C50">
        <w:rPr>
          <w:color w:val="auto"/>
        </w:rPr>
        <w:t xml:space="preserve"> </w:t>
      </w:r>
      <w:r w:rsidR="00FF24BF" w:rsidRPr="00FB328C">
        <w:rPr>
          <w:color w:val="auto"/>
        </w:rPr>
        <w:t>of</w:t>
      </w:r>
      <w:r w:rsidR="00AC5C50">
        <w:rPr>
          <w:color w:val="auto"/>
        </w:rPr>
        <w:t xml:space="preserve"> </w:t>
      </w:r>
      <w:r w:rsidR="00FF24BF" w:rsidRPr="00FB328C">
        <w:rPr>
          <w:color w:val="auto"/>
        </w:rPr>
        <w:t>uptake</w:t>
      </w:r>
      <w:r w:rsidR="00AC5C50">
        <w:rPr>
          <w:color w:val="auto"/>
        </w:rPr>
        <w:t xml:space="preserve"> </w:t>
      </w:r>
      <w:r w:rsidR="00FF24BF" w:rsidRPr="00FB328C">
        <w:rPr>
          <w:color w:val="auto"/>
        </w:rPr>
        <w:t>only</w:t>
      </w:r>
      <w:r w:rsidR="00AC5C50">
        <w:rPr>
          <w:color w:val="auto"/>
        </w:rPr>
        <w:t xml:space="preserve"> </w:t>
      </w:r>
      <w:r w:rsidR="00FF24BF" w:rsidRPr="00FB328C">
        <w:rPr>
          <w:color w:val="auto"/>
        </w:rPr>
        <w:t>at</w:t>
      </w:r>
      <w:r w:rsidR="00AC5C50">
        <w:rPr>
          <w:color w:val="auto"/>
        </w:rPr>
        <w:t xml:space="preserve"> </w:t>
      </w:r>
      <w:r w:rsidR="00321055" w:rsidRPr="00FB328C">
        <w:rPr>
          <w:color w:val="auto"/>
        </w:rPr>
        <w:t>25</w:t>
      </w:r>
      <w:r w:rsidR="00FF24BF" w:rsidRPr="00FB328C">
        <w:rPr>
          <w:color w:val="auto"/>
        </w:rPr>
        <w:t>%,</w:t>
      </w:r>
      <w:r w:rsidR="00AC5C50">
        <w:rPr>
          <w:color w:val="auto"/>
        </w:rPr>
        <w:t xml:space="preserve"> </w:t>
      </w:r>
      <w:r w:rsidR="00FF24BF" w:rsidRPr="00FB328C">
        <w:rPr>
          <w:color w:val="auto"/>
        </w:rPr>
        <w:t>in</w:t>
      </w:r>
      <w:r w:rsidR="00AC5C50">
        <w:rPr>
          <w:color w:val="auto"/>
        </w:rPr>
        <w:t xml:space="preserve"> </w:t>
      </w:r>
      <w:r w:rsidR="00FF24BF" w:rsidRPr="00FB328C">
        <w:rPr>
          <w:color w:val="auto"/>
        </w:rPr>
        <w:t>the</w:t>
      </w:r>
      <w:r w:rsidR="00AC5C50">
        <w:rPr>
          <w:color w:val="auto"/>
        </w:rPr>
        <w:t xml:space="preserve"> </w:t>
      </w:r>
      <w:r w:rsidR="00FF24BF" w:rsidRPr="00FB328C">
        <w:rPr>
          <w:color w:val="auto"/>
        </w:rPr>
        <w:t>animal</w:t>
      </w:r>
      <w:r w:rsidR="00AC5C50">
        <w:rPr>
          <w:color w:val="auto"/>
        </w:rPr>
        <w:t xml:space="preserve"> </w:t>
      </w:r>
      <w:r w:rsidR="00FF24BF" w:rsidRPr="00FB328C">
        <w:rPr>
          <w:color w:val="auto"/>
        </w:rPr>
        <w:t>protection</w:t>
      </w:r>
      <w:r w:rsidR="00AC5C50">
        <w:rPr>
          <w:color w:val="auto"/>
        </w:rPr>
        <w:t xml:space="preserve"> </w:t>
      </w:r>
      <w:r w:rsidR="00FF24BF" w:rsidRPr="00FB328C">
        <w:rPr>
          <w:color w:val="auto"/>
        </w:rPr>
        <w:t>sector.</w:t>
      </w:r>
      <w:r w:rsidR="00877E6A" w:rsidRPr="00FB328C">
        <w:rPr>
          <w:rStyle w:val="FootnoteReference"/>
          <w:color w:val="auto"/>
        </w:rPr>
        <w:footnoteReference w:id="38"/>
      </w:r>
    </w:p>
    <w:p w14:paraId="7E0C63CA" w14:textId="109B487A" w:rsidR="0011100E" w:rsidRPr="00FB328C" w:rsidRDefault="0011100E" w:rsidP="00B556DC">
      <w:pPr>
        <w:pStyle w:val="GivingReportTableTitle"/>
        <w:keepNext/>
        <w:spacing w:before="240"/>
        <w:rPr>
          <w:color w:val="auto"/>
        </w:rPr>
      </w:pPr>
      <w:bookmarkStart w:id="311" w:name="_Ref483218087"/>
      <w:bookmarkStart w:id="312" w:name="_Ref483392539"/>
      <w:bookmarkStart w:id="313" w:name="_Toc498416907"/>
      <w:bookmarkStart w:id="314" w:name="_Ref498596003"/>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45</w:t>
      </w:r>
      <w:r w:rsidR="00943B87" w:rsidRPr="00FB328C">
        <w:rPr>
          <w:noProof/>
          <w:color w:val="auto"/>
        </w:rPr>
        <w:fldChar w:fldCharType="end"/>
      </w:r>
      <w:bookmarkEnd w:id="311"/>
      <w:bookmarkEnd w:id="312"/>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charity</w:t>
      </w:r>
      <w:r w:rsidR="00AC5C50">
        <w:rPr>
          <w:color w:val="auto"/>
        </w:rPr>
        <w:t xml:space="preserve"> </w:t>
      </w:r>
      <w:r w:rsidRPr="00FB328C">
        <w:rPr>
          <w:color w:val="auto"/>
        </w:rPr>
        <w:t>sector</w:t>
      </w:r>
      <w:r w:rsidR="00AC5C50">
        <w:rPr>
          <w:color w:val="auto"/>
        </w:rPr>
        <w:t xml:space="preserve"> </w:t>
      </w:r>
      <w:r w:rsidR="00D527C9" w:rsidRPr="00FB328C">
        <w:rPr>
          <w:color w:val="auto"/>
        </w:rPr>
        <w:t>2016</w:t>
      </w:r>
      <w:bookmarkEnd w:id="313"/>
      <w:bookmarkEnd w:id="314"/>
    </w:p>
    <w:tbl>
      <w:tblPr>
        <w:tblStyle w:val="GivingReportTable"/>
        <w:tblW w:w="5406" w:type="pct"/>
        <w:tblLayout w:type="fixed"/>
        <w:tblLook w:val="04A0" w:firstRow="1" w:lastRow="0" w:firstColumn="1" w:lastColumn="0" w:noHBand="0" w:noVBand="1"/>
        <w:tblCaption w:val="Table 45 Uptake of new technologies by charity sector 2016"/>
      </w:tblPr>
      <w:tblGrid>
        <w:gridCol w:w="1563"/>
        <w:gridCol w:w="671"/>
        <w:gridCol w:w="882"/>
        <w:gridCol w:w="880"/>
        <w:gridCol w:w="882"/>
        <w:gridCol w:w="880"/>
        <w:gridCol w:w="882"/>
        <w:gridCol w:w="880"/>
        <w:gridCol w:w="882"/>
        <w:gridCol w:w="1420"/>
      </w:tblGrid>
      <w:tr w:rsidR="00FB328C" w:rsidRPr="00FB328C" w14:paraId="3A85EF99" w14:textId="77777777" w:rsidTr="009B5570">
        <w:trPr>
          <w:cnfStyle w:val="100000000000" w:firstRow="1" w:lastRow="0" w:firstColumn="0" w:lastColumn="0" w:oddVBand="0" w:evenVBand="0" w:oddHBand="0" w:evenHBand="0" w:firstRowFirstColumn="0" w:firstRowLastColumn="0" w:lastRowFirstColumn="0" w:lastRowLastColumn="0"/>
          <w:trHeight w:val="170"/>
          <w:tblHeader/>
        </w:trPr>
        <w:tc>
          <w:tcPr>
            <w:tcW w:w="795" w:type="pct"/>
            <w:hideMark/>
          </w:tcPr>
          <w:p w14:paraId="3C5D2B6D" w14:textId="6B7C6796" w:rsidR="00E85BD6" w:rsidRPr="00FB328C" w:rsidRDefault="00151D02" w:rsidP="00151D02">
            <w:pPr>
              <w:rPr>
                <w:color w:val="auto"/>
              </w:rPr>
            </w:pPr>
            <w:r w:rsidRPr="00FB328C">
              <w:rPr>
                <w:color w:val="auto"/>
              </w:rPr>
              <w:t>Sector</w:t>
            </w:r>
          </w:p>
        </w:tc>
        <w:tc>
          <w:tcPr>
            <w:tcW w:w="789" w:type="pct"/>
            <w:gridSpan w:val="2"/>
          </w:tcPr>
          <w:p w14:paraId="5D57D5C7" w14:textId="736C0A2B" w:rsidR="00E85BD6" w:rsidRPr="00FB328C" w:rsidRDefault="00E85BD6" w:rsidP="00647F17">
            <w:pPr>
              <w:jc w:val="center"/>
              <w:rPr>
                <w:color w:val="auto"/>
              </w:rPr>
            </w:pPr>
            <w:r w:rsidRPr="00FB328C">
              <w:rPr>
                <w:color w:val="auto"/>
              </w:rPr>
              <w:t>Website/</w:t>
            </w:r>
            <w:r w:rsidR="00AC5C50">
              <w:rPr>
                <w:color w:val="auto"/>
              </w:rPr>
              <w:t xml:space="preserve"> </w:t>
            </w:r>
            <w:r w:rsidR="00E976C7" w:rsidRPr="00FB328C">
              <w:rPr>
                <w:noProof/>
                <w:color w:val="auto"/>
              </w:rPr>
              <w:t>W</w:t>
            </w:r>
            <w:r w:rsidRPr="00FB328C">
              <w:rPr>
                <w:noProof/>
                <w:color w:val="auto"/>
              </w:rPr>
              <w:t>ebpage</w:t>
            </w:r>
          </w:p>
        </w:tc>
        <w:tc>
          <w:tcPr>
            <w:tcW w:w="897" w:type="pct"/>
            <w:gridSpan w:val="2"/>
          </w:tcPr>
          <w:p w14:paraId="0DB123B0" w14:textId="2BE8069B" w:rsidR="00E85BD6" w:rsidRPr="00FB328C" w:rsidRDefault="00E85BD6" w:rsidP="00647F17">
            <w:pPr>
              <w:jc w:val="center"/>
              <w:rPr>
                <w:color w:val="auto"/>
              </w:rPr>
            </w:pPr>
            <w:r w:rsidRPr="00FB328C">
              <w:rPr>
                <w:color w:val="auto"/>
              </w:rPr>
              <w:t>Social</w:t>
            </w:r>
            <w:r w:rsidR="00AC5C50">
              <w:rPr>
                <w:color w:val="auto"/>
              </w:rPr>
              <w:t xml:space="preserve"> </w:t>
            </w:r>
            <w:r w:rsidRPr="00FB328C">
              <w:rPr>
                <w:color w:val="auto"/>
              </w:rPr>
              <w:t>media</w:t>
            </w:r>
          </w:p>
        </w:tc>
        <w:tc>
          <w:tcPr>
            <w:tcW w:w="897" w:type="pct"/>
            <w:gridSpan w:val="2"/>
          </w:tcPr>
          <w:p w14:paraId="5FB2DC18" w14:textId="2BD6B339" w:rsidR="00E85BD6" w:rsidRPr="00FB328C" w:rsidRDefault="00E85BD6" w:rsidP="00647F17">
            <w:pPr>
              <w:jc w:val="center"/>
              <w:rPr>
                <w:color w:val="auto"/>
              </w:rPr>
            </w:pP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fundraising</w:t>
            </w:r>
            <w:r w:rsidR="00AC5C50">
              <w:rPr>
                <w:color w:val="auto"/>
              </w:rPr>
              <w:t xml:space="preserve"> </w:t>
            </w:r>
            <w:r w:rsidRPr="00FB328C">
              <w:rPr>
                <w:color w:val="auto"/>
              </w:rPr>
              <w:t>platforms</w:t>
            </w:r>
          </w:p>
        </w:tc>
        <w:tc>
          <w:tcPr>
            <w:tcW w:w="897" w:type="pct"/>
            <w:gridSpan w:val="2"/>
          </w:tcPr>
          <w:p w14:paraId="6BB277A8" w14:textId="1A02A554" w:rsidR="00E85BD6" w:rsidRPr="00FB328C" w:rsidRDefault="00E85BD6" w:rsidP="00647F17">
            <w:pPr>
              <w:jc w:val="center"/>
              <w:rPr>
                <w:color w:val="auto"/>
              </w:rPr>
            </w:pPr>
            <w:r w:rsidRPr="00FB328C">
              <w:rPr>
                <w:color w:val="auto"/>
              </w:rPr>
              <w:t>Crowdfunding</w:t>
            </w:r>
            <w:r w:rsidR="00AC5C50">
              <w:rPr>
                <w:color w:val="auto"/>
              </w:rPr>
              <w:t xml:space="preserve"> </w:t>
            </w:r>
            <w:r w:rsidRPr="00FB328C">
              <w:rPr>
                <w:color w:val="auto"/>
              </w:rPr>
              <w:t>campaign</w:t>
            </w:r>
          </w:p>
        </w:tc>
        <w:tc>
          <w:tcPr>
            <w:tcW w:w="723" w:type="pct"/>
            <w:vMerge w:val="restart"/>
          </w:tcPr>
          <w:p w14:paraId="42B7CF79" w14:textId="65BD5FF0" w:rsidR="00E85BD6" w:rsidRPr="00FB328C" w:rsidRDefault="00E85BD6" w:rsidP="006D0997">
            <w:pPr>
              <w:jc w:val="right"/>
              <w:rPr>
                <w:b w:val="0"/>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organisations</w:t>
            </w:r>
          </w:p>
          <w:p w14:paraId="38A55A4C" w14:textId="046255D4" w:rsidR="00E85BD6" w:rsidRPr="00FB328C" w:rsidRDefault="00E85BD6" w:rsidP="00E85BD6">
            <w:pPr>
              <w:jc w:val="right"/>
              <w:rPr>
                <w:color w:val="auto"/>
              </w:rPr>
            </w:pPr>
          </w:p>
        </w:tc>
      </w:tr>
      <w:tr w:rsidR="00FB328C" w:rsidRPr="00FB328C" w14:paraId="16F6C1FA" w14:textId="77777777" w:rsidTr="00B7217D">
        <w:trPr>
          <w:cnfStyle w:val="100000000000" w:firstRow="1" w:lastRow="0" w:firstColumn="0" w:lastColumn="0" w:oddVBand="0" w:evenVBand="0" w:oddHBand="0" w:evenHBand="0" w:firstRowFirstColumn="0" w:firstRowLastColumn="0" w:lastRowFirstColumn="0" w:lastRowLastColumn="0"/>
          <w:trHeight w:val="170"/>
          <w:tblHeader/>
        </w:trPr>
        <w:tc>
          <w:tcPr>
            <w:tcW w:w="795" w:type="pct"/>
            <w:tcBorders>
              <w:bottom w:val="dashSmallGap" w:sz="4" w:space="0" w:color="595959" w:themeColor="text1" w:themeTint="A6"/>
            </w:tcBorders>
          </w:tcPr>
          <w:p w14:paraId="3F45A031" w14:textId="77777777" w:rsidR="00E85BD6" w:rsidRPr="00FB328C" w:rsidRDefault="00E85BD6" w:rsidP="00E85BD6">
            <w:pPr>
              <w:rPr>
                <w:rFonts w:eastAsia="Times New Roman" w:cs="Calibri Light"/>
                <w:color w:val="auto"/>
                <w:szCs w:val="21"/>
                <w:lang w:eastAsia="en-AU"/>
              </w:rPr>
            </w:pPr>
          </w:p>
        </w:tc>
        <w:tc>
          <w:tcPr>
            <w:tcW w:w="341" w:type="pct"/>
            <w:tcBorders>
              <w:bottom w:val="dashSmallGap" w:sz="4" w:space="0" w:color="595959" w:themeColor="text1" w:themeTint="A6"/>
            </w:tcBorders>
          </w:tcPr>
          <w:p w14:paraId="6D1F48F2" w14:textId="4B835AEA"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49" w:type="pct"/>
            <w:tcBorders>
              <w:bottom w:val="dashSmallGap" w:sz="4" w:space="0" w:color="595959" w:themeColor="text1" w:themeTint="A6"/>
            </w:tcBorders>
          </w:tcPr>
          <w:p w14:paraId="643E6140" w14:textId="0943A5FE"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448" w:type="pct"/>
            <w:tcBorders>
              <w:bottom w:val="dashSmallGap" w:sz="4" w:space="0" w:color="595959" w:themeColor="text1" w:themeTint="A6"/>
            </w:tcBorders>
          </w:tcPr>
          <w:p w14:paraId="4825BF53" w14:textId="0343B2BB"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49" w:type="pct"/>
            <w:tcBorders>
              <w:bottom w:val="dashSmallGap" w:sz="4" w:space="0" w:color="595959" w:themeColor="text1" w:themeTint="A6"/>
            </w:tcBorders>
          </w:tcPr>
          <w:p w14:paraId="6B299C48" w14:textId="572C5EEA"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448" w:type="pct"/>
            <w:tcBorders>
              <w:bottom w:val="dashSmallGap" w:sz="4" w:space="0" w:color="595959" w:themeColor="text1" w:themeTint="A6"/>
            </w:tcBorders>
          </w:tcPr>
          <w:p w14:paraId="365D5AC9" w14:textId="5C420C94"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49" w:type="pct"/>
            <w:tcBorders>
              <w:bottom w:val="dashSmallGap" w:sz="4" w:space="0" w:color="595959" w:themeColor="text1" w:themeTint="A6"/>
            </w:tcBorders>
          </w:tcPr>
          <w:p w14:paraId="3670A8C3" w14:textId="6CE964E0"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448" w:type="pct"/>
            <w:tcBorders>
              <w:bottom w:val="dashSmallGap" w:sz="4" w:space="0" w:color="595959" w:themeColor="text1" w:themeTint="A6"/>
            </w:tcBorders>
          </w:tcPr>
          <w:p w14:paraId="1B070F38" w14:textId="50CFE0C8" w:rsidR="00E85BD6" w:rsidRPr="00FB328C" w:rsidRDefault="00E85BD6" w:rsidP="00E85BD6">
            <w:pPr>
              <w:jc w:val="right"/>
              <w:rPr>
                <w:rFonts w:eastAsia="Times New Roman" w:cs="Calibri Light"/>
                <w:color w:val="auto"/>
                <w:szCs w:val="21"/>
                <w:lang w:eastAsia="en-AU"/>
              </w:rPr>
            </w:pPr>
            <w:r w:rsidRPr="00FB328C">
              <w:rPr>
                <w:color w:val="auto"/>
              </w:rPr>
              <w:t>No.</w:t>
            </w:r>
          </w:p>
        </w:tc>
        <w:tc>
          <w:tcPr>
            <w:tcW w:w="449" w:type="pct"/>
            <w:tcBorders>
              <w:bottom w:val="dashSmallGap" w:sz="4" w:space="0" w:color="595959" w:themeColor="text1" w:themeTint="A6"/>
            </w:tcBorders>
          </w:tcPr>
          <w:p w14:paraId="78DF8AAB" w14:textId="51EF38CA" w:rsidR="00E85BD6" w:rsidRPr="00FB328C" w:rsidRDefault="00E85BD6" w:rsidP="00E85BD6">
            <w:pPr>
              <w:jc w:val="right"/>
              <w:rPr>
                <w:rFonts w:eastAsia="Times New Roman" w:cs="Calibri Light"/>
                <w:color w:val="auto"/>
                <w:szCs w:val="21"/>
                <w:lang w:eastAsia="en-AU"/>
              </w:rPr>
            </w:pPr>
            <w:r w:rsidRPr="00FB328C">
              <w:rPr>
                <w:color w:val="auto"/>
              </w:rPr>
              <w:t>%</w:t>
            </w:r>
          </w:p>
        </w:tc>
        <w:tc>
          <w:tcPr>
            <w:tcW w:w="723" w:type="pct"/>
            <w:vMerge/>
            <w:tcBorders>
              <w:bottom w:val="dashSmallGap" w:sz="4" w:space="0" w:color="595959" w:themeColor="text1" w:themeTint="A6"/>
            </w:tcBorders>
          </w:tcPr>
          <w:p w14:paraId="32D7AC38" w14:textId="45F42838" w:rsidR="00E85BD6" w:rsidRPr="00FB328C" w:rsidRDefault="00E85BD6" w:rsidP="00E85BD6">
            <w:pPr>
              <w:jc w:val="right"/>
              <w:rPr>
                <w:color w:val="auto"/>
              </w:rPr>
            </w:pPr>
          </w:p>
        </w:tc>
      </w:tr>
      <w:tr w:rsidR="00FB328C" w:rsidRPr="00FB328C" w14:paraId="0C49BC09"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7C614D" w14:textId="59136808" w:rsidR="0011100E" w:rsidRPr="00FB328C" w:rsidRDefault="0011100E" w:rsidP="00647F17">
            <w:pPr>
              <w:rPr>
                <w:rFonts w:eastAsia="Times New Roman" w:cs="Calibri Light"/>
                <w:color w:val="auto"/>
                <w:szCs w:val="21"/>
                <w:lang w:eastAsia="en-AU"/>
              </w:rPr>
            </w:pPr>
            <w:r w:rsidRPr="00FB328C">
              <w:rPr>
                <w:color w:val="auto"/>
              </w:rPr>
              <w:t>Culture</w:t>
            </w:r>
            <w:r w:rsidR="00AC5C50">
              <w:rPr>
                <w:color w:val="auto"/>
              </w:rPr>
              <w:t xml:space="preserve"> </w:t>
            </w:r>
            <w:r w:rsidRPr="00FB328C">
              <w:rPr>
                <w:color w:val="auto"/>
              </w:rPr>
              <w:t>and</w:t>
            </w:r>
            <w:r w:rsidR="00AC5C50">
              <w:rPr>
                <w:color w:val="auto"/>
              </w:rPr>
              <w:t xml:space="preserve"> </w:t>
            </w:r>
            <w:r w:rsidRPr="00FB328C">
              <w:rPr>
                <w:color w:val="auto"/>
              </w:rPr>
              <w:t>recreation</w:t>
            </w:r>
          </w:p>
        </w:tc>
        <w:tc>
          <w:tcPr>
            <w:tcW w:w="34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5AD7368" w14:textId="3A78A576"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75</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312B9C" w14:textId="41707968"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86.2%</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B62B672" w14:textId="12EE66F2" w:rsidR="0011100E" w:rsidRPr="00FB328C" w:rsidRDefault="001E1800" w:rsidP="00C41EE3">
            <w:pPr>
              <w:jc w:val="right"/>
              <w:rPr>
                <w:rFonts w:eastAsia="Times New Roman" w:cs="Calibri Light"/>
                <w:color w:val="auto"/>
                <w:szCs w:val="21"/>
                <w:lang w:eastAsia="en-AU"/>
              </w:rPr>
            </w:pPr>
            <w:r w:rsidRPr="00FB328C">
              <w:rPr>
                <w:rFonts w:eastAsia="Times New Roman" w:cs="Calibri Light"/>
                <w:color w:val="auto"/>
                <w:szCs w:val="21"/>
                <w:lang w:eastAsia="en-AU"/>
              </w:rPr>
              <w:t>63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4FE04CA" w14:textId="5EF0156C"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73.3%</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0A76E7" w14:textId="00AF2EC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C803443" w14:textId="3B72C353"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5.8%</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61DEF5" w14:textId="3CBC20FE"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B33725" w14:textId="184A81F3"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2.3%</w:t>
            </w:r>
          </w:p>
        </w:tc>
        <w:tc>
          <w:tcPr>
            <w:tcW w:w="7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574DA0" w14:textId="7D67FA4D"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88</w:t>
            </w:r>
          </w:p>
        </w:tc>
      </w:tr>
      <w:tr w:rsidR="00FB328C" w:rsidRPr="00FB328C" w14:paraId="15B00E5A" w14:textId="77777777" w:rsidTr="00B7217D">
        <w:trPr>
          <w:cnfStyle w:val="000000010000" w:firstRow="0" w:lastRow="0" w:firstColumn="0" w:lastColumn="0" w:oddVBand="0" w:evenVBand="0" w:oddHBand="0" w:evenHBand="1"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tcPr>
          <w:p w14:paraId="03BF4EA2" w14:textId="242037A1" w:rsidR="0011100E" w:rsidRPr="00FB328C" w:rsidRDefault="0011100E" w:rsidP="00647F17">
            <w:pPr>
              <w:rPr>
                <w:rFonts w:eastAsia="Times New Roman" w:cs="Calibri Light"/>
                <w:color w:val="auto"/>
                <w:szCs w:val="21"/>
                <w:lang w:eastAsia="en-AU"/>
              </w:rPr>
            </w:pPr>
            <w:r w:rsidRPr="00FB328C">
              <w:rPr>
                <w:color w:val="auto"/>
              </w:rPr>
              <w:t>Education</w:t>
            </w:r>
          </w:p>
        </w:tc>
        <w:tc>
          <w:tcPr>
            <w:tcW w:w="341" w:type="pct"/>
            <w:tcBorders>
              <w:top w:val="dashSmallGap" w:sz="4" w:space="0" w:color="595959" w:themeColor="text1" w:themeTint="A6"/>
              <w:bottom w:val="dashSmallGap" w:sz="4" w:space="0" w:color="595959" w:themeColor="text1" w:themeTint="A6"/>
            </w:tcBorders>
            <w:vAlign w:val="center"/>
          </w:tcPr>
          <w:p w14:paraId="5D385A84" w14:textId="18FA5090"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67</w:t>
            </w:r>
          </w:p>
        </w:tc>
        <w:tc>
          <w:tcPr>
            <w:tcW w:w="449" w:type="pct"/>
            <w:tcBorders>
              <w:top w:val="dashSmallGap" w:sz="4" w:space="0" w:color="595959" w:themeColor="text1" w:themeTint="A6"/>
              <w:bottom w:val="dashSmallGap" w:sz="4" w:space="0" w:color="595959" w:themeColor="text1" w:themeTint="A6"/>
            </w:tcBorders>
            <w:vAlign w:val="center"/>
          </w:tcPr>
          <w:p w14:paraId="55F56699" w14:textId="55F17010"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77.0%</w:t>
            </w:r>
          </w:p>
        </w:tc>
        <w:tc>
          <w:tcPr>
            <w:tcW w:w="448" w:type="pct"/>
            <w:tcBorders>
              <w:top w:val="dashSmallGap" w:sz="4" w:space="0" w:color="595959" w:themeColor="text1" w:themeTint="A6"/>
              <w:bottom w:val="dashSmallGap" w:sz="4" w:space="0" w:color="595959" w:themeColor="text1" w:themeTint="A6"/>
            </w:tcBorders>
            <w:vAlign w:val="center"/>
          </w:tcPr>
          <w:p w14:paraId="426DE3F5" w14:textId="2A650828"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56</w:t>
            </w:r>
          </w:p>
        </w:tc>
        <w:tc>
          <w:tcPr>
            <w:tcW w:w="449" w:type="pct"/>
            <w:tcBorders>
              <w:top w:val="dashSmallGap" w:sz="4" w:space="0" w:color="595959" w:themeColor="text1" w:themeTint="A6"/>
              <w:bottom w:val="dashSmallGap" w:sz="4" w:space="0" w:color="595959" w:themeColor="text1" w:themeTint="A6"/>
            </w:tcBorders>
            <w:vAlign w:val="center"/>
          </w:tcPr>
          <w:p w14:paraId="0CCF08D2" w14:textId="00F6A10E"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64.4%</w:t>
            </w:r>
          </w:p>
        </w:tc>
        <w:tc>
          <w:tcPr>
            <w:tcW w:w="448" w:type="pct"/>
            <w:tcBorders>
              <w:top w:val="dashSmallGap" w:sz="4" w:space="0" w:color="595959" w:themeColor="text1" w:themeTint="A6"/>
              <w:bottom w:val="dashSmallGap" w:sz="4" w:space="0" w:color="595959" w:themeColor="text1" w:themeTint="A6"/>
            </w:tcBorders>
            <w:vAlign w:val="center"/>
          </w:tcPr>
          <w:p w14:paraId="7D921975" w14:textId="1BADC0B6"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w:t>
            </w:r>
          </w:p>
        </w:tc>
        <w:tc>
          <w:tcPr>
            <w:tcW w:w="449" w:type="pct"/>
            <w:tcBorders>
              <w:top w:val="dashSmallGap" w:sz="4" w:space="0" w:color="595959" w:themeColor="text1" w:themeTint="A6"/>
              <w:bottom w:val="dashSmallGap" w:sz="4" w:space="0" w:color="595959" w:themeColor="text1" w:themeTint="A6"/>
            </w:tcBorders>
            <w:vAlign w:val="center"/>
          </w:tcPr>
          <w:p w14:paraId="68E78E0B" w14:textId="108D443F"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8.0%</w:t>
            </w:r>
          </w:p>
        </w:tc>
        <w:tc>
          <w:tcPr>
            <w:tcW w:w="448" w:type="pct"/>
            <w:tcBorders>
              <w:top w:val="dashSmallGap" w:sz="4" w:space="0" w:color="595959" w:themeColor="text1" w:themeTint="A6"/>
              <w:bottom w:val="dashSmallGap" w:sz="4" w:space="0" w:color="595959" w:themeColor="text1" w:themeTint="A6"/>
            </w:tcBorders>
            <w:vAlign w:val="center"/>
          </w:tcPr>
          <w:p w14:paraId="16413575" w14:textId="167FD42C"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c>
          <w:tcPr>
            <w:tcW w:w="449" w:type="pct"/>
            <w:tcBorders>
              <w:top w:val="dashSmallGap" w:sz="4" w:space="0" w:color="595959" w:themeColor="text1" w:themeTint="A6"/>
              <w:bottom w:val="dashSmallGap" w:sz="4" w:space="0" w:color="595959" w:themeColor="text1" w:themeTint="A6"/>
            </w:tcBorders>
            <w:vAlign w:val="center"/>
          </w:tcPr>
          <w:p w14:paraId="5EAC8DD6" w14:textId="40FB4C33"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5.8%</w:t>
            </w:r>
          </w:p>
        </w:tc>
        <w:tc>
          <w:tcPr>
            <w:tcW w:w="723" w:type="pct"/>
            <w:tcBorders>
              <w:top w:val="dashSmallGap" w:sz="4" w:space="0" w:color="595959" w:themeColor="text1" w:themeTint="A6"/>
              <w:bottom w:val="dashSmallGap" w:sz="4" w:space="0" w:color="595959" w:themeColor="text1" w:themeTint="A6"/>
            </w:tcBorders>
            <w:vAlign w:val="center"/>
          </w:tcPr>
          <w:p w14:paraId="1CCA3DC2" w14:textId="03A7292B"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87</w:t>
            </w:r>
          </w:p>
        </w:tc>
      </w:tr>
      <w:tr w:rsidR="00FB328C" w:rsidRPr="00FB328C" w14:paraId="028655CF"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234221" w14:textId="62AE626F" w:rsidR="0011100E" w:rsidRPr="00FB328C" w:rsidRDefault="0011100E" w:rsidP="00647F17">
            <w:pPr>
              <w:rPr>
                <w:rFonts w:eastAsia="Times New Roman" w:cs="Calibri Light"/>
                <w:color w:val="auto"/>
                <w:szCs w:val="21"/>
                <w:lang w:eastAsia="en-AU"/>
              </w:rPr>
            </w:pPr>
            <w:r w:rsidRPr="00FB328C">
              <w:rPr>
                <w:color w:val="auto"/>
              </w:rPr>
              <w:t>Health</w:t>
            </w:r>
            <w:r w:rsidR="00AC5C50">
              <w:rPr>
                <w:color w:val="auto"/>
              </w:rPr>
              <w:t xml:space="preserve"> </w:t>
            </w:r>
          </w:p>
        </w:tc>
        <w:tc>
          <w:tcPr>
            <w:tcW w:w="34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9AC9EA4" w14:textId="3EE31051"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64</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4ECB52" w14:textId="27F5C806"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81.0%</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DB0F83" w14:textId="1B07446E"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EEDEB3" w14:textId="00D8F6EC"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67.1%</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3E21ECB" w14:textId="1E856FBD"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20</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C41A34" w14:textId="001C5B64"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25.3%</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22E202D" w14:textId="0F6CA4B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950550" w14:textId="5AEAAD02"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6.3%</w:t>
            </w:r>
          </w:p>
        </w:tc>
        <w:tc>
          <w:tcPr>
            <w:tcW w:w="7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F992EC" w14:textId="77FC0539"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79</w:t>
            </w:r>
          </w:p>
        </w:tc>
      </w:tr>
      <w:tr w:rsidR="00FB328C" w:rsidRPr="00FB328C" w14:paraId="1A30944F" w14:textId="77777777" w:rsidTr="00B7217D">
        <w:trPr>
          <w:cnfStyle w:val="000000010000" w:firstRow="0" w:lastRow="0" w:firstColumn="0" w:lastColumn="0" w:oddVBand="0" w:evenVBand="0" w:oddHBand="0" w:evenHBand="1"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tcPr>
          <w:p w14:paraId="7696933A" w14:textId="2F72B888" w:rsidR="0011100E" w:rsidRPr="00FB328C" w:rsidRDefault="0011100E" w:rsidP="00647F17">
            <w:pPr>
              <w:rPr>
                <w:rFonts w:eastAsia="Times New Roman" w:cs="Calibri Light"/>
                <w:color w:val="auto"/>
                <w:szCs w:val="21"/>
                <w:lang w:eastAsia="en-AU"/>
              </w:rPr>
            </w:pPr>
            <w:r w:rsidRPr="00FB328C">
              <w:rPr>
                <w:color w:val="auto"/>
              </w:rPr>
              <w:t>Social</w:t>
            </w:r>
            <w:r w:rsidR="00AC5C50">
              <w:rPr>
                <w:color w:val="auto"/>
              </w:rPr>
              <w:t xml:space="preserve"> </w:t>
            </w:r>
            <w:r w:rsidRPr="00FB328C">
              <w:rPr>
                <w:color w:val="auto"/>
              </w:rPr>
              <w:t>services</w:t>
            </w:r>
          </w:p>
        </w:tc>
        <w:tc>
          <w:tcPr>
            <w:tcW w:w="341" w:type="pct"/>
            <w:tcBorders>
              <w:top w:val="dashSmallGap" w:sz="4" w:space="0" w:color="595959" w:themeColor="text1" w:themeTint="A6"/>
              <w:bottom w:val="dashSmallGap" w:sz="4" w:space="0" w:color="595959" w:themeColor="text1" w:themeTint="A6"/>
            </w:tcBorders>
            <w:vAlign w:val="center"/>
          </w:tcPr>
          <w:p w14:paraId="099B1EA6" w14:textId="1A6143EF"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121</w:t>
            </w:r>
          </w:p>
        </w:tc>
        <w:tc>
          <w:tcPr>
            <w:tcW w:w="449" w:type="pct"/>
            <w:tcBorders>
              <w:top w:val="dashSmallGap" w:sz="4" w:space="0" w:color="595959" w:themeColor="text1" w:themeTint="A6"/>
              <w:bottom w:val="dashSmallGap" w:sz="4" w:space="0" w:color="595959" w:themeColor="text1" w:themeTint="A6"/>
            </w:tcBorders>
            <w:vAlign w:val="center"/>
          </w:tcPr>
          <w:p w14:paraId="1EF3730A" w14:textId="2077F4C7"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72.1%</w:t>
            </w:r>
          </w:p>
        </w:tc>
        <w:tc>
          <w:tcPr>
            <w:tcW w:w="448" w:type="pct"/>
            <w:tcBorders>
              <w:top w:val="dashSmallGap" w:sz="4" w:space="0" w:color="595959" w:themeColor="text1" w:themeTint="A6"/>
              <w:bottom w:val="dashSmallGap" w:sz="4" w:space="0" w:color="595959" w:themeColor="text1" w:themeTint="A6"/>
            </w:tcBorders>
            <w:vAlign w:val="center"/>
          </w:tcPr>
          <w:p w14:paraId="7C910AF7" w14:textId="34F63EAD"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97</w:t>
            </w:r>
          </w:p>
        </w:tc>
        <w:tc>
          <w:tcPr>
            <w:tcW w:w="449" w:type="pct"/>
            <w:tcBorders>
              <w:top w:val="dashSmallGap" w:sz="4" w:space="0" w:color="595959" w:themeColor="text1" w:themeTint="A6"/>
              <w:bottom w:val="dashSmallGap" w:sz="4" w:space="0" w:color="595959" w:themeColor="text1" w:themeTint="A6"/>
            </w:tcBorders>
            <w:vAlign w:val="center"/>
          </w:tcPr>
          <w:p w14:paraId="635E98BE" w14:textId="65CF3828"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61.8%</w:t>
            </w:r>
          </w:p>
        </w:tc>
        <w:tc>
          <w:tcPr>
            <w:tcW w:w="448" w:type="pct"/>
            <w:tcBorders>
              <w:top w:val="dashSmallGap" w:sz="4" w:space="0" w:color="595959" w:themeColor="text1" w:themeTint="A6"/>
              <w:bottom w:val="dashSmallGap" w:sz="4" w:space="0" w:color="595959" w:themeColor="text1" w:themeTint="A6"/>
            </w:tcBorders>
            <w:vAlign w:val="center"/>
          </w:tcPr>
          <w:p w14:paraId="3F16AA55" w14:textId="59AA310B"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25</w:t>
            </w:r>
          </w:p>
        </w:tc>
        <w:tc>
          <w:tcPr>
            <w:tcW w:w="449" w:type="pct"/>
            <w:tcBorders>
              <w:top w:val="dashSmallGap" w:sz="4" w:space="0" w:color="595959" w:themeColor="text1" w:themeTint="A6"/>
              <w:bottom w:val="dashSmallGap" w:sz="4" w:space="0" w:color="595959" w:themeColor="text1" w:themeTint="A6"/>
            </w:tcBorders>
            <w:vAlign w:val="center"/>
          </w:tcPr>
          <w:p w14:paraId="63915BA3" w14:textId="71285D04"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15.9%</w:t>
            </w:r>
          </w:p>
        </w:tc>
        <w:tc>
          <w:tcPr>
            <w:tcW w:w="448" w:type="pct"/>
            <w:tcBorders>
              <w:top w:val="dashSmallGap" w:sz="4" w:space="0" w:color="595959" w:themeColor="text1" w:themeTint="A6"/>
              <w:bottom w:val="dashSmallGap" w:sz="4" w:space="0" w:color="595959" w:themeColor="text1" w:themeTint="A6"/>
            </w:tcBorders>
            <w:vAlign w:val="center"/>
          </w:tcPr>
          <w:p w14:paraId="5A757778" w14:textId="3485637B"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w:t>
            </w:r>
          </w:p>
        </w:tc>
        <w:tc>
          <w:tcPr>
            <w:tcW w:w="449" w:type="pct"/>
            <w:tcBorders>
              <w:top w:val="dashSmallGap" w:sz="4" w:space="0" w:color="595959" w:themeColor="text1" w:themeTint="A6"/>
              <w:bottom w:val="dashSmallGap" w:sz="4" w:space="0" w:color="595959" w:themeColor="text1" w:themeTint="A6"/>
            </w:tcBorders>
            <w:vAlign w:val="center"/>
          </w:tcPr>
          <w:p w14:paraId="67752F14" w14:textId="7C46376D"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3.8%</w:t>
            </w:r>
          </w:p>
        </w:tc>
        <w:tc>
          <w:tcPr>
            <w:tcW w:w="723" w:type="pct"/>
            <w:tcBorders>
              <w:top w:val="dashSmallGap" w:sz="4" w:space="0" w:color="595959" w:themeColor="text1" w:themeTint="A6"/>
              <w:bottom w:val="dashSmallGap" w:sz="4" w:space="0" w:color="595959" w:themeColor="text1" w:themeTint="A6"/>
            </w:tcBorders>
            <w:vAlign w:val="center"/>
          </w:tcPr>
          <w:p w14:paraId="159BEF1B" w14:textId="2CC95752"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157</w:t>
            </w:r>
          </w:p>
        </w:tc>
      </w:tr>
      <w:tr w:rsidR="00FB328C" w:rsidRPr="00FB328C" w14:paraId="3D66D364"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4B668B3" w14:textId="4C6D9972" w:rsidR="0011100E" w:rsidRPr="00FB328C" w:rsidRDefault="0011100E" w:rsidP="00647F17">
            <w:pPr>
              <w:rPr>
                <w:rFonts w:eastAsia="Times New Roman" w:cs="Calibri Light"/>
                <w:color w:val="auto"/>
                <w:szCs w:val="21"/>
                <w:lang w:eastAsia="en-AU"/>
              </w:rPr>
            </w:pPr>
            <w:r w:rsidRPr="00FB328C">
              <w:rPr>
                <w:color w:val="auto"/>
              </w:rPr>
              <w:t>Environment</w:t>
            </w:r>
          </w:p>
        </w:tc>
        <w:tc>
          <w:tcPr>
            <w:tcW w:w="34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DB783C" w14:textId="5BA530C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15</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A09481" w14:textId="4327AF0B"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71.4%</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6DD256" w14:textId="16782E85"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2AECEE" w14:textId="6473130F"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61.9%</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D04F6F" w14:textId="4B09B8D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0844185" w14:textId="2DAF0D07"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14.3%</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D2703F" w14:textId="1483E49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28EE11" w14:textId="2F939292"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9.5%</w:t>
            </w:r>
          </w:p>
        </w:tc>
        <w:tc>
          <w:tcPr>
            <w:tcW w:w="7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D41B919" w14:textId="4B6ABA63"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21</w:t>
            </w:r>
          </w:p>
        </w:tc>
      </w:tr>
      <w:tr w:rsidR="00FB328C" w:rsidRPr="00FB328C" w14:paraId="4506CA9F" w14:textId="77777777" w:rsidTr="00B7217D">
        <w:trPr>
          <w:cnfStyle w:val="000000010000" w:firstRow="0" w:lastRow="0" w:firstColumn="0" w:lastColumn="0" w:oddVBand="0" w:evenVBand="0" w:oddHBand="0" w:evenHBand="1"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tcPr>
          <w:p w14:paraId="2CC87EF8" w14:textId="1C76D05C" w:rsidR="0011100E" w:rsidRPr="00FB328C" w:rsidRDefault="0011100E" w:rsidP="00647F17">
            <w:pPr>
              <w:rPr>
                <w:rFonts w:eastAsia="Times New Roman" w:cs="Calibri Light"/>
                <w:color w:val="auto"/>
                <w:szCs w:val="21"/>
                <w:lang w:eastAsia="en-AU"/>
              </w:rPr>
            </w:pPr>
            <w:r w:rsidRPr="00FB328C">
              <w:rPr>
                <w:color w:val="auto"/>
              </w:rPr>
              <w:t>Animal</w:t>
            </w:r>
            <w:r w:rsidR="00AC5C50">
              <w:rPr>
                <w:color w:val="auto"/>
              </w:rPr>
              <w:t xml:space="preserve"> </w:t>
            </w:r>
            <w:r w:rsidRPr="00FB328C">
              <w:rPr>
                <w:color w:val="auto"/>
              </w:rPr>
              <w:t>protection</w:t>
            </w:r>
          </w:p>
        </w:tc>
        <w:tc>
          <w:tcPr>
            <w:tcW w:w="341" w:type="pct"/>
            <w:tcBorders>
              <w:top w:val="dashSmallGap" w:sz="4" w:space="0" w:color="595959" w:themeColor="text1" w:themeTint="A6"/>
              <w:bottom w:val="dashSmallGap" w:sz="4" w:space="0" w:color="595959" w:themeColor="text1" w:themeTint="A6"/>
            </w:tcBorders>
            <w:vAlign w:val="center"/>
          </w:tcPr>
          <w:p w14:paraId="22BBA931" w14:textId="587D4F84"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11</w:t>
            </w:r>
          </w:p>
        </w:tc>
        <w:tc>
          <w:tcPr>
            <w:tcW w:w="449" w:type="pct"/>
            <w:tcBorders>
              <w:top w:val="dashSmallGap" w:sz="4" w:space="0" w:color="595959" w:themeColor="text1" w:themeTint="A6"/>
              <w:bottom w:val="dashSmallGap" w:sz="4" w:space="0" w:color="595959" w:themeColor="text1" w:themeTint="A6"/>
            </w:tcBorders>
            <w:vAlign w:val="center"/>
          </w:tcPr>
          <w:p w14:paraId="14568004" w14:textId="5A6055D7"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91.7%</w:t>
            </w:r>
          </w:p>
        </w:tc>
        <w:tc>
          <w:tcPr>
            <w:tcW w:w="448" w:type="pct"/>
            <w:tcBorders>
              <w:top w:val="dashSmallGap" w:sz="4" w:space="0" w:color="595959" w:themeColor="text1" w:themeTint="A6"/>
              <w:bottom w:val="dashSmallGap" w:sz="4" w:space="0" w:color="595959" w:themeColor="text1" w:themeTint="A6"/>
            </w:tcBorders>
            <w:vAlign w:val="center"/>
          </w:tcPr>
          <w:p w14:paraId="5579CA4E" w14:textId="3CC9FF9C"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w:t>
            </w:r>
          </w:p>
        </w:tc>
        <w:tc>
          <w:tcPr>
            <w:tcW w:w="449" w:type="pct"/>
            <w:tcBorders>
              <w:top w:val="dashSmallGap" w:sz="4" w:space="0" w:color="595959" w:themeColor="text1" w:themeTint="A6"/>
              <w:bottom w:val="dashSmallGap" w:sz="4" w:space="0" w:color="595959" w:themeColor="text1" w:themeTint="A6"/>
            </w:tcBorders>
            <w:vAlign w:val="center"/>
          </w:tcPr>
          <w:p w14:paraId="3C52FCA9" w14:textId="2C5FC9BB"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75.0%</w:t>
            </w:r>
          </w:p>
        </w:tc>
        <w:tc>
          <w:tcPr>
            <w:tcW w:w="448" w:type="pct"/>
            <w:tcBorders>
              <w:top w:val="dashSmallGap" w:sz="4" w:space="0" w:color="595959" w:themeColor="text1" w:themeTint="A6"/>
              <w:bottom w:val="dashSmallGap" w:sz="4" w:space="0" w:color="595959" w:themeColor="text1" w:themeTint="A6"/>
            </w:tcBorders>
            <w:vAlign w:val="center"/>
          </w:tcPr>
          <w:p w14:paraId="56B3AF91" w14:textId="71CADE67"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w:t>
            </w:r>
          </w:p>
        </w:tc>
        <w:tc>
          <w:tcPr>
            <w:tcW w:w="449" w:type="pct"/>
            <w:tcBorders>
              <w:top w:val="dashSmallGap" w:sz="4" w:space="0" w:color="595959" w:themeColor="text1" w:themeTint="A6"/>
              <w:bottom w:val="dashSmallGap" w:sz="4" w:space="0" w:color="595959" w:themeColor="text1" w:themeTint="A6"/>
            </w:tcBorders>
            <w:vAlign w:val="center"/>
          </w:tcPr>
          <w:p w14:paraId="46633527" w14:textId="0EC2FC99"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41.7%</w:t>
            </w:r>
          </w:p>
        </w:tc>
        <w:tc>
          <w:tcPr>
            <w:tcW w:w="448" w:type="pct"/>
            <w:tcBorders>
              <w:top w:val="dashSmallGap" w:sz="4" w:space="0" w:color="595959" w:themeColor="text1" w:themeTint="A6"/>
              <w:bottom w:val="dashSmallGap" w:sz="4" w:space="0" w:color="595959" w:themeColor="text1" w:themeTint="A6"/>
            </w:tcBorders>
            <w:vAlign w:val="center"/>
          </w:tcPr>
          <w:p w14:paraId="66FAED16" w14:textId="696131B3"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49" w:type="pct"/>
            <w:tcBorders>
              <w:top w:val="dashSmallGap" w:sz="4" w:space="0" w:color="595959" w:themeColor="text1" w:themeTint="A6"/>
              <w:bottom w:val="dashSmallGap" w:sz="4" w:space="0" w:color="595959" w:themeColor="text1" w:themeTint="A6"/>
            </w:tcBorders>
            <w:vAlign w:val="center"/>
          </w:tcPr>
          <w:p w14:paraId="43664F9E" w14:textId="50BCA21A"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25.0%</w:t>
            </w:r>
          </w:p>
        </w:tc>
        <w:tc>
          <w:tcPr>
            <w:tcW w:w="723" w:type="pct"/>
            <w:tcBorders>
              <w:top w:val="dashSmallGap" w:sz="4" w:space="0" w:color="595959" w:themeColor="text1" w:themeTint="A6"/>
              <w:bottom w:val="dashSmallGap" w:sz="4" w:space="0" w:color="595959" w:themeColor="text1" w:themeTint="A6"/>
            </w:tcBorders>
            <w:vAlign w:val="center"/>
          </w:tcPr>
          <w:p w14:paraId="47092615" w14:textId="6FA3A5DF" w:rsidR="0011100E" w:rsidRPr="00FB328C" w:rsidRDefault="0011100E" w:rsidP="001E1800">
            <w:pPr>
              <w:jc w:val="right"/>
              <w:rPr>
                <w:rFonts w:eastAsia="Times New Roman" w:cs="Calibri Light"/>
                <w:color w:val="auto"/>
                <w:szCs w:val="21"/>
                <w:lang w:eastAsia="en-AU"/>
              </w:rPr>
            </w:pPr>
            <w:r w:rsidRPr="00FB328C">
              <w:rPr>
                <w:rFonts w:eastAsia="Times New Roman" w:cs="Calibri Light"/>
                <w:color w:val="auto"/>
                <w:szCs w:val="21"/>
                <w:lang w:eastAsia="en-AU"/>
              </w:rPr>
              <w:t>1</w:t>
            </w:r>
            <w:r w:rsidR="001E1800" w:rsidRPr="00FB328C">
              <w:rPr>
                <w:rFonts w:eastAsia="Times New Roman" w:cs="Calibri Light"/>
                <w:color w:val="auto"/>
                <w:szCs w:val="21"/>
                <w:lang w:eastAsia="en-AU"/>
              </w:rPr>
              <w:t>2</w:t>
            </w:r>
          </w:p>
        </w:tc>
      </w:tr>
      <w:tr w:rsidR="00FB328C" w:rsidRPr="00FB328C" w14:paraId="6D82FBA9"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0980B2E" w14:textId="3E51A266" w:rsidR="0011100E" w:rsidRPr="00FB328C" w:rsidRDefault="0011100E" w:rsidP="00647F17">
            <w:pPr>
              <w:rPr>
                <w:rFonts w:eastAsia="Times New Roman" w:cs="Calibri Light"/>
                <w:color w:val="auto"/>
                <w:szCs w:val="21"/>
                <w:lang w:eastAsia="en-AU"/>
              </w:rPr>
            </w:pPr>
            <w:r w:rsidRPr="00FB328C">
              <w:rPr>
                <w:color w:val="auto"/>
              </w:rPr>
              <w:t>Development</w:t>
            </w:r>
            <w:r w:rsidR="00AC5C50">
              <w:rPr>
                <w:color w:val="auto"/>
              </w:rPr>
              <w:t xml:space="preserve"> </w:t>
            </w:r>
            <w:r w:rsidRPr="00FB328C">
              <w:rPr>
                <w:color w:val="auto"/>
              </w:rPr>
              <w:t>and</w:t>
            </w:r>
            <w:r w:rsidR="00AC5C50">
              <w:rPr>
                <w:color w:val="auto"/>
              </w:rPr>
              <w:t xml:space="preserve"> </w:t>
            </w:r>
            <w:r w:rsidRPr="00FB328C">
              <w:rPr>
                <w:color w:val="auto"/>
              </w:rPr>
              <w:t>housing</w:t>
            </w:r>
          </w:p>
        </w:tc>
        <w:tc>
          <w:tcPr>
            <w:tcW w:w="34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F1C03F" w14:textId="7D56B8E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C69173C" w14:textId="030145A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62.2%</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6AD5DA5" w14:textId="741F4176"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16</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EE5EBB" w14:textId="21581A2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43.2%</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AB4F2F8" w14:textId="09E9671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AD9CF10" w14:textId="5A24F948"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2.7%</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E970C7" w14:textId="743ECFDC"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986593" w14:textId="28B92774"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2.7%</w:t>
            </w:r>
          </w:p>
        </w:tc>
        <w:tc>
          <w:tcPr>
            <w:tcW w:w="7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F7D85CD" w14:textId="6EE714EE"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37</w:t>
            </w:r>
          </w:p>
        </w:tc>
      </w:tr>
      <w:tr w:rsidR="00FB328C" w:rsidRPr="00FB328C" w14:paraId="52D4E680" w14:textId="77777777" w:rsidTr="00B7217D">
        <w:trPr>
          <w:cnfStyle w:val="000000010000" w:firstRow="0" w:lastRow="0" w:firstColumn="0" w:lastColumn="0" w:oddVBand="0" w:evenVBand="0" w:oddHBand="0" w:evenHBand="1"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tcPr>
          <w:p w14:paraId="54FD7BB4" w14:textId="41350D47" w:rsidR="0011100E" w:rsidRPr="00FB328C" w:rsidRDefault="0011100E" w:rsidP="00647F17">
            <w:pPr>
              <w:rPr>
                <w:rFonts w:eastAsia="Times New Roman" w:cs="Calibri Light"/>
                <w:color w:val="auto"/>
                <w:szCs w:val="21"/>
                <w:lang w:eastAsia="en-AU"/>
              </w:rPr>
            </w:pPr>
            <w:r w:rsidRPr="00FB328C">
              <w:rPr>
                <w:color w:val="auto"/>
              </w:rPr>
              <w:t>Law,</w:t>
            </w:r>
            <w:r w:rsidR="00AC5C50">
              <w:rPr>
                <w:color w:val="auto"/>
              </w:rPr>
              <w:t xml:space="preserve"> </w:t>
            </w:r>
            <w:r w:rsidRPr="00FB328C">
              <w:rPr>
                <w:color w:val="auto"/>
              </w:rPr>
              <w:t>advocacy</w:t>
            </w:r>
            <w:r w:rsidR="00AC5C50">
              <w:rPr>
                <w:color w:val="auto"/>
              </w:rPr>
              <w:t xml:space="preserve"> </w:t>
            </w:r>
            <w:r w:rsidRPr="00FB328C">
              <w:rPr>
                <w:color w:val="auto"/>
              </w:rPr>
              <w:t>and</w:t>
            </w:r>
            <w:r w:rsidR="00AC5C50">
              <w:rPr>
                <w:color w:val="auto"/>
              </w:rPr>
              <w:t xml:space="preserve"> </w:t>
            </w:r>
            <w:r w:rsidRPr="00FB328C">
              <w:rPr>
                <w:color w:val="auto"/>
              </w:rPr>
              <w:t>politics</w:t>
            </w:r>
          </w:p>
        </w:tc>
        <w:tc>
          <w:tcPr>
            <w:tcW w:w="341" w:type="pct"/>
            <w:tcBorders>
              <w:top w:val="dashSmallGap" w:sz="4" w:space="0" w:color="595959" w:themeColor="text1" w:themeTint="A6"/>
              <w:bottom w:val="dashSmallGap" w:sz="4" w:space="0" w:color="595959" w:themeColor="text1" w:themeTint="A6"/>
            </w:tcBorders>
            <w:vAlign w:val="center"/>
          </w:tcPr>
          <w:p w14:paraId="1B7F853B" w14:textId="6E1F49F8"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18</w:t>
            </w:r>
          </w:p>
        </w:tc>
        <w:tc>
          <w:tcPr>
            <w:tcW w:w="449" w:type="pct"/>
            <w:tcBorders>
              <w:top w:val="dashSmallGap" w:sz="4" w:space="0" w:color="595959" w:themeColor="text1" w:themeTint="A6"/>
              <w:bottom w:val="dashSmallGap" w:sz="4" w:space="0" w:color="595959" w:themeColor="text1" w:themeTint="A6"/>
            </w:tcBorders>
            <w:vAlign w:val="center"/>
          </w:tcPr>
          <w:p w14:paraId="0626DDF0" w14:textId="4165A3E8"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90.0%</w:t>
            </w:r>
          </w:p>
        </w:tc>
        <w:tc>
          <w:tcPr>
            <w:tcW w:w="448" w:type="pct"/>
            <w:tcBorders>
              <w:top w:val="dashSmallGap" w:sz="4" w:space="0" w:color="595959" w:themeColor="text1" w:themeTint="A6"/>
              <w:bottom w:val="dashSmallGap" w:sz="4" w:space="0" w:color="595959" w:themeColor="text1" w:themeTint="A6"/>
            </w:tcBorders>
            <w:vAlign w:val="center"/>
          </w:tcPr>
          <w:p w14:paraId="1C1CE7D4" w14:textId="734DDC03"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14</w:t>
            </w:r>
          </w:p>
        </w:tc>
        <w:tc>
          <w:tcPr>
            <w:tcW w:w="449" w:type="pct"/>
            <w:tcBorders>
              <w:top w:val="dashSmallGap" w:sz="4" w:space="0" w:color="595959" w:themeColor="text1" w:themeTint="A6"/>
              <w:bottom w:val="dashSmallGap" w:sz="4" w:space="0" w:color="595959" w:themeColor="text1" w:themeTint="A6"/>
            </w:tcBorders>
            <w:vAlign w:val="center"/>
          </w:tcPr>
          <w:p w14:paraId="1BF666DE" w14:textId="0CFE4C0A"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70.0%</w:t>
            </w:r>
          </w:p>
        </w:tc>
        <w:tc>
          <w:tcPr>
            <w:tcW w:w="448" w:type="pct"/>
            <w:tcBorders>
              <w:top w:val="dashSmallGap" w:sz="4" w:space="0" w:color="595959" w:themeColor="text1" w:themeTint="A6"/>
              <w:bottom w:val="dashSmallGap" w:sz="4" w:space="0" w:color="595959" w:themeColor="text1" w:themeTint="A6"/>
            </w:tcBorders>
            <w:vAlign w:val="center"/>
          </w:tcPr>
          <w:p w14:paraId="56D504A0" w14:textId="12B7D34F"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w:t>
            </w:r>
          </w:p>
        </w:tc>
        <w:tc>
          <w:tcPr>
            <w:tcW w:w="449" w:type="pct"/>
            <w:tcBorders>
              <w:top w:val="dashSmallGap" w:sz="4" w:space="0" w:color="595959" w:themeColor="text1" w:themeTint="A6"/>
              <w:bottom w:val="dashSmallGap" w:sz="4" w:space="0" w:color="595959" w:themeColor="text1" w:themeTint="A6"/>
            </w:tcBorders>
            <w:vAlign w:val="center"/>
          </w:tcPr>
          <w:p w14:paraId="451F4DE2" w14:textId="31322F9A"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10.0%</w:t>
            </w:r>
          </w:p>
        </w:tc>
        <w:tc>
          <w:tcPr>
            <w:tcW w:w="448" w:type="pct"/>
            <w:tcBorders>
              <w:top w:val="dashSmallGap" w:sz="4" w:space="0" w:color="595959" w:themeColor="text1" w:themeTint="A6"/>
              <w:bottom w:val="dashSmallGap" w:sz="4" w:space="0" w:color="595959" w:themeColor="text1" w:themeTint="A6"/>
            </w:tcBorders>
            <w:vAlign w:val="center"/>
          </w:tcPr>
          <w:p w14:paraId="5CFBB62F" w14:textId="622B62A2"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49" w:type="pct"/>
            <w:tcBorders>
              <w:top w:val="dashSmallGap" w:sz="4" w:space="0" w:color="595959" w:themeColor="text1" w:themeTint="A6"/>
              <w:bottom w:val="dashSmallGap" w:sz="4" w:space="0" w:color="595959" w:themeColor="text1" w:themeTint="A6"/>
            </w:tcBorders>
            <w:vAlign w:val="center"/>
          </w:tcPr>
          <w:p w14:paraId="3F89162C" w14:textId="3573C45B"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723" w:type="pct"/>
            <w:tcBorders>
              <w:top w:val="dashSmallGap" w:sz="4" w:space="0" w:color="595959" w:themeColor="text1" w:themeTint="A6"/>
              <w:bottom w:val="dashSmallGap" w:sz="4" w:space="0" w:color="595959" w:themeColor="text1" w:themeTint="A6"/>
            </w:tcBorders>
            <w:vAlign w:val="center"/>
          </w:tcPr>
          <w:p w14:paraId="09245B72" w14:textId="6D58FFBC"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20</w:t>
            </w:r>
          </w:p>
        </w:tc>
      </w:tr>
      <w:tr w:rsidR="00FB328C" w:rsidRPr="00FB328C" w14:paraId="2813642C"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9B9E48" w14:textId="7CF7D37D" w:rsidR="0011100E" w:rsidRPr="00FB328C" w:rsidRDefault="0011100E" w:rsidP="00647F17">
            <w:pPr>
              <w:rPr>
                <w:rFonts w:eastAsia="Times New Roman" w:cs="Calibri Light"/>
                <w:color w:val="auto"/>
                <w:szCs w:val="21"/>
                <w:lang w:eastAsia="en-AU"/>
              </w:rPr>
            </w:pPr>
            <w:r w:rsidRPr="00FB328C">
              <w:rPr>
                <w:color w:val="auto"/>
              </w:rPr>
              <w:t>Philanthropic</w:t>
            </w:r>
            <w:r w:rsidR="00AC5C50">
              <w:rPr>
                <w:color w:val="auto"/>
              </w:rPr>
              <w:t xml:space="preserve"> </w:t>
            </w:r>
            <w:r w:rsidRPr="00FB328C">
              <w:rPr>
                <w:color w:val="auto"/>
              </w:rPr>
              <w:t>intermediaries</w:t>
            </w:r>
          </w:p>
        </w:tc>
        <w:tc>
          <w:tcPr>
            <w:tcW w:w="34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9140B93" w14:textId="0A57B281"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20</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0CAA97" w14:textId="6167C538"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57.1%</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F958CB" w14:textId="6505E4AF"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10</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1D039D7" w14:textId="2E230AA2"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28.6%</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C47BBA1" w14:textId="7B26326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6F5F71C" w14:textId="115BA266"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8.6%</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15F564" w14:textId="3540B94A"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673DFB5" w14:textId="0F112ABF"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0.0%</w:t>
            </w:r>
          </w:p>
        </w:tc>
        <w:tc>
          <w:tcPr>
            <w:tcW w:w="7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65A0F8C" w14:textId="0371E9B7"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35</w:t>
            </w:r>
          </w:p>
        </w:tc>
      </w:tr>
      <w:tr w:rsidR="00FB328C" w:rsidRPr="00FB328C" w14:paraId="0974FDCA" w14:textId="77777777" w:rsidTr="00B7217D">
        <w:trPr>
          <w:cnfStyle w:val="000000010000" w:firstRow="0" w:lastRow="0" w:firstColumn="0" w:lastColumn="0" w:oddVBand="0" w:evenVBand="0" w:oddHBand="0" w:evenHBand="1"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tcPr>
          <w:p w14:paraId="0AF6BE8F" w14:textId="57D6889F" w:rsidR="0011100E" w:rsidRPr="00FB328C" w:rsidRDefault="0011100E" w:rsidP="00647F17">
            <w:pPr>
              <w:rPr>
                <w:rFonts w:eastAsia="Times New Roman" w:cs="Calibri Light"/>
                <w:color w:val="auto"/>
                <w:szCs w:val="21"/>
                <w:lang w:eastAsia="en-AU"/>
              </w:rPr>
            </w:pPr>
            <w:r w:rsidRPr="00FB328C">
              <w:rPr>
                <w:color w:val="auto"/>
              </w:rPr>
              <w:t>International</w:t>
            </w:r>
          </w:p>
        </w:tc>
        <w:tc>
          <w:tcPr>
            <w:tcW w:w="341" w:type="pct"/>
            <w:tcBorders>
              <w:top w:val="dashSmallGap" w:sz="4" w:space="0" w:color="595959" w:themeColor="text1" w:themeTint="A6"/>
              <w:bottom w:val="dashSmallGap" w:sz="4" w:space="0" w:color="595959" w:themeColor="text1" w:themeTint="A6"/>
            </w:tcBorders>
            <w:vAlign w:val="center"/>
          </w:tcPr>
          <w:p w14:paraId="36F92DDF" w14:textId="441FCFF9"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18</w:t>
            </w:r>
          </w:p>
        </w:tc>
        <w:tc>
          <w:tcPr>
            <w:tcW w:w="449" w:type="pct"/>
            <w:tcBorders>
              <w:top w:val="dashSmallGap" w:sz="4" w:space="0" w:color="595959" w:themeColor="text1" w:themeTint="A6"/>
              <w:bottom w:val="dashSmallGap" w:sz="4" w:space="0" w:color="595959" w:themeColor="text1" w:themeTint="A6"/>
            </w:tcBorders>
            <w:vAlign w:val="center"/>
          </w:tcPr>
          <w:p w14:paraId="10618727" w14:textId="137A49AB"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91.8%</w:t>
            </w:r>
          </w:p>
        </w:tc>
        <w:tc>
          <w:tcPr>
            <w:tcW w:w="448" w:type="pct"/>
            <w:tcBorders>
              <w:top w:val="dashSmallGap" w:sz="4" w:space="0" w:color="595959" w:themeColor="text1" w:themeTint="A6"/>
              <w:bottom w:val="dashSmallGap" w:sz="4" w:space="0" w:color="595959" w:themeColor="text1" w:themeTint="A6"/>
            </w:tcBorders>
            <w:vAlign w:val="center"/>
          </w:tcPr>
          <w:p w14:paraId="088A8D0E" w14:textId="5568E02A"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16</w:t>
            </w:r>
          </w:p>
        </w:tc>
        <w:tc>
          <w:tcPr>
            <w:tcW w:w="449" w:type="pct"/>
            <w:tcBorders>
              <w:top w:val="dashSmallGap" w:sz="4" w:space="0" w:color="595959" w:themeColor="text1" w:themeTint="A6"/>
              <w:bottom w:val="dashSmallGap" w:sz="4" w:space="0" w:color="595959" w:themeColor="text1" w:themeTint="A6"/>
            </w:tcBorders>
            <w:vAlign w:val="center"/>
          </w:tcPr>
          <w:p w14:paraId="46521A2B" w14:textId="336C8A31"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72.7%</w:t>
            </w:r>
          </w:p>
        </w:tc>
        <w:tc>
          <w:tcPr>
            <w:tcW w:w="448" w:type="pct"/>
            <w:tcBorders>
              <w:top w:val="dashSmallGap" w:sz="4" w:space="0" w:color="595959" w:themeColor="text1" w:themeTint="A6"/>
              <w:bottom w:val="dashSmallGap" w:sz="4" w:space="0" w:color="595959" w:themeColor="text1" w:themeTint="A6"/>
            </w:tcBorders>
            <w:vAlign w:val="center"/>
          </w:tcPr>
          <w:p w14:paraId="56C2B36B" w14:textId="65FE58F5"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w:t>
            </w:r>
          </w:p>
        </w:tc>
        <w:tc>
          <w:tcPr>
            <w:tcW w:w="449" w:type="pct"/>
            <w:tcBorders>
              <w:top w:val="dashSmallGap" w:sz="4" w:space="0" w:color="595959" w:themeColor="text1" w:themeTint="A6"/>
              <w:bottom w:val="dashSmallGap" w:sz="4" w:space="0" w:color="595959" w:themeColor="text1" w:themeTint="A6"/>
            </w:tcBorders>
            <w:vAlign w:val="center"/>
          </w:tcPr>
          <w:p w14:paraId="0669FADF" w14:textId="69A7A311"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31.8%</w:t>
            </w:r>
          </w:p>
        </w:tc>
        <w:tc>
          <w:tcPr>
            <w:tcW w:w="448" w:type="pct"/>
            <w:tcBorders>
              <w:top w:val="dashSmallGap" w:sz="4" w:space="0" w:color="595959" w:themeColor="text1" w:themeTint="A6"/>
              <w:bottom w:val="dashSmallGap" w:sz="4" w:space="0" w:color="595959" w:themeColor="text1" w:themeTint="A6"/>
            </w:tcBorders>
            <w:vAlign w:val="center"/>
          </w:tcPr>
          <w:p w14:paraId="2AC9FF2D" w14:textId="5F27AAE0"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w:t>
            </w:r>
          </w:p>
        </w:tc>
        <w:tc>
          <w:tcPr>
            <w:tcW w:w="449" w:type="pct"/>
            <w:tcBorders>
              <w:top w:val="dashSmallGap" w:sz="4" w:space="0" w:color="595959" w:themeColor="text1" w:themeTint="A6"/>
              <w:bottom w:val="dashSmallGap" w:sz="4" w:space="0" w:color="595959" w:themeColor="text1" w:themeTint="A6"/>
            </w:tcBorders>
            <w:vAlign w:val="center"/>
          </w:tcPr>
          <w:p w14:paraId="224F23BC" w14:textId="0FD33C34"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9.1%</w:t>
            </w:r>
          </w:p>
        </w:tc>
        <w:tc>
          <w:tcPr>
            <w:tcW w:w="723" w:type="pct"/>
            <w:tcBorders>
              <w:top w:val="dashSmallGap" w:sz="4" w:space="0" w:color="595959" w:themeColor="text1" w:themeTint="A6"/>
              <w:bottom w:val="dashSmallGap" w:sz="4" w:space="0" w:color="595959" w:themeColor="text1" w:themeTint="A6"/>
            </w:tcBorders>
            <w:vAlign w:val="center"/>
          </w:tcPr>
          <w:p w14:paraId="511ABA96" w14:textId="35B94ECA"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22</w:t>
            </w:r>
          </w:p>
        </w:tc>
      </w:tr>
      <w:tr w:rsidR="00FB328C" w:rsidRPr="00FB328C" w14:paraId="4F601925"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38D412" w14:textId="3C0E9A55" w:rsidR="0011100E" w:rsidRPr="00FB328C" w:rsidRDefault="0011100E" w:rsidP="00647F17">
            <w:pPr>
              <w:rPr>
                <w:rFonts w:eastAsia="Times New Roman" w:cs="Calibri Light"/>
                <w:color w:val="auto"/>
                <w:szCs w:val="21"/>
                <w:lang w:eastAsia="en-AU"/>
              </w:rPr>
            </w:pPr>
            <w:r w:rsidRPr="00FB328C">
              <w:rPr>
                <w:color w:val="auto"/>
              </w:rPr>
              <w:t>Religion</w:t>
            </w:r>
          </w:p>
        </w:tc>
        <w:tc>
          <w:tcPr>
            <w:tcW w:w="34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72C9E63" w14:textId="21106231"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145</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5C532BA" w14:textId="0C93BE3B" w:rsidR="0011100E" w:rsidRPr="00FB328C" w:rsidRDefault="00C41EE3"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74.0%</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37DF96" w14:textId="1AF59B67"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97</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896B6A" w14:textId="5B577A36"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49.5%</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5EA86E3" w14:textId="38C3D293"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3</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45BA4F" w14:textId="45F84182"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1.5%</w:t>
            </w:r>
          </w:p>
        </w:tc>
        <w:tc>
          <w:tcPr>
            <w:tcW w:w="44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094EAE" w14:textId="276F7DCD"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w:t>
            </w:r>
          </w:p>
        </w:tc>
        <w:tc>
          <w:tcPr>
            <w:tcW w:w="44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F1C24DB" w14:textId="7B39E78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0.5%</w:t>
            </w:r>
          </w:p>
        </w:tc>
        <w:tc>
          <w:tcPr>
            <w:tcW w:w="72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5BEAF84" w14:textId="5FF5F489" w:rsidR="0011100E" w:rsidRPr="00FB328C" w:rsidRDefault="001E1800" w:rsidP="00E85BD6">
            <w:pPr>
              <w:jc w:val="right"/>
              <w:rPr>
                <w:rFonts w:eastAsia="Times New Roman" w:cs="Calibri Light"/>
                <w:color w:val="auto"/>
                <w:szCs w:val="21"/>
                <w:lang w:eastAsia="en-AU"/>
              </w:rPr>
            </w:pPr>
            <w:r w:rsidRPr="00FB328C">
              <w:rPr>
                <w:rFonts w:eastAsia="Times New Roman" w:cs="Calibri Light"/>
                <w:color w:val="auto"/>
                <w:szCs w:val="21"/>
                <w:lang w:eastAsia="en-AU"/>
              </w:rPr>
              <w:t>196</w:t>
            </w:r>
          </w:p>
        </w:tc>
      </w:tr>
      <w:tr w:rsidR="00FB328C" w:rsidRPr="00FB328C" w14:paraId="3987D7F4" w14:textId="77777777" w:rsidTr="00B7217D">
        <w:trPr>
          <w:cnfStyle w:val="000000010000" w:firstRow="0" w:lastRow="0" w:firstColumn="0" w:lastColumn="0" w:oddVBand="0" w:evenVBand="0" w:oddHBand="0" w:evenHBand="1" w:firstRowFirstColumn="0" w:firstRowLastColumn="0" w:lastRowFirstColumn="0" w:lastRowLastColumn="0"/>
          <w:trHeight w:val="170"/>
        </w:trPr>
        <w:tc>
          <w:tcPr>
            <w:tcW w:w="795" w:type="pct"/>
            <w:tcBorders>
              <w:top w:val="dashSmallGap" w:sz="4" w:space="0" w:color="595959" w:themeColor="text1" w:themeTint="A6"/>
              <w:bottom w:val="dashSmallGap" w:sz="4" w:space="0" w:color="595959" w:themeColor="text1" w:themeTint="A6"/>
            </w:tcBorders>
          </w:tcPr>
          <w:p w14:paraId="38196EA0" w14:textId="2B7486FB"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Other</w:t>
            </w:r>
          </w:p>
        </w:tc>
        <w:tc>
          <w:tcPr>
            <w:tcW w:w="341" w:type="pct"/>
            <w:tcBorders>
              <w:top w:val="dashSmallGap" w:sz="4" w:space="0" w:color="595959" w:themeColor="text1" w:themeTint="A6"/>
              <w:bottom w:val="dashSmallGap" w:sz="4" w:space="0" w:color="595959" w:themeColor="text1" w:themeTint="A6"/>
            </w:tcBorders>
            <w:vAlign w:val="center"/>
          </w:tcPr>
          <w:p w14:paraId="42B5BBBA" w14:textId="79B32394" w:rsidR="0011100E" w:rsidRPr="00FB328C" w:rsidRDefault="00C41EE3"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11</w:t>
            </w:r>
          </w:p>
        </w:tc>
        <w:tc>
          <w:tcPr>
            <w:tcW w:w="449" w:type="pct"/>
            <w:tcBorders>
              <w:top w:val="dashSmallGap" w:sz="4" w:space="0" w:color="595959" w:themeColor="text1" w:themeTint="A6"/>
              <w:bottom w:val="dashSmallGap" w:sz="4" w:space="0" w:color="595959" w:themeColor="text1" w:themeTint="A6"/>
            </w:tcBorders>
            <w:vAlign w:val="center"/>
          </w:tcPr>
          <w:p w14:paraId="50EFB2F9" w14:textId="6868CF9C" w:rsidR="0011100E" w:rsidRPr="00FB328C" w:rsidRDefault="00C41EE3"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73.3%</w:t>
            </w:r>
          </w:p>
        </w:tc>
        <w:tc>
          <w:tcPr>
            <w:tcW w:w="448" w:type="pct"/>
            <w:tcBorders>
              <w:top w:val="dashSmallGap" w:sz="4" w:space="0" w:color="595959" w:themeColor="text1" w:themeTint="A6"/>
              <w:bottom w:val="dashSmallGap" w:sz="4" w:space="0" w:color="595959" w:themeColor="text1" w:themeTint="A6"/>
            </w:tcBorders>
            <w:vAlign w:val="center"/>
          </w:tcPr>
          <w:p w14:paraId="16B1E396" w14:textId="17F194C7"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9</w:t>
            </w:r>
          </w:p>
        </w:tc>
        <w:tc>
          <w:tcPr>
            <w:tcW w:w="449" w:type="pct"/>
            <w:tcBorders>
              <w:top w:val="dashSmallGap" w:sz="4" w:space="0" w:color="595959" w:themeColor="text1" w:themeTint="A6"/>
              <w:bottom w:val="dashSmallGap" w:sz="4" w:space="0" w:color="595959" w:themeColor="text1" w:themeTint="A6"/>
            </w:tcBorders>
            <w:vAlign w:val="center"/>
          </w:tcPr>
          <w:p w14:paraId="41749EE6" w14:textId="29E5487F"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60.0%</w:t>
            </w:r>
          </w:p>
        </w:tc>
        <w:tc>
          <w:tcPr>
            <w:tcW w:w="448" w:type="pct"/>
            <w:tcBorders>
              <w:top w:val="dashSmallGap" w:sz="4" w:space="0" w:color="595959" w:themeColor="text1" w:themeTint="A6"/>
              <w:bottom w:val="dashSmallGap" w:sz="4" w:space="0" w:color="595959" w:themeColor="text1" w:themeTint="A6"/>
            </w:tcBorders>
            <w:vAlign w:val="center"/>
          </w:tcPr>
          <w:p w14:paraId="3200BA3E" w14:textId="5C1AFE6F"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w:t>
            </w:r>
          </w:p>
        </w:tc>
        <w:tc>
          <w:tcPr>
            <w:tcW w:w="449" w:type="pct"/>
            <w:tcBorders>
              <w:top w:val="dashSmallGap" w:sz="4" w:space="0" w:color="595959" w:themeColor="text1" w:themeTint="A6"/>
              <w:bottom w:val="dashSmallGap" w:sz="4" w:space="0" w:color="595959" w:themeColor="text1" w:themeTint="A6"/>
            </w:tcBorders>
            <w:vAlign w:val="center"/>
          </w:tcPr>
          <w:p w14:paraId="60F5AA72" w14:textId="129FE169"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6.7%</w:t>
            </w:r>
          </w:p>
        </w:tc>
        <w:tc>
          <w:tcPr>
            <w:tcW w:w="448" w:type="pct"/>
            <w:tcBorders>
              <w:top w:val="dashSmallGap" w:sz="4" w:space="0" w:color="595959" w:themeColor="text1" w:themeTint="A6"/>
              <w:bottom w:val="dashSmallGap" w:sz="4" w:space="0" w:color="595959" w:themeColor="text1" w:themeTint="A6"/>
            </w:tcBorders>
            <w:vAlign w:val="center"/>
          </w:tcPr>
          <w:p w14:paraId="4B98D405" w14:textId="1A974101"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2</w:t>
            </w:r>
          </w:p>
        </w:tc>
        <w:tc>
          <w:tcPr>
            <w:tcW w:w="449" w:type="pct"/>
            <w:tcBorders>
              <w:top w:val="dashSmallGap" w:sz="4" w:space="0" w:color="595959" w:themeColor="text1" w:themeTint="A6"/>
              <w:bottom w:val="dashSmallGap" w:sz="4" w:space="0" w:color="595959" w:themeColor="text1" w:themeTint="A6"/>
            </w:tcBorders>
            <w:vAlign w:val="center"/>
          </w:tcPr>
          <w:p w14:paraId="410AA047" w14:textId="37A57E42"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13.3%</w:t>
            </w:r>
          </w:p>
        </w:tc>
        <w:tc>
          <w:tcPr>
            <w:tcW w:w="723" w:type="pct"/>
            <w:tcBorders>
              <w:top w:val="dashSmallGap" w:sz="4" w:space="0" w:color="595959" w:themeColor="text1" w:themeTint="A6"/>
              <w:bottom w:val="dashSmallGap" w:sz="4" w:space="0" w:color="595959" w:themeColor="text1" w:themeTint="A6"/>
            </w:tcBorders>
            <w:vAlign w:val="center"/>
          </w:tcPr>
          <w:p w14:paraId="4FB3A32D" w14:textId="62E97AF9" w:rsidR="0011100E" w:rsidRPr="00FB328C" w:rsidRDefault="001E1800" w:rsidP="00E85BD6">
            <w:pPr>
              <w:jc w:val="right"/>
              <w:rPr>
                <w:rFonts w:eastAsia="Times New Roman" w:cs="Calibri Light"/>
                <w:color w:val="auto"/>
                <w:szCs w:val="18"/>
                <w:lang w:eastAsia="en-AU"/>
              </w:rPr>
            </w:pPr>
            <w:r w:rsidRPr="00FB328C">
              <w:rPr>
                <w:rFonts w:eastAsia="Times New Roman" w:cs="Calibri Light"/>
                <w:color w:val="auto"/>
                <w:szCs w:val="18"/>
                <w:lang w:eastAsia="en-AU"/>
              </w:rPr>
              <w:t>15</w:t>
            </w:r>
          </w:p>
        </w:tc>
      </w:tr>
      <w:tr w:rsidR="00FB328C" w:rsidRPr="00FB328C" w14:paraId="54C85F9E" w14:textId="77777777" w:rsidTr="00B7217D">
        <w:trPr>
          <w:cnfStyle w:val="000000100000" w:firstRow="0" w:lastRow="0" w:firstColumn="0" w:lastColumn="0" w:oddVBand="0" w:evenVBand="0" w:oddHBand="1" w:evenHBand="0" w:firstRowFirstColumn="0" w:firstRowLastColumn="0" w:lastRowFirstColumn="0" w:lastRowLastColumn="0"/>
          <w:trHeight w:val="170"/>
        </w:trPr>
        <w:tc>
          <w:tcPr>
            <w:tcW w:w="795" w:type="pct"/>
            <w:tcBorders>
              <w:top w:val="dashSmallGap" w:sz="4" w:space="0" w:color="595959" w:themeColor="text1" w:themeTint="A6"/>
              <w:bottom w:val="nil"/>
            </w:tcBorders>
            <w:shd w:val="clear" w:color="auto" w:fill="D9D9D9" w:themeFill="background1" w:themeFillShade="D9"/>
          </w:tcPr>
          <w:p w14:paraId="34B17124" w14:textId="77777777" w:rsidR="0011100E" w:rsidRPr="00FB328C" w:rsidRDefault="0011100E" w:rsidP="00647F17">
            <w:pPr>
              <w:rPr>
                <w:rFonts w:eastAsia="Times New Roman" w:cs="Calibri Light"/>
                <w:color w:val="auto"/>
                <w:szCs w:val="21"/>
                <w:lang w:eastAsia="en-AU"/>
              </w:rPr>
            </w:pPr>
            <w:r w:rsidRPr="00FB328C">
              <w:rPr>
                <w:rFonts w:eastAsia="Times New Roman" w:cs="Calibri Light"/>
                <w:color w:val="auto"/>
                <w:szCs w:val="21"/>
                <w:lang w:eastAsia="en-AU"/>
              </w:rPr>
              <w:t>Total</w:t>
            </w:r>
          </w:p>
        </w:tc>
        <w:tc>
          <w:tcPr>
            <w:tcW w:w="341" w:type="pct"/>
            <w:tcBorders>
              <w:top w:val="dashSmallGap" w:sz="4" w:space="0" w:color="595959" w:themeColor="text1" w:themeTint="A6"/>
              <w:bottom w:val="nil"/>
            </w:tcBorders>
            <w:shd w:val="clear" w:color="auto" w:fill="D9D9D9" w:themeFill="background1" w:themeFillShade="D9"/>
            <w:vAlign w:val="center"/>
          </w:tcPr>
          <w:p w14:paraId="164E3D9C"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588</w:t>
            </w:r>
          </w:p>
        </w:tc>
        <w:tc>
          <w:tcPr>
            <w:tcW w:w="449" w:type="pct"/>
            <w:tcBorders>
              <w:top w:val="dashSmallGap" w:sz="4" w:space="0" w:color="595959" w:themeColor="text1" w:themeTint="A6"/>
              <w:bottom w:val="nil"/>
            </w:tcBorders>
            <w:shd w:val="clear" w:color="auto" w:fill="D9D9D9" w:themeFill="background1" w:themeFillShade="D9"/>
            <w:vAlign w:val="center"/>
          </w:tcPr>
          <w:p w14:paraId="529E40BE"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76.6%</w:t>
            </w:r>
          </w:p>
        </w:tc>
        <w:tc>
          <w:tcPr>
            <w:tcW w:w="448" w:type="pct"/>
            <w:tcBorders>
              <w:top w:val="dashSmallGap" w:sz="4" w:space="0" w:color="595959" w:themeColor="text1" w:themeTint="A6"/>
              <w:bottom w:val="nil"/>
            </w:tcBorders>
            <w:shd w:val="clear" w:color="auto" w:fill="D9D9D9" w:themeFill="background1" w:themeFillShade="D9"/>
            <w:vAlign w:val="center"/>
          </w:tcPr>
          <w:p w14:paraId="1C26A645"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453</w:t>
            </w:r>
          </w:p>
        </w:tc>
        <w:tc>
          <w:tcPr>
            <w:tcW w:w="449" w:type="pct"/>
            <w:tcBorders>
              <w:top w:val="dashSmallGap" w:sz="4" w:space="0" w:color="595959" w:themeColor="text1" w:themeTint="A6"/>
              <w:bottom w:val="nil"/>
            </w:tcBorders>
            <w:shd w:val="clear" w:color="auto" w:fill="D9D9D9" w:themeFill="background1" w:themeFillShade="D9"/>
            <w:vAlign w:val="center"/>
          </w:tcPr>
          <w:p w14:paraId="11C57877"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59.1%</w:t>
            </w:r>
          </w:p>
        </w:tc>
        <w:tc>
          <w:tcPr>
            <w:tcW w:w="448" w:type="pct"/>
            <w:tcBorders>
              <w:top w:val="dashSmallGap" w:sz="4" w:space="0" w:color="595959" w:themeColor="text1" w:themeTint="A6"/>
              <w:bottom w:val="nil"/>
            </w:tcBorders>
            <w:shd w:val="clear" w:color="auto" w:fill="D9D9D9" w:themeFill="background1" w:themeFillShade="D9"/>
            <w:vAlign w:val="center"/>
          </w:tcPr>
          <w:p w14:paraId="5FAB2713"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82</w:t>
            </w:r>
          </w:p>
        </w:tc>
        <w:tc>
          <w:tcPr>
            <w:tcW w:w="449" w:type="pct"/>
            <w:tcBorders>
              <w:top w:val="dashSmallGap" w:sz="4" w:space="0" w:color="595959" w:themeColor="text1" w:themeTint="A6"/>
              <w:bottom w:val="nil"/>
            </w:tcBorders>
            <w:shd w:val="clear" w:color="auto" w:fill="D9D9D9" w:themeFill="background1" w:themeFillShade="D9"/>
            <w:vAlign w:val="center"/>
          </w:tcPr>
          <w:p w14:paraId="4406E66F"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10.7%</w:t>
            </w:r>
          </w:p>
        </w:tc>
        <w:tc>
          <w:tcPr>
            <w:tcW w:w="448" w:type="pct"/>
            <w:tcBorders>
              <w:top w:val="dashSmallGap" w:sz="4" w:space="0" w:color="595959" w:themeColor="text1" w:themeTint="A6"/>
              <w:bottom w:val="nil"/>
            </w:tcBorders>
            <w:shd w:val="clear" w:color="auto" w:fill="D9D9D9" w:themeFill="background1" w:themeFillShade="D9"/>
            <w:vAlign w:val="center"/>
          </w:tcPr>
          <w:p w14:paraId="57C304B1"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29</w:t>
            </w:r>
          </w:p>
        </w:tc>
        <w:tc>
          <w:tcPr>
            <w:tcW w:w="449" w:type="pct"/>
            <w:tcBorders>
              <w:top w:val="dashSmallGap" w:sz="4" w:space="0" w:color="595959" w:themeColor="text1" w:themeTint="A6"/>
              <w:bottom w:val="nil"/>
            </w:tcBorders>
            <w:shd w:val="clear" w:color="auto" w:fill="D9D9D9" w:themeFill="background1" w:themeFillShade="D9"/>
            <w:vAlign w:val="center"/>
          </w:tcPr>
          <w:p w14:paraId="6F97E85E"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3.8%</w:t>
            </w:r>
          </w:p>
        </w:tc>
        <w:tc>
          <w:tcPr>
            <w:tcW w:w="723" w:type="pct"/>
            <w:tcBorders>
              <w:top w:val="dashSmallGap" w:sz="4" w:space="0" w:color="595959" w:themeColor="text1" w:themeTint="A6"/>
              <w:bottom w:val="nil"/>
            </w:tcBorders>
            <w:shd w:val="clear" w:color="auto" w:fill="D9D9D9" w:themeFill="background1" w:themeFillShade="D9"/>
            <w:vAlign w:val="center"/>
          </w:tcPr>
          <w:p w14:paraId="31BA57D5" w14:textId="77777777" w:rsidR="0011100E" w:rsidRPr="00FB328C" w:rsidRDefault="0011100E" w:rsidP="00E85BD6">
            <w:pPr>
              <w:jc w:val="right"/>
              <w:rPr>
                <w:rFonts w:eastAsia="Times New Roman" w:cs="Calibri Light"/>
                <w:color w:val="auto"/>
                <w:szCs w:val="21"/>
                <w:lang w:eastAsia="en-AU"/>
              </w:rPr>
            </w:pPr>
            <w:r w:rsidRPr="00FB328C">
              <w:rPr>
                <w:rFonts w:eastAsia="Times New Roman" w:cs="Calibri Light"/>
                <w:color w:val="auto"/>
                <w:szCs w:val="18"/>
                <w:lang w:eastAsia="en-AU"/>
              </w:rPr>
              <w:t>769</w:t>
            </w:r>
          </w:p>
        </w:tc>
      </w:tr>
    </w:tbl>
    <w:p w14:paraId="75140420" w14:textId="2E13AF6C" w:rsidR="007D6EEB" w:rsidRPr="00FB328C" w:rsidRDefault="007D6EEB" w:rsidP="00500656">
      <w:pPr>
        <w:pStyle w:val="Heading4"/>
        <w:spacing w:before="440"/>
        <w:rPr>
          <w:color w:val="auto"/>
        </w:rPr>
      </w:pPr>
      <w:r w:rsidRPr="00FB328C">
        <w:rPr>
          <w:color w:val="auto"/>
        </w:rPr>
        <w:t>Online</w:t>
      </w:r>
      <w:r w:rsidR="00AC5C50">
        <w:rPr>
          <w:color w:val="auto"/>
        </w:rPr>
        <w:t xml:space="preserve"> </w:t>
      </w:r>
      <w:r w:rsidRPr="00FB328C">
        <w:rPr>
          <w:color w:val="auto"/>
        </w:rPr>
        <w:t>giving</w:t>
      </w:r>
    </w:p>
    <w:p w14:paraId="651FF795" w14:textId="3258922C" w:rsidR="002C3D78" w:rsidRDefault="003E5AC2" w:rsidP="007D6EEB">
      <w:pPr>
        <w:rPr>
          <w:color w:val="auto"/>
        </w:rPr>
      </w:pPr>
      <w:r w:rsidRPr="00FB328C">
        <w:rPr>
          <w:color w:val="auto"/>
        </w:rPr>
        <w:t>Eighty-six</w:t>
      </w:r>
      <w:r w:rsidR="00AC5C50">
        <w:rPr>
          <w:color w:val="auto"/>
        </w:rPr>
        <w:t xml:space="preserve"> </w:t>
      </w:r>
      <w:r w:rsidRPr="00FB328C">
        <w:rPr>
          <w:color w:val="auto"/>
        </w:rPr>
        <w:t>per</w:t>
      </w:r>
      <w:r w:rsidR="00AC5C50">
        <w:rPr>
          <w:color w:val="auto"/>
        </w:rPr>
        <w:t xml:space="preserve"> </w:t>
      </w:r>
      <w:r w:rsidRPr="00FB328C">
        <w:rPr>
          <w:color w:val="auto"/>
        </w:rPr>
        <w:t>cent</w:t>
      </w:r>
      <w:r w:rsidR="00AC5C50">
        <w:rPr>
          <w:color w:val="auto"/>
        </w:rPr>
        <w:t xml:space="preserve"> </w:t>
      </w:r>
      <w:r w:rsidR="002214E7" w:rsidRPr="00FB328C">
        <w:rPr>
          <w:color w:val="auto"/>
        </w:rPr>
        <w:t>of</w:t>
      </w:r>
      <w:r w:rsidR="00AC5C50">
        <w:rPr>
          <w:color w:val="auto"/>
        </w:rPr>
        <w:t xml:space="preserve"> </w:t>
      </w:r>
      <w:r w:rsidR="002214E7" w:rsidRPr="00FB328C">
        <w:rPr>
          <w:color w:val="auto"/>
        </w:rPr>
        <w:t>Australians</w:t>
      </w:r>
      <w:r w:rsidR="00AC5C50">
        <w:rPr>
          <w:color w:val="auto"/>
        </w:rPr>
        <w:t xml:space="preserve"> </w:t>
      </w:r>
      <w:r w:rsidR="002214E7" w:rsidRPr="00FB328C">
        <w:rPr>
          <w:color w:val="auto"/>
        </w:rPr>
        <w:t>using</w:t>
      </w:r>
      <w:r w:rsidR="00AC5C50">
        <w:rPr>
          <w:color w:val="auto"/>
        </w:rPr>
        <w:t xml:space="preserve"> </w:t>
      </w:r>
      <w:r w:rsidR="002214E7" w:rsidRPr="00FB328C">
        <w:rPr>
          <w:color w:val="auto"/>
        </w:rPr>
        <w:t>the</w:t>
      </w:r>
      <w:r w:rsidR="00AC5C50">
        <w:rPr>
          <w:color w:val="auto"/>
        </w:rPr>
        <w:t xml:space="preserve"> </w:t>
      </w:r>
      <w:r w:rsidR="002214E7" w:rsidRPr="00FB328C">
        <w:rPr>
          <w:color w:val="auto"/>
        </w:rPr>
        <w:t>internet</w:t>
      </w:r>
      <w:r w:rsidR="00AC5C50">
        <w:rPr>
          <w:color w:val="auto"/>
        </w:rPr>
        <w:t xml:space="preserve"> </w:t>
      </w:r>
      <w:r w:rsidR="002214E7" w:rsidRPr="00FB328C">
        <w:rPr>
          <w:color w:val="auto"/>
        </w:rPr>
        <w:t>sometimes</w:t>
      </w:r>
      <w:r w:rsidR="00AC5C50">
        <w:rPr>
          <w:color w:val="auto"/>
        </w:rPr>
        <w:t xml:space="preserve"> </w:t>
      </w:r>
      <w:r w:rsidR="002214E7" w:rsidRPr="00FB328C">
        <w:rPr>
          <w:color w:val="auto"/>
        </w:rPr>
        <w:t>access</w:t>
      </w:r>
      <w:r w:rsidR="00AC5C50">
        <w:rPr>
          <w:color w:val="auto"/>
        </w:rPr>
        <w:t xml:space="preserve"> </w:t>
      </w:r>
      <w:r w:rsidR="002214E7" w:rsidRPr="00FB328C">
        <w:rPr>
          <w:color w:val="auto"/>
        </w:rPr>
        <w:t>it</w:t>
      </w:r>
      <w:r w:rsidR="00AC5C50">
        <w:rPr>
          <w:color w:val="auto"/>
        </w:rPr>
        <w:t xml:space="preserve"> </w:t>
      </w:r>
      <w:r w:rsidR="002214E7" w:rsidRPr="00FB328C">
        <w:rPr>
          <w:color w:val="auto"/>
        </w:rPr>
        <w:t>using</w:t>
      </w:r>
      <w:r w:rsidR="00AC5C50">
        <w:rPr>
          <w:color w:val="auto"/>
        </w:rPr>
        <w:t xml:space="preserve"> </w:t>
      </w:r>
      <w:r w:rsidR="002214E7" w:rsidRPr="00FB328C">
        <w:rPr>
          <w:color w:val="auto"/>
        </w:rPr>
        <w:t>a</w:t>
      </w:r>
      <w:r w:rsidR="00AC5C50">
        <w:rPr>
          <w:color w:val="auto"/>
        </w:rPr>
        <w:t xml:space="preserve"> </w:t>
      </w:r>
      <w:r w:rsidR="002214E7" w:rsidRPr="00FB328C">
        <w:rPr>
          <w:color w:val="auto"/>
        </w:rPr>
        <w:t>mobile</w:t>
      </w:r>
      <w:r w:rsidR="00AC5C50">
        <w:rPr>
          <w:color w:val="auto"/>
        </w:rPr>
        <w:t xml:space="preserve"> </w:t>
      </w:r>
      <w:r w:rsidR="002214E7" w:rsidRPr="00FB328C">
        <w:rPr>
          <w:color w:val="auto"/>
        </w:rPr>
        <w:t>phone</w:t>
      </w:r>
      <w:r w:rsidR="00AC5C50">
        <w:rPr>
          <w:color w:val="auto"/>
        </w:rPr>
        <w:t xml:space="preserve"> </w:t>
      </w:r>
      <w:r w:rsidR="002214E7" w:rsidRPr="00FB328C">
        <w:rPr>
          <w:color w:val="auto"/>
        </w:rPr>
        <w:t>(ABS</w:t>
      </w:r>
      <w:r w:rsidR="00AC5C50">
        <w:rPr>
          <w:color w:val="auto"/>
        </w:rPr>
        <w:t xml:space="preserve"> </w:t>
      </w:r>
      <w:r w:rsidR="002214E7" w:rsidRPr="00FB328C">
        <w:rPr>
          <w:color w:val="auto"/>
        </w:rPr>
        <w:t>2016),</w:t>
      </w:r>
      <w:r w:rsidR="00AC5C50">
        <w:rPr>
          <w:color w:val="auto"/>
        </w:rPr>
        <w:t xml:space="preserve"> </w:t>
      </w:r>
      <w:r w:rsidR="002214E7" w:rsidRPr="00FB328C">
        <w:rPr>
          <w:color w:val="auto"/>
        </w:rPr>
        <w:t>and</w:t>
      </w:r>
      <w:r w:rsidR="00AC5C50">
        <w:rPr>
          <w:color w:val="auto"/>
        </w:rPr>
        <w:t xml:space="preserve"> </w:t>
      </w:r>
      <w:r w:rsidR="002214E7" w:rsidRPr="00FB328C">
        <w:rPr>
          <w:color w:val="auto"/>
        </w:rPr>
        <w:t>around</w:t>
      </w:r>
      <w:r w:rsidR="00AC5C50">
        <w:rPr>
          <w:color w:val="auto"/>
        </w:rPr>
        <w:t xml:space="preserve"> </w:t>
      </w:r>
      <w:r w:rsidR="002214E7" w:rsidRPr="00FB328C">
        <w:rPr>
          <w:color w:val="auto"/>
        </w:rPr>
        <w:t>a</w:t>
      </w:r>
      <w:r w:rsidR="00AC5C50">
        <w:rPr>
          <w:color w:val="auto"/>
        </w:rPr>
        <w:t xml:space="preserve"> </w:t>
      </w:r>
      <w:r w:rsidR="002214E7" w:rsidRPr="00FB328C">
        <w:rPr>
          <w:color w:val="auto"/>
        </w:rPr>
        <w:t>quarter</w:t>
      </w:r>
      <w:r w:rsidR="00AC5C50">
        <w:rPr>
          <w:color w:val="auto"/>
        </w:rPr>
        <w:t xml:space="preserve"> </w:t>
      </w:r>
      <w:r w:rsidR="002214E7" w:rsidRPr="00FB328C">
        <w:rPr>
          <w:color w:val="auto"/>
        </w:rPr>
        <w:t>use</w:t>
      </w:r>
      <w:r w:rsidR="00AC5C50">
        <w:rPr>
          <w:color w:val="auto"/>
        </w:rPr>
        <w:t xml:space="preserve"> </w:t>
      </w:r>
      <w:r w:rsidR="002214E7" w:rsidRPr="00FB328C">
        <w:rPr>
          <w:color w:val="auto"/>
        </w:rPr>
        <w:t>their</w:t>
      </w:r>
      <w:r w:rsidR="00AC5C50">
        <w:rPr>
          <w:color w:val="auto"/>
        </w:rPr>
        <w:t xml:space="preserve"> </w:t>
      </w:r>
      <w:r w:rsidR="002214E7" w:rsidRPr="00FB328C">
        <w:rPr>
          <w:color w:val="auto"/>
        </w:rPr>
        <w:t>mobile</w:t>
      </w:r>
      <w:r w:rsidR="00AC5C50">
        <w:rPr>
          <w:color w:val="auto"/>
        </w:rPr>
        <w:t xml:space="preserve"> </w:t>
      </w:r>
      <w:r w:rsidR="000E0003" w:rsidRPr="00FB328C">
        <w:rPr>
          <w:color w:val="auto"/>
        </w:rPr>
        <w:t>phone</w:t>
      </w:r>
      <w:r w:rsidR="00AC5C50">
        <w:rPr>
          <w:color w:val="auto"/>
        </w:rPr>
        <w:t xml:space="preserve"> </w:t>
      </w:r>
      <w:r w:rsidR="002214E7" w:rsidRPr="00FB328C">
        <w:rPr>
          <w:color w:val="auto"/>
        </w:rPr>
        <w:t>as</w:t>
      </w:r>
      <w:r w:rsidR="00AC5C50">
        <w:rPr>
          <w:color w:val="auto"/>
        </w:rPr>
        <w:t xml:space="preserve"> </w:t>
      </w:r>
      <w:r w:rsidR="002214E7" w:rsidRPr="00FB328C">
        <w:rPr>
          <w:color w:val="auto"/>
        </w:rPr>
        <w:t>their</w:t>
      </w:r>
      <w:r w:rsidR="00AC5C50">
        <w:rPr>
          <w:color w:val="auto"/>
        </w:rPr>
        <w:t xml:space="preserve"> </w:t>
      </w:r>
      <w:r w:rsidR="002214E7" w:rsidRPr="00FB328C">
        <w:rPr>
          <w:color w:val="auto"/>
        </w:rPr>
        <w:t>main</w:t>
      </w:r>
      <w:r w:rsidR="00AC5C50">
        <w:rPr>
          <w:color w:val="auto"/>
        </w:rPr>
        <w:t xml:space="preserve"> </w:t>
      </w:r>
      <w:r w:rsidR="002214E7" w:rsidRPr="00FB328C">
        <w:rPr>
          <w:color w:val="auto"/>
        </w:rPr>
        <w:t>internet</w:t>
      </w:r>
      <w:r w:rsidR="00AC5C50">
        <w:rPr>
          <w:color w:val="auto"/>
        </w:rPr>
        <w:t xml:space="preserve"> </w:t>
      </w:r>
      <w:r w:rsidR="002214E7" w:rsidRPr="00FB328C">
        <w:rPr>
          <w:color w:val="auto"/>
        </w:rPr>
        <w:t>device</w:t>
      </w:r>
      <w:r w:rsidR="00AC5C50">
        <w:rPr>
          <w:color w:val="auto"/>
        </w:rPr>
        <w:t xml:space="preserve"> </w:t>
      </w:r>
      <w:r w:rsidR="00FF24BF" w:rsidRPr="00FB328C">
        <w:rPr>
          <w:color w:val="auto"/>
        </w:rPr>
        <w:t>(</w:t>
      </w:r>
      <w:r w:rsidR="002E2BE5" w:rsidRPr="00FB328C">
        <w:rPr>
          <w:color w:val="auto"/>
        </w:rPr>
        <w:t>A</w:t>
      </w:r>
      <w:r w:rsidR="0017320B" w:rsidRPr="00FB328C">
        <w:rPr>
          <w:color w:val="auto"/>
        </w:rPr>
        <w:t>ustralian</w:t>
      </w:r>
      <w:r w:rsidR="00AC5C50">
        <w:rPr>
          <w:color w:val="auto"/>
        </w:rPr>
        <w:t xml:space="preserve"> </w:t>
      </w:r>
      <w:r w:rsidR="0017320B" w:rsidRPr="00FB328C">
        <w:rPr>
          <w:color w:val="auto"/>
        </w:rPr>
        <w:t>Communica</w:t>
      </w:r>
      <w:r w:rsidR="001B3D54" w:rsidRPr="00FB328C">
        <w:rPr>
          <w:color w:val="auto"/>
        </w:rPr>
        <w:t>tions</w:t>
      </w:r>
      <w:r w:rsidR="00AC5C50">
        <w:rPr>
          <w:color w:val="auto"/>
        </w:rPr>
        <w:t xml:space="preserve"> </w:t>
      </w:r>
      <w:r w:rsidR="001B3D54" w:rsidRPr="00FB328C">
        <w:rPr>
          <w:color w:val="auto"/>
        </w:rPr>
        <w:t>and</w:t>
      </w:r>
      <w:r w:rsidR="00AC5C50">
        <w:rPr>
          <w:color w:val="auto"/>
        </w:rPr>
        <w:t xml:space="preserve"> </w:t>
      </w:r>
      <w:r w:rsidR="001B3D54" w:rsidRPr="00FB328C">
        <w:rPr>
          <w:color w:val="auto"/>
        </w:rPr>
        <w:t>Media</w:t>
      </w:r>
      <w:r w:rsidR="00AC5C50">
        <w:rPr>
          <w:color w:val="auto"/>
        </w:rPr>
        <w:t xml:space="preserve"> </w:t>
      </w:r>
      <w:r w:rsidR="001B3D54" w:rsidRPr="00FB328C">
        <w:rPr>
          <w:color w:val="auto"/>
        </w:rPr>
        <w:t>Authority</w:t>
      </w:r>
      <w:r w:rsidR="00AC5C50">
        <w:rPr>
          <w:color w:val="auto"/>
        </w:rPr>
        <w:t xml:space="preserve"> </w:t>
      </w:r>
      <w:r w:rsidR="001B3D54" w:rsidRPr="00FB328C">
        <w:rPr>
          <w:color w:val="auto"/>
        </w:rPr>
        <w:t>(ACMA</w:t>
      </w:r>
      <w:r w:rsidR="00AC5C50">
        <w:rPr>
          <w:color w:val="auto"/>
        </w:rPr>
        <w:t xml:space="preserve"> </w:t>
      </w:r>
      <w:r w:rsidR="002214E7" w:rsidRPr="00FB328C">
        <w:rPr>
          <w:color w:val="auto"/>
        </w:rPr>
        <w:t>2014</w:t>
      </w:r>
      <w:r w:rsidR="002E2BE5" w:rsidRPr="00FB328C">
        <w:rPr>
          <w:color w:val="auto"/>
        </w:rPr>
        <w:t>,</w:t>
      </w:r>
      <w:r w:rsidR="00AC5C50">
        <w:rPr>
          <w:color w:val="auto"/>
        </w:rPr>
        <w:t xml:space="preserve"> </w:t>
      </w:r>
      <w:r w:rsidR="002214E7" w:rsidRPr="00FB328C">
        <w:rPr>
          <w:color w:val="auto"/>
        </w:rPr>
        <w:t>5</w:t>
      </w:r>
      <w:r w:rsidR="00FF24BF" w:rsidRPr="00FB328C">
        <w:rPr>
          <w:color w:val="auto"/>
        </w:rPr>
        <w:t>)</w:t>
      </w:r>
      <w:r w:rsidR="00D66849" w:rsidRPr="00FB328C">
        <w:rPr>
          <w:color w:val="auto"/>
        </w:rPr>
        <w:t>)</w:t>
      </w:r>
      <w:r w:rsidR="002214E7" w:rsidRPr="00FB328C">
        <w:rPr>
          <w:color w:val="auto"/>
        </w:rPr>
        <w:t>.</w:t>
      </w:r>
      <w:r w:rsidR="00AC5C50">
        <w:rPr>
          <w:color w:val="auto"/>
        </w:rPr>
        <w:t xml:space="preserve"> </w:t>
      </w:r>
      <w:r w:rsidR="002214E7" w:rsidRPr="00FB328C">
        <w:rPr>
          <w:color w:val="auto"/>
        </w:rPr>
        <w:t>Some</w:t>
      </w:r>
      <w:r w:rsidR="00AC5C50">
        <w:rPr>
          <w:color w:val="auto"/>
        </w:rPr>
        <w:t xml:space="preserve"> </w:t>
      </w:r>
      <w:r w:rsidR="002214E7" w:rsidRPr="00FB328C">
        <w:rPr>
          <w:color w:val="auto"/>
        </w:rPr>
        <w:t>76.6%</w:t>
      </w:r>
      <w:r w:rsidR="00AC5C50">
        <w:rPr>
          <w:color w:val="auto"/>
        </w:rPr>
        <w:t xml:space="preserve"> </w:t>
      </w:r>
      <w:r w:rsidR="002214E7" w:rsidRPr="00FB328C">
        <w:rPr>
          <w:color w:val="auto"/>
        </w:rPr>
        <w:t>of</w:t>
      </w:r>
      <w:r w:rsidR="00AC5C50">
        <w:rPr>
          <w:color w:val="auto"/>
        </w:rPr>
        <w:t xml:space="preserve"> </w:t>
      </w:r>
      <w:r w:rsidRPr="00FB328C">
        <w:rPr>
          <w:color w:val="auto"/>
        </w:rPr>
        <w:t>charities</w:t>
      </w:r>
      <w:r w:rsidR="00AC5C50">
        <w:rPr>
          <w:color w:val="auto"/>
        </w:rPr>
        <w:t xml:space="preserve"> </w:t>
      </w:r>
      <w:r w:rsidR="002E2BE5" w:rsidRPr="00FB328C">
        <w:rPr>
          <w:color w:val="auto"/>
        </w:rPr>
        <w:t>surveyed</w:t>
      </w:r>
      <w:r w:rsidR="00AC5C50">
        <w:rPr>
          <w:color w:val="auto"/>
        </w:rPr>
        <w:t xml:space="preserve"> </w:t>
      </w:r>
      <w:r w:rsidRPr="00FB328C">
        <w:rPr>
          <w:color w:val="auto"/>
        </w:rPr>
        <w:t>reported</w:t>
      </w:r>
      <w:r w:rsidR="00AC5C50">
        <w:rPr>
          <w:color w:val="auto"/>
        </w:rPr>
        <w:t xml:space="preserve"> </w:t>
      </w:r>
      <w:r w:rsidR="002214E7" w:rsidRPr="00FB328C">
        <w:rPr>
          <w:color w:val="auto"/>
        </w:rPr>
        <w:t>having</w:t>
      </w:r>
      <w:r w:rsidR="00AC5C50">
        <w:rPr>
          <w:color w:val="auto"/>
        </w:rPr>
        <w:t xml:space="preserve"> </w:t>
      </w:r>
      <w:r w:rsidR="002214E7" w:rsidRPr="00FB328C">
        <w:rPr>
          <w:color w:val="auto"/>
        </w:rPr>
        <w:t>a</w:t>
      </w:r>
      <w:r w:rsidR="00AC5C50">
        <w:rPr>
          <w:color w:val="auto"/>
        </w:rPr>
        <w:t xml:space="preserve"> </w:t>
      </w:r>
      <w:r w:rsidR="002214E7" w:rsidRPr="00FB328C">
        <w:rPr>
          <w:color w:val="auto"/>
        </w:rPr>
        <w:t>website,</w:t>
      </w:r>
      <w:r w:rsidR="00AC5C50">
        <w:rPr>
          <w:color w:val="auto"/>
        </w:rPr>
        <w:t xml:space="preserve"> </w:t>
      </w:r>
      <w:r w:rsidR="002214E7" w:rsidRPr="00FB328C">
        <w:rPr>
          <w:color w:val="auto"/>
        </w:rPr>
        <w:t>but</w:t>
      </w:r>
      <w:r w:rsidR="00AC5C50">
        <w:rPr>
          <w:color w:val="auto"/>
        </w:rPr>
        <w:t xml:space="preserve"> </w:t>
      </w:r>
      <w:r w:rsidR="002214E7" w:rsidRPr="00FB328C">
        <w:rPr>
          <w:color w:val="auto"/>
        </w:rPr>
        <w:t>only</w:t>
      </w:r>
      <w:r w:rsidR="00AC5C50">
        <w:rPr>
          <w:color w:val="auto"/>
        </w:rPr>
        <w:t xml:space="preserve"> </w:t>
      </w:r>
      <w:r w:rsidR="000A1050" w:rsidRPr="00FB328C">
        <w:rPr>
          <w:color w:val="auto"/>
        </w:rPr>
        <w:t>46.8</w:t>
      </w:r>
      <w:r w:rsidR="00F12010" w:rsidRPr="00FB328C">
        <w:rPr>
          <w:color w:val="auto"/>
        </w:rPr>
        <w:t>%</w:t>
      </w:r>
      <w:r w:rsidR="00AC5C50">
        <w:rPr>
          <w:color w:val="auto"/>
        </w:rPr>
        <w:t xml:space="preserve"> </w:t>
      </w:r>
      <w:r w:rsidR="00F12010" w:rsidRPr="00FB328C">
        <w:rPr>
          <w:color w:val="auto"/>
        </w:rPr>
        <w:t>reported</w:t>
      </w:r>
      <w:r w:rsidR="00AC5C50">
        <w:rPr>
          <w:color w:val="auto"/>
        </w:rPr>
        <w:t xml:space="preserve"> </w:t>
      </w:r>
      <w:r w:rsidR="00F12010" w:rsidRPr="00FB328C">
        <w:rPr>
          <w:color w:val="auto"/>
        </w:rPr>
        <w:t>the</w:t>
      </w:r>
      <w:r w:rsidR="00AC5C50">
        <w:rPr>
          <w:color w:val="auto"/>
        </w:rPr>
        <w:t xml:space="preserve"> </w:t>
      </w:r>
      <w:r w:rsidR="00F12010" w:rsidRPr="00FB328C">
        <w:rPr>
          <w:color w:val="auto"/>
        </w:rPr>
        <w:t>website</w:t>
      </w:r>
      <w:r w:rsidR="00AC5C50">
        <w:rPr>
          <w:color w:val="auto"/>
        </w:rPr>
        <w:t xml:space="preserve"> </w:t>
      </w:r>
      <w:r w:rsidR="00F12010" w:rsidRPr="00FB328C">
        <w:rPr>
          <w:color w:val="auto"/>
        </w:rPr>
        <w:t>wa</w:t>
      </w:r>
      <w:r w:rsidR="002214E7" w:rsidRPr="00FB328C">
        <w:rPr>
          <w:color w:val="auto"/>
        </w:rPr>
        <w:t>s</w:t>
      </w:r>
      <w:r w:rsidR="00AC5C50">
        <w:rPr>
          <w:color w:val="auto"/>
        </w:rPr>
        <w:t xml:space="preserve"> </w:t>
      </w:r>
      <w:r w:rsidR="002214E7" w:rsidRPr="00FB328C">
        <w:rPr>
          <w:color w:val="auto"/>
        </w:rPr>
        <w:t>optimised</w:t>
      </w:r>
      <w:r w:rsidR="00AC5C50">
        <w:rPr>
          <w:color w:val="auto"/>
        </w:rPr>
        <w:t xml:space="preserve"> </w:t>
      </w:r>
      <w:r w:rsidR="002214E7" w:rsidRPr="00FB328C">
        <w:rPr>
          <w:color w:val="auto"/>
        </w:rPr>
        <w:t>for</w:t>
      </w:r>
      <w:r w:rsidR="00AC5C50">
        <w:rPr>
          <w:color w:val="auto"/>
        </w:rPr>
        <w:t xml:space="preserve"> </w:t>
      </w:r>
      <w:r w:rsidR="002214E7" w:rsidRPr="00FB328C">
        <w:rPr>
          <w:color w:val="auto"/>
        </w:rPr>
        <w:t>mobile</w:t>
      </w:r>
      <w:r w:rsidR="00AC5C50">
        <w:rPr>
          <w:color w:val="auto"/>
        </w:rPr>
        <w:t xml:space="preserve"> </w:t>
      </w:r>
      <w:r w:rsidR="002214E7" w:rsidRPr="00FB328C">
        <w:rPr>
          <w:color w:val="auto"/>
        </w:rPr>
        <w:t>technology,</w:t>
      </w:r>
      <w:r w:rsidR="00AC5C50">
        <w:rPr>
          <w:color w:val="auto"/>
        </w:rPr>
        <w:t xml:space="preserve"> </w:t>
      </w:r>
      <w:r w:rsidR="002214E7" w:rsidRPr="00FB328C">
        <w:rPr>
          <w:color w:val="auto"/>
        </w:rPr>
        <w:t>and</w:t>
      </w:r>
      <w:r w:rsidR="00AC5C50">
        <w:rPr>
          <w:color w:val="auto"/>
        </w:rPr>
        <w:t xml:space="preserve"> </w:t>
      </w:r>
      <w:r w:rsidR="002214E7" w:rsidRPr="00FB328C">
        <w:rPr>
          <w:color w:val="auto"/>
        </w:rPr>
        <w:t>even</w:t>
      </w:r>
      <w:r w:rsidR="00AC5C50">
        <w:rPr>
          <w:color w:val="auto"/>
        </w:rPr>
        <w:t xml:space="preserve"> </w:t>
      </w:r>
      <w:r w:rsidR="002214E7" w:rsidRPr="00FB328C">
        <w:rPr>
          <w:color w:val="auto"/>
        </w:rPr>
        <w:t>fewer</w:t>
      </w:r>
      <w:r w:rsidR="00AC5C50">
        <w:rPr>
          <w:color w:val="auto"/>
        </w:rPr>
        <w:t xml:space="preserve"> </w:t>
      </w:r>
      <w:r w:rsidR="002214E7" w:rsidRPr="00FB328C">
        <w:rPr>
          <w:color w:val="auto"/>
        </w:rPr>
        <w:t>(</w:t>
      </w:r>
      <w:r w:rsidR="007D6EEB" w:rsidRPr="00FB328C">
        <w:rPr>
          <w:color w:val="auto"/>
        </w:rPr>
        <w:t>36</w:t>
      </w:r>
      <w:r w:rsidR="000A1050" w:rsidRPr="00FB328C">
        <w:rPr>
          <w:color w:val="auto"/>
        </w:rPr>
        <w:t>.2</w:t>
      </w:r>
      <w:r w:rsidR="007D6EEB" w:rsidRPr="00FB328C">
        <w:rPr>
          <w:color w:val="auto"/>
        </w:rPr>
        <w:t>%</w:t>
      </w:r>
      <w:r w:rsidR="002214E7" w:rsidRPr="00FB328C">
        <w:rPr>
          <w:color w:val="auto"/>
        </w:rPr>
        <w:t>)</w:t>
      </w:r>
      <w:r w:rsidR="00AC5C50">
        <w:rPr>
          <w:color w:val="auto"/>
        </w:rPr>
        <w:t xml:space="preserve"> </w:t>
      </w:r>
      <w:r w:rsidR="002E2BE5" w:rsidRPr="00FB328C">
        <w:rPr>
          <w:color w:val="auto"/>
        </w:rPr>
        <w:t>could</w:t>
      </w:r>
      <w:r w:rsidR="00AC5C50">
        <w:rPr>
          <w:color w:val="auto"/>
        </w:rPr>
        <w:t xml:space="preserve"> </w:t>
      </w:r>
      <w:r w:rsidR="007D6EEB" w:rsidRPr="00FB328C">
        <w:rPr>
          <w:color w:val="auto"/>
        </w:rPr>
        <w:t>receive</w:t>
      </w:r>
      <w:r w:rsidR="00AC5C50">
        <w:rPr>
          <w:color w:val="auto"/>
        </w:rPr>
        <w:t xml:space="preserve"> </w:t>
      </w:r>
      <w:r w:rsidR="007D6EEB" w:rsidRPr="00FB328C">
        <w:rPr>
          <w:color w:val="auto"/>
        </w:rPr>
        <w:t>donations</w:t>
      </w:r>
      <w:r w:rsidR="00AC5C50">
        <w:rPr>
          <w:color w:val="auto"/>
        </w:rPr>
        <w:t xml:space="preserve"> </w:t>
      </w:r>
      <w:r w:rsidR="007D6EEB" w:rsidRPr="00FB328C">
        <w:rPr>
          <w:color w:val="auto"/>
        </w:rPr>
        <w:t>through</w:t>
      </w:r>
      <w:r w:rsidR="00AC5C50">
        <w:rPr>
          <w:color w:val="auto"/>
        </w:rPr>
        <w:t xml:space="preserve"> </w:t>
      </w:r>
      <w:r w:rsidR="007D6EEB" w:rsidRPr="00FB328C">
        <w:rPr>
          <w:color w:val="auto"/>
        </w:rPr>
        <w:t>their</w:t>
      </w:r>
      <w:r w:rsidR="00AC5C50">
        <w:rPr>
          <w:color w:val="auto"/>
        </w:rPr>
        <w:t xml:space="preserve"> </w:t>
      </w:r>
      <w:r w:rsidR="007D6EEB" w:rsidRPr="00FB328C">
        <w:rPr>
          <w:color w:val="auto"/>
        </w:rPr>
        <w:t>website.</w:t>
      </w:r>
    </w:p>
    <w:p w14:paraId="0E486D97" w14:textId="5E441ED4" w:rsidR="00072352" w:rsidRPr="00FB328C" w:rsidRDefault="000E0003" w:rsidP="007D6EEB">
      <w:pPr>
        <w:rPr>
          <w:color w:val="auto"/>
        </w:rPr>
      </w:pPr>
      <w:r w:rsidRPr="00FB328C">
        <w:rPr>
          <w:color w:val="auto"/>
        </w:rPr>
        <w:lastRenderedPageBreak/>
        <w:t>I</w:t>
      </w:r>
      <w:r w:rsidR="00072352" w:rsidRPr="00FB328C">
        <w:rPr>
          <w:color w:val="auto"/>
        </w:rPr>
        <w:t>f</w:t>
      </w:r>
      <w:r w:rsidR="00AC5C50">
        <w:rPr>
          <w:color w:val="auto"/>
        </w:rPr>
        <w:t xml:space="preserve"> </w:t>
      </w:r>
      <w:r w:rsidRPr="00FB328C">
        <w:rPr>
          <w:color w:val="auto"/>
        </w:rPr>
        <w:t>a</w:t>
      </w:r>
      <w:r w:rsidR="00AC5C50">
        <w:rPr>
          <w:color w:val="auto"/>
        </w:rPr>
        <w:t xml:space="preserve"> </w:t>
      </w:r>
      <w:r w:rsidRPr="00FB328C">
        <w:rPr>
          <w:color w:val="auto"/>
        </w:rPr>
        <w:t>charity</w:t>
      </w:r>
      <w:r w:rsidR="00AC5C50">
        <w:rPr>
          <w:color w:val="auto"/>
        </w:rPr>
        <w:t xml:space="preserve"> </w:t>
      </w:r>
      <w:r w:rsidR="00072352" w:rsidRPr="00FB328C">
        <w:rPr>
          <w:color w:val="auto"/>
        </w:rPr>
        <w:t>had</w:t>
      </w:r>
      <w:r w:rsidR="00AC5C50">
        <w:rPr>
          <w:color w:val="auto"/>
        </w:rPr>
        <w:t xml:space="preserve"> </w:t>
      </w:r>
      <w:r w:rsidR="00072352" w:rsidRPr="00FB328C">
        <w:rPr>
          <w:color w:val="auto"/>
        </w:rPr>
        <w:t>a</w:t>
      </w:r>
      <w:r w:rsidR="00AC5C50">
        <w:rPr>
          <w:color w:val="auto"/>
        </w:rPr>
        <w:t xml:space="preserve"> </w:t>
      </w:r>
      <w:r w:rsidR="00072352" w:rsidRPr="00FB328C">
        <w:rPr>
          <w:color w:val="auto"/>
        </w:rPr>
        <w:t>website,</w:t>
      </w:r>
      <w:r w:rsidR="00AC5C50">
        <w:rPr>
          <w:color w:val="auto"/>
        </w:rPr>
        <w:t xml:space="preserve"> </w:t>
      </w:r>
      <w:r w:rsidR="00072352" w:rsidRPr="00FB328C">
        <w:rPr>
          <w:color w:val="auto"/>
        </w:rPr>
        <w:t>the</w:t>
      </w:r>
      <w:r w:rsidR="00AC5C50">
        <w:rPr>
          <w:color w:val="auto"/>
        </w:rPr>
        <w:t xml:space="preserve"> </w:t>
      </w:r>
      <w:r w:rsidR="00072352" w:rsidRPr="00FB328C">
        <w:rPr>
          <w:color w:val="auto"/>
        </w:rPr>
        <w:t>purpose</w:t>
      </w:r>
      <w:r w:rsidR="00AC5C50">
        <w:rPr>
          <w:color w:val="auto"/>
        </w:rPr>
        <w:t xml:space="preserve"> </w:t>
      </w:r>
      <w:r w:rsidR="00072352" w:rsidRPr="00FB328C">
        <w:rPr>
          <w:color w:val="auto"/>
        </w:rPr>
        <w:t>was</w:t>
      </w:r>
      <w:r w:rsidR="00AC5C50">
        <w:rPr>
          <w:color w:val="auto"/>
        </w:rPr>
        <w:t xml:space="preserve"> </w:t>
      </w:r>
      <w:r w:rsidR="00072352" w:rsidRPr="00FB328C">
        <w:rPr>
          <w:color w:val="auto"/>
        </w:rPr>
        <w:t>primarily</w:t>
      </w:r>
      <w:r w:rsidR="00AC5C50">
        <w:rPr>
          <w:color w:val="auto"/>
        </w:rPr>
        <w:t xml:space="preserve"> </w:t>
      </w:r>
      <w:r w:rsidR="00072352" w:rsidRPr="00FB328C">
        <w:rPr>
          <w:color w:val="auto"/>
        </w:rPr>
        <w:t>information</w:t>
      </w:r>
      <w:r w:rsidR="00AC5C50">
        <w:rPr>
          <w:color w:val="auto"/>
        </w:rPr>
        <w:t xml:space="preserve"> </w:t>
      </w:r>
      <w:r w:rsidR="00072352" w:rsidRPr="00FB328C">
        <w:rPr>
          <w:color w:val="auto"/>
        </w:rPr>
        <w:t>hosting</w:t>
      </w:r>
      <w:r w:rsidR="00AC5C50">
        <w:rPr>
          <w:color w:val="auto"/>
        </w:rPr>
        <w:t xml:space="preserve"> </w:t>
      </w:r>
      <w:r w:rsidR="007145BD" w:rsidRPr="00FB328C">
        <w:rPr>
          <w:color w:val="auto"/>
        </w:rPr>
        <w:t>(9</w:t>
      </w:r>
      <w:r w:rsidR="000A1050" w:rsidRPr="00FB328C">
        <w:rPr>
          <w:color w:val="auto"/>
        </w:rPr>
        <w:t>6</w:t>
      </w:r>
      <w:r w:rsidR="007145BD" w:rsidRPr="00FB328C">
        <w:rPr>
          <w:color w:val="auto"/>
        </w:rPr>
        <w:t>.3%),</w:t>
      </w:r>
      <w:r w:rsidR="00AC5C50">
        <w:rPr>
          <w:color w:val="auto"/>
        </w:rPr>
        <w:t xml:space="preserve"> </w:t>
      </w:r>
      <w:r w:rsidR="007145BD" w:rsidRPr="00FB328C">
        <w:rPr>
          <w:color w:val="auto"/>
        </w:rPr>
        <w:t>s</w:t>
      </w:r>
      <w:r w:rsidR="00072352" w:rsidRPr="00FB328C">
        <w:rPr>
          <w:color w:val="auto"/>
        </w:rPr>
        <w:t>haring</w:t>
      </w:r>
      <w:r w:rsidR="00AC5C50">
        <w:rPr>
          <w:color w:val="auto"/>
        </w:rPr>
        <w:t xml:space="preserve"> </w:t>
      </w:r>
      <w:r w:rsidR="007145BD" w:rsidRPr="00FB328C">
        <w:rPr>
          <w:color w:val="auto"/>
        </w:rPr>
        <w:t>news</w:t>
      </w:r>
      <w:r w:rsidR="00AC5C50">
        <w:rPr>
          <w:color w:val="auto"/>
        </w:rPr>
        <w:t xml:space="preserve"> </w:t>
      </w:r>
      <w:r w:rsidR="007145BD" w:rsidRPr="00FB328C">
        <w:rPr>
          <w:color w:val="auto"/>
        </w:rPr>
        <w:t>(71.3%)</w:t>
      </w:r>
      <w:r w:rsidR="00AC5C50">
        <w:rPr>
          <w:color w:val="auto"/>
        </w:rPr>
        <w:t xml:space="preserve"> </w:t>
      </w:r>
      <w:r w:rsidR="007145BD" w:rsidRPr="00FB328C">
        <w:rPr>
          <w:color w:val="auto"/>
        </w:rPr>
        <w:t>or</w:t>
      </w:r>
      <w:r w:rsidR="00AC5C50">
        <w:rPr>
          <w:color w:val="auto"/>
        </w:rPr>
        <w:t xml:space="preserve"> </w:t>
      </w:r>
      <w:r w:rsidR="007145BD" w:rsidRPr="00FB328C">
        <w:rPr>
          <w:color w:val="auto"/>
        </w:rPr>
        <w:t>promoting</w:t>
      </w:r>
      <w:r w:rsidR="00AC5C50">
        <w:rPr>
          <w:color w:val="auto"/>
        </w:rPr>
        <w:t xml:space="preserve"> </w:t>
      </w:r>
      <w:r w:rsidR="007145BD" w:rsidRPr="00FB328C">
        <w:rPr>
          <w:color w:val="auto"/>
        </w:rPr>
        <w:t>events</w:t>
      </w:r>
      <w:r w:rsidR="00AC5C50">
        <w:rPr>
          <w:color w:val="auto"/>
        </w:rPr>
        <w:t xml:space="preserve"> </w:t>
      </w:r>
      <w:r w:rsidR="007145BD" w:rsidRPr="00FB328C">
        <w:rPr>
          <w:color w:val="auto"/>
        </w:rPr>
        <w:t>(51.7%)</w:t>
      </w:r>
      <w:r w:rsidR="002E2BE5" w:rsidRPr="00FB328C">
        <w:rPr>
          <w:color w:val="auto"/>
        </w:rPr>
        <w:t>.</w:t>
      </w:r>
      <w:r w:rsidR="00AC5C50">
        <w:rPr>
          <w:color w:val="auto"/>
        </w:rPr>
        <w:t xml:space="preserve"> </w:t>
      </w:r>
      <w:r w:rsidR="007145BD" w:rsidRPr="00FB328C">
        <w:rPr>
          <w:color w:val="auto"/>
        </w:rPr>
        <w:t>Use</w:t>
      </w:r>
      <w:r w:rsidR="00AC5C50">
        <w:rPr>
          <w:color w:val="auto"/>
        </w:rPr>
        <w:t xml:space="preserve"> </w:t>
      </w:r>
      <w:r w:rsidR="007145BD" w:rsidRPr="00FB328C">
        <w:rPr>
          <w:color w:val="auto"/>
        </w:rPr>
        <w:t>of</w:t>
      </w:r>
      <w:r w:rsidR="00AC5C50">
        <w:rPr>
          <w:color w:val="auto"/>
        </w:rPr>
        <w:t xml:space="preserve"> </w:t>
      </w:r>
      <w:r w:rsidR="007145BD" w:rsidRPr="00FB328C">
        <w:rPr>
          <w:color w:val="auto"/>
        </w:rPr>
        <w:t>websites</w:t>
      </w:r>
      <w:r w:rsidR="00AC5C50">
        <w:rPr>
          <w:color w:val="auto"/>
        </w:rPr>
        <w:t xml:space="preserve"> </w:t>
      </w:r>
      <w:r w:rsidR="007145BD" w:rsidRPr="00FB328C">
        <w:rPr>
          <w:color w:val="auto"/>
        </w:rPr>
        <w:t>for</w:t>
      </w:r>
      <w:r w:rsidR="00AC5C50">
        <w:rPr>
          <w:color w:val="auto"/>
        </w:rPr>
        <w:t xml:space="preserve"> </w:t>
      </w:r>
      <w:r w:rsidR="007145BD" w:rsidRPr="00FB328C">
        <w:rPr>
          <w:color w:val="auto"/>
        </w:rPr>
        <w:t>more</w:t>
      </w:r>
      <w:r w:rsidR="00AC5C50">
        <w:rPr>
          <w:color w:val="auto"/>
        </w:rPr>
        <w:t xml:space="preserve"> </w:t>
      </w:r>
      <w:r w:rsidR="007145BD" w:rsidRPr="00FB328C">
        <w:rPr>
          <w:color w:val="auto"/>
        </w:rPr>
        <w:t>active</w:t>
      </w:r>
      <w:r w:rsidR="00AC5C50">
        <w:rPr>
          <w:color w:val="auto"/>
        </w:rPr>
        <w:t xml:space="preserve"> </w:t>
      </w:r>
      <w:r w:rsidR="007145BD" w:rsidRPr="00FB328C">
        <w:rPr>
          <w:color w:val="auto"/>
        </w:rPr>
        <w:t>management</w:t>
      </w:r>
      <w:r w:rsidR="00AC5C50">
        <w:rPr>
          <w:color w:val="auto"/>
        </w:rPr>
        <w:t xml:space="preserve"> </w:t>
      </w:r>
      <w:r w:rsidR="007145BD" w:rsidRPr="00FB328C">
        <w:rPr>
          <w:color w:val="auto"/>
        </w:rPr>
        <w:t>of</w:t>
      </w:r>
      <w:r w:rsidR="00AC5C50">
        <w:rPr>
          <w:color w:val="auto"/>
        </w:rPr>
        <w:t xml:space="preserve"> </w:t>
      </w:r>
      <w:r w:rsidR="007145BD" w:rsidRPr="00FB328C">
        <w:rPr>
          <w:color w:val="auto"/>
        </w:rPr>
        <w:t>operations,</w:t>
      </w:r>
      <w:r w:rsidR="00AC5C50">
        <w:rPr>
          <w:color w:val="auto"/>
        </w:rPr>
        <w:t xml:space="preserve"> </w:t>
      </w:r>
      <w:r w:rsidR="007145BD" w:rsidRPr="00FB328C">
        <w:rPr>
          <w:color w:val="auto"/>
        </w:rPr>
        <w:t>or</w:t>
      </w:r>
      <w:r w:rsidR="00AC5C50">
        <w:rPr>
          <w:color w:val="auto"/>
        </w:rPr>
        <w:t xml:space="preserve"> </w:t>
      </w:r>
      <w:r w:rsidR="00246748" w:rsidRPr="00FB328C">
        <w:rPr>
          <w:color w:val="auto"/>
        </w:rPr>
        <w:t>appealing</w:t>
      </w:r>
      <w:r w:rsidR="00AC5C50">
        <w:rPr>
          <w:color w:val="auto"/>
        </w:rPr>
        <w:t xml:space="preserve"> </w:t>
      </w:r>
      <w:r w:rsidR="007145BD" w:rsidRPr="00FB328C">
        <w:rPr>
          <w:color w:val="auto"/>
        </w:rPr>
        <w:t>for</w:t>
      </w:r>
      <w:r w:rsidR="00AC5C50">
        <w:rPr>
          <w:color w:val="auto"/>
        </w:rPr>
        <w:t xml:space="preserve"> </w:t>
      </w:r>
      <w:r w:rsidR="007145BD" w:rsidRPr="00FB328C">
        <w:rPr>
          <w:color w:val="auto"/>
        </w:rPr>
        <w:t>specific</w:t>
      </w:r>
      <w:r w:rsidR="00AC5C50">
        <w:rPr>
          <w:color w:val="auto"/>
        </w:rPr>
        <w:t xml:space="preserve"> </w:t>
      </w:r>
      <w:r w:rsidR="007145BD" w:rsidRPr="00FB328C">
        <w:rPr>
          <w:color w:val="auto"/>
        </w:rPr>
        <w:t>items,</w:t>
      </w:r>
      <w:r w:rsidR="00AC5C50">
        <w:rPr>
          <w:color w:val="auto"/>
        </w:rPr>
        <w:t xml:space="preserve"> </w:t>
      </w:r>
      <w:r w:rsidR="007145BD" w:rsidRPr="00FB328C">
        <w:rPr>
          <w:color w:val="auto"/>
        </w:rPr>
        <w:t>was</w:t>
      </w:r>
      <w:r w:rsidR="00AC5C50">
        <w:rPr>
          <w:color w:val="auto"/>
        </w:rPr>
        <w:t xml:space="preserve"> </w:t>
      </w:r>
      <w:r w:rsidR="007145BD" w:rsidRPr="00FB328C">
        <w:rPr>
          <w:color w:val="auto"/>
        </w:rPr>
        <w:t>much</w:t>
      </w:r>
      <w:r w:rsidR="00AC5C50">
        <w:rPr>
          <w:color w:val="auto"/>
        </w:rPr>
        <w:t xml:space="preserve"> </w:t>
      </w:r>
      <w:r w:rsidR="007145BD" w:rsidRPr="00FB328C">
        <w:rPr>
          <w:color w:val="auto"/>
        </w:rPr>
        <w:t>less</w:t>
      </w:r>
      <w:r w:rsidR="00AC5C50">
        <w:rPr>
          <w:color w:val="auto"/>
        </w:rPr>
        <w:t xml:space="preserve"> </w:t>
      </w:r>
      <w:r w:rsidR="007145BD" w:rsidRPr="00FB328C">
        <w:rPr>
          <w:color w:val="auto"/>
        </w:rPr>
        <w:t>common</w:t>
      </w:r>
      <w:r w:rsidR="00AC5C50">
        <w:rPr>
          <w:color w:val="auto"/>
        </w:rPr>
        <w:t xml:space="preserve"> </w:t>
      </w:r>
      <w:r w:rsidR="00B556DC" w:rsidRPr="00FB328C">
        <w:rPr>
          <w:color w:val="auto"/>
        </w:rPr>
        <w:t>(see</w:t>
      </w:r>
      <w:r w:rsidR="00AC5C50">
        <w:rPr>
          <w:color w:val="auto"/>
        </w:rPr>
        <w:t xml:space="preserve"> </w:t>
      </w:r>
      <w:r w:rsidR="00B556DC" w:rsidRPr="00FB328C">
        <w:rPr>
          <w:color w:val="auto"/>
        </w:rPr>
        <w:fldChar w:fldCharType="begin"/>
      </w:r>
      <w:r w:rsidR="00B556DC" w:rsidRPr="00FB328C">
        <w:rPr>
          <w:color w:val="auto"/>
        </w:rPr>
        <w:instrText xml:space="preserve"> REF _Ref483225116 \h </w:instrText>
      </w:r>
      <w:r w:rsidR="00B556DC" w:rsidRPr="00FB328C">
        <w:rPr>
          <w:color w:val="auto"/>
        </w:rPr>
      </w:r>
      <w:r w:rsidR="00B556DC"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9</w:t>
      </w:r>
      <w:r w:rsidR="00B556DC" w:rsidRPr="00FB328C">
        <w:rPr>
          <w:color w:val="auto"/>
        </w:rPr>
        <w:fldChar w:fldCharType="end"/>
      </w:r>
      <w:r w:rsidR="00B556DC" w:rsidRPr="00FB328C">
        <w:rPr>
          <w:color w:val="auto"/>
        </w:rPr>
        <w:t>).</w:t>
      </w:r>
    </w:p>
    <w:p w14:paraId="15310DBB" w14:textId="63CBB275" w:rsidR="00B556DC" w:rsidRPr="00FB328C" w:rsidRDefault="00D04152" w:rsidP="00D04152">
      <w:pPr>
        <w:keepNext/>
        <w:spacing w:after="0"/>
        <w:jc w:val="center"/>
        <w:rPr>
          <w:color w:val="auto"/>
        </w:rPr>
      </w:pPr>
      <w:r w:rsidRPr="00D04152">
        <w:rPr>
          <w:noProof/>
          <w:color w:val="auto"/>
          <w:lang w:eastAsia="en-AU"/>
        </w:rPr>
        <w:drawing>
          <wp:inline distT="0" distB="0" distL="0" distR="0" wp14:anchorId="01BC9F7F" wp14:editId="786FF715">
            <wp:extent cx="3924300" cy="2612028"/>
            <wp:effectExtent l="0" t="0" r="0" b="0"/>
            <wp:docPr id="14" name="Picture 14" descr="Provide information=96.3%; Share news=71.3%; Promote events=51.7%; Promotion/brand recognition=58.7%; Receive donations=36.2%; Recruit volunteers=23.8%; Sell goods/service online=16.7%; Provide member-only information=14.3%; Ask for/manage donations of goods=12.6%; Provide suggested bequest wording=6.3%; Manage volunteers=5.8%; Other=2.9%" title="Figure 9 Use of websit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mit Kumar\2017\2017\November\20 November\B077\Images\76_img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42715" cy="2624285"/>
                    </a:xfrm>
                    <a:prstGeom prst="rect">
                      <a:avLst/>
                    </a:prstGeom>
                    <a:noFill/>
                    <a:ln>
                      <a:noFill/>
                    </a:ln>
                  </pic:spPr>
                </pic:pic>
              </a:graphicData>
            </a:graphic>
          </wp:inline>
        </w:drawing>
      </w:r>
    </w:p>
    <w:p w14:paraId="55247F16" w14:textId="4CB97B34" w:rsidR="00B556DC" w:rsidRPr="00FB328C" w:rsidRDefault="00B556DC" w:rsidP="00B556DC">
      <w:pPr>
        <w:pStyle w:val="GivingReportFigureTitle"/>
        <w:rPr>
          <w:color w:val="auto"/>
        </w:rPr>
      </w:pPr>
      <w:bookmarkStart w:id="315" w:name="_Ref483225116"/>
      <w:bookmarkStart w:id="316" w:name="_Toc498416856"/>
      <w:bookmarkStart w:id="317" w:name="_Ref498596257"/>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9</w:t>
      </w:r>
      <w:r w:rsidR="00943B87" w:rsidRPr="00FB328C">
        <w:rPr>
          <w:noProof/>
          <w:color w:val="auto"/>
        </w:rPr>
        <w:fldChar w:fldCharType="end"/>
      </w:r>
      <w:bookmarkEnd w:id="315"/>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website</w:t>
      </w:r>
      <w:r w:rsidR="00AC5C50">
        <w:rPr>
          <w:color w:val="auto"/>
        </w:rPr>
        <w:t xml:space="preserve"> </w:t>
      </w:r>
      <w:r w:rsidRPr="00FB328C">
        <w:rPr>
          <w:color w:val="auto"/>
        </w:rPr>
        <w:t>2016</w:t>
      </w:r>
      <w:bookmarkEnd w:id="316"/>
      <w:bookmarkEnd w:id="317"/>
    </w:p>
    <w:p w14:paraId="78E47AB6" w14:textId="13DAC4C8" w:rsidR="002C3D78" w:rsidRDefault="002E2BE5" w:rsidP="002E2BE5">
      <w:pPr>
        <w:rPr>
          <w:color w:val="auto"/>
        </w:rPr>
      </w:pPr>
      <w:r w:rsidRPr="00FB328C">
        <w:rPr>
          <w:color w:val="auto"/>
        </w:rPr>
        <w:t>One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benefits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website</w:t>
      </w:r>
      <w:r w:rsidR="00AC5C50">
        <w:rPr>
          <w:color w:val="auto"/>
        </w:rPr>
        <w:t xml:space="preserve"> </w:t>
      </w:r>
      <w:r w:rsidRPr="00FB328C">
        <w:rPr>
          <w:color w:val="auto"/>
        </w:rPr>
        <w:t>is</w:t>
      </w:r>
      <w:r w:rsidR="00AC5C50">
        <w:rPr>
          <w:color w:val="auto"/>
        </w:rPr>
        <w:t xml:space="preserve"> </w:t>
      </w:r>
      <w:r w:rsidRPr="00FB328C">
        <w:rPr>
          <w:color w:val="auto"/>
        </w:rPr>
        <w:t>that</w:t>
      </w:r>
      <w:r w:rsidR="00AC5C50">
        <w:rPr>
          <w:color w:val="auto"/>
        </w:rPr>
        <w:t xml:space="preserve"> </w:t>
      </w:r>
      <w:r w:rsidRPr="00FB328C">
        <w:rPr>
          <w:color w:val="auto"/>
        </w:rPr>
        <w:t>an</w:t>
      </w:r>
      <w:r w:rsidR="00AC5C50">
        <w:rPr>
          <w:color w:val="auto"/>
        </w:rPr>
        <w:t xml:space="preserve"> </w:t>
      </w:r>
      <w:r w:rsidRPr="00FB328C">
        <w:rPr>
          <w:color w:val="auto"/>
        </w:rPr>
        <w:t>individual</w:t>
      </w:r>
      <w:r w:rsidR="00AC5C50">
        <w:rPr>
          <w:color w:val="auto"/>
        </w:rPr>
        <w:t xml:space="preserve"> </w:t>
      </w:r>
      <w:r w:rsidRPr="00FB328C">
        <w:rPr>
          <w:color w:val="auto"/>
        </w:rPr>
        <w:t>can</w:t>
      </w:r>
      <w:r w:rsidR="00AC5C50">
        <w:rPr>
          <w:color w:val="auto"/>
        </w:rPr>
        <w:t xml:space="preserve"> </w:t>
      </w:r>
      <w:r w:rsidRPr="00FB328C">
        <w:rPr>
          <w:color w:val="auto"/>
        </w:rPr>
        <w:t>learn</w:t>
      </w:r>
      <w:r w:rsidR="00AC5C50">
        <w:rPr>
          <w:color w:val="auto"/>
        </w:rPr>
        <w:t xml:space="preserve"> </w:t>
      </w:r>
      <w:r w:rsidRPr="00FB328C">
        <w:rPr>
          <w:color w:val="auto"/>
        </w:rPr>
        <w:t>about</w:t>
      </w:r>
      <w:r w:rsidR="00AC5C50">
        <w:rPr>
          <w:color w:val="auto"/>
        </w:rPr>
        <w:t xml:space="preserve"> </w:t>
      </w:r>
      <w:r w:rsidRPr="00FB328C">
        <w:rPr>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prior</w:t>
      </w:r>
      <w:r w:rsidR="00AC5C50">
        <w:rPr>
          <w:color w:val="auto"/>
        </w:rPr>
        <w:t xml:space="preserve"> </w:t>
      </w:r>
      <w:r w:rsidRPr="00FB328C">
        <w:rPr>
          <w:color w:val="auto"/>
        </w:rPr>
        <w:t>to</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enabling</w:t>
      </w:r>
      <w:r w:rsidR="00AC5C50">
        <w:rPr>
          <w:color w:val="auto"/>
        </w:rPr>
        <w:t xml:space="preserve"> </w:t>
      </w:r>
      <w:r w:rsidRPr="00FB328C">
        <w:rPr>
          <w:color w:val="auto"/>
        </w:rPr>
        <w:t>them</w:t>
      </w:r>
      <w:r w:rsidR="00AC5C50">
        <w:rPr>
          <w:color w:val="auto"/>
        </w:rPr>
        <w:t xml:space="preserve"> </w:t>
      </w:r>
      <w:r w:rsidRPr="00FB328C">
        <w:rPr>
          <w:color w:val="auto"/>
        </w:rPr>
        <w:t>to</w:t>
      </w:r>
      <w:r w:rsidR="00AC5C50">
        <w:rPr>
          <w:color w:val="auto"/>
        </w:rPr>
        <w:t xml:space="preserve"> </w:t>
      </w:r>
      <w:r w:rsidRPr="00FB328C">
        <w:rPr>
          <w:color w:val="auto"/>
        </w:rPr>
        <w:t>make</w:t>
      </w:r>
      <w:r w:rsidR="00AC5C50">
        <w:rPr>
          <w:color w:val="auto"/>
        </w:rPr>
        <w:t xml:space="preserve"> </w:t>
      </w:r>
      <w:r w:rsidRPr="00FB328C">
        <w:rPr>
          <w:color w:val="auto"/>
        </w:rPr>
        <w:t>an</w:t>
      </w:r>
      <w:r w:rsidR="00AC5C50">
        <w:rPr>
          <w:color w:val="auto"/>
        </w:rPr>
        <w:t xml:space="preserve"> </w:t>
      </w:r>
      <w:r w:rsidRPr="00FB328C">
        <w:rPr>
          <w:color w:val="auto"/>
        </w:rPr>
        <w:t>informed</w:t>
      </w:r>
      <w:r w:rsidR="00AC5C50">
        <w:rPr>
          <w:color w:val="auto"/>
        </w:rPr>
        <w:t xml:space="preserve"> </w:t>
      </w:r>
      <w:r w:rsidRPr="00FB328C">
        <w:rPr>
          <w:color w:val="auto"/>
        </w:rPr>
        <w:t>decision</w:t>
      </w:r>
      <w:r w:rsidR="00AC5C50">
        <w:rPr>
          <w:color w:val="auto"/>
        </w:rPr>
        <w:t xml:space="preserve"> </w:t>
      </w:r>
      <w:r w:rsidRPr="00FB328C">
        <w:rPr>
          <w:color w:val="auto"/>
        </w:rPr>
        <w:t>over</w:t>
      </w:r>
      <w:r w:rsidR="00AC5C50">
        <w:rPr>
          <w:color w:val="auto"/>
        </w:rPr>
        <w:t xml:space="preserve"> </w:t>
      </w:r>
      <w:r w:rsidRPr="00FB328C">
        <w:rPr>
          <w:color w:val="auto"/>
        </w:rPr>
        <w:t>who</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to,</w:t>
      </w:r>
      <w:r w:rsidR="00AC5C50">
        <w:rPr>
          <w:color w:val="auto"/>
        </w:rPr>
        <w:t xml:space="preserve"> </w:t>
      </w: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following</w:t>
      </w:r>
      <w:r w:rsidR="00AC5C50">
        <w:rPr>
          <w:color w:val="auto"/>
        </w:rPr>
        <w:t xml:space="preserve"> </w:t>
      </w:r>
      <w:r w:rsidRPr="00FB328C">
        <w:rPr>
          <w:color w:val="auto"/>
        </w:rPr>
        <w:t>quote</w:t>
      </w:r>
      <w:r w:rsidR="00AC5C50">
        <w:rPr>
          <w:color w:val="auto"/>
        </w:rPr>
        <w:t xml:space="preserve"> </w:t>
      </w:r>
      <w:r w:rsidRPr="00FB328C">
        <w:rPr>
          <w:color w:val="auto"/>
        </w:rPr>
        <w:t>describes.</w:t>
      </w:r>
    </w:p>
    <w:p w14:paraId="04893B10" w14:textId="6363769B" w:rsidR="000017EF" w:rsidRPr="00FB328C" w:rsidRDefault="000017EF" w:rsidP="000017EF">
      <w:pPr>
        <w:pStyle w:val="GivingReportDirectQuote"/>
        <w:rPr>
          <w:color w:val="auto"/>
        </w:rPr>
      </w:pPr>
      <w:r w:rsidRPr="00FB328C">
        <w:rPr>
          <w:color w:val="auto"/>
        </w:rPr>
        <w:t>There's</w:t>
      </w:r>
      <w:r w:rsidR="00AC5C50">
        <w:rPr>
          <w:color w:val="auto"/>
        </w:rPr>
        <w:t xml:space="preserve"> </w:t>
      </w:r>
      <w:r w:rsidRPr="00FB328C">
        <w:rPr>
          <w:color w:val="auto"/>
        </w:rPr>
        <w:t>never</w:t>
      </w:r>
      <w:r w:rsidR="00AC5C50">
        <w:rPr>
          <w:color w:val="auto"/>
        </w:rPr>
        <w:t xml:space="preserve"> </w:t>
      </w:r>
      <w:r w:rsidRPr="00FB328C">
        <w:rPr>
          <w:color w:val="auto"/>
        </w:rPr>
        <w:t>been</w:t>
      </w:r>
      <w:r w:rsidR="00AC5C50">
        <w:rPr>
          <w:color w:val="auto"/>
        </w:rPr>
        <w:t xml:space="preserve"> </w:t>
      </w:r>
      <w:r w:rsidRPr="00FB328C">
        <w:rPr>
          <w:color w:val="auto"/>
        </w:rPr>
        <w:t>a</w:t>
      </w:r>
      <w:r w:rsidR="00AC5C50">
        <w:rPr>
          <w:color w:val="auto"/>
        </w:rPr>
        <w:t xml:space="preserve"> </w:t>
      </w:r>
      <w:r w:rsidRPr="00FB328C">
        <w:rPr>
          <w:color w:val="auto"/>
        </w:rPr>
        <w:t>better</w:t>
      </w:r>
      <w:r w:rsidR="00AC5C50">
        <w:rPr>
          <w:color w:val="auto"/>
        </w:rPr>
        <w:t xml:space="preserve"> </w:t>
      </w:r>
      <w:r w:rsidRPr="00FB328C">
        <w:rPr>
          <w:color w:val="auto"/>
        </w:rPr>
        <w:t>time</w:t>
      </w:r>
      <w:r w:rsidR="00AC5C50">
        <w:rPr>
          <w:color w:val="auto"/>
        </w:rPr>
        <w:t xml:space="preserve"> </w:t>
      </w:r>
      <w:r w:rsidRPr="00FB328C">
        <w:rPr>
          <w:color w:val="auto"/>
        </w:rPr>
        <w:t>to</w:t>
      </w:r>
      <w:r w:rsidR="00AC5C50">
        <w:rPr>
          <w:color w:val="auto"/>
        </w:rPr>
        <w:t xml:space="preserve"> </w:t>
      </w:r>
      <w:r w:rsidRPr="00FB328C">
        <w:rPr>
          <w:color w:val="auto"/>
        </w:rPr>
        <w:t>link</w:t>
      </w:r>
      <w:r w:rsidR="00AC5C50">
        <w:rPr>
          <w:color w:val="auto"/>
        </w:rPr>
        <w:t xml:space="preserve"> </w:t>
      </w:r>
      <w:r w:rsidRPr="00FB328C">
        <w:rPr>
          <w:color w:val="auto"/>
        </w:rPr>
        <w:t>a</w:t>
      </w:r>
      <w:r w:rsidR="00AC5C50">
        <w:rPr>
          <w:color w:val="auto"/>
        </w:rPr>
        <w:t xml:space="preserve"> </w:t>
      </w:r>
      <w:r w:rsidRPr="00FB328C">
        <w:rPr>
          <w:color w:val="auto"/>
        </w:rPr>
        <w:t>volunteer</w:t>
      </w:r>
      <w:r w:rsidR="00AC5C50">
        <w:rPr>
          <w:color w:val="auto"/>
        </w:rPr>
        <w:t xml:space="preserve"> </w:t>
      </w:r>
      <w:r w:rsidRPr="00FB328C">
        <w:rPr>
          <w:color w:val="auto"/>
        </w:rPr>
        <w:t>up</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heart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cause</w:t>
      </w:r>
      <w:r w:rsidR="00AC5C50">
        <w:rPr>
          <w:color w:val="auto"/>
        </w:rPr>
        <w:t xml:space="preserve"> </w:t>
      </w:r>
      <w:r w:rsidRPr="00FB328C">
        <w:rPr>
          <w:color w:val="auto"/>
        </w:rPr>
        <w:t>than</w:t>
      </w:r>
      <w:r w:rsidR="00AC5C50">
        <w:rPr>
          <w:color w:val="auto"/>
        </w:rPr>
        <w:t xml:space="preserve"> </w:t>
      </w:r>
      <w:r w:rsidRPr="00FB328C">
        <w:rPr>
          <w:color w:val="auto"/>
        </w:rPr>
        <w:t>what</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right</w:t>
      </w:r>
      <w:r w:rsidR="00AC5C50">
        <w:rPr>
          <w:color w:val="auto"/>
        </w:rPr>
        <w:t xml:space="preserve"> </w:t>
      </w:r>
      <w:r w:rsidRPr="00FB328C">
        <w:rPr>
          <w:color w:val="auto"/>
        </w:rPr>
        <w:t>now</w:t>
      </w:r>
      <w:r w:rsidR="00AC5C50">
        <w:rPr>
          <w:color w:val="auto"/>
        </w:rPr>
        <w:t xml:space="preserve"> </w:t>
      </w:r>
      <w:r w:rsidRPr="00FB328C">
        <w:rPr>
          <w:color w:val="auto"/>
        </w:rPr>
        <w:t>…</w:t>
      </w:r>
      <w:r w:rsidR="00AC5C50">
        <w:rPr>
          <w:color w:val="auto"/>
        </w:rPr>
        <w:t xml:space="preserve"> </w:t>
      </w:r>
      <w:r w:rsidRPr="00FB328C">
        <w:rPr>
          <w:color w:val="auto"/>
        </w:rPr>
        <w:t>So</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volunteer</w:t>
      </w:r>
      <w:r w:rsidR="00AC5C50">
        <w:rPr>
          <w:color w:val="auto"/>
        </w:rPr>
        <w:t xml:space="preserve"> </w:t>
      </w:r>
      <w:r w:rsidRPr="00FB328C">
        <w:rPr>
          <w:color w:val="auto"/>
        </w:rPr>
        <w:t>to</w:t>
      </w:r>
      <w:r w:rsidR="00AC5C50">
        <w:rPr>
          <w:color w:val="auto"/>
        </w:rPr>
        <w:t xml:space="preserve"> </w:t>
      </w:r>
      <w:r w:rsidRPr="00FB328C">
        <w:rPr>
          <w:color w:val="auto"/>
        </w:rPr>
        <w:t>really</w:t>
      </w:r>
      <w:r w:rsidR="00AC5C50">
        <w:rPr>
          <w:color w:val="auto"/>
        </w:rPr>
        <w:t xml:space="preserve"> </w:t>
      </w:r>
      <w:r w:rsidRPr="00FB328C">
        <w:rPr>
          <w:color w:val="auto"/>
        </w:rPr>
        <w:t>get</w:t>
      </w:r>
      <w:r w:rsidR="00AC5C50">
        <w:rPr>
          <w:color w:val="auto"/>
        </w:rPr>
        <w:t xml:space="preserve"> </w:t>
      </w:r>
      <w:r w:rsidRPr="00FB328C">
        <w:rPr>
          <w:color w:val="auto"/>
        </w:rPr>
        <w:t>that</w:t>
      </w:r>
      <w:r w:rsidR="00AC5C50">
        <w:rPr>
          <w:color w:val="auto"/>
        </w:rPr>
        <w:t xml:space="preserve"> </w:t>
      </w:r>
      <w:r w:rsidRPr="00FB328C">
        <w:rPr>
          <w:color w:val="auto"/>
        </w:rPr>
        <w:t>rich</w:t>
      </w:r>
      <w:r w:rsidR="00AC5C50">
        <w:rPr>
          <w:color w:val="auto"/>
        </w:rPr>
        <w:t xml:space="preserve"> </w:t>
      </w:r>
      <w:r w:rsidRPr="00FB328C">
        <w:rPr>
          <w:color w:val="auto"/>
        </w:rPr>
        <w:t>content</w:t>
      </w:r>
      <w:r w:rsidR="00AC5C50">
        <w:rPr>
          <w:color w:val="auto"/>
        </w:rPr>
        <w:t xml:space="preserve"> </w:t>
      </w:r>
      <w:r w:rsidRPr="00FB328C">
        <w:rPr>
          <w:color w:val="auto"/>
        </w:rPr>
        <w:t>before</w:t>
      </w:r>
      <w:r w:rsidR="00AC5C50">
        <w:rPr>
          <w:color w:val="auto"/>
        </w:rPr>
        <w:t xml:space="preserve"> </w:t>
      </w:r>
      <w:r w:rsidRPr="00FB328C">
        <w:rPr>
          <w:color w:val="auto"/>
        </w:rPr>
        <w:t>they</w:t>
      </w:r>
      <w:r w:rsidR="00AC5C50">
        <w:rPr>
          <w:color w:val="auto"/>
        </w:rPr>
        <w:t xml:space="preserve"> </w:t>
      </w:r>
      <w:r w:rsidRPr="00FB328C">
        <w:rPr>
          <w:color w:val="auto"/>
        </w:rPr>
        <w:t>decide</w:t>
      </w:r>
      <w:r w:rsidR="00AC5C50">
        <w:rPr>
          <w:color w:val="auto"/>
        </w:rPr>
        <w:t xml:space="preserve"> </w:t>
      </w:r>
      <w:r w:rsidRPr="00FB328C">
        <w:rPr>
          <w:color w:val="auto"/>
        </w:rPr>
        <w:t>what</w:t>
      </w:r>
      <w:r w:rsidR="00AC5C50">
        <w:rPr>
          <w:color w:val="auto"/>
        </w:rPr>
        <w:t xml:space="preserve"> </w:t>
      </w:r>
      <w:r w:rsidRPr="00FB328C">
        <w:rPr>
          <w:color w:val="auto"/>
        </w:rPr>
        <w:t>charity</w:t>
      </w:r>
      <w:r w:rsidR="00AC5C50">
        <w:rPr>
          <w:color w:val="auto"/>
        </w:rPr>
        <w:t xml:space="preserve"> </w:t>
      </w:r>
      <w:r w:rsidRPr="00FB328C">
        <w:rPr>
          <w:color w:val="auto"/>
        </w:rPr>
        <w:t>they're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actually</w:t>
      </w:r>
      <w:r w:rsidR="00AC5C50">
        <w:rPr>
          <w:color w:val="auto"/>
        </w:rPr>
        <w:t xml:space="preserve"> </w:t>
      </w:r>
      <w:r w:rsidRPr="00FB328C">
        <w:rPr>
          <w:color w:val="auto"/>
        </w:rPr>
        <w:t>spend</w:t>
      </w:r>
      <w:r w:rsidR="00AC5C50">
        <w:rPr>
          <w:color w:val="auto"/>
        </w:rPr>
        <w:t xml:space="preserve"> </w:t>
      </w:r>
      <w:r w:rsidRPr="00FB328C">
        <w:rPr>
          <w:color w:val="auto"/>
        </w:rPr>
        <w:t>their</w:t>
      </w:r>
      <w:r w:rsidR="00AC5C50">
        <w:rPr>
          <w:color w:val="auto"/>
        </w:rPr>
        <w:t xml:space="preserve"> </w:t>
      </w:r>
      <w:r w:rsidRPr="00FB328C">
        <w:rPr>
          <w:color w:val="auto"/>
        </w:rPr>
        <w:t>valuable</w:t>
      </w:r>
      <w:r w:rsidR="00AC5C50">
        <w:rPr>
          <w:color w:val="auto"/>
        </w:rPr>
        <w:t xml:space="preserve"> </w:t>
      </w:r>
      <w:r w:rsidRPr="00FB328C">
        <w:rPr>
          <w:color w:val="auto"/>
        </w:rPr>
        <w:t>time</w:t>
      </w:r>
      <w:r w:rsidR="00AC5C50">
        <w:rPr>
          <w:color w:val="auto"/>
        </w:rPr>
        <w:t xml:space="preserve"> </w:t>
      </w:r>
      <w:r w:rsidRPr="00FB328C">
        <w:rPr>
          <w:color w:val="auto"/>
        </w:rPr>
        <w:t>with</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huge</w:t>
      </w:r>
      <w:r w:rsidR="00AC5C50">
        <w:rPr>
          <w:color w:val="auto"/>
        </w:rPr>
        <w:t xml:space="preserve"> </w:t>
      </w:r>
      <w:r w:rsidRPr="00FB328C">
        <w:rPr>
          <w:color w:val="auto"/>
        </w:rPr>
        <w:t>opportunity.</w:t>
      </w:r>
    </w:p>
    <w:p w14:paraId="629B8D51" w14:textId="2892EF6B" w:rsidR="000017EF" w:rsidRPr="00FB328C" w:rsidRDefault="000017EF" w:rsidP="00131E8F">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VIC</w:t>
      </w:r>
    </w:p>
    <w:p w14:paraId="0F8676B7" w14:textId="6222F9E5" w:rsidR="002C3D78" w:rsidRDefault="007D6EEB" w:rsidP="007D6EEB">
      <w:pPr>
        <w:pStyle w:val="Heading4"/>
        <w:rPr>
          <w:color w:val="auto"/>
        </w:rPr>
      </w:pPr>
      <w:r w:rsidRPr="00FB328C">
        <w:rPr>
          <w:color w:val="auto"/>
        </w:rPr>
        <w:t>Social</w:t>
      </w:r>
      <w:r w:rsidR="00AC5C50">
        <w:rPr>
          <w:color w:val="auto"/>
        </w:rPr>
        <w:t xml:space="preserve"> </w:t>
      </w:r>
      <w:r w:rsidRPr="00FB328C">
        <w:rPr>
          <w:color w:val="auto"/>
        </w:rPr>
        <w:t>media</w:t>
      </w:r>
    </w:p>
    <w:p w14:paraId="27D68DC0" w14:textId="093B1356" w:rsidR="003456C7" w:rsidRPr="00FB328C" w:rsidRDefault="003456C7" w:rsidP="003456C7">
      <w:pPr>
        <w:rPr>
          <w:color w:val="auto"/>
        </w:rPr>
      </w:pPr>
      <w:r w:rsidRPr="00FB328C">
        <w:rPr>
          <w:color w:val="auto"/>
        </w:rPr>
        <w:t>Participants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qualitative</w:t>
      </w:r>
      <w:r w:rsidR="00AC5C50">
        <w:rPr>
          <w:color w:val="auto"/>
        </w:rPr>
        <w:t xml:space="preserve"> </w:t>
      </w:r>
      <w:r w:rsidRPr="00FB328C">
        <w:rPr>
          <w:color w:val="auto"/>
        </w:rPr>
        <w:t>research</w:t>
      </w:r>
      <w:r w:rsidR="00AC5C50">
        <w:rPr>
          <w:color w:val="auto"/>
        </w:rPr>
        <w:t xml:space="preserve"> </w:t>
      </w:r>
      <w:r w:rsidRPr="00FB328C">
        <w:rPr>
          <w:color w:val="auto"/>
        </w:rPr>
        <w:t>identifie</w:t>
      </w:r>
      <w:r w:rsidR="002274E1" w:rsidRPr="00FB328C">
        <w:rPr>
          <w:color w:val="auto"/>
        </w:rPr>
        <w:t>d</w:t>
      </w:r>
      <w:r w:rsidR="00AC5C50">
        <w:rPr>
          <w:color w:val="auto"/>
        </w:rPr>
        <w:t xml:space="preserve"> </w:t>
      </w:r>
      <w:r w:rsidRPr="00FB328C">
        <w:rPr>
          <w:color w:val="auto"/>
        </w:rPr>
        <w:t>social</w:t>
      </w:r>
      <w:r w:rsidR="00AC5C50">
        <w:rPr>
          <w:color w:val="auto"/>
        </w:rPr>
        <w:t xml:space="preserve"> </w:t>
      </w:r>
      <w:r w:rsidRPr="00FB328C">
        <w:rPr>
          <w:noProof/>
          <w:color w:val="auto"/>
        </w:rPr>
        <w:t>media</w:t>
      </w:r>
      <w:r w:rsidR="00AC5C50">
        <w:rPr>
          <w:noProof/>
          <w:color w:val="auto"/>
        </w:rPr>
        <w:t xml:space="preserve"> </w:t>
      </w:r>
      <w:r w:rsidRPr="00FB328C">
        <w:rPr>
          <w:color w:val="auto"/>
        </w:rPr>
        <w:t>as</w:t>
      </w:r>
      <w:r w:rsidR="00AC5C50">
        <w:rPr>
          <w:color w:val="auto"/>
        </w:rPr>
        <w:t xml:space="preserve"> </w:t>
      </w:r>
      <w:r w:rsidRPr="00FB328C">
        <w:rPr>
          <w:color w:val="auto"/>
        </w:rPr>
        <w:t>being</w:t>
      </w:r>
      <w:r w:rsidR="00AC5C50">
        <w:rPr>
          <w:color w:val="auto"/>
        </w:rPr>
        <w:t xml:space="preserve"> </w:t>
      </w:r>
      <w:r w:rsidRPr="00FB328C">
        <w:rPr>
          <w:color w:val="auto"/>
        </w:rPr>
        <w:t>particularly</w:t>
      </w:r>
      <w:r w:rsidR="00AC5C50">
        <w:rPr>
          <w:color w:val="auto"/>
        </w:rPr>
        <w:t xml:space="preserve"> </w:t>
      </w:r>
      <w:r w:rsidRPr="00FB328C">
        <w:rPr>
          <w:color w:val="auto"/>
        </w:rPr>
        <w:t>important</w:t>
      </w:r>
      <w:r w:rsidR="00AC5C50">
        <w:rPr>
          <w:color w:val="auto"/>
        </w:rPr>
        <w:t xml:space="preserve"> </w:t>
      </w:r>
      <w:r w:rsidRPr="00FB328C">
        <w:rPr>
          <w:color w:val="auto"/>
        </w:rPr>
        <w:t>for</w:t>
      </w:r>
      <w:r w:rsidR="00AC5C50">
        <w:rPr>
          <w:color w:val="auto"/>
        </w:rPr>
        <w:t xml:space="preserve"> </w:t>
      </w:r>
      <w:r w:rsidRPr="00FB328C">
        <w:rPr>
          <w:color w:val="auto"/>
        </w:rPr>
        <w:t>advocacy-type</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were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tap</w:t>
      </w:r>
      <w:r w:rsidR="00AC5C50">
        <w:rPr>
          <w:color w:val="auto"/>
        </w:rPr>
        <w:t xml:space="preserve"> </w:t>
      </w:r>
      <w:r w:rsidRPr="00FB328C">
        <w:rPr>
          <w:color w:val="auto"/>
        </w:rPr>
        <w:t>into</w:t>
      </w:r>
      <w:r w:rsidR="00AC5C50">
        <w:rPr>
          <w:color w:val="auto"/>
        </w:rPr>
        <w:t xml:space="preserve"> </w:t>
      </w:r>
      <w:r w:rsidRPr="00FB328C">
        <w:rPr>
          <w:color w:val="auto"/>
        </w:rPr>
        <w:t>news</w:t>
      </w:r>
      <w:r w:rsidR="00AC5C50">
        <w:rPr>
          <w:color w:val="auto"/>
        </w:rPr>
        <w:t xml:space="preserve"> </w:t>
      </w:r>
      <w:r w:rsidRPr="00FB328C">
        <w:rPr>
          <w:color w:val="auto"/>
        </w:rPr>
        <w:t>and</w:t>
      </w:r>
      <w:r w:rsidR="00AC5C50">
        <w:rPr>
          <w:color w:val="auto"/>
        </w:rPr>
        <w:t xml:space="preserve"> </w:t>
      </w:r>
      <w:r w:rsidRPr="00FB328C">
        <w:rPr>
          <w:color w:val="auto"/>
        </w:rPr>
        <w:t>current</w:t>
      </w:r>
      <w:r w:rsidR="00AC5C50">
        <w:rPr>
          <w:color w:val="auto"/>
        </w:rPr>
        <w:t xml:space="preserve"> </w:t>
      </w:r>
      <w:r w:rsidRPr="00FB328C">
        <w:rPr>
          <w:color w:val="auto"/>
        </w:rPr>
        <w:t>events.</w:t>
      </w:r>
    </w:p>
    <w:p w14:paraId="6D08C2EF" w14:textId="63F764E3" w:rsidR="003456C7" w:rsidRPr="00FB328C" w:rsidRDefault="003456C7" w:rsidP="003456C7">
      <w:pPr>
        <w:pStyle w:val="GivingReportDirectQuote"/>
        <w:rPr>
          <w:color w:val="auto"/>
        </w:rPr>
      </w:pPr>
      <w:r w:rsidRPr="00FB328C">
        <w:rPr>
          <w:color w:val="auto"/>
        </w:rPr>
        <w:t>…</w:t>
      </w:r>
      <w:r w:rsidR="00AC5C50">
        <w:rPr>
          <w:color w:val="auto"/>
        </w:rPr>
        <w:t xml:space="preserve"> </w:t>
      </w:r>
      <w:r w:rsidRPr="00FB328C">
        <w:rPr>
          <w:color w:val="auto"/>
        </w:rPr>
        <w:t>a</w:t>
      </w:r>
      <w:r w:rsidR="00AC5C50">
        <w:rPr>
          <w:color w:val="auto"/>
        </w:rPr>
        <w:t xml:space="preserve"> </w:t>
      </w:r>
      <w:r w:rsidRPr="00FB328C">
        <w:rPr>
          <w:noProof/>
          <w:color w:val="auto"/>
        </w:rPr>
        <w:t>lot</w:t>
      </w:r>
      <w:r w:rsidR="00AC5C50">
        <w:rPr>
          <w:color w:val="auto"/>
        </w:rPr>
        <w:t xml:space="preserve"> </w:t>
      </w:r>
      <w:r w:rsidRPr="00FB328C">
        <w:rPr>
          <w:color w:val="auto"/>
        </w:rPr>
        <w:t>of</w:t>
      </w:r>
      <w:r w:rsidR="00AC5C50">
        <w:rPr>
          <w:color w:val="auto"/>
        </w:rPr>
        <w:t xml:space="preserve"> </w:t>
      </w:r>
      <w:r w:rsidRPr="00FB328C">
        <w:rPr>
          <w:color w:val="auto"/>
        </w:rPr>
        <w:t>what</w:t>
      </w:r>
      <w:r w:rsidR="00AC5C50">
        <w:rPr>
          <w:color w:val="auto"/>
        </w:rPr>
        <w:t xml:space="preserve"> </w:t>
      </w: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the</w:t>
      </w:r>
      <w:r w:rsidR="00AC5C50">
        <w:rPr>
          <w:color w:val="auto"/>
        </w:rPr>
        <w:t xml:space="preserve"> </w:t>
      </w:r>
      <w:r w:rsidRPr="00FB328C">
        <w:rPr>
          <w:color w:val="auto"/>
        </w:rPr>
        <w:t>reason</w:t>
      </w:r>
      <w:r w:rsidR="00AC5C50">
        <w:rPr>
          <w:color w:val="auto"/>
        </w:rPr>
        <w:t xml:space="preserve"> </w:t>
      </w:r>
      <w:r w:rsidRPr="00FB328C">
        <w:rPr>
          <w:color w:val="auto"/>
        </w:rPr>
        <w:t>why</w:t>
      </w:r>
      <w:r w:rsidR="00AC5C50">
        <w:rPr>
          <w:color w:val="auto"/>
        </w:rPr>
        <w:t xml:space="preserve"> </w:t>
      </w:r>
      <w:r w:rsidRPr="00FB328C">
        <w:rPr>
          <w:color w:val="auto"/>
        </w:rPr>
        <w:t>it’s</w:t>
      </w:r>
      <w:r w:rsidR="00AC5C50">
        <w:rPr>
          <w:color w:val="auto"/>
        </w:rPr>
        <w:t xml:space="preserve"> </w:t>
      </w:r>
      <w:r w:rsidRPr="00FB328C">
        <w:rPr>
          <w:color w:val="auto"/>
        </w:rPr>
        <w:t>successful</w:t>
      </w:r>
      <w:r w:rsidR="00AC5C50">
        <w:rPr>
          <w:color w:val="auto"/>
        </w:rPr>
        <w:t xml:space="preserve"> </w:t>
      </w:r>
      <w:r w:rsidRPr="00FB328C">
        <w:rPr>
          <w:color w:val="auto"/>
        </w:rPr>
        <w:t>is</w:t>
      </w:r>
      <w:r w:rsidR="00AC5C50">
        <w:rPr>
          <w:color w:val="auto"/>
        </w:rPr>
        <w:t xml:space="preserve"> </w:t>
      </w:r>
      <w:r w:rsidRPr="00FB328C">
        <w:rPr>
          <w:noProof/>
          <w:color w:val="auto"/>
        </w:rPr>
        <w:t>because</w:t>
      </w:r>
      <w:r w:rsidR="00AC5C50">
        <w:rPr>
          <w:color w:val="auto"/>
        </w:rPr>
        <w:t xml:space="preserve"> </w:t>
      </w:r>
      <w:r w:rsidRPr="00FB328C">
        <w:rPr>
          <w:color w:val="auto"/>
        </w:rPr>
        <w:t>it’s</w:t>
      </w:r>
      <w:r w:rsidR="00AC5C50">
        <w:rPr>
          <w:color w:val="auto"/>
        </w:rPr>
        <w:t xml:space="preserve"> </w:t>
      </w:r>
      <w:r w:rsidRPr="00FB328C">
        <w:rPr>
          <w:color w:val="auto"/>
        </w:rPr>
        <w:t>very</w:t>
      </w:r>
      <w:r w:rsidR="00AC5C50">
        <w:rPr>
          <w:color w:val="auto"/>
        </w:rPr>
        <w:t xml:space="preserve"> </w:t>
      </w:r>
      <w:r w:rsidRPr="00FB328C">
        <w:rPr>
          <w:color w:val="auto"/>
        </w:rPr>
        <w:t>much</w:t>
      </w:r>
      <w:r w:rsidR="00AC5C50">
        <w:rPr>
          <w:color w:val="auto"/>
        </w:rPr>
        <w:t xml:space="preserve"> </w:t>
      </w:r>
      <w:r w:rsidRPr="00FB328C">
        <w:rPr>
          <w:color w:val="auto"/>
        </w:rPr>
        <w:t>based</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media.</w:t>
      </w:r>
      <w:r w:rsidR="00AC5C50">
        <w:rPr>
          <w:color w:val="auto"/>
        </w:rPr>
        <w:t xml:space="preserve"> </w:t>
      </w:r>
      <w:r w:rsidRPr="00FB328C">
        <w:rPr>
          <w:color w:val="auto"/>
        </w:rPr>
        <w:t>So</w:t>
      </w:r>
      <w:r w:rsidR="00AC5C50">
        <w:rPr>
          <w:color w:val="auto"/>
        </w:rPr>
        <w:t xml:space="preserve"> </w:t>
      </w:r>
      <w:r w:rsidRPr="00FB328C">
        <w:rPr>
          <w:color w:val="auto"/>
        </w:rPr>
        <w:t>we’ll</w:t>
      </w:r>
      <w:r w:rsidR="00AC5C50">
        <w:rPr>
          <w:color w:val="auto"/>
        </w:rPr>
        <w:t xml:space="preserve"> </w:t>
      </w:r>
      <w:r w:rsidRPr="00FB328C">
        <w:rPr>
          <w:color w:val="auto"/>
        </w:rPr>
        <w:t>always</w:t>
      </w:r>
      <w:r w:rsidR="00AC5C50">
        <w:rPr>
          <w:color w:val="auto"/>
        </w:rPr>
        <w:t xml:space="preserve"> </w:t>
      </w:r>
      <w:r w:rsidRPr="00FB328C">
        <w:rPr>
          <w:color w:val="auto"/>
        </w:rPr>
        <w:t>be</w:t>
      </w:r>
      <w:r w:rsidR="00AC5C50">
        <w:rPr>
          <w:color w:val="auto"/>
        </w:rPr>
        <w:t xml:space="preserve"> </w:t>
      </w:r>
      <w:r w:rsidRPr="00FB328C">
        <w:rPr>
          <w:color w:val="auto"/>
        </w:rPr>
        <w:t>making</w:t>
      </w:r>
      <w:r w:rsidR="00AC5C50">
        <w:rPr>
          <w:color w:val="auto"/>
        </w:rPr>
        <w:t xml:space="preserve"> </w:t>
      </w:r>
      <w:r w:rsidRPr="00FB328C">
        <w:rPr>
          <w:color w:val="auto"/>
        </w:rPr>
        <w:t>sure</w:t>
      </w:r>
      <w:r w:rsidR="00AC5C50">
        <w:rPr>
          <w:color w:val="auto"/>
        </w:rPr>
        <w:t xml:space="preserve"> </w:t>
      </w:r>
      <w:r w:rsidRPr="00FB328C">
        <w:rPr>
          <w:color w:val="auto"/>
        </w:rPr>
        <w:t>that</w:t>
      </w:r>
      <w:r w:rsidR="00AC5C50">
        <w:rPr>
          <w:color w:val="auto"/>
        </w:rPr>
        <w:t xml:space="preserve"> </w:t>
      </w:r>
      <w:r w:rsidRPr="00FB328C">
        <w:rPr>
          <w:color w:val="auto"/>
        </w:rPr>
        <w:t>our</w:t>
      </w:r>
      <w:r w:rsidR="00AC5C50">
        <w:rPr>
          <w:color w:val="auto"/>
        </w:rPr>
        <w:t xml:space="preserve"> </w:t>
      </w:r>
      <w:r w:rsidRPr="00FB328C">
        <w:rPr>
          <w:color w:val="auto"/>
        </w:rPr>
        <w:t>content</w:t>
      </w:r>
      <w:r w:rsidR="00AC5C50">
        <w:rPr>
          <w:color w:val="auto"/>
        </w:rPr>
        <w:t xml:space="preserve"> </w:t>
      </w:r>
      <w:r w:rsidRPr="00FB328C">
        <w:rPr>
          <w:color w:val="auto"/>
        </w:rPr>
        <w:t>that’s</w:t>
      </w:r>
      <w:r w:rsidR="00AC5C50">
        <w:rPr>
          <w:color w:val="auto"/>
        </w:rPr>
        <w:t xml:space="preserve"> </w:t>
      </w:r>
      <w:r w:rsidRPr="00FB328C">
        <w:rPr>
          <w:color w:val="auto"/>
        </w:rPr>
        <w:t>online</w:t>
      </w:r>
      <w:r w:rsidR="00AC5C50">
        <w:rPr>
          <w:color w:val="auto"/>
        </w:rPr>
        <w:t xml:space="preserve"> </w:t>
      </w:r>
      <w:r w:rsidRPr="00FB328C">
        <w:rPr>
          <w:color w:val="auto"/>
        </w:rPr>
        <w:t>at</w:t>
      </w:r>
      <w:r w:rsidR="00AC5C50">
        <w:rPr>
          <w:color w:val="auto"/>
        </w:rPr>
        <w:t xml:space="preserve"> </w:t>
      </w:r>
      <w:r w:rsidRPr="00FB328C">
        <w:rPr>
          <w:color w:val="auto"/>
        </w:rPr>
        <w:t>any</w:t>
      </w:r>
      <w:r w:rsidR="00AC5C50">
        <w:rPr>
          <w:color w:val="auto"/>
        </w:rPr>
        <w:t xml:space="preserve"> </w:t>
      </w:r>
      <w:r w:rsidRPr="00FB328C">
        <w:rPr>
          <w:color w:val="auto"/>
        </w:rPr>
        <w:t>one</w:t>
      </w:r>
      <w:r w:rsidR="00AC5C50">
        <w:rPr>
          <w:color w:val="auto"/>
        </w:rPr>
        <w:t xml:space="preserve"> </w:t>
      </w:r>
      <w:r w:rsidRPr="00FB328C">
        <w:rPr>
          <w:color w:val="auto"/>
        </w:rPr>
        <w:t>time</w:t>
      </w:r>
      <w:r w:rsidR="00AC5C50">
        <w:rPr>
          <w:color w:val="auto"/>
        </w:rPr>
        <w:t xml:space="preserve"> </w:t>
      </w:r>
      <w:r w:rsidRPr="00FB328C">
        <w:rPr>
          <w:color w:val="auto"/>
        </w:rPr>
        <w:t>really</w:t>
      </w:r>
      <w:r w:rsidR="00AC5C50">
        <w:rPr>
          <w:color w:val="auto"/>
        </w:rPr>
        <w:t xml:space="preserve"> </w:t>
      </w:r>
      <w:r w:rsidRPr="00FB328C">
        <w:rPr>
          <w:color w:val="auto"/>
        </w:rPr>
        <w:t>fits</w:t>
      </w:r>
      <w:r w:rsidR="00AC5C50">
        <w:rPr>
          <w:color w:val="auto"/>
        </w:rPr>
        <w:t xml:space="preserve"> </w:t>
      </w:r>
      <w:r w:rsidRPr="00FB328C">
        <w:rPr>
          <w:color w:val="auto"/>
        </w:rPr>
        <w:t>into</w:t>
      </w:r>
      <w:r w:rsidR="00AC5C50">
        <w:rPr>
          <w:color w:val="auto"/>
        </w:rPr>
        <w:t xml:space="preserve"> </w:t>
      </w:r>
      <w:r w:rsidRPr="00FB328C">
        <w:rPr>
          <w:color w:val="auto"/>
        </w:rPr>
        <w:t>what’s</w:t>
      </w:r>
      <w:r w:rsidR="00AC5C50">
        <w:rPr>
          <w:color w:val="auto"/>
        </w:rPr>
        <w:t xml:space="preserve"> </w:t>
      </w:r>
      <w:r w:rsidRPr="00FB328C">
        <w:rPr>
          <w:color w:val="auto"/>
        </w:rPr>
        <w:t>going</w:t>
      </w:r>
      <w:r w:rsidR="00AC5C50">
        <w:rPr>
          <w:color w:val="auto"/>
        </w:rPr>
        <w:t xml:space="preserve"> </w:t>
      </w:r>
      <w:r w:rsidRPr="00FB328C">
        <w:rPr>
          <w:color w:val="auto"/>
        </w:rPr>
        <w:t>on</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news</w:t>
      </w:r>
      <w:r w:rsidR="00AC5C50">
        <w:rPr>
          <w:color w:val="auto"/>
        </w:rPr>
        <w:t xml:space="preserve"> </w:t>
      </w:r>
      <w:r w:rsidRPr="00FB328C">
        <w:rPr>
          <w:color w:val="auto"/>
        </w:rPr>
        <w:t>and</w:t>
      </w:r>
      <w:r w:rsidR="00AC5C50">
        <w:rPr>
          <w:color w:val="auto"/>
        </w:rPr>
        <w:t xml:space="preserve"> </w:t>
      </w:r>
      <w:r w:rsidRPr="00FB328C">
        <w:rPr>
          <w:color w:val="auto"/>
        </w:rPr>
        <w:t>things</w:t>
      </w:r>
      <w:r w:rsidR="00AC5C50">
        <w:rPr>
          <w:color w:val="auto"/>
        </w:rPr>
        <w:t xml:space="preserve"> </w:t>
      </w:r>
      <w:r w:rsidRPr="00FB328C">
        <w:rPr>
          <w:color w:val="auto"/>
        </w:rPr>
        <w:t>like</w:t>
      </w:r>
      <w:r w:rsidR="00AC5C50">
        <w:rPr>
          <w:color w:val="auto"/>
        </w:rPr>
        <w:t xml:space="preserve"> </w:t>
      </w:r>
      <w:r w:rsidRPr="00FB328C">
        <w:rPr>
          <w:color w:val="auto"/>
        </w:rPr>
        <w:t>that.</w:t>
      </w:r>
      <w:r w:rsidR="00AC5C50">
        <w:rPr>
          <w:color w:val="auto"/>
        </w:rPr>
        <w:t xml:space="preserve"> </w:t>
      </w:r>
      <w:r w:rsidRPr="00FB328C">
        <w:rPr>
          <w:color w:val="auto"/>
        </w:rPr>
        <w:t>So</w:t>
      </w:r>
      <w:r w:rsidR="00AC5C50">
        <w:rPr>
          <w:color w:val="auto"/>
        </w:rPr>
        <w:t xml:space="preserve"> </w:t>
      </w:r>
      <w:r w:rsidRPr="00FB328C">
        <w:rPr>
          <w:color w:val="auto"/>
        </w:rPr>
        <w:t>it’s</w:t>
      </w:r>
      <w:r w:rsidR="00AC5C50">
        <w:rPr>
          <w:color w:val="auto"/>
        </w:rPr>
        <w:t xml:space="preserve"> </w:t>
      </w:r>
      <w:r w:rsidRPr="00FB328C">
        <w:rPr>
          <w:color w:val="auto"/>
        </w:rPr>
        <w:t>also</w:t>
      </w:r>
      <w:r w:rsidR="00AC5C50">
        <w:rPr>
          <w:color w:val="auto"/>
        </w:rPr>
        <w:t xml:space="preserve"> </w:t>
      </w:r>
      <w:r w:rsidRPr="00FB328C">
        <w:rPr>
          <w:color w:val="auto"/>
        </w:rPr>
        <w:t>being</w:t>
      </w:r>
      <w:r w:rsidR="00AC5C50">
        <w:rPr>
          <w:color w:val="auto"/>
        </w:rPr>
        <w:t xml:space="preserve"> </w:t>
      </w:r>
      <w:r w:rsidRPr="00FB328C">
        <w:rPr>
          <w:color w:val="auto"/>
        </w:rPr>
        <w:t>agile</w:t>
      </w:r>
      <w:r w:rsidR="00AC5C50">
        <w:rPr>
          <w:color w:val="auto"/>
        </w:rPr>
        <w:t xml:space="preserve"> </w:t>
      </w:r>
      <w:r w:rsidRPr="00FB328C">
        <w:rPr>
          <w:color w:val="auto"/>
        </w:rPr>
        <w:t>in</w:t>
      </w:r>
      <w:r w:rsidR="00AC5C50">
        <w:rPr>
          <w:color w:val="auto"/>
        </w:rPr>
        <w:t xml:space="preserve"> </w:t>
      </w:r>
      <w:r w:rsidRPr="00FB328C">
        <w:rPr>
          <w:color w:val="auto"/>
        </w:rPr>
        <w:t>regards</w:t>
      </w:r>
      <w:r w:rsidR="00AC5C50">
        <w:rPr>
          <w:color w:val="auto"/>
        </w:rPr>
        <w:t xml:space="preserve"> </w:t>
      </w:r>
      <w:r w:rsidRPr="00FB328C">
        <w:rPr>
          <w:color w:val="auto"/>
        </w:rPr>
        <w:t>to</w:t>
      </w:r>
      <w:r w:rsidR="00AC5C50">
        <w:rPr>
          <w:color w:val="auto"/>
        </w:rPr>
        <w:t xml:space="preserve"> </w:t>
      </w:r>
      <w:r w:rsidRPr="00FB328C">
        <w:rPr>
          <w:color w:val="auto"/>
        </w:rPr>
        <w:t>crises</w:t>
      </w:r>
      <w:r w:rsidR="00AC5C50">
        <w:rPr>
          <w:color w:val="auto"/>
        </w:rPr>
        <w:t xml:space="preserve"> </w:t>
      </w:r>
      <w:r w:rsidRPr="00FB328C">
        <w:rPr>
          <w:color w:val="auto"/>
        </w:rPr>
        <w:t>and</w:t>
      </w:r>
      <w:r w:rsidR="00AC5C50">
        <w:rPr>
          <w:color w:val="auto"/>
        </w:rPr>
        <w:t xml:space="preserve"> </w:t>
      </w:r>
      <w:r w:rsidRPr="00FB328C">
        <w:rPr>
          <w:color w:val="auto"/>
        </w:rPr>
        <w:t>things</w:t>
      </w:r>
      <w:r w:rsidR="00AC5C50">
        <w:rPr>
          <w:color w:val="auto"/>
        </w:rPr>
        <w:t xml:space="preserve"> </w:t>
      </w:r>
      <w:r w:rsidRPr="00FB328C">
        <w:rPr>
          <w:color w:val="auto"/>
        </w:rPr>
        <w:t>that</w:t>
      </w:r>
      <w:r w:rsidR="00AC5C50">
        <w:rPr>
          <w:color w:val="auto"/>
        </w:rPr>
        <w:t xml:space="preserve"> </w:t>
      </w:r>
      <w:r w:rsidRPr="00FB328C">
        <w:rPr>
          <w:color w:val="auto"/>
        </w:rPr>
        <w:t>we’re</w:t>
      </w:r>
      <w:r w:rsidR="00AC5C50">
        <w:rPr>
          <w:color w:val="auto"/>
        </w:rPr>
        <w:t xml:space="preserve"> </w:t>
      </w:r>
      <w:r w:rsidRPr="00FB328C">
        <w:rPr>
          <w:color w:val="auto"/>
        </w:rPr>
        <w:t>working</w:t>
      </w:r>
      <w:r w:rsidR="00AC5C50">
        <w:rPr>
          <w:color w:val="auto"/>
        </w:rPr>
        <w:t xml:space="preserve"> </w:t>
      </w:r>
      <w:r w:rsidRPr="00FB328C">
        <w:rPr>
          <w:color w:val="auto"/>
        </w:rPr>
        <w:t>on</w:t>
      </w:r>
      <w:r w:rsidR="00AC5C50">
        <w:rPr>
          <w:color w:val="auto"/>
        </w:rPr>
        <w:t xml:space="preserve"> </w:t>
      </w:r>
      <w:r w:rsidRPr="00FB328C">
        <w:rPr>
          <w:color w:val="auto"/>
        </w:rPr>
        <w:t>around</w:t>
      </w:r>
      <w:r w:rsidR="00AC5C50">
        <w:rPr>
          <w:color w:val="auto"/>
        </w:rPr>
        <w:t xml:space="preserve"> </w:t>
      </w:r>
      <w:r w:rsidRPr="00FB328C">
        <w:rPr>
          <w:color w:val="auto"/>
        </w:rPr>
        <w:t>the</w:t>
      </w:r>
      <w:r w:rsidR="00AC5C50">
        <w:rPr>
          <w:color w:val="auto"/>
        </w:rPr>
        <w:t xml:space="preserve"> </w:t>
      </w:r>
      <w:r w:rsidRPr="00FB328C">
        <w:rPr>
          <w:color w:val="auto"/>
        </w:rPr>
        <w:t>world.</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having</w:t>
      </w:r>
      <w:r w:rsidR="00AC5C50">
        <w:rPr>
          <w:color w:val="auto"/>
        </w:rPr>
        <w:t xml:space="preserve"> </w:t>
      </w:r>
      <w:r w:rsidRPr="00FB328C">
        <w:rPr>
          <w:color w:val="auto"/>
        </w:rPr>
        <w:t>that</w:t>
      </w:r>
      <w:r w:rsidR="00AC5C50">
        <w:rPr>
          <w:color w:val="auto"/>
        </w:rPr>
        <w:t xml:space="preserve"> </w:t>
      </w:r>
      <w:r w:rsidRPr="00FB328C">
        <w:rPr>
          <w:color w:val="auto"/>
        </w:rPr>
        <w:t>focus</w:t>
      </w:r>
      <w:r w:rsidR="00AC5C50">
        <w:rPr>
          <w:color w:val="auto"/>
        </w:rPr>
        <w:t xml:space="preserve"> </w:t>
      </w:r>
      <w:r w:rsidRPr="00FB328C">
        <w:rPr>
          <w:color w:val="auto"/>
        </w:rPr>
        <w:t>on</w:t>
      </w:r>
      <w:r w:rsidR="00AC5C50">
        <w:rPr>
          <w:color w:val="auto"/>
        </w:rPr>
        <w:t xml:space="preserve"> </w:t>
      </w:r>
      <w:r w:rsidRPr="00FB328C">
        <w:rPr>
          <w:color w:val="auto"/>
        </w:rPr>
        <w:t>digital</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looking</w:t>
      </w:r>
      <w:r w:rsidR="00AC5C50">
        <w:rPr>
          <w:color w:val="auto"/>
        </w:rPr>
        <w:t xml:space="preserve"> </w:t>
      </w:r>
      <w:r w:rsidRPr="00FB328C">
        <w:rPr>
          <w:color w:val="auto"/>
        </w:rPr>
        <w:t>at</w:t>
      </w:r>
      <w:r w:rsidR="00AC5C50">
        <w:rPr>
          <w:color w:val="auto"/>
        </w:rPr>
        <w:t xml:space="preserve"> </w:t>
      </w:r>
      <w:r w:rsidRPr="00FB328C">
        <w:rPr>
          <w:color w:val="auto"/>
        </w:rPr>
        <w:t>things</w:t>
      </w:r>
      <w:r w:rsidR="00AC5C50">
        <w:rPr>
          <w:color w:val="auto"/>
        </w:rPr>
        <w:t xml:space="preserve"> </w:t>
      </w:r>
      <w:r w:rsidRPr="00FB328C">
        <w:rPr>
          <w:color w:val="auto"/>
        </w:rPr>
        <w:t>through</w:t>
      </w:r>
      <w:r w:rsidR="00AC5C50">
        <w:rPr>
          <w:color w:val="auto"/>
        </w:rPr>
        <w:t xml:space="preserve"> </w:t>
      </w:r>
      <w:r w:rsidRPr="00FB328C">
        <w:rPr>
          <w:color w:val="auto"/>
        </w:rPr>
        <w:t>a</w:t>
      </w:r>
      <w:r w:rsidR="00AC5C50">
        <w:rPr>
          <w:color w:val="auto"/>
        </w:rPr>
        <w:t xml:space="preserve"> </w:t>
      </w:r>
      <w:r w:rsidRPr="00FB328C">
        <w:rPr>
          <w:color w:val="auto"/>
        </w:rPr>
        <w:t>fundraising</w:t>
      </w:r>
      <w:r w:rsidR="00AC5C50">
        <w:rPr>
          <w:color w:val="auto"/>
        </w:rPr>
        <w:t xml:space="preserve"> </w:t>
      </w:r>
      <w:r w:rsidRPr="00FB328C">
        <w:rPr>
          <w:color w:val="auto"/>
        </w:rPr>
        <w:t>lens</w:t>
      </w:r>
      <w:r w:rsidR="00AC5C50">
        <w:rPr>
          <w:color w:val="auto"/>
        </w:rPr>
        <w:t xml:space="preserve"> </w:t>
      </w:r>
      <w:r w:rsidRPr="00FB328C">
        <w:rPr>
          <w:color w:val="auto"/>
        </w:rPr>
        <w:t>really</w:t>
      </w:r>
      <w:r w:rsidR="00AC5C50">
        <w:rPr>
          <w:color w:val="auto"/>
        </w:rPr>
        <w:t xml:space="preserve"> </w:t>
      </w:r>
      <w:r w:rsidRPr="00FB328C">
        <w:rPr>
          <w:color w:val="auto"/>
        </w:rPr>
        <w:t>adds</w:t>
      </w:r>
      <w:r w:rsidR="00AC5C50">
        <w:rPr>
          <w:color w:val="auto"/>
        </w:rPr>
        <w:t xml:space="preserve"> </w:t>
      </w:r>
      <w:r w:rsidRPr="00FB328C">
        <w:rPr>
          <w:color w:val="auto"/>
        </w:rPr>
        <w:t>to</w:t>
      </w:r>
      <w:r w:rsidR="00AC5C50">
        <w:rPr>
          <w:color w:val="auto"/>
        </w:rPr>
        <w:t xml:space="preserve"> </w:t>
      </w:r>
      <w:r w:rsidRPr="00FB328C">
        <w:rPr>
          <w:color w:val="auto"/>
        </w:rPr>
        <w:t>that.</w:t>
      </w:r>
      <w:r w:rsidR="00AC5C50">
        <w:rPr>
          <w:color w:val="auto"/>
        </w:rPr>
        <w:t xml:space="preserve"> </w:t>
      </w:r>
      <w:r w:rsidRPr="00FB328C">
        <w:rPr>
          <w:color w:val="auto"/>
        </w:rPr>
        <w:t>It</w:t>
      </w:r>
      <w:r w:rsidR="00AC5C50">
        <w:rPr>
          <w:color w:val="auto"/>
        </w:rPr>
        <w:t xml:space="preserve"> </w:t>
      </w:r>
      <w:r w:rsidRPr="00FB328C">
        <w:rPr>
          <w:color w:val="auto"/>
        </w:rPr>
        <w:t>allows</w:t>
      </w:r>
      <w:r w:rsidR="00AC5C50">
        <w:rPr>
          <w:color w:val="auto"/>
        </w:rPr>
        <w:t xml:space="preserve"> </w:t>
      </w:r>
      <w:r w:rsidRPr="00FB328C">
        <w:rPr>
          <w:color w:val="auto"/>
        </w:rPr>
        <w:t>you</w:t>
      </w:r>
      <w:r w:rsidR="00AC5C50">
        <w:rPr>
          <w:color w:val="auto"/>
        </w:rPr>
        <w:t xml:space="preserve"> </w:t>
      </w:r>
      <w:r w:rsidRPr="00FB328C">
        <w:rPr>
          <w:color w:val="auto"/>
        </w:rPr>
        <w:t>to</w:t>
      </w:r>
      <w:r w:rsidR="00AC5C50">
        <w:rPr>
          <w:color w:val="auto"/>
        </w:rPr>
        <w:t xml:space="preserve"> </w:t>
      </w:r>
      <w:r w:rsidRPr="00FB328C">
        <w:rPr>
          <w:color w:val="auto"/>
        </w:rPr>
        <w:t>capitalise</w:t>
      </w:r>
      <w:r w:rsidR="00AC5C50">
        <w:rPr>
          <w:color w:val="auto"/>
        </w:rPr>
        <w:t xml:space="preserve"> </w:t>
      </w:r>
      <w:r w:rsidRPr="00FB328C">
        <w:rPr>
          <w:color w:val="auto"/>
        </w:rPr>
        <w:t>on</w:t>
      </w:r>
      <w:r w:rsidR="00AC5C50">
        <w:rPr>
          <w:color w:val="auto"/>
        </w:rPr>
        <w:t xml:space="preserve"> </w:t>
      </w:r>
      <w:r w:rsidRPr="00FB328C">
        <w:rPr>
          <w:color w:val="auto"/>
        </w:rPr>
        <w:t>moments.</w:t>
      </w:r>
    </w:p>
    <w:p w14:paraId="042B2FE8" w14:textId="68B70F15" w:rsidR="003456C7" w:rsidRPr="00FB328C" w:rsidRDefault="003456C7" w:rsidP="003456C7">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Online</w:t>
      </w:r>
    </w:p>
    <w:p w14:paraId="6F4E57CF" w14:textId="37FE796D" w:rsidR="002C3D78" w:rsidRDefault="00072352" w:rsidP="0036470A">
      <w:pPr>
        <w:rPr>
          <w:color w:val="auto"/>
        </w:rPr>
      </w:pPr>
      <w:r w:rsidRPr="00FB328C">
        <w:rPr>
          <w:color w:val="auto"/>
        </w:rPr>
        <w:t>Like</w:t>
      </w:r>
      <w:r w:rsidR="00AC5C50">
        <w:rPr>
          <w:color w:val="auto"/>
        </w:rPr>
        <w:t xml:space="preserve"> </w:t>
      </w:r>
      <w:r w:rsidRPr="00FB328C">
        <w:rPr>
          <w:color w:val="auto"/>
        </w:rPr>
        <w:t>websites,</w:t>
      </w:r>
      <w:r w:rsidR="00AC5C50">
        <w:rPr>
          <w:color w:val="auto"/>
        </w:rPr>
        <w:t xml:space="preserve"> </w:t>
      </w:r>
      <w:r w:rsidRPr="00FB328C">
        <w:rPr>
          <w:color w:val="auto"/>
        </w:rPr>
        <w:t>most</w:t>
      </w:r>
      <w:r w:rsidR="00AC5C50">
        <w:rPr>
          <w:color w:val="auto"/>
        </w:rPr>
        <w:t xml:space="preserve"> </w:t>
      </w:r>
      <w:r w:rsidR="008214C7" w:rsidRPr="00FB328C">
        <w:rPr>
          <w:color w:val="auto"/>
        </w:rPr>
        <w:t>survey</w:t>
      </w:r>
      <w:r w:rsidR="00AC5C50">
        <w:rPr>
          <w:color w:val="auto"/>
        </w:rPr>
        <w:t xml:space="preserve"> </w:t>
      </w:r>
      <w:r w:rsidRPr="00FB328C">
        <w:rPr>
          <w:color w:val="auto"/>
        </w:rPr>
        <w:t>respondents</w:t>
      </w:r>
      <w:r w:rsidR="00AC5C50">
        <w:rPr>
          <w:color w:val="auto"/>
        </w:rPr>
        <w:t xml:space="preserve"> </w:t>
      </w:r>
      <w:r w:rsidRPr="00FB328C">
        <w:rPr>
          <w:color w:val="auto"/>
        </w:rPr>
        <w:t>using</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saw</w:t>
      </w:r>
      <w:r w:rsidR="00AC5C50">
        <w:rPr>
          <w:color w:val="auto"/>
        </w:rPr>
        <w:t xml:space="preserve"> </w:t>
      </w:r>
      <w:r w:rsidRPr="00FB328C">
        <w:rPr>
          <w:color w:val="auto"/>
        </w:rPr>
        <w:t>it</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information</w:t>
      </w:r>
      <w:r w:rsidR="00AC5C50">
        <w:rPr>
          <w:color w:val="auto"/>
        </w:rPr>
        <w:t xml:space="preserve"> </w:t>
      </w:r>
      <w:r w:rsidRPr="00FB328C">
        <w:rPr>
          <w:color w:val="auto"/>
        </w:rPr>
        <w:t>channel</w:t>
      </w:r>
      <w:r w:rsidR="00AC5C50">
        <w:rPr>
          <w:color w:val="auto"/>
        </w:rPr>
        <w:t xml:space="preserve"> </w:t>
      </w:r>
      <w:r w:rsidRPr="00FB328C">
        <w:rPr>
          <w:color w:val="auto"/>
        </w:rPr>
        <w:t>(92.7%)</w:t>
      </w:r>
      <w:r w:rsidR="00AC5C50">
        <w:rPr>
          <w:color w:val="auto"/>
        </w:rPr>
        <w:t xml:space="preserve"> </w:t>
      </w:r>
      <w:r w:rsidRPr="00FB328C">
        <w:rPr>
          <w:color w:val="auto"/>
        </w:rPr>
        <w:t>or</w:t>
      </w:r>
      <w:r w:rsidR="00AC5C50">
        <w:rPr>
          <w:color w:val="auto"/>
        </w:rPr>
        <w:t xml:space="preserve"> </w:t>
      </w:r>
      <w:r w:rsidRPr="00FB328C">
        <w:rPr>
          <w:color w:val="auto"/>
        </w:rPr>
        <w:t>for</w:t>
      </w:r>
      <w:r w:rsidR="00AC5C50">
        <w:rPr>
          <w:color w:val="auto"/>
        </w:rPr>
        <w:t xml:space="preserve"> </w:t>
      </w:r>
      <w:r w:rsidRPr="00FB328C">
        <w:rPr>
          <w:color w:val="auto"/>
        </w:rPr>
        <w:t>communication</w:t>
      </w:r>
      <w:r w:rsidR="00AC5C50">
        <w:rPr>
          <w:color w:val="auto"/>
        </w:rPr>
        <w:t xml:space="preserve"> </w:t>
      </w:r>
      <w:r w:rsidRPr="00FB328C">
        <w:rPr>
          <w:color w:val="auto"/>
        </w:rPr>
        <w:t>with</w:t>
      </w:r>
      <w:r w:rsidR="00AC5C50">
        <w:rPr>
          <w:color w:val="auto"/>
        </w:rPr>
        <w:t xml:space="preserve"> </w:t>
      </w:r>
      <w:r w:rsidRPr="00FB328C">
        <w:rPr>
          <w:color w:val="auto"/>
        </w:rPr>
        <w:t>members</w:t>
      </w:r>
      <w:r w:rsidR="00AC5C50">
        <w:rPr>
          <w:color w:val="auto"/>
        </w:rPr>
        <w:t xml:space="preserve"> </w:t>
      </w:r>
      <w:r w:rsidRPr="00FB328C">
        <w:rPr>
          <w:color w:val="auto"/>
        </w:rPr>
        <w:t>and</w:t>
      </w:r>
      <w:r w:rsidR="00AC5C50">
        <w:rPr>
          <w:color w:val="auto"/>
        </w:rPr>
        <w:t xml:space="preserve"> </w:t>
      </w:r>
      <w:r w:rsidRPr="00FB328C">
        <w:rPr>
          <w:color w:val="auto"/>
        </w:rPr>
        <w:t>supporters</w:t>
      </w:r>
      <w:r w:rsidR="00AC5C50">
        <w:rPr>
          <w:color w:val="auto"/>
        </w:rPr>
        <w:t xml:space="preserve"> </w:t>
      </w:r>
      <w:r w:rsidRPr="00FB328C">
        <w:rPr>
          <w:color w:val="auto"/>
        </w:rPr>
        <w:t>generally</w:t>
      </w:r>
      <w:r w:rsidR="00AC5C50">
        <w:rPr>
          <w:color w:val="auto"/>
        </w:rPr>
        <w:t xml:space="preserve"> </w:t>
      </w:r>
      <w:r w:rsidRPr="00FB328C">
        <w:rPr>
          <w:color w:val="auto"/>
        </w:rPr>
        <w:t>(</w:t>
      </w:r>
      <w:r w:rsidR="000A1050" w:rsidRPr="00FB328C">
        <w:rPr>
          <w:color w:val="auto"/>
        </w:rPr>
        <w:t>79.2</w:t>
      </w:r>
      <w:r w:rsidRPr="00FB328C">
        <w:rPr>
          <w:color w:val="auto"/>
        </w:rPr>
        <w:t>%),</w:t>
      </w:r>
      <w:r w:rsidR="00AC5C50">
        <w:rPr>
          <w:color w:val="auto"/>
        </w:rPr>
        <w:t xml:space="preserve"> </w:t>
      </w:r>
      <w:r w:rsidRPr="00FB328C">
        <w:rPr>
          <w:color w:val="auto"/>
        </w:rPr>
        <w:t>inc</w:t>
      </w:r>
      <w:r w:rsidR="007145BD" w:rsidRPr="00FB328C">
        <w:rPr>
          <w:color w:val="auto"/>
        </w:rPr>
        <w:t>luding</w:t>
      </w:r>
      <w:r w:rsidR="00AC5C50">
        <w:rPr>
          <w:color w:val="auto"/>
        </w:rPr>
        <w:t xml:space="preserve"> </w:t>
      </w:r>
      <w:r w:rsidR="007145BD" w:rsidRPr="00FB328C">
        <w:rPr>
          <w:color w:val="auto"/>
        </w:rPr>
        <w:t>promoting</w:t>
      </w:r>
      <w:r w:rsidR="00AC5C50">
        <w:rPr>
          <w:color w:val="auto"/>
        </w:rPr>
        <w:t xml:space="preserve"> </w:t>
      </w:r>
      <w:r w:rsidR="007145BD" w:rsidRPr="00FB328C">
        <w:rPr>
          <w:color w:val="auto"/>
        </w:rPr>
        <w:t>events</w:t>
      </w:r>
      <w:r w:rsidR="00AC5C50">
        <w:rPr>
          <w:color w:val="auto"/>
        </w:rPr>
        <w:t xml:space="preserve"> </w:t>
      </w:r>
      <w:r w:rsidR="007145BD" w:rsidRPr="00FB328C">
        <w:rPr>
          <w:color w:val="auto"/>
        </w:rPr>
        <w:lastRenderedPageBreak/>
        <w:t>(75.</w:t>
      </w:r>
      <w:r w:rsidR="000A1050" w:rsidRPr="00FB328C">
        <w:rPr>
          <w:color w:val="auto"/>
        </w:rPr>
        <w:t>9</w:t>
      </w:r>
      <w:r w:rsidR="007145BD" w:rsidRPr="00FB328C">
        <w:rPr>
          <w:color w:val="auto"/>
        </w:rPr>
        <w:t>%),</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007145BD" w:rsidRPr="00FB328C">
        <w:rPr>
          <w:color w:val="auto"/>
        </w:rPr>
        <w:t>a</w:t>
      </w:r>
      <w:r w:rsidR="00AC5C50">
        <w:rPr>
          <w:color w:val="auto"/>
        </w:rPr>
        <w:t xml:space="preserve"> </w:t>
      </w:r>
      <w:r w:rsidR="007145BD" w:rsidRPr="00FB328C">
        <w:rPr>
          <w:color w:val="auto"/>
        </w:rPr>
        <w:t>means</w:t>
      </w:r>
      <w:r w:rsidR="00AC5C50">
        <w:rPr>
          <w:color w:val="auto"/>
        </w:rPr>
        <w:t xml:space="preserve"> </w:t>
      </w:r>
      <w:r w:rsidR="007145BD" w:rsidRPr="00FB328C">
        <w:rPr>
          <w:color w:val="auto"/>
        </w:rPr>
        <w:t>of</w:t>
      </w:r>
      <w:r w:rsidR="00AC5C50">
        <w:rPr>
          <w:color w:val="auto"/>
        </w:rPr>
        <w:t xml:space="preserve"> </w:t>
      </w:r>
      <w:r w:rsidR="007145BD" w:rsidRPr="00FB328C">
        <w:rPr>
          <w:noProof/>
          <w:color w:val="auto"/>
        </w:rPr>
        <w:t>transaction</w:t>
      </w:r>
      <w:r w:rsidR="00AC5C50">
        <w:rPr>
          <w:color w:val="auto"/>
        </w:rPr>
        <w:t xml:space="preserve"> </w:t>
      </w:r>
      <w:r w:rsidR="00246748" w:rsidRPr="00FB328C">
        <w:rPr>
          <w:color w:val="auto"/>
        </w:rPr>
        <w:t>(7.1%)</w:t>
      </w:r>
      <w:r w:rsidR="00AC5C50">
        <w:rPr>
          <w:color w:val="auto"/>
        </w:rPr>
        <w:t xml:space="preserve"> </w:t>
      </w:r>
      <w:r w:rsidR="0036470A" w:rsidRPr="00FB328C">
        <w:rPr>
          <w:color w:val="auto"/>
        </w:rPr>
        <w:t>(see</w:t>
      </w:r>
      <w:r w:rsidR="00AC5C50">
        <w:rPr>
          <w:color w:val="auto"/>
        </w:rPr>
        <w:t xml:space="preserve"> </w:t>
      </w:r>
      <w:r w:rsidR="0036470A" w:rsidRPr="00FB328C">
        <w:rPr>
          <w:color w:val="auto"/>
        </w:rPr>
        <w:fldChar w:fldCharType="begin"/>
      </w:r>
      <w:r w:rsidR="0036470A" w:rsidRPr="00FB328C">
        <w:rPr>
          <w:color w:val="auto"/>
        </w:rPr>
        <w:instrText xml:space="preserve"> REF _Ref483225321 \h </w:instrText>
      </w:r>
      <w:r w:rsidR="0036470A" w:rsidRPr="00FB328C">
        <w:rPr>
          <w:color w:val="auto"/>
        </w:rPr>
      </w:r>
      <w:r w:rsidR="0036470A"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10</w:t>
      </w:r>
      <w:r w:rsidR="0036470A" w:rsidRPr="00FB328C">
        <w:rPr>
          <w:color w:val="auto"/>
        </w:rPr>
        <w:fldChar w:fldCharType="end"/>
      </w:r>
      <w:r w:rsidR="0036470A" w:rsidRPr="00FB328C">
        <w:rPr>
          <w:color w:val="auto"/>
        </w:rPr>
        <w:t>)</w:t>
      </w:r>
      <w:r w:rsidR="007145BD" w:rsidRPr="00FB328C">
        <w:rPr>
          <w:color w:val="auto"/>
        </w:rPr>
        <w:t>.</w:t>
      </w:r>
      <w:r w:rsidR="00AC5C50">
        <w:rPr>
          <w:color w:val="auto"/>
        </w:rPr>
        <w:t xml:space="preserve"> </w:t>
      </w:r>
      <w:r w:rsidR="00246748" w:rsidRPr="00FB328C">
        <w:rPr>
          <w:color w:val="auto"/>
        </w:rPr>
        <w:t>Qualitative</w:t>
      </w:r>
      <w:r w:rsidR="00AC5C50">
        <w:rPr>
          <w:color w:val="auto"/>
        </w:rPr>
        <w:t xml:space="preserve"> </w:t>
      </w:r>
      <w:r w:rsidR="00246748" w:rsidRPr="00FB328C">
        <w:rPr>
          <w:color w:val="auto"/>
        </w:rPr>
        <w:t>participants</w:t>
      </w:r>
      <w:r w:rsidR="00AC5C50">
        <w:rPr>
          <w:color w:val="auto"/>
        </w:rPr>
        <w:t xml:space="preserve"> </w:t>
      </w:r>
      <w:r w:rsidR="00246748" w:rsidRPr="00FB328C">
        <w:rPr>
          <w:color w:val="auto"/>
        </w:rPr>
        <w:t>felt</w:t>
      </w:r>
      <w:r w:rsidR="00AC5C50">
        <w:rPr>
          <w:color w:val="auto"/>
        </w:rPr>
        <w:t xml:space="preserve"> </w:t>
      </w:r>
      <w:r w:rsidR="00246748" w:rsidRPr="00FB328C">
        <w:rPr>
          <w:color w:val="auto"/>
        </w:rPr>
        <w:t>t</w:t>
      </w:r>
      <w:r w:rsidR="0036470A" w:rsidRPr="00FB328C">
        <w:rPr>
          <w:color w:val="auto"/>
        </w:rPr>
        <w:t>he</w:t>
      </w:r>
      <w:r w:rsidR="00AC5C50">
        <w:rPr>
          <w:color w:val="auto"/>
        </w:rPr>
        <w:t xml:space="preserve"> </w:t>
      </w:r>
      <w:r w:rsidR="0036470A" w:rsidRPr="00FB328C">
        <w:rPr>
          <w:color w:val="auto"/>
        </w:rPr>
        <w:t>reasons</w:t>
      </w:r>
      <w:r w:rsidR="00AC5C50">
        <w:rPr>
          <w:color w:val="auto"/>
        </w:rPr>
        <w:t xml:space="preserve"> </w:t>
      </w:r>
      <w:r w:rsidR="0036470A" w:rsidRPr="00FB328C">
        <w:rPr>
          <w:color w:val="auto"/>
        </w:rPr>
        <w:t>for</w:t>
      </w:r>
      <w:r w:rsidR="00AC5C50">
        <w:rPr>
          <w:color w:val="auto"/>
        </w:rPr>
        <w:t xml:space="preserve"> </w:t>
      </w:r>
      <w:r w:rsidR="0036470A" w:rsidRPr="00FB328C">
        <w:rPr>
          <w:color w:val="auto"/>
        </w:rPr>
        <w:t>this</w:t>
      </w:r>
      <w:r w:rsidR="00AC5C50">
        <w:rPr>
          <w:color w:val="auto"/>
        </w:rPr>
        <w:t xml:space="preserve"> </w:t>
      </w:r>
      <w:r w:rsidR="0036470A" w:rsidRPr="00FB328C">
        <w:rPr>
          <w:color w:val="auto"/>
        </w:rPr>
        <w:t>could</w:t>
      </w:r>
      <w:r w:rsidR="00AC5C50">
        <w:rPr>
          <w:color w:val="auto"/>
        </w:rPr>
        <w:t xml:space="preserve"> </w:t>
      </w:r>
      <w:r w:rsidR="0036470A" w:rsidRPr="00FB328C">
        <w:rPr>
          <w:color w:val="auto"/>
        </w:rPr>
        <w:t>include</w:t>
      </w:r>
      <w:r w:rsidR="00AC5C50">
        <w:rPr>
          <w:color w:val="auto"/>
        </w:rPr>
        <w:t xml:space="preserve"> </w:t>
      </w:r>
      <w:r w:rsidR="0036470A" w:rsidRPr="00FB328C">
        <w:rPr>
          <w:color w:val="auto"/>
        </w:rPr>
        <w:t>difficulties</w:t>
      </w:r>
      <w:r w:rsidR="00AC5C50">
        <w:rPr>
          <w:color w:val="auto"/>
        </w:rPr>
        <w:t xml:space="preserve"> </w:t>
      </w:r>
      <w:r w:rsidR="0036470A" w:rsidRPr="00FB328C">
        <w:rPr>
          <w:color w:val="auto"/>
        </w:rPr>
        <w:t>converting</w:t>
      </w:r>
      <w:r w:rsidR="00AC5C50">
        <w:rPr>
          <w:color w:val="auto"/>
        </w:rPr>
        <w:t xml:space="preserve"> </w:t>
      </w:r>
      <w:r w:rsidR="0036470A" w:rsidRPr="00FB328C">
        <w:rPr>
          <w:color w:val="auto"/>
        </w:rPr>
        <w:t>past</w:t>
      </w:r>
      <w:r w:rsidR="00AC5C50">
        <w:rPr>
          <w:color w:val="auto"/>
        </w:rPr>
        <w:t xml:space="preserve"> </w:t>
      </w:r>
      <w:r w:rsidR="0036470A" w:rsidRPr="00FB328C">
        <w:rPr>
          <w:color w:val="auto"/>
        </w:rPr>
        <w:t>‘asks’</w:t>
      </w:r>
      <w:r w:rsidR="00AC5C50">
        <w:rPr>
          <w:color w:val="auto"/>
        </w:rPr>
        <w:t xml:space="preserve"> </w:t>
      </w:r>
      <w:r w:rsidR="0036470A" w:rsidRPr="00FB328C">
        <w:rPr>
          <w:color w:val="auto"/>
        </w:rPr>
        <w:t>on</w:t>
      </w:r>
      <w:r w:rsidR="00AC5C50">
        <w:rPr>
          <w:color w:val="auto"/>
        </w:rPr>
        <w:t xml:space="preserve"> </w:t>
      </w:r>
      <w:r w:rsidR="0036470A" w:rsidRPr="00FB328C">
        <w:rPr>
          <w:color w:val="auto"/>
        </w:rPr>
        <w:t>social</w:t>
      </w:r>
      <w:r w:rsidR="00AC5C50">
        <w:rPr>
          <w:color w:val="auto"/>
        </w:rPr>
        <w:t xml:space="preserve"> </w:t>
      </w:r>
      <w:r w:rsidR="0036470A" w:rsidRPr="00FB328C">
        <w:rPr>
          <w:color w:val="auto"/>
        </w:rPr>
        <w:t>media</w:t>
      </w:r>
      <w:r w:rsidR="00AC5C50">
        <w:rPr>
          <w:color w:val="auto"/>
        </w:rPr>
        <w:t xml:space="preserve"> </w:t>
      </w:r>
      <w:r w:rsidR="0036470A" w:rsidRPr="00FB328C">
        <w:rPr>
          <w:color w:val="auto"/>
        </w:rPr>
        <w:t>into</w:t>
      </w:r>
      <w:r w:rsidR="00AC5C50">
        <w:rPr>
          <w:color w:val="auto"/>
        </w:rPr>
        <w:t xml:space="preserve"> </w:t>
      </w:r>
      <w:r w:rsidR="0036470A" w:rsidRPr="00FB328C">
        <w:rPr>
          <w:color w:val="auto"/>
        </w:rPr>
        <w:t>tangible</w:t>
      </w:r>
      <w:r w:rsidR="00AC5C50">
        <w:rPr>
          <w:color w:val="auto"/>
        </w:rPr>
        <w:t xml:space="preserve"> </w:t>
      </w:r>
      <w:r w:rsidR="0036470A" w:rsidRPr="00FB328C">
        <w:rPr>
          <w:color w:val="auto"/>
        </w:rPr>
        <w:t>results.</w:t>
      </w:r>
      <w:r w:rsidR="0036470A" w:rsidRPr="00FB328C">
        <w:rPr>
          <w:rStyle w:val="FootnoteReference"/>
          <w:color w:val="auto"/>
        </w:rPr>
        <w:footnoteReference w:id="39"/>
      </w:r>
    </w:p>
    <w:p w14:paraId="4EAF3CE5" w14:textId="366FAE18" w:rsidR="00EE56F8" w:rsidRPr="00FB328C" w:rsidRDefault="00E72AD5" w:rsidP="005542F2">
      <w:pPr>
        <w:keepNext/>
        <w:spacing w:before="480" w:after="0"/>
        <w:jc w:val="right"/>
        <w:rPr>
          <w:color w:val="auto"/>
        </w:rPr>
      </w:pPr>
      <w:r w:rsidRPr="00E72AD5">
        <w:rPr>
          <w:noProof/>
          <w:color w:val="auto"/>
          <w:lang w:eastAsia="en-AU"/>
        </w:rPr>
        <w:drawing>
          <wp:inline distT="0" distB="0" distL="0" distR="0" wp14:anchorId="71FF6860" wp14:editId="44AD19ED">
            <wp:extent cx="5303750" cy="1794704"/>
            <wp:effectExtent l="0" t="0" r="0" b="0"/>
            <wp:docPr id="16" name="Picture 16" descr="Provide information=92.7%; Communication with members and supporters=79.2%; Promote physical events=75.9%; Recruit volunteers=25.6%; Ask for donations=24.1%; Receive donations=7.1%; Other=1.1%" title="Figure 10 Use of social media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mit Kumar\2017\2017\November\20 November\B077\Images\77_img0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3316" cy="1801325"/>
                    </a:xfrm>
                    <a:prstGeom prst="rect">
                      <a:avLst/>
                    </a:prstGeom>
                    <a:noFill/>
                    <a:ln>
                      <a:noFill/>
                    </a:ln>
                  </pic:spPr>
                </pic:pic>
              </a:graphicData>
            </a:graphic>
          </wp:inline>
        </w:drawing>
      </w:r>
    </w:p>
    <w:p w14:paraId="2D87DFCF" w14:textId="1BE87519" w:rsidR="00EE56F8" w:rsidRPr="00FB328C" w:rsidRDefault="00EE56F8" w:rsidP="005542F2">
      <w:pPr>
        <w:pStyle w:val="GivingReportFigureTitle"/>
        <w:spacing w:before="200"/>
        <w:rPr>
          <w:color w:val="auto"/>
        </w:rPr>
      </w:pPr>
      <w:bookmarkStart w:id="318" w:name="_Ref483225321"/>
      <w:bookmarkStart w:id="319" w:name="_Toc498416857"/>
      <w:bookmarkStart w:id="320" w:name="_Ref498596264"/>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10</w:t>
      </w:r>
      <w:r w:rsidR="00943B87" w:rsidRPr="00FB328C">
        <w:rPr>
          <w:noProof/>
          <w:color w:val="auto"/>
        </w:rPr>
        <w:fldChar w:fldCharType="end"/>
      </w:r>
      <w:bookmarkEnd w:id="318"/>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2016</w:t>
      </w:r>
      <w:bookmarkEnd w:id="319"/>
      <w:bookmarkEnd w:id="320"/>
    </w:p>
    <w:p w14:paraId="23BB4204" w14:textId="52379C29" w:rsidR="002C3D78" w:rsidRDefault="0036470A" w:rsidP="009706D1">
      <w:pPr>
        <w:rPr>
          <w:color w:val="auto"/>
        </w:rPr>
      </w:pPr>
      <w:r w:rsidRPr="00FB328C">
        <w:rPr>
          <w:color w:val="auto"/>
        </w:rPr>
        <w:t>As</w:t>
      </w:r>
      <w:r w:rsidR="00AC5C50">
        <w:rPr>
          <w:color w:val="auto"/>
        </w:rPr>
        <w:t xml:space="preserve"> </w:t>
      </w:r>
      <w:r w:rsidRPr="00FB328C">
        <w:rPr>
          <w:color w:val="auto"/>
        </w:rPr>
        <w:fldChar w:fldCharType="begin"/>
      </w:r>
      <w:r w:rsidRPr="00FB328C">
        <w:rPr>
          <w:color w:val="auto"/>
        </w:rPr>
        <w:instrText xml:space="preserve"> REF _Ref483225665 \h </w:instrText>
      </w:r>
      <w:r w:rsidRPr="00FB328C">
        <w:rPr>
          <w:color w:val="auto"/>
        </w:rPr>
      </w:r>
      <w:r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11</w:t>
      </w:r>
      <w:r w:rsidRPr="00FB328C">
        <w:rPr>
          <w:color w:val="auto"/>
        </w:rPr>
        <w:fldChar w:fldCharType="end"/>
      </w:r>
      <w:r w:rsidR="00AC5C50">
        <w:rPr>
          <w:color w:val="auto"/>
        </w:rPr>
        <w:t xml:space="preserve"> </w:t>
      </w:r>
      <w:r w:rsidRPr="00FB328C">
        <w:rPr>
          <w:color w:val="auto"/>
        </w:rPr>
        <w:t>shows,</w:t>
      </w:r>
      <w:r w:rsidR="00AC5C50">
        <w:rPr>
          <w:color w:val="auto"/>
        </w:rPr>
        <w:t xml:space="preserve"> </w:t>
      </w:r>
      <w:r w:rsidRPr="00FB328C">
        <w:rPr>
          <w:color w:val="auto"/>
        </w:rPr>
        <w:t>c</w:t>
      </w:r>
      <w:r w:rsidR="009706D1" w:rsidRPr="00FB328C">
        <w:rPr>
          <w:color w:val="auto"/>
        </w:rPr>
        <w:t>onsistency</w:t>
      </w:r>
      <w:r w:rsidR="00AC5C50">
        <w:rPr>
          <w:color w:val="auto"/>
        </w:rPr>
        <w:t xml:space="preserve"> </w:t>
      </w:r>
      <w:r w:rsidR="009706D1"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noProof/>
          <w:color w:val="auto"/>
        </w:rPr>
        <w:t>posting</w:t>
      </w:r>
      <w:r w:rsidR="00AC5C50">
        <w:rPr>
          <w:noProof/>
          <w:color w:val="auto"/>
        </w:rPr>
        <w:t xml:space="preserve"> </w:t>
      </w:r>
      <w:r w:rsidR="009706D1" w:rsidRPr="00FB328C">
        <w:rPr>
          <w:noProof/>
          <w:color w:val="auto"/>
        </w:rPr>
        <w:t>was</w:t>
      </w:r>
      <w:r w:rsidR="00AC5C50">
        <w:rPr>
          <w:color w:val="auto"/>
        </w:rPr>
        <w:t xml:space="preserve"> </w:t>
      </w:r>
      <w:r w:rsidR="009706D1" w:rsidRPr="00FB328C">
        <w:rPr>
          <w:color w:val="auto"/>
        </w:rPr>
        <w:t>also</w:t>
      </w:r>
      <w:r w:rsidR="00AC5C50">
        <w:rPr>
          <w:color w:val="auto"/>
        </w:rPr>
        <w:t xml:space="preserve"> </w:t>
      </w:r>
      <w:r w:rsidR="009706D1" w:rsidRPr="00FB328C">
        <w:rPr>
          <w:color w:val="auto"/>
        </w:rPr>
        <w:t>mixed.</w:t>
      </w:r>
      <w:r w:rsidR="00AC5C50">
        <w:rPr>
          <w:color w:val="auto"/>
        </w:rPr>
        <w:t xml:space="preserve"> </w:t>
      </w:r>
      <w:r w:rsidR="009706D1" w:rsidRPr="00FB328C">
        <w:rPr>
          <w:color w:val="auto"/>
        </w:rPr>
        <w:t>While</w:t>
      </w:r>
      <w:r w:rsidR="00AC5C50">
        <w:rPr>
          <w:color w:val="auto"/>
        </w:rPr>
        <w:t xml:space="preserve"> </w:t>
      </w:r>
      <w:r w:rsidR="009706D1" w:rsidRPr="00FB328C">
        <w:rPr>
          <w:color w:val="auto"/>
        </w:rPr>
        <w:t>at</w:t>
      </w:r>
      <w:r w:rsidR="00AC5C50">
        <w:rPr>
          <w:color w:val="auto"/>
        </w:rPr>
        <w:t xml:space="preserve"> </w:t>
      </w:r>
      <w:r w:rsidR="009706D1" w:rsidRPr="00FB328C">
        <w:rPr>
          <w:color w:val="auto"/>
        </w:rPr>
        <w:t>least</w:t>
      </w:r>
      <w:r w:rsidR="00AC5C50">
        <w:rPr>
          <w:color w:val="auto"/>
        </w:rPr>
        <w:t xml:space="preserve"> </w:t>
      </w:r>
      <w:r w:rsidR="009706D1" w:rsidRPr="00FB328C">
        <w:rPr>
          <w:color w:val="auto"/>
        </w:rPr>
        <w:t>half</w:t>
      </w:r>
      <w:r w:rsidR="00AC5C50">
        <w:rPr>
          <w:color w:val="auto"/>
        </w:rPr>
        <w:t xml:space="preserve"> </w:t>
      </w:r>
      <w:r w:rsidR="009706D1" w:rsidRPr="00FB328C">
        <w:rPr>
          <w:color w:val="auto"/>
        </w:rPr>
        <w:t>of</w:t>
      </w:r>
      <w:r w:rsidR="00AC5C50">
        <w:rPr>
          <w:color w:val="auto"/>
        </w:rPr>
        <w:t xml:space="preserve"> </w:t>
      </w:r>
      <w:r w:rsidR="009706D1" w:rsidRPr="00FB328C">
        <w:rPr>
          <w:color w:val="auto"/>
        </w:rPr>
        <w:t>respondents</w:t>
      </w:r>
      <w:r w:rsidR="00AC5C50">
        <w:rPr>
          <w:color w:val="auto"/>
        </w:rPr>
        <w:t xml:space="preserve"> </w:t>
      </w:r>
      <w:r w:rsidR="009706D1" w:rsidRPr="00FB328C">
        <w:rPr>
          <w:color w:val="auto"/>
        </w:rPr>
        <w:t>updated</w:t>
      </w:r>
      <w:r w:rsidR="00AC5C50">
        <w:rPr>
          <w:color w:val="auto"/>
        </w:rPr>
        <w:t xml:space="preserve"> </w:t>
      </w:r>
      <w:r w:rsidR="009706D1" w:rsidRPr="00FB328C">
        <w:rPr>
          <w:color w:val="auto"/>
        </w:rPr>
        <w:t>their</w:t>
      </w:r>
      <w:r w:rsidR="00AC5C50">
        <w:rPr>
          <w:color w:val="auto"/>
        </w:rPr>
        <w:t xml:space="preserve"> </w:t>
      </w:r>
      <w:r w:rsidR="009706D1" w:rsidRPr="00FB328C">
        <w:rPr>
          <w:color w:val="auto"/>
        </w:rPr>
        <w:t>social</w:t>
      </w:r>
      <w:r w:rsidR="00AC5C50">
        <w:rPr>
          <w:color w:val="auto"/>
        </w:rPr>
        <w:t xml:space="preserve"> </w:t>
      </w:r>
      <w:r w:rsidR="009706D1" w:rsidRPr="00FB328C">
        <w:rPr>
          <w:color w:val="auto"/>
        </w:rPr>
        <w:t>media</w:t>
      </w:r>
      <w:r w:rsidR="00AC5C50">
        <w:rPr>
          <w:color w:val="auto"/>
        </w:rPr>
        <w:t xml:space="preserve"> </w:t>
      </w:r>
      <w:r w:rsidR="009706D1" w:rsidRPr="00FB328C">
        <w:rPr>
          <w:color w:val="auto"/>
        </w:rPr>
        <w:t>accounts</w:t>
      </w:r>
      <w:r w:rsidR="00AC5C50">
        <w:rPr>
          <w:color w:val="auto"/>
        </w:rPr>
        <w:t xml:space="preserve"> </w:t>
      </w:r>
      <w:r w:rsidR="009706D1" w:rsidRPr="00FB328C">
        <w:rPr>
          <w:color w:val="auto"/>
        </w:rPr>
        <w:t>at</w:t>
      </w:r>
      <w:r w:rsidR="00AC5C50">
        <w:rPr>
          <w:color w:val="auto"/>
        </w:rPr>
        <w:t xml:space="preserve"> </w:t>
      </w:r>
      <w:r w:rsidR="009706D1" w:rsidRPr="00FB328C">
        <w:rPr>
          <w:color w:val="auto"/>
        </w:rPr>
        <w:t>least</w:t>
      </w:r>
      <w:r w:rsidR="00AC5C50">
        <w:rPr>
          <w:color w:val="auto"/>
        </w:rPr>
        <w:t xml:space="preserve"> </w:t>
      </w:r>
      <w:r w:rsidR="009706D1" w:rsidRPr="00FB328C">
        <w:rPr>
          <w:color w:val="auto"/>
        </w:rPr>
        <w:t>several</w:t>
      </w:r>
      <w:r w:rsidR="00AC5C50">
        <w:rPr>
          <w:color w:val="auto"/>
        </w:rPr>
        <w:t xml:space="preserve"> </w:t>
      </w:r>
      <w:r w:rsidR="009706D1" w:rsidRPr="00FB328C">
        <w:rPr>
          <w:color w:val="auto"/>
        </w:rPr>
        <w:t>times</w:t>
      </w:r>
      <w:r w:rsidR="00AC5C50">
        <w:rPr>
          <w:color w:val="auto"/>
        </w:rPr>
        <w:t xml:space="preserve"> </w:t>
      </w:r>
      <w:r w:rsidR="009706D1" w:rsidRPr="00FB328C">
        <w:rPr>
          <w:color w:val="auto"/>
        </w:rPr>
        <w:t>per</w:t>
      </w:r>
      <w:r w:rsidR="00AC5C50">
        <w:rPr>
          <w:color w:val="auto"/>
        </w:rPr>
        <w:t xml:space="preserve"> </w:t>
      </w:r>
      <w:r w:rsidR="009706D1" w:rsidRPr="00FB328C">
        <w:rPr>
          <w:color w:val="auto"/>
        </w:rPr>
        <w:t>week,</w:t>
      </w:r>
      <w:r w:rsidR="00AC5C50">
        <w:rPr>
          <w:color w:val="auto"/>
        </w:rPr>
        <w:t xml:space="preserve"> </w:t>
      </w:r>
      <w:r w:rsidR="009706D1" w:rsidRPr="00FB328C">
        <w:rPr>
          <w:color w:val="auto"/>
        </w:rPr>
        <w:t>many</w:t>
      </w:r>
      <w:r w:rsidR="00AC5C50">
        <w:rPr>
          <w:color w:val="auto"/>
        </w:rPr>
        <w:t xml:space="preserve"> </w:t>
      </w:r>
      <w:r w:rsidR="009706D1" w:rsidRPr="00FB328C">
        <w:rPr>
          <w:color w:val="auto"/>
        </w:rPr>
        <w:t>posted</w:t>
      </w:r>
      <w:r w:rsidR="00AC5C50">
        <w:rPr>
          <w:color w:val="auto"/>
        </w:rPr>
        <w:t xml:space="preserve"> </w:t>
      </w:r>
      <w:r w:rsidR="009706D1" w:rsidRPr="00FB328C">
        <w:rPr>
          <w:color w:val="auto"/>
        </w:rPr>
        <w:t>relatively</w:t>
      </w:r>
      <w:r w:rsidR="00AC5C50">
        <w:rPr>
          <w:color w:val="auto"/>
        </w:rPr>
        <w:t xml:space="preserve"> </w:t>
      </w:r>
      <w:r w:rsidR="009706D1" w:rsidRPr="00FB328C">
        <w:rPr>
          <w:color w:val="auto"/>
        </w:rPr>
        <w:t>infrequently.</w:t>
      </w:r>
    </w:p>
    <w:p w14:paraId="5688BE54" w14:textId="0CE61391" w:rsidR="00EE56F8" w:rsidRPr="00FB328C" w:rsidRDefault="002E65E4" w:rsidP="00033CE6">
      <w:pPr>
        <w:spacing w:after="0"/>
        <w:jc w:val="right"/>
        <w:rPr>
          <w:color w:val="auto"/>
        </w:rPr>
      </w:pPr>
      <w:r w:rsidRPr="002E65E4">
        <w:rPr>
          <w:noProof/>
          <w:color w:val="auto"/>
          <w:lang w:eastAsia="en-AU"/>
        </w:rPr>
        <w:drawing>
          <wp:inline distT="0" distB="0" distL="0" distR="0" wp14:anchorId="269F5A6D" wp14:editId="575D5F0B">
            <wp:extent cx="3997602" cy="1996244"/>
            <wp:effectExtent l="0" t="0" r="3175" b="4445"/>
            <wp:docPr id="18" name="Picture 18" descr="Several times a day=9.1%; Once a day=5.8%; Several times a week=35.3%; Once a week=13.3%; Few times a month=15.8%; Once a month=9.6%; Never posted=0.9%" title="Figure 11 How often do organisations post on social media 201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mit Kumar\2017\2017\November\20 November\B077\Images\77_img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43839" cy="2019333"/>
                    </a:xfrm>
                    <a:prstGeom prst="rect">
                      <a:avLst/>
                    </a:prstGeom>
                    <a:noFill/>
                    <a:ln>
                      <a:noFill/>
                    </a:ln>
                  </pic:spPr>
                </pic:pic>
              </a:graphicData>
            </a:graphic>
          </wp:inline>
        </w:drawing>
      </w:r>
    </w:p>
    <w:p w14:paraId="5007C5BC" w14:textId="76F526EF" w:rsidR="00EE56F8" w:rsidRPr="00FB328C" w:rsidRDefault="00EE56F8" w:rsidP="007A4577">
      <w:pPr>
        <w:pStyle w:val="GivingReportFigureTitle"/>
        <w:spacing w:before="200"/>
        <w:rPr>
          <w:color w:val="auto"/>
        </w:rPr>
      </w:pPr>
      <w:bookmarkStart w:id="321" w:name="_Ref483225665"/>
      <w:bookmarkStart w:id="322" w:name="_Toc498416858"/>
      <w:bookmarkStart w:id="323" w:name="_Ref498596273"/>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11</w:t>
      </w:r>
      <w:r w:rsidR="00943B87" w:rsidRPr="00FB328C">
        <w:rPr>
          <w:noProof/>
          <w:color w:val="auto"/>
        </w:rPr>
        <w:fldChar w:fldCharType="end"/>
      </w:r>
      <w:bookmarkEnd w:id="321"/>
      <w:r w:rsidR="00AC5C50">
        <w:rPr>
          <w:color w:val="auto"/>
        </w:rPr>
        <w:t xml:space="preserve"> </w:t>
      </w:r>
      <w:r w:rsidRPr="00FB328C">
        <w:rPr>
          <w:color w:val="auto"/>
        </w:rPr>
        <w:t>How</w:t>
      </w:r>
      <w:r w:rsidR="00AC5C50">
        <w:rPr>
          <w:color w:val="auto"/>
        </w:rPr>
        <w:t xml:space="preserve"> </w:t>
      </w:r>
      <w:r w:rsidRPr="00FB328C">
        <w:rPr>
          <w:color w:val="auto"/>
        </w:rPr>
        <w:t>often</w:t>
      </w:r>
      <w:r w:rsidR="00AC5C50">
        <w:rPr>
          <w:color w:val="auto"/>
        </w:rPr>
        <w:t xml:space="preserve"> </w:t>
      </w:r>
      <w:r w:rsidRPr="00FB328C">
        <w:rPr>
          <w:color w:val="auto"/>
        </w:rPr>
        <w:t>do</w:t>
      </w:r>
      <w:r w:rsidR="00AC5C50">
        <w:rPr>
          <w:color w:val="auto"/>
        </w:rPr>
        <w:t xml:space="preserve"> </w:t>
      </w:r>
      <w:r w:rsidRPr="00FB328C">
        <w:rPr>
          <w:color w:val="auto"/>
        </w:rPr>
        <w:t>organisations</w:t>
      </w:r>
      <w:r w:rsidR="00AC5C50">
        <w:rPr>
          <w:color w:val="auto"/>
        </w:rPr>
        <w:t xml:space="preserve"> </w:t>
      </w:r>
      <w:r w:rsidRPr="00FB328C">
        <w:rPr>
          <w:color w:val="auto"/>
        </w:rPr>
        <w:t>post</w:t>
      </w:r>
      <w:r w:rsidR="00AC5C50">
        <w:rPr>
          <w:color w:val="auto"/>
        </w:rPr>
        <w:t xml:space="preserve"> </w:t>
      </w:r>
      <w:r w:rsidRPr="00FB328C">
        <w:rPr>
          <w:color w:val="auto"/>
        </w:rPr>
        <w:t>on</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00D527C9" w:rsidRPr="00FB328C">
        <w:rPr>
          <w:color w:val="auto"/>
        </w:rPr>
        <w:t>2016</w:t>
      </w:r>
      <w:r w:rsidR="000A1050" w:rsidRPr="00FB328C">
        <w:rPr>
          <w:rStyle w:val="FootnoteReference"/>
          <w:color w:val="auto"/>
        </w:rPr>
        <w:footnoteReference w:id="40"/>
      </w:r>
      <w:bookmarkEnd w:id="322"/>
      <w:bookmarkEnd w:id="323"/>
    </w:p>
    <w:p w14:paraId="76ABABFF" w14:textId="43445C99" w:rsidR="002C3D78" w:rsidRDefault="007145BD" w:rsidP="00072352">
      <w:pPr>
        <w:rPr>
          <w:color w:val="auto"/>
        </w:rPr>
      </w:pPr>
      <w:r w:rsidRPr="00FB328C">
        <w:rPr>
          <w:color w:val="auto"/>
        </w:rPr>
        <w:t>Typically,</w:t>
      </w:r>
      <w:r w:rsidR="00AC5C50">
        <w:rPr>
          <w:color w:val="auto"/>
        </w:rPr>
        <w:t xml:space="preserve"> </w:t>
      </w:r>
      <w:r w:rsidRPr="00FB328C">
        <w:rPr>
          <w:color w:val="auto"/>
        </w:rPr>
        <w:t>those</w:t>
      </w:r>
      <w:r w:rsidR="00AC5C50">
        <w:rPr>
          <w:color w:val="auto"/>
        </w:rPr>
        <w:t xml:space="preserve"> </w:t>
      </w:r>
      <w:r w:rsidRPr="00FB328C">
        <w:rPr>
          <w:color w:val="auto"/>
        </w:rPr>
        <w:t>posts</w:t>
      </w:r>
      <w:r w:rsidR="00AC5C50">
        <w:rPr>
          <w:color w:val="auto"/>
        </w:rPr>
        <w:t xml:space="preserve"> </w:t>
      </w:r>
      <w:r w:rsidRPr="00FB328C">
        <w:rPr>
          <w:color w:val="auto"/>
        </w:rPr>
        <w:t>appeared</w:t>
      </w:r>
      <w:r w:rsidR="00AC5C50">
        <w:rPr>
          <w:color w:val="auto"/>
        </w:rPr>
        <w:t xml:space="preserve"> </w:t>
      </w:r>
      <w:r w:rsidRPr="00FB328C">
        <w:rPr>
          <w:color w:val="auto"/>
        </w:rPr>
        <w:t>on</w:t>
      </w:r>
      <w:r w:rsidR="00AC5C50">
        <w:rPr>
          <w:color w:val="auto"/>
        </w:rPr>
        <w:t xml:space="preserve"> </w:t>
      </w:r>
      <w:r w:rsidR="007D6EEB" w:rsidRPr="00FB328C">
        <w:rPr>
          <w:color w:val="auto"/>
        </w:rPr>
        <w:t>Facebook</w:t>
      </w:r>
      <w:r w:rsidRPr="00FB328C">
        <w:rPr>
          <w:color w:val="auto"/>
        </w:rPr>
        <w:t>,</w:t>
      </w:r>
      <w:r w:rsidR="00AC5C50">
        <w:rPr>
          <w:color w:val="auto"/>
        </w:rPr>
        <w:t xml:space="preserve"> </w:t>
      </w:r>
      <w:r w:rsidRPr="00FB328C">
        <w:rPr>
          <w:color w:val="auto"/>
        </w:rPr>
        <w:t>which</w:t>
      </w:r>
      <w:r w:rsidR="00AC5C50">
        <w:rPr>
          <w:color w:val="auto"/>
        </w:rPr>
        <w:t xml:space="preserve"> </w:t>
      </w:r>
      <w:r w:rsidR="003E5AC2" w:rsidRPr="00FB328C">
        <w:rPr>
          <w:color w:val="auto"/>
        </w:rPr>
        <w:t>wa</w:t>
      </w:r>
      <w:r w:rsidR="007D6EEB" w:rsidRPr="00FB328C">
        <w:rPr>
          <w:color w:val="auto"/>
        </w:rPr>
        <w:t>s</w:t>
      </w:r>
      <w:r w:rsidR="00AC5C50">
        <w:rPr>
          <w:color w:val="auto"/>
        </w:rPr>
        <w:t xml:space="preserve"> </w:t>
      </w:r>
      <w:r w:rsidR="003E5AC2" w:rsidRPr="00FB328C">
        <w:rPr>
          <w:color w:val="auto"/>
        </w:rPr>
        <w:t>the</w:t>
      </w:r>
      <w:r w:rsidR="00AC5C50">
        <w:rPr>
          <w:color w:val="auto"/>
        </w:rPr>
        <w:t xml:space="preserve"> </w:t>
      </w:r>
      <w:r w:rsidR="007D6EEB" w:rsidRPr="00FB328C">
        <w:rPr>
          <w:color w:val="auto"/>
        </w:rPr>
        <w:t>most</w:t>
      </w:r>
      <w:r w:rsidR="00AC5C50">
        <w:rPr>
          <w:color w:val="auto"/>
        </w:rPr>
        <w:t xml:space="preserve"> </w:t>
      </w:r>
      <w:r w:rsidR="007D6EEB" w:rsidRPr="00FB328C">
        <w:rPr>
          <w:color w:val="auto"/>
        </w:rPr>
        <w:t>commonly</w:t>
      </w:r>
      <w:r w:rsidR="00AC5C50">
        <w:rPr>
          <w:color w:val="auto"/>
        </w:rPr>
        <w:t xml:space="preserve"> </w:t>
      </w:r>
      <w:r w:rsidR="007D6EEB" w:rsidRPr="00FB328C">
        <w:rPr>
          <w:color w:val="auto"/>
        </w:rPr>
        <w:t>utilised</w:t>
      </w:r>
      <w:r w:rsidR="00AC5C50">
        <w:rPr>
          <w:color w:val="auto"/>
        </w:rPr>
        <w:t xml:space="preserve"> </w:t>
      </w:r>
      <w:r w:rsidR="007D6EEB" w:rsidRPr="00FB328C">
        <w:rPr>
          <w:color w:val="auto"/>
        </w:rPr>
        <w:t>social</w:t>
      </w:r>
      <w:r w:rsidR="00AC5C50">
        <w:rPr>
          <w:color w:val="auto"/>
        </w:rPr>
        <w:t xml:space="preserve"> </w:t>
      </w:r>
      <w:r w:rsidR="007D6EEB" w:rsidRPr="00FB328C">
        <w:rPr>
          <w:color w:val="auto"/>
        </w:rPr>
        <w:t>media</w:t>
      </w:r>
      <w:r w:rsidR="00AC5C50">
        <w:rPr>
          <w:color w:val="auto"/>
        </w:rPr>
        <w:t xml:space="preserve"> </w:t>
      </w:r>
      <w:r w:rsidR="007D6EEB" w:rsidRPr="00FB328C">
        <w:rPr>
          <w:color w:val="auto"/>
        </w:rPr>
        <w:t>platform</w:t>
      </w:r>
      <w:r w:rsidR="00AC5C50">
        <w:rPr>
          <w:color w:val="auto"/>
        </w:rPr>
        <w:t xml:space="preserve"> </w:t>
      </w:r>
      <w:r w:rsidR="003E5AC2" w:rsidRPr="00FB328C">
        <w:rPr>
          <w:color w:val="auto"/>
        </w:rPr>
        <w:t>by</w:t>
      </w:r>
      <w:r w:rsidR="00AC5C50">
        <w:rPr>
          <w:color w:val="auto"/>
        </w:rPr>
        <w:t xml:space="preserve"> </w:t>
      </w:r>
      <w:r w:rsidR="003E5AC2" w:rsidRPr="00FB328C">
        <w:rPr>
          <w:color w:val="auto"/>
        </w:rPr>
        <w:t>a</w:t>
      </w:r>
      <w:r w:rsidR="00AC5C50">
        <w:rPr>
          <w:color w:val="auto"/>
        </w:rPr>
        <w:t xml:space="preserve"> </w:t>
      </w:r>
      <w:r w:rsidR="003E5AC2" w:rsidRPr="00FB328C">
        <w:rPr>
          <w:color w:val="auto"/>
        </w:rPr>
        <w:t>wide</w:t>
      </w:r>
      <w:r w:rsidR="00AC5C50">
        <w:rPr>
          <w:color w:val="auto"/>
        </w:rPr>
        <w:t xml:space="preserve"> </w:t>
      </w:r>
      <w:r w:rsidR="003E5AC2" w:rsidRPr="00FB328C">
        <w:rPr>
          <w:color w:val="auto"/>
        </w:rPr>
        <w:t>margin</w:t>
      </w:r>
      <w:r w:rsidRPr="00FB328C">
        <w:rPr>
          <w:color w:val="auto"/>
        </w:rPr>
        <w:t>,</w:t>
      </w:r>
      <w:r w:rsidR="00AC5C50">
        <w:rPr>
          <w:color w:val="auto"/>
        </w:rPr>
        <w:t xml:space="preserve"> </w:t>
      </w:r>
      <w:r w:rsidR="007D6EEB" w:rsidRPr="00FB328C">
        <w:rPr>
          <w:color w:val="auto"/>
        </w:rPr>
        <w:t>used</w:t>
      </w:r>
      <w:r w:rsidR="00AC5C50">
        <w:rPr>
          <w:color w:val="auto"/>
        </w:rPr>
        <w:t xml:space="preserve"> </w:t>
      </w:r>
      <w:r w:rsidR="007D6EEB" w:rsidRPr="00FB328C">
        <w:rPr>
          <w:color w:val="auto"/>
        </w:rPr>
        <w:t>by</w:t>
      </w:r>
      <w:r w:rsidR="00AC5C50">
        <w:rPr>
          <w:color w:val="auto"/>
        </w:rPr>
        <w:t xml:space="preserve"> </w:t>
      </w:r>
      <w:r w:rsidR="007D6EEB" w:rsidRPr="00FB328C">
        <w:rPr>
          <w:color w:val="auto"/>
        </w:rPr>
        <w:t>55</w:t>
      </w:r>
      <w:r w:rsidR="003E5AC2" w:rsidRPr="00FB328C">
        <w:rPr>
          <w:color w:val="auto"/>
        </w:rPr>
        <w:t>.</w:t>
      </w:r>
      <w:r w:rsidR="0036470A" w:rsidRPr="00FB328C">
        <w:rPr>
          <w:color w:val="auto"/>
        </w:rPr>
        <w:t>3</w:t>
      </w:r>
      <w:r w:rsidR="007D6EEB" w:rsidRPr="00FB328C">
        <w:rPr>
          <w:color w:val="auto"/>
        </w:rPr>
        <w:t>%</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all</w:t>
      </w:r>
      <w:r w:rsidR="00AC5C50">
        <w:rPr>
          <w:color w:val="auto"/>
        </w:rPr>
        <w:t xml:space="preserve"> </w:t>
      </w:r>
      <w:r w:rsidR="003E5AC2" w:rsidRPr="00FB328C">
        <w:rPr>
          <w:color w:val="auto"/>
        </w:rPr>
        <w:t>respondents,</w:t>
      </w:r>
      <w:r w:rsidR="00AC5C50">
        <w:rPr>
          <w:color w:val="auto"/>
        </w:rPr>
        <w:t xml:space="preserve"> </w:t>
      </w:r>
      <w:r w:rsidR="003E5AC2" w:rsidRPr="00FB328C">
        <w:rPr>
          <w:color w:val="auto"/>
        </w:rPr>
        <w:t>and</w:t>
      </w:r>
      <w:r w:rsidR="00AC5C50">
        <w:rPr>
          <w:color w:val="auto"/>
        </w:rPr>
        <w:t xml:space="preserve"> </w:t>
      </w:r>
      <w:r w:rsidR="003E5AC2" w:rsidRPr="00FB328C">
        <w:rPr>
          <w:color w:val="auto"/>
        </w:rPr>
        <w:t>93.</w:t>
      </w:r>
      <w:r w:rsidR="00ED0E90" w:rsidRPr="00FB328C">
        <w:rPr>
          <w:color w:val="auto"/>
        </w:rPr>
        <w:t>8</w:t>
      </w:r>
      <w:r w:rsidR="003E5AC2" w:rsidRPr="00FB328C">
        <w:rPr>
          <w:color w:val="auto"/>
        </w:rPr>
        <w:t>%</w:t>
      </w:r>
      <w:r w:rsidR="00AC5C50">
        <w:rPr>
          <w:color w:val="auto"/>
        </w:rPr>
        <w:t xml:space="preserve"> </w:t>
      </w:r>
      <w:r w:rsidR="003E5AC2" w:rsidRPr="00FB328C">
        <w:rPr>
          <w:color w:val="auto"/>
        </w:rPr>
        <w:t>of</w:t>
      </w:r>
      <w:r w:rsidR="00AC5C50">
        <w:rPr>
          <w:color w:val="auto"/>
        </w:rPr>
        <w:t xml:space="preserve"> </w:t>
      </w:r>
      <w:r w:rsidR="003E5AC2" w:rsidRPr="00FB328C">
        <w:rPr>
          <w:color w:val="auto"/>
        </w:rPr>
        <w:t>those</w:t>
      </w:r>
      <w:r w:rsidR="00AC5C50">
        <w:rPr>
          <w:color w:val="auto"/>
        </w:rPr>
        <w:t xml:space="preserve"> </w:t>
      </w:r>
      <w:r w:rsidR="003E5AC2" w:rsidRPr="00FB328C">
        <w:rPr>
          <w:color w:val="auto"/>
        </w:rPr>
        <w:t>using</w:t>
      </w:r>
      <w:r w:rsidR="00AC5C50">
        <w:rPr>
          <w:color w:val="auto"/>
        </w:rPr>
        <w:t xml:space="preserve"> </w:t>
      </w:r>
      <w:r w:rsidR="003E5AC2" w:rsidRPr="00FB328C">
        <w:rPr>
          <w:color w:val="auto"/>
        </w:rPr>
        <w:t>social</w:t>
      </w:r>
      <w:r w:rsidR="00AC5C50">
        <w:rPr>
          <w:color w:val="auto"/>
        </w:rPr>
        <w:t xml:space="preserve"> </w:t>
      </w:r>
      <w:r w:rsidR="003E5AC2" w:rsidRPr="00FB328C">
        <w:rPr>
          <w:color w:val="auto"/>
        </w:rPr>
        <w:t>media</w:t>
      </w:r>
      <w:r w:rsidR="00AC5C50">
        <w:rPr>
          <w:color w:val="auto"/>
        </w:rPr>
        <w:t xml:space="preserve"> </w:t>
      </w:r>
      <w:r w:rsidR="003E5AC2" w:rsidRPr="00FB328C">
        <w:rPr>
          <w:color w:val="auto"/>
        </w:rPr>
        <w:t>platforms</w:t>
      </w:r>
      <w:r w:rsidR="00AC5C50">
        <w:rPr>
          <w:color w:val="auto"/>
        </w:rPr>
        <w:t xml:space="preserve"> </w:t>
      </w:r>
      <w:r w:rsidR="00E85BD6" w:rsidRPr="00FB328C">
        <w:rPr>
          <w:color w:val="auto"/>
        </w:rPr>
        <w:t>(see</w:t>
      </w:r>
      <w:r w:rsidR="00AC5C50">
        <w:rPr>
          <w:color w:val="auto"/>
        </w:rPr>
        <w:t xml:space="preserve"> </w:t>
      </w:r>
      <w:r w:rsidR="00E85BD6" w:rsidRPr="00FB328C">
        <w:rPr>
          <w:color w:val="auto"/>
        </w:rPr>
        <w:fldChar w:fldCharType="begin"/>
      </w:r>
      <w:r w:rsidR="00E85BD6" w:rsidRPr="00FB328C">
        <w:rPr>
          <w:color w:val="auto"/>
        </w:rPr>
        <w:instrText xml:space="preserve"> REF _Ref483221722 \h </w:instrText>
      </w:r>
      <w:r w:rsidR="00E85BD6" w:rsidRPr="00FB328C">
        <w:rPr>
          <w:color w:val="auto"/>
        </w:rPr>
      </w:r>
      <w:r w:rsidR="00E85BD6"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12</w:t>
      </w:r>
      <w:r w:rsidR="00E85BD6" w:rsidRPr="00FB328C">
        <w:rPr>
          <w:color w:val="auto"/>
        </w:rPr>
        <w:fldChar w:fldCharType="end"/>
      </w:r>
      <w:r w:rsidR="00E85BD6" w:rsidRPr="00FB328C">
        <w:rPr>
          <w:color w:val="auto"/>
        </w:rPr>
        <w:t>)</w:t>
      </w:r>
      <w:r w:rsidR="003E5AC2" w:rsidRPr="00FB328C">
        <w:rPr>
          <w:color w:val="auto"/>
        </w:rPr>
        <w:t>.</w:t>
      </w:r>
    </w:p>
    <w:p w14:paraId="1EA28C38" w14:textId="7D9B9010" w:rsidR="00E85BD6" w:rsidRPr="00FB328C" w:rsidRDefault="00FE5E1F" w:rsidP="00FE5E1F">
      <w:pPr>
        <w:keepNext/>
        <w:spacing w:after="0"/>
        <w:jc w:val="right"/>
        <w:rPr>
          <w:color w:val="auto"/>
        </w:rPr>
      </w:pPr>
      <w:r w:rsidRPr="00FE5E1F">
        <w:rPr>
          <w:noProof/>
          <w:color w:val="auto"/>
          <w:lang w:eastAsia="en-AU"/>
        </w:rPr>
        <w:lastRenderedPageBreak/>
        <w:drawing>
          <wp:inline distT="0" distB="0" distL="0" distR="0" wp14:anchorId="7742ACA5" wp14:editId="09CAFCD3">
            <wp:extent cx="3922332" cy="2943496"/>
            <wp:effectExtent l="0" t="0" r="2540" b="0"/>
            <wp:docPr id="19" name="Picture 19" descr="Facebook, All organisations=55.3%, Social media users=93.8%; Twitter, All organisations=19.1%, Social media users=32.5%; YouTube, All organisations=9.8 %, Social media users=16.6%; LinkedIn, All organisations=9.0%, Social media users=15.2%; Instagram, All organisations=7.5%, Social media users=12.8%; Blogs, All organisations=3.3%, Social media users=5.5%; Google+, All organisations=3.0%, Social media users=5.1%; Pinterest, All organisations=1.6%, Social media users=2.6%; Snapchat, All organisations=0.7%, Social media users=1.1%; Other forms, All organisations=2.3%, Social media users=4.0;" title="Figure 12 Social media platforms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mit Kumar\2017\2017\November\20 November\B077\Images\78_img0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37974" cy="2955235"/>
                    </a:xfrm>
                    <a:prstGeom prst="rect">
                      <a:avLst/>
                    </a:prstGeom>
                    <a:noFill/>
                    <a:ln>
                      <a:noFill/>
                    </a:ln>
                  </pic:spPr>
                </pic:pic>
              </a:graphicData>
            </a:graphic>
          </wp:inline>
        </w:drawing>
      </w:r>
    </w:p>
    <w:p w14:paraId="2752823A" w14:textId="7F4BF905" w:rsidR="00E85BD6" w:rsidRPr="00FB328C" w:rsidRDefault="00E85BD6" w:rsidP="00FE5E1F">
      <w:pPr>
        <w:pStyle w:val="GivingReportFigureTitle"/>
        <w:spacing w:before="120"/>
        <w:rPr>
          <w:color w:val="auto"/>
        </w:rPr>
      </w:pPr>
      <w:bookmarkStart w:id="324" w:name="_Ref483221722"/>
      <w:bookmarkStart w:id="325" w:name="_Toc498416859"/>
      <w:bookmarkStart w:id="326" w:name="_Ref498596282"/>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12</w:t>
      </w:r>
      <w:r w:rsidR="00943B87" w:rsidRPr="00FB328C">
        <w:rPr>
          <w:noProof/>
          <w:color w:val="auto"/>
        </w:rPr>
        <w:fldChar w:fldCharType="end"/>
      </w:r>
      <w:bookmarkEnd w:id="324"/>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platforms</w:t>
      </w:r>
      <w:r w:rsidR="00AC5C50">
        <w:rPr>
          <w:color w:val="auto"/>
        </w:rPr>
        <w:t xml:space="preserve"> </w:t>
      </w:r>
      <w:r w:rsidRPr="00FB328C">
        <w:rPr>
          <w:color w:val="auto"/>
        </w:rPr>
        <w:t>2016</w:t>
      </w:r>
      <w:bookmarkEnd w:id="325"/>
      <w:bookmarkEnd w:id="326"/>
    </w:p>
    <w:p w14:paraId="15978DA5" w14:textId="0F4EEFAD" w:rsidR="002C3D78" w:rsidRDefault="008214C7" w:rsidP="00EE56F8">
      <w:pPr>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particularly</w:t>
      </w:r>
      <w:r w:rsidR="00AC5C50">
        <w:rPr>
          <w:color w:val="auto"/>
        </w:rPr>
        <w:t xml:space="preserve"> </w:t>
      </w:r>
      <w:r w:rsidRPr="00FB328C">
        <w:rPr>
          <w:color w:val="auto"/>
        </w:rPr>
        <w:t>Facebook,</w:t>
      </w:r>
      <w:r w:rsidR="00AC5C50">
        <w:rPr>
          <w:color w:val="auto"/>
        </w:rPr>
        <w:t xml:space="preserve"> </w:t>
      </w:r>
      <w:r w:rsidRPr="00FB328C">
        <w:rPr>
          <w:color w:val="auto"/>
        </w:rPr>
        <w:t>was</w:t>
      </w:r>
      <w:r w:rsidR="00AC5C50">
        <w:rPr>
          <w:color w:val="auto"/>
        </w:rPr>
        <w:t xml:space="preserve"> </w:t>
      </w:r>
      <w:r w:rsidRPr="00FB328C">
        <w:rPr>
          <w:color w:val="auto"/>
        </w:rPr>
        <w:t>identified</w:t>
      </w:r>
      <w:r w:rsidR="00AC5C50">
        <w:rPr>
          <w:color w:val="auto"/>
        </w:rPr>
        <w:t xml:space="preserve"> </w:t>
      </w:r>
      <w:r w:rsidRPr="00FB328C">
        <w:rPr>
          <w:color w:val="auto"/>
        </w:rPr>
        <w:t>by</w:t>
      </w:r>
      <w:r w:rsidR="00AC5C50">
        <w:rPr>
          <w:color w:val="auto"/>
        </w:rPr>
        <w:t xml:space="preserve"> </w:t>
      </w:r>
      <w:r w:rsidRPr="00FB328C">
        <w:rPr>
          <w:color w:val="auto"/>
        </w:rPr>
        <w:t>interview</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participants</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powerful</w:t>
      </w:r>
      <w:r w:rsidR="00AC5C50">
        <w:rPr>
          <w:color w:val="auto"/>
        </w:rPr>
        <w:t xml:space="preserve"> </w:t>
      </w:r>
      <w:r w:rsidRPr="00FB328C">
        <w:rPr>
          <w:color w:val="auto"/>
        </w:rPr>
        <w:t>tool</w:t>
      </w:r>
      <w:r w:rsidR="00AC5C50">
        <w:rPr>
          <w:color w:val="auto"/>
        </w:rPr>
        <w:t xml:space="preserve"> </w:t>
      </w:r>
      <w:r w:rsidRPr="00FB328C">
        <w:rPr>
          <w:color w:val="auto"/>
        </w:rPr>
        <w:t>for</w:t>
      </w:r>
      <w:r w:rsidR="00AC5C50">
        <w:rPr>
          <w:color w:val="auto"/>
        </w:rPr>
        <w:t xml:space="preserve"> </w:t>
      </w:r>
      <w:r w:rsidRPr="00FB328C">
        <w:rPr>
          <w:color w:val="auto"/>
        </w:rPr>
        <w:t>communicating</w:t>
      </w:r>
      <w:r w:rsidR="00AC5C50">
        <w:rPr>
          <w:color w:val="auto"/>
        </w:rPr>
        <w:t xml:space="preserve"> </w:t>
      </w:r>
      <w:r w:rsidRPr="00FB328C">
        <w:rPr>
          <w:color w:val="auto"/>
        </w:rPr>
        <w:t>organisations’</w:t>
      </w:r>
      <w:r w:rsidR="00AC5C50">
        <w:rPr>
          <w:color w:val="auto"/>
        </w:rPr>
        <w:t xml:space="preserve"> </w:t>
      </w:r>
      <w:r w:rsidRPr="00FB328C">
        <w:rPr>
          <w:color w:val="auto"/>
        </w:rPr>
        <w:t>stories</w:t>
      </w:r>
      <w:r w:rsidR="00AC5C50">
        <w:rPr>
          <w:color w:val="auto"/>
        </w:rPr>
        <w:t xml:space="preserve"> </w:t>
      </w:r>
      <w:r w:rsidRPr="00FB328C">
        <w:rPr>
          <w:color w:val="auto"/>
        </w:rPr>
        <w:t>and</w:t>
      </w:r>
      <w:r w:rsidR="00AC5C50">
        <w:rPr>
          <w:color w:val="auto"/>
        </w:rPr>
        <w:t xml:space="preserve"> </w:t>
      </w:r>
      <w:r w:rsidRPr="00FB328C">
        <w:rPr>
          <w:color w:val="auto"/>
        </w:rPr>
        <w:t>missions</w:t>
      </w:r>
      <w:r w:rsidR="00AC5C50">
        <w:rPr>
          <w:color w:val="auto"/>
        </w:rPr>
        <w:t xml:space="preserve"> </w:t>
      </w:r>
      <w:r w:rsidRPr="00FB328C">
        <w:rPr>
          <w:color w:val="auto"/>
        </w:rPr>
        <w:t>to</w:t>
      </w:r>
      <w:r w:rsidR="00AC5C50">
        <w:rPr>
          <w:color w:val="auto"/>
        </w:rPr>
        <w:t xml:space="preserve"> </w:t>
      </w:r>
      <w:r w:rsidRPr="00FB328C">
        <w:rPr>
          <w:color w:val="auto"/>
        </w:rPr>
        <w:t>potential</w:t>
      </w:r>
      <w:r w:rsidR="00AC5C50">
        <w:rPr>
          <w:color w:val="auto"/>
        </w:rPr>
        <w:t xml:space="preserve"> </w:t>
      </w:r>
      <w:r w:rsidRPr="00FB328C">
        <w:rPr>
          <w:color w:val="auto"/>
        </w:rPr>
        <w:t>supporters.</w:t>
      </w:r>
    </w:p>
    <w:p w14:paraId="13782053" w14:textId="2DF0F286" w:rsidR="002C3D78" w:rsidRDefault="008214C7" w:rsidP="00EE56F8">
      <w:pPr>
        <w:pStyle w:val="GivingReportDirectQuote"/>
        <w:rPr>
          <w:color w:val="auto"/>
        </w:rPr>
      </w:pP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really</w:t>
      </w:r>
      <w:r w:rsidR="00AC5C50">
        <w:rPr>
          <w:color w:val="auto"/>
        </w:rPr>
        <w:t xml:space="preserve"> </w:t>
      </w:r>
      <w:r w:rsidRPr="00FB328C">
        <w:rPr>
          <w:color w:val="auto"/>
        </w:rPr>
        <w:t>good</w:t>
      </w:r>
      <w:r w:rsidR="00AC5C50">
        <w:rPr>
          <w:color w:val="auto"/>
        </w:rPr>
        <w:t xml:space="preserve"> </w:t>
      </w:r>
      <w:r w:rsidRPr="00FB328C">
        <w:rPr>
          <w:color w:val="auto"/>
        </w:rPr>
        <w:t>story,</w:t>
      </w:r>
      <w:r w:rsidR="00AC5C50">
        <w:rPr>
          <w:color w:val="auto"/>
        </w:rPr>
        <w:t xml:space="preserve"> </w:t>
      </w:r>
      <w:r w:rsidRPr="00FB328C">
        <w:rPr>
          <w:color w:val="auto"/>
        </w:rPr>
        <w:t>getting</w:t>
      </w:r>
      <w:r w:rsidR="00AC5C50">
        <w:rPr>
          <w:color w:val="auto"/>
        </w:rPr>
        <w:t xml:space="preserve"> </w:t>
      </w:r>
      <w:r w:rsidRPr="00FB328C">
        <w:rPr>
          <w:color w:val="auto"/>
        </w:rPr>
        <w:t>people</w:t>
      </w:r>
      <w:r w:rsidR="00AC5C50">
        <w:rPr>
          <w:color w:val="auto"/>
        </w:rPr>
        <w:t xml:space="preserve"> </w:t>
      </w:r>
      <w:r w:rsidRPr="00FB328C">
        <w:rPr>
          <w:color w:val="auto"/>
        </w:rPr>
        <w:t>attached</w:t>
      </w:r>
      <w:r w:rsidR="00AC5C50">
        <w:rPr>
          <w:color w:val="auto"/>
        </w:rPr>
        <w:t xml:space="preserve"> </w:t>
      </w:r>
      <w:r w:rsidRPr="00FB328C">
        <w:rPr>
          <w:color w:val="auto"/>
        </w:rPr>
        <w:t>to</w:t>
      </w:r>
      <w:r w:rsidR="00AC5C50">
        <w:rPr>
          <w:color w:val="auto"/>
        </w:rPr>
        <w:t xml:space="preserve"> </w:t>
      </w:r>
      <w:r w:rsidRPr="00FB328C">
        <w:rPr>
          <w:color w:val="auto"/>
        </w:rPr>
        <w:t>that</w:t>
      </w:r>
      <w:r w:rsidR="00AC5C50">
        <w:rPr>
          <w:color w:val="auto"/>
        </w:rPr>
        <w:t xml:space="preserve"> </w:t>
      </w:r>
      <w:r w:rsidRPr="00FB328C">
        <w:rPr>
          <w:color w:val="auto"/>
        </w:rPr>
        <w:t>story</w:t>
      </w:r>
      <w:r w:rsidR="00AC5C50">
        <w:rPr>
          <w:color w:val="auto"/>
        </w:rPr>
        <w:t xml:space="preserve"> </w:t>
      </w:r>
      <w:r w:rsidRPr="00FB328C">
        <w:rPr>
          <w:color w:val="auto"/>
        </w:rPr>
        <w:t>gives</w:t>
      </w:r>
      <w:r w:rsidR="00AC5C50">
        <w:rPr>
          <w:color w:val="auto"/>
        </w:rPr>
        <w:t xml:space="preserve"> </w:t>
      </w:r>
      <w:r w:rsidRPr="00FB328C">
        <w:rPr>
          <w:color w:val="auto"/>
        </w:rPr>
        <w:t>them</w:t>
      </w:r>
      <w:r w:rsidR="00AC5C50">
        <w:rPr>
          <w:color w:val="auto"/>
        </w:rPr>
        <w:t xml:space="preserve"> </w:t>
      </w:r>
      <w:r w:rsidRPr="00FB328C">
        <w:rPr>
          <w:color w:val="auto"/>
        </w:rPr>
        <w:t>more</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motivation</w:t>
      </w:r>
      <w:r w:rsidR="00AC5C50">
        <w:rPr>
          <w:color w:val="auto"/>
        </w:rPr>
        <w:t xml:space="preserve"> </w:t>
      </w:r>
      <w:r w:rsidRPr="00FB328C">
        <w:rPr>
          <w:color w:val="auto"/>
        </w:rPr>
        <w:t>either</w:t>
      </w:r>
      <w:r w:rsidR="00AC5C50">
        <w:rPr>
          <w:color w:val="auto"/>
        </w:rPr>
        <w:t xml:space="preserve"> </w:t>
      </w:r>
      <w:r w:rsidRPr="00FB328C">
        <w:rPr>
          <w:color w:val="auto"/>
        </w:rPr>
        <w:t>to</w:t>
      </w:r>
      <w:r w:rsidR="00AC5C50">
        <w:rPr>
          <w:color w:val="auto"/>
        </w:rPr>
        <w:t xml:space="preserve"> </w:t>
      </w:r>
      <w:r w:rsidRPr="00FB328C">
        <w:rPr>
          <w:color w:val="auto"/>
        </w:rPr>
        <w:t>participate</w:t>
      </w:r>
      <w:r w:rsidR="00AC5C50">
        <w:rPr>
          <w:color w:val="auto"/>
        </w:rPr>
        <w:t xml:space="preserve"> </w:t>
      </w:r>
      <w:r w:rsidRPr="00FB328C">
        <w:rPr>
          <w:color w:val="auto"/>
        </w:rPr>
        <w:t>or</w:t>
      </w:r>
      <w:r w:rsidR="00AC5C50">
        <w:rPr>
          <w:color w:val="auto"/>
        </w:rPr>
        <w:t xml:space="preserve"> </w:t>
      </w:r>
      <w:r w:rsidRPr="00FB328C">
        <w:rPr>
          <w:color w:val="auto"/>
        </w:rPr>
        <w:t>to</w:t>
      </w:r>
      <w:r w:rsidR="00AC5C50">
        <w:rPr>
          <w:color w:val="auto"/>
        </w:rPr>
        <w:t xml:space="preserve"> </w:t>
      </w:r>
      <w:r w:rsidRPr="00FB328C">
        <w:rPr>
          <w:color w:val="auto"/>
        </w:rPr>
        <w:t>donate</w:t>
      </w:r>
      <w:r w:rsidR="00AC5C50">
        <w:rPr>
          <w:color w:val="auto"/>
        </w:rPr>
        <w:t xml:space="preserve"> </w:t>
      </w:r>
      <w:r w:rsidRPr="00FB328C">
        <w:rPr>
          <w:color w:val="auto"/>
        </w:rPr>
        <w:t>for</w:t>
      </w:r>
      <w:r w:rsidR="00AC5C50">
        <w:rPr>
          <w:color w:val="auto"/>
        </w:rPr>
        <w:t xml:space="preserve"> </w:t>
      </w:r>
      <w:r w:rsidRPr="00FB328C">
        <w:rPr>
          <w:color w:val="auto"/>
        </w:rPr>
        <w:t>us.</w:t>
      </w:r>
    </w:p>
    <w:p w14:paraId="3D7882F6" w14:textId="31E91E60"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NSW</w:t>
      </w:r>
    </w:p>
    <w:p w14:paraId="5344F361" w14:textId="6515AB61" w:rsidR="008214C7" w:rsidRPr="00FB328C" w:rsidRDefault="008214C7" w:rsidP="00EE56F8">
      <w:pPr>
        <w:pStyle w:val="GivingReportDirectQuote"/>
        <w:rPr>
          <w:color w:val="auto"/>
        </w:rPr>
      </w:pPr>
      <w:r w:rsidRPr="00FB328C">
        <w:rPr>
          <w:color w:val="auto"/>
        </w:rPr>
        <w:t>What</w:t>
      </w:r>
      <w:r w:rsidR="00AC5C50">
        <w:rPr>
          <w:color w:val="auto"/>
        </w:rPr>
        <w:t xml:space="preserve"> </w:t>
      </w:r>
      <w:r w:rsidRPr="00FB328C">
        <w:rPr>
          <w:color w:val="auto"/>
        </w:rPr>
        <w:t>goes</w:t>
      </w:r>
      <w:r w:rsidR="00AC5C50">
        <w:rPr>
          <w:color w:val="auto"/>
        </w:rPr>
        <w:t xml:space="preserve"> </w:t>
      </w:r>
      <w:r w:rsidRPr="00FB328C">
        <w:rPr>
          <w:color w:val="auto"/>
        </w:rPr>
        <w:t>on</w:t>
      </w:r>
      <w:r w:rsidR="00AC5C50">
        <w:rPr>
          <w:color w:val="auto"/>
        </w:rPr>
        <w:t xml:space="preserve"> </w:t>
      </w:r>
      <w:r w:rsidRPr="00FB328C">
        <w:rPr>
          <w:color w:val="auto"/>
        </w:rPr>
        <w:t>Facebook</w:t>
      </w:r>
      <w:r w:rsidR="00AC5C50">
        <w:rPr>
          <w:color w:val="auto"/>
        </w:rPr>
        <w:t xml:space="preserve"> </w:t>
      </w:r>
      <w:r w:rsidRPr="00FB328C">
        <w:rPr>
          <w:color w:val="auto"/>
        </w:rPr>
        <w:t>now</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circulated</w:t>
      </w:r>
      <w:r w:rsidR="00AC5C50">
        <w:rPr>
          <w:color w:val="auto"/>
        </w:rPr>
        <w:t xml:space="preserve"> </w:t>
      </w:r>
      <w:r w:rsidRPr="00FB328C">
        <w:rPr>
          <w:color w:val="auto"/>
        </w:rPr>
        <w:t>around</w:t>
      </w:r>
      <w:r w:rsidR="00AC5C50">
        <w:rPr>
          <w:color w:val="auto"/>
        </w:rPr>
        <w:t xml:space="preserve"> </w:t>
      </w:r>
      <w:r w:rsidRPr="00FB328C">
        <w:rPr>
          <w:color w:val="auto"/>
        </w:rPr>
        <w:t>the</w:t>
      </w:r>
      <w:r w:rsidR="00AC5C50">
        <w:rPr>
          <w:color w:val="auto"/>
        </w:rPr>
        <w:t xml:space="preserve"> </w:t>
      </w:r>
      <w:r w:rsidRPr="00FB328C">
        <w:rPr>
          <w:color w:val="auto"/>
        </w:rPr>
        <w:t>world</w:t>
      </w:r>
      <w:r w:rsidR="00AC5C50">
        <w:rPr>
          <w:color w:val="auto"/>
        </w:rPr>
        <w:t xml:space="preserve"> </w:t>
      </w:r>
      <w:r w:rsidRPr="00FB328C">
        <w:rPr>
          <w:color w:val="auto"/>
        </w:rPr>
        <w:t>in</w:t>
      </w:r>
      <w:r w:rsidR="00AC5C50">
        <w:rPr>
          <w:color w:val="auto"/>
        </w:rPr>
        <w:t xml:space="preserve"> </w:t>
      </w:r>
      <w:r w:rsidRPr="00FB328C">
        <w:rPr>
          <w:color w:val="auto"/>
        </w:rPr>
        <w:t>minutes,</w:t>
      </w:r>
      <w:r w:rsidR="00AC5C50">
        <w:rPr>
          <w:color w:val="auto"/>
        </w:rPr>
        <w:t xml:space="preserve"> </w:t>
      </w:r>
      <w:r w:rsidRPr="00FB328C">
        <w:rPr>
          <w:color w:val="auto"/>
        </w:rPr>
        <w:t>and</w:t>
      </w:r>
      <w:r w:rsidR="00AC5C50">
        <w:rPr>
          <w:color w:val="auto"/>
        </w:rPr>
        <w:t xml:space="preserve"> </w:t>
      </w:r>
      <w:r w:rsidRPr="00FB328C">
        <w:rPr>
          <w:color w:val="auto"/>
        </w:rPr>
        <w:t>if</w:t>
      </w:r>
      <w:r w:rsidR="00AC5C50">
        <w:rPr>
          <w:color w:val="auto"/>
        </w:rPr>
        <w:t xml:space="preserve"> </w:t>
      </w:r>
      <w:r w:rsidRPr="00FB328C">
        <w:rPr>
          <w:color w:val="auto"/>
        </w:rPr>
        <w:t>you’ve</w:t>
      </w:r>
      <w:r w:rsidR="00AC5C50">
        <w:rPr>
          <w:color w:val="auto"/>
        </w:rPr>
        <w:t xml:space="preserve"> </w:t>
      </w:r>
      <w:r w:rsidRPr="00FB328C">
        <w:rPr>
          <w:color w:val="auto"/>
        </w:rPr>
        <w:t>got</w:t>
      </w:r>
      <w:r w:rsidR="00AC5C50">
        <w:rPr>
          <w:color w:val="auto"/>
        </w:rPr>
        <w:t xml:space="preserve"> </w:t>
      </w:r>
      <w:r w:rsidRPr="00FB328C">
        <w:rPr>
          <w:color w:val="auto"/>
        </w:rPr>
        <w:t>the</w:t>
      </w:r>
      <w:r w:rsidR="00AC5C50">
        <w:rPr>
          <w:color w:val="auto"/>
        </w:rPr>
        <w:t xml:space="preserve"> </w:t>
      </w:r>
      <w:r w:rsidRPr="00FB328C">
        <w:rPr>
          <w:color w:val="auto"/>
        </w:rPr>
        <w:t>right</w:t>
      </w:r>
      <w:r w:rsidR="00AC5C50">
        <w:rPr>
          <w:color w:val="auto"/>
        </w:rPr>
        <w:t xml:space="preserve"> </w:t>
      </w:r>
      <w:r w:rsidRPr="00FB328C">
        <w:rPr>
          <w:color w:val="auto"/>
        </w:rPr>
        <w:t>thing</w:t>
      </w:r>
      <w:r w:rsidR="00AC5C50">
        <w:rPr>
          <w:color w:val="auto"/>
        </w:rPr>
        <w:t xml:space="preserve"> </w:t>
      </w:r>
      <w:r w:rsidRPr="00FB328C">
        <w:rPr>
          <w:color w:val="auto"/>
        </w:rPr>
        <w:t>and</w:t>
      </w:r>
      <w:r w:rsidR="00AC5C50">
        <w:rPr>
          <w:color w:val="auto"/>
        </w:rPr>
        <w:t xml:space="preserve"> </w:t>
      </w:r>
      <w:r w:rsidRPr="00FB328C">
        <w:rPr>
          <w:color w:val="auto"/>
        </w:rPr>
        <w:t>people</w:t>
      </w:r>
      <w:r w:rsidR="00AC5C50">
        <w:rPr>
          <w:color w:val="auto"/>
        </w:rPr>
        <w:t xml:space="preserve"> </w:t>
      </w:r>
      <w:r w:rsidRPr="00FB328C">
        <w:rPr>
          <w:color w:val="auto"/>
        </w:rPr>
        <w:t>pick</w:t>
      </w:r>
      <w:r w:rsidR="00AC5C50">
        <w:rPr>
          <w:color w:val="auto"/>
        </w:rPr>
        <w:t xml:space="preserve"> </w:t>
      </w:r>
      <w:r w:rsidRPr="00FB328C">
        <w:rPr>
          <w:color w:val="auto"/>
        </w:rPr>
        <w:t>it</w:t>
      </w:r>
      <w:r w:rsidR="00AC5C50">
        <w:rPr>
          <w:color w:val="auto"/>
        </w:rPr>
        <w:t xml:space="preserve"> </w:t>
      </w:r>
      <w:r w:rsidRPr="00FB328C">
        <w:rPr>
          <w:color w:val="auto"/>
        </w:rPr>
        <w:t>up,</w:t>
      </w:r>
      <w:r w:rsidR="00AC5C50">
        <w:rPr>
          <w:color w:val="auto"/>
        </w:rPr>
        <w:t xml:space="preserve"> </w:t>
      </w:r>
      <w:r w:rsidRPr="00FB328C">
        <w:rPr>
          <w:color w:val="auto"/>
        </w:rPr>
        <w:t>then</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invaluable.</w:t>
      </w:r>
    </w:p>
    <w:p w14:paraId="1739AC2E" w14:textId="60FAA3D9"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0AC262A0" w14:textId="48252894" w:rsidR="002C3D78" w:rsidRDefault="008214C7" w:rsidP="00EE56F8">
      <w:pPr>
        <w:rPr>
          <w:color w:val="auto"/>
        </w:rPr>
      </w:pPr>
      <w:r w:rsidRPr="00FB328C">
        <w:rPr>
          <w:color w:val="auto"/>
        </w:rPr>
        <w:t>Because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goes</w:t>
      </w:r>
      <w:r w:rsidR="00AC5C50">
        <w:rPr>
          <w:color w:val="auto"/>
        </w:rPr>
        <w:t xml:space="preserve"> </w:t>
      </w:r>
      <w:r w:rsidRPr="00FB328C">
        <w:rPr>
          <w:color w:val="auto"/>
        </w:rPr>
        <w:t>beyond</w:t>
      </w:r>
      <w:r w:rsidR="00AC5C50">
        <w:rPr>
          <w:color w:val="auto"/>
        </w:rPr>
        <w:t xml:space="preserve"> </w:t>
      </w:r>
      <w:r w:rsidRPr="00FB328C">
        <w:rPr>
          <w:color w:val="auto"/>
        </w:rPr>
        <w:t>the</w:t>
      </w:r>
      <w:r w:rsidR="00AC5C50">
        <w:rPr>
          <w:color w:val="auto"/>
        </w:rPr>
        <w:t xml:space="preserve"> </w:t>
      </w:r>
      <w:r w:rsidRPr="00FB328C">
        <w:rPr>
          <w:color w:val="auto"/>
        </w:rPr>
        <w:t>traditional</w:t>
      </w:r>
      <w:r w:rsidR="00AC5C50">
        <w:rPr>
          <w:color w:val="auto"/>
        </w:rPr>
        <w:t xml:space="preserve"> </w:t>
      </w:r>
      <w:r w:rsidRPr="00FB328C">
        <w:rPr>
          <w:color w:val="auto"/>
        </w:rPr>
        <w:t>one-way</w:t>
      </w:r>
      <w:r w:rsidR="00AC5C50">
        <w:rPr>
          <w:color w:val="auto"/>
        </w:rPr>
        <w:t xml:space="preserve"> </w:t>
      </w:r>
      <w:r w:rsidRPr="00FB328C">
        <w:rPr>
          <w:color w:val="auto"/>
        </w:rPr>
        <w:t>communication</w:t>
      </w:r>
      <w:r w:rsidR="00AC5C50">
        <w:rPr>
          <w:color w:val="auto"/>
        </w:rPr>
        <w:t xml:space="preserve"> </w:t>
      </w:r>
      <w:r w:rsidRPr="00FB328C">
        <w:rPr>
          <w:color w:val="auto"/>
        </w:rPr>
        <w:t>and</w:t>
      </w:r>
      <w:r w:rsidR="00AC5C50">
        <w:rPr>
          <w:color w:val="auto"/>
        </w:rPr>
        <w:t xml:space="preserve"> </w:t>
      </w:r>
      <w:r w:rsidRPr="00FB328C">
        <w:rPr>
          <w:color w:val="auto"/>
        </w:rPr>
        <w:t>opens</w:t>
      </w:r>
      <w:r w:rsidR="00AC5C50">
        <w:rPr>
          <w:color w:val="auto"/>
        </w:rPr>
        <w:t xml:space="preserve"> </w:t>
      </w:r>
      <w:r w:rsidRPr="00FB328C">
        <w:rPr>
          <w:color w:val="auto"/>
        </w:rPr>
        <w:t>up</w:t>
      </w:r>
      <w:r w:rsidR="00AC5C50">
        <w:rPr>
          <w:color w:val="auto"/>
        </w:rPr>
        <w:t xml:space="preserve"> </w:t>
      </w:r>
      <w:r w:rsidRPr="00FB328C">
        <w:rPr>
          <w:color w:val="auto"/>
        </w:rPr>
        <w:t>two-way</w:t>
      </w:r>
      <w:r w:rsidR="00AC5C50">
        <w:rPr>
          <w:color w:val="auto"/>
        </w:rPr>
        <w:t xml:space="preserve"> </w:t>
      </w:r>
      <w:r w:rsidRPr="00FB328C">
        <w:rPr>
          <w:color w:val="auto"/>
        </w:rPr>
        <w:t>or</w:t>
      </w:r>
      <w:r w:rsidR="00AC5C50">
        <w:rPr>
          <w:color w:val="auto"/>
        </w:rPr>
        <w:t xml:space="preserve"> </w:t>
      </w:r>
      <w:r w:rsidRPr="00FB328C">
        <w:rPr>
          <w:color w:val="auto"/>
        </w:rPr>
        <w:t>multiway</w:t>
      </w:r>
      <w:r w:rsidR="00AC5C50">
        <w:rPr>
          <w:color w:val="auto"/>
        </w:rPr>
        <w:t xml:space="preserve"> </w:t>
      </w:r>
      <w:r w:rsidRPr="00FB328C">
        <w:rPr>
          <w:color w:val="auto"/>
        </w:rPr>
        <w:t>communication,</w:t>
      </w:r>
      <w:r w:rsidR="00AC5C50">
        <w:rPr>
          <w:color w:val="auto"/>
        </w:rPr>
        <w:t xml:space="preserve"> </w:t>
      </w:r>
      <w:r w:rsidRPr="00FB328C">
        <w:rPr>
          <w:color w:val="auto"/>
        </w:rPr>
        <w:t>its</w:t>
      </w:r>
      <w:r w:rsidR="00AC5C50">
        <w:rPr>
          <w:color w:val="auto"/>
        </w:rPr>
        <w:t xml:space="preserve"> </w:t>
      </w:r>
      <w:r w:rsidRPr="00FB328C">
        <w:rPr>
          <w:color w:val="auto"/>
        </w:rPr>
        <w:t>use</w:t>
      </w:r>
      <w:r w:rsidR="00AC5C50">
        <w:rPr>
          <w:color w:val="auto"/>
        </w:rPr>
        <w:t xml:space="preserve"> </w:t>
      </w:r>
      <w:r w:rsidRPr="00FB328C">
        <w:rPr>
          <w:color w:val="auto"/>
        </w:rPr>
        <w:t>by</w:t>
      </w:r>
      <w:r w:rsidR="00AC5C50">
        <w:rPr>
          <w:color w:val="auto"/>
        </w:rPr>
        <w:t xml:space="preserve"> </w:t>
      </w:r>
      <w:r w:rsidRPr="00FB328C">
        <w:rPr>
          <w:color w:val="auto"/>
        </w:rPr>
        <w:t>NPOs</w:t>
      </w:r>
      <w:r w:rsidR="00AC5C50">
        <w:rPr>
          <w:color w:val="auto"/>
        </w:rPr>
        <w:t xml:space="preserve"> </w:t>
      </w:r>
      <w:r w:rsidRPr="00FB328C">
        <w:rPr>
          <w:color w:val="auto"/>
        </w:rPr>
        <w:t>allows</w:t>
      </w:r>
      <w:r w:rsidR="00AC5C50">
        <w:rPr>
          <w:color w:val="auto"/>
        </w:rPr>
        <w:t xml:space="preserve"> </w:t>
      </w:r>
      <w:r w:rsidRPr="00FB328C">
        <w:rPr>
          <w:color w:val="auto"/>
        </w:rPr>
        <w:t>their</w:t>
      </w:r>
      <w:r w:rsidR="00AC5C50">
        <w:rPr>
          <w:color w:val="auto"/>
        </w:rPr>
        <w:t xml:space="preserve"> </w:t>
      </w:r>
      <w:r w:rsidRPr="00FB328C">
        <w:rPr>
          <w:color w:val="auto"/>
        </w:rPr>
        <w:t>supporters</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conversation.</w:t>
      </w:r>
      <w:r w:rsidR="00AC5C50">
        <w:rPr>
          <w:color w:val="auto"/>
        </w:rPr>
        <w:t xml:space="preserve"> </w:t>
      </w:r>
      <w:r w:rsidRPr="00FB328C">
        <w:rPr>
          <w:color w:val="auto"/>
        </w:rPr>
        <w:t>This</w:t>
      </w:r>
      <w:r w:rsidR="00AC5C50">
        <w:rPr>
          <w:color w:val="auto"/>
        </w:rPr>
        <w:t xml:space="preserve"> </w:t>
      </w:r>
      <w:r w:rsidR="00246748" w:rsidRPr="00FB328C">
        <w:rPr>
          <w:color w:val="auto"/>
        </w:rPr>
        <w:t>was</w:t>
      </w:r>
      <w:r w:rsidR="00AC5C50">
        <w:rPr>
          <w:color w:val="auto"/>
        </w:rPr>
        <w:t xml:space="preserve"> </w:t>
      </w:r>
      <w:r w:rsidR="00246748" w:rsidRPr="00FB328C">
        <w:rPr>
          <w:color w:val="auto"/>
        </w:rPr>
        <w:t>valued</w:t>
      </w:r>
      <w:r w:rsidR="00AC5C50">
        <w:rPr>
          <w:color w:val="auto"/>
        </w:rPr>
        <w:t xml:space="preserve"> </w:t>
      </w:r>
      <w:r w:rsidR="00246748" w:rsidRPr="00FB328C">
        <w:rPr>
          <w:color w:val="auto"/>
        </w:rPr>
        <w:t>due</w:t>
      </w:r>
      <w:r w:rsidR="00AC5C50">
        <w:rPr>
          <w:color w:val="auto"/>
        </w:rPr>
        <w:t xml:space="preserve"> </w:t>
      </w:r>
      <w:r w:rsidR="00246748"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NPOs</w:t>
      </w:r>
      <w:r w:rsidR="00AC5C50">
        <w:rPr>
          <w:color w:val="auto"/>
        </w:rPr>
        <w:t xml:space="preserve"> </w:t>
      </w:r>
      <w:r w:rsidRPr="00FB328C">
        <w:rPr>
          <w:color w:val="auto"/>
        </w:rPr>
        <w:t>the</w:t>
      </w:r>
      <w:r w:rsidR="00AC5C50">
        <w:rPr>
          <w:color w:val="auto"/>
        </w:rPr>
        <w:t xml:space="preserve"> </w:t>
      </w:r>
      <w:r w:rsidRPr="00FB328C">
        <w:rPr>
          <w:color w:val="auto"/>
        </w:rPr>
        <w:t>type</w:t>
      </w:r>
      <w:r w:rsidR="00AC5C50">
        <w:rPr>
          <w:color w:val="auto"/>
        </w:rPr>
        <w:t xml:space="preserve"> </w:t>
      </w:r>
      <w:r w:rsidRPr="00FB328C">
        <w:rPr>
          <w:color w:val="auto"/>
        </w:rPr>
        <w:t>of</w:t>
      </w:r>
      <w:r w:rsidR="00AC5C50">
        <w:rPr>
          <w:color w:val="auto"/>
        </w:rPr>
        <w:t xml:space="preserve"> </w:t>
      </w:r>
      <w:r w:rsidRPr="00FB328C">
        <w:rPr>
          <w:color w:val="auto"/>
        </w:rPr>
        <w:t>information</w:t>
      </w:r>
      <w:r w:rsidR="00AC5C50">
        <w:rPr>
          <w:color w:val="auto"/>
        </w:rPr>
        <w:t xml:space="preserve"> </w:t>
      </w:r>
      <w:r w:rsidRPr="00FB328C">
        <w:rPr>
          <w:color w:val="auto"/>
        </w:rPr>
        <w:t>about</w:t>
      </w:r>
      <w:r w:rsidR="00AC5C50">
        <w:rPr>
          <w:color w:val="auto"/>
        </w:rPr>
        <w:t xml:space="preserve"> </w:t>
      </w:r>
      <w:r w:rsidRPr="00FB328C">
        <w:rPr>
          <w:color w:val="auto"/>
        </w:rPr>
        <w:t>their</w:t>
      </w:r>
      <w:r w:rsidR="00AC5C50">
        <w:rPr>
          <w:color w:val="auto"/>
        </w:rPr>
        <w:t xml:space="preserve"> </w:t>
      </w:r>
      <w:r w:rsidRPr="00FB328C">
        <w:rPr>
          <w:color w:val="auto"/>
        </w:rPr>
        <w:t>supporters</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would</w:t>
      </w:r>
      <w:r w:rsidR="00AC5C50">
        <w:rPr>
          <w:color w:val="auto"/>
        </w:rPr>
        <w:t xml:space="preserve"> </w:t>
      </w:r>
      <w:r w:rsidRPr="00FB328C">
        <w:rPr>
          <w:color w:val="auto"/>
        </w:rPr>
        <w:t>previously</w:t>
      </w:r>
      <w:r w:rsidR="00AC5C50">
        <w:rPr>
          <w:color w:val="auto"/>
        </w:rPr>
        <w:t xml:space="preserve"> </w:t>
      </w:r>
      <w:r w:rsidRPr="00FB328C">
        <w:rPr>
          <w:color w:val="auto"/>
        </w:rPr>
        <w:t>have</w:t>
      </w:r>
      <w:r w:rsidR="00AC5C50">
        <w:rPr>
          <w:color w:val="auto"/>
        </w:rPr>
        <w:t xml:space="preserve"> </w:t>
      </w:r>
      <w:r w:rsidRPr="00FB328C">
        <w:rPr>
          <w:color w:val="auto"/>
        </w:rPr>
        <w:t>only</w:t>
      </w:r>
      <w:r w:rsidR="00AC5C50">
        <w:rPr>
          <w:color w:val="auto"/>
        </w:rPr>
        <w:t xml:space="preserve"> </w:t>
      </w:r>
      <w:r w:rsidRPr="00FB328C">
        <w:rPr>
          <w:color w:val="auto"/>
        </w:rPr>
        <w:t>been</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access</w:t>
      </w:r>
      <w:r w:rsidR="00AC5C50">
        <w:rPr>
          <w:color w:val="auto"/>
        </w:rPr>
        <w:t xml:space="preserve"> </w:t>
      </w:r>
      <w:r w:rsidRPr="00FB328C">
        <w:rPr>
          <w:color w:val="auto"/>
        </w:rPr>
        <w:t>through</w:t>
      </w:r>
      <w:r w:rsidR="00AC5C50">
        <w:rPr>
          <w:color w:val="auto"/>
        </w:rPr>
        <w:t xml:space="preserve"> </w:t>
      </w:r>
      <w:r w:rsidRPr="00FB328C">
        <w:rPr>
          <w:color w:val="auto"/>
        </w:rPr>
        <w:t>market</w:t>
      </w:r>
      <w:r w:rsidR="00AC5C50">
        <w:rPr>
          <w:color w:val="auto"/>
        </w:rPr>
        <w:t xml:space="preserve"> </w:t>
      </w:r>
      <w:r w:rsidRPr="00FB328C">
        <w:rPr>
          <w:color w:val="auto"/>
        </w:rPr>
        <w:t>research</w:t>
      </w:r>
      <w:r w:rsidR="00AC5C50">
        <w:rPr>
          <w:color w:val="auto"/>
        </w:rPr>
        <w:t xml:space="preserve"> </w:t>
      </w:r>
      <w:r w:rsidRPr="00FB328C">
        <w:rPr>
          <w:color w:val="auto"/>
        </w:rPr>
        <w:t>activities.</w:t>
      </w:r>
    </w:p>
    <w:p w14:paraId="7BFB4929" w14:textId="4F45F4D4" w:rsidR="002C3D78" w:rsidRDefault="008214C7" w:rsidP="00EE56F8">
      <w:pPr>
        <w:pStyle w:val="GivingReportDirectQuote"/>
        <w:rPr>
          <w:color w:val="auto"/>
        </w:rPr>
      </w:pPr>
      <w:r w:rsidRPr="00FB328C">
        <w:rPr>
          <w:color w:val="auto"/>
        </w:rPr>
        <w:t>…</w:t>
      </w:r>
      <w:r w:rsidR="00AC5C50">
        <w:rPr>
          <w:color w:val="auto"/>
        </w:rPr>
        <w:t xml:space="preserve"> </w:t>
      </w:r>
      <w:r w:rsidRPr="00FB328C">
        <w:rPr>
          <w:color w:val="auto"/>
        </w:rPr>
        <w:t>with</w:t>
      </w:r>
      <w:r w:rsidR="00AC5C50">
        <w:rPr>
          <w:color w:val="auto"/>
        </w:rPr>
        <w:t xml:space="preserve"> </w:t>
      </w:r>
      <w:r w:rsidRPr="00FB328C">
        <w:rPr>
          <w:color w:val="auto"/>
        </w:rPr>
        <w:t>online</w:t>
      </w:r>
      <w:r w:rsidR="00AC5C50">
        <w:rPr>
          <w:color w:val="auto"/>
        </w:rPr>
        <w:t xml:space="preserve"> </w:t>
      </w:r>
      <w:r w:rsidRPr="00FB328C">
        <w:rPr>
          <w:color w:val="auto"/>
        </w:rPr>
        <w:t>you’ve</w:t>
      </w:r>
      <w:r w:rsidR="00AC5C50">
        <w:rPr>
          <w:color w:val="auto"/>
        </w:rPr>
        <w:t xml:space="preserve"> </w:t>
      </w:r>
      <w:r w:rsidRPr="00FB328C">
        <w:rPr>
          <w:color w:val="auto"/>
        </w:rPr>
        <w:t>got</w:t>
      </w:r>
      <w:r w:rsidR="00AC5C50">
        <w:rPr>
          <w:color w:val="auto"/>
        </w:rPr>
        <w:t xml:space="preserve"> </w:t>
      </w:r>
      <w:r w:rsidRPr="00FB328C">
        <w:rPr>
          <w:color w:val="auto"/>
        </w:rPr>
        <w:t>the</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conversation</w:t>
      </w:r>
      <w:r w:rsidR="00AC5C50">
        <w:rPr>
          <w:color w:val="auto"/>
        </w:rPr>
        <w:t xml:space="preserve"> </w:t>
      </w:r>
      <w:r w:rsidRPr="00FB328C">
        <w:rPr>
          <w:color w:val="auto"/>
        </w:rPr>
        <w:t>with</w:t>
      </w:r>
      <w:r w:rsidR="00AC5C50">
        <w:rPr>
          <w:color w:val="auto"/>
        </w:rPr>
        <w:t xml:space="preserve"> </w:t>
      </w:r>
      <w:r w:rsidRPr="00FB328C">
        <w:rPr>
          <w:color w:val="auto"/>
        </w:rPr>
        <w:t>your</w:t>
      </w:r>
      <w:r w:rsidR="00AC5C50">
        <w:rPr>
          <w:color w:val="auto"/>
        </w:rPr>
        <w:t xml:space="preserve"> </w:t>
      </w:r>
      <w:r w:rsidRPr="00FB328C">
        <w:rPr>
          <w:color w:val="auto"/>
        </w:rPr>
        <w:t>supporters</w:t>
      </w:r>
      <w:r w:rsidR="00AC5C50">
        <w:rPr>
          <w:color w:val="auto"/>
        </w:rPr>
        <w:t xml:space="preserve"> </w:t>
      </w:r>
      <w:r w:rsidRPr="00FB328C">
        <w:rPr>
          <w:color w:val="auto"/>
        </w:rPr>
        <w:t>…</w:t>
      </w:r>
    </w:p>
    <w:p w14:paraId="5201F3AB" w14:textId="513CA579"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Online</w:t>
      </w:r>
    </w:p>
    <w:p w14:paraId="2FEDC35C" w14:textId="43C35D45" w:rsidR="008214C7" w:rsidRPr="00FB328C" w:rsidRDefault="008214C7" w:rsidP="00EE56F8">
      <w:pPr>
        <w:pStyle w:val="GivingReportDirectQuote"/>
        <w:rPr>
          <w:color w:val="auto"/>
        </w:rPr>
      </w:pPr>
      <w:r w:rsidRPr="00FB328C">
        <w:rPr>
          <w:color w:val="auto"/>
        </w:rPr>
        <w:t>Grassroots</w:t>
      </w:r>
      <w:r w:rsidR="00AC5C50">
        <w:rPr>
          <w:color w:val="auto"/>
        </w:rPr>
        <w:t xml:space="preserve"> </w:t>
      </w:r>
      <w:r w:rsidRPr="00FB328C">
        <w:rPr>
          <w:color w:val="auto"/>
        </w:rPr>
        <w:t>fundraising</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technologically</w:t>
      </w:r>
      <w:r w:rsidR="00AC5C50">
        <w:rPr>
          <w:color w:val="auto"/>
        </w:rPr>
        <w:t xml:space="preserve"> </w:t>
      </w:r>
      <w:r w:rsidRPr="00FB328C">
        <w:rPr>
          <w:color w:val="auto"/>
        </w:rPr>
        <w:t>driven,</w:t>
      </w:r>
      <w:r w:rsidR="00AC5C50">
        <w:rPr>
          <w:color w:val="auto"/>
        </w:rPr>
        <w:t xml:space="preserve"> </w:t>
      </w:r>
      <w:r w:rsidRPr="00FB328C">
        <w:rPr>
          <w:color w:val="auto"/>
        </w:rPr>
        <w:t>which</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really</w:t>
      </w:r>
      <w:r w:rsidR="00AC5C50">
        <w:rPr>
          <w:color w:val="auto"/>
        </w:rPr>
        <w:t xml:space="preserve"> </w:t>
      </w:r>
      <w:r w:rsidRPr="00FB328C">
        <w:rPr>
          <w:color w:val="auto"/>
        </w:rPr>
        <w:t>exciting</w:t>
      </w:r>
      <w:r w:rsidR="00AC5C50">
        <w:rPr>
          <w:color w:val="auto"/>
        </w:rPr>
        <w:t xml:space="preserve"> </w:t>
      </w:r>
      <w:r w:rsidRPr="00FB328C">
        <w:rPr>
          <w:color w:val="auto"/>
        </w:rPr>
        <w:t>phenomenon,</w:t>
      </w:r>
      <w:r w:rsidR="00AC5C50">
        <w:rPr>
          <w:color w:val="auto"/>
        </w:rPr>
        <w:t xml:space="preserve"> </w:t>
      </w:r>
      <w:r w:rsidRPr="00FB328C">
        <w:rPr>
          <w:color w:val="auto"/>
        </w:rPr>
        <w:t>and</w:t>
      </w:r>
      <w:r w:rsidR="00AC5C50">
        <w:rPr>
          <w:color w:val="auto"/>
        </w:rPr>
        <w:t xml:space="preserve"> </w:t>
      </w:r>
      <w:r w:rsidRPr="00FB328C">
        <w:rPr>
          <w:color w:val="auto"/>
        </w:rPr>
        <w:t>it</w:t>
      </w:r>
      <w:r w:rsidR="00AC5C50">
        <w:rPr>
          <w:color w:val="auto"/>
        </w:rPr>
        <w:t xml:space="preserve"> </w:t>
      </w:r>
      <w:r w:rsidRPr="00FB328C">
        <w:rPr>
          <w:color w:val="auto"/>
        </w:rPr>
        <w:t>means</w:t>
      </w:r>
      <w:r w:rsidR="00AC5C50">
        <w:rPr>
          <w:color w:val="auto"/>
        </w:rPr>
        <w:t xml:space="preserve"> </w:t>
      </w:r>
      <w:r w:rsidRPr="00FB328C">
        <w:rPr>
          <w:color w:val="auto"/>
        </w:rPr>
        <w:t>that</w:t>
      </w:r>
      <w:r w:rsidR="00AC5C50">
        <w:rPr>
          <w:color w:val="auto"/>
        </w:rPr>
        <w:t xml:space="preserve"> </w:t>
      </w:r>
      <w:r w:rsidRPr="00FB328C">
        <w:rPr>
          <w:color w:val="auto"/>
        </w:rPr>
        <w:t>everybody</w:t>
      </w:r>
      <w:r w:rsidR="00AC5C50">
        <w:rPr>
          <w:color w:val="auto"/>
        </w:rPr>
        <w:t xml:space="preserve"> </w:t>
      </w:r>
      <w:r w:rsidRPr="00FB328C">
        <w:rPr>
          <w:color w:val="auto"/>
        </w:rPr>
        <w:t>can</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voice.</w:t>
      </w:r>
      <w:r w:rsidR="00AC5C50">
        <w:rPr>
          <w:color w:val="auto"/>
        </w:rPr>
        <w:t xml:space="preserve"> </w:t>
      </w:r>
      <w:r w:rsidRPr="00FB328C">
        <w:rPr>
          <w:color w:val="auto"/>
        </w:rPr>
        <w:t>Anyone</w:t>
      </w:r>
      <w:r w:rsidR="00AC5C50">
        <w:rPr>
          <w:color w:val="auto"/>
        </w:rPr>
        <w:t xml:space="preserve"> </w:t>
      </w:r>
      <w:r w:rsidRPr="00FB328C">
        <w:rPr>
          <w:color w:val="auto"/>
        </w:rPr>
        <w:t>who’s</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access</w:t>
      </w:r>
      <w:r w:rsidR="00AC5C50">
        <w:rPr>
          <w:color w:val="auto"/>
        </w:rPr>
        <w:t xml:space="preserve"> </w:t>
      </w:r>
      <w:r w:rsidRPr="00FB328C">
        <w:rPr>
          <w:color w:val="auto"/>
        </w:rPr>
        <w:t>technology</w:t>
      </w:r>
      <w:r w:rsidR="00AC5C50">
        <w:rPr>
          <w:color w:val="auto"/>
        </w:rPr>
        <w:t xml:space="preserve"> </w:t>
      </w:r>
      <w:r w:rsidRPr="00FB328C">
        <w:rPr>
          <w:color w:val="auto"/>
        </w:rPr>
        <w:t>or</w:t>
      </w:r>
      <w:r w:rsidR="00AC5C50">
        <w:rPr>
          <w:color w:val="auto"/>
        </w:rPr>
        <w:t xml:space="preserve"> </w:t>
      </w:r>
      <w:r w:rsidRPr="00FB328C">
        <w:rPr>
          <w:color w:val="auto"/>
        </w:rPr>
        <w:t>engage</w:t>
      </w:r>
      <w:r w:rsidR="00AC5C50">
        <w:rPr>
          <w:color w:val="auto"/>
        </w:rPr>
        <w:t xml:space="preserve"> </w:t>
      </w:r>
      <w:r w:rsidRPr="00FB328C">
        <w:rPr>
          <w:color w:val="auto"/>
        </w:rPr>
        <w:t>with</w:t>
      </w:r>
      <w:r w:rsidR="00AC5C50">
        <w:rPr>
          <w:color w:val="auto"/>
        </w:rPr>
        <w:t xml:space="preserve"> </w:t>
      </w:r>
      <w:r w:rsidRPr="00FB328C">
        <w:rPr>
          <w:color w:val="auto"/>
        </w:rPr>
        <w:t>it</w:t>
      </w:r>
      <w:r w:rsidR="00AC5C50">
        <w:rPr>
          <w:color w:val="auto"/>
        </w:rPr>
        <w:t xml:space="preserve"> </w:t>
      </w:r>
      <w:r w:rsidRPr="00FB328C">
        <w:rPr>
          <w:color w:val="auto"/>
        </w:rPr>
        <w:t>at</w:t>
      </w:r>
      <w:r w:rsidR="00AC5C50">
        <w:rPr>
          <w:color w:val="auto"/>
        </w:rPr>
        <w:t xml:space="preserve"> </w:t>
      </w:r>
      <w:r w:rsidRPr="00FB328C">
        <w:rPr>
          <w:color w:val="auto"/>
        </w:rPr>
        <w:t>whatever</w:t>
      </w:r>
      <w:r w:rsidR="00AC5C50">
        <w:rPr>
          <w:color w:val="auto"/>
        </w:rPr>
        <w:t xml:space="preserve"> </w:t>
      </w:r>
      <w:r w:rsidRPr="00FB328C">
        <w:rPr>
          <w:color w:val="auto"/>
        </w:rPr>
        <w:t>level,</w:t>
      </w:r>
      <w:r w:rsidR="00AC5C50">
        <w:rPr>
          <w:color w:val="auto"/>
        </w:rPr>
        <w:t xml:space="preserve"> </w:t>
      </w:r>
      <w:r w:rsidRPr="00FB328C">
        <w:rPr>
          <w:color w:val="auto"/>
        </w:rPr>
        <w:t>it</w:t>
      </w:r>
      <w:r w:rsidR="00AC5C50">
        <w:rPr>
          <w:color w:val="auto"/>
        </w:rPr>
        <w:t xml:space="preserve"> </w:t>
      </w:r>
      <w:r w:rsidRPr="00FB328C">
        <w:rPr>
          <w:color w:val="auto"/>
        </w:rPr>
        <w:t>empowers</w:t>
      </w:r>
      <w:r w:rsidR="00AC5C50">
        <w:rPr>
          <w:color w:val="auto"/>
        </w:rPr>
        <w:t xml:space="preserve"> </w:t>
      </w:r>
      <w:r w:rsidRPr="00FB328C">
        <w:rPr>
          <w:color w:val="auto"/>
        </w:rPr>
        <w:t>them</w:t>
      </w:r>
      <w:r w:rsidR="00AC5C50">
        <w:rPr>
          <w:color w:val="auto"/>
        </w:rPr>
        <w:t xml:space="preserve"> </w:t>
      </w:r>
      <w:r w:rsidRPr="00FB328C">
        <w:rPr>
          <w:color w:val="auto"/>
        </w:rPr>
        <w:t>to</w:t>
      </w:r>
      <w:r w:rsidR="00AC5C50">
        <w:rPr>
          <w:color w:val="auto"/>
        </w:rPr>
        <w:t xml:space="preserve"> </w:t>
      </w:r>
      <w:r w:rsidRPr="00FB328C">
        <w:rPr>
          <w:color w:val="auto"/>
        </w:rPr>
        <w:t>actually</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voice</w:t>
      </w:r>
      <w:r w:rsidR="00AC5C50">
        <w:rPr>
          <w:color w:val="auto"/>
        </w:rPr>
        <w:t xml:space="preserve"> </w:t>
      </w:r>
      <w:r w:rsidRPr="00FB328C">
        <w:rPr>
          <w:color w:val="auto"/>
        </w:rPr>
        <w:t>and</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heard.</w:t>
      </w:r>
      <w:r w:rsidR="00AC5C50">
        <w:rPr>
          <w:color w:val="auto"/>
        </w:rPr>
        <w:t xml:space="preserve"> </w:t>
      </w:r>
      <w:r w:rsidRPr="00FB328C">
        <w:rPr>
          <w:color w:val="auto"/>
        </w:rPr>
        <w:t>So</w:t>
      </w:r>
      <w:r w:rsidR="00AC5C50">
        <w:rPr>
          <w:color w:val="auto"/>
        </w:rPr>
        <w:t xml:space="preserve"> </w:t>
      </w:r>
      <w:r w:rsidRPr="00FB328C">
        <w:rPr>
          <w:color w:val="auto"/>
        </w:rPr>
        <w:t>it</w:t>
      </w:r>
      <w:r w:rsidR="00AC5C50">
        <w:rPr>
          <w:color w:val="auto"/>
        </w:rPr>
        <w:t xml:space="preserve"> </w:t>
      </w:r>
      <w:r w:rsidRPr="00FB328C">
        <w:rPr>
          <w:color w:val="auto"/>
        </w:rPr>
        <w:t>actually</w:t>
      </w:r>
      <w:r w:rsidR="00AC5C50">
        <w:rPr>
          <w:color w:val="auto"/>
        </w:rPr>
        <w:t xml:space="preserve"> </w:t>
      </w:r>
      <w:r w:rsidRPr="00FB328C">
        <w:rPr>
          <w:color w:val="auto"/>
        </w:rPr>
        <w:t>creates</w:t>
      </w:r>
      <w:r w:rsidR="00AC5C50">
        <w:rPr>
          <w:color w:val="auto"/>
        </w:rPr>
        <w:t xml:space="preserve"> </w:t>
      </w:r>
      <w:r w:rsidRPr="00FB328C">
        <w:rPr>
          <w:color w:val="auto"/>
        </w:rPr>
        <w:t>a</w:t>
      </w:r>
      <w:r w:rsidR="00AC5C50">
        <w:rPr>
          <w:color w:val="auto"/>
        </w:rPr>
        <w:t xml:space="preserve"> </w:t>
      </w:r>
      <w:r w:rsidRPr="00FB328C">
        <w:rPr>
          <w:color w:val="auto"/>
        </w:rPr>
        <w:t>lovely</w:t>
      </w:r>
      <w:r w:rsidR="00AC5C50">
        <w:rPr>
          <w:color w:val="auto"/>
        </w:rPr>
        <w:t xml:space="preserve"> </w:t>
      </w:r>
      <w:r w:rsidRPr="00FB328C">
        <w:rPr>
          <w:color w:val="auto"/>
        </w:rPr>
        <w:t>egalitarian</w:t>
      </w:r>
      <w:r w:rsidR="00AC5C50">
        <w:rPr>
          <w:color w:val="auto"/>
        </w:rPr>
        <w:t xml:space="preserve"> </w:t>
      </w:r>
      <w:r w:rsidRPr="00FB328C">
        <w:rPr>
          <w:color w:val="auto"/>
        </w:rPr>
        <w:t>approach</w:t>
      </w:r>
      <w:r w:rsidR="00AC5C50">
        <w:rPr>
          <w:color w:val="auto"/>
        </w:rPr>
        <w:t xml:space="preserve"> </w:t>
      </w:r>
      <w:r w:rsidRPr="00FB328C">
        <w:rPr>
          <w:color w:val="auto"/>
        </w:rPr>
        <w:t>to</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participation</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that</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donors.</w:t>
      </w:r>
    </w:p>
    <w:p w14:paraId="4F6C6AE6" w14:textId="017DF94A"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QLD</w:t>
      </w:r>
    </w:p>
    <w:p w14:paraId="0D4DE887" w14:textId="145ECFFF" w:rsidR="008214C7" w:rsidRPr="00FB328C" w:rsidRDefault="008214C7" w:rsidP="00EE56F8">
      <w:pPr>
        <w:pStyle w:val="GivingReportDirectQuote"/>
        <w:rPr>
          <w:color w:val="auto"/>
        </w:rPr>
      </w:pPr>
      <w:r w:rsidRPr="00FB328C">
        <w:rPr>
          <w:color w:val="auto"/>
        </w:rPr>
        <w:t>If</w:t>
      </w:r>
      <w:r w:rsidR="00AC5C50">
        <w:rPr>
          <w:color w:val="auto"/>
        </w:rPr>
        <w:t xml:space="preserve"> </w:t>
      </w:r>
      <w:r w:rsidRPr="00FB328C">
        <w:rPr>
          <w:color w:val="auto"/>
        </w:rPr>
        <w:t>you</w:t>
      </w:r>
      <w:r w:rsidR="00AC5C50">
        <w:rPr>
          <w:color w:val="auto"/>
        </w:rPr>
        <w:t xml:space="preserve"> </w:t>
      </w:r>
      <w:r w:rsidRPr="00FB328C">
        <w:rPr>
          <w:color w:val="auto"/>
        </w:rPr>
        <w:t>get</w:t>
      </w:r>
      <w:r w:rsidR="00AC5C50">
        <w:rPr>
          <w:color w:val="auto"/>
        </w:rPr>
        <w:t xml:space="preserve"> </w:t>
      </w:r>
      <w:r w:rsidRPr="00FB328C">
        <w:rPr>
          <w:color w:val="auto"/>
        </w:rPr>
        <w:t>in</w:t>
      </w:r>
      <w:r w:rsidR="00AC5C50">
        <w:rPr>
          <w:color w:val="auto"/>
        </w:rPr>
        <w:t xml:space="preserve"> </w:t>
      </w:r>
      <w:r w:rsidRPr="00FB328C">
        <w:rPr>
          <w:color w:val="auto"/>
        </w:rPr>
        <w:t>there</w:t>
      </w:r>
      <w:r w:rsidR="00AC5C50">
        <w:rPr>
          <w:color w:val="auto"/>
        </w:rPr>
        <w:t xml:space="preserve"> </w:t>
      </w:r>
      <w:r w:rsidRPr="00FB328C">
        <w:rPr>
          <w:color w:val="auto"/>
        </w:rPr>
        <w:t>and</w:t>
      </w:r>
      <w:r w:rsidR="00AC5C50">
        <w:rPr>
          <w:color w:val="auto"/>
        </w:rPr>
        <w:t xml:space="preserve"> </w:t>
      </w:r>
      <w:r w:rsidRPr="00FB328C">
        <w:rPr>
          <w:color w:val="auto"/>
        </w:rPr>
        <w:t>actively</w:t>
      </w:r>
      <w:r w:rsidR="00AC5C50">
        <w:rPr>
          <w:color w:val="auto"/>
        </w:rPr>
        <w:t xml:space="preserve"> </w:t>
      </w:r>
      <w:r w:rsidRPr="00FB328C">
        <w:rPr>
          <w:color w:val="auto"/>
        </w:rPr>
        <w:t>engage</w:t>
      </w:r>
      <w:r w:rsidR="00AC5C50">
        <w:rPr>
          <w:color w:val="auto"/>
        </w:rPr>
        <w:t xml:space="preserve"> </w:t>
      </w:r>
      <w:r w:rsidRPr="00FB328C">
        <w:rPr>
          <w:color w:val="auto"/>
        </w:rPr>
        <w:t>your</w:t>
      </w:r>
      <w:r w:rsidR="00AC5C50">
        <w:rPr>
          <w:color w:val="auto"/>
        </w:rPr>
        <w:t xml:space="preserve"> </w:t>
      </w:r>
      <w:r w:rsidRPr="00FB328C">
        <w:rPr>
          <w:color w:val="auto"/>
        </w:rPr>
        <w:t>constituency</w:t>
      </w:r>
      <w:r w:rsidR="00AC5C50">
        <w:rPr>
          <w:color w:val="auto"/>
        </w:rPr>
        <w:t xml:space="preserve"> </w:t>
      </w:r>
      <w:r w:rsidRPr="00FB328C">
        <w:rPr>
          <w:color w:val="auto"/>
        </w:rPr>
        <w:t>in</w:t>
      </w:r>
      <w:r w:rsidR="00AC5C50">
        <w:rPr>
          <w:color w:val="auto"/>
        </w:rPr>
        <w:t xml:space="preserve"> </w:t>
      </w:r>
      <w:r w:rsidRPr="00FB328C">
        <w:rPr>
          <w:color w:val="auto"/>
        </w:rPr>
        <w:t>dialogue</w:t>
      </w:r>
      <w:r w:rsidR="00AC5C50">
        <w:rPr>
          <w:color w:val="auto"/>
        </w:rPr>
        <w:t xml:space="preserve"> </w:t>
      </w:r>
      <w:r w:rsidRPr="00FB328C">
        <w:rPr>
          <w:color w:val="auto"/>
        </w:rPr>
        <w:t>versus</w:t>
      </w:r>
      <w:r w:rsidR="00AC5C50">
        <w:rPr>
          <w:color w:val="auto"/>
        </w:rPr>
        <w:t xml:space="preserve"> </w:t>
      </w:r>
      <w:r w:rsidRPr="00FB328C">
        <w:rPr>
          <w:color w:val="auto"/>
        </w:rPr>
        <w:t>monologue</w:t>
      </w:r>
      <w:r w:rsidR="00AC5C50">
        <w:rPr>
          <w:color w:val="auto"/>
        </w:rPr>
        <w:t xml:space="preserve"> </w:t>
      </w:r>
      <w:r w:rsidRPr="00FB328C">
        <w:rPr>
          <w:color w:val="auto"/>
        </w:rPr>
        <w:t>it</w:t>
      </w:r>
      <w:r w:rsidR="00AC5C50">
        <w:rPr>
          <w:color w:val="auto"/>
        </w:rPr>
        <w:t xml:space="preserve"> </w:t>
      </w:r>
      <w:r w:rsidRPr="00FB328C">
        <w:rPr>
          <w:color w:val="auto"/>
        </w:rPr>
        <w:t>creates</w:t>
      </w:r>
      <w:r w:rsidR="00AC5C50">
        <w:rPr>
          <w:color w:val="auto"/>
        </w:rPr>
        <w:t xml:space="preserve"> </w:t>
      </w:r>
      <w:r w:rsidRPr="00FB328C">
        <w:rPr>
          <w:color w:val="auto"/>
        </w:rPr>
        <w:t>huge</w:t>
      </w:r>
      <w:r w:rsidR="00AC5C50">
        <w:rPr>
          <w:color w:val="auto"/>
        </w:rPr>
        <w:t xml:space="preserve"> </w:t>
      </w:r>
      <w:r w:rsidRPr="00FB328C">
        <w:rPr>
          <w:color w:val="auto"/>
        </w:rPr>
        <w:t>opportunity</w:t>
      </w:r>
      <w:r w:rsidR="00AC5C50">
        <w:rPr>
          <w:color w:val="auto"/>
        </w:rPr>
        <w:t xml:space="preserve"> </w:t>
      </w:r>
      <w:r w:rsidRPr="00FB328C">
        <w:rPr>
          <w:color w:val="auto"/>
        </w:rPr>
        <w:t>both</w:t>
      </w:r>
      <w:r w:rsidR="00AC5C50">
        <w:rPr>
          <w:color w:val="auto"/>
        </w:rPr>
        <w:t xml:space="preserve"> </w:t>
      </w:r>
      <w:r w:rsidRPr="00FB328C">
        <w:rPr>
          <w:color w:val="auto"/>
        </w:rPr>
        <w:t>for</w:t>
      </w:r>
      <w:r w:rsidR="00AC5C50">
        <w:rPr>
          <w:color w:val="auto"/>
        </w:rPr>
        <w:t xml:space="preserve"> </w:t>
      </w:r>
      <w:r w:rsidRPr="00FB328C">
        <w:rPr>
          <w:color w:val="auto"/>
        </w:rPr>
        <w:t>donor</w:t>
      </w:r>
      <w:r w:rsidR="00AC5C50">
        <w:rPr>
          <w:color w:val="auto"/>
        </w:rPr>
        <w:t xml:space="preserve"> </w:t>
      </w:r>
      <w:r w:rsidRPr="00FB328C">
        <w:rPr>
          <w:color w:val="auto"/>
        </w:rPr>
        <w:t>engagement</w:t>
      </w:r>
      <w:r w:rsidR="00AC5C50">
        <w:rPr>
          <w:color w:val="auto"/>
        </w:rPr>
        <w:t xml:space="preserve"> </w:t>
      </w:r>
      <w:r w:rsidRPr="00FB328C">
        <w:rPr>
          <w:color w:val="auto"/>
        </w:rPr>
        <w:t>and</w:t>
      </w:r>
      <w:r w:rsidR="00AC5C50">
        <w:rPr>
          <w:color w:val="auto"/>
        </w:rPr>
        <w:t xml:space="preserve"> </w:t>
      </w:r>
      <w:r w:rsidRPr="00FB328C">
        <w:rPr>
          <w:color w:val="auto"/>
        </w:rPr>
        <w:t>for</w:t>
      </w:r>
      <w:r w:rsidR="00AC5C50">
        <w:rPr>
          <w:color w:val="auto"/>
        </w:rPr>
        <w:t xml:space="preserve"> </w:t>
      </w:r>
      <w:r w:rsidRPr="00FB328C">
        <w:rPr>
          <w:color w:val="auto"/>
        </w:rPr>
        <w:t>volunteer</w:t>
      </w:r>
      <w:r w:rsidR="00AC5C50">
        <w:rPr>
          <w:color w:val="auto"/>
        </w:rPr>
        <w:t xml:space="preserve"> </w:t>
      </w:r>
      <w:r w:rsidRPr="00FB328C">
        <w:rPr>
          <w:color w:val="auto"/>
        </w:rPr>
        <w:t>engagement.</w:t>
      </w:r>
    </w:p>
    <w:p w14:paraId="00DE36E6" w14:textId="58533C94"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VIC</w:t>
      </w:r>
    </w:p>
    <w:p w14:paraId="037807E7" w14:textId="3438B432" w:rsidR="007D6EEB" w:rsidRPr="00FB328C" w:rsidRDefault="007D6EEB" w:rsidP="00B25950">
      <w:pPr>
        <w:pStyle w:val="Heading3"/>
        <w:rPr>
          <w:color w:val="auto"/>
        </w:rPr>
      </w:pPr>
      <w:bookmarkStart w:id="327" w:name="_Toc482960088"/>
      <w:bookmarkStart w:id="328" w:name="_Toc483401443"/>
      <w:bookmarkStart w:id="329" w:name="_Toc483402994"/>
      <w:bookmarkStart w:id="330" w:name="_Toc483576546"/>
      <w:bookmarkStart w:id="331" w:name="_Toc483577293"/>
      <w:bookmarkStart w:id="332" w:name="_Toc483811883"/>
      <w:bookmarkStart w:id="333" w:name="_Toc483812452"/>
      <w:bookmarkStart w:id="334" w:name="_Toc483829489"/>
      <w:bookmarkStart w:id="335" w:name="_Toc484000468"/>
      <w:bookmarkStart w:id="336" w:name="_Toc484009405"/>
      <w:bookmarkStart w:id="337" w:name="_Toc484073590"/>
      <w:bookmarkStart w:id="338" w:name="_Toc484095761"/>
      <w:bookmarkStart w:id="339" w:name="_Toc484162405"/>
      <w:bookmarkStart w:id="340" w:name="_Toc484165495"/>
      <w:bookmarkStart w:id="341" w:name="_Toc484165654"/>
      <w:bookmarkStart w:id="342" w:name="_Toc484186511"/>
      <w:bookmarkStart w:id="343" w:name="_Toc482960089"/>
      <w:bookmarkStart w:id="344" w:name="_Toc483401444"/>
      <w:bookmarkStart w:id="345" w:name="_Toc483402995"/>
      <w:bookmarkStart w:id="346" w:name="_Toc483576547"/>
      <w:bookmarkStart w:id="347" w:name="_Toc483577294"/>
      <w:bookmarkStart w:id="348" w:name="_Toc483811884"/>
      <w:bookmarkStart w:id="349" w:name="_Toc483812453"/>
      <w:bookmarkStart w:id="350" w:name="_Toc483829490"/>
      <w:bookmarkStart w:id="351" w:name="_Toc484000469"/>
      <w:bookmarkStart w:id="352" w:name="_Toc484009406"/>
      <w:bookmarkStart w:id="353" w:name="_Toc484073591"/>
      <w:bookmarkStart w:id="354" w:name="_Toc484095762"/>
      <w:bookmarkStart w:id="355" w:name="_Toc484162406"/>
      <w:bookmarkStart w:id="356" w:name="_Toc484165496"/>
      <w:bookmarkStart w:id="357" w:name="_Toc484165655"/>
      <w:bookmarkStart w:id="358" w:name="_Toc484186512"/>
      <w:bookmarkStart w:id="359" w:name="_Toc465618986"/>
      <w:bookmarkStart w:id="360" w:name="_Toc498416971"/>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r w:rsidRPr="00FB328C">
        <w:rPr>
          <w:color w:val="auto"/>
        </w:rPr>
        <w:lastRenderedPageBreak/>
        <w:t>Benefits</w:t>
      </w:r>
      <w:r w:rsidR="00AC5C50">
        <w:rPr>
          <w:color w:val="auto"/>
        </w:rPr>
        <w:t xml:space="preserve"> </w:t>
      </w:r>
      <w:r w:rsidRPr="00FB328C">
        <w:rPr>
          <w:color w:val="auto"/>
        </w:rPr>
        <w:t>–</w:t>
      </w:r>
      <w:r w:rsidR="00AC5C50">
        <w:rPr>
          <w:color w:val="auto"/>
        </w:rPr>
        <w:t xml:space="preserve"> </w:t>
      </w:r>
      <w:r w:rsidRPr="00FB328C">
        <w:rPr>
          <w:color w:val="auto"/>
        </w:rPr>
        <w:t>communication,</w:t>
      </w:r>
      <w:r w:rsidR="00AC5C50">
        <w:rPr>
          <w:color w:val="auto"/>
        </w:rPr>
        <w:t xml:space="preserve"> </w:t>
      </w:r>
      <w:r w:rsidRPr="00FB328C">
        <w:rPr>
          <w:color w:val="auto"/>
        </w:rPr>
        <w:t>engagement</w:t>
      </w:r>
      <w:r w:rsidR="00AC5C50">
        <w:rPr>
          <w:color w:val="auto"/>
        </w:rPr>
        <w:t xml:space="preserve"> </w:t>
      </w:r>
      <w:r w:rsidRPr="00FB328C">
        <w:rPr>
          <w:color w:val="auto"/>
        </w:rPr>
        <w:t>and</w:t>
      </w:r>
      <w:r w:rsidR="00AC5C50">
        <w:rPr>
          <w:color w:val="auto"/>
        </w:rPr>
        <w:t xml:space="preserve"> </w:t>
      </w:r>
      <w:r w:rsidRPr="00FB328C">
        <w:rPr>
          <w:color w:val="auto"/>
        </w:rPr>
        <w:t>collaboration</w:t>
      </w:r>
      <w:bookmarkEnd w:id="359"/>
      <w:bookmarkEnd w:id="360"/>
    </w:p>
    <w:p w14:paraId="2ED3D3DA" w14:textId="22DD08F3" w:rsidR="007D6EEB" w:rsidRPr="00FB328C" w:rsidRDefault="00246748" w:rsidP="007D6EEB">
      <w:pPr>
        <w:rPr>
          <w:color w:val="auto"/>
        </w:rPr>
      </w:pP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previous</w:t>
      </w:r>
      <w:r w:rsidR="00AC5C50">
        <w:rPr>
          <w:color w:val="auto"/>
        </w:rPr>
        <w:t xml:space="preserve"> </w:t>
      </w:r>
      <w:r w:rsidRPr="00FB328C">
        <w:rPr>
          <w:color w:val="auto"/>
        </w:rPr>
        <w:t>section</w:t>
      </w:r>
      <w:r w:rsidR="00AC5C50">
        <w:rPr>
          <w:color w:val="auto"/>
        </w:rPr>
        <w:t xml:space="preserve"> </w:t>
      </w:r>
      <w:r w:rsidRPr="00FB328C">
        <w:rPr>
          <w:color w:val="auto"/>
        </w:rPr>
        <w:t>introduced,</w:t>
      </w:r>
      <w:r w:rsidR="00AC5C50">
        <w:rPr>
          <w:color w:val="auto"/>
        </w:rPr>
        <w:t xml:space="preserve"> </w:t>
      </w:r>
      <w:r w:rsidRPr="00FB328C">
        <w:rPr>
          <w:color w:val="auto"/>
        </w:rPr>
        <w:t>f</w:t>
      </w:r>
      <w:r w:rsidR="005C2CF2" w:rsidRPr="00FB328C">
        <w:rPr>
          <w:color w:val="auto"/>
        </w:rPr>
        <w:t>ocus</w:t>
      </w:r>
      <w:r w:rsidR="00AC5C50">
        <w:rPr>
          <w:color w:val="auto"/>
        </w:rPr>
        <w:t xml:space="preserve"> </w:t>
      </w:r>
      <w:r w:rsidR="005C2CF2" w:rsidRPr="00FB328C">
        <w:rPr>
          <w:color w:val="auto"/>
        </w:rPr>
        <w:t>group</w:t>
      </w:r>
      <w:r w:rsidR="00AC5C50">
        <w:rPr>
          <w:color w:val="auto"/>
        </w:rPr>
        <w:t xml:space="preserve"> </w:t>
      </w:r>
      <w:r w:rsidR="005C2CF2" w:rsidRPr="00FB328C">
        <w:rPr>
          <w:color w:val="auto"/>
        </w:rPr>
        <w:t>and</w:t>
      </w:r>
      <w:r w:rsidR="00AC5C50">
        <w:rPr>
          <w:color w:val="auto"/>
        </w:rPr>
        <w:t xml:space="preserve"> </w:t>
      </w:r>
      <w:r w:rsidR="005C2CF2" w:rsidRPr="00FB328C">
        <w:rPr>
          <w:color w:val="auto"/>
        </w:rPr>
        <w:t>interview</w:t>
      </w:r>
      <w:r w:rsidR="00AC5C50">
        <w:rPr>
          <w:color w:val="auto"/>
        </w:rPr>
        <w:t xml:space="preserve"> </w:t>
      </w:r>
      <w:r w:rsidR="005C2CF2" w:rsidRPr="00FB328C">
        <w:rPr>
          <w:color w:val="auto"/>
        </w:rPr>
        <w:t>participants</w:t>
      </w:r>
      <w:r w:rsidR="00AC5C50">
        <w:rPr>
          <w:color w:val="auto"/>
        </w:rPr>
        <w:t xml:space="preserve"> </w:t>
      </w:r>
      <w:r w:rsidR="00F12010" w:rsidRPr="00FB328C">
        <w:rPr>
          <w:color w:val="auto"/>
        </w:rPr>
        <w:t>felt</w:t>
      </w:r>
      <w:r w:rsidR="00AC5C50">
        <w:rPr>
          <w:color w:val="auto"/>
        </w:rPr>
        <w:t xml:space="preserve"> </w:t>
      </w:r>
      <w:r w:rsidR="00F12010" w:rsidRPr="00FB328C">
        <w:rPr>
          <w:color w:val="auto"/>
        </w:rPr>
        <w:t>i</w:t>
      </w:r>
      <w:r w:rsidR="007D6EEB" w:rsidRPr="00FB328C">
        <w:rPr>
          <w:color w:val="auto"/>
        </w:rPr>
        <w:t>nnovations</w:t>
      </w:r>
      <w:r w:rsidR="00AC5C50">
        <w:rPr>
          <w:color w:val="auto"/>
        </w:rPr>
        <w:t xml:space="preserve"> </w:t>
      </w:r>
      <w:r w:rsidR="00F12010" w:rsidRPr="00FB328C">
        <w:rPr>
          <w:color w:val="auto"/>
        </w:rPr>
        <w:t>in</w:t>
      </w:r>
      <w:r w:rsidR="00AC5C50">
        <w:rPr>
          <w:color w:val="auto"/>
        </w:rPr>
        <w:t xml:space="preserve"> </w:t>
      </w:r>
      <w:r w:rsidR="00F12010" w:rsidRPr="00FB328C">
        <w:rPr>
          <w:color w:val="auto"/>
        </w:rPr>
        <w:t>social</w:t>
      </w:r>
      <w:r w:rsidR="00AC5C50">
        <w:rPr>
          <w:color w:val="auto"/>
        </w:rPr>
        <w:t xml:space="preserve"> </w:t>
      </w:r>
      <w:r w:rsidR="00F12010" w:rsidRPr="00FB328C">
        <w:rPr>
          <w:color w:val="auto"/>
        </w:rPr>
        <w:t>media</w:t>
      </w:r>
      <w:r w:rsidR="00AC5C50">
        <w:rPr>
          <w:color w:val="auto"/>
        </w:rPr>
        <w:t xml:space="preserve"> </w:t>
      </w:r>
      <w:r w:rsidR="00F12010" w:rsidRPr="00FB328C">
        <w:rPr>
          <w:color w:val="auto"/>
        </w:rPr>
        <w:t>and</w:t>
      </w:r>
      <w:r w:rsidR="00AC5C50">
        <w:rPr>
          <w:color w:val="auto"/>
        </w:rPr>
        <w:t xml:space="preserve"> </w:t>
      </w:r>
      <w:r w:rsidR="00F12010" w:rsidRPr="00FB328C">
        <w:rPr>
          <w:color w:val="auto"/>
        </w:rPr>
        <w:t>technology</w:t>
      </w:r>
      <w:r w:rsidR="00AC5C50">
        <w:rPr>
          <w:color w:val="auto"/>
        </w:rPr>
        <w:t xml:space="preserve"> </w:t>
      </w:r>
      <w:r w:rsidR="00F12010" w:rsidRPr="00FB328C">
        <w:rPr>
          <w:color w:val="auto"/>
        </w:rPr>
        <w:t>we</w:t>
      </w:r>
      <w:r w:rsidR="007D6EEB" w:rsidRPr="00FB328C">
        <w:rPr>
          <w:color w:val="auto"/>
        </w:rPr>
        <w:t>re</w:t>
      </w:r>
      <w:r w:rsidR="00AC5C50">
        <w:rPr>
          <w:color w:val="auto"/>
        </w:rPr>
        <w:t xml:space="preserve"> </w:t>
      </w:r>
      <w:r w:rsidR="007D6EEB" w:rsidRPr="00FB328C">
        <w:rPr>
          <w:color w:val="auto"/>
        </w:rPr>
        <w:t>influencing</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volunteering</w:t>
      </w:r>
      <w:r w:rsidR="00AC5C50">
        <w:rPr>
          <w:color w:val="auto"/>
        </w:rPr>
        <w:t xml:space="preserve"> </w:t>
      </w:r>
      <w:r w:rsidR="007D6EEB" w:rsidRPr="00FB328C">
        <w:rPr>
          <w:color w:val="auto"/>
        </w:rPr>
        <w:t>by</w:t>
      </w:r>
      <w:r w:rsidR="00AC5C50">
        <w:rPr>
          <w:color w:val="auto"/>
        </w:rPr>
        <w:t xml:space="preserve"> </w:t>
      </w:r>
      <w:r w:rsidR="007D6EEB" w:rsidRPr="00FB328C">
        <w:rPr>
          <w:color w:val="auto"/>
        </w:rPr>
        <w:t>enabling:</w:t>
      </w:r>
    </w:p>
    <w:p w14:paraId="0F732F1C" w14:textId="24E64D40" w:rsidR="007D6EEB" w:rsidRPr="00FB328C" w:rsidRDefault="007D6EEB" w:rsidP="002C5A77">
      <w:pPr>
        <w:pStyle w:val="GivingReportBulletlevel1"/>
        <w:ind w:left="426"/>
        <w:rPr>
          <w:color w:val="auto"/>
        </w:rPr>
      </w:pPr>
      <w:r w:rsidRPr="00FB328C">
        <w:rPr>
          <w:color w:val="auto"/>
        </w:rPr>
        <w:t>a</w:t>
      </w:r>
      <w:r w:rsidR="00AC5C50">
        <w:rPr>
          <w:color w:val="auto"/>
        </w:rPr>
        <w:t xml:space="preserve"> </w:t>
      </w:r>
      <w:r w:rsidRPr="00FB328C">
        <w:rPr>
          <w:color w:val="auto"/>
        </w:rPr>
        <w:t>greater</w:t>
      </w:r>
      <w:r w:rsidR="00AC5C50">
        <w:rPr>
          <w:color w:val="auto"/>
        </w:rPr>
        <w:t xml:space="preserve"> </w:t>
      </w:r>
      <w:r w:rsidRPr="00FB328C">
        <w:rPr>
          <w:color w:val="auto"/>
        </w:rPr>
        <w:t>flow</w:t>
      </w:r>
      <w:r w:rsidR="00AC5C50">
        <w:rPr>
          <w:color w:val="auto"/>
        </w:rPr>
        <w:t xml:space="preserve"> </w:t>
      </w:r>
      <w:r w:rsidRPr="00FB328C">
        <w:rPr>
          <w:color w:val="auto"/>
        </w:rPr>
        <w:t>of</w:t>
      </w:r>
      <w:r w:rsidR="00AC5C50">
        <w:rPr>
          <w:color w:val="auto"/>
        </w:rPr>
        <w:t xml:space="preserve"> </w:t>
      </w:r>
      <w:r w:rsidRPr="00FB328C">
        <w:rPr>
          <w:color w:val="auto"/>
        </w:rPr>
        <w:t>information</w:t>
      </w:r>
    </w:p>
    <w:p w14:paraId="50E301A3" w14:textId="7AE93226" w:rsidR="007D6EEB" w:rsidRPr="00FB328C" w:rsidRDefault="00EB0CC5" w:rsidP="002C5A77">
      <w:pPr>
        <w:pStyle w:val="GivingReportBulletlevel1"/>
        <w:ind w:left="426"/>
        <w:rPr>
          <w:color w:val="auto"/>
        </w:rPr>
      </w:pPr>
      <w:r w:rsidRPr="00FB328C">
        <w:rPr>
          <w:color w:val="auto"/>
        </w:rPr>
        <w:t>an</w:t>
      </w:r>
      <w:r w:rsidR="00AC5C50">
        <w:rPr>
          <w:color w:val="auto"/>
        </w:rPr>
        <w:t xml:space="preserve"> </w:t>
      </w:r>
      <w:r w:rsidR="007D6EEB" w:rsidRPr="00FB328C">
        <w:rPr>
          <w:color w:val="auto"/>
        </w:rPr>
        <w:t>opportunity</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two-way</w:t>
      </w:r>
      <w:r w:rsidR="00AC5C50">
        <w:rPr>
          <w:color w:val="auto"/>
        </w:rPr>
        <w:t xml:space="preserve"> </w:t>
      </w:r>
      <w:r w:rsidR="007D6EEB" w:rsidRPr="00FB328C">
        <w:rPr>
          <w:color w:val="auto"/>
        </w:rPr>
        <w:t>communication</w:t>
      </w:r>
    </w:p>
    <w:p w14:paraId="2FC2BA75" w14:textId="7506B07F" w:rsidR="007D6EEB" w:rsidRPr="00FB328C" w:rsidRDefault="007D6EEB" w:rsidP="002C5A77">
      <w:pPr>
        <w:pStyle w:val="GivingReportBulletlevel1"/>
        <w:ind w:left="426"/>
        <w:rPr>
          <w:color w:val="auto"/>
        </w:rPr>
      </w:pPr>
      <w:r w:rsidRPr="00FB328C">
        <w:rPr>
          <w:color w:val="auto"/>
        </w:rPr>
        <w:t>deeper</w:t>
      </w:r>
      <w:r w:rsidR="00AC5C50">
        <w:rPr>
          <w:color w:val="auto"/>
        </w:rPr>
        <w:t xml:space="preserve"> </w:t>
      </w:r>
      <w:r w:rsidRPr="00FB328C">
        <w:rPr>
          <w:color w:val="auto"/>
        </w:rPr>
        <w:t>engagement</w:t>
      </w:r>
      <w:r w:rsidR="00AC5C50">
        <w:rPr>
          <w:color w:val="auto"/>
        </w:rPr>
        <w:t xml:space="preserve"> </w:t>
      </w:r>
      <w:r w:rsidRPr="00FB328C">
        <w:rPr>
          <w:color w:val="auto"/>
        </w:rPr>
        <w:t>with</w:t>
      </w:r>
      <w:r w:rsidR="00AC5C50">
        <w:rPr>
          <w:color w:val="auto"/>
        </w:rPr>
        <w:t xml:space="preserve"> </w:t>
      </w:r>
      <w:r w:rsidRPr="00FB328C">
        <w:rPr>
          <w:color w:val="auto"/>
        </w:rPr>
        <w:t>issues</w:t>
      </w:r>
      <w:r w:rsidR="00AC5C50">
        <w:rPr>
          <w:color w:val="auto"/>
        </w:rPr>
        <w:t xml:space="preserve"> </w:t>
      </w:r>
      <w:r w:rsidRPr="00FB328C">
        <w:rPr>
          <w:color w:val="auto"/>
        </w:rPr>
        <w:t>and</w:t>
      </w:r>
      <w:r w:rsidR="00AC5C50">
        <w:rPr>
          <w:color w:val="auto"/>
        </w:rPr>
        <w:t xml:space="preserve"> </w:t>
      </w:r>
      <w:r w:rsidRPr="00FB328C">
        <w:rPr>
          <w:color w:val="auto"/>
        </w:rPr>
        <w:t>causes</w:t>
      </w:r>
    </w:p>
    <w:p w14:paraId="1AA64A6C" w14:textId="7F160246" w:rsidR="002C3D78" w:rsidRDefault="007D6EEB" w:rsidP="002C5A77">
      <w:pPr>
        <w:pStyle w:val="GivingReportBulletlevel1"/>
        <w:ind w:left="426"/>
        <w:rPr>
          <w:color w:val="auto"/>
        </w:rPr>
      </w:pPr>
      <w:r w:rsidRPr="00FB328C">
        <w:rPr>
          <w:color w:val="auto"/>
        </w:rPr>
        <w:t>more</w:t>
      </w:r>
      <w:r w:rsidR="00AC5C50">
        <w:rPr>
          <w:color w:val="auto"/>
        </w:rPr>
        <w:t xml:space="preserve"> </w:t>
      </w:r>
      <w:r w:rsidRPr="00FB328C">
        <w:rPr>
          <w:color w:val="auto"/>
        </w:rPr>
        <w:t>participation</w:t>
      </w:r>
      <w:r w:rsidR="00EB0CC5" w:rsidRPr="00FB328C">
        <w:rPr>
          <w:color w:val="auto"/>
        </w:rPr>
        <w:t>,</w:t>
      </w:r>
      <w:r w:rsidR="00AC5C50">
        <w:rPr>
          <w:color w:val="auto"/>
        </w:rPr>
        <w:t xml:space="preserve"> </w:t>
      </w:r>
      <w:r w:rsidRPr="00FB328C">
        <w:rPr>
          <w:color w:val="auto"/>
        </w:rPr>
        <w:t>and</w:t>
      </w:r>
    </w:p>
    <w:p w14:paraId="291EA0DB" w14:textId="77055C1D" w:rsidR="002C3D78" w:rsidRDefault="007D6EEB" w:rsidP="002C5A77">
      <w:pPr>
        <w:pStyle w:val="GivingReportBulletlevel1"/>
        <w:ind w:left="426"/>
        <w:rPr>
          <w:color w:val="auto"/>
        </w:rPr>
      </w:pPr>
      <w:r w:rsidRPr="00FB328C">
        <w:rPr>
          <w:color w:val="auto"/>
        </w:rPr>
        <w:t>more</w:t>
      </w:r>
      <w:r w:rsidR="00AC5C50">
        <w:rPr>
          <w:color w:val="auto"/>
        </w:rPr>
        <w:t xml:space="preserve"> </w:t>
      </w:r>
      <w:r w:rsidRPr="00FB328C">
        <w:rPr>
          <w:color w:val="auto"/>
        </w:rPr>
        <w:t>collaboration.</w:t>
      </w:r>
    </w:p>
    <w:p w14:paraId="03640638" w14:textId="6CBADF45" w:rsidR="002C3D78" w:rsidRDefault="00246748" w:rsidP="00EE56F8">
      <w:pPr>
        <w:rPr>
          <w:color w:val="auto"/>
        </w:rPr>
      </w:pPr>
      <w:r w:rsidRPr="00FB328C">
        <w:rPr>
          <w:color w:val="auto"/>
        </w:rPr>
        <w:t>Qualitative</w:t>
      </w:r>
      <w:r w:rsidR="00AC5C50">
        <w:rPr>
          <w:color w:val="auto"/>
        </w:rPr>
        <w:t xml:space="preserve"> </w:t>
      </w:r>
      <w:r w:rsidRPr="00FB328C">
        <w:rPr>
          <w:color w:val="auto"/>
        </w:rPr>
        <w:t>participants</w:t>
      </w:r>
      <w:r w:rsidR="00AC5C50">
        <w:rPr>
          <w:color w:val="auto"/>
        </w:rPr>
        <w:t xml:space="preserve"> </w:t>
      </w:r>
      <w:r w:rsidR="008214C7" w:rsidRPr="00FB328C">
        <w:rPr>
          <w:color w:val="auto"/>
        </w:rPr>
        <w:t>expected</w:t>
      </w:r>
      <w:r w:rsidR="00AC5C50">
        <w:rPr>
          <w:color w:val="auto"/>
        </w:rPr>
        <w:t xml:space="preserve"> </w:t>
      </w:r>
      <w:r w:rsidRPr="00FB328C">
        <w:rPr>
          <w:color w:val="auto"/>
        </w:rPr>
        <w:t>NPOs</w:t>
      </w:r>
      <w:r w:rsidR="00AC5C50">
        <w:rPr>
          <w:color w:val="auto"/>
        </w:rPr>
        <w:t xml:space="preserve"> </w:t>
      </w:r>
      <w:r w:rsidR="008214C7" w:rsidRPr="00FB328C">
        <w:rPr>
          <w:color w:val="auto"/>
        </w:rPr>
        <w:t>to</w:t>
      </w:r>
      <w:r w:rsidR="00AC5C50">
        <w:rPr>
          <w:color w:val="auto"/>
        </w:rPr>
        <w:t xml:space="preserve"> </w:t>
      </w:r>
      <w:r w:rsidR="008214C7" w:rsidRPr="00FB328C">
        <w:rPr>
          <w:color w:val="auto"/>
        </w:rPr>
        <w:t>increase</w:t>
      </w:r>
      <w:r w:rsidR="00AC5C50">
        <w:rPr>
          <w:color w:val="auto"/>
        </w:rPr>
        <w:t xml:space="preserve"> </w:t>
      </w:r>
      <w:r w:rsidR="008214C7" w:rsidRPr="00FB328C">
        <w:rPr>
          <w:color w:val="auto"/>
        </w:rPr>
        <w:t>technology</w:t>
      </w:r>
      <w:r w:rsidR="00AC5C50">
        <w:rPr>
          <w:color w:val="auto"/>
        </w:rPr>
        <w:t xml:space="preserve"> </w:t>
      </w:r>
      <w:r w:rsidRPr="00FB328C">
        <w:rPr>
          <w:color w:val="auto"/>
        </w:rPr>
        <w:t>use</w:t>
      </w:r>
      <w:r w:rsidR="00AC5C50">
        <w:rPr>
          <w:color w:val="auto"/>
        </w:rPr>
        <w:t xml:space="preserve"> </w:t>
      </w:r>
      <w:r w:rsidR="008214C7" w:rsidRPr="00FB328C">
        <w:rPr>
          <w:color w:val="auto"/>
        </w:rPr>
        <w:t>because</w:t>
      </w:r>
      <w:r w:rsidR="00AC5C50">
        <w:rPr>
          <w:color w:val="auto"/>
        </w:rPr>
        <w:t xml:space="preserve"> </w:t>
      </w:r>
      <w:r w:rsidRPr="00FB328C">
        <w:rPr>
          <w:color w:val="auto"/>
        </w:rPr>
        <w:t>they</w:t>
      </w:r>
      <w:r w:rsidR="00AC5C50">
        <w:rPr>
          <w:color w:val="auto"/>
        </w:rPr>
        <w:t xml:space="preserve"> </w:t>
      </w:r>
      <w:r w:rsidRPr="00FB328C">
        <w:rPr>
          <w:color w:val="auto"/>
        </w:rPr>
        <w:t>saw</w:t>
      </w:r>
      <w:r w:rsidR="00AC5C50">
        <w:rPr>
          <w:color w:val="auto"/>
        </w:rPr>
        <w:t xml:space="preserve"> </w:t>
      </w:r>
      <w:r w:rsidRPr="00FB328C">
        <w:rPr>
          <w:color w:val="auto"/>
        </w:rPr>
        <w:t>it</w:t>
      </w:r>
      <w:r w:rsidR="00AC5C50">
        <w:rPr>
          <w:color w:val="auto"/>
        </w:rPr>
        <w:t xml:space="preserve"> </w:t>
      </w:r>
      <w:r w:rsidRPr="00FB328C">
        <w:rPr>
          <w:color w:val="auto"/>
        </w:rPr>
        <w:t>as</w:t>
      </w:r>
      <w:r w:rsidR="00AC5C50">
        <w:rPr>
          <w:color w:val="auto"/>
        </w:rPr>
        <w:t xml:space="preserve"> </w:t>
      </w:r>
      <w:r w:rsidR="008214C7" w:rsidRPr="00FB328C">
        <w:rPr>
          <w:color w:val="auto"/>
        </w:rPr>
        <w:t>easy</w:t>
      </w:r>
      <w:r w:rsidR="00AC5C50">
        <w:rPr>
          <w:color w:val="auto"/>
        </w:rPr>
        <w:t xml:space="preserve"> </w:t>
      </w:r>
      <w:r w:rsidR="008214C7" w:rsidRPr="00FB328C">
        <w:rPr>
          <w:color w:val="auto"/>
        </w:rPr>
        <w:t>and</w:t>
      </w:r>
      <w:r w:rsidR="00AC5C50">
        <w:rPr>
          <w:color w:val="auto"/>
        </w:rPr>
        <w:t xml:space="preserve"> </w:t>
      </w:r>
      <w:r w:rsidR="008214C7" w:rsidRPr="00FB328C">
        <w:rPr>
          <w:color w:val="auto"/>
        </w:rPr>
        <w:t>convenient</w:t>
      </w:r>
      <w:r w:rsidR="00AC5C50">
        <w:rPr>
          <w:color w:val="auto"/>
        </w:rPr>
        <w:t xml:space="preserve"> </w:t>
      </w:r>
      <w:r w:rsidR="008214C7" w:rsidRPr="00FB328C">
        <w:rPr>
          <w:color w:val="auto"/>
        </w:rPr>
        <w:t>for</w:t>
      </w:r>
      <w:r w:rsidR="00AC5C50">
        <w:rPr>
          <w:color w:val="auto"/>
        </w:rPr>
        <w:t xml:space="preserve"> </w:t>
      </w:r>
      <w:r w:rsidR="008214C7" w:rsidRPr="00FB328C">
        <w:rPr>
          <w:color w:val="auto"/>
        </w:rPr>
        <w:t>donors.</w:t>
      </w:r>
    </w:p>
    <w:p w14:paraId="0CDDFE53" w14:textId="5345C1D3" w:rsidR="008214C7" w:rsidRPr="00FB328C" w:rsidRDefault="008214C7" w:rsidP="00EE56F8">
      <w:pPr>
        <w:pStyle w:val="GivingReportDirectQuote"/>
        <w:rPr>
          <w:color w:val="auto"/>
        </w:rPr>
      </w:pPr>
      <w:r w:rsidRPr="00FB328C">
        <w:rPr>
          <w:color w:val="auto"/>
        </w:rPr>
        <w:t>It's</w:t>
      </w:r>
      <w:r w:rsidR="00AC5C50">
        <w:rPr>
          <w:color w:val="auto"/>
        </w:rPr>
        <w:t xml:space="preserve"> </w:t>
      </w:r>
      <w:r w:rsidRPr="00FB328C">
        <w:rPr>
          <w:color w:val="auto"/>
        </w:rPr>
        <w:t>just</w:t>
      </w:r>
      <w:r w:rsidR="00AC5C50">
        <w:rPr>
          <w:color w:val="auto"/>
        </w:rPr>
        <w:t xml:space="preserve"> </w:t>
      </w:r>
      <w:r w:rsidRPr="00FB328C">
        <w:rPr>
          <w:color w:val="auto"/>
        </w:rPr>
        <w:t>easier</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donor.</w:t>
      </w:r>
      <w:r w:rsidR="00AC5C50">
        <w:rPr>
          <w:color w:val="auto"/>
        </w:rPr>
        <w:t xml:space="preserve"> </w:t>
      </w:r>
      <w:r w:rsidRPr="00FB328C">
        <w:rPr>
          <w:color w:val="auto"/>
        </w:rPr>
        <w:t>Then</w:t>
      </w:r>
      <w:r w:rsidR="00AC5C50">
        <w:rPr>
          <w:color w:val="auto"/>
        </w:rPr>
        <w:t xml:space="preserve"> </w:t>
      </w:r>
      <w:r w:rsidRPr="00FB328C">
        <w:rPr>
          <w:color w:val="auto"/>
        </w:rPr>
        <w:t>that's</w:t>
      </w:r>
      <w:r w:rsidR="00AC5C50">
        <w:rPr>
          <w:color w:val="auto"/>
        </w:rPr>
        <w:t xml:space="preserve"> </w:t>
      </w:r>
      <w:r w:rsidRPr="00FB328C">
        <w:rPr>
          <w:color w:val="auto"/>
        </w:rPr>
        <w:t>only</w:t>
      </w:r>
      <w:r w:rsidR="00AC5C50">
        <w:rPr>
          <w:color w:val="auto"/>
        </w:rPr>
        <w:t xml:space="preserve"> </w:t>
      </w:r>
      <w:r w:rsidRPr="00FB328C">
        <w:rPr>
          <w:color w:val="auto"/>
        </w:rPr>
        <w:t>a</w:t>
      </w:r>
      <w:r w:rsidR="00AC5C50">
        <w:rPr>
          <w:color w:val="auto"/>
        </w:rPr>
        <w:t xml:space="preserve"> </w:t>
      </w:r>
      <w:r w:rsidRPr="00FB328C">
        <w:rPr>
          <w:color w:val="auto"/>
        </w:rPr>
        <w:t>good</w:t>
      </w:r>
      <w:r w:rsidR="00AC5C50">
        <w:rPr>
          <w:color w:val="auto"/>
        </w:rPr>
        <w:t xml:space="preserve"> </w:t>
      </w:r>
      <w:r w:rsidRPr="00FB328C">
        <w:rPr>
          <w:color w:val="auto"/>
        </w:rPr>
        <w:t>thing.</w:t>
      </w:r>
      <w:r w:rsidR="00AC5C50">
        <w:rPr>
          <w:color w:val="auto"/>
        </w:rPr>
        <w:t xml:space="preserve"> </w:t>
      </w:r>
      <w:r w:rsidRPr="00FB328C">
        <w:rPr>
          <w:color w:val="auto"/>
        </w:rPr>
        <w:t>We</w:t>
      </w:r>
      <w:r w:rsidR="00AC5C50">
        <w:rPr>
          <w:color w:val="auto"/>
        </w:rPr>
        <w:t xml:space="preserve"> </w:t>
      </w:r>
      <w:r w:rsidRPr="00FB328C">
        <w:rPr>
          <w:color w:val="auto"/>
        </w:rPr>
        <w:t>are</w:t>
      </w:r>
      <w:r w:rsidR="00AC5C50">
        <w:rPr>
          <w:color w:val="auto"/>
        </w:rPr>
        <w:t xml:space="preserve"> </w:t>
      </w:r>
      <w:r w:rsidRPr="00FB328C">
        <w:rPr>
          <w:color w:val="auto"/>
        </w:rPr>
        <w:t>so</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online</w:t>
      </w:r>
      <w:r w:rsidR="00AC5C50">
        <w:rPr>
          <w:color w:val="auto"/>
        </w:rPr>
        <w:t xml:space="preserve"> </w:t>
      </w:r>
      <w:r w:rsidRPr="00FB328C">
        <w:rPr>
          <w:color w:val="auto"/>
        </w:rPr>
        <w:t>shopping</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that.</w:t>
      </w:r>
    </w:p>
    <w:p w14:paraId="3B7268CE" w14:textId="10B4899F"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NSW</w:t>
      </w:r>
    </w:p>
    <w:p w14:paraId="2F2B7896" w14:textId="5CD953E3" w:rsidR="008214C7" w:rsidRPr="00FB328C" w:rsidRDefault="008214C7" w:rsidP="00EE56F8">
      <w:pPr>
        <w:rPr>
          <w:color w:val="auto"/>
        </w:rPr>
      </w:pPr>
      <w:r w:rsidRPr="00FB328C">
        <w:rPr>
          <w:color w:val="auto"/>
        </w:rPr>
        <w:t>NPOs</w:t>
      </w:r>
      <w:r w:rsidR="00AC5C50">
        <w:rPr>
          <w:color w:val="auto"/>
        </w:rPr>
        <w:t xml:space="preserve"> </w:t>
      </w:r>
      <w:r w:rsidRPr="00FB328C">
        <w:rPr>
          <w:color w:val="auto"/>
        </w:rPr>
        <w:t>reflected</w:t>
      </w:r>
      <w:r w:rsidR="00AC5C50">
        <w:rPr>
          <w:color w:val="auto"/>
        </w:rPr>
        <w:t xml:space="preserve"> </w:t>
      </w:r>
      <w:r w:rsidRPr="00FB328C">
        <w:rPr>
          <w:color w:val="auto"/>
        </w:rPr>
        <w:t>upon</w:t>
      </w:r>
      <w:r w:rsidR="00AC5C50">
        <w:rPr>
          <w:color w:val="auto"/>
        </w:rPr>
        <w:t xml:space="preserve"> </w:t>
      </w:r>
      <w:r w:rsidRPr="00FB328C">
        <w:rPr>
          <w:color w:val="auto"/>
        </w:rPr>
        <w:t>their</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meet</w:t>
      </w:r>
      <w:r w:rsidR="00AC5C50">
        <w:rPr>
          <w:color w:val="auto"/>
        </w:rPr>
        <w:t xml:space="preserve"> </w:t>
      </w:r>
      <w:r w:rsidRPr="00FB328C">
        <w:rPr>
          <w:color w:val="auto"/>
        </w:rPr>
        <w:t>their</w:t>
      </w:r>
      <w:r w:rsidR="00AC5C50">
        <w:rPr>
          <w:color w:val="auto"/>
        </w:rPr>
        <w:t xml:space="preserve"> </w:t>
      </w:r>
      <w:r w:rsidRPr="00FB328C">
        <w:rPr>
          <w:color w:val="auto"/>
        </w:rPr>
        <w:t>funders</w:t>
      </w:r>
      <w:r w:rsidR="00246748" w:rsidRPr="00FB328C">
        <w:rPr>
          <w:color w:val="auto"/>
        </w:rPr>
        <w:t>’</w:t>
      </w:r>
      <w:r w:rsidR="00AC5C50">
        <w:rPr>
          <w:color w:val="auto"/>
        </w:rPr>
        <w:t xml:space="preserve"> </w:t>
      </w:r>
      <w:r w:rsidRPr="00FB328C">
        <w:rPr>
          <w:color w:val="auto"/>
        </w:rPr>
        <w:t>and</w:t>
      </w:r>
      <w:r w:rsidR="00AC5C50">
        <w:rPr>
          <w:color w:val="auto"/>
        </w:rPr>
        <w:t xml:space="preserve"> </w:t>
      </w:r>
      <w:r w:rsidRPr="00FB328C">
        <w:rPr>
          <w:color w:val="auto"/>
        </w:rPr>
        <w:t>stakeholders’</w:t>
      </w:r>
      <w:r w:rsidR="00AC5C50">
        <w:rPr>
          <w:color w:val="auto"/>
        </w:rPr>
        <w:t xml:space="preserve"> </w:t>
      </w:r>
      <w:r w:rsidRPr="00FB328C">
        <w:rPr>
          <w:color w:val="auto"/>
        </w:rPr>
        <w:t>expectations.</w:t>
      </w:r>
      <w:r w:rsidR="00AC5C50">
        <w:rPr>
          <w:color w:val="auto"/>
        </w:rPr>
        <w:t xml:space="preserve"> </w:t>
      </w:r>
      <w:r w:rsidRPr="00FB328C">
        <w:rPr>
          <w:color w:val="auto"/>
        </w:rPr>
        <w:t>However,</w:t>
      </w:r>
      <w:r w:rsidR="00AC5C50">
        <w:rPr>
          <w:color w:val="auto"/>
        </w:rPr>
        <w:t xml:space="preserve"> </w:t>
      </w:r>
      <w:r w:rsidRPr="00FB328C">
        <w:rPr>
          <w:color w:val="auto"/>
        </w:rPr>
        <w:t>The</w:t>
      </w:r>
      <w:r w:rsidR="00AC5C50">
        <w:rPr>
          <w:color w:val="auto"/>
        </w:rPr>
        <w:t xml:space="preserve"> </w:t>
      </w:r>
      <w:r w:rsidRPr="00FB328C">
        <w:rPr>
          <w:color w:val="auto"/>
        </w:rPr>
        <w:t>rapid</w:t>
      </w:r>
      <w:r w:rsidR="00AC5C50">
        <w:rPr>
          <w:color w:val="auto"/>
        </w:rPr>
        <w:t xml:space="preserve"> </w:t>
      </w:r>
      <w:r w:rsidRPr="00FB328C">
        <w:rPr>
          <w:color w:val="auto"/>
        </w:rPr>
        <w:t>growth</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and</w:t>
      </w:r>
      <w:r w:rsidR="00AC5C50">
        <w:rPr>
          <w:color w:val="auto"/>
        </w:rPr>
        <w:t xml:space="preserve"> </w:t>
      </w:r>
      <w:r w:rsidRPr="00FB328C">
        <w:rPr>
          <w:color w:val="auto"/>
        </w:rPr>
        <w:t>variety</w:t>
      </w:r>
      <w:r w:rsidR="00AC5C50">
        <w:rPr>
          <w:color w:val="auto"/>
        </w:rPr>
        <w:t xml:space="preserve"> </w:t>
      </w:r>
      <w:r w:rsidRPr="00FB328C">
        <w:rPr>
          <w:color w:val="auto"/>
        </w:rPr>
        <w:t>of</w:t>
      </w:r>
      <w:r w:rsidR="00AC5C50">
        <w:rPr>
          <w:color w:val="auto"/>
        </w:rPr>
        <w:t xml:space="preserve"> </w:t>
      </w:r>
      <w:r w:rsidRPr="00FB328C">
        <w:rPr>
          <w:color w:val="auto"/>
        </w:rPr>
        <w:t>platforms</w:t>
      </w:r>
      <w:r w:rsidR="00AC5C50">
        <w:rPr>
          <w:color w:val="auto"/>
        </w:rPr>
        <w:t xml:space="preserve"> </w:t>
      </w:r>
      <w:r w:rsidRPr="00FB328C">
        <w:rPr>
          <w:color w:val="auto"/>
        </w:rPr>
        <w:t>made</w:t>
      </w:r>
      <w:r w:rsidR="00AC5C50">
        <w:rPr>
          <w:color w:val="auto"/>
        </w:rPr>
        <w:t xml:space="preserve"> </w:t>
      </w:r>
      <w:r w:rsidRPr="00FB328C">
        <w:rPr>
          <w:color w:val="auto"/>
        </w:rPr>
        <w:t>it</w:t>
      </w:r>
      <w:r w:rsidR="00AC5C50">
        <w:rPr>
          <w:color w:val="auto"/>
        </w:rPr>
        <w:t xml:space="preserve"> </w:t>
      </w:r>
      <w:r w:rsidRPr="00FB328C">
        <w:rPr>
          <w:color w:val="auto"/>
        </w:rPr>
        <w:t>difficult</w:t>
      </w:r>
      <w:r w:rsidR="00AC5C50">
        <w:rPr>
          <w:color w:val="auto"/>
        </w:rPr>
        <w:t xml:space="preserve"> </w:t>
      </w:r>
      <w:r w:rsidRPr="00FB328C">
        <w:rPr>
          <w:color w:val="auto"/>
        </w:rPr>
        <w:t>to</w:t>
      </w:r>
      <w:r w:rsidR="00AC5C50">
        <w:rPr>
          <w:color w:val="auto"/>
        </w:rPr>
        <w:t xml:space="preserve"> </w:t>
      </w:r>
      <w:r w:rsidRPr="00FB328C">
        <w:rPr>
          <w:color w:val="auto"/>
        </w:rPr>
        <w:t>keep</w:t>
      </w:r>
      <w:r w:rsidR="00AC5C50">
        <w:rPr>
          <w:color w:val="auto"/>
        </w:rPr>
        <w:t xml:space="preserve"> </w:t>
      </w:r>
      <w:r w:rsidRPr="00FB328C">
        <w:rPr>
          <w:color w:val="auto"/>
        </w:rPr>
        <w:t>up</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latest</w:t>
      </w:r>
      <w:r w:rsidR="00AC5C50">
        <w:rPr>
          <w:color w:val="auto"/>
        </w:rPr>
        <w:t xml:space="preserve"> </w:t>
      </w:r>
      <w:r w:rsidRPr="00FB328C">
        <w:rPr>
          <w:color w:val="auto"/>
        </w:rPr>
        <w:t>technology.</w:t>
      </w:r>
      <w:r w:rsidR="00AC5C50">
        <w:rPr>
          <w:color w:val="auto"/>
        </w:rPr>
        <w:t xml:space="preserve"> </w:t>
      </w:r>
      <w:r w:rsidRPr="00FB328C">
        <w:rPr>
          <w:color w:val="auto"/>
        </w:rPr>
        <w:t>NPOs</w:t>
      </w:r>
      <w:r w:rsidR="00AC5C50">
        <w:rPr>
          <w:color w:val="auto"/>
        </w:rPr>
        <w:t xml:space="preserve"> </w:t>
      </w:r>
      <w:r w:rsidRPr="00FB328C">
        <w:rPr>
          <w:color w:val="auto"/>
        </w:rPr>
        <w:t>struggled</w:t>
      </w:r>
      <w:r w:rsidR="00AC5C50">
        <w:rPr>
          <w:color w:val="auto"/>
        </w:rPr>
        <w:t xml:space="preserve"> </w:t>
      </w:r>
      <w:r w:rsidRPr="00FB328C">
        <w:rPr>
          <w:noProof/>
          <w:color w:val="auto"/>
        </w:rPr>
        <w:t>to</w:t>
      </w:r>
      <w:r w:rsidR="00AC5C50">
        <w:rPr>
          <w:noProof/>
          <w:color w:val="auto"/>
        </w:rPr>
        <w:t xml:space="preserve"> </w:t>
      </w:r>
      <w:r w:rsidRPr="00FB328C">
        <w:rPr>
          <w:noProof/>
          <w:color w:val="auto"/>
        </w:rPr>
        <w:t>anticipate</w:t>
      </w:r>
      <w:r w:rsidR="00AC5C50">
        <w:rPr>
          <w:color w:val="auto"/>
        </w:rPr>
        <w:t xml:space="preserve"> </w:t>
      </w:r>
      <w:r w:rsidRPr="00FB328C">
        <w:rPr>
          <w:color w:val="auto"/>
        </w:rPr>
        <w:t>which</w:t>
      </w:r>
      <w:r w:rsidR="00AC5C50">
        <w:rPr>
          <w:color w:val="auto"/>
        </w:rPr>
        <w:t xml:space="preserve"> </w:t>
      </w:r>
      <w:r w:rsidRPr="00FB328C">
        <w:rPr>
          <w:color w:val="auto"/>
        </w:rPr>
        <w:t>platform</w:t>
      </w:r>
      <w:r w:rsidR="00AC5C50">
        <w:rPr>
          <w:color w:val="auto"/>
        </w:rPr>
        <w:t xml:space="preserve"> </w:t>
      </w:r>
      <w:r w:rsidRPr="00FB328C">
        <w:rPr>
          <w:color w:val="auto"/>
        </w:rPr>
        <w:t>may</w:t>
      </w:r>
      <w:r w:rsidR="00AC5C50">
        <w:rPr>
          <w:color w:val="auto"/>
        </w:rPr>
        <w:t xml:space="preserve"> </w:t>
      </w:r>
      <w:r w:rsidRPr="00FB328C">
        <w:rPr>
          <w:color w:val="auto"/>
        </w:rPr>
        <w:t>last</w:t>
      </w:r>
      <w:r w:rsidR="00AC5C50">
        <w:rPr>
          <w:color w:val="auto"/>
        </w:rPr>
        <w:t xml:space="preserve"> </w:t>
      </w:r>
      <w:r w:rsidRPr="00FB328C">
        <w:rPr>
          <w:color w:val="auto"/>
        </w:rPr>
        <w:t>the</w:t>
      </w:r>
      <w:r w:rsidR="00AC5C50">
        <w:rPr>
          <w:color w:val="auto"/>
        </w:rPr>
        <w:t xml:space="preserve"> </w:t>
      </w:r>
      <w:r w:rsidRPr="00FB328C">
        <w:rPr>
          <w:color w:val="auto"/>
        </w:rPr>
        <w:t>test</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as</w:t>
      </w:r>
      <w:r w:rsidR="00AC5C50">
        <w:rPr>
          <w:color w:val="auto"/>
        </w:rPr>
        <w:t xml:space="preserve"> </w:t>
      </w:r>
      <w:r w:rsidRPr="00FB328C">
        <w:rPr>
          <w:color w:val="auto"/>
        </w:rPr>
        <w:t>one</w:t>
      </w:r>
      <w:r w:rsidR="00AC5C50">
        <w:rPr>
          <w:color w:val="auto"/>
        </w:rPr>
        <w:t xml:space="preserve"> </w:t>
      </w:r>
      <w:r w:rsidRPr="00FB328C">
        <w:rPr>
          <w:color w:val="auto"/>
        </w:rPr>
        <w:t>fad</w:t>
      </w:r>
      <w:r w:rsidR="00AC5C50">
        <w:rPr>
          <w:color w:val="auto"/>
        </w:rPr>
        <w:t xml:space="preserve"> </w:t>
      </w:r>
      <w:r w:rsidRPr="00FB328C">
        <w:rPr>
          <w:color w:val="auto"/>
        </w:rPr>
        <w:t>technology</w:t>
      </w:r>
      <w:r w:rsidR="00AC5C50">
        <w:rPr>
          <w:color w:val="auto"/>
        </w:rPr>
        <w:t xml:space="preserve"> </w:t>
      </w:r>
      <w:r w:rsidRPr="00FB328C">
        <w:rPr>
          <w:color w:val="auto"/>
        </w:rPr>
        <w:t>may</w:t>
      </w:r>
      <w:r w:rsidR="00AC5C50">
        <w:rPr>
          <w:color w:val="auto"/>
        </w:rPr>
        <w:t xml:space="preserve"> </w:t>
      </w:r>
      <w:r w:rsidRPr="00FB328C">
        <w:rPr>
          <w:color w:val="auto"/>
        </w:rPr>
        <w:t>be</w:t>
      </w:r>
      <w:r w:rsidR="00AC5C50">
        <w:rPr>
          <w:color w:val="auto"/>
        </w:rPr>
        <w:t xml:space="preserve"> </w:t>
      </w:r>
      <w:r w:rsidRPr="00FB328C">
        <w:rPr>
          <w:color w:val="auto"/>
        </w:rPr>
        <w:t>outdated</w:t>
      </w:r>
      <w:r w:rsidR="00AC5C50">
        <w:rPr>
          <w:color w:val="auto"/>
        </w:rPr>
        <w:t xml:space="preserve"> </w:t>
      </w:r>
      <w:r w:rsidRPr="00FB328C">
        <w:rPr>
          <w:color w:val="auto"/>
        </w:rPr>
        <w:t>before</w:t>
      </w:r>
      <w:r w:rsidR="00AC5C50">
        <w:rPr>
          <w:color w:val="auto"/>
        </w:rPr>
        <w:t xml:space="preserve"> </w:t>
      </w:r>
      <w:r w:rsidRPr="00FB328C">
        <w:rPr>
          <w:color w:val="auto"/>
        </w:rPr>
        <w:t>an</w:t>
      </w:r>
      <w:r w:rsidR="00AC5C50">
        <w:rPr>
          <w:color w:val="auto"/>
        </w:rPr>
        <w:t xml:space="preserve"> </w:t>
      </w:r>
      <w:r w:rsidRPr="00FB328C">
        <w:rPr>
          <w:color w:val="auto"/>
        </w:rPr>
        <w:t>NPO</w:t>
      </w:r>
      <w:r w:rsidR="00AC5C50">
        <w:rPr>
          <w:color w:val="auto"/>
        </w:rPr>
        <w:t xml:space="preserve"> </w:t>
      </w:r>
      <w:r w:rsidRPr="00FB328C">
        <w:rPr>
          <w:color w:val="auto"/>
        </w:rPr>
        <w:t>has</w:t>
      </w:r>
      <w:r w:rsidR="00AC5C50">
        <w:rPr>
          <w:color w:val="auto"/>
        </w:rPr>
        <w:t xml:space="preserve"> </w:t>
      </w:r>
      <w:r w:rsidRPr="00FB328C">
        <w:rPr>
          <w:color w:val="auto"/>
        </w:rPr>
        <w:t>even</w:t>
      </w:r>
      <w:r w:rsidR="00AC5C50">
        <w:rPr>
          <w:color w:val="auto"/>
        </w:rPr>
        <w:t xml:space="preserve"> </w:t>
      </w:r>
      <w:r w:rsidRPr="00FB328C">
        <w:rPr>
          <w:color w:val="auto"/>
        </w:rPr>
        <w:t>fully</w:t>
      </w:r>
      <w:r w:rsidR="00AC5C50">
        <w:rPr>
          <w:color w:val="auto"/>
        </w:rPr>
        <w:t xml:space="preserve"> </w:t>
      </w:r>
      <w:r w:rsidRPr="00FB328C">
        <w:rPr>
          <w:color w:val="auto"/>
        </w:rPr>
        <w:t>operationalised</w:t>
      </w:r>
      <w:r w:rsidR="00AC5C50">
        <w:rPr>
          <w:color w:val="auto"/>
        </w:rPr>
        <w:t xml:space="preserve"> </w:t>
      </w:r>
      <w:r w:rsidRPr="00FB328C">
        <w:rPr>
          <w:color w:val="auto"/>
        </w:rPr>
        <w:t>it</w:t>
      </w:r>
    </w:p>
    <w:p w14:paraId="0EE01ED8" w14:textId="1B171EF0" w:rsidR="002C3D78" w:rsidRDefault="008214C7" w:rsidP="00EE56F8">
      <w:pPr>
        <w:rPr>
          <w:color w:val="auto"/>
        </w:rPr>
      </w:pPr>
      <w:r w:rsidRPr="00FB328C">
        <w:rPr>
          <w:noProof/>
          <w:color w:val="auto"/>
        </w:rPr>
        <w:t>It</w:t>
      </w:r>
      <w:r w:rsidR="00AC5C50">
        <w:rPr>
          <w:noProof/>
          <w:color w:val="auto"/>
        </w:rPr>
        <w:t xml:space="preserve"> </w:t>
      </w:r>
      <w:r w:rsidRPr="00FB328C">
        <w:rPr>
          <w:noProof/>
          <w:color w:val="auto"/>
        </w:rPr>
        <w:t>was</w:t>
      </w:r>
      <w:r w:rsidR="00AC5C50">
        <w:rPr>
          <w:color w:val="auto"/>
        </w:rPr>
        <w:t xml:space="preserve"> </w:t>
      </w:r>
      <w:r w:rsidRPr="00FB328C">
        <w:rPr>
          <w:color w:val="auto"/>
        </w:rPr>
        <w:t>often</w:t>
      </w:r>
      <w:r w:rsidR="00AC5C50">
        <w:rPr>
          <w:color w:val="auto"/>
        </w:rPr>
        <w:t xml:space="preserve"> </w:t>
      </w:r>
      <w:r w:rsidRPr="00FB328C">
        <w:rPr>
          <w:color w:val="auto"/>
        </w:rPr>
        <w:t>difficult</w:t>
      </w:r>
      <w:r w:rsidR="00AC5C50">
        <w:rPr>
          <w:color w:val="auto"/>
        </w:rPr>
        <w:t xml:space="preserve"> </w:t>
      </w:r>
      <w:r w:rsidRPr="00FB328C">
        <w:rPr>
          <w:color w:val="auto"/>
        </w:rPr>
        <w:t>to</w:t>
      </w:r>
      <w:r w:rsidR="00AC5C50">
        <w:rPr>
          <w:color w:val="auto"/>
        </w:rPr>
        <w:t xml:space="preserve"> </w:t>
      </w:r>
      <w:r w:rsidRPr="00FB328C">
        <w:rPr>
          <w:color w:val="auto"/>
        </w:rPr>
        <w:t>assess</w:t>
      </w:r>
      <w:r w:rsidR="00AC5C50">
        <w:rPr>
          <w:color w:val="auto"/>
        </w:rPr>
        <w:t xml:space="preserve"> </w:t>
      </w:r>
      <w:r w:rsidRPr="00FB328C">
        <w:rPr>
          <w:color w:val="auto"/>
        </w:rPr>
        <w:t>which</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many</w:t>
      </w:r>
      <w:r w:rsidR="00AC5C50">
        <w:rPr>
          <w:color w:val="auto"/>
        </w:rPr>
        <w:t xml:space="preserve"> </w:t>
      </w:r>
      <w:r w:rsidRPr="00FB328C">
        <w:rPr>
          <w:color w:val="auto"/>
        </w:rPr>
        <w:t>platforms</w:t>
      </w:r>
      <w:r w:rsidR="00AC5C50">
        <w:rPr>
          <w:color w:val="auto"/>
        </w:rPr>
        <w:t xml:space="preserve"> </w:t>
      </w:r>
      <w:r w:rsidRPr="00FB328C">
        <w:rPr>
          <w:color w:val="auto"/>
        </w:rPr>
        <w:t>would</w:t>
      </w:r>
      <w:r w:rsidR="00AC5C50">
        <w:rPr>
          <w:color w:val="auto"/>
        </w:rPr>
        <w:t xml:space="preserve"> </w:t>
      </w:r>
      <w:r w:rsidRPr="00FB328C">
        <w:rPr>
          <w:color w:val="auto"/>
        </w:rPr>
        <w:t>yield</w:t>
      </w:r>
      <w:r w:rsidR="00AC5C50">
        <w:rPr>
          <w:color w:val="auto"/>
        </w:rPr>
        <w:t xml:space="preserve"> </w:t>
      </w:r>
      <w:r w:rsidRPr="00FB328C">
        <w:rPr>
          <w:color w:val="auto"/>
        </w:rPr>
        <w:t>the</w:t>
      </w:r>
      <w:r w:rsidR="00AC5C50">
        <w:rPr>
          <w:color w:val="auto"/>
        </w:rPr>
        <w:t xml:space="preserve"> </w:t>
      </w:r>
      <w:r w:rsidRPr="00FB328C">
        <w:rPr>
          <w:color w:val="auto"/>
        </w:rPr>
        <w:t>best</w:t>
      </w:r>
      <w:r w:rsidR="00AC5C50">
        <w:rPr>
          <w:color w:val="auto"/>
        </w:rPr>
        <w:t xml:space="preserve"> </w:t>
      </w:r>
      <w:r w:rsidRPr="00FB328C">
        <w:rPr>
          <w:color w:val="auto"/>
        </w:rPr>
        <w:t>results.</w:t>
      </w:r>
    </w:p>
    <w:p w14:paraId="04F31116" w14:textId="59BA0A14" w:rsidR="008214C7" w:rsidRPr="00FB328C" w:rsidRDefault="004720D9" w:rsidP="00EE56F8">
      <w:pPr>
        <w:pStyle w:val="GivingReportDirectQuote"/>
        <w:rPr>
          <w:color w:val="auto"/>
        </w:rPr>
      </w:pPr>
      <w:r w:rsidRPr="00FB328C">
        <w:rPr>
          <w:color w:val="auto"/>
        </w:rPr>
        <w:t>…</w:t>
      </w:r>
      <w:r w:rsidR="00AC5C50">
        <w:rPr>
          <w:color w:val="auto"/>
        </w:rPr>
        <w:t xml:space="preserve"> </w:t>
      </w:r>
      <w:r w:rsidR="008214C7" w:rsidRPr="00FB328C">
        <w:rPr>
          <w:color w:val="auto"/>
        </w:rPr>
        <w:t>the</w:t>
      </w:r>
      <w:r w:rsidR="00AC5C50">
        <w:rPr>
          <w:color w:val="auto"/>
        </w:rPr>
        <w:t xml:space="preserve"> </w:t>
      </w:r>
      <w:r w:rsidR="008214C7" w:rsidRPr="00FB328C">
        <w:rPr>
          <w:color w:val="auto"/>
        </w:rPr>
        <w:t>online</w:t>
      </w:r>
      <w:r w:rsidR="00AC5C50">
        <w:rPr>
          <w:color w:val="auto"/>
        </w:rPr>
        <w:t xml:space="preserve"> </w:t>
      </w:r>
      <w:r w:rsidR="008214C7" w:rsidRPr="00FB328C">
        <w:rPr>
          <w:color w:val="auto"/>
        </w:rPr>
        <w:t>model</w:t>
      </w:r>
      <w:r w:rsidR="00AC5C50">
        <w:rPr>
          <w:color w:val="auto"/>
        </w:rPr>
        <w:t xml:space="preserve"> </w:t>
      </w:r>
      <w:r w:rsidR="008214C7" w:rsidRPr="00FB328C">
        <w:rPr>
          <w:color w:val="auto"/>
        </w:rPr>
        <w:t>is</w:t>
      </w:r>
      <w:r w:rsidR="00AC5C50">
        <w:rPr>
          <w:color w:val="auto"/>
        </w:rPr>
        <w:t xml:space="preserve"> </w:t>
      </w:r>
      <w:r w:rsidR="008214C7" w:rsidRPr="00FB328C">
        <w:rPr>
          <w:color w:val="auto"/>
        </w:rPr>
        <w:t>moving</w:t>
      </w:r>
      <w:r w:rsidR="00AC5C50">
        <w:rPr>
          <w:color w:val="auto"/>
        </w:rPr>
        <w:t xml:space="preserve"> </w:t>
      </w:r>
      <w:r w:rsidR="008214C7" w:rsidRPr="00FB328C">
        <w:rPr>
          <w:color w:val="auto"/>
        </w:rPr>
        <w:t>enormously</w:t>
      </w:r>
      <w:r w:rsidR="00AC5C50">
        <w:rPr>
          <w:color w:val="auto"/>
        </w:rPr>
        <w:t xml:space="preserve"> </w:t>
      </w:r>
      <w:r w:rsidR="008214C7" w:rsidRPr="00FB328C">
        <w:rPr>
          <w:color w:val="auto"/>
        </w:rPr>
        <w:t>fast.</w:t>
      </w:r>
      <w:r w:rsidR="00AC5C50">
        <w:rPr>
          <w:color w:val="auto"/>
        </w:rPr>
        <w:t xml:space="preserve"> </w:t>
      </w:r>
      <w:r w:rsidR="008214C7" w:rsidRPr="00FB328C">
        <w:rPr>
          <w:color w:val="auto"/>
        </w:rPr>
        <w:t>We’re</w:t>
      </w:r>
      <w:r w:rsidR="00AC5C50">
        <w:rPr>
          <w:color w:val="auto"/>
        </w:rPr>
        <w:t xml:space="preserve"> </w:t>
      </w:r>
      <w:r w:rsidR="008214C7" w:rsidRPr="00FB328C">
        <w:rPr>
          <w:color w:val="auto"/>
        </w:rPr>
        <w:t>just</w:t>
      </w:r>
      <w:r w:rsidR="00AC5C50">
        <w:rPr>
          <w:color w:val="auto"/>
        </w:rPr>
        <w:t xml:space="preserve"> </w:t>
      </w:r>
      <w:r w:rsidR="008214C7" w:rsidRPr="00FB328C">
        <w:rPr>
          <w:color w:val="auto"/>
        </w:rPr>
        <w:t>not</w:t>
      </w:r>
      <w:r w:rsidR="00AC5C50">
        <w:rPr>
          <w:color w:val="auto"/>
        </w:rPr>
        <w:t xml:space="preserve"> </w:t>
      </w:r>
      <w:r w:rsidR="008214C7" w:rsidRPr="00FB328C">
        <w:rPr>
          <w:color w:val="auto"/>
        </w:rPr>
        <w:t>used</w:t>
      </w:r>
      <w:r w:rsidR="00AC5C50">
        <w:rPr>
          <w:color w:val="auto"/>
        </w:rPr>
        <w:t xml:space="preserve"> </w:t>
      </w:r>
      <w:r w:rsidR="008214C7" w:rsidRPr="00FB328C">
        <w:rPr>
          <w:color w:val="auto"/>
        </w:rPr>
        <w:t>as</w:t>
      </w:r>
      <w:r w:rsidR="00AC5C50">
        <w:rPr>
          <w:color w:val="auto"/>
        </w:rPr>
        <w:t xml:space="preserve"> </w:t>
      </w:r>
      <w:r w:rsidR="008214C7" w:rsidRPr="00FB328C">
        <w:rPr>
          <w:color w:val="auto"/>
        </w:rPr>
        <w:t>a</w:t>
      </w:r>
      <w:r w:rsidR="00AC5C50">
        <w:rPr>
          <w:color w:val="auto"/>
        </w:rPr>
        <w:t xml:space="preserve"> </w:t>
      </w:r>
      <w:r w:rsidR="008214C7" w:rsidRPr="00FB328C">
        <w:rPr>
          <w:color w:val="auto"/>
        </w:rPr>
        <w:t>sector</w:t>
      </w:r>
      <w:r w:rsidR="00AC5C50">
        <w:rPr>
          <w:color w:val="auto"/>
        </w:rPr>
        <w:t xml:space="preserve"> </w:t>
      </w:r>
      <w:r w:rsidR="008214C7" w:rsidRPr="00FB328C">
        <w:rPr>
          <w:color w:val="auto"/>
        </w:rPr>
        <w:t>to</w:t>
      </w:r>
      <w:r w:rsidR="00AC5C50">
        <w:rPr>
          <w:color w:val="auto"/>
        </w:rPr>
        <w:t xml:space="preserve"> </w:t>
      </w:r>
      <w:r w:rsidR="008214C7" w:rsidRPr="00FB328C">
        <w:rPr>
          <w:color w:val="auto"/>
        </w:rPr>
        <w:t>moving</w:t>
      </w:r>
      <w:r w:rsidR="00AC5C50">
        <w:rPr>
          <w:color w:val="auto"/>
        </w:rPr>
        <w:t xml:space="preserve"> </w:t>
      </w:r>
      <w:r w:rsidR="008214C7" w:rsidRPr="00FB328C">
        <w:rPr>
          <w:color w:val="auto"/>
        </w:rPr>
        <w:t>that</w:t>
      </w:r>
      <w:r w:rsidR="00AC5C50">
        <w:rPr>
          <w:color w:val="auto"/>
        </w:rPr>
        <w:t xml:space="preserve"> </w:t>
      </w:r>
      <w:r w:rsidR="008214C7" w:rsidRPr="00FB328C">
        <w:rPr>
          <w:color w:val="auto"/>
        </w:rPr>
        <w:t>fast.</w:t>
      </w:r>
    </w:p>
    <w:p w14:paraId="7BE31B15" w14:textId="6B049638"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VIC</w:t>
      </w:r>
    </w:p>
    <w:p w14:paraId="5292E745" w14:textId="5C414F34" w:rsidR="008214C7" w:rsidRPr="00FB328C" w:rsidRDefault="004720D9" w:rsidP="00EE56F8">
      <w:pPr>
        <w:pStyle w:val="GivingReportDirectQuote"/>
        <w:rPr>
          <w:color w:val="auto"/>
        </w:rPr>
      </w:pPr>
      <w:r w:rsidRPr="00FB328C">
        <w:rPr>
          <w:color w:val="auto"/>
        </w:rPr>
        <w:t>…</w:t>
      </w:r>
      <w:r w:rsidR="00AC5C50">
        <w:rPr>
          <w:color w:val="auto"/>
        </w:rPr>
        <w:t xml:space="preserve"> </w:t>
      </w:r>
      <w:r w:rsidR="008214C7" w:rsidRPr="00FB328C">
        <w:rPr>
          <w:color w:val="auto"/>
        </w:rPr>
        <w:t>there’s</w:t>
      </w:r>
      <w:r w:rsidR="00AC5C50">
        <w:rPr>
          <w:color w:val="auto"/>
        </w:rPr>
        <w:t xml:space="preserve"> </w:t>
      </w:r>
      <w:r w:rsidR="008214C7" w:rsidRPr="00FB328C">
        <w:rPr>
          <w:color w:val="auto"/>
        </w:rPr>
        <w:t>just</w:t>
      </w:r>
      <w:r w:rsidR="00AC5C50">
        <w:rPr>
          <w:color w:val="auto"/>
        </w:rPr>
        <w:t xml:space="preserve"> </w:t>
      </w:r>
      <w:r w:rsidR="008214C7" w:rsidRPr="00FB328C">
        <w:rPr>
          <w:color w:val="auto"/>
        </w:rPr>
        <w:t>more</w:t>
      </w:r>
      <w:r w:rsidR="00AC5C50">
        <w:rPr>
          <w:color w:val="auto"/>
        </w:rPr>
        <w:t xml:space="preserve"> </w:t>
      </w:r>
      <w:r w:rsidR="008214C7" w:rsidRPr="00FB328C">
        <w:rPr>
          <w:color w:val="auto"/>
        </w:rPr>
        <w:t>and</w:t>
      </w:r>
      <w:r w:rsidR="00AC5C50">
        <w:rPr>
          <w:color w:val="auto"/>
        </w:rPr>
        <w:t xml:space="preserve"> </w:t>
      </w:r>
      <w:r w:rsidR="008214C7" w:rsidRPr="00FB328C">
        <w:rPr>
          <w:color w:val="auto"/>
        </w:rPr>
        <w:t>more</w:t>
      </w:r>
      <w:r w:rsidR="00AC5C50">
        <w:rPr>
          <w:color w:val="auto"/>
        </w:rPr>
        <w:t xml:space="preserve"> </w:t>
      </w:r>
      <w:r w:rsidR="008214C7" w:rsidRPr="00FB328C">
        <w:rPr>
          <w:color w:val="auto"/>
        </w:rPr>
        <w:t>coming</w:t>
      </w:r>
      <w:r w:rsidR="00AC5C50">
        <w:rPr>
          <w:color w:val="auto"/>
        </w:rPr>
        <w:t xml:space="preserve"> </w:t>
      </w:r>
      <w:r w:rsidR="008214C7" w:rsidRPr="00FB328C">
        <w:rPr>
          <w:color w:val="auto"/>
        </w:rPr>
        <w:t>out,</w:t>
      </w:r>
      <w:r w:rsidR="00AC5C50">
        <w:rPr>
          <w:color w:val="auto"/>
        </w:rPr>
        <w:t xml:space="preserve"> </w:t>
      </w:r>
      <w:r w:rsidR="008214C7" w:rsidRPr="00FB328C">
        <w:rPr>
          <w:color w:val="auto"/>
        </w:rPr>
        <w:t>and</w:t>
      </w:r>
      <w:r w:rsidR="00AC5C50">
        <w:rPr>
          <w:color w:val="auto"/>
        </w:rPr>
        <w:t xml:space="preserve"> </w:t>
      </w:r>
      <w:r w:rsidR="008214C7" w:rsidRPr="00FB328C">
        <w:rPr>
          <w:color w:val="auto"/>
        </w:rPr>
        <w:t>we’re</w:t>
      </w:r>
      <w:r w:rsidR="00AC5C50">
        <w:rPr>
          <w:color w:val="auto"/>
        </w:rPr>
        <w:t xml:space="preserve"> </w:t>
      </w:r>
      <w:r w:rsidR="008214C7" w:rsidRPr="00FB328C">
        <w:rPr>
          <w:color w:val="auto"/>
        </w:rPr>
        <w:t>probably</w:t>
      </w:r>
      <w:r w:rsidR="00AC5C50">
        <w:rPr>
          <w:color w:val="auto"/>
        </w:rPr>
        <w:t xml:space="preserve"> </w:t>
      </w:r>
      <w:r w:rsidR="008214C7" w:rsidRPr="00FB328C">
        <w:rPr>
          <w:color w:val="auto"/>
        </w:rPr>
        <w:t>grappling</w:t>
      </w:r>
      <w:r w:rsidR="00AC5C50">
        <w:rPr>
          <w:color w:val="auto"/>
        </w:rPr>
        <w:t xml:space="preserve"> </w:t>
      </w:r>
      <w:r w:rsidR="008214C7" w:rsidRPr="00FB328C">
        <w:rPr>
          <w:color w:val="auto"/>
        </w:rPr>
        <w:t>with</w:t>
      </w:r>
      <w:r w:rsidR="00AC5C50">
        <w:rPr>
          <w:color w:val="auto"/>
        </w:rPr>
        <w:t xml:space="preserve"> </w:t>
      </w:r>
      <w:r w:rsidR="008214C7" w:rsidRPr="00FB328C">
        <w:rPr>
          <w:color w:val="auto"/>
        </w:rPr>
        <w:t>–</w:t>
      </w:r>
      <w:r w:rsidR="00AC5C50">
        <w:rPr>
          <w:color w:val="auto"/>
        </w:rPr>
        <w:t xml:space="preserve"> </w:t>
      </w:r>
      <w:r w:rsidR="008214C7" w:rsidRPr="00FB328C">
        <w:rPr>
          <w:color w:val="auto"/>
        </w:rPr>
        <w:t>I</w:t>
      </w:r>
      <w:r w:rsidR="00AC5C50">
        <w:rPr>
          <w:color w:val="auto"/>
        </w:rPr>
        <w:t xml:space="preserve"> </w:t>
      </w:r>
      <w:r w:rsidR="008214C7" w:rsidRPr="00FB328C">
        <w:rPr>
          <w:color w:val="auto"/>
        </w:rPr>
        <w:t>mean</w:t>
      </w:r>
      <w:r w:rsidR="00AC5C50">
        <w:rPr>
          <w:color w:val="auto"/>
        </w:rPr>
        <w:t xml:space="preserve"> </w:t>
      </w:r>
      <w:r w:rsidR="008214C7" w:rsidRPr="00FB328C">
        <w:rPr>
          <w:color w:val="auto"/>
        </w:rPr>
        <w:t>on</w:t>
      </w:r>
      <w:r w:rsidR="00AC5C50">
        <w:rPr>
          <w:color w:val="auto"/>
        </w:rPr>
        <w:t xml:space="preserve"> </w:t>
      </w:r>
      <w:r w:rsidR="008214C7" w:rsidRPr="00FB328C">
        <w:rPr>
          <w:color w:val="auto"/>
        </w:rPr>
        <w:t>the</w:t>
      </w:r>
      <w:r w:rsidR="00AC5C50">
        <w:rPr>
          <w:color w:val="auto"/>
        </w:rPr>
        <w:t xml:space="preserve"> </w:t>
      </w:r>
      <w:r w:rsidR="008214C7" w:rsidRPr="00FB328C">
        <w:rPr>
          <w:color w:val="auto"/>
        </w:rPr>
        <w:t>one</w:t>
      </w:r>
      <w:r w:rsidR="00AC5C50">
        <w:rPr>
          <w:color w:val="auto"/>
        </w:rPr>
        <w:t xml:space="preserve"> </w:t>
      </w:r>
      <w:r w:rsidR="008214C7" w:rsidRPr="00FB328C">
        <w:rPr>
          <w:color w:val="auto"/>
        </w:rPr>
        <w:t>hand</w:t>
      </w:r>
      <w:r w:rsidR="00AC5C50">
        <w:rPr>
          <w:color w:val="auto"/>
        </w:rPr>
        <w:t xml:space="preserve"> </w:t>
      </w:r>
      <w:r w:rsidR="008214C7" w:rsidRPr="00FB328C">
        <w:rPr>
          <w:color w:val="auto"/>
        </w:rPr>
        <w:t>the</w:t>
      </w:r>
      <w:r w:rsidR="00AC5C50">
        <w:rPr>
          <w:color w:val="auto"/>
        </w:rPr>
        <w:t xml:space="preserve"> </w:t>
      </w:r>
      <w:r w:rsidR="008214C7" w:rsidRPr="00FB328C">
        <w:rPr>
          <w:color w:val="auto"/>
        </w:rPr>
        <w:t>big</w:t>
      </w:r>
      <w:r w:rsidR="00AC5C50">
        <w:rPr>
          <w:color w:val="auto"/>
        </w:rPr>
        <w:t xml:space="preserve"> </w:t>
      </w:r>
      <w:r w:rsidR="008214C7" w:rsidRPr="00FB328C">
        <w:rPr>
          <w:color w:val="auto"/>
        </w:rPr>
        <w:t>decision</w:t>
      </w:r>
      <w:r w:rsidR="00AC5C50">
        <w:rPr>
          <w:color w:val="auto"/>
        </w:rPr>
        <w:t xml:space="preserve"> </w:t>
      </w:r>
      <w:r w:rsidR="008214C7" w:rsidRPr="00FB328C">
        <w:rPr>
          <w:color w:val="auto"/>
        </w:rPr>
        <w:t>is</w:t>
      </w:r>
      <w:r w:rsidR="00AC5C50">
        <w:rPr>
          <w:color w:val="auto"/>
        </w:rPr>
        <w:t xml:space="preserve"> </w:t>
      </w:r>
      <w:r w:rsidR="008214C7" w:rsidRPr="00FB328C">
        <w:rPr>
          <w:color w:val="auto"/>
        </w:rPr>
        <w:t>who’s</w:t>
      </w:r>
      <w:r w:rsidR="00AC5C50">
        <w:rPr>
          <w:color w:val="auto"/>
        </w:rPr>
        <w:t xml:space="preserve"> </w:t>
      </w:r>
      <w:r w:rsidR="008214C7" w:rsidRPr="00FB328C">
        <w:rPr>
          <w:color w:val="auto"/>
        </w:rPr>
        <w:t>your</w:t>
      </w:r>
      <w:r w:rsidR="00AC5C50">
        <w:rPr>
          <w:color w:val="auto"/>
        </w:rPr>
        <w:t xml:space="preserve"> </w:t>
      </w:r>
      <w:r w:rsidR="008214C7" w:rsidRPr="00FB328C">
        <w:rPr>
          <w:color w:val="auto"/>
        </w:rPr>
        <w:t>primary</w:t>
      </w:r>
      <w:r w:rsidR="00AC5C50">
        <w:rPr>
          <w:color w:val="auto"/>
        </w:rPr>
        <w:t xml:space="preserve"> </w:t>
      </w:r>
      <w:r w:rsidR="008214C7" w:rsidRPr="00FB328C">
        <w:rPr>
          <w:color w:val="auto"/>
        </w:rPr>
        <w:t>platform</w:t>
      </w:r>
      <w:r w:rsidR="00AC5C50">
        <w:rPr>
          <w:color w:val="auto"/>
        </w:rPr>
        <w:t xml:space="preserve"> </w:t>
      </w:r>
      <w:r w:rsidR="008214C7" w:rsidRPr="00FB328C">
        <w:rPr>
          <w:color w:val="auto"/>
        </w:rPr>
        <w:t>…</w:t>
      </w:r>
      <w:r w:rsidR="00AC5C50">
        <w:rPr>
          <w:color w:val="auto"/>
        </w:rPr>
        <w:t xml:space="preserve"> </w:t>
      </w:r>
      <w:r w:rsidR="008214C7" w:rsidRPr="00FB328C">
        <w:rPr>
          <w:color w:val="auto"/>
        </w:rPr>
        <w:t>and</w:t>
      </w:r>
      <w:r w:rsidR="00AC5C50">
        <w:rPr>
          <w:color w:val="auto"/>
        </w:rPr>
        <w:t xml:space="preserve"> </w:t>
      </w:r>
      <w:r w:rsidR="008214C7" w:rsidRPr="00FB328C">
        <w:rPr>
          <w:color w:val="auto"/>
        </w:rPr>
        <w:t>then</w:t>
      </w:r>
      <w:r w:rsidR="00AC5C50">
        <w:rPr>
          <w:color w:val="auto"/>
        </w:rPr>
        <w:t xml:space="preserve"> </w:t>
      </w:r>
      <w:r w:rsidR="008214C7" w:rsidRPr="00FB328C">
        <w:rPr>
          <w:color w:val="auto"/>
        </w:rPr>
        <w:t>it’s</w:t>
      </w:r>
      <w:r w:rsidR="00AC5C50">
        <w:rPr>
          <w:color w:val="auto"/>
        </w:rPr>
        <w:t xml:space="preserve"> </w:t>
      </w:r>
      <w:r w:rsidR="008214C7" w:rsidRPr="00FB328C">
        <w:rPr>
          <w:color w:val="auto"/>
        </w:rPr>
        <w:t>yeah,</w:t>
      </w:r>
      <w:r w:rsidR="00AC5C50">
        <w:rPr>
          <w:color w:val="auto"/>
        </w:rPr>
        <w:t xml:space="preserve"> </w:t>
      </w:r>
      <w:r w:rsidR="008214C7" w:rsidRPr="00FB328C">
        <w:rPr>
          <w:color w:val="auto"/>
        </w:rPr>
        <w:t>do</w:t>
      </w:r>
      <w:r w:rsidR="00AC5C50">
        <w:rPr>
          <w:color w:val="auto"/>
        </w:rPr>
        <w:t xml:space="preserve"> </w:t>
      </w:r>
      <w:r w:rsidR="008214C7" w:rsidRPr="00FB328C">
        <w:rPr>
          <w:color w:val="auto"/>
        </w:rPr>
        <w:t>you</w:t>
      </w:r>
      <w:r w:rsidR="00AC5C50">
        <w:rPr>
          <w:color w:val="auto"/>
        </w:rPr>
        <w:t xml:space="preserve"> </w:t>
      </w:r>
      <w:r w:rsidR="008214C7" w:rsidRPr="00FB328C">
        <w:rPr>
          <w:color w:val="auto"/>
        </w:rPr>
        <w:t>have</w:t>
      </w:r>
      <w:r w:rsidR="00AC5C50">
        <w:rPr>
          <w:color w:val="auto"/>
        </w:rPr>
        <w:t xml:space="preserve"> </w:t>
      </w:r>
      <w:r w:rsidR="008214C7" w:rsidRPr="00FB328C">
        <w:rPr>
          <w:color w:val="auto"/>
        </w:rPr>
        <w:t>a</w:t>
      </w:r>
      <w:r w:rsidR="00AC5C50">
        <w:rPr>
          <w:color w:val="auto"/>
        </w:rPr>
        <w:t xml:space="preserve"> </w:t>
      </w:r>
      <w:r w:rsidR="008214C7" w:rsidRPr="00FB328C">
        <w:rPr>
          <w:color w:val="auto"/>
        </w:rPr>
        <w:t>presence?</w:t>
      </w:r>
      <w:r w:rsidR="00AC5C50">
        <w:rPr>
          <w:color w:val="auto"/>
        </w:rPr>
        <w:t xml:space="preserve"> </w:t>
      </w:r>
      <w:r w:rsidR="008214C7" w:rsidRPr="00FB328C">
        <w:rPr>
          <w:color w:val="auto"/>
        </w:rPr>
        <w:t>Are</w:t>
      </w:r>
      <w:r w:rsidR="00AC5C50">
        <w:rPr>
          <w:color w:val="auto"/>
        </w:rPr>
        <w:t xml:space="preserve"> </w:t>
      </w:r>
      <w:r w:rsidR="008214C7" w:rsidRPr="00FB328C">
        <w:rPr>
          <w:color w:val="auto"/>
        </w:rPr>
        <w:t>you</w:t>
      </w:r>
      <w:r w:rsidR="00AC5C50">
        <w:rPr>
          <w:color w:val="auto"/>
        </w:rPr>
        <w:t xml:space="preserve"> </w:t>
      </w:r>
      <w:r w:rsidR="008214C7" w:rsidRPr="00FB328C">
        <w:rPr>
          <w:color w:val="auto"/>
        </w:rPr>
        <w:t>cutting</w:t>
      </w:r>
      <w:r w:rsidR="00AC5C50">
        <w:rPr>
          <w:color w:val="auto"/>
        </w:rPr>
        <w:t xml:space="preserve"> </w:t>
      </w:r>
      <w:r w:rsidR="008214C7" w:rsidRPr="00FB328C">
        <w:rPr>
          <w:color w:val="auto"/>
        </w:rPr>
        <w:t>yourself</w:t>
      </w:r>
      <w:r w:rsidR="00AC5C50">
        <w:rPr>
          <w:color w:val="auto"/>
        </w:rPr>
        <w:t xml:space="preserve"> </w:t>
      </w:r>
      <w:r w:rsidR="008214C7" w:rsidRPr="00FB328C">
        <w:rPr>
          <w:color w:val="auto"/>
        </w:rPr>
        <w:t>off</w:t>
      </w:r>
      <w:r w:rsidR="00AC5C50">
        <w:rPr>
          <w:color w:val="auto"/>
        </w:rPr>
        <w:t xml:space="preserve"> </w:t>
      </w:r>
      <w:r w:rsidR="008214C7" w:rsidRPr="00FB328C">
        <w:rPr>
          <w:color w:val="auto"/>
        </w:rPr>
        <w:t>from</w:t>
      </w:r>
      <w:r w:rsidR="00AC5C50">
        <w:rPr>
          <w:color w:val="auto"/>
        </w:rPr>
        <w:t xml:space="preserve"> </w:t>
      </w:r>
      <w:r w:rsidR="008214C7" w:rsidRPr="00FB328C">
        <w:rPr>
          <w:color w:val="auto"/>
        </w:rPr>
        <w:t>opportunity</w:t>
      </w:r>
      <w:r w:rsidR="00AC5C50">
        <w:rPr>
          <w:color w:val="auto"/>
        </w:rPr>
        <w:t xml:space="preserve"> </w:t>
      </w:r>
      <w:r w:rsidR="008214C7" w:rsidRPr="00FB328C">
        <w:rPr>
          <w:color w:val="auto"/>
        </w:rPr>
        <w:t>by</w:t>
      </w:r>
      <w:r w:rsidR="00AC5C50">
        <w:rPr>
          <w:color w:val="auto"/>
        </w:rPr>
        <w:t xml:space="preserve"> </w:t>
      </w:r>
      <w:r w:rsidR="008214C7" w:rsidRPr="00FB328C">
        <w:rPr>
          <w:color w:val="auto"/>
        </w:rPr>
        <w:t>not</w:t>
      </w:r>
      <w:r w:rsidR="00AC5C50">
        <w:rPr>
          <w:color w:val="auto"/>
        </w:rPr>
        <w:t xml:space="preserve"> </w:t>
      </w:r>
      <w:r w:rsidR="008214C7" w:rsidRPr="00FB328C">
        <w:rPr>
          <w:color w:val="auto"/>
        </w:rPr>
        <w:t>having</w:t>
      </w:r>
      <w:r w:rsidR="00AC5C50">
        <w:rPr>
          <w:color w:val="auto"/>
        </w:rPr>
        <w:t xml:space="preserve"> </w:t>
      </w:r>
      <w:r w:rsidR="008214C7" w:rsidRPr="00FB328C">
        <w:rPr>
          <w:color w:val="auto"/>
        </w:rPr>
        <w:t>a</w:t>
      </w:r>
      <w:r w:rsidR="00AC5C50">
        <w:rPr>
          <w:color w:val="auto"/>
        </w:rPr>
        <w:t xml:space="preserve"> </w:t>
      </w:r>
      <w:r w:rsidR="008214C7" w:rsidRPr="00FB328C">
        <w:rPr>
          <w:color w:val="auto"/>
        </w:rPr>
        <w:t>presence,</w:t>
      </w:r>
      <w:r w:rsidR="00AC5C50">
        <w:rPr>
          <w:color w:val="auto"/>
        </w:rPr>
        <w:t xml:space="preserve"> </w:t>
      </w:r>
      <w:r w:rsidR="008214C7" w:rsidRPr="00FB328C">
        <w:rPr>
          <w:color w:val="auto"/>
        </w:rPr>
        <w:t>or</w:t>
      </w:r>
      <w:r w:rsidR="00AC5C50">
        <w:rPr>
          <w:color w:val="auto"/>
        </w:rPr>
        <w:t xml:space="preserve"> </w:t>
      </w:r>
      <w:r w:rsidR="008214C7" w:rsidRPr="00FB328C">
        <w:rPr>
          <w:color w:val="auto"/>
        </w:rPr>
        <w:t>are</w:t>
      </w:r>
      <w:r w:rsidR="00AC5C50">
        <w:rPr>
          <w:color w:val="auto"/>
        </w:rPr>
        <w:t xml:space="preserve"> </w:t>
      </w:r>
      <w:r w:rsidR="008214C7" w:rsidRPr="00FB328C">
        <w:rPr>
          <w:color w:val="auto"/>
        </w:rPr>
        <w:t>you</w:t>
      </w:r>
      <w:r w:rsidR="00AC5C50">
        <w:rPr>
          <w:color w:val="auto"/>
        </w:rPr>
        <w:t xml:space="preserve"> </w:t>
      </w:r>
      <w:r w:rsidR="008214C7" w:rsidRPr="00FB328C">
        <w:rPr>
          <w:color w:val="auto"/>
        </w:rPr>
        <w:t>creating</w:t>
      </w:r>
      <w:r w:rsidR="00AC5C50">
        <w:rPr>
          <w:color w:val="auto"/>
        </w:rPr>
        <w:t xml:space="preserve"> </w:t>
      </w:r>
      <w:r w:rsidR="008214C7" w:rsidRPr="00FB328C">
        <w:rPr>
          <w:color w:val="auto"/>
        </w:rPr>
        <w:t>more</w:t>
      </w:r>
      <w:r w:rsidR="00AC5C50">
        <w:rPr>
          <w:color w:val="auto"/>
        </w:rPr>
        <w:t xml:space="preserve"> </w:t>
      </w:r>
      <w:r w:rsidR="008214C7" w:rsidRPr="00FB328C">
        <w:rPr>
          <w:color w:val="auto"/>
        </w:rPr>
        <w:t>work</w:t>
      </w:r>
      <w:r w:rsidR="00AC5C50">
        <w:rPr>
          <w:color w:val="auto"/>
        </w:rPr>
        <w:t xml:space="preserve"> </w:t>
      </w:r>
      <w:r w:rsidR="008214C7" w:rsidRPr="00FB328C">
        <w:rPr>
          <w:color w:val="auto"/>
        </w:rPr>
        <w:t>than</w:t>
      </w:r>
      <w:r w:rsidR="00AC5C50">
        <w:rPr>
          <w:color w:val="auto"/>
        </w:rPr>
        <w:t xml:space="preserve"> </w:t>
      </w:r>
      <w:r w:rsidR="008214C7" w:rsidRPr="00FB328C">
        <w:rPr>
          <w:color w:val="auto"/>
        </w:rPr>
        <w:t>it’s</w:t>
      </w:r>
      <w:r w:rsidR="00AC5C50">
        <w:rPr>
          <w:color w:val="auto"/>
        </w:rPr>
        <w:t xml:space="preserve"> </w:t>
      </w:r>
      <w:r w:rsidR="008214C7" w:rsidRPr="00FB328C">
        <w:rPr>
          <w:color w:val="auto"/>
        </w:rPr>
        <w:t>worth</w:t>
      </w:r>
      <w:r w:rsidR="00AC5C50">
        <w:rPr>
          <w:color w:val="auto"/>
        </w:rPr>
        <w:t xml:space="preserve"> </w:t>
      </w:r>
      <w:r w:rsidR="008214C7" w:rsidRPr="00FB328C">
        <w:rPr>
          <w:color w:val="auto"/>
        </w:rPr>
        <w:t>by</w:t>
      </w:r>
      <w:r w:rsidR="00AC5C50">
        <w:rPr>
          <w:color w:val="auto"/>
        </w:rPr>
        <w:t xml:space="preserve"> </w:t>
      </w:r>
      <w:r w:rsidR="008214C7" w:rsidRPr="00FB328C">
        <w:rPr>
          <w:color w:val="auto"/>
        </w:rPr>
        <w:t>having</w:t>
      </w:r>
      <w:r w:rsidR="00AC5C50">
        <w:rPr>
          <w:color w:val="auto"/>
        </w:rPr>
        <w:t xml:space="preserve"> </w:t>
      </w:r>
      <w:r w:rsidR="008214C7" w:rsidRPr="00FB328C">
        <w:rPr>
          <w:color w:val="auto"/>
        </w:rPr>
        <w:t>a</w:t>
      </w:r>
      <w:r w:rsidR="00AC5C50">
        <w:rPr>
          <w:color w:val="auto"/>
        </w:rPr>
        <w:t xml:space="preserve"> </w:t>
      </w:r>
      <w:r w:rsidR="008214C7" w:rsidRPr="00FB328C">
        <w:rPr>
          <w:color w:val="auto"/>
        </w:rPr>
        <w:t>presence</w:t>
      </w:r>
      <w:r w:rsidR="00AC5C50">
        <w:rPr>
          <w:color w:val="auto"/>
        </w:rPr>
        <w:t xml:space="preserve"> </w:t>
      </w:r>
      <w:r w:rsidR="008214C7" w:rsidRPr="00FB328C">
        <w:rPr>
          <w:color w:val="auto"/>
        </w:rPr>
        <w:t>in</w:t>
      </w:r>
      <w:r w:rsidR="00AC5C50">
        <w:rPr>
          <w:color w:val="auto"/>
        </w:rPr>
        <w:t xml:space="preserve"> </w:t>
      </w:r>
      <w:r w:rsidR="008214C7" w:rsidRPr="00FB328C">
        <w:rPr>
          <w:color w:val="auto"/>
        </w:rPr>
        <w:t>some</w:t>
      </w:r>
      <w:r w:rsidR="00AC5C50">
        <w:rPr>
          <w:color w:val="auto"/>
        </w:rPr>
        <w:t xml:space="preserve"> </w:t>
      </w:r>
      <w:r w:rsidR="008214C7" w:rsidRPr="00FB328C">
        <w:rPr>
          <w:color w:val="auto"/>
        </w:rPr>
        <w:t>of</w:t>
      </w:r>
      <w:r w:rsidR="00AC5C50">
        <w:rPr>
          <w:color w:val="auto"/>
        </w:rPr>
        <w:t xml:space="preserve"> </w:t>
      </w:r>
      <w:r w:rsidR="008214C7" w:rsidRPr="00FB328C">
        <w:rPr>
          <w:color w:val="auto"/>
        </w:rPr>
        <w:t>these</w:t>
      </w:r>
      <w:r w:rsidR="00AC5C50">
        <w:rPr>
          <w:color w:val="auto"/>
        </w:rPr>
        <w:t xml:space="preserve"> </w:t>
      </w:r>
      <w:r w:rsidR="008214C7" w:rsidRPr="00FB328C">
        <w:rPr>
          <w:color w:val="auto"/>
        </w:rPr>
        <w:t>other</w:t>
      </w:r>
      <w:r w:rsidR="00AC5C50">
        <w:rPr>
          <w:color w:val="auto"/>
        </w:rPr>
        <w:t xml:space="preserve"> </w:t>
      </w:r>
      <w:r w:rsidR="008214C7" w:rsidRPr="00FB328C">
        <w:rPr>
          <w:color w:val="auto"/>
        </w:rPr>
        <w:t>platforms?</w:t>
      </w:r>
      <w:r w:rsidR="00AC5C50">
        <w:rPr>
          <w:color w:val="auto"/>
        </w:rPr>
        <w:t xml:space="preserve"> </w:t>
      </w:r>
      <w:r w:rsidR="008214C7" w:rsidRPr="00FB328C">
        <w:rPr>
          <w:color w:val="auto"/>
        </w:rPr>
        <w:t>We</w:t>
      </w:r>
      <w:r w:rsidR="00AC5C50">
        <w:rPr>
          <w:color w:val="auto"/>
        </w:rPr>
        <w:t xml:space="preserve"> </w:t>
      </w:r>
      <w:r w:rsidR="008214C7" w:rsidRPr="00FB328C">
        <w:rPr>
          <w:color w:val="auto"/>
        </w:rPr>
        <w:t>haven’t</w:t>
      </w:r>
      <w:r w:rsidR="00AC5C50">
        <w:rPr>
          <w:color w:val="auto"/>
        </w:rPr>
        <w:t xml:space="preserve"> </w:t>
      </w:r>
      <w:r w:rsidR="008214C7" w:rsidRPr="00FB328C">
        <w:rPr>
          <w:color w:val="auto"/>
        </w:rPr>
        <w:t>quite</w:t>
      </w:r>
      <w:r w:rsidR="00AC5C50">
        <w:rPr>
          <w:color w:val="auto"/>
        </w:rPr>
        <w:t xml:space="preserve"> </w:t>
      </w:r>
      <w:r w:rsidR="008214C7" w:rsidRPr="00FB328C">
        <w:rPr>
          <w:color w:val="auto"/>
        </w:rPr>
        <w:t>figured</w:t>
      </w:r>
      <w:r w:rsidR="00AC5C50">
        <w:rPr>
          <w:color w:val="auto"/>
        </w:rPr>
        <w:t xml:space="preserve"> </w:t>
      </w:r>
      <w:r w:rsidR="008214C7" w:rsidRPr="00FB328C">
        <w:rPr>
          <w:color w:val="auto"/>
        </w:rPr>
        <w:t>that</w:t>
      </w:r>
      <w:r w:rsidR="00AC5C50">
        <w:rPr>
          <w:color w:val="auto"/>
        </w:rPr>
        <w:t xml:space="preserve"> </w:t>
      </w:r>
      <w:r w:rsidR="008214C7" w:rsidRPr="00FB328C">
        <w:rPr>
          <w:color w:val="auto"/>
        </w:rPr>
        <w:t>part</w:t>
      </w:r>
      <w:r w:rsidR="00AC5C50">
        <w:rPr>
          <w:color w:val="auto"/>
        </w:rPr>
        <w:t xml:space="preserve"> </w:t>
      </w:r>
      <w:r w:rsidR="008214C7" w:rsidRPr="00FB328C">
        <w:rPr>
          <w:color w:val="auto"/>
        </w:rPr>
        <w:t>of</w:t>
      </w:r>
      <w:r w:rsidR="00AC5C50">
        <w:rPr>
          <w:color w:val="auto"/>
        </w:rPr>
        <w:t xml:space="preserve"> </w:t>
      </w:r>
      <w:r w:rsidR="008214C7" w:rsidRPr="00FB328C">
        <w:rPr>
          <w:color w:val="auto"/>
        </w:rPr>
        <w:t>it</w:t>
      </w:r>
      <w:r w:rsidR="00AC5C50">
        <w:rPr>
          <w:color w:val="auto"/>
        </w:rPr>
        <w:t xml:space="preserve"> </w:t>
      </w:r>
      <w:r w:rsidR="008214C7" w:rsidRPr="00FB328C">
        <w:rPr>
          <w:color w:val="auto"/>
        </w:rPr>
        <w:t>out</w:t>
      </w:r>
      <w:r w:rsidR="00AC5C50">
        <w:rPr>
          <w:color w:val="auto"/>
        </w:rPr>
        <w:t xml:space="preserve"> </w:t>
      </w:r>
      <w:r w:rsidR="008214C7" w:rsidRPr="00FB328C">
        <w:rPr>
          <w:color w:val="auto"/>
        </w:rPr>
        <w:t>yet.</w:t>
      </w:r>
    </w:p>
    <w:p w14:paraId="68BF1875" w14:textId="2E44F837" w:rsidR="008214C7" w:rsidRPr="00FB328C" w:rsidRDefault="008214C7" w:rsidP="00EE56F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VIC</w:t>
      </w:r>
    </w:p>
    <w:p w14:paraId="326A429F" w14:textId="07065687" w:rsidR="002C3D78" w:rsidRDefault="007D6EEB" w:rsidP="007D6EEB">
      <w:pPr>
        <w:rPr>
          <w:color w:val="auto"/>
        </w:rPr>
      </w:pP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increased</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005C2CF2" w:rsidRPr="00FB328C">
        <w:rPr>
          <w:color w:val="auto"/>
        </w:rPr>
        <w:t>focus</w:t>
      </w:r>
      <w:r w:rsidR="00AC5C50">
        <w:rPr>
          <w:color w:val="auto"/>
        </w:rPr>
        <w:t xml:space="preserve"> </w:t>
      </w:r>
      <w:r w:rsidR="005C2CF2" w:rsidRPr="00FB328C">
        <w:rPr>
          <w:color w:val="auto"/>
        </w:rPr>
        <w:t>group</w:t>
      </w:r>
      <w:r w:rsidR="00AC5C50">
        <w:rPr>
          <w:color w:val="auto"/>
        </w:rPr>
        <w:t xml:space="preserve"> </w:t>
      </w:r>
      <w:r w:rsidR="005C2CF2" w:rsidRPr="00FB328C">
        <w:rPr>
          <w:color w:val="auto"/>
        </w:rPr>
        <w:t>and</w:t>
      </w:r>
      <w:r w:rsidR="00AC5C50">
        <w:rPr>
          <w:color w:val="auto"/>
        </w:rPr>
        <w:t xml:space="preserve"> </w:t>
      </w:r>
      <w:r w:rsidR="005C2CF2" w:rsidRPr="00FB328C">
        <w:rPr>
          <w:color w:val="auto"/>
        </w:rPr>
        <w:t>interview</w:t>
      </w:r>
      <w:r w:rsidR="00AC5C50">
        <w:rPr>
          <w:color w:val="auto"/>
        </w:rPr>
        <w:t xml:space="preserve"> </w:t>
      </w:r>
      <w:r w:rsidR="005C2CF2" w:rsidRPr="00FB328C">
        <w:rPr>
          <w:color w:val="auto"/>
        </w:rPr>
        <w:t>participants</w:t>
      </w:r>
      <w:r w:rsidR="00AC5C50">
        <w:rPr>
          <w:color w:val="auto"/>
        </w:rPr>
        <w:t xml:space="preserve"> </w:t>
      </w:r>
      <w:r w:rsidRPr="00FB328C">
        <w:rPr>
          <w:color w:val="auto"/>
        </w:rPr>
        <w:t>felt</w:t>
      </w:r>
      <w:r w:rsidR="00AC5C50">
        <w:rPr>
          <w:color w:val="auto"/>
        </w:rPr>
        <w:t xml:space="preserve"> </w:t>
      </w:r>
      <w:r w:rsidRPr="00FB328C">
        <w:rPr>
          <w:color w:val="auto"/>
        </w:rPr>
        <w:t>that</w:t>
      </w:r>
      <w:r w:rsidR="00AC5C50">
        <w:rPr>
          <w:color w:val="auto"/>
        </w:rPr>
        <w:t xml:space="preserve"> </w:t>
      </w:r>
      <w:r w:rsidRPr="00FB328C">
        <w:rPr>
          <w:color w:val="auto"/>
        </w:rPr>
        <w:t>giving</w:t>
      </w:r>
      <w:r w:rsidR="00AC5C50">
        <w:rPr>
          <w:color w:val="auto"/>
        </w:rPr>
        <w:t xml:space="preserve"> </w:t>
      </w:r>
      <w:r w:rsidRPr="00FB328C">
        <w:rPr>
          <w:color w:val="auto"/>
        </w:rPr>
        <w:t>behaviours</w:t>
      </w:r>
      <w:r w:rsidR="00AC5C50">
        <w:rPr>
          <w:color w:val="auto"/>
        </w:rPr>
        <w:t xml:space="preserve"> </w:t>
      </w:r>
      <w:r w:rsidRPr="00FB328C">
        <w:rPr>
          <w:color w:val="auto"/>
        </w:rPr>
        <w:t>had</w:t>
      </w:r>
      <w:r w:rsidR="00AC5C50">
        <w:rPr>
          <w:color w:val="auto"/>
        </w:rPr>
        <w:t xml:space="preserve"> </w:t>
      </w:r>
      <w:r w:rsidRPr="00FB328C">
        <w:rPr>
          <w:color w:val="auto"/>
        </w:rPr>
        <w:t>become</w:t>
      </w:r>
      <w:r w:rsidR="00AC5C50">
        <w:rPr>
          <w:color w:val="auto"/>
        </w:rPr>
        <w:t xml:space="preserve"> </w:t>
      </w:r>
      <w:r w:rsidRPr="00FB328C">
        <w:rPr>
          <w:color w:val="auto"/>
        </w:rPr>
        <w:t>more</w:t>
      </w:r>
      <w:r w:rsidR="00AC5C50">
        <w:rPr>
          <w:color w:val="auto"/>
        </w:rPr>
        <w:t xml:space="preserve"> </w:t>
      </w:r>
      <w:r w:rsidRPr="00FB328C">
        <w:rPr>
          <w:color w:val="auto"/>
        </w:rPr>
        <w:t>collaborative,</w:t>
      </w:r>
      <w:r w:rsidR="00AC5C50">
        <w:rPr>
          <w:color w:val="auto"/>
        </w:rPr>
        <w:t xml:space="preserve"> </w:t>
      </w:r>
      <w:r w:rsidRPr="00FB328C">
        <w:rPr>
          <w:color w:val="auto"/>
        </w:rPr>
        <w:t>especially</w:t>
      </w:r>
      <w:r w:rsidR="00AC5C50">
        <w:rPr>
          <w:color w:val="auto"/>
        </w:rPr>
        <w:t xml:space="preserve"> </w:t>
      </w:r>
      <w:r w:rsidRPr="00FB328C">
        <w:rPr>
          <w:color w:val="auto"/>
        </w:rPr>
        <w:t>through</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crowdfunding</w:t>
      </w:r>
      <w:r w:rsidR="00AC5C50">
        <w:rPr>
          <w:color w:val="auto"/>
        </w:rPr>
        <w:t xml:space="preserve"> </w:t>
      </w:r>
      <w:r w:rsidRPr="00FB328C">
        <w:rPr>
          <w:color w:val="auto"/>
        </w:rPr>
        <w:t>and</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These</w:t>
      </w:r>
      <w:r w:rsidR="00AC5C50">
        <w:rPr>
          <w:color w:val="auto"/>
        </w:rPr>
        <w:t xml:space="preserve"> </w:t>
      </w:r>
      <w:r w:rsidRPr="00FB328C">
        <w:rPr>
          <w:color w:val="auto"/>
        </w:rPr>
        <w:t>platforms</w:t>
      </w:r>
      <w:r w:rsidR="00AC5C50">
        <w:rPr>
          <w:color w:val="auto"/>
        </w:rPr>
        <w:t xml:space="preserve"> </w:t>
      </w:r>
      <w:r w:rsidRPr="00FB328C">
        <w:rPr>
          <w:color w:val="auto"/>
        </w:rPr>
        <w:t>offer</w:t>
      </w:r>
      <w:r w:rsidR="00F12010" w:rsidRPr="00FB328C">
        <w:rPr>
          <w:color w:val="auto"/>
        </w:rPr>
        <w:t>ed</w:t>
      </w:r>
      <w:r w:rsidR="00AC5C50">
        <w:rPr>
          <w:color w:val="auto"/>
        </w:rPr>
        <w:t xml:space="preserve"> </w:t>
      </w:r>
      <w:r w:rsidRPr="00FB328C">
        <w:rPr>
          <w:color w:val="auto"/>
        </w:rPr>
        <w:t>enormous</w:t>
      </w:r>
      <w:r w:rsidR="00AC5C50">
        <w:rPr>
          <w:color w:val="auto"/>
        </w:rPr>
        <w:t xml:space="preserve"> </w:t>
      </w:r>
      <w:r w:rsidRPr="00FB328C">
        <w:rPr>
          <w:color w:val="auto"/>
        </w:rPr>
        <w:t>benefits</w:t>
      </w:r>
      <w:r w:rsidR="00AC5C50">
        <w:rPr>
          <w:color w:val="auto"/>
        </w:rPr>
        <w:t xml:space="preserve"> </w:t>
      </w:r>
      <w:r w:rsidRPr="00FB328C">
        <w:rPr>
          <w:color w:val="auto"/>
        </w:rPr>
        <w:t>to</w:t>
      </w:r>
      <w:r w:rsidR="00AC5C50">
        <w:rPr>
          <w:color w:val="auto"/>
        </w:rPr>
        <w:t xml:space="preserve"> </w:t>
      </w:r>
      <w:r w:rsidRPr="00FB328C">
        <w:rPr>
          <w:color w:val="auto"/>
        </w:rPr>
        <w:t>donors</w:t>
      </w:r>
      <w:r w:rsidR="00AC5C50">
        <w:rPr>
          <w:color w:val="auto"/>
        </w:rPr>
        <w:t xml:space="preserve"> </w:t>
      </w:r>
      <w:r w:rsidRPr="00FB328C">
        <w:rPr>
          <w:color w:val="auto"/>
        </w:rPr>
        <w:t>and</w:t>
      </w:r>
      <w:r w:rsidR="00AC5C50">
        <w:rPr>
          <w:color w:val="auto"/>
        </w:rPr>
        <w:t xml:space="preserve"> </w:t>
      </w:r>
      <w:r w:rsidRPr="00FB328C">
        <w:rPr>
          <w:color w:val="auto"/>
        </w:rPr>
        <w:t>organisations</w:t>
      </w:r>
      <w:r w:rsidR="00AC5C50">
        <w:rPr>
          <w:color w:val="auto"/>
        </w:rPr>
        <w:t xml:space="preserve"> </w:t>
      </w:r>
      <w:r w:rsidR="00F12010" w:rsidRPr="00FB328C">
        <w:rPr>
          <w:color w:val="auto"/>
        </w:rPr>
        <w:t>according</w:t>
      </w:r>
      <w:r w:rsidR="00AC5C50">
        <w:rPr>
          <w:color w:val="auto"/>
        </w:rPr>
        <w:t xml:space="preserve"> </w:t>
      </w:r>
      <w:r w:rsidR="00F12010" w:rsidRPr="00FB328C">
        <w:rPr>
          <w:color w:val="auto"/>
        </w:rPr>
        <w:t>to</w:t>
      </w:r>
      <w:r w:rsidR="00AC5C50">
        <w:rPr>
          <w:color w:val="auto"/>
        </w:rPr>
        <w:t xml:space="preserve"> </w:t>
      </w:r>
      <w:r w:rsidR="00F12010" w:rsidRPr="00FB328C">
        <w:rPr>
          <w:color w:val="auto"/>
        </w:rPr>
        <w:t>participants</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collaborative,</w:t>
      </w:r>
      <w:r w:rsidR="00AC5C50">
        <w:rPr>
          <w:color w:val="auto"/>
        </w:rPr>
        <w:t xml:space="preserve"> </w:t>
      </w:r>
      <w:r w:rsidRPr="00FB328C">
        <w:rPr>
          <w:color w:val="auto"/>
        </w:rPr>
        <w:t>social</w:t>
      </w:r>
      <w:r w:rsidR="00AC5C50">
        <w:rPr>
          <w:color w:val="auto"/>
        </w:rPr>
        <w:t xml:space="preserve"> </w:t>
      </w:r>
      <w:r w:rsidRPr="00FB328C">
        <w:rPr>
          <w:color w:val="auto"/>
        </w:rPr>
        <w:t>element</w:t>
      </w:r>
      <w:r w:rsidR="00AC5C50">
        <w:rPr>
          <w:color w:val="auto"/>
        </w:rPr>
        <w:t xml:space="preserve"> </w:t>
      </w:r>
      <w:r w:rsidRPr="00FB328C">
        <w:rPr>
          <w:color w:val="auto"/>
        </w:rPr>
        <w:t>to</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00F12010" w:rsidRPr="00FB328C">
        <w:rPr>
          <w:color w:val="auto"/>
        </w:rPr>
        <w:t>could</w:t>
      </w:r>
      <w:r w:rsidR="00AC5C50">
        <w:rPr>
          <w:color w:val="auto"/>
        </w:rPr>
        <w:t xml:space="preserve"> </w:t>
      </w:r>
      <w:r w:rsidRPr="00FB328C">
        <w:rPr>
          <w:color w:val="auto"/>
        </w:rPr>
        <w:t>help</w:t>
      </w:r>
      <w:r w:rsidR="00AC5C50">
        <w:rPr>
          <w:color w:val="auto"/>
        </w:rPr>
        <w:t xml:space="preserve"> </w:t>
      </w:r>
      <w:r w:rsidRPr="00FB328C">
        <w:rPr>
          <w:color w:val="auto"/>
        </w:rPr>
        <w:t>build</w:t>
      </w:r>
      <w:r w:rsidR="00AC5C50">
        <w:rPr>
          <w:color w:val="auto"/>
        </w:rPr>
        <w:t xml:space="preserve"> </w:t>
      </w:r>
      <w:r w:rsidRPr="00FB328C">
        <w:rPr>
          <w:color w:val="auto"/>
        </w:rPr>
        <w:t>a</w:t>
      </w:r>
      <w:r w:rsidR="00AC5C50">
        <w:rPr>
          <w:color w:val="auto"/>
        </w:rPr>
        <w:t xml:space="preserve"> </w:t>
      </w:r>
      <w:r w:rsidRPr="00FB328C">
        <w:rPr>
          <w:color w:val="auto"/>
        </w:rPr>
        <w:t>sense</w:t>
      </w:r>
      <w:r w:rsidR="00AC5C50">
        <w:rPr>
          <w:color w:val="auto"/>
        </w:rPr>
        <w:t xml:space="preserve"> </w:t>
      </w:r>
      <w:r w:rsidRPr="00FB328C">
        <w:rPr>
          <w:color w:val="auto"/>
        </w:rPr>
        <w:t>of</w:t>
      </w:r>
      <w:r w:rsidR="00AC5C50">
        <w:rPr>
          <w:color w:val="auto"/>
        </w:rPr>
        <w:t xml:space="preserve"> </w:t>
      </w:r>
      <w:r w:rsidRPr="00FB328C">
        <w:rPr>
          <w:color w:val="auto"/>
        </w:rPr>
        <w:t>connection</w:t>
      </w:r>
      <w:r w:rsidR="00AC5C50">
        <w:rPr>
          <w:color w:val="auto"/>
        </w:rPr>
        <w:t xml:space="preserve"> </w:t>
      </w:r>
      <w:r w:rsidRPr="00FB328C">
        <w:rPr>
          <w:color w:val="auto"/>
        </w:rPr>
        <w:t>among</w:t>
      </w:r>
      <w:r w:rsidR="00AC5C50">
        <w:rPr>
          <w:color w:val="auto"/>
        </w:rPr>
        <w:t xml:space="preserve"> </w:t>
      </w:r>
      <w:r w:rsidRPr="00FB328C">
        <w:rPr>
          <w:color w:val="auto"/>
        </w:rPr>
        <w:t>supporters</w:t>
      </w:r>
      <w:r w:rsidR="00AC5C50">
        <w:rPr>
          <w:color w:val="auto"/>
        </w:rPr>
        <w:t xml:space="preserve"> </w:t>
      </w:r>
      <w:r w:rsidRPr="00FB328C">
        <w:rPr>
          <w:color w:val="auto"/>
        </w:rPr>
        <w:t>with</w:t>
      </w:r>
      <w:r w:rsidR="00AC5C50">
        <w:rPr>
          <w:color w:val="auto"/>
        </w:rPr>
        <w:t xml:space="preserve"> </w:t>
      </w:r>
      <w:r w:rsidRPr="00FB328C">
        <w:rPr>
          <w:color w:val="auto"/>
        </w:rPr>
        <w:t>common</w:t>
      </w:r>
      <w:r w:rsidR="00AC5C50">
        <w:rPr>
          <w:color w:val="auto"/>
        </w:rPr>
        <w:t xml:space="preserve"> </w:t>
      </w:r>
      <w:r w:rsidRPr="00FB328C">
        <w:rPr>
          <w:color w:val="auto"/>
        </w:rPr>
        <w:t>interests.</w:t>
      </w:r>
    </w:p>
    <w:p w14:paraId="2EC992D3" w14:textId="470C0009" w:rsidR="00E83464" w:rsidRPr="00FB328C" w:rsidRDefault="00E83464">
      <w:pPr>
        <w:rPr>
          <w:rFonts w:cs="Times New Roman"/>
          <w:i/>
          <w:color w:val="auto"/>
        </w:rPr>
      </w:pPr>
      <w:r w:rsidRPr="00FB328C">
        <w:rPr>
          <w:color w:val="auto"/>
        </w:rPr>
        <w:br w:type="page"/>
      </w:r>
    </w:p>
    <w:p w14:paraId="4597DD33" w14:textId="5C17D90E" w:rsidR="007D6EEB" w:rsidRPr="00FB328C" w:rsidRDefault="007D6EEB" w:rsidP="00882202">
      <w:pPr>
        <w:pStyle w:val="GivingReportDirectQuote"/>
        <w:rPr>
          <w:color w:val="auto"/>
        </w:rPr>
      </w:pPr>
      <w:r w:rsidRPr="00FB328C">
        <w:rPr>
          <w:color w:val="auto"/>
        </w:rPr>
        <w:lastRenderedPageBreak/>
        <w:t>Even</w:t>
      </w:r>
      <w:r w:rsidR="00AC5C50">
        <w:rPr>
          <w:color w:val="auto"/>
        </w:rPr>
        <w:t xml:space="preserve"> </w:t>
      </w:r>
      <w:r w:rsidRPr="00FB328C">
        <w:rPr>
          <w:color w:val="auto"/>
        </w:rPr>
        <w:t>though</w:t>
      </w:r>
      <w:r w:rsidR="00AC5C50">
        <w:rPr>
          <w:color w:val="auto"/>
        </w:rPr>
        <w:t xml:space="preserve"> </w:t>
      </w:r>
      <w:r w:rsidRPr="00FB328C">
        <w:rPr>
          <w:color w:val="auto"/>
        </w:rPr>
        <w:t>people</w:t>
      </w:r>
      <w:r w:rsidR="00AC5C50">
        <w:rPr>
          <w:color w:val="auto"/>
        </w:rPr>
        <w:t xml:space="preserve"> </w:t>
      </w:r>
      <w:r w:rsidRPr="00FB328C">
        <w:rPr>
          <w:color w:val="auto"/>
        </w:rPr>
        <w:t>have</w:t>
      </w:r>
      <w:r w:rsidR="00AC5C50">
        <w:rPr>
          <w:color w:val="auto"/>
        </w:rPr>
        <w:t xml:space="preserve"> </w:t>
      </w:r>
      <w:r w:rsidRPr="00FB328C">
        <w:rPr>
          <w:color w:val="auto"/>
        </w:rPr>
        <w:t>more</w:t>
      </w:r>
      <w:r w:rsidR="00AC5C50">
        <w:rPr>
          <w:color w:val="auto"/>
        </w:rPr>
        <w:t xml:space="preserve"> </w:t>
      </w:r>
      <w:r w:rsidRPr="00FB328C">
        <w:rPr>
          <w:color w:val="auto"/>
        </w:rPr>
        <w:t>disposable</w:t>
      </w:r>
      <w:r w:rsidR="00AC5C50">
        <w:rPr>
          <w:color w:val="auto"/>
        </w:rPr>
        <w:t xml:space="preserve"> </w:t>
      </w:r>
      <w:r w:rsidRPr="00FB328C">
        <w:rPr>
          <w:color w:val="auto"/>
        </w:rPr>
        <w:t>income,</w:t>
      </w:r>
      <w:r w:rsidR="00AC5C50">
        <w:rPr>
          <w:color w:val="auto"/>
        </w:rPr>
        <w:t xml:space="preserve"> </w:t>
      </w:r>
      <w:r w:rsidRPr="00FB328C">
        <w:rPr>
          <w:color w:val="auto"/>
        </w:rPr>
        <w:t>more</w:t>
      </w:r>
      <w:r w:rsidR="00AC5C50">
        <w:rPr>
          <w:color w:val="auto"/>
        </w:rPr>
        <w:t xml:space="preserve"> </w:t>
      </w:r>
      <w:r w:rsidRPr="00FB328C">
        <w:rPr>
          <w:color w:val="auto"/>
        </w:rPr>
        <w:t>access</w:t>
      </w:r>
      <w:r w:rsidR="00AC5C50">
        <w:rPr>
          <w:color w:val="auto"/>
        </w:rPr>
        <w:t xml:space="preserve"> </w:t>
      </w:r>
      <w:r w:rsidRPr="00FB328C">
        <w:rPr>
          <w:color w:val="auto"/>
        </w:rPr>
        <w:t>to</w:t>
      </w:r>
      <w:r w:rsidR="00AC5C50">
        <w:rPr>
          <w:color w:val="auto"/>
        </w:rPr>
        <w:t xml:space="preserve"> </w:t>
      </w:r>
      <w:r w:rsidRPr="00FB328C">
        <w:rPr>
          <w:color w:val="auto"/>
        </w:rPr>
        <w:t>knowledge,</w:t>
      </w:r>
      <w:r w:rsidR="00AC5C50">
        <w:rPr>
          <w:color w:val="auto"/>
        </w:rPr>
        <w:t xml:space="preserve"> </w:t>
      </w:r>
      <w:r w:rsidRPr="00FB328C">
        <w:rPr>
          <w:color w:val="auto"/>
        </w:rPr>
        <w:t>are</w:t>
      </w:r>
      <w:r w:rsidR="00AC5C50">
        <w:rPr>
          <w:color w:val="auto"/>
        </w:rPr>
        <w:t xml:space="preserve"> </w:t>
      </w:r>
      <w:r w:rsidRPr="00FB328C">
        <w:rPr>
          <w:color w:val="auto"/>
        </w:rPr>
        <w:t>more</w:t>
      </w:r>
      <w:r w:rsidR="00AC5C50">
        <w:rPr>
          <w:color w:val="auto"/>
        </w:rPr>
        <w:t xml:space="preserve"> </w:t>
      </w:r>
      <w:r w:rsidRPr="00FB328C">
        <w:rPr>
          <w:color w:val="auto"/>
        </w:rPr>
        <w:t>highly</w:t>
      </w:r>
      <w:r w:rsidR="00AC5C50">
        <w:rPr>
          <w:color w:val="auto"/>
        </w:rPr>
        <w:t xml:space="preserve"> </w:t>
      </w:r>
      <w:r w:rsidRPr="00FB328C">
        <w:rPr>
          <w:color w:val="auto"/>
        </w:rPr>
        <w:t>educated</w:t>
      </w:r>
      <w:r w:rsidR="00AC5C50">
        <w:rPr>
          <w:color w:val="auto"/>
        </w:rPr>
        <w:t xml:space="preserve"> </w:t>
      </w:r>
      <w:r w:rsidRPr="00FB328C">
        <w:rPr>
          <w:color w:val="auto"/>
        </w:rPr>
        <w:t>than</w:t>
      </w:r>
      <w:r w:rsidR="00AC5C50">
        <w:rPr>
          <w:color w:val="auto"/>
        </w:rPr>
        <w:t xml:space="preserve"> </w:t>
      </w:r>
      <w:r w:rsidRPr="00FB328C">
        <w:rPr>
          <w:color w:val="auto"/>
        </w:rPr>
        <w:t>ever</w:t>
      </w:r>
      <w:r w:rsidR="00AC5C50">
        <w:rPr>
          <w:color w:val="auto"/>
        </w:rPr>
        <w:t xml:space="preserve"> </w:t>
      </w:r>
      <w:r w:rsidRPr="00FB328C">
        <w:rPr>
          <w:color w:val="auto"/>
        </w:rPr>
        <w:t>before,</w:t>
      </w:r>
      <w:r w:rsidR="00AC5C50">
        <w:rPr>
          <w:color w:val="auto"/>
        </w:rPr>
        <w:t xml:space="preserve"> </w:t>
      </w:r>
      <w:r w:rsidRPr="00FB328C">
        <w:rPr>
          <w:color w:val="auto"/>
        </w:rPr>
        <w:t>have</w:t>
      </w:r>
      <w:r w:rsidR="00AC5C50">
        <w:rPr>
          <w:color w:val="auto"/>
        </w:rPr>
        <w:t xml:space="preserve"> </w:t>
      </w:r>
      <w:r w:rsidRPr="00FB328C">
        <w:rPr>
          <w:color w:val="auto"/>
        </w:rPr>
        <w:t>better</w:t>
      </w:r>
      <w:r w:rsidR="00AC5C50">
        <w:rPr>
          <w:color w:val="auto"/>
        </w:rPr>
        <w:t xml:space="preserve"> </w:t>
      </w:r>
      <w:r w:rsidRPr="00FB328C">
        <w:rPr>
          <w:color w:val="auto"/>
        </w:rPr>
        <w:t>skills</w:t>
      </w:r>
      <w:r w:rsidR="00AC5C50">
        <w:rPr>
          <w:color w:val="auto"/>
        </w:rPr>
        <w:t xml:space="preserve"> </w:t>
      </w:r>
      <w:r w:rsidRPr="00FB328C">
        <w:rPr>
          <w:color w:val="auto"/>
        </w:rPr>
        <w:t>and</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use</w:t>
      </w:r>
      <w:r w:rsidR="00AC5C50">
        <w:rPr>
          <w:color w:val="auto"/>
        </w:rPr>
        <w:t xml:space="preserve"> </w:t>
      </w:r>
      <w:r w:rsidRPr="00FB328C">
        <w:rPr>
          <w:color w:val="auto"/>
        </w:rPr>
        <w:t>technology</w:t>
      </w:r>
      <w:r w:rsidR="00AC5C50">
        <w:rPr>
          <w:color w:val="auto"/>
        </w:rPr>
        <w:t xml:space="preserve"> </w:t>
      </w:r>
      <w:r w:rsidRPr="00FB328C">
        <w:rPr>
          <w:color w:val="auto"/>
        </w:rPr>
        <w:t>at</w:t>
      </w:r>
      <w:r w:rsidR="00AC5C50">
        <w:rPr>
          <w:color w:val="auto"/>
        </w:rPr>
        <w:t xml:space="preserve"> </w:t>
      </w:r>
      <w:r w:rsidRPr="00FB328C">
        <w:rPr>
          <w:color w:val="auto"/>
        </w:rPr>
        <w:t>their</w:t>
      </w:r>
      <w:r w:rsidR="00AC5C50">
        <w:rPr>
          <w:color w:val="auto"/>
        </w:rPr>
        <w:t xml:space="preserve"> </w:t>
      </w:r>
      <w:r w:rsidRPr="00FB328C">
        <w:rPr>
          <w:color w:val="auto"/>
        </w:rPr>
        <w:t>fingertips,</w:t>
      </w:r>
      <w:r w:rsidR="00AC5C50">
        <w:rPr>
          <w:color w:val="auto"/>
        </w:rPr>
        <w:t xml:space="preserve"> </w:t>
      </w:r>
      <w:r w:rsidRPr="00FB328C">
        <w:rPr>
          <w:color w:val="auto"/>
        </w:rPr>
        <w:t>arguably</w:t>
      </w:r>
      <w:r w:rsidR="00AC5C50">
        <w:rPr>
          <w:color w:val="auto"/>
        </w:rPr>
        <w:t xml:space="preserve"> </w:t>
      </w: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noProof/>
          <w:color w:val="auto"/>
        </w:rPr>
        <w:t>more</w:t>
      </w:r>
      <w:r w:rsidR="00AC5C50">
        <w:rPr>
          <w:noProof/>
          <w:color w:val="auto"/>
        </w:rPr>
        <w:t xml:space="preserve"> </w:t>
      </w:r>
      <w:r w:rsidRPr="00FB328C">
        <w:rPr>
          <w:noProof/>
          <w:color w:val="auto"/>
        </w:rPr>
        <w:t>separated</w:t>
      </w:r>
      <w:r w:rsidR="00AC5C50">
        <w:rPr>
          <w:color w:val="auto"/>
        </w:rPr>
        <w:t xml:space="preserve"> </w:t>
      </w:r>
      <w:r w:rsidRPr="00FB328C">
        <w:rPr>
          <w:color w:val="auto"/>
        </w:rPr>
        <w:t>and</w:t>
      </w:r>
      <w:r w:rsidR="00AC5C50">
        <w:rPr>
          <w:color w:val="auto"/>
        </w:rPr>
        <w:t xml:space="preserve"> </w:t>
      </w:r>
      <w:r w:rsidRPr="00FB328C">
        <w:rPr>
          <w:color w:val="auto"/>
        </w:rPr>
        <w:t>isolated</w:t>
      </w:r>
      <w:r w:rsidR="00AC5C50">
        <w:rPr>
          <w:color w:val="auto"/>
        </w:rPr>
        <w:t xml:space="preserve"> </w:t>
      </w:r>
      <w:r w:rsidRPr="00FB328C">
        <w:rPr>
          <w:color w:val="auto"/>
        </w:rPr>
        <w:t>and</w:t>
      </w:r>
      <w:r w:rsidR="00AC5C50">
        <w:rPr>
          <w:color w:val="auto"/>
        </w:rPr>
        <w:t xml:space="preserve"> </w:t>
      </w:r>
      <w:r w:rsidRPr="00FB328C">
        <w:rPr>
          <w:color w:val="auto"/>
        </w:rPr>
        <w:t>feeling</w:t>
      </w:r>
      <w:r w:rsidR="00AC5C50">
        <w:rPr>
          <w:color w:val="auto"/>
        </w:rPr>
        <w:t xml:space="preserve"> </w:t>
      </w:r>
      <w:r w:rsidRPr="00FB328C">
        <w:rPr>
          <w:color w:val="auto"/>
        </w:rPr>
        <w:t>more</w:t>
      </w:r>
      <w:r w:rsidR="00AC5C50">
        <w:rPr>
          <w:color w:val="auto"/>
        </w:rPr>
        <w:t xml:space="preserve"> </w:t>
      </w:r>
      <w:r w:rsidRPr="00FB328C">
        <w:rPr>
          <w:color w:val="auto"/>
        </w:rPr>
        <w:t>depressed</w:t>
      </w:r>
      <w:r w:rsidR="00AC5C50">
        <w:rPr>
          <w:color w:val="auto"/>
        </w:rPr>
        <w:t xml:space="preserve"> </w:t>
      </w:r>
      <w:r w:rsidRPr="00FB328C">
        <w:rPr>
          <w:color w:val="auto"/>
        </w:rPr>
        <w:t>and</w:t>
      </w:r>
      <w:r w:rsidR="00AC5C50">
        <w:rPr>
          <w:color w:val="auto"/>
        </w:rPr>
        <w:t xml:space="preserve"> </w:t>
      </w:r>
      <w:r w:rsidRPr="00FB328C">
        <w:rPr>
          <w:color w:val="auto"/>
        </w:rPr>
        <w:t>lonely</w:t>
      </w:r>
      <w:r w:rsidR="00AC5C50">
        <w:rPr>
          <w:color w:val="auto"/>
        </w:rPr>
        <w:t xml:space="preserve"> </w:t>
      </w:r>
      <w:r w:rsidRPr="00FB328C">
        <w:rPr>
          <w:color w:val="auto"/>
        </w:rPr>
        <w:t>than</w:t>
      </w:r>
      <w:r w:rsidR="00AC5C50">
        <w:rPr>
          <w:color w:val="auto"/>
        </w:rPr>
        <w:t xml:space="preserve"> </w:t>
      </w:r>
      <w:r w:rsidRPr="00FB328C">
        <w:rPr>
          <w:color w:val="auto"/>
        </w:rPr>
        <w:t>ever</w:t>
      </w:r>
      <w:r w:rsidR="00AC5C50">
        <w:rPr>
          <w:color w:val="auto"/>
        </w:rPr>
        <w:t xml:space="preserve"> </w:t>
      </w:r>
      <w:r w:rsidRPr="00FB328C">
        <w:rPr>
          <w:color w:val="auto"/>
        </w:rPr>
        <w:t>before.</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concept</w:t>
      </w:r>
      <w:r w:rsidR="00AC5C50">
        <w:rPr>
          <w:color w:val="auto"/>
        </w:rPr>
        <w:t xml:space="preserve"> </w:t>
      </w:r>
      <w:r w:rsidRPr="00FB328C">
        <w:rPr>
          <w:color w:val="auto"/>
        </w:rPr>
        <w:t>of</w:t>
      </w:r>
      <w:r w:rsidR="00AC5C50">
        <w:rPr>
          <w:color w:val="auto"/>
        </w:rPr>
        <w:t xml:space="preserve"> </w:t>
      </w:r>
      <w:r w:rsidRPr="00FB328C">
        <w:rPr>
          <w:color w:val="auto"/>
        </w:rPr>
        <w:t>collective</w:t>
      </w:r>
      <w:r w:rsidR="00AC5C50">
        <w:rPr>
          <w:color w:val="auto"/>
        </w:rPr>
        <w:t xml:space="preserve"> </w:t>
      </w:r>
      <w:r w:rsidRPr="00FB328C">
        <w:rPr>
          <w:color w:val="auto"/>
        </w:rPr>
        <w:t>giving</w:t>
      </w:r>
      <w:r w:rsidR="00AC5C50">
        <w:rPr>
          <w:color w:val="auto"/>
        </w:rPr>
        <w:t xml:space="preserve"> </w:t>
      </w:r>
      <w:r w:rsidRPr="00FB328C">
        <w:rPr>
          <w:color w:val="auto"/>
        </w:rPr>
        <w:t>…</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have</w:t>
      </w:r>
      <w:r w:rsidR="00AC5C50">
        <w:rPr>
          <w:color w:val="auto"/>
        </w:rPr>
        <w:t xml:space="preserve"> </w:t>
      </w:r>
      <w:r w:rsidRPr="00FB328C">
        <w:rPr>
          <w:color w:val="auto"/>
        </w:rPr>
        <w:t>some</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direct</w:t>
      </w:r>
      <w:r w:rsidR="00AC5C50">
        <w:rPr>
          <w:color w:val="auto"/>
        </w:rPr>
        <w:t xml:space="preserve"> </w:t>
      </w:r>
      <w:r w:rsidRPr="00FB328C">
        <w:rPr>
          <w:color w:val="auto"/>
        </w:rPr>
        <w:t>impact,</w:t>
      </w:r>
      <w:r w:rsidR="00AC5C50">
        <w:rPr>
          <w:color w:val="auto"/>
        </w:rPr>
        <w:t xml:space="preserve"> </w:t>
      </w:r>
      <w:r w:rsidRPr="00FB328C">
        <w:rPr>
          <w:color w:val="auto"/>
        </w:rPr>
        <w:t>but</w:t>
      </w:r>
      <w:r w:rsidR="00AC5C50">
        <w:rPr>
          <w:color w:val="auto"/>
        </w:rPr>
        <w:t xml:space="preserve"> </w:t>
      </w:r>
      <w:r w:rsidRPr="00FB328C">
        <w:rPr>
          <w:color w:val="auto"/>
        </w:rPr>
        <w:t>also</w:t>
      </w:r>
      <w:r w:rsidR="00AC5C50">
        <w:rPr>
          <w:color w:val="auto"/>
        </w:rPr>
        <w:t xml:space="preserve"> </w:t>
      </w:r>
      <w:r w:rsidRPr="00FB328C">
        <w:rPr>
          <w:color w:val="auto"/>
        </w:rPr>
        <w:t>that</w:t>
      </w:r>
      <w:r w:rsidR="00AC5C50">
        <w:rPr>
          <w:color w:val="auto"/>
        </w:rPr>
        <w:t xml:space="preserve"> </w:t>
      </w:r>
      <w:r w:rsidRPr="00FB328C">
        <w:rPr>
          <w:color w:val="auto"/>
        </w:rPr>
        <w:t>real</w:t>
      </w:r>
      <w:r w:rsidR="00AC5C50">
        <w:rPr>
          <w:color w:val="auto"/>
        </w:rPr>
        <w:t xml:space="preserve"> </w:t>
      </w:r>
      <w:r w:rsidRPr="00FB328C">
        <w:rPr>
          <w:color w:val="auto"/>
        </w:rPr>
        <w:t>social</w:t>
      </w:r>
      <w:r w:rsidR="00AC5C50">
        <w:rPr>
          <w:color w:val="auto"/>
        </w:rPr>
        <w:t xml:space="preserve"> </w:t>
      </w:r>
      <w:r w:rsidRPr="00FB328C">
        <w:rPr>
          <w:color w:val="auto"/>
        </w:rPr>
        <w:t>opportunity</w:t>
      </w:r>
      <w:r w:rsidR="00AC5C50">
        <w:rPr>
          <w:color w:val="auto"/>
        </w:rPr>
        <w:t xml:space="preserve"> </w:t>
      </w:r>
      <w:r w:rsidR="004720D9" w:rsidRPr="00FB328C">
        <w:rPr>
          <w:color w:val="auto"/>
        </w:rPr>
        <w:t>…</w:t>
      </w:r>
      <w:r w:rsidR="00AC5C50">
        <w:rPr>
          <w:color w:val="auto"/>
        </w:rPr>
        <w:t xml:space="preserve"> </w:t>
      </w:r>
      <w:r w:rsidRPr="00FB328C">
        <w:rPr>
          <w:color w:val="auto"/>
        </w:rPr>
        <w:t>You’re</w:t>
      </w:r>
      <w:r w:rsidR="00AC5C50">
        <w:rPr>
          <w:color w:val="auto"/>
        </w:rPr>
        <w:t xml:space="preserve"> </w:t>
      </w:r>
      <w:r w:rsidRPr="00FB328C">
        <w:rPr>
          <w:color w:val="auto"/>
        </w:rPr>
        <w:t>creating</w:t>
      </w:r>
      <w:r w:rsidR="00AC5C50">
        <w:rPr>
          <w:color w:val="auto"/>
        </w:rPr>
        <w:t xml:space="preserve"> </w:t>
      </w:r>
      <w:r w:rsidRPr="00FB328C">
        <w:rPr>
          <w:color w:val="auto"/>
        </w:rPr>
        <w:t>a</w:t>
      </w:r>
      <w:r w:rsidR="00AC5C50">
        <w:rPr>
          <w:color w:val="auto"/>
        </w:rPr>
        <w:t xml:space="preserve"> </w:t>
      </w:r>
      <w:r w:rsidRPr="00FB328C">
        <w:rPr>
          <w:color w:val="auto"/>
        </w:rPr>
        <w:t>network</w:t>
      </w:r>
      <w:r w:rsidR="00AC5C50">
        <w:rPr>
          <w:color w:val="auto"/>
        </w:rPr>
        <w:t xml:space="preserve"> </w:t>
      </w:r>
      <w:r w:rsidRPr="00FB328C">
        <w:rPr>
          <w:color w:val="auto"/>
        </w:rPr>
        <w:t>of</w:t>
      </w:r>
      <w:r w:rsidR="00AC5C50">
        <w:rPr>
          <w:color w:val="auto"/>
        </w:rPr>
        <w:t xml:space="preserve"> </w:t>
      </w:r>
      <w:r w:rsidRPr="00FB328C">
        <w:rPr>
          <w:color w:val="auto"/>
        </w:rPr>
        <w:t>like-minded</w:t>
      </w:r>
      <w:r w:rsidR="00AC5C50">
        <w:rPr>
          <w:color w:val="auto"/>
        </w:rPr>
        <w:t xml:space="preserve"> </w:t>
      </w:r>
      <w:r w:rsidRPr="00FB328C">
        <w:rPr>
          <w:color w:val="auto"/>
        </w:rPr>
        <w:t>people</w:t>
      </w:r>
      <w:r w:rsidR="00AC5C50">
        <w:rPr>
          <w:color w:val="auto"/>
        </w:rPr>
        <w:t xml:space="preserve"> </w:t>
      </w:r>
      <w:r w:rsidRPr="00FB328C">
        <w:rPr>
          <w:color w:val="auto"/>
        </w:rPr>
        <w:t>like</w:t>
      </w:r>
      <w:r w:rsidR="00AC5C50">
        <w:rPr>
          <w:color w:val="auto"/>
        </w:rPr>
        <w:t xml:space="preserve"> </w:t>
      </w:r>
      <w:r w:rsidRPr="00FB328C">
        <w:rPr>
          <w:color w:val="auto"/>
        </w:rPr>
        <w:t>yourself,</w:t>
      </w:r>
      <w:r w:rsidR="00AC5C50">
        <w:rPr>
          <w:color w:val="auto"/>
        </w:rPr>
        <w:t xml:space="preserve"> </w:t>
      </w:r>
      <w:r w:rsidRPr="00FB328C">
        <w:rPr>
          <w:color w:val="auto"/>
        </w:rPr>
        <w:t>so</w:t>
      </w:r>
      <w:r w:rsidR="00AC5C50">
        <w:rPr>
          <w:color w:val="auto"/>
        </w:rPr>
        <w:t xml:space="preserve"> </w:t>
      </w:r>
      <w:r w:rsidRPr="00FB328C">
        <w:rPr>
          <w:color w:val="auto"/>
        </w:rPr>
        <w:t>not</w:t>
      </w:r>
      <w:r w:rsidR="00AC5C50">
        <w:rPr>
          <w:color w:val="auto"/>
        </w:rPr>
        <w:t xml:space="preserve"> </w:t>
      </w:r>
      <w:r w:rsidRPr="00FB328C">
        <w:rPr>
          <w:color w:val="auto"/>
        </w:rPr>
        <w:t>only</w:t>
      </w:r>
      <w:r w:rsidR="00AC5C50">
        <w:rPr>
          <w:color w:val="auto"/>
        </w:rPr>
        <w:t xml:space="preserve"> </w:t>
      </w:r>
      <w:r w:rsidRPr="00FB328C">
        <w:rPr>
          <w:color w:val="auto"/>
        </w:rPr>
        <w:t>are</w:t>
      </w:r>
      <w:r w:rsidR="00AC5C50">
        <w:rPr>
          <w:color w:val="auto"/>
        </w:rPr>
        <w:t xml:space="preserve"> </w:t>
      </w:r>
      <w:r w:rsidRPr="00FB328C">
        <w:rPr>
          <w:color w:val="auto"/>
        </w:rPr>
        <w:t>you</w:t>
      </w:r>
      <w:r w:rsidR="00AC5C50">
        <w:rPr>
          <w:color w:val="auto"/>
        </w:rPr>
        <w:t xml:space="preserve"> </w:t>
      </w:r>
      <w:r w:rsidRPr="00FB328C">
        <w:rPr>
          <w:color w:val="auto"/>
        </w:rPr>
        <w:t>giving</w:t>
      </w:r>
      <w:r w:rsidR="00AC5C50">
        <w:rPr>
          <w:color w:val="auto"/>
        </w:rPr>
        <w:t xml:space="preserve"> </w:t>
      </w:r>
      <w:r w:rsidRPr="00FB328C">
        <w:rPr>
          <w:color w:val="auto"/>
        </w:rPr>
        <w:t>back,</w:t>
      </w:r>
      <w:r w:rsidR="00AC5C50">
        <w:rPr>
          <w:color w:val="auto"/>
        </w:rPr>
        <w:t xml:space="preserve"> </w:t>
      </w:r>
      <w:r w:rsidRPr="00FB328C">
        <w:rPr>
          <w:color w:val="auto"/>
        </w:rPr>
        <w:t>but</w:t>
      </w:r>
      <w:r w:rsidR="00AC5C50">
        <w:rPr>
          <w:color w:val="auto"/>
        </w:rPr>
        <w:t xml:space="preserve"> </w:t>
      </w:r>
      <w:r w:rsidRPr="00FB328C">
        <w:rPr>
          <w:color w:val="auto"/>
        </w:rPr>
        <w:t>you’re</w:t>
      </w:r>
      <w:r w:rsidR="00AC5C50">
        <w:rPr>
          <w:color w:val="auto"/>
        </w:rPr>
        <w:t xml:space="preserve"> </w:t>
      </w:r>
      <w:r w:rsidRPr="00FB328C">
        <w:rPr>
          <w:color w:val="auto"/>
        </w:rPr>
        <w:t>a</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something</w:t>
      </w:r>
      <w:r w:rsidR="00AC5C50">
        <w:rPr>
          <w:color w:val="auto"/>
        </w:rPr>
        <w:t xml:space="preserve"> </w:t>
      </w:r>
      <w:r w:rsidRPr="00FB328C">
        <w:rPr>
          <w:color w:val="auto"/>
        </w:rPr>
        <w:t>…</w:t>
      </w:r>
      <w:r w:rsidR="00AC5C50">
        <w:rPr>
          <w:color w:val="auto"/>
        </w:rPr>
        <w:t xml:space="preserve"> </w:t>
      </w:r>
      <w:r w:rsidRPr="00FB328C">
        <w:rPr>
          <w:color w:val="auto"/>
        </w:rPr>
        <w:t>you’re</w:t>
      </w:r>
      <w:r w:rsidR="00AC5C50">
        <w:rPr>
          <w:color w:val="auto"/>
        </w:rPr>
        <w:t xml:space="preserve"> </w:t>
      </w:r>
      <w:r w:rsidRPr="00FB328C">
        <w:rPr>
          <w:color w:val="auto"/>
        </w:rPr>
        <w:t>tapping</w:t>
      </w:r>
      <w:r w:rsidR="00AC5C50">
        <w:rPr>
          <w:color w:val="auto"/>
        </w:rPr>
        <w:t xml:space="preserve"> </w:t>
      </w:r>
      <w:r w:rsidRPr="00FB328C">
        <w:rPr>
          <w:color w:val="auto"/>
        </w:rPr>
        <w:t>into</w:t>
      </w:r>
      <w:r w:rsidR="00AC5C50">
        <w:rPr>
          <w:color w:val="auto"/>
        </w:rPr>
        <w:t xml:space="preserve"> </w:t>
      </w:r>
      <w:r w:rsidRPr="00FB328C">
        <w:rPr>
          <w:color w:val="auto"/>
        </w:rPr>
        <w:t>a</w:t>
      </w:r>
      <w:r w:rsidR="00AC5C50">
        <w:rPr>
          <w:color w:val="auto"/>
        </w:rPr>
        <w:t xml:space="preserve"> </w:t>
      </w:r>
      <w:r w:rsidRPr="00FB328C">
        <w:rPr>
          <w:color w:val="auto"/>
        </w:rPr>
        <w:t>community</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and</w:t>
      </w:r>
      <w:r w:rsidR="00AC5C50">
        <w:rPr>
          <w:color w:val="auto"/>
        </w:rPr>
        <w:t xml:space="preserve"> </w:t>
      </w:r>
      <w:r w:rsidRPr="00FB328C">
        <w:rPr>
          <w:color w:val="auto"/>
        </w:rPr>
        <w:t>you’re</w:t>
      </w:r>
      <w:r w:rsidR="00AC5C50">
        <w:rPr>
          <w:color w:val="auto"/>
        </w:rPr>
        <w:t xml:space="preserve"> </w:t>
      </w:r>
      <w:r w:rsidRPr="00FB328C">
        <w:rPr>
          <w:color w:val="auto"/>
        </w:rPr>
        <w:t>feeling</w:t>
      </w:r>
      <w:r w:rsidR="00AC5C50">
        <w:rPr>
          <w:color w:val="auto"/>
        </w:rPr>
        <w:t xml:space="preserve"> </w:t>
      </w:r>
      <w:r w:rsidRPr="00FB328C">
        <w:rPr>
          <w:color w:val="auto"/>
        </w:rPr>
        <w:t>less</w:t>
      </w:r>
      <w:r w:rsidR="00AC5C50">
        <w:rPr>
          <w:color w:val="auto"/>
        </w:rPr>
        <w:t xml:space="preserve"> </w:t>
      </w:r>
      <w:r w:rsidRPr="00FB328C">
        <w:rPr>
          <w:color w:val="auto"/>
        </w:rPr>
        <w:t>isolated.</w:t>
      </w:r>
    </w:p>
    <w:p w14:paraId="6E0DB6A8" w14:textId="7545FD9E"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00EB0CC5" w:rsidRPr="00FB328C">
        <w:rPr>
          <w:color w:val="auto"/>
        </w:rPr>
        <w:t>group</w:t>
      </w:r>
      <w:r w:rsidRPr="00FB328C">
        <w:rPr>
          <w:color w:val="auto"/>
        </w:rPr>
        <w:t>,</w:t>
      </w:r>
      <w:r w:rsidR="00AC5C50">
        <w:rPr>
          <w:color w:val="auto"/>
        </w:rPr>
        <w:t xml:space="preserve"> </w:t>
      </w:r>
      <w:r w:rsidRPr="00FB328C">
        <w:rPr>
          <w:color w:val="auto"/>
        </w:rPr>
        <w:t>Crowdfunding,</w:t>
      </w:r>
      <w:r w:rsidR="00AC5C50">
        <w:rPr>
          <w:color w:val="auto"/>
        </w:rPr>
        <w:t xml:space="preserve"> </w:t>
      </w:r>
      <w:r w:rsidRPr="00FB328C">
        <w:rPr>
          <w:color w:val="auto"/>
        </w:rPr>
        <w:t>VIC</w:t>
      </w:r>
    </w:p>
    <w:p w14:paraId="2BC5F93A" w14:textId="06A3EA7F" w:rsidR="002C3D78" w:rsidRDefault="007D6EEB" w:rsidP="007D6EEB">
      <w:pPr>
        <w:rPr>
          <w:color w:val="auto"/>
        </w:rPr>
      </w:pP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identified</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potential</w:t>
      </w:r>
      <w:r w:rsidR="00AC5C50">
        <w:rPr>
          <w:color w:val="auto"/>
        </w:rPr>
        <w:t xml:space="preserve"> </w:t>
      </w:r>
      <w:r w:rsidRPr="00FB328C">
        <w:rPr>
          <w:color w:val="auto"/>
        </w:rPr>
        <w:t>organisational</w:t>
      </w:r>
      <w:r w:rsidR="00AC5C50">
        <w:rPr>
          <w:color w:val="auto"/>
        </w:rPr>
        <w:t xml:space="preserve"> </w:t>
      </w:r>
      <w:r w:rsidRPr="00FB328C">
        <w:rPr>
          <w:color w:val="auto"/>
        </w:rPr>
        <w:t>benefits</w:t>
      </w:r>
      <w:r w:rsidR="00AC5C50">
        <w:rPr>
          <w:color w:val="auto"/>
        </w:rPr>
        <w:t xml:space="preserve"> </w:t>
      </w:r>
      <w:r w:rsidRPr="00FB328C">
        <w:rPr>
          <w:color w:val="auto"/>
        </w:rPr>
        <w:t>through</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00F12010" w:rsidRPr="00FB328C">
        <w:rPr>
          <w:color w:val="auto"/>
        </w:rPr>
        <w:t>technology</w:t>
      </w:r>
      <w:r w:rsidR="00AC5C50">
        <w:rPr>
          <w:color w:val="auto"/>
        </w:rPr>
        <w:t xml:space="preserve"> </w:t>
      </w:r>
      <w:r w:rsidR="00F12010" w:rsidRPr="00FB328C">
        <w:rPr>
          <w:color w:val="auto"/>
        </w:rPr>
        <w:t>and</w:t>
      </w:r>
      <w:r w:rsidR="00AC5C50">
        <w:rPr>
          <w:color w:val="auto"/>
        </w:rPr>
        <w:t xml:space="preserve"> </w:t>
      </w:r>
      <w:r w:rsidR="00F12010" w:rsidRPr="00FB328C">
        <w:rPr>
          <w:color w:val="auto"/>
        </w:rPr>
        <w:t>social</w:t>
      </w:r>
      <w:r w:rsidR="00AC5C50">
        <w:rPr>
          <w:color w:val="auto"/>
        </w:rPr>
        <w:t xml:space="preserve"> </w:t>
      </w:r>
      <w:r w:rsidR="00F12010" w:rsidRPr="00FB328C">
        <w:rPr>
          <w:color w:val="auto"/>
        </w:rPr>
        <w:t>media</w:t>
      </w:r>
      <w:r w:rsidR="00AC5C50">
        <w:rPr>
          <w:color w:val="auto"/>
        </w:rPr>
        <w:t xml:space="preserve"> </w:t>
      </w:r>
      <w:r w:rsidR="00F12010" w:rsidRPr="00FB328C">
        <w:rPr>
          <w:color w:val="auto"/>
        </w:rPr>
        <w:t>including</w:t>
      </w:r>
      <w:r w:rsidR="00AC5C50">
        <w:rPr>
          <w:color w:val="auto"/>
        </w:rPr>
        <w:t xml:space="preserve"> </w:t>
      </w:r>
      <w:r w:rsidR="00F12010" w:rsidRPr="00FB328C">
        <w:rPr>
          <w:color w:val="auto"/>
        </w:rPr>
        <w:t>an</w:t>
      </w:r>
      <w:r w:rsidR="00AC5C50">
        <w:rPr>
          <w:color w:val="auto"/>
        </w:rPr>
        <w:t xml:space="preserve"> </w:t>
      </w:r>
      <w:r w:rsidRPr="00FB328C">
        <w:rPr>
          <w:color w:val="auto"/>
        </w:rPr>
        <w:t>opportunity</w:t>
      </w:r>
      <w:r w:rsidR="00AC5C50">
        <w:rPr>
          <w:color w:val="auto"/>
        </w:rPr>
        <w:t xml:space="preserve"> </w:t>
      </w:r>
      <w:r w:rsidRPr="00FB328C">
        <w:rPr>
          <w:color w:val="auto"/>
        </w:rPr>
        <w:t>to</w:t>
      </w:r>
      <w:r w:rsidR="002D030F" w:rsidRPr="00FB328C">
        <w:rPr>
          <w:color w:val="auto"/>
        </w:rPr>
        <w:t>:</w:t>
      </w:r>
    </w:p>
    <w:p w14:paraId="70A23E22" w14:textId="7028AB21" w:rsidR="007D6EEB" w:rsidRPr="00FB328C" w:rsidRDefault="00882202" w:rsidP="002C5A77">
      <w:pPr>
        <w:pStyle w:val="GivingReportBulletlevel1"/>
        <w:ind w:left="426"/>
        <w:rPr>
          <w:color w:val="auto"/>
        </w:rPr>
      </w:pPr>
      <w:r w:rsidRPr="00FB328C">
        <w:rPr>
          <w:color w:val="auto"/>
        </w:rPr>
        <w:t>test</w:t>
      </w:r>
      <w:r w:rsidR="00AC5C50">
        <w:rPr>
          <w:color w:val="auto"/>
        </w:rPr>
        <w:t xml:space="preserve"> </w:t>
      </w:r>
      <w:r w:rsidRPr="00FB328C">
        <w:rPr>
          <w:color w:val="auto"/>
        </w:rPr>
        <w:t>out</w:t>
      </w:r>
      <w:r w:rsidR="00AC5C50">
        <w:rPr>
          <w:color w:val="auto"/>
        </w:rPr>
        <w:t xml:space="preserve"> </w:t>
      </w:r>
      <w:r w:rsidRPr="00FB328C">
        <w:rPr>
          <w:color w:val="auto"/>
        </w:rPr>
        <w:t>campaigns</w:t>
      </w:r>
    </w:p>
    <w:p w14:paraId="1B369318" w14:textId="1E779C55" w:rsidR="007D6EEB" w:rsidRPr="00FB328C" w:rsidRDefault="007D6EEB" w:rsidP="002C5A77">
      <w:pPr>
        <w:pStyle w:val="GivingReportBulletlevel1"/>
        <w:ind w:left="426"/>
        <w:rPr>
          <w:color w:val="auto"/>
        </w:rPr>
      </w:pPr>
      <w:r w:rsidRPr="00FB328C">
        <w:rPr>
          <w:color w:val="auto"/>
        </w:rPr>
        <w:t>see</w:t>
      </w:r>
      <w:r w:rsidR="00AC5C50">
        <w:rPr>
          <w:color w:val="auto"/>
        </w:rPr>
        <w:t xml:space="preserve"> </w:t>
      </w:r>
      <w:r w:rsidRPr="00FB328C">
        <w:rPr>
          <w:color w:val="auto"/>
        </w:rPr>
        <w:t>what</w:t>
      </w:r>
      <w:r w:rsidR="00AC5C50">
        <w:rPr>
          <w:color w:val="auto"/>
        </w:rPr>
        <w:t xml:space="preserve"> </w:t>
      </w:r>
      <w:r w:rsidR="00882202" w:rsidRPr="00FB328C">
        <w:rPr>
          <w:color w:val="auto"/>
        </w:rPr>
        <w:t>works</w:t>
      </w:r>
      <w:r w:rsidR="00AC5C50">
        <w:rPr>
          <w:color w:val="auto"/>
        </w:rPr>
        <w:t xml:space="preserve"> </w:t>
      </w:r>
      <w:r w:rsidR="00882202" w:rsidRPr="00FB328C">
        <w:rPr>
          <w:color w:val="auto"/>
        </w:rPr>
        <w:t>and</w:t>
      </w:r>
      <w:r w:rsidR="00AC5C50">
        <w:rPr>
          <w:color w:val="auto"/>
        </w:rPr>
        <w:t xml:space="preserve"> </w:t>
      </w:r>
      <w:r w:rsidR="00882202" w:rsidRPr="00FB328C">
        <w:rPr>
          <w:color w:val="auto"/>
        </w:rPr>
        <w:t>appeals</w:t>
      </w:r>
      <w:r w:rsidR="00AC5C50">
        <w:rPr>
          <w:color w:val="auto"/>
        </w:rPr>
        <w:t xml:space="preserve"> </w:t>
      </w:r>
      <w:r w:rsidR="00882202" w:rsidRPr="00FB328C">
        <w:rPr>
          <w:color w:val="auto"/>
        </w:rPr>
        <w:t>to</w:t>
      </w:r>
      <w:r w:rsidR="00AC5C50">
        <w:rPr>
          <w:color w:val="auto"/>
        </w:rPr>
        <w:t xml:space="preserve"> </w:t>
      </w:r>
      <w:r w:rsidR="00882202" w:rsidRPr="00FB328C">
        <w:rPr>
          <w:color w:val="auto"/>
        </w:rPr>
        <w:t>supporters</w:t>
      </w:r>
    </w:p>
    <w:p w14:paraId="17B5B333" w14:textId="2B542AC9" w:rsidR="007D6EEB" w:rsidRPr="00FB328C" w:rsidRDefault="007D6EEB" w:rsidP="002C5A77">
      <w:pPr>
        <w:pStyle w:val="GivingReportBulletlevel1"/>
        <w:ind w:left="426"/>
        <w:rPr>
          <w:color w:val="auto"/>
        </w:rPr>
      </w:pPr>
      <w:r w:rsidRPr="00FB328C">
        <w:rPr>
          <w:color w:val="auto"/>
        </w:rPr>
        <w:t>automate</w:t>
      </w:r>
      <w:r w:rsidR="00AC5C50">
        <w:rPr>
          <w:color w:val="auto"/>
        </w:rPr>
        <w:t xml:space="preserve"> </w:t>
      </w:r>
      <w:r w:rsidRPr="00FB328C">
        <w:rPr>
          <w:color w:val="auto"/>
        </w:rPr>
        <w:t>the</w:t>
      </w:r>
      <w:r w:rsidR="00AC5C50">
        <w:rPr>
          <w:color w:val="auto"/>
        </w:rPr>
        <w:t xml:space="preserve"> </w:t>
      </w:r>
      <w:r w:rsidRPr="00FB328C">
        <w:rPr>
          <w:color w:val="auto"/>
        </w:rPr>
        <w:t>donor</w:t>
      </w:r>
      <w:r w:rsidR="00AC5C50">
        <w:rPr>
          <w:color w:val="auto"/>
        </w:rPr>
        <w:t xml:space="preserve"> </w:t>
      </w:r>
      <w:r w:rsidRPr="00FB328C">
        <w:rPr>
          <w:color w:val="auto"/>
        </w:rPr>
        <w:t>journey</w:t>
      </w:r>
      <w:r w:rsidR="00AC5C50">
        <w:rPr>
          <w:color w:val="auto"/>
        </w:rPr>
        <w:t xml:space="preserve"> </w:t>
      </w:r>
      <w:r w:rsidRPr="00FB328C">
        <w:rPr>
          <w:color w:val="auto"/>
        </w:rPr>
        <w:t>–</w:t>
      </w:r>
      <w:r w:rsidR="00AC5C50">
        <w:rPr>
          <w:color w:val="auto"/>
        </w:rPr>
        <w:t xml:space="preserve"> </w:t>
      </w:r>
      <w:r w:rsidRPr="00FB328C">
        <w:rPr>
          <w:color w:val="auto"/>
        </w:rPr>
        <w:t>with</w:t>
      </w:r>
      <w:r w:rsidR="00AC5C50">
        <w:rPr>
          <w:color w:val="auto"/>
        </w:rPr>
        <w:t xml:space="preserve"> </w:t>
      </w:r>
      <w:r w:rsidRPr="00FB328C">
        <w:rPr>
          <w:color w:val="auto"/>
        </w:rPr>
        <w:t>each</w:t>
      </w:r>
      <w:r w:rsidR="00AC5C50">
        <w:rPr>
          <w:color w:val="auto"/>
        </w:rPr>
        <w:t xml:space="preserve"> </w:t>
      </w:r>
      <w:r w:rsidRPr="00FB328C">
        <w:rPr>
          <w:color w:val="auto"/>
        </w:rPr>
        <w:t>click</w:t>
      </w:r>
      <w:r w:rsidR="00AC5C50">
        <w:rPr>
          <w:color w:val="auto"/>
        </w:rPr>
        <w:t xml:space="preserve"> </w:t>
      </w:r>
      <w:r w:rsidRPr="00FB328C">
        <w:rPr>
          <w:color w:val="auto"/>
        </w:rPr>
        <w:t>leading</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customised</w:t>
      </w:r>
      <w:r w:rsidR="00AC5C50">
        <w:rPr>
          <w:color w:val="auto"/>
        </w:rPr>
        <w:t xml:space="preserve"> </w:t>
      </w:r>
      <w:r w:rsidRPr="00FB328C">
        <w:rPr>
          <w:color w:val="auto"/>
        </w:rPr>
        <w:t>engagement</w:t>
      </w:r>
      <w:r w:rsidR="00AC5C50">
        <w:rPr>
          <w:color w:val="auto"/>
        </w:rPr>
        <w:t xml:space="preserve"> </w:t>
      </w:r>
      <w:r w:rsidR="00882202" w:rsidRPr="00FB328C">
        <w:rPr>
          <w:color w:val="auto"/>
        </w:rPr>
        <w:t>pathway</w:t>
      </w:r>
    </w:p>
    <w:p w14:paraId="30A856D6" w14:textId="0DAE7061" w:rsidR="007D6EEB" w:rsidRPr="00FB328C" w:rsidRDefault="007D6EEB" w:rsidP="002C5A77">
      <w:pPr>
        <w:pStyle w:val="GivingReportBulletlevel1"/>
        <w:ind w:left="426"/>
        <w:rPr>
          <w:color w:val="auto"/>
        </w:rPr>
      </w:pPr>
      <w:r w:rsidRPr="00FB328C">
        <w:rPr>
          <w:color w:val="auto"/>
        </w:rPr>
        <w:t>realise</w:t>
      </w:r>
      <w:r w:rsidR="00AC5C50">
        <w:rPr>
          <w:color w:val="auto"/>
        </w:rPr>
        <w:t xml:space="preserve"> </w:t>
      </w:r>
      <w:r w:rsidRPr="00FB328C">
        <w:rPr>
          <w:color w:val="auto"/>
        </w:rPr>
        <w:t>the</w:t>
      </w:r>
      <w:r w:rsidR="00AC5C50">
        <w:rPr>
          <w:color w:val="auto"/>
        </w:rPr>
        <w:t xml:space="preserve"> </w:t>
      </w:r>
      <w:r w:rsidRPr="00FB328C">
        <w:rPr>
          <w:color w:val="auto"/>
        </w:rPr>
        <w:t>benefits</w:t>
      </w:r>
      <w:r w:rsidR="00AC5C50">
        <w:rPr>
          <w:color w:val="auto"/>
        </w:rPr>
        <w:t xml:space="preserve"> </w:t>
      </w:r>
      <w:r w:rsidRPr="00FB328C">
        <w:rPr>
          <w:color w:val="auto"/>
        </w:rPr>
        <w:t>of</w:t>
      </w:r>
      <w:r w:rsidR="00AC5C50">
        <w:rPr>
          <w:color w:val="auto"/>
        </w:rPr>
        <w:t xml:space="preserve"> </w:t>
      </w:r>
      <w:r w:rsidR="00882202" w:rsidRPr="00FB328C">
        <w:rPr>
          <w:color w:val="auto"/>
        </w:rPr>
        <w:t>improved</w:t>
      </w:r>
      <w:r w:rsidR="00AC5C50">
        <w:rPr>
          <w:color w:val="auto"/>
        </w:rPr>
        <w:t xml:space="preserve"> </w:t>
      </w:r>
      <w:r w:rsidR="00882202" w:rsidRPr="00FB328C">
        <w:rPr>
          <w:color w:val="auto"/>
        </w:rPr>
        <w:t>data</w:t>
      </w:r>
    </w:p>
    <w:p w14:paraId="45182922" w14:textId="108EE308" w:rsidR="007D6EEB" w:rsidRPr="00FB328C" w:rsidRDefault="007D6EEB" w:rsidP="002C5A77">
      <w:pPr>
        <w:pStyle w:val="GivingReportBulletlevel1"/>
        <w:ind w:left="426"/>
        <w:rPr>
          <w:color w:val="auto"/>
        </w:rPr>
      </w:pPr>
      <w:r w:rsidRPr="00FB328C">
        <w:rPr>
          <w:color w:val="auto"/>
        </w:rPr>
        <w:t>allow</w:t>
      </w:r>
      <w:r w:rsidR="00AC5C50">
        <w:rPr>
          <w:color w:val="auto"/>
        </w:rPr>
        <w:t xml:space="preserve"> </w:t>
      </w:r>
      <w:r w:rsidRPr="00FB328C">
        <w:rPr>
          <w:color w:val="auto"/>
        </w:rPr>
        <w:t>for</w:t>
      </w:r>
      <w:r w:rsidR="00AC5C50">
        <w:rPr>
          <w:color w:val="auto"/>
        </w:rPr>
        <w:t xml:space="preserve"> </w:t>
      </w:r>
      <w:r w:rsidRPr="00FB328C">
        <w:rPr>
          <w:color w:val="auto"/>
        </w:rPr>
        <w:t>more</w:t>
      </w:r>
      <w:r w:rsidR="00AC5C50">
        <w:rPr>
          <w:color w:val="auto"/>
        </w:rPr>
        <w:t xml:space="preserve"> </w:t>
      </w:r>
      <w:r w:rsidRPr="00FB328C">
        <w:rPr>
          <w:color w:val="auto"/>
        </w:rPr>
        <w:t>advanced</w:t>
      </w:r>
      <w:r w:rsidR="00AC5C50">
        <w:rPr>
          <w:color w:val="auto"/>
        </w:rPr>
        <w:t xml:space="preserve"> </w:t>
      </w:r>
      <w:r w:rsidRPr="00FB328C">
        <w:rPr>
          <w:color w:val="auto"/>
        </w:rPr>
        <w:t>tar</w:t>
      </w:r>
      <w:r w:rsidR="00882202" w:rsidRPr="00FB328C">
        <w:rPr>
          <w:color w:val="auto"/>
        </w:rPr>
        <w:t>geting</w:t>
      </w:r>
      <w:r w:rsidR="00AC5C50">
        <w:rPr>
          <w:color w:val="auto"/>
        </w:rPr>
        <w:t xml:space="preserve"> </w:t>
      </w:r>
      <w:r w:rsidR="00882202" w:rsidRPr="00FB328C">
        <w:rPr>
          <w:color w:val="auto"/>
        </w:rPr>
        <w:t>of</w:t>
      </w:r>
      <w:r w:rsidR="00AC5C50">
        <w:rPr>
          <w:color w:val="auto"/>
        </w:rPr>
        <w:t xml:space="preserve"> </w:t>
      </w:r>
      <w:r w:rsidR="00882202" w:rsidRPr="00FB328C">
        <w:rPr>
          <w:color w:val="auto"/>
        </w:rPr>
        <w:t>potential</w:t>
      </w:r>
      <w:r w:rsidR="00AC5C50">
        <w:rPr>
          <w:color w:val="auto"/>
        </w:rPr>
        <w:t xml:space="preserve"> </w:t>
      </w:r>
      <w:r w:rsidR="00882202" w:rsidRPr="00FB328C">
        <w:rPr>
          <w:color w:val="auto"/>
        </w:rPr>
        <w:t>supporters,</w:t>
      </w:r>
      <w:r w:rsidR="00AC5C50">
        <w:rPr>
          <w:color w:val="auto"/>
        </w:rPr>
        <w:t xml:space="preserve"> </w:t>
      </w:r>
      <w:r w:rsidR="00882202" w:rsidRPr="00FB328C">
        <w:rPr>
          <w:color w:val="auto"/>
        </w:rPr>
        <w:t>and</w:t>
      </w:r>
    </w:p>
    <w:p w14:paraId="4AEECB94" w14:textId="7A14CE89" w:rsidR="007D6EEB" w:rsidRPr="00FB328C" w:rsidRDefault="007D6EEB" w:rsidP="002C5A77">
      <w:pPr>
        <w:pStyle w:val="GivingReportBulletlevel1"/>
        <w:ind w:left="426"/>
        <w:rPr>
          <w:color w:val="auto"/>
        </w:rPr>
      </w:pPr>
      <w:r w:rsidRPr="00FB328C">
        <w:rPr>
          <w:noProof/>
          <w:color w:val="auto"/>
        </w:rPr>
        <w:t>maximi</w:t>
      </w:r>
      <w:r w:rsidR="00FE6A69" w:rsidRPr="00FB328C">
        <w:rPr>
          <w:noProof/>
          <w:color w:val="auto"/>
        </w:rPr>
        <w:t>s</w:t>
      </w:r>
      <w:r w:rsidRPr="00FB328C">
        <w:rPr>
          <w:noProof/>
          <w:color w:val="auto"/>
        </w:rPr>
        <w:t>e</w:t>
      </w:r>
      <w:r w:rsidR="00AC5C50">
        <w:rPr>
          <w:color w:val="auto"/>
        </w:rPr>
        <w:t xml:space="preserve"> </w:t>
      </w:r>
      <w:r w:rsidRPr="00FB328C">
        <w:rPr>
          <w:color w:val="auto"/>
        </w:rPr>
        <w:t>cost</w:t>
      </w:r>
      <w:r w:rsidR="00AC5C50">
        <w:rPr>
          <w:color w:val="auto"/>
        </w:rPr>
        <w:t xml:space="preserve"> </w:t>
      </w:r>
      <w:r w:rsidRPr="00FB328C">
        <w:rPr>
          <w:color w:val="auto"/>
        </w:rPr>
        <w:t>savings</w:t>
      </w:r>
      <w:r w:rsidR="00AC5C50">
        <w:rPr>
          <w:color w:val="auto"/>
        </w:rPr>
        <w:t xml:space="preserve"> </w:t>
      </w:r>
      <w:r w:rsidRPr="00FB328C">
        <w:rPr>
          <w:color w:val="auto"/>
        </w:rPr>
        <w:t>associated</w:t>
      </w:r>
      <w:r w:rsidR="00AC5C50">
        <w:rPr>
          <w:color w:val="auto"/>
        </w:rPr>
        <w:t xml:space="preserve"> </w:t>
      </w:r>
      <w:r w:rsidRPr="00FB328C">
        <w:rPr>
          <w:color w:val="auto"/>
        </w:rPr>
        <w:t>with</w:t>
      </w:r>
      <w:r w:rsidR="00AC5C50">
        <w:rPr>
          <w:color w:val="auto"/>
        </w:rPr>
        <w:t xml:space="preserve"> </w:t>
      </w:r>
      <w:r w:rsidRPr="00FB328C">
        <w:rPr>
          <w:color w:val="auto"/>
        </w:rPr>
        <w:t>shifting</w:t>
      </w:r>
      <w:r w:rsidR="00AC5C50">
        <w:rPr>
          <w:color w:val="auto"/>
        </w:rPr>
        <w:t xml:space="preserve"> </w:t>
      </w:r>
      <w:r w:rsidRPr="00FB328C">
        <w:rPr>
          <w:color w:val="auto"/>
        </w:rPr>
        <w:t>to</w:t>
      </w:r>
      <w:r w:rsidR="00AC5C50">
        <w:rPr>
          <w:color w:val="auto"/>
        </w:rPr>
        <w:t xml:space="preserve"> </w:t>
      </w:r>
      <w:r w:rsidRPr="00FB328C">
        <w:rPr>
          <w:color w:val="auto"/>
        </w:rPr>
        <w:t>digital</w:t>
      </w:r>
      <w:r w:rsidR="00AC5C50">
        <w:rPr>
          <w:color w:val="auto"/>
        </w:rPr>
        <w:t xml:space="preserve"> </w:t>
      </w:r>
      <w:r w:rsidRPr="00FB328C">
        <w:rPr>
          <w:color w:val="auto"/>
        </w:rPr>
        <w:t>mechanisms.</w:t>
      </w:r>
    </w:p>
    <w:p w14:paraId="4604B885" w14:textId="7E597984" w:rsidR="007D6EEB" w:rsidRPr="00FB328C" w:rsidRDefault="007D6EEB" w:rsidP="00B25950">
      <w:pPr>
        <w:pStyle w:val="Heading3"/>
        <w:rPr>
          <w:color w:val="auto"/>
        </w:rPr>
      </w:pPr>
      <w:bookmarkStart w:id="361" w:name="_6.3.3_Barriers_and"/>
      <w:bookmarkStart w:id="362" w:name="_Toc465618987"/>
      <w:bookmarkStart w:id="363" w:name="_Ref483211970"/>
      <w:bookmarkStart w:id="364" w:name="_Toc498416972"/>
      <w:bookmarkEnd w:id="361"/>
      <w:r w:rsidRPr="00FB328C">
        <w:rPr>
          <w:color w:val="auto"/>
        </w:rPr>
        <w:t>Barriers</w:t>
      </w:r>
      <w:r w:rsidR="00AC5C50">
        <w:rPr>
          <w:color w:val="auto"/>
        </w:rPr>
        <w:t xml:space="preserve"> </w:t>
      </w:r>
      <w:r w:rsidRPr="00FB328C">
        <w:rPr>
          <w:color w:val="auto"/>
        </w:rPr>
        <w:t>and</w:t>
      </w:r>
      <w:r w:rsidR="00AC5C50">
        <w:rPr>
          <w:color w:val="auto"/>
        </w:rPr>
        <w:t xml:space="preserve"> </w:t>
      </w:r>
      <w:r w:rsidRPr="00FB328C">
        <w:rPr>
          <w:color w:val="auto"/>
        </w:rPr>
        <w:t>challenges</w:t>
      </w:r>
      <w:bookmarkEnd w:id="362"/>
      <w:r w:rsidR="00AC5C50">
        <w:rPr>
          <w:color w:val="auto"/>
        </w:rPr>
        <w:t xml:space="preserve"> </w:t>
      </w:r>
      <w:r w:rsidR="00543E1E" w:rsidRPr="00FB328C">
        <w:rPr>
          <w:color w:val="auto"/>
        </w:rPr>
        <w:t>to</w:t>
      </w:r>
      <w:r w:rsidR="00AC5C50">
        <w:rPr>
          <w:color w:val="auto"/>
        </w:rPr>
        <w:t xml:space="preserve"> </w:t>
      </w:r>
      <w:r w:rsidR="00543E1E" w:rsidRPr="00FB328C">
        <w:rPr>
          <w:color w:val="auto"/>
        </w:rPr>
        <w:t>technology</w:t>
      </w:r>
      <w:bookmarkEnd w:id="363"/>
      <w:bookmarkEnd w:id="364"/>
    </w:p>
    <w:p w14:paraId="49833608" w14:textId="393DE43D" w:rsidR="00CB7EB5" w:rsidRPr="00FB328C" w:rsidRDefault="00CB7EB5" w:rsidP="00CB7EB5">
      <w:pPr>
        <w:rPr>
          <w:color w:val="auto"/>
        </w:rPr>
      </w:pPr>
      <w:r w:rsidRPr="00FB328C">
        <w:rPr>
          <w:color w:val="auto"/>
        </w:rPr>
        <w:t>For</w:t>
      </w:r>
      <w:r w:rsidR="00AC5C50">
        <w:rPr>
          <w:color w:val="auto"/>
        </w:rPr>
        <w:t xml:space="preserve"> </w:t>
      </w:r>
      <w:r w:rsidRPr="00FB328C">
        <w:rPr>
          <w:color w:val="auto"/>
        </w:rPr>
        <w:t>charities</w:t>
      </w:r>
      <w:r w:rsidR="00AC5C50">
        <w:rPr>
          <w:color w:val="auto"/>
        </w:rPr>
        <w:t xml:space="preserve"> </w:t>
      </w:r>
      <w:r w:rsidRPr="00FB328C">
        <w:rPr>
          <w:color w:val="auto"/>
        </w:rPr>
        <w:t>that</w:t>
      </w:r>
      <w:r w:rsidR="00AC5C50">
        <w:rPr>
          <w:color w:val="auto"/>
        </w:rPr>
        <w:t xml:space="preserve"> </w:t>
      </w:r>
      <w:r w:rsidRPr="00FB328C">
        <w:rPr>
          <w:color w:val="auto"/>
        </w:rPr>
        <w:t>were</w:t>
      </w:r>
      <w:r w:rsidR="00AC5C50">
        <w:rPr>
          <w:color w:val="auto"/>
        </w:rPr>
        <w:t xml:space="preserve"> </w:t>
      </w:r>
      <w:r w:rsidRPr="00FB328C">
        <w:rPr>
          <w:color w:val="auto"/>
        </w:rPr>
        <w:t>surveyed,</w:t>
      </w:r>
      <w:r w:rsidR="00AC5C50">
        <w:rPr>
          <w:color w:val="auto"/>
        </w:rPr>
        <w:t xml:space="preserve"> </w:t>
      </w:r>
      <w:r w:rsidRPr="00FB328C">
        <w:rPr>
          <w:color w:val="auto"/>
        </w:rPr>
        <w:t>technology</w:t>
      </w:r>
      <w:r w:rsidR="00AC5C50">
        <w:rPr>
          <w:color w:val="auto"/>
        </w:rPr>
        <w:t xml:space="preserve"> </w:t>
      </w:r>
      <w:r w:rsidRPr="00FB328C">
        <w:rPr>
          <w:color w:val="auto"/>
        </w:rPr>
        <w:t>was</w:t>
      </w:r>
      <w:r w:rsidR="00AC5C50">
        <w:rPr>
          <w:color w:val="auto"/>
        </w:rPr>
        <w:t xml:space="preserve"> </w:t>
      </w:r>
      <w:r w:rsidRPr="00FB328C">
        <w:rPr>
          <w:color w:val="auto"/>
        </w:rPr>
        <w:t>seen</w:t>
      </w:r>
      <w:r w:rsidR="00AC5C50">
        <w:rPr>
          <w:color w:val="auto"/>
        </w:rPr>
        <w:t xml:space="preserve"> </w:t>
      </w:r>
      <w:r w:rsidRPr="00FB328C">
        <w:rPr>
          <w:color w:val="auto"/>
        </w:rPr>
        <w:t>as</w:t>
      </w:r>
      <w:r w:rsidR="00AC5C50">
        <w:rPr>
          <w:color w:val="auto"/>
        </w:rPr>
        <w:t xml:space="preserve"> </w:t>
      </w:r>
      <w:r w:rsidRPr="00FB328C">
        <w:rPr>
          <w:color w:val="auto"/>
        </w:rPr>
        <w:t>quite</w:t>
      </w:r>
      <w:r w:rsidR="00AC5C50">
        <w:rPr>
          <w:color w:val="auto"/>
        </w:rPr>
        <w:t xml:space="preserve"> </w:t>
      </w:r>
      <w:r w:rsidRPr="00FB328C">
        <w:rPr>
          <w:color w:val="auto"/>
        </w:rPr>
        <w:t>or</w:t>
      </w:r>
      <w:r w:rsidR="00AC5C50">
        <w:rPr>
          <w:color w:val="auto"/>
        </w:rPr>
        <w:t xml:space="preserve"> </w:t>
      </w:r>
      <w:r w:rsidRPr="00FB328C">
        <w:rPr>
          <w:color w:val="auto"/>
        </w:rPr>
        <w:t>extremely</w:t>
      </w:r>
      <w:r w:rsidR="00AC5C50">
        <w:rPr>
          <w:color w:val="auto"/>
        </w:rPr>
        <w:t xml:space="preserve"> </w:t>
      </w:r>
      <w:r w:rsidRPr="00FB328C">
        <w:rPr>
          <w:color w:val="auto"/>
        </w:rPr>
        <w:t>important</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00ED0E90" w:rsidRPr="00FB328C">
        <w:rPr>
          <w:color w:val="auto"/>
        </w:rPr>
        <w:t>by</w:t>
      </w:r>
      <w:r w:rsidR="00AC5C50">
        <w:rPr>
          <w:color w:val="auto"/>
        </w:rPr>
        <w:t xml:space="preserve"> </w:t>
      </w:r>
      <w:r w:rsidRPr="00FB328C">
        <w:rPr>
          <w:color w:val="auto"/>
        </w:rPr>
        <w:t>67</w:t>
      </w:r>
      <w:r w:rsidR="00ED0E90" w:rsidRPr="00FB328C">
        <w:rPr>
          <w:color w:val="auto"/>
        </w:rPr>
        <w:t>.6</w:t>
      </w:r>
      <w:r w:rsidRPr="00FB328C">
        <w:rPr>
          <w:color w:val="auto"/>
        </w:rPr>
        <w:t>%</w:t>
      </w:r>
      <w:r w:rsidR="00AC5C50">
        <w:rPr>
          <w:color w:val="auto"/>
        </w:rPr>
        <w:t xml:space="preserve"> </w:t>
      </w:r>
      <w:r w:rsidR="00ED0E90" w:rsidRPr="00FB328C">
        <w:rPr>
          <w:color w:val="auto"/>
        </w:rPr>
        <w:t>of</w:t>
      </w:r>
      <w:r w:rsidR="00AC5C50">
        <w:rPr>
          <w:color w:val="auto"/>
        </w:rPr>
        <w:t xml:space="preserve"> </w:t>
      </w:r>
      <w:r w:rsidR="00ED0E90" w:rsidRPr="00FB328C">
        <w:rPr>
          <w:color w:val="auto"/>
        </w:rPr>
        <w:t>respondents</w:t>
      </w:r>
      <w:r w:rsidR="00AC5C50">
        <w:rPr>
          <w:color w:val="auto"/>
        </w:rPr>
        <w:t xml:space="preserve"> </w:t>
      </w:r>
      <w:r w:rsidRPr="00FB328C">
        <w:rPr>
          <w:color w:val="auto"/>
        </w:rPr>
        <w:t>(see</w:t>
      </w:r>
      <w:r w:rsidR="00AC5C50">
        <w:rPr>
          <w:color w:val="auto"/>
        </w:rPr>
        <w:t xml:space="preserve"> </w:t>
      </w:r>
      <w:r w:rsidR="008C4976" w:rsidRPr="00FB328C">
        <w:rPr>
          <w:color w:val="auto"/>
        </w:rPr>
        <w:fldChar w:fldCharType="begin"/>
      </w:r>
      <w:r w:rsidR="008C4976" w:rsidRPr="00FB328C">
        <w:rPr>
          <w:color w:val="auto"/>
        </w:rPr>
        <w:instrText xml:space="preserve"> REF _Ref483991250 \h </w:instrText>
      </w:r>
      <w:r w:rsidR="008C4976" w:rsidRPr="00FB328C">
        <w:rPr>
          <w:color w:val="auto"/>
        </w:rPr>
      </w:r>
      <w:r w:rsidR="008C4976"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13</w:t>
      </w:r>
      <w:r w:rsidR="008C4976" w:rsidRPr="00FB328C">
        <w:rPr>
          <w:color w:val="auto"/>
        </w:rPr>
        <w:fldChar w:fldCharType="end"/>
      </w:r>
      <w:r w:rsidRPr="00FB328C">
        <w:rPr>
          <w:color w:val="auto"/>
        </w:rPr>
        <w:t>).</w:t>
      </w:r>
    </w:p>
    <w:p w14:paraId="49BCA520" w14:textId="254BADAF" w:rsidR="00CB7EB5" w:rsidRPr="00FB328C" w:rsidRDefault="00E02C0D" w:rsidP="00F71DED">
      <w:pPr>
        <w:keepNext/>
        <w:spacing w:before="240" w:after="0"/>
        <w:rPr>
          <w:color w:val="auto"/>
        </w:rPr>
      </w:pPr>
      <w:r w:rsidRPr="00E02C0D">
        <w:rPr>
          <w:noProof/>
          <w:color w:val="auto"/>
          <w:lang w:eastAsia="en-AU"/>
        </w:rPr>
        <w:drawing>
          <wp:inline distT="0" distB="0" distL="0" distR="0" wp14:anchorId="616647DD" wp14:editId="1F2DB126">
            <wp:extent cx="5310486" cy="802984"/>
            <wp:effectExtent l="0" t="0" r="5080" b="0"/>
            <wp:docPr id="20" name="Picture 20" descr="Not at all important=4.6%, Slightly important=7.8%, Somewhat important=20.0%, Quite important=38.5%, Extremely important=29.1%" title="Figure 13 Importance of technology for the future of giving and volunte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mit Kumar\2017\2017\November\20 November\B077\Images\80_img0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10486" cy="802984"/>
                    </a:xfrm>
                    <a:prstGeom prst="rect">
                      <a:avLst/>
                    </a:prstGeom>
                    <a:noFill/>
                    <a:ln>
                      <a:noFill/>
                    </a:ln>
                  </pic:spPr>
                </pic:pic>
              </a:graphicData>
            </a:graphic>
          </wp:inline>
        </w:drawing>
      </w:r>
    </w:p>
    <w:p w14:paraId="712671F0" w14:textId="1D9F85DB" w:rsidR="002C3D78" w:rsidRDefault="00CB7EB5" w:rsidP="00451793">
      <w:pPr>
        <w:pStyle w:val="GivingReportFigureTitle"/>
        <w:spacing w:before="200"/>
        <w:rPr>
          <w:color w:val="auto"/>
        </w:rPr>
      </w:pPr>
      <w:bookmarkStart w:id="365" w:name="_Ref483991250"/>
      <w:bookmarkStart w:id="366" w:name="_Toc498416860"/>
      <w:bookmarkStart w:id="367" w:name="_Ref498596291"/>
      <w:r w:rsidRPr="00FB328C">
        <w:rPr>
          <w:color w:val="auto"/>
        </w:rPr>
        <w:t>Figure</w:t>
      </w:r>
      <w:r w:rsidR="00AC5C50">
        <w:rPr>
          <w:color w:val="auto"/>
        </w:rPr>
        <w:t xml:space="preserve"> </w:t>
      </w:r>
      <w:r w:rsidRPr="00FB328C">
        <w:rPr>
          <w:color w:val="auto"/>
        </w:rPr>
        <w:fldChar w:fldCharType="begin"/>
      </w:r>
      <w:r w:rsidRPr="00FB328C">
        <w:rPr>
          <w:color w:val="auto"/>
        </w:rPr>
        <w:instrText xml:space="preserve"> SEQ Figure \* ARABIC </w:instrText>
      </w:r>
      <w:r w:rsidRPr="00FB328C">
        <w:rPr>
          <w:color w:val="auto"/>
        </w:rPr>
        <w:fldChar w:fldCharType="separate"/>
      </w:r>
      <w:r w:rsidR="00943B87" w:rsidRPr="00FB328C">
        <w:rPr>
          <w:noProof/>
          <w:color w:val="auto"/>
        </w:rPr>
        <w:t>13</w:t>
      </w:r>
      <w:r w:rsidRPr="00FB328C">
        <w:rPr>
          <w:noProof/>
          <w:color w:val="auto"/>
        </w:rPr>
        <w:fldChar w:fldCharType="end"/>
      </w:r>
      <w:bookmarkEnd w:id="365"/>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bookmarkEnd w:id="366"/>
      <w:bookmarkEnd w:id="367"/>
    </w:p>
    <w:p w14:paraId="450C2607" w14:textId="00549116" w:rsidR="002C3D78" w:rsidRDefault="008C4976">
      <w:pPr>
        <w:rPr>
          <w:color w:val="auto"/>
        </w:rPr>
      </w:pPr>
      <w:r w:rsidRPr="00FB328C">
        <w:rPr>
          <w:color w:val="auto"/>
        </w:rPr>
        <w:t>However,</w:t>
      </w:r>
      <w:r w:rsidR="00AC5C50">
        <w:rPr>
          <w:color w:val="auto"/>
        </w:rPr>
        <w:t xml:space="preserve"> </w:t>
      </w:r>
      <w:r w:rsidRPr="00FB328C">
        <w:rPr>
          <w:color w:val="auto"/>
        </w:rPr>
        <w:t>o</w:t>
      </w:r>
      <w:r w:rsidR="007D6EEB" w:rsidRPr="00FB328C">
        <w:rPr>
          <w:color w:val="auto"/>
        </w:rPr>
        <w:t>nly</w:t>
      </w:r>
      <w:r w:rsidR="00AC5C50">
        <w:rPr>
          <w:color w:val="auto"/>
        </w:rPr>
        <w:t xml:space="preserve"> </w:t>
      </w:r>
      <w:r w:rsidR="00D527C9" w:rsidRPr="00FB328C">
        <w:rPr>
          <w:color w:val="auto"/>
        </w:rPr>
        <w:t>one-fifth</w:t>
      </w:r>
      <w:r w:rsidR="00AC5C50">
        <w:rPr>
          <w:color w:val="auto"/>
        </w:rPr>
        <w:t xml:space="preserve"> </w:t>
      </w:r>
      <w:r w:rsidR="00D527C9" w:rsidRPr="00FB328C">
        <w:rPr>
          <w:color w:val="auto"/>
        </w:rPr>
        <w:t>(20.1%)</w:t>
      </w:r>
      <w:r w:rsidR="00AC5C50">
        <w:rPr>
          <w:color w:val="auto"/>
        </w:rPr>
        <w:t xml:space="preserve"> </w:t>
      </w:r>
      <w:r w:rsidR="007D6EEB" w:rsidRPr="00FB328C">
        <w:rPr>
          <w:color w:val="auto"/>
        </w:rPr>
        <w:t>of</w:t>
      </w:r>
      <w:r w:rsidR="00AC5C50">
        <w:rPr>
          <w:color w:val="auto"/>
        </w:rPr>
        <w:t xml:space="preserve"> </w:t>
      </w:r>
      <w:r w:rsidR="000017EF" w:rsidRPr="00FB328C">
        <w:rPr>
          <w:color w:val="auto"/>
        </w:rPr>
        <w:t>respondents</w:t>
      </w:r>
      <w:r w:rsidR="00AC5C50">
        <w:rPr>
          <w:color w:val="auto"/>
        </w:rPr>
        <w:t xml:space="preserve"> </w:t>
      </w:r>
      <w:r w:rsidR="000017EF" w:rsidRPr="00FB328C">
        <w:rPr>
          <w:color w:val="auto"/>
        </w:rPr>
        <w:t>to</w:t>
      </w:r>
      <w:r w:rsidR="00AC5C50">
        <w:rPr>
          <w:color w:val="auto"/>
        </w:rPr>
        <w:t xml:space="preserve"> </w:t>
      </w:r>
      <w:r w:rsidR="000017EF" w:rsidRPr="00FB328C">
        <w:rPr>
          <w:color w:val="auto"/>
        </w:rPr>
        <w:t>the</w:t>
      </w:r>
      <w:r w:rsidR="00AC5C50">
        <w:rPr>
          <w:color w:val="auto"/>
        </w:rPr>
        <w:t xml:space="preserve"> </w:t>
      </w:r>
      <w:r w:rsidR="00DA791C" w:rsidRPr="00FB328C">
        <w:rPr>
          <w:color w:val="auto"/>
        </w:rPr>
        <w:t>charity</w:t>
      </w:r>
      <w:r w:rsidR="00AC5C50">
        <w:rPr>
          <w:color w:val="auto"/>
        </w:rPr>
        <w:t xml:space="preserve"> </w:t>
      </w:r>
      <w:r w:rsidR="00DA791C" w:rsidRPr="00FB328C">
        <w:rPr>
          <w:color w:val="auto"/>
        </w:rPr>
        <w:t>survey</w:t>
      </w:r>
      <w:r w:rsidR="00AC5C50">
        <w:rPr>
          <w:color w:val="auto"/>
        </w:rPr>
        <w:t xml:space="preserve"> </w:t>
      </w:r>
      <w:r w:rsidR="007D6EEB" w:rsidRPr="00FB328C">
        <w:rPr>
          <w:color w:val="auto"/>
        </w:rPr>
        <w:t>felt</w:t>
      </w:r>
      <w:r w:rsidR="00AC5C50">
        <w:rPr>
          <w:color w:val="auto"/>
        </w:rPr>
        <w:t xml:space="preserve"> </w:t>
      </w:r>
      <w:r w:rsidR="007D6EEB" w:rsidRPr="00FB328C">
        <w:rPr>
          <w:color w:val="auto"/>
        </w:rPr>
        <w:t>that</w:t>
      </w:r>
      <w:r w:rsidR="00AC5C50">
        <w:rPr>
          <w:color w:val="auto"/>
        </w:rPr>
        <w:t xml:space="preserve"> </w:t>
      </w:r>
      <w:r w:rsidR="007D6EEB" w:rsidRPr="00FB328C">
        <w:rPr>
          <w:color w:val="auto"/>
        </w:rPr>
        <w:t>they</w:t>
      </w:r>
      <w:r w:rsidR="00AC5C50">
        <w:rPr>
          <w:color w:val="auto"/>
        </w:rPr>
        <w:t xml:space="preserve"> </w:t>
      </w:r>
      <w:r w:rsidR="007D6EEB" w:rsidRPr="00FB328C">
        <w:rPr>
          <w:color w:val="auto"/>
        </w:rPr>
        <w:t>were</w:t>
      </w:r>
      <w:r w:rsidR="00AC5C50">
        <w:rPr>
          <w:color w:val="auto"/>
        </w:rPr>
        <w:t xml:space="preserve"> </w:t>
      </w:r>
      <w:r w:rsidR="007D6EEB" w:rsidRPr="00FB328C">
        <w:rPr>
          <w:color w:val="auto"/>
        </w:rPr>
        <w:t>currently</w:t>
      </w:r>
      <w:r w:rsidR="00AC5C50">
        <w:rPr>
          <w:color w:val="auto"/>
        </w:rPr>
        <w:t xml:space="preserve"> </w:t>
      </w:r>
      <w:r w:rsidR="007D6EEB" w:rsidRPr="00FB328C">
        <w:rPr>
          <w:color w:val="auto"/>
        </w:rPr>
        <w:t>using</w:t>
      </w:r>
      <w:r w:rsidR="00AC5C50">
        <w:rPr>
          <w:color w:val="auto"/>
        </w:rPr>
        <w:t xml:space="preserve"> </w:t>
      </w:r>
      <w:r w:rsidR="007D6EEB" w:rsidRPr="00FB328C">
        <w:rPr>
          <w:color w:val="auto"/>
        </w:rPr>
        <w:t>technology</w:t>
      </w:r>
      <w:r w:rsidR="00AC5C50">
        <w:rPr>
          <w:color w:val="auto"/>
        </w:rPr>
        <w:t xml:space="preserve"> </w:t>
      </w:r>
      <w:r w:rsidR="007D6EEB" w:rsidRPr="00FB328C">
        <w:rPr>
          <w:color w:val="auto"/>
        </w:rPr>
        <w:t>quite</w:t>
      </w:r>
      <w:r w:rsidR="00AC5C50">
        <w:rPr>
          <w:color w:val="auto"/>
        </w:rPr>
        <w:t xml:space="preserve"> </w:t>
      </w:r>
      <w:r w:rsidR="007D6EEB" w:rsidRPr="00FB328C">
        <w:rPr>
          <w:color w:val="auto"/>
        </w:rPr>
        <w:t>or</w:t>
      </w:r>
      <w:r w:rsidR="00AC5C50">
        <w:rPr>
          <w:color w:val="auto"/>
        </w:rPr>
        <w:t xml:space="preserve"> </w:t>
      </w:r>
      <w:r w:rsidR="007D6EEB" w:rsidRPr="00FB328C">
        <w:rPr>
          <w:color w:val="auto"/>
        </w:rPr>
        <w:t>extremely</w:t>
      </w:r>
      <w:r w:rsidR="00AC5C50">
        <w:rPr>
          <w:color w:val="auto"/>
        </w:rPr>
        <w:t xml:space="preserve"> </w:t>
      </w:r>
      <w:r w:rsidR="007D6EEB" w:rsidRPr="00FB328C">
        <w:rPr>
          <w:color w:val="auto"/>
        </w:rPr>
        <w:t>well</w:t>
      </w:r>
      <w:r w:rsidR="00AC5C50">
        <w:rPr>
          <w:color w:val="auto"/>
        </w:rPr>
        <w:t xml:space="preserve"> </w:t>
      </w:r>
      <w:r w:rsidR="00D527C9" w:rsidRPr="00FB328C">
        <w:rPr>
          <w:color w:val="auto"/>
        </w:rPr>
        <w:t>(see</w:t>
      </w:r>
      <w:r w:rsidR="00AC5C50">
        <w:rPr>
          <w:color w:val="auto"/>
        </w:rPr>
        <w:t xml:space="preserve"> </w:t>
      </w:r>
      <w:r w:rsidR="00D527C9" w:rsidRPr="00FB328C">
        <w:rPr>
          <w:color w:val="auto"/>
        </w:rPr>
        <w:fldChar w:fldCharType="begin"/>
      </w:r>
      <w:r w:rsidR="00D527C9" w:rsidRPr="00FB328C">
        <w:rPr>
          <w:color w:val="auto"/>
        </w:rPr>
        <w:instrText xml:space="preserve"> REF _Ref483315927 \h </w:instrText>
      </w:r>
      <w:r w:rsidR="00D527C9" w:rsidRPr="00FB328C">
        <w:rPr>
          <w:color w:val="auto"/>
        </w:rPr>
      </w:r>
      <w:r w:rsidR="00D527C9"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14</w:t>
      </w:r>
      <w:r w:rsidR="00D527C9" w:rsidRPr="00FB328C">
        <w:rPr>
          <w:color w:val="auto"/>
        </w:rPr>
        <w:fldChar w:fldCharType="end"/>
      </w:r>
      <w:r w:rsidR="00D527C9" w:rsidRPr="00FB328C">
        <w:rPr>
          <w:color w:val="auto"/>
        </w:rPr>
        <w:t>)</w:t>
      </w:r>
      <w:r w:rsidR="000017EF" w:rsidRPr="00FB328C">
        <w:rPr>
          <w:color w:val="auto"/>
        </w:rPr>
        <w:t>.</w:t>
      </w:r>
      <w:r w:rsidR="00AC5C50">
        <w:rPr>
          <w:color w:val="auto"/>
        </w:rPr>
        <w:t xml:space="preserve"> </w:t>
      </w:r>
      <w:r w:rsidR="00D527C9" w:rsidRPr="00FB328C">
        <w:rPr>
          <w:color w:val="auto"/>
        </w:rPr>
        <w:t>Some</w:t>
      </w:r>
      <w:r w:rsidR="00AC5C50">
        <w:rPr>
          <w:color w:val="auto"/>
        </w:rPr>
        <w:t xml:space="preserve"> </w:t>
      </w:r>
      <w:r w:rsidR="00D527C9" w:rsidRPr="00FB328C">
        <w:rPr>
          <w:color w:val="auto"/>
        </w:rPr>
        <w:t>30.1%</w:t>
      </w:r>
      <w:r w:rsidR="00AC5C50">
        <w:rPr>
          <w:color w:val="auto"/>
        </w:rPr>
        <w:t xml:space="preserve"> </w:t>
      </w:r>
      <w:r w:rsidR="00D527C9" w:rsidRPr="00FB328C">
        <w:rPr>
          <w:color w:val="auto"/>
        </w:rPr>
        <w:t>felt</w:t>
      </w:r>
      <w:r w:rsidR="00AC5C50">
        <w:rPr>
          <w:color w:val="auto"/>
        </w:rPr>
        <w:t xml:space="preserve"> </w:t>
      </w:r>
      <w:r w:rsidR="00D527C9" w:rsidRPr="00FB328C">
        <w:rPr>
          <w:color w:val="auto"/>
        </w:rPr>
        <w:t>they</w:t>
      </w:r>
      <w:r w:rsidR="00AC5C50">
        <w:rPr>
          <w:color w:val="auto"/>
        </w:rPr>
        <w:t xml:space="preserve"> </w:t>
      </w:r>
      <w:r w:rsidR="00D527C9" w:rsidRPr="00FB328C">
        <w:rPr>
          <w:color w:val="auto"/>
        </w:rPr>
        <w:t>were</w:t>
      </w:r>
      <w:r w:rsidR="00AC5C50">
        <w:rPr>
          <w:color w:val="auto"/>
        </w:rPr>
        <w:t xml:space="preserve"> </w:t>
      </w:r>
      <w:r w:rsidR="00D527C9" w:rsidRPr="00FB328C">
        <w:rPr>
          <w:color w:val="auto"/>
        </w:rPr>
        <w:t>not</w:t>
      </w:r>
      <w:r w:rsidR="00AC5C50">
        <w:rPr>
          <w:color w:val="auto"/>
        </w:rPr>
        <w:t xml:space="preserve"> </w:t>
      </w:r>
      <w:r w:rsidR="00D527C9" w:rsidRPr="00FB328C">
        <w:rPr>
          <w:color w:val="auto"/>
        </w:rPr>
        <w:t>using</w:t>
      </w:r>
      <w:r w:rsidR="00AC5C50">
        <w:rPr>
          <w:color w:val="auto"/>
        </w:rPr>
        <w:t xml:space="preserve"> </w:t>
      </w:r>
      <w:r w:rsidR="00D527C9" w:rsidRPr="00FB328C">
        <w:rPr>
          <w:color w:val="auto"/>
        </w:rPr>
        <w:t>technology</w:t>
      </w:r>
      <w:r w:rsidR="00AC5C50">
        <w:rPr>
          <w:color w:val="auto"/>
        </w:rPr>
        <w:t xml:space="preserve"> </w:t>
      </w:r>
      <w:r w:rsidR="00D527C9" w:rsidRPr="00FB328C">
        <w:rPr>
          <w:color w:val="auto"/>
        </w:rPr>
        <w:t>well</w:t>
      </w:r>
      <w:r w:rsidR="00AC5C50">
        <w:rPr>
          <w:color w:val="auto"/>
        </w:rPr>
        <w:t xml:space="preserve"> </w:t>
      </w:r>
      <w:r w:rsidR="00D66849" w:rsidRPr="00FB328C">
        <w:rPr>
          <w:color w:val="auto"/>
        </w:rPr>
        <w:t>at</w:t>
      </w:r>
      <w:r w:rsidR="00AC5C50">
        <w:rPr>
          <w:color w:val="auto"/>
        </w:rPr>
        <w:t xml:space="preserve"> </w:t>
      </w:r>
      <w:r w:rsidR="00D66849" w:rsidRPr="00FB328C">
        <w:rPr>
          <w:color w:val="auto"/>
        </w:rPr>
        <w:t>all</w:t>
      </w:r>
      <w:r w:rsidR="00D527C9" w:rsidRPr="00FB328C">
        <w:rPr>
          <w:color w:val="auto"/>
        </w:rPr>
        <w:t>.</w:t>
      </w:r>
    </w:p>
    <w:p w14:paraId="5B3599E8" w14:textId="77BF8C3D" w:rsidR="00D527C9" w:rsidRPr="00FB328C" w:rsidRDefault="00E02C0D" w:rsidP="00B20657">
      <w:pPr>
        <w:keepNext/>
        <w:spacing w:before="240" w:after="0"/>
        <w:rPr>
          <w:color w:val="auto"/>
        </w:rPr>
      </w:pPr>
      <w:r w:rsidRPr="00E02C0D">
        <w:rPr>
          <w:noProof/>
          <w:color w:val="auto"/>
          <w:lang w:eastAsia="en-AU"/>
        </w:rPr>
        <w:drawing>
          <wp:inline distT="0" distB="0" distL="0" distR="0" wp14:anchorId="3D166692" wp14:editId="68E8A313">
            <wp:extent cx="5397500" cy="777836"/>
            <wp:effectExtent l="0" t="0" r="0" b="3810"/>
            <wp:docPr id="25" name="Picture 25" descr="Not at all well=30.1%, Slightly well=22.5%, Somewhat well=27.4%, Quite well=18.9%, Extremely well=1.2%" title="Figure 14 How well the organisation is currently using technology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mit Kumar\2017\2017\November\20 November\B077\Images\80_img02.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7500" cy="777836"/>
                    </a:xfrm>
                    <a:prstGeom prst="rect">
                      <a:avLst/>
                    </a:prstGeom>
                    <a:noFill/>
                    <a:ln>
                      <a:noFill/>
                    </a:ln>
                  </pic:spPr>
                </pic:pic>
              </a:graphicData>
            </a:graphic>
          </wp:inline>
        </w:drawing>
      </w:r>
    </w:p>
    <w:p w14:paraId="7169EAC9" w14:textId="589EE0AC" w:rsidR="00D527C9" w:rsidRPr="00FB328C" w:rsidRDefault="00D527C9" w:rsidP="005A7A23">
      <w:pPr>
        <w:pStyle w:val="GivingReportFigureTitle"/>
        <w:spacing w:before="200"/>
        <w:rPr>
          <w:color w:val="auto"/>
        </w:rPr>
      </w:pPr>
      <w:bookmarkStart w:id="368" w:name="_Ref483315927"/>
      <w:bookmarkStart w:id="369" w:name="_Toc498416861"/>
      <w:bookmarkStart w:id="370" w:name="_Ref498596301"/>
      <w:r w:rsidRPr="00FB328C">
        <w:rPr>
          <w:color w:val="auto"/>
        </w:rPr>
        <w:t>Figure</w:t>
      </w:r>
      <w:r w:rsidR="00AC5C50">
        <w:rPr>
          <w:color w:val="auto"/>
        </w:rPr>
        <w:t xml:space="preserve"> </w:t>
      </w:r>
      <w:r w:rsidR="00943B87" w:rsidRPr="00FB328C">
        <w:rPr>
          <w:color w:val="auto"/>
        </w:rPr>
        <w:fldChar w:fldCharType="begin"/>
      </w:r>
      <w:r w:rsidR="00943B87" w:rsidRPr="00FB328C">
        <w:rPr>
          <w:color w:val="auto"/>
        </w:rPr>
        <w:instrText xml:space="preserve"> SEQ Figure \* ARABIC </w:instrText>
      </w:r>
      <w:r w:rsidR="00943B87" w:rsidRPr="00FB328C">
        <w:rPr>
          <w:color w:val="auto"/>
        </w:rPr>
        <w:fldChar w:fldCharType="separate"/>
      </w:r>
      <w:r w:rsidR="00943B87" w:rsidRPr="00FB328C">
        <w:rPr>
          <w:noProof/>
          <w:color w:val="auto"/>
        </w:rPr>
        <w:t>14</w:t>
      </w:r>
      <w:r w:rsidR="00943B87" w:rsidRPr="00FB328C">
        <w:rPr>
          <w:noProof/>
          <w:color w:val="auto"/>
        </w:rPr>
        <w:fldChar w:fldCharType="end"/>
      </w:r>
      <w:bookmarkEnd w:id="368"/>
      <w:r w:rsidR="00AC5C50">
        <w:rPr>
          <w:color w:val="auto"/>
        </w:rPr>
        <w:t xml:space="preserve"> </w:t>
      </w:r>
      <w:r w:rsidRPr="00FB328C">
        <w:rPr>
          <w:color w:val="auto"/>
        </w:rPr>
        <w:t>How</w:t>
      </w:r>
      <w:r w:rsidR="00AC5C50">
        <w:rPr>
          <w:color w:val="auto"/>
        </w:rPr>
        <w:t xml:space="preserve"> </w:t>
      </w:r>
      <w:r w:rsidRPr="00FB328C">
        <w:rPr>
          <w:color w:val="auto"/>
        </w:rPr>
        <w:t>well</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00585159" w:rsidRPr="00FB328C">
        <w:rPr>
          <w:color w:val="auto"/>
        </w:rPr>
        <w:t>is</w:t>
      </w:r>
      <w:r w:rsidR="00AC5C50">
        <w:rPr>
          <w:color w:val="auto"/>
        </w:rPr>
        <w:t xml:space="preserve"> </w:t>
      </w:r>
      <w:r w:rsidRPr="00FB328C">
        <w:rPr>
          <w:color w:val="auto"/>
        </w:rPr>
        <w:t>currently</w:t>
      </w:r>
      <w:r w:rsidR="00AC5C50">
        <w:rPr>
          <w:color w:val="auto"/>
        </w:rPr>
        <w:t xml:space="preserve"> </w:t>
      </w:r>
      <w:r w:rsidRPr="00FB328C">
        <w:rPr>
          <w:color w:val="auto"/>
        </w:rPr>
        <w:t>using</w:t>
      </w:r>
      <w:r w:rsidR="00AC5C50">
        <w:rPr>
          <w:color w:val="auto"/>
        </w:rPr>
        <w:t xml:space="preserve"> </w:t>
      </w:r>
      <w:r w:rsidRPr="00FB328C">
        <w:rPr>
          <w:color w:val="auto"/>
        </w:rPr>
        <w:t>technology</w:t>
      </w:r>
      <w:r w:rsidR="00AC5C50">
        <w:rPr>
          <w:color w:val="auto"/>
        </w:rPr>
        <w:t xml:space="preserve"> </w:t>
      </w:r>
      <w:r w:rsidRPr="00FB328C">
        <w:rPr>
          <w:color w:val="auto"/>
        </w:rPr>
        <w:t>2016</w:t>
      </w:r>
      <w:bookmarkEnd w:id="369"/>
      <w:bookmarkEnd w:id="370"/>
    </w:p>
    <w:p w14:paraId="00E4A6E0" w14:textId="57672E4F" w:rsidR="007D6EEB" w:rsidRPr="00FB328C" w:rsidRDefault="00D80CA4" w:rsidP="00D80CA4">
      <w:pPr>
        <w:rPr>
          <w:color w:val="auto"/>
        </w:rPr>
      </w:pPr>
      <w:r w:rsidRPr="00FB328C">
        <w:rPr>
          <w:color w:val="auto"/>
        </w:rPr>
        <w:t>Despite</w:t>
      </w:r>
      <w:r w:rsidR="00AC5C50">
        <w:rPr>
          <w:color w:val="auto"/>
        </w:rPr>
        <w:t xml:space="preserve"> </w:t>
      </w:r>
      <w:r w:rsidRPr="00FB328C">
        <w:rPr>
          <w:color w:val="auto"/>
        </w:rPr>
        <w:t>the</w:t>
      </w:r>
      <w:r w:rsidR="00AC5C50">
        <w:rPr>
          <w:color w:val="auto"/>
        </w:rPr>
        <w:t xml:space="preserve"> </w:t>
      </w:r>
      <w:r w:rsidRPr="00FB328C">
        <w:rPr>
          <w:color w:val="auto"/>
        </w:rPr>
        <w:t>many</w:t>
      </w:r>
      <w:r w:rsidR="00AC5C50">
        <w:rPr>
          <w:color w:val="auto"/>
        </w:rPr>
        <w:t xml:space="preserve"> </w:t>
      </w:r>
      <w:r w:rsidRPr="00FB328C">
        <w:rPr>
          <w:color w:val="auto"/>
        </w:rPr>
        <w:t>benefits</w:t>
      </w:r>
      <w:r w:rsidR="00AC5C50">
        <w:rPr>
          <w:color w:val="auto"/>
        </w:rPr>
        <w:t xml:space="preserve"> </w:t>
      </w:r>
      <w:r w:rsidRPr="00FB328C">
        <w:rPr>
          <w:color w:val="auto"/>
        </w:rPr>
        <w:t>identified</w:t>
      </w:r>
      <w:r w:rsidR="00AC5C50">
        <w:rPr>
          <w:color w:val="auto"/>
        </w:rPr>
        <w:t xml:space="preserve"> </w:t>
      </w:r>
      <w:r w:rsidRPr="00FB328C">
        <w:rPr>
          <w:color w:val="auto"/>
        </w:rPr>
        <w:t>from</w:t>
      </w:r>
      <w:r w:rsidR="00AC5C50">
        <w:rPr>
          <w:color w:val="auto"/>
        </w:rPr>
        <w:t xml:space="preserve"> </w:t>
      </w:r>
      <w:r w:rsidRPr="00FB328C">
        <w:rPr>
          <w:color w:val="auto"/>
        </w:rPr>
        <w:t>u</w:t>
      </w:r>
      <w:r w:rsidR="00246748" w:rsidRPr="00FB328C">
        <w:rPr>
          <w:color w:val="auto"/>
        </w:rPr>
        <w:t>s</w:t>
      </w:r>
      <w:r w:rsidRPr="00FB328C">
        <w:rPr>
          <w:color w:val="auto"/>
        </w:rPr>
        <w:t>ing</w:t>
      </w:r>
      <w:r w:rsidR="00AC5C50">
        <w:rPr>
          <w:color w:val="auto"/>
        </w:rPr>
        <w:t xml:space="preserve"> </w:t>
      </w:r>
      <w:r w:rsidRPr="00FB328C">
        <w:rPr>
          <w:color w:val="auto"/>
        </w:rPr>
        <w:t>digital</w:t>
      </w:r>
      <w:r w:rsidR="00AC5C50">
        <w:rPr>
          <w:color w:val="auto"/>
        </w:rPr>
        <w:t xml:space="preserve"> </w:t>
      </w:r>
      <w:r w:rsidRPr="00FB328C">
        <w:rPr>
          <w:color w:val="auto"/>
        </w:rPr>
        <w:t>technologies</w:t>
      </w:r>
      <w:r w:rsidR="00AC5C50">
        <w:rPr>
          <w:color w:val="auto"/>
        </w:rPr>
        <w:t xml:space="preserve"> </w:t>
      </w:r>
      <w:r w:rsidRPr="00FB328C">
        <w:rPr>
          <w:color w:val="auto"/>
        </w:rPr>
        <w:t>to</w:t>
      </w:r>
      <w:r w:rsidR="00AC5C50">
        <w:rPr>
          <w:color w:val="auto"/>
        </w:rPr>
        <w:t xml:space="preserve"> </w:t>
      </w:r>
      <w:r w:rsidRPr="00FB328C">
        <w:rPr>
          <w:color w:val="auto"/>
        </w:rPr>
        <w:t>facilitate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00246748"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barriers</w:t>
      </w:r>
      <w:r w:rsidR="00AC5C50">
        <w:rPr>
          <w:color w:val="auto"/>
        </w:rPr>
        <w:t xml:space="preserve"> </w:t>
      </w:r>
      <w:r w:rsidRPr="00FB328C">
        <w:rPr>
          <w:color w:val="auto"/>
        </w:rPr>
        <w:t>and</w:t>
      </w:r>
      <w:r w:rsidR="00AC5C50">
        <w:rPr>
          <w:color w:val="auto"/>
        </w:rPr>
        <w:t xml:space="preserve"> </w:t>
      </w:r>
      <w:r w:rsidRPr="00FB328C">
        <w:rPr>
          <w:color w:val="auto"/>
        </w:rPr>
        <w:t>challenges</w:t>
      </w:r>
      <w:r w:rsidR="00AC5C50">
        <w:rPr>
          <w:color w:val="auto"/>
        </w:rPr>
        <w:t xml:space="preserve"> </w:t>
      </w:r>
      <w:r w:rsidRPr="00FB328C">
        <w:rPr>
          <w:color w:val="auto"/>
        </w:rPr>
        <w:t>were</w:t>
      </w:r>
      <w:r w:rsidR="00AC5C50">
        <w:rPr>
          <w:color w:val="auto"/>
        </w:rPr>
        <w:t xml:space="preserve"> </w:t>
      </w:r>
      <w:r w:rsidRPr="00FB328C">
        <w:rPr>
          <w:color w:val="auto"/>
        </w:rPr>
        <w:t>also</w:t>
      </w:r>
      <w:r w:rsidR="00AC5C50">
        <w:rPr>
          <w:color w:val="auto"/>
        </w:rPr>
        <w:t xml:space="preserve"> </w:t>
      </w:r>
      <w:r w:rsidRPr="00FB328C">
        <w:rPr>
          <w:color w:val="auto"/>
        </w:rPr>
        <w:t>identified.</w:t>
      </w:r>
      <w:r w:rsidR="00AC5C50">
        <w:rPr>
          <w:color w:val="auto"/>
        </w:rPr>
        <w:t xml:space="preserve"> </w:t>
      </w:r>
      <w:r w:rsidR="007D6EEB" w:rsidRPr="00FB328C">
        <w:rPr>
          <w:color w:val="auto"/>
        </w:rPr>
        <w:t>As</w:t>
      </w:r>
      <w:r w:rsidR="00AC5C50">
        <w:rPr>
          <w:color w:val="auto"/>
        </w:rPr>
        <w:t xml:space="preserve"> </w:t>
      </w:r>
      <w:r w:rsidRPr="00FB328C">
        <w:rPr>
          <w:color w:val="auto"/>
        </w:rPr>
        <w:fldChar w:fldCharType="begin"/>
      </w:r>
      <w:r w:rsidRPr="00FB328C">
        <w:rPr>
          <w:color w:val="auto"/>
        </w:rPr>
        <w:instrText xml:space="preserve"> REF _Ref483316119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46</w:t>
      </w:r>
      <w:r w:rsidRPr="00FB328C">
        <w:rPr>
          <w:color w:val="auto"/>
        </w:rPr>
        <w:fldChar w:fldCharType="end"/>
      </w:r>
      <w:r w:rsidR="00AC5C50">
        <w:rPr>
          <w:color w:val="auto"/>
        </w:rPr>
        <w:t xml:space="preserve"> </w:t>
      </w:r>
      <w:r w:rsidR="007D6EEB" w:rsidRPr="00FB328C">
        <w:rPr>
          <w:color w:val="auto"/>
        </w:rPr>
        <w:t>shows</w:t>
      </w:r>
      <w:r w:rsidR="000017EF" w:rsidRPr="00FB328C">
        <w:rPr>
          <w:color w:val="auto"/>
        </w:rPr>
        <w:t>,</w:t>
      </w:r>
      <w:r w:rsidR="00AC5C50">
        <w:rPr>
          <w:color w:val="auto"/>
        </w:rPr>
        <w:t xml:space="preserve"> </w:t>
      </w:r>
      <w:r w:rsidRPr="00FB328C">
        <w:rPr>
          <w:color w:val="auto"/>
        </w:rPr>
        <w:t>survey</w:t>
      </w:r>
      <w:r w:rsidR="00AC5C50">
        <w:rPr>
          <w:color w:val="auto"/>
        </w:rPr>
        <w:t xml:space="preserve"> </w:t>
      </w:r>
      <w:r w:rsidRPr="00FB328C">
        <w:rPr>
          <w:color w:val="auto"/>
        </w:rPr>
        <w:t>respondents</w:t>
      </w:r>
      <w:r w:rsidR="00AC5C50">
        <w:rPr>
          <w:color w:val="auto"/>
        </w:rPr>
        <w:t xml:space="preserve"> </w:t>
      </w:r>
      <w:r w:rsidR="007D6EEB" w:rsidRPr="00FB328C">
        <w:rPr>
          <w:color w:val="auto"/>
        </w:rPr>
        <w:t>identified</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human</w:t>
      </w:r>
      <w:r w:rsidR="00AC5C50">
        <w:rPr>
          <w:color w:val="auto"/>
        </w:rPr>
        <w:t xml:space="preserve"> </w:t>
      </w:r>
      <w:r w:rsidRPr="00FB328C">
        <w:rPr>
          <w:color w:val="auto"/>
        </w:rPr>
        <w:t>and</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as</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main</w:t>
      </w:r>
      <w:r w:rsidR="00AC5C50">
        <w:rPr>
          <w:color w:val="auto"/>
        </w:rPr>
        <w:t xml:space="preserve"> </w:t>
      </w:r>
      <w:r w:rsidR="007D6EEB" w:rsidRPr="00FB328C">
        <w:rPr>
          <w:color w:val="auto"/>
        </w:rPr>
        <w:t>barriers</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using</w:t>
      </w:r>
      <w:r w:rsidR="00AC5C50">
        <w:rPr>
          <w:color w:val="auto"/>
        </w:rPr>
        <w:t xml:space="preserve"> </w:t>
      </w:r>
      <w:r w:rsidR="007D6EEB" w:rsidRPr="00FB328C">
        <w:rPr>
          <w:color w:val="auto"/>
        </w:rPr>
        <w:t>technology</w:t>
      </w:r>
      <w:r w:rsidR="00AC5C50">
        <w:rPr>
          <w:color w:val="auto"/>
        </w:rPr>
        <w:t xml:space="preserve"> </w:t>
      </w:r>
      <w:r w:rsidR="007D6EEB" w:rsidRPr="00FB328C">
        <w:rPr>
          <w:color w:val="auto"/>
        </w:rPr>
        <w:t>well.</w:t>
      </w:r>
    </w:p>
    <w:p w14:paraId="08A382F1" w14:textId="11F36343" w:rsidR="00543E1E" w:rsidRPr="00FB328C" w:rsidRDefault="00543E1E" w:rsidP="00131E8F">
      <w:pPr>
        <w:pStyle w:val="GivingReportTableTitle"/>
        <w:rPr>
          <w:color w:val="auto"/>
        </w:rPr>
      </w:pPr>
      <w:bookmarkStart w:id="371" w:name="_Ref483221804"/>
      <w:bookmarkStart w:id="372" w:name="_Ref483316119"/>
      <w:bookmarkStart w:id="373" w:name="_Toc498416908"/>
      <w:bookmarkStart w:id="374" w:name="_Ref498596014"/>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46</w:t>
      </w:r>
      <w:r w:rsidR="00943B87" w:rsidRPr="00FB328C">
        <w:rPr>
          <w:noProof/>
          <w:color w:val="auto"/>
        </w:rPr>
        <w:fldChar w:fldCharType="end"/>
      </w:r>
      <w:bookmarkEnd w:id="371"/>
      <w:bookmarkEnd w:id="372"/>
      <w:r w:rsidR="00AC5C50">
        <w:rPr>
          <w:color w:val="auto"/>
        </w:rPr>
        <w:t xml:space="preserve"> </w:t>
      </w: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improving</w:t>
      </w:r>
      <w:r w:rsidR="00AC5C50">
        <w:rPr>
          <w:color w:val="auto"/>
        </w:rPr>
        <w:t xml:space="preserve"> </w:t>
      </w:r>
      <w:r w:rsidRPr="00FB328C">
        <w:rPr>
          <w:color w:val="auto"/>
        </w:rPr>
        <w:t>technology</w:t>
      </w:r>
      <w:r w:rsidR="00AC5C50">
        <w:rPr>
          <w:color w:val="auto"/>
        </w:rPr>
        <w:t xml:space="preserve"> </w:t>
      </w:r>
      <w:r w:rsidR="00246748" w:rsidRPr="00FB328C">
        <w:rPr>
          <w:color w:val="auto"/>
        </w:rPr>
        <w:t>use</w:t>
      </w:r>
      <w:bookmarkEnd w:id="373"/>
      <w:bookmarkEnd w:id="374"/>
    </w:p>
    <w:tbl>
      <w:tblPr>
        <w:tblStyle w:val="GivingReportTable"/>
        <w:tblW w:w="5000" w:type="pct"/>
        <w:tblLayout w:type="fixed"/>
        <w:tblLook w:val="04A0" w:firstRow="1" w:lastRow="0" w:firstColumn="1" w:lastColumn="0" w:noHBand="0" w:noVBand="1"/>
        <w:tblCaption w:val="Table 46 Barriers to improving technology use"/>
      </w:tblPr>
      <w:tblGrid>
        <w:gridCol w:w="6958"/>
        <w:gridCol w:w="1063"/>
        <w:gridCol w:w="1063"/>
      </w:tblGrid>
      <w:tr w:rsidR="00FB328C" w:rsidRPr="00FB328C" w14:paraId="7F223876" w14:textId="1C7631B0" w:rsidTr="00D90C8F">
        <w:trPr>
          <w:cnfStyle w:val="100000000000" w:firstRow="1" w:lastRow="0" w:firstColumn="0" w:lastColumn="0" w:oddVBand="0" w:evenVBand="0" w:oddHBand="0" w:evenHBand="0" w:firstRowFirstColumn="0" w:firstRowLastColumn="0" w:lastRowFirstColumn="0" w:lastRowLastColumn="0"/>
          <w:tblHeader/>
        </w:trPr>
        <w:tc>
          <w:tcPr>
            <w:tcW w:w="3829" w:type="pct"/>
            <w:tcBorders>
              <w:bottom w:val="dashSmallGap" w:sz="4" w:space="0" w:color="595959" w:themeColor="text1" w:themeTint="A6"/>
            </w:tcBorders>
          </w:tcPr>
          <w:p w14:paraId="365CECE3" w14:textId="030D708A" w:rsidR="00E85BD6" w:rsidRPr="00FB328C" w:rsidRDefault="00E85BD6" w:rsidP="00246748">
            <w:pPr>
              <w:rPr>
                <w:color w:val="auto"/>
              </w:rPr>
            </w:pP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improving</w:t>
            </w:r>
            <w:r w:rsidR="00AC5C50">
              <w:rPr>
                <w:color w:val="auto"/>
              </w:rPr>
              <w:t xml:space="preserve"> </w:t>
            </w:r>
            <w:r w:rsidR="00246748" w:rsidRPr="00FB328C">
              <w:rPr>
                <w:color w:val="auto"/>
              </w:rPr>
              <w:t>technology</w:t>
            </w:r>
            <w:r w:rsidR="00AC5C50">
              <w:rPr>
                <w:color w:val="auto"/>
              </w:rPr>
              <w:t xml:space="preserve"> </w:t>
            </w:r>
            <w:r w:rsidRPr="00FB328C">
              <w:rPr>
                <w:color w:val="auto"/>
              </w:rPr>
              <w:t>use</w:t>
            </w:r>
            <w:r w:rsidR="00AC5C50">
              <w:rPr>
                <w:color w:val="auto"/>
              </w:rPr>
              <w:t xml:space="preserve"> </w:t>
            </w:r>
          </w:p>
        </w:tc>
        <w:tc>
          <w:tcPr>
            <w:tcW w:w="585" w:type="pct"/>
            <w:tcBorders>
              <w:bottom w:val="dashSmallGap" w:sz="4" w:space="0" w:color="595959" w:themeColor="text1" w:themeTint="A6"/>
            </w:tcBorders>
          </w:tcPr>
          <w:p w14:paraId="1DCD0D2A" w14:textId="686650BC" w:rsidR="00E85BD6" w:rsidRPr="00FB328C" w:rsidRDefault="00E85BD6" w:rsidP="00543E1E">
            <w:pPr>
              <w:jc w:val="right"/>
              <w:rPr>
                <w:color w:val="auto"/>
              </w:rPr>
            </w:pPr>
            <w:r w:rsidRPr="00FB328C">
              <w:rPr>
                <w:color w:val="auto"/>
              </w:rPr>
              <w:t>No.</w:t>
            </w:r>
          </w:p>
        </w:tc>
        <w:tc>
          <w:tcPr>
            <w:tcW w:w="585" w:type="pct"/>
            <w:tcBorders>
              <w:bottom w:val="dashSmallGap" w:sz="4" w:space="0" w:color="595959" w:themeColor="text1" w:themeTint="A6"/>
            </w:tcBorders>
          </w:tcPr>
          <w:p w14:paraId="7D5CE043" w14:textId="38341C48" w:rsidR="00E85BD6" w:rsidRPr="00FB328C" w:rsidRDefault="00E85BD6" w:rsidP="00543E1E">
            <w:pPr>
              <w:jc w:val="right"/>
              <w:rPr>
                <w:color w:val="auto"/>
              </w:rPr>
            </w:pPr>
            <w:r w:rsidRPr="00FB328C">
              <w:rPr>
                <w:color w:val="auto"/>
              </w:rPr>
              <w:t>%</w:t>
            </w:r>
          </w:p>
        </w:tc>
      </w:tr>
      <w:tr w:rsidR="00FB328C" w:rsidRPr="00FB328C" w14:paraId="67AC81DF" w14:textId="6F145470"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3C3A08" w14:textId="005EBCEC" w:rsidR="00E85BD6" w:rsidRPr="00FB328C" w:rsidRDefault="00E85BD6"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our</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technology</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BCDD8D" w14:textId="495BAB19" w:rsidR="00E85BD6" w:rsidRPr="00FB328C" w:rsidRDefault="00E85BD6" w:rsidP="00543E1E">
            <w:pPr>
              <w:jc w:val="right"/>
              <w:rPr>
                <w:color w:val="auto"/>
              </w:rPr>
            </w:pPr>
            <w:r w:rsidRPr="00FB328C">
              <w:rPr>
                <w:color w:val="auto"/>
              </w:rPr>
              <w:t>354</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F82E51" w14:textId="5CBFB2D3" w:rsidR="00E85BD6" w:rsidRPr="00FB328C" w:rsidRDefault="00E85BD6" w:rsidP="00543E1E">
            <w:pPr>
              <w:jc w:val="right"/>
              <w:rPr>
                <w:color w:val="auto"/>
              </w:rPr>
            </w:pPr>
            <w:r w:rsidRPr="00FB328C">
              <w:rPr>
                <w:color w:val="auto"/>
              </w:rPr>
              <w:t>46.0%</w:t>
            </w:r>
          </w:p>
        </w:tc>
      </w:tr>
      <w:tr w:rsidR="00FB328C" w:rsidRPr="00FB328C" w14:paraId="2ADF4BA5" w14:textId="4115CD57" w:rsidTr="00D90C8F">
        <w:trPr>
          <w:cnfStyle w:val="000000010000" w:firstRow="0" w:lastRow="0" w:firstColumn="0" w:lastColumn="0" w:oddVBand="0" w:evenVBand="0" w:oddHBand="0" w:evenHBand="1"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tcPr>
          <w:p w14:paraId="5FFF41EB" w14:textId="32455095" w:rsidR="00E85BD6" w:rsidRPr="00FB328C" w:rsidRDefault="00E85BD6"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our</w:t>
            </w:r>
            <w:r w:rsidR="00AC5C50">
              <w:rPr>
                <w:color w:val="auto"/>
              </w:rPr>
              <w:t xml:space="preserve"> </w:t>
            </w:r>
            <w:r w:rsidRPr="00FB328C">
              <w:rPr>
                <w:color w:val="auto"/>
              </w:rPr>
              <w:t>technological</w:t>
            </w:r>
            <w:r w:rsidR="00AC5C50">
              <w:rPr>
                <w:color w:val="auto"/>
              </w:rPr>
              <w:t xml:space="preserve"> </w:t>
            </w:r>
            <w:r w:rsidRPr="00FB328C">
              <w:rPr>
                <w:color w:val="auto"/>
              </w:rPr>
              <w:t>infrastructure</w:t>
            </w:r>
          </w:p>
        </w:tc>
        <w:tc>
          <w:tcPr>
            <w:tcW w:w="585" w:type="pct"/>
            <w:tcBorders>
              <w:top w:val="dashSmallGap" w:sz="4" w:space="0" w:color="595959" w:themeColor="text1" w:themeTint="A6"/>
              <w:bottom w:val="dashSmallGap" w:sz="4" w:space="0" w:color="595959" w:themeColor="text1" w:themeTint="A6"/>
            </w:tcBorders>
          </w:tcPr>
          <w:p w14:paraId="29581D43" w14:textId="3928C4DA" w:rsidR="00E85BD6" w:rsidRPr="00FB328C" w:rsidRDefault="00E85BD6">
            <w:pPr>
              <w:jc w:val="right"/>
              <w:rPr>
                <w:color w:val="auto"/>
              </w:rPr>
            </w:pPr>
            <w:r w:rsidRPr="00FB328C">
              <w:rPr>
                <w:color w:val="auto"/>
              </w:rPr>
              <w:t>343</w:t>
            </w:r>
          </w:p>
        </w:tc>
        <w:tc>
          <w:tcPr>
            <w:tcW w:w="585" w:type="pct"/>
            <w:tcBorders>
              <w:top w:val="dashSmallGap" w:sz="4" w:space="0" w:color="595959" w:themeColor="text1" w:themeTint="A6"/>
              <w:bottom w:val="dashSmallGap" w:sz="4" w:space="0" w:color="595959" w:themeColor="text1" w:themeTint="A6"/>
            </w:tcBorders>
          </w:tcPr>
          <w:p w14:paraId="7C735C71" w14:textId="6C14B3C9" w:rsidR="00E85BD6" w:rsidRPr="00FB328C" w:rsidRDefault="00E85BD6" w:rsidP="00543E1E">
            <w:pPr>
              <w:jc w:val="right"/>
              <w:rPr>
                <w:color w:val="auto"/>
              </w:rPr>
            </w:pPr>
            <w:r w:rsidRPr="00FB328C">
              <w:rPr>
                <w:color w:val="auto"/>
              </w:rPr>
              <w:t>44.6%</w:t>
            </w:r>
          </w:p>
        </w:tc>
      </w:tr>
      <w:tr w:rsidR="00FB328C" w:rsidRPr="00FB328C" w14:paraId="4A855561" w14:textId="70AE5315"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65B99B" w14:textId="07FB0C73" w:rsidR="00E85BD6" w:rsidRPr="00FB328C" w:rsidRDefault="00E85BD6"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hire</w:t>
            </w:r>
            <w:r w:rsidR="00AC5C50">
              <w:rPr>
                <w:color w:val="auto"/>
              </w:rPr>
              <w:t xml:space="preserve"> </w:t>
            </w:r>
            <w:r w:rsidRPr="00FB328C">
              <w:rPr>
                <w:color w:val="auto"/>
              </w:rPr>
              <w:t>staff</w:t>
            </w:r>
            <w:r w:rsidR="00AC5C50">
              <w:rPr>
                <w:color w:val="auto"/>
              </w:rPr>
              <w:t xml:space="preserve"> </w:t>
            </w:r>
            <w:r w:rsidRPr="00FB328C">
              <w:rPr>
                <w:color w:val="auto"/>
              </w:rPr>
              <w:t>with</w:t>
            </w:r>
            <w:r w:rsidR="00AC5C50">
              <w:rPr>
                <w:color w:val="auto"/>
              </w:rPr>
              <w:t xml:space="preserve"> </w:t>
            </w:r>
            <w:r w:rsidRPr="00FB328C">
              <w:rPr>
                <w:color w:val="auto"/>
              </w:rPr>
              <w:t>specific</w:t>
            </w:r>
            <w:r w:rsidR="00AC5C50">
              <w:rPr>
                <w:color w:val="auto"/>
              </w:rPr>
              <w:t xml:space="preserve"> </w:t>
            </w:r>
            <w:r w:rsidRPr="00FB328C">
              <w:rPr>
                <w:color w:val="auto"/>
              </w:rPr>
              <w:t>knowledge</w:t>
            </w:r>
            <w:r w:rsidR="00AC5C50">
              <w:rPr>
                <w:color w:val="auto"/>
              </w:rPr>
              <w:t xml:space="preserve"> </w:t>
            </w:r>
            <w:r w:rsidRPr="00FB328C">
              <w:rPr>
                <w:color w:val="auto"/>
              </w:rPr>
              <w:t>about</w:t>
            </w:r>
            <w:r w:rsidR="00AC5C50">
              <w:rPr>
                <w:color w:val="auto"/>
              </w:rPr>
              <w:t xml:space="preserve"> </w:t>
            </w:r>
            <w:r w:rsidRPr="00FB328C">
              <w:rPr>
                <w:color w:val="auto"/>
              </w:rPr>
              <w:t>technology</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A118637" w14:textId="53DBFCC7" w:rsidR="00E85BD6" w:rsidRPr="00FB328C" w:rsidRDefault="00E85BD6" w:rsidP="00543E1E">
            <w:pPr>
              <w:jc w:val="right"/>
              <w:rPr>
                <w:color w:val="auto"/>
              </w:rPr>
            </w:pPr>
            <w:r w:rsidRPr="00FB328C">
              <w:rPr>
                <w:color w:val="auto"/>
              </w:rPr>
              <w:t>315</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B64C61" w14:textId="397D2F84" w:rsidR="00E85BD6" w:rsidRPr="00FB328C" w:rsidRDefault="00E85BD6" w:rsidP="00543E1E">
            <w:pPr>
              <w:jc w:val="right"/>
              <w:rPr>
                <w:color w:val="auto"/>
              </w:rPr>
            </w:pPr>
            <w:r w:rsidRPr="00FB328C">
              <w:rPr>
                <w:color w:val="auto"/>
              </w:rPr>
              <w:t>41.0%</w:t>
            </w:r>
          </w:p>
        </w:tc>
      </w:tr>
      <w:tr w:rsidR="00FB328C" w:rsidRPr="00FB328C" w14:paraId="00AB78E1" w14:textId="6E9D19E6" w:rsidTr="00D90C8F">
        <w:trPr>
          <w:cnfStyle w:val="000000010000" w:firstRow="0" w:lastRow="0" w:firstColumn="0" w:lastColumn="0" w:oddVBand="0" w:evenVBand="0" w:oddHBand="0" w:evenHBand="1"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tcPr>
          <w:p w14:paraId="78293B88" w14:textId="19BB9AD5" w:rsidR="00E85BD6" w:rsidRPr="00FB328C" w:rsidRDefault="00E85BD6"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technological</w:t>
            </w:r>
            <w:r w:rsidR="00AC5C50">
              <w:rPr>
                <w:color w:val="auto"/>
              </w:rPr>
              <w:t xml:space="preserve"> </w:t>
            </w:r>
            <w:r w:rsidRPr="00FB328C">
              <w:rPr>
                <w:color w:val="auto"/>
              </w:rPr>
              <w:t>infrastructure</w:t>
            </w:r>
          </w:p>
        </w:tc>
        <w:tc>
          <w:tcPr>
            <w:tcW w:w="585" w:type="pct"/>
            <w:tcBorders>
              <w:top w:val="dashSmallGap" w:sz="4" w:space="0" w:color="595959" w:themeColor="text1" w:themeTint="A6"/>
              <w:bottom w:val="dashSmallGap" w:sz="4" w:space="0" w:color="595959" w:themeColor="text1" w:themeTint="A6"/>
            </w:tcBorders>
          </w:tcPr>
          <w:p w14:paraId="58037799" w14:textId="4EB0B61C" w:rsidR="00E85BD6" w:rsidRPr="00FB328C" w:rsidRDefault="00E85BD6" w:rsidP="00543E1E">
            <w:pPr>
              <w:jc w:val="right"/>
              <w:rPr>
                <w:color w:val="auto"/>
              </w:rPr>
            </w:pPr>
            <w:r w:rsidRPr="00FB328C">
              <w:rPr>
                <w:color w:val="auto"/>
              </w:rPr>
              <w:t>229</w:t>
            </w:r>
          </w:p>
        </w:tc>
        <w:tc>
          <w:tcPr>
            <w:tcW w:w="585" w:type="pct"/>
            <w:tcBorders>
              <w:top w:val="dashSmallGap" w:sz="4" w:space="0" w:color="595959" w:themeColor="text1" w:themeTint="A6"/>
              <w:bottom w:val="dashSmallGap" w:sz="4" w:space="0" w:color="595959" w:themeColor="text1" w:themeTint="A6"/>
            </w:tcBorders>
          </w:tcPr>
          <w:p w14:paraId="1BF785A4" w14:textId="6C473BB1" w:rsidR="00E85BD6" w:rsidRPr="00FB328C" w:rsidRDefault="00E85BD6" w:rsidP="00543E1E">
            <w:pPr>
              <w:jc w:val="right"/>
              <w:rPr>
                <w:color w:val="auto"/>
              </w:rPr>
            </w:pPr>
            <w:r w:rsidRPr="00FB328C">
              <w:rPr>
                <w:color w:val="auto"/>
              </w:rPr>
              <w:t>29.8%</w:t>
            </w:r>
          </w:p>
        </w:tc>
      </w:tr>
      <w:tr w:rsidR="00FB328C" w:rsidRPr="00FB328C" w14:paraId="4411BA07" w14:textId="01CEAC70"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D4906F6" w14:textId="75CBBD60" w:rsidR="00E85BD6" w:rsidRPr="00FB328C" w:rsidRDefault="00E85BD6" w:rsidP="0028141C">
            <w:pPr>
              <w:rPr>
                <w:color w:val="auto"/>
              </w:rPr>
            </w:pPr>
            <w:r w:rsidRPr="00FB328C">
              <w:rPr>
                <w:color w:val="auto"/>
              </w:rPr>
              <w:t>Our</w:t>
            </w:r>
            <w:r w:rsidR="00AC5C50">
              <w:rPr>
                <w:color w:val="auto"/>
              </w:rPr>
              <w:t xml:space="preserve"> </w:t>
            </w:r>
            <w:r w:rsidRPr="00FB328C">
              <w:rPr>
                <w:color w:val="auto"/>
              </w:rPr>
              <w:t>organisation’s</w:t>
            </w:r>
            <w:r w:rsidR="00AC5C50">
              <w:rPr>
                <w:color w:val="auto"/>
              </w:rPr>
              <w:t xml:space="preserve"> </w:t>
            </w:r>
            <w:r w:rsidRPr="00FB328C">
              <w:rPr>
                <w:color w:val="auto"/>
              </w:rPr>
              <w:t>mission</w:t>
            </w:r>
            <w:r w:rsidR="00AC5C50">
              <w:rPr>
                <w:color w:val="auto"/>
              </w:rPr>
              <w:t xml:space="preserve"> </w:t>
            </w:r>
            <w:r w:rsidRPr="00FB328C">
              <w:rPr>
                <w:color w:val="auto"/>
              </w:rPr>
              <w:t>takes</w:t>
            </w:r>
            <w:r w:rsidR="00AC5C50">
              <w:rPr>
                <w:color w:val="auto"/>
              </w:rPr>
              <w:t xml:space="preserve"> </w:t>
            </w:r>
            <w:r w:rsidRPr="00FB328C">
              <w:rPr>
                <w:color w:val="auto"/>
              </w:rPr>
              <w:t>priority</w:t>
            </w:r>
            <w:r w:rsidR="00AC5C50">
              <w:rPr>
                <w:color w:val="auto"/>
              </w:rPr>
              <w:t xml:space="preserve"> </w:t>
            </w:r>
            <w:r w:rsidRPr="00FB328C">
              <w:rPr>
                <w:color w:val="auto"/>
              </w:rPr>
              <w:t>over</w:t>
            </w:r>
            <w:r w:rsidR="00AC5C50">
              <w:rPr>
                <w:color w:val="auto"/>
              </w:rPr>
              <w:t xml:space="preserve"> </w:t>
            </w:r>
            <w:r w:rsidRPr="00FB328C">
              <w:rPr>
                <w:color w:val="auto"/>
              </w:rPr>
              <w:t>improving</w:t>
            </w:r>
            <w:r w:rsidR="00AC5C50">
              <w:rPr>
                <w:color w:val="auto"/>
              </w:rPr>
              <w:t xml:space="preserve"> </w:t>
            </w:r>
            <w:r w:rsidRPr="00FB328C">
              <w:rPr>
                <w:color w:val="auto"/>
              </w:rPr>
              <w:t>our</w:t>
            </w:r>
            <w:r w:rsidR="00AC5C50">
              <w:rPr>
                <w:color w:val="auto"/>
              </w:rPr>
              <w:t xml:space="preserve"> </w:t>
            </w:r>
            <w:r w:rsidRPr="00FB328C">
              <w:rPr>
                <w:color w:val="auto"/>
              </w:rPr>
              <w:t>infrastructure</w:t>
            </w:r>
            <w:r w:rsidR="00AC5C50">
              <w:rPr>
                <w:color w:val="auto"/>
              </w:rPr>
              <w:t xml:space="preserve"> </w:t>
            </w:r>
            <w:r w:rsidRPr="00FB328C">
              <w:rPr>
                <w:color w:val="auto"/>
              </w:rPr>
              <w:t>and</w:t>
            </w:r>
            <w:r w:rsidR="00AC5C50">
              <w:rPr>
                <w:color w:val="auto"/>
              </w:rPr>
              <w:t xml:space="preserve"> </w:t>
            </w:r>
            <w:r w:rsidRPr="00FB328C">
              <w:rPr>
                <w:color w:val="auto"/>
              </w:rPr>
              <w:t>knowledge</w:t>
            </w:r>
            <w:r w:rsidR="00AC5C50">
              <w:rPr>
                <w:color w:val="auto"/>
              </w:rPr>
              <w:t xml:space="preserve"> </w:t>
            </w:r>
            <w:r w:rsidRPr="00FB328C">
              <w:rPr>
                <w:color w:val="auto"/>
              </w:rPr>
              <w:t>about</w:t>
            </w:r>
            <w:r w:rsidR="00AC5C50">
              <w:rPr>
                <w:color w:val="auto"/>
              </w:rPr>
              <w:t xml:space="preserve"> </w:t>
            </w:r>
            <w:r w:rsidRPr="00FB328C">
              <w:rPr>
                <w:color w:val="auto"/>
              </w:rPr>
              <w:t>technology</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756A27" w14:textId="74061BD9" w:rsidR="00E85BD6" w:rsidRPr="00FB328C" w:rsidRDefault="00E85BD6" w:rsidP="00543E1E">
            <w:pPr>
              <w:jc w:val="right"/>
              <w:rPr>
                <w:color w:val="auto"/>
              </w:rPr>
            </w:pPr>
            <w:r w:rsidRPr="00FB328C">
              <w:rPr>
                <w:color w:val="auto"/>
              </w:rPr>
              <w:t>200</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0B9FF94" w14:textId="29673983" w:rsidR="00E85BD6" w:rsidRPr="00FB328C" w:rsidRDefault="00E85BD6" w:rsidP="00543E1E">
            <w:pPr>
              <w:jc w:val="right"/>
              <w:rPr>
                <w:color w:val="auto"/>
              </w:rPr>
            </w:pPr>
            <w:r w:rsidRPr="00FB328C">
              <w:rPr>
                <w:color w:val="auto"/>
              </w:rPr>
              <w:t>26.0%</w:t>
            </w:r>
          </w:p>
        </w:tc>
      </w:tr>
      <w:tr w:rsidR="00FB328C" w:rsidRPr="00FB328C" w14:paraId="14E57CF7" w14:textId="2A8EC821" w:rsidTr="00D90C8F">
        <w:trPr>
          <w:cnfStyle w:val="000000010000" w:firstRow="0" w:lastRow="0" w:firstColumn="0" w:lastColumn="0" w:oddVBand="0" w:evenVBand="0" w:oddHBand="0" w:evenHBand="1"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tcPr>
          <w:p w14:paraId="771A6965" w14:textId="7387F4D3" w:rsidR="00E85BD6" w:rsidRPr="00FB328C" w:rsidRDefault="00E85BD6"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accept</w:t>
            </w:r>
            <w:r w:rsidR="00AC5C50">
              <w:rPr>
                <w:color w:val="auto"/>
              </w:rPr>
              <w:t xml:space="preserve"> </w:t>
            </w:r>
            <w:r w:rsidRPr="00FB328C">
              <w:rPr>
                <w:color w:val="auto"/>
              </w:rPr>
              <w:t>secure</w:t>
            </w:r>
            <w:r w:rsidR="00AC5C50">
              <w:rPr>
                <w:color w:val="auto"/>
              </w:rPr>
              <w:t xml:space="preserve"> </w:t>
            </w:r>
            <w:r w:rsidRPr="00FB328C">
              <w:rPr>
                <w:color w:val="auto"/>
              </w:rPr>
              <w:t>credit</w:t>
            </w:r>
            <w:r w:rsidR="00AC5C50">
              <w:rPr>
                <w:color w:val="auto"/>
              </w:rPr>
              <w:t xml:space="preserve"> </w:t>
            </w:r>
            <w:r w:rsidRPr="00FB328C">
              <w:rPr>
                <w:color w:val="auto"/>
              </w:rPr>
              <w:t>card</w:t>
            </w:r>
            <w:r w:rsidR="00AC5C50">
              <w:rPr>
                <w:color w:val="auto"/>
              </w:rPr>
              <w:t xml:space="preserve"> </w:t>
            </w:r>
            <w:r w:rsidRPr="00FB328C">
              <w:rPr>
                <w:color w:val="auto"/>
              </w:rPr>
              <w:t>payments</w:t>
            </w:r>
            <w:r w:rsidR="00AC5C50">
              <w:rPr>
                <w:color w:val="auto"/>
              </w:rPr>
              <w:t xml:space="preserve"> </w:t>
            </w:r>
            <w:r w:rsidRPr="00FB328C">
              <w:rPr>
                <w:color w:val="auto"/>
              </w:rPr>
              <w:t>over</w:t>
            </w:r>
            <w:r w:rsidR="00AC5C50">
              <w:rPr>
                <w:color w:val="auto"/>
              </w:rPr>
              <w:t xml:space="preserve"> </w:t>
            </w:r>
            <w:r w:rsidRPr="00FB328C">
              <w:rPr>
                <w:color w:val="auto"/>
              </w:rPr>
              <w:t>the</w:t>
            </w:r>
            <w:r w:rsidR="00AC5C50">
              <w:rPr>
                <w:color w:val="auto"/>
              </w:rPr>
              <w:t xml:space="preserve"> </w:t>
            </w:r>
            <w:r w:rsidRPr="00FB328C">
              <w:rPr>
                <w:color w:val="auto"/>
              </w:rPr>
              <w:t>internet</w:t>
            </w:r>
          </w:p>
        </w:tc>
        <w:tc>
          <w:tcPr>
            <w:tcW w:w="585" w:type="pct"/>
            <w:tcBorders>
              <w:top w:val="dashSmallGap" w:sz="4" w:space="0" w:color="595959" w:themeColor="text1" w:themeTint="A6"/>
              <w:bottom w:val="dashSmallGap" w:sz="4" w:space="0" w:color="595959" w:themeColor="text1" w:themeTint="A6"/>
            </w:tcBorders>
          </w:tcPr>
          <w:p w14:paraId="3AC7C427" w14:textId="6411AFF9" w:rsidR="00E85BD6" w:rsidRPr="00FB328C" w:rsidRDefault="00E85BD6" w:rsidP="00543E1E">
            <w:pPr>
              <w:jc w:val="right"/>
              <w:rPr>
                <w:color w:val="auto"/>
              </w:rPr>
            </w:pPr>
            <w:r w:rsidRPr="00FB328C">
              <w:rPr>
                <w:color w:val="auto"/>
              </w:rPr>
              <w:t>188</w:t>
            </w:r>
          </w:p>
        </w:tc>
        <w:tc>
          <w:tcPr>
            <w:tcW w:w="585" w:type="pct"/>
            <w:tcBorders>
              <w:top w:val="dashSmallGap" w:sz="4" w:space="0" w:color="595959" w:themeColor="text1" w:themeTint="A6"/>
              <w:bottom w:val="dashSmallGap" w:sz="4" w:space="0" w:color="595959" w:themeColor="text1" w:themeTint="A6"/>
            </w:tcBorders>
          </w:tcPr>
          <w:p w14:paraId="42A07207" w14:textId="1598D919" w:rsidR="00E85BD6" w:rsidRPr="00FB328C" w:rsidRDefault="00E85BD6" w:rsidP="00543E1E">
            <w:pPr>
              <w:jc w:val="right"/>
              <w:rPr>
                <w:color w:val="auto"/>
              </w:rPr>
            </w:pPr>
            <w:r w:rsidRPr="00FB328C">
              <w:rPr>
                <w:color w:val="auto"/>
              </w:rPr>
              <w:t>24.4%</w:t>
            </w:r>
          </w:p>
        </w:tc>
      </w:tr>
      <w:tr w:rsidR="00FB328C" w:rsidRPr="00FB328C" w14:paraId="090332D4" w14:textId="204360CB"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F7C2E8" w14:textId="7DB398FE" w:rsidR="00E85BD6" w:rsidRPr="00FB328C" w:rsidRDefault="00E85BD6" w:rsidP="0028141C">
            <w:pPr>
              <w:rPr>
                <w:color w:val="auto"/>
              </w:rPr>
            </w:pP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time</w:t>
            </w:r>
            <w:r w:rsidR="00AC5C50">
              <w:rPr>
                <w:color w:val="auto"/>
              </w:rPr>
              <w:t xml:space="preserve"> </w:t>
            </w:r>
            <w:r w:rsidRPr="00FB328C">
              <w:rPr>
                <w:color w:val="auto"/>
              </w:rPr>
              <w:t>to</w:t>
            </w:r>
            <w:r w:rsidR="00AC5C50">
              <w:rPr>
                <w:color w:val="auto"/>
              </w:rPr>
              <w:t xml:space="preserve"> </w:t>
            </w:r>
            <w:r w:rsidRPr="00FB328C">
              <w:rPr>
                <w:color w:val="auto"/>
              </w:rPr>
              <w:t>train</w:t>
            </w:r>
            <w:r w:rsidR="00AC5C50">
              <w:rPr>
                <w:color w:val="auto"/>
              </w:rPr>
              <w:t xml:space="preserve"> </w:t>
            </w:r>
            <w:r w:rsidRPr="00FB328C">
              <w:rPr>
                <w:color w:val="auto"/>
              </w:rPr>
              <w:t>staff</w:t>
            </w:r>
            <w:r w:rsidR="00AC5C50">
              <w:rPr>
                <w:color w:val="auto"/>
              </w:rPr>
              <w:t xml:space="preserve"> </w:t>
            </w:r>
            <w:r w:rsidRPr="00FB328C">
              <w:rPr>
                <w:color w:val="auto"/>
              </w:rPr>
              <w:t>to</w:t>
            </w:r>
            <w:r w:rsidR="00AC5C50">
              <w:rPr>
                <w:color w:val="auto"/>
              </w:rPr>
              <w:t xml:space="preserve"> </w:t>
            </w:r>
            <w:r w:rsidRPr="00FB328C">
              <w:rPr>
                <w:color w:val="auto"/>
              </w:rPr>
              <w:t>use</w:t>
            </w:r>
            <w:r w:rsidR="00AC5C50">
              <w:rPr>
                <w:color w:val="auto"/>
              </w:rPr>
              <w:t xml:space="preserve"> </w:t>
            </w:r>
            <w:r w:rsidRPr="00FB328C">
              <w:rPr>
                <w:color w:val="auto"/>
              </w:rPr>
              <w:t>technology</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F60AB8" w14:textId="291F7DB7" w:rsidR="00E85BD6" w:rsidRPr="00FB328C" w:rsidRDefault="00E85BD6">
            <w:pPr>
              <w:jc w:val="right"/>
              <w:rPr>
                <w:color w:val="auto"/>
              </w:rPr>
            </w:pPr>
            <w:r w:rsidRPr="00FB328C">
              <w:rPr>
                <w:color w:val="auto"/>
              </w:rPr>
              <w:t>178</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E514F3" w14:textId="382696E5" w:rsidR="00E85BD6" w:rsidRPr="00FB328C" w:rsidRDefault="00E85BD6" w:rsidP="00543E1E">
            <w:pPr>
              <w:jc w:val="right"/>
              <w:rPr>
                <w:color w:val="auto"/>
              </w:rPr>
            </w:pPr>
            <w:r w:rsidRPr="00FB328C">
              <w:rPr>
                <w:color w:val="auto"/>
              </w:rPr>
              <w:t>23.1%</w:t>
            </w:r>
          </w:p>
        </w:tc>
      </w:tr>
      <w:tr w:rsidR="00FB328C" w:rsidRPr="00FB328C" w14:paraId="1EF66CB9" w14:textId="77777777" w:rsidTr="00D90C8F">
        <w:trPr>
          <w:cnfStyle w:val="000000010000" w:firstRow="0" w:lastRow="0" w:firstColumn="0" w:lastColumn="0" w:oddVBand="0" w:evenVBand="0" w:oddHBand="0" w:evenHBand="1"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tcPr>
          <w:p w14:paraId="7C32A8DE" w14:textId="24E42247" w:rsidR="00E85BD6" w:rsidRPr="00FB328C" w:rsidRDefault="00E85BD6" w:rsidP="00647F17">
            <w:pPr>
              <w:rPr>
                <w:color w:val="auto"/>
              </w:rPr>
            </w:pPr>
            <w:r w:rsidRPr="00FB328C">
              <w:rPr>
                <w:color w:val="auto"/>
              </w:rPr>
              <w:t>Our</w:t>
            </w:r>
            <w:r w:rsidR="00AC5C50">
              <w:rPr>
                <w:color w:val="auto"/>
              </w:rPr>
              <w:t xml:space="preserve"> </w:t>
            </w:r>
            <w:r w:rsidRPr="00FB328C">
              <w:rPr>
                <w:color w:val="auto"/>
              </w:rPr>
              <w:t>software</w:t>
            </w:r>
            <w:r w:rsidR="00AC5C50">
              <w:rPr>
                <w:color w:val="auto"/>
              </w:rPr>
              <w:t xml:space="preserve"> </w:t>
            </w:r>
            <w:r w:rsidRPr="00FB328C">
              <w:rPr>
                <w:color w:val="auto"/>
              </w:rPr>
              <w:t>is</w:t>
            </w:r>
            <w:r w:rsidR="00AC5C50">
              <w:rPr>
                <w:color w:val="auto"/>
              </w:rPr>
              <w:t xml:space="preserve"> </w:t>
            </w:r>
            <w:r w:rsidRPr="00FB328C">
              <w:rPr>
                <w:color w:val="auto"/>
              </w:rPr>
              <w:t>outdated</w:t>
            </w:r>
          </w:p>
        </w:tc>
        <w:tc>
          <w:tcPr>
            <w:tcW w:w="585" w:type="pct"/>
            <w:tcBorders>
              <w:top w:val="dashSmallGap" w:sz="4" w:space="0" w:color="595959" w:themeColor="text1" w:themeTint="A6"/>
              <w:bottom w:val="dashSmallGap" w:sz="4" w:space="0" w:color="595959" w:themeColor="text1" w:themeTint="A6"/>
            </w:tcBorders>
          </w:tcPr>
          <w:p w14:paraId="5B3E15CE" w14:textId="77777777" w:rsidR="00E85BD6" w:rsidRPr="00FB328C" w:rsidRDefault="00E85BD6" w:rsidP="00647F17">
            <w:pPr>
              <w:jc w:val="right"/>
              <w:rPr>
                <w:color w:val="auto"/>
              </w:rPr>
            </w:pPr>
            <w:r w:rsidRPr="00FB328C">
              <w:rPr>
                <w:color w:val="auto"/>
              </w:rPr>
              <w:t>103</w:t>
            </w:r>
          </w:p>
        </w:tc>
        <w:tc>
          <w:tcPr>
            <w:tcW w:w="585" w:type="pct"/>
            <w:tcBorders>
              <w:top w:val="dashSmallGap" w:sz="4" w:space="0" w:color="595959" w:themeColor="text1" w:themeTint="A6"/>
              <w:bottom w:val="dashSmallGap" w:sz="4" w:space="0" w:color="595959" w:themeColor="text1" w:themeTint="A6"/>
            </w:tcBorders>
          </w:tcPr>
          <w:p w14:paraId="77D77026" w14:textId="77777777" w:rsidR="00E85BD6" w:rsidRPr="00FB328C" w:rsidRDefault="00E85BD6" w:rsidP="00647F17">
            <w:pPr>
              <w:jc w:val="right"/>
              <w:rPr>
                <w:color w:val="auto"/>
              </w:rPr>
            </w:pPr>
            <w:r w:rsidRPr="00FB328C">
              <w:rPr>
                <w:color w:val="auto"/>
              </w:rPr>
              <w:t>13.4%</w:t>
            </w:r>
          </w:p>
        </w:tc>
      </w:tr>
      <w:tr w:rsidR="00FB328C" w:rsidRPr="00FB328C" w14:paraId="00413375" w14:textId="295FE3A5"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2BA45AB" w14:textId="7DA6C03F" w:rsidR="00E85BD6" w:rsidRPr="00FB328C" w:rsidRDefault="00E85BD6" w:rsidP="0028141C">
            <w:pPr>
              <w:rPr>
                <w:color w:val="auto"/>
              </w:rPr>
            </w:pPr>
            <w:r w:rsidRPr="00FB328C">
              <w:rPr>
                <w:color w:val="auto"/>
              </w:rPr>
              <w:t>Our</w:t>
            </w:r>
            <w:r w:rsidR="00AC5C50">
              <w:rPr>
                <w:color w:val="auto"/>
              </w:rPr>
              <w:t xml:space="preserve"> </w:t>
            </w:r>
            <w:r w:rsidRPr="00FB328C">
              <w:rPr>
                <w:color w:val="auto"/>
              </w:rPr>
              <w:t>board</w:t>
            </w:r>
            <w:r w:rsidR="00AC5C50">
              <w:rPr>
                <w:color w:val="auto"/>
              </w:rPr>
              <w:t xml:space="preserve"> </w:t>
            </w:r>
            <w:r w:rsidRPr="00FB328C">
              <w:rPr>
                <w:color w:val="auto"/>
              </w:rPr>
              <w:t>does</w:t>
            </w:r>
            <w:r w:rsidR="00AC5C50">
              <w:rPr>
                <w:color w:val="auto"/>
              </w:rPr>
              <w:t xml:space="preserve"> </w:t>
            </w:r>
            <w:r w:rsidRPr="00FB328C">
              <w:rPr>
                <w:color w:val="auto"/>
              </w:rPr>
              <w:t>not</w:t>
            </w:r>
            <w:r w:rsidR="00AC5C50">
              <w:rPr>
                <w:color w:val="auto"/>
              </w:rPr>
              <w:t xml:space="preserve"> </w:t>
            </w:r>
            <w:r w:rsidRPr="00FB328C">
              <w:rPr>
                <w:color w:val="auto"/>
              </w:rPr>
              <w:t>support</w:t>
            </w:r>
            <w:r w:rsidR="00AC5C50">
              <w:rPr>
                <w:color w:val="auto"/>
              </w:rPr>
              <w:t xml:space="preserve"> </w:t>
            </w:r>
            <w:r w:rsidRPr="00FB328C">
              <w:rPr>
                <w:color w:val="auto"/>
              </w:rPr>
              <w:t>investing</w:t>
            </w:r>
            <w:r w:rsidR="00AC5C50">
              <w:rPr>
                <w:color w:val="auto"/>
              </w:rPr>
              <w:t xml:space="preserve"> </w:t>
            </w:r>
            <w:r w:rsidRPr="00FB328C">
              <w:rPr>
                <w:color w:val="auto"/>
              </w:rPr>
              <w:t>in</w:t>
            </w:r>
            <w:r w:rsidR="00AC5C50">
              <w:rPr>
                <w:color w:val="auto"/>
              </w:rPr>
              <w:t xml:space="preserve"> </w:t>
            </w:r>
            <w:r w:rsidRPr="00FB328C">
              <w:rPr>
                <w:color w:val="auto"/>
              </w:rPr>
              <w:t>technology</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B3C2A4" w14:textId="0B75082A" w:rsidR="00E85BD6" w:rsidRPr="00FB328C" w:rsidRDefault="00E85BD6" w:rsidP="00543E1E">
            <w:pPr>
              <w:jc w:val="right"/>
              <w:rPr>
                <w:color w:val="auto"/>
              </w:rPr>
            </w:pPr>
            <w:r w:rsidRPr="00FB328C">
              <w:rPr>
                <w:color w:val="auto"/>
              </w:rPr>
              <w:t>26</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ACF19A" w14:textId="23C6E8AF" w:rsidR="00E85BD6" w:rsidRPr="00FB328C" w:rsidRDefault="00E85BD6" w:rsidP="00543E1E">
            <w:pPr>
              <w:jc w:val="right"/>
              <w:rPr>
                <w:color w:val="auto"/>
              </w:rPr>
            </w:pPr>
            <w:r w:rsidRPr="00FB328C">
              <w:rPr>
                <w:color w:val="auto"/>
              </w:rPr>
              <w:t>3.4%</w:t>
            </w:r>
          </w:p>
        </w:tc>
      </w:tr>
      <w:tr w:rsidR="00FB328C" w:rsidRPr="00FB328C" w14:paraId="121B8D59" w14:textId="77777777" w:rsidTr="00D90C8F">
        <w:trPr>
          <w:cnfStyle w:val="000000010000" w:firstRow="0" w:lastRow="0" w:firstColumn="0" w:lastColumn="0" w:oddVBand="0" w:evenVBand="0" w:oddHBand="0" w:evenHBand="1"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tcPr>
          <w:p w14:paraId="16F408B0" w14:textId="09343139" w:rsidR="00E85BD6" w:rsidRPr="00FB328C" w:rsidRDefault="00E85BD6" w:rsidP="0028141C">
            <w:pPr>
              <w:rPr>
                <w:color w:val="auto"/>
              </w:rPr>
            </w:pPr>
            <w:r w:rsidRPr="00FB328C">
              <w:rPr>
                <w:color w:val="auto"/>
              </w:rPr>
              <w:t>The</w:t>
            </w:r>
            <w:r w:rsidR="00AC5C50">
              <w:rPr>
                <w:color w:val="auto"/>
              </w:rPr>
              <w:t xml:space="preserve"> </w:t>
            </w:r>
            <w:r w:rsidRPr="00FB328C">
              <w:rPr>
                <w:color w:val="auto"/>
              </w:rPr>
              <w:t>age</w:t>
            </w:r>
            <w:r w:rsidR="00AC5C50">
              <w:rPr>
                <w:color w:val="auto"/>
              </w:rPr>
              <w:t xml:space="preserve"> </w:t>
            </w:r>
            <w:r w:rsidRPr="00FB328C">
              <w:rPr>
                <w:color w:val="auto"/>
              </w:rPr>
              <w:t>of</w:t>
            </w:r>
            <w:r w:rsidR="00AC5C50">
              <w:rPr>
                <w:color w:val="auto"/>
              </w:rPr>
              <w:t xml:space="preserve"> </w:t>
            </w:r>
            <w:r w:rsidRPr="00FB328C">
              <w:rPr>
                <w:color w:val="auto"/>
              </w:rPr>
              <w:t>our</w:t>
            </w:r>
            <w:r w:rsidR="00AC5C50">
              <w:rPr>
                <w:color w:val="auto"/>
              </w:rPr>
              <w:t xml:space="preserve"> </w:t>
            </w:r>
            <w:r w:rsidRPr="00FB328C">
              <w:rPr>
                <w:color w:val="auto"/>
              </w:rPr>
              <w:t>members</w:t>
            </w:r>
            <w:r w:rsidR="00AC5C50">
              <w:rPr>
                <w:color w:val="auto"/>
              </w:rPr>
              <w:t xml:space="preserve"> </w:t>
            </w:r>
            <w:r w:rsidRPr="00FB328C">
              <w:rPr>
                <w:color w:val="auto"/>
              </w:rPr>
              <w:t>and/or</w:t>
            </w:r>
            <w:r w:rsidR="00AC5C50">
              <w:rPr>
                <w:color w:val="auto"/>
              </w:rPr>
              <w:t xml:space="preserve"> </w:t>
            </w:r>
            <w:r w:rsidRPr="00FB328C">
              <w:rPr>
                <w:color w:val="auto"/>
              </w:rPr>
              <w:t>volunteers</w:t>
            </w:r>
          </w:p>
        </w:tc>
        <w:tc>
          <w:tcPr>
            <w:tcW w:w="585" w:type="pct"/>
            <w:tcBorders>
              <w:top w:val="dashSmallGap" w:sz="4" w:space="0" w:color="595959" w:themeColor="text1" w:themeTint="A6"/>
              <w:bottom w:val="dashSmallGap" w:sz="4" w:space="0" w:color="595959" w:themeColor="text1" w:themeTint="A6"/>
            </w:tcBorders>
          </w:tcPr>
          <w:p w14:paraId="74BA9D07" w14:textId="7C24B5AA" w:rsidR="00E85BD6" w:rsidRPr="00FB328C" w:rsidDel="00E047A9" w:rsidRDefault="00E85BD6" w:rsidP="00543E1E">
            <w:pPr>
              <w:jc w:val="right"/>
              <w:rPr>
                <w:color w:val="auto"/>
              </w:rPr>
            </w:pPr>
            <w:r w:rsidRPr="00FB328C">
              <w:rPr>
                <w:color w:val="auto"/>
              </w:rPr>
              <w:t>16</w:t>
            </w:r>
          </w:p>
        </w:tc>
        <w:tc>
          <w:tcPr>
            <w:tcW w:w="585" w:type="pct"/>
            <w:tcBorders>
              <w:top w:val="dashSmallGap" w:sz="4" w:space="0" w:color="595959" w:themeColor="text1" w:themeTint="A6"/>
              <w:bottom w:val="dashSmallGap" w:sz="4" w:space="0" w:color="595959" w:themeColor="text1" w:themeTint="A6"/>
            </w:tcBorders>
          </w:tcPr>
          <w:p w14:paraId="362705F0" w14:textId="4C60D802" w:rsidR="00E85BD6" w:rsidRPr="00FB328C" w:rsidDel="00E047A9" w:rsidRDefault="00E85BD6" w:rsidP="00543E1E">
            <w:pPr>
              <w:jc w:val="right"/>
              <w:rPr>
                <w:color w:val="auto"/>
              </w:rPr>
            </w:pPr>
            <w:r w:rsidRPr="00FB328C">
              <w:rPr>
                <w:color w:val="auto"/>
              </w:rPr>
              <w:t>2.1%</w:t>
            </w:r>
          </w:p>
        </w:tc>
      </w:tr>
      <w:tr w:rsidR="00FB328C" w:rsidRPr="00FB328C" w14:paraId="48710453" w14:textId="77777777"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DC81021" w14:textId="6D0C7A61" w:rsidR="00E85BD6" w:rsidRPr="00FB328C" w:rsidRDefault="00E85BD6" w:rsidP="00647F17">
            <w:pPr>
              <w:rPr>
                <w:color w:val="auto"/>
              </w:rPr>
            </w:pPr>
            <w:r w:rsidRPr="00FB328C">
              <w:rPr>
                <w:color w:val="auto"/>
              </w:rPr>
              <w:t>No</w:t>
            </w:r>
            <w:r w:rsidR="00AC5C50">
              <w:rPr>
                <w:color w:val="auto"/>
              </w:rPr>
              <w:t xml:space="preserve"> </w:t>
            </w:r>
            <w:r w:rsidRPr="00FB328C">
              <w:rPr>
                <w:color w:val="auto"/>
              </w:rPr>
              <w:t>barriers</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16BBF24" w14:textId="77777777" w:rsidR="00E85BD6" w:rsidRPr="00FB328C" w:rsidRDefault="00E85BD6" w:rsidP="00647F17">
            <w:pPr>
              <w:jc w:val="right"/>
              <w:rPr>
                <w:color w:val="auto"/>
              </w:rPr>
            </w:pPr>
            <w:r w:rsidRPr="00FB328C">
              <w:rPr>
                <w:color w:val="auto"/>
              </w:rPr>
              <w:t>122</w:t>
            </w:r>
          </w:p>
        </w:tc>
        <w:tc>
          <w:tcPr>
            <w:tcW w:w="58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906B4C" w14:textId="77777777" w:rsidR="00E85BD6" w:rsidRPr="00FB328C" w:rsidRDefault="00E85BD6" w:rsidP="00647F17">
            <w:pPr>
              <w:jc w:val="right"/>
              <w:rPr>
                <w:color w:val="auto"/>
              </w:rPr>
            </w:pPr>
            <w:r w:rsidRPr="00FB328C">
              <w:rPr>
                <w:color w:val="auto"/>
              </w:rPr>
              <w:t>15.9%</w:t>
            </w:r>
          </w:p>
        </w:tc>
      </w:tr>
      <w:tr w:rsidR="00FB328C" w:rsidRPr="00FB328C" w14:paraId="71824E78" w14:textId="77777777" w:rsidTr="00D90C8F">
        <w:trPr>
          <w:cnfStyle w:val="000000010000" w:firstRow="0" w:lastRow="0" w:firstColumn="0" w:lastColumn="0" w:oddVBand="0" w:evenVBand="0" w:oddHBand="0" w:evenHBand="1" w:firstRowFirstColumn="0" w:firstRowLastColumn="0" w:lastRowFirstColumn="0" w:lastRowLastColumn="0"/>
        </w:trPr>
        <w:tc>
          <w:tcPr>
            <w:tcW w:w="3829" w:type="pct"/>
            <w:tcBorders>
              <w:top w:val="dashSmallGap" w:sz="4" w:space="0" w:color="595959" w:themeColor="text1" w:themeTint="A6"/>
              <w:bottom w:val="dashSmallGap" w:sz="4" w:space="0" w:color="595959" w:themeColor="text1" w:themeTint="A6"/>
            </w:tcBorders>
          </w:tcPr>
          <w:p w14:paraId="38704D84" w14:textId="1AF012DF" w:rsidR="00E85BD6" w:rsidRPr="00FB328C" w:rsidRDefault="00E85BD6" w:rsidP="00647F17">
            <w:pPr>
              <w:rPr>
                <w:color w:val="auto"/>
              </w:rPr>
            </w:pP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necessary</w:t>
            </w:r>
            <w:r w:rsidR="00AC5C50">
              <w:rPr>
                <w:color w:val="auto"/>
              </w:rPr>
              <w:t xml:space="preserve"> </w:t>
            </w:r>
            <w:r w:rsidRPr="00FB328C">
              <w:rPr>
                <w:color w:val="auto"/>
              </w:rPr>
              <w:t>or</w:t>
            </w:r>
            <w:r w:rsidR="00AC5C50">
              <w:rPr>
                <w:color w:val="auto"/>
              </w:rPr>
              <w:t xml:space="preserve"> </w:t>
            </w:r>
            <w:r w:rsidRPr="00FB328C">
              <w:rPr>
                <w:color w:val="auto"/>
              </w:rPr>
              <w:t>appropriate</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our</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technology</w:t>
            </w:r>
          </w:p>
        </w:tc>
        <w:tc>
          <w:tcPr>
            <w:tcW w:w="585" w:type="pct"/>
            <w:tcBorders>
              <w:top w:val="dashSmallGap" w:sz="4" w:space="0" w:color="595959" w:themeColor="text1" w:themeTint="A6"/>
              <w:bottom w:val="dashSmallGap" w:sz="4" w:space="0" w:color="595959" w:themeColor="text1" w:themeTint="A6"/>
            </w:tcBorders>
          </w:tcPr>
          <w:p w14:paraId="67C03699" w14:textId="77777777" w:rsidR="00E85BD6" w:rsidRPr="00FB328C" w:rsidRDefault="00E85BD6" w:rsidP="00647F17">
            <w:pPr>
              <w:jc w:val="right"/>
              <w:rPr>
                <w:color w:val="auto"/>
              </w:rPr>
            </w:pPr>
            <w:r w:rsidRPr="00FB328C">
              <w:rPr>
                <w:color w:val="auto"/>
              </w:rPr>
              <w:t>37</w:t>
            </w:r>
          </w:p>
        </w:tc>
        <w:tc>
          <w:tcPr>
            <w:tcW w:w="585" w:type="pct"/>
            <w:tcBorders>
              <w:top w:val="dashSmallGap" w:sz="4" w:space="0" w:color="595959" w:themeColor="text1" w:themeTint="A6"/>
              <w:bottom w:val="dashSmallGap" w:sz="4" w:space="0" w:color="595959" w:themeColor="text1" w:themeTint="A6"/>
            </w:tcBorders>
          </w:tcPr>
          <w:p w14:paraId="53FB79F3" w14:textId="77777777" w:rsidR="00E85BD6" w:rsidRPr="00FB328C" w:rsidRDefault="00E85BD6" w:rsidP="00647F17">
            <w:pPr>
              <w:jc w:val="right"/>
              <w:rPr>
                <w:color w:val="auto"/>
              </w:rPr>
            </w:pPr>
            <w:r w:rsidRPr="00FB328C">
              <w:rPr>
                <w:color w:val="auto"/>
              </w:rPr>
              <w:t>4.8%</w:t>
            </w:r>
          </w:p>
        </w:tc>
      </w:tr>
      <w:tr w:rsidR="00FB328C" w:rsidRPr="00FB328C" w14:paraId="189E935F" w14:textId="2BBD97C8" w:rsidTr="00D90C8F">
        <w:trPr>
          <w:cnfStyle w:val="000000100000" w:firstRow="0" w:lastRow="0" w:firstColumn="0" w:lastColumn="0" w:oddVBand="0" w:evenVBand="0" w:oddHBand="1" w:evenHBand="0" w:firstRowFirstColumn="0" w:firstRowLastColumn="0" w:lastRowFirstColumn="0" w:lastRowLastColumn="0"/>
        </w:trPr>
        <w:tc>
          <w:tcPr>
            <w:tcW w:w="3829" w:type="pct"/>
            <w:tcBorders>
              <w:top w:val="dashSmallGap" w:sz="4" w:space="0" w:color="595959" w:themeColor="text1" w:themeTint="A6"/>
              <w:bottom w:val="nil"/>
            </w:tcBorders>
            <w:shd w:val="clear" w:color="auto" w:fill="D9D9D9" w:themeFill="background1" w:themeFillShade="D9"/>
          </w:tcPr>
          <w:p w14:paraId="605FBABC" w14:textId="77777777" w:rsidR="00E85BD6" w:rsidRPr="00FB328C" w:rsidRDefault="00E85BD6" w:rsidP="0028141C">
            <w:pPr>
              <w:rPr>
                <w:color w:val="auto"/>
              </w:rPr>
            </w:pPr>
            <w:r w:rsidRPr="00FB328C">
              <w:rPr>
                <w:color w:val="auto"/>
              </w:rPr>
              <w:t>Other</w:t>
            </w:r>
          </w:p>
        </w:tc>
        <w:tc>
          <w:tcPr>
            <w:tcW w:w="585" w:type="pct"/>
            <w:tcBorders>
              <w:top w:val="dashSmallGap" w:sz="4" w:space="0" w:color="595959" w:themeColor="text1" w:themeTint="A6"/>
              <w:bottom w:val="nil"/>
            </w:tcBorders>
            <w:shd w:val="clear" w:color="auto" w:fill="D9D9D9" w:themeFill="background1" w:themeFillShade="D9"/>
          </w:tcPr>
          <w:p w14:paraId="23357193" w14:textId="781C6C9E" w:rsidR="00E85BD6" w:rsidRPr="00FB328C" w:rsidRDefault="00E85BD6" w:rsidP="00543E1E">
            <w:pPr>
              <w:jc w:val="right"/>
              <w:rPr>
                <w:color w:val="auto"/>
              </w:rPr>
            </w:pPr>
            <w:r w:rsidRPr="00FB328C">
              <w:rPr>
                <w:color w:val="auto"/>
              </w:rPr>
              <w:t>23</w:t>
            </w:r>
          </w:p>
        </w:tc>
        <w:tc>
          <w:tcPr>
            <w:tcW w:w="585" w:type="pct"/>
            <w:tcBorders>
              <w:top w:val="dashSmallGap" w:sz="4" w:space="0" w:color="595959" w:themeColor="text1" w:themeTint="A6"/>
              <w:bottom w:val="nil"/>
            </w:tcBorders>
            <w:shd w:val="clear" w:color="auto" w:fill="D9D9D9" w:themeFill="background1" w:themeFillShade="D9"/>
          </w:tcPr>
          <w:p w14:paraId="2374B0A5" w14:textId="757FD49E" w:rsidR="00E85BD6" w:rsidRPr="00FB328C" w:rsidRDefault="00E85BD6" w:rsidP="00543E1E">
            <w:pPr>
              <w:jc w:val="right"/>
              <w:rPr>
                <w:color w:val="auto"/>
              </w:rPr>
            </w:pPr>
            <w:r w:rsidRPr="00FB328C">
              <w:rPr>
                <w:color w:val="auto"/>
              </w:rPr>
              <w:t>3.0%</w:t>
            </w:r>
          </w:p>
        </w:tc>
      </w:tr>
    </w:tbl>
    <w:p w14:paraId="00E1C4F0" w14:textId="1AAA54E4" w:rsidR="007D6EEB" w:rsidRPr="00FB328C" w:rsidRDefault="007D6EEB" w:rsidP="00FD5217">
      <w:pPr>
        <w:spacing w:before="480"/>
        <w:rPr>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noProof/>
          <w:color w:val="auto"/>
        </w:rPr>
        <w:t>crowdfunding</w:t>
      </w:r>
      <w:r w:rsidRPr="00FB328C">
        <w:rPr>
          <w:color w:val="auto"/>
        </w:rPr>
        <w:t>,</w:t>
      </w:r>
      <w:r w:rsidR="00AC5C50">
        <w:rPr>
          <w:color w:val="auto"/>
        </w:rPr>
        <w:t xml:space="preserve"> </w:t>
      </w:r>
      <w:r w:rsidR="00ED0E90" w:rsidRPr="00FB328C">
        <w:rPr>
          <w:color w:val="auto"/>
        </w:rPr>
        <w:t>28.6</w:t>
      </w: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had</w:t>
      </w:r>
      <w:r w:rsidR="00AC5C50">
        <w:rPr>
          <w:color w:val="auto"/>
        </w:rPr>
        <w:t xml:space="preserve"> </w:t>
      </w:r>
      <w:r w:rsidRPr="00FB328C">
        <w:rPr>
          <w:color w:val="auto"/>
        </w:rPr>
        <w:t>run</w:t>
      </w:r>
      <w:r w:rsidR="00AC5C50">
        <w:rPr>
          <w:color w:val="auto"/>
        </w:rPr>
        <w:t xml:space="preserve"> </w:t>
      </w:r>
      <w:r w:rsidRPr="00FB328C">
        <w:rPr>
          <w:color w:val="auto"/>
        </w:rPr>
        <w:t>a</w:t>
      </w:r>
      <w:r w:rsidR="00AC5C50">
        <w:rPr>
          <w:color w:val="auto"/>
        </w:rPr>
        <w:t xml:space="preserve"> </w:t>
      </w:r>
      <w:r w:rsidRPr="00FB328C">
        <w:rPr>
          <w:color w:val="auto"/>
        </w:rPr>
        <w:t>crowdfunding</w:t>
      </w:r>
      <w:r w:rsidR="00AC5C50">
        <w:rPr>
          <w:color w:val="auto"/>
        </w:rPr>
        <w:t xml:space="preserve"> </w:t>
      </w:r>
      <w:r w:rsidRPr="00FB328C">
        <w:rPr>
          <w:color w:val="auto"/>
        </w:rPr>
        <w:t>campaign</w:t>
      </w:r>
      <w:r w:rsidR="00AC5C50">
        <w:rPr>
          <w:color w:val="auto"/>
        </w:rPr>
        <w:t xml:space="preserve"> </w:t>
      </w:r>
      <w:r w:rsidRPr="00FB328C">
        <w:rPr>
          <w:color w:val="auto"/>
        </w:rPr>
        <w:t>before</w:t>
      </w:r>
      <w:r w:rsidR="00AC5C50">
        <w:rPr>
          <w:color w:val="auto"/>
        </w:rPr>
        <w:t xml:space="preserve"> </w:t>
      </w:r>
      <w:r w:rsidRPr="00FB328C">
        <w:rPr>
          <w:color w:val="auto"/>
        </w:rPr>
        <w:t>reported</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would</w:t>
      </w:r>
      <w:r w:rsidR="00AC5C50">
        <w:rPr>
          <w:color w:val="auto"/>
        </w:rPr>
        <w:t xml:space="preserve"> </w:t>
      </w:r>
      <w:r w:rsidRPr="00FB328C">
        <w:rPr>
          <w:color w:val="auto"/>
        </w:rPr>
        <w:t>not</w:t>
      </w:r>
      <w:r w:rsidR="00AC5C50">
        <w:rPr>
          <w:color w:val="auto"/>
        </w:rPr>
        <w:t xml:space="preserve"> </w:t>
      </w:r>
      <w:r w:rsidRPr="00FB328C">
        <w:rPr>
          <w:color w:val="auto"/>
        </w:rPr>
        <w:t>do</w:t>
      </w:r>
      <w:r w:rsidR="00AC5C50">
        <w:rPr>
          <w:color w:val="auto"/>
        </w:rPr>
        <w:t xml:space="preserve"> </w:t>
      </w:r>
      <w:r w:rsidRPr="00FB328C">
        <w:rPr>
          <w:color w:val="auto"/>
        </w:rPr>
        <w:t>so</w:t>
      </w:r>
      <w:r w:rsidR="00AC5C50">
        <w:rPr>
          <w:color w:val="auto"/>
        </w:rPr>
        <w:t xml:space="preserve"> </w:t>
      </w:r>
      <w:r w:rsidRPr="00FB328C">
        <w:rPr>
          <w:color w:val="auto"/>
        </w:rPr>
        <w:t>again</w:t>
      </w:r>
      <w:r w:rsidR="00ED0E90" w:rsidRPr="00FB328C">
        <w:rPr>
          <w:color w:val="auto"/>
        </w:rPr>
        <w:t>.</w:t>
      </w:r>
      <w:r w:rsidR="00AC5C50">
        <w:rPr>
          <w:color w:val="auto"/>
        </w:rPr>
        <w:t xml:space="preserve"> </w:t>
      </w:r>
      <w:r w:rsidR="00ED0E90" w:rsidRPr="00FB328C">
        <w:rPr>
          <w:color w:val="auto"/>
        </w:rPr>
        <w:t>The</w:t>
      </w:r>
      <w:r w:rsidR="00AC5C50">
        <w:rPr>
          <w:color w:val="auto"/>
        </w:rPr>
        <w:t xml:space="preserve"> </w:t>
      </w:r>
      <w:r w:rsidR="00ED0E90" w:rsidRPr="00FB328C">
        <w:rPr>
          <w:color w:val="auto"/>
        </w:rPr>
        <w:t>most</w:t>
      </w:r>
      <w:r w:rsidR="00AC5C50">
        <w:rPr>
          <w:color w:val="auto"/>
        </w:rPr>
        <w:t xml:space="preserve"> </w:t>
      </w:r>
      <w:r w:rsidR="00ED0E90" w:rsidRPr="00FB328C">
        <w:rPr>
          <w:color w:val="auto"/>
        </w:rPr>
        <w:t>common</w:t>
      </w:r>
      <w:r w:rsidR="00AC5C50">
        <w:rPr>
          <w:color w:val="auto"/>
        </w:rPr>
        <w:t xml:space="preserve"> </w:t>
      </w:r>
      <w:r w:rsidR="00ED0E90" w:rsidRPr="00FB328C">
        <w:rPr>
          <w:color w:val="auto"/>
        </w:rPr>
        <w:t>reason</w:t>
      </w:r>
      <w:r w:rsidR="00AC5C50">
        <w:rPr>
          <w:color w:val="auto"/>
        </w:rPr>
        <w:t xml:space="preserve"> </w:t>
      </w:r>
      <w:r w:rsidR="00ED0E90" w:rsidRPr="00FB328C">
        <w:rPr>
          <w:color w:val="auto"/>
        </w:rPr>
        <w:t>for</w:t>
      </w:r>
      <w:r w:rsidR="00AC5C50">
        <w:rPr>
          <w:color w:val="auto"/>
        </w:rPr>
        <w:t xml:space="preserve"> </w:t>
      </w:r>
      <w:r w:rsidR="00ED0E90" w:rsidRPr="00FB328C">
        <w:rPr>
          <w:color w:val="auto"/>
        </w:rPr>
        <w:t>this</w:t>
      </w:r>
      <w:r w:rsidR="00AC5C50">
        <w:rPr>
          <w:color w:val="auto"/>
        </w:rPr>
        <w:t xml:space="preserve"> </w:t>
      </w:r>
      <w:r w:rsidR="00ED0E90" w:rsidRPr="00FB328C">
        <w:rPr>
          <w:color w:val="auto"/>
        </w:rPr>
        <w:t>was</w:t>
      </w:r>
      <w:r w:rsidR="00AC5C50">
        <w:rPr>
          <w:color w:val="auto"/>
        </w:rPr>
        <w:t xml:space="preserve"> </w:t>
      </w:r>
      <w:r w:rsidR="00ED0E90" w:rsidRPr="00FB328C">
        <w:rPr>
          <w:color w:val="auto"/>
        </w:rPr>
        <w:t>‘it</w:t>
      </w:r>
      <w:r w:rsidR="00AC5C50">
        <w:rPr>
          <w:color w:val="auto"/>
        </w:rPr>
        <w:t xml:space="preserve"> </w:t>
      </w:r>
      <w:r w:rsidR="00ED0E90" w:rsidRPr="00FB328C">
        <w:rPr>
          <w:color w:val="auto"/>
        </w:rPr>
        <w:t>did</w:t>
      </w:r>
      <w:r w:rsidR="00AC5C50">
        <w:rPr>
          <w:color w:val="auto"/>
        </w:rPr>
        <w:t xml:space="preserve"> </w:t>
      </w:r>
      <w:r w:rsidR="00ED0E90" w:rsidRPr="00FB328C">
        <w:rPr>
          <w:color w:val="auto"/>
        </w:rPr>
        <w:t>not</w:t>
      </w:r>
      <w:r w:rsidR="00AC5C50">
        <w:rPr>
          <w:color w:val="auto"/>
        </w:rPr>
        <w:t xml:space="preserve"> </w:t>
      </w:r>
      <w:r w:rsidR="00ED0E90" w:rsidRPr="00FB328C">
        <w:rPr>
          <w:color w:val="auto"/>
        </w:rPr>
        <w:t>raise</w:t>
      </w:r>
      <w:r w:rsidR="00AC5C50">
        <w:rPr>
          <w:color w:val="auto"/>
        </w:rPr>
        <w:t xml:space="preserve"> </w:t>
      </w:r>
      <w:r w:rsidR="00ED0E90" w:rsidRPr="00FB328C">
        <w:rPr>
          <w:color w:val="auto"/>
        </w:rPr>
        <w:t>enough</w:t>
      </w:r>
      <w:r w:rsidR="00AC5C50">
        <w:rPr>
          <w:color w:val="auto"/>
        </w:rPr>
        <w:t xml:space="preserve"> </w:t>
      </w:r>
      <w:r w:rsidR="00ED0E90" w:rsidRPr="00FB328C">
        <w:rPr>
          <w:color w:val="auto"/>
        </w:rPr>
        <w:t>money</w:t>
      </w:r>
      <w:r w:rsidR="00AC5C50">
        <w:rPr>
          <w:color w:val="auto"/>
        </w:rPr>
        <w:t xml:space="preserve"> </w:t>
      </w:r>
      <w:r w:rsidR="00ED0E90" w:rsidRPr="00FB328C">
        <w:rPr>
          <w:color w:val="auto"/>
        </w:rPr>
        <w:t>to</w:t>
      </w:r>
      <w:r w:rsidR="00AC5C50">
        <w:rPr>
          <w:color w:val="auto"/>
        </w:rPr>
        <w:t xml:space="preserve"> </w:t>
      </w:r>
      <w:r w:rsidR="00ED0E90" w:rsidRPr="00FB328C">
        <w:rPr>
          <w:color w:val="auto"/>
        </w:rPr>
        <w:t>make</w:t>
      </w:r>
      <w:r w:rsidR="00AC5C50">
        <w:rPr>
          <w:color w:val="auto"/>
        </w:rPr>
        <w:t xml:space="preserve"> </w:t>
      </w:r>
      <w:r w:rsidR="00ED0E90" w:rsidRPr="00FB328C">
        <w:rPr>
          <w:color w:val="auto"/>
        </w:rPr>
        <w:t>another</w:t>
      </w:r>
      <w:r w:rsidR="00AC5C50">
        <w:rPr>
          <w:color w:val="auto"/>
        </w:rPr>
        <w:t xml:space="preserve"> </w:t>
      </w:r>
      <w:r w:rsidR="00ED0E90" w:rsidRPr="00FB328C">
        <w:rPr>
          <w:color w:val="auto"/>
        </w:rPr>
        <w:t>one</w:t>
      </w:r>
      <w:r w:rsidR="00AC5C50">
        <w:rPr>
          <w:color w:val="auto"/>
        </w:rPr>
        <w:t xml:space="preserve"> </w:t>
      </w:r>
      <w:r w:rsidR="00ED0E90" w:rsidRPr="00FB328C">
        <w:rPr>
          <w:color w:val="auto"/>
        </w:rPr>
        <w:t>worthwhile’</w:t>
      </w:r>
      <w:r w:rsidR="00FD3DCA" w:rsidRPr="00FB328C">
        <w:rPr>
          <w:color w:val="auto"/>
        </w:rPr>
        <w:t>.</w:t>
      </w:r>
      <w:r w:rsidR="00543E1E" w:rsidRPr="00FB328C">
        <w:rPr>
          <w:rStyle w:val="FootnoteReference"/>
          <w:color w:val="auto"/>
        </w:rPr>
        <w:footnoteReference w:id="41"/>
      </w:r>
    </w:p>
    <w:p w14:paraId="0850CA36" w14:textId="03311FB4" w:rsidR="007D6EEB" w:rsidRPr="00FB328C" w:rsidRDefault="007D6EEB" w:rsidP="007D6EEB">
      <w:pPr>
        <w:rPr>
          <w:color w:val="auto"/>
        </w:rPr>
      </w:pPr>
      <w:r w:rsidRPr="00FB328C">
        <w:rPr>
          <w:color w:val="auto"/>
        </w:rPr>
        <w:t>Participants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interviews</w:t>
      </w:r>
      <w:r w:rsidR="00AC5C50">
        <w:rPr>
          <w:color w:val="auto"/>
        </w:rPr>
        <w:t xml:space="preserve"> </w:t>
      </w:r>
      <w:r w:rsidRPr="00FB328C">
        <w:rPr>
          <w:color w:val="auto"/>
        </w:rPr>
        <w:t>and</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elaborated</w:t>
      </w:r>
      <w:r w:rsidR="00AC5C50">
        <w:rPr>
          <w:color w:val="auto"/>
        </w:rPr>
        <w:t xml:space="preserve"> </w:t>
      </w:r>
      <w:r w:rsidRPr="00FB328C">
        <w:rPr>
          <w:color w:val="auto"/>
        </w:rPr>
        <w:t>more</w:t>
      </w:r>
      <w:r w:rsidR="00AC5C50">
        <w:rPr>
          <w:color w:val="auto"/>
        </w:rPr>
        <w:t xml:space="preserve"> </w:t>
      </w:r>
      <w:r w:rsidRPr="00FB328C">
        <w:rPr>
          <w:color w:val="auto"/>
        </w:rPr>
        <w:t>on</w:t>
      </w:r>
      <w:r w:rsidR="00AC5C50">
        <w:rPr>
          <w:color w:val="auto"/>
        </w:rPr>
        <w:t xml:space="preserve"> </w:t>
      </w:r>
      <w:r w:rsidRPr="00FB328C">
        <w:rPr>
          <w:color w:val="auto"/>
        </w:rPr>
        <w:t>some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specific</w:t>
      </w:r>
      <w:r w:rsidR="00AC5C50">
        <w:rPr>
          <w:color w:val="auto"/>
        </w:rPr>
        <w:t xml:space="preserve"> </w:t>
      </w:r>
      <w:r w:rsidRPr="00FB328C">
        <w:rPr>
          <w:color w:val="auto"/>
        </w:rPr>
        <w:t>challenges</w:t>
      </w:r>
      <w:r w:rsidR="00AC5C50">
        <w:rPr>
          <w:color w:val="auto"/>
        </w:rPr>
        <w:t xml:space="preserve"> </w:t>
      </w:r>
      <w:r w:rsidR="00D80CA4" w:rsidRPr="00FB328C">
        <w:rPr>
          <w:color w:val="auto"/>
        </w:rPr>
        <w:t>to</w:t>
      </w:r>
      <w:r w:rsidR="00AC5C50">
        <w:rPr>
          <w:color w:val="auto"/>
        </w:rPr>
        <w:t xml:space="preserve"> </w:t>
      </w:r>
      <w:r w:rsidR="00D80CA4" w:rsidRPr="00FB328C">
        <w:rPr>
          <w:color w:val="auto"/>
        </w:rPr>
        <w:t>using</w:t>
      </w:r>
      <w:r w:rsidR="00AC5C50">
        <w:rPr>
          <w:color w:val="auto"/>
        </w:rPr>
        <w:t xml:space="preserve"> </w:t>
      </w:r>
      <w:r w:rsidR="00D80CA4" w:rsidRPr="00FB328C">
        <w:rPr>
          <w:color w:val="auto"/>
        </w:rPr>
        <w:t>new</w:t>
      </w:r>
      <w:r w:rsidR="00AC5C50">
        <w:rPr>
          <w:color w:val="auto"/>
        </w:rPr>
        <w:t xml:space="preserve"> </w:t>
      </w:r>
      <w:r w:rsidR="00D80CA4" w:rsidRPr="00FB328C">
        <w:rPr>
          <w:color w:val="auto"/>
        </w:rPr>
        <w:t>technologies</w:t>
      </w:r>
      <w:r w:rsidR="00AC5C50">
        <w:rPr>
          <w:color w:val="auto"/>
        </w:rPr>
        <w:t xml:space="preserve"> </w:t>
      </w:r>
      <w:r w:rsidRPr="00FB328C">
        <w:rPr>
          <w:color w:val="auto"/>
        </w:rPr>
        <w:t>they</w:t>
      </w:r>
      <w:r w:rsidR="00AC5C50">
        <w:rPr>
          <w:color w:val="auto"/>
        </w:rPr>
        <w:t xml:space="preserve"> </w:t>
      </w:r>
      <w:r w:rsidRPr="00FB328C">
        <w:rPr>
          <w:color w:val="auto"/>
        </w:rPr>
        <w:t>observed</w:t>
      </w:r>
      <w:r w:rsidR="00352BC7" w:rsidRPr="00FB328C">
        <w:rPr>
          <w:color w:val="auto"/>
        </w:rPr>
        <w:t>.</w:t>
      </w:r>
    </w:p>
    <w:p w14:paraId="1E6A3603" w14:textId="514A2888" w:rsidR="007D6EEB" w:rsidRPr="00FB328C" w:rsidRDefault="007D6EEB" w:rsidP="007D6EEB">
      <w:pPr>
        <w:pStyle w:val="Heading4"/>
        <w:rPr>
          <w:color w:val="auto"/>
        </w:rPr>
      </w:pPr>
      <w:r w:rsidRPr="00FB328C">
        <w:rPr>
          <w:color w:val="auto"/>
        </w:rPr>
        <w:t>Engagement</w:t>
      </w:r>
      <w:r w:rsidR="00AC5C50">
        <w:rPr>
          <w:color w:val="auto"/>
        </w:rPr>
        <w:t xml:space="preserve"> </w:t>
      </w:r>
      <w:r w:rsidRPr="00FB328C">
        <w:rPr>
          <w:color w:val="auto"/>
        </w:rPr>
        <w:t>doesn’t</w:t>
      </w:r>
      <w:r w:rsidR="00AC5C50">
        <w:rPr>
          <w:color w:val="auto"/>
        </w:rPr>
        <w:t xml:space="preserve"> </w:t>
      </w:r>
      <w:r w:rsidRPr="00FB328C">
        <w:rPr>
          <w:color w:val="auto"/>
        </w:rPr>
        <w:t>necessarily</w:t>
      </w:r>
      <w:r w:rsidR="00AC5C50">
        <w:rPr>
          <w:color w:val="auto"/>
        </w:rPr>
        <w:t xml:space="preserve"> </w:t>
      </w:r>
      <w:r w:rsidRPr="00FB328C">
        <w:rPr>
          <w:color w:val="auto"/>
        </w:rPr>
        <w:t>translate</w:t>
      </w:r>
      <w:r w:rsidR="00AC5C50">
        <w:rPr>
          <w:color w:val="auto"/>
        </w:rPr>
        <w:t xml:space="preserve"> </w:t>
      </w:r>
      <w:r w:rsidRPr="00FB328C">
        <w:rPr>
          <w:color w:val="auto"/>
        </w:rPr>
        <w:t>into</w:t>
      </w:r>
      <w:r w:rsidR="00AC5C50">
        <w:rPr>
          <w:color w:val="auto"/>
        </w:rPr>
        <w:t xml:space="preserve"> </w:t>
      </w:r>
      <w:r w:rsidRPr="00FB328C">
        <w:rPr>
          <w:color w:val="auto"/>
        </w:rPr>
        <w:t>dollars</w:t>
      </w:r>
    </w:p>
    <w:p w14:paraId="6BA6D400" w14:textId="4AAD7AB3" w:rsidR="007D6EEB" w:rsidRPr="00FB328C" w:rsidRDefault="006C3382" w:rsidP="007D6EEB">
      <w:pPr>
        <w:rPr>
          <w:color w:val="auto"/>
        </w:rPr>
      </w:pPr>
      <w:r w:rsidRPr="00FB328C">
        <w:rPr>
          <w:color w:val="auto"/>
        </w:rPr>
        <w:t>While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had</w:t>
      </w:r>
      <w:r w:rsidR="00AC5C50">
        <w:rPr>
          <w:color w:val="auto"/>
        </w:rPr>
        <w:t xml:space="preserve"> </w:t>
      </w:r>
      <w:r w:rsidR="007D6EEB" w:rsidRPr="00FB328C">
        <w:rPr>
          <w:color w:val="auto"/>
        </w:rPr>
        <w:t>clear</w:t>
      </w:r>
      <w:r w:rsidR="00AC5C50">
        <w:rPr>
          <w:color w:val="auto"/>
        </w:rPr>
        <w:t xml:space="preserve"> </w:t>
      </w:r>
      <w:r w:rsidR="007D6EEB" w:rsidRPr="00FB328C">
        <w:rPr>
          <w:color w:val="auto"/>
        </w:rPr>
        <w:t>benefits</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terms</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donor</w:t>
      </w:r>
      <w:r w:rsidR="00AC5C50">
        <w:rPr>
          <w:color w:val="auto"/>
        </w:rPr>
        <w:t xml:space="preserve"> </w:t>
      </w:r>
      <w:r w:rsidR="007D6EEB" w:rsidRPr="00FB328C">
        <w:rPr>
          <w:color w:val="auto"/>
        </w:rPr>
        <w:t>engagement</w:t>
      </w:r>
      <w:r w:rsidR="00352BC7"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did</w:t>
      </w:r>
      <w:r w:rsidR="00AC5C50">
        <w:rPr>
          <w:color w:val="auto"/>
        </w:rPr>
        <w:t xml:space="preserve"> </w:t>
      </w:r>
      <w:r w:rsidR="007D6EEB" w:rsidRPr="00FB328C">
        <w:rPr>
          <w:color w:val="auto"/>
        </w:rPr>
        <w:t>not</w:t>
      </w:r>
      <w:r w:rsidR="00AC5C50">
        <w:rPr>
          <w:color w:val="auto"/>
        </w:rPr>
        <w:t xml:space="preserve"> </w:t>
      </w:r>
      <w:r w:rsidR="007D6EEB" w:rsidRPr="00FB328C">
        <w:rPr>
          <w:color w:val="auto"/>
        </w:rPr>
        <w:t>necessarily</w:t>
      </w:r>
      <w:r w:rsidR="00AC5C50">
        <w:rPr>
          <w:color w:val="auto"/>
        </w:rPr>
        <w:t xml:space="preserve"> </w:t>
      </w:r>
      <w:r w:rsidR="007D6EEB" w:rsidRPr="00FB328C">
        <w:rPr>
          <w:color w:val="auto"/>
        </w:rPr>
        <w:t>translate</w:t>
      </w:r>
      <w:r w:rsidR="00AC5C50">
        <w:rPr>
          <w:color w:val="auto"/>
        </w:rPr>
        <w:t xml:space="preserve"> </w:t>
      </w:r>
      <w:r w:rsidR="007D6EEB" w:rsidRPr="00FB328C">
        <w:rPr>
          <w:color w:val="auto"/>
        </w:rPr>
        <w:t>quickly</w:t>
      </w:r>
      <w:r w:rsidR="00AC5C50">
        <w:rPr>
          <w:color w:val="auto"/>
        </w:rPr>
        <w:t xml:space="preserve"> </w:t>
      </w:r>
      <w:r w:rsidR="007D6EEB" w:rsidRPr="00FB328C">
        <w:rPr>
          <w:color w:val="auto"/>
        </w:rPr>
        <w:t>or</w:t>
      </w:r>
      <w:r w:rsidR="00AC5C50">
        <w:rPr>
          <w:color w:val="auto"/>
        </w:rPr>
        <w:t xml:space="preserve"> </w:t>
      </w:r>
      <w:r w:rsidR="007D6EEB" w:rsidRPr="00FB328C">
        <w:rPr>
          <w:color w:val="auto"/>
        </w:rPr>
        <w:t>directly</w:t>
      </w:r>
      <w:r w:rsidR="00AC5C50">
        <w:rPr>
          <w:color w:val="auto"/>
        </w:rPr>
        <w:t xml:space="preserve"> </w:t>
      </w:r>
      <w:r w:rsidR="007D6EEB" w:rsidRPr="00FB328C">
        <w:rPr>
          <w:color w:val="auto"/>
        </w:rPr>
        <w:t>into</w:t>
      </w:r>
      <w:r w:rsidR="00AC5C50">
        <w:rPr>
          <w:color w:val="auto"/>
        </w:rPr>
        <w:t xml:space="preserve"> </w:t>
      </w:r>
      <w:r w:rsidR="007D6EEB" w:rsidRPr="00FB328C">
        <w:rPr>
          <w:color w:val="auto"/>
        </w:rPr>
        <w:t>donations.</w:t>
      </w:r>
    </w:p>
    <w:p w14:paraId="0817A2F3" w14:textId="12622959" w:rsidR="002C3D78" w:rsidRDefault="007D6EEB" w:rsidP="00882202">
      <w:pPr>
        <w:pStyle w:val="GivingReportDirectQuote"/>
        <w:rPr>
          <w:color w:val="auto"/>
        </w:rPr>
      </w:pP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you</w:t>
      </w:r>
      <w:r w:rsidR="00AC5C50">
        <w:rPr>
          <w:color w:val="auto"/>
        </w:rPr>
        <w:t xml:space="preserve"> </w:t>
      </w:r>
      <w:r w:rsidRPr="00FB328C">
        <w:rPr>
          <w:color w:val="auto"/>
        </w:rPr>
        <w:t>know,</w:t>
      </w:r>
      <w:r w:rsidR="00AC5C50">
        <w:rPr>
          <w:color w:val="auto"/>
        </w:rPr>
        <w:t xml:space="preserve"> </w:t>
      </w:r>
      <w:r w:rsidRPr="00FB328C">
        <w:rPr>
          <w:color w:val="auto"/>
        </w:rPr>
        <w:t>Facebook</w:t>
      </w:r>
      <w:r w:rsidR="00AC5C50">
        <w:rPr>
          <w:color w:val="auto"/>
        </w:rPr>
        <w:t xml:space="preserve"> </w:t>
      </w:r>
      <w:r w:rsidRPr="00FB328C">
        <w:rPr>
          <w:color w:val="auto"/>
        </w:rPr>
        <w:t>and</w:t>
      </w:r>
      <w:r w:rsidR="00AC5C50">
        <w:rPr>
          <w:color w:val="auto"/>
        </w:rPr>
        <w:t xml:space="preserve"> </w:t>
      </w:r>
      <w:r w:rsidRPr="00FB328C">
        <w:rPr>
          <w:color w:val="auto"/>
        </w:rPr>
        <w:t>Twitter</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of</w:t>
      </w:r>
      <w:r w:rsidR="00AC5C50">
        <w:rPr>
          <w:color w:val="auto"/>
        </w:rPr>
        <w:t xml:space="preserve"> </w:t>
      </w:r>
      <w:r w:rsidRPr="00FB328C">
        <w:rPr>
          <w:color w:val="auto"/>
        </w:rPr>
        <w:t>these</w:t>
      </w:r>
      <w:r w:rsidR="00AC5C50">
        <w:rPr>
          <w:color w:val="auto"/>
        </w:rPr>
        <w:t xml:space="preserve"> </w:t>
      </w:r>
      <w:r w:rsidRPr="00FB328C">
        <w:rPr>
          <w:color w:val="auto"/>
        </w:rPr>
        <w:t>things</w:t>
      </w:r>
      <w:r w:rsidR="00AC5C50">
        <w:rPr>
          <w:color w:val="auto"/>
        </w:rPr>
        <w:t xml:space="preserve"> </w:t>
      </w:r>
      <w:r w:rsidRPr="00FB328C">
        <w:rPr>
          <w:color w:val="auto"/>
        </w:rPr>
        <w:t>are</w:t>
      </w:r>
      <w:r w:rsidR="00AC5C50">
        <w:rPr>
          <w:color w:val="auto"/>
        </w:rPr>
        <w:t xml:space="preserve"> </w:t>
      </w:r>
      <w:r w:rsidRPr="00FB328C">
        <w:rPr>
          <w:color w:val="auto"/>
        </w:rPr>
        <w:t>absolutely</w:t>
      </w:r>
      <w:r w:rsidR="00AC5C50">
        <w:rPr>
          <w:color w:val="auto"/>
        </w:rPr>
        <w:t xml:space="preserve"> </w:t>
      </w:r>
      <w:r w:rsidRPr="00FB328C">
        <w:rPr>
          <w:color w:val="auto"/>
        </w:rPr>
        <w:t>fantastic</w:t>
      </w:r>
      <w:r w:rsidR="00AC5C50">
        <w:rPr>
          <w:color w:val="auto"/>
        </w:rPr>
        <w:t xml:space="preserve"> </w:t>
      </w:r>
      <w:r w:rsidRPr="00FB328C">
        <w:rPr>
          <w:color w:val="auto"/>
        </w:rPr>
        <w:t>avenues</w:t>
      </w:r>
      <w:r w:rsidR="00AC5C50">
        <w:rPr>
          <w:color w:val="auto"/>
        </w:rPr>
        <w:t xml:space="preserve"> </w:t>
      </w:r>
      <w:r w:rsidRPr="00FB328C">
        <w:rPr>
          <w:color w:val="auto"/>
        </w:rPr>
        <w:t>to</w:t>
      </w:r>
      <w:r w:rsidR="00AC5C50">
        <w:rPr>
          <w:color w:val="auto"/>
        </w:rPr>
        <w:t xml:space="preserve"> </w:t>
      </w:r>
      <w:r w:rsidRPr="00FB328C">
        <w:rPr>
          <w:color w:val="auto"/>
        </w:rPr>
        <w:t>build</w:t>
      </w:r>
      <w:r w:rsidR="00AC5C50">
        <w:rPr>
          <w:color w:val="auto"/>
        </w:rPr>
        <w:t xml:space="preserve"> </w:t>
      </w:r>
      <w:r w:rsidRPr="00FB328C">
        <w:rPr>
          <w:color w:val="auto"/>
        </w:rPr>
        <w:t>awareness</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tell</w:t>
      </w:r>
      <w:r w:rsidR="00AC5C50">
        <w:rPr>
          <w:color w:val="auto"/>
        </w:rPr>
        <w:t xml:space="preserve"> </w:t>
      </w:r>
      <w:r w:rsidRPr="00FB328C">
        <w:rPr>
          <w:color w:val="auto"/>
        </w:rPr>
        <w:t>the</w:t>
      </w:r>
      <w:r w:rsidR="00AC5C50">
        <w:rPr>
          <w:color w:val="auto"/>
        </w:rPr>
        <w:t xml:space="preserve"> </w:t>
      </w:r>
      <w:r w:rsidRPr="00FB328C">
        <w:rPr>
          <w:color w:val="auto"/>
        </w:rPr>
        <w:t>story</w:t>
      </w:r>
      <w:r w:rsidR="00AC5C50">
        <w:rPr>
          <w:color w:val="auto"/>
        </w:rPr>
        <w:t xml:space="preserve"> </w:t>
      </w:r>
      <w:r w:rsidRPr="00FB328C">
        <w:rPr>
          <w:color w:val="auto"/>
        </w:rPr>
        <w:t>but</w:t>
      </w:r>
      <w:r w:rsidR="00AC5C50">
        <w:rPr>
          <w:color w:val="auto"/>
        </w:rPr>
        <w:t xml:space="preserve"> </w:t>
      </w:r>
      <w:r w:rsidRPr="00FB328C">
        <w:rPr>
          <w:color w:val="auto"/>
        </w:rPr>
        <w:t>I</w:t>
      </w:r>
      <w:r w:rsidR="00AC5C50">
        <w:rPr>
          <w:color w:val="auto"/>
        </w:rPr>
        <w:t xml:space="preserve"> </w:t>
      </w:r>
      <w:r w:rsidRPr="00FB328C">
        <w:rPr>
          <w:color w:val="auto"/>
        </w:rPr>
        <w:t>don’t</w:t>
      </w:r>
      <w:r w:rsidR="00AC5C50">
        <w:rPr>
          <w:color w:val="auto"/>
        </w:rPr>
        <w:t xml:space="preserve"> </w:t>
      </w:r>
      <w:r w:rsidRPr="00FB328C">
        <w:rPr>
          <w:color w:val="auto"/>
        </w:rPr>
        <w:t>necessarily</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where</w:t>
      </w:r>
      <w:r w:rsidR="00AC5C50">
        <w:rPr>
          <w:color w:val="auto"/>
        </w:rPr>
        <w:t xml:space="preserve"> </w:t>
      </w:r>
      <w:r w:rsidRPr="00FB328C">
        <w:rPr>
          <w:color w:val="auto"/>
        </w:rPr>
        <w:t>the</w:t>
      </w:r>
      <w:r w:rsidR="00AC5C50">
        <w:rPr>
          <w:color w:val="auto"/>
        </w:rPr>
        <w:t xml:space="preserve"> </w:t>
      </w:r>
      <w:r w:rsidRPr="00FB328C">
        <w:rPr>
          <w:color w:val="auto"/>
        </w:rPr>
        <w:t>ask</w:t>
      </w:r>
      <w:r w:rsidR="00AC5C50">
        <w:rPr>
          <w:color w:val="auto"/>
        </w:rPr>
        <w:t xml:space="preserve"> </w:t>
      </w:r>
      <w:r w:rsidRPr="00FB328C">
        <w:rPr>
          <w:color w:val="auto"/>
        </w:rPr>
        <w:t>should</w:t>
      </w:r>
      <w:r w:rsidR="00AC5C50">
        <w:rPr>
          <w:color w:val="auto"/>
        </w:rPr>
        <w:t xml:space="preserve"> </w:t>
      </w:r>
      <w:r w:rsidRPr="00FB328C">
        <w:rPr>
          <w:color w:val="auto"/>
        </w:rPr>
        <w:t>be.</w:t>
      </w:r>
    </w:p>
    <w:p w14:paraId="34BC2533" w14:textId="5B7C19E1"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00EB0CC5" w:rsidRPr="00FB328C">
        <w:rPr>
          <w:color w:val="auto"/>
        </w:rPr>
        <w:t>group</w:t>
      </w:r>
      <w:r w:rsidRPr="00FB328C">
        <w:rPr>
          <w:color w:val="auto"/>
        </w:rPr>
        <w:t>,</w:t>
      </w:r>
      <w:r w:rsidR="00AC5C50">
        <w:rPr>
          <w:color w:val="auto"/>
        </w:rPr>
        <w:t xml:space="preserve"> </w:t>
      </w:r>
      <w:r w:rsidRPr="00FB328C">
        <w:rPr>
          <w:color w:val="auto"/>
        </w:rPr>
        <w:t>NPO</w:t>
      </w:r>
      <w:r w:rsidR="00AC5C50">
        <w:rPr>
          <w:color w:val="auto"/>
        </w:rPr>
        <w:t xml:space="preserve"> </w:t>
      </w:r>
      <w:r w:rsidR="00EB0CC5" w:rsidRPr="00FB328C">
        <w:rPr>
          <w:color w:val="auto"/>
        </w:rPr>
        <w:t>fundraisers</w:t>
      </w:r>
      <w:r w:rsidRPr="00FB328C">
        <w:rPr>
          <w:color w:val="auto"/>
        </w:rPr>
        <w:t>,</w:t>
      </w:r>
      <w:r w:rsidR="00AC5C50">
        <w:rPr>
          <w:color w:val="auto"/>
        </w:rPr>
        <w:t xml:space="preserve"> </w:t>
      </w:r>
      <w:r w:rsidRPr="00FB328C">
        <w:rPr>
          <w:color w:val="auto"/>
        </w:rPr>
        <w:t>ACT</w:t>
      </w:r>
    </w:p>
    <w:p w14:paraId="6DD803E6" w14:textId="77777777" w:rsidR="008F67A6" w:rsidRPr="00FB328C" w:rsidRDefault="008F67A6">
      <w:pPr>
        <w:rPr>
          <w:rFonts w:cs="Times New Roman"/>
          <w:i/>
          <w:color w:val="auto"/>
        </w:rPr>
      </w:pPr>
      <w:r w:rsidRPr="00FB328C">
        <w:rPr>
          <w:color w:val="auto"/>
        </w:rPr>
        <w:br w:type="page"/>
      </w:r>
    </w:p>
    <w:p w14:paraId="30EBE447" w14:textId="1D6BCDE5" w:rsidR="007D6EEB" w:rsidRPr="00FB328C" w:rsidRDefault="007D6EEB" w:rsidP="00882202">
      <w:pPr>
        <w:pStyle w:val="GivingReportDirectQuote"/>
        <w:rPr>
          <w:color w:val="auto"/>
        </w:rPr>
      </w:pPr>
      <w:r w:rsidRPr="00FB328C">
        <w:rPr>
          <w:color w:val="auto"/>
        </w:rPr>
        <w:lastRenderedPageBreak/>
        <w:t>I</w:t>
      </w:r>
      <w:r w:rsidR="00AC5C50">
        <w:rPr>
          <w:color w:val="auto"/>
        </w:rPr>
        <w:t xml:space="preserve"> </w:t>
      </w:r>
      <w:r w:rsidRPr="00FB328C">
        <w:rPr>
          <w:color w:val="auto"/>
        </w:rPr>
        <w:t>haven't</w:t>
      </w:r>
      <w:r w:rsidR="00AC5C50">
        <w:rPr>
          <w:color w:val="auto"/>
        </w:rPr>
        <w:t xml:space="preserve"> </w:t>
      </w:r>
      <w:r w:rsidRPr="00FB328C">
        <w:rPr>
          <w:color w:val="auto"/>
        </w:rPr>
        <w:t>seen</w:t>
      </w:r>
      <w:r w:rsidR="00AC5C50">
        <w:rPr>
          <w:color w:val="auto"/>
        </w:rPr>
        <w:t xml:space="preserve"> </w:t>
      </w:r>
      <w:r w:rsidRPr="00FB328C">
        <w:rPr>
          <w:color w:val="auto"/>
        </w:rPr>
        <w:t>much</w:t>
      </w:r>
      <w:r w:rsidR="00AC5C50">
        <w:rPr>
          <w:color w:val="auto"/>
        </w:rPr>
        <w:t xml:space="preserve"> </w:t>
      </w:r>
      <w:r w:rsidRPr="00FB328C">
        <w:rPr>
          <w:color w:val="auto"/>
        </w:rPr>
        <w:t>movement</w:t>
      </w:r>
      <w:r w:rsidR="00AC5C50">
        <w:rPr>
          <w:color w:val="auto"/>
        </w:rPr>
        <w:t xml:space="preserve"> </w:t>
      </w:r>
      <w:r w:rsidRPr="00FB328C">
        <w:rPr>
          <w:color w:val="auto"/>
        </w:rPr>
        <w:t>in</w:t>
      </w:r>
      <w:r w:rsidR="00AC5C50">
        <w:rPr>
          <w:color w:val="auto"/>
        </w:rPr>
        <w:t xml:space="preserve"> </w:t>
      </w:r>
      <w:r w:rsidRPr="00FB328C">
        <w:rPr>
          <w:color w:val="auto"/>
        </w:rPr>
        <w:t>this</w:t>
      </w:r>
      <w:r w:rsidR="00AC5C50">
        <w:rPr>
          <w:color w:val="auto"/>
        </w:rPr>
        <w:t xml:space="preserve"> </w:t>
      </w:r>
      <w:r w:rsidRPr="00FB328C">
        <w:rPr>
          <w:color w:val="auto"/>
        </w:rPr>
        <w:t>whole</w:t>
      </w:r>
      <w:r w:rsidR="00AC5C50">
        <w:rPr>
          <w:color w:val="auto"/>
        </w:rPr>
        <w:t xml:space="preserve"> </w:t>
      </w:r>
      <w:r w:rsidRPr="00FB328C">
        <w:rPr>
          <w:color w:val="auto"/>
        </w:rPr>
        <w:t>fundraising</w:t>
      </w:r>
      <w:r w:rsidR="00AC5C50">
        <w:rPr>
          <w:color w:val="auto"/>
        </w:rPr>
        <w:t xml:space="preserve"> </w:t>
      </w:r>
      <w:r w:rsidRPr="00FB328C">
        <w:rPr>
          <w:color w:val="auto"/>
        </w:rPr>
        <w:t>coming</w:t>
      </w:r>
      <w:r w:rsidR="00AC5C50">
        <w:rPr>
          <w:color w:val="auto"/>
        </w:rPr>
        <w:t xml:space="preserve"> </w:t>
      </w:r>
      <w:r w:rsidRPr="00FB328C">
        <w:rPr>
          <w:color w:val="auto"/>
        </w:rPr>
        <w:t>from</w:t>
      </w:r>
      <w:r w:rsidR="00AC5C50">
        <w:rPr>
          <w:color w:val="auto"/>
        </w:rPr>
        <w:t xml:space="preserve"> </w:t>
      </w:r>
      <w:r w:rsidRPr="00FB328C">
        <w:rPr>
          <w:color w:val="auto"/>
        </w:rPr>
        <w:t>Facebook</w:t>
      </w:r>
      <w:r w:rsidR="00AC5C50">
        <w:rPr>
          <w:color w:val="auto"/>
        </w:rPr>
        <w:t xml:space="preserve"> </w:t>
      </w:r>
      <w:r w:rsidRPr="00FB328C">
        <w:rPr>
          <w:color w:val="auto"/>
        </w:rPr>
        <w:t>…</w:t>
      </w:r>
      <w:r w:rsidR="00AC5C50">
        <w:rPr>
          <w:color w:val="auto"/>
        </w:rPr>
        <w:t xml:space="preserve"> </w:t>
      </w:r>
      <w:r w:rsidRPr="00FB328C">
        <w:rPr>
          <w:color w:val="auto"/>
        </w:rPr>
        <w:t>You</w:t>
      </w:r>
      <w:r w:rsidR="00AC5C50">
        <w:rPr>
          <w:color w:val="auto"/>
        </w:rPr>
        <w:t xml:space="preserve"> </w:t>
      </w:r>
      <w:r w:rsidRPr="00FB328C">
        <w:rPr>
          <w:color w:val="auto"/>
        </w:rPr>
        <w:t>might</w:t>
      </w:r>
      <w:r w:rsidR="00AC5C50">
        <w:rPr>
          <w:color w:val="auto"/>
        </w:rPr>
        <w:t xml:space="preserve"> </w:t>
      </w:r>
      <w:r w:rsidRPr="00FB328C">
        <w:rPr>
          <w:color w:val="auto"/>
        </w:rPr>
        <w:t>be</w:t>
      </w:r>
      <w:r w:rsidR="00AC5C50">
        <w:rPr>
          <w:color w:val="auto"/>
        </w:rPr>
        <w:t xml:space="preserve"> </w:t>
      </w:r>
      <w:r w:rsidRPr="00FB328C">
        <w:rPr>
          <w:color w:val="auto"/>
        </w:rPr>
        <w:t>really</w:t>
      </w:r>
      <w:r w:rsidR="00AC5C50">
        <w:rPr>
          <w:color w:val="auto"/>
        </w:rPr>
        <w:t xml:space="preserve"> </w:t>
      </w:r>
      <w:r w:rsidRPr="00FB328C">
        <w:rPr>
          <w:color w:val="auto"/>
        </w:rPr>
        <w:t>lucky</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the</w:t>
      </w:r>
      <w:r w:rsidR="00AC5C50">
        <w:rPr>
          <w:color w:val="auto"/>
        </w:rPr>
        <w:t xml:space="preserve"> </w:t>
      </w:r>
      <w:r w:rsidRPr="00FB328C">
        <w:rPr>
          <w:color w:val="auto"/>
        </w:rPr>
        <w:t>odd</w:t>
      </w:r>
      <w:r w:rsidR="00AC5C50">
        <w:rPr>
          <w:color w:val="auto"/>
        </w:rPr>
        <w:t xml:space="preserve"> </w:t>
      </w:r>
      <w:r w:rsidRPr="00FB328C">
        <w:rPr>
          <w:color w:val="auto"/>
        </w:rPr>
        <w:t>donation</w:t>
      </w:r>
      <w:r w:rsidR="00AC5C50">
        <w:rPr>
          <w:color w:val="auto"/>
        </w:rPr>
        <w:t xml:space="preserve"> </w:t>
      </w:r>
      <w:r w:rsidRPr="00FB328C">
        <w:rPr>
          <w:color w:val="auto"/>
        </w:rPr>
        <w:t>but</w:t>
      </w:r>
      <w:r w:rsidR="00AC5C50">
        <w:rPr>
          <w:color w:val="auto"/>
        </w:rPr>
        <w:t xml:space="preserve"> </w:t>
      </w:r>
      <w:r w:rsidRPr="00FB328C">
        <w:rPr>
          <w:color w:val="auto"/>
        </w:rPr>
        <w:t>at</w:t>
      </w:r>
      <w:r w:rsidR="00AC5C50">
        <w:rPr>
          <w:color w:val="auto"/>
        </w:rPr>
        <w:t xml:space="preserve"> </w:t>
      </w:r>
      <w:r w:rsidRPr="00FB328C">
        <w:rPr>
          <w:color w:val="auto"/>
        </w:rPr>
        <w:t>this</w:t>
      </w:r>
      <w:r w:rsidR="00AC5C50">
        <w:rPr>
          <w:color w:val="auto"/>
        </w:rPr>
        <w:t xml:space="preserve"> </w:t>
      </w:r>
      <w:r w:rsidRPr="00FB328C">
        <w:rPr>
          <w:color w:val="auto"/>
        </w:rPr>
        <w:t>point</w:t>
      </w:r>
      <w:r w:rsidR="00AC5C50">
        <w:rPr>
          <w:color w:val="auto"/>
        </w:rPr>
        <w:t xml:space="preserve"> </w:t>
      </w:r>
      <w:r w:rsidRPr="00FB328C">
        <w:rPr>
          <w:color w:val="auto"/>
        </w:rPr>
        <w:t>in</w:t>
      </w:r>
      <w:r w:rsidR="00AC5C50">
        <w:rPr>
          <w:color w:val="auto"/>
        </w:rPr>
        <w:t xml:space="preserve"> </w:t>
      </w:r>
      <w:r w:rsidRPr="00FB328C">
        <w:rPr>
          <w:color w:val="auto"/>
        </w:rPr>
        <w:t>time,</w:t>
      </w:r>
      <w:r w:rsidR="00AC5C50">
        <w:rPr>
          <w:color w:val="auto"/>
        </w:rPr>
        <w:t xml:space="preserve"> </w:t>
      </w:r>
      <w:r w:rsidRPr="00FB328C">
        <w:rPr>
          <w:color w:val="auto"/>
        </w:rPr>
        <w:t>it</w:t>
      </w:r>
      <w:r w:rsidR="00AC5C50">
        <w:rPr>
          <w:color w:val="auto"/>
        </w:rPr>
        <w:t xml:space="preserve"> </w:t>
      </w:r>
      <w:r w:rsidRPr="00FB328C">
        <w:rPr>
          <w:color w:val="auto"/>
        </w:rPr>
        <w:t>doesn't</w:t>
      </w:r>
      <w:r w:rsidR="00AC5C50">
        <w:rPr>
          <w:color w:val="auto"/>
        </w:rPr>
        <w:t xml:space="preserve"> </w:t>
      </w:r>
      <w:r w:rsidRPr="00FB328C">
        <w:rPr>
          <w:color w:val="auto"/>
        </w:rPr>
        <w:t>strike</w:t>
      </w:r>
      <w:r w:rsidR="00AC5C50">
        <w:rPr>
          <w:color w:val="auto"/>
        </w:rPr>
        <w:t xml:space="preserve"> </w:t>
      </w:r>
      <w:r w:rsidRPr="00FB328C">
        <w:rPr>
          <w:color w:val="auto"/>
        </w:rPr>
        <w:t>me</w:t>
      </w:r>
      <w:r w:rsidR="00AC5C50">
        <w:rPr>
          <w:color w:val="auto"/>
        </w:rPr>
        <w:t xml:space="preserve"> </w:t>
      </w:r>
      <w:r w:rsidRPr="00FB328C">
        <w:rPr>
          <w:color w:val="auto"/>
        </w:rPr>
        <w:t>that</w:t>
      </w:r>
      <w:r w:rsidR="00AC5C50">
        <w:rPr>
          <w:color w:val="auto"/>
        </w:rPr>
        <w:t xml:space="preserve"> </w:t>
      </w:r>
      <w:r w:rsidRPr="00FB328C">
        <w:rPr>
          <w:color w:val="auto"/>
        </w:rPr>
        <w:t>there</w:t>
      </w:r>
      <w:r w:rsidR="00AC5C50">
        <w:rPr>
          <w:color w:val="auto"/>
        </w:rPr>
        <w:t xml:space="preserve"> </w:t>
      </w:r>
      <w:r w:rsidRPr="00FB328C">
        <w:rPr>
          <w:color w:val="auto"/>
        </w:rPr>
        <w:t>are</w:t>
      </w:r>
      <w:r w:rsidR="00AC5C50">
        <w:rPr>
          <w:color w:val="auto"/>
        </w:rPr>
        <w:t xml:space="preserve"> </w:t>
      </w:r>
      <w:r w:rsidRPr="00FB328C">
        <w:rPr>
          <w:color w:val="auto"/>
        </w:rPr>
        <w:t>very</w:t>
      </w:r>
      <w:r w:rsidR="00AC5C50">
        <w:rPr>
          <w:color w:val="auto"/>
        </w:rPr>
        <w:t xml:space="preserve"> </w:t>
      </w:r>
      <w:r w:rsidRPr="00FB328C">
        <w:rPr>
          <w:color w:val="auto"/>
        </w:rPr>
        <w:t>many</w:t>
      </w:r>
      <w:r w:rsidR="00AC5C50">
        <w:rPr>
          <w:color w:val="auto"/>
        </w:rPr>
        <w:t xml:space="preserve"> </w:t>
      </w:r>
      <w:r w:rsidRPr="00FB328C">
        <w:rPr>
          <w:color w:val="auto"/>
        </w:rPr>
        <w:t>people</w:t>
      </w:r>
      <w:r w:rsidR="00AC5C50">
        <w:rPr>
          <w:color w:val="auto"/>
        </w:rPr>
        <w:t xml:space="preserve"> </w:t>
      </w:r>
      <w:r w:rsidRPr="00FB328C">
        <w:rPr>
          <w:color w:val="auto"/>
        </w:rPr>
        <w:t>out</w:t>
      </w:r>
      <w:r w:rsidR="00AC5C50">
        <w:rPr>
          <w:color w:val="auto"/>
        </w:rPr>
        <w:t xml:space="preserve"> </w:t>
      </w:r>
      <w:r w:rsidRPr="00FB328C">
        <w:rPr>
          <w:color w:val="auto"/>
        </w:rPr>
        <w:t>there</w:t>
      </w:r>
      <w:r w:rsidR="00AC5C50">
        <w:rPr>
          <w:color w:val="auto"/>
        </w:rPr>
        <w:t xml:space="preserve"> </w:t>
      </w:r>
      <w:r w:rsidRPr="00FB328C">
        <w:rPr>
          <w:color w:val="auto"/>
        </w:rPr>
        <w:t>sharing</w:t>
      </w:r>
      <w:r w:rsidR="00AC5C50">
        <w:rPr>
          <w:color w:val="auto"/>
        </w:rPr>
        <w:t xml:space="preserve"> </w:t>
      </w:r>
      <w:r w:rsidRPr="00FB328C">
        <w:rPr>
          <w:color w:val="auto"/>
        </w:rPr>
        <w:t>things</w:t>
      </w:r>
      <w:r w:rsidR="00AC5C50">
        <w:rPr>
          <w:color w:val="auto"/>
        </w:rPr>
        <w:t xml:space="preserve"> </w:t>
      </w:r>
      <w:r w:rsidRPr="00FB328C">
        <w:rPr>
          <w:color w:val="auto"/>
        </w:rPr>
        <w:t>on</w:t>
      </w:r>
      <w:r w:rsidR="00AC5C50">
        <w:rPr>
          <w:color w:val="auto"/>
        </w:rPr>
        <w:t xml:space="preserve"> </w:t>
      </w:r>
      <w:r w:rsidRPr="00FB328C">
        <w:rPr>
          <w:color w:val="auto"/>
        </w:rPr>
        <w:t>Facebook</w:t>
      </w:r>
      <w:r w:rsidR="00AC5C50">
        <w:rPr>
          <w:color w:val="auto"/>
        </w:rPr>
        <w:t xml:space="preserve"> </w:t>
      </w:r>
      <w:r w:rsidRPr="00FB328C">
        <w:rPr>
          <w:color w:val="auto"/>
        </w:rPr>
        <w:t>who</w:t>
      </w:r>
      <w:r w:rsidR="00AC5C50">
        <w:rPr>
          <w:color w:val="auto"/>
        </w:rPr>
        <w:t xml:space="preserve"> </w:t>
      </w:r>
      <w:r w:rsidRPr="00FB328C">
        <w:rPr>
          <w:noProof/>
          <w:color w:val="auto"/>
        </w:rPr>
        <w:t>are</w:t>
      </w:r>
      <w:r w:rsidR="00AC5C50">
        <w:rPr>
          <w:color w:val="auto"/>
        </w:rPr>
        <w:t xml:space="preserve"> </w:t>
      </w:r>
      <w:r w:rsidRPr="00FB328C">
        <w:rPr>
          <w:color w:val="auto"/>
        </w:rPr>
        <w:t>interested</w:t>
      </w:r>
      <w:r w:rsidR="00AC5C50">
        <w:rPr>
          <w:color w:val="auto"/>
        </w:rPr>
        <w:t xml:space="preserve"> </w:t>
      </w:r>
      <w:r w:rsidRPr="00FB328C">
        <w:rPr>
          <w:color w:val="auto"/>
        </w:rPr>
        <w:t>in</w:t>
      </w:r>
      <w:r w:rsidR="00AC5C50">
        <w:rPr>
          <w:color w:val="auto"/>
        </w:rPr>
        <w:t xml:space="preserve"> </w:t>
      </w:r>
      <w:r w:rsidRPr="00FB328C">
        <w:rPr>
          <w:color w:val="auto"/>
        </w:rPr>
        <w:t>putting</w:t>
      </w:r>
      <w:r w:rsidR="00AC5C50">
        <w:rPr>
          <w:color w:val="auto"/>
        </w:rPr>
        <w:t xml:space="preserve"> </w:t>
      </w:r>
      <w:r w:rsidRPr="00FB328C">
        <w:rPr>
          <w:color w:val="auto"/>
        </w:rPr>
        <w:t>their</w:t>
      </w:r>
      <w:r w:rsidR="00AC5C50">
        <w:rPr>
          <w:color w:val="auto"/>
        </w:rPr>
        <w:t xml:space="preserve"> </w:t>
      </w:r>
      <w:r w:rsidRPr="00FB328C">
        <w:rPr>
          <w:color w:val="auto"/>
        </w:rPr>
        <w:t>money</w:t>
      </w:r>
      <w:r w:rsidR="00AC5C50">
        <w:rPr>
          <w:color w:val="auto"/>
        </w:rPr>
        <w:t xml:space="preserve"> </w:t>
      </w:r>
      <w:r w:rsidRPr="00FB328C">
        <w:rPr>
          <w:color w:val="auto"/>
        </w:rPr>
        <w:t>or</w:t>
      </w:r>
      <w:r w:rsidR="00AC5C50">
        <w:rPr>
          <w:color w:val="auto"/>
        </w:rPr>
        <w:t xml:space="preserve"> </w:t>
      </w:r>
      <w:r w:rsidRPr="00FB328C">
        <w:rPr>
          <w:color w:val="auto"/>
        </w:rPr>
        <w:t>their</w:t>
      </w:r>
      <w:r w:rsidR="00AC5C50">
        <w:rPr>
          <w:color w:val="auto"/>
        </w:rPr>
        <w:t xml:space="preserve"> </w:t>
      </w:r>
      <w:r w:rsidRPr="00FB328C">
        <w:rPr>
          <w:color w:val="auto"/>
        </w:rPr>
        <w:t>hand</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pocket.</w:t>
      </w:r>
    </w:p>
    <w:p w14:paraId="64A14DF5" w14:textId="5DA55A06"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00EB0CC5" w:rsidRPr="00FB328C">
        <w:rPr>
          <w:color w:val="auto"/>
        </w:rPr>
        <w:t>giving</w:t>
      </w:r>
      <w:r w:rsidR="00AC5C50">
        <w:rPr>
          <w:color w:val="auto"/>
        </w:rPr>
        <w:t xml:space="preserve"> </w:t>
      </w:r>
      <w:r w:rsidR="00EB0CC5" w:rsidRPr="00FB328C">
        <w:rPr>
          <w:color w:val="auto"/>
        </w:rPr>
        <w:t>manager</w:t>
      </w:r>
      <w:r w:rsidRPr="00FB328C">
        <w:rPr>
          <w:color w:val="auto"/>
        </w:rPr>
        <w:t>,</w:t>
      </w:r>
      <w:r w:rsidR="00AC5C50">
        <w:rPr>
          <w:color w:val="auto"/>
        </w:rPr>
        <w:t xml:space="preserve"> </w:t>
      </w:r>
      <w:r w:rsidRPr="00FB328C">
        <w:rPr>
          <w:color w:val="auto"/>
        </w:rPr>
        <w:t>QLD</w:t>
      </w:r>
    </w:p>
    <w:p w14:paraId="1B38ABDD" w14:textId="4AF31BAB" w:rsidR="007D6EEB" w:rsidRPr="00FB328C" w:rsidRDefault="007D6EEB" w:rsidP="007D6EEB">
      <w:pPr>
        <w:rPr>
          <w:color w:val="auto"/>
        </w:rPr>
      </w:pPr>
      <w:r w:rsidRPr="00FB328C">
        <w:rPr>
          <w:color w:val="auto"/>
        </w:rPr>
        <w:t>The</w:t>
      </w:r>
      <w:r w:rsidR="00AC5C50">
        <w:rPr>
          <w:color w:val="auto"/>
        </w:rPr>
        <w:t xml:space="preserve"> </w:t>
      </w:r>
      <w:r w:rsidRPr="00FB328C">
        <w:rPr>
          <w:color w:val="auto"/>
        </w:rPr>
        <w:t>appropriateness</w:t>
      </w:r>
      <w:r w:rsidR="00AC5C50">
        <w:rPr>
          <w:color w:val="auto"/>
        </w:rPr>
        <w:t xml:space="preserve"> </w:t>
      </w:r>
      <w:r w:rsidRPr="00FB328C">
        <w:rPr>
          <w:color w:val="auto"/>
        </w:rPr>
        <w:t>and</w:t>
      </w:r>
      <w:r w:rsidR="00AC5C50">
        <w:rPr>
          <w:color w:val="auto"/>
        </w:rPr>
        <w:t xml:space="preserve"> </w:t>
      </w:r>
      <w:r w:rsidRPr="00FB328C">
        <w:rPr>
          <w:color w:val="auto"/>
        </w:rPr>
        <w:t>success</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fundraising</w:t>
      </w:r>
      <w:r w:rsidR="00AC5C50">
        <w:rPr>
          <w:color w:val="auto"/>
        </w:rPr>
        <w:t xml:space="preserve"> </w:t>
      </w:r>
      <w:r w:rsidRPr="00FB328C">
        <w:rPr>
          <w:color w:val="auto"/>
        </w:rPr>
        <w:t>tool</w:t>
      </w:r>
      <w:r w:rsidR="00AC5C50">
        <w:rPr>
          <w:color w:val="auto"/>
        </w:rPr>
        <w:t xml:space="preserve"> </w:t>
      </w:r>
      <w:r w:rsidRPr="00FB328C">
        <w:rPr>
          <w:color w:val="auto"/>
        </w:rPr>
        <w:t>may</w:t>
      </w:r>
      <w:r w:rsidR="00AC5C50">
        <w:rPr>
          <w:color w:val="auto"/>
        </w:rPr>
        <w:t xml:space="preserve"> </w:t>
      </w:r>
      <w:r w:rsidRPr="00FB328C">
        <w:rPr>
          <w:color w:val="auto"/>
        </w:rPr>
        <w:t>vary</w:t>
      </w:r>
      <w:r w:rsidR="00AC5C50">
        <w:rPr>
          <w:color w:val="auto"/>
        </w:rPr>
        <w:t xml:space="preserve"> </w:t>
      </w:r>
      <w:r w:rsidRPr="00FB328C">
        <w:rPr>
          <w:color w:val="auto"/>
        </w:rPr>
        <w:t>between</w:t>
      </w:r>
      <w:r w:rsidR="00AC5C50">
        <w:rPr>
          <w:color w:val="auto"/>
        </w:rPr>
        <w:t xml:space="preserve"> </w:t>
      </w:r>
      <w:r w:rsidRPr="00FB328C">
        <w:rPr>
          <w:noProof/>
          <w:color w:val="auto"/>
        </w:rPr>
        <w:t>causes</w:t>
      </w:r>
      <w:r w:rsidR="00B43A58" w:rsidRPr="00FB328C">
        <w:rPr>
          <w:color w:val="auto"/>
        </w:rPr>
        <w:t>,</w:t>
      </w:r>
      <w:r w:rsidR="00AC5C50">
        <w:rPr>
          <w:color w:val="auto"/>
        </w:rPr>
        <w:t xml:space="preserve"> </w:t>
      </w:r>
      <w:r w:rsidR="00B43A58" w:rsidRPr="00FB328C">
        <w:rPr>
          <w:color w:val="auto"/>
        </w:rPr>
        <w:t>as</w:t>
      </w:r>
      <w:r w:rsidR="00AC5C50">
        <w:rPr>
          <w:color w:val="auto"/>
        </w:rPr>
        <w:t xml:space="preserve"> </w:t>
      </w:r>
      <w:r w:rsidR="00B43A58" w:rsidRPr="00FB328C">
        <w:rPr>
          <w:color w:val="auto"/>
        </w:rPr>
        <w:t>reflected</w:t>
      </w:r>
      <w:r w:rsidR="00AC5C50">
        <w:rPr>
          <w:color w:val="auto"/>
        </w:rPr>
        <w:t xml:space="preserve"> </w:t>
      </w:r>
      <w:r w:rsidR="00B43A58" w:rsidRPr="00FB328C">
        <w:rPr>
          <w:color w:val="auto"/>
        </w:rPr>
        <w:t>in</w:t>
      </w:r>
      <w:r w:rsidR="00AC5C50">
        <w:rPr>
          <w:color w:val="auto"/>
        </w:rPr>
        <w:t xml:space="preserve"> </w:t>
      </w:r>
      <w:r w:rsidR="00B43A58" w:rsidRPr="00FB328C">
        <w:rPr>
          <w:color w:val="auto"/>
        </w:rPr>
        <w:t>the</w:t>
      </w:r>
      <w:r w:rsidR="00AC5C50">
        <w:rPr>
          <w:color w:val="auto"/>
        </w:rPr>
        <w:t xml:space="preserve"> </w:t>
      </w:r>
      <w:r w:rsidR="00B43A58" w:rsidRPr="00FB328C">
        <w:rPr>
          <w:color w:val="auto"/>
        </w:rPr>
        <w:t>differences</w:t>
      </w:r>
      <w:r w:rsidR="00AC5C50">
        <w:rPr>
          <w:color w:val="auto"/>
        </w:rPr>
        <w:t xml:space="preserve"> </w:t>
      </w:r>
      <w:r w:rsidR="00B43A58" w:rsidRPr="00FB328C">
        <w:rPr>
          <w:color w:val="auto"/>
        </w:rPr>
        <w:t>between</w:t>
      </w:r>
      <w:r w:rsidR="00AC5C50">
        <w:rPr>
          <w:color w:val="auto"/>
        </w:rPr>
        <w:t xml:space="preserve"> </w:t>
      </w:r>
      <w:r w:rsidR="00B43A58" w:rsidRPr="00FB328C">
        <w:rPr>
          <w:color w:val="auto"/>
        </w:rPr>
        <w:t>sectors</w:t>
      </w:r>
      <w:r w:rsidR="00AC5C50">
        <w:rPr>
          <w:color w:val="auto"/>
        </w:rPr>
        <w:t xml:space="preserve"> </w:t>
      </w:r>
      <w:r w:rsidR="00B43A58" w:rsidRPr="00FB328C">
        <w:rPr>
          <w:color w:val="auto"/>
        </w:rPr>
        <w:t>in</w:t>
      </w:r>
      <w:r w:rsidR="00AC5C50">
        <w:rPr>
          <w:color w:val="auto"/>
        </w:rPr>
        <w:t xml:space="preserve"> </w:t>
      </w:r>
      <w:r w:rsidR="00B43A58" w:rsidRPr="00FB328C">
        <w:rPr>
          <w:color w:val="auto"/>
        </w:rPr>
        <w:t>the</w:t>
      </w:r>
      <w:r w:rsidR="00AC5C50">
        <w:rPr>
          <w:color w:val="auto"/>
        </w:rPr>
        <w:t xml:space="preserve"> </w:t>
      </w:r>
      <w:r w:rsidR="00B43A58" w:rsidRPr="00FB328C">
        <w:rPr>
          <w:color w:val="auto"/>
        </w:rPr>
        <w:t>quantitative</w:t>
      </w:r>
      <w:r w:rsidR="00AC5C50">
        <w:rPr>
          <w:color w:val="auto"/>
        </w:rPr>
        <w:t xml:space="preserve"> </w:t>
      </w:r>
      <w:r w:rsidR="00B43A58" w:rsidRPr="00FB328C">
        <w:rPr>
          <w:color w:val="auto"/>
        </w:rPr>
        <w:t>data.</w:t>
      </w:r>
    </w:p>
    <w:p w14:paraId="6825FA6D" w14:textId="32C86A48" w:rsidR="007D6EEB" w:rsidRPr="00FB328C" w:rsidRDefault="007D6EEB" w:rsidP="00882202">
      <w:pPr>
        <w:pStyle w:val="GivingReportDirectQuote"/>
        <w:rPr>
          <w:color w:val="auto"/>
        </w:rPr>
      </w:pPr>
      <w:r w:rsidRPr="00FB328C">
        <w:rPr>
          <w:color w:val="auto"/>
        </w:rPr>
        <w:t>What</w:t>
      </w:r>
      <w:r w:rsidR="00AC5C50">
        <w:rPr>
          <w:color w:val="auto"/>
        </w:rPr>
        <w:t xml:space="preserve"> </w:t>
      </w:r>
      <w:r w:rsidRPr="00FB328C">
        <w:rPr>
          <w:color w:val="auto"/>
        </w:rPr>
        <w:t>we’ve</w:t>
      </w:r>
      <w:r w:rsidR="00AC5C50">
        <w:rPr>
          <w:color w:val="auto"/>
        </w:rPr>
        <w:t xml:space="preserve"> </w:t>
      </w:r>
      <w:r w:rsidRPr="00FB328C">
        <w:rPr>
          <w:color w:val="auto"/>
        </w:rPr>
        <w:t>found</w:t>
      </w:r>
      <w:r w:rsidR="00AC5C50">
        <w:rPr>
          <w:color w:val="auto"/>
        </w:rPr>
        <w:t xml:space="preserve"> </w:t>
      </w:r>
      <w:r w:rsidRPr="00FB328C">
        <w:rPr>
          <w:color w:val="auto"/>
        </w:rPr>
        <w:t>is</w:t>
      </w:r>
      <w:r w:rsidR="00AC5C50">
        <w:rPr>
          <w:color w:val="auto"/>
        </w:rPr>
        <w:t xml:space="preserve"> </w:t>
      </w:r>
      <w:r w:rsidRPr="00FB328C">
        <w:rPr>
          <w:color w:val="auto"/>
        </w:rPr>
        <w:t>that</w:t>
      </w:r>
      <w:r w:rsidR="00AC5C50">
        <w:rPr>
          <w:color w:val="auto"/>
        </w:rPr>
        <w:t xml:space="preserve"> </w:t>
      </w:r>
      <w:r w:rsidRPr="00FB328C">
        <w:rPr>
          <w:color w:val="auto"/>
        </w:rPr>
        <w:t>it’s</w:t>
      </w:r>
      <w:r w:rsidR="00AC5C50">
        <w:rPr>
          <w:color w:val="auto"/>
        </w:rPr>
        <w:t xml:space="preserve"> </w:t>
      </w:r>
      <w:r w:rsidRPr="00FB328C">
        <w:rPr>
          <w:color w:val="auto"/>
        </w:rPr>
        <w:t>pointless</w:t>
      </w:r>
      <w:r w:rsidR="00AC5C50">
        <w:rPr>
          <w:color w:val="auto"/>
        </w:rPr>
        <w:t xml:space="preserve"> </w:t>
      </w:r>
      <w:r w:rsidRPr="00FB328C">
        <w:rPr>
          <w:color w:val="auto"/>
        </w:rPr>
        <w:t>and</w:t>
      </w:r>
      <w:r w:rsidR="00AC5C50">
        <w:rPr>
          <w:color w:val="auto"/>
        </w:rPr>
        <w:t xml:space="preserve"> </w:t>
      </w:r>
      <w:r w:rsidRPr="00FB328C">
        <w:rPr>
          <w:color w:val="auto"/>
        </w:rPr>
        <w:t>we</w:t>
      </w:r>
      <w:r w:rsidR="00AC5C50">
        <w:rPr>
          <w:color w:val="auto"/>
        </w:rPr>
        <w:t xml:space="preserve"> </w:t>
      </w:r>
      <w:r w:rsidRPr="00FB328C">
        <w:rPr>
          <w:color w:val="auto"/>
        </w:rPr>
        <w:t>don’t</w:t>
      </w:r>
      <w:r w:rsidR="00AC5C50">
        <w:rPr>
          <w:color w:val="auto"/>
        </w:rPr>
        <w:t xml:space="preserve"> </w:t>
      </w:r>
      <w:r w:rsidRPr="00FB328C">
        <w:rPr>
          <w:color w:val="auto"/>
        </w:rPr>
        <w:t>use</w:t>
      </w:r>
      <w:r w:rsidR="00AC5C50">
        <w:rPr>
          <w:color w:val="auto"/>
        </w:rPr>
        <w:t xml:space="preserve"> </w:t>
      </w:r>
      <w:r w:rsidRPr="00FB328C">
        <w:rPr>
          <w:color w:val="auto"/>
        </w:rPr>
        <w:t>it</w:t>
      </w:r>
      <w:r w:rsidR="00AC5C50">
        <w:rPr>
          <w:color w:val="auto"/>
        </w:rPr>
        <w:t xml:space="preserve"> </w:t>
      </w:r>
      <w:r w:rsidRPr="00FB328C">
        <w:rPr>
          <w:color w:val="auto"/>
        </w:rPr>
        <w:t>to</w:t>
      </w:r>
      <w:r w:rsidR="00AC5C50">
        <w:rPr>
          <w:color w:val="auto"/>
        </w:rPr>
        <w:t xml:space="preserve"> </w:t>
      </w:r>
      <w:r w:rsidRPr="00FB328C">
        <w:rPr>
          <w:color w:val="auto"/>
        </w:rPr>
        <w:t>acquire</w:t>
      </w:r>
      <w:r w:rsidR="00AC5C50">
        <w:rPr>
          <w:color w:val="auto"/>
        </w:rPr>
        <w:t xml:space="preserve"> </w:t>
      </w:r>
      <w:r w:rsidRPr="00FB328C">
        <w:rPr>
          <w:color w:val="auto"/>
        </w:rPr>
        <w:t>new</w:t>
      </w:r>
      <w:r w:rsidR="00AC5C50">
        <w:rPr>
          <w:color w:val="auto"/>
        </w:rPr>
        <w:t xml:space="preserve"> </w:t>
      </w:r>
      <w:r w:rsidRPr="00FB328C">
        <w:rPr>
          <w:color w:val="auto"/>
        </w:rPr>
        <w:t>people</w:t>
      </w:r>
      <w:r w:rsidR="00AC5C50">
        <w:rPr>
          <w:color w:val="auto"/>
        </w:rPr>
        <w:t xml:space="preserve"> </w:t>
      </w:r>
      <w:r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just</w:t>
      </w:r>
      <w:r w:rsidR="00AC5C50">
        <w:rPr>
          <w:color w:val="auto"/>
        </w:rPr>
        <w:t xml:space="preserve"> </w:t>
      </w:r>
      <w:r w:rsidRPr="00FB328C">
        <w:rPr>
          <w:color w:val="auto"/>
        </w:rPr>
        <w:t>doesn’t</w:t>
      </w:r>
      <w:r w:rsidR="00AC5C50">
        <w:rPr>
          <w:color w:val="auto"/>
        </w:rPr>
        <w:t xml:space="preserve"> </w:t>
      </w:r>
      <w:r w:rsidRPr="00FB328C">
        <w:rPr>
          <w:color w:val="auto"/>
        </w:rPr>
        <w:t>work,</w:t>
      </w:r>
      <w:r w:rsidR="00AC5C50">
        <w:rPr>
          <w:color w:val="auto"/>
        </w:rPr>
        <w:t xml:space="preserve"> </w:t>
      </w:r>
      <w:r w:rsidRPr="00FB328C">
        <w:rPr>
          <w:color w:val="auto"/>
        </w:rPr>
        <w:t>the</w:t>
      </w:r>
      <w:r w:rsidR="00AC5C50">
        <w:rPr>
          <w:color w:val="auto"/>
        </w:rPr>
        <w:t xml:space="preserve"> </w:t>
      </w:r>
      <w:r w:rsidRPr="00FB328C">
        <w:rPr>
          <w:color w:val="auto"/>
        </w:rPr>
        <w:t>results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that’s</w:t>
      </w:r>
      <w:r w:rsidR="00AC5C50">
        <w:rPr>
          <w:color w:val="auto"/>
        </w:rPr>
        <w:t xml:space="preserve"> </w:t>
      </w:r>
      <w:r w:rsidRPr="00FB328C">
        <w:rPr>
          <w:color w:val="auto"/>
        </w:rPr>
        <w:t>going</w:t>
      </w:r>
      <w:r w:rsidR="00AC5C50">
        <w:rPr>
          <w:color w:val="auto"/>
        </w:rPr>
        <w:t xml:space="preserve"> </w:t>
      </w:r>
      <w:r w:rsidRPr="00FB328C">
        <w:rPr>
          <w:color w:val="auto"/>
        </w:rPr>
        <w:t>into</w:t>
      </w:r>
      <w:r w:rsidR="00AC5C50">
        <w:rPr>
          <w:color w:val="auto"/>
        </w:rPr>
        <w:t xml:space="preserve"> </w:t>
      </w:r>
      <w:r w:rsidRPr="00FB328C">
        <w:rPr>
          <w:color w:val="auto"/>
        </w:rPr>
        <w:t>it.</w:t>
      </w:r>
      <w:r w:rsidR="00AC5C50">
        <w:rPr>
          <w:color w:val="auto"/>
        </w:rPr>
        <w:t xml:space="preserve"> </w:t>
      </w:r>
      <w:r w:rsidRPr="00FB328C">
        <w:rPr>
          <w:color w:val="auto"/>
        </w:rPr>
        <w:t>So</w:t>
      </w:r>
      <w:r w:rsidR="00AC5C50">
        <w:rPr>
          <w:color w:val="auto"/>
        </w:rPr>
        <w:t xml:space="preserve"> </w:t>
      </w:r>
      <w:r w:rsidRPr="00FB328C">
        <w:rPr>
          <w:color w:val="auto"/>
        </w:rPr>
        <w:t>it’s</w:t>
      </w:r>
      <w:r w:rsidR="00AC5C50">
        <w:rPr>
          <w:color w:val="auto"/>
        </w:rPr>
        <w:t xml:space="preserve"> </w:t>
      </w:r>
      <w:r w:rsidRPr="00FB328C">
        <w:rPr>
          <w:color w:val="auto"/>
        </w:rPr>
        <w:t>interesting,</w:t>
      </w:r>
      <w:r w:rsidR="00AC5C50">
        <w:rPr>
          <w:color w:val="auto"/>
        </w:rPr>
        <w:t xml:space="preserve"> </w:t>
      </w:r>
      <w:r w:rsidRPr="00FB328C">
        <w:rPr>
          <w:color w:val="auto"/>
        </w:rPr>
        <w:t>maybe</w:t>
      </w:r>
      <w:r w:rsidR="00AC5C50">
        <w:rPr>
          <w:color w:val="auto"/>
        </w:rPr>
        <w:t xml:space="preserve"> </w:t>
      </w:r>
      <w:r w:rsidRPr="00FB328C">
        <w:rPr>
          <w:color w:val="auto"/>
        </w:rPr>
        <w:t>different</w:t>
      </w:r>
      <w:r w:rsidR="00AC5C50">
        <w:rPr>
          <w:color w:val="auto"/>
        </w:rPr>
        <w:t xml:space="preserve"> </w:t>
      </w:r>
      <w:r w:rsidRPr="00FB328C">
        <w:rPr>
          <w:color w:val="auto"/>
        </w:rPr>
        <w:t>causes</w:t>
      </w:r>
      <w:r w:rsidR="00AC5C50">
        <w:rPr>
          <w:color w:val="auto"/>
        </w:rPr>
        <w:t xml:space="preserve"> </w:t>
      </w:r>
      <w:r w:rsidRPr="00FB328C">
        <w:rPr>
          <w:color w:val="auto"/>
        </w:rPr>
        <w:t>work</w:t>
      </w:r>
      <w:r w:rsidR="00AC5C50">
        <w:rPr>
          <w:color w:val="auto"/>
        </w:rPr>
        <w:t xml:space="preserve"> </w:t>
      </w:r>
      <w:r w:rsidRPr="00FB328C">
        <w:rPr>
          <w:color w:val="auto"/>
        </w:rPr>
        <w:t>better</w:t>
      </w:r>
      <w:r w:rsidR="00AC5C50">
        <w:rPr>
          <w:color w:val="auto"/>
        </w:rPr>
        <w:t xml:space="preserve"> </w:t>
      </w:r>
      <w:r w:rsidRPr="00FB328C">
        <w:rPr>
          <w:color w:val="auto"/>
        </w:rPr>
        <w:t>on</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than</w:t>
      </w:r>
      <w:r w:rsidR="00AC5C50">
        <w:rPr>
          <w:color w:val="auto"/>
        </w:rPr>
        <w:t xml:space="preserve"> </w:t>
      </w:r>
      <w:r w:rsidRPr="00FB328C">
        <w:rPr>
          <w:color w:val="auto"/>
        </w:rPr>
        <w:t>other</w:t>
      </w:r>
      <w:r w:rsidR="00AC5C50">
        <w:rPr>
          <w:color w:val="auto"/>
        </w:rPr>
        <w:t xml:space="preserve"> </w:t>
      </w:r>
      <w:r w:rsidR="0051581E" w:rsidRPr="00FB328C">
        <w:rPr>
          <w:color w:val="auto"/>
        </w:rPr>
        <w:t>causes.</w:t>
      </w:r>
    </w:p>
    <w:p w14:paraId="140509D5" w14:textId="112B37EE" w:rsidR="007D6EEB" w:rsidRPr="00FB328C" w:rsidRDefault="00AC5C50" w:rsidP="00882202">
      <w:pPr>
        <w:pStyle w:val="Quotelabel"/>
        <w:rPr>
          <w:color w:val="auto"/>
        </w:rPr>
      </w:pPr>
      <w:r>
        <w:rPr>
          <w:color w:val="auto"/>
        </w:rPr>
        <w:t xml:space="preserve"> </w:t>
      </w:r>
      <w:r w:rsidR="007D6EEB" w:rsidRPr="00FB328C">
        <w:rPr>
          <w:color w:val="auto"/>
        </w:rPr>
        <w:t>-</w:t>
      </w:r>
      <w:r>
        <w:rPr>
          <w:color w:val="auto"/>
        </w:rPr>
        <w:t xml:space="preserve"> </w:t>
      </w:r>
      <w:r w:rsidR="007D6EEB" w:rsidRPr="00FB328C">
        <w:rPr>
          <w:color w:val="auto"/>
        </w:rPr>
        <w:t>Focus</w:t>
      </w:r>
      <w:r>
        <w:rPr>
          <w:color w:val="auto"/>
        </w:rPr>
        <w:t xml:space="preserve"> </w:t>
      </w:r>
      <w:r w:rsidR="00EB0CC5" w:rsidRPr="00FB328C">
        <w:rPr>
          <w:color w:val="auto"/>
        </w:rPr>
        <w:t>group</w:t>
      </w:r>
      <w:r w:rsidR="007D6EEB" w:rsidRPr="00FB328C">
        <w:rPr>
          <w:color w:val="auto"/>
        </w:rPr>
        <w:t>,</w:t>
      </w:r>
      <w:r>
        <w:rPr>
          <w:color w:val="auto"/>
        </w:rPr>
        <w:t xml:space="preserve"> </w:t>
      </w:r>
      <w:r w:rsidR="007D6EEB" w:rsidRPr="00FB328C">
        <w:rPr>
          <w:color w:val="auto"/>
        </w:rPr>
        <w:t>NPO</w:t>
      </w:r>
      <w:r>
        <w:rPr>
          <w:color w:val="auto"/>
        </w:rPr>
        <w:t xml:space="preserve"> </w:t>
      </w:r>
      <w:r w:rsidR="00EB0CC5" w:rsidRPr="00FB328C">
        <w:rPr>
          <w:color w:val="auto"/>
        </w:rPr>
        <w:t>fundraisers</w:t>
      </w:r>
      <w:r w:rsidR="007D6EEB" w:rsidRPr="00FB328C">
        <w:rPr>
          <w:color w:val="auto"/>
        </w:rPr>
        <w:t>,</w:t>
      </w:r>
      <w:r>
        <w:rPr>
          <w:color w:val="auto"/>
        </w:rPr>
        <w:t xml:space="preserve"> </w:t>
      </w:r>
      <w:r w:rsidR="007D6EEB" w:rsidRPr="00FB328C">
        <w:rPr>
          <w:color w:val="auto"/>
        </w:rPr>
        <w:t>ACT</w:t>
      </w:r>
    </w:p>
    <w:p w14:paraId="2056E8E1" w14:textId="14EBC2EE" w:rsidR="007D6EEB" w:rsidRPr="00FB328C" w:rsidRDefault="007D6EEB" w:rsidP="007D6EEB">
      <w:pPr>
        <w:pStyle w:val="Heading4"/>
        <w:rPr>
          <w:color w:val="auto"/>
        </w:rPr>
      </w:pPr>
      <w:r w:rsidRPr="00FB328C">
        <w:rPr>
          <w:color w:val="auto"/>
        </w:rPr>
        <w:t>Reputation</w:t>
      </w:r>
      <w:r w:rsidR="00AC5C50">
        <w:rPr>
          <w:color w:val="auto"/>
        </w:rPr>
        <w:t xml:space="preserve"> </w:t>
      </w:r>
      <w:r w:rsidRPr="00FB328C">
        <w:rPr>
          <w:color w:val="auto"/>
        </w:rPr>
        <w:t>risks</w:t>
      </w:r>
    </w:p>
    <w:p w14:paraId="4130B191" w14:textId="3FB3B889" w:rsidR="007D6EEB" w:rsidRPr="00FB328C" w:rsidRDefault="007D6EEB" w:rsidP="007D6EEB">
      <w:pPr>
        <w:rPr>
          <w:color w:val="auto"/>
        </w:rPr>
      </w:pP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risks</w:t>
      </w:r>
      <w:r w:rsidR="00AC5C50">
        <w:rPr>
          <w:color w:val="auto"/>
        </w:rPr>
        <w:t xml:space="preserve"> </w:t>
      </w:r>
      <w:r w:rsidRPr="00FB328C">
        <w:rPr>
          <w:color w:val="auto"/>
        </w:rPr>
        <w:t>were</w:t>
      </w:r>
      <w:r w:rsidR="00AC5C50">
        <w:rPr>
          <w:color w:val="auto"/>
        </w:rPr>
        <w:t xml:space="preserve"> </w:t>
      </w:r>
      <w:r w:rsidRPr="00FB328C">
        <w:rPr>
          <w:color w:val="auto"/>
        </w:rPr>
        <w:t>also</w:t>
      </w:r>
      <w:r w:rsidR="00AC5C50">
        <w:rPr>
          <w:color w:val="auto"/>
        </w:rPr>
        <w:t xml:space="preserve"> </w:t>
      </w:r>
      <w:r w:rsidRPr="00FB328C">
        <w:rPr>
          <w:color w:val="auto"/>
        </w:rPr>
        <w:t>identified</w:t>
      </w:r>
      <w:r w:rsidR="00AC5C50">
        <w:rPr>
          <w:color w:val="auto"/>
        </w:rPr>
        <w:t xml:space="preserve"> </w:t>
      </w:r>
      <w:r w:rsidRPr="00FB328C">
        <w:rPr>
          <w:color w:val="auto"/>
        </w:rPr>
        <w:t>with</w:t>
      </w:r>
      <w:r w:rsidR="00AC5C50">
        <w:rPr>
          <w:color w:val="auto"/>
        </w:rPr>
        <w:t xml:space="preserve"> </w:t>
      </w: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large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noProof/>
          <w:color w:val="auto"/>
        </w:rPr>
        <w:t>presence,</w:t>
      </w:r>
      <w:r w:rsidR="00AC5C50">
        <w:rPr>
          <w:noProof/>
          <w:color w:val="auto"/>
        </w:rPr>
        <w:t xml:space="preserve"> </w:t>
      </w:r>
      <w:r w:rsidRPr="00FB328C">
        <w:rPr>
          <w:noProof/>
          <w:color w:val="auto"/>
        </w:rPr>
        <w:t>including</w:t>
      </w:r>
      <w:r w:rsidR="00AC5C50">
        <w:rPr>
          <w:color w:val="auto"/>
        </w:rPr>
        <w:t xml:space="preserve"> </w:t>
      </w:r>
      <w:r w:rsidRPr="00FB328C">
        <w:rPr>
          <w:color w:val="auto"/>
        </w:rPr>
        <w:t>losing</w:t>
      </w:r>
      <w:r w:rsidR="00AC5C50">
        <w:rPr>
          <w:color w:val="auto"/>
        </w:rPr>
        <w:t xml:space="preserve"> </w:t>
      </w:r>
      <w:r w:rsidRPr="00FB328C">
        <w:rPr>
          <w:color w:val="auto"/>
        </w:rPr>
        <w:t>control</w:t>
      </w:r>
      <w:r w:rsidR="00AC5C50">
        <w:rPr>
          <w:color w:val="auto"/>
        </w:rPr>
        <w:t xml:space="preserve"> </w:t>
      </w:r>
      <w:r w:rsidRPr="00FB328C">
        <w:rPr>
          <w:color w:val="auto"/>
        </w:rPr>
        <w:t>of</w:t>
      </w:r>
      <w:r w:rsidR="00AC5C50">
        <w:rPr>
          <w:color w:val="auto"/>
        </w:rPr>
        <w:t xml:space="preserve"> </w:t>
      </w:r>
      <w:r w:rsidRPr="00FB328C">
        <w:rPr>
          <w:color w:val="auto"/>
        </w:rPr>
        <w:t>content</w:t>
      </w:r>
      <w:r w:rsidR="00AC5C50">
        <w:rPr>
          <w:color w:val="auto"/>
        </w:rPr>
        <w:t xml:space="preserve"> </w:t>
      </w:r>
      <w:r w:rsidRPr="00FB328C">
        <w:rPr>
          <w:color w:val="auto"/>
        </w:rPr>
        <w:t>and</w:t>
      </w:r>
      <w:r w:rsidR="00AC5C50">
        <w:rPr>
          <w:color w:val="auto"/>
        </w:rPr>
        <w:t xml:space="preserve"> </w:t>
      </w:r>
      <w:r w:rsidRPr="00FB328C">
        <w:rPr>
          <w:color w:val="auto"/>
        </w:rPr>
        <w:t>suffering</w:t>
      </w:r>
      <w:r w:rsidR="00AC5C50">
        <w:rPr>
          <w:color w:val="auto"/>
        </w:rPr>
        <w:t xml:space="preserve"> </w:t>
      </w:r>
      <w:r w:rsidRPr="00FB328C">
        <w:rPr>
          <w:color w:val="auto"/>
        </w:rPr>
        <w:t>reputational</w:t>
      </w:r>
      <w:r w:rsidR="00AC5C50">
        <w:rPr>
          <w:color w:val="auto"/>
        </w:rPr>
        <w:t xml:space="preserve"> </w:t>
      </w:r>
      <w:r w:rsidRPr="00FB328C">
        <w:rPr>
          <w:color w:val="auto"/>
        </w:rPr>
        <w:t>damage.</w:t>
      </w:r>
    </w:p>
    <w:p w14:paraId="0418D980" w14:textId="3FD3A176" w:rsidR="007D6EEB" w:rsidRPr="00FB328C" w:rsidRDefault="007D6EEB" w:rsidP="00882202">
      <w:pPr>
        <w:pStyle w:val="GivingReportDirectQuote"/>
        <w:rPr>
          <w:color w:val="auto"/>
        </w:rPr>
      </w:pPr>
      <w:r w:rsidRPr="00FB328C">
        <w:rPr>
          <w:color w:val="auto"/>
        </w:rPr>
        <w:t>…</w:t>
      </w:r>
      <w:r w:rsidR="00AC5C50">
        <w:rPr>
          <w:color w:val="auto"/>
        </w:rPr>
        <w:t xml:space="preserve"> </w:t>
      </w:r>
      <w:r w:rsidRPr="00FB328C">
        <w:rPr>
          <w:color w:val="auto"/>
        </w:rPr>
        <w:t>you</w:t>
      </w:r>
      <w:r w:rsidR="00AC5C50">
        <w:rPr>
          <w:color w:val="auto"/>
        </w:rPr>
        <w:t xml:space="preserve"> </w:t>
      </w:r>
      <w:r w:rsidRPr="00FB328C">
        <w:rPr>
          <w:color w:val="auto"/>
        </w:rPr>
        <w:t>can’t</w:t>
      </w:r>
      <w:r w:rsidR="00AC5C50">
        <w:rPr>
          <w:color w:val="auto"/>
        </w:rPr>
        <w:t xml:space="preserve"> </w:t>
      </w:r>
      <w:r w:rsidRPr="00FB328C">
        <w:rPr>
          <w:color w:val="auto"/>
        </w:rPr>
        <w:t>un-ring</w:t>
      </w:r>
      <w:r w:rsidR="00AC5C50">
        <w:rPr>
          <w:color w:val="auto"/>
        </w:rPr>
        <w:t xml:space="preserve"> </w:t>
      </w:r>
      <w:r w:rsidRPr="00FB328C">
        <w:rPr>
          <w:color w:val="auto"/>
        </w:rPr>
        <w:t>a</w:t>
      </w:r>
      <w:r w:rsidR="00AC5C50">
        <w:rPr>
          <w:color w:val="auto"/>
        </w:rPr>
        <w:t xml:space="preserve"> </w:t>
      </w:r>
      <w:r w:rsidRPr="00FB328C">
        <w:rPr>
          <w:color w:val="auto"/>
        </w:rPr>
        <w:t>bell,</w:t>
      </w:r>
      <w:r w:rsidR="00AC5C50">
        <w:rPr>
          <w:color w:val="auto"/>
        </w:rPr>
        <w:t xml:space="preserve"> </w:t>
      </w:r>
      <w:r w:rsidRPr="00FB328C">
        <w:rPr>
          <w:color w:val="auto"/>
        </w:rPr>
        <w:t>that’s</w:t>
      </w:r>
      <w:r w:rsidR="00AC5C50">
        <w:rPr>
          <w:color w:val="auto"/>
        </w:rPr>
        <w:t xml:space="preserve"> </w:t>
      </w:r>
      <w:r w:rsidRPr="00FB328C">
        <w:rPr>
          <w:color w:val="auto"/>
        </w:rPr>
        <w:t>the</w:t>
      </w:r>
      <w:r w:rsidR="00AC5C50">
        <w:rPr>
          <w:color w:val="auto"/>
        </w:rPr>
        <w:t xml:space="preserve"> </w:t>
      </w:r>
      <w:r w:rsidRPr="00FB328C">
        <w:rPr>
          <w:color w:val="auto"/>
        </w:rPr>
        <w:t>big</w:t>
      </w:r>
      <w:r w:rsidR="00AC5C50">
        <w:rPr>
          <w:color w:val="auto"/>
        </w:rPr>
        <w:t xml:space="preserve"> </w:t>
      </w:r>
      <w:r w:rsidRPr="00FB328C">
        <w:rPr>
          <w:color w:val="auto"/>
        </w:rPr>
        <w:t>issue</w:t>
      </w:r>
      <w:r w:rsidR="00AC5C50">
        <w:rPr>
          <w:color w:val="auto"/>
        </w:rPr>
        <w:t xml:space="preserve"> </w:t>
      </w:r>
      <w:r w:rsidRPr="00FB328C">
        <w:rPr>
          <w:color w:val="auto"/>
        </w:rPr>
        <w:t>for</w:t>
      </w:r>
      <w:r w:rsidR="00AC5C50">
        <w:rPr>
          <w:color w:val="auto"/>
        </w:rPr>
        <w:t xml:space="preserve"> </w:t>
      </w:r>
      <w:r w:rsidRPr="00FB328C">
        <w:rPr>
          <w:color w:val="auto"/>
        </w:rPr>
        <w:t>me</w:t>
      </w:r>
      <w:r w:rsidR="00AC5C50">
        <w:rPr>
          <w:color w:val="auto"/>
        </w:rPr>
        <w:t xml:space="preserve"> </w:t>
      </w:r>
      <w:r w:rsidR="004720D9" w:rsidRPr="00FB328C">
        <w:rPr>
          <w:color w:val="auto"/>
        </w:rPr>
        <w:t>…</w:t>
      </w:r>
      <w:r w:rsidR="00AC5C50">
        <w:rPr>
          <w:color w:val="auto"/>
        </w:rPr>
        <w:t xml:space="preserve"> </w:t>
      </w:r>
      <w:r w:rsidRPr="00FB328C">
        <w:rPr>
          <w:color w:val="auto"/>
        </w:rPr>
        <w:t>we’ve</w:t>
      </w:r>
      <w:r w:rsidR="00AC5C50">
        <w:rPr>
          <w:color w:val="auto"/>
        </w:rPr>
        <w:t xml:space="preserve"> </w:t>
      </w:r>
      <w:r w:rsidRPr="00FB328C">
        <w:rPr>
          <w:color w:val="auto"/>
        </w:rPr>
        <w:t>only</w:t>
      </w:r>
      <w:r w:rsidR="00AC5C50">
        <w:rPr>
          <w:color w:val="auto"/>
        </w:rPr>
        <w:t xml:space="preserve"> </w:t>
      </w:r>
      <w:r w:rsidRPr="00FB328C">
        <w:rPr>
          <w:color w:val="auto"/>
        </w:rPr>
        <w:t>got</w:t>
      </w:r>
      <w:r w:rsidR="00AC5C50">
        <w:rPr>
          <w:color w:val="auto"/>
        </w:rPr>
        <w:t xml:space="preserve"> </w:t>
      </w:r>
      <w:r w:rsidRPr="00FB328C">
        <w:rPr>
          <w:color w:val="auto"/>
        </w:rPr>
        <w:t>our</w:t>
      </w:r>
      <w:r w:rsidR="00AC5C50">
        <w:rPr>
          <w:color w:val="auto"/>
        </w:rPr>
        <w:t xml:space="preserve"> </w:t>
      </w:r>
      <w:r w:rsidRPr="00FB328C">
        <w:rPr>
          <w:color w:val="auto"/>
        </w:rPr>
        <w:t>reputation</w:t>
      </w:r>
      <w:r w:rsidR="00AC5C50">
        <w:rPr>
          <w:color w:val="auto"/>
        </w:rPr>
        <w:t xml:space="preserve"> </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more</w:t>
      </w:r>
      <w:r w:rsidR="00AC5C50">
        <w:rPr>
          <w:color w:val="auto"/>
        </w:rPr>
        <w:t xml:space="preserve"> </w:t>
      </w:r>
      <w:r w:rsidRPr="00FB328C">
        <w:rPr>
          <w:color w:val="auto"/>
        </w:rPr>
        <w:t>you</w:t>
      </w:r>
      <w:r w:rsidR="00AC5C50">
        <w:rPr>
          <w:color w:val="auto"/>
        </w:rPr>
        <w:t xml:space="preserve"> </w:t>
      </w:r>
      <w:r w:rsidRPr="00FB328C">
        <w:rPr>
          <w:color w:val="auto"/>
        </w:rPr>
        <w:t>say</w:t>
      </w:r>
      <w:r w:rsidR="00AC5C50">
        <w:rPr>
          <w:color w:val="auto"/>
        </w:rPr>
        <w:t xml:space="preserve"> </w:t>
      </w:r>
      <w:r w:rsidRPr="00FB328C">
        <w:rPr>
          <w:color w:val="auto"/>
        </w:rPr>
        <w:t>the</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you</w:t>
      </w:r>
      <w:r w:rsidR="00AC5C50">
        <w:rPr>
          <w:color w:val="auto"/>
        </w:rPr>
        <w:t xml:space="preserve"> </w:t>
      </w:r>
      <w:r w:rsidRPr="00FB328C">
        <w:rPr>
          <w:color w:val="auto"/>
        </w:rPr>
        <w:t>are</w:t>
      </w:r>
      <w:r w:rsidR="00AC5C50">
        <w:rPr>
          <w:color w:val="auto"/>
        </w:rPr>
        <w:t xml:space="preserve"> </w:t>
      </w:r>
      <w:r w:rsidRPr="00FB328C">
        <w:rPr>
          <w:color w:val="auto"/>
        </w:rPr>
        <w:t>to</w:t>
      </w:r>
      <w:r w:rsidR="00AC5C50">
        <w:rPr>
          <w:color w:val="auto"/>
        </w:rPr>
        <w:t xml:space="preserve"> </w:t>
      </w:r>
      <w:r w:rsidRPr="00FB328C">
        <w:rPr>
          <w:color w:val="auto"/>
        </w:rPr>
        <w:t>say</w:t>
      </w:r>
      <w:r w:rsidR="00AC5C50">
        <w:rPr>
          <w:color w:val="auto"/>
        </w:rPr>
        <w:t xml:space="preserve"> </w:t>
      </w:r>
      <w:r w:rsidRPr="00FB328C">
        <w:rPr>
          <w:color w:val="auto"/>
        </w:rPr>
        <w:t>the</w:t>
      </w:r>
      <w:r w:rsidR="00AC5C50">
        <w:rPr>
          <w:color w:val="auto"/>
        </w:rPr>
        <w:t xml:space="preserve"> </w:t>
      </w:r>
      <w:r w:rsidRPr="00FB328C">
        <w:rPr>
          <w:color w:val="auto"/>
        </w:rPr>
        <w:t>wrong</w:t>
      </w:r>
      <w:r w:rsidR="00AC5C50">
        <w:rPr>
          <w:color w:val="auto"/>
        </w:rPr>
        <w:t xml:space="preserve"> </w:t>
      </w:r>
      <w:r w:rsidRPr="00FB328C">
        <w:rPr>
          <w:color w:val="auto"/>
        </w:rPr>
        <w:t>thing.</w:t>
      </w:r>
    </w:p>
    <w:p w14:paraId="485CC476" w14:textId="37BD5A3B"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00EB0CC5" w:rsidRPr="00FB328C">
        <w:rPr>
          <w:color w:val="auto"/>
        </w:rPr>
        <w:t>group</w:t>
      </w:r>
      <w:r w:rsidRPr="00FB328C">
        <w:rPr>
          <w:color w:val="auto"/>
        </w:rPr>
        <w:t>,</w:t>
      </w:r>
      <w:r w:rsidR="00AC5C50">
        <w:rPr>
          <w:color w:val="auto"/>
        </w:rPr>
        <w:t xml:space="preserve"> </w:t>
      </w:r>
      <w:r w:rsidRPr="00FB328C">
        <w:rPr>
          <w:color w:val="auto"/>
        </w:rPr>
        <w:t>NPO</w:t>
      </w:r>
      <w:r w:rsidR="00AC5C50">
        <w:rPr>
          <w:color w:val="auto"/>
        </w:rPr>
        <w:t xml:space="preserve"> </w:t>
      </w:r>
      <w:r w:rsidR="00EB0CC5" w:rsidRPr="00FB328C">
        <w:rPr>
          <w:color w:val="auto"/>
        </w:rPr>
        <w:t>fundraisers</w:t>
      </w:r>
      <w:r w:rsidRPr="00FB328C">
        <w:rPr>
          <w:color w:val="auto"/>
        </w:rPr>
        <w:t>,</w:t>
      </w:r>
      <w:r w:rsidR="00AC5C50">
        <w:rPr>
          <w:color w:val="auto"/>
        </w:rPr>
        <w:t xml:space="preserve"> </w:t>
      </w:r>
      <w:r w:rsidRPr="00FB328C">
        <w:rPr>
          <w:color w:val="auto"/>
        </w:rPr>
        <w:t>VIC</w:t>
      </w:r>
    </w:p>
    <w:p w14:paraId="29E9CF37" w14:textId="56E3ECD4" w:rsidR="007D6EEB" w:rsidRPr="00FB328C" w:rsidRDefault="007D6EEB" w:rsidP="00882202">
      <w:pPr>
        <w:pStyle w:val="GivingReportDirectQuote"/>
        <w:rPr>
          <w:color w:val="auto"/>
        </w:rPr>
      </w:pPr>
      <w:r w:rsidRPr="00FB328C">
        <w:rPr>
          <w:color w:val="auto"/>
        </w:rPr>
        <w:t>…</w:t>
      </w:r>
      <w:r w:rsidR="00AC5C50">
        <w:rPr>
          <w:color w:val="auto"/>
        </w:rPr>
        <w:t xml:space="preserve"> </w:t>
      </w:r>
      <w:r w:rsidRPr="00FB328C">
        <w:rPr>
          <w:color w:val="auto"/>
        </w:rPr>
        <w:t>online</w:t>
      </w:r>
      <w:r w:rsidR="00AC5C50">
        <w:rPr>
          <w:color w:val="auto"/>
        </w:rPr>
        <w:t xml:space="preserve"> </w:t>
      </w:r>
      <w:r w:rsidRPr="00FB328C">
        <w:rPr>
          <w:color w:val="auto"/>
        </w:rPr>
        <w:t>everything</w:t>
      </w:r>
      <w:r w:rsidR="00AC5C50">
        <w:rPr>
          <w:color w:val="auto"/>
        </w:rPr>
        <w:t xml:space="preserve"> </w:t>
      </w:r>
      <w:r w:rsidRPr="00FB328C">
        <w:rPr>
          <w:color w:val="auto"/>
        </w:rPr>
        <w:t>is</w:t>
      </w:r>
      <w:r w:rsidR="00AC5C50">
        <w:rPr>
          <w:color w:val="auto"/>
        </w:rPr>
        <w:t xml:space="preserve"> </w:t>
      </w:r>
      <w:r w:rsidRPr="00FB328C">
        <w:rPr>
          <w:color w:val="auto"/>
        </w:rPr>
        <w:t>open.</w:t>
      </w:r>
      <w:r w:rsidR="00AC5C50">
        <w:rPr>
          <w:color w:val="auto"/>
        </w:rPr>
        <w:t xml:space="preserve"> </w:t>
      </w:r>
      <w:r w:rsidRPr="00FB328C">
        <w:rPr>
          <w:color w:val="auto"/>
        </w:rPr>
        <w:t>So</w:t>
      </w:r>
      <w:r w:rsidR="00AC5C50">
        <w:rPr>
          <w:color w:val="auto"/>
        </w:rPr>
        <w:t xml:space="preserve"> </w:t>
      </w:r>
      <w:r w:rsidRPr="00FB328C">
        <w:rPr>
          <w:color w:val="auto"/>
        </w:rPr>
        <w:t>if</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supporters</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actually</w:t>
      </w:r>
      <w:r w:rsidR="00AC5C50">
        <w:rPr>
          <w:color w:val="auto"/>
        </w:rPr>
        <w:t xml:space="preserve"> </w:t>
      </w:r>
      <w:r w:rsidRPr="00FB328C">
        <w:rPr>
          <w:color w:val="auto"/>
        </w:rPr>
        <w:t>on</w:t>
      </w:r>
      <w:r w:rsidR="00AC5C50">
        <w:rPr>
          <w:color w:val="auto"/>
        </w:rPr>
        <w:t xml:space="preserve"> </w:t>
      </w:r>
      <w:r w:rsidRPr="00FB328C">
        <w:rPr>
          <w:color w:val="auto"/>
        </w:rPr>
        <w:t>Facebook</w:t>
      </w:r>
      <w:r w:rsidR="00AC5C50">
        <w:rPr>
          <w:color w:val="auto"/>
        </w:rPr>
        <w:t xml:space="preserve"> </w:t>
      </w:r>
      <w:r w:rsidRPr="00FB328C">
        <w:rPr>
          <w:color w:val="auto"/>
        </w:rPr>
        <w:t>or</w:t>
      </w:r>
      <w:r w:rsidR="00AC5C50">
        <w:rPr>
          <w:color w:val="auto"/>
        </w:rPr>
        <w:t xml:space="preserve"> </w:t>
      </w:r>
      <w:r w:rsidRPr="00FB328C">
        <w:rPr>
          <w:color w:val="auto"/>
        </w:rPr>
        <w:t>on</w:t>
      </w:r>
      <w:r w:rsidR="00AC5C50">
        <w:rPr>
          <w:color w:val="auto"/>
        </w:rPr>
        <w:t xml:space="preserve"> </w:t>
      </w:r>
      <w:r w:rsidRPr="00FB328C">
        <w:rPr>
          <w:color w:val="auto"/>
        </w:rPr>
        <w:t>one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platforms</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negative</w:t>
      </w:r>
      <w:r w:rsidR="00AC5C50">
        <w:rPr>
          <w:color w:val="auto"/>
        </w:rPr>
        <w:t xml:space="preserve"> </w:t>
      </w:r>
      <w:r w:rsidRPr="00FB328C">
        <w:rPr>
          <w:color w:val="auto"/>
        </w:rPr>
        <w:t>comment</w:t>
      </w:r>
      <w:r w:rsidR="00AC5C50">
        <w:rPr>
          <w:color w:val="auto"/>
        </w:rPr>
        <w:t xml:space="preserve"> </w:t>
      </w:r>
      <w:r w:rsidRPr="00FB328C">
        <w:rPr>
          <w:color w:val="auto"/>
        </w:rPr>
        <w:t>…</w:t>
      </w:r>
      <w:r w:rsidR="00AC5C50">
        <w:rPr>
          <w:color w:val="auto"/>
        </w:rPr>
        <w:t xml:space="preserve"> </w:t>
      </w:r>
      <w:r w:rsidRPr="00FB328C">
        <w:rPr>
          <w:color w:val="auto"/>
        </w:rPr>
        <w:t>you’ve</w:t>
      </w:r>
      <w:r w:rsidR="00AC5C50">
        <w:rPr>
          <w:color w:val="auto"/>
        </w:rPr>
        <w:t xml:space="preserve"> </w:t>
      </w:r>
      <w:r w:rsidRPr="00FB328C">
        <w:rPr>
          <w:color w:val="auto"/>
        </w:rPr>
        <w:t>got</w:t>
      </w:r>
      <w:r w:rsidR="00AC5C50">
        <w:rPr>
          <w:color w:val="auto"/>
        </w:rPr>
        <w:t xml:space="preserve"> </w:t>
      </w:r>
      <w:r w:rsidRPr="00FB328C">
        <w:rPr>
          <w:color w:val="auto"/>
        </w:rPr>
        <w:t>to</w:t>
      </w:r>
      <w:r w:rsidR="00AC5C50">
        <w:rPr>
          <w:color w:val="auto"/>
        </w:rPr>
        <w:t xml:space="preserve"> </w:t>
      </w:r>
      <w:r w:rsidRPr="00FB328C">
        <w:rPr>
          <w:color w:val="auto"/>
        </w:rPr>
        <w:t>act</w:t>
      </w:r>
      <w:r w:rsidR="00AC5C50">
        <w:rPr>
          <w:color w:val="auto"/>
        </w:rPr>
        <w:t xml:space="preserve"> </w:t>
      </w:r>
      <w:r w:rsidRPr="00FB328C">
        <w:rPr>
          <w:color w:val="auto"/>
        </w:rPr>
        <w:t>quickly,</w:t>
      </w:r>
      <w:r w:rsidR="00AC5C50">
        <w:rPr>
          <w:color w:val="auto"/>
        </w:rPr>
        <w:t xml:space="preserve"> </w:t>
      </w:r>
      <w:r w:rsidRPr="00FB328C">
        <w:rPr>
          <w:color w:val="auto"/>
        </w:rPr>
        <w:t>that</w:t>
      </w:r>
      <w:r w:rsidR="00AC5C50">
        <w:rPr>
          <w:color w:val="auto"/>
        </w:rPr>
        <w:t xml:space="preserve"> </w:t>
      </w:r>
      <w:r w:rsidRPr="00FB328C">
        <w:rPr>
          <w:color w:val="auto"/>
        </w:rPr>
        <w:t>you’ve</w:t>
      </w:r>
      <w:r w:rsidR="00AC5C50">
        <w:rPr>
          <w:color w:val="auto"/>
        </w:rPr>
        <w:t xml:space="preserve"> </w:t>
      </w:r>
      <w:r w:rsidRPr="00FB328C">
        <w:rPr>
          <w:noProof/>
          <w:color w:val="auto"/>
        </w:rPr>
        <w:t>got</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honest.</w:t>
      </w:r>
    </w:p>
    <w:p w14:paraId="09BF3D7C" w14:textId="5C12E270"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00EB0CC5" w:rsidRPr="00FB328C">
        <w:rPr>
          <w:color w:val="auto"/>
        </w:rPr>
        <w:t>group</w:t>
      </w:r>
      <w:r w:rsidRPr="00FB328C">
        <w:rPr>
          <w:color w:val="auto"/>
        </w:rPr>
        <w:t>,</w:t>
      </w:r>
      <w:r w:rsidR="00AC5C50">
        <w:rPr>
          <w:color w:val="auto"/>
        </w:rPr>
        <w:t xml:space="preserve"> </w:t>
      </w:r>
      <w:r w:rsidRPr="00FB328C">
        <w:rPr>
          <w:color w:val="auto"/>
        </w:rPr>
        <w:t>Digital</w:t>
      </w:r>
      <w:r w:rsidR="00AC5C50">
        <w:rPr>
          <w:color w:val="auto"/>
        </w:rPr>
        <w:t xml:space="preserve"> </w:t>
      </w:r>
      <w:r w:rsidR="00EB0CC5" w:rsidRPr="00FB328C">
        <w:rPr>
          <w:color w:val="auto"/>
        </w:rPr>
        <w:t>giving</w:t>
      </w:r>
      <w:r w:rsidR="00AC5C50">
        <w:rPr>
          <w:color w:val="auto"/>
        </w:rPr>
        <w:t xml:space="preserve"> </w:t>
      </w:r>
      <w:r w:rsidR="00EB0CC5" w:rsidRPr="00FB328C">
        <w:rPr>
          <w:color w:val="auto"/>
        </w:rPr>
        <w:t>managers</w:t>
      </w:r>
      <w:r w:rsidRPr="00FB328C">
        <w:rPr>
          <w:color w:val="auto"/>
        </w:rPr>
        <w:t>,</w:t>
      </w:r>
      <w:r w:rsidR="00AC5C50">
        <w:rPr>
          <w:color w:val="auto"/>
        </w:rPr>
        <w:t xml:space="preserve"> </w:t>
      </w:r>
      <w:r w:rsidRPr="00FB328C">
        <w:rPr>
          <w:color w:val="auto"/>
        </w:rPr>
        <w:t>Online</w:t>
      </w:r>
    </w:p>
    <w:p w14:paraId="08A682FC" w14:textId="370B3CC8" w:rsidR="007D6EEB" w:rsidRPr="00FB328C" w:rsidRDefault="007D6EEB" w:rsidP="007D6EEB">
      <w:pPr>
        <w:pStyle w:val="Heading4"/>
        <w:rPr>
          <w:color w:val="auto"/>
        </w:rPr>
      </w:pPr>
      <w:r w:rsidRPr="00FB328C">
        <w:rPr>
          <w:color w:val="auto"/>
        </w:rPr>
        <w:t>Technical</w:t>
      </w:r>
      <w:r w:rsidR="00AC5C50">
        <w:rPr>
          <w:color w:val="auto"/>
        </w:rPr>
        <w:t xml:space="preserve"> </w:t>
      </w:r>
      <w:r w:rsidRPr="00FB328C">
        <w:rPr>
          <w:color w:val="auto"/>
        </w:rPr>
        <w:t>challenges</w:t>
      </w:r>
    </w:p>
    <w:p w14:paraId="76FBB537" w14:textId="57D6F1C0" w:rsidR="007D6EEB" w:rsidRPr="00FB328C" w:rsidRDefault="007D6EEB" w:rsidP="007D6EEB">
      <w:pPr>
        <w:rPr>
          <w:color w:val="auto"/>
        </w:rPr>
      </w:pPr>
      <w:r w:rsidRPr="00FB328C">
        <w:rPr>
          <w:color w:val="auto"/>
        </w:rPr>
        <w:t>Fundraisers</w:t>
      </w:r>
      <w:r w:rsidR="00AC5C50">
        <w:rPr>
          <w:color w:val="auto"/>
        </w:rPr>
        <w:t xml:space="preserve"> </w:t>
      </w:r>
      <w:r w:rsidRPr="00FB328C">
        <w:rPr>
          <w:color w:val="auto"/>
        </w:rPr>
        <w:t>also</w:t>
      </w:r>
      <w:r w:rsidR="00AC5C50">
        <w:rPr>
          <w:color w:val="auto"/>
        </w:rPr>
        <w:t xml:space="preserve"> </w:t>
      </w:r>
      <w:r w:rsidRPr="00FB328C">
        <w:rPr>
          <w:color w:val="auto"/>
        </w:rPr>
        <w:t>experienced</w:t>
      </w:r>
      <w:r w:rsidR="00AC5C50">
        <w:rPr>
          <w:color w:val="auto"/>
        </w:rPr>
        <w:t xml:space="preserve"> </w:t>
      </w:r>
      <w:r w:rsidRPr="00FB328C">
        <w:rPr>
          <w:color w:val="auto"/>
        </w:rPr>
        <w:t>technical</w:t>
      </w:r>
      <w:r w:rsidR="00AC5C50">
        <w:rPr>
          <w:color w:val="auto"/>
        </w:rPr>
        <w:t xml:space="preserve"> </w:t>
      </w:r>
      <w:r w:rsidRPr="00FB328C">
        <w:rPr>
          <w:color w:val="auto"/>
        </w:rPr>
        <w:t>challenges</w:t>
      </w:r>
      <w:r w:rsidR="00AC5C50">
        <w:rPr>
          <w:color w:val="auto"/>
        </w:rPr>
        <w:t xml:space="preserve"> </w:t>
      </w:r>
      <w:r w:rsidRPr="00FB328C">
        <w:rPr>
          <w:color w:val="auto"/>
        </w:rPr>
        <w:t>with</w:t>
      </w:r>
      <w:r w:rsidR="00AC5C50">
        <w:rPr>
          <w:color w:val="auto"/>
        </w:rPr>
        <w:t xml:space="preserve"> </w:t>
      </w:r>
      <w:r w:rsidRPr="00FB328C">
        <w:rPr>
          <w:color w:val="auto"/>
        </w:rPr>
        <w:t>customising</w:t>
      </w:r>
      <w:r w:rsidR="00AC5C50">
        <w:rPr>
          <w:color w:val="auto"/>
        </w:rPr>
        <w:t xml:space="preserve"> </w:t>
      </w:r>
      <w:r w:rsidRPr="00FB328C">
        <w:rPr>
          <w:color w:val="auto"/>
        </w:rPr>
        <w:t>and</w:t>
      </w:r>
      <w:r w:rsidR="00AC5C50">
        <w:rPr>
          <w:color w:val="auto"/>
        </w:rPr>
        <w:t xml:space="preserve"> </w:t>
      </w:r>
      <w:r w:rsidRPr="00FB328C">
        <w:rPr>
          <w:color w:val="auto"/>
        </w:rPr>
        <w:t>maximising</w:t>
      </w:r>
      <w:r w:rsidR="00AC5C50">
        <w:rPr>
          <w:color w:val="auto"/>
        </w:rPr>
        <w:t xml:space="preserve"> </w:t>
      </w: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platforms</w:t>
      </w:r>
      <w:r w:rsidR="00AC5C50">
        <w:rPr>
          <w:color w:val="auto"/>
        </w:rPr>
        <w:t xml:space="preserve"> </w:t>
      </w:r>
      <w:r w:rsidRPr="00FB328C">
        <w:rPr>
          <w:color w:val="auto"/>
        </w:rPr>
        <w:t>for</w:t>
      </w:r>
      <w:r w:rsidR="00AC5C50">
        <w:rPr>
          <w:color w:val="auto"/>
        </w:rPr>
        <w:t xml:space="preserve"> </w:t>
      </w:r>
      <w:r w:rsidRPr="00FB328C">
        <w:rPr>
          <w:color w:val="auto"/>
        </w:rPr>
        <w:t>their</w:t>
      </w:r>
      <w:r w:rsidR="00AC5C50">
        <w:rPr>
          <w:color w:val="auto"/>
        </w:rPr>
        <w:t xml:space="preserve"> </w:t>
      </w:r>
      <w:r w:rsidRPr="00FB328C">
        <w:rPr>
          <w:color w:val="auto"/>
        </w:rPr>
        <w:t>needs.</w:t>
      </w:r>
    </w:p>
    <w:p w14:paraId="3163FD9C" w14:textId="728036B1" w:rsidR="007D6EEB" w:rsidRPr="00FB328C" w:rsidRDefault="004720D9" w:rsidP="00882202">
      <w:pPr>
        <w:pStyle w:val="GivingReportDirectQuote"/>
        <w:rPr>
          <w:color w:val="auto"/>
        </w:rPr>
      </w:pPr>
      <w:r w:rsidRPr="00FB328C">
        <w:rPr>
          <w:color w:val="auto"/>
        </w:rPr>
        <w:t>…</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ability</w:t>
      </w:r>
      <w:r w:rsidR="00AC5C50">
        <w:rPr>
          <w:color w:val="auto"/>
        </w:rPr>
        <w:t xml:space="preserve"> </w:t>
      </w:r>
      <w:r w:rsidR="007D6EEB" w:rsidRPr="00FB328C">
        <w:rPr>
          <w:color w:val="auto"/>
        </w:rPr>
        <w:t>to</w:t>
      </w:r>
      <w:r w:rsidR="00AC5C50">
        <w:rPr>
          <w:color w:val="auto"/>
        </w:rPr>
        <w:t xml:space="preserve"> </w:t>
      </w:r>
      <w:r w:rsidR="007D6EEB" w:rsidRPr="00FB328C">
        <w:rPr>
          <w:noProof/>
          <w:color w:val="auto"/>
        </w:rPr>
        <w:t>over</w:t>
      </w:r>
      <w:r w:rsidR="00246748" w:rsidRPr="00FB328C">
        <w:rPr>
          <w:noProof/>
          <w:color w:val="auto"/>
        </w:rPr>
        <w:t>-</w:t>
      </w:r>
      <w:r w:rsidR="007D6EEB" w:rsidRPr="00FB328C">
        <w:rPr>
          <w:noProof/>
          <w:color w:val="auto"/>
        </w:rPr>
        <w:t>promise</w:t>
      </w:r>
      <w:r w:rsidR="00AC5C50">
        <w:rPr>
          <w:color w:val="auto"/>
        </w:rPr>
        <w:t xml:space="preserve"> </w:t>
      </w:r>
      <w:r w:rsidR="007D6EEB" w:rsidRPr="00FB328C">
        <w:rPr>
          <w:color w:val="auto"/>
        </w:rPr>
        <w:t>and</w:t>
      </w:r>
      <w:r w:rsidR="00AC5C50">
        <w:rPr>
          <w:color w:val="auto"/>
        </w:rPr>
        <w:t xml:space="preserve"> </w:t>
      </w:r>
      <w:r w:rsidR="007D6EEB" w:rsidRPr="00FB328C">
        <w:rPr>
          <w:noProof/>
          <w:color w:val="auto"/>
        </w:rPr>
        <w:t>under</w:t>
      </w:r>
      <w:r w:rsidR="00246748" w:rsidRPr="00FB328C">
        <w:rPr>
          <w:noProof/>
          <w:color w:val="auto"/>
        </w:rPr>
        <w:t>-</w:t>
      </w:r>
      <w:r w:rsidR="007D6EEB" w:rsidRPr="00FB328C">
        <w:rPr>
          <w:noProof/>
          <w:color w:val="auto"/>
        </w:rPr>
        <w:t>deliver</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terms</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what</w:t>
      </w:r>
      <w:r w:rsidR="00AC5C50">
        <w:rPr>
          <w:color w:val="auto"/>
        </w:rPr>
        <w:t xml:space="preserve"> </w:t>
      </w:r>
      <w:r w:rsidR="007D6EEB" w:rsidRPr="00FB328C">
        <w:rPr>
          <w:color w:val="auto"/>
        </w:rPr>
        <w:t>their</w:t>
      </w:r>
      <w:r w:rsidR="00AC5C50">
        <w:rPr>
          <w:color w:val="auto"/>
        </w:rPr>
        <w:t xml:space="preserve"> </w:t>
      </w:r>
      <w:r w:rsidR="007D6EEB" w:rsidRPr="00FB328C">
        <w:rPr>
          <w:color w:val="auto"/>
        </w:rPr>
        <w:t>technology</w:t>
      </w:r>
      <w:r w:rsidR="00AC5C50">
        <w:rPr>
          <w:color w:val="auto"/>
        </w:rPr>
        <w:t xml:space="preserve"> </w:t>
      </w:r>
      <w:r w:rsidR="007D6EEB" w:rsidRPr="00FB328C">
        <w:rPr>
          <w:color w:val="auto"/>
        </w:rPr>
        <w:t>can</w:t>
      </w:r>
      <w:r w:rsidR="00AC5C50">
        <w:rPr>
          <w:color w:val="auto"/>
        </w:rPr>
        <w:t xml:space="preserve"> </w:t>
      </w:r>
      <w:r w:rsidR="007D6EEB" w:rsidRPr="00FB328C">
        <w:rPr>
          <w:color w:val="auto"/>
        </w:rPr>
        <w:t>do.</w:t>
      </w:r>
      <w:r w:rsidR="00AC5C50">
        <w:rPr>
          <w:color w:val="auto"/>
        </w:rPr>
        <w:t xml:space="preserve"> </w:t>
      </w:r>
      <w:r w:rsidR="007D6EEB" w:rsidRPr="00FB328C">
        <w:rPr>
          <w:color w:val="auto"/>
        </w:rPr>
        <w:t>Sometimes</w:t>
      </w:r>
      <w:r w:rsidR="00AC5C50">
        <w:rPr>
          <w:color w:val="auto"/>
        </w:rPr>
        <w:t xml:space="preserve"> </w:t>
      </w:r>
      <w:r w:rsidR="007D6EEB" w:rsidRPr="00FB328C">
        <w:rPr>
          <w:color w:val="auto"/>
        </w:rPr>
        <w:t>there's</w:t>
      </w:r>
      <w:r w:rsidR="00AC5C50">
        <w:rPr>
          <w:color w:val="auto"/>
        </w:rPr>
        <w:t xml:space="preserve"> </w:t>
      </w:r>
      <w:r w:rsidR="007D6EEB" w:rsidRPr="00FB328C">
        <w:rPr>
          <w:color w:val="auto"/>
        </w:rPr>
        <w:t>a</w:t>
      </w:r>
      <w:r w:rsidR="00AC5C50">
        <w:rPr>
          <w:color w:val="auto"/>
        </w:rPr>
        <w:t xml:space="preserve"> </w:t>
      </w:r>
      <w:r w:rsidR="007D6EEB" w:rsidRPr="00FB328C">
        <w:rPr>
          <w:color w:val="auto"/>
        </w:rPr>
        <w:t>lack</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flexibility</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donor</w:t>
      </w:r>
      <w:r w:rsidR="00AC5C50">
        <w:rPr>
          <w:color w:val="auto"/>
        </w:rPr>
        <w:t xml:space="preserve"> </w:t>
      </w:r>
      <w:r w:rsidR="007D6EEB" w:rsidRPr="00FB328C">
        <w:rPr>
          <w:color w:val="auto"/>
        </w:rPr>
        <w:t>so</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user</w:t>
      </w:r>
      <w:r w:rsidR="00AC5C50">
        <w:rPr>
          <w:color w:val="auto"/>
        </w:rPr>
        <w:t xml:space="preserve"> </w:t>
      </w:r>
      <w:r w:rsidR="007D6EEB" w:rsidRPr="00FB328C">
        <w:rPr>
          <w:color w:val="auto"/>
        </w:rPr>
        <w:t>journey</w:t>
      </w:r>
      <w:r w:rsidR="00AC5C50">
        <w:rPr>
          <w:color w:val="auto"/>
        </w:rPr>
        <w:t xml:space="preserve"> </w:t>
      </w:r>
      <w:r w:rsidR="007D6EEB" w:rsidRPr="00FB328C">
        <w:rPr>
          <w:color w:val="auto"/>
        </w:rPr>
        <w:t>becomes</w:t>
      </w:r>
      <w:r w:rsidR="00AC5C50">
        <w:rPr>
          <w:color w:val="auto"/>
        </w:rPr>
        <w:t xml:space="preserve"> </w:t>
      </w:r>
      <w:r w:rsidR="007D6EEB" w:rsidRPr="00FB328C">
        <w:rPr>
          <w:color w:val="auto"/>
        </w:rPr>
        <w:t>difficult.</w:t>
      </w:r>
      <w:r w:rsidR="00AC5C50">
        <w:rPr>
          <w:color w:val="auto"/>
        </w:rPr>
        <w:t xml:space="preserve"> </w:t>
      </w:r>
      <w:r w:rsidR="007D6EEB" w:rsidRPr="00FB328C">
        <w:rPr>
          <w:color w:val="auto"/>
        </w:rPr>
        <w:t>Some</w:t>
      </w:r>
      <w:r w:rsidR="00AC5C50">
        <w:rPr>
          <w:color w:val="auto"/>
        </w:rPr>
        <w:t xml:space="preserve"> </w:t>
      </w:r>
      <w:r w:rsidR="007D6EEB" w:rsidRPr="00FB328C">
        <w:rPr>
          <w:color w:val="auto"/>
        </w:rPr>
        <w:t>are</w:t>
      </w:r>
      <w:r w:rsidR="00AC5C50">
        <w:rPr>
          <w:color w:val="auto"/>
        </w:rPr>
        <w:t xml:space="preserve"> </w:t>
      </w:r>
      <w:r w:rsidR="007D6EEB" w:rsidRPr="00FB328C">
        <w:rPr>
          <w:color w:val="auto"/>
        </w:rPr>
        <w:t>obviously</w:t>
      </w:r>
      <w:r w:rsidR="00AC5C50">
        <w:rPr>
          <w:color w:val="auto"/>
        </w:rPr>
        <w:t xml:space="preserve"> </w:t>
      </w:r>
      <w:r w:rsidR="007D6EEB" w:rsidRPr="00FB328C">
        <w:rPr>
          <w:color w:val="auto"/>
        </w:rPr>
        <w:t>better</w:t>
      </w:r>
      <w:r w:rsidR="00AC5C50">
        <w:rPr>
          <w:color w:val="auto"/>
        </w:rPr>
        <w:t xml:space="preserve"> </w:t>
      </w:r>
      <w:r w:rsidR="007D6EEB" w:rsidRPr="00FB328C">
        <w:rPr>
          <w:color w:val="auto"/>
        </w:rPr>
        <w:t>than</w:t>
      </w:r>
      <w:r w:rsidR="00AC5C50">
        <w:rPr>
          <w:color w:val="auto"/>
        </w:rPr>
        <w:t xml:space="preserve"> </w:t>
      </w:r>
      <w:r w:rsidR="007D6EEB" w:rsidRPr="00FB328C">
        <w:rPr>
          <w:color w:val="auto"/>
        </w:rPr>
        <w:t>others</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I</w:t>
      </w:r>
      <w:r w:rsidR="00AC5C50">
        <w:rPr>
          <w:color w:val="auto"/>
        </w:rPr>
        <w:t xml:space="preserve"> </w:t>
      </w:r>
      <w:r w:rsidR="007D6EEB" w:rsidRPr="00FB328C">
        <w:rPr>
          <w:color w:val="auto"/>
        </w:rPr>
        <w:t>guess</w:t>
      </w:r>
      <w:r w:rsidR="00AC5C50">
        <w:rPr>
          <w:color w:val="auto"/>
        </w:rPr>
        <w:t xml:space="preserve"> </w:t>
      </w:r>
      <w:r w:rsidR="007D6EEB" w:rsidRPr="00FB328C">
        <w:rPr>
          <w:color w:val="auto"/>
        </w:rPr>
        <w:t>those</w:t>
      </w:r>
      <w:r w:rsidR="00AC5C50">
        <w:rPr>
          <w:color w:val="auto"/>
        </w:rPr>
        <w:t xml:space="preserve"> </w:t>
      </w:r>
      <w:r w:rsidR="007D6EEB" w:rsidRPr="00FB328C">
        <w:rPr>
          <w:color w:val="auto"/>
        </w:rPr>
        <w:t>platforms</w:t>
      </w:r>
      <w:r w:rsidR="00AC5C50">
        <w:rPr>
          <w:color w:val="auto"/>
        </w:rPr>
        <w:t xml:space="preserve"> </w:t>
      </w:r>
      <w:r w:rsidR="007D6EEB" w:rsidRPr="00FB328C">
        <w:rPr>
          <w:color w:val="auto"/>
        </w:rPr>
        <w:t>are</w:t>
      </w:r>
      <w:r w:rsidR="00AC5C50">
        <w:rPr>
          <w:color w:val="auto"/>
        </w:rPr>
        <w:t xml:space="preserve"> </w:t>
      </w:r>
      <w:r w:rsidR="007D6EEB" w:rsidRPr="00FB328C">
        <w:rPr>
          <w:color w:val="auto"/>
        </w:rPr>
        <w:t>trying</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be</w:t>
      </w:r>
      <w:r w:rsidR="00AC5C50">
        <w:rPr>
          <w:color w:val="auto"/>
        </w:rPr>
        <w:t xml:space="preserve"> </w:t>
      </w:r>
      <w:r w:rsidR="007D6EEB" w:rsidRPr="00FB328C">
        <w:rPr>
          <w:color w:val="auto"/>
        </w:rPr>
        <w:t>all</w:t>
      </w:r>
      <w:r w:rsidR="00AC5C50">
        <w:rPr>
          <w:color w:val="auto"/>
        </w:rPr>
        <w:t xml:space="preserve"> </w:t>
      </w:r>
      <w:r w:rsidR="007D6EEB" w:rsidRPr="00FB328C">
        <w:rPr>
          <w:color w:val="auto"/>
        </w:rPr>
        <w:t>things</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everybody</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they're</w:t>
      </w:r>
      <w:r w:rsidR="00AC5C50">
        <w:rPr>
          <w:color w:val="auto"/>
        </w:rPr>
        <w:t xml:space="preserve"> </w:t>
      </w:r>
      <w:r w:rsidR="007D6EEB" w:rsidRPr="00FB328C">
        <w:rPr>
          <w:color w:val="auto"/>
        </w:rPr>
        <w:t>good</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some</w:t>
      </w:r>
      <w:r w:rsidR="00AC5C50">
        <w:rPr>
          <w:color w:val="auto"/>
        </w:rPr>
        <w:t xml:space="preserve"> </w:t>
      </w:r>
      <w:r w:rsidR="007D6EEB" w:rsidRPr="00FB328C">
        <w:rPr>
          <w:color w:val="auto"/>
        </w:rPr>
        <w:t>charities.</w:t>
      </w:r>
      <w:r w:rsidR="00AC5C50">
        <w:rPr>
          <w:color w:val="auto"/>
        </w:rPr>
        <w:t xml:space="preserve"> </w:t>
      </w:r>
      <w:r w:rsidR="007D6EEB" w:rsidRPr="00FB328C">
        <w:rPr>
          <w:color w:val="auto"/>
        </w:rPr>
        <w:t>But</w:t>
      </w:r>
      <w:r w:rsidR="00AC5C50">
        <w:rPr>
          <w:color w:val="auto"/>
        </w:rPr>
        <w:t xml:space="preserve"> </w:t>
      </w:r>
      <w:r w:rsidR="007D6EEB" w:rsidRPr="00FB328C">
        <w:rPr>
          <w:color w:val="auto"/>
        </w:rPr>
        <w:t>then</w:t>
      </w:r>
      <w:r w:rsidR="00AC5C50">
        <w:rPr>
          <w:color w:val="auto"/>
        </w:rPr>
        <w:t xml:space="preserve"> </w:t>
      </w:r>
      <w:r w:rsidR="007D6EEB" w:rsidRPr="00FB328C">
        <w:rPr>
          <w:color w:val="auto"/>
        </w:rPr>
        <w:t>when</w:t>
      </w:r>
      <w:r w:rsidR="00AC5C50">
        <w:rPr>
          <w:color w:val="auto"/>
        </w:rPr>
        <w:t xml:space="preserve"> </w:t>
      </w:r>
      <w:r w:rsidR="007D6EEB" w:rsidRPr="00FB328C">
        <w:rPr>
          <w:color w:val="auto"/>
        </w:rPr>
        <w:t>you</w:t>
      </w:r>
      <w:r w:rsidR="00AC5C50">
        <w:rPr>
          <w:color w:val="auto"/>
        </w:rPr>
        <w:t xml:space="preserve"> </w:t>
      </w:r>
      <w:r w:rsidR="007D6EEB" w:rsidRPr="00FB328C">
        <w:rPr>
          <w:color w:val="auto"/>
        </w:rPr>
        <w:t>try</w:t>
      </w:r>
      <w:r w:rsidR="00AC5C50">
        <w:rPr>
          <w:color w:val="auto"/>
        </w:rPr>
        <w:t xml:space="preserve"> </w:t>
      </w:r>
      <w:r w:rsidR="0051581E" w:rsidRPr="00FB328C">
        <w:rPr>
          <w:color w:val="auto"/>
        </w:rPr>
        <w:t>to</w:t>
      </w:r>
      <w:r w:rsidR="00AC5C50">
        <w:rPr>
          <w:color w:val="auto"/>
        </w:rPr>
        <w:t xml:space="preserve"> </w:t>
      </w:r>
      <w:r w:rsidR="007D6EEB" w:rsidRPr="00FB328C">
        <w:rPr>
          <w:color w:val="auto"/>
        </w:rPr>
        <w:t>get</w:t>
      </w:r>
      <w:r w:rsidR="00AC5C50">
        <w:rPr>
          <w:color w:val="auto"/>
        </w:rPr>
        <w:t xml:space="preserve"> </w:t>
      </w:r>
      <w:r w:rsidR="007D6EEB" w:rsidRPr="00FB328C">
        <w:rPr>
          <w:color w:val="auto"/>
        </w:rPr>
        <w:t>something</w:t>
      </w:r>
      <w:r w:rsidR="00AC5C50">
        <w:rPr>
          <w:color w:val="auto"/>
        </w:rPr>
        <w:t xml:space="preserve"> </w:t>
      </w:r>
      <w:r w:rsidR="007D6EEB" w:rsidRPr="00FB328C">
        <w:rPr>
          <w:color w:val="auto"/>
        </w:rPr>
        <w:t>far</w:t>
      </w:r>
      <w:r w:rsidR="00AC5C50">
        <w:rPr>
          <w:color w:val="auto"/>
        </w:rPr>
        <w:t xml:space="preserve"> </w:t>
      </w:r>
      <w:r w:rsidR="007D6EEB" w:rsidRPr="00FB328C">
        <w:rPr>
          <w:color w:val="auto"/>
        </w:rPr>
        <w:t>more</w:t>
      </w:r>
      <w:r w:rsidR="00AC5C50">
        <w:rPr>
          <w:color w:val="auto"/>
        </w:rPr>
        <w:t xml:space="preserve"> </w:t>
      </w:r>
      <w:r w:rsidR="007D6EEB" w:rsidRPr="00FB328C">
        <w:rPr>
          <w:color w:val="auto"/>
        </w:rPr>
        <w:t>specific</w:t>
      </w:r>
      <w:r w:rsidR="00AC5C50">
        <w:rPr>
          <w:color w:val="auto"/>
        </w:rPr>
        <w:t xml:space="preserve"> </w:t>
      </w:r>
      <w:r w:rsidR="007D6EEB" w:rsidRPr="00FB328C">
        <w:rPr>
          <w:color w:val="auto"/>
        </w:rPr>
        <w:t>maybe</w:t>
      </w:r>
      <w:r w:rsidR="00AC5C50">
        <w:rPr>
          <w:color w:val="auto"/>
        </w:rPr>
        <w:t xml:space="preserve"> </w:t>
      </w:r>
      <w:r w:rsidR="007D6EEB" w:rsidRPr="00FB328C">
        <w:rPr>
          <w:color w:val="auto"/>
        </w:rPr>
        <w:t>you</w:t>
      </w:r>
      <w:r w:rsidR="00AC5C50">
        <w:rPr>
          <w:color w:val="auto"/>
        </w:rPr>
        <w:t xml:space="preserve"> </w:t>
      </w:r>
      <w:r w:rsidR="007D6EEB" w:rsidRPr="00FB328C">
        <w:rPr>
          <w:color w:val="auto"/>
        </w:rPr>
        <w:t>want</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be</w:t>
      </w:r>
      <w:r w:rsidR="00AC5C50">
        <w:rPr>
          <w:color w:val="auto"/>
        </w:rPr>
        <w:t xml:space="preserve"> </w:t>
      </w:r>
      <w:r w:rsidR="007D6EEB" w:rsidRPr="00FB328C">
        <w:rPr>
          <w:color w:val="auto"/>
        </w:rPr>
        <w:t>one</w:t>
      </w:r>
      <w:r w:rsidR="00AC5C50">
        <w:rPr>
          <w:color w:val="auto"/>
        </w:rPr>
        <w:t xml:space="preserve"> </w:t>
      </w:r>
      <w:r w:rsidR="007D6EEB" w:rsidRPr="00FB328C">
        <w:rPr>
          <w:color w:val="auto"/>
        </w:rPr>
        <w:t>thing</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someone.</w:t>
      </w:r>
    </w:p>
    <w:p w14:paraId="6405229C" w14:textId="4CE2CA9E" w:rsidR="007D6EEB" w:rsidRPr="00FB328C" w:rsidRDefault="007D6EEB" w:rsidP="00882202">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00EB0CC5" w:rsidRPr="00FB328C">
        <w:rPr>
          <w:color w:val="auto"/>
        </w:rPr>
        <w:t>giving</w:t>
      </w:r>
      <w:r w:rsidR="00AC5C50">
        <w:rPr>
          <w:color w:val="auto"/>
        </w:rPr>
        <w:t xml:space="preserve"> </w:t>
      </w:r>
      <w:r w:rsidR="00EB0CC5" w:rsidRPr="00FB328C">
        <w:rPr>
          <w:color w:val="auto"/>
        </w:rPr>
        <w:t>manager</w:t>
      </w:r>
      <w:r w:rsidRPr="00FB328C">
        <w:rPr>
          <w:color w:val="auto"/>
        </w:rPr>
        <w:t>,</w:t>
      </w:r>
      <w:r w:rsidR="00AC5C50">
        <w:rPr>
          <w:color w:val="auto"/>
        </w:rPr>
        <w:t xml:space="preserve"> </w:t>
      </w:r>
      <w:r w:rsidRPr="00FB328C">
        <w:rPr>
          <w:color w:val="auto"/>
        </w:rPr>
        <w:t>NSW</w:t>
      </w:r>
    </w:p>
    <w:p w14:paraId="71C7F529" w14:textId="5568A462" w:rsidR="002C3D78" w:rsidRDefault="00246748" w:rsidP="00FB7A4B">
      <w:pPr>
        <w:rPr>
          <w:color w:val="auto"/>
        </w:rPr>
      </w:pPr>
      <w:r w:rsidRPr="00FB328C">
        <w:rPr>
          <w:color w:val="auto"/>
        </w:rPr>
        <w:t>A</w:t>
      </w:r>
      <w:r w:rsidR="00AC5C50">
        <w:rPr>
          <w:color w:val="auto"/>
        </w:rPr>
        <w:t xml:space="preserve"> </w:t>
      </w:r>
      <w:r w:rsidRPr="00FB328C">
        <w:rPr>
          <w:color w:val="auto"/>
        </w:rPr>
        <w:t>trade-</w:t>
      </w:r>
      <w:r w:rsidR="00860244" w:rsidRPr="00FB328C">
        <w:rPr>
          <w:color w:val="auto"/>
        </w:rPr>
        <w:t>off</w:t>
      </w:r>
      <w:r w:rsidR="00AC5C50">
        <w:rPr>
          <w:color w:val="auto"/>
        </w:rPr>
        <w:t xml:space="preserve"> </w:t>
      </w:r>
      <w:r w:rsidR="00860244" w:rsidRPr="00FB328C">
        <w:rPr>
          <w:color w:val="auto"/>
        </w:rPr>
        <w:t>was</w:t>
      </w:r>
      <w:r w:rsidR="00AC5C50">
        <w:rPr>
          <w:color w:val="auto"/>
        </w:rPr>
        <w:t xml:space="preserve"> </w:t>
      </w:r>
      <w:r w:rsidR="00860244" w:rsidRPr="00FB328C">
        <w:rPr>
          <w:color w:val="auto"/>
        </w:rPr>
        <w:t>also</w:t>
      </w:r>
      <w:r w:rsidR="00AC5C50">
        <w:rPr>
          <w:color w:val="auto"/>
        </w:rPr>
        <w:t xml:space="preserve"> </w:t>
      </w:r>
      <w:r w:rsidR="00860244" w:rsidRPr="00FB328C">
        <w:rPr>
          <w:color w:val="auto"/>
        </w:rPr>
        <w:t>discussed</w:t>
      </w:r>
      <w:r w:rsidR="00AC5C50">
        <w:rPr>
          <w:color w:val="auto"/>
        </w:rPr>
        <w:t xml:space="preserve"> </w:t>
      </w:r>
      <w:r w:rsidR="00860244" w:rsidRPr="00FB328C">
        <w:rPr>
          <w:color w:val="auto"/>
        </w:rPr>
        <w:t>in</w:t>
      </w:r>
      <w:r w:rsidR="00AC5C50">
        <w:rPr>
          <w:color w:val="auto"/>
        </w:rPr>
        <w:t xml:space="preserve"> </w:t>
      </w:r>
      <w:r w:rsidR="00860244" w:rsidRPr="00FB328C">
        <w:rPr>
          <w:color w:val="auto"/>
        </w:rPr>
        <w:t>terms</w:t>
      </w:r>
      <w:r w:rsidR="00AC5C50">
        <w:rPr>
          <w:color w:val="auto"/>
        </w:rPr>
        <w:t xml:space="preserve"> </w:t>
      </w:r>
      <w:r w:rsidR="00860244" w:rsidRPr="00FB328C">
        <w:rPr>
          <w:color w:val="auto"/>
        </w:rPr>
        <w:t>of</w:t>
      </w:r>
      <w:r w:rsidR="00AC5C50">
        <w:rPr>
          <w:color w:val="auto"/>
        </w:rPr>
        <w:t xml:space="preserve"> </w:t>
      </w:r>
      <w:r w:rsidR="00860244" w:rsidRPr="00FB328C">
        <w:rPr>
          <w:color w:val="auto"/>
        </w:rPr>
        <w:t>management</w:t>
      </w:r>
      <w:r w:rsidR="00AC5C50">
        <w:rPr>
          <w:color w:val="auto"/>
        </w:rPr>
        <w:t xml:space="preserve"> </w:t>
      </w:r>
      <w:r w:rsidR="00860244" w:rsidRPr="00FB328C">
        <w:rPr>
          <w:color w:val="auto"/>
        </w:rPr>
        <w:t>of</w:t>
      </w:r>
      <w:r w:rsidR="00AC5C50">
        <w:rPr>
          <w:color w:val="auto"/>
        </w:rPr>
        <w:t xml:space="preserve"> </w:t>
      </w:r>
      <w:r w:rsidR="00860244" w:rsidRPr="00FB328C">
        <w:rPr>
          <w:color w:val="auto"/>
        </w:rPr>
        <w:t>social</w:t>
      </w:r>
      <w:r w:rsidR="00AC5C50">
        <w:rPr>
          <w:color w:val="auto"/>
        </w:rPr>
        <w:t xml:space="preserve"> </w:t>
      </w:r>
      <w:r w:rsidR="00860244" w:rsidRPr="00FB328C">
        <w:rPr>
          <w:color w:val="auto"/>
        </w:rPr>
        <w:t>media</w:t>
      </w:r>
      <w:r w:rsidR="00AC5C50">
        <w:rPr>
          <w:color w:val="auto"/>
        </w:rPr>
        <w:t xml:space="preserve"> </w:t>
      </w:r>
      <w:r w:rsidR="00860244" w:rsidRPr="00FB328C">
        <w:rPr>
          <w:color w:val="auto"/>
        </w:rPr>
        <w:t>between</w:t>
      </w:r>
      <w:r w:rsidR="00AC5C50">
        <w:rPr>
          <w:color w:val="auto"/>
        </w:rPr>
        <w:t xml:space="preserve"> </w:t>
      </w:r>
      <w:r w:rsidR="00860244" w:rsidRPr="00FB328C">
        <w:rPr>
          <w:color w:val="auto"/>
        </w:rPr>
        <w:t>the</w:t>
      </w:r>
      <w:r w:rsidR="00AC5C50">
        <w:rPr>
          <w:color w:val="auto"/>
        </w:rPr>
        <w:t xml:space="preserve"> </w:t>
      </w:r>
      <w:r w:rsidR="00860244" w:rsidRPr="00FB328C">
        <w:rPr>
          <w:color w:val="auto"/>
        </w:rPr>
        <w:t>older</w:t>
      </w:r>
      <w:r w:rsidR="00AC5C50">
        <w:rPr>
          <w:color w:val="auto"/>
        </w:rPr>
        <w:t xml:space="preserve"> </w:t>
      </w:r>
      <w:r w:rsidR="00860244" w:rsidRPr="00FB328C">
        <w:rPr>
          <w:color w:val="auto"/>
        </w:rPr>
        <w:t>generation</w:t>
      </w:r>
      <w:r w:rsidR="00AC5C50">
        <w:rPr>
          <w:color w:val="auto"/>
        </w:rPr>
        <w:t xml:space="preserve"> </w:t>
      </w:r>
      <w:r w:rsidR="00860244" w:rsidRPr="00FB328C">
        <w:rPr>
          <w:color w:val="auto"/>
        </w:rPr>
        <w:t>with</w:t>
      </w:r>
      <w:r w:rsidR="00AC5C50">
        <w:rPr>
          <w:color w:val="auto"/>
        </w:rPr>
        <w:t xml:space="preserve"> </w:t>
      </w:r>
      <w:r w:rsidR="00860244" w:rsidRPr="00FB328C">
        <w:rPr>
          <w:color w:val="auto"/>
        </w:rPr>
        <w:t>business</w:t>
      </w:r>
      <w:r w:rsidR="00AC5C50">
        <w:rPr>
          <w:color w:val="auto"/>
        </w:rPr>
        <w:t xml:space="preserve"> </w:t>
      </w:r>
      <w:r w:rsidR="00860244" w:rsidRPr="00FB328C">
        <w:rPr>
          <w:color w:val="auto"/>
        </w:rPr>
        <w:t>experience</w:t>
      </w:r>
      <w:r w:rsidR="00AC5C50">
        <w:rPr>
          <w:color w:val="auto"/>
        </w:rPr>
        <w:t xml:space="preserve"> </w:t>
      </w:r>
      <w:r w:rsidR="00860244" w:rsidRPr="00FB328C">
        <w:rPr>
          <w:color w:val="auto"/>
        </w:rPr>
        <w:t>and</w:t>
      </w:r>
      <w:r w:rsidR="00AC5C50">
        <w:rPr>
          <w:color w:val="auto"/>
        </w:rPr>
        <w:t xml:space="preserve"> </w:t>
      </w:r>
      <w:r w:rsidR="00860244" w:rsidRPr="00FB328C">
        <w:rPr>
          <w:color w:val="auto"/>
        </w:rPr>
        <w:t>the</w:t>
      </w:r>
      <w:r w:rsidR="00AC5C50">
        <w:rPr>
          <w:color w:val="auto"/>
        </w:rPr>
        <w:t xml:space="preserve"> </w:t>
      </w:r>
      <w:r w:rsidR="00860244" w:rsidRPr="00FB328C">
        <w:rPr>
          <w:color w:val="auto"/>
        </w:rPr>
        <w:t>younger</w:t>
      </w:r>
      <w:r w:rsidR="00AC5C50">
        <w:rPr>
          <w:color w:val="auto"/>
        </w:rPr>
        <w:t xml:space="preserve"> </w:t>
      </w:r>
      <w:r w:rsidR="00860244" w:rsidRPr="00FB328C">
        <w:rPr>
          <w:color w:val="auto"/>
        </w:rPr>
        <w:t>generation</w:t>
      </w:r>
      <w:r w:rsidR="00AC5C50">
        <w:rPr>
          <w:color w:val="auto"/>
        </w:rPr>
        <w:t xml:space="preserve"> </w:t>
      </w:r>
      <w:r w:rsidR="00860244" w:rsidRPr="00FB328C">
        <w:rPr>
          <w:color w:val="auto"/>
        </w:rPr>
        <w:t>who</w:t>
      </w:r>
      <w:r w:rsidR="00AC5C50">
        <w:rPr>
          <w:color w:val="auto"/>
        </w:rPr>
        <w:t xml:space="preserve"> </w:t>
      </w:r>
      <w:r w:rsidR="00860244" w:rsidRPr="00FB328C">
        <w:rPr>
          <w:color w:val="auto"/>
        </w:rPr>
        <w:t>understand</w:t>
      </w:r>
      <w:r w:rsidR="00AC5C50">
        <w:rPr>
          <w:color w:val="auto"/>
        </w:rPr>
        <w:t xml:space="preserve"> </w:t>
      </w:r>
      <w:r w:rsidR="00860244" w:rsidRPr="00FB328C">
        <w:rPr>
          <w:color w:val="auto"/>
        </w:rPr>
        <w:t>the</w:t>
      </w:r>
      <w:r w:rsidR="00AC5C50">
        <w:rPr>
          <w:color w:val="auto"/>
        </w:rPr>
        <w:t xml:space="preserve"> </w:t>
      </w:r>
      <w:r w:rsidR="00860244" w:rsidRPr="00FB328C">
        <w:rPr>
          <w:color w:val="auto"/>
        </w:rPr>
        <w:t>platforms.</w:t>
      </w:r>
    </w:p>
    <w:p w14:paraId="7C98BD95" w14:textId="0DD2F9DB" w:rsidR="008F67A6" w:rsidRPr="00FB328C" w:rsidRDefault="008F67A6">
      <w:pPr>
        <w:rPr>
          <w:rFonts w:cs="Times New Roman"/>
          <w:i/>
          <w:color w:val="auto"/>
        </w:rPr>
      </w:pPr>
      <w:r w:rsidRPr="00FB328C">
        <w:rPr>
          <w:color w:val="auto"/>
        </w:rPr>
        <w:br w:type="page"/>
      </w:r>
    </w:p>
    <w:p w14:paraId="3DFD3461" w14:textId="7FF35A48" w:rsidR="00860244" w:rsidRPr="00FB328C" w:rsidRDefault="00860244" w:rsidP="00FB7A4B">
      <w:pPr>
        <w:pStyle w:val="GivingReportDirectQuote"/>
        <w:rPr>
          <w:color w:val="auto"/>
        </w:rPr>
      </w:pPr>
      <w:r w:rsidRPr="00FB328C">
        <w:rPr>
          <w:color w:val="auto"/>
        </w:rPr>
        <w:lastRenderedPageBreak/>
        <w:t>Do</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an</w:t>
      </w:r>
      <w:r w:rsidR="00AC5C50">
        <w:rPr>
          <w:color w:val="auto"/>
        </w:rPr>
        <w:t xml:space="preserve"> </w:t>
      </w:r>
      <w:r w:rsidRPr="00FB328C">
        <w:rPr>
          <w:color w:val="auto"/>
        </w:rPr>
        <w:t>old</w:t>
      </w:r>
      <w:r w:rsidR="00AC5C50">
        <w:rPr>
          <w:color w:val="auto"/>
        </w:rPr>
        <w:t xml:space="preserve"> </w:t>
      </w:r>
      <w:r w:rsidRPr="00FB328C">
        <w:rPr>
          <w:color w:val="auto"/>
        </w:rPr>
        <w:t>experienced</w:t>
      </w:r>
      <w:r w:rsidR="00AC5C50">
        <w:rPr>
          <w:color w:val="auto"/>
        </w:rPr>
        <w:t xml:space="preserve"> </w:t>
      </w:r>
      <w:r w:rsidRPr="00FB328C">
        <w:rPr>
          <w:color w:val="auto"/>
        </w:rPr>
        <w:t>head</w:t>
      </w:r>
      <w:r w:rsidR="00AC5C50">
        <w:rPr>
          <w:color w:val="auto"/>
        </w:rPr>
        <w:t xml:space="preserve"> </w:t>
      </w:r>
      <w:r w:rsidRPr="00FB328C">
        <w:rPr>
          <w:color w:val="auto"/>
        </w:rPr>
        <w:t>who</w:t>
      </w:r>
      <w:r w:rsidR="00AC5C50">
        <w:rPr>
          <w:color w:val="auto"/>
        </w:rPr>
        <w:t xml:space="preserve"> </w:t>
      </w:r>
      <w:r w:rsidRPr="00FB328C">
        <w:rPr>
          <w:color w:val="auto"/>
        </w:rPr>
        <w:t>understands</w:t>
      </w:r>
      <w:r w:rsidR="00AC5C50">
        <w:rPr>
          <w:color w:val="auto"/>
        </w:rPr>
        <w:t xml:space="preserve"> </w:t>
      </w:r>
      <w:r w:rsidRPr="00FB328C">
        <w:rPr>
          <w:color w:val="auto"/>
        </w:rPr>
        <w:t>marketing</w:t>
      </w:r>
      <w:r w:rsidR="00AC5C50">
        <w:rPr>
          <w:color w:val="auto"/>
        </w:rPr>
        <w:t xml:space="preserve"> </w:t>
      </w:r>
      <w:r w:rsidR="00246748" w:rsidRPr="00FB328C">
        <w:rPr>
          <w:color w:val="auto"/>
        </w:rPr>
        <w:t>…</w:t>
      </w:r>
      <w:r w:rsidR="00AC5C50">
        <w:rPr>
          <w:color w:val="auto"/>
        </w:rPr>
        <w:t xml:space="preserve"> </w:t>
      </w:r>
      <w:r w:rsidRPr="00FB328C">
        <w:rPr>
          <w:color w:val="auto"/>
        </w:rPr>
        <w:t>running</w:t>
      </w:r>
      <w:r w:rsidR="00AC5C50">
        <w:rPr>
          <w:color w:val="auto"/>
        </w:rPr>
        <w:t xml:space="preserve"> </w:t>
      </w:r>
      <w:r w:rsidRPr="00FB328C">
        <w:rPr>
          <w:color w:val="auto"/>
        </w:rPr>
        <w:t>your</w:t>
      </w:r>
      <w:r w:rsidR="00AC5C50">
        <w:rPr>
          <w:color w:val="auto"/>
        </w:rPr>
        <w:t xml:space="preserve"> </w:t>
      </w:r>
      <w:r w:rsidRPr="00FB328C">
        <w:rPr>
          <w:color w:val="auto"/>
        </w:rPr>
        <w:t>Facebook</w:t>
      </w:r>
      <w:r w:rsidR="00AC5C50">
        <w:rPr>
          <w:color w:val="auto"/>
        </w:rPr>
        <w:t xml:space="preserve"> </w:t>
      </w:r>
      <w:r w:rsidRPr="00FB328C">
        <w:rPr>
          <w:color w:val="auto"/>
        </w:rPr>
        <w:t>campaign,</w:t>
      </w:r>
      <w:r w:rsidR="00AC5C50">
        <w:rPr>
          <w:color w:val="auto"/>
        </w:rPr>
        <w:t xml:space="preserve"> </w:t>
      </w:r>
      <w:r w:rsidRPr="00FB328C">
        <w:rPr>
          <w:color w:val="auto"/>
        </w:rPr>
        <w:t>or</w:t>
      </w:r>
      <w:r w:rsidR="00AC5C50">
        <w:rPr>
          <w:color w:val="auto"/>
        </w:rPr>
        <w:t xml:space="preserve"> </w:t>
      </w:r>
      <w:r w:rsidRPr="00FB328C">
        <w:rPr>
          <w:color w:val="auto"/>
        </w:rPr>
        <w:t>do</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somebody</w:t>
      </w:r>
      <w:r w:rsidR="00AC5C50">
        <w:rPr>
          <w:color w:val="auto"/>
        </w:rPr>
        <w:t xml:space="preserve"> </w:t>
      </w:r>
      <w:r w:rsidRPr="00FB328C">
        <w:rPr>
          <w:color w:val="auto"/>
        </w:rPr>
        <w:t>who</w:t>
      </w:r>
      <w:r w:rsidR="00AC5C50">
        <w:rPr>
          <w:color w:val="auto"/>
        </w:rPr>
        <w:t xml:space="preserve"> </w:t>
      </w:r>
      <w:r w:rsidRPr="00FB328C">
        <w:rPr>
          <w:color w:val="auto"/>
        </w:rPr>
        <w:t>actually</w:t>
      </w:r>
      <w:r w:rsidR="00AC5C50">
        <w:rPr>
          <w:color w:val="auto"/>
        </w:rPr>
        <w:t xml:space="preserve"> </w:t>
      </w:r>
      <w:r w:rsidRPr="00FB328C">
        <w:rPr>
          <w:color w:val="auto"/>
        </w:rPr>
        <w:t>uses</w:t>
      </w:r>
      <w:r w:rsidR="00AC5C50">
        <w:rPr>
          <w:color w:val="auto"/>
        </w:rPr>
        <w:t xml:space="preserve"> </w:t>
      </w:r>
      <w:r w:rsidRPr="00FB328C">
        <w:rPr>
          <w:color w:val="auto"/>
        </w:rPr>
        <w:t>and</w:t>
      </w:r>
      <w:r w:rsidR="00AC5C50">
        <w:rPr>
          <w:color w:val="auto"/>
        </w:rPr>
        <w:t xml:space="preserve"> </w:t>
      </w:r>
      <w:r w:rsidRPr="00FB328C">
        <w:rPr>
          <w:color w:val="auto"/>
        </w:rPr>
        <w:t>understands</w:t>
      </w:r>
      <w:r w:rsidR="00AC5C50">
        <w:rPr>
          <w:color w:val="auto"/>
        </w:rPr>
        <w:t xml:space="preserve"> </w:t>
      </w:r>
      <w:r w:rsidRPr="00FB328C">
        <w:rPr>
          <w:color w:val="auto"/>
        </w:rPr>
        <w:t>Facebook</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running</w:t>
      </w:r>
      <w:r w:rsidR="00AC5C50">
        <w:rPr>
          <w:color w:val="auto"/>
        </w:rPr>
        <w:t xml:space="preserve"> </w:t>
      </w:r>
      <w:r w:rsidRPr="00FB328C">
        <w:rPr>
          <w:color w:val="auto"/>
        </w:rPr>
        <w:t>it?</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there’s</w:t>
      </w:r>
      <w:r w:rsidR="00AC5C50">
        <w:rPr>
          <w:color w:val="auto"/>
        </w:rPr>
        <w:t xml:space="preserve"> </w:t>
      </w:r>
      <w:r w:rsidRPr="00FB328C">
        <w:rPr>
          <w:color w:val="auto"/>
        </w:rPr>
        <w:t>a</w:t>
      </w:r>
      <w:r w:rsidR="00AC5C50">
        <w:rPr>
          <w:color w:val="auto"/>
        </w:rPr>
        <w:t xml:space="preserve"> </w:t>
      </w:r>
      <w:r w:rsidRPr="00FB328C">
        <w:rPr>
          <w:color w:val="auto"/>
        </w:rPr>
        <w:t>conflict</w:t>
      </w:r>
      <w:r w:rsidR="00AC5C50">
        <w:rPr>
          <w:color w:val="auto"/>
        </w:rPr>
        <w:t xml:space="preserve"> </w:t>
      </w:r>
      <w:r w:rsidRPr="00FB328C">
        <w:rPr>
          <w:color w:val="auto"/>
        </w:rPr>
        <w:t>within</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as</w:t>
      </w:r>
      <w:r w:rsidR="00AC5C50">
        <w:rPr>
          <w:color w:val="auto"/>
        </w:rPr>
        <w:t xml:space="preserve"> </w:t>
      </w:r>
      <w:r w:rsidRPr="00FB328C">
        <w:rPr>
          <w:color w:val="auto"/>
        </w:rPr>
        <w:t>to</w:t>
      </w:r>
      <w:r w:rsidR="00AC5C50">
        <w:rPr>
          <w:color w:val="auto"/>
        </w:rPr>
        <w:t xml:space="preserve"> </w:t>
      </w:r>
      <w:r w:rsidRPr="00FB328C">
        <w:rPr>
          <w:color w:val="auto"/>
        </w:rPr>
        <w:t>who’s</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run</w:t>
      </w:r>
      <w:r w:rsidR="00AC5C50">
        <w:rPr>
          <w:color w:val="auto"/>
        </w:rPr>
        <w:t xml:space="preserve"> </w:t>
      </w:r>
      <w:r w:rsidRPr="00FB328C">
        <w:rPr>
          <w:color w:val="auto"/>
        </w:rPr>
        <w:t>it,</w:t>
      </w:r>
      <w:r w:rsidR="00AC5C50">
        <w:rPr>
          <w:color w:val="auto"/>
        </w:rPr>
        <w:t xml:space="preserve"> </w:t>
      </w:r>
      <w:r w:rsidRPr="00FB328C">
        <w:rPr>
          <w:color w:val="auto"/>
        </w:rPr>
        <w:t>who</w:t>
      </w:r>
      <w:r w:rsidR="00AC5C50">
        <w:rPr>
          <w:color w:val="auto"/>
        </w:rPr>
        <w:t xml:space="preserve"> </w:t>
      </w:r>
      <w:r w:rsidRPr="00FB328C">
        <w:rPr>
          <w:color w:val="auto"/>
        </w:rPr>
        <w:t>knows</w:t>
      </w:r>
      <w:r w:rsidR="00AC5C50">
        <w:rPr>
          <w:color w:val="auto"/>
        </w:rPr>
        <w:t xml:space="preserve"> </w:t>
      </w:r>
      <w:r w:rsidRPr="00FB328C">
        <w:rPr>
          <w:color w:val="auto"/>
        </w:rPr>
        <w:t>it</w:t>
      </w:r>
      <w:r w:rsidR="00AC5C50">
        <w:rPr>
          <w:color w:val="auto"/>
        </w:rPr>
        <w:t xml:space="preserve"> </w:t>
      </w:r>
      <w:r w:rsidRPr="00FB328C">
        <w:rPr>
          <w:color w:val="auto"/>
        </w:rPr>
        <w:t>better.</w:t>
      </w:r>
      <w:r w:rsidR="00AC5C50">
        <w:rPr>
          <w:color w:val="auto"/>
        </w:rPr>
        <w:t xml:space="preserve"> </w:t>
      </w:r>
      <w:r w:rsidRPr="00FB328C">
        <w:rPr>
          <w:color w:val="auto"/>
        </w:rPr>
        <w:t>If</w:t>
      </w:r>
      <w:r w:rsidR="00AC5C50">
        <w:rPr>
          <w:color w:val="auto"/>
        </w:rPr>
        <w:t xml:space="preserve"> </w:t>
      </w:r>
      <w:r w:rsidRPr="00FB328C">
        <w:rPr>
          <w:color w:val="auto"/>
        </w:rPr>
        <w:t>it’s</w:t>
      </w:r>
      <w:r w:rsidR="00AC5C50">
        <w:rPr>
          <w:color w:val="auto"/>
        </w:rPr>
        <w:t xml:space="preserve"> </w:t>
      </w:r>
      <w:r w:rsidRPr="00FB328C">
        <w:rPr>
          <w:color w:val="auto"/>
        </w:rPr>
        <w:t>done</w:t>
      </w:r>
      <w:r w:rsidR="00AC5C50">
        <w:rPr>
          <w:color w:val="auto"/>
        </w:rPr>
        <w:t xml:space="preserve"> </w:t>
      </w:r>
      <w:r w:rsidRPr="00FB328C">
        <w:rPr>
          <w:color w:val="auto"/>
        </w:rPr>
        <w:t>well</w:t>
      </w:r>
      <w:r w:rsidR="00AC5C50">
        <w:rPr>
          <w:color w:val="auto"/>
        </w:rPr>
        <w:t xml:space="preserve"> </w:t>
      </w:r>
      <w:r w:rsidRPr="00FB328C">
        <w:rPr>
          <w:color w:val="auto"/>
        </w:rPr>
        <w:t>it</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positive,</w:t>
      </w:r>
      <w:r w:rsidR="00AC5C50">
        <w:rPr>
          <w:color w:val="auto"/>
        </w:rPr>
        <w:t xml:space="preserve"> </w:t>
      </w:r>
      <w:r w:rsidRPr="00FB328C">
        <w:rPr>
          <w:color w:val="auto"/>
        </w:rPr>
        <w:t>if</w:t>
      </w:r>
      <w:r w:rsidR="00AC5C50">
        <w:rPr>
          <w:color w:val="auto"/>
        </w:rPr>
        <w:t xml:space="preserve"> </w:t>
      </w:r>
      <w:r w:rsidRPr="00FB328C">
        <w:rPr>
          <w:color w:val="auto"/>
        </w:rPr>
        <w:t>it’s</w:t>
      </w:r>
      <w:r w:rsidR="00AC5C50">
        <w:rPr>
          <w:color w:val="auto"/>
        </w:rPr>
        <w:t xml:space="preserve"> </w:t>
      </w:r>
      <w:r w:rsidRPr="00FB328C">
        <w:rPr>
          <w:color w:val="auto"/>
        </w:rPr>
        <w:t>done</w:t>
      </w:r>
      <w:r w:rsidR="00AC5C50">
        <w:rPr>
          <w:color w:val="auto"/>
        </w:rPr>
        <w:t xml:space="preserve"> </w:t>
      </w:r>
      <w:r w:rsidRPr="00FB328C">
        <w:rPr>
          <w:color w:val="auto"/>
        </w:rPr>
        <w:t>poorly</w:t>
      </w:r>
      <w:r w:rsidR="00AC5C50">
        <w:rPr>
          <w:color w:val="auto"/>
        </w:rPr>
        <w:t xml:space="preserve"> </w:t>
      </w:r>
      <w:r w:rsidRPr="00FB328C">
        <w:rPr>
          <w:color w:val="auto"/>
        </w:rPr>
        <w:t>it</w:t>
      </w:r>
      <w:r w:rsidR="00AC5C50">
        <w:rPr>
          <w:color w:val="auto"/>
        </w:rPr>
        <w:t xml:space="preserve"> </w:t>
      </w:r>
      <w:r w:rsidRPr="00FB328C">
        <w:rPr>
          <w:color w:val="auto"/>
        </w:rPr>
        <w:t>can</w:t>
      </w:r>
      <w:r w:rsidR="00AC5C50">
        <w:rPr>
          <w:color w:val="auto"/>
        </w:rPr>
        <w:t xml:space="preserve"> </w:t>
      </w:r>
      <w:r w:rsidRPr="00FB328C">
        <w:rPr>
          <w:color w:val="auto"/>
        </w:rPr>
        <w:t>create</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problems</w:t>
      </w:r>
      <w:r w:rsidR="00AC5C50">
        <w:rPr>
          <w:color w:val="auto"/>
        </w:rPr>
        <w:t xml:space="preserve"> </w:t>
      </w:r>
      <w:r w:rsidRPr="00FB328C">
        <w:rPr>
          <w:color w:val="auto"/>
        </w:rPr>
        <w:t>for</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that’s</w:t>
      </w:r>
      <w:r w:rsidR="00AC5C50">
        <w:rPr>
          <w:color w:val="auto"/>
        </w:rPr>
        <w:t xml:space="preserve"> </w:t>
      </w:r>
      <w:r w:rsidRPr="00FB328C">
        <w:rPr>
          <w:color w:val="auto"/>
        </w:rPr>
        <w:t>what</w:t>
      </w:r>
      <w:r w:rsidR="00AC5C50">
        <w:rPr>
          <w:color w:val="auto"/>
        </w:rPr>
        <w:t xml:space="preserve"> </w:t>
      </w: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color w:val="auto"/>
        </w:rPr>
        <w:t>finding</w:t>
      </w:r>
      <w:r w:rsidR="00AC5C50">
        <w:rPr>
          <w:color w:val="auto"/>
        </w:rPr>
        <w:t xml:space="preserve"> </w:t>
      </w:r>
      <w:r w:rsidRPr="00FB328C">
        <w:rPr>
          <w:color w:val="auto"/>
        </w:rPr>
        <w:t>now,</w:t>
      </w:r>
      <w:r w:rsidR="00AC5C50">
        <w:rPr>
          <w:color w:val="auto"/>
        </w:rPr>
        <w:t xml:space="preserve"> </w:t>
      </w:r>
      <w:r w:rsidRPr="00FB328C">
        <w:rPr>
          <w:color w:val="auto"/>
        </w:rPr>
        <w:t>that</w:t>
      </w:r>
      <w:r w:rsidR="00AC5C50">
        <w:rPr>
          <w:color w:val="auto"/>
        </w:rPr>
        <w:t xml:space="preserve"> </w:t>
      </w:r>
      <w:r w:rsidRPr="00FB328C">
        <w:rPr>
          <w:color w:val="auto"/>
        </w:rPr>
        <w:t>it</w:t>
      </w:r>
      <w:r w:rsidR="00AC5C50">
        <w:rPr>
          <w:color w:val="auto"/>
        </w:rPr>
        <w:t xml:space="preserve"> </w:t>
      </w:r>
      <w:r w:rsidRPr="00FB328C">
        <w:rPr>
          <w:color w:val="auto"/>
        </w:rPr>
        <w:t>has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done</w:t>
      </w:r>
      <w:r w:rsidR="00AC5C50">
        <w:rPr>
          <w:color w:val="auto"/>
        </w:rPr>
        <w:t xml:space="preserve"> </w:t>
      </w:r>
      <w:r w:rsidRPr="00FB328C">
        <w:rPr>
          <w:color w:val="auto"/>
        </w:rPr>
        <w:t>well</w:t>
      </w:r>
      <w:r w:rsidR="00AC5C50">
        <w:rPr>
          <w:color w:val="auto"/>
        </w:rPr>
        <w:t xml:space="preserve"> </w:t>
      </w:r>
      <w:r w:rsidRPr="00FB328C">
        <w:rPr>
          <w:color w:val="auto"/>
        </w:rPr>
        <w:t>and</w:t>
      </w:r>
      <w:r w:rsidR="00AC5C50">
        <w:rPr>
          <w:color w:val="auto"/>
        </w:rPr>
        <w:t xml:space="preserve"> </w:t>
      </w:r>
      <w:r w:rsidRPr="00FB328C">
        <w:rPr>
          <w:color w:val="auto"/>
        </w:rPr>
        <w:t>it</w:t>
      </w:r>
      <w:r w:rsidR="00AC5C50">
        <w:rPr>
          <w:color w:val="auto"/>
        </w:rPr>
        <w:t xml:space="preserve"> </w:t>
      </w:r>
      <w:r w:rsidRPr="00FB328C">
        <w:rPr>
          <w:color w:val="auto"/>
        </w:rPr>
        <w:t>probably</w:t>
      </w:r>
      <w:r w:rsidR="00AC5C50">
        <w:rPr>
          <w:color w:val="auto"/>
        </w:rPr>
        <w:t xml:space="preserve"> </w:t>
      </w:r>
      <w:r w:rsidRPr="00FB328C">
        <w:rPr>
          <w:color w:val="auto"/>
        </w:rPr>
        <w:t>needs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done</w:t>
      </w:r>
      <w:r w:rsidR="00AC5C50">
        <w:rPr>
          <w:color w:val="auto"/>
        </w:rPr>
        <w:t xml:space="preserve"> </w:t>
      </w:r>
      <w:r w:rsidRPr="00FB328C">
        <w:rPr>
          <w:color w:val="auto"/>
        </w:rPr>
        <w:t>by</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understand</w:t>
      </w:r>
      <w:r w:rsidR="00AC5C50">
        <w:rPr>
          <w:color w:val="auto"/>
        </w:rPr>
        <w:t xml:space="preserve"> </w:t>
      </w:r>
      <w:r w:rsidRPr="00FB328C">
        <w:rPr>
          <w:color w:val="auto"/>
        </w:rPr>
        <w:t>it,</w:t>
      </w:r>
      <w:r w:rsidR="00AC5C50">
        <w:rPr>
          <w:color w:val="auto"/>
        </w:rPr>
        <w:t xml:space="preserve"> </w:t>
      </w:r>
      <w:r w:rsidRPr="00FB328C">
        <w:rPr>
          <w:color w:val="auto"/>
        </w:rPr>
        <w:t>who’ve</w:t>
      </w:r>
      <w:r w:rsidR="00AC5C50">
        <w:rPr>
          <w:color w:val="auto"/>
        </w:rPr>
        <w:t xml:space="preserve"> </w:t>
      </w:r>
      <w:r w:rsidRPr="00FB328C">
        <w:rPr>
          <w:color w:val="auto"/>
        </w:rPr>
        <w:t>grown</w:t>
      </w:r>
      <w:r w:rsidR="00AC5C50">
        <w:rPr>
          <w:color w:val="auto"/>
        </w:rPr>
        <w:t xml:space="preserve"> </w:t>
      </w:r>
      <w:r w:rsidRPr="00FB328C">
        <w:rPr>
          <w:color w:val="auto"/>
        </w:rPr>
        <w:t>up</w:t>
      </w:r>
      <w:r w:rsidR="00AC5C50">
        <w:rPr>
          <w:color w:val="auto"/>
        </w:rPr>
        <w:t xml:space="preserve"> </w:t>
      </w:r>
      <w:r w:rsidRPr="00FB328C">
        <w:rPr>
          <w:color w:val="auto"/>
        </w:rPr>
        <w:t>with</w:t>
      </w:r>
      <w:r w:rsidR="00AC5C50">
        <w:rPr>
          <w:color w:val="auto"/>
        </w:rPr>
        <w:t xml:space="preserve"> </w:t>
      </w:r>
      <w:r w:rsidRPr="00FB328C">
        <w:rPr>
          <w:color w:val="auto"/>
        </w:rPr>
        <w:t>it,</w:t>
      </w:r>
      <w:r w:rsidR="00AC5C50">
        <w:rPr>
          <w:color w:val="auto"/>
        </w:rPr>
        <w:t xml:space="preserve"> </w:t>
      </w:r>
      <w:r w:rsidRPr="00FB328C">
        <w:rPr>
          <w:noProof/>
          <w:color w:val="auto"/>
        </w:rPr>
        <w:t>because</w:t>
      </w:r>
      <w:r w:rsidR="00AC5C50">
        <w:rPr>
          <w:color w:val="auto"/>
        </w:rPr>
        <w:t xml:space="preserve"> </w:t>
      </w:r>
      <w:r w:rsidRPr="00FB328C">
        <w:rPr>
          <w:color w:val="auto"/>
        </w:rPr>
        <w:t>people</w:t>
      </w:r>
      <w:r w:rsidR="00AC5C50">
        <w:rPr>
          <w:color w:val="auto"/>
        </w:rPr>
        <w:t xml:space="preserve"> </w:t>
      </w:r>
      <w:r w:rsidRPr="00FB328C">
        <w:rPr>
          <w:color w:val="auto"/>
        </w:rPr>
        <w:t>of</w:t>
      </w:r>
      <w:r w:rsidR="00AC5C50">
        <w:rPr>
          <w:color w:val="auto"/>
        </w:rPr>
        <w:t xml:space="preserve"> </w:t>
      </w:r>
      <w:r w:rsidRPr="00FB328C">
        <w:rPr>
          <w:color w:val="auto"/>
        </w:rPr>
        <w:t>my</w:t>
      </w:r>
      <w:r w:rsidR="00AC5C50">
        <w:rPr>
          <w:color w:val="auto"/>
        </w:rPr>
        <w:t xml:space="preserve"> </w:t>
      </w:r>
      <w:r w:rsidRPr="00FB328C">
        <w:rPr>
          <w:color w:val="auto"/>
        </w:rPr>
        <w:t>generation,</w:t>
      </w:r>
      <w:r w:rsidR="00AC5C50">
        <w:rPr>
          <w:color w:val="auto"/>
        </w:rPr>
        <w:t xml:space="preserve"> </w:t>
      </w:r>
      <w:r w:rsidRPr="00FB328C">
        <w:rPr>
          <w:color w:val="auto"/>
        </w:rPr>
        <w:t>it’s</w:t>
      </w:r>
      <w:r w:rsidR="00AC5C50">
        <w:rPr>
          <w:color w:val="auto"/>
        </w:rPr>
        <w:t xml:space="preserve"> </w:t>
      </w:r>
      <w:r w:rsidRPr="00FB328C">
        <w:rPr>
          <w:color w:val="auto"/>
        </w:rPr>
        <w:t>something</w:t>
      </w:r>
      <w:r w:rsidR="00AC5C50">
        <w:rPr>
          <w:color w:val="auto"/>
        </w:rPr>
        <w:t xml:space="preserve"> </w:t>
      </w:r>
      <w:r w:rsidRPr="00FB328C">
        <w:rPr>
          <w:color w:val="auto"/>
        </w:rPr>
        <w:t>quite</w:t>
      </w:r>
      <w:r w:rsidR="00AC5C50">
        <w:rPr>
          <w:color w:val="auto"/>
        </w:rPr>
        <w:t xml:space="preserve"> </w:t>
      </w:r>
      <w:r w:rsidRPr="00FB328C">
        <w:rPr>
          <w:color w:val="auto"/>
        </w:rPr>
        <w:t>foreign.</w:t>
      </w:r>
    </w:p>
    <w:p w14:paraId="196CB6B1" w14:textId="03D3E3BA" w:rsidR="00860244" w:rsidRPr="00FB328C" w:rsidRDefault="00860244" w:rsidP="00FB7A4B">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Virtual</w:t>
      </w:r>
      <w:r w:rsidR="00AC5C50">
        <w:rPr>
          <w:color w:val="auto"/>
        </w:rPr>
        <w:t xml:space="preserve"> </w:t>
      </w:r>
      <w:r w:rsidRPr="00FB328C">
        <w:rPr>
          <w:color w:val="auto"/>
        </w:rPr>
        <w:t>volunteers,</w:t>
      </w:r>
      <w:r w:rsidR="00AC5C50">
        <w:rPr>
          <w:color w:val="auto"/>
        </w:rPr>
        <w:t xml:space="preserve"> </w:t>
      </w:r>
      <w:r w:rsidRPr="00FB328C">
        <w:rPr>
          <w:color w:val="auto"/>
        </w:rPr>
        <w:t>Online</w:t>
      </w:r>
    </w:p>
    <w:p w14:paraId="340DABD1" w14:textId="77777777" w:rsidR="007D6EEB" w:rsidRPr="00FB328C" w:rsidRDefault="007D6EEB" w:rsidP="007D6EEB">
      <w:pPr>
        <w:pStyle w:val="Heading4"/>
        <w:rPr>
          <w:color w:val="auto"/>
        </w:rPr>
      </w:pPr>
      <w:r w:rsidRPr="00FB328C">
        <w:rPr>
          <w:color w:val="auto"/>
        </w:rPr>
        <w:t>Disintermediation</w:t>
      </w:r>
    </w:p>
    <w:p w14:paraId="0946A020" w14:textId="45F8B286" w:rsidR="002C3D78" w:rsidRDefault="00246748" w:rsidP="007D6EEB">
      <w:pPr>
        <w:rPr>
          <w:color w:val="auto"/>
        </w:rPr>
      </w:pPr>
      <w:r w:rsidRPr="00FB328C">
        <w:rPr>
          <w:color w:val="auto"/>
        </w:rPr>
        <w:t>A</w:t>
      </w:r>
      <w:r w:rsidR="007D6EEB" w:rsidRPr="00FB328C">
        <w:rPr>
          <w:color w:val="auto"/>
        </w:rPr>
        <w:t>n</w:t>
      </w:r>
      <w:r w:rsidR="00AC5C50">
        <w:rPr>
          <w:color w:val="auto"/>
        </w:rPr>
        <w:t xml:space="preserve"> </w:t>
      </w:r>
      <w:r w:rsidR="007D6EEB" w:rsidRPr="00FB328C">
        <w:rPr>
          <w:color w:val="auto"/>
        </w:rPr>
        <w:t>emerging</w:t>
      </w:r>
      <w:r w:rsidR="00AC5C50">
        <w:rPr>
          <w:color w:val="auto"/>
        </w:rPr>
        <w:t xml:space="preserve"> </w:t>
      </w:r>
      <w:r w:rsidR="007D6EEB" w:rsidRPr="00FB328C">
        <w:rPr>
          <w:color w:val="auto"/>
        </w:rPr>
        <w:t>trend</w:t>
      </w:r>
      <w:r w:rsidR="00AC5C50">
        <w:rPr>
          <w:color w:val="auto"/>
        </w:rPr>
        <w:t xml:space="preserve"> </w:t>
      </w:r>
      <w:r w:rsidR="00450338" w:rsidRPr="00FB328C">
        <w:rPr>
          <w:color w:val="auto"/>
        </w:rPr>
        <w:t>was</w:t>
      </w:r>
      <w:r w:rsidR="00AC5C50">
        <w:rPr>
          <w:color w:val="auto"/>
        </w:rPr>
        <w:t xml:space="preserve"> </w:t>
      </w:r>
      <w:r w:rsidR="00450338" w:rsidRPr="00FB328C">
        <w:rPr>
          <w:color w:val="auto"/>
        </w:rPr>
        <w:t>noted</w:t>
      </w:r>
      <w:r w:rsidR="00AC5C50">
        <w:rPr>
          <w:color w:val="auto"/>
        </w:rPr>
        <w:t xml:space="preserve"> </w:t>
      </w:r>
      <w:r w:rsidR="007D6EEB" w:rsidRPr="00FB328C">
        <w:rPr>
          <w:color w:val="auto"/>
        </w:rPr>
        <w:t>whereby</w:t>
      </w:r>
      <w:r w:rsidR="00AC5C50">
        <w:rPr>
          <w:color w:val="auto"/>
          <w:szCs w:val="23"/>
        </w:rPr>
        <w:t xml:space="preserve"> </w:t>
      </w:r>
      <w:r w:rsidR="007D6EEB" w:rsidRPr="00FB328C">
        <w:rPr>
          <w:color w:val="auto"/>
          <w:szCs w:val="23"/>
        </w:rPr>
        <w:t>donors</w:t>
      </w:r>
      <w:r w:rsidR="00AC5C50">
        <w:rPr>
          <w:color w:val="auto"/>
          <w:szCs w:val="23"/>
        </w:rPr>
        <w:t xml:space="preserve"> </w:t>
      </w:r>
      <w:r w:rsidR="007D6EEB" w:rsidRPr="00FB328C">
        <w:rPr>
          <w:color w:val="auto"/>
          <w:szCs w:val="23"/>
        </w:rPr>
        <w:t>and</w:t>
      </w:r>
      <w:r w:rsidR="00AC5C50">
        <w:rPr>
          <w:color w:val="auto"/>
          <w:szCs w:val="23"/>
        </w:rPr>
        <w:t xml:space="preserve"> </w:t>
      </w:r>
      <w:r w:rsidR="007D6EEB" w:rsidRPr="00FB328C">
        <w:rPr>
          <w:color w:val="auto"/>
          <w:szCs w:val="23"/>
        </w:rPr>
        <w:t>volunteers</w:t>
      </w:r>
      <w:r w:rsidR="00AC5C50">
        <w:rPr>
          <w:color w:val="auto"/>
          <w:szCs w:val="23"/>
        </w:rPr>
        <w:t xml:space="preserve"> </w:t>
      </w:r>
      <w:r w:rsidR="007D6EEB" w:rsidRPr="00FB328C">
        <w:rPr>
          <w:color w:val="auto"/>
          <w:szCs w:val="23"/>
        </w:rPr>
        <w:t>bypass</w:t>
      </w:r>
      <w:r w:rsidR="006C3382" w:rsidRPr="00FB328C">
        <w:rPr>
          <w:color w:val="auto"/>
          <w:szCs w:val="23"/>
        </w:rPr>
        <w:t>ed</w:t>
      </w:r>
      <w:r w:rsidR="00AC5C50">
        <w:rPr>
          <w:color w:val="auto"/>
          <w:szCs w:val="23"/>
        </w:rPr>
        <w:t xml:space="preserve"> </w:t>
      </w:r>
      <w:r w:rsidR="007D6EEB" w:rsidRPr="00FB328C">
        <w:rPr>
          <w:color w:val="auto"/>
          <w:szCs w:val="23"/>
        </w:rPr>
        <w:t>traditional</w:t>
      </w:r>
      <w:r w:rsidR="00AC5C50">
        <w:rPr>
          <w:color w:val="auto"/>
          <w:szCs w:val="23"/>
        </w:rPr>
        <w:t xml:space="preserve"> </w:t>
      </w:r>
      <w:r w:rsidR="007D6EEB" w:rsidRPr="00FB328C">
        <w:rPr>
          <w:color w:val="auto"/>
          <w:szCs w:val="23"/>
        </w:rPr>
        <w:t>charities</w:t>
      </w:r>
      <w:r w:rsidR="00AC5C50">
        <w:rPr>
          <w:color w:val="auto"/>
          <w:szCs w:val="23"/>
        </w:rPr>
        <w:t xml:space="preserve"> </w:t>
      </w:r>
      <w:r w:rsidR="007D6EEB" w:rsidRPr="00FB328C">
        <w:rPr>
          <w:color w:val="auto"/>
          <w:szCs w:val="23"/>
        </w:rPr>
        <w:t>to</w:t>
      </w:r>
      <w:r w:rsidR="00AC5C50">
        <w:rPr>
          <w:color w:val="auto"/>
          <w:szCs w:val="23"/>
        </w:rPr>
        <w:t xml:space="preserve"> </w:t>
      </w:r>
      <w:r w:rsidR="007D6EEB" w:rsidRPr="00FB328C">
        <w:rPr>
          <w:color w:val="auto"/>
          <w:szCs w:val="23"/>
        </w:rPr>
        <w:t>tackle</w:t>
      </w:r>
      <w:r w:rsidR="00AC5C50">
        <w:rPr>
          <w:color w:val="auto"/>
          <w:szCs w:val="23"/>
        </w:rPr>
        <w:t xml:space="preserve"> </w:t>
      </w:r>
      <w:r w:rsidR="007D6EEB" w:rsidRPr="00FB328C">
        <w:rPr>
          <w:color w:val="auto"/>
          <w:szCs w:val="23"/>
        </w:rPr>
        <w:t>issues</w:t>
      </w:r>
      <w:r w:rsidR="00AC5C50">
        <w:rPr>
          <w:color w:val="auto"/>
          <w:szCs w:val="23"/>
        </w:rPr>
        <w:t xml:space="preserve"> </w:t>
      </w:r>
      <w:r w:rsidR="007D6EEB" w:rsidRPr="00FB328C">
        <w:rPr>
          <w:color w:val="auto"/>
          <w:szCs w:val="23"/>
        </w:rPr>
        <w:t>or</w:t>
      </w:r>
      <w:r w:rsidR="00AC5C50">
        <w:rPr>
          <w:color w:val="auto"/>
          <w:szCs w:val="23"/>
        </w:rPr>
        <w:t xml:space="preserve"> </w:t>
      </w:r>
      <w:r w:rsidR="007D6EEB" w:rsidRPr="00FB328C">
        <w:rPr>
          <w:color w:val="auto"/>
          <w:szCs w:val="23"/>
        </w:rPr>
        <w:t>raise</w:t>
      </w:r>
      <w:r w:rsidR="00AC5C50">
        <w:rPr>
          <w:color w:val="auto"/>
          <w:szCs w:val="23"/>
        </w:rPr>
        <w:t xml:space="preserve"> </w:t>
      </w:r>
      <w:r w:rsidR="007D6EEB" w:rsidRPr="00FB328C">
        <w:rPr>
          <w:color w:val="auto"/>
          <w:szCs w:val="23"/>
        </w:rPr>
        <w:t>funds</w:t>
      </w:r>
      <w:r w:rsidR="00AC5C50">
        <w:rPr>
          <w:color w:val="auto"/>
          <w:szCs w:val="23"/>
        </w:rPr>
        <w:t xml:space="preserve"> </w:t>
      </w:r>
      <w:r w:rsidR="007D6EEB" w:rsidRPr="00FB328C">
        <w:rPr>
          <w:color w:val="auto"/>
          <w:szCs w:val="23"/>
        </w:rPr>
        <w:t>directly</w:t>
      </w:r>
      <w:r w:rsidR="00AC5C50">
        <w:rPr>
          <w:color w:val="auto"/>
          <w:szCs w:val="23"/>
        </w:rPr>
        <w:t xml:space="preserve"> </w:t>
      </w:r>
      <w:r w:rsidR="007D6EEB" w:rsidRPr="00FB328C">
        <w:rPr>
          <w:color w:val="auto"/>
          <w:szCs w:val="23"/>
        </w:rPr>
        <w:t>themselves.</w:t>
      </w:r>
      <w:r w:rsidR="00AC5C50">
        <w:rPr>
          <w:color w:val="auto"/>
          <w:szCs w:val="23"/>
        </w:rPr>
        <w:t xml:space="preserve"> </w:t>
      </w:r>
      <w:r w:rsidR="007D6EEB" w:rsidRPr="00FB328C">
        <w:rPr>
          <w:color w:val="auto"/>
          <w:szCs w:val="23"/>
        </w:rPr>
        <w:t>This</w:t>
      </w:r>
      <w:r w:rsidR="00AC5C50">
        <w:rPr>
          <w:color w:val="auto"/>
          <w:szCs w:val="23"/>
        </w:rPr>
        <w:t xml:space="preserve"> </w:t>
      </w:r>
      <w:r w:rsidR="007D6EEB" w:rsidRPr="00FB328C">
        <w:rPr>
          <w:color w:val="auto"/>
          <w:szCs w:val="23"/>
        </w:rPr>
        <w:t>issue</w:t>
      </w:r>
      <w:r w:rsidR="00AC5C50">
        <w:rPr>
          <w:color w:val="auto"/>
          <w:szCs w:val="23"/>
        </w:rPr>
        <w:t xml:space="preserve"> </w:t>
      </w:r>
      <w:r w:rsidR="00450338" w:rsidRPr="00FB328C">
        <w:rPr>
          <w:color w:val="auto"/>
          <w:szCs w:val="23"/>
        </w:rPr>
        <w:t>(called</w:t>
      </w:r>
      <w:r w:rsidR="00AC5C50">
        <w:rPr>
          <w:color w:val="auto"/>
          <w:szCs w:val="23"/>
        </w:rPr>
        <w:t xml:space="preserve"> </w:t>
      </w:r>
      <w:r w:rsidR="00450338" w:rsidRPr="00FB328C">
        <w:rPr>
          <w:color w:val="auto"/>
          <w:szCs w:val="23"/>
        </w:rPr>
        <w:t>‘disintermediation’)</w:t>
      </w:r>
      <w:r w:rsidR="00AC5C50">
        <w:rPr>
          <w:color w:val="auto"/>
          <w:szCs w:val="23"/>
        </w:rPr>
        <w:t xml:space="preserve"> </w:t>
      </w:r>
      <w:r w:rsidR="007D6EEB" w:rsidRPr="00FB328C">
        <w:rPr>
          <w:color w:val="auto"/>
          <w:szCs w:val="23"/>
        </w:rPr>
        <w:t>was</w:t>
      </w:r>
      <w:r w:rsidR="00AC5C50">
        <w:rPr>
          <w:color w:val="auto"/>
          <w:szCs w:val="23"/>
        </w:rPr>
        <w:t xml:space="preserve"> </w:t>
      </w:r>
      <w:r w:rsidR="007D6EEB" w:rsidRPr="00FB328C">
        <w:rPr>
          <w:color w:val="auto"/>
        </w:rPr>
        <w:t>raised</w:t>
      </w:r>
      <w:r w:rsidR="00AC5C50">
        <w:rPr>
          <w:color w:val="auto"/>
        </w:rPr>
        <w:t xml:space="preserve"> </w:t>
      </w:r>
      <w:r w:rsidR="007D6EEB" w:rsidRPr="00FB328C">
        <w:rPr>
          <w:color w:val="auto"/>
        </w:rPr>
        <w:t>by</w:t>
      </w:r>
      <w:r w:rsidR="00AC5C50">
        <w:rPr>
          <w:color w:val="auto"/>
        </w:rPr>
        <w:t xml:space="preserve"> </w:t>
      </w:r>
      <w:r w:rsidR="00450338" w:rsidRPr="00FB328C">
        <w:rPr>
          <w:color w:val="auto"/>
        </w:rPr>
        <w:t>the</w:t>
      </w:r>
      <w:r w:rsidR="00AC5C50">
        <w:rPr>
          <w:color w:val="auto"/>
        </w:rPr>
        <w:t xml:space="preserve"> </w:t>
      </w:r>
      <w:r w:rsidR="007D6EEB" w:rsidRPr="00FB328C">
        <w:rPr>
          <w:color w:val="auto"/>
        </w:rPr>
        <w:t>fundraiser</w:t>
      </w:r>
      <w:r w:rsidR="00AC5C50">
        <w:rPr>
          <w:color w:val="auto"/>
        </w:rPr>
        <w:t xml:space="preserve"> </w:t>
      </w:r>
      <w:r w:rsidR="005C2CF2" w:rsidRPr="00FB328C">
        <w:rPr>
          <w:color w:val="auto"/>
        </w:rPr>
        <w:t>focus</w:t>
      </w:r>
      <w:r w:rsidR="00AC5C50">
        <w:rPr>
          <w:color w:val="auto"/>
        </w:rPr>
        <w:t xml:space="preserve"> </w:t>
      </w:r>
      <w:r w:rsidR="005C2CF2" w:rsidRPr="00FB328C">
        <w:rPr>
          <w:color w:val="auto"/>
        </w:rPr>
        <w:t>group</w:t>
      </w:r>
      <w:r w:rsidR="00AC5C50">
        <w:rPr>
          <w:color w:val="auto"/>
        </w:rPr>
        <w:t xml:space="preserve"> </w:t>
      </w:r>
      <w:r w:rsidR="005C2CF2" w:rsidRPr="00FB328C">
        <w:rPr>
          <w:color w:val="auto"/>
        </w:rPr>
        <w:t>and</w:t>
      </w:r>
      <w:r w:rsidR="00AC5C50">
        <w:rPr>
          <w:color w:val="auto"/>
        </w:rPr>
        <w:t xml:space="preserve"> </w:t>
      </w:r>
      <w:r w:rsidR="005C2CF2" w:rsidRPr="00FB328C">
        <w:rPr>
          <w:color w:val="auto"/>
        </w:rPr>
        <w:t>interview</w:t>
      </w:r>
      <w:r w:rsidR="00AC5C50">
        <w:rPr>
          <w:color w:val="auto"/>
        </w:rPr>
        <w:t xml:space="preserve"> </w:t>
      </w:r>
      <w:r w:rsidR="005C2CF2" w:rsidRPr="00FB328C">
        <w:rPr>
          <w:color w:val="auto"/>
        </w:rPr>
        <w:t>participants</w:t>
      </w:r>
      <w:r w:rsidR="00AC5C50">
        <w:rPr>
          <w:color w:val="auto"/>
        </w:rPr>
        <w:t xml:space="preserve"> </w:t>
      </w:r>
      <w:r w:rsidR="007D6EEB" w:rsidRPr="00FB328C">
        <w:rPr>
          <w:color w:val="auto"/>
        </w:rPr>
        <w:t>with</w:t>
      </w:r>
      <w:r w:rsidR="00AC5C50">
        <w:rPr>
          <w:color w:val="auto"/>
        </w:rPr>
        <w:t xml:space="preserve"> </w:t>
      </w:r>
      <w:r w:rsidR="007D6EEB" w:rsidRPr="00FB328C">
        <w:rPr>
          <w:color w:val="auto"/>
        </w:rPr>
        <w:t>experience</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using</w:t>
      </w:r>
      <w:r w:rsidR="00AC5C50">
        <w:rPr>
          <w:color w:val="auto"/>
        </w:rPr>
        <w:t xml:space="preserve"> </w:t>
      </w:r>
      <w:r w:rsidR="007D6EEB" w:rsidRPr="00FB328C">
        <w:rPr>
          <w:color w:val="auto"/>
        </w:rPr>
        <w:t>third</w:t>
      </w:r>
      <w:r w:rsidR="00AC5C50">
        <w:rPr>
          <w:color w:val="auto"/>
        </w:rPr>
        <w:t xml:space="preserve"> </w:t>
      </w:r>
      <w:r w:rsidR="007D6EEB" w:rsidRPr="00FB328C">
        <w:rPr>
          <w:color w:val="auto"/>
        </w:rPr>
        <w:t>party</w:t>
      </w:r>
      <w:r w:rsidR="00AC5C50">
        <w:rPr>
          <w:color w:val="auto"/>
        </w:rPr>
        <w:t xml:space="preserve"> </w:t>
      </w:r>
      <w:r w:rsidR="007D6EEB" w:rsidRPr="00FB328C">
        <w:rPr>
          <w:color w:val="auto"/>
        </w:rPr>
        <w:t>platforms</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crowdfunding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peer-to-peer</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They</w:t>
      </w:r>
      <w:r w:rsidR="00AC5C50">
        <w:rPr>
          <w:color w:val="auto"/>
        </w:rPr>
        <w:t xml:space="preserve"> </w:t>
      </w:r>
      <w:r w:rsidR="007D6EEB" w:rsidRPr="00FB328C">
        <w:rPr>
          <w:color w:val="auto"/>
        </w:rPr>
        <w:t>highlighted</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risk</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being</w:t>
      </w:r>
      <w:r w:rsidR="00AC5C50">
        <w:rPr>
          <w:color w:val="auto"/>
        </w:rPr>
        <w:t xml:space="preserve"> </w:t>
      </w:r>
      <w:r w:rsidR="007D6EEB" w:rsidRPr="00FB328C">
        <w:rPr>
          <w:color w:val="auto"/>
        </w:rPr>
        <w:t>a</w:t>
      </w:r>
      <w:r w:rsidR="00AC5C50">
        <w:rPr>
          <w:color w:val="auto"/>
        </w:rPr>
        <w:t xml:space="preserve"> </w:t>
      </w:r>
      <w:r w:rsidR="007D6EEB" w:rsidRPr="00FB328C">
        <w:rPr>
          <w:color w:val="auto"/>
        </w:rPr>
        <w:t>step</w:t>
      </w:r>
      <w:r w:rsidR="00AC5C50">
        <w:rPr>
          <w:color w:val="auto"/>
        </w:rPr>
        <w:t xml:space="preserve"> </w:t>
      </w:r>
      <w:r w:rsidR="007D6EEB" w:rsidRPr="00FB328C">
        <w:rPr>
          <w:color w:val="auto"/>
        </w:rPr>
        <w:t>removed</w:t>
      </w:r>
      <w:r w:rsidR="00AC5C50">
        <w:rPr>
          <w:color w:val="auto"/>
        </w:rPr>
        <w:t xml:space="preserve"> </w:t>
      </w:r>
      <w:r w:rsidR="007D6EEB" w:rsidRPr="00FB328C">
        <w:rPr>
          <w:color w:val="auto"/>
        </w:rPr>
        <w:t>from</w:t>
      </w:r>
      <w:r w:rsidR="00AC5C50">
        <w:rPr>
          <w:color w:val="auto"/>
        </w:rPr>
        <w:t xml:space="preserve"> </w:t>
      </w:r>
      <w:r w:rsidR="007D6EEB" w:rsidRPr="00FB328C">
        <w:rPr>
          <w:color w:val="auto"/>
        </w:rPr>
        <w:t>their</w:t>
      </w:r>
      <w:r w:rsidR="00AC5C50">
        <w:rPr>
          <w:color w:val="auto"/>
        </w:rPr>
        <w:t xml:space="preserve"> </w:t>
      </w:r>
      <w:r w:rsidR="007D6EEB" w:rsidRPr="00FB328C">
        <w:rPr>
          <w:color w:val="auto"/>
        </w:rPr>
        <w:t>supporters.</w:t>
      </w:r>
    </w:p>
    <w:p w14:paraId="5740C9F3" w14:textId="0DC5D830" w:rsidR="002C3D78" w:rsidRDefault="007D6EEB" w:rsidP="007D6EEB">
      <w:pPr>
        <w:rPr>
          <w:color w:val="auto"/>
        </w:rPr>
      </w:pPr>
      <w:r w:rsidRPr="00FB328C">
        <w:rPr>
          <w:color w:val="auto"/>
        </w:rPr>
        <w:t>Although</w:t>
      </w:r>
      <w:r w:rsidR="00AC5C50">
        <w:rPr>
          <w:color w:val="auto"/>
        </w:rPr>
        <w:t xml:space="preserve"> </w:t>
      </w:r>
      <w:r w:rsidR="006C3382" w:rsidRPr="00FB328C">
        <w:rPr>
          <w:color w:val="auto"/>
        </w:rPr>
        <w:t>peer-to-peer</w:t>
      </w:r>
      <w:r w:rsidR="00AC5C50">
        <w:rPr>
          <w:color w:val="auto"/>
        </w:rPr>
        <w:t xml:space="preserve"> </w:t>
      </w:r>
      <w:r w:rsidR="006C3382" w:rsidRPr="00FB328C">
        <w:rPr>
          <w:color w:val="auto"/>
        </w:rPr>
        <w:t>fundraising</w:t>
      </w:r>
      <w:r w:rsidR="00AC5C50">
        <w:rPr>
          <w:color w:val="auto"/>
        </w:rPr>
        <w:t xml:space="preserve"> </w:t>
      </w:r>
      <w:r w:rsidR="006C3382" w:rsidRPr="00FB328C">
        <w:rPr>
          <w:color w:val="auto"/>
        </w:rPr>
        <w:t>enabled</w:t>
      </w:r>
      <w:r w:rsidR="00AC5C50">
        <w:rPr>
          <w:color w:val="auto"/>
        </w:rPr>
        <w:t xml:space="preserve"> </w:t>
      </w:r>
      <w:r w:rsidRPr="00FB328C">
        <w:rPr>
          <w:color w:val="auto"/>
        </w:rPr>
        <w:t>people</w:t>
      </w:r>
      <w:r w:rsidR="00AC5C50">
        <w:rPr>
          <w:color w:val="auto"/>
        </w:rPr>
        <w:t xml:space="preserve"> </w:t>
      </w:r>
      <w:r w:rsidRPr="00FB328C">
        <w:rPr>
          <w:color w:val="auto"/>
        </w:rPr>
        <w:t>to</w:t>
      </w:r>
      <w:r w:rsidR="00AC5C50">
        <w:rPr>
          <w:color w:val="auto"/>
        </w:rPr>
        <w:t xml:space="preserve"> </w:t>
      </w:r>
      <w:r w:rsidRPr="00FB328C">
        <w:rPr>
          <w:color w:val="auto"/>
        </w:rPr>
        <w:t>take</w:t>
      </w:r>
      <w:r w:rsidR="00AC5C50">
        <w:rPr>
          <w:color w:val="auto"/>
        </w:rPr>
        <w:t xml:space="preserve"> </w:t>
      </w:r>
      <w:r w:rsidRPr="00FB328C">
        <w:rPr>
          <w:color w:val="auto"/>
        </w:rPr>
        <w:t>action</w:t>
      </w:r>
      <w:r w:rsidR="00AC5C50">
        <w:rPr>
          <w:color w:val="auto"/>
        </w:rPr>
        <w:t xml:space="preserve"> </w:t>
      </w:r>
      <w:r w:rsidRPr="00FB328C">
        <w:rPr>
          <w:color w:val="auto"/>
        </w:rPr>
        <w:t>and</w:t>
      </w:r>
      <w:r w:rsidR="00AC5C50">
        <w:rPr>
          <w:color w:val="auto"/>
        </w:rPr>
        <w:t xml:space="preserve"> </w:t>
      </w:r>
      <w:r w:rsidRPr="00FB328C">
        <w:rPr>
          <w:color w:val="auto"/>
        </w:rPr>
        <w:t>o</w:t>
      </w:r>
      <w:r w:rsidR="006C3382" w:rsidRPr="00FB328C">
        <w:rPr>
          <w:color w:val="auto"/>
        </w:rPr>
        <w:t>wnership</w:t>
      </w:r>
      <w:r w:rsidR="00AC5C50">
        <w:rPr>
          <w:color w:val="auto"/>
        </w:rPr>
        <w:t xml:space="preserve"> </w:t>
      </w:r>
      <w:r w:rsidR="006C3382" w:rsidRPr="00FB328C">
        <w:rPr>
          <w:color w:val="auto"/>
        </w:rPr>
        <w:t>of</w:t>
      </w:r>
      <w:r w:rsidR="00AC5C50">
        <w:rPr>
          <w:color w:val="auto"/>
        </w:rPr>
        <w:t xml:space="preserve"> </w:t>
      </w:r>
      <w:r w:rsidR="006C3382" w:rsidRPr="00FB328C">
        <w:rPr>
          <w:color w:val="auto"/>
        </w:rPr>
        <w:t>their</w:t>
      </w:r>
      <w:r w:rsidR="00AC5C50">
        <w:rPr>
          <w:color w:val="auto"/>
        </w:rPr>
        <w:t xml:space="preserve"> </w:t>
      </w:r>
      <w:r w:rsidR="006C3382" w:rsidRPr="00FB328C">
        <w:rPr>
          <w:color w:val="auto"/>
        </w:rPr>
        <w:t>giving,</w:t>
      </w:r>
      <w:r w:rsidR="00AC5C50">
        <w:rPr>
          <w:color w:val="auto"/>
        </w:rPr>
        <w:t xml:space="preserve"> </w:t>
      </w:r>
      <w:r w:rsidR="006C3382" w:rsidRPr="00FB328C">
        <w:rPr>
          <w:color w:val="auto"/>
        </w:rPr>
        <w:t>it</w:t>
      </w:r>
      <w:r w:rsidR="00AC5C50">
        <w:rPr>
          <w:color w:val="auto"/>
        </w:rPr>
        <w:t xml:space="preserve"> </w:t>
      </w:r>
      <w:r w:rsidR="006C3382" w:rsidRPr="00FB328C">
        <w:rPr>
          <w:color w:val="auto"/>
        </w:rPr>
        <w:t>could</w:t>
      </w:r>
      <w:r w:rsidR="00AC5C50">
        <w:rPr>
          <w:color w:val="auto"/>
        </w:rPr>
        <w:t xml:space="preserve"> </w:t>
      </w:r>
      <w:r w:rsidR="006C3382" w:rsidRPr="00FB328C">
        <w:rPr>
          <w:color w:val="auto"/>
        </w:rPr>
        <w:t>also</w:t>
      </w:r>
      <w:r w:rsidR="00AC5C50">
        <w:rPr>
          <w:color w:val="auto"/>
        </w:rPr>
        <w:t xml:space="preserve"> </w:t>
      </w:r>
      <w:r w:rsidRPr="00FB328C">
        <w:rPr>
          <w:color w:val="auto"/>
        </w:rPr>
        <w:t>decrease</w:t>
      </w:r>
      <w:r w:rsidR="00AC5C50">
        <w:rPr>
          <w:color w:val="auto"/>
        </w:rPr>
        <w:t xml:space="preserve"> </w:t>
      </w:r>
      <w:r w:rsidR="0025316C" w:rsidRPr="00FB328C">
        <w:rPr>
          <w:color w:val="auto"/>
        </w:rPr>
        <w:t>direct</w:t>
      </w:r>
      <w:r w:rsidR="00AC5C50">
        <w:rPr>
          <w:color w:val="auto"/>
        </w:rPr>
        <w:t xml:space="preserve"> </w:t>
      </w:r>
      <w:r w:rsidRPr="00FB328C">
        <w:rPr>
          <w:color w:val="auto"/>
        </w:rPr>
        <w:t>engagement.</w:t>
      </w:r>
    </w:p>
    <w:p w14:paraId="4400D58F" w14:textId="274DF02C" w:rsidR="0025316C" w:rsidRPr="00FB328C" w:rsidRDefault="0025316C" w:rsidP="0025316C">
      <w:pPr>
        <w:pStyle w:val="GivingReportDirectQuote"/>
        <w:rPr>
          <w:color w:val="auto"/>
        </w:rPr>
      </w:pPr>
      <w:r w:rsidRPr="00FB328C">
        <w:rPr>
          <w:color w:val="auto"/>
        </w:rPr>
        <w:t>When</w:t>
      </w:r>
      <w:r w:rsidR="00AC5C50">
        <w:rPr>
          <w:color w:val="auto"/>
        </w:rPr>
        <w:t xml:space="preserve"> </w:t>
      </w:r>
      <w:r w:rsidRPr="00FB328C">
        <w:rPr>
          <w:color w:val="auto"/>
        </w:rPr>
        <w:t>you’re</w:t>
      </w:r>
      <w:r w:rsidR="00AC5C50">
        <w:rPr>
          <w:color w:val="auto"/>
        </w:rPr>
        <w:t xml:space="preserve"> </w:t>
      </w:r>
      <w:r w:rsidRPr="00FB328C">
        <w:rPr>
          <w:color w:val="auto"/>
        </w:rPr>
        <w:t>talking</w:t>
      </w:r>
      <w:r w:rsidR="00AC5C50">
        <w:rPr>
          <w:color w:val="auto"/>
        </w:rPr>
        <w:t xml:space="preserve"> </w:t>
      </w:r>
      <w:r w:rsidRPr="00FB328C">
        <w:rPr>
          <w:color w:val="auto"/>
        </w:rPr>
        <w:t>about</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platforms</w:t>
      </w:r>
      <w:r w:rsidR="00AC5C50">
        <w:rPr>
          <w:color w:val="auto"/>
        </w:rPr>
        <w:t xml:space="preserve"> </w:t>
      </w:r>
      <w:r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actually</w:t>
      </w:r>
      <w:r w:rsidR="00AC5C50">
        <w:rPr>
          <w:color w:val="auto"/>
        </w:rPr>
        <w:t xml:space="preserve"> </w:t>
      </w:r>
      <w:r w:rsidRPr="00FB328C">
        <w:rPr>
          <w:color w:val="auto"/>
        </w:rPr>
        <w:t>puts</w:t>
      </w:r>
      <w:r w:rsidR="00AC5C50">
        <w:rPr>
          <w:color w:val="auto"/>
        </w:rPr>
        <w:t xml:space="preserve"> </w:t>
      </w:r>
      <w:r w:rsidRPr="00FB328C">
        <w:rPr>
          <w:color w:val="auto"/>
        </w:rPr>
        <w:t>them</w:t>
      </w:r>
      <w:r w:rsidR="00AC5C50">
        <w:rPr>
          <w:color w:val="auto"/>
        </w:rPr>
        <w:t xml:space="preserve"> </w:t>
      </w:r>
      <w:r w:rsidRPr="00FB328C">
        <w:rPr>
          <w:color w:val="auto"/>
        </w:rPr>
        <w:t>at</w:t>
      </w:r>
      <w:r w:rsidR="00AC5C50">
        <w:rPr>
          <w:color w:val="auto"/>
        </w:rPr>
        <w:t xml:space="preserve"> </w:t>
      </w:r>
      <w:r w:rsidR="00450338" w:rsidRPr="00FB328C">
        <w:rPr>
          <w:color w:val="auto"/>
        </w:rPr>
        <w:t>‘</w:t>
      </w:r>
      <w:r w:rsidRPr="00FB328C">
        <w:rPr>
          <w:color w:val="auto"/>
        </w:rPr>
        <w:t>on</w:t>
      </w:r>
      <w:r w:rsidR="00450338" w:rsidRPr="00FB328C">
        <w:rPr>
          <w:color w:val="auto"/>
        </w:rPr>
        <w:t>c</w:t>
      </w:r>
      <w:r w:rsidRPr="00FB328C">
        <w:rPr>
          <w:color w:val="auto"/>
        </w:rPr>
        <w:t>e</w:t>
      </w:r>
      <w:r w:rsidR="00AC5C50">
        <w:rPr>
          <w:color w:val="auto"/>
        </w:rPr>
        <w:t xml:space="preserve"> </w:t>
      </w:r>
      <w:r w:rsidRPr="00FB328C">
        <w:rPr>
          <w:color w:val="auto"/>
        </w:rPr>
        <w:t>removed</w:t>
      </w:r>
      <w:r w:rsidR="00450338" w:rsidRPr="00FB328C">
        <w:rPr>
          <w:color w:val="auto"/>
        </w:rPr>
        <w:t>’</w:t>
      </w:r>
      <w:r w:rsidR="00AC5C50">
        <w:rPr>
          <w:color w:val="auto"/>
        </w:rPr>
        <w:t xml:space="preserve"> </w:t>
      </w:r>
      <w:r w:rsidRPr="00FB328C">
        <w:rPr>
          <w:color w:val="auto"/>
        </w:rPr>
        <w:t>from</w:t>
      </w:r>
      <w:r w:rsidR="00AC5C50">
        <w:rPr>
          <w:color w:val="auto"/>
        </w:rPr>
        <w:t xml:space="preserve"> </w:t>
      </w:r>
      <w:r w:rsidRPr="00FB328C">
        <w:rPr>
          <w:color w:val="auto"/>
        </w:rPr>
        <w:t>us</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and</w:t>
      </w:r>
      <w:r w:rsidR="00AC5C50">
        <w:rPr>
          <w:color w:val="auto"/>
        </w:rPr>
        <w:t xml:space="preserve"> </w:t>
      </w:r>
      <w:r w:rsidRPr="00FB328C">
        <w:rPr>
          <w:color w:val="auto"/>
        </w:rPr>
        <w:t>so</w:t>
      </w:r>
      <w:r w:rsidR="00AC5C50">
        <w:rPr>
          <w:color w:val="auto"/>
        </w:rPr>
        <w:t xml:space="preserve"> </w:t>
      </w:r>
      <w:r w:rsidRPr="00FB328C">
        <w:rPr>
          <w:color w:val="auto"/>
        </w:rPr>
        <w:t>while</w:t>
      </w:r>
      <w:r w:rsidR="00AC5C50">
        <w:rPr>
          <w:color w:val="auto"/>
        </w:rPr>
        <w:t xml:space="preserve"> </w:t>
      </w:r>
      <w:r w:rsidRPr="00FB328C">
        <w:rPr>
          <w:color w:val="auto"/>
        </w:rPr>
        <w:t>it</w:t>
      </w:r>
      <w:r w:rsidR="00AC5C50">
        <w:rPr>
          <w:color w:val="auto"/>
        </w:rPr>
        <w:t xml:space="preserve"> </w:t>
      </w:r>
      <w:r w:rsidRPr="00FB328C">
        <w:rPr>
          <w:color w:val="auto"/>
        </w:rPr>
        <w:t>presents</w:t>
      </w:r>
      <w:r w:rsidR="00AC5C50">
        <w:rPr>
          <w:color w:val="auto"/>
        </w:rPr>
        <w:t xml:space="preserve"> </w:t>
      </w:r>
      <w:r w:rsidRPr="00FB328C">
        <w:rPr>
          <w:color w:val="auto"/>
        </w:rPr>
        <w:t>them</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great</w:t>
      </w:r>
      <w:r w:rsidR="00AC5C50">
        <w:rPr>
          <w:color w:val="auto"/>
        </w:rPr>
        <w:t xml:space="preserve"> </w:t>
      </w:r>
      <w:r w:rsidRPr="00FB328C">
        <w:rPr>
          <w:color w:val="auto"/>
        </w:rPr>
        <w:t>set</w:t>
      </w:r>
      <w:r w:rsidR="00AC5C50">
        <w:rPr>
          <w:color w:val="auto"/>
        </w:rPr>
        <w:t xml:space="preserve"> </w:t>
      </w:r>
      <w:r w:rsidRPr="00FB328C">
        <w:rPr>
          <w:color w:val="auto"/>
        </w:rPr>
        <w:t>of</w:t>
      </w:r>
      <w:r w:rsidR="00AC5C50">
        <w:rPr>
          <w:color w:val="auto"/>
        </w:rPr>
        <w:t xml:space="preserve"> </w:t>
      </w:r>
      <w:r w:rsidRPr="00FB328C">
        <w:rPr>
          <w:color w:val="auto"/>
        </w:rPr>
        <w:t>tools</w:t>
      </w:r>
      <w:r w:rsidR="00AC5C50">
        <w:rPr>
          <w:color w:val="auto"/>
        </w:rPr>
        <w:t xml:space="preserve"> </w:t>
      </w:r>
      <w:r w:rsidRPr="00FB328C">
        <w:rPr>
          <w:color w:val="auto"/>
        </w:rPr>
        <w:t>that</w:t>
      </w:r>
      <w:r w:rsidR="00AC5C50">
        <w:rPr>
          <w:color w:val="auto"/>
        </w:rPr>
        <w:t xml:space="preserve"> </w:t>
      </w:r>
      <w:r w:rsidRPr="00FB328C">
        <w:rPr>
          <w:color w:val="auto"/>
        </w:rPr>
        <w:t>enables</w:t>
      </w:r>
      <w:r w:rsidR="00AC5C50">
        <w:rPr>
          <w:color w:val="auto"/>
        </w:rPr>
        <w:t xml:space="preserve"> </w:t>
      </w:r>
      <w:r w:rsidRPr="00FB328C">
        <w:rPr>
          <w:color w:val="auto"/>
        </w:rPr>
        <w:t>them</w:t>
      </w:r>
      <w:r w:rsidR="00AC5C50">
        <w:rPr>
          <w:color w:val="auto"/>
        </w:rPr>
        <w:t xml:space="preserve"> </w:t>
      </w:r>
      <w:r w:rsidRPr="00FB328C">
        <w:rPr>
          <w:color w:val="auto"/>
        </w:rPr>
        <w:t>to</w:t>
      </w:r>
      <w:r w:rsidR="00AC5C50">
        <w:rPr>
          <w:color w:val="auto"/>
        </w:rPr>
        <w:t xml:space="preserve"> </w:t>
      </w:r>
      <w:r w:rsidRPr="00FB328C">
        <w:rPr>
          <w:color w:val="auto"/>
        </w:rPr>
        <w:t>take</w:t>
      </w:r>
      <w:r w:rsidR="00AC5C50">
        <w:rPr>
          <w:color w:val="auto"/>
        </w:rPr>
        <w:t xml:space="preserve"> </w:t>
      </w:r>
      <w:r w:rsidRPr="00FB328C">
        <w:rPr>
          <w:color w:val="auto"/>
        </w:rPr>
        <w:t>that</w:t>
      </w:r>
      <w:r w:rsidR="00AC5C50">
        <w:rPr>
          <w:color w:val="auto"/>
        </w:rPr>
        <w:t xml:space="preserve"> </w:t>
      </w:r>
      <w:r w:rsidRPr="00FB328C">
        <w:rPr>
          <w:color w:val="auto"/>
        </w:rPr>
        <w:t>action,</w:t>
      </w:r>
      <w:r w:rsidR="00AC5C50">
        <w:rPr>
          <w:color w:val="auto"/>
        </w:rPr>
        <w:t xml:space="preserve"> </w:t>
      </w:r>
      <w:r w:rsidRPr="00FB328C">
        <w:rPr>
          <w:color w:val="auto"/>
        </w:rPr>
        <w:t>it</w:t>
      </w:r>
      <w:r w:rsidR="00AC5C50">
        <w:rPr>
          <w:color w:val="auto"/>
        </w:rPr>
        <w:t xml:space="preserve"> </w:t>
      </w:r>
      <w:r w:rsidRPr="00FB328C">
        <w:rPr>
          <w:color w:val="auto"/>
        </w:rPr>
        <w:t>can</w:t>
      </w:r>
      <w:r w:rsidR="00AC5C50">
        <w:rPr>
          <w:color w:val="auto"/>
        </w:rPr>
        <w:t xml:space="preserve"> </w:t>
      </w:r>
      <w:r w:rsidRPr="00FB328C">
        <w:rPr>
          <w:color w:val="auto"/>
        </w:rPr>
        <w:t>actually</w:t>
      </w:r>
      <w:r w:rsidR="00AC5C50">
        <w:rPr>
          <w:color w:val="auto"/>
        </w:rPr>
        <w:t xml:space="preserve"> </w:t>
      </w:r>
      <w:r w:rsidRPr="00FB328C">
        <w:rPr>
          <w:color w:val="auto"/>
        </w:rPr>
        <w:t>lessen</w:t>
      </w:r>
      <w:r w:rsidR="00AC5C50">
        <w:rPr>
          <w:color w:val="auto"/>
        </w:rPr>
        <w:t xml:space="preserve"> </w:t>
      </w:r>
      <w:r w:rsidRPr="00FB328C">
        <w:rPr>
          <w:color w:val="auto"/>
        </w:rPr>
        <w:t>the</w:t>
      </w:r>
      <w:r w:rsidR="00AC5C50">
        <w:rPr>
          <w:color w:val="auto"/>
        </w:rPr>
        <w:t xml:space="preserve"> </w:t>
      </w:r>
      <w:r w:rsidRPr="00FB328C">
        <w:rPr>
          <w:color w:val="auto"/>
        </w:rPr>
        <w:t>engagement</w:t>
      </w:r>
      <w:r w:rsidR="00AC5C50">
        <w:rPr>
          <w:color w:val="auto"/>
        </w:rPr>
        <w:t xml:space="preserve"> </w:t>
      </w:r>
      <w:r w:rsidRPr="00FB328C">
        <w:rPr>
          <w:color w:val="auto"/>
        </w:rPr>
        <w:t>directly</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they’re</w:t>
      </w:r>
      <w:r w:rsidR="00AC5C50">
        <w:rPr>
          <w:color w:val="auto"/>
        </w:rPr>
        <w:t xml:space="preserve"> </w:t>
      </w:r>
      <w:r w:rsidRPr="00FB328C">
        <w:rPr>
          <w:color w:val="auto"/>
        </w:rPr>
        <w:t>supporting.</w:t>
      </w:r>
    </w:p>
    <w:p w14:paraId="6F0DB214" w14:textId="7A0DC480" w:rsidR="0025316C" w:rsidRPr="00FB328C" w:rsidRDefault="0025316C" w:rsidP="0025316C">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Online</w:t>
      </w:r>
    </w:p>
    <w:p w14:paraId="1C8DB054" w14:textId="3DBA7973" w:rsidR="002C3D78" w:rsidRDefault="007D6EEB" w:rsidP="007D6EEB">
      <w:pPr>
        <w:rPr>
          <w:color w:val="auto"/>
        </w:rPr>
      </w:pPr>
      <w:r w:rsidRPr="00FB328C">
        <w:rPr>
          <w:color w:val="auto"/>
        </w:rPr>
        <w:t>Converting</w:t>
      </w:r>
      <w:r w:rsidR="00AC5C50">
        <w:rPr>
          <w:color w:val="auto"/>
        </w:rPr>
        <w:t xml:space="preserve"> </w:t>
      </w:r>
      <w:r w:rsidRPr="00FB328C">
        <w:rPr>
          <w:color w:val="auto"/>
        </w:rPr>
        <w:t>supporters</w:t>
      </w:r>
      <w:r w:rsidR="00AC5C50">
        <w:rPr>
          <w:color w:val="auto"/>
        </w:rPr>
        <w:t xml:space="preserve"> </w:t>
      </w:r>
      <w:r w:rsidRPr="00FB328C">
        <w:rPr>
          <w:color w:val="auto"/>
        </w:rPr>
        <w:t>of</w:t>
      </w:r>
      <w:r w:rsidR="00AC5C50">
        <w:rPr>
          <w:color w:val="auto"/>
        </w:rPr>
        <w:t xml:space="preserve"> </w:t>
      </w:r>
      <w:r w:rsidRPr="00FB328C">
        <w:rPr>
          <w:color w:val="auto"/>
        </w:rPr>
        <w:t>peer-to-peer</w:t>
      </w:r>
      <w:r w:rsidR="00AC5C50">
        <w:rPr>
          <w:color w:val="auto"/>
        </w:rPr>
        <w:t xml:space="preserve"> </w:t>
      </w:r>
      <w:r w:rsidRPr="00FB328C">
        <w:rPr>
          <w:color w:val="auto"/>
        </w:rPr>
        <w:t>fundrais</w:t>
      </w:r>
      <w:r w:rsidR="006C3382" w:rsidRPr="00FB328C">
        <w:rPr>
          <w:color w:val="auto"/>
        </w:rPr>
        <w:t>ing</w:t>
      </w:r>
      <w:r w:rsidR="00AC5C50">
        <w:rPr>
          <w:color w:val="auto"/>
        </w:rPr>
        <w:t xml:space="preserve"> </w:t>
      </w:r>
      <w:r w:rsidR="006C3382" w:rsidRPr="00FB328C">
        <w:rPr>
          <w:color w:val="auto"/>
        </w:rPr>
        <w:t>events</w:t>
      </w:r>
      <w:r w:rsidR="00AC5C50">
        <w:rPr>
          <w:color w:val="auto"/>
        </w:rPr>
        <w:t xml:space="preserve"> </w:t>
      </w:r>
      <w:r w:rsidR="006C3382" w:rsidRPr="00FB328C">
        <w:rPr>
          <w:color w:val="auto"/>
        </w:rPr>
        <w:t>into</w:t>
      </w:r>
      <w:r w:rsidR="00AC5C50">
        <w:rPr>
          <w:color w:val="auto"/>
        </w:rPr>
        <w:t xml:space="preserve"> </w:t>
      </w:r>
      <w:r w:rsidR="006C3382" w:rsidRPr="00FB328C">
        <w:rPr>
          <w:color w:val="auto"/>
        </w:rPr>
        <w:t>regular</w:t>
      </w:r>
      <w:r w:rsidR="00AC5C50">
        <w:rPr>
          <w:color w:val="auto"/>
        </w:rPr>
        <w:t xml:space="preserve"> </w:t>
      </w:r>
      <w:r w:rsidR="006C3382" w:rsidRPr="00FB328C">
        <w:rPr>
          <w:color w:val="auto"/>
        </w:rPr>
        <w:t>donors</w:t>
      </w:r>
      <w:r w:rsidR="00AC5C50">
        <w:rPr>
          <w:color w:val="auto"/>
        </w:rPr>
        <w:t xml:space="preserve"> </w:t>
      </w:r>
      <w:r w:rsidR="006C3382" w:rsidRPr="00FB328C">
        <w:rPr>
          <w:color w:val="auto"/>
        </w:rPr>
        <w:t>wa</w:t>
      </w:r>
      <w:r w:rsidRPr="00FB328C">
        <w:rPr>
          <w:color w:val="auto"/>
        </w:rPr>
        <w:t>s</w:t>
      </w:r>
      <w:r w:rsidR="00AC5C50">
        <w:rPr>
          <w:color w:val="auto"/>
        </w:rPr>
        <w:t xml:space="preserve"> </w:t>
      </w:r>
      <w:r w:rsidR="006C3382" w:rsidRPr="00FB328C">
        <w:rPr>
          <w:color w:val="auto"/>
        </w:rPr>
        <w:t>reported</w:t>
      </w:r>
      <w:r w:rsidR="00AC5C50">
        <w:rPr>
          <w:color w:val="auto"/>
        </w:rPr>
        <w:t xml:space="preserve"> </w:t>
      </w:r>
      <w:r w:rsidR="006C3382" w:rsidRPr="00FB328C">
        <w:rPr>
          <w:color w:val="auto"/>
        </w:rPr>
        <w:t>as</w:t>
      </w:r>
      <w:r w:rsidR="00AC5C50">
        <w:rPr>
          <w:color w:val="auto"/>
        </w:rPr>
        <w:t xml:space="preserve"> </w:t>
      </w:r>
      <w:r w:rsidR="006C3382" w:rsidRPr="00FB328C">
        <w:rPr>
          <w:color w:val="auto"/>
        </w:rPr>
        <w:t>particularly</w:t>
      </w:r>
      <w:r w:rsidR="00AC5C50">
        <w:rPr>
          <w:color w:val="auto"/>
        </w:rPr>
        <w:t xml:space="preserve"> </w:t>
      </w:r>
      <w:r w:rsidRPr="00FB328C">
        <w:rPr>
          <w:color w:val="auto"/>
        </w:rPr>
        <w:t>challenging.</w:t>
      </w:r>
      <w:r w:rsidR="00AC5C50">
        <w:rPr>
          <w:color w:val="auto"/>
        </w:rPr>
        <w:t xml:space="preserve"> </w:t>
      </w:r>
      <w:r w:rsidRPr="00FB328C">
        <w:rPr>
          <w:color w:val="auto"/>
        </w:rPr>
        <w:t>People</w:t>
      </w:r>
      <w:r w:rsidR="00AC5C50">
        <w:rPr>
          <w:color w:val="auto"/>
        </w:rPr>
        <w:t xml:space="preserve"> </w:t>
      </w:r>
      <w:r w:rsidRPr="00FB328C">
        <w:rPr>
          <w:color w:val="auto"/>
        </w:rPr>
        <w:t>may</w:t>
      </w:r>
      <w:r w:rsidR="00AC5C50">
        <w:rPr>
          <w:color w:val="auto"/>
        </w:rPr>
        <w:t xml:space="preserve"> </w:t>
      </w:r>
      <w:r w:rsidRPr="00FB328C">
        <w:rPr>
          <w:color w:val="auto"/>
        </w:rPr>
        <w:t>be</w:t>
      </w:r>
      <w:r w:rsidR="00AC5C50">
        <w:rPr>
          <w:color w:val="auto"/>
        </w:rPr>
        <w:t xml:space="preserve"> </w:t>
      </w:r>
      <w:r w:rsidRPr="00FB328C">
        <w:rPr>
          <w:color w:val="auto"/>
        </w:rPr>
        <w:t>interested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event</w:t>
      </w:r>
      <w:r w:rsidR="00AC5C50">
        <w:rPr>
          <w:color w:val="auto"/>
        </w:rPr>
        <w:t xml:space="preserve"> </w:t>
      </w:r>
      <w:r w:rsidRPr="00FB328C">
        <w:rPr>
          <w:color w:val="auto"/>
        </w:rPr>
        <w:t>or</w:t>
      </w:r>
      <w:r w:rsidR="00AC5C50">
        <w:rPr>
          <w:color w:val="auto"/>
        </w:rPr>
        <w:t xml:space="preserve"> </w:t>
      </w:r>
      <w:r w:rsidRPr="00FB328C">
        <w:rPr>
          <w:color w:val="auto"/>
        </w:rPr>
        <w:t>supporting</w:t>
      </w:r>
      <w:r w:rsidR="00AC5C50">
        <w:rPr>
          <w:color w:val="auto"/>
        </w:rPr>
        <w:t xml:space="preserve"> </w:t>
      </w:r>
      <w:r w:rsidRPr="00FB328C">
        <w:rPr>
          <w:color w:val="auto"/>
        </w:rPr>
        <w:t>a</w:t>
      </w:r>
      <w:r w:rsidR="00AC5C50">
        <w:rPr>
          <w:color w:val="auto"/>
        </w:rPr>
        <w:t xml:space="preserve"> </w:t>
      </w:r>
      <w:r w:rsidRPr="00FB328C">
        <w:rPr>
          <w:color w:val="auto"/>
        </w:rPr>
        <w:t>friend,</w:t>
      </w:r>
      <w:r w:rsidR="00AC5C50">
        <w:rPr>
          <w:color w:val="auto"/>
        </w:rPr>
        <w:t xml:space="preserve"> </w:t>
      </w:r>
      <w:r w:rsidRPr="00FB328C">
        <w:rPr>
          <w:color w:val="auto"/>
        </w:rPr>
        <w:t>colleague</w:t>
      </w:r>
      <w:r w:rsidR="00AC5C50">
        <w:rPr>
          <w:color w:val="auto"/>
        </w:rPr>
        <w:t xml:space="preserve"> </w:t>
      </w:r>
      <w:r w:rsidRPr="00FB328C">
        <w:rPr>
          <w:color w:val="auto"/>
        </w:rPr>
        <w:t>or</w:t>
      </w:r>
      <w:r w:rsidR="00AC5C50">
        <w:rPr>
          <w:color w:val="auto"/>
        </w:rPr>
        <w:t xml:space="preserve"> </w:t>
      </w:r>
      <w:r w:rsidRPr="00FB328C">
        <w:rPr>
          <w:color w:val="auto"/>
        </w:rPr>
        <w:t>family</w:t>
      </w:r>
      <w:r w:rsidR="00AC5C50">
        <w:rPr>
          <w:color w:val="auto"/>
        </w:rPr>
        <w:t xml:space="preserve"> </w:t>
      </w:r>
      <w:r w:rsidRPr="00FB328C">
        <w:rPr>
          <w:color w:val="auto"/>
        </w:rPr>
        <w:t>member,</w:t>
      </w:r>
      <w:r w:rsidR="00AC5C50">
        <w:rPr>
          <w:color w:val="auto"/>
        </w:rPr>
        <w:t xml:space="preserve"> </w:t>
      </w:r>
      <w:r w:rsidRPr="00FB328C">
        <w:rPr>
          <w:color w:val="auto"/>
        </w:rPr>
        <w:t>but</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as</w:t>
      </w:r>
      <w:r w:rsidR="00AC5C50">
        <w:rPr>
          <w:color w:val="auto"/>
        </w:rPr>
        <w:t xml:space="preserve"> </w:t>
      </w:r>
      <w:r w:rsidRPr="00FB328C">
        <w:rPr>
          <w:color w:val="auto"/>
        </w:rPr>
        <w:t>interested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cause</w:t>
      </w:r>
      <w:r w:rsidR="00AC5C50">
        <w:rPr>
          <w:color w:val="auto"/>
        </w:rPr>
        <w:t xml:space="preserve"> </w:t>
      </w:r>
      <w:r w:rsidRPr="00FB328C">
        <w:rPr>
          <w:color w:val="auto"/>
        </w:rPr>
        <w:t>or</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behind</w:t>
      </w:r>
      <w:r w:rsidR="00AC5C50">
        <w:rPr>
          <w:color w:val="auto"/>
        </w:rPr>
        <w:t xml:space="preserve"> </w:t>
      </w:r>
      <w:r w:rsidRPr="00FB328C">
        <w:rPr>
          <w:color w:val="auto"/>
        </w:rPr>
        <w:t>the</w:t>
      </w:r>
      <w:r w:rsidR="00AC5C50">
        <w:rPr>
          <w:color w:val="auto"/>
        </w:rPr>
        <w:t xml:space="preserve"> </w:t>
      </w:r>
      <w:r w:rsidRPr="00FB328C">
        <w:rPr>
          <w:color w:val="auto"/>
        </w:rPr>
        <w:t>event.</w:t>
      </w:r>
    </w:p>
    <w:p w14:paraId="3C6CDC3D" w14:textId="116E9CA1" w:rsidR="007D6EEB" w:rsidRPr="00FB328C" w:rsidRDefault="007D6EEB" w:rsidP="00882202">
      <w:pPr>
        <w:pStyle w:val="GivingReportDirectQuote"/>
        <w:rPr>
          <w:color w:val="auto"/>
        </w:rPr>
      </w:pPr>
      <w:r w:rsidRPr="00FB328C">
        <w:rPr>
          <w:color w:val="auto"/>
        </w:rPr>
        <w:t>The</w:t>
      </w:r>
      <w:r w:rsidR="00AC5C50">
        <w:rPr>
          <w:color w:val="auto"/>
        </w:rPr>
        <w:t xml:space="preserve"> </w:t>
      </w:r>
      <w:r w:rsidRPr="00FB328C">
        <w:rPr>
          <w:color w:val="auto"/>
        </w:rPr>
        <w:t>real</w:t>
      </w:r>
      <w:r w:rsidR="00AC5C50">
        <w:rPr>
          <w:color w:val="auto"/>
        </w:rPr>
        <w:t xml:space="preserve"> </w:t>
      </w:r>
      <w:r w:rsidRPr="00FB328C">
        <w:rPr>
          <w:color w:val="auto"/>
        </w:rPr>
        <w:t>problem</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then</w:t>
      </w:r>
      <w:r w:rsidR="00AC5C50">
        <w:rPr>
          <w:color w:val="auto"/>
        </w:rPr>
        <w:t xml:space="preserve"> </w:t>
      </w:r>
      <w:r w:rsidRPr="00FB328C">
        <w:rPr>
          <w:color w:val="auto"/>
        </w:rPr>
        <w:t>converting</w:t>
      </w:r>
      <w:r w:rsidR="00AC5C50">
        <w:rPr>
          <w:color w:val="auto"/>
        </w:rPr>
        <w:t xml:space="preserve"> </w:t>
      </w:r>
      <w:r w:rsidRPr="00FB328C">
        <w:rPr>
          <w:color w:val="auto"/>
        </w:rPr>
        <w:t>your</w:t>
      </w:r>
      <w:r w:rsidR="00AC5C50">
        <w:rPr>
          <w:color w:val="auto"/>
        </w:rPr>
        <w:t xml:space="preserve"> </w:t>
      </w:r>
      <w:r w:rsidRPr="00FB328C">
        <w:rPr>
          <w:color w:val="auto"/>
        </w:rPr>
        <w:t>supporters'</w:t>
      </w:r>
      <w:r w:rsidR="00AC5C50">
        <w:rPr>
          <w:color w:val="auto"/>
        </w:rPr>
        <w:t xml:space="preserve"> </w:t>
      </w:r>
      <w:r w:rsidRPr="00FB328C">
        <w:rPr>
          <w:color w:val="auto"/>
        </w:rPr>
        <w:t>friends</w:t>
      </w:r>
      <w:r w:rsidR="00AC5C50">
        <w:rPr>
          <w:color w:val="auto"/>
        </w:rPr>
        <w:t xml:space="preserve"> </w:t>
      </w:r>
      <w:r w:rsidRPr="00FB328C">
        <w:rPr>
          <w:color w:val="auto"/>
        </w:rPr>
        <w:t>into</w:t>
      </w:r>
      <w:r w:rsidR="00AC5C50">
        <w:rPr>
          <w:color w:val="auto"/>
        </w:rPr>
        <w:t xml:space="preserve"> </w:t>
      </w:r>
      <w:r w:rsidRPr="00FB328C">
        <w:rPr>
          <w:color w:val="auto"/>
        </w:rPr>
        <w:t>your</w:t>
      </w:r>
      <w:r w:rsidR="00AC5C50">
        <w:rPr>
          <w:color w:val="auto"/>
        </w:rPr>
        <w:t xml:space="preserve"> </w:t>
      </w:r>
      <w:r w:rsidRPr="00FB328C">
        <w:rPr>
          <w:color w:val="auto"/>
        </w:rPr>
        <w:t>own</w:t>
      </w:r>
      <w:r w:rsidR="00AC5C50">
        <w:rPr>
          <w:color w:val="auto"/>
        </w:rPr>
        <w:t xml:space="preserve"> </w:t>
      </w:r>
      <w:r w:rsidRPr="00FB328C">
        <w:rPr>
          <w:color w:val="auto"/>
        </w:rPr>
        <w:t>supporters</w:t>
      </w:r>
      <w:r w:rsidR="00AC5C50">
        <w:rPr>
          <w:color w:val="auto"/>
        </w:rPr>
        <w:t xml:space="preserve"> </w:t>
      </w:r>
      <w:r w:rsidRPr="00FB328C">
        <w:rPr>
          <w:color w:val="auto"/>
        </w:rPr>
        <w:t>and</w:t>
      </w:r>
      <w:r w:rsidR="00AC5C50">
        <w:rPr>
          <w:color w:val="auto"/>
        </w:rPr>
        <w:t xml:space="preserve"> </w:t>
      </w:r>
      <w:r w:rsidRPr="00FB328C">
        <w:rPr>
          <w:color w:val="auto"/>
        </w:rPr>
        <w:t>that's</w:t>
      </w:r>
      <w:r w:rsidR="00AC5C50">
        <w:rPr>
          <w:color w:val="auto"/>
        </w:rPr>
        <w:t xml:space="preserve"> </w:t>
      </w:r>
      <w:r w:rsidRPr="00FB328C">
        <w:rPr>
          <w:color w:val="auto"/>
        </w:rPr>
        <w:t>pretty</w:t>
      </w:r>
      <w:r w:rsidR="00AC5C50">
        <w:rPr>
          <w:color w:val="auto"/>
        </w:rPr>
        <w:t xml:space="preserve"> </w:t>
      </w:r>
      <w:r w:rsidRPr="00FB328C">
        <w:rPr>
          <w:color w:val="auto"/>
        </w:rPr>
        <w:t>rare</w:t>
      </w:r>
      <w:r w:rsidR="00AC5C50">
        <w:rPr>
          <w:color w:val="auto"/>
        </w:rPr>
        <w:t xml:space="preserve"> </w:t>
      </w:r>
      <w:r w:rsidRPr="00FB328C">
        <w:rPr>
          <w:color w:val="auto"/>
        </w:rPr>
        <w:t>in</w:t>
      </w:r>
      <w:r w:rsidR="00AC5C50">
        <w:rPr>
          <w:color w:val="auto"/>
        </w:rPr>
        <w:t xml:space="preserve"> </w:t>
      </w:r>
      <w:r w:rsidRPr="00FB328C">
        <w:rPr>
          <w:color w:val="auto"/>
        </w:rPr>
        <w:t>my</w:t>
      </w:r>
      <w:r w:rsidR="00AC5C50">
        <w:rPr>
          <w:color w:val="auto"/>
        </w:rPr>
        <w:t xml:space="preserve"> </w:t>
      </w:r>
      <w:r w:rsidRPr="00FB328C">
        <w:rPr>
          <w:color w:val="auto"/>
        </w:rPr>
        <w:t>experience</w:t>
      </w:r>
      <w:r w:rsidR="00AC5C50">
        <w:rPr>
          <w:color w:val="auto"/>
        </w:rPr>
        <w:t xml:space="preserve"> </w:t>
      </w:r>
      <w:r w:rsidRPr="00FB328C">
        <w:rPr>
          <w:color w:val="auto"/>
        </w:rPr>
        <w:t>so</w:t>
      </w:r>
      <w:r w:rsidR="00AC5C50">
        <w:rPr>
          <w:color w:val="auto"/>
        </w:rPr>
        <w:t xml:space="preserve"> </w:t>
      </w:r>
      <w:r w:rsidRPr="00FB328C">
        <w:rPr>
          <w:color w:val="auto"/>
        </w:rPr>
        <w:t>far.</w:t>
      </w:r>
      <w:r w:rsidR="00AC5C50">
        <w:rPr>
          <w:color w:val="auto"/>
        </w:rPr>
        <w:t xml:space="preserve"> </w:t>
      </w:r>
      <w:r w:rsidRPr="00FB328C">
        <w:rPr>
          <w:color w:val="auto"/>
        </w:rPr>
        <w:t>You</w:t>
      </w:r>
      <w:r w:rsidR="00AC5C50">
        <w:rPr>
          <w:color w:val="auto"/>
        </w:rPr>
        <w:t xml:space="preserve"> </w:t>
      </w:r>
      <w:r w:rsidRPr="00FB328C">
        <w:rPr>
          <w:color w:val="auto"/>
        </w:rPr>
        <w:t>might</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very</w:t>
      </w:r>
      <w:r w:rsidR="00AC5C50">
        <w:rPr>
          <w:color w:val="auto"/>
        </w:rPr>
        <w:t xml:space="preserve"> </w:t>
      </w:r>
      <w:r w:rsidRPr="00FB328C">
        <w:rPr>
          <w:color w:val="auto"/>
        </w:rPr>
        <w:t>committed</w:t>
      </w:r>
      <w:r w:rsidR="00AC5C50">
        <w:rPr>
          <w:color w:val="auto"/>
        </w:rPr>
        <w:t xml:space="preserve"> </w:t>
      </w:r>
      <w:r w:rsidRPr="00FB328C">
        <w:rPr>
          <w:color w:val="auto"/>
        </w:rPr>
        <w:t>supporter</w:t>
      </w:r>
      <w:r w:rsidR="00AC5C50">
        <w:rPr>
          <w:color w:val="auto"/>
        </w:rPr>
        <w:t xml:space="preserve"> </w:t>
      </w:r>
      <w:r w:rsidRPr="00FB328C">
        <w:rPr>
          <w:color w:val="auto"/>
        </w:rPr>
        <w:t>and</w:t>
      </w:r>
      <w:r w:rsidR="00AC5C50">
        <w:rPr>
          <w:color w:val="auto"/>
        </w:rPr>
        <w:t xml:space="preserve"> </w:t>
      </w:r>
      <w:r w:rsidRPr="00FB328C">
        <w:rPr>
          <w:color w:val="auto"/>
        </w:rPr>
        <w:t>they</w:t>
      </w:r>
      <w:r w:rsidR="00AC5C50">
        <w:rPr>
          <w:color w:val="auto"/>
        </w:rPr>
        <w:t xml:space="preserve"> </w:t>
      </w:r>
      <w:r w:rsidRPr="00FB328C">
        <w:rPr>
          <w:color w:val="auto"/>
        </w:rPr>
        <w:t>might</w:t>
      </w:r>
      <w:r w:rsidR="00AC5C50">
        <w:rPr>
          <w:color w:val="auto"/>
        </w:rPr>
        <w:t xml:space="preserve"> </w:t>
      </w:r>
      <w:r w:rsidRPr="00FB328C">
        <w:rPr>
          <w:color w:val="auto"/>
        </w:rPr>
        <w:t>have</w:t>
      </w:r>
      <w:r w:rsidR="00AC5C50">
        <w:rPr>
          <w:color w:val="auto"/>
        </w:rPr>
        <w:t xml:space="preserve"> </w:t>
      </w:r>
      <w:r w:rsidRPr="00FB328C">
        <w:rPr>
          <w:color w:val="auto"/>
        </w:rPr>
        <w:t>10</w:t>
      </w:r>
      <w:r w:rsidR="00AC5C50">
        <w:rPr>
          <w:color w:val="auto"/>
        </w:rPr>
        <w:t xml:space="preserve"> </w:t>
      </w:r>
      <w:r w:rsidRPr="00FB328C">
        <w:rPr>
          <w:color w:val="auto"/>
        </w:rPr>
        <w:t>people</w:t>
      </w:r>
      <w:r w:rsidR="00AC5C50">
        <w:rPr>
          <w:color w:val="auto"/>
        </w:rPr>
        <w:t xml:space="preserve"> </w:t>
      </w:r>
      <w:r w:rsidRPr="00FB328C">
        <w:rPr>
          <w:color w:val="auto"/>
        </w:rPr>
        <w:t>fundraising</w:t>
      </w:r>
      <w:r w:rsidR="00AC5C50">
        <w:rPr>
          <w:color w:val="auto"/>
        </w:rPr>
        <w:t xml:space="preserve"> </w:t>
      </w:r>
      <w:r w:rsidRPr="00FB328C">
        <w:rPr>
          <w:color w:val="auto"/>
        </w:rPr>
        <w:t>with</w:t>
      </w:r>
      <w:r w:rsidR="00AC5C50">
        <w:rPr>
          <w:color w:val="auto"/>
        </w:rPr>
        <w:t xml:space="preserve"> </w:t>
      </w:r>
      <w:r w:rsidRPr="00FB328C">
        <w:rPr>
          <w:color w:val="auto"/>
        </w:rPr>
        <w:t>them</w:t>
      </w:r>
      <w:r w:rsidR="00AC5C50">
        <w:rPr>
          <w:color w:val="auto"/>
        </w:rPr>
        <w:t xml:space="preserve"> </w:t>
      </w:r>
      <w:r w:rsidRPr="00FB328C">
        <w:rPr>
          <w:color w:val="auto"/>
        </w:rPr>
        <w:t>but</w:t>
      </w:r>
      <w:r w:rsidR="00AC5C50">
        <w:rPr>
          <w:color w:val="auto"/>
        </w:rPr>
        <w:t xml:space="preserve"> </w:t>
      </w:r>
      <w:r w:rsidRPr="00FB328C">
        <w:rPr>
          <w:color w:val="auto"/>
        </w:rPr>
        <w:t>if</w:t>
      </w:r>
      <w:r w:rsidR="00AC5C50">
        <w:rPr>
          <w:color w:val="auto"/>
        </w:rPr>
        <w:t xml:space="preserve"> </w:t>
      </w:r>
      <w:r w:rsidRPr="00FB328C">
        <w:rPr>
          <w:color w:val="auto"/>
        </w:rPr>
        <w:t>you</w:t>
      </w:r>
      <w:r w:rsidR="00AC5C50">
        <w:rPr>
          <w:color w:val="auto"/>
        </w:rPr>
        <w:t xml:space="preserve"> </w:t>
      </w:r>
      <w:r w:rsidRPr="00FB328C">
        <w:rPr>
          <w:color w:val="auto"/>
        </w:rPr>
        <w:t>convert</w:t>
      </w:r>
      <w:r w:rsidR="00AC5C50">
        <w:rPr>
          <w:color w:val="auto"/>
        </w:rPr>
        <w:t xml:space="preserve"> </w:t>
      </w:r>
      <w:r w:rsidRPr="00FB328C">
        <w:rPr>
          <w:color w:val="auto"/>
        </w:rPr>
        <w:t>one</w:t>
      </w:r>
      <w:r w:rsidR="00AC5C50">
        <w:rPr>
          <w:color w:val="auto"/>
        </w:rPr>
        <w:t xml:space="preserve"> </w:t>
      </w:r>
      <w:r w:rsidRPr="00FB328C">
        <w:rPr>
          <w:color w:val="auto"/>
        </w:rPr>
        <w:t>of</w:t>
      </w:r>
      <w:r w:rsidR="00AC5C50">
        <w:rPr>
          <w:color w:val="auto"/>
        </w:rPr>
        <w:t xml:space="preserve"> </w:t>
      </w:r>
      <w:r w:rsidRPr="00FB328C">
        <w:rPr>
          <w:color w:val="auto"/>
        </w:rPr>
        <w:t>them</w:t>
      </w:r>
      <w:r w:rsidR="00AC5C50">
        <w:rPr>
          <w:color w:val="auto"/>
        </w:rPr>
        <w:t xml:space="preserve"> </w:t>
      </w:r>
      <w:r w:rsidRPr="00FB328C">
        <w:rPr>
          <w:color w:val="auto"/>
        </w:rPr>
        <w:t>you're</w:t>
      </w:r>
      <w:r w:rsidR="00AC5C50">
        <w:rPr>
          <w:color w:val="auto"/>
        </w:rPr>
        <w:t xml:space="preserve"> </w:t>
      </w:r>
      <w:r w:rsidRPr="00FB328C">
        <w:rPr>
          <w:color w:val="auto"/>
        </w:rPr>
        <w:t>probably</w:t>
      </w:r>
      <w:r w:rsidR="00AC5C50">
        <w:rPr>
          <w:color w:val="auto"/>
        </w:rPr>
        <w:t xml:space="preserve"> </w:t>
      </w:r>
      <w:r w:rsidRPr="00FB328C">
        <w:rPr>
          <w:color w:val="auto"/>
        </w:rPr>
        <w:t>pretty</w:t>
      </w:r>
      <w:r w:rsidR="00AC5C50">
        <w:rPr>
          <w:color w:val="auto"/>
        </w:rPr>
        <w:t xml:space="preserve"> </w:t>
      </w:r>
      <w:r w:rsidRPr="00FB328C">
        <w:rPr>
          <w:color w:val="auto"/>
        </w:rPr>
        <w:t>lucky.</w:t>
      </w:r>
      <w:r w:rsidR="00AC5C50">
        <w:rPr>
          <w:color w:val="auto"/>
        </w:rPr>
        <w:t xml:space="preserve"> </w:t>
      </w:r>
      <w:r w:rsidRPr="00FB328C">
        <w:rPr>
          <w:color w:val="auto"/>
        </w:rPr>
        <w:t>They</w:t>
      </w:r>
      <w:r w:rsidR="00AC5C50">
        <w:rPr>
          <w:color w:val="auto"/>
        </w:rPr>
        <w:t xml:space="preserve"> </w:t>
      </w:r>
      <w:r w:rsidRPr="00FB328C">
        <w:rPr>
          <w:color w:val="auto"/>
        </w:rPr>
        <w:t>don't</w:t>
      </w:r>
      <w:r w:rsidR="00AC5C50">
        <w:rPr>
          <w:color w:val="auto"/>
        </w:rPr>
        <w:t xml:space="preserve"> </w:t>
      </w:r>
      <w:r w:rsidRPr="00FB328C">
        <w:rPr>
          <w:color w:val="auto"/>
        </w:rPr>
        <w:t>automatically</w:t>
      </w:r>
      <w:r w:rsidR="00AC5C50">
        <w:rPr>
          <w:color w:val="auto"/>
        </w:rPr>
        <w:t xml:space="preserve"> </w:t>
      </w:r>
      <w:r w:rsidRPr="00FB328C">
        <w:rPr>
          <w:color w:val="auto"/>
        </w:rPr>
        <w:t>become</w:t>
      </w:r>
      <w:r w:rsidR="00AC5C50">
        <w:rPr>
          <w:color w:val="auto"/>
        </w:rPr>
        <w:t xml:space="preserve"> </w:t>
      </w:r>
      <w:r w:rsidRPr="00FB328C">
        <w:rPr>
          <w:color w:val="auto"/>
        </w:rPr>
        <w:t>your</w:t>
      </w:r>
      <w:r w:rsidR="00AC5C50">
        <w:rPr>
          <w:color w:val="auto"/>
        </w:rPr>
        <w:t xml:space="preserve"> </w:t>
      </w:r>
      <w:r w:rsidRPr="00FB328C">
        <w:rPr>
          <w:color w:val="auto"/>
        </w:rPr>
        <w:t>supporters</w:t>
      </w:r>
      <w:r w:rsidR="00AC5C50">
        <w:rPr>
          <w:color w:val="auto"/>
        </w:rPr>
        <w:t xml:space="preserve"> </w:t>
      </w:r>
      <w:r w:rsidRPr="00FB328C">
        <w:rPr>
          <w:color w:val="auto"/>
        </w:rPr>
        <w:t>just</w:t>
      </w:r>
      <w:r w:rsidR="00AC5C50">
        <w:rPr>
          <w:color w:val="auto"/>
        </w:rPr>
        <w:t xml:space="preserve"> </w:t>
      </w:r>
      <w:r w:rsidRPr="00FB328C">
        <w:rPr>
          <w:color w:val="auto"/>
        </w:rPr>
        <w:t>because</w:t>
      </w:r>
      <w:r w:rsidR="00AC5C50">
        <w:rPr>
          <w:color w:val="auto"/>
        </w:rPr>
        <w:t xml:space="preserve"> </w:t>
      </w:r>
      <w:r w:rsidRPr="00FB328C">
        <w:rPr>
          <w:color w:val="auto"/>
        </w:rPr>
        <w:t>they're</w:t>
      </w:r>
      <w:r w:rsidR="00AC5C50">
        <w:rPr>
          <w:color w:val="auto"/>
        </w:rPr>
        <w:t xml:space="preserve"> </w:t>
      </w:r>
      <w:r w:rsidRPr="00FB328C">
        <w:rPr>
          <w:color w:val="auto"/>
        </w:rPr>
        <w:t>supporting</w:t>
      </w:r>
      <w:r w:rsidR="00AC5C50">
        <w:rPr>
          <w:color w:val="auto"/>
        </w:rPr>
        <w:t xml:space="preserve"> </w:t>
      </w:r>
      <w:r w:rsidRPr="00FB328C">
        <w:rPr>
          <w:color w:val="auto"/>
        </w:rPr>
        <w:t>your</w:t>
      </w:r>
      <w:r w:rsidR="00AC5C50">
        <w:rPr>
          <w:color w:val="auto"/>
        </w:rPr>
        <w:t xml:space="preserve"> </w:t>
      </w:r>
      <w:r w:rsidRPr="00FB328C">
        <w:rPr>
          <w:color w:val="auto"/>
        </w:rPr>
        <w:t>supporter.</w:t>
      </w:r>
    </w:p>
    <w:p w14:paraId="4FA5DA02" w14:textId="29C9E912" w:rsidR="008F67A6" w:rsidRPr="00FB328C" w:rsidRDefault="007D6EEB" w:rsidP="001C61E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00EB0CC5" w:rsidRPr="00FB328C">
        <w:rPr>
          <w:color w:val="auto"/>
        </w:rPr>
        <w:t>giving</w:t>
      </w:r>
      <w:r w:rsidR="00AC5C50">
        <w:rPr>
          <w:color w:val="auto"/>
        </w:rPr>
        <w:t xml:space="preserve"> </w:t>
      </w:r>
      <w:r w:rsidR="00EB0CC5" w:rsidRPr="00FB328C">
        <w:rPr>
          <w:color w:val="auto"/>
        </w:rPr>
        <w:t>manager</w:t>
      </w:r>
      <w:r w:rsidRPr="00FB328C">
        <w:rPr>
          <w:color w:val="auto"/>
        </w:rPr>
        <w:t>,</w:t>
      </w:r>
      <w:r w:rsidR="00AC5C50">
        <w:rPr>
          <w:color w:val="auto"/>
        </w:rPr>
        <w:t xml:space="preserve"> </w:t>
      </w:r>
      <w:r w:rsidRPr="00FB328C">
        <w:rPr>
          <w:color w:val="auto"/>
        </w:rPr>
        <w:t>QLD</w:t>
      </w:r>
      <w:bookmarkStart w:id="375" w:name="_6.4_What_factors"/>
      <w:bookmarkStart w:id="376" w:name="_Toc465618988"/>
      <w:bookmarkStart w:id="377" w:name="_Ref483211603"/>
      <w:bookmarkEnd w:id="297"/>
      <w:bookmarkEnd w:id="375"/>
    </w:p>
    <w:p w14:paraId="3573A235" w14:textId="77777777" w:rsidR="00B556DC" w:rsidRPr="00FB328C" w:rsidRDefault="00B556DC" w:rsidP="001C61E8">
      <w:pPr>
        <w:pStyle w:val="Quotelabel"/>
        <w:rPr>
          <w:color w:val="auto"/>
        </w:rPr>
      </w:pPr>
      <w:r w:rsidRPr="00FB328C">
        <w:rPr>
          <w:color w:val="auto"/>
        </w:rPr>
        <w:br w:type="page"/>
      </w:r>
    </w:p>
    <w:p w14:paraId="30229EA6" w14:textId="197F3919" w:rsidR="00B556DC" w:rsidRPr="00FB328C" w:rsidRDefault="00B556DC" w:rsidP="00B25950">
      <w:pPr>
        <w:pStyle w:val="Heading3"/>
        <w:rPr>
          <w:color w:val="auto"/>
        </w:rPr>
      </w:pPr>
      <w:bookmarkStart w:id="378" w:name="_Toc498416973"/>
      <w:r w:rsidRPr="00FB328C">
        <w:rPr>
          <w:color w:val="auto"/>
        </w:rPr>
        <w:lastRenderedPageBreak/>
        <w:t>Case</w:t>
      </w:r>
      <w:r w:rsidR="00AC5C50">
        <w:rPr>
          <w:color w:val="auto"/>
        </w:rPr>
        <w:t xml:space="preserve"> </w:t>
      </w:r>
      <w:r w:rsidRPr="00FB328C">
        <w:rPr>
          <w:color w:val="auto"/>
        </w:rPr>
        <w:t>study:</w:t>
      </w:r>
      <w:r w:rsidR="00AC5C50">
        <w:rPr>
          <w:color w:val="auto"/>
        </w:rPr>
        <w:t xml:space="preserve"> </w:t>
      </w:r>
      <w:r w:rsidRPr="00FB328C">
        <w:rPr>
          <w:color w:val="auto"/>
        </w:rPr>
        <w:t>innovation</w:t>
      </w:r>
      <w:r w:rsidR="00AC5C50">
        <w:rPr>
          <w:color w:val="auto"/>
        </w:rPr>
        <w:t xml:space="preserve"> </w:t>
      </w:r>
      <w:r w:rsidRPr="00FB328C">
        <w:rPr>
          <w:color w:val="auto"/>
        </w:rPr>
        <w:t>in</w:t>
      </w:r>
      <w:r w:rsidR="00AC5C50">
        <w:rPr>
          <w:color w:val="auto"/>
        </w:rPr>
        <w:t xml:space="preserve"> </w:t>
      </w:r>
      <w:r w:rsidRPr="00FB328C">
        <w:rPr>
          <w:color w:val="auto"/>
        </w:rPr>
        <w:t>sport</w:t>
      </w:r>
      <w:r w:rsidR="00D60FD2" w:rsidRPr="00FB328C">
        <w:rPr>
          <w:color w:val="auto"/>
        </w:rPr>
        <w:t>s</w:t>
      </w:r>
      <w:r w:rsidR="00AC5C50">
        <w:rPr>
          <w:color w:val="auto"/>
        </w:rPr>
        <w:t xml:space="preserve"> </w:t>
      </w:r>
      <w:r w:rsidRPr="00FB328C">
        <w:rPr>
          <w:color w:val="auto"/>
        </w:rPr>
        <w:t>support</w:t>
      </w:r>
      <w:bookmarkEnd w:id="378"/>
    </w:p>
    <w:p w14:paraId="4BD1272C" w14:textId="51F03D00" w:rsidR="00450338" w:rsidRPr="00FB328C" w:rsidRDefault="00C42BE3" w:rsidP="00F6747B">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D9D9D9" w:themeFill="background1" w:themeFillShade="D9"/>
        <w:rPr>
          <w:color w:val="auto"/>
          <w:sz w:val="20"/>
          <w:szCs w:val="20"/>
        </w:rPr>
      </w:pPr>
      <w:r w:rsidRPr="00FB328C">
        <w:rPr>
          <w:color w:val="auto"/>
          <w:sz w:val="20"/>
          <w:szCs w:val="20"/>
        </w:rPr>
        <w:t>In</w:t>
      </w:r>
      <w:r w:rsidR="00AC5C50">
        <w:rPr>
          <w:color w:val="auto"/>
          <w:sz w:val="20"/>
          <w:szCs w:val="20"/>
        </w:rPr>
        <w:t xml:space="preserve"> </w:t>
      </w:r>
      <w:r w:rsidR="00450338" w:rsidRPr="00FB328C">
        <w:rPr>
          <w:color w:val="auto"/>
          <w:sz w:val="20"/>
          <w:szCs w:val="20"/>
        </w:rPr>
        <w:t>the</w:t>
      </w:r>
      <w:r w:rsidR="00AC5C50">
        <w:rPr>
          <w:color w:val="auto"/>
          <w:sz w:val="20"/>
          <w:szCs w:val="20"/>
        </w:rPr>
        <w:t xml:space="preserve"> </w:t>
      </w:r>
      <w:r w:rsidR="00450338" w:rsidRPr="00FB328C">
        <w:rPr>
          <w:i/>
          <w:color w:val="auto"/>
          <w:sz w:val="20"/>
          <w:szCs w:val="20"/>
        </w:rPr>
        <w:t>Individual</w:t>
      </w:r>
      <w:r w:rsidR="00AC5C50">
        <w:rPr>
          <w:i/>
          <w:color w:val="auto"/>
          <w:sz w:val="20"/>
          <w:szCs w:val="20"/>
        </w:rPr>
        <w:t xml:space="preserve"> </w:t>
      </w:r>
      <w:r w:rsidR="00450338" w:rsidRPr="00FB328C">
        <w:rPr>
          <w:i/>
          <w:color w:val="auto"/>
          <w:sz w:val="20"/>
          <w:szCs w:val="20"/>
        </w:rPr>
        <w:t>giving</w:t>
      </w:r>
      <w:r w:rsidR="00AC5C50">
        <w:rPr>
          <w:i/>
          <w:color w:val="auto"/>
          <w:sz w:val="20"/>
          <w:szCs w:val="20"/>
        </w:rPr>
        <w:t xml:space="preserve"> </w:t>
      </w:r>
      <w:r w:rsidR="00450338" w:rsidRPr="00FB328C">
        <w:rPr>
          <w:i/>
          <w:color w:val="auto"/>
          <w:sz w:val="20"/>
          <w:szCs w:val="20"/>
        </w:rPr>
        <w:t>and</w:t>
      </w:r>
      <w:r w:rsidR="00AC5C50">
        <w:rPr>
          <w:i/>
          <w:color w:val="auto"/>
          <w:sz w:val="20"/>
          <w:szCs w:val="20"/>
        </w:rPr>
        <w:t xml:space="preserve"> </w:t>
      </w:r>
      <w:r w:rsidR="00450338" w:rsidRPr="00FB328C">
        <w:rPr>
          <w:i/>
          <w:color w:val="auto"/>
          <w:sz w:val="20"/>
          <w:szCs w:val="20"/>
        </w:rPr>
        <w:t>volunteering</w:t>
      </w:r>
      <w:r w:rsidR="00AC5C50">
        <w:rPr>
          <w:color w:val="auto"/>
          <w:sz w:val="20"/>
          <w:szCs w:val="20"/>
        </w:rPr>
        <w:t xml:space="preserve"> </w:t>
      </w:r>
      <w:r w:rsidR="00450338" w:rsidRPr="00FB328C">
        <w:rPr>
          <w:color w:val="auto"/>
          <w:sz w:val="20"/>
          <w:szCs w:val="20"/>
        </w:rPr>
        <w:t>survey,</w:t>
      </w:r>
      <w:r w:rsidR="00AC5C50">
        <w:rPr>
          <w:color w:val="auto"/>
          <w:sz w:val="20"/>
          <w:szCs w:val="20"/>
        </w:rPr>
        <w:t xml:space="preserve"> </w:t>
      </w:r>
      <w:r w:rsidR="00450338" w:rsidRPr="00FB328C">
        <w:rPr>
          <w:color w:val="auto"/>
          <w:sz w:val="20"/>
          <w:szCs w:val="20"/>
        </w:rPr>
        <w:t>one</w:t>
      </w:r>
      <w:r w:rsidR="00AC5C50">
        <w:rPr>
          <w:color w:val="auto"/>
          <w:sz w:val="20"/>
          <w:szCs w:val="20"/>
        </w:rPr>
        <w:t xml:space="preserve"> </w:t>
      </w:r>
      <w:r w:rsidR="00450338" w:rsidRPr="00FB328C">
        <w:rPr>
          <w:color w:val="auto"/>
          <w:sz w:val="20"/>
          <w:szCs w:val="20"/>
        </w:rPr>
        <w:t>in</w:t>
      </w:r>
      <w:r w:rsidR="00AC5C50">
        <w:rPr>
          <w:color w:val="auto"/>
          <w:sz w:val="20"/>
          <w:szCs w:val="20"/>
        </w:rPr>
        <w:t xml:space="preserve"> </w:t>
      </w:r>
      <w:r w:rsidR="00450338" w:rsidRPr="00FB328C">
        <w:rPr>
          <w:color w:val="auto"/>
          <w:sz w:val="20"/>
          <w:szCs w:val="20"/>
        </w:rPr>
        <w:t>f</w:t>
      </w:r>
      <w:r w:rsidRPr="00FB328C">
        <w:rPr>
          <w:color w:val="auto"/>
          <w:sz w:val="20"/>
          <w:szCs w:val="20"/>
        </w:rPr>
        <w:t>ive</w:t>
      </w:r>
      <w:r w:rsidR="00AC5C50">
        <w:rPr>
          <w:color w:val="auto"/>
          <w:sz w:val="20"/>
          <w:szCs w:val="20"/>
        </w:rPr>
        <w:t xml:space="preserve"> </w:t>
      </w:r>
      <w:r w:rsidRPr="00FB328C">
        <w:rPr>
          <w:color w:val="auto"/>
          <w:sz w:val="20"/>
          <w:szCs w:val="20"/>
        </w:rPr>
        <w:t>volunteers</w:t>
      </w:r>
      <w:r w:rsidR="00AC5C50">
        <w:rPr>
          <w:color w:val="auto"/>
          <w:sz w:val="20"/>
          <w:szCs w:val="20"/>
        </w:rPr>
        <w:t xml:space="preserve"> </w:t>
      </w:r>
      <w:r w:rsidR="00D66849" w:rsidRPr="00FB328C">
        <w:rPr>
          <w:color w:val="auto"/>
          <w:sz w:val="20"/>
          <w:szCs w:val="20"/>
        </w:rPr>
        <w:t>we</w:t>
      </w:r>
      <w:r w:rsidRPr="00FB328C">
        <w:rPr>
          <w:color w:val="auto"/>
          <w:sz w:val="20"/>
          <w:szCs w:val="20"/>
        </w:rPr>
        <w:t>re</w:t>
      </w:r>
      <w:r w:rsidR="00AC5C50">
        <w:rPr>
          <w:color w:val="auto"/>
          <w:sz w:val="20"/>
          <w:szCs w:val="20"/>
        </w:rPr>
        <w:t xml:space="preserve"> </w:t>
      </w:r>
      <w:r w:rsidRPr="00FB328C">
        <w:rPr>
          <w:color w:val="auto"/>
          <w:sz w:val="20"/>
          <w:szCs w:val="20"/>
        </w:rPr>
        <w:t>giving</w:t>
      </w:r>
      <w:r w:rsidR="00AC5C50">
        <w:rPr>
          <w:color w:val="auto"/>
          <w:sz w:val="20"/>
          <w:szCs w:val="20"/>
        </w:rPr>
        <w:t xml:space="preserve"> </w:t>
      </w:r>
      <w:r w:rsidR="00450338" w:rsidRPr="00FB328C">
        <w:rPr>
          <w:color w:val="auto"/>
          <w:sz w:val="20"/>
          <w:szCs w:val="20"/>
        </w:rPr>
        <w:t>time</w:t>
      </w:r>
      <w:r w:rsidR="00AC5C50">
        <w:rPr>
          <w:color w:val="auto"/>
          <w:sz w:val="20"/>
          <w:szCs w:val="20"/>
        </w:rPr>
        <w:t xml:space="preserve"> </w:t>
      </w:r>
      <w:r w:rsidR="00450338" w:rsidRPr="00FB328C">
        <w:rPr>
          <w:color w:val="auto"/>
          <w:sz w:val="20"/>
          <w:szCs w:val="20"/>
        </w:rPr>
        <w:t>to</w:t>
      </w:r>
      <w:r w:rsidR="00AC5C50">
        <w:rPr>
          <w:color w:val="auto"/>
          <w:sz w:val="20"/>
          <w:szCs w:val="20"/>
        </w:rPr>
        <w:t xml:space="preserve"> </w:t>
      </w:r>
      <w:r w:rsidR="00450338" w:rsidRPr="00FB328C">
        <w:rPr>
          <w:color w:val="auto"/>
          <w:sz w:val="20"/>
          <w:szCs w:val="20"/>
        </w:rPr>
        <w:t>sporting</w:t>
      </w:r>
      <w:r w:rsidR="00AC5C50">
        <w:rPr>
          <w:color w:val="auto"/>
          <w:sz w:val="20"/>
          <w:szCs w:val="20"/>
        </w:rPr>
        <w:t xml:space="preserve"> </w:t>
      </w:r>
      <w:r w:rsidR="00450338" w:rsidRPr="00FB328C">
        <w:rPr>
          <w:color w:val="auto"/>
          <w:sz w:val="20"/>
          <w:szCs w:val="20"/>
        </w:rPr>
        <w:t>organisations.</w:t>
      </w:r>
      <w:r w:rsidR="00AC5C50">
        <w:rPr>
          <w:color w:val="auto"/>
          <w:sz w:val="20"/>
          <w:szCs w:val="20"/>
        </w:rPr>
        <w:t xml:space="preserve"> </w:t>
      </w:r>
      <w:r w:rsidR="00450338" w:rsidRPr="00FB328C">
        <w:rPr>
          <w:color w:val="auto"/>
          <w:sz w:val="20"/>
          <w:szCs w:val="20"/>
        </w:rPr>
        <w:t>However,</w:t>
      </w:r>
      <w:r w:rsidR="00AC5C50">
        <w:rPr>
          <w:color w:val="auto"/>
          <w:sz w:val="20"/>
          <w:szCs w:val="20"/>
        </w:rPr>
        <w:t xml:space="preserve"> </w:t>
      </w:r>
      <w:r w:rsidR="00450338" w:rsidRPr="00FB328C">
        <w:rPr>
          <w:color w:val="auto"/>
          <w:sz w:val="20"/>
          <w:szCs w:val="20"/>
        </w:rPr>
        <w:t>many</w:t>
      </w:r>
      <w:r w:rsidR="00AC5C50">
        <w:rPr>
          <w:color w:val="auto"/>
          <w:sz w:val="20"/>
          <w:szCs w:val="20"/>
        </w:rPr>
        <w:t xml:space="preserve"> </w:t>
      </w:r>
      <w:r w:rsidR="00450338" w:rsidRPr="00FB328C">
        <w:rPr>
          <w:color w:val="auto"/>
          <w:sz w:val="20"/>
          <w:szCs w:val="20"/>
        </w:rPr>
        <w:t>of</w:t>
      </w:r>
      <w:r w:rsidR="00AC5C50">
        <w:rPr>
          <w:color w:val="auto"/>
          <w:sz w:val="20"/>
          <w:szCs w:val="20"/>
        </w:rPr>
        <w:t xml:space="preserve"> </w:t>
      </w:r>
      <w:r w:rsidR="00450338" w:rsidRPr="00FB328C">
        <w:rPr>
          <w:color w:val="auto"/>
          <w:sz w:val="20"/>
          <w:szCs w:val="20"/>
        </w:rPr>
        <w:t>these</w:t>
      </w:r>
      <w:r w:rsidR="00AC5C50">
        <w:rPr>
          <w:color w:val="auto"/>
          <w:sz w:val="20"/>
          <w:szCs w:val="20"/>
        </w:rPr>
        <w:t xml:space="preserve"> </w:t>
      </w:r>
      <w:r w:rsidR="00D66849" w:rsidRPr="00FB328C">
        <w:rPr>
          <w:color w:val="auto"/>
          <w:sz w:val="20"/>
          <w:szCs w:val="20"/>
        </w:rPr>
        <w:t>sporting</w:t>
      </w:r>
      <w:r w:rsidR="00AC5C50">
        <w:rPr>
          <w:color w:val="auto"/>
          <w:sz w:val="20"/>
          <w:szCs w:val="20"/>
        </w:rPr>
        <w:t xml:space="preserve"> </w:t>
      </w:r>
      <w:r w:rsidR="00450338" w:rsidRPr="00FB328C">
        <w:rPr>
          <w:color w:val="auto"/>
          <w:sz w:val="20"/>
          <w:szCs w:val="20"/>
        </w:rPr>
        <w:t>organisations</w:t>
      </w:r>
      <w:r w:rsidR="00AC5C50">
        <w:rPr>
          <w:color w:val="auto"/>
          <w:sz w:val="20"/>
          <w:szCs w:val="20"/>
        </w:rPr>
        <w:t xml:space="preserve"> </w:t>
      </w:r>
      <w:r w:rsidR="00450338" w:rsidRPr="00FB328C">
        <w:rPr>
          <w:color w:val="auto"/>
          <w:sz w:val="20"/>
          <w:szCs w:val="20"/>
        </w:rPr>
        <w:t>are</w:t>
      </w:r>
      <w:r w:rsidR="00AC5C50">
        <w:rPr>
          <w:color w:val="auto"/>
          <w:sz w:val="20"/>
          <w:szCs w:val="20"/>
        </w:rPr>
        <w:t xml:space="preserve"> </w:t>
      </w:r>
      <w:r w:rsidR="00450338" w:rsidRPr="00FB328C">
        <w:rPr>
          <w:color w:val="auto"/>
          <w:sz w:val="20"/>
          <w:szCs w:val="20"/>
        </w:rPr>
        <w:t>not</w:t>
      </w:r>
      <w:r w:rsidR="00AC5C50">
        <w:rPr>
          <w:color w:val="auto"/>
          <w:sz w:val="20"/>
          <w:szCs w:val="20"/>
        </w:rPr>
        <w:t xml:space="preserve"> </w:t>
      </w:r>
      <w:r w:rsidR="00450338" w:rsidRPr="00FB328C">
        <w:rPr>
          <w:color w:val="auto"/>
          <w:sz w:val="20"/>
          <w:szCs w:val="20"/>
        </w:rPr>
        <w:t>eligible</w:t>
      </w:r>
      <w:r w:rsidR="00AC5C50">
        <w:rPr>
          <w:color w:val="auto"/>
          <w:sz w:val="20"/>
          <w:szCs w:val="20"/>
        </w:rPr>
        <w:t xml:space="preserve"> </w:t>
      </w:r>
      <w:r w:rsidRPr="00FB328C">
        <w:rPr>
          <w:color w:val="auto"/>
          <w:sz w:val="20"/>
          <w:szCs w:val="20"/>
        </w:rPr>
        <w:t>for</w:t>
      </w:r>
      <w:r w:rsidR="00AC5C50">
        <w:rPr>
          <w:color w:val="auto"/>
          <w:sz w:val="20"/>
          <w:szCs w:val="20"/>
        </w:rPr>
        <w:t xml:space="preserve"> </w:t>
      </w:r>
      <w:r w:rsidRPr="00FB328C">
        <w:rPr>
          <w:color w:val="auto"/>
          <w:sz w:val="20"/>
          <w:szCs w:val="20"/>
        </w:rPr>
        <w:t>ACNC</w:t>
      </w:r>
      <w:r w:rsidR="00AC5C50">
        <w:rPr>
          <w:color w:val="auto"/>
          <w:sz w:val="20"/>
          <w:szCs w:val="20"/>
        </w:rPr>
        <w:t xml:space="preserve"> </w:t>
      </w:r>
      <w:r w:rsidRPr="00FB328C">
        <w:rPr>
          <w:color w:val="auto"/>
          <w:sz w:val="20"/>
          <w:szCs w:val="20"/>
        </w:rPr>
        <w:t>registration</w:t>
      </w:r>
      <w:r w:rsidR="00AC5C50">
        <w:rPr>
          <w:color w:val="auto"/>
          <w:sz w:val="20"/>
          <w:szCs w:val="20"/>
        </w:rPr>
        <w:t xml:space="preserve"> </w:t>
      </w:r>
      <w:r w:rsidRPr="00FB328C">
        <w:rPr>
          <w:color w:val="auto"/>
          <w:sz w:val="20"/>
          <w:szCs w:val="20"/>
        </w:rPr>
        <w:t>and</w:t>
      </w:r>
      <w:r w:rsidR="00AC5C50">
        <w:rPr>
          <w:color w:val="auto"/>
          <w:sz w:val="20"/>
          <w:szCs w:val="20"/>
        </w:rPr>
        <w:t xml:space="preserve"> </w:t>
      </w:r>
      <w:r w:rsidR="00450338" w:rsidRPr="00FB328C">
        <w:rPr>
          <w:color w:val="auto"/>
          <w:sz w:val="20"/>
          <w:szCs w:val="20"/>
        </w:rPr>
        <w:t>not</w:t>
      </w:r>
      <w:r w:rsidR="00AC5C50">
        <w:rPr>
          <w:color w:val="auto"/>
          <w:sz w:val="20"/>
          <w:szCs w:val="20"/>
        </w:rPr>
        <w:t xml:space="preserve"> </w:t>
      </w:r>
      <w:r w:rsidR="00450338" w:rsidRPr="00FB328C">
        <w:rPr>
          <w:color w:val="auto"/>
          <w:sz w:val="20"/>
          <w:szCs w:val="20"/>
        </w:rPr>
        <w:t>captured</w:t>
      </w:r>
      <w:r w:rsidR="00AC5C50">
        <w:rPr>
          <w:color w:val="auto"/>
          <w:sz w:val="20"/>
          <w:szCs w:val="20"/>
        </w:rPr>
        <w:t xml:space="preserve"> </w:t>
      </w:r>
      <w:r w:rsidR="00450338" w:rsidRPr="00FB328C">
        <w:rPr>
          <w:color w:val="auto"/>
          <w:sz w:val="20"/>
          <w:szCs w:val="20"/>
        </w:rPr>
        <w:t>in</w:t>
      </w:r>
      <w:r w:rsidR="00AC5C50">
        <w:rPr>
          <w:color w:val="auto"/>
          <w:sz w:val="20"/>
          <w:szCs w:val="20"/>
        </w:rPr>
        <w:t xml:space="preserve"> </w:t>
      </w:r>
      <w:r w:rsidR="00450338" w:rsidRPr="00FB328C">
        <w:rPr>
          <w:color w:val="auto"/>
          <w:sz w:val="20"/>
          <w:szCs w:val="20"/>
        </w:rPr>
        <w:t>the</w:t>
      </w:r>
      <w:r w:rsidR="00AC5C50">
        <w:rPr>
          <w:color w:val="auto"/>
          <w:sz w:val="20"/>
          <w:szCs w:val="20"/>
        </w:rPr>
        <w:t xml:space="preserve"> </w:t>
      </w:r>
      <w:r w:rsidRPr="00FB328C">
        <w:rPr>
          <w:color w:val="auto"/>
          <w:sz w:val="20"/>
          <w:szCs w:val="20"/>
        </w:rPr>
        <w:t>charity</w:t>
      </w:r>
      <w:r w:rsidR="00AC5C50">
        <w:rPr>
          <w:color w:val="auto"/>
          <w:sz w:val="20"/>
          <w:szCs w:val="20"/>
        </w:rPr>
        <w:t xml:space="preserve"> </w:t>
      </w:r>
      <w:r w:rsidR="00450338" w:rsidRPr="00FB328C">
        <w:rPr>
          <w:color w:val="auto"/>
          <w:sz w:val="20"/>
          <w:szCs w:val="20"/>
        </w:rPr>
        <w:t>survey.</w:t>
      </w:r>
      <w:r w:rsidR="00AC5C50">
        <w:rPr>
          <w:color w:val="auto"/>
          <w:sz w:val="20"/>
          <w:szCs w:val="20"/>
        </w:rPr>
        <w:t xml:space="preserve"> </w:t>
      </w:r>
      <w:r w:rsidR="00450338" w:rsidRPr="00FB328C">
        <w:rPr>
          <w:color w:val="auto"/>
          <w:sz w:val="20"/>
          <w:szCs w:val="20"/>
        </w:rPr>
        <w:t>This</w:t>
      </w:r>
      <w:r w:rsidR="00AC5C50">
        <w:rPr>
          <w:color w:val="auto"/>
          <w:sz w:val="20"/>
          <w:szCs w:val="20"/>
        </w:rPr>
        <w:t xml:space="preserve"> </w:t>
      </w:r>
      <w:r w:rsidR="00450338" w:rsidRPr="00FB328C">
        <w:rPr>
          <w:color w:val="auto"/>
          <w:sz w:val="20"/>
          <w:szCs w:val="20"/>
        </w:rPr>
        <w:t>section</w:t>
      </w:r>
      <w:r w:rsidR="00AC5C50">
        <w:rPr>
          <w:color w:val="auto"/>
          <w:sz w:val="20"/>
          <w:szCs w:val="20"/>
        </w:rPr>
        <w:t xml:space="preserve"> </w:t>
      </w:r>
      <w:r w:rsidR="00450338" w:rsidRPr="00FB328C">
        <w:rPr>
          <w:color w:val="auto"/>
          <w:sz w:val="20"/>
          <w:szCs w:val="20"/>
        </w:rPr>
        <w:t>highlights</w:t>
      </w:r>
      <w:r w:rsidR="00AC5C50">
        <w:rPr>
          <w:color w:val="auto"/>
          <w:sz w:val="20"/>
          <w:szCs w:val="20"/>
        </w:rPr>
        <w:t xml:space="preserve"> </w:t>
      </w:r>
      <w:r w:rsidR="00450338" w:rsidRPr="00FB328C">
        <w:rPr>
          <w:color w:val="auto"/>
          <w:sz w:val="20"/>
          <w:szCs w:val="20"/>
        </w:rPr>
        <w:t>this</w:t>
      </w:r>
      <w:r w:rsidR="00AC5C50">
        <w:rPr>
          <w:color w:val="auto"/>
          <w:sz w:val="20"/>
          <w:szCs w:val="20"/>
        </w:rPr>
        <w:t xml:space="preserve"> </w:t>
      </w:r>
      <w:r w:rsidR="00450338" w:rsidRPr="00FB328C">
        <w:rPr>
          <w:color w:val="auto"/>
          <w:sz w:val="20"/>
          <w:szCs w:val="20"/>
        </w:rPr>
        <w:t>area</w:t>
      </w:r>
      <w:r w:rsidR="00AC5C50">
        <w:rPr>
          <w:color w:val="auto"/>
          <w:sz w:val="20"/>
          <w:szCs w:val="20"/>
        </w:rPr>
        <w:t xml:space="preserve"> </w:t>
      </w:r>
      <w:r w:rsidR="00450338" w:rsidRPr="00FB328C">
        <w:rPr>
          <w:color w:val="auto"/>
          <w:sz w:val="20"/>
          <w:szCs w:val="20"/>
        </w:rPr>
        <w:t>of</w:t>
      </w:r>
      <w:r w:rsidR="00AC5C50">
        <w:rPr>
          <w:color w:val="auto"/>
          <w:sz w:val="20"/>
          <w:szCs w:val="20"/>
        </w:rPr>
        <w:t xml:space="preserve"> </w:t>
      </w:r>
      <w:r w:rsidR="00450338" w:rsidRPr="00FB328C">
        <w:rPr>
          <w:color w:val="auto"/>
          <w:sz w:val="20"/>
          <w:szCs w:val="20"/>
        </w:rPr>
        <w:t>Australian</w:t>
      </w:r>
      <w:r w:rsidR="00AC5C50">
        <w:rPr>
          <w:color w:val="auto"/>
          <w:sz w:val="20"/>
          <w:szCs w:val="20"/>
        </w:rPr>
        <w:t xml:space="preserve"> </w:t>
      </w:r>
      <w:r w:rsidR="00450338" w:rsidRPr="00FB328C">
        <w:rPr>
          <w:color w:val="auto"/>
          <w:sz w:val="20"/>
          <w:szCs w:val="20"/>
        </w:rPr>
        <w:t>community</w:t>
      </w:r>
      <w:r w:rsidR="00AC5C50">
        <w:rPr>
          <w:color w:val="auto"/>
          <w:sz w:val="20"/>
          <w:szCs w:val="20"/>
        </w:rPr>
        <w:t xml:space="preserve"> </w:t>
      </w:r>
      <w:r w:rsidR="00450338" w:rsidRPr="00FB328C">
        <w:rPr>
          <w:color w:val="auto"/>
          <w:sz w:val="20"/>
          <w:szCs w:val="20"/>
        </w:rPr>
        <w:t>involvement,</w:t>
      </w:r>
      <w:r w:rsidR="00AC5C50">
        <w:rPr>
          <w:color w:val="auto"/>
          <w:sz w:val="20"/>
          <w:szCs w:val="20"/>
        </w:rPr>
        <w:t xml:space="preserve"> </w:t>
      </w:r>
      <w:r w:rsidR="00450338" w:rsidRPr="00FB328C">
        <w:rPr>
          <w:color w:val="auto"/>
          <w:sz w:val="20"/>
          <w:szCs w:val="20"/>
        </w:rPr>
        <w:t>drawn</w:t>
      </w:r>
      <w:r w:rsidR="00AC5C50">
        <w:rPr>
          <w:color w:val="auto"/>
          <w:sz w:val="20"/>
          <w:szCs w:val="20"/>
        </w:rPr>
        <w:t xml:space="preserve"> </w:t>
      </w:r>
      <w:r w:rsidR="00450338" w:rsidRPr="00FB328C">
        <w:rPr>
          <w:color w:val="auto"/>
          <w:sz w:val="20"/>
          <w:szCs w:val="20"/>
        </w:rPr>
        <w:t>particularly</w:t>
      </w:r>
      <w:r w:rsidR="00AC5C50">
        <w:rPr>
          <w:color w:val="auto"/>
          <w:sz w:val="20"/>
          <w:szCs w:val="20"/>
        </w:rPr>
        <w:t xml:space="preserve"> </w:t>
      </w:r>
      <w:r w:rsidR="00450338" w:rsidRPr="00FB328C">
        <w:rPr>
          <w:color w:val="auto"/>
          <w:sz w:val="20"/>
          <w:szCs w:val="20"/>
        </w:rPr>
        <w:t>from</w:t>
      </w:r>
      <w:r w:rsidR="00AC5C50">
        <w:rPr>
          <w:color w:val="auto"/>
          <w:sz w:val="20"/>
          <w:szCs w:val="20"/>
        </w:rPr>
        <w:t xml:space="preserve"> </w:t>
      </w:r>
      <w:r w:rsidR="00450338" w:rsidRPr="00FB328C">
        <w:rPr>
          <w:color w:val="auto"/>
          <w:sz w:val="20"/>
          <w:szCs w:val="20"/>
        </w:rPr>
        <w:t>the</w:t>
      </w:r>
      <w:r w:rsidR="00AC5C50">
        <w:rPr>
          <w:color w:val="auto"/>
          <w:sz w:val="20"/>
          <w:szCs w:val="20"/>
        </w:rPr>
        <w:t xml:space="preserve"> </w:t>
      </w:r>
      <w:r w:rsidR="00450338" w:rsidRPr="00FB328C">
        <w:rPr>
          <w:color w:val="auto"/>
          <w:sz w:val="20"/>
          <w:szCs w:val="20"/>
        </w:rPr>
        <w:t>Australian</w:t>
      </w:r>
      <w:r w:rsidR="00AC5C50">
        <w:rPr>
          <w:color w:val="auto"/>
          <w:sz w:val="20"/>
          <w:szCs w:val="20"/>
        </w:rPr>
        <w:t xml:space="preserve"> </w:t>
      </w:r>
      <w:r w:rsidR="00450338" w:rsidRPr="00FB328C">
        <w:rPr>
          <w:color w:val="auto"/>
          <w:sz w:val="20"/>
          <w:szCs w:val="20"/>
        </w:rPr>
        <w:t>Sports</w:t>
      </w:r>
      <w:r w:rsidR="00AC5C50">
        <w:rPr>
          <w:color w:val="auto"/>
          <w:sz w:val="20"/>
          <w:szCs w:val="20"/>
        </w:rPr>
        <w:t xml:space="preserve"> </w:t>
      </w:r>
      <w:r w:rsidR="00450338" w:rsidRPr="00FB328C">
        <w:rPr>
          <w:color w:val="auto"/>
          <w:sz w:val="20"/>
          <w:szCs w:val="20"/>
        </w:rPr>
        <w:t>Foundation</w:t>
      </w:r>
      <w:r w:rsidR="00AC5C50">
        <w:rPr>
          <w:color w:val="auto"/>
          <w:sz w:val="20"/>
          <w:szCs w:val="20"/>
        </w:rPr>
        <w:t xml:space="preserve"> </w:t>
      </w:r>
      <w:r w:rsidR="00450338" w:rsidRPr="00FB328C">
        <w:rPr>
          <w:color w:val="auto"/>
          <w:sz w:val="20"/>
          <w:szCs w:val="20"/>
        </w:rPr>
        <w:t>(ASF).</w:t>
      </w:r>
    </w:p>
    <w:p w14:paraId="0AB81354" w14:textId="172A2AA5" w:rsidR="002C3D78" w:rsidRDefault="00450338" w:rsidP="00F6747B">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D9D9D9" w:themeFill="background1" w:themeFillShade="D9"/>
        <w:rPr>
          <w:color w:val="auto"/>
          <w:sz w:val="20"/>
          <w:szCs w:val="20"/>
        </w:rPr>
      </w:pPr>
      <w:r w:rsidRPr="00FB328C">
        <w:rPr>
          <w:color w:val="auto"/>
          <w:sz w:val="20"/>
          <w:szCs w:val="20"/>
        </w:rPr>
        <w:t>Like</w:t>
      </w:r>
      <w:r w:rsidR="00AC5C50">
        <w:rPr>
          <w:color w:val="auto"/>
          <w:sz w:val="20"/>
          <w:szCs w:val="20"/>
        </w:rPr>
        <w:t xml:space="preserve"> </w:t>
      </w:r>
      <w:r w:rsidRPr="00FB328C">
        <w:rPr>
          <w:color w:val="auto"/>
          <w:sz w:val="20"/>
          <w:szCs w:val="20"/>
        </w:rPr>
        <w:t>other</w:t>
      </w:r>
      <w:r w:rsidR="00AC5C50">
        <w:rPr>
          <w:color w:val="auto"/>
          <w:sz w:val="20"/>
          <w:szCs w:val="20"/>
        </w:rPr>
        <w:t xml:space="preserve"> </w:t>
      </w:r>
      <w:r w:rsidRPr="00FB328C">
        <w:rPr>
          <w:color w:val="auto"/>
          <w:sz w:val="20"/>
          <w:szCs w:val="20"/>
        </w:rPr>
        <w:t>types</w:t>
      </w:r>
      <w:r w:rsidR="00AC5C50">
        <w:rPr>
          <w:color w:val="auto"/>
          <w:sz w:val="20"/>
          <w:szCs w:val="20"/>
        </w:rPr>
        <w:t xml:space="preserve"> </w:t>
      </w:r>
      <w:r w:rsidRPr="00FB328C">
        <w:rPr>
          <w:color w:val="auto"/>
          <w:sz w:val="20"/>
          <w:szCs w:val="20"/>
        </w:rPr>
        <w:t>of</w:t>
      </w:r>
      <w:r w:rsidR="00AC5C50">
        <w:rPr>
          <w:color w:val="auto"/>
          <w:sz w:val="20"/>
          <w:szCs w:val="20"/>
        </w:rPr>
        <w:t xml:space="preserve"> </w:t>
      </w:r>
      <w:r w:rsidRPr="00FB328C">
        <w:rPr>
          <w:color w:val="auto"/>
          <w:sz w:val="20"/>
          <w:szCs w:val="20"/>
        </w:rPr>
        <w:t>NPOs</w:t>
      </w:r>
      <w:r w:rsidR="00AC5C50">
        <w:rPr>
          <w:color w:val="auto"/>
          <w:sz w:val="20"/>
          <w:szCs w:val="20"/>
        </w:rPr>
        <w:t xml:space="preserve"> </w:t>
      </w:r>
      <w:r w:rsidRPr="00FB328C">
        <w:rPr>
          <w:color w:val="auto"/>
          <w:sz w:val="20"/>
          <w:szCs w:val="20"/>
        </w:rPr>
        <w:t>not</w:t>
      </w:r>
      <w:r w:rsidR="00AC5C50">
        <w:rPr>
          <w:color w:val="auto"/>
          <w:sz w:val="20"/>
          <w:szCs w:val="20"/>
        </w:rPr>
        <w:t xml:space="preserve"> </w:t>
      </w:r>
      <w:r w:rsidRPr="00FB328C">
        <w:rPr>
          <w:color w:val="auto"/>
          <w:sz w:val="20"/>
          <w:szCs w:val="20"/>
        </w:rPr>
        <w:t>eligible</w:t>
      </w:r>
      <w:r w:rsidR="00AC5C50">
        <w:rPr>
          <w:color w:val="auto"/>
          <w:sz w:val="20"/>
          <w:szCs w:val="20"/>
        </w:rPr>
        <w:t xml:space="preserve"> </w:t>
      </w:r>
      <w:r w:rsidRPr="00FB328C">
        <w:rPr>
          <w:color w:val="auto"/>
          <w:sz w:val="20"/>
          <w:szCs w:val="20"/>
        </w:rPr>
        <w:t>for</w:t>
      </w:r>
      <w:r w:rsidR="00AC5C50">
        <w:rPr>
          <w:color w:val="auto"/>
          <w:sz w:val="20"/>
          <w:szCs w:val="20"/>
        </w:rPr>
        <w:t xml:space="preserve"> </w:t>
      </w:r>
      <w:r w:rsidRPr="00FB328C">
        <w:rPr>
          <w:color w:val="auto"/>
          <w:sz w:val="20"/>
          <w:szCs w:val="20"/>
        </w:rPr>
        <w:t>charity</w:t>
      </w:r>
      <w:r w:rsidR="00AC5C50">
        <w:rPr>
          <w:color w:val="auto"/>
          <w:sz w:val="20"/>
          <w:szCs w:val="20"/>
        </w:rPr>
        <w:t xml:space="preserve"> </w:t>
      </w:r>
      <w:r w:rsidRPr="00FB328C">
        <w:rPr>
          <w:color w:val="auto"/>
          <w:sz w:val="20"/>
          <w:szCs w:val="20"/>
        </w:rPr>
        <w:t>or</w:t>
      </w:r>
      <w:r w:rsidR="00AC5C50">
        <w:rPr>
          <w:color w:val="auto"/>
          <w:sz w:val="20"/>
          <w:szCs w:val="20"/>
        </w:rPr>
        <w:t xml:space="preserve"> </w:t>
      </w:r>
      <w:r w:rsidRPr="00FB328C">
        <w:rPr>
          <w:color w:val="auto"/>
          <w:sz w:val="20"/>
          <w:szCs w:val="20"/>
        </w:rPr>
        <w:t>DGR</w:t>
      </w:r>
      <w:r w:rsidR="00AC5C50">
        <w:rPr>
          <w:color w:val="auto"/>
          <w:sz w:val="20"/>
          <w:szCs w:val="20"/>
        </w:rPr>
        <w:t xml:space="preserve"> </w:t>
      </w:r>
      <w:r w:rsidRPr="00FB328C">
        <w:rPr>
          <w:color w:val="auto"/>
          <w:sz w:val="20"/>
          <w:szCs w:val="20"/>
        </w:rPr>
        <w:t>status,</w:t>
      </w:r>
      <w:r w:rsidR="00AC5C50">
        <w:rPr>
          <w:color w:val="auto"/>
          <w:sz w:val="20"/>
          <w:szCs w:val="20"/>
        </w:rPr>
        <w:t xml:space="preserve"> </w:t>
      </w:r>
      <w:r w:rsidRPr="00FB328C">
        <w:rPr>
          <w:color w:val="auto"/>
          <w:sz w:val="20"/>
          <w:szCs w:val="20"/>
        </w:rPr>
        <w:t>sports</w:t>
      </w:r>
      <w:r w:rsidR="00AC5C50">
        <w:rPr>
          <w:color w:val="auto"/>
          <w:sz w:val="20"/>
          <w:szCs w:val="20"/>
        </w:rPr>
        <w:t xml:space="preserve"> </w:t>
      </w:r>
      <w:r w:rsidRPr="00FB328C">
        <w:rPr>
          <w:color w:val="auto"/>
          <w:sz w:val="20"/>
          <w:szCs w:val="20"/>
        </w:rPr>
        <w:t>organisations</w:t>
      </w:r>
      <w:r w:rsidR="00AC5C50">
        <w:rPr>
          <w:color w:val="auto"/>
          <w:sz w:val="20"/>
          <w:szCs w:val="20"/>
        </w:rPr>
        <w:t xml:space="preserve"> </w:t>
      </w:r>
      <w:r w:rsidRPr="00FB328C">
        <w:rPr>
          <w:color w:val="auto"/>
          <w:sz w:val="20"/>
          <w:szCs w:val="20"/>
        </w:rPr>
        <w:t>may</w:t>
      </w:r>
      <w:r w:rsidR="00AC5C50">
        <w:rPr>
          <w:color w:val="auto"/>
          <w:sz w:val="20"/>
          <w:szCs w:val="20"/>
        </w:rPr>
        <w:t xml:space="preserve"> </w:t>
      </w:r>
      <w:r w:rsidRPr="00FB328C">
        <w:rPr>
          <w:color w:val="auto"/>
          <w:sz w:val="20"/>
          <w:szCs w:val="20"/>
        </w:rPr>
        <w:t>set</w:t>
      </w:r>
      <w:r w:rsidR="00AC5C50">
        <w:rPr>
          <w:color w:val="auto"/>
          <w:sz w:val="20"/>
          <w:szCs w:val="20"/>
        </w:rPr>
        <w:t xml:space="preserve"> </w:t>
      </w:r>
      <w:r w:rsidRPr="00FB328C">
        <w:rPr>
          <w:color w:val="auto"/>
          <w:sz w:val="20"/>
          <w:szCs w:val="20"/>
        </w:rPr>
        <w:t>up</w:t>
      </w:r>
      <w:r w:rsidR="00AC5C50">
        <w:rPr>
          <w:color w:val="auto"/>
          <w:sz w:val="20"/>
          <w:szCs w:val="20"/>
        </w:rPr>
        <w:t xml:space="preserve"> </w:t>
      </w:r>
      <w:r w:rsidRPr="00FB328C">
        <w:rPr>
          <w:color w:val="auto"/>
          <w:sz w:val="20"/>
          <w:szCs w:val="20"/>
        </w:rPr>
        <w:t>separate</w:t>
      </w:r>
      <w:r w:rsidR="00AC5C50">
        <w:rPr>
          <w:color w:val="auto"/>
          <w:sz w:val="20"/>
          <w:szCs w:val="20"/>
        </w:rPr>
        <w:t xml:space="preserve"> </w:t>
      </w:r>
      <w:r w:rsidRPr="00FB328C">
        <w:rPr>
          <w:color w:val="auto"/>
          <w:sz w:val="20"/>
          <w:szCs w:val="20"/>
        </w:rPr>
        <w:t>DGR</w:t>
      </w:r>
      <w:r w:rsidR="00AC5C50">
        <w:rPr>
          <w:color w:val="auto"/>
          <w:sz w:val="20"/>
          <w:szCs w:val="20"/>
        </w:rPr>
        <w:t xml:space="preserve"> </w:t>
      </w:r>
      <w:r w:rsidRPr="00FB328C">
        <w:rPr>
          <w:color w:val="auto"/>
          <w:sz w:val="20"/>
          <w:szCs w:val="20"/>
        </w:rPr>
        <w:t>qualifying</w:t>
      </w:r>
      <w:r w:rsidR="00AC5C50">
        <w:rPr>
          <w:color w:val="auto"/>
          <w:sz w:val="20"/>
          <w:szCs w:val="20"/>
        </w:rPr>
        <w:t xml:space="preserve"> </w:t>
      </w:r>
      <w:r w:rsidRPr="00FB328C">
        <w:rPr>
          <w:color w:val="auto"/>
          <w:sz w:val="20"/>
          <w:szCs w:val="20"/>
        </w:rPr>
        <w:t>funds</w:t>
      </w:r>
      <w:r w:rsidR="00AC5C50">
        <w:rPr>
          <w:color w:val="auto"/>
          <w:sz w:val="20"/>
          <w:szCs w:val="20"/>
        </w:rPr>
        <w:t xml:space="preserve"> </w:t>
      </w:r>
      <w:r w:rsidRPr="00FB328C">
        <w:rPr>
          <w:color w:val="auto"/>
          <w:sz w:val="20"/>
          <w:szCs w:val="20"/>
        </w:rPr>
        <w:t>in</w:t>
      </w:r>
      <w:r w:rsidR="00AC5C50">
        <w:rPr>
          <w:color w:val="auto"/>
          <w:sz w:val="20"/>
          <w:szCs w:val="20"/>
        </w:rPr>
        <w:t xml:space="preserve"> </w:t>
      </w:r>
      <w:r w:rsidRPr="00FB328C">
        <w:rPr>
          <w:color w:val="auto"/>
          <w:sz w:val="20"/>
          <w:szCs w:val="20"/>
        </w:rPr>
        <w:t>an</w:t>
      </w:r>
      <w:r w:rsidR="00AC5C50">
        <w:rPr>
          <w:color w:val="auto"/>
          <w:sz w:val="20"/>
          <w:szCs w:val="20"/>
        </w:rPr>
        <w:t xml:space="preserve"> </w:t>
      </w:r>
      <w:r w:rsidRPr="00FB328C">
        <w:rPr>
          <w:color w:val="auto"/>
          <w:sz w:val="20"/>
          <w:szCs w:val="20"/>
        </w:rPr>
        <w:t>effort</w:t>
      </w:r>
      <w:r w:rsidR="00AC5C50">
        <w:rPr>
          <w:color w:val="auto"/>
          <w:sz w:val="20"/>
          <w:szCs w:val="20"/>
        </w:rPr>
        <w:t xml:space="preserve"> </w:t>
      </w:r>
      <w:r w:rsidRPr="00FB328C">
        <w:rPr>
          <w:color w:val="auto"/>
          <w:sz w:val="20"/>
          <w:szCs w:val="20"/>
        </w:rPr>
        <w:t>to</w:t>
      </w:r>
      <w:r w:rsidR="00AC5C50">
        <w:rPr>
          <w:color w:val="auto"/>
          <w:sz w:val="20"/>
          <w:szCs w:val="20"/>
        </w:rPr>
        <w:t xml:space="preserve"> </w:t>
      </w:r>
      <w:r w:rsidRPr="00FB328C">
        <w:rPr>
          <w:color w:val="auto"/>
          <w:sz w:val="20"/>
          <w:szCs w:val="20"/>
        </w:rPr>
        <w:t>attract</w:t>
      </w:r>
      <w:r w:rsidR="00AC5C50">
        <w:rPr>
          <w:color w:val="auto"/>
          <w:sz w:val="20"/>
          <w:szCs w:val="20"/>
        </w:rPr>
        <w:t xml:space="preserve"> </w:t>
      </w:r>
      <w:r w:rsidRPr="00FB328C">
        <w:rPr>
          <w:color w:val="auto"/>
          <w:sz w:val="20"/>
          <w:szCs w:val="20"/>
        </w:rPr>
        <w:t>tax-deductible</w:t>
      </w:r>
      <w:r w:rsidR="00AC5C50">
        <w:rPr>
          <w:color w:val="auto"/>
          <w:sz w:val="20"/>
          <w:szCs w:val="20"/>
        </w:rPr>
        <w:t xml:space="preserve"> </w:t>
      </w:r>
      <w:r w:rsidRPr="00FB328C">
        <w:rPr>
          <w:color w:val="auto"/>
          <w:sz w:val="20"/>
          <w:szCs w:val="20"/>
        </w:rPr>
        <w:t>donations.</w:t>
      </w:r>
      <w:r w:rsidRPr="00FB328C">
        <w:rPr>
          <w:rStyle w:val="FootnoteReference"/>
          <w:color w:val="auto"/>
          <w:szCs w:val="20"/>
        </w:rPr>
        <w:footnoteReference w:id="42"/>
      </w:r>
      <w:r w:rsidR="00AC5C50">
        <w:rPr>
          <w:color w:val="auto"/>
          <w:sz w:val="20"/>
          <w:szCs w:val="20"/>
        </w:rPr>
        <w:t xml:space="preserve"> </w:t>
      </w:r>
      <w:r w:rsidRPr="00FB328C">
        <w:rPr>
          <w:color w:val="auto"/>
          <w:sz w:val="20"/>
          <w:szCs w:val="20"/>
        </w:rPr>
        <w:t>Giving</w:t>
      </w:r>
      <w:r w:rsidR="00AC5C50">
        <w:rPr>
          <w:color w:val="auto"/>
          <w:sz w:val="20"/>
          <w:szCs w:val="20"/>
        </w:rPr>
        <w:t xml:space="preserve"> </w:t>
      </w:r>
      <w:r w:rsidRPr="00FB328C">
        <w:rPr>
          <w:color w:val="auto"/>
          <w:sz w:val="20"/>
          <w:szCs w:val="20"/>
        </w:rPr>
        <w:t>at</w:t>
      </w:r>
      <w:r w:rsidR="00AC5C50">
        <w:rPr>
          <w:color w:val="auto"/>
          <w:sz w:val="20"/>
          <w:szCs w:val="20"/>
        </w:rPr>
        <w:t xml:space="preserve"> </w:t>
      </w:r>
      <w:r w:rsidRPr="00FB328C">
        <w:rPr>
          <w:color w:val="auto"/>
          <w:sz w:val="20"/>
          <w:szCs w:val="20"/>
        </w:rPr>
        <w:t>the</w:t>
      </w:r>
      <w:r w:rsidR="00AC5C50">
        <w:rPr>
          <w:color w:val="auto"/>
          <w:sz w:val="20"/>
          <w:szCs w:val="20"/>
        </w:rPr>
        <w:t xml:space="preserve"> </w:t>
      </w:r>
      <w:r w:rsidRPr="00FB328C">
        <w:rPr>
          <w:color w:val="auto"/>
          <w:sz w:val="20"/>
          <w:szCs w:val="20"/>
        </w:rPr>
        <w:t>below-$100</w:t>
      </w:r>
      <w:r w:rsidR="00AC5C50">
        <w:rPr>
          <w:color w:val="auto"/>
          <w:sz w:val="20"/>
          <w:szCs w:val="20"/>
        </w:rPr>
        <w:t xml:space="preserve"> </w:t>
      </w:r>
      <w:r w:rsidRPr="00FB328C">
        <w:rPr>
          <w:color w:val="auto"/>
          <w:sz w:val="20"/>
          <w:szCs w:val="20"/>
        </w:rPr>
        <w:t>level</w:t>
      </w:r>
      <w:r w:rsidR="00AC5C50">
        <w:rPr>
          <w:color w:val="auto"/>
          <w:sz w:val="20"/>
          <w:szCs w:val="20"/>
        </w:rPr>
        <w:t xml:space="preserve"> </w:t>
      </w:r>
      <w:r w:rsidRPr="00FB328C">
        <w:rPr>
          <w:color w:val="auto"/>
          <w:sz w:val="20"/>
          <w:szCs w:val="20"/>
        </w:rPr>
        <w:t>was</w:t>
      </w:r>
      <w:r w:rsidR="00AC5C50">
        <w:rPr>
          <w:color w:val="auto"/>
          <w:sz w:val="20"/>
          <w:szCs w:val="20"/>
        </w:rPr>
        <w:t xml:space="preserve"> </w:t>
      </w:r>
      <w:r w:rsidRPr="00FB328C">
        <w:rPr>
          <w:color w:val="auto"/>
          <w:sz w:val="20"/>
          <w:szCs w:val="20"/>
        </w:rPr>
        <w:t>described</w:t>
      </w:r>
      <w:r w:rsidR="00AC5C50">
        <w:rPr>
          <w:color w:val="auto"/>
          <w:sz w:val="20"/>
          <w:szCs w:val="20"/>
        </w:rPr>
        <w:t xml:space="preserve"> </w:t>
      </w:r>
      <w:r w:rsidRPr="00FB328C">
        <w:rPr>
          <w:color w:val="auto"/>
          <w:sz w:val="20"/>
          <w:szCs w:val="20"/>
        </w:rPr>
        <w:t>as</w:t>
      </w:r>
      <w:r w:rsidR="00AC5C50">
        <w:rPr>
          <w:color w:val="auto"/>
          <w:sz w:val="20"/>
          <w:szCs w:val="20"/>
        </w:rPr>
        <w:t xml:space="preserve"> </w:t>
      </w:r>
      <w:r w:rsidRPr="00FB328C">
        <w:rPr>
          <w:color w:val="auto"/>
          <w:sz w:val="20"/>
          <w:szCs w:val="20"/>
        </w:rPr>
        <w:t>critical</w:t>
      </w:r>
      <w:r w:rsidR="00AC5C50">
        <w:rPr>
          <w:color w:val="auto"/>
          <w:sz w:val="20"/>
          <w:szCs w:val="20"/>
        </w:rPr>
        <w:t xml:space="preserve"> </w:t>
      </w:r>
      <w:r w:rsidRPr="00FB328C">
        <w:rPr>
          <w:color w:val="auto"/>
          <w:sz w:val="20"/>
          <w:szCs w:val="20"/>
        </w:rPr>
        <w:t>for</w:t>
      </w:r>
      <w:r w:rsidR="00AC5C50">
        <w:rPr>
          <w:color w:val="auto"/>
          <w:sz w:val="20"/>
          <w:szCs w:val="20"/>
        </w:rPr>
        <w:t xml:space="preserve"> </w:t>
      </w:r>
      <w:r w:rsidR="00074A42" w:rsidRPr="00FB328C">
        <w:rPr>
          <w:color w:val="auto"/>
          <w:sz w:val="20"/>
          <w:szCs w:val="20"/>
        </w:rPr>
        <w:t>smaller</w:t>
      </w:r>
      <w:r w:rsidR="00AC5C50">
        <w:rPr>
          <w:color w:val="auto"/>
          <w:sz w:val="20"/>
          <w:szCs w:val="20"/>
        </w:rPr>
        <w:t xml:space="preserve"> </w:t>
      </w:r>
      <w:r w:rsidR="00074A42" w:rsidRPr="00FB328C">
        <w:rPr>
          <w:color w:val="auto"/>
          <w:sz w:val="20"/>
          <w:szCs w:val="20"/>
        </w:rPr>
        <w:t>grassroots</w:t>
      </w:r>
      <w:r w:rsidR="00AC5C50">
        <w:rPr>
          <w:color w:val="auto"/>
          <w:sz w:val="20"/>
          <w:szCs w:val="20"/>
        </w:rPr>
        <w:t xml:space="preserve"> </w:t>
      </w:r>
      <w:r w:rsidR="00074A42" w:rsidRPr="00FB328C">
        <w:rPr>
          <w:color w:val="auto"/>
          <w:sz w:val="20"/>
          <w:szCs w:val="20"/>
        </w:rPr>
        <w:t>organisations</w:t>
      </w:r>
      <w:r w:rsidRPr="00FB328C">
        <w:rPr>
          <w:color w:val="auto"/>
          <w:sz w:val="20"/>
          <w:szCs w:val="20"/>
        </w:rPr>
        <w:t>.</w:t>
      </w:r>
      <w:r w:rsidR="00AC5C50">
        <w:rPr>
          <w:color w:val="auto"/>
          <w:sz w:val="20"/>
          <w:szCs w:val="20"/>
        </w:rPr>
        <w:t xml:space="preserve"> </w:t>
      </w:r>
      <w:r w:rsidRPr="00FB328C">
        <w:rPr>
          <w:color w:val="auto"/>
          <w:sz w:val="20"/>
          <w:szCs w:val="20"/>
        </w:rPr>
        <w:t>Building</w:t>
      </w:r>
      <w:r w:rsidR="00AC5C50">
        <w:rPr>
          <w:color w:val="auto"/>
          <w:sz w:val="20"/>
          <w:szCs w:val="20"/>
        </w:rPr>
        <w:t xml:space="preserve"> </w:t>
      </w:r>
      <w:r w:rsidRPr="00FB328C">
        <w:rPr>
          <w:color w:val="auto"/>
          <w:sz w:val="20"/>
          <w:szCs w:val="20"/>
        </w:rPr>
        <w:t>a</w:t>
      </w:r>
      <w:r w:rsidR="00AC5C50">
        <w:rPr>
          <w:color w:val="auto"/>
          <w:sz w:val="20"/>
          <w:szCs w:val="20"/>
        </w:rPr>
        <w:t xml:space="preserve"> </w:t>
      </w:r>
      <w:r w:rsidRPr="00FB328C">
        <w:rPr>
          <w:color w:val="auto"/>
          <w:sz w:val="20"/>
          <w:szCs w:val="20"/>
        </w:rPr>
        <w:t>Customer</w:t>
      </w:r>
      <w:r w:rsidR="00AC5C50">
        <w:rPr>
          <w:color w:val="auto"/>
          <w:sz w:val="20"/>
          <w:szCs w:val="20"/>
        </w:rPr>
        <w:t xml:space="preserve"> </w:t>
      </w:r>
      <w:r w:rsidRPr="00FB328C">
        <w:rPr>
          <w:color w:val="auto"/>
          <w:sz w:val="20"/>
          <w:szCs w:val="20"/>
        </w:rPr>
        <w:t>Relationship</w:t>
      </w:r>
      <w:r w:rsidR="00AC5C50">
        <w:rPr>
          <w:color w:val="auto"/>
          <w:sz w:val="20"/>
          <w:szCs w:val="20"/>
        </w:rPr>
        <w:t xml:space="preserve"> </w:t>
      </w:r>
      <w:r w:rsidRPr="00FB328C">
        <w:rPr>
          <w:color w:val="auto"/>
          <w:sz w:val="20"/>
          <w:szCs w:val="20"/>
        </w:rPr>
        <w:t>Management</w:t>
      </w:r>
      <w:r w:rsidR="00AC5C50">
        <w:rPr>
          <w:color w:val="auto"/>
          <w:sz w:val="20"/>
          <w:szCs w:val="20"/>
        </w:rPr>
        <w:t xml:space="preserve"> </w:t>
      </w:r>
      <w:r w:rsidRPr="00FB328C">
        <w:rPr>
          <w:color w:val="auto"/>
          <w:sz w:val="20"/>
          <w:szCs w:val="20"/>
        </w:rPr>
        <w:t>(CRM)</w:t>
      </w:r>
      <w:r w:rsidR="00AC5C50">
        <w:rPr>
          <w:color w:val="auto"/>
          <w:sz w:val="20"/>
          <w:szCs w:val="20"/>
        </w:rPr>
        <w:t xml:space="preserve"> </w:t>
      </w:r>
      <w:r w:rsidRPr="00FB328C">
        <w:rPr>
          <w:color w:val="auto"/>
          <w:sz w:val="20"/>
          <w:szCs w:val="20"/>
        </w:rPr>
        <w:t>database</w:t>
      </w:r>
      <w:r w:rsidR="00AC5C50">
        <w:rPr>
          <w:color w:val="auto"/>
          <w:sz w:val="20"/>
          <w:szCs w:val="20"/>
        </w:rPr>
        <w:t xml:space="preserve"> </w:t>
      </w:r>
      <w:r w:rsidRPr="00FB328C">
        <w:rPr>
          <w:color w:val="auto"/>
          <w:sz w:val="20"/>
          <w:szCs w:val="20"/>
        </w:rPr>
        <w:t>enabled</w:t>
      </w:r>
      <w:r w:rsidR="00AC5C50">
        <w:rPr>
          <w:color w:val="auto"/>
          <w:sz w:val="20"/>
          <w:szCs w:val="20"/>
        </w:rPr>
        <w:t xml:space="preserve"> </w:t>
      </w:r>
      <w:r w:rsidRPr="00FB328C">
        <w:rPr>
          <w:color w:val="auto"/>
          <w:sz w:val="20"/>
          <w:szCs w:val="20"/>
        </w:rPr>
        <w:t>organisations</w:t>
      </w:r>
      <w:r w:rsidR="00AC5C50">
        <w:rPr>
          <w:color w:val="auto"/>
          <w:sz w:val="20"/>
          <w:szCs w:val="20"/>
        </w:rPr>
        <w:t xml:space="preserve"> </w:t>
      </w:r>
      <w:r w:rsidRPr="00FB328C">
        <w:rPr>
          <w:color w:val="auto"/>
          <w:sz w:val="20"/>
          <w:szCs w:val="20"/>
        </w:rPr>
        <w:t>to</w:t>
      </w:r>
      <w:r w:rsidR="00AC5C50">
        <w:rPr>
          <w:color w:val="auto"/>
          <w:sz w:val="20"/>
          <w:szCs w:val="20"/>
        </w:rPr>
        <w:t xml:space="preserve"> </w:t>
      </w:r>
      <w:r w:rsidR="00074A42" w:rsidRPr="00FB328C">
        <w:rPr>
          <w:color w:val="auto"/>
          <w:sz w:val="20"/>
          <w:szCs w:val="20"/>
        </w:rPr>
        <w:t>inform</w:t>
      </w:r>
      <w:r w:rsidR="00AC5C50">
        <w:rPr>
          <w:color w:val="auto"/>
          <w:sz w:val="20"/>
          <w:szCs w:val="20"/>
        </w:rPr>
        <w:t xml:space="preserve"> </w:t>
      </w:r>
      <w:r w:rsidRPr="00FB328C">
        <w:rPr>
          <w:color w:val="auto"/>
          <w:sz w:val="20"/>
          <w:szCs w:val="20"/>
        </w:rPr>
        <w:t>donors</w:t>
      </w:r>
      <w:r w:rsidR="00AC5C50">
        <w:rPr>
          <w:color w:val="auto"/>
          <w:sz w:val="20"/>
          <w:szCs w:val="20"/>
        </w:rPr>
        <w:t xml:space="preserve"> </w:t>
      </w:r>
      <w:r w:rsidRPr="00FB328C">
        <w:rPr>
          <w:color w:val="auto"/>
          <w:sz w:val="20"/>
          <w:szCs w:val="20"/>
        </w:rPr>
        <w:t>to</w:t>
      </w:r>
      <w:r w:rsidR="00AC5C50">
        <w:rPr>
          <w:color w:val="auto"/>
          <w:sz w:val="20"/>
          <w:szCs w:val="20"/>
        </w:rPr>
        <w:t xml:space="preserve"> </w:t>
      </w:r>
      <w:r w:rsidRPr="00FB328C">
        <w:rPr>
          <w:color w:val="auto"/>
          <w:sz w:val="20"/>
          <w:szCs w:val="20"/>
        </w:rPr>
        <w:t>build</w:t>
      </w:r>
      <w:r w:rsidR="00AC5C50">
        <w:rPr>
          <w:color w:val="auto"/>
          <w:sz w:val="20"/>
          <w:szCs w:val="20"/>
        </w:rPr>
        <w:t xml:space="preserve"> </w:t>
      </w:r>
      <w:r w:rsidRPr="00FB328C">
        <w:rPr>
          <w:color w:val="auto"/>
          <w:sz w:val="20"/>
          <w:szCs w:val="20"/>
        </w:rPr>
        <w:t>credibility</w:t>
      </w:r>
      <w:r w:rsidR="00AC5C50">
        <w:rPr>
          <w:color w:val="auto"/>
          <w:sz w:val="20"/>
          <w:szCs w:val="20"/>
        </w:rPr>
        <w:t xml:space="preserve"> </w:t>
      </w:r>
      <w:r w:rsidRPr="00FB328C">
        <w:rPr>
          <w:color w:val="auto"/>
          <w:sz w:val="20"/>
          <w:szCs w:val="20"/>
        </w:rPr>
        <w:t>and</w:t>
      </w:r>
      <w:r w:rsidR="00AC5C50">
        <w:rPr>
          <w:color w:val="auto"/>
          <w:sz w:val="20"/>
          <w:szCs w:val="20"/>
        </w:rPr>
        <w:t xml:space="preserve"> </w:t>
      </w:r>
      <w:r w:rsidRPr="00FB328C">
        <w:rPr>
          <w:color w:val="auto"/>
          <w:sz w:val="20"/>
          <w:szCs w:val="20"/>
        </w:rPr>
        <w:t>donor</w:t>
      </w:r>
      <w:r w:rsidR="00AC5C50">
        <w:rPr>
          <w:color w:val="auto"/>
          <w:sz w:val="20"/>
          <w:szCs w:val="20"/>
        </w:rPr>
        <w:t xml:space="preserve"> </w:t>
      </w:r>
      <w:r w:rsidRPr="00FB328C">
        <w:rPr>
          <w:color w:val="auto"/>
          <w:sz w:val="20"/>
          <w:szCs w:val="20"/>
        </w:rPr>
        <w:t>confidence.</w:t>
      </w:r>
      <w:r w:rsidR="00AC5C50">
        <w:rPr>
          <w:color w:val="auto"/>
          <w:sz w:val="20"/>
          <w:szCs w:val="20"/>
        </w:rPr>
        <w:t xml:space="preserve"> </w:t>
      </w:r>
      <w:r w:rsidRPr="00FB328C">
        <w:rPr>
          <w:color w:val="auto"/>
          <w:sz w:val="20"/>
          <w:szCs w:val="20"/>
        </w:rPr>
        <w:t>However,</w:t>
      </w:r>
      <w:r w:rsidR="00AC5C50">
        <w:rPr>
          <w:color w:val="auto"/>
          <w:sz w:val="20"/>
          <w:szCs w:val="20"/>
        </w:rPr>
        <w:t xml:space="preserve"> </w:t>
      </w:r>
      <w:r w:rsidRPr="00FB328C">
        <w:rPr>
          <w:color w:val="auto"/>
          <w:sz w:val="20"/>
          <w:szCs w:val="20"/>
        </w:rPr>
        <w:t>this</w:t>
      </w:r>
      <w:r w:rsidR="00AC5C50">
        <w:rPr>
          <w:color w:val="auto"/>
          <w:sz w:val="20"/>
          <w:szCs w:val="20"/>
        </w:rPr>
        <w:t xml:space="preserve"> </w:t>
      </w:r>
      <w:r w:rsidRPr="00FB328C">
        <w:rPr>
          <w:color w:val="auto"/>
          <w:sz w:val="20"/>
          <w:szCs w:val="20"/>
        </w:rPr>
        <w:t>also</w:t>
      </w:r>
      <w:r w:rsidR="00AC5C50">
        <w:rPr>
          <w:color w:val="auto"/>
          <w:sz w:val="20"/>
          <w:szCs w:val="20"/>
        </w:rPr>
        <w:t xml:space="preserve"> </w:t>
      </w:r>
      <w:r w:rsidRPr="00FB328C">
        <w:rPr>
          <w:color w:val="auto"/>
          <w:sz w:val="20"/>
          <w:szCs w:val="20"/>
        </w:rPr>
        <w:t>required</w:t>
      </w:r>
      <w:r w:rsidR="00AC5C50">
        <w:rPr>
          <w:color w:val="auto"/>
          <w:sz w:val="20"/>
          <w:szCs w:val="20"/>
        </w:rPr>
        <w:t xml:space="preserve"> </w:t>
      </w:r>
      <w:r w:rsidRPr="00FB328C">
        <w:rPr>
          <w:color w:val="auto"/>
          <w:sz w:val="20"/>
          <w:szCs w:val="20"/>
        </w:rPr>
        <w:t>a</w:t>
      </w:r>
      <w:r w:rsidR="00AC5C50">
        <w:rPr>
          <w:color w:val="auto"/>
          <w:sz w:val="20"/>
          <w:szCs w:val="20"/>
        </w:rPr>
        <w:t xml:space="preserve"> </w:t>
      </w:r>
      <w:r w:rsidRPr="00FB328C">
        <w:rPr>
          <w:color w:val="auto"/>
          <w:sz w:val="20"/>
          <w:szCs w:val="20"/>
        </w:rPr>
        <w:t>human</w:t>
      </w:r>
      <w:r w:rsidR="00AC5C50">
        <w:rPr>
          <w:color w:val="auto"/>
          <w:sz w:val="20"/>
          <w:szCs w:val="20"/>
        </w:rPr>
        <w:t xml:space="preserve"> </w:t>
      </w:r>
      <w:r w:rsidRPr="00FB328C">
        <w:rPr>
          <w:color w:val="auto"/>
          <w:sz w:val="20"/>
          <w:szCs w:val="20"/>
        </w:rPr>
        <w:t>resources</w:t>
      </w:r>
      <w:r w:rsidR="00AC5C50">
        <w:rPr>
          <w:color w:val="auto"/>
          <w:sz w:val="20"/>
          <w:szCs w:val="20"/>
        </w:rPr>
        <w:t xml:space="preserve"> </w:t>
      </w:r>
      <w:r w:rsidRPr="00FB328C">
        <w:rPr>
          <w:color w:val="auto"/>
          <w:sz w:val="20"/>
          <w:szCs w:val="20"/>
        </w:rPr>
        <w:t>commitment,</w:t>
      </w:r>
      <w:r w:rsidR="00AC5C50">
        <w:rPr>
          <w:color w:val="auto"/>
          <w:sz w:val="20"/>
          <w:szCs w:val="20"/>
        </w:rPr>
        <w:t xml:space="preserve"> </w:t>
      </w:r>
      <w:r w:rsidRPr="00FB328C">
        <w:rPr>
          <w:color w:val="auto"/>
          <w:sz w:val="20"/>
          <w:szCs w:val="20"/>
        </w:rPr>
        <w:t>which</w:t>
      </w:r>
      <w:r w:rsidR="00AC5C50">
        <w:rPr>
          <w:color w:val="auto"/>
          <w:sz w:val="20"/>
          <w:szCs w:val="20"/>
        </w:rPr>
        <w:t xml:space="preserve"> </w:t>
      </w:r>
      <w:r w:rsidRPr="00FB328C">
        <w:rPr>
          <w:color w:val="auto"/>
          <w:sz w:val="20"/>
          <w:szCs w:val="20"/>
        </w:rPr>
        <w:t>could</w:t>
      </w:r>
      <w:r w:rsidR="00AC5C50">
        <w:rPr>
          <w:color w:val="auto"/>
          <w:sz w:val="20"/>
          <w:szCs w:val="20"/>
        </w:rPr>
        <w:t xml:space="preserve"> </w:t>
      </w:r>
      <w:r w:rsidRPr="00FB328C">
        <w:rPr>
          <w:color w:val="auto"/>
          <w:sz w:val="20"/>
          <w:szCs w:val="20"/>
        </w:rPr>
        <w:t>be</w:t>
      </w:r>
      <w:r w:rsidR="00AC5C50">
        <w:rPr>
          <w:color w:val="auto"/>
          <w:sz w:val="20"/>
          <w:szCs w:val="20"/>
        </w:rPr>
        <w:t xml:space="preserve"> </w:t>
      </w:r>
      <w:r w:rsidRPr="00FB328C">
        <w:rPr>
          <w:color w:val="auto"/>
          <w:sz w:val="20"/>
          <w:szCs w:val="20"/>
        </w:rPr>
        <w:t>a</w:t>
      </w:r>
      <w:r w:rsidR="00AC5C50">
        <w:rPr>
          <w:color w:val="auto"/>
          <w:sz w:val="20"/>
          <w:szCs w:val="20"/>
        </w:rPr>
        <w:t xml:space="preserve"> </w:t>
      </w:r>
      <w:r w:rsidRPr="00FB328C">
        <w:rPr>
          <w:color w:val="auto"/>
          <w:sz w:val="20"/>
          <w:szCs w:val="20"/>
        </w:rPr>
        <w:t>barrier</w:t>
      </w:r>
      <w:r w:rsidR="00AC5C50">
        <w:rPr>
          <w:color w:val="auto"/>
          <w:sz w:val="20"/>
          <w:szCs w:val="20"/>
        </w:rPr>
        <w:t xml:space="preserve"> </w:t>
      </w:r>
      <w:r w:rsidRPr="00FB328C">
        <w:rPr>
          <w:color w:val="auto"/>
          <w:sz w:val="20"/>
          <w:szCs w:val="20"/>
        </w:rPr>
        <w:t>for</w:t>
      </w:r>
      <w:r w:rsidR="00AC5C50">
        <w:rPr>
          <w:color w:val="auto"/>
          <w:sz w:val="20"/>
          <w:szCs w:val="20"/>
        </w:rPr>
        <w:t xml:space="preserve"> </w:t>
      </w:r>
      <w:r w:rsidRPr="00FB328C">
        <w:rPr>
          <w:color w:val="auto"/>
          <w:sz w:val="20"/>
          <w:szCs w:val="20"/>
        </w:rPr>
        <w:t>some</w:t>
      </w:r>
      <w:r w:rsidR="00AC5C50">
        <w:rPr>
          <w:color w:val="auto"/>
          <w:sz w:val="20"/>
          <w:szCs w:val="20"/>
        </w:rPr>
        <w:t xml:space="preserve"> </w:t>
      </w:r>
      <w:r w:rsidRPr="00FB328C">
        <w:rPr>
          <w:color w:val="auto"/>
          <w:sz w:val="20"/>
          <w:szCs w:val="20"/>
        </w:rPr>
        <w:t>organisations.</w:t>
      </w:r>
    </w:p>
    <w:p w14:paraId="31A9AA3C" w14:textId="3E84BCF9" w:rsidR="002C3D78" w:rsidRDefault="00450338" w:rsidP="00F6747B">
      <w:pPr>
        <w:pStyle w:val="GivingReportBulletlevel1"/>
        <w:numPr>
          <w:ilvl w:val="0"/>
          <w:numId w:val="0"/>
        </w:num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D9D9D9" w:themeFill="background1" w:themeFillShade="D9"/>
        <w:rPr>
          <w:color w:val="auto"/>
          <w:sz w:val="20"/>
          <w:szCs w:val="20"/>
        </w:rPr>
      </w:pPr>
      <w:r w:rsidRPr="00FB328C">
        <w:rPr>
          <w:color w:val="auto"/>
          <w:sz w:val="20"/>
          <w:szCs w:val="20"/>
        </w:rPr>
        <w:t>A</w:t>
      </w:r>
      <w:r w:rsidR="00AC5C50">
        <w:rPr>
          <w:color w:val="auto"/>
          <w:sz w:val="20"/>
          <w:szCs w:val="20"/>
        </w:rPr>
        <w:t xml:space="preserve"> </w:t>
      </w:r>
      <w:r w:rsidRPr="00FB328C">
        <w:rPr>
          <w:color w:val="auto"/>
          <w:sz w:val="20"/>
          <w:szCs w:val="20"/>
        </w:rPr>
        <w:t>relatively</w:t>
      </w:r>
      <w:r w:rsidR="00AC5C50">
        <w:rPr>
          <w:color w:val="auto"/>
          <w:sz w:val="20"/>
          <w:szCs w:val="20"/>
        </w:rPr>
        <w:t xml:space="preserve"> </w:t>
      </w:r>
      <w:r w:rsidRPr="00FB328C">
        <w:rPr>
          <w:color w:val="auto"/>
          <w:sz w:val="20"/>
          <w:szCs w:val="20"/>
        </w:rPr>
        <w:t>new</w:t>
      </w:r>
      <w:r w:rsidR="00AC5C50">
        <w:rPr>
          <w:color w:val="auto"/>
          <w:sz w:val="20"/>
          <w:szCs w:val="20"/>
        </w:rPr>
        <w:t xml:space="preserve"> </w:t>
      </w:r>
      <w:r w:rsidRPr="00FB328C">
        <w:rPr>
          <w:color w:val="auto"/>
          <w:sz w:val="20"/>
          <w:szCs w:val="20"/>
        </w:rPr>
        <w:t>organisation,</w:t>
      </w:r>
      <w:r w:rsidR="00AC5C50">
        <w:rPr>
          <w:color w:val="auto"/>
          <w:sz w:val="20"/>
          <w:szCs w:val="20"/>
        </w:rPr>
        <w:t xml:space="preserve"> </w:t>
      </w:r>
      <w:r w:rsidRPr="00FB328C">
        <w:rPr>
          <w:color w:val="auto"/>
          <w:sz w:val="20"/>
          <w:szCs w:val="20"/>
        </w:rPr>
        <w:t>the</w:t>
      </w:r>
      <w:r w:rsidR="00AC5C50">
        <w:rPr>
          <w:color w:val="auto"/>
          <w:sz w:val="20"/>
          <w:szCs w:val="20"/>
        </w:rPr>
        <w:t xml:space="preserve"> </w:t>
      </w:r>
      <w:r w:rsidRPr="00FB328C">
        <w:rPr>
          <w:color w:val="auto"/>
          <w:sz w:val="20"/>
          <w:szCs w:val="20"/>
        </w:rPr>
        <w:t>ASF</w:t>
      </w:r>
      <w:r w:rsidR="00AC5C50">
        <w:rPr>
          <w:color w:val="auto"/>
          <w:sz w:val="20"/>
          <w:szCs w:val="20"/>
        </w:rPr>
        <w:t xml:space="preserve"> </w:t>
      </w:r>
      <w:r w:rsidRPr="00FB328C">
        <w:rPr>
          <w:color w:val="auto"/>
          <w:sz w:val="20"/>
          <w:szCs w:val="20"/>
        </w:rPr>
        <w:t>separated</w:t>
      </w:r>
      <w:r w:rsidR="00AC5C50">
        <w:rPr>
          <w:color w:val="auto"/>
          <w:sz w:val="20"/>
          <w:szCs w:val="20"/>
        </w:rPr>
        <w:t xml:space="preserve"> </w:t>
      </w:r>
      <w:r w:rsidRPr="00FB328C">
        <w:rPr>
          <w:color w:val="auto"/>
          <w:sz w:val="20"/>
          <w:szCs w:val="20"/>
        </w:rPr>
        <w:t>from</w:t>
      </w:r>
      <w:r w:rsidR="00AC5C50">
        <w:rPr>
          <w:color w:val="auto"/>
          <w:sz w:val="20"/>
          <w:szCs w:val="20"/>
        </w:rPr>
        <w:t xml:space="preserve"> </w:t>
      </w:r>
      <w:r w:rsidRPr="00FB328C">
        <w:rPr>
          <w:color w:val="auto"/>
          <w:sz w:val="20"/>
          <w:szCs w:val="20"/>
        </w:rPr>
        <w:t>the</w:t>
      </w:r>
      <w:r w:rsidR="00AC5C50">
        <w:rPr>
          <w:color w:val="auto"/>
          <w:sz w:val="20"/>
          <w:szCs w:val="20"/>
        </w:rPr>
        <w:t xml:space="preserve"> </w:t>
      </w:r>
      <w:r w:rsidRPr="00FB328C">
        <w:rPr>
          <w:color w:val="auto"/>
          <w:sz w:val="20"/>
          <w:szCs w:val="20"/>
        </w:rPr>
        <w:t>Australian</w:t>
      </w:r>
      <w:r w:rsidR="00AC5C50">
        <w:rPr>
          <w:color w:val="auto"/>
          <w:sz w:val="20"/>
          <w:szCs w:val="20"/>
        </w:rPr>
        <w:t xml:space="preserve"> </w:t>
      </w:r>
      <w:r w:rsidRPr="00FB328C">
        <w:rPr>
          <w:color w:val="auto"/>
          <w:sz w:val="20"/>
          <w:szCs w:val="20"/>
        </w:rPr>
        <w:t>Sports</w:t>
      </w:r>
      <w:r w:rsidR="00AC5C50">
        <w:rPr>
          <w:color w:val="auto"/>
          <w:sz w:val="20"/>
          <w:szCs w:val="20"/>
        </w:rPr>
        <w:t xml:space="preserve"> </w:t>
      </w:r>
      <w:r w:rsidRPr="00FB328C">
        <w:rPr>
          <w:color w:val="auto"/>
          <w:sz w:val="20"/>
          <w:szCs w:val="20"/>
        </w:rPr>
        <w:t>Commission</w:t>
      </w:r>
      <w:r w:rsidR="00AC5C50">
        <w:rPr>
          <w:color w:val="auto"/>
          <w:sz w:val="20"/>
          <w:szCs w:val="20"/>
        </w:rPr>
        <w:t xml:space="preserve"> </w:t>
      </w:r>
      <w:r w:rsidRPr="00FB328C">
        <w:rPr>
          <w:color w:val="auto"/>
          <w:sz w:val="20"/>
          <w:szCs w:val="20"/>
        </w:rPr>
        <w:t>in</w:t>
      </w:r>
      <w:r w:rsidR="00AC5C50">
        <w:rPr>
          <w:color w:val="auto"/>
          <w:sz w:val="20"/>
          <w:szCs w:val="20"/>
        </w:rPr>
        <w:t xml:space="preserve"> </w:t>
      </w:r>
      <w:r w:rsidRPr="00FB328C">
        <w:rPr>
          <w:color w:val="auto"/>
          <w:sz w:val="20"/>
          <w:szCs w:val="20"/>
        </w:rPr>
        <w:t>2014.</w:t>
      </w:r>
      <w:r w:rsidR="00AC5C50">
        <w:rPr>
          <w:color w:val="auto"/>
          <w:sz w:val="20"/>
          <w:szCs w:val="20"/>
        </w:rPr>
        <w:t xml:space="preserve"> </w:t>
      </w:r>
      <w:r w:rsidRPr="00FB328C">
        <w:rPr>
          <w:color w:val="auto"/>
          <w:sz w:val="20"/>
          <w:szCs w:val="20"/>
        </w:rPr>
        <w:t>The</w:t>
      </w:r>
      <w:r w:rsidR="00AC5C50">
        <w:rPr>
          <w:color w:val="auto"/>
          <w:sz w:val="20"/>
          <w:szCs w:val="20"/>
        </w:rPr>
        <w:t xml:space="preserve"> </w:t>
      </w:r>
      <w:r w:rsidRPr="00FB328C">
        <w:rPr>
          <w:color w:val="auto"/>
          <w:sz w:val="20"/>
          <w:szCs w:val="20"/>
        </w:rPr>
        <w:t>ASF</w:t>
      </w:r>
      <w:r w:rsidR="00AC5C50">
        <w:rPr>
          <w:color w:val="auto"/>
          <w:sz w:val="20"/>
          <w:szCs w:val="20"/>
        </w:rPr>
        <w:t xml:space="preserve"> </w:t>
      </w:r>
      <w:r w:rsidRPr="00FB328C">
        <w:rPr>
          <w:color w:val="auto"/>
          <w:sz w:val="20"/>
          <w:szCs w:val="20"/>
        </w:rPr>
        <w:t>acts</w:t>
      </w:r>
      <w:r w:rsidR="00AC5C50">
        <w:rPr>
          <w:color w:val="auto"/>
          <w:sz w:val="20"/>
          <w:szCs w:val="20"/>
        </w:rPr>
        <w:t xml:space="preserve"> </w:t>
      </w:r>
      <w:r w:rsidRPr="00FB328C">
        <w:rPr>
          <w:color w:val="auto"/>
          <w:sz w:val="20"/>
          <w:szCs w:val="20"/>
        </w:rPr>
        <w:t>as</w:t>
      </w:r>
      <w:r w:rsidR="00AC5C50">
        <w:rPr>
          <w:color w:val="auto"/>
          <w:sz w:val="20"/>
          <w:szCs w:val="20"/>
        </w:rPr>
        <w:t xml:space="preserve"> </w:t>
      </w:r>
      <w:r w:rsidRPr="00FB328C">
        <w:rPr>
          <w:color w:val="auto"/>
          <w:sz w:val="20"/>
          <w:szCs w:val="20"/>
        </w:rPr>
        <w:t>a</w:t>
      </w:r>
      <w:r w:rsidR="00AC5C50">
        <w:rPr>
          <w:color w:val="auto"/>
          <w:sz w:val="20"/>
          <w:szCs w:val="20"/>
        </w:rPr>
        <w:t xml:space="preserve"> </w:t>
      </w:r>
      <w:r w:rsidRPr="00FB328C">
        <w:rPr>
          <w:color w:val="auto"/>
          <w:sz w:val="20"/>
          <w:szCs w:val="20"/>
        </w:rPr>
        <w:t>channel</w:t>
      </w:r>
      <w:r w:rsidR="00AC5C50">
        <w:rPr>
          <w:color w:val="auto"/>
          <w:sz w:val="20"/>
          <w:szCs w:val="20"/>
        </w:rPr>
        <w:t xml:space="preserve"> </w:t>
      </w:r>
      <w:r w:rsidRPr="00FB328C">
        <w:rPr>
          <w:color w:val="auto"/>
          <w:sz w:val="20"/>
          <w:szCs w:val="20"/>
        </w:rPr>
        <w:t>fo</w:t>
      </w:r>
      <w:r w:rsidR="00074A42" w:rsidRPr="00FB328C">
        <w:rPr>
          <w:color w:val="auto"/>
          <w:sz w:val="20"/>
          <w:szCs w:val="20"/>
        </w:rPr>
        <w:t>r</w:t>
      </w:r>
      <w:r w:rsidR="00AC5C50">
        <w:rPr>
          <w:color w:val="auto"/>
          <w:sz w:val="20"/>
          <w:szCs w:val="20"/>
        </w:rPr>
        <w:t xml:space="preserve"> </w:t>
      </w:r>
      <w:r w:rsidR="00074A42" w:rsidRPr="00FB328C">
        <w:rPr>
          <w:color w:val="auto"/>
          <w:sz w:val="20"/>
          <w:szCs w:val="20"/>
        </w:rPr>
        <w:t>funding</w:t>
      </w:r>
      <w:r w:rsidR="00AC5C50">
        <w:rPr>
          <w:color w:val="auto"/>
          <w:sz w:val="20"/>
          <w:szCs w:val="20"/>
        </w:rPr>
        <w:t xml:space="preserve"> </w:t>
      </w:r>
      <w:r w:rsidR="00074A42" w:rsidRPr="00FB328C">
        <w:rPr>
          <w:color w:val="auto"/>
          <w:sz w:val="20"/>
          <w:szCs w:val="20"/>
        </w:rPr>
        <w:t>to</w:t>
      </w:r>
      <w:r w:rsidR="00AC5C50">
        <w:rPr>
          <w:color w:val="auto"/>
          <w:sz w:val="20"/>
          <w:szCs w:val="20"/>
        </w:rPr>
        <w:t xml:space="preserve"> </w:t>
      </w:r>
      <w:r w:rsidR="00074A42" w:rsidRPr="00FB328C">
        <w:rPr>
          <w:color w:val="auto"/>
          <w:sz w:val="20"/>
          <w:szCs w:val="20"/>
        </w:rPr>
        <w:t>be</w:t>
      </w:r>
      <w:r w:rsidR="00AC5C50">
        <w:rPr>
          <w:color w:val="auto"/>
          <w:sz w:val="20"/>
          <w:szCs w:val="20"/>
        </w:rPr>
        <w:t xml:space="preserve"> </w:t>
      </w:r>
      <w:r w:rsidR="00074A42" w:rsidRPr="00FB328C">
        <w:rPr>
          <w:color w:val="auto"/>
          <w:sz w:val="20"/>
          <w:szCs w:val="20"/>
        </w:rPr>
        <w:t>directed</w:t>
      </w:r>
      <w:r w:rsidR="00AC5C50">
        <w:rPr>
          <w:color w:val="auto"/>
          <w:sz w:val="20"/>
          <w:szCs w:val="20"/>
        </w:rPr>
        <w:t xml:space="preserve"> </w:t>
      </w:r>
      <w:r w:rsidR="00074A42" w:rsidRPr="00FB328C">
        <w:rPr>
          <w:color w:val="auto"/>
          <w:sz w:val="20"/>
          <w:szCs w:val="20"/>
        </w:rPr>
        <w:t>to</w:t>
      </w:r>
      <w:r w:rsidR="00AC5C50">
        <w:rPr>
          <w:color w:val="auto"/>
          <w:sz w:val="20"/>
          <w:szCs w:val="20"/>
        </w:rPr>
        <w:t xml:space="preserve"> </w:t>
      </w:r>
      <w:r w:rsidRPr="00FB328C">
        <w:rPr>
          <w:color w:val="auto"/>
          <w:sz w:val="20"/>
          <w:szCs w:val="20"/>
        </w:rPr>
        <w:t>grassroots</w:t>
      </w:r>
      <w:r w:rsidR="00AC5C50">
        <w:rPr>
          <w:color w:val="auto"/>
          <w:sz w:val="20"/>
          <w:szCs w:val="20"/>
        </w:rPr>
        <w:t xml:space="preserve"> </w:t>
      </w:r>
      <w:r w:rsidRPr="00FB328C">
        <w:rPr>
          <w:color w:val="auto"/>
          <w:sz w:val="20"/>
          <w:szCs w:val="20"/>
        </w:rPr>
        <w:t>sporting</w:t>
      </w:r>
      <w:r w:rsidR="00AC5C50">
        <w:rPr>
          <w:color w:val="auto"/>
          <w:sz w:val="20"/>
          <w:szCs w:val="20"/>
        </w:rPr>
        <w:t xml:space="preserve"> </w:t>
      </w:r>
      <w:r w:rsidRPr="00FB328C">
        <w:rPr>
          <w:color w:val="auto"/>
          <w:sz w:val="20"/>
          <w:szCs w:val="20"/>
        </w:rPr>
        <w:t>organisations</w:t>
      </w:r>
      <w:r w:rsidR="00AC5C50">
        <w:rPr>
          <w:color w:val="auto"/>
          <w:sz w:val="20"/>
          <w:szCs w:val="20"/>
        </w:rPr>
        <w:t xml:space="preserve"> </w:t>
      </w:r>
      <w:r w:rsidRPr="00FB328C">
        <w:rPr>
          <w:color w:val="auto"/>
          <w:sz w:val="20"/>
          <w:szCs w:val="20"/>
        </w:rPr>
        <w:t>(called</w:t>
      </w:r>
      <w:r w:rsidR="00AC5C50">
        <w:rPr>
          <w:color w:val="auto"/>
          <w:sz w:val="20"/>
          <w:szCs w:val="20"/>
        </w:rPr>
        <w:t xml:space="preserve"> </w:t>
      </w:r>
      <w:r w:rsidRPr="00FB328C">
        <w:rPr>
          <w:color w:val="auto"/>
          <w:sz w:val="20"/>
          <w:szCs w:val="20"/>
        </w:rPr>
        <w:t>‘partners’)</w:t>
      </w:r>
      <w:r w:rsidR="00AC5C50">
        <w:rPr>
          <w:color w:val="auto"/>
          <w:sz w:val="20"/>
          <w:szCs w:val="20"/>
        </w:rPr>
        <w:t xml:space="preserve"> </w:t>
      </w:r>
      <w:r w:rsidRPr="00FB328C">
        <w:rPr>
          <w:color w:val="auto"/>
          <w:sz w:val="20"/>
          <w:szCs w:val="20"/>
        </w:rPr>
        <w:t>and</w:t>
      </w:r>
      <w:r w:rsidR="00AC5C50">
        <w:rPr>
          <w:color w:val="auto"/>
          <w:sz w:val="20"/>
          <w:szCs w:val="20"/>
        </w:rPr>
        <w:t xml:space="preserve"> </w:t>
      </w:r>
      <w:r w:rsidRPr="00FB328C">
        <w:rPr>
          <w:color w:val="auto"/>
          <w:sz w:val="20"/>
          <w:szCs w:val="20"/>
        </w:rPr>
        <w:t>individuals.</w:t>
      </w:r>
      <w:r w:rsidR="00AC5C50">
        <w:rPr>
          <w:color w:val="auto"/>
          <w:sz w:val="20"/>
          <w:szCs w:val="20"/>
        </w:rPr>
        <w:t xml:space="preserve"> </w:t>
      </w:r>
      <w:r w:rsidRPr="00FB328C">
        <w:rPr>
          <w:color w:val="auto"/>
          <w:sz w:val="20"/>
          <w:szCs w:val="20"/>
        </w:rPr>
        <w:t>ASF</w:t>
      </w:r>
      <w:r w:rsidR="00AC5C50">
        <w:rPr>
          <w:color w:val="auto"/>
          <w:sz w:val="20"/>
          <w:szCs w:val="20"/>
        </w:rPr>
        <w:t xml:space="preserve"> </w:t>
      </w:r>
      <w:r w:rsidRPr="00FB328C">
        <w:rPr>
          <w:color w:val="auto"/>
          <w:sz w:val="20"/>
          <w:szCs w:val="20"/>
        </w:rPr>
        <w:t>also</w:t>
      </w:r>
      <w:r w:rsidR="00AC5C50">
        <w:rPr>
          <w:color w:val="auto"/>
          <w:sz w:val="20"/>
          <w:szCs w:val="20"/>
        </w:rPr>
        <w:t xml:space="preserve"> </w:t>
      </w:r>
      <w:r w:rsidRPr="00FB328C">
        <w:rPr>
          <w:color w:val="auto"/>
          <w:sz w:val="20"/>
          <w:szCs w:val="20"/>
        </w:rPr>
        <w:t>raises</w:t>
      </w:r>
      <w:r w:rsidR="00AC5C50">
        <w:rPr>
          <w:color w:val="auto"/>
          <w:sz w:val="20"/>
          <w:szCs w:val="20"/>
        </w:rPr>
        <w:t xml:space="preserve"> </w:t>
      </w:r>
      <w:r w:rsidRPr="00FB328C">
        <w:rPr>
          <w:color w:val="auto"/>
          <w:sz w:val="20"/>
          <w:szCs w:val="20"/>
        </w:rPr>
        <w:t>funds</w:t>
      </w:r>
      <w:r w:rsidR="00AC5C50">
        <w:rPr>
          <w:color w:val="auto"/>
          <w:sz w:val="20"/>
          <w:szCs w:val="20"/>
        </w:rPr>
        <w:t xml:space="preserve"> </w:t>
      </w:r>
      <w:r w:rsidRPr="00FB328C">
        <w:rPr>
          <w:color w:val="auto"/>
          <w:sz w:val="20"/>
          <w:szCs w:val="20"/>
        </w:rPr>
        <w:t>for</w:t>
      </w:r>
      <w:r w:rsidR="00AC5C50">
        <w:rPr>
          <w:color w:val="auto"/>
          <w:sz w:val="20"/>
          <w:szCs w:val="20"/>
        </w:rPr>
        <w:t xml:space="preserve"> </w:t>
      </w:r>
      <w:r w:rsidRPr="00FB328C">
        <w:rPr>
          <w:color w:val="auto"/>
          <w:sz w:val="20"/>
          <w:szCs w:val="20"/>
        </w:rPr>
        <w:t>a</w:t>
      </w:r>
      <w:r w:rsidR="00AC5C50">
        <w:rPr>
          <w:color w:val="auto"/>
          <w:sz w:val="20"/>
          <w:szCs w:val="20"/>
        </w:rPr>
        <w:t xml:space="preserve"> </w:t>
      </w:r>
      <w:r w:rsidRPr="00FB328C">
        <w:rPr>
          <w:color w:val="auto"/>
          <w:sz w:val="20"/>
          <w:szCs w:val="20"/>
        </w:rPr>
        <w:t>small</w:t>
      </w:r>
      <w:r w:rsidR="00AC5C50">
        <w:rPr>
          <w:color w:val="auto"/>
          <w:sz w:val="20"/>
          <w:szCs w:val="20"/>
        </w:rPr>
        <w:t xml:space="preserve"> </w:t>
      </w:r>
      <w:r w:rsidRPr="00FB328C">
        <w:rPr>
          <w:color w:val="auto"/>
          <w:sz w:val="20"/>
          <w:szCs w:val="20"/>
        </w:rPr>
        <w:t>grants</w:t>
      </w:r>
      <w:r w:rsidR="00AC5C50">
        <w:rPr>
          <w:color w:val="auto"/>
          <w:sz w:val="20"/>
          <w:szCs w:val="20"/>
        </w:rPr>
        <w:t xml:space="preserve"> </w:t>
      </w:r>
      <w:r w:rsidRPr="00FB328C">
        <w:rPr>
          <w:color w:val="auto"/>
          <w:sz w:val="20"/>
          <w:szCs w:val="20"/>
        </w:rPr>
        <w:t>program</w:t>
      </w:r>
      <w:r w:rsidR="00AC5C50">
        <w:rPr>
          <w:color w:val="auto"/>
          <w:sz w:val="20"/>
          <w:szCs w:val="20"/>
        </w:rPr>
        <w:t xml:space="preserve"> </w:t>
      </w:r>
      <w:r w:rsidRPr="00FB328C">
        <w:rPr>
          <w:color w:val="auto"/>
          <w:sz w:val="20"/>
          <w:szCs w:val="20"/>
        </w:rPr>
        <w:t>for</w:t>
      </w:r>
      <w:r w:rsidR="00AC5C50">
        <w:rPr>
          <w:color w:val="auto"/>
          <w:sz w:val="20"/>
          <w:szCs w:val="20"/>
        </w:rPr>
        <w:t xml:space="preserve"> </w:t>
      </w:r>
      <w:r w:rsidRPr="00FB328C">
        <w:rPr>
          <w:color w:val="auto"/>
          <w:sz w:val="20"/>
          <w:szCs w:val="20"/>
        </w:rPr>
        <w:t>community</w:t>
      </w:r>
      <w:r w:rsidR="00AC5C50">
        <w:rPr>
          <w:color w:val="auto"/>
          <w:sz w:val="20"/>
          <w:szCs w:val="20"/>
        </w:rPr>
        <w:t xml:space="preserve"> </w:t>
      </w:r>
      <w:r w:rsidRPr="00FB328C">
        <w:rPr>
          <w:color w:val="auto"/>
          <w:sz w:val="20"/>
          <w:szCs w:val="20"/>
        </w:rPr>
        <w:t>sport</w:t>
      </w:r>
      <w:r w:rsidR="00AC5C50">
        <w:rPr>
          <w:color w:val="auto"/>
          <w:sz w:val="20"/>
          <w:szCs w:val="20"/>
        </w:rPr>
        <w:t xml:space="preserve"> </w:t>
      </w:r>
      <w:r w:rsidRPr="00FB328C">
        <w:rPr>
          <w:color w:val="auto"/>
          <w:sz w:val="20"/>
          <w:szCs w:val="20"/>
        </w:rPr>
        <w:t>and</w:t>
      </w:r>
      <w:r w:rsidR="00AC5C50">
        <w:rPr>
          <w:color w:val="auto"/>
          <w:sz w:val="20"/>
          <w:szCs w:val="20"/>
        </w:rPr>
        <w:t xml:space="preserve"> </w:t>
      </w:r>
      <w:r w:rsidRPr="00FB328C">
        <w:rPr>
          <w:color w:val="auto"/>
          <w:sz w:val="20"/>
          <w:szCs w:val="20"/>
        </w:rPr>
        <w:t>hosts</w:t>
      </w:r>
      <w:r w:rsidR="00AC5C50">
        <w:rPr>
          <w:color w:val="auto"/>
          <w:sz w:val="20"/>
          <w:szCs w:val="20"/>
        </w:rPr>
        <w:t xml:space="preserve"> </w:t>
      </w:r>
      <w:r w:rsidR="00074A42" w:rsidRPr="00FB328C">
        <w:rPr>
          <w:color w:val="auto"/>
          <w:sz w:val="20"/>
          <w:szCs w:val="20"/>
        </w:rPr>
        <w:t>project</w:t>
      </w:r>
      <w:r w:rsidR="00AC5C50">
        <w:rPr>
          <w:color w:val="auto"/>
          <w:sz w:val="20"/>
          <w:szCs w:val="20"/>
        </w:rPr>
        <w:t xml:space="preserve"> </w:t>
      </w:r>
      <w:r w:rsidRPr="00FB328C">
        <w:rPr>
          <w:color w:val="auto"/>
          <w:sz w:val="20"/>
          <w:szCs w:val="20"/>
        </w:rPr>
        <w:t>crowdfunding.</w:t>
      </w:r>
      <w:r w:rsidR="00AC5C50">
        <w:rPr>
          <w:color w:val="auto"/>
          <w:sz w:val="20"/>
          <w:szCs w:val="20"/>
        </w:rPr>
        <w:t xml:space="preserve"> </w:t>
      </w:r>
      <w:r w:rsidRPr="00FB328C">
        <w:rPr>
          <w:color w:val="auto"/>
          <w:sz w:val="20"/>
          <w:szCs w:val="20"/>
        </w:rPr>
        <w:t>Donor</w:t>
      </w:r>
      <w:r w:rsidR="00AC5C50">
        <w:rPr>
          <w:color w:val="auto"/>
          <w:sz w:val="20"/>
          <w:szCs w:val="20"/>
        </w:rPr>
        <w:t xml:space="preserve"> </w:t>
      </w:r>
      <w:r w:rsidRPr="00FB328C">
        <w:rPr>
          <w:color w:val="auto"/>
          <w:sz w:val="20"/>
          <w:szCs w:val="20"/>
        </w:rPr>
        <w:t>engagement</w:t>
      </w:r>
      <w:r w:rsidR="00AC5C50">
        <w:rPr>
          <w:color w:val="auto"/>
          <w:sz w:val="20"/>
          <w:szCs w:val="20"/>
        </w:rPr>
        <w:t xml:space="preserve"> </w:t>
      </w:r>
      <w:r w:rsidRPr="00FB328C">
        <w:rPr>
          <w:color w:val="auto"/>
          <w:sz w:val="20"/>
          <w:szCs w:val="20"/>
        </w:rPr>
        <w:t>is</w:t>
      </w:r>
      <w:r w:rsidR="00AC5C50">
        <w:rPr>
          <w:color w:val="auto"/>
          <w:sz w:val="20"/>
          <w:szCs w:val="20"/>
        </w:rPr>
        <w:t xml:space="preserve"> </w:t>
      </w:r>
      <w:r w:rsidRPr="00FB328C">
        <w:rPr>
          <w:color w:val="auto"/>
          <w:sz w:val="20"/>
          <w:szCs w:val="20"/>
        </w:rPr>
        <w:t>directed</w:t>
      </w:r>
      <w:r w:rsidR="00AC5C50">
        <w:rPr>
          <w:color w:val="auto"/>
          <w:sz w:val="20"/>
          <w:szCs w:val="20"/>
        </w:rPr>
        <w:t xml:space="preserve"> </w:t>
      </w:r>
      <w:r w:rsidRPr="00FB328C">
        <w:rPr>
          <w:color w:val="auto"/>
          <w:sz w:val="20"/>
          <w:szCs w:val="20"/>
        </w:rPr>
        <w:t>towards</w:t>
      </w:r>
      <w:r w:rsidR="00AC5C50">
        <w:rPr>
          <w:color w:val="auto"/>
          <w:sz w:val="20"/>
          <w:szCs w:val="20"/>
        </w:rPr>
        <w:t xml:space="preserve"> </w:t>
      </w:r>
      <w:r w:rsidRPr="00FB328C">
        <w:rPr>
          <w:color w:val="auto"/>
          <w:sz w:val="20"/>
          <w:szCs w:val="20"/>
        </w:rPr>
        <w:t>the</w:t>
      </w:r>
      <w:r w:rsidR="00AC5C50">
        <w:rPr>
          <w:color w:val="auto"/>
          <w:sz w:val="20"/>
          <w:szCs w:val="20"/>
        </w:rPr>
        <w:t xml:space="preserve"> </w:t>
      </w:r>
      <w:r w:rsidRPr="00FB328C">
        <w:rPr>
          <w:color w:val="auto"/>
          <w:sz w:val="20"/>
          <w:szCs w:val="20"/>
        </w:rPr>
        <w:t>specific</w:t>
      </w:r>
      <w:r w:rsidR="00AC5C50">
        <w:rPr>
          <w:color w:val="auto"/>
          <w:sz w:val="20"/>
          <w:szCs w:val="20"/>
        </w:rPr>
        <w:t xml:space="preserve"> </w:t>
      </w:r>
      <w:r w:rsidRPr="00FB328C">
        <w:rPr>
          <w:color w:val="auto"/>
          <w:sz w:val="20"/>
          <w:szCs w:val="20"/>
        </w:rPr>
        <w:t>partner</w:t>
      </w:r>
      <w:r w:rsidR="00AC5C50">
        <w:rPr>
          <w:color w:val="auto"/>
          <w:sz w:val="20"/>
          <w:szCs w:val="20"/>
        </w:rPr>
        <w:t xml:space="preserve"> </w:t>
      </w:r>
      <w:r w:rsidRPr="00FB328C">
        <w:rPr>
          <w:color w:val="auto"/>
          <w:sz w:val="20"/>
          <w:szCs w:val="20"/>
        </w:rPr>
        <w:t>sporting</w:t>
      </w:r>
      <w:r w:rsidR="00AC5C50">
        <w:rPr>
          <w:color w:val="auto"/>
          <w:sz w:val="20"/>
          <w:szCs w:val="20"/>
        </w:rPr>
        <w:t xml:space="preserve"> </w:t>
      </w:r>
      <w:r w:rsidRPr="00FB328C">
        <w:rPr>
          <w:color w:val="auto"/>
          <w:sz w:val="20"/>
          <w:szCs w:val="20"/>
        </w:rPr>
        <w:t>organisations</w:t>
      </w:r>
      <w:r w:rsidR="00AC5C50">
        <w:rPr>
          <w:color w:val="auto"/>
          <w:sz w:val="20"/>
          <w:szCs w:val="20"/>
        </w:rPr>
        <w:t xml:space="preserve"> </w:t>
      </w:r>
      <w:r w:rsidRPr="00FB328C">
        <w:rPr>
          <w:color w:val="auto"/>
          <w:sz w:val="20"/>
          <w:szCs w:val="20"/>
        </w:rPr>
        <w:t>rather</w:t>
      </w:r>
      <w:r w:rsidR="00AC5C50">
        <w:rPr>
          <w:color w:val="auto"/>
          <w:sz w:val="20"/>
          <w:szCs w:val="20"/>
        </w:rPr>
        <w:t xml:space="preserve"> </w:t>
      </w:r>
      <w:r w:rsidRPr="00FB328C">
        <w:rPr>
          <w:color w:val="auto"/>
          <w:sz w:val="20"/>
          <w:szCs w:val="20"/>
        </w:rPr>
        <w:t>than</w:t>
      </w:r>
      <w:r w:rsidR="00AC5C50">
        <w:rPr>
          <w:color w:val="auto"/>
          <w:sz w:val="20"/>
          <w:szCs w:val="20"/>
        </w:rPr>
        <w:t xml:space="preserve"> </w:t>
      </w:r>
      <w:r w:rsidRPr="00FB328C">
        <w:rPr>
          <w:color w:val="auto"/>
          <w:sz w:val="20"/>
          <w:szCs w:val="20"/>
        </w:rPr>
        <w:t>to</w:t>
      </w:r>
      <w:r w:rsidR="00AC5C50">
        <w:rPr>
          <w:color w:val="auto"/>
          <w:sz w:val="20"/>
          <w:szCs w:val="20"/>
        </w:rPr>
        <w:t xml:space="preserve"> </w:t>
      </w:r>
      <w:r w:rsidR="00D66849" w:rsidRPr="00FB328C">
        <w:rPr>
          <w:color w:val="auto"/>
          <w:sz w:val="20"/>
          <w:szCs w:val="20"/>
        </w:rPr>
        <w:t>the</w:t>
      </w:r>
      <w:r w:rsidR="00AC5C50">
        <w:rPr>
          <w:color w:val="auto"/>
          <w:sz w:val="20"/>
          <w:szCs w:val="20"/>
        </w:rPr>
        <w:t xml:space="preserve"> </w:t>
      </w:r>
      <w:r w:rsidRPr="00FB328C">
        <w:rPr>
          <w:color w:val="auto"/>
          <w:sz w:val="20"/>
          <w:szCs w:val="20"/>
        </w:rPr>
        <w:t>ASF</w:t>
      </w:r>
      <w:r w:rsidR="00AC5C50">
        <w:rPr>
          <w:color w:val="auto"/>
          <w:sz w:val="20"/>
          <w:szCs w:val="20"/>
        </w:rPr>
        <w:t xml:space="preserve"> </w:t>
      </w:r>
      <w:r w:rsidRPr="00FB328C">
        <w:rPr>
          <w:color w:val="auto"/>
          <w:sz w:val="20"/>
          <w:szCs w:val="20"/>
        </w:rPr>
        <w:t>itself.</w:t>
      </w:r>
    </w:p>
    <w:p w14:paraId="436C99C7" w14:textId="15F0887E" w:rsidR="002C3D78" w:rsidRDefault="00450338" w:rsidP="00F6747B">
      <w:pPr>
        <w:pBdr>
          <w:top w:val="single" w:sz="4" w:space="1" w:color="D9D9D9" w:themeColor="background1" w:themeShade="D9"/>
          <w:left w:val="single" w:sz="4" w:space="4" w:color="D9D9D9" w:themeColor="background1" w:themeShade="D9"/>
          <w:bottom w:val="single" w:sz="4" w:space="1" w:color="D9D9D9" w:themeColor="background1" w:themeShade="D9"/>
          <w:right w:val="single" w:sz="4" w:space="4" w:color="D9D9D9" w:themeColor="background1" w:themeShade="D9"/>
        </w:pBdr>
        <w:shd w:val="clear" w:color="auto" w:fill="D9D9D9" w:themeFill="background1" w:themeFillShade="D9"/>
        <w:spacing w:after="0"/>
        <w:rPr>
          <w:color w:val="auto"/>
          <w:sz w:val="20"/>
          <w:szCs w:val="20"/>
        </w:rPr>
      </w:pPr>
      <w:r w:rsidRPr="00FB328C">
        <w:rPr>
          <w:color w:val="auto"/>
          <w:sz w:val="20"/>
          <w:szCs w:val="20"/>
        </w:rPr>
        <w:t>Many</w:t>
      </w:r>
      <w:r w:rsidR="00AC5C50">
        <w:rPr>
          <w:color w:val="auto"/>
          <w:sz w:val="20"/>
          <w:szCs w:val="20"/>
        </w:rPr>
        <w:t xml:space="preserve"> </w:t>
      </w:r>
      <w:r w:rsidRPr="00FB328C">
        <w:rPr>
          <w:color w:val="auto"/>
          <w:sz w:val="20"/>
          <w:szCs w:val="20"/>
        </w:rPr>
        <w:t>smaller</w:t>
      </w:r>
      <w:r w:rsidR="00AC5C50">
        <w:rPr>
          <w:color w:val="auto"/>
          <w:sz w:val="20"/>
          <w:szCs w:val="20"/>
        </w:rPr>
        <w:t xml:space="preserve"> </w:t>
      </w:r>
      <w:r w:rsidRPr="00FB328C">
        <w:rPr>
          <w:color w:val="auto"/>
          <w:sz w:val="20"/>
          <w:szCs w:val="20"/>
        </w:rPr>
        <w:t>sporting</w:t>
      </w:r>
      <w:r w:rsidR="00AC5C50">
        <w:rPr>
          <w:color w:val="auto"/>
          <w:sz w:val="20"/>
          <w:szCs w:val="20"/>
        </w:rPr>
        <w:t xml:space="preserve"> </w:t>
      </w:r>
      <w:r w:rsidRPr="00FB328C">
        <w:rPr>
          <w:color w:val="auto"/>
          <w:sz w:val="20"/>
          <w:szCs w:val="20"/>
        </w:rPr>
        <w:t>organisations</w:t>
      </w:r>
      <w:r w:rsidR="00AC5C50">
        <w:rPr>
          <w:color w:val="auto"/>
          <w:sz w:val="20"/>
          <w:szCs w:val="20"/>
        </w:rPr>
        <w:t xml:space="preserve"> </w:t>
      </w:r>
      <w:r w:rsidRPr="00FB328C">
        <w:rPr>
          <w:color w:val="auto"/>
          <w:sz w:val="20"/>
          <w:szCs w:val="20"/>
        </w:rPr>
        <w:t>traditionally</w:t>
      </w:r>
      <w:r w:rsidR="00AC5C50">
        <w:rPr>
          <w:color w:val="auto"/>
          <w:sz w:val="20"/>
          <w:szCs w:val="20"/>
        </w:rPr>
        <w:t xml:space="preserve"> </w:t>
      </w:r>
      <w:r w:rsidRPr="00FB328C">
        <w:rPr>
          <w:color w:val="auto"/>
          <w:sz w:val="20"/>
          <w:szCs w:val="20"/>
        </w:rPr>
        <w:t>do</w:t>
      </w:r>
      <w:r w:rsidR="00AC5C50">
        <w:rPr>
          <w:color w:val="auto"/>
          <w:sz w:val="20"/>
          <w:szCs w:val="20"/>
        </w:rPr>
        <w:t xml:space="preserve"> </w:t>
      </w:r>
      <w:r w:rsidRPr="00FB328C">
        <w:rPr>
          <w:color w:val="auto"/>
          <w:sz w:val="20"/>
          <w:szCs w:val="20"/>
        </w:rPr>
        <w:t>not</w:t>
      </w:r>
      <w:r w:rsidR="00AC5C50">
        <w:rPr>
          <w:color w:val="auto"/>
          <w:sz w:val="20"/>
          <w:szCs w:val="20"/>
        </w:rPr>
        <w:t xml:space="preserve"> </w:t>
      </w:r>
      <w:r w:rsidRPr="00FB328C">
        <w:rPr>
          <w:color w:val="auto"/>
          <w:sz w:val="20"/>
          <w:szCs w:val="20"/>
        </w:rPr>
        <w:t>raise</w:t>
      </w:r>
      <w:r w:rsidR="00AC5C50">
        <w:rPr>
          <w:color w:val="auto"/>
          <w:sz w:val="20"/>
          <w:szCs w:val="20"/>
        </w:rPr>
        <w:t xml:space="preserve"> </w:t>
      </w:r>
      <w:r w:rsidRPr="00FB328C">
        <w:rPr>
          <w:color w:val="auto"/>
          <w:sz w:val="20"/>
          <w:szCs w:val="20"/>
        </w:rPr>
        <w:t>funds</w:t>
      </w:r>
      <w:r w:rsidR="00AC5C50">
        <w:rPr>
          <w:color w:val="auto"/>
          <w:sz w:val="20"/>
          <w:szCs w:val="20"/>
        </w:rPr>
        <w:t xml:space="preserve"> </w:t>
      </w:r>
      <w:r w:rsidRPr="00FB328C">
        <w:rPr>
          <w:color w:val="auto"/>
          <w:sz w:val="20"/>
          <w:szCs w:val="20"/>
        </w:rPr>
        <w:t>outside</w:t>
      </w:r>
      <w:r w:rsidR="00AC5C50">
        <w:rPr>
          <w:color w:val="auto"/>
          <w:sz w:val="20"/>
          <w:szCs w:val="20"/>
        </w:rPr>
        <w:t xml:space="preserve"> </w:t>
      </w:r>
      <w:r w:rsidRPr="00FB328C">
        <w:rPr>
          <w:color w:val="auto"/>
          <w:sz w:val="20"/>
          <w:szCs w:val="20"/>
        </w:rPr>
        <w:t>of</w:t>
      </w:r>
      <w:r w:rsidR="00AC5C50">
        <w:rPr>
          <w:color w:val="auto"/>
          <w:sz w:val="20"/>
          <w:szCs w:val="20"/>
        </w:rPr>
        <w:t xml:space="preserve"> </w:t>
      </w:r>
      <w:r w:rsidRPr="00FB328C">
        <w:rPr>
          <w:color w:val="auto"/>
          <w:sz w:val="20"/>
          <w:szCs w:val="20"/>
        </w:rPr>
        <w:t>‘chocolate</w:t>
      </w:r>
      <w:r w:rsidR="00AC5C50">
        <w:rPr>
          <w:color w:val="auto"/>
          <w:sz w:val="20"/>
          <w:szCs w:val="20"/>
        </w:rPr>
        <w:t xml:space="preserve"> </w:t>
      </w:r>
      <w:r w:rsidRPr="00FB328C">
        <w:rPr>
          <w:color w:val="auto"/>
          <w:sz w:val="20"/>
          <w:szCs w:val="20"/>
        </w:rPr>
        <w:t>drives</w:t>
      </w:r>
      <w:r w:rsidR="00AC5C50">
        <w:rPr>
          <w:color w:val="auto"/>
          <w:sz w:val="20"/>
          <w:szCs w:val="20"/>
        </w:rPr>
        <w:t xml:space="preserve"> </w:t>
      </w:r>
      <w:r w:rsidRPr="00FB328C">
        <w:rPr>
          <w:color w:val="auto"/>
          <w:sz w:val="20"/>
          <w:szCs w:val="20"/>
        </w:rPr>
        <w:t>and</w:t>
      </w:r>
      <w:r w:rsidR="00AC5C50">
        <w:rPr>
          <w:color w:val="auto"/>
          <w:sz w:val="20"/>
          <w:szCs w:val="20"/>
        </w:rPr>
        <w:t xml:space="preserve"> </w:t>
      </w:r>
      <w:r w:rsidRPr="00FB328C">
        <w:rPr>
          <w:color w:val="auto"/>
          <w:sz w:val="20"/>
          <w:szCs w:val="20"/>
        </w:rPr>
        <w:t>sausage</w:t>
      </w:r>
      <w:r w:rsidR="00AC5C50">
        <w:rPr>
          <w:color w:val="auto"/>
          <w:sz w:val="20"/>
          <w:szCs w:val="20"/>
        </w:rPr>
        <w:t xml:space="preserve"> </w:t>
      </w:r>
      <w:r w:rsidRPr="00FB328C">
        <w:rPr>
          <w:color w:val="auto"/>
          <w:sz w:val="20"/>
          <w:szCs w:val="20"/>
        </w:rPr>
        <w:t>sizzle</w:t>
      </w:r>
      <w:r w:rsidR="00F66C4D" w:rsidRPr="00FB328C">
        <w:rPr>
          <w:color w:val="auto"/>
          <w:sz w:val="20"/>
          <w:szCs w:val="20"/>
        </w:rPr>
        <w:t>’</w:t>
      </w:r>
      <w:r w:rsidRPr="00FB328C">
        <w:rPr>
          <w:color w:val="auto"/>
          <w:sz w:val="20"/>
          <w:szCs w:val="20"/>
        </w:rPr>
        <w:t>s</w:t>
      </w:r>
      <w:r w:rsidR="00930FEB" w:rsidRPr="00FB328C">
        <w:rPr>
          <w:color w:val="auto"/>
          <w:sz w:val="20"/>
          <w:szCs w:val="20"/>
        </w:rPr>
        <w:t>.</w:t>
      </w:r>
      <w:r w:rsidR="00AC5C50">
        <w:rPr>
          <w:color w:val="auto"/>
          <w:sz w:val="20"/>
          <w:szCs w:val="20"/>
        </w:rPr>
        <w:t xml:space="preserve"> </w:t>
      </w:r>
      <w:r w:rsidRPr="00FB328C">
        <w:rPr>
          <w:color w:val="auto"/>
          <w:sz w:val="20"/>
          <w:szCs w:val="20"/>
        </w:rPr>
        <w:t>ASF</w:t>
      </w:r>
      <w:r w:rsidR="00AC5C50">
        <w:rPr>
          <w:color w:val="auto"/>
          <w:sz w:val="20"/>
          <w:szCs w:val="20"/>
        </w:rPr>
        <w:t xml:space="preserve"> </w:t>
      </w:r>
      <w:r w:rsidRPr="00FB328C">
        <w:rPr>
          <w:color w:val="auto"/>
          <w:sz w:val="20"/>
          <w:szCs w:val="20"/>
        </w:rPr>
        <w:t>supports</w:t>
      </w:r>
      <w:r w:rsidR="00AC5C50">
        <w:rPr>
          <w:color w:val="auto"/>
          <w:sz w:val="20"/>
          <w:szCs w:val="20"/>
        </w:rPr>
        <w:t xml:space="preserve"> </w:t>
      </w:r>
      <w:r w:rsidRPr="00FB328C">
        <w:rPr>
          <w:color w:val="auto"/>
          <w:sz w:val="20"/>
          <w:szCs w:val="20"/>
        </w:rPr>
        <w:t>these</w:t>
      </w:r>
      <w:r w:rsidR="00AC5C50">
        <w:rPr>
          <w:color w:val="auto"/>
          <w:sz w:val="20"/>
          <w:szCs w:val="20"/>
        </w:rPr>
        <w:t xml:space="preserve"> </w:t>
      </w:r>
      <w:r w:rsidRPr="00FB328C">
        <w:rPr>
          <w:color w:val="auto"/>
          <w:sz w:val="20"/>
          <w:szCs w:val="20"/>
        </w:rPr>
        <w:t>organisations</w:t>
      </w:r>
      <w:r w:rsidR="00AC5C50">
        <w:rPr>
          <w:color w:val="auto"/>
          <w:sz w:val="20"/>
          <w:szCs w:val="20"/>
        </w:rPr>
        <w:t xml:space="preserve"> </w:t>
      </w:r>
      <w:r w:rsidRPr="00FB328C">
        <w:rPr>
          <w:color w:val="auto"/>
          <w:sz w:val="20"/>
          <w:szCs w:val="20"/>
        </w:rPr>
        <w:t>to</w:t>
      </w:r>
      <w:r w:rsidR="00AC5C50">
        <w:rPr>
          <w:color w:val="auto"/>
          <w:sz w:val="20"/>
          <w:szCs w:val="20"/>
        </w:rPr>
        <w:t xml:space="preserve"> </w:t>
      </w:r>
      <w:r w:rsidRPr="00FB328C">
        <w:rPr>
          <w:color w:val="auto"/>
          <w:sz w:val="20"/>
          <w:szCs w:val="20"/>
        </w:rPr>
        <w:t>expand</w:t>
      </w:r>
      <w:r w:rsidR="00AC5C50">
        <w:rPr>
          <w:color w:val="auto"/>
          <w:sz w:val="20"/>
          <w:szCs w:val="20"/>
        </w:rPr>
        <w:t xml:space="preserve"> </w:t>
      </w:r>
      <w:r w:rsidRPr="00FB328C">
        <w:rPr>
          <w:color w:val="auto"/>
          <w:sz w:val="20"/>
          <w:szCs w:val="20"/>
        </w:rPr>
        <w:t>into</w:t>
      </w:r>
      <w:r w:rsidR="00AC5C50">
        <w:rPr>
          <w:color w:val="auto"/>
          <w:sz w:val="20"/>
          <w:szCs w:val="20"/>
        </w:rPr>
        <w:t xml:space="preserve"> </w:t>
      </w:r>
      <w:r w:rsidRPr="00FB328C">
        <w:rPr>
          <w:color w:val="auto"/>
          <w:sz w:val="20"/>
          <w:szCs w:val="20"/>
        </w:rPr>
        <w:t>new</w:t>
      </w:r>
      <w:r w:rsidR="00AC5C50">
        <w:rPr>
          <w:color w:val="auto"/>
          <w:sz w:val="20"/>
          <w:szCs w:val="20"/>
        </w:rPr>
        <w:t xml:space="preserve"> </w:t>
      </w:r>
      <w:r w:rsidRPr="00FB328C">
        <w:rPr>
          <w:color w:val="auto"/>
          <w:sz w:val="20"/>
          <w:szCs w:val="20"/>
        </w:rPr>
        <w:t>forms</w:t>
      </w:r>
      <w:r w:rsidR="00AC5C50">
        <w:rPr>
          <w:color w:val="auto"/>
          <w:sz w:val="20"/>
          <w:szCs w:val="20"/>
        </w:rPr>
        <w:t xml:space="preserve"> </w:t>
      </w:r>
      <w:r w:rsidRPr="00FB328C">
        <w:rPr>
          <w:color w:val="auto"/>
          <w:sz w:val="20"/>
          <w:szCs w:val="20"/>
        </w:rPr>
        <w:t>of</w:t>
      </w:r>
      <w:r w:rsidR="00AC5C50">
        <w:rPr>
          <w:color w:val="auto"/>
          <w:sz w:val="20"/>
          <w:szCs w:val="20"/>
        </w:rPr>
        <w:t xml:space="preserve"> </w:t>
      </w:r>
      <w:r w:rsidRPr="00FB328C">
        <w:rPr>
          <w:color w:val="auto"/>
          <w:sz w:val="20"/>
          <w:szCs w:val="20"/>
        </w:rPr>
        <w:t>fundraising:</w:t>
      </w:r>
    </w:p>
    <w:tbl>
      <w:tblPr>
        <w:tblStyle w:val="ListTable6Colorful-Accent11"/>
        <w:tblW w:w="9270" w:type="dxa"/>
        <w:tblInd w:w="-90" w:type="dxa"/>
        <w:tblBorders>
          <w:top w:val="none" w:sz="0" w:space="0" w:color="auto"/>
          <w:bottom w:val="none" w:sz="0" w:space="0" w:color="auto"/>
        </w:tblBorders>
        <w:shd w:val="clear" w:color="auto" w:fill="D9D9D9" w:themeFill="background1" w:themeFillShade="D9"/>
        <w:tblLook w:val="04A0" w:firstRow="1" w:lastRow="0" w:firstColumn="1" w:lastColumn="0" w:noHBand="0" w:noVBand="1"/>
        <w:tblCaption w:val="Table"/>
      </w:tblPr>
      <w:tblGrid>
        <w:gridCol w:w="9270"/>
      </w:tblGrid>
      <w:tr w:rsidR="00185F42" w14:paraId="7D47247D" w14:textId="77777777" w:rsidTr="0048175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270" w:type="dxa"/>
            <w:tcBorders>
              <w:bottom w:val="none" w:sz="0" w:space="0" w:color="auto"/>
            </w:tcBorders>
            <w:shd w:val="clear" w:color="auto" w:fill="D9D9D9" w:themeFill="background1" w:themeFillShade="D9"/>
          </w:tcPr>
          <w:p w14:paraId="3685F609" w14:textId="4535C58B" w:rsidR="00185F42" w:rsidRPr="00BB68B2" w:rsidRDefault="00185F42" w:rsidP="0089611E">
            <w:pPr>
              <w:pStyle w:val="GivingReportDirectQuote"/>
              <w:shd w:val="clear" w:color="auto" w:fill="D9D9D9" w:themeFill="background1" w:themeFillShade="D9"/>
              <w:rPr>
                <w:rStyle w:val="QuoteChar"/>
                <w:rFonts w:cstheme="minorBidi"/>
                <w:b w:val="0"/>
                <w:i/>
                <w:iCs w:val="0"/>
                <w:color w:val="auto"/>
                <w:sz w:val="20"/>
                <w:szCs w:val="20"/>
              </w:rPr>
            </w:pPr>
            <w:r w:rsidRPr="00BB68B2">
              <w:rPr>
                <w:rStyle w:val="QuoteChar"/>
                <w:b w:val="0"/>
                <w:i/>
                <w:iCs w:val="0"/>
                <w:color w:val="auto"/>
                <w:sz w:val="20"/>
                <w:szCs w:val="20"/>
              </w:rPr>
              <w:t>We</w:t>
            </w:r>
            <w:r w:rsidR="00AC5C50">
              <w:rPr>
                <w:rStyle w:val="QuoteChar"/>
                <w:b w:val="0"/>
                <w:i/>
                <w:iCs w:val="0"/>
                <w:color w:val="auto"/>
                <w:sz w:val="20"/>
                <w:szCs w:val="20"/>
              </w:rPr>
              <w:t xml:space="preserve"> </w:t>
            </w:r>
            <w:r w:rsidRPr="00BB68B2">
              <w:rPr>
                <w:rStyle w:val="QuoteChar"/>
                <w:b w:val="0"/>
                <w:i/>
                <w:iCs w:val="0"/>
                <w:color w:val="auto"/>
                <w:sz w:val="20"/>
                <w:szCs w:val="20"/>
              </w:rPr>
              <w:t>help</w:t>
            </w:r>
            <w:r w:rsidR="00AC5C50">
              <w:rPr>
                <w:rStyle w:val="QuoteChar"/>
                <w:b w:val="0"/>
                <w:i/>
                <w:iCs w:val="0"/>
                <w:color w:val="auto"/>
                <w:sz w:val="20"/>
                <w:szCs w:val="20"/>
              </w:rPr>
              <w:t xml:space="preserve"> </w:t>
            </w:r>
            <w:r w:rsidRPr="00BB68B2">
              <w:rPr>
                <w:rStyle w:val="QuoteChar"/>
                <w:b w:val="0"/>
                <w:i/>
                <w:iCs w:val="0"/>
                <w:color w:val="auto"/>
                <w:sz w:val="20"/>
                <w:szCs w:val="20"/>
              </w:rPr>
              <w:t>start</w:t>
            </w:r>
            <w:r w:rsidR="00AC5C50">
              <w:rPr>
                <w:rStyle w:val="QuoteChar"/>
                <w:b w:val="0"/>
                <w:i/>
                <w:iCs w:val="0"/>
                <w:color w:val="auto"/>
                <w:sz w:val="20"/>
                <w:szCs w:val="20"/>
              </w:rPr>
              <w:t xml:space="preserve"> </w:t>
            </w:r>
            <w:r w:rsidRPr="00BB68B2">
              <w:rPr>
                <w:rStyle w:val="QuoteChar"/>
                <w:b w:val="0"/>
                <w:i/>
                <w:iCs w:val="0"/>
                <w:color w:val="auto"/>
                <w:sz w:val="20"/>
                <w:szCs w:val="20"/>
              </w:rPr>
              <w:t>these</w:t>
            </w:r>
            <w:r w:rsidR="00AC5C50">
              <w:rPr>
                <w:rStyle w:val="QuoteChar"/>
                <w:b w:val="0"/>
                <w:i/>
                <w:iCs w:val="0"/>
                <w:color w:val="auto"/>
                <w:sz w:val="20"/>
                <w:szCs w:val="20"/>
              </w:rPr>
              <w:t xml:space="preserve"> </w:t>
            </w:r>
            <w:r w:rsidRPr="00BB68B2">
              <w:rPr>
                <w:rStyle w:val="QuoteChar"/>
                <w:b w:val="0"/>
                <w:i/>
                <w:iCs w:val="0"/>
                <w:color w:val="auto"/>
                <w:sz w:val="20"/>
                <w:szCs w:val="20"/>
              </w:rPr>
              <w:t>sports</w:t>
            </w:r>
            <w:r w:rsidR="00AC5C50">
              <w:rPr>
                <w:rStyle w:val="QuoteChar"/>
                <w:b w:val="0"/>
                <w:i/>
                <w:iCs w:val="0"/>
                <w:color w:val="auto"/>
                <w:sz w:val="20"/>
                <w:szCs w:val="20"/>
              </w:rPr>
              <w:t xml:space="preserve"> </w:t>
            </w:r>
            <w:r w:rsidRPr="00BB68B2">
              <w:rPr>
                <w:rStyle w:val="QuoteChar"/>
                <w:b w:val="0"/>
                <w:i/>
                <w:iCs w:val="0"/>
                <w:color w:val="auto"/>
                <w:sz w:val="20"/>
                <w:szCs w:val="20"/>
              </w:rPr>
              <w:t>on</w:t>
            </w:r>
            <w:r w:rsidR="00AC5C50">
              <w:rPr>
                <w:rStyle w:val="QuoteChar"/>
                <w:b w:val="0"/>
                <w:i/>
                <w:iCs w:val="0"/>
                <w:color w:val="auto"/>
                <w:sz w:val="20"/>
                <w:szCs w:val="20"/>
              </w:rPr>
              <w:t xml:space="preserve"> </w:t>
            </w:r>
            <w:r w:rsidRPr="00BB68B2">
              <w:rPr>
                <w:rStyle w:val="QuoteChar"/>
                <w:b w:val="0"/>
                <w:i/>
                <w:iCs w:val="0"/>
                <w:color w:val="auto"/>
                <w:sz w:val="20"/>
                <w:szCs w:val="20"/>
              </w:rPr>
              <w:t>their</w:t>
            </w:r>
            <w:r w:rsidR="00AC5C50">
              <w:rPr>
                <w:rStyle w:val="QuoteChar"/>
                <w:b w:val="0"/>
                <w:i/>
                <w:iCs w:val="0"/>
                <w:color w:val="auto"/>
                <w:sz w:val="20"/>
                <w:szCs w:val="20"/>
              </w:rPr>
              <w:t xml:space="preserve"> </w:t>
            </w:r>
            <w:r w:rsidRPr="00BB68B2">
              <w:rPr>
                <w:rStyle w:val="QuoteChar"/>
                <w:b w:val="0"/>
                <w:i/>
                <w:iCs w:val="0"/>
                <w:color w:val="auto"/>
                <w:sz w:val="20"/>
                <w:szCs w:val="20"/>
              </w:rPr>
              <w:t>journey,</w:t>
            </w:r>
            <w:r w:rsidR="00AC5C50">
              <w:rPr>
                <w:rStyle w:val="QuoteChar"/>
                <w:b w:val="0"/>
                <w:i/>
                <w:iCs w:val="0"/>
                <w:color w:val="auto"/>
                <w:sz w:val="20"/>
                <w:szCs w:val="20"/>
              </w:rPr>
              <w:t xml:space="preserve"> </w:t>
            </w:r>
            <w:r w:rsidRPr="00BB68B2">
              <w:rPr>
                <w:rStyle w:val="QuoteChar"/>
                <w:b w:val="0"/>
                <w:i/>
                <w:iCs w:val="0"/>
                <w:color w:val="auto"/>
                <w:sz w:val="20"/>
                <w:szCs w:val="20"/>
              </w:rPr>
              <w:t>the</w:t>
            </w:r>
            <w:r w:rsidR="00AC5C50">
              <w:rPr>
                <w:rStyle w:val="QuoteChar"/>
                <w:b w:val="0"/>
                <w:i/>
                <w:iCs w:val="0"/>
                <w:color w:val="auto"/>
                <w:sz w:val="20"/>
                <w:szCs w:val="20"/>
              </w:rPr>
              <w:t xml:space="preserve"> </w:t>
            </w:r>
            <w:r w:rsidRPr="00BB68B2">
              <w:rPr>
                <w:rStyle w:val="QuoteChar"/>
                <w:b w:val="0"/>
                <w:i/>
                <w:iCs w:val="0"/>
                <w:color w:val="auto"/>
                <w:sz w:val="20"/>
                <w:szCs w:val="20"/>
              </w:rPr>
              <w:t>ones</w:t>
            </w:r>
            <w:r w:rsidR="00AC5C50">
              <w:rPr>
                <w:rStyle w:val="QuoteChar"/>
                <w:b w:val="0"/>
                <w:i/>
                <w:iCs w:val="0"/>
                <w:color w:val="auto"/>
                <w:sz w:val="20"/>
                <w:szCs w:val="20"/>
              </w:rPr>
              <w:t xml:space="preserve"> </w:t>
            </w:r>
            <w:r w:rsidRPr="00BB68B2">
              <w:rPr>
                <w:rStyle w:val="QuoteChar"/>
                <w:b w:val="0"/>
                <w:i/>
                <w:iCs w:val="0"/>
                <w:color w:val="auto"/>
                <w:sz w:val="20"/>
                <w:szCs w:val="20"/>
              </w:rPr>
              <w:t>that</w:t>
            </w:r>
            <w:r w:rsidR="00AC5C50">
              <w:rPr>
                <w:rStyle w:val="QuoteChar"/>
                <w:b w:val="0"/>
                <w:i/>
                <w:iCs w:val="0"/>
                <w:color w:val="auto"/>
                <w:sz w:val="20"/>
                <w:szCs w:val="20"/>
              </w:rPr>
              <w:t xml:space="preserve"> </w:t>
            </w:r>
            <w:r w:rsidRPr="00BB68B2">
              <w:rPr>
                <w:rStyle w:val="QuoteChar"/>
                <w:b w:val="0"/>
                <w:i/>
                <w:iCs w:val="0"/>
                <w:color w:val="auto"/>
                <w:sz w:val="20"/>
                <w:szCs w:val="20"/>
              </w:rPr>
              <w:t>are</w:t>
            </w:r>
            <w:r w:rsidR="00AC5C50">
              <w:rPr>
                <w:rStyle w:val="QuoteChar"/>
                <w:b w:val="0"/>
                <w:i/>
                <w:iCs w:val="0"/>
                <w:color w:val="auto"/>
                <w:sz w:val="20"/>
                <w:szCs w:val="20"/>
              </w:rPr>
              <w:t xml:space="preserve"> </w:t>
            </w:r>
            <w:r w:rsidRPr="00BB68B2">
              <w:rPr>
                <w:rStyle w:val="QuoteChar"/>
                <w:b w:val="0"/>
                <w:i/>
                <w:iCs w:val="0"/>
                <w:color w:val="auto"/>
                <w:sz w:val="20"/>
                <w:szCs w:val="20"/>
              </w:rPr>
              <w:t>new</w:t>
            </w:r>
            <w:r w:rsidR="00AC5C50">
              <w:rPr>
                <w:rStyle w:val="QuoteChar"/>
                <w:b w:val="0"/>
                <w:i/>
                <w:iCs w:val="0"/>
                <w:color w:val="auto"/>
                <w:sz w:val="20"/>
                <w:szCs w:val="20"/>
              </w:rPr>
              <w:t xml:space="preserve"> </w:t>
            </w:r>
            <w:r w:rsidRPr="00BB68B2">
              <w:rPr>
                <w:rStyle w:val="QuoteChar"/>
                <w:b w:val="0"/>
                <w:i/>
                <w:iCs w:val="0"/>
                <w:color w:val="auto"/>
                <w:sz w:val="20"/>
                <w:szCs w:val="20"/>
              </w:rPr>
              <w:t>to</w:t>
            </w:r>
            <w:r w:rsidR="00AC5C50">
              <w:rPr>
                <w:rStyle w:val="QuoteChar"/>
                <w:b w:val="0"/>
                <w:i/>
                <w:iCs w:val="0"/>
                <w:color w:val="auto"/>
                <w:sz w:val="20"/>
                <w:szCs w:val="20"/>
              </w:rPr>
              <w:t xml:space="preserve"> </w:t>
            </w:r>
            <w:r w:rsidRPr="00BB68B2">
              <w:rPr>
                <w:rStyle w:val="QuoteChar"/>
                <w:b w:val="0"/>
                <w:i/>
                <w:iCs w:val="0"/>
                <w:color w:val="auto"/>
                <w:sz w:val="20"/>
                <w:szCs w:val="20"/>
              </w:rPr>
              <w:t>fundraising</w:t>
            </w:r>
            <w:r w:rsidR="00AC5C50">
              <w:rPr>
                <w:rStyle w:val="QuoteChar"/>
                <w:b w:val="0"/>
                <w:i/>
                <w:iCs w:val="0"/>
                <w:color w:val="auto"/>
                <w:sz w:val="20"/>
                <w:szCs w:val="20"/>
              </w:rPr>
              <w:t xml:space="preserve"> </w:t>
            </w:r>
            <w:r w:rsidRPr="00BB68B2">
              <w:rPr>
                <w:rStyle w:val="QuoteChar"/>
                <w:b w:val="0"/>
                <w:i/>
                <w:iCs w:val="0"/>
                <w:color w:val="auto"/>
                <w:sz w:val="20"/>
                <w:szCs w:val="20"/>
              </w:rPr>
              <w:t>and</w:t>
            </w:r>
            <w:r w:rsidR="00AC5C50">
              <w:rPr>
                <w:rStyle w:val="QuoteChar"/>
                <w:b w:val="0"/>
                <w:i/>
                <w:iCs w:val="0"/>
                <w:color w:val="auto"/>
                <w:sz w:val="20"/>
                <w:szCs w:val="20"/>
              </w:rPr>
              <w:t xml:space="preserve"> </w:t>
            </w:r>
            <w:r w:rsidRPr="00BB68B2">
              <w:rPr>
                <w:rStyle w:val="QuoteChar"/>
                <w:b w:val="0"/>
                <w:i/>
                <w:iCs w:val="0"/>
                <w:color w:val="auto"/>
                <w:sz w:val="20"/>
                <w:szCs w:val="20"/>
              </w:rPr>
              <w:t>our</w:t>
            </w:r>
            <w:r w:rsidR="00AC5C50">
              <w:rPr>
                <w:rStyle w:val="QuoteChar"/>
                <w:b w:val="0"/>
                <w:i/>
                <w:iCs w:val="0"/>
                <w:color w:val="auto"/>
                <w:sz w:val="20"/>
                <w:szCs w:val="20"/>
              </w:rPr>
              <w:t xml:space="preserve"> </w:t>
            </w:r>
            <w:r w:rsidRPr="00BB68B2">
              <w:rPr>
                <w:rStyle w:val="QuoteChar"/>
                <w:b w:val="0"/>
                <w:i/>
                <w:iCs w:val="0"/>
                <w:color w:val="auto"/>
                <w:sz w:val="20"/>
                <w:szCs w:val="20"/>
              </w:rPr>
              <w:t>hope</w:t>
            </w:r>
            <w:r w:rsidR="00AC5C50">
              <w:rPr>
                <w:rStyle w:val="QuoteChar"/>
                <w:b w:val="0"/>
                <w:i/>
                <w:iCs w:val="0"/>
                <w:color w:val="auto"/>
                <w:sz w:val="20"/>
                <w:szCs w:val="20"/>
              </w:rPr>
              <w:t xml:space="preserve"> </w:t>
            </w:r>
            <w:r w:rsidRPr="00BB68B2">
              <w:rPr>
                <w:rStyle w:val="QuoteChar"/>
                <w:b w:val="0"/>
                <w:i/>
                <w:iCs w:val="0"/>
                <w:color w:val="auto"/>
                <w:sz w:val="20"/>
                <w:szCs w:val="20"/>
              </w:rPr>
              <w:t>is</w:t>
            </w:r>
            <w:r w:rsidR="00AC5C50">
              <w:rPr>
                <w:rStyle w:val="QuoteChar"/>
                <w:b w:val="0"/>
                <w:i/>
                <w:iCs w:val="0"/>
                <w:color w:val="auto"/>
                <w:sz w:val="20"/>
                <w:szCs w:val="20"/>
              </w:rPr>
              <w:t xml:space="preserve"> </w:t>
            </w:r>
            <w:r w:rsidRPr="00BB68B2">
              <w:rPr>
                <w:rStyle w:val="QuoteChar"/>
                <w:b w:val="0"/>
                <w:i/>
                <w:iCs w:val="0"/>
                <w:color w:val="auto"/>
                <w:sz w:val="20"/>
                <w:szCs w:val="20"/>
              </w:rPr>
              <w:t>that</w:t>
            </w:r>
            <w:r w:rsidR="00AC5C50">
              <w:rPr>
                <w:rStyle w:val="QuoteChar"/>
                <w:b w:val="0"/>
                <w:i/>
                <w:iCs w:val="0"/>
                <w:color w:val="auto"/>
                <w:sz w:val="20"/>
                <w:szCs w:val="20"/>
              </w:rPr>
              <w:t xml:space="preserve"> </w:t>
            </w:r>
            <w:r w:rsidRPr="00BB68B2">
              <w:rPr>
                <w:rStyle w:val="QuoteChar"/>
                <w:b w:val="0"/>
                <w:i/>
                <w:iCs w:val="0"/>
                <w:color w:val="auto"/>
                <w:sz w:val="20"/>
                <w:szCs w:val="20"/>
              </w:rPr>
              <w:t>they</w:t>
            </w:r>
            <w:r w:rsidR="00AC5C50">
              <w:rPr>
                <w:rStyle w:val="QuoteChar"/>
                <w:b w:val="0"/>
                <w:i/>
                <w:iCs w:val="0"/>
                <w:color w:val="auto"/>
                <w:sz w:val="20"/>
                <w:szCs w:val="20"/>
              </w:rPr>
              <w:t xml:space="preserve"> </w:t>
            </w:r>
            <w:r w:rsidRPr="00BB68B2">
              <w:rPr>
                <w:rStyle w:val="QuoteChar"/>
                <w:b w:val="0"/>
                <w:i/>
                <w:iCs w:val="0"/>
                <w:color w:val="auto"/>
                <w:sz w:val="20"/>
                <w:szCs w:val="20"/>
              </w:rPr>
              <w:t>learn</w:t>
            </w:r>
            <w:r w:rsidR="00AC5C50">
              <w:rPr>
                <w:rStyle w:val="QuoteChar"/>
                <w:b w:val="0"/>
                <w:i/>
                <w:iCs w:val="0"/>
                <w:color w:val="auto"/>
                <w:sz w:val="20"/>
                <w:szCs w:val="20"/>
              </w:rPr>
              <w:t xml:space="preserve"> </w:t>
            </w:r>
            <w:r w:rsidRPr="00BB68B2">
              <w:rPr>
                <w:rStyle w:val="QuoteChar"/>
                <w:b w:val="0"/>
                <w:i/>
                <w:iCs w:val="0"/>
                <w:color w:val="auto"/>
                <w:sz w:val="20"/>
                <w:szCs w:val="20"/>
              </w:rPr>
              <w:t>from</w:t>
            </w:r>
            <w:r w:rsidR="00AC5C50">
              <w:rPr>
                <w:rStyle w:val="QuoteChar"/>
                <w:b w:val="0"/>
                <w:i/>
                <w:iCs w:val="0"/>
                <w:color w:val="auto"/>
                <w:sz w:val="20"/>
                <w:szCs w:val="20"/>
              </w:rPr>
              <w:t xml:space="preserve"> </w:t>
            </w:r>
            <w:r w:rsidRPr="00BB68B2">
              <w:rPr>
                <w:rStyle w:val="QuoteChar"/>
                <w:b w:val="0"/>
                <w:i/>
                <w:iCs w:val="0"/>
                <w:color w:val="auto"/>
                <w:sz w:val="20"/>
                <w:szCs w:val="20"/>
              </w:rPr>
              <w:t>us</w:t>
            </w:r>
            <w:r w:rsidR="00AC5C50">
              <w:rPr>
                <w:rStyle w:val="QuoteChar"/>
                <w:b w:val="0"/>
                <w:i/>
                <w:iCs w:val="0"/>
                <w:color w:val="auto"/>
                <w:sz w:val="20"/>
                <w:szCs w:val="20"/>
              </w:rPr>
              <w:t xml:space="preserve"> </w:t>
            </w:r>
            <w:r w:rsidRPr="00BB68B2">
              <w:rPr>
                <w:rStyle w:val="QuoteChar"/>
                <w:b w:val="0"/>
                <w:i/>
                <w:iCs w:val="0"/>
                <w:color w:val="auto"/>
                <w:sz w:val="20"/>
                <w:szCs w:val="20"/>
              </w:rPr>
              <w:t>and</w:t>
            </w:r>
            <w:r w:rsidR="00AC5C50">
              <w:rPr>
                <w:rStyle w:val="QuoteChar"/>
                <w:b w:val="0"/>
                <w:i/>
                <w:iCs w:val="0"/>
                <w:color w:val="auto"/>
                <w:sz w:val="20"/>
                <w:szCs w:val="20"/>
              </w:rPr>
              <w:t xml:space="preserve"> </w:t>
            </w:r>
            <w:r w:rsidRPr="00BB68B2">
              <w:rPr>
                <w:rStyle w:val="QuoteChar"/>
                <w:b w:val="0"/>
                <w:i/>
                <w:iCs w:val="0"/>
                <w:color w:val="auto"/>
                <w:sz w:val="20"/>
                <w:szCs w:val="20"/>
              </w:rPr>
              <w:t>they</w:t>
            </w:r>
            <w:r w:rsidR="00AC5C50">
              <w:rPr>
                <w:rStyle w:val="QuoteChar"/>
                <w:b w:val="0"/>
                <w:i/>
                <w:iCs w:val="0"/>
                <w:color w:val="auto"/>
                <w:sz w:val="20"/>
                <w:szCs w:val="20"/>
              </w:rPr>
              <w:t xml:space="preserve"> </w:t>
            </w:r>
            <w:r w:rsidRPr="00BB68B2">
              <w:rPr>
                <w:rStyle w:val="QuoteChar"/>
                <w:b w:val="0"/>
                <w:i/>
                <w:iCs w:val="0"/>
                <w:color w:val="auto"/>
                <w:sz w:val="20"/>
                <w:szCs w:val="20"/>
              </w:rPr>
              <w:t>understand</w:t>
            </w:r>
            <w:r w:rsidR="00AC5C50">
              <w:rPr>
                <w:rStyle w:val="QuoteChar"/>
                <w:b w:val="0"/>
                <w:i/>
                <w:iCs w:val="0"/>
                <w:color w:val="auto"/>
                <w:sz w:val="20"/>
                <w:szCs w:val="20"/>
              </w:rPr>
              <w:t xml:space="preserve"> </w:t>
            </w:r>
            <w:r w:rsidRPr="00BB68B2">
              <w:rPr>
                <w:rStyle w:val="QuoteChar"/>
                <w:b w:val="0"/>
                <w:i/>
                <w:iCs w:val="0"/>
                <w:color w:val="auto"/>
                <w:sz w:val="20"/>
                <w:szCs w:val="20"/>
              </w:rPr>
              <w:t>what</w:t>
            </w:r>
            <w:r w:rsidR="00AC5C50">
              <w:rPr>
                <w:rStyle w:val="QuoteChar"/>
                <w:b w:val="0"/>
                <w:i/>
                <w:iCs w:val="0"/>
                <w:color w:val="auto"/>
                <w:sz w:val="20"/>
                <w:szCs w:val="20"/>
              </w:rPr>
              <w:t xml:space="preserve"> </w:t>
            </w:r>
            <w:r w:rsidRPr="00BB68B2">
              <w:rPr>
                <w:rStyle w:val="QuoteChar"/>
                <w:b w:val="0"/>
                <w:i/>
                <w:iCs w:val="0"/>
                <w:color w:val="auto"/>
                <w:sz w:val="20"/>
                <w:szCs w:val="20"/>
              </w:rPr>
              <w:t>makes</w:t>
            </w:r>
            <w:r w:rsidR="00AC5C50">
              <w:rPr>
                <w:rStyle w:val="QuoteChar"/>
                <w:b w:val="0"/>
                <w:i/>
                <w:iCs w:val="0"/>
                <w:color w:val="auto"/>
                <w:sz w:val="20"/>
                <w:szCs w:val="20"/>
              </w:rPr>
              <w:t xml:space="preserve"> </w:t>
            </w:r>
            <w:r w:rsidRPr="00BB68B2">
              <w:rPr>
                <w:rStyle w:val="QuoteChar"/>
                <w:b w:val="0"/>
                <w:i/>
                <w:iCs w:val="0"/>
                <w:color w:val="auto"/>
                <w:sz w:val="20"/>
                <w:szCs w:val="20"/>
              </w:rPr>
              <w:t>a</w:t>
            </w:r>
            <w:r w:rsidR="00AC5C50">
              <w:rPr>
                <w:rStyle w:val="QuoteChar"/>
                <w:b w:val="0"/>
                <w:i/>
                <w:iCs w:val="0"/>
                <w:color w:val="auto"/>
                <w:sz w:val="20"/>
                <w:szCs w:val="20"/>
              </w:rPr>
              <w:t xml:space="preserve"> </w:t>
            </w:r>
            <w:r w:rsidRPr="00BB68B2">
              <w:rPr>
                <w:rStyle w:val="QuoteChar"/>
                <w:b w:val="0"/>
                <w:i/>
                <w:iCs w:val="0"/>
                <w:color w:val="auto"/>
                <w:sz w:val="20"/>
                <w:szCs w:val="20"/>
              </w:rPr>
              <w:t>fundraising</w:t>
            </w:r>
            <w:r w:rsidR="00AC5C50">
              <w:rPr>
                <w:rStyle w:val="QuoteChar"/>
                <w:b w:val="0"/>
                <w:i/>
                <w:iCs w:val="0"/>
                <w:color w:val="auto"/>
                <w:sz w:val="20"/>
                <w:szCs w:val="20"/>
              </w:rPr>
              <w:t xml:space="preserve"> </w:t>
            </w:r>
            <w:r w:rsidRPr="00BB68B2">
              <w:rPr>
                <w:rStyle w:val="QuoteChar"/>
                <w:b w:val="0"/>
                <w:i/>
                <w:iCs w:val="0"/>
                <w:color w:val="auto"/>
                <w:sz w:val="20"/>
                <w:szCs w:val="20"/>
              </w:rPr>
              <w:t>campaign</w:t>
            </w:r>
            <w:r w:rsidR="00AC5C50">
              <w:rPr>
                <w:rStyle w:val="QuoteChar"/>
                <w:b w:val="0"/>
                <w:i/>
                <w:iCs w:val="0"/>
                <w:color w:val="auto"/>
                <w:sz w:val="20"/>
                <w:szCs w:val="20"/>
              </w:rPr>
              <w:t xml:space="preserve"> </w:t>
            </w:r>
            <w:r w:rsidRPr="00BB68B2">
              <w:rPr>
                <w:rStyle w:val="QuoteChar"/>
                <w:b w:val="0"/>
                <w:i/>
                <w:iCs w:val="0"/>
                <w:color w:val="auto"/>
                <w:sz w:val="20"/>
                <w:szCs w:val="20"/>
              </w:rPr>
              <w:t>successful</w:t>
            </w:r>
            <w:r w:rsidR="00AC5C50">
              <w:rPr>
                <w:rStyle w:val="QuoteChar"/>
                <w:b w:val="0"/>
                <w:i/>
                <w:iCs w:val="0"/>
                <w:color w:val="auto"/>
                <w:sz w:val="20"/>
                <w:szCs w:val="20"/>
              </w:rPr>
              <w:t xml:space="preserve"> </w:t>
            </w:r>
            <w:r w:rsidRPr="00BB68B2">
              <w:rPr>
                <w:rStyle w:val="QuoteChar"/>
                <w:b w:val="0"/>
                <w:i/>
                <w:iCs w:val="0"/>
                <w:color w:val="auto"/>
                <w:sz w:val="20"/>
                <w:szCs w:val="20"/>
              </w:rPr>
              <w:t>and</w:t>
            </w:r>
            <w:r w:rsidR="00AC5C50">
              <w:rPr>
                <w:b w:val="0"/>
                <w:color w:val="auto"/>
                <w:sz w:val="20"/>
                <w:szCs w:val="20"/>
              </w:rPr>
              <w:t xml:space="preserve"> </w:t>
            </w:r>
            <w:r w:rsidRPr="00BB68B2">
              <w:rPr>
                <w:rStyle w:val="QuoteChar"/>
                <w:b w:val="0"/>
                <w:i/>
                <w:iCs w:val="0"/>
                <w:color w:val="auto"/>
                <w:sz w:val="20"/>
                <w:szCs w:val="20"/>
              </w:rPr>
              <w:t>they</w:t>
            </w:r>
            <w:r w:rsidR="00AC5C50">
              <w:rPr>
                <w:rStyle w:val="QuoteChar"/>
                <w:b w:val="0"/>
                <w:i/>
                <w:iCs w:val="0"/>
                <w:color w:val="auto"/>
                <w:sz w:val="20"/>
                <w:szCs w:val="20"/>
              </w:rPr>
              <w:t xml:space="preserve"> </w:t>
            </w:r>
            <w:r w:rsidRPr="00BB68B2">
              <w:rPr>
                <w:rStyle w:val="QuoteChar"/>
                <w:b w:val="0"/>
                <w:i/>
                <w:iCs w:val="0"/>
                <w:color w:val="auto"/>
                <w:sz w:val="20"/>
                <w:szCs w:val="20"/>
              </w:rPr>
              <w:t>have</w:t>
            </w:r>
            <w:r w:rsidR="00AC5C50">
              <w:rPr>
                <w:rStyle w:val="QuoteChar"/>
                <w:b w:val="0"/>
                <w:i/>
                <w:iCs w:val="0"/>
                <w:color w:val="auto"/>
                <w:sz w:val="20"/>
                <w:szCs w:val="20"/>
              </w:rPr>
              <w:t xml:space="preserve"> </w:t>
            </w:r>
            <w:r w:rsidRPr="00BB68B2">
              <w:rPr>
                <w:rStyle w:val="QuoteChar"/>
                <w:b w:val="0"/>
                <w:i/>
                <w:iCs w:val="0"/>
                <w:color w:val="auto"/>
                <w:sz w:val="20"/>
                <w:szCs w:val="20"/>
              </w:rPr>
              <w:t>the</w:t>
            </w:r>
            <w:r w:rsidR="00AC5C50">
              <w:rPr>
                <w:rStyle w:val="QuoteChar"/>
                <w:b w:val="0"/>
                <w:i/>
                <w:iCs w:val="0"/>
                <w:color w:val="auto"/>
                <w:sz w:val="20"/>
                <w:szCs w:val="20"/>
              </w:rPr>
              <w:t xml:space="preserve"> </w:t>
            </w:r>
            <w:r w:rsidRPr="00BB68B2">
              <w:rPr>
                <w:rStyle w:val="QuoteChar"/>
                <w:b w:val="0"/>
                <w:i/>
                <w:iCs w:val="0"/>
                <w:color w:val="auto"/>
                <w:sz w:val="20"/>
                <w:szCs w:val="20"/>
              </w:rPr>
              <w:t>tools</w:t>
            </w:r>
            <w:r w:rsidR="00AC5C50">
              <w:rPr>
                <w:rStyle w:val="QuoteChar"/>
                <w:b w:val="0"/>
                <w:i/>
                <w:iCs w:val="0"/>
                <w:color w:val="auto"/>
                <w:sz w:val="20"/>
                <w:szCs w:val="20"/>
              </w:rPr>
              <w:t xml:space="preserve"> </w:t>
            </w:r>
            <w:r w:rsidRPr="00BB68B2">
              <w:rPr>
                <w:rStyle w:val="QuoteChar"/>
                <w:b w:val="0"/>
                <w:i/>
                <w:iCs w:val="0"/>
                <w:color w:val="auto"/>
                <w:sz w:val="20"/>
                <w:szCs w:val="20"/>
              </w:rPr>
              <w:t>to</w:t>
            </w:r>
            <w:r w:rsidR="00AC5C50">
              <w:rPr>
                <w:rStyle w:val="QuoteChar"/>
                <w:b w:val="0"/>
                <w:i/>
                <w:iCs w:val="0"/>
                <w:color w:val="auto"/>
                <w:sz w:val="20"/>
                <w:szCs w:val="20"/>
              </w:rPr>
              <w:t xml:space="preserve"> </w:t>
            </w:r>
            <w:r w:rsidRPr="00BB68B2">
              <w:rPr>
                <w:rStyle w:val="QuoteChar"/>
                <w:b w:val="0"/>
                <w:i/>
                <w:iCs w:val="0"/>
                <w:color w:val="auto"/>
                <w:sz w:val="20"/>
                <w:szCs w:val="20"/>
              </w:rPr>
              <w:t>be</w:t>
            </w:r>
            <w:r w:rsidR="00AC5C50">
              <w:rPr>
                <w:rStyle w:val="QuoteChar"/>
                <w:b w:val="0"/>
                <w:i/>
                <w:iCs w:val="0"/>
                <w:color w:val="auto"/>
                <w:sz w:val="20"/>
                <w:szCs w:val="20"/>
              </w:rPr>
              <w:t xml:space="preserve"> </w:t>
            </w:r>
            <w:r w:rsidRPr="00BB68B2">
              <w:rPr>
                <w:rStyle w:val="QuoteChar"/>
                <w:b w:val="0"/>
                <w:i/>
                <w:iCs w:val="0"/>
                <w:color w:val="auto"/>
                <w:sz w:val="20"/>
                <w:szCs w:val="20"/>
              </w:rPr>
              <w:t>able</w:t>
            </w:r>
            <w:r w:rsidR="00AC5C50">
              <w:rPr>
                <w:rStyle w:val="QuoteChar"/>
                <w:b w:val="0"/>
                <w:i/>
                <w:iCs w:val="0"/>
                <w:color w:val="auto"/>
                <w:sz w:val="20"/>
                <w:szCs w:val="20"/>
              </w:rPr>
              <w:t xml:space="preserve"> </w:t>
            </w:r>
            <w:r w:rsidRPr="00BB68B2">
              <w:rPr>
                <w:rStyle w:val="QuoteChar"/>
                <w:b w:val="0"/>
                <w:i/>
                <w:iCs w:val="0"/>
                <w:color w:val="auto"/>
                <w:sz w:val="20"/>
                <w:szCs w:val="20"/>
              </w:rPr>
              <w:t>to</w:t>
            </w:r>
            <w:r w:rsidR="00AC5C50">
              <w:rPr>
                <w:rStyle w:val="QuoteChar"/>
                <w:b w:val="0"/>
                <w:i/>
                <w:iCs w:val="0"/>
                <w:color w:val="auto"/>
                <w:sz w:val="20"/>
                <w:szCs w:val="20"/>
              </w:rPr>
              <w:t xml:space="preserve"> </w:t>
            </w:r>
            <w:r w:rsidRPr="00BB68B2">
              <w:rPr>
                <w:rStyle w:val="QuoteChar"/>
                <w:b w:val="0"/>
                <w:i/>
                <w:iCs w:val="0"/>
                <w:color w:val="auto"/>
                <w:sz w:val="20"/>
                <w:szCs w:val="20"/>
              </w:rPr>
              <w:t>implement</w:t>
            </w:r>
            <w:r w:rsidR="00AC5C50">
              <w:rPr>
                <w:rStyle w:val="QuoteChar"/>
                <w:b w:val="0"/>
                <w:i/>
                <w:iCs w:val="0"/>
                <w:color w:val="auto"/>
                <w:sz w:val="20"/>
                <w:szCs w:val="20"/>
              </w:rPr>
              <w:t xml:space="preserve"> </w:t>
            </w:r>
            <w:r w:rsidRPr="00BB68B2">
              <w:rPr>
                <w:rStyle w:val="QuoteChar"/>
                <w:b w:val="0"/>
                <w:i/>
                <w:iCs w:val="0"/>
                <w:color w:val="auto"/>
                <w:sz w:val="20"/>
                <w:szCs w:val="20"/>
              </w:rPr>
              <w:t>it.</w:t>
            </w:r>
          </w:p>
          <w:p w14:paraId="4C3C80DA" w14:textId="045127ED" w:rsidR="00185F42" w:rsidRPr="00460CF0" w:rsidRDefault="00185F42" w:rsidP="002E1274">
            <w:pPr>
              <w:pStyle w:val="Quotelabel"/>
              <w:rPr>
                <w:rStyle w:val="QuoteChar"/>
                <w:b/>
                <w:i/>
                <w:iCs/>
                <w:color w:val="auto"/>
                <w:sz w:val="20"/>
                <w:szCs w:val="20"/>
              </w:rPr>
            </w:pPr>
            <w:r w:rsidRPr="00460CF0">
              <w:rPr>
                <w:b/>
                <w:color w:val="auto"/>
                <w:sz w:val="20"/>
                <w:szCs w:val="20"/>
              </w:rPr>
              <w:t>-</w:t>
            </w:r>
            <w:r w:rsidR="00AC5C50">
              <w:rPr>
                <w:b/>
                <w:color w:val="auto"/>
                <w:sz w:val="20"/>
                <w:szCs w:val="20"/>
              </w:rPr>
              <w:t xml:space="preserve"> </w:t>
            </w:r>
            <w:r w:rsidRPr="00460CF0">
              <w:rPr>
                <w:b/>
                <w:color w:val="auto"/>
                <w:sz w:val="20"/>
                <w:szCs w:val="20"/>
              </w:rPr>
              <w:t>I</w:t>
            </w:r>
            <w:r w:rsidRPr="00460CF0">
              <w:rPr>
                <w:rStyle w:val="QuoteChar"/>
                <w:b/>
                <w:i/>
                <w:iCs/>
                <w:color w:val="auto"/>
                <w:sz w:val="20"/>
                <w:szCs w:val="20"/>
              </w:rPr>
              <w:t>nterview,</w:t>
            </w:r>
            <w:r w:rsidR="00AC5C50">
              <w:rPr>
                <w:rStyle w:val="QuoteChar"/>
                <w:b/>
                <w:i/>
                <w:iCs/>
                <w:color w:val="auto"/>
                <w:sz w:val="20"/>
                <w:szCs w:val="20"/>
              </w:rPr>
              <w:t xml:space="preserve"> </w:t>
            </w:r>
            <w:r w:rsidRPr="00460CF0">
              <w:rPr>
                <w:rStyle w:val="QuoteChar"/>
                <w:b/>
                <w:i/>
                <w:iCs/>
                <w:color w:val="auto"/>
                <w:sz w:val="20"/>
                <w:szCs w:val="20"/>
              </w:rPr>
              <w:t>ASF,</w:t>
            </w:r>
            <w:r w:rsidR="00AC5C50">
              <w:rPr>
                <w:rStyle w:val="QuoteChar"/>
                <w:b/>
                <w:i/>
                <w:iCs/>
                <w:color w:val="auto"/>
                <w:sz w:val="20"/>
                <w:szCs w:val="20"/>
              </w:rPr>
              <w:t xml:space="preserve"> </w:t>
            </w:r>
            <w:r w:rsidRPr="00460CF0">
              <w:rPr>
                <w:rStyle w:val="QuoteChar"/>
                <w:b/>
                <w:i/>
                <w:iCs/>
                <w:color w:val="auto"/>
                <w:sz w:val="20"/>
                <w:szCs w:val="20"/>
              </w:rPr>
              <w:t>ACT</w:t>
            </w:r>
          </w:p>
          <w:p w14:paraId="4827F85F" w14:textId="450008E6" w:rsidR="00185F42" w:rsidRPr="00BB68B2" w:rsidRDefault="00185F42" w:rsidP="0089611E">
            <w:pPr>
              <w:shd w:val="clear" w:color="auto" w:fill="D9D9D9" w:themeFill="background1" w:themeFillShade="D9"/>
              <w:rPr>
                <w:b w:val="0"/>
                <w:color w:val="auto"/>
                <w:sz w:val="20"/>
                <w:szCs w:val="20"/>
              </w:rPr>
            </w:pPr>
            <w:r w:rsidRPr="00BB68B2">
              <w:rPr>
                <w:b w:val="0"/>
                <w:color w:val="auto"/>
                <w:sz w:val="20"/>
                <w:szCs w:val="20"/>
              </w:rPr>
              <w:t>The</w:t>
            </w:r>
            <w:r w:rsidR="00AC5C50">
              <w:rPr>
                <w:b w:val="0"/>
                <w:color w:val="auto"/>
                <w:sz w:val="20"/>
                <w:szCs w:val="20"/>
              </w:rPr>
              <w:t xml:space="preserve"> </w:t>
            </w:r>
            <w:r w:rsidRPr="00BB68B2">
              <w:rPr>
                <w:b w:val="0"/>
                <w:color w:val="auto"/>
                <w:sz w:val="20"/>
                <w:szCs w:val="20"/>
              </w:rPr>
              <w:t>ASF</w:t>
            </w:r>
            <w:r w:rsidR="00AC5C50">
              <w:rPr>
                <w:b w:val="0"/>
                <w:color w:val="auto"/>
                <w:sz w:val="20"/>
                <w:szCs w:val="20"/>
              </w:rPr>
              <w:t xml:space="preserve"> </w:t>
            </w:r>
            <w:r w:rsidRPr="00BB68B2">
              <w:rPr>
                <w:b w:val="0"/>
                <w:color w:val="auto"/>
                <w:sz w:val="20"/>
                <w:szCs w:val="20"/>
              </w:rPr>
              <w:t>transitioned</w:t>
            </w:r>
            <w:r w:rsidR="00AC5C50">
              <w:rPr>
                <w:b w:val="0"/>
                <w:color w:val="auto"/>
                <w:sz w:val="20"/>
                <w:szCs w:val="20"/>
              </w:rPr>
              <w:t xml:space="preserve"> </w:t>
            </w:r>
            <w:r w:rsidRPr="00BB68B2">
              <w:rPr>
                <w:b w:val="0"/>
                <w:color w:val="auto"/>
                <w:sz w:val="20"/>
                <w:szCs w:val="20"/>
              </w:rPr>
              <w:t>from</w:t>
            </w:r>
            <w:r w:rsidR="00AC5C50">
              <w:rPr>
                <w:b w:val="0"/>
                <w:color w:val="auto"/>
                <w:sz w:val="20"/>
                <w:szCs w:val="20"/>
              </w:rPr>
              <w:t xml:space="preserve"> </w:t>
            </w:r>
            <w:r w:rsidRPr="00BB68B2">
              <w:rPr>
                <w:b w:val="0"/>
                <w:color w:val="auto"/>
                <w:sz w:val="20"/>
                <w:szCs w:val="20"/>
              </w:rPr>
              <w:t>100%</w:t>
            </w:r>
            <w:r w:rsidR="00AC5C50">
              <w:rPr>
                <w:b w:val="0"/>
                <w:color w:val="auto"/>
                <w:sz w:val="20"/>
                <w:szCs w:val="20"/>
              </w:rPr>
              <w:t xml:space="preserve"> </w:t>
            </w:r>
            <w:r w:rsidRPr="00BB68B2">
              <w:rPr>
                <w:b w:val="0"/>
                <w:color w:val="auto"/>
                <w:sz w:val="20"/>
                <w:szCs w:val="20"/>
              </w:rPr>
              <w:t>paper-based</w:t>
            </w:r>
            <w:r w:rsidR="00AC5C50">
              <w:rPr>
                <w:b w:val="0"/>
                <w:color w:val="auto"/>
                <w:sz w:val="20"/>
                <w:szCs w:val="20"/>
              </w:rPr>
              <w:t xml:space="preserve"> </w:t>
            </w:r>
            <w:r w:rsidRPr="00BB68B2">
              <w:rPr>
                <w:b w:val="0"/>
                <w:color w:val="auto"/>
                <w:sz w:val="20"/>
                <w:szCs w:val="20"/>
              </w:rPr>
              <w:t>donations</w:t>
            </w:r>
            <w:r w:rsidR="00AC5C50">
              <w:rPr>
                <w:b w:val="0"/>
                <w:color w:val="auto"/>
                <w:sz w:val="20"/>
                <w:szCs w:val="20"/>
              </w:rPr>
              <w:t xml:space="preserve"> </w:t>
            </w:r>
            <w:r w:rsidRPr="00BB68B2">
              <w:rPr>
                <w:b w:val="0"/>
                <w:color w:val="auto"/>
                <w:sz w:val="20"/>
                <w:szCs w:val="20"/>
              </w:rPr>
              <w:t>in</w:t>
            </w:r>
            <w:r w:rsidR="00AC5C50">
              <w:rPr>
                <w:b w:val="0"/>
                <w:color w:val="auto"/>
                <w:sz w:val="20"/>
                <w:szCs w:val="20"/>
              </w:rPr>
              <w:t xml:space="preserve"> </w:t>
            </w:r>
            <w:r w:rsidRPr="00BB68B2">
              <w:rPr>
                <w:b w:val="0"/>
                <w:color w:val="auto"/>
                <w:sz w:val="20"/>
                <w:szCs w:val="20"/>
              </w:rPr>
              <w:t>2014</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80%</w:t>
            </w:r>
            <w:r w:rsidR="00AC5C50">
              <w:rPr>
                <w:b w:val="0"/>
                <w:color w:val="auto"/>
                <w:sz w:val="20"/>
                <w:szCs w:val="20"/>
              </w:rPr>
              <w:t xml:space="preserve"> </w:t>
            </w:r>
            <w:r w:rsidRPr="00BB68B2">
              <w:rPr>
                <w:b w:val="0"/>
                <w:color w:val="auto"/>
                <w:sz w:val="20"/>
                <w:szCs w:val="20"/>
              </w:rPr>
              <w:t>online</w:t>
            </w:r>
            <w:r w:rsidR="00AC5C50">
              <w:rPr>
                <w:b w:val="0"/>
                <w:color w:val="auto"/>
                <w:sz w:val="20"/>
                <w:szCs w:val="20"/>
              </w:rPr>
              <w:t xml:space="preserve"> </w:t>
            </w:r>
            <w:r w:rsidRPr="00BB68B2">
              <w:rPr>
                <w:b w:val="0"/>
                <w:color w:val="auto"/>
                <w:sz w:val="20"/>
                <w:szCs w:val="20"/>
              </w:rPr>
              <w:t>in</w:t>
            </w:r>
            <w:r w:rsidR="00AC5C50">
              <w:rPr>
                <w:b w:val="0"/>
                <w:color w:val="auto"/>
                <w:sz w:val="20"/>
                <w:szCs w:val="20"/>
              </w:rPr>
              <w:t xml:space="preserve"> </w:t>
            </w:r>
            <w:r w:rsidRPr="00BB68B2">
              <w:rPr>
                <w:b w:val="0"/>
                <w:color w:val="auto"/>
                <w:sz w:val="20"/>
                <w:szCs w:val="20"/>
              </w:rPr>
              <w:t>2016</w:t>
            </w:r>
            <w:r w:rsidR="00AC5C50">
              <w:rPr>
                <w:b w:val="0"/>
                <w:color w:val="auto"/>
                <w:sz w:val="20"/>
                <w:szCs w:val="20"/>
              </w:rPr>
              <w:t xml:space="preserve"> </w:t>
            </w:r>
            <w:r w:rsidRPr="00BB68B2">
              <w:rPr>
                <w:b w:val="0"/>
                <w:color w:val="auto"/>
                <w:sz w:val="20"/>
                <w:szCs w:val="20"/>
              </w:rPr>
              <w:t>in</w:t>
            </w:r>
            <w:r w:rsidR="00AC5C50">
              <w:rPr>
                <w:b w:val="0"/>
                <w:color w:val="auto"/>
                <w:sz w:val="20"/>
                <w:szCs w:val="20"/>
              </w:rPr>
              <w:t xml:space="preserve"> </w:t>
            </w:r>
            <w:r w:rsidRPr="00BB68B2">
              <w:rPr>
                <w:b w:val="0"/>
                <w:color w:val="auto"/>
                <w:sz w:val="20"/>
                <w:szCs w:val="20"/>
              </w:rPr>
              <w:t>recognition</w:t>
            </w:r>
            <w:r w:rsidR="00AC5C50">
              <w:rPr>
                <w:b w:val="0"/>
                <w:color w:val="auto"/>
                <w:sz w:val="20"/>
                <w:szCs w:val="20"/>
              </w:rPr>
              <w:t xml:space="preserve"> </w:t>
            </w:r>
            <w:r w:rsidRPr="00BB68B2">
              <w:rPr>
                <w:b w:val="0"/>
                <w:color w:val="auto"/>
                <w:sz w:val="20"/>
                <w:szCs w:val="20"/>
              </w:rPr>
              <w:t>of</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color w:val="auto"/>
                <w:sz w:val="20"/>
                <w:szCs w:val="20"/>
              </w:rPr>
              <w:t>importance</w:t>
            </w:r>
            <w:r w:rsidR="00AC5C50">
              <w:rPr>
                <w:b w:val="0"/>
                <w:color w:val="auto"/>
                <w:sz w:val="20"/>
                <w:szCs w:val="20"/>
              </w:rPr>
              <w:t xml:space="preserve"> </w:t>
            </w:r>
            <w:r w:rsidRPr="00BB68B2">
              <w:rPr>
                <w:b w:val="0"/>
                <w:color w:val="auto"/>
                <w:sz w:val="20"/>
                <w:szCs w:val="20"/>
              </w:rPr>
              <w:t>of</w:t>
            </w:r>
            <w:r w:rsidR="00AC5C50">
              <w:rPr>
                <w:b w:val="0"/>
                <w:color w:val="auto"/>
                <w:sz w:val="20"/>
                <w:szCs w:val="20"/>
              </w:rPr>
              <w:t xml:space="preserve"> </w:t>
            </w:r>
            <w:r w:rsidRPr="00BB68B2">
              <w:rPr>
                <w:b w:val="0"/>
                <w:color w:val="auto"/>
                <w:sz w:val="20"/>
                <w:szCs w:val="20"/>
              </w:rPr>
              <w:t>technology</w:t>
            </w:r>
            <w:r w:rsidR="00AC5C50">
              <w:rPr>
                <w:b w:val="0"/>
                <w:color w:val="auto"/>
                <w:sz w:val="20"/>
                <w:szCs w:val="20"/>
              </w:rPr>
              <w:t xml:space="preserve"> </w:t>
            </w:r>
            <w:r w:rsidRPr="00BB68B2">
              <w:rPr>
                <w:b w:val="0"/>
                <w:color w:val="auto"/>
                <w:sz w:val="20"/>
                <w:szCs w:val="20"/>
              </w:rPr>
              <w:t>for</w:t>
            </w:r>
            <w:r w:rsidR="00AC5C50">
              <w:rPr>
                <w:b w:val="0"/>
                <w:color w:val="auto"/>
                <w:sz w:val="20"/>
                <w:szCs w:val="20"/>
              </w:rPr>
              <w:t xml:space="preserve"> </w:t>
            </w:r>
            <w:r w:rsidRPr="00BB68B2">
              <w:rPr>
                <w:b w:val="0"/>
                <w:color w:val="auto"/>
                <w:sz w:val="20"/>
                <w:szCs w:val="20"/>
              </w:rPr>
              <w:t>donors,</w:t>
            </w:r>
            <w:r w:rsidR="00AC5C50">
              <w:rPr>
                <w:b w:val="0"/>
                <w:color w:val="auto"/>
                <w:sz w:val="20"/>
                <w:szCs w:val="20"/>
              </w:rPr>
              <w:t xml:space="preserve"> </w:t>
            </w:r>
            <w:r w:rsidRPr="00BB68B2">
              <w:rPr>
                <w:b w:val="0"/>
                <w:color w:val="auto"/>
                <w:sz w:val="20"/>
                <w:szCs w:val="20"/>
              </w:rPr>
              <w:t>particularly</w:t>
            </w:r>
            <w:r w:rsidR="00AC5C50">
              <w:rPr>
                <w:b w:val="0"/>
                <w:color w:val="auto"/>
                <w:sz w:val="20"/>
                <w:szCs w:val="20"/>
              </w:rPr>
              <w:t xml:space="preserve"> </w:t>
            </w:r>
            <w:r w:rsidRPr="00BB68B2">
              <w:rPr>
                <w:b w:val="0"/>
                <w:color w:val="auto"/>
                <w:sz w:val="20"/>
                <w:szCs w:val="20"/>
              </w:rPr>
              <w:t>ease</w:t>
            </w:r>
            <w:r w:rsidR="00AC5C50">
              <w:rPr>
                <w:b w:val="0"/>
                <w:color w:val="auto"/>
                <w:sz w:val="20"/>
                <w:szCs w:val="20"/>
              </w:rPr>
              <w:t xml:space="preserve"> </w:t>
            </w:r>
            <w:r w:rsidRPr="00BB68B2">
              <w:rPr>
                <w:b w:val="0"/>
                <w:color w:val="auto"/>
                <w:sz w:val="20"/>
                <w:szCs w:val="20"/>
              </w:rPr>
              <w:t>of</w:t>
            </w:r>
            <w:r w:rsidR="00AC5C50">
              <w:rPr>
                <w:b w:val="0"/>
                <w:color w:val="auto"/>
                <w:sz w:val="20"/>
                <w:szCs w:val="20"/>
              </w:rPr>
              <w:t xml:space="preserve"> </w:t>
            </w:r>
            <w:r w:rsidRPr="00BB68B2">
              <w:rPr>
                <w:b w:val="0"/>
                <w:color w:val="auto"/>
                <w:sz w:val="20"/>
                <w:szCs w:val="20"/>
              </w:rPr>
              <w:t>donating</w:t>
            </w:r>
            <w:r w:rsidR="00AC5C50">
              <w:rPr>
                <w:b w:val="0"/>
                <w:color w:val="auto"/>
                <w:sz w:val="20"/>
                <w:szCs w:val="20"/>
              </w:rPr>
              <w:t xml:space="preserve"> </w:t>
            </w:r>
            <w:r w:rsidRPr="00BB68B2">
              <w:rPr>
                <w:b w:val="0"/>
                <w:color w:val="auto"/>
                <w:sz w:val="20"/>
                <w:szCs w:val="20"/>
              </w:rPr>
              <w:t>and</w:t>
            </w:r>
            <w:r w:rsidR="00AC5C50">
              <w:rPr>
                <w:b w:val="0"/>
                <w:color w:val="auto"/>
                <w:sz w:val="20"/>
                <w:szCs w:val="20"/>
              </w:rPr>
              <w:t xml:space="preserve"> </w:t>
            </w:r>
            <w:r w:rsidRPr="00BB68B2">
              <w:rPr>
                <w:b w:val="0"/>
                <w:color w:val="auto"/>
                <w:sz w:val="20"/>
                <w:szCs w:val="20"/>
              </w:rPr>
              <w:t>access</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noProof/>
                <w:color w:val="auto"/>
                <w:sz w:val="20"/>
                <w:szCs w:val="20"/>
              </w:rPr>
              <w:t>information.</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color w:val="auto"/>
                <w:sz w:val="20"/>
                <w:szCs w:val="20"/>
              </w:rPr>
              <w:t>move</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a</w:t>
            </w:r>
            <w:r w:rsidR="00AC5C50">
              <w:rPr>
                <w:b w:val="0"/>
                <w:color w:val="auto"/>
                <w:sz w:val="20"/>
                <w:szCs w:val="20"/>
              </w:rPr>
              <w:t xml:space="preserve"> </w:t>
            </w:r>
            <w:r w:rsidRPr="00BB68B2">
              <w:rPr>
                <w:b w:val="0"/>
                <w:color w:val="auto"/>
                <w:sz w:val="20"/>
                <w:szCs w:val="20"/>
              </w:rPr>
              <w:t>web-based,</w:t>
            </w:r>
            <w:r w:rsidR="00AC5C50">
              <w:rPr>
                <w:b w:val="0"/>
                <w:color w:val="auto"/>
                <w:sz w:val="20"/>
                <w:szCs w:val="20"/>
              </w:rPr>
              <w:t xml:space="preserve"> </w:t>
            </w:r>
            <w:r w:rsidRPr="00BB68B2">
              <w:rPr>
                <w:b w:val="0"/>
                <w:color w:val="auto"/>
                <w:sz w:val="20"/>
                <w:szCs w:val="20"/>
              </w:rPr>
              <w:t>online</w:t>
            </w:r>
            <w:r w:rsidR="00AC5C50">
              <w:rPr>
                <w:b w:val="0"/>
                <w:color w:val="auto"/>
                <w:sz w:val="20"/>
                <w:szCs w:val="20"/>
              </w:rPr>
              <w:t xml:space="preserve"> </w:t>
            </w:r>
            <w:r w:rsidRPr="00BB68B2">
              <w:rPr>
                <w:b w:val="0"/>
                <w:color w:val="auto"/>
                <w:sz w:val="20"/>
                <w:szCs w:val="20"/>
              </w:rPr>
              <w:t>platform</w:t>
            </w:r>
            <w:r w:rsidR="00AC5C50">
              <w:rPr>
                <w:b w:val="0"/>
                <w:color w:val="auto"/>
                <w:sz w:val="20"/>
                <w:szCs w:val="20"/>
              </w:rPr>
              <w:t xml:space="preserve"> </w:t>
            </w:r>
            <w:r w:rsidRPr="00BB68B2">
              <w:rPr>
                <w:b w:val="0"/>
                <w:color w:val="auto"/>
                <w:sz w:val="20"/>
                <w:szCs w:val="20"/>
              </w:rPr>
              <w:t>has</w:t>
            </w:r>
            <w:r w:rsidR="00AC5C50">
              <w:rPr>
                <w:b w:val="0"/>
                <w:color w:val="auto"/>
                <w:sz w:val="20"/>
                <w:szCs w:val="20"/>
              </w:rPr>
              <w:t xml:space="preserve"> </w:t>
            </w:r>
            <w:r w:rsidRPr="00BB68B2">
              <w:rPr>
                <w:b w:val="0"/>
                <w:color w:val="auto"/>
                <w:sz w:val="20"/>
                <w:szCs w:val="20"/>
              </w:rPr>
              <w:t>significantly</w:t>
            </w:r>
            <w:r w:rsidR="00AC5C50">
              <w:rPr>
                <w:b w:val="0"/>
                <w:color w:val="auto"/>
                <w:sz w:val="20"/>
                <w:szCs w:val="20"/>
              </w:rPr>
              <w:t xml:space="preserve"> </w:t>
            </w:r>
            <w:r w:rsidRPr="00BB68B2">
              <w:rPr>
                <w:b w:val="0"/>
                <w:color w:val="auto"/>
                <w:sz w:val="20"/>
                <w:szCs w:val="20"/>
              </w:rPr>
              <w:t>increased</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noProof/>
                <w:color w:val="auto"/>
                <w:sz w:val="20"/>
                <w:szCs w:val="20"/>
              </w:rPr>
              <w:t>scale</w:t>
            </w:r>
            <w:r w:rsidR="00AC5C50">
              <w:rPr>
                <w:b w:val="0"/>
                <w:color w:val="auto"/>
                <w:sz w:val="20"/>
                <w:szCs w:val="20"/>
              </w:rPr>
              <w:t xml:space="preserve"> </w:t>
            </w:r>
            <w:r w:rsidRPr="00BB68B2">
              <w:rPr>
                <w:b w:val="0"/>
                <w:color w:val="auto"/>
                <w:sz w:val="20"/>
                <w:szCs w:val="20"/>
              </w:rPr>
              <w:t>of</w:t>
            </w:r>
            <w:r w:rsidR="00AC5C50">
              <w:rPr>
                <w:b w:val="0"/>
                <w:color w:val="auto"/>
                <w:sz w:val="20"/>
                <w:szCs w:val="20"/>
              </w:rPr>
              <w:t xml:space="preserve"> </w:t>
            </w:r>
            <w:r w:rsidRPr="00BB68B2">
              <w:rPr>
                <w:b w:val="0"/>
                <w:color w:val="auto"/>
                <w:sz w:val="20"/>
                <w:szCs w:val="20"/>
              </w:rPr>
              <w:t>activities</w:t>
            </w:r>
            <w:r w:rsidR="00AC5C50">
              <w:rPr>
                <w:b w:val="0"/>
                <w:color w:val="auto"/>
                <w:sz w:val="20"/>
                <w:szCs w:val="20"/>
              </w:rPr>
              <w:t xml:space="preserve"> </w:t>
            </w:r>
            <w:r w:rsidRPr="00BB68B2">
              <w:rPr>
                <w:b w:val="0"/>
                <w:color w:val="auto"/>
                <w:sz w:val="20"/>
                <w:szCs w:val="20"/>
              </w:rPr>
              <w:t>and</w:t>
            </w:r>
            <w:r w:rsidR="00AC5C50">
              <w:rPr>
                <w:b w:val="0"/>
                <w:color w:val="auto"/>
                <w:sz w:val="20"/>
                <w:szCs w:val="20"/>
              </w:rPr>
              <w:t xml:space="preserve"> </w:t>
            </w:r>
            <w:r w:rsidRPr="00BB68B2">
              <w:rPr>
                <w:b w:val="0"/>
                <w:color w:val="auto"/>
                <w:sz w:val="20"/>
                <w:szCs w:val="20"/>
              </w:rPr>
              <w:t>resources.</w:t>
            </w:r>
            <w:r w:rsidR="00AC5C50">
              <w:rPr>
                <w:b w:val="0"/>
                <w:color w:val="auto"/>
                <w:sz w:val="20"/>
                <w:szCs w:val="20"/>
              </w:rPr>
              <w:t xml:space="preserve"> </w:t>
            </w:r>
            <w:r w:rsidRPr="00BB68B2">
              <w:rPr>
                <w:b w:val="0"/>
                <w:color w:val="auto"/>
                <w:sz w:val="20"/>
                <w:szCs w:val="20"/>
              </w:rPr>
              <w:t>Insights</w:t>
            </w:r>
            <w:r w:rsidR="00AC5C50">
              <w:rPr>
                <w:b w:val="0"/>
                <w:color w:val="auto"/>
                <w:sz w:val="20"/>
                <w:szCs w:val="20"/>
              </w:rPr>
              <w:t xml:space="preserve"> </w:t>
            </w:r>
            <w:r w:rsidRPr="00BB68B2">
              <w:rPr>
                <w:b w:val="0"/>
                <w:color w:val="auto"/>
                <w:sz w:val="20"/>
                <w:szCs w:val="20"/>
              </w:rPr>
              <w:t>from</w:t>
            </w:r>
            <w:r w:rsidR="00AC5C50">
              <w:rPr>
                <w:b w:val="0"/>
                <w:color w:val="auto"/>
                <w:sz w:val="20"/>
                <w:szCs w:val="20"/>
              </w:rPr>
              <w:t xml:space="preserve"> </w:t>
            </w:r>
            <w:r w:rsidRPr="00BB68B2">
              <w:rPr>
                <w:b w:val="0"/>
                <w:color w:val="auto"/>
                <w:sz w:val="20"/>
                <w:szCs w:val="20"/>
              </w:rPr>
              <w:t>people</w:t>
            </w:r>
            <w:r w:rsidR="00AC5C50">
              <w:rPr>
                <w:b w:val="0"/>
                <w:color w:val="auto"/>
                <w:sz w:val="20"/>
                <w:szCs w:val="20"/>
              </w:rPr>
              <w:t xml:space="preserve"> </w:t>
            </w:r>
            <w:r w:rsidRPr="00BB68B2">
              <w:rPr>
                <w:b w:val="0"/>
                <w:color w:val="auto"/>
                <w:sz w:val="20"/>
                <w:szCs w:val="20"/>
              </w:rPr>
              <w:t>involved</w:t>
            </w:r>
            <w:r w:rsidR="00AC5C50">
              <w:rPr>
                <w:b w:val="0"/>
                <w:color w:val="auto"/>
                <w:sz w:val="20"/>
                <w:szCs w:val="20"/>
              </w:rPr>
              <w:t xml:space="preserve"> </w:t>
            </w:r>
            <w:r w:rsidRPr="00BB68B2">
              <w:rPr>
                <w:b w:val="0"/>
                <w:color w:val="auto"/>
                <w:sz w:val="20"/>
                <w:szCs w:val="20"/>
              </w:rPr>
              <w:t>in</w:t>
            </w:r>
            <w:r w:rsidR="00AC5C50">
              <w:rPr>
                <w:b w:val="0"/>
                <w:color w:val="auto"/>
                <w:sz w:val="20"/>
                <w:szCs w:val="20"/>
              </w:rPr>
              <w:t xml:space="preserve"> </w:t>
            </w:r>
            <w:r w:rsidRPr="00BB68B2">
              <w:rPr>
                <w:b w:val="0"/>
                <w:color w:val="auto"/>
                <w:sz w:val="20"/>
                <w:szCs w:val="20"/>
              </w:rPr>
              <w:t>the</w:t>
            </w:r>
            <w:r w:rsidR="00AC5C50">
              <w:rPr>
                <w:b w:val="0"/>
                <w:noProof/>
                <w:color w:val="auto"/>
                <w:sz w:val="20"/>
                <w:szCs w:val="20"/>
              </w:rPr>
              <w:t xml:space="preserve"> </w:t>
            </w:r>
            <w:r w:rsidRPr="00BB68B2">
              <w:rPr>
                <w:b w:val="0"/>
                <w:noProof/>
                <w:color w:val="auto"/>
                <w:sz w:val="20"/>
                <w:szCs w:val="20"/>
              </w:rPr>
              <w:t>sports</w:t>
            </w:r>
            <w:r w:rsidR="00AC5C50">
              <w:rPr>
                <w:b w:val="0"/>
                <w:color w:val="auto"/>
                <w:sz w:val="20"/>
                <w:szCs w:val="20"/>
              </w:rPr>
              <w:t xml:space="preserve"> </w:t>
            </w:r>
            <w:r w:rsidRPr="00BB68B2">
              <w:rPr>
                <w:b w:val="0"/>
                <w:color w:val="auto"/>
                <w:sz w:val="20"/>
                <w:szCs w:val="20"/>
              </w:rPr>
              <w:t>sector</w:t>
            </w:r>
            <w:r w:rsidR="00AC5C50">
              <w:rPr>
                <w:b w:val="0"/>
                <w:color w:val="auto"/>
                <w:sz w:val="20"/>
                <w:szCs w:val="20"/>
              </w:rPr>
              <w:t xml:space="preserve"> </w:t>
            </w:r>
            <w:r w:rsidRPr="00BB68B2">
              <w:rPr>
                <w:b w:val="0"/>
                <w:color w:val="auto"/>
                <w:sz w:val="20"/>
                <w:szCs w:val="20"/>
              </w:rPr>
              <w:t>echoed</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color w:val="auto"/>
                <w:sz w:val="20"/>
                <w:szCs w:val="20"/>
              </w:rPr>
              <w:t>broader</w:t>
            </w:r>
            <w:r w:rsidR="00AC5C50">
              <w:rPr>
                <w:b w:val="0"/>
                <w:color w:val="auto"/>
                <w:sz w:val="20"/>
                <w:szCs w:val="20"/>
              </w:rPr>
              <w:t xml:space="preserve"> </w:t>
            </w:r>
            <w:r w:rsidRPr="00BB68B2">
              <w:rPr>
                <w:b w:val="0"/>
                <w:color w:val="auto"/>
                <w:sz w:val="20"/>
                <w:szCs w:val="20"/>
              </w:rPr>
              <w:t>views</w:t>
            </w:r>
            <w:r w:rsidR="00AC5C50">
              <w:rPr>
                <w:b w:val="0"/>
                <w:color w:val="auto"/>
                <w:sz w:val="20"/>
                <w:szCs w:val="20"/>
              </w:rPr>
              <w:t xml:space="preserve"> </w:t>
            </w:r>
            <w:r w:rsidRPr="00BB68B2">
              <w:rPr>
                <w:b w:val="0"/>
                <w:color w:val="auto"/>
                <w:sz w:val="20"/>
                <w:szCs w:val="20"/>
              </w:rPr>
              <w:t>in</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color w:val="auto"/>
                <w:sz w:val="20"/>
                <w:szCs w:val="20"/>
              </w:rPr>
              <w:t>sector:</w:t>
            </w:r>
          </w:p>
          <w:p w14:paraId="407031CC" w14:textId="1D7FBE43" w:rsidR="00185F42" w:rsidRPr="00BB68B2" w:rsidRDefault="00185F42" w:rsidP="00421308">
            <w:pPr>
              <w:pStyle w:val="Bulletlevel1"/>
              <w:spacing w:before="240"/>
              <w:contextualSpacing w:val="0"/>
              <w:rPr>
                <w:b w:val="0"/>
                <w:color w:val="auto"/>
                <w:sz w:val="20"/>
                <w:szCs w:val="20"/>
              </w:rPr>
            </w:pPr>
            <w:r w:rsidRPr="00BB68B2">
              <w:rPr>
                <w:b w:val="0"/>
                <w:color w:val="auto"/>
                <w:sz w:val="20"/>
                <w:szCs w:val="20"/>
              </w:rPr>
              <w:t>Donors</w:t>
            </w:r>
            <w:r w:rsidR="00AC5C50">
              <w:rPr>
                <w:b w:val="0"/>
                <w:color w:val="auto"/>
                <w:sz w:val="20"/>
                <w:szCs w:val="20"/>
              </w:rPr>
              <w:t xml:space="preserve"> </w:t>
            </w:r>
            <w:r w:rsidRPr="00BB68B2">
              <w:rPr>
                <w:b w:val="0"/>
                <w:color w:val="auto"/>
                <w:sz w:val="20"/>
                <w:szCs w:val="20"/>
              </w:rPr>
              <w:t>gave</w:t>
            </w:r>
            <w:r w:rsidR="00AC5C50">
              <w:rPr>
                <w:b w:val="0"/>
                <w:color w:val="auto"/>
                <w:sz w:val="20"/>
                <w:szCs w:val="20"/>
              </w:rPr>
              <w:t xml:space="preserve"> </w:t>
            </w:r>
            <w:r w:rsidRPr="00BB68B2">
              <w:rPr>
                <w:b w:val="0"/>
                <w:color w:val="auto"/>
                <w:sz w:val="20"/>
                <w:szCs w:val="20"/>
              </w:rPr>
              <w:t>because</w:t>
            </w:r>
            <w:r w:rsidR="00AC5C50">
              <w:rPr>
                <w:b w:val="0"/>
                <w:color w:val="auto"/>
                <w:sz w:val="20"/>
                <w:szCs w:val="20"/>
              </w:rPr>
              <w:t xml:space="preserve"> </w:t>
            </w:r>
            <w:r w:rsidRPr="00BB68B2">
              <w:rPr>
                <w:b w:val="0"/>
                <w:color w:val="auto"/>
                <w:sz w:val="20"/>
                <w:szCs w:val="20"/>
              </w:rPr>
              <w:t>they</w:t>
            </w:r>
            <w:r w:rsidR="00AC5C50">
              <w:rPr>
                <w:b w:val="0"/>
                <w:color w:val="auto"/>
                <w:sz w:val="20"/>
                <w:szCs w:val="20"/>
              </w:rPr>
              <w:t xml:space="preserve"> </w:t>
            </w:r>
            <w:r w:rsidRPr="00BB68B2">
              <w:rPr>
                <w:b w:val="0"/>
                <w:color w:val="auto"/>
                <w:sz w:val="20"/>
                <w:szCs w:val="20"/>
              </w:rPr>
              <w:t>have</w:t>
            </w:r>
            <w:r w:rsidR="00AC5C50">
              <w:rPr>
                <w:b w:val="0"/>
                <w:color w:val="auto"/>
                <w:sz w:val="20"/>
                <w:szCs w:val="20"/>
              </w:rPr>
              <w:t xml:space="preserve"> </w:t>
            </w:r>
            <w:r w:rsidRPr="00BB68B2">
              <w:rPr>
                <w:b w:val="0"/>
                <w:color w:val="auto"/>
                <w:sz w:val="20"/>
                <w:szCs w:val="20"/>
              </w:rPr>
              <w:t>a</w:t>
            </w:r>
            <w:r w:rsidR="00AC5C50">
              <w:rPr>
                <w:b w:val="0"/>
                <w:color w:val="auto"/>
                <w:sz w:val="20"/>
                <w:szCs w:val="20"/>
              </w:rPr>
              <w:t xml:space="preserve"> </w:t>
            </w:r>
            <w:r w:rsidRPr="00BB68B2">
              <w:rPr>
                <w:b w:val="0"/>
                <w:color w:val="auto"/>
                <w:sz w:val="20"/>
                <w:szCs w:val="20"/>
              </w:rPr>
              <w:t>personal</w:t>
            </w:r>
            <w:r w:rsidR="00AC5C50">
              <w:rPr>
                <w:b w:val="0"/>
                <w:color w:val="auto"/>
                <w:sz w:val="20"/>
                <w:szCs w:val="20"/>
              </w:rPr>
              <w:t xml:space="preserve"> </w:t>
            </w:r>
            <w:r w:rsidRPr="00BB68B2">
              <w:rPr>
                <w:b w:val="0"/>
                <w:color w:val="auto"/>
                <w:sz w:val="20"/>
                <w:szCs w:val="20"/>
              </w:rPr>
              <w:t>relationship</w:t>
            </w:r>
            <w:r w:rsidR="00AC5C50">
              <w:rPr>
                <w:b w:val="0"/>
                <w:color w:val="auto"/>
                <w:sz w:val="20"/>
                <w:szCs w:val="20"/>
              </w:rPr>
              <w:t xml:space="preserve"> </w:t>
            </w:r>
            <w:r w:rsidRPr="00BB68B2">
              <w:rPr>
                <w:b w:val="0"/>
                <w:color w:val="auto"/>
                <w:sz w:val="20"/>
                <w:szCs w:val="20"/>
              </w:rPr>
              <w:t>with</w:t>
            </w:r>
            <w:r w:rsidR="00AC5C50">
              <w:rPr>
                <w:b w:val="0"/>
                <w:color w:val="auto"/>
                <w:sz w:val="20"/>
                <w:szCs w:val="20"/>
              </w:rPr>
              <w:t xml:space="preserve"> </w:t>
            </w:r>
            <w:r w:rsidRPr="00BB68B2">
              <w:rPr>
                <w:b w:val="0"/>
                <w:color w:val="auto"/>
                <w:sz w:val="20"/>
                <w:szCs w:val="20"/>
              </w:rPr>
              <w:t>a</w:t>
            </w:r>
            <w:r w:rsidR="00AC5C50">
              <w:rPr>
                <w:b w:val="0"/>
                <w:color w:val="auto"/>
                <w:sz w:val="20"/>
                <w:szCs w:val="20"/>
              </w:rPr>
              <w:t xml:space="preserve"> </w:t>
            </w:r>
            <w:r w:rsidRPr="00BB68B2">
              <w:rPr>
                <w:b w:val="0"/>
                <w:color w:val="auto"/>
                <w:sz w:val="20"/>
                <w:szCs w:val="20"/>
              </w:rPr>
              <w:t>team,</w:t>
            </w:r>
            <w:r w:rsidR="00AC5C50">
              <w:rPr>
                <w:b w:val="0"/>
                <w:color w:val="auto"/>
                <w:sz w:val="20"/>
                <w:szCs w:val="20"/>
              </w:rPr>
              <w:t xml:space="preserve"> </w:t>
            </w:r>
            <w:r w:rsidRPr="00BB68B2">
              <w:rPr>
                <w:b w:val="0"/>
                <w:color w:val="auto"/>
                <w:sz w:val="20"/>
                <w:szCs w:val="20"/>
              </w:rPr>
              <w:t>not</w:t>
            </w:r>
            <w:r w:rsidR="00AC5C50">
              <w:rPr>
                <w:b w:val="0"/>
                <w:color w:val="auto"/>
                <w:sz w:val="20"/>
                <w:szCs w:val="20"/>
              </w:rPr>
              <w:t xml:space="preserve"> </w:t>
            </w:r>
            <w:r w:rsidRPr="00BB68B2">
              <w:rPr>
                <w:b w:val="0"/>
                <w:color w:val="auto"/>
                <w:sz w:val="20"/>
                <w:szCs w:val="20"/>
              </w:rPr>
              <w:t>necessarily</w:t>
            </w:r>
            <w:r w:rsidR="00AC5C50">
              <w:rPr>
                <w:b w:val="0"/>
                <w:color w:val="auto"/>
                <w:sz w:val="20"/>
                <w:szCs w:val="20"/>
              </w:rPr>
              <w:t xml:space="preserve"> </w:t>
            </w:r>
            <w:r w:rsidRPr="00BB68B2">
              <w:rPr>
                <w:b w:val="0"/>
                <w:color w:val="auto"/>
                <w:sz w:val="20"/>
                <w:szCs w:val="20"/>
              </w:rPr>
              <w:t>linked</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geographical</w:t>
            </w:r>
            <w:r w:rsidR="00AC5C50">
              <w:rPr>
                <w:b w:val="0"/>
                <w:color w:val="auto"/>
                <w:sz w:val="20"/>
                <w:szCs w:val="20"/>
              </w:rPr>
              <w:t xml:space="preserve"> </w:t>
            </w:r>
            <w:r w:rsidRPr="00BB68B2">
              <w:rPr>
                <w:b w:val="0"/>
                <w:color w:val="auto"/>
                <w:sz w:val="20"/>
                <w:szCs w:val="20"/>
              </w:rPr>
              <w:t>closeness.</w:t>
            </w:r>
          </w:p>
          <w:p w14:paraId="2B333E6B" w14:textId="0C5702E1" w:rsidR="00185F42" w:rsidRPr="00BB68B2" w:rsidRDefault="00185F42" w:rsidP="0089611E">
            <w:pPr>
              <w:pStyle w:val="Bulletlevel1"/>
              <w:shd w:val="clear" w:color="auto" w:fill="D9D9D9" w:themeFill="background1" w:themeFillShade="D9"/>
              <w:rPr>
                <w:b w:val="0"/>
                <w:color w:val="auto"/>
                <w:sz w:val="20"/>
                <w:szCs w:val="20"/>
              </w:rPr>
            </w:pPr>
            <w:r w:rsidRPr="00BB68B2">
              <w:rPr>
                <w:b w:val="0"/>
                <w:color w:val="auto"/>
                <w:sz w:val="20"/>
                <w:szCs w:val="20"/>
              </w:rPr>
              <w:t>Business</w:t>
            </w:r>
            <w:r w:rsidR="00AC5C50">
              <w:rPr>
                <w:b w:val="0"/>
                <w:color w:val="auto"/>
                <w:sz w:val="20"/>
                <w:szCs w:val="20"/>
              </w:rPr>
              <w:t xml:space="preserve"> </w:t>
            </w:r>
            <w:r w:rsidRPr="00BB68B2">
              <w:rPr>
                <w:b w:val="0"/>
                <w:color w:val="auto"/>
                <w:sz w:val="20"/>
                <w:szCs w:val="20"/>
              </w:rPr>
              <w:t>relationships</w:t>
            </w:r>
          </w:p>
          <w:p w14:paraId="67EE6A82" w14:textId="04C3E34F" w:rsidR="00185F42" w:rsidRPr="00BB68B2" w:rsidRDefault="00185F42" w:rsidP="002E1274">
            <w:pPr>
              <w:pStyle w:val="GivingReportBulletlevel2"/>
              <w:rPr>
                <w:b w:val="0"/>
                <w:color w:val="auto"/>
                <w:sz w:val="20"/>
                <w:szCs w:val="20"/>
              </w:rPr>
            </w:pPr>
            <w:r w:rsidRPr="00BB68B2">
              <w:rPr>
                <w:b w:val="0"/>
                <w:color w:val="auto"/>
                <w:sz w:val="20"/>
                <w:szCs w:val="20"/>
              </w:rPr>
              <w:t>Workplace</w:t>
            </w:r>
            <w:r w:rsidR="00AC5C50">
              <w:rPr>
                <w:b w:val="0"/>
                <w:color w:val="auto"/>
                <w:sz w:val="20"/>
                <w:szCs w:val="20"/>
              </w:rPr>
              <w:t xml:space="preserve"> </w:t>
            </w:r>
            <w:r w:rsidRPr="00BB68B2">
              <w:rPr>
                <w:b w:val="0"/>
                <w:color w:val="auto"/>
                <w:sz w:val="20"/>
                <w:szCs w:val="20"/>
              </w:rPr>
              <w:t>giving</w:t>
            </w:r>
            <w:r w:rsidR="00AC5C50">
              <w:rPr>
                <w:b w:val="0"/>
                <w:color w:val="auto"/>
                <w:sz w:val="20"/>
                <w:szCs w:val="20"/>
              </w:rPr>
              <w:t xml:space="preserve"> </w:t>
            </w:r>
            <w:r w:rsidRPr="00BB68B2">
              <w:rPr>
                <w:b w:val="0"/>
                <w:color w:val="auto"/>
                <w:sz w:val="20"/>
                <w:szCs w:val="20"/>
              </w:rPr>
              <w:t>was</w:t>
            </w:r>
            <w:r w:rsidR="00AC5C50">
              <w:rPr>
                <w:b w:val="0"/>
                <w:color w:val="auto"/>
                <w:sz w:val="20"/>
                <w:szCs w:val="20"/>
              </w:rPr>
              <w:t xml:space="preserve"> </w:t>
            </w:r>
            <w:r w:rsidRPr="00BB68B2">
              <w:rPr>
                <w:b w:val="0"/>
                <w:color w:val="auto"/>
                <w:sz w:val="20"/>
                <w:szCs w:val="20"/>
              </w:rPr>
              <w:t>seen</w:t>
            </w:r>
            <w:r w:rsidR="00AC5C50">
              <w:rPr>
                <w:b w:val="0"/>
                <w:color w:val="auto"/>
                <w:sz w:val="20"/>
                <w:szCs w:val="20"/>
              </w:rPr>
              <w:t xml:space="preserve"> </w:t>
            </w:r>
            <w:r w:rsidRPr="00BB68B2">
              <w:rPr>
                <w:b w:val="0"/>
                <w:color w:val="auto"/>
                <w:sz w:val="20"/>
                <w:szCs w:val="20"/>
              </w:rPr>
              <w:t>as</w:t>
            </w:r>
            <w:r w:rsidR="00AC5C50">
              <w:rPr>
                <w:b w:val="0"/>
                <w:color w:val="auto"/>
                <w:sz w:val="20"/>
                <w:szCs w:val="20"/>
              </w:rPr>
              <w:t xml:space="preserve"> </w:t>
            </w:r>
            <w:r w:rsidRPr="00BB68B2">
              <w:rPr>
                <w:b w:val="0"/>
                <w:color w:val="auto"/>
                <w:sz w:val="20"/>
                <w:szCs w:val="20"/>
              </w:rPr>
              <w:t>underutilised.</w:t>
            </w:r>
          </w:p>
          <w:p w14:paraId="4078DCAF" w14:textId="0238CFFA" w:rsidR="00185F42" w:rsidRPr="00BB68B2" w:rsidRDefault="00185F42" w:rsidP="002E1274">
            <w:pPr>
              <w:pStyle w:val="GivingReportBulletlevel2"/>
              <w:rPr>
                <w:b w:val="0"/>
                <w:color w:val="auto"/>
                <w:sz w:val="20"/>
                <w:szCs w:val="20"/>
              </w:rPr>
            </w:pPr>
            <w:r w:rsidRPr="00BB68B2">
              <w:rPr>
                <w:b w:val="0"/>
                <w:color w:val="auto"/>
                <w:sz w:val="20"/>
                <w:szCs w:val="20"/>
              </w:rPr>
              <w:t>There</w:t>
            </w:r>
            <w:r w:rsidR="00AC5C50">
              <w:rPr>
                <w:b w:val="0"/>
                <w:color w:val="auto"/>
                <w:sz w:val="20"/>
                <w:szCs w:val="20"/>
              </w:rPr>
              <w:t xml:space="preserve"> </w:t>
            </w:r>
            <w:r w:rsidRPr="00BB68B2">
              <w:rPr>
                <w:b w:val="0"/>
                <w:color w:val="auto"/>
                <w:sz w:val="20"/>
                <w:szCs w:val="20"/>
              </w:rPr>
              <w:t>was</w:t>
            </w:r>
            <w:r w:rsidR="00AC5C50">
              <w:rPr>
                <w:b w:val="0"/>
                <w:color w:val="auto"/>
                <w:sz w:val="20"/>
                <w:szCs w:val="20"/>
              </w:rPr>
              <w:t xml:space="preserve"> </w:t>
            </w:r>
            <w:r w:rsidRPr="00BB68B2">
              <w:rPr>
                <w:b w:val="0"/>
                <w:color w:val="auto"/>
                <w:sz w:val="20"/>
                <w:szCs w:val="20"/>
              </w:rPr>
              <w:t>a</w:t>
            </w:r>
            <w:r w:rsidR="00AC5C50">
              <w:rPr>
                <w:b w:val="0"/>
                <w:color w:val="auto"/>
                <w:sz w:val="20"/>
                <w:szCs w:val="20"/>
              </w:rPr>
              <w:t xml:space="preserve"> </w:t>
            </w:r>
            <w:r w:rsidRPr="00BB68B2">
              <w:rPr>
                <w:b w:val="0"/>
                <w:color w:val="auto"/>
                <w:sz w:val="20"/>
                <w:szCs w:val="20"/>
              </w:rPr>
              <w:t>possibility</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leverage</w:t>
            </w:r>
            <w:r w:rsidR="00AC5C50">
              <w:rPr>
                <w:b w:val="0"/>
                <w:color w:val="auto"/>
                <w:sz w:val="20"/>
                <w:szCs w:val="20"/>
              </w:rPr>
              <w:t xml:space="preserve"> </w:t>
            </w:r>
            <w:r w:rsidRPr="00BB68B2">
              <w:rPr>
                <w:b w:val="0"/>
                <w:color w:val="auto"/>
                <w:sz w:val="20"/>
                <w:szCs w:val="20"/>
              </w:rPr>
              <w:t>relationships</w:t>
            </w:r>
            <w:r w:rsidR="00AC5C50">
              <w:rPr>
                <w:b w:val="0"/>
                <w:color w:val="auto"/>
                <w:sz w:val="20"/>
                <w:szCs w:val="20"/>
              </w:rPr>
              <w:t xml:space="preserve"> </w:t>
            </w:r>
            <w:r w:rsidRPr="00BB68B2">
              <w:rPr>
                <w:b w:val="0"/>
                <w:color w:val="auto"/>
                <w:sz w:val="20"/>
                <w:szCs w:val="20"/>
              </w:rPr>
              <w:t>with</w:t>
            </w:r>
            <w:r w:rsidR="00AC5C50">
              <w:rPr>
                <w:b w:val="0"/>
                <w:color w:val="auto"/>
                <w:sz w:val="20"/>
                <w:szCs w:val="20"/>
              </w:rPr>
              <w:t xml:space="preserve"> </w:t>
            </w:r>
            <w:r w:rsidRPr="00BB68B2">
              <w:rPr>
                <w:b w:val="0"/>
                <w:color w:val="auto"/>
                <w:sz w:val="20"/>
                <w:szCs w:val="20"/>
              </w:rPr>
              <w:t>business</w:t>
            </w:r>
            <w:r w:rsidR="00AC5C50">
              <w:rPr>
                <w:b w:val="0"/>
                <w:color w:val="auto"/>
                <w:sz w:val="20"/>
                <w:szCs w:val="20"/>
              </w:rPr>
              <w:t xml:space="preserve"> </w:t>
            </w:r>
            <w:r w:rsidRPr="00BB68B2">
              <w:rPr>
                <w:b w:val="0"/>
                <w:color w:val="auto"/>
                <w:sz w:val="20"/>
                <w:szCs w:val="20"/>
              </w:rPr>
              <w:t>organisations</w:t>
            </w:r>
            <w:r w:rsidR="00AC5C50">
              <w:rPr>
                <w:b w:val="0"/>
                <w:color w:val="auto"/>
                <w:sz w:val="20"/>
                <w:szCs w:val="20"/>
              </w:rPr>
              <w:t xml:space="preserve"> </w:t>
            </w:r>
            <w:r w:rsidRPr="00BB68B2">
              <w:rPr>
                <w:b w:val="0"/>
                <w:color w:val="auto"/>
                <w:sz w:val="20"/>
                <w:szCs w:val="20"/>
              </w:rPr>
              <w:t>further</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develop</w:t>
            </w:r>
            <w:r w:rsidR="00AC5C50">
              <w:rPr>
                <w:b w:val="0"/>
                <w:color w:val="auto"/>
                <w:sz w:val="20"/>
                <w:szCs w:val="20"/>
              </w:rPr>
              <w:t xml:space="preserve"> </w:t>
            </w:r>
            <w:r w:rsidRPr="00BB68B2">
              <w:rPr>
                <w:b w:val="0"/>
                <w:color w:val="auto"/>
                <w:sz w:val="20"/>
                <w:szCs w:val="20"/>
              </w:rPr>
              <w:t>more</w:t>
            </w:r>
            <w:r w:rsidR="00AC5C50">
              <w:rPr>
                <w:b w:val="0"/>
                <w:color w:val="auto"/>
                <w:sz w:val="20"/>
                <w:szCs w:val="20"/>
              </w:rPr>
              <w:t xml:space="preserve"> </w:t>
            </w:r>
            <w:r w:rsidRPr="00BB68B2">
              <w:rPr>
                <w:b w:val="0"/>
                <w:color w:val="auto"/>
                <w:sz w:val="20"/>
                <w:szCs w:val="20"/>
              </w:rPr>
              <w:t>partnerships.</w:t>
            </w:r>
          </w:p>
          <w:p w14:paraId="77B70F25" w14:textId="77777777" w:rsidR="00185F42" w:rsidRPr="00BB68B2" w:rsidRDefault="00185F42" w:rsidP="002E1274">
            <w:pPr>
              <w:pStyle w:val="Bulletlevel1"/>
              <w:rPr>
                <w:b w:val="0"/>
                <w:color w:val="auto"/>
                <w:sz w:val="20"/>
                <w:szCs w:val="20"/>
              </w:rPr>
            </w:pPr>
            <w:r w:rsidRPr="00BB68B2">
              <w:rPr>
                <w:b w:val="0"/>
                <w:color w:val="auto"/>
                <w:sz w:val="20"/>
                <w:szCs w:val="20"/>
              </w:rPr>
              <w:t>Technology</w:t>
            </w:r>
          </w:p>
          <w:p w14:paraId="44CCFC05" w14:textId="233BE9E4" w:rsidR="00185F42" w:rsidRPr="00BB68B2" w:rsidRDefault="00185F42" w:rsidP="002E1274">
            <w:pPr>
              <w:pStyle w:val="GivingReportBulletlevel2"/>
              <w:rPr>
                <w:b w:val="0"/>
                <w:color w:val="auto"/>
                <w:sz w:val="20"/>
                <w:szCs w:val="20"/>
              </w:rPr>
            </w:pPr>
            <w:r w:rsidRPr="00BB68B2">
              <w:rPr>
                <w:b w:val="0"/>
                <w:color w:val="auto"/>
                <w:sz w:val="20"/>
                <w:szCs w:val="20"/>
              </w:rPr>
              <w:t>Technology</w:t>
            </w:r>
            <w:r w:rsidR="00AC5C50">
              <w:rPr>
                <w:b w:val="0"/>
                <w:color w:val="auto"/>
                <w:sz w:val="20"/>
                <w:szCs w:val="20"/>
              </w:rPr>
              <w:t xml:space="preserve"> </w:t>
            </w:r>
            <w:r w:rsidRPr="00BB68B2">
              <w:rPr>
                <w:b w:val="0"/>
                <w:color w:val="auto"/>
                <w:sz w:val="20"/>
                <w:szCs w:val="20"/>
              </w:rPr>
              <w:t>not</w:t>
            </w:r>
            <w:r w:rsidR="00AC5C50">
              <w:rPr>
                <w:b w:val="0"/>
                <w:color w:val="auto"/>
                <w:sz w:val="20"/>
                <w:szCs w:val="20"/>
              </w:rPr>
              <w:t xml:space="preserve"> </w:t>
            </w:r>
            <w:r w:rsidRPr="00BB68B2">
              <w:rPr>
                <w:b w:val="0"/>
                <w:color w:val="auto"/>
                <w:sz w:val="20"/>
                <w:szCs w:val="20"/>
              </w:rPr>
              <w:t>only</w:t>
            </w:r>
            <w:r w:rsidR="00AC5C50">
              <w:rPr>
                <w:b w:val="0"/>
                <w:color w:val="auto"/>
                <w:sz w:val="20"/>
                <w:szCs w:val="20"/>
              </w:rPr>
              <w:t xml:space="preserve"> </w:t>
            </w:r>
            <w:r w:rsidRPr="00BB68B2">
              <w:rPr>
                <w:b w:val="0"/>
                <w:color w:val="auto"/>
                <w:sz w:val="20"/>
                <w:szCs w:val="20"/>
              </w:rPr>
              <w:t>enabled</w:t>
            </w:r>
            <w:r w:rsidR="00AC5C50">
              <w:rPr>
                <w:b w:val="0"/>
                <w:color w:val="auto"/>
                <w:sz w:val="20"/>
                <w:szCs w:val="20"/>
              </w:rPr>
              <w:t xml:space="preserve"> </w:t>
            </w:r>
            <w:r w:rsidRPr="00BB68B2">
              <w:rPr>
                <w:b w:val="0"/>
                <w:color w:val="auto"/>
                <w:sz w:val="20"/>
                <w:szCs w:val="20"/>
              </w:rPr>
              <w:t>organisations</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do</w:t>
            </w:r>
            <w:r w:rsidR="00AC5C50">
              <w:rPr>
                <w:b w:val="0"/>
                <w:color w:val="auto"/>
                <w:sz w:val="20"/>
                <w:szCs w:val="20"/>
              </w:rPr>
              <w:t xml:space="preserve"> </w:t>
            </w:r>
            <w:r w:rsidRPr="00BB68B2">
              <w:rPr>
                <w:b w:val="0"/>
                <w:noProof/>
                <w:color w:val="auto"/>
                <w:sz w:val="20"/>
                <w:szCs w:val="20"/>
              </w:rPr>
              <w:t>more</w:t>
            </w:r>
            <w:r w:rsidR="00AC5C50">
              <w:rPr>
                <w:b w:val="0"/>
                <w:color w:val="auto"/>
                <w:sz w:val="20"/>
                <w:szCs w:val="20"/>
              </w:rPr>
              <w:t xml:space="preserve"> </w:t>
            </w:r>
            <w:r w:rsidRPr="00BB68B2">
              <w:rPr>
                <w:b w:val="0"/>
                <w:color w:val="auto"/>
                <w:sz w:val="20"/>
                <w:szCs w:val="20"/>
              </w:rPr>
              <w:t>but</w:t>
            </w:r>
            <w:r w:rsidR="00AC5C50">
              <w:rPr>
                <w:b w:val="0"/>
                <w:color w:val="auto"/>
                <w:sz w:val="20"/>
                <w:szCs w:val="20"/>
              </w:rPr>
              <w:t xml:space="preserve"> </w:t>
            </w:r>
            <w:r w:rsidRPr="00BB68B2">
              <w:rPr>
                <w:b w:val="0"/>
                <w:color w:val="auto"/>
                <w:sz w:val="20"/>
                <w:szCs w:val="20"/>
              </w:rPr>
              <w:t>enabled</w:t>
            </w:r>
            <w:r w:rsidR="00AC5C50">
              <w:rPr>
                <w:b w:val="0"/>
                <w:color w:val="auto"/>
                <w:sz w:val="20"/>
                <w:szCs w:val="20"/>
              </w:rPr>
              <w:t xml:space="preserve"> </w:t>
            </w:r>
            <w:r w:rsidRPr="00BB68B2">
              <w:rPr>
                <w:b w:val="0"/>
                <w:color w:val="auto"/>
                <w:sz w:val="20"/>
                <w:szCs w:val="20"/>
              </w:rPr>
              <w:t>donors</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give</w:t>
            </w:r>
            <w:r w:rsidR="00AC5C50">
              <w:rPr>
                <w:b w:val="0"/>
                <w:color w:val="auto"/>
                <w:sz w:val="20"/>
                <w:szCs w:val="20"/>
              </w:rPr>
              <w:t xml:space="preserve"> </w:t>
            </w:r>
            <w:r w:rsidRPr="00BB68B2">
              <w:rPr>
                <w:b w:val="0"/>
                <w:color w:val="auto"/>
                <w:sz w:val="20"/>
                <w:szCs w:val="20"/>
              </w:rPr>
              <w:t>when</w:t>
            </w:r>
            <w:r w:rsidR="00AC5C50">
              <w:rPr>
                <w:b w:val="0"/>
                <w:color w:val="auto"/>
                <w:sz w:val="20"/>
                <w:szCs w:val="20"/>
              </w:rPr>
              <w:t xml:space="preserve"> </w:t>
            </w:r>
            <w:r w:rsidRPr="00BB68B2">
              <w:rPr>
                <w:b w:val="0"/>
                <w:color w:val="auto"/>
                <w:sz w:val="20"/>
                <w:szCs w:val="20"/>
              </w:rPr>
              <w:t>and</w:t>
            </w:r>
            <w:r w:rsidR="00AC5C50">
              <w:rPr>
                <w:b w:val="0"/>
                <w:color w:val="auto"/>
                <w:sz w:val="20"/>
                <w:szCs w:val="20"/>
              </w:rPr>
              <w:t xml:space="preserve"> </w:t>
            </w:r>
            <w:r w:rsidRPr="00BB68B2">
              <w:rPr>
                <w:b w:val="0"/>
                <w:color w:val="auto"/>
                <w:sz w:val="20"/>
                <w:szCs w:val="20"/>
              </w:rPr>
              <w:t>how</w:t>
            </w:r>
            <w:r w:rsidR="00AC5C50">
              <w:rPr>
                <w:b w:val="0"/>
                <w:color w:val="auto"/>
                <w:sz w:val="20"/>
                <w:szCs w:val="20"/>
              </w:rPr>
              <w:t xml:space="preserve"> </w:t>
            </w:r>
            <w:r w:rsidRPr="00BB68B2">
              <w:rPr>
                <w:b w:val="0"/>
                <w:color w:val="auto"/>
                <w:sz w:val="20"/>
                <w:szCs w:val="20"/>
              </w:rPr>
              <w:t>they</w:t>
            </w:r>
            <w:r w:rsidR="00AC5C50">
              <w:rPr>
                <w:b w:val="0"/>
                <w:color w:val="auto"/>
                <w:sz w:val="20"/>
                <w:szCs w:val="20"/>
              </w:rPr>
              <w:t xml:space="preserve"> </w:t>
            </w:r>
            <w:r w:rsidRPr="00BB68B2">
              <w:rPr>
                <w:b w:val="0"/>
                <w:color w:val="auto"/>
                <w:sz w:val="20"/>
                <w:szCs w:val="20"/>
              </w:rPr>
              <w:t>wanted.</w:t>
            </w:r>
          </w:p>
          <w:p w14:paraId="06ED3625" w14:textId="427E3453" w:rsidR="00185F42" w:rsidRPr="00BB68B2" w:rsidRDefault="00185F42" w:rsidP="002E1274">
            <w:pPr>
              <w:pStyle w:val="GivingReportBulletlevel2"/>
              <w:rPr>
                <w:b w:val="0"/>
                <w:color w:val="auto"/>
                <w:sz w:val="20"/>
                <w:szCs w:val="20"/>
              </w:rPr>
            </w:pPr>
            <w:r w:rsidRPr="00BB68B2">
              <w:rPr>
                <w:b w:val="0"/>
                <w:color w:val="auto"/>
                <w:sz w:val="20"/>
                <w:szCs w:val="20"/>
              </w:rPr>
              <w:t>Transitions</w:t>
            </w:r>
            <w:r w:rsidR="00AC5C50">
              <w:rPr>
                <w:b w:val="0"/>
                <w:color w:val="auto"/>
                <w:sz w:val="20"/>
                <w:szCs w:val="20"/>
              </w:rPr>
              <w:t xml:space="preserve"> </w:t>
            </w:r>
            <w:r w:rsidRPr="00BB68B2">
              <w:rPr>
                <w:b w:val="0"/>
                <w:color w:val="auto"/>
                <w:sz w:val="20"/>
                <w:szCs w:val="20"/>
              </w:rPr>
              <w:t>to</w:t>
            </w:r>
            <w:r w:rsidR="00AC5C50">
              <w:rPr>
                <w:b w:val="0"/>
                <w:color w:val="auto"/>
                <w:sz w:val="20"/>
                <w:szCs w:val="20"/>
              </w:rPr>
              <w:t xml:space="preserve"> </w:t>
            </w:r>
            <w:r w:rsidRPr="00BB68B2">
              <w:rPr>
                <w:b w:val="0"/>
                <w:color w:val="auto"/>
                <w:sz w:val="20"/>
                <w:szCs w:val="20"/>
              </w:rPr>
              <w:t>technology</w:t>
            </w:r>
            <w:r w:rsidR="00AC5C50">
              <w:rPr>
                <w:b w:val="0"/>
                <w:color w:val="auto"/>
                <w:sz w:val="20"/>
                <w:szCs w:val="20"/>
              </w:rPr>
              <w:t xml:space="preserve"> </w:t>
            </w:r>
            <w:r w:rsidRPr="00BB68B2">
              <w:rPr>
                <w:b w:val="0"/>
                <w:color w:val="auto"/>
                <w:sz w:val="20"/>
                <w:szCs w:val="20"/>
              </w:rPr>
              <w:t>platforms</w:t>
            </w:r>
            <w:r w:rsidR="00AC5C50">
              <w:rPr>
                <w:b w:val="0"/>
                <w:color w:val="auto"/>
                <w:sz w:val="20"/>
                <w:szCs w:val="20"/>
              </w:rPr>
              <w:t xml:space="preserve"> </w:t>
            </w:r>
            <w:r w:rsidRPr="00BB68B2">
              <w:rPr>
                <w:b w:val="0"/>
                <w:color w:val="auto"/>
                <w:sz w:val="20"/>
                <w:szCs w:val="20"/>
              </w:rPr>
              <w:t>could</w:t>
            </w:r>
            <w:r w:rsidR="00AC5C50">
              <w:rPr>
                <w:b w:val="0"/>
                <w:color w:val="auto"/>
                <w:sz w:val="20"/>
                <w:szCs w:val="20"/>
              </w:rPr>
              <w:t xml:space="preserve"> </w:t>
            </w:r>
            <w:r w:rsidRPr="00BB68B2">
              <w:rPr>
                <w:b w:val="0"/>
                <w:color w:val="auto"/>
                <w:sz w:val="20"/>
                <w:szCs w:val="20"/>
              </w:rPr>
              <w:t>be</w:t>
            </w:r>
            <w:r w:rsidR="00AC5C50">
              <w:rPr>
                <w:b w:val="0"/>
                <w:color w:val="auto"/>
                <w:sz w:val="20"/>
                <w:szCs w:val="20"/>
              </w:rPr>
              <w:t xml:space="preserve"> </w:t>
            </w:r>
            <w:r w:rsidRPr="00BB68B2">
              <w:rPr>
                <w:b w:val="0"/>
                <w:color w:val="auto"/>
                <w:sz w:val="20"/>
                <w:szCs w:val="20"/>
              </w:rPr>
              <w:t>financially</w:t>
            </w:r>
            <w:r w:rsidR="00AC5C50">
              <w:rPr>
                <w:b w:val="0"/>
                <w:color w:val="auto"/>
                <w:sz w:val="20"/>
                <w:szCs w:val="20"/>
              </w:rPr>
              <w:t xml:space="preserve"> </w:t>
            </w:r>
            <w:r w:rsidRPr="00BB68B2">
              <w:rPr>
                <w:b w:val="0"/>
                <w:color w:val="auto"/>
                <w:sz w:val="20"/>
                <w:szCs w:val="20"/>
              </w:rPr>
              <w:t>out</w:t>
            </w:r>
            <w:r w:rsidR="00AC5C50">
              <w:rPr>
                <w:b w:val="0"/>
                <w:color w:val="auto"/>
                <w:sz w:val="20"/>
                <w:szCs w:val="20"/>
              </w:rPr>
              <w:t xml:space="preserve"> </w:t>
            </w:r>
            <w:r w:rsidRPr="00BB68B2">
              <w:rPr>
                <w:b w:val="0"/>
                <w:color w:val="auto"/>
                <w:sz w:val="20"/>
                <w:szCs w:val="20"/>
              </w:rPr>
              <w:t>of</w:t>
            </w:r>
            <w:r w:rsidR="00AC5C50">
              <w:rPr>
                <w:b w:val="0"/>
                <w:color w:val="auto"/>
                <w:sz w:val="20"/>
                <w:szCs w:val="20"/>
              </w:rPr>
              <w:t xml:space="preserve"> </w:t>
            </w:r>
            <w:r w:rsidRPr="00BB68B2">
              <w:rPr>
                <w:b w:val="0"/>
                <w:color w:val="auto"/>
                <w:sz w:val="20"/>
                <w:szCs w:val="20"/>
              </w:rPr>
              <w:t>reach</w:t>
            </w:r>
            <w:r w:rsidR="00AC5C50">
              <w:rPr>
                <w:b w:val="0"/>
                <w:color w:val="auto"/>
                <w:sz w:val="20"/>
                <w:szCs w:val="20"/>
              </w:rPr>
              <w:t xml:space="preserve"> </w:t>
            </w:r>
            <w:r w:rsidRPr="00BB68B2">
              <w:rPr>
                <w:b w:val="0"/>
                <w:color w:val="auto"/>
                <w:sz w:val="20"/>
                <w:szCs w:val="20"/>
              </w:rPr>
              <w:t>for</w:t>
            </w:r>
            <w:r w:rsidR="00AC5C50">
              <w:rPr>
                <w:b w:val="0"/>
                <w:color w:val="auto"/>
                <w:sz w:val="20"/>
                <w:szCs w:val="20"/>
              </w:rPr>
              <w:t xml:space="preserve"> </w:t>
            </w:r>
            <w:r w:rsidRPr="00BB68B2">
              <w:rPr>
                <w:b w:val="0"/>
                <w:color w:val="auto"/>
                <w:sz w:val="20"/>
                <w:szCs w:val="20"/>
              </w:rPr>
              <w:t>some</w:t>
            </w:r>
            <w:r w:rsidR="00AC5C50">
              <w:rPr>
                <w:b w:val="0"/>
                <w:color w:val="auto"/>
                <w:sz w:val="20"/>
                <w:szCs w:val="20"/>
              </w:rPr>
              <w:t xml:space="preserve"> </w:t>
            </w:r>
            <w:r w:rsidRPr="00BB68B2">
              <w:rPr>
                <w:b w:val="0"/>
                <w:color w:val="auto"/>
                <w:sz w:val="20"/>
                <w:szCs w:val="20"/>
              </w:rPr>
              <w:t>organisations.</w:t>
            </w:r>
          </w:p>
          <w:p w14:paraId="5542D340" w14:textId="0D813C17" w:rsidR="00185F42" w:rsidRDefault="00185F42" w:rsidP="002E1274">
            <w:pPr>
              <w:pStyle w:val="GivingReportBulletlevel2"/>
              <w:rPr>
                <w:b w:val="0"/>
                <w:color w:val="auto"/>
                <w:sz w:val="20"/>
                <w:szCs w:val="20"/>
              </w:rPr>
            </w:pPr>
            <w:r w:rsidRPr="00BB68B2">
              <w:rPr>
                <w:b w:val="0"/>
                <w:color w:val="auto"/>
                <w:sz w:val="20"/>
                <w:szCs w:val="20"/>
              </w:rPr>
              <w:t>Crowdfunding</w:t>
            </w:r>
            <w:r w:rsidR="00AC5C50">
              <w:rPr>
                <w:b w:val="0"/>
                <w:color w:val="auto"/>
                <w:sz w:val="20"/>
                <w:szCs w:val="20"/>
              </w:rPr>
              <w:t xml:space="preserve"> </w:t>
            </w:r>
            <w:r w:rsidRPr="00BB68B2">
              <w:rPr>
                <w:b w:val="0"/>
                <w:color w:val="auto"/>
                <w:sz w:val="20"/>
                <w:szCs w:val="20"/>
              </w:rPr>
              <w:t>and</w:t>
            </w:r>
            <w:r w:rsidR="00AC5C50">
              <w:rPr>
                <w:b w:val="0"/>
                <w:color w:val="auto"/>
                <w:sz w:val="20"/>
                <w:szCs w:val="20"/>
              </w:rPr>
              <w:t xml:space="preserve"> </w:t>
            </w:r>
            <w:r w:rsidRPr="00BB68B2">
              <w:rPr>
                <w:b w:val="0"/>
                <w:color w:val="auto"/>
                <w:sz w:val="20"/>
                <w:szCs w:val="20"/>
              </w:rPr>
              <w:t>mass</w:t>
            </w:r>
            <w:r w:rsidR="00AC5C50">
              <w:rPr>
                <w:b w:val="0"/>
                <w:color w:val="auto"/>
                <w:sz w:val="20"/>
                <w:szCs w:val="20"/>
              </w:rPr>
              <w:t xml:space="preserve"> </w:t>
            </w:r>
            <w:r w:rsidRPr="00BB68B2">
              <w:rPr>
                <w:b w:val="0"/>
                <w:color w:val="auto"/>
                <w:sz w:val="20"/>
                <w:szCs w:val="20"/>
              </w:rPr>
              <w:t>fundraising</w:t>
            </w:r>
            <w:r w:rsidR="00AC5C50">
              <w:rPr>
                <w:b w:val="0"/>
                <w:color w:val="auto"/>
                <w:sz w:val="20"/>
                <w:szCs w:val="20"/>
              </w:rPr>
              <w:t xml:space="preserve"> </w:t>
            </w:r>
            <w:r w:rsidRPr="00BB68B2">
              <w:rPr>
                <w:b w:val="0"/>
                <w:color w:val="auto"/>
                <w:sz w:val="20"/>
                <w:szCs w:val="20"/>
              </w:rPr>
              <w:t>were</w:t>
            </w:r>
            <w:r w:rsidR="00AC5C50">
              <w:rPr>
                <w:b w:val="0"/>
                <w:color w:val="auto"/>
                <w:sz w:val="20"/>
                <w:szCs w:val="20"/>
              </w:rPr>
              <w:t xml:space="preserve"> </w:t>
            </w:r>
            <w:r w:rsidRPr="00BB68B2">
              <w:rPr>
                <w:b w:val="0"/>
                <w:color w:val="auto"/>
                <w:sz w:val="20"/>
                <w:szCs w:val="20"/>
              </w:rPr>
              <w:t>seen</w:t>
            </w:r>
            <w:r w:rsidR="00AC5C50">
              <w:rPr>
                <w:b w:val="0"/>
                <w:color w:val="auto"/>
                <w:sz w:val="20"/>
                <w:szCs w:val="20"/>
              </w:rPr>
              <w:t xml:space="preserve"> </w:t>
            </w:r>
            <w:r w:rsidRPr="00BB68B2">
              <w:rPr>
                <w:b w:val="0"/>
                <w:color w:val="auto"/>
                <w:sz w:val="20"/>
                <w:szCs w:val="20"/>
              </w:rPr>
              <w:t>as</w:t>
            </w:r>
            <w:r w:rsidR="00AC5C50">
              <w:rPr>
                <w:b w:val="0"/>
                <w:color w:val="auto"/>
                <w:sz w:val="20"/>
                <w:szCs w:val="20"/>
              </w:rPr>
              <w:t xml:space="preserve"> </w:t>
            </w:r>
            <w:r w:rsidRPr="00BB68B2">
              <w:rPr>
                <w:b w:val="0"/>
                <w:color w:val="auto"/>
                <w:sz w:val="20"/>
                <w:szCs w:val="20"/>
              </w:rPr>
              <w:t>continuing</w:t>
            </w:r>
            <w:r w:rsidR="00AC5C50">
              <w:rPr>
                <w:b w:val="0"/>
                <w:color w:val="auto"/>
                <w:sz w:val="20"/>
                <w:szCs w:val="20"/>
              </w:rPr>
              <w:t xml:space="preserve"> </w:t>
            </w:r>
            <w:r w:rsidRPr="00BB68B2">
              <w:rPr>
                <w:b w:val="0"/>
                <w:color w:val="auto"/>
                <w:sz w:val="20"/>
                <w:szCs w:val="20"/>
              </w:rPr>
              <w:t>trends</w:t>
            </w:r>
            <w:r w:rsidR="00AC5C50">
              <w:rPr>
                <w:b w:val="0"/>
                <w:color w:val="auto"/>
                <w:sz w:val="20"/>
                <w:szCs w:val="20"/>
              </w:rPr>
              <w:t xml:space="preserve"> </w:t>
            </w:r>
            <w:r w:rsidRPr="00BB68B2">
              <w:rPr>
                <w:b w:val="0"/>
                <w:color w:val="auto"/>
                <w:sz w:val="20"/>
                <w:szCs w:val="20"/>
              </w:rPr>
              <w:t>for</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color w:val="auto"/>
                <w:sz w:val="20"/>
                <w:szCs w:val="20"/>
              </w:rPr>
              <w:t>future.</w:t>
            </w:r>
          </w:p>
          <w:p w14:paraId="7FAF25B9" w14:textId="71A0204F" w:rsidR="00185F42" w:rsidRDefault="00854C42" w:rsidP="00854C42">
            <w:pPr>
              <w:pStyle w:val="GivingReportBulletlevel2"/>
              <w:rPr>
                <w:color w:val="auto"/>
                <w:sz w:val="20"/>
                <w:szCs w:val="20"/>
              </w:rPr>
            </w:pPr>
            <w:r w:rsidRPr="00BB68B2">
              <w:rPr>
                <w:b w:val="0"/>
                <w:color w:val="auto"/>
                <w:sz w:val="20"/>
                <w:szCs w:val="20"/>
              </w:rPr>
              <w:t>The</w:t>
            </w:r>
            <w:r w:rsidR="00AC5C50">
              <w:rPr>
                <w:b w:val="0"/>
                <w:color w:val="auto"/>
                <w:sz w:val="20"/>
                <w:szCs w:val="20"/>
              </w:rPr>
              <w:t xml:space="preserve"> </w:t>
            </w:r>
            <w:r w:rsidRPr="00BB68B2">
              <w:rPr>
                <w:b w:val="0"/>
                <w:color w:val="auto"/>
                <w:sz w:val="20"/>
                <w:szCs w:val="20"/>
              </w:rPr>
              <w:t>need</w:t>
            </w:r>
            <w:r w:rsidR="00AC5C50">
              <w:rPr>
                <w:b w:val="0"/>
                <w:color w:val="auto"/>
                <w:sz w:val="20"/>
                <w:szCs w:val="20"/>
              </w:rPr>
              <w:t xml:space="preserve"> </w:t>
            </w:r>
            <w:r w:rsidRPr="00BB68B2">
              <w:rPr>
                <w:b w:val="0"/>
                <w:color w:val="auto"/>
                <w:sz w:val="20"/>
                <w:szCs w:val="20"/>
              </w:rPr>
              <w:t>for</w:t>
            </w:r>
            <w:r w:rsidR="00AC5C50">
              <w:rPr>
                <w:b w:val="0"/>
                <w:color w:val="auto"/>
                <w:sz w:val="20"/>
                <w:szCs w:val="20"/>
              </w:rPr>
              <w:t xml:space="preserve"> </w:t>
            </w:r>
            <w:r w:rsidRPr="00BB68B2">
              <w:rPr>
                <w:b w:val="0"/>
                <w:color w:val="auto"/>
                <w:sz w:val="20"/>
                <w:szCs w:val="20"/>
              </w:rPr>
              <w:t>transparency</w:t>
            </w:r>
            <w:r w:rsidR="00AC5C50">
              <w:rPr>
                <w:b w:val="0"/>
                <w:color w:val="auto"/>
                <w:sz w:val="20"/>
                <w:szCs w:val="20"/>
              </w:rPr>
              <w:t xml:space="preserve"> </w:t>
            </w:r>
            <w:r w:rsidRPr="00BB68B2">
              <w:rPr>
                <w:b w:val="0"/>
                <w:color w:val="auto"/>
                <w:sz w:val="20"/>
                <w:szCs w:val="20"/>
              </w:rPr>
              <w:t>and</w:t>
            </w:r>
            <w:r w:rsidR="00AC5C50">
              <w:rPr>
                <w:b w:val="0"/>
                <w:color w:val="auto"/>
                <w:sz w:val="20"/>
                <w:szCs w:val="20"/>
              </w:rPr>
              <w:t xml:space="preserve"> </w:t>
            </w:r>
            <w:r w:rsidRPr="00BB68B2">
              <w:rPr>
                <w:b w:val="0"/>
                <w:color w:val="auto"/>
                <w:sz w:val="20"/>
                <w:szCs w:val="20"/>
              </w:rPr>
              <w:t>accountability</w:t>
            </w:r>
            <w:r w:rsidR="00AC5C50">
              <w:rPr>
                <w:b w:val="0"/>
                <w:color w:val="auto"/>
                <w:sz w:val="20"/>
                <w:szCs w:val="20"/>
              </w:rPr>
              <w:t xml:space="preserve"> </w:t>
            </w:r>
            <w:r w:rsidRPr="00BB68B2">
              <w:rPr>
                <w:b w:val="0"/>
                <w:color w:val="auto"/>
                <w:sz w:val="20"/>
                <w:szCs w:val="20"/>
              </w:rPr>
              <w:t>were</w:t>
            </w:r>
            <w:r w:rsidR="00AC5C50">
              <w:rPr>
                <w:b w:val="0"/>
                <w:color w:val="auto"/>
                <w:sz w:val="20"/>
                <w:szCs w:val="20"/>
              </w:rPr>
              <w:t xml:space="preserve"> </w:t>
            </w:r>
            <w:r w:rsidRPr="00BB68B2">
              <w:rPr>
                <w:b w:val="0"/>
                <w:color w:val="auto"/>
                <w:sz w:val="20"/>
                <w:szCs w:val="20"/>
              </w:rPr>
              <w:t>increasing</w:t>
            </w:r>
            <w:r w:rsidR="00AC5C50">
              <w:rPr>
                <w:b w:val="0"/>
                <w:color w:val="auto"/>
                <w:sz w:val="20"/>
                <w:szCs w:val="20"/>
              </w:rPr>
              <w:t xml:space="preserve"> </w:t>
            </w:r>
            <w:r w:rsidRPr="00BB68B2">
              <w:rPr>
                <w:b w:val="0"/>
                <w:color w:val="auto"/>
                <w:sz w:val="20"/>
                <w:szCs w:val="20"/>
              </w:rPr>
              <w:t>and</w:t>
            </w:r>
            <w:r w:rsidR="00AC5C50">
              <w:rPr>
                <w:b w:val="0"/>
                <w:color w:val="auto"/>
                <w:sz w:val="20"/>
                <w:szCs w:val="20"/>
              </w:rPr>
              <w:t xml:space="preserve"> </w:t>
            </w:r>
            <w:r w:rsidRPr="00BB68B2">
              <w:rPr>
                <w:b w:val="0"/>
                <w:color w:val="auto"/>
                <w:sz w:val="20"/>
                <w:szCs w:val="20"/>
              </w:rPr>
              <w:t>again</w:t>
            </w:r>
            <w:r w:rsidR="00AC5C50">
              <w:rPr>
                <w:b w:val="0"/>
                <w:color w:val="auto"/>
                <w:sz w:val="20"/>
                <w:szCs w:val="20"/>
              </w:rPr>
              <w:t xml:space="preserve"> </w:t>
            </w:r>
            <w:r w:rsidRPr="00BB68B2">
              <w:rPr>
                <w:b w:val="0"/>
                <w:color w:val="auto"/>
                <w:sz w:val="20"/>
                <w:szCs w:val="20"/>
              </w:rPr>
              <w:t>emphasising</w:t>
            </w:r>
            <w:r w:rsidR="00AC5C50">
              <w:rPr>
                <w:b w:val="0"/>
                <w:color w:val="auto"/>
                <w:sz w:val="20"/>
                <w:szCs w:val="20"/>
              </w:rPr>
              <w:t xml:space="preserve"> </w:t>
            </w:r>
            <w:r w:rsidRPr="00BB68B2">
              <w:rPr>
                <w:b w:val="0"/>
                <w:color w:val="auto"/>
                <w:sz w:val="20"/>
                <w:szCs w:val="20"/>
              </w:rPr>
              <w:t>the</w:t>
            </w:r>
            <w:r w:rsidR="00AC5C50">
              <w:rPr>
                <w:b w:val="0"/>
                <w:color w:val="auto"/>
                <w:sz w:val="20"/>
                <w:szCs w:val="20"/>
              </w:rPr>
              <w:t xml:space="preserve"> </w:t>
            </w:r>
            <w:r w:rsidRPr="00BB68B2">
              <w:rPr>
                <w:b w:val="0"/>
                <w:color w:val="auto"/>
                <w:sz w:val="20"/>
                <w:szCs w:val="20"/>
              </w:rPr>
              <w:t>role</w:t>
            </w:r>
            <w:r w:rsidR="00AC5C50">
              <w:rPr>
                <w:b w:val="0"/>
                <w:color w:val="auto"/>
                <w:sz w:val="20"/>
                <w:szCs w:val="20"/>
              </w:rPr>
              <w:t xml:space="preserve"> </w:t>
            </w:r>
            <w:r w:rsidRPr="00BB68B2">
              <w:rPr>
                <w:b w:val="0"/>
                <w:color w:val="auto"/>
                <w:sz w:val="20"/>
                <w:szCs w:val="20"/>
              </w:rPr>
              <w:t>of</w:t>
            </w:r>
            <w:r w:rsidR="00AC5C50">
              <w:rPr>
                <w:b w:val="0"/>
                <w:color w:val="auto"/>
                <w:sz w:val="20"/>
                <w:szCs w:val="20"/>
              </w:rPr>
              <w:t xml:space="preserve"> </w:t>
            </w:r>
            <w:r w:rsidRPr="00BB68B2">
              <w:rPr>
                <w:b w:val="0"/>
                <w:color w:val="auto"/>
                <w:sz w:val="20"/>
                <w:szCs w:val="20"/>
              </w:rPr>
              <w:t>technology.</w:t>
            </w:r>
          </w:p>
        </w:tc>
      </w:tr>
    </w:tbl>
    <w:p w14:paraId="3B2D2683" w14:textId="19379C03" w:rsidR="00B556DC" w:rsidRPr="00FB328C" w:rsidRDefault="00B556DC" w:rsidP="000D3294">
      <w:pPr>
        <w:rPr>
          <w:color w:val="auto"/>
        </w:rPr>
      </w:pPr>
      <w:r w:rsidRPr="00FB328C">
        <w:rPr>
          <w:color w:val="auto"/>
        </w:rPr>
        <w:br w:type="page"/>
      </w:r>
    </w:p>
    <w:p w14:paraId="5E7EAA19" w14:textId="445F36EF" w:rsidR="00A37BB8" w:rsidRPr="00FB328C" w:rsidRDefault="00A37BB8" w:rsidP="00101629">
      <w:pPr>
        <w:pStyle w:val="Heading2"/>
        <w:rPr>
          <w:color w:val="auto"/>
        </w:rPr>
      </w:pPr>
      <w:bookmarkStart w:id="379" w:name="_Toc498416974"/>
      <w:r w:rsidRPr="00FB328C">
        <w:rPr>
          <w:color w:val="auto"/>
        </w:rPr>
        <w:lastRenderedPageBreak/>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and</w:t>
      </w:r>
      <w:r w:rsidR="00AC5C50">
        <w:rPr>
          <w:color w:val="auto"/>
        </w:rPr>
        <w:t xml:space="preserve"> </w:t>
      </w:r>
      <w:r w:rsidRPr="00FB328C">
        <w:rPr>
          <w:color w:val="auto"/>
        </w:rPr>
        <w:t>strengthening</w:t>
      </w:r>
      <w:r w:rsidR="00AC5C50">
        <w:rPr>
          <w:color w:val="auto"/>
        </w:rPr>
        <w:t xml:space="preserve"> </w:t>
      </w:r>
      <w:r w:rsidRPr="00FB328C">
        <w:rPr>
          <w:color w:val="auto"/>
        </w:rPr>
        <w:t>these</w:t>
      </w:r>
      <w:r w:rsidR="00AC5C50">
        <w:rPr>
          <w:color w:val="auto"/>
        </w:rPr>
        <w:t xml:space="preserve"> </w:t>
      </w:r>
      <w:r w:rsidRPr="00FB328C">
        <w:rPr>
          <w:color w:val="auto"/>
        </w:rPr>
        <w:t>in</w:t>
      </w:r>
      <w:r w:rsidR="00AC5C50">
        <w:rPr>
          <w:color w:val="auto"/>
        </w:rPr>
        <w:t xml:space="preserve"> </w:t>
      </w:r>
      <w:r w:rsidRPr="00FB328C">
        <w:rPr>
          <w:color w:val="auto"/>
        </w:rPr>
        <w:t>Australia</w:t>
      </w:r>
      <w:bookmarkEnd w:id="379"/>
    </w:p>
    <w:p w14:paraId="531C77C9" w14:textId="1F9E3D56" w:rsidR="00396ED6" w:rsidRPr="00FB328C" w:rsidRDefault="00396ED6">
      <w:pPr>
        <w:rPr>
          <w:color w:val="auto"/>
        </w:rPr>
      </w:pPr>
      <w:r w:rsidRPr="00FB328C">
        <w:rPr>
          <w:color w:val="auto"/>
        </w:rPr>
        <w:t>This</w:t>
      </w:r>
      <w:r w:rsidR="00AC5C50">
        <w:rPr>
          <w:color w:val="auto"/>
        </w:rPr>
        <w:t xml:space="preserve"> </w:t>
      </w:r>
      <w:r w:rsidRPr="00FB328C">
        <w:rPr>
          <w:color w:val="auto"/>
        </w:rPr>
        <w:t>section</w:t>
      </w:r>
      <w:r w:rsidR="00AC5C50">
        <w:rPr>
          <w:color w:val="auto"/>
        </w:rPr>
        <w:t xml:space="preserve"> </w:t>
      </w:r>
      <w:r w:rsidRPr="00FB328C">
        <w:rPr>
          <w:color w:val="auto"/>
        </w:rPr>
        <w:t>investigates</w:t>
      </w:r>
      <w:r w:rsidR="00AC5C50">
        <w:rPr>
          <w:color w:val="auto"/>
        </w:rPr>
        <w:t xml:space="preserve"> </w:t>
      </w:r>
      <w:r w:rsidR="00BB4E84" w:rsidRPr="00FB328C">
        <w:rPr>
          <w:color w:val="auto"/>
        </w:rPr>
        <w:t>top</w:t>
      </w:r>
      <w:r w:rsidR="00AC5C50">
        <w:rPr>
          <w:color w:val="auto"/>
        </w:rPr>
        <w:t xml:space="preserve"> </w:t>
      </w:r>
      <w:r w:rsidR="00BB4E84" w:rsidRPr="00FB328C">
        <w:rPr>
          <w:color w:val="auto"/>
        </w:rPr>
        <w:t>of</w:t>
      </w:r>
      <w:r w:rsidR="00AC5C50">
        <w:rPr>
          <w:color w:val="auto"/>
        </w:rPr>
        <w:t xml:space="preserve"> </w:t>
      </w:r>
      <w:r w:rsidR="00BB4E84" w:rsidRPr="00FB328C">
        <w:rPr>
          <w:color w:val="auto"/>
        </w:rPr>
        <w:t>mind</w:t>
      </w:r>
      <w:r w:rsidR="00AC5C50">
        <w:rPr>
          <w:color w:val="auto"/>
        </w:rPr>
        <w:t xml:space="preserve"> </w:t>
      </w:r>
      <w:r w:rsidR="00193713" w:rsidRPr="00FB328C">
        <w:rPr>
          <w:color w:val="auto"/>
        </w:rPr>
        <w:t>focus</w:t>
      </w:r>
      <w:r w:rsidR="00AC5C50">
        <w:rPr>
          <w:color w:val="auto"/>
        </w:rPr>
        <w:t xml:space="preserve"> </w:t>
      </w:r>
      <w:r w:rsidR="00193713" w:rsidRPr="00FB328C">
        <w:rPr>
          <w:color w:val="auto"/>
        </w:rPr>
        <w:t>group</w:t>
      </w:r>
      <w:r w:rsidR="00AC5C50">
        <w:rPr>
          <w:color w:val="auto"/>
        </w:rPr>
        <w:t xml:space="preserve"> </w:t>
      </w:r>
      <w:r w:rsidR="00193713" w:rsidRPr="00FB328C">
        <w:rPr>
          <w:color w:val="auto"/>
        </w:rPr>
        <w:t>and</w:t>
      </w:r>
      <w:r w:rsidR="00AC5C50">
        <w:rPr>
          <w:color w:val="auto"/>
        </w:rPr>
        <w:t xml:space="preserve"> </w:t>
      </w:r>
      <w:r w:rsidR="00193713" w:rsidRPr="00FB328C">
        <w:rPr>
          <w:color w:val="auto"/>
        </w:rPr>
        <w:t>interview</w:t>
      </w:r>
      <w:r w:rsidR="00AC5C50">
        <w:rPr>
          <w:color w:val="auto"/>
        </w:rPr>
        <w:t xml:space="preserve"> </w:t>
      </w:r>
      <w:r w:rsidR="00BB4E84" w:rsidRPr="00FB328C">
        <w:rPr>
          <w:color w:val="auto"/>
        </w:rPr>
        <w:t>themes</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00193713" w:rsidRPr="00FB328C">
        <w:rPr>
          <w:color w:val="auto"/>
        </w:rPr>
        <w:t>as</w:t>
      </w:r>
      <w:r w:rsidR="00AC5C50">
        <w:rPr>
          <w:color w:val="auto"/>
        </w:rPr>
        <w:t xml:space="preserve"> </w:t>
      </w:r>
      <w:r w:rsidR="00193713" w:rsidRPr="00FB328C">
        <w:rPr>
          <w:color w:val="auto"/>
        </w:rPr>
        <w:t>well</w:t>
      </w:r>
      <w:r w:rsidR="00AC5C50">
        <w:rPr>
          <w:color w:val="auto"/>
        </w:rPr>
        <w:t xml:space="preserve"> </w:t>
      </w:r>
      <w:r w:rsidR="00193713" w:rsidRPr="00FB328C">
        <w:rPr>
          <w:color w:val="auto"/>
        </w:rPr>
        <w:t>as</w:t>
      </w:r>
      <w:r w:rsidR="00AC5C50">
        <w:rPr>
          <w:color w:val="auto"/>
        </w:rPr>
        <w:t xml:space="preserve"> </w:t>
      </w:r>
      <w:r w:rsidRPr="00FB328C">
        <w:rPr>
          <w:color w:val="auto"/>
        </w:rPr>
        <w:t>current</w:t>
      </w:r>
      <w:r w:rsidR="00AC5C50">
        <w:rPr>
          <w:color w:val="auto"/>
        </w:rPr>
        <w:t xml:space="preserve"> </w:t>
      </w:r>
      <w:r w:rsidR="00193713" w:rsidRPr="00FB328C">
        <w:rPr>
          <w:color w:val="auto"/>
        </w:rPr>
        <w:t>Australian</w:t>
      </w:r>
      <w:r w:rsidR="00AC5C50">
        <w:rPr>
          <w:color w:val="auto"/>
        </w:rPr>
        <w:t xml:space="preserve"> </w:t>
      </w:r>
      <w:r w:rsidRPr="00FB328C">
        <w:rPr>
          <w:color w:val="auto"/>
        </w:rPr>
        <w:t>barriers</w:t>
      </w:r>
      <w:r w:rsidR="00AC5C50">
        <w:rPr>
          <w:color w:val="auto"/>
        </w:rPr>
        <w:t xml:space="preserve"> </w:t>
      </w:r>
      <w:r w:rsidRPr="00FB328C">
        <w:rPr>
          <w:color w:val="auto"/>
        </w:rPr>
        <w:t>and</w:t>
      </w:r>
      <w:r w:rsidR="00AC5C50">
        <w:rPr>
          <w:color w:val="auto"/>
        </w:rPr>
        <w:t xml:space="preserve"> </w:t>
      </w:r>
      <w:r w:rsidR="00390009" w:rsidRPr="00FB328C">
        <w:rPr>
          <w:color w:val="auto"/>
        </w:rPr>
        <w:t>opportunities</w:t>
      </w:r>
      <w:r w:rsidR="00193713" w:rsidRPr="00FB328C">
        <w:rPr>
          <w:color w:val="auto"/>
        </w:rPr>
        <w:t>.</w:t>
      </w:r>
      <w:r w:rsidR="00AC5C50">
        <w:rPr>
          <w:color w:val="auto"/>
        </w:rPr>
        <w:t xml:space="preserve"> </w:t>
      </w:r>
      <w:r w:rsidR="00193713" w:rsidRPr="00FB328C">
        <w:rPr>
          <w:color w:val="auto"/>
        </w:rPr>
        <w:t>These</w:t>
      </w:r>
      <w:r w:rsidR="00AC5C50">
        <w:rPr>
          <w:color w:val="auto"/>
        </w:rPr>
        <w:t xml:space="preserve"> </w:t>
      </w:r>
      <w:r w:rsidR="00193713" w:rsidRPr="00FB328C">
        <w:rPr>
          <w:color w:val="auto"/>
        </w:rPr>
        <w:t>findings</w:t>
      </w:r>
      <w:r w:rsidR="00AC5C50">
        <w:rPr>
          <w:color w:val="auto"/>
        </w:rPr>
        <w:t xml:space="preserve"> </w:t>
      </w:r>
      <w:r w:rsidR="00193713" w:rsidRPr="00FB328C">
        <w:rPr>
          <w:color w:val="auto"/>
        </w:rPr>
        <w:t>relate</w:t>
      </w:r>
      <w:r w:rsidR="00AC5C50">
        <w:rPr>
          <w:color w:val="auto"/>
        </w:rPr>
        <w:t xml:space="preserve"> </w:t>
      </w:r>
      <w:r w:rsidR="00193713" w:rsidRPr="00FB328C">
        <w:rPr>
          <w:color w:val="auto"/>
        </w:rPr>
        <w:t>to</w:t>
      </w:r>
      <w:r w:rsidR="00AC5C50">
        <w:rPr>
          <w:color w:val="auto"/>
        </w:rPr>
        <w:t xml:space="preserve"> </w:t>
      </w:r>
      <w:r w:rsidR="00FD3DCA" w:rsidRPr="00FB328C">
        <w:rPr>
          <w:color w:val="auto"/>
        </w:rPr>
        <w:t>a</w:t>
      </w:r>
      <w:r w:rsidR="00AC5C50">
        <w:rPr>
          <w:color w:val="auto"/>
        </w:rPr>
        <w:t xml:space="preserve"> </w:t>
      </w:r>
      <w:r w:rsidR="00FD3DCA" w:rsidRPr="00FB328C">
        <w:rPr>
          <w:color w:val="auto"/>
        </w:rPr>
        <w:t>number</w:t>
      </w:r>
      <w:r w:rsidR="00AC5C50">
        <w:rPr>
          <w:color w:val="auto"/>
        </w:rPr>
        <w:t xml:space="preserve"> </w:t>
      </w:r>
      <w:r w:rsidR="00FD3DCA" w:rsidRPr="00FB328C">
        <w:rPr>
          <w:color w:val="auto"/>
        </w:rPr>
        <w:t>of</w:t>
      </w:r>
      <w:r w:rsidR="00AC5C50">
        <w:rPr>
          <w:color w:val="auto"/>
        </w:rPr>
        <w:t xml:space="preserve"> </w:t>
      </w:r>
      <w:r w:rsidRPr="00FB328C">
        <w:rPr>
          <w:color w:val="auto"/>
        </w:rPr>
        <w:t>research</w:t>
      </w:r>
      <w:r w:rsidR="00AC5C50">
        <w:rPr>
          <w:color w:val="auto"/>
        </w:rPr>
        <w:t xml:space="preserve"> </w:t>
      </w:r>
      <w:r w:rsidRPr="00FB328C">
        <w:rPr>
          <w:color w:val="auto"/>
        </w:rPr>
        <w:t>questions</w:t>
      </w:r>
      <w:r w:rsidR="00FD3DCA" w:rsidRPr="00FB328C">
        <w:rPr>
          <w:color w:val="auto"/>
        </w:rPr>
        <w:t>.</w:t>
      </w:r>
    </w:p>
    <w:p w14:paraId="5EACF13D" w14:textId="2EF21778" w:rsidR="00183B77" w:rsidRPr="00FB328C" w:rsidRDefault="00183B77" w:rsidP="00101629">
      <w:pPr>
        <w:pStyle w:val="Bulletlevel1"/>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rates</w:t>
      </w:r>
      <w:r w:rsidR="00AC5C50">
        <w:rPr>
          <w:color w:val="auto"/>
        </w:rPr>
        <w:t xml:space="preserve"> </w:t>
      </w:r>
      <w:r w:rsidRPr="00FB328C">
        <w:rPr>
          <w:color w:val="auto"/>
        </w:rPr>
        <w:t>and</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2015</w:t>
      </w:r>
      <w:r w:rsidRPr="00FB328C">
        <w:rPr>
          <w:color w:val="auto"/>
        </w:rPr>
        <w:softHyphen/>
      </w:r>
      <w:r w:rsidR="003C0C8D" w:rsidRPr="00FB328C">
        <w:rPr>
          <w:color w:val="auto"/>
        </w:rPr>
        <w:t>–</w:t>
      </w:r>
      <w:r w:rsidRPr="00FB328C">
        <w:rPr>
          <w:color w:val="auto"/>
        </w:rPr>
        <w:t>16?</w:t>
      </w:r>
    </w:p>
    <w:p w14:paraId="025BB243" w14:textId="47CF53DC" w:rsidR="00183B77" w:rsidRPr="00FB328C" w:rsidRDefault="00183B77" w:rsidP="00101629">
      <w:pPr>
        <w:pStyle w:val="Bulletlevel1"/>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opportunities</w:t>
      </w:r>
      <w:r w:rsidR="00AC5C50">
        <w:rPr>
          <w:color w:val="auto"/>
        </w:rPr>
        <w:t xml:space="preserve"> </w:t>
      </w:r>
      <w:r w:rsidRPr="00FB328C">
        <w:rPr>
          <w:color w:val="auto"/>
        </w:rPr>
        <w:t>to</w:t>
      </w:r>
      <w:r w:rsidR="00AC5C50">
        <w:rPr>
          <w:color w:val="auto"/>
        </w:rPr>
        <w:t xml:space="preserve"> </w:t>
      </w:r>
      <w:r w:rsidRPr="00FB328C">
        <w:rPr>
          <w:color w:val="auto"/>
        </w:rPr>
        <w:t>grow</w:t>
      </w:r>
      <w:r w:rsidR="00AC5C50">
        <w:rPr>
          <w:color w:val="auto"/>
        </w:rPr>
        <w:t xml:space="preserve"> </w:t>
      </w:r>
      <w:r w:rsidRPr="00FB328C">
        <w:rPr>
          <w:color w:val="auto"/>
        </w:rPr>
        <w:t>levels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among</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business?</w:t>
      </w:r>
    </w:p>
    <w:p w14:paraId="270A8F4A" w14:textId="74D3C7C4" w:rsidR="00183B77" w:rsidRPr="00FB328C" w:rsidRDefault="00183B77" w:rsidP="00101629">
      <w:pPr>
        <w:pStyle w:val="Bulletlevel1"/>
        <w:rPr>
          <w:color w:val="auto"/>
        </w:rPr>
      </w:pPr>
      <w:r w:rsidRPr="00FB328C">
        <w:rPr>
          <w:color w:val="auto"/>
        </w:rPr>
        <w:t>How</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sector’s</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revenue</w:t>
      </w:r>
      <w:r w:rsidR="00AC5C50">
        <w:rPr>
          <w:color w:val="auto"/>
        </w:rPr>
        <w:t xml:space="preserve"> </w:t>
      </w:r>
      <w:r w:rsidRPr="00FB328C">
        <w:rPr>
          <w:color w:val="auto"/>
        </w:rPr>
        <w:t>being</w:t>
      </w:r>
      <w:r w:rsidR="00AC5C50">
        <w:rPr>
          <w:color w:val="auto"/>
        </w:rPr>
        <w:t xml:space="preserve"> </w:t>
      </w:r>
      <w:r w:rsidRPr="00FB328C">
        <w:rPr>
          <w:color w:val="auto"/>
        </w:rPr>
        <w:t>affected</w:t>
      </w:r>
      <w:r w:rsidR="00AC5C50">
        <w:rPr>
          <w:color w:val="auto"/>
        </w:rPr>
        <w:t xml:space="preserve"> </w:t>
      </w:r>
      <w:r w:rsidRPr="00FB328C">
        <w:rPr>
          <w:color w:val="auto"/>
        </w:rPr>
        <w:t>by</w:t>
      </w:r>
      <w:r w:rsidR="00AC5C50">
        <w:rPr>
          <w:color w:val="auto"/>
        </w:rPr>
        <w:t xml:space="preserve"> </w:t>
      </w:r>
      <w:r w:rsidRPr="00FB328C">
        <w:rPr>
          <w:color w:val="auto"/>
        </w:rPr>
        <w:t>changes</w:t>
      </w:r>
      <w:r w:rsidR="00AC5C50">
        <w:rPr>
          <w:color w:val="auto"/>
        </w:rPr>
        <w:t xml:space="preserve"> </w:t>
      </w:r>
      <w:r w:rsidRPr="00FB328C">
        <w:rPr>
          <w:color w:val="auto"/>
        </w:rPr>
        <w:t>in</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p w14:paraId="6994A7AB" w14:textId="23E9BE63" w:rsidR="00396ED6" w:rsidRPr="00FB328C" w:rsidRDefault="00396ED6" w:rsidP="00101629">
      <w:pPr>
        <w:pStyle w:val="Bulletlevel1"/>
        <w:rPr>
          <w:color w:val="auto"/>
        </w:rPr>
      </w:pPr>
      <w:r w:rsidRPr="00FB328C">
        <w:rPr>
          <w:color w:val="auto"/>
        </w:rPr>
        <w:t>What</w:t>
      </w:r>
      <w:r w:rsidR="00AC5C50">
        <w:rPr>
          <w:color w:val="auto"/>
        </w:rPr>
        <w:t xml:space="preserve"> </w:t>
      </w:r>
      <w:r w:rsidRPr="00FB328C">
        <w:rPr>
          <w:color w:val="auto"/>
        </w:rPr>
        <w:t>does</w:t>
      </w:r>
      <w:r w:rsidR="00AC5C50">
        <w:rPr>
          <w:color w:val="auto"/>
        </w:rPr>
        <w:t xml:space="preserve"> </w:t>
      </w:r>
      <w:r w:rsidRPr="00FB328C">
        <w:rPr>
          <w:color w:val="auto"/>
        </w:rPr>
        <w:t>information</w:t>
      </w:r>
      <w:r w:rsidR="00AC5C50">
        <w:rPr>
          <w:color w:val="auto"/>
        </w:rPr>
        <w:t xml:space="preserve"> </w:t>
      </w:r>
      <w:r w:rsidRPr="00FB328C">
        <w:rPr>
          <w:color w:val="auto"/>
        </w:rPr>
        <w:t>about</w:t>
      </w:r>
      <w:r w:rsidR="00AC5C50">
        <w:rPr>
          <w:color w:val="auto"/>
        </w:rPr>
        <w:t xml:space="preserve"> </w:t>
      </w:r>
      <w:r w:rsidRPr="00FB328C">
        <w:rPr>
          <w:color w:val="auto"/>
        </w:rPr>
        <w:t>changing</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tell</w:t>
      </w:r>
      <w:r w:rsidR="00AC5C50">
        <w:rPr>
          <w:color w:val="auto"/>
        </w:rPr>
        <w:t xml:space="preserve"> </w:t>
      </w:r>
      <w:r w:rsidRPr="00FB328C">
        <w:rPr>
          <w:color w:val="auto"/>
        </w:rPr>
        <w:t>us</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philanthropy</w:t>
      </w:r>
      <w:r w:rsidR="00AC5C50">
        <w:rPr>
          <w:color w:val="auto"/>
        </w:rPr>
        <w:t xml:space="preserve"> </w:t>
      </w:r>
      <w:r w:rsidRPr="00FB328C">
        <w:rPr>
          <w:color w:val="auto"/>
        </w:rPr>
        <w:t>in</w:t>
      </w:r>
      <w:r w:rsidR="00AC5C50">
        <w:rPr>
          <w:color w:val="auto"/>
        </w:rPr>
        <w:t xml:space="preserve"> </w:t>
      </w:r>
      <w:r w:rsidRPr="00FB328C">
        <w:rPr>
          <w:color w:val="auto"/>
        </w:rPr>
        <w:t>Australia?</w:t>
      </w:r>
    </w:p>
    <w:p w14:paraId="3DF5DF0A" w14:textId="51A46C18" w:rsidR="00BB4E84" w:rsidRPr="00FB328C" w:rsidRDefault="00BB4E84" w:rsidP="000776C7">
      <w:pPr>
        <w:rPr>
          <w:color w:val="auto"/>
        </w:rPr>
      </w:pPr>
      <w:r w:rsidRPr="00FB328C">
        <w:rPr>
          <w:color w:val="auto"/>
        </w:rPr>
        <w:t>Participants</w:t>
      </w:r>
      <w:r w:rsidR="00AC5C50">
        <w:rPr>
          <w:color w:val="auto"/>
        </w:rPr>
        <w:t xml:space="preserve"> </w:t>
      </w:r>
      <w:r w:rsidRPr="00FB328C">
        <w:rPr>
          <w:color w:val="auto"/>
        </w:rPr>
        <w:t>were</w:t>
      </w:r>
      <w:r w:rsidR="00AC5C50">
        <w:rPr>
          <w:color w:val="auto"/>
        </w:rPr>
        <w:t xml:space="preserve"> </w:t>
      </w:r>
      <w:r w:rsidR="00390009" w:rsidRPr="00FB328C">
        <w:rPr>
          <w:color w:val="auto"/>
        </w:rPr>
        <w:t>focused</w:t>
      </w:r>
      <w:r w:rsidR="00AC5C50">
        <w:rPr>
          <w:color w:val="auto"/>
        </w:rPr>
        <w:t xml:space="preserve"> </w:t>
      </w:r>
      <w:r w:rsidRPr="00FB328C">
        <w:rPr>
          <w:color w:val="auto"/>
        </w:rPr>
        <w:t>on</w:t>
      </w:r>
      <w:r w:rsidR="00AC5C50">
        <w:rPr>
          <w:color w:val="auto"/>
        </w:rPr>
        <w:t xml:space="preserve"> </w:t>
      </w:r>
      <w:r w:rsidRPr="00FB328C">
        <w:rPr>
          <w:color w:val="auto"/>
        </w:rPr>
        <w:t>maximising</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participation.</w:t>
      </w:r>
    </w:p>
    <w:p w14:paraId="2DEA32B1" w14:textId="5D46744B" w:rsidR="00A37BB8" w:rsidRPr="00FB328C" w:rsidRDefault="00A37BB8" w:rsidP="00101629">
      <w:pPr>
        <w:pStyle w:val="Heading3"/>
        <w:rPr>
          <w:color w:val="auto"/>
        </w:rPr>
      </w:pPr>
      <w:bookmarkStart w:id="380" w:name="_Ref484001367"/>
      <w:bookmarkStart w:id="381" w:name="_Ref484006833"/>
      <w:bookmarkStart w:id="382" w:name="_Ref484007126"/>
      <w:bookmarkStart w:id="383" w:name="_Toc498416975"/>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bookmarkEnd w:id="380"/>
      <w:bookmarkEnd w:id="381"/>
      <w:bookmarkEnd w:id="382"/>
      <w:bookmarkEnd w:id="383"/>
    </w:p>
    <w:p w14:paraId="4863AE78" w14:textId="2B036395" w:rsidR="00A37BB8" w:rsidRPr="00FB328C" w:rsidRDefault="00193713" w:rsidP="00A37BB8">
      <w:pPr>
        <w:rPr>
          <w:color w:val="auto"/>
        </w:rPr>
      </w:pPr>
      <w:r w:rsidRPr="00FB328C">
        <w:rPr>
          <w:color w:val="auto"/>
        </w:rPr>
        <w:t>NPOs</w:t>
      </w:r>
      <w:r w:rsidR="00AC5C50">
        <w:rPr>
          <w:color w:val="auto"/>
        </w:rPr>
        <w:t xml:space="preserve"> </w:t>
      </w:r>
      <w:r w:rsidRPr="00FB328C">
        <w:rPr>
          <w:color w:val="auto"/>
        </w:rPr>
        <w:t>in</w:t>
      </w:r>
      <w:r w:rsidR="00AC5C50">
        <w:rPr>
          <w:color w:val="auto"/>
        </w:rPr>
        <w:t xml:space="preserve"> </w:t>
      </w:r>
      <w:r w:rsidR="00A37BB8" w:rsidRPr="00FB328C">
        <w:rPr>
          <w:i/>
          <w:color w:val="auto"/>
        </w:rPr>
        <w:t>Giving</w:t>
      </w:r>
      <w:r w:rsidR="00AC5C50">
        <w:rPr>
          <w:i/>
          <w:color w:val="auto"/>
        </w:rPr>
        <w:t xml:space="preserve"> </w:t>
      </w:r>
      <w:r w:rsidR="00A37BB8" w:rsidRPr="00FB328C">
        <w:rPr>
          <w:i/>
          <w:color w:val="auto"/>
        </w:rPr>
        <w:t>Australia</w:t>
      </w:r>
      <w:r w:rsidR="00AC5C50">
        <w:rPr>
          <w:i/>
          <w:color w:val="auto"/>
        </w:rPr>
        <w:t xml:space="preserve"> </w:t>
      </w:r>
      <w:r w:rsidR="00A37BB8" w:rsidRPr="00FB328C">
        <w:rPr>
          <w:i/>
          <w:color w:val="auto"/>
        </w:rPr>
        <w:t>2016</w:t>
      </w:r>
      <w:r w:rsidR="00AC5C50">
        <w:rPr>
          <w:color w:val="auto"/>
        </w:rPr>
        <w:t xml:space="preserve"> </w:t>
      </w:r>
      <w:r w:rsidR="00BB4E84" w:rsidRPr="00FB328C">
        <w:rPr>
          <w:color w:val="auto"/>
        </w:rPr>
        <w:t>described</w:t>
      </w:r>
      <w:r w:rsidR="00AC5C50">
        <w:rPr>
          <w:color w:val="auto"/>
        </w:rPr>
        <w:t xml:space="preserve"> </w:t>
      </w:r>
      <w:r w:rsidR="00BB4E84" w:rsidRPr="00FB328C">
        <w:rPr>
          <w:color w:val="auto"/>
        </w:rPr>
        <w:t>engagement</w:t>
      </w:r>
      <w:r w:rsidR="00AC5C50">
        <w:rPr>
          <w:color w:val="auto"/>
        </w:rPr>
        <w:t xml:space="preserve"> </w:t>
      </w:r>
      <w:r w:rsidRPr="00FB328C">
        <w:rPr>
          <w:color w:val="auto"/>
        </w:rPr>
        <w:t>with</w:t>
      </w:r>
      <w:r w:rsidR="00AC5C50">
        <w:rPr>
          <w:color w:val="auto"/>
        </w:rPr>
        <w:t xml:space="preserve"> </w:t>
      </w:r>
      <w:r w:rsidR="00A37BB8" w:rsidRPr="00FB328C">
        <w:rPr>
          <w:color w:val="auto"/>
        </w:rPr>
        <w:t>givers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volunteers</w:t>
      </w:r>
      <w:r w:rsidR="00AC5C50">
        <w:rPr>
          <w:color w:val="auto"/>
        </w:rPr>
        <w:t xml:space="preserve"> </w:t>
      </w:r>
      <w:r w:rsidRPr="00FB328C">
        <w:rPr>
          <w:color w:val="auto"/>
        </w:rPr>
        <w:t>across</w:t>
      </w:r>
      <w:r w:rsidR="00AC5C50">
        <w:rPr>
          <w:color w:val="auto"/>
        </w:rPr>
        <w:t xml:space="preserve"> </w:t>
      </w:r>
      <w:r w:rsidR="00A37BB8" w:rsidRPr="00FB328C">
        <w:rPr>
          <w:color w:val="auto"/>
        </w:rPr>
        <w:t>genders,</w:t>
      </w:r>
      <w:r w:rsidR="00AC5C50">
        <w:rPr>
          <w:color w:val="auto"/>
        </w:rPr>
        <w:t xml:space="preserve"> </w:t>
      </w:r>
      <w:r w:rsidR="00A37BB8" w:rsidRPr="00FB328C">
        <w:rPr>
          <w:color w:val="auto"/>
        </w:rPr>
        <w:t>generations,</w:t>
      </w:r>
      <w:r w:rsidR="00AC5C50">
        <w:rPr>
          <w:color w:val="auto"/>
        </w:rPr>
        <w:t xml:space="preserve"> </w:t>
      </w:r>
      <w:r w:rsidR="00A37BB8" w:rsidRPr="00FB328C">
        <w:rPr>
          <w:color w:val="auto"/>
        </w:rPr>
        <w:t>cultures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locations.</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most</w:t>
      </w:r>
      <w:r w:rsidR="00AC5C50">
        <w:rPr>
          <w:color w:val="auto"/>
        </w:rPr>
        <w:t xml:space="preserve"> </w:t>
      </w:r>
      <w:r w:rsidR="00A37BB8" w:rsidRPr="00FB328C">
        <w:rPr>
          <w:color w:val="auto"/>
        </w:rPr>
        <w:t>notable</w:t>
      </w:r>
      <w:r w:rsidR="00AC5C50">
        <w:rPr>
          <w:color w:val="auto"/>
        </w:rPr>
        <w:t xml:space="preserve"> </w:t>
      </w:r>
      <w:r w:rsidR="00A37BB8" w:rsidRPr="00FB328C">
        <w:rPr>
          <w:color w:val="auto"/>
        </w:rPr>
        <w:t>demographic</w:t>
      </w:r>
      <w:r w:rsidR="00AC5C50">
        <w:rPr>
          <w:color w:val="auto"/>
        </w:rPr>
        <w:t xml:space="preserve"> </w:t>
      </w:r>
      <w:r w:rsidR="00A37BB8" w:rsidRPr="00FB328C">
        <w:rPr>
          <w:color w:val="auto"/>
        </w:rPr>
        <w:t>differences</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giving</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volunteering</w:t>
      </w:r>
      <w:r w:rsidR="00AC5C50">
        <w:rPr>
          <w:color w:val="auto"/>
        </w:rPr>
        <w:t xml:space="preserve"> </w:t>
      </w:r>
      <w:r w:rsidR="00A37BB8" w:rsidRPr="00FB328C">
        <w:rPr>
          <w:color w:val="auto"/>
        </w:rPr>
        <w:t>behaviour</w:t>
      </w:r>
      <w:r w:rsidR="00AC5C50">
        <w:rPr>
          <w:color w:val="auto"/>
        </w:rPr>
        <w:t xml:space="preserve"> </w:t>
      </w:r>
      <w:r w:rsidRPr="00FB328C">
        <w:rPr>
          <w:color w:val="auto"/>
        </w:rPr>
        <w:t>discussed</w:t>
      </w:r>
      <w:r w:rsidR="00AC5C50">
        <w:rPr>
          <w:color w:val="auto"/>
        </w:rPr>
        <w:t xml:space="preserve"> </w:t>
      </w:r>
      <w:r w:rsidR="00A37BB8" w:rsidRPr="00FB328C">
        <w:rPr>
          <w:color w:val="auto"/>
        </w:rPr>
        <w:t>by</w:t>
      </w:r>
      <w:r w:rsidR="00AC5C50">
        <w:rPr>
          <w:color w:val="auto"/>
        </w:rPr>
        <w:t xml:space="preserve"> </w:t>
      </w:r>
      <w:r w:rsidR="00A37BB8" w:rsidRPr="00FB328C">
        <w:rPr>
          <w:color w:val="auto"/>
        </w:rPr>
        <w:t>NPOs</w:t>
      </w:r>
      <w:r w:rsidR="00AC5C50">
        <w:rPr>
          <w:color w:val="auto"/>
        </w:rPr>
        <w:t xml:space="preserve"> </w:t>
      </w:r>
      <w:r w:rsidR="00A37BB8" w:rsidRPr="00FB328C">
        <w:rPr>
          <w:color w:val="auto"/>
        </w:rPr>
        <w:t>related</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gender</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age.</w:t>
      </w:r>
    </w:p>
    <w:p w14:paraId="332909A3" w14:textId="77777777" w:rsidR="00A37BB8" w:rsidRPr="00FB328C" w:rsidRDefault="00A37BB8" w:rsidP="00101629">
      <w:pPr>
        <w:pStyle w:val="Heading4"/>
        <w:rPr>
          <w:color w:val="auto"/>
        </w:rPr>
      </w:pPr>
      <w:r w:rsidRPr="00FB328C">
        <w:rPr>
          <w:color w:val="auto"/>
        </w:rPr>
        <w:t>Gender</w:t>
      </w:r>
    </w:p>
    <w:p w14:paraId="15FCC860" w14:textId="4CDB071A" w:rsidR="002C3D78" w:rsidRDefault="00A37BB8" w:rsidP="00A37BB8">
      <w:pPr>
        <w:rPr>
          <w:color w:val="auto"/>
        </w:rPr>
      </w:pPr>
      <w:r w:rsidRPr="00FB328C">
        <w:rPr>
          <w:color w:val="auto"/>
        </w:rPr>
        <w:t>Through</w:t>
      </w:r>
      <w:r w:rsidR="00AC5C50">
        <w:rPr>
          <w:color w:val="auto"/>
        </w:rPr>
        <w:t xml:space="preserve"> </w:t>
      </w:r>
      <w:r w:rsidRPr="00FB328C">
        <w:rPr>
          <w:color w:val="auto"/>
        </w:rPr>
        <w:t>their</w:t>
      </w:r>
      <w:r w:rsidR="00AC5C50">
        <w:rPr>
          <w:color w:val="auto"/>
        </w:rPr>
        <w:t xml:space="preserve"> </w:t>
      </w:r>
      <w:r w:rsidRPr="00FB328C">
        <w:rPr>
          <w:color w:val="auto"/>
        </w:rPr>
        <w:t>experiences</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volunteer</w:t>
      </w:r>
      <w:r w:rsidR="00AC5C50">
        <w:rPr>
          <w:color w:val="auto"/>
        </w:rPr>
        <w:t xml:space="preserve"> </w:t>
      </w:r>
      <w:r w:rsidRPr="00FB328C">
        <w:rPr>
          <w:color w:val="auto"/>
        </w:rPr>
        <w:t>engagement,</w:t>
      </w:r>
      <w:r w:rsidR="00AC5C50">
        <w:rPr>
          <w:color w:val="auto"/>
        </w:rPr>
        <w:t xml:space="preserve"> </w:t>
      </w:r>
      <w:r w:rsidR="00193713" w:rsidRPr="00FB328C">
        <w:rPr>
          <w:color w:val="auto"/>
        </w:rPr>
        <w:t>participants</w:t>
      </w:r>
      <w:r w:rsidR="00AC5C50">
        <w:rPr>
          <w:color w:val="auto"/>
        </w:rPr>
        <w:t xml:space="preserve"> </w:t>
      </w:r>
      <w:r w:rsidR="00193713" w:rsidRPr="00FB328C">
        <w:rPr>
          <w:color w:val="auto"/>
        </w:rPr>
        <w:t>highlighted</w:t>
      </w:r>
      <w:r w:rsidR="00AC5C50">
        <w:rPr>
          <w:color w:val="auto"/>
        </w:rPr>
        <w:t xml:space="preserve"> </w:t>
      </w:r>
      <w:r w:rsidR="00193713" w:rsidRPr="00FB328C">
        <w:rPr>
          <w:color w:val="auto"/>
        </w:rPr>
        <w:t>women</w:t>
      </w:r>
      <w:r w:rsidR="00BB4E84" w:rsidRPr="00FB328C">
        <w:rPr>
          <w:color w:val="auto"/>
        </w:rPr>
        <w:t>’</w:t>
      </w:r>
      <w:r w:rsidR="00193713" w:rsidRPr="00FB328C">
        <w:rPr>
          <w:color w:val="auto"/>
        </w:rPr>
        <w:t>s</w:t>
      </w:r>
      <w:r w:rsidR="00AC5C50">
        <w:rPr>
          <w:color w:val="auto"/>
        </w:rPr>
        <w:t xml:space="preserve"> </w:t>
      </w:r>
      <w:r w:rsidRPr="00FB328C">
        <w:rPr>
          <w:color w:val="auto"/>
        </w:rPr>
        <w:t>particularly</w:t>
      </w:r>
      <w:r w:rsidR="00AC5C50">
        <w:rPr>
          <w:color w:val="auto"/>
        </w:rPr>
        <w:t xml:space="preserve"> </w:t>
      </w:r>
      <w:r w:rsidRPr="00FB328C">
        <w:rPr>
          <w:color w:val="auto"/>
        </w:rPr>
        <w:t>significant</w:t>
      </w:r>
      <w:r w:rsidR="00AC5C50">
        <w:rPr>
          <w:color w:val="auto"/>
        </w:rPr>
        <w:t xml:space="preserve"> </w:t>
      </w:r>
      <w:r w:rsidRPr="00FB328C">
        <w:rPr>
          <w:color w:val="auto"/>
        </w:rPr>
        <w:t>role</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especially</w:t>
      </w:r>
      <w:r w:rsidR="00AC5C50">
        <w:rPr>
          <w:color w:val="auto"/>
        </w:rPr>
        <w:t xml:space="preserve"> </w:t>
      </w:r>
      <w:r w:rsidRPr="00FB328C">
        <w:rPr>
          <w:color w:val="auto"/>
        </w:rPr>
        <w:t>at</w:t>
      </w:r>
      <w:r w:rsidR="00AC5C50">
        <w:rPr>
          <w:color w:val="auto"/>
        </w:rPr>
        <w:t xml:space="preserve"> </w:t>
      </w:r>
      <w:r w:rsidRPr="00FB328C">
        <w:rPr>
          <w:color w:val="auto"/>
        </w:rPr>
        <w:t>a</w:t>
      </w:r>
      <w:r w:rsidR="00AC5C50">
        <w:rPr>
          <w:color w:val="auto"/>
        </w:rPr>
        <w:t xml:space="preserve"> </w:t>
      </w:r>
      <w:r w:rsidRPr="00FB328C">
        <w:rPr>
          <w:color w:val="auto"/>
        </w:rPr>
        <w:t>community</w:t>
      </w:r>
      <w:r w:rsidR="00AC5C50">
        <w:rPr>
          <w:color w:val="auto"/>
        </w:rPr>
        <w:t xml:space="preserve"> </w:t>
      </w:r>
      <w:r w:rsidRPr="00FB328C">
        <w:rPr>
          <w:color w:val="auto"/>
        </w:rPr>
        <w:t>level</w:t>
      </w:r>
      <w:r w:rsidR="00BB4E84" w:rsidRPr="00FB328C">
        <w:rPr>
          <w:color w:val="auto"/>
        </w:rPr>
        <w:t>,</w:t>
      </w:r>
      <w:r w:rsidR="00AC5C50">
        <w:rPr>
          <w:color w:val="auto"/>
        </w:rPr>
        <w:t xml:space="preserve"> </w:t>
      </w:r>
      <w:r w:rsidR="00BB4E84" w:rsidRPr="00FB328C">
        <w:rPr>
          <w:color w:val="auto"/>
        </w:rPr>
        <w:t>reinforcing</w:t>
      </w:r>
      <w:r w:rsidR="00AC5C50">
        <w:rPr>
          <w:color w:val="auto"/>
        </w:rPr>
        <w:t xml:space="preserve"> </w:t>
      </w:r>
      <w:r w:rsidR="00BB4E84" w:rsidRPr="00FB328C">
        <w:rPr>
          <w:color w:val="auto"/>
        </w:rPr>
        <w:t>survey</w:t>
      </w:r>
      <w:r w:rsidR="00AC5C50">
        <w:rPr>
          <w:color w:val="auto"/>
        </w:rPr>
        <w:t xml:space="preserve"> </w:t>
      </w:r>
      <w:r w:rsidR="00BB4E84" w:rsidRPr="00FB328C">
        <w:rPr>
          <w:color w:val="auto"/>
        </w:rPr>
        <w:t>results</w:t>
      </w:r>
      <w:r w:rsidR="00AC5C50">
        <w:rPr>
          <w:color w:val="auto"/>
        </w:rPr>
        <w:t xml:space="preserve"> </w:t>
      </w:r>
      <w:r w:rsidR="00BB4E84" w:rsidRPr="00FB328C">
        <w:rPr>
          <w:color w:val="auto"/>
        </w:rPr>
        <w:t>and</w:t>
      </w:r>
      <w:r w:rsidR="00AC5C50">
        <w:rPr>
          <w:color w:val="auto"/>
        </w:rPr>
        <w:t xml:space="preserve"> </w:t>
      </w:r>
      <w:r w:rsidR="00BB4E84" w:rsidRPr="00FB328C">
        <w:rPr>
          <w:color w:val="auto"/>
        </w:rPr>
        <w:t>influencing</w:t>
      </w:r>
      <w:r w:rsidR="00AC5C50">
        <w:rPr>
          <w:color w:val="auto"/>
        </w:rPr>
        <w:t xml:space="preserve"> </w:t>
      </w:r>
      <w:r w:rsidR="00BB4E84" w:rsidRPr="00FB328C">
        <w:rPr>
          <w:color w:val="auto"/>
        </w:rPr>
        <w:t>strategies</w:t>
      </w:r>
      <w:r w:rsidRPr="00FB328C">
        <w:rPr>
          <w:color w:val="auto"/>
        </w:rPr>
        <w:t>.</w:t>
      </w:r>
    </w:p>
    <w:p w14:paraId="2AB68CA7" w14:textId="1A23277F" w:rsidR="00A37BB8" w:rsidRPr="00FB328C" w:rsidRDefault="00193713" w:rsidP="00A37BB8">
      <w:pPr>
        <w:pStyle w:val="GivingReportDirectQuote"/>
        <w:rPr>
          <w:color w:val="auto"/>
        </w:rPr>
      </w:pPr>
      <w:r w:rsidRPr="00FB328C">
        <w:rPr>
          <w:color w:val="auto"/>
        </w:rPr>
        <w:t>…</w:t>
      </w:r>
      <w:r w:rsidR="00AC5C50">
        <w:rPr>
          <w:color w:val="auto"/>
        </w:rPr>
        <w:t xml:space="preserve"> </w:t>
      </w:r>
      <w:r w:rsidR="00A37BB8" w:rsidRPr="00FB328C">
        <w:rPr>
          <w:color w:val="auto"/>
        </w:rPr>
        <w:t>there</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a</w:t>
      </w:r>
      <w:r w:rsidR="00AC5C50">
        <w:rPr>
          <w:color w:val="auto"/>
        </w:rPr>
        <w:t xml:space="preserve"> </w:t>
      </w:r>
      <w:r w:rsidR="00A37BB8" w:rsidRPr="00FB328C">
        <w:rPr>
          <w:color w:val="auto"/>
        </w:rPr>
        <w:t>high</w:t>
      </w:r>
      <w:r w:rsidR="00AC5C50">
        <w:rPr>
          <w:color w:val="auto"/>
        </w:rPr>
        <w:t xml:space="preserve"> </w:t>
      </w:r>
      <w:r w:rsidR="00A37BB8" w:rsidRPr="00FB328C">
        <w:rPr>
          <w:color w:val="auto"/>
        </w:rPr>
        <w:t>level</w:t>
      </w:r>
      <w:r w:rsidR="00AC5C50">
        <w:rPr>
          <w:color w:val="auto"/>
        </w:rPr>
        <w:t xml:space="preserve"> </w:t>
      </w:r>
      <w:r w:rsidR="00A37BB8" w:rsidRPr="00FB328C">
        <w:rPr>
          <w:color w:val="auto"/>
        </w:rPr>
        <w:t>of</w:t>
      </w:r>
      <w:r w:rsidR="00AC5C50">
        <w:rPr>
          <w:color w:val="auto"/>
        </w:rPr>
        <w:t xml:space="preserve"> </w:t>
      </w:r>
      <w:r w:rsidRPr="00FB328C">
        <w:rPr>
          <w:color w:val="auto"/>
        </w:rPr>
        <w:t>…</w:t>
      </w:r>
      <w:r w:rsidR="00AC5C50">
        <w:rPr>
          <w:color w:val="auto"/>
        </w:rPr>
        <w:t xml:space="preserve"> </w:t>
      </w:r>
      <w:r w:rsidR="00A37BB8" w:rsidRPr="00FB328C">
        <w:rPr>
          <w:color w:val="auto"/>
        </w:rPr>
        <w:t>older</w:t>
      </w:r>
      <w:r w:rsidR="00AC5C50">
        <w:rPr>
          <w:color w:val="auto"/>
        </w:rPr>
        <w:t xml:space="preserve"> </w:t>
      </w:r>
      <w:r w:rsidR="00A37BB8" w:rsidRPr="00FB328C">
        <w:rPr>
          <w:color w:val="auto"/>
        </w:rPr>
        <w:t>women</w:t>
      </w:r>
      <w:r w:rsidR="00AC5C50">
        <w:rPr>
          <w:color w:val="auto"/>
        </w:rPr>
        <w:t xml:space="preserve"> </w:t>
      </w:r>
      <w:r w:rsidR="00A37BB8" w:rsidRPr="00FB328C">
        <w:rPr>
          <w:color w:val="auto"/>
        </w:rPr>
        <w:t>who</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volunteering.</w:t>
      </w:r>
    </w:p>
    <w:p w14:paraId="383EA7E7" w14:textId="01B56EFD"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CEO,</w:t>
      </w:r>
      <w:r w:rsidR="00AC5C50">
        <w:rPr>
          <w:color w:val="auto"/>
        </w:rPr>
        <w:t xml:space="preserve"> </w:t>
      </w:r>
      <w:r w:rsidRPr="00FB328C">
        <w:rPr>
          <w:color w:val="auto"/>
        </w:rPr>
        <w:t>NT</w:t>
      </w:r>
    </w:p>
    <w:p w14:paraId="5ED85260" w14:textId="4B0F34B1" w:rsidR="00A37BB8" w:rsidRPr="00FB328C" w:rsidRDefault="00A37BB8" w:rsidP="00A37BB8">
      <w:pPr>
        <w:pStyle w:val="GivingReportDirectQuote"/>
        <w:rPr>
          <w:color w:val="auto"/>
        </w:rPr>
      </w:pPr>
      <w:r w:rsidRPr="00FB328C">
        <w:rPr>
          <w:color w:val="auto"/>
        </w:rPr>
        <w:t>I</w:t>
      </w:r>
      <w:r w:rsidR="00AC5C50">
        <w:rPr>
          <w:color w:val="auto"/>
        </w:rPr>
        <w:t xml:space="preserve"> </w:t>
      </w:r>
      <w:r w:rsidRPr="00FB328C">
        <w:rPr>
          <w:color w:val="auto"/>
        </w:rPr>
        <w:t>typically</w:t>
      </w:r>
      <w:r w:rsidR="00AC5C50">
        <w:rPr>
          <w:color w:val="auto"/>
        </w:rPr>
        <w:t xml:space="preserve"> </w:t>
      </w:r>
      <w:r w:rsidRPr="00FB328C">
        <w:rPr>
          <w:color w:val="auto"/>
        </w:rPr>
        <w:t>target</w:t>
      </w:r>
      <w:r w:rsidR="00AC5C50">
        <w:rPr>
          <w:color w:val="auto"/>
        </w:rPr>
        <w:t xml:space="preserve"> </w:t>
      </w:r>
      <w:r w:rsidRPr="00FB328C">
        <w:rPr>
          <w:color w:val="auto"/>
        </w:rPr>
        <w:t>women</w:t>
      </w:r>
      <w:r w:rsidR="00AC5C50">
        <w:rPr>
          <w:color w:val="auto"/>
        </w:rPr>
        <w:t xml:space="preserve"> </w:t>
      </w:r>
      <w:r w:rsidRPr="00FB328C">
        <w:rPr>
          <w:color w:val="auto"/>
        </w:rPr>
        <w:t>over</w:t>
      </w:r>
      <w:r w:rsidR="00AC5C50">
        <w:rPr>
          <w:color w:val="auto"/>
        </w:rPr>
        <w:t xml:space="preserve"> </w:t>
      </w:r>
      <w:r w:rsidRPr="00FB328C">
        <w:rPr>
          <w:color w:val="auto"/>
        </w:rPr>
        <w:t>the</w:t>
      </w:r>
      <w:r w:rsidR="00AC5C50">
        <w:rPr>
          <w:color w:val="auto"/>
        </w:rPr>
        <w:t xml:space="preserve"> </w:t>
      </w:r>
      <w:r w:rsidRPr="00FB328C">
        <w:rPr>
          <w:color w:val="auto"/>
        </w:rPr>
        <w:t>age</w:t>
      </w:r>
      <w:r w:rsidR="00AC5C50">
        <w:rPr>
          <w:color w:val="auto"/>
        </w:rPr>
        <w:t xml:space="preserve"> </w:t>
      </w:r>
      <w:r w:rsidRPr="00FB328C">
        <w:rPr>
          <w:color w:val="auto"/>
        </w:rPr>
        <w:t>of</w:t>
      </w:r>
      <w:r w:rsidR="00AC5C50">
        <w:rPr>
          <w:color w:val="auto"/>
        </w:rPr>
        <w:t xml:space="preserve"> </w:t>
      </w:r>
      <w:r w:rsidRPr="00FB328C">
        <w:rPr>
          <w:color w:val="auto"/>
        </w:rPr>
        <w:t>42</w:t>
      </w:r>
      <w:r w:rsidR="00AC5C50">
        <w:rPr>
          <w:color w:val="auto"/>
        </w:rPr>
        <w:t xml:space="preserve"> </w:t>
      </w:r>
      <w:r w:rsidRPr="00FB328C">
        <w:rPr>
          <w:color w:val="auto"/>
        </w:rPr>
        <w:t>living</w:t>
      </w:r>
      <w:r w:rsidR="00AC5C50">
        <w:rPr>
          <w:color w:val="auto"/>
        </w:rPr>
        <w:t xml:space="preserve"> </w:t>
      </w:r>
      <w:r w:rsidRPr="00FB328C">
        <w:rPr>
          <w:color w:val="auto"/>
        </w:rPr>
        <w:t>in</w:t>
      </w:r>
      <w:r w:rsidR="00AC5C50">
        <w:rPr>
          <w:color w:val="auto"/>
        </w:rPr>
        <w:t xml:space="preserve"> </w:t>
      </w:r>
      <w:r w:rsidRPr="00FB328C">
        <w:rPr>
          <w:color w:val="auto"/>
        </w:rPr>
        <w:t>countries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Australia,</w:t>
      </w:r>
      <w:r w:rsidR="00AC5C50">
        <w:rPr>
          <w:color w:val="auto"/>
        </w:rPr>
        <w:t xml:space="preserve"> </w:t>
      </w:r>
      <w:r w:rsidRPr="00FB328C">
        <w:rPr>
          <w:color w:val="auto"/>
        </w:rPr>
        <w:t>the</w:t>
      </w:r>
      <w:r w:rsidR="00AC5C50">
        <w:rPr>
          <w:color w:val="auto"/>
        </w:rPr>
        <w:t xml:space="preserve"> </w:t>
      </w:r>
      <w:r w:rsidRPr="00FB328C">
        <w:rPr>
          <w:color w:val="auto"/>
        </w:rPr>
        <w:t>United</w:t>
      </w:r>
      <w:r w:rsidR="00AC5C50">
        <w:rPr>
          <w:color w:val="auto"/>
        </w:rPr>
        <w:t xml:space="preserve"> </w:t>
      </w:r>
      <w:r w:rsidRPr="00FB328C">
        <w:rPr>
          <w:color w:val="auto"/>
        </w:rPr>
        <w:t>States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United</w:t>
      </w:r>
      <w:r w:rsidR="00AC5C50">
        <w:rPr>
          <w:color w:val="auto"/>
        </w:rPr>
        <w:t xml:space="preserve"> </w:t>
      </w:r>
      <w:r w:rsidRPr="00FB328C">
        <w:rPr>
          <w:color w:val="auto"/>
        </w:rPr>
        <w:t>Kingdom</w:t>
      </w:r>
      <w:r w:rsidR="00AC5C50">
        <w:rPr>
          <w:color w:val="auto"/>
        </w:rPr>
        <w:t xml:space="preserve"> </w:t>
      </w:r>
      <w:r w:rsidRPr="00FB328C">
        <w:rPr>
          <w:color w:val="auto"/>
        </w:rPr>
        <w:t>because</w:t>
      </w:r>
      <w:r w:rsidR="00AC5C50">
        <w:rPr>
          <w:color w:val="auto"/>
        </w:rPr>
        <w:t xml:space="preserve"> </w:t>
      </w:r>
      <w:r w:rsidRPr="00FB328C">
        <w:rPr>
          <w:color w:val="auto"/>
        </w:rPr>
        <w:t>I</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data,</w:t>
      </w:r>
      <w:r w:rsidR="00AC5C50">
        <w:rPr>
          <w:color w:val="auto"/>
        </w:rPr>
        <w:t xml:space="preserve"> </w:t>
      </w:r>
      <w:r w:rsidRPr="00FB328C">
        <w:rPr>
          <w:color w:val="auto"/>
        </w:rPr>
        <w:t>benchmarking</w:t>
      </w:r>
      <w:r w:rsidR="00AC5C50">
        <w:rPr>
          <w:color w:val="auto"/>
        </w:rPr>
        <w:t xml:space="preserve"> </w:t>
      </w:r>
      <w:r w:rsidRPr="00FB328C">
        <w:rPr>
          <w:color w:val="auto"/>
        </w:rPr>
        <w:t>data</w:t>
      </w:r>
      <w:r w:rsidR="00AC5C50">
        <w:rPr>
          <w:color w:val="auto"/>
        </w:rPr>
        <w:t xml:space="preserve"> </w:t>
      </w:r>
      <w:r w:rsidRPr="00FB328C">
        <w:rPr>
          <w:color w:val="auto"/>
        </w:rPr>
        <w:t>that's</w:t>
      </w:r>
      <w:r w:rsidR="00AC5C50">
        <w:rPr>
          <w:color w:val="auto"/>
        </w:rPr>
        <w:t xml:space="preserve"> </w:t>
      </w:r>
      <w:r w:rsidRPr="00FB328C">
        <w:rPr>
          <w:color w:val="auto"/>
        </w:rPr>
        <w:t>shown</w:t>
      </w:r>
      <w:r w:rsidR="00AC5C50">
        <w:rPr>
          <w:color w:val="auto"/>
        </w:rPr>
        <w:t xml:space="preserve"> </w:t>
      </w:r>
      <w:r w:rsidRPr="00FB328C">
        <w:rPr>
          <w:color w:val="auto"/>
        </w:rPr>
        <w:t>me</w:t>
      </w:r>
      <w:r w:rsidR="00AC5C50">
        <w:rPr>
          <w:color w:val="auto"/>
        </w:rPr>
        <w:t xml:space="preserve"> </w:t>
      </w:r>
      <w:r w:rsidRPr="00FB328C">
        <w:rPr>
          <w:color w:val="auto"/>
        </w:rPr>
        <w:t>they</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highest</w:t>
      </w:r>
      <w:r w:rsidR="00AC5C50">
        <w:rPr>
          <w:color w:val="auto"/>
        </w:rPr>
        <w:t xml:space="preserve"> </w:t>
      </w:r>
      <w:r w:rsidRPr="00FB328C">
        <w:rPr>
          <w:color w:val="auto"/>
        </w:rPr>
        <w:t>propensity</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to</w:t>
      </w:r>
      <w:r w:rsidR="00AC5C50">
        <w:rPr>
          <w:color w:val="auto"/>
        </w:rPr>
        <w:t xml:space="preserve"> </w:t>
      </w:r>
      <w:r w:rsidRPr="00FB328C">
        <w:rPr>
          <w:color w:val="auto"/>
        </w:rPr>
        <w:t>my</w:t>
      </w:r>
      <w:r w:rsidR="00AC5C50">
        <w:rPr>
          <w:color w:val="auto"/>
        </w:rPr>
        <w:t xml:space="preserve"> </w:t>
      </w:r>
      <w:r w:rsidRPr="00FB328C">
        <w:rPr>
          <w:color w:val="auto"/>
        </w:rPr>
        <w:t>type</w:t>
      </w:r>
      <w:r w:rsidR="00AC5C50">
        <w:rPr>
          <w:color w:val="auto"/>
        </w:rPr>
        <w:t xml:space="preserve"> </w:t>
      </w:r>
      <w:r w:rsidRPr="00FB328C">
        <w:rPr>
          <w:color w:val="auto"/>
        </w:rPr>
        <w:t>of</w:t>
      </w:r>
      <w:r w:rsidR="00AC5C50">
        <w:rPr>
          <w:color w:val="auto"/>
        </w:rPr>
        <w:t xml:space="preserve"> </w:t>
      </w:r>
      <w:r w:rsidRPr="00FB328C">
        <w:rPr>
          <w:color w:val="auto"/>
        </w:rPr>
        <w:t>charity.</w:t>
      </w:r>
      <w:r w:rsidR="00AC5C50">
        <w:rPr>
          <w:color w:val="auto"/>
        </w:rPr>
        <w:t xml:space="preserve"> </w:t>
      </w:r>
      <w:r w:rsidRPr="00FB328C">
        <w:rPr>
          <w:color w:val="auto"/>
        </w:rPr>
        <w:t>So</w:t>
      </w:r>
      <w:r w:rsidR="00AC5C50">
        <w:rPr>
          <w:color w:val="auto"/>
        </w:rPr>
        <w:t xml:space="preserve"> </w:t>
      </w:r>
      <w:r w:rsidRPr="00FB328C">
        <w:rPr>
          <w:color w:val="auto"/>
        </w:rPr>
        <w:t>I</w:t>
      </w:r>
      <w:r w:rsidR="00AC5C50">
        <w:rPr>
          <w:color w:val="auto"/>
        </w:rPr>
        <w:t xml:space="preserve"> </w:t>
      </w:r>
      <w:r w:rsidRPr="00FB328C">
        <w:rPr>
          <w:color w:val="auto"/>
        </w:rPr>
        <w:t>have</w:t>
      </w:r>
      <w:r w:rsidR="00AC5C50">
        <w:rPr>
          <w:color w:val="auto"/>
        </w:rPr>
        <w:t xml:space="preserve"> </w:t>
      </w:r>
      <w:r w:rsidRPr="00FB328C">
        <w:rPr>
          <w:color w:val="auto"/>
        </w:rPr>
        <w:t>unnaturally</w:t>
      </w:r>
      <w:r w:rsidR="00AC5C50">
        <w:rPr>
          <w:color w:val="auto"/>
        </w:rPr>
        <w:t xml:space="preserve"> </w:t>
      </w:r>
      <w:r w:rsidRPr="00FB328C">
        <w:rPr>
          <w:color w:val="auto"/>
        </w:rPr>
        <w:t>skewed</w:t>
      </w:r>
      <w:r w:rsidR="00AC5C50">
        <w:rPr>
          <w:color w:val="auto"/>
        </w:rPr>
        <w:t xml:space="preserve"> </w:t>
      </w:r>
      <w:r w:rsidRPr="00FB328C">
        <w:rPr>
          <w:color w:val="auto"/>
        </w:rPr>
        <w:t>my</w:t>
      </w:r>
      <w:r w:rsidR="00AC5C50">
        <w:rPr>
          <w:color w:val="auto"/>
        </w:rPr>
        <w:t xml:space="preserve"> </w:t>
      </w:r>
      <w:r w:rsidRPr="00FB328C">
        <w:rPr>
          <w:color w:val="auto"/>
        </w:rPr>
        <w:t>audience</w:t>
      </w:r>
      <w:r w:rsidR="00AC5C50">
        <w:rPr>
          <w:color w:val="auto"/>
        </w:rPr>
        <w:t xml:space="preserve"> </w:t>
      </w:r>
      <w:r w:rsidRPr="00FB328C">
        <w:rPr>
          <w:color w:val="auto"/>
        </w:rPr>
        <w:t>to</w:t>
      </w:r>
      <w:r w:rsidR="00AC5C50">
        <w:rPr>
          <w:color w:val="auto"/>
        </w:rPr>
        <w:t xml:space="preserve"> </w:t>
      </w:r>
      <w:r w:rsidRPr="00FB328C">
        <w:rPr>
          <w:color w:val="auto"/>
        </w:rPr>
        <w:t>what</w:t>
      </w:r>
      <w:r w:rsidR="00AC5C50">
        <w:rPr>
          <w:color w:val="auto"/>
        </w:rPr>
        <w:t xml:space="preserve"> </w:t>
      </w:r>
      <w:r w:rsidRPr="00FB328C">
        <w:rPr>
          <w:color w:val="auto"/>
        </w:rPr>
        <w:t>I</w:t>
      </w:r>
      <w:r w:rsidR="00AC5C50">
        <w:rPr>
          <w:color w:val="auto"/>
        </w:rPr>
        <w:t xml:space="preserve"> </w:t>
      </w:r>
      <w:r w:rsidRPr="00FB328C">
        <w:rPr>
          <w:color w:val="auto"/>
        </w:rPr>
        <w:t>know</w:t>
      </w:r>
      <w:r w:rsidR="00AC5C50">
        <w:rPr>
          <w:color w:val="auto"/>
        </w:rPr>
        <w:t xml:space="preserve"> </w:t>
      </w:r>
      <w:r w:rsidRPr="00FB328C">
        <w:rPr>
          <w:color w:val="auto"/>
        </w:rPr>
        <w:t>would</w:t>
      </w:r>
      <w:r w:rsidR="00AC5C50">
        <w:rPr>
          <w:color w:val="auto"/>
        </w:rPr>
        <w:t xml:space="preserve"> </w:t>
      </w:r>
      <w:r w:rsidRPr="00FB328C">
        <w:rPr>
          <w:color w:val="auto"/>
        </w:rPr>
        <w:t>be</w:t>
      </w:r>
      <w:r w:rsidR="00AC5C50">
        <w:rPr>
          <w:color w:val="auto"/>
        </w:rPr>
        <w:t xml:space="preserve"> </w:t>
      </w:r>
      <w:r w:rsidRPr="00FB328C">
        <w:rPr>
          <w:color w:val="auto"/>
        </w:rPr>
        <w:t>the</w:t>
      </w:r>
      <w:r w:rsidR="00AC5C50">
        <w:rPr>
          <w:color w:val="auto"/>
        </w:rPr>
        <w:t xml:space="preserve"> </w:t>
      </w:r>
      <w:r w:rsidRPr="00FB328C">
        <w:rPr>
          <w:color w:val="auto"/>
        </w:rPr>
        <w:t>best</w:t>
      </w:r>
      <w:r w:rsidR="00AC5C50">
        <w:rPr>
          <w:color w:val="auto"/>
        </w:rPr>
        <w:t xml:space="preserve"> </w:t>
      </w:r>
      <w:r w:rsidRPr="00FB328C">
        <w:rPr>
          <w:color w:val="auto"/>
        </w:rPr>
        <w:t>audience</w:t>
      </w:r>
      <w:r w:rsidR="00AC5C50">
        <w:rPr>
          <w:color w:val="auto"/>
        </w:rPr>
        <w:t xml:space="preserve"> </w:t>
      </w:r>
      <w:r w:rsidRPr="00FB328C">
        <w:rPr>
          <w:color w:val="auto"/>
        </w:rPr>
        <w:t>to</w:t>
      </w:r>
      <w:r w:rsidR="00AC5C50">
        <w:rPr>
          <w:color w:val="auto"/>
        </w:rPr>
        <w:t xml:space="preserve"> </w:t>
      </w:r>
      <w:r w:rsidRPr="00FB328C">
        <w:rPr>
          <w:color w:val="auto"/>
        </w:rPr>
        <w:t>convert</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donor</w:t>
      </w:r>
      <w:r w:rsidR="00AC5C50">
        <w:rPr>
          <w:color w:val="auto"/>
        </w:rPr>
        <w:t xml:space="preserve"> </w:t>
      </w:r>
      <w:r w:rsidR="00390009" w:rsidRPr="00FB328C">
        <w:rPr>
          <w:color w:val="auto"/>
        </w:rPr>
        <w:t>…</w:t>
      </w:r>
      <w:r w:rsidR="00AC5C50">
        <w:rPr>
          <w:color w:val="auto"/>
        </w:rPr>
        <w:t xml:space="preserve"> </w:t>
      </w:r>
      <w:r w:rsidR="00390009" w:rsidRPr="00FB328C">
        <w:rPr>
          <w:color w:val="auto"/>
        </w:rPr>
        <w:t>I’ve</w:t>
      </w:r>
      <w:r w:rsidR="00AC5C50">
        <w:rPr>
          <w:color w:val="auto"/>
        </w:rPr>
        <w:t xml:space="preserve"> </w:t>
      </w:r>
      <w:r w:rsidRPr="00FB328C">
        <w:rPr>
          <w:color w:val="auto"/>
        </w:rPr>
        <w:t>created</w:t>
      </w:r>
      <w:r w:rsidR="00AC5C50">
        <w:rPr>
          <w:color w:val="auto"/>
        </w:rPr>
        <w:t xml:space="preserve"> </w:t>
      </w:r>
      <w:r w:rsidRPr="00FB328C">
        <w:rPr>
          <w:color w:val="auto"/>
        </w:rPr>
        <w:t>a</w:t>
      </w:r>
      <w:r w:rsidR="00AC5C50">
        <w:rPr>
          <w:color w:val="auto"/>
        </w:rPr>
        <w:t xml:space="preserve"> </w:t>
      </w:r>
      <w:r w:rsidRPr="00FB328C">
        <w:rPr>
          <w:color w:val="auto"/>
        </w:rPr>
        <w:t>self-fulfilling</w:t>
      </w:r>
      <w:r w:rsidR="00AC5C50">
        <w:rPr>
          <w:color w:val="auto"/>
        </w:rPr>
        <w:t xml:space="preserve"> </w:t>
      </w:r>
      <w:r w:rsidRPr="00FB328C">
        <w:rPr>
          <w:color w:val="auto"/>
        </w:rPr>
        <w:t>prophecy</w:t>
      </w:r>
      <w:r w:rsidR="00AC5C50">
        <w:rPr>
          <w:color w:val="auto"/>
        </w:rPr>
        <w:t xml:space="preserve"> </w:t>
      </w:r>
      <w:r w:rsidRPr="00FB328C">
        <w:rPr>
          <w:color w:val="auto"/>
        </w:rPr>
        <w:t>and</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good</w:t>
      </w:r>
      <w:r w:rsidR="00AC5C50">
        <w:rPr>
          <w:color w:val="auto"/>
        </w:rPr>
        <w:t xml:space="preserve"> </w:t>
      </w:r>
      <w:r w:rsidRPr="00FB328C">
        <w:rPr>
          <w:color w:val="auto"/>
        </w:rPr>
        <w:t>one</w:t>
      </w:r>
      <w:r w:rsidR="00AC5C50">
        <w:rPr>
          <w:color w:val="auto"/>
        </w:rPr>
        <w:t xml:space="preserve"> </w:t>
      </w:r>
      <w:r w:rsidR="004720D9" w:rsidRPr="00FB328C">
        <w:rPr>
          <w:color w:val="auto"/>
        </w:rPr>
        <w:t>…</w:t>
      </w:r>
    </w:p>
    <w:p w14:paraId="2BDD285C" w14:textId="2AD7A3D8"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NSW</w:t>
      </w:r>
    </w:p>
    <w:p w14:paraId="735CA676" w14:textId="7A54B23C" w:rsidR="00A37BB8" w:rsidRPr="00FB328C" w:rsidRDefault="00A37BB8"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also</w:t>
      </w:r>
      <w:r w:rsidR="00AC5C50">
        <w:rPr>
          <w:color w:val="auto"/>
        </w:rPr>
        <w:t xml:space="preserve"> </w:t>
      </w:r>
      <w:r w:rsidRPr="00FB328C">
        <w:rPr>
          <w:color w:val="auto"/>
        </w:rPr>
        <w:t>noted</w:t>
      </w:r>
      <w:r w:rsidR="00AC5C50">
        <w:rPr>
          <w:color w:val="auto"/>
        </w:rPr>
        <w:t xml:space="preserve"> </w:t>
      </w:r>
      <w:r w:rsidRPr="00FB328C">
        <w:rPr>
          <w:color w:val="auto"/>
        </w:rPr>
        <w:t>emerging</w:t>
      </w:r>
      <w:r w:rsidR="00AC5C50">
        <w:rPr>
          <w:color w:val="auto"/>
        </w:rPr>
        <w:t xml:space="preserve"> </w:t>
      </w:r>
      <w:r w:rsidRPr="00FB328C">
        <w:rPr>
          <w:color w:val="auto"/>
        </w:rPr>
        <w:t>patterns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different</w:t>
      </w:r>
      <w:r w:rsidR="00AC5C50">
        <w:rPr>
          <w:color w:val="auto"/>
        </w:rPr>
        <w:t xml:space="preserve"> </w:t>
      </w:r>
      <w:r w:rsidRPr="00FB328C">
        <w:rPr>
          <w:color w:val="auto"/>
        </w:rPr>
        <w:t>ways</w:t>
      </w:r>
      <w:r w:rsidR="00AC5C50">
        <w:rPr>
          <w:color w:val="auto"/>
        </w:rPr>
        <w:t xml:space="preserve"> </w:t>
      </w:r>
      <w:r w:rsidRPr="00FB328C">
        <w:rPr>
          <w:color w:val="auto"/>
        </w:rPr>
        <w:t>that</w:t>
      </w:r>
      <w:r w:rsidR="00AC5C50">
        <w:rPr>
          <w:color w:val="auto"/>
        </w:rPr>
        <w:t xml:space="preserve"> </w:t>
      </w:r>
      <w:r w:rsidRPr="00FB328C">
        <w:rPr>
          <w:color w:val="auto"/>
        </w:rPr>
        <w:t>women</w:t>
      </w:r>
      <w:r w:rsidR="00AC5C50">
        <w:rPr>
          <w:color w:val="auto"/>
        </w:rPr>
        <w:t xml:space="preserve"> </w:t>
      </w:r>
      <w:r w:rsidRPr="00FB328C">
        <w:rPr>
          <w:color w:val="auto"/>
        </w:rPr>
        <w:t>and</w:t>
      </w:r>
      <w:r w:rsidR="00AC5C50">
        <w:rPr>
          <w:color w:val="auto"/>
        </w:rPr>
        <w:t xml:space="preserve"> </w:t>
      </w:r>
      <w:r w:rsidRPr="00FB328C">
        <w:rPr>
          <w:color w:val="auto"/>
        </w:rPr>
        <w:t>men</w:t>
      </w:r>
      <w:r w:rsidR="00AC5C50">
        <w:rPr>
          <w:color w:val="auto"/>
        </w:rPr>
        <w:t xml:space="preserve"> </w:t>
      </w:r>
      <w:r w:rsidRPr="00FB328C">
        <w:rPr>
          <w:color w:val="auto"/>
        </w:rPr>
        <w:t>participated</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For</w:t>
      </w:r>
      <w:r w:rsidR="00AC5C50">
        <w:rPr>
          <w:color w:val="auto"/>
        </w:rPr>
        <w:t xml:space="preserve"> </w:t>
      </w:r>
      <w:r w:rsidRPr="00FB328C">
        <w:rPr>
          <w:color w:val="auto"/>
        </w:rPr>
        <w:t>example,</w:t>
      </w:r>
      <w:r w:rsidR="00AC5C50">
        <w:rPr>
          <w:color w:val="auto"/>
        </w:rPr>
        <w:t xml:space="preserve"> </w:t>
      </w:r>
      <w:r w:rsidRPr="00FB328C">
        <w:rPr>
          <w:color w:val="auto"/>
        </w:rPr>
        <w:t>women</w:t>
      </w:r>
      <w:r w:rsidR="00AC5C50">
        <w:rPr>
          <w:color w:val="auto"/>
        </w:rPr>
        <w:t xml:space="preserve"> </w:t>
      </w:r>
      <w:r w:rsidRPr="00FB328C">
        <w:rPr>
          <w:color w:val="auto"/>
        </w:rPr>
        <w:t>were</w:t>
      </w:r>
      <w:r w:rsidR="00AC5C50">
        <w:rPr>
          <w:color w:val="auto"/>
        </w:rPr>
        <w:t xml:space="preserve"> </w:t>
      </w:r>
      <w:r w:rsidR="00BB4E84" w:rsidRPr="00FB328C">
        <w:rPr>
          <w:color w:val="auto"/>
        </w:rPr>
        <w:t>the</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00BB4E84" w:rsidRPr="00FB328C">
        <w:rPr>
          <w:color w:val="auto"/>
        </w:rPr>
        <w:t>of</w:t>
      </w:r>
      <w:r w:rsidR="00AC5C50">
        <w:rPr>
          <w:color w:val="auto"/>
        </w:rPr>
        <w:t xml:space="preserve"> </w:t>
      </w:r>
      <w:r w:rsidR="00BB4E84" w:rsidRPr="00FB328C">
        <w:rPr>
          <w:color w:val="auto"/>
        </w:rPr>
        <w:t>the</w:t>
      </w:r>
      <w:r w:rsidR="00AC5C50">
        <w:rPr>
          <w:color w:val="auto"/>
        </w:rPr>
        <w:t xml:space="preserve"> </w:t>
      </w:r>
      <w:r w:rsidR="00BB4E84" w:rsidRPr="00FB328C">
        <w:rPr>
          <w:color w:val="auto"/>
        </w:rPr>
        <w:t>genders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collective</w:t>
      </w:r>
      <w:r w:rsidR="00AC5C50">
        <w:rPr>
          <w:color w:val="auto"/>
        </w:rPr>
        <w:t xml:space="preserve"> </w:t>
      </w:r>
      <w:r w:rsidRPr="00FB328C">
        <w:rPr>
          <w:color w:val="auto"/>
        </w:rPr>
        <w:t>forms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As</w:t>
      </w:r>
      <w:r w:rsidR="00AC5C50">
        <w:rPr>
          <w:color w:val="auto"/>
        </w:rPr>
        <w:t xml:space="preserve"> </w:t>
      </w:r>
      <w:r w:rsidRPr="00FB328C">
        <w:rPr>
          <w:color w:val="auto"/>
        </w:rPr>
        <w:t>one</w:t>
      </w:r>
      <w:r w:rsidR="00AC5C50">
        <w:rPr>
          <w:color w:val="auto"/>
        </w:rPr>
        <w:t xml:space="preserve"> </w:t>
      </w:r>
      <w:r w:rsidRPr="00FB328C">
        <w:rPr>
          <w:color w:val="auto"/>
        </w:rPr>
        <w:t>participant</w:t>
      </w:r>
      <w:r w:rsidR="00AC5C50">
        <w:rPr>
          <w:color w:val="auto"/>
        </w:rPr>
        <w:t xml:space="preserve"> </w:t>
      </w:r>
      <w:r w:rsidRPr="00FB328C">
        <w:rPr>
          <w:color w:val="auto"/>
        </w:rPr>
        <w:t>explained:</w:t>
      </w:r>
    </w:p>
    <w:p w14:paraId="6A3DA514" w14:textId="77777777" w:rsidR="002F0764" w:rsidRPr="00FB328C" w:rsidRDefault="002F0764">
      <w:pPr>
        <w:rPr>
          <w:rFonts w:cs="Times New Roman"/>
          <w:i/>
          <w:color w:val="auto"/>
        </w:rPr>
      </w:pPr>
      <w:r w:rsidRPr="00FB328C">
        <w:rPr>
          <w:color w:val="auto"/>
        </w:rPr>
        <w:br w:type="page"/>
      </w:r>
    </w:p>
    <w:p w14:paraId="446B0037" w14:textId="4027DA02" w:rsidR="00A37BB8" w:rsidRPr="00FB328C" w:rsidRDefault="00A37BB8" w:rsidP="00A37BB8">
      <w:pPr>
        <w:pStyle w:val="GivingReportDirectQuote"/>
        <w:rPr>
          <w:color w:val="auto"/>
        </w:rPr>
      </w:pPr>
      <w:r w:rsidRPr="00FB328C">
        <w:rPr>
          <w:color w:val="auto"/>
        </w:rPr>
        <w:lastRenderedPageBreak/>
        <w:t>The</w:t>
      </w:r>
      <w:r w:rsidR="00AC5C50">
        <w:rPr>
          <w:color w:val="auto"/>
        </w:rPr>
        <w:t xml:space="preserve"> </w:t>
      </w:r>
      <w:r w:rsidRPr="00FB328C">
        <w:rPr>
          <w:color w:val="auto"/>
        </w:rPr>
        <w:t>thing</w:t>
      </w:r>
      <w:r w:rsidR="00AC5C50">
        <w:rPr>
          <w:color w:val="auto"/>
        </w:rPr>
        <w:t xml:space="preserve"> </w:t>
      </w:r>
      <w:r w:rsidRPr="00FB328C">
        <w:rPr>
          <w:color w:val="auto"/>
        </w:rPr>
        <w:t>that</w:t>
      </w:r>
      <w:r w:rsidR="00AC5C50">
        <w:rPr>
          <w:color w:val="auto"/>
        </w:rPr>
        <w:t xml:space="preserve"> </w:t>
      </w:r>
      <w:r w:rsidRPr="00FB328C">
        <w:rPr>
          <w:color w:val="auto"/>
        </w:rPr>
        <w:t>makes</w:t>
      </w:r>
      <w:r w:rsidR="00AC5C50">
        <w:rPr>
          <w:color w:val="auto"/>
        </w:rPr>
        <w:t xml:space="preserve"> </w:t>
      </w:r>
      <w:r w:rsidRPr="00FB328C">
        <w:rPr>
          <w:color w:val="auto"/>
        </w:rPr>
        <w:t>both</w:t>
      </w:r>
      <w:r w:rsidR="00AC5C50">
        <w:rPr>
          <w:color w:val="auto"/>
        </w:rPr>
        <w:t xml:space="preserve"> </w:t>
      </w:r>
      <w:r w:rsidRPr="00FB328C">
        <w:rPr>
          <w:color w:val="auto"/>
        </w:rPr>
        <w:t>a</w:t>
      </w:r>
      <w:r w:rsidR="00AC5C50">
        <w:rPr>
          <w:color w:val="auto"/>
        </w:rPr>
        <w:t xml:space="preserve"> </w:t>
      </w:r>
      <w:r w:rsidRPr="00FB328C">
        <w:rPr>
          <w:color w:val="auto"/>
        </w:rPr>
        <w:t>donor</w:t>
      </w:r>
      <w:r w:rsidR="00AC5C50">
        <w:rPr>
          <w:color w:val="auto"/>
        </w:rPr>
        <w:t xml:space="preserve"> </w:t>
      </w:r>
      <w:r w:rsidRPr="00FB328C">
        <w:rPr>
          <w:color w:val="auto"/>
        </w:rPr>
        <w:t>circle</w:t>
      </w:r>
      <w:r w:rsidR="00AC5C50">
        <w:rPr>
          <w:color w:val="auto"/>
        </w:rPr>
        <w:t xml:space="preserve"> </w:t>
      </w:r>
      <w:r w:rsidRPr="00FB328C">
        <w:rPr>
          <w:color w:val="auto"/>
        </w:rPr>
        <w:t>and</w:t>
      </w:r>
      <w:r w:rsidR="00AC5C50">
        <w:rPr>
          <w:color w:val="auto"/>
        </w:rPr>
        <w:t xml:space="preserve"> </w:t>
      </w:r>
      <w:r w:rsidRPr="00FB328C">
        <w:rPr>
          <w:color w:val="auto"/>
        </w:rPr>
        <w:t>a</w:t>
      </w:r>
      <w:r w:rsidR="00AC5C50">
        <w:rPr>
          <w:color w:val="auto"/>
        </w:rPr>
        <w:t xml:space="preserve"> </w:t>
      </w:r>
      <w:r w:rsidRPr="00FB328C">
        <w:rPr>
          <w:color w:val="auto"/>
        </w:rPr>
        <w:t>giving</w:t>
      </w:r>
      <w:r w:rsidR="00AC5C50">
        <w:rPr>
          <w:color w:val="auto"/>
        </w:rPr>
        <w:t xml:space="preserve"> </w:t>
      </w:r>
      <w:r w:rsidRPr="00FB328C">
        <w:rPr>
          <w:color w:val="auto"/>
        </w:rPr>
        <w:t>circle</w:t>
      </w:r>
      <w:r w:rsidR="00AC5C50">
        <w:rPr>
          <w:color w:val="auto"/>
        </w:rPr>
        <w:t xml:space="preserve"> </w:t>
      </w:r>
      <w:r w:rsidRPr="00FB328C">
        <w:rPr>
          <w:color w:val="auto"/>
        </w:rPr>
        <w:t>a</w:t>
      </w:r>
      <w:r w:rsidR="00AC5C50">
        <w:rPr>
          <w:color w:val="auto"/>
        </w:rPr>
        <w:t xml:space="preserve"> </w:t>
      </w:r>
      <w:r w:rsidRPr="00FB328C">
        <w:rPr>
          <w:color w:val="auto"/>
        </w:rPr>
        <w:t>really</w:t>
      </w:r>
      <w:r w:rsidR="00AC5C50">
        <w:rPr>
          <w:color w:val="auto"/>
        </w:rPr>
        <w:t xml:space="preserve"> </w:t>
      </w:r>
      <w:r w:rsidRPr="00FB328C">
        <w:rPr>
          <w:color w:val="auto"/>
        </w:rPr>
        <w:t>useful</w:t>
      </w:r>
      <w:r w:rsidR="00AC5C50">
        <w:rPr>
          <w:color w:val="auto"/>
        </w:rPr>
        <w:t xml:space="preserve"> </w:t>
      </w:r>
      <w:r w:rsidRPr="00FB328C">
        <w:rPr>
          <w:color w:val="auto"/>
        </w:rPr>
        <w:t>development</w:t>
      </w:r>
      <w:r w:rsidR="00AC5C50">
        <w:rPr>
          <w:color w:val="auto"/>
        </w:rPr>
        <w:t xml:space="preserve"> </w:t>
      </w:r>
      <w:r w:rsidRPr="00FB328C">
        <w:rPr>
          <w:color w:val="auto"/>
        </w:rPr>
        <w:t>for</w:t>
      </w:r>
      <w:r w:rsidR="00AC5C50">
        <w:rPr>
          <w:color w:val="auto"/>
        </w:rPr>
        <w:t xml:space="preserve"> </w:t>
      </w:r>
      <w:r w:rsidRPr="00FB328C">
        <w:rPr>
          <w:color w:val="auto"/>
        </w:rPr>
        <w:t>women’s</w:t>
      </w:r>
      <w:r w:rsidR="00AC5C50">
        <w:rPr>
          <w:color w:val="auto"/>
        </w:rPr>
        <w:t xml:space="preserve"> </w:t>
      </w:r>
      <w:r w:rsidRPr="00FB328C">
        <w:rPr>
          <w:color w:val="auto"/>
        </w:rPr>
        <w:t>giving</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thing</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have</w:t>
      </w:r>
      <w:r w:rsidR="00AC5C50">
        <w:rPr>
          <w:color w:val="auto"/>
        </w:rPr>
        <w:t xml:space="preserve"> </w:t>
      </w:r>
      <w:r w:rsidRPr="00FB328C">
        <w:rPr>
          <w:color w:val="auto"/>
        </w:rPr>
        <w:t>in</w:t>
      </w:r>
      <w:r w:rsidR="00AC5C50">
        <w:rPr>
          <w:color w:val="auto"/>
        </w:rPr>
        <w:t xml:space="preserve"> </w:t>
      </w:r>
      <w:r w:rsidRPr="00FB328C">
        <w:rPr>
          <w:color w:val="auto"/>
        </w:rPr>
        <w:t>common,</w:t>
      </w:r>
      <w:r w:rsidR="00AC5C50">
        <w:rPr>
          <w:color w:val="auto"/>
        </w:rPr>
        <w:t xml:space="preserve"> </w:t>
      </w:r>
      <w:r w:rsidRPr="00FB328C">
        <w:rPr>
          <w:color w:val="auto"/>
        </w:rPr>
        <w:t>which</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opportunity</w:t>
      </w:r>
      <w:r w:rsidR="00AC5C50">
        <w:rPr>
          <w:color w:val="auto"/>
        </w:rPr>
        <w:t xml:space="preserve"> </w:t>
      </w:r>
      <w:r w:rsidRPr="00FB328C">
        <w:rPr>
          <w:color w:val="auto"/>
        </w:rPr>
        <w:t>to</w:t>
      </w:r>
      <w:r w:rsidR="00AC5C50">
        <w:rPr>
          <w:color w:val="auto"/>
        </w:rPr>
        <w:t xml:space="preserve"> </w:t>
      </w:r>
      <w:r w:rsidRPr="00FB328C">
        <w:rPr>
          <w:color w:val="auto"/>
        </w:rPr>
        <w:t>learn</w:t>
      </w:r>
      <w:r w:rsidR="00AC5C50">
        <w:rPr>
          <w:color w:val="auto"/>
        </w:rPr>
        <w:t xml:space="preserve"> </w:t>
      </w:r>
      <w:r w:rsidRPr="00FB328C">
        <w:rPr>
          <w:color w:val="auto"/>
        </w:rPr>
        <w:t>with</w:t>
      </w:r>
      <w:r w:rsidR="00AC5C50">
        <w:rPr>
          <w:color w:val="auto"/>
        </w:rPr>
        <w:t xml:space="preserve"> </w:t>
      </w:r>
      <w:r w:rsidRPr="00FB328C">
        <w:rPr>
          <w:color w:val="auto"/>
        </w:rPr>
        <w:t>others</w:t>
      </w:r>
      <w:r w:rsidR="00AC5C50">
        <w:rPr>
          <w:color w:val="auto"/>
        </w:rPr>
        <w:t xml:space="preserve"> </w:t>
      </w:r>
      <w:r w:rsidRPr="00FB328C">
        <w:rPr>
          <w:color w:val="auto"/>
        </w:rPr>
        <w:t>and</w:t>
      </w:r>
      <w:r w:rsidR="00AC5C50">
        <w:rPr>
          <w:color w:val="auto"/>
        </w:rPr>
        <w:t xml:space="preserve"> </w:t>
      </w:r>
      <w:r w:rsidRPr="00FB328C">
        <w:rPr>
          <w:color w:val="auto"/>
        </w:rPr>
        <w:t>do</w:t>
      </w:r>
      <w:r w:rsidR="00AC5C50">
        <w:rPr>
          <w:color w:val="auto"/>
        </w:rPr>
        <w:t xml:space="preserve"> </w:t>
      </w:r>
      <w:r w:rsidRPr="00FB328C">
        <w:rPr>
          <w:color w:val="auto"/>
        </w:rPr>
        <w:t>something</w:t>
      </w:r>
      <w:r w:rsidR="00AC5C50">
        <w:rPr>
          <w:color w:val="auto"/>
        </w:rPr>
        <w:t xml:space="preserve"> </w:t>
      </w:r>
      <w:r w:rsidRPr="00FB328C">
        <w:rPr>
          <w:color w:val="auto"/>
        </w:rPr>
        <w:t>on</w:t>
      </w:r>
      <w:r w:rsidR="00AC5C50">
        <w:rPr>
          <w:color w:val="auto"/>
        </w:rPr>
        <w:t xml:space="preserve"> </w:t>
      </w:r>
      <w:r w:rsidRPr="00FB328C">
        <w:rPr>
          <w:color w:val="auto"/>
        </w:rPr>
        <w:t>a</w:t>
      </w:r>
      <w:r w:rsidR="00AC5C50">
        <w:rPr>
          <w:color w:val="auto"/>
        </w:rPr>
        <w:t xml:space="preserve"> </w:t>
      </w:r>
      <w:r w:rsidRPr="00FB328C">
        <w:rPr>
          <w:color w:val="auto"/>
        </w:rPr>
        <w:t>smaller</w:t>
      </w:r>
      <w:r w:rsidR="00AC5C50">
        <w:rPr>
          <w:color w:val="auto"/>
        </w:rPr>
        <w:t xml:space="preserve"> </w:t>
      </w:r>
      <w:r w:rsidRPr="00FB328C">
        <w:rPr>
          <w:color w:val="auto"/>
        </w:rPr>
        <w:t>scale</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a</w:t>
      </w:r>
      <w:r w:rsidR="00AC5C50">
        <w:rPr>
          <w:color w:val="auto"/>
        </w:rPr>
        <w:t xml:space="preserve"> </w:t>
      </w:r>
      <w:r w:rsidRPr="00FB328C">
        <w:rPr>
          <w:color w:val="auto"/>
        </w:rPr>
        <w:t>sense</w:t>
      </w:r>
      <w:r w:rsidR="00AC5C50">
        <w:rPr>
          <w:color w:val="auto"/>
        </w:rPr>
        <w:t xml:space="preserve"> </w:t>
      </w:r>
      <w:r w:rsidRPr="00FB328C">
        <w:rPr>
          <w:color w:val="auto"/>
        </w:rPr>
        <w:t>of</w:t>
      </w:r>
      <w:r w:rsidR="00AC5C50">
        <w:rPr>
          <w:color w:val="auto"/>
        </w:rPr>
        <w:t xml:space="preserve"> </w:t>
      </w:r>
      <w:r w:rsidRPr="00FB328C">
        <w:rPr>
          <w:color w:val="auto"/>
        </w:rPr>
        <w:t>how</w:t>
      </w:r>
      <w:r w:rsidR="00AC5C50">
        <w:rPr>
          <w:color w:val="auto"/>
        </w:rPr>
        <w:t xml:space="preserve"> </w:t>
      </w:r>
      <w:r w:rsidRPr="00FB328C">
        <w:rPr>
          <w:color w:val="auto"/>
        </w:rPr>
        <w:t>this</w:t>
      </w:r>
      <w:r w:rsidR="00AC5C50">
        <w:rPr>
          <w:color w:val="auto"/>
        </w:rPr>
        <w:t xml:space="preserve"> </w:t>
      </w:r>
      <w:r w:rsidRPr="00FB328C">
        <w:rPr>
          <w:color w:val="auto"/>
        </w:rPr>
        <w:t>might</w:t>
      </w:r>
      <w:r w:rsidR="00AC5C50">
        <w:rPr>
          <w:color w:val="auto"/>
        </w:rPr>
        <w:t xml:space="preserve"> </w:t>
      </w:r>
      <w:r w:rsidRPr="00FB328C">
        <w:rPr>
          <w:color w:val="auto"/>
        </w:rPr>
        <w:t>work,</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grow</w:t>
      </w:r>
      <w:r w:rsidR="00AC5C50">
        <w:rPr>
          <w:color w:val="auto"/>
        </w:rPr>
        <w:t xml:space="preserve"> </w:t>
      </w:r>
      <w:r w:rsidRPr="00FB328C">
        <w:rPr>
          <w:color w:val="auto"/>
        </w:rPr>
        <w:t>your</w:t>
      </w:r>
      <w:r w:rsidR="00AC5C50">
        <w:rPr>
          <w:color w:val="auto"/>
        </w:rPr>
        <w:t xml:space="preserve"> </w:t>
      </w:r>
      <w:r w:rsidRPr="00FB328C">
        <w:rPr>
          <w:color w:val="auto"/>
        </w:rPr>
        <w:t>knowledge</w:t>
      </w:r>
      <w:r w:rsidR="00AC5C50">
        <w:rPr>
          <w:color w:val="auto"/>
        </w:rPr>
        <w:t xml:space="preserve"> </w:t>
      </w:r>
      <w:r w:rsidRPr="00FB328C">
        <w:rPr>
          <w:color w:val="auto"/>
        </w:rPr>
        <w:t>and</w:t>
      </w:r>
      <w:r w:rsidR="00AC5C50">
        <w:rPr>
          <w:color w:val="auto"/>
        </w:rPr>
        <w:t xml:space="preserve"> </w:t>
      </w:r>
      <w:r w:rsidRPr="00FB328C">
        <w:rPr>
          <w:color w:val="auto"/>
        </w:rPr>
        <w:t>probably</w:t>
      </w:r>
      <w:r w:rsidR="00AC5C50">
        <w:rPr>
          <w:color w:val="auto"/>
        </w:rPr>
        <w:t xml:space="preserve"> </w:t>
      </w:r>
      <w:r w:rsidRPr="00FB328C">
        <w:rPr>
          <w:color w:val="auto"/>
        </w:rPr>
        <w:t>the</w:t>
      </w:r>
      <w:r w:rsidR="00AC5C50">
        <w:rPr>
          <w:color w:val="auto"/>
        </w:rPr>
        <w:t xml:space="preserve"> </w:t>
      </w:r>
      <w:r w:rsidRPr="00FB328C">
        <w:rPr>
          <w:color w:val="auto"/>
        </w:rPr>
        <w:t>quantity</w:t>
      </w:r>
      <w:r w:rsidR="00AC5C50">
        <w:rPr>
          <w:color w:val="auto"/>
        </w:rPr>
        <w:t xml:space="preserve"> </w:t>
      </w:r>
      <w:r w:rsidRPr="00FB328C">
        <w:rPr>
          <w:color w:val="auto"/>
        </w:rPr>
        <w:t>of</w:t>
      </w:r>
      <w:r w:rsidR="00AC5C50">
        <w:rPr>
          <w:color w:val="auto"/>
        </w:rPr>
        <w:t xml:space="preserve"> </w:t>
      </w:r>
      <w:r w:rsidRPr="00FB328C">
        <w:rPr>
          <w:noProof/>
          <w:color w:val="auto"/>
        </w:rPr>
        <w:t>your</w:t>
      </w:r>
      <w:r w:rsidR="00AC5C50">
        <w:rPr>
          <w:color w:val="auto"/>
        </w:rPr>
        <w:t xml:space="preserve"> </w:t>
      </w:r>
      <w:r w:rsidRPr="00FB328C">
        <w:rPr>
          <w:color w:val="auto"/>
        </w:rPr>
        <w:t>giving</w:t>
      </w:r>
      <w:r w:rsidR="00AC5C50">
        <w:rPr>
          <w:color w:val="auto"/>
        </w:rPr>
        <w:t xml:space="preserve"> </w:t>
      </w:r>
      <w:r w:rsidRPr="00FB328C">
        <w:rPr>
          <w:color w:val="auto"/>
        </w:rPr>
        <w:t>off</w:t>
      </w:r>
      <w:r w:rsidR="00AC5C50">
        <w:rPr>
          <w:color w:val="auto"/>
        </w:rPr>
        <w:t xml:space="preserve"> </w:t>
      </w:r>
      <w:r w:rsidRPr="00FB328C">
        <w:rPr>
          <w:color w:val="auto"/>
        </w:rPr>
        <w:t>that.</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women</w:t>
      </w:r>
      <w:r w:rsidR="00AC5C50">
        <w:rPr>
          <w:color w:val="auto"/>
        </w:rPr>
        <w:t xml:space="preserve"> </w:t>
      </w:r>
      <w:r w:rsidRPr="00FB328C">
        <w:rPr>
          <w:color w:val="auto"/>
        </w:rPr>
        <w:t>are</w:t>
      </w:r>
      <w:r w:rsidR="00AC5C50">
        <w:rPr>
          <w:color w:val="auto"/>
        </w:rPr>
        <w:t xml:space="preserve"> </w:t>
      </w:r>
      <w:r w:rsidRPr="00FB328C">
        <w:rPr>
          <w:color w:val="auto"/>
        </w:rPr>
        <w:t>probably</w:t>
      </w:r>
      <w:r w:rsidR="00AC5C50">
        <w:rPr>
          <w:color w:val="auto"/>
        </w:rPr>
        <w:t xml:space="preserve"> </w:t>
      </w:r>
      <w:r w:rsidRPr="00FB328C">
        <w:rPr>
          <w:color w:val="auto"/>
        </w:rPr>
        <w:t>a</w:t>
      </w:r>
      <w:r w:rsidR="00AC5C50">
        <w:rPr>
          <w:color w:val="auto"/>
        </w:rPr>
        <w:t xml:space="preserve"> </w:t>
      </w:r>
      <w:r w:rsidRPr="00FB328C">
        <w:rPr>
          <w:color w:val="auto"/>
        </w:rPr>
        <w:t>bit</w:t>
      </w:r>
      <w:r w:rsidR="00AC5C50">
        <w:rPr>
          <w:color w:val="auto"/>
        </w:rPr>
        <w:t xml:space="preserve"> </w:t>
      </w:r>
      <w:r w:rsidRPr="00FB328C">
        <w:rPr>
          <w:color w:val="auto"/>
        </w:rPr>
        <w:t>more</w:t>
      </w:r>
      <w:r w:rsidR="00AC5C50">
        <w:rPr>
          <w:color w:val="auto"/>
        </w:rPr>
        <w:t xml:space="preserve"> </w:t>
      </w:r>
      <w:r w:rsidRPr="00FB328C">
        <w:rPr>
          <w:color w:val="auto"/>
        </w:rPr>
        <w:t>inclined</w:t>
      </w:r>
      <w:r w:rsidR="00AC5C50">
        <w:rPr>
          <w:color w:val="auto"/>
        </w:rPr>
        <w:t xml:space="preserve"> </w:t>
      </w:r>
      <w:r w:rsidRPr="00FB328C">
        <w:rPr>
          <w:color w:val="auto"/>
        </w:rPr>
        <w:t>to</w:t>
      </w:r>
      <w:r w:rsidR="00AC5C50">
        <w:rPr>
          <w:color w:val="auto"/>
        </w:rPr>
        <w:t xml:space="preserve"> </w:t>
      </w:r>
      <w:r w:rsidRPr="00FB328C">
        <w:rPr>
          <w:color w:val="auto"/>
        </w:rPr>
        <w:t>go</w:t>
      </w:r>
      <w:r w:rsidR="00AC5C50">
        <w:rPr>
          <w:color w:val="auto"/>
        </w:rPr>
        <w:t xml:space="preserve"> </w:t>
      </w:r>
      <w:r w:rsidRPr="00FB328C">
        <w:rPr>
          <w:color w:val="auto"/>
        </w:rPr>
        <w:t>forward</w:t>
      </w:r>
      <w:r w:rsidR="00AC5C50">
        <w:rPr>
          <w:color w:val="auto"/>
        </w:rPr>
        <w:t xml:space="preserve"> </w:t>
      </w:r>
      <w:r w:rsidRPr="00FB328C">
        <w:rPr>
          <w:color w:val="auto"/>
        </w:rPr>
        <w:t>that</w:t>
      </w:r>
      <w:r w:rsidR="00AC5C50">
        <w:rPr>
          <w:color w:val="auto"/>
        </w:rPr>
        <w:t xml:space="preserve"> </w:t>
      </w:r>
      <w:r w:rsidRPr="00FB328C">
        <w:rPr>
          <w:color w:val="auto"/>
        </w:rPr>
        <w:t>way</w:t>
      </w:r>
      <w:r w:rsidR="00AC5C50">
        <w:rPr>
          <w:color w:val="auto"/>
        </w:rPr>
        <w:t xml:space="preserve"> </w:t>
      </w:r>
      <w:r w:rsidRPr="00FB328C">
        <w:rPr>
          <w:color w:val="auto"/>
        </w:rPr>
        <w:t>than</w:t>
      </w:r>
      <w:r w:rsidR="00AC5C50">
        <w:rPr>
          <w:color w:val="auto"/>
        </w:rPr>
        <w:t xml:space="preserve"> </w:t>
      </w:r>
      <w:r w:rsidRPr="00FB328C">
        <w:rPr>
          <w:color w:val="auto"/>
        </w:rPr>
        <w:t>they</w:t>
      </w:r>
      <w:r w:rsidR="00AC5C50">
        <w:rPr>
          <w:color w:val="auto"/>
        </w:rPr>
        <w:t xml:space="preserve"> </w:t>
      </w:r>
      <w:r w:rsidRPr="00FB328C">
        <w:rPr>
          <w:color w:val="auto"/>
        </w:rPr>
        <w:t>are</w:t>
      </w:r>
      <w:r w:rsidR="00AC5C50">
        <w:rPr>
          <w:color w:val="auto"/>
        </w:rPr>
        <w:t xml:space="preserve"> </w:t>
      </w:r>
      <w:r w:rsidRPr="00FB328C">
        <w:rPr>
          <w:color w:val="auto"/>
        </w:rPr>
        <w:t>to</w:t>
      </w:r>
      <w:r w:rsidR="00AC5C50">
        <w:rPr>
          <w:color w:val="auto"/>
        </w:rPr>
        <w:t xml:space="preserve"> </w:t>
      </w:r>
      <w:r w:rsidRPr="00FB328C">
        <w:rPr>
          <w:color w:val="auto"/>
        </w:rPr>
        <w:t>just</w:t>
      </w:r>
      <w:r w:rsidR="00AC5C50">
        <w:rPr>
          <w:color w:val="auto"/>
        </w:rPr>
        <w:t xml:space="preserve"> </w:t>
      </w:r>
      <w:r w:rsidRPr="00FB328C">
        <w:rPr>
          <w:color w:val="auto"/>
        </w:rPr>
        <w:t>go</w:t>
      </w:r>
      <w:r w:rsidR="00AC5C50">
        <w:rPr>
          <w:color w:val="auto"/>
        </w:rPr>
        <w:t xml:space="preserve"> </w:t>
      </w:r>
      <w:r w:rsidRPr="00FB328C">
        <w:rPr>
          <w:color w:val="auto"/>
        </w:rPr>
        <w:t>off</w:t>
      </w:r>
      <w:r w:rsidR="00AC5C50">
        <w:rPr>
          <w:color w:val="auto"/>
        </w:rPr>
        <w:t xml:space="preserve"> </w:t>
      </w:r>
      <w:r w:rsidRPr="00FB328C">
        <w:rPr>
          <w:color w:val="auto"/>
        </w:rPr>
        <w:t>and</w:t>
      </w:r>
      <w:r w:rsidR="00AC5C50">
        <w:rPr>
          <w:color w:val="auto"/>
        </w:rPr>
        <w:t xml:space="preserve"> </w:t>
      </w:r>
      <w:r w:rsidRPr="00FB328C">
        <w:rPr>
          <w:color w:val="auto"/>
        </w:rPr>
        <w:t>do</w:t>
      </w:r>
      <w:r w:rsidR="00AC5C50">
        <w:rPr>
          <w:color w:val="auto"/>
        </w:rPr>
        <w:t xml:space="preserve"> </w:t>
      </w:r>
      <w:r w:rsidRPr="00FB328C">
        <w:rPr>
          <w:color w:val="auto"/>
        </w:rPr>
        <w:t>it</w:t>
      </w:r>
      <w:r w:rsidR="00AC5C50">
        <w:rPr>
          <w:color w:val="auto"/>
        </w:rPr>
        <w:t xml:space="preserve"> </w:t>
      </w:r>
      <w:r w:rsidRPr="00FB328C">
        <w:rPr>
          <w:color w:val="auto"/>
        </w:rPr>
        <w:t>all</w:t>
      </w:r>
      <w:r w:rsidR="00AC5C50">
        <w:rPr>
          <w:color w:val="auto"/>
        </w:rPr>
        <w:t xml:space="preserve"> </w:t>
      </w:r>
      <w:r w:rsidRPr="00FB328C">
        <w:rPr>
          <w:color w:val="auto"/>
        </w:rPr>
        <w:t>on</w:t>
      </w:r>
      <w:r w:rsidR="00AC5C50">
        <w:rPr>
          <w:color w:val="auto"/>
        </w:rPr>
        <w:t xml:space="preserve"> </w:t>
      </w:r>
      <w:r w:rsidRPr="00FB328C">
        <w:rPr>
          <w:color w:val="auto"/>
        </w:rPr>
        <w:t>their</w:t>
      </w:r>
      <w:r w:rsidR="00AC5C50">
        <w:rPr>
          <w:color w:val="auto"/>
        </w:rPr>
        <w:t xml:space="preserve"> </w:t>
      </w:r>
      <w:r w:rsidRPr="00FB328C">
        <w:rPr>
          <w:color w:val="auto"/>
        </w:rPr>
        <w:t>own.</w:t>
      </w:r>
    </w:p>
    <w:p w14:paraId="57F427DA" w14:textId="4377D380" w:rsidR="00A37BB8" w:rsidRPr="00FB328C" w:rsidRDefault="00A37BB8" w:rsidP="00A37BB8">
      <w:pPr>
        <w:pStyle w:val="Quotelabel"/>
        <w:rPr>
          <w:color w:val="auto"/>
        </w:rPr>
      </w:pPr>
      <w:r w:rsidRPr="00FB328C">
        <w:rPr>
          <w:rFonts w:cs="Times New Roman"/>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Giving</w:t>
      </w:r>
      <w:r w:rsidR="00AC5C50">
        <w:rPr>
          <w:color w:val="auto"/>
        </w:rPr>
        <w:t xml:space="preserve"> </w:t>
      </w:r>
      <w:r w:rsidRPr="00FB328C">
        <w:rPr>
          <w:color w:val="auto"/>
        </w:rPr>
        <w:t>to</w:t>
      </w:r>
      <w:r w:rsidR="00AC5C50">
        <w:rPr>
          <w:color w:val="auto"/>
        </w:rPr>
        <w:t xml:space="preserve"> </w:t>
      </w:r>
      <w:r w:rsidRPr="00FB328C">
        <w:rPr>
          <w:color w:val="auto"/>
        </w:rPr>
        <w:t>women</w:t>
      </w:r>
      <w:r w:rsidR="00AC5C50">
        <w:rPr>
          <w:color w:val="auto"/>
        </w:rPr>
        <w:t xml:space="preserve"> </w:t>
      </w:r>
      <w:r w:rsidRPr="00FB328C">
        <w:rPr>
          <w:color w:val="auto"/>
        </w:rPr>
        <w:t>and</w:t>
      </w:r>
      <w:r w:rsidR="00AC5C50">
        <w:rPr>
          <w:color w:val="auto"/>
        </w:rPr>
        <w:t xml:space="preserve"> </w:t>
      </w:r>
      <w:r w:rsidRPr="00FB328C">
        <w:rPr>
          <w:color w:val="auto"/>
        </w:rPr>
        <w:t>girls,</w:t>
      </w:r>
      <w:r w:rsidR="00AC5C50">
        <w:rPr>
          <w:color w:val="auto"/>
        </w:rPr>
        <w:t xml:space="preserve"> </w:t>
      </w:r>
      <w:r w:rsidRPr="00FB328C">
        <w:rPr>
          <w:color w:val="auto"/>
        </w:rPr>
        <w:t>QLD</w:t>
      </w:r>
    </w:p>
    <w:p w14:paraId="17615153" w14:textId="1C842F3B" w:rsidR="002C3D78" w:rsidRDefault="00193713" w:rsidP="00A37BB8">
      <w:pPr>
        <w:rPr>
          <w:color w:val="auto"/>
        </w:rPr>
      </w:pPr>
      <w:r w:rsidRPr="00FB328C">
        <w:rPr>
          <w:color w:val="auto"/>
        </w:rPr>
        <w:t>Participants</w:t>
      </w:r>
      <w:r w:rsidR="00AC5C50">
        <w:rPr>
          <w:color w:val="auto"/>
        </w:rPr>
        <w:t xml:space="preserve"> </w:t>
      </w:r>
      <w:r w:rsidRPr="00FB328C">
        <w:rPr>
          <w:color w:val="auto"/>
        </w:rPr>
        <w:t>reflected</w:t>
      </w:r>
      <w:r w:rsidR="00AC5C50">
        <w:rPr>
          <w:color w:val="auto"/>
        </w:rPr>
        <w:t xml:space="preserve"> </w:t>
      </w:r>
      <w:r w:rsidRPr="00FB328C">
        <w:rPr>
          <w:color w:val="auto"/>
        </w:rPr>
        <w:t>on</w:t>
      </w:r>
      <w:r w:rsidR="00AC5C50">
        <w:rPr>
          <w:color w:val="auto"/>
        </w:rPr>
        <w:t xml:space="preserve"> </w:t>
      </w:r>
      <w:r w:rsidRPr="00FB328C">
        <w:rPr>
          <w:color w:val="auto"/>
        </w:rPr>
        <w:t>women’s</w:t>
      </w:r>
      <w:r w:rsidR="00AC5C50">
        <w:rPr>
          <w:color w:val="auto"/>
        </w:rPr>
        <w:t xml:space="preserve"> </w:t>
      </w:r>
      <w:r w:rsidRPr="00FB328C">
        <w:rPr>
          <w:color w:val="auto"/>
        </w:rPr>
        <w:t>greater</w:t>
      </w:r>
      <w:r w:rsidR="00AC5C50">
        <w:rPr>
          <w:color w:val="auto"/>
        </w:rPr>
        <w:t xml:space="preserve"> </w:t>
      </w:r>
      <w:r w:rsidRPr="00FB328C">
        <w:rPr>
          <w:color w:val="auto"/>
        </w:rPr>
        <w:t>financial</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participate</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but</w:t>
      </w:r>
      <w:r w:rsidR="00AC5C50">
        <w:rPr>
          <w:color w:val="auto"/>
        </w:rPr>
        <w:t xml:space="preserve"> </w:t>
      </w:r>
      <w:r w:rsidRPr="00FB328C">
        <w:rPr>
          <w:color w:val="auto"/>
        </w:rPr>
        <w:t>pointed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irony</w:t>
      </w:r>
      <w:r w:rsidR="00AC5C50">
        <w:rPr>
          <w:color w:val="auto"/>
        </w:rPr>
        <w:t xml:space="preserve"> </w:t>
      </w:r>
      <w:r w:rsidRPr="00FB328C">
        <w:rPr>
          <w:color w:val="auto"/>
        </w:rPr>
        <w:t>that</w:t>
      </w:r>
      <w:r w:rsidR="00AC5C50">
        <w:rPr>
          <w:color w:val="auto"/>
        </w:rPr>
        <w:t xml:space="preserve"> </w:t>
      </w:r>
      <w:r w:rsidR="003C0C8D" w:rsidRPr="00FB328C">
        <w:rPr>
          <w:color w:val="auto"/>
        </w:rPr>
        <w:t>more</w:t>
      </w:r>
      <w:r w:rsidR="00AC5C50">
        <w:rPr>
          <w:color w:val="auto"/>
        </w:rPr>
        <w:t xml:space="preserve"> </w:t>
      </w:r>
      <w:r w:rsidRPr="00FB328C">
        <w:rPr>
          <w:color w:val="auto"/>
        </w:rPr>
        <w:t>involvement</w:t>
      </w:r>
      <w:r w:rsidR="00AC5C50">
        <w:rPr>
          <w:color w:val="auto"/>
        </w:rPr>
        <w:t xml:space="preserve"> </w:t>
      </w:r>
      <w:r w:rsidRPr="00FB328C">
        <w:rPr>
          <w:color w:val="auto"/>
        </w:rPr>
        <w:t>in</w:t>
      </w:r>
      <w:r w:rsidR="00AC5C50">
        <w:rPr>
          <w:color w:val="auto"/>
        </w:rPr>
        <w:t xml:space="preserve"> </w:t>
      </w:r>
      <w:r w:rsidRPr="00FB328C">
        <w:rPr>
          <w:color w:val="auto"/>
        </w:rPr>
        <w:t>paid</w:t>
      </w:r>
      <w:r w:rsidR="00AC5C50">
        <w:rPr>
          <w:color w:val="auto"/>
        </w:rPr>
        <w:t xml:space="preserve"> </w:t>
      </w:r>
      <w:r w:rsidRPr="00FB328C">
        <w:rPr>
          <w:color w:val="auto"/>
        </w:rPr>
        <w:t>work</w:t>
      </w:r>
      <w:r w:rsidR="00AC5C50">
        <w:rPr>
          <w:color w:val="auto"/>
        </w:rPr>
        <w:t xml:space="preserve"> </w:t>
      </w:r>
      <w:r w:rsidRPr="00FB328C">
        <w:rPr>
          <w:color w:val="auto"/>
        </w:rPr>
        <w:t>over</w:t>
      </w:r>
      <w:r w:rsidR="00AC5C50">
        <w:rPr>
          <w:color w:val="auto"/>
        </w:rPr>
        <w:t xml:space="preserve"> </w:t>
      </w:r>
      <w:r w:rsidRPr="00FB328C">
        <w:rPr>
          <w:color w:val="auto"/>
        </w:rPr>
        <w:t>time</w:t>
      </w:r>
      <w:r w:rsidR="00AC5C50">
        <w:rPr>
          <w:color w:val="auto"/>
        </w:rPr>
        <w:t xml:space="preserve"> </w:t>
      </w:r>
      <w:r w:rsidR="00BB4E84" w:rsidRPr="00FB328C">
        <w:rPr>
          <w:color w:val="auto"/>
        </w:rPr>
        <w:t>wa</w:t>
      </w:r>
      <w:r w:rsidRPr="00FB328C">
        <w:rPr>
          <w:color w:val="auto"/>
        </w:rPr>
        <w:t>s</w:t>
      </w:r>
      <w:r w:rsidR="00AC5C50">
        <w:rPr>
          <w:color w:val="auto"/>
        </w:rPr>
        <w:t xml:space="preserve"> </w:t>
      </w:r>
      <w:r w:rsidRPr="00FB328C">
        <w:rPr>
          <w:color w:val="auto"/>
        </w:rPr>
        <w:t>making</w:t>
      </w:r>
      <w:r w:rsidR="00AC5C50">
        <w:rPr>
          <w:color w:val="auto"/>
        </w:rPr>
        <w:t xml:space="preserve"> </w:t>
      </w:r>
      <w:r w:rsidRPr="00FB328C">
        <w:rPr>
          <w:color w:val="auto"/>
        </w:rPr>
        <w:t>it</w:t>
      </w:r>
      <w:r w:rsidR="00AC5C50">
        <w:rPr>
          <w:color w:val="auto"/>
        </w:rPr>
        <w:t xml:space="preserve"> </w:t>
      </w:r>
      <w:r w:rsidRPr="00FB328C">
        <w:rPr>
          <w:color w:val="auto"/>
        </w:rPr>
        <w:t>harder</w:t>
      </w:r>
      <w:r w:rsidR="00AC5C50">
        <w:rPr>
          <w:color w:val="auto"/>
        </w:rPr>
        <w:t xml:space="preserve"> </w:t>
      </w:r>
      <w:r w:rsidRPr="00FB328C">
        <w:rPr>
          <w:color w:val="auto"/>
        </w:rPr>
        <w:t>to</w:t>
      </w:r>
      <w:r w:rsidR="00AC5C50">
        <w:rPr>
          <w:color w:val="auto"/>
        </w:rPr>
        <w:t xml:space="preserve"> </w:t>
      </w:r>
      <w:r w:rsidRPr="00FB328C">
        <w:rPr>
          <w:color w:val="auto"/>
        </w:rPr>
        <w:t>find</w:t>
      </w:r>
      <w:r w:rsidR="00AC5C50">
        <w:rPr>
          <w:color w:val="auto"/>
        </w:rPr>
        <w:t xml:space="preserve"> </w:t>
      </w:r>
      <w:r w:rsidRPr="00FB328C">
        <w:rPr>
          <w:color w:val="auto"/>
        </w:rPr>
        <w:t>volunteers</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this</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concern</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future.</w:t>
      </w:r>
    </w:p>
    <w:p w14:paraId="50F92A4F" w14:textId="7ADF7A2C" w:rsidR="002C3D78" w:rsidRDefault="004F1DF5" w:rsidP="00A37BB8">
      <w:pPr>
        <w:pStyle w:val="GivingReportDirectQuote"/>
        <w:rPr>
          <w:color w:val="auto"/>
        </w:rPr>
      </w:pPr>
      <w:r w:rsidRPr="00FB328C">
        <w:rPr>
          <w:color w:val="auto"/>
        </w:rPr>
        <w:t>Historically</w:t>
      </w:r>
      <w:r w:rsidR="00AC5C50">
        <w:rPr>
          <w:color w:val="auto"/>
        </w:rPr>
        <w:t xml:space="preserve"> </w:t>
      </w:r>
      <w:r w:rsidR="00A37BB8" w:rsidRPr="00FB328C">
        <w:rPr>
          <w:color w:val="auto"/>
        </w:rPr>
        <w:t>these</w:t>
      </w:r>
      <w:r w:rsidR="00AC5C50">
        <w:rPr>
          <w:color w:val="auto"/>
        </w:rPr>
        <w:t xml:space="preserve"> </w:t>
      </w:r>
      <w:r w:rsidR="00193713" w:rsidRPr="00FB328C">
        <w:rPr>
          <w:i w:val="0"/>
          <w:color w:val="auto"/>
        </w:rPr>
        <w:t>[volunteers]</w:t>
      </w:r>
      <w:r w:rsidR="00AC5C50">
        <w:rPr>
          <w:color w:val="auto"/>
        </w:rPr>
        <w:t xml:space="preserve"> </w:t>
      </w:r>
      <w:r w:rsidR="00A37BB8" w:rsidRPr="00FB328C">
        <w:rPr>
          <w:color w:val="auto"/>
        </w:rPr>
        <w:t>were</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women</w:t>
      </w:r>
      <w:r w:rsidR="00193713" w:rsidRPr="00FB328C">
        <w:rPr>
          <w:color w:val="auto"/>
        </w:rPr>
        <w:t>.</w:t>
      </w:r>
      <w:r w:rsidR="00AC5C50">
        <w:rPr>
          <w:color w:val="auto"/>
        </w:rPr>
        <w:t xml:space="preserve"> </w:t>
      </w:r>
      <w:r w:rsidR="00193713" w:rsidRPr="00FB328C">
        <w:rPr>
          <w:color w:val="auto"/>
        </w:rPr>
        <w:t>W</w:t>
      </w:r>
      <w:r w:rsidR="00A37BB8" w:rsidRPr="00FB328C">
        <w:rPr>
          <w:color w:val="auto"/>
        </w:rPr>
        <w:t>hy</w:t>
      </w:r>
      <w:r w:rsidR="00AC5C50">
        <w:rPr>
          <w:color w:val="auto"/>
        </w:rPr>
        <w:t xml:space="preserve"> </w:t>
      </w:r>
      <w:r w:rsidR="00A37BB8" w:rsidRPr="00FB328C">
        <w:rPr>
          <w:color w:val="auto"/>
        </w:rPr>
        <w:t>could</w:t>
      </w:r>
      <w:r w:rsidR="00AC5C50">
        <w:rPr>
          <w:color w:val="auto"/>
        </w:rPr>
        <w:t xml:space="preserve"> </w:t>
      </w:r>
      <w:r w:rsidR="00A37BB8" w:rsidRPr="00FB328C">
        <w:rPr>
          <w:color w:val="auto"/>
        </w:rPr>
        <w:t>they</w:t>
      </w:r>
      <w:r w:rsidR="00AC5C50">
        <w:rPr>
          <w:color w:val="auto"/>
        </w:rPr>
        <w:t xml:space="preserve"> </w:t>
      </w:r>
      <w:r w:rsidR="00A37BB8" w:rsidRPr="00FB328C">
        <w:rPr>
          <w:color w:val="auto"/>
        </w:rPr>
        <w:t>volunteer?</w:t>
      </w:r>
      <w:r w:rsidR="00AC5C50">
        <w:rPr>
          <w:color w:val="auto"/>
        </w:rPr>
        <w:t xml:space="preserve"> </w:t>
      </w:r>
      <w:r w:rsidR="00193713" w:rsidRPr="00FB328C">
        <w:rPr>
          <w:color w:val="auto"/>
        </w:rPr>
        <w:t>B</w:t>
      </w:r>
      <w:r w:rsidR="00A37BB8" w:rsidRPr="00FB328C">
        <w:rPr>
          <w:color w:val="auto"/>
        </w:rPr>
        <w:t>ecause</w:t>
      </w:r>
      <w:r w:rsidR="00AC5C50">
        <w:rPr>
          <w:color w:val="auto"/>
        </w:rPr>
        <w:t xml:space="preserve"> </w:t>
      </w:r>
      <w:r w:rsidR="00A37BB8" w:rsidRPr="00FB328C">
        <w:rPr>
          <w:color w:val="auto"/>
        </w:rPr>
        <w:t>they</w:t>
      </w:r>
      <w:r w:rsidR="00AC5C50">
        <w:rPr>
          <w:color w:val="auto"/>
        </w:rPr>
        <w:t xml:space="preserve"> </w:t>
      </w:r>
      <w:r w:rsidR="00A37BB8" w:rsidRPr="00FB328C">
        <w:rPr>
          <w:color w:val="auto"/>
        </w:rPr>
        <w:t>weren’t</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workforce</w:t>
      </w:r>
      <w:r w:rsidR="00193713" w:rsidRPr="00FB328C">
        <w:rPr>
          <w:color w:val="auto"/>
        </w:rPr>
        <w:t>.</w:t>
      </w:r>
      <w:r w:rsidR="00AC5C50">
        <w:rPr>
          <w:color w:val="auto"/>
        </w:rPr>
        <w:t xml:space="preserve"> </w:t>
      </w:r>
      <w:r w:rsidR="00193713" w:rsidRPr="00FB328C">
        <w:rPr>
          <w:noProof/>
          <w:color w:val="auto"/>
        </w:rPr>
        <w:t>W</w:t>
      </w:r>
      <w:r w:rsidR="00A37BB8" w:rsidRPr="00FB328C">
        <w:rPr>
          <w:noProof/>
          <w:color w:val="auto"/>
        </w:rPr>
        <w:t>ell</w:t>
      </w:r>
      <w:r w:rsidR="00E976C7" w:rsidRPr="00FB328C">
        <w:rPr>
          <w:noProof/>
          <w:color w:val="auto"/>
        </w:rPr>
        <w:t>,</w:t>
      </w:r>
      <w:r w:rsidR="00AC5C50">
        <w:rPr>
          <w:color w:val="auto"/>
        </w:rPr>
        <w:t xml:space="preserve"> </w:t>
      </w:r>
      <w:r w:rsidR="00A37BB8" w:rsidRPr="00FB328C">
        <w:rPr>
          <w:color w:val="auto"/>
        </w:rPr>
        <w:t>that’s</w:t>
      </w:r>
      <w:r w:rsidR="00AC5C50">
        <w:rPr>
          <w:color w:val="auto"/>
        </w:rPr>
        <w:t xml:space="preserve"> </w:t>
      </w:r>
      <w:r w:rsidR="00A37BB8" w:rsidRPr="00FB328C">
        <w:rPr>
          <w:color w:val="auto"/>
        </w:rPr>
        <w:t>where</w:t>
      </w:r>
      <w:r w:rsidR="00AC5C50">
        <w:rPr>
          <w:color w:val="auto"/>
        </w:rPr>
        <w:t xml:space="preserve"> </w:t>
      </w:r>
      <w:r w:rsidR="00A37BB8" w:rsidRPr="00FB328C">
        <w:rPr>
          <w:color w:val="auto"/>
        </w:rPr>
        <w:t>they</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now.</w:t>
      </w:r>
    </w:p>
    <w:p w14:paraId="797619F8" w14:textId="375B7242" w:rsidR="002C3D78"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executive,</w:t>
      </w:r>
      <w:r w:rsidR="00AC5C50">
        <w:rPr>
          <w:color w:val="auto"/>
        </w:rPr>
        <w:t xml:space="preserve"> </w:t>
      </w:r>
      <w:r w:rsidRPr="00FB328C">
        <w:rPr>
          <w:color w:val="auto"/>
        </w:rPr>
        <w:t>VIC</w:t>
      </w:r>
    </w:p>
    <w:p w14:paraId="31797CAE" w14:textId="01D8E92D" w:rsidR="00A37BB8" w:rsidRPr="00FB328C" w:rsidRDefault="00A37BB8" w:rsidP="00101629">
      <w:pPr>
        <w:pStyle w:val="Heading4"/>
        <w:rPr>
          <w:color w:val="auto"/>
        </w:rPr>
      </w:pPr>
      <w:r w:rsidRPr="00FB328C">
        <w:rPr>
          <w:color w:val="auto"/>
        </w:rPr>
        <w:t>Age</w:t>
      </w:r>
    </w:p>
    <w:p w14:paraId="2060B608" w14:textId="07E5ACFE" w:rsidR="002C3D78" w:rsidRDefault="00193713" w:rsidP="00A37BB8">
      <w:pPr>
        <w:rPr>
          <w:color w:val="auto"/>
        </w:rPr>
      </w:pPr>
      <w:r w:rsidRPr="00FB328C">
        <w:rPr>
          <w:color w:val="auto"/>
        </w:rPr>
        <w:t>N</w:t>
      </w:r>
      <w:r w:rsidR="00A37BB8" w:rsidRPr="00FB328C">
        <w:rPr>
          <w:color w:val="auto"/>
        </w:rPr>
        <w:t>onprofit</w:t>
      </w:r>
      <w:r w:rsidR="00AC5C50">
        <w:rPr>
          <w:color w:val="auto"/>
        </w:rPr>
        <w:t xml:space="preserve"> </w:t>
      </w:r>
      <w:r w:rsidR="00A37BB8" w:rsidRPr="00FB328C">
        <w:rPr>
          <w:color w:val="auto"/>
        </w:rPr>
        <w:t>focus</w:t>
      </w:r>
      <w:r w:rsidR="00AC5C50">
        <w:rPr>
          <w:color w:val="auto"/>
        </w:rPr>
        <w:t xml:space="preserve"> </w:t>
      </w:r>
      <w:r w:rsidR="00A37BB8" w:rsidRPr="00FB328C">
        <w:rPr>
          <w:color w:val="auto"/>
        </w:rPr>
        <w:t>group</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interview</w:t>
      </w:r>
      <w:r w:rsidR="00AC5C50">
        <w:rPr>
          <w:color w:val="auto"/>
        </w:rPr>
        <w:t xml:space="preserve"> </w:t>
      </w:r>
      <w:r w:rsidR="00A37BB8" w:rsidRPr="00FB328C">
        <w:rPr>
          <w:color w:val="auto"/>
        </w:rPr>
        <w:t>participants</w:t>
      </w:r>
      <w:r w:rsidR="00AC5C50">
        <w:rPr>
          <w:color w:val="auto"/>
        </w:rPr>
        <w:t xml:space="preserve"> </w:t>
      </w:r>
      <w:r w:rsidR="00A37BB8" w:rsidRPr="00FB328C">
        <w:rPr>
          <w:color w:val="auto"/>
        </w:rPr>
        <w:t>identified</w:t>
      </w:r>
      <w:r w:rsidR="00AC5C50">
        <w:rPr>
          <w:color w:val="auto"/>
        </w:rPr>
        <w:t xml:space="preserve"> </w:t>
      </w:r>
      <w:r w:rsidR="00A37BB8" w:rsidRPr="00FB328C">
        <w:rPr>
          <w:color w:val="auto"/>
        </w:rPr>
        <w:t>baby</w:t>
      </w:r>
      <w:r w:rsidR="00AC5C50">
        <w:rPr>
          <w:color w:val="auto"/>
        </w:rPr>
        <w:t xml:space="preserve"> </w:t>
      </w:r>
      <w:r w:rsidR="00A37BB8" w:rsidRPr="00FB328C">
        <w:rPr>
          <w:color w:val="auto"/>
        </w:rPr>
        <w:t>boomers</w:t>
      </w:r>
      <w:r w:rsidR="00AC5C50">
        <w:rPr>
          <w:color w:val="auto"/>
        </w:rPr>
        <w:t xml:space="preserve"> </w:t>
      </w:r>
      <w:r w:rsidR="00A37BB8" w:rsidRPr="00FB328C">
        <w:rPr>
          <w:color w:val="auto"/>
        </w:rPr>
        <w:t>as</w:t>
      </w:r>
      <w:r w:rsidR="00AC5C50">
        <w:rPr>
          <w:color w:val="auto"/>
        </w:rPr>
        <w:t xml:space="preserve"> </w:t>
      </w:r>
      <w:r w:rsidR="00A37BB8" w:rsidRPr="00FB328C">
        <w:rPr>
          <w:color w:val="auto"/>
        </w:rPr>
        <w:t>the</w:t>
      </w:r>
      <w:r w:rsidRPr="00FB328C">
        <w:rPr>
          <w:color w:val="auto"/>
        </w:rPr>
        <w:t>ir</w:t>
      </w:r>
      <w:r w:rsidR="00AC5C50">
        <w:rPr>
          <w:color w:val="auto"/>
        </w:rPr>
        <w:t xml:space="preserve"> </w:t>
      </w:r>
      <w:r w:rsidR="00A37BB8" w:rsidRPr="00FB328C">
        <w:rPr>
          <w:color w:val="auto"/>
        </w:rPr>
        <w:t>predominant</w:t>
      </w:r>
      <w:r w:rsidR="00AC5C50">
        <w:rPr>
          <w:color w:val="auto"/>
        </w:rPr>
        <w:t xml:space="preserve"> </w:t>
      </w:r>
      <w:r w:rsidR="00A37BB8" w:rsidRPr="00FB328C">
        <w:rPr>
          <w:color w:val="auto"/>
        </w:rPr>
        <w:t>givers,</w:t>
      </w:r>
      <w:r w:rsidR="00AC5C50">
        <w:rPr>
          <w:color w:val="auto"/>
        </w:rPr>
        <w:t xml:space="preserve"> </w:t>
      </w:r>
      <w:r w:rsidR="00A37BB8" w:rsidRPr="00FB328C">
        <w:rPr>
          <w:color w:val="auto"/>
        </w:rPr>
        <w:t>especially</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terms</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major</w:t>
      </w:r>
      <w:r w:rsidR="00AC5C50">
        <w:rPr>
          <w:color w:val="auto"/>
        </w:rPr>
        <w:t xml:space="preserve"> </w:t>
      </w:r>
      <w:r w:rsidR="00A37BB8" w:rsidRPr="00FB328C">
        <w:rPr>
          <w:color w:val="auto"/>
        </w:rPr>
        <w:t>gifts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bequests.</w:t>
      </w:r>
      <w:r w:rsidR="00AC5C50">
        <w:rPr>
          <w:color w:val="auto"/>
        </w:rPr>
        <w:t xml:space="preserve"> </w:t>
      </w:r>
      <w:r w:rsidR="00A37BB8" w:rsidRPr="00FB328C">
        <w:rPr>
          <w:color w:val="auto"/>
        </w:rPr>
        <w:t>Yet,</w:t>
      </w:r>
      <w:r w:rsidR="00AC5C50">
        <w:rPr>
          <w:color w:val="auto"/>
        </w:rPr>
        <w:t xml:space="preserve"> </w:t>
      </w:r>
      <w:r w:rsidR="00A37BB8" w:rsidRPr="00FB328C">
        <w:rPr>
          <w:color w:val="auto"/>
        </w:rPr>
        <w:t>focus</w:t>
      </w:r>
      <w:r w:rsidR="00AC5C50">
        <w:rPr>
          <w:color w:val="auto"/>
        </w:rPr>
        <w:t xml:space="preserve"> </w:t>
      </w:r>
      <w:r w:rsidR="00A37BB8" w:rsidRPr="00FB328C">
        <w:rPr>
          <w:color w:val="auto"/>
        </w:rPr>
        <w:t>group</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interview</w:t>
      </w:r>
      <w:r w:rsidR="00AC5C50">
        <w:rPr>
          <w:color w:val="auto"/>
        </w:rPr>
        <w:t xml:space="preserve"> </w:t>
      </w:r>
      <w:r w:rsidR="00A37BB8" w:rsidRPr="00FB328C">
        <w:rPr>
          <w:color w:val="auto"/>
        </w:rPr>
        <w:t>participants</w:t>
      </w:r>
      <w:r w:rsidR="00AC5C50">
        <w:rPr>
          <w:color w:val="auto"/>
        </w:rPr>
        <w:t xml:space="preserve"> </w:t>
      </w:r>
      <w:r w:rsidR="00A37BB8" w:rsidRPr="00FB328C">
        <w:rPr>
          <w:color w:val="auto"/>
        </w:rPr>
        <w:t>recognised</w:t>
      </w:r>
      <w:r w:rsidR="00AC5C50">
        <w:rPr>
          <w:color w:val="auto"/>
        </w:rPr>
        <w:t xml:space="preserve"> </w:t>
      </w:r>
      <w:r w:rsidR="00A37BB8" w:rsidRPr="00FB328C">
        <w:rPr>
          <w:color w:val="auto"/>
        </w:rPr>
        <w:t>a</w:t>
      </w:r>
      <w:r w:rsidR="00AC5C50">
        <w:rPr>
          <w:color w:val="auto"/>
        </w:rPr>
        <w:t xml:space="preserve"> </w:t>
      </w:r>
      <w:r w:rsidR="00A37BB8" w:rsidRPr="00FB328C">
        <w:rPr>
          <w:color w:val="auto"/>
        </w:rPr>
        <w:t>new</w:t>
      </w:r>
      <w:r w:rsidR="00AC5C50">
        <w:rPr>
          <w:color w:val="auto"/>
        </w:rPr>
        <w:t xml:space="preserve"> </w:t>
      </w:r>
      <w:r w:rsidR="00A37BB8" w:rsidRPr="00FB328C">
        <w:rPr>
          <w:color w:val="auto"/>
        </w:rPr>
        <w:t>generation</w:t>
      </w:r>
      <w:r w:rsidR="00AC5C50">
        <w:rPr>
          <w:color w:val="auto"/>
        </w:rPr>
        <w:t xml:space="preserve"> </w:t>
      </w:r>
      <w:r w:rsidR="00A37BB8" w:rsidRPr="00FB328C">
        <w:rPr>
          <w:color w:val="auto"/>
        </w:rPr>
        <w:t>was</w:t>
      </w:r>
      <w:r w:rsidR="00AC5C50">
        <w:rPr>
          <w:color w:val="auto"/>
        </w:rPr>
        <w:t xml:space="preserve"> </w:t>
      </w:r>
      <w:r w:rsidRPr="00FB328C">
        <w:rPr>
          <w:color w:val="auto"/>
        </w:rPr>
        <w:t>entering</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00A37BB8" w:rsidRPr="00FB328C">
        <w:rPr>
          <w:color w:val="auto"/>
        </w:rPr>
        <w:t>with</w:t>
      </w:r>
      <w:r w:rsidR="00AC5C50">
        <w:rPr>
          <w:color w:val="auto"/>
        </w:rPr>
        <w:t xml:space="preserve"> </w:t>
      </w:r>
      <w:r w:rsidR="00A37BB8" w:rsidRPr="00FB328C">
        <w:rPr>
          <w:color w:val="auto"/>
        </w:rPr>
        <w:t>different</w:t>
      </w:r>
      <w:r w:rsidR="00AC5C50">
        <w:rPr>
          <w:color w:val="auto"/>
        </w:rPr>
        <w:t xml:space="preserve"> </w:t>
      </w:r>
      <w:r w:rsidR="00A37BB8" w:rsidRPr="00FB328C">
        <w:rPr>
          <w:color w:val="auto"/>
        </w:rPr>
        <w:t>motivations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behaviours.</w:t>
      </w:r>
    </w:p>
    <w:p w14:paraId="499D586F" w14:textId="30439E8D" w:rsidR="00A37BB8" w:rsidRPr="00FB328C" w:rsidRDefault="00A37BB8" w:rsidP="00A37BB8">
      <w:pPr>
        <w:rPr>
          <w:color w:val="auto"/>
        </w:rPr>
      </w:pPr>
      <w:r w:rsidRPr="00FB328C">
        <w:rPr>
          <w:color w:val="auto"/>
        </w:rPr>
        <w:t>Opinions</w:t>
      </w:r>
      <w:r w:rsidR="00AC5C50">
        <w:rPr>
          <w:color w:val="auto"/>
        </w:rPr>
        <w:t xml:space="preserve"> </w:t>
      </w:r>
      <w:r w:rsidRPr="00FB328C">
        <w:rPr>
          <w:color w:val="auto"/>
        </w:rPr>
        <w:t>diverged</w:t>
      </w:r>
      <w:r w:rsidR="00AC5C50">
        <w:rPr>
          <w:color w:val="auto"/>
        </w:rPr>
        <w:t xml:space="preserve"> </w:t>
      </w:r>
      <w:r w:rsidRPr="00FB328C">
        <w:rPr>
          <w:color w:val="auto"/>
        </w:rPr>
        <w:t>between</w:t>
      </w:r>
      <w:r w:rsidR="00AC5C50">
        <w:rPr>
          <w:color w:val="auto"/>
        </w:rPr>
        <w:t xml:space="preserve"> </w:t>
      </w:r>
      <w:r w:rsidRPr="00FB328C">
        <w:rPr>
          <w:noProof/>
          <w:color w:val="auto"/>
        </w:rPr>
        <w:t>nonprofit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younger</w:t>
      </w:r>
      <w:r w:rsidR="00AC5C50">
        <w:rPr>
          <w:color w:val="auto"/>
        </w:rPr>
        <w:t xml:space="preserve"> </w:t>
      </w:r>
      <w:r w:rsidRPr="00FB328C">
        <w:rPr>
          <w:color w:val="auto"/>
        </w:rPr>
        <w:t>generation’s</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attitudes</w:t>
      </w:r>
      <w:r w:rsidR="00AC5C50">
        <w:rPr>
          <w:color w:val="auto"/>
        </w:rPr>
        <w:t xml:space="preserve"> </w:t>
      </w:r>
      <w:r w:rsidRPr="00FB328C">
        <w:rPr>
          <w:color w:val="auto"/>
        </w:rPr>
        <w:t>and</w:t>
      </w:r>
      <w:r w:rsidR="00AC5C50">
        <w:rPr>
          <w:color w:val="auto"/>
        </w:rPr>
        <w:t xml:space="preserve"> </w:t>
      </w:r>
      <w:r w:rsidRPr="00FB328C">
        <w:rPr>
          <w:color w:val="auto"/>
        </w:rPr>
        <w:t>practices.</w:t>
      </w:r>
      <w:r w:rsidR="00AC5C50">
        <w:rPr>
          <w:color w:val="auto"/>
        </w:rPr>
        <w:t xml:space="preserve"> </w:t>
      </w:r>
      <w:r w:rsidRPr="00FB328C">
        <w:rPr>
          <w:color w:val="auto"/>
        </w:rPr>
        <w:t>Many</w:t>
      </w:r>
      <w:r w:rsidR="00AC5C50">
        <w:rPr>
          <w:color w:val="auto"/>
        </w:rPr>
        <w:t xml:space="preserve"> </w:t>
      </w:r>
      <w:r w:rsidRPr="00FB328C">
        <w:rPr>
          <w:color w:val="auto"/>
        </w:rPr>
        <w:t>described</w:t>
      </w:r>
      <w:r w:rsidR="00AC5C50">
        <w:rPr>
          <w:color w:val="auto"/>
        </w:rPr>
        <w:t xml:space="preserve"> </w:t>
      </w:r>
      <w:r w:rsidRPr="00FB328C">
        <w:rPr>
          <w:color w:val="auto"/>
        </w:rPr>
        <w:t>Generation</w:t>
      </w:r>
      <w:r w:rsidR="00AC5C50">
        <w:rPr>
          <w:color w:val="auto"/>
        </w:rPr>
        <w:t xml:space="preserve"> </w:t>
      </w:r>
      <w:r w:rsidRPr="00FB328C">
        <w:rPr>
          <w:color w:val="auto"/>
        </w:rPr>
        <w:t>Y</w:t>
      </w:r>
      <w:r w:rsidR="00AC5C50">
        <w:rPr>
          <w:color w:val="auto"/>
        </w:rPr>
        <w:t xml:space="preserve"> </w:t>
      </w:r>
      <w:r w:rsidRPr="00FB328C">
        <w:rPr>
          <w:color w:val="auto"/>
        </w:rPr>
        <w:t>as</w:t>
      </w:r>
      <w:r w:rsidR="00AC5C50">
        <w:rPr>
          <w:color w:val="auto"/>
        </w:rPr>
        <w:t xml:space="preserve"> </w:t>
      </w:r>
      <w:r w:rsidRPr="00FB328C">
        <w:rPr>
          <w:color w:val="auto"/>
        </w:rPr>
        <w:t>very</w:t>
      </w:r>
      <w:r w:rsidR="00AC5C50">
        <w:rPr>
          <w:color w:val="auto"/>
        </w:rPr>
        <w:t xml:space="preserve"> </w:t>
      </w:r>
      <w:r w:rsidRPr="00FB328C">
        <w:rPr>
          <w:color w:val="auto"/>
        </w:rPr>
        <w:t>dynamic</w:t>
      </w:r>
      <w:r w:rsidR="00AC5C50">
        <w:rPr>
          <w:color w:val="auto"/>
        </w:rPr>
        <w:t xml:space="preserve"> </w:t>
      </w:r>
      <w:r w:rsidRPr="00FB328C">
        <w:rPr>
          <w:color w:val="auto"/>
        </w:rPr>
        <w:t>and</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achieve</w:t>
      </w:r>
      <w:r w:rsidR="00AC5C50">
        <w:rPr>
          <w:color w:val="auto"/>
        </w:rPr>
        <w:t xml:space="preserve"> </w:t>
      </w:r>
      <w:r w:rsidRPr="00FB328C">
        <w:rPr>
          <w:color w:val="auto"/>
        </w:rPr>
        <w:t>outcomes</w:t>
      </w:r>
      <w:r w:rsidR="00AC5C50">
        <w:rPr>
          <w:color w:val="auto"/>
        </w:rPr>
        <w:t xml:space="preserve"> </w:t>
      </w:r>
      <w:r w:rsidRPr="00FB328C">
        <w:rPr>
          <w:color w:val="auto"/>
        </w:rPr>
        <w:t>when</w:t>
      </w:r>
      <w:r w:rsidR="00AC5C50">
        <w:rPr>
          <w:color w:val="auto"/>
        </w:rPr>
        <w:t xml:space="preserve"> </w:t>
      </w:r>
      <w:r w:rsidRPr="00FB328C">
        <w:rPr>
          <w:color w:val="auto"/>
        </w:rPr>
        <w:t>they</w:t>
      </w:r>
      <w:r w:rsidR="00AC5C50">
        <w:rPr>
          <w:color w:val="auto"/>
        </w:rPr>
        <w:t xml:space="preserve"> </w:t>
      </w:r>
      <w:r w:rsidRPr="00FB328C">
        <w:rPr>
          <w:color w:val="auto"/>
        </w:rPr>
        <w:t>decided</w:t>
      </w:r>
      <w:r w:rsidR="00AC5C50">
        <w:rPr>
          <w:color w:val="auto"/>
        </w:rPr>
        <w:t xml:space="preserve"> </w:t>
      </w:r>
      <w:r w:rsidRPr="00FB328C">
        <w:rPr>
          <w:color w:val="auto"/>
        </w:rPr>
        <w:t>to</w:t>
      </w:r>
      <w:r w:rsidR="00AC5C50">
        <w:rPr>
          <w:color w:val="auto"/>
        </w:rPr>
        <w:t xml:space="preserve"> </w:t>
      </w:r>
      <w:r w:rsidRPr="00FB328C">
        <w:rPr>
          <w:color w:val="auto"/>
        </w:rPr>
        <w:t>focus</w:t>
      </w:r>
      <w:r w:rsidR="00AC5C50">
        <w:rPr>
          <w:color w:val="auto"/>
        </w:rPr>
        <w:t xml:space="preserve"> </w:t>
      </w:r>
      <w:r w:rsidRPr="00FB328C">
        <w:rPr>
          <w:color w:val="auto"/>
        </w:rPr>
        <w:t>on</w:t>
      </w:r>
      <w:r w:rsidR="00AC5C50">
        <w:rPr>
          <w:color w:val="auto"/>
        </w:rPr>
        <w:t xml:space="preserve"> </w:t>
      </w:r>
      <w:r w:rsidRPr="00FB328C">
        <w:rPr>
          <w:color w:val="auto"/>
        </w:rPr>
        <w:t>an</w:t>
      </w:r>
      <w:r w:rsidR="00AC5C50">
        <w:rPr>
          <w:color w:val="auto"/>
        </w:rPr>
        <w:t xml:space="preserve"> </w:t>
      </w:r>
      <w:r w:rsidRPr="00FB328C">
        <w:rPr>
          <w:color w:val="auto"/>
        </w:rPr>
        <w:t>issue.</w:t>
      </w:r>
      <w:r w:rsidR="00AC5C50">
        <w:rPr>
          <w:color w:val="auto"/>
        </w:rPr>
        <w:t xml:space="preserve"> </w:t>
      </w:r>
      <w:r w:rsidRPr="00FB328C">
        <w:rPr>
          <w:color w:val="auto"/>
        </w:rPr>
        <w:t>Participants</w:t>
      </w:r>
      <w:r w:rsidR="00AC5C50">
        <w:rPr>
          <w:color w:val="auto"/>
        </w:rPr>
        <w:t xml:space="preserve"> </w:t>
      </w:r>
      <w:r w:rsidR="00193713" w:rsidRPr="00FB328C">
        <w:rPr>
          <w:color w:val="auto"/>
        </w:rPr>
        <w:t>admired</w:t>
      </w:r>
      <w:r w:rsidR="00AC5C50">
        <w:rPr>
          <w:color w:val="auto"/>
        </w:rPr>
        <w:t xml:space="preserve"> </w:t>
      </w:r>
      <w:r w:rsidRPr="00FB328C">
        <w:rPr>
          <w:color w:val="auto"/>
        </w:rPr>
        <w:t>examples</w:t>
      </w:r>
      <w:r w:rsidR="00AC5C50">
        <w:rPr>
          <w:color w:val="auto"/>
        </w:rPr>
        <w:t xml:space="preserve"> </w:t>
      </w:r>
      <w:r w:rsidR="00193713" w:rsidRPr="00FB328C">
        <w:rPr>
          <w:color w:val="auto"/>
        </w:rPr>
        <w:t>raised</w:t>
      </w:r>
      <w:r w:rsidR="00AC5C50">
        <w:rPr>
          <w:color w:val="auto"/>
        </w:rPr>
        <w:t xml:space="preserve"> </w:t>
      </w:r>
      <w:r w:rsidR="00193713" w:rsidRPr="00FB328C">
        <w:rPr>
          <w:color w:val="auto"/>
        </w:rPr>
        <w:t>by</w:t>
      </w:r>
      <w:r w:rsidR="00AC5C50">
        <w:rPr>
          <w:color w:val="auto"/>
        </w:rPr>
        <w:t xml:space="preserve"> </w:t>
      </w:r>
      <w:r w:rsidR="00193713" w:rsidRPr="00FB328C">
        <w:rPr>
          <w:color w:val="auto"/>
        </w:rPr>
        <w:t>the</w:t>
      </w:r>
      <w:r w:rsidR="00AC5C50">
        <w:rPr>
          <w:color w:val="auto"/>
        </w:rPr>
        <w:t xml:space="preserve"> </w:t>
      </w:r>
      <w:r w:rsidR="00193713" w:rsidRPr="00FB328C">
        <w:rPr>
          <w:color w:val="auto"/>
        </w:rPr>
        <w:t>group</w:t>
      </w:r>
      <w:r w:rsidR="00CE6B69" w:rsidRPr="00FB328C">
        <w:rPr>
          <w:color w:val="auto"/>
        </w:rPr>
        <w:t>s</w:t>
      </w:r>
      <w:r w:rsidR="00AC5C50">
        <w:rPr>
          <w:color w:val="auto"/>
        </w:rPr>
        <w:t xml:space="preserve"> </w:t>
      </w:r>
      <w:r w:rsidRPr="00FB328C">
        <w:rPr>
          <w:color w:val="auto"/>
        </w:rPr>
        <w:t>of</w:t>
      </w:r>
      <w:r w:rsidR="00AC5C50">
        <w:rPr>
          <w:color w:val="auto"/>
        </w:rPr>
        <w:t xml:space="preserve"> </w:t>
      </w:r>
      <w:r w:rsidRPr="00FB328C">
        <w:rPr>
          <w:color w:val="auto"/>
        </w:rPr>
        <w:t>what</w:t>
      </w:r>
      <w:r w:rsidR="00AC5C50">
        <w:rPr>
          <w:color w:val="auto"/>
        </w:rPr>
        <w:t xml:space="preserve"> </w:t>
      </w:r>
      <w:r w:rsidRPr="00FB328C">
        <w:rPr>
          <w:color w:val="auto"/>
        </w:rPr>
        <w:t>this</w:t>
      </w:r>
      <w:r w:rsidR="00AC5C50">
        <w:rPr>
          <w:color w:val="auto"/>
        </w:rPr>
        <w:t xml:space="preserve"> </w:t>
      </w:r>
      <w:r w:rsidRPr="00FB328C">
        <w:rPr>
          <w:color w:val="auto"/>
        </w:rPr>
        <w:t>generation</w:t>
      </w:r>
      <w:r w:rsidR="00AC5C50">
        <w:rPr>
          <w:color w:val="auto"/>
        </w:rPr>
        <w:t xml:space="preserve"> </w:t>
      </w:r>
      <w:r w:rsidR="00193713" w:rsidRPr="00FB328C">
        <w:rPr>
          <w:color w:val="auto"/>
        </w:rPr>
        <w:t>had</w:t>
      </w:r>
      <w:r w:rsidR="00AC5C50">
        <w:rPr>
          <w:color w:val="auto"/>
        </w:rPr>
        <w:t xml:space="preserve"> </w:t>
      </w:r>
      <w:r w:rsidRPr="00FB328C">
        <w:rPr>
          <w:color w:val="auto"/>
        </w:rPr>
        <w:t>accomplish</w:t>
      </w:r>
      <w:r w:rsidR="00193713" w:rsidRPr="00FB328C">
        <w:rPr>
          <w:color w:val="auto"/>
        </w:rPr>
        <w:t>ed</w:t>
      </w:r>
      <w:r w:rsidR="00AC5C50">
        <w:rPr>
          <w:color w:val="auto"/>
        </w:rPr>
        <w:t xml:space="preserve"> </w:t>
      </w:r>
      <w:r w:rsidR="00193713" w:rsidRPr="00FB328C">
        <w:rPr>
          <w:color w:val="auto"/>
        </w:rPr>
        <w:t>very</w:t>
      </w:r>
      <w:r w:rsidR="00AC5C50">
        <w:rPr>
          <w:color w:val="auto"/>
        </w:rPr>
        <w:t xml:space="preserve"> </w:t>
      </w:r>
      <w:r w:rsidR="00193713" w:rsidRPr="00FB328C">
        <w:rPr>
          <w:color w:val="auto"/>
        </w:rPr>
        <w:t>quickly</w:t>
      </w:r>
      <w:r w:rsidR="00AC5C50">
        <w:rPr>
          <w:color w:val="auto"/>
        </w:rPr>
        <w:t xml:space="preserve"> </w:t>
      </w:r>
      <w:r w:rsidR="00193713" w:rsidRPr="00FB328C">
        <w:rPr>
          <w:color w:val="auto"/>
        </w:rPr>
        <w:t>through</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and</w:t>
      </w:r>
      <w:r w:rsidR="00AC5C50">
        <w:rPr>
          <w:color w:val="auto"/>
        </w:rPr>
        <w:t xml:space="preserve"> </w:t>
      </w:r>
      <w:r w:rsidRPr="00FB328C">
        <w:rPr>
          <w:color w:val="auto"/>
        </w:rPr>
        <w:t>peer-to-peer</w:t>
      </w:r>
      <w:r w:rsidR="00AC5C50">
        <w:rPr>
          <w:color w:val="auto"/>
        </w:rPr>
        <w:t xml:space="preserve"> </w:t>
      </w:r>
      <w:r w:rsidRPr="00FB328C">
        <w:rPr>
          <w:color w:val="auto"/>
        </w:rPr>
        <w:t>fundraising.</w:t>
      </w:r>
    </w:p>
    <w:p w14:paraId="34566B53" w14:textId="468CC010" w:rsidR="00A37BB8" w:rsidRPr="00FB328C" w:rsidRDefault="00A37BB8" w:rsidP="00A37BB8">
      <w:pPr>
        <w:pStyle w:val="GivingReportDirectQuote"/>
        <w:rPr>
          <w:color w:val="auto"/>
        </w:rPr>
      </w:pPr>
      <w:r w:rsidRPr="00FB328C">
        <w:rPr>
          <w:color w:val="auto"/>
        </w:rPr>
        <w:t>[The</w:t>
      </w:r>
      <w:r w:rsidR="00AC5C50">
        <w:rPr>
          <w:color w:val="auto"/>
        </w:rPr>
        <w:t xml:space="preserve"> </w:t>
      </w:r>
      <w:r w:rsidRPr="00FB328C">
        <w:rPr>
          <w:color w:val="auto"/>
        </w:rPr>
        <w:t>next</w:t>
      </w:r>
      <w:r w:rsidR="00AC5C50">
        <w:rPr>
          <w:color w:val="auto"/>
        </w:rPr>
        <w:t xml:space="preserve"> </w:t>
      </w:r>
      <w:r w:rsidRPr="00FB328C">
        <w:rPr>
          <w:color w:val="auto"/>
        </w:rPr>
        <w:t>generation]</w:t>
      </w:r>
      <w:r w:rsidR="00AC5C50">
        <w:rPr>
          <w:color w:val="auto"/>
        </w:rPr>
        <w:t xml:space="preserve"> </w:t>
      </w:r>
      <w:r w:rsidRPr="00FB328C">
        <w:rPr>
          <w:color w:val="auto"/>
        </w:rPr>
        <w:t>is</w:t>
      </w:r>
      <w:r w:rsidR="00AC5C50">
        <w:rPr>
          <w:color w:val="auto"/>
        </w:rPr>
        <w:t xml:space="preserve"> </w:t>
      </w:r>
      <w:r w:rsidRPr="00FB328C">
        <w:rPr>
          <w:color w:val="auto"/>
        </w:rPr>
        <w:t>very</w:t>
      </w:r>
      <w:r w:rsidR="00AC5C50">
        <w:rPr>
          <w:color w:val="auto"/>
        </w:rPr>
        <w:t xml:space="preserve"> </w:t>
      </w:r>
      <w:r w:rsidRPr="00FB328C">
        <w:rPr>
          <w:color w:val="auto"/>
        </w:rPr>
        <w:t>good</w:t>
      </w:r>
      <w:r w:rsidR="00AC5C50">
        <w:rPr>
          <w:color w:val="auto"/>
        </w:rPr>
        <w:t xml:space="preserve"> </w:t>
      </w:r>
      <w:r w:rsidRPr="00FB328C">
        <w:rPr>
          <w:color w:val="auto"/>
        </w:rPr>
        <w:t>at</w:t>
      </w:r>
      <w:r w:rsidR="00AC5C50">
        <w:rPr>
          <w:color w:val="auto"/>
        </w:rPr>
        <w:t xml:space="preserve"> </w:t>
      </w:r>
      <w:r w:rsidRPr="00FB328C">
        <w:rPr>
          <w:color w:val="auto"/>
        </w:rPr>
        <w:t>harnessing</w:t>
      </w:r>
      <w:r w:rsidR="00AC5C50">
        <w:rPr>
          <w:color w:val="auto"/>
        </w:rPr>
        <w:t xml:space="preserve"> </w:t>
      </w:r>
      <w:r w:rsidRPr="00FB328C">
        <w:rPr>
          <w:color w:val="auto"/>
        </w:rPr>
        <w:t>immediate</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groups</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if</w:t>
      </w:r>
      <w:r w:rsidR="00AC5C50">
        <w:rPr>
          <w:color w:val="auto"/>
        </w:rPr>
        <w:t xml:space="preserve"> </w:t>
      </w:r>
      <w:r w:rsidRPr="00FB328C">
        <w:rPr>
          <w:color w:val="auto"/>
        </w:rPr>
        <w:t>they</w:t>
      </w:r>
      <w:r w:rsidR="00AC5C50">
        <w:rPr>
          <w:color w:val="auto"/>
        </w:rPr>
        <w:t xml:space="preserve"> </w:t>
      </w:r>
      <w:r w:rsidRPr="00FB328C">
        <w:rPr>
          <w:color w:val="auto"/>
        </w:rPr>
        <w:t>have</w:t>
      </w:r>
      <w:r w:rsidR="00AC5C50">
        <w:rPr>
          <w:color w:val="auto"/>
        </w:rPr>
        <w:t xml:space="preserve"> </w:t>
      </w:r>
      <w:r w:rsidRPr="00FB328C">
        <w:rPr>
          <w:color w:val="auto"/>
        </w:rPr>
        <w:t>such</w:t>
      </w:r>
      <w:r w:rsidR="00AC5C50">
        <w:rPr>
          <w:color w:val="auto"/>
        </w:rPr>
        <w:t xml:space="preserve"> </w:t>
      </w:r>
      <w:r w:rsidRPr="00FB328C">
        <w:rPr>
          <w:color w:val="auto"/>
        </w:rPr>
        <w:t>a</w:t>
      </w:r>
      <w:r w:rsidR="00AC5C50">
        <w:rPr>
          <w:color w:val="auto"/>
        </w:rPr>
        <w:t xml:space="preserve"> </w:t>
      </w:r>
      <w:r w:rsidRPr="00FB328C">
        <w:rPr>
          <w:color w:val="auto"/>
        </w:rPr>
        <w:t>sense</w:t>
      </w:r>
      <w:r w:rsidR="00AC5C50">
        <w:rPr>
          <w:color w:val="auto"/>
        </w:rPr>
        <w:t xml:space="preserve"> </w:t>
      </w:r>
      <w:r w:rsidRPr="00FB328C">
        <w:rPr>
          <w:color w:val="auto"/>
        </w:rPr>
        <w:t>of</w:t>
      </w:r>
      <w:r w:rsidR="00AC5C50">
        <w:rPr>
          <w:color w:val="auto"/>
        </w:rPr>
        <w:t xml:space="preserve"> </w:t>
      </w:r>
      <w:r w:rsidRPr="00FB328C">
        <w:rPr>
          <w:color w:val="auto"/>
        </w:rPr>
        <w:t>outrage</w:t>
      </w:r>
      <w:r w:rsidR="00AC5C50">
        <w:rPr>
          <w:color w:val="auto"/>
        </w:rPr>
        <w:t xml:space="preserve"> </w:t>
      </w:r>
      <w:r w:rsidRPr="00FB328C">
        <w:rPr>
          <w:color w:val="auto"/>
        </w:rPr>
        <w:t>around</w:t>
      </w:r>
      <w:r w:rsidR="00AC5C50">
        <w:rPr>
          <w:color w:val="auto"/>
        </w:rPr>
        <w:t xml:space="preserve"> </w:t>
      </w:r>
      <w:r w:rsidRPr="00FB328C">
        <w:rPr>
          <w:color w:val="auto"/>
        </w:rPr>
        <w:t>things</w:t>
      </w:r>
      <w:r w:rsidR="00AC5C50">
        <w:rPr>
          <w:color w:val="auto"/>
        </w:rPr>
        <w:t xml:space="preserve"> </w:t>
      </w:r>
      <w:r w:rsidRPr="00FB328C">
        <w:rPr>
          <w:color w:val="auto"/>
        </w:rPr>
        <w:t>…</w:t>
      </w:r>
      <w:r w:rsidR="00AC5C50">
        <w:rPr>
          <w:color w:val="auto"/>
        </w:rPr>
        <w:t xml:space="preserve"> </w:t>
      </w:r>
      <w:r w:rsidRPr="00FB328C">
        <w:rPr>
          <w:color w:val="auto"/>
        </w:rPr>
        <w:t>They</w:t>
      </w:r>
      <w:r w:rsidR="00AC5C50">
        <w:rPr>
          <w:color w:val="auto"/>
        </w:rPr>
        <w:t xml:space="preserve"> </w:t>
      </w:r>
      <w:r w:rsidRPr="00FB328C">
        <w:rPr>
          <w:color w:val="auto"/>
        </w:rPr>
        <w:t>can</w:t>
      </w:r>
      <w:r w:rsidR="00AC5C50">
        <w:rPr>
          <w:color w:val="auto"/>
        </w:rPr>
        <w:t xml:space="preserve"> </w:t>
      </w:r>
      <w:r w:rsidRPr="00FB328C">
        <w:rPr>
          <w:color w:val="auto"/>
        </w:rPr>
        <w:t>actually</w:t>
      </w:r>
      <w:r w:rsidR="00AC5C50">
        <w:rPr>
          <w:color w:val="auto"/>
        </w:rPr>
        <w:t xml:space="preserve"> </w:t>
      </w:r>
      <w:r w:rsidRPr="00FB328C">
        <w:rPr>
          <w:color w:val="auto"/>
        </w:rPr>
        <w:t>achieve</w:t>
      </w:r>
      <w:r w:rsidR="00AC5C50">
        <w:rPr>
          <w:color w:val="auto"/>
        </w:rPr>
        <w:t xml:space="preserve"> </w:t>
      </w:r>
      <w:r w:rsidRPr="00FB328C">
        <w:rPr>
          <w:color w:val="auto"/>
        </w:rPr>
        <w:t>results</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quite</w:t>
      </w:r>
      <w:r w:rsidR="00AC5C50">
        <w:rPr>
          <w:color w:val="auto"/>
        </w:rPr>
        <w:t xml:space="preserve"> </w:t>
      </w:r>
      <w:r w:rsidRPr="00FB328C">
        <w:rPr>
          <w:color w:val="auto"/>
        </w:rPr>
        <w:t>spectacular</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really</w:t>
      </w:r>
      <w:r w:rsidR="00AC5C50">
        <w:rPr>
          <w:color w:val="auto"/>
        </w:rPr>
        <w:t xml:space="preserve"> </w:t>
      </w:r>
      <w:r w:rsidRPr="00FB328C">
        <w:rPr>
          <w:color w:val="auto"/>
        </w:rPr>
        <w:t>relatively</w:t>
      </w:r>
      <w:r w:rsidR="00AC5C50">
        <w:rPr>
          <w:color w:val="auto"/>
        </w:rPr>
        <w:t xml:space="preserve"> </w:t>
      </w:r>
      <w:r w:rsidRPr="00FB328C">
        <w:rPr>
          <w:color w:val="auto"/>
        </w:rPr>
        <w:t>short</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w:t>
      </w:r>
    </w:p>
    <w:p w14:paraId="72601030" w14:textId="36DD145E"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6A59F4C0" w14:textId="652E1108" w:rsidR="00A37BB8" w:rsidRPr="00FB328C" w:rsidRDefault="00A37BB8" w:rsidP="00A37BB8">
      <w:pPr>
        <w:pStyle w:val="GivingReportDirectQuote"/>
        <w:rPr>
          <w:color w:val="auto"/>
        </w:rPr>
      </w:pPr>
      <w:r w:rsidRPr="00FB328C">
        <w:rPr>
          <w:color w:val="auto"/>
        </w:rPr>
        <w:t>The</w:t>
      </w:r>
      <w:r w:rsidR="00AC5C50">
        <w:rPr>
          <w:color w:val="auto"/>
        </w:rPr>
        <w:t xml:space="preserve"> </w:t>
      </w:r>
      <w:r w:rsidR="00CE6B69" w:rsidRPr="00FB328C">
        <w:rPr>
          <w:color w:val="auto"/>
        </w:rPr>
        <w:t>M</w:t>
      </w:r>
      <w:r w:rsidRPr="00FB328C">
        <w:rPr>
          <w:color w:val="auto"/>
        </w:rPr>
        <w:t>illennials</w:t>
      </w:r>
      <w:r w:rsidR="00AC5C50">
        <w:rPr>
          <w:color w:val="auto"/>
        </w:rPr>
        <w:t xml:space="preserve"> </w:t>
      </w:r>
      <w:r w:rsidRPr="00FB328C">
        <w:rPr>
          <w:color w:val="auto"/>
        </w:rPr>
        <w:t>clearly</w:t>
      </w:r>
      <w:r w:rsidR="00AC5C50">
        <w:rPr>
          <w:color w:val="auto"/>
        </w:rPr>
        <w:t xml:space="preserve"> </w:t>
      </w:r>
      <w:r w:rsidRPr="00FB328C">
        <w:rPr>
          <w:color w:val="auto"/>
        </w:rPr>
        <w:t>are</w:t>
      </w:r>
      <w:r w:rsidR="00AC5C50">
        <w:rPr>
          <w:color w:val="auto"/>
        </w:rPr>
        <w:t xml:space="preserve"> </w:t>
      </w:r>
      <w:r w:rsidRPr="00FB328C">
        <w:rPr>
          <w:color w:val="auto"/>
        </w:rPr>
        <w:t>a</w:t>
      </w:r>
      <w:r w:rsidR="00AC5C50">
        <w:rPr>
          <w:color w:val="auto"/>
        </w:rPr>
        <w:t xml:space="preserve"> </w:t>
      </w:r>
      <w:r w:rsidRPr="00FB328C">
        <w:rPr>
          <w:color w:val="auto"/>
        </w:rPr>
        <w:t>truly</w:t>
      </w:r>
      <w:r w:rsidR="00AC5C50">
        <w:rPr>
          <w:color w:val="auto"/>
        </w:rPr>
        <w:t xml:space="preserve"> </w:t>
      </w:r>
      <w:r w:rsidRPr="00FB328C">
        <w:rPr>
          <w:color w:val="auto"/>
        </w:rPr>
        <w:t>concerning</w:t>
      </w:r>
      <w:r w:rsidR="00AC5C50">
        <w:rPr>
          <w:color w:val="auto"/>
        </w:rPr>
        <w:t xml:space="preserve"> </w:t>
      </w:r>
      <w:r w:rsidRPr="00FB328C">
        <w:rPr>
          <w:color w:val="auto"/>
        </w:rPr>
        <w:t>demographic</w:t>
      </w:r>
      <w:r w:rsidR="00AC5C50">
        <w:rPr>
          <w:color w:val="auto"/>
        </w:rPr>
        <w:t xml:space="preserve"> </w:t>
      </w:r>
      <w:r w:rsidRPr="00FB328C">
        <w:rPr>
          <w:color w:val="auto"/>
        </w:rPr>
        <w:t>–</w:t>
      </w:r>
      <w:r w:rsidR="00AC5C50">
        <w:rPr>
          <w:color w:val="auto"/>
        </w:rPr>
        <w:t xml:space="preserve"> </w:t>
      </w:r>
      <w:r w:rsidRPr="00FB328C">
        <w:rPr>
          <w:color w:val="auto"/>
        </w:rPr>
        <w:t>but</w:t>
      </w:r>
      <w:r w:rsidR="00AC5C50">
        <w:rPr>
          <w:color w:val="auto"/>
        </w:rPr>
        <w:t xml:space="preserve"> </w:t>
      </w:r>
      <w:r w:rsidRPr="00FB328C">
        <w:rPr>
          <w:color w:val="auto"/>
        </w:rPr>
        <w:t>also</w:t>
      </w:r>
      <w:r w:rsidR="00AC5C50">
        <w:rPr>
          <w:color w:val="auto"/>
        </w:rPr>
        <w:t xml:space="preserve"> </w:t>
      </w:r>
      <w:r w:rsidRPr="00FB328C">
        <w:rPr>
          <w:color w:val="auto"/>
        </w:rPr>
        <w:t>mover</w:t>
      </w:r>
      <w:r w:rsidR="00CE6B69" w:rsidRPr="00FB328C">
        <w:rPr>
          <w:color w:val="auto"/>
        </w:rPr>
        <w:t>s</w:t>
      </w:r>
      <w:r w:rsidR="00AC5C50">
        <w:rPr>
          <w:color w:val="auto"/>
        </w:rPr>
        <w:t xml:space="preserve"> </w:t>
      </w:r>
      <w:r w:rsidRPr="00FB328C">
        <w:rPr>
          <w:color w:val="auto"/>
        </w:rPr>
        <w:t>and</w:t>
      </w:r>
      <w:r w:rsidR="00AC5C50">
        <w:rPr>
          <w:color w:val="auto"/>
        </w:rPr>
        <w:t xml:space="preserve"> </w:t>
      </w:r>
      <w:r w:rsidRPr="00FB328C">
        <w:rPr>
          <w:color w:val="auto"/>
        </w:rPr>
        <w:t>shakers.</w:t>
      </w:r>
      <w:r w:rsidR="00AC5C50">
        <w:rPr>
          <w:color w:val="auto"/>
        </w:rPr>
        <w:t xml:space="preserve"> </w:t>
      </w:r>
      <w:r w:rsidRPr="00FB328C">
        <w:rPr>
          <w:color w:val="auto"/>
        </w:rPr>
        <w:t>You</w:t>
      </w:r>
      <w:r w:rsidR="00AC5C50">
        <w:rPr>
          <w:color w:val="auto"/>
        </w:rPr>
        <w:t xml:space="preserve"> </w:t>
      </w:r>
      <w:r w:rsidRPr="00FB328C">
        <w:rPr>
          <w:color w:val="auto"/>
        </w:rPr>
        <w:t>know,</w:t>
      </w:r>
      <w:r w:rsidR="00AC5C50">
        <w:rPr>
          <w:color w:val="auto"/>
        </w:rPr>
        <w:t xml:space="preserve"> </w:t>
      </w:r>
      <w:r w:rsidRPr="00FB328C">
        <w:rPr>
          <w:color w:val="auto"/>
        </w:rPr>
        <w:t>homeless</w:t>
      </w:r>
      <w:r w:rsidR="00AC5C50">
        <w:rPr>
          <w:color w:val="auto"/>
        </w:rPr>
        <w:t xml:space="preserve"> </w:t>
      </w:r>
      <w:r w:rsidRPr="00FB328C">
        <w:rPr>
          <w:color w:val="auto"/>
        </w:rPr>
        <w:t>rates</w:t>
      </w:r>
      <w:r w:rsidR="00AC5C50">
        <w:rPr>
          <w:color w:val="auto"/>
        </w:rPr>
        <w:t xml:space="preserve"> </w:t>
      </w:r>
      <w:r w:rsidRPr="00FB328C">
        <w:rPr>
          <w:color w:val="auto"/>
        </w:rPr>
        <w:t>and</w:t>
      </w:r>
      <w:r w:rsidR="00AC5C50">
        <w:rPr>
          <w:color w:val="auto"/>
        </w:rPr>
        <w:t xml:space="preserve"> </w:t>
      </w:r>
      <w:r w:rsidRPr="00FB328C">
        <w:rPr>
          <w:color w:val="auto"/>
        </w:rPr>
        <w:t>teen</w:t>
      </w:r>
      <w:r w:rsidR="00AC5C50">
        <w:rPr>
          <w:color w:val="auto"/>
        </w:rPr>
        <w:t xml:space="preserve"> </w:t>
      </w:r>
      <w:r w:rsidRPr="00FB328C">
        <w:rPr>
          <w:color w:val="auto"/>
        </w:rPr>
        <w:t>pregnancies,</w:t>
      </w:r>
      <w:r w:rsidR="00AC5C50">
        <w:rPr>
          <w:color w:val="auto"/>
        </w:rPr>
        <w:t xml:space="preserve"> </w:t>
      </w:r>
      <w:r w:rsidRPr="00FB328C">
        <w:rPr>
          <w:color w:val="auto"/>
        </w:rPr>
        <w:t>smoking</w:t>
      </w:r>
      <w:r w:rsidR="00AC5C50">
        <w:rPr>
          <w:color w:val="auto"/>
        </w:rPr>
        <w:t xml:space="preserve"> </w:t>
      </w:r>
      <w:r w:rsidRPr="00FB328C">
        <w:rPr>
          <w:color w:val="auto"/>
        </w:rPr>
        <w:t>rates</w:t>
      </w:r>
      <w:r w:rsidR="00AC5C50">
        <w:rPr>
          <w:color w:val="auto"/>
        </w:rPr>
        <w:t xml:space="preserve"> </w:t>
      </w:r>
      <w:r w:rsidRPr="00FB328C">
        <w:rPr>
          <w:color w:val="auto"/>
        </w:rPr>
        <w:t>are</w:t>
      </w:r>
      <w:r w:rsidR="00AC5C50">
        <w:rPr>
          <w:color w:val="auto"/>
        </w:rPr>
        <w:t xml:space="preserve"> </w:t>
      </w:r>
      <w:r w:rsidRPr="00FB328C">
        <w:rPr>
          <w:color w:val="auto"/>
        </w:rPr>
        <w:t>all</w:t>
      </w:r>
      <w:r w:rsidR="00AC5C50">
        <w:rPr>
          <w:color w:val="auto"/>
        </w:rPr>
        <w:t xml:space="preserve"> </w:t>
      </w:r>
      <w:r w:rsidRPr="00FB328C">
        <w:rPr>
          <w:color w:val="auto"/>
        </w:rPr>
        <w:t>being</w:t>
      </w:r>
      <w:r w:rsidR="00AC5C50">
        <w:rPr>
          <w:color w:val="auto"/>
        </w:rPr>
        <w:t xml:space="preserve"> </w:t>
      </w:r>
      <w:r w:rsidRPr="00FB328C">
        <w:rPr>
          <w:color w:val="auto"/>
        </w:rPr>
        <w:t>reduced</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result</w:t>
      </w:r>
      <w:r w:rsidR="00AC5C50">
        <w:rPr>
          <w:color w:val="auto"/>
        </w:rPr>
        <w:t xml:space="preserve"> </w:t>
      </w:r>
      <w:r w:rsidRPr="00FB328C">
        <w:rPr>
          <w:color w:val="auto"/>
        </w:rPr>
        <w:t>of</w:t>
      </w:r>
      <w:r w:rsidR="00AC5C50">
        <w:rPr>
          <w:color w:val="auto"/>
        </w:rPr>
        <w:t xml:space="preserve"> </w:t>
      </w:r>
      <w:r w:rsidRPr="00FB328C">
        <w:rPr>
          <w:color w:val="auto"/>
        </w:rPr>
        <w:t>this</w:t>
      </w:r>
      <w:r w:rsidR="00AC5C50">
        <w:rPr>
          <w:color w:val="auto"/>
        </w:rPr>
        <w:t xml:space="preserve"> </w:t>
      </w:r>
      <w:r w:rsidRPr="00FB328C">
        <w:rPr>
          <w:color w:val="auto"/>
        </w:rPr>
        <w:t>new</w:t>
      </w:r>
      <w:r w:rsidR="00AC5C50">
        <w:rPr>
          <w:color w:val="auto"/>
        </w:rPr>
        <w:t xml:space="preserve"> </w:t>
      </w:r>
      <w:r w:rsidRPr="00FB328C">
        <w:rPr>
          <w:color w:val="auto"/>
        </w:rPr>
        <w:t>demographic</w:t>
      </w:r>
      <w:r w:rsidR="00AC5C50">
        <w:rPr>
          <w:color w:val="auto"/>
        </w:rPr>
        <w:t xml:space="preserve"> </w:t>
      </w:r>
      <w:r w:rsidRPr="00FB328C">
        <w:rPr>
          <w:color w:val="auto"/>
        </w:rPr>
        <w:t>coming</w:t>
      </w:r>
      <w:r w:rsidR="00AC5C50">
        <w:rPr>
          <w:color w:val="auto"/>
        </w:rPr>
        <w:t xml:space="preserve"> </w:t>
      </w:r>
      <w:r w:rsidRPr="00FB328C">
        <w:rPr>
          <w:color w:val="auto"/>
        </w:rPr>
        <w:t>through,</w:t>
      </w:r>
      <w:r w:rsidR="00AC5C50">
        <w:rPr>
          <w:color w:val="auto"/>
        </w:rPr>
        <w:t xml:space="preserve"> </w:t>
      </w:r>
      <w:r w:rsidRPr="00FB328C">
        <w:rPr>
          <w:color w:val="auto"/>
        </w:rPr>
        <w:t>and</w:t>
      </w:r>
      <w:r w:rsidR="00AC5C50">
        <w:rPr>
          <w:color w:val="auto"/>
        </w:rPr>
        <w:t xml:space="preserve"> </w:t>
      </w:r>
      <w:r w:rsidRPr="00FB328C">
        <w:rPr>
          <w:color w:val="auto"/>
        </w:rPr>
        <w:t>really</w:t>
      </w:r>
      <w:r w:rsidR="00AC5C50">
        <w:rPr>
          <w:color w:val="auto"/>
        </w:rPr>
        <w:t xml:space="preserve"> </w:t>
      </w:r>
      <w:r w:rsidRPr="00FB328C">
        <w:rPr>
          <w:color w:val="auto"/>
        </w:rPr>
        <w:t>wanting</w:t>
      </w:r>
      <w:r w:rsidR="00AC5C50">
        <w:rPr>
          <w:color w:val="auto"/>
        </w:rPr>
        <w:t xml:space="preserve"> </w:t>
      </w:r>
      <w:r w:rsidRPr="00FB328C">
        <w:rPr>
          <w:color w:val="auto"/>
        </w:rPr>
        <w:t>change,</w:t>
      </w:r>
      <w:r w:rsidR="00AC5C50">
        <w:rPr>
          <w:color w:val="auto"/>
        </w:rPr>
        <w:t xml:space="preserve"> </w:t>
      </w:r>
      <w:r w:rsidRPr="00FB328C">
        <w:rPr>
          <w:color w:val="auto"/>
        </w:rPr>
        <w:t>actively</w:t>
      </w:r>
      <w:r w:rsidR="00AC5C50">
        <w:rPr>
          <w:color w:val="auto"/>
        </w:rPr>
        <w:t xml:space="preserve"> </w:t>
      </w:r>
      <w:r w:rsidRPr="00FB328C">
        <w:rPr>
          <w:color w:val="auto"/>
        </w:rPr>
        <w:t>wanting</w:t>
      </w:r>
      <w:r w:rsidR="00AC5C50">
        <w:rPr>
          <w:color w:val="auto"/>
        </w:rPr>
        <w:t xml:space="preserve"> </w:t>
      </w:r>
      <w:r w:rsidRPr="00FB328C">
        <w:rPr>
          <w:color w:val="auto"/>
        </w:rPr>
        <w:t>change</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world.</w:t>
      </w:r>
    </w:p>
    <w:p w14:paraId="180F5892" w14:textId="0DBCD131"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1BE691C9" w14:textId="404093E7" w:rsidR="002C3D78" w:rsidRDefault="00A37BB8" w:rsidP="00CE6B69">
      <w:pPr>
        <w:rPr>
          <w:color w:val="auto"/>
        </w:rPr>
      </w:pPr>
      <w:r w:rsidRPr="00FB328C">
        <w:rPr>
          <w:color w:val="auto"/>
        </w:rPr>
        <w:t>These</w:t>
      </w:r>
      <w:r w:rsidR="00AC5C50">
        <w:rPr>
          <w:color w:val="auto"/>
        </w:rPr>
        <w:t xml:space="preserve"> </w:t>
      </w:r>
      <w:r w:rsidRPr="00FB328C">
        <w:rPr>
          <w:color w:val="auto"/>
        </w:rPr>
        <w:t>accomplishments</w:t>
      </w:r>
      <w:r w:rsidR="00AC5C50">
        <w:rPr>
          <w:color w:val="auto"/>
        </w:rPr>
        <w:t xml:space="preserve"> </w:t>
      </w:r>
      <w:r w:rsidR="00193713" w:rsidRPr="00FB328C">
        <w:rPr>
          <w:color w:val="auto"/>
        </w:rPr>
        <w:t>we</w:t>
      </w:r>
      <w:r w:rsidRPr="00FB328C">
        <w:rPr>
          <w:color w:val="auto"/>
        </w:rPr>
        <w:t>re</w:t>
      </w:r>
      <w:r w:rsidR="00AC5C50">
        <w:rPr>
          <w:color w:val="auto"/>
        </w:rPr>
        <w:t xml:space="preserve"> </w:t>
      </w:r>
      <w:r w:rsidRPr="00FB328C">
        <w:rPr>
          <w:color w:val="auto"/>
        </w:rPr>
        <w:t>seen</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driven</w:t>
      </w:r>
      <w:r w:rsidR="00AC5C50">
        <w:rPr>
          <w:color w:val="auto"/>
        </w:rPr>
        <w:t xml:space="preserve"> </w:t>
      </w:r>
      <w:r w:rsidRPr="00FB328C">
        <w:rPr>
          <w:color w:val="auto"/>
        </w:rPr>
        <w:t>by</w:t>
      </w:r>
      <w:r w:rsidR="00AC5C50">
        <w:rPr>
          <w:color w:val="auto"/>
        </w:rPr>
        <w:t xml:space="preserve"> </w:t>
      </w:r>
      <w:r w:rsidRPr="00FB328C">
        <w:rPr>
          <w:color w:val="auto"/>
        </w:rPr>
        <w:t>younger</w:t>
      </w:r>
      <w:r w:rsidR="00AC5C50">
        <w:rPr>
          <w:color w:val="auto"/>
        </w:rPr>
        <w:t xml:space="preserve"> </w:t>
      </w:r>
      <w:r w:rsidRPr="00FB328C">
        <w:rPr>
          <w:color w:val="auto"/>
        </w:rPr>
        <w:t>people’s</w:t>
      </w:r>
      <w:r w:rsidR="00AC5C50">
        <w:rPr>
          <w:color w:val="auto"/>
        </w:rPr>
        <w:t xml:space="preserve"> </w:t>
      </w:r>
      <w:r w:rsidRPr="00FB328C">
        <w:rPr>
          <w:color w:val="auto"/>
        </w:rPr>
        <w:t>sense</w:t>
      </w:r>
      <w:r w:rsidR="00AC5C50">
        <w:rPr>
          <w:color w:val="auto"/>
        </w:rPr>
        <w:t xml:space="preserve"> </w:t>
      </w:r>
      <w:r w:rsidRPr="00FB328C">
        <w:rPr>
          <w:color w:val="auto"/>
        </w:rPr>
        <w:t>of</w:t>
      </w:r>
      <w:r w:rsidR="00AC5C50">
        <w:rPr>
          <w:color w:val="auto"/>
        </w:rPr>
        <w:t xml:space="preserve"> </w:t>
      </w:r>
      <w:r w:rsidRPr="00FB328C">
        <w:rPr>
          <w:color w:val="auto"/>
        </w:rPr>
        <w:t>individual</w:t>
      </w:r>
      <w:r w:rsidR="00AC5C50">
        <w:rPr>
          <w:color w:val="auto"/>
        </w:rPr>
        <w:t xml:space="preserve"> </w:t>
      </w:r>
      <w:r w:rsidRPr="00FB328C">
        <w:rPr>
          <w:color w:val="auto"/>
        </w:rPr>
        <w:t>ownership</w:t>
      </w:r>
      <w:r w:rsidR="00AC5C50">
        <w:rPr>
          <w:color w:val="auto"/>
        </w:rPr>
        <w:t xml:space="preserve"> </w:t>
      </w:r>
      <w:r w:rsidRPr="00FB328C">
        <w:rPr>
          <w:color w:val="auto"/>
        </w:rPr>
        <w:t>and</w:t>
      </w:r>
      <w:r w:rsidR="00AC5C50">
        <w:rPr>
          <w:color w:val="auto"/>
        </w:rPr>
        <w:t xml:space="preserve"> </w:t>
      </w:r>
      <w:r w:rsidRPr="00FB328C">
        <w:rPr>
          <w:color w:val="auto"/>
        </w:rPr>
        <w:t>collective</w:t>
      </w:r>
      <w:r w:rsidR="00AC5C50">
        <w:rPr>
          <w:color w:val="auto"/>
        </w:rPr>
        <w:t xml:space="preserve"> </w:t>
      </w:r>
      <w:r w:rsidRPr="00FB328C">
        <w:rPr>
          <w:color w:val="auto"/>
        </w:rPr>
        <w:t>responsibility</w:t>
      </w:r>
      <w:r w:rsidR="00AC5C50">
        <w:rPr>
          <w:color w:val="auto"/>
        </w:rPr>
        <w:t xml:space="preserve"> </w:t>
      </w:r>
      <w:r w:rsidRPr="00FB328C">
        <w:rPr>
          <w:color w:val="auto"/>
        </w:rPr>
        <w:t>and</w:t>
      </w:r>
      <w:r w:rsidR="00AC5C50">
        <w:rPr>
          <w:color w:val="auto"/>
        </w:rPr>
        <w:t xml:space="preserve"> </w:t>
      </w:r>
      <w:r w:rsidR="00CE6B69" w:rsidRPr="00FB328C">
        <w:rPr>
          <w:color w:val="auto"/>
        </w:rPr>
        <w:t>the</w:t>
      </w:r>
      <w:r w:rsidR="00AC5C50">
        <w:rPr>
          <w:color w:val="auto"/>
        </w:rPr>
        <w:t xml:space="preserve"> </w:t>
      </w:r>
      <w:r w:rsidRPr="00FB328C">
        <w:rPr>
          <w:color w:val="auto"/>
        </w:rPr>
        <w:t>clear</w:t>
      </w:r>
      <w:r w:rsidR="00AC5C50">
        <w:rPr>
          <w:color w:val="auto"/>
        </w:rPr>
        <w:t xml:space="preserve"> </w:t>
      </w:r>
      <w:r w:rsidRPr="00FB328C">
        <w:rPr>
          <w:color w:val="auto"/>
        </w:rPr>
        <w:t>links</w:t>
      </w:r>
      <w:r w:rsidR="00AC5C50">
        <w:rPr>
          <w:color w:val="auto"/>
        </w:rPr>
        <w:t xml:space="preserve"> </w:t>
      </w:r>
      <w:r w:rsidR="00CE6B69" w:rsidRPr="00FB328C">
        <w:rPr>
          <w:color w:val="auto"/>
        </w:rPr>
        <w:t>they</w:t>
      </w:r>
      <w:r w:rsidR="00AC5C50">
        <w:rPr>
          <w:color w:val="auto"/>
        </w:rPr>
        <w:t xml:space="preserve"> </w:t>
      </w:r>
      <w:r w:rsidR="00CE6B69" w:rsidRPr="00FB328C">
        <w:rPr>
          <w:color w:val="auto"/>
        </w:rPr>
        <w:t>made</w:t>
      </w:r>
      <w:r w:rsidR="00AC5C50">
        <w:rPr>
          <w:color w:val="auto"/>
        </w:rPr>
        <w:t xml:space="preserve"> </w:t>
      </w:r>
      <w:r w:rsidRPr="00FB328C">
        <w:rPr>
          <w:color w:val="auto"/>
        </w:rPr>
        <w:t>between</w:t>
      </w:r>
      <w:r w:rsidR="00AC5C50">
        <w:rPr>
          <w:color w:val="auto"/>
        </w:rPr>
        <w:t xml:space="preserve"> </w:t>
      </w:r>
      <w:r w:rsidRPr="00FB328C">
        <w:rPr>
          <w:color w:val="auto"/>
        </w:rPr>
        <w:t>effort</w:t>
      </w:r>
      <w:r w:rsidR="00AC5C50">
        <w:rPr>
          <w:color w:val="auto"/>
        </w:rPr>
        <w:t xml:space="preserve"> </w:t>
      </w:r>
      <w:r w:rsidRPr="00FB328C">
        <w:rPr>
          <w:color w:val="auto"/>
        </w:rPr>
        <w:t>and</w:t>
      </w:r>
      <w:r w:rsidR="00AC5C50">
        <w:rPr>
          <w:color w:val="auto"/>
        </w:rPr>
        <w:t xml:space="preserve"> </w:t>
      </w:r>
      <w:r w:rsidRPr="00FB328C">
        <w:rPr>
          <w:color w:val="auto"/>
        </w:rPr>
        <w:t>impact.</w:t>
      </w:r>
      <w:r w:rsidRPr="00FB328C">
        <w:rPr>
          <w:rStyle w:val="FootnoteReference"/>
          <w:color w:val="auto"/>
        </w:rPr>
        <w:footnoteReference w:id="43"/>
      </w:r>
      <w:r w:rsidR="00AC5C50">
        <w:rPr>
          <w:color w:val="auto"/>
        </w:rPr>
        <w:t xml:space="preserve"> </w:t>
      </w:r>
      <w:r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wishing</w:t>
      </w:r>
      <w:r w:rsidR="00AC5C50">
        <w:rPr>
          <w:color w:val="auto"/>
        </w:rPr>
        <w:t xml:space="preserve"> </w:t>
      </w:r>
      <w:r w:rsidRPr="00FB328C">
        <w:rPr>
          <w:color w:val="auto"/>
        </w:rPr>
        <w:t>to</w:t>
      </w:r>
      <w:r w:rsidR="00AC5C50">
        <w:rPr>
          <w:color w:val="auto"/>
        </w:rPr>
        <w:t xml:space="preserve"> </w:t>
      </w:r>
      <w:r w:rsidRPr="00FB328C">
        <w:rPr>
          <w:color w:val="auto"/>
        </w:rPr>
        <w:t>tap</w:t>
      </w:r>
      <w:r w:rsidR="00AC5C50">
        <w:rPr>
          <w:color w:val="auto"/>
        </w:rPr>
        <w:t xml:space="preserve"> </w:t>
      </w:r>
      <w:r w:rsidRPr="00FB328C">
        <w:rPr>
          <w:color w:val="auto"/>
        </w:rPr>
        <w:t>into</w:t>
      </w:r>
      <w:r w:rsidR="00AC5C50">
        <w:rPr>
          <w:color w:val="auto"/>
        </w:rPr>
        <w:t xml:space="preserve"> </w:t>
      </w:r>
      <w:r w:rsidRPr="00FB328C">
        <w:rPr>
          <w:color w:val="auto"/>
        </w:rPr>
        <w:t>this</w:t>
      </w:r>
      <w:r w:rsidR="00AC5C50">
        <w:rPr>
          <w:color w:val="auto"/>
        </w:rPr>
        <w:t xml:space="preserve"> </w:t>
      </w:r>
      <w:r w:rsidRPr="00FB328C">
        <w:rPr>
          <w:color w:val="auto"/>
        </w:rPr>
        <w:t>energy,</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vital</w:t>
      </w:r>
      <w:r w:rsidR="00AC5C50">
        <w:rPr>
          <w:color w:val="auto"/>
        </w:rPr>
        <w:t xml:space="preserve"> </w:t>
      </w:r>
      <w:r w:rsidRPr="00FB328C">
        <w:rPr>
          <w:color w:val="auto"/>
        </w:rPr>
        <w:t>to</w:t>
      </w:r>
      <w:r w:rsidR="00AC5C50">
        <w:rPr>
          <w:color w:val="auto"/>
        </w:rPr>
        <w:t xml:space="preserve"> </w:t>
      </w:r>
      <w:r w:rsidRPr="00FB328C">
        <w:rPr>
          <w:color w:val="auto"/>
        </w:rPr>
        <w:t>facilitate</w:t>
      </w:r>
      <w:r w:rsidR="00AC5C50">
        <w:rPr>
          <w:color w:val="auto"/>
        </w:rPr>
        <w:t xml:space="preserve"> </w:t>
      </w:r>
      <w:r w:rsidRPr="00FB328C">
        <w:rPr>
          <w:color w:val="auto"/>
        </w:rPr>
        <w:t>ways</w:t>
      </w:r>
      <w:r w:rsidR="00AC5C50">
        <w:rPr>
          <w:color w:val="auto"/>
        </w:rPr>
        <w:t xml:space="preserve"> </w:t>
      </w:r>
      <w:r w:rsidRPr="00FB328C">
        <w:rPr>
          <w:color w:val="auto"/>
        </w:rPr>
        <w:t>for</w:t>
      </w:r>
      <w:r w:rsidR="00AC5C50">
        <w:rPr>
          <w:color w:val="auto"/>
        </w:rPr>
        <w:t xml:space="preserve"> </w:t>
      </w:r>
      <w:r w:rsidRPr="00FB328C">
        <w:rPr>
          <w:color w:val="auto"/>
        </w:rPr>
        <w:t>young</w:t>
      </w:r>
      <w:r w:rsidR="00AC5C50">
        <w:rPr>
          <w:color w:val="auto"/>
        </w:rPr>
        <w:t xml:space="preserve"> </w:t>
      </w:r>
      <w:r w:rsidRPr="00FB328C">
        <w:rPr>
          <w:color w:val="auto"/>
        </w:rPr>
        <w:t>people</w:t>
      </w:r>
      <w:r w:rsidR="00AC5C50">
        <w:rPr>
          <w:color w:val="auto"/>
        </w:rPr>
        <w:t xml:space="preserve"> </w:t>
      </w:r>
      <w:r w:rsidRPr="00FB328C">
        <w:rPr>
          <w:color w:val="auto"/>
        </w:rPr>
        <w:t>to</w:t>
      </w:r>
      <w:r w:rsidR="00AC5C50">
        <w:rPr>
          <w:color w:val="auto"/>
        </w:rPr>
        <w:t xml:space="preserve"> </w:t>
      </w:r>
      <w:r w:rsidRPr="00FB328C">
        <w:rPr>
          <w:color w:val="auto"/>
        </w:rPr>
        <w:t>act</w:t>
      </w:r>
      <w:r w:rsidR="00AC5C50">
        <w:rPr>
          <w:color w:val="auto"/>
        </w:rPr>
        <w:t xml:space="preserve"> </w:t>
      </w:r>
      <w:r w:rsidRPr="00FB328C">
        <w:rPr>
          <w:color w:val="auto"/>
        </w:rPr>
        <w:t>on</w:t>
      </w:r>
      <w:r w:rsidR="00AC5C50">
        <w:rPr>
          <w:color w:val="auto"/>
        </w:rPr>
        <w:t xml:space="preserve"> </w:t>
      </w:r>
      <w:r w:rsidRPr="00FB328C">
        <w:rPr>
          <w:color w:val="auto"/>
        </w:rPr>
        <w:t>their</w:t>
      </w:r>
      <w:r w:rsidR="00AC5C50">
        <w:rPr>
          <w:color w:val="auto"/>
        </w:rPr>
        <w:t xml:space="preserve"> </w:t>
      </w:r>
      <w:r w:rsidRPr="00FB328C">
        <w:rPr>
          <w:color w:val="auto"/>
        </w:rPr>
        <w:t>own</w:t>
      </w:r>
      <w:r w:rsidR="00AC5C50">
        <w:rPr>
          <w:color w:val="auto"/>
        </w:rPr>
        <w:t xml:space="preserve"> </w:t>
      </w:r>
      <w:r w:rsidRPr="00FB328C">
        <w:rPr>
          <w:color w:val="auto"/>
        </w:rPr>
        <w:t>terms,</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invite</w:t>
      </w:r>
      <w:r w:rsidR="00AC5C50">
        <w:rPr>
          <w:color w:val="auto"/>
        </w:rPr>
        <w:t xml:space="preserve"> </w:t>
      </w:r>
      <w:r w:rsidRPr="00FB328C">
        <w:rPr>
          <w:color w:val="auto"/>
        </w:rPr>
        <w:t>them</w:t>
      </w:r>
      <w:r w:rsidR="00AC5C50">
        <w:rPr>
          <w:color w:val="auto"/>
        </w:rPr>
        <w:t xml:space="preserve"> </w:t>
      </w:r>
      <w:r w:rsidRPr="00FB328C">
        <w:rPr>
          <w:color w:val="auto"/>
        </w:rPr>
        <w:t>to</w:t>
      </w:r>
      <w:r w:rsidR="00AC5C50">
        <w:rPr>
          <w:color w:val="auto"/>
        </w:rPr>
        <w:t xml:space="preserve"> </w:t>
      </w:r>
      <w:r w:rsidRPr="00FB328C">
        <w:rPr>
          <w:color w:val="auto"/>
        </w:rPr>
        <w:t>participate</w:t>
      </w:r>
      <w:r w:rsidR="00AC5C50">
        <w:rPr>
          <w:color w:val="auto"/>
        </w:rPr>
        <w:t xml:space="preserve"> </w:t>
      </w:r>
      <w:r w:rsidRPr="00FB328C">
        <w:rPr>
          <w:color w:val="auto"/>
        </w:rPr>
        <w:t>in</w:t>
      </w:r>
      <w:r w:rsidR="00AC5C50">
        <w:rPr>
          <w:color w:val="auto"/>
        </w:rPr>
        <w:t xml:space="preserve"> </w:t>
      </w:r>
      <w:r w:rsidRPr="00FB328C">
        <w:rPr>
          <w:color w:val="auto"/>
        </w:rPr>
        <w:t>traditional</w:t>
      </w:r>
      <w:r w:rsidR="00AC5C50">
        <w:rPr>
          <w:color w:val="auto"/>
        </w:rPr>
        <w:t xml:space="preserve"> </w:t>
      </w:r>
      <w:r w:rsidRPr="00FB328C">
        <w:rPr>
          <w:color w:val="auto"/>
        </w:rPr>
        <w:t>forms</w:t>
      </w:r>
      <w:r w:rsidR="00AC5C50">
        <w:rPr>
          <w:color w:val="auto"/>
        </w:rPr>
        <w:t xml:space="preserve"> </w:t>
      </w:r>
      <w:r w:rsidRPr="00FB328C">
        <w:rPr>
          <w:color w:val="auto"/>
        </w:rPr>
        <w:t>of</w:t>
      </w:r>
      <w:r w:rsidR="00AC5C50">
        <w:rPr>
          <w:color w:val="auto"/>
        </w:rPr>
        <w:t xml:space="preserve"> </w:t>
      </w:r>
      <w:r w:rsidRPr="00FB328C">
        <w:rPr>
          <w:color w:val="auto"/>
        </w:rPr>
        <w:t>action.</w:t>
      </w:r>
      <w:r w:rsidR="00AC5C50">
        <w:rPr>
          <w:color w:val="auto"/>
        </w:rPr>
        <w:t xml:space="preserve"> </w:t>
      </w:r>
      <w:r w:rsidR="00CE6B69" w:rsidRPr="00FB328C">
        <w:rPr>
          <w:color w:val="auto"/>
        </w:rPr>
        <w:t>NPOs</w:t>
      </w:r>
      <w:r w:rsidR="00AC5C50">
        <w:rPr>
          <w:color w:val="auto"/>
        </w:rPr>
        <w:t xml:space="preserve"> </w:t>
      </w:r>
      <w:r w:rsidR="00CE6B69" w:rsidRPr="00FB328C">
        <w:rPr>
          <w:color w:val="auto"/>
        </w:rPr>
        <w:t>without</w:t>
      </w:r>
      <w:r w:rsidR="00AC5C50">
        <w:rPr>
          <w:color w:val="auto"/>
        </w:rPr>
        <w:t xml:space="preserve"> </w:t>
      </w:r>
      <w:r w:rsidR="00CE6B69" w:rsidRPr="00FB328C">
        <w:rPr>
          <w:color w:val="auto"/>
        </w:rPr>
        <w:t>a</w:t>
      </w:r>
      <w:r w:rsidR="00AC5C50">
        <w:rPr>
          <w:color w:val="auto"/>
        </w:rPr>
        <w:t xml:space="preserve"> </w:t>
      </w:r>
      <w:r w:rsidR="00CE6B69" w:rsidRPr="00FB328C">
        <w:rPr>
          <w:color w:val="auto"/>
        </w:rPr>
        <w:t>good</w:t>
      </w:r>
      <w:r w:rsidR="00AC5C50">
        <w:rPr>
          <w:color w:val="auto"/>
        </w:rPr>
        <w:t xml:space="preserve"> </w:t>
      </w:r>
      <w:r w:rsidR="00CE6B69" w:rsidRPr="00FB328C">
        <w:rPr>
          <w:color w:val="auto"/>
        </w:rPr>
        <w:t>understanding</w:t>
      </w:r>
      <w:r w:rsidR="00AC5C50">
        <w:rPr>
          <w:color w:val="auto"/>
        </w:rPr>
        <w:t xml:space="preserve"> </w:t>
      </w:r>
      <w:r w:rsidR="00CE6B69" w:rsidRPr="00FB328C">
        <w:rPr>
          <w:color w:val="auto"/>
        </w:rPr>
        <w:t>of</w:t>
      </w:r>
      <w:r w:rsidR="00AC5C50">
        <w:rPr>
          <w:color w:val="auto"/>
        </w:rPr>
        <w:t xml:space="preserve"> </w:t>
      </w:r>
      <w:r w:rsidR="00CE6B69" w:rsidRPr="00FB328C">
        <w:rPr>
          <w:color w:val="auto"/>
        </w:rPr>
        <w:lastRenderedPageBreak/>
        <w:t>technology</w:t>
      </w:r>
      <w:r w:rsidR="00AC5C50">
        <w:rPr>
          <w:color w:val="auto"/>
        </w:rPr>
        <w:t xml:space="preserve"> </w:t>
      </w:r>
      <w:r w:rsidR="00CE6B69" w:rsidRPr="00FB328C">
        <w:rPr>
          <w:color w:val="auto"/>
        </w:rPr>
        <w:t>and</w:t>
      </w:r>
      <w:r w:rsidR="00AC5C50">
        <w:rPr>
          <w:color w:val="auto"/>
        </w:rPr>
        <w:t xml:space="preserve"> </w:t>
      </w:r>
      <w:r w:rsidR="00CE6B69" w:rsidRPr="00FB328C">
        <w:rPr>
          <w:color w:val="auto"/>
        </w:rPr>
        <w:t>social</w:t>
      </w:r>
      <w:r w:rsidR="00AC5C50">
        <w:rPr>
          <w:color w:val="auto"/>
        </w:rPr>
        <w:t xml:space="preserve"> </w:t>
      </w:r>
      <w:r w:rsidR="00CE6B69" w:rsidRPr="00FB328C">
        <w:rPr>
          <w:color w:val="auto"/>
        </w:rPr>
        <w:t>media,</w:t>
      </w:r>
      <w:r w:rsidR="00AC5C50">
        <w:rPr>
          <w:color w:val="auto"/>
        </w:rPr>
        <w:t xml:space="preserve"> </w:t>
      </w:r>
      <w:r w:rsidR="00CE6B69" w:rsidRPr="00FB328C">
        <w:rPr>
          <w:color w:val="auto"/>
        </w:rPr>
        <w:t>as</w:t>
      </w:r>
      <w:r w:rsidR="00AC5C50">
        <w:rPr>
          <w:color w:val="auto"/>
        </w:rPr>
        <w:t xml:space="preserve"> </w:t>
      </w:r>
      <w:r w:rsidR="00CE6B69" w:rsidRPr="00FB328C">
        <w:rPr>
          <w:color w:val="auto"/>
        </w:rPr>
        <w:t>well</w:t>
      </w:r>
      <w:r w:rsidR="00AC5C50">
        <w:rPr>
          <w:color w:val="auto"/>
        </w:rPr>
        <w:t xml:space="preserve"> </w:t>
      </w:r>
      <w:r w:rsidR="00CE6B69" w:rsidRPr="00FB328C">
        <w:rPr>
          <w:color w:val="auto"/>
        </w:rPr>
        <w:t>as</w:t>
      </w:r>
      <w:r w:rsidR="00AC5C50">
        <w:rPr>
          <w:color w:val="auto"/>
        </w:rPr>
        <w:t xml:space="preserve"> </w:t>
      </w:r>
      <w:r w:rsidR="00CE6B69" w:rsidRPr="00FB328C">
        <w:rPr>
          <w:color w:val="auto"/>
        </w:rPr>
        <w:t>suitable</w:t>
      </w:r>
      <w:r w:rsidR="00AC5C50">
        <w:rPr>
          <w:color w:val="auto"/>
        </w:rPr>
        <w:t xml:space="preserve"> </w:t>
      </w:r>
      <w:r w:rsidR="00CE6B69" w:rsidRPr="00FB328C">
        <w:rPr>
          <w:color w:val="auto"/>
        </w:rPr>
        <w:t>mechanisms</w:t>
      </w:r>
      <w:r w:rsidR="00AC5C50">
        <w:rPr>
          <w:color w:val="auto"/>
        </w:rPr>
        <w:t xml:space="preserve"> </w:t>
      </w:r>
      <w:r w:rsidR="00CE6B69" w:rsidRPr="00FB328C">
        <w:rPr>
          <w:color w:val="auto"/>
        </w:rPr>
        <w:t>for</w:t>
      </w:r>
      <w:r w:rsidR="00AC5C50">
        <w:rPr>
          <w:color w:val="auto"/>
        </w:rPr>
        <w:t xml:space="preserve"> </w:t>
      </w:r>
      <w:r w:rsidR="00CE6B69" w:rsidRPr="00FB328C">
        <w:rPr>
          <w:color w:val="auto"/>
        </w:rPr>
        <w:t>online</w:t>
      </w:r>
      <w:r w:rsidR="00AC5C50">
        <w:rPr>
          <w:color w:val="auto"/>
        </w:rPr>
        <w:t xml:space="preserve"> </w:t>
      </w:r>
      <w:r w:rsidR="00CE6B69" w:rsidRPr="00FB328C">
        <w:rPr>
          <w:color w:val="auto"/>
        </w:rPr>
        <w:t>giving</w:t>
      </w:r>
      <w:r w:rsidR="00AC5C50">
        <w:rPr>
          <w:color w:val="auto"/>
        </w:rPr>
        <w:t xml:space="preserve"> </w:t>
      </w:r>
      <w:r w:rsidR="00CE6B69" w:rsidRPr="00FB328C">
        <w:rPr>
          <w:color w:val="auto"/>
        </w:rPr>
        <w:t>and</w:t>
      </w:r>
      <w:r w:rsidR="00AC5C50">
        <w:rPr>
          <w:color w:val="auto"/>
        </w:rPr>
        <w:t xml:space="preserve"> </w:t>
      </w:r>
      <w:r w:rsidR="00CE6B69" w:rsidRPr="00FB328C">
        <w:rPr>
          <w:color w:val="auto"/>
        </w:rPr>
        <w:t>virtual</w:t>
      </w:r>
      <w:r w:rsidR="00AC5C50">
        <w:rPr>
          <w:color w:val="auto"/>
        </w:rPr>
        <w:t xml:space="preserve"> </w:t>
      </w:r>
      <w:r w:rsidR="00CE6B69" w:rsidRPr="00FB328C">
        <w:rPr>
          <w:color w:val="auto"/>
        </w:rPr>
        <w:t>volunteering,</w:t>
      </w:r>
      <w:r w:rsidR="00AC5C50">
        <w:rPr>
          <w:color w:val="auto"/>
        </w:rPr>
        <w:t xml:space="preserve"> </w:t>
      </w:r>
      <w:r w:rsidR="00CE6B69" w:rsidRPr="00FB328C">
        <w:rPr>
          <w:color w:val="auto"/>
        </w:rPr>
        <w:t>risk</w:t>
      </w:r>
      <w:r w:rsidR="002F0764" w:rsidRPr="00FB328C">
        <w:rPr>
          <w:color w:val="auto"/>
        </w:rPr>
        <w:t>ed</w:t>
      </w:r>
      <w:r w:rsidR="00AC5C50">
        <w:rPr>
          <w:color w:val="auto"/>
        </w:rPr>
        <w:t xml:space="preserve"> </w:t>
      </w:r>
      <w:r w:rsidR="00CE6B69" w:rsidRPr="00FB328C">
        <w:rPr>
          <w:color w:val="auto"/>
        </w:rPr>
        <w:t>missing</w:t>
      </w:r>
      <w:r w:rsidR="00AC5C50">
        <w:rPr>
          <w:color w:val="auto"/>
        </w:rPr>
        <w:t xml:space="preserve"> </w:t>
      </w:r>
      <w:r w:rsidR="00CE6B69" w:rsidRPr="00FB328C">
        <w:rPr>
          <w:color w:val="auto"/>
        </w:rPr>
        <w:t>out</w:t>
      </w:r>
      <w:r w:rsidR="00AC5C50">
        <w:rPr>
          <w:color w:val="auto"/>
        </w:rPr>
        <w:t xml:space="preserve"> </w:t>
      </w:r>
      <w:r w:rsidR="00CE6B69" w:rsidRPr="00FB328C">
        <w:rPr>
          <w:color w:val="auto"/>
        </w:rPr>
        <w:t>on</w:t>
      </w:r>
      <w:r w:rsidR="00AC5C50">
        <w:rPr>
          <w:color w:val="auto"/>
        </w:rPr>
        <w:t xml:space="preserve"> </w:t>
      </w:r>
      <w:r w:rsidR="00CE6B69" w:rsidRPr="00FB328C">
        <w:rPr>
          <w:color w:val="auto"/>
        </w:rPr>
        <w:t>the</w:t>
      </w:r>
      <w:r w:rsidR="00AC5C50">
        <w:rPr>
          <w:color w:val="auto"/>
        </w:rPr>
        <w:t xml:space="preserve"> </w:t>
      </w:r>
      <w:r w:rsidR="00CE6B69" w:rsidRPr="00FB328C">
        <w:rPr>
          <w:color w:val="auto"/>
        </w:rPr>
        <w:t>potentially</w:t>
      </w:r>
      <w:r w:rsidR="00AC5C50">
        <w:rPr>
          <w:color w:val="auto"/>
        </w:rPr>
        <w:t xml:space="preserve"> </w:t>
      </w:r>
      <w:r w:rsidR="00CE6B69" w:rsidRPr="00FB328C">
        <w:rPr>
          <w:color w:val="auto"/>
        </w:rPr>
        <w:t>transformative</w:t>
      </w:r>
      <w:r w:rsidR="00AC5C50">
        <w:rPr>
          <w:color w:val="auto"/>
        </w:rPr>
        <w:t xml:space="preserve"> </w:t>
      </w:r>
      <w:r w:rsidR="00CE6B69" w:rsidRPr="00FB328C">
        <w:rPr>
          <w:color w:val="auto"/>
        </w:rPr>
        <w:t>power</w:t>
      </w:r>
      <w:r w:rsidR="00AC5C50">
        <w:rPr>
          <w:color w:val="auto"/>
        </w:rPr>
        <w:t xml:space="preserve"> </w:t>
      </w:r>
      <w:r w:rsidR="00CE6B69" w:rsidRPr="00FB328C">
        <w:rPr>
          <w:color w:val="auto"/>
        </w:rPr>
        <w:t>of</w:t>
      </w:r>
      <w:r w:rsidR="00AC5C50">
        <w:rPr>
          <w:color w:val="auto"/>
        </w:rPr>
        <w:t xml:space="preserve"> </w:t>
      </w:r>
      <w:r w:rsidR="00CE6B69" w:rsidRPr="00FB328C">
        <w:rPr>
          <w:color w:val="auto"/>
        </w:rPr>
        <w:t>this</w:t>
      </w:r>
      <w:r w:rsidR="00AC5C50">
        <w:rPr>
          <w:color w:val="auto"/>
        </w:rPr>
        <w:t xml:space="preserve"> </w:t>
      </w:r>
      <w:r w:rsidR="00CE6B69" w:rsidRPr="00FB328C">
        <w:rPr>
          <w:color w:val="auto"/>
        </w:rPr>
        <w:t>generation.</w:t>
      </w:r>
      <w:r w:rsidR="00CE6B69" w:rsidRPr="00FB328C">
        <w:rPr>
          <w:rStyle w:val="FootnoteReference"/>
          <w:color w:val="auto"/>
        </w:rPr>
        <w:footnoteReference w:id="44"/>
      </w:r>
    </w:p>
    <w:p w14:paraId="257056FE" w14:textId="037C8258" w:rsidR="002C3D78" w:rsidRDefault="00A37BB8" w:rsidP="00A37BB8">
      <w:pPr>
        <w:pStyle w:val="GivingReportDirectQuote"/>
        <w:rPr>
          <w:color w:val="auto"/>
        </w:rPr>
      </w:pPr>
      <w:r w:rsidRPr="00FB328C">
        <w:rPr>
          <w:color w:val="auto"/>
        </w:rPr>
        <w:t>We</w:t>
      </w:r>
      <w:r w:rsidR="00AC5C50">
        <w:rPr>
          <w:color w:val="auto"/>
        </w:rPr>
        <w:t xml:space="preserve"> </w:t>
      </w:r>
      <w:r w:rsidRPr="00FB328C">
        <w:rPr>
          <w:color w:val="auto"/>
        </w:rPr>
        <w:t>feel</w:t>
      </w:r>
      <w:r w:rsidR="00AC5C50">
        <w:rPr>
          <w:color w:val="auto"/>
        </w:rPr>
        <w:t xml:space="preserve"> </w:t>
      </w:r>
      <w:r w:rsidRPr="00FB328C">
        <w:rPr>
          <w:color w:val="auto"/>
        </w:rPr>
        <w:t>that</w:t>
      </w:r>
      <w:r w:rsidR="00AC5C50">
        <w:rPr>
          <w:color w:val="auto"/>
        </w:rPr>
        <w:t xml:space="preserve"> </w:t>
      </w:r>
      <w:r w:rsidRPr="00FB328C">
        <w:rPr>
          <w:color w:val="auto"/>
        </w:rPr>
        <w:t>18</w:t>
      </w:r>
      <w:r w:rsidR="00AC5C50">
        <w:rPr>
          <w:color w:val="auto"/>
        </w:rPr>
        <w:t xml:space="preserve"> </w:t>
      </w:r>
      <w:r w:rsidRPr="00FB328C">
        <w:rPr>
          <w:color w:val="auto"/>
        </w:rPr>
        <w:t>to</w:t>
      </w:r>
      <w:r w:rsidR="00AC5C50">
        <w:rPr>
          <w:color w:val="auto"/>
        </w:rPr>
        <w:t xml:space="preserve"> </w:t>
      </w:r>
      <w:r w:rsidRPr="00FB328C">
        <w:rPr>
          <w:noProof/>
          <w:color w:val="auto"/>
        </w:rPr>
        <w:t>35-year-olds</w:t>
      </w:r>
      <w:r w:rsidR="00AC5C50">
        <w:rPr>
          <w:color w:val="auto"/>
        </w:rPr>
        <w:t xml:space="preserve"> </w:t>
      </w:r>
      <w:r w:rsidRPr="00FB328C">
        <w:rPr>
          <w:color w:val="auto"/>
        </w:rPr>
        <w:t>if</w:t>
      </w:r>
      <w:r w:rsidR="00AC5C50">
        <w:rPr>
          <w:color w:val="auto"/>
        </w:rPr>
        <w:t xml:space="preserve"> </w:t>
      </w:r>
      <w:r w:rsidRPr="00FB328C">
        <w:rPr>
          <w:color w:val="auto"/>
        </w:rPr>
        <w:t>they’re</w:t>
      </w:r>
      <w:r w:rsidR="00AC5C50">
        <w:rPr>
          <w:color w:val="auto"/>
        </w:rPr>
        <w:t xml:space="preserve"> </w:t>
      </w:r>
      <w:r w:rsidRPr="00FB328C">
        <w:rPr>
          <w:color w:val="auto"/>
        </w:rPr>
        <w:t>not</w:t>
      </w:r>
      <w:r w:rsidR="00AC5C50">
        <w:rPr>
          <w:color w:val="auto"/>
        </w:rPr>
        <w:t xml:space="preserve"> </w:t>
      </w:r>
      <w:r w:rsidRPr="00FB328C">
        <w:rPr>
          <w:color w:val="auto"/>
        </w:rPr>
        <w:t>approached</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manner</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find</w:t>
      </w:r>
      <w:r w:rsidR="00AC5C50">
        <w:rPr>
          <w:color w:val="auto"/>
        </w:rPr>
        <w:t xml:space="preserve"> </w:t>
      </w:r>
      <w:r w:rsidRPr="00FB328C">
        <w:rPr>
          <w:color w:val="auto"/>
        </w:rPr>
        <w:t>beneficial</w:t>
      </w:r>
      <w:r w:rsidR="00AC5C50">
        <w:rPr>
          <w:color w:val="auto"/>
        </w:rPr>
        <w:t xml:space="preserve"> </w:t>
      </w:r>
      <w:r w:rsidRPr="00FB328C">
        <w:rPr>
          <w:color w:val="auto"/>
        </w:rPr>
        <w:t>to</w:t>
      </w:r>
      <w:r w:rsidR="00AC5C50">
        <w:rPr>
          <w:color w:val="auto"/>
        </w:rPr>
        <w:t xml:space="preserve"> </w:t>
      </w:r>
      <w:r w:rsidRPr="00FB328C">
        <w:rPr>
          <w:color w:val="auto"/>
        </w:rPr>
        <w:t>them</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charities</w:t>
      </w:r>
      <w:r w:rsidR="00AC5C50">
        <w:rPr>
          <w:color w:val="auto"/>
        </w:rPr>
        <w:t xml:space="preserve"> </w:t>
      </w:r>
      <w:r w:rsidRPr="00FB328C">
        <w:rPr>
          <w:color w:val="auto"/>
        </w:rPr>
        <w:t>will</w:t>
      </w:r>
      <w:r w:rsidR="00AC5C50">
        <w:rPr>
          <w:color w:val="auto"/>
        </w:rPr>
        <w:t xml:space="preserve"> </w:t>
      </w:r>
      <w:r w:rsidRPr="00FB328C">
        <w:rPr>
          <w:color w:val="auto"/>
        </w:rPr>
        <w:t>struggle</w:t>
      </w:r>
      <w:r w:rsidR="00AC5C50">
        <w:rPr>
          <w:color w:val="auto"/>
        </w:rPr>
        <w:t xml:space="preserve"> </w:t>
      </w:r>
      <w:r w:rsidRPr="00FB328C">
        <w:rPr>
          <w:color w:val="auto"/>
        </w:rPr>
        <w:t>and</w:t>
      </w:r>
      <w:r w:rsidR="00AC5C50">
        <w:rPr>
          <w:color w:val="auto"/>
        </w:rPr>
        <w:t xml:space="preserve"> </w:t>
      </w:r>
      <w:r w:rsidRPr="00FB328C">
        <w:rPr>
          <w:color w:val="auto"/>
        </w:rPr>
        <w:t>suffer</w:t>
      </w:r>
      <w:r w:rsidR="00AC5C50">
        <w:rPr>
          <w:color w:val="auto"/>
        </w:rPr>
        <w:t xml:space="preserve"> </w:t>
      </w:r>
      <w:r w:rsidRPr="00FB328C">
        <w:rPr>
          <w:color w:val="auto"/>
        </w:rPr>
        <w:t>over</w:t>
      </w:r>
      <w:r w:rsidR="00AC5C50">
        <w:rPr>
          <w:color w:val="auto"/>
        </w:rPr>
        <w:t xml:space="preserve"> </w:t>
      </w:r>
      <w:r w:rsidRPr="00FB328C">
        <w:rPr>
          <w:color w:val="auto"/>
        </w:rPr>
        <w:t>the</w:t>
      </w:r>
      <w:r w:rsidR="00AC5C50">
        <w:rPr>
          <w:color w:val="auto"/>
        </w:rPr>
        <w:t xml:space="preserve"> </w:t>
      </w:r>
      <w:r w:rsidRPr="00FB328C">
        <w:rPr>
          <w:color w:val="auto"/>
        </w:rPr>
        <w:t>next</w:t>
      </w:r>
      <w:r w:rsidR="00AC5C50">
        <w:rPr>
          <w:color w:val="auto"/>
        </w:rPr>
        <w:t xml:space="preserve"> </w:t>
      </w:r>
      <w:r w:rsidRPr="00FB328C">
        <w:rPr>
          <w:color w:val="auto"/>
        </w:rPr>
        <w:t>10</w:t>
      </w:r>
      <w:r w:rsidR="00AC5C50">
        <w:rPr>
          <w:color w:val="auto"/>
        </w:rPr>
        <w:t xml:space="preserve"> </w:t>
      </w:r>
      <w:r w:rsidRPr="00FB328C">
        <w:rPr>
          <w:color w:val="auto"/>
        </w:rPr>
        <w:t>years</w:t>
      </w:r>
      <w:r w:rsidR="00AC5C50">
        <w:rPr>
          <w:color w:val="auto"/>
        </w:rPr>
        <w:t xml:space="preserve"> </w:t>
      </w:r>
      <w:r w:rsidRPr="00FB328C">
        <w:rPr>
          <w:color w:val="auto"/>
        </w:rPr>
        <w:t>and</w:t>
      </w:r>
      <w:r w:rsidR="00AC5C50">
        <w:rPr>
          <w:color w:val="auto"/>
        </w:rPr>
        <w:t xml:space="preserve"> </w:t>
      </w:r>
      <w:r w:rsidRPr="00FB328C">
        <w:rPr>
          <w:color w:val="auto"/>
        </w:rPr>
        <w:t>maybe</w:t>
      </w:r>
      <w:r w:rsidR="00AC5C50">
        <w:rPr>
          <w:color w:val="auto"/>
        </w:rPr>
        <w:t xml:space="preserve"> </w:t>
      </w:r>
      <w:r w:rsidRPr="00FB328C">
        <w:rPr>
          <w:color w:val="auto"/>
        </w:rPr>
        <w:t>disappear.</w:t>
      </w:r>
      <w:r w:rsidR="00AC5C50">
        <w:rPr>
          <w:color w:val="auto"/>
        </w:rPr>
        <w:t xml:space="preserve"> </w:t>
      </w:r>
      <w:r w:rsidRPr="00FB328C">
        <w:rPr>
          <w:color w:val="auto"/>
        </w:rPr>
        <w:t>We</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age</w:t>
      </w:r>
      <w:r w:rsidR="00AC5C50">
        <w:rPr>
          <w:color w:val="auto"/>
        </w:rPr>
        <w:t xml:space="preserve"> </w:t>
      </w:r>
      <w:r w:rsidRPr="00FB328C">
        <w:rPr>
          <w:color w:val="auto"/>
        </w:rPr>
        <w:t>group</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solution</w:t>
      </w:r>
      <w:r w:rsidR="00AC5C50">
        <w:rPr>
          <w:color w:val="auto"/>
        </w:rPr>
        <w:t xml:space="preserve"> </w:t>
      </w:r>
      <w:r w:rsidRPr="00FB328C">
        <w:rPr>
          <w:color w:val="auto"/>
        </w:rPr>
        <w:t>or</w:t>
      </w:r>
      <w:r w:rsidR="00AC5C50">
        <w:rPr>
          <w:color w:val="auto"/>
        </w:rPr>
        <w:t xml:space="preserve"> </w:t>
      </w:r>
      <w:r w:rsidRPr="00FB328C">
        <w:rPr>
          <w:color w:val="auto"/>
        </w:rPr>
        <w:t>the</w:t>
      </w:r>
      <w:r w:rsidR="00AC5C50">
        <w:rPr>
          <w:color w:val="auto"/>
        </w:rPr>
        <w:t xml:space="preserve"> </w:t>
      </w:r>
      <w:r w:rsidRPr="00FB328C">
        <w:rPr>
          <w:color w:val="auto"/>
        </w:rPr>
        <w:t>answer</w:t>
      </w:r>
      <w:r w:rsidR="00AC5C50">
        <w:rPr>
          <w:color w:val="auto"/>
        </w:rPr>
        <w:t xml:space="preserve"> </w:t>
      </w:r>
      <w:r w:rsidRPr="00FB328C">
        <w:rPr>
          <w:color w:val="auto"/>
        </w:rPr>
        <w:t>to</w:t>
      </w:r>
      <w:r w:rsidR="00AC5C50">
        <w:rPr>
          <w:color w:val="auto"/>
        </w:rPr>
        <w:t xml:space="preserve"> </w:t>
      </w:r>
      <w:r w:rsidRPr="00FB328C">
        <w:rPr>
          <w:color w:val="auto"/>
        </w:rPr>
        <w:t>charities</w:t>
      </w:r>
      <w:r w:rsidR="00AC5C50">
        <w:rPr>
          <w:color w:val="auto"/>
        </w:rPr>
        <w:t xml:space="preserve"> </w:t>
      </w:r>
      <w:r w:rsidRPr="00FB328C">
        <w:rPr>
          <w:color w:val="auto"/>
        </w:rPr>
        <w:t>sustaining</w:t>
      </w:r>
      <w:r w:rsidR="00AC5C50">
        <w:rPr>
          <w:color w:val="auto"/>
        </w:rPr>
        <w:t xml:space="preserve"> </w:t>
      </w:r>
      <w:r w:rsidRPr="00FB328C">
        <w:rPr>
          <w:color w:val="auto"/>
        </w:rPr>
        <w:t>their</w:t>
      </w:r>
      <w:r w:rsidR="00AC5C50">
        <w:rPr>
          <w:color w:val="auto"/>
        </w:rPr>
        <w:t xml:space="preserve"> </w:t>
      </w:r>
      <w:r w:rsidRPr="00FB328C">
        <w:rPr>
          <w:color w:val="auto"/>
        </w:rPr>
        <w:t>work.</w:t>
      </w:r>
    </w:p>
    <w:p w14:paraId="20343E54" w14:textId="3D94521E"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Charitable</w:t>
      </w:r>
      <w:r w:rsidR="00AC5C50">
        <w:rPr>
          <w:color w:val="auto"/>
        </w:rPr>
        <w:t xml:space="preserve"> </w:t>
      </w:r>
      <w:r w:rsidRPr="00FB328C">
        <w:rPr>
          <w:color w:val="auto"/>
        </w:rPr>
        <w:t>app</w:t>
      </w:r>
      <w:r w:rsidR="00AC5C50">
        <w:rPr>
          <w:color w:val="auto"/>
        </w:rPr>
        <w:t xml:space="preserve"> </w:t>
      </w:r>
      <w:r w:rsidRPr="00FB328C">
        <w:rPr>
          <w:color w:val="auto"/>
        </w:rPr>
        <w:t>developer,</w:t>
      </w:r>
      <w:r w:rsidR="00AC5C50">
        <w:rPr>
          <w:color w:val="auto"/>
        </w:rPr>
        <w:t xml:space="preserve"> </w:t>
      </w:r>
      <w:r w:rsidRPr="00FB328C">
        <w:rPr>
          <w:color w:val="auto"/>
        </w:rPr>
        <w:t>QLD</w:t>
      </w:r>
    </w:p>
    <w:p w14:paraId="509B999A" w14:textId="14A1F72A" w:rsidR="00A37BB8" w:rsidRPr="00FB328C" w:rsidRDefault="00A37BB8" w:rsidP="00A37BB8">
      <w:pPr>
        <w:pStyle w:val="GivingReportDirectQuote"/>
        <w:rPr>
          <w:color w:val="auto"/>
        </w:rPr>
      </w:pPr>
      <w:r w:rsidRPr="00FB328C">
        <w:rPr>
          <w:color w:val="auto"/>
        </w:rPr>
        <w:t>That’s</w:t>
      </w:r>
      <w:r w:rsidR="00AC5C50">
        <w:rPr>
          <w:color w:val="auto"/>
        </w:rPr>
        <w:t xml:space="preserve"> </w:t>
      </w:r>
      <w:r w:rsidRPr="00FB328C">
        <w:rPr>
          <w:color w:val="auto"/>
        </w:rPr>
        <w:t>just</w:t>
      </w:r>
      <w:r w:rsidR="00AC5C50">
        <w:rPr>
          <w:color w:val="auto"/>
        </w:rPr>
        <w:t xml:space="preserve"> </w:t>
      </w:r>
      <w:r w:rsidRPr="00FB328C">
        <w:rPr>
          <w:color w:val="auto"/>
        </w:rPr>
        <w:t>how</w:t>
      </w:r>
      <w:r w:rsidR="00AC5C50">
        <w:rPr>
          <w:color w:val="auto"/>
        </w:rPr>
        <w:t xml:space="preserve"> </w:t>
      </w:r>
      <w:r w:rsidRPr="00FB328C">
        <w:rPr>
          <w:color w:val="auto"/>
        </w:rPr>
        <w:t>they</w:t>
      </w:r>
      <w:r w:rsidR="00AC5C50">
        <w:rPr>
          <w:color w:val="auto"/>
        </w:rPr>
        <w:t xml:space="preserve"> </w:t>
      </w:r>
      <w:r w:rsidRPr="00FB328C">
        <w:rPr>
          <w:color w:val="auto"/>
        </w:rPr>
        <w:t>live</w:t>
      </w:r>
      <w:r w:rsidR="00AC5C50">
        <w:rPr>
          <w:color w:val="auto"/>
        </w:rPr>
        <w:t xml:space="preserve"> </w:t>
      </w:r>
      <w:r w:rsidRPr="00FB328C">
        <w:rPr>
          <w:color w:val="auto"/>
        </w:rPr>
        <w:t>their</w:t>
      </w:r>
      <w:r w:rsidR="00AC5C50">
        <w:rPr>
          <w:color w:val="auto"/>
        </w:rPr>
        <w:t xml:space="preserve"> </w:t>
      </w:r>
      <w:r w:rsidRPr="00FB328C">
        <w:rPr>
          <w:color w:val="auto"/>
        </w:rPr>
        <w:t>lives.</w:t>
      </w:r>
      <w:r w:rsidR="00AC5C50">
        <w:rPr>
          <w:color w:val="auto"/>
        </w:rPr>
        <w:t xml:space="preserve"> </w:t>
      </w:r>
      <w:r w:rsidRPr="00FB328C">
        <w:rPr>
          <w:color w:val="auto"/>
        </w:rPr>
        <w:t>They’re</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doing</w:t>
      </w:r>
      <w:r w:rsidR="00AC5C50">
        <w:rPr>
          <w:color w:val="auto"/>
        </w:rPr>
        <w:t xml:space="preserve"> </w:t>
      </w:r>
      <w:r w:rsidRPr="00FB328C">
        <w:rPr>
          <w:color w:val="auto"/>
        </w:rPr>
        <w:t>everything</w:t>
      </w:r>
      <w:r w:rsidR="00AC5C50">
        <w:rPr>
          <w:color w:val="auto"/>
        </w:rPr>
        <w:t xml:space="preserve"> </w:t>
      </w:r>
      <w:r w:rsidRPr="00FB328C">
        <w:rPr>
          <w:color w:val="auto"/>
        </w:rPr>
        <w:t>online,</w:t>
      </w:r>
      <w:r w:rsidR="00AC5C50">
        <w:rPr>
          <w:color w:val="auto"/>
        </w:rPr>
        <w:t xml:space="preserve"> </w:t>
      </w:r>
      <w:r w:rsidRPr="00FB328C">
        <w:rPr>
          <w:color w:val="auto"/>
        </w:rPr>
        <w:t>so</w:t>
      </w:r>
      <w:r w:rsidR="00AC5C50">
        <w:rPr>
          <w:color w:val="auto"/>
        </w:rPr>
        <w:t xml:space="preserve"> </w:t>
      </w:r>
      <w:r w:rsidRPr="00FB328C">
        <w:rPr>
          <w:color w:val="auto"/>
        </w:rPr>
        <w:t>why</w:t>
      </w:r>
      <w:r w:rsidR="00AC5C50">
        <w:rPr>
          <w:color w:val="auto"/>
        </w:rPr>
        <w:t xml:space="preserve"> </w:t>
      </w:r>
      <w:r w:rsidRPr="00FB328C">
        <w:rPr>
          <w:color w:val="auto"/>
        </w:rPr>
        <w:t>would</w:t>
      </w:r>
      <w:r w:rsidR="00AC5C50">
        <w:rPr>
          <w:color w:val="auto"/>
        </w:rPr>
        <w:t xml:space="preserve"> </w:t>
      </w:r>
      <w:r w:rsidRPr="00FB328C">
        <w:rPr>
          <w:color w:val="auto"/>
        </w:rPr>
        <w:t>giving</w:t>
      </w:r>
      <w:r w:rsidR="00AC5C50">
        <w:rPr>
          <w:color w:val="auto"/>
        </w:rPr>
        <w:t xml:space="preserve"> </w:t>
      </w:r>
      <w:r w:rsidRPr="00FB328C">
        <w:rPr>
          <w:color w:val="auto"/>
        </w:rPr>
        <w:t>be</w:t>
      </w:r>
      <w:r w:rsidR="00AC5C50">
        <w:rPr>
          <w:color w:val="auto"/>
        </w:rPr>
        <w:t xml:space="preserve"> </w:t>
      </w:r>
      <w:r w:rsidRPr="00FB328C">
        <w:rPr>
          <w:color w:val="auto"/>
        </w:rPr>
        <w:t>any</w:t>
      </w:r>
      <w:r w:rsidR="00AC5C50">
        <w:rPr>
          <w:color w:val="auto"/>
        </w:rPr>
        <w:t xml:space="preserve"> </w:t>
      </w:r>
      <w:r w:rsidRPr="00FB328C">
        <w:rPr>
          <w:color w:val="auto"/>
        </w:rPr>
        <w:t>different</w:t>
      </w:r>
      <w:r w:rsidR="002F0764" w:rsidRPr="00FB328C">
        <w:rPr>
          <w:color w:val="auto"/>
        </w:rPr>
        <w:t>?</w:t>
      </w:r>
    </w:p>
    <w:p w14:paraId="7C607D3C" w14:textId="365270F7"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Online</w:t>
      </w:r>
    </w:p>
    <w:p w14:paraId="0523EA14" w14:textId="2966C380" w:rsidR="002C3D78" w:rsidRDefault="00A37BB8">
      <w:pPr>
        <w:rPr>
          <w:color w:val="auto"/>
        </w:rPr>
      </w:pP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perception</w:t>
      </w:r>
      <w:r w:rsidR="00AC5C50">
        <w:rPr>
          <w:color w:val="auto"/>
        </w:rPr>
        <w:t xml:space="preserve"> </w:t>
      </w:r>
      <w:r w:rsidRPr="00FB328C">
        <w:rPr>
          <w:color w:val="auto"/>
        </w:rPr>
        <w:t>among</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that</w:t>
      </w:r>
      <w:r w:rsidR="00AC5C50">
        <w:rPr>
          <w:color w:val="auto"/>
        </w:rPr>
        <w:t xml:space="preserve"> </w:t>
      </w:r>
      <w:r w:rsidRPr="00FB328C">
        <w:rPr>
          <w:color w:val="auto"/>
        </w:rPr>
        <w:t>younger</w:t>
      </w:r>
      <w:r w:rsidR="00AC5C50">
        <w:rPr>
          <w:color w:val="auto"/>
        </w:rPr>
        <w:t xml:space="preserve"> </w:t>
      </w:r>
      <w:r w:rsidRPr="00FB328C">
        <w:rPr>
          <w:color w:val="auto"/>
        </w:rPr>
        <w:t>people</w:t>
      </w:r>
      <w:r w:rsidR="00AC5C50">
        <w:rPr>
          <w:color w:val="auto"/>
        </w:rPr>
        <w:t xml:space="preserve"> </w:t>
      </w:r>
      <w:r w:rsidRPr="00FB328C">
        <w:rPr>
          <w:color w:val="auto"/>
        </w:rPr>
        <w:t>were</w:t>
      </w:r>
      <w:r w:rsidR="00AC5C50">
        <w:rPr>
          <w:color w:val="auto"/>
        </w:rPr>
        <w:t xml:space="preserve"> </w:t>
      </w:r>
      <w:r w:rsidRPr="00FB328C">
        <w:rPr>
          <w:color w:val="auto"/>
        </w:rPr>
        <w:t>time</w:t>
      </w:r>
      <w:r w:rsidR="00AC5C50">
        <w:rPr>
          <w:color w:val="auto"/>
        </w:rPr>
        <w:t xml:space="preserve"> </w:t>
      </w:r>
      <w:r w:rsidRPr="00FB328C">
        <w:rPr>
          <w:color w:val="auto"/>
        </w:rPr>
        <w:t>poor,</w:t>
      </w:r>
      <w:r w:rsidR="00AC5C50">
        <w:rPr>
          <w:color w:val="auto"/>
        </w:rPr>
        <w:t xml:space="preserve"> </w:t>
      </w:r>
      <w:r w:rsidRPr="00FB328C">
        <w:rPr>
          <w:color w:val="auto"/>
        </w:rPr>
        <w:t>which</w:t>
      </w:r>
      <w:r w:rsidR="00AC5C50">
        <w:rPr>
          <w:color w:val="auto"/>
        </w:rPr>
        <w:t xml:space="preserve"> </w:t>
      </w:r>
      <w:r w:rsidRPr="00FB328C">
        <w:rPr>
          <w:color w:val="auto"/>
        </w:rPr>
        <w:t>limited</w:t>
      </w:r>
      <w:r w:rsidR="00AC5C50">
        <w:rPr>
          <w:color w:val="auto"/>
        </w:rPr>
        <w:t xml:space="preserve"> </w:t>
      </w:r>
      <w:r w:rsidRPr="00FB328C">
        <w:rPr>
          <w:color w:val="auto"/>
        </w:rPr>
        <w:t>their</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volunteer</w:t>
      </w:r>
      <w:r w:rsidR="00AC5C50">
        <w:rPr>
          <w:color w:val="auto"/>
        </w:rPr>
        <w:t xml:space="preserve"> </w:t>
      </w:r>
      <w:r w:rsidR="00CE6B69" w:rsidRPr="00FB328C">
        <w:rPr>
          <w:color w:val="auto"/>
        </w:rPr>
        <w:t>and</w:t>
      </w:r>
      <w:r w:rsidR="00AC5C50">
        <w:rPr>
          <w:color w:val="auto"/>
        </w:rPr>
        <w:t xml:space="preserve"> </w:t>
      </w:r>
      <w:r w:rsidR="00CE6B69" w:rsidRPr="00FB328C">
        <w:rPr>
          <w:color w:val="auto"/>
        </w:rPr>
        <w:t>made</w:t>
      </w:r>
      <w:r w:rsidR="00AC5C50">
        <w:rPr>
          <w:color w:val="auto"/>
        </w:rPr>
        <w:t xml:space="preserve"> </w:t>
      </w:r>
      <w:r w:rsidR="00CE6B69" w:rsidRPr="00FB328C">
        <w:rPr>
          <w:color w:val="auto"/>
        </w:rPr>
        <w:t>them</w:t>
      </w:r>
      <w:r w:rsidR="00AC5C50">
        <w:rPr>
          <w:color w:val="auto"/>
        </w:rPr>
        <w:t xml:space="preserve"> </w:t>
      </w:r>
      <w:r w:rsidR="00CE6B69" w:rsidRPr="00FB328C">
        <w:rPr>
          <w:color w:val="auto"/>
        </w:rPr>
        <w:t>quite</w:t>
      </w:r>
      <w:r w:rsidR="00AC5C50">
        <w:rPr>
          <w:color w:val="auto"/>
        </w:rPr>
        <w:t xml:space="preserve"> </w:t>
      </w:r>
      <w:r w:rsidR="00CE6B69" w:rsidRPr="00FB328C">
        <w:rPr>
          <w:color w:val="auto"/>
        </w:rPr>
        <w:t>targeted</w:t>
      </w:r>
      <w:r w:rsidR="00AC5C50">
        <w:rPr>
          <w:color w:val="auto"/>
        </w:rPr>
        <w:t xml:space="preserve"> </w:t>
      </w:r>
      <w:r w:rsidR="00CE6B69" w:rsidRPr="00FB328C">
        <w:rPr>
          <w:color w:val="auto"/>
        </w:rPr>
        <w:t>in</w:t>
      </w:r>
      <w:r w:rsidR="00AC5C50">
        <w:rPr>
          <w:color w:val="auto"/>
        </w:rPr>
        <w:t xml:space="preserve"> </w:t>
      </w:r>
      <w:r w:rsidR="00CE6B69" w:rsidRPr="00FB328C">
        <w:rPr>
          <w:color w:val="auto"/>
        </w:rPr>
        <w:t>volunteer</w:t>
      </w:r>
      <w:r w:rsidR="00AC5C50">
        <w:rPr>
          <w:color w:val="auto"/>
        </w:rPr>
        <w:t xml:space="preserve"> </w:t>
      </w:r>
      <w:r w:rsidR="00CE6B69" w:rsidRPr="00FB328C">
        <w:rPr>
          <w:color w:val="auto"/>
        </w:rPr>
        <w:t>involvement</w:t>
      </w:r>
      <w:r w:rsidRPr="00FB328C">
        <w:rPr>
          <w:color w:val="auto"/>
        </w:rPr>
        <w:t>.</w:t>
      </w:r>
      <w:r w:rsidR="00AC5C50">
        <w:rPr>
          <w:color w:val="auto"/>
        </w:rPr>
        <w:t xml:space="preserve"> </w:t>
      </w:r>
      <w:r w:rsidR="00CE6B69" w:rsidRPr="00FB328C">
        <w:rPr>
          <w:color w:val="auto"/>
        </w:rPr>
        <w:t>Participants</w:t>
      </w:r>
      <w:r w:rsidR="00AC5C50">
        <w:rPr>
          <w:color w:val="auto"/>
        </w:rPr>
        <w:t xml:space="preserve"> </w:t>
      </w:r>
      <w:r w:rsidR="00CE6B69" w:rsidRPr="00FB328C">
        <w:rPr>
          <w:color w:val="auto"/>
        </w:rPr>
        <w:t>noted</w:t>
      </w:r>
      <w:r w:rsidR="00AC5C50">
        <w:rPr>
          <w:color w:val="auto"/>
        </w:rPr>
        <w:t xml:space="preserve"> </w:t>
      </w:r>
      <w:r w:rsidR="00CE6B69" w:rsidRPr="00FB328C">
        <w:rPr>
          <w:color w:val="auto"/>
        </w:rPr>
        <w:t>a</w:t>
      </w:r>
      <w:r w:rsidR="00AC5C50">
        <w:rPr>
          <w:color w:val="auto"/>
        </w:rPr>
        <w:t xml:space="preserve"> </w:t>
      </w:r>
      <w:r w:rsidR="00CE6B69" w:rsidRPr="00FB328C">
        <w:rPr>
          <w:color w:val="auto"/>
        </w:rPr>
        <w:t>tendency</w:t>
      </w:r>
      <w:r w:rsidR="00AC5C50">
        <w:rPr>
          <w:color w:val="auto"/>
        </w:rPr>
        <w:t xml:space="preserve"> </w:t>
      </w:r>
      <w:r w:rsidR="00CE6B69" w:rsidRPr="00FB328C">
        <w:rPr>
          <w:color w:val="auto"/>
        </w:rPr>
        <w:t>for</w:t>
      </w:r>
      <w:r w:rsidR="00AC5C50">
        <w:rPr>
          <w:color w:val="auto"/>
        </w:rPr>
        <w:t xml:space="preserve"> </w:t>
      </w:r>
      <w:r w:rsidR="00CE6B69" w:rsidRPr="00FB328C">
        <w:rPr>
          <w:color w:val="auto"/>
        </w:rPr>
        <w:t>y</w:t>
      </w:r>
      <w:r w:rsidRPr="00FB328C">
        <w:rPr>
          <w:color w:val="auto"/>
        </w:rPr>
        <w:t>oung</w:t>
      </w:r>
      <w:r w:rsidR="00AC5C50">
        <w:rPr>
          <w:color w:val="auto"/>
        </w:rPr>
        <w:t xml:space="preserve"> </w:t>
      </w:r>
      <w:r w:rsidR="00CE6B69" w:rsidRPr="00FB328C">
        <w:rPr>
          <w:color w:val="auto"/>
        </w:rPr>
        <w:t>volunteers</w:t>
      </w:r>
      <w:r w:rsidR="00AC5C50">
        <w:rPr>
          <w:color w:val="auto"/>
        </w:rPr>
        <w:t xml:space="preserve"> </w:t>
      </w:r>
      <w:r w:rsidR="00CE6B69" w:rsidRPr="00FB328C">
        <w:rPr>
          <w:color w:val="auto"/>
        </w:rPr>
        <w:t>to</w:t>
      </w:r>
      <w:r w:rsidR="00AC5C50">
        <w:rPr>
          <w:color w:val="auto"/>
        </w:rPr>
        <w:t xml:space="preserve"> </w:t>
      </w:r>
      <w:r w:rsidR="00CE6B69" w:rsidRPr="00FB328C">
        <w:rPr>
          <w:color w:val="auto"/>
        </w:rPr>
        <w:t>be</w:t>
      </w:r>
      <w:r w:rsidR="00AC5C50">
        <w:rPr>
          <w:color w:val="auto"/>
        </w:rPr>
        <w:t xml:space="preserve"> </w:t>
      </w:r>
      <w:r w:rsidR="00CE6B69" w:rsidRPr="00FB328C">
        <w:rPr>
          <w:color w:val="auto"/>
        </w:rPr>
        <w:t>in</w:t>
      </w:r>
      <w:r w:rsidR="00AC5C50">
        <w:rPr>
          <w:color w:val="auto"/>
        </w:rPr>
        <w:t xml:space="preserve"> </w:t>
      </w:r>
      <w:r w:rsidR="00CE6B69" w:rsidRPr="00FB328C">
        <w:rPr>
          <w:color w:val="auto"/>
        </w:rPr>
        <w:t>quest</w:t>
      </w:r>
      <w:r w:rsidR="00AC5C50">
        <w:rPr>
          <w:color w:val="auto"/>
        </w:rPr>
        <w:t xml:space="preserve"> </w:t>
      </w:r>
      <w:r w:rsidR="00CE6B69" w:rsidRPr="00FB328C">
        <w:rPr>
          <w:color w:val="auto"/>
        </w:rPr>
        <w:t>of</w:t>
      </w:r>
      <w:r w:rsidR="00AC5C50">
        <w:rPr>
          <w:color w:val="auto"/>
        </w:rPr>
        <w:t xml:space="preserve"> </w:t>
      </w:r>
      <w:r w:rsidRPr="00FB328C">
        <w:rPr>
          <w:color w:val="auto"/>
        </w:rPr>
        <w:t>experience</w:t>
      </w:r>
      <w:r w:rsidR="00AC5C50">
        <w:rPr>
          <w:color w:val="auto"/>
        </w:rPr>
        <w:t xml:space="preserve"> </w:t>
      </w:r>
      <w:r w:rsidRPr="00FB328C">
        <w:rPr>
          <w:color w:val="auto"/>
        </w:rPr>
        <w:t>and</w:t>
      </w:r>
      <w:r w:rsidR="00AC5C50">
        <w:rPr>
          <w:color w:val="auto"/>
        </w:rPr>
        <w:t xml:space="preserve"> </w:t>
      </w:r>
      <w:r w:rsidRPr="00FB328C">
        <w:rPr>
          <w:color w:val="auto"/>
        </w:rPr>
        <w:t>looking</w:t>
      </w:r>
      <w:r w:rsidR="00AC5C50">
        <w:rPr>
          <w:color w:val="auto"/>
        </w:rPr>
        <w:t xml:space="preserve"> </w:t>
      </w:r>
      <w:r w:rsidRPr="00FB328C">
        <w:rPr>
          <w:color w:val="auto"/>
        </w:rPr>
        <w:t>for</w:t>
      </w:r>
      <w:r w:rsidR="00AC5C50">
        <w:rPr>
          <w:color w:val="auto"/>
        </w:rPr>
        <w:t xml:space="preserve"> </w:t>
      </w:r>
      <w:r w:rsidRPr="00FB328C">
        <w:rPr>
          <w:color w:val="auto"/>
        </w:rPr>
        <w:t>skilled</w:t>
      </w:r>
      <w:r w:rsidR="00AC5C50">
        <w:rPr>
          <w:color w:val="auto"/>
        </w:rPr>
        <w:t xml:space="preserve"> </w:t>
      </w:r>
      <w:r w:rsidRPr="00FB328C">
        <w:rPr>
          <w:color w:val="auto"/>
        </w:rPr>
        <w:t>opportunities.</w:t>
      </w:r>
      <w:r w:rsidR="00AC5C50">
        <w:rPr>
          <w:color w:val="auto"/>
        </w:rPr>
        <w:t xml:space="preserve"> </w:t>
      </w:r>
      <w:r w:rsidRPr="00FB328C">
        <w:rPr>
          <w:color w:val="auto"/>
        </w:rPr>
        <w:t>They</w:t>
      </w:r>
      <w:r w:rsidR="00AC5C50">
        <w:rPr>
          <w:color w:val="auto"/>
        </w:rPr>
        <w:t xml:space="preserve"> </w:t>
      </w:r>
      <w:r w:rsidRPr="00FB328C">
        <w:rPr>
          <w:color w:val="auto"/>
        </w:rPr>
        <w:t>suggested</w:t>
      </w:r>
      <w:r w:rsidR="00AC5C50">
        <w:rPr>
          <w:color w:val="auto"/>
        </w:rPr>
        <w:t xml:space="preserve"> </w:t>
      </w:r>
      <w:r w:rsidRPr="00FB328C">
        <w:rPr>
          <w:color w:val="auto"/>
        </w:rPr>
        <w:t>that</w:t>
      </w:r>
      <w:r w:rsidR="00AC5C50">
        <w:rPr>
          <w:color w:val="auto"/>
        </w:rPr>
        <w:t xml:space="preserve"> </w:t>
      </w:r>
      <w:r w:rsidRPr="00FB328C">
        <w:rPr>
          <w:color w:val="auto"/>
        </w:rPr>
        <w:t>virtual</w:t>
      </w:r>
      <w:r w:rsidR="00AC5C50">
        <w:rPr>
          <w:color w:val="auto"/>
        </w:rPr>
        <w:t xml:space="preserve"> </w:t>
      </w:r>
      <w:r w:rsidR="00CE6B69" w:rsidRPr="00FB328C">
        <w:rPr>
          <w:color w:val="auto"/>
        </w:rPr>
        <w:t>volunteering</w:t>
      </w:r>
      <w:r w:rsidR="00AC5C50">
        <w:rPr>
          <w:color w:val="auto"/>
        </w:rPr>
        <w:t xml:space="preserve"> </w:t>
      </w:r>
      <w:r w:rsidR="00CE6B69" w:rsidRPr="00FB328C">
        <w:rPr>
          <w:color w:val="auto"/>
        </w:rPr>
        <w:t>helped</w:t>
      </w:r>
      <w:r w:rsidR="00AC5C50">
        <w:rPr>
          <w:color w:val="auto"/>
        </w:rPr>
        <w:t xml:space="preserve"> </w:t>
      </w:r>
      <w:r w:rsidR="00CE6B69" w:rsidRPr="00FB328C">
        <w:rPr>
          <w:color w:val="auto"/>
        </w:rPr>
        <w:t>with</w:t>
      </w:r>
      <w:r w:rsidR="00AC5C50">
        <w:rPr>
          <w:color w:val="auto"/>
        </w:rPr>
        <w:t xml:space="preserve"> </w:t>
      </w:r>
      <w:r w:rsidR="00CE6B69" w:rsidRPr="00FB328C">
        <w:rPr>
          <w:color w:val="auto"/>
        </w:rPr>
        <w:t>the</w:t>
      </w:r>
      <w:r w:rsidR="00AC5C50">
        <w:rPr>
          <w:color w:val="auto"/>
        </w:rPr>
        <w:t xml:space="preserve"> </w:t>
      </w:r>
      <w:r w:rsidR="00CE6B69" w:rsidRPr="00FB328C">
        <w:rPr>
          <w:color w:val="auto"/>
        </w:rPr>
        <w:t>lack</w:t>
      </w:r>
      <w:r w:rsidR="00AC5C50">
        <w:rPr>
          <w:color w:val="auto"/>
        </w:rPr>
        <w:t xml:space="preserve"> </w:t>
      </w:r>
      <w:r w:rsidR="00CE6B69" w:rsidRPr="00FB328C">
        <w:rPr>
          <w:color w:val="auto"/>
        </w:rPr>
        <w:t>of</w:t>
      </w:r>
      <w:r w:rsidR="00AC5C50">
        <w:rPr>
          <w:color w:val="auto"/>
        </w:rPr>
        <w:t xml:space="preserve"> </w:t>
      </w:r>
      <w:r w:rsidR="00CE6B69" w:rsidRPr="00FB328C">
        <w:rPr>
          <w:color w:val="auto"/>
        </w:rPr>
        <w:t>time</w:t>
      </w:r>
      <w:r w:rsidR="00AC5C50">
        <w:rPr>
          <w:color w:val="auto"/>
        </w:rPr>
        <w:t xml:space="preserve"> </w:t>
      </w:r>
      <w:r w:rsidR="00CE6B69" w:rsidRPr="00FB328C">
        <w:rPr>
          <w:color w:val="auto"/>
        </w:rPr>
        <w:t>and</w:t>
      </w:r>
      <w:r w:rsidR="00AC5C50">
        <w:rPr>
          <w:color w:val="auto"/>
        </w:rPr>
        <w:t xml:space="preserve"> </w:t>
      </w:r>
      <w:r w:rsidRPr="00FB328C">
        <w:rPr>
          <w:color w:val="auto"/>
        </w:rPr>
        <w:t>skilled</w:t>
      </w:r>
      <w:r w:rsidR="00AC5C50">
        <w:rPr>
          <w:color w:val="auto"/>
        </w:rPr>
        <w:t xml:space="preserve"> </w:t>
      </w:r>
      <w:r w:rsidR="002F0764" w:rsidRPr="00FB328C">
        <w:rPr>
          <w:color w:val="auto"/>
        </w:rPr>
        <w:t>volunteering</w:t>
      </w:r>
      <w:r w:rsidR="00AC5C50">
        <w:rPr>
          <w:color w:val="auto"/>
        </w:rPr>
        <w:t xml:space="preserve"> </w:t>
      </w:r>
      <w:r w:rsidR="00CE6B69" w:rsidRPr="00FB328C">
        <w:rPr>
          <w:color w:val="auto"/>
        </w:rPr>
        <w:t>was</w:t>
      </w:r>
      <w:r w:rsidR="00AC5C50">
        <w:rPr>
          <w:color w:val="auto"/>
        </w:rPr>
        <w:t xml:space="preserve"> </w:t>
      </w:r>
      <w:r w:rsidR="00CE6B69" w:rsidRPr="00FB328C">
        <w:rPr>
          <w:color w:val="auto"/>
        </w:rPr>
        <w:t>a</w:t>
      </w:r>
      <w:r w:rsidR="00AC5C50">
        <w:rPr>
          <w:color w:val="auto"/>
        </w:rPr>
        <w:t xml:space="preserve"> </w:t>
      </w:r>
      <w:r w:rsidR="00CE6B69" w:rsidRPr="00FB328C">
        <w:rPr>
          <w:color w:val="auto"/>
        </w:rPr>
        <w:t>good</w:t>
      </w:r>
      <w:r w:rsidR="00AC5C50">
        <w:rPr>
          <w:color w:val="auto"/>
        </w:rPr>
        <w:t xml:space="preserve"> </w:t>
      </w:r>
      <w:r w:rsidR="00CE6B69" w:rsidRPr="00FB328C">
        <w:rPr>
          <w:color w:val="auto"/>
        </w:rPr>
        <w:t>fit</w:t>
      </w:r>
      <w:r w:rsidR="00AC5C50">
        <w:rPr>
          <w:color w:val="auto"/>
        </w:rPr>
        <w:t xml:space="preserve"> </w:t>
      </w:r>
      <w:r w:rsidR="00CE6B69" w:rsidRPr="00FB328C">
        <w:rPr>
          <w:color w:val="auto"/>
        </w:rPr>
        <w:t>for</w:t>
      </w:r>
      <w:r w:rsidR="00AC5C50">
        <w:rPr>
          <w:color w:val="auto"/>
        </w:rPr>
        <w:t xml:space="preserve"> </w:t>
      </w:r>
      <w:r w:rsidR="00CE6B69" w:rsidRPr="00FB328C">
        <w:rPr>
          <w:color w:val="auto"/>
        </w:rPr>
        <w:t>G</w:t>
      </w:r>
      <w:r w:rsidRPr="00FB328C">
        <w:rPr>
          <w:color w:val="auto"/>
        </w:rPr>
        <w:t>eneration</w:t>
      </w:r>
      <w:r w:rsidR="00AC5C50">
        <w:rPr>
          <w:color w:val="auto"/>
        </w:rPr>
        <w:t xml:space="preserve"> </w:t>
      </w:r>
      <w:r w:rsidRPr="00FB328C">
        <w:rPr>
          <w:color w:val="auto"/>
        </w:rPr>
        <w:t>Y</w:t>
      </w:r>
      <w:r w:rsidR="00AC5C50">
        <w:rPr>
          <w:color w:val="auto"/>
        </w:rPr>
        <w:t xml:space="preserve"> </w:t>
      </w:r>
      <w:r w:rsidR="00CE6B69" w:rsidRPr="00FB328C">
        <w:rPr>
          <w:color w:val="auto"/>
        </w:rPr>
        <w:t>seeking</w:t>
      </w:r>
      <w:r w:rsidR="00AC5C50">
        <w:rPr>
          <w:color w:val="auto"/>
        </w:rPr>
        <w:t xml:space="preserve"> </w:t>
      </w:r>
      <w:r w:rsidR="00CE6B69" w:rsidRPr="00FB328C">
        <w:rPr>
          <w:color w:val="auto"/>
        </w:rPr>
        <w:t>experience</w:t>
      </w:r>
      <w:r w:rsidR="00AC5C50">
        <w:rPr>
          <w:color w:val="auto"/>
        </w:rPr>
        <w:t xml:space="preserve"> </w:t>
      </w:r>
      <w:r w:rsidR="00CE6B69" w:rsidRPr="00FB328C">
        <w:rPr>
          <w:color w:val="auto"/>
        </w:rPr>
        <w:t>and</w:t>
      </w:r>
      <w:r w:rsidR="00AC5C50">
        <w:rPr>
          <w:color w:val="auto"/>
        </w:rPr>
        <w:t xml:space="preserve"> </w:t>
      </w:r>
      <w:r w:rsidR="00CE6B69" w:rsidRPr="00FB328C">
        <w:rPr>
          <w:color w:val="auto"/>
        </w:rPr>
        <w:t>additions</w:t>
      </w:r>
      <w:r w:rsidR="00AC5C50">
        <w:rPr>
          <w:color w:val="auto"/>
        </w:rPr>
        <w:t xml:space="preserve"> </w:t>
      </w:r>
      <w:r w:rsidR="00CE6B69" w:rsidRPr="00FB328C">
        <w:rPr>
          <w:color w:val="auto"/>
        </w:rPr>
        <w:t>to</w:t>
      </w:r>
      <w:r w:rsidR="00AC5C50">
        <w:rPr>
          <w:color w:val="auto"/>
        </w:rPr>
        <w:t xml:space="preserve"> </w:t>
      </w:r>
      <w:r w:rsidR="00CE6B69" w:rsidRPr="00FB328C">
        <w:rPr>
          <w:color w:val="auto"/>
        </w:rPr>
        <w:t>their</w:t>
      </w:r>
      <w:r w:rsidR="00AC5C50">
        <w:rPr>
          <w:color w:val="auto"/>
        </w:rPr>
        <w:t xml:space="preserve"> </w:t>
      </w:r>
      <w:r w:rsidR="00CE6B69" w:rsidRPr="00FB328C">
        <w:rPr>
          <w:color w:val="auto"/>
        </w:rPr>
        <w:t>resume</w:t>
      </w:r>
      <w:r w:rsidRPr="00FB328C">
        <w:rPr>
          <w:color w:val="auto"/>
        </w:rPr>
        <w:t>.</w:t>
      </w:r>
    </w:p>
    <w:p w14:paraId="6DD8A285" w14:textId="7F5E4D8A" w:rsidR="00A37BB8" w:rsidRPr="00FB328C"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we</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also</w:t>
      </w:r>
      <w:r w:rsidR="00AC5C50">
        <w:rPr>
          <w:color w:val="auto"/>
        </w:rPr>
        <w:t xml:space="preserve"> </w:t>
      </w:r>
      <w:r w:rsidR="00A37BB8" w:rsidRPr="00FB328C">
        <w:rPr>
          <w:color w:val="auto"/>
        </w:rPr>
        <w:t>who</w:t>
      </w:r>
      <w:r w:rsidR="00AC5C50">
        <w:rPr>
          <w:color w:val="auto"/>
        </w:rPr>
        <w:t xml:space="preserve"> </w:t>
      </w:r>
      <w:r w:rsidR="00A37BB8" w:rsidRPr="00FB328C">
        <w:rPr>
          <w:color w:val="auto"/>
        </w:rPr>
        <w:t>are</w:t>
      </w:r>
      <w:r w:rsidR="00AC5C50">
        <w:rPr>
          <w:color w:val="auto"/>
        </w:rPr>
        <w:t xml:space="preserve"> </w:t>
      </w:r>
      <w:r w:rsidR="00A37BB8" w:rsidRPr="00FB328C">
        <w:rPr>
          <w:noProof/>
          <w:color w:val="auto"/>
        </w:rPr>
        <w:t>graduat</w:t>
      </w:r>
      <w:r w:rsidR="00A37BB8" w:rsidRPr="00FB328C">
        <w:rPr>
          <w:color w:val="auto"/>
        </w:rPr>
        <w:t>es</w:t>
      </w:r>
      <w:r w:rsidR="00AC5C50">
        <w:rPr>
          <w:color w:val="auto"/>
        </w:rPr>
        <w:t xml:space="preserve"> </w:t>
      </w:r>
      <w:r w:rsidR="00A37BB8" w:rsidRPr="00FB328C">
        <w:rPr>
          <w:color w:val="auto"/>
        </w:rPr>
        <w:t>who</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wanting</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work</w:t>
      </w:r>
      <w:r w:rsidR="00AC5C50">
        <w:rPr>
          <w:color w:val="auto"/>
        </w:rPr>
        <w:t xml:space="preserve"> </w:t>
      </w:r>
      <w:r w:rsidR="00A37BB8" w:rsidRPr="00FB328C">
        <w:rPr>
          <w:noProof/>
          <w:color w:val="auto"/>
        </w:rPr>
        <w:t>in</w:t>
      </w:r>
      <w:r w:rsidR="00AC5C50">
        <w:rPr>
          <w:color w:val="auto"/>
        </w:rPr>
        <w:t xml:space="preserve"> </w:t>
      </w:r>
      <w:r w:rsidR="00A37BB8" w:rsidRPr="00FB328C">
        <w:rPr>
          <w:color w:val="auto"/>
        </w:rPr>
        <w:t>either</w:t>
      </w:r>
      <w:r w:rsidR="00AC5C50">
        <w:rPr>
          <w:color w:val="auto"/>
        </w:rPr>
        <w:t xml:space="preserve"> </w:t>
      </w:r>
      <w:r w:rsidR="00A37BB8" w:rsidRPr="00FB328C">
        <w:rPr>
          <w:color w:val="auto"/>
        </w:rPr>
        <w:t>sustainability</w:t>
      </w:r>
      <w:r w:rsidR="00AC5C50">
        <w:rPr>
          <w:color w:val="auto"/>
        </w:rPr>
        <w:t xml:space="preserve"> </w:t>
      </w:r>
      <w:r w:rsidR="00A37BB8" w:rsidRPr="00FB328C">
        <w:rPr>
          <w:color w:val="auto"/>
        </w:rPr>
        <w:t>or</w:t>
      </w:r>
      <w:r w:rsidR="00AC5C50">
        <w:rPr>
          <w:color w:val="auto"/>
        </w:rPr>
        <w:t xml:space="preserve"> </w:t>
      </w:r>
      <w:r w:rsidR="00A37BB8" w:rsidRPr="00FB328C">
        <w:rPr>
          <w:color w:val="auto"/>
        </w:rPr>
        <w:t>social</w:t>
      </w:r>
      <w:r w:rsidR="00AC5C50">
        <w:rPr>
          <w:color w:val="auto"/>
        </w:rPr>
        <w:t xml:space="preserve"> </w:t>
      </w:r>
      <w:r w:rsidR="00A37BB8" w:rsidRPr="00FB328C">
        <w:rPr>
          <w:noProof/>
          <w:color w:val="auto"/>
        </w:rPr>
        <w:t>enterprise,</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looking</w:t>
      </w:r>
      <w:r w:rsidR="00AC5C50">
        <w:rPr>
          <w:color w:val="auto"/>
        </w:rPr>
        <w:t xml:space="preserve"> </w:t>
      </w:r>
      <w:r w:rsidR="00A37BB8" w:rsidRPr="00FB328C">
        <w:rPr>
          <w:color w:val="auto"/>
        </w:rPr>
        <w:t>for</w:t>
      </w:r>
      <w:r w:rsidR="00AC5C50">
        <w:rPr>
          <w:color w:val="auto"/>
        </w:rPr>
        <w:t xml:space="preserve"> </w:t>
      </w:r>
      <w:r w:rsidR="00A37BB8" w:rsidRPr="00FB328C">
        <w:rPr>
          <w:color w:val="auto"/>
        </w:rPr>
        <w:t>an</w:t>
      </w:r>
      <w:r w:rsidR="00AC5C50">
        <w:rPr>
          <w:color w:val="auto"/>
        </w:rPr>
        <w:t xml:space="preserve"> </w:t>
      </w:r>
      <w:r w:rsidR="00A37BB8" w:rsidRPr="00FB328C">
        <w:rPr>
          <w:color w:val="auto"/>
        </w:rPr>
        <w:t>opportunity</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get</w:t>
      </w:r>
      <w:r w:rsidR="00AC5C50">
        <w:rPr>
          <w:color w:val="auto"/>
        </w:rPr>
        <w:t xml:space="preserve"> </w:t>
      </w:r>
      <w:r w:rsidR="00A37BB8" w:rsidRPr="00FB328C">
        <w:rPr>
          <w:color w:val="auto"/>
        </w:rPr>
        <w:t>hands-on</w:t>
      </w:r>
      <w:r w:rsidR="00AC5C50">
        <w:rPr>
          <w:color w:val="auto"/>
        </w:rPr>
        <w:t xml:space="preserve"> </w:t>
      </w:r>
      <w:r w:rsidR="00A37BB8" w:rsidRPr="00FB328C">
        <w:rPr>
          <w:color w:val="auto"/>
        </w:rPr>
        <w:t>experience</w:t>
      </w:r>
      <w:r w:rsidR="00AC5C50">
        <w:rPr>
          <w:color w:val="auto"/>
        </w:rPr>
        <w:t xml:space="preserve"> </w:t>
      </w:r>
      <w:r w:rsidR="00A37BB8" w:rsidRPr="00FB328C">
        <w:rPr>
          <w:color w:val="auto"/>
        </w:rPr>
        <w:t>while</w:t>
      </w:r>
      <w:r w:rsidR="00AC5C50">
        <w:rPr>
          <w:color w:val="auto"/>
        </w:rPr>
        <w:t xml:space="preserve"> </w:t>
      </w:r>
      <w:r w:rsidR="00A37BB8" w:rsidRPr="00FB328C">
        <w:rPr>
          <w:color w:val="auto"/>
        </w:rPr>
        <w:t>they’re</w:t>
      </w:r>
      <w:r w:rsidR="00AC5C50">
        <w:rPr>
          <w:color w:val="auto"/>
        </w:rPr>
        <w:t xml:space="preserve"> </w:t>
      </w:r>
      <w:r w:rsidR="00A37BB8" w:rsidRPr="00FB328C">
        <w:rPr>
          <w:color w:val="auto"/>
        </w:rPr>
        <w:t>looking</w:t>
      </w:r>
      <w:r w:rsidR="00AC5C50">
        <w:rPr>
          <w:color w:val="auto"/>
        </w:rPr>
        <w:t xml:space="preserve"> </w:t>
      </w:r>
      <w:r w:rsidR="00A37BB8" w:rsidRPr="00FB328C">
        <w:rPr>
          <w:color w:val="auto"/>
        </w:rPr>
        <w:t>for</w:t>
      </w:r>
      <w:r w:rsidR="00AC5C50">
        <w:rPr>
          <w:color w:val="auto"/>
        </w:rPr>
        <w:t xml:space="preserve"> </w:t>
      </w:r>
      <w:r w:rsidR="00A37BB8" w:rsidRPr="00FB328C">
        <w:rPr>
          <w:color w:val="auto"/>
        </w:rPr>
        <w:t>work</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sector.</w:t>
      </w:r>
      <w:r w:rsidR="00AC5C50">
        <w:rPr>
          <w:color w:val="auto"/>
        </w:rPr>
        <w:t xml:space="preserve"> </w:t>
      </w:r>
      <w:r w:rsidR="00A37BB8" w:rsidRPr="00FB328C">
        <w:rPr>
          <w:color w:val="auto"/>
        </w:rPr>
        <w:t>I</w:t>
      </w:r>
      <w:r w:rsidR="00AC5C50">
        <w:rPr>
          <w:color w:val="auto"/>
        </w:rPr>
        <w:t xml:space="preserve"> </w:t>
      </w:r>
      <w:r w:rsidR="00A37BB8" w:rsidRPr="00FB328C">
        <w:rPr>
          <w:color w:val="auto"/>
        </w:rPr>
        <w:t>think</w:t>
      </w:r>
      <w:r w:rsidR="00AC5C50">
        <w:rPr>
          <w:color w:val="auto"/>
        </w:rPr>
        <w:t xml:space="preserve"> </w:t>
      </w:r>
      <w:r w:rsidR="00A37BB8" w:rsidRPr="00FB328C">
        <w:rPr>
          <w:color w:val="auto"/>
        </w:rPr>
        <w:t>there’s</w:t>
      </w:r>
      <w:r w:rsidR="00AC5C50">
        <w:rPr>
          <w:color w:val="auto"/>
        </w:rPr>
        <w:t xml:space="preserve"> </w:t>
      </w:r>
      <w:r w:rsidR="00A37BB8" w:rsidRPr="00FB328C">
        <w:rPr>
          <w:color w:val="auto"/>
        </w:rPr>
        <w:t>a</w:t>
      </w:r>
      <w:r w:rsidR="00AC5C50">
        <w:rPr>
          <w:color w:val="auto"/>
        </w:rPr>
        <w:t xml:space="preserve"> </w:t>
      </w:r>
      <w:r w:rsidR="00A37BB8" w:rsidRPr="00FB328C">
        <w:rPr>
          <w:color w:val="auto"/>
        </w:rPr>
        <w:t>sense</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wanting</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give</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skills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time,</w:t>
      </w:r>
      <w:r w:rsidR="00AC5C50">
        <w:rPr>
          <w:color w:val="auto"/>
        </w:rPr>
        <w:t xml:space="preserve"> </w:t>
      </w:r>
      <w:r w:rsidR="00A37BB8" w:rsidRPr="00FB328C">
        <w:rPr>
          <w:color w:val="auto"/>
        </w:rPr>
        <w:t>but</w:t>
      </w:r>
      <w:r w:rsidR="00AC5C50">
        <w:rPr>
          <w:color w:val="auto"/>
        </w:rPr>
        <w:t xml:space="preserve"> </w:t>
      </w:r>
      <w:r w:rsidR="00A37BB8" w:rsidRPr="00FB328C">
        <w:rPr>
          <w:color w:val="auto"/>
        </w:rPr>
        <w:t>there’s</w:t>
      </w:r>
      <w:r w:rsidR="00AC5C50">
        <w:rPr>
          <w:color w:val="auto"/>
        </w:rPr>
        <w:t xml:space="preserve"> </w:t>
      </w:r>
      <w:r w:rsidR="00A37BB8" w:rsidRPr="00FB328C">
        <w:rPr>
          <w:color w:val="auto"/>
        </w:rPr>
        <w:t>a</w:t>
      </w:r>
      <w:r w:rsidR="00AC5C50">
        <w:rPr>
          <w:color w:val="auto"/>
        </w:rPr>
        <w:t xml:space="preserve"> </w:t>
      </w:r>
      <w:r w:rsidR="00A37BB8" w:rsidRPr="00FB328C">
        <w:rPr>
          <w:color w:val="auto"/>
        </w:rPr>
        <w:t>really</w:t>
      </w:r>
      <w:r w:rsidR="00AC5C50">
        <w:rPr>
          <w:color w:val="auto"/>
        </w:rPr>
        <w:t xml:space="preserve"> </w:t>
      </w:r>
      <w:r w:rsidR="00A37BB8" w:rsidRPr="00FB328C">
        <w:rPr>
          <w:color w:val="auto"/>
        </w:rPr>
        <w:t>clear</w:t>
      </w:r>
      <w:r w:rsidR="00AC5C50">
        <w:rPr>
          <w:color w:val="auto"/>
        </w:rPr>
        <w:t xml:space="preserve"> </w:t>
      </w:r>
      <w:r w:rsidR="00A37BB8" w:rsidRPr="00FB328C">
        <w:rPr>
          <w:color w:val="auto"/>
        </w:rPr>
        <w:t>goal</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theirs</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they’re</w:t>
      </w:r>
      <w:r w:rsidR="00AC5C50">
        <w:rPr>
          <w:color w:val="auto"/>
        </w:rPr>
        <w:t xml:space="preserve"> </w:t>
      </w:r>
      <w:r w:rsidR="00A37BB8" w:rsidRPr="00FB328C">
        <w:rPr>
          <w:color w:val="auto"/>
        </w:rPr>
        <w:t>gaining</w:t>
      </w:r>
      <w:r w:rsidR="00AC5C50">
        <w:rPr>
          <w:color w:val="auto"/>
        </w:rPr>
        <w:t xml:space="preserve"> </w:t>
      </w:r>
      <w:r w:rsidR="00A37BB8" w:rsidRPr="00FB328C">
        <w:rPr>
          <w:color w:val="auto"/>
        </w:rPr>
        <w:t>from</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too</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terms</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experience.</w:t>
      </w:r>
    </w:p>
    <w:p w14:paraId="2ADFB27E" w14:textId="562A2CBE"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VIC</w:t>
      </w:r>
    </w:p>
    <w:p w14:paraId="69825492" w14:textId="02AAD506" w:rsidR="002C3D78" w:rsidRDefault="00CE6B69" w:rsidP="00A37BB8">
      <w:pPr>
        <w:rPr>
          <w:color w:val="auto"/>
        </w:rPr>
      </w:pPr>
      <w:r w:rsidRPr="00FB328C">
        <w:rPr>
          <w:color w:val="auto"/>
        </w:rPr>
        <w:t>Board</w:t>
      </w:r>
      <w:r w:rsidR="00AC5C50">
        <w:rPr>
          <w:color w:val="auto"/>
        </w:rPr>
        <w:t xml:space="preserve"> </w:t>
      </w:r>
      <w:r w:rsidR="00A37BB8" w:rsidRPr="00FB328C">
        <w:rPr>
          <w:color w:val="auto"/>
        </w:rPr>
        <w:t>participation</w:t>
      </w:r>
      <w:r w:rsidR="00AC5C50">
        <w:rPr>
          <w:color w:val="auto"/>
        </w:rPr>
        <w:t xml:space="preserve"> </w:t>
      </w:r>
      <w:r w:rsidRPr="00FB328C">
        <w:rPr>
          <w:color w:val="auto"/>
        </w:rPr>
        <w:t>was</w:t>
      </w:r>
      <w:r w:rsidR="00AC5C50">
        <w:rPr>
          <w:color w:val="auto"/>
        </w:rPr>
        <w:t xml:space="preserve"> </w:t>
      </w:r>
      <w:r w:rsidRPr="00FB328C">
        <w:rPr>
          <w:color w:val="auto"/>
        </w:rPr>
        <w:t>another</w:t>
      </w:r>
      <w:r w:rsidR="00AC5C50">
        <w:rPr>
          <w:color w:val="auto"/>
        </w:rPr>
        <w:t xml:space="preserve"> </w:t>
      </w:r>
      <w:r w:rsidRPr="00FB328C">
        <w:rPr>
          <w:color w:val="auto"/>
        </w:rPr>
        <w:t>area</w:t>
      </w:r>
      <w:r w:rsidR="00AC5C50">
        <w:rPr>
          <w:color w:val="auto"/>
        </w:rPr>
        <w:t xml:space="preserve"> </w:t>
      </w:r>
      <w:r w:rsidRPr="00FB328C">
        <w:rPr>
          <w:color w:val="auto"/>
        </w:rPr>
        <w:t>of</w:t>
      </w:r>
      <w:r w:rsidR="00AC5C50">
        <w:rPr>
          <w:color w:val="auto"/>
        </w:rPr>
        <w:t xml:space="preserve"> </w:t>
      </w:r>
      <w:r w:rsidRPr="00FB328C">
        <w:rPr>
          <w:color w:val="auto"/>
        </w:rPr>
        <w:t>concern</w:t>
      </w:r>
      <w:r w:rsidR="00AC5C50">
        <w:rPr>
          <w:color w:val="auto"/>
        </w:rPr>
        <w:t xml:space="preserve"> </w:t>
      </w:r>
      <w:r w:rsidRPr="00FB328C">
        <w:rPr>
          <w:color w:val="auto"/>
        </w:rPr>
        <w:t>for</w:t>
      </w:r>
      <w:r w:rsidR="00AC5C50">
        <w:rPr>
          <w:color w:val="auto"/>
        </w:rPr>
        <w:t xml:space="preserve"> </w:t>
      </w:r>
      <w:r w:rsidR="00A37BB8" w:rsidRPr="00FB328C">
        <w:rPr>
          <w:color w:val="auto"/>
        </w:rPr>
        <w:t>focus</w:t>
      </w:r>
      <w:r w:rsidR="00AC5C50">
        <w:rPr>
          <w:color w:val="auto"/>
        </w:rPr>
        <w:t xml:space="preserve"> </w:t>
      </w:r>
      <w:r w:rsidR="00A37BB8" w:rsidRPr="00FB328C">
        <w:rPr>
          <w:color w:val="auto"/>
        </w:rPr>
        <w:t>group</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interview</w:t>
      </w:r>
      <w:r w:rsidR="00AC5C50">
        <w:rPr>
          <w:color w:val="auto"/>
        </w:rPr>
        <w:t xml:space="preserve"> </w:t>
      </w:r>
      <w:r w:rsidR="00A37BB8" w:rsidRPr="00FB328C">
        <w:rPr>
          <w:color w:val="auto"/>
        </w:rPr>
        <w:t>participants</w:t>
      </w:r>
      <w:r w:rsidRPr="00FB328C">
        <w:rPr>
          <w:color w:val="auto"/>
        </w:rPr>
        <w:t>.</w:t>
      </w:r>
      <w:r w:rsidR="00AC5C50">
        <w:rPr>
          <w:color w:val="auto"/>
        </w:rPr>
        <w:t xml:space="preserve"> </w:t>
      </w:r>
      <w:r w:rsidRPr="00FB328C">
        <w:rPr>
          <w:color w:val="auto"/>
        </w:rPr>
        <w:t>They</w:t>
      </w:r>
      <w:r w:rsidR="00AC5C50">
        <w:rPr>
          <w:color w:val="auto"/>
        </w:rPr>
        <w:t xml:space="preserve"> </w:t>
      </w:r>
      <w:r w:rsidR="00A37BB8" w:rsidRPr="00FB328C">
        <w:rPr>
          <w:color w:val="auto"/>
        </w:rPr>
        <w:t>observed</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most</w:t>
      </w:r>
      <w:r w:rsidR="00AC5C50">
        <w:rPr>
          <w:color w:val="auto"/>
        </w:rPr>
        <w:t xml:space="preserve"> </w:t>
      </w:r>
      <w:r w:rsidR="00A37BB8" w:rsidRPr="00FB328C">
        <w:rPr>
          <w:color w:val="auto"/>
        </w:rPr>
        <w:t>board</w:t>
      </w:r>
      <w:r w:rsidR="00AC5C50">
        <w:rPr>
          <w:color w:val="auto"/>
        </w:rPr>
        <w:t xml:space="preserve"> </w:t>
      </w:r>
      <w:r w:rsidR="00A37BB8" w:rsidRPr="00FB328C">
        <w:rPr>
          <w:color w:val="auto"/>
        </w:rPr>
        <w:t>members</w:t>
      </w:r>
      <w:r w:rsidR="00AC5C50">
        <w:rPr>
          <w:color w:val="auto"/>
        </w:rPr>
        <w:t xml:space="preserve"> </w:t>
      </w:r>
      <w:r w:rsidR="00A37BB8" w:rsidRPr="00FB328C">
        <w:rPr>
          <w:color w:val="auto"/>
        </w:rPr>
        <w:t>were</w:t>
      </w:r>
      <w:r w:rsidR="00AC5C50">
        <w:rPr>
          <w:color w:val="auto"/>
        </w:rPr>
        <w:t xml:space="preserve"> </w:t>
      </w:r>
      <w:r w:rsidR="00A37BB8" w:rsidRPr="00FB328C">
        <w:rPr>
          <w:color w:val="auto"/>
        </w:rPr>
        <w:t>older,</w:t>
      </w:r>
      <w:r w:rsidR="00AC5C50">
        <w:rPr>
          <w:color w:val="auto"/>
        </w:rPr>
        <w:t xml:space="preserve"> </w:t>
      </w:r>
      <w:r w:rsidRPr="00FB328C">
        <w:rPr>
          <w:color w:val="auto"/>
        </w:rPr>
        <w:t>and</w:t>
      </w:r>
      <w:r w:rsidR="00AC5C50">
        <w:rPr>
          <w:color w:val="auto"/>
        </w:rPr>
        <w:t xml:space="preserve"> </w:t>
      </w:r>
      <w:r w:rsidR="00A37BB8" w:rsidRPr="00FB328C">
        <w:rPr>
          <w:color w:val="auto"/>
        </w:rPr>
        <w:t>recognised</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value</w:t>
      </w:r>
      <w:r w:rsidR="00AC5C50">
        <w:rPr>
          <w:color w:val="auto"/>
        </w:rPr>
        <w:t xml:space="preserve"> </w:t>
      </w:r>
      <w:r w:rsidR="00A37BB8" w:rsidRPr="00FB328C">
        <w:rPr>
          <w:color w:val="auto"/>
        </w:rPr>
        <w:t>in</w:t>
      </w:r>
      <w:r w:rsidR="00AC5C50">
        <w:rPr>
          <w:color w:val="auto"/>
        </w:rPr>
        <w:t xml:space="preserve"> </w:t>
      </w:r>
      <w:r w:rsidRPr="00FB328C">
        <w:rPr>
          <w:color w:val="auto"/>
        </w:rPr>
        <w:t>having</w:t>
      </w:r>
      <w:r w:rsidR="00AC5C50">
        <w:rPr>
          <w:color w:val="auto"/>
        </w:rPr>
        <w:t xml:space="preserve"> </w:t>
      </w:r>
      <w:r w:rsidR="002F0764" w:rsidRPr="00FB328C">
        <w:rPr>
          <w:color w:val="auto"/>
        </w:rPr>
        <w:t>diversified</w:t>
      </w:r>
      <w:r w:rsidR="00AC5C50">
        <w:rPr>
          <w:color w:val="auto"/>
        </w:rPr>
        <w:t xml:space="preserve"> </w:t>
      </w:r>
      <w:r w:rsidR="00A37BB8" w:rsidRPr="00FB328C">
        <w:rPr>
          <w:color w:val="auto"/>
        </w:rPr>
        <w:t>age</w:t>
      </w:r>
      <w:r w:rsidR="00AC5C50">
        <w:rPr>
          <w:color w:val="auto"/>
        </w:rPr>
        <w:t xml:space="preserve"> </w:t>
      </w:r>
      <w:r w:rsidR="00A37BB8" w:rsidRPr="00FB328C">
        <w:rPr>
          <w:color w:val="auto"/>
        </w:rPr>
        <w:t>groups</w:t>
      </w:r>
      <w:r w:rsidR="00AC5C50">
        <w:rPr>
          <w:color w:val="auto"/>
        </w:rPr>
        <w:t xml:space="preserve"> </w:t>
      </w:r>
      <w:r w:rsidR="00A37BB8" w:rsidRPr="00FB328C">
        <w:rPr>
          <w:color w:val="auto"/>
        </w:rPr>
        <w:t>on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board.</w:t>
      </w:r>
    </w:p>
    <w:p w14:paraId="5B697C45" w14:textId="36A0E118" w:rsidR="002C3D78"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you’re</w:t>
      </w:r>
      <w:r w:rsidR="00AC5C50">
        <w:rPr>
          <w:color w:val="auto"/>
        </w:rPr>
        <w:t xml:space="preserve"> </w:t>
      </w:r>
      <w:r w:rsidR="00A37BB8" w:rsidRPr="00FB328C">
        <w:rPr>
          <w:color w:val="auto"/>
        </w:rPr>
        <w:t>probably</w:t>
      </w:r>
      <w:r w:rsidR="00AC5C50">
        <w:rPr>
          <w:color w:val="auto"/>
        </w:rPr>
        <w:t xml:space="preserve"> </w:t>
      </w:r>
      <w:r w:rsidR="00A37BB8" w:rsidRPr="00FB328C">
        <w:rPr>
          <w:color w:val="auto"/>
        </w:rPr>
        <w:t>going</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older</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on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board,</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so</w:t>
      </w:r>
      <w:r w:rsidR="00AC5C50">
        <w:rPr>
          <w:color w:val="auto"/>
        </w:rPr>
        <w:t xml:space="preserve"> </w:t>
      </w:r>
      <w:r w:rsidR="00A37BB8" w:rsidRPr="00FB328C">
        <w:rPr>
          <w:color w:val="auto"/>
        </w:rPr>
        <w:t>I</w:t>
      </w:r>
      <w:r w:rsidR="00AC5C50">
        <w:rPr>
          <w:color w:val="auto"/>
        </w:rPr>
        <w:t xml:space="preserve"> </w:t>
      </w:r>
      <w:r w:rsidR="00A37BB8" w:rsidRPr="00FB328C">
        <w:rPr>
          <w:color w:val="auto"/>
        </w:rPr>
        <w:t>mean</w:t>
      </w:r>
      <w:r w:rsidR="00AC5C50">
        <w:rPr>
          <w:color w:val="auto"/>
        </w:rPr>
        <w:t xml:space="preserve"> </w:t>
      </w:r>
      <w:r w:rsidR="00A37BB8" w:rsidRPr="00FB328C">
        <w:rPr>
          <w:color w:val="auto"/>
        </w:rPr>
        <w:t>you</w:t>
      </w:r>
      <w:r w:rsidR="00AC5C50">
        <w:rPr>
          <w:color w:val="auto"/>
        </w:rPr>
        <w:t xml:space="preserve"> </w:t>
      </w:r>
      <w:r w:rsidR="00A37BB8" w:rsidRPr="00FB328C">
        <w:rPr>
          <w:color w:val="auto"/>
        </w:rPr>
        <w:t>want</w:t>
      </w:r>
      <w:r w:rsidR="00AC5C50">
        <w:rPr>
          <w:color w:val="auto"/>
        </w:rPr>
        <w:t xml:space="preserve"> </w:t>
      </w:r>
      <w:r w:rsidR="00A37BB8" w:rsidRPr="00FB328C">
        <w:rPr>
          <w:color w:val="auto"/>
        </w:rPr>
        <w:t>a</w:t>
      </w:r>
      <w:r w:rsidR="00AC5C50">
        <w:rPr>
          <w:color w:val="auto"/>
        </w:rPr>
        <w:t xml:space="preserve"> </w:t>
      </w:r>
      <w:r w:rsidR="00A37BB8" w:rsidRPr="00FB328C">
        <w:rPr>
          <w:color w:val="auto"/>
        </w:rPr>
        <w:t>diversity</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age</w:t>
      </w:r>
      <w:r w:rsidR="00AC5C50">
        <w:rPr>
          <w:color w:val="auto"/>
        </w:rPr>
        <w:t xml:space="preserve"> </w:t>
      </w:r>
      <w:r w:rsidR="00A37BB8" w:rsidRPr="00FB328C">
        <w:rPr>
          <w:color w:val="auto"/>
        </w:rPr>
        <w:t>groups</w:t>
      </w:r>
      <w:r w:rsidR="00AC5C50">
        <w:rPr>
          <w:color w:val="auto"/>
        </w:rPr>
        <w:t xml:space="preserve"> </w:t>
      </w:r>
      <w:r w:rsidR="00A37BB8" w:rsidRPr="00FB328C">
        <w:rPr>
          <w:color w:val="auto"/>
        </w:rPr>
        <w:t>on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board,</w:t>
      </w:r>
      <w:r w:rsidR="00AC5C50">
        <w:rPr>
          <w:color w:val="auto"/>
        </w:rPr>
        <w:t xml:space="preserve"> </w:t>
      </w:r>
      <w:r w:rsidR="00A37BB8" w:rsidRPr="00FB328C">
        <w:rPr>
          <w:color w:val="auto"/>
        </w:rPr>
        <w:t>but</w:t>
      </w:r>
      <w:r w:rsidR="00AC5C50">
        <w:rPr>
          <w:color w:val="auto"/>
        </w:rPr>
        <w:t xml:space="preserve"> </w:t>
      </w:r>
      <w:r w:rsidR="00CE6B69" w:rsidRPr="00FB328C">
        <w:rPr>
          <w:color w:val="auto"/>
        </w:rPr>
        <w:t>…</w:t>
      </w:r>
      <w:r w:rsidR="00AC5C50">
        <w:rPr>
          <w:color w:val="auto"/>
        </w:rPr>
        <w:t xml:space="preserve"> </w:t>
      </w:r>
      <w:r w:rsidR="00A37BB8" w:rsidRPr="00FB328C">
        <w:rPr>
          <w:color w:val="auto"/>
        </w:rPr>
        <w:t>you</w:t>
      </w:r>
      <w:r w:rsidR="00AC5C50">
        <w:rPr>
          <w:color w:val="auto"/>
        </w:rPr>
        <w:t xml:space="preserve"> </w:t>
      </w:r>
      <w:r w:rsidR="00A37BB8" w:rsidRPr="00FB328C">
        <w:rPr>
          <w:color w:val="auto"/>
        </w:rPr>
        <w:t>still</w:t>
      </w:r>
      <w:r w:rsidR="00AC5C50">
        <w:rPr>
          <w:color w:val="auto"/>
        </w:rPr>
        <w:t xml:space="preserve"> </w:t>
      </w:r>
      <w:r w:rsidR="00A37BB8" w:rsidRPr="00FB328C">
        <w:rPr>
          <w:color w:val="auto"/>
        </w:rPr>
        <w:t>want</w:t>
      </w:r>
      <w:r w:rsidR="00AC5C50">
        <w:rPr>
          <w:color w:val="auto"/>
        </w:rPr>
        <w:t xml:space="preserve"> </w:t>
      </w:r>
      <w:r w:rsidR="00A37BB8" w:rsidRPr="00FB328C">
        <w:rPr>
          <w:color w:val="auto"/>
        </w:rPr>
        <w:t>expertise</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experience</w:t>
      </w:r>
      <w:r w:rsidR="00AC5C50">
        <w:rPr>
          <w:color w:val="auto"/>
        </w:rPr>
        <w:t xml:space="preserve"> </w:t>
      </w:r>
      <w:r w:rsidR="00A37BB8" w:rsidRPr="00FB328C">
        <w:rPr>
          <w:color w:val="auto"/>
        </w:rPr>
        <w:t>on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board,</w:t>
      </w:r>
      <w:r w:rsidR="00AC5C50">
        <w:rPr>
          <w:color w:val="auto"/>
        </w:rPr>
        <w:t xml:space="preserve"> </w:t>
      </w:r>
      <w:r w:rsidR="00A37BB8" w:rsidRPr="00FB328C">
        <w:rPr>
          <w:color w:val="auto"/>
        </w:rPr>
        <w:t>so</w:t>
      </w:r>
      <w:r w:rsidR="00AC5C50">
        <w:rPr>
          <w:color w:val="auto"/>
        </w:rPr>
        <w:t xml:space="preserve"> </w:t>
      </w:r>
      <w:r w:rsidR="00A37BB8" w:rsidRPr="00FB328C">
        <w:rPr>
          <w:color w:val="auto"/>
        </w:rPr>
        <w:t>balance</w:t>
      </w:r>
      <w:r w:rsidR="00AC5C50">
        <w:rPr>
          <w:color w:val="auto"/>
        </w:rPr>
        <w:t xml:space="preserve"> </w:t>
      </w:r>
      <w:r w:rsidR="00A37BB8" w:rsidRPr="00FB328C">
        <w:rPr>
          <w:color w:val="auto"/>
        </w:rPr>
        <w:t>all</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but</w:t>
      </w:r>
      <w:r w:rsidR="00AC5C50">
        <w:rPr>
          <w:color w:val="auto"/>
        </w:rPr>
        <w:t xml:space="preserve"> </w:t>
      </w:r>
      <w:r w:rsidR="00A37BB8" w:rsidRPr="00FB328C">
        <w:rPr>
          <w:color w:val="auto"/>
        </w:rPr>
        <w:t>there’s</w:t>
      </w:r>
      <w:r w:rsidR="00AC5C50">
        <w:rPr>
          <w:color w:val="auto"/>
        </w:rPr>
        <w:t xml:space="preserve"> </w:t>
      </w:r>
      <w:r w:rsidR="00A37BB8" w:rsidRPr="00FB328C">
        <w:rPr>
          <w:color w:val="auto"/>
        </w:rPr>
        <w:t>no</w:t>
      </w:r>
      <w:r w:rsidR="00AC5C50">
        <w:rPr>
          <w:color w:val="auto"/>
        </w:rPr>
        <w:t xml:space="preserve"> </w:t>
      </w:r>
      <w:r w:rsidR="00A37BB8" w:rsidRPr="00FB328C">
        <w:rPr>
          <w:color w:val="auto"/>
        </w:rPr>
        <w:t>doubt</w:t>
      </w:r>
      <w:r w:rsidR="00AC5C50">
        <w:rPr>
          <w:color w:val="auto"/>
        </w:rPr>
        <w:t xml:space="preserve"> </w:t>
      </w:r>
      <w:r w:rsidR="00CE6B69" w:rsidRPr="00FB328C">
        <w:rPr>
          <w:color w:val="auto"/>
        </w:rPr>
        <w:t>…</w:t>
      </w:r>
      <w:r w:rsidR="00AC5C50">
        <w:rPr>
          <w:color w:val="auto"/>
        </w:rPr>
        <w:t xml:space="preserve"> </w:t>
      </w:r>
      <w:r w:rsidR="00A37BB8" w:rsidRPr="00FB328C">
        <w:rPr>
          <w:color w:val="auto"/>
        </w:rPr>
        <w:t>younger</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got</w:t>
      </w:r>
      <w:r w:rsidR="00AC5C50">
        <w:rPr>
          <w:color w:val="auto"/>
        </w:rPr>
        <w:t xml:space="preserve"> </w:t>
      </w:r>
      <w:r w:rsidR="00A37BB8" w:rsidRPr="00FB328C">
        <w:rPr>
          <w:color w:val="auto"/>
        </w:rPr>
        <w:t>a</w:t>
      </w:r>
      <w:r w:rsidR="00AC5C50">
        <w:rPr>
          <w:color w:val="auto"/>
        </w:rPr>
        <w:t xml:space="preserve"> </w:t>
      </w:r>
      <w:r w:rsidR="00A37BB8" w:rsidRPr="00FB328C">
        <w:rPr>
          <w:color w:val="auto"/>
        </w:rPr>
        <w:t>much,</w:t>
      </w:r>
      <w:r w:rsidR="00AC5C50">
        <w:rPr>
          <w:color w:val="auto"/>
        </w:rPr>
        <w:t xml:space="preserve"> </w:t>
      </w:r>
      <w:r w:rsidR="00A37BB8" w:rsidRPr="00FB328C">
        <w:rPr>
          <w:color w:val="auto"/>
        </w:rPr>
        <w:t>much</w:t>
      </w:r>
      <w:r w:rsidR="00AC5C50">
        <w:rPr>
          <w:color w:val="auto"/>
        </w:rPr>
        <w:t xml:space="preserve"> </w:t>
      </w:r>
      <w:r w:rsidR="00A37BB8" w:rsidRPr="00FB328C">
        <w:rPr>
          <w:color w:val="auto"/>
        </w:rPr>
        <w:t>better</w:t>
      </w:r>
      <w:r w:rsidR="00AC5C50">
        <w:rPr>
          <w:color w:val="auto"/>
        </w:rPr>
        <w:t xml:space="preserve"> </w:t>
      </w:r>
      <w:r w:rsidR="00A37BB8" w:rsidRPr="00FB328C">
        <w:rPr>
          <w:color w:val="auto"/>
        </w:rPr>
        <w:t>feeling</w:t>
      </w:r>
      <w:r w:rsidR="00AC5C50">
        <w:rPr>
          <w:color w:val="auto"/>
        </w:rPr>
        <w:t xml:space="preserve"> </w:t>
      </w:r>
      <w:r w:rsidR="00A37BB8" w:rsidRPr="00FB328C">
        <w:rPr>
          <w:color w:val="auto"/>
        </w:rPr>
        <w:t>for</w:t>
      </w:r>
      <w:r w:rsidR="00AC5C50">
        <w:rPr>
          <w:color w:val="auto"/>
        </w:rPr>
        <w:t xml:space="preserve"> </w:t>
      </w:r>
      <w:r w:rsidR="00A37BB8" w:rsidRPr="00FB328C">
        <w:rPr>
          <w:color w:val="auto"/>
        </w:rPr>
        <w:t>how</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social</w:t>
      </w:r>
      <w:r w:rsidR="00AC5C50">
        <w:rPr>
          <w:color w:val="auto"/>
        </w:rPr>
        <w:t xml:space="preserve"> </w:t>
      </w:r>
      <w:r w:rsidR="00A37BB8" w:rsidRPr="00FB328C">
        <w:rPr>
          <w:color w:val="auto"/>
        </w:rPr>
        <w:t>media</w:t>
      </w:r>
      <w:r w:rsidR="00AC5C50">
        <w:rPr>
          <w:color w:val="auto"/>
        </w:rPr>
        <w:t xml:space="preserve"> </w:t>
      </w:r>
      <w:r w:rsidR="00A37BB8" w:rsidRPr="00FB328C">
        <w:rPr>
          <w:color w:val="auto"/>
        </w:rPr>
        <w:t>world</w:t>
      </w:r>
      <w:r w:rsidR="00AC5C50">
        <w:rPr>
          <w:color w:val="auto"/>
        </w:rPr>
        <w:t xml:space="preserve"> </w:t>
      </w:r>
      <w:r w:rsidR="00A37BB8" w:rsidRPr="00FB328C">
        <w:rPr>
          <w:color w:val="auto"/>
        </w:rPr>
        <w:t>works,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you</w:t>
      </w:r>
      <w:r w:rsidR="00AC5C50">
        <w:rPr>
          <w:color w:val="auto"/>
        </w:rPr>
        <w:t xml:space="preserve"> </w:t>
      </w:r>
      <w:r w:rsidR="00A37BB8" w:rsidRPr="00FB328C">
        <w:rPr>
          <w:color w:val="auto"/>
        </w:rPr>
        <w:t>need</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expertise.</w:t>
      </w:r>
    </w:p>
    <w:p w14:paraId="27755C7A" w14:textId="7812D49D"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chair,</w:t>
      </w:r>
      <w:r w:rsidR="00AC5C50">
        <w:rPr>
          <w:color w:val="auto"/>
        </w:rPr>
        <w:t xml:space="preserve"> </w:t>
      </w:r>
      <w:r w:rsidRPr="00FB328C">
        <w:rPr>
          <w:color w:val="auto"/>
        </w:rPr>
        <w:t>VIC</w:t>
      </w:r>
    </w:p>
    <w:p w14:paraId="0E9E9C02" w14:textId="3C791071" w:rsidR="002C3D78" w:rsidRDefault="00A37BB8" w:rsidP="00A37BB8">
      <w:pPr>
        <w:rPr>
          <w:color w:val="auto"/>
        </w:rPr>
      </w:pPr>
      <w:r w:rsidRPr="00FB328C">
        <w:rPr>
          <w:color w:val="auto"/>
        </w:rPr>
        <w:t>Age</w:t>
      </w:r>
      <w:r w:rsidR="00AC5C50">
        <w:rPr>
          <w:color w:val="auto"/>
        </w:rPr>
        <w:t xml:space="preserve"> </w:t>
      </w:r>
      <w:r w:rsidRPr="00FB328C">
        <w:rPr>
          <w:color w:val="auto"/>
        </w:rPr>
        <w:t>diversity</w:t>
      </w:r>
      <w:r w:rsidR="00AC5C50">
        <w:rPr>
          <w:color w:val="auto"/>
        </w:rPr>
        <w:t xml:space="preserve"> </w:t>
      </w:r>
      <w:r w:rsidR="00CE6B69" w:rsidRPr="00FB328C">
        <w:rPr>
          <w:color w:val="auto"/>
        </w:rPr>
        <w:t>was</w:t>
      </w:r>
      <w:r w:rsidR="00AC5C50">
        <w:rPr>
          <w:color w:val="auto"/>
        </w:rPr>
        <w:t xml:space="preserve"> </w:t>
      </w:r>
      <w:r w:rsidR="00CE6B69" w:rsidRPr="00FB328C">
        <w:rPr>
          <w:color w:val="auto"/>
        </w:rPr>
        <w:t>seen</w:t>
      </w:r>
      <w:r w:rsidR="00AC5C50">
        <w:rPr>
          <w:color w:val="auto"/>
        </w:rPr>
        <w:t xml:space="preserve"> </w:t>
      </w:r>
      <w:r w:rsidR="00CE6B69" w:rsidRPr="00FB328C">
        <w:rPr>
          <w:color w:val="auto"/>
        </w:rPr>
        <w:t>to</w:t>
      </w:r>
      <w:r w:rsidR="00AC5C50">
        <w:rPr>
          <w:color w:val="auto"/>
        </w:rPr>
        <w:t xml:space="preserve"> </w:t>
      </w:r>
      <w:r w:rsidRPr="00FB328C">
        <w:rPr>
          <w:color w:val="auto"/>
        </w:rPr>
        <w:t>bring</w:t>
      </w:r>
      <w:r w:rsidR="00AC5C50">
        <w:rPr>
          <w:color w:val="auto"/>
        </w:rPr>
        <w:t xml:space="preserve"> </w:t>
      </w:r>
      <w:r w:rsidRPr="00FB328C">
        <w:rPr>
          <w:color w:val="auto"/>
        </w:rPr>
        <w:t>different</w:t>
      </w:r>
      <w:r w:rsidR="00AC5C50">
        <w:rPr>
          <w:color w:val="auto"/>
        </w:rPr>
        <w:t xml:space="preserve"> </w:t>
      </w:r>
      <w:r w:rsidRPr="00FB328C">
        <w:rPr>
          <w:color w:val="auto"/>
        </w:rPr>
        <w:t>levels</w:t>
      </w:r>
      <w:r w:rsidR="00AC5C50">
        <w:rPr>
          <w:color w:val="auto"/>
        </w:rPr>
        <w:t xml:space="preserve"> </w:t>
      </w:r>
      <w:r w:rsidRPr="00FB328C">
        <w:rPr>
          <w:color w:val="auto"/>
        </w:rPr>
        <w:t>and</w:t>
      </w:r>
      <w:r w:rsidR="00AC5C50">
        <w:rPr>
          <w:color w:val="auto"/>
        </w:rPr>
        <w:t xml:space="preserve"> </w:t>
      </w:r>
      <w:r w:rsidRPr="00FB328C">
        <w:rPr>
          <w:color w:val="auto"/>
        </w:rPr>
        <w:t>types</w:t>
      </w:r>
      <w:r w:rsidR="00AC5C50">
        <w:rPr>
          <w:color w:val="auto"/>
        </w:rPr>
        <w:t xml:space="preserve"> </w:t>
      </w:r>
      <w:r w:rsidRPr="00FB328C">
        <w:rPr>
          <w:color w:val="auto"/>
        </w:rPr>
        <w:t>of</w:t>
      </w:r>
      <w:r w:rsidR="00AC5C50">
        <w:rPr>
          <w:color w:val="auto"/>
        </w:rPr>
        <w:t xml:space="preserve"> </w:t>
      </w:r>
      <w:r w:rsidRPr="00FB328C">
        <w:rPr>
          <w:color w:val="auto"/>
        </w:rPr>
        <w:t>experience</w:t>
      </w:r>
      <w:r w:rsidR="00AC5C50">
        <w:rPr>
          <w:color w:val="auto"/>
        </w:rPr>
        <w:t xml:space="preserve"> </w:t>
      </w:r>
      <w:r w:rsidRPr="00FB328C">
        <w:rPr>
          <w:color w:val="auto"/>
        </w:rPr>
        <w:t>and</w:t>
      </w:r>
      <w:r w:rsidR="00AC5C50">
        <w:rPr>
          <w:color w:val="auto"/>
        </w:rPr>
        <w:t xml:space="preserve"> </w:t>
      </w:r>
      <w:r w:rsidRPr="00FB328C">
        <w:rPr>
          <w:color w:val="auto"/>
        </w:rPr>
        <w:t>expertise</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00CE6B69" w:rsidRPr="00FB328C">
        <w:rPr>
          <w:color w:val="auto"/>
        </w:rPr>
        <w:t>nonprofit</w:t>
      </w:r>
      <w:r w:rsidR="00AC5C50">
        <w:rPr>
          <w:color w:val="auto"/>
        </w:rPr>
        <w:t xml:space="preserve"> </w:t>
      </w:r>
      <w:r w:rsidR="00CE6B69" w:rsidRPr="00FB328C">
        <w:rPr>
          <w:color w:val="auto"/>
        </w:rPr>
        <w:t>effort,</w:t>
      </w:r>
      <w:r w:rsidR="00AC5C50">
        <w:rPr>
          <w:color w:val="auto"/>
        </w:rPr>
        <w:t xml:space="preserve"> </w:t>
      </w:r>
      <w:r w:rsidRPr="00FB328C">
        <w:rPr>
          <w:color w:val="auto"/>
        </w:rPr>
        <w:t>and</w:t>
      </w:r>
      <w:r w:rsidR="00AC5C50">
        <w:rPr>
          <w:color w:val="auto"/>
        </w:rPr>
        <w:t xml:space="preserve"> </w:t>
      </w:r>
      <w:r w:rsidRPr="00FB328C">
        <w:rPr>
          <w:color w:val="auto"/>
        </w:rPr>
        <w:t>more</w:t>
      </w:r>
      <w:r w:rsidR="00AC5C50">
        <w:rPr>
          <w:color w:val="auto"/>
        </w:rPr>
        <w:t xml:space="preserve"> </w:t>
      </w:r>
      <w:r w:rsidRPr="00FB328C">
        <w:rPr>
          <w:color w:val="auto"/>
        </w:rPr>
        <w:t>robust</w:t>
      </w:r>
      <w:r w:rsidR="00AC5C50">
        <w:rPr>
          <w:color w:val="auto"/>
        </w:rPr>
        <w:t xml:space="preserve"> </w:t>
      </w:r>
      <w:r w:rsidRPr="00FB328C">
        <w:rPr>
          <w:color w:val="auto"/>
        </w:rPr>
        <w:t>decision-making</w:t>
      </w:r>
      <w:r w:rsidR="00AC5C50">
        <w:rPr>
          <w:color w:val="auto"/>
        </w:rPr>
        <w:t xml:space="preserve"> </w:t>
      </w:r>
      <w:r w:rsidRPr="00FB328C">
        <w:rPr>
          <w:color w:val="auto"/>
        </w:rPr>
        <w:t>and</w:t>
      </w:r>
      <w:r w:rsidR="00AC5C50">
        <w:rPr>
          <w:color w:val="auto"/>
        </w:rPr>
        <w:t xml:space="preserve"> </w:t>
      </w:r>
      <w:r w:rsidRPr="00FB328C">
        <w:rPr>
          <w:color w:val="auto"/>
        </w:rPr>
        <w:t>action.</w:t>
      </w:r>
      <w:r w:rsidR="00AC5C50">
        <w:rPr>
          <w:color w:val="auto"/>
        </w:rPr>
        <w:t xml:space="preserve"> </w:t>
      </w:r>
      <w:r w:rsidRPr="00FB328C">
        <w:rPr>
          <w:color w:val="auto"/>
        </w:rPr>
        <w:t>Involving</w:t>
      </w:r>
      <w:r w:rsidR="00AC5C50">
        <w:rPr>
          <w:color w:val="auto"/>
        </w:rPr>
        <w:t xml:space="preserve"> </w:t>
      </w:r>
      <w:r w:rsidRPr="00FB328C">
        <w:rPr>
          <w:color w:val="auto"/>
        </w:rPr>
        <w:t>young</w:t>
      </w:r>
      <w:r w:rsidR="00AC5C50">
        <w:rPr>
          <w:color w:val="auto"/>
        </w:rPr>
        <w:t xml:space="preserve"> </w:t>
      </w:r>
      <w:r w:rsidRPr="00FB328C">
        <w:rPr>
          <w:color w:val="auto"/>
        </w:rPr>
        <w:t>people</w:t>
      </w:r>
      <w:r w:rsidR="00AC5C50">
        <w:rPr>
          <w:color w:val="auto"/>
        </w:rPr>
        <w:t xml:space="preserve"> </w:t>
      </w:r>
      <w:r w:rsidRPr="00FB328C">
        <w:rPr>
          <w:color w:val="auto"/>
        </w:rPr>
        <w:t>in</w:t>
      </w:r>
      <w:r w:rsidR="00AC5C50">
        <w:rPr>
          <w:color w:val="auto"/>
        </w:rPr>
        <w:t xml:space="preserve"> </w:t>
      </w:r>
      <w:r w:rsidRPr="00FB328C">
        <w:rPr>
          <w:color w:val="auto"/>
        </w:rPr>
        <w:t>governance</w:t>
      </w:r>
      <w:r w:rsidR="00AC5C50">
        <w:rPr>
          <w:color w:val="auto"/>
        </w:rPr>
        <w:t xml:space="preserve"> </w:t>
      </w:r>
      <w:r w:rsidRPr="00FB328C">
        <w:rPr>
          <w:color w:val="auto"/>
        </w:rPr>
        <w:t>was</w:t>
      </w:r>
      <w:r w:rsidR="00AC5C50">
        <w:rPr>
          <w:color w:val="auto"/>
        </w:rPr>
        <w:t xml:space="preserve"> </w:t>
      </w:r>
      <w:r w:rsidRPr="00FB328C">
        <w:rPr>
          <w:color w:val="auto"/>
        </w:rPr>
        <w:t>especially</w:t>
      </w:r>
      <w:r w:rsidR="00AC5C50">
        <w:rPr>
          <w:color w:val="auto"/>
        </w:rPr>
        <w:t xml:space="preserve"> </w:t>
      </w:r>
      <w:r w:rsidRPr="00FB328C">
        <w:rPr>
          <w:color w:val="auto"/>
        </w:rPr>
        <w:t>important</w:t>
      </w:r>
      <w:r w:rsidR="00AC5C50">
        <w:rPr>
          <w:color w:val="auto"/>
        </w:rPr>
        <w:t xml:space="preserve"> </w:t>
      </w:r>
      <w:r w:rsidRPr="00FB328C">
        <w:rPr>
          <w:color w:val="auto"/>
        </w:rPr>
        <w:t>for</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worked</w:t>
      </w:r>
      <w:r w:rsidR="00AC5C50">
        <w:rPr>
          <w:color w:val="auto"/>
        </w:rPr>
        <w:t xml:space="preserve"> </w:t>
      </w:r>
      <w:r w:rsidRPr="00FB328C">
        <w:rPr>
          <w:color w:val="auto"/>
        </w:rPr>
        <w:t>with</w:t>
      </w:r>
      <w:r w:rsidR="00AC5C50">
        <w:rPr>
          <w:color w:val="auto"/>
        </w:rPr>
        <w:t xml:space="preserve"> </w:t>
      </w:r>
      <w:r w:rsidRPr="00FB328C">
        <w:rPr>
          <w:color w:val="auto"/>
        </w:rPr>
        <w:t>social</w:t>
      </w:r>
      <w:r w:rsidR="00AC5C50">
        <w:rPr>
          <w:color w:val="auto"/>
        </w:rPr>
        <w:t xml:space="preserve"> </w:t>
      </w:r>
      <w:r w:rsidRPr="00FB328C">
        <w:rPr>
          <w:color w:val="auto"/>
        </w:rPr>
        <w:t>issues</w:t>
      </w:r>
      <w:r w:rsidR="00AC5C50">
        <w:rPr>
          <w:color w:val="auto"/>
        </w:rPr>
        <w:t xml:space="preserve"> </w:t>
      </w:r>
      <w:r w:rsidRPr="00FB328C">
        <w:rPr>
          <w:color w:val="auto"/>
        </w:rPr>
        <w:t>affecting</w:t>
      </w:r>
      <w:r w:rsidR="00AC5C50">
        <w:rPr>
          <w:color w:val="auto"/>
        </w:rPr>
        <w:t xml:space="preserve"> </w:t>
      </w:r>
      <w:r w:rsidR="00CE6B69" w:rsidRPr="00FB328C">
        <w:rPr>
          <w:color w:val="auto"/>
        </w:rPr>
        <w:t>this</w:t>
      </w:r>
      <w:r w:rsidR="00AC5C50">
        <w:rPr>
          <w:color w:val="auto"/>
        </w:rPr>
        <w:t xml:space="preserve"> </w:t>
      </w:r>
      <w:r w:rsidR="00CE6B69" w:rsidRPr="00FB328C">
        <w:rPr>
          <w:color w:val="auto"/>
        </w:rPr>
        <w:t>age</w:t>
      </w:r>
      <w:r w:rsidR="00AC5C50">
        <w:rPr>
          <w:color w:val="auto"/>
        </w:rPr>
        <w:t xml:space="preserve"> </w:t>
      </w:r>
      <w:r w:rsidR="00CE6B69" w:rsidRPr="00FB328C">
        <w:rPr>
          <w:color w:val="auto"/>
        </w:rPr>
        <w:t>group</w:t>
      </w:r>
      <w:r w:rsidR="00AC5C50">
        <w:rPr>
          <w:color w:val="auto"/>
        </w:rPr>
        <w:t xml:space="preserve"> </w:t>
      </w:r>
      <w:r w:rsidRPr="00FB328C">
        <w:rPr>
          <w:color w:val="auto"/>
        </w:rPr>
        <w:t>to</w:t>
      </w:r>
      <w:r w:rsidR="00AC5C50">
        <w:rPr>
          <w:color w:val="auto"/>
        </w:rPr>
        <w:t xml:space="preserve"> </w:t>
      </w:r>
      <w:r w:rsidRPr="00FB328C">
        <w:rPr>
          <w:color w:val="auto"/>
        </w:rPr>
        <w:t>ensure</w:t>
      </w:r>
      <w:r w:rsidR="00AC5C50">
        <w:rPr>
          <w:color w:val="auto"/>
        </w:rPr>
        <w:t xml:space="preserve"> </w:t>
      </w:r>
      <w:r w:rsidRPr="00FB328C">
        <w:rPr>
          <w:color w:val="auto"/>
        </w:rPr>
        <w:t>services</w:t>
      </w:r>
      <w:r w:rsidR="00AC5C50">
        <w:rPr>
          <w:color w:val="auto"/>
        </w:rPr>
        <w:t xml:space="preserve"> </w:t>
      </w:r>
      <w:r w:rsidRPr="00FB328C">
        <w:rPr>
          <w:color w:val="auto"/>
        </w:rPr>
        <w:t>reflected</w:t>
      </w:r>
      <w:r w:rsidR="00AC5C50">
        <w:rPr>
          <w:color w:val="auto"/>
        </w:rPr>
        <w:t xml:space="preserve"> </w:t>
      </w:r>
      <w:r w:rsidRPr="00FB328C">
        <w:rPr>
          <w:color w:val="auto"/>
        </w:rPr>
        <w:t>their</w:t>
      </w:r>
      <w:r w:rsidR="00AC5C50">
        <w:rPr>
          <w:color w:val="auto"/>
        </w:rPr>
        <w:t xml:space="preserve"> </w:t>
      </w:r>
      <w:r w:rsidRPr="00FB328C">
        <w:rPr>
          <w:color w:val="auto"/>
        </w:rPr>
        <w:t>needs</w:t>
      </w:r>
      <w:r w:rsidR="00AC5C50">
        <w:rPr>
          <w:color w:val="auto"/>
        </w:rPr>
        <w:t xml:space="preserve"> </w:t>
      </w:r>
      <w:r w:rsidRPr="00FB328C">
        <w:rPr>
          <w:color w:val="auto"/>
        </w:rPr>
        <w:t>and</w:t>
      </w:r>
      <w:r w:rsidR="00AC5C50">
        <w:rPr>
          <w:color w:val="auto"/>
        </w:rPr>
        <w:t xml:space="preserve"> </w:t>
      </w:r>
      <w:r w:rsidRPr="00FB328C">
        <w:rPr>
          <w:color w:val="auto"/>
        </w:rPr>
        <w:t>were</w:t>
      </w:r>
      <w:r w:rsidR="00AC5C50">
        <w:rPr>
          <w:color w:val="auto"/>
        </w:rPr>
        <w:t xml:space="preserve"> </w:t>
      </w:r>
      <w:r w:rsidRPr="00FB328C">
        <w:rPr>
          <w:color w:val="auto"/>
        </w:rPr>
        <w:t>appropriate</w:t>
      </w:r>
      <w:r w:rsidR="00AC5C50">
        <w:rPr>
          <w:color w:val="auto"/>
        </w:rPr>
        <w:t xml:space="preserve"> </w:t>
      </w:r>
      <w:r w:rsidRPr="00FB328C">
        <w:rPr>
          <w:color w:val="auto"/>
        </w:rPr>
        <w:t>and</w:t>
      </w:r>
      <w:r w:rsidR="00AC5C50">
        <w:rPr>
          <w:color w:val="auto"/>
        </w:rPr>
        <w:t xml:space="preserve"> </w:t>
      </w:r>
      <w:r w:rsidRPr="00FB328C">
        <w:rPr>
          <w:color w:val="auto"/>
        </w:rPr>
        <w:t>accessible.</w:t>
      </w:r>
    </w:p>
    <w:p w14:paraId="56604502" w14:textId="35609D80" w:rsidR="00A37BB8" w:rsidRPr="00FB328C" w:rsidRDefault="00A37BB8" w:rsidP="00A37BB8">
      <w:pPr>
        <w:pStyle w:val="GivingReportDirectQuote"/>
        <w:rPr>
          <w:color w:val="auto"/>
        </w:rPr>
      </w:pPr>
      <w:r w:rsidRPr="00FB328C">
        <w:rPr>
          <w:color w:val="auto"/>
        </w:rPr>
        <w:t>We</w:t>
      </w:r>
      <w:r w:rsidR="00AC5C50">
        <w:rPr>
          <w:color w:val="auto"/>
        </w:rPr>
        <w:t xml:space="preserve"> </w:t>
      </w:r>
      <w:r w:rsidRPr="00FB328C">
        <w:rPr>
          <w:color w:val="auto"/>
        </w:rPr>
        <w:t>actually</w:t>
      </w:r>
      <w:r w:rsidR="00AC5C50">
        <w:rPr>
          <w:color w:val="auto"/>
        </w:rPr>
        <w:t xml:space="preserve"> </w:t>
      </w:r>
      <w:r w:rsidRPr="00FB328C">
        <w:rPr>
          <w:color w:val="auto"/>
        </w:rPr>
        <w:t>value</w:t>
      </w:r>
      <w:r w:rsidR="00AC5C50">
        <w:rPr>
          <w:color w:val="auto"/>
        </w:rPr>
        <w:t xml:space="preserve"> </w:t>
      </w:r>
      <w:r w:rsidRPr="00FB328C">
        <w:rPr>
          <w:color w:val="auto"/>
        </w:rPr>
        <w:t>diversity,</w:t>
      </w:r>
      <w:r w:rsidR="00AC5C50">
        <w:rPr>
          <w:color w:val="auto"/>
        </w:rPr>
        <w:t xml:space="preserve"> </w:t>
      </w:r>
      <w:r w:rsidRPr="00FB328C">
        <w:rPr>
          <w:color w:val="auto"/>
        </w:rPr>
        <w:t>because</w:t>
      </w:r>
      <w:r w:rsidR="00AC5C50">
        <w:rPr>
          <w:color w:val="auto"/>
        </w:rPr>
        <w:t xml:space="preserve"> </w:t>
      </w:r>
      <w:r w:rsidRPr="00FB328C">
        <w:rPr>
          <w:color w:val="auto"/>
        </w:rPr>
        <w:t>if</w:t>
      </w:r>
      <w:r w:rsidR="00AC5C50">
        <w:rPr>
          <w:color w:val="auto"/>
        </w:rPr>
        <w:t xml:space="preserve"> </w:t>
      </w:r>
      <w:r w:rsidRPr="00FB328C">
        <w:rPr>
          <w:color w:val="auto"/>
        </w:rPr>
        <w:t>we’re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representative</w:t>
      </w:r>
      <w:r w:rsidR="00AC5C50">
        <w:rPr>
          <w:color w:val="auto"/>
        </w:rPr>
        <w:t xml:space="preserve"> </w:t>
      </w:r>
      <w:r w:rsidRPr="00FB328C">
        <w:rPr>
          <w:color w:val="auto"/>
        </w:rPr>
        <w:t>of</w:t>
      </w:r>
      <w:r w:rsidR="00AC5C50">
        <w:rPr>
          <w:color w:val="auto"/>
        </w:rPr>
        <w:t xml:space="preserve"> </w:t>
      </w:r>
      <w:r w:rsidRPr="00FB328C">
        <w:rPr>
          <w:color w:val="auto"/>
        </w:rPr>
        <w:t>our</w:t>
      </w:r>
      <w:r w:rsidR="00AC5C50">
        <w:rPr>
          <w:color w:val="auto"/>
        </w:rPr>
        <w:t xml:space="preserve"> </w:t>
      </w:r>
      <w:r w:rsidRPr="00FB328C">
        <w:rPr>
          <w:color w:val="auto"/>
        </w:rPr>
        <w:t>community,</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people</w:t>
      </w:r>
      <w:r w:rsidR="00AC5C50">
        <w:rPr>
          <w:color w:val="auto"/>
        </w:rPr>
        <w:t xml:space="preserve"> </w:t>
      </w:r>
      <w:r w:rsidRPr="00FB328C">
        <w:rPr>
          <w:color w:val="auto"/>
        </w:rPr>
        <w:t>from</w:t>
      </w:r>
      <w:r w:rsidR="00AC5C50">
        <w:rPr>
          <w:color w:val="auto"/>
        </w:rPr>
        <w:t xml:space="preserve"> </w:t>
      </w:r>
      <w:r w:rsidRPr="00FB328C">
        <w:rPr>
          <w:color w:val="auto"/>
        </w:rPr>
        <w:t>all</w:t>
      </w:r>
      <w:r w:rsidR="00AC5C50">
        <w:rPr>
          <w:color w:val="auto"/>
        </w:rPr>
        <w:t xml:space="preserve"> </w:t>
      </w:r>
      <w:r w:rsidRPr="00FB328C">
        <w:rPr>
          <w:color w:val="auto"/>
        </w:rPr>
        <w:t>different</w:t>
      </w:r>
      <w:r w:rsidR="00AC5C50">
        <w:rPr>
          <w:color w:val="auto"/>
        </w:rPr>
        <w:t xml:space="preserve"> </w:t>
      </w:r>
      <w:r w:rsidRPr="00FB328C">
        <w:rPr>
          <w:color w:val="auto"/>
        </w:rPr>
        <w:t>facets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community</w:t>
      </w:r>
      <w:r w:rsidR="00AC5C50">
        <w:rPr>
          <w:color w:val="auto"/>
        </w:rPr>
        <w:t xml:space="preserve"> </w:t>
      </w:r>
      <w:r w:rsidRPr="00FB328C">
        <w:rPr>
          <w:color w:val="auto"/>
        </w:rPr>
        <w:t>…</w:t>
      </w:r>
      <w:r w:rsidR="00AC5C50">
        <w:rPr>
          <w:color w:val="auto"/>
        </w:rPr>
        <w:t xml:space="preserve"> </w:t>
      </w:r>
      <w:r w:rsidRPr="00FB328C">
        <w:rPr>
          <w:color w:val="auto"/>
        </w:rPr>
        <w:t>we</w:t>
      </w:r>
      <w:r w:rsidR="00AC5C50">
        <w:rPr>
          <w:color w:val="auto"/>
        </w:rPr>
        <w:t xml:space="preserve"> </w:t>
      </w:r>
      <w:r w:rsidRPr="00FB328C">
        <w:rPr>
          <w:color w:val="auto"/>
        </w:rPr>
        <w:t>like</w:t>
      </w:r>
      <w:r w:rsidR="00AC5C50">
        <w:rPr>
          <w:color w:val="auto"/>
        </w:rPr>
        <w:t xml:space="preserve"> </w:t>
      </w:r>
      <w:r w:rsidRPr="00FB328C">
        <w:rPr>
          <w:color w:val="auto"/>
        </w:rPr>
        <w:t>to</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everybody</w:t>
      </w:r>
      <w:r w:rsidR="00AC5C50">
        <w:rPr>
          <w:color w:val="auto"/>
        </w:rPr>
        <w:t xml:space="preserve"> </w:t>
      </w:r>
      <w:r w:rsidRPr="00FB328C">
        <w:rPr>
          <w:color w:val="auto"/>
        </w:rPr>
        <w:t>brings</w:t>
      </w:r>
      <w:r w:rsidR="00AC5C50">
        <w:rPr>
          <w:color w:val="auto"/>
        </w:rPr>
        <w:t xml:space="preserve"> </w:t>
      </w:r>
      <w:r w:rsidRPr="00FB328C">
        <w:rPr>
          <w:color w:val="auto"/>
        </w:rPr>
        <w:t>a</w:t>
      </w:r>
      <w:r w:rsidR="00AC5C50">
        <w:rPr>
          <w:color w:val="auto"/>
        </w:rPr>
        <w:t xml:space="preserve"> </w:t>
      </w:r>
      <w:r w:rsidRPr="00FB328C">
        <w:rPr>
          <w:color w:val="auto"/>
        </w:rPr>
        <w:t>special</w:t>
      </w:r>
      <w:r w:rsidR="00AC5C50">
        <w:rPr>
          <w:color w:val="auto"/>
        </w:rPr>
        <w:t xml:space="preserve"> </w:t>
      </w:r>
      <w:r w:rsidRPr="00FB328C">
        <w:rPr>
          <w:color w:val="auto"/>
        </w:rPr>
        <w:t>skill</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board.</w:t>
      </w:r>
    </w:p>
    <w:p w14:paraId="464442BB" w14:textId="3629E617" w:rsidR="00A37BB8" w:rsidRPr="00FB328C" w:rsidRDefault="00A37BB8" w:rsidP="00A37BB8">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Collective</w:t>
      </w:r>
      <w:r w:rsidR="00AC5C50">
        <w:rPr>
          <w:color w:val="auto"/>
        </w:rPr>
        <w:t xml:space="preserve"> </w:t>
      </w:r>
      <w:r w:rsidRPr="00FB328C">
        <w:rPr>
          <w:color w:val="auto"/>
        </w:rPr>
        <w:t>giving,</w:t>
      </w:r>
      <w:r w:rsidR="00AC5C50">
        <w:rPr>
          <w:color w:val="auto"/>
        </w:rPr>
        <w:t xml:space="preserve"> </w:t>
      </w:r>
      <w:r w:rsidRPr="00FB328C">
        <w:rPr>
          <w:color w:val="auto"/>
        </w:rPr>
        <w:t>SA</w:t>
      </w:r>
    </w:p>
    <w:p w14:paraId="43C0D414" w14:textId="7AB3312A" w:rsidR="00A37BB8" w:rsidRPr="00FB328C" w:rsidRDefault="00A37BB8" w:rsidP="00101629">
      <w:pPr>
        <w:pStyle w:val="Heading4"/>
        <w:rPr>
          <w:color w:val="auto"/>
        </w:rPr>
      </w:pPr>
      <w:r w:rsidRPr="00FB328C">
        <w:rPr>
          <w:color w:val="auto"/>
        </w:rPr>
        <w:lastRenderedPageBreak/>
        <w:t>Donor</w:t>
      </w:r>
      <w:r w:rsidR="00AC5C50">
        <w:rPr>
          <w:color w:val="auto"/>
        </w:rPr>
        <w:t xml:space="preserve"> </w:t>
      </w:r>
      <w:r w:rsidRPr="00FB328C">
        <w:rPr>
          <w:color w:val="auto"/>
        </w:rPr>
        <w:t>expectations</w:t>
      </w:r>
      <w:r w:rsidR="00AC5C50">
        <w:rPr>
          <w:color w:val="auto"/>
        </w:rPr>
        <w:t xml:space="preserve"> </w:t>
      </w:r>
      <w:r w:rsidRPr="00FB328C">
        <w:rPr>
          <w:color w:val="auto"/>
        </w:rPr>
        <w:t>of</w:t>
      </w:r>
      <w:r w:rsidR="00AC5C50">
        <w:rPr>
          <w:color w:val="auto"/>
        </w:rPr>
        <w:t xml:space="preserve"> </w:t>
      </w:r>
      <w:r w:rsidRPr="00FB328C">
        <w:rPr>
          <w:color w:val="auto"/>
        </w:rPr>
        <w:t>NPO</w:t>
      </w:r>
      <w:r w:rsidR="00AC5C50">
        <w:rPr>
          <w:color w:val="auto"/>
        </w:rPr>
        <w:t xml:space="preserve"> </w:t>
      </w:r>
      <w:r w:rsidRPr="00FB328C">
        <w:rPr>
          <w:color w:val="auto"/>
        </w:rPr>
        <w:t>performance</w:t>
      </w:r>
      <w:r w:rsidR="00AC5C50">
        <w:rPr>
          <w:color w:val="auto"/>
        </w:rPr>
        <w:t xml:space="preserve"> </w:t>
      </w:r>
      <w:r w:rsidRPr="00FB328C">
        <w:rPr>
          <w:color w:val="auto"/>
        </w:rPr>
        <w:t>and</w:t>
      </w:r>
      <w:r w:rsidR="00AC5C50">
        <w:rPr>
          <w:color w:val="auto"/>
        </w:rPr>
        <w:t xml:space="preserve"> </w:t>
      </w:r>
      <w:r w:rsidRPr="00FB328C">
        <w:rPr>
          <w:color w:val="auto"/>
        </w:rPr>
        <w:t>outcome</w:t>
      </w:r>
      <w:r w:rsidR="00AC5C50">
        <w:rPr>
          <w:color w:val="auto"/>
        </w:rPr>
        <w:t xml:space="preserve"> </w:t>
      </w:r>
      <w:r w:rsidRPr="00FB328C">
        <w:rPr>
          <w:color w:val="auto"/>
        </w:rPr>
        <w:t>reporting</w:t>
      </w:r>
    </w:p>
    <w:p w14:paraId="54C71575" w14:textId="79011883" w:rsidR="002C3D78" w:rsidRDefault="004F1DF5"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confirmed</w:t>
      </w:r>
      <w:r w:rsidR="00AC5C50">
        <w:rPr>
          <w:color w:val="auto"/>
        </w:rPr>
        <w:t xml:space="preserve"> </w:t>
      </w:r>
      <w:r w:rsidRPr="00FB328C">
        <w:rPr>
          <w:color w:val="auto"/>
        </w:rPr>
        <w:t>t</w:t>
      </w:r>
      <w:r w:rsidR="00CE6B69" w:rsidRPr="00FB328C">
        <w:rPr>
          <w:color w:val="auto"/>
        </w:rPr>
        <w:t>hat</w:t>
      </w:r>
      <w:r w:rsidR="00AC5C50">
        <w:rPr>
          <w:color w:val="auto"/>
        </w:rPr>
        <w:t xml:space="preserve"> </w:t>
      </w:r>
      <w:r w:rsidR="00A37BB8" w:rsidRPr="00FB328C">
        <w:rPr>
          <w:color w:val="auto"/>
        </w:rPr>
        <w:t>performance</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outcomes</w:t>
      </w:r>
      <w:r w:rsidR="00AC5C50">
        <w:rPr>
          <w:color w:val="auto"/>
        </w:rPr>
        <w:t xml:space="preserve"> </w:t>
      </w:r>
      <w:r w:rsidR="00A37BB8" w:rsidRPr="00FB328C">
        <w:rPr>
          <w:color w:val="auto"/>
        </w:rPr>
        <w:t>reporting</w:t>
      </w:r>
      <w:r w:rsidR="00AC5C50">
        <w:rPr>
          <w:color w:val="auto"/>
        </w:rPr>
        <w:t xml:space="preserve"> </w:t>
      </w:r>
      <w:r w:rsidR="00A37BB8" w:rsidRPr="00FB328C">
        <w:rPr>
          <w:noProof/>
          <w:color w:val="auto"/>
        </w:rPr>
        <w:t>were</w:t>
      </w:r>
      <w:r w:rsidR="00AC5C50">
        <w:rPr>
          <w:noProof/>
          <w:color w:val="auto"/>
        </w:rPr>
        <w:t xml:space="preserve"> </w:t>
      </w:r>
      <w:r w:rsidR="00A37BB8" w:rsidRPr="00FB328C">
        <w:rPr>
          <w:noProof/>
          <w:color w:val="auto"/>
        </w:rPr>
        <w:t>increasingly</w:t>
      </w:r>
      <w:r w:rsidR="00AC5C50">
        <w:rPr>
          <w:noProof/>
          <w:color w:val="auto"/>
        </w:rPr>
        <w:t xml:space="preserve"> </w:t>
      </w:r>
      <w:r w:rsidR="00CE6B69" w:rsidRPr="00FB328C">
        <w:rPr>
          <w:noProof/>
          <w:color w:val="auto"/>
        </w:rPr>
        <w:t>i</w:t>
      </w:r>
      <w:r w:rsidR="00A37BB8" w:rsidRPr="00FB328C">
        <w:rPr>
          <w:noProof/>
          <w:color w:val="auto"/>
        </w:rPr>
        <w:t>nfluenc</w:t>
      </w:r>
      <w:r w:rsidR="00CE6B69" w:rsidRPr="00FB328C">
        <w:rPr>
          <w:noProof/>
          <w:color w:val="auto"/>
        </w:rPr>
        <w:t>ing</w:t>
      </w:r>
      <w:r w:rsidR="00AC5C50">
        <w:rPr>
          <w:color w:val="auto"/>
        </w:rPr>
        <w:t xml:space="preserve"> </w:t>
      </w:r>
      <w:r w:rsidR="00A37BB8" w:rsidRPr="00FB328C">
        <w:rPr>
          <w:color w:val="auto"/>
        </w:rPr>
        <w:t>donors’</w:t>
      </w:r>
      <w:r w:rsidR="00AC5C50">
        <w:rPr>
          <w:color w:val="auto"/>
        </w:rPr>
        <w:t xml:space="preserve"> </w:t>
      </w:r>
      <w:r w:rsidR="00A37BB8" w:rsidRPr="00FB328C">
        <w:rPr>
          <w:color w:val="auto"/>
        </w:rPr>
        <w:t>decision-making</w:t>
      </w:r>
      <w:r w:rsidR="00CE6B69" w:rsidRPr="00FB328C">
        <w:rPr>
          <w:color w:val="auto"/>
        </w:rPr>
        <w:t>.</w:t>
      </w:r>
    </w:p>
    <w:p w14:paraId="04D947A6" w14:textId="2226E8C1" w:rsidR="00A37BB8" w:rsidRPr="00FB328C" w:rsidRDefault="00A37BB8" w:rsidP="00A37BB8">
      <w:pPr>
        <w:pStyle w:val="GivingReportDirectQuote"/>
        <w:rPr>
          <w:color w:val="auto"/>
        </w:rPr>
      </w:pPr>
      <w:r w:rsidRPr="00FB328C">
        <w:rPr>
          <w:color w:val="auto"/>
        </w:rPr>
        <w:t>…</w:t>
      </w:r>
      <w:r w:rsidR="00AC5C50">
        <w:rPr>
          <w:color w:val="auto"/>
        </w:rPr>
        <w:t xml:space="preserve"> </w:t>
      </w:r>
      <w:r w:rsidRPr="00FB328C">
        <w:rPr>
          <w:color w:val="auto"/>
        </w:rPr>
        <w:t>it’s</w:t>
      </w:r>
      <w:r w:rsidR="00AC5C50">
        <w:rPr>
          <w:color w:val="auto"/>
        </w:rPr>
        <w:t xml:space="preserve"> </w:t>
      </w:r>
      <w:r w:rsidRPr="00FB328C">
        <w:rPr>
          <w:color w:val="auto"/>
        </w:rPr>
        <w:t>not</w:t>
      </w:r>
      <w:r w:rsidR="00AC5C50">
        <w:rPr>
          <w:color w:val="auto"/>
        </w:rPr>
        <w:t xml:space="preserve"> </w:t>
      </w:r>
      <w:r w:rsidRPr="00FB328C">
        <w:rPr>
          <w:color w:val="auto"/>
        </w:rPr>
        <w:t>just</w:t>
      </w:r>
      <w:r w:rsidR="00AC5C50">
        <w:rPr>
          <w:color w:val="auto"/>
        </w:rPr>
        <w:t xml:space="preserve"> </w:t>
      </w:r>
      <w:r w:rsidRPr="00FB328C">
        <w:rPr>
          <w:color w:val="auto"/>
        </w:rPr>
        <w:t>about</w:t>
      </w:r>
      <w:r w:rsidR="00AC5C50">
        <w:rPr>
          <w:color w:val="auto"/>
        </w:rPr>
        <w:t xml:space="preserve"> </w:t>
      </w: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say</w:t>
      </w:r>
      <w:r w:rsidR="00AC5C50">
        <w:rPr>
          <w:color w:val="auto"/>
        </w:rPr>
        <w:t xml:space="preserve"> </w:t>
      </w:r>
      <w:r w:rsidRPr="00FB328C">
        <w:rPr>
          <w:color w:val="auto"/>
        </w:rPr>
        <w:t>we’ve</w:t>
      </w:r>
      <w:r w:rsidR="00AC5C50">
        <w:rPr>
          <w:color w:val="auto"/>
        </w:rPr>
        <w:t xml:space="preserve"> </w:t>
      </w:r>
      <w:r w:rsidRPr="00FB328C">
        <w:rPr>
          <w:color w:val="auto"/>
        </w:rPr>
        <w:t>put</w:t>
      </w:r>
      <w:r w:rsidR="00AC5C50">
        <w:rPr>
          <w:color w:val="auto"/>
        </w:rPr>
        <w:t xml:space="preserve"> </w:t>
      </w:r>
      <w:r w:rsidRPr="00FB328C">
        <w:rPr>
          <w:color w:val="auto"/>
        </w:rPr>
        <w:t>three</w:t>
      </w:r>
      <w:r w:rsidR="00AC5C50">
        <w:rPr>
          <w:color w:val="auto"/>
        </w:rPr>
        <w:t xml:space="preserve"> </w:t>
      </w:r>
      <w:r w:rsidRPr="00FB328C">
        <w:rPr>
          <w:color w:val="auto"/>
        </w:rPr>
        <w:t>people</w:t>
      </w:r>
      <w:r w:rsidR="00AC5C50">
        <w:rPr>
          <w:color w:val="auto"/>
        </w:rPr>
        <w:t xml:space="preserve"> </w:t>
      </w:r>
      <w:r w:rsidRPr="00FB328C">
        <w:rPr>
          <w:color w:val="auto"/>
        </w:rPr>
        <w:t>through</w:t>
      </w:r>
      <w:r w:rsidR="00AC5C50">
        <w:rPr>
          <w:color w:val="auto"/>
        </w:rPr>
        <w:t xml:space="preserve"> </w:t>
      </w:r>
      <w:r w:rsidRPr="00FB328C">
        <w:rPr>
          <w:color w:val="auto"/>
        </w:rPr>
        <w:t>a</w:t>
      </w:r>
      <w:r w:rsidR="00AC5C50">
        <w:rPr>
          <w:color w:val="auto"/>
        </w:rPr>
        <w:t xml:space="preserve"> </w:t>
      </w:r>
      <w:r w:rsidRPr="00FB328C">
        <w:rPr>
          <w:color w:val="auto"/>
        </w:rPr>
        <w:t>treatment</w:t>
      </w:r>
      <w:r w:rsidR="00AC5C50">
        <w:rPr>
          <w:color w:val="auto"/>
        </w:rPr>
        <w:t xml:space="preserve"> </w:t>
      </w:r>
      <w:r w:rsidRPr="00FB328C">
        <w:rPr>
          <w:color w:val="auto"/>
        </w:rPr>
        <w:t>program,</w:t>
      </w:r>
      <w:r w:rsidR="00AC5C50">
        <w:rPr>
          <w:color w:val="auto"/>
        </w:rPr>
        <w:t xml:space="preserve"> </w:t>
      </w:r>
      <w:r w:rsidRPr="00FB328C">
        <w:rPr>
          <w:color w:val="auto"/>
        </w:rPr>
        <w:t>it’s</w:t>
      </w:r>
      <w:r w:rsidR="00AC5C50">
        <w:rPr>
          <w:color w:val="auto"/>
        </w:rPr>
        <w:t xml:space="preserve"> </w:t>
      </w: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say</w:t>
      </w:r>
      <w:r w:rsidR="00AC5C50">
        <w:rPr>
          <w:color w:val="auto"/>
        </w:rPr>
        <w:t xml:space="preserve"> </w:t>
      </w:r>
      <w:r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is</w:t>
      </w:r>
      <w:r w:rsidR="00AC5C50">
        <w:rPr>
          <w:color w:val="auto"/>
        </w:rPr>
        <w:t xml:space="preserve"> </w:t>
      </w:r>
      <w:r w:rsidRPr="00FB328C">
        <w:rPr>
          <w:color w:val="auto"/>
        </w:rPr>
        <w:t>how</w:t>
      </w:r>
      <w:r w:rsidR="00AC5C50">
        <w:rPr>
          <w:color w:val="auto"/>
        </w:rPr>
        <w:t xml:space="preserve"> </w:t>
      </w:r>
      <w:r w:rsidRPr="00FB328C">
        <w:rPr>
          <w:color w:val="auto"/>
        </w:rPr>
        <w:t>their</w:t>
      </w:r>
      <w:r w:rsidR="00AC5C50">
        <w:rPr>
          <w:color w:val="auto"/>
        </w:rPr>
        <w:t xml:space="preserve"> </w:t>
      </w:r>
      <w:r w:rsidRPr="00FB328C">
        <w:rPr>
          <w:color w:val="auto"/>
        </w:rPr>
        <w:t>life</w:t>
      </w:r>
      <w:r w:rsidR="00AC5C50">
        <w:rPr>
          <w:color w:val="auto"/>
        </w:rPr>
        <w:t xml:space="preserve"> </w:t>
      </w:r>
      <w:r w:rsidRPr="00FB328C">
        <w:rPr>
          <w:color w:val="auto"/>
        </w:rPr>
        <w:t>is</w:t>
      </w:r>
      <w:r w:rsidR="00AC5C50">
        <w:rPr>
          <w:color w:val="auto"/>
        </w:rPr>
        <w:t xml:space="preserve"> </w:t>
      </w:r>
      <w:r w:rsidRPr="00FB328C">
        <w:rPr>
          <w:color w:val="auto"/>
        </w:rPr>
        <w:t>changed.</w:t>
      </w:r>
      <w:r w:rsidR="00AC5C50">
        <w:rPr>
          <w:color w:val="auto"/>
        </w:rPr>
        <w:t xml:space="preserve"> </w:t>
      </w:r>
      <w:r w:rsidRPr="00FB328C">
        <w:rPr>
          <w:color w:val="auto"/>
        </w:rPr>
        <w:t>So</w:t>
      </w:r>
      <w:r w:rsidR="00AC5C50">
        <w:rPr>
          <w:color w:val="auto"/>
        </w:rPr>
        <w:t xml:space="preserve"> </w:t>
      </w:r>
      <w:r w:rsidRPr="00FB328C">
        <w:rPr>
          <w:color w:val="auto"/>
        </w:rPr>
        <w:t>it’s</w:t>
      </w:r>
      <w:r w:rsidR="00AC5C50">
        <w:rPr>
          <w:color w:val="auto"/>
        </w:rPr>
        <w:t xml:space="preserve"> </w:t>
      </w:r>
      <w:r w:rsidRPr="00FB328C">
        <w:rPr>
          <w:color w:val="auto"/>
        </w:rPr>
        <w:t>actually</w:t>
      </w:r>
      <w:r w:rsidR="00AC5C50">
        <w:rPr>
          <w:color w:val="auto"/>
        </w:rPr>
        <w:t xml:space="preserve"> </w:t>
      </w:r>
      <w:r w:rsidRPr="00FB328C">
        <w:rPr>
          <w:color w:val="auto"/>
        </w:rPr>
        <w:t>looking</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impact</w:t>
      </w:r>
      <w:r w:rsidR="00AC5C50">
        <w:rPr>
          <w:color w:val="auto"/>
        </w:rPr>
        <w:t xml:space="preserve"> </w:t>
      </w:r>
      <w:r w:rsidRPr="00FB328C">
        <w:rPr>
          <w:color w:val="auto"/>
        </w:rPr>
        <w:t>of</w:t>
      </w:r>
      <w:r w:rsidR="00AC5C50">
        <w:rPr>
          <w:color w:val="auto"/>
        </w:rPr>
        <w:t xml:space="preserve"> </w:t>
      </w:r>
      <w:r w:rsidRPr="00FB328C">
        <w:rPr>
          <w:color w:val="auto"/>
        </w:rPr>
        <w:t>that</w:t>
      </w:r>
      <w:r w:rsidR="00AC5C50">
        <w:rPr>
          <w:color w:val="auto"/>
        </w:rPr>
        <w:t xml:space="preserve"> </w:t>
      </w:r>
      <w:r w:rsidRPr="00FB328C">
        <w:rPr>
          <w:color w:val="auto"/>
        </w:rPr>
        <w:t>investment.</w:t>
      </w:r>
    </w:p>
    <w:p w14:paraId="1E9E5D0F" w14:textId="7096D2DB"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ACT</w:t>
      </w:r>
    </w:p>
    <w:p w14:paraId="030B1C6D" w14:textId="54B38D99" w:rsidR="00A37BB8" w:rsidRPr="00FB328C" w:rsidRDefault="00A37BB8" w:rsidP="000776C7">
      <w:pPr>
        <w:rPr>
          <w:rFonts w:cs="Times New Roman"/>
          <w:i/>
          <w:color w:val="auto"/>
        </w:rPr>
      </w:pPr>
      <w:r w:rsidRPr="00FB328C">
        <w:rPr>
          <w:color w:val="auto"/>
        </w:rPr>
        <w:t>This</w:t>
      </w:r>
      <w:r w:rsidR="00AC5C50">
        <w:rPr>
          <w:color w:val="auto"/>
        </w:rPr>
        <w:t xml:space="preserve"> </w:t>
      </w:r>
      <w:r w:rsidRPr="00FB328C">
        <w:rPr>
          <w:color w:val="auto"/>
        </w:rPr>
        <w:t>ha</w:t>
      </w:r>
      <w:r w:rsidR="00CE6B69" w:rsidRPr="00FB328C">
        <w:rPr>
          <w:color w:val="auto"/>
        </w:rPr>
        <w:t>d</w:t>
      </w:r>
      <w:r w:rsidR="00AC5C50">
        <w:rPr>
          <w:color w:val="auto"/>
        </w:rPr>
        <w:t xml:space="preserve"> </w:t>
      </w:r>
      <w:r w:rsidRPr="00FB328C">
        <w:rPr>
          <w:color w:val="auto"/>
        </w:rPr>
        <w:t>important</w:t>
      </w:r>
      <w:r w:rsidR="00AC5C50">
        <w:rPr>
          <w:color w:val="auto"/>
        </w:rPr>
        <w:t xml:space="preserve"> </w:t>
      </w:r>
      <w:r w:rsidRPr="00FB328C">
        <w:rPr>
          <w:color w:val="auto"/>
        </w:rPr>
        <w:t>implications</w:t>
      </w:r>
      <w:r w:rsidR="00AC5C50">
        <w:rPr>
          <w:color w:val="auto"/>
        </w:rPr>
        <w:t xml:space="preserve"> </w:t>
      </w:r>
      <w:r w:rsidRPr="00FB328C">
        <w:rPr>
          <w:color w:val="auto"/>
        </w:rPr>
        <w:t>for</w:t>
      </w:r>
      <w:r w:rsidR="00AC5C50">
        <w:rPr>
          <w:color w:val="auto"/>
        </w:rPr>
        <w:t xml:space="preserve"> </w:t>
      </w:r>
      <w:r w:rsidRPr="00FB328C">
        <w:rPr>
          <w:color w:val="auto"/>
        </w:rPr>
        <w:t>how</w:t>
      </w:r>
      <w:r w:rsidR="00AC5C50">
        <w:rPr>
          <w:color w:val="auto"/>
        </w:rPr>
        <w:t xml:space="preserve"> </w:t>
      </w:r>
      <w:r w:rsidRPr="00FB328C">
        <w:rPr>
          <w:color w:val="auto"/>
        </w:rPr>
        <w:t>organisations</w:t>
      </w:r>
      <w:r w:rsidR="00AC5C50">
        <w:rPr>
          <w:color w:val="auto"/>
        </w:rPr>
        <w:t xml:space="preserve"> </w:t>
      </w:r>
      <w:r w:rsidRPr="00FB328C">
        <w:rPr>
          <w:color w:val="auto"/>
        </w:rPr>
        <w:t>measured</w:t>
      </w:r>
      <w:r w:rsidR="00AC5C50">
        <w:rPr>
          <w:color w:val="auto"/>
        </w:rPr>
        <w:t xml:space="preserve"> </w:t>
      </w:r>
      <w:r w:rsidRPr="00FB328C">
        <w:rPr>
          <w:color w:val="auto"/>
        </w:rPr>
        <w:t>and</w:t>
      </w:r>
      <w:r w:rsidR="00AC5C50">
        <w:rPr>
          <w:color w:val="auto"/>
        </w:rPr>
        <w:t xml:space="preserve"> </w:t>
      </w:r>
      <w:r w:rsidRPr="00FB328C">
        <w:rPr>
          <w:color w:val="auto"/>
        </w:rPr>
        <w:t>communicated</w:t>
      </w:r>
      <w:r w:rsidR="00AC5C50">
        <w:rPr>
          <w:color w:val="auto"/>
        </w:rPr>
        <w:t xml:space="preserve"> </w:t>
      </w:r>
      <w:r w:rsidRPr="00FB328C">
        <w:rPr>
          <w:color w:val="auto"/>
        </w:rPr>
        <w:t>achievements</w:t>
      </w:r>
      <w:r w:rsidR="00AC5C50">
        <w:rPr>
          <w:color w:val="auto"/>
        </w:rPr>
        <w:t xml:space="preserve"> </w:t>
      </w:r>
      <w:r w:rsidRPr="00FB328C">
        <w:rPr>
          <w:color w:val="auto"/>
        </w:rPr>
        <w:t>and</w:t>
      </w:r>
      <w:r w:rsidR="00AC5C50">
        <w:rPr>
          <w:color w:val="auto"/>
        </w:rPr>
        <w:t xml:space="preserve"> </w:t>
      </w:r>
      <w:r w:rsidRPr="00FB328C">
        <w:rPr>
          <w:color w:val="auto"/>
        </w:rPr>
        <w:t>demonstrated</w:t>
      </w:r>
      <w:r w:rsidR="00AC5C50">
        <w:rPr>
          <w:color w:val="auto"/>
        </w:rPr>
        <w:t xml:space="preserve"> </w:t>
      </w:r>
      <w:r w:rsidRPr="00FB328C">
        <w:rPr>
          <w:color w:val="auto"/>
        </w:rPr>
        <w:t>the</w:t>
      </w:r>
      <w:r w:rsidR="00AC5C50">
        <w:rPr>
          <w:color w:val="auto"/>
        </w:rPr>
        <w:t xml:space="preserve"> </w:t>
      </w:r>
      <w:r w:rsidRPr="00FB328C">
        <w:rPr>
          <w:color w:val="auto"/>
        </w:rPr>
        <w:t>impact</w:t>
      </w:r>
      <w:r w:rsidR="00AC5C50">
        <w:rPr>
          <w:color w:val="auto"/>
        </w:rPr>
        <w:t xml:space="preserve"> </w:t>
      </w:r>
      <w:r w:rsidRPr="00FB328C">
        <w:rPr>
          <w:color w:val="auto"/>
        </w:rPr>
        <w:t>of</w:t>
      </w:r>
      <w:r w:rsidR="00AC5C50">
        <w:rPr>
          <w:color w:val="auto"/>
        </w:rPr>
        <w:t xml:space="preserve"> </w:t>
      </w:r>
      <w:r w:rsidRPr="00FB328C">
        <w:rPr>
          <w:color w:val="auto"/>
        </w:rPr>
        <w:t>investment</w:t>
      </w:r>
      <w:r w:rsidR="00AC5C50">
        <w:rPr>
          <w:color w:val="auto"/>
        </w:rPr>
        <w:t xml:space="preserve"> </w:t>
      </w:r>
      <w:r w:rsidRPr="00FB328C">
        <w:rPr>
          <w:color w:val="auto"/>
        </w:rPr>
        <w:t>to</w:t>
      </w:r>
      <w:r w:rsidR="00AC5C50">
        <w:rPr>
          <w:color w:val="auto"/>
        </w:rPr>
        <w:t xml:space="preserve"> </w:t>
      </w:r>
      <w:r w:rsidRPr="00FB328C">
        <w:rPr>
          <w:color w:val="auto"/>
        </w:rPr>
        <w:t>donors.</w:t>
      </w:r>
      <w:r w:rsidR="00AC5C50">
        <w:rPr>
          <w:color w:val="auto"/>
        </w:rPr>
        <w:t xml:space="preserve"> </w:t>
      </w:r>
      <w:r w:rsidR="004F1DF5" w:rsidRPr="00FB328C">
        <w:rPr>
          <w:color w:val="auto"/>
        </w:rPr>
        <w:t>However,</w:t>
      </w:r>
      <w:r w:rsidR="00AC5C50">
        <w:rPr>
          <w:color w:val="auto"/>
        </w:rPr>
        <w:t xml:space="preserve"> </w:t>
      </w:r>
      <w:r w:rsidR="00CE6B69" w:rsidRPr="00FB328C">
        <w:rPr>
          <w:color w:val="auto"/>
        </w:rPr>
        <w:t>skills</w:t>
      </w:r>
      <w:r w:rsidR="00AC5C50">
        <w:rPr>
          <w:color w:val="auto"/>
        </w:rPr>
        <w:t xml:space="preserve"> </w:t>
      </w:r>
      <w:r w:rsidR="00CE6B69" w:rsidRPr="00FB328C">
        <w:rPr>
          <w:color w:val="auto"/>
        </w:rPr>
        <w:t>in</w:t>
      </w:r>
      <w:r w:rsidR="00AC5C50">
        <w:rPr>
          <w:color w:val="auto"/>
        </w:rPr>
        <w:t xml:space="preserve"> </w:t>
      </w:r>
      <w:r w:rsidR="00CE6B69" w:rsidRPr="00FB328C">
        <w:rPr>
          <w:color w:val="auto"/>
        </w:rPr>
        <w:t>this</w:t>
      </w:r>
      <w:r w:rsidR="00AC5C50">
        <w:rPr>
          <w:color w:val="auto"/>
        </w:rPr>
        <w:t xml:space="preserve"> </w:t>
      </w:r>
      <w:r w:rsidR="00CE6B69" w:rsidRPr="00FB328C">
        <w:rPr>
          <w:color w:val="auto"/>
        </w:rPr>
        <w:t>area</w:t>
      </w:r>
      <w:r w:rsidR="00AC5C50">
        <w:rPr>
          <w:color w:val="auto"/>
        </w:rPr>
        <w:t xml:space="preserve"> </w:t>
      </w:r>
      <w:r w:rsidR="00CE6B69" w:rsidRPr="00FB328C">
        <w:rPr>
          <w:color w:val="auto"/>
        </w:rPr>
        <w:t>were</w:t>
      </w:r>
      <w:r w:rsidR="00AC5C50">
        <w:rPr>
          <w:color w:val="auto"/>
        </w:rPr>
        <w:t xml:space="preserve"> </w:t>
      </w:r>
      <w:r w:rsidR="00CE6B69" w:rsidRPr="00FB328C">
        <w:rPr>
          <w:color w:val="auto"/>
        </w:rPr>
        <w:t>patchy.</w:t>
      </w:r>
      <w:r w:rsidR="00AC5C50">
        <w:rPr>
          <w:color w:val="auto"/>
        </w:rPr>
        <w:t xml:space="preserve"> </w:t>
      </w:r>
      <w:r w:rsidR="00CE6B69" w:rsidRPr="00FB328C">
        <w:rPr>
          <w:color w:val="auto"/>
        </w:rPr>
        <w:t>Those</w:t>
      </w:r>
      <w:r w:rsidR="00AC5C50">
        <w:rPr>
          <w:color w:val="auto"/>
        </w:rPr>
        <w:t xml:space="preserve"> </w:t>
      </w:r>
      <w:r w:rsidR="00CE6B69" w:rsidRPr="00FB328C">
        <w:rPr>
          <w:color w:val="auto"/>
        </w:rPr>
        <w:t>NPOs</w:t>
      </w:r>
      <w:r w:rsidR="00AC5C50">
        <w:rPr>
          <w:color w:val="auto"/>
        </w:rPr>
        <w:t xml:space="preserve"> </w:t>
      </w:r>
      <w:r w:rsidR="00CE6B69" w:rsidRPr="00FB328C">
        <w:rPr>
          <w:color w:val="auto"/>
        </w:rPr>
        <w:t>with</w:t>
      </w:r>
      <w:r w:rsidR="00AC5C50">
        <w:rPr>
          <w:color w:val="auto"/>
        </w:rPr>
        <w:t xml:space="preserve"> </w:t>
      </w:r>
      <w:r w:rsidR="00CE6B69" w:rsidRPr="00FB328C">
        <w:rPr>
          <w:color w:val="auto"/>
        </w:rPr>
        <w:t>the</w:t>
      </w:r>
      <w:r w:rsidR="002F0764" w:rsidRPr="00FB328C">
        <w:rPr>
          <w:color w:val="auto"/>
        </w:rPr>
        <w:t>se</w:t>
      </w:r>
      <w:r w:rsidR="00AC5C50">
        <w:rPr>
          <w:color w:val="auto"/>
        </w:rPr>
        <w:t xml:space="preserve"> </w:t>
      </w:r>
      <w:r w:rsidR="002F0764" w:rsidRPr="00FB328C">
        <w:rPr>
          <w:color w:val="auto"/>
        </w:rPr>
        <w:t>skills</w:t>
      </w:r>
      <w:r w:rsidR="00AC5C50">
        <w:rPr>
          <w:color w:val="auto"/>
        </w:rPr>
        <w:t xml:space="preserve"> </w:t>
      </w:r>
      <w:r w:rsidR="00CE6B69" w:rsidRPr="00FB328C">
        <w:rPr>
          <w:color w:val="auto"/>
        </w:rPr>
        <w:t>already</w:t>
      </w:r>
      <w:r w:rsidR="00AC5C50">
        <w:rPr>
          <w:color w:val="auto"/>
        </w:rPr>
        <w:t xml:space="preserve"> </w:t>
      </w:r>
      <w:r w:rsidR="00CE6B69" w:rsidRPr="00FB328C">
        <w:rPr>
          <w:color w:val="auto"/>
        </w:rPr>
        <w:t>were</w:t>
      </w:r>
      <w:r w:rsidR="00AC5C50">
        <w:rPr>
          <w:color w:val="auto"/>
        </w:rPr>
        <w:t xml:space="preserve"> </w:t>
      </w:r>
      <w:r w:rsidR="00CE6B69" w:rsidRPr="00FB328C">
        <w:rPr>
          <w:color w:val="auto"/>
        </w:rPr>
        <w:t>seen</w:t>
      </w:r>
      <w:r w:rsidR="00AC5C50">
        <w:rPr>
          <w:color w:val="auto"/>
        </w:rPr>
        <w:t xml:space="preserve"> </w:t>
      </w:r>
      <w:r w:rsidR="00CE6B69" w:rsidRPr="00FB328C">
        <w:rPr>
          <w:color w:val="auto"/>
        </w:rPr>
        <w:t>to</w:t>
      </w:r>
      <w:r w:rsidR="00AC5C50">
        <w:rPr>
          <w:color w:val="auto"/>
        </w:rPr>
        <w:t xml:space="preserve"> </w:t>
      </w:r>
      <w:r w:rsidR="00CE6B69" w:rsidRPr="00FB328C">
        <w:rPr>
          <w:color w:val="auto"/>
        </w:rPr>
        <w:t>have</w:t>
      </w:r>
      <w:r w:rsidR="00AC5C50">
        <w:rPr>
          <w:color w:val="auto"/>
        </w:rPr>
        <w:t xml:space="preserve"> </w:t>
      </w:r>
      <w:r w:rsidR="00CE6B69" w:rsidRPr="00FB328C">
        <w:rPr>
          <w:color w:val="auto"/>
        </w:rPr>
        <w:t>greater</w:t>
      </w:r>
      <w:r w:rsidR="00AC5C50">
        <w:rPr>
          <w:color w:val="auto"/>
        </w:rPr>
        <w:t xml:space="preserve"> </w:t>
      </w:r>
      <w:r w:rsidR="00CE6B69" w:rsidRPr="00FB328C">
        <w:rPr>
          <w:color w:val="auto"/>
        </w:rPr>
        <w:t>donor</w:t>
      </w:r>
      <w:r w:rsidR="00AC5C50">
        <w:rPr>
          <w:color w:val="auto"/>
        </w:rPr>
        <w:t xml:space="preserve"> </w:t>
      </w:r>
      <w:r w:rsidR="00CE6B69" w:rsidRPr="00FB328C">
        <w:rPr>
          <w:color w:val="auto"/>
        </w:rPr>
        <w:t>traction.</w:t>
      </w:r>
      <w:r w:rsidR="00AC5C50">
        <w:rPr>
          <w:color w:val="auto"/>
        </w:rPr>
        <w:t xml:space="preserve"> </w:t>
      </w:r>
      <w:r w:rsidR="00CE6B69" w:rsidRPr="00FB328C">
        <w:rPr>
          <w:color w:val="auto"/>
        </w:rPr>
        <w:t>Others</w:t>
      </w:r>
      <w:r w:rsidR="00AC5C50">
        <w:rPr>
          <w:color w:val="auto"/>
        </w:rPr>
        <w:t xml:space="preserve"> </w:t>
      </w:r>
      <w:r w:rsidR="00CE6B69" w:rsidRPr="00FB328C">
        <w:rPr>
          <w:color w:val="auto"/>
        </w:rPr>
        <w:t>had</w:t>
      </w:r>
      <w:r w:rsidR="00AC5C50">
        <w:rPr>
          <w:color w:val="auto"/>
        </w:rPr>
        <w:t xml:space="preserve"> </w:t>
      </w:r>
      <w:r w:rsidR="00CE6B69" w:rsidRPr="00FB328C">
        <w:rPr>
          <w:color w:val="auto"/>
        </w:rPr>
        <w:t>tagged</w:t>
      </w:r>
      <w:r w:rsidR="00AC5C50">
        <w:rPr>
          <w:color w:val="auto"/>
        </w:rPr>
        <w:t xml:space="preserve"> </w:t>
      </w:r>
      <w:r w:rsidR="00CE6B69" w:rsidRPr="00FB328C">
        <w:rPr>
          <w:color w:val="auto"/>
        </w:rPr>
        <w:t>these</w:t>
      </w:r>
      <w:r w:rsidR="00AC5C50">
        <w:rPr>
          <w:color w:val="auto"/>
        </w:rPr>
        <w:t xml:space="preserve"> </w:t>
      </w:r>
      <w:r w:rsidR="00CE6B69" w:rsidRPr="00FB328C">
        <w:rPr>
          <w:color w:val="auto"/>
        </w:rPr>
        <w:t>areas</w:t>
      </w:r>
      <w:r w:rsidR="00AC5C50">
        <w:rPr>
          <w:color w:val="auto"/>
        </w:rPr>
        <w:t xml:space="preserve"> </w:t>
      </w:r>
      <w:r w:rsidR="00CE6B69" w:rsidRPr="00FB328C">
        <w:rPr>
          <w:color w:val="auto"/>
        </w:rPr>
        <w:t>as</w:t>
      </w:r>
      <w:r w:rsidR="00AC5C50">
        <w:rPr>
          <w:color w:val="auto"/>
        </w:rPr>
        <w:t xml:space="preserve"> </w:t>
      </w:r>
      <w:r w:rsidR="00CE6B69" w:rsidRPr="00FB328C">
        <w:rPr>
          <w:color w:val="auto"/>
        </w:rPr>
        <w:t>challenging</w:t>
      </w:r>
      <w:r w:rsidR="00AC5C50">
        <w:rPr>
          <w:color w:val="auto"/>
        </w:rPr>
        <w:t xml:space="preserve"> </w:t>
      </w:r>
      <w:r w:rsidR="00CE6B69" w:rsidRPr="00FB328C">
        <w:rPr>
          <w:color w:val="auto"/>
        </w:rPr>
        <w:t>and</w:t>
      </w:r>
      <w:r w:rsidR="00AC5C50">
        <w:rPr>
          <w:color w:val="auto"/>
        </w:rPr>
        <w:t xml:space="preserve"> </w:t>
      </w:r>
      <w:r w:rsidR="00CE6B69" w:rsidRPr="00FB328C">
        <w:rPr>
          <w:color w:val="auto"/>
        </w:rPr>
        <w:t>a</w:t>
      </w:r>
      <w:r w:rsidR="00AC5C50">
        <w:rPr>
          <w:color w:val="auto"/>
        </w:rPr>
        <w:t xml:space="preserve"> </w:t>
      </w:r>
      <w:r w:rsidR="00CE6B69" w:rsidRPr="00FB328C">
        <w:rPr>
          <w:color w:val="auto"/>
        </w:rPr>
        <w:t>focus</w:t>
      </w:r>
      <w:r w:rsidR="00AC5C50">
        <w:rPr>
          <w:color w:val="auto"/>
        </w:rPr>
        <w:t xml:space="preserve"> </w:t>
      </w:r>
      <w:r w:rsidR="00CE6B69" w:rsidRPr="00FB328C">
        <w:rPr>
          <w:color w:val="auto"/>
        </w:rPr>
        <w:t>for</w:t>
      </w:r>
      <w:r w:rsidR="00AC5C50">
        <w:rPr>
          <w:color w:val="auto"/>
        </w:rPr>
        <w:t xml:space="preserve"> </w:t>
      </w:r>
      <w:r w:rsidR="00CE6B69" w:rsidRPr="00FB328C">
        <w:rPr>
          <w:color w:val="auto"/>
        </w:rPr>
        <w:t>future</w:t>
      </w:r>
      <w:r w:rsidR="00AC5C50">
        <w:rPr>
          <w:color w:val="auto"/>
        </w:rPr>
        <w:t xml:space="preserve"> </w:t>
      </w:r>
      <w:r w:rsidR="00CE6B69" w:rsidRPr="00FB328C">
        <w:rPr>
          <w:color w:val="auto"/>
        </w:rPr>
        <w:t>professional</w:t>
      </w:r>
      <w:r w:rsidR="00AC5C50">
        <w:rPr>
          <w:color w:val="auto"/>
        </w:rPr>
        <w:t xml:space="preserve"> </w:t>
      </w:r>
      <w:r w:rsidR="00CE6B69" w:rsidRPr="00FB328C">
        <w:rPr>
          <w:color w:val="auto"/>
        </w:rPr>
        <w:t>development.</w:t>
      </w:r>
    </w:p>
    <w:p w14:paraId="5C4E20D7" w14:textId="20242FE5" w:rsidR="00A37BB8" w:rsidRPr="00FB328C" w:rsidRDefault="00A37BB8" w:rsidP="00A37BB8">
      <w:pPr>
        <w:pStyle w:val="GivingReportDirectQuote"/>
        <w:rPr>
          <w:color w:val="auto"/>
        </w:rPr>
      </w:pPr>
      <w:r w:rsidRPr="00FB328C">
        <w:rPr>
          <w:color w:val="auto"/>
        </w:rPr>
        <w:t>We</w:t>
      </w:r>
      <w:r w:rsidR="00AC5C50">
        <w:rPr>
          <w:color w:val="auto"/>
        </w:rPr>
        <w:t xml:space="preserve"> </w:t>
      </w:r>
      <w:r w:rsidRPr="00FB328C">
        <w:rPr>
          <w:color w:val="auto"/>
        </w:rPr>
        <w:t>translate</w:t>
      </w:r>
      <w:r w:rsidR="00AC5C50">
        <w:rPr>
          <w:color w:val="auto"/>
        </w:rPr>
        <w:t xml:space="preserve"> </w:t>
      </w:r>
      <w:r w:rsidRPr="00FB328C">
        <w:rPr>
          <w:color w:val="auto"/>
        </w:rPr>
        <w:t>fundraising</w:t>
      </w:r>
      <w:r w:rsidR="00AC5C50">
        <w:rPr>
          <w:color w:val="auto"/>
        </w:rPr>
        <w:t xml:space="preserve"> </w:t>
      </w:r>
      <w:r w:rsidRPr="00FB328C">
        <w:rPr>
          <w:color w:val="auto"/>
        </w:rPr>
        <w:t>revenue</w:t>
      </w:r>
      <w:r w:rsidR="00AC5C50">
        <w:rPr>
          <w:color w:val="auto"/>
        </w:rPr>
        <w:t xml:space="preserve"> </w:t>
      </w:r>
      <w:r w:rsidRPr="00FB328C">
        <w:rPr>
          <w:color w:val="auto"/>
        </w:rPr>
        <w:t>into</w:t>
      </w:r>
      <w:r w:rsidR="00AC5C50">
        <w:rPr>
          <w:color w:val="auto"/>
        </w:rPr>
        <w:t xml:space="preserve"> </w:t>
      </w:r>
      <w:r w:rsidRPr="00FB328C">
        <w:rPr>
          <w:color w:val="auto"/>
        </w:rPr>
        <w:t>activity</w:t>
      </w:r>
      <w:r w:rsidR="00AC5C50">
        <w:rPr>
          <w:color w:val="auto"/>
        </w:rPr>
        <w:t xml:space="preserve"> </w:t>
      </w:r>
      <w:r w:rsidRPr="00FB328C">
        <w:rPr>
          <w:color w:val="auto"/>
        </w:rPr>
        <w:t>and</w:t>
      </w:r>
      <w:r w:rsidR="00AC5C50">
        <w:rPr>
          <w:color w:val="auto"/>
        </w:rPr>
        <w:t xml:space="preserve"> </w:t>
      </w:r>
      <w:r w:rsidRPr="00FB328C">
        <w:rPr>
          <w:color w:val="auto"/>
        </w:rPr>
        <w:t>we</w:t>
      </w:r>
      <w:r w:rsidR="00AC5C50">
        <w:rPr>
          <w:color w:val="auto"/>
        </w:rPr>
        <w:t xml:space="preserve"> </w:t>
      </w:r>
      <w:r w:rsidRPr="00FB328C">
        <w:rPr>
          <w:color w:val="auto"/>
        </w:rPr>
        <w:t>can</w:t>
      </w:r>
      <w:r w:rsidR="00AC5C50">
        <w:rPr>
          <w:color w:val="auto"/>
        </w:rPr>
        <w:t xml:space="preserve"> </w:t>
      </w:r>
      <w:r w:rsidRPr="00FB328C">
        <w:rPr>
          <w:color w:val="auto"/>
        </w:rPr>
        <w:t>demonstrate</w:t>
      </w:r>
      <w:r w:rsidR="00AC5C50">
        <w:rPr>
          <w:color w:val="auto"/>
        </w:rPr>
        <w:t xml:space="preserve"> </w:t>
      </w:r>
      <w:r w:rsidRPr="00FB328C">
        <w:rPr>
          <w:color w:val="auto"/>
        </w:rPr>
        <w:t>that</w:t>
      </w:r>
      <w:r w:rsidR="00AC5C50">
        <w:rPr>
          <w:color w:val="auto"/>
        </w:rPr>
        <w:t xml:space="preserve"> </w:t>
      </w:r>
      <w:r w:rsidRPr="00FB328C">
        <w:rPr>
          <w:color w:val="auto"/>
        </w:rPr>
        <w:t>activity</w:t>
      </w:r>
      <w:r w:rsidR="00AC5C50">
        <w:rPr>
          <w:color w:val="auto"/>
        </w:rPr>
        <w:t xml:space="preserve"> </w:t>
      </w:r>
      <w:r w:rsidRPr="00FB328C">
        <w:rPr>
          <w:color w:val="auto"/>
        </w:rPr>
        <w:t>through</w:t>
      </w:r>
      <w:r w:rsidR="00AC5C50">
        <w:rPr>
          <w:color w:val="auto"/>
        </w:rPr>
        <w:t xml:space="preserve"> </w:t>
      </w:r>
      <w:r w:rsidRPr="00FB328C">
        <w:rPr>
          <w:color w:val="auto"/>
        </w:rPr>
        <w:t>our</w:t>
      </w:r>
      <w:r w:rsidR="00AC5C50">
        <w:rPr>
          <w:color w:val="auto"/>
        </w:rPr>
        <w:t xml:space="preserve"> </w:t>
      </w:r>
      <w:r w:rsidRPr="00FB328C">
        <w:rPr>
          <w:color w:val="auto"/>
        </w:rPr>
        <w:t>various</w:t>
      </w:r>
      <w:r w:rsidR="00AC5C50">
        <w:rPr>
          <w:color w:val="auto"/>
        </w:rPr>
        <w:t xml:space="preserve"> </w:t>
      </w:r>
      <w:r w:rsidRPr="00FB328C">
        <w:rPr>
          <w:color w:val="auto"/>
        </w:rPr>
        <w:t>communications,</w:t>
      </w:r>
      <w:r w:rsidR="00AC5C50">
        <w:rPr>
          <w:color w:val="auto"/>
        </w:rPr>
        <w:t xml:space="preserve"> </w:t>
      </w:r>
      <w:r w:rsidRPr="00FB328C">
        <w:rPr>
          <w:color w:val="auto"/>
        </w:rPr>
        <w:t>newsletters,</w:t>
      </w:r>
      <w:r w:rsidR="00AC5C50">
        <w:rPr>
          <w:color w:val="auto"/>
        </w:rPr>
        <w:t xml:space="preserve"> </w:t>
      </w:r>
      <w:r w:rsidRPr="00FB328C">
        <w:rPr>
          <w:color w:val="auto"/>
        </w:rPr>
        <w:t>fundraising</w:t>
      </w:r>
      <w:r w:rsidR="00AC5C50">
        <w:rPr>
          <w:color w:val="auto"/>
        </w:rPr>
        <w:t xml:space="preserve"> </w:t>
      </w:r>
      <w:r w:rsidRPr="00FB328C">
        <w:rPr>
          <w:color w:val="auto"/>
        </w:rPr>
        <w:t>appeals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like</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002F0764" w:rsidRPr="00FB328C">
        <w:rPr>
          <w:color w:val="auto"/>
        </w:rPr>
        <w:t>[this]</w:t>
      </w:r>
      <w:r w:rsidR="00AC5C50">
        <w:rPr>
          <w:color w:val="auto"/>
        </w:rPr>
        <w:t xml:space="preserve"> </w:t>
      </w:r>
      <w:r w:rsidRPr="00FB328C">
        <w:rPr>
          <w:color w:val="auto"/>
        </w:rPr>
        <w:t>provides</w:t>
      </w:r>
      <w:r w:rsidR="00AC5C50">
        <w:rPr>
          <w:color w:val="auto"/>
        </w:rPr>
        <w:t xml:space="preserve"> </w:t>
      </w:r>
      <w:r w:rsidRPr="00FB328C">
        <w:rPr>
          <w:color w:val="auto"/>
        </w:rPr>
        <w:t>us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significant</w:t>
      </w:r>
      <w:r w:rsidR="00AC5C50">
        <w:rPr>
          <w:color w:val="auto"/>
        </w:rPr>
        <w:t xml:space="preserve"> </w:t>
      </w:r>
      <w:r w:rsidRPr="00FB328C">
        <w:rPr>
          <w:color w:val="auto"/>
        </w:rPr>
        <w:t>competitive</w:t>
      </w:r>
      <w:r w:rsidR="00AC5C50">
        <w:rPr>
          <w:color w:val="auto"/>
        </w:rPr>
        <w:t xml:space="preserve"> </w:t>
      </w:r>
      <w:r w:rsidRPr="00FB328C">
        <w:rPr>
          <w:color w:val="auto"/>
        </w:rPr>
        <w:t>advantage.</w:t>
      </w:r>
    </w:p>
    <w:p w14:paraId="3C4ECE7F" w14:textId="78C8540D"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3654A851" w14:textId="4885B2F1" w:rsidR="00A37BB8" w:rsidRPr="00FB328C" w:rsidRDefault="00A37BB8" w:rsidP="00A37BB8">
      <w:pPr>
        <w:pStyle w:val="GivingReportDirectQuote"/>
        <w:rPr>
          <w:color w:val="auto"/>
        </w:rPr>
      </w:pP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problem</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not-for-profit</w:t>
      </w:r>
      <w:r w:rsidR="00AC5C50">
        <w:rPr>
          <w:color w:val="auto"/>
        </w:rPr>
        <w:t xml:space="preserve"> </w:t>
      </w:r>
      <w:r w:rsidRPr="00FB328C">
        <w:rPr>
          <w:color w:val="auto"/>
        </w:rPr>
        <w:t>sector</w:t>
      </w:r>
      <w:r w:rsidR="00AC5C50">
        <w:rPr>
          <w:color w:val="auto"/>
        </w:rPr>
        <w:t xml:space="preserve"> </w:t>
      </w:r>
      <w:r w:rsidRPr="00FB328C">
        <w:rPr>
          <w:color w:val="auto"/>
        </w:rPr>
        <w:t>is</w:t>
      </w:r>
      <w:r w:rsidR="00AC5C50">
        <w:rPr>
          <w:color w:val="auto"/>
        </w:rPr>
        <w:t xml:space="preserve"> </w:t>
      </w:r>
      <w:r w:rsidRPr="00FB328C">
        <w:rPr>
          <w:color w:val="auto"/>
        </w:rPr>
        <w:t>having</w:t>
      </w:r>
      <w:r w:rsidR="00AC5C50">
        <w:rPr>
          <w:color w:val="auto"/>
        </w:rPr>
        <w:t xml:space="preserve"> </w:t>
      </w:r>
      <w:r w:rsidRPr="00FB328C">
        <w:rPr>
          <w:color w:val="auto"/>
        </w:rPr>
        <w:t>the</w:t>
      </w:r>
      <w:r w:rsidR="00AC5C50">
        <w:rPr>
          <w:color w:val="auto"/>
        </w:rPr>
        <w:t xml:space="preserve"> </w:t>
      </w:r>
      <w:r w:rsidRPr="00FB328C">
        <w:rPr>
          <w:color w:val="auto"/>
        </w:rPr>
        <w:t>tools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measure</w:t>
      </w:r>
      <w:r w:rsidR="00AC5C50">
        <w:rPr>
          <w:color w:val="auto"/>
        </w:rPr>
        <w:t xml:space="preserve"> </w:t>
      </w:r>
      <w:r w:rsidRPr="00FB328C">
        <w:rPr>
          <w:color w:val="auto"/>
        </w:rPr>
        <w:t>the</w:t>
      </w:r>
      <w:r w:rsidR="00AC5C50">
        <w:rPr>
          <w:color w:val="auto"/>
        </w:rPr>
        <w:t xml:space="preserve"> </w:t>
      </w:r>
      <w:r w:rsidRPr="00FB328C">
        <w:rPr>
          <w:color w:val="auto"/>
        </w:rPr>
        <w:t>outcomes,</w:t>
      </w:r>
      <w:r w:rsidR="00AC5C50">
        <w:rPr>
          <w:color w:val="auto"/>
        </w:rPr>
        <w:t xml:space="preserve"> </w:t>
      </w:r>
      <w:r w:rsidRPr="00FB328C">
        <w:rPr>
          <w:color w:val="auto"/>
        </w:rPr>
        <w:t>and</w:t>
      </w:r>
      <w:r w:rsidR="00AC5C50">
        <w:rPr>
          <w:color w:val="auto"/>
        </w:rPr>
        <w:t xml:space="preserve"> </w:t>
      </w:r>
      <w:r w:rsidRPr="00FB328C">
        <w:rPr>
          <w:color w:val="auto"/>
        </w:rPr>
        <w:t>knowing</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measure</w:t>
      </w:r>
      <w:r w:rsidR="00AC5C50">
        <w:rPr>
          <w:color w:val="auto"/>
        </w:rPr>
        <w:t xml:space="preserve"> </w:t>
      </w:r>
      <w:r w:rsidRPr="00FB328C">
        <w:rPr>
          <w:color w:val="auto"/>
        </w:rPr>
        <w:t>those</w:t>
      </w:r>
      <w:r w:rsidR="00AC5C50">
        <w:rPr>
          <w:color w:val="auto"/>
        </w:rPr>
        <w:t xml:space="preserve"> </w:t>
      </w:r>
      <w:r w:rsidRPr="00FB328C">
        <w:rPr>
          <w:color w:val="auto"/>
        </w:rPr>
        <w:t>outcomes</w:t>
      </w:r>
      <w:r w:rsidR="00AC5C50">
        <w:rPr>
          <w:color w:val="auto"/>
        </w:rPr>
        <w:t xml:space="preserve"> </w:t>
      </w:r>
      <w:r w:rsidRPr="00FB328C">
        <w:rPr>
          <w:color w:val="auto"/>
        </w:rPr>
        <w:t>…</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one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major</w:t>
      </w:r>
      <w:r w:rsidR="00AC5C50">
        <w:rPr>
          <w:color w:val="auto"/>
        </w:rPr>
        <w:t xml:space="preserve"> </w:t>
      </w:r>
      <w:r w:rsidRPr="00FB328C">
        <w:rPr>
          <w:color w:val="auto"/>
        </w:rPr>
        <w:t>criticisms</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not-for-profits,</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across</w:t>
      </w:r>
      <w:r w:rsidR="00AC5C50">
        <w:rPr>
          <w:color w:val="auto"/>
        </w:rPr>
        <w:t xml:space="preserve"> </w:t>
      </w:r>
      <w:r w:rsidRPr="00FB328C">
        <w:rPr>
          <w:color w:val="auto"/>
        </w:rPr>
        <w:t>what</w:t>
      </w:r>
      <w:r w:rsidR="00AC5C50">
        <w:rPr>
          <w:color w:val="auto"/>
        </w:rPr>
        <w:t xml:space="preserve"> </w:t>
      </w:r>
      <w:r w:rsidRPr="00FB328C">
        <w:rPr>
          <w:color w:val="auto"/>
        </w:rPr>
        <w:t>their</w:t>
      </w:r>
      <w:r w:rsidR="00AC5C50">
        <w:rPr>
          <w:color w:val="auto"/>
        </w:rPr>
        <w:t xml:space="preserve"> </w:t>
      </w:r>
      <w:r w:rsidRPr="00FB328C">
        <w:rPr>
          <w:color w:val="auto"/>
        </w:rPr>
        <w:t>outcomes</w:t>
      </w:r>
      <w:r w:rsidR="00AC5C50">
        <w:rPr>
          <w:color w:val="auto"/>
        </w:rPr>
        <w:t xml:space="preserve"> </w:t>
      </w:r>
      <w:r w:rsidRPr="00FB328C">
        <w:rPr>
          <w:color w:val="auto"/>
        </w:rPr>
        <w:t>are</w:t>
      </w:r>
      <w:r w:rsidR="00AC5C50">
        <w:rPr>
          <w:color w:val="auto"/>
        </w:rPr>
        <w:t xml:space="preserve"> </w:t>
      </w:r>
      <w:r w:rsidR="004720D9"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something</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support</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know.</w:t>
      </w:r>
    </w:p>
    <w:p w14:paraId="2FE17D3A" w14:textId="500E7B87" w:rsidR="002C3D78"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chair,</w:t>
      </w:r>
      <w:r w:rsidR="00AC5C50">
        <w:rPr>
          <w:color w:val="auto"/>
        </w:rPr>
        <w:t xml:space="preserve"> </w:t>
      </w:r>
      <w:r w:rsidRPr="00FB328C">
        <w:rPr>
          <w:color w:val="auto"/>
        </w:rPr>
        <w:t>QLD</w:t>
      </w:r>
    </w:p>
    <w:p w14:paraId="7455370B" w14:textId="4DE466BE" w:rsidR="002C3D78" w:rsidRDefault="00A37BB8" w:rsidP="00A37BB8">
      <w:pPr>
        <w:rPr>
          <w:color w:val="auto"/>
        </w:rPr>
      </w:pPr>
      <w:r w:rsidRPr="00FB328C">
        <w:rPr>
          <w:color w:val="auto"/>
        </w:rPr>
        <w:t>However,</w:t>
      </w:r>
      <w:r w:rsidR="00AC5C50">
        <w:rPr>
          <w:color w:val="auto"/>
        </w:rPr>
        <w:t xml:space="preserve"> </w:t>
      </w:r>
      <w:r w:rsidRPr="00FB328C">
        <w:rPr>
          <w:color w:val="auto"/>
        </w:rPr>
        <w:t>NPO</w:t>
      </w:r>
      <w:r w:rsidR="00AC5C50">
        <w:rPr>
          <w:color w:val="auto"/>
        </w:rPr>
        <w:t xml:space="preserve"> </w:t>
      </w:r>
      <w:r w:rsidRPr="00FB328C">
        <w:rPr>
          <w:color w:val="auto"/>
        </w:rPr>
        <w:t>staff</w:t>
      </w:r>
      <w:r w:rsidR="00AC5C50">
        <w:rPr>
          <w:color w:val="auto"/>
        </w:rPr>
        <w:t xml:space="preserve"> </w:t>
      </w:r>
      <w:r w:rsidRPr="00FB328C">
        <w:rPr>
          <w:color w:val="auto"/>
        </w:rPr>
        <w:t>and</w:t>
      </w:r>
      <w:r w:rsidR="00AC5C50">
        <w:rPr>
          <w:color w:val="auto"/>
        </w:rPr>
        <w:t xml:space="preserve"> </w:t>
      </w:r>
      <w:r w:rsidRPr="00FB328C">
        <w:rPr>
          <w:color w:val="auto"/>
        </w:rPr>
        <w:t>fundraisers</w:t>
      </w:r>
      <w:r w:rsidR="00AC5C50">
        <w:rPr>
          <w:color w:val="auto"/>
        </w:rPr>
        <w:t xml:space="preserve"> </w:t>
      </w:r>
      <w:r w:rsidR="00FD0436" w:rsidRPr="00FB328C">
        <w:rPr>
          <w:color w:val="auto"/>
        </w:rPr>
        <w:t>reflected</w:t>
      </w:r>
      <w:r w:rsidR="00AC5C50">
        <w:rPr>
          <w:color w:val="auto"/>
        </w:rPr>
        <w:t xml:space="preserve"> </w:t>
      </w:r>
      <w:r w:rsidR="00FD0436" w:rsidRPr="00FB328C">
        <w:rPr>
          <w:color w:val="auto"/>
        </w:rPr>
        <w:t>that</w:t>
      </w:r>
      <w:r w:rsidR="00AC5C50">
        <w:rPr>
          <w:color w:val="auto"/>
        </w:rPr>
        <w:t xml:space="preserve"> </w:t>
      </w:r>
      <w:r w:rsidR="00FD0436" w:rsidRPr="00FB328C">
        <w:rPr>
          <w:color w:val="auto"/>
        </w:rPr>
        <w:t>this</w:t>
      </w:r>
      <w:r w:rsidR="00AC5C50">
        <w:rPr>
          <w:color w:val="auto"/>
        </w:rPr>
        <w:t xml:space="preserve"> </w:t>
      </w:r>
      <w:r w:rsidR="00FD0436" w:rsidRPr="00FB328C">
        <w:rPr>
          <w:color w:val="auto"/>
        </w:rPr>
        <w:t>impact</w:t>
      </w:r>
      <w:r w:rsidR="00AC5C50">
        <w:rPr>
          <w:color w:val="auto"/>
        </w:rPr>
        <w:t xml:space="preserve"> </w:t>
      </w:r>
      <w:r w:rsidR="00FD0436" w:rsidRPr="00FB328C">
        <w:rPr>
          <w:color w:val="auto"/>
        </w:rPr>
        <w:t>focus</w:t>
      </w:r>
      <w:r w:rsidR="00AC5C50">
        <w:rPr>
          <w:color w:val="auto"/>
        </w:rPr>
        <w:t xml:space="preserve"> </w:t>
      </w:r>
      <w:r w:rsidR="00FD0436" w:rsidRPr="00FB328C">
        <w:rPr>
          <w:color w:val="auto"/>
        </w:rPr>
        <w:t>was</w:t>
      </w:r>
      <w:r w:rsidR="00AC5C50">
        <w:rPr>
          <w:color w:val="auto"/>
        </w:rPr>
        <w:t xml:space="preserve"> </w:t>
      </w:r>
      <w:r w:rsidR="00FD0436" w:rsidRPr="00FB328C">
        <w:rPr>
          <w:color w:val="auto"/>
        </w:rPr>
        <w:t>common</w:t>
      </w:r>
      <w:r w:rsidR="00AC5C50">
        <w:rPr>
          <w:color w:val="auto"/>
        </w:rPr>
        <w:t xml:space="preserve"> </w:t>
      </w:r>
      <w:r w:rsidR="00FD0436" w:rsidRPr="00FB328C">
        <w:rPr>
          <w:color w:val="auto"/>
        </w:rPr>
        <w:t>but</w:t>
      </w:r>
      <w:r w:rsidR="00AC5C50">
        <w:rPr>
          <w:color w:val="auto"/>
        </w:rPr>
        <w:t xml:space="preserve"> </w:t>
      </w:r>
      <w:r w:rsidR="00FD0436" w:rsidRPr="00FB328C">
        <w:rPr>
          <w:color w:val="auto"/>
        </w:rPr>
        <w:t>not</w:t>
      </w:r>
      <w:r w:rsidR="00AC5C50">
        <w:rPr>
          <w:color w:val="auto"/>
        </w:rPr>
        <w:t xml:space="preserve"> </w:t>
      </w:r>
      <w:r w:rsidR="00FD0436" w:rsidRPr="00FB328C">
        <w:rPr>
          <w:color w:val="auto"/>
        </w:rPr>
        <w:t>universal.</w:t>
      </w:r>
      <w:r w:rsidR="00AC5C50">
        <w:rPr>
          <w:color w:val="auto"/>
        </w:rPr>
        <w:t xml:space="preserve"> </w:t>
      </w:r>
      <w:r w:rsidR="00FD0436" w:rsidRPr="00FB328C">
        <w:rPr>
          <w:color w:val="auto"/>
        </w:rPr>
        <w:t>T</w:t>
      </w:r>
      <w:r w:rsidRPr="00FB328C">
        <w:rPr>
          <w:color w:val="auto"/>
        </w:rPr>
        <w:t>he</w:t>
      </w:r>
      <w:r w:rsidR="00AC5C50">
        <w:rPr>
          <w:color w:val="auto"/>
        </w:rPr>
        <w:t xml:space="preserve"> </w:t>
      </w:r>
      <w:r w:rsidRPr="00FB328C">
        <w:rPr>
          <w:color w:val="auto"/>
        </w:rPr>
        <w:t>value</w:t>
      </w:r>
      <w:r w:rsidR="00AC5C50">
        <w:rPr>
          <w:color w:val="auto"/>
        </w:rPr>
        <w:t xml:space="preserve"> </w:t>
      </w:r>
      <w:r w:rsidRPr="00FB328C">
        <w:rPr>
          <w:color w:val="auto"/>
        </w:rPr>
        <w:t>donors</w:t>
      </w:r>
      <w:r w:rsidR="00AC5C50">
        <w:rPr>
          <w:color w:val="auto"/>
        </w:rPr>
        <w:t xml:space="preserve"> </w:t>
      </w:r>
      <w:r w:rsidRPr="00FB328C">
        <w:rPr>
          <w:color w:val="auto"/>
        </w:rPr>
        <w:t>placed</w:t>
      </w:r>
      <w:r w:rsidR="00AC5C50">
        <w:rPr>
          <w:color w:val="auto"/>
        </w:rPr>
        <w:t xml:space="preserve"> </w:t>
      </w:r>
      <w:r w:rsidRPr="00FB328C">
        <w:rPr>
          <w:color w:val="auto"/>
        </w:rPr>
        <w:t>on</w:t>
      </w:r>
      <w:r w:rsidR="00AC5C50">
        <w:rPr>
          <w:color w:val="auto"/>
        </w:rPr>
        <w:t xml:space="preserve"> </w:t>
      </w:r>
      <w:r w:rsidRPr="00FB328C">
        <w:rPr>
          <w:color w:val="auto"/>
        </w:rPr>
        <w:t>impact</w:t>
      </w:r>
      <w:r w:rsidR="00AC5C50">
        <w:rPr>
          <w:color w:val="auto"/>
        </w:rPr>
        <w:t xml:space="preserve"> </w:t>
      </w:r>
      <w:r w:rsidRPr="00FB328C">
        <w:rPr>
          <w:color w:val="auto"/>
        </w:rPr>
        <w:t>measurement</w:t>
      </w:r>
      <w:r w:rsidR="00AC5C50">
        <w:rPr>
          <w:color w:val="auto"/>
        </w:rPr>
        <w:t xml:space="preserve"> </w:t>
      </w:r>
      <w:r w:rsidRPr="00FB328C">
        <w:rPr>
          <w:color w:val="auto"/>
        </w:rPr>
        <w:t>depended</w:t>
      </w:r>
      <w:r w:rsidR="00AC5C50">
        <w:rPr>
          <w:color w:val="auto"/>
        </w:rPr>
        <w:t xml:space="preserve"> </w:t>
      </w:r>
      <w:r w:rsidRPr="00FB328C">
        <w:rPr>
          <w:color w:val="auto"/>
        </w:rPr>
        <w:t>on</w:t>
      </w:r>
      <w:r w:rsidR="00AC5C50">
        <w:rPr>
          <w:color w:val="auto"/>
        </w:rPr>
        <w:t xml:space="preserve"> </w:t>
      </w:r>
      <w:r w:rsidRPr="00FB328C">
        <w:rPr>
          <w:color w:val="auto"/>
        </w:rPr>
        <w:t>their</w:t>
      </w:r>
      <w:r w:rsidR="00AC5C50">
        <w:rPr>
          <w:color w:val="auto"/>
        </w:rPr>
        <w:t xml:space="preserve"> </w:t>
      </w:r>
      <w:r w:rsidRPr="00FB328C">
        <w:rPr>
          <w:color w:val="auto"/>
        </w:rPr>
        <w:t>overarching</w:t>
      </w:r>
      <w:r w:rsidR="00AC5C50">
        <w:rPr>
          <w:color w:val="auto"/>
        </w:rPr>
        <w:t xml:space="preserve"> </w:t>
      </w:r>
      <w:r w:rsidRPr="00FB328C">
        <w:rPr>
          <w:color w:val="auto"/>
        </w:rPr>
        <w:t>motivations</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In</w:t>
      </w:r>
      <w:r w:rsidR="00AC5C50">
        <w:rPr>
          <w:color w:val="auto"/>
        </w:rPr>
        <w:t xml:space="preserve"> </w:t>
      </w:r>
      <w:r w:rsidRPr="00FB328C">
        <w:rPr>
          <w:color w:val="auto"/>
        </w:rPr>
        <w:t>some</w:t>
      </w:r>
      <w:r w:rsidR="00AC5C50">
        <w:rPr>
          <w:color w:val="auto"/>
        </w:rPr>
        <w:t xml:space="preserve"> </w:t>
      </w:r>
      <w:r w:rsidR="004F1DF5" w:rsidRPr="00FB328C">
        <w:rPr>
          <w:color w:val="auto"/>
        </w:rPr>
        <w:t>cases,</w:t>
      </w:r>
      <w:r w:rsidR="00AC5C50">
        <w:rPr>
          <w:color w:val="auto"/>
        </w:rPr>
        <w:t xml:space="preserve"> </w:t>
      </w:r>
      <w:r w:rsidR="00FD0436" w:rsidRPr="00FB328C">
        <w:rPr>
          <w:color w:val="auto"/>
        </w:rPr>
        <w:t>the</w:t>
      </w:r>
      <w:r w:rsidR="00AC5C50">
        <w:rPr>
          <w:color w:val="auto"/>
        </w:rPr>
        <w:t xml:space="preserve"> </w:t>
      </w:r>
      <w:r w:rsidR="00FD0436" w:rsidRPr="00FB328C">
        <w:rPr>
          <w:color w:val="auto"/>
        </w:rPr>
        <w:t>values</w:t>
      </w:r>
      <w:r w:rsidR="00AC5C50">
        <w:rPr>
          <w:color w:val="auto"/>
        </w:rPr>
        <w:t xml:space="preserve"> </w:t>
      </w:r>
      <w:r w:rsidR="00FD0436" w:rsidRPr="00FB328C">
        <w:rPr>
          <w:color w:val="auto"/>
        </w:rPr>
        <w:t>match</w:t>
      </w:r>
      <w:r w:rsidR="00AC5C50">
        <w:rPr>
          <w:color w:val="auto"/>
        </w:rPr>
        <w:t xml:space="preserve"> </w:t>
      </w:r>
      <w:r w:rsidRPr="00FB328C">
        <w:rPr>
          <w:color w:val="auto"/>
        </w:rPr>
        <w:t>between</w:t>
      </w:r>
      <w:r w:rsidR="00AC5C50">
        <w:rPr>
          <w:color w:val="auto"/>
        </w:rPr>
        <w:t xml:space="preserve"> </w:t>
      </w:r>
      <w:r w:rsidRPr="00FB328C">
        <w:rPr>
          <w:color w:val="auto"/>
        </w:rPr>
        <w:t>donor</w:t>
      </w:r>
      <w:r w:rsidR="00AC5C50">
        <w:rPr>
          <w:color w:val="auto"/>
        </w:rPr>
        <w:t xml:space="preserve"> </w:t>
      </w:r>
      <w:r w:rsidRPr="00FB328C">
        <w:rPr>
          <w:color w:val="auto"/>
        </w:rPr>
        <w:t>and</w:t>
      </w:r>
      <w:r w:rsidR="00AC5C50">
        <w:rPr>
          <w:color w:val="auto"/>
        </w:rPr>
        <w:t xml:space="preserve"> </w:t>
      </w:r>
      <w:r w:rsidRPr="00FB328C">
        <w:rPr>
          <w:color w:val="auto"/>
        </w:rPr>
        <w:t>recipient</w:t>
      </w:r>
      <w:r w:rsidR="00AC5C50">
        <w:rPr>
          <w:color w:val="auto"/>
        </w:rPr>
        <w:t xml:space="preserve"> </w:t>
      </w:r>
      <w:r w:rsidRPr="00FB328C">
        <w:rPr>
          <w:color w:val="auto"/>
        </w:rPr>
        <w:t>organisation</w:t>
      </w:r>
      <w:r w:rsidR="00AC5C50">
        <w:rPr>
          <w:color w:val="auto"/>
        </w:rPr>
        <w:t xml:space="preserve"> </w:t>
      </w:r>
      <w:r w:rsidRPr="00FB328C">
        <w:rPr>
          <w:color w:val="auto"/>
        </w:rPr>
        <w:t>outweighed</w:t>
      </w:r>
      <w:r w:rsidR="00AC5C50">
        <w:rPr>
          <w:color w:val="auto"/>
        </w:rPr>
        <w:t xml:space="preserve"> </w:t>
      </w:r>
      <w:r w:rsidRPr="00FB328C">
        <w:rPr>
          <w:color w:val="auto"/>
        </w:rPr>
        <w:t>impact</w:t>
      </w:r>
      <w:r w:rsidR="00AC5C50">
        <w:rPr>
          <w:color w:val="auto"/>
        </w:rPr>
        <w:t xml:space="preserve"> </w:t>
      </w:r>
      <w:r w:rsidRPr="00FB328C">
        <w:rPr>
          <w:color w:val="auto"/>
        </w:rPr>
        <w:t>data.</w:t>
      </w:r>
    </w:p>
    <w:p w14:paraId="3F50A91B" w14:textId="5911BB99" w:rsidR="00A37BB8" w:rsidRPr="00FB328C" w:rsidRDefault="00A37BB8" w:rsidP="00A37BB8">
      <w:pPr>
        <w:pStyle w:val="GivingReportDirectQuote"/>
        <w:rPr>
          <w:color w:val="auto"/>
        </w:rPr>
      </w:pPr>
      <w:r w:rsidRPr="00FB328C">
        <w:rPr>
          <w:color w:val="auto"/>
        </w:rPr>
        <w:t>…</w:t>
      </w:r>
      <w:r w:rsidR="00AC5C50">
        <w:rPr>
          <w:color w:val="auto"/>
        </w:rPr>
        <w:t xml:space="preserve"> </w:t>
      </w:r>
      <w:r w:rsidRPr="00FB328C">
        <w:rPr>
          <w:color w:val="auto"/>
        </w:rPr>
        <w:t>some</w:t>
      </w:r>
      <w:r w:rsidR="00AC5C50">
        <w:rPr>
          <w:color w:val="auto"/>
        </w:rPr>
        <w:t xml:space="preserve"> </w:t>
      </w:r>
      <w:r w:rsidRPr="00FB328C">
        <w:rPr>
          <w:color w:val="auto"/>
        </w:rPr>
        <w:t>people</w:t>
      </w:r>
      <w:r w:rsidR="00AC5C50">
        <w:rPr>
          <w:color w:val="auto"/>
        </w:rPr>
        <w:t xml:space="preserve"> </w:t>
      </w:r>
      <w:r w:rsidRPr="00FB328C">
        <w:rPr>
          <w:color w:val="auto"/>
        </w:rPr>
        <w:t>just</w:t>
      </w:r>
      <w:r w:rsidR="00AC5C50">
        <w:rPr>
          <w:color w:val="auto"/>
        </w:rPr>
        <w:t xml:space="preserve"> </w:t>
      </w:r>
      <w:r w:rsidRPr="00FB328C">
        <w:rPr>
          <w:color w:val="auto"/>
        </w:rPr>
        <w:t>like</w:t>
      </w:r>
      <w:r w:rsidR="00AC5C50">
        <w:rPr>
          <w:color w:val="auto"/>
        </w:rPr>
        <w:t xml:space="preserve"> </w:t>
      </w:r>
      <w:r w:rsidRPr="00FB328C">
        <w:rPr>
          <w:color w:val="auto"/>
        </w:rPr>
        <w:t>the</w:t>
      </w:r>
      <w:r w:rsidR="00AC5C50">
        <w:rPr>
          <w:color w:val="auto"/>
        </w:rPr>
        <w:t xml:space="preserve"> </w:t>
      </w:r>
      <w:r w:rsidRPr="00FB328C">
        <w:rPr>
          <w:color w:val="auto"/>
        </w:rPr>
        <w:t>alignment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purpose</w:t>
      </w:r>
      <w:r w:rsidR="00AC5C50">
        <w:rPr>
          <w:color w:val="auto"/>
        </w:rPr>
        <w:t xml:space="preserve"> </w:t>
      </w:r>
      <w:r w:rsidRPr="00FB328C">
        <w:rPr>
          <w:color w:val="auto"/>
        </w:rPr>
        <w:t>and</w:t>
      </w:r>
      <w:r w:rsidR="00AC5C50">
        <w:rPr>
          <w:color w:val="auto"/>
        </w:rPr>
        <w:t xml:space="preserve"> </w:t>
      </w:r>
      <w:r w:rsidRPr="00FB328C">
        <w:rPr>
          <w:color w:val="auto"/>
        </w:rPr>
        <w:t>mission</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with</w:t>
      </w:r>
      <w:r w:rsidR="00AC5C50">
        <w:rPr>
          <w:color w:val="auto"/>
        </w:rPr>
        <w:t xml:space="preserve"> </w:t>
      </w:r>
      <w:r w:rsidRPr="00FB328C">
        <w:rPr>
          <w:color w:val="auto"/>
        </w:rPr>
        <w:t>what</w:t>
      </w:r>
      <w:r w:rsidR="00AC5C50">
        <w:rPr>
          <w:color w:val="auto"/>
        </w:rPr>
        <w:t xml:space="preserve"> </w:t>
      </w:r>
      <w:r w:rsidRPr="00FB328C">
        <w:rPr>
          <w:color w:val="auto"/>
        </w:rPr>
        <w:t>they’re</w:t>
      </w:r>
      <w:r w:rsidR="00AC5C50">
        <w:rPr>
          <w:color w:val="auto"/>
        </w:rPr>
        <w:t xml:space="preserve"> </w:t>
      </w:r>
      <w:r w:rsidRPr="00FB328C">
        <w:rPr>
          <w:color w:val="auto"/>
        </w:rPr>
        <w:t>trying</w:t>
      </w:r>
      <w:r w:rsidR="00AC5C50">
        <w:rPr>
          <w:color w:val="auto"/>
        </w:rPr>
        <w:t xml:space="preserve"> </w:t>
      </w:r>
      <w:r w:rsidRPr="00FB328C">
        <w:rPr>
          <w:color w:val="auto"/>
        </w:rPr>
        <w:t>to</w:t>
      </w:r>
      <w:r w:rsidR="00AC5C50">
        <w:rPr>
          <w:color w:val="auto"/>
        </w:rPr>
        <w:t xml:space="preserve"> </w:t>
      </w:r>
      <w:r w:rsidRPr="00FB328C">
        <w:rPr>
          <w:color w:val="auto"/>
        </w:rPr>
        <w:t>achieve,</w:t>
      </w:r>
      <w:r w:rsidR="00AC5C50">
        <w:rPr>
          <w:color w:val="auto"/>
        </w:rPr>
        <w:t xml:space="preserve"> </w:t>
      </w:r>
      <w:r w:rsidRPr="00FB328C">
        <w:rPr>
          <w:color w:val="auto"/>
        </w:rPr>
        <w:t>and</w:t>
      </w:r>
      <w:r w:rsidR="00AC5C50">
        <w:rPr>
          <w:color w:val="auto"/>
        </w:rPr>
        <w:t xml:space="preserve"> </w:t>
      </w:r>
      <w:r w:rsidRPr="00FB328C">
        <w:rPr>
          <w:color w:val="auto"/>
        </w:rPr>
        <w:t>that’s</w:t>
      </w:r>
      <w:r w:rsidR="00AC5C50">
        <w:rPr>
          <w:color w:val="auto"/>
        </w:rPr>
        <w:t xml:space="preserve"> </w:t>
      </w:r>
      <w:r w:rsidRPr="00FB328C">
        <w:rPr>
          <w:color w:val="auto"/>
        </w:rPr>
        <w:t>enough</w:t>
      </w:r>
      <w:r w:rsidR="00AC5C50">
        <w:rPr>
          <w:color w:val="auto"/>
        </w:rPr>
        <w:t xml:space="preserve"> </w:t>
      </w:r>
      <w:r w:rsidRPr="00FB328C">
        <w:rPr>
          <w:color w:val="auto"/>
        </w:rPr>
        <w:t>for</w:t>
      </w:r>
      <w:r w:rsidR="00AC5C50">
        <w:rPr>
          <w:color w:val="auto"/>
        </w:rPr>
        <w:t xml:space="preserve"> </w:t>
      </w:r>
      <w:r w:rsidRPr="00FB328C">
        <w:rPr>
          <w:color w:val="auto"/>
        </w:rPr>
        <w:t>them.</w:t>
      </w:r>
      <w:r w:rsidR="00AC5C50">
        <w:rPr>
          <w:color w:val="auto"/>
        </w:rPr>
        <w:t xml:space="preserve"> </w:t>
      </w:r>
      <w:r w:rsidRPr="00FB328C">
        <w:rPr>
          <w:color w:val="auto"/>
        </w:rPr>
        <w:t>But</w:t>
      </w:r>
      <w:r w:rsidR="00AC5C50">
        <w:rPr>
          <w:color w:val="auto"/>
        </w:rPr>
        <w:t xml:space="preserve"> </w:t>
      </w:r>
      <w:r w:rsidRPr="00FB328C">
        <w:rPr>
          <w:color w:val="auto"/>
        </w:rPr>
        <w:t>as</w:t>
      </w:r>
      <w:r w:rsidR="00AC5C50">
        <w:rPr>
          <w:color w:val="auto"/>
        </w:rPr>
        <w:t xml:space="preserve"> </w:t>
      </w:r>
      <w:r w:rsidRPr="00FB328C">
        <w:rPr>
          <w:noProof/>
          <w:color w:val="auto"/>
        </w:rPr>
        <w:t>the</w:t>
      </w:r>
      <w:r w:rsidR="00AC5C50">
        <w:rPr>
          <w:noProof/>
          <w:color w:val="auto"/>
        </w:rPr>
        <w:t xml:space="preserve"> </w:t>
      </w:r>
      <w:r w:rsidRPr="00FB328C">
        <w:rPr>
          <w:noProof/>
          <w:color w:val="auto"/>
        </w:rPr>
        <w:t>space</w:t>
      </w:r>
      <w:r w:rsidR="00AC5C50">
        <w:rPr>
          <w:color w:val="auto"/>
        </w:rPr>
        <w:t xml:space="preserve"> </w:t>
      </w:r>
      <w:r w:rsidRPr="00FB328C">
        <w:rPr>
          <w:color w:val="auto"/>
        </w:rPr>
        <w:t>gets</w:t>
      </w:r>
      <w:r w:rsidR="00AC5C50">
        <w:rPr>
          <w:color w:val="auto"/>
        </w:rPr>
        <w:t xml:space="preserve"> </w:t>
      </w:r>
      <w:r w:rsidRPr="00FB328C">
        <w:rPr>
          <w:color w:val="auto"/>
        </w:rPr>
        <w:t>more</w:t>
      </w:r>
      <w:r w:rsidR="00AC5C50">
        <w:rPr>
          <w:color w:val="auto"/>
        </w:rPr>
        <w:t xml:space="preserve"> </w:t>
      </w:r>
      <w:r w:rsidRPr="00FB328C">
        <w:rPr>
          <w:color w:val="auto"/>
        </w:rPr>
        <w:t>competitive,</w:t>
      </w:r>
      <w:r w:rsidR="00AC5C50">
        <w:rPr>
          <w:color w:val="auto"/>
        </w:rPr>
        <w:t xml:space="preserve"> </w:t>
      </w:r>
      <w:r w:rsidRPr="00FB328C">
        <w:rPr>
          <w:color w:val="auto"/>
        </w:rPr>
        <w:t>people</w:t>
      </w:r>
      <w:r w:rsidR="00AC5C50">
        <w:rPr>
          <w:color w:val="auto"/>
        </w:rPr>
        <w:t xml:space="preserve"> </w:t>
      </w:r>
      <w:r w:rsidRPr="00FB328C">
        <w:rPr>
          <w:color w:val="auto"/>
        </w:rPr>
        <w:t>will</w:t>
      </w:r>
      <w:r w:rsidR="00AC5C50">
        <w:rPr>
          <w:color w:val="auto"/>
        </w:rPr>
        <w:t xml:space="preserve"> </w:t>
      </w:r>
      <w:r w:rsidRPr="00FB328C">
        <w:rPr>
          <w:color w:val="auto"/>
        </w:rPr>
        <w:t>say</w:t>
      </w:r>
      <w:r w:rsidR="00FF34B1" w:rsidRPr="00FB328C">
        <w:rPr>
          <w:color w:val="auto"/>
        </w:rPr>
        <w:t>,</w:t>
      </w:r>
      <w:r w:rsidR="00AC5C50">
        <w:rPr>
          <w:color w:val="auto"/>
        </w:rPr>
        <w:t xml:space="preserve"> </w:t>
      </w:r>
      <w:r w:rsidRPr="00FB328C">
        <w:rPr>
          <w:color w:val="auto"/>
        </w:rPr>
        <w:t>‘What</w:t>
      </w:r>
      <w:r w:rsidR="00AC5C50">
        <w:rPr>
          <w:color w:val="auto"/>
        </w:rPr>
        <w:t xml:space="preserve"> </w:t>
      </w:r>
      <w:r w:rsidRPr="00FB328C">
        <w:rPr>
          <w:color w:val="auto"/>
        </w:rPr>
        <w:t>change</w:t>
      </w:r>
      <w:r w:rsidR="00AC5C50">
        <w:rPr>
          <w:color w:val="auto"/>
        </w:rPr>
        <w:t xml:space="preserve"> </w:t>
      </w:r>
      <w:r w:rsidRPr="00FB328C">
        <w:rPr>
          <w:color w:val="auto"/>
        </w:rPr>
        <w:t>are</w:t>
      </w:r>
      <w:r w:rsidR="00AC5C50">
        <w:rPr>
          <w:color w:val="auto"/>
        </w:rPr>
        <w:t xml:space="preserve"> </w:t>
      </w:r>
      <w:r w:rsidRPr="00FB328C">
        <w:rPr>
          <w:color w:val="auto"/>
        </w:rPr>
        <w:t>you</w:t>
      </w:r>
      <w:r w:rsidR="00AC5C50">
        <w:rPr>
          <w:color w:val="auto"/>
        </w:rPr>
        <w:t xml:space="preserve"> </w:t>
      </w:r>
      <w:r w:rsidRPr="00FB328C">
        <w:rPr>
          <w:color w:val="auto"/>
        </w:rPr>
        <w:t>actually</w:t>
      </w:r>
      <w:r w:rsidR="00AC5C50">
        <w:rPr>
          <w:color w:val="auto"/>
        </w:rPr>
        <w:t xml:space="preserve"> </w:t>
      </w:r>
      <w:r w:rsidRPr="00FB328C">
        <w:rPr>
          <w:color w:val="auto"/>
        </w:rPr>
        <w:t>making</w:t>
      </w:r>
      <w:r w:rsidR="00AC5C50">
        <w:rPr>
          <w:color w:val="auto"/>
        </w:rPr>
        <w:t xml:space="preserve"> </w:t>
      </w:r>
      <w:r w:rsidRPr="00FB328C">
        <w:rPr>
          <w:color w:val="auto"/>
        </w:rPr>
        <w:t>and</w:t>
      </w:r>
      <w:r w:rsidR="00AC5C50">
        <w:rPr>
          <w:color w:val="auto"/>
        </w:rPr>
        <w:t xml:space="preserve"> </w:t>
      </w:r>
      <w:r w:rsidRPr="00FB328C">
        <w:rPr>
          <w:color w:val="auto"/>
        </w:rPr>
        <w:t>what’s</w:t>
      </w:r>
      <w:r w:rsidR="00AC5C50">
        <w:rPr>
          <w:color w:val="auto"/>
        </w:rPr>
        <w:t xml:space="preserve"> </w:t>
      </w:r>
      <w:r w:rsidRPr="00FB328C">
        <w:rPr>
          <w:color w:val="auto"/>
        </w:rPr>
        <w:t>the</w:t>
      </w:r>
      <w:r w:rsidR="00AC5C50">
        <w:rPr>
          <w:color w:val="auto"/>
        </w:rPr>
        <w:t xml:space="preserve"> </w:t>
      </w:r>
      <w:r w:rsidRPr="00FB328C">
        <w:rPr>
          <w:color w:val="auto"/>
        </w:rPr>
        <w:t>evidence</w:t>
      </w:r>
      <w:r w:rsidR="00AC5C50">
        <w:rPr>
          <w:color w:val="auto"/>
        </w:rPr>
        <w:t xml:space="preserve"> </w:t>
      </w:r>
      <w:r w:rsidRPr="00FB328C">
        <w:rPr>
          <w:color w:val="auto"/>
        </w:rPr>
        <w:t>that</w:t>
      </w:r>
      <w:r w:rsidR="00AC5C50">
        <w:rPr>
          <w:color w:val="auto"/>
        </w:rPr>
        <w:t xml:space="preserve"> </w:t>
      </w:r>
      <w:r w:rsidRPr="00FB328C">
        <w:rPr>
          <w:color w:val="auto"/>
        </w:rPr>
        <w:t>you’re</w:t>
      </w:r>
      <w:r w:rsidR="00AC5C50">
        <w:rPr>
          <w:color w:val="auto"/>
        </w:rPr>
        <w:t xml:space="preserve"> </w:t>
      </w:r>
      <w:r w:rsidRPr="00FB328C">
        <w:rPr>
          <w:color w:val="auto"/>
        </w:rPr>
        <w:t>actually</w:t>
      </w:r>
      <w:r w:rsidR="00AC5C50">
        <w:rPr>
          <w:color w:val="auto"/>
        </w:rPr>
        <w:t xml:space="preserve"> </w:t>
      </w:r>
      <w:r w:rsidRPr="00FB328C">
        <w:rPr>
          <w:color w:val="auto"/>
        </w:rPr>
        <w:t>benefiting</w:t>
      </w:r>
      <w:r w:rsidR="00AC5C50">
        <w:rPr>
          <w:color w:val="auto"/>
        </w:rPr>
        <w:t xml:space="preserve"> </w:t>
      </w:r>
      <w:r w:rsidRPr="00FB328C">
        <w:rPr>
          <w:color w:val="auto"/>
        </w:rPr>
        <w:t>this</w:t>
      </w:r>
      <w:r w:rsidR="00AC5C50">
        <w:rPr>
          <w:color w:val="auto"/>
        </w:rPr>
        <w:t xml:space="preserve"> </w:t>
      </w:r>
      <w:r w:rsidRPr="00FB328C">
        <w:rPr>
          <w:color w:val="auto"/>
        </w:rPr>
        <w:t>particular</w:t>
      </w:r>
      <w:r w:rsidR="00AC5C50">
        <w:rPr>
          <w:color w:val="auto"/>
        </w:rPr>
        <w:t xml:space="preserve"> </w:t>
      </w:r>
      <w:r w:rsidRPr="00FB328C">
        <w:rPr>
          <w:color w:val="auto"/>
        </w:rPr>
        <w:t>group</w:t>
      </w:r>
      <w:r w:rsidR="00AC5C50">
        <w:rPr>
          <w:color w:val="auto"/>
        </w:rPr>
        <w:t xml:space="preserve"> </w:t>
      </w:r>
      <w:r w:rsidRPr="00FB328C">
        <w:rPr>
          <w:color w:val="auto"/>
        </w:rPr>
        <w:t>of</w:t>
      </w:r>
      <w:r w:rsidR="00AC5C50">
        <w:rPr>
          <w:color w:val="auto"/>
        </w:rPr>
        <w:t xml:space="preserve"> </w:t>
      </w:r>
      <w:r w:rsidRPr="00FB328C">
        <w:rPr>
          <w:color w:val="auto"/>
        </w:rPr>
        <w:t>disadvantaged</w:t>
      </w:r>
      <w:r w:rsidR="00AC5C50">
        <w:rPr>
          <w:color w:val="auto"/>
        </w:rPr>
        <w:t xml:space="preserve"> </w:t>
      </w:r>
      <w:r w:rsidRPr="00FB328C">
        <w:rPr>
          <w:color w:val="auto"/>
        </w:rPr>
        <w:t>Australians?’</w:t>
      </w:r>
    </w:p>
    <w:p w14:paraId="147443AF" w14:textId="2F8B1E04"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NSW</w:t>
      </w:r>
    </w:p>
    <w:p w14:paraId="367858C1" w14:textId="3EB2DF69" w:rsidR="00A37BB8" w:rsidRPr="00FB328C" w:rsidRDefault="00A37BB8" w:rsidP="00101629">
      <w:pPr>
        <w:pStyle w:val="Heading3"/>
        <w:rPr>
          <w:color w:val="auto"/>
        </w:rPr>
      </w:pPr>
      <w:bookmarkStart w:id="384" w:name="_Ref484007348"/>
      <w:bookmarkStart w:id="385" w:name="_Toc498416976"/>
      <w:r w:rsidRPr="00FB328C">
        <w:rPr>
          <w:color w:val="auto"/>
        </w:rPr>
        <w:t>Barriers,</w:t>
      </w:r>
      <w:r w:rsidR="00AC5C50">
        <w:rPr>
          <w:color w:val="auto"/>
        </w:rPr>
        <w:t xml:space="preserve"> </w:t>
      </w:r>
      <w:r w:rsidRPr="00FB328C">
        <w:rPr>
          <w:color w:val="auto"/>
        </w:rPr>
        <w:t>challenges</w:t>
      </w:r>
      <w:r w:rsidR="00AC5C50">
        <w:rPr>
          <w:color w:val="auto"/>
        </w:rPr>
        <w:t xml:space="preserve"> </w:t>
      </w:r>
      <w:r w:rsidRPr="00FB328C">
        <w:rPr>
          <w:color w:val="auto"/>
        </w:rPr>
        <w:t>and</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bookmarkEnd w:id="384"/>
      <w:bookmarkEnd w:id="385"/>
    </w:p>
    <w:p w14:paraId="30598F41" w14:textId="58752F39" w:rsidR="00A37BB8" w:rsidRPr="00FB328C" w:rsidRDefault="00A37BB8" w:rsidP="00101629">
      <w:pPr>
        <w:pStyle w:val="Heading4"/>
        <w:rPr>
          <w:color w:val="auto"/>
        </w:rPr>
      </w:pPr>
      <w:r w:rsidRPr="00FB328C">
        <w:rPr>
          <w:color w:val="auto"/>
        </w:rPr>
        <w:t>Where</w:t>
      </w:r>
      <w:r w:rsidR="00AC5C50">
        <w:rPr>
          <w:color w:val="auto"/>
        </w:rPr>
        <w:t xml:space="preserve"> </w:t>
      </w:r>
      <w:r w:rsidRPr="00FB328C">
        <w:rPr>
          <w:color w:val="auto"/>
        </w:rPr>
        <w:t>are</w:t>
      </w:r>
      <w:r w:rsidR="00AC5C50">
        <w:rPr>
          <w:color w:val="auto"/>
        </w:rPr>
        <w:t xml:space="preserve"> </w:t>
      </w:r>
      <w:r w:rsidRPr="00FB328C">
        <w:rPr>
          <w:color w:val="auto"/>
        </w:rPr>
        <w:t>we</w:t>
      </w:r>
      <w:r w:rsidR="00AC5C50">
        <w:rPr>
          <w:color w:val="auto"/>
        </w:rPr>
        <w:t xml:space="preserve"> </w:t>
      </w:r>
      <w:r w:rsidRPr="00FB328C">
        <w:rPr>
          <w:color w:val="auto"/>
        </w:rPr>
        <w:t>headed?</w:t>
      </w:r>
    </w:p>
    <w:p w14:paraId="76D97851" w14:textId="08856A45" w:rsidR="00A37BB8" w:rsidRPr="00FB328C" w:rsidRDefault="00FD0436" w:rsidP="00A37BB8">
      <w:pPr>
        <w:rPr>
          <w:color w:val="auto"/>
        </w:rPr>
      </w:pPr>
      <w:r w:rsidRPr="00FB328C">
        <w:rPr>
          <w:color w:val="auto"/>
        </w:rPr>
        <w:t>O</w:t>
      </w:r>
      <w:r w:rsidR="00A37BB8" w:rsidRPr="00FB328C">
        <w:rPr>
          <w:color w:val="auto"/>
        </w:rPr>
        <w:t>ptimis</w:t>
      </w:r>
      <w:r w:rsidRPr="00FB328C">
        <w:rPr>
          <w:color w:val="auto"/>
        </w:rPr>
        <w:t>m</w:t>
      </w:r>
      <w:r w:rsidR="00AC5C50">
        <w:rPr>
          <w:color w:val="auto"/>
        </w:rPr>
        <w:t xml:space="preserve"> </w:t>
      </w:r>
      <w:r w:rsidR="00A37BB8" w:rsidRPr="00FB328C">
        <w:rPr>
          <w:color w:val="auto"/>
        </w:rPr>
        <w:t>about</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future</w:t>
      </w:r>
      <w:r w:rsidR="00AC5C50">
        <w:rPr>
          <w:color w:val="auto"/>
        </w:rPr>
        <w:t xml:space="preserve"> </w:t>
      </w:r>
      <w:r w:rsidRPr="00FB328C">
        <w:rPr>
          <w:color w:val="auto"/>
        </w:rPr>
        <w:t>came</w:t>
      </w:r>
      <w:r w:rsidR="00AC5C50">
        <w:rPr>
          <w:color w:val="auto"/>
        </w:rPr>
        <w:t xml:space="preserve"> </w:t>
      </w:r>
      <w:r w:rsidRPr="00FB328C">
        <w:rPr>
          <w:color w:val="auto"/>
        </w:rPr>
        <w:t>through</w:t>
      </w:r>
      <w:r w:rsidR="00AC5C50">
        <w:rPr>
          <w:color w:val="auto"/>
        </w:rPr>
        <w:t xml:space="preserve"> </w:t>
      </w:r>
      <w:r w:rsidRPr="00FB328C">
        <w:rPr>
          <w:color w:val="auto"/>
        </w:rPr>
        <w:t>the</w:t>
      </w:r>
      <w:r w:rsidR="00AC5C50">
        <w:rPr>
          <w:color w:val="auto"/>
        </w:rPr>
        <w:t xml:space="preserve"> </w:t>
      </w:r>
      <w:r w:rsidRPr="00FB328C">
        <w:rPr>
          <w:color w:val="auto"/>
        </w:rPr>
        <w:t>focus</w:t>
      </w:r>
      <w:r w:rsidR="00AC5C50">
        <w:rPr>
          <w:color w:val="auto"/>
        </w:rPr>
        <w:t xml:space="preserve"> </w:t>
      </w:r>
      <w:r w:rsidRPr="00FB328C">
        <w:rPr>
          <w:color w:val="auto"/>
        </w:rPr>
        <w:t>groups</w:t>
      </w:r>
      <w:r w:rsidR="00AC5C50">
        <w:rPr>
          <w:color w:val="auto"/>
        </w:rPr>
        <w:t xml:space="preserve"> </w:t>
      </w:r>
      <w:r w:rsidRPr="00FB328C">
        <w:rPr>
          <w:color w:val="auto"/>
        </w:rPr>
        <w:t>and</w:t>
      </w:r>
      <w:r w:rsidR="00AC5C50">
        <w:rPr>
          <w:color w:val="auto"/>
        </w:rPr>
        <w:t xml:space="preserve"> </w:t>
      </w:r>
      <w:r w:rsidRPr="00FB328C">
        <w:rPr>
          <w:color w:val="auto"/>
        </w:rPr>
        <w:t>interviews,</w:t>
      </w:r>
      <w:r w:rsidR="00AC5C50">
        <w:rPr>
          <w:color w:val="auto"/>
        </w:rPr>
        <w:t xml:space="preserve"> </w:t>
      </w:r>
      <w:r w:rsidRPr="00FB328C">
        <w:rPr>
          <w:color w:val="auto"/>
        </w:rPr>
        <w:t>some</w:t>
      </w:r>
      <w:r w:rsidR="00AC5C50">
        <w:rPr>
          <w:color w:val="auto"/>
        </w:rPr>
        <w:t xml:space="preserve"> </w:t>
      </w:r>
      <w:r w:rsidRPr="00FB328C">
        <w:rPr>
          <w:color w:val="auto"/>
        </w:rPr>
        <w:t>of</w:t>
      </w:r>
      <w:r w:rsidR="00AC5C50">
        <w:rPr>
          <w:color w:val="auto"/>
        </w:rPr>
        <w:t xml:space="preserve"> </w:t>
      </w:r>
      <w:r w:rsidRPr="00FB328C">
        <w:rPr>
          <w:color w:val="auto"/>
        </w:rPr>
        <w:t>it</w:t>
      </w:r>
      <w:r w:rsidR="00AC5C50">
        <w:rPr>
          <w:color w:val="auto"/>
        </w:rPr>
        <w:t xml:space="preserve"> </w:t>
      </w:r>
      <w:r w:rsidRPr="00FB328C">
        <w:rPr>
          <w:color w:val="auto"/>
        </w:rPr>
        <w:t>pinned</w:t>
      </w:r>
      <w:r w:rsidR="00AC5C50">
        <w:rPr>
          <w:color w:val="auto"/>
        </w:rPr>
        <w:t xml:space="preserve"> </w:t>
      </w:r>
      <w:r w:rsidRPr="00FB328C">
        <w:rPr>
          <w:color w:val="auto"/>
        </w:rPr>
        <w:t>to</w:t>
      </w:r>
      <w:r w:rsidR="00AC5C50">
        <w:rPr>
          <w:color w:val="auto"/>
        </w:rPr>
        <w:t xml:space="preserve"> </w:t>
      </w:r>
      <w:r w:rsidRPr="00FB328C">
        <w:rPr>
          <w:color w:val="auto"/>
        </w:rPr>
        <w:t>harnessing</w:t>
      </w:r>
      <w:r w:rsidR="00AC5C50">
        <w:rPr>
          <w:color w:val="auto"/>
        </w:rPr>
        <w:t xml:space="preserve"> </w:t>
      </w:r>
      <w:r w:rsidRPr="00FB328C">
        <w:rPr>
          <w:color w:val="auto"/>
        </w:rPr>
        <w:t>younger</w:t>
      </w:r>
      <w:r w:rsidR="00AC5C50">
        <w:rPr>
          <w:color w:val="auto"/>
        </w:rPr>
        <w:t xml:space="preserve"> </w:t>
      </w:r>
      <w:r w:rsidRPr="00FB328C">
        <w:rPr>
          <w:color w:val="auto"/>
        </w:rPr>
        <w:t>people.</w:t>
      </w:r>
    </w:p>
    <w:p w14:paraId="0FE9B51D" w14:textId="795FA1D3" w:rsidR="00A37BB8" w:rsidRPr="00FB328C" w:rsidRDefault="00A37BB8" w:rsidP="00A37BB8">
      <w:pPr>
        <w:pStyle w:val="GivingReportDirectQuote"/>
        <w:rPr>
          <w:color w:val="auto"/>
        </w:rPr>
      </w:pPr>
      <w:r w:rsidRPr="00FB328C">
        <w:rPr>
          <w:color w:val="auto"/>
        </w:rPr>
        <w:t>I</w:t>
      </w:r>
      <w:r w:rsidR="00AC5C50">
        <w:rPr>
          <w:color w:val="auto"/>
        </w:rPr>
        <w:t xml:space="preserve"> </w:t>
      </w:r>
      <w:r w:rsidRPr="00FB328C">
        <w:rPr>
          <w:color w:val="auto"/>
        </w:rPr>
        <w:t>feel</w:t>
      </w:r>
      <w:r w:rsidR="00AC5C50">
        <w:rPr>
          <w:color w:val="auto"/>
        </w:rPr>
        <w:t xml:space="preserve"> </w:t>
      </w:r>
      <w:r w:rsidRPr="00FB328C">
        <w:rPr>
          <w:color w:val="auto"/>
        </w:rPr>
        <w:t>optimistic</w:t>
      </w:r>
      <w:r w:rsidR="00AC5C50">
        <w:rPr>
          <w:color w:val="auto"/>
        </w:rPr>
        <w:t xml:space="preserve"> </w:t>
      </w:r>
      <w:r w:rsidRPr="00FB328C">
        <w:rPr>
          <w:color w:val="auto"/>
        </w:rPr>
        <w:t>because</w:t>
      </w:r>
      <w:r w:rsidR="00AC5C50">
        <w:rPr>
          <w:color w:val="auto"/>
        </w:rPr>
        <w:t xml:space="preserve"> </w:t>
      </w:r>
      <w:r w:rsidRPr="00FB328C">
        <w:rPr>
          <w:color w:val="auto"/>
        </w:rPr>
        <w:t>I</w:t>
      </w:r>
      <w:r w:rsidR="00AC5C50">
        <w:rPr>
          <w:color w:val="auto"/>
        </w:rPr>
        <w:t xml:space="preserve"> </w:t>
      </w:r>
      <w:r w:rsidRPr="00FB328C">
        <w:rPr>
          <w:color w:val="auto"/>
        </w:rPr>
        <w:t>see</w:t>
      </w:r>
      <w:r w:rsidR="00AC5C50">
        <w:rPr>
          <w:color w:val="auto"/>
        </w:rPr>
        <w:t xml:space="preserve"> </w:t>
      </w:r>
      <w:r w:rsidRPr="00FB328C">
        <w:rPr>
          <w:color w:val="auto"/>
        </w:rPr>
        <w:t>the</w:t>
      </w:r>
      <w:r w:rsidR="00AC5C50">
        <w:rPr>
          <w:color w:val="auto"/>
        </w:rPr>
        <w:t xml:space="preserve"> </w:t>
      </w:r>
      <w:r w:rsidRPr="00FB328C">
        <w:rPr>
          <w:color w:val="auto"/>
        </w:rPr>
        <w:t>human</w:t>
      </w:r>
      <w:r w:rsidR="00AC5C50">
        <w:rPr>
          <w:color w:val="auto"/>
        </w:rPr>
        <w:t xml:space="preserve"> </w:t>
      </w:r>
      <w:r w:rsidRPr="00FB328C">
        <w:rPr>
          <w:color w:val="auto"/>
        </w:rPr>
        <w:t>spirit</w:t>
      </w:r>
      <w:r w:rsidR="00AC5C50">
        <w:rPr>
          <w:color w:val="auto"/>
        </w:rPr>
        <w:t xml:space="preserve"> </w:t>
      </w:r>
      <w:r w:rsidR="00FF34B1" w:rsidRPr="00FB328C">
        <w:rPr>
          <w:color w:val="auto"/>
        </w:rPr>
        <w:t>…</w:t>
      </w:r>
      <w:r w:rsidR="00AC5C50">
        <w:rPr>
          <w:color w:val="auto"/>
        </w:rPr>
        <w:t xml:space="preserve"> </w:t>
      </w:r>
      <w:r w:rsidRPr="00FB328C">
        <w:rPr>
          <w:color w:val="auto"/>
        </w:rPr>
        <w:t>those</w:t>
      </w:r>
      <w:r w:rsidR="00AC5C50">
        <w:rPr>
          <w:color w:val="auto"/>
        </w:rPr>
        <w:t xml:space="preserve"> </w:t>
      </w:r>
      <w:r w:rsidRPr="00FB328C">
        <w:rPr>
          <w:color w:val="auto"/>
        </w:rPr>
        <w:t>people</w:t>
      </w:r>
      <w:r w:rsidR="00AC5C50">
        <w:rPr>
          <w:color w:val="auto"/>
        </w:rPr>
        <w:t xml:space="preserve"> </w:t>
      </w:r>
      <w:r w:rsidRPr="00FB328C">
        <w:rPr>
          <w:color w:val="auto"/>
        </w:rPr>
        <w:t>wanting</w:t>
      </w:r>
      <w:r w:rsidR="00AC5C50">
        <w:rPr>
          <w:color w:val="auto"/>
        </w:rPr>
        <w:t xml:space="preserve"> </w:t>
      </w:r>
      <w:r w:rsidRPr="00FB328C">
        <w:rPr>
          <w:color w:val="auto"/>
        </w:rPr>
        <w:t>to</w:t>
      </w:r>
      <w:r w:rsidR="00AC5C50">
        <w:rPr>
          <w:color w:val="auto"/>
        </w:rPr>
        <w:t xml:space="preserve"> </w:t>
      </w:r>
      <w:r w:rsidRPr="00FB328C">
        <w:rPr>
          <w:color w:val="auto"/>
        </w:rPr>
        <w:t>solve</w:t>
      </w:r>
      <w:r w:rsidR="00AC5C50">
        <w:rPr>
          <w:color w:val="auto"/>
        </w:rPr>
        <w:t xml:space="preserve"> </w:t>
      </w:r>
      <w:r w:rsidRPr="00FB328C">
        <w:rPr>
          <w:color w:val="auto"/>
        </w:rPr>
        <w:t>problems</w:t>
      </w:r>
      <w:r w:rsidR="00AC5C50">
        <w:rPr>
          <w:color w:val="auto"/>
        </w:rPr>
        <w:t xml:space="preserve"> </w:t>
      </w:r>
      <w:r w:rsidRPr="00FB328C">
        <w:rPr>
          <w:color w:val="auto"/>
        </w:rPr>
        <w:t>and</w:t>
      </w:r>
      <w:r w:rsidR="00AC5C50">
        <w:rPr>
          <w:color w:val="auto"/>
        </w:rPr>
        <w:t xml:space="preserve"> </w:t>
      </w:r>
      <w:r w:rsidRPr="00FB328C">
        <w:rPr>
          <w:color w:val="auto"/>
        </w:rPr>
        <w:t>being</w:t>
      </w:r>
      <w:r w:rsidR="00AC5C50">
        <w:rPr>
          <w:color w:val="auto"/>
        </w:rPr>
        <w:t xml:space="preserve"> </w:t>
      </w:r>
      <w:r w:rsidRPr="00FB328C">
        <w:rPr>
          <w:color w:val="auto"/>
        </w:rPr>
        <w:t>creative,</w:t>
      </w:r>
      <w:r w:rsidR="00AC5C50">
        <w:rPr>
          <w:color w:val="auto"/>
        </w:rPr>
        <w:t xml:space="preserve"> </w:t>
      </w:r>
      <w:r w:rsidRPr="00FB328C">
        <w:rPr>
          <w:color w:val="auto"/>
        </w:rPr>
        <w:t>and</w:t>
      </w:r>
      <w:r w:rsidR="00AC5C50">
        <w:rPr>
          <w:color w:val="auto"/>
        </w:rPr>
        <w:t xml:space="preserve"> </w:t>
      </w:r>
      <w:r w:rsidRPr="00FB328C">
        <w:rPr>
          <w:color w:val="auto"/>
        </w:rPr>
        <w:t>se</w:t>
      </w:r>
      <w:r w:rsidR="00356F0B" w:rsidRPr="00FB328C">
        <w:rPr>
          <w:color w:val="auto"/>
        </w:rPr>
        <w:t>iz</w:t>
      </w:r>
      <w:r w:rsidRPr="00FB328C">
        <w:rPr>
          <w:color w:val="auto"/>
        </w:rPr>
        <w:t>ing</w:t>
      </w:r>
      <w:r w:rsidR="00AC5C50">
        <w:rPr>
          <w:color w:val="auto"/>
        </w:rPr>
        <w:t xml:space="preserve"> </w:t>
      </w:r>
      <w:r w:rsidRPr="00FB328C">
        <w:rPr>
          <w:color w:val="auto"/>
        </w:rPr>
        <w:t>resources,</w:t>
      </w:r>
      <w:r w:rsidR="00AC5C50">
        <w:rPr>
          <w:color w:val="auto"/>
        </w:rPr>
        <w:t xml:space="preserve"> </w:t>
      </w:r>
      <w:r w:rsidRPr="00FB328C">
        <w:rPr>
          <w:color w:val="auto"/>
        </w:rPr>
        <w:t>particularly</w:t>
      </w:r>
      <w:r w:rsidR="00AC5C50">
        <w:rPr>
          <w:color w:val="auto"/>
        </w:rPr>
        <w:t xml:space="preserve"> </w:t>
      </w:r>
      <w:r w:rsidRPr="00FB328C">
        <w:rPr>
          <w:color w:val="auto"/>
        </w:rPr>
        <w:t>when</w:t>
      </w:r>
      <w:r w:rsidR="00AC5C50">
        <w:rPr>
          <w:color w:val="auto"/>
        </w:rPr>
        <w:t xml:space="preserve"> </w:t>
      </w:r>
      <w:r w:rsidRPr="00FB328C">
        <w:rPr>
          <w:color w:val="auto"/>
        </w:rPr>
        <w:t>I</w:t>
      </w:r>
      <w:r w:rsidR="00AC5C50">
        <w:rPr>
          <w:color w:val="auto"/>
        </w:rPr>
        <w:t xml:space="preserve"> </w:t>
      </w:r>
      <w:r w:rsidRPr="00FB328C">
        <w:rPr>
          <w:color w:val="auto"/>
        </w:rPr>
        <w:t>look</w:t>
      </w:r>
      <w:r w:rsidR="00AC5C50">
        <w:rPr>
          <w:color w:val="auto"/>
        </w:rPr>
        <w:t xml:space="preserve"> </w:t>
      </w:r>
      <w:r w:rsidRPr="00FB328C">
        <w:rPr>
          <w:color w:val="auto"/>
        </w:rPr>
        <w:t>at</w:t>
      </w:r>
      <w:r w:rsidR="00AC5C50">
        <w:rPr>
          <w:color w:val="auto"/>
        </w:rPr>
        <w:t xml:space="preserve"> </w:t>
      </w:r>
      <w:r w:rsidRPr="00FB328C">
        <w:rPr>
          <w:color w:val="auto"/>
        </w:rPr>
        <w:t>youth</w:t>
      </w:r>
      <w:r w:rsidR="00AC5C50">
        <w:rPr>
          <w:color w:val="auto"/>
        </w:rPr>
        <w:t xml:space="preserve"> </w:t>
      </w:r>
      <w:r w:rsidR="004720D9" w:rsidRPr="00FB328C">
        <w:rPr>
          <w:color w:val="auto"/>
        </w:rPr>
        <w:t>…</w:t>
      </w:r>
    </w:p>
    <w:p w14:paraId="13D5CC6A" w14:textId="4DDE83C7"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VIC</w:t>
      </w:r>
    </w:p>
    <w:p w14:paraId="655475DC" w14:textId="7B68B23A" w:rsidR="002C3D78" w:rsidRDefault="00A37BB8" w:rsidP="00A37BB8">
      <w:pPr>
        <w:rPr>
          <w:color w:val="auto"/>
        </w:rPr>
      </w:pPr>
      <w:r w:rsidRPr="00FB328C">
        <w:rPr>
          <w:color w:val="auto"/>
        </w:rPr>
        <w:lastRenderedPageBreak/>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identified</w:t>
      </w:r>
      <w:r w:rsidR="00C45287" w:rsidRPr="00FB328C">
        <w:rPr>
          <w:color w:val="auto"/>
        </w:rPr>
        <w:t>,</w:t>
      </w:r>
      <w:r w:rsidR="00AC5C50">
        <w:rPr>
          <w:color w:val="auto"/>
        </w:rPr>
        <w:t xml:space="preserve"> </w:t>
      </w:r>
      <w:r w:rsidR="00FD0436" w:rsidRPr="00FB328C">
        <w:rPr>
          <w:color w:val="auto"/>
        </w:rPr>
        <w:t>‘there’s</w:t>
      </w:r>
      <w:r w:rsidR="00AC5C50">
        <w:rPr>
          <w:color w:val="auto"/>
        </w:rPr>
        <w:t xml:space="preserve"> </w:t>
      </w:r>
      <w:r w:rsidR="00FD0436" w:rsidRPr="00FB328C">
        <w:rPr>
          <w:color w:val="auto"/>
        </w:rPr>
        <w:t>a</w:t>
      </w:r>
      <w:r w:rsidR="00AC5C50">
        <w:rPr>
          <w:color w:val="auto"/>
        </w:rPr>
        <w:t xml:space="preserve"> </w:t>
      </w:r>
      <w:r w:rsidR="00FD0436" w:rsidRPr="00FB328C">
        <w:rPr>
          <w:color w:val="auto"/>
        </w:rPr>
        <w:t>huge</w:t>
      </w:r>
      <w:r w:rsidR="00AC5C50">
        <w:rPr>
          <w:color w:val="auto"/>
        </w:rPr>
        <w:t xml:space="preserve"> </w:t>
      </w:r>
      <w:r w:rsidR="00FD0436" w:rsidRPr="00FB328C">
        <w:rPr>
          <w:color w:val="auto"/>
        </w:rPr>
        <w:t>untapped</w:t>
      </w:r>
      <w:r w:rsidR="00AC5C50">
        <w:rPr>
          <w:color w:val="auto"/>
        </w:rPr>
        <w:t xml:space="preserve"> </w:t>
      </w:r>
      <w:r w:rsidR="00FD0436" w:rsidRPr="00FB328C">
        <w:rPr>
          <w:color w:val="auto"/>
        </w:rPr>
        <w:t>opportunity’</w:t>
      </w:r>
      <w:r w:rsidR="00AC5C50">
        <w:rPr>
          <w:color w:val="auto"/>
        </w:rPr>
        <w:t xml:space="preserve"> </w:t>
      </w:r>
      <w:r w:rsidR="00FD0436" w:rsidRPr="00FB328C">
        <w:rPr>
          <w:color w:val="auto"/>
        </w:rPr>
        <w:t>in</w:t>
      </w:r>
      <w:r w:rsidR="00AC5C50">
        <w:rPr>
          <w:color w:val="auto"/>
        </w:rPr>
        <w:t xml:space="preserve"> </w:t>
      </w:r>
      <w:r w:rsidRPr="00FB328C">
        <w:rPr>
          <w:noProof/>
          <w:color w:val="auto"/>
        </w:rPr>
        <w:t>bequest</w:t>
      </w:r>
      <w:r w:rsidR="00FF34B1" w:rsidRPr="00FB328C">
        <w:rPr>
          <w:noProof/>
          <w:color w:val="auto"/>
        </w:rPr>
        <w:t>s</w:t>
      </w:r>
      <w:r w:rsidR="00FD0436" w:rsidRPr="00FB328C">
        <w:rPr>
          <w:color w:val="auto"/>
        </w:rPr>
        <w:t>.</w:t>
      </w:r>
      <w:r w:rsidR="00AC5C50">
        <w:rPr>
          <w:color w:val="auto"/>
        </w:rPr>
        <w:t xml:space="preserve"> </w:t>
      </w:r>
      <w:r w:rsidR="00FD0436" w:rsidRPr="00FB328C">
        <w:rPr>
          <w:color w:val="auto"/>
        </w:rPr>
        <w:t>Similar</w:t>
      </w:r>
      <w:r w:rsidR="00AC5C50">
        <w:rPr>
          <w:color w:val="auto"/>
        </w:rPr>
        <w:t xml:space="preserve"> </w:t>
      </w:r>
      <w:r w:rsidR="00FD0436" w:rsidRPr="00FB328C">
        <w:rPr>
          <w:color w:val="auto"/>
        </w:rPr>
        <w:t>belie</w:t>
      </w:r>
      <w:r w:rsidR="004F1DF5" w:rsidRPr="00FB328C">
        <w:rPr>
          <w:color w:val="auto"/>
        </w:rPr>
        <w:t>fs</w:t>
      </w:r>
      <w:r w:rsidR="00AC5C50">
        <w:rPr>
          <w:color w:val="auto"/>
        </w:rPr>
        <w:t xml:space="preserve"> </w:t>
      </w:r>
      <w:r w:rsidR="00FD0436" w:rsidRPr="00FB328C">
        <w:rPr>
          <w:color w:val="auto"/>
        </w:rPr>
        <w:t>w</w:t>
      </w:r>
      <w:r w:rsidR="004F1DF5" w:rsidRPr="00FB328C">
        <w:rPr>
          <w:color w:val="auto"/>
        </w:rPr>
        <w:t>ere</w:t>
      </w:r>
      <w:r w:rsidR="00AC5C50">
        <w:rPr>
          <w:color w:val="auto"/>
        </w:rPr>
        <w:t xml:space="preserve"> </w:t>
      </w:r>
      <w:r w:rsidR="00FD0436" w:rsidRPr="00FB328C">
        <w:rPr>
          <w:color w:val="auto"/>
        </w:rPr>
        <w:t>held</w:t>
      </w:r>
      <w:r w:rsidR="00AC5C50">
        <w:rPr>
          <w:color w:val="auto"/>
        </w:rPr>
        <w:t xml:space="preserve"> </w:t>
      </w:r>
      <w:r w:rsidR="00FD0436" w:rsidRPr="00FB328C">
        <w:rPr>
          <w:noProof/>
          <w:color w:val="auto"/>
        </w:rPr>
        <w:t>about</w:t>
      </w:r>
      <w:r w:rsidR="00AC5C50">
        <w:rPr>
          <w:color w:val="auto"/>
        </w:rPr>
        <w:t xml:space="preserve"> </w:t>
      </w:r>
      <w:r w:rsidRPr="00FB328C">
        <w:rPr>
          <w:color w:val="auto"/>
        </w:rPr>
        <w:t>workplace</w:t>
      </w:r>
      <w:r w:rsidR="00AC5C50">
        <w:rPr>
          <w:color w:val="auto"/>
        </w:rPr>
        <w:t xml:space="preserve"> </w:t>
      </w:r>
      <w:r w:rsidRPr="00FB328C">
        <w:rPr>
          <w:color w:val="auto"/>
        </w:rPr>
        <w:t>giving,</w:t>
      </w:r>
      <w:r w:rsidR="00AC5C50">
        <w:rPr>
          <w:color w:val="auto"/>
        </w:rPr>
        <w:t xml:space="preserve"> </w:t>
      </w:r>
      <w:r w:rsidRPr="00FB328C">
        <w:rPr>
          <w:color w:val="auto"/>
        </w:rPr>
        <w:t>collective</w:t>
      </w:r>
      <w:r w:rsidR="00AC5C50">
        <w:rPr>
          <w:color w:val="auto"/>
        </w:rPr>
        <w:t xml:space="preserve"> </w:t>
      </w:r>
      <w:r w:rsidRPr="00FB328C">
        <w:rPr>
          <w:color w:val="auto"/>
        </w:rPr>
        <w:t>giving,</w:t>
      </w:r>
      <w:r w:rsidR="00AC5C50">
        <w:rPr>
          <w:color w:val="auto"/>
        </w:rPr>
        <w:t xml:space="preserve"> </w:t>
      </w:r>
      <w:r w:rsidRPr="00FB328C">
        <w:rPr>
          <w:color w:val="auto"/>
        </w:rPr>
        <w:t>foundations</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enterprise.</w:t>
      </w:r>
    </w:p>
    <w:p w14:paraId="53176C1A" w14:textId="042D9FB4" w:rsidR="00A37BB8" w:rsidRPr="00FB328C" w:rsidRDefault="00A37BB8" w:rsidP="00101629">
      <w:pPr>
        <w:pStyle w:val="Heading5"/>
        <w:rPr>
          <w:color w:val="auto"/>
        </w:rPr>
      </w:pPr>
      <w:r w:rsidRPr="00FB328C">
        <w:rPr>
          <w:color w:val="auto"/>
        </w:rPr>
        <w:t>Bequests</w:t>
      </w:r>
    </w:p>
    <w:p w14:paraId="7E5A5F6E" w14:textId="783AD390" w:rsidR="002C3D78" w:rsidRDefault="00A37BB8" w:rsidP="00A37BB8">
      <w:pPr>
        <w:rPr>
          <w:color w:val="auto"/>
        </w:rPr>
      </w:pPr>
      <w:r w:rsidRPr="00FB328C">
        <w:rPr>
          <w:color w:val="auto"/>
        </w:rPr>
        <w:t>Based</w:t>
      </w:r>
      <w:r w:rsidR="00AC5C50">
        <w:rPr>
          <w:color w:val="auto"/>
        </w:rPr>
        <w:t xml:space="preserve"> </w:t>
      </w:r>
      <w:r w:rsidRPr="00FB328C">
        <w:rPr>
          <w:color w:val="auto"/>
        </w:rPr>
        <w:t>on</w:t>
      </w:r>
      <w:r w:rsidR="00AC5C50">
        <w:rPr>
          <w:color w:val="auto"/>
        </w:rPr>
        <w:t xml:space="preserve"> </w:t>
      </w:r>
      <w:r w:rsidRPr="00FB328C">
        <w:rPr>
          <w:color w:val="auto"/>
        </w:rPr>
        <w:t>their</w:t>
      </w:r>
      <w:r w:rsidR="00AC5C50">
        <w:rPr>
          <w:color w:val="auto"/>
        </w:rPr>
        <w:t xml:space="preserve"> </w:t>
      </w:r>
      <w:r w:rsidRPr="00FB328C">
        <w:rPr>
          <w:color w:val="auto"/>
        </w:rPr>
        <w:t>experience</w:t>
      </w:r>
      <w:r w:rsidR="00AC5C50">
        <w:rPr>
          <w:color w:val="auto"/>
        </w:rPr>
        <w:t xml:space="preserve"> </w:t>
      </w:r>
      <w:r w:rsidRPr="00FB328C">
        <w:rPr>
          <w:color w:val="auto"/>
        </w:rPr>
        <w:t>with</w:t>
      </w:r>
      <w:r w:rsidR="00AC5C50">
        <w:rPr>
          <w:color w:val="auto"/>
        </w:rPr>
        <w:t xml:space="preserve"> </w:t>
      </w:r>
      <w:r w:rsidRPr="00FB328C">
        <w:rPr>
          <w:color w:val="auto"/>
        </w:rPr>
        <w:t>donors,</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4F1DF5" w:rsidRPr="00FB328C">
        <w:rPr>
          <w:color w:val="auto"/>
        </w:rPr>
        <w:t>emphasised</w:t>
      </w:r>
      <w:r w:rsidR="00AC5C50">
        <w:rPr>
          <w:color w:val="auto"/>
        </w:rPr>
        <w:t xml:space="preserve"> </w:t>
      </w:r>
      <w:r w:rsidRPr="00FB328C">
        <w:rPr>
          <w:color w:val="auto"/>
        </w:rPr>
        <w:t>that</w:t>
      </w:r>
      <w:r w:rsidR="00AC5C50">
        <w:rPr>
          <w:color w:val="auto"/>
        </w:rPr>
        <w:t xml:space="preserve"> </w:t>
      </w:r>
      <w:r w:rsidRPr="00FB328C">
        <w:rPr>
          <w:color w:val="auto"/>
        </w:rPr>
        <w:t>charitable</w:t>
      </w:r>
      <w:r w:rsidR="00AC5C50">
        <w:rPr>
          <w:color w:val="auto"/>
        </w:rPr>
        <w:t xml:space="preserve"> </w:t>
      </w:r>
      <w:r w:rsidRPr="00FB328C">
        <w:rPr>
          <w:color w:val="auto"/>
        </w:rPr>
        <w:t>bequests</w:t>
      </w:r>
      <w:r w:rsidR="00AC5C50">
        <w:rPr>
          <w:color w:val="auto"/>
        </w:rPr>
        <w:t xml:space="preserve"> </w:t>
      </w:r>
      <w:r w:rsidRPr="00FB328C">
        <w:rPr>
          <w:color w:val="auto"/>
        </w:rPr>
        <w:t>were</w:t>
      </w:r>
      <w:r w:rsidR="00AC5C50">
        <w:rPr>
          <w:color w:val="auto"/>
        </w:rPr>
        <w:t xml:space="preserve"> </w:t>
      </w:r>
      <w:r w:rsidR="00FD0436" w:rsidRPr="00FB328C">
        <w:rPr>
          <w:color w:val="auto"/>
        </w:rPr>
        <w:t>strongly</w:t>
      </w:r>
      <w:r w:rsidR="00AC5C50">
        <w:rPr>
          <w:color w:val="auto"/>
        </w:rPr>
        <w:t xml:space="preserve"> </w:t>
      </w:r>
      <w:r w:rsidR="00FD0436" w:rsidRPr="00FB328C">
        <w:rPr>
          <w:color w:val="auto"/>
        </w:rPr>
        <w:t>seen</w:t>
      </w:r>
      <w:r w:rsidR="00AC5C50">
        <w:rPr>
          <w:color w:val="auto"/>
        </w:rPr>
        <w:t xml:space="preserve"> </w:t>
      </w:r>
      <w:r w:rsidR="00FD0436" w:rsidRPr="00FB328C">
        <w:rPr>
          <w:color w:val="auto"/>
        </w:rPr>
        <w:t>by</w:t>
      </w:r>
      <w:r w:rsidR="00AC5C50">
        <w:rPr>
          <w:color w:val="auto"/>
        </w:rPr>
        <w:t xml:space="preserve"> </w:t>
      </w:r>
      <w:r w:rsidR="00FD0436" w:rsidRPr="00FB328C">
        <w:rPr>
          <w:color w:val="auto"/>
        </w:rPr>
        <w:t>their</w:t>
      </w:r>
      <w:r w:rsidR="00AC5C50">
        <w:rPr>
          <w:color w:val="auto"/>
        </w:rPr>
        <w:t xml:space="preserve"> </w:t>
      </w:r>
      <w:r w:rsidR="00FD0436" w:rsidRPr="00FB328C">
        <w:rPr>
          <w:color w:val="auto"/>
        </w:rPr>
        <w:t>donors</w:t>
      </w:r>
      <w:r w:rsidR="00AC5C50">
        <w:rPr>
          <w:color w:val="auto"/>
        </w:rPr>
        <w:t xml:space="preserve"> </w:t>
      </w:r>
      <w:r w:rsidR="00FD0436" w:rsidRPr="00FB328C">
        <w:rPr>
          <w:color w:val="auto"/>
        </w:rPr>
        <w:t>as</w:t>
      </w:r>
      <w:r w:rsidR="00AC5C50">
        <w:rPr>
          <w:color w:val="auto"/>
        </w:rPr>
        <w:t xml:space="preserve"> </w:t>
      </w:r>
      <w:r w:rsidR="00FD0436" w:rsidRPr="00FB328C">
        <w:rPr>
          <w:color w:val="auto"/>
        </w:rPr>
        <w:t>the</w:t>
      </w:r>
      <w:r w:rsidR="00AC5C50">
        <w:rPr>
          <w:color w:val="auto"/>
        </w:rPr>
        <w:t xml:space="preserve"> </w:t>
      </w:r>
      <w:r w:rsidRPr="00FB328C">
        <w:rPr>
          <w:color w:val="auto"/>
        </w:rPr>
        <w:t>opportunity</w:t>
      </w:r>
      <w:r w:rsidR="00AC5C50">
        <w:rPr>
          <w:color w:val="auto"/>
        </w:rPr>
        <w:t xml:space="preserve"> </w:t>
      </w:r>
      <w:r w:rsidRPr="00FB328C">
        <w:rPr>
          <w:color w:val="auto"/>
        </w:rPr>
        <w:t>to</w:t>
      </w:r>
      <w:r w:rsidR="00AC5C50">
        <w:rPr>
          <w:color w:val="auto"/>
        </w:rPr>
        <w:t xml:space="preserve"> </w:t>
      </w:r>
      <w:r w:rsidRPr="00FB328C">
        <w:rPr>
          <w:color w:val="auto"/>
        </w:rPr>
        <w:t>leave</w:t>
      </w:r>
      <w:r w:rsidR="00AC5C50">
        <w:rPr>
          <w:color w:val="auto"/>
        </w:rPr>
        <w:t xml:space="preserve"> </w:t>
      </w:r>
      <w:r w:rsidRPr="00FB328C">
        <w:rPr>
          <w:color w:val="auto"/>
        </w:rPr>
        <w:t>a</w:t>
      </w:r>
      <w:r w:rsidR="00AC5C50">
        <w:rPr>
          <w:color w:val="auto"/>
        </w:rPr>
        <w:t xml:space="preserve"> </w:t>
      </w:r>
      <w:r w:rsidRPr="00FB328C">
        <w:rPr>
          <w:color w:val="auto"/>
        </w:rPr>
        <w:t>lasting</w:t>
      </w:r>
      <w:r w:rsidR="00AC5C50">
        <w:rPr>
          <w:color w:val="auto"/>
        </w:rPr>
        <w:t xml:space="preserve"> </w:t>
      </w:r>
      <w:r w:rsidRPr="00FB328C">
        <w:rPr>
          <w:color w:val="auto"/>
        </w:rPr>
        <w:t>legacy</w:t>
      </w:r>
      <w:r w:rsidR="00AC5C50">
        <w:rPr>
          <w:color w:val="auto"/>
        </w:rPr>
        <w:t xml:space="preserve"> </w:t>
      </w:r>
      <w:r w:rsidRPr="00FB328C">
        <w:rPr>
          <w:color w:val="auto"/>
        </w:rPr>
        <w:t>and</w:t>
      </w:r>
      <w:r w:rsidR="00AC5C50">
        <w:rPr>
          <w:color w:val="auto"/>
        </w:rPr>
        <w:t xml:space="preserve"> </w:t>
      </w:r>
      <w:r w:rsidRPr="00FB328C">
        <w:rPr>
          <w:color w:val="auto"/>
        </w:rPr>
        <w:t>in</w:t>
      </w:r>
      <w:r w:rsidR="00AC5C50">
        <w:rPr>
          <w:color w:val="auto"/>
        </w:rPr>
        <w:t xml:space="preserve"> </w:t>
      </w:r>
      <w:r w:rsidRPr="00FB328C">
        <w:rPr>
          <w:color w:val="auto"/>
        </w:rPr>
        <w:t>some</w:t>
      </w:r>
      <w:r w:rsidR="00AC5C50">
        <w:rPr>
          <w:color w:val="auto"/>
        </w:rPr>
        <w:t xml:space="preserve"> </w:t>
      </w:r>
      <w:r w:rsidRPr="00FB328C">
        <w:rPr>
          <w:color w:val="auto"/>
        </w:rPr>
        <w:t>cases</w:t>
      </w:r>
      <w:r w:rsidR="00AC5C50">
        <w:rPr>
          <w:color w:val="auto"/>
        </w:rPr>
        <w:t xml:space="preserve"> </w:t>
      </w:r>
      <w:r w:rsidRPr="00FB328C">
        <w:rPr>
          <w:color w:val="auto"/>
        </w:rPr>
        <w:t>a</w:t>
      </w:r>
      <w:r w:rsidR="00AC5C50">
        <w:rPr>
          <w:color w:val="auto"/>
        </w:rPr>
        <w:t xml:space="preserve"> </w:t>
      </w:r>
      <w:r w:rsidRPr="00FB328C">
        <w:rPr>
          <w:color w:val="auto"/>
        </w:rPr>
        <w:t>continuation</w:t>
      </w:r>
      <w:r w:rsidR="00AC5C50">
        <w:rPr>
          <w:color w:val="auto"/>
        </w:rPr>
        <w:t xml:space="preserve"> </w:t>
      </w:r>
      <w:r w:rsidRPr="00FB328C">
        <w:rPr>
          <w:color w:val="auto"/>
        </w:rPr>
        <w:t>of</w:t>
      </w:r>
      <w:r w:rsidR="00AC5C50">
        <w:rPr>
          <w:color w:val="auto"/>
        </w:rPr>
        <w:t xml:space="preserve"> </w:t>
      </w:r>
      <w:r w:rsidRPr="00FB328C">
        <w:rPr>
          <w:color w:val="auto"/>
        </w:rPr>
        <w:t>lifetime</w:t>
      </w:r>
      <w:r w:rsidR="00AC5C50">
        <w:rPr>
          <w:color w:val="auto"/>
        </w:rPr>
        <w:t xml:space="preserve"> </w:t>
      </w:r>
      <w:r w:rsidRPr="00FB328C">
        <w:rPr>
          <w:color w:val="auto"/>
        </w:rPr>
        <w:t>giving.</w:t>
      </w:r>
      <w:r w:rsidR="00AC5C50">
        <w:rPr>
          <w:color w:val="auto"/>
        </w:rPr>
        <w:t xml:space="preserve"> </w:t>
      </w:r>
      <w:r w:rsidR="00FD0436" w:rsidRPr="00FB328C">
        <w:rPr>
          <w:color w:val="auto"/>
        </w:rPr>
        <w:t>O</w:t>
      </w:r>
      <w:r w:rsidRPr="00FB328C">
        <w:rPr>
          <w:color w:val="auto"/>
        </w:rPr>
        <w:t>thers</w:t>
      </w:r>
      <w:r w:rsidR="00AC5C50">
        <w:rPr>
          <w:color w:val="auto"/>
        </w:rPr>
        <w:t xml:space="preserve"> </w:t>
      </w:r>
      <w:r w:rsidR="00FD0436" w:rsidRPr="00FB328C">
        <w:rPr>
          <w:color w:val="auto"/>
        </w:rPr>
        <w:t>reported</w:t>
      </w:r>
      <w:r w:rsidR="00AC5C50">
        <w:rPr>
          <w:color w:val="auto"/>
        </w:rPr>
        <w:t xml:space="preserve"> </w:t>
      </w:r>
      <w:r w:rsidRPr="00FB328C">
        <w:rPr>
          <w:color w:val="auto"/>
        </w:rPr>
        <w:t>bequest</w:t>
      </w:r>
      <w:r w:rsidR="00FD0436" w:rsidRPr="00FB328C">
        <w:rPr>
          <w:color w:val="auto"/>
        </w:rPr>
        <w:t>s</w:t>
      </w:r>
      <w:r w:rsidR="00AC5C50">
        <w:rPr>
          <w:color w:val="auto"/>
        </w:rPr>
        <w:t xml:space="preserve"> </w:t>
      </w:r>
      <w:r w:rsidR="00FD0436" w:rsidRPr="00FB328C">
        <w:rPr>
          <w:color w:val="auto"/>
        </w:rPr>
        <w:t>were</w:t>
      </w:r>
      <w:r w:rsidR="00AC5C50">
        <w:rPr>
          <w:color w:val="auto"/>
        </w:rPr>
        <w:t xml:space="preserve"> </w:t>
      </w:r>
      <w:r w:rsidR="00FD0436" w:rsidRPr="00FB328C">
        <w:rPr>
          <w:color w:val="auto"/>
        </w:rPr>
        <w:t>chosen</w:t>
      </w:r>
      <w:r w:rsidR="00AC5C50">
        <w:rPr>
          <w:color w:val="auto"/>
        </w:rPr>
        <w:t xml:space="preserve"> </w:t>
      </w:r>
      <w:r w:rsidR="00FD0436" w:rsidRPr="00FB328C">
        <w:rPr>
          <w:color w:val="auto"/>
        </w:rPr>
        <w:t>by</w:t>
      </w:r>
      <w:r w:rsidR="00AC5C50">
        <w:rPr>
          <w:color w:val="auto"/>
        </w:rPr>
        <w:t xml:space="preserve"> </w:t>
      </w:r>
      <w:r w:rsidR="00FD0436" w:rsidRPr="00FB328C">
        <w:rPr>
          <w:color w:val="auto"/>
        </w:rPr>
        <w:t>their</w:t>
      </w:r>
      <w:r w:rsidR="00AC5C50">
        <w:rPr>
          <w:color w:val="auto"/>
        </w:rPr>
        <w:t xml:space="preserve"> </w:t>
      </w:r>
      <w:r w:rsidR="00FD0436" w:rsidRPr="00FB328C">
        <w:rPr>
          <w:color w:val="auto"/>
        </w:rPr>
        <w:t>donors</w:t>
      </w:r>
      <w:r w:rsidR="00AC5C50">
        <w:rPr>
          <w:color w:val="auto"/>
        </w:rPr>
        <w:t xml:space="preserve"> </w:t>
      </w:r>
      <w:r w:rsidR="00FD0436" w:rsidRPr="00FB328C">
        <w:rPr>
          <w:color w:val="auto"/>
        </w:rPr>
        <w:t>as</w:t>
      </w:r>
      <w:r w:rsidR="00AC5C50">
        <w:rPr>
          <w:color w:val="auto"/>
        </w:rPr>
        <w:t xml:space="preserve"> </w:t>
      </w:r>
      <w:r w:rsidR="00FD0436" w:rsidRPr="00FB328C">
        <w:rPr>
          <w:color w:val="auto"/>
        </w:rPr>
        <w:t>a</w:t>
      </w:r>
      <w:r w:rsidR="00AC5C50">
        <w:rPr>
          <w:color w:val="auto"/>
        </w:rPr>
        <w:t xml:space="preserve"> </w:t>
      </w:r>
      <w:r w:rsidR="00FD0436" w:rsidRPr="00FB328C">
        <w:rPr>
          <w:color w:val="auto"/>
        </w:rPr>
        <w:t>means</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a</w:t>
      </w:r>
      <w:r w:rsidR="00AC5C50">
        <w:rPr>
          <w:color w:val="auto"/>
        </w:rPr>
        <w:t xml:space="preserve"> </w:t>
      </w:r>
      <w:r w:rsidRPr="00FB328C">
        <w:rPr>
          <w:color w:val="auto"/>
        </w:rPr>
        <w:t>significant</w:t>
      </w:r>
      <w:r w:rsidR="00AC5C50">
        <w:rPr>
          <w:color w:val="auto"/>
        </w:rPr>
        <w:t xml:space="preserve"> </w:t>
      </w:r>
      <w:r w:rsidRPr="00FB328C">
        <w:rPr>
          <w:color w:val="auto"/>
        </w:rPr>
        <w:t>gift</w:t>
      </w:r>
      <w:r w:rsidR="00AC5C50">
        <w:rPr>
          <w:color w:val="auto"/>
        </w:rPr>
        <w:t xml:space="preserve"> </w:t>
      </w:r>
      <w:r w:rsidRPr="00FB328C">
        <w:rPr>
          <w:color w:val="auto"/>
        </w:rPr>
        <w:t>without</w:t>
      </w:r>
      <w:r w:rsidR="00AC5C50">
        <w:rPr>
          <w:color w:val="auto"/>
        </w:rPr>
        <w:t xml:space="preserve"> </w:t>
      </w:r>
      <w:r w:rsidRPr="00FB328C">
        <w:rPr>
          <w:color w:val="auto"/>
        </w:rPr>
        <w:t>worrying</w:t>
      </w:r>
      <w:r w:rsidR="00AC5C50">
        <w:rPr>
          <w:color w:val="auto"/>
        </w:rPr>
        <w:t xml:space="preserve"> </w:t>
      </w:r>
      <w:r w:rsidRPr="00FB328C">
        <w:rPr>
          <w:color w:val="auto"/>
        </w:rPr>
        <w:t>about</w:t>
      </w:r>
      <w:r w:rsidR="00AC5C50">
        <w:rPr>
          <w:color w:val="auto"/>
        </w:rPr>
        <w:t xml:space="preserve"> </w:t>
      </w:r>
      <w:r w:rsidRPr="00FB328C">
        <w:rPr>
          <w:color w:val="auto"/>
        </w:rPr>
        <w:t>whether</w:t>
      </w:r>
      <w:r w:rsidR="00AC5C50">
        <w:rPr>
          <w:color w:val="auto"/>
        </w:rPr>
        <w:t xml:space="preserve"> </w:t>
      </w:r>
      <w:r w:rsidRPr="00FB328C">
        <w:rPr>
          <w:color w:val="auto"/>
        </w:rPr>
        <w:t>they</w:t>
      </w:r>
      <w:r w:rsidR="00AC5C50">
        <w:rPr>
          <w:color w:val="auto"/>
        </w:rPr>
        <w:t xml:space="preserve"> </w:t>
      </w:r>
      <w:r w:rsidRPr="00FB328C">
        <w:rPr>
          <w:color w:val="auto"/>
        </w:rPr>
        <w:t>might</w:t>
      </w:r>
      <w:r w:rsidR="00AC5C50">
        <w:rPr>
          <w:color w:val="auto"/>
        </w:rPr>
        <w:t xml:space="preserve"> </w:t>
      </w:r>
      <w:r w:rsidRPr="00FB328C">
        <w:rPr>
          <w:color w:val="auto"/>
        </w:rPr>
        <w:t>need</w:t>
      </w:r>
      <w:r w:rsidR="00AC5C50">
        <w:rPr>
          <w:color w:val="auto"/>
        </w:rPr>
        <w:t xml:space="preserve"> </w:t>
      </w:r>
      <w:r w:rsidRPr="00FB328C">
        <w:rPr>
          <w:color w:val="auto"/>
        </w:rPr>
        <w:t>the</w:t>
      </w:r>
      <w:r w:rsidR="00AC5C50">
        <w:rPr>
          <w:color w:val="auto"/>
        </w:rPr>
        <w:t xml:space="preserve"> </w:t>
      </w:r>
      <w:r w:rsidRPr="00FB328C">
        <w:rPr>
          <w:color w:val="auto"/>
        </w:rPr>
        <w:t>money</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4F1DF5" w:rsidRPr="00FB328C">
        <w:rPr>
          <w:color w:val="auto"/>
        </w:rPr>
        <w:t>conveyed</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decision</w:t>
      </w:r>
      <w:r w:rsidR="00AC5C50">
        <w:rPr>
          <w:color w:val="auto"/>
        </w:rPr>
        <w:t xml:space="preserve"> </w:t>
      </w:r>
      <w:r w:rsidRPr="00FB328C">
        <w:rPr>
          <w:color w:val="auto"/>
        </w:rPr>
        <w:t>to</w:t>
      </w:r>
      <w:r w:rsidR="00AC5C50">
        <w:rPr>
          <w:color w:val="auto"/>
        </w:rPr>
        <w:t xml:space="preserve"> </w:t>
      </w:r>
      <w:r w:rsidRPr="00FB328C">
        <w:rPr>
          <w:color w:val="auto"/>
        </w:rPr>
        <w:t>leave</w:t>
      </w:r>
      <w:r w:rsidR="00AC5C50">
        <w:rPr>
          <w:color w:val="auto"/>
        </w:rPr>
        <w:t xml:space="preserve"> </w:t>
      </w:r>
      <w:r w:rsidRPr="00FB328C">
        <w:rPr>
          <w:color w:val="auto"/>
        </w:rPr>
        <w:t>a</w:t>
      </w:r>
      <w:r w:rsidR="00AC5C50">
        <w:rPr>
          <w:color w:val="auto"/>
        </w:rPr>
        <w:t xml:space="preserve"> </w:t>
      </w:r>
      <w:r w:rsidRPr="00FB328C">
        <w:rPr>
          <w:color w:val="auto"/>
        </w:rPr>
        <w:t>bequest</w:t>
      </w:r>
      <w:r w:rsidR="00AC5C50">
        <w:rPr>
          <w:color w:val="auto"/>
        </w:rPr>
        <w:t xml:space="preserve"> </w:t>
      </w:r>
      <w:r w:rsidRPr="00FB328C">
        <w:rPr>
          <w:color w:val="auto"/>
        </w:rPr>
        <w:t>was</w:t>
      </w:r>
      <w:r w:rsidR="00AC5C50">
        <w:rPr>
          <w:color w:val="auto"/>
        </w:rPr>
        <w:t xml:space="preserve"> </w:t>
      </w:r>
      <w:r w:rsidRPr="00FB328C">
        <w:rPr>
          <w:color w:val="auto"/>
        </w:rPr>
        <w:t>influenced</w:t>
      </w:r>
      <w:r w:rsidR="00AC5C50">
        <w:rPr>
          <w:color w:val="auto"/>
        </w:rPr>
        <w:t xml:space="preserve"> </w:t>
      </w:r>
      <w:r w:rsidRPr="00FB328C">
        <w:rPr>
          <w:color w:val="auto"/>
        </w:rPr>
        <w:t>by</w:t>
      </w:r>
      <w:r w:rsidR="00AC5C50">
        <w:rPr>
          <w:color w:val="auto"/>
        </w:rPr>
        <w:t xml:space="preserve"> </w:t>
      </w:r>
      <w:r w:rsidRPr="00FB328C">
        <w:rPr>
          <w:color w:val="auto"/>
        </w:rPr>
        <w:t>personal</w:t>
      </w:r>
      <w:r w:rsidR="00AC5C50">
        <w:rPr>
          <w:color w:val="auto"/>
        </w:rPr>
        <w:t xml:space="preserve"> </w:t>
      </w:r>
      <w:r w:rsidR="00FD0436" w:rsidRPr="00FB328C">
        <w:rPr>
          <w:color w:val="auto"/>
        </w:rPr>
        <w:t>trust</w:t>
      </w:r>
      <w:r w:rsidR="00AC5C50">
        <w:rPr>
          <w:color w:val="auto"/>
        </w:rPr>
        <w:t xml:space="preserve"> </w:t>
      </w:r>
      <w:r w:rsidR="00FD0436" w:rsidRPr="00FB328C">
        <w:rPr>
          <w:color w:val="auto"/>
        </w:rPr>
        <w:t>in</w:t>
      </w:r>
      <w:r w:rsidR="00AC5C50">
        <w:rPr>
          <w:color w:val="auto"/>
        </w:rPr>
        <w:t xml:space="preserve"> </w:t>
      </w:r>
      <w:r w:rsidR="00FD0436" w:rsidRPr="00FB328C">
        <w:rPr>
          <w:color w:val="auto"/>
        </w:rPr>
        <w:t>the</w:t>
      </w:r>
      <w:r w:rsidR="00AC5C50">
        <w:rPr>
          <w:color w:val="auto"/>
        </w:rPr>
        <w:t xml:space="preserve"> </w:t>
      </w:r>
      <w:r w:rsidR="00FD0436" w:rsidRPr="00FB328C">
        <w:rPr>
          <w:color w:val="auto"/>
        </w:rPr>
        <w:t>NPO</w:t>
      </w:r>
      <w:r w:rsidR="00AC5C50">
        <w:rPr>
          <w:color w:val="auto"/>
        </w:rPr>
        <w:t xml:space="preserve"> </w:t>
      </w:r>
      <w:r w:rsidR="00FD0436" w:rsidRPr="00FB328C">
        <w:rPr>
          <w:color w:val="auto"/>
        </w:rPr>
        <w:t>and</w:t>
      </w:r>
      <w:r w:rsidR="00AC5C50">
        <w:rPr>
          <w:color w:val="auto"/>
        </w:rPr>
        <w:t xml:space="preserve"> </w:t>
      </w:r>
      <w:r w:rsidRPr="00FB328C">
        <w:rPr>
          <w:color w:val="auto"/>
        </w:rPr>
        <w:t>perceptions</w:t>
      </w:r>
      <w:r w:rsidR="00AC5C50">
        <w:rPr>
          <w:color w:val="auto"/>
        </w:rPr>
        <w:t xml:space="preserve"> </w:t>
      </w:r>
      <w:r w:rsidRPr="00FB328C">
        <w:rPr>
          <w:color w:val="auto"/>
        </w:rPr>
        <w:t>of</w:t>
      </w:r>
      <w:r w:rsidR="00AC5C50">
        <w:rPr>
          <w:color w:val="auto"/>
        </w:rPr>
        <w:t xml:space="preserve"> </w:t>
      </w:r>
      <w:r w:rsidRPr="00FB328C">
        <w:rPr>
          <w:color w:val="auto"/>
        </w:rPr>
        <w:t>wealth</w:t>
      </w:r>
      <w:r w:rsidR="00AC5C50">
        <w:rPr>
          <w:color w:val="auto"/>
        </w:rPr>
        <w:t xml:space="preserve"> </w:t>
      </w:r>
      <w:r w:rsidRPr="00FB328C">
        <w:rPr>
          <w:color w:val="auto"/>
        </w:rPr>
        <w:t>and</w:t>
      </w:r>
      <w:r w:rsidR="00AC5C50">
        <w:rPr>
          <w:color w:val="auto"/>
        </w:rPr>
        <w:t xml:space="preserve"> </w:t>
      </w:r>
      <w:r w:rsidRPr="00FB328C">
        <w:rPr>
          <w:color w:val="auto"/>
        </w:rPr>
        <w:t>affordability.</w:t>
      </w:r>
      <w:r w:rsidRPr="00FB328C">
        <w:rPr>
          <w:rStyle w:val="FootnoteReference"/>
          <w:color w:val="auto"/>
        </w:rPr>
        <w:footnoteReference w:id="45"/>
      </w:r>
    </w:p>
    <w:p w14:paraId="204C2268" w14:textId="748841A4" w:rsidR="002C3D78" w:rsidRDefault="00A37BB8" w:rsidP="00A37BB8">
      <w:pPr>
        <w:pStyle w:val="GivingReportDirectQuote"/>
        <w:rPr>
          <w:color w:val="auto"/>
        </w:rPr>
      </w:pP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noProof/>
          <w:color w:val="auto"/>
        </w:rPr>
        <w:t>people</w:t>
      </w:r>
      <w:r w:rsidR="00E976C7" w:rsidRPr="00FB328C">
        <w:rPr>
          <w:noProof/>
          <w:color w:val="auto"/>
        </w:rPr>
        <w:t>,</w:t>
      </w:r>
      <w:r w:rsidR="00AC5C50">
        <w:rPr>
          <w:color w:val="auto"/>
        </w:rPr>
        <w:t xml:space="preserve"> </w:t>
      </w:r>
      <w:r w:rsidRPr="00FB328C">
        <w:rPr>
          <w:color w:val="auto"/>
        </w:rPr>
        <w:t>it’s</w:t>
      </w:r>
      <w:r w:rsidR="00AC5C50">
        <w:rPr>
          <w:color w:val="auto"/>
        </w:rPr>
        <w:t xml:space="preserve"> </w:t>
      </w:r>
      <w:r w:rsidRPr="00FB328C">
        <w:rPr>
          <w:color w:val="auto"/>
        </w:rPr>
        <w:t>their</w:t>
      </w:r>
      <w:r w:rsidR="00AC5C50">
        <w:rPr>
          <w:color w:val="auto"/>
        </w:rPr>
        <w:t xml:space="preserve"> </w:t>
      </w:r>
      <w:r w:rsidRPr="00FB328C">
        <w:rPr>
          <w:color w:val="auto"/>
        </w:rPr>
        <w:t>life’s</w:t>
      </w:r>
      <w:r w:rsidR="00AC5C50">
        <w:rPr>
          <w:color w:val="auto"/>
        </w:rPr>
        <w:t xml:space="preserve"> </w:t>
      </w:r>
      <w:r w:rsidRPr="00FB328C">
        <w:rPr>
          <w:color w:val="auto"/>
        </w:rPr>
        <w:t>work,</w:t>
      </w:r>
      <w:r w:rsidR="00AC5C50">
        <w:rPr>
          <w:color w:val="auto"/>
        </w:rPr>
        <w:t xml:space="preserve"> </w:t>
      </w:r>
      <w:r w:rsidRPr="00FB328C">
        <w:rPr>
          <w:color w:val="auto"/>
        </w:rPr>
        <w:t>and</w:t>
      </w:r>
      <w:r w:rsidR="00AC5C50">
        <w:rPr>
          <w:color w:val="auto"/>
        </w:rPr>
        <w:t xml:space="preserve"> </w:t>
      </w:r>
      <w:r w:rsidRPr="00FB328C">
        <w:rPr>
          <w:color w:val="auto"/>
        </w:rPr>
        <w:t>they</w:t>
      </w:r>
      <w:r w:rsidR="00AC5C50">
        <w:rPr>
          <w:color w:val="auto"/>
        </w:rPr>
        <w:t xml:space="preserve"> </w:t>
      </w:r>
      <w:r w:rsidRPr="00FB328C">
        <w:rPr>
          <w:color w:val="auto"/>
        </w:rPr>
        <w:t>choose</w:t>
      </w:r>
      <w:r w:rsidR="00AC5C50">
        <w:rPr>
          <w:color w:val="auto"/>
        </w:rPr>
        <w:t xml:space="preserve"> </w:t>
      </w:r>
      <w:r w:rsidRPr="00FB328C">
        <w:rPr>
          <w:color w:val="auto"/>
        </w:rPr>
        <w:t>to</w:t>
      </w:r>
      <w:r w:rsidR="00AC5C50">
        <w:rPr>
          <w:color w:val="auto"/>
        </w:rPr>
        <w:t xml:space="preserve"> </w:t>
      </w:r>
      <w:r w:rsidRPr="00FB328C">
        <w:rPr>
          <w:color w:val="auto"/>
        </w:rPr>
        <w:t>bestow</w:t>
      </w:r>
      <w:r w:rsidR="00AC5C50">
        <w:rPr>
          <w:color w:val="auto"/>
        </w:rPr>
        <w:t xml:space="preserve"> </w:t>
      </w:r>
      <w:r w:rsidRPr="00FB328C">
        <w:rPr>
          <w:color w:val="auto"/>
        </w:rPr>
        <w:t>that</w:t>
      </w:r>
      <w:r w:rsidR="00AC5C50">
        <w:rPr>
          <w:color w:val="auto"/>
        </w:rPr>
        <w:t xml:space="preserve"> </w:t>
      </w:r>
      <w:r w:rsidRPr="00FB328C">
        <w:rPr>
          <w:color w:val="auto"/>
        </w:rPr>
        <w:t>on</w:t>
      </w:r>
      <w:r w:rsidR="00AC5C50">
        <w:rPr>
          <w:color w:val="auto"/>
        </w:rPr>
        <w:t xml:space="preserve"> </w:t>
      </w:r>
      <w:r w:rsidRPr="00FB328C">
        <w:rPr>
          <w:color w:val="auto"/>
        </w:rPr>
        <w:t>your</w:t>
      </w:r>
      <w:r w:rsidR="00AC5C50">
        <w:rPr>
          <w:color w:val="auto"/>
        </w:rPr>
        <w:t xml:space="preserve"> </w:t>
      </w:r>
      <w:r w:rsidRPr="00FB328C">
        <w:rPr>
          <w:color w:val="auto"/>
        </w:rPr>
        <w:t>organisation</w:t>
      </w:r>
      <w:r w:rsidR="00AC5C50">
        <w:rPr>
          <w:color w:val="auto"/>
        </w:rPr>
        <w:t xml:space="preserve"> </w:t>
      </w:r>
      <w:r w:rsidRPr="00FB328C">
        <w:rPr>
          <w:color w:val="auto"/>
        </w:rPr>
        <w:t>and</w:t>
      </w:r>
      <w:r w:rsidR="00AC5C50">
        <w:rPr>
          <w:color w:val="auto"/>
        </w:rPr>
        <w:t xml:space="preserve"> </w:t>
      </w:r>
      <w:r w:rsidRPr="00FB328C">
        <w:rPr>
          <w:color w:val="auto"/>
        </w:rPr>
        <w:t>have</w:t>
      </w:r>
      <w:r w:rsidR="00AC5C50">
        <w:rPr>
          <w:color w:val="auto"/>
        </w:rPr>
        <w:t xml:space="preserve"> </w:t>
      </w:r>
      <w:r w:rsidRPr="00FB328C">
        <w:rPr>
          <w:color w:val="auto"/>
        </w:rPr>
        <w:t>trust</w:t>
      </w:r>
      <w:r w:rsidR="00AC5C50">
        <w:rPr>
          <w:color w:val="auto"/>
        </w:rPr>
        <w:t xml:space="preserve"> </w:t>
      </w:r>
      <w:r w:rsidRPr="00FB328C">
        <w:rPr>
          <w:color w:val="auto"/>
        </w:rPr>
        <w:t>and</w:t>
      </w:r>
      <w:r w:rsidR="00AC5C50">
        <w:rPr>
          <w:color w:val="auto"/>
        </w:rPr>
        <w:t xml:space="preserve"> </w:t>
      </w:r>
      <w:r w:rsidRPr="00FB328C">
        <w:rPr>
          <w:color w:val="auto"/>
        </w:rPr>
        <w:t>faith</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work</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are</w:t>
      </w:r>
      <w:r w:rsidR="00AC5C50">
        <w:rPr>
          <w:color w:val="auto"/>
        </w:rPr>
        <w:t xml:space="preserve"> </w:t>
      </w:r>
      <w:r w:rsidRPr="00FB328C">
        <w:rPr>
          <w:color w:val="auto"/>
        </w:rPr>
        <w:t>doing.</w:t>
      </w:r>
    </w:p>
    <w:p w14:paraId="14B0DD89" w14:textId="5C11FD2A"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Bequest</w:t>
      </w:r>
      <w:r w:rsidR="00AC5C50">
        <w:rPr>
          <w:color w:val="auto"/>
        </w:rPr>
        <w:t xml:space="preserve"> </w:t>
      </w:r>
      <w:r w:rsidRPr="00FB328C">
        <w:rPr>
          <w:color w:val="auto"/>
        </w:rPr>
        <w:t>managers,</w:t>
      </w:r>
      <w:r w:rsidR="00AC5C50">
        <w:rPr>
          <w:color w:val="auto"/>
        </w:rPr>
        <w:t xml:space="preserve"> </w:t>
      </w:r>
      <w:r w:rsidRPr="00FB328C">
        <w:rPr>
          <w:color w:val="auto"/>
        </w:rPr>
        <w:t>QLD</w:t>
      </w:r>
    </w:p>
    <w:p w14:paraId="1A5DFB40" w14:textId="41799D0C" w:rsidR="002C3D78"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this</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a</w:t>
      </w:r>
      <w:r w:rsidR="00AC5C50">
        <w:rPr>
          <w:color w:val="auto"/>
        </w:rPr>
        <w:t xml:space="preserve"> </w:t>
      </w:r>
      <w:r w:rsidR="00A37BB8" w:rsidRPr="00FB328C">
        <w:rPr>
          <w:color w:val="auto"/>
        </w:rPr>
        <w:t>way</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[donors]</w:t>
      </w:r>
      <w:r w:rsidR="00AC5C50">
        <w:rPr>
          <w:color w:val="auto"/>
        </w:rPr>
        <w:t xml:space="preserve"> </w:t>
      </w:r>
      <w:r w:rsidR="00A37BB8" w:rsidRPr="00FB328C">
        <w:rPr>
          <w:color w:val="auto"/>
        </w:rPr>
        <w:t>being</w:t>
      </w:r>
      <w:r w:rsidR="00AC5C50">
        <w:rPr>
          <w:color w:val="auto"/>
        </w:rPr>
        <w:t xml:space="preserve"> </w:t>
      </w:r>
      <w:r w:rsidR="00A37BB8" w:rsidRPr="00FB328C">
        <w:rPr>
          <w:color w:val="auto"/>
        </w:rPr>
        <w:t>able</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give</w:t>
      </w:r>
      <w:r w:rsidR="00AC5C50">
        <w:rPr>
          <w:color w:val="auto"/>
        </w:rPr>
        <w:t xml:space="preserve"> </w:t>
      </w:r>
      <w:r w:rsidR="00A37BB8" w:rsidRPr="00FB328C">
        <w:rPr>
          <w:color w:val="auto"/>
        </w:rPr>
        <w:t>something</w:t>
      </w:r>
      <w:r w:rsidR="00AC5C50">
        <w:rPr>
          <w:color w:val="auto"/>
        </w:rPr>
        <w:t xml:space="preserve"> </w:t>
      </w:r>
      <w:r w:rsidR="00A37BB8" w:rsidRPr="00FB328C">
        <w:rPr>
          <w:color w:val="auto"/>
        </w:rPr>
        <w:t>meaningful</w:t>
      </w:r>
      <w:r w:rsidR="00AC5C50">
        <w:rPr>
          <w:color w:val="auto"/>
        </w:rPr>
        <w:t xml:space="preserve"> </w:t>
      </w:r>
      <w:r w:rsidR="00A37BB8" w:rsidRPr="00FB328C">
        <w:rPr>
          <w:color w:val="auto"/>
        </w:rPr>
        <w:t>without</w:t>
      </w:r>
      <w:r w:rsidR="00AC5C50">
        <w:rPr>
          <w:color w:val="auto"/>
        </w:rPr>
        <w:t xml:space="preserve"> </w:t>
      </w:r>
      <w:r w:rsidR="00A37BB8" w:rsidRPr="00FB328C">
        <w:rPr>
          <w:color w:val="auto"/>
        </w:rPr>
        <w:t>affecting</w:t>
      </w:r>
      <w:r w:rsidR="00AC5C50">
        <w:rPr>
          <w:color w:val="auto"/>
        </w:rPr>
        <w:t xml:space="preserve"> </w:t>
      </w:r>
      <w:r w:rsidR="00A37BB8" w:rsidRPr="00FB328C">
        <w:rPr>
          <w:color w:val="auto"/>
        </w:rPr>
        <w:t>their</w:t>
      </w:r>
      <w:r w:rsidR="00AC5C50">
        <w:rPr>
          <w:color w:val="auto"/>
        </w:rPr>
        <w:t xml:space="preserve"> </w:t>
      </w:r>
      <w:r w:rsidR="00A37BB8" w:rsidRPr="00FB328C">
        <w:rPr>
          <w:color w:val="auto"/>
        </w:rPr>
        <w:t>quality</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life</w:t>
      </w:r>
      <w:r w:rsidR="00AC5C50">
        <w:rPr>
          <w:color w:val="auto"/>
        </w:rPr>
        <w:t xml:space="preserve"> </w:t>
      </w:r>
      <w:r w:rsidR="00A37BB8" w:rsidRPr="00FB328C">
        <w:rPr>
          <w:color w:val="auto"/>
        </w:rPr>
        <w:t>now</w:t>
      </w:r>
      <w:r w:rsidR="00AC5C50">
        <w:rPr>
          <w:color w:val="auto"/>
        </w:rPr>
        <w:t xml:space="preserve"> </w:t>
      </w:r>
      <w:r w:rsidR="00A37BB8" w:rsidRPr="00FB328C">
        <w:rPr>
          <w:color w:val="auto"/>
        </w:rPr>
        <w:t>…</w:t>
      </w:r>
    </w:p>
    <w:p w14:paraId="18C08445" w14:textId="1CA7FF8B"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Bequest</w:t>
      </w:r>
      <w:r w:rsidR="00AC5C50">
        <w:rPr>
          <w:color w:val="auto"/>
        </w:rPr>
        <w:t xml:space="preserve"> </w:t>
      </w:r>
      <w:r w:rsidRPr="00FB328C">
        <w:rPr>
          <w:color w:val="auto"/>
        </w:rPr>
        <w:t>managers,</w:t>
      </w:r>
      <w:r w:rsidR="00AC5C50">
        <w:rPr>
          <w:color w:val="auto"/>
        </w:rPr>
        <w:t xml:space="preserve"> </w:t>
      </w:r>
      <w:r w:rsidRPr="00FB328C">
        <w:rPr>
          <w:color w:val="auto"/>
        </w:rPr>
        <w:t>QLD</w:t>
      </w:r>
    </w:p>
    <w:p w14:paraId="2C9F0CEE" w14:textId="04E46A75" w:rsidR="00A37BB8" w:rsidRPr="00FB328C" w:rsidRDefault="00A37BB8"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Pr="00FB328C">
        <w:rPr>
          <w:color w:val="auto"/>
        </w:rPr>
        <w:t>saw</w:t>
      </w:r>
      <w:r w:rsidR="00AC5C50">
        <w:rPr>
          <w:color w:val="auto"/>
        </w:rPr>
        <w:t xml:space="preserve"> </w:t>
      </w:r>
      <w:r w:rsidRPr="00FB328C">
        <w:rPr>
          <w:color w:val="auto"/>
        </w:rPr>
        <w:t>bequests</w:t>
      </w:r>
      <w:r w:rsidR="00AC5C50">
        <w:rPr>
          <w:color w:val="auto"/>
        </w:rPr>
        <w:t xml:space="preserve"> </w:t>
      </w:r>
      <w:r w:rsidRPr="00FB328C">
        <w:rPr>
          <w:color w:val="auto"/>
        </w:rPr>
        <w:t>as</w:t>
      </w:r>
      <w:r w:rsidR="00AC5C50">
        <w:rPr>
          <w:color w:val="auto"/>
        </w:rPr>
        <w:t xml:space="preserve"> </w:t>
      </w:r>
      <w:r w:rsidRPr="00FB328C">
        <w:rPr>
          <w:color w:val="auto"/>
        </w:rPr>
        <w:t>currently</w:t>
      </w:r>
      <w:r w:rsidR="00AC5C50">
        <w:rPr>
          <w:color w:val="auto"/>
        </w:rPr>
        <w:t xml:space="preserve"> </w:t>
      </w:r>
      <w:r w:rsidRPr="00FB328C">
        <w:rPr>
          <w:color w:val="auto"/>
        </w:rPr>
        <w:t>underused.</w:t>
      </w:r>
      <w:r w:rsidR="00AC5C50">
        <w:rPr>
          <w:color w:val="auto"/>
        </w:rPr>
        <w:t xml:space="preserve"> </w:t>
      </w:r>
      <w:r w:rsidRPr="00FB328C">
        <w:rPr>
          <w:color w:val="auto"/>
        </w:rPr>
        <w:t>T</w:t>
      </w:r>
      <w:r w:rsidR="00FD0436" w:rsidRPr="00FB328C">
        <w:rPr>
          <w:color w:val="auto"/>
        </w:rPr>
        <w:t>hey</w:t>
      </w:r>
      <w:r w:rsidR="00AC5C50">
        <w:rPr>
          <w:color w:val="auto"/>
        </w:rPr>
        <w:t xml:space="preserve"> </w:t>
      </w:r>
      <w:r w:rsidR="00FD0436" w:rsidRPr="00FB328C">
        <w:rPr>
          <w:color w:val="auto"/>
        </w:rPr>
        <w:t>identified</w:t>
      </w:r>
      <w:r w:rsidR="00AC5C50">
        <w:rPr>
          <w:color w:val="auto"/>
        </w:rPr>
        <w:t xml:space="preserve"> </w:t>
      </w:r>
      <w:r w:rsidR="00FD0436" w:rsidRPr="00FB328C">
        <w:rPr>
          <w:color w:val="auto"/>
        </w:rPr>
        <w:t>an</w:t>
      </w:r>
      <w:r w:rsidR="00AC5C50">
        <w:rPr>
          <w:color w:val="auto"/>
        </w:rPr>
        <w:t xml:space="preserve"> </w:t>
      </w:r>
      <w:r w:rsidRPr="00FB328C">
        <w:rPr>
          <w:color w:val="auto"/>
        </w:rPr>
        <w:t>opportunity</w:t>
      </w:r>
      <w:r w:rsidR="00AC5C50">
        <w:rPr>
          <w:color w:val="auto"/>
        </w:rPr>
        <w:t xml:space="preserve"> </w:t>
      </w:r>
      <w:r w:rsidRPr="00FB328C">
        <w:rPr>
          <w:color w:val="auto"/>
        </w:rPr>
        <w:t>to</w:t>
      </w:r>
      <w:r w:rsidR="00AC5C50">
        <w:rPr>
          <w:color w:val="auto"/>
        </w:rPr>
        <w:t xml:space="preserve"> </w:t>
      </w:r>
      <w:r w:rsidRPr="00FB328C">
        <w:rPr>
          <w:color w:val="auto"/>
        </w:rPr>
        <w:t>increase</w:t>
      </w:r>
      <w:r w:rsidR="00AC5C50">
        <w:rPr>
          <w:color w:val="auto"/>
        </w:rPr>
        <w:t xml:space="preserve"> </w:t>
      </w:r>
      <w:r w:rsidR="00E976C7" w:rsidRPr="00FB328C">
        <w:rPr>
          <w:noProof/>
          <w:color w:val="auto"/>
        </w:rPr>
        <w:t>bequests</w:t>
      </w:r>
      <w:r w:rsidR="00AC5C50">
        <w:rPr>
          <w:noProof/>
          <w:color w:val="auto"/>
        </w:rPr>
        <w:t xml:space="preserve"> </w:t>
      </w:r>
      <w:r w:rsidR="00E976C7" w:rsidRPr="00FB328C">
        <w:rPr>
          <w:noProof/>
          <w:color w:val="auto"/>
        </w:rPr>
        <w:t>due</w:t>
      </w:r>
      <w:r w:rsidR="00AC5C50">
        <w:rPr>
          <w:noProof/>
          <w:color w:val="auto"/>
        </w:rPr>
        <w:t xml:space="preserve"> </w:t>
      </w:r>
      <w:r w:rsidR="00E976C7" w:rsidRPr="00FB328C">
        <w:rPr>
          <w:noProof/>
          <w:color w:val="auto"/>
        </w:rPr>
        <w:t>to</w:t>
      </w:r>
      <w:r w:rsidR="00AC5C50">
        <w:rPr>
          <w:noProof/>
          <w:color w:val="auto"/>
        </w:rPr>
        <w:t xml:space="preserve"> </w:t>
      </w:r>
      <w:r w:rsidRPr="00FB328C">
        <w:rPr>
          <w:color w:val="auto"/>
        </w:rPr>
        <w:t>the</w:t>
      </w:r>
      <w:r w:rsidR="00AC5C50">
        <w:rPr>
          <w:color w:val="auto"/>
        </w:rPr>
        <w:t xml:space="preserve"> </w:t>
      </w:r>
      <w:r w:rsidRPr="00FB328C">
        <w:rPr>
          <w:color w:val="auto"/>
        </w:rPr>
        <w:t>anticipated</w:t>
      </w:r>
      <w:r w:rsidR="00AC5C50">
        <w:rPr>
          <w:color w:val="auto"/>
        </w:rPr>
        <w:t xml:space="preserve"> </w:t>
      </w:r>
      <w:r w:rsidRPr="00FB328C">
        <w:rPr>
          <w:color w:val="auto"/>
        </w:rPr>
        <w:t>intergenerational</w:t>
      </w:r>
      <w:r w:rsidR="00AC5C50">
        <w:rPr>
          <w:color w:val="auto"/>
        </w:rPr>
        <w:t xml:space="preserve"> </w:t>
      </w:r>
      <w:r w:rsidR="00FF34B1" w:rsidRPr="00FB328C">
        <w:rPr>
          <w:color w:val="auto"/>
        </w:rPr>
        <w:t>wealth</w:t>
      </w:r>
      <w:r w:rsidR="00AC5C50">
        <w:rPr>
          <w:color w:val="auto"/>
        </w:rPr>
        <w:t xml:space="preserve"> </w:t>
      </w:r>
      <w:r w:rsidRPr="00FB328C">
        <w:rPr>
          <w:color w:val="auto"/>
        </w:rPr>
        <w:t>transfer</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coming</w:t>
      </w:r>
      <w:r w:rsidR="00AC5C50">
        <w:rPr>
          <w:color w:val="auto"/>
        </w:rPr>
        <w:t xml:space="preserve"> </w:t>
      </w:r>
      <w:r w:rsidRPr="00FB328C">
        <w:rPr>
          <w:color w:val="auto"/>
        </w:rPr>
        <w:t>decade</w:t>
      </w:r>
      <w:r w:rsidR="00FF34B1" w:rsidRPr="00FB328C">
        <w:rPr>
          <w:color w:val="auto"/>
        </w:rPr>
        <w:t>s</w:t>
      </w:r>
      <w:r w:rsidR="00AC5C50">
        <w:rPr>
          <w:color w:val="auto"/>
        </w:rPr>
        <w:t xml:space="preserve"> </w:t>
      </w:r>
      <w:r w:rsidRPr="00FB328C">
        <w:rPr>
          <w:color w:val="auto"/>
        </w:rPr>
        <w:t>as</w:t>
      </w:r>
      <w:r w:rsidR="00AC5C50">
        <w:rPr>
          <w:color w:val="auto"/>
        </w:rPr>
        <w:t xml:space="preserve"> </w:t>
      </w:r>
      <w:r w:rsidRPr="00FB328C">
        <w:rPr>
          <w:color w:val="auto"/>
        </w:rPr>
        <w:t>baby</w:t>
      </w:r>
      <w:r w:rsidR="00AC5C50">
        <w:rPr>
          <w:color w:val="auto"/>
        </w:rPr>
        <w:t xml:space="preserve"> </w:t>
      </w:r>
      <w:r w:rsidRPr="00FB328C">
        <w:rPr>
          <w:color w:val="auto"/>
        </w:rPr>
        <w:t>boomers</w:t>
      </w:r>
      <w:r w:rsidR="00AC5C50">
        <w:rPr>
          <w:color w:val="auto"/>
        </w:rPr>
        <w:t xml:space="preserve"> </w:t>
      </w:r>
      <w:r w:rsidRPr="00FB328C">
        <w:rPr>
          <w:color w:val="auto"/>
        </w:rPr>
        <w:t>pass</w:t>
      </w:r>
      <w:r w:rsidR="00AC5C50">
        <w:rPr>
          <w:color w:val="auto"/>
        </w:rPr>
        <w:t xml:space="preserve"> </w:t>
      </w:r>
      <w:r w:rsidRPr="00FB328C">
        <w:rPr>
          <w:color w:val="auto"/>
        </w:rPr>
        <w:t>on.</w:t>
      </w:r>
    </w:p>
    <w:p w14:paraId="1C11A959" w14:textId="2951961B" w:rsidR="002C3D78" w:rsidRDefault="00A37BB8" w:rsidP="00A37BB8">
      <w:pPr>
        <w:pStyle w:val="GivingReportDirectQuote"/>
        <w:rPr>
          <w:color w:val="auto"/>
        </w:rPr>
      </w:pPr>
      <w:r w:rsidRPr="00FB328C">
        <w:rPr>
          <w:color w:val="auto"/>
        </w:rPr>
        <w:t>There’s</w:t>
      </w:r>
      <w:r w:rsidR="00AC5C50">
        <w:rPr>
          <w:color w:val="auto"/>
        </w:rPr>
        <w:t xml:space="preserve"> </w:t>
      </w:r>
      <w:r w:rsidRPr="00FB328C">
        <w:rPr>
          <w:color w:val="auto"/>
        </w:rPr>
        <w:t>a</w:t>
      </w:r>
      <w:r w:rsidR="00AC5C50">
        <w:rPr>
          <w:color w:val="auto"/>
        </w:rPr>
        <w:t xml:space="preserve"> </w:t>
      </w:r>
      <w:r w:rsidRPr="00FB328C">
        <w:rPr>
          <w:color w:val="auto"/>
        </w:rPr>
        <w:t>huge</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wealth</w:t>
      </w:r>
      <w:r w:rsidR="00AC5C50">
        <w:rPr>
          <w:color w:val="auto"/>
        </w:rPr>
        <w:t xml:space="preserve"> </w:t>
      </w:r>
      <w:r w:rsidRPr="00FB328C">
        <w:rPr>
          <w:color w:val="auto"/>
        </w:rPr>
        <w:t>coming</w:t>
      </w:r>
      <w:r w:rsidR="00AC5C50">
        <w:rPr>
          <w:color w:val="auto"/>
        </w:rPr>
        <w:t xml:space="preserve"> </w:t>
      </w:r>
      <w:r w:rsidRPr="00FB328C">
        <w:rPr>
          <w:color w:val="auto"/>
        </w:rPr>
        <w:t>through</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baby</w:t>
      </w:r>
      <w:r w:rsidR="00AC5C50">
        <w:rPr>
          <w:color w:val="auto"/>
        </w:rPr>
        <w:t xml:space="preserve"> </w:t>
      </w:r>
      <w:r w:rsidRPr="00FB328C">
        <w:rPr>
          <w:color w:val="auto"/>
        </w:rPr>
        <w:t>boomers,</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just</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that</w:t>
      </w:r>
      <w:r w:rsidR="00AC5C50">
        <w:rPr>
          <w:color w:val="auto"/>
        </w:rPr>
        <w:t xml:space="preserve"> </w:t>
      </w:r>
      <w:r w:rsidRPr="00FB328C">
        <w:rPr>
          <w:color w:val="auto"/>
        </w:rPr>
        <w:t>opportunity</w:t>
      </w:r>
      <w:r w:rsidR="00AC5C50">
        <w:rPr>
          <w:color w:val="auto"/>
        </w:rPr>
        <w:t xml:space="preserve"> </w:t>
      </w:r>
      <w:r w:rsidRPr="00FB328C">
        <w:rPr>
          <w:color w:val="auto"/>
        </w:rPr>
        <w:t>is</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shared</w:t>
      </w:r>
      <w:r w:rsidR="00AC5C50">
        <w:rPr>
          <w:color w:val="auto"/>
        </w:rPr>
        <w:t xml:space="preserve"> </w:t>
      </w:r>
      <w:r w:rsidRPr="00FB328C">
        <w:rPr>
          <w:color w:val="auto"/>
        </w:rPr>
        <w:t>hopefully</w:t>
      </w:r>
      <w:r w:rsidR="00AC5C50">
        <w:rPr>
          <w:color w:val="auto"/>
        </w:rPr>
        <w:t xml:space="preserve"> </w:t>
      </w:r>
      <w:r w:rsidRPr="00FB328C">
        <w:rPr>
          <w:color w:val="auto"/>
        </w:rPr>
        <w:t>with</w:t>
      </w:r>
      <w:r w:rsidR="00AC5C50">
        <w:rPr>
          <w:color w:val="auto"/>
        </w:rPr>
        <w:t xml:space="preserve"> </w:t>
      </w:r>
      <w:r w:rsidRPr="00FB328C">
        <w:rPr>
          <w:color w:val="auto"/>
        </w:rPr>
        <w:t>charities</w:t>
      </w:r>
      <w:r w:rsidR="00AC5C50">
        <w:rPr>
          <w:color w:val="auto"/>
        </w:rPr>
        <w:t xml:space="preserve"> </w:t>
      </w:r>
      <w:r w:rsidRPr="00FB328C">
        <w:rPr>
          <w:color w:val="auto"/>
        </w:rPr>
        <w:t>…</w:t>
      </w:r>
      <w:r w:rsidR="00AC5C50">
        <w:rPr>
          <w:color w:val="auto"/>
        </w:rPr>
        <w:t xml:space="preserve"> </w:t>
      </w:r>
      <w:r w:rsidRPr="00FB328C">
        <w:rPr>
          <w:color w:val="auto"/>
        </w:rPr>
        <w:t>if</w:t>
      </w:r>
      <w:r w:rsidR="00AC5C50">
        <w:rPr>
          <w:color w:val="auto"/>
        </w:rPr>
        <w:t xml:space="preserve"> </w:t>
      </w:r>
      <w:r w:rsidRPr="00FB328C">
        <w:rPr>
          <w:color w:val="auto"/>
        </w:rPr>
        <w:t>we</w:t>
      </w:r>
      <w:r w:rsidR="00AC5C50">
        <w:rPr>
          <w:color w:val="auto"/>
        </w:rPr>
        <w:t xml:space="preserve"> </w:t>
      </w:r>
      <w:r w:rsidRPr="00FB328C">
        <w:rPr>
          <w:color w:val="auto"/>
        </w:rPr>
        <w:t>can</w:t>
      </w:r>
      <w:r w:rsidR="00AC5C50">
        <w:rPr>
          <w:color w:val="auto"/>
        </w:rPr>
        <w:t xml:space="preserve"> </w:t>
      </w:r>
      <w:r w:rsidRPr="00FB328C">
        <w:rPr>
          <w:color w:val="auto"/>
        </w:rPr>
        <w:t>do</w:t>
      </w:r>
      <w:r w:rsidR="00AC5C50">
        <w:rPr>
          <w:color w:val="auto"/>
        </w:rPr>
        <w:t xml:space="preserve"> </w:t>
      </w:r>
      <w:r w:rsidRPr="00FB328C">
        <w:rPr>
          <w:color w:val="auto"/>
        </w:rPr>
        <w:t>our</w:t>
      </w:r>
      <w:r w:rsidR="00AC5C50">
        <w:rPr>
          <w:color w:val="auto"/>
        </w:rPr>
        <w:t xml:space="preserve"> </w:t>
      </w:r>
      <w:r w:rsidRPr="00FB328C">
        <w:rPr>
          <w:color w:val="auto"/>
        </w:rPr>
        <w:t>jobs</w:t>
      </w:r>
      <w:r w:rsidR="00AC5C50">
        <w:rPr>
          <w:color w:val="auto"/>
        </w:rPr>
        <w:t xml:space="preserve"> </w:t>
      </w:r>
      <w:r w:rsidRPr="00FB328C">
        <w:rPr>
          <w:color w:val="auto"/>
        </w:rPr>
        <w:t>right</w:t>
      </w:r>
      <w:r w:rsidR="00AC5C50">
        <w:rPr>
          <w:color w:val="auto"/>
        </w:rPr>
        <w:t xml:space="preserve"> </w:t>
      </w:r>
      <w:r w:rsidRPr="00FB328C">
        <w:rPr>
          <w:color w:val="auto"/>
        </w:rPr>
        <w:t>and</w:t>
      </w:r>
      <w:r w:rsidR="00AC5C50">
        <w:rPr>
          <w:color w:val="auto"/>
        </w:rPr>
        <w:t xml:space="preserve"> </w:t>
      </w:r>
      <w:r w:rsidRPr="00FB328C">
        <w:rPr>
          <w:color w:val="auto"/>
        </w:rPr>
        <w:t>educate</w:t>
      </w:r>
      <w:r w:rsidR="00AC5C50">
        <w:rPr>
          <w:color w:val="auto"/>
        </w:rPr>
        <w:t xml:space="preserve"> </w:t>
      </w:r>
      <w:r w:rsidRPr="00FB328C">
        <w:rPr>
          <w:color w:val="auto"/>
        </w:rPr>
        <w:t>people</w:t>
      </w:r>
      <w:r w:rsidR="00AC5C50">
        <w:rPr>
          <w:color w:val="auto"/>
        </w:rPr>
        <w:t xml:space="preserve"> </w:t>
      </w:r>
      <w:r w:rsidRPr="00FB328C">
        <w:rPr>
          <w:color w:val="auto"/>
        </w:rPr>
        <w:t>more</w:t>
      </w:r>
      <w:r w:rsidR="00AC5C50">
        <w:rPr>
          <w:color w:val="auto"/>
        </w:rPr>
        <w:t xml:space="preserve"> </w:t>
      </w:r>
      <w:r w:rsidRPr="00FB328C">
        <w:rPr>
          <w:color w:val="auto"/>
        </w:rPr>
        <w:t>about</w:t>
      </w:r>
      <w:r w:rsidR="00AC5C50">
        <w:rPr>
          <w:color w:val="auto"/>
        </w:rPr>
        <w:t xml:space="preserve"> </w:t>
      </w:r>
      <w:r w:rsidRPr="00FB328C">
        <w:rPr>
          <w:color w:val="auto"/>
        </w:rPr>
        <w:t>this</w:t>
      </w:r>
      <w:r w:rsidR="00AC5C50">
        <w:rPr>
          <w:color w:val="auto"/>
        </w:rPr>
        <w:t xml:space="preserve"> </w:t>
      </w:r>
      <w:r w:rsidRPr="00FB328C">
        <w:rPr>
          <w:color w:val="auto"/>
        </w:rPr>
        <w:t>way</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then</w:t>
      </w:r>
      <w:r w:rsidR="00AC5C50">
        <w:rPr>
          <w:color w:val="auto"/>
        </w:rPr>
        <w:t xml:space="preserve"> </w:t>
      </w:r>
      <w:r w:rsidRPr="00FB328C">
        <w:rPr>
          <w:color w:val="auto"/>
        </w:rPr>
        <w:t>charities</w:t>
      </w:r>
      <w:r w:rsidR="00AC5C50">
        <w:rPr>
          <w:color w:val="auto"/>
        </w:rPr>
        <w:t xml:space="preserve"> </w:t>
      </w:r>
      <w:r w:rsidRPr="00FB328C">
        <w:rPr>
          <w:color w:val="auto"/>
        </w:rPr>
        <w:t>are</w:t>
      </w:r>
      <w:r w:rsidR="00AC5C50">
        <w:rPr>
          <w:color w:val="auto"/>
        </w:rPr>
        <w:t xml:space="preserve"> </w:t>
      </w:r>
      <w:r w:rsidRPr="00FB328C">
        <w:rPr>
          <w:color w:val="auto"/>
        </w:rPr>
        <w:t>only</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benefit.</w:t>
      </w:r>
    </w:p>
    <w:p w14:paraId="161B7205" w14:textId="2809DE4A"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ACT</w:t>
      </w:r>
    </w:p>
    <w:p w14:paraId="4C2DE72A" w14:textId="3E3FAE63" w:rsidR="00FD0436" w:rsidRPr="00FB328C" w:rsidRDefault="00FD0436" w:rsidP="00101629">
      <w:pPr>
        <w:pStyle w:val="GivingReportDirectQuote"/>
        <w:rPr>
          <w:color w:val="auto"/>
        </w:rPr>
      </w:pPr>
      <w:r w:rsidRPr="00FB328C">
        <w:rPr>
          <w:color w:val="auto"/>
        </w:rPr>
        <w:t>The</w:t>
      </w:r>
      <w:r w:rsidR="00AC5C50">
        <w:rPr>
          <w:color w:val="auto"/>
        </w:rPr>
        <w:t xml:space="preserve"> </w:t>
      </w:r>
      <w:r w:rsidRPr="00FB328C">
        <w:rPr>
          <w:color w:val="auto"/>
        </w:rPr>
        <w:t>opportunity</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causes</w:t>
      </w:r>
      <w:r w:rsidR="00AC5C50">
        <w:rPr>
          <w:color w:val="auto"/>
        </w:rPr>
        <w:t xml:space="preserve"> </w:t>
      </w:r>
      <w:r w:rsidRPr="00FB328C">
        <w:rPr>
          <w:color w:val="auto"/>
        </w:rPr>
        <w:t>I</w:t>
      </w:r>
      <w:r w:rsidR="00AC5C50">
        <w:rPr>
          <w:color w:val="auto"/>
        </w:rPr>
        <w:t xml:space="preserve"> </w:t>
      </w:r>
      <w:r w:rsidRPr="00FB328C">
        <w:rPr>
          <w:color w:val="auto"/>
        </w:rPr>
        <w:t>just</w:t>
      </w:r>
      <w:r w:rsidR="00AC5C50">
        <w:rPr>
          <w:color w:val="auto"/>
        </w:rPr>
        <w:t xml:space="preserve"> </w:t>
      </w:r>
      <w:r w:rsidRPr="00FB328C">
        <w:rPr>
          <w:color w:val="auto"/>
        </w:rPr>
        <w:t>think</w:t>
      </w:r>
      <w:r w:rsidR="00AC5C50">
        <w:rPr>
          <w:color w:val="auto"/>
        </w:rPr>
        <w:t xml:space="preserve"> </w:t>
      </w:r>
      <w:r w:rsidRPr="00FB328C">
        <w:rPr>
          <w:color w:val="auto"/>
        </w:rPr>
        <w:t>is</w:t>
      </w:r>
      <w:r w:rsidR="00AC5C50">
        <w:rPr>
          <w:color w:val="auto"/>
        </w:rPr>
        <w:t xml:space="preserve"> </w:t>
      </w:r>
      <w:r w:rsidRPr="00FB328C">
        <w:rPr>
          <w:color w:val="auto"/>
        </w:rPr>
        <w:t>huge,</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people,</w:t>
      </w:r>
      <w:r w:rsidR="00AC5C50">
        <w:rPr>
          <w:color w:val="auto"/>
        </w:rPr>
        <w:t xml:space="preserve"> </w:t>
      </w:r>
      <w:r w:rsidRPr="00FB328C">
        <w:rPr>
          <w:color w:val="auto"/>
        </w:rPr>
        <w:t>for</w:t>
      </w:r>
      <w:r w:rsidR="00AC5C50">
        <w:rPr>
          <w:color w:val="auto"/>
        </w:rPr>
        <w:t xml:space="preserve"> </w:t>
      </w:r>
      <w:r w:rsidRPr="00FB328C">
        <w:rPr>
          <w:color w:val="auto"/>
        </w:rPr>
        <w:t>donors,</w:t>
      </w:r>
      <w:r w:rsidR="00AC5C50">
        <w:rPr>
          <w:color w:val="auto"/>
        </w:rPr>
        <w:t xml:space="preserve"> </w:t>
      </w:r>
      <w:r w:rsidRPr="00FB328C">
        <w:rPr>
          <w:color w:val="auto"/>
        </w:rPr>
        <w:t>often</w:t>
      </w:r>
      <w:r w:rsidR="00AC5C50">
        <w:rPr>
          <w:color w:val="auto"/>
        </w:rPr>
        <w:t xml:space="preserve"> </w:t>
      </w:r>
      <w:r w:rsidRPr="00FB328C">
        <w:rPr>
          <w:color w:val="auto"/>
        </w:rPr>
        <w:t>a</w:t>
      </w:r>
      <w:r w:rsidR="00AC5C50">
        <w:rPr>
          <w:color w:val="auto"/>
        </w:rPr>
        <w:t xml:space="preserve"> </w:t>
      </w:r>
      <w:r w:rsidRPr="00FB328C">
        <w:rPr>
          <w:color w:val="auto"/>
        </w:rPr>
        <w:t>new</w:t>
      </w:r>
      <w:r w:rsidR="00AC5C50">
        <w:rPr>
          <w:color w:val="auto"/>
        </w:rPr>
        <w:t xml:space="preserve"> </w:t>
      </w:r>
      <w:r w:rsidRPr="00FB328C">
        <w:rPr>
          <w:color w:val="auto"/>
        </w:rPr>
        <w:t>opportunity</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had</w:t>
      </w:r>
      <w:r w:rsidR="00AC5C50">
        <w:rPr>
          <w:color w:val="auto"/>
        </w:rPr>
        <w:t xml:space="preserve"> </w:t>
      </w:r>
      <w:r w:rsidRPr="00FB328C">
        <w:rPr>
          <w:color w:val="auto"/>
        </w:rPr>
        <w:t>never</w:t>
      </w:r>
      <w:r w:rsidR="00AC5C50">
        <w:rPr>
          <w:color w:val="auto"/>
        </w:rPr>
        <w:t xml:space="preserve"> </w:t>
      </w:r>
      <w:r w:rsidRPr="00FB328C">
        <w:rPr>
          <w:color w:val="auto"/>
        </w:rPr>
        <w:t>even</w:t>
      </w:r>
      <w:r w:rsidR="00AC5C50">
        <w:rPr>
          <w:color w:val="auto"/>
        </w:rPr>
        <w:t xml:space="preserve"> </w:t>
      </w:r>
      <w:r w:rsidRPr="00FB328C">
        <w:rPr>
          <w:color w:val="auto"/>
        </w:rPr>
        <w:t>contemplated</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an</w:t>
      </w:r>
      <w:r w:rsidR="00AC5C50">
        <w:rPr>
          <w:color w:val="auto"/>
        </w:rPr>
        <w:t xml:space="preserve"> </w:t>
      </w:r>
      <w:r w:rsidRPr="00FB328C">
        <w:rPr>
          <w:color w:val="auto"/>
        </w:rPr>
        <w:t>impact.</w:t>
      </w:r>
    </w:p>
    <w:p w14:paraId="21CBD964" w14:textId="1AC421AD" w:rsidR="00FD0436" w:rsidRPr="00FB328C" w:rsidRDefault="00FD0436">
      <w:pPr>
        <w:pStyle w:val="Quotelabel"/>
        <w:rPr>
          <w:color w:val="auto"/>
        </w:rPr>
      </w:pPr>
      <w:r w:rsidRPr="00FB328C">
        <w:rPr>
          <w:b w:val="0"/>
          <w:bCs w:val="0"/>
          <w:i w:val="0"/>
          <w:iCs w:val="0"/>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Bequest</w:t>
      </w:r>
      <w:r w:rsidR="00AC5C50">
        <w:rPr>
          <w:color w:val="auto"/>
        </w:rPr>
        <w:t xml:space="preserve"> </w:t>
      </w:r>
      <w:r w:rsidRPr="00FB328C">
        <w:rPr>
          <w:color w:val="auto"/>
        </w:rPr>
        <w:t>managers,</w:t>
      </w:r>
      <w:r w:rsidR="00AC5C50">
        <w:rPr>
          <w:color w:val="auto"/>
        </w:rPr>
        <w:t xml:space="preserve"> </w:t>
      </w:r>
      <w:r w:rsidRPr="00FB328C">
        <w:rPr>
          <w:color w:val="auto"/>
        </w:rPr>
        <w:t>QLD</w:t>
      </w:r>
    </w:p>
    <w:p w14:paraId="284B0566" w14:textId="04F7E635" w:rsidR="000C19B5" w:rsidRPr="00FB328C" w:rsidRDefault="000C19B5" w:rsidP="00101629">
      <w:pPr>
        <w:rPr>
          <w:color w:val="auto"/>
        </w:rPr>
      </w:pPr>
      <w:r w:rsidRPr="00FB328C">
        <w:rPr>
          <w:color w:val="auto"/>
        </w:rPr>
        <w:t>Bequest</w:t>
      </w:r>
      <w:r w:rsidR="00AC5C50">
        <w:rPr>
          <w:color w:val="auto"/>
        </w:rPr>
        <w:t xml:space="preserve"> </w:t>
      </w:r>
      <w:r w:rsidRPr="00FB328C">
        <w:rPr>
          <w:color w:val="auto"/>
        </w:rPr>
        <w:t>fundraiser</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participants</w:t>
      </w:r>
      <w:r w:rsidR="00AC5C50">
        <w:rPr>
          <w:color w:val="auto"/>
        </w:rPr>
        <w:t xml:space="preserve"> </w:t>
      </w:r>
      <w:r w:rsidRPr="00FB328C">
        <w:rPr>
          <w:noProof/>
          <w:color w:val="auto"/>
        </w:rPr>
        <w:t>emphasi</w:t>
      </w:r>
      <w:r w:rsidR="00E976C7" w:rsidRPr="00FB328C">
        <w:rPr>
          <w:noProof/>
          <w:color w:val="auto"/>
        </w:rPr>
        <w:t>s</w:t>
      </w:r>
      <w:r w:rsidRPr="00FB328C">
        <w:rPr>
          <w:noProof/>
          <w:color w:val="auto"/>
        </w:rPr>
        <w:t>ed</w:t>
      </w:r>
      <w:r w:rsidR="00AC5C50">
        <w:rPr>
          <w:color w:val="auto"/>
        </w:rPr>
        <w:t xml:space="preserve"> </w:t>
      </w:r>
      <w:r w:rsidRPr="00FB328C">
        <w:rPr>
          <w:color w:val="auto"/>
        </w:rPr>
        <w:t>the</w:t>
      </w:r>
      <w:r w:rsidR="00AC5C50">
        <w:rPr>
          <w:color w:val="auto"/>
        </w:rPr>
        <w:t xml:space="preserve"> </w:t>
      </w:r>
      <w:r w:rsidRPr="00FB328C">
        <w:rPr>
          <w:color w:val="auto"/>
        </w:rPr>
        <w:t>joy</w:t>
      </w:r>
      <w:r w:rsidR="00AC5C50">
        <w:rPr>
          <w:color w:val="auto"/>
        </w:rPr>
        <w:t xml:space="preserve"> </w:t>
      </w:r>
      <w:r w:rsidRPr="00FB328C">
        <w:rPr>
          <w:color w:val="auto"/>
        </w:rPr>
        <w:t>that</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p</w:t>
      </w:r>
      <w:r w:rsidR="001B7ECA" w:rsidRPr="00FB328C">
        <w:rPr>
          <w:color w:val="auto"/>
        </w:rPr>
        <w:t>a</w:t>
      </w:r>
      <w:r w:rsidRPr="00FB328C">
        <w:rPr>
          <w:color w:val="auto"/>
        </w:rPr>
        <w:t>rt</w:t>
      </w:r>
      <w:r w:rsidR="00AC5C50">
        <w:rPr>
          <w:color w:val="auto"/>
        </w:rPr>
        <w:t xml:space="preserve"> </w:t>
      </w:r>
      <w:r w:rsidRPr="00FB328C">
        <w:rPr>
          <w:color w:val="auto"/>
        </w:rPr>
        <w:t>of</w:t>
      </w:r>
      <w:r w:rsidR="00AC5C50">
        <w:rPr>
          <w:color w:val="auto"/>
        </w:rPr>
        <w:t xml:space="preserve"> </w:t>
      </w:r>
      <w:r w:rsidRPr="00FB328C">
        <w:rPr>
          <w:color w:val="auto"/>
        </w:rPr>
        <w:t>working</w:t>
      </w:r>
      <w:r w:rsidR="00AC5C50">
        <w:rPr>
          <w:color w:val="auto"/>
        </w:rPr>
        <w:t xml:space="preserve"> </w:t>
      </w:r>
      <w:r w:rsidRPr="00FB328C">
        <w:rPr>
          <w:color w:val="auto"/>
        </w:rPr>
        <w:t>with</w:t>
      </w:r>
      <w:r w:rsidR="00AC5C50">
        <w:rPr>
          <w:color w:val="auto"/>
        </w:rPr>
        <w:t xml:space="preserve"> </w:t>
      </w:r>
      <w:r w:rsidRPr="00FB328C">
        <w:rPr>
          <w:color w:val="auto"/>
        </w:rPr>
        <w:t>bequestors</w:t>
      </w:r>
      <w:r w:rsidR="00AC5C50">
        <w:rPr>
          <w:color w:val="auto"/>
        </w:rPr>
        <w:t xml:space="preserve"> </w:t>
      </w:r>
      <w:r w:rsidRPr="00FB328C">
        <w:rPr>
          <w:color w:val="auto"/>
        </w:rPr>
        <w:t>and</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privileged</w:t>
      </w:r>
      <w:r w:rsidR="00AC5C50">
        <w:rPr>
          <w:color w:val="auto"/>
        </w:rPr>
        <w:t xml:space="preserve"> </w:t>
      </w:r>
      <w:r w:rsidRPr="00FB328C">
        <w:rPr>
          <w:color w:val="auto"/>
        </w:rPr>
        <w:t>and</w:t>
      </w:r>
      <w:r w:rsidR="00AC5C50">
        <w:rPr>
          <w:color w:val="auto"/>
        </w:rPr>
        <w:t xml:space="preserve"> </w:t>
      </w:r>
      <w:r w:rsidRPr="00FB328C">
        <w:rPr>
          <w:color w:val="auto"/>
        </w:rPr>
        <w:t>sensitive</w:t>
      </w:r>
      <w:r w:rsidR="00AC5C50">
        <w:rPr>
          <w:color w:val="auto"/>
        </w:rPr>
        <w:t xml:space="preserve"> </w:t>
      </w:r>
      <w:r w:rsidRPr="00FB328C">
        <w:rPr>
          <w:color w:val="auto"/>
        </w:rPr>
        <w:t>role.</w:t>
      </w:r>
    </w:p>
    <w:p w14:paraId="7EDB675D" w14:textId="5357772F" w:rsidR="002C3D78" w:rsidRDefault="000C19B5" w:rsidP="00101629">
      <w:pPr>
        <w:pStyle w:val="GivingReportDirectQuote"/>
        <w:rPr>
          <w:color w:val="auto"/>
          <w:lang w:val="en-US"/>
        </w:rPr>
      </w:pPr>
      <w:r w:rsidRPr="00FB328C">
        <w:rPr>
          <w:color w:val="auto"/>
          <w:lang w:val="en-US"/>
        </w:rPr>
        <w:t>I</w:t>
      </w:r>
      <w:r w:rsidR="00AC5C50">
        <w:rPr>
          <w:color w:val="auto"/>
          <w:lang w:val="en-US"/>
        </w:rPr>
        <w:t xml:space="preserve"> </w:t>
      </w:r>
      <w:r w:rsidRPr="00FB328C">
        <w:rPr>
          <w:color w:val="auto"/>
          <w:lang w:val="en-US"/>
        </w:rPr>
        <w:t>think</w:t>
      </w:r>
      <w:r w:rsidR="00AC5C50">
        <w:rPr>
          <w:color w:val="auto"/>
          <w:lang w:val="en-US"/>
        </w:rPr>
        <w:t xml:space="preserve"> </w:t>
      </w:r>
      <w:r w:rsidRPr="00FB328C">
        <w:rPr>
          <w:color w:val="auto"/>
          <w:lang w:val="en-US"/>
        </w:rPr>
        <w:t>about</w:t>
      </w:r>
      <w:r w:rsidR="00AC5C50">
        <w:rPr>
          <w:color w:val="auto"/>
          <w:lang w:val="en-US"/>
        </w:rPr>
        <w:t xml:space="preserve"> </w:t>
      </w:r>
      <w:r w:rsidRPr="00FB328C">
        <w:rPr>
          <w:color w:val="auto"/>
          <w:lang w:val="en-US"/>
        </w:rPr>
        <w:t>what</w:t>
      </w:r>
      <w:r w:rsidR="00AC5C50">
        <w:rPr>
          <w:color w:val="auto"/>
          <w:lang w:val="en-US"/>
        </w:rPr>
        <w:t xml:space="preserve"> </w:t>
      </w:r>
      <w:r w:rsidRPr="00FB328C">
        <w:rPr>
          <w:color w:val="auto"/>
          <w:lang w:val="en-US"/>
        </w:rPr>
        <w:t>an</w:t>
      </w:r>
      <w:r w:rsidR="00AC5C50">
        <w:rPr>
          <w:color w:val="auto"/>
          <w:lang w:val="en-US"/>
        </w:rPr>
        <w:t xml:space="preserve"> </w:t>
      </w:r>
      <w:r w:rsidRPr="00FB328C">
        <w:rPr>
          <w:color w:val="auto"/>
          <w:lang w:val="en-US"/>
        </w:rPr>
        <w:t>incredible</w:t>
      </w:r>
      <w:r w:rsidR="00AC5C50">
        <w:rPr>
          <w:color w:val="auto"/>
          <w:lang w:val="en-US"/>
        </w:rPr>
        <w:t xml:space="preserve"> </w:t>
      </w:r>
      <w:r w:rsidRPr="00FB328C">
        <w:rPr>
          <w:color w:val="auto"/>
          <w:lang w:val="en-US"/>
        </w:rPr>
        <w:t>honour</w:t>
      </w:r>
      <w:r w:rsidR="00AC5C50">
        <w:rPr>
          <w:color w:val="auto"/>
          <w:lang w:val="en-US"/>
        </w:rPr>
        <w:t xml:space="preserve"> </w:t>
      </w:r>
      <w:r w:rsidRPr="00FB328C">
        <w:rPr>
          <w:color w:val="auto"/>
          <w:lang w:val="en-US"/>
        </w:rPr>
        <w:t>it</w:t>
      </w:r>
      <w:r w:rsidR="00AC5C50">
        <w:rPr>
          <w:color w:val="auto"/>
          <w:lang w:val="en-US"/>
        </w:rPr>
        <w:t xml:space="preserve"> </w:t>
      </w:r>
      <w:r w:rsidRPr="00FB328C">
        <w:rPr>
          <w:color w:val="auto"/>
          <w:lang w:val="en-US"/>
        </w:rPr>
        <w:t>is</w:t>
      </w:r>
      <w:r w:rsidR="00AC5C50">
        <w:rPr>
          <w:color w:val="auto"/>
          <w:lang w:val="en-US"/>
        </w:rPr>
        <w:t xml:space="preserve"> </w:t>
      </w:r>
      <w:r w:rsidRPr="00FB328C">
        <w:rPr>
          <w:color w:val="auto"/>
          <w:lang w:val="en-US"/>
        </w:rPr>
        <w:t>to</w:t>
      </w:r>
      <w:r w:rsidR="00AC5C50">
        <w:rPr>
          <w:color w:val="auto"/>
          <w:lang w:val="en-US"/>
        </w:rPr>
        <w:t xml:space="preserve"> </w:t>
      </w:r>
      <w:r w:rsidRPr="00FB328C">
        <w:rPr>
          <w:color w:val="auto"/>
          <w:lang w:val="en-US"/>
        </w:rPr>
        <w:t>receive</w:t>
      </w:r>
      <w:r w:rsidR="00AC5C50">
        <w:rPr>
          <w:color w:val="auto"/>
          <w:lang w:val="en-US"/>
        </w:rPr>
        <w:t xml:space="preserve"> </w:t>
      </w:r>
      <w:r w:rsidRPr="00FB328C">
        <w:rPr>
          <w:color w:val="auto"/>
          <w:lang w:val="en-US"/>
        </w:rPr>
        <w:t>one</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them</w:t>
      </w:r>
      <w:r w:rsidR="00AC5C50">
        <w:rPr>
          <w:color w:val="auto"/>
          <w:lang w:val="en-US"/>
        </w:rPr>
        <w:t xml:space="preserve"> </w:t>
      </w:r>
      <w:r w:rsidR="00FF34B1" w:rsidRPr="00FB328C">
        <w:rPr>
          <w:color w:val="auto"/>
          <w:lang w:val="en-US"/>
        </w:rPr>
        <w:t>[a</w:t>
      </w:r>
      <w:r w:rsidR="00AC5C50">
        <w:rPr>
          <w:color w:val="auto"/>
          <w:lang w:val="en-US"/>
        </w:rPr>
        <w:t xml:space="preserve"> </w:t>
      </w:r>
      <w:r w:rsidR="00FF34B1" w:rsidRPr="00FB328C">
        <w:rPr>
          <w:color w:val="auto"/>
          <w:lang w:val="en-US"/>
        </w:rPr>
        <w:t>bequest]</w:t>
      </w:r>
      <w:r w:rsidRPr="00FB328C">
        <w:rPr>
          <w:color w:val="auto"/>
          <w:lang w:val="en-US"/>
        </w:rPr>
        <w:t>.</w:t>
      </w:r>
    </w:p>
    <w:p w14:paraId="61DA0624" w14:textId="64B136D5" w:rsidR="000C19B5" w:rsidRPr="00FB328C" w:rsidRDefault="000C19B5" w:rsidP="000C19B5">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Bequest</w:t>
      </w:r>
      <w:r w:rsidR="00AC5C50">
        <w:rPr>
          <w:color w:val="auto"/>
        </w:rPr>
        <w:t xml:space="preserve"> </w:t>
      </w:r>
      <w:r w:rsidRPr="00FB328C">
        <w:rPr>
          <w:color w:val="auto"/>
        </w:rPr>
        <w:t>managers,</w:t>
      </w:r>
      <w:r w:rsidR="00AC5C50">
        <w:rPr>
          <w:color w:val="auto"/>
        </w:rPr>
        <w:t xml:space="preserve"> </w:t>
      </w:r>
      <w:r w:rsidRPr="00FB328C">
        <w:rPr>
          <w:color w:val="auto"/>
        </w:rPr>
        <w:t>QLD</w:t>
      </w:r>
    </w:p>
    <w:p w14:paraId="3C290DE9" w14:textId="6A20B239" w:rsidR="001B7ECA" w:rsidRPr="00FB328C" w:rsidRDefault="001B7ECA" w:rsidP="00101629">
      <w:pPr>
        <w:rPr>
          <w:color w:val="auto"/>
          <w:lang w:val="en-US"/>
        </w:rPr>
      </w:pPr>
      <w:r w:rsidRPr="00FB328C">
        <w:rPr>
          <w:color w:val="auto"/>
          <w:lang w:val="en-US"/>
        </w:rPr>
        <w:t>Professional</w:t>
      </w:r>
      <w:r w:rsidR="00AC5C50">
        <w:rPr>
          <w:color w:val="auto"/>
          <w:lang w:val="en-US"/>
        </w:rPr>
        <w:t xml:space="preserve"> </w:t>
      </w:r>
      <w:r w:rsidRPr="00FB328C">
        <w:rPr>
          <w:color w:val="auto"/>
          <w:lang w:val="en-US"/>
        </w:rPr>
        <w:t>advis</w:t>
      </w:r>
      <w:r w:rsidR="000513C3" w:rsidRPr="00FB328C">
        <w:rPr>
          <w:color w:val="auto"/>
          <w:lang w:val="en-US"/>
        </w:rPr>
        <w:t>ers</w:t>
      </w:r>
      <w:r w:rsidR="00AC5C50">
        <w:rPr>
          <w:color w:val="auto"/>
          <w:lang w:val="en-US"/>
        </w:rPr>
        <w:t xml:space="preserve"> </w:t>
      </w:r>
      <w:r w:rsidRPr="00FB328C">
        <w:rPr>
          <w:color w:val="auto"/>
          <w:lang w:val="en-US"/>
        </w:rPr>
        <w:t>were</w:t>
      </w:r>
      <w:r w:rsidR="00AC5C50">
        <w:rPr>
          <w:color w:val="auto"/>
          <w:lang w:val="en-US"/>
        </w:rPr>
        <w:t xml:space="preserve"> </w:t>
      </w:r>
      <w:r w:rsidRPr="00FB328C">
        <w:rPr>
          <w:color w:val="auto"/>
          <w:lang w:val="en-US"/>
        </w:rPr>
        <w:t>identified</w:t>
      </w:r>
      <w:r w:rsidR="00AC5C50">
        <w:rPr>
          <w:color w:val="auto"/>
          <w:lang w:val="en-US"/>
        </w:rPr>
        <w:t xml:space="preserve"> </w:t>
      </w:r>
      <w:r w:rsidRPr="00FB328C">
        <w:rPr>
          <w:color w:val="auto"/>
          <w:lang w:val="en-US"/>
        </w:rPr>
        <w:t>as</w:t>
      </w:r>
      <w:r w:rsidR="00AC5C50">
        <w:rPr>
          <w:color w:val="auto"/>
          <w:lang w:val="en-US"/>
        </w:rPr>
        <w:t xml:space="preserve"> </w:t>
      </w:r>
      <w:r w:rsidRPr="00FB328C">
        <w:rPr>
          <w:color w:val="auto"/>
          <w:lang w:val="en-US"/>
        </w:rPr>
        <w:t>having</w:t>
      </w:r>
      <w:r w:rsidR="00AC5C50">
        <w:rPr>
          <w:color w:val="auto"/>
          <w:lang w:val="en-US"/>
        </w:rPr>
        <w:t xml:space="preserve"> </w:t>
      </w:r>
      <w:r w:rsidRPr="00FB328C">
        <w:rPr>
          <w:color w:val="auto"/>
          <w:lang w:val="en-US"/>
        </w:rPr>
        <w:t>a</w:t>
      </w:r>
      <w:r w:rsidR="00AC5C50">
        <w:rPr>
          <w:color w:val="auto"/>
          <w:lang w:val="en-US"/>
        </w:rPr>
        <w:t xml:space="preserve"> </w:t>
      </w:r>
      <w:r w:rsidRPr="00FB328C">
        <w:rPr>
          <w:color w:val="auto"/>
          <w:lang w:val="en-US"/>
        </w:rPr>
        <w:t>key</w:t>
      </w:r>
      <w:r w:rsidR="00AC5C50">
        <w:rPr>
          <w:color w:val="auto"/>
          <w:lang w:val="en-US"/>
        </w:rPr>
        <w:t xml:space="preserve"> </w:t>
      </w:r>
      <w:r w:rsidRPr="00FB328C">
        <w:rPr>
          <w:color w:val="auto"/>
          <w:lang w:val="en-US"/>
        </w:rPr>
        <w:t>role</w:t>
      </w:r>
      <w:r w:rsidR="00AC5C50">
        <w:rPr>
          <w:color w:val="auto"/>
          <w:lang w:val="en-US"/>
        </w:rPr>
        <w:t xml:space="preserve"> </w:t>
      </w:r>
      <w:r w:rsidRPr="00FB328C">
        <w:rPr>
          <w:color w:val="auto"/>
          <w:lang w:val="en-US"/>
        </w:rPr>
        <w:t>in</w:t>
      </w:r>
      <w:r w:rsidR="00AC5C50">
        <w:rPr>
          <w:color w:val="auto"/>
          <w:lang w:val="en-US"/>
        </w:rPr>
        <w:t xml:space="preserve"> </w:t>
      </w:r>
      <w:r w:rsidRPr="00FB328C">
        <w:rPr>
          <w:color w:val="auto"/>
          <w:lang w:val="en-US"/>
        </w:rPr>
        <w:t>promoting</w:t>
      </w:r>
      <w:r w:rsidR="00AC5C50">
        <w:rPr>
          <w:color w:val="auto"/>
          <w:lang w:val="en-US"/>
        </w:rPr>
        <w:t xml:space="preserve"> </w:t>
      </w:r>
      <w:r w:rsidRPr="00FB328C">
        <w:rPr>
          <w:color w:val="auto"/>
          <w:lang w:val="en-US"/>
        </w:rPr>
        <w:t>bequest</w:t>
      </w:r>
      <w:r w:rsidR="00FF34B1" w:rsidRPr="00FB328C">
        <w:rPr>
          <w:color w:val="auto"/>
          <w:lang w:val="en-US"/>
        </w:rPr>
        <w:t>s</w:t>
      </w:r>
      <w:r w:rsidRPr="00FB328C">
        <w:rPr>
          <w:color w:val="auto"/>
          <w:lang w:val="en-US"/>
        </w:rPr>
        <w:t>.</w:t>
      </w:r>
    </w:p>
    <w:p w14:paraId="60D2F885" w14:textId="2DECA123" w:rsidR="002C3D78" w:rsidRDefault="001B7ECA" w:rsidP="00101629">
      <w:pPr>
        <w:pStyle w:val="GivingReportDirectQuote"/>
        <w:rPr>
          <w:color w:val="auto"/>
        </w:rPr>
      </w:pP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w:t>
      </w:r>
      <w:r w:rsidR="00AC5C50">
        <w:rPr>
          <w:color w:val="auto"/>
        </w:rPr>
        <w:t xml:space="preserve"> </w:t>
      </w:r>
      <w:r w:rsidRPr="00FB328C">
        <w:rPr>
          <w:color w:val="auto"/>
        </w:rPr>
        <w:t>lawyers</w:t>
      </w:r>
      <w:r w:rsidR="00AC5C50">
        <w:rPr>
          <w:color w:val="auto"/>
        </w:rPr>
        <w:t xml:space="preserve"> </w:t>
      </w:r>
      <w:r w:rsidRPr="00FB328C">
        <w:rPr>
          <w:color w:val="auto"/>
        </w:rPr>
        <w:t>are</w:t>
      </w:r>
      <w:r w:rsidR="00AC5C50">
        <w:rPr>
          <w:color w:val="auto"/>
        </w:rPr>
        <w:t xml:space="preserve"> </w:t>
      </w:r>
      <w:r w:rsidRPr="00FB328C">
        <w:rPr>
          <w:color w:val="auto"/>
        </w:rPr>
        <w:t>crucial</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noProof/>
          <w:color w:val="auto"/>
        </w:rPr>
        <w:t>long</w:t>
      </w:r>
      <w:r w:rsidR="00E976C7" w:rsidRPr="00FB328C">
        <w:rPr>
          <w:noProof/>
          <w:color w:val="auto"/>
        </w:rPr>
        <w:t>-</w:t>
      </w:r>
      <w:r w:rsidRPr="00FB328C">
        <w:rPr>
          <w:noProof/>
          <w:color w:val="auto"/>
        </w:rPr>
        <w:t>term</w:t>
      </w:r>
      <w:r w:rsidR="00AC5C50">
        <w:rPr>
          <w:color w:val="auto"/>
        </w:rPr>
        <w:t xml:space="preserve"> </w:t>
      </w:r>
      <w:r w:rsidRPr="00FB328C">
        <w:rPr>
          <w:color w:val="auto"/>
        </w:rPr>
        <w:t>growth</w:t>
      </w:r>
      <w:r w:rsidR="00AC5C50">
        <w:rPr>
          <w:color w:val="auto"/>
        </w:rPr>
        <w:t xml:space="preserve"> </w:t>
      </w:r>
      <w:r w:rsidRPr="00FB328C">
        <w:rPr>
          <w:color w:val="auto"/>
        </w:rPr>
        <w:t>in</w:t>
      </w:r>
      <w:r w:rsidR="00AC5C50">
        <w:rPr>
          <w:color w:val="auto"/>
        </w:rPr>
        <w:t xml:space="preserve"> </w:t>
      </w:r>
      <w:r w:rsidRPr="00FB328C">
        <w:rPr>
          <w:color w:val="auto"/>
        </w:rPr>
        <w:t>bequests</w:t>
      </w:r>
      <w:r w:rsidR="00AC5C50">
        <w:rPr>
          <w:color w:val="auto"/>
        </w:rPr>
        <w:t xml:space="preserve"> </w:t>
      </w:r>
      <w:r w:rsidRPr="00FB328C">
        <w:rPr>
          <w:color w:val="auto"/>
        </w:rPr>
        <w:t>actually,</w:t>
      </w:r>
      <w:r w:rsidR="00AC5C50">
        <w:rPr>
          <w:color w:val="auto"/>
        </w:rPr>
        <w:t xml:space="preserve"> </w:t>
      </w:r>
      <w:r w:rsidRPr="00FB328C">
        <w:rPr>
          <w:color w:val="auto"/>
        </w:rPr>
        <w:t>and</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b</w:t>
      </w:r>
      <w:r w:rsidR="004720D9" w:rsidRPr="00FB328C">
        <w:rPr>
          <w:color w:val="auto"/>
        </w:rPr>
        <w:t>it</w:t>
      </w:r>
      <w:r w:rsidR="00AC5C50">
        <w:rPr>
          <w:color w:val="auto"/>
        </w:rPr>
        <w:t xml:space="preserve"> </w:t>
      </w:r>
      <w:r w:rsidR="004720D9" w:rsidRPr="00FB328C">
        <w:rPr>
          <w:color w:val="auto"/>
        </w:rPr>
        <w:t>of</w:t>
      </w:r>
      <w:r w:rsidR="00AC5C50">
        <w:rPr>
          <w:color w:val="auto"/>
        </w:rPr>
        <w:t xml:space="preserve"> </w:t>
      </w:r>
      <w:r w:rsidR="004720D9" w:rsidRPr="00FB328C">
        <w:rPr>
          <w:color w:val="auto"/>
        </w:rPr>
        <w:t>a</w:t>
      </w:r>
      <w:r w:rsidR="00AC5C50">
        <w:rPr>
          <w:color w:val="auto"/>
        </w:rPr>
        <w:t xml:space="preserve"> </w:t>
      </w:r>
      <w:r w:rsidR="004720D9" w:rsidRPr="00FB328C">
        <w:rPr>
          <w:color w:val="auto"/>
        </w:rPr>
        <w:t>barrier</w:t>
      </w:r>
      <w:r w:rsidR="00AC5C50">
        <w:rPr>
          <w:color w:val="auto"/>
        </w:rPr>
        <w:t xml:space="preserve"> </w:t>
      </w:r>
      <w:r w:rsidR="004720D9" w:rsidRPr="00FB328C">
        <w:rPr>
          <w:color w:val="auto"/>
        </w:rPr>
        <w:t>there</w:t>
      </w:r>
      <w:r w:rsidR="00AC5C50">
        <w:rPr>
          <w:color w:val="auto"/>
        </w:rPr>
        <w:t xml:space="preserve"> </w:t>
      </w:r>
      <w:r w:rsidR="004720D9" w:rsidRPr="00FB328C">
        <w:rPr>
          <w:color w:val="auto"/>
        </w:rPr>
        <w:t>I</w:t>
      </w:r>
      <w:r w:rsidR="00AC5C50">
        <w:rPr>
          <w:color w:val="auto"/>
        </w:rPr>
        <w:t xml:space="preserve"> </w:t>
      </w:r>
      <w:r w:rsidR="004720D9" w:rsidRPr="00FB328C">
        <w:rPr>
          <w:color w:val="auto"/>
        </w:rPr>
        <w:t>think.</w:t>
      </w:r>
      <w:r w:rsidR="00AC5C50">
        <w:rPr>
          <w:color w:val="auto"/>
        </w:rPr>
        <w:t xml:space="preserve"> </w:t>
      </w:r>
      <w:r w:rsidRPr="00FB328C">
        <w:rPr>
          <w:color w:val="auto"/>
        </w:rPr>
        <w:t>The</w:t>
      </w:r>
      <w:r w:rsidR="00AC5C50">
        <w:rPr>
          <w:color w:val="auto"/>
        </w:rPr>
        <w:t xml:space="preserve"> </w:t>
      </w:r>
      <w:r w:rsidRPr="00FB328C">
        <w:rPr>
          <w:color w:val="auto"/>
        </w:rPr>
        <w:t>solicitors</w:t>
      </w:r>
      <w:r w:rsidR="00AC5C50">
        <w:rPr>
          <w:color w:val="auto"/>
        </w:rPr>
        <w:t xml:space="preserve"> </w:t>
      </w:r>
      <w:r w:rsidRPr="00FB328C">
        <w:rPr>
          <w:color w:val="auto"/>
        </w:rPr>
        <w:t>that</w:t>
      </w:r>
      <w:r w:rsidR="00AC5C50">
        <w:rPr>
          <w:color w:val="auto"/>
        </w:rPr>
        <w:t xml:space="preserve"> </w:t>
      </w:r>
      <w:r w:rsidRPr="00FB328C">
        <w:rPr>
          <w:color w:val="auto"/>
        </w:rPr>
        <w:t>I’ve</w:t>
      </w:r>
      <w:r w:rsidR="00AC5C50">
        <w:rPr>
          <w:color w:val="auto"/>
        </w:rPr>
        <w:t xml:space="preserve"> </w:t>
      </w:r>
      <w:r w:rsidRPr="00FB328C">
        <w:rPr>
          <w:color w:val="auto"/>
        </w:rPr>
        <w:t>talked</w:t>
      </w:r>
      <w:r w:rsidR="00AC5C50">
        <w:rPr>
          <w:color w:val="auto"/>
        </w:rPr>
        <w:t xml:space="preserve"> </w:t>
      </w:r>
      <w:r w:rsidRPr="00FB328C">
        <w:rPr>
          <w:color w:val="auto"/>
        </w:rPr>
        <w:t>to</w:t>
      </w:r>
      <w:r w:rsidR="00AC5C50">
        <w:rPr>
          <w:color w:val="auto"/>
        </w:rPr>
        <w:t xml:space="preserve"> </w:t>
      </w:r>
      <w:r w:rsidRPr="00FB328C">
        <w:rPr>
          <w:color w:val="auto"/>
        </w:rPr>
        <w:t>around</w:t>
      </w:r>
      <w:r w:rsidR="00AC5C50">
        <w:rPr>
          <w:color w:val="auto"/>
        </w:rPr>
        <w:t xml:space="preserve"> </w:t>
      </w:r>
      <w:r w:rsidRPr="00FB328C">
        <w:rPr>
          <w:color w:val="auto"/>
        </w:rPr>
        <w:t>this</w:t>
      </w:r>
      <w:r w:rsidR="00AC5C50">
        <w:rPr>
          <w:color w:val="auto"/>
        </w:rPr>
        <w:t xml:space="preserve"> </w:t>
      </w:r>
      <w:r w:rsidRPr="00FB328C">
        <w:rPr>
          <w:color w:val="auto"/>
        </w:rPr>
        <w:t>issue</w:t>
      </w:r>
      <w:r w:rsidR="00AC5C50">
        <w:rPr>
          <w:color w:val="auto"/>
        </w:rPr>
        <w:t xml:space="preserve"> </w:t>
      </w:r>
      <w:r w:rsidRPr="00FB328C">
        <w:rPr>
          <w:color w:val="auto"/>
        </w:rPr>
        <w:t>…</w:t>
      </w:r>
      <w:r w:rsidR="00AC5C50">
        <w:rPr>
          <w:color w:val="auto"/>
        </w:rPr>
        <w:t xml:space="preserve"> </w:t>
      </w:r>
      <w:r w:rsidRPr="00FB328C">
        <w:rPr>
          <w:color w:val="auto"/>
        </w:rPr>
        <w:t>they</w:t>
      </w:r>
      <w:r w:rsidR="00AC5C50">
        <w:rPr>
          <w:color w:val="auto"/>
        </w:rPr>
        <w:t xml:space="preserve"> </w:t>
      </w:r>
      <w:r w:rsidRPr="00FB328C">
        <w:rPr>
          <w:color w:val="auto"/>
        </w:rPr>
        <w:t>say</w:t>
      </w:r>
      <w:r w:rsidR="00AC5C50">
        <w:rPr>
          <w:color w:val="auto"/>
        </w:rPr>
        <w:t xml:space="preserve"> </w:t>
      </w:r>
      <w:r w:rsidRPr="00FB328C">
        <w:rPr>
          <w:color w:val="auto"/>
        </w:rPr>
        <w:t>…</w:t>
      </w:r>
      <w:r w:rsidR="00AC5C50">
        <w:rPr>
          <w:color w:val="auto"/>
        </w:rPr>
        <w:t xml:space="preserve"> </w:t>
      </w:r>
      <w:r w:rsidRPr="00FB328C">
        <w:rPr>
          <w:color w:val="auto"/>
        </w:rPr>
        <w:t>that</w:t>
      </w:r>
      <w:r w:rsidR="00AC5C50">
        <w:rPr>
          <w:color w:val="auto"/>
        </w:rPr>
        <w:t xml:space="preserve"> </w:t>
      </w:r>
      <w:r w:rsidRPr="00FB328C">
        <w:rPr>
          <w:color w:val="auto"/>
        </w:rPr>
        <w:t>their</w:t>
      </w:r>
      <w:r w:rsidR="00AC5C50">
        <w:rPr>
          <w:color w:val="auto"/>
        </w:rPr>
        <w:t xml:space="preserve"> </w:t>
      </w:r>
      <w:r w:rsidRPr="00FB328C">
        <w:rPr>
          <w:color w:val="auto"/>
        </w:rPr>
        <w:t>job</w:t>
      </w:r>
      <w:r w:rsidR="00AC5C50">
        <w:rPr>
          <w:color w:val="auto"/>
        </w:rPr>
        <w:t xml:space="preserve"> </w:t>
      </w:r>
      <w:r w:rsidRPr="00FB328C">
        <w:rPr>
          <w:color w:val="auto"/>
        </w:rPr>
        <w:t>is</w:t>
      </w:r>
      <w:r w:rsidR="00AC5C50">
        <w:rPr>
          <w:color w:val="auto"/>
        </w:rPr>
        <w:t xml:space="preserve"> </w:t>
      </w:r>
      <w:r w:rsidRPr="00FB328C">
        <w:rPr>
          <w:color w:val="auto"/>
        </w:rPr>
        <w:t>to</w:t>
      </w:r>
      <w:r w:rsidR="00AC5C50">
        <w:rPr>
          <w:color w:val="auto"/>
        </w:rPr>
        <w:t xml:space="preserve"> </w:t>
      </w:r>
      <w:r w:rsidRPr="00FB328C">
        <w:rPr>
          <w:color w:val="auto"/>
        </w:rPr>
        <w:t>take</w:t>
      </w:r>
      <w:r w:rsidR="00AC5C50">
        <w:rPr>
          <w:color w:val="auto"/>
        </w:rPr>
        <w:t xml:space="preserve"> </w:t>
      </w:r>
      <w:r w:rsidRPr="00FB328C">
        <w:rPr>
          <w:color w:val="auto"/>
        </w:rPr>
        <w:t>instructions</w:t>
      </w:r>
      <w:r w:rsidR="00AC5C50">
        <w:rPr>
          <w:color w:val="auto"/>
        </w:rPr>
        <w:t xml:space="preserve"> </w:t>
      </w:r>
      <w:r w:rsidRPr="00FB328C">
        <w:rPr>
          <w:color w:val="auto"/>
        </w:rPr>
        <w:t>from</w:t>
      </w:r>
      <w:r w:rsidR="00AC5C50">
        <w:rPr>
          <w:color w:val="auto"/>
        </w:rPr>
        <w:t xml:space="preserve"> </w:t>
      </w:r>
      <w:r w:rsidRPr="00FB328C">
        <w:rPr>
          <w:color w:val="auto"/>
        </w:rPr>
        <w:t>their</w:t>
      </w:r>
      <w:r w:rsidR="00AC5C50">
        <w:rPr>
          <w:color w:val="auto"/>
        </w:rPr>
        <w:t xml:space="preserve"> </w:t>
      </w:r>
      <w:r w:rsidRPr="00FB328C">
        <w:rPr>
          <w:color w:val="auto"/>
        </w:rPr>
        <w:t>client,</w:t>
      </w:r>
      <w:r w:rsidR="00AC5C50">
        <w:rPr>
          <w:color w:val="auto"/>
        </w:rPr>
        <w:t xml:space="preserve"> </w:t>
      </w:r>
      <w:r w:rsidRPr="00FB328C">
        <w:rPr>
          <w:color w:val="auto"/>
        </w:rPr>
        <w:t>not</w:t>
      </w:r>
      <w:r w:rsidR="00AC5C50">
        <w:rPr>
          <w:color w:val="auto"/>
        </w:rPr>
        <w:t xml:space="preserve"> </w:t>
      </w:r>
      <w:r w:rsidRPr="00FB328C">
        <w:rPr>
          <w:color w:val="auto"/>
        </w:rPr>
        <w:t>to</w:t>
      </w:r>
      <w:r w:rsidR="00AC5C50">
        <w:rPr>
          <w:color w:val="auto"/>
        </w:rPr>
        <w:t xml:space="preserve"> </w:t>
      </w:r>
      <w:r w:rsidRPr="00FB328C">
        <w:rPr>
          <w:color w:val="auto"/>
        </w:rPr>
        <w:t>start</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planting</w:t>
      </w:r>
      <w:r w:rsidR="00AC5C50">
        <w:rPr>
          <w:color w:val="auto"/>
        </w:rPr>
        <w:t xml:space="preserve"> </w:t>
      </w:r>
      <w:r w:rsidRPr="00FB328C">
        <w:rPr>
          <w:color w:val="auto"/>
        </w:rPr>
        <w:t>seeds</w:t>
      </w:r>
      <w:r w:rsidR="00AC5C50">
        <w:rPr>
          <w:color w:val="auto"/>
        </w:rPr>
        <w:t xml:space="preserve"> </w:t>
      </w:r>
      <w:r w:rsidRPr="00FB328C">
        <w:rPr>
          <w:color w:val="auto"/>
        </w:rPr>
        <w:t>with</w:t>
      </w:r>
      <w:r w:rsidR="00AC5C50">
        <w:rPr>
          <w:color w:val="auto"/>
        </w:rPr>
        <w:t xml:space="preserve"> </w:t>
      </w:r>
      <w:r w:rsidRPr="00FB328C">
        <w:rPr>
          <w:color w:val="auto"/>
        </w:rPr>
        <w:t>them.</w:t>
      </w:r>
    </w:p>
    <w:p w14:paraId="2A0AE21F" w14:textId="0749E0F2" w:rsidR="001B7ECA" w:rsidRPr="00FB328C" w:rsidRDefault="001B7ECA" w:rsidP="001B7ECA">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Bequest</w:t>
      </w:r>
      <w:r w:rsidR="00AC5C50">
        <w:rPr>
          <w:color w:val="auto"/>
        </w:rPr>
        <w:t xml:space="preserve"> </w:t>
      </w:r>
      <w:r w:rsidRPr="00FB328C">
        <w:rPr>
          <w:color w:val="auto"/>
        </w:rPr>
        <w:t>managers,</w:t>
      </w:r>
      <w:r w:rsidR="00AC5C50">
        <w:rPr>
          <w:color w:val="auto"/>
        </w:rPr>
        <w:t xml:space="preserve"> </w:t>
      </w:r>
      <w:r w:rsidRPr="00FB328C">
        <w:rPr>
          <w:color w:val="auto"/>
        </w:rPr>
        <w:t>QLD</w:t>
      </w:r>
    </w:p>
    <w:p w14:paraId="35F1F352" w14:textId="231E9271" w:rsidR="00A37BB8" w:rsidRPr="00FB328C" w:rsidRDefault="00A37BB8" w:rsidP="00101629">
      <w:pPr>
        <w:pStyle w:val="Heading5"/>
        <w:rPr>
          <w:color w:val="auto"/>
        </w:rPr>
      </w:pPr>
      <w:r w:rsidRPr="00FB328C">
        <w:rPr>
          <w:color w:val="auto"/>
        </w:rPr>
        <w:lastRenderedPageBreak/>
        <w:t>Workplace</w:t>
      </w:r>
      <w:r w:rsidR="00AC5C50">
        <w:rPr>
          <w:color w:val="auto"/>
        </w:rPr>
        <w:t xml:space="preserve"> </w:t>
      </w:r>
      <w:r w:rsidRPr="00FB328C">
        <w:rPr>
          <w:color w:val="auto"/>
        </w:rPr>
        <w:t>giving</w:t>
      </w:r>
    </w:p>
    <w:p w14:paraId="2384C367" w14:textId="05E3A8D6" w:rsidR="002C3D78" w:rsidRDefault="00A37BB8" w:rsidP="00A37BB8">
      <w:pPr>
        <w:rPr>
          <w:color w:val="auto"/>
        </w:rPr>
      </w:pPr>
      <w:r w:rsidRPr="00FB328C">
        <w:rPr>
          <w:color w:val="auto"/>
        </w:rPr>
        <w:t>Workplace</w:t>
      </w:r>
      <w:r w:rsidR="00AC5C50">
        <w:rPr>
          <w:color w:val="auto"/>
        </w:rPr>
        <w:t xml:space="preserve"> </w:t>
      </w:r>
      <w:r w:rsidRPr="00FB328C">
        <w:rPr>
          <w:color w:val="auto"/>
        </w:rPr>
        <w:t>giving</w:t>
      </w:r>
      <w:r w:rsidR="00AC5C50">
        <w:rPr>
          <w:color w:val="auto"/>
        </w:rPr>
        <w:t xml:space="preserve"> </w:t>
      </w:r>
      <w:r w:rsidRPr="00FB328C">
        <w:rPr>
          <w:color w:val="auto"/>
        </w:rPr>
        <w:t>was</w:t>
      </w:r>
      <w:r w:rsidR="00AC5C50">
        <w:rPr>
          <w:color w:val="auto"/>
        </w:rPr>
        <w:t xml:space="preserve"> </w:t>
      </w:r>
      <w:r w:rsidRPr="00FB328C">
        <w:rPr>
          <w:color w:val="auto"/>
        </w:rPr>
        <w:t>seen</w:t>
      </w:r>
      <w:r w:rsidR="00AC5C50">
        <w:rPr>
          <w:color w:val="auto"/>
        </w:rPr>
        <w:t xml:space="preserve"> </w:t>
      </w:r>
      <w:r w:rsidRPr="00FB328C">
        <w:rPr>
          <w:color w:val="auto"/>
        </w:rPr>
        <w:t>by</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important</w:t>
      </w:r>
      <w:r w:rsidR="00AC5C50">
        <w:rPr>
          <w:color w:val="auto"/>
        </w:rPr>
        <w:t xml:space="preserve"> </w:t>
      </w:r>
      <w:r w:rsidRPr="00FB328C">
        <w:rPr>
          <w:color w:val="auto"/>
        </w:rPr>
        <w:t>yet</w:t>
      </w:r>
      <w:r w:rsidR="00AC5C50">
        <w:rPr>
          <w:color w:val="auto"/>
        </w:rPr>
        <w:t xml:space="preserve"> </w:t>
      </w:r>
      <w:r w:rsidRPr="00FB328C">
        <w:rPr>
          <w:color w:val="auto"/>
        </w:rPr>
        <w:t>underdeveloped</w:t>
      </w:r>
      <w:r w:rsidR="00AC5C50">
        <w:rPr>
          <w:color w:val="auto"/>
        </w:rPr>
        <w:t xml:space="preserve"> </w:t>
      </w:r>
      <w:r w:rsidRPr="00FB328C">
        <w:rPr>
          <w:color w:val="auto"/>
        </w:rPr>
        <w:t>funding</w:t>
      </w:r>
      <w:r w:rsidR="00AC5C50">
        <w:rPr>
          <w:color w:val="auto"/>
        </w:rPr>
        <w:t xml:space="preserve"> </w:t>
      </w:r>
      <w:r w:rsidRPr="00FB328C">
        <w:rPr>
          <w:color w:val="auto"/>
        </w:rPr>
        <w:t>stream</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Pr="00FB328C">
        <w:rPr>
          <w:color w:val="auto"/>
        </w:rPr>
        <w:t>that</w:t>
      </w:r>
      <w:r w:rsidR="00AC5C50">
        <w:rPr>
          <w:color w:val="auto"/>
        </w:rPr>
        <w:t xml:space="preserve"> </w:t>
      </w:r>
      <w:r w:rsidRPr="00FB328C">
        <w:rPr>
          <w:color w:val="auto"/>
        </w:rPr>
        <w:t>offers</w:t>
      </w:r>
      <w:r w:rsidR="00AC5C50">
        <w:rPr>
          <w:color w:val="auto"/>
        </w:rPr>
        <w:t xml:space="preserve"> </w:t>
      </w:r>
      <w:r w:rsidRPr="00FB328C">
        <w:rPr>
          <w:color w:val="auto"/>
        </w:rPr>
        <w:t>real</w:t>
      </w:r>
      <w:r w:rsidR="00AC5C50">
        <w:rPr>
          <w:color w:val="auto"/>
        </w:rPr>
        <w:t xml:space="preserve"> </w:t>
      </w:r>
      <w:r w:rsidRPr="00FB328C">
        <w:rPr>
          <w:color w:val="auto"/>
        </w:rPr>
        <w:t>but</w:t>
      </w:r>
      <w:r w:rsidR="00AC5C50">
        <w:rPr>
          <w:color w:val="auto"/>
        </w:rPr>
        <w:t xml:space="preserve"> </w:t>
      </w:r>
      <w:r w:rsidRPr="00FB328C">
        <w:rPr>
          <w:color w:val="auto"/>
        </w:rPr>
        <w:t>unrealised</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growth.</w:t>
      </w:r>
      <w:r w:rsidR="00AC5C50">
        <w:rPr>
          <w:rStyle w:val="FootnoteReference"/>
          <w:color w:val="auto"/>
        </w:rPr>
        <w:t xml:space="preserve"> </w:t>
      </w:r>
      <w:r w:rsidRPr="00FB328C">
        <w:rPr>
          <w:color w:val="auto"/>
        </w:rPr>
        <w:t>In</w:t>
      </w:r>
      <w:r w:rsidR="00AC5C50">
        <w:rPr>
          <w:color w:val="auto"/>
        </w:rPr>
        <w:t xml:space="preserve"> </w:t>
      </w:r>
      <w:r w:rsidRPr="00FB328C">
        <w:rPr>
          <w:color w:val="auto"/>
        </w:rPr>
        <w:t>concert</w:t>
      </w:r>
      <w:r w:rsidR="00AC5C50">
        <w:rPr>
          <w:color w:val="auto"/>
        </w:rPr>
        <w:t xml:space="preserve"> </w:t>
      </w:r>
      <w:r w:rsidRPr="00FB328C">
        <w:rPr>
          <w:color w:val="auto"/>
        </w:rPr>
        <w:t>with</w:t>
      </w:r>
      <w:r w:rsidR="00AC5C50">
        <w:rPr>
          <w:color w:val="auto"/>
        </w:rPr>
        <w:t xml:space="preserve"> </w:t>
      </w:r>
      <w:r w:rsidRPr="00FB328C">
        <w:rPr>
          <w:color w:val="auto"/>
        </w:rPr>
        <w:t>perspectives</w:t>
      </w:r>
      <w:r w:rsidR="00AC5C50">
        <w:rPr>
          <w:color w:val="auto"/>
        </w:rPr>
        <w:t xml:space="preserve"> </w:t>
      </w:r>
      <w:r w:rsidRPr="00FB328C">
        <w:rPr>
          <w:color w:val="auto"/>
        </w:rPr>
        <w:t>in</w:t>
      </w:r>
      <w:r w:rsidR="00AC5C50">
        <w:rPr>
          <w:color w:val="auto"/>
        </w:rPr>
        <w:t xml:space="preserve"> </w:t>
      </w:r>
      <w:r w:rsidRPr="00FB328C">
        <w:rPr>
          <w:color w:val="auto"/>
        </w:rPr>
        <w:t>other</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color w:val="auto"/>
        </w:rPr>
        <w:t xml:space="preserve"> </w:t>
      </w:r>
      <w:r w:rsidRPr="00FB328C">
        <w:rPr>
          <w:color w:val="auto"/>
        </w:rPr>
        <w:t>reports,</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emphasised</w:t>
      </w:r>
      <w:r w:rsidR="00AC5C50">
        <w:rPr>
          <w:color w:val="auto"/>
        </w:rPr>
        <w:t xml:space="preserve"> </w:t>
      </w:r>
      <w:r w:rsidRPr="00FB328C">
        <w:rPr>
          <w:color w:val="auto"/>
        </w:rPr>
        <w:t>the</w:t>
      </w:r>
      <w:r w:rsidR="00AC5C50">
        <w:rPr>
          <w:color w:val="auto"/>
        </w:rPr>
        <w:t xml:space="preserve"> </w:t>
      </w:r>
      <w:r w:rsidRPr="00FB328C">
        <w:rPr>
          <w:color w:val="auto"/>
        </w:rPr>
        <w:t>benefits</w:t>
      </w:r>
      <w:r w:rsidR="00AC5C50">
        <w:rPr>
          <w:color w:val="auto"/>
        </w:rPr>
        <w:t xml:space="preserve"> </w:t>
      </w:r>
      <w:r w:rsidRPr="00FB328C">
        <w:rPr>
          <w:color w:val="auto"/>
        </w:rPr>
        <w:t>that</w:t>
      </w:r>
      <w:r w:rsidR="00AC5C50">
        <w:rPr>
          <w:color w:val="auto"/>
        </w:rPr>
        <w:t xml:space="preserve"> </w:t>
      </w:r>
      <w:r w:rsidRPr="00FB328C">
        <w:rPr>
          <w:color w:val="auto"/>
        </w:rPr>
        <w:t>workplace</w:t>
      </w:r>
      <w:r w:rsidR="00AC5C50">
        <w:rPr>
          <w:color w:val="auto"/>
        </w:rPr>
        <w:t xml:space="preserve"> </w:t>
      </w:r>
      <w:r w:rsidRPr="00FB328C">
        <w:rPr>
          <w:color w:val="auto"/>
        </w:rPr>
        <w:t>giving</w:t>
      </w:r>
      <w:r w:rsidR="00AC5C50">
        <w:rPr>
          <w:color w:val="auto"/>
        </w:rPr>
        <w:t xml:space="preserve"> </w:t>
      </w:r>
      <w:r w:rsidRPr="00FB328C">
        <w:rPr>
          <w:color w:val="auto"/>
        </w:rPr>
        <w:t>offers</w:t>
      </w:r>
      <w:r w:rsidR="00AC5C50">
        <w:rPr>
          <w:color w:val="auto"/>
        </w:rPr>
        <w:t xml:space="preserve"> </w:t>
      </w:r>
      <w:r w:rsidRPr="00FB328C">
        <w:rPr>
          <w:color w:val="auto"/>
        </w:rPr>
        <w:t>to</w:t>
      </w:r>
      <w:r w:rsidR="00AC5C50">
        <w:rPr>
          <w:color w:val="auto"/>
        </w:rPr>
        <w:t xml:space="preserve"> </w:t>
      </w:r>
      <w:r w:rsidRPr="00FB328C">
        <w:rPr>
          <w:color w:val="auto"/>
        </w:rPr>
        <w:t>all:</w:t>
      </w:r>
      <w:r w:rsidR="00AC5C50">
        <w:rPr>
          <w:color w:val="auto"/>
        </w:rPr>
        <w:t xml:space="preserve"> </w:t>
      </w:r>
      <w:r w:rsidRPr="00FB328C">
        <w:rPr>
          <w:color w:val="auto"/>
        </w:rPr>
        <w:t>greater</w:t>
      </w:r>
      <w:r w:rsidR="00AC5C50">
        <w:rPr>
          <w:color w:val="auto"/>
        </w:rPr>
        <w:t xml:space="preserve"> </w:t>
      </w:r>
      <w:r w:rsidRPr="00FB328C">
        <w:rPr>
          <w:color w:val="auto"/>
        </w:rPr>
        <w:t>workplace</w:t>
      </w:r>
      <w:r w:rsidR="00AC5C50">
        <w:rPr>
          <w:color w:val="auto"/>
        </w:rPr>
        <w:t xml:space="preserve"> </w:t>
      </w:r>
      <w:r w:rsidRPr="00FB328C">
        <w:rPr>
          <w:color w:val="auto"/>
        </w:rPr>
        <w:t>satisfaction</w:t>
      </w:r>
      <w:r w:rsidR="00AC5C50">
        <w:rPr>
          <w:color w:val="auto"/>
        </w:rPr>
        <w:t xml:space="preserve"> </w:t>
      </w:r>
      <w:r w:rsidRPr="00FB328C">
        <w:rPr>
          <w:color w:val="auto"/>
        </w:rPr>
        <w:t>and</w:t>
      </w:r>
      <w:r w:rsidR="00AC5C50">
        <w:rPr>
          <w:color w:val="auto"/>
        </w:rPr>
        <w:t xml:space="preserve"> </w:t>
      </w:r>
      <w:r w:rsidRPr="00FB328C">
        <w:rPr>
          <w:color w:val="auto"/>
        </w:rPr>
        <w:t>ease</w:t>
      </w:r>
      <w:r w:rsidR="00AC5C50">
        <w:rPr>
          <w:color w:val="auto"/>
        </w:rPr>
        <w:t xml:space="preserve"> </w:t>
      </w:r>
      <w:r w:rsidRPr="00FB328C">
        <w:rPr>
          <w:color w:val="auto"/>
        </w:rPr>
        <w:t>and</w:t>
      </w:r>
      <w:r w:rsidR="00AC5C50">
        <w:rPr>
          <w:color w:val="auto"/>
        </w:rPr>
        <w:t xml:space="preserve"> </w:t>
      </w:r>
      <w:r w:rsidRPr="00FB328C">
        <w:rPr>
          <w:color w:val="auto"/>
        </w:rPr>
        <w:t>convenience</w:t>
      </w:r>
      <w:r w:rsidR="00AC5C50">
        <w:rPr>
          <w:color w:val="auto"/>
        </w:rPr>
        <w:t xml:space="preserve"> </w:t>
      </w:r>
      <w:r w:rsidRPr="00FB328C">
        <w:rPr>
          <w:color w:val="auto"/>
        </w:rPr>
        <w:t>to</w:t>
      </w:r>
      <w:r w:rsidR="00AC5C50">
        <w:rPr>
          <w:color w:val="auto"/>
        </w:rPr>
        <w:t xml:space="preserve"> </w:t>
      </w:r>
      <w:r w:rsidRPr="00FB328C">
        <w:rPr>
          <w:color w:val="auto"/>
        </w:rPr>
        <w:t>donors.</w:t>
      </w:r>
      <w:r w:rsidR="00AC5C50">
        <w:rPr>
          <w:rStyle w:val="FootnoteReference"/>
          <w:color w:val="auto"/>
        </w:rPr>
        <w:t xml:space="preserve"> </w:t>
      </w:r>
      <w:r w:rsidR="001B7ECA" w:rsidRPr="00FB328C">
        <w:rPr>
          <w:rStyle w:val="FootnoteReference"/>
          <w:color w:val="auto"/>
        </w:rPr>
        <w:footnoteReference w:id="46"/>
      </w:r>
      <w:r w:rsidR="00AC5C50">
        <w:rPr>
          <w:color w:val="auto"/>
        </w:rPr>
        <w:t xml:space="preserve"> </w:t>
      </w:r>
      <w:r w:rsidRPr="00FB328C">
        <w:rPr>
          <w:color w:val="auto"/>
        </w:rPr>
        <w:t>For</w:t>
      </w:r>
      <w:r w:rsidR="00AC5C50">
        <w:rPr>
          <w:color w:val="auto"/>
        </w:rPr>
        <w:t xml:space="preserve"> </w:t>
      </w:r>
      <w:r w:rsidRPr="00FB328C">
        <w:rPr>
          <w:noProof/>
          <w:color w:val="auto"/>
        </w:rPr>
        <w:t>NPOs,</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seen</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particularly</w:t>
      </w:r>
      <w:r w:rsidR="00AC5C50">
        <w:rPr>
          <w:color w:val="auto"/>
        </w:rPr>
        <w:t xml:space="preserve"> </w:t>
      </w:r>
      <w:r w:rsidRPr="00FB328C">
        <w:rPr>
          <w:color w:val="auto"/>
        </w:rPr>
        <w:t>important</w:t>
      </w:r>
      <w:r w:rsidR="00AC5C50">
        <w:rPr>
          <w:color w:val="auto"/>
        </w:rPr>
        <w:t xml:space="preserve"> </w:t>
      </w:r>
      <w:r w:rsidRPr="00FB328C">
        <w:rPr>
          <w:color w:val="auto"/>
        </w:rPr>
        <w:t>because</w:t>
      </w:r>
      <w:r w:rsidR="00AC5C50">
        <w:rPr>
          <w:color w:val="auto"/>
        </w:rPr>
        <w:t xml:space="preserve"> </w:t>
      </w:r>
      <w:r w:rsidRPr="00FB328C">
        <w:rPr>
          <w:color w:val="auto"/>
        </w:rPr>
        <w:t>it</w:t>
      </w:r>
      <w:r w:rsidR="00AC5C50">
        <w:rPr>
          <w:color w:val="auto"/>
        </w:rPr>
        <w:t xml:space="preserve"> </w:t>
      </w:r>
      <w:r w:rsidRPr="00FB328C">
        <w:rPr>
          <w:color w:val="auto"/>
        </w:rPr>
        <w:t>provided</w:t>
      </w:r>
      <w:r w:rsidR="00AC5C50">
        <w:rPr>
          <w:color w:val="auto"/>
        </w:rPr>
        <w:t xml:space="preserve"> </w:t>
      </w:r>
      <w:r w:rsidRPr="00FB328C">
        <w:rPr>
          <w:color w:val="auto"/>
        </w:rPr>
        <w:t>a</w:t>
      </w:r>
      <w:r w:rsidR="00AC5C50">
        <w:rPr>
          <w:color w:val="auto"/>
        </w:rPr>
        <w:t xml:space="preserve"> </w:t>
      </w:r>
      <w:r w:rsidRPr="00FB328C">
        <w:rPr>
          <w:color w:val="auto"/>
        </w:rPr>
        <w:t>predictable</w:t>
      </w:r>
      <w:r w:rsidR="00AC5C50">
        <w:rPr>
          <w:color w:val="auto"/>
        </w:rPr>
        <w:t xml:space="preserve"> </w:t>
      </w:r>
      <w:r w:rsidRPr="00FB328C">
        <w:rPr>
          <w:color w:val="auto"/>
        </w:rPr>
        <w:t>income</w:t>
      </w:r>
      <w:r w:rsidR="00AC5C50">
        <w:rPr>
          <w:color w:val="auto"/>
        </w:rPr>
        <w:t xml:space="preserve"> </w:t>
      </w:r>
      <w:r w:rsidRPr="00FB328C">
        <w:rPr>
          <w:color w:val="auto"/>
        </w:rPr>
        <w:t>stream.</w:t>
      </w:r>
    </w:p>
    <w:p w14:paraId="07AFE076" w14:textId="60778273" w:rsidR="002C3D78"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workplace</w:t>
      </w:r>
      <w:r w:rsidR="00AC5C50">
        <w:rPr>
          <w:color w:val="auto"/>
        </w:rPr>
        <w:t xml:space="preserve"> </w:t>
      </w:r>
      <w:r w:rsidR="00A37BB8" w:rsidRPr="00FB328C">
        <w:rPr>
          <w:color w:val="auto"/>
        </w:rPr>
        <w:t>giving</w:t>
      </w:r>
      <w:r w:rsidR="00AC5C50">
        <w:rPr>
          <w:color w:val="auto"/>
        </w:rPr>
        <w:t xml:space="preserve"> </w:t>
      </w:r>
      <w:r w:rsidR="00A37BB8" w:rsidRPr="00FB328C">
        <w:rPr>
          <w:color w:val="auto"/>
        </w:rPr>
        <w:t>and/or</w:t>
      </w:r>
      <w:r w:rsidR="00AC5C50">
        <w:rPr>
          <w:color w:val="auto"/>
        </w:rPr>
        <w:t xml:space="preserve"> </w:t>
      </w:r>
      <w:r w:rsidR="00A37BB8" w:rsidRPr="00FB328C">
        <w:rPr>
          <w:color w:val="auto"/>
        </w:rPr>
        <w:t>giving</w:t>
      </w:r>
      <w:r w:rsidR="00AC5C50">
        <w:rPr>
          <w:color w:val="auto"/>
        </w:rPr>
        <w:t xml:space="preserve"> </w:t>
      </w:r>
      <w:r w:rsidR="00A37BB8" w:rsidRPr="00FB328C">
        <w:rPr>
          <w:color w:val="auto"/>
        </w:rPr>
        <w:t>online,</w:t>
      </w:r>
      <w:r w:rsidR="00AC5C50">
        <w:rPr>
          <w:color w:val="auto"/>
        </w:rPr>
        <w:t xml:space="preserve"> </w:t>
      </w:r>
      <w:r w:rsidR="00A37BB8" w:rsidRPr="00FB328C">
        <w:rPr>
          <w:color w:val="auto"/>
        </w:rPr>
        <w:t>using</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internet</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give</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charities</w:t>
      </w:r>
      <w:r w:rsidR="00AC5C50">
        <w:rPr>
          <w:color w:val="auto"/>
        </w:rPr>
        <w:t xml:space="preserve"> </w:t>
      </w:r>
      <w:r w:rsidR="00A37BB8" w:rsidRPr="00FB328C">
        <w:rPr>
          <w:color w:val="auto"/>
        </w:rPr>
        <w:t>will</w:t>
      </w:r>
      <w:r w:rsidR="00AC5C50">
        <w:rPr>
          <w:color w:val="auto"/>
        </w:rPr>
        <w:t xml:space="preserve"> </w:t>
      </w:r>
      <w:r w:rsidR="00A37BB8" w:rsidRPr="00FB328C">
        <w:rPr>
          <w:color w:val="auto"/>
        </w:rPr>
        <w:t>become</w:t>
      </w:r>
      <w:r w:rsidR="00AC5C50">
        <w:rPr>
          <w:color w:val="auto"/>
        </w:rPr>
        <w:t xml:space="preserve"> </w:t>
      </w:r>
      <w:r w:rsidR="00A37BB8" w:rsidRPr="00FB328C">
        <w:rPr>
          <w:color w:val="auto"/>
        </w:rPr>
        <w:t>probably</w:t>
      </w:r>
      <w:r w:rsidR="00AC5C50">
        <w:rPr>
          <w:color w:val="auto"/>
        </w:rPr>
        <w:t xml:space="preserve"> </w:t>
      </w:r>
      <w:r w:rsidR="00A37BB8" w:rsidRPr="00FB328C">
        <w:rPr>
          <w:color w:val="auto"/>
        </w:rPr>
        <w:t>more</w:t>
      </w:r>
      <w:r w:rsidR="00AC5C50">
        <w:rPr>
          <w:color w:val="auto"/>
        </w:rPr>
        <w:t xml:space="preserve"> </w:t>
      </w:r>
      <w:r w:rsidR="00A37BB8" w:rsidRPr="00FB328C">
        <w:rPr>
          <w:color w:val="auto"/>
        </w:rPr>
        <w:t>prevalent</w:t>
      </w:r>
      <w:r w:rsidR="00AC5C50">
        <w:rPr>
          <w:color w:val="auto"/>
        </w:rPr>
        <w:t xml:space="preserve"> </w:t>
      </w:r>
      <w:r w:rsidR="00A37BB8" w:rsidRPr="00FB328C">
        <w:rPr>
          <w:color w:val="auto"/>
        </w:rPr>
        <w:t>rather</w:t>
      </w:r>
      <w:r w:rsidR="00AC5C50">
        <w:rPr>
          <w:color w:val="auto"/>
        </w:rPr>
        <w:t xml:space="preserve"> </w:t>
      </w:r>
      <w:r w:rsidR="00A37BB8" w:rsidRPr="00FB328C">
        <w:rPr>
          <w:color w:val="auto"/>
        </w:rPr>
        <w:t>than</w:t>
      </w:r>
      <w:r w:rsidR="00AC5C50">
        <w:rPr>
          <w:color w:val="auto"/>
        </w:rPr>
        <w:t xml:space="preserve"> </w:t>
      </w:r>
      <w:r w:rsidR="00A37BB8" w:rsidRPr="00FB328C">
        <w:rPr>
          <w:color w:val="auto"/>
        </w:rPr>
        <w:t>less.</w:t>
      </w:r>
    </w:p>
    <w:p w14:paraId="0B3E41AF" w14:textId="0520D6FB"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VIC</w:t>
      </w:r>
    </w:p>
    <w:p w14:paraId="6E6A7C8F" w14:textId="2A72716D" w:rsidR="00A37BB8" w:rsidRPr="00FB328C" w:rsidRDefault="00A37BB8" w:rsidP="00A37BB8">
      <w:pPr>
        <w:rPr>
          <w:color w:val="auto"/>
        </w:rPr>
      </w:pPr>
      <w:r w:rsidRPr="00FB328C">
        <w:rPr>
          <w:color w:val="auto"/>
        </w:rPr>
        <w:t>As</w:t>
      </w:r>
      <w:r w:rsidR="00AC5C50">
        <w:rPr>
          <w:color w:val="auto"/>
        </w:rPr>
        <w:t xml:space="preserve"> </w:t>
      </w:r>
      <w:r w:rsidRPr="00FB328C">
        <w:rPr>
          <w:color w:val="auto"/>
        </w:rPr>
        <w:t>reported</w:t>
      </w:r>
      <w:r w:rsidR="00AC5C50">
        <w:rPr>
          <w:color w:val="auto"/>
        </w:rPr>
        <w:t xml:space="preserve"> </w:t>
      </w:r>
      <w:r w:rsidRPr="00FB328C">
        <w:rPr>
          <w:color w:val="auto"/>
        </w:rPr>
        <w:t>in</w:t>
      </w:r>
      <w:r w:rsidR="00AC5C50">
        <w:rPr>
          <w:color w:val="auto"/>
        </w:rPr>
        <w:t xml:space="preserve"> </w:t>
      </w:r>
      <w:hyperlink r:id="rId66" w:history="1">
        <w:r w:rsidRPr="00FB328C">
          <w:rPr>
            <w:rStyle w:val="Hyperlink"/>
            <w:i/>
            <w:color w:val="auto"/>
          </w:rPr>
          <w:t>Giving</w:t>
        </w:r>
        <w:r w:rsidR="00AC5C50">
          <w:rPr>
            <w:rStyle w:val="Hyperlink"/>
            <w:i/>
            <w:color w:val="auto"/>
          </w:rPr>
          <w:t xml:space="preserve"> </w:t>
        </w:r>
        <w:r w:rsidRPr="00FB328C">
          <w:rPr>
            <w:rStyle w:val="Hyperlink"/>
            <w:i/>
            <w:color w:val="auto"/>
          </w:rPr>
          <w:t>Australia</w:t>
        </w:r>
        <w:r w:rsidR="00AC5C50">
          <w:rPr>
            <w:rStyle w:val="Hyperlink"/>
            <w:i/>
            <w:color w:val="auto"/>
          </w:rPr>
          <w:t xml:space="preserve"> </w:t>
        </w:r>
        <w:r w:rsidRPr="00FB328C">
          <w:rPr>
            <w:rStyle w:val="Hyperlink"/>
            <w:i/>
            <w:color w:val="auto"/>
          </w:rPr>
          <w:t>2016:</w:t>
        </w:r>
        <w:r w:rsidR="00AC5C50">
          <w:rPr>
            <w:rStyle w:val="Hyperlink"/>
            <w:i/>
            <w:color w:val="auto"/>
          </w:rPr>
          <w:t xml:space="preserve"> </w:t>
        </w:r>
        <w:r w:rsidRPr="00FB328C">
          <w:rPr>
            <w:rStyle w:val="Hyperlink"/>
            <w:i/>
            <w:color w:val="auto"/>
          </w:rPr>
          <w:t>Individual</w:t>
        </w:r>
        <w:r w:rsidR="00AC5C50">
          <w:rPr>
            <w:rStyle w:val="Hyperlink"/>
            <w:i/>
            <w:color w:val="auto"/>
          </w:rPr>
          <w:t xml:space="preserve"> </w:t>
        </w:r>
        <w:r w:rsidRPr="00FB328C">
          <w:rPr>
            <w:rStyle w:val="Hyperlink"/>
            <w:i/>
            <w:color w:val="auto"/>
          </w:rPr>
          <w:t>giving</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volunteering</w:t>
        </w:r>
      </w:hyperlink>
      <w:r w:rsidRPr="00FB328C">
        <w:rPr>
          <w:color w:val="auto"/>
        </w:rPr>
        <w:t>,</w:t>
      </w:r>
      <w:r w:rsidR="00AC5C50">
        <w:rPr>
          <w:color w:val="auto"/>
        </w:rPr>
        <w:t xml:space="preserve"> </w:t>
      </w:r>
      <w:r w:rsidRPr="00FB328C">
        <w:rPr>
          <w:color w:val="auto"/>
        </w:rPr>
        <w:t>individuals</w:t>
      </w:r>
      <w:r w:rsidR="00AC5C50">
        <w:rPr>
          <w:color w:val="auto"/>
        </w:rPr>
        <w:t xml:space="preserve"> </w:t>
      </w:r>
      <w:r w:rsidRPr="00FB328C">
        <w:rPr>
          <w:color w:val="auto"/>
        </w:rPr>
        <w:t>consistently</w:t>
      </w:r>
      <w:r w:rsidR="00AC5C50">
        <w:rPr>
          <w:color w:val="auto"/>
        </w:rPr>
        <w:t xml:space="preserve"> </w:t>
      </w:r>
      <w:r w:rsidRPr="00FB328C">
        <w:rPr>
          <w:color w:val="auto"/>
        </w:rPr>
        <w:t>identified</w:t>
      </w:r>
      <w:r w:rsidR="00AC5C50">
        <w:rPr>
          <w:color w:val="auto"/>
        </w:rPr>
        <w:t xml:space="preserve"> </w:t>
      </w:r>
      <w:r w:rsidRPr="00FB328C">
        <w:rPr>
          <w:color w:val="auto"/>
        </w:rPr>
        <w:t>ease</w:t>
      </w:r>
      <w:r w:rsidR="00AC5C50">
        <w:rPr>
          <w:color w:val="auto"/>
        </w:rPr>
        <w:t xml:space="preserve"> </w:t>
      </w:r>
      <w:r w:rsidRPr="00FB328C">
        <w:rPr>
          <w:color w:val="auto"/>
        </w:rPr>
        <w:t>and</w:t>
      </w:r>
      <w:r w:rsidR="00AC5C50">
        <w:rPr>
          <w:color w:val="auto"/>
        </w:rPr>
        <w:t xml:space="preserve"> </w:t>
      </w:r>
      <w:r w:rsidRPr="00FB328C">
        <w:rPr>
          <w:color w:val="auto"/>
        </w:rPr>
        <w:t>choice</w:t>
      </w:r>
      <w:r w:rsidR="00AC5C50">
        <w:rPr>
          <w:color w:val="auto"/>
        </w:rPr>
        <w:t xml:space="preserve"> </w:t>
      </w:r>
      <w:r w:rsidRPr="00FB328C">
        <w:rPr>
          <w:color w:val="auto"/>
        </w:rPr>
        <w:t>for</w:t>
      </w:r>
      <w:r w:rsidR="00AC5C50">
        <w:rPr>
          <w:color w:val="auto"/>
        </w:rPr>
        <w:t xml:space="preserve"> </w:t>
      </w:r>
      <w:r w:rsidRPr="00FB328C">
        <w:rPr>
          <w:color w:val="auto"/>
        </w:rPr>
        <w:t>donors</w:t>
      </w:r>
      <w:r w:rsidR="00AC5C50">
        <w:rPr>
          <w:color w:val="auto"/>
        </w:rPr>
        <w:t xml:space="preserve"> </w:t>
      </w:r>
      <w:r w:rsidRPr="00FB328C">
        <w:rPr>
          <w:color w:val="auto"/>
        </w:rPr>
        <w:t>as</w:t>
      </w:r>
      <w:r w:rsidR="00AC5C50">
        <w:rPr>
          <w:color w:val="auto"/>
        </w:rPr>
        <w:t xml:space="preserve"> </w:t>
      </w:r>
      <w:r w:rsidRPr="00FB328C">
        <w:rPr>
          <w:color w:val="auto"/>
        </w:rPr>
        <w:t>key</w:t>
      </w:r>
      <w:r w:rsidR="00AC5C50">
        <w:rPr>
          <w:color w:val="auto"/>
        </w:rPr>
        <w:t xml:space="preserve"> </w:t>
      </w:r>
      <w:r w:rsidRPr="00FB328C">
        <w:rPr>
          <w:color w:val="auto"/>
        </w:rPr>
        <w:t>factors</w:t>
      </w:r>
      <w:r w:rsidR="00AC5C50">
        <w:rPr>
          <w:color w:val="auto"/>
        </w:rPr>
        <w:t xml:space="preserve"> </w:t>
      </w:r>
      <w:r w:rsidRPr="00FB328C">
        <w:rPr>
          <w:color w:val="auto"/>
        </w:rPr>
        <w:t>influencing</w:t>
      </w:r>
      <w:r w:rsidR="00AC5C50">
        <w:rPr>
          <w:color w:val="auto"/>
        </w:rPr>
        <w:t xml:space="preserve"> </w:t>
      </w:r>
      <w:r w:rsidR="00C45287" w:rsidRPr="00FB328C">
        <w:rPr>
          <w:color w:val="auto"/>
        </w:rPr>
        <w:t>workplace</w:t>
      </w:r>
      <w:r w:rsidR="00AC5C50">
        <w:rPr>
          <w:color w:val="auto"/>
        </w:rPr>
        <w:t xml:space="preserve"> </w:t>
      </w:r>
      <w:r w:rsidR="00C45287" w:rsidRPr="00FB328C">
        <w:rPr>
          <w:color w:val="auto"/>
        </w:rPr>
        <w:t>giving</w:t>
      </w:r>
      <w:r w:rsidR="00AC5C50">
        <w:rPr>
          <w:color w:val="auto"/>
        </w:rPr>
        <w:t xml:space="preserve"> </w:t>
      </w:r>
      <w:r w:rsidRPr="00FB328C">
        <w:rPr>
          <w:color w:val="auto"/>
        </w:rPr>
        <w:t>uptake.</w:t>
      </w:r>
      <w:r w:rsidR="00AC5C50">
        <w:rPr>
          <w:color w:val="auto"/>
        </w:rPr>
        <w:t xml:space="preserve"> </w:t>
      </w:r>
      <w:r w:rsidRPr="00FB328C">
        <w:rPr>
          <w:color w:val="auto"/>
        </w:rPr>
        <w:t>Similarly,</w:t>
      </w:r>
      <w:r w:rsidR="00AC5C50">
        <w:rPr>
          <w:color w:val="auto"/>
        </w:rPr>
        <w:t xml:space="preserve"> </w:t>
      </w:r>
      <w:r w:rsidRPr="00FB328C">
        <w:rPr>
          <w:color w:val="auto"/>
        </w:rPr>
        <w:t>nonprofit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felt</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‘set</w:t>
      </w:r>
      <w:r w:rsidR="00AC5C50">
        <w:rPr>
          <w:color w:val="auto"/>
        </w:rPr>
        <w:t xml:space="preserve"> </w:t>
      </w:r>
      <w:r w:rsidRPr="00FB328C">
        <w:rPr>
          <w:color w:val="auto"/>
        </w:rPr>
        <w:t>and</w:t>
      </w:r>
      <w:r w:rsidR="00AC5C50">
        <w:rPr>
          <w:color w:val="auto"/>
        </w:rPr>
        <w:t xml:space="preserve"> </w:t>
      </w:r>
      <w:r w:rsidRPr="00FB328C">
        <w:rPr>
          <w:color w:val="auto"/>
        </w:rPr>
        <w:t>forget’</w:t>
      </w:r>
      <w:r w:rsidR="00AC5C50">
        <w:rPr>
          <w:color w:val="auto"/>
        </w:rPr>
        <w:t xml:space="preserve"> </w:t>
      </w:r>
      <w:r w:rsidRPr="00FB328C">
        <w:rPr>
          <w:color w:val="auto"/>
        </w:rPr>
        <w:t>appealed</w:t>
      </w:r>
      <w:r w:rsidR="00AC5C50">
        <w:rPr>
          <w:color w:val="auto"/>
        </w:rPr>
        <w:t xml:space="preserve"> </w:t>
      </w:r>
      <w:r w:rsidRPr="00FB328C">
        <w:rPr>
          <w:color w:val="auto"/>
        </w:rPr>
        <w:t>to</w:t>
      </w:r>
      <w:r w:rsidR="00AC5C50">
        <w:rPr>
          <w:color w:val="auto"/>
        </w:rPr>
        <w:t xml:space="preserve"> </w:t>
      </w:r>
      <w:r w:rsidRPr="00FB328C">
        <w:rPr>
          <w:color w:val="auto"/>
        </w:rPr>
        <w:t>donors,</w:t>
      </w:r>
      <w:r w:rsidR="00AC5C50">
        <w:rPr>
          <w:color w:val="auto"/>
        </w:rPr>
        <w:t xml:space="preserve"> </w:t>
      </w:r>
      <w:r w:rsidRPr="00FB328C">
        <w:rPr>
          <w:color w:val="auto"/>
        </w:rPr>
        <w:t>but</w:t>
      </w:r>
      <w:r w:rsidR="00AC5C50">
        <w:rPr>
          <w:color w:val="auto"/>
        </w:rPr>
        <w:t xml:space="preserve"> </w:t>
      </w:r>
      <w:r w:rsidRPr="00FB328C">
        <w:rPr>
          <w:color w:val="auto"/>
        </w:rPr>
        <w:t>donors</w:t>
      </w:r>
      <w:r w:rsidR="00AC5C50">
        <w:rPr>
          <w:color w:val="auto"/>
        </w:rPr>
        <w:t xml:space="preserve"> </w:t>
      </w:r>
      <w:r w:rsidRPr="00FB328C">
        <w:rPr>
          <w:color w:val="auto"/>
        </w:rPr>
        <w:t>still</w:t>
      </w:r>
      <w:r w:rsidR="00AC5C50">
        <w:rPr>
          <w:color w:val="auto"/>
        </w:rPr>
        <w:t xml:space="preserve"> </w:t>
      </w:r>
      <w:r w:rsidRPr="00FB328C">
        <w:rPr>
          <w:color w:val="auto"/>
        </w:rPr>
        <w:t>wanted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choose</w:t>
      </w:r>
      <w:r w:rsidR="00AC5C50">
        <w:rPr>
          <w:color w:val="auto"/>
        </w:rPr>
        <w:t xml:space="preserve"> </w:t>
      </w:r>
      <w:r w:rsidRPr="00FB328C">
        <w:rPr>
          <w:color w:val="auto"/>
        </w:rPr>
        <w:t>which</w:t>
      </w:r>
      <w:r w:rsidR="00AC5C50">
        <w:rPr>
          <w:color w:val="auto"/>
        </w:rPr>
        <w:t xml:space="preserve"> </w:t>
      </w:r>
      <w:r w:rsidRPr="00FB328C">
        <w:rPr>
          <w:color w:val="auto"/>
        </w:rPr>
        <w:t>organisations</w:t>
      </w:r>
      <w:r w:rsidR="00AC5C50">
        <w:rPr>
          <w:color w:val="auto"/>
        </w:rPr>
        <w:t xml:space="preserve"> </w:t>
      </w:r>
      <w:r w:rsidRPr="00FB328C">
        <w:rPr>
          <w:color w:val="auto"/>
        </w:rPr>
        <w:t>they</w:t>
      </w:r>
      <w:r w:rsidR="00AC5C50">
        <w:rPr>
          <w:color w:val="auto"/>
        </w:rPr>
        <w:t xml:space="preserve"> </w:t>
      </w:r>
      <w:r w:rsidRPr="00FB328C">
        <w:rPr>
          <w:color w:val="auto"/>
        </w:rPr>
        <w:t>supported</w:t>
      </w:r>
      <w:r w:rsidR="00AC5C50">
        <w:rPr>
          <w:color w:val="auto"/>
        </w:rPr>
        <w:t xml:space="preserve"> </w:t>
      </w:r>
      <w:r w:rsidRPr="00FB328C">
        <w:rPr>
          <w:color w:val="auto"/>
        </w:rPr>
        <w:t>through</w:t>
      </w:r>
      <w:r w:rsidR="00AC5C50">
        <w:rPr>
          <w:color w:val="auto"/>
        </w:rPr>
        <w:t xml:space="preserve"> </w:t>
      </w:r>
      <w:r w:rsidRPr="00FB328C">
        <w:rPr>
          <w:color w:val="auto"/>
        </w:rPr>
        <w:t>their</w:t>
      </w:r>
      <w:r w:rsidR="00AC5C50">
        <w:rPr>
          <w:color w:val="auto"/>
        </w:rPr>
        <w:t xml:space="preserve"> </w:t>
      </w:r>
      <w:r w:rsidRPr="00FB328C">
        <w:rPr>
          <w:color w:val="auto"/>
        </w:rPr>
        <w:t>workplace</w:t>
      </w:r>
      <w:r w:rsidR="00AC5C50">
        <w:rPr>
          <w:color w:val="auto"/>
        </w:rPr>
        <w:t xml:space="preserve"> </w:t>
      </w:r>
      <w:r w:rsidRPr="00FB328C">
        <w:rPr>
          <w:color w:val="auto"/>
        </w:rPr>
        <w:t>giving.</w:t>
      </w:r>
      <w:r w:rsidR="00AC5C50">
        <w:rPr>
          <w:color w:val="auto"/>
        </w:rPr>
        <w:t xml:space="preserve"> </w:t>
      </w:r>
      <w:r w:rsidRPr="00FB328C">
        <w:rPr>
          <w:color w:val="auto"/>
        </w:rPr>
        <w:t>Some</w:t>
      </w:r>
      <w:r w:rsidR="00AC5C50">
        <w:rPr>
          <w:color w:val="auto"/>
        </w:rPr>
        <w:t xml:space="preserve"> </w:t>
      </w:r>
      <w:r w:rsidRPr="00FB328C">
        <w:rPr>
          <w:color w:val="auto"/>
        </w:rPr>
        <w:t>programs</w:t>
      </w:r>
      <w:r w:rsidR="00AC5C50">
        <w:rPr>
          <w:color w:val="auto"/>
        </w:rPr>
        <w:t xml:space="preserve"> </w:t>
      </w:r>
      <w:r w:rsidRPr="00FB328C">
        <w:rPr>
          <w:color w:val="auto"/>
        </w:rPr>
        <w:t>were</w:t>
      </w:r>
      <w:r w:rsidR="00AC5C50">
        <w:rPr>
          <w:color w:val="auto"/>
        </w:rPr>
        <w:t xml:space="preserve"> </w:t>
      </w:r>
      <w:r w:rsidRPr="00FB328C">
        <w:rPr>
          <w:color w:val="auto"/>
        </w:rPr>
        <w:t>described</w:t>
      </w:r>
      <w:r w:rsidR="00AC5C50">
        <w:rPr>
          <w:color w:val="auto"/>
        </w:rPr>
        <w:t xml:space="preserve"> </w:t>
      </w:r>
      <w:r w:rsidRPr="00FB328C">
        <w:rPr>
          <w:color w:val="auto"/>
        </w:rPr>
        <w:t>as</w:t>
      </w:r>
      <w:r w:rsidR="00AC5C50">
        <w:rPr>
          <w:color w:val="auto"/>
        </w:rPr>
        <w:t xml:space="preserve"> </w:t>
      </w:r>
      <w:r w:rsidRPr="00FB328C">
        <w:rPr>
          <w:color w:val="auto"/>
        </w:rPr>
        <w:t>restrictive</w:t>
      </w:r>
      <w:r w:rsidR="00AC5C50">
        <w:rPr>
          <w:color w:val="auto"/>
        </w:rPr>
        <w:t xml:space="preserve"> </w:t>
      </w:r>
      <w:r w:rsidRPr="00FB328C">
        <w:rPr>
          <w:color w:val="auto"/>
        </w:rPr>
        <w:t>if</w:t>
      </w:r>
      <w:r w:rsidR="00AC5C50">
        <w:rPr>
          <w:color w:val="auto"/>
        </w:rPr>
        <w:t xml:space="preserve"> </w:t>
      </w:r>
      <w:r w:rsidRPr="00FB328C">
        <w:rPr>
          <w:color w:val="auto"/>
        </w:rPr>
        <w:t>workplaces</w:t>
      </w:r>
      <w:r w:rsidR="00AC5C50">
        <w:rPr>
          <w:color w:val="auto"/>
        </w:rPr>
        <w:t xml:space="preserve"> </w:t>
      </w:r>
      <w:r w:rsidRPr="00FB328C">
        <w:rPr>
          <w:color w:val="auto"/>
        </w:rPr>
        <w:t>offered</w:t>
      </w:r>
      <w:r w:rsidR="00AC5C50">
        <w:rPr>
          <w:color w:val="auto"/>
        </w:rPr>
        <w:t xml:space="preserve"> </w:t>
      </w:r>
      <w:r w:rsidRPr="00FB328C">
        <w:rPr>
          <w:color w:val="auto"/>
        </w:rPr>
        <w:t>limited</w:t>
      </w:r>
      <w:r w:rsidR="00AC5C50">
        <w:rPr>
          <w:color w:val="auto"/>
        </w:rPr>
        <w:t xml:space="preserve"> </w:t>
      </w:r>
      <w:r w:rsidRPr="00FB328C">
        <w:rPr>
          <w:color w:val="auto"/>
        </w:rPr>
        <w:t>options.</w:t>
      </w:r>
    </w:p>
    <w:p w14:paraId="06397DAD" w14:textId="77777777" w:rsidR="00A37BB8" w:rsidRPr="00FB328C" w:rsidRDefault="00A37BB8" w:rsidP="00101629">
      <w:pPr>
        <w:pStyle w:val="Heading5"/>
        <w:rPr>
          <w:rStyle w:val="Emphasis"/>
          <w:rFonts w:ascii="Calibri Light" w:eastAsiaTheme="minorHAnsi" w:hAnsi="Calibri Light" w:cstheme="minorBidi"/>
          <w:i w:val="0"/>
          <w:color w:val="auto"/>
        </w:rPr>
      </w:pPr>
      <w:r w:rsidRPr="00FB328C">
        <w:rPr>
          <w:rStyle w:val="Emphasis"/>
          <w:i w:val="0"/>
          <w:iCs w:val="0"/>
          <w:color w:val="auto"/>
        </w:rPr>
        <w:t>Collectives</w:t>
      </w:r>
    </w:p>
    <w:p w14:paraId="7688B9C5" w14:textId="23648BC1" w:rsidR="002C3D78" w:rsidRDefault="001B7ECA" w:rsidP="00A37BB8">
      <w:pPr>
        <w:rPr>
          <w:color w:val="auto"/>
        </w:rPr>
      </w:pPr>
      <w:r w:rsidRPr="00FB328C">
        <w:rPr>
          <w:color w:val="auto"/>
        </w:rPr>
        <w:t>NPO</w:t>
      </w:r>
      <w:r w:rsidR="00AC5C50">
        <w:rPr>
          <w:color w:val="auto"/>
        </w:rPr>
        <w:t xml:space="preserve"> </w:t>
      </w:r>
      <w:r w:rsidRPr="00FB328C">
        <w:rPr>
          <w:color w:val="auto"/>
        </w:rPr>
        <w:t>participants</w:t>
      </w:r>
      <w:r w:rsidR="00AC5C50">
        <w:rPr>
          <w:color w:val="auto"/>
        </w:rPr>
        <w:t xml:space="preserve"> </w:t>
      </w:r>
      <w:r w:rsidRPr="00FB328C">
        <w:rPr>
          <w:color w:val="auto"/>
        </w:rPr>
        <w:t>had</w:t>
      </w:r>
      <w:r w:rsidR="00AC5C50">
        <w:rPr>
          <w:color w:val="auto"/>
        </w:rPr>
        <w:t xml:space="preserve"> </w:t>
      </w:r>
      <w:r w:rsidRPr="00FB328C">
        <w:rPr>
          <w:color w:val="auto"/>
        </w:rPr>
        <w:t>experienced</w:t>
      </w:r>
      <w:r w:rsidR="00AC5C50">
        <w:rPr>
          <w:color w:val="auto"/>
        </w:rPr>
        <w:t xml:space="preserve"> </w:t>
      </w:r>
      <w:r w:rsidR="00A37BB8" w:rsidRPr="00FB328C">
        <w:rPr>
          <w:color w:val="auto"/>
        </w:rPr>
        <w:t>donor</w:t>
      </w:r>
      <w:r w:rsidR="00AC5C50">
        <w:rPr>
          <w:color w:val="auto"/>
        </w:rPr>
        <w:t xml:space="preserve"> </w:t>
      </w:r>
      <w:r w:rsidR="00A37BB8" w:rsidRPr="00FB328C">
        <w:rPr>
          <w:color w:val="auto"/>
        </w:rPr>
        <w:t>engagement</w:t>
      </w:r>
      <w:r w:rsidR="00AC5C50">
        <w:rPr>
          <w:color w:val="auto"/>
        </w:rPr>
        <w:t xml:space="preserve"> </w:t>
      </w:r>
      <w:r w:rsidR="00A37BB8" w:rsidRPr="00FB328C">
        <w:rPr>
          <w:color w:val="auto"/>
        </w:rPr>
        <w:t>with</w:t>
      </w:r>
      <w:r w:rsidR="00AC5C50">
        <w:rPr>
          <w:color w:val="auto"/>
        </w:rPr>
        <w:t xml:space="preserve"> </w:t>
      </w:r>
      <w:r w:rsidR="00A37BB8" w:rsidRPr="00FB328C">
        <w:rPr>
          <w:color w:val="auto"/>
        </w:rPr>
        <w:t>collective</w:t>
      </w:r>
      <w:r w:rsidR="00AC5C50">
        <w:rPr>
          <w:color w:val="auto"/>
        </w:rPr>
        <w:t xml:space="preserve"> </w:t>
      </w:r>
      <w:r w:rsidR="00A37BB8" w:rsidRPr="00FB328C">
        <w:rPr>
          <w:color w:val="auto"/>
        </w:rPr>
        <w:t>giving</w:t>
      </w:r>
      <w:r w:rsidR="00AC5C50">
        <w:rPr>
          <w:color w:val="auto"/>
        </w:rPr>
        <w:t xml:space="preserve"> </w:t>
      </w:r>
      <w:r w:rsidR="00A37BB8" w:rsidRPr="00FB328C">
        <w:rPr>
          <w:color w:val="auto"/>
        </w:rPr>
        <w:t>as</w:t>
      </w:r>
      <w:r w:rsidR="00AC5C50">
        <w:rPr>
          <w:color w:val="auto"/>
        </w:rPr>
        <w:t xml:space="preserve"> </w:t>
      </w:r>
      <w:r w:rsidRPr="00FB328C">
        <w:rPr>
          <w:color w:val="auto"/>
        </w:rPr>
        <w:t>often</w:t>
      </w:r>
      <w:r w:rsidR="00AC5C50">
        <w:rPr>
          <w:color w:val="auto"/>
        </w:rPr>
        <w:t xml:space="preserve"> </w:t>
      </w:r>
      <w:r w:rsidR="00A37BB8" w:rsidRPr="00FB328C">
        <w:rPr>
          <w:color w:val="auto"/>
        </w:rPr>
        <w:t>driven</w:t>
      </w:r>
      <w:r w:rsidR="00AC5C50">
        <w:rPr>
          <w:color w:val="auto"/>
        </w:rPr>
        <w:t xml:space="preserve"> </w:t>
      </w:r>
      <w:r w:rsidR="00A37BB8" w:rsidRPr="00FB328C">
        <w:rPr>
          <w:color w:val="auto"/>
        </w:rPr>
        <w:t>by</w:t>
      </w:r>
      <w:r w:rsidR="00AC5C50">
        <w:rPr>
          <w:color w:val="auto"/>
        </w:rPr>
        <w:t xml:space="preserve"> </w:t>
      </w:r>
      <w:r w:rsidR="00A37BB8" w:rsidRPr="00FB328C">
        <w:rPr>
          <w:color w:val="auto"/>
        </w:rPr>
        <w:t>a</w:t>
      </w:r>
      <w:r w:rsidR="00AC5C50">
        <w:rPr>
          <w:color w:val="auto"/>
        </w:rPr>
        <w:t xml:space="preserve"> </w:t>
      </w:r>
      <w:r w:rsidR="00A37BB8" w:rsidRPr="00FB328C">
        <w:rPr>
          <w:color w:val="auto"/>
        </w:rPr>
        <w:t>desire</w:t>
      </w:r>
      <w:r w:rsidR="00AC5C50">
        <w:rPr>
          <w:color w:val="auto"/>
        </w:rPr>
        <w:t xml:space="preserve"> </w:t>
      </w:r>
      <w:r w:rsidR="00A37BB8" w:rsidRPr="00FB328C">
        <w:rPr>
          <w:color w:val="auto"/>
        </w:rPr>
        <w:t>for</w:t>
      </w:r>
      <w:r w:rsidR="00AC5C50">
        <w:rPr>
          <w:color w:val="auto"/>
        </w:rPr>
        <w:t xml:space="preserve"> </w:t>
      </w:r>
      <w:r w:rsidRPr="00FB328C">
        <w:rPr>
          <w:color w:val="auto"/>
        </w:rPr>
        <w:t>the</w:t>
      </w:r>
      <w:r w:rsidR="00AC5C50">
        <w:rPr>
          <w:color w:val="auto"/>
        </w:rPr>
        <w:t xml:space="preserve"> </w:t>
      </w:r>
      <w:r w:rsidR="00A37BB8" w:rsidRPr="00FB328C">
        <w:rPr>
          <w:color w:val="auto"/>
        </w:rPr>
        <w:t>high</w:t>
      </w:r>
      <w:r w:rsidR="00AC5C50">
        <w:rPr>
          <w:color w:val="auto"/>
        </w:rPr>
        <w:t xml:space="preserve"> </w:t>
      </w:r>
      <w:r w:rsidR="00A37BB8" w:rsidRPr="00FB328C">
        <w:rPr>
          <w:color w:val="auto"/>
        </w:rPr>
        <w:t>impact</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larger</w:t>
      </w:r>
      <w:r w:rsidR="00FF34B1" w:rsidRPr="00FB328C">
        <w:rPr>
          <w:color w:val="auto"/>
        </w:rPr>
        <w:t>,</w:t>
      </w:r>
      <w:r w:rsidR="00AC5C50">
        <w:rPr>
          <w:color w:val="auto"/>
        </w:rPr>
        <w:t xml:space="preserve"> </w:t>
      </w:r>
      <w:r w:rsidR="00FF34B1" w:rsidRPr="00FB328C">
        <w:rPr>
          <w:color w:val="auto"/>
        </w:rPr>
        <w:t>cumulative</w:t>
      </w:r>
      <w:r w:rsidR="00AC5C50">
        <w:rPr>
          <w:color w:val="auto"/>
        </w:rPr>
        <w:t xml:space="preserve"> </w:t>
      </w:r>
      <w:r w:rsidR="00A37BB8" w:rsidRPr="00FB328C">
        <w:rPr>
          <w:color w:val="auto"/>
        </w:rPr>
        <w:t>sums</w:t>
      </w:r>
      <w:r w:rsidR="00AC5C50">
        <w:rPr>
          <w:color w:val="auto"/>
        </w:rPr>
        <w:t xml:space="preserve"> </w:t>
      </w:r>
      <w:r w:rsidR="00A37BB8" w:rsidRPr="00FB328C">
        <w:rPr>
          <w:color w:val="auto"/>
        </w:rPr>
        <w:t>achieved.</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emergence</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collective</w:t>
      </w:r>
      <w:r w:rsidR="00AC5C50">
        <w:rPr>
          <w:color w:val="auto"/>
        </w:rPr>
        <w:t xml:space="preserve"> </w:t>
      </w:r>
      <w:r w:rsidR="00A37BB8" w:rsidRPr="00FB328C">
        <w:rPr>
          <w:color w:val="auto"/>
        </w:rPr>
        <w:t>giving</w:t>
      </w:r>
      <w:r w:rsidR="00AC5C50">
        <w:rPr>
          <w:color w:val="auto"/>
        </w:rPr>
        <w:t xml:space="preserve"> </w:t>
      </w:r>
      <w:r w:rsidR="00A37BB8" w:rsidRPr="00FB328C">
        <w:rPr>
          <w:color w:val="auto"/>
        </w:rPr>
        <w:t>was</w:t>
      </w:r>
      <w:r w:rsidR="00AC5C50">
        <w:rPr>
          <w:color w:val="auto"/>
        </w:rPr>
        <w:t xml:space="preserve"> </w:t>
      </w:r>
      <w:r w:rsidR="00A37BB8" w:rsidRPr="00FB328C">
        <w:rPr>
          <w:color w:val="auto"/>
        </w:rPr>
        <w:t>seen</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offer</w:t>
      </w:r>
      <w:r w:rsidR="00AC5C50">
        <w:rPr>
          <w:color w:val="auto"/>
        </w:rPr>
        <w:t xml:space="preserve"> </w:t>
      </w:r>
      <w:r w:rsidR="00A37BB8" w:rsidRPr="00FB328C">
        <w:rPr>
          <w:color w:val="auto"/>
        </w:rPr>
        <w:t>fresh</w:t>
      </w:r>
      <w:r w:rsidR="00AC5C50">
        <w:rPr>
          <w:color w:val="auto"/>
        </w:rPr>
        <w:t xml:space="preserve"> </w:t>
      </w:r>
      <w:r w:rsidR="00A37BB8" w:rsidRPr="00FB328C">
        <w:rPr>
          <w:color w:val="auto"/>
        </w:rPr>
        <w:t>opportunities</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NPOs.</w:t>
      </w:r>
      <w:r w:rsidR="00A37BB8" w:rsidRPr="00FB328C">
        <w:rPr>
          <w:rStyle w:val="FootnoteReference"/>
          <w:color w:val="auto"/>
        </w:rPr>
        <w:footnoteReference w:id="47"/>
      </w:r>
    </w:p>
    <w:p w14:paraId="4D307119" w14:textId="5AFA52FF" w:rsidR="00A37BB8" w:rsidRPr="00FB328C" w:rsidRDefault="00A37BB8" w:rsidP="00A37BB8">
      <w:pPr>
        <w:pStyle w:val="GivingReportDirectQuote"/>
        <w:rPr>
          <w:color w:val="auto"/>
        </w:rPr>
      </w:pP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w:t>
      </w:r>
      <w:r w:rsidR="00AC5C50">
        <w:rPr>
          <w:color w:val="auto"/>
        </w:rPr>
        <w:t xml:space="preserve"> </w:t>
      </w:r>
      <w:r w:rsidRPr="00FB328C">
        <w:rPr>
          <w:color w:val="auto"/>
        </w:rPr>
        <w:t>exciting</w:t>
      </w:r>
      <w:r w:rsidR="00AC5C50">
        <w:rPr>
          <w:color w:val="auto"/>
        </w:rPr>
        <w:t xml:space="preserve"> </w:t>
      </w:r>
      <w:r w:rsidRPr="00FB328C">
        <w:rPr>
          <w:color w:val="auto"/>
        </w:rPr>
        <w:t>piece</w:t>
      </w:r>
      <w:r w:rsidR="00AC5C50">
        <w:rPr>
          <w:color w:val="auto"/>
        </w:rPr>
        <w:t xml:space="preserve"> </w:t>
      </w:r>
      <w:r w:rsidRPr="00FB328C">
        <w:rPr>
          <w:color w:val="auto"/>
        </w:rPr>
        <w:t>is</w:t>
      </w:r>
      <w:r w:rsidR="00AC5C50">
        <w:rPr>
          <w:color w:val="auto"/>
        </w:rPr>
        <w:t xml:space="preserve"> </w:t>
      </w:r>
      <w:r w:rsidRPr="00FB328C">
        <w:rPr>
          <w:color w:val="auto"/>
        </w:rPr>
        <w:t>that</w:t>
      </w:r>
      <w:r w:rsidR="00AC5C50">
        <w:rPr>
          <w:color w:val="auto"/>
        </w:rPr>
        <w:t xml:space="preserve"> </w:t>
      </w:r>
      <w:r w:rsidRPr="00FB328C">
        <w:rPr>
          <w:color w:val="auto"/>
        </w:rPr>
        <w:t>collective</w:t>
      </w:r>
      <w:r w:rsidR="00AC5C50">
        <w:rPr>
          <w:color w:val="auto"/>
        </w:rPr>
        <w:t xml:space="preserve"> </w:t>
      </w:r>
      <w:r w:rsidRPr="00FB328C">
        <w:rPr>
          <w:color w:val="auto"/>
        </w:rPr>
        <w:t>impact</w:t>
      </w:r>
      <w:r w:rsidR="00AC5C50">
        <w:rPr>
          <w:color w:val="auto"/>
        </w:rPr>
        <w:t xml:space="preserve"> </w:t>
      </w:r>
      <w:r w:rsidRPr="00FB328C">
        <w:rPr>
          <w:color w:val="auto"/>
        </w:rPr>
        <w:t>co-funding,</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broker</w:t>
      </w:r>
      <w:r w:rsidR="00AC5C50">
        <w:rPr>
          <w:color w:val="auto"/>
        </w:rPr>
        <w:t xml:space="preserve"> </w:t>
      </w:r>
      <w:r w:rsidRPr="00FB328C">
        <w:rPr>
          <w:color w:val="auto"/>
        </w:rPr>
        <w:t>support</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with</w:t>
      </w:r>
      <w:r w:rsidR="00AC5C50">
        <w:rPr>
          <w:color w:val="auto"/>
        </w:rPr>
        <w:t xml:space="preserve"> </w:t>
      </w:r>
      <w:r w:rsidRPr="00FB328C">
        <w:rPr>
          <w:color w:val="auto"/>
        </w:rPr>
        <w:t>an</w:t>
      </w:r>
      <w:r w:rsidR="00AC5C50">
        <w:rPr>
          <w:color w:val="auto"/>
        </w:rPr>
        <w:t xml:space="preserve"> </w:t>
      </w:r>
      <w:r w:rsidRPr="00FB328C">
        <w:rPr>
          <w:color w:val="auto"/>
        </w:rPr>
        <w:t>interest</w:t>
      </w:r>
      <w:r w:rsidR="00AC5C50">
        <w:rPr>
          <w:color w:val="auto"/>
        </w:rPr>
        <w:t xml:space="preserve"> </w:t>
      </w:r>
      <w:r w:rsidRPr="00FB328C">
        <w:rPr>
          <w:color w:val="auto"/>
        </w:rPr>
        <w:t>in</w:t>
      </w:r>
      <w:r w:rsidR="00AC5C50">
        <w:rPr>
          <w:color w:val="auto"/>
        </w:rPr>
        <w:t xml:space="preserve"> </w:t>
      </w:r>
      <w:r w:rsidRPr="00FB328C">
        <w:rPr>
          <w:color w:val="auto"/>
        </w:rPr>
        <w:t>that</w:t>
      </w:r>
      <w:r w:rsidR="00AC5C50">
        <w:rPr>
          <w:color w:val="auto"/>
        </w:rPr>
        <w:t xml:space="preserve"> </w:t>
      </w:r>
      <w:r w:rsidRPr="00FB328C">
        <w:rPr>
          <w:color w:val="auto"/>
        </w:rPr>
        <w:t>particular</w:t>
      </w:r>
      <w:r w:rsidR="00AC5C50">
        <w:rPr>
          <w:color w:val="auto"/>
        </w:rPr>
        <w:t xml:space="preserve"> </w:t>
      </w:r>
      <w:r w:rsidRPr="00FB328C">
        <w:rPr>
          <w:color w:val="auto"/>
        </w:rPr>
        <w:t>area,</w:t>
      </w:r>
      <w:r w:rsidR="00AC5C50">
        <w:rPr>
          <w:color w:val="auto"/>
        </w:rPr>
        <w:t xml:space="preserve"> </w:t>
      </w:r>
      <w:r w:rsidRPr="00FB328C">
        <w:rPr>
          <w:color w:val="auto"/>
        </w:rPr>
        <w:t>and</w:t>
      </w:r>
      <w:r w:rsidR="00AC5C50">
        <w:rPr>
          <w:color w:val="auto"/>
        </w:rPr>
        <w:t xml:space="preserve"> </w:t>
      </w:r>
      <w:r w:rsidRPr="00FB328C">
        <w:rPr>
          <w:color w:val="auto"/>
        </w:rPr>
        <w:t>then</w:t>
      </w:r>
      <w:r w:rsidR="00AC5C50">
        <w:rPr>
          <w:color w:val="auto"/>
        </w:rPr>
        <w:t xml:space="preserve"> </w:t>
      </w:r>
      <w:r w:rsidRPr="00FB328C">
        <w:rPr>
          <w:color w:val="auto"/>
        </w:rPr>
        <w:t>yeah,</w:t>
      </w:r>
      <w:r w:rsidR="00AC5C50">
        <w:rPr>
          <w:color w:val="auto"/>
        </w:rPr>
        <w:t xml:space="preserve"> </w:t>
      </w:r>
      <w:r w:rsidRPr="00FB328C">
        <w:rPr>
          <w:color w:val="auto"/>
        </w:rPr>
        <w:t>basically</w:t>
      </w:r>
      <w:r w:rsidR="00AC5C50">
        <w:rPr>
          <w:color w:val="auto"/>
        </w:rPr>
        <w:t xml:space="preserve"> </w:t>
      </w:r>
      <w:r w:rsidRPr="00FB328C">
        <w:rPr>
          <w:color w:val="auto"/>
        </w:rPr>
        <w:t>triple,</w:t>
      </w:r>
      <w:r w:rsidR="00AC5C50">
        <w:rPr>
          <w:color w:val="auto"/>
        </w:rPr>
        <w:t xml:space="preserve"> </w:t>
      </w:r>
      <w:r w:rsidRPr="00FB328C">
        <w:rPr>
          <w:color w:val="auto"/>
        </w:rPr>
        <w:t>quadruple</w:t>
      </w:r>
      <w:r w:rsidR="00AC5C50">
        <w:rPr>
          <w:color w:val="auto"/>
        </w:rPr>
        <w:t xml:space="preserve"> </w:t>
      </w:r>
      <w:r w:rsidRPr="00FB328C">
        <w:rPr>
          <w:color w:val="auto"/>
        </w:rPr>
        <w:t>your</w:t>
      </w:r>
      <w:r w:rsidR="00AC5C50">
        <w:rPr>
          <w:color w:val="auto"/>
        </w:rPr>
        <w:t xml:space="preserve"> </w:t>
      </w:r>
      <w:r w:rsidRPr="00FB328C">
        <w:rPr>
          <w:color w:val="auto"/>
        </w:rPr>
        <w:t>impact.</w:t>
      </w:r>
    </w:p>
    <w:p w14:paraId="566FA3AC" w14:textId="05AF4D93"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NSW</w:t>
      </w:r>
    </w:p>
    <w:p w14:paraId="13E6E44A" w14:textId="722CC432" w:rsidR="00A37BB8" w:rsidRPr="00FB328C" w:rsidRDefault="00A37BB8" w:rsidP="00101629">
      <w:pPr>
        <w:pStyle w:val="Heading5"/>
        <w:rPr>
          <w:color w:val="auto"/>
        </w:rPr>
      </w:pPr>
      <w:r w:rsidRPr="00FB328C">
        <w:rPr>
          <w:color w:val="auto"/>
        </w:rPr>
        <w:t>Social</w:t>
      </w:r>
      <w:r w:rsidR="00AC5C50">
        <w:rPr>
          <w:color w:val="auto"/>
        </w:rPr>
        <w:t xml:space="preserve"> </w:t>
      </w:r>
      <w:r w:rsidRPr="00FB328C">
        <w:rPr>
          <w:color w:val="auto"/>
        </w:rPr>
        <w:t>enterprise</w:t>
      </w:r>
    </w:p>
    <w:p w14:paraId="1BD0A674" w14:textId="46EE1687" w:rsidR="00A37BB8" w:rsidRPr="00FB328C" w:rsidRDefault="001B7ECA"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saw</w:t>
      </w:r>
      <w:r w:rsidR="00AC5C50">
        <w:rPr>
          <w:color w:val="auto"/>
        </w:rPr>
        <w:t xml:space="preserve"> </w:t>
      </w:r>
      <w:r w:rsidRPr="00FB328C">
        <w:rPr>
          <w:color w:val="auto"/>
        </w:rPr>
        <w:t>s</w:t>
      </w:r>
      <w:r w:rsidR="00A37BB8" w:rsidRPr="00FB328C">
        <w:rPr>
          <w:color w:val="auto"/>
        </w:rPr>
        <w:t>ocial</w:t>
      </w:r>
      <w:r w:rsidR="00AC5C50">
        <w:rPr>
          <w:color w:val="auto"/>
        </w:rPr>
        <w:t xml:space="preserve"> </w:t>
      </w:r>
      <w:r w:rsidR="00A37BB8" w:rsidRPr="00FB328C">
        <w:rPr>
          <w:color w:val="auto"/>
        </w:rPr>
        <w:t>enterprises</w:t>
      </w:r>
      <w:r w:rsidR="00AC5C50">
        <w:rPr>
          <w:color w:val="auto"/>
        </w:rPr>
        <w:t xml:space="preserve"> </w:t>
      </w:r>
      <w:r w:rsidR="00A37BB8" w:rsidRPr="00FB328C">
        <w:rPr>
          <w:color w:val="auto"/>
        </w:rPr>
        <w:t>as</w:t>
      </w:r>
      <w:r w:rsidR="00AC5C50">
        <w:rPr>
          <w:color w:val="auto"/>
        </w:rPr>
        <w:t xml:space="preserve"> </w:t>
      </w:r>
      <w:r w:rsidR="00A37BB8" w:rsidRPr="00FB328C">
        <w:rPr>
          <w:color w:val="auto"/>
        </w:rPr>
        <w:t>a</w:t>
      </w:r>
      <w:r w:rsidR="00AC5C50">
        <w:rPr>
          <w:color w:val="auto"/>
        </w:rPr>
        <w:t xml:space="preserve"> </w:t>
      </w:r>
      <w:r w:rsidR="00A37BB8" w:rsidRPr="00FB328C">
        <w:rPr>
          <w:color w:val="auto"/>
        </w:rPr>
        <w:t>growing</w:t>
      </w:r>
      <w:r w:rsidR="00AC5C50">
        <w:rPr>
          <w:color w:val="auto"/>
        </w:rPr>
        <w:t xml:space="preserve"> </w:t>
      </w:r>
      <w:r w:rsidR="00A37BB8" w:rsidRPr="00FB328C">
        <w:rPr>
          <w:color w:val="auto"/>
        </w:rPr>
        <w:t>opportunity</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one</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has</w:t>
      </w:r>
      <w:r w:rsidR="00AC5C50">
        <w:rPr>
          <w:color w:val="auto"/>
        </w:rPr>
        <w:t xml:space="preserve"> </w:t>
      </w:r>
      <w:r w:rsidR="00A37BB8" w:rsidRPr="00FB328C">
        <w:rPr>
          <w:color w:val="auto"/>
        </w:rPr>
        <w:t>already</w:t>
      </w:r>
      <w:r w:rsidR="00AC5C50">
        <w:rPr>
          <w:color w:val="auto"/>
        </w:rPr>
        <w:t xml:space="preserve"> </w:t>
      </w:r>
      <w:r w:rsidRPr="00FB328C">
        <w:rPr>
          <w:color w:val="auto"/>
        </w:rPr>
        <w:t>blossomed</w:t>
      </w:r>
      <w:r w:rsidR="00AC5C50">
        <w:rPr>
          <w:color w:val="auto"/>
        </w:rPr>
        <w:t xml:space="preserve"> </w:t>
      </w:r>
      <w:r w:rsidR="00A37BB8" w:rsidRPr="00FB328C">
        <w:rPr>
          <w:color w:val="auto"/>
        </w:rPr>
        <w:t>substantially</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past</w:t>
      </w:r>
      <w:r w:rsidR="00AC5C50">
        <w:rPr>
          <w:color w:val="auto"/>
        </w:rPr>
        <w:t xml:space="preserve"> </w:t>
      </w:r>
      <w:r w:rsidR="00A37BB8" w:rsidRPr="00FB328C">
        <w:rPr>
          <w:color w:val="auto"/>
        </w:rPr>
        <w:t>decade.</w:t>
      </w:r>
    </w:p>
    <w:p w14:paraId="2E8E7321" w14:textId="6A065E37" w:rsidR="00A37BB8" w:rsidRPr="00FB328C" w:rsidRDefault="00A37BB8" w:rsidP="00A37BB8">
      <w:pPr>
        <w:pStyle w:val="GivingReportDirectQuote"/>
        <w:rPr>
          <w:color w:val="auto"/>
        </w:rPr>
      </w:pPr>
      <w:r w:rsidRPr="00FB328C">
        <w:rPr>
          <w:color w:val="auto"/>
        </w:rPr>
        <w:t>When</w:t>
      </w:r>
      <w:r w:rsidR="00AC5C50">
        <w:rPr>
          <w:color w:val="auto"/>
        </w:rPr>
        <w:t xml:space="preserve"> </w:t>
      </w:r>
      <w:r w:rsidRPr="00FB328C">
        <w:rPr>
          <w:color w:val="auto"/>
        </w:rPr>
        <w:t>I</w:t>
      </w:r>
      <w:r w:rsidR="00AC5C50">
        <w:rPr>
          <w:color w:val="auto"/>
        </w:rPr>
        <w:t xml:space="preserve"> </w:t>
      </w:r>
      <w:r w:rsidRPr="00FB328C">
        <w:rPr>
          <w:color w:val="auto"/>
        </w:rPr>
        <w:t>first</w:t>
      </w:r>
      <w:r w:rsidR="00AC5C50">
        <w:rPr>
          <w:color w:val="auto"/>
        </w:rPr>
        <w:t xml:space="preserve"> </w:t>
      </w:r>
      <w:r w:rsidRPr="00FB328C">
        <w:rPr>
          <w:color w:val="auto"/>
        </w:rPr>
        <w:t>started</w:t>
      </w:r>
      <w:r w:rsidR="00AC5C50">
        <w:rPr>
          <w:color w:val="auto"/>
        </w:rPr>
        <w:t xml:space="preserve"> </w:t>
      </w:r>
      <w:r w:rsidRPr="00FB328C">
        <w:rPr>
          <w:color w:val="auto"/>
        </w:rPr>
        <w:t>working</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sector</w:t>
      </w:r>
      <w:r w:rsidR="00AC5C50">
        <w:rPr>
          <w:color w:val="auto"/>
        </w:rPr>
        <w:t xml:space="preserve"> </w:t>
      </w:r>
      <w:r w:rsidRPr="00FB328C">
        <w:rPr>
          <w:color w:val="auto"/>
        </w:rPr>
        <w:t>seven</w:t>
      </w:r>
      <w:r w:rsidR="00AC5C50">
        <w:rPr>
          <w:color w:val="auto"/>
        </w:rPr>
        <w:t xml:space="preserve"> </w:t>
      </w:r>
      <w:r w:rsidRPr="00FB328C">
        <w:rPr>
          <w:color w:val="auto"/>
        </w:rPr>
        <w:t>or</w:t>
      </w:r>
      <w:r w:rsidR="00AC5C50">
        <w:rPr>
          <w:color w:val="auto"/>
        </w:rPr>
        <w:t xml:space="preserve"> </w:t>
      </w:r>
      <w:r w:rsidRPr="00FB328C">
        <w:rPr>
          <w:color w:val="auto"/>
        </w:rPr>
        <w:t>eight</w:t>
      </w:r>
      <w:r w:rsidR="00AC5C50">
        <w:rPr>
          <w:color w:val="auto"/>
        </w:rPr>
        <w:t xml:space="preserve"> </w:t>
      </w:r>
      <w:r w:rsidRPr="00FB328C">
        <w:rPr>
          <w:color w:val="auto"/>
        </w:rPr>
        <w:t>years</w:t>
      </w:r>
      <w:r w:rsidR="00AC5C50">
        <w:rPr>
          <w:color w:val="auto"/>
        </w:rPr>
        <w:t xml:space="preserve"> </w:t>
      </w:r>
      <w:r w:rsidRPr="00FB328C">
        <w:rPr>
          <w:color w:val="auto"/>
        </w:rPr>
        <w:t>ago,</w:t>
      </w:r>
      <w:r w:rsidR="00AC5C50">
        <w:rPr>
          <w:color w:val="auto"/>
        </w:rPr>
        <w:t xml:space="preserve"> </w:t>
      </w:r>
      <w:r w:rsidRPr="00FB328C">
        <w:rPr>
          <w:color w:val="auto"/>
        </w:rPr>
        <w:t>very</w:t>
      </w:r>
      <w:r w:rsidR="00AC5C50">
        <w:rPr>
          <w:color w:val="auto"/>
        </w:rPr>
        <w:t xml:space="preserve"> </w:t>
      </w:r>
      <w:r w:rsidRPr="00FB328C">
        <w:rPr>
          <w:color w:val="auto"/>
        </w:rPr>
        <w:t>few</w:t>
      </w:r>
      <w:r w:rsidR="00AC5C50">
        <w:rPr>
          <w:color w:val="auto"/>
        </w:rPr>
        <w:t xml:space="preserve"> </w:t>
      </w:r>
      <w:r w:rsidRPr="00FB328C">
        <w:rPr>
          <w:color w:val="auto"/>
        </w:rPr>
        <w:t>people</w:t>
      </w:r>
      <w:r w:rsidR="00AC5C50">
        <w:rPr>
          <w:color w:val="auto"/>
        </w:rPr>
        <w:t xml:space="preserve"> </w:t>
      </w:r>
      <w:r w:rsidRPr="00FB328C">
        <w:rPr>
          <w:color w:val="auto"/>
        </w:rPr>
        <w:t>had</w:t>
      </w:r>
      <w:r w:rsidR="00AC5C50">
        <w:rPr>
          <w:color w:val="auto"/>
        </w:rPr>
        <w:t xml:space="preserve"> </w:t>
      </w:r>
      <w:r w:rsidRPr="00FB328C">
        <w:rPr>
          <w:color w:val="auto"/>
        </w:rPr>
        <w:t>heard</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term.</w:t>
      </w:r>
      <w:r w:rsidR="00AC5C50">
        <w:rPr>
          <w:color w:val="auto"/>
        </w:rPr>
        <w:t xml:space="preserve"> </w:t>
      </w:r>
      <w:r w:rsidRPr="00FB328C">
        <w:rPr>
          <w:color w:val="auto"/>
        </w:rPr>
        <w:t>And</w:t>
      </w:r>
      <w:r w:rsidR="00AC5C50">
        <w:rPr>
          <w:color w:val="auto"/>
        </w:rPr>
        <w:t xml:space="preserve"> </w:t>
      </w:r>
      <w:r w:rsidRPr="00FB328C">
        <w:rPr>
          <w:color w:val="auto"/>
        </w:rPr>
        <w:t>now</w:t>
      </w:r>
      <w:r w:rsidR="00AC5C50">
        <w:rPr>
          <w:color w:val="auto"/>
        </w:rPr>
        <w:t xml:space="preserve"> </w:t>
      </w:r>
      <w:r w:rsidRPr="00FB328C">
        <w:rPr>
          <w:color w:val="auto"/>
        </w:rPr>
        <w:t>we’ve</w:t>
      </w:r>
      <w:r w:rsidR="00AC5C50">
        <w:rPr>
          <w:color w:val="auto"/>
        </w:rPr>
        <w:t xml:space="preserve"> </w:t>
      </w:r>
      <w:r w:rsidRPr="00FB328C">
        <w:rPr>
          <w:color w:val="auto"/>
        </w:rPr>
        <w:t>got</w:t>
      </w:r>
      <w:r w:rsidR="00AC5C50">
        <w:rPr>
          <w:color w:val="auto"/>
        </w:rPr>
        <w:t xml:space="preserve"> </w:t>
      </w:r>
      <w:r w:rsidRPr="00FB328C">
        <w:rPr>
          <w:color w:val="auto"/>
        </w:rPr>
        <w:t>some</w:t>
      </w:r>
      <w:r w:rsidR="00AC5C50">
        <w:rPr>
          <w:color w:val="auto"/>
        </w:rPr>
        <w:t xml:space="preserve"> </w:t>
      </w:r>
      <w:r w:rsidRPr="00FB328C">
        <w:rPr>
          <w:color w:val="auto"/>
        </w:rPr>
        <w:t>fabulous</w:t>
      </w:r>
      <w:r w:rsidR="00AC5C50">
        <w:rPr>
          <w:color w:val="auto"/>
        </w:rPr>
        <w:t xml:space="preserve"> </w:t>
      </w:r>
      <w:r w:rsidRPr="00FB328C">
        <w:rPr>
          <w:color w:val="auto"/>
        </w:rPr>
        <w:t>case</w:t>
      </w:r>
      <w:r w:rsidR="00AC5C50">
        <w:rPr>
          <w:color w:val="auto"/>
        </w:rPr>
        <w:t xml:space="preserve"> </w:t>
      </w:r>
      <w:r w:rsidRPr="00FB328C">
        <w:rPr>
          <w:color w:val="auto"/>
        </w:rPr>
        <w:t>studies</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of</w:t>
      </w:r>
      <w:r w:rsidR="00AC5C50">
        <w:rPr>
          <w:color w:val="auto"/>
        </w:rPr>
        <w:t xml:space="preserve"> </w:t>
      </w:r>
      <w:r w:rsidRPr="00FB328C">
        <w:rPr>
          <w:color w:val="auto"/>
        </w:rPr>
        <w:t>successful</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and</w:t>
      </w:r>
      <w:r w:rsidR="00AC5C50">
        <w:rPr>
          <w:color w:val="auto"/>
        </w:rPr>
        <w:t xml:space="preserve"> </w:t>
      </w:r>
      <w:r w:rsidRPr="00FB328C">
        <w:rPr>
          <w:color w:val="auto"/>
        </w:rPr>
        <w:t>they’re</w:t>
      </w:r>
      <w:r w:rsidR="00AC5C50">
        <w:rPr>
          <w:color w:val="auto"/>
        </w:rPr>
        <w:t xml:space="preserve"> </w:t>
      </w:r>
      <w:r w:rsidRPr="00FB328C">
        <w:rPr>
          <w:color w:val="auto"/>
        </w:rPr>
        <w:t>popping</w:t>
      </w:r>
      <w:r w:rsidR="00AC5C50">
        <w:rPr>
          <w:color w:val="auto"/>
        </w:rPr>
        <w:t xml:space="preserve"> </w:t>
      </w:r>
      <w:r w:rsidRPr="00FB328C">
        <w:rPr>
          <w:color w:val="auto"/>
        </w:rPr>
        <w:t>up</w:t>
      </w:r>
      <w:r w:rsidR="00AC5C50">
        <w:rPr>
          <w:color w:val="auto"/>
        </w:rPr>
        <w:t xml:space="preserve"> </w:t>
      </w:r>
      <w:r w:rsidRPr="00FB328C">
        <w:rPr>
          <w:color w:val="auto"/>
        </w:rPr>
        <w:t>every</w:t>
      </w:r>
      <w:r w:rsidR="00AC5C50">
        <w:rPr>
          <w:color w:val="auto"/>
        </w:rPr>
        <w:t xml:space="preserve"> </w:t>
      </w:r>
      <w:r w:rsidRPr="00FB328C">
        <w:rPr>
          <w:color w:val="auto"/>
        </w:rPr>
        <w:t>day</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different</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legal</w:t>
      </w:r>
      <w:r w:rsidR="00AC5C50">
        <w:rPr>
          <w:color w:val="auto"/>
        </w:rPr>
        <w:t xml:space="preserve"> </w:t>
      </w:r>
      <w:r w:rsidRPr="00FB328C">
        <w:rPr>
          <w:color w:val="auto"/>
        </w:rPr>
        <w:t>forms.</w:t>
      </w:r>
    </w:p>
    <w:p w14:paraId="29E37B4D" w14:textId="31F45987" w:rsidR="00A37BB8" w:rsidRPr="00FB328C" w:rsidRDefault="00A37BB8" w:rsidP="00A37BB8">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NSW</w:t>
      </w:r>
    </w:p>
    <w:p w14:paraId="16FE094C" w14:textId="6817DD4D" w:rsidR="00A37BB8" w:rsidRPr="00FB328C" w:rsidRDefault="004F1DF5" w:rsidP="00A37BB8">
      <w:pPr>
        <w:pStyle w:val="GivingReportDirectQuote"/>
        <w:rPr>
          <w:color w:val="auto"/>
        </w:rPr>
      </w:pPr>
      <w:r w:rsidRPr="00FB328C">
        <w:rPr>
          <w:color w:val="auto"/>
        </w:rPr>
        <w:t>T</w:t>
      </w:r>
      <w:r w:rsidR="00A37BB8" w:rsidRPr="00FB328C">
        <w:rPr>
          <w:color w:val="auto"/>
        </w:rPr>
        <w:t>here’s</w:t>
      </w:r>
      <w:r w:rsidR="00AC5C50">
        <w:rPr>
          <w:color w:val="auto"/>
        </w:rPr>
        <w:t xml:space="preserve"> </w:t>
      </w:r>
      <w:r w:rsidR="00A37BB8" w:rsidRPr="00FB328C">
        <w:rPr>
          <w:color w:val="auto"/>
        </w:rPr>
        <w:t>been</w:t>
      </w:r>
      <w:r w:rsidR="00AC5C50">
        <w:rPr>
          <w:color w:val="auto"/>
        </w:rPr>
        <w:t xml:space="preserve"> </w:t>
      </w:r>
      <w:r w:rsidR="00A37BB8" w:rsidRPr="00FB328C">
        <w:rPr>
          <w:color w:val="auto"/>
        </w:rPr>
        <w:t>an</w:t>
      </w:r>
      <w:r w:rsidR="00AC5C50">
        <w:rPr>
          <w:color w:val="auto"/>
        </w:rPr>
        <w:t xml:space="preserve"> </w:t>
      </w:r>
      <w:r w:rsidR="00A37BB8" w:rsidRPr="00FB328C">
        <w:rPr>
          <w:color w:val="auto"/>
        </w:rPr>
        <w:t>increase</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entrepreneurs,</w:t>
      </w:r>
      <w:r w:rsidR="00AC5C50">
        <w:rPr>
          <w:color w:val="auto"/>
        </w:rPr>
        <w:t xml:space="preserve"> </w:t>
      </w:r>
      <w:r w:rsidR="00A37BB8" w:rsidRPr="00FB328C">
        <w:rPr>
          <w:color w:val="auto"/>
        </w:rPr>
        <w:t>intermediaries</w:t>
      </w:r>
      <w:r w:rsidR="00AC5C50">
        <w:rPr>
          <w:color w:val="auto"/>
        </w:rPr>
        <w:t xml:space="preserve"> </w:t>
      </w:r>
      <w:r w:rsidR="00A37BB8" w:rsidRPr="00FB328C">
        <w:rPr>
          <w:color w:val="auto"/>
        </w:rPr>
        <w:t>…</w:t>
      </w:r>
      <w:r w:rsidR="00AC5C50">
        <w:rPr>
          <w:color w:val="auto"/>
        </w:rPr>
        <w:t xml:space="preserve"> </w:t>
      </w:r>
      <w:r w:rsidR="00A37BB8" w:rsidRPr="00FB328C">
        <w:rPr>
          <w:color w:val="auto"/>
        </w:rPr>
        <w:t>or</w:t>
      </w:r>
      <w:r w:rsidR="00AC5C50">
        <w:rPr>
          <w:color w:val="auto"/>
        </w:rPr>
        <w:t xml:space="preserve"> </w:t>
      </w:r>
      <w:r w:rsidR="00A37BB8" w:rsidRPr="00FB328C">
        <w:rPr>
          <w:color w:val="auto"/>
        </w:rPr>
        <w:t>businesses</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potentially</w:t>
      </w:r>
      <w:r w:rsidR="00AC5C50">
        <w:rPr>
          <w:color w:val="auto"/>
        </w:rPr>
        <w:t xml:space="preserve"> </w:t>
      </w:r>
      <w:r w:rsidR="00A37BB8" w:rsidRPr="00FB328C">
        <w:rPr>
          <w:color w:val="auto"/>
        </w:rPr>
        <w:t>becoming</w:t>
      </w:r>
      <w:r w:rsidR="00AC5C50">
        <w:rPr>
          <w:color w:val="auto"/>
        </w:rPr>
        <w:t xml:space="preserve"> </w:t>
      </w:r>
      <w:r w:rsidR="00A37BB8" w:rsidRPr="00FB328C">
        <w:rPr>
          <w:color w:val="auto"/>
        </w:rPr>
        <w:t>social</w:t>
      </w:r>
      <w:r w:rsidR="00AC5C50">
        <w:rPr>
          <w:color w:val="auto"/>
        </w:rPr>
        <w:t xml:space="preserve"> </w:t>
      </w:r>
      <w:r w:rsidR="00A37BB8" w:rsidRPr="00FB328C">
        <w:rPr>
          <w:color w:val="auto"/>
        </w:rPr>
        <w:t>enterprises</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not</w:t>
      </w:r>
      <w:r w:rsidR="00AC5C50">
        <w:rPr>
          <w:color w:val="auto"/>
        </w:rPr>
        <w:t xml:space="preserve"> </w:t>
      </w:r>
      <w:r w:rsidR="00A37BB8" w:rsidRPr="00FB328C">
        <w:rPr>
          <w:color w:val="auto"/>
        </w:rPr>
        <w:t>necessarily</w:t>
      </w:r>
      <w:r w:rsidR="00AC5C50">
        <w:rPr>
          <w:color w:val="auto"/>
        </w:rPr>
        <w:t xml:space="preserve"> </w:t>
      </w:r>
      <w:r w:rsidR="00A37BB8" w:rsidRPr="00FB328C">
        <w:rPr>
          <w:color w:val="auto"/>
        </w:rPr>
        <w:t>calling</w:t>
      </w:r>
      <w:r w:rsidR="00AC5C50">
        <w:rPr>
          <w:color w:val="auto"/>
        </w:rPr>
        <w:t xml:space="preserve"> </w:t>
      </w:r>
      <w:r w:rsidR="00A37BB8" w:rsidRPr="00FB328C">
        <w:rPr>
          <w:color w:val="auto"/>
        </w:rPr>
        <w:t>themselves</w:t>
      </w:r>
      <w:r w:rsidR="00AC5C50">
        <w:rPr>
          <w:color w:val="auto"/>
        </w:rPr>
        <w:t xml:space="preserve"> </w:t>
      </w:r>
      <w:r w:rsidR="00A37BB8" w:rsidRPr="00FB328C">
        <w:rPr>
          <w:color w:val="auto"/>
        </w:rPr>
        <w:t>a</w:t>
      </w:r>
      <w:r w:rsidR="00AC5C50">
        <w:rPr>
          <w:color w:val="auto"/>
        </w:rPr>
        <w:t xml:space="preserve"> </w:t>
      </w:r>
      <w:r w:rsidR="00A37BB8" w:rsidRPr="00FB328C">
        <w:rPr>
          <w:color w:val="auto"/>
        </w:rPr>
        <w:t>social</w:t>
      </w:r>
      <w:r w:rsidR="00AC5C50">
        <w:rPr>
          <w:color w:val="auto"/>
        </w:rPr>
        <w:t xml:space="preserve"> </w:t>
      </w:r>
      <w:r w:rsidR="00A37BB8" w:rsidRPr="00FB328C">
        <w:rPr>
          <w:color w:val="auto"/>
        </w:rPr>
        <w:t>enterprise,</w:t>
      </w:r>
      <w:r w:rsidR="00AC5C50">
        <w:rPr>
          <w:color w:val="auto"/>
        </w:rPr>
        <w:t xml:space="preserve"> </w:t>
      </w:r>
      <w:r w:rsidR="00A37BB8" w:rsidRPr="00FB328C">
        <w:rPr>
          <w:color w:val="auto"/>
        </w:rPr>
        <w:t>but</w:t>
      </w:r>
      <w:r w:rsidR="00AC5C50">
        <w:rPr>
          <w:color w:val="auto"/>
        </w:rPr>
        <w:t xml:space="preserve"> </w:t>
      </w:r>
      <w:r w:rsidR="00A37BB8" w:rsidRPr="00FB328C">
        <w:rPr>
          <w:color w:val="auto"/>
        </w:rPr>
        <w:t>naturally</w:t>
      </w:r>
      <w:r w:rsidR="00AC5C50">
        <w:rPr>
          <w:color w:val="auto"/>
        </w:rPr>
        <w:t xml:space="preserve"> </w:t>
      </w:r>
      <w:r w:rsidR="00A37BB8" w:rsidRPr="00FB328C">
        <w:rPr>
          <w:color w:val="auto"/>
        </w:rPr>
        <w:t>wanting</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create</w:t>
      </w:r>
      <w:r w:rsidR="00AC5C50">
        <w:rPr>
          <w:color w:val="auto"/>
        </w:rPr>
        <w:t xml:space="preserve"> </w:t>
      </w:r>
      <w:r w:rsidR="00A37BB8" w:rsidRPr="00FB328C">
        <w:rPr>
          <w:color w:val="auto"/>
        </w:rPr>
        <w:t>a</w:t>
      </w:r>
      <w:r w:rsidR="00AC5C50">
        <w:rPr>
          <w:color w:val="auto"/>
        </w:rPr>
        <w:t xml:space="preserve"> </w:t>
      </w:r>
      <w:r w:rsidR="00A37BB8" w:rsidRPr="00FB328C">
        <w:rPr>
          <w:color w:val="auto"/>
        </w:rPr>
        <w:t>social</w:t>
      </w:r>
      <w:r w:rsidR="00AC5C50">
        <w:rPr>
          <w:color w:val="auto"/>
        </w:rPr>
        <w:t xml:space="preserve"> </w:t>
      </w:r>
      <w:r w:rsidR="00A37BB8" w:rsidRPr="00FB328C">
        <w:rPr>
          <w:color w:val="auto"/>
        </w:rPr>
        <w:t>element</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their</w:t>
      </w:r>
      <w:r w:rsidR="00AC5C50">
        <w:rPr>
          <w:color w:val="auto"/>
        </w:rPr>
        <w:t xml:space="preserve"> </w:t>
      </w:r>
      <w:r w:rsidR="00A37BB8" w:rsidRPr="00FB328C">
        <w:rPr>
          <w:color w:val="auto"/>
        </w:rPr>
        <w:t>business.</w:t>
      </w:r>
    </w:p>
    <w:p w14:paraId="2AB777A9" w14:textId="60986B11" w:rsidR="00A37BB8" w:rsidRPr="00FB328C" w:rsidRDefault="00A37BB8" w:rsidP="00A37BB8">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NSW</w:t>
      </w:r>
    </w:p>
    <w:p w14:paraId="5B765A12" w14:textId="76809194" w:rsidR="00A37BB8" w:rsidRPr="00FB328C" w:rsidRDefault="00A37BB8" w:rsidP="00A37BB8">
      <w:pPr>
        <w:rPr>
          <w:color w:val="auto"/>
        </w:rPr>
      </w:pPr>
      <w:r w:rsidRPr="00FB328C">
        <w:rPr>
          <w:color w:val="auto"/>
        </w:rPr>
        <w:lastRenderedPageBreak/>
        <w:t>Some</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felt</w:t>
      </w:r>
      <w:r w:rsidR="00AC5C50">
        <w:rPr>
          <w:color w:val="auto"/>
        </w:rPr>
        <w:t xml:space="preserve"> </w:t>
      </w:r>
      <w:r w:rsidRPr="00FB328C">
        <w:rPr>
          <w:color w:val="auto"/>
        </w:rPr>
        <w:t>that</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were</w:t>
      </w:r>
      <w:r w:rsidR="00AC5C50">
        <w:rPr>
          <w:color w:val="auto"/>
        </w:rPr>
        <w:t xml:space="preserve"> </w:t>
      </w:r>
      <w:r w:rsidRPr="00FB328C">
        <w:rPr>
          <w:color w:val="auto"/>
        </w:rPr>
        <w:t>uniquely</w:t>
      </w:r>
      <w:r w:rsidR="00AC5C50">
        <w:rPr>
          <w:color w:val="auto"/>
        </w:rPr>
        <w:t xml:space="preserve"> </w:t>
      </w:r>
      <w:r w:rsidRPr="00FB328C">
        <w:rPr>
          <w:color w:val="auto"/>
        </w:rPr>
        <w:t>placed</w:t>
      </w:r>
      <w:r w:rsidR="00AC5C50">
        <w:rPr>
          <w:color w:val="auto"/>
        </w:rPr>
        <w:t xml:space="preserve"> </w:t>
      </w:r>
      <w:r w:rsidRPr="00FB328C">
        <w:rPr>
          <w:color w:val="auto"/>
        </w:rPr>
        <w:t>to</w:t>
      </w:r>
      <w:r w:rsidR="00AC5C50">
        <w:rPr>
          <w:color w:val="auto"/>
        </w:rPr>
        <w:t xml:space="preserve"> </w:t>
      </w:r>
      <w:r w:rsidRPr="00FB328C">
        <w:rPr>
          <w:color w:val="auto"/>
        </w:rPr>
        <w:t>offer</w:t>
      </w:r>
      <w:r w:rsidR="00AC5C50">
        <w:rPr>
          <w:color w:val="auto"/>
        </w:rPr>
        <w:t xml:space="preserve"> </w:t>
      </w:r>
      <w:r w:rsidRPr="00FB328C">
        <w:rPr>
          <w:color w:val="auto"/>
        </w:rPr>
        <w:t>a</w:t>
      </w:r>
      <w:r w:rsidR="00AC5C50">
        <w:rPr>
          <w:color w:val="auto"/>
        </w:rPr>
        <w:t xml:space="preserve"> </w:t>
      </w:r>
      <w:r w:rsidRPr="00FB328C">
        <w:rPr>
          <w:color w:val="auto"/>
        </w:rPr>
        <w:t>new</w:t>
      </w:r>
      <w:r w:rsidR="00AC5C50">
        <w:rPr>
          <w:color w:val="auto"/>
        </w:rPr>
        <w:t xml:space="preserve"> </w:t>
      </w:r>
      <w:r w:rsidRPr="00FB328C">
        <w:rPr>
          <w:color w:val="auto"/>
        </w:rPr>
        <w:t>pathway</w:t>
      </w:r>
      <w:r w:rsidR="00AC5C50">
        <w:rPr>
          <w:color w:val="auto"/>
        </w:rPr>
        <w:t xml:space="preserve"> </w:t>
      </w:r>
      <w:r w:rsidRPr="00FB328C">
        <w:rPr>
          <w:color w:val="auto"/>
        </w:rPr>
        <w:t>for</w:t>
      </w:r>
      <w:r w:rsidR="00AC5C50">
        <w:rPr>
          <w:color w:val="auto"/>
        </w:rPr>
        <w:t xml:space="preserve"> </w:t>
      </w:r>
      <w:r w:rsidRPr="00FB328C">
        <w:rPr>
          <w:color w:val="auto"/>
        </w:rPr>
        <w:t>people</w:t>
      </w:r>
      <w:r w:rsidR="00AC5C50">
        <w:rPr>
          <w:color w:val="auto"/>
        </w:rPr>
        <w:t xml:space="preserve"> </w:t>
      </w:r>
      <w:r w:rsidRPr="00FB328C">
        <w:rPr>
          <w:color w:val="auto"/>
        </w:rPr>
        <w:t>to</w:t>
      </w:r>
      <w:r w:rsidR="00AC5C50">
        <w:rPr>
          <w:color w:val="auto"/>
        </w:rPr>
        <w:t xml:space="preserve"> </w:t>
      </w:r>
      <w:r w:rsidRPr="00FB328C">
        <w:rPr>
          <w:color w:val="auto"/>
        </w:rPr>
        <w:t>find</w:t>
      </w:r>
      <w:r w:rsidR="00AC5C50">
        <w:rPr>
          <w:color w:val="auto"/>
        </w:rPr>
        <w:t xml:space="preserve"> </w:t>
      </w:r>
      <w:r w:rsidRPr="00FB328C">
        <w:rPr>
          <w:color w:val="auto"/>
        </w:rPr>
        <w:t>and</w:t>
      </w:r>
      <w:r w:rsidR="00AC5C50">
        <w:rPr>
          <w:color w:val="auto"/>
        </w:rPr>
        <w:t xml:space="preserve"> </w:t>
      </w:r>
      <w:r w:rsidRPr="00FB328C">
        <w:rPr>
          <w:color w:val="auto"/>
        </w:rPr>
        <w:t>express</w:t>
      </w:r>
      <w:r w:rsidR="00AC5C50">
        <w:rPr>
          <w:color w:val="auto"/>
        </w:rPr>
        <w:t xml:space="preserve"> </w:t>
      </w:r>
      <w:r w:rsidRPr="00FB328C">
        <w:rPr>
          <w:color w:val="auto"/>
        </w:rPr>
        <w:t>meaning.</w:t>
      </w:r>
    </w:p>
    <w:p w14:paraId="5262D39D" w14:textId="5F3389B9" w:rsidR="002C3D78" w:rsidRDefault="00A37BB8" w:rsidP="00A37BB8">
      <w:pPr>
        <w:pStyle w:val="GivingReportDirectQuote"/>
        <w:rPr>
          <w:rStyle w:val="GivingReportDirectQuoteChar"/>
          <w:i/>
          <w:color w:val="auto"/>
        </w:rPr>
      </w:pP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I</w:t>
      </w:r>
      <w:r w:rsidR="00AC5C50">
        <w:rPr>
          <w:rStyle w:val="GivingReportDirectQuoteChar"/>
          <w:i/>
          <w:color w:val="auto"/>
        </w:rPr>
        <w:t xml:space="preserve"> </w:t>
      </w:r>
      <w:r w:rsidRPr="00FB328C">
        <w:rPr>
          <w:rStyle w:val="GivingReportDirectQuoteChar"/>
          <w:i/>
          <w:color w:val="auto"/>
        </w:rPr>
        <w:t>think</w:t>
      </w:r>
      <w:r w:rsidR="00AC5C50">
        <w:rPr>
          <w:rStyle w:val="GivingReportDirectQuoteChar"/>
          <w:i/>
          <w:color w:val="auto"/>
        </w:rPr>
        <w:t xml:space="preserve"> </w:t>
      </w:r>
      <w:r w:rsidRPr="00FB328C">
        <w:rPr>
          <w:rStyle w:val="GivingReportDirectQuoteChar"/>
          <w:i/>
          <w:color w:val="auto"/>
        </w:rPr>
        <w:t>people</w:t>
      </w:r>
      <w:r w:rsidR="00AC5C50">
        <w:rPr>
          <w:rStyle w:val="GivingReportDirectQuoteChar"/>
          <w:i/>
          <w:color w:val="auto"/>
        </w:rPr>
        <w:t xml:space="preserve"> </w:t>
      </w:r>
      <w:r w:rsidRPr="00FB328C">
        <w:rPr>
          <w:rStyle w:val="GivingReportDirectQuoteChar"/>
          <w:i/>
          <w:color w:val="auto"/>
        </w:rPr>
        <w:t>want</w:t>
      </w:r>
      <w:r w:rsidR="00AC5C50">
        <w:rPr>
          <w:rStyle w:val="GivingReportDirectQuoteChar"/>
          <w:i/>
          <w:color w:val="auto"/>
        </w:rPr>
        <w:t xml:space="preserve"> </w:t>
      </w:r>
      <w:r w:rsidRPr="00FB328C">
        <w:rPr>
          <w:rStyle w:val="GivingReportDirectQuoteChar"/>
          <w:i/>
          <w:color w:val="auto"/>
        </w:rPr>
        <w:t>value</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meaning</w:t>
      </w:r>
      <w:r w:rsidR="00AC5C50">
        <w:rPr>
          <w:rStyle w:val="GivingReportDirectQuoteChar"/>
          <w:i/>
          <w:color w:val="auto"/>
        </w:rPr>
        <w:t xml:space="preserve"> </w:t>
      </w:r>
      <w:r w:rsidRPr="00FB328C">
        <w:rPr>
          <w:rStyle w:val="GivingReportDirectQuoteChar"/>
          <w:i/>
          <w:color w:val="auto"/>
        </w:rPr>
        <w:t>to</w:t>
      </w:r>
      <w:r w:rsidR="00AC5C50">
        <w:rPr>
          <w:rStyle w:val="GivingReportDirectQuoteChar"/>
          <w:i/>
          <w:color w:val="auto"/>
        </w:rPr>
        <w:t xml:space="preserve"> </w:t>
      </w:r>
      <w:r w:rsidRPr="00FB328C">
        <w:rPr>
          <w:rStyle w:val="GivingReportDirectQuoteChar"/>
          <w:i/>
          <w:color w:val="auto"/>
        </w:rPr>
        <w:t>their</w:t>
      </w:r>
      <w:r w:rsidR="00AC5C50">
        <w:rPr>
          <w:rStyle w:val="GivingReportDirectQuoteChar"/>
          <w:i/>
          <w:color w:val="auto"/>
        </w:rPr>
        <w:t xml:space="preserve"> </w:t>
      </w:r>
      <w:r w:rsidRPr="00FB328C">
        <w:rPr>
          <w:rStyle w:val="GivingReportDirectQuoteChar"/>
          <w:i/>
          <w:color w:val="auto"/>
        </w:rPr>
        <w:t>lives,</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they</w:t>
      </w:r>
      <w:r w:rsidR="00AC5C50">
        <w:rPr>
          <w:rStyle w:val="GivingReportDirectQuoteChar"/>
          <w:i/>
          <w:color w:val="auto"/>
        </w:rPr>
        <w:t xml:space="preserve"> </w:t>
      </w:r>
      <w:r w:rsidRPr="00FB328C">
        <w:rPr>
          <w:rStyle w:val="GivingReportDirectQuoteChar"/>
          <w:i/>
          <w:color w:val="auto"/>
        </w:rPr>
        <w:t>want</w:t>
      </w:r>
      <w:r w:rsidR="00AC5C50">
        <w:rPr>
          <w:rStyle w:val="GivingReportDirectQuoteChar"/>
          <w:i/>
          <w:color w:val="auto"/>
        </w:rPr>
        <w:t xml:space="preserve"> </w:t>
      </w:r>
      <w:r w:rsidRPr="00FB328C">
        <w:rPr>
          <w:rStyle w:val="GivingReportDirectQuoteChar"/>
          <w:i/>
          <w:color w:val="auto"/>
        </w:rPr>
        <w:t>to</w:t>
      </w:r>
      <w:r w:rsidR="00AC5C50">
        <w:rPr>
          <w:rStyle w:val="GivingReportDirectQuoteChar"/>
          <w:i/>
          <w:color w:val="auto"/>
        </w:rPr>
        <w:t xml:space="preserve"> </w:t>
      </w:r>
      <w:r w:rsidRPr="00FB328C">
        <w:rPr>
          <w:rStyle w:val="GivingReportDirectQuoteChar"/>
          <w:i/>
          <w:color w:val="auto"/>
        </w:rPr>
        <w:t>know</w:t>
      </w:r>
      <w:r w:rsidR="00AC5C50">
        <w:rPr>
          <w:rStyle w:val="GivingReportDirectQuoteChar"/>
          <w:i/>
          <w:color w:val="auto"/>
        </w:rPr>
        <w:t xml:space="preserve"> </w:t>
      </w:r>
      <w:r w:rsidRPr="00FB328C">
        <w:rPr>
          <w:rStyle w:val="GivingReportDirectQuoteChar"/>
          <w:i/>
          <w:color w:val="auto"/>
        </w:rPr>
        <w:t>that</w:t>
      </w:r>
      <w:r w:rsidR="00AC5C50">
        <w:rPr>
          <w:rStyle w:val="GivingReportDirectQuoteChar"/>
          <w:i/>
          <w:color w:val="auto"/>
        </w:rPr>
        <w:t xml:space="preserve"> </w:t>
      </w:r>
      <w:r w:rsidRPr="00FB328C">
        <w:rPr>
          <w:rStyle w:val="GivingReportDirectQuoteChar"/>
          <w:i/>
          <w:color w:val="auto"/>
        </w:rPr>
        <w:t>they</w:t>
      </w:r>
      <w:r w:rsidR="00AC5C50">
        <w:rPr>
          <w:rStyle w:val="GivingReportDirectQuoteChar"/>
          <w:i/>
          <w:color w:val="auto"/>
        </w:rPr>
        <w:t xml:space="preserve"> </w:t>
      </w:r>
      <w:r w:rsidRPr="00FB328C">
        <w:rPr>
          <w:rStyle w:val="GivingReportDirectQuoteChar"/>
          <w:i/>
          <w:color w:val="auto"/>
        </w:rPr>
        <w:t>can</w:t>
      </w:r>
      <w:r w:rsidR="00AC5C50">
        <w:rPr>
          <w:rStyle w:val="GivingReportDirectQuoteChar"/>
          <w:i/>
          <w:color w:val="auto"/>
        </w:rPr>
        <w:t xml:space="preserve"> </w:t>
      </w:r>
      <w:r w:rsidRPr="00FB328C">
        <w:rPr>
          <w:rStyle w:val="GivingReportDirectQuoteChar"/>
          <w:i/>
          <w:color w:val="auto"/>
        </w:rPr>
        <w:t>contribute</w:t>
      </w:r>
      <w:r w:rsidR="00AC5C50">
        <w:rPr>
          <w:rStyle w:val="GivingReportDirectQuoteChar"/>
          <w:i/>
          <w:color w:val="auto"/>
        </w:rPr>
        <w:t xml:space="preserve"> </w:t>
      </w:r>
      <w:r w:rsidRPr="00FB328C">
        <w:rPr>
          <w:rStyle w:val="GivingReportDirectQuoteChar"/>
          <w:i/>
          <w:color w:val="auto"/>
        </w:rPr>
        <w:t>in</w:t>
      </w:r>
      <w:r w:rsidR="00AC5C50">
        <w:rPr>
          <w:rStyle w:val="GivingReportDirectQuoteChar"/>
          <w:i/>
          <w:color w:val="auto"/>
        </w:rPr>
        <w:t xml:space="preserve"> </w:t>
      </w:r>
      <w:r w:rsidRPr="00FB328C">
        <w:rPr>
          <w:rStyle w:val="GivingReportDirectQuoteChar"/>
          <w:i/>
          <w:color w:val="auto"/>
        </w:rPr>
        <w:t>a</w:t>
      </w:r>
      <w:r w:rsidR="00AC5C50">
        <w:rPr>
          <w:rStyle w:val="GivingReportDirectQuoteChar"/>
          <w:i/>
          <w:color w:val="auto"/>
        </w:rPr>
        <w:t xml:space="preserve"> </w:t>
      </w:r>
      <w:r w:rsidRPr="00FB328C">
        <w:rPr>
          <w:rStyle w:val="GivingReportDirectQuoteChar"/>
          <w:i/>
          <w:color w:val="auto"/>
        </w:rPr>
        <w:t>meaningful</w:t>
      </w:r>
      <w:r w:rsidR="00AC5C50">
        <w:rPr>
          <w:rStyle w:val="GivingReportDirectQuoteChar"/>
          <w:i/>
          <w:color w:val="auto"/>
        </w:rPr>
        <w:t xml:space="preserve"> </w:t>
      </w:r>
      <w:r w:rsidRPr="00FB328C">
        <w:rPr>
          <w:rStyle w:val="GivingReportDirectQuoteChar"/>
          <w:i/>
          <w:color w:val="auto"/>
        </w:rPr>
        <w:t>way.</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this</w:t>
      </w:r>
      <w:r w:rsidR="00AC5C50">
        <w:rPr>
          <w:rStyle w:val="GivingReportDirectQuoteChar"/>
          <w:i/>
          <w:color w:val="auto"/>
        </w:rPr>
        <w:t xml:space="preserve"> </w:t>
      </w:r>
      <w:r w:rsidRPr="00FB328C">
        <w:rPr>
          <w:rStyle w:val="GivingReportDirectQuoteChar"/>
          <w:i/>
          <w:color w:val="auto"/>
        </w:rPr>
        <w:t>is</w:t>
      </w:r>
      <w:r w:rsidR="00AC5C50">
        <w:rPr>
          <w:rStyle w:val="GivingReportDirectQuoteChar"/>
          <w:i/>
          <w:color w:val="auto"/>
        </w:rPr>
        <w:t xml:space="preserve"> </w:t>
      </w:r>
      <w:r w:rsidRPr="00FB328C">
        <w:rPr>
          <w:rStyle w:val="GivingReportDirectQuoteChar"/>
          <w:i/>
          <w:color w:val="auto"/>
        </w:rPr>
        <w:t>exactly</w:t>
      </w:r>
      <w:r w:rsidR="00AC5C50">
        <w:rPr>
          <w:rStyle w:val="GivingReportDirectQuoteChar"/>
          <w:i/>
          <w:color w:val="auto"/>
        </w:rPr>
        <w:t xml:space="preserve"> </w:t>
      </w:r>
      <w:r w:rsidRPr="00FB328C">
        <w:rPr>
          <w:rStyle w:val="GivingReportDirectQuoteChar"/>
          <w:i/>
          <w:color w:val="auto"/>
        </w:rPr>
        <w:t>what</w:t>
      </w:r>
      <w:r w:rsidR="00AC5C50">
        <w:rPr>
          <w:rStyle w:val="GivingReportDirectQuoteChar"/>
          <w:i/>
          <w:color w:val="auto"/>
        </w:rPr>
        <w:t xml:space="preserve"> </w:t>
      </w:r>
      <w:r w:rsidRPr="00FB328C">
        <w:rPr>
          <w:rStyle w:val="GivingReportDirectQuoteChar"/>
          <w:i/>
          <w:color w:val="auto"/>
        </w:rPr>
        <w:t>social</w:t>
      </w:r>
      <w:r w:rsidR="00AC5C50">
        <w:rPr>
          <w:rStyle w:val="GivingReportDirectQuoteChar"/>
          <w:i/>
          <w:color w:val="auto"/>
        </w:rPr>
        <w:t xml:space="preserve"> </w:t>
      </w:r>
      <w:r w:rsidRPr="00FB328C">
        <w:rPr>
          <w:rStyle w:val="GivingReportDirectQuoteChar"/>
          <w:i/>
          <w:color w:val="auto"/>
        </w:rPr>
        <w:t>enterprise</w:t>
      </w:r>
      <w:r w:rsidR="00AC5C50">
        <w:rPr>
          <w:rStyle w:val="GivingReportDirectQuoteChar"/>
          <w:i/>
          <w:color w:val="auto"/>
        </w:rPr>
        <w:t xml:space="preserve"> </w:t>
      </w:r>
      <w:r w:rsidRPr="00FB328C">
        <w:rPr>
          <w:rStyle w:val="GivingReportDirectQuoteChar"/>
          <w:i/>
          <w:color w:val="auto"/>
        </w:rPr>
        <w:t>can</w:t>
      </w:r>
      <w:r w:rsidR="00AC5C50">
        <w:rPr>
          <w:rStyle w:val="GivingReportDirectQuoteChar"/>
          <w:i/>
          <w:color w:val="auto"/>
        </w:rPr>
        <w:t xml:space="preserve"> </w:t>
      </w:r>
      <w:r w:rsidRPr="00FB328C">
        <w:rPr>
          <w:rStyle w:val="GivingReportDirectQuoteChar"/>
          <w:i/>
          <w:color w:val="auto"/>
        </w:rPr>
        <w:t>do.</w:t>
      </w:r>
      <w:r w:rsidR="00AC5C50">
        <w:rPr>
          <w:rStyle w:val="GivingReportDirectQuoteChar"/>
          <w:i/>
          <w:color w:val="auto"/>
        </w:rPr>
        <w:t xml:space="preserve"> </w:t>
      </w:r>
      <w:r w:rsidRPr="00FB328C">
        <w:rPr>
          <w:rStyle w:val="GivingReportDirectQuoteChar"/>
          <w:i/>
          <w:color w:val="auto"/>
        </w:rPr>
        <w:t>So</w:t>
      </w:r>
      <w:r w:rsidR="00AC5C50">
        <w:rPr>
          <w:rStyle w:val="GivingReportDirectQuoteChar"/>
          <w:i/>
          <w:color w:val="auto"/>
        </w:rPr>
        <w:t xml:space="preserve"> </w:t>
      </w:r>
      <w:r w:rsidRPr="00FB328C">
        <w:rPr>
          <w:rStyle w:val="GivingReportDirectQuoteChar"/>
          <w:i/>
          <w:color w:val="auto"/>
        </w:rPr>
        <w:t>you</w:t>
      </w:r>
      <w:r w:rsidR="00AC5C50">
        <w:rPr>
          <w:rStyle w:val="GivingReportDirectQuoteChar"/>
          <w:i/>
          <w:color w:val="auto"/>
        </w:rPr>
        <w:t xml:space="preserve"> </w:t>
      </w:r>
      <w:r w:rsidRPr="00FB328C">
        <w:rPr>
          <w:rStyle w:val="GivingReportDirectQuoteChar"/>
          <w:i/>
          <w:color w:val="auto"/>
        </w:rPr>
        <w:t>can</w:t>
      </w:r>
      <w:r w:rsidR="00AC5C50">
        <w:rPr>
          <w:rStyle w:val="GivingReportDirectQuoteChar"/>
          <w:i/>
          <w:color w:val="auto"/>
        </w:rPr>
        <w:t xml:space="preserve"> </w:t>
      </w:r>
      <w:r w:rsidRPr="00FB328C">
        <w:rPr>
          <w:rStyle w:val="GivingReportDirectQuoteChar"/>
          <w:i/>
          <w:color w:val="auto"/>
        </w:rPr>
        <w:t>use</w:t>
      </w:r>
      <w:r w:rsidR="00AC5C50">
        <w:rPr>
          <w:rStyle w:val="GivingReportDirectQuoteChar"/>
          <w:i/>
          <w:color w:val="auto"/>
        </w:rPr>
        <w:t xml:space="preserve"> </w:t>
      </w:r>
      <w:r w:rsidRPr="00FB328C">
        <w:rPr>
          <w:rStyle w:val="GivingReportDirectQuoteChar"/>
          <w:i/>
          <w:color w:val="auto"/>
        </w:rPr>
        <w:t>your</w:t>
      </w:r>
      <w:r w:rsidR="00AC5C50">
        <w:rPr>
          <w:rStyle w:val="GivingReportDirectQuoteChar"/>
          <w:i/>
          <w:color w:val="auto"/>
        </w:rPr>
        <w:t xml:space="preserve"> </w:t>
      </w:r>
      <w:r w:rsidRPr="00FB328C">
        <w:rPr>
          <w:rStyle w:val="GivingReportDirectQuoteChar"/>
          <w:i/>
          <w:color w:val="auto"/>
        </w:rPr>
        <w:t>skills</w:t>
      </w:r>
      <w:r w:rsidR="00AC5C50">
        <w:rPr>
          <w:rStyle w:val="GivingReportDirectQuoteChar"/>
          <w:i/>
          <w:color w:val="auto"/>
        </w:rPr>
        <w:t xml:space="preserve"> </w:t>
      </w:r>
      <w:r w:rsidRPr="00FB328C">
        <w:rPr>
          <w:rStyle w:val="GivingReportDirectQuoteChar"/>
          <w:i/>
          <w:color w:val="auto"/>
        </w:rPr>
        <w:t>as</w:t>
      </w:r>
      <w:r w:rsidR="00AC5C50">
        <w:rPr>
          <w:rStyle w:val="GivingReportDirectQuoteChar"/>
          <w:i/>
          <w:color w:val="auto"/>
        </w:rPr>
        <w:t xml:space="preserve"> </w:t>
      </w:r>
      <w:r w:rsidRPr="00FB328C">
        <w:rPr>
          <w:rStyle w:val="GivingReportDirectQuoteChar"/>
          <w:i/>
          <w:color w:val="auto"/>
        </w:rPr>
        <w:t>a</w:t>
      </w:r>
      <w:r w:rsidR="00AC5C50">
        <w:rPr>
          <w:rStyle w:val="GivingReportDirectQuoteChar"/>
          <w:i/>
          <w:color w:val="auto"/>
        </w:rPr>
        <w:t xml:space="preserve"> </w:t>
      </w:r>
      <w:r w:rsidRPr="00FB328C">
        <w:rPr>
          <w:rStyle w:val="GivingReportDirectQuoteChar"/>
          <w:i/>
          <w:color w:val="auto"/>
        </w:rPr>
        <w:t>marketer</w:t>
      </w:r>
      <w:r w:rsidR="00AC5C50">
        <w:rPr>
          <w:rStyle w:val="GivingReportDirectQuoteChar"/>
          <w:i/>
          <w:color w:val="auto"/>
        </w:rPr>
        <w:t xml:space="preserve"> </w:t>
      </w:r>
      <w:r w:rsidRPr="00FB328C">
        <w:rPr>
          <w:rStyle w:val="GivingReportDirectQuoteChar"/>
          <w:i/>
          <w:color w:val="auto"/>
        </w:rPr>
        <w:t>or</w:t>
      </w:r>
      <w:r w:rsidR="00AC5C50">
        <w:rPr>
          <w:rStyle w:val="GivingReportDirectQuoteChar"/>
          <w:i/>
          <w:color w:val="auto"/>
        </w:rPr>
        <w:t xml:space="preserve"> </w:t>
      </w:r>
      <w:r w:rsidRPr="00FB328C">
        <w:rPr>
          <w:rStyle w:val="GivingReportDirectQuoteChar"/>
          <w:i/>
          <w:color w:val="auto"/>
        </w:rPr>
        <w:t>a</w:t>
      </w:r>
      <w:r w:rsidR="00AC5C50">
        <w:rPr>
          <w:rStyle w:val="GivingReportDirectQuoteChar"/>
          <w:i/>
          <w:color w:val="auto"/>
        </w:rPr>
        <w:t xml:space="preserve"> </w:t>
      </w:r>
      <w:r w:rsidRPr="00FB328C">
        <w:rPr>
          <w:rStyle w:val="GivingReportDirectQuoteChar"/>
          <w:i/>
          <w:color w:val="auto"/>
        </w:rPr>
        <w:t>chef</w:t>
      </w:r>
      <w:r w:rsidR="00AC5C50">
        <w:rPr>
          <w:rStyle w:val="GivingReportDirectQuoteChar"/>
          <w:i/>
          <w:color w:val="auto"/>
        </w:rPr>
        <w:t xml:space="preserve"> </w:t>
      </w:r>
      <w:r w:rsidRPr="00FB328C">
        <w:rPr>
          <w:rStyle w:val="GivingReportDirectQuoteChar"/>
          <w:i/>
          <w:color w:val="auto"/>
        </w:rPr>
        <w:t>or</w:t>
      </w:r>
      <w:r w:rsidR="00AC5C50">
        <w:rPr>
          <w:rStyle w:val="GivingReportDirectQuoteChar"/>
          <w:i/>
          <w:color w:val="auto"/>
        </w:rPr>
        <w:t xml:space="preserve"> </w:t>
      </w:r>
      <w:r w:rsidRPr="00FB328C">
        <w:rPr>
          <w:rStyle w:val="GivingReportDirectQuoteChar"/>
          <w:i/>
          <w:color w:val="auto"/>
        </w:rPr>
        <w:t>a</w:t>
      </w:r>
      <w:r w:rsidR="00AC5C50">
        <w:rPr>
          <w:rStyle w:val="GivingReportDirectQuoteChar"/>
          <w:i/>
          <w:color w:val="auto"/>
        </w:rPr>
        <w:t xml:space="preserve"> </w:t>
      </w:r>
      <w:r w:rsidRPr="00FB328C">
        <w:rPr>
          <w:rStyle w:val="GivingReportDirectQuoteChar"/>
          <w:i/>
          <w:color w:val="auto"/>
        </w:rPr>
        <w:t>whatever</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contribute</w:t>
      </w:r>
      <w:r w:rsidR="00AC5C50">
        <w:rPr>
          <w:rStyle w:val="GivingReportDirectQuoteChar"/>
          <w:i/>
          <w:color w:val="auto"/>
        </w:rPr>
        <w:t xml:space="preserve"> </w:t>
      </w:r>
      <w:r w:rsidRPr="00FB328C">
        <w:rPr>
          <w:rStyle w:val="GivingReportDirectQuoteChar"/>
          <w:i/>
          <w:color w:val="auto"/>
        </w:rPr>
        <w:t>back,</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I</w:t>
      </w:r>
      <w:r w:rsidR="00AC5C50">
        <w:rPr>
          <w:rStyle w:val="GivingReportDirectQuoteChar"/>
          <w:i/>
          <w:color w:val="auto"/>
        </w:rPr>
        <w:t xml:space="preserve"> </w:t>
      </w:r>
      <w:r w:rsidRPr="00FB328C">
        <w:rPr>
          <w:rStyle w:val="GivingReportDirectQuoteChar"/>
          <w:i/>
          <w:color w:val="auto"/>
        </w:rPr>
        <w:t>think</w:t>
      </w:r>
      <w:r w:rsidR="00AC5C50">
        <w:rPr>
          <w:rStyle w:val="GivingReportDirectQuoteChar"/>
          <w:i/>
          <w:color w:val="auto"/>
        </w:rPr>
        <w:t xml:space="preserve"> </w:t>
      </w:r>
      <w:r w:rsidRPr="00FB328C">
        <w:rPr>
          <w:rStyle w:val="GivingReportDirectQuoteChar"/>
          <w:i/>
          <w:color w:val="auto"/>
        </w:rPr>
        <w:t>people</w:t>
      </w:r>
      <w:r w:rsidR="00AC5C50">
        <w:rPr>
          <w:rStyle w:val="GivingReportDirectQuoteChar"/>
          <w:i/>
          <w:color w:val="auto"/>
        </w:rPr>
        <w:t xml:space="preserve"> </w:t>
      </w:r>
      <w:r w:rsidRPr="00FB328C">
        <w:rPr>
          <w:rStyle w:val="GivingReportDirectQuoteChar"/>
          <w:i/>
          <w:color w:val="auto"/>
        </w:rPr>
        <w:t>really</w:t>
      </w:r>
      <w:r w:rsidR="00AC5C50">
        <w:rPr>
          <w:rStyle w:val="GivingReportDirectQuoteChar"/>
          <w:i/>
          <w:color w:val="auto"/>
        </w:rPr>
        <w:t xml:space="preserve"> </w:t>
      </w:r>
      <w:r w:rsidRPr="00FB328C">
        <w:rPr>
          <w:rStyle w:val="GivingReportDirectQuoteChar"/>
          <w:i/>
          <w:color w:val="auto"/>
        </w:rPr>
        <w:t>want</w:t>
      </w:r>
      <w:r w:rsidR="00AC5C50">
        <w:rPr>
          <w:rStyle w:val="GivingReportDirectQuoteChar"/>
          <w:i/>
          <w:color w:val="auto"/>
        </w:rPr>
        <w:t xml:space="preserve"> </w:t>
      </w:r>
      <w:r w:rsidRPr="00FB328C">
        <w:rPr>
          <w:rStyle w:val="GivingReportDirectQuoteChar"/>
          <w:i/>
          <w:color w:val="auto"/>
        </w:rPr>
        <w:t>that</w:t>
      </w:r>
      <w:r w:rsidR="00AC5C50">
        <w:rPr>
          <w:rStyle w:val="GivingReportDirectQuoteChar"/>
          <w:i/>
          <w:color w:val="auto"/>
        </w:rPr>
        <w:t xml:space="preserve"> </w:t>
      </w:r>
      <w:r w:rsidRPr="00FB328C">
        <w:rPr>
          <w:rStyle w:val="GivingReportDirectQuoteChar"/>
          <w:i/>
          <w:color w:val="auto"/>
        </w:rPr>
        <w:t>in</w:t>
      </w:r>
      <w:r w:rsidR="00AC5C50">
        <w:rPr>
          <w:rStyle w:val="GivingReportDirectQuoteChar"/>
          <w:i/>
          <w:color w:val="auto"/>
        </w:rPr>
        <w:t xml:space="preserve"> </w:t>
      </w:r>
      <w:r w:rsidRPr="00FB328C">
        <w:rPr>
          <w:rStyle w:val="GivingReportDirectQuoteChar"/>
          <w:i/>
          <w:color w:val="auto"/>
        </w:rPr>
        <w:t>their</w:t>
      </w:r>
      <w:r w:rsidR="00AC5C50">
        <w:rPr>
          <w:rStyle w:val="GivingReportDirectQuoteChar"/>
          <w:i/>
          <w:color w:val="auto"/>
        </w:rPr>
        <w:t xml:space="preserve"> </w:t>
      </w:r>
      <w:r w:rsidRPr="00FB328C">
        <w:rPr>
          <w:rStyle w:val="GivingReportDirectQuoteChar"/>
          <w:i/>
          <w:color w:val="auto"/>
        </w:rPr>
        <w:t>lives.</w:t>
      </w:r>
      <w:r w:rsidR="00AC5C50">
        <w:rPr>
          <w:rStyle w:val="GivingReportDirectQuoteChar"/>
          <w:i/>
          <w:color w:val="auto"/>
        </w:rPr>
        <w:t xml:space="preserve"> </w:t>
      </w:r>
      <w:r w:rsidRPr="00FB328C">
        <w:rPr>
          <w:rStyle w:val="GivingReportDirectQuoteChar"/>
          <w:i/>
          <w:color w:val="auto"/>
        </w:rPr>
        <w:t>They’re</w:t>
      </w:r>
      <w:r w:rsidR="00AC5C50">
        <w:rPr>
          <w:rStyle w:val="GivingReportDirectQuoteChar"/>
          <w:i/>
          <w:color w:val="auto"/>
        </w:rPr>
        <w:t xml:space="preserve"> </w:t>
      </w:r>
      <w:r w:rsidRPr="00FB328C">
        <w:rPr>
          <w:rStyle w:val="GivingReportDirectQuoteChar"/>
          <w:i/>
          <w:color w:val="auto"/>
        </w:rPr>
        <w:t>hungry</w:t>
      </w:r>
      <w:r w:rsidR="00AC5C50">
        <w:rPr>
          <w:rStyle w:val="GivingReportDirectQuoteChar"/>
          <w:i/>
          <w:color w:val="auto"/>
        </w:rPr>
        <w:t xml:space="preserve"> </w:t>
      </w:r>
      <w:r w:rsidRPr="00FB328C">
        <w:rPr>
          <w:rStyle w:val="GivingReportDirectQuoteChar"/>
          <w:i/>
          <w:color w:val="auto"/>
        </w:rPr>
        <w:t>for</w:t>
      </w:r>
      <w:r w:rsidR="00AC5C50">
        <w:rPr>
          <w:rStyle w:val="GivingReportDirectQuoteChar"/>
          <w:i/>
          <w:color w:val="auto"/>
        </w:rPr>
        <w:t xml:space="preserve"> </w:t>
      </w:r>
      <w:r w:rsidRPr="00FB328C">
        <w:rPr>
          <w:rStyle w:val="GivingReportDirectQuoteChar"/>
          <w:i/>
          <w:color w:val="auto"/>
        </w:rPr>
        <w:t>it.</w:t>
      </w:r>
    </w:p>
    <w:p w14:paraId="178882A7" w14:textId="2D1455D6" w:rsidR="00A37BB8" w:rsidRPr="00FB328C" w:rsidRDefault="00A37BB8" w:rsidP="00A37BB8">
      <w:pPr>
        <w:ind w:left="720"/>
        <w:rPr>
          <w:rStyle w:val="QuotelabelChar"/>
          <w:color w:val="auto"/>
        </w:rPr>
      </w:pPr>
      <w:r w:rsidRPr="00FB328C">
        <w:rPr>
          <w:rStyle w:val="QuotelabelChar"/>
          <w:color w:val="auto"/>
        </w:rPr>
        <w:t>-</w:t>
      </w:r>
      <w:r w:rsidR="00AC5C50">
        <w:rPr>
          <w:rStyle w:val="QuotelabelChar"/>
          <w:color w:val="auto"/>
        </w:rPr>
        <w:t xml:space="preserve"> </w:t>
      </w:r>
      <w:r w:rsidRPr="00FB328C">
        <w:rPr>
          <w:rStyle w:val="QuotelabelChar"/>
          <w:color w:val="auto"/>
        </w:rPr>
        <w:t>Focus</w:t>
      </w:r>
      <w:r w:rsidR="00AC5C50">
        <w:rPr>
          <w:rStyle w:val="QuotelabelChar"/>
          <w:color w:val="auto"/>
        </w:rPr>
        <w:t xml:space="preserve"> </w:t>
      </w:r>
      <w:r w:rsidRPr="00FB328C">
        <w:rPr>
          <w:rStyle w:val="QuotelabelChar"/>
          <w:color w:val="auto"/>
        </w:rPr>
        <w:t>group,</w:t>
      </w:r>
      <w:r w:rsidR="00AC5C50">
        <w:rPr>
          <w:rStyle w:val="QuotelabelChar"/>
          <w:color w:val="auto"/>
        </w:rPr>
        <w:t xml:space="preserve"> </w:t>
      </w:r>
      <w:r w:rsidRPr="00FB328C">
        <w:rPr>
          <w:rStyle w:val="QuotelabelChar"/>
          <w:color w:val="auto"/>
        </w:rPr>
        <w:t>Social</w:t>
      </w:r>
      <w:r w:rsidR="00AC5C50">
        <w:rPr>
          <w:rStyle w:val="QuotelabelChar"/>
          <w:color w:val="auto"/>
        </w:rPr>
        <w:t xml:space="preserve"> </w:t>
      </w:r>
      <w:r w:rsidRPr="00FB328C">
        <w:rPr>
          <w:rStyle w:val="QuotelabelChar"/>
          <w:noProof/>
          <w:color w:val="auto"/>
        </w:rPr>
        <w:t>enterprise</w:t>
      </w:r>
      <w:r w:rsidRPr="00FB328C">
        <w:rPr>
          <w:rStyle w:val="QuotelabelChar"/>
          <w:color w:val="auto"/>
        </w:rPr>
        <w:t>,</w:t>
      </w:r>
      <w:r w:rsidR="00AC5C50">
        <w:rPr>
          <w:rStyle w:val="QuotelabelChar"/>
          <w:color w:val="auto"/>
        </w:rPr>
        <w:t xml:space="preserve"> </w:t>
      </w:r>
      <w:r w:rsidRPr="00FB328C">
        <w:rPr>
          <w:rStyle w:val="QuotelabelChar"/>
          <w:color w:val="auto"/>
        </w:rPr>
        <w:t>VIC</w:t>
      </w:r>
    </w:p>
    <w:p w14:paraId="6B08EE72" w14:textId="1666262C" w:rsidR="00A37BB8" w:rsidRPr="00FB328C" w:rsidRDefault="00A37BB8" w:rsidP="00101629">
      <w:pPr>
        <w:pStyle w:val="Heading5"/>
        <w:rPr>
          <w:color w:val="auto"/>
        </w:rPr>
      </w:pPr>
      <w:r w:rsidRPr="00FB328C">
        <w:rPr>
          <w:color w:val="auto"/>
        </w:rPr>
        <w:t>Increased</w:t>
      </w:r>
      <w:r w:rsidR="00AC5C50">
        <w:rPr>
          <w:color w:val="auto"/>
        </w:rPr>
        <w:t xml:space="preserve"> </w:t>
      </w:r>
      <w:r w:rsidRPr="00FB328C">
        <w:rPr>
          <w:color w:val="auto"/>
        </w:rPr>
        <w:t>virtual,</w:t>
      </w:r>
      <w:r w:rsidR="00AC5C50">
        <w:rPr>
          <w:color w:val="auto"/>
        </w:rPr>
        <w:t xml:space="preserve"> </w:t>
      </w:r>
      <w:r w:rsidRPr="00FB328C">
        <w:rPr>
          <w:color w:val="auto"/>
        </w:rPr>
        <w:t>flexible</w:t>
      </w:r>
      <w:r w:rsidR="00AC5C50">
        <w:rPr>
          <w:color w:val="auto"/>
        </w:rPr>
        <w:t xml:space="preserve"> </w:t>
      </w:r>
      <w:r w:rsidRPr="00FB328C">
        <w:rPr>
          <w:color w:val="auto"/>
        </w:rPr>
        <w:t>and</w:t>
      </w:r>
      <w:r w:rsidR="00AC5C50">
        <w:rPr>
          <w:color w:val="auto"/>
        </w:rPr>
        <w:t xml:space="preserve"> </w:t>
      </w:r>
      <w:r w:rsidRPr="00FB328C">
        <w:rPr>
          <w:color w:val="auto"/>
        </w:rPr>
        <w:t>skilled</w:t>
      </w:r>
      <w:r w:rsidR="00AC5C50">
        <w:rPr>
          <w:color w:val="auto"/>
        </w:rPr>
        <w:t xml:space="preserve"> </w:t>
      </w:r>
      <w:r w:rsidRPr="00FB328C">
        <w:rPr>
          <w:color w:val="auto"/>
        </w:rPr>
        <w:t>volunteering</w:t>
      </w:r>
    </w:p>
    <w:p w14:paraId="50B08AF1" w14:textId="08C4351D" w:rsidR="00A37BB8" w:rsidRPr="00FB328C" w:rsidRDefault="00A37BB8" w:rsidP="00A37BB8">
      <w:pPr>
        <w:rPr>
          <w:color w:val="auto"/>
        </w:rPr>
      </w:pPr>
      <w:r w:rsidRPr="00FB328C">
        <w:rPr>
          <w:color w:val="auto"/>
        </w:rPr>
        <w:t>While</w:t>
      </w:r>
      <w:r w:rsidR="00AC5C50">
        <w:rPr>
          <w:color w:val="auto"/>
        </w:rPr>
        <w:t xml:space="preserve"> </w:t>
      </w: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largely</w:t>
      </w:r>
      <w:r w:rsidR="00AC5C50">
        <w:rPr>
          <w:color w:val="auto"/>
        </w:rPr>
        <w:t xml:space="preserve"> </w:t>
      </w:r>
      <w:r w:rsidRPr="00FB328C">
        <w:rPr>
          <w:color w:val="auto"/>
        </w:rPr>
        <w:t>consensus</w:t>
      </w:r>
      <w:r w:rsidR="00AC5C50">
        <w:rPr>
          <w:color w:val="auto"/>
        </w:rPr>
        <w:t xml:space="preserve"> </w:t>
      </w:r>
      <w:r w:rsidRPr="00FB328C">
        <w:rPr>
          <w:color w:val="auto"/>
        </w:rPr>
        <w:t>around</w:t>
      </w:r>
      <w:r w:rsidR="00AC5C50">
        <w:rPr>
          <w:color w:val="auto"/>
        </w:rPr>
        <w:t xml:space="preserve"> </w:t>
      </w:r>
      <w:r w:rsidRPr="00FB328C">
        <w:rPr>
          <w:color w:val="auto"/>
        </w:rPr>
        <w:t>the</w:t>
      </w:r>
      <w:r w:rsidR="00AC5C50">
        <w:rPr>
          <w:color w:val="auto"/>
        </w:rPr>
        <w:t xml:space="preserve"> </w:t>
      </w:r>
      <w:r w:rsidRPr="00FB328C">
        <w:rPr>
          <w:color w:val="auto"/>
        </w:rPr>
        <w:t>likelihood</w:t>
      </w:r>
      <w:r w:rsidR="00AC5C50">
        <w:rPr>
          <w:color w:val="auto"/>
        </w:rPr>
        <w:t xml:space="preserve"> </w:t>
      </w:r>
      <w:r w:rsidRPr="00FB328C">
        <w:rPr>
          <w:color w:val="auto"/>
        </w:rPr>
        <w:t>for</w:t>
      </w:r>
      <w:r w:rsidR="00AC5C50">
        <w:rPr>
          <w:color w:val="auto"/>
        </w:rPr>
        <w:t xml:space="preserve"> </w:t>
      </w:r>
      <w:r w:rsidRPr="00FB328C">
        <w:rPr>
          <w:color w:val="auto"/>
        </w:rPr>
        <w:t>increased</w:t>
      </w:r>
      <w:r w:rsidR="00AC5C50">
        <w:rPr>
          <w:color w:val="auto"/>
        </w:rPr>
        <w:t xml:space="preserve"> </w:t>
      </w:r>
      <w:r w:rsidRPr="00FB328C">
        <w:rPr>
          <w:color w:val="auto"/>
        </w:rPr>
        <w:t>giving</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there</w:t>
      </w:r>
      <w:r w:rsidR="00AC5C50">
        <w:rPr>
          <w:color w:val="auto"/>
        </w:rPr>
        <w:t xml:space="preserve"> </w:t>
      </w:r>
      <w:r w:rsidRPr="00FB328C">
        <w:rPr>
          <w:color w:val="auto"/>
        </w:rPr>
        <w:t>were</w:t>
      </w:r>
      <w:r w:rsidR="00AC5C50">
        <w:rPr>
          <w:color w:val="auto"/>
        </w:rPr>
        <w:t xml:space="preserve"> </w:t>
      </w:r>
      <w:r w:rsidRPr="00FB328C">
        <w:rPr>
          <w:color w:val="auto"/>
        </w:rPr>
        <w:t>mixed</w:t>
      </w:r>
      <w:r w:rsidR="00AC5C50">
        <w:rPr>
          <w:color w:val="auto"/>
        </w:rPr>
        <w:t xml:space="preserve"> </w:t>
      </w:r>
      <w:r w:rsidRPr="00FB328C">
        <w:rPr>
          <w:color w:val="auto"/>
        </w:rPr>
        <w:t>perceptions</w:t>
      </w:r>
      <w:r w:rsidR="00AC5C50">
        <w:rPr>
          <w:color w:val="auto"/>
        </w:rPr>
        <w:t xml:space="preserve"> </w:t>
      </w:r>
      <w:r w:rsidRPr="00FB328C">
        <w:rPr>
          <w:color w:val="auto"/>
        </w:rPr>
        <w:t>on</w:t>
      </w:r>
      <w:r w:rsidR="00AC5C50">
        <w:rPr>
          <w:color w:val="auto"/>
        </w:rPr>
        <w:t xml:space="preserve"> </w:t>
      </w:r>
      <w:r w:rsidRPr="00FB328C">
        <w:rPr>
          <w:color w:val="auto"/>
        </w:rPr>
        <w:t>trends</w:t>
      </w:r>
      <w:r w:rsidR="00AC5C50">
        <w:rPr>
          <w:color w:val="auto"/>
        </w:rPr>
        <w:t xml:space="preserve"> </w:t>
      </w:r>
      <w:r w:rsidRPr="00FB328C">
        <w:rPr>
          <w:color w:val="auto"/>
        </w:rPr>
        <w:t>in</w:t>
      </w:r>
      <w:r w:rsidR="00AC5C50">
        <w:rPr>
          <w:color w:val="auto"/>
        </w:rPr>
        <w:t xml:space="preserve"> </w:t>
      </w:r>
      <w:r w:rsidRPr="00FB328C">
        <w:rPr>
          <w:color w:val="auto"/>
        </w:rPr>
        <w:t>volunteering,</w:t>
      </w:r>
      <w:r w:rsidR="00AC5C50">
        <w:rPr>
          <w:color w:val="auto"/>
        </w:rPr>
        <w:t xml:space="preserve"> </w:t>
      </w:r>
      <w:r w:rsidRPr="00FB328C">
        <w:rPr>
          <w:color w:val="auto"/>
        </w:rPr>
        <w:t>with</w:t>
      </w:r>
      <w:r w:rsidR="00AC5C50">
        <w:rPr>
          <w:color w:val="auto"/>
        </w:rPr>
        <w:t xml:space="preserve"> </w:t>
      </w:r>
      <w:r w:rsidRPr="00FB328C">
        <w:rPr>
          <w:color w:val="auto"/>
        </w:rPr>
        <w:t>some</w:t>
      </w:r>
      <w:r w:rsidR="00AC5C50">
        <w:rPr>
          <w:color w:val="auto"/>
        </w:rPr>
        <w:t xml:space="preserve"> </w:t>
      </w:r>
      <w:r w:rsidRPr="00FB328C">
        <w:rPr>
          <w:color w:val="auto"/>
        </w:rPr>
        <w:t>suggesting</w:t>
      </w:r>
      <w:r w:rsidR="00AC5C50">
        <w:rPr>
          <w:color w:val="auto"/>
        </w:rPr>
        <w:t xml:space="preserve"> </w:t>
      </w:r>
      <w:r w:rsidR="001B7ECA" w:rsidRPr="00FB328C">
        <w:rPr>
          <w:color w:val="auto"/>
        </w:rPr>
        <w:t>their</w:t>
      </w:r>
      <w:r w:rsidR="00AC5C50">
        <w:rPr>
          <w:color w:val="auto"/>
        </w:rPr>
        <w:t xml:space="preserve"> </w:t>
      </w:r>
      <w:r w:rsidR="001B7ECA" w:rsidRPr="00FB328C">
        <w:rPr>
          <w:color w:val="auto"/>
        </w:rPr>
        <w:t>NPO</w:t>
      </w:r>
      <w:r w:rsidR="00AC5C50">
        <w:rPr>
          <w:color w:val="auto"/>
        </w:rPr>
        <w:t xml:space="preserve"> </w:t>
      </w:r>
      <w:r w:rsidR="001B7ECA" w:rsidRPr="00FB328C">
        <w:rPr>
          <w:color w:val="auto"/>
        </w:rPr>
        <w:t>felt</w:t>
      </w:r>
      <w:r w:rsidR="00AC5C50">
        <w:rPr>
          <w:color w:val="auto"/>
        </w:rPr>
        <w:t xml:space="preserve"> </w:t>
      </w:r>
      <w:r w:rsidRPr="00FB328C">
        <w:rPr>
          <w:color w:val="auto"/>
        </w:rPr>
        <w:t>it</w:t>
      </w:r>
      <w:r w:rsidR="00AC5C50">
        <w:rPr>
          <w:color w:val="auto"/>
        </w:rPr>
        <w:t xml:space="preserve"> </w:t>
      </w:r>
      <w:r w:rsidRPr="00FB328C">
        <w:rPr>
          <w:color w:val="auto"/>
        </w:rPr>
        <w:t>may</w:t>
      </w:r>
      <w:r w:rsidR="00AC5C50">
        <w:rPr>
          <w:color w:val="auto"/>
        </w:rPr>
        <w:t xml:space="preserve"> </w:t>
      </w:r>
      <w:r w:rsidRPr="00FB328C">
        <w:rPr>
          <w:color w:val="auto"/>
        </w:rPr>
        <w:t>decrease</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next</w:t>
      </w:r>
      <w:r w:rsidR="00AC5C50">
        <w:rPr>
          <w:color w:val="auto"/>
        </w:rPr>
        <w:t xml:space="preserve"> </w:t>
      </w:r>
      <w:r w:rsidRPr="00FB328C">
        <w:rPr>
          <w:color w:val="auto"/>
        </w:rPr>
        <w:t>generation</w:t>
      </w:r>
      <w:r w:rsidR="00AC5C50">
        <w:rPr>
          <w:color w:val="auto"/>
        </w:rPr>
        <w:t xml:space="preserve"> </w:t>
      </w:r>
      <w:r w:rsidRPr="00FB328C">
        <w:rPr>
          <w:color w:val="auto"/>
        </w:rPr>
        <w:t>or</w:t>
      </w:r>
      <w:r w:rsidR="00AC5C50">
        <w:rPr>
          <w:color w:val="auto"/>
        </w:rPr>
        <w:t xml:space="preserve"> </w:t>
      </w:r>
      <w:r w:rsidRPr="00FB328C">
        <w:rPr>
          <w:color w:val="auto"/>
        </w:rPr>
        <w:t>increase</w:t>
      </w:r>
      <w:r w:rsidR="00AC5C50">
        <w:rPr>
          <w:color w:val="auto"/>
        </w:rPr>
        <w:t xml:space="preserve"> </w:t>
      </w:r>
      <w:r w:rsidRPr="00FB328C">
        <w:rPr>
          <w:color w:val="auto"/>
        </w:rPr>
        <w:t>as</w:t>
      </w:r>
      <w:r w:rsidR="00AC5C50">
        <w:rPr>
          <w:color w:val="auto"/>
        </w:rPr>
        <w:t xml:space="preserve"> </w:t>
      </w:r>
      <w:r w:rsidRPr="00FB328C">
        <w:rPr>
          <w:color w:val="auto"/>
        </w:rPr>
        <w:t>baby</w:t>
      </w:r>
      <w:r w:rsidR="00AC5C50">
        <w:rPr>
          <w:color w:val="auto"/>
        </w:rPr>
        <w:t xml:space="preserve"> </w:t>
      </w:r>
      <w:r w:rsidRPr="00FB328C">
        <w:rPr>
          <w:color w:val="auto"/>
        </w:rPr>
        <w:t>boomers</w:t>
      </w:r>
      <w:r w:rsidR="00AC5C50">
        <w:rPr>
          <w:color w:val="auto"/>
        </w:rPr>
        <w:t xml:space="preserve"> </w:t>
      </w:r>
      <w:r w:rsidRPr="00FB328C">
        <w:rPr>
          <w:color w:val="auto"/>
        </w:rPr>
        <w:t>move</w:t>
      </w:r>
      <w:r w:rsidR="00AC5C50">
        <w:rPr>
          <w:color w:val="auto"/>
        </w:rPr>
        <w:t xml:space="preserve"> </w:t>
      </w:r>
      <w:r w:rsidRPr="00FB328C">
        <w:rPr>
          <w:color w:val="auto"/>
        </w:rPr>
        <w:t>into</w:t>
      </w:r>
      <w:r w:rsidR="00AC5C50">
        <w:rPr>
          <w:color w:val="auto"/>
        </w:rPr>
        <w:t xml:space="preserve"> </w:t>
      </w:r>
      <w:r w:rsidRPr="00FB328C">
        <w:rPr>
          <w:color w:val="auto"/>
        </w:rPr>
        <w:t>retirement.</w:t>
      </w:r>
      <w:r w:rsidR="00AC5C50">
        <w:rPr>
          <w:color w:val="auto"/>
        </w:rPr>
        <w:t xml:space="preserve"> </w:t>
      </w:r>
      <w:r w:rsidR="001B7ECA" w:rsidRPr="00FB328C">
        <w:rPr>
          <w:color w:val="auto"/>
        </w:rPr>
        <w:t>Speaking</w:t>
      </w:r>
      <w:r w:rsidR="00AC5C50">
        <w:rPr>
          <w:color w:val="auto"/>
        </w:rPr>
        <w:t xml:space="preserve"> </w:t>
      </w:r>
      <w:r w:rsidR="001B7ECA" w:rsidRPr="00FB328C">
        <w:rPr>
          <w:color w:val="auto"/>
        </w:rPr>
        <w:t>about</w:t>
      </w:r>
      <w:r w:rsidR="00AC5C50">
        <w:rPr>
          <w:color w:val="auto"/>
        </w:rPr>
        <w:t xml:space="preserve"> </w:t>
      </w:r>
      <w:r w:rsidR="001B7ECA" w:rsidRPr="00FB328C">
        <w:rPr>
          <w:color w:val="auto"/>
        </w:rPr>
        <w:t>their</w:t>
      </w:r>
      <w:r w:rsidR="00AC5C50">
        <w:rPr>
          <w:color w:val="auto"/>
        </w:rPr>
        <w:t xml:space="preserve"> </w:t>
      </w:r>
      <w:r w:rsidR="001B7ECA" w:rsidRPr="00FB328C">
        <w:rPr>
          <w:color w:val="auto"/>
        </w:rPr>
        <w:t>experiences</w:t>
      </w:r>
      <w:r w:rsidR="00AC5C50">
        <w:rPr>
          <w:color w:val="auto"/>
        </w:rPr>
        <w:t xml:space="preserve"> </w:t>
      </w:r>
      <w:r w:rsidR="001B7ECA" w:rsidRPr="00FB328C">
        <w:rPr>
          <w:color w:val="auto"/>
        </w:rPr>
        <w:t>with</w:t>
      </w:r>
      <w:r w:rsidR="00AC5C50">
        <w:rPr>
          <w:color w:val="auto"/>
        </w:rPr>
        <w:t xml:space="preserve"> </w:t>
      </w:r>
      <w:r w:rsidR="001B7ECA" w:rsidRPr="00FB328C">
        <w:rPr>
          <w:color w:val="auto"/>
        </w:rPr>
        <w:t>volunteers</w:t>
      </w:r>
      <w:r w:rsidR="00AC5C50">
        <w:rPr>
          <w:color w:val="auto"/>
        </w:rPr>
        <w:t xml:space="preserve"> </w:t>
      </w:r>
      <w:r w:rsidR="001B7ECA" w:rsidRPr="00FB328C">
        <w:rPr>
          <w:color w:val="auto"/>
        </w:rPr>
        <w:t>they</w:t>
      </w:r>
      <w:r w:rsidR="00AC5C50">
        <w:rPr>
          <w:color w:val="auto"/>
        </w:rPr>
        <w:t xml:space="preserve"> </w:t>
      </w:r>
      <w:r w:rsidR="00FF34B1" w:rsidRPr="00FB328C">
        <w:rPr>
          <w:color w:val="auto"/>
        </w:rPr>
        <w:t>felt</w:t>
      </w:r>
      <w:r w:rsidR="00AC5C50">
        <w:rPr>
          <w:color w:val="auto"/>
        </w:rPr>
        <w:t xml:space="preserve"> </w:t>
      </w:r>
      <w:r w:rsidR="00FF34B1" w:rsidRPr="00FB328C">
        <w:rPr>
          <w:color w:val="auto"/>
        </w:rPr>
        <w:t>confident</w:t>
      </w:r>
      <w:r w:rsidR="00AC5C50">
        <w:rPr>
          <w:color w:val="auto"/>
        </w:rPr>
        <w:t xml:space="preserve"> </w:t>
      </w:r>
      <w:r w:rsidRPr="00FB328C">
        <w:rPr>
          <w:color w:val="auto"/>
        </w:rPr>
        <w:t>virtual,</w:t>
      </w:r>
      <w:r w:rsidR="00AC5C50">
        <w:rPr>
          <w:color w:val="auto"/>
        </w:rPr>
        <w:t xml:space="preserve"> </w:t>
      </w:r>
      <w:r w:rsidRPr="00FB328C">
        <w:rPr>
          <w:color w:val="auto"/>
        </w:rPr>
        <w:t>flexible</w:t>
      </w:r>
      <w:r w:rsidR="00AC5C50">
        <w:rPr>
          <w:color w:val="auto"/>
        </w:rPr>
        <w:t xml:space="preserve"> </w:t>
      </w:r>
      <w:r w:rsidRPr="00FB328C">
        <w:rPr>
          <w:color w:val="auto"/>
        </w:rPr>
        <w:t>and</w:t>
      </w:r>
      <w:r w:rsidR="00AC5C50">
        <w:rPr>
          <w:color w:val="auto"/>
        </w:rPr>
        <w:t xml:space="preserve"> </w:t>
      </w:r>
      <w:r w:rsidRPr="00FB328C">
        <w:rPr>
          <w:color w:val="auto"/>
        </w:rPr>
        <w:t>skilled</w:t>
      </w:r>
      <w:r w:rsidR="00AC5C50">
        <w:rPr>
          <w:color w:val="auto"/>
        </w:rPr>
        <w:t xml:space="preserve"> </w:t>
      </w:r>
      <w:r w:rsidRPr="00FB328C">
        <w:rPr>
          <w:color w:val="auto"/>
        </w:rPr>
        <w:t>volunteering</w:t>
      </w:r>
      <w:r w:rsidR="00AC5C50">
        <w:rPr>
          <w:color w:val="auto"/>
        </w:rPr>
        <w:t xml:space="preserve"> </w:t>
      </w:r>
      <w:r w:rsidRPr="00FB328C">
        <w:rPr>
          <w:color w:val="auto"/>
        </w:rPr>
        <w:t>were</w:t>
      </w:r>
      <w:r w:rsidR="00AC5C50">
        <w:rPr>
          <w:color w:val="auto"/>
        </w:rPr>
        <w:t xml:space="preserve"> </w:t>
      </w:r>
      <w:r w:rsidR="001B7ECA"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rise.</w:t>
      </w:r>
    </w:p>
    <w:p w14:paraId="6FFE2E4E" w14:textId="2C137637" w:rsidR="002C3D78" w:rsidRDefault="00A37BB8" w:rsidP="00A37BB8">
      <w:pPr>
        <w:pStyle w:val="GivingReportDirectQuote"/>
        <w:rPr>
          <w:color w:val="auto"/>
        </w:rPr>
      </w:pPr>
      <w:r w:rsidRPr="00FB328C">
        <w:rPr>
          <w:color w:val="auto"/>
        </w:rPr>
        <w:t>…</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color w:val="auto"/>
        </w:rPr>
        <w:t>looking</w:t>
      </w:r>
      <w:r w:rsidR="00AC5C50">
        <w:rPr>
          <w:color w:val="auto"/>
        </w:rPr>
        <w:t xml:space="preserve"> </w:t>
      </w:r>
      <w:r w:rsidRPr="00FB328C">
        <w:rPr>
          <w:color w:val="auto"/>
        </w:rPr>
        <w:t>for</w:t>
      </w:r>
      <w:r w:rsidR="00AC5C50">
        <w:rPr>
          <w:color w:val="auto"/>
        </w:rPr>
        <w:t xml:space="preserve"> </w:t>
      </w:r>
      <w:r w:rsidRPr="00FB328C">
        <w:rPr>
          <w:color w:val="auto"/>
        </w:rPr>
        <w:t>that,</w:t>
      </w:r>
      <w:r w:rsidR="00AC5C50">
        <w:rPr>
          <w:color w:val="auto"/>
        </w:rPr>
        <w:t xml:space="preserve"> </w:t>
      </w:r>
      <w:r w:rsidRPr="00FB328C">
        <w:rPr>
          <w:color w:val="auto"/>
        </w:rPr>
        <w:t>a</w:t>
      </w:r>
      <w:r w:rsidR="00AC5C50">
        <w:rPr>
          <w:color w:val="auto"/>
        </w:rPr>
        <w:t xml:space="preserve"> </w:t>
      </w:r>
      <w:r w:rsidRPr="00FB328C">
        <w:rPr>
          <w:color w:val="auto"/>
        </w:rPr>
        <w:t>more</w:t>
      </w:r>
      <w:r w:rsidR="00AC5C50">
        <w:rPr>
          <w:color w:val="auto"/>
        </w:rPr>
        <w:t xml:space="preserve"> </w:t>
      </w:r>
      <w:r w:rsidRPr="00FB328C">
        <w:rPr>
          <w:color w:val="auto"/>
        </w:rPr>
        <w:t>meaningful</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back,</w:t>
      </w:r>
      <w:r w:rsidR="00AC5C50">
        <w:rPr>
          <w:color w:val="auto"/>
        </w:rPr>
        <w:t xml:space="preserve"> </w:t>
      </w:r>
      <w:r w:rsidRPr="00FB328C">
        <w:rPr>
          <w:color w:val="auto"/>
        </w:rPr>
        <w:t>a</w:t>
      </w:r>
      <w:r w:rsidR="00AC5C50">
        <w:rPr>
          <w:color w:val="auto"/>
        </w:rPr>
        <w:t xml:space="preserve"> </w:t>
      </w:r>
      <w:r w:rsidRPr="00FB328C">
        <w:rPr>
          <w:color w:val="auto"/>
        </w:rPr>
        <w:t>more</w:t>
      </w:r>
      <w:r w:rsidR="00AC5C50">
        <w:rPr>
          <w:color w:val="auto"/>
        </w:rPr>
        <w:t xml:space="preserve"> </w:t>
      </w:r>
      <w:r w:rsidRPr="00FB328C">
        <w:rPr>
          <w:color w:val="auto"/>
        </w:rPr>
        <w:t>impactful</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back,</w:t>
      </w:r>
      <w:r w:rsidR="00AC5C50">
        <w:rPr>
          <w:color w:val="auto"/>
        </w:rPr>
        <w:t xml:space="preserve"> </w:t>
      </w:r>
      <w:r w:rsidRPr="00FB328C">
        <w:rPr>
          <w:color w:val="auto"/>
        </w:rPr>
        <w:t>a</w:t>
      </w:r>
      <w:r w:rsidR="00AC5C50">
        <w:rPr>
          <w:color w:val="auto"/>
        </w:rPr>
        <w:t xml:space="preserve"> </w:t>
      </w:r>
      <w:r w:rsidRPr="00FB328C">
        <w:rPr>
          <w:color w:val="auto"/>
        </w:rPr>
        <w:t>more</w:t>
      </w:r>
      <w:r w:rsidR="00AC5C50">
        <w:rPr>
          <w:color w:val="auto"/>
        </w:rPr>
        <w:t xml:space="preserve"> </w:t>
      </w:r>
      <w:r w:rsidRPr="00FB328C">
        <w:rPr>
          <w:color w:val="auto"/>
        </w:rPr>
        <w:t>gratifying</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noProof/>
          <w:color w:val="auto"/>
        </w:rPr>
        <w:t>give</w:t>
      </w:r>
      <w:r w:rsidR="00AC5C50">
        <w:rPr>
          <w:color w:val="auto"/>
        </w:rPr>
        <w:t xml:space="preserve"> </w:t>
      </w:r>
      <w:r w:rsidRPr="00FB328C">
        <w:rPr>
          <w:color w:val="auto"/>
        </w:rPr>
        <w:t>because</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actually</w:t>
      </w:r>
      <w:r w:rsidR="00AC5C50">
        <w:rPr>
          <w:color w:val="auto"/>
        </w:rPr>
        <w:t xml:space="preserve"> </w:t>
      </w:r>
      <w:r w:rsidRPr="00FB328C">
        <w:rPr>
          <w:color w:val="auto"/>
        </w:rPr>
        <w:t>see</w:t>
      </w:r>
      <w:r w:rsidR="00AC5C50">
        <w:rPr>
          <w:color w:val="auto"/>
        </w:rPr>
        <w:t xml:space="preserve"> </w:t>
      </w:r>
      <w:r w:rsidRPr="00FB328C">
        <w:rPr>
          <w:color w:val="auto"/>
        </w:rPr>
        <w:t>firsthand</w:t>
      </w:r>
      <w:r w:rsidR="00AC5C50">
        <w:rPr>
          <w:color w:val="auto"/>
        </w:rPr>
        <w:t xml:space="preserve"> </w:t>
      </w:r>
      <w:r w:rsidRPr="00FB328C">
        <w:rPr>
          <w:color w:val="auto"/>
        </w:rPr>
        <w:t>the</w:t>
      </w:r>
      <w:r w:rsidR="00AC5C50">
        <w:rPr>
          <w:color w:val="auto"/>
        </w:rPr>
        <w:t xml:space="preserve"> </w:t>
      </w:r>
      <w:r w:rsidRPr="00FB328C">
        <w:rPr>
          <w:color w:val="auto"/>
        </w:rPr>
        <w:t>results</w:t>
      </w:r>
      <w:r w:rsidR="00AC5C50">
        <w:rPr>
          <w:color w:val="auto"/>
        </w:rPr>
        <w:t xml:space="preserve"> </w:t>
      </w:r>
      <w:r w:rsidRPr="00FB328C">
        <w:rPr>
          <w:color w:val="auto"/>
        </w:rPr>
        <w:t>of</w:t>
      </w:r>
      <w:r w:rsidR="00AC5C50">
        <w:rPr>
          <w:color w:val="auto"/>
        </w:rPr>
        <w:t xml:space="preserve"> </w:t>
      </w:r>
      <w:r w:rsidRPr="00FB328C">
        <w:rPr>
          <w:color w:val="auto"/>
        </w:rPr>
        <w:t>your</w:t>
      </w:r>
      <w:r w:rsidR="00AC5C50">
        <w:rPr>
          <w:color w:val="auto"/>
        </w:rPr>
        <w:t xml:space="preserve"> </w:t>
      </w:r>
      <w:r w:rsidRPr="00FB328C">
        <w:rPr>
          <w:color w:val="auto"/>
        </w:rPr>
        <w:t>efforts</w:t>
      </w:r>
      <w:r w:rsidR="00AC5C50">
        <w:rPr>
          <w:color w:val="auto"/>
        </w:rPr>
        <w:t xml:space="preserve"> </w:t>
      </w:r>
      <w:r w:rsidRPr="00FB328C">
        <w:rPr>
          <w:color w:val="auto"/>
        </w:rPr>
        <w:t>…</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real</w:t>
      </w:r>
      <w:r w:rsidR="00AC5C50">
        <w:rPr>
          <w:color w:val="auto"/>
        </w:rPr>
        <w:t xml:space="preserve"> </w:t>
      </w:r>
      <w:r w:rsidRPr="00FB328C">
        <w:rPr>
          <w:color w:val="auto"/>
        </w:rPr>
        <w:t>growing</w:t>
      </w:r>
      <w:r w:rsidR="00AC5C50">
        <w:rPr>
          <w:color w:val="auto"/>
        </w:rPr>
        <w:t xml:space="preserve"> </w:t>
      </w:r>
      <w:r w:rsidRPr="00FB328C">
        <w:rPr>
          <w:color w:val="auto"/>
        </w:rPr>
        <w:t>interest</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skilled</w:t>
      </w:r>
      <w:r w:rsidR="00AC5C50">
        <w:rPr>
          <w:color w:val="auto"/>
        </w:rPr>
        <w:t xml:space="preserve"> </w:t>
      </w:r>
      <w:r w:rsidRPr="00FB328C">
        <w:rPr>
          <w:color w:val="auto"/>
        </w:rPr>
        <w:t>volunteering.</w:t>
      </w:r>
      <w:r w:rsidR="00AC5C50">
        <w:rPr>
          <w:color w:val="auto"/>
        </w:rPr>
        <w:t xml:space="preserve"> </w:t>
      </w: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color w:val="auto"/>
        </w:rPr>
        <w:t>sick</w:t>
      </w:r>
      <w:r w:rsidR="00AC5C50">
        <w:rPr>
          <w:color w:val="auto"/>
        </w:rPr>
        <w:t xml:space="preserve"> </w:t>
      </w:r>
      <w:r w:rsidRPr="00FB328C">
        <w:rPr>
          <w:color w:val="auto"/>
        </w:rPr>
        <w:t>of</w:t>
      </w:r>
      <w:r w:rsidR="00AC5C50">
        <w:rPr>
          <w:color w:val="auto"/>
        </w:rPr>
        <w:t xml:space="preserve"> </w:t>
      </w:r>
      <w:r w:rsidRPr="00FB328C">
        <w:rPr>
          <w:color w:val="auto"/>
        </w:rPr>
        <w:t>painting</w:t>
      </w:r>
      <w:r w:rsidR="00AC5C50">
        <w:rPr>
          <w:color w:val="auto"/>
        </w:rPr>
        <w:t xml:space="preserve"> </w:t>
      </w:r>
      <w:r w:rsidRPr="00FB328C">
        <w:rPr>
          <w:color w:val="auto"/>
        </w:rPr>
        <w:t>fences.</w:t>
      </w:r>
      <w:r w:rsidR="00AC5C50">
        <w:rPr>
          <w:color w:val="auto"/>
        </w:rPr>
        <w:t xml:space="preserve"> </w:t>
      </w:r>
      <w:r w:rsidRPr="00FB328C">
        <w:rPr>
          <w:color w:val="auto"/>
        </w:rPr>
        <w:t>They</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out</w:t>
      </w:r>
      <w:r w:rsidR="00AC5C50">
        <w:rPr>
          <w:color w:val="auto"/>
        </w:rPr>
        <w:t xml:space="preserve"> </w:t>
      </w:r>
      <w:r w:rsidRPr="00FB328C">
        <w:rPr>
          <w:color w:val="auto"/>
        </w:rPr>
        <w:t>there</w:t>
      </w:r>
      <w:r w:rsidR="00AC5C50">
        <w:rPr>
          <w:color w:val="auto"/>
        </w:rPr>
        <w:t xml:space="preserve"> </w:t>
      </w:r>
      <w:r w:rsidRPr="00FB328C">
        <w:rPr>
          <w:color w:val="auto"/>
        </w:rPr>
        <w:t>and</w:t>
      </w:r>
      <w:r w:rsidR="00AC5C50">
        <w:rPr>
          <w:color w:val="auto"/>
        </w:rPr>
        <w:t xml:space="preserve"> </w:t>
      </w:r>
      <w:r w:rsidRPr="00FB328C">
        <w:rPr>
          <w:color w:val="auto"/>
        </w:rPr>
        <w:t>work</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real</w:t>
      </w:r>
      <w:r w:rsidR="00AC5C50">
        <w:rPr>
          <w:color w:val="auto"/>
        </w:rPr>
        <w:t xml:space="preserve"> </w:t>
      </w:r>
      <w:r w:rsidRPr="00FB328C">
        <w:rPr>
          <w:color w:val="auto"/>
        </w:rPr>
        <w:t>start-up</w:t>
      </w:r>
      <w:r w:rsidR="00AC5C50">
        <w:rPr>
          <w:color w:val="auto"/>
        </w:rPr>
        <w:t xml:space="preserve"> </w:t>
      </w:r>
      <w:r w:rsidRPr="00FB328C">
        <w:rPr>
          <w:color w:val="auto"/>
        </w:rPr>
        <w:t>and</w:t>
      </w:r>
      <w:r w:rsidR="00AC5C50">
        <w:rPr>
          <w:color w:val="auto"/>
        </w:rPr>
        <w:t xml:space="preserve"> </w:t>
      </w:r>
      <w:r w:rsidRPr="00FB328C">
        <w:rPr>
          <w:color w:val="auto"/>
        </w:rPr>
        <w:t>support</w:t>
      </w:r>
      <w:r w:rsidR="00AC5C50">
        <w:rPr>
          <w:color w:val="auto"/>
        </w:rPr>
        <w:t xml:space="preserve"> </w:t>
      </w:r>
      <w:r w:rsidRPr="00FB328C">
        <w:rPr>
          <w:color w:val="auto"/>
        </w:rPr>
        <w:t>them</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particular</w:t>
      </w:r>
      <w:r w:rsidR="00AC5C50">
        <w:rPr>
          <w:color w:val="auto"/>
        </w:rPr>
        <w:t xml:space="preserve"> </w:t>
      </w:r>
      <w:r w:rsidRPr="00FB328C">
        <w:rPr>
          <w:color w:val="auto"/>
        </w:rPr>
        <w:t>area</w:t>
      </w:r>
      <w:r w:rsidR="00AC5C50">
        <w:rPr>
          <w:color w:val="auto"/>
        </w:rPr>
        <w:t xml:space="preserve"> </w:t>
      </w:r>
      <w:r w:rsidRPr="00FB328C">
        <w:rPr>
          <w:color w:val="auto"/>
        </w:rPr>
        <w:t>of</w:t>
      </w:r>
      <w:r w:rsidR="00AC5C50">
        <w:rPr>
          <w:color w:val="auto"/>
        </w:rPr>
        <w:t xml:space="preserve"> </w:t>
      </w:r>
      <w:r w:rsidRPr="00FB328C">
        <w:rPr>
          <w:color w:val="auto"/>
        </w:rPr>
        <w:t>expertise.</w:t>
      </w:r>
    </w:p>
    <w:p w14:paraId="67F3D8A7" w14:textId="3CB46BEA"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NSW</w:t>
      </w:r>
    </w:p>
    <w:p w14:paraId="10CB67A5" w14:textId="06DC822F" w:rsidR="00A37BB8" w:rsidRPr="00FB328C"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a</w:t>
      </w:r>
      <w:r w:rsidR="00AC5C50">
        <w:rPr>
          <w:color w:val="auto"/>
        </w:rPr>
        <w:t xml:space="preserve"> </w:t>
      </w:r>
      <w:r w:rsidR="00A37BB8" w:rsidRPr="00FB328C">
        <w:rPr>
          <w:color w:val="auto"/>
        </w:rPr>
        <w:t>growing</w:t>
      </w:r>
      <w:r w:rsidR="00AC5C50">
        <w:rPr>
          <w:color w:val="auto"/>
        </w:rPr>
        <w:t xml:space="preserve"> </w:t>
      </w:r>
      <w:r w:rsidR="00A37BB8" w:rsidRPr="00FB328C">
        <w:rPr>
          <w:color w:val="auto"/>
        </w:rPr>
        <w:t>sector</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volunteering</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actually</w:t>
      </w:r>
      <w:r w:rsidR="00AC5C50">
        <w:rPr>
          <w:color w:val="auto"/>
        </w:rPr>
        <w:t xml:space="preserve"> </w:t>
      </w:r>
      <w:r w:rsidR="00A37BB8" w:rsidRPr="00FB328C">
        <w:rPr>
          <w:color w:val="auto"/>
        </w:rPr>
        <w:t>virtual</w:t>
      </w:r>
      <w:r w:rsidR="00AC5C50">
        <w:rPr>
          <w:color w:val="auto"/>
        </w:rPr>
        <w:t xml:space="preserve"> </w:t>
      </w:r>
      <w:r w:rsidR="00A37BB8" w:rsidRPr="00FB328C">
        <w:rPr>
          <w:color w:val="auto"/>
        </w:rPr>
        <w:t>volunteers</w:t>
      </w:r>
      <w:r w:rsidR="00AC5C50">
        <w:rPr>
          <w:color w:val="auto"/>
        </w:rPr>
        <w:t xml:space="preserve"> </w:t>
      </w:r>
      <w:r w:rsidR="00A37BB8" w:rsidRPr="00FB328C">
        <w:rPr>
          <w:color w:val="auto"/>
        </w:rPr>
        <w:t>…</w:t>
      </w:r>
      <w:r w:rsidR="00AC5C50">
        <w:rPr>
          <w:color w:val="auto"/>
        </w:rPr>
        <w:t xml:space="preserve"> </w:t>
      </w:r>
      <w:r w:rsidR="00A37BB8" w:rsidRPr="00FB328C">
        <w:rPr>
          <w:color w:val="auto"/>
        </w:rPr>
        <w:t>with</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virtual</w:t>
      </w:r>
      <w:r w:rsidR="00AC5C50">
        <w:rPr>
          <w:color w:val="auto"/>
        </w:rPr>
        <w:t xml:space="preserve"> </w:t>
      </w:r>
      <w:r w:rsidR="00A37BB8" w:rsidRPr="00FB328C">
        <w:rPr>
          <w:color w:val="auto"/>
        </w:rPr>
        <w:t>internet</w:t>
      </w:r>
      <w:r w:rsidR="00AC5C50">
        <w:rPr>
          <w:color w:val="auto"/>
        </w:rPr>
        <w:t xml:space="preserve"> </w:t>
      </w:r>
      <w:r w:rsidR="00A37BB8" w:rsidRPr="00FB328C">
        <w:rPr>
          <w:color w:val="auto"/>
        </w:rPr>
        <w:t>world</w:t>
      </w:r>
      <w:r w:rsidR="00AC5C50">
        <w:rPr>
          <w:color w:val="auto"/>
        </w:rPr>
        <w:t xml:space="preserve"> </w:t>
      </w:r>
      <w:r w:rsidR="00A37BB8" w:rsidRPr="00FB328C">
        <w:rPr>
          <w:color w:val="auto"/>
        </w:rPr>
        <w:t>there’s</w:t>
      </w:r>
      <w:r w:rsidR="00AC5C50">
        <w:rPr>
          <w:color w:val="auto"/>
        </w:rPr>
        <w:t xml:space="preserve"> </w:t>
      </w:r>
      <w:r w:rsidR="00A37BB8" w:rsidRPr="00FB328C">
        <w:rPr>
          <w:color w:val="auto"/>
        </w:rPr>
        <w:t>an</w:t>
      </w:r>
      <w:r w:rsidR="00AC5C50">
        <w:rPr>
          <w:color w:val="auto"/>
        </w:rPr>
        <w:t xml:space="preserve"> </w:t>
      </w:r>
      <w:r w:rsidR="00A37BB8" w:rsidRPr="00FB328C">
        <w:rPr>
          <w:color w:val="auto"/>
        </w:rPr>
        <w:t>opportunity</w:t>
      </w:r>
      <w:r w:rsidR="00AC5C50">
        <w:rPr>
          <w:color w:val="auto"/>
        </w:rPr>
        <w:t xml:space="preserve"> </w:t>
      </w:r>
      <w:r w:rsidR="00A37BB8" w:rsidRPr="00FB328C">
        <w:rPr>
          <w:color w:val="auto"/>
        </w:rPr>
        <w:t>…</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share</w:t>
      </w:r>
      <w:r w:rsidR="00AC5C50">
        <w:rPr>
          <w:color w:val="auto"/>
        </w:rPr>
        <w:t xml:space="preserve"> </w:t>
      </w:r>
      <w:r w:rsidR="00A37BB8" w:rsidRPr="00FB328C">
        <w:rPr>
          <w:color w:val="auto"/>
        </w:rPr>
        <w:t>resources,</w:t>
      </w:r>
      <w:r w:rsidR="00AC5C50">
        <w:rPr>
          <w:color w:val="auto"/>
        </w:rPr>
        <w:t xml:space="preserve"> </w:t>
      </w:r>
      <w:r w:rsidR="00A37BB8" w:rsidRPr="00FB328C">
        <w:rPr>
          <w:color w:val="auto"/>
        </w:rPr>
        <w:t>but</w:t>
      </w:r>
      <w:r w:rsidR="00AC5C50">
        <w:rPr>
          <w:color w:val="auto"/>
        </w:rPr>
        <w:t xml:space="preserve"> </w:t>
      </w:r>
      <w:r w:rsidR="00A37BB8" w:rsidRPr="00FB328C">
        <w:rPr>
          <w:color w:val="auto"/>
        </w:rPr>
        <w:t>also</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get</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with</w:t>
      </w:r>
      <w:r w:rsidR="00AC5C50">
        <w:rPr>
          <w:color w:val="auto"/>
        </w:rPr>
        <w:t xml:space="preserve"> </w:t>
      </w:r>
      <w:r w:rsidR="00A37BB8" w:rsidRPr="00FB328C">
        <w:rPr>
          <w:color w:val="auto"/>
        </w:rPr>
        <w:t>a</w:t>
      </w:r>
      <w:r w:rsidR="00AC5C50">
        <w:rPr>
          <w:color w:val="auto"/>
        </w:rPr>
        <w:t xml:space="preserve"> </w:t>
      </w:r>
      <w:r w:rsidR="00A37BB8" w:rsidRPr="00FB328C">
        <w:rPr>
          <w:color w:val="auto"/>
        </w:rPr>
        <w:t>disability</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be</w:t>
      </w:r>
      <w:r w:rsidR="00AC5C50">
        <w:rPr>
          <w:color w:val="auto"/>
        </w:rPr>
        <w:t xml:space="preserve"> </w:t>
      </w:r>
      <w:r w:rsidR="00A37BB8" w:rsidRPr="00FB328C">
        <w:rPr>
          <w:color w:val="auto"/>
        </w:rPr>
        <w:t>involved</w:t>
      </w:r>
      <w:r w:rsidR="00AC5C50">
        <w:rPr>
          <w:color w:val="auto"/>
        </w:rPr>
        <w:t xml:space="preserve"> </w:t>
      </w:r>
      <w:r w:rsidR="00A37BB8" w:rsidRPr="00FB328C">
        <w:rPr>
          <w:color w:val="auto"/>
        </w:rPr>
        <w:t>with</w:t>
      </w:r>
      <w:r w:rsidR="00AC5C50">
        <w:rPr>
          <w:color w:val="auto"/>
        </w:rPr>
        <w:t xml:space="preserve"> </w:t>
      </w:r>
      <w:r w:rsidR="00A37BB8" w:rsidRPr="00FB328C">
        <w:rPr>
          <w:color w:val="auto"/>
        </w:rPr>
        <w:t>volunteering</w:t>
      </w:r>
      <w:r w:rsidR="00AC5C50">
        <w:rPr>
          <w:color w:val="auto"/>
        </w:rPr>
        <w:t xml:space="preserve"> </w:t>
      </w:r>
      <w:r w:rsidR="00A37BB8" w:rsidRPr="00FB328C">
        <w:rPr>
          <w:color w:val="auto"/>
        </w:rPr>
        <w:t>more.</w:t>
      </w:r>
    </w:p>
    <w:p w14:paraId="6653EAC6" w14:textId="31916ADD"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VIC</w:t>
      </w:r>
    </w:p>
    <w:p w14:paraId="012CC2A6" w14:textId="3A2EC7B7" w:rsidR="002C3D78" w:rsidRDefault="00A37BB8" w:rsidP="00A37BB8">
      <w:pPr>
        <w:pStyle w:val="GivingReportDirectQuote"/>
        <w:rPr>
          <w:color w:val="auto"/>
        </w:rPr>
      </w:pPr>
      <w:r w:rsidRPr="00FB328C">
        <w:rPr>
          <w:color w:val="auto"/>
        </w:rPr>
        <w:t>People</w:t>
      </w:r>
      <w:r w:rsidR="00AC5C50">
        <w:rPr>
          <w:color w:val="auto"/>
        </w:rPr>
        <w:t xml:space="preserve"> </w:t>
      </w:r>
      <w:r w:rsidRPr="00FB328C">
        <w:rPr>
          <w:color w:val="auto"/>
        </w:rPr>
        <w:t>are</w:t>
      </w:r>
      <w:r w:rsidR="00AC5C50">
        <w:rPr>
          <w:color w:val="auto"/>
        </w:rPr>
        <w:t xml:space="preserve"> </w:t>
      </w:r>
      <w:r w:rsidRPr="00FB328C">
        <w:rPr>
          <w:color w:val="auto"/>
        </w:rPr>
        <w:t>wanting</w:t>
      </w:r>
      <w:r w:rsidR="00AC5C50">
        <w:rPr>
          <w:color w:val="auto"/>
        </w:rPr>
        <w:t xml:space="preserve"> </w:t>
      </w:r>
      <w:r w:rsidRPr="00FB328C">
        <w:rPr>
          <w:color w:val="auto"/>
        </w:rPr>
        <w:t>more</w:t>
      </w:r>
      <w:r w:rsidR="00AC5C50">
        <w:rPr>
          <w:color w:val="auto"/>
        </w:rPr>
        <w:t xml:space="preserve"> </w:t>
      </w:r>
      <w:r w:rsidRPr="00FB328C">
        <w:rPr>
          <w:color w:val="auto"/>
        </w:rPr>
        <w:t>flexible</w:t>
      </w:r>
      <w:r w:rsidR="00AC5C50">
        <w:rPr>
          <w:color w:val="auto"/>
        </w:rPr>
        <w:t xml:space="preserve"> </w:t>
      </w:r>
      <w:r w:rsidRPr="00FB328C">
        <w:rPr>
          <w:color w:val="auto"/>
        </w:rPr>
        <w:t>ways</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r w:rsidRPr="00FB328C">
        <w:rPr>
          <w:color w:val="auto"/>
        </w:rPr>
        <w:t>…</w:t>
      </w:r>
      <w:r w:rsidR="00AC5C50">
        <w:rPr>
          <w:color w:val="auto"/>
        </w:rPr>
        <w:t xml:space="preserve"> </w:t>
      </w:r>
      <w:r w:rsidRPr="00FB328C">
        <w:rPr>
          <w:color w:val="auto"/>
        </w:rPr>
        <w:t>People</w:t>
      </w:r>
      <w:r w:rsidR="00AC5C50">
        <w:rPr>
          <w:color w:val="auto"/>
        </w:rPr>
        <w:t xml:space="preserve"> </w:t>
      </w:r>
      <w:r w:rsidRPr="00FB328C">
        <w:rPr>
          <w:color w:val="auto"/>
        </w:rPr>
        <w:t>have</w:t>
      </w:r>
      <w:r w:rsidR="00AC5C50">
        <w:rPr>
          <w:color w:val="auto"/>
        </w:rPr>
        <w:t xml:space="preserve"> </w:t>
      </w:r>
      <w:r w:rsidRPr="00FB328C">
        <w:rPr>
          <w:color w:val="auto"/>
        </w:rPr>
        <w:t>families</w:t>
      </w:r>
      <w:r w:rsidR="00AC5C50">
        <w:rPr>
          <w:color w:val="auto"/>
        </w:rPr>
        <w:t xml:space="preserve"> </w:t>
      </w:r>
      <w:r w:rsidRPr="00FB328C">
        <w:rPr>
          <w:color w:val="auto"/>
        </w:rPr>
        <w:t>and</w:t>
      </w:r>
      <w:r w:rsidR="00AC5C50">
        <w:rPr>
          <w:color w:val="auto"/>
        </w:rPr>
        <w:t xml:space="preserve"> </w:t>
      </w:r>
      <w:r w:rsidRPr="00FB328C">
        <w:rPr>
          <w:color w:val="auto"/>
        </w:rPr>
        <w:t>other</w:t>
      </w:r>
      <w:r w:rsidR="00AC5C50">
        <w:rPr>
          <w:color w:val="auto"/>
        </w:rPr>
        <w:t xml:space="preserve"> </w:t>
      </w:r>
      <w:r w:rsidRPr="00FB328C">
        <w:rPr>
          <w:color w:val="auto"/>
        </w:rPr>
        <w:t>lives</w:t>
      </w:r>
      <w:r w:rsidR="00AC5C50">
        <w:rPr>
          <w:color w:val="auto"/>
        </w:rPr>
        <w:t xml:space="preserve"> </w:t>
      </w:r>
      <w:r w:rsidRPr="00FB328C">
        <w:rPr>
          <w:color w:val="auto"/>
        </w:rPr>
        <w:t>outside</w:t>
      </w:r>
      <w:r w:rsidR="00AC5C50">
        <w:rPr>
          <w:color w:val="auto"/>
        </w:rPr>
        <w:t xml:space="preserve"> </w:t>
      </w:r>
      <w:r w:rsidRPr="00FB328C">
        <w:rPr>
          <w:color w:val="auto"/>
        </w:rPr>
        <w:t>of</w:t>
      </w:r>
      <w:r w:rsidR="00AC5C50">
        <w:rPr>
          <w:color w:val="auto"/>
        </w:rPr>
        <w:t xml:space="preserve"> </w:t>
      </w:r>
      <w:r w:rsidRPr="00FB328C">
        <w:rPr>
          <w:color w:val="auto"/>
        </w:rPr>
        <w:t>volunteering.</w:t>
      </w:r>
    </w:p>
    <w:p w14:paraId="2CA8CF19" w14:textId="305E16EE"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VIC</w:t>
      </w:r>
    </w:p>
    <w:p w14:paraId="4D1A7158" w14:textId="07744011" w:rsidR="00A37BB8" w:rsidRPr="00FB328C" w:rsidRDefault="00A37BB8" w:rsidP="00101629">
      <w:pPr>
        <w:pStyle w:val="Heading5"/>
        <w:rPr>
          <w:color w:val="auto"/>
        </w:rPr>
      </w:pPr>
      <w:r w:rsidRPr="00FB328C">
        <w:rPr>
          <w:color w:val="auto"/>
        </w:rPr>
        <w:t>Democratisation</w:t>
      </w:r>
      <w:r w:rsidR="00AC5C50">
        <w:rPr>
          <w:color w:val="auto"/>
        </w:rPr>
        <w:t xml:space="preserve"> </w:t>
      </w:r>
      <w:r w:rsidRPr="00FB328C">
        <w:rPr>
          <w:color w:val="auto"/>
        </w:rPr>
        <w:t>of</w:t>
      </w:r>
      <w:r w:rsidR="00AC5C50">
        <w:rPr>
          <w:color w:val="auto"/>
        </w:rPr>
        <w:t xml:space="preserve"> </w:t>
      </w:r>
      <w:r w:rsidRPr="00FB328C">
        <w:rPr>
          <w:color w:val="auto"/>
        </w:rPr>
        <w:t>giving</w:t>
      </w:r>
    </w:p>
    <w:p w14:paraId="0A7B1430" w14:textId="5006E2EE" w:rsidR="00A37BB8" w:rsidRPr="00FB328C" w:rsidRDefault="00A37BB8"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anticipated</w:t>
      </w:r>
      <w:r w:rsidR="00AC5C50">
        <w:rPr>
          <w:color w:val="auto"/>
        </w:rPr>
        <w:t xml:space="preserve"> </w:t>
      </w:r>
      <w:r w:rsidRPr="00FB328C">
        <w:rPr>
          <w:color w:val="auto"/>
        </w:rPr>
        <w:t>greater</w:t>
      </w:r>
      <w:r w:rsidR="00AC5C50">
        <w:rPr>
          <w:color w:val="auto"/>
        </w:rPr>
        <w:t xml:space="preserve"> </w:t>
      </w:r>
      <w:r w:rsidRPr="00FB328C">
        <w:rPr>
          <w:color w:val="auto"/>
        </w:rPr>
        <w:t>democratisation</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as</w:t>
      </w:r>
      <w:r w:rsidR="00AC5C50">
        <w:rPr>
          <w:color w:val="auto"/>
        </w:rPr>
        <w:t xml:space="preserve"> </w:t>
      </w:r>
      <w:r w:rsidRPr="00FB328C">
        <w:rPr>
          <w:color w:val="auto"/>
        </w:rPr>
        <w:t>participation</w:t>
      </w:r>
      <w:r w:rsidR="00AC5C50">
        <w:rPr>
          <w:color w:val="auto"/>
        </w:rPr>
        <w:t xml:space="preserve"> </w:t>
      </w:r>
      <w:r w:rsidRPr="00FB328C">
        <w:rPr>
          <w:color w:val="auto"/>
        </w:rPr>
        <w:t>in</w:t>
      </w:r>
      <w:r w:rsidR="00AC5C50">
        <w:rPr>
          <w:color w:val="auto"/>
        </w:rPr>
        <w:t xml:space="preserve"> </w:t>
      </w:r>
      <w:r w:rsidRPr="00FB328C">
        <w:rPr>
          <w:color w:val="auto"/>
        </w:rPr>
        <w:t>philanthropy</w:t>
      </w:r>
      <w:r w:rsidR="00AC5C50">
        <w:rPr>
          <w:color w:val="auto"/>
        </w:rPr>
        <w:t xml:space="preserve"> </w:t>
      </w:r>
      <w:r w:rsidRPr="00FB328C">
        <w:rPr>
          <w:color w:val="auto"/>
        </w:rPr>
        <w:t>increases</w:t>
      </w:r>
      <w:r w:rsidR="00AC5C50">
        <w:rPr>
          <w:color w:val="auto"/>
        </w:rPr>
        <w:t xml:space="preserve"> </w:t>
      </w:r>
      <w:r w:rsidRPr="00FB328C">
        <w:rPr>
          <w:color w:val="auto"/>
        </w:rPr>
        <w:t>through</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crowdfunding,</w:t>
      </w:r>
      <w:r w:rsidR="00AC5C50">
        <w:rPr>
          <w:color w:val="auto"/>
        </w:rPr>
        <w:t xml:space="preserve"> </w:t>
      </w:r>
      <w:r w:rsidRPr="00FB328C">
        <w:rPr>
          <w:color w:val="auto"/>
        </w:rPr>
        <w:t>but</w:t>
      </w:r>
      <w:r w:rsidR="00AC5C50">
        <w:rPr>
          <w:color w:val="auto"/>
        </w:rPr>
        <w:t xml:space="preserve"> </w:t>
      </w:r>
      <w:r w:rsidRPr="00FB328C">
        <w:rPr>
          <w:color w:val="auto"/>
        </w:rPr>
        <w:t>with</w:t>
      </w:r>
      <w:r w:rsidR="00AC5C50">
        <w:rPr>
          <w:color w:val="auto"/>
        </w:rPr>
        <w:t xml:space="preserve"> </w:t>
      </w:r>
      <w:r w:rsidRPr="00FB328C">
        <w:rPr>
          <w:color w:val="auto"/>
        </w:rPr>
        <w:t>potentially</w:t>
      </w:r>
      <w:r w:rsidR="00AC5C50">
        <w:rPr>
          <w:color w:val="auto"/>
        </w:rPr>
        <w:t xml:space="preserve"> </w:t>
      </w:r>
      <w:r w:rsidRPr="00FB328C">
        <w:rPr>
          <w:color w:val="auto"/>
        </w:rPr>
        <w:t>smaller</w:t>
      </w:r>
      <w:r w:rsidR="00AC5C50">
        <w:rPr>
          <w:color w:val="auto"/>
        </w:rPr>
        <w:t xml:space="preserve"> </w:t>
      </w:r>
      <w:r w:rsidRPr="00FB328C">
        <w:rPr>
          <w:color w:val="auto"/>
        </w:rPr>
        <w:t>gift</w:t>
      </w:r>
      <w:r w:rsidR="00AC5C50">
        <w:rPr>
          <w:color w:val="auto"/>
        </w:rPr>
        <w:t xml:space="preserve"> </w:t>
      </w:r>
      <w:r w:rsidRPr="00FB328C">
        <w:rPr>
          <w:color w:val="auto"/>
        </w:rPr>
        <w:t>sizes.</w:t>
      </w:r>
      <w:r w:rsidRPr="00FB328C">
        <w:rPr>
          <w:rStyle w:val="FootnoteReference"/>
          <w:color w:val="auto"/>
        </w:rPr>
        <w:footnoteReference w:id="48"/>
      </w:r>
      <w:r w:rsidR="00AC5C50">
        <w:rPr>
          <w:color w:val="auto"/>
        </w:rPr>
        <w:t xml:space="preserve"> </w:t>
      </w:r>
      <w:r w:rsidRPr="00FB328C">
        <w:rPr>
          <w:color w:val="auto"/>
        </w:rPr>
        <w:t>This</w:t>
      </w:r>
      <w:r w:rsidR="00AC5C50">
        <w:rPr>
          <w:color w:val="auto"/>
        </w:rPr>
        <w:t xml:space="preserve"> </w:t>
      </w:r>
      <w:r w:rsidRPr="00FB328C">
        <w:rPr>
          <w:color w:val="auto"/>
        </w:rPr>
        <w:t>was</w:t>
      </w:r>
      <w:r w:rsidR="00AC5C50">
        <w:rPr>
          <w:color w:val="auto"/>
        </w:rPr>
        <w:t xml:space="preserve"> </w:t>
      </w:r>
      <w:r w:rsidRPr="00FB328C">
        <w:rPr>
          <w:color w:val="auto"/>
        </w:rPr>
        <w:t>viewed</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double-edged</w:t>
      </w:r>
      <w:r w:rsidR="00AC5C50">
        <w:rPr>
          <w:color w:val="auto"/>
        </w:rPr>
        <w:t xml:space="preserve"> </w:t>
      </w:r>
      <w:r w:rsidRPr="00FB328C">
        <w:rPr>
          <w:color w:val="auto"/>
        </w:rPr>
        <w:t>sword</w:t>
      </w:r>
      <w:r w:rsidR="00AC5C50">
        <w:rPr>
          <w:color w:val="auto"/>
        </w:rPr>
        <w:t xml:space="preserve"> </w:t>
      </w:r>
      <w:r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as</w:t>
      </w:r>
      <w:r w:rsidR="00AC5C50">
        <w:rPr>
          <w:color w:val="auto"/>
        </w:rPr>
        <w:t xml:space="preserve"> </w:t>
      </w:r>
      <w:r w:rsidRPr="00FB328C">
        <w:rPr>
          <w:color w:val="auto"/>
        </w:rPr>
        <w:t>reliance</w:t>
      </w:r>
      <w:r w:rsidR="00AC5C50">
        <w:rPr>
          <w:color w:val="auto"/>
        </w:rPr>
        <w:t xml:space="preserve"> </w:t>
      </w:r>
      <w:r w:rsidRPr="00FB328C">
        <w:rPr>
          <w:color w:val="auto"/>
        </w:rPr>
        <w:t>on</w:t>
      </w:r>
      <w:r w:rsidR="00AC5C50">
        <w:rPr>
          <w:color w:val="auto"/>
        </w:rPr>
        <w:t xml:space="preserve"> </w:t>
      </w:r>
      <w:r w:rsidRPr="00FB328C">
        <w:rPr>
          <w:color w:val="auto"/>
        </w:rPr>
        <w:t>smaller</w:t>
      </w:r>
      <w:r w:rsidR="00AC5C50">
        <w:rPr>
          <w:color w:val="auto"/>
        </w:rPr>
        <w:t xml:space="preserve"> </w:t>
      </w:r>
      <w:r w:rsidRPr="00FB328C">
        <w:rPr>
          <w:color w:val="auto"/>
        </w:rPr>
        <w:t>gift</w:t>
      </w:r>
      <w:r w:rsidR="00AC5C50">
        <w:rPr>
          <w:color w:val="auto"/>
        </w:rPr>
        <w:t xml:space="preserve"> </w:t>
      </w:r>
      <w:r w:rsidRPr="00FB328C">
        <w:rPr>
          <w:color w:val="auto"/>
        </w:rPr>
        <w:t>sizes</w:t>
      </w:r>
      <w:r w:rsidR="00AC5C50">
        <w:rPr>
          <w:color w:val="auto"/>
        </w:rPr>
        <w:t xml:space="preserve"> </w:t>
      </w:r>
      <w:r w:rsidRPr="00FB328C">
        <w:rPr>
          <w:color w:val="auto"/>
        </w:rPr>
        <w:t>potentially</w:t>
      </w:r>
      <w:r w:rsidR="00AC5C50">
        <w:rPr>
          <w:color w:val="auto"/>
        </w:rPr>
        <w:t xml:space="preserve"> </w:t>
      </w:r>
      <w:r w:rsidRPr="00FB328C">
        <w:rPr>
          <w:color w:val="auto"/>
        </w:rPr>
        <w:t>changes</w:t>
      </w:r>
      <w:r w:rsidR="00AC5C50">
        <w:rPr>
          <w:color w:val="auto"/>
        </w:rPr>
        <w:t xml:space="preserve"> </w:t>
      </w:r>
      <w:r w:rsidRPr="00FB328C">
        <w:rPr>
          <w:color w:val="auto"/>
        </w:rPr>
        <w:t>the</w:t>
      </w:r>
      <w:r w:rsidR="00AC5C50">
        <w:rPr>
          <w:color w:val="auto"/>
        </w:rPr>
        <w:t xml:space="preserve"> </w:t>
      </w:r>
      <w:r w:rsidRPr="00FB328C">
        <w:rPr>
          <w:color w:val="auto"/>
        </w:rPr>
        <w:t>large</w:t>
      </w:r>
      <w:r w:rsidR="00AC5C50">
        <w:rPr>
          <w:color w:val="auto"/>
        </w:rPr>
        <w:t xml:space="preserve"> </w:t>
      </w:r>
      <w:r w:rsidRPr="00FB328C">
        <w:rPr>
          <w:color w:val="auto"/>
        </w:rPr>
        <w:t>project</w:t>
      </w:r>
      <w:r w:rsidR="00AC5C50">
        <w:rPr>
          <w:color w:val="auto"/>
        </w:rPr>
        <w:t xml:space="preserve"> </w:t>
      </w:r>
      <w:r w:rsidRPr="00FB328C">
        <w:rPr>
          <w:color w:val="auto"/>
        </w:rPr>
        <w:t>funding</w:t>
      </w:r>
      <w:r w:rsidR="00AC5C50">
        <w:rPr>
          <w:color w:val="auto"/>
        </w:rPr>
        <w:t xml:space="preserve"> </w:t>
      </w:r>
      <w:r w:rsidRPr="00FB328C">
        <w:rPr>
          <w:color w:val="auto"/>
        </w:rPr>
        <w:t>scheme.</w:t>
      </w:r>
    </w:p>
    <w:p w14:paraId="2EC23966" w14:textId="523ED57B" w:rsidR="00A37BB8" w:rsidRPr="00FB328C" w:rsidRDefault="00A37BB8" w:rsidP="00A37BB8">
      <w:pPr>
        <w:pStyle w:val="GivingReportDirectQuote"/>
        <w:rPr>
          <w:color w:val="auto"/>
        </w:rPr>
      </w:pPr>
      <w:r w:rsidRPr="00FB328C">
        <w:rPr>
          <w:color w:val="auto"/>
        </w:rPr>
        <w:t>What</w:t>
      </w:r>
      <w:r w:rsidR="00AC5C50">
        <w:rPr>
          <w:color w:val="auto"/>
        </w:rPr>
        <w:t xml:space="preserve"> </w:t>
      </w:r>
      <w:r w:rsidRPr="00FB328C">
        <w:rPr>
          <w:color w:val="auto"/>
        </w:rPr>
        <w:t>we’ve</w:t>
      </w:r>
      <w:r w:rsidR="00AC5C50">
        <w:rPr>
          <w:color w:val="auto"/>
        </w:rPr>
        <w:t xml:space="preserve"> </w:t>
      </w:r>
      <w:r w:rsidRPr="00FB328C">
        <w:rPr>
          <w:color w:val="auto"/>
        </w:rPr>
        <w:t>seen</w:t>
      </w:r>
      <w:r w:rsidR="00AC5C50">
        <w:rPr>
          <w:color w:val="auto"/>
        </w:rPr>
        <w:t xml:space="preserve"> </w:t>
      </w:r>
      <w:r w:rsidRPr="00FB328C">
        <w:rPr>
          <w:color w:val="auto"/>
        </w:rPr>
        <w:t>is</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get</w:t>
      </w:r>
      <w:r w:rsidR="00AC5C50">
        <w:rPr>
          <w:color w:val="auto"/>
        </w:rPr>
        <w:t xml:space="preserve"> </w:t>
      </w:r>
      <w:r w:rsidRPr="00FB328C">
        <w:rPr>
          <w:color w:val="auto"/>
        </w:rPr>
        <w:t>a</w:t>
      </w:r>
      <w:r w:rsidR="00AC5C50">
        <w:rPr>
          <w:color w:val="auto"/>
        </w:rPr>
        <w:t xml:space="preserve"> </w:t>
      </w:r>
      <w:r w:rsidRPr="00FB328C">
        <w:rPr>
          <w:color w:val="auto"/>
        </w:rPr>
        <w:t>small</w:t>
      </w:r>
      <w:r w:rsidR="00AC5C50">
        <w:rPr>
          <w:color w:val="auto"/>
        </w:rPr>
        <w:t xml:space="preserve"> </w:t>
      </w:r>
      <w:r w:rsidRPr="00FB328C">
        <w:rPr>
          <w:color w:val="auto"/>
        </w:rPr>
        <w:t>amount</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00FF34B1" w:rsidRPr="00FB328C">
        <w:rPr>
          <w:color w:val="auto"/>
        </w:rPr>
        <w:t>…</w:t>
      </w:r>
      <w:r w:rsidR="00AC5C50">
        <w:rPr>
          <w:color w:val="auto"/>
        </w:rPr>
        <w:t xml:space="preserve"> </w:t>
      </w:r>
      <w:r w:rsidRPr="00FB328C">
        <w:rPr>
          <w:color w:val="auto"/>
        </w:rPr>
        <w:t>larger</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people,</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previously</w:t>
      </w:r>
      <w:r w:rsidR="00AC5C50">
        <w:rPr>
          <w:color w:val="auto"/>
        </w:rPr>
        <w:t xml:space="preserve"> </w:t>
      </w:r>
      <w:r w:rsidRPr="00FB328C">
        <w:rPr>
          <w:color w:val="auto"/>
        </w:rPr>
        <w:t>you</w:t>
      </w:r>
      <w:r w:rsidR="00AC5C50">
        <w:rPr>
          <w:color w:val="auto"/>
        </w:rPr>
        <w:t xml:space="preserve"> </w:t>
      </w:r>
      <w:r w:rsidRPr="00FB328C">
        <w:rPr>
          <w:color w:val="auto"/>
        </w:rPr>
        <w:t>got</w:t>
      </w:r>
      <w:r w:rsidR="00AC5C50">
        <w:rPr>
          <w:color w:val="auto"/>
        </w:rPr>
        <w:t xml:space="preserve"> </w:t>
      </w:r>
      <w:r w:rsidRPr="00FB328C">
        <w:rPr>
          <w:color w:val="auto"/>
        </w:rPr>
        <w:t>a</w:t>
      </w:r>
      <w:r w:rsidR="00AC5C50">
        <w:rPr>
          <w:color w:val="auto"/>
        </w:rPr>
        <w:t xml:space="preserve"> </w:t>
      </w:r>
      <w:r w:rsidRPr="00FB328C">
        <w:rPr>
          <w:color w:val="auto"/>
        </w:rPr>
        <w:t>larger</w:t>
      </w:r>
      <w:r w:rsidR="00AC5C50">
        <w:rPr>
          <w:color w:val="auto"/>
        </w:rPr>
        <w:t xml:space="preserve"> </w:t>
      </w:r>
      <w:r w:rsidRPr="00FB328C">
        <w:rPr>
          <w:color w:val="auto"/>
        </w:rPr>
        <w:t>sum</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from</w:t>
      </w:r>
      <w:r w:rsidR="00AC5C50">
        <w:rPr>
          <w:color w:val="auto"/>
        </w:rPr>
        <w:t xml:space="preserve"> </w:t>
      </w:r>
      <w:r w:rsidRPr="00FB328C">
        <w:rPr>
          <w:noProof/>
          <w:color w:val="auto"/>
        </w:rPr>
        <w:t>less</w:t>
      </w:r>
      <w:r w:rsidR="00AC5C50">
        <w:rPr>
          <w:color w:val="auto"/>
        </w:rPr>
        <w:t xml:space="preserve"> </w:t>
      </w:r>
      <w:r w:rsidRPr="00FB328C">
        <w:rPr>
          <w:color w:val="auto"/>
        </w:rPr>
        <w:t>people.</w:t>
      </w:r>
    </w:p>
    <w:p w14:paraId="6C20CE3A" w14:textId="24FED9E4"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QLD</w:t>
      </w:r>
    </w:p>
    <w:p w14:paraId="41946E8C" w14:textId="7A759885" w:rsidR="00A37BB8" w:rsidRPr="00FB328C" w:rsidRDefault="00A37BB8" w:rsidP="00101629">
      <w:pPr>
        <w:pStyle w:val="Heading5"/>
        <w:rPr>
          <w:color w:val="auto"/>
        </w:rPr>
      </w:pPr>
      <w:r w:rsidRPr="00FB328C">
        <w:rPr>
          <w:color w:val="auto"/>
        </w:rPr>
        <w:lastRenderedPageBreak/>
        <w:t>Amalgamation,</w:t>
      </w:r>
      <w:r w:rsidR="00AC5C50">
        <w:rPr>
          <w:color w:val="auto"/>
        </w:rPr>
        <w:t xml:space="preserve"> </w:t>
      </w:r>
      <w:r w:rsidRPr="00FB328C">
        <w:rPr>
          <w:color w:val="auto"/>
        </w:rPr>
        <w:t>collaboration</w:t>
      </w:r>
      <w:r w:rsidR="00AC5C50">
        <w:rPr>
          <w:color w:val="auto"/>
        </w:rPr>
        <w:t xml:space="preserve"> </w:t>
      </w:r>
      <w:r w:rsidRPr="00FB328C">
        <w:rPr>
          <w:color w:val="auto"/>
        </w:rPr>
        <w:t>and</w:t>
      </w:r>
      <w:r w:rsidR="00AC5C50">
        <w:rPr>
          <w:color w:val="auto"/>
        </w:rPr>
        <w:t xml:space="preserve"> </w:t>
      </w:r>
      <w:r w:rsidRPr="00FB328C">
        <w:rPr>
          <w:color w:val="auto"/>
        </w:rPr>
        <w:t>coordination</w:t>
      </w:r>
    </w:p>
    <w:p w14:paraId="7661C4DA" w14:textId="353E1125" w:rsidR="00A37BB8" w:rsidRPr="00FB328C" w:rsidRDefault="00A37BB8" w:rsidP="00A37BB8">
      <w:pPr>
        <w:rPr>
          <w:color w:val="auto"/>
        </w:rPr>
      </w:pPr>
      <w:r w:rsidRPr="00FB328C">
        <w:rPr>
          <w:color w:val="auto"/>
        </w:rPr>
        <w:t>NPO</w:t>
      </w:r>
      <w:r w:rsidR="00AC5C50">
        <w:rPr>
          <w:color w:val="auto"/>
        </w:rPr>
        <w:t xml:space="preserve"> </w:t>
      </w:r>
      <w:r w:rsidRPr="00FB328C">
        <w:rPr>
          <w:color w:val="auto"/>
        </w:rPr>
        <w:t>staff</w:t>
      </w:r>
      <w:r w:rsidR="00AC5C50">
        <w:rPr>
          <w:color w:val="auto"/>
        </w:rPr>
        <w:t xml:space="preserve"> </w:t>
      </w:r>
      <w:r w:rsidRPr="00FB328C">
        <w:rPr>
          <w:color w:val="auto"/>
        </w:rPr>
        <w:t>and</w:t>
      </w:r>
      <w:r w:rsidR="00AC5C50">
        <w:rPr>
          <w:color w:val="auto"/>
        </w:rPr>
        <w:t xml:space="preserve"> </w:t>
      </w:r>
      <w:r w:rsidRPr="00FB328C">
        <w:rPr>
          <w:color w:val="auto"/>
        </w:rPr>
        <w:t>fundraisers</w:t>
      </w:r>
      <w:r w:rsidR="00AC5C50">
        <w:rPr>
          <w:color w:val="auto"/>
        </w:rPr>
        <w:t xml:space="preserve"> </w:t>
      </w:r>
      <w:r w:rsidRPr="00FB328C">
        <w:rPr>
          <w:color w:val="auto"/>
        </w:rPr>
        <w:t>anticipated</w:t>
      </w:r>
      <w:r w:rsidR="00AC5C50">
        <w:rPr>
          <w:color w:val="auto"/>
        </w:rPr>
        <w:t xml:space="preserve"> </w:t>
      </w:r>
      <w:r w:rsidRPr="00FB328C">
        <w:rPr>
          <w:color w:val="auto"/>
        </w:rPr>
        <w:t>more</w:t>
      </w:r>
      <w:r w:rsidR="00AC5C50">
        <w:rPr>
          <w:color w:val="auto"/>
        </w:rPr>
        <w:t xml:space="preserve"> </w:t>
      </w:r>
      <w:r w:rsidRPr="00FB328C">
        <w:rPr>
          <w:color w:val="auto"/>
        </w:rPr>
        <w:t>partnerships</w:t>
      </w:r>
      <w:r w:rsidR="00AC5C50">
        <w:rPr>
          <w:color w:val="auto"/>
        </w:rPr>
        <w:t xml:space="preserve"> </w:t>
      </w:r>
      <w:r w:rsidRPr="00FB328C">
        <w:rPr>
          <w:color w:val="auto"/>
        </w:rPr>
        <w:t>and</w:t>
      </w:r>
      <w:r w:rsidR="00AC5C50">
        <w:rPr>
          <w:color w:val="auto"/>
        </w:rPr>
        <w:t xml:space="preserve"> </w:t>
      </w:r>
      <w:r w:rsidRPr="00FB328C">
        <w:rPr>
          <w:color w:val="auto"/>
        </w:rPr>
        <w:t>amalgamations</w:t>
      </w:r>
      <w:r w:rsidR="00AC5C50">
        <w:rPr>
          <w:color w:val="auto"/>
        </w:rPr>
        <w:t xml:space="preserve"> </w:t>
      </w:r>
      <w:r w:rsidRPr="00FB328C">
        <w:rPr>
          <w:color w:val="auto"/>
        </w:rPr>
        <w:t>between</w:t>
      </w:r>
      <w:r w:rsidR="00AC5C50">
        <w:rPr>
          <w:color w:val="auto"/>
        </w:rPr>
        <w:t xml:space="preserve"> </w:t>
      </w:r>
      <w:r w:rsidRPr="00FB328C">
        <w:rPr>
          <w:color w:val="auto"/>
        </w:rPr>
        <w:t>NPOs</w:t>
      </w:r>
      <w:r w:rsidR="00AC5C50">
        <w:rPr>
          <w:color w:val="auto"/>
        </w:rPr>
        <w:t xml:space="preserve"> </w:t>
      </w:r>
      <w:r w:rsidRPr="00FB328C">
        <w:rPr>
          <w:color w:val="auto"/>
        </w:rPr>
        <w:t>as</w:t>
      </w:r>
      <w:r w:rsidR="00AC5C50">
        <w:rPr>
          <w:color w:val="auto"/>
        </w:rPr>
        <w:t xml:space="preserve"> </w:t>
      </w:r>
      <w:r w:rsidRPr="00FB328C">
        <w:rPr>
          <w:color w:val="auto"/>
        </w:rPr>
        <w:t>they</w:t>
      </w:r>
      <w:r w:rsidR="00AC5C50">
        <w:rPr>
          <w:color w:val="auto"/>
        </w:rPr>
        <w:t xml:space="preserve"> </w:t>
      </w:r>
      <w:r w:rsidRPr="00FB328C">
        <w:rPr>
          <w:color w:val="auto"/>
        </w:rPr>
        <w:t>sought</w:t>
      </w:r>
      <w:r w:rsidR="00AC5C50">
        <w:rPr>
          <w:color w:val="auto"/>
        </w:rPr>
        <w:t xml:space="preserve"> </w:t>
      </w:r>
      <w:r w:rsidRPr="00FB328C">
        <w:rPr>
          <w:color w:val="auto"/>
        </w:rPr>
        <w:t>to</w:t>
      </w:r>
      <w:r w:rsidR="00AC5C50">
        <w:rPr>
          <w:color w:val="auto"/>
        </w:rPr>
        <w:t xml:space="preserve"> </w:t>
      </w:r>
      <w:r w:rsidRPr="00FB328C">
        <w:rPr>
          <w:color w:val="auto"/>
        </w:rPr>
        <w:t>pool</w:t>
      </w:r>
      <w:r w:rsidR="00AC5C50">
        <w:rPr>
          <w:color w:val="auto"/>
        </w:rPr>
        <w:t xml:space="preserve"> </w:t>
      </w:r>
      <w:r w:rsidRPr="00FB328C">
        <w:rPr>
          <w:color w:val="auto"/>
        </w:rPr>
        <w:t>funds</w:t>
      </w:r>
      <w:r w:rsidR="00AC5C50">
        <w:rPr>
          <w:color w:val="auto"/>
        </w:rPr>
        <w:t xml:space="preserve"> </w:t>
      </w:r>
      <w:r w:rsidRPr="00FB328C">
        <w:rPr>
          <w:color w:val="auto"/>
        </w:rPr>
        <w:t>for</w:t>
      </w:r>
      <w:r w:rsidR="00AC5C50">
        <w:rPr>
          <w:color w:val="auto"/>
        </w:rPr>
        <w:t xml:space="preserve"> </w:t>
      </w:r>
      <w:r w:rsidRPr="00FB328C">
        <w:rPr>
          <w:color w:val="auto"/>
        </w:rPr>
        <w:t>greater</w:t>
      </w:r>
      <w:r w:rsidR="00AC5C50">
        <w:rPr>
          <w:color w:val="auto"/>
        </w:rPr>
        <w:t xml:space="preserve"> </w:t>
      </w:r>
      <w:r w:rsidRPr="00FB328C">
        <w:rPr>
          <w:color w:val="auto"/>
        </w:rPr>
        <w:t>impact,</w:t>
      </w:r>
      <w:r w:rsidR="00AC5C50">
        <w:rPr>
          <w:color w:val="auto"/>
        </w:rPr>
        <w:t xml:space="preserve"> </w:t>
      </w:r>
      <w:r w:rsidRPr="00FB328C">
        <w:rPr>
          <w:color w:val="auto"/>
        </w:rPr>
        <w:t>mutual</w:t>
      </w:r>
      <w:r w:rsidR="00AC5C50">
        <w:rPr>
          <w:color w:val="auto"/>
        </w:rPr>
        <w:t xml:space="preserve"> </w:t>
      </w:r>
      <w:r w:rsidRPr="00FB328C">
        <w:rPr>
          <w:color w:val="auto"/>
        </w:rPr>
        <w:t>benefit</w:t>
      </w:r>
      <w:r w:rsidR="00AC5C50">
        <w:rPr>
          <w:color w:val="auto"/>
        </w:rPr>
        <w:t xml:space="preserve"> </w:t>
      </w:r>
      <w:r w:rsidRPr="00FB328C">
        <w:rPr>
          <w:color w:val="auto"/>
        </w:rPr>
        <w:t>and</w:t>
      </w:r>
      <w:r w:rsidR="00AC5C50">
        <w:rPr>
          <w:color w:val="auto"/>
        </w:rPr>
        <w:t xml:space="preserve"> </w:t>
      </w:r>
      <w:r w:rsidRPr="00FB328C">
        <w:rPr>
          <w:color w:val="auto"/>
        </w:rPr>
        <w:t>cost</w:t>
      </w:r>
      <w:r w:rsidR="00AC5C50">
        <w:rPr>
          <w:color w:val="auto"/>
        </w:rPr>
        <w:t xml:space="preserve"> </w:t>
      </w:r>
      <w:r w:rsidRPr="00FB328C">
        <w:rPr>
          <w:color w:val="auto"/>
        </w:rPr>
        <w:t>savings.</w:t>
      </w:r>
      <w:r w:rsidR="00AC5C50">
        <w:rPr>
          <w:color w:val="auto"/>
        </w:rPr>
        <w:t xml:space="preserve"> </w:t>
      </w:r>
      <w:r w:rsidR="000776C7" w:rsidRPr="00FB328C">
        <w:rPr>
          <w:color w:val="auto"/>
        </w:rPr>
        <w:t>They</w:t>
      </w:r>
      <w:r w:rsidR="00AC5C50">
        <w:rPr>
          <w:color w:val="auto"/>
        </w:rPr>
        <w:t xml:space="preserve"> </w:t>
      </w:r>
      <w:r w:rsidRPr="00FB328C">
        <w:rPr>
          <w:color w:val="auto"/>
        </w:rPr>
        <w:t>expected</w:t>
      </w:r>
      <w:r w:rsidR="00AC5C50">
        <w:rPr>
          <w:color w:val="auto"/>
        </w:rPr>
        <w:t xml:space="preserve"> </w:t>
      </w:r>
      <w:r w:rsidR="000776C7" w:rsidRPr="00FB328C">
        <w:rPr>
          <w:color w:val="auto"/>
        </w:rPr>
        <w:t>this</w:t>
      </w:r>
      <w:r w:rsidR="00AC5C50">
        <w:rPr>
          <w:color w:val="auto"/>
        </w:rPr>
        <w:t xml:space="preserve"> </w:t>
      </w:r>
      <w:r w:rsidRPr="00FB328C">
        <w:rPr>
          <w:color w:val="auto"/>
        </w:rPr>
        <w:t>to</w:t>
      </w:r>
      <w:r w:rsidR="00AC5C50">
        <w:rPr>
          <w:color w:val="auto"/>
        </w:rPr>
        <w:t xml:space="preserve"> </w:t>
      </w:r>
      <w:r w:rsidRPr="00FB328C">
        <w:rPr>
          <w:color w:val="auto"/>
        </w:rPr>
        <w:t>rise</w:t>
      </w:r>
      <w:r w:rsidR="00AC5C50">
        <w:rPr>
          <w:color w:val="auto"/>
        </w:rPr>
        <w:t xml:space="preserve"> </w:t>
      </w:r>
      <w:r w:rsidR="000776C7" w:rsidRPr="00FB328C">
        <w:rPr>
          <w:color w:val="auto"/>
        </w:rPr>
        <w:t>due</w:t>
      </w:r>
      <w:r w:rsidR="00AC5C50">
        <w:rPr>
          <w:color w:val="auto"/>
        </w:rPr>
        <w:t xml:space="preserve"> </w:t>
      </w:r>
      <w:r w:rsidR="000776C7" w:rsidRPr="00FB328C">
        <w:rPr>
          <w:color w:val="auto"/>
        </w:rPr>
        <w:t>to</w:t>
      </w:r>
      <w:r w:rsidR="00AC5C50">
        <w:rPr>
          <w:color w:val="auto"/>
        </w:rPr>
        <w:t xml:space="preserve"> </w:t>
      </w:r>
      <w:r w:rsidRPr="00FB328C">
        <w:rPr>
          <w:color w:val="auto"/>
        </w:rPr>
        <w:t>external</w:t>
      </w:r>
      <w:r w:rsidR="00AC5C50">
        <w:rPr>
          <w:color w:val="auto"/>
        </w:rPr>
        <w:t xml:space="preserve"> </w:t>
      </w:r>
      <w:r w:rsidRPr="00FB328C">
        <w:rPr>
          <w:color w:val="auto"/>
        </w:rPr>
        <w:t>pressure</w:t>
      </w:r>
      <w:r w:rsidR="00FF34B1" w:rsidRPr="00FB328C">
        <w:rPr>
          <w:color w:val="auto"/>
        </w:rPr>
        <w:t>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internal</w:t>
      </w:r>
      <w:r w:rsidR="00AC5C50">
        <w:rPr>
          <w:color w:val="auto"/>
        </w:rPr>
        <w:t xml:space="preserve"> </w:t>
      </w:r>
      <w:r w:rsidRPr="00FB328C">
        <w:rPr>
          <w:color w:val="auto"/>
        </w:rPr>
        <w:t>drive</w:t>
      </w:r>
      <w:r w:rsidR="00AC5C50">
        <w:rPr>
          <w:color w:val="auto"/>
        </w:rPr>
        <w:t xml:space="preserve"> </w:t>
      </w:r>
      <w:r w:rsidRPr="00FB328C">
        <w:rPr>
          <w:color w:val="auto"/>
        </w:rPr>
        <w:t>from</w:t>
      </w:r>
      <w:r w:rsidR="00AC5C50">
        <w:rPr>
          <w:color w:val="auto"/>
        </w:rPr>
        <w:t xml:space="preserve"> </w:t>
      </w:r>
      <w:r w:rsidRPr="00FB328C">
        <w:rPr>
          <w:color w:val="auto"/>
        </w:rPr>
        <w:t>NPOs</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their</w:t>
      </w:r>
      <w:r w:rsidR="00AC5C50">
        <w:rPr>
          <w:color w:val="auto"/>
        </w:rPr>
        <w:t xml:space="preserve"> </w:t>
      </w:r>
      <w:r w:rsidRPr="00FB328C">
        <w:rPr>
          <w:color w:val="auto"/>
        </w:rPr>
        <w:t>effectiveness.</w:t>
      </w:r>
    </w:p>
    <w:p w14:paraId="40FEA375" w14:textId="2DBDDE85" w:rsidR="002C3D78" w:rsidRDefault="00A37BB8" w:rsidP="00A37BB8">
      <w:pPr>
        <w:pStyle w:val="GivingReportDirectQuote"/>
        <w:rPr>
          <w:color w:val="auto"/>
        </w:rPr>
      </w:pPr>
      <w:r w:rsidRPr="00FB328C">
        <w:rPr>
          <w:color w:val="auto"/>
        </w:rPr>
        <w:t>I’m</w:t>
      </w:r>
      <w:r w:rsidR="00AC5C50">
        <w:rPr>
          <w:color w:val="auto"/>
        </w:rPr>
        <w:t xml:space="preserve"> </w:t>
      </w:r>
      <w:r w:rsidRPr="00FB328C">
        <w:rPr>
          <w:color w:val="auto"/>
        </w:rPr>
        <w:t>seeing</w:t>
      </w:r>
      <w:r w:rsidR="00AC5C50">
        <w:rPr>
          <w:color w:val="auto"/>
        </w:rPr>
        <w:t xml:space="preserve"> </w:t>
      </w:r>
      <w:r w:rsidRPr="00FB328C">
        <w:rPr>
          <w:color w:val="auto"/>
        </w:rPr>
        <w:t>more</w:t>
      </w:r>
      <w:r w:rsidR="00AC5C50">
        <w:rPr>
          <w:color w:val="auto"/>
        </w:rPr>
        <w:t xml:space="preserve"> </w:t>
      </w:r>
      <w:r w:rsidRPr="00FB328C">
        <w:rPr>
          <w:color w:val="auto"/>
        </w:rPr>
        <w:t>and</w:t>
      </w:r>
      <w:r w:rsidR="00AC5C50">
        <w:rPr>
          <w:color w:val="auto"/>
        </w:rPr>
        <w:t xml:space="preserve"> </w:t>
      </w:r>
      <w:r w:rsidRPr="00FB328C">
        <w:rPr>
          <w:color w:val="auto"/>
        </w:rPr>
        <w:t>more</w:t>
      </w:r>
      <w:r w:rsidR="00AC5C50">
        <w:rPr>
          <w:color w:val="auto"/>
        </w:rPr>
        <w:t xml:space="preserve"> </w:t>
      </w:r>
      <w:r w:rsidRPr="00FB328C">
        <w:rPr>
          <w:color w:val="auto"/>
        </w:rPr>
        <w:t>governments</w:t>
      </w:r>
      <w:r w:rsidR="00AC5C50">
        <w:rPr>
          <w:color w:val="auto"/>
        </w:rPr>
        <w:t xml:space="preserve"> </w:t>
      </w:r>
      <w:r w:rsidRPr="00FB328C">
        <w:rPr>
          <w:color w:val="auto"/>
        </w:rPr>
        <w:t>pushing</w:t>
      </w:r>
      <w:r w:rsidR="00AC5C50">
        <w:rPr>
          <w:color w:val="auto"/>
        </w:rPr>
        <w:t xml:space="preserve"> </w:t>
      </w:r>
      <w:r w:rsidRPr="00FB328C">
        <w:rPr>
          <w:color w:val="auto"/>
        </w:rPr>
        <w:t>towards</w:t>
      </w:r>
      <w:r w:rsidR="00AC5C50">
        <w:rPr>
          <w:color w:val="auto"/>
        </w:rPr>
        <w:t xml:space="preserve"> </w:t>
      </w:r>
      <w:r w:rsidRPr="00FB328C">
        <w:rPr>
          <w:color w:val="auto"/>
        </w:rPr>
        <w:t>either</w:t>
      </w:r>
      <w:r w:rsidR="00AC5C50">
        <w:rPr>
          <w:color w:val="auto"/>
        </w:rPr>
        <w:t xml:space="preserve"> </w:t>
      </w:r>
      <w:r w:rsidRPr="00FB328C">
        <w:rPr>
          <w:noProof/>
          <w:color w:val="auto"/>
        </w:rPr>
        <w:t>organisations</w:t>
      </w:r>
      <w:r w:rsidR="00AC5C50">
        <w:rPr>
          <w:color w:val="auto"/>
        </w:rPr>
        <w:t xml:space="preserve"> </w:t>
      </w:r>
      <w:r w:rsidRPr="00FB328C">
        <w:rPr>
          <w:color w:val="auto"/>
        </w:rPr>
        <w:t>working</w:t>
      </w:r>
      <w:r w:rsidR="00AC5C50">
        <w:rPr>
          <w:color w:val="auto"/>
        </w:rPr>
        <w:t xml:space="preserve"> </w:t>
      </w:r>
      <w:r w:rsidRPr="00FB328C">
        <w:rPr>
          <w:color w:val="auto"/>
        </w:rPr>
        <w:t>together</w:t>
      </w:r>
      <w:r w:rsidR="00AC5C50">
        <w:rPr>
          <w:color w:val="auto"/>
        </w:rPr>
        <w:t xml:space="preserve"> </w:t>
      </w:r>
      <w:r w:rsidRPr="00FB328C">
        <w:rPr>
          <w:color w:val="auto"/>
        </w:rPr>
        <w:t>or</w:t>
      </w:r>
      <w:r w:rsidR="00AC5C50">
        <w:rPr>
          <w:color w:val="auto"/>
        </w:rPr>
        <w:t xml:space="preserve"> </w:t>
      </w:r>
      <w:r w:rsidRPr="00FB328C">
        <w:rPr>
          <w:color w:val="auto"/>
        </w:rPr>
        <w:t>favouring</w:t>
      </w:r>
      <w:r w:rsidR="00AC5C50">
        <w:rPr>
          <w:color w:val="auto"/>
        </w:rPr>
        <w:t xml:space="preserve"> </w:t>
      </w:r>
      <w:r w:rsidRPr="00FB328C">
        <w:rPr>
          <w:color w:val="auto"/>
        </w:rPr>
        <w:t>organisations</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particular</w:t>
      </w:r>
      <w:r w:rsidR="00AC5C50">
        <w:rPr>
          <w:color w:val="auto"/>
        </w:rPr>
        <w:t xml:space="preserve"> </w:t>
      </w:r>
      <w:r w:rsidRPr="00FB328C">
        <w:rPr>
          <w:color w:val="auto"/>
        </w:rPr>
        <w:t>size,</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there’s</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amalgamations</w:t>
      </w:r>
      <w:r w:rsidR="00AC5C50">
        <w:rPr>
          <w:color w:val="auto"/>
        </w:rPr>
        <w:t xml:space="preserve"> </w:t>
      </w:r>
      <w:r w:rsidRPr="00FB328C">
        <w:rPr>
          <w:color w:val="auto"/>
        </w:rPr>
        <w:t>forced</w:t>
      </w:r>
      <w:r w:rsidR="00AC5C50">
        <w:rPr>
          <w:color w:val="auto"/>
        </w:rPr>
        <w:t xml:space="preserve"> </w:t>
      </w:r>
      <w:r w:rsidRPr="00FB328C">
        <w:rPr>
          <w:color w:val="auto"/>
        </w:rPr>
        <w:t>on</w:t>
      </w:r>
      <w:r w:rsidR="00AC5C50">
        <w:rPr>
          <w:color w:val="auto"/>
        </w:rPr>
        <w:t xml:space="preserve"> </w:t>
      </w:r>
      <w:r w:rsidRPr="00FB328C">
        <w:rPr>
          <w:color w:val="auto"/>
        </w:rPr>
        <w:t>by</w:t>
      </w:r>
      <w:r w:rsidR="00AC5C50">
        <w:rPr>
          <w:color w:val="auto"/>
        </w:rPr>
        <w:t xml:space="preserve"> </w:t>
      </w:r>
      <w:r w:rsidRPr="00FB328C">
        <w:rPr>
          <w:color w:val="auto"/>
        </w:rPr>
        <w:t>just</w:t>
      </w:r>
      <w:r w:rsidR="00AC5C50">
        <w:rPr>
          <w:color w:val="auto"/>
        </w:rPr>
        <w:t xml:space="preserve"> </w:t>
      </w:r>
      <w:r w:rsidRPr="00FB328C">
        <w:rPr>
          <w:color w:val="auto"/>
        </w:rPr>
        <w:t>simply</w:t>
      </w:r>
      <w:r w:rsidR="00AC5C50">
        <w:rPr>
          <w:color w:val="auto"/>
        </w:rPr>
        <w:t xml:space="preserve"> </w:t>
      </w:r>
      <w:r w:rsidRPr="00FB328C">
        <w:rPr>
          <w:noProof/>
          <w:color w:val="auto"/>
        </w:rPr>
        <w:t>backroom</w:t>
      </w:r>
      <w:r w:rsidR="00AC5C50">
        <w:rPr>
          <w:color w:val="auto"/>
        </w:rPr>
        <w:t xml:space="preserve"> </w:t>
      </w:r>
      <w:r w:rsidRPr="00FB328C">
        <w:rPr>
          <w:color w:val="auto"/>
        </w:rPr>
        <w:t>cost</w:t>
      </w:r>
      <w:r w:rsidR="00AC5C50">
        <w:rPr>
          <w:color w:val="auto"/>
        </w:rPr>
        <w:t xml:space="preserve"> </w:t>
      </w:r>
      <w:r w:rsidRPr="00FB328C">
        <w:rPr>
          <w:color w:val="auto"/>
        </w:rPr>
        <w:t>of</w:t>
      </w:r>
      <w:r w:rsidR="00AC5C50">
        <w:rPr>
          <w:color w:val="auto"/>
        </w:rPr>
        <w:t xml:space="preserve"> </w:t>
      </w:r>
      <w:r w:rsidRPr="00FB328C">
        <w:rPr>
          <w:color w:val="auto"/>
        </w:rPr>
        <w:t>organisations.</w:t>
      </w:r>
    </w:p>
    <w:p w14:paraId="1C5B96F3" w14:textId="28BEC5DF"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ACT</w:t>
      </w:r>
    </w:p>
    <w:p w14:paraId="00BA9949" w14:textId="05313314" w:rsidR="00A37BB8" w:rsidRPr="00FB328C" w:rsidRDefault="00A37BB8" w:rsidP="00A37BB8">
      <w:pPr>
        <w:ind w:left="709"/>
        <w:rPr>
          <w:b/>
          <w:bCs/>
          <w:i/>
          <w:iCs/>
          <w:color w:val="auto"/>
        </w:rPr>
      </w:pPr>
      <w:r w:rsidRPr="00FB328C">
        <w:rPr>
          <w:rStyle w:val="GivingReportDirectQuoteChar"/>
          <w:color w:val="auto"/>
        </w:rPr>
        <w:t>So</w:t>
      </w:r>
      <w:r w:rsidR="00AC5C50">
        <w:rPr>
          <w:rStyle w:val="GivingReportDirectQuoteChar"/>
          <w:color w:val="auto"/>
        </w:rPr>
        <w:t xml:space="preserve"> </w:t>
      </w:r>
      <w:r w:rsidRPr="00FB328C">
        <w:rPr>
          <w:rStyle w:val="GivingReportDirectQuoteChar"/>
          <w:color w:val="auto"/>
        </w:rPr>
        <w:t>like</w:t>
      </w:r>
      <w:r w:rsidR="000513C3" w:rsidRPr="00FB328C">
        <w:rPr>
          <w:rStyle w:val="GivingReportDirectQuoteChar"/>
          <w:color w:val="auto"/>
        </w:rPr>
        <w:t>-minded</w:t>
      </w:r>
      <w:r w:rsidR="00AC5C50">
        <w:rPr>
          <w:rStyle w:val="GivingReportDirectQuoteChar"/>
          <w:color w:val="auto"/>
        </w:rPr>
        <w:t xml:space="preserve"> </w:t>
      </w:r>
      <w:r w:rsidRPr="00FB328C">
        <w:rPr>
          <w:rStyle w:val="GivingReportDirectQuoteChar"/>
          <w:color w:val="auto"/>
        </w:rPr>
        <w:t>social</w:t>
      </w:r>
      <w:r w:rsidR="00AC5C50">
        <w:rPr>
          <w:rStyle w:val="GivingReportDirectQuoteChar"/>
          <w:color w:val="auto"/>
        </w:rPr>
        <w:t xml:space="preserve"> </w:t>
      </w:r>
      <w:r w:rsidRPr="00FB328C">
        <w:rPr>
          <w:rStyle w:val="GivingReportDirectQuoteChar"/>
          <w:color w:val="auto"/>
        </w:rPr>
        <w:t>businesses</w:t>
      </w:r>
      <w:r w:rsidR="00AC5C50">
        <w:rPr>
          <w:rStyle w:val="GivingReportDirectQuoteChar"/>
          <w:color w:val="auto"/>
        </w:rPr>
        <w:t xml:space="preserve"> </w:t>
      </w:r>
      <w:r w:rsidRPr="00FB328C">
        <w:rPr>
          <w:rStyle w:val="GivingReportDirectQuoteChar"/>
          <w:color w:val="auto"/>
        </w:rPr>
        <w:t>being</w:t>
      </w:r>
      <w:r w:rsidR="00AC5C50">
        <w:rPr>
          <w:rStyle w:val="GivingReportDirectQuoteChar"/>
          <w:color w:val="auto"/>
        </w:rPr>
        <w:t xml:space="preserve"> </w:t>
      </w:r>
      <w:r w:rsidRPr="00FB328C">
        <w:rPr>
          <w:rStyle w:val="GivingReportDirectQuoteChar"/>
          <w:color w:val="auto"/>
        </w:rPr>
        <w:t>able</w:t>
      </w:r>
      <w:r w:rsidR="00AC5C50">
        <w:rPr>
          <w:rStyle w:val="GivingReportDirectQuoteChar"/>
          <w:color w:val="auto"/>
        </w:rPr>
        <w:t xml:space="preserve"> </w:t>
      </w:r>
      <w:r w:rsidRPr="00FB328C">
        <w:rPr>
          <w:rStyle w:val="GivingReportDirectQuoteChar"/>
          <w:color w:val="auto"/>
        </w:rPr>
        <w:t>to</w:t>
      </w:r>
      <w:r w:rsidR="00AC5C50">
        <w:rPr>
          <w:rStyle w:val="GivingReportDirectQuoteChar"/>
          <w:color w:val="auto"/>
        </w:rPr>
        <w:t xml:space="preserve"> </w:t>
      </w:r>
      <w:r w:rsidRPr="00FB328C">
        <w:rPr>
          <w:rStyle w:val="GivingReportDirectQuoteChar"/>
          <w:color w:val="auto"/>
        </w:rPr>
        <w:t>kind</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leverage</w:t>
      </w:r>
      <w:r w:rsidR="00AC5C50">
        <w:rPr>
          <w:rStyle w:val="GivingReportDirectQuoteChar"/>
          <w:color w:val="auto"/>
        </w:rPr>
        <w:t xml:space="preserve"> </w:t>
      </w:r>
      <w:r w:rsidRPr="00FB328C">
        <w:rPr>
          <w:rStyle w:val="GivingReportDirectQuoteChar"/>
          <w:color w:val="auto"/>
        </w:rPr>
        <w:t>and</w:t>
      </w:r>
      <w:r w:rsidR="00AC5C50">
        <w:rPr>
          <w:rStyle w:val="GivingReportDirectQuoteChar"/>
          <w:color w:val="auto"/>
        </w:rPr>
        <w:t xml:space="preserve"> </w:t>
      </w:r>
      <w:r w:rsidRPr="00FB328C">
        <w:rPr>
          <w:rStyle w:val="GivingReportDirectQuoteChar"/>
          <w:color w:val="auto"/>
        </w:rPr>
        <w:t>work</w:t>
      </w:r>
      <w:r w:rsidR="00AC5C50">
        <w:rPr>
          <w:rStyle w:val="GivingReportDirectQuoteChar"/>
          <w:color w:val="auto"/>
        </w:rPr>
        <w:t xml:space="preserve"> </w:t>
      </w:r>
      <w:r w:rsidRPr="00FB328C">
        <w:rPr>
          <w:rStyle w:val="GivingReportDirectQuoteChar"/>
          <w:color w:val="auto"/>
        </w:rPr>
        <w:t>together,</w:t>
      </w:r>
      <w:r w:rsidR="00AC5C50">
        <w:rPr>
          <w:rStyle w:val="GivingReportDirectQuoteChar"/>
          <w:color w:val="auto"/>
        </w:rPr>
        <w:t xml:space="preserve"> </w:t>
      </w:r>
      <w:r w:rsidRPr="00FB328C">
        <w:rPr>
          <w:rStyle w:val="GivingReportDirectQuoteChar"/>
          <w:color w:val="auto"/>
        </w:rPr>
        <w:t>do</w:t>
      </w:r>
      <w:r w:rsidR="00AC5C50">
        <w:rPr>
          <w:rStyle w:val="GivingReportDirectQuoteChar"/>
          <w:color w:val="auto"/>
        </w:rPr>
        <w:t xml:space="preserve"> </w:t>
      </w:r>
      <w:r w:rsidRPr="00FB328C">
        <w:rPr>
          <w:rStyle w:val="GivingReportDirectQuoteChar"/>
          <w:color w:val="auto"/>
        </w:rPr>
        <w:t>business</w:t>
      </w:r>
      <w:r w:rsidR="00AC5C50">
        <w:rPr>
          <w:rStyle w:val="GivingReportDirectQuoteChar"/>
          <w:color w:val="auto"/>
        </w:rPr>
        <w:t xml:space="preserve"> </w:t>
      </w:r>
      <w:r w:rsidRPr="00FB328C">
        <w:rPr>
          <w:rStyle w:val="GivingReportDirectQuoteChar"/>
          <w:color w:val="auto"/>
        </w:rPr>
        <w:t>together,</w:t>
      </w:r>
      <w:r w:rsidR="00AC5C50">
        <w:rPr>
          <w:rStyle w:val="GivingReportDirectQuoteChar"/>
          <w:color w:val="auto"/>
        </w:rPr>
        <w:t xml:space="preserve"> </w:t>
      </w:r>
      <w:r w:rsidRPr="00FB328C">
        <w:rPr>
          <w:rStyle w:val="GivingReportDirectQuoteChar"/>
          <w:color w:val="auto"/>
        </w:rPr>
        <w:t>grow</w:t>
      </w:r>
      <w:r w:rsidR="00AC5C50">
        <w:rPr>
          <w:rStyle w:val="GivingReportDirectQuoteChar"/>
          <w:color w:val="auto"/>
        </w:rPr>
        <w:t xml:space="preserve"> </w:t>
      </w:r>
      <w:r w:rsidRPr="00FB328C">
        <w:rPr>
          <w:rStyle w:val="GivingReportDirectQuoteChar"/>
          <w:color w:val="auto"/>
        </w:rPr>
        <w:t>awareness</w:t>
      </w:r>
      <w:r w:rsidR="00AC5C50">
        <w:rPr>
          <w:rStyle w:val="GivingReportDirectQuoteChar"/>
          <w:color w:val="auto"/>
        </w:rPr>
        <w:t xml:space="preserve"> </w:t>
      </w:r>
      <w:r w:rsidRPr="00FB328C">
        <w:rPr>
          <w:rStyle w:val="GivingReportDirectQuoteChar"/>
          <w:color w:val="auto"/>
        </w:rPr>
        <w:t>together.</w:t>
      </w:r>
      <w:r w:rsidR="00AC5C50">
        <w:rPr>
          <w:rFonts w:ascii="Arial" w:hAnsi="Arial" w:cs="Arial"/>
          <w:color w:val="auto"/>
        </w:rPr>
        <w:t xml:space="preserve"> </w:t>
      </w:r>
      <w:r w:rsidRPr="00FB328C">
        <w:rPr>
          <w:rFonts w:ascii="Arial" w:hAnsi="Arial" w:cs="Arial"/>
          <w:color w:val="auto"/>
        </w:rPr>
        <w:br/>
      </w:r>
      <w:r w:rsidRPr="00FB328C">
        <w:rPr>
          <w:rStyle w:val="QuotelabelChar"/>
          <w:color w:val="auto"/>
        </w:rPr>
        <w:t>-</w:t>
      </w:r>
      <w:r w:rsidR="00AC5C50">
        <w:rPr>
          <w:rStyle w:val="QuotelabelChar"/>
          <w:color w:val="auto"/>
        </w:rPr>
        <w:t xml:space="preserve"> </w:t>
      </w:r>
      <w:r w:rsidRPr="00FB328C">
        <w:rPr>
          <w:rStyle w:val="QuotelabelChar"/>
          <w:color w:val="auto"/>
        </w:rPr>
        <w:t>Interview,</w:t>
      </w:r>
      <w:r w:rsidR="00AC5C50">
        <w:rPr>
          <w:rStyle w:val="QuotelabelChar"/>
          <w:color w:val="auto"/>
        </w:rPr>
        <w:t xml:space="preserve"> </w:t>
      </w:r>
      <w:r w:rsidRPr="00FB328C">
        <w:rPr>
          <w:rStyle w:val="QuotelabelChar"/>
          <w:color w:val="auto"/>
        </w:rPr>
        <w:t>Social</w:t>
      </w:r>
      <w:r w:rsidR="00AC5C50">
        <w:rPr>
          <w:rStyle w:val="QuotelabelChar"/>
          <w:color w:val="auto"/>
        </w:rPr>
        <w:t xml:space="preserve"> </w:t>
      </w:r>
      <w:r w:rsidRPr="00FB328C">
        <w:rPr>
          <w:rStyle w:val="QuotelabelChar"/>
          <w:noProof/>
          <w:color w:val="auto"/>
        </w:rPr>
        <w:t>enterprise</w:t>
      </w:r>
      <w:r w:rsidRPr="00FB328C">
        <w:rPr>
          <w:rStyle w:val="QuotelabelChar"/>
          <w:color w:val="auto"/>
        </w:rPr>
        <w:t>,</w:t>
      </w:r>
      <w:r w:rsidR="00AC5C50">
        <w:rPr>
          <w:rStyle w:val="QuotelabelChar"/>
          <w:color w:val="auto"/>
        </w:rPr>
        <w:t xml:space="preserve"> </w:t>
      </w:r>
      <w:r w:rsidRPr="00FB328C">
        <w:rPr>
          <w:rStyle w:val="QuotelabelChar"/>
          <w:color w:val="auto"/>
        </w:rPr>
        <w:t>NSW</w:t>
      </w:r>
    </w:p>
    <w:p w14:paraId="1197310E" w14:textId="40D2E998" w:rsidR="00A37BB8" w:rsidRPr="00FB328C" w:rsidRDefault="00A37BB8" w:rsidP="00101629">
      <w:pPr>
        <w:pStyle w:val="Heading5"/>
        <w:rPr>
          <w:color w:val="auto"/>
        </w:rPr>
      </w:pPr>
      <w:r w:rsidRPr="00FB328C">
        <w:rPr>
          <w:color w:val="auto"/>
        </w:rPr>
        <w:t>Changes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market</w:t>
      </w:r>
    </w:p>
    <w:p w14:paraId="1D3AAC6B" w14:textId="3E4A1BF8" w:rsidR="002C3D78" w:rsidRDefault="00A37BB8"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noted</w:t>
      </w:r>
      <w:r w:rsidR="00AC5C50">
        <w:rPr>
          <w:color w:val="auto"/>
        </w:rPr>
        <w:t xml:space="preserve"> </w:t>
      </w:r>
      <w:r w:rsidRPr="00FB328C">
        <w:rPr>
          <w:color w:val="auto"/>
        </w:rPr>
        <w:t>challenges</w:t>
      </w:r>
      <w:r w:rsidR="00AC5C50">
        <w:rPr>
          <w:color w:val="auto"/>
        </w:rPr>
        <w:t xml:space="preserve"> </w:t>
      </w:r>
      <w:r w:rsidRPr="00FB328C">
        <w:rPr>
          <w:color w:val="auto"/>
        </w:rPr>
        <w:t>and</w:t>
      </w:r>
      <w:r w:rsidR="00AC5C50">
        <w:rPr>
          <w:color w:val="auto"/>
        </w:rPr>
        <w:t xml:space="preserve"> </w:t>
      </w:r>
      <w:r w:rsidRPr="00FB328C">
        <w:rPr>
          <w:color w:val="auto"/>
        </w:rPr>
        <w:t>opportunities</w:t>
      </w:r>
      <w:r w:rsidR="00AC5C50">
        <w:rPr>
          <w:color w:val="auto"/>
        </w:rPr>
        <w:t xml:space="preserve"> </w:t>
      </w:r>
      <w:r w:rsidRPr="00FB328C">
        <w:rPr>
          <w:color w:val="auto"/>
        </w:rPr>
        <w:t>arising</w:t>
      </w:r>
      <w:r w:rsidR="00AC5C50">
        <w:rPr>
          <w:color w:val="auto"/>
        </w:rPr>
        <w:t xml:space="preserve"> </w:t>
      </w:r>
      <w:r w:rsidRPr="00FB328C">
        <w:rPr>
          <w:color w:val="auto"/>
        </w:rPr>
        <w:t>from</w:t>
      </w:r>
      <w:r w:rsidR="00AC5C50">
        <w:rPr>
          <w:color w:val="auto"/>
        </w:rPr>
        <w:t xml:space="preserve"> </w:t>
      </w:r>
      <w:r w:rsidRPr="00FB328C">
        <w:rPr>
          <w:color w:val="auto"/>
        </w:rPr>
        <w:t>changes</w:t>
      </w:r>
      <w:r w:rsidR="00AC5C50">
        <w:rPr>
          <w:color w:val="auto"/>
        </w:rPr>
        <w:t xml:space="preserve"> </w:t>
      </w:r>
      <w:r w:rsidRPr="00FB328C">
        <w:rPr>
          <w:color w:val="auto"/>
        </w:rPr>
        <w:t>in</w:t>
      </w:r>
      <w:r w:rsidR="00AC5C50">
        <w:rPr>
          <w:color w:val="auto"/>
        </w:rPr>
        <w:t xml:space="preserve"> </w:t>
      </w:r>
      <w:r w:rsidRPr="00FB328C">
        <w:rPr>
          <w:color w:val="auto"/>
        </w:rPr>
        <w:t>public</w:t>
      </w:r>
      <w:r w:rsidR="00AC5C50">
        <w:rPr>
          <w:color w:val="auto"/>
        </w:rPr>
        <w:t xml:space="preserve"> </w:t>
      </w:r>
      <w:r w:rsidR="00FF34B1" w:rsidRPr="00FB328C">
        <w:rPr>
          <w:color w:val="auto"/>
        </w:rPr>
        <w:t>policy</w:t>
      </w:r>
      <w:r w:rsidRPr="00FB328C">
        <w:rPr>
          <w:color w:val="auto"/>
        </w:rPr>
        <w:t>.</w:t>
      </w:r>
      <w:r w:rsidR="00AC5C50">
        <w:rPr>
          <w:color w:val="auto"/>
        </w:rPr>
        <w:t xml:space="preserve"> </w:t>
      </w:r>
      <w:r w:rsidRPr="00FB328C">
        <w:rPr>
          <w:color w:val="auto"/>
        </w:rPr>
        <w:t>In</w:t>
      </w:r>
      <w:r w:rsidR="00AC5C50">
        <w:rPr>
          <w:color w:val="auto"/>
        </w:rPr>
        <w:t xml:space="preserve"> </w:t>
      </w:r>
      <w:r w:rsidRPr="00FB328C">
        <w:rPr>
          <w:color w:val="auto"/>
        </w:rPr>
        <w:t>particular,</w:t>
      </w:r>
      <w:r w:rsidR="00AC5C50">
        <w:rPr>
          <w:color w:val="auto"/>
        </w:rPr>
        <w:t xml:space="preserve"> </w:t>
      </w:r>
      <w:r w:rsidR="003C0ECD" w:rsidRPr="00FB328C">
        <w:rPr>
          <w:color w:val="auto"/>
        </w:rPr>
        <w:t>they</w:t>
      </w:r>
      <w:r w:rsidR="00AC5C50">
        <w:rPr>
          <w:color w:val="auto"/>
        </w:rPr>
        <w:t xml:space="preserve"> </w:t>
      </w:r>
      <w:r w:rsidR="003C0ECD" w:rsidRPr="00FB328C">
        <w:rPr>
          <w:color w:val="auto"/>
        </w:rPr>
        <w:t>identified</w:t>
      </w:r>
      <w:r w:rsidR="00AC5C50">
        <w:rPr>
          <w:color w:val="auto"/>
        </w:rPr>
        <w:t xml:space="preserve"> </w:t>
      </w:r>
      <w:r w:rsidRPr="00FB328C">
        <w:rPr>
          <w:color w:val="auto"/>
        </w:rPr>
        <w:t>quasi-market</w:t>
      </w:r>
      <w:r w:rsidR="00AC5C50">
        <w:rPr>
          <w:color w:val="auto"/>
        </w:rPr>
        <w:t xml:space="preserve"> </w:t>
      </w:r>
      <w:r w:rsidRPr="00FB328C">
        <w:rPr>
          <w:color w:val="auto"/>
        </w:rPr>
        <w:t>development</w:t>
      </w:r>
      <w:r w:rsidR="00AC5C50">
        <w:rPr>
          <w:color w:val="auto"/>
        </w:rPr>
        <w:t xml:space="preserve"> </w:t>
      </w:r>
      <w:r w:rsidRPr="00FB328C">
        <w:rPr>
          <w:color w:val="auto"/>
        </w:rPr>
        <w:t>through</w:t>
      </w:r>
      <w:r w:rsidR="00AC5C50">
        <w:rPr>
          <w:color w:val="auto"/>
        </w:rPr>
        <w:t xml:space="preserve"> </w:t>
      </w:r>
      <w:r w:rsidRPr="00FB328C">
        <w:rPr>
          <w:color w:val="auto"/>
        </w:rPr>
        <w:t>the</w:t>
      </w:r>
      <w:r w:rsidR="00AC5C50">
        <w:rPr>
          <w:color w:val="auto"/>
        </w:rPr>
        <w:t xml:space="preserve"> </w:t>
      </w:r>
      <w:r w:rsidRPr="00FB328C">
        <w:rPr>
          <w:color w:val="auto"/>
        </w:rPr>
        <w:t>National</w:t>
      </w:r>
      <w:r w:rsidR="00AC5C50">
        <w:rPr>
          <w:color w:val="auto"/>
        </w:rPr>
        <w:t xml:space="preserve"> </w:t>
      </w:r>
      <w:r w:rsidRPr="00FB328C">
        <w:rPr>
          <w:color w:val="auto"/>
        </w:rPr>
        <w:t>Disability</w:t>
      </w:r>
      <w:r w:rsidR="00AC5C50">
        <w:rPr>
          <w:color w:val="auto"/>
        </w:rPr>
        <w:t xml:space="preserve"> </w:t>
      </w:r>
      <w:r w:rsidRPr="00FB328C">
        <w:rPr>
          <w:color w:val="auto"/>
        </w:rPr>
        <w:t>Insurance</w:t>
      </w:r>
      <w:r w:rsidR="00AC5C50">
        <w:rPr>
          <w:color w:val="auto"/>
        </w:rPr>
        <w:t xml:space="preserve"> </w:t>
      </w:r>
      <w:r w:rsidRPr="00FB328C">
        <w:rPr>
          <w:color w:val="auto"/>
        </w:rPr>
        <w:t>Scheme</w:t>
      </w:r>
      <w:r w:rsidR="00AC5C50">
        <w:rPr>
          <w:color w:val="auto"/>
        </w:rPr>
        <w:t xml:space="preserve"> </w:t>
      </w:r>
      <w:r w:rsidRPr="00FB328C">
        <w:rPr>
          <w:color w:val="auto"/>
        </w:rPr>
        <w:t>as</w:t>
      </w:r>
      <w:r w:rsidR="00AC5C50">
        <w:rPr>
          <w:color w:val="auto"/>
        </w:rPr>
        <w:t xml:space="preserve"> </w:t>
      </w:r>
      <w:r w:rsidRPr="00FB328C">
        <w:rPr>
          <w:color w:val="auto"/>
        </w:rPr>
        <w:t>both</w:t>
      </w:r>
      <w:r w:rsidR="00AC5C50">
        <w:rPr>
          <w:color w:val="auto"/>
        </w:rPr>
        <w:t xml:space="preserve"> </w:t>
      </w:r>
      <w:r w:rsidRPr="00FB328C">
        <w:rPr>
          <w:color w:val="auto"/>
        </w:rPr>
        <w:t>an</w:t>
      </w:r>
      <w:r w:rsidR="00AC5C50">
        <w:rPr>
          <w:color w:val="auto"/>
        </w:rPr>
        <w:t xml:space="preserve"> </w:t>
      </w:r>
      <w:r w:rsidRPr="00FB328C">
        <w:rPr>
          <w:color w:val="auto"/>
        </w:rPr>
        <w:t>opportunity</w:t>
      </w:r>
      <w:r w:rsidR="00AC5C50">
        <w:rPr>
          <w:color w:val="auto"/>
        </w:rPr>
        <w:t xml:space="preserve"> </w:t>
      </w:r>
      <w:r w:rsidRPr="00FB328C">
        <w:rPr>
          <w:color w:val="auto"/>
        </w:rPr>
        <w:t>to</w:t>
      </w:r>
      <w:r w:rsidR="00AC5C50">
        <w:rPr>
          <w:color w:val="auto"/>
        </w:rPr>
        <w:t xml:space="preserve"> </w:t>
      </w:r>
      <w:r w:rsidRPr="00FB328C">
        <w:rPr>
          <w:color w:val="auto"/>
        </w:rPr>
        <w:t>advance</w:t>
      </w:r>
      <w:r w:rsidR="00AC5C50">
        <w:rPr>
          <w:color w:val="auto"/>
        </w:rPr>
        <w:t xml:space="preserve"> </w:t>
      </w:r>
      <w:r w:rsidRPr="00FB328C">
        <w:rPr>
          <w:color w:val="auto"/>
        </w:rPr>
        <w:t>operational</w:t>
      </w:r>
      <w:r w:rsidR="00AC5C50">
        <w:rPr>
          <w:color w:val="auto"/>
        </w:rPr>
        <w:t xml:space="preserve"> </w:t>
      </w:r>
      <w:r w:rsidRPr="00FB328C">
        <w:rPr>
          <w:color w:val="auto"/>
        </w:rPr>
        <w:t>models</w:t>
      </w:r>
      <w:r w:rsidR="00AC5C50">
        <w:rPr>
          <w:color w:val="auto"/>
        </w:rPr>
        <w:t xml:space="preserve"> </w:t>
      </w:r>
      <w:r w:rsidRPr="00FB328C">
        <w:rPr>
          <w:color w:val="auto"/>
        </w:rPr>
        <w:t>(especially</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that</w:t>
      </w:r>
      <w:r w:rsidR="00AC5C50">
        <w:rPr>
          <w:color w:val="auto"/>
        </w:rPr>
        <w:t xml:space="preserve"> </w:t>
      </w:r>
      <w:r w:rsidRPr="00FB328C">
        <w:rPr>
          <w:color w:val="auto"/>
        </w:rPr>
        <w:t>had</w:t>
      </w:r>
      <w:r w:rsidR="00AC5C50">
        <w:rPr>
          <w:color w:val="auto"/>
        </w:rPr>
        <w:t xml:space="preserve"> </w:t>
      </w:r>
      <w:r w:rsidRPr="00FB328C">
        <w:rPr>
          <w:color w:val="auto"/>
        </w:rPr>
        <w:t>structurally</w:t>
      </w:r>
      <w:r w:rsidR="00AC5C50">
        <w:rPr>
          <w:color w:val="auto"/>
        </w:rPr>
        <w:t xml:space="preserve"> </w:t>
      </w:r>
      <w:r w:rsidRPr="00FB328C">
        <w:rPr>
          <w:color w:val="auto"/>
        </w:rPr>
        <w:t>disadvantaged</w:t>
      </w:r>
      <w:r w:rsidR="00AC5C50">
        <w:rPr>
          <w:color w:val="auto"/>
        </w:rPr>
        <w:t xml:space="preserve"> </w:t>
      </w:r>
      <w:r w:rsidRPr="00FB328C">
        <w:rPr>
          <w:color w:val="auto"/>
        </w:rPr>
        <w:t>people</w:t>
      </w:r>
      <w:r w:rsidR="00AC5C50">
        <w:rPr>
          <w:color w:val="auto"/>
        </w:rPr>
        <w:t xml:space="preserve"> </w:t>
      </w:r>
      <w:r w:rsidRPr="00FB328C">
        <w:rPr>
          <w:color w:val="auto"/>
        </w:rPr>
        <w:t>at</w:t>
      </w:r>
      <w:r w:rsidR="00AC5C50">
        <w:rPr>
          <w:color w:val="auto"/>
        </w:rPr>
        <w:t xml:space="preserve"> </w:t>
      </w:r>
      <w:r w:rsidRPr="00FB328C">
        <w:rPr>
          <w:color w:val="auto"/>
        </w:rPr>
        <w:t>their</w:t>
      </w:r>
      <w:r w:rsidR="00AC5C50">
        <w:rPr>
          <w:color w:val="auto"/>
        </w:rPr>
        <w:t xml:space="preserve"> </w:t>
      </w:r>
      <w:r w:rsidR="003C0ECD" w:rsidRPr="00FB328C">
        <w:rPr>
          <w:color w:val="auto"/>
        </w:rPr>
        <w:t>centre</w:t>
      </w:r>
      <w:r w:rsidR="00AC5C50">
        <w:rPr>
          <w:color w:val="auto"/>
        </w:rPr>
        <w:t xml:space="preserve"> </w:t>
      </w:r>
      <w:r w:rsidRPr="00FB328C">
        <w:rPr>
          <w:color w:val="auto"/>
        </w:rPr>
        <w:t>and</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challenge</w:t>
      </w:r>
      <w:r w:rsidR="00AC5C50">
        <w:rPr>
          <w:color w:val="auto"/>
        </w:rPr>
        <w:t xml:space="preserve"> </w:t>
      </w:r>
      <w:r w:rsidRPr="00FB328C">
        <w:rPr>
          <w:color w:val="auto"/>
        </w:rPr>
        <w:t>in</w:t>
      </w:r>
      <w:r w:rsidR="00AC5C50">
        <w:rPr>
          <w:color w:val="auto"/>
        </w:rPr>
        <w:t xml:space="preserve"> </w:t>
      </w:r>
      <w:r w:rsidRPr="00FB328C">
        <w:rPr>
          <w:color w:val="auto"/>
        </w:rPr>
        <w:t>that</w:t>
      </w:r>
      <w:r w:rsidR="00AC5C50">
        <w:rPr>
          <w:color w:val="auto"/>
        </w:rPr>
        <w:t xml:space="preserve"> </w:t>
      </w:r>
      <w:r w:rsidRPr="00FB328C">
        <w:rPr>
          <w:color w:val="auto"/>
        </w:rPr>
        <w:t>it</w:t>
      </w:r>
      <w:r w:rsidR="00AC5C50">
        <w:rPr>
          <w:color w:val="auto"/>
        </w:rPr>
        <w:t xml:space="preserve"> </w:t>
      </w:r>
      <w:r w:rsidRPr="00FB328C">
        <w:rPr>
          <w:color w:val="auto"/>
        </w:rPr>
        <w:t>was</w:t>
      </w:r>
      <w:r w:rsidR="00AC5C50">
        <w:rPr>
          <w:color w:val="auto"/>
        </w:rPr>
        <w:t xml:space="preserve"> </w:t>
      </w:r>
      <w:r w:rsidRPr="00FB328C">
        <w:rPr>
          <w:color w:val="auto"/>
        </w:rPr>
        <w:t>encouraging</w:t>
      </w:r>
      <w:r w:rsidR="00AC5C50">
        <w:rPr>
          <w:color w:val="auto"/>
        </w:rPr>
        <w:t xml:space="preserve"> </w:t>
      </w:r>
      <w:r w:rsidRPr="00FB328C">
        <w:rPr>
          <w:color w:val="auto"/>
        </w:rPr>
        <w:t>private</w:t>
      </w:r>
      <w:r w:rsidR="00AC5C50">
        <w:rPr>
          <w:color w:val="auto"/>
        </w:rPr>
        <w:t xml:space="preserve"> </w:t>
      </w:r>
      <w:r w:rsidRPr="00FB328C">
        <w:rPr>
          <w:color w:val="auto"/>
        </w:rPr>
        <w:t>for-profit</w:t>
      </w:r>
      <w:r w:rsidR="00AC5C50">
        <w:rPr>
          <w:color w:val="auto"/>
        </w:rPr>
        <w:t xml:space="preserve"> </w:t>
      </w:r>
      <w:r w:rsidRPr="00FB328C">
        <w:rPr>
          <w:color w:val="auto"/>
        </w:rPr>
        <w:t>providers</w:t>
      </w:r>
      <w:r w:rsidR="00AC5C50">
        <w:rPr>
          <w:color w:val="auto"/>
        </w:rPr>
        <w:t xml:space="preserve"> </w:t>
      </w:r>
      <w:r w:rsidRPr="00FB328C">
        <w:rPr>
          <w:color w:val="auto"/>
        </w:rPr>
        <w:t>into</w:t>
      </w:r>
      <w:r w:rsidR="00AC5C50">
        <w:rPr>
          <w:color w:val="auto"/>
        </w:rPr>
        <w:t xml:space="preserve"> </w:t>
      </w:r>
      <w:r w:rsidRPr="00FB328C">
        <w:rPr>
          <w:color w:val="auto"/>
        </w:rPr>
        <w:t>the</w:t>
      </w:r>
      <w:r w:rsidR="00AC5C50">
        <w:rPr>
          <w:color w:val="auto"/>
        </w:rPr>
        <w:t xml:space="preserve"> </w:t>
      </w:r>
      <w:r w:rsidRPr="00FB328C">
        <w:rPr>
          <w:color w:val="auto"/>
        </w:rPr>
        <w:t>field.</w:t>
      </w:r>
    </w:p>
    <w:p w14:paraId="22BDC32F" w14:textId="4F100DC2" w:rsidR="00A37BB8" w:rsidRPr="00FB328C" w:rsidRDefault="00A37BB8" w:rsidP="00101629">
      <w:pPr>
        <w:pStyle w:val="Heading4"/>
        <w:rPr>
          <w:color w:val="auto"/>
        </w:rPr>
      </w:pP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maximising</w:t>
      </w:r>
      <w:r w:rsidR="00AC5C50">
        <w:rPr>
          <w:color w:val="auto"/>
        </w:rPr>
        <w:t xml:space="preserve"> </w:t>
      </w:r>
      <w:r w:rsidRPr="00FB328C">
        <w:rPr>
          <w:color w:val="auto"/>
        </w:rPr>
        <w:t>philanthropic</w:t>
      </w:r>
      <w:r w:rsidR="00AC5C50">
        <w:rPr>
          <w:color w:val="auto"/>
        </w:rPr>
        <w:t xml:space="preserve"> </w:t>
      </w:r>
      <w:r w:rsidRPr="00FB328C">
        <w:rPr>
          <w:color w:val="auto"/>
        </w:rPr>
        <w:t>potential</w:t>
      </w:r>
    </w:p>
    <w:p w14:paraId="64F59759" w14:textId="13C21F8A" w:rsidR="00A37BB8" w:rsidRPr="00FB328C" w:rsidRDefault="003C0ECD" w:rsidP="00A37BB8">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identified</w:t>
      </w:r>
      <w:r w:rsidR="00AC5C50">
        <w:rPr>
          <w:color w:val="auto"/>
        </w:rPr>
        <w:t xml:space="preserve"> </w:t>
      </w:r>
      <w:r w:rsidRPr="00FB328C">
        <w:rPr>
          <w:color w:val="auto"/>
        </w:rPr>
        <w:t>a</w:t>
      </w:r>
      <w:r w:rsidR="00AC5C50">
        <w:rPr>
          <w:color w:val="auto"/>
        </w:rPr>
        <w:t xml:space="preserve"> </w:t>
      </w:r>
      <w:r w:rsidR="00A37BB8" w:rsidRPr="00FB328C">
        <w:rPr>
          <w:color w:val="auto"/>
        </w:rPr>
        <w:t>number</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barriers</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maximising</w:t>
      </w:r>
      <w:r w:rsidR="00AC5C50">
        <w:rPr>
          <w:color w:val="auto"/>
        </w:rPr>
        <w:t xml:space="preserve"> </w:t>
      </w:r>
      <w:r w:rsidR="00C110A1" w:rsidRPr="00FB328C">
        <w:rPr>
          <w:color w:val="auto"/>
        </w:rPr>
        <w:t>these</w:t>
      </w:r>
      <w:r w:rsidR="00AC5C50">
        <w:rPr>
          <w:color w:val="auto"/>
        </w:rPr>
        <w:t xml:space="preserve"> </w:t>
      </w:r>
      <w:r w:rsidR="00C110A1" w:rsidRPr="00FB328C">
        <w:rPr>
          <w:color w:val="auto"/>
        </w:rPr>
        <w:t>opportunities</w:t>
      </w:r>
      <w:r w:rsidR="00AC5C50">
        <w:rPr>
          <w:color w:val="auto"/>
        </w:rPr>
        <w:t xml:space="preserve"> </w:t>
      </w:r>
      <w:r w:rsidR="00C110A1" w:rsidRPr="00FB328C">
        <w:rPr>
          <w:color w:val="auto"/>
        </w:rPr>
        <w:t>including</w:t>
      </w:r>
      <w:r w:rsidR="00AC5C50">
        <w:rPr>
          <w:color w:val="auto"/>
        </w:rPr>
        <w:t xml:space="preserve"> </w:t>
      </w:r>
      <w:r w:rsidR="00C110A1" w:rsidRPr="00FB328C">
        <w:rPr>
          <w:color w:val="auto"/>
        </w:rPr>
        <w:t>the</w:t>
      </w:r>
      <w:r w:rsidR="00AC5C50">
        <w:rPr>
          <w:color w:val="auto"/>
        </w:rPr>
        <w:t xml:space="preserve"> </w:t>
      </w:r>
      <w:r w:rsidR="00C110A1" w:rsidRPr="00FB328C">
        <w:rPr>
          <w:color w:val="auto"/>
        </w:rPr>
        <w:t>Australian</w:t>
      </w:r>
      <w:r w:rsidR="00AC5C50">
        <w:rPr>
          <w:color w:val="auto"/>
        </w:rPr>
        <w:t xml:space="preserve"> </w:t>
      </w:r>
      <w:r w:rsidR="00C110A1" w:rsidRPr="00FB328C">
        <w:rPr>
          <w:color w:val="auto"/>
        </w:rPr>
        <w:t>culture</w:t>
      </w:r>
      <w:r w:rsidR="00AC5C50">
        <w:rPr>
          <w:color w:val="auto"/>
        </w:rPr>
        <w:t xml:space="preserve"> </w:t>
      </w:r>
      <w:r w:rsidR="00C110A1" w:rsidRPr="00FB328C">
        <w:rPr>
          <w:color w:val="auto"/>
        </w:rPr>
        <w:t>of</w:t>
      </w:r>
      <w:r w:rsidR="00AC5C50">
        <w:rPr>
          <w:color w:val="auto"/>
        </w:rPr>
        <w:t xml:space="preserve"> </w:t>
      </w:r>
      <w:r w:rsidR="00C110A1" w:rsidRPr="00FB328C">
        <w:rPr>
          <w:color w:val="auto"/>
        </w:rPr>
        <w:t>giving,</w:t>
      </w:r>
      <w:r w:rsidR="00AC5C50">
        <w:rPr>
          <w:color w:val="auto"/>
        </w:rPr>
        <w:t xml:space="preserve"> </w:t>
      </w:r>
      <w:r w:rsidR="00C110A1" w:rsidRPr="00FB328C">
        <w:rPr>
          <w:color w:val="auto"/>
        </w:rPr>
        <w:t>public</w:t>
      </w:r>
      <w:r w:rsidR="00AC5C50">
        <w:rPr>
          <w:color w:val="auto"/>
        </w:rPr>
        <w:t xml:space="preserve"> </w:t>
      </w:r>
      <w:r w:rsidR="00C110A1" w:rsidRPr="00FB328C">
        <w:rPr>
          <w:color w:val="auto"/>
        </w:rPr>
        <w:t>perceptions,</w:t>
      </w:r>
      <w:r w:rsidR="00AC5C50">
        <w:rPr>
          <w:color w:val="auto"/>
        </w:rPr>
        <w:t xml:space="preserve"> </w:t>
      </w:r>
      <w:r w:rsidR="00C110A1" w:rsidRPr="00FB328C">
        <w:rPr>
          <w:color w:val="auto"/>
        </w:rPr>
        <w:t>restrictive</w:t>
      </w:r>
      <w:r w:rsidR="00AC5C50">
        <w:rPr>
          <w:color w:val="auto"/>
        </w:rPr>
        <w:t xml:space="preserve"> </w:t>
      </w:r>
      <w:r w:rsidR="00C110A1" w:rsidRPr="00FB328C">
        <w:rPr>
          <w:color w:val="auto"/>
        </w:rPr>
        <w:t>taxation</w:t>
      </w:r>
      <w:r w:rsidR="00AC5C50">
        <w:rPr>
          <w:color w:val="auto"/>
        </w:rPr>
        <w:t xml:space="preserve"> </w:t>
      </w:r>
      <w:r w:rsidR="00C110A1" w:rsidRPr="00FB328C">
        <w:rPr>
          <w:color w:val="auto"/>
        </w:rPr>
        <w:t>and</w:t>
      </w:r>
      <w:r w:rsidR="00AC5C50">
        <w:rPr>
          <w:color w:val="auto"/>
        </w:rPr>
        <w:t xml:space="preserve"> </w:t>
      </w:r>
      <w:r w:rsidR="00C110A1" w:rsidRPr="00FB328C">
        <w:rPr>
          <w:color w:val="auto"/>
        </w:rPr>
        <w:t>regulation</w:t>
      </w:r>
      <w:r w:rsidR="00AC5C50">
        <w:rPr>
          <w:color w:val="auto"/>
        </w:rPr>
        <w:t xml:space="preserve"> </w:t>
      </w:r>
      <w:r w:rsidR="00C110A1" w:rsidRPr="00FB328C">
        <w:rPr>
          <w:color w:val="auto"/>
        </w:rPr>
        <w:t>and</w:t>
      </w:r>
      <w:r w:rsidR="00AC5C50">
        <w:rPr>
          <w:color w:val="auto"/>
        </w:rPr>
        <w:t xml:space="preserve"> </w:t>
      </w:r>
      <w:r w:rsidR="00C110A1" w:rsidRPr="00FB328C">
        <w:rPr>
          <w:color w:val="auto"/>
        </w:rPr>
        <w:t>a</w:t>
      </w:r>
      <w:r w:rsidR="00AC5C50">
        <w:rPr>
          <w:color w:val="auto"/>
        </w:rPr>
        <w:t xml:space="preserve"> </w:t>
      </w:r>
      <w:r w:rsidR="00C110A1" w:rsidRPr="00FB328C">
        <w:rPr>
          <w:color w:val="auto"/>
        </w:rPr>
        <w:t>lack</w:t>
      </w:r>
      <w:r w:rsidR="00AC5C50">
        <w:rPr>
          <w:color w:val="auto"/>
        </w:rPr>
        <w:t xml:space="preserve"> </w:t>
      </w:r>
      <w:r w:rsidR="00C110A1" w:rsidRPr="00FB328C">
        <w:rPr>
          <w:color w:val="auto"/>
        </w:rPr>
        <w:t>of</w:t>
      </w:r>
      <w:r w:rsidR="00AC5C50">
        <w:rPr>
          <w:color w:val="auto"/>
        </w:rPr>
        <w:t xml:space="preserve"> </w:t>
      </w:r>
      <w:r w:rsidR="00C110A1" w:rsidRPr="00FB328C">
        <w:rPr>
          <w:color w:val="auto"/>
        </w:rPr>
        <w:t>transparency</w:t>
      </w:r>
      <w:r w:rsidR="00AC5C50">
        <w:rPr>
          <w:color w:val="auto"/>
        </w:rPr>
        <w:t xml:space="preserve"> </w:t>
      </w:r>
      <w:r w:rsidR="00C110A1" w:rsidRPr="00FB328C">
        <w:rPr>
          <w:color w:val="auto"/>
        </w:rPr>
        <w:t>from</w:t>
      </w:r>
      <w:r w:rsidR="00AC5C50">
        <w:rPr>
          <w:color w:val="auto"/>
        </w:rPr>
        <w:t xml:space="preserve"> </w:t>
      </w:r>
      <w:r w:rsidR="00C110A1" w:rsidRPr="00FB328C">
        <w:rPr>
          <w:color w:val="auto"/>
        </w:rPr>
        <w:t>trusts</w:t>
      </w:r>
      <w:r w:rsidR="00AC5C50">
        <w:rPr>
          <w:color w:val="auto"/>
        </w:rPr>
        <w:t xml:space="preserve"> </w:t>
      </w:r>
      <w:r w:rsidR="00C110A1" w:rsidRPr="00FB328C">
        <w:rPr>
          <w:color w:val="auto"/>
        </w:rPr>
        <w:t>and</w:t>
      </w:r>
      <w:r w:rsidR="00AC5C50">
        <w:rPr>
          <w:color w:val="auto"/>
        </w:rPr>
        <w:t xml:space="preserve"> </w:t>
      </w:r>
      <w:r w:rsidR="00C110A1" w:rsidRPr="00FB328C">
        <w:rPr>
          <w:color w:val="auto"/>
        </w:rPr>
        <w:t>foundations.</w:t>
      </w:r>
    </w:p>
    <w:p w14:paraId="3CBC10CB" w14:textId="0AC1A9AE" w:rsidR="00A37BB8" w:rsidRPr="00FB328C" w:rsidRDefault="00A37BB8" w:rsidP="00101629">
      <w:pPr>
        <w:pStyle w:val="Heading5"/>
        <w:rPr>
          <w:color w:val="auto"/>
        </w:rPr>
      </w:pPr>
      <w:r w:rsidRPr="00FB328C">
        <w:rPr>
          <w:color w:val="auto"/>
        </w:rPr>
        <w:t>Australian</w:t>
      </w:r>
      <w:r w:rsidR="00AC5C50">
        <w:rPr>
          <w:color w:val="auto"/>
        </w:rPr>
        <w:t xml:space="preserve"> </w:t>
      </w:r>
      <w:r w:rsidRPr="00FB328C">
        <w:rPr>
          <w:color w:val="auto"/>
        </w:rPr>
        <w:t>culture</w:t>
      </w:r>
      <w:r w:rsidR="00AC5C50">
        <w:rPr>
          <w:color w:val="auto"/>
        </w:rPr>
        <w:t xml:space="preserve"> </w:t>
      </w:r>
      <w:r w:rsidRPr="00FB328C">
        <w:rPr>
          <w:color w:val="auto"/>
        </w:rPr>
        <w:t>of</w:t>
      </w:r>
      <w:r w:rsidR="00AC5C50">
        <w:rPr>
          <w:color w:val="auto"/>
        </w:rPr>
        <w:t xml:space="preserve"> </w:t>
      </w:r>
      <w:r w:rsidRPr="00FB328C">
        <w:rPr>
          <w:color w:val="auto"/>
        </w:rPr>
        <w:t>giving</w:t>
      </w:r>
    </w:p>
    <w:p w14:paraId="5154366F" w14:textId="5B774251" w:rsidR="002C3D78" w:rsidRDefault="00A37BB8" w:rsidP="00A37BB8">
      <w:pPr>
        <w:rPr>
          <w:color w:val="auto"/>
        </w:rPr>
      </w:pPr>
      <w:r w:rsidRPr="00FB328C">
        <w:rPr>
          <w:color w:val="auto"/>
        </w:rPr>
        <w:t>Nonprofit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FF34B1" w:rsidRPr="00FB328C">
        <w:rPr>
          <w:color w:val="auto"/>
        </w:rPr>
        <w:t>reiterated</w:t>
      </w:r>
      <w:r w:rsidR="00AC5C50">
        <w:rPr>
          <w:color w:val="auto"/>
        </w:rPr>
        <w:t xml:space="preserve"> </w:t>
      </w:r>
      <w:r w:rsidR="00FF34B1" w:rsidRPr="00FB328C">
        <w:rPr>
          <w:color w:val="auto"/>
        </w:rPr>
        <w:t>the</w:t>
      </w:r>
      <w:r w:rsidR="00AC5C50">
        <w:rPr>
          <w:color w:val="auto"/>
        </w:rPr>
        <w:t xml:space="preserve"> </w:t>
      </w:r>
      <w:r w:rsidR="00FF34B1" w:rsidRPr="00FB328C">
        <w:rPr>
          <w:color w:val="auto"/>
        </w:rPr>
        <w:t>view</w:t>
      </w:r>
      <w:r w:rsidR="00AC5C50">
        <w:rPr>
          <w:color w:val="auto"/>
        </w:rPr>
        <w:t xml:space="preserve"> </w:t>
      </w:r>
      <w:r w:rsidR="00FF34B1"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culture</w:t>
      </w:r>
      <w:r w:rsidR="00AC5C50">
        <w:rPr>
          <w:color w:val="auto"/>
        </w:rPr>
        <w:t xml:space="preserve"> </w:t>
      </w:r>
      <w:r w:rsidRPr="00FB328C">
        <w:rPr>
          <w:color w:val="auto"/>
        </w:rPr>
        <w:t>of</w:t>
      </w:r>
      <w:r w:rsidR="00AC5C50">
        <w:rPr>
          <w:color w:val="auto"/>
        </w:rPr>
        <w:t xml:space="preserve"> </w:t>
      </w:r>
      <w:r w:rsidRPr="00FB328C">
        <w:rPr>
          <w:color w:val="auto"/>
        </w:rPr>
        <w:t>philanthropy</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as</w:t>
      </w:r>
      <w:r w:rsidR="00AC5C50">
        <w:rPr>
          <w:color w:val="auto"/>
        </w:rPr>
        <w:t xml:space="preserve"> </w:t>
      </w:r>
      <w:r w:rsidRPr="00FB328C">
        <w:rPr>
          <w:color w:val="auto"/>
        </w:rPr>
        <w:t>well</w:t>
      </w:r>
      <w:r w:rsidR="00AC5C50">
        <w:rPr>
          <w:color w:val="auto"/>
        </w:rPr>
        <w:t xml:space="preserve"> </w:t>
      </w:r>
      <w:r w:rsidRPr="00FB328C">
        <w:rPr>
          <w:color w:val="auto"/>
        </w:rPr>
        <w:t>developed</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as</w:t>
      </w:r>
      <w:r w:rsidR="00AC5C50">
        <w:rPr>
          <w:color w:val="auto"/>
        </w:rPr>
        <w:t xml:space="preserve"> </w:t>
      </w:r>
      <w:r w:rsidRPr="00FB328C">
        <w:rPr>
          <w:color w:val="auto"/>
        </w:rPr>
        <w:t>in</w:t>
      </w:r>
      <w:r w:rsidR="00AC5C50">
        <w:rPr>
          <w:color w:val="auto"/>
        </w:rPr>
        <w:t xml:space="preserve"> </w:t>
      </w:r>
      <w:r w:rsidRPr="00FB328C">
        <w:rPr>
          <w:color w:val="auto"/>
        </w:rPr>
        <w:t>other</w:t>
      </w:r>
      <w:r w:rsidR="00AC5C50">
        <w:rPr>
          <w:color w:val="auto"/>
        </w:rPr>
        <w:t xml:space="preserve"> </w:t>
      </w:r>
      <w:r w:rsidRPr="00FB328C">
        <w:rPr>
          <w:color w:val="auto"/>
        </w:rPr>
        <w:t>countries,</w:t>
      </w:r>
      <w:r w:rsidR="00AC5C50">
        <w:rPr>
          <w:color w:val="auto"/>
        </w:rPr>
        <w:t xml:space="preserve"> </w:t>
      </w:r>
      <w:r w:rsidRPr="00FB328C">
        <w:rPr>
          <w:color w:val="auto"/>
        </w:rPr>
        <w:t>especially</w:t>
      </w:r>
      <w:r w:rsidR="00AC5C50">
        <w:rPr>
          <w:color w:val="auto"/>
        </w:rPr>
        <w:t xml:space="preserve"> </w:t>
      </w:r>
      <w:r w:rsidRPr="00FB328C">
        <w:rPr>
          <w:color w:val="auto"/>
        </w:rPr>
        <w:t>the</w:t>
      </w:r>
      <w:r w:rsidR="00AC5C50">
        <w:rPr>
          <w:color w:val="auto"/>
        </w:rPr>
        <w:t xml:space="preserve"> </w:t>
      </w:r>
      <w:r w:rsidRPr="00FB328C">
        <w:rPr>
          <w:color w:val="auto"/>
        </w:rPr>
        <w:t>US.</w:t>
      </w:r>
    </w:p>
    <w:p w14:paraId="5A2DD438" w14:textId="32DE0310" w:rsidR="00A37BB8" w:rsidRPr="00FB328C"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America,</w:t>
      </w:r>
      <w:r w:rsidR="00AC5C50">
        <w:rPr>
          <w:color w:val="auto"/>
        </w:rPr>
        <w:t xml:space="preserve"> </w:t>
      </w:r>
      <w:r w:rsidR="00A37BB8" w:rsidRPr="00FB328C">
        <w:rPr>
          <w:color w:val="auto"/>
        </w:rPr>
        <w:t>if</w:t>
      </w:r>
      <w:r w:rsidR="00AC5C50">
        <w:rPr>
          <w:color w:val="auto"/>
        </w:rPr>
        <w:t xml:space="preserve"> </w:t>
      </w:r>
      <w:r w:rsidR="00A37BB8" w:rsidRPr="00FB328C">
        <w:rPr>
          <w:color w:val="auto"/>
        </w:rPr>
        <w:t>you</w:t>
      </w:r>
      <w:r w:rsidR="00AC5C50">
        <w:rPr>
          <w:color w:val="auto"/>
        </w:rPr>
        <w:t xml:space="preserve"> </w:t>
      </w:r>
      <w:r w:rsidR="00A37BB8" w:rsidRPr="00FB328C">
        <w:rPr>
          <w:color w:val="auto"/>
        </w:rPr>
        <w:t>don’t</w:t>
      </w:r>
      <w:r w:rsidR="00AC5C50">
        <w:rPr>
          <w:color w:val="auto"/>
        </w:rPr>
        <w:t xml:space="preserve"> </w:t>
      </w:r>
      <w:r w:rsidR="00A37BB8" w:rsidRPr="00FB328C">
        <w:rPr>
          <w:color w:val="auto"/>
        </w:rPr>
        <w:t>give</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you</w:t>
      </w:r>
      <w:r w:rsidR="00AC5C50">
        <w:rPr>
          <w:color w:val="auto"/>
        </w:rPr>
        <w:t xml:space="preserve"> </w:t>
      </w:r>
      <w:r w:rsidR="00A37BB8" w:rsidRPr="00FB328C">
        <w:rPr>
          <w:color w:val="auto"/>
        </w:rPr>
        <w:t>earn</w:t>
      </w:r>
      <w:r w:rsidR="00AC5C50">
        <w:rPr>
          <w:color w:val="auto"/>
        </w:rPr>
        <w:t xml:space="preserve"> </w:t>
      </w:r>
      <w:r w:rsidR="00A37BB8" w:rsidRPr="00FB328C">
        <w:rPr>
          <w:color w:val="auto"/>
        </w:rPr>
        <w:t>a</w:t>
      </w:r>
      <w:r w:rsidR="00AC5C50">
        <w:rPr>
          <w:color w:val="auto"/>
        </w:rPr>
        <w:t xml:space="preserve"> </w:t>
      </w:r>
      <w:r w:rsidR="00A37BB8" w:rsidRPr="00FB328C">
        <w:rPr>
          <w:color w:val="auto"/>
        </w:rPr>
        <w:t>certain</w:t>
      </w:r>
      <w:r w:rsidR="00AC5C50">
        <w:rPr>
          <w:color w:val="auto"/>
        </w:rPr>
        <w:t xml:space="preserve"> </w:t>
      </w:r>
      <w:r w:rsidR="00A37BB8" w:rsidRPr="00FB328C">
        <w:rPr>
          <w:color w:val="auto"/>
        </w:rPr>
        <w:t>amount</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money,</w:t>
      </w:r>
      <w:r w:rsidR="00AC5C50">
        <w:rPr>
          <w:color w:val="auto"/>
        </w:rPr>
        <w:t xml:space="preserve"> </w:t>
      </w:r>
      <w:r w:rsidR="00A37BB8" w:rsidRPr="00FB328C">
        <w:rPr>
          <w:color w:val="auto"/>
        </w:rPr>
        <w:t>it’s</w:t>
      </w:r>
      <w:r w:rsidR="00AC5C50">
        <w:rPr>
          <w:color w:val="auto"/>
        </w:rPr>
        <w:t xml:space="preserve"> </w:t>
      </w:r>
      <w:r w:rsidR="00A37BB8" w:rsidRPr="00FB328C">
        <w:rPr>
          <w:color w:val="auto"/>
        </w:rPr>
        <w:t>very</w:t>
      </w:r>
      <w:r w:rsidR="00AC5C50">
        <w:rPr>
          <w:color w:val="auto"/>
        </w:rPr>
        <w:t xml:space="preserve"> </w:t>
      </w:r>
      <w:r w:rsidR="00A37BB8" w:rsidRPr="00FB328C">
        <w:rPr>
          <w:color w:val="auto"/>
        </w:rPr>
        <w:t>much</w:t>
      </w:r>
      <w:r w:rsidR="00AC5C50">
        <w:rPr>
          <w:color w:val="auto"/>
        </w:rPr>
        <w:t xml:space="preserve"> </w:t>
      </w:r>
      <w:r w:rsidR="00A37BB8" w:rsidRPr="00FB328C">
        <w:rPr>
          <w:color w:val="auto"/>
        </w:rPr>
        <w:t>frowned</w:t>
      </w:r>
      <w:r w:rsidR="00AC5C50">
        <w:rPr>
          <w:color w:val="auto"/>
        </w:rPr>
        <w:t xml:space="preserve"> </w:t>
      </w:r>
      <w:r w:rsidR="00A37BB8" w:rsidRPr="00FB328C">
        <w:rPr>
          <w:color w:val="auto"/>
        </w:rPr>
        <w:t>upon.</w:t>
      </w:r>
      <w:r w:rsidR="00AC5C50">
        <w:rPr>
          <w:color w:val="auto"/>
        </w:rPr>
        <w:t xml:space="preserve"> </w:t>
      </w:r>
      <w:r w:rsidR="00A37BB8" w:rsidRPr="00FB328C">
        <w:rPr>
          <w:color w:val="auto"/>
        </w:rPr>
        <w:t>It’s</w:t>
      </w:r>
      <w:r w:rsidR="00AC5C50">
        <w:rPr>
          <w:color w:val="auto"/>
        </w:rPr>
        <w:t xml:space="preserve"> </w:t>
      </w:r>
      <w:r w:rsidR="00A37BB8" w:rsidRPr="00FB328C">
        <w:rPr>
          <w:color w:val="auto"/>
        </w:rPr>
        <w:t>actually</w:t>
      </w:r>
      <w:r w:rsidR="00AC5C50">
        <w:rPr>
          <w:color w:val="auto"/>
        </w:rPr>
        <w:t xml:space="preserve"> </w:t>
      </w:r>
      <w:r w:rsidR="00A37BB8" w:rsidRPr="00FB328C">
        <w:rPr>
          <w:color w:val="auto"/>
        </w:rPr>
        <w:t>part</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a</w:t>
      </w:r>
      <w:r w:rsidR="00AC5C50">
        <w:rPr>
          <w:color w:val="auto"/>
        </w:rPr>
        <w:t xml:space="preserve"> </w:t>
      </w:r>
      <w:r w:rsidR="00A37BB8" w:rsidRPr="00FB328C">
        <w:rPr>
          <w:color w:val="auto"/>
        </w:rPr>
        <w:t>lot</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organisations’</w:t>
      </w:r>
      <w:r w:rsidR="00AC5C50">
        <w:rPr>
          <w:color w:val="auto"/>
        </w:rPr>
        <w:t xml:space="preserve"> </w:t>
      </w:r>
      <w:r w:rsidR="00A37BB8" w:rsidRPr="00FB328C">
        <w:rPr>
          <w:color w:val="auto"/>
        </w:rPr>
        <w:t>charter</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they</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give</w:t>
      </w:r>
      <w:r w:rsidR="00AC5C50">
        <w:rPr>
          <w:color w:val="auto"/>
        </w:rPr>
        <w:t xml:space="preserve"> </w:t>
      </w:r>
      <w:r w:rsidR="00A37BB8" w:rsidRPr="00FB328C">
        <w:rPr>
          <w:color w:val="auto"/>
        </w:rPr>
        <w:t>a</w:t>
      </w:r>
      <w:r w:rsidR="00AC5C50">
        <w:rPr>
          <w:color w:val="auto"/>
        </w:rPr>
        <w:t xml:space="preserve"> </w:t>
      </w:r>
      <w:r w:rsidR="00A37BB8" w:rsidRPr="00FB328C">
        <w:rPr>
          <w:color w:val="auto"/>
        </w:rPr>
        <w:t>certain</w:t>
      </w:r>
      <w:r w:rsidR="00AC5C50">
        <w:rPr>
          <w:color w:val="auto"/>
        </w:rPr>
        <w:t xml:space="preserve"> </w:t>
      </w:r>
      <w:r w:rsidR="00A37BB8" w:rsidRPr="00FB328C">
        <w:rPr>
          <w:color w:val="auto"/>
        </w:rPr>
        <w:t>amount,</w:t>
      </w:r>
      <w:r w:rsidR="00AC5C50">
        <w:rPr>
          <w:color w:val="auto"/>
        </w:rPr>
        <w:t xml:space="preserve"> </w:t>
      </w:r>
      <w:r w:rsidR="00A37BB8" w:rsidRPr="00FB328C">
        <w:rPr>
          <w:color w:val="auto"/>
        </w:rPr>
        <w:t>and</w:t>
      </w:r>
      <w:r w:rsidR="00AC5C50">
        <w:rPr>
          <w:color w:val="auto"/>
        </w:rPr>
        <w:t xml:space="preserve"> </w:t>
      </w:r>
      <w:r w:rsidR="00A37BB8" w:rsidRPr="00FB328C">
        <w:rPr>
          <w:noProof/>
          <w:color w:val="auto"/>
        </w:rPr>
        <w:t>certainly,</w:t>
      </w:r>
      <w:r w:rsidR="00AC5C50">
        <w:rPr>
          <w:color w:val="auto"/>
        </w:rPr>
        <w:t xml:space="preserve"> </w:t>
      </w:r>
      <w:r w:rsidR="00A37BB8" w:rsidRPr="00FB328C">
        <w:rPr>
          <w:color w:val="auto"/>
        </w:rPr>
        <w:t>if</w:t>
      </w:r>
      <w:r w:rsidR="00AC5C50">
        <w:rPr>
          <w:color w:val="auto"/>
        </w:rPr>
        <w:t xml:space="preserve"> </w:t>
      </w:r>
      <w:r w:rsidR="00A37BB8" w:rsidRPr="00FB328C">
        <w:rPr>
          <w:color w:val="auto"/>
        </w:rPr>
        <w:t>you’re</w:t>
      </w:r>
      <w:r w:rsidR="00AC5C50">
        <w:rPr>
          <w:color w:val="auto"/>
        </w:rPr>
        <w:t xml:space="preserve"> </w:t>
      </w:r>
      <w:r w:rsidR="00A37BB8" w:rsidRPr="00FB328C">
        <w:rPr>
          <w:color w:val="auto"/>
        </w:rPr>
        <w:t>a</w:t>
      </w:r>
      <w:r w:rsidR="00AC5C50">
        <w:rPr>
          <w:color w:val="auto"/>
        </w:rPr>
        <w:t xml:space="preserve"> </w:t>
      </w:r>
      <w:r w:rsidR="00A37BB8" w:rsidRPr="00FB328C">
        <w:rPr>
          <w:color w:val="auto"/>
        </w:rPr>
        <w:t>high</w:t>
      </w:r>
      <w:r w:rsidR="00AC5C50">
        <w:rPr>
          <w:color w:val="auto"/>
        </w:rPr>
        <w:t xml:space="preserve"> </w:t>
      </w:r>
      <w:r w:rsidR="00A37BB8" w:rsidRPr="00FB328C">
        <w:rPr>
          <w:color w:val="auto"/>
        </w:rPr>
        <w:t>bracket</w:t>
      </w:r>
      <w:r w:rsidR="00AC5C50">
        <w:rPr>
          <w:color w:val="auto"/>
        </w:rPr>
        <w:t xml:space="preserve"> </w:t>
      </w:r>
      <w:r w:rsidR="00A37BB8" w:rsidRPr="00FB328C">
        <w:rPr>
          <w:color w:val="auto"/>
        </w:rPr>
        <w:t>earner</w:t>
      </w:r>
      <w:r w:rsidR="00AC5C50">
        <w:rPr>
          <w:color w:val="auto"/>
        </w:rPr>
        <w:t xml:space="preserve"> </w:t>
      </w:r>
      <w:r w:rsidR="00A37BB8" w:rsidRPr="00FB328C">
        <w:rPr>
          <w:color w:val="auto"/>
        </w:rPr>
        <w:t>you’re</w:t>
      </w:r>
      <w:r w:rsidR="00AC5C50">
        <w:rPr>
          <w:color w:val="auto"/>
        </w:rPr>
        <w:t xml:space="preserve"> </w:t>
      </w:r>
      <w:r w:rsidR="00A37BB8" w:rsidRPr="00FB328C">
        <w:rPr>
          <w:color w:val="auto"/>
        </w:rPr>
        <w:t>supposed</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give</w:t>
      </w:r>
      <w:r w:rsidR="00AC5C50">
        <w:rPr>
          <w:color w:val="auto"/>
        </w:rPr>
        <w:t xml:space="preserve"> </w:t>
      </w:r>
      <w:r w:rsidR="00A37BB8" w:rsidRPr="00FB328C">
        <w:rPr>
          <w:color w:val="auto"/>
        </w:rPr>
        <w:t>a</w:t>
      </w:r>
      <w:r w:rsidR="00AC5C50">
        <w:rPr>
          <w:color w:val="auto"/>
        </w:rPr>
        <w:t xml:space="preserve"> </w:t>
      </w:r>
      <w:r w:rsidR="00A37BB8" w:rsidRPr="00FB328C">
        <w:rPr>
          <w:color w:val="auto"/>
        </w:rPr>
        <w:t>certain</w:t>
      </w:r>
      <w:r w:rsidR="00AC5C50">
        <w:rPr>
          <w:color w:val="auto"/>
        </w:rPr>
        <w:t xml:space="preserve"> </w:t>
      </w:r>
      <w:r w:rsidR="00A37BB8" w:rsidRPr="00FB328C">
        <w:rPr>
          <w:color w:val="auto"/>
        </w:rPr>
        <w:t>amount.</w:t>
      </w:r>
      <w:r w:rsidR="00AC5C50">
        <w:rPr>
          <w:color w:val="auto"/>
        </w:rPr>
        <w:t xml:space="preserve"> </w:t>
      </w:r>
      <w:r w:rsidR="00A37BB8" w:rsidRPr="00FB328C">
        <w:rPr>
          <w:color w:val="auto"/>
        </w:rPr>
        <w:t>So</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culturally</w:t>
      </w:r>
      <w:r w:rsidR="00AC5C50">
        <w:rPr>
          <w:color w:val="auto"/>
        </w:rPr>
        <w:t xml:space="preserve"> </w:t>
      </w:r>
      <w:r w:rsidR="00A37BB8" w:rsidRPr="00FB328C">
        <w:rPr>
          <w:color w:val="auto"/>
        </w:rPr>
        <w:t>doesn’t</w:t>
      </w:r>
      <w:r w:rsidR="00AC5C50">
        <w:rPr>
          <w:color w:val="auto"/>
        </w:rPr>
        <w:t xml:space="preserve"> </w:t>
      </w:r>
      <w:r w:rsidR="00A37BB8" w:rsidRPr="00FB328C">
        <w:rPr>
          <w:color w:val="auto"/>
        </w:rPr>
        <w:t>happen</w:t>
      </w:r>
      <w:r w:rsidR="00AC5C50">
        <w:rPr>
          <w:color w:val="auto"/>
        </w:rPr>
        <w:t xml:space="preserve"> </w:t>
      </w:r>
      <w:r w:rsidR="00A37BB8" w:rsidRPr="00FB328C">
        <w:rPr>
          <w:color w:val="auto"/>
        </w:rPr>
        <w:t>here.</w:t>
      </w:r>
    </w:p>
    <w:p w14:paraId="2B3352AB" w14:textId="3295306B"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Online</w:t>
      </w:r>
    </w:p>
    <w:p w14:paraId="6AF73A4B" w14:textId="19201D1C" w:rsidR="00A37BB8" w:rsidRPr="00FB328C" w:rsidRDefault="00A37BB8" w:rsidP="00A37BB8">
      <w:pPr>
        <w:rPr>
          <w:color w:val="auto"/>
        </w:rPr>
      </w:pPr>
      <w:r w:rsidRPr="00FB328C">
        <w:rPr>
          <w:color w:val="auto"/>
        </w:rPr>
        <w:t>Nonprofit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also</w:t>
      </w:r>
      <w:r w:rsidR="00AC5C50">
        <w:rPr>
          <w:color w:val="auto"/>
        </w:rPr>
        <w:t xml:space="preserve"> </w:t>
      </w:r>
      <w:r w:rsidRPr="00FB328C">
        <w:rPr>
          <w:color w:val="auto"/>
        </w:rPr>
        <w:t>observed</w:t>
      </w:r>
      <w:r w:rsidR="00AC5C50">
        <w:rPr>
          <w:color w:val="auto"/>
        </w:rPr>
        <w:t xml:space="preserve"> </w:t>
      </w:r>
      <w:r w:rsidRPr="00FB328C">
        <w:rPr>
          <w:color w:val="auto"/>
        </w:rPr>
        <w:t>lingering</w:t>
      </w:r>
      <w:r w:rsidR="00AC5C50">
        <w:rPr>
          <w:color w:val="auto"/>
        </w:rPr>
        <w:t xml:space="preserve"> </w:t>
      </w:r>
      <w:r w:rsidRPr="00FB328C">
        <w:rPr>
          <w:color w:val="auto"/>
        </w:rPr>
        <w:t>social</w:t>
      </w:r>
      <w:r w:rsidR="00AC5C50">
        <w:rPr>
          <w:color w:val="auto"/>
        </w:rPr>
        <w:t xml:space="preserve"> </w:t>
      </w:r>
      <w:r w:rsidRPr="00FB328C">
        <w:rPr>
          <w:color w:val="auto"/>
        </w:rPr>
        <w:t>resistance</w:t>
      </w:r>
      <w:r w:rsidR="00AC5C50">
        <w:rPr>
          <w:color w:val="auto"/>
        </w:rPr>
        <w:t xml:space="preserve"> </w:t>
      </w:r>
      <w:r w:rsidRPr="00FB328C">
        <w:rPr>
          <w:color w:val="auto"/>
        </w:rPr>
        <w:t>to</w:t>
      </w:r>
      <w:r w:rsidR="00AC5C50">
        <w:rPr>
          <w:color w:val="auto"/>
        </w:rPr>
        <w:t xml:space="preserve"> </w:t>
      </w:r>
      <w:r w:rsidRPr="00FB328C">
        <w:rPr>
          <w:color w:val="auto"/>
        </w:rPr>
        <w:t>discussing</w:t>
      </w:r>
      <w:r w:rsidR="00AC5C50">
        <w:rPr>
          <w:color w:val="auto"/>
        </w:rPr>
        <w:t xml:space="preserve"> </w:t>
      </w:r>
      <w:r w:rsidRPr="00FB328C">
        <w:rPr>
          <w:color w:val="auto"/>
        </w:rPr>
        <w:t>concepts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money</w:t>
      </w:r>
      <w:r w:rsidR="00AC5C50">
        <w:rPr>
          <w:color w:val="auto"/>
        </w:rPr>
        <w:t xml:space="preserve"> </w:t>
      </w:r>
      <w:r w:rsidRPr="00FB328C">
        <w:rPr>
          <w:color w:val="auto"/>
        </w:rPr>
        <w:t>and</w:t>
      </w:r>
      <w:r w:rsidR="00AC5C50">
        <w:rPr>
          <w:color w:val="auto"/>
        </w:rPr>
        <w:t xml:space="preserve"> </w:t>
      </w:r>
      <w:r w:rsidRPr="00FB328C">
        <w:rPr>
          <w:color w:val="auto"/>
        </w:rPr>
        <w:t>dying,</w:t>
      </w:r>
      <w:r w:rsidR="00AC5C50">
        <w:rPr>
          <w:color w:val="auto"/>
        </w:rPr>
        <w:t xml:space="preserve"> </w:t>
      </w:r>
      <w:r w:rsidRPr="00FB328C">
        <w:rPr>
          <w:color w:val="auto"/>
        </w:rPr>
        <w:t>as</w:t>
      </w:r>
      <w:r w:rsidR="00AC5C50">
        <w:rPr>
          <w:color w:val="auto"/>
        </w:rPr>
        <w:t xml:space="preserve"> </w:t>
      </w:r>
      <w:r w:rsidRPr="00FB328C">
        <w:rPr>
          <w:color w:val="auto"/>
        </w:rPr>
        <w:t>was</w:t>
      </w:r>
      <w:r w:rsidR="00AC5C50">
        <w:rPr>
          <w:color w:val="auto"/>
        </w:rPr>
        <w:t xml:space="preserve"> </w:t>
      </w:r>
      <w:r w:rsidRPr="00FB328C">
        <w:rPr>
          <w:color w:val="auto"/>
        </w:rPr>
        <w:t>found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hyperlink r:id="rId67" w:history="1">
        <w:r w:rsidRPr="00FB328C">
          <w:rPr>
            <w:rStyle w:val="Hyperlink"/>
            <w:i/>
            <w:color w:val="auto"/>
          </w:rPr>
          <w:t>Giving</w:t>
        </w:r>
        <w:r w:rsidR="00AC5C50">
          <w:rPr>
            <w:rStyle w:val="Hyperlink"/>
            <w:i/>
            <w:color w:val="auto"/>
          </w:rPr>
          <w:t xml:space="preserve"> </w:t>
        </w:r>
        <w:r w:rsidRPr="00FB328C">
          <w:rPr>
            <w:rStyle w:val="Hyperlink"/>
            <w:i/>
            <w:color w:val="auto"/>
          </w:rPr>
          <w:t>Australia</w:t>
        </w:r>
        <w:r w:rsidR="00AC5C50">
          <w:rPr>
            <w:rStyle w:val="Hyperlink"/>
            <w:i/>
            <w:color w:val="auto"/>
          </w:rPr>
          <w:t xml:space="preserve"> </w:t>
        </w:r>
        <w:r w:rsidRPr="00FB328C">
          <w:rPr>
            <w:rStyle w:val="Hyperlink"/>
            <w:i/>
            <w:color w:val="auto"/>
          </w:rPr>
          <w:t>2016:</w:t>
        </w:r>
        <w:r w:rsidR="00AC5C50">
          <w:rPr>
            <w:rStyle w:val="Hyperlink"/>
            <w:i/>
            <w:color w:val="auto"/>
          </w:rPr>
          <w:t xml:space="preserve"> </w:t>
        </w:r>
        <w:r w:rsidRPr="00FB328C">
          <w:rPr>
            <w:rStyle w:val="Hyperlink"/>
            <w:i/>
            <w:color w:val="auto"/>
          </w:rPr>
          <w:t>Philanthropy</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philanthropists</w:t>
        </w:r>
      </w:hyperlink>
      <w:r w:rsidR="00AC5C50">
        <w:rPr>
          <w:i/>
          <w:color w:val="auto"/>
        </w:rPr>
        <w:t xml:space="preserve"> </w:t>
      </w:r>
      <w:r w:rsidRPr="00FB328C">
        <w:rPr>
          <w:color w:val="auto"/>
        </w:rPr>
        <w:t>report.</w:t>
      </w:r>
      <w:r w:rsidR="00AC5C50">
        <w:rPr>
          <w:color w:val="auto"/>
        </w:rPr>
        <w:t xml:space="preserve"> </w:t>
      </w:r>
      <w:r w:rsidRPr="00FB328C">
        <w:rPr>
          <w:color w:val="auto"/>
        </w:rPr>
        <w:t>This</w:t>
      </w:r>
      <w:r w:rsidR="00AC5C50">
        <w:rPr>
          <w:color w:val="auto"/>
        </w:rPr>
        <w:t xml:space="preserve"> </w:t>
      </w:r>
      <w:r w:rsidRPr="00FB328C">
        <w:rPr>
          <w:color w:val="auto"/>
        </w:rPr>
        <w:t>posed</w:t>
      </w:r>
      <w:r w:rsidR="00AC5C50">
        <w:rPr>
          <w:color w:val="auto"/>
        </w:rPr>
        <w:t xml:space="preserve"> </w:t>
      </w:r>
      <w:r w:rsidRPr="00FB328C">
        <w:rPr>
          <w:color w:val="auto"/>
        </w:rPr>
        <w:t>a</w:t>
      </w:r>
      <w:r w:rsidR="00AC5C50">
        <w:rPr>
          <w:color w:val="auto"/>
        </w:rPr>
        <w:t xml:space="preserve"> </w:t>
      </w:r>
      <w:r w:rsidRPr="00FB328C">
        <w:rPr>
          <w:color w:val="auto"/>
        </w:rPr>
        <w:t>challenge</w:t>
      </w:r>
      <w:r w:rsidR="00AC5C50">
        <w:rPr>
          <w:color w:val="auto"/>
        </w:rPr>
        <w:t xml:space="preserve"> </w:t>
      </w:r>
      <w:r w:rsidRPr="00FB328C">
        <w:rPr>
          <w:color w:val="auto"/>
        </w:rPr>
        <w:t>to</w:t>
      </w:r>
      <w:r w:rsidR="00AC5C50">
        <w:rPr>
          <w:color w:val="auto"/>
        </w:rPr>
        <w:t xml:space="preserve"> </w:t>
      </w:r>
      <w:r w:rsidRPr="00FB328C">
        <w:rPr>
          <w:color w:val="auto"/>
        </w:rPr>
        <w:t>bequest</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promotion</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in</w:t>
      </w:r>
      <w:r w:rsidR="00AC5C50">
        <w:rPr>
          <w:color w:val="auto"/>
        </w:rPr>
        <w:t xml:space="preserve"> </w:t>
      </w:r>
      <w:r w:rsidRPr="00FB328C">
        <w:rPr>
          <w:color w:val="auto"/>
        </w:rPr>
        <w:t>general.</w:t>
      </w:r>
    </w:p>
    <w:p w14:paraId="298436B9" w14:textId="7118FA47" w:rsidR="00A37BB8" w:rsidRPr="00FB328C" w:rsidRDefault="00A37BB8" w:rsidP="00A37BB8">
      <w:pPr>
        <w:pStyle w:val="GivingReportDirectQuote"/>
        <w:rPr>
          <w:color w:val="auto"/>
        </w:rPr>
      </w:pPr>
      <w:r w:rsidRPr="00FB328C">
        <w:rPr>
          <w:color w:val="auto"/>
        </w:rPr>
        <w:t>Some</w:t>
      </w:r>
      <w:r w:rsidR="00AC5C50">
        <w:rPr>
          <w:color w:val="auto"/>
        </w:rPr>
        <w:t xml:space="preserve"> </w:t>
      </w:r>
      <w:r w:rsidRPr="00FB328C">
        <w:rPr>
          <w:color w:val="auto"/>
        </w:rPr>
        <w:t>people</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good</w:t>
      </w:r>
      <w:r w:rsidR="00AC5C50">
        <w:rPr>
          <w:color w:val="auto"/>
        </w:rPr>
        <w:t xml:space="preserve"> </w:t>
      </w:r>
      <w:r w:rsidRPr="00FB328C">
        <w:rPr>
          <w:color w:val="auto"/>
        </w:rPr>
        <w:t>and</w:t>
      </w:r>
      <w:r w:rsidR="00AC5C50">
        <w:rPr>
          <w:color w:val="auto"/>
        </w:rPr>
        <w:t xml:space="preserve"> </w:t>
      </w:r>
      <w:r w:rsidRPr="00FB328C">
        <w:rPr>
          <w:color w:val="auto"/>
        </w:rPr>
        <w:t>say</w:t>
      </w:r>
      <w:r w:rsidR="00AC5C50">
        <w:rPr>
          <w:color w:val="auto"/>
        </w:rPr>
        <w:t xml:space="preserve"> </w:t>
      </w:r>
      <w:r w:rsidRPr="00FB328C">
        <w:rPr>
          <w:color w:val="auto"/>
        </w:rPr>
        <w:t>nothing</w:t>
      </w:r>
      <w:r w:rsidR="00AC5C50">
        <w:rPr>
          <w:color w:val="auto"/>
        </w:rPr>
        <w:t xml:space="preserve"> </w:t>
      </w:r>
      <w:r w:rsidRPr="00FB328C">
        <w:rPr>
          <w:color w:val="auto"/>
        </w:rPr>
        <w:t>of</w:t>
      </w:r>
      <w:r w:rsidR="00AC5C50">
        <w:rPr>
          <w:color w:val="auto"/>
        </w:rPr>
        <w:t xml:space="preserve"> </w:t>
      </w:r>
      <w:r w:rsidRPr="00FB328C">
        <w:rPr>
          <w:color w:val="auto"/>
        </w:rPr>
        <w:t>it.</w:t>
      </w:r>
    </w:p>
    <w:p w14:paraId="50342B33" w14:textId="625D70AC"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NSW</w:t>
      </w:r>
    </w:p>
    <w:p w14:paraId="0DBE8D42" w14:textId="77777777" w:rsidR="00FF34B1" w:rsidRPr="00FB328C" w:rsidRDefault="00FF34B1">
      <w:pPr>
        <w:rPr>
          <w:rFonts w:cs="Times New Roman"/>
          <w:i/>
          <w:color w:val="auto"/>
        </w:rPr>
      </w:pPr>
      <w:r w:rsidRPr="00FB328C">
        <w:rPr>
          <w:color w:val="auto"/>
        </w:rPr>
        <w:br w:type="page"/>
      </w:r>
    </w:p>
    <w:p w14:paraId="26670C58" w14:textId="626F2F4F" w:rsidR="002C3D78" w:rsidRDefault="004720D9" w:rsidP="00A37BB8">
      <w:pPr>
        <w:pStyle w:val="GivingReportDirectQuote"/>
        <w:rPr>
          <w:color w:val="auto"/>
        </w:rPr>
      </w:pPr>
      <w:r w:rsidRPr="00FB328C">
        <w:rPr>
          <w:color w:val="auto"/>
        </w:rPr>
        <w:lastRenderedPageBreak/>
        <w:t>…</w:t>
      </w:r>
      <w:r w:rsidR="00AC5C50">
        <w:rPr>
          <w:color w:val="auto"/>
        </w:rPr>
        <w:t xml:space="preserve"> </w:t>
      </w:r>
      <w:r w:rsidR="00A37BB8" w:rsidRPr="00FB328C">
        <w:rPr>
          <w:color w:val="auto"/>
        </w:rPr>
        <w:t>some</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can</w:t>
      </w:r>
      <w:r w:rsidR="00AC5C50">
        <w:rPr>
          <w:color w:val="auto"/>
        </w:rPr>
        <w:t xml:space="preserve"> </w:t>
      </w:r>
      <w:r w:rsidR="00A37BB8" w:rsidRPr="00FB328C">
        <w:rPr>
          <w:color w:val="auto"/>
        </w:rPr>
        <w:t>feel</w:t>
      </w:r>
      <w:r w:rsidR="00AC5C50">
        <w:rPr>
          <w:color w:val="auto"/>
        </w:rPr>
        <w:t xml:space="preserve"> </w:t>
      </w:r>
      <w:r w:rsidR="00A37BB8" w:rsidRPr="00FB328C">
        <w:rPr>
          <w:color w:val="auto"/>
        </w:rPr>
        <w:t>quite</w:t>
      </w:r>
      <w:r w:rsidR="00AC5C50">
        <w:rPr>
          <w:color w:val="auto"/>
        </w:rPr>
        <w:t xml:space="preserve"> </w:t>
      </w:r>
      <w:r w:rsidR="00A37BB8" w:rsidRPr="00FB328C">
        <w:rPr>
          <w:color w:val="auto"/>
        </w:rPr>
        <w:t>awkward</w:t>
      </w:r>
      <w:r w:rsidR="00AC5C50">
        <w:rPr>
          <w:color w:val="auto"/>
        </w:rPr>
        <w:t xml:space="preserve"> </w:t>
      </w:r>
      <w:r w:rsidR="00A37BB8" w:rsidRPr="00FB328C">
        <w:rPr>
          <w:color w:val="auto"/>
        </w:rPr>
        <w:t>about</w:t>
      </w:r>
      <w:r w:rsidR="00AC5C50">
        <w:rPr>
          <w:color w:val="auto"/>
        </w:rPr>
        <w:t xml:space="preserve"> </w:t>
      </w:r>
      <w:r w:rsidR="00A37BB8" w:rsidRPr="00FB328C">
        <w:rPr>
          <w:color w:val="auto"/>
        </w:rPr>
        <w:t>mentioning</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idea</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a</w:t>
      </w:r>
      <w:r w:rsidR="00AC5C50">
        <w:rPr>
          <w:color w:val="auto"/>
        </w:rPr>
        <w:t xml:space="preserve"> </w:t>
      </w:r>
      <w:r w:rsidR="00A37BB8" w:rsidRPr="00FB328C">
        <w:rPr>
          <w:color w:val="auto"/>
        </w:rPr>
        <w:t>bequest</w:t>
      </w:r>
      <w:r w:rsidR="00AC5C50">
        <w:rPr>
          <w:color w:val="auto"/>
        </w:rPr>
        <w:t xml:space="preserve"> </w:t>
      </w:r>
      <w:r w:rsidR="00A37BB8" w:rsidRPr="00FB328C">
        <w:rPr>
          <w:color w:val="auto"/>
        </w:rPr>
        <w:t>or</w:t>
      </w:r>
      <w:r w:rsidR="00AC5C50">
        <w:rPr>
          <w:color w:val="auto"/>
        </w:rPr>
        <w:t xml:space="preserve"> </w:t>
      </w:r>
      <w:r w:rsidR="00A37BB8" w:rsidRPr="00FB328C">
        <w:rPr>
          <w:color w:val="auto"/>
        </w:rPr>
        <w:t>advertising</w:t>
      </w:r>
      <w:r w:rsidR="00AC5C50">
        <w:rPr>
          <w:color w:val="auto"/>
        </w:rPr>
        <w:t xml:space="preserve"> </w:t>
      </w:r>
      <w:r w:rsidR="00A37BB8" w:rsidRPr="00FB328C">
        <w:rPr>
          <w:noProof/>
          <w:color w:val="auto"/>
        </w:rPr>
        <w:t>bequests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things</w:t>
      </w:r>
      <w:r w:rsidR="00AC5C50">
        <w:rPr>
          <w:color w:val="auto"/>
        </w:rPr>
        <w:t xml:space="preserve"> </w:t>
      </w:r>
      <w:r w:rsidR="00A37BB8" w:rsidRPr="00FB328C">
        <w:rPr>
          <w:color w:val="auto"/>
        </w:rPr>
        <w:t>like</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So</w:t>
      </w:r>
      <w:r w:rsidR="00AC5C50">
        <w:rPr>
          <w:color w:val="auto"/>
        </w:rPr>
        <w:t xml:space="preserve"> </w:t>
      </w:r>
      <w:r w:rsidR="00A37BB8" w:rsidRPr="00FB328C">
        <w:rPr>
          <w:color w:val="auto"/>
        </w:rPr>
        <w:t>it’s</w:t>
      </w:r>
      <w:r w:rsidR="00AC5C50">
        <w:rPr>
          <w:color w:val="auto"/>
        </w:rPr>
        <w:t xml:space="preserve"> </w:t>
      </w:r>
      <w:r w:rsidR="00A37BB8" w:rsidRPr="00FB328C">
        <w:rPr>
          <w:color w:val="auto"/>
        </w:rPr>
        <w:t>overcoming</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sort</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awkwardness</w:t>
      </w:r>
      <w:r w:rsidR="00AC5C50">
        <w:rPr>
          <w:color w:val="auto"/>
        </w:rPr>
        <w:t xml:space="preserve"> </w:t>
      </w:r>
      <w:r w:rsidR="00A37BB8" w:rsidRPr="00FB328C">
        <w:rPr>
          <w:color w:val="auto"/>
        </w:rPr>
        <w:t>I</w:t>
      </w:r>
      <w:r w:rsidR="00AC5C50">
        <w:rPr>
          <w:color w:val="auto"/>
        </w:rPr>
        <w:t xml:space="preserve"> </w:t>
      </w:r>
      <w:r w:rsidR="00A37BB8" w:rsidRPr="00FB328C">
        <w:rPr>
          <w:color w:val="auto"/>
        </w:rPr>
        <w:t>suppose</w:t>
      </w:r>
      <w:r w:rsidR="00AC5C50">
        <w:rPr>
          <w:color w:val="auto"/>
        </w:rPr>
        <w:t xml:space="preserve"> </w:t>
      </w:r>
      <w:r w:rsidR="00A37BB8" w:rsidRPr="00FB328C">
        <w:rPr>
          <w:color w:val="auto"/>
        </w:rPr>
        <w:t>sometimes</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our</w:t>
      </w:r>
      <w:r w:rsidR="00AC5C50">
        <w:rPr>
          <w:color w:val="auto"/>
        </w:rPr>
        <w:t xml:space="preserve"> </w:t>
      </w:r>
      <w:r w:rsidR="00A37BB8" w:rsidRPr="00FB328C">
        <w:rPr>
          <w:color w:val="auto"/>
        </w:rPr>
        <w:t>organisation,</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really</w:t>
      </w:r>
      <w:r w:rsidR="00AC5C50">
        <w:rPr>
          <w:color w:val="auto"/>
        </w:rPr>
        <w:t xml:space="preserve"> </w:t>
      </w:r>
      <w:r w:rsidR="00A37BB8" w:rsidRPr="00FB328C">
        <w:rPr>
          <w:color w:val="auto"/>
        </w:rPr>
        <w:t>put</w:t>
      </w:r>
      <w:r w:rsidR="00AC5C50">
        <w:rPr>
          <w:color w:val="auto"/>
        </w:rPr>
        <w:t xml:space="preserve"> </w:t>
      </w:r>
      <w:r w:rsidR="00A37BB8" w:rsidRPr="00FB328C">
        <w:rPr>
          <w:color w:val="auto"/>
        </w:rPr>
        <w:t>more</w:t>
      </w:r>
      <w:r w:rsidR="00AC5C50">
        <w:rPr>
          <w:color w:val="auto"/>
        </w:rPr>
        <w:t xml:space="preserve"> </w:t>
      </w:r>
      <w:r w:rsidR="00A37BB8" w:rsidRPr="00FB328C">
        <w:rPr>
          <w:color w:val="auto"/>
        </w:rPr>
        <w:t>energy</w:t>
      </w:r>
      <w:r w:rsidR="00AC5C50">
        <w:rPr>
          <w:color w:val="auto"/>
        </w:rPr>
        <w:t xml:space="preserve"> </w:t>
      </w:r>
      <w:r w:rsidR="00A37BB8" w:rsidRPr="00FB328C">
        <w:rPr>
          <w:color w:val="auto"/>
        </w:rPr>
        <w:t>behind</w:t>
      </w:r>
      <w:r w:rsidR="00AC5C50">
        <w:rPr>
          <w:color w:val="auto"/>
        </w:rPr>
        <w:t xml:space="preserve"> </w:t>
      </w:r>
      <w:r w:rsidR="00A37BB8" w:rsidRPr="00FB328C">
        <w:rPr>
          <w:color w:val="auto"/>
        </w:rPr>
        <w:t>it</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be</w:t>
      </w:r>
      <w:r w:rsidR="00AC5C50">
        <w:rPr>
          <w:color w:val="auto"/>
        </w:rPr>
        <w:t xml:space="preserve"> </w:t>
      </w:r>
      <w:r w:rsidR="00A37BB8" w:rsidRPr="00FB328C">
        <w:rPr>
          <w:color w:val="auto"/>
        </w:rPr>
        <w:t>more</w:t>
      </w:r>
      <w:r w:rsidR="00AC5C50">
        <w:rPr>
          <w:color w:val="auto"/>
        </w:rPr>
        <w:t xml:space="preserve"> </w:t>
      </w:r>
      <w:r w:rsidR="00A37BB8" w:rsidRPr="00FB328C">
        <w:rPr>
          <w:color w:val="auto"/>
        </w:rPr>
        <w:t>open</w:t>
      </w:r>
      <w:r w:rsidR="00AC5C50">
        <w:rPr>
          <w:color w:val="auto"/>
        </w:rPr>
        <w:t xml:space="preserve"> </w:t>
      </w:r>
      <w:r w:rsidR="00A37BB8" w:rsidRPr="00FB328C">
        <w:rPr>
          <w:color w:val="auto"/>
        </w:rPr>
        <w:t>about</w:t>
      </w:r>
      <w:r w:rsidR="00AC5C50">
        <w:rPr>
          <w:color w:val="auto"/>
        </w:rPr>
        <w:t xml:space="preserve"> </w:t>
      </w:r>
      <w:r w:rsidR="00A37BB8" w:rsidRPr="00FB328C">
        <w:rPr>
          <w:color w:val="auto"/>
        </w:rPr>
        <w:t>it.</w:t>
      </w:r>
    </w:p>
    <w:p w14:paraId="1184A7D4" w14:textId="0659426D"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Bequest</w:t>
      </w:r>
      <w:r w:rsidR="00AC5C50">
        <w:rPr>
          <w:color w:val="auto"/>
        </w:rPr>
        <w:t xml:space="preserve"> </w:t>
      </w:r>
      <w:r w:rsidRPr="00FB328C">
        <w:rPr>
          <w:color w:val="auto"/>
        </w:rPr>
        <w:t>managers,</w:t>
      </w:r>
      <w:r w:rsidR="00AC5C50">
        <w:rPr>
          <w:color w:val="auto"/>
        </w:rPr>
        <w:t xml:space="preserve"> </w:t>
      </w:r>
      <w:r w:rsidRPr="00FB328C">
        <w:rPr>
          <w:color w:val="auto"/>
        </w:rPr>
        <w:t>QLD</w:t>
      </w:r>
    </w:p>
    <w:p w14:paraId="29272118" w14:textId="1E515515" w:rsidR="00A37BB8" w:rsidRPr="00FB328C" w:rsidRDefault="00A37BB8" w:rsidP="00A37BB8">
      <w:pPr>
        <w:rPr>
          <w:color w:val="auto"/>
        </w:rPr>
      </w:pPr>
      <w:r w:rsidRPr="00FB328C">
        <w:rPr>
          <w:color w:val="auto"/>
        </w:rPr>
        <w:t>Many</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found</w:t>
      </w:r>
      <w:r w:rsidR="00AC5C50">
        <w:rPr>
          <w:color w:val="auto"/>
        </w:rPr>
        <w:t xml:space="preserve"> </w:t>
      </w:r>
      <w:r w:rsidRPr="00FB328C">
        <w:rPr>
          <w:color w:val="auto"/>
        </w:rPr>
        <w:t>it</w:t>
      </w:r>
      <w:r w:rsidR="00AC5C50">
        <w:rPr>
          <w:color w:val="auto"/>
        </w:rPr>
        <w:t xml:space="preserve"> </w:t>
      </w:r>
      <w:r w:rsidRPr="00FB328C">
        <w:rPr>
          <w:color w:val="auto"/>
        </w:rPr>
        <w:t>useful</w:t>
      </w:r>
      <w:r w:rsidR="00AC5C50">
        <w:rPr>
          <w:color w:val="auto"/>
        </w:rPr>
        <w:t xml:space="preserve"> </w:t>
      </w:r>
      <w:r w:rsidRPr="00FB328C">
        <w:rPr>
          <w:color w:val="auto"/>
        </w:rPr>
        <w:t>to</w:t>
      </w:r>
      <w:r w:rsidR="00AC5C50">
        <w:rPr>
          <w:color w:val="auto"/>
        </w:rPr>
        <w:t xml:space="preserve"> </w:t>
      </w:r>
      <w:r w:rsidRPr="00FB328C">
        <w:rPr>
          <w:color w:val="auto"/>
        </w:rPr>
        <w:t>compare</w:t>
      </w:r>
      <w:r w:rsidR="00AC5C50">
        <w:rPr>
          <w:color w:val="auto"/>
        </w:rPr>
        <w:t xml:space="preserve"> </w:t>
      </w:r>
      <w:r w:rsidRPr="00FB328C">
        <w:rPr>
          <w:color w:val="auto"/>
        </w:rPr>
        <w:t>the</w:t>
      </w:r>
      <w:r w:rsidR="00AC5C50">
        <w:rPr>
          <w:color w:val="auto"/>
        </w:rPr>
        <w:t xml:space="preserve"> </w:t>
      </w:r>
      <w:r w:rsidRPr="00FB328C">
        <w:rPr>
          <w:color w:val="auto"/>
        </w:rPr>
        <w:t>philanthropic</w:t>
      </w:r>
      <w:r w:rsidR="00AC5C50">
        <w:rPr>
          <w:color w:val="auto"/>
        </w:rPr>
        <w:t xml:space="preserve"> </w:t>
      </w:r>
      <w:r w:rsidRPr="00FB328C">
        <w:rPr>
          <w:color w:val="auto"/>
        </w:rPr>
        <w:t>environment</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with</w:t>
      </w:r>
      <w:r w:rsidR="00AC5C50">
        <w:rPr>
          <w:color w:val="auto"/>
        </w:rPr>
        <w:t xml:space="preserve"> </w:t>
      </w:r>
      <w:r w:rsidRPr="00FB328C">
        <w:rPr>
          <w:color w:val="auto"/>
        </w:rPr>
        <w:t>overseas</w:t>
      </w:r>
      <w:r w:rsidR="00AC5C50">
        <w:rPr>
          <w:color w:val="auto"/>
        </w:rPr>
        <w:t xml:space="preserve"> </w:t>
      </w:r>
      <w:r w:rsidRPr="00FB328C">
        <w:rPr>
          <w:color w:val="auto"/>
        </w:rPr>
        <w:t>to</w:t>
      </w:r>
      <w:r w:rsidR="00AC5C50">
        <w:rPr>
          <w:color w:val="auto"/>
        </w:rPr>
        <w:t xml:space="preserve"> </w:t>
      </w:r>
      <w:r w:rsidRPr="00FB328C">
        <w:rPr>
          <w:color w:val="auto"/>
        </w:rPr>
        <w:t>observe</w:t>
      </w:r>
      <w:r w:rsidR="00AC5C50">
        <w:rPr>
          <w:color w:val="auto"/>
        </w:rPr>
        <w:t xml:space="preserve"> </w:t>
      </w:r>
      <w:r w:rsidRPr="00FB328C">
        <w:rPr>
          <w:color w:val="auto"/>
        </w:rPr>
        <w:t>and</w:t>
      </w:r>
      <w:r w:rsidR="00AC5C50">
        <w:rPr>
          <w:color w:val="auto"/>
        </w:rPr>
        <w:t xml:space="preserve"> </w:t>
      </w:r>
      <w:r w:rsidRPr="00FB328C">
        <w:rPr>
          <w:color w:val="auto"/>
        </w:rPr>
        <w:t>adapt,</w:t>
      </w:r>
      <w:r w:rsidR="00AC5C50">
        <w:rPr>
          <w:color w:val="auto"/>
        </w:rPr>
        <w:t xml:space="preserve"> </w:t>
      </w:r>
      <w:r w:rsidRPr="00FB328C">
        <w:rPr>
          <w:color w:val="auto"/>
        </w:rPr>
        <w:t>but</w:t>
      </w:r>
      <w:r w:rsidR="00AC5C50">
        <w:rPr>
          <w:color w:val="auto"/>
        </w:rPr>
        <w:t xml:space="preserve"> </w:t>
      </w:r>
      <w:r w:rsidRPr="00FB328C">
        <w:rPr>
          <w:color w:val="auto"/>
        </w:rPr>
        <w:t>also</w:t>
      </w:r>
      <w:r w:rsidR="00AC5C50">
        <w:rPr>
          <w:color w:val="auto"/>
        </w:rPr>
        <w:t xml:space="preserve"> </w:t>
      </w:r>
      <w:r w:rsidRPr="00FB328C">
        <w:rPr>
          <w:color w:val="auto"/>
        </w:rPr>
        <w:t>stressed</w:t>
      </w:r>
      <w:r w:rsidR="00AC5C50">
        <w:rPr>
          <w:color w:val="auto"/>
        </w:rPr>
        <w:t xml:space="preserve"> </w:t>
      </w:r>
      <w:r w:rsidRPr="00FB328C">
        <w:rPr>
          <w:color w:val="auto"/>
        </w:rPr>
        <w:t>Australia</w:t>
      </w:r>
      <w:r w:rsidR="00AC5C50">
        <w:rPr>
          <w:color w:val="auto"/>
        </w:rPr>
        <w:t xml:space="preserve"> </w:t>
      </w:r>
      <w:r w:rsidRPr="00FB328C">
        <w:rPr>
          <w:color w:val="auto"/>
        </w:rPr>
        <w:t>should</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import</w:t>
      </w:r>
      <w:r w:rsidR="00AC5C50">
        <w:rPr>
          <w:color w:val="auto"/>
        </w:rPr>
        <w:t xml:space="preserve"> </w:t>
      </w:r>
      <w:r w:rsidRPr="00FB328C">
        <w:rPr>
          <w:color w:val="auto"/>
        </w:rPr>
        <w:t>overseas</w:t>
      </w:r>
      <w:r w:rsidR="00AC5C50">
        <w:rPr>
          <w:color w:val="auto"/>
        </w:rPr>
        <w:t xml:space="preserve"> </w:t>
      </w:r>
      <w:r w:rsidRPr="00FB328C">
        <w:rPr>
          <w:color w:val="auto"/>
        </w:rPr>
        <w:t>practices</w:t>
      </w:r>
      <w:r w:rsidR="00AC5C50">
        <w:rPr>
          <w:color w:val="auto"/>
        </w:rPr>
        <w:t xml:space="preserve"> </w:t>
      </w:r>
      <w:r w:rsidRPr="00FB328C">
        <w:rPr>
          <w:color w:val="auto"/>
        </w:rPr>
        <w:t>wholesale.</w:t>
      </w:r>
    </w:p>
    <w:p w14:paraId="5D2D6E95" w14:textId="5F44818B" w:rsidR="00A37BB8" w:rsidRPr="00FB328C" w:rsidRDefault="00A37BB8" w:rsidP="00A37BB8">
      <w:pPr>
        <w:pStyle w:val="GivingReportDirectQuote"/>
        <w:rPr>
          <w:color w:val="auto"/>
        </w:rPr>
      </w:pPr>
      <w:r w:rsidRPr="00FB328C">
        <w:rPr>
          <w:color w:val="auto"/>
        </w:rPr>
        <w:t>Australia</w:t>
      </w:r>
      <w:r w:rsidR="00AC5C50">
        <w:rPr>
          <w:color w:val="auto"/>
        </w:rPr>
        <w:t xml:space="preserve"> </w:t>
      </w:r>
      <w:r w:rsidRPr="00FB328C">
        <w:rPr>
          <w:color w:val="auto"/>
        </w:rPr>
        <w:t>can</w:t>
      </w:r>
      <w:r w:rsidR="00AC5C50">
        <w:rPr>
          <w:color w:val="auto"/>
        </w:rPr>
        <w:t xml:space="preserve"> </w:t>
      </w:r>
      <w:r w:rsidRPr="00FB328C">
        <w:rPr>
          <w:color w:val="auto"/>
        </w:rPr>
        <w:t>kind</w:t>
      </w:r>
      <w:r w:rsidR="00AC5C50">
        <w:rPr>
          <w:color w:val="auto"/>
        </w:rPr>
        <w:t xml:space="preserve"> </w:t>
      </w:r>
      <w:r w:rsidRPr="00FB328C">
        <w:rPr>
          <w:color w:val="auto"/>
        </w:rPr>
        <w:t>of</w:t>
      </w:r>
      <w:r w:rsidR="00AC5C50">
        <w:rPr>
          <w:color w:val="auto"/>
        </w:rPr>
        <w:t xml:space="preserve"> </w:t>
      </w:r>
      <w:r w:rsidRPr="00FB328C">
        <w:rPr>
          <w:color w:val="auto"/>
        </w:rPr>
        <w:t>sit</w:t>
      </w:r>
      <w:r w:rsidR="00AC5C50">
        <w:rPr>
          <w:color w:val="auto"/>
        </w:rPr>
        <w:t xml:space="preserve"> </w:t>
      </w:r>
      <w:r w:rsidRPr="00FB328C">
        <w:rPr>
          <w:color w:val="auto"/>
        </w:rPr>
        <w:t>back</w:t>
      </w:r>
      <w:r w:rsidR="00AC5C50">
        <w:rPr>
          <w:color w:val="auto"/>
        </w:rPr>
        <w:t xml:space="preserve"> </w:t>
      </w:r>
      <w:r w:rsidRPr="00FB328C">
        <w:rPr>
          <w:color w:val="auto"/>
        </w:rPr>
        <w:t>and</w:t>
      </w:r>
      <w:r w:rsidR="00AC5C50">
        <w:rPr>
          <w:color w:val="auto"/>
        </w:rPr>
        <w:t xml:space="preserve"> </w:t>
      </w:r>
      <w:r w:rsidRPr="00FB328C">
        <w:rPr>
          <w:color w:val="auto"/>
        </w:rPr>
        <w:t>see</w:t>
      </w:r>
      <w:r w:rsidR="00AC5C50">
        <w:rPr>
          <w:color w:val="auto"/>
        </w:rPr>
        <w:t xml:space="preserve"> </w:t>
      </w:r>
      <w:r w:rsidRPr="00FB328C">
        <w:rPr>
          <w:color w:val="auto"/>
        </w:rPr>
        <w:t>what’s</w:t>
      </w:r>
      <w:r w:rsidR="00AC5C50">
        <w:rPr>
          <w:color w:val="auto"/>
        </w:rPr>
        <w:t xml:space="preserve"> </w:t>
      </w:r>
      <w:r w:rsidRPr="00FB328C">
        <w:rPr>
          <w:color w:val="auto"/>
        </w:rPr>
        <w:t>happening</w:t>
      </w:r>
      <w:r w:rsidR="00AC5C50">
        <w:rPr>
          <w:color w:val="auto"/>
        </w:rPr>
        <w:t xml:space="preserve"> </w:t>
      </w:r>
      <w:r w:rsidRPr="00FB328C">
        <w:rPr>
          <w:color w:val="auto"/>
        </w:rPr>
        <w:t>overseas</w:t>
      </w:r>
      <w:r w:rsidR="00AC5C50">
        <w:rPr>
          <w:color w:val="auto"/>
        </w:rPr>
        <w:t xml:space="preserve"> </w:t>
      </w:r>
      <w:r w:rsidRPr="00FB328C">
        <w:rPr>
          <w:color w:val="auto"/>
        </w:rPr>
        <w:t>and</w:t>
      </w:r>
      <w:r w:rsidR="00AC5C50">
        <w:rPr>
          <w:color w:val="auto"/>
        </w:rPr>
        <w:t xml:space="preserve"> </w:t>
      </w:r>
      <w:r w:rsidRPr="00FB328C">
        <w:rPr>
          <w:color w:val="auto"/>
        </w:rPr>
        <w:t>pick</w:t>
      </w:r>
      <w:r w:rsidR="00AC5C50">
        <w:rPr>
          <w:color w:val="auto"/>
        </w:rPr>
        <w:t xml:space="preserve"> </w:t>
      </w:r>
      <w:r w:rsidRPr="00FB328C">
        <w:rPr>
          <w:color w:val="auto"/>
        </w:rPr>
        <w:t>the</w:t>
      </w:r>
      <w:r w:rsidR="00AC5C50">
        <w:rPr>
          <w:color w:val="auto"/>
        </w:rPr>
        <w:t xml:space="preserve"> </w:t>
      </w:r>
      <w:r w:rsidRPr="00FB328C">
        <w:rPr>
          <w:color w:val="auto"/>
        </w:rPr>
        <w:t>best</w:t>
      </w:r>
      <w:r w:rsidR="00AC5C50">
        <w:rPr>
          <w:color w:val="auto"/>
        </w:rPr>
        <w:t xml:space="preserve"> </w:t>
      </w:r>
      <w:r w:rsidRPr="00FB328C">
        <w:rPr>
          <w:color w:val="auto"/>
        </w:rPr>
        <w:t>of</w:t>
      </w:r>
      <w:r w:rsidR="00AC5C50">
        <w:rPr>
          <w:color w:val="auto"/>
        </w:rPr>
        <w:t xml:space="preserve"> </w:t>
      </w:r>
      <w:r w:rsidRPr="00FB328C">
        <w:rPr>
          <w:color w:val="auto"/>
        </w:rPr>
        <w:t>what</w:t>
      </w:r>
      <w:r w:rsidR="00AC5C50">
        <w:rPr>
          <w:color w:val="auto"/>
        </w:rPr>
        <w:t xml:space="preserve"> </w:t>
      </w:r>
      <w:r w:rsidRPr="00FB328C">
        <w:rPr>
          <w:color w:val="auto"/>
        </w:rPr>
        <w:t>we</w:t>
      </w:r>
      <w:r w:rsidR="00AC5C50">
        <w:rPr>
          <w:color w:val="auto"/>
        </w:rPr>
        <w:t xml:space="preserve"> </w:t>
      </w:r>
      <w:r w:rsidRPr="00FB328C">
        <w:rPr>
          <w:color w:val="auto"/>
        </w:rPr>
        <w:t>feel</w:t>
      </w:r>
      <w:r w:rsidR="00AC5C50">
        <w:rPr>
          <w:color w:val="auto"/>
        </w:rPr>
        <w:t xml:space="preserve"> </w:t>
      </w:r>
      <w:r w:rsidRPr="00FB328C">
        <w:rPr>
          <w:color w:val="auto"/>
        </w:rPr>
        <w:t>will</w:t>
      </w:r>
      <w:r w:rsidR="00AC5C50">
        <w:rPr>
          <w:color w:val="auto"/>
        </w:rPr>
        <w:t xml:space="preserve"> </w:t>
      </w:r>
      <w:r w:rsidRPr="00FB328C">
        <w:rPr>
          <w:color w:val="auto"/>
        </w:rPr>
        <w:t>work</w:t>
      </w:r>
      <w:r w:rsidR="00AC5C50">
        <w:rPr>
          <w:color w:val="auto"/>
        </w:rPr>
        <w:t xml:space="preserve"> </w:t>
      </w:r>
      <w:r w:rsidRPr="00FB328C">
        <w:rPr>
          <w:color w:val="auto"/>
        </w:rPr>
        <w:t>for</w:t>
      </w:r>
      <w:r w:rsidR="00AC5C50">
        <w:rPr>
          <w:color w:val="auto"/>
        </w:rPr>
        <w:t xml:space="preserve"> </w:t>
      </w:r>
      <w:r w:rsidRPr="00FB328C">
        <w:rPr>
          <w:color w:val="auto"/>
        </w:rPr>
        <w:t>us.</w:t>
      </w:r>
    </w:p>
    <w:p w14:paraId="32F8344E" w14:textId="41F25E28"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7ECFD279" w14:textId="1AE54780" w:rsidR="002C3D78" w:rsidRDefault="00A37BB8" w:rsidP="00A37BB8">
      <w:pPr>
        <w:pStyle w:val="GivingReportDirectQuote"/>
        <w:rPr>
          <w:color w:val="auto"/>
        </w:rPr>
      </w:pPr>
      <w:r w:rsidRPr="00FB328C">
        <w:rPr>
          <w:color w:val="auto"/>
        </w:rPr>
        <w:t>I</w:t>
      </w:r>
      <w:r w:rsidR="00AC5C50">
        <w:rPr>
          <w:color w:val="auto"/>
        </w:rPr>
        <w:t xml:space="preserve"> </w:t>
      </w:r>
      <w:r w:rsidRPr="00FB328C">
        <w:rPr>
          <w:color w:val="auto"/>
        </w:rPr>
        <w:t>really</w:t>
      </w:r>
      <w:r w:rsidR="00AC5C50">
        <w:rPr>
          <w:color w:val="auto"/>
        </w:rPr>
        <w:t xml:space="preserve"> </w:t>
      </w:r>
      <w:r w:rsidRPr="00FB328C">
        <w:rPr>
          <w:color w:val="auto"/>
        </w:rPr>
        <w:t>hope</w:t>
      </w:r>
      <w:r w:rsidR="00AC5C50">
        <w:rPr>
          <w:color w:val="auto"/>
        </w:rPr>
        <w:t xml:space="preserve"> </w:t>
      </w:r>
      <w:r w:rsidRPr="00FB328C">
        <w:rPr>
          <w:color w:val="auto"/>
        </w:rPr>
        <w:t>that</w:t>
      </w:r>
      <w:r w:rsidR="00AC5C50">
        <w:rPr>
          <w:color w:val="auto"/>
        </w:rPr>
        <w:t xml:space="preserve"> </w:t>
      </w:r>
      <w:r w:rsidRPr="00FB328C">
        <w:rPr>
          <w:color w:val="auto"/>
        </w:rPr>
        <w:t>we</w:t>
      </w:r>
      <w:r w:rsidR="00AC5C50">
        <w:rPr>
          <w:color w:val="auto"/>
        </w:rPr>
        <w:t xml:space="preserve"> </w:t>
      </w:r>
      <w:r w:rsidRPr="00FB328C">
        <w:rPr>
          <w:color w:val="auto"/>
        </w:rPr>
        <w:t>don’t</w:t>
      </w:r>
      <w:r w:rsidR="00AC5C50">
        <w:rPr>
          <w:color w:val="auto"/>
        </w:rPr>
        <w:t xml:space="preserve"> </w:t>
      </w:r>
      <w:r w:rsidRPr="00FB328C">
        <w:rPr>
          <w:color w:val="auto"/>
        </w:rPr>
        <w:t>become</w:t>
      </w:r>
      <w:r w:rsidR="00AC5C50">
        <w:rPr>
          <w:color w:val="auto"/>
        </w:rPr>
        <w:t xml:space="preserve"> </w:t>
      </w:r>
      <w:r w:rsidRPr="00FB328C">
        <w:rPr>
          <w:color w:val="auto"/>
        </w:rPr>
        <w:t>a</w:t>
      </w:r>
      <w:r w:rsidR="00AC5C50">
        <w:rPr>
          <w:color w:val="auto"/>
        </w:rPr>
        <w:t xml:space="preserve"> </w:t>
      </w:r>
      <w:r w:rsidRPr="00FB328C">
        <w:rPr>
          <w:color w:val="auto"/>
        </w:rPr>
        <w:t>culture</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too</w:t>
      </w:r>
      <w:r w:rsidR="00AC5C50">
        <w:rPr>
          <w:color w:val="auto"/>
        </w:rPr>
        <w:t xml:space="preserve"> </w:t>
      </w:r>
      <w:r w:rsidRPr="00FB328C">
        <w:rPr>
          <w:color w:val="auto"/>
        </w:rPr>
        <w:t>American;</w:t>
      </w:r>
      <w:r w:rsidR="00AC5C50">
        <w:rPr>
          <w:color w:val="auto"/>
        </w:rPr>
        <w:t xml:space="preserve"> </w:t>
      </w:r>
      <w:r w:rsidRPr="00FB328C">
        <w:rPr>
          <w:color w:val="auto"/>
        </w:rPr>
        <w:t>where</w:t>
      </w:r>
      <w:r w:rsidR="00AC5C50">
        <w:rPr>
          <w:color w:val="auto"/>
        </w:rPr>
        <w:t xml:space="preserve"> </w:t>
      </w:r>
      <w:r w:rsidRPr="00FB328C">
        <w:rPr>
          <w:color w:val="auto"/>
        </w:rPr>
        <w:t>people</w:t>
      </w:r>
      <w:r w:rsidR="00AC5C50">
        <w:rPr>
          <w:color w:val="auto"/>
        </w:rPr>
        <w:t xml:space="preserve"> </w:t>
      </w:r>
      <w:r w:rsidRPr="00FB328C">
        <w:rPr>
          <w:color w:val="auto"/>
        </w:rPr>
        <w:t>of</w:t>
      </w:r>
      <w:r w:rsidR="00AC5C50">
        <w:rPr>
          <w:color w:val="auto"/>
        </w:rPr>
        <w:t xml:space="preserve"> </w:t>
      </w:r>
      <w:r w:rsidRPr="00FB328C">
        <w:rPr>
          <w:color w:val="auto"/>
        </w:rPr>
        <w:t>wealth</w:t>
      </w:r>
      <w:r w:rsidR="00AC5C50">
        <w:rPr>
          <w:color w:val="auto"/>
        </w:rPr>
        <w:t xml:space="preserve"> </w:t>
      </w:r>
      <w:r w:rsidRPr="00FB328C">
        <w:rPr>
          <w:color w:val="auto"/>
        </w:rPr>
        <w:t>own</w:t>
      </w:r>
      <w:r w:rsidR="00AC5C50">
        <w:rPr>
          <w:color w:val="auto"/>
        </w:rPr>
        <w:t xml:space="preserve"> </w:t>
      </w:r>
      <w:r w:rsidRPr="00FB328C">
        <w:rPr>
          <w:color w:val="auto"/>
        </w:rPr>
        <w:t>all</w:t>
      </w:r>
      <w:r w:rsidR="00AC5C50">
        <w:rPr>
          <w:color w:val="auto"/>
        </w:rPr>
        <w:t xml:space="preserve"> </w:t>
      </w:r>
      <w:r w:rsidRPr="00FB328C">
        <w:rPr>
          <w:color w:val="auto"/>
        </w:rPr>
        <w:t>that</w:t>
      </w:r>
      <w:r w:rsidR="00AC5C50">
        <w:rPr>
          <w:color w:val="auto"/>
        </w:rPr>
        <w:t xml:space="preserve"> </w:t>
      </w:r>
      <w:r w:rsidRPr="00FB328C">
        <w:rPr>
          <w:color w:val="auto"/>
        </w:rPr>
        <w:t>matters</w:t>
      </w:r>
      <w:r w:rsidR="00AC5C50">
        <w:rPr>
          <w:color w:val="auto"/>
        </w:rPr>
        <w:t xml:space="preserve"> </w:t>
      </w:r>
      <w:r w:rsidRPr="00FB328C">
        <w:rPr>
          <w:color w:val="auto"/>
        </w:rPr>
        <w:t>for-profit</w:t>
      </w:r>
      <w:r w:rsidR="00AC5C50">
        <w:rPr>
          <w:color w:val="auto"/>
        </w:rPr>
        <w:t xml:space="preserve"> </w:t>
      </w:r>
      <w:r w:rsidRPr="00FB328C">
        <w:rPr>
          <w:color w:val="auto"/>
        </w:rPr>
        <w:t>and</w:t>
      </w:r>
      <w:r w:rsidR="00AC5C50">
        <w:rPr>
          <w:color w:val="auto"/>
        </w:rPr>
        <w:t xml:space="preserve"> </w:t>
      </w:r>
      <w:r w:rsidRPr="00FB328C">
        <w:rPr>
          <w:color w:val="auto"/>
        </w:rPr>
        <w:t>not-for-profit</w:t>
      </w:r>
      <w:r w:rsidR="00AC5C50">
        <w:rPr>
          <w:color w:val="auto"/>
        </w:rPr>
        <w:t xml:space="preserve"> </w:t>
      </w:r>
      <w:r w:rsidRPr="00FB328C">
        <w:rPr>
          <w:color w:val="auto"/>
        </w:rPr>
        <w:t>…</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everybody</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these</w:t>
      </w:r>
      <w:r w:rsidR="00AC5C50">
        <w:rPr>
          <w:color w:val="auto"/>
        </w:rPr>
        <w:t xml:space="preserve"> </w:t>
      </w:r>
      <w:r w:rsidRPr="00FB328C">
        <w:rPr>
          <w:color w:val="auto"/>
        </w:rPr>
        <w:t>kinds</w:t>
      </w:r>
      <w:r w:rsidR="00AC5C50">
        <w:rPr>
          <w:color w:val="auto"/>
        </w:rPr>
        <w:t xml:space="preserve"> </w:t>
      </w:r>
      <w:r w:rsidRPr="00FB328C">
        <w:rPr>
          <w:color w:val="auto"/>
        </w:rPr>
        <w:t>of</w:t>
      </w:r>
      <w:r w:rsidR="00AC5C50">
        <w:rPr>
          <w:color w:val="auto"/>
        </w:rPr>
        <w:t xml:space="preserve"> </w:t>
      </w:r>
      <w:r w:rsidRPr="00FB328C">
        <w:rPr>
          <w:color w:val="auto"/>
        </w:rPr>
        <w:t>things,</w:t>
      </w:r>
      <w:r w:rsidR="00AC5C50">
        <w:rPr>
          <w:color w:val="auto"/>
        </w:rPr>
        <w:t xml:space="preserve"> </w:t>
      </w:r>
      <w:r w:rsidRPr="00FB328C">
        <w:rPr>
          <w:color w:val="auto"/>
        </w:rPr>
        <w:t>really,</w:t>
      </w:r>
      <w:r w:rsidR="00AC5C50">
        <w:rPr>
          <w:color w:val="auto"/>
        </w:rPr>
        <w:t xml:space="preserve"> </w:t>
      </w:r>
      <w:r w:rsidRPr="00FB328C">
        <w:rPr>
          <w:color w:val="auto"/>
        </w:rPr>
        <w:t>for</w:t>
      </w:r>
      <w:r w:rsidR="00AC5C50">
        <w:rPr>
          <w:color w:val="auto"/>
        </w:rPr>
        <w:t xml:space="preserve"> </w:t>
      </w:r>
      <w:r w:rsidRPr="00FB328C">
        <w:rPr>
          <w:color w:val="auto"/>
        </w:rPr>
        <w:t>our</w:t>
      </w:r>
      <w:r w:rsidR="00AC5C50">
        <w:rPr>
          <w:color w:val="auto"/>
        </w:rPr>
        <w:t xml:space="preserve"> </w:t>
      </w:r>
      <w:r w:rsidRPr="00FB328C">
        <w:rPr>
          <w:color w:val="auto"/>
        </w:rPr>
        <w:t>society</w:t>
      </w:r>
      <w:r w:rsidR="00AC5C50">
        <w:rPr>
          <w:color w:val="auto"/>
        </w:rPr>
        <w:t xml:space="preserve"> </w:t>
      </w:r>
      <w:r w:rsidRPr="00FB328C">
        <w:rPr>
          <w:color w:val="auto"/>
        </w:rPr>
        <w:t>to</w:t>
      </w:r>
      <w:r w:rsidR="00AC5C50">
        <w:rPr>
          <w:color w:val="auto"/>
        </w:rPr>
        <w:t xml:space="preserve"> </w:t>
      </w:r>
      <w:r w:rsidRPr="00FB328C">
        <w:rPr>
          <w:color w:val="auto"/>
        </w:rPr>
        <w:t>grow.</w:t>
      </w:r>
    </w:p>
    <w:p w14:paraId="23350EC2" w14:textId="250AF34E"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chair,</w:t>
      </w:r>
      <w:r w:rsidR="00AC5C50">
        <w:rPr>
          <w:color w:val="auto"/>
        </w:rPr>
        <w:t xml:space="preserve"> </w:t>
      </w:r>
      <w:r w:rsidRPr="00FB328C">
        <w:rPr>
          <w:color w:val="auto"/>
        </w:rPr>
        <w:t>VIC</w:t>
      </w:r>
    </w:p>
    <w:p w14:paraId="4583FBB9" w14:textId="0ADC122D" w:rsidR="00A37BB8" w:rsidRPr="00FB328C" w:rsidRDefault="00A37BB8" w:rsidP="00101629">
      <w:pPr>
        <w:pStyle w:val="Heading5"/>
        <w:rPr>
          <w:color w:val="auto"/>
        </w:rPr>
      </w:pPr>
      <w:r w:rsidRPr="00FB328C">
        <w:rPr>
          <w:color w:val="auto"/>
        </w:rPr>
        <w:t>Public</w:t>
      </w:r>
      <w:r w:rsidR="00AC5C50">
        <w:rPr>
          <w:color w:val="auto"/>
        </w:rPr>
        <w:t xml:space="preserve"> </w:t>
      </w:r>
      <w:r w:rsidRPr="00FB328C">
        <w:rPr>
          <w:color w:val="auto"/>
        </w:rPr>
        <w:t>perceptions</w:t>
      </w:r>
    </w:p>
    <w:p w14:paraId="735CBA7A" w14:textId="22F033E6" w:rsidR="00A37BB8" w:rsidRPr="00FB328C" w:rsidRDefault="00A37BB8" w:rsidP="00A37BB8">
      <w:pPr>
        <w:rPr>
          <w:rFonts w:cs="Times New Roman"/>
          <w:i/>
          <w:color w:val="auto"/>
        </w:rPr>
      </w:pPr>
      <w:r w:rsidRPr="00FB328C">
        <w:rPr>
          <w:color w:val="auto"/>
        </w:rPr>
        <w:t>Public</w:t>
      </w:r>
      <w:r w:rsidR="00AC5C50">
        <w:rPr>
          <w:color w:val="auto"/>
        </w:rPr>
        <w:t xml:space="preserve"> </w:t>
      </w:r>
      <w:r w:rsidRPr="00FB328C">
        <w:rPr>
          <w:color w:val="auto"/>
        </w:rPr>
        <w:t>perceptions</w:t>
      </w:r>
      <w:r w:rsidR="00AC5C50">
        <w:rPr>
          <w:color w:val="auto"/>
        </w:rPr>
        <w:t xml:space="preserve"> </w:t>
      </w:r>
      <w:r w:rsidRPr="00FB328C">
        <w:rPr>
          <w:color w:val="auto"/>
        </w:rPr>
        <w:t>about</w:t>
      </w:r>
      <w:r w:rsidR="00AC5C50">
        <w:rPr>
          <w:color w:val="auto"/>
        </w:rPr>
        <w:t xml:space="preserve"> </w:t>
      </w:r>
      <w:r w:rsidRPr="00FB328C">
        <w:rPr>
          <w:color w:val="auto"/>
        </w:rPr>
        <w:t>charity</w:t>
      </w:r>
      <w:r w:rsidR="00AC5C50">
        <w:rPr>
          <w:color w:val="auto"/>
        </w:rPr>
        <w:t xml:space="preserve"> </w:t>
      </w:r>
      <w:r w:rsidRPr="00FB328C">
        <w:rPr>
          <w:color w:val="auto"/>
        </w:rPr>
        <w:t>competition,</w:t>
      </w:r>
      <w:r w:rsidR="00AC5C50">
        <w:rPr>
          <w:color w:val="auto"/>
        </w:rPr>
        <w:t xml:space="preserve"> </w:t>
      </w:r>
      <w:r w:rsidRPr="00FB328C">
        <w:rPr>
          <w:color w:val="auto"/>
        </w:rPr>
        <w:t>duplication</w:t>
      </w:r>
      <w:r w:rsidR="00AC5C50">
        <w:rPr>
          <w:color w:val="auto"/>
        </w:rPr>
        <w:t xml:space="preserve"> </w:t>
      </w:r>
      <w:r w:rsidRPr="00FB328C">
        <w:rPr>
          <w:color w:val="auto"/>
        </w:rPr>
        <w:t>of</w:t>
      </w:r>
      <w:r w:rsidR="00AC5C50">
        <w:rPr>
          <w:color w:val="auto"/>
        </w:rPr>
        <w:t xml:space="preserve"> </w:t>
      </w:r>
      <w:r w:rsidRPr="00FB328C">
        <w:rPr>
          <w:color w:val="auto"/>
        </w:rPr>
        <w:t>work</w:t>
      </w:r>
      <w:r w:rsidR="00AC5C50">
        <w:rPr>
          <w:color w:val="auto"/>
        </w:rPr>
        <w:t xml:space="preserve"> </w:t>
      </w:r>
      <w:r w:rsidRPr="00FB328C">
        <w:rPr>
          <w:color w:val="auto"/>
        </w:rPr>
        <w:t>and</w:t>
      </w:r>
      <w:r w:rsidR="00AC5C50">
        <w:rPr>
          <w:color w:val="auto"/>
        </w:rPr>
        <w:t xml:space="preserve"> </w:t>
      </w:r>
      <w:r w:rsidRPr="00FB328C">
        <w:rPr>
          <w:color w:val="auto"/>
        </w:rPr>
        <w:t>costs</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were</w:t>
      </w:r>
      <w:r w:rsidR="00AC5C50">
        <w:rPr>
          <w:color w:val="auto"/>
        </w:rPr>
        <w:t xml:space="preserve"> </w:t>
      </w:r>
      <w:r w:rsidRPr="00FB328C">
        <w:rPr>
          <w:color w:val="auto"/>
        </w:rPr>
        <w:t>also</w:t>
      </w:r>
      <w:r w:rsidR="00AC5C50">
        <w:rPr>
          <w:color w:val="auto"/>
        </w:rPr>
        <w:t xml:space="preserve"> </w:t>
      </w:r>
      <w:r w:rsidRPr="00FB328C">
        <w:rPr>
          <w:color w:val="auto"/>
        </w:rPr>
        <w:t>cited</w:t>
      </w:r>
      <w:r w:rsidR="00AC5C50">
        <w:rPr>
          <w:color w:val="auto"/>
        </w:rPr>
        <w:t xml:space="preserve"> </w:t>
      </w:r>
      <w:r w:rsidRPr="00FB328C">
        <w:rPr>
          <w:color w:val="auto"/>
        </w:rPr>
        <w:t>as</w:t>
      </w:r>
      <w:r w:rsidR="00AC5C50">
        <w:rPr>
          <w:color w:val="auto"/>
        </w:rPr>
        <w:t xml:space="preserve"> </w:t>
      </w:r>
      <w:r w:rsidRPr="00FB328C">
        <w:rPr>
          <w:color w:val="auto"/>
        </w:rPr>
        <w:t>inhibiting</w:t>
      </w:r>
      <w:r w:rsidR="00AC5C50">
        <w:rPr>
          <w:color w:val="auto"/>
        </w:rPr>
        <w:t xml:space="preserve"> </w:t>
      </w:r>
      <w:r w:rsidRPr="00FB328C">
        <w:rPr>
          <w:color w:val="auto"/>
        </w:rPr>
        <w:t>factors.</w:t>
      </w:r>
    </w:p>
    <w:p w14:paraId="40794017" w14:textId="14FA646A" w:rsidR="002C3D78"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one</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biggest</w:t>
      </w:r>
      <w:r w:rsidR="00AC5C50">
        <w:rPr>
          <w:color w:val="auto"/>
        </w:rPr>
        <w:t xml:space="preserve"> </w:t>
      </w:r>
      <w:r w:rsidR="00A37BB8" w:rsidRPr="00FB328C">
        <w:rPr>
          <w:color w:val="auto"/>
        </w:rPr>
        <w:t>problems</w:t>
      </w:r>
      <w:r w:rsidR="00AC5C50">
        <w:rPr>
          <w:color w:val="auto"/>
        </w:rPr>
        <w:t xml:space="preserve"> </w:t>
      </w:r>
      <w:r w:rsidR="00A37BB8" w:rsidRPr="00FB328C">
        <w:rPr>
          <w:color w:val="auto"/>
        </w:rPr>
        <w:t>that</w:t>
      </w:r>
      <w:r w:rsidR="00AC5C50">
        <w:rPr>
          <w:color w:val="auto"/>
        </w:rPr>
        <w:t xml:space="preserve"> </w:t>
      </w:r>
      <w:r w:rsidR="00A37BB8" w:rsidRPr="00FB328C">
        <w:rPr>
          <w:noProof/>
          <w:color w:val="auto"/>
        </w:rPr>
        <w:t>stops</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donating</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fact</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they</w:t>
      </w:r>
      <w:r w:rsidR="00AC5C50">
        <w:rPr>
          <w:color w:val="auto"/>
        </w:rPr>
        <w:t xml:space="preserve"> </w:t>
      </w:r>
      <w:r w:rsidR="00A37BB8" w:rsidRPr="00FB328C">
        <w:rPr>
          <w:color w:val="auto"/>
        </w:rPr>
        <w:t>do</w:t>
      </w:r>
      <w:r w:rsidR="00AC5C50">
        <w:rPr>
          <w:color w:val="auto"/>
        </w:rPr>
        <w:t xml:space="preserve"> </w:t>
      </w:r>
      <w:r w:rsidR="00A37BB8" w:rsidRPr="00FB328C">
        <w:rPr>
          <w:color w:val="auto"/>
        </w:rPr>
        <w:t>not</w:t>
      </w:r>
      <w:r w:rsidR="00AC5C50">
        <w:rPr>
          <w:color w:val="auto"/>
        </w:rPr>
        <w:t xml:space="preserve"> </w:t>
      </w:r>
      <w:r w:rsidR="00A37BB8" w:rsidRPr="00FB328C">
        <w:rPr>
          <w:color w:val="auto"/>
        </w:rPr>
        <w:t>see</w:t>
      </w:r>
      <w:r w:rsidR="00AC5C50">
        <w:rPr>
          <w:color w:val="auto"/>
        </w:rPr>
        <w:t xml:space="preserve"> </w:t>
      </w:r>
      <w:r w:rsidR="00A37BB8" w:rsidRPr="00FB328C">
        <w:rPr>
          <w:color w:val="auto"/>
        </w:rPr>
        <w:t>a</w:t>
      </w:r>
      <w:r w:rsidR="00AC5C50">
        <w:rPr>
          <w:color w:val="auto"/>
        </w:rPr>
        <w:t xml:space="preserve"> </w:t>
      </w:r>
      <w:r w:rsidR="00A37BB8" w:rsidRPr="00FB328C">
        <w:rPr>
          <w:color w:val="auto"/>
        </w:rPr>
        <w:t>large</w:t>
      </w:r>
      <w:r w:rsidR="00AC5C50">
        <w:rPr>
          <w:color w:val="auto"/>
        </w:rPr>
        <w:t xml:space="preserve"> </w:t>
      </w:r>
      <w:r w:rsidR="00A37BB8" w:rsidRPr="00FB328C">
        <w:rPr>
          <w:color w:val="auto"/>
        </w:rPr>
        <w:t>percentage</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money</w:t>
      </w:r>
      <w:r w:rsidR="00AC5C50">
        <w:rPr>
          <w:color w:val="auto"/>
        </w:rPr>
        <w:t xml:space="preserve"> </w:t>
      </w:r>
      <w:r w:rsidR="00A37BB8" w:rsidRPr="00FB328C">
        <w:rPr>
          <w:color w:val="auto"/>
        </w:rPr>
        <w:t>raised.</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when</w:t>
      </w:r>
      <w:r w:rsidR="00AC5C50">
        <w:rPr>
          <w:color w:val="auto"/>
        </w:rPr>
        <w:t xml:space="preserve"> </w:t>
      </w:r>
      <w:r w:rsidR="00A37BB8" w:rsidRPr="00FB328C">
        <w:rPr>
          <w:color w:val="auto"/>
        </w:rPr>
        <w:t>they</w:t>
      </w:r>
      <w:r w:rsidR="00AC5C50">
        <w:rPr>
          <w:color w:val="auto"/>
        </w:rPr>
        <w:t xml:space="preserve"> </w:t>
      </w:r>
      <w:r w:rsidR="00A37BB8" w:rsidRPr="00FB328C">
        <w:rPr>
          <w:color w:val="auto"/>
        </w:rPr>
        <w:t>hear</w:t>
      </w:r>
      <w:r w:rsidR="00AC5C50">
        <w:rPr>
          <w:color w:val="auto"/>
        </w:rPr>
        <w:t xml:space="preserve"> </w:t>
      </w:r>
      <w:r w:rsidR="00A37BB8" w:rsidRPr="00FB328C">
        <w:rPr>
          <w:color w:val="auto"/>
        </w:rPr>
        <w:t>stories</w:t>
      </w:r>
      <w:r w:rsidR="00AC5C50">
        <w:rPr>
          <w:color w:val="auto"/>
        </w:rPr>
        <w:t xml:space="preserve"> </w:t>
      </w:r>
      <w:r w:rsidR="00A37BB8" w:rsidRPr="00FB328C">
        <w:rPr>
          <w:color w:val="auto"/>
        </w:rPr>
        <w:t>like</w:t>
      </w:r>
      <w:r w:rsidR="00AC5C50">
        <w:rPr>
          <w:color w:val="auto"/>
        </w:rPr>
        <w:t xml:space="preserve"> </w:t>
      </w:r>
      <w:r w:rsidR="00A37BB8" w:rsidRPr="00FB328C">
        <w:rPr>
          <w:color w:val="auto"/>
        </w:rPr>
        <w:t>out</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every</w:t>
      </w:r>
      <w:r w:rsidR="00AC5C50">
        <w:rPr>
          <w:color w:val="auto"/>
        </w:rPr>
        <w:t xml:space="preserve"> </w:t>
      </w:r>
      <w:r w:rsidR="00A37BB8" w:rsidRPr="00FB328C">
        <w:rPr>
          <w:color w:val="auto"/>
        </w:rPr>
        <w:t>$2</w:t>
      </w:r>
      <w:r w:rsidR="00AC5C50">
        <w:rPr>
          <w:color w:val="auto"/>
        </w:rPr>
        <w:t xml:space="preserve"> </w:t>
      </w:r>
      <w:r w:rsidR="00A37BB8" w:rsidRPr="00FB328C">
        <w:rPr>
          <w:color w:val="auto"/>
        </w:rPr>
        <w:t>raised,</w:t>
      </w:r>
      <w:r w:rsidR="00AC5C50">
        <w:rPr>
          <w:color w:val="auto"/>
        </w:rPr>
        <w:t xml:space="preserve"> </w:t>
      </w:r>
      <w:r w:rsidR="00A37BB8" w:rsidRPr="00FB328C">
        <w:rPr>
          <w:color w:val="auto"/>
        </w:rPr>
        <w:t>a</w:t>
      </w:r>
      <w:r w:rsidR="00AC5C50">
        <w:rPr>
          <w:color w:val="auto"/>
        </w:rPr>
        <w:t xml:space="preserve"> </w:t>
      </w:r>
      <w:r w:rsidR="00A37BB8" w:rsidRPr="00FB328C">
        <w:rPr>
          <w:color w:val="auto"/>
        </w:rPr>
        <w:t>director</w:t>
      </w:r>
      <w:r w:rsidR="00AC5C50">
        <w:rPr>
          <w:color w:val="auto"/>
        </w:rPr>
        <w:t xml:space="preserve"> </w:t>
      </w:r>
      <w:r w:rsidR="00A37BB8" w:rsidRPr="00FB328C">
        <w:rPr>
          <w:color w:val="auto"/>
        </w:rPr>
        <w:t>gets</w:t>
      </w:r>
      <w:r w:rsidR="00AC5C50">
        <w:rPr>
          <w:color w:val="auto"/>
        </w:rPr>
        <w:t xml:space="preserve"> </w:t>
      </w:r>
      <w:r w:rsidR="00A37BB8" w:rsidRPr="00FB328C">
        <w:rPr>
          <w:color w:val="auto"/>
        </w:rPr>
        <w:t>$1.20</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one</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biggest</w:t>
      </w:r>
      <w:r w:rsidR="00AC5C50">
        <w:rPr>
          <w:color w:val="auto"/>
        </w:rPr>
        <w:t xml:space="preserve"> </w:t>
      </w:r>
      <w:r w:rsidR="00A37BB8" w:rsidRPr="00FB328C">
        <w:rPr>
          <w:color w:val="auto"/>
        </w:rPr>
        <w:t>issues</w:t>
      </w:r>
      <w:r w:rsidR="00AC5C50">
        <w:rPr>
          <w:color w:val="auto"/>
        </w:rPr>
        <w:t xml:space="preserve"> </w:t>
      </w:r>
      <w:r w:rsidR="00A37BB8" w:rsidRPr="00FB328C">
        <w:rPr>
          <w:color w:val="auto"/>
        </w:rPr>
        <w:t>against</w:t>
      </w:r>
      <w:r w:rsidR="00AC5C50">
        <w:rPr>
          <w:color w:val="auto"/>
        </w:rPr>
        <w:t xml:space="preserve"> </w:t>
      </w:r>
      <w:r w:rsidR="00A37BB8" w:rsidRPr="00FB328C">
        <w:rPr>
          <w:color w:val="auto"/>
        </w:rPr>
        <w:t>people</w:t>
      </w:r>
      <w:r w:rsidR="00AC5C50">
        <w:rPr>
          <w:color w:val="auto"/>
        </w:rPr>
        <w:t xml:space="preserve"> </w:t>
      </w:r>
      <w:r w:rsidR="00A37BB8" w:rsidRPr="00FB328C">
        <w:rPr>
          <w:color w:val="auto"/>
        </w:rPr>
        <w:t>donating</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causes.</w:t>
      </w:r>
    </w:p>
    <w:p w14:paraId="6617FD69" w14:textId="08AC087E"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QLD</w:t>
      </w:r>
    </w:p>
    <w:p w14:paraId="40B23534" w14:textId="1543F13A" w:rsidR="002C3D78" w:rsidRDefault="00A37BB8" w:rsidP="00A37BB8">
      <w:pPr>
        <w:rPr>
          <w:color w:val="auto"/>
        </w:rPr>
      </w:pPr>
      <w:r w:rsidRPr="00FB328C">
        <w:rPr>
          <w:color w:val="auto"/>
        </w:rPr>
        <w:t>Within</w:t>
      </w:r>
      <w:r w:rsidR="00AC5C50">
        <w:rPr>
          <w:color w:val="auto"/>
        </w:rPr>
        <w:t xml:space="preserve"> </w:t>
      </w:r>
      <w:r w:rsidRPr="00FB328C">
        <w:rPr>
          <w:color w:val="auto"/>
        </w:rPr>
        <w:t>this</w:t>
      </w:r>
      <w:r w:rsidR="00AC5C50">
        <w:rPr>
          <w:color w:val="auto"/>
        </w:rPr>
        <w:t xml:space="preserve"> </w:t>
      </w:r>
      <w:r w:rsidRPr="00FB328C">
        <w:rPr>
          <w:color w:val="auto"/>
        </w:rPr>
        <w:t>context,</w:t>
      </w:r>
      <w:r w:rsidR="00AC5C50">
        <w:rPr>
          <w:color w:val="auto"/>
        </w:rPr>
        <w:t xml:space="preserve"> </w:t>
      </w:r>
      <w:r w:rsidRPr="00FB328C">
        <w:rPr>
          <w:color w:val="auto"/>
        </w:rPr>
        <w:t>NPO</w:t>
      </w:r>
      <w:r w:rsidR="00AC5C50">
        <w:rPr>
          <w:color w:val="auto"/>
        </w:rPr>
        <w:t xml:space="preserve"> </w:t>
      </w:r>
      <w:r w:rsidRPr="00FB328C">
        <w:rPr>
          <w:color w:val="auto"/>
        </w:rPr>
        <w:t>staff</w:t>
      </w:r>
      <w:r w:rsidR="00AC5C50">
        <w:rPr>
          <w:color w:val="auto"/>
        </w:rPr>
        <w:t xml:space="preserve"> </w:t>
      </w:r>
      <w:r w:rsidRPr="00FB328C">
        <w:rPr>
          <w:color w:val="auto"/>
        </w:rPr>
        <w:t>and</w:t>
      </w:r>
      <w:r w:rsidR="00AC5C50">
        <w:rPr>
          <w:color w:val="auto"/>
        </w:rPr>
        <w:t xml:space="preserve"> </w:t>
      </w:r>
      <w:r w:rsidRPr="00FB328C">
        <w:rPr>
          <w:color w:val="auto"/>
        </w:rPr>
        <w:t>fundraisers</w:t>
      </w:r>
      <w:r w:rsidR="00AC5C50">
        <w:rPr>
          <w:color w:val="auto"/>
        </w:rPr>
        <w:t xml:space="preserve"> </w:t>
      </w:r>
      <w:r w:rsidRPr="00FB328C">
        <w:rPr>
          <w:color w:val="auto"/>
        </w:rPr>
        <w:t>felt</w:t>
      </w:r>
      <w:r w:rsidR="00AC5C50">
        <w:rPr>
          <w:color w:val="auto"/>
        </w:rPr>
        <w:t xml:space="preserve"> </w:t>
      </w:r>
      <w:r w:rsidRPr="00FB328C">
        <w:rPr>
          <w:color w:val="auto"/>
        </w:rPr>
        <w:t>they</w:t>
      </w:r>
      <w:r w:rsidR="00AC5C50">
        <w:rPr>
          <w:color w:val="auto"/>
        </w:rPr>
        <w:t xml:space="preserve"> </w:t>
      </w:r>
      <w:r w:rsidRPr="00FB328C">
        <w:rPr>
          <w:color w:val="auto"/>
        </w:rPr>
        <w:t>needed</w:t>
      </w:r>
      <w:r w:rsidR="00AC5C50">
        <w:rPr>
          <w:color w:val="auto"/>
        </w:rPr>
        <w:t xml:space="preserve"> </w:t>
      </w:r>
      <w:r w:rsidRPr="00FB328C">
        <w:rPr>
          <w:color w:val="auto"/>
        </w:rPr>
        <w:t>to</w:t>
      </w:r>
      <w:r w:rsidR="00AC5C50">
        <w:rPr>
          <w:color w:val="auto"/>
        </w:rPr>
        <w:t xml:space="preserve"> </w:t>
      </w:r>
      <w:r w:rsidRPr="00FB328C">
        <w:rPr>
          <w:color w:val="auto"/>
        </w:rPr>
        <w:t>educate</w:t>
      </w:r>
      <w:r w:rsidR="00AC5C50">
        <w:rPr>
          <w:color w:val="auto"/>
        </w:rPr>
        <w:t xml:space="preserve"> </w:t>
      </w:r>
      <w:r w:rsidRPr="00FB328C">
        <w:rPr>
          <w:color w:val="auto"/>
        </w:rPr>
        <w:t>donors</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reality</w:t>
      </w:r>
      <w:r w:rsidR="00AC5C50">
        <w:rPr>
          <w:color w:val="auto"/>
        </w:rPr>
        <w:t xml:space="preserve"> </w:t>
      </w:r>
      <w:r w:rsidRPr="00FB328C">
        <w:rPr>
          <w:color w:val="auto"/>
        </w:rPr>
        <w:t>and</w:t>
      </w:r>
      <w:r w:rsidR="00AC5C50">
        <w:rPr>
          <w:color w:val="auto"/>
        </w:rPr>
        <w:t xml:space="preserve"> </w:t>
      </w:r>
      <w:r w:rsidRPr="00FB328C">
        <w:rPr>
          <w:color w:val="auto"/>
        </w:rPr>
        <w:t>necessity</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costs.</w:t>
      </w:r>
    </w:p>
    <w:p w14:paraId="5973001E" w14:textId="16346BDA" w:rsidR="00A37BB8" w:rsidRPr="00FB328C" w:rsidRDefault="00A37BB8" w:rsidP="00A37BB8">
      <w:pPr>
        <w:pStyle w:val="GivingReportDirectQuote"/>
        <w:rPr>
          <w:color w:val="auto"/>
        </w:rPr>
      </w:pPr>
      <w:r w:rsidRPr="00FB328C">
        <w:rPr>
          <w:color w:val="auto"/>
        </w:rPr>
        <w:t>…</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this</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education</w:t>
      </w:r>
      <w:r w:rsidR="00AC5C50">
        <w:rPr>
          <w:color w:val="auto"/>
        </w:rPr>
        <w:t xml:space="preserve"> </w:t>
      </w:r>
      <w:r w:rsidRPr="00FB328C">
        <w:rPr>
          <w:color w:val="auto"/>
        </w:rPr>
        <w:t>as</w:t>
      </w:r>
      <w:r w:rsidR="00AC5C50">
        <w:rPr>
          <w:color w:val="auto"/>
        </w:rPr>
        <w:t xml:space="preserve"> </w:t>
      </w:r>
      <w:r w:rsidRPr="00FB328C">
        <w:rPr>
          <w:color w:val="auto"/>
        </w:rPr>
        <w:t>charities</w:t>
      </w:r>
      <w:r w:rsidR="00AC5C50">
        <w:rPr>
          <w:color w:val="auto"/>
        </w:rPr>
        <w:t xml:space="preserve"> </w:t>
      </w:r>
      <w:r w:rsidRPr="00FB328C">
        <w:rPr>
          <w:color w:val="auto"/>
        </w:rPr>
        <w:t>that</w:t>
      </w:r>
      <w:r w:rsidR="00AC5C50">
        <w:rPr>
          <w:color w:val="auto"/>
        </w:rPr>
        <w:t xml:space="preserve"> </w:t>
      </w:r>
      <w:r w:rsidRPr="00FB328C">
        <w:rPr>
          <w:color w:val="auto"/>
        </w:rPr>
        <w:t>we</w:t>
      </w:r>
      <w:r w:rsidR="00AC5C50">
        <w:rPr>
          <w:color w:val="auto"/>
        </w:rPr>
        <w:t xml:space="preserve"> </w:t>
      </w:r>
      <w:r w:rsidRPr="00FB328C">
        <w:rPr>
          <w:color w:val="auto"/>
        </w:rPr>
        <w:t>are</w:t>
      </w:r>
      <w:r w:rsidR="00AC5C50">
        <w:rPr>
          <w:color w:val="auto"/>
        </w:rPr>
        <w:t xml:space="preserve"> </w:t>
      </w:r>
      <w:r w:rsidRPr="00FB328C">
        <w:rPr>
          <w:color w:val="auto"/>
        </w:rPr>
        <w:t>giving</w:t>
      </w:r>
      <w:r w:rsidR="00AC5C50">
        <w:rPr>
          <w:color w:val="auto"/>
        </w:rPr>
        <w:t xml:space="preserve"> </w:t>
      </w:r>
      <w:r w:rsidRPr="00FB328C">
        <w:rPr>
          <w:color w:val="auto"/>
        </w:rPr>
        <w:t>our</w:t>
      </w:r>
      <w:r w:rsidR="00AC5C50">
        <w:rPr>
          <w:color w:val="auto"/>
        </w:rPr>
        <w:t xml:space="preserve"> </w:t>
      </w:r>
      <w:r w:rsidRPr="00FB328C">
        <w:rPr>
          <w:color w:val="auto"/>
        </w:rPr>
        <w:t>donors</w:t>
      </w:r>
      <w:r w:rsidR="00AC5C50">
        <w:rPr>
          <w:color w:val="auto"/>
        </w:rPr>
        <w:t xml:space="preserve"> </w:t>
      </w:r>
      <w:r w:rsidRPr="00FB328C">
        <w:rPr>
          <w:color w:val="auto"/>
        </w:rPr>
        <w:t>that</w:t>
      </w:r>
      <w:r w:rsidR="00AC5C50">
        <w:rPr>
          <w:color w:val="auto"/>
        </w:rPr>
        <w:t xml:space="preserve"> </w:t>
      </w:r>
      <w:r w:rsidRPr="00FB328C">
        <w:rPr>
          <w:color w:val="auto"/>
        </w:rPr>
        <w:t>help</w:t>
      </w:r>
      <w:r w:rsidR="00AC5C50">
        <w:rPr>
          <w:color w:val="auto"/>
        </w:rPr>
        <w:t xml:space="preserve"> </w:t>
      </w:r>
      <w:r w:rsidRPr="00FB328C">
        <w:rPr>
          <w:color w:val="auto"/>
        </w:rPr>
        <w:t>them</w:t>
      </w:r>
      <w:r w:rsidR="00AC5C50">
        <w:rPr>
          <w:color w:val="auto"/>
        </w:rPr>
        <w:t xml:space="preserve"> </w:t>
      </w:r>
      <w:r w:rsidRPr="00FB328C">
        <w:rPr>
          <w:color w:val="auto"/>
        </w:rPr>
        <w:t>understand</w:t>
      </w:r>
      <w:r w:rsidR="00AC5C50">
        <w:rPr>
          <w:color w:val="auto"/>
        </w:rPr>
        <w:t xml:space="preserve"> </w:t>
      </w:r>
      <w:r w:rsidRPr="00FB328C">
        <w:rPr>
          <w:color w:val="auto"/>
        </w:rPr>
        <w:t>that</w:t>
      </w:r>
      <w:r w:rsidR="00AC5C50">
        <w:rPr>
          <w:color w:val="auto"/>
        </w:rPr>
        <w:t xml:space="preserve"> </w:t>
      </w:r>
      <w:r w:rsidRPr="00FB328C">
        <w:rPr>
          <w:color w:val="auto"/>
        </w:rPr>
        <w:t>in</w:t>
      </w:r>
      <w:r w:rsidR="00AC5C50">
        <w:rPr>
          <w:color w:val="auto"/>
        </w:rPr>
        <w:t xml:space="preserve"> </w:t>
      </w:r>
      <w:r w:rsidRPr="00FB328C">
        <w:rPr>
          <w:color w:val="auto"/>
        </w:rPr>
        <w:t>order</w:t>
      </w:r>
      <w:r w:rsidR="00AC5C50">
        <w:rPr>
          <w:color w:val="auto"/>
        </w:rPr>
        <w:t xml:space="preserve"> </w:t>
      </w:r>
      <w:r w:rsidRPr="00FB328C">
        <w:rPr>
          <w:color w:val="auto"/>
        </w:rPr>
        <w:t>for</w:t>
      </w:r>
      <w:r w:rsidR="00AC5C50">
        <w:rPr>
          <w:color w:val="auto"/>
        </w:rPr>
        <w:t xml:space="preserve"> </w:t>
      </w:r>
      <w:r w:rsidRPr="00FB328C">
        <w:rPr>
          <w:color w:val="auto"/>
        </w:rPr>
        <w:t>us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sustainable,</w:t>
      </w:r>
      <w:r w:rsidR="00AC5C50">
        <w:rPr>
          <w:color w:val="auto"/>
        </w:rPr>
        <w:t xml:space="preserve"> </w:t>
      </w:r>
      <w:r w:rsidRPr="00FB328C">
        <w:rPr>
          <w:color w:val="auto"/>
        </w:rPr>
        <w:t>to</w:t>
      </w:r>
      <w:r w:rsidR="00AC5C50">
        <w:rPr>
          <w:color w:val="auto"/>
        </w:rPr>
        <w:t xml:space="preserve"> </w:t>
      </w:r>
      <w:r w:rsidRPr="00FB328C">
        <w:rPr>
          <w:color w:val="auto"/>
        </w:rPr>
        <w:t>feed</w:t>
      </w:r>
      <w:r w:rsidR="00AC5C50">
        <w:rPr>
          <w:color w:val="auto"/>
        </w:rPr>
        <w:t xml:space="preserve"> </w:t>
      </w:r>
      <w:r w:rsidRPr="00FB328C">
        <w:rPr>
          <w:color w:val="auto"/>
        </w:rPr>
        <w:t>the</w:t>
      </w:r>
      <w:r w:rsidR="00AC5C50">
        <w:rPr>
          <w:color w:val="auto"/>
        </w:rPr>
        <w:t xml:space="preserve"> </w:t>
      </w:r>
      <w:r w:rsidRPr="00FB328C">
        <w:rPr>
          <w:color w:val="auto"/>
        </w:rPr>
        <w:t>homeless,</w:t>
      </w:r>
      <w:r w:rsidR="00AC5C50">
        <w:rPr>
          <w:color w:val="auto"/>
        </w:rPr>
        <w:t xml:space="preserve"> </w:t>
      </w:r>
      <w:r w:rsidRPr="00FB328C">
        <w:rPr>
          <w:color w:val="auto"/>
        </w:rPr>
        <w:t>to</w:t>
      </w:r>
      <w:r w:rsidR="00AC5C50">
        <w:rPr>
          <w:color w:val="auto"/>
        </w:rPr>
        <w:t xml:space="preserve"> </w:t>
      </w:r>
      <w:r w:rsidRPr="00FB328C">
        <w:rPr>
          <w:color w:val="auto"/>
        </w:rPr>
        <w:t>cure</w:t>
      </w:r>
      <w:r w:rsidR="00AC5C50">
        <w:rPr>
          <w:color w:val="auto"/>
        </w:rPr>
        <w:t xml:space="preserve"> </w:t>
      </w:r>
      <w:r w:rsidRPr="00FB328C">
        <w:rPr>
          <w:noProof/>
          <w:color w:val="auto"/>
        </w:rPr>
        <w:t>the</w:t>
      </w:r>
      <w:r w:rsidR="00AC5C50">
        <w:rPr>
          <w:noProof/>
          <w:color w:val="auto"/>
        </w:rPr>
        <w:t xml:space="preserve"> </w:t>
      </w:r>
      <w:r w:rsidRPr="00FB328C">
        <w:rPr>
          <w:noProof/>
          <w:color w:val="auto"/>
        </w:rPr>
        <w:t>cancer,</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color w:val="auto"/>
        </w:rPr>
        <w:t>our</w:t>
      </w:r>
      <w:r w:rsidR="00AC5C50">
        <w:rPr>
          <w:color w:val="auto"/>
        </w:rPr>
        <w:t xml:space="preserve"> </w:t>
      </w:r>
      <w:r w:rsidRPr="00FB328C">
        <w:rPr>
          <w:color w:val="auto"/>
        </w:rPr>
        <w:t>research,</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whatever</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pay</w:t>
      </w:r>
      <w:r w:rsidR="00AC5C50">
        <w:rPr>
          <w:color w:val="auto"/>
        </w:rPr>
        <w:t xml:space="preserve"> </w:t>
      </w:r>
      <w:r w:rsidRPr="00FB328C">
        <w:rPr>
          <w:color w:val="auto"/>
        </w:rPr>
        <w:t>our</w:t>
      </w:r>
      <w:r w:rsidR="00AC5C50">
        <w:rPr>
          <w:color w:val="auto"/>
        </w:rPr>
        <w:t xml:space="preserve"> </w:t>
      </w:r>
      <w:r w:rsidRPr="00FB328C">
        <w:rPr>
          <w:color w:val="auto"/>
        </w:rPr>
        <w:t>electricity</w:t>
      </w:r>
      <w:r w:rsidR="00AC5C50">
        <w:rPr>
          <w:color w:val="auto"/>
        </w:rPr>
        <w:t xml:space="preserve"> </w:t>
      </w:r>
      <w:r w:rsidRPr="00FB328C">
        <w:rPr>
          <w:color w:val="auto"/>
        </w:rPr>
        <w:t>bills,</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find</w:t>
      </w:r>
      <w:r w:rsidR="00AC5C50">
        <w:rPr>
          <w:color w:val="auto"/>
        </w:rPr>
        <w:t xml:space="preserve"> </w:t>
      </w:r>
      <w:r w:rsidRPr="00FB328C">
        <w:rPr>
          <w:color w:val="auto"/>
        </w:rPr>
        <w:t>creative,</w:t>
      </w:r>
      <w:r w:rsidR="00AC5C50">
        <w:rPr>
          <w:color w:val="auto"/>
        </w:rPr>
        <w:t xml:space="preserve"> </w:t>
      </w:r>
      <w:r w:rsidRPr="00FB328C">
        <w:rPr>
          <w:color w:val="auto"/>
        </w:rPr>
        <w:t>strategic</w:t>
      </w:r>
      <w:r w:rsidR="00AC5C50">
        <w:rPr>
          <w:color w:val="auto"/>
        </w:rPr>
        <w:t xml:space="preserve"> </w:t>
      </w:r>
      <w:r w:rsidRPr="00FB328C">
        <w:rPr>
          <w:color w:val="auto"/>
        </w:rPr>
        <w:t>CEOs</w:t>
      </w:r>
      <w:r w:rsidR="00AC5C50">
        <w:rPr>
          <w:color w:val="auto"/>
        </w:rPr>
        <w:t xml:space="preserve"> </w:t>
      </w:r>
      <w:r w:rsidRPr="00FB328C">
        <w:rPr>
          <w:color w:val="auto"/>
        </w:rPr>
        <w:t>to</w:t>
      </w:r>
      <w:r w:rsidR="00AC5C50">
        <w:rPr>
          <w:color w:val="auto"/>
        </w:rPr>
        <w:t xml:space="preserve"> </w:t>
      </w:r>
      <w:r w:rsidRPr="00FB328C">
        <w:rPr>
          <w:color w:val="auto"/>
        </w:rPr>
        <w:t>drive</w:t>
      </w:r>
      <w:r w:rsidR="00AC5C50">
        <w:rPr>
          <w:color w:val="auto"/>
        </w:rPr>
        <w:t xml:space="preserve"> </w:t>
      </w:r>
      <w:r w:rsidRPr="00FB328C">
        <w:rPr>
          <w:color w:val="auto"/>
        </w:rPr>
        <w:t>our</w:t>
      </w:r>
      <w:r w:rsidR="00AC5C50">
        <w:rPr>
          <w:color w:val="auto"/>
        </w:rPr>
        <w:t xml:space="preserve"> </w:t>
      </w:r>
      <w:r w:rsidRPr="00FB328C">
        <w:rPr>
          <w:color w:val="auto"/>
        </w:rPr>
        <w:t>organisations.</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marketers</w:t>
      </w:r>
      <w:r w:rsidR="00AC5C50">
        <w:rPr>
          <w:color w:val="auto"/>
        </w:rPr>
        <w:t xml:space="preserve"> </w:t>
      </w:r>
      <w:r w:rsidRPr="00FB328C">
        <w:rPr>
          <w:color w:val="auto"/>
        </w:rPr>
        <w:t>and</w:t>
      </w:r>
      <w:r w:rsidR="00AC5C50">
        <w:rPr>
          <w:color w:val="auto"/>
        </w:rPr>
        <w:t xml:space="preserve"> </w:t>
      </w:r>
      <w:r w:rsidRPr="00FB328C">
        <w:rPr>
          <w:color w:val="auto"/>
        </w:rPr>
        <w:t>promotions</w:t>
      </w:r>
      <w:r w:rsidR="00AC5C50">
        <w:rPr>
          <w:color w:val="auto"/>
        </w:rPr>
        <w:t xml:space="preserve"> </w:t>
      </w:r>
      <w:r w:rsidRPr="00FB328C">
        <w:rPr>
          <w:color w:val="auto"/>
        </w:rPr>
        <w:t>that</w:t>
      </w:r>
      <w:r w:rsidR="00AC5C50">
        <w:rPr>
          <w:color w:val="auto"/>
        </w:rPr>
        <w:t xml:space="preserve"> </w:t>
      </w:r>
      <w:r w:rsidRPr="00FB328C">
        <w:rPr>
          <w:color w:val="auto"/>
        </w:rPr>
        <w:t>help</w:t>
      </w:r>
      <w:r w:rsidR="00AC5C50">
        <w:rPr>
          <w:color w:val="auto"/>
        </w:rPr>
        <w:t xml:space="preserve"> </w:t>
      </w:r>
      <w:r w:rsidRPr="00FB328C">
        <w:rPr>
          <w:color w:val="auto"/>
        </w:rPr>
        <w:t>spread</w:t>
      </w:r>
      <w:r w:rsidR="00AC5C50">
        <w:rPr>
          <w:color w:val="auto"/>
        </w:rPr>
        <w:t xml:space="preserve"> </w:t>
      </w:r>
      <w:r w:rsidRPr="00FB328C">
        <w:rPr>
          <w:color w:val="auto"/>
        </w:rPr>
        <w:t>the</w:t>
      </w:r>
      <w:r w:rsidR="00AC5C50">
        <w:rPr>
          <w:color w:val="auto"/>
        </w:rPr>
        <w:t xml:space="preserve"> </w:t>
      </w:r>
      <w:r w:rsidRPr="00FB328C">
        <w:rPr>
          <w:color w:val="auto"/>
        </w:rPr>
        <w:t>word</w:t>
      </w:r>
      <w:r w:rsidR="00AC5C50">
        <w:rPr>
          <w:color w:val="auto"/>
        </w:rPr>
        <w:t xml:space="preserve"> </w:t>
      </w:r>
      <w:r w:rsidRPr="00FB328C">
        <w:rPr>
          <w:color w:val="auto"/>
        </w:rPr>
        <w:t>of</w:t>
      </w:r>
      <w:r w:rsidR="00AC5C50">
        <w:rPr>
          <w:color w:val="auto"/>
        </w:rPr>
        <w:t xml:space="preserve"> </w:t>
      </w:r>
      <w:r w:rsidRPr="00FB328C">
        <w:rPr>
          <w:color w:val="auto"/>
        </w:rPr>
        <w:t>what</w:t>
      </w:r>
      <w:r w:rsidR="00AC5C50">
        <w:rPr>
          <w:color w:val="auto"/>
        </w:rPr>
        <w:t xml:space="preserve"> </w:t>
      </w:r>
      <w:r w:rsidRPr="00FB328C">
        <w:rPr>
          <w:color w:val="auto"/>
        </w:rPr>
        <w:t>we</w:t>
      </w:r>
      <w:r w:rsidR="00AC5C50">
        <w:rPr>
          <w:color w:val="auto"/>
        </w:rPr>
        <w:t xml:space="preserve"> </w:t>
      </w:r>
      <w:r w:rsidRPr="00FB328C">
        <w:rPr>
          <w:color w:val="auto"/>
        </w:rPr>
        <w:t>do</w:t>
      </w:r>
      <w:r w:rsidR="00AC5C50">
        <w:rPr>
          <w:color w:val="auto"/>
        </w:rPr>
        <w:t xml:space="preserve"> </w:t>
      </w:r>
      <w:r w:rsidRPr="00FB328C">
        <w:rPr>
          <w:color w:val="auto"/>
        </w:rPr>
        <w:t>and</w:t>
      </w:r>
      <w:r w:rsidR="00AC5C50">
        <w:rPr>
          <w:color w:val="auto"/>
        </w:rPr>
        <w:t xml:space="preserve"> </w:t>
      </w:r>
      <w:r w:rsidRPr="00FB328C">
        <w:rPr>
          <w:color w:val="auto"/>
        </w:rPr>
        <w:t>who</w:t>
      </w:r>
      <w:r w:rsidR="00AC5C50">
        <w:rPr>
          <w:color w:val="auto"/>
        </w:rPr>
        <w:t xml:space="preserve"> </w:t>
      </w:r>
      <w:r w:rsidRPr="00FB328C">
        <w:rPr>
          <w:color w:val="auto"/>
        </w:rPr>
        <w:t>we</w:t>
      </w:r>
      <w:r w:rsidR="00AC5C50">
        <w:rPr>
          <w:color w:val="auto"/>
        </w:rPr>
        <w:t xml:space="preserve"> </w:t>
      </w:r>
      <w:r w:rsidRPr="00FB328C">
        <w:rPr>
          <w:color w:val="auto"/>
        </w:rPr>
        <w:t>are,</w:t>
      </w:r>
      <w:r w:rsidR="00AC5C50">
        <w:rPr>
          <w:color w:val="auto"/>
        </w:rPr>
        <w:t xml:space="preserve"> </w:t>
      </w:r>
      <w:r w:rsidRPr="00FB328C">
        <w:rPr>
          <w:color w:val="auto"/>
        </w:rPr>
        <w:t>and</w:t>
      </w:r>
      <w:r w:rsidR="00AC5C50">
        <w:rPr>
          <w:color w:val="auto"/>
        </w:rPr>
        <w:t xml:space="preserve"> </w:t>
      </w:r>
      <w:r w:rsidRPr="00FB328C">
        <w:rPr>
          <w:color w:val="auto"/>
        </w:rPr>
        <w:t>those</w:t>
      </w:r>
      <w:r w:rsidR="00AC5C50">
        <w:rPr>
          <w:color w:val="auto"/>
        </w:rPr>
        <w:t xml:space="preserve"> </w:t>
      </w:r>
      <w:r w:rsidRPr="00FB328C">
        <w:rPr>
          <w:color w:val="auto"/>
        </w:rPr>
        <w:t>take</w:t>
      </w:r>
      <w:r w:rsidR="00AC5C50">
        <w:rPr>
          <w:color w:val="auto"/>
        </w:rPr>
        <w:t xml:space="preserve"> </w:t>
      </w:r>
      <w:r w:rsidRPr="00FB328C">
        <w:rPr>
          <w:color w:val="auto"/>
        </w:rPr>
        <w:t>money</w:t>
      </w:r>
      <w:r w:rsidR="00AC5C50">
        <w:rPr>
          <w:color w:val="auto"/>
        </w:rPr>
        <w:t xml:space="preserve"> </w:t>
      </w:r>
      <w:r w:rsidRPr="00FB328C">
        <w:rPr>
          <w:color w:val="auto"/>
        </w:rPr>
        <w:t>…</w:t>
      </w:r>
    </w:p>
    <w:p w14:paraId="2BD854C5" w14:textId="0D5DCBB2"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QLD</w:t>
      </w:r>
    </w:p>
    <w:p w14:paraId="2538C330" w14:textId="45492286" w:rsidR="00A37BB8" w:rsidRPr="00FB328C" w:rsidRDefault="00A37BB8" w:rsidP="00A37BB8">
      <w:pPr>
        <w:rPr>
          <w:color w:val="auto"/>
        </w:rPr>
      </w:pP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reported</w:t>
      </w:r>
      <w:r w:rsidR="00AC5C50">
        <w:rPr>
          <w:color w:val="auto"/>
        </w:rPr>
        <w:t xml:space="preserve"> </w:t>
      </w:r>
      <w:r w:rsidRPr="00FB328C">
        <w:rPr>
          <w:color w:val="auto"/>
        </w:rPr>
        <w:t>similar</w:t>
      </w:r>
      <w:r w:rsidR="00AC5C50">
        <w:rPr>
          <w:color w:val="auto"/>
        </w:rPr>
        <w:t xml:space="preserve"> </w:t>
      </w:r>
      <w:r w:rsidRPr="00FB328C">
        <w:rPr>
          <w:color w:val="auto"/>
        </w:rPr>
        <w:t>problems</w:t>
      </w:r>
      <w:r w:rsidR="00AC5C50">
        <w:rPr>
          <w:color w:val="auto"/>
        </w:rPr>
        <w:t xml:space="preserve"> </w:t>
      </w:r>
      <w:r w:rsidRPr="00FB328C">
        <w:rPr>
          <w:color w:val="auto"/>
        </w:rPr>
        <w:t>related</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general</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how</w:t>
      </w:r>
      <w:r w:rsidR="00AC5C50">
        <w:rPr>
          <w:color w:val="auto"/>
        </w:rPr>
        <w:t xml:space="preserve"> </w:t>
      </w:r>
      <w:r w:rsidRPr="00FB328C">
        <w:rPr>
          <w:color w:val="auto"/>
        </w:rPr>
        <w:t>their</w:t>
      </w:r>
      <w:r w:rsidR="00AC5C50">
        <w:rPr>
          <w:color w:val="auto"/>
        </w:rPr>
        <w:t xml:space="preserve"> </w:t>
      </w:r>
      <w:r w:rsidRPr="00FB328C">
        <w:rPr>
          <w:color w:val="auto"/>
        </w:rPr>
        <w:t>business</w:t>
      </w:r>
      <w:r w:rsidR="00AC5C50">
        <w:rPr>
          <w:color w:val="auto"/>
        </w:rPr>
        <w:t xml:space="preserve"> </w:t>
      </w:r>
      <w:r w:rsidRPr="00FB328C">
        <w:rPr>
          <w:color w:val="auto"/>
        </w:rPr>
        <w:t>model</w:t>
      </w:r>
      <w:r w:rsidR="00AC5C50">
        <w:rPr>
          <w:color w:val="auto"/>
        </w:rPr>
        <w:t xml:space="preserve"> </w:t>
      </w:r>
      <w:r w:rsidRPr="00FB328C">
        <w:rPr>
          <w:color w:val="auto"/>
        </w:rPr>
        <w:t>works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contribution</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make</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NPO</w:t>
      </w:r>
      <w:r w:rsidR="00AC5C50">
        <w:rPr>
          <w:color w:val="auto"/>
        </w:rPr>
        <w:t xml:space="preserve"> </w:t>
      </w:r>
      <w:r w:rsidRPr="00FB328C">
        <w:rPr>
          <w:color w:val="auto"/>
        </w:rPr>
        <w:t>sector.</w:t>
      </w:r>
    </w:p>
    <w:p w14:paraId="0DA4D611" w14:textId="7BC5EE64" w:rsidR="00A37BB8" w:rsidRPr="00FB328C" w:rsidRDefault="00A37BB8" w:rsidP="00101629">
      <w:pPr>
        <w:pStyle w:val="Heading5"/>
        <w:rPr>
          <w:color w:val="auto"/>
        </w:rPr>
      </w:pPr>
      <w:r w:rsidRPr="00FB328C">
        <w:rPr>
          <w:color w:val="auto"/>
        </w:rPr>
        <w:t>Restrictive</w:t>
      </w:r>
      <w:r w:rsidR="00AC5C50">
        <w:rPr>
          <w:color w:val="auto"/>
        </w:rPr>
        <w:t xml:space="preserve"> </w:t>
      </w:r>
      <w:r w:rsidRPr="00FB328C">
        <w:rPr>
          <w:color w:val="auto"/>
        </w:rPr>
        <w:t>taxation</w:t>
      </w:r>
      <w:r w:rsidR="00AC5C50">
        <w:rPr>
          <w:color w:val="auto"/>
        </w:rPr>
        <w:t xml:space="preserve"> </w:t>
      </w:r>
      <w:r w:rsidRPr="00FB328C">
        <w:rPr>
          <w:color w:val="auto"/>
        </w:rPr>
        <w:t>and</w:t>
      </w:r>
      <w:r w:rsidR="00AC5C50">
        <w:rPr>
          <w:color w:val="auto"/>
        </w:rPr>
        <w:t xml:space="preserve"> </w:t>
      </w:r>
      <w:r w:rsidRPr="00FB328C">
        <w:rPr>
          <w:color w:val="auto"/>
        </w:rPr>
        <w:t>regulatory</w:t>
      </w:r>
      <w:r w:rsidR="00AC5C50">
        <w:rPr>
          <w:color w:val="auto"/>
        </w:rPr>
        <w:t xml:space="preserve"> </w:t>
      </w:r>
      <w:r w:rsidRPr="00FB328C">
        <w:rPr>
          <w:color w:val="auto"/>
        </w:rPr>
        <w:t>environment</w:t>
      </w:r>
    </w:p>
    <w:p w14:paraId="07B5048C" w14:textId="492B6510" w:rsidR="00A37BB8" w:rsidRPr="00FB328C" w:rsidRDefault="00A37BB8" w:rsidP="00A37BB8">
      <w:pPr>
        <w:rPr>
          <w:color w:val="auto"/>
        </w:rPr>
      </w:pPr>
      <w:r w:rsidRPr="00FB328C">
        <w:rPr>
          <w:color w:val="auto"/>
        </w:rPr>
        <w:t>Some</w:t>
      </w:r>
      <w:r w:rsidR="00AC5C50">
        <w:rPr>
          <w:color w:val="auto"/>
        </w:rPr>
        <w:t xml:space="preserve"> </w:t>
      </w:r>
      <w:r w:rsidRPr="00FB328C">
        <w:rPr>
          <w:color w:val="auto"/>
        </w:rPr>
        <w:t>NPO</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felt</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taxation</w:t>
      </w:r>
      <w:r w:rsidR="00AC5C50">
        <w:rPr>
          <w:color w:val="auto"/>
        </w:rPr>
        <w:t xml:space="preserve"> </w:t>
      </w:r>
      <w:r w:rsidRPr="00FB328C">
        <w:rPr>
          <w:color w:val="auto"/>
        </w:rPr>
        <w:t>and</w:t>
      </w:r>
      <w:r w:rsidR="00AC5C50">
        <w:rPr>
          <w:color w:val="auto"/>
        </w:rPr>
        <w:t xml:space="preserve"> </w:t>
      </w:r>
      <w:r w:rsidRPr="00FB328C">
        <w:rPr>
          <w:color w:val="auto"/>
        </w:rPr>
        <w:t>regulatory</w:t>
      </w:r>
      <w:r w:rsidR="00AC5C50">
        <w:rPr>
          <w:color w:val="auto"/>
        </w:rPr>
        <w:t xml:space="preserve"> </w:t>
      </w:r>
      <w:r w:rsidRPr="00FB328C">
        <w:rPr>
          <w:color w:val="auto"/>
        </w:rPr>
        <w:t>environment</w:t>
      </w:r>
      <w:r w:rsidR="00AC5C50">
        <w:rPr>
          <w:color w:val="auto"/>
        </w:rPr>
        <w:t xml:space="preserve"> </w:t>
      </w:r>
      <w:r w:rsidRPr="00FB328C">
        <w:rPr>
          <w:color w:val="auto"/>
        </w:rPr>
        <w:t>generally</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as</w:t>
      </w:r>
      <w:r w:rsidR="00AC5C50">
        <w:rPr>
          <w:color w:val="auto"/>
        </w:rPr>
        <w:t xml:space="preserve"> </w:t>
      </w:r>
      <w:r w:rsidRPr="00FB328C">
        <w:rPr>
          <w:color w:val="auto"/>
        </w:rPr>
        <w:t>supportive</w:t>
      </w:r>
      <w:r w:rsidR="00AC5C50">
        <w:rPr>
          <w:color w:val="auto"/>
        </w:rPr>
        <w:t xml:space="preserve"> </w:t>
      </w:r>
      <w:r w:rsidRPr="00FB328C">
        <w:rPr>
          <w:color w:val="auto"/>
        </w:rPr>
        <w:t>as</w:t>
      </w:r>
      <w:r w:rsidR="00AC5C50">
        <w:rPr>
          <w:color w:val="auto"/>
        </w:rPr>
        <w:t xml:space="preserve"> </w:t>
      </w:r>
      <w:r w:rsidRPr="00FB328C">
        <w:rPr>
          <w:color w:val="auto"/>
        </w:rPr>
        <w:t>it</w:t>
      </w:r>
      <w:r w:rsidR="00AC5C50">
        <w:rPr>
          <w:color w:val="auto"/>
        </w:rPr>
        <w:t xml:space="preserve"> </w:t>
      </w:r>
      <w:r w:rsidRPr="00FB328C">
        <w:rPr>
          <w:color w:val="auto"/>
        </w:rPr>
        <w:t>could</w:t>
      </w:r>
      <w:r w:rsidR="00AC5C50">
        <w:rPr>
          <w:color w:val="auto"/>
        </w:rPr>
        <w:t xml:space="preserve"> </w:t>
      </w:r>
      <w:r w:rsidRPr="00FB328C">
        <w:rPr>
          <w:color w:val="auto"/>
        </w:rPr>
        <w:t>be</w:t>
      </w:r>
      <w:r w:rsidR="00AC5C50">
        <w:rPr>
          <w:color w:val="auto"/>
        </w:rPr>
        <w:t xml:space="preserve"> </w:t>
      </w:r>
      <w:r w:rsidRPr="00FB328C">
        <w:rPr>
          <w:color w:val="auto"/>
        </w:rPr>
        <w:t>for</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This</w:t>
      </w:r>
      <w:r w:rsidR="00AC5C50">
        <w:rPr>
          <w:color w:val="auto"/>
        </w:rPr>
        <w:t xml:space="preserve"> </w:t>
      </w:r>
      <w:r w:rsidRPr="00FB328C">
        <w:rPr>
          <w:color w:val="auto"/>
        </w:rPr>
        <w:t>view</w:t>
      </w:r>
      <w:r w:rsidR="00AC5C50">
        <w:rPr>
          <w:color w:val="auto"/>
        </w:rPr>
        <w:t xml:space="preserve"> </w:t>
      </w:r>
      <w:r w:rsidRPr="00FB328C">
        <w:rPr>
          <w:color w:val="auto"/>
        </w:rPr>
        <w:t>was</w:t>
      </w:r>
      <w:r w:rsidR="00AC5C50">
        <w:rPr>
          <w:color w:val="auto"/>
        </w:rPr>
        <w:t xml:space="preserve"> </w:t>
      </w:r>
      <w:r w:rsidRPr="00FB328C">
        <w:rPr>
          <w:color w:val="auto"/>
        </w:rPr>
        <w:t>largely</w:t>
      </w:r>
      <w:r w:rsidR="00AC5C50">
        <w:rPr>
          <w:color w:val="auto"/>
        </w:rPr>
        <w:t xml:space="preserve"> </w:t>
      </w:r>
      <w:r w:rsidRPr="00FB328C">
        <w:rPr>
          <w:color w:val="auto"/>
        </w:rPr>
        <w:t>presented</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other</w:t>
      </w:r>
      <w:r w:rsidR="00AC5C50">
        <w:rPr>
          <w:color w:val="auto"/>
        </w:rPr>
        <w:t xml:space="preserve"> </w:t>
      </w:r>
      <w:r w:rsidRPr="00FB328C">
        <w:rPr>
          <w:color w:val="auto"/>
        </w:rPr>
        <w:t>national</w:t>
      </w:r>
      <w:r w:rsidR="00AC5C50">
        <w:rPr>
          <w:color w:val="auto"/>
        </w:rPr>
        <w:t xml:space="preserve"> </w:t>
      </w:r>
      <w:r w:rsidRPr="00FB328C">
        <w:rPr>
          <w:color w:val="auto"/>
        </w:rPr>
        <w:t>contexts,</w:t>
      </w:r>
      <w:r w:rsidR="00AC5C50">
        <w:rPr>
          <w:color w:val="auto"/>
        </w:rPr>
        <w:t xml:space="preserve"> </w:t>
      </w:r>
      <w:r w:rsidRPr="00FB328C">
        <w:rPr>
          <w:color w:val="auto"/>
        </w:rPr>
        <w:t>in</w:t>
      </w:r>
      <w:r w:rsidR="00AC5C50">
        <w:rPr>
          <w:color w:val="auto"/>
        </w:rPr>
        <w:t xml:space="preserve"> </w:t>
      </w:r>
      <w:r w:rsidRPr="00FB328C">
        <w:rPr>
          <w:noProof/>
          <w:color w:val="auto"/>
        </w:rPr>
        <w:t>particular,</w:t>
      </w:r>
      <w:r w:rsidR="00AC5C50">
        <w:rPr>
          <w:color w:val="auto"/>
        </w:rPr>
        <w:t xml:space="preserve"> </w:t>
      </w:r>
      <w:r w:rsidRPr="00FB328C">
        <w:rPr>
          <w:color w:val="auto"/>
        </w:rPr>
        <w:t>the</w:t>
      </w:r>
      <w:r w:rsidR="00AC5C50">
        <w:rPr>
          <w:color w:val="auto"/>
        </w:rPr>
        <w:t xml:space="preserve"> </w:t>
      </w:r>
      <w:r w:rsidRPr="00FB328C">
        <w:rPr>
          <w:color w:val="auto"/>
        </w:rPr>
        <w:t>US.</w:t>
      </w:r>
    </w:p>
    <w:p w14:paraId="467C3571" w14:textId="26AE481F" w:rsidR="00A37BB8" w:rsidRPr="00FB328C" w:rsidRDefault="00A37BB8" w:rsidP="00B03778">
      <w:pPr>
        <w:pStyle w:val="GivingReportDirectQuote"/>
        <w:keepNext/>
        <w:keepLines/>
        <w:rPr>
          <w:color w:val="auto"/>
        </w:rPr>
      </w:pPr>
      <w:r w:rsidRPr="00FB328C">
        <w:rPr>
          <w:color w:val="auto"/>
        </w:rPr>
        <w:lastRenderedPageBreak/>
        <w:t>…</w:t>
      </w:r>
      <w:r w:rsidR="00AC5C50">
        <w:rPr>
          <w:color w:val="auto"/>
        </w:rPr>
        <w:t xml:space="preserve"> </w:t>
      </w:r>
      <w:r w:rsidRPr="00FB328C">
        <w:rPr>
          <w:color w:val="auto"/>
        </w:rPr>
        <w:t>the</w:t>
      </w:r>
      <w:r w:rsidR="00AC5C50">
        <w:rPr>
          <w:color w:val="auto"/>
        </w:rPr>
        <w:t xml:space="preserve"> </w:t>
      </w:r>
      <w:r w:rsidRPr="00FB328C">
        <w:rPr>
          <w:color w:val="auto"/>
        </w:rPr>
        <w:t>way</w:t>
      </w:r>
      <w:r w:rsidR="00AC5C50">
        <w:rPr>
          <w:color w:val="auto"/>
        </w:rPr>
        <w:t xml:space="preserve"> </w:t>
      </w:r>
      <w:r w:rsidRPr="00FB328C">
        <w:rPr>
          <w:color w:val="auto"/>
        </w:rPr>
        <w:t>our</w:t>
      </w:r>
      <w:r w:rsidR="00AC5C50">
        <w:rPr>
          <w:color w:val="auto"/>
        </w:rPr>
        <w:t xml:space="preserve"> </w:t>
      </w:r>
      <w:r w:rsidRPr="00FB328C">
        <w:rPr>
          <w:color w:val="auto"/>
        </w:rPr>
        <w:t>Australian</w:t>
      </w:r>
      <w:r w:rsidR="00AC5C50">
        <w:rPr>
          <w:color w:val="auto"/>
        </w:rPr>
        <w:t xml:space="preserve"> </w:t>
      </w:r>
      <w:r w:rsidRPr="00FB328C">
        <w:rPr>
          <w:color w:val="auto"/>
        </w:rPr>
        <w:t>tax</w:t>
      </w:r>
      <w:r w:rsidR="00AC5C50">
        <w:rPr>
          <w:color w:val="auto"/>
        </w:rPr>
        <w:t xml:space="preserve"> </w:t>
      </w:r>
      <w:r w:rsidRPr="00FB328C">
        <w:rPr>
          <w:color w:val="auto"/>
        </w:rPr>
        <w:t>system</w:t>
      </w:r>
      <w:r w:rsidR="00AC5C50">
        <w:rPr>
          <w:color w:val="auto"/>
        </w:rPr>
        <w:t xml:space="preserve"> </w:t>
      </w:r>
      <w:r w:rsidRPr="00FB328C">
        <w:rPr>
          <w:color w:val="auto"/>
        </w:rPr>
        <w:t>has</w:t>
      </w:r>
      <w:r w:rsidR="00AC5C50">
        <w:rPr>
          <w:color w:val="auto"/>
        </w:rPr>
        <w:t xml:space="preserve"> </w:t>
      </w:r>
      <w:r w:rsidRPr="00FB328C">
        <w:rPr>
          <w:color w:val="auto"/>
        </w:rPr>
        <w:t>those</w:t>
      </w:r>
      <w:r w:rsidR="00AC5C50">
        <w:rPr>
          <w:color w:val="auto"/>
        </w:rPr>
        <w:t xml:space="preserve"> </w:t>
      </w:r>
      <w:r w:rsidRPr="00FB328C">
        <w:rPr>
          <w:color w:val="auto"/>
        </w:rPr>
        <w:t>incentives</w:t>
      </w:r>
      <w:r w:rsidR="00AC5C50">
        <w:rPr>
          <w:color w:val="auto"/>
        </w:rPr>
        <w:t xml:space="preserve"> </w:t>
      </w:r>
      <w:r w:rsidRPr="00FB328C">
        <w:rPr>
          <w:color w:val="auto"/>
        </w:rPr>
        <w:t>set</w:t>
      </w:r>
      <w:r w:rsidR="00AC5C50">
        <w:rPr>
          <w:color w:val="auto"/>
        </w:rPr>
        <w:t xml:space="preserve"> </w:t>
      </w:r>
      <w:r w:rsidRPr="00FB328C">
        <w:rPr>
          <w:color w:val="auto"/>
        </w:rPr>
        <w:t>up</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America</w:t>
      </w:r>
      <w:r w:rsidR="00AC5C50">
        <w:rPr>
          <w:color w:val="auto"/>
        </w:rPr>
        <w:t xml:space="preserve"> </w:t>
      </w:r>
      <w:r w:rsidRPr="00FB328C">
        <w:rPr>
          <w:color w:val="auto"/>
        </w:rPr>
        <w:t>is</w:t>
      </w:r>
      <w:r w:rsidR="00AC5C50">
        <w:rPr>
          <w:color w:val="auto"/>
        </w:rPr>
        <w:t xml:space="preserve"> </w:t>
      </w:r>
      <w:r w:rsidRPr="00FB328C">
        <w:rPr>
          <w:color w:val="auto"/>
        </w:rPr>
        <w:t>nothing</w:t>
      </w:r>
      <w:r w:rsidR="00AC5C50">
        <w:rPr>
          <w:color w:val="auto"/>
        </w:rPr>
        <w:t xml:space="preserve"> </w:t>
      </w:r>
      <w:r w:rsidRPr="00FB328C">
        <w:rPr>
          <w:color w:val="auto"/>
        </w:rPr>
        <w:t>…</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less</w:t>
      </w:r>
      <w:r w:rsidR="00AC5C50">
        <w:rPr>
          <w:color w:val="auto"/>
        </w:rPr>
        <w:t xml:space="preserve"> </w:t>
      </w:r>
      <w:r w:rsidRPr="00FB328C">
        <w:rPr>
          <w:color w:val="auto"/>
        </w:rPr>
        <w:t>government</w:t>
      </w:r>
      <w:r w:rsidR="00AC5C50">
        <w:rPr>
          <w:color w:val="auto"/>
        </w:rPr>
        <w:t xml:space="preserve"> </w:t>
      </w:r>
      <w:r w:rsidRPr="00FB328C">
        <w:rPr>
          <w:color w:val="auto"/>
        </w:rPr>
        <w:t>funding</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US]</w:t>
      </w:r>
      <w:r w:rsidR="00AC5C50">
        <w:rPr>
          <w:color w:val="auto"/>
        </w:rPr>
        <w:t xml:space="preserve"> </w:t>
      </w:r>
      <w:r w:rsidRPr="00FB328C">
        <w:rPr>
          <w:color w:val="auto"/>
        </w:rPr>
        <w:t>because</w:t>
      </w:r>
      <w:r w:rsidR="00AC5C50">
        <w:rPr>
          <w:color w:val="auto"/>
        </w:rPr>
        <w:t xml:space="preserve"> </w:t>
      </w:r>
      <w:r w:rsidRPr="00FB328C">
        <w:rPr>
          <w:color w:val="auto"/>
        </w:rPr>
        <w:t>the</w:t>
      </w:r>
      <w:r w:rsidR="00AC5C50">
        <w:rPr>
          <w:color w:val="auto"/>
        </w:rPr>
        <w:t xml:space="preserve"> </w:t>
      </w:r>
      <w:r w:rsidRPr="00FB328C">
        <w:rPr>
          <w:color w:val="auto"/>
        </w:rPr>
        <w:t>tax</w:t>
      </w:r>
      <w:r w:rsidR="00AC5C50">
        <w:rPr>
          <w:color w:val="auto"/>
        </w:rPr>
        <w:t xml:space="preserve"> </w:t>
      </w:r>
      <w:r w:rsidRPr="00FB328C">
        <w:rPr>
          <w:color w:val="auto"/>
        </w:rPr>
        <w:t>system</w:t>
      </w:r>
      <w:r w:rsidR="00AC5C50">
        <w:rPr>
          <w:color w:val="auto"/>
        </w:rPr>
        <w:t xml:space="preserve"> </w:t>
      </w:r>
      <w:r w:rsidRPr="00FB328C">
        <w:rPr>
          <w:color w:val="auto"/>
        </w:rPr>
        <w:t>supports</w:t>
      </w:r>
      <w:r w:rsidR="00AC5C50">
        <w:rPr>
          <w:color w:val="auto"/>
        </w:rPr>
        <w:t xml:space="preserve"> </w:t>
      </w:r>
      <w:r w:rsidRPr="00FB328C">
        <w:rPr>
          <w:color w:val="auto"/>
        </w:rPr>
        <w:t>giving</w:t>
      </w:r>
      <w:r w:rsidR="00AC5C50">
        <w:rPr>
          <w:color w:val="auto"/>
        </w:rPr>
        <w:t xml:space="preserve"> </w:t>
      </w:r>
      <w:r w:rsidRPr="00FB328C">
        <w:rPr>
          <w:color w:val="auto"/>
        </w:rPr>
        <w:t>more.</w:t>
      </w:r>
    </w:p>
    <w:p w14:paraId="261B0DF0" w14:textId="7449DAB0" w:rsidR="00A37BB8" w:rsidRPr="00FB328C" w:rsidRDefault="00A37BB8" w:rsidP="00B03778">
      <w:pPr>
        <w:pStyle w:val="Quotelabel"/>
        <w:keepLines/>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VIC</w:t>
      </w:r>
    </w:p>
    <w:p w14:paraId="76F27A83" w14:textId="1A18C34E" w:rsidR="00A37BB8" w:rsidRPr="00FB328C" w:rsidRDefault="00A37BB8" w:rsidP="00A37BB8">
      <w:pPr>
        <w:rPr>
          <w:rFonts w:cs="Arial"/>
          <w:color w:val="auto"/>
        </w:rPr>
      </w:pPr>
      <w:r w:rsidRPr="00FB328C">
        <w:rPr>
          <w:rFonts w:cs="Arial"/>
          <w:color w:val="auto"/>
        </w:rPr>
        <w:t>There</w:t>
      </w:r>
      <w:r w:rsidR="00AC5C50">
        <w:rPr>
          <w:rFonts w:cs="Arial"/>
          <w:color w:val="auto"/>
        </w:rPr>
        <w:t xml:space="preserve"> </w:t>
      </w:r>
      <w:r w:rsidRPr="00FB328C">
        <w:rPr>
          <w:rFonts w:cs="Arial"/>
          <w:color w:val="auto"/>
        </w:rPr>
        <w:t>was</w:t>
      </w:r>
      <w:r w:rsidR="00AC5C50">
        <w:rPr>
          <w:rFonts w:cs="Arial"/>
          <w:color w:val="auto"/>
        </w:rPr>
        <w:t xml:space="preserve"> </w:t>
      </w:r>
      <w:r w:rsidRPr="00FB328C">
        <w:rPr>
          <w:rFonts w:cs="Arial"/>
          <w:color w:val="auto"/>
        </w:rPr>
        <w:t>broad</w:t>
      </w:r>
      <w:r w:rsidR="00AC5C50">
        <w:rPr>
          <w:rFonts w:cs="Arial"/>
          <w:color w:val="auto"/>
        </w:rPr>
        <w:t xml:space="preserve"> </w:t>
      </w:r>
      <w:r w:rsidRPr="00FB328C">
        <w:rPr>
          <w:rFonts w:cs="Arial"/>
          <w:color w:val="auto"/>
        </w:rPr>
        <w:t>agreement</w:t>
      </w:r>
      <w:r w:rsidR="00AC5C50">
        <w:rPr>
          <w:rFonts w:cs="Arial"/>
          <w:color w:val="auto"/>
        </w:rPr>
        <w:t xml:space="preserve"> </w:t>
      </w:r>
      <w:r w:rsidRPr="00FB328C">
        <w:rPr>
          <w:rFonts w:cs="Arial"/>
          <w:color w:val="auto"/>
        </w:rPr>
        <w:t>among</w:t>
      </w:r>
      <w:r w:rsidR="00AC5C50">
        <w:rPr>
          <w:rFonts w:cs="Arial"/>
          <w:color w:val="auto"/>
        </w:rPr>
        <w:t xml:space="preserve"> </w:t>
      </w:r>
      <w:r w:rsidRPr="00FB328C">
        <w:rPr>
          <w:rFonts w:cs="Arial"/>
          <w:color w:val="auto"/>
        </w:rPr>
        <w:t>social</w:t>
      </w:r>
      <w:r w:rsidR="00AC5C50">
        <w:rPr>
          <w:rFonts w:cs="Arial"/>
          <w:color w:val="auto"/>
        </w:rPr>
        <w:t xml:space="preserve"> </w:t>
      </w:r>
      <w:r w:rsidRPr="00FB328C">
        <w:rPr>
          <w:rFonts w:cs="Arial"/>
          <w:color w:val="auto"/>
        </w:rPr>
        <w:t>enterprise</w:t>
      </w:r>
      <w:r w:rsidR="00AC5C50">
        <w:rPr>
          <w:rFonts w:cs="Arial"/>
          <w:color w:val="auto"/>
        </w:rPr>
        <w:t xml:space="preserve"> </w:t>
      </w:r>
      <w:r w:rsidRPr="00FB328C">
        <w:rPr>
          <w:rFonts w:cs="Arial"/>
          <w:color w:val="auto"/>
        </w:rPr>
        <w:t>focus</w:t>
      </w:r>
      <w:r w:rsidR="00AC5C50">
        <w:rPr>
          <w:rFonts w:cs="Arial"/>
          <w:color w:val="auto"/>
        </w:rPr>
        <w:t xml:space="preserve"> </w:t>
      </w:r>
      <w:r w:rsidRPr="00FB328C">
        <w:rPr>
          <w:rFonts w:cs="Arial"/>
          <w:color w:val="auto"/>
        </w:rPr>
        <w:t>group</w:t>
      </w:r>
      <w:r w:rsidR="00AC5C50">
        <w:rPr>
          <w:rFonts w:cs="Arial"/>
          <w:color w:val="auto"/>
        </w:rPr>
        <w:t xml:space="preserve"> </w:t>
      </w:r>
      <w:r w:rsidRPr="00FB328C">
        <w:rPr>
          <w:rFonts w:cs="Arial"/>
          <w:color w:val="auto"/>
        </w:rPr>
        <w:t>and</w:t>
      </w:r>
      <w:r w:rsidR="00AC5C50">
        <w:rPr>
          <w:rFonts w:cs="Arial"/>
          <w:color w:val="auto"/>
        </w:rPr>
        <w:t xml:space="preserve"> </w:t>
      </w:r>
      <w:r w:rsidRPr="00FB328C">
        <w:rPr>
          <w:rFonts w:cs="Arial"/>
          <w:color w:val="auto"/>
        </w:rPr>
        <w:t>interview</w:t>
      </w:r>
      <w:r w:rsidR="00AC5C50">
        <w:rPr>
          <w:rFonts w:cs="Arial"/>
          <w:color w:val="auto"/>
        </w:rPr>
        <w:t xml:space="preserve"> </w:t>
      </w:r>
      <w:r w:rsidRPr="00FB328C">
        <w:rPr>
          <w:rFonts w:cs="Arial"/>
          <w:color w:val="auto"/>
        </w:rPr>
        <w:t>participants</w:t>
      </w:r>
      <w:r w:rsidR="00AC5C50">
        <w:rPr>
          <w:rFonts w:cs="Arial"/>
          <w:color w:val="auto"/>
        </w:rPr>
        <w:t xml:space="preserve"> </w:t>
      </w:r>
      <w:r w:rsidRPr="00FB328C">
        <w:rPr>
          <w:rFonts w:cs="Arial"/>
          <w:color w:val="auto"/>
        </w:rPr>
        <w:t>that</w:t>
      </w:r>
      <w:r w:rsidR="00AC5C50">
        <w:rPr>
          <w:rFonts w:cs="Arial"/>
          <w:color w:val="auto"/>
        </w:rPr>
        <w:t xml:space="preserve"> </w:t>
      </w:r>
      <w:r w:rsidRPr="00FB328C">
        <w:rPr>
          <w:rFonts w:cs="Arial"/>
          <w:color w:val="auto"/>
        </w:rPr>
        <w:t>Australia</w:t>
      </w:r>
      <w:r w:rsidR="00AC5C50">
        <w:rPr>
          <w:rFonts w:cs="Arial"/>
          <w:color w:val="auto"/>
        </w:rPr>
        <w:t xml:space="preserve"> </w:t>
      </w:r>
      <w:r w:rsidRPr="00FB328C">
        <w:rPr>
          <w:rFonts w:cs="Arial"/>
          <w:color w:val="auto"/>
        </w:rPr>
        <w:t>was</w:t>
      </w:r>
      <w:r w:rsidR="00AC5C50">
        <w:rPr>
          <w:rFonts w:cs="Arial"/>
          <w:color w:val="auto"/>
        </w:rPr>
        <w:t xml:space="preserve"> </w:t>
      </w:r>
      <w:r w:rsidRPr="00FB328C">
        <w:rPr>
          <w:rFonts w:cs="Arial"/>
          <w:color w:val="auto"/>
        </w:rPr>
        <w:t>lacking</w:t>
      </w:r>
      <w:r w:rsidR="00AC5C50">
        <w:rPr>
          <w:rFonts w:cs="Arial"/>
          <w:color w:val="auto"/>
        </w:rPr>
        <w:t xml:space="preserve"> </w:t>
      </w:r>
      <w:r w:rsidRPr="00FB328C">
        <w:rPr>
          <w:rFonts w:cs="Arial"/>
          <w:color w:val="auto"/>
        </w:rPr>
        <w:t>comprehensive</w:t>
      </w:r>
      <w:r w:rsidR="00AC5C50">
        <w:rPr>
          <w:rFonts w:cs="Arial"/>
          <w:color w:val="auto"/>
        </w:rPr>
        <w:t xml:space="preserve"> </w:t>
      </w:r>
      <w:r w:rsidRPr="00FB328C">
        <w:rPr>
          <w:rFonts w:cs="Arial"/>
          <w:color w:val="auto"/>
        </w:rPr>
        <w:t>policy</w:t>
      </w:r>
      <w:r w:rsidR="00AC5C50">
        <w:rPr>
          <w:rFonts w:cs="Arial"/>
          <w:color w:val="auto"/>
        </w:rPr>
        <w:t xml:space="preserve"> </w:t>
      </w:r>
      <w:r w:rsidRPr="00FB328C">
        <w:rPr>
          <w:rFonts w:cs="Arial"/>
          <w:color w:val="auto"/>
        </w:rPr>
        <w:t>and</w:t>
      </w:r>
      <w:r w:rsidR="00AC5C50">
        <w:rPr>
          <w:rFonts w:cs="Arial"/>
          <w:color w:val="auto"/>
        </w:rPr>
        <w:t xml:space="preserve"> </w:t>
      </w:r>
      <w:r w:rsidRPr="00FB328C">
        <w:rPr>
          <w:rFonts w:cs="Arial"/>
          <w:color w:val="auto"/>
        </w:rPr>
        <w:t>regulatory</w:t>
      </w:r>
      <w:r w:rsidR="00AC5C50">
        <w:rPr>
          <w:rFonts w:cs="Arial"/>
          <w:color w:val="auto"/>
        </w:rPr>
        <w:t xml:space="preserve"> </w:t>
      </w:r>
      <w:r w:rsidRPr="00FB328C">
        <w:rPr>
          <w:rFonts w:cs="Arial"/>
          <w:color w:val="auto"/>
        </w:rPr>
        <w:t>support</w:t>
      </w:r>
      <w:r w:rsidR="00AC5C50">
        <w:rPr>
          <w:rFonts w:cs="Arial"/>
          <w:color w:val="auto"/>
        </w:rPr>
        <w:t xml:space="preserve"> </w:t>
      </w:r>
      <w:r w:rsidRPr="00FB328C">
        <w:rPr>
          <w:rFonts w:cs="Arial"/>
          <w:color w:val="auto"/>
        </w:rPr>
        <w:t>for</w:t>
      </w:r>
      <w:r w:rsidR="00AC5C50">
        <w:rPr>
          <w:rFonts w:cs="Arial"/>
          <w:color w:val="auto"/>
        </w:rPr>
        <w:t xml:space="preserve"> </w:t>
      </w:r>
      <w:r w:rsidRPr="00FB328C">
        <w:rPr>
          <w:rFonts w:cs="Arial"/>
          <w:color w:val="auto"/>
        </w:rPr>
        <w:t>social</w:t>
      </w:r>
      <w:r w:rsidR="00AC5C50">
        <w:rPr>
          <w:rFonts w:cs="Arial"/>
          <w:color w:val="auto"/>
        </w:rPr>
        <w:t xml:space="preserve"> </w:t>
      </w:r>
      <w:r w:rsidRPr="00FB328C">
        <w:rPr>
          <w:rFonts w:cs="Arial"/>
          <w:color w:val="auto"/>
        </w:rPr>
        <w:t>enterprise,</w:t>
      </w:r>
      <w:r w:rsidR="00AC5C50">
        <w:rPr>
          <w:rFonts w:cs="Arial"/>
          <w:color w:val="auto"/>
        </w:rPr>
        <w:t xml:space="preserve"> </w:t>
      </w:r>
      <w:r w:rsidRPr="00FB328C">
        <w:rPr>
          <w:rFonts w:cs="Arial"/>
          <w:color w:val="auto"/>
        </w:rPr>
        <w:t>and</w:t>
      </w:r>
      <w:r w:rsidR="00AC5C50">
        <w:rPr>
          <w:rFonts w:cs="Arial"/>
          <w:color w:val="auto"/>
        </w:rPr>
        <w:t xml:space="preserve"> </w:t>
      </w:r>
      <w:r w:rsidRPr="00FB328C">
        <w:rPr>
          <w:rFonts w:cs="Arial"/>
          <w:color w:val="auto"/>
        </w:rPr>
        <w:t>this</w:t>
      </w:r>
      <w:r w:rsidR="00AC5C50">
        <w:rPr>
          <w:rFonts w:cs="Arial"/>
          <w:color w:val="auto"/>
        </w:rPr>
        <w:t xml:space="preserve"> </w:t>
      </w:r>
      <w:r w:rsidRPr="00FB328C">
        <w:rPr>
          <w:rFonts w:cs="Arial"/>
          <w:color w:val="auto"/>
        </w:rPr>
        <w:t>accounted</w:t>
      </w:r>
      <w:r w:rsidR="00AC5C50">
        <w:rPr>
          <w:rFonts w:cs="Arial"/>
          <w:color w:val="auto"/>
        </w:rPr>
        <w:t xml:space="preserve"> </w:t>
      </w:r>
      <w:r w:rsidRPr="00FB328C">
        <w:rPr>
          <w:rFonts w:cs="Arial"/>
          <w:color w:val="auto"/>
        </w:rPr>
        <w:t>for</w:t>
      </w:r>
      <w:r w:rsidR="00AC5C50">
        <w:rPr>
          <w:rFonts w:cs="Arial"/>
          <w:color w:val="auto"/>
        </w:rPr>
        <w:t xml:space="preserve"> </w:t>
      </w:r>
      <w:r w:rsidRPr="00FB328C">
        <w:rPr>
          <w:rFonts w:cs="Arial"/>
          <w:color w:val="auto"/>
        </w:rPr>
        <w:t>relative</w:t>
      </w:r>
      <w:r w:rsidR="00AC5C50">
        <w:rPr>
          <w:rFonts w:cs="Arial"/>
          <w:color w:val="auto"/>
        </w:rPr>
        <w:t xml:space="preserve"> </w:t>
      </w:r>
      <w:r w:rsidRPr="00FB328C">
        <w:rPr>
          <w:rFonts w:cs="Arial"/>
          <w:color w:val="auto"/>
        </w:rPr>
        <w:t>under-development</w:t>
      </w:r>
      <w:r w:rsidR="00AC5C50">
        <w:rPr>
          <w:rFonts w:cs="Arial"/>
          <w:color w:val="auto"/>
        </w:rPr>
        <w:t xml:space="preserve"> </w:t>
      </w:r>
      <w:r w:rsidRPr="00FB328C">
        <w:rPr>
          <w:rFonts w:cs="Arial"/>
          <w:color w:val="auto"/>
        </w:rPr>
        <w:t>of</w:t>
      </w:r>
      <w:r w:rsidR="00AC5C50">
        <w:rPr>
          <w:rFonts w:cs="Arial"/>
          <w:color w:val="auto"/>
        </w:rPr>
        <w:t xml:space="preserve"> </w:t>
      </w:r>
      <w:r w:rsidRPr="00FB328C">
        <w:rPr>
          <w:rFonts w:cs="Arial"/>
          <w:color w:val="auto"/>
        </w:rPr>
        <w:t>the</w:t>
      </w:r>
      <w:r w:rsidR="00AC5C50">
        <w:rPr>
          <w:rFonts w:cs="Arial"/>
          <w:color w:val="auto"/>
        </w:rPr>
        <w:t xml:space="preserve"> </w:t>
      </w:r>
      <w:r w:rsidRPr="00FB328C">
        <w:rPr>
          <w:rFonts w:cs="Arial"/>
          <w:color w:val="auto"/>
        </w:rPr>
        <w:t>field</w:t>
      </w:r>
      <w:r w:rsidR="00AC5C50">
        <w:rPr>
          <w:rFonts w:cs="Arial"/>
          <w:color w:val="auto"/>
        </w:rPr>
        <w:t xml:space="preserve"> </w:t>
      </w:r>
      <w:r w:rsidRPr="00FB328C">
        <w:rPr>
          <w:rFonts w:cs="Arial"/>
          <w:color w:val="auto"/>
        </w:rPr>
        <w:t>when</w:t>
      </w:r>
      <w:r w:rsidR="00AC5C50">
        <w:rPr>
          <w:rFonts w:cs="Arial"/>
          <w:color w:val="auto"/>
        </w:rPr>
        <w:t xml:space="preserve"> </w:t>
      </w:r>
      <w:r w:rsidRPr="00FB328C">
        <w:rPr>
          <w:rFonts w:cs="Arial"/>
          <w:color w:val="auto"/>
        </w:rPr>
        <w:t>compared</w:t>
      </w:r>
      <w:r w:rsidR="00AC5C50">
        <w:rPr>
          <w:rFonts w:cs="Arial"/>
          <w:color w:val="auto"/>
        </w:rPr>
        <w:t xml:space="preserve"> </w:t>
      </w:r>
      <w:r w:rsidRPr="00FB328C">
        <w:rPr>
          <w:rFonts w:cs="Arial"/>
          <w:color w:val="auto"/>
        </w:rPr>
        <w:t>with</w:t>
      </w:r>
      <w:r w:rsidR="00AC5C50">
        <w:rPr>
          <w:rFonts w:cs="Arial"/>
          <w:color w:val="auto"/>
        </w:rPr>
        <w:t xml:space="preserve"> </w:t>
      </w:r>
      <w:r w:rsidRPr="00FB328C">
        <w:rPr>
          <w:rFonts w:cs="Arial"/>
          <w:color w:val="auto"/>
        </w:rPr>
        <w:t>Britain</w:t>
      </w:r>
      <w:r w:rsidR="00AC5C50">
        <w:rPr>
          <w:rFonts w:cs="Arial"/>
          <w:color w:val="auto"/>
        </w:rPr>
        <w:t xml:space="preserve"> </w:t>
      </w:r>
      <w:r w:rsidRPr="00FB328C">
        <w:rPr>
          <w:rFonts w:cs="Arial"/>
          <w:color w:val="auto"/>
        </w:rPr>
        <w:t>or</w:t>
      </w:r>
      <w:r w:rsidR="00AC5C50">
        <w:rPr>
          <w:rFonts w:cs="Arial"/>
          <w:color w:val="auto"/>
        </w:rPr>
        <w:t xml:space="preserve"> </w:t>
      </w:r>
      <w:r w:rsidRPr="00FB328C">
        <w:rPr>
          <w:rFonts w:cs="Arial"/>
          <w:color w:val="auto"/>
        </w:rPr>
        <w:t>Canada.</w:t>
      </w:r>
    </w:p>
    <w:p w14:paraId="5F07812F" w14:textId="59E6A331" w:rsidR="00D34745" w:rsidRPr="00FB328C" w:rsidRDefault="00D34745" w:rsidP="00D34745">
      <w:pPr>
        <w:pStyle w:val="GivingReportDirectQuote"/>
        <w:rPr>
          <w:color w:val="auto"/>
        </w:rPr>
      </w:pPr>
      <w:r w:rsidRPr="00FB328C">
        <w:rPr>
          <w:color w:val="auto"/>
        </w:rPr>
        <w:t>…</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understanding,</w:t>
      </w:r>
      <w:r w:rsidR="00AC5C50">
        <w:rPr>
          <w:color w:val="auto"/>
        </w:rPr>
        <w:t xml:space="preserve"> </w:t>
      </w:r>
      <w:r w:rsidRPr="00FB328C">
        <w:rPr>
          <w:color w:val="auto"/>
        </w:rPr>
        <w:t>and</w:t>
      </w:r>
      <w:r w:rsidR="00AC5C50">
        <w:rPr>
          <w:color w:val="auto"/>
        </w:rPr>
        <w:t xml:space="preserve"> </w:t>
      </w:r>
      <w:r w:rsidRPr="00FB328C">
        <w:rPr>
          <w:color w:val="auto"/>
        </w:rPr>
        <w:t>…</w:t>
      </w:r>
      <w:r w:rsidR="00AC5C50">
        <w:rPr>
          <w:color w:val="auto"/>
        </w:rPr>
        <w:t xml:space="preserve"> </w:t>
      </w:r>
      <w:r w:rsidRPr="00FB328C">
        <w:rPr>
          <w:color w:val="auto"/>
        </w:rPr>
        <w:t>scepticism</w:t>
      </w:r>
      <w:r w:rsidR="00AC5C50">
        <w:rPr>
          <w:color w:val="auto"/>
        </w:rPr>
        <w:t xml:space="preserve"> </w:t>
      </w:r>
      <w:r w:rsidRPr="00FB328C">
        <w:rPr>
          <w:color w:val="auto"/>
        </w:rPr>
        <w:t>around</w:t>
      </w:r>
      <w:r w:rsidR="00AC5C50">
        <w:rPr>
          <w:color w:val="auto"/>
        </w:rPr>
        <w:t xml:space="preserve"> </w:t>
      </w:r>
      <w:r w:rsidRPr="00FB328C">
        <w:rPr>
          <w:color w:val="auto"/>
        </w:rPr>
        <w:t>the</w:t>
      </w:r>
      <w:r w:rsidR="00AC5C50">
        <w:rPr>
          <w:color w:val="auto"/>
        </w:rPr>
        <w:t xml:space="preserve"> </w:t>
      </w:r>
      <w:r w:rsidRPr="00FB328C">
        <w:rPr>
          <w:color w:val="auto"/>
        </w:rPr>
        <w:t>model</w:t>
      </w:r>
      <w:r w:rsidR="00AC5C50">
        <w:rPr>
          <w:color w:val="auto"/>
        </w:rPr>
        <w:t xml:space="preserve"> </w:t>
      </w:r>
      <w:r w:rsidRPr="00FB328C">
        <w:rPr>
          <w:color w:val="auto"/>
        </w:rPr>
        <w:t>and</w:t>
      </w:r>
      <w:r w:rsidR="00AC5C50">
        <w:rPr>
          <w:color w:val="auto"/>
        </w:rPr>
        <w:t xml:space="preserve"> </w:t>
      </w:r>
      <w:r w:rsidRPr="00FB328C">
        <w:rPr>
          <w:color w:val="auto"/>
        </w:rPr>
        <w:t>around</w:t>
      </w:r>
      <w:r w:rsidR="00AC5C50">
        <w:rPr>
          <w:color w:val="auto"/>
        </w:rPr>
        <w:t xml:space="preserve"> </w:t>
      </w:r>
      <w:r w:rsidRPr="00FB328C">
        <w:rPr>
          <w:color w:val="auto"/>
        </w:rPr>
        <w:t>its</w:t>
      </w:r>
      <w:r w:rsidR="00AC5C50">
        <w:rPr>
          <w:color w:val="auto"/>
        </w:rPr>
        <w:t xml:space="preserve"> </w:t>
      </w:r>
      <w:r w:rsidRPr="00FB328C">
        <w:rPr>
          <w:color w:val="auto"/>
        </w:rPr>
        <w:t>benefits</w:t>
      </w:r>
      <w:r w:rsidR="00AC5C50">
        <w:rPr>
          <w:color w:val="auto"/>
        </w:rPr>
        <w:t xml:space="preserve"> </w:t>
      </w:r>
      <w:r w:rsidRPr="00FB328C">
        <w:rPr>
          <w:color w:val="auto"/>
        </w:rPr>
        <w:t>…</w:t>
      </w:r>
      <w:r w:rsidR="00AC5C50">
        <w:rPr>
          <w:color w:val="auto"/>
        </w:rPr>
        <w:t xml:space="preserve"> </w:t>
      </w: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government</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policy</w:t>
      </w:r>
      <w:r w:rsidR="00AC5C50">
        <w:rPr>
          <w:color w:val="auto"/>
        </w:rPr>
        <w:t xml:space="preserve"> </w:t>
      </w:r>
      <w:r w:rsidRPr="00FB328C">
        <w:rPr>
          <w:color w:val="auto"/>
        </w:rPr>
        <w:t>and</w:t>
      </w:r>
      <w:r w:rsidR="00AC5C50">
        <w:rPr>
          <w:color w:val="auto"/>
        </w:rPr>
        <w:t xml:space="preserve"> </w:t>
      </w:r>
      <w:r w:rsidRPr="00FB328C">
        <w:rPr>
          <w:color w:val="auto"/>
        </w:rPr>
        <w:t>support,</w:t>
      </w:r>
      <w:r w:rsidR="00AC5C50">
        <w:rPr>
          <w:color w:val="auto"/>
        </w:rPr>
        <w:t xml:space="preserve"> </w:t>
      </w:r>
      <w:r w:rsidRPr="00FB328C">
        <w:rPr>
          <w:color w:val="auto"/>
        </w:rPr>
        <w:t>that</w:t>
      </w:r>
      <w:r w:rsidR="00AC5C50">
        <w:rPr>
          <w:color w:val="auto"/>
        </w:rPr>
        <w:t xml:space="preserve"> </w:t>
      </w:r>
      <w:r w:rsidRPr="00FB328C">
        <w:rPr>
          <w:color w:val="auto"/>
        </w:rPr>
        <w:t>enabling</w:t>
      </w:r>
      <w:r w:rsidR="00AC5C50">
        <w:rPr>
          <w:color w:val="auto"/>
        </w:rPr>
        <w:t xml:space="preserve"> </w:t>
      </w:r>
      <w:r w:rsidRPr="00FB328C">
        <w:rPr>
          <w:color w:val="auto"/>
        </w:rPr>
        <w:t>environment</w:t>
      </w:r>
      <w:r w:rsidR="00AC5C50">
        <w:rPr>
          <w:color w:val="auto"/>
        </w:rPr>
        <w:t xml:space="preserve"> </w:t>
      </w:r>
      <w:r w:rsidRPr="00FB328C">
        <w:rPr>
          <w:color w:val="auto"/>
        </w:rPr>
        <w:t>hasn’t</w:t>
      </w:r>
      <w:r w:rsidR="00AC5C50">
        <w:rPr>
          <w:color w:val="auto"/>
        </w:rPr>
        <w:t xml:space="preserve"> </w:t>
      </w:r>
      <w:r w:rsidRPr="00FB328C">
        <w:rPr>
          <w:color w:val="auto"/>
        </w:rPr>
        <w:t>been</w:t>
      </w:r>
      <w:r w:rsidR="00AC5C50">
        <w:rPr>
          <w:color w:val="auto"/>
        </w:rPr>
        <w:t xml:space="preserve"> </w:t>
      </w:r>
      <w:r w:rsidRPr="00FB328C">
        <w:rPr>
          <w:color w:val="auto"/>
        </w:rPr>
        <w:t>there</w:t>
      </w:r>
      <w:r w:rsidR="00AC5C50">
        <w:rPr>
          <w:color w:val="auto"/>
        </w:rPr>
        <w:t xml:space="preserve"> </w:t>
      </w:r>
      <w:r w:rsidRPr="00FB328C">
        <w:rPr>
          <w:color w:val="auto"/>
        </w:rPr>
        <w:t>because</w:t>
      </w:r>
      <w:r w:rsidR="00AC5C50">
        <w:rPr>
          <w:color w:val="auto"/>
        </w:rPr>
        <w:t xml:space="preserve"> </w:t>
      </w:r>
      <w:r w:rsidRPr="00FB328C">
        <w:rPr>
          <w:color w:val="auto"/>
        </w:rPr>
        <w:t>…</w:t>
      </w:r>
      <w:r w:rsidR="00AC5C50">
        <w:rPr>
          <w:color w:val="auto"/>
        </w:rPr>
        <w:t xml:space="preserve"> </w:t>
      </w:r>
      <w:r w:rsidRPr="00FB328C">
        <w:rPr>
          <w:color w:val="auto"/>
        </w:rPr>
        <w:t>[government</w:t>
      </w:r>
      <w:r w:rsidR="00AC5C50">
        <w:rPr>
          <w:color w:val="auto"/>
        </w:rPr>
        <w:t xml:space="preserve"> </w:t>
      </w:r>
      <w:r w:rsidRPr="00FB328C">
        <w:rPr>
          <w:color w:val="auto"/>
        </w:rPr>
        <w:t>has</w:t>
      </w:r>
      <w:r w:rsidR="00AC5C50">
        <w:rPr>
          <w:color w:val="auto"/>
        </w:rPr>
        <w:t xml:space="preserve"> </w:t>
      </w:r>
      <w:r w:rsidRPr="00FB328C">
        <w:rPr>
          <w:color w:val="auto"/>
        </w:rPr>
        <w:t>been]</w:t>
      </w:r>
      <w:r w:rsidR="00AC5C50">
        <w:rPr>
          <w:color w:val="auto"/>
        </w:rPr>
        <w:t xml:space="preserve"> </w:t>
      </w:r>
      <w:r w:rsidRPr="00FB328C">
        <w:rPr>
          <w:color w:val="auto"/>
        </w:rPr>
        <w:t>engaging</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concept</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engaging</w:t>
      </w:r>
      <w:r w:rsidR="00AC5C50">
        <w:rPr>
          <w:color w:val="auto"/>
        </w:rPr>
        <w:t xml:space="preserve"> </w:t>
      </w:r>
      <w:r w:rsidRPr="00FB328C">
        <w:rPr>
          <w:color w:val="auto"/>
        </w:rPr>
        <w:t>with</w:t>
      </w:r>
      <w:r w:rsidR="00AC5C50">
        <w:rPr>
          <w:color w:val="auto"/>
        </w:rPr>
        <w:t xml:space="preserve"> </w:t>
      </w:r>
      <w:r w:rsidRPr="00FB328C">
        <w:rPr>
          <w:color w:val="auto"/>
        </w:rPr>
        <w:t>it</w:t>
      </w:r>
      <w:r w:rsidR="00AC5C50">
        <w:rPr>
          <w:color w:val="auto"/>
        </w:rPr>
        <w:t xml:space="preserve"> </w:t>
      </w:r>
      <w:r w:rsidRPr="00FB328C">
        <w:rPr>
          <w:color w:val="auto"/>
        </w:rPr>
        <w:t>at</w:t>
      </w:r>
      <w:r w:rsidR="00AC5C50">
        <w:rPr>
          <w:color w:val="auto"/>
        </w:rPr>
        <w:t xml:space="preserve"> </w:t>
      </w:r>
      <w:r w:rsidRPr="00FB328C">
        <w:rPr>
          <w:color w:val="auto"/>
        </w:rPr>
        <w:t>a</w:t>
      </w:r>
      <w:r w:rsidR="00AC5C50">
        <w:rPr>
          <w:color w:val="auto"/>
        </w:rPr>
        <w:t xml:space="preserve"> </w:t>
      </w:r>
      <w:r w:rsidRPr="00FB328C">
        <w:rPr>
          <w:color w:val="auto"/>
        </w:rPr>
        <w:t>policy</w:t>
      </w:r>
      <w:r w:rsidR="00AC5C50">
        <w:rPr>
          <w:color w:val="auto"/>
        </w:rPr>
        <w:t xml:space="preserve"> </w:t>
      </w:r>
      <w:r w:rsidRPr="00FB328C">
        <w:rPr>
          <w:color w:val="auto"/>
        </w:rPr>
        <w:t>level,</w:t>
      </w:r>
      <w:r w:rsidR="00AC5C50">
        <w:rPr>
          <w:color w:val="auto"/>
        </w:rPr>
        <w:t xml:space="preserve"> </w:t>
      </w:r>
      <w:r w:rsidRPr="00FB328C">
        <w:rPr>
          <w:color w:val="auto"/>
        </w:rPr>
        <w:t>whether</w:t>
      </w:r>
      <w:r w:rsidR="00AC5C50">
        <w:rPr>
          <w:color w:val="auto"/>
        </w:rPr>
        <w:t xml:space="preserve"> </w:t>
      </w:r>
      <w:r w:rsidRPr="00FB328C">
        <w:rPr>
          <w:color w:val="auto"/>
        </w:rPr>
        <w:t>that’s</w:t>
      </w:r>
      <w:r w:rsidR="00AC5C50">
        <w:rPr>
          <w:color w:val="auto"/>
        </w:rPr>
        <w:t xml:space="preserve"> </w:t>
      </w:r>
      <w:r w:rsidRPr="00FB328C">
        <w:rPr>
          <w:color w:val="auto"/>
        </w:rPr>
        <w:t>federal,</w:t>
      </w:r>
      <w:r w:rsidR="00AC5C50">
        <w:rPr>
          <w:color w:val="auto"/>
        </w:rPr>
        <w:t xml:space="preserve"> </w:t>
      </w:r>
      <w:r w:rsidRPr="00FB328C">
        <w:rPr>
          <w:color w:val="auto"/>
        </w:rPr>
        <w:t>state</w:t>
      </w:r>
      <w:r w:rsidR="00AC5C50">
        <w:rPr>
          <w:color w:val="auto"/>
        </w:rPr>
        <w:t xml:space="preserve"> </w:t>
      </w:r>
      <w:r w:rsidRPr="00FB328C">
        <w:rPr>
          <w:color w:val="auto"/>
        </w:rPr>
        <w:t>or</w:t>
      </w:r>
      <w:r w:rsidR="00AC5C50">
        <w:rPr>
          <w:color w:val="auto"/>
        </w:rPr>
        <w:t xml:space="preserve"> </w:t>
      </w:r>
      <w:r w:rsidRPr="00FB328C">
        <w:rPr>
          <w:color w:val="auto"/>
        </w:rPr>
        <w:t>even</w:t>
      </w:r>
      <w:r w:rsidR="00AC5C50">
        <w:rPr>
          <w:color w:val="auto"/>
        </w:rPr>
        <w:t xml:space="preserve"> </w:t>
      </w:r>
      <w:r w:rsidRPr="00FB328C">
        <w:rPr>
          <w:color w:val="auto"/>
        </w:rPr>
        <w:t>local</w:t>
      </w:r>
      <w:r w:rsidR="00AC5C50">
        <w:rPr>
          <w:color w:val="auto"/>
        </w:rPr>
        <w:t xml:space="preserve"> </w:t>
      </w:r>
      <w:r w:rsidRPr="00FB328C">
        <w:rPr>
          <w:color w:val="auto"/>
        </w:rPr>
        <w:t>government.</w:t>
      </w:r>
      <w:r w:rsidR="00AC5C50">
        <w:rPr>
          <w:color w:val="auto"/>
        </w:rPr>
        <w:t xml:space="preserve"> </w:t>
      </w:r>
      <w:r w:rsidRPr="00FB328C">
        <w:rPr>
          <w:color w:val="auto"/>
        </w:rPr>
        <w:t>And</w:t>
      </w:r>
      <w:r w:rsidR="00AC5C50">
        <w:rPr>
          <w:color w:val="auto"/>
        </w:rPr>
        <w:t xml:space="preserve"> </w:t>
      </w:r>
      <w:r w:rsidRPr="00FB328C">
        <w:rPr>
          <w:color w:val="auto"/>
        </w:rPr>
        <w:t>then</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I’ve</w:t>
      </w:r>
      <w:r w:rsidR="00AC5C50">
        <w:rPr>
          <w:color w:val="auto"/>
        </w:rPr>
        <w:t xml:space="preserve"> </w:t>
      </w:r>
      <w:r w:rsidRPr="00FB328C">
        <w:rPr>
          <w:color w:val="auto"/>
        </w:rPr>
        <w:t>also</w:t>
      </w:r>
      <w:r w:rsidR="00AC5C50">
        <w:rPr>
          <w:color w:val="auto"/>
        </w:rPr>
        <w:t xml:space="preserve"> </w:t>
      </w:r>
      <w:r w:rsidRPr="00FB328C">
        <w:rPr>
          <w:color w:val="auto"/>
        </w:rPr>
        <w:t>seen</w:t>
      </w:r>
      <w:r w:rsidR="00AC5C50">
        <w:rPr>
          <w:color w:val="auto"/>
        </w:rPr>
        <w:t xml:space="preserve"> </w:t>
      </w:r>
      <w:r w:rsidRPr="00FB328C">
        <w:rPr>
          <w:color w:val="auto"/>
        </w:rPr>
        <w:t>that</w:t>
      </w:r>
      <w:r w:rsidR="00AC5C50">
        <w:rPr>
          <w:color w:val="auto"/>
        </w:rPr>
        <w:t xml:space="preserve"> </w:t>
      </w:r>
      <w:r w:rsidRPr="00FB328C">
        <w:rPr>
          <w:color w:val="auto"/>
        </w:rPr>
        <w:t>manifest</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real</w:t>
      </w:r>
      <w:r w:rsidR="00AC5C50">
        <w:rPr>
          <w:color w:val="auto"/>
        </w:rPr>
        <w:t xml:space="preserve"> </w:t>
      </w:r>
      <w:r w:rsidRPr="00FB328C">
        <w:rPr>
          <w:color w:val="auto"/>
        </w:rPr>
        <w:t>difficulty</w:t>
      </w:r>
      <w:r w:rsidR="00AC5C50">
        <w:rPr>
          <w:color w:val="auto"/>
        </w:rPr>
        <w:t xml:space="preserve"> </w:t>
      </w:r>
      <w:r w:rsidRPr="00FB328C">
        <w:rPr>
          <w:color w:val="auto"/>
        </w:rPr>
        <w:t>in</w:t>
      </w:r>
      <w:r w:rsidR="00AC5C50">
        <w:rPr>
          <w:color w:val="auto"/>
        </w:rPr>
        <w:t xml:space="preserve"> </w:t>
      </w:r>
      <w:r w:rsidRPr="00FB328C">
        <w:rPr>
          <w:color w:val="auto"/>
        </w:rPr>
        <w:t>social</w:t>
      </w:r>
      <w:r w:rsidR="00AC5C50">
        <w:rPr>
          <w:color w:val="auto"/>
        </w:rPr>
        <w:t xml:space="preserve"> </w:t>
      </w:r>
      <w:r w:rsidRPr="00FB328C">
        <w:rPr>
          <w:color w:val="auto"/>
        </w:rPr>
        <w:t>enterprises</w:t>
      </w:r>
      <w:r w:rsidR="00AC5C50">
        <w:rPr>
          <w:color w:val="auto"/>
        </w:rPr>
        <w:t xml:space="preserve"> </w:t>
      </w: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access</w:t>
      </w:r>
      <w:r w:rsidR="00AC5C50">
        <w:rPr>
          <w:color w:val="auto"/>
        </w:rPr>
        <w:t xml:space="preserve"> </w:t>
      </w:r>
      <w:r w:rsidRPr="00FB328C">
        <w:rPr>
          <w:color w:val="auto"/>
        </w:rPr>
        <w:t>particularly</w:t>
      </w:r>
      <w:r w:rsidR="00AC5C50">
        <w:rPr>
          <w:color w:val="auto"/>
        </w:rPr>
        <w:t xml:space="preserve"> </w:t>
      </w:r>
      <w:r w:rsidRPr="00FB328C">
        <w:rPr>
          <w:color w:val="auto"/>
        </w:rPr>
        <w:t>donation</w:t>
      </w:r>
      <w:r w:rsidR="00AC5C50">
        <w:rPr>
          <w:color w:val="auto"/>
        </w:rPr>
        <w:t xml:space="preserve"> </w:t>
      </w:r>
      <w:r w:rsidRPr="00FB328C">
        <w:rPr>
          <w:color w:val="auto"/>
        </w:rPr>
        <w:t>grant</w:t>
      </w:r>
      <w:r w:rsidR="00AC5C50">
        <w:rPr>
          <w:color w:val="auto"/>
        </w:rPr>
        <w:t xml:space="preserve"> </w:t>
      </w:r>
      <w:r w:rsidRPr="00FB328C">
        <w:rPr>
          <w:color w:val="auto"/>
        </w:rPr>
        <w:t>capital</w:t>
      </w:r>
      <w:r w:rsidR="00AC5C50">
        <w:rPr>
          <w:color w:val="auto"/>
        </w:rPr>
        <w:t xml:space="preserve"> </w:t>
      </w:r>
      <w:r w:rsidRPr="00FB328C">
        <w:rPr>
          <w:color w:val="auto"/>
        </w:rPr>
        <w:t>through</w:t>
      </w:r>
      <w:r w:rsidR="00AC5C50">
        <w:rPr>
          <w:color w:val="auto"/>
        </w:rPr>
        <w:t xml:space="preserve"> </w:t>
      </w:r>
      <w:r w:rsidRPr="00FB328C">
        <w:rPr>
          <w:color w:val="auto"/>
        </w:rPr>
        <w:t>philanthropic</w:t>
      </w:r>
      <w:r w:rsidR="00AC5C50">
        <w:rPr>
          <w:color w:val="auto"/>
        </w:rPr>
        <w:t xml:space="preserve"> </w:t>
      </w:r>
      <w:r w:rsidRPr="00FB328C">
        <w:rPr>
          <w:color w:val="auto"/>
        </w:rPr>
        <w:t>sources,</w:t>
      </w:r>
      <w:r w:rsidR="00AC5C50">
        <w:rPr>
          <w:color w:val="auto"/>
        </w:rPr>
        <w:t xml:space="preserve"> </w:t>
      </w:r>
      <w:r w:rsidRPr="00FB328C">
        <w:rPr>
          <w:color w:val="auto"/>
        </w:rPr>
        <w:t>because</w:t>
      </w:r>
      <w:r w:rsidR="00AC5C50">
        <w:rPr>
          <w:color w:val="auto"/>
        </w:rPr>
        <w:t xml:space="preserve"> </w:t>
      </w:r>
      <w:r w:rsidRPr="00FB328C">
        <w:rPr>
          <w:color w:val="auto"/>
        </w:rPr>
        <w:t>constantly</w:t>
      </w:r>
      <w:r w:rsidR="00AC5C50">
        <w:rPr>
          <w:color w:val="auto"/>
        </w:rPr>
        <w:t xml:space="preserve"> </w:t>
      </w:r>
      <w:r w:rsidRPr="00FB328C">
        <w:rPr>
          <w:color w:val="auto"/>
        </w:rPr>
        <w:t>the</w:t>
      </w:r>
      <w:r w:rsidR="00AC5C50">
        <w:rPr>
          <w:color w:val="auto"/>
        </w:rPr>
        <w:t xml:space="preserve"> </w:t>
      </w:r>
      <w:r w:rsidRPr="00FB328C">
        <w:rPr>
          <w:color w:val="auto"/>
        </w:rPr>
        <w:t>benchmark</w:t>
      </w:r>
      <w:r w:rsidR="00AC5C50">
        <w:rPr>
          <w:color w:val="auto"/>
        </w:rPr>
        <w:t xml:space="preserve"> </w:t>
      </w:r>
      <w:r w:rsidRPr="00FB328C">
        <w:rPr>
          <w:color w:val="auto"/>
        </w:rPr>
        <w:t>for</w:t>
      </w:r>
      <w:r w:rsidR="00AC5C50">
        <w:rPr>
          <w:color w:val="auto"/>
        </w:rPr>
        <w:t xml:space="preserve"> </w:t>
      </w:r>
      <w:r w:rsidRPr="00FB328C">
        <w:rPr>
          <w:color w:val="auto"/>
        </w:rPr>
        <w:t>comparison</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more</w:t>
      </w:r>
      <w:r w:rsidR="00AC5C50">
        <w:rPr>
          <w:color w:val="auto"/>
        </w:rPr>
        <w:t xml:space="preserve"> </w:t>
      </w:r>
      <w:r w:rsidRPr="00FB328C">
        <w:rPr>
          <w:color w:val="auto"/>
        </w:rPr>
        <w:t>programmatic</w:t>
      </w:r>
      <w:r w:rsidR="00AC5C50">
        <w:rPr>
          <w:color w:val="auto"/>
        </w:rPr>
        <w:t xml:space="preserve"> </w:t>
      </w:r>
      <w:r w:rsidRPr="00FB328C">
        <w:rPr>
          <w:color w:val="auto"/>
        </w:rPr>
        <w:t>welfare</w:t>
      </w:r>
      <w:r w:rsidR="00AC5C50">
        <w:rPr>
          <w:color w:val="auto"/>
        </w:rPr>
        <w:t xml:space="preserve"> </w:t>
      </w:r>
      <w:r w:rsidRPr="00FB328C">
        <w:rPr>
          <w:color w:val="auto"/>
        </w:rPr>
        <w:t>type</w:t>
      </w:r>
      <w:r w:rsidR="00AC5C50">
        <w:rPr>
          <w:color w:val="auto"/>
        </w:rPr>
        <w:t xml:space="preserve"> </w:t>
      </w:r>
      <w:r w:rsidRPr="00FB328C">
        <w:rPr>
          <w:color w:val="auto"/>
        </w:rPr>
        <w:t>model.</w:t>
      </w:r>
    </w:p>
    <w:p w14:paraId="0BC3CDA9" w14:textId="3AFDC770" w:rsidR="00D34745" w:rsidRPr="00FB328C" w:rsidRDefault="00D34745" w:rsidP="000D3294">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VIC</w:t>
      </w:r>
    </w:p>
    <w:p w14:paraId="1F728684" w14:textId="504B86EB" w:rsidR="00D34745" w:rsidRPr="00FB328C" w:rsidRDefault="004720D9" w:rsidP="001B3D54">
      <w:pPr>
        <w:pStyle w:val="GivingReportDirectQuote"/>
        <w:rPr>
          <w:color w:val="auto"/>
        </w:rPr>
      </w:pPr>
      <w:r w:rsidRPr="00FB328C">
        <w:rPr>
          <w:color w:val="auto"/>
        </w:rPr>
        <w:t>…</w:t>
      </w:r>
      <w:r w:rsidR="00AC5C50">
        <w:rPr>
          <w:color w:val="auto"/>
        </w:rPr>
        <w:t xml:space="preserve"> </w:t>
      </w:r>
      <w:r w:rsidR="00D34745" w:rsidRPr="00FB328C">
        <w:rPr>
          <w:color w:val="auto"/>
        </w:rPr>
        <w:t>one</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the</w:t>
      </w:r>
      <w:r w:rsidR="00AC5C50">
        <w:rPr>
          <w:color w:val="auto"/>
        </w:rPr>
        <w:t xml:space="preserve"> </w:t>
      </w:r>
      <w:r w:rsidR="00D34745" w:rsidRPr="00FB328C">
        <w:rPr>
          <w:color w:val="auto"/>
        </w:rPr>
        <w:t>big</w:t>
      </w:r>
      <w:r w:rsidR="00AC5C50">
        <w:rPr>
          <w:color w:val="auto"/>
        </w:rPr>
        <w:t xml:space="preserve"> </w:t>
      </w:r>
      <w:r w:rsidR="00D34745" w:rsidRPr="00FB328C">
        <w:rPr>
          <w:color w:val="auto"/>
        </w:rPr>
        <w:t>missing</w:t>
      </w:r>
      <w:r w:rsidR="00AC5C50">
        <w:rPr>
          <w:color w:val="auto"/>
        </w:rPr>
        <w:t xml:space="preserve"> </w:t>
      </w:r>
      <w:r w:rsidR="00D34745" w:rsidRPr="00FB328C">
        <w:rPr>
          <w:color w:val="auto"/>
        </w:rPr>
        <w:t>pieces</w:t>
      </w:r>
      <w:r w:rsidR="00AC5C50">
        <w:rPr>
          <w:color w:val="auto"/>
        </w:rPr>
        <w:t xml:space="preserve"> </w:t>
      </w:r>
      <w:r w:rsidR="00D34745" w:rsidRPr="00FB328C">
        <w:rPr>
          <w:color w:val="auto"/>
        </w:rPr>
        <w:t>is</w:t>
      </w:r>
      <w:r w:rsidR="00AC5C50">
        <w:rPr>
          <w:color w:val="auto"/>
        </w:rPr>
        <w:t xml:space="preserve"> </w:t>
      </w:r>
      <w:r w:rsidR="00D34745" w:rsidRPr="00FB328C">
        <w:rPr>
          <w:color w:val="auto"/>
        </w:rPr>
        <w:t>some</w:t>
      </w:r>
      <w:r w:rsidR="00AC5C50">
        <w:rPr>
          <w:color w:val="auto"/>
        </w:rPr>
        <w:t xml:space="preserve"> </w:t>
      </w:r>
      <w:r w:rsidR="00D34745" w:rsidRPr="00FB328C">
        <w:rPr>
          <w:color w:val="auto"/>
        </w:rPr>
        <w:t>sort</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policy</w:t>
      </w:r>
      <w:r w:rsidR="00AC5C50">
        <w:rPr>
          <w:color w:val="auto"/>
        </w:rPr>
        <w:t xml:space="preserve"> </w:t>
      </w:r>
      <w:r w:rsidR="00D34745" w:rsidRPr="00FB328C">
        <w:rPr>
          <w:color w:val="auto"/>
        </w:rPr>
        <w:t>framework</w:t>
      </w:r>
      <w:r w:rsidR="00AC5C50">
        <w:rPr>
          <w:color w:val="auto"/>
        </w:rPr>
        <w:t xml:space="preserve"> </w:t>
      </w:r>
      <w:r w:rsidR="00D34745" w:rsidRPr="00FB328C">
        <w:rPr>
          <w:color w:val="auto"/>
        </w:rPr>
        <w:t>…</w:t>
      </w:r>
      <w:r w:rsidR="00AC5C50">
        <w:rPr>
          <w:color w:val="auto"/>
        </w:rPr>
        <w:t xml:space="preserve"> </w:t>
      </w:r>
      <w:r w:rsidR="00D34745" w:rsidRPr="00FB328C">
        <w:rPr>
          <w:color w:val="auto"/>
        </w:rPr>
        <w:t>and</w:t>
      </w:r>
      <w:r w:rsidR="00AC5C50">
        <w:rPr>
          <w:color w:val="auto"/>
        </w:rPr>
        <w:t xml:space="preserve"> </w:t>
      </w:r>
      <w:r w:rsidR="00D34745" w:rsidRPr="00FB328C">
        <w:rPr>
          <w:color w:val="auto"/>
        </w:rPr>
        <w:t>without</w:t>
      </w:r>
      <w:r w:rsidR="00AC5C50">
        <w:rPr>
          <w:color w:val="auto"/>
        </w:rPr>
        <w:t xml:space="preserve"> </w:t>
      </w:r>
      <w:r w:rsidR="00D34745" w:rsidRPr="00FB328C">
        <w:rPr>
          <w:color w:val="auto"/>
        </w:rPr>
        <w:t>some</w:t>
      </w:r>
      <w:r w:rsidR="00AC5C50">
        <w:rPr>
          <w:color w:val="auto"/>
        </w:rPr>
        <w:t xml:space="preserve"> </w:t>
      </w:r>
      <w:r w:rsidR="00D34745" w:rsidRPr="00FB328C">
        <w:rPr>
          <w:color w:val="auto"/>
        </w:rPr>
        <w:t>sort</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broad</w:t>
      </w:r>
      <w:r w:rsidR="00AC5C50">
        <w:rPr>
          <w:color w:val="auto"/>
        </w:rPr>
        <w:t xml:space="preserve"> </w:t>
      </w:r>
      <w:r w:rsidR="00D34745" w:rsidRPr="00FB328C">
        <w:rPr>
          <w:color w:val="auto"/>
        </w:rPr>
        <w:t>understanding</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the</w:t>
      </w:r>
      <w:r w:rsidR="00AC5C50">
        <w:rPr>
          <w:color w:val="auto"/>
        </w:rPr>
        <w:t xml:space="preserve"> </w:t>
      </w:r>
      <w:r w:rsidR="00D34745" w:rsidRPr="00FB328C">
        <w:rPr>
          <w:color w:val="auto"/>
        </w:rPr>
        <w:t>contribution</w:t>
      </w:r>
      <w:r w:rsidR="00AC5C50">
        <w:rPr>
          <w:color w:val="auto"/>
        </w:rPr>
        <w:t xml:space="preserve"> </w:t>
      </w:r>
      <w:r w:rsidR="00D34745" w:rsidRPr="00FB328C">
        <w:rPr>
          <w:color w:val="auto"/>
        </w:rPr>
        <w:t>that</w:t>
      </w:r>
      <w:r w:rsidR="00AC5C50">
        <w:rPr>
          <w:color w:val="auto"/>
        </w:rPr>
        <w:t xml:space="preserve"> </w:t>
      </w:r>
      <w:r w:rsidR="00D34745" w:rsidRPr="00FB328C">
        <w:rPr>
          <w:color w:val="auto"/>
        </w:rPr>
        <w:t>social</w:t>
      </w:r>
      <w:r w:rsidR="00AC5C50">
        <w:rPr>
          <w:color w:val="auto"/>
        </w:rPr>
        <w:t xml:space="preserve"> </w:t>
      </w:r>
      <w:r w:rsidR="00D34745" w:rsidRPr="00FB328C">
        <w:rPr>
          <w:color w:val="auto"/>
        </w:rPr>
        <w:t>enterprise</w:t>
      </w:r>
      <w:r w:rsidR="00AC5C50">
        <w:rPr>
          <w:color w:val="auto"/>
        </w:rPr>
        <w:t xml:space="preserve"> </w:t>
      </w:r>
      <w:r w:rsidR="00D34745" w:rsidRPr="00FB328C">
        <w:rPr>
          <w:color w:val="auto"/>
        </w:rPr>
        <w:t>and</w:t>
      </w:r>
      <w:r w:rsidR="00AC5C50">
        <w:rPr>
          <w:color w:val="auto"/>
        </w:rPr>
        <w:t xml:space="preserve"> </w:t>
      </w:r>
      <w:r w:rsidR="00D34745" w:rsidRPr="00FB328C">
        <w:rPr>
          <w:color w:val="auto"/>
        </w:rPr>
        <w:t>innovation</w:t>
      </w:r>
      <w:r w:rsidR="00AC5C50">
        <w:rPr>
          <w:color w:val="auto"/>
        </w:rPr>
        <w:t xml:space="preserve"> </w:t>
      </w:r>
      <w:r w:rsidR="00D34745" w:rsidRPr="00FB328C">
        <w:rPr>
          <w:color w:val="auto"/>
        </w:rPr>
        <w:t>can</w:t>
      </w:r>
      <w:r w:rsidR="00AC5C50">
        <w:rPr>
          <w:color w:val="auto"/>
        </w:rPr>
        <w:t xml:space="preserve"> </w:t>
      </w:r>
      <w:r w:rsidR="00D34745" w:rsidRPr="00FB328C">
        <w:rPr>
          <w:color w:val="auto"/>
        </w:rPr>
        <w:t>make</w:t>
      </w:r>
      <w:r w:rsidR="00AC5C50">
        <w:rPr>
          <w:color w:val="auto"/>
        </w:rPr>
        <w:t xml:space="preserve"> </w:t>
      </w:r>
      <w:r w:rsidR="00D34745" w:rsidRPr="00FB328C">
        <w:rPr>
          <w:color w:val="auto"/>
        </w:rPr>
        <w:t>to</w:t>
      </w:r>
      <w:r w:rsidR="00AC5C50">
        <w:rPr>
          <w:color w:val="auto"/>
        </w:rPr>
        <w:t xml:space="preserve"> </w:t>
      </w:r>
      <w:r w:rsidR="00D34745" w:rsidRPr="00FB328C">
        <w:rPr>
          <w:color w:val="auto"/>
        </w:rPr>
        <w:t>our</w:t>
      </w:r>
      <w:r w:rsidR="00AC5C50">
        <w:rPr>
          <w:color w:val="auto"/>
        </w:rPr>
        <w:t xml:space="preserve"> </w:t>
      </w:r>
      <w:r w:rsidR="00D34745" w:rsidRPr="00FB328C">
        <w:rPr>
          <w:color w:val="auto"/>
        </w:rPr>
        <w:t>society</w:t>
      </w:r>
      <w:r w:rsidR="00AC5C50">
        <w:rPr>
          <w:color w:val="auto"/>
        </w:rPr>
        <w:t xml:space="preserve"> </w:t>
      </w:r>
      <w:r w:rsidR="00D34745" w:rsidRPr="00FB328C">
        <w:rPr>
          <w:color w:val="auto"/>
        </w:rPr>
        <w:t>and</w:t>
      </w:r>
      <w:r w:rsidR="00AC5C50">
        <w:rPr>
          <w:color w:val="auto"/>
        </w:rPr>
        <w:t xml:space="preserve"> </w:t>
      </w:r>
      <w:r w:rsidR="00D34745" w:rsidRPr="00FB328C">
        <w:rPr>
          <w:color w:val="auto"/>
        </w:rPr>
        <w:t>the</w:t>
      </w:r>
      <w:r w:rsidR="00AC5C50">
        <w:rPr>
          <w:color w:val="auto"/>
        </w:rPr>
        <w:t xml:space="preserve"> </w:t>
      </w:r>
      <w:r w:rsidR="00D34745" w:rsidRPr="00FB328C">
        <w:rPr>
          <w:color w:val="auto"/>
        </w:rPr>
        <w:t>social</w:t>
      </w:r>
      <w:r w:rsidR="00AC5C50">
        <w:rPr>
          <w:color w:val="auto"/>
        </w:rPr>
        <w:t xml:space="preserve"> </w:t>
      </w:r>
      <w:r w:rsidR="00D34745" w:rsidRPr="00FB328C">
        <w:rPr>
          <w:color w:val="auto"/>
        </w:rPr>
        <w:t>economy</w:t>
      </w:r>
      <w:r w:rsidR="00AC5C50">
        <w:rPr>
          <w:color w:val="auto"/>
        </w:rPr>
        <w:t xml:space="preserve"> </w:t>
      </w:r>
      <w:r w:rsidR="00D34745" w:rsidRPr="00FB328C">
        <w:rPr>
          <w:color w:val="auto"/>
        </w:rPr>
        <w:t>can</w:t>
      </w:r>
      <w:r w:rsidR="00AC5C50">
        <w:rPr>
          <w:color w:val="auto"/>
        </w:rPr>
        <w:t xml:space="preserve"> </w:t>
      </w:r>
      <w:r w:rsidR="00D34745" w:rsidRPr="00FB328C">
        <w:rPr>
          <w:color w:val="auto"/>
        </w:rPr>
        <w:t>contribute</w:t>
      </w:r>
      <w:r w:rsidR="00AC5C50">
        <w:rPr>
          <w:color w:val="auto"/>
        </w:rPr>
        <w:t xml:space="preserve"> </w:t>
      </w:r>
      <w:r w:rsidR="00D34745" w:rsidRPr="00FB328C">
        <w:rPr>
          <w:color w:val="auto"/>
        </w:rPr>
        <w:t>on</w:t>
      </w:r>
      <w:r w:rsidR="00AC5C50">
        <w:rPr>
          <w:color w:val="auto"/>
        </w:rPr>
        <w:t xml:space="preserve"> </w:t>
      </w:r>
      <w:r w:rsidR="00D34745" w:rsidRPr="00FB328C">
        <w:rPr>
          <w:color w:val="auto"/>
        </w:rPr>
        <w:t>top</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sort</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the</w:t>
      </w:r>
      <w:r w:rsidR="00AC5C50">
        <w:rPr>
          <w:color w:val="auto"/>
        </w:rPr>
        <w:t xml:space="preserve"> </w:t>
      </w:r>
      <w:r w:rsidR="00D34745" w:rsidRPr="00FB328C">
        <w:rPr>
          <w:color w:val="auto"/>
        </w:rPr>
        <w:t>more</w:t>
      </w:r>
      <w:r w:rsidR="00AC5C50">
        <w:rPr>
          <w:color w:val="auto"/>
        </w:rPr>
        <w:t xml:space="preserve"> </w:t>
      </w:r>
      <w:r w:rsidR="00D34745" w:rsidRPr="00FB328C">
        <w:rPr>
          <w:color w:val="auto"/>
        </w:rPr>
        <w:t>traditional</w:t>
      </w:r>
      <w:r w:rsidR="00AC5C50">
        <w:rPr>
          <w:color w:val="auto"/>
        </w:rPr>
        <w:t xml:space="preserve"> </w:t>
      </w:r>
      <w:r w:rsidR="00D34745" w:rsidRPr="00FB328C">
        <w:rPr>
          <w:color w:val="auto"/>
        </w:rPr>
        <w:t>commercial</w:t>
      </w:r>
      <w:r w:rsidR="00AC5C50">
        <w:rPr>
          <w:color w:val="auto"/>
        </w:rPr>
        <w:t xml:space="preserve"> </w:t>
      </w:r>
      <w:r w:rsidR="00D34745" w:rsidRPr="00FB328C">
        <w:rPr>
          <w:color w:val="auto"/>
        </w:rPr>
        <w:t>economy,</w:t>
      </w:r>
      <w:r w:rsidR="00AC5C50">
        <w:rPr>
          <w:color w:val="auto"/>
        </w:rPr>
        <w:t xml:space="preserve"> </w:t>
      </w:r>
      <w:r w:rsidR="00D34745" w:rsidRPr="00FB328C">
        <w:rPr>
          <w:color w:val="auto"/>
        </w:rPr>
        <w:t>we’re</w:t>
      </w:r>
      <w:r w:rsidR="00AC5C50">
        <w:rPr>
          <w:color w:val="auto"/>
        </w:rPr>
        <w:t xml:space="preserve"> </w:t>
      </w:r>
      <w:r w:rsidR="00D34745" w:rsidRPr="00FB328C">
        <w:rPr>
          <w:color w:val="auto"/>
        </w:rPr>
        <w:t>going</w:t>
      </w:r>
      <w:r w:rsidR="00AC5C50">
        <w:rPr>
          <w:color w:val="auto"/>
        </w:rPr>
        <w:t xml:space="preserve"> </w:t>
      </w:r>
      <w:r w:rsidR="00D34745" w:rsidRPr="00FB328C">
        <w:rPr>
          <w:color w:val="auto"/>
        </w:rPr>
        <w:t>to</w:t>
      </w:r>
      <w:r w:rsidR="00AC5C50">
        <w:rPr>
          <w:color w:val="auto"/>
        </w:rPr>
        <w:t xml:space="preserve"> </w:t>
      </w:r>
      <w:r w:rsidR="00D34745" w:rsidRPr="00FB328C">
        <w:rPr>
          <w:color w:val="auto"/>
        </w:rPr>
        <w:t>continue</w:t>
      </w:r>
      <w:r w:rsidR="00AC5C50">
        <w:rPr>
          <w:color w:val="auto"/>
        </w:rPr>
        <w:t xml:space="preserve"> </w:t>
      </w:r>
      <w:r w:rsidR="00D34745" w:rsidRPr="00FB328C">
        <w:rPr>
          <w:color w:val="auto"/>
        </w:rPr>
        <w:t>to</w:t>
      </w:r>
      <w:r w:rsidR="00AC5C50">
        <w:rPr>
          <w:color w:val="auto"/>
        </w:rPr>
        <w:t xml:space="preserve"> </w:t>
      </w:r>
      <w:r w:rsidR="00D34745" w:rsidRPr="00FB328C">
        <w:rPr>
          <w:color w:val="auto"/>
        </w:rPr>
        <w:t>try</w:t>
      </w:r>
      <w:r w:rsidR="00AC5C50">
        <w:rPr>
          <w:color w:val="auto"/>
        </w:rPr>
        <w:t xml:space="preserve"> </w:t>
      </w:r>
      <w:r w:rsidR="00D34745" w:rsidRPr="00FB328C">
        <w:rPr>
          <w:color w:val="auto"/>
        </w:rPr>
        <w:t>and</w:t>
      </w:r>
      <w:r w:rsidR="00AC5C50">
        <w:rPr>
          <w:color w:val="auto"/>
        </w:rPr>
        <w:t xml:space="preserve"> </w:t>
      </w:r>
      <w:r w:rsidR="00D34745" w:rsidRPr="00FB328C">
        <w:rPr>
          <w:color w:val="auto"/>
        </w:rPr>
        <w:t>do</w:t>
      </w:r>
      <w:r w:rsidR="00AC5C50">
        <w:rPr>
          <w:color w:val="auto"/>
        </w:rPr>
        <w:t xml:space="preserve"> </w:t>
      </w:r>
      <w:r w:rsidR="00D34745" w:rsidRPr="00FB328C">
        <w:rPr>
          <w:color w:val="auto"/>
        </w:rPr>
        <w:t>this</w:t>
      </w:r>
      <w:r w:rsidR="00AC5C50">
        <w:rPr>
          <w:color w:val="auto"/>
        </w:rPr>
        <w:t xml:space="preserve"> </w:t>
      </w:r>
      <w:r w:rsidR="00D34745" w:rsidRPr="00FB328C">
        <w:rPr>
          <w:color w:val="auto"/>
        </w:rPr>
        <w:t>scrambling,</w:t>
      </w:r>
      <w:r w:rsidR="00AC5C50">
        <w:rPr>
          <w:color w:val="auto"/>
        </w:rPr>
        <w:t xml:space="preserve"> </w:t>
      </w:r>
      <w:r w:rsidR="00D34745" w:rsidRPr="00FB328C">
        <w:rPr>
          <w:color w:val="auto"/>
        </w:rPr>
        <w:t>bottom</w:t>
      </w:r>
      <w:r w:rsidR="00AC5C50">
        <w:rPr>
          <w:color w:val="auto"/>
        </w:rPr>
        <w:t xml:space="preserve"> </w:t>
      </w:r>
      <w:r w:rsidR="00D34745" w:rsidRPr="00FB328C">
        <w:rPr>
          <w:color w:val="auto"/>
        </w:rPr>
        <w:t>up</w:t>
      </w:r>
      <w:r w:rsidR="00AC5C50">
        <w:rPr>
          <w:color w:val="auto"/>
        </w:rPr>
        <w:t xml:space="preserve"> </w:t>
      </w:r>
      <w:r w:rsidR="00D34745" w:rsidRPr="00FB328C">
        <w:rPr>
          <w:color w:val="auto"/>
        </w:rPr>
        <w:t>kind</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organising</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things,</w:t>
      </w:r>
      <w:r w:rsidR="00AC5C50">
        <w:rPr>
          <w:color w:val="auto"/>
        </w:rPr>
        <w:t xml:space="preserve"> </w:t>
      </w:r>
      <w:r w:rsidR="00D34745" w:rsidRPr="00FB328C">
        <w:rPr>
          <w:color w:val="auto"/>
        </w:rPr>
        <w:t>and</w:t>
      </w:r>
      <w:r w:rsidR="00AC5C50">
        <w:rPr>
          <w:color w:val="auto"/>
        </w:rPr>
        <w:t xml:space="preserve"> </w:t>
      </w:r>
      <w:r w:rsidR="00D34745" w:rsidRPr="00FB328C">
        <w:rPr>
          <w:color w:val="auto"/>
        </w:rPr>
        <w:t>sort</w:t>
      </w:r>
      <w:r w:rsidR="00AC5C50">
        <w:rPr>
          <w:color w:val="auto"/>
        </w:rPr>
        <w:t xml:space="preserve"> </w:t>
      </w:r>
      <w:r w:rsidR="00D34745" w:rsidRPr="00FB328C">
        <w:rPr>
          <w:color w:val="auto"/>
        </w:rPr>
        <w:t>of</w:t>
      </w:r>
      <w:r w:rsidR="00AC5C50">
        <w:rPr>
          <w:color w:val="auto"/>
        </w:rPr>
        <w:t xml:space="preserve"> </w:t>
      </w:r>
      <w:r w:rsidR="00D34745" w:rsidRPr="00FB328C">
        <w:rPr>
          <w:color w:val="auto"/>
        </w:rPr>
        <w:t>patching</w:t>
      </w:r>
      <w:r w:rsidR="00AC5C50">
        <w:rPr>
          <w:color w:val="auto"/>
        </w:rPr>
        <w:t xml:space="preserve"> </w:t>
      </w:r>
      <w:r w:rsidR="00D34745" w:rsidRPr="00FB328C">
        <w:rPr>
          <w:color w:val="auto"/>
        </w:rPr>
        <w:t>things</w:t>
      </w:r>
      <w:r w:rsidR="00AC5C50">
        <w:rPr>
          <w:color w:val="auto"/>
        </w:rPr>
        <w:t xml:space="preserve"> </w:t>
      </w:r>
      <w:r w:rsidR="00D34745" w:rsidRPr="00FB328C">
        <w:rPr>
          <w:color w:val="auto"/>
        </w:rPr>
        <w:t>together</w:t>
      </w:r>
      <w:r w:rsidR="00AC5C50">
        <w:rPr>
          <w:color w:val="auto"/>
        </w:rPr>
        <w:t xml:space="preserve"> </w:t>
      </w:r>
      <w:r w:rsidR="00D34745" w:rsidRPr="00FB328C">
        <w:rPr>
          <w:color w:val="auto"/>
        </w:rPr>
        <w:t>if</w:t>
      </w:r>
      <w:r w:rsidR="00AC5C50">
        <w:rPr>
          <w:color w:val="auto"/>
        </w:rPr>
        <w:t xml:space="preserve"> </w:t>
      </w:r>
      <w:r w:rsidR="00D34745" w:rsidRPr="00FB328C">
        <w:rPr>
          <w:color w:val="auto"/>
        </w:rPr>
        <w:t>you</w:t>
      </w:r>
      <w:r w:rsidR="00AC5C50">
        <w:rPr>
          <w:color w:val="auto"/>
        </w:rPr>
        <w:t xml:space="preserve"> </w:t>
      </w:r>
      <w:r w:rsidR="00D34745" w:rsidRPr="00FB328C">
        <w:rPr>
          <w:color w:val="auto"/>
        </w:rPr>
        <w:t>like,</w:t>
      </w:r>
      <w:r w:rsidR="00AC5C50">
        <w:rPr>
          <w:color w:val="auto"/>
        </w:rPr>
        <w:t xml:space="preserve"> </w:t>
      </w:r>
      <w:r w:rsidR="00D34745" w:rsidRPr="00FB328C">
        <w:rPr>
          <w:color w:val="auto"/>
        </w:rPr>
        <w:t>which</w:t>
      </w:r>
      <w:r w:rsidR="00AC5C50">
        <w:rPr>
          <w:color w:val="auto"/>
        </w:rPr>
        <w:t xml:space="preserve"> </w:t>
      </w:r>
      <w:r w:rsidR="00D34745" w:rsidRPr="00FB328C">
        <w:rPr>
          <w:color w:val="auto"/>
        </w:rPr>
        <w:t>has</w:t>
      </w:r>
      <w:r w:rsidR="00AC5C50">
        <w:rPr>
          <w:color w:val="auto"/>
        </w:rPr>
        <w:t xml:space="preserve"> </w:t>
      </w:r>
      <w:r w:rsidR="00D34745" w:rsidRPr="00FB328C">
        <w:rPr>
          <w:color w:val="auto"/>
        </w:rPr>
        <w:t>allowed</w:t>
      </w:r>
      <w:r w:rsidR="00AC5C50">
        <w:rPr>
          <w:color w:val="auto"/>
        </w:rPr>
        <w:t xml:space="preserve"> </w:t>
      </w:r>
      <w:r w:rsidR="00D34745" w:rsidRPr="00FB328C">
        <w:rPr>
          <w:color w:val="auto"/>
        </w:rPr>
        <w:t>us</w:t>
      </w:r>
      <w:r w:rsidR="00AC5C50">
        <w:rPr>
          <w:color w:val="auto"/>
        </w:rPr>
        <w:t xml:space="preserve"> </w:t>
      </w:r>
      <w:r w:rsidR="00D34745" w:rsidRPr="00FB328C">
        <w:rPr>
          <w:color w:val="auto"/>
        </w:rPr>
        <w:t>to</w:t>
      </w:r>
      <w:r w:rsidR="00AC5C50">
        <w:rPr>
          <w:color w:val="auto"/>
        </w:rPr>
        <w:t xml:space="preserve"> </w:t>
      </w:r>
      <w:r w:rsidR="00D34745" w:rsidRPr="00FB328C">
        <w:rPr>
          <w:color w:val="auto"/>
        </w:rPr>
        <w:t>be</w:t>
      </w:r>
      <w:r w:rsidR="00AC5C50">
        <w:rPr>
          <w:color w:val="auto"/>
        </w:rPr>
        <w:t xml:space="preserve"> </w:t>
      </w:r>
      <w:r w:rsidR="00D34745" w:rsidRPr="00FB328C">
        <w:rPr>
          <w:color w:val="auto"/>
        </w:rPr>
        <w:t>quite</w:t>
      </w:r>
      <w:r w:rsidR="00AC5C50">
        <w:rPr>
          <w:color w:val="auto"/>
        </w:rPr>
        <w:t xml:space="preserve"> </w:t>
      </w:r>
      <w:r w:rsidR="00D34745" w:rsidRPr="00FB328C">
        <w:rPr>
          <w:color w:val="auto"/>
        </w:rPr>
        <w:t>innovative,</w:t>
      </w:r>
      <w:r w:rsidR="00AC5C50">
        <w:rPr>
          <w:color w:val="auto"/>
        </w:rPr>
        <w:t xml:space="preserve"> </w:t>
      </w:r>
      <w:r w:rsidR="00D34745" w:rsidRPr="00FB328C">
        <w:rPr>
          <w:color w:val="auto"/>
        </w:rPr>
        <w:t>but</w:t>
      </w:r>
      <w:r w:rsidR="00AC5C50">
        <w:rPr>
          <w:color w:val="auto"/>
        </w:rPr>
        <w:t xml:space="preserve"> </w:t>
      </w:r>
      <w:r w:rsidR="00D34745" w:rsidRPr="00FB328C">
        <w:rPr>
          <w:color w:val="auto"/>
        </w:rPr>
        <w:t>also</w:t>
      </w:r>
      <w:r w:rsidR="00AC5C50">
        <w:rPr>
          <w:color w:val="auto"/>
        </w:rPr>
        <w:t xml:space="preserve"> </w:t>
      </w:r>
      <w:r w:rsidR="00D34745" w:rsidRPr="00FB328C">
        <w:rPr>
          <w:color w:val="auto"/>
        </w:rPr>
        <w:t>probably</w:t>
      </w:r>
      <w:r w:rsidR="00AC5C50">
        <w:rPr>
          <w:color w:val="auto"/>
        </w:rPr>
        <w:t xml:space="preserve"> </w:t>
      </w:r>
      <w:r w:rsidR="00D34745" w:rsidRPr="00FB328C">
        <w:rPr>
          <w:color w:val="auto"/>
        </w:rPr>
        <w:t>reaches</w:t>
      </w:r>
      <w:r w:rsidR="00AC5C50">
        <w:rPr>
          <w:color w:val="auto"/>
        </w:rPr>
        <w:t xml:space="preserve"> </w:t>
      </w:r>
      <w:r w:rsidR="00D34745" w:rsidRPr="00FB328C">
        <w:rPr>
          <w:color w:val="auto"/>
        </w:rPr>
        <w:t>a</w:t>
      </w:r>
      <w:r w:rsidR="00AC5C50">
        <w:rPr>
          <w:color w:val="auto"/>
        </w:rPr>
        <w:t xml:space="preserve"> </w:t>
      </w:r>
      <w:r w:rsidR="00D34745" w:rsidRPr="00FB328C">
        <w:rPr>
          <w:color w:val="auto"/>
        </w:rPr>
        <w:t>critical</w:t>
      </w:r>
      <w:r w:rsidR="00AC5C50">
        <w:rPr>
          <w:color w:val="auto"/>
        </w:rPr>
        <w:t xml:space="preserve"> </w:t>
      </w:r>
      <w:r w:rsidR="00D34745" w:rsidRPr="00FB328C">
        <w:rPr>
          <w:color w:val="auto"/>
        </w:rPr>
        <w:t>limit</w:t>
      </w:r>
      <w:r w:rsidR="00AC5C50">
        <w:rPr>
          <w:color w:val="auto"/>
        </w:rPr>
        <w:t xml:space="preserve"> </w:t>
      </w:r>
      <w:r w:rsidR="00D34745" w:rsidRPr="00FB328C">
        <w:rPr>
          <w:color w:val="auto"/>
        </w:rPr>
        <w:t>at</w:t>
      </w:r>
      <w:r w:rsidR="00AC5C50">
        <w:rPr>
          <w:color w:val="auto"/>
        </w:rPr>
        <w:t xml:space="preserve"> </w:t>
      </w:r>
      <w:r w:rsidR="00D34745" w:rsidRPr="00FB328C">
        <w:rPr>
          <w:color w:val="auto"/>
        </w:rPr>
        <w:t>some</w:t>
      </w:r>
      <w:r w:rsidR="00AC5C50">
        <w:rPr>
          <w:color w:val="auto"/>
        </w:rPr>
        <w:t xml:space="preserve"> </w:t>
      </w:r>
      <w:r w:rsidR="00D34745" w:rsidRPr="00FB328C">
        <w:rPr>
          <w:color w:val="auto"/>
        </w:rPr>
        <w:t>point.</w:t>
      </w:r>
    </w:p>
    <w:p w14:paraId="7E482A5E" w14:textId="15614362" w:rsidR="00D34745" w:rsidRPr="00FB328C" w:rsidRDefault="00D34745" w:rsidP="00D34745">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VIC</w:t>
      </w:r>
    </w:p>
    <w:p w14:paraId="4F52FAFC" w14:textId="7527B4BE" w:rsidR="00A37BB8" w:rsidRPr="00FB328C" w:rsidRDefault="00A37BB8" w:rsidP="00A37BB8">
      <w:pPr>
        <w:rPr>
          <w:color w:val="auto"/>
        </w:rPr>
      </w:pPr>
      <w:r w:rsidRPr="00FB328C">
        <w:rPr>
          <w:color w:val="auto"/>
        </w:rPr>
        <w:t>Nonprofit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identified</w:t>
      </w:r>
      <w:r w:rsidR="00AC5C50">
        <w:rPr>
          <w:color w:val="auto"/>
        </w:rPr>
        <w:t xml:space="preserve"> </w:t>
      </w:r>
      <w:r w:rsidRPr="00FB328C">
        <w:rPr>
          <w:color w:val="auto"/>
        </w:rPr>
        <w:t>the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tax</w:t>
      </w:r>
      <w:r w:rsidR="00AC5C50">
        <w:rPr>
          <w:color w:val="auto"/>
        </w:rPr>
        <w:t xml:space="preserve"> </w:t>
      </w:r>
      <w:r w:rsidRPr="00FB328C">
        <w:rPr>
          <w:color w:val="auto"/>
        </w:rPr>
        <w:t>incentives</w:t>
      </w:r>
      <w:r w:rsidR="00AC5C50">
        <w:rPr>
          <w:color w:val="auto"/>
        </w:rPr>
        <w:t xml:space="preserve"> </w:t>
      </w:r>
      <w:r w:rsidRPr="00FB328C">
        <w:rPr>
          <w:color w:val="auto"/>
        </w:rPr>
        <w:t>to</w:t>
      </w:r>
      <w:r w:rsidR="00AC5C50">
        <w:rPr>
          <w:color w:val="auto"/>
        </w:rPr>
        <w:t xml:space="preserve"> </w:t>
      </w:r>
      <w:r w:rsidRPr="00FB328C">
        <w:rPr>
          <w:color w:val="auto"/>
        </w:rPr>
        <w:t>grow</w:t>
      </w:r>
      <w:r w:rsidR="00AC5C50">
        <w:rPr>
          <w:color w:val="auto"/>
        </w:rPr>
        <w:t xml:space="preserve"> </w:t>
      </w:r>
      <w:r w:rsidRPr="00FB328C">
        <w:rPr>
          <w:color w:val="auto"/>
        </w:rPr>
        <w:t>levels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among</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businesses,</w:t>
      </w:r>
      <w:r w:rsidR="00AC5C50">
        <w:rPr>
          <w:color w:val="auto"/>
        </w:rPr>
        <w:t xml:space="preserve"> </w:t>
      </w:r>
      <w:r w:rsidRPr="00FB328C">
        <w:rPr>
          <w:color w:val="auto"/>
        </w:rPr>
        <w:t>but</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across</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They</w:t>
      </w:r>
      <w:r w:rsidR="00AC5C50">
        <w:rPr>
          <w:color w:val="auto"/>
        </w:rPr>
        <w:t xml:space="preserve"> </w:t>
      </w:r>
      <w:r w:rsidRPr="00FB328C">
        <w:rPr>
          <w:color w:val="auto"/>
        </w:rPr>
        <w:t>felt</w:t>
      </w:r>
      <w:r w:rsidR="00AC5C50">
        <w:rPr>
          <w:color w:val="auto"/>
        </w:rPr>
        <w:t xml:space="preserve"> </w:t>
      </w:r>
      <w:r w:rsidRPr="00FB328C">
        <w:rPr>
          <w:color w:val="auto"/>
        </w:rPr>
        <w:t>it</w:t>
      </w:r>
      <w:r w:rsidR="00AC5C50">
        <w:rPr>
          <w:color w:val="auto"/>
        </w:rPr>
        <w:t xml:space="preserve"> </w:t>
      </w:r>
      <w:r w:rsidRPr="00FB328C">
        <w:rPr>
          <w:color w:val="auto"/>
        </w:rPr>
        <w:t>worth</w:t>
      </w:r>
      <w:r w:rsidR="00AC5C50">
        <w:rPr>
          <w:color w:val="auto"/>
        </w:rPr>
        <w:t xml:space="preserve"> </w:t>
      </w:r>
      <w:r w:rsidRPr="00FB328C">
        <w:rPr>
          <w:color w:val="auto"/>
        </w:rPr>
        <w:t>considering</w:t>
      </w:r>
      <w:r w:rsidR="00AC5C50">
        <w:rPr>
          <w:color w:val="auto"/>
        </w:rPr>
        <w:t xml:space="preserve"> </w:t>
      </w:r>
      <w:r w:rsidRPr="00FB328C">
        <w:rPr>
          <w:color w:val="auto"/>
        </w:rPr>
        <w:t>which</w:t>
      </w:r>
      <w:r w:rsidR="00AC5C50">
        <w:rPr>
          <w:color w:val="auto"/>
        </w:rPr>
        <w:t xml:space="preserve"> </w:t>
      </w:r>
      <w:r w:rsidRPr="00FB328C">
        <w:rPr>
          <w:color w:val="auto"/>
        </w:rPr>
        <w:t>cause</w:t>
      </w:r>
      <w:r w:rsidR="00AC5C50">
        <w:rPr>
          <w:color w:val="auto"/>
        </w:rPr>
        <w:t xml:space="preserve"> </w:t>
      </w:r>
      <w:r w:rsidRPr="00FB328C">
        <w:rPr>
          <w:color w:val="auto"/>
        </w:rPr>
        <w:t>areas</w:t>
      </w:r>
      <w:r w:rsidR="00AC5C50">
        <w:rPr>
          <w:color w:val="auto"/>
        </w:rPr>
        <w:t xml:space="preserve"> </w:t>
      </w:r>
      <w:r w:rsidRPr="00FB328C">
        <w:rPr>
          <w:color w:val="auto"/>
        </w:rPr>
        <w:t>need</w:t>
      </w:r>
      <w:r w:rsidR="00AC5C50">
        <w:rPr>
          <w:color w:val="auto"/>
        </w:rPr>
        <w:t xml:space="preserve"> </w:t>
      </w:r>
      <w:r w:rsidRPr="00FB328C">
        <w:rPr>
          <w:color w:val="auto"/>
        </w:rPr>
        <w:t>particular</w:t>
      </w:r>
      <w:r w:rsidR="00AC5C50">
        <w:rPr>
          <w:color w:val="auto"/>
        </w:rPr>
        <w:t xml:space="preserve"> </w:t>
      </w:r>
      <w:r w:rsidRPr="00FB328C">
        <w:rPr>
          <w:color w:val="auto"/>
        </w:rPr>
        <w:t>stimulation</w:t>
      </w:r>
      <w:r w:rsidR="00AC5C50">
        <w:rPr>
          <w:color w:val="auto"/>
        </w:rPr>
        <w:t xml:space="preserve"> </w:t>
      </w:r>
      <w:r w:rsidRPr="00FB328C">
        <w:rPr>
          <w:color w:val="auto"/>
        </w:rPr>
        <w:t>to</w:t>
      </w:r>
      <w:r w:rsidR="00AC5C50">
        <w:rPr>
          <w:color w:val="auto"/>
        </w:rPr>
        <w:t xml:space="preserve"> </w:t>
      </w:r>
      <w:r w:rsidRPr="00FB328C">
        <w:rPr>
          <w:color w:val="auto"/>
        </w:rPr>
        <w:t>meet</w:t>
      </w:r>
      <w:r w:rsidR="00AC5C50">
        <w:rPr>
          <w:color w:val="auto"/>
        </w:rPr>
        <w:t xml:space="preserve"> </w:t>
      </w:r>
      <w:r w:rsidRPr="00FB328C">
        <w:rPr>
          <w:color w:val="auto"/>
        </w:rPr>
        <w:t>contemporary</w:t>
      </w:r>
      <w:r w:rsidR="00AC5C50">
        <w:rPr>
          <w:color w:val="auto"/>
        </w:rPr>
        <w:t xml:space="preserve"> </w:t>
      </w:r>
      <w:r w:rsidRPr="00FB328C">
        <w:rPr>
          <w:color w:val="auto"/>
        </w:rPr>
        <w:t>social</w:t>
      </w:r>
      <w:r w:rsidR="00AC5C50">
        <w:rPr>
          <w:color w:val="auto"/>
        </w:rPr>
        <w:t xml:space="preserve"> </w:t>
      </w:r>
      <w:r w:rsidRPr="00FB328C">
        <w:rPr>
          <w:color w:val="auto"/>
        </w:rPr>
        <w:t>needs.</w:t>
      </w:r>
    </w:p>
    <w:p w14:paraId="3D737814" w14:textId="27239B42" w:rsidR="00A37BB8" w:rsidRPr="00FB328C" w:rsidRDefault="00AC5C50" w:rsidP="00101629">
      <w:pPr>
        <w:pStyle w:val="Heading5"/>
        <w:rPr>
          <w:color w:val="auto"/>
        </w:rPr>
      </w:pPr>
      <w:r>
        <w:rPr>
          <w:color w:val="auto"/>
        </w:rPr>
        <w:t xml:space="preserve"> </w:t>
      </w:r>
      <w:r w:rsidR="00A37BB8" w:rsidRPr="00FB328C">
        <w:rPr>
          <w:color w:val="auto"/>
        </w:rPr>
        <w:t>‘Red</w:t>
      </w:r>
      <w:r>
        <w:rPr>
          <w:color w:val="auto"/>
        </w:rPr>
        <w:t xml:space="preserve"> </w:t>
      </w:r>
      <w:r w:rsidR="00A37BB8" w:rsidRPr="00FB328C">
        <w:rPr>
          <w:color w:val="auto"/>
        </w:rPr>
        <w:t>tape’</w:t>
      </w:r>
      <w:r>
        <w:rPr>
          <w:color w:val="auto"/>
        </w:rPr>
        <w:t xml:space="preserve"> </w:t>
      </w:r>
      <w:r w:rsidR="00A37BB8" w:rsidRPr="00FB328C">
        <w:rPr>
          <w:color w:val="auto"/>
        </w:rPr>
        <w:t>and</w:t>
      </w:r>
      <w:r>
        <w:rPr>
          <w:color w:val="auto"/>
        </w:rPr>
        <w:t xml:space="preserve"> </w:t>
      </w:r>
      <w:r w:rsidR="00A37BB8" w:rsidRPr="00FB328C">
        <w:rPr>
          <w:color w:val="auto"/>
        </w:rPr>
        <w:t>regulatory</w:t>
      </w:r>
      <w:r>
        <w:rPr>
          <w:color w:val="auto"/>
        </w:rPr>
        <w:t xml:space="preserve"> </w:t>
      </w:r>
      <w:r w:rsidR="00A37BB8" w:rsidRPr="00FB328C">
        <w:rPr>
          <w:color w:val="auto"/>
        </w:rPr>
        <w:t>uncertainty</w:t>
      </w:r>
    </w:p>
    <w:p w14:paraId="11D26BA3" w14:textId="1D3DCF2C" w:rsidR="00A37BB8" w:rsidRPr="00FB328C" w:rsidRDefault="00A37BB8" w:rsidP="00A37BB8">
      <w:pPr>
        <w:rPr>
          <w:color w:val="auto"/>
        </w:rPr>
      </w:pPr>
      <w:r w:rsidRPr="00FB328C">
        <w:rPr>
          <w:color w:val="auto"/>
        </w:rPr>
        <w:t>Many</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NPO</w:t>
      </w:r>
      <w:r w:rsidR="00AC5C50">
        <w:rPr>
          <w:color w:val="auto"/>
        </w:rPr>
        <w:t xml:space="preserve"> </w:t>
      </w:r>
      <w:r w:rsidRPr="00FB328C">
        <w:rPr>
          <w:color w:val="auto"/>
        </w:rPr>
        <w:t>sector</w:t>
      </w:r>
      <w:r w:rsidR="00AC5C50">
        <w:rPr>
          <w:color w:val="auto"/>
        </w:rPr>
        <w:t xml:space="preserve"> </w:t>
      </w:r>
      <w:r w:rsidRPr="00FB328C">
        <w:rPr>
          <w:color w:val="auto"/>
        </w:rPr>
        <w:t>felt</w:t>
      </w:r>
      <w:r w:rsidR="00AC5C50">
        <w:rPr>
          <w:color w:val="auto"/>
        </w:rPr>
        <w:t xml:space="preserve"> </w:t>
      </w:r>
      <w:r w:rsidRPr="00FB328C">
        <w:rPr>
          <w:color w:val="auto"/>
        </w:rPr>
        <w:t>that</w:t>
      </w:r>
      <w:r w:rsidR="00AC5C50">
        <w:rPr>
          <w:color w:val="auto"/>
        </w:rPr>
        <w:t xml:space="preserve"> </w:t>
      </w:r>
      <w:r w:rsidRPr="00FB328C">
        <w:rPr>
          <w:color w:val="auto"/>
        </w:rPr>
        <w:t>government</w:t>
      </w:r>
      <w:r w:rsidR="00AC5C50">
        <w:rPr>
          <w:color w:val="auto"/>
        </w:rPr>
        <w:t xml:space="preserve"> </w:t>
      </w:r>
      <w:r w:rsidRPr="00FB328C">
        <w:rPr>
          <w:color w:val="auto"/>
        </w:rPr>
        <w:t>regulation</w:t>
      </w:r>
      <w:r w:rsidR="00AC5C50">
        <w:rPr>
          <w:color w:val="auto"/>
        </w:rPr>
        <w:t xml:space="preserve"> </w:t>
      </w:r>
      <w:r w:rsidRPr="00FB328C">
        <w:rPr>
          <w:color w:val="auto"/>
        </w:rPr>
        <w:t>was</w:t>
      </w:r>
      <w:r w:rsidR="00AC5C50">
        <w:rPr>
          <w:color w:val="auto"/>
        </w:rPr>
        <w:t xml:space="preserve"> </w:t>
      </w:r>
      <w:r w:rsidRPr="00FB328C">
        <w:rPr>
          <w:color w:val="auto"/>
        </w:rPr>
        <w:t>overly</w:t>
      </w:r>
      <w:r w:rsidR="00AC5C50">
        <w:rPr>
          <w:color w:val="auto"/>
        </w:rPr>
        <w:t xml:space="preserve"> </w:t>
      </w:r>
      <w:r w:rsidRPr="00FB328C">
        <w:rPr>
          <w:color w:val="auto"/>
        </w:rPr>
        <w:t>restrictive,</w:t>
      </w:r>
      <w:r w:rsidR="00AC5C50">
        <w:rPr>
          <w:color w:val="auto"/>
        </w:rPr>
        <w:t xml:space="preserve"> </w:t>
      </w:r>
      <w:r w:rsidRPr="00FB328C">
        <w:rPr>
          <w:color w:val="auto"/>
        </w:rPr>
        <w:t>especially</w:t>
      </w:r>
      <w:r w:rsidR="00AC5C50">
        <w:rPr>
          <w:color w:val="auto"/>
        </w:rPr>
        <w:t xml:space="preserve"> </w:t>
      </w:r>
      <w:r w:rsidRPr="00FB328C">
        <w:rPr>
          <w:color w:val="auto"/>
        </w:rPr>
        <w:t>for</w:t>
      </w:r>
      <w:r w:rsidR="00AC5C50">
        <w:rPr>
          <w:color w:val="auto"/>
        </w:rPr>
        <w:t xml:space="preserve"> </w:t>
      </w:r>
      <w:r w:rsidRPr="00FB328C">
        <w:rPr>
          <w:color w:val="auto"/>
        </w:rPr>
        <w:t>volunteering,</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need</w:t>
      </w:r>
      <w:r w:rsidR="00AC5C50">
        <w:rPr>
          <w:color w:val="auto"/>
        </w:rPr>
        <w:t xml:space="preserve"> </w:t>
      </w:r>
      <w:r w:rsidRPr="00FB328C">
        <w:rPr>
          <w:color w:val="auto"/>
        </w:rPr>
        <w:t>for</w:t>
      </w:r>
      <w:r w:rsidR="00AC5C50">
        <w:rPr>
          <w:color w:val="auto"/>
        </w:rPr>
        <w:t xml:space="preserve"> </w:t>
      </w:r>
      <w:r w:rsidRPr="00FB328C">
        <w:rPr>
          <w:color w:val="auto"/>
        </w:rPr>
        <w:t>police</w:t>
      </w:r>
      <w:r w:rsidR="00AC5C50">
        <w:rPr>
          <w:color w:val="auto"/>
        </w:rPr>
        <w:t xml:space="preserve"> </w:t>
      </w:r>
      <w:r w:rsidRPr="00FB328C">
        <w:rPr>
          <w:color w:val="auto"/>
        </w:rPr>
        <w:t>checks</w:t>
      </w:r>
      <w:r w:rsidR="00AC5C50">
        <w:rPr>
          <w:color w:val="auto"/>
        </w:rPr>
        <w:t xml:space="preserve"> </w:t>
      </w:r>
      <w:r w:rsidRPr="00FB328C">
        <w:rPr>
          <w:color w:val="auto"/>
        </w:rPr>
        <w:t>and</w:t>
      </w:r>
      <w:r w:rsidR="00AC5C50">
        <w:rPr>
          <w:color w:val="auto"/>
        </w:rPr>
        <w:t xml:space="preserve"> </w:t>
      </w:r>
      <w:r w:rsidRPr="00FB328C">
        <w:rPr>
          <w:color w:val="auto"/>
        </w:rPr>
        <w:t>responsible</w:t>
      </w:r>
      <w:r w:rsidR="00AC5C50">
        <w:rPr>
          <w:color w:val="auto"/>
        </w:rPr>
        <w:t xml:space="preserve"> </w:t>
      </w:r>
      <w:r w:rsidRPr="00FB328C">
        <w:rPr>
          <w:color w:val="auto"/>
        </w:rPr>
        <w:t>service</w:t>
      </w:r>
      <w:r w:rsidR="00AC5C50">
        <w:rPr>
          <w:color w:val="auto"/>
        </w:rPr>
        <w:t xml:space="preserve"> </w:t>
      </w:r>
      <w:r w:rsidRPr="00FB328C">
        <w:rPr>
          <w:color w:val="auto"/>
        </w:rPr>
        <w:t>of</w:t>
      </w:r>
      <w:r w:rsidR="00AC5C50">
        <w:rPr>
          <w:color w:val="auto"/>
        </w:rPr>
        <w:t xml:space="preserve"> </w:t>
      </w:r>
      <w:r w:rsidRPr="00FB328C">
        <w:rPr>
          <w:color w:val="auto"/>
        </w:rPr>
        <w:t>alcohol</w:t>
      </w:r>
      <w:r w:rsidR="00AC5C50">
        <w:rPr>
          <w:color w:val="auto"/>
        </w:rPr>
        <w:t xml:space="preserve"> </w:t>
      </w:r>
      <w:r w:rsidRPr="00FB328C">
        <w:rPr>
          <w:color w:val="auto"/>
        </w:rPr>
        <w:t>certificates</w:t>
      </w:r>
      <w:r w:rsidR="00AC5C50">
        <w:rPr>
          <w:color w:val="auto"/>
        </w:rPr>
        <w:t xml:space="preserve"> </w:t>
      </w:r>
      <w:r w:rsidRPr="00FB328C">
        <w:rPr>
          <w:color w:val="auto"/>
        </w:rPr>
        <w:t>for</w:t>
      </w:r>
      <w:r w:rsidR="00AC5C50">
        <w:rPr>
          <w:color w:val="auto"/>
        </w:rPr>
        <w:t xml:space="preserve"> </w:t>
      </w:r>
      <w:r w:rsidRPr="00FB328C">
        <w:rPr>
          <w:color w:val="auto"/>
        </w:rPr>
        <w:t>volunteers</w:t>
      </w:r>
      <w:r w:rsidR="00AC5C50">
        <w:rPr>
          <w:color w:val="auto"/>
        </w:rPr>
        <w:t xml:space="preserve"> </w:t>
      </w:r>
      <w:r w:rsidRPr="00FB328C">
        <w:rPr>
          <w:color w:val="auto"/>
        </w:rPr>
        <w:t>(for</w:t>
      </w:r>
      <w:r w:rsidR="00AC5C50">
        <w:rPr>
          <w:color w:val="auto"/>
        </w:rPr>
        <w:t xml:space="preserve"> </w:t>
      </w:r>
      <w:r w:rsidRPr="00FB328C">
        <w:rPr>
          <w:color w:val="auto"/>
        </w:rPr>
        <w:t>example</w:t>
      </w:r>
      <w:r w:rsidR="00AC5C50">
        <w:rPr>
          <w:color w:val="auto"/>
        </w:rPr>
        <w:t xml:space="preserve"> </w:t>
      </w:r>
      <w:r w:rsidRPr="00FB328C">
        <w:rPr>
          <w:color w:val="auto"/>
        </w:rPr>
        <w:t>at</w:t>
      </w:r>
      <w:r w:rsidR="00AC5C50">
        <w:rPr>
          <w:color w:val="auto"/>
        </w:rPr>
        <w:t xml:space="preserve"> </w:t>
      </w:r>
      <w:r w:rsidRPr="00FB328C">
        <w:rPr>
          <w:color w:val="auto"/>
        </w:rPr>
        <w:t>local</w:t>
      </w:r>
      <w:r w:rsidR="00AC5C50">
        <w:rPr>
          <w:color w:val="auto"/>
        </w:rPr>
        <w:t xml:space="preserve"> </w:t>
      </w:r>
      <w:r w:rsidRPr="00FB328C">
        <w:rPr>
          <w:color w:val="auto"/>
        </w:rPr>
        <w:t>fundraising</w:t>
      </w:r>
      <w:r w:rsidR="00AC5C50">
        <w:rPr>
          <w:color w:val="auto"/>
        </w:rPr>
        <w:t xml:space="preserve"> </w:t>
      </w:r>
      <w:r w:rsidRPr="00FB328C">
        <w:rPr>
          <w:color w:val="auto"/>
        </w:rPr>
        <w:t>events).</w:t>
      </w:r>
      <w:r w:rsidR="00AC5C50">
        <w:rPr>
          <w:color w:val="auto"/>
        </w:rPr>
        <w:t xml:space="preserve"> </w:t>
      </w:r>
      <w:r w:rsidRPr="00FB328C">
        <w:rPr>
          <w:color w:val="auto"/>
        </w:rPr>
        <w:t>Although</w:t>
      </w:r>
      <w:r w:rsidR="00AC5C50">
        <w:rPr>
          <w:color w:val="auto"/>
        </w:rPr>
        <w:t xml:space="preserve"> </w:t>
      </w:r>
      <w:r w:rsidRPr="00FB328C">
        <w:rPr>
          <w:color w:val="auto"/>
        </w:rPr>
        <w:t>they</w:t>
      </w:r>
      <w:r w:rsidR="00AC5C50">
        <w:rPr>
          <w:color w:val="auto"/>
        </w:rPr>
        <w:t xml:space="preserve"> </w:t>
      </w:r>
      <w:r w:rsidRPr="00FB328C">
        <w:rPr>
          <w:color w:val="auto"/>
        </w:rPr>
        <w:t>recognised</w:t>
      </w:r>
      <w:r w:rsidR="00AC5C50">
        <w:rPr>
          <w:color w:val="auto"/>
        </w:rPr>
        <w:t xml:space="preserve"> </w:t>
      </w:r>
      <w:r w:rsidRPr="00FB328C">
        <w:rPr>
          <w:color w:val="auto"/>
        </w:rPr>
        <w:t>the</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such</w:t>
      </w:r>
      <w:r w:rsidR="00AC5C50">
        <w:rPr>
          <w:color w:val="auto"/>
        </w:rPr>
        <w:t xml:space="preserve"> </w:t>
      </w:r>
      <w:r w:rsidRPr="00FB328C">
        <w:rPr>
          <w:color w:val="auto"/>
        </w:rPr>
        <w:t>regulation,</w:t>
      </w:r>
      <w:r w:rsidR="00AC5C50">
        <w:rPr>
          <w:color w:val="auto"/>
        </w:rPr>
        <w:t xml:space="preserve"> </w:t>
      </w: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general</w:t>
      </w:r>
      <w:r w:rsidR="00AC5C50">
        <w:rPr>
          <w:color w:val="auto"/>
        </w:rPr>
        <w:t xml:space="preserve"> </w:t>
      </w:r>
      <w:r w:rsidRPr="00FB328C">
        <w:rPr>
          <w:color w:val="auto"/>
        </w:rPr>
        <w:t>sentiment</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red</w:t>
      </w:r>
      <w:r w:rsidR="00AC5C50">
        <w:rPr>
          <w:color w:val="auto"/>
        </w:rPr>
        <w:t xml:space="preserve"> </w:t>
      </w:r>
      <w:r w:rsidRPr="00FB328C">
        <w:rPr>
          <w:color w:val="auto"/>
        </w:rPr>
        <w:t>tape</w:t>
      </w:r>
      <w:r w:rsidR="00AC5C50">
        <w:rPr>
          <w:color w:val="auto"/>
        </w:rPr>
        <w:t xml:space="preserve"> </w:t>
      </w:r>
      <w:r w:rsidRPr="00FB328C">
        <w:rPr>
          <w:color w:val="auto"/>
        </w:rPr>
        <w:t>should</w:t>
      </w:r>
      <w:r w:rsidR="00AC5C50">
        <w:rPr>
          <w:color w:val="auto"/>
        </w:rPr>
        <w:t xml:space="preserve"> </w:t>
      </w:r>
      <w:r w:rsidRPr="00FB328C">
        <w:rPr>
          <w:color w:val="auto"/>
        </w:rPr>
        <w:t>be</w:t>
      </w:r>
      <w:r w:rsidR="00AC5C50">
        <w:rPr>
          <w:color w:val="auto"/>
        </w:rPr>
        <w:t xml:space="preserve"> </w:t>
      </w:r>
      <w:r w:rsidRPr="00FB328C">
        <w:rPr>
          <w:color w:val="auto"/>
        </w:rPr>
        <w:t>minimised</w:t>
      </w:r>
      <w:r w:rsidR="00AC5C50">
        <w:rPr>
          <w:color w:val="auto"/>
        </w:rPr>
        <w:t xml:space="preserve"> </w:t>
      </w:r>
      <w:r w:rsidRPr="00FB328C">
        <w:rPr>
          <w:color w:val="auto"/>
        </w:rPr>
        <w:t>as</w:t>
      </w:r>
      <w:r w:rsidR="00AC5C50">
        <w:rPr>
          <w:color w:val="auto"/>
        </w:rPr>
        <w:t xml:space="preserve"> </w:t>
      </w:r>
      <w:r w:rsidRPr="00FB328C">
        <w:rPr>
          <w:color w:val="auto"/>
        </w:rPr>
        <w:t>it</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noProof/>
          <w:color w:val="auto"/>
        </w:rPr>
        <w:t>time</w:t>
      </w:r>
      <w:r w:rsidR="00E976C7" w:rsidRPr="00FB328C">
        <w:rPr>
          <w:noProof/>
          <w:color w:val="auto"/>
        </w:rPr>
        <w:t>-</w:t>
      </w:r>
      <w:r w:rsidRPr="00FB328C">
        <w:rPr>
          <w:noProof/>
          <w:color w:val="auto"/>
        </w:rPr>
        <w:t>consuming</w:t>
      </w:r>
      <w:r w:rsidR="00AC5C50">
        <w:rPr>
          <w:color w:val="auto"/>
        </w:rPr>
        <w:t xml:space="preserve"> </w:t>
      </w:r>
      <w:r w:rsidRPr="00FB328C">
        <w:rPr>
          <w:color w:val="auto"/>
        </w:rPr>
        <w:t>and</w:t>
      </w:r>
      <w:r w:rsidR="00AC5C50">
        <w:rPr>
          <w:color w:val="auto"/>
        </w:rPr>
        <w:t xml:space="preserve"> </w:t>
      </w:r>
      <w:r w:rsidRPr="00FB328C">
        <w:rPr>
          <w:color w:val="auto"/>
        </w:rPr>
        <w:t>deter</w:t>
      </w:r>
      <w:r w:rsidR="00AC5C50">
        <w:rPr>
          <w:color w:val="auto"/>
        </w:rPr>
        <w:t xml:space="preserve"> </w:t>
      </w:r>
      <w:r w:rsidRPr="00FB328C">
        <w:rPr>
          <w:color w:val="auto"/>
        </w:rPr>
        <w:t>potential</w:t>
      </w:r>
      <w:r w:rsidR="00AC5C50">
        <w:rPr>
          <w:color w:val="auto"/>
        </w:rPr>
        <w:t xml:space="preserve"> </w:t>
      </w:r>
      <w:r w:rsidRPr="00FB328C">
        <w:rPr>
          <w:color w:val="auto"/>
        </w:rPr>
        <w:t>volunteers.</w:t>
      </w:r>
    </w:p>
    <w:p w14:paraId="507813EC" w14:textId="3F35BBD2" w:rsidR="00A37BB8" w:rsidRPr="00FB328C" w:rsidRDefault="00A37BB8" w:rsidP="00A37BB8">
      <w:pPr>
        <w:pStyle w:val="GivingReportDirectQuote"/>
        <w:rPr>
          <w:color w:val="auto"/>
        </w:rPr>
      </w:pP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it’s</w:t>
      </w:r>
      <w:r w:rsidR="00AC5C50">
        <w:rPr>
          <w:color w:val="auto"/>
        </w:rPr>
        <w:t xml:space="preserve"> </w:t>
      </w:r>
      <w:r w:rsidRPr="00FB328C">
        <w:rPr>
          <w:color w:val="auto"/>
        </w:rPr>
        <w:t>the</w:t>
      </w:r>
      <w:r w:rsidR="00AC5C50">
        <w:rPr>
          <w:color w:val="auto"/>
        </w:rPr>
        <w:t xml:space="preserve"> </w:t>
      </w:r>
      <w:r w:rsidRPr="00FB328C">
        <w:rPr>
          <w:color w:val="auto"/>
        </w:rPr>
        <w:t>layers</w:t>
      </w:r>
      <w:r w:rsidR="00AC5C50">
        <w:rPr>
          <w:color w:val="auto"/>
        </w:rPr>
        <w:t xml:space="preserve"> </w:t>
      </w:r>
      <w:r w:rsidRPr="00FB328C">
        <w:rPr>
          <w:color w:val="auto"/>
        </w:rPr>
        <w:t>of</w:t>
      </w:r>
      <w:r w:rsidR="00AC5C50">
        <w:rPr>
          <w:color w:val="auto"/>
        </w:rPr>
        <w:t xml:space="preserve"> </w:t>
      </w:r>
      <w:r w:rsidRPr="00FB328C">
        <w:rPr>
          <w:color w:val="auto"/>
        </w:rPr>
        <w:t>bureaucracy.</w:t>
      </w:r>
      <w:r w:rsidR="00AC5C50">
        <w:rPr>
          <w:color w:val="auto"/>
        </w:rPr>
        <w:t xml:space="preserve"> </w:t>
      </w:r>
      <w:r w:rsidRPr="00FB328C">
        <w:rPr>
          <w:color w:val="auto"/>
        </w:rPr>
        <w:t>Because</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local</w:t>
      </w:r>
      <w:r w:rsidR="00AC5C50">
        <w:rPr>
          <w:color w:val="auto"/>
        </w:rPr>
        <w:t xml:space="preserve"> </w:t>
      </w:r>
      <w:r w:rsidRPr="00FB328C">
        <w:rPr>
          <w:color w:val="auto"/>
        </w:rPr>
        <w:t>government,</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state</w:t>
      </w:r>
      <w:r w:rsidR="00AC5C50">
        <w:rPr>
          <w:color w:val="auto"/>
        </w:rPr>
        <w:t xml:space="preserve"> </w:t>
      </w:r>
      <w:r w:rsidRPr="00FB328C">
        <w:rPr>
          <w:color w:val="auto"/>
        </w:rPr>
        <w:t>laws,</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federal</w:t>
      </w:r>
      <w:r w:rsidR="00AC5C50">
        <w:rPr>
          <w:color w:val="auto"/>
        </w:rPr>
        <w:t xml:space="preserve"> </w:t>
      </w:r>
      <w:r w:rsidRPr="00FB328C">
        <w:rPr>
          <w:color w:val="auto"/>
        </w:rPr>
        <w:t>laws,</w:t>
      </w:r>
      <w:r w:rsidR="00AC5C50">
        <w:rPr>
          <w:color w:val="auto"/>
        </w:rPr>
        <w:t xml:space="preserve"> </w:t>
      </w:r>
      <w:r w:rsidRPr="00FB328C">
        <w:rPr>
          <w:color w:val="auto"/>
        </w:rPr>
        <w:t>and</w:t>
      </w:r>
      <w:r w:rsidR="00AC5C50">
        <w:rPr>
          <w:color w:val="auto"/>
        </w:rPr>
        <w:t xml:space="preserve"> </w:t>
      </w:r>
      <w:r w:rsidRPr="00FB328C">
        <w:rPr>
          <w:color w:val="auto"/>
        </w:rPr>
        <w:t>then</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noProof/>
          <w:color w:val="auto"/>
        </w:rPr>
        <w:t>risk</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insurance</w:t>
      </w:r>
      <w:r w:rsidR="00AC5C50">
        <w:rPr>
          <w:color w:val="auto"/>
        </w:rPr>
        <w:t xml:space="preserve"> </w:t>
      </w:r>
      <w:r w:rsidRPr="00FB328C">
        <w:rPr>
          <w:color w:val="auto"/>
        </w:rPr>
        <w:t>industry</w:t>
      </w:r>
      <w:r w:rsidR="00AC5C50">
        <w:rPr>
          <w:color w:val="auto"/>
        </w:rPr>
        <w:t xml:space="preserve"> </w:t>
      </w:r>
      <w:r w:rsidRPr="00FB328C">
        <w:rPr>
          <w:color w:val="auto"/>
        </w:rPr>
        <w:t>and</w:t>
      </w:r>
      <w:r w:rsidR="00AC5C50">
        <w:rPr>
          <w:color w:val="auto"/>
        </w:rPr>
        <w:t xml:space="preserve"> </w:t>
      </w:r>
      <w:r w:rsidRPr="00FB328C">
        <w:rPr>
          <w:color w:val="auto"/>
        </w:rPr>
        <w:t>privacy.</w:t>
      </w:r>
    </w:p>
    <w:p w14:paraId="29A1180E" w14:textId="37B01A6C"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VIC</w:t>
      </w:r>
    </w:p>
    <w:p w14:paraId="2424AA54" w14:textId="5E56ACD3" w:rsidR="00A37BB8" w:rsidRPr="00FB328C"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it's</w:t>
      </w:r>
      <w:r w:rsidR="00AC5C50">
        <w:rPr>
          <w:color w:val="auto"/>
        </w:rPr>
        <w:t xml:space="preserve"> </w:t>
      </w:r>
      <w:r w:rsidR="00A37BB8" w:rsidRPr="00FB328C">
        <w:rPr>
          <w:color w:val="auto"/>
        </w:rPr>
        <w:t>important</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there</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compliance</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so</w:t>
      </w:r>
      <w:r w:rsidR="00AC5C50">
        <w:rPr>
          <w:color w:val="auto"/>
        </w:rPr>
        <w:t xml:space="preserve"> </w:t>
      </w:r>
      <w:r w:rsidR="00A37BB8" w:rsidRPr="00FB328C">
        <w:rPr>
          <w:color w:val="auto"/>
        </w:rPr>
        <w:t>forth</w:t>
      </w:r>
      <w:r w:rsidR="00AC5C50">
        <w:rPr>
          <w:color w:val="auto"/>
        </w:rPr>
        <w:t xml:space="preserve"> </w:t>
      </w:r>
      <w:r w:rsidR="00A37BB8" w:rsidRPr="00FB328C">
        <w:rPr>
          <w:color w:val="auto"/>
        </w:rPr>
        <w:t>but</w:t>
      </w:r>
      <w:r w:rsidR="00AC5C50">
        <w:rPr>
          <w:color w:val="auto"/>
        </w:rPr>
        <w:t xml:space="preserve"> </w:t>
      </w:r>
      <w:r w:rsidR="00A37BB8" w:rsidRPr="00FB328C">
        <w:rPr>
          <w:color w:val="auto"/>
        </w:rPr>
        <w:t>there's</w:t>
      </w:r>
      <w:r w:rsidR="00AC5C50">
        <w:rPr>
          <w:color w:val="auto"/>
        </w:rPr>
        <w:t xml:space="preserve"> </w:t>
      </w:r>
      <w:r w:rsidR="00A37BB8" w:rsidRPr="00FB328C">
        <w:rPr>
          <w:color w:val="auto"/>
        </w:rPr>
        <w:t>also</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underpinning</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this</w:t>
      </w:r>
      <w:r w:rsidR="00AC5C50">
        <w:rPr>
          <w:color w:val="auto"/>
        </w:rPr>
        <w:t xml:space="preserve"> </w:t>
      </w:r>
      <w:r w:rsidR="00A37BB8" w:rsidRPr="00FB328C">
        <w:rPr>
          <w:color w:val="auto"/>
        </w:rPr>
        <w:t>red</w:t>
      </w:r>
      <w:r w:rsidR="00AC5C50">
        <w:rPr>
          <w:color w:val="auto"/>
        </w:rPr>
        <w:t xml:space="preserve"> </w:t>
      </w:r>
      <w:r w:rsidR="00A37BB8" w:rsidRPr="00FB328C">
        <w:rPr>
          <w:color w:val="auto"/>
        </w:rPr>
        <w:t>tape</w:t>
      </w:r>
      <w:r w:rsidR="00AC5C50">
        <w:rPr>
          <w:color w:val="auto"/>
        </w:rPr>
        <w:t xml:space="preserve"> </w:t>
      </w:r>
      <w:r w:rsidR="00A37BB8" w:rsidRPr="00FB328C">
        <w:rPr>
          <w:color w:val="auto"/>
        </w:rPr>
        <w:t>does</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cost</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it.</w:t>
      </w:r>
    </w:p>
    <w:p w14:paraId="2DA718CE" w14:textId="1FCAB07F"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00F66C4D" w:rsidRPr="00FB328C">
        <w:rPr>
          <w:color w:val="auto"/>
        </w:rPr>
        <w:t>g</w:t>
      </w:r>
      <w:r w:rsidRPr="00FB328C">
        <w:rPr>
          <w:color w:val="auto"/>
        </w:rPr>
        <w:t>iving</w:t>
      </w:r>
      <w:r w:rsidR="00AC5C50">
        <w:rPr>
          <w:color w:val="auto"/>
        </w:rPr>
        <w:t xml:space="preserve"> </w:t>
      </w:r>
      <w:r w:rsidR="00F66C4D" w:rsidRPr="00FB328C">
        <w:rPr>
          <w:color w:val="auto"/>
        </w:rPr>
        <w:t>m</w:t>
      </w:r>
      <w:r w:rsidRPr="00FB328C">
        <w:rPr>
          <w:color w:val="auto"/>
        </w:rPr>
        <w:t>anager,</w:t>
      </w:r>
      <w:r w:rsidR="00AC5C50">
        <w:rPr>
          <w:color w:val="auto"/>
        </w:rPr>
        <w:t xml:space="preserve"> </w:t>
      </w:r>
      <w:r w:rsidRPr="00FB328C">
        <w:rPr>
          <w:color w:val="auto"/>
        </w:rPr>
        <w:t>NSW</w:t>
      </w:r>
    </w:p>
    <w:p w14:paraId="7E6F6AD4" w14:textId="32E82CF4" w:rsidR="00A37BB8" w:rsidRPr="00FB328C" w:rsidRDefault="00FF34B1" w:rsidP="00A37BB8">
      <w:pPr>
        <w:rPr>
          <w:color w:val="auto"/>
        </w:rPr>
      </w:pPr>
      <w:r w:rsidRPr="00FB328C">
        <w:rPr>
          <w:color w:val="auto"/>
        </w:rPr>
        <w:lastRenderedPageBreak/>
        <w:t>Participants</w:t>
      </w:r>
      <w:r w:rsidR="00AC5C50">
        <w:rPr>
          <w:color w:val="auto"/>
        </w:rPr>
        <w:t xml:space="preserve"> </w:t>
      </w:r>
      <w:r w:rsidRPr="00FB328C">
        <w:rPr>
          <w:color w:val="auto"/>
        </w:rPr>
        <w:t>raise</w:t>
      </w:r>
      <w:r w:rsidR="00882A40" w:rsidRPr="00FB328C">
        <w:rPr>
          <w:color w:val="auto"/>
        </w:rPr>
        <w:t>d</w:t>
      </w:r>
      <w:r w:rsidR="00AC5C50">
        <w:rPr>
          <w:color w:val="auto"/>
        </w:rPr>
        <w:t xml:space="preserve"> </w:t>
      </w:r>
      <w:r w:rsidRPr="00FB328C">
        <w:rPr>
          <w:color w:val="auto"/>
        </w:rPr>
        <w:t>the</w:t>
      </w:r>
      <w:r w:rsidR="00AC5C50">
        <w:rPr>
          <w:color w:val="auto"/>
        </w:rPr>
        <w:t xml:space="preserve"> </w:t>
      </w:r>
      <w:r w:rsidRPr="00FB328C">
        <w:rPr>
          <w:color w:val="auto"/>
        </w:rPr>
        <w:t>recent</w:t>
      </w:r>
      <w:r w:rsidR="00AC5C50">
        <w:rPr>
          <w:color w:val="auto"/>
        </w:rPr>
        <w:t xml:space="preserve"> </w:t>
      </w:r>
      <w:r w:rsidRPr="00FB328C">
        <w:rPr>
          <w:color w:val="auto"/>
        </w:rPr>
        <w:t>UK</w:t>
      </w:r>
      <w:r w:rsidR="00AC5C50">
        <w:rPr>
          <w:color w:val="auto"/>
        </w:rPr>
        <w:t xml:space="preserve"> </w:t>
      </w:r>
      <w:r w:rsidRPr="00FB328C">
        <w:rPr>
          <w:color w:val="auto"/>
        </w:rPr>
        <w:t>occurrence</w:t>
      </w:r>
      <w:r w:rsidR="00AC5C50">
        <w:rPr>
          <w:color w:val="auto"/>
        </w:rPr>
        <w:t xml:space="preserve"> </w:t>
      </w:r>
      <w:r w:rsidR="00A37BB8" w:rsidRPr="00FB328C">
        <w:rPr>
          <w:color w:val="auto"/>
        </w:rPr>
        <w:t>where</w:t>
      </w:r>
      <w:r w:rsidR="00AC5C50">
        <w:rPr>
          <w:color w:val="auto"/>
        </w:rPr>
        <w:t xml:space="preserve"> </w:t>
      </w:r>
      <w:r w:rsidR="00A37BB8" w:rsidRPr="00FB328C">
        <w:rPr>
          <w:color w:val="auto"/>
        </w:rPr>
        <w:t>disregard</w:t>
      </w:r>
      <w:r w:rsidR="00AC5C50">
        <w:rPr>
          <w:color w:val="auto"/>
        </w:rPr>
        <w:t xml:space="preserve"> </w:t>
      </w:r>
      <w:r w:rsidR="00A37BB8" w:rsidRPr="00FB328C">
        <w:rPr>
          <w:color w:val="auto"/>
        </w:rPr>
        <w:t>for</w:t>
      </w:r>
      <w:r w:rsidR="00AC5C50">
        <w:rPr>
          <w:color w:val="auto"/>
        </w:rPr>
        <w:t xml:space="preserve"> </w:t>
      </w:r>
      <w:r w:rsidR="00A37BB8" w:rsidRPr="00FB328C">
        <w:rPr>
          <w:color w:val="auto"/>
        </w:rPr>
        <w:t>privacy</w:t>
      </w:r>
      <w:r w:rsidR="00AC5C50">
        <w:rPr>
          <w:color w:val="auto"/>
        </w:rPr>
        <w:t xml:space="preserve"> </w:t>
      </w:r>
      <w:r w:rsidR="00A37BB8" w:rsidRPr="00FB328C">
        <w:rPr>
          <w:color w:val="auto"/>
        </w:rPr>
        <w:t>had</w:t>
      </w:r>
      <w:r w:rsidR="00AC5C50">
        <w:rPr>
          <w:color w:val="auto"/>
        </w:rPr>
        <w:t xml:space="preserve"> </w:t>
      </w:r>
      <w:r w:rsidR="00A37BB8" w:rsidRPr="00FB328C">
        <w:rPr>
          <w:color w:val="auto"/>
        </w:rPr>
        <w:t>negatively</w:t>
      </w:r>
      <w:r w:rsidR="00AC5C50">
        <w:rPr>
          <w:color w:val="auto"/>
        </w:rPr>
        <w:t xml:space="preserve"> </w:t>
      </w:r>
      <w:r w:rsidR="00A37BB8" w:rsidRPr="00FB328C">
        <w:rPr>
          <w:color w:val="auto"/>
        </w:rPr>
        <w:t>affected</w:t>
      </w:r>
      <w:r w:rsidR="00AC5C50">
        <w:rPr>
          <w:color w:val="auto"/>
        </w:rPr>
        <w:t xml:space="preserve"> </w:t>
      </w:r>
      <w:r w:rsidR="00A37BB8" w:rsidRPr="00FB328C">
        <w:rPr>
          <w:color w:val="auto"/>
        </w:rPr>
        <w:t>donors</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consequently,</w:t>
      </w:r>
      <w:r w:rsidR="00AC5C50">
        <w:rPr>
          <w:color w:val="auto"/>
        </w:rPr>
        <w:t xml:space="preserve"> </w:t>
      </w:r>
      <w:r w:rsidR="00A37BB8" w:rsidRPr="00FB328C">
        <w:rPr>
          <w:color w:val="auto"/>
        </w:rPr>
        <w:t>charities.</w:t>
      </w:r>
      <w:r w:rsidR="00C42BE3" w:rsidRPr="00FB328C">
        <w:rPr>
          <w:rStyle w:val="FootnoteReference"/>
          <w:color w:val="auto"/>
        </w:rPr>
        <w:footnoteReference w:id="49"/>
      </w:r>
      <w:r w:rsidR="00AC5C50">
        <w:rPr>
          <w:color w:val="auto"/>
        </w:rPr>
        <w:t xml:space="preserve"> </w:t>
      </w:r>
      <w:r w:rsidR="00E976C7" w:rsidRPr="00FB328C">
        <w:rPr>
          <w:noProof/>
          <w:color w:val="auto"/>
        </w:rPr>
        <w:t>The</w:t>
      </w:r>
      <w:r w:rsidR="00AC5C50">
        <w:rPr>
          <w:noProof/>
          <w:color w:val="auto"/>
        </w:rPr>
        <w:t xml:space="preserve"> </w:t>
      </w:r>
      <w:r w:rsidR="00E976C7" w:rsidRPr="00FB328C">
        <w:rPr>
          <w:noProof/>
          <w:color w:val="auto"/>
        </w:rPr>
        <w:t>g</w:t>
      </w:r>
      <w:r w:rsidR="00A37BB8" w:rsidRPr="00FB328C">
        <w:rPr>
          <w:noProof/>
          <w:color w:val="auto"/>
        </w:rPr>
        <w:t>overnment</w:t>
      </w:r>
      <w:r w:rsidR="00AC5C50">
        <w:rPr>
          <w:color w:val="auto"/>
        </w:rPr>
        <w:t xml:space="preserve"> </w:t>
      </w:r>
      <w:r w:rsidR="00A37BB8" w:rsidRPr="00FB328C">
        <w:rPr>
          <w:color w:val="auto"/>
        </w:rPr>
        <w:t>was</w:t>
      </w:r>
      <w:r w:rsidR="00AC5C50">
        <w:rPr>
          <w:color w:val="auto"/>
        </w:rPr>
        <w:t xml:space="preserve"> </w:t>
      </w:r>
      <w:r w:rsidR="00A37BB8" w:rsidRPr="00FB328C">
        <w:rPr>
          <w:color w:val="auto"/>
        </w:rPr>
        <w:t>seen</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have</w:t>
      </w:r>
      <w:r w:rsidR="00AC5C50">
        <w:rPr>
          <w:color w:val="auto"/>
        </w:rPr>
        <w:t xml:space="preserve"> </w:t>
      </w:r>
      <w:r w:rsidR="00A37BB8" w:rsidRPr="00FB328C">
        <w:rPr>
          <w:color w:val="auto"/>
        </w:rPr>
        <w:t>an</w:t>
      </w:r>
      <w:r w:rsidR="00AC5C50">
        <w:rPr>
          <w:color w:val="auto"/>
        </w:rPr>
        <w:t xml:space="preserve"> </w:t>
      </w:r>
      <w:r w:rsidR="00A37BB8" w:rsidRPr="00FB328C">
        <w:rPr>
          <w:color w:val="auto"/>
        </w:rPr>
        <w:t>important</w:t>
      </w:r>
      <w:r w:rsidR="00AC5C50">
        <w:rPr>
          <w:color w:val="auto"/>
        </w:rPr>
        <w:t xml:space="preserve"> </w:t>
      </w:r>
      <w:r w:rsidR="00A37BB8" w:rsidRPr="00FB328C">
        <w:rPr>
          <w:color w:val="auto"/>
        </w:rPr>
        <w:t>role</w:t>
      </w:r>
      <w:r w:rsidR="00AC5C50">
        <w:rPr>
          <w:color w:val="auto"/>
        </w:rPr>
        <w:t xml:space="preserve"> </w:t>
      </w:r>
      <w:r w:rsidR="00A37BB8" w:rsidRPr="00FB328C">
        <w:rPr>
          <w:color w:val="auto"/>
        </w:rPr>
        <w:t>in</w:t>
      </w:r>
      <w:r w:rsidR="00AC5C50">
        <w:rPr>
          <w:color w:val="auto"/>
        </w:rPr>
        <w:t xml:space="preserve"> </w:t>
      </w:r>
      <w:r w:rsidR="00A37BB8" w:rsidRPr="00FB328C">
        <w:rPr>
          <w:color w:val="auto"/>
        </w:rPr>
        <w:t>protecting</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privacy</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online</w:t>
      </w:r>
      <w:r w:rsidR="00AC5C50">
        <w:rPr>
          <w:color w:val="auto"/>
        </w:rPr>
        <w:t xml:space="preserve"> </w:t>
      </w:r>
      <w:r w:rsidR="00A37BB8" w:rsidRPr="00FB328C">
        <w:rPr>
          <w:color w:val="auto"/>
        </w:rPr>
        <w:t>donors,</w:t>
      </w:r>
      <w:r w:rsidR="00AC5C50">
        <w:rPr>
          <w:color w:val="auto"/>
        </w:rPr>
        <w:t xml:space="preserve"> </w:t>
      </w:r>
      <w:r w:rsidR="00A37BB8" w:rsidRPr="00FB328C">
        <w:rPr>
          <w:color w:val="auto"/>
        </w:rPr>
        <w:t>but</w:t>
      </w:r>
      <w:r w:rsidR="00AC5C50">
        <w:rPr>
          <w:color w:val="auto"/>
        </w:rPr>
        <w:t xml:space="preserve"> </w:t>
      </w:r>
      <w:r w:rsidR="00A37BB8" w:rsidRPr="00FB328C">
        <w:rPr>
          <w:color w:val="auto"/>
        </w:rPr>
        <w:t>focus</w:t>
      </w:r>
      <w:r w:rsidR="00AC5C50">
        <w:rPr>
          <w:color w:val="auto"/>
        </w:rPr>
        <w:t xml:space="preserve"> </w:t>
      </w:r>
      <w:r w:rsidR="00A37BB8" w:rsidRPr="00FB328C">
        <w:rPr>
          <w:color w:val="auto"/>
        </w:rPr>
        <w:t>group</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interview</w:t>
      </w:r>
      <w:r w:rsidR="00AC5C50">
        <w:rPr>
          <w:color w:val="auto"/>
        </w:rPr>
        <w:t xml:space="preserve"> </w:t>
      </w:r>
      <w:r w:rsidR="00A37BB8" w:rsidRPr="00FB328C">
        <w:rPr>
          <w:color w:val="auto"/>
        </w:rPr>
        <w:t>participants</w:t>
      </w:r>
      <w:r w:rsidR="00AC5C50">
        <w:rPr>
          <w:color w:val="auto"/>
        </w:rPr>
        <w:t xml:space="preserve"> </w:t>
      </w:r>
      <w:r w:rsidR="00A37BB8" w:rsidRPr="00FB328C">
        <w:rPr>
          <w:color w:val="auto"/>
        </w:rPr>
        <w:t>expressed</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need</w:t>
      </w:r>
      <w:r w:rsidR="00AC5C50">
        <w:rPr>
          <w:color w:val="auto"/>
        </w:rPr>
        <w:t xml:space="preserve"> </w:t>
      </w:r>
      <w:r w:rsidR="00A37BB8" w:rsidRPr="00FB328C">
        <w:rPr>
          <w:color w:val="auto"/>
        </w:rPr>
        <w:t>for</w:t>
      </w:r>
      <w:r w:rsidR="00AC5C50">
        <w:rPr>
          <w:color w:val="auto"/>
        </w:rPr>
        <w:t xml:space="preserve"> </w:t>
      </w:r>
      <w:r w:rsidR="00A37BB8" w:rsidRPr="00FB328C">
        <w:rPr>
          <w:color w:val="auto"/>
        </w:rPr>
        <w:t>this</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be</w:t>
      </w:r>
      <w:r w:rsidR="00AC5C50">
        <w:rPr>
          <w:color w:val="auto"/>
        </w:rPr>
        <w:t xml:space="preserve"> </w:t>
      </w:r>
      <w:r w:rsidR="00A37BB8" w:rsidRPr="00FB328C">
        <w:rPr>
          <w:color w:val="auto"/>
        </w:rPr>
        <w:t>balanced</w:t>
      </w:r>
      <w:r w:rsidR="00AC5C50">
        <w:rPr>
          <w:color w:val="auto"/>
        </w:rPr>
        <w:t xml:space="preserve"> </w:t>
      </w:r>
      <w:r w:rsidR="00A37BB8" w:rsidRPr="00FB328C">
        <w:rPr>
          <w:color w:val="auto"/>
        </w:rPr>
        <w:t>so</w:t>
      </w:r>
      <w:r w:rsidR="00AC5C50">
        <w:rPr>
          <w:color w:val="auto"/>
        </w:rPr>
        <w:t xml:space="preserve"> </w:t>
      </w:r>
      <w:r w:rsidR="00A37BB8" w:rsidRPr="00FB328C">
        <w:rPr>
          <w:color w:val="auto"/>
        </w:rPr>
        <w:t>user</w:t>
      </w:r>
      <w:r w:rsidR="00AC5C50">
        <w:rPr>
          <w:color w:val="auto"/>
        </w:rPr>
        <w:t xml:space="preserve"> </w:t>
      </w:r>
      <w:r w:rsidR="00A37BB8" w:rsidRPr="00FB328C">
        <w:rPr>
          <w:color w:val="auto"/>
        </w:rPr>
        <w:t>experience</w:t>
      </w:r>
      <w:r w:rsidR="00AC5C50">
        <w:rPr>
          <w:color w:val="auto"/>
        </w:rPr>
        <w:t xml:space="preserve"> </w:t>
      </w:r>
      <w:r w:rsidR="00965032" w:rsidRPr="00FB328C">
        <w:rPr>
          <w:color w:val="auto"/>
        </w:rPr>
        <w:t>is</w:t>
      </w:r>
      <w:r w:rsidR="00AC5C50">
        <w:rPr>
          <w:color w:val="auto"/>
        </w:rPr>
        <w:t xml:space="preserve"> </w:t>
      </w:r>
      <w:r w:rsidR="00965032" w:rsidRPr="00FB328C">
        <w:rPr>
          <w:color w:val="auto"/>
        </w:rPr>
        <w:t>not</w:t>
      </w:r>
      <w:r w:rsidR="00AC5C50">
        <w:rPr>
          <w:color w:val="auto"/>
        </w:rPr>
        <w:t xml:space="preserve"> </w:t>
      </w:r>
      <w:r w:rsidR="00965032" w:rsidRPr="00FB328C">
        <w:rPr>
          <w:color w:val="auto"/>
        </w:rPr>
        <w:t>restricted</w:t>
      </w:r>
      <w:r w:rsidR="00A37BB8" w:rsidRPr="00FB328C">
        <w:rPr>
          <w:color w:val="auto"/>
        </w:rPr>
        <w:t>.</w:t>
      </w:r>
      <w:r w:rsidR="00AC5C50">
        <w:rPr>
          <w:color w:val="auto"/>
        </w:rPr>
        <w:t xml:space="preserve"> </w:t>
      </w:r>
      <w:r w:rsidR="00A37BB8" w:rsidRPr="00FB328C">
        <w:rPr>
          <w:color w:val="auto"/>
        </w:rPr>
        <w:t>Some</w:t>
      </w:r>
      <w:r w:rsidR="00AC5C50">
        <w:rPr>
          <w:color w:val="auto"/>
        </w:rPr>
        <w:t xml:space="preserve"> </w:t>
      </w:r>
      <w:r w:rsidR="00A37BB8" w:rsidRPr="00FB328C">
        <w:rPr>
          <w:color w:val="auto"/>
        </w:rPr>
        <w:t>felt</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privacy</w:t>
      </w:r>
      <w:r w:rsidR="00AC5C50">
        <w:rPr>
          <w:color w:val="auto"/>
        </w:rPr>
        <w:t xml:space="preserve"> </w:t>
      </w:r>
      <w:r w:rsidR="00A37BB8" w:rsidRPr="00FB328C">
        <w:rPr>
          <w:color w:val="auto"/>
        </w:rPr>
        <w:t>laws</w:t>
      </w:r>
      <w:r w:rsidR="00AC5C50">
        <w:rPr>
          <w:color w:val="auto"/>
        </w:rPr>
        <w:t xml:space="preserve"> </w:t>
      </w:r>
      <w:r w:rsidR="00A37BB8" w:rsidRPr="00FB328C">
        <w:rPr>
          <w:color w:val="auto"/>
        </w:rPr>
        <w:t>were</w:t>
      </w:r>
      <w:r w:rsidR="00AC5C50">
        <w:rPr>
          <w:color w:val="auto"/>
        </w:rPr>
        <w:t xml:space="preserve"> </w:t>
      </w:r>
      <w:r w:rsidR="00A37BB8" w:rsidRPr="00FB328C">
        <w:rPr>
          <w:color w:val="auto"/>
        </w:rPr>
        <w:t>difficult</w:t>
      </w:r>
      <w:r w:rsidR="00AC5C50">
        <w:rPr>
          <w:color w:val="auto"/>
        </w:rPr>
        <w:t xml:space="preserve"> </w:t>
      </w:r>
      <w:r w:rsidR="00A37BB8" w:rsidRPr="00FB328C">
        <w:rPr>
          <w:color w:val="auto"/>
        </w:rPr>
        <w:t>to</w:t>
      </w:r>
      <w:r w:rsidR="00AC5C50">
        <w:rPr>
          <w:color w:val="auto"/>
        </w:rPr>
        <w:t xml:space="preserve"> </w:t>
      </w:r>
      <w:r w:rsidR="00A37BB8" w:rsidRPr="00FB328C">
        <w:rPr>
          <w:color w:val="auto"/>
        </w:rPr>
        <w:t>understand</w:t>
      </w:r>
      <w:r w:rsidR="00AC5C50">
        <w:rPr>
          <w:color w:val="auto"/>
        </w:rPr>
        <w:t xml:space="preserve"> </w:t>
      </w:r>
      <w:r w:rsidR="00A37BB8" w:rsidRPr="00FB328C">
        <w:rPr>
          <w:color w:val="auto"/>
        </w:rPr>
        <w:t>and</w:t>
      </w:r>
      <w:r w:rsidR="00AC5C50">
        <w:rPr>
          <w:color w:val="auto"/>
        </w:rPr>
        <w:t xml:space="preserve"> </w:t>
      </w:r>
      <w:r w:rsidR="00A37BB8" w:rsidRPr="00FB328C">
        <w:rPr>
          <w:color w:val="auto"/>
        </w:rPr>
        <w:t>implement</w:t>
      </w:r>
      <w:r w:rsidR="00AC5C50">
        <w:rPr>
          <w:color w:val="auto"/>
        </w:rPr>
        <w:t xml:space="preserve"> </w:t>
      </w:r>
      <w:r w:rsidR="00A37BB8" w:rsidRPr="00FB328C">
        <w:rPr>
          <w:color w:val="auto"/>
        </w:rPr>
        <w:t>well.</w:t>
      </w:r>
    </w:p>
    <w:p w14:paraId="1362389C" w14:textId="17611A20" w:rsidR="00A37BB8" w:rsidRPr="00FB328C" w:rsidRDefault="00A37BB8" w:rsidP="00A37BB8">
      <w:pPr>
        <w:pStyle w:val="GivingReportDirectQuote"/>
        <w:rPr>
          <w:color w:val="auto"/>
        </w:rPr>
      </w:pPr>
      <w:r w:rsidRPr="00FB328C">
        <w:rPr>
          <w:color w:val="auto"/>
        </w:rPr>
        <w:t>We’ve</w:t>
      </w:r>
      <w:r w:rsidR="00AC5C50">
        <w:rPr>
          <w:color w:val="auto"/>
        </w:rPr>
        <w:t xml:space="preserve"> </w:t>
      </w:r>
      <w:r w:rsidRPr="00FB328C">
        <w:rPr>
          <w:color w:val="auto"/>
        </w:rPr>
        <w:t>had</w:t>
      </w:r>
      <w:r w:rsidR="00AC5C50">
        <w:rPr>
          <w:color w:val="auto"/>
        </w:rPr>
        <w:t xml:space="preserve"> </w:t>
      </w:r>
      <w:r w:rsidRPr="00FB328C">
        <w:rPr>
          <w:color w:val="auto"/>
        </w:rPr>
        <w:t>our</w:t>
      </w:r>
      <w:r w:rsidR="00AC5C50">
        <w:rPr>
          <w:color w:val="auto"/>
        </w:rPr>
        <w:t xml:space="preserve"> </w:t>
      </w:r>
      <w:r w:rsidRPr="00FB328C">
        <w:rPr>
          <w:color w:val="auto"/>
        </w:rPr>
        <w:t>eyes</w:t>
      </w:r>
      <w:r w:rsidR="00AC5C50">
        <w:rPr>
          <w:color w:val="auto"/>
        </w:rPr>
        <w:t xml:space="preserve"> </w:t>
      </w:r>
      <w:r w:rsidRPr="00FB328C">
        <w:rPr>
          <w:color w:val="auto"/>
        </w:rPr>
        <w:t>on</w:t>
      </w:r>
      <w:r w:rsidR="00AC5C50">
        <w:rPr>
          <w:color w:val="auto"/>
        </w:rPr>
        <w:t xml:space="preserve"> </w:t>
      </w:r>
      <w:r w:rsidRPr="00FB328C">
        <w:rPr>
          <w:color w:val="auto"/>
        </w:rPr>
        <w:t>what</w:t>
      </w:r>
      <w:r w:rsidR="00AC5C50">
        <w:rPr>
          <w:color w:val="auto"/>
        </w:rPr>
        <w:t xml:space="preserve"> </w:t>
      </w:r>
      <w:r w:rsidRPr="00FB328C">
        <w:rPr>
          <w:color w:val="auto"/>
        </w:rPr>
        <w:t>has</w:t>
      </w:r>
      <w:r w:rsidR="00AC5C50">
        <w:rPr>
          <w:color w:val="auto"/>
        </w:rPr>
        <w:t xml:space="preserve"> </w:t>
      </w:r>
      <w:r w:rsidRPr="00FB328C">
        <w:rPr>
          <w:color w:val="auto"/>
        </w:rPr>
        <w:t>happened</w:t>
      </w:r>
      <w:r w:rsidR="00AC5C50">
        <w:rPr>
          <w:color w:val="auto"/>
        </w:rPr>
        <w:t xml:space="preserve"> </w:t>
      </w:r>
      <w:r w:rsidRPr="00FB328C">
        <w:rPr>
          <w:color w:val="auto"/>
        </w:rPr>
        <w:t>recently</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UK</w:t>
      </w:r>
      <w:r w:rsidR="00AC5C50">
        <w:rPr>
          <w:color w:val="auto"/>
        </w:rPr>
        <w:t xml:space="preserve"> </w:t>
      </w:r>
      <w:r w:rsidRPr="00FB328C">
        <w:rPr>
          <w:color w:val="auto"/>
        </w:rPr>
        <w:t>…</w:t>
      </w:r>
      <w:r w:rsidR="00AC5C50">
        <w:rPr>
          <w:color w:val="auto"/>
        </w:rPr>
        <w:t xml:space="preserve"> </w:t>
      </w:r>
      <w:r w:rsidRPr="00FB328C">
        <w:rPr>
          <w:color w:val="auto"/>
        </w:rPr>
        <w:t>charities</w:t>
      </w:r>
      <w:r w:rsidR="00AC5C50">
        <w:rPr>
          <w:color w:val="auto"/>
        </w:rPr>
        <w:t xml:space="preserve"> </w:t>
      </w:r>
      <w:r w:rsidRPr="00FB328C">
        <w:rPr>
          <w:color w:val="auto"/>
        </w:rPr>
        <w:t>have</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observed</w:t>
      </w:r>
      <w:r w:rsidR="00AC5C50">
        <w:rPr>
          <w:color w:val="auto"/>
        </w:rPr>
        <w:t xml:space="preserve"> </w:t>
      </w:r>
      <w:r w:rsidRPr="00FB328C">
        <w:rPr>
          <w:color w:val="auto"/>
        </w:rPr>
        <w:t>or</w:t>
      </w:r>
      <w:r w:rsidR="00AC5C50">
        <w:rPr>
          <w:color w:val="auto"/>
        </w:rPr>
        <w:t xml:space="preserve"> </w:t>
      </w:r>
      <w:r w:rsidRPr="00FB328C">
        <w:rPr>
          <w:color w:val="auto"/>
        </w:rPr>
        <w:t>respected</w:t>
      </w:r>
      <w:r w:rsidR="00AC5C50">
        <w:rPr>
          <w:color w:val="auto"/>
        </w:rPr>
        <w:t xml:space="preserve"> </w:t>
      </w:r>
      <w:r w:rsidRPr="00FB328C">
        <w:rPr>
          <w:color w:val="auto"/>
        </w:rPr>
        <w:t>the</w:t>
      </w:r>
      <w:r w:rsidR="00AC5C50">
        <w:rPr>
          <w:color w:val="auto"/>
        </w:rPr>
        <w:t xml:space="preserve"> </w:t>
      </w:r>
      <w:r w:rsidRPr="00FB328C">
        <w:rPr>
          <w:color w:val="auto"/>
        </w:rPr>
        <w:t>privacy</w:t>
      </w:r>
      <w:r w:rsidR="00AC5C50">
        <w:rPr>
          <w:color w:val="auto"/>
        </w:rPr>
        <w:t xml:space="preserve"> </w:t>
      </w:r>
      <w:r w:rsidRPr="00FB328C">
        <w:rPr>
          <w:color w:val="auto"/>
        </w:rPr>
        <w:t>laws.</w:t>
      </w:r>
      <w:r w:rsidR="00AC5C50">
        <w:rPr>
          <w:color w:val="auto"/>
        </w:rPr>
        <w:t xml:space="preserve"> </w:t>
      </w:r>
      <w:r w:rsidRPr="00FB328C">
        <w:rPr>
          <w:color w:val="auto"/>
        </w:rPr>
        <w:t>So</w:t>
      </w:r>
      <w:r w:rsidR="00AC5C50">
        <w:rPr>
          <w:color w:val="auto"/>
        </w:rPr>
        <w:t xml:space="preserve"> </w:t>
      </w:r>
      <w:r w:rsidRPr="00FB328C">
        <w:rPr>
          <w:color w:val="auto"/>
        </w:rPr>
        <w:t>there’s</w:t>
      </w:r>
      <w:r w:rsidR="00AC5C50">
        <w:rPr>
          <w:color w:val="auto"/>
        </w:rPr>
        <w:t xml:space="preserve"> </w:t>
      </w:r>
      <w:r w:rsidRPr="00FB328C">
        <w:rPr>
          <w:color w:val="auto"/>
        </w:rPr>
        <w:t>now</w:t>
      </w:r>
      <w:r w:rsidR="00AC5C50">
        <w:rPr>
          <w:color w:val="auto"/>
        </w:rPr>
        <w:t xml:space="preserve"> </w:t>
      </w:r>
      <w:r w:rsidRPr="00FB328C">
        <w:rPr>
          <w:color w:val="auto"/>
        </w:rPr>
        <w:t>a</w:t>
      </w:r>
      <w:r w:rsidR="00AC5C50">
        <w:rPr>
          <w:color w:val="auto"/>
        </w:rPr>
        <w:t xml:space="preserve"> </w:t>
      </w:r>
      <w:r w:rsidRPr="00FB328C">
        <w:rPr>
          <w:color w:val="auto"/>
        </w:rPr>
        <w:t>big</w:t>
      </w:r>
      <w:r w:rsidR="00AC5C50">
        <w:rPr>
          <w:color w:val="auto"/>
        </w:rPr>
        <w:t xml:space="preserve"> </w:t>
      </w:r>
      <w:r w:rsidRPr="00FB328C">
        <w:rPr>
          <w:color w:val="auto"/>
        </w:rPr>
        <w:t>call</w:t>
      </w:r>
      <w:r w:rsidR="00AC5C50">
        <w:rPr>
          <w:color w:val="auto"/>
        </w:rPr>
        <w:t xml:space="preserve"> </w:t>
      </w:r>
      <w:r w:rsidRPr="00FB328C">
        <w:rPr>
          <w:color w:val="auto"/>
        </w:rPr>
        <w:t>out</w:t>
      </w:r>
      <w:r w:rsidR="00AC5C50">
        <w:rPr>
          <w:color w:val="auto"/>
        </w:rPr>
        <w:t xml:space="preserve"> </w:t>
      </w:r>
      <w:r w:rsidRPr="00FB328C">
        <w:rPr>
          <w:color w:val="auto"/>
        </w:rPr>
        <w:t>from</w:t>
      </w:r>
      <w:r w:rsidR="00AC5C50">
        <w:rPr>
          <w:color w:val="auto"/>
        </w:rPr>
        <w:t xml:space="preserve"> </w:t>
      </w:r>
      <w:r w:rsidRPr="00FB328C">
        <w:rPr>
          <w:color w:val="auto"/>
        </w:rPr>
        <w:t>organisations</w:t>
      </w:r>
      <w:r w:rsidR="00AC5C50">
        <w:rPr>
          <w:color w:val="auto"/>
        </w:rPr>
        <w:t xml:space="preserve"> </w:t>
      </w:r>
      <w:r w:rsidRPr="00FB328C">
        <w:rPr>
          <w:color w:val="auto"/>
        </w:rPr>
        <w:t>like</w:t>
      </w:r>
      <w:r w:rsidR="00AC5C50">
        <w:rPr>
          <w:color w:val="auto"/>
        </w:rPr>
        <w:t xml:space="preserve"> </w:t>
      </w:r>
      <w:r w:rsidRPr="00FB328C">
        <w:rPr>
          <w:color w:val="auto"/>
        </w:rPr>
        <w:t>the</w:t>
      </w:r>
      <w:r w:rsidR="00AC5C50">
        <w:rPr>
          <w:color w:val="auto"/>
        </w:rPr>
        <w:t xml:space="preserve"> </w:t>
      </w:r>
      <w:r w:rsidRPr="00FB328C">
        <w:rPr>
          <w:color w:val="auto"/>
        </w:rPr>
        <w:t>ACNC</w:t>
      </w:r>
      <w:r w:rsidR="00AC5C50">
        <w:rPr>
          <w:color w:val="auto"/>
        </w:rPr>
        <w:t xml:space="preserve"> </w:t>
      </w:r>
      <w:r w:rsidRPr="00FB328C">
        <w:rPr>
          <w:color w:val="auto"/>
        </w:rPr>
        <w:t>and</w:t>
      </w:r>
      <w:r w:rsidR="00AC5C50">
        <w:rPr>
          <w:color w:val="auto"/>
        </w:rPr>
        <w:t xml:space="preserve"> </w:t>
      </w:r>
      <w:r w:rsidRPr="00FB328C">
        <w:rPr>
          <w:color w:val="auto"/>
        </w:rPr>
        <w:t>like</w:t>
      </w:r>
      <w:r w:rsidR="00AC5C50">
        <w:rPr>
          <w:color w:val="auto"/>
        </w:rPr>
        <w:t xml:space="preserve"> </w:t>
      </w:r>
      <w:r w:rsidRPr="00FB328C">
        <w:rPr>
          <w:color w:val="auto"/>
        </w:rPr>
        <w:t>the</w:t>
      </w:r>
      <w:r w:rsidR="00AC5C50">
        <w:rPr>
          <w:color w:val="auto"/>
        </w:rPr>
        <w:t xml:space="preserve"> </w:t>
      </w:r>
      <w:r w:rsidRPr="00FB328C">
        <w:rPr>
          <w:color w:val="auto"/>
        </w:rPr>
        <w:t>Fundraising</w:t>
      </w:r>
      <w:r w:rsidR="00AC5C50">
        <w:rPr>
          <w:color w:val="auto"/>
        </w:rPr>
        <w:t xml:space="preserve"> </w:t>
      </w:r>
      <w:r w:rsidRPr="00FB328C">
        <w:rPr>
          <w:color w:val="auto"/>
        </w:rPr>
        <w:t>Institute</w:t>
      </w:r>
      <w:r w:rsidR="00AC5C50">
        <w:rPr>
          <w:color w:val="auto"/>
        </w:rPr>
        <w:t xml:space="preserve"> </w:t>
      </w:r>
      <w:r w:rsidRPr="00FB328C">
        <w:rPr>
          <w:color w:val="auto"/>
        </w:rPr>
        <w:t>of</w:t>
      </w:r>
      <w:r w:rsidR="00AC5C50">
        <w:rPr>
          <w:color w:val="auto"/>
        </w:rPr>
        <w:t xml:space="preserve"> </w:t>
      </w:r>
      <w:r w:rsidRPr="00FB328C">
        <w:rPr>
          <w:color w:val="auto"/>
        </w:rPr>
        <w:t>Australia</w:t>
      </w:r>
      <w:r w:rsidR="00AC5C50">
        <w:rPr>
          <w:color w:val="auto"/>
        </w:rPr>
        <w:t xml:space="preserve"> </w:t>
      </w:r>
      <w:r w:rsidRPr="00FB328C">
        <w:rPr>
          <w:color w:val="auto"/>
        </w:rPr>
        <w:t>for</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to</w:t>
      </w:r>
      <w:r w:rsidR="00AC5C50">
        <w:rPr>
          <w:color w:val="auto"/>
        </w:rPr>
        <w:t xml:space="preserve"> </w:t>
      </w:r>
      <w:r w:rsidRPr="00FB328C">
        <w:rPr>
          <w:color w:val="auto"/>
        </w:rPr>
        <w:t>make</w:t>
      </w:r>
      <w:r w:rsidR="00AC5C50">
        <w:rPr>
          <w:color w:val="auto"/>
        </w:rPr>
        <w:t xml:space="preserve"> </w:t>
      </w:r>
      <w:r w:rsidRPr="00FB328C">
        <w:rPr>
          <w:color w:val="auto"/>
        </w:rPr>
        <w:t>sure</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stick</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privacy</w:t>
      </w:r>
      <w:r w:rsidR="00AC5C50">
        <w:rPr>
          <w:color w:val="auto"/>
        </w:rPr>
        <w:t xml:space="preserve"> </w:t>
      </w:r>
      <w:r w:rsidRPr="00FB328C">
        <w:rPr>
          <w:color w:val="auto"/>
        </w:rPr>
        <w:t>laws</w:t>
      </w:r>
      <w:r w:rsidR="00AC5C50">
        <w:rPr>
          <w:color w:val="auto"/>
        </w:rPr>
        <w:t xml:space="preserve"> </w:t>
      </w:r>
      <w:r w:rsidRPr="00FB328C">
        <w:rPr>
          <w:color w:val="auto"/>
        </w:rPr>
        <w:t>in</w:t>
      </w:r>
      <w:r w:rsidR="00AC5C50">
        <w:rPr>
          <w:color w:val="auto"/>
        </w:rPr>
        <w:t xml:space="preserve"> </w:t>
      </w:r>
      <w:r w:rsidRPr="00FB328C">
        <w:rPr>
          <w:color w:val="auto"/>
        </w:rPr>
        <w:t>order</w:t>
      </w:r>
      <w:r w:rsidR="00AC5C50">
        <w:rPr>
          <w:color w:val="auto"/>
        </w:rPr>
        <w:t xml:space="preserve"> </w:t>
      </w:r>
      <w:r w:rsidRPr="00FB328C">
        <w:rPr>
          <w:color w:val="auto"/>
        </w:rPr>
        <w:t>to</w:t>
      </w:r>
      <w:r w:rsidR="00AC5C50">
        <w:rPr>
          <w:color w:val="auto"/>
        </w:rPr>
        <w:t xml:space="preserve"> </w:t>
      </w:r>
      <w:r w:rsidRPr="00FB328C">
        <w:rPr>
          <w:color w:val="auto"/>
        </w:rPr>
        <w:t>avoid</w:t>
      </w:r>
      <w:r w:rsidR="00AC5C50">
        <w:rPr>
          <w:color w:val="auto"/>
        </w:rPr>
        <w:t xml:space="preserve"> </w:t>
      </w:r>
      <w:r w:rsidRPr="00FB328C">
        <w:rPr>
          <w:color w:val="auto"/>
        </w:rPr>
        <w:t>the</w:t>
      </w:r>
      <w:r w:rsidR="00AC5C50">
        <w:rPr>
          <w:color w:val="auto"/>
        </w:rPr>
        <w:t xml:space="preserve"> </w:t>
      </w:r>
      <w:r w:rsidRPr="00FB328C">
        <w:rPr>
          <w:color w:val="auto"/>
        </w:rPr>
        <w:t>government</w:t>
      </w:r>
      <w:r w:rsidR="00AC5C50">
        <w:rPr>
          <w:color w:val="auto"/>
        </w:rPr>
        <w:t xml:space="preserve"> </w:t>
      </w:r>
      <w:r w:rsidRPr="00FB328C">
        <w:rPr>
          <w:color w:val="auto"/>
        </w:rPr>
        <w:t>has</w:t>
      </w:r>
      <w:r w:rsidR="00AC5C50">
        <w:rPr>
          <w:color w:val="auto"/>
        </w:rPr>
        <w:t xml:space="preserve"> </w:t>
      </w:r>
      <w:r w:rsidRPr="00FB328C">
        <w:rPr>
          <w:color w:val="auto"/>
        </w:rPr>
        <w:t>[sic]</w:t>
      </w:r>
      <w:r w:rsidR="00AC5C50">
        <w:rPr>
          <w:color w:val="auto"/>
        </w:rPr>
        <w:t xml:space="preserve"> </w:t>
      </w:r>
      <w:r w:rsidRPr="00FB328C">
        <w:rPr>
          <w:color w:val="auto"/>
        </w:rPr>
        <w:t>to</w:t>
      </w:r>
      <w:r w:rsidR="00AC5C50">
        <w:rPr>
          <w:color w:val="auto"/>
        </w:rPr>
        <w:t xml:space="preserve"> </w:t>
      </w:r>
      <w:r w:rsidRPr="00FB328C">
        <w:rPr>
          <w:color w:val="auto"/>
        </w:rPr>
        <w:t>intervene</w:t>
      </w:r>
      <w:r w:rsidR="00AC5C50">
        <w:rPr>
          <w:color w:val="auto"/>
        </w:rPr>
        <w:t xml:space="preserve"> </w:t>
      </w:r>
      <w:r w:rsidRPr="00FB328C">
        <w:rPr>
          <w:color w:val="auto"/>
        </w:rPr>
        <w:t>more,</w:t>
      </w:r>
      <w:r w:rsidR="00AC5C50">
        <w:rPr>
          <w:color w:val="auto"/>
        </w:rPr>
        <w:t xml:space="preserve"> </w:t>
      </w:r>
      <w:r w:rsidRPr="00FB328C">
        <w:rPr>
          <w:color w:val="auto"/>
        </w:rPr>
        <w:t>which</w:t>
      </w:r>
      <w:r w:rsidR="00AC5C50">
        <w:rPr>
          <w:color w:val="auto"/>
        </w:rPr>
        <w:t xml:space="preserve"> </w:t>
      </w:r>
      <w:r w:rsidRPr="00FB328C">
        <w:rPr>
          <w:color w:val="auto"/>
        </w:rPr>
        <w:t>I’m</w:t>
      </w:r>
      <w:r w:rsidR="00AC5C50">
        <w:rPr>
          <w:color w:val="auto"/>
        </w:rPr>
        <w:t xml:space="preserve"> </w:t>
      </w:r>
      <w:r w:rsidRPr="00FB328C">
        <w:rPr>
          <w:color w:val="auto"/>
        </w:rPr>
        <w:t>completely</w:t>
      </w:r>
      <w:r w:rsidR="00AC5C50">
        <w:rPr>
          <w:color w:val="auto"/>
        </w:rPr>
        <w:t xml:space="preserve"> </w:t>
      </w:r>
      <w:r w:rsidRPr="00FB328C">
        <w:rPr>
          <w:color w:val="auto"/>
        </w:rPr>
        <w:t>behind.</w:t>
      </w:r>
    </w:p>
    <w:p w14:paraId="3A227A3C" w14:textId="72173FA5" w:rsidR="00A37BB8" w:rsidRPr="00FB328C" w:rsidRDefault="00A37BB8" w:rsidP="00A37BB8">
      <w:pPr>
        <w:pStyle w:val="Quotelabel"/>
        <w:rPr>
          <w:rStyle w:val="Strong"/>
          <w:color w:val="auto"/>
        </w:rPr>
      </w:pPr>
      <w:r w:rsidRPr="00FB328C">
        <w:rPr>
          <w:bCs w:val="0"/>
          <w:color w:val="auto"/>
        </w:rPr>
        <w:t>-</w:t>
      </w:r>
      <w:r w:rsidR="00AC5C50">
        <w:rPr>
          <w:bCs w:val="0"/>
          <w:color w:val="auto"/>
        </w:rPr>
        <w:t xml:space="preserve"> </w:t>
      </w:r>
      <w:r w:rsidRPr="00FB328C">
        <w:rPr>
          <w:bCs w:val="0"/>
          <w:color w:val="auto"/>
        </w:rPr>
        <w:t>Focus</w:t>
      </w:r>
      <w:r w:rsidR="00AC5C50">
        <w:rPr>
          <w:bCs w:val="0"/>
          <w:color w:val="auto"/>
        </w:rPr>
        <w:t xml:space="preserve"> </w:t>
      </w:r>
      <w:r w:rsidRPr="00FB328C">
        <w:rPr>
          <w:bCs w:val="0"/>
          <w:color w:val="auto"/>
        </w:rPr>
        <w:t>group,</w:t>
      </w:r>
      <w:r w:rsidR="00AC5C50">
        <w:rPr>
          <w:bCs w:val="0"/>
          <w:color w:val="auto"/>
        </w:rPr>
        <w:t xml:space="preserve"> </w:t>
      </w:r>
      <w:r w:rsidRPr="00FB328C">
        <w:rPr>
          <w:bCs w:val="0"/>
          <w:color w:val="auto"/>
        </w:rPr>
        <w:t>Digital</w:t>
      </w:r>
      <w:r w:rsidR="00AC5C50">
        <w:rPr>
          <w:bCs w:val="0"/>
          <w:color w:val="auto"/>
        </w:rPr>
        <w:t xml:space="preserve"> </w:t>
      </w:r>
      <w:r w:rsidRPr="00FB328C">
        <w:rPr>
          <w:bCs w:val="0"/>
          <w:color w:val="auto"/>
        </w:rPr>
        <w:t>giving</w:t>
      </w:r>
      <w:r w:rsidR="00AC5C50">
        <w:rPr>
          <w:bCs w:val="0"/>
          <w:color w:val="auto"/>
        </w:rPr>
        <w:t xml:space="preserve"> </w:t>
      </w:r>
      <w:r w:rsidRPr="00FB328C">
        <w:rPr>
          <w:bCs w:val="0"/>
          <w:color w:val="auto"/>
        </w:rPr>
        <w:t>managers,</w:t>
      </w:r>
      <w:r w:rsidR="00AC5C50">
        <w:rPr>
          <w:bCs w:val="0"/>
          <w:color w:val="auto"/>
        </w:rPr>
        <w:t xml:space="preserve"> </w:t>
      </w:r>
      <w:r w:rsidRPr="00FB328C">
        <w:rPr>
          <w:bCs w:val="0"/>
          <w:color w:val="auto"/>
        </w:rPr>
        <w:t>Online</w:t>
      </w:r>
    </w:p>
    <w:p w14:paraId="57B8272A" w14:textId="00FD5AE4" w:rsidR="00A37BB8" w:rsidRPr="00FB328C" w:rsidRDefault="00A37BB8" w:rsidP="00101629">
      <w:pPr>
        <w:pStyle w:val="Heading5"/>
        <w:rPr>
          <w:color w:val="auto"/>
        </w:rPr>
      </w:pP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transparency</w:t>
      </w:r>
      <w:r w:rsidR="00AC5C50">
        <w:rPr>
          <w:color w:val="auto"/>
        </w:rPr>
        <w:t xml:space="preserve"> </w:t>
      </w:r>
      <w:r w:rsidRPr="00FB328C">
        <w:rPr>
          <w:color w:val="auto"/>
        </w:rPr>
        <w:t>from</w:t>
      </w:r>
      <w:r w:rsidR="00AC5C50">
        <w:rPr>
          <w:color w:val="auto"/>
        </w:rPr>
        <w:t xml:space="preserve"> </w:t>
      </w: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p>
    <w:p w14:paraId="6B23DC0F" w14:textId="7AE3698B" w:rsidR="002C3D78" w:rsidRDefault="00A37BB8" w:rsidP="00A37BB8">
      <w:pPr>
        <w:rPr>
          <w:color w:val="auto"/>
        </w:rPr>
      </w:pP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r w:rsidR="00AC5C50">
        <w:rPr>
          <w:color w:val="auto"/>
        </w:rPr>
        <w:t xml:space="preserve"> </w:t>
      </w:r>
      <w:r w:rsidRPr="00FB328C">
        <w:rPr>
          <w:color w:val="auto"/>
        </w:rPr>
        <w:t>were</w:t>
      </w:r>
      <w:r w:rsidR="00AC5C50">
        <w:rPr>
          <w:color w:val="auto"/>
        </w:rPr>
        <w:t xml:space="preserve"> </w:t>
      </w:r>
      <w:r w:rsidRPr="00FB328C">
        <w:rPr>
          <w:color w:val="auto"/>
        </w:rPr>
        <w:t>viewed</w:t>
      </w:r>
      <w:r w:rsidR="00AC5C50">
        <w:rPr>
          <w:color w:val="auto"/>
        </w:rPr>
        <w:t xml:space="preserve"> </w:t>
      </w:r>
      <w:r w:rsidRPr="00FB328C">
        <w:rPr>
          <w:color w:val="auto"/>
        </w:rPr>
        <w:t>as</w:t>
      </w:r>
      <w:r w:rsidR="00AC5C50">
        <w:rPr>
          <w:color w:val="auto"/>
        </w:rPr>
        <w:t xml:space="preserve"> </w:t>
      </w:r>
      <w:r w:rsidRPr="00FB328C">
        <w:rPr>
          <w:color w:val="auto"/>
        </w:rPr>
        <w:t>playing</w:t>
      </w:r>
      <w:r w:rsidR="00AC5C50">
        <w:rPr>
          <w:color w:val="auto"/>
        </w:rPr>
        <w:t xml:space="preserve"> </w:t>
      </w:r>
      <w:r w:rsidRPr="00FB328C">
        <w:rPr>
          <w:color w:val="auto"/>
        </w:rPr>
        <w:t>a</w:t>
      </w:r>
      <w:r w:rsidR="00AC5C50">
        <w:rPr>
          <w:color w:val="auto"/>
        </w:rPr>
        <w:t xml:space="preserve"> </w:t>
      </w:r>
      <w:r w:rsidRPr="00FB328C">
        <w:rPr>
          <w:color w:val="auto"/>
        </w:rPr>
        <w:t>key</w:t>
      </w:r>
      <w:r w:rsidR="00AC5C50">
        <w:rPr>
          <w:color w:val="auto"/>
        </w:rPr>
        <w:t xml:space="preserve"> </w:t>
      </w:r>
      <w:r w:rsidRPr="00FB328C">
        <w:rPr>
          <w:color w:val="auto"/>
        </w:rPr>
        <w:t>role</w:t>
      </w:r>
      <w:r w:rsidR="00AC5C50">
        <w:rPr>
          <w:color w:val="auto"/>
        </w:rPr>
        <w:t xml:space="preserve"> </w:t>
      </w:r>
      <w:r w:rsidRPr="00FB328C">
        <w:rPr>
          <w:color w:val="auto"/>
        </w:rPr>
        <w:t>in</w:t>
      </w:r>
      <w:r w:rsidR="00AC5C50">
        <w:rPr>
          <w:color w:val="auto"/>
        </w:rPr>
        <w:t xml:space="preserve"> </w:t>
      </w:r>
      <w:r w:rsidRPr="00FB328C">
        <w:rPr>
          <w:color w:val="auto"/>
        </w:rPr>
        <w:t>supporting</w:t>
      </w:r>
      <w:r w:rsidR="00AC5C50">
        <w:rPr>
          <w:color w:val="auto"/>
        </w:rPr>
        <w:t xml:space="preserve"> </w:t>
      </w:r>
      <w:r w:rsidRPr="00FB328C">
        <w:rPr>
          <w:color w:val="auto"/>
        </w:rPr>
        <w:t>NPOs.</w:t>
      </w:r>
      <w:r w:rsidRPr="00FB328C">
        <w:rPr>
          <w:rStyle w:val="FootnoteReference"/>
          <w:color w:val="auto"/>
        </w:rPr>
        <w:footnoteReference w:id="50"/>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felt</w:t>
      </w:r>
      <w:r w:rsidR="00AC5C50">
        <w:rPr>
          <w:color w:val="auto"/>
        </w:rPr>
        <w:t xml:space="preserve"> </w:t>
      </w:r>
      <w:r w:rsidR="00356F0B" w:rsidRPr="00FB328C">
        <w:rPr>
          <w:color w:val="auto"/>
        </w:rPr>
        <w:t>the</w:t>
      </w:r>
      <w:r w:rsidR="00AC5C50">
        <w:rPr>
          <w:color w:val="auto"/>
        </w:rPr>
        <w:t xml:space="preserve"> </w:t>
      </w:r>
      <w:r w:rsidR="00356F0B" w:rsidRPr="00FB328C">
        <w:rPr>
          <w:color w:val="auto"/>
        </w:rPr>
        <w:t>pressure</w:t>
      </w:r>
      <w:r w:rsidR="00AC5C50">
        <w:rPr>
          <w:color w:val="auto"/>
        </w:rPr>
        <w:t xml:space="preserve"> </w:t>
      </w:r>
      <w:r w:rsidR="00356F0B" w:rsidRPr="00FB328C">
        <w:rPr>
          <w:color w:val="auto"/>
        </w:rPr>
        <w:t>to</w:t>
      </w:r>
      <w:r w:rsidR="00AC5C50">
        <w:rPr>
          <w:color w:val="auto"/>
        </w:rPr>
        <w:t xml:space="preserve"> </w:t>
      </w:r>
      <w:r w:rsidR="00356F0B" w:rsidRPr="00FB328C">
        <w:rPr>
          <w:color w:val="auto"/>
        </w:rPr>
        <w:t>supply</w:t>
      </w:r>
      <w:r w:rsidR="00AC5C50">
        <w:rPr>
          <w:color w:val="auto"/>
        </w:rPr>
        <w:t xml:space="preserve"> </w:t>
      </w:r>
      <w:r w:rsidRPr="00FB328C">
        <w:rPr>
          <w:color w:val="auto"/>
        </w:rPr>
        <w:t>such</w:t>
      </w:r>
      <w:r w:rsidR="00AC5C50">
        <w:rPr>
          <w:color w:val="auto"/>
        </w:rPr>
        <w:t xml:space="preserve"> </w:t>
      </w:r>
      <w:r w:rsidRPr="00FB328C">
        <w:rPr>
          <w:color w:val="auto"/>
        </w:rPr>
        <w:t>donors</w:t>
      </w:r>
      <w:r w:rsidR="00AC5C50">
        <w:rPr>
          <w:color w:val="auto"/>
        </w:rPr>
        <w:t xml:space="preserve"> </w:t>
      </w:r>
      <w:r w:rsidR="00356F0B" w:rsidRPr="00FB328C">
        <w:rPr>
          <w:color w:val="auto"/>
        </w:rPr>
        <w:t>with</w:t>
      </w:r>
      <w:r w:rsidR="00AC5C50">
        <w:rPr>
          <w:color w:val="auto"/>
        </w:rPr>
        <w:t xml:space="preserve"> </w:t>
      </w:r>
      <w:r w:rsidRPr="00FB328C">
        <w:rPr>
          <w:color w:val="auto"/>
        </w:rPr>
        <w:t>personal</w:t>
      </w:r>
      <w:r w:rsidR="00AC5C50">
        <w:rPr>
          <w:color w:val="auto"/>
        </w:rPr>
        <w:t xml:space="preserve"> </w:t>
      </w:r>
      <w:r w:rsidRPr="00FB328C">
        <w:rPr>
          <w:color w:val="auto"/>
        </w:rPr>
        <w:t>interest</w:t>
      </w:r>
      <w:r w:rsidR="00AC5C50">
        <w:rPr>
          <w:color w:val="auto"/>
        </w:rPr>
        <w:t xml:space="preserve"> </w:t>
      </w:r>
      <w:r w:rsidRPr="00FB328C">
        <w:rPr>
          <w:color w:val="auto"/>
        </w:rPr>
        <w:t>or</w:t>
      </w:r>
      <w:r w:rsidR="00AC5C50">
        <w:rPr>
          <w:color w:val="auto"/>
        </w:rPr>
        <w:t xml:space="preserve"> </w:t>
      </w:r>
      <w:r w:rsidRPr="00FB328C">
        <w:rPr>
          <w:color w:val="auto"/>
        </w:rPr>
        <w:t>‘cutting</w:t>
      </w:r>
      <w:r w:rsidR="00AC5C50">
        <w:rPr>
          <w:color w:val="auto"/>
        </w:rPr>
        <w:t xml:space="preserve"> </w:t>
      </w:r>
      <w:r w:rsidRPr="00FB328C">
        <w:rPr>
          <w:color w:val="auto"/>
        </w:rPr>
        <w:t>edge’</w:t>
      </w:r>
      <w:r w:rsidR="00AC5C50">
        <w:rPr>
          <w:color w:val="auto"/>
        </w:rPr>
        <w:t xml:space="preserve"> </w:t>
      </w:r>
      <w:r w:rsidRPr="00FB328C">
        <w:rPr>
          <w:color w:val="auto"/>
        </w:rPr>
        <w:t>projects</w:t>
      </w:r>
      <w:r w:rsidR="00356F0B" w:rsidRPr="00FB328C">
        <w:rPr>
          <w:color w:val="auto"/>
        </w:rPr>
        <w:t>,</w:t>
      </w:r>
      <w:r w:rsidR="00AC5C50">
        <w:rPr>
          <w:color w:val="auto"/>
        </w:rPr>
        <w:t xml:space="preserve"> </w:t>
      </w:r>
      <w:r w:rsidR="00356F0B" w:rsidRPr="00FB328C">
        <w:rPr>
          <w:color w:val="auto"/>
        </w:rPr>
        <w:t>despite</w:t>
      </w:r>
      <w:r w:rsidR="00AC5C50">
        <w:rPr>
          <w:color w:val="auto"/>
        </w:rPr>
        <w:t xml:space="preserve"> </w:t>
      </w:r>
      <w:r w:rsidR="00356F0B" w:rsidRPr="00FB328C">
        <w:rPr>
          <w:color w:val="auto"/>
        </w:rPr>
        <w:t>pressing</w:t>
      </w:r>
      <w:r w:rsidR="00AC5C50">
        <w:rPr>
          <w:color w:val="auto"/>
        </w:rPr>
        <w:t xml:space="preserve"> </w:t>
      </w:r>
      <w:r w:rsidR="00356F0B" w:rsidRPr="00FB328C">
        <w:rPr>
          <w:color w:val="auto"/>
        </w:rPr>
        <w:t>day-to-day</w:t>
      </w:r>
      <w:r w:rsidR="00AC5C50">
        <w:rPr>
          <w:color w:val="auto"/>
        </w:rPr>
        <w:t xml:space="preserve"> </w:t>
      </w:r>
      <w:r w:rsidR="00356F0B" w:rsidRPr="00FB328C">
        <w:rPr>
          <w:color w:val="auto"/>
        </w:rPr>
        <w:t>needs</w:t>
      </w:r>
      <w:r w:rsidRPr="00FB328C">
        <w:rPr>
          <w:color w:val="auto"/>
        </w:rPr>
        <w:t>.</w:t>
      </w:r>
    </w:p>
    <w:p w14:paraId="6D223411" w14:textId="74284D9C" w:rsidR="002C3D78" w:rsidRDefault="004720D9" w:rsidP="00A37BB8">
      <w:pPr>
        <w:pStyle w:val="GivingReportDirectQuote"/>
        <w:rPr>
          <w:color w:val="auto"/>
        </w:rPr>
      </w:pPr>
      <w:r w:rsidRPr="00FB328C">
        <w:rPr>
          <w:color w:val="auto"/>
        </w:rPr>
        <w:t>…</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trustees</w:t>
      </w:r>
      <w:r w:rsidR="00AC5C50">
        <w:rPr>
          <w:color w:val="auto"/>
        </w:rPr>
        <w:t xml:space="preserve"> </w:t>
      </w:r>
      <w:r w:rsidRPr="00FB328C">
        <w:rPr>
          <w:color w:val="auto"/>
        </w:rPr>
        <w:t>…</w:t>
      </w:r>
      <w:r w:rsidR="00AC5C50">
        <w:rPr>
          <w:color w:val="auto"/>
        </w:rPr>
        <w:t xml:space="preserve"> </w:t>
      </w:r>
      <w:r w:rsidR="00A37BB8" w:rsidRPr="00FB328C">
        <w:rPr>
          <w:color w:val="auto"/>
        </w:rPr>
        <w:t>are</w:t>
      </w:r>
      <w:r w:rsidR="00AC5C50">
        <w:rPr>
          <w:color w:val="auto"/>
        </w:rPr>
        <w:t xml:space="preserve"> </w:t>
      </w:r>
      <w:r w:rsidR="00A37BB8" w:rsidRPr="00FB328C">
        <w:rPr>
          <w:color w:val="auto"/>
        </w:rPr>
        <w:t>often</w:t>
      </w:r>
      <w:r w:rsidR="00AC5C50">
        <w:rPr>
          <w:color w:val="auto"/>
        </w:rPr>
        <w:t xml:space="preserve"> </w:t>
      </w:r>
      <w:r w:rsidR="00A37BB8" w:rsidRPr="00FB328C">
        <w:rPr>
          <w:color w:val="auto"/>
        </w:rPr>
        <w:t>looking</w:t>
      </w:r>
      <w:r w:rsidR="00AC5C50">
        <w:rPr>
          <w:color w:val="auto"/>
        </w:rPr>
        <w:t xml:space="preserve"> </w:t>
      </w:r>
      <w:r w:rsidR="00A37BB8" w:rsidRPr="00FB328C">
        <w:rPr>
          <w:color w:val="auto"/>
        </w:rPr>
        <w:t>for</w:t>
      </w:r>
      <w:r w:rsidR="00AC5C50">
        <w:rPr>
          <w:color w:val="auto"/>
        </w:rPr>
        <w:t xml:space="preserve"> </w:t>
      </w:r>
      <w:r w:rsidR="00A37BB8" w:rsidRPr="00FB328C">
        <w:rPr>
          <w:color w:val="auto"/>
        </w:rPr>
        <w:t>something</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piques</w:t>
      </w:r>
      <w:r w:rsidR="00AC5C50">
        <w:rPr>
          <w:color w:val="auto"/>
        </w:rPr>
        <w:t xml:space="preserve"> </w:t>
      </w:r>
      <w:r w:rsidR="00A37BB8" w:rsidRPr="00FB328C">
        <w:rPr>
          <w:color w:val="auto"/>
        </w:rPr>
        <w:t>their</w:t>
      </w:r>
      <w:r w:rsidR="00AC5C50">
        <w:rPr>
          <w:color w:val="auto"/>
        </w:rPr>
        <w:t xml:space="preserve"> </w:t>
      </w:r>
      <w:r w:rsidR="00A37BB8" w:rsidRPr="00FB328C">
        <w:rPr>
          <w:color w:val="auto"/>
        </w:rPr>
        <w:t>intellectual</w:t>
      </w:r>
      <w:r w:rsidR="00AC5C50">
        <w:rPr>
          <w:color w:val="auto"/>
        </w:rPr>
        <w:t xml:space="preserve"> </w:t>
      </w:r>
      <w:r w:rsidR="00A37BB8" w:rsidRPr="00FB328C">
        <w:rPr>
          <w:color w:val="auto"/>
        </w:rPr>
        <w:t>interest</w:t>
      </w:r>
      <w:r w:rsidR="00AC5C50">
        <w:rPr>
          <w:color w:val="auto"/>
        </w:rPr>
        <w:t xml:space="preserve"> </w:t>
      </w:r>
      <w:r w:rsidR="00A37BB8" w:rsidRPr="00FB328C">
        <w:rPr>
          <w:color w:val="auto"/>
        </w:rPr>
        <w:t>or</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intriguing</w:t>
      </w:r>
      <w:r w:rsidR="00AC5C50">
        <w:rPr>
          <w:color w:val="auto"/>
        </w:rPr>
        <w:t xml:space="preserve"> </w:t>
      </w:r>
      <w:r w:rsidR="00A37BB8" w:rsidRPr="00FB328C">
        <w:rPr>
          <w:color w:val="auto"/>
        </w:rPr>
        <w:t>or</w:t>
      </w:r>
      <w:r w:rsidR="00AC5C50">
        <w:rPr>
          <w:color w:val="auto"/>
        </w:rPr>
        <w:t xml:space="preserve"> </w:t>
      </w:r>
      <w:r w:rsidR="00A37BB8" w:rsidRPr="00FB328C">
        <w:rPr>
          <w:color w:val="auto"/>
        </w:rPr>
        <w:t>makes</w:t>
      </w:r>
      <w:r w:rsidR="00AC5C50">
        <w:rPr>
          <w:color w:val="auto"/>
        </w:rPr>
        <w:t xml:space="preserve"> </w:t>
      </w:r>
      <w:r w:rsidR="00A37BB8" w:rsidRPr="00FB328C">
        <w:rPr>
          <w:color w:val="auto"/>
        </w:rPr>
        <w:t>them</w:t>
      </w:r>
      <w:r w:rsidR="00AC5C50">
        <w:rPr>
          <w:color w:val="auto"/>
        </w:rPr>
        <w:t xml:space="preserve"> </w:t>
      </w:r>
      <w:r w:rsidR="00A37BB8" w:rsidRPr="00FB328C">
        <w:rPr>
          <w:color w:val="auto"/>
        </w:rPr>
        <w:t>feel</w:t>
      </w:r>
      <w:r w:rsidR="00AC5C50">
        <w:rPr>
          <w:color w:val="auto"/>
        </w:rPr>
        <w:t xml:space="preserve"> </w:t>
      </w:r>
      <w:r w:rsidR="00A37BB8" w:rsidRPr="00FB328C">
        <w:rPr>
          <w:color w:val="auto"/>
        </w:rPr>
        <w:t>that</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trust</w:t>
      </w:r>
      <w:r w:rsidR="00AC5C50">
        <w:rPr>
          <w:color w:val="auto"/>
        </w:rPr>
        <w:t xml:space="preserve"> </w:t>
      </w:r>
      <w:r w:rsidR="00A37BB8" w:rsidRPr="00FB328C">
        <w:rPr>
          <w:color w:val="auto"/>
        </w:rPr>
        <w:t>or</w:t>
      </w:r>
      <w:r w:rsidR="00AC5C50">
        <w:rPr>
          <w:color w:val="auto"/>
        </w:rPr>
        <w:t xml:space="preserve"> </w:t>
      </w:r>
      <w:r w:rsidR="00A37BB8" w:rsidRPr="00FB328C">
        <w:rPr>
          <w:color w:val="auto"/>
        </w:rPr>
        <w:t>foundation</w:t>
      </w:r>
      <w:r w:rsidR="00AC5C50">
        <w:rPr>
          <w:color w:val="auto"/>
        </w:rPr>
        <w:t xml:space="preserve"> </w:t>
      </w:r>
      <w:r w:rsidR="00A37BB8" w:rsidRPr="00FB328C">
        <w:rPr>
          <w:color w:val="auto"/>
        </w:rPr>
        <w:t>itself</w:t>
      </w:r>
      <w:r w:rsidR="00AC5C50">
        <w:rPr>
          <w:color w:val="auto"/>
        </w:rPr>
        <w:t xml:space="preserve"> </w:t>
      </w:r>
      <w:r w:rsidR="00A37BB8" w:rsidRPr="00FB328C">
        <w:rPr>
          <w:color w:val="auto"/>
        </w:rPr>
        <w:t>is</w:t>
      </w:r>
      <w:r w:rsidR="00AC5C50">
        <w:rPr>
          <w:color w:val="auto"/>
        </w:rPr>
        <w:t xml:space="preserve"> </w:t>
      </w:r>
      <w:r w:rsidR="00A37BB8" w:rsidRPr="00FB328C">
        <w:rPr>
          <w:color w:val="auto"/>
        </w:rPr>
        <w:t>out</w:t>
      </w:r>
      <w:r w:rsidR="00AC5C50">
        <w:rPr>
          <w:color w:val="auto"/>
        </w:rPr>
        <w:t xml:space="preserve"> </w:t>
      </w:r>
      <w:r w:rsidR="00A37BB8" w:rsidRPr="00FB328C">
        <w:rPr>
          <w:color w:val="auto"/>
        </w:rPr>
        <w:t>the</w:t>
      </w:r>
      <w:r w:rsidR="00AC5C50">
        <w:rPr>
          <w:color w:val="auto"/>
        </w:rPr>
        <w:t xml:space="preserve"> </w:t>
      </w:r>
      <w:r w:rsidR="00A37BB8" w:rsidRPr="00FB328C">
        <w:rPr>
          <w:color w:val="auto"/>
        </w:rPr>
        <w:t>front</w:t>
      </w:r>
      <w:r w:rsidR="00AC5C50">
        <w:rPr>
          <w:color w:val="auto"/>
        </w:rPr>
        <w:t xml:space="preserve"> </w:t>
      </w:r>
      <w:r w:rsidR="00A37BB8" w:rsidRPr="00FB328C">
        <w:rPr>
          <w:color w:val="auto"/>
        </w:rPr>
        <w:t>of</w:t>
      </w:r>
      <w:r w:rsidR="00AC5C50">
        <w:rPr>
          <w:color w:val="auto"/>
        </w:rPr>
        <w:t xml:space="preserve"> </w:t>
      </w:r>
      <w:r w:rsidR="00A37BB8" w:rsidRPr="00FB328C">
        <w:rPr>
          <w:color w:val="auto"/>
        </w:rPr>
        <w:t>things</w:t>
      </w:r>
      <w:r w:rsidR="00AC5C50">
        <w:rPr>
          <w:color w:val="auto"/>
        </w:rPr>
        <w:t xml:space="preserve"> </w:t>
      </w:r>
      <w:r w:rsidR="00A37BB8" w:rsidRPr="00FB328C">
        <w:rPr>
          <w:color w:val="auto"/>
        </w:rPr>
        <w:t>…</w:t>
      </w:r>
    </w:p>
    <w:p w14:paraId="7B4F24FA" w14:textId="650BFB3C" w:rsidR="002C3D78"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chair,</w:t>
      </w:r>
      <w:r w:rsidR="00AC5C50">
        <w:rPr>
          <w:color w:val="auto"/>
        </w:rPr>
        <w:t xml:space="preserve"> </w:t>
      </w:r>
      <w:r w:rsidRPr="00FB328C">
        <w:rPr>
          <w:color w:val="auto"/>
        </w:rPr>
        <w:t>VIC</w:t>
      </w:r>
    </w:p>
    <w:p w14:paraId="1681C2F5" w14:textId="48B26764" w:rsidR="002C3D78" w:rsidRDefault="00A37BB8" w:rsidP="00A37BB8">
      <w:pPr>
        <w:rPr>
          <w:color w:val="auto"/>
        </w:rPr>
      </w:pPr>
      <w:r w:rsidRPr="00FB328C">
        <w:rPr>
          <w:color w:val="auto"/>
        </w:rPr>
        <w:t>Although</w:t>
      </w:r>
      <w:r w:rsidR="00AC5C50">
        <w:rPr>
          <w:color w:val="auto"/>
        </w:rPr>
        <w:t xml:space="preserve"> </w:t>
      </w: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r w:rsidR="00AC5C50">
        <w:rPr>
          <w:color w:val="auto"/>
        </w:rPr>
        <w:t xml:space="preserve"> </w:t>
      </w:r>
      <w:r w:rsidRPr="00FB328C">
        <w:rPr>
          <w:color w:val="auto"/>
        </w:rPr>
        <w:t>were</w:t>
      </w:r>
      <w:r w:rsidR="00AC5C50">
        <w:rPr>
          <w:color w:val="auto"/>
        </w:rPr>
        <w:t xml:space="preserve"> </w:t>
      </w:r>
      <w:r w:rsidRPr="00FB328C">
        <w:rPr>
          <w:color w:val="auto"/>
        </w:rPr>
        <w:t>a</w:t>
      </w:r>
      <w:r w:rsidR="00AC5C50">
        <w:rPr>
          <w:color w:val="auto"/>
        </w:rPr>
        <w:t xml:space="preserve"> </w:t>
      </w:r>
      <w:r w:rsidRPr="00FB328C">
        <w:rPr>
          <w:color w:val="auto"/>
        </w:rPr>
        <w:t>relatively</w:t>
      </w:r>
      <w:r w:rsidR="00AC5C50">
        <w:rPr>
          <w:color w:val="auto"/>
        </w:rPr>
        <w:t xml:space="preserve"> </w:t>
      </w:r>
      <w:r w:rsidRPr="00FB328C">
        <w:rPr>
          <w:color w:val="auto"/>
        </w:rPr>
        <w:t>popular</w:t>
      </w:r>
      <w:r w:rsidR="00AC5C50">
        <w:rPr>
          <w:color w:val="auto"/>
        </w:rPr>
        <w:t xml:space="preserve"> </w:t>
      </w:r>
      <w:r w:rsidRPr="00FB328C">
        <w:rPr>
          <w:color w:val="auto"/>
        </w:rPr>
        <w:t>fundraising</w:t>
      </w:r>
      <w:r w:rsidR="00AC5C50">
        <w:rPr>
          <w:color w:val="auto"/>
        </w:rPr>
        <w:t xml:space="preserve"> </w:t>
      </w:r>
      <w:r w:rsidRPr="00FB328C">
        <w:rPr>
          <w:color w:val="auto"/>
        </w:rPr>
        <w:t>source,</w:t>
      </w:r>
      <w:r w:rsidR="00AC5C50">
        <w:rPr>
          <w:color w:val="auto"/>
        </w:rPr>
        <w:t xml:space="preserve"> </w:t>
      </w:r>
      <w:r w:rsidRPr="00FB328C">
        <w:rPr>
          <w:color w:val="auto"/>
        </w:rPr>
        <w:t>especially</w:t>
      </w:r>
      <w:r w:rsidR="00AC5C50">
        <w:rPr>
          <w:color w:val="auto"/>
        </w:rPr>
        <w:t xml:space="preserve"> </w:t>
      </w:r>
      <w:r w:rsidRPr="00FB328C">
        <w:rPr>
          <w:color w:val="auto"/>
        </w:rPr>
        <w:t>among</w:t>
      </w:r>
      <w:r w:rsidR="00AC5C50">
        <w:rPr>
          <w:color w:val="auto"/>
        </w:rPr>
        <w:t xml:space="preserve"> </w:t>
      </w:r>
      <w:r w:rsidRPr="00FB328C">
        <w:rPr>
          <w:color w:val="auto"/>
        </w:rPr>
        <w:t>larger</w:t>
      </w:r>
      <w:r w:rsidR="00AC5C50">
        <w:rPr>
          <w:color w:val="auto"/>
        </w:rPr>
        <w:t xml:space="preserve"> </w:t>
      </w:r>
      <w:r w:rsidRPr="00FB328C">
        <w:rPr>
          <w:color w:val="auto"/>
        </w:rPr>
        <w:t>organisations,</w:t>
      </w:r>
      <w:r w:rsidR="00AC5C50">
        <w:rPr>
          <w:color w:val="auto"/>
        </w:rPr>
        <w:t xml:space="preserve"> </w:t>
      </w:r>
      <w:r w:rsidRPr="00FB328C">
        <w:rPr>
          <w:color w:val="auto"/>
        </w:rPr>
        <w:t>participants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qualitative</w:t>
      </w:r>
      <w:r w:rsidR="00AC5C50">
        <w:rPr>
          <w:color w:val="auto"/>
        </w:rPr>
        <w:t xml:space="preserve"> </w:t>
      </w:r>
      <w:r w:rsidRPr="00FB328C">
        <w:rPr>
          <w:color w:val="auto"/>
        </w:rPr>
        <w:t>research</w:t>
      </w:r>
      <w:r w:rsidR="00AC5C50">
        <w:rPr>
          <w:color w:val="auto"/>
        </w:rPr>
        <w:t xml:space="preserve"> </w:t>
      </w:r>
      <w:r w:rsidRPr="00FB328C">
        <w:rPr>
          <w:color w:val="auto"/>
        </w:rPr>
        <w:t>component</w:t>
      </w:r>
      <w:r w:rsidR="00AC5C50">
        <w:rPr>
          <w:color w:val="auto"/>
        </w:rPr>
        <w:t xml:space="preserve"> </w:t>
      </w:r>
      <w:r w:rsidR="00A423FF" w:rsidRPr="00FB328C">
        <w:rPr>
          <w:color w:val="auto"/>
        </w:rPr>
        <w:t>found</w:t>
      </w:r>
      <w:r w:rsidR="00AC5C50">
        <w:rPr>
          <w:color w:val="auto"/>
        </w:rPr>
        <w:t xml:space="preserve"> </w:t>
      </w:r>
      <w:r w:rsidR="00A423FF" w:rsidRPr="00FB328C">
        <w:rPr>
          <w:color w:val="auto"/>
        </w:rPr>
        <w:t>it</w:t>
      </w:r>
      <w:r w:rsidR="00AC5C50">
        <w:rPr>
          <w:color w:val="auto"/>
        </w:rPr>
        <w:t xml:space="preserve"> </w:t>
      </w:r>
      <w:r w:rsidR="00A423FF" w:rsidRPr="00FB328C">
        <w:rPr>
          <w:color w:val="auto"/>
        </w:rPr>
        <w:t>challenging</w:t>
      </w:r>
      <w:r w:rsidR="00AC5C50">
        <w:rPr>
          <w:color w:val="auto"/>
        </w:rPr>
        <w:t xml:space="preserve"> </w:t>
      </w:r>
      <w:r w:rsidR="00A423FF" w:rsidRPr="00FB328C">
        <w:rPr>
          <w:color w:val="auto"/>
        </w:rPr>
        <w:t>to</w:t>
      </w:r>
      <w:r w:rsidR="00AC5C50">
        <w:rPr>
          <w:color w:val="auto"/>
        </w:rPr>
        <w:t xml:space="preserve"> </w:t>
      </w:r>
      <w:r w:rsidRPr="00FB328C">
        <w:rPr>
          <w:color w:val="auto"/>
        </w:rPr>
        <w:t>engag</w:t>
      </w:r>
      <w:r w:rsidR="00A423FF" w:rsidRPr="00FB328C">
        <w:rPr>
          <w:color w:val="auto"/>
        </w:rPr>
        <w:t>e</w:t>
      </w:r>
      <w:r w:rsidR="00AC5C50">
        <w:rPr>
          <w:color w:val="auto"/>
        </w:rPr>
        <w:t xml:space="preserve"> </w:t>
      </w:r>
      <w:r w:rsidR="00A423FF" w:rsidRPr="00FB328C">
        <w:rPr>
          <w:color w:val="auto"/>
        </w:rPr>
        <w:t>with</w:t>
      </w:r>
      <w:r w:rsidR="00AC5C50">
        <w:rPr>
          <w:color w:val="auto"/>
        </w:rPr>
        <w:t xml:space="preserve"> </w:t>
      </w:r>
      <w:r w:rsidRPr="00FB328C">
        <w:rPr>
          <w:color w:val="auto"/>
        </w:rPr>
        <w:t>this</w:t>
      </w:r>
      <w:r w:rsidR="00AC5C50">
        <w:rPr>
          <w:color w:val="auto"/>
        </w:rPr>
        <w:t xml:space="preserve"> </w:t>
      </w:r>
      <w:r w:rsidRPr="00FB328C">
        <w:rPr>
          <w:color w:val="auto"/>
        </w:rPr>
        <w:t>sector.</w:t>
      </w:r>
      <w:r w:rsidR="00AC5C50">
        <w:rPr>
          <w:color w:val="auto"/>
        </w:rPr>
        <w:t xml:space="preserve"> </w:t>
      </w:r>
      <w:r w:rsidRPr="00FB328C">
        <w:rPr>
          <w:color w:val="auto"/>
        </w:rPr>
        <w:t>In</w:t>
      </w:r>
      <w:r w:rsidR="00AC5C50">
        <w:rPr>
          <w:color w:val="auto"/>
        </w:rPr>
        <w:t xml:space="preserve"> </w:t>
      </w:r>
      <w:r w:rsidRPr="00FB328C">
        <w:rPr>
          <w:color w:val="auto"/>
        </w:rPr>
        <w:t>particular,</w:t>
      </w:r>
      <w:r w:rsidR="00AC5C50">
        <w:rPr>
          <w:color w:val="auto"/>
        </w:rPr>
        <w:t xml:space="preserve"> </w:t>
      </w:r>
      <w:r w:rsidRPr="00FB328C">
        <w:rPr>
          <w:color w:val="auto"/>
        </w:rPr>
        <w:t>NPOs</w:t>
      </w:r>
      <w:r w:rsidR="00AC5C50">
        <w:rPr>
          <w:color w:val="auto"/>
        </w:rPr>
        <w:t xml:space="preserve"> </w:t>
      </w:r>
      <w:r w:rsidR="00A423FF" w:rsidRPr="00FB328C">
        <w:rPr>
          <w:color w:val="auto"/>
        </w:rPr>
        <w:t>could</w:t>
      </w:r>
      <w:r w:rsidR="00AC5C50">
        <w:rPr>
          <w:color w:val="auto"/>
        </w:rPr>
        <w:t xml:space="preserve"> </w:t>
      </w:r>
      <w:r w:rsidR="00A423FF" w:rsidRPr="00FB328C">
        <w:rPr>
          <w:color w:val="auto"/>
        </w:rPr>
        <w:t>not</w:t>
      </w:r>
      <w:r w:rsidR="00AC5C50">
        <w:rPr>
          <w:color w:val="auto"/>
        </w:rPr>
        <w:t xml:space="preserve"> </w:t>
      </w:r>
      <w:r w:rsidR="00A423FF" w:rsidRPr="00FB328C">
        <w:rPr>
          <w:color w:val="auto"/>
        </w:rPr>
        <w:t>readily</w:t>
      </w:r>
      <w:r w:rsidR="00AC5C50">
        <w:rPr>
          <w:color w:val="auto"/>
        </w:rPr>
        <w:t xml:space="preserve"> </w:t>
      </w:r>
      <w:r w:rsidRPr="00FB328C">
        <w:rPr>
          <w:color w:val="auto"/>
        </w:rPr>
        <w:t>find</w:t>
      </w:r>
      <w:r w:rsidR="00AC5C50">
        <w:rPr>
          <w:color w:val="auto"/>
        </w:rPr>
        <w:t xml:space="preserve"> </w:t>
      </w:r>
      <w:r w:rsidRPr="00FB328C">
        <w:rPr>
          <w:color w:val="auto"/>
        </w:rPr>
        <w:t>information</w:t>
      </w:r>
      <w:r w:rsidR="00AC5C50">
        <w:rPr>
          <w:color w:val="auto"/>
        </w:rPr>
        <w:t xml:space="preserve"> </w:t>
      </w:r>
      <w:r w:rsidRPr="00FB328C">
        <w:rPr>
          <w:color w:val="auto"/>
        </w:rPr>
        <w:t>about</w:t>
      </w:r>
      <w:r w:rsidR="00AC5C50">
        <w:rPr>
          <w:color w:val="auto"/>
        </w:rPr>
        <w:t xml:space="preserve"> </w:t>
      </w:r>
      <w:r w:rsidRPr="00FB328C">
        <w:rPr>
          <w:color w:val="auto"/>
        </w:rPr>
        <w:t>trusts</w:t>
      </w:r>
      <w:r w:rsidR="00AC5C50">
        <w:rPr>
          <w:color w:val="auto"/>
        </w:rPr>
        <w:t xml:space="preserve"> </w:t>
      </w:r>
      <w:r w:rsidRPr="00FB328C">
        <w:rPr>
          <w:color w:val="auto"/>
        </w:rPr>
        <w:t>and</w:t>
      </w:r>
      <w:r w:rsidR="00AC5C50">
        <w:rPr>
          <w:color w:val="auto"/>
        </w:rPr>
        <w:t xml:space="preserve"> </w:t>
      </w:r>
      <w:r w:rsidRPr="00FB328C">
        <w:rPr>
          <w:color w:val="auto"/>
        </w:rPr>
        <w:t>foundations,</w:t>
      </w:r>
      <w:r w:rsidR="00AC5C50">
        <w:rPr>
          <w:color w:val="auto"/>
        </w:rPr>
        <w:t xml:space="preserve"> </w:t>
      </w:r>
      <w:r w:rsidRPr="00FB328C">
        <w:rPr>
          <w:color w:val="auto"/>
        </w:rPr>
        <w:t>and</w:t>
      </w:r>
      <w:r w:rsidR="00AC5C50">
        <w:rPr>
          <w:color w:val="auto"/>
        </w:rPr>
        <w:t xml:space="preserve"> </w:t>
      </w:r>
      <w:r w:rsidRPr="00FB328C">
        <w:rPr>
          <w:color w:val="auto"/>
        </w:rPr>
        <w:t>their</w:t>
      </w:r>
      <w:r w:rsidR="00AC5C50">
        <w:rPr>
          <w:color w:val="auto"/>
        </w:rPr>
        <w:t xml:space="preserve"> </w:t>
      </w:r>
      <w:r w:rsidRPr="00FB328C">
        <w:rPr>
          <w:color w:val="auto"/>
        </w:rPr>
        <w:t>funding</w:t>
      </w:r>
      <w:r w:rsidR="00AC5C50">
        <w:rPr>
          <w:color w:val="auto"/>
        </w:rPr>
        <w:t xml:space="preserve"> </w:t>
      </w:r>
      <w:r w:rsidRPr="00FB328C">
        <w:rPr>
          <w:color w:val="auto"/>
        </w:rPr>
        <w:t>priorities.</w:t>
      </w:r>
    </w:p>
    <w:p w14:paraId="2C099525" w14:textId="13DDB515" w:rsidR="00A37BB8" w:rsidRPr="00FB328C" w:rsidRDefault="00A37BB8" w:rsidP="00A37BB8">
      <w:pPr>
        <w:rPr>
          <w:color w:val="auto"/>
        </w:rPr>
      </w:pPr>
      <w:r w:rsidRPr="00FB328C">
        <w:rPr>
          <w:color w:val="auto"/>
        </w:rPr>
        <w:t>Foundation</w:t>
      </w:r>
      <w:r w:rsidR="00AC5C50">
        <w:rPr>
          <w:color w:val="auto"/>
        </w:rPr>
        <w:t xml:space="preserve"> </w:t>
      </w:r>
      <w:r w:rsidRPr="00FB328C">
        <w:rPr>
          <w:color w:val="auto"/>
        </w:rPr>
        <w:t>grantmaking</w:t>
      </w:r>
      <w:r w:rsidR="00AC5C50">
        <w:rPr>
          <w:color w:val="auto"/>
        </w:rPr>
        <w:t xml:space="preserve"> </w:t>
      </w:r>
      <w:r w:rsidRPr="00FB328C">
        <w:rPr>
          <w:color w:val="auto"/>
        </w:rPr>
        <w:t>processes</w:t>
      </w:r>
      <w:r w:rsidR="00AC5C50">
        <w:rPr>
          <w:color w:val="auto"/>
        </w:rPr>
        <w:t xml:space="preserve"> </w:t>
      </w:r>
      <w:r w:rsidRPr="00FB328C">
        <w:rPr>
          <w:color w:val="auto"/>
        </w:rPr>
        <w:t>were</w:t>
      </w:r>
      <w:r w:rsidR="00AC5C50">
        <w:rPr>
          <w:color w:val="auto"/>
        </w:rPr>
        <w:t xml:space="preserve"> </w:t>
      </w:r>
      <w:r w:rsidR="00A423FF" w:rsidRPr="00FB328C">
        <w:rPr>
          <w:color w:val="auto"/>
        </w:rPr>
        <w:t>described</w:t>
      </w:r>
      <w:r w:rsidR="00AC5C50">
        <w:rPr>
          <w:color w:val="auto"/>
        </w:rPr>
        <w:t xml:space="preserve"> </w:t>
      </w:r>
      <w:r w:rsidR="00A423FF" w:rsidRPr="00FB328C">
        <w:rPr>
          <w:color w:val="auto"/>
        </w:rPr>
        <w:t>as</w:t>
      </w:r>
      <w:r w:rsidR="00AC5C50">
        <w:rPr>
          <w:color w:val="auto"/>
        </w:rPr>
        <w:t xml:space="preserve"> </w:t>
      </w:r>
      <w:r w:rsidRPr="00FB328C">
        <w:rPr>
          <w:color w:val="auto"/>
        </w:rPr>
        <w:t>arbitrary</w:t>
      </w:r>
      <w:r w:rsidR="00AC5C50">
        <w:rPr>
          <w:color w:val="auto"/>
        </w:rPr>
        <w:t xml:space="preserve"> </w:t>
      </w:r>
      <w:r w:rsidRPr="00FB328C">
        <w:rPr>
          <w:color w:val="auto"/>
        </w:rPr>
        <w:t>by</w:t>
      </w:r>
      <w:r w:rsidR="00AC5C50">
        <w:rPr>
          <w:color w:val="auto"/>
        </w:rPr>
        <w:t xml:space="preserve"> </w:t>
      </w:r>
      <w:r w:rsidRPr="00FB328C">
        <w:rPr>
          <w:color w:val="auto"/>
        </w:rPr>
        <w:t>some</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with</w:t>
      </w:r>
      <w:r w:rsidR="00AC5C50">
        <w:rPr>
          <w:color w:val="auto"/>
        </w:rPr>
        <w:t xml:space="preserve"> </w:t>
      </w:r>
      <w:r w:rsidRPr="00FB328C">
        <w:rPr>
          <w:color w:val="auto"/>
        </w:rPr>
        <w:t>little</w:t>
      </w:r>
      <w:r w:rsidR="00AC5C50">
        <w:rPr>
          <w:color w:val="auto"/>
        </w:rPr>
        <w:t xml:space="preserve"> </w:t>
      </w:r>
      <w:r w:rsidRPr="00FB328C">
        <w:rPr>
          <w:color w:val="auto"/>
        </w:rPr>
        <w:t>transparency</w:t>
      </w:r>
      <w:r w:rsidR="00AC5C50">
        <w:rPr>
          <w:color w:val="auto"/>
        </w:rPr>
        <w:t xml:space="preserve"> </w:t>
      </w:r>
      <w:r w:rsidRPr="00FB328C">
        <w:rPr>
          <w:color w:val="auto"/>
        </w:rPr>
        <w:t>around</w:t>
      </w:r>
      <w:r w:rsidR="00AC5C50">
        <w:rPr>
          <w:color w:val="auto"/>
        </w:rPr>
        <w:t xml:space="preserve"> </w:t>
      </w:r>
      <w:r w:rsidRPr="00FB328C">
        <w:rPr>
          <w:color w:val="auto"/>
        </w:rPr>
        <w:t>decision-making</w:t>
      </w:r>
      <w:r w:rsidR="00AC5C50">
        <w:rPr>
          <w:color w:val="auto"/>
        </w:rPr>
        <w:t xml:space="preserve"> </w:t>
      </w:r>
      <w:r w:rsidRPr="00FB328C">
        <w:rPr>
          <w:color w:val="auto"/>
        </w:rPr>
        <w:t>or</w:t>
      </w:r>
      <w:r w:rsidR="00AC5C50">
        <w:rPr>
          <w:color w:val="auto"/>
        </w:rPr>
        <w:t xml:space="preserve"> </w:t>
      </w:r>
      <w:r w:rsidRPr="00FB328C">
        <w:rPr>
          <w:color w:val="auto"/>
        </w:rPr>
        <w:t>constructive</w:t>
      </w:r>
      <w:r w:rsidR="00AC5C50">
        <w:rPr>
          <w:color w:val="auto"/>
        </w:rPr>
        <w:t xml:space="preserve"> </w:t>
      </w:r>
      <w:r w:rsidRPr="00FB328C">
        <w:rPr>
          <w:color w:val="auto"/>
        </w:rPr>
        <w:t>feedback.</w:t>
      </w:r>
    </w:p>
    <w:p w14:paraId="0BF205EE" w14:textId="07B567E0" w:rsidR="002C3D78" w:rsidRDefault="00A37BB8" w:rsidP="00A37BB8">
      <w:pPr>
        <w:pStyle w:val="GivingReportDirectQuote"/>
        <w:rPr>
          <w:color w:val="auto"/>
        </w:rPr>
      </w:pPr>
      <w:r w:rsidRPr="00FB328C">
        <w:rPr>
          <w:color w:val="auto"/>
        </w:rPr>
        <w:t>It’s</w:t>
      </w:r>
      <w:r w:rsidR="00AC5C50">
        <w:rPr>
          <w:color w:val="auto"/>
        </w:rPr>
        <w:t xml:space="preserve"> </w:t>
      </w:r>
      <w:r w:rsidRPr="00FB328C">
        <w:rPr>
          <w:color w:val="auto"/>
        </w:rPr>
        <w:t>still</w:t>
      </w:r>
      <w:r w:rsidR="00AC5C50">
        <w:rPr>
          <w:color w:val="auto"/>
        </w:rPr>
        <w:t xml:space="preserve"> </w:t>
      </w:r>
      <w:r w:rsidRPr="00FB328C">
        <w:rPr>
          <w:color w:val="auto"/>
        </w:rPr>
        <w:t>often</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hit</w:t>
      </w:r>
      <w:r w:rsidR="00AC5C50">
        <w:rPr>
          <w:color w:val="auto"/>
        </w:rPr>
        <w:t xml:space="preserve"> </w:t>
      </w:r>
      <w:r w:rsidRPr="00FB328C">
        <w:rPr>
          <w:color w:val="auto"/>
        </w:rPr>
        <w:t>and</w:t>
      </w:r>
      <w:r w:rsidR="00AC5C50">
        <w:rPr>
          <w:color w:val="auto"/>
        </w:rPr>
        <w:t xml:space="preserve"> </w:t>
      </w:r>
      <w:r w:rsidRPr="00FB328C">
        <w:rPr>
          <w:color w:val="auto"/>
        </w:rPr>
        <w:t>miss;</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applications</w:t>
      </w:r>
      <w:r w:rsidR="00AC5C50">
        <w:rPr>
          <w:color w:val="auto"/>
        </w:rPr>
        <w:t xml:space="preserve"> </w:t>
      </w:r>
      <w:r w:rsidRPr="00FB328C">
        <w:rPr>
          <w:color w:val="auto"/>
        </w:rPr>
        <w:t>go</w:t>
      </w:r>
      <w:r w:rsidR="00AC5C50">
        <w:rPr>
          <w:color w:val="auto"/>
        </w:rPr>
        <w:t xml:space="preserve"> </w:t>
      </w:r>
      <w:r w:rsidRPr="00FB328C">
        <w:rPr>
          <w:color w:val="auto"/>
        </w:rPr>
        <w:t>in</w:t>
      </w:r>
      <w:r w:rsidR="00AC5C50">
        <w:rPr>
          <w:color w:val="auto"/>
        </w:rPr>
        <w:t xml:space="preserve"> </w:t>
      </w:r>
      <w:r w:rsidRPr="00FB328C">
        <w:rPr>
          <w:color w:val="auto"/>
        </w:rPr>
        <w:t>…</w:t>
      </w:r>
      <w:r w:rsidR="00AC5C50">
        <w:rPr>
          <w:color w:val="auto"/>
        </w:rPr>
        <w:t xml:space="preserve"> </w:t>
      </w:r>
      <w:r w:rsidRPr="00FB328C">
        <w:rPr>
          <w:color w:val="auto"/>
        </w:rPr>
        <w:t>If</w:t>
      </w:r>
      <w:r w:rsidR="00AC5C50">
        <w:rPr>
          <w:color w:val="auto"/>
        </w:rPr>
        <w:t xml:space="preserve"> </w:t>
      </w:r>
      <w:r w:rsidRPr="00FB328C">
        <w:rPr>
          <w:color w:val="auto"/>
        </w:rPr>
        <w:t>you’re</w:t>
      </w:r>
      <w:r w:rsidR="00AC5C50">
        <w:rPr>
          <w:color w:val="auto"/>
        </w:rPr>
        <w:t xml:space="preserve"> </w:t>
      </w:r>
      <w:r w:rsidRPr="00FB328C">
        <w:rPr>
          <w:color w:val="auto"/>
        </w:rPr>
        <w:t>not</w:t>
      </w:r>
      <w:r w:rsidR="00AC5C50">
        <w:rPr>
          <w:color w:val="auto"/>
        </w:rPr>
        <w:t xml:space="preserve"> </w:t>
      </w:r>
      <w:r w:rsidRPr="00FB328C">
        <w:rPr>
          <w:color w:val="auto"/>
        </w:rPr>
        <w:t>successful</w:t>
      </w:r>
      <w:r w:rsidR="00AC5C50">
        <w:rPr>
          <w:color w:val="auto"/>
        </w:rPr>
        <w:t xml:space="preserve"> </w:t>
      </w:r>
      <w:r w:rsidRPr="00FB328C">
        <w:rPr>
          <w:color w:val="auto"/>
        </w:rPr>
        <w:t>you</w:t>
      </w:r>
      <w:r w:rsidR="00AC5C50">
        <w:rPr>
          <w:color w:val="auto"/>
        </w:rPr>
        <w:t xml:space="preserve"> </w:t>
      </w:r>
      <w:r w:rsidRPr="00FB328C">
        <w:rPr>
          <w:color w:val="auto"/>
        </w:rPr>
        <w:t>tend</w:t>
      </w:r>
      <w:r w:rsidR="00AC5C50">
        <w:rPr>
          <w:color w:val="auto"/>
        </w:rPr>
        <w:t xml:space="preserve"> </w:t>
      </w:r>
      <w:r w:rsidRPr="00FB328C">
        <w:rPr>
          <w:color w:val="auto"/>
        </w:rPr>
        <w:t>not</w:t>
      </w:r>
      <w:r w:rsidR="00AC5C50">
        <w:rPr>
          <w:color w:val="auto"/>
        </w:rPr>
        <w:t xml:space="preserve"> </w:t>
      </w:r>
      <w:r w:rsidRPr="00FB328C">
        <w:rPr>
          <w:color w:val="auto"/>
        </w:rPr>
        <w:t>to</w:t>
      </w:r>
      <w:r w:rsidR="00AC5C50">
        <w:rPr>
          <w:color w:val="auto"/>
        </w:rPr>
        <w:t xml:space="preserve"> </w:t>
      </w:r>
      <w:r w:rsidRPr="00FB328C">
        <w:rPr>
          <w:color w:val="auto"/>
        </w:rPr>
        <w:t>find</w:t>
      </w:r>
      <w:r w:rsidR="00AC5C50">
        <w:rPr>
          <w:color w:val="auto"/>
        </w:rPr>
        <w:t xml:space="preserve"> </w:t>
      </w:r>
      <w:r w:rsidRPr="00FB328C">
        <w:rPr>
          <w:color w:val="auto"/>
        </w:rPr>
        <w:t>out</w:t>
      </w:r>
      <w:r w:rsidR="00AC5C50">
        <w:rPr>
          <w:color w:val="auto"/>
        </w:rPr>
        <w:t xml:space="preserve"> </w:t>
      </w:r>
      <w:r w:rsidRPr="00FB328C">
        <w:rPr>
          <w:color w:val="auto"/>
        </w:rPr>
        <w:t>useful</w:t>
      </w:r>
      <w:r w:rsidR="00AC5C50">
        <w:rPr>
          <w:color w:val="auto"/>
        </w:rPr>
        <w:t xml:space="preserve"> </w:t>
      </w:r>
      <w:r w:rsidRPr="00FB328C">
        <w:rPr>
          <w:color w:val="auto"/>
        </w:rPr>
        <w:t>information</w:t>
      </w:r>
      <w:r w:rsidR="00AC5C50">
        <w:rPr>
          <w:color w:val="auto"/>
        </w:rPr>
        <w:t xml:space="preserve"> </w:t>
      </w:r>
      <w:r w:rsidRPr="00FB328C">
        <w:rPr>
          <w:color w:val="auto"/>
        </w:rPr>
        <w:t>about</w:t>
      </w:r>
      <w:r w:rsidR="00AC5C50">
        <w:rPr>
          <w:color w:val="auto"/>
        </w:rPr>
        <w:t xml:space="preserve"> </w:t>
      </w:r>
      <w:r w:rsidRPr="00FB328C">
        <w:rPr>
          <w:color w:val="auto"/>
        </w:rPr>
        <w:t>why</w:t>
      </w:r>
      <w:r w:rsidR="00AC5C50">
        <w:rPr>
          <w:color w:val="auto"/>
        </w:rPr>
        <w:t xml:space="preserve"> </w:t>
      </w:r>
      <w:r w:rsidRPr="00FB328C">
        <w:rPr>
          <w:color w:val="auto"/>
        </w:rPr>
        <w:t>you</w:t>
      </w:r>
      <w:r w:rsidR="00AC5C50">
        <w:rPr>
          <w:color w:val="auto"/>
        </w:rPr>
        <w:t xml:space="preserve"> </w:t>
      </w:r>
      <w:r w:rsidRPr="00FB328C">
        <w:rPr>
          <w:color w:val="auto"/>
        </w:rPr>
        <w:t>might</w:t>
      </w:r>
      <w:r w:rsidR="00AC5C50">
        <w:rPr>
          <w:color w:val="auto"/>
        </w:rPr>
        <w:t xml:space="preserve"> </w:t>
      </w:r>
      <w:r w:rsidRPr="00FB328C">
        <w:rPr>
          <w:color w:val="auto"/>
        </w:rPr>
        <w:t>not</w:t>
      </w:r>
      <w:r w:rsidR="00AC5C50">
        <w:rPr>
          <w:color w:val="auto"/>
        </w:rPr>
        <w:t xml:space="preserve"> </w:t>
      </w:r>
      <w:r w:rsidRPr="00FB328C">
        <w:rPr>
          <w:color w:val="auto"/>
        </w:rPr>
        <w:t>be</w:t>
      </w:r>
      <w:r w:rsidR="00AC5C50">
        <w:rPr>
          <w:color w:val="auto"/>
        </w:rPr>
        <w:t xml:space="preserve"> </w:t>
      </w:r>
      <w:r w:rsidRPr="00FB328C">
        <w:rPr>
          <w:color w:val="auto"/>
        </w:rPr>
        <w:t>successful.</w:t>
      </w:r>
      <w:r w:rsidR="00AC5C50">
        <w:rPr>
          <w:color w:val="auto"/>
        </w:rPr>
        <w:t xml:space="preserve"> </w:t>
      </w:r>
      <w:r w:rsidRPr="00FB328C">
        <w:rPr>
          <w:color w:val="auto"/>
        </w:rPr>
        <w:t>So</w:t>
      </w:r>
      <w:r w:rsidR="00AC5C50">
        <w:rPr>
          <w:color w:val="auto"/>
        </w:rPr>
        <w:t xml:space="preserve"> </w:t>
      </w:r>
      <w:r w:rsidRPr="00FB328C">
        <w:rPr>
          <w:color w:val="auto"/>
        </w:rPr>
        <w:t>the</w:t>
      </w:r>
      <w:r w:rsidR="00AC5C50">
        <w:rPr>
          <w:color w:val="auto"/>
        </w:rPr>
        <w:t xml:space="preserve"> </w:t>
      </w:r>
      <w:r w:rsidRPr="00FB328C">
        <w:rPr>
          <w:color w:val="auto"/>
        </w:rPr>
        <w:t>feedback</w:t>
      </w:r>
      <w:r w:rsidR="00AC5C50">
        <w:rPr>
          <w:color w:val="auto"/>
        </w:rPr>
        <w:t xml:space="preserve"> </w:t>
      </w:r>
      <w:r w:rsidRPr="00FB328C">
        <w:rPr>
          <w:color w:val="auto"/>
        </w:rPr>
        <w:t>you</w:t>
      </w:r>
      <w:r w:rsidR="00AC5C50">
        <w:rPr>
          <w:color w:val="auto"/>
        </w:rPr>
        <w:t xml:space="preserve"> </w:t>
      </w:r>
      <w:r w:rsidRPr="00FB328C">
        <w:rPr>
          <w:color w:val="auto"/>
        </w:rPr>
        <w:t>get</w:t>
      </w:r>
      <w:r w:rsidR="00AC5C50">
        <w:rPr>
          <w:color w:val="auto"/>
        </w:rPr>
        <w:t xml:space="preserve"> </w:t>
      </w:r>
      <w:r w:rsidRPr="00FB328C">
        <w:rPr>
          <w:color w:val="auto"/>
        </w:rPr>
        <w:t>…</w:t>
      </w:r>
      <w:r w:rsidR="00AC5C50">
        <w:rPr>
          <w:color w:val="auto"/>
        </w:rPr>
        <w:t xml:space="preserve"> </w:t>
      </w:r>
      <w:r w:rsidRPr="00FB328C">
        <w:rPr>
          <w:color w:val="auto"/>
        </w:rPr>
        <w:t>is</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trustees</w:t>
      </w:r>
      <w:r w:rsidR="00AC5C50">
        <w:rPr>
          <w:color w:val="auto"/>
        </w:rPr>
        <w:t xml:space="preserve"> </w:t>
      </w:r>
      <w:r w:rsidRPr="00FB328C">
        <w:rPr>
          <w:color w:val="auto"/>
        </w:rPr>
        <w:t>had</w:t>
      </w:r>
      <w:r w:rsidR="00AC5C50">
        <w:rPr>
          <w:color w:val="auto"/>
        </w:rPr>
        <w:t xml:space="preserve"> </w:t>
      </w:r>
      <w:r w:rsidRPr="00FB328C">
        <w:rPr>
          <w:color w:val="auto"/>
        </w:rPr>
        <w:t>other</w:t>
      </w:r>
      <w:r w:rsidR="00AC5C50">
        <w:rPr>
          <w:color w:val="auto"/>
        </w:rPr>
        <w:t xml:space="preserve"> </w:t>
      </w:r>
      <w:r w:rsidRPr="00FB328C">
        <w:rPr>
          <w:color w:val="auto"/>
        </w:rPr>
        <w:t>priorities</w:t>
      </w:r>
      <w:r w:rsidR="00AC5C50">
        <w:rPr>
          <w:color w:val="auto"/>
        </w:rPr>
        <w:t xml:space="preserve"> </w:t>
      </w:r>
      <w:r w:rsidRPr="00FB328C">
        <w:rPr>
          <w:color w:val="auto"/>
        </w:rPr>
        <w:t>this</w:t>
      </w:r>
      <w:r w:rsidR="00AC5C50">
        <w:rPr>
          <w:color w:val="auto"/>
        </w:rPr>
        <w:t xml:space="preserve"> </w:t>
      </w:r>
      <w:r w:rsidRPr="00FB328C">
        <w:rPr>
          <w:color w:val="auto"/>
        </w:rPr>
        <w:t>year,</w:t>
      </w:r>
      <w:r w:rsidR="00AC5C50">
        <w:rPr>
          <w:color w:val="auto"/>
        </w:rPr>
        <w:t xml:space="preserve"> </w:t>
      </w:r>
      <w:r w:rsidRPr="00FB328C">
        <w:rPr>
          <w:color w:val="auto"/>
        </w:rPr>
        <w:t>which</w:t>
      </w:r>
      <w:r w:rsidR="00AC5C50">
        <w:rPr>
          <w:color w:val="auto"/>
        </w:rPr>
        <w:t xml:space="preserve"> </w:t>
      </w:r>
      <w:r w:rsidRPr="00FB328C">
        <w:rPr>
          <w:color w:val="auto"/>
        </w:rPr>
        <w:t>is</w:t>
      </w:r>
      <w:r w:rsidR="00AC5C50">
        <w:rPr>
          <w:color w:val="auto"/>
        </w:rPr>
        <w:t xml:space="preserve"> </w:t>
      </w:r>
      <w:r w:rsidRPr="00FB328C">
        <w:rPr>
          <w:color w:val="auto"/>
        </w:rPr>
        <w:t>probably</w:t>
      </w:r>
      <w:r w:rsidR="00AC5C50">
        <w:rPr>
          <w:color w:val="auto"/>
        </w:rPr>
        <w:t xml:space="preserve"> </w:t>
      </w:r>
      <w:r w:rsidRPr="00FB328C">
        <w:rPr>
          <w:color w:val="auto"/>
        </w:rPr>
        <w:t>entirely</w:t>
      </w:r>
      <w:r w:rsidR="00AC5C50">
        <w:rPr>
          <w:color w:val="auto"/>
        </w:rPr>
        <w:t xml:space="preserve"> </w:t>
      </w:r>
      <w:r w:rsidRPr="00FB328C">
        <w:rPr>
          <w:color w:val="auto"/>
        </w:rPr>
        <w:t>legitimate</w:t>
      </w:r>
      <w:r w:rsidR="00AC5C50">
        <w:rPr>
          <w:color w:val="auto"/>
        </w:rPr>
        <w:t xml:space="preserve"> </w:t>
      </w:r>
      <w:r w:rsidRPr="00FB328C">
        <w:rPr>
          <w:color w:val="auto"/>
        </w:rPr>
        <w:t>but</w:t>
      </w:r>
      <w:r w:rsidR="00AC5C50">
        <w:rPr>
          <w:color w:val="auto"/>
        </w:rPr>
        <w:t xml:space="preserve"> </w:t>
      </w:r>
      <w:r w:rsidRPr="00FB328C">
        <w:rPr>
          <w:color w:val="auto"/>
        </w:rPr>
        <w:t>doesn’t</w:t>
      </w:r>
      <w:r w:rsidR="00AC5C50">
        <w:rPr>
          <w:color w:val="auto"/>
        </w:rPr>
        <w:t xml:space="preserve"> </w:t>
      </w:r>
      <w:r w:rsidRPr="00FB328C">
        <w:rPr>
          <w:color w:val="auto"/>
        </w:rPr>
        <w:t>give</w:t>
      </w:r>
      <w:r w:rsidR="00AC5C50">
        <w:rPr>
          <w:color w:val="auto"/>
        </w:rPr>
        <w:t xml:space="preserve"> </w:t>
      </w:r>
      <w:r w:rsidRPr="00FB328C">
        <w:rPr>
          <w:color w:val="auto"/>
        </w:rPr>
        <w:t>you</w:t>
      </w:r>
      <w:r w:rsidR="00AC5C50">
        <w:rPr>
          <w:color w:val="auto"/>
        </w:rPr>
        <w:t xml:space="preserve"> </w:t>
      </w:r>
      <w:r w:rsidRPr="00FB328C">
        <w:rPr>
          <w:color w:val="auto"/>
        </w:rPr>
        <w:t>anything</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base</w:t>
      </w:r>
      <w:r w:rsidR="00AC5C50">
        <w:rPr>
          <w:color w:val="auto"/>
        </w:rPr>
        <w:t xml:space="preserve"> </w:t>
      </w:r>
      <w:r w:rsidRPr="00FB328C">
        <w:rPr>
          <w:color w:val="auto"/>
        </w:rPr>
        <w:t>future</w:t>
      </w:r>
      <w:r w:rsidR="00AC5C50">
        <w:rPr>
          <w:color w:val="auto"/>
        </w:rPr>
        <w:t xml:space="preserve"> </w:t>
      </w:r>
      <w:r w:rsidRPr="00FB328C">
        <w:rPr>
          <w:color w:val="auto"/>
        </w:rPr>
        <w:t>applications</w:t>
      </w:r>
      <w:r w:rsidR="00AC5C50">
        <w:rPr>
          <w:color w:val="auto"/>
        </w:rPr>
        <w:t xml:space="preserve"> </w:t>
      </w:r>
      <w:r w:rsidRPr="00FB328C">
        <w:rPr>
          <w:color w:val="auto"/>
        </w:rPr>
        <w:t>upon.</w:t>
      </w:r>
    </w:p>
    <w:p w14:paraId="7CEC6E18" w14:textId="5FC2E392"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75B742CB" w14:textId="7C30DB4E" w:rsidR="002C3D78" w:rsidRDefault="00A37BB8" w:rsidP="00A37BB8">
      <w:pPr>
        <w:rPr>
          <w:color w:val="auto"/>
        </w:rPr>
      </w:pPr>
      <w:r w:rsidRPr="00FB328C">
        <w:rPr>
          <w:color w:val="auto"/>
        </w:rPr>
        <w:t>NPOs</w:t>
      </w:r>
      <w:r w:rsidR="00AC5C50">
        <w:rPr>
          <w:color w:val="auto"/>
        </w:rPr>
        <w:t xml:space="preserve"> </w:t>
      </w:r>
      <w:r w:rsidRPr="00FB328C">
        <w:rPr>
          <w:color w:val="auto"/>
        </w:rPr>
        <w:t>called</w:t>
      </w:r>
      <w:r w:rsidR="00AC5C50">
        <w:rPr>
          <w:color w:val="auto"/>
        </w:rPr>
        <w:t xml:space="preserve"> </w:t>
      </w:r>
      <w:r w:rsidRPr="00FB328C">
        <w:rPr>
          <w:color w:val="auto"/>
        </w:rPr>
        <w:t>for</w:t>
      </w:r>
      <w:r w:rsidR="00AC5C50">
        <w:rPr>
          <w:color w:val="auto"/>
        </w:rPr>
        <w:t xml:space="preserve"> </w:t>
      </w:r>
      <w:r w:rsidRPr="00FB328C">
        <w:rPr>
          <w:color w:val="auto"/>
        </w:rPr>
        <w:t>greater</w:t>
      </w:r>
      <w:r w:rsidR="00AC5C50">
        <w:rPr>
          <w:color w:val="auto"/>
        </w:rPr>
        <w:t xml:space="preserve"> </w:t>
      </w:r>
      <w:r w:rsidRPr="00FB328C">
        <w:rPr>
          <w:color w:val="auto"/>
        </w:rPr>
        <w:t>transparency</w:t>
      </w:r>
      <w:r w:rsidR="00AC5C50">
        <w:rPr>
          <w:color w:val="auto"/>
        </w:rPr>
        <w:t xml:space="preserve"> </w:t>
      </w:r>
      <w:r w:rsidRPr="00FB328C">
        <w:rPr>
          <w:color w:val="auto"/>
        </w:rPr>
        <w:t>and</w:t>
      </w:r>
      <w:r w:rsidR="00AC5C50">
        <w:rPr>
          <w:color w:val="auto"/>
        </w:rPr>
        <w:t xml:space="preserve"> </w:t>
      </w:r>
      <w:r w:rsidRPr="00FB328C">
        <w:rPr>
          <w:color w:val="auto"/>
        </w:rPr>
        <w:t>publicly</w:t>
      </w:r>
      <w:r w:rsidR="00AC5C50">
        <w:rPr>
          <w:color w:val="auto"/>
        </w:rPr>
        <w:t xml:space="preserve"> </w:t>
      </w:r>
      <w:r w:rsidRPr="00FB328C">
        <w:rPr>
          <w:color w:val="auto"/>
        </w:rPr>
        <w:t>available</w:t>
      </w:r>
      <w:r w:rsidR="00AC5C50">
        <w:rPr>
          <w:color w:val="auto"/>
        </w:rPr>
        <w:t xml:space="preserve"> </w:t>
      </w:r>
      <w:r w:rsidRPr="00FB328C">
        <w:rPr>
          <w:color w:val="auto"/>
        </w:rPr>
        <w:t>information</w:t>
      </w:r>
      <w:r w:rsidR="00AC5C50">
        <w:rPr>
          <w:color w:val="auto"/>
        </w:rPr>
        <w:t xml:space="preserve"> </w:t>
      </w:r>
      <w:r w:rsidRPr="00FB328C">
        <w:rPr>
          <w:color w:val="auto"/>
        </w:rPr>
        <w:t>on</w:t>
      </w:r>
      <w:r w:rsidR="00AC5C50">
        <w:rPr>
          <w:color w:val="auto"/>
        </w:rPr>
        <w:t xml:space="preserve"> </w:t>
      </w:r>
      <w:r w:rsidRPr="00FB328C">
        <w:rPr>
          <w:color w:val="auto"/>
        </w:rPr>
        <w:t>foundations’</w:t>
      </w:r>
      <w:r w:rsidR="00AC5C50">
        <w:rPr>
          <w:color w:val="auto"/>
        </w:rPr>
        <w:t xml:space="preserve"> </w:t>
      </w:r>
      <w:r w:rsidRPr="00FB328C">
        <w:rPr>
          <w:color w:val="auto"/>
        </w:rPr>
        <w:t>interests</w:t>
      </w:r>
      <w:r w:rsidR="00AC5C50">
        <w:rPr>
          <w:color w:val="auto"/>
        </w:rPr>
        <w:t xml:space="preserve"> </w:t>
      </w:r>
      <w:r w:rsidRPr="00FB328C">
        <w:rPr>
          <w:color w:val="auto"/>
        </w:rPr>
        <w:t>and</w:t>
      </w:r>
      <w:r w:rsidR="00AC5C50">
        <w:rPr>
          <w:color w:val="auto"/>
        </w:rPr>
        <w:t xml:space="preserve"> </w:t>
      </w:r>
      <w:r w:rsidRPr="00FB328C">
        <w:rPr>
          <w:color w:val="auto"/>
        </w:rPr>
        <w:t>past</w:t>
      </w:r>
      <w:r w:rsidR="00AC5C50">
        <w:rPr>
          <w:color w:val="auto"/>
        </w:rPr>
        <w:t xml:space="preserve"> </w:t>
      </w:r>
      <w:r w:rsidRPr="00FB328C">
        <w:rPr>
          <w:color w:val="auto"/>
        </w:rPr>
        <w:t>giving</w:t>
      </w:r>
      <w:r w:rsidR="00AC5C50">
        <w:rPr>
          <w:color w:val="auto"/>
        </w:rPr>
        <w:t xml:space="preserve"> </w:t>
      </w:r>
      <w:r w:rsidRPr="00FB328C">
        <w:rPr>
          <w:color w:val="auto"/>
        </w:rPr>
        <w:t>behaviours,</w:t>
      </w:r>
      <w:r w:rsidR="00AC5C50">
        <w:rPr>
          <w:color w:val="auto"/>
        </w:rPr>
        <w:t xml:space="preserve"> </w:t>
      </w:r>
      <w:r w:rsidRPr="00FB328C">
        <w:rPr>
          <w:color w:val="auto"/>
        </w:rPr>
        <w:t>which</w:t>
      </w:r>
      <w:r w:rsidR="00AC5C50">
        <w:rPr>
          <w:color w:val="auto"/>
        </w:rPr>
        <w:t xml:space="preserve"> </w:t>
      </w:r>
      <w:r w:rsidRPr="00FB328C">
        <w:rPr>
          <w:color w:val="auto"/>
        </w:rPr>
        <w:t>would</w:t>
      </w:r>
      <w:r w:rsidR="00AC5C50">
        <w:rPr>
          <w:color w:val="auto"/>
        </w:rPr>
        <w:t xml:space="preserve"> </w:t>
      </w:r>
      <w:r w:rsidRPr="00FB328C">
        <w:rPr>
          <w:color w:val="auto"/>
        </w:rPr>
        <w:t>make</w:t>
      </w:r>
      <w:r w:rsidR="00AC5C50">
        <w:rPr>
          <w:color w:val="auto"/>
        </w:rPr>
        <w:t xml:space="preserve"> </w:t>
      </w:r>
      <w:r w:rsidRPr="00FB328C">
        <w:rPr>
          <w:color w:val="auto"/>
        </w:rPr>
        <w:t>it</w:t>
      </w:r>
      <w:r w:rsidR="00AC5C50">
        <w:rPr>
          <w:color w:val="auto"/>
        </w:rPr>
        <w:t xml:space="preserve"> </w:t>
      </w:r>
      <w:r w:rsidRPr="00FB328C">
        <w:rPr>
          <w:color w:val="auto"/>
        </w:rPr>
        <w:t>easier</w:t>
      </w:r>
      <w:r w:rsidR="00AC5C50">
        <w:rPr>
          <w:color w:val="auto"/>
        </w:rPr>
        <w:t xml:space="preserve"> </w:t>
      </w:r>
      <w:r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successfully</w:t>
      </w:r>
      <w:r w:rsidR="00AC5C50">
        <w:rPr>
          <w:color w:val="auto"/>
        </w:rPr>
        <w:t xml:space="preserve"> </w:t>
      </w:r>
      <w:r w:rsidRPr="00FB328C">
        <w:rPr>
          <w:color w:val="auto"/>
        </w:rPr>
        <w:t>with</w:t>
      </w:r>
      <w:r w:rsidR="00AC5C50">
        <w:rPr>
          <w:color w:val="auto"/>
        </w:rPr>
        <w:t xml:space="preserve"> </w:t>
      </w:r>
      <w:r w:rsidRPr="00FB328C">
        <w:rPr>
          <w:color w:val="auto"/>
        </w:rPr>
        <w:t>them.</w:t>
      </w:r>
    </w:p>
    <w:p w14:paraId="18F0C451" w14:textId="37B3C791" w:rsidR="00A37BB8" w:rsidRPr="00FB328C" w:rsidRDefault="00A37BB8" w:rsidP="00A37BB8">
      <w:pPr>
        <w:pStyle w:val="GivingReportDirectQuote"/>
        <w:rPr>
          <w:color w:val="auto"/>
        </w:rPr>
      </w:pPr>
      <w:r w:rsidRPr="00FB328C">
        <w:rPr>
          <w:color w:val="auto"/>
        </w:rPr>
        <w:t>I</w:t>
      </w:r>
      <w:r w:rsidR="00AC5C50">
        <w:rPr>
          <w:color w:val="auto"/>
        </w:rPr>
        <w:t xml:space="preserve"> </w:t>
      </w:r>
      <w:r w:rsidRPr="00FB328C">
        <w:rPr>
          <w:color w:val="auto"/>
        </w:rPr>
        <w:t>don’t</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business</w:t>
      </w:r>
      <w:r w:rsidR="00AC5C50">
        <w:rPr>
          <w:color w:val="auto"/>
        </w:rPr>
        <w:t xml:space="preserve"> </w:t>
      </w:r>
      <w:r w:rsidRPr="00FB328C">
        <w:rPr>
          <w:color w:val="auto"/>
        </w:rPr>
        <w:t>of</w:t>
      </w:r>
      <w:r w:rsidR="00AC5C50">
        <w:rPr>
          <w:color w:val="auto"/>
        </w:rPr>
        <w:t xml:space="preserve"> </w:t>
      </w:r>
      <w:r w:rsidRPr="00FB328C">
        <w:rPr>
          <w:color w:val="auto"/>
        </w:rPr>
        <w:t>second-guessing</w:t>
      </w:r>
      <w:r w:rsidR="00AC5C50">
        <w:rPr>
          <w:color w:val="auto"/>
        </w:rPr>
        <w:t xml:space="preserve"> </w:t>
      </w:r>
      <w:r w:rsidRPr="00FB328C">
        <w:rPr>
          <w:color w:val="auto"/>
        </w:rPr>
        <w:t>a</w:t>
      </w:r>
      <w:r w:rsidR="00AC5C50">
        <w:rPr>
          <w:color w:val="auto"/>
        </w:rPr>
        <w:t xml:space="preserve"> </w:t>
      </w:r>
      <w:r w:rsidRPr="00FB328C">
        <w:rPr>
          <w:color w:val="auto"/>
        </w:rPr>
        <w:t>bunch</w:t>
      </w:r>
      <w:r w:rsidR="00AC5C50">
        <w:rPr>
          <w:color w:val="auto"/>
        </w:rPr>
        <w:t xml:space="preserve"> </w:t>
      </w:r>
      <w:r w:rsidRPr="00FB328C">
        <w:rPr>
          <w:color w:val="auto"/>
        </w:rPr>
        <w:t>of</w:t>
      </w:r>
      <w:r w:rsidR="00AC5C50">
        <w:rPr>
          <w:color w:val="auto"/>
        </w:rPr>
        <w:t xml:space="preserve"> </w:t>
      </w:r>
      <w:r w:rsidRPr="00FB328C">
        <w:rPr>
          <w:color w:val="auto"/>
        </w:rPr>
        <w:t>trustees</w:t>
      </w:r>
      <w:r w:rsidR="00AC5C50">
        <w:rPr>
          <w:color w:val="auto"/>
        </w:rPr>
        <w:t xml:space="preserve"> </w:t>
      </w:r>
      <w:r w:rsidRPr="00FB328C">
        <w:rPr>
          <w:color w:val="auto"/>
        </w:rPr>
        <w:t>who</w:t>
      </w:r>
      <w:r w:rsidR="00AC5C50">
        <w:rPr>
          <w:color w:val="auto"/>
        </w:rPr>
        <w:t xml:space="preserve"> </w:t>
      </w:r>
      <w:r w:rsidRPr="00FB328C">
        <w:rPr>
          <w:color w:val="auto"/>
        </w:rPr>
        <w:t>know</w:t>
      </w:r>
      <w:r w:rsidR="00AC5C50">
        <w:rPr>
          <w:color w:val="auto"/>
        </w:rPr>
        <w:t xml:space="preserve"> </w:t>
      </w:r>
      <w:r w:rsidRPr="00FB328C">
        <w:rPr>
          <w:color w:val="auto"/>
        </w:rPr>
        <w:t>what</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when</w:t>
      </w:r>
      <w:r w:rsidR="00AC5C50">
        <w:rPr>
          <w:color w:val="auto"/>
        </w:rPr>
        <w:t xml:space="preserve"> </w:t>
      </w:r>
      <w:r w:rsidRPr="00FB328C">
        <w:rPr>
          <w:color w:val="auto"/>
        </w:rPr>
        <w:t>they</w:t>
      </w:r>
      <w:r w:rsidR="00AC5C50">
        <w:rPr>
          <w:color w:val="auto"/>
        </w:rPr>
        <w:t xml:space="preserve"> </w:t>
      </w:r>
      <w:r w:rsidRPr="00FB328C">
        <w:rPr>
          <w:color w:val="auto"/>
        </w:rPr>
        <w:t>see</w:t>
      </w:r>
      <w:r w:rsidR="00AC5C50">
        <w:rPr>
          <w:color w:val="auto"/>
        </w:rPr>
        <w:t xml:space="preserve"> </w:t>
      </w:r>
      <w:r w:rsidRPr="00FB328C">
        <w:rPr>
          <w:color w:val="auto"/>
        </w:rPr>
        <w:t>it</w:t>
      </w:r>
      <w:r w:rsidR="00AC5C50">
        <w:rPr>
          <w:color w:val="auto"/>
        </w:rPr>
        <w:t xml:space="preserve"> </w:t>
      </w:r>
      <w:r w:rsidRPr="00FB328C">
        <w:rPr>
          <w:color w:val="auto"/>
        </w:rPr>
        <w:t>but</w:t>
      </w:r>
      <w:r w:rsidR="00AC5C50">
        <w:rPr>
          <w:color w:val="auto"/>
        </w:rPr>
        <w:t xml:space="preserve"> </w:t>
      </w:r>
      <w:r w:rsidRPr="00FB328C">
        <w:rPr>
          <w:color w:val="auto"/>
        </w:rPr>
        <w:t>otherwise</w:t>
      </w:r>
      <w:r w:rsidR="00AC5C50">
        <w:rPr>
          <w:color w:val="auto"/>
        </w:rPr>
        <w:t xml:space="preserve"> </w:t>
      </w:r>
      <w:r w:rsidRPr="00FB328C">
        <w:rPr>
          <w:color w:val="auto"/>
        </w:rPr>
        <w:t>can’t</w:t>
      </w:r>
      <w:r w:rsidR="00AC5C50">
        <w:rPr>
          <w:color w:val="auto"/>
        </w:rPr>
        <w:t xml:space="preserve"> </w:t>
      </w:r>
      <w:r w:rsidRPr="00FB328C">
        <w:rPr>
          <w:color w:val="auto"/>
        </w:rPr>
        <w:t>articulate</w:t>
      </w:r>
      <w:r w:rsidR="00AC5C50">
        <w:rPr>
          <w:color w:val="auto"/>
        </w:rPr>
        <w:t xml:space="preserve"> </w:t>
      </w:r>
      <w:r w:rsidRPr="00FB328C">
        <w:rPr>
          <w:color w:val="auto"/>
        </w:rPr>
        <w:t>it.</w:t>
      </w:r>
    </w:p>
    <w:p w14:paraId="67A8244D" w14:textId="6F7B7853" w:rsidR="00A37BB8" w:rsidRPr="00FB328C" w:rsidRDefault="00A37BB8" w:rsidP="00A37BB8">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chair,</w:t>
      </w:r>
      <w:r w:rsidR="00AC5C50">
        <w:rPr>
          <w:color w:val="auto"/>
        </w:rPr>
        <w:t xml:space="preserve"> </w:t>
      </w:r>
      <w:r w:rsidRPr="00FB328C">
        <w:rPr>
          <w:color w:val="auto"/>
        </w:rPr>
        <w:t>VIC</w:t>
      </w:r>
    </w:p>
    <w:p w14:paraId="609BA270" w14:textId="0288317F" w:rsidR="002C3D78" w:rsidRDefault="00AD47DD" w:rsidP="00101629">
      <w:pPr>
        <w:rPr>
          <w:color w:val="auto"/>
        </w:rPr>
      </w:pPr>
      <w:r w:rsidRPr="00FB328C">
        <w:rPr>
          <w:color w:val="auto"/>
        </w:rPr>
        <w:lastRenderedPageBreak/>
        <w:t>However,</w:t>
      </w:r>
      <w:r w:rsidR="00AC5C50">
        <w:rPr>
          <w:color w:val="auto"/>
        </w:rPr>
        <w:t xml:space="preserve"> </w:t>
      </w:r>
      <w:r w:rsidRPr="00FB328C">
        <w:rPr>
          <w:color w:val="auto"/>
        </w:rPr>
        <w:t>interviews</w:t>
      </w:r>
      <w:r w:rsidR="00AC5C50">
        <w:rPr>
          <w:color w:val="auto"/>
        </w:rPr>
        <w:t xml:space="preserve"> </w:t>
      </w:r>
      <w:r w:rsidRPr="00FB328C">
        <w:rPr>
          <w:color w:val="auto"/>
        </w:rPr>
        <w:t>with</w:t>
      </w:r>
      <w:r w:rsidR="00AC5C50">
        <w:rPr>
          <w:color w:val="auto"/>
        </w:rPr>
        <w:t xml:space="preserve"> </w:t>
      </w:r>
      <w:r w:rsidRPr="00FB328C">
        <w:rPr>
          <w:color w:val="auto"/>
        </w:rPr>
        <w:t>HNWIs</w:t>
      </w:r>
      <w:r w:rsidR="00AC5C50">
        <w:rPr>
          <w:color w:val="auto"/>
        </w:rPr>
        <w:t xml:space="preserve"> </w:t>
      </w:r>
      <w:r w:rsidRPr="00FB328C">
        <w:rPr>
          <w:color w:val="auto"/>
        </w:rPr>
        <w:t>and</w:t>
      </w:r>
      <w:r w:rsidR="00AC5C50">
        <w:rPr>
          <w:color w:val="auto"/>
        </w:rPr>
        <w:t xml:space="preserve"> </w:t>
      </w:r>
      <w:r w:rsidRPr="00FB328C">
        <w:rPr>
          <w:color w:val="auto"/>
        </w:rPr>
        <w:t>foundations</w:t>
      </w:r>
      <w:r w:rsidR="00AC5C50">
        <w:rPr>
          <w:color w:val="auto"/>
        </w:rPr>
        <w:t xml:space="preserve"> </w:t>
      </w:r>
      <w:r w:rsidRPr="00FB328C">
        <w:rPr>
          <w:color w:val="auto"/>
        </w:rPr>
        <w:t>for</w:t>
      </w:r>
      <w:r w:rsidR="00AC5C50">
        <w:rPr>
          <w:color w:val="auto"/>
        </w:rPr>
        <w:t xml:space="preserve"> </w:t>
      </w:r>
      <w:hyperlink r:id="rId68" w:history="1">
        <w:r w:rsidRPr="00FB328C">
          <w:rPr>
            <w:rStyle w:val="Hyperlink"/>
            <w:i/>
            <w:color w:val="auto"/>
          </w:rPr>
          <w:t>Giving</w:t>
        </w:r>
        <w:r w:rsidR="00AC5C50">
          <w:rPr>
            <w:rStyle w:val="Hyperlink"/>
            <w:i/>
            <w:color w:val="auto"/>
          </w:rPr>
          <w:t xml:space="preserve"> </w:t>
        </w:r>
        <w:r w:rsidRPr="00FB328C">
          <w:rPr>
            <w:rStyle w:val="Hyperlink"/>
            <w:i/>
            <w:color w:val="auto"/>
          </w:rPr>
          <w:t>Australia</w:t>
        </w:r>
        <w:r w:rsidR="00AC5C50">
          <w:rPr>
            <w:rStyle w:val="Hyperlink"/>
            <w:i/>
            <w:color w:val="auto"/>
          </w:rPr>
          <w:t xml:space="preserve"> </w:t>
        </w:r>
        <w:r w:rsidRPr="00FB328C">
          <w:rPr>
            <w:rStyle w:val="Hyperlink"/>
            <w:i/>
            <w:color w:val="auto"/>
          </w:rPr>
          <w:t>2016:</w:t>
        </w:r>
        <w:r w:rsidR="00AC5C50">
          <w:rPr>
            <w:rStyle w:val="Hyperlink"/>
            <w:i/>
            <w:color w:val="auto"/>
          </w:rPr>
          <w:t xml:space="preserve"> </w:t>
        </w:r>
        <w:r w:rsidRPr="00FB328C">
          <w:rPr>
            <w:rStyle w:val="Hyperlink"/>
            <w:i/>
            <w:color w:val="auto"/>
          </w:rPr>
          <w:t>Philanthropy</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philanthropists</w:t>
        </w:r>
      </w:hyperlink>
      <w:r w:rsidR="00AC5C50">
        <w:rPr>
          <w:color w:val="auto"/>
        </w:rPr>
        <w:t xml:space="preserve"> </w:t>
      </w:r>
      <w:r w:rsidR="00A423FF" w:rsidRPr="00FB328C">
        <w:rPr>
          <w:color w:val="auto"/>
        </w:rPr>
        <w:t>revealed</w:t>
      </w:r>
      <w:r w:rsidR="00AC5C50">
        <w:rPr>
          <w:color w:val="auto"/>
        </w:rPr>
        <w:t xml:space="preserve"> </w:t>
      </w:r>
      <w:r w:rsidRPr="00FB328C">
        <w:rPr>
          <w:color w:val="auto"/>
        </w:rPr>
        <w:t>the</w:t>
      </w:r>
      <w:r w:rsidR="00AC5C50">
        <w:rPr>
          <w:color w:val="auto"/>
        </w:rPr>
        <w:t xml:space="preserve"> </w:t>
      </w:r>
      <w:r w:rsidRPr="00FB328C">
        <w:rPr>
          <w:color w:val="auto"/>
        </w:rPr>
        <w:t>concern</w:t>
      </w:r>
      <w:r w:rsidR="00AC5C50">
        <w:rPr>
          <w:color w:val="auto"/>
        </w:rPr>
        <w:t xml:space="preserve"> </w:t>
      </w:r>
      <w:r w:rsidRPr="00FB328C">
        <w:rPr>
          <w:color w:val="auto"/>
        </w:rPr>
        <w:t>from</w:t>
      </w:r>
      <w:r w:rsidR="00AC5C50">
        <w:rPr>
          <w:color w:val="auto"/>
        </w:rPr>
        <w:t xml:space="preserve"> </w:t>
      </w:r>
      <w:r w:rsidRPr="00FB328C">
        <w:rPr>
          <w:color w:val="auto"/>
        </w:rPr>
        <w:t>foundations</w:t>
      </w:r>
      <w:r w:rsidR="00AC5C50">
        <w:rPr>
          <w:color w:val="auto"/>
        </w:rPr>
        <w:t xml:space="preserve"> </w:t>
      </w:r>
      <w:r w:rsidRPr="00FB328C">
        <w:rPr>
          <w:color w:val="auto"/>
        </w:rPr>
        <w:t>that</w:t>
      </w:r>
      <w:r w:rsidR="00AC5C50">
        <w:rPr>
          <w:color w:val="auto"/>
        </w:rPr>
        <w:t xml:space="preserve"> </w:t>
      </w:r>
      <w:r w:rsidRPr="00FB328C">
        <w:rPr>
          <w:color w:val="auto"/>
        </w:rPr>
        <w:t>transparency</w:t>
      </w:r>
      <w:r w:rsidR="00AC5C50">
        <w:rPr>
          <w:color w:val="auto"/>
        </w:rPr>
        <w:t xml:space="preserve"> </w:t>
      </w:r>
      <w:r w:rsidRPr="00FB328C">
        <w:rPr>
          <w:color w:val="auto"/>
        </w:rPr>
        <w:t>may</w:t>
      </w:r>
      <w:r w:rsidR="00AC5C50">
        <w:rPr>
          <w:color w:val="auto"/>
        </w:rPr>
        <w:t xml:space="preserve"> </w:t>
      </w:r>
      <w:r w:rsidR="00A423FF" w:rsidRPr="00FB328C">
        <w:rPr>
          <w:color w:val="auto"/>
        </w:rPr>
        <w:t>spark</w:t>
      </w:r>
      <w:r w:rsidR="00AC5C50">
        <w:rPr>
          <w:color w:val="auto"/>
        </w:rPr>
        <w:t xml:space="preserve"> </w:t>
      </w:r>
      <w:r w:rsidR="00A423FF" w:rsidRPr="00FB328C">
        <w:rPr>
          <w:color w:val="auto"/>
        </w:rPr>
        <w:t>too</w:t>
      </w:r>
      <w:r w:rsidR="00AC5C50">
        <w:rPr>
          <w:color w:val="auto"/>
        </w:rPr>
        <w:t xml:space="preserve"> </w:t>
      </w:r>
      <w:r w:rsidR="00A423FF" w:rsidRPr="00FB328C">
        <w:rPr>
          <w:color w:val="auto"/>
        </w:rPr>
        <w:t>many</w:t>
      </w:r>
      <w:r w:rsidR="00AC5C50">
        <w:rPr>
          <w:color w:val="auto"/>
        </w:rPr>
        <w:t xml:space="preserve"> </w:t>
      </w:r>
      <w:r w:rsidR="00A423FF" w:rsidRPr="00FB328C">
        <w:rPr>
          <w:color w:val="auto"/>
        </w:rPr>
        <w:t>applications</w:t>
      </w:r>
      <w:r w:rsidRPr="00FB328C">
        <w:rPr>
          <w:color w:val="auto"/>
        </w:rPr>
        <w:t>.</w:t>
      </w:r>
    </w:p>
    <w:p w14:paraId="0876008A" w14:textId="07013697" w:rsidR="00AD47DD" w:rsidRPr="00FB328C" w:rsidRDefault="00AD47DD" w:rsidP="00101629">
      <w:pPr>
        <w:pStyle w:val="GivingReportDirectQuote"/>
        <w:rPr>
          <w:color w:val="auto"/>
        </w:rPr>
      </w:pPr>
      <w:r w:rsidRPr="00FB328C">
        <w:rPr>
          <w:color w:val="auto"/>
        </w:rPr>
        <w:t>We</w:t>
      </w:r>
      <w:r w:rsidR="00AC5C50">
        <w:rPr>
          <w:color w:val="auto"/>
        </w:rPr>
        <w:t xml:space="preserve"> </w:t>
      </w:r>
      <w:r w:rsidRPr="00FB328C">
        <w:rPr>
          <w:color w:val="auto"/>
        </w:rPr>
        <w:t>like</w:t>
      </w:r>
      <w:r w:rsidR="00AC5C50">
        <w:rPr>
          <w:color w:val="auto"/>
        </w:rPr>
        <w:t xml:space="preserve"> </w:t>
      </w:r>
      <w:r w:rsidRPr="00FB328C">
        <w:rPr>
          <w:color w:val="auto"/>
        </w:rPr>
        <w:t>to</w:t>
      </w:r>
      <w:r w:rsidR="00AC5C50">
        <w:rPr>
          <w:color w:val="auto"/>
        </w:rPr>
        <w:t xml:space="preserve"> </w:t>
      </w:r>
      <w:r w:rsidRPr="00FB328C">
        <w:rPr>
          <w:color w:val="auto"/>
        </w:rPr>
        <w:t>seek</w:t>
      </w:r>
      <w:r w:rsidR="00AC5C50">
        <w:rPr>
          <w:color w:val="auto"/>
        </w:rPr>
        <w:t xml:space="preserve"> </w:t>
      </w:r>
      <w:r w:rsidRPr="00FB328C">
        <w:rPr>
          <w:color w:val="auto"/>
        </w:rPr>
        <w:t>out</w:t>
      </w:r>
      <w:r w:rsidR="00AC5C50">
        <w:rPr>
          <w:color w:val="auto"/>
        </w:rPr>
        <w:t xml:space="preserve"> </w:t>
      </w:r>
      <w:r w:rsidRPr="00FB328C">
        <w:rPr>
          <w:color w:val="auto"/>
        </w:rPr>
        <w:t>the</w:t>
      </w:r>
      <w:r w:rsidR="00AC5C50">
        <w:rPr>
          <w:color w:val="auto"/>
        </w:rPr>
        <w:t xml:space="preserve"> </w:t>
      </w:r>
      <w:r w:rsidRPr="00FB328C">
        <w:rPr>
          <w:color w:val="auto"/>
        </w:rPr>
        <w:t>projects</w:t>
      </w:r>
      <w:r w:rsidR="00AC5C50">
        <w:rPr>
          <w:color w:val="auto"/>
        </w:rPr>
        <w:t xml:space="preserve"> </w:t>
      </w:r>
      <w:r w:rsidRPr="00FB328C">
        <w:rPr>
          <w:color w:val="auto"/>
        </w:rPr>
        <w:t>and</w:t>
      </w:r>
      <w:r w:rsidR="00AC5C50">
        <w:rPr>
          <w:color w:val="auto"/>
        </w:rPr>
        <w:t xml:space="preserve"> </w:t>
      </w:r>
      <w:r w:rsidRPr="00FB328C">
        <w:rPr>
          <w:color w:val="auto"/>
        </w:rPr>
        <w:t>we</w:t>
      </w:r>
      <w:r w:rsidR="00AC5C50">
        <w:rPr>
          <w:color w:val="auto"/>
        </w:rPr>
        <w:t xml:space="preserve"> </w:t>
      </w:r>
      <w:r w:rsidRPr="00FB328C">
        <w:rPr>
          <w:color w:val="auto"/>
        </w:rPr>
        <w:t>don’t</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inundated</w:t>
      </w:r>
      <w:r w:rsidR="00AC5C50">
        <w:rPr>
          <w:color w:val="auto"/>
        </w:rPr>
        <w:t xml:space="preserve"> </w:t>
      </w:r>
      <w:r w:rsidRPr="00FB328C">
        <w:rPr>
          <w:color w:val="auto"/>
        </w:rPr>
        <w:t>with</w:t>
      </w:r>
      <w:r w:rsidR="00AC5C50">
        <w:rPr>
          <w:color w:val="auto"/>
        </w:rPr>
        <w:t xml:space="preserve"> </w:t>
      </w:r>
      <w:r w:rsidRPr="00FB328C">
        <w:rPr>
          <w:color w:val="auto"/>
        </w:rPr>
        <w:t>them,</w:t>
      </w:r>
      <w:r w:rsidR="00AC5C50">
        <w:rPr>
          <w:color w:val="auto"/>
        </w:rPr>
        <w:t xml:space="preserve"> </w:t>
      </w:r>
      <w:r w:rsidRPr="00FB328C">
        <w:rPr>
          <w:color w:val="auto"/>
        </w:rPr>
        <w:t>so</w:t>
      </w:r>
      <w:r w:rsidR="00AC5C50">
        <w:rPr>
          <w:color w:val="auto"/>
        </w:rPr>
        <w:t xml:space="preserve"> </w:t>
      </w:r>
      <w:r w:rsidRPr="00FB328C">
        <w:rPr>
          <w:color w:val="auto"/>
        </w:rPr>
        <w:t>the</w:t>
      </w:r>
      <w:r w:rsidR="00AC5C50">
        <w:rPr>
          <w:color w:val="auto"/>
        </w:rPr>
        <w:t xml:space="preserve"> </w:t>
      </w:r>
      <w:r w:rsidRPr="00FB328C">
        <w:rPr>
          <w:noProof/>
          <w:color w:val="auto"/>
        </w:rPr>
        <w:t>less</w:t>
      </w:r>
      <w:r w:rsidR="00AC5C50">
        <w:rPr>
          <w:color w:val="auto"/>
        </w:rPr>
        <w:t xml:space="preserve"> </w:t>
      </w:r>
      <w:r w:rsidRPr="00FB328C">
        <w:rPr>
          <w:color w:val="auto"/>
        </w:rPr>
        <w:t>people</w:t>
      </w:r>
      <w:r w:rsidR="00AC5C50">
        <w:rPr>
          <w:color w:val="auto"/>
        </w:rPr>
        <w:t xml:space="preserve"> </w:t>
      </w:r>
      <w:r w:rsidRPr="00FB328C">
        <w:rPr>
          <w:color w:val="auto"/>
        </w:rPr>
        <w:t>know</w:t>
      </w:r>
      <w:r w:rsidR="00AC5C50">
        <w:rPr>
          <w:color w:val="auto"/>
        </w:rPr>
        <w:t xml:space="preserve"> </w:t>
      </w:r>
      <w:r w:rsidRPr="00FB328C">
        <w:rPr>
          <w:color w:val="auto"/>
        </w:rPr>
        <w:t>about</w:t>
      </w:r>
      <w:r w:rsidR="00AC5C50">
        <w:rPr>
          <w:color w:val="auto"/>
        </w:rPr>
        <w:t xml:space="preserve"> </w:t>
      </w:r>
      <w:r w:rsidRPr="00FB328C">
        <w:rPr>
          <w:color w:val="auto"/>
        </w:rPr>
        <w:t>us</w:t>
      </w:r>
      <w:r w:rsidR="00AC5C50">
        <w:rPr>
          <w:color w:val="auto"/>
        </w:rPr>
        <w:t xml:space="preserve"> </w:t>
      </w:r>
      <w:r w:rsidRPr="00FB328C">
        <w:rPr>
          <w:color w:val="auto"/>
        </w:rPr>
        <w:t>the</w:t>
      </w:r>
      <w:r w:rsidR="00AC5C50">
        <w:rPr>
          <w:color w:val="auto"/>
        </w:rPr>
        <w:t xml:space="preserve"> </w:t>
      </w:r>
      <w:r w:rsidRPr="00FB328C">
        <w:rPr>
          <w:color w:val="auto"/>
        </w:rPr>
        <w:t>better.</w:t>
      </w:r>
    </w:p>
    <w:p w14:paraId="502EB4B6" w14:textId="660A9CFB" w:rsidR="00AD47DD" w:rsidRPr="00FB328C" w:rsidRDefault="00D72B1B">
      <w:pPr>
        <w:pStyle w:val="Quotelabel"/>
        <w:rPr>
          <w:color w:val="auto"/>
        </w:rPr>
      </w:pPr>
      <w:r w:rsidRPr="00FB328C">
        <w:rPr>
          <w:rFonts w:cs="Times New Roman"/>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PAF,</w:t>
      </w:r>
      <w:r w:rsidR="00AC5C50">
        <w:rPr>
          <w:color w:val="auto"/>
        </w:rPr>
        <w:t xml:space="preserve"> </w:t>
      </w:r>
      <w:r w:rsidRPr="00FB328C">
        <w:rPr>
          <w:color w:val="auto"/>
        </w:rPr>
        <w:t>VIC</w:t>
      </w:r>
    </w:p>
    <w:p w14:paraId="0B0E0719" w14:textId="5B7B3D95" w:rsidR="00396ED6" w:rsidRPr="00FB328C" w:rsidRDefault="00396ED6" w:rsidP="00101629">
      <w:pPr>
        <w:pStyle w:val="Heading4"/>
        <w:rPr>
          <w:color w:val="auto"/>
        </w:rPr>
      </w:pP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strengthening</w:t>
      </w:r>
      <w:r w:rsidR="00AC5C50">
        <w:rPr>
          <w:color w:val="auto"/>
        </w:rPr>
        <w:t xml:space="preserve"> </w:t>
      </w:r>
      <w:r w:rsidRPr="00FB328C">
        <w:rPr>
          <w:color w:val="auto"/>
        </w:rPr>
        <w:t>NPOs</w:t>
      </w:r>
    </w:p>
    <w:p w14:paraId="343304FA" w14:textId="51146190" w:rsidR="00396ED6" w:rsidRPr="00FB328C" w:rsidRDefault="00396ED6" w:rsidP="00396ED6">
      <w:pPr>
        <w:rPr>
          <w:color w:val="auto"/>
        </w:rPr>
      </w:pPr>
      <w:r w:rsidRPr="00FB328C">
        <w:rPr>
          <w:color w:val="auto"/>
        </w:rPr>
        <w:t>Nonprofit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A423FF" w:rsidRPr="00FB328C">
        <w:rPr>
          <w:color w:val="auto"/>
        </w:rPr>
        <w:t>focused</w:t>
      </w:r>
      <w:r w:rsidR="00AC5C50">
        <w:rPr>
          <w:color w:val="auto"/>
        </w:rPr>
        <w:t xml:space="preserve"> </w:t>
      </w:r>
      <w:r w:rsidR="00A423FF" w:rsidRPr="00FB328C">
        <w:rPr>
          <w:color w:val="auto"/>
        </w:rPr>
        <w:t>on</w:t>
      </w:r>
      <w:r w:rsidR="00AC5C50">
        <w:rPr>
          <w:color w:val="auto"/>
        </w:rPr>
        <w:t xml:space="preserve"> </w:t>
      </w:r>
      <w:r w:rsidR="00A423FF" w:rsidRPr="00FB328C">
        <w:rPr>
          <w:color w:val="auto"/>
        </w:rPr>
        <w:t>four</w:t>
      </w:r>
      <w:r w:rsidR="00AC5C50">
        <w:rPr>
          <w:color w:val="auto"/>
        </w:rPr>
        <w:t xml:space="preserve"> </w:t>
      </w:r>
      <w:r w:rsidR="00A423FF" w:rsidRPr="00FB328C">
        <w:rPr>
          <w:color w:val="auto"/>
        </w:rPr>
        <w:t>critical</w:t>
      </w:r>
      <w:r w:rsidR="00AC5C50">
        <w:rPr>
          <w:color w:val="auto"/>
        </w:rPr>
        <w:t xml:space="preserve"> </w:t>
      </w:r>
      <w:r w:rsidR="00A423FF" w:rsidRPr="00FB328C">
        <w:rPr>
          <w:color w:val="auto"/>
        </w:rPr>
        <w:t>strengths</w:t>
      </w:r>
      <w:r w:rsidR="00AC5C50">
        <w:rPr>
          <w:color w:val="auto"/>
        </w:rPr>
        <w:t xml:space="preserve"> </w:t>
      </w:r>
      <w:r w:rsidR="00A423FF" w:rsidRPr="00FB328C">
        <w:rPr>
          <w:color w:val="auto"/>
        </w:rPr>
        <w:t>NPOs</w:t>
      </w:r>
      <w:r w:rsidR="00AC5C50">
        <w:rPr>
          <w:color w:val="auto"/>
        </w:rPr>
        <w:t xml:space="preserve"> </w:t>
      </w:r>
      <w:r w:rsidR="00A423FF" w:rsidRPr="00FB328C">
        <w:rPr>
          <w:color w:val="auto"/>
        </w:rPr>
        <w:t>needed</w:t>
      </w:r>
      <w:r w:rsidR="00AC5C50">
        <w:rPr>
          <w:color w:val="auto"/>
        </w:rPr>
        <w:t xml:space="preserve"> </w:t>
      </w:r>
      <w:r w:rsidR="00A423FF" w:rsidRPr="00FB328C">
        <w:rPr>
          <w:color w:val="auto"/>
        </w:rPr>
        <w:t>to</w:t>
      </w:r>
      <w:r w:rsidR="00AC5C50">
        <w:rPr>
          <w:color w:val="auto"/>
        </w:rPr>
        <w:t xml:space="preserve"> </w:t>
      </w:r>
      <w:r w:rsidR="00A423FF" w:rsidRPr="00FB328C">
        <w:rPr>
          <w:color w:val="auto"/>
        </w:rPr>
        <w:t>develop</w:t>
      </w:r>
      <w:r w:rsidRPr="00FB328C">
        <w:rPr>
          <w:color w:val="auto"/>
        </w:rPr>
        <w:t>:</w:t>
      </w:r>
    </w:p>
    <w:p w14:paraId="600F81E0" w14:textId="2A421DAB" w:rsidR="001E33D3" w:rsidRPr="00FB328C" w:rsidRDefault="001E33D3" w:rsidP="00396ED6">
      <w:pPr>
        <w:pStyle w:val="Bulletlevel1"/>
        <w:rPr>
          <w:color w:val="auto"/>
        </w:rPr>
      </w:pPr>
      <w:r w:rsidRPr="00FB328C">
        <w:rPr>
          <w:color w:val="auto"/>
        </w:rPr>
        <w:t>investing</w:t>
      </w:r>
      <w:r w:rsidR="00AC5C50">
        <w:rPr>
          <w:color w:val="auto"/>
        </w:rPr>
        <w:t xml:space="preserve"> </w:t>
      </w:r>
      <w:r w:rsidRPr="00FB328C">
        <w:rPr>
          <w:color w:val="auto"/>
        </w:rPr>
        <w:t>in</w:t>
      </w:r>
      <w:r w:rsidR="00AC5C50">
        <w:rPr>
          <w:color w:val="auto"/>
        </w:rPr>
        <w:t xml:space="preserve"> </w:t>
      </w:r>
      <w:r w:rsidRPr="00FB328C">
        <w:rPr>
          <w:color w:val="auto"/>
        </w:rPr>
        <w:t>human</w:t>
      </w:r>
      <w:r w:rsidR="00AC5C50">
        <w:rPr>
          <w:color w:val="auto"/>
        </w:rPr>
        <w:t xml:space="preserve"> </w:t>
      </w:r>
      <w:r w:rsidRPr="00FB328C">
        <w:rPr>
          <w:color w:val="auto"/>
        </w:rPr>
        <w:t>resources</w:t>
      </w:r>
    </w:p>
    <w:p w14:paraId="7A2D33AB" w14:textId="4A969587" w:rsidR="002C3D78" w:rsidRDefault="00396ED6" w:rsidP="00396ED6">
      <w:pPr>
        <w:pStyle w:val="Bulletlevel1"/>
        <w:rPr>
          <w:color w:val="auto"/>
        </w:rPr>
      </w:pPr>
      <w:r w:rsidRPr="00FB328C">
        <w:rPr>
          <w:color w:val="auto"/>
        </w:rPr>
        <w:t>good</w:t>
      </w:r>
      <w:r w:rsidR="00AC5C50">
        <w:rPr>
          <w:color w:val="auto"/>
        </w:rPr>
        <w:t xml:space="preserve"> </w:t>
      </w:r>
      <w:r w:rsidRPr="00FB328C">
        <w:rPr>
          <w:color w:val="auto"/>
        </w:rPr>
        <w:t>leadership</w:t>
      </w:r>
    </w:p>
    <w:p w14:paraId="0BDD5A26" w14:textId="7049FA30" w:rsidR="002C3D78" w:rsidRDefault="00396ED6" w:rsidP="00396ED6">
      <w:pPr>
        <w:pStyle w:val="Bulletlevel1"/>
        <w:rPr>
          <w:color w:val="auto"/>
        </w:rPr>
      </w:pPr>
      <w:r w:rsidRPr="00FB328C">
        <w:rPr>
          <w:color w:val="auto"/>
        </w:rPr>
        <w:t>understanding</w:t>
      </w:r>
      <w:r w:rsidR="00AC5C50">
        <w:rPr>
          <w:color w:val="auto"/>
        </w:rPr>
        <w:t xml:space="preserve"> </w:t>
      </w:r>
      <w:r w:rsidRPr="00FB328C">
        <w:rPr>
          <w:color w:val="auto"/>
        </w:rPr>
        <w:t>and</w:t>
      </w:r>
      <w:r w:rsidR="00AC5C50">
        <w:rPr>
          <w:color w:val="auto"/>
        </w:rPr>
        <w:t xml:space="preserve"> </w:t>
      </w:r>
      <w:r w:rsidRPr="00FB328C">
        <w:rPr>
          <w:color w:val="auto"/>
        </w:rPr>
        <w:t>responding</w:t>
      </w:r>
      <w:r w:rsidR="00AC5C50">
        <w:rPr>
          <w:color w:val="auto"/>
        </w:rPr>
        <w:t xml:space="preserve"> </w:t>
      </w:r>
      <w:r w:rsidRPr="00FB328C">
        <w:rPr>
          <w:color w:val="auto"/>
        </w:rPr>
        <w:t>to</w:t>
      </w:r>
      <w:r w:rsidR="00AC5C50">
        <w:rPr>
          <w:color w:val="auto"/>
        </w:rPr>
        <w:t xml:space="preserve"> </w:t>
      </w:r>
      <w:r w:rsidRPr="00FB328C">
        <w:rPr>
          <w:color w:val="auto"/>
        </w:rPr>
        <w:t>donors’</w:t>
      </w:r>
      <w:r w:rsidR="00AC5C50">
        <w:rPr>
          <w:color w:val="auto"/>
        </w:rPr>
        <w:t xml:space="preserve"> </w:t>
      </w:r>
      <w:r w:rsidRPr="00FB328C">
        <w:rPr>
          <w:color w:val="auto"/>
        </w:rPr>
        <w:t>motivations</w:t>
      </w:r>
      <w:r w:rsidR="00AC5C50">
        <w:rPr>
          <w:color w:val="auto"/>
        </w:rPr>
        <w:t xml:space="preserve"> </w:t>
      </w:r>
      <w:r w:rsidRPr="00FB328C">
        <w:rPr>
          <w:color w:val="auto"/>
        </w:rPr>
        <w:t>and</w:t>
      </w:r>
      <w:r w:rsidR="00AC5C50">
        <w:rPr>
          <w:color w:val="auto"/>
        </w:rPr>
        <w:t xml:space="preserve"> </w:t>
      </w:r>
      <w:r w:rsidRPr="00FB328C">
        <w:rPr>
          <w:color w:val="auto"/>
        </w:rPr>
        <w:t>preferences,</w:t>
      </w:r>
      <w:r w:rsidR="00AC5C50">
        <w:rPr>
          <w:color w:val="auto"/>
        </w:rPr>
        <w:t xml:space="preserve"> </w:t>
      </w:r>
      <w:r w:rsidRPr="00FB328C">
        <w:rPr>
          <w:color w:val="auto"/>
        </w:rPr>
        <w:t>and</w:t>
      </w:r>
    </w:p>
    <w:p w14:paraId="0E4F9357" w14:textId="3E991BC9" w:rsidR="002C3D78" w:rsidRDefault="00396ED6" w:rsidP="00396ED6">
      <w:pPr>
        <w:pStyle w:val="Bulletlevel1"/>
        <w:rPr>
          <w:color w:val="auto"/>
        </w:rPr>
      </w:pPr>
      <w:r w:rsidRPr="00FB328C">
        <w:rPr>
          <w:color w:val="auto"/>
        </w:rPr>
        <w:t>sticking</w:t>
      </w:r>
      <w:r w:rsidR="00AC5C50">
        <w:rPr>
          <w:color w:val="auto"/>
        </w:rPr>
        <w:t xml:space="preserve"> </w:t>
      </w:r>
      <w:r w:rsidRPr="00FB328C">
        <w:rPr>
          <w:color w:val="auto"/>
        </w:rPr>
        <w:t>with</w:t>
      </w:r>
      <w:r w:rsidR="00AC5C50">
        <w:rPr>
          <w:color w:val="auto"/>
        </w:rPr>
        <w:t xml:space="preserve"> </w:t>
      </w:r>
      <w:r w:rsidRPr="00FB328C">
        <w:rPr>
          <w:color w:val="auto"/>
        </w:rPr>
        <w:t>sound</w:t>
      </w:r>
      <w:r w:rsidR="00AC5C50">
        <w:rPr>
          <w:color w:val="auto"/>
        </w:rPr>
        <w:t xml:space="preserve"> </w:t>
      </w:r>
      <w:r w:rsidRPr="00FB328C">
        <w:rPr>
          <w:color w:val="auto"/>
        </w:rPr>
        <w:t>fundraising</w:t>
      </w:r>
      <w:r w:rsidR="00AC5C50">
        <w:rPr>
          <w:color w:val="auto"/>
        </w:rPr>
        <w:t xml:space="preserve"> </w:t>
      </w:r>
      <w:r w:rsidRPr="00FB328C">
        <w:rPr>
          <w:color w:val="auto"/>
        </w:rPr>
        <w:t>principles</w:t>
      </w:r>
      <w:r w:rsidR="00AC5C50">
        <w:rPr>
          <w:color w:val="auto"/>
        </w:rPr>
        <w:t xml:space="preserve"> </w:t>
      </w:r>
      <w:r w:rsidRPr="00FB328C">
        <w:rPr>
          <w:color w:val="auto"/>
        </w:rPr>
        <w:t>and</w:t>
      </w:r>
      <w:r w:rsidR="00AC5C50">
        <w:rPr>
          <w:color w:val="auto"/>
        </w:rPr>
        <w:t xml:space="preserve"> </w:t>
      </w:r>
      <w:r w:rsidRPr="00FB328C">
        <w:rPr>
          <w:color w:val="auto"/>
        </w:rPr>
        <w:t>relationship-centred</w:t>
      </w:r>
      <w:r w:rsidR="00AC5C50">
        <w:rPr>
          <w:color w:val="auto"/>
        </w:rPr>
        <w:t xml:space="preserve"> </w:t>
      </w:r>
      <w:r w:rsidRPr="00FB328C">
        <w:rPr>
          <w:color w:val="auto"/>
        </w:rPr>
        <w:t>approaches.</w:t>
      </w:r>
    </w:p>
    <w:p w14:paraId="6EFA657B" w14:textId="64433979" w:rsidR="002C3D78" w:rsidRDefault="00396ED6" w:rsidP="00396ED6">
      <w:pPr>
        <w:ind w:left="55"/>
        <w:rPr>
          <w:color w:val="auto"/>
        </w:rPr>
      </w:pPr>
      <w:r w:rsidRPr="00FB328C">
        <w:rPr>
          <w:color w:val="auto"/>
        </w:rPr>
        <w:t>These</w:t>
      </w:r>
      <w:r w:rsidR="00AC5C50">
        <w:rPr>
          <w:color w:val="auto"/>
        </w:rPr>
        <w:t xml:space="preserve"> </w:t>
      </w:r>
      <w:r w:rsidR="00A423FF" w:rsidRPr="00FB328C">
        <w:rPr>
          <w:color w:val="auto"/>
        </w:rPr>
        <w:t>factors</w:t>
      </w:r>
      <w:r w:rsidR="00AC5C50">
        <w:rPr>
          <w:color w:val="auto"/>
        </w:rPr>
        <w:t xml:space="preserve"> </w:t>
      </w:r>
      <w:r w:rsidRPr="00FB328C">
        <w:rPr>
          <w:color w:val="auto"/>
        </w:rPr>
        <w:t>applied</w:t>
      </w:r>
      <w:r w:rsidR="00AC5C50">
        <w:rPr>
          <w:color w:val="auto"/>
        </w:rPr>
        <w:t xml:space="preserve"> </w:t>
      </w:r>
      <w:r w:rsidRPr="00FB328C">
        <w:rPr>
          <w:color w:val="auto"/>
        </w:rPr>
        <w:t>across</w:t>
      </w:r>
      <w:r w:rsidR="00AC5C50">
        <w:rPr>
          <w:color w:val="auto"/>
        </w:rPr>
        <w:t xml:space="preserve"> </w:t>
      </w:r>
      <w:r w:rsidRPr="00FB328C">
        <w:rPr>
          <w:color w:val="auto"/>
        </w:rPr>
        <w:t>all</w:t>
      </w:r>
      <w:r w:rsidR="00AC5C50">
        <w:rPr>
          <w:color w:val="auto"/>
        </w:rPr>
        <w:t xml:space="preserve"> </w:t>
      </w:r>
      <w:r w:rsidRPr="00FB328C">
        <w:rPr>
          <w:color w:val="auto"/>
        </w:rPr>
        <w:t>fundraising</w:t>
      </w:r>
      <w:r w:rsidR="00AC5C50">
        <w:rPr>
          <w:color w:val="auto"/>
        </w:rPr>
        <w:t xml:space="preserve"> </w:t>
      </w:r>
      <w:r w:rsidRPr="00FB328C">
        <w:rPr>
          <w:color w:val="auto"/>
        </w:rPr>
        <w:t>channels,</w:t>
      </w:r>
      <w:r w:rsidR="00AC5C50">
        <w:rPr>
          <w:color w:val="auto"/>
        </w:rPr>
        <w:t xml:space="preserve"> </w:t>
      </w:r>
      <w:r w:rsidRPr="00FB328C">
        <w:rPr>
          <w:color w:val="auto"/>
        </w:rPr>
        <w:t>including</w:t>
      </w:r>
      <w:r w:rsidR="00AC5C50">
        <w:rPr>
          <w:color w:val="auto"/>
        </w:rPr>
        <w:t xml:space="preserve"> </w:t>
      </w:r>
      <w:r w:rsidRPr="00FB328C">
        <w:rPr>
          <w:color w:val="auto"/>
        </w:rPr>
        <w:t>digital</w:t>
      </w:r>
      <w:r w:rsidR="00AC5C50">
        <w:rPr>
          <w:color w:val="auto"/>
        </w:rPr>
        <w:t xml:space="preserve"> </w:t>
      </w:r>
      <w:r w:rsidRPr="00FB328C">
        <w:rPr>
          <w:color w:val="auto"/>
        </w:rPr>
        <w:t>mechanisms.</w:t>
      </w:r>
    </w:p>
    <w:p w14:paraId="18FB2E58" w14:textId="31BC8405" w:rsidR="001E33D3" w:rsidRPr="00FB328C" w:rsidRDefault="001E33D3" w:rsidP="00101629">
      <w:pPr>
        <w:pStyle w:val="Heading5"/>
        <w:rPr>
          <w:color w:val="auto"/>
        </w:rPr>
      </w:pPr>
      <w:r w:rsidRPr="00FB328C">
        <w:rPr>
          <w:color w:val="auto"/>
        </w:rPr>
        <w:t>Investing</w:t>
      </w:r>
      <w:r w:rsidR="00AC5C50">
        <w:rPr>
          <w:color w:val="auto"/>
        </w:rPr>
        <w:t xml:space="preserve"> </w:t>
      </w:r>
      <w:r w:rsidRPr="00FB328C">
        <w:rPr>
          <w:color w:val="auto"/>
        </w:rPr>
        <w:t>in</w:t>
      </w:r>
      <w:r w:rsidR="00AC5C50">
        <w:rPr>
          <w:color w:val="auto"/>
        </w:rPr>
        <w:t xml:space="preserve"> </w:t>
      </w:r>
      <w:r w:rsidRPr="00FB328C">
        <w:rPr>
          <w:color w:val="auto"/>
        </w:rPr>
        <w:t>human</w:t>
      </w:r>
      <w:r w:rsidR="00AC5C50">
        <w:rPr>
          <w:color w:val="auto"/>
        </w:rPr>
        <w:t xml:space="preserve"> </w:t>
      </w:r>
      <w:r w:rsidRPr="00FB328C">
        <w:rPr>
          <w:color w:val="auto"/>
        </w:rPr>
        <w:t>resources</w:t>
      </w:r>
    </w:p>
    <w:p w14:paraId="753B7148" w14:textId="7E9E939C" w:rsidR="002C3D78" w:rsidRDefault="001E33D3" w:rsidP="001E33D3">
      <w:pPr>
        <w:rPr>
          <w:bCs/>
          <w:color w:val="auto"/>
        </w:rPr>
      </w:pPr>
      <w:r w:rsidRPr="00FB328C">
        <w:rPr>
          <w:iCs/>
          <w:color w:val="auto"/>
        </w:rPr>
        <w:t>NPOs</w:t>
      </w:r>
      <w:r w:rsidR="00AC5C50">
        <w:rPr>
          <w:iCs/>
          <w:color w:val="auto"/>
        </w:rPr>
        <w:t xml:space="preserve"> </w:t>
      </w:r>
      <w:r w:rsidRPr="00FB328C">
        <w:rPr>
          <w:iCs/>
          <w:color w:val="auto"/>
        </w:rPr>
        <w:t>consistently</w:t>
      </w:r>
      <w:r w:rsidR="00AC5C50">
        <w:rPr>
          <w:iCs/>
          <w:color w:val="auto"/>
        </w:rPr>
        <w:t xml:space="preserve"> </w:t>
      </w:r>
      <w:r w:rsidRPr="00FB328C">
        <w:rPr>
          <w:iCs/>
          <w:color w:val="auto"/>
        </w:rPr>
        <w:t>felt</w:t>
      </w:r>
      <w:r w:rsidR="00AC5C50">
        <w:rPr>
          <w:iCs/>
          <w:color w:val="auto"/>
        </w:rPr>
        <w:t xml:space="preserve"> </w:t>
      </w:r>
      <w:r w:rsidRPr="00FB328C">
        <w:rPr>
          <w:iCs/>
          <w:color w:val="auto"/>
        </w:rPr>
        <w:t>under-resourced</w:t>
      </w:r>
      <w:r w:rsidR="00AC5C50">
        <w:rPr>
          <w:iCs/>
          <w:color w:val="auto"/>
        </w:rPr>
        <w:t xml:space="preserve"> </w:t>
      </w:r>
      <w:r w:rsidRPr="00FB328C">
        <w:rPr>
          <w:iCs/>
          <w:color w:val="auto"/>
        </w:rPr>
        <w:t>and</w:t>
      </w:r>
      <w:r w:rsidR="00AC5C50">
        <w:rPr>
          <w:iCs/>
          <w:color w:val="auto"/>
        </w:rPr>
        <w:t xml:space="preserve"> </w:t>
      </w:r>
      <w:r w:rsidRPr="00FB328C">
        <w:rPr>
          <w:iCs/>
          <w:color w:val="auto"/>
        </w:rPr>
        <w:t>believed</w:t>
      </w:r>
      <w:r w:rsidR="00AC5C50">
        <w:rPr>
          <w:iCs/>
          <w:color w:val="auto"/>
        </w:rPr>
        <w:t xml:space="preserve"> </w:t>
      </w:r>
      <w:r w:rsidRPr="00FB328C">
        <w:rPr>
          <w:iCs/>
          <w:color w:val="auto"/>
        </w:rPr>
        <w:t>public</w:t>
      </w:r>
      <w:r w:rsidR="00AC5C50">
        <w:rPr>
          <w:iCs/>
          <w:color w:val="auto"/>
        </w:rPr>
        <w:t xml:space="preserve"> </w:t>
      </w:r>
      <w:r w:rsidRPr="00FB328C">
        <w:rPr>
          <w:iCs/>
          <w:color w:val="auto"/>
        </w:rPr>
        <w:t>reticence</w:t>
      </w:r>
      <w:r w:rsidR="00AC5C50">
        <w:rPr>
          <w:iCs/>
          <w:color w:val="auto"/>
        </w:rPr>
        <w:t xml:space="preserve"> </w:t>
      </w:r>
      <w:r w:rsidRPr="00FB328C">
        <w:rPr>
          <w:iCs/>
          <w:color w:val="auto"/>
        </w:rPr>
        <w:t>towards</w:t>
      </w:r>
      <w:r w:rsidR="00AC5C50">
        <w:rPr>
          <w:iCs/>
          <w:color w:val="auto"/>
        </w:rPr>
        <w:t xml:space="preserve"> </w:t>
      </w:r>
      <w:r w:rsidRPr="00FB328C">
        <w:rPr>
          <w:iCs/>
          <w:color w:val="auto"/>
        </w:rPr>
        <w:t>fundraising,</w:t>
      </w:r>
      <w:r w:rsidR="00AC5C50">
        <w:rPr>
          <w:iCs/>
          <w:color w:val="auto"/>
        </w:rPr>
        <w:t xml:space="preserve"> </w:t>
      </w:r>
      <w:r w:rsidRPr="00FB328C">
        <w:rPr>
          <w:iCs/>
          <w:color w:val="auto"/>
        </w:rPr>
        <w:t>administration</w:t>
      </w:r>
      <w:r w:rsidR="00AC5C50">
        <w:rPr>
          <w:iCs/>
          <w:color w:val="auto"/>
        </w:rPr>
        <w:t xml:space="preserve"> </w:t>
      </w:r>
      <w:r w:rsidRPr="00FB328C">
        <w:rPr>
          <w:iCs/>
          <w:color w:val="auto"/>
        </w:rPr>
        <w:t>and</w:t>
      </w:r>
      <w:r w:rsidR="00AC5C50">
        <w:rPr>
          <w:iCs/>
          <w:color w:val="auto"/>
        </w:rPr>
        <w:t xml:space="preserve"> </w:t>
      </w:r>
      <w:r w:rsidRPr="00FB328C">
        <w:rPr>
          <w:iCs/>
          <w:color w:val="auto"/>
        </w:rPr>
        <w:t>salary</w:t>
      </w:r>
      <w:r w:rsidR="00AC5C50">
        <w:rPr>
          <w:iCs/>
          <w:color w:val="auto"/>
        </w:rPr>
        <w:t xml:space="preserve"> </w:t>
      </w:r>
      <w:r w:rsidRPr="00FB328C">
        <w:rPr>
          <w:iCs/>
          <w:color w:val="auto"/>
        </w:rPr>
        <w:t>costs</w:t>
      </w:r>
      <w:r w:rsidR="00AC5C50">
        <w:rPr>
          <w:iCs/>
          <w:color w:val="auto"/>
        </w:rPr>
        <w:t xml:space="preserve"> </w:t>
      </w:r>
      <w:r w:rsidRPr="00FB328C">
        <w:rPr>
          <w:iCs/>
          <w:color w:val="auto"/>
        </w:rPr>
        <w:t>was</w:t>
      </w:r>
      <w:r w:rsidR="00AC5C50">
        <w:rPr>
          <w:iCs/>
          <w:color w:val="auto"/>
        </w:rPr>
        <w:t xml:space="preserve"> </w:t>
      </w:r>
      <w:r w:rsidRPr="00FB328C">
        <w:rPr>
          <w:iCs/>
          <w:color w:val="auto"/>
        </w:rPr>
        <w:t>pushing</w:t>
      </w:r>
      <w:r w:rsidR="00AC5C50">
        <w:rPr>
          <w:iCs/>
          <w:color w:val="auto"/>
        </w:rPr>
        <w:t xml:space="preserve"> </w:t>
      </w:r>
      <w:r w:rsidR="00A423FF" w:rsidRPr="00FB328C">
        <w:rPr>
          <w:iCs/>
          <w:color w:val="auto"/>
        </w:rPr>
        <w:t>them</w:t>
      </w:r>
      <w:r w:rsidR="00AC5C50">
        <w:rPr>
          <w:iCs/>
          <w:color w:val="auto"/>
        </w:rPr>
        <w:t xml:space="preserve"> </w:t>
      </w:r>
      <w:r w:rsidR="00A423FF" w:rsidRPr="00FB328C">
        <w:rPr>
          <w:iCs/>
          <w:color w:val="auto"/>
        </w:rPr>
        <w:t>t</w:t>
      </w:r>
      <w:r w:rsidRPr="00FB328C">
        <w:rPr>
          <w:iCs/>
          <w:color w:val="auto"/>
        </w:rPr>
        <w:t>o</w:t>
      </w:r>
      <w:r w:rsidR="00AC5C50">
        <w:rPr>
          <w:iCs/>
          <w:color w:val="auto"/>
        </w:rPr>
        <w:t xml:space="preserve"> </w:t>
      </w:r>
      <w:r w:rsidRPr="00FB328C">
        <w:rPr>
          <w:iCs/>
          <w:color w:val="auto"/>
        </w:rPr>
        <w:t>do</w:t>
      </w:r>
      <w:r w:rsidR="00AC5C50">
        <w:rPr>
          <w:iCs/>
          <w:color w:val="auto"/>
        </w:rPr>
        <w:t xml:space="preserve"> </w:t>
      </w:r>
      <w:r w:rsidR="00A423FF" w:rsidRPr="00FB328C">
        <w:rPr>
          <w:iCs/>
          <w:color w:val="auto"/>
        </w:rPr>
        <w:t>ever</w:t>
      </w:r>
      <w:r w:rsidR="00AC5C50">
        <w:rPr>
          <w:iCs/>
          <w:color w:val="auto"/>
        </w:rPr>
        <w:t xml:space="preserve"> </w:t>
      </w:r>
      <w:r w:rsidRPr="00FB328C">
        <w:rPr>
          <w:iCs/>
          <w:color w:val="auto"/>
        </w:rPr>
        <w:t>more</w:t>
      </w:r>
      <w:r w:rsidR="00AC5C50">
        <w:rPr>
          <w:iCs/>
          <w:color w:val="auto"/>
        </w:rPr>
        <w:t xml:space="preserve"> </w:t>
      </w:r>
      <w:r w:rsidRPr="00FB328C">
        <w:rPr>
          <w:iCs/>
          <w:color w:val="auto"/>
        </w:rPr>
        <w:t>with</w:t>
      </w:r>
      <w:r w:rsidR="00AC5C50">
        <w:rPr>
          <w:iCs/>
          <w:color w:val="auto"/>
        </w:rPr>
        <w:t xml:space="preserve"> </w:t>
      </w:r>
      <w:r w:rsidR="00A423FF" w:rsidRPr="00FB328C">
        <w:rPr>
          <w:iCs/>
          <w:color w:val="auto"/>
        </w:rPr>
        <w:t>less</w:t>
      </w:r>
      <w:r w:rsidRPr="00FB328C">
        <w:rPr>
          <w:iCs/>
          <w:color w:val="auto"/>
        </w:rPr>
        <w:t>.</w:t>
      </w:r>
      <w:r w:rsidR="00AC5C50">
        <w:rPr>
          <w:bCs/>
          <w:color w:val="auto"/>
        </w:rPr>
        <w:t xml:space="preserve"> </w:t>
      </w:r>
      <w:r w:rsidRPr="00FB328C">
        <w:rPr>
          <w:bCs/>
          <w:color w:val="auto"/>
        </w:rPr>
        <w:t>Respondents</w:t>
      </w:r>
      <w:r w:rsidR="00AC5C50">
        <w:rPr>
          <w:bCs/>
          <w:color w:val="auto"/>
        </w:rPr>
        <w:t xml:space="preserve"> </w:t>
      </w:r>
      <w:r w:rsidRPr="00FB328C">
        <w:rPr>
          <w:bCs/>
          <w:color w:val="auto"/>
        </w:rPr>
        <w:t>expressed</w:t>
      </w:r>
      <w:r w:rsidR="00AC5C50">
        <w:rPr>
          <w:bCs/>
          <w:color w:val="auto"/>
        </w:rPr>
        <w:t xml:space="preserve"> </w:t>
      </w:r>
      <w:r w:rsidRPr="00FB328C">
        <w:rPr>
          <w:bCs/>
          <w:color w:val="auto"/>
        </w:rPr>
        <w:t>it</w:t>
      </w:r>
      <w:r w:rsidR="00AC5C50">
        <w:rPr>
          <w:bCs/>
          <w:color w:val="auto"/>
        </w:rPr>
        <w:t xml:space="preserve"> </w:t>
      </w:r>
      <w:r w:rsidRPr="00FB328C">
        <w:rPr>
          <w:bCs/>
          <w:color w:val="auto"/>
        </w:rPr>
        <w:t>was</w:t>
      </w:r>
      <w:r w:rsidR="00AC5C50">
        <w:rPr>
          <w:bCs/>
          <w:color w:val="auto"/>
        </w:rPr>
        <w:t xml:space="preserve"> </w:t>
      </w:r>
      <w:r w:rsidRPr="00FB328C">
        <w:rPr>
          <w:bCs/>
          <w:color w:val="auto"/>
        </w:rPr>
        <w:t>essential</w:t>
      </w:r>
      <w:r w:rsidR="00AC5C50">
        <w:rPr>
          <w:bCs/>
          <w:color w:val="auto"/>
        </w:rPr>
        <w:t xml:space="preserve"> </w:t>
      </w:r>
      <w:r w:rsidR="00A423FF" w:rsidRPr="00FB328C">
        <w:rPr>
          <w:bCs/>
          <w:color w:val="auto"/>
        </w:rPr>
        <w:t>but</w:t>
      </w:r>
      <w:r w:rsidR="00AC5C50">
        <w:rPr>
          <w:bCs/>
          <w:color w:val="auto"/>
        </w:rPr>
        <w:t xml:space="preserve"> </w:t>
      </w:r>
      <w:r w:rsidR="00A423FF" w:rsidRPr="00FB328C">
        <w:rPr>
          <w:bCs/>
          <w:color w:val="auto"/>
        </w:rPr>
        <w:t>tough</w:t>
      </w:r>
      <w:r w:rsidR="00AC5C50">
        <w:rPr>
          <w:bCs/>
          <w:color w:val="auto"/>
        </w:rPr>
        <w:t xml:space="preserve"> </w:t>
      </w:r>
      <w:r w:rsidRPr="00FB328C">
        <w:rPr>
          <w:bCs/>
          <w:color w:val="auto"/>
        </w:rPr>
        <w:t>to</w:t>
      </w:r>
      <w:r w:rsidR="00AC5C50">
        <w:rPr>
          <w:bCs/>
          <w:color w:val="auto"/>
        </w:rPr>
        <w:t xml:space="preserve"> </w:t>
      </w:r>
      <w:r w:rsidRPr="00FB328C">
        <w:rPr>
          <w:bCs/>
          <w:color w:val="auto"/>
        </w:rPr>
        <w:t>ensure</w:t>
      </w:r>
      <w:r w:rsidR="00AC5C50">
        <w:rPr>
          <w:bCs/>
          <w:color w:val="auto"/>
        </w:rPr>
        <w:t xml:space="preserve"> </w:t>
      </w:r>
      <w:r w:rsidRPr="00FB328C">
        <w:rPr>
          <w:bCs/>
          <w:color w:val="auto"/>
        </w:rPr>
        <w:t>a</w:t>
      </w:r>
      <w:r w:rsidR="00AC5C50">
        <w:rPr>
          <w:bCs/>
          <w:color w:val="auto"/>
        </w:rPr>
        <w:t xml:space="preserve"> </w:t>
      </w:r>
      <w:r w:rsidRPr="00FB328C">
        <w:rPr>
          <w:bCs/>
          <w:color w:val="auto"/>
        </w:rPr>
        <w:t>high-quality</w:t>
      </w:r>
      <w:r w:rsidR="00AC5C50">
        <w:rPr>
          <w:bCs/>
          <w:color w:val="auto"/>
        </w:rPr>
        <w:t xml:space="preserve"> </w:t>
      </w:r>
      <w:r w:rsidRPr="00FB328C">
        <w:rPr>
          <w:bCs/>
          <w:color w:val="auto"/>
        </w:rPr>
        <w:t>talent</w:t>
      </w:r>
      <w:r w:rsidR="00AC5C50">
        <w:rPr>
          <w:bCs/>
          <w:color w:val="auto"/>
        </w:rPr>
        <w:t xml:space="preserve"> </w:t>
      </w:r>
      <w:r w:rsidRPr="00FB328C">
        <w:rPr>
          <w:bCs/>
          <w:color w:val="auto"/>
        </w:rPr>
        <w:t>pool</w:t>
      </w:r>
      <w:r w:rsidR="00AC5C50">
        <w:rPr>
          <w:bCs/>
          <w:color w:val="auto"/>
        </w:rPr>
        <w:t xml:space="preserve"> </w:t>
      </w:r>
      <w:r w:rsidRPr="00FB328C">
        <w:rPr>
          <w:bCs/>
          <w:color w:val="auto"/>
        </w:rPr>
        <w:t>of</w:t>
      </w:r>
      <w:r w:rsidR="00AC5C50">
        <w:rPr>
          <w:bCs/>
          <w:color w:val="auto"/>
        </w:rPr>
        <w:t xml:space="preserve"> </w:t>
      </w:r>
      <w:r w:rsidRPr="00FB328C">
        <w:rPr>
          <w:bCs/>
          <w:color w:val="auto"/>
        </w:rPr>
        <w:t>fundraisers</w:t>
      </w:r>
      <w:r w:rsidR="00AC5C50">
        <w:rPr>
          <w:bCs/>
          <w:color w:val="auto"/>
        </w:rPr>
        <w:t xml:space="preserve"> </w:t>
      </w:r>
      <w:r w:rsidRPr="00FB328C">
        <w:rPr>
          <w:bCs/>
          <w:color w:val="auto"/>
        </w:rPr>
        <w:t>and</w:t>
      </w:r>
      <w:r w:rsidR="00AC5C50">
        <w:rPr>
          <w:bCs/>
          <w:color w:val="auto"/>
        </w:rPr>
        <w:t xml:space="preserve"> </w:t>
      </w:r>
      <w:r w:rsidRPr="00FB328C">
        <w:rPr>
          <w:bCs/>
          <w:color w:val="auto"/>
        </w:rPr>
        <w:t>managers</w:t>
      </w:r>
      <w:r w:rsidR="00AC5C50">
        <w:rPr>
          <w:bCs/>
          <w:color w:val="auto"/>
        </w:rPr>
        <w:t xml:space="preserve"> </w:t>
      </w:r>
      <w:r w:rsidRPr="00FB328C">
        <w:rPr>
          <w:bCs/>
          <w:color w:val="auto"/>
        </w:rPr>
        <w:t>of</w:t>
      </w:r>
      <w:r w:rsidR="00AC5C50">
        <w:rPr>
          <w:bCs/>
          <w:color w:val="auto"/>
        </w:rPr>
        <w:t xml:space="preserve"> </w:t>
      </w:r>
      <w:r w:rsidRPr="00FB328C">
        <w:rPr>
          <w:bCs/>
          <w:color w:val="auto"/>
        </w:rPr>
        <w:t>volunteers</w:t>
      </w:r>
      <w:r w:rsidR="00AC5C50">
        <w:rPr>
          <w:bCs/>
          <w:color w:val="auto"/>
        </w:rPr>
        <w:t xml:space="preserve"> </w:t>
      </w:r>
      <w:r w:rsidR="00A423FF" w:rsidRPr="00FB328C">
        <w:rPr>
          <w:bCs/>
          <w:color w:val="auto"/>
        </w:rPr>
        <w:t>into</w:t>
      </w:r>
      <w:r w:rsidR="00AC5C50">
        <w:rPr>
          <w:bCs/>
          <w:color w:val="auto"/>
        </w:rPr>
        <w:t xml:space="preserve"> </w:t>
      </w:r>
      <w:r w:rsidR="00A423FF" w:rsidRPr="00FB328C">
        <w:rPr>
          <w:bCs/>
          <w:color w:val="auto"/>
        </w:rPr>
        <w:t>the</w:t>
      </w:r>
      <w:r w:rsidR="00AC5C50">
        <w:rPr>
          <w:bCs/>
          <w:color w:val="auto"/>
        </w:rPr>
        <w:t xml:space="preserve"> </w:t>
      </w:r>
      <w:r w:rsidR="00A423FF" w:rsidRPr="00FB328C">
        <w:rPr>
          <w:bCs/>
          <w:color w:val="auto"/>
        </w:rPr>
        <w:t>future,</w:t>
      </w:r>
      <w:r w:rsidR="00AC5C50">
        <w:rPr>
          <w:bCs/>
          <w:color w:val="auto"/>
        </w:rPr>
        <w:t xml:space="preserve"> </w:t>
      </w:r>
      <w:r w:rsidR="00A423FF" w:rsidRPr="00FB328C">
        <w:rPr>
          <w:bCs/>
          <w:color w:val="auto"/>
        </w:rPr>
        <w:t>who</w:t>
      </w:r>
      <w:r w:rsidR="00AC5C50">
        <w:rPr>
          <w:bCs/>
          <w:color w:val="auto"/>
        </w:rPr>
        <w:t xml:space="preserve"> </w:t>
      </w:r>
      <w:r w:rsidR="00A423FF" w:rsidRPr="00FB328C">
        <w:rPr>
          <w:bCs/>
          <w:color w:val="auto"/>
        </w:rPr>
        <w:t>we</w:t>
      </w:r>
      <w:r w:rsidRPr="00FB328C">
        <w:rPr>
          <w:bCs/>
          <w:color w:val="auto"/>
        </w:rPr>
        <w:t>re</w:t>
      </w:r>
      <w:r w:rsidR="00AC5C50">
        <w:rPr>
          <w:bCs/>
          <w:color w:val="auto"/>
        </w:rPr>
        <w:t xml:space="preserve"> </w:t>
      </w:r>
      <w:r w:rsidRPr="00FB328C">
        <w:rPr>
          <w:bCs/>
          <w:color w:val="auto"/>
        </w:rPr>
        <w:t>well</w:t>
      </w:r>
      <w:r w:rsidR="00AC5C50">
        <w:rPr>
          <w:bCs/>
          <w:color w:val="auto"/>
        </w:rPr>
        <w:t xml:space="preserve"> </w:t>
      </w:r>
      <w:r w:rsidRPr="00FB328C">
        <w:rPr>
          <w:bCs/>
          <w:color w:val="auto"/>
        </w:rPr>
        <w:t>positioned</w:t>
      </w:r>
      <w:r w:rsidR="00AC5C50">
        <w:rPr>
          <w:bCs/>
          <w:color w:val="auto"/>
        </w:rPr>
        <w:t xml:space="preserve"> </w:t>
      </w:r>
      <w:r w:rsidRPr="00FB328C">
        <w:rPr>
          <w:bCs/>
          <w:color w:val="auto"/>
        </w:rPr>
        <w:t>to</w:t>
      </w:r>
      <w:r w:rsidR="00AC5C50">
        <w:rPr>
          <w:bCs/>
          <w:color w:val="auto"/>
        </w:rPr>
        <w:t xml:space="preserve"> </w:t>
      </w:r>
      <w:r w:rsidRPr="00FB328C">
        <w:rPr>
          <w:bCs/>
          <w:color w:val="auto"/>
        </w:rPr>
        <w:t>adapt</w:t>
      </w:r>
      <w:r w:rsidR="00AC5C50">
        <w:rPr>
          <w:bCs/>
          <w:color w:val="auto"/>
        </w:rPr>
        <w:t xml:space="preserve"> </w:t>
      </w:r>
      <w:r w:rsidRPr="00FB328C">
        <w:rPr>
          <w:bCs/>
          <w:color w:val="auto"/>
        </w:rPr>
        <w:t>to</w:t>
      </w:r>
      <w:r w:rsidR="00AC5C50">
        <w:rPr>
          <w:bCs/>
          <w:color w:val="auto"/>
        </w:rPr>
        <w:t xml:space="preserve"> </w:t>
      </w:r>
      <w:r w:rsidRPr="00FB328C">
        <w:rPr>
          <w:bCs/>
          <w:color w:val="auto"/>
        </w:rPr>
        <w:t>the</w:t>
      </w:r>
      <w:r w:rsidR="00AC5C50">
        <w:rPr>
          <w:bCs/>
          <w:color w:val="auto"/>
        </w:rPr>
        <w:t xml:space="preserve"> </w:t>
      </w:r>
      <w:r w:rsidRPr="00FB328C">
        <w:rPr>
          <w:bCs/>
          <w:color w:val="auto"/>
        </w:rPr>
        <w:t>changing</w:t>
      </w:r>
      <w:r w:rsidR="00AC5C50">
        <w:rPr>
          <w:bCs/>
          <w:color w:val="auto"/>
        </w:rPr>
        <w:t xml:space="preserve"> </w:t>
      </w:r>
      <w:r w:rsidRPr="00FB328C">
        <w:rPr>
          <w:bCs/>
          <w:color w:val="auto"/>
        </w:rPr>
        <w:t>environment.</w:t>
      </w:r>
    </w:p>
    <w:p w14:paraId="370D5F2B" w14:textId="5FA6C95B" w:rsidR="002C3D78" w:rsidRDefault="001E33D3" w:rsidP="001E33D3">
      <w:pPr>
        <w:rPr>
          <w:color w:val="auto"/>
        </w:rPr>
      </w:pPr>
      <w:r w:rsidRPr="00FB328C">
        <w:rPr>
          <w:iCs/>
          <w:color w:val="auto"/>
        </w:rPr>
        <w:t>Interview</w:t>
      </w:r>
      <w:r w:rsidR="00AC5C50">
        <w:rPr>
          <w:iCs/>
          <w:color w:val="auto"/>
        </w:rPr>
        <w:t xml:space="preserve"> </w:t>
      </w:r>
      <w:r w:rsidRPr="00FB328C">
        <w:rPr>
          <w:iCs/>
          <w:color w:val="auto"/>
        </w:rPr>
        <w:t>and</w:t>
      </w:r>
      <w:r w:rsidR="00AC5C50">
        <w:rPr>
          <w:iCs/>
          <w:color w:val="auto"/>
        </w:rPr>
        <w:t xml:space="preserve"> </w:t>
      </w:r>
      <w:r w:rsidRPr="00FB328C">
        <w:rPr>
          <w:iCs/>
          <w:color w:val="auto"/>
        </w:rPr>
        <w:t>focus</w:t>
      </w:r>
      <w:r w:rsidR="00AC5C50">
        <w:rPr>
          <w:iCs/>
          <w:color w:val="auto"/>
        </w:rPr>
        <w:t xml:space="preserve"> </w:t>
      </w:r>
      <w:r w:rsidRPr="00FB328C">
        <w:rPr>
          <w:iCs/>
          <w:color w:val="auto"/>
        </w:rPr>
        <w:t>group</w:t>
      </w:r>
      <w:r w:rsidR="00AC5C50">
        <w:rPr>
          <w:iCs/>
          <w:color w:val="auto"/>
        </w:rPr>
        <w:t xml:space="preserve"> </w:t>
      </w:r>
      <w:r w:rsidRPr="00FB328C">
        <w:rPr>
          <w:iCs/>
          <w:color w:val="auto"/>
        </w:rPr>
        <w:t>participants</w:t>
      </w:r>
      <w:r w:rsidR="00AC5C50">
        <w:rPr>
          <w:iCs/>
          <w:color w:val="auto"/>
        </w:rPr>
        <w:t xml:space="preserve"> </w:t>
      </w:r>
      <w:r w:rsidRPr="00FB328C">
        <w:rPr>
          <w:iCs/>
          <w:color w:val="auto"/>
        </w:rPr>
        <w:t>stressed</w:t>
      </w:r>
      <w:r w:rsidR="00AC5C50">
        <w:rPr>
          <w:iCs/>
          <w:color w:val="auto"/>
        </w:rPr>
        <w:t xml:space="preserve"> </w:t>
      </w:r>
      <w:r w:rsidRPr="00FB328C">
        <w:rPr>
          <w:iCs/>
          <w:color w:val="auto"/>
        </w:rPr>
        <w:t>the</w:t>
      </w:r>
      <w:r w:rsidR="00AC5C50">
        <w:rPr>
          <w:iCs/>
          <w:color w:val="auto"/>
        </w:rPr>
        <w:t xml:space="preserve"> </w:t>
      </w:r>
      <w:r w:rsidRPr="00FB328C">
        <w:rPr>
          <w:iCs/>
          <w:color w:val="auto"/>
        </w:rPr>
        <w:t>importance</w:t>
      </w:r>
      <w:r w:rsidR="00AC5C50">
        <w:rPr>
          <w:iCs/>
          <w:color w:val="auto"/>
        </w:rPr>
        <w:t xml:space="preserve"> </w:t>
      </w:r>
      <w:r w:rsidRPr="00FB328C">
        <w:rPr>
          <w:iCs/>
          <w:color w:val="auto"/>
        </w:rPr>
        <w:t>of</w:t>
      </w:r>
      <w:r w:rsidR="00AC5C50">
        <w:rPr>
          <w:iCs/>
          <w:color w:val="auto"/>
        </w:rPr>
        <w:t xml:space="preserve"> </w:t>
      </w:r>
      <w:r w:rsidRPr="00FB328C">
        <w:rPr>
          <w:color w:val="auto"/>
        </w:rPr>
        <w:t>having</w:t>
      </w:r>
      <w:r w:rsidR="00AC5C50">
        <w:rPr>
          <w:color w:val="auto"/>
        </w:rPr>
        <w:t xml:space="preserve"> </w:t>
      </w:r>
      <w:r w:rsidRPr="00FB328C">
        <w:rPr>
          <w:color w:val="auto"/>
        </w:rPr>
        <w:t>a</w:t>
      </w:r>
      <w:r w:rsidR="00AC5C50">
        <w:rPr>
          <w:color w:val="auto"/>
        </w:rPr>
        <w:t xml:space="preserve"> </w:t>
      </w:r>
      <w:r w:rsidR="00A423FF" w:rsidRPr="00FB328C">
        <w:rPr>
          <w:color w:val="auto"/>
        </w:rPr>
        <w:t>single,</w:t>
      </w:r>
      <w:r w:rsidR="00AC5C50">
        <w:rPr>
          <w:color w:val="auto"/>
        </w:rPr>
        <w:t xml:space="preserve"> </w:t>
      </w:r>
      <w:r w:rsidR="00A423FF" w:rsidRPr="00FB328C">
        <w:rPr>
          <w:color w:val="auto"/>
        </w:rPr>
        <w:t>focused</w:t>
      </w:r>
      <w:r w:rsidR="00AC5C50">
        <w:rPr>
          <w:color w:val="auto"/>
        </w:rPr>
        <w:t xml:space="preserve"> </w:t>
      </w:r>
      <w:r w:rsidRPr="00FB328C">
        <w:rPr>
          <w:bCs/>
          <w:color w:val="auto"/>
        </w:rPr>
        <w:t>manager</w:t>
      </w:r>
      <w:r w:rsidR="00AC5C50">
        <w:rPr>
          <w:bCs/>
          <w:color w:val="auto"/>
        </w:rPr>
        <w:t xml:space="preserve"> </w:t>
      </w:r>
      <w:r w:rsidRPr="00FB328C">
        <w:rPr>
          <w:bCs/>
          <w:color w:val="auto"/>
        </w:rPr>
        <w:t>of</w:t>
      </w:r>
      <w:r w:rsidR="00AC5C50">
        <w:rPr>
          <w:bCs/>
          <w:color w:val="auto"/>
        </w:rPr>
        <w:t xml:space="preserve"> </w:t>
      </w:r>
      <w:r w:rsidRPr="00FB328C">
        <w:rPr>
          <w:bCs/>
          <w:color w:val="auto"/>
        </w:rPr>
        <w:t>volunteers</w:t>
      </w:r>
      <w:r w:rsidRPr="00FB328C">
        <w:rPr>
          <w:color w:val="auto"/>
        </w:rPr>
        <w:t>.</w:t>
      </w:r>
      <w:r w:rsidR="00AC5C50">
        <w:rPr>
          <w:color w:val="auto"/>
        </w:rPr>
        <w:t xml:space="preserve"> </w:t>
      </w:r>
      <w:r w:rsidRPr="00FB328C">
        <w:rPr>
          <w:iCs/>
          <w:color w:val="auto"/>
        </w:rPr>
        <w:t>For</w:t>
      </w:r>
      <w:r w:rsidR="00AC5C50">
        <w:rPr>
          <w:iCs/>
          <w:color w:val="auto"/>
        </w:rPr>
        <w:t xml:space="preserve"> </w:t>
      </w:r>
      <w:r w:rsidRPr="00FB328C">
        <w:rPr>
          <w:iCs/>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strong</w:t>
      </w:r>
      <w:r w:rsidR="00AC5C50">
        <w:rPr>
          <w:color w:val="auto"/>
        </w:rPr>
        <w:t xml:space="preserve"> </w:t>
      </w:r>
      <w:r w:rsidRPr="00FB328C">
        <w:rPr>
          <w:color w:val="auto"/>
        </w:rPr>
        <w:t>and</w:t>
      </w:r>
      <w:r w:rsidR="00AC5C50">
        <w:rPr>
          <w:color w:val="auto"/>
        </w:rPr>
        <w:t xml:space="preserve"> </w:t>
      </w:r>
      <w:r w:rsidRPr="00FB328C">
        <w:rPr>
          <w:color w:val="auto"/>
        </w:rPr>
        <w:t>successful</w:t>
      </w:r>
      <w:r w:rsidR="00AC5C50">
        <w:rPr>
          <w:color w:val="auto"/>
        </w:rPr>
        <w:t xml:space="preserve"> </w:t>
      </w:r>
      <w:r w:rsidRPr="00FB328C">
        <w:rPr>
          <w:color w:val="auto"/>
        </w:rPr>
        <w:t>volunteer</w:t>
      </w:r>
      <w:r w:rsidR="00AC5C50">
        <w:rPr>
          <w:color w:val="auto"/>
        </w:rPr>
        <w:t xml:space="preserve"> </w:t>
      </w:r>
      <w:r w:rsidRPr="00FB328C">
        <w:rPr>
          <w:color w:val="auto"/>
        </w:rPr>
        <w:t>base,</w:t>
      </w:r>
      <w:r w:rsidR="00AC5C50">
        <w:rPr>
          <w:color w:val="auto"/>
        </w:rPr>
        <w:t xml:space="preserve"> </w:t>
      </w:r>
      <w:r w:rsidRPr="00FB328C">
        <w:rPr>
          <w:color w:val="auto"/>
        </w:rPr>
        <w:t>especially</w:t>
      </w:r>
      <w:r w:rsidR="00AC5C50">
        <w:rPr>
          <w:color w:val="auto"/>
        </w:rPr>
        <w:t xml:space="preserve"> </w:t>
      </w:r>
      <w:r w:rsidRPr="00FB328C">
        <w:rPr>
          <w:color w:val="auto"/>
        </w:rPr>
        <w:t>of</w:t>
      </w:r>
      <w:r w:rsidR="00AC5C50">
        <w:rPr>
          <w:color w:val="auto"/>
        </w:rPr>
        <w:t xml:space="preserve"> </w:t>
      </w:r>
      <w:r w:rsidRPr="00FB328C">
        <w:rPr>
          <w:color w:val="auto"/>
        </w:rPr>
        <w:t>skilled</w:t>
      </w:r>
      <w:r w:rsidR="00AC5C50">
        <w:rPr>
          <w:color w:val="auto"/>
        </w:rPr>
        <w:t xml:space="preserve"> </w:t>
      </w:r>
      <w:r w:rsidRPr="00FB328C">
        <w:rPr>
          <w:color w:val="auto"/>
        </w:rPr>
        <w:t>volunteers,</w:t>
      </w:r>
      <w:r w:rsidR="00AC5C50">
        <w:rPr>
          <w:color w:val="auto"/>
        </w:rPr>
        <w:t xml:space="preserve"> </w:t>
      </w:r>
      <w:r w:rsidRPr="00FB328C">
        <w:rPr>
          <w:color w:val="auto"/>
        </w:rPr>
        <w:t>there</w:t>
      </w:r>
      <w:r w:rsidR="00AC5C50">
        <w:rPr>
          <w:color w:val="auto"/>
        </w:rPr>
        <w:t xml:space="preserve"> </w:t>
      </w:r>
      <w:r w:rsidRPr="00FB328C">
        <w:rPr>
          <w:color w:val="auto"/>
        </w:rPr>
        <w:t>needed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level</w:t>
      </w:r>
      <w:r w:rsidR="00AC5C50">
        <w:rPr>
          <w:color w:val="auto"/>
        </w:rPr>
        <w:t xml:space="preserve"> </w:t>
      </w:r>
      <w:r w:rsidRPr="00FB328C">
        <w:rPr>
          <w:color w:val="auto"/>
        </w:rPr>
        <w:t>of</w:t>
      </w:r>
      <w:r w:rsidR="00AC5C50">
        <w:rPr>
          <w:color w:val="auto"/>
        </w:rPr>
        <w:t xml:space="preserve"> </w:t>
      </w:r>
      <w:r w:rsidRPr="00FB328C">
        <w:rPr>
          <w:color w:val="auto"/>
        </w:rPr>
        <w:t>professionalism</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recruitment</w:t>
      </w:r>
      <w:r w:rsidR="00AC5C50">
        <w:rPr>
          <w:color w:val="auto"/>
        </w:rPr>
        <w:t xml:space="preserve"> </w:t>
      </w:r>
      <w:r w:rsidRPr="00FB328C">
        <w:rPr>
          <w:color w:val="auto"/>
        </w:rPr>
        <w:t>and</w:t>
      </w:r>
      <w:r w:rsidR="00AC5C50">
        <w:rPr>
          <w:color w:val="auto"/>
        </w:rPr>
        <w:t xml:space="preserve"> </w:t>
      </w:r>
      <w:r w:rsidRPr="00FB328C">
        <w:rPr>
          <w:color w:val="auto"/>
        </w:rPr>
        <w:t>retention</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volunteers.</w:t>
      </w:r>
      <w:r w:rsidR="00AC5C50">
        <w:rPr>
          <w:color w:val="auto"/>
        </w:rPr>
        <w:t xml:space="preserve"> </w:t>
      </w:r>
      <w:r w:rsidRPr="00FB328C">
        <w:rPr>
          <w:color w:val="auto"/>
        </w:rPr>
        <w:t>This</w:t>
      </w:r>
      <w:r w:rsidR="00AC5C50">
        <w:rPr>
          <w:color w:val="auto"/>
        </w:rPr>
        <w:t xml:space="preserve"> </w:t>
      </w:r>
      <w:r w:rsidRPr="00FB328C">
        <w:rPr>
          <w:color w:val="auto"/>
        </w:rPr>
        <w:t>had</w:t>
      </w:r>
      <w:r w:rsidR="00AC5C50">
        <w:rPr>
          <w:color w:val="auto"/>
        </w:rPr>
        <w:t xml:space="preserve"> </w:t>
      </w:r>
      <w:r w:rsidRPr="00FB328C">
        <w:rPr>
          <w:color w:val="auto"/>
        </w:rPr>
        <w:t>become</w:t>
      </w:r>
      <w:r w:rsidR="00AC5C50">
        <w:rPr>
          <w:color w:val="auto"/>
        </w:rPr>
        <w:t xml:space="preserve"> </w:t>
      </w:r>
      <w:r w:rsidRPr="00FB328C">
        <w:rPr>
          <w:color w:val="auto"/>
        </w:rPr>
        <w:t>more</w:t>
      </w:r>
      <w:r w:rsidR="00AC5C50">
        <w:rPr>
          <w:color w:val="auto"/>
        </w:rPr>
        <w:t xml:space="preserve"> </w:t>
      </w:r>
      <w:r w:rsidRPr="00FB328C">
        <w:rPr>
          <w:color w:val="auto"/>
        </w:rPr>
        <w:t>important</w:t>
      </w:r>
      <w:r w:rsidR="00AC5C50">
        <w:rPr>
          <w:color w:val="auto"/>
        </w:rPr>
        <w:t xml:space="preserve"> </w:t>
      </w:r>
      <w:r w:rsidRPr="00FB328C">
        <w:rPr>
          <w:color w:val="auto"/>
        </w:rPr>
        <w:t>with</w:t>
      </w:r>
      <w:r w:rsidR="00AC5C50">
        <w:rPr>
          <w:color w:val="auto"/>
        </w:rPr>
        <w:t xml:space="preserve"> </w:t>
      </w:r>
      <w:r w:rsidRPr="00FB328C">
        <w:rPr>
          <w:color w:val="auto"/>
        </w:rPr>
        <w:t>increased</w:t>
      </w:r>
      <w:r w:rsidR="00AC5C50">
        <w:rPr>
          <w:color w:val="auto"/>
        </w:rPr>
        <w:t xml:space="preserve"> </w:t>
      </w:r>
      <w:r w:rsidRPr="00FB328C">
        <w:rPr>
          <w:color w:val="auto"/>
        </w:rPr>
        <w:t>regulation</w:t>
      </w:r>
      <w:r w:rsidR="00AC5C50">
        <w:rPr>
          <w:color w:val="auto"/>
        </w:rPr>
        <w:t xml:space="preserve"> </w:t>
      </w:r>
      <w:r w:rsidRPr="00FB328C">
        <w:rPr>
          <w:color w:val="auto"/>
        </w:rPr>
        <w:t>affecting</w:t>
      </w:r>
      <w:r w:rsidR="00AC5C50">
        <w:rPr>
          <w:color w:val="auto"/>
        </w:rPr>
        <w:t xml:space="preserve"> </w:t>
      </w:r>
      <w:r w:rsidRPr="00FB328C">
        <w:rPr>
          <w:color w:val="auto"/>
        </w:rPr>
        <w:t>volunteering</w:t>
      </w:r>
      <w:r w:rsidR="00AC5C50">
        <w:rPr>
          <w:color w:val="auto"/>
        </w:rPr>
        <w:t xml:space="preserve"> </w:t>
      </w:r>
      <w:r w:rsidRPr="00FB328C">
        <w:rPr>
          <w:color w:val="auto"/>
        </w:rPr>
        <w:t>to</w:t>
      </w:r>
      <w:r w:rsidR="00AC5C50">
        <w:rPr>
          <w:color w:val="auto"/>
        </w:rPr>
        <w:t xml:space="preserve"> </w:t>
      </w:r>
      <w:r w:rsidRPr="00FB328C">
        <w:rPr>
          <w:color w:val="auto"/>
        </w:rPr>
        <w:t>ensure</w:t>
      </w:r>
      <w:r w:rsidR="00AC5C50">
        <w:rPr>
          <w:color w:val="auto"/>
        </w:rPr>
        <w:t xml:space="preserve"> </w:t>
      </w:r>
      <w:r w:rsidRPr="00FB328C">
        <w:rPr>
          <w:color w:val="auto"/>
        </w:rPr>
        <w:t>compliance.</w:t>
      </w:r>
    </w:p>
    <w:p w14:paraId="5C5B716A" w14:textId="4867FF07" w:rsidR="001E33D3" w:rsidRPr="00FB328C" w:rsidRDefault="001E33D3" w:rsidP="001E33D3">
      <w:pPr>
        <w:pStyle w:val="GivingReportDirectQuote"/>
        <w:rPr>
          <w:color w:val="auto"/>
        </w:rPr>
      </w:pPr>
      <w:r w:rsidRPr="00FB328C">
        <w:rPr>
          <w:color w:val="auto"/>
        </w:rPr>
        <w:t>…</w:t>
      </w:r>
      <w:r w:rsidR="00AC5C50">
        <w:rPr>
          <w:color w:val="auto"/>
        </w:rPr>
        <w:t xml:space="preserve"> </w:t>
      </w:r>
      <w:r w:rsidRPr="00FB328C">
        <w:rPr>
          <w:color w:val="auto"/>
        </w:rPr>
        <w:t>where</w:t>
      </w:r>
      <w:r w:rsidR="00AC5C50">
        <w:rPr>
          <w:color w:val="auto"/>
        </w:rPr>
        <w:t xml:space="preserve"> </w:t>
      </w:r>
      <w:r w:rsidRPr="00FB328C">
        <w:rPr>
          <w:color w:val="auto"/>
        </w:rPr>
        <w:t>we</w:t>
      </w:r>
      <w:r w:rsidR="00AC5C50">
        <w:rPr>
          <w:color w:val="auto"/>
        </w:rPr>
        <w:t xml:space="preserve"> </w:t>
      </w:r>
      <w:r w:rsidRPr="00FB328C">
        <w:rPr>
          <w:color w:val="auto"/>
        </w:rPr>
        <w:t>are</w:t>
      </w:r>
      <w:r w:rsidR="00AC5C50">
        <w:rPr>
          <w:color w:val="auto"/>
        </w:rPr>
        <w:t xml:space="preserve"> </w:t>
      </w:r>
      <w:r w:rsidRPr="00FB328C">
        <w:rPr>
          <w:color w:val="auto"/>
        </w:rPr>
        <w:t>getting</w:t>
      </w:r>
      <w:r w:rsidR="00AC5C50">
        <w:rPr>
          <w:color w:val="auto"/>
        </w:rPr>
        <w:t xml:space="preserve"> </w:t>
      </w:r>
      <w:r w:rsidRPr="00FB328C">
        <w:rPr>
          <w:color w:val="auto"/>
        </w:rPr>
        <w:t>more</w:t>
      </w:r>
      <w:r w:rsidR="00AC5C50">
        <w:rPr>
          <w:color w:val="auto"/>
        </w:rPr>
        <w:t xml:space="preserve"> </w:t>
      </w:r>
      <w:r w:rsidRPr="00FB328C">
        <w:rPr>
          <w:color w:val="auto"/>
        </w:rPr>
        <w:t>volunteers</w:t>
      </w:r>
      <w:r w:rsidR="00AC5C50">
        <w:rPr>
          <w:color w:val="auto"/>
        </w:rPr>
        <w:t xml:space="preserve"> </w:t>
      </w:r>
      <w:r w:rsidRPr="00FB328C">
        <w:rPr>
          <w:color w:val="auto"/>
        </w:rPr>
        <w:t>is</w:t>
      </w:r>
      <w:r w:rsidR="00AC5C50">
        <w:rPr>
          <w:color w:val="auto"/>
        </w:rPr>
        <w:t xml:space="preserve"> </w:t>
      </w: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dedicated</w:t>
      </w:r>
      <w:r w:rsidR="00AC5C50">
        <w:rPr>
          <w:color w:val="auto"/>
        </w:rPr>
        <w:t xml:space="preserve"> </w:t>
      </w:r>
      <w:r w:rsidRPr="00FB328C">
        <w:rPr>
          <w:color w:val="auto"/>
        </w:rPr>
        <w:t>person</w:t>
      </w:r>
      <w:r w:rsidR="00AC5C50">
        <w:rPr>
          <w:color w:val="auto"/>
        </w:rPr>
        <w:t xml:space="preserve"> </w:t>
      </w:r>
      <w:r w:rsidRPr="00FB328C">
        <w:rPr>
          <w:color w:val="auto"/>
        </w:rPr>
        <w:t>responsible</w:t>
      </w:r>
      <w:r w:rsidR="00AC5C50">
        <w:rPr>
          <w:color w:val="auto"/>
        </w:rPr>
        <w:t xml:space="preserve"> </w:t>
      </w:r>
      <w:r w:rsidRPr="00FB328C">
        <w:rPr>
          <w:color w:val="auto"/>
        </w:rPr>
        <w:t>for</w:t>
      </w:r>
      <w:r w:rsidR="00AC5C50">
        <w:rPr>
          <w:color w:val="auto"/>
        </w:rPr>
        <w:t xml:space="preserve"> </w:t>
      </w:r>
      <w:r w:rsidRPr="00FB328C">
        <w:rPr>
          <w:color w:val="auto"/>
        </w:rPr>
        <w:t>volunteers</w:t>
      </w:r>
      <w:r w:rsidR="00AC5C50">
        <w:rPr>
          <w:color w:val="auto"/>
        </w:rPr>
        <w:t xml:space="preserve"> </w:t>
      </w:r>
      <w:r w:rsidRPr="00FB328C">
        <w:rPr>
          <w:color w:val="auto"/>
        </w:rPr>
        <w:t>and</w:t>
      </w:r>
      <w:r w:rsidR="00AC5C50">
        <w:rPr>
          <w:color w:val="auto"/>
        </w:rPr>
        <w:t xml:space="preserve"> </w:t>
      </w:r>
      <w:r w:rsidRPr="00FB328C">
        <w:rPr>
          <w:color w:val="auto"/>
        </w:rPr>
        <w:t>who</w:t>
      </w:r>
      <w:r w:rsidR="00AC5C50">
        <w:rPr>
          <w:color w:val="auto"/>
        </w:rPr>
        <w:t xml:space="preserve"> </w:t>
      </w:r>
      <w:r w:rsidRPr="00FB328C">
        <w:rPr>
          <w:color w:val="auto"/>
        </w:rPr>
        <w:t>has</w:t>
      </w:r>
      <w:r w:rsidR="00AC5C50">
        <w:rPr>
          <w:color w:val="auto"/>
        </w:rPr>
        <w:t xml:space="preserve"> </w:t>
      </w:r>
      <w:r w:rsidRPr="00FB328C">
        <w:rPr>
          <w:color w:val="auto"/>
        </w:rPr>
        <w:t>expertise</w:t>
      </w:r>
      <w:r w:rsidR="00AC5C50">
        <w:rPr>
          <w:color w:val="auto"/>
        </w:rPr>
        <w:t xml:space="preserve"> </w:t>
      </w:r>
      <w:r w:rsidRPr="00FB328C">
        <w:rPr>
          <w:color w:val="auto"/>
        </w:rPr>
        <w:t>in</w:t>
      </w:r>
      <w:r w:rsidR="00AC5C50">
        <w:rPr>
          <w:color w:val="auto"/>
        </w:rPr>
        <w:t xml:space="preserve"> </w:t>
      </w:r>
      <w:r w:rsidRPr="00FB328C">
        <w:rPr>
          <w:color w:val="auto"/>
        </w:rPr>
        <w:t>that</w:t>
      </w:r>
      <w:r w:rsidR="00AC5C50">
        <w:rPr>
          <w:color w:val="auto"/>
        </w:rPr>
        <w:t xml:space="preserve"> </w:t>
      </w:r>
      <w:r w:rsidRPr="00FB328C">
        <w:rPr>
          <w:color w:val="auto"/>
        </w:rPr>
        <w:t>area</w:t>
      </w:r>
      <w:r w:rsidR="00AC5C50">
        <w:rPr>
          <w:color w:val="auto"/>
        </w:rPr>
        <w:t xml:space="preserve"> </w:t>
      </w:r>
      <w:r w:rsidRPr="00FB328C">
        <w:rPr>
          <w:color w:val="auto"/>
        </w:rPr>
        <w:t>…</w:t>
      </w:r>
      <w:r w:rsidR="00AC5C50">
        <w:rPr>
          <w:color w:val="auto"/>
        </w:rPr>
        <w:t xml:space="preserve"> </w:t>
      </w:r>
      <w:r w:rsidRPr="00FB328C">
        <w:rPr>
          <w:color w:val="auto"/>
        </w:rPr>
        <w:t>if</w:t>
      </w:r>
      <w:r w:rsidR="00AC5C50">
        <w:rPr>
          <w:color w:val="auto"/>
        </w:rPr>
        <w:t xml:space="preserve"> </w:t>
      </w:r>
      <w:r w:rsidRPr="00FB328C">
        <w:rPr>
          <w:color w:val="auto"/>
        </w:rPr>
        <w:t>you’re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bring</w:t>
      </w:r>
      <w:r w:rsidR="00AC5C50">
        <w:rPr>
          <w:color w:val="auto"/>
        </w:rPr>
        <w:t xml:space="preserve"> </w:t>
      </w:r>
      <w:r w:rsidRPr="00FB328C">
        <w:rPr>
          <w:color w:val="auto"/>
        </w:rPr>
        <w:t>in</w:t>
      </w:r>
      <w:r w:rsidR="00AC5C50">
        <w:rPr>
          <w:color w:val="auto"/>
        </w:rPr>
        <w:t xml:space="preserve"> </w:t>
      </w:r>
      <w:r w:rsidRPr="00FB328C">
        <w:rPr>
          <w:color w:val="auto"/>
        </w:rPr>
        <w:t>volunteers,</w:t>
      </w:r>
      <w:r w:rsidR="00AC5C50">
        <w:rPr>
          <w:color w:val="auto"/>
        </w:rPr>
        <w:t xml:space="preserve"> </w:t>
      </w:r>
      <w:r w:rsidRPr="00FB328C">
        <w:rPr>
          <w:color w:val="auto"/>
        </w:rPr>
        <w:t>you</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build</w:t>
      </w:r>
      <w:r w:rsidR="00AC5C50">
        <w:rPr>
          <w:color w:val="auto"/>
        </w:rPr>
        <w:t xml:space="preserve"> </w:t>
      </w:r>
      <w:r w:rsidRPr="00FB328C">
        <w:rPr>
          <w:color w:val="auto"/>
        </w:rPr>
        <w:t>relationships</w:t>
      </w:r>
      <w:r w:rsidR="00AC5C50">
        <w:rPr>
          <w:color w:val="auto"/>
        </w:rPr>
        <w:t xml:space="preserve"> </w:t>
      </w:r>
      <w:r w:rsidRPr="00FB328C">
        <w:rPr>
          <w:color w:val="auto"/>
        </w:rPr>
        <w:t>with</w:t>
      </w:r>
      <w:r w:rsidR="00AC5C50">
        <w:rPr>
          <w:color w:val="auto"/>
        </w:rPr>
        <w:t xml:space="preserve"> </w:t>
      </w:r>
      <w:r w:rsidRPr="00FB328C">
        <w:rPr>
          <w:color w:val="auto"/>
        </w:rPr>
        <w:t>those</w:t>
      </w:r>
      <w:r w:rsidR="00AC5C50">
        <w:rPr>
          <w:color w:val="auto"/>
        </w:rPr>
        <w:t xml:space="preserve"> </w:t>
      </w:r>
      <w:r w:rsidRPr="00FB328C">
        <w:rPr>
          <w:color w:val="auto"/>
        </w:rPr>
        <w:t>people</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them</w:t>
      </w:r>
      <w:r w:rsidR="00AC5C50">
        <w:rPr>
          <w:color w:val="auto"/>
        </w:rPr>
        <w:t xml:space="preserve"> </w:t>
      </w:r>
      <w:r w:rsidRPr="00FB328C">
        <w:rPr>
          <w:color w:val="auto"/>
        </w:rPr>
        <w:t>engaged</w:t>
      </w:r>
      <w:r w:rsidR="00AC5C50">
        <w:rPr>
          <w:color w:val="auto"/>
        </w:rPr>
        <w:t xml:space="preserve"> </w:t>
      </w:r>
      <w:r w:rsidRPr="00FB328C">
        <w:rPr>
          <w:color w:val="auto"/>
        </w:rPr>
        <w:t>and</w:t>
      </w:r>
      <w:r w:rsidR="00AC5C50">
        <w:rPr>
          <w:color w:val="auto"/>
        </w:rPr>
        <w:t xml:space="preserve"> </w:t>
      </w:r>
      <w:r w:rsidRPr="00FB328C">
        <w:rPr>
          <w:color w:val="auto"/>
        </w:rPr>
        <w:t>ensure</w:t>
      </w:r>
      <w:r w:rsidR="00AC5C50">
        <w:rPr>
          <w:color w:val="auto"/>
        </w:rPr>
        <w:t xml:space="preserve"> </w:t>
      </w:r>
      <w:r w:rsidRPr="00FB328C">
        <w:rPr>
          <w:color w:val="auto"/>
        </w:rPr>
        <w:t>that</w:t>
      </w:r>
      <w:r w:rsidR="00AC5C50">
        <w:rPr>
          <w:color w:val="auto"/>
        </w:rPr>
        <w:t xml:space="preserve"> </w:t>
      </w:r>
      <w:r w:rsidRPr="00FB328C">
        <w:rPr>
          <w:color w:val="auto"/>
        </w:rPr>
        <w:t>you’re</w:t>
      </w:r>
      <w:r w:rsidR="00AC5C50">
        <w:rPr>
          <w:color w:val="auto"/>
        </w:rPr>
        <w:t xml:space="preserve"> </w:t>
      </w:r>
      <w:r w:rsidRPr="00FB328C">
        <w:rPr>
          <w:color w:val="auto"/>
        </w:rPr>
        <w:t>keeping</w:t>
      </w:r>
      <w:r w:rsidR="00AC5C50">
        <w:rPr>
          <w:color w:val="auto"/>
        </w:rPr>
        <w:t xml:space="preserve"> </w:t>
      </w:r>
      <w:r w:rsidRPr="00FB328C">
        <w:rPr>
          <w:color w:val="auto"/>
        </w:rPr>
        <w:t>the</w:t>
      </w:r>
      <w:r w:rsidR="00AC5C50">
        <w:rPr>
          <w:color w:val="auto"/>
        </w:rPr>
        <w:t xml:space="preserve"> </w:t>
      </w:r>
      <w:r w:rsidRPr="00FB328C">
        <w:rPr>
          <w:color w:val="auto"/>
        </w:rPr>
        <w:t>communication</w:t>
      </w:r>
      <w:r w:rsidR="00AC5C50">
        <w:rPr>
          <w:color w:val="auto"/>
        </w:rPr>
        <w:t xml:space="preserve"> </w:t>
      </w:r>
      <w:r w:rsidRPr="00FB328C">
        <w:rPr>
          <w:color w:val="auto"/>
        </w:rPr>
        <w:t>going</w:t>
      </w:r>
      <w:r w:rsidR="00AC5C50">
        <w:rPr>
          <w:color w:val="auto"/>
        </w:rPr>
        <w:t xml:space="preserve"> </w:t>
      </w:r>
      <w:r w:rsidRPr="00FB328C">
        <w:rPr>
          <w:color w:val="auto"/>
        </w:rPr>
        <w:t>with</w:t>
      </w:r>
      <w:r w:rsidR="00AC5C50">
        <w:rPr>
          <w:color w:val="auto"/>
        </w:rPr>
        <w:t xml:space="preserve"> </w:t>
      </w:r>
      <w:r w:rsidRPr="00FB328C">
        <w:rPr>
          <w:color w:val="auto"/>
        </w:rPr>
        <w:t>them,</w:t>
      </w:r>
      <w:r w:rsidR="00AC5C50">
        <w:rPr>
          <w:color w:val="auto"/>
        </w:rPr>
        <w:t xml:space="preserve"> </w:t>
      </w:r>
      <w:r w:rsidRPr="00FB328C">
        <w:rPr>
          <w:color w:val="auto"/>
        </w:rPr>
        <w:t>and</w:t>
      </w:r>
      <w:r w:rsidR="00AC5C50">
        <w:rPr>
          <w:color w:val="auto"/>
        </w:rPr>
        <w:t xml:space="preserve"> </w:t>
      </w:r>
      <w:r w:rsidRPr="00FB328C">
        <w:rPr>
          <w:color w:val="auto"/>
        </w:rPr>
        <w:t>letting</w:t>
      </w:r>
      <w:r w:rsidR="00AC5C50">
        <w:rPr>
          <w:color w:val="auto"/>
        </w:rPr>
        <w:t xml:space="preserve"> </w:t>
      </w:r>
      <w:r w:rsidRPr="00FB328C">
        <w:rPr>
          <w:color w:val="auto"/>
        </w:rPr>
        <w:t>them</w:t>
      </w:r>
      <w:r w:rsidR="00AC5C50">
        <w:rPr>
          <w:color w:val="auto"/>
        </w:rPr>
        <w:t xml:space="preserve"> </w:t>
      </w:r>
      <w:r w:rsidRPr="00FB328C">
        <w:rPr>
          <w:color w:val="auto"/>
        </w:rPr>
        <w:t>know</w:t>
      </w:r>
      <w:r w:rsidR="00AC5C50">
        <w:rPr>
          <w:color w:val="auto"/>
        </w:rPr>
        <w:t xml:space="preserve"> </w:t>
      </w:r>
      <w:r w:rsidRPr="00FB328C">
        <w:rPr>
          <w:color w:val="auto"/>
        </w:rPr>
        <w:t>what</w:t>
      </w:r>
      <w:r w:rsidR="00AC5C50">
        <w:rPr>
          <w:color w:val="auto"/>
        </w:rPr>
        <w:t xml:space="preserve"> </w:t>
      </w:r>
      <w:r w:rsidRPr="00FB328C">
        <w:rPr>
          <w:color w:val="auto"/>
        </w:rPr>
        <w:t>the</w:t>
      </w:r>
      <w:r w:rsidR="00AC5C50">
        <w:rPr>
          <w:color w:val="auto"/>
        </w:rPr>
        <w:t xml:space="preserve"> </w:t>
      </w:r>
      <w:r w:rsidRPr="00FB328C">
        <w:rPr>
          <w:color w:val="auto"/>
        </w:rPr>
        <w:t>benefits</w:t>
      </w:r>
      <w:r w:rsidR="00AC5C50">
        <w:rPr>
          <w:color w:val="auto"/>
        </w:rPr>
        <w:t xml:space="preserve"> </w:t>
      </w:r>
      <w:r w:rsidRPr="00FB328C">
        <w:rPr>
          <w:color w:val="auto"/>
        </w:rPr>
        <w:t>of</w:t>
      </w:r>
      <w:r w:rsidR="00AC5C50">
        <w:rPr>
          <w:color w:val="auto"/>
        </w:rPr>
        <w:t xml:space="preserve"> </w:t>
      </w:r>
      <w:r w:rsidRPr="00FB328C">
        <w:rPr>
          <w:color w:val="auto"/>
        </w:rPr>
        <w:t>their</w:t>
      </w:r>
      <w:r w:rsidR="00AC5C50">
        <w:rPr>
          <w:color w:val="auto"/>
        </w:rPr>
        <w:t xml:space="preserve"> </w:t>
      </w:r>
      <w:r w:rsidRPr="00FB328C">
        <w:rPr>
          <w:color w:val="auto"/>
        </w:rPr>
        <w:t>efforts</w:t>
      </w:r>
      <w:r w:rsidR="00AC5C50">
        <w:rPr>
          <w:color w:val="auto"/>
        </w:rPr>
        <w:t xml:space="preserve"> </w:t>
      </w:r>
      <w:r w:rsidRPr="00FB328C">
        <w:rPr>
          <w:color w:val="auto"/>
        </w:rPr>
        <w:t>are.</w:t>
      </w:r>
    </w:p>
    <w:p w14:paraId="3B1ADC28" w14:textId="7E9C0AE6" w:rsidR="001E33D3" w:rsidRPr="00FB328C" w:rsidRDefault="001E33D3" w:rsidP="001E33D3">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chair,</w:t>
      </w:r>
      <w:r w:rsidR="00AC5C50">
        <w:rPr>
          <w:color w:val="auto"/>
        </w:rPr>
        <w:t xml:space="preserve"> </w:t>
      </w:r>
      <w:r w:rsidRPr="00FB328C">
        <w:rPr>
          <w:color w:val="auto"/>
        </w:rPr>
        <w:t>QLD</w:t>
      </w:r>
    </w:p>
    <w:p w14:paraId="0C8685CE" w14:textId="77777777" w:rsidR="00A423FF" w:rsidRPr="00FB328C" w:rsidRDefault="00A423FF">
      <w:pPr>
        <w:rPr>
          <w:color w:val="auto"/>
        </w:rPr>
      </w:pPr>
      <w:r w:rsidRPr="00FB328C">
        <w:rPr>
          <w:color w:val="auto"/>
        </w:rPr>
        <w:br w:type="page"/>
      </w:r>
    </w:p>
    <w:p w14:paraId="107CAC8C" w14:textId="48A17070" w:rsidR="001E33D3" w:rsidRPr="00FB328C" w:rsidRDefault="001E33D3" w:rsidP="001E33D3">
      <w:pPr>
        <w:rPr>
          <w:color w:val="auto"/>
        </w:rPr>
      </w:pPr>
      <w:r w:rsidRPr="00FB328C">
        <w:rPr>
          <w:color w:val="auto"/>
        </w:rPr>
        <w:lastRenderedPageBreak/>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A423FF" w:rsidRPr="00FB328C">
        <w:rPr>
          <w:color w:val="auto"/>
        </w:rPr>
        <w:t>in</w:t>
      </w:r>
      <w:r w:rsidR="00AC5C50">
        <w:rPr>
          <w:color w:val="auto"/>
        </w:rPr>
        <w:t xml:space="preserve"> </w:t>
      </w:r>
      <w:r w:rsidR="00A423FF" w:rsidRPr="00FB328C">
        <w:rPr>
          <w:color w:val="auto"/>
        </w:rPr>
        <w:t>a</w:t>
      </w:r>
      <w:r w:rsidR="00AC5C50">
        <w:rPr>
          <w:color w:val="auto"/>
        </w:rPr>
        <w:t xml:space="preserve"> </w:t>
      </w:r>
      <w:r w:rsidR="00A423FF" w:rsidRPr="00FB328C">
        <w:rPr>
          <w:color w:val="auto"/>
        </w:rPr>
        <w:t>related</w:t>
      </w:r>
      <w:r w:rsidR="00AC5C50">
        <w:rPr>
          <w:color w:val="auto"/>
        </w:rPr>
        <w:t xml:space="preserve"> </w:t>
      </w:r>
      <w:r w:rsidR="00A423FF" w:rsidRPr="00FB328C">
        <w:rPr>
          <w:color w:val="auto"/>
        </w:rPr>
        <w:t>vein</w:t>
      </w:r>
      <w:r w:rsidR="00AC5C50">
        <w:rPr>
          <w:color w:val="auto"/>
        </w:rPr>
        <w:t xml:space="preserve"> </w:t>
      </w:r>
      <w:r w:rsidRPr="00FB328C">
        <w:rPr>
          <w:color w:val="auto"/>
        </w:rPr>
        <w:t>highlighted</w:t>
      </w:r>
      <w:r w:rsidR="00AC5C50">
        <w:rPr>
          <w:color w:val="auto"/>
        </w:rPr>
        <w:t xml:space="preserve"> </w:t>
      </w:r>
      <w:r w:rsidRPr="00FB328C">
        <w:rPr>
          <w:color w:val="auto"/>
        </w:rPr>
        <w:t>core</w:t>
      </w:r>
      <w:r w:rsidR="00AC5C50">
        <w:rPr>
          <w:color w:val="auto"/>
        </w:rPr>
        <w:t xml:space="preserve"> </w:t>
      </w:r>
      <w:r w:rsidRPr="00FB328C">
        <w:rPr>
          <w:color w:val="auto"/>
        </w:rPr>
        <w:t>areas</w:t>
      </w:r>
      <w:r w:rsidR="00AC5C50">
        <w:rPr>
          <w:color w:val="auto"/>
        </w:rPr>
        <w:t xml:space="preserve"> </w:t>
      </w:r>
      <w:r w:rsidRPr="00FB328C">
        <w:rPr>
          <w:color w:val="auto"/>
        </w:rPr>
        <w:t>for</w:t>
      </w:r>
      <w:r w:rsidR="00AC5C50">
        <w:rPr>
          <w:color w:val="auto"/>
        </w:rPr>
        <w:t xml:space="preserve"> </w:t>
      </w:r>
      <w:r w:rsidRPr="00FB328C">
        <w:rPr>
          <w:color w:val="auto"/>
        </w:rPr>
        <w:t>investment</w:t>
      </w:r>
      <w:r w:rsidR="00AC5C50">
        <w:rPr>
          <w:color w:val="auto"/>
        </w:rPr>
        <w:t xml:space="preserve"> </w:t>
      </w:r>
      <w:r w:rsidRPr="00FB328C">
        <w:rPr>
          <w:color w:val="auto"/>
        </w:rPr>
        <w:t>in</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particularly:</w:t>
      </w:r>
    </w:p>
    <w:p w14:paraId="19F42B50" w14:textId="4A1112D4" w:rsidR="001E33D3" w:rsidRPr="00FB328C" w:rsidRDefault="001E33D3" w:rsidP="00FD3DCA">
      <w:pPr>
        <w:pStyle w:val="GivingReportBulletlevel1"/>
        <w:ind w:left="426"/>
        <w:rPr>
          <w:color w:val="auto"/>
        </w:rPr>
      </w:pPr>
      <w:r w:rsidRPr="00FB328C">
        <w:rPr>
          <w:color w:val="auto"/>
        </w:rPr>
        <w:t>educational</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development</w:t>
      </w:r>
      <w:r w:rsidR="00AC5C50">
        <w:rPr>
          <w:color w:val="auto"/>
        </w:rPr>
        <w:t xml:space="preserve"> </w:t>
      </w:r>
      <w:r w:rsidRPr="00FB328C">
        <w:rPr>
          <w:color w:val="auto"/>
        </w:rPr>
        <w:t>professionals</w:t>
      </w:r>
      <w:r w:rsidR="00AC5C50">
        <w:rPr>
          <w:color w:val="auto"/>
        </w:rPr>
        <w:t xml:space="preserve"> </w:t>
      </w:r>
      <w:r w:rsidRPr="00FB328C">
        <w:rPr>
          <w:color w:val="auto"/>
        </w:rPr>
        <w:t>to</w:t>
      </w:r>
      <w:r w:rsidR="00AC5C50">
        <w:rPr>
          <w:color w:val="auto"/>
        </w:rPr>
        <w:t xml:space="preserve"> </w:t>
      </w:r>
      <w:r w:rsidRPr="00FB328C">
        <w:rPr>
          <w:color w:val="auto"/>
        </w:rPr>
        <w:t>ensure</w:t>
      </w:r>
      <w:r w:rsidR="00AC5C50">
        <w:rPr>
          <w:color w:val="auto"/>
        </w:rPr>
        <w:t xml:space="preserve"> </w:t>
      </w:r>
      <w:r w:rsidRPr="00FB328C">
        <w:rPr>
          <w:color w:val="auto"/>
        </w:rPr>
        <w:t>a</w:t>
      </w:r>
      <w:r w:rsidR="00AC5C50">
        <w:rPr>
          <w:color w:val="auto"/>
        </w:rPr>
        <w:t xml:space="preserve"> </w:t>
      </w:r>
      <w:r w:rsidRPr="00FB328C">
        <w:rPr>
          <w:color w:val="auto"/>
        </w:rPr>
        <w:t>high-quality</w:t>
      </w:r>
      <w:r w:rsidR="00AC5C50">
        <w:rPr>
          <w:color w:val="auto"/>
        </w:rPr>
        <w:t xml:space="preserve"> </w:t>
      </w:r>
      <w:r w:rsidRPr="00FB328C">
        <w:rPr>
          <w:color w:val="auto"/>
        </w:rPr>
        <w:t>talent</w:t>
      </w:r>
      <w:r w:rsidR="00AC5C50">
        <w:rPr>
          <w:color w:val="auto"/>
        </w:rPr>
        <w:t xml:space="preserve"> </w:t>
      </w:r>
      <w:r w:rsidRPr="00FB328C">
        <w:rPr>
          <w:color w:val="auto"/>
        </w:rPr>
        <w:t>pool</w:t>
      </w:r>
      <w:r w:rsidR="00AC5C50">
        <w:rPr>
          <w:color w:val="auto"/>
        </w:rPr>
        <w:t xml:space="preserve"> </w:t>
      </w:r>
      <w:r w:rsidRPr="00FB328C">
        <w:rPr>
          <w:color w:val="auto"/>
        </w:rPr>
        <w:t>into</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00A423FF" w:rsidRPr="00FB328C">
        <w:rPr>
          <w:color w:val="auto"/>
        </w:rPr>
        <w:t>because</w:t>
      </w:r>
      <w:r w:rsidR="0018213F" w:rsidRPr="00FB328C">
        <w:rPr>
          <w:color w:val="auto"/>
        </w:rPr>
        <w:t>,</w:t>
      </w:r>
      <w:r w:rsidR="00AC5C50">
        <w:rPr>
          <w:color w:val="auto"/>
        </w:rPr>
        <w:t xml:space="preserve"> </w:t>
      </w:r>
      <w:r w:rsidR="00A423FF" w:rsidRPr="00FB328C">
        <w:rPr>
          <w:color w:val="auto"/>
        </w:rPr>
        <w:t>‘there’s</w:t>
      </w:r>
      <w:r w:rsidR="00AC5C50">
        <w:rPr>
          <w:color w:val="auto"/>
        </w:rPr>
        <w:t xml:space="preserve"> </w:t>
      </w:r>
      <w:r w:rsidR="00A423FF" w:rsidRPr="00FB328C">
        <w:rPr>
          <w:color w:val="auto"/>
        </w:rPr>
        <w:t>a</w:t>
      </w:r>
      <w:r w:rsidR="00AC5C50">
        <w:rPr>
          <w:color w:val="auto"/>
        </w:rPr>
        <w:t xml:space="preserve"> </w:t>
      </w:r>
      <w:r w:rsidR="00A423FF" w:rsidRPr="00FB328C">
        <w:rPr>
          <w:color w:val="auto"/>
        </w:rPr>
        <w:t>significant</w:t>
      </w:r>
      <w:r w:rsidR="00AC5C50">
        <w:rPr>
          <w:color w:val="auto"/>
        </w:rPr>
        <w:t xml:space="preserve"> </w:t>
      </w:r>
      <w:r w:rsidR="00A423FF" w:rsidRPr="00FB328C">
        <w:rPr>
          <w:color w:val="auto"/>
        </w:rPr>
        <w:t>demand</w:t>
      </w:r>
      <w:r w:rsidR="00AC5C50">
        <w:rPr>
          <w:color w:val="auto"/>
        </w:rPr>
        <w:t xml:space="preserve"> </w:t>
      </w:r>
      <w:r w:rsidR="00A423FF" w:rsidRPr="00FB328C">
        <w:rPr>
          <w:color w:val="auto"/>
        </w:rPr>
        <w:t>for</w:t>
      </w:r>
      <w:r w:rsidR="00AC5C50">
        <w:rPr>
          <w:color w:val="auto"/>
        </w:rPr>
        <w:t xml:space="preserve"> </w:t>
      </w:r>
      <w:r w:rsidR="00A423FF" w:rsidRPr="00FB328C">
        <w:rPr>
          <w:color w:val="auto"/>
        </w:rPr>
        <w:t>fundraising</w:t>
      </w:r>
      <w:r w:rsidR="00AC5C50">
        <w:rPr>
          <w:color w:val="auto"/>
        </w:rPr>
        <w:t xml:space="preserve"> </w:t>
      </w:r>
      <w:r w:rsidR="00A423FF" w:rsidRPr="00FB328C">
        <w:rPr>
          <w:color w:val="auto"/>
        </w:rPr>
        <w:t>staff</w:t>
      </w:r>
      <w:r w:rsidR="00AC5C50">
        <w:rPr>
          <w:color w:val="auto"/>
        </w:rPr>
        <w:t xml:space="preserve"> </w:t>
      </w:r>
      <w:r w:rsidR="00A423FF" w:rsidRPr="00FB328C">
        <w:rPr>
          <w:color w:val="auto"/>
        </w:rPr>
        <w:t>and</w:t>
      </w:r>
      <w:r w:rsidR="00AC5C50">
        <w:rPr>
          <w:color w:val="auto"/>
        </w:rPr>
        <w:t xml:space="preserve"> </w:t>
      </w:r>
      <w:r w:rsidR="00A423FF" w:rsidRPr="00FB328C">
        <w:rPr>
          <w:color w:val="auto"/>
        </w:rPr>
        <w:t>the</w:t>
      </w:r>
      <w:r w:rsidR="00AC5C50">
        <w:rPr>
          <w:color w:val="auto"/>
        </w:rPr>
        <w:t xml:space="preserve"> </w:t>
      </w:r>
      <w:r w:rsidR="00A423FF" w:rsidRPr="00FB328C">
        <w:rPr>
          <w:color w:val="auto"/>
        </w:rPr>
        <w:t>supply</w:t>
      </w:r>
      <w:r w:rsidR="00AC5C50">
        <w:rPr>
          <w:color w:val="auto"/>
        </w:rPr>
        <w:t xml:space="preserve"> </w:t>
      </w:r>
      <w:r w:rsidR="00A423FF" w:rsidRPr="00FB328C">
        <w:rPr>
          <w:color w:val="auto"/>
        </w:rPr>
        <w:t>is</w:t>
      </w:r>
      <w:r w:rsidR="00AC5C50">
        <w:rPr>
          <w:color w:val="auto"/>
        </w:rPr>
        <w:t xml:space="preserve"> </w:t>
      </w:r>
      <w:r w:rsidR="00A423FF" w:rsidRPr="00FB328C">
        <w:rPr>
          <w:color w:val="auto"/>
        </w:rPr>
        <w:t>not</w:t>
      </w:r>
      <w:r w:rsidR="00AC5C50">
        <w:rPr>
          <w:color w:val="auto"/>
        </w:rPr>
        <w:t xml:space="preserve"> </w:t>
      </w:r>
      <w:r w:rsidR="00A423FF" w:rsidRPr="00FB328C">
        <w:rPr>
          <w:color w:val="auto"/>
        </w:rPr>
        <w:t>keeping</w:t>
      </w:r>
      <w:r w:rsidR="00AC5C50">
        <w:rPr>
          <w:color w:val="auto"/>
        </w:rPr>
        <w:t xml:space="preserve"> </w:t>
      </w:r>
      <w:r w:rsidR="00A423FF" w:rsidRPr="00FB328C">
        <w:rPr>
          <w:color w:val="auto"/>
        </w:rPr>
        <w:t>up</w:t>
      </w:r>
      <w:r w:rsidR="00AC5C50">
        <w:rPr>
          <w:color w:val="auto"/>
        </w:rPr>
        <w:t xml:space="preserve"> </w:t>
      </w:r>
      <w:r w:rsidR="00A423FF" w:rsidRPr="00FB328C">
        <w:rPr>
          <w:color w:val="auto"/>
        </w:rPr>
        <w:t>with</w:t>
      </w:r>
      <w:r w:rsidR="00AC5C50">
        <w:rPr>
          <w:color w:val="auto"/>
        </w:rPr>
        <w:t xml:space="preserve"> </w:t>
      </w:r>
      <w:r w:rsidR="00A423FF" w:rsidRPr="00FB328C">
        <w:rPr>
          <w:color w:val="auto"/>
        </w:rPr>
        <w:t>demand’</w:t>
      </w:r>
      <w:r w:rsidR="00AC5C50">
        <w:rPr>
          <w:color w:val="auto"/>
        </w:rPr>
        <w:t xml:space="preserve"> </w:t>
      </w:r>
      <w:r w:rsidR="00A423FF" w:rsidRPr="00FB328C">
        <w:rPr>
          <w:color w:val="auto"/>
        </w:rPr>
        <w:t>(Interview,</w:t>
      </w:r>
      <w:r w:rsidR="00AC5C50">
        <w:rPr>
          <w:color w:val="auto"/>
        </w:rPr>
        <w:t xml:space="preserve"> </w:t>
      </w:r>
      <w:r w:rsidR="00A423FF" w:rsidRPr="00FB328C">
        <w:rPr>
          <w:color w:val="auto"/>
        </w:rPr>
        <w:t>NPO</w:t>
      </w:r>
      <w:r w:rsidR="00AC5C50">
        <w:rPr>
          <w:color w:val="auto"/>
        </w:rPr>
        <w:t xml:space="preserve"> </w:t>
      </w:r>
      <w:r w:rsidR="00A423FF" w:rsidRPr="00FB328C">
        <w:rPr>
          <w:color w:val="auto"/>
        </w:rPr>
        <w:t>fundraiser,</w:t>
      </w:r>
      <w:r w:rsidR="00AC5C50">
        <w:rPr>
          <w:color w:val="auto"/>
        </w:rPr>
        <w:t xml:space="preserve"> </w:t>
      </w:r>
      <w:r w:rsidR="00A423FF" w:rsidRPr="00FB328C">
        <w:rPr>
          <w:color w:val="auto"/>
        </w:rPr>
        <w:t>QLD)</w:t>
      </w:r>
    </w:p>
    <w:p w14:paraId="472E553C" w14:textId="6F4C2AC1" w:rsidR="001E33D3" w:rsidRPr="00FB328C" w:rsidRDefault="001E33D3" w:rsidP="00FD3DCA">
      <w:pPr>
        <w:pStyle w:val="GivingReportBulletlevel1"/>
        <w:ind w:left="426"/>
        <w:rPr>
          <w:color w:val="auto"/>
        </w:rPr>
      </w:pPr>
      <w:r w:rsidRPr="00FB328C">
        <w:rPr>
          <w:color w:val="auto"/>
        </w:rPr>
        <w:t>continued</w:t>
      </w:r>
      <w:r w:rsidR="00AC5C50">
        <w:rPr>
          <w:color w:val="auto"/>
        </w:rPr>
        <w:t xml:space="preserve"> </w:t>
      </w:r>
      <w:r w:rsidRPr="00FB328C">
        <w:rPr>
          <w:color w:val="auto"/>
        </w:rPr>
        <w:t>professional</w:t>
      </w:r>
      <w:r w:rsidR="00AC5C50">
        <w:rPr>
          <w:color w:val="auto"/>
        </w:rPr>
        <w:t xml:space="preserve"> </w:t>
      </w:r>
      <w:r w:rsidRPr="00FB328C">
        <w:rPr>
          <w:color w:val="auto"/>
        </w:rPr>
        <w:t>development</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fundraisers</w:t>
      </w:r>
      <w:r w:rsidR="00AC5C50">
        <w:rPr>
          <w:color w:val="auto"/>
        </w:rPr>
        <w:t xml:space="preserve"> </w:t>
      </w:r>
      <w:r w:rsidRPr="00FB328C">
        <w:rPr>
          <w:color w:val="auto"/>
        </w:rPr>
        <w:t>and</w:t>
      </w:r>
      <w:r w:rsidR="00AC5C50">
        <w:rPr>
          <w:color w:val="auto"/>
        </w:rPr>
        <w:t xml:space="preserve"> </w:t>
      </w: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to</w:t>
      </w:r>
      <w:r w:rsidR="00AC5C50">
        <w:rPr>
          <w:color w:val="auto"/>
        </w:rPr>
        <w:t xml:space="preserve"> </w:t>
      </w:r>
      <w:r w:rsidRPr="00FB328C">
        <w:rPr>
          <w:color w:val="auto"/>
        </w:rPr>
        <w:t>ensure</w:t>
      </w:r>
      <w:r w:rsidR="00AC5C50">
        <w:rPr>
          <w:color w:val="auto"/>
        </w:rPr>
        <w:t xml:space="preserve"> </w:t>
      </w:r>
      <w:r w:rsidRPr="00FB328C">
        <w:rPr>
          <w:color w:val="auto"/>
        </w:rPr>
        <w:t>they</w:t>
      </w:r>
      <w:r w:rsidR="00AC5C50">
        <w:rPr>
          <w:color w:val="auto"/>
        </w:rPr>
        <w:t xml:space="preserve"> </w:t>
      </w:r>
      <w:r w:rsidRPr="00FB328C">
        <w:rPr>
          <w:color w:val="auto"/>
        </w:rPr>
        <w:t>are</w:t>
      </w:r>
      <w:r w:rsidR="00AC5C50">
        <w:rPr>
          <w:color w:val="auto"/>
        </w:rPr>
        <w:t xml:space="preserve"> </w:t>
      </w:r>
      <w:r w:rsidRPr="00FB328C">
        <w:rPr>
          <w:color w:val="auto"/>
        </w:rPr>
        <w:t>well</w:t>
      </w:r>
      <w:r w:rsidR="00AC5C50">
        <w:rPr>
          <w:color w:val="auto"/>
        </w:rPr>
        <w:t xml:space="preserve"> </w:t>
      </w:r>
      <w:r w:rsidRPr="00FB328C">
        <w:rPr>
          <w:color w:val="auto"/>
        </w:rPr>
        <w:t>positioned</w:t>
      </w:r>
      <w:r w:rsidR="00AC5C50">
        <w:rPr>
          <w:color w:val="auto"/>
        </w:rPr>
        <w:t xml:space="preserve"> </w:t>
      </w:r>
      <w:r w:rsidRPr="00FB328C">
        <w:rPr>
          <w:color w:val="auto"/>
        </w:rPr>
        <w:t>to</w:t>
      </w:r>
      <w:r w:rsidR="00AC5C50">
        <w:rPr>
          <w:color w:val="auto"/>
        </w:rPr>
        <w:t xml:space="preserve"> </w:t>
      </w:r>
      <w:r w:rsidRPr="00FB328C">
        <w:rPr>
          <w:color w:val="auto"/>
        </w:rPr>
        <w:t>adapt</w:t>
      </w:r>
      <w:r w:rsidR="00AC5C50">
        <w:rPr>
          <w:color w:val="auto"/>
        </w:rPr>
        <w:t xml:space="preserve"> </w:t>
      </w:r>
      <w:r w:rsidRPr="00FB328C">
        <w:rPr>
          <w:color w:val="auto"/>
        </w:rPr>
        <w:t>to</w:t>
      </w:r>
      <w:r w:rsidR="00AC5C50">
        <w:rPr>
          <w:color w:val="auto"/>
        </w:rPr>
        <w:t xml:space="preserve"> </w:t>
      </w:r>
      <w:r w:rsidRPr="00FB328C">
        <w:rPr>
          <w:color w:val="auto"/>
        </w:rPr>
        <w:t>environmental</w:t>
      </w:r>
      <w:r w:rsidR="00AC5C50">
        <w:rPr>
          <w:color w:val="auto"/>
        </w:rPr>
        <w:t xml:space="preserve"> </w:t>
      </w:r>
      <w:r w:rsidRPr="00FB328C">
        <w:rPr>
          <w:color w:val="auto"/>
        </w:rPr>
        <w:t>changes</w:t>
      </w:r>
      <w:r w:rsidR="00AC5C50">
        <w:rPr>
          <w:color w:val="auto"/>
        </w:rPr>
        <w:t xml:space="preserve"> </w:t>
      </w:r>
      <w:r w:rsidRPr="00FB328C">
        <w:rPr>
          <w:color w:val="auto"/>
        </w:rPr>
        <w:t>and</w:t>
      </w:r>
      <w:r w:rsidR="00AC5C50">
        <w:rPr>
          <w:color w:val="auto"/>
        </w:rPr>
        <w:t xml:space="preserve"> </w:t>
      </w:r>
      <w:r w:rsidRPr="00FB328C">
        <w:rPr>
          <w:color w:val="auto"/>
        </w:rPr>
        <w:t>technological</w:t>
      </w:r>
      <w:r w:rsidR="00AC5C50">
        <w:rPr>
          <w:color w:val="auto"/>
        </w:rPr>
        <w:t xml:space="preserve"> </w:t>
      </w:r>
      <w:r w:rsidRPr="00FB328C">
        <w:rPr>
          <w:color w:val="auto"/>
        </w:rPr>
        <w:t>developments</w:t>
      </w:r>
    </w:p>
    <w:p w14:paraId="5788A8FA" w14:textId="0B1E79A7" w:rsidR="001E33D3" w:rsidRPr="00FB328C" w:rsidRDefault="001E33D3" w:rsidP="00FD3DCA">
      <w:pPr>
        <w:pStyle w:val="GivingReportBulletlevel1"/>
        <w:ind w:left="426"/>
        <w:rPr>
          <w:color w:val="auto"/>
        </w:rPr>
      </w:pPr>
      <w:r w:rsidRPr="00FB328C">
        <w:rPr>
          <w:color w:val="auto"/>
        </w:rPr>
        <w:t>skills</w:t>
      </w:r>
      <w:r w:rsidR="00AC5C50">
        <w:rPr>
          <w:color w:val="auto"/>
        </w:rPr>
        <w:t xml:space="preserve"> </w:t>
      </w:r>
      <w:r w:rsidRPr="00FB328C">
        <w:rPr>
          <w:color w:val="auto"/>
        </w:rPr>
        <w:t>development,</w:t>
      </w:r>
      <w:r w:rsidR="00AC5C50">
        <w:rPr>
          <w:color w:val="auto"/>
        </w:rPr>
        <w:t xml:space="preserve"> </w:t>
      </w:r>
      <w:r w:rsidRPr="00FB328C">
        <w:rPr>
          <w:color w:val="auto"/>
        </w:rPr>
        <w:t>especially</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outcomes</w:t>
      </w:r>
      <w:r w:rsidR="00AC5C50">
        <w:rPr>
          <w:color w:val="auto"/>
        </w:rPr>
        <w:t xml:space="preserve"> </w:t>
      </w:r>
      <w:r w:rsidRPr="00FB328C">
        <w:rPr>
          <w:color w:val="auto"/>
        </w:rPr>
        <w:t>measurement</w:t>
      </w:r>
      <w:r w:rsidR="00AC5C50">
        <w:rPr>
          <w:color w:val="auto"/>
        </w:rPr>
        <w:t xml:space="preserve"> </w:t>
      </w:r>
      <w:r w:rsidR="00A423FF" w:rsidRPr="00FB328C">
        <w:rPr>
          <w:color w:val="auto"/>
        </w:rPr>
        <w:t>and</w:t>
      </w:r>
      <w:r w:rsidR="00AC5C50">
        <w:rPr>
          <w:color w:val="auto"/>
        </w:rPr>
        <w:t xml:space="preserve"> </w:t>
      </w:r>
      <w:r w:rsidR="00A423FF" w:rsidRPr="00FB328C">
        <w:rPr>
          <w:color w:val="auto"/>
        </w:rPr>
        <w:t>corporate</w:t>
      </w:r>
      <w:r w:rsidR="00AC5C50">
        <w:rPr>
          <w:color w:val="auto"/>
        </w:rPr>
        <w:t xml:space="preserve"> </w:t>
      </w:r>
      <w:r w:rsidR="00A423FF" w:rsidRPr="00FB328C">
        <w:rPr>
          <w:color w:val="auto"/>
        </w:rPr>
        <w:t>volunteering,</w:t>
      </w:r>
      <w:r w:rsidR="00AC5C50">
        <w:rPr>
          <w:color w:val="auto"/>
        </w:rPr>
        <w:t xml:space="preserve"> </w:t>
      </w:r>
      <w:r w:rsidR="00A423FF" w:rsidRPr="00FB328C">
        <w:rPr>
          <w:color w:val="auto"/>
        </w:rPr>
        <w:t>and</w:t>
      </w:r>
    </w:p>
    <w:p w14:paraId="30C751EB" w14:textId="594DAC20" w:rsidR="001E33D3" w:rsidRPr="00FB328C" w:rsidRDefault="001E33D3" w:rsidP="00FD3DCA">
      <w:pPr>
        <w:pStyle w:val="GivingReportBulletlevel1"/>
        <w:ind w:left="426"/>
        <w:rPr>
          <w:color w:val="auto"/>
        </w:rPr>
      </w:pPr>
      <w:r w:rsidRPr="00FB328C">
        <w:rPr>
          <w:color w:val="auto"/>
        </w:rPr>
        <w:t>leadership</w:t>
      </w:r>
      <w:r w:rsidR="00AC5C50">
        <w:rPr>
          <w:color w:val="auto"/>
        </w:rPr>
        <w:t xml:space="preserve"> </w:t>
      </w:r>
      <w:r w:rsidRPr="00FB328C">
        <w:rPr>
          <w:color w:val="auto"/>
        </w:rPr>
        <w:t>development</w:t>
      </w:r>
      <w:r w:rsidR="00AC5C50">
        <w:rPr>
          <w:color w:val="auto"/>
        </w:rPr>
        <w:t xml:space="preserve"> </w:t>
      </w:r>
      <w:r w:rsidRPr="00FB328C">
        <w:rPr>
          <w:color w:val="auto"/>
        </w:rPr>
        <w:t>for</w:t>
      </w:r>
      <w:r w:rsidR="00AC5C50">
        <w:rPr>
          <w:color w:val="auto"/>
        </w:rPr>
        <w:t xml:space="preserve"> </w:t>
      </w:r>
      <w:r w:rsidRPr="00FB328C">
        <w:rPr>
          <w:color w:val="auto"/>
        </w:rPr>
        <w:t>NPO</w:t>
      </w:r>
      <w:r w:rsidR="00AC5C50">
        <w:rPr>
          <w:color w:val="auto"/>
        </w:rPr>
        <w:t xml:space="preserve"> </w:t>
      </w:r>
      <w:r w:rsidRPr="00FB328C">
        <w:rPr>
          <w:color w:val="auto"/>
        </w:rPr>
        <w:t>CEOs</w:t>
      </w:r>
      <w:r w:rsidR="00AC5C50">
        <w:rPr>
          <w:color w:val="auto"/>
        </w:rPr>
        <w:t xml:space="preserve"> </w:t>
      </w:r>
      <w:r w:rsidRPr="00FB328C">
        <w:rPr>
          <w:color w:val="auto"/>
        </w:rPr>
        <w:t>and</w:t>
      </w:r>
      <w:r w:rsidR="00AC5C50">
        <w:rPr>
          <w:color w:val="auto"/>
        </w:rPr>
        <w:t xml:space="preserve"> </w:t>
      </w:r>
      <w:r w:rsidRPr="00FB328C">
        <w:rPr>
          <w:color w:val="auto"/>
        </w:rPr>
        <w:t>board</w:t>
      </w:r>
      <w:r w:rsidR="00AC5C50">
        <w:rPr>
          <w:color w:val="auto"/>
        </w:rPr>
        <w:t xml:space="preserve"> </w:t>
      </w:r>
      <w:r w:rsidRPr="00FB328C">
        <w:rPr>
          <w:color w:val="auto"/>
        </w:rPr>
        <w:t>members</w:t>
      </w:r>
      <w:r w:rsidR="00AC5C50">
        <w:rPr>
          <w:color w:val="auto"/>
        </w:rPr>
        <w:t xml:space="preserve"> </w:t>
      </w:r>
      <w:r w:rsidRPr="00FB328C">
        <w:rPr>
          <w:color w:val="auto"/>
        </w:rPr>
        <w:t>to</w:t>
      </w:r>
      <w:r w:rsidR="00AC5C50">
        <w:rPr>
          <w:color w:val="auto"/>
        </w:rPr>
        <w:t xml:space="preserve"> </w:t>
      </w:r>
      <w:r w:rsidRPr="00FB328C">
        <w:rPr>
          <w:color w:val="auto"/>
        </w:rPr>
        <w:t>ensure</w:t>
      </w:r>
      <w:r w:rsidR="00AC5C50">
        <w:rPr>
          <w:color w:val="auto"/>
        </w:rPr>
        <w:t xml:space="preserve"> </w:t>
      </w:r>
      <w:r w:rsidRPr="00FB328C">
        <w:rPr>
          <w:color w:val="auto"/>
        </w:rPr>
        <w:t>they</w:t>
      </w:r>
      <w:r w:rsidR="00AC5C50">
        <w:rPr>
          <w:color w:val="auto"/>
        </w:rPr>
        <w:t xml:space="preserve"> </w:t>
      </w:r>
      <w:r w:rsidRPr="00FB328C">
        <w:rPr>
          <w:color w:val="auto"/>
        </w:rPr>
        <w:t>understand</w:t>
      </w:r>
      <w:r w:rsidR="00AC5C50">
        <w:rPr>
          <w:color w:val="auto"/>
        </w:rPr>
        <w:t xml:space="preserve"> </w:t>
      </w:r>
      <w:r w:rsidRPr="00FB328C">
        <w:rPr>
          <w:color w:val="auto"/>
        </w:rPr>
        <w:t>their</w:t>
      </w:r>
      <w:r w:rsidR="00AC5C50">
        <w:rPr>
          <w:color w:val="auto"/>
        </w:rPr>
        <w:t xml:space="preserve"> </w:t>
      </w:r>
      <w:r w:rsidRPr="00FB328C">
        <w:rPr>
          <w:color w:val="auto"/>
        </w:rPr>
        <w:t>role</w:t>
      </w:r>
      <w:r w:rsidR="00AC5C50">
        <w:rPr>
          <w:color w:val="auto"/>
        </w:rPr>
        <w:t xml:space="preserve"> </w:t>
      </w:r>
      <w:r w:rsidRPr="00FB328C">
        <w:rPr>
          <w:color w:val="auto"/>
        </w:rPr>
        <w:t>in</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and</w:t>
      </w:r>
      <w:r w:rsidR="00AC5C50">
        <w:rPr>
          <w:color w:val="auto"/>
        </w:rPr>
        <w:t xml:space="preserve"> </w:t>
      </w:r>
      <w:r w:rsidRPr="00FB328C">
        <w:rPr>
          <w:color w:val="auto"/>
        </w:rPr>
        <w:t>are</w:t>
      </w:r>
      <w:r w:rsidR="00AC5C50">
        <w:rPr>
          <w:color w:val="auto"/>
        </w:rPr>
        <w:t xml:space="preserve"> </w:t>
      </w:r>
      <w:r w:rsidRPr="00FB328C">
        <w:rPr>
          <w:color w:val="auto"/>
        </w:rPr>
        <w:t>well</w:t>
      </w:r>
      <w:r w:rsidR="00AC5C50">
        <w:rPr>
          <w:color w:val="auto"/>
        </w:rPr>
        <w:t xml:space="preserve"> </w:t>
      </w:r>
      <w:r w:rsidRPr="00FB328C">
        <w:rPr>
          <w:color w:val="auto"/>
        </w:rPr>
        <w:t>equipped</w:t>
      </w:r>
      <w:r w:rsidR="00AC5C50">
        <w:rPr>
          <w:color w:val="auto"/>
        </w:rPr>
        <w:t xml:space="preserve"> </w:t>
      </w:r>
      <w:r w:rsidRPr="00FB328C">
        <w:rPr>
          <w:color w:val="auto"/>
        </w:rPr>
        <w:t>to</w:t>
      </w:r>
      <w:r w:rsidR="00AC5C50">
        <w:rPr>
          <w:color w:val="auto"/>
        </w:rPr>
        <w:t xml:space="preserve"> </w:t>
      </w:r>
      <w:r w:rsidRPr="00FB328C">
        <w:rPr>
          <w:color w:val="auto"/>
        </w:rPr>
        <w:t>enact</w:t>
      </w:r>
      <w:r w:rsidR="00AC5C50">
        <w:rPr>
          <w:color w:val="auto"/>
        </w:rPr>
        <w:t xml:space="preserve"> </w:t>
      </w:r>
      <w:r w:rsidRPr="00FB328C">
        <w:rPr>
          <w:color w:val="auto"/>
        </w:rPr>
        <w:t>it.</w:t>
      </w:r>
    </w:p>
    <w:p w14:paraId="46898630" w14:textId="4711994A" w:rsidR="002C3D78" w:rsidRDefault="001E33D3" w:rsidP="001E33D3">
      <w:pPr>
        <w:pStyle w:val="GivingReportDirectQuote"/>
        <w:rPr>
          <w:color w:val="auto"/>
        </w:rPr>
      </w:pPr>
      <w:r w:rsidRPr="00FB328C">
        <w:rPr>
          <w:color w:val="auto"/>
        </w:rPr>
        <w:t>They’re</w:t>
      </w:r>
      <w:r w:rsidR="00AC5C50">
        <w:rPr>
          <w:color w:val="auto"/>
        </w:rPr>
        <w:t xml:space="preserve"> </w:t>
      </w:r>
      <w:r w:rsidRPr="00FB328C">
        <w:rPr>
          <w:color w:val="auto"/>
        </w:rPr>
        <w:t>not</w:t>
      </w:r>
      <w:r w:rsidR="00AC5C50">
        <w:rPr>
          <w:color w:val="auto"/>
        </w:rPr>
        <w:t xml:space="preserve"> </w:t>
      </w:r>
      <w:r w:rsidRPr="00FB328C">
        <w:rPr>
          <w:color w:val="auto"/>
        </w:rPr>
        <w:t>confident</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knowledge</w:t>
      </w:r>
      <w:r w:rsidR="00AC5C50">
        <w:rPr>
          <w:color w:val="auto"/>
        </w:rPr>
        <w:t xml:space="preserve"> </w:t>
      </w:r>
      <w:r w:rsidRPr="00FB328C">
        <w:rPr>
          <w:color w:val="auto"/>
        </w:rPr>
        <w:t>by</w:t>
      </w:r>
      <w:r w:rsidR="00AC5C50">
        <w:rPr>
          <w:color w:val="auto"/>
        </w:rPr>
        <w:t xml:space="preserve"> </w:t>
      </w:r>
      <w:r w:rsidRPr="00FB328C">
        <w:rPr>
          <w:color w:val="auto"/>
        </w:rPr>
        <w:t>and</w:t>
      </w:r>
      <w:r w:rsidR="00AC5C50">
        <w:rPr>
          <w:color w:val="auto"/>
        </w:rPr>
        <w:t xml:space="preserve"> </w:t>
      </w:r>
      <w:r w:rsidRPr="00FB328C">
        <w:rPr>
          <w:color w:val="auto"/>
        </w:rPr>
        <w:t>large</w:t>
      </w:r>
      <w:r w:rsidR="00AC5C50">
        <w:rPr>
          <w:color w:val="auto"/>
        </w:rPr>
        <w:t xml:space="preserve"> </w:t>
      </w:r>
      <w:r w:rsidRPr="00FB328C">
        <w:rPr>
          <w:color w:val="auto"/>
        </w:rPr>
        <w:t>…</w:t>
      </w:r>
      <w:r w:rsidR="00AC5C50">
        <w:rPr>
          <w:color w:val="auto"/>
        </w:rPr>
        <w:t xml:space="preserve"> </w:t>
      </w:r>
      <w:r w:rsidRPr="00FB328C">
        <w:rPr>
          <w:color w:val="auto"/>
        </w:rPr>
        <w:t>CEOs</w:t>
      </w:r>
      <w:r w:rsidR="00AC5C50">
        <w:rPr>
          <w:color w:val="auto"/>
        </w:rPr>
        <w:t xml:space="preserve"> </w:t>
      </w:r>
      <w:r w:rsidRPr="00FB328C">
        <w:rPr>
          <w:color w:val="auto"/>
        </w:rPr>
        <w:t>and</w:t>
      </w:r>
      <w:r w:rsidR="00AC5C50">
        <w:rPr>
          <w:color w:val="auto"/>
        </w:rPr>
        <w:t xml:space="preserve"> </w:t>
      </w:r>
      <w:r w:rsidRPr="00FB328C">
        <w:rPr>
          <w:color w:val="auto"/>
        </w:rPr>
        <w:t>boards</w:t>
      </w:r>
      <w:r w:rsidR="00AC5C50">
        <w:rPr>
          <w:color w:val="auto"/>
        </w:rPr>
        <w:t xml:space="preserve"> </w:t>
      </w:r>
      <w:r w:rsidRPr="00FB328C">
        <w:rPr>
          <w:color w:val="auto"/>
        </w:rPr>
        <w:t>themselves</w:t>
      </w:r>
      <w:r w:rsidR="00AC5C50">
        <w:rPr>
          <w:color w:val="auto"/>
        </w:rPr>
        <w:t xml:space="preserve"> </w:t>
      </w:r>
      <w:r w:rsidRPr="00FB328C">
        <w:rPr>
          <w:color w:val="auto"/>
        </w:rPr>
        <w:t>generally</w:t>
      </w:r>
      <w:r w:rsidR="00AC5C50">
        <w:rPr>
          <w:color w:val="auto"/>
        </w:rPr>
        <w:t xml:space="preserve"> </w:t>
      </w:r>
      <w:r w:rsidRPr="00FB328C">
        <w:rPr>
          <w:color w:val="auto"/>
        </w:rPr>
        <w:t>don’t</w:t>
      </w:r>
      <w:r w:rsidR="00AC5C50">
        <w:rPr>
          <w:color w:val="auto"/>
        </w:rPr>
        <w:t xml:space="preserve"> </w:t>
      </w:r>
      <w:r w:rsidRPr="00FB328C">
        <w:rPr>
          <w:color w:val="auto"/>
        </w:rPr>
        <w:t>have</w:t>
      </w:r>
      <w:r w:rsidR="00AC5C50">
        <w:rPr>
          <w:color w:val="auto"/>
        </w:rPr>
        <w:t xml:space="preserve"> </w:t>
      </w:r>
      <w:r w:rsidRPr="00FB328C">
        <w:rPr>
          <w:color w:val="auto"/>
        </w:rPr>
        <w:t>fundraising</w:t>
      </w:r>
      <w:r w:rsidR="00AC5C50">
        <w:rPr>
          <w:color w:val="auto"/>
        </w:rPr>
        <w:t xml:space="preserve"> </w:t>
      </w:r>
      <w:r w:rsidRPr="00FB328C">
        <w:rPr>
          <w:color w:val="auto"/>
        </w:rPr>
        <w:t>backgrounds</w:t>
      </w:r>
      <w:r w:rsidR="00AC5C50">
        <w:rPr>
          <w:color w:val="auto"/>
        </w:rPr>
        <w:t xml:space="preserve"> </w:t>
      </w:r>
      <w:r w:rsidRPr="00FB328C">
        <w:rPr>
          <w:color w:val="auto"/>
        </w:rPr>
        <w:t>and</w:t>
      </w:r>
      <w:r w:rsidR="00AC5C50">
        <w:rPr>
          <w:color w:val="auto"/>
        </w:rPr>
        <w:t xml:space="preserve"> </w:t>
      </w:r>
      <w:r w:rsidRPr="00FB328C">
        <w:rPr>
          <w:color w:val="auto"/>
        </w:rPr>
        <w:t>fundraising</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knowledge</w:t>
      </w:r>
      <w:r w:rsidR="00AC5C50">
        <w:rPr>
          <w:color w:val="auto"/>
        </w:rPr>
        <w:t xml:space="preserve"> </w:t>
      </w:r>
      <w:r w:rsidRPr="00FB328C">
        <w:rPr>
          <w:color w:val="auto"/>
        </w:rPr>
        <w:t>set,</w:t>
      </w:r>
      <w:r w:rsidR="00AC5C50">
        <w:rPr>
          <w:color w:val="auto"/>
        </w:rPr>
        <w:t xml:space="preserve"> </w:t>
      </w:r>
      <w:r w:rsidRPr="00FB328C">
        <w:rPr>
          <w:color w:val="auto"/>
        </w:rPr>
        <w:t>the</w:t>
      </w:r>
      <w:r w:rsidR="00AC5C50">
        <w:rPr>
          <w:color w:val="auto"/>
        </w:rPr>
        <w:t xml:space="preserve"> </w:t>
      </w:r>
      <w:r w:rsidRPr="00FB328C">
        <w:rPr>
          <w:color w:val="auto"/>
        </w:rPr>
        <w:t>skill</w:t>
      </w:r>
      <w:r w:rsidR="00AC5C50">
        <w:rPr>
          <w:color w:val="auto"/>
        </w:rPr>
        <w:t xml:space="preserve"> </w:t>
      </w:r>
      <w:r w:rsidRPr="00FB328C">
        <w:rPr>
          <w:color w:val="auto"/>
        </w:rPr>
        <w:t>set,</w:t>
      </w:r>
      <w:r w:rsidR="00AC5C50">
        <w:rPr>
          <w:color w:val="auto"/>
        </w:rPr>
        <w:t xml:space="preserve"> </w:t>
      </w:r>
      <w:r w:rsidRPr="00FB328C">
        <w:rPr>
          <w:color w:val="auto"/>
        </w:rPr>
        <w:t>is</w:t>
      </w:r>
      <w:r w:rsidR="00AC5C50">
        <w:rPr>
          <w:color w:val="auto"/>
        </w:rPr>
        <w:t xml:space="preserve"> </w:t>
      </w:r>
      <w:r w:rsidRPr="00FB328C">
        <w:rPr>
          <w:color w:val="auto"/>
        </w:rPr>
        <w:t>something</w:t>
      </w:r>
      <w:r w:rsidR="00AC5C50">
        <w:rPr>
          <w:color w:val="auto"/>
        </w:rPr>
        <w:t xml:space="preserve"> </w:t>
      </w:r>
      <w:r w:rsidRPr="00FB328C">
        <w:rPr>
          <w:color w:val="auto"/>
        </w:rPr>
        <w:t>that’s</w:t>
      </w:r>
      <w:r w:rsidR="00AC5C50">
        <w:rPr>
          <w:color w:val="auto"/>
        </w:rPr>
        <w:t xml:space="preserve"> </w:t>
      </w:r>
      <w:r w:rsidRPr="00FB328C">
        <w:rPr>
          <w:color w:val="auto"/>
        </w:rPr>
        <w:t>difficult</w:t>
      </w:r>
      <w:r w:rsidR="00AC5C50">
        <w:rPr>
          <w:color w:val="auto"/>
        </w:rPr>
        <w:t xml:space="preserve"> </w:t>
      </w:r>
      <w:r w:rsidRPr="00FB328C">
        <w:rPr>
          <w:color w:val="auto"/>
        </w:rPr>
        <w:t>to</w:t>
      </w:r>
      <w:r w:rsidR="00AC5C50">
        <w:rPr>
          <w:color w:val="auto"/>
        </w:rPr>
        <w:t xml:space="preserve"> </w:t>
      </w:r>
      <w:r w:rsidRPr="00FB328C">
        <w:rPr>
          <w:color w:val="auto"/>
        </w:rPr>
        <w:t>bring</w:t>
      </w:r>
      <w:r w:rsidR="00AC5C50">
        <w:rPr>
          <w:color w:val="auto"/>
        </w:rPr>
        <w:t xml:space="preserve"> </w:t>
      </w:r>
      <w:r w:rsidRPr="00FB328C">
        <w:rPr>
          <w:noProof/>
          <w:color w:val="auto"/>
        </w:rPr>
        <w:t>into</w:t>
      </w:r>
      <w:r w:rsidR="00AC5C50">
        <w:rPr>
          <w:color w:val="auto"/>
        </w:rPr>
        <w:t xml:space="preserve"> </w:t>
      </w:r>
      <w:r w:rsidRPr="00FB328C">
        <w:rPr>
          <w:color w:val="auto"/>
        </w:rPr>
        <w:t>a</w:t>
      </w:r>
      <w:r w:rsidR="00AC5C50">
        <w:rPr>
          <w:color w:val="auto"/>
        </w:rPr>
        <w:t xml:space="preserve"> </w:t>
      </w:r>
      <w:r w:rsidRPr="00FB328C">
        <w:rPr>
          <w:color w:val="auto"/>
        </w:rPr>
        <w:t>board.</w:t>
      </w:r>
    </w:p>
    <w:p w14:paraId="14D3F89D" w14:textId="64C98FA8" w:rsidR="001E33D3" w:rsidRPr="00FB328C" w:rsidRDefault="001E33D3" w:rsidP="001E33D3">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NPO</w:t>
      </w:r>
      <w:r w:rsidR="00AC5C50">
        <w:rPr>
          <w:color w:val="auto"/>
        </w:rPr>
        <w:t xml:space="preserve"> </w:t>
      </w:r>
      <w:r w:rsidRPr="00FB328C">
        <w:rPr>
          <w:color w:val="auto"/>
        </w:rPr>
        <w:t>fundraiser,</w:t>
      </w:r>
      <w:r w:rsidR="00AC5C50">
        <w:rPr>
          <w:color w:val="auto"/>
        </w:rPr>
        <w:t xml:space="preserve"> </w:t>
      </w:r>
      <w:r w:rsidRPr="00FB328C">
        <w:rPr>
          <w:color w:val="auto"/>
        </w:rPr>
        <w:t>QLD</w:t>
      </w:r>
    </w:p>
    <w:p w14:paraId="48839621" w14:textId="0496AF04" w:rsidR="00396ED6" w:rsidRPr="00FB328C" w:rsidRDefault="00396ED6" w:rsidP="00101629">
      <w:pPr>
        <w:pStyle w:val="Heading5"/>
        <w:rPr>
          <w:color w:val="auto"/>
        </w:rPr>
      </w:pPr>
      <w:r w:rsidRPr="00FB328C">
        <w:rPr>
          <w:color w:val="auto"/>
        </w:rPr>
        <w:t>CEO</w:t>
      </w:r>
      <w:r w:rsidR="00AC5C50">
        <w:rPr>
          <w:color w:val="auto"/>
        </w:rPr>
        <w:t xml:space="preserve"> </w:t>
      </w:r>
      <w:r w:rsidRPr="00FB328C">
        <w:rPr>
          <w:color w:val="auto"/>
        </w:rPr>
        <w:t>and</w:t>
      </w:r>
      <w:r w:rsidR="00AC5C50">
        <w:rPr>
          <w:color w:val="auto"/>
        </w:rPr>
        <w:t xml:space="preserve"> </w:t>
      </w:r>
      <w:r w:rsidRPr="00FB328C">
        <w:rPr>
          <w:color w:val="auto"/>
        </w:rPr>
        <w:t>board</w:t>
      </w:r>
      <w:r w:rsidR="00AC5C50">
        <w:rPr>
          <w:color w:val="auto"/>
        </w:rPr>
        <w:t xml:space="preserve"> </w:t>
      </w:r>
      <w:r w:rsidRPr="00FB328C">
        <w:rPr>
          <w:color w:val="auto"/>
        </w:rPr>
        <w:t>leadership</w:t>
      </w:r>
      <w:r w:rsidR="00AC5C50">
        <w:rPr>
          <w:color w:val="auto"/>
        </w:rPr>
        <w:t xml:space="preserve"> </w:t>
      </w:r>
      <w:r w:rsidRPr="00FB328C">
        <w:rPr>
          <w:color w:val="auto"/>
        </w:rPr>
        <w:t>and</w:t>
      </w:r>
      <w:r w:rsidR="00AC5C50">
        <w:rPr>
          <w:color w:val="auto"/>
        </w:rPr>
        <w:t xml:space="preserve"> </w:t>
      </w:r>
      <w:r w:rsidRPr="00FB328C">
        <w:rPr>
          <w:color w:val="auto"/>
        </w:rPr>
        <w:t>commitment</w:t>
      </w:r>
    </w:p>
    <w:p w14:paraId="5FD095D4" w14:textId="13FA2295" w:rsidR="00D72B1B" w:rsidRPr="00FB328C" w:rsidRDefault="00A423FF">
      <w:pPr>
        <w:rPr>
          <w:rFonts w:cs="Times New Roman"/>
          <w:i/>
          <w:color w:val="auto"/>
        </w:rPr>
      </w:pPr>
      <w:r w:rsidRPr="00FB328C">
        <w:rPr>
          <w:color w:val="auto"/>
        </w:rPr>
        <w:t>This</w:t>
      </w:r>
      <w:r w:rsidR="00AC5C50">
        <w:rPr>
          <w:color w:val="auto"/>
        </w:rPr>
        <w:t xml:space="preserve"> </w:t>
      </w:r>
      <w:r w:rsidRPr="00FB328C">
        <w:rPr>
          <w:color w:val="auto"/>
        </w:rPr>
        <w:t>spotlighting</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leadership</w:t>
      </w:r>
      <w:r w:rsidR="00AC5C50">
        <w:rPr>
          <w:color w:val="auto"/>
        </w:rPr>
        <w:t xml:space="preserve"> </w:t>
      </w:r>
      <w:r w:rsidRPr="00FB328C">
        <w:rPr>
          <w:color w:val="auto"/>
        </w:rPr>
        <w:t>role</w:t>
      </w:r>
      <w:r w:rsidR="00AC5C50">
        <w:rPr>
          <w:color w:val="auto"/>
        </w:rPr>
        <w:t xml:space="preserve"> </w:t>
      </w:r>
      <w:r w:rsidRPr="00FB328C">
        <w:rPr>
          <w:color w:val="auto"/>
        </w:rPr>
        <w:t>by</w:t>
      </w:r>
      <w:r w:rsidR="00AC5C50">
        <w:rPr>
          <w:color w:val="auto"/>
        </w:rPr>
        <w:t xml:space="preserve"> </w:t>
      </w:r>
      <w:r w:rsidRPr="00FB328C">
        <w:rPr>
          <w:color w:val="auto"/>
        </w:rPr>
        <w:t>f</w:t>
      </w:r>
      <w:r w:rsidR="00396ED6" w:rsidRPr="00FB328C">
        <w:rPr>
          <w:color w:val="auto"/>
        </w:rPr>
        <w:t>ocus</w:t>
      </w:r>
      <w:r w:rsidR="00AC5C50">
        <w:rPr>
          <w:color w:val="auto"/>
        </w:rPr>
        <w:t xml:space="preserve"> </w:t>
      </w:r>
      <w:r w:rsidR="00396ED6" w:rsidRPr="00FB328C">
        <w:rPr>
          <w:color w:val="auto"/>
        </w:rPr>
        <w:t>group</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interview</w:t>
      </w:r>
      <w:r w:rsidR="00AC5C50">
        <w:rPr>
          <w:color w:val="auto"/>
        </w:rPr>
        <w:t xml:space="preserve"> </w:t>
      </w:r>
      <w:r w:rsidR="00396ED6" w:rsidRPr="00FB328C">
        <w:rPr>
          <w:color w:val="auto"/>
        </w:rPr>
        <w:t>participants</w:t>
      </w:r>
      <w:r w:rsidR="00AC5C50">
        <w:rPr>
          <w:color w:val="auto"/>
        </w:rPr>
        <w:t xml:space="preserve"> </w:t>
      </w:r>
      <w:r w:rsidRPr="00FB328C">
        <w:rPr>
          <w:color w:val="auto"/>
        </w:rPr>
        <w:t>was</w:t>
      </w:r>
      <w:r w:rsidR="00AC5C50">
        <w:rPr>
          <w:color w:val="auto"/>
        </w:rPr>
        <w:t xml:space="preserve"> </w:t>
      </w:r>
      <w:r w:rsidRPr="00FB328C">
        <w:rPr>
          <w:color w:val="auto"/>
        </w:rPr>
        <w:t>about</w:t>
      </w:r>
      <w:r w:rsidR="00AC5C50">
        <w:rPr>
          <w:color w:val="auto"/>
        </w:rPr>
        <w:t xml:space="preserve"> </w:t>
      </w:r>
      <w:r w:rsidR="00396ED6" w:rsidRPr="00FB328C">
        <w:rPr>
          <w:color w:val="auto"/>
        </w:rPr>
        <w:t>successful</w:t>
      </w:r>
      <w:r w:rsidR="00AC5C50">
        <w:rPr>
          <w:color w:val="auto"/>
        </w:rPr>
        <w:t xml:space="preserve"> </w:t>
      </w:r>
      <w:r w:rsidR="00396ED6" w:rsidRPr="00FB328C">
        <w:rPr>
          <w:color w:val="auto"/>
        </w:rPr>
        <w:t>support</w:t>
      </w:r>
      <w:r w:rsidR="00AC5C50">
        <w:rPr>
          <w:color w:val="auto"/>
        </w:rPr>
        <w:t xml:space="preserve"> </w:t>
      </w:r>
      <w:r w:rsidR="00396ED6" w:rsidRPr="00FB328C">
        <w:rPr>
          <w:color w:val="auto"/>
        </w:rPr>
        <w:t>generation</w:t>
      </w:r>
      <w:r w:rsidR="00AC5C50">
        <w:rPr>
          <w:color w:val="auto"/>
        </w:rPr>
        <w:t xml:space="preserve"> </w:t>
      </w:r>
      <w:r w:rsidR="00396ED6" w:rsidRPr="00FB328C">
        <w:rPr>
          <w:color w:val="auto"/>
        </w:rPr>
        <w:t>requir</w:t>
      </w:r>
      <w:r w:rsidRPr="00FB328C">
        <w:rPr>
          <w:color w:val="auto"/>
        </w:rPr>
        <w:t>ing</w:t>
      </w:r>
      <w:r w:rsidR="00AC5C50">
        <w:rPr>
          <w:color w:val="auto"/>
        </w:rPr>
        <w:t xml:space="preserve"> </w:t>
      </w:r>
      <w:r w:rsidRPr="00FB328C">
        <w:rPr>
          <w:color w:val="auto"/>
        </w:rPr>
        <w:t>senior</w:t>
      </w:r>
      <w:r w:rsidR="00AC5C50">
        <w:rPr>
          <w:color w:val="auto"/>
        </w:rPr>
        <w:t xml:space="preserve"> </w:t>
      </w:r>
      <w:r w:rsidRPr="00FB328C">
        <w:rPr>
          <w:color w:val="auto"/>
        </w:rPr>
        <w:t>staff</w:t>
      </w:r>
      <w:r w:rsidR="00AC5C50">
        <w:rPr>
          <w:color w:val="auto"/>
        </w:rPr>
        <w:t xml:space="preserve"> </w:t>
      </w:r>
      <w:r w:rsidR="00396ED6" w:rsidRPr="00FB328C">
        <w:rPr>
          <w:color w:val="auto"/>
        </w:rPr>
        <w:t>buy-in</w:t>
      </w:r>
      <w:r w:rsidR="00AC5C50">
        <w:rPr>
          <w:color w:val="auto"/>
        </w:rPr>
        <w:t xml:space="preserve"> </w:t>
      </w:r>
      <w:r w:rsidR="00396ED6" w:rsidRPr="00FB328C">
        <w:rPr>
          <w:color w:val="auto"/>
        </w:rPr>
        <w:t>as</w:t>
      </w:r>
      <w:r w:rsidR="00AC5C50">
        <w:rPr>
          <w:color w:val="auto"/>
        </w:rPr>
        <w:t xml:space="preserve"> </w:t>
      </w:r>
      <w:r w:rsidR="00396ED6" w:rsidRPr="00FB328C">
        <w:rPr>
          <w:color w:val="auto"/>
        </w:rPr>
        <w:t>well</w:t>
      </w:r>
      <w:r w:rsidR="00AC5C50">
        <w:rPr>
          <w:color w:val="auto"/>
        </w:rPr>
        <w:t xml:space="preserve"> </w:t>
      </w:r>
      <w:r w:rsidR="00396ED6" w:rsidRPr="00FB328C">
        <w:rPr>
          <w:color w:val="auto"/>
        </w:rPr>
        <w:t>as</w:t>
      </w:r>
      <w:r w:rsidR="00AC5C50">
        <w:rPr>
          <w:color w:val="auto"/>
        </w:rPr>
        <w:t xml:space="preserve"> </w:t>
      </w:r>
      <w:r w:rsidR="00396ED6" w:rsidRPr="00FB328C">
        <w:rPr>
          <w:color w:val="auto"/>
        </w:rPr>
        <w:t>a</w:t>
      </w:r>
      <w:r w:rsidR="00AC5C50">
        <w:rPr>
          <w:color w:val="auto"/>
        </w:rPr>
        <w:t xml:space="preserve"> </w:t>
      </w:r>
      <w:r w:rsidR="00396ED6" w:rsidRPr="00FB328C">
        <w:rPr>
          <w:color w:val="auto"/>
        </w:rPr>
        <w:t>commitment</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time,</w:t>
      </w:r>
      <w:r w:rsidR="00AC5C50">
        <w:rPr>
          <w:color w:val="auto"/>
        </w:rPr>
        <w:t xml:space="preserve"> </w:t>
      </w:r>
      <w:r w:rsidR="00396ED6" w:rsidRPr="00FB328C">
        <w:rPr>
          <w:color w:val="auto"/>
        </w:rPr>
        <w:t>money</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resources.</w:t>
      </w:r>
      <w:r w:rsidR="00AC5C50">
        <w:rPr>
          <w:color w:val="auto"/>
        </w:rPr>
        <w:t xml:space="preserve"> </w:t>
      </w:r>
      <w:r w:rsidRPr="00FB328C">
        <w:rPr>
          <w:color w:val="auto"/>
        </w:rPr>
        <w:t>An</w:t>
      </w:r>
      <w:r w:rsidR="00AC5C50">
        <w:rPr>
          <w:color w:val="auto"/>
        </w:rPr>
        <w:t xml:space="preserve"> </w:t>
      </w:r>
      <w:r w:rsidRPr="00FB328C">
        <w:rPr>
          <w:color w:val="auto"/>
        </w:rPr>
        <w:t>example</w:t>
      </w:r>
      <w:r w:rsidR="00AC5C50">
        <w:rPr>
          <w:color w:val="auto"/>
        </w:rPr>
        <w:t xml:space="preserve"> </w:t>
      </w:r>
      <w:r w:rsidRPr="00FB328C">
        <w:rPr>
          <w:color w:val="auto"/>
        </w:rPr>
        <w:t>was</w:t>
      </w:r>
      <w:r w:rsidR="00AC5C50">
        <w:rPr>
          <w:color w:val="auto"/>
        </w:rPr>
        <w:t xml:space="preserve"> </w:t>
      </w:r>
      <w:r w:rsidRPr="00FB328C">
        <w:rPr>
          <w:color w:val="auto"/>
        </w:rPr>
        <w:t>in</w:t>
      </w:r>
      <w:r w:rsidR="00AC5C50">
        <w:rPr>
          <w:color w:val="auto"/>
        </w:rPr>
        <w:t xml:space="preserve"> </w:t>
      </w:r>
      <w:r w:rsidRPr="00FB328C">
        <w:rPr>
          <w:color w:val="auto"/>
        </w:rPr>
        <w:t>resourcing</w:t>
      </w:r>
      <w:r w:rsidR="00AC5C50">
        <w:rPr>
          <w:color w:val="auto"/>
        </w:rPr>
        <w:t xml:space="preserve"> </w:t>
      </w:r>
      <w:r w:rsidRPr="00FB328C">
        <w:rPr>
          <w:color w:val="auto"/>
        </w:rPr>
        <w:t>a</w:t>
      </w:r>
      <w:r w:rsidR="00AC5C50">
        <w:rPr>
          <w:color w:val="auto"/>
        </w:rPr>
        <w:t xml:space="preserve"> </w:t>
      </w:r>
      <w:r w:rsidRPr="00FB328C">
        <w:rPr>
          <w:color w:val="auto"/>
        </w:rPr>
        <w:t>new</w:t>
      </w:r>
      <w:r w:rsidR="00AC5C50">
        <w:rPr>
          <w:color w:val="auto"/>
        </w:rPr>
        <w:t xml:space="preserve"> </w:t>
      </w:r>
      <w:r w:rsidRPr="00FB328C">
        <w:rPr>
          <w:color w:val="auto"/>
        </w:rPr>
        <w:t>digital</w:t>
      </w:r>
      <w:r w:rsidR="00AC5C50">
        <w:rPr>
          <w:color w:val="auto"/>
        </w:rPr>
        <w:t xml:space="preserve"> </w:t>
      </w:r>
      <w:r w:rsidRPr="00FB328C">
        <w:rPr>
          <w:color w:val="auto"/>
        </w:rPr>
        <w:t>strategy.</w:t>
      </w:r>
    </w:p>
    <w:p w14:paraId="4ED58B5F" w14:textId="273BFCF9" w:rsidR="002C3D78" w:rsidRDefault="00396ED6" w:rsidP="00396ED6">
      <w:pPr>
        <w:pStyle w:val="GivingReportDirectQuote"/>
        <w:rPr>
          <w:color w:val="auto"/>
        </w:rPr>
      </w:pPr>
      <w:r w:rsidRPr="00FB328C">
        <w:rPr>
          <w:color w:val="auto"/>
        </w:rPr>
        <w:t>I've</w:t>
      </w:r>
      <w:r w:rsidR="00AC5C50">
        <w:rPr>
          <w:color w:val="auto"/>
        </w:rPr>
        <w:t xml:space="preserve"> </w:t>
      </w:r>
      <w:r w:rsidRPr="00FB328C">
        <w:rPr>
          <w:color w:val="auto"/>
        </w:rPr>
        <w:t>heard</w:t>
      </w:r>
      <w:r w:rsidR="00AC5C50">
        <w:rPr>
          <w:color w:val="auto"/>
        </w:rPr>
        <w:t xml:space="preserve"> </w:t>
      </w:r>
      <w:r w:rsidRPr="00FB328C">
        <w:rPr>
          <w:color w:val="auto"/>
        </w:rPr>
        <w:t>this</w:t>
      </w:r>
      <w:r w:rsidR="00AC5C50">
        <w:rPr>
          <w:color w:val="auto"/>
        </w:rPr>
        <w:t xml:space="preserve"> </w:t>
      </w:r>
      <w:r w:rsidRPr="00FB328C">
        <w:rPr>
          <w:color w:val="auto"/>
        </w:rPr>
        <w:t>from</w:t>
      </w:r>
      <w:r w:rsidR="00AC5C50">
        <w:rPr>
          <w:color w:val="auto"/>
        </w:rPr>
        <w:t xml:space="preserve"> </w:t>
      </w:r>
      <w:r w:rsidRPr="00FB328C">
        <w:rPr>
          <w:color w:val="auto"/>
        </w:rPr>
        <w:t>many</w:t>
      </w:r>
      <w:r w:rsidR="00AC5C50">
        <w:rPr>
          <w:color w:val="auto"/>
        </w:rPr>
        <w:t xml:space="preserve"> </w:t>
      </w:r>
      <w:r w:rsidRPr="00FB328C">
        <w:rPr>
          <w:color w:val="auto"/>
        </w:rPr>
        <w:t>nonprofits</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noProof/>
          <w:color w:val="auto"/>
        </w:rPr>
        <w:t>board's</w:t>
      </w:r>
      <w:r w:rsidR="00AC5C50">
        <w:rPr>
          <w:color w:val="auto"/>
        </w:rPr>
        <w:t xml:space="preserve"> </w:t>
      </w:r>
      <w:r w:rsidRPr="00FB328C">
        <w:rPr>
          <w:color w:val="auto"/>
        </w:rPr>
        <w:t>like</w:t>
      </w:r>
      <w:r w:rsidR="00A423FF" w:rsidRPr="00FB328C">
        <w:rPr>
          <w:color w:val="auto"/>
        </w:rPr>
        <w:t>,</w:t>
      </w:r>
      <w:r w:rsidR="00AC5C50">
        <w:rPr>
          <w:color w:val="auto"/>
        </w:rPr>
        <w:t xml:space="preserve"> </w:t>
      </w:r>
      <w:r w:rsidRPr="00FB328C">
        <w:rPr>
          <w:color w:val="auto"/>
        </w:rPr>
        <w:t>‘Yep,</w:t>
      </w:r>
      <w:r w:rsidR="00AC5C50">
        <w:rPr>
          <w:color w:val="auto"/>
        </w:rPr>
        <w:t xml:space="preserve"> </w:t>
      </w:r>
      <w:r w:rsidRPr="00FB328C">
        <w:rPr>
          <w:color w:val="auto"/>
        </w:rPr>
        <w:t>we're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on</w:t>
      </w:r>
      <w:r w:rsidR="00AC5C50">
        <w:rPr>
          <w:color w:val="auto"/>
        </w:rPr>
        <w:t xml:space="preserve"> </w:t>
      </w:r>
      <w:r w:rsidRPr="00FB328C">
        <w:rPr>
          <w:color w:val="auto"/>
        </w:rPr>
        <w:t>there.</w:t>
      </w:r>
      <w:r w:rsidR="00AC5C50">
        <w:rPr>
          <w:color w:val="auto"/>
        </w:rPr>
        <w:t xml:space="preserve"> </w:t>
      </w:r>
      <w:r w:rsidRPr="00FB328C">
        <w:rPr>
          <w:color w:val="auto"/>
        </w:rPr>
        <w:t>We're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Facebook</w:t>
      </w:r>
      <w:r w:rsidR="00AC5C50">
        <w:rPr>
          <w:color w:val="auto"/>
        </w:rPr>
        <w:t xml:space="preserve"> </w:t>
      </w:r>
      <w:r w:rsidRPr="00FB328C">
        <w:rPr>
          <w:color w:val="auto"/>
        </w:rPr>
        <w:t>page</w:t>
      </w:r>
      <w:r w:rsidR="00AC5C50">
        <w:rPr>
          <w:color w:val="auto"/>
        </w:rPr>
        <w:t xml:space="preserve"> </w:t>
      </w:r>
      <w:r w:rsidRPr="00FB328C">
        <w:rPr>
          <w:color w:val="auto"/>
        </w:rPr>
        <w:t>etc.</w:t>
      </w:r>
      <w:r w:rsidR="00AC5C50">
        <w:rPr>
          <w:color w:val="auto"/>
        </w:rPr>
        <w:t xml:space="preserve"> </w:t>
      </w:r>
      <w:r w:rsidRPr="00FB328C">
        <w:rPr>
          <w:color w:val="auto"/>
        </w:rPr>
        <w:t>and</w:t>
      </w:r>
      <w:r w:rsidR="00AC5C50">
        <w:rPr>
          <w:color w:val="auto"/>
        </w:rPr>
        <w:t xml:space="preserve"> </w:t>
      </w:r>
      <w:r w:rsidRPr="00FB328C">
        <w:rPr>
          <w:color w:val="auto"/>
        </w:rPr>
        <w:t>it's</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wonderful</w:t>
      </w:r>
      <w:r w:rsidR="00AC5C50">
        <w:rPr>
          <w:color w:val="auto"/>
        </w:rPr>
        <w:t xml:space="preserve"> </w:t>
      </w:r>
      <w:r w:rsidRPr="00FB328C">
        <w:rPr>
          <w:color w:val="auto"/>
        </w:rPr>
        <w:t>things</w:t>
      </w:r>
      <w:r w:rsidR="00AC5C50">
        <w:rPr>
          <w:color w:val="auto"/>
        </w:rPr>
        <w:t xml:space="preserve"> </w:t>
      </w:r>
      <w:r w:rsidRPr="00FB328C">
        <w:rPr>
          <w:color w:val="auto"/>
        </w:rPr>
        <w:t>for</w:t>
      </w:r>
      <w:r w:rsidR="00AC5C50">
        <w:rPr>
          <w:color w:val="auto"/>
        </w:rPr>
        <w:t xml:space="preserve"> </w:t>
      </w:r>
      <w:r w:rsidRPr="00FB328C">
        <w:rPr>
          <w:color w:val="auto"/>
        </w:rPr>
        <w:t>us.</w:t>
      </w:r>
      <w:r w:rsidR="00AC5C50">
        <w:rPr>
          <w:color w:val="auto"/>
        </w:rPr>
        <w:t xml:space="preserve"> </w:t>
      </w:r>
      <w:r w:rsidRPr="00FB328C">
        <w:rPr>
          <w:color w:val="auto"/>
        </w:rPr>
        <w:t>Our</w:t>
      </w:r>
      <w:r w:rsidR="00AC5C50">
        <w:rPr>
          <w:color w:val="auto"/>
        </w:rPr>
        <w:t xml:space="preserve"> </w:t>
      </w:r>
      <w:r w:rsidRPr="00FB328C">
        <w:rPr>
          <w:color w:val="auto"/>
        </w:rPr>
        <w:t>content's</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go</w:t>
      </w:r>
      <w:r w:rsidR="00AC5C50">
        <w:rPr>
          <w:color w:val="auto"/>
        </w:rPr>
        <w:t xml:space="preserve"> </w:t>
      </w:r>
      <w:r w:rsidRPr="00FB328C">
        <w:rPr>
          <w:color w:val="auto"/>
        </w:rPr>
        <w:t>viral</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sorts</w:t>
      </w:r>
      <w:r w:rsidR="00AC5C50">
        <w:rPr>
          <w:color w:val="auto"/>
        </w:rPr>
        <w:t xml:space="preserve"> </w:t>
      </w:r>
      <w:r w:rsidRPr="00FB328C">
        <w:rPr>
          <w:color w:val="auto"/>
        </w:rPr>
        <w:t>of</w:t>
      </w:r>
      <w:r w:rsidR="00AC5C50">
        <w:rPr>
          <w:color w:val="auto"/>
        </w:rPr>
        <w:t xml:space="preserve"> </w:t>
      </w:r>
      <w:r w:rsidRPr="00FB328C">
        <w:rPr>
          <w:color w:val="auto"/>
        </w:rPr>
        <w:t>fun</w:t>
      </w:r>
      <w:r w:rsidR="00AC5C50">
        <w:rPr>
          <w:color w:val="auto"/>
        </w:rPr>
        <w:t xml:space="preserve"> </w:t>
      </w:r>
      <w:r w:rsidRPr="00FB328C">
        <w:rPr>
          <w:color w:val="auto"/>
        </w:rPr>
        <w:t>things</w:t>
      </w:r>
      <w:r w:rsidR="00AC5C50">
        <w:rPr>
          <w:color w:val="auto"/>
        </w:rPr>
        <w:t xml:space="preserve"> </w:t>
      </w:r>
      <w:r w:rsidRPr="00FB328C">
        <w:rPr>
          <w:color w:val="auto"/>
        </w:rPr>
        <w:t>are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happen.’</w:t>
      </w:r>
      <w:r w:rsidR="00AC5C50">
        <w:rPr>
          <w:color w:val="auto"/>
        </w:rPr>
        <w:t xml:space="preserve"> </w:t>
      </w:r>
      <w:r w:rsidRPr="00FB328C">
        <w:rPr>
          <w:color w:val="auto"/>
        </w:rPr>
        <w:t>No,</w:t>
      </w:r>
      <w:r w:rsidR="00AC5C50">
        <w:rPr>
          <w:color w:val="auto"/>
        </w:rPr>
        <w:t xml:space="preserve"> </w:t>
      </w:r>
      <w:r w:rsidRPr="00FB328C">
        <w:rPr>
          <w:color w:val="auto"/>
        </w:rPr>
        <w:t>it</w:t>
      </w:r>
      <w:r w:rsidR="00AC5C50">
        <w:rPr>
          <w:color w:val="auto"/>
        </w:rPr>
        <w:t xml:space="preserve"> </w:t>
      </w:r>
      <w:r w:rsidRPr="00FB328C">
        <w:rPr>
          <w:color w:val="auto"/>
        </w:rPr>
        <w:t>doesn't</w:t>
      </w:r>
      <w:r w:rsidR="00AC5C50">
        <w:rPr>
          <w:color w:val="auto"/>
        </w:rPr>
        <w:t xml:space="preserve"> </w:t>
      </w:r>
      <w:r w:rsidRPr="00FB328C">
        <w:rPr>
          <w:color w:val="auto"/>
        </w:rPr>
        <w:t>work</w:t>
      </w:r>
      <w:r w:rsidR="00AC5C50">
        <w:rPr>
          <w:color w:val="auto"/>
        </w:rPr>
        <w:t xml:space="preserve"> </w:t>
      </w:r>
      <w:r w:rsidRPr="00FB328C">
        <w:rPr>
          <w:color w:val="auto"/>
        </w:rPr>
        <w:t>that</w:t>
      </w:r>
      <w:r w:rsidR="00AC5C50">
        <w:rPr>
          <w:color w:val="auto"/>
        </w:rPr>
        <w:t xml:space="preserve"> </w:t>
      </w:r>
      <w:r w:rsidRPr="00FB328C">
        <w:rPr>
          <w:color w:val="auto"/>
        </w:rPr>
        <w:t>way</w:t>
      </w:r>
      <w:r w:rsidR="00AC5C50">
        <w:rPr>
          <w:color w:val="auto"/>
        </w:rPr>
        <w:t xml:space="preserve"> </w:t>
      </w:r>
      <w:r w:rsidRPr="00FB328C">
        <w:rPr>
          <w:color w:val="auto"/>
        </w:rPr>
        <w:t>…</w:t>
      </w:r>
      <w:r w:rsidR="00AC5C50">
        <w:rPr>
          <w:color w:val="auto"/>
        </w:rPr>
        <w:t xml:space="preserve"> </w:t>
      </w:r>
      <w:r w:rsidRPr="00FB328C">
        <w:rPr>
          <w:color w:val="auto"/>
        </w:rPr>
        <w:t>before</w:t>
      </w:r>
      <w:r w:rsidR="00AC5C50">
        <w:rPr>
          <w:color w:val="auto"/>
        </w:rPr>
        <w:t xml:space="preserve"> </w:t>
      </w:r>
      <w:r w:rsidRPr="00FB328C">
        <w:rPr>
          <w:color w:val="auto"/>
        </w:rPr>
        <w:t>you</w:t>
      </w:r>
      <w:r w:rsidR="00AC5C50">
        <w:rPr>
          <w:color w:val="auto"/>
        </w:rPr>
        <w:t xml:space="preserve"> </w:t>
      </w:r>
      <w:r w:rsidRPr="00FB328C">
        <w:rPr>
          <w:color w:val="auto"/>
        </w:rPr>
        <w:t>get</w:t>
      </w:r>
      <w:r w:rsidR="00AC5C50">
        <w:rPr>
          <w:color w:val="auto"/>
        </w:rPr>
        <w:t xml:space="preserve"> </w:t>
      </w:r>
      <w:r w:rsidRPr="00FB328C">
        <w:rPr>
          <w:color w:val="auto"/>
        </w:rPr>
        <w:t>traction</w:t>
      </w:r>
      <w:r w:rsidR="00AC5C50">
        <w:rPr>
          <w:color w:val="auto"/>
        </w:rPr>
        <w:t xml:space="preserve"> </w:t>
      </w:r>
      <w:r w:rsidRPr="00FB328C">
        <w:rPr>
          <w:color w:val="auto"/>
        </w:rPr>
        <w:t>you're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investing</w:t>
      </w:r>
      <w:r w:rsidR="00AC5C50">
        <w:rPr>
          <w:color w:val="auto"/>
        </w:rPr>
        <w:t xml:space="preserve"> </w:t>
      </w:r>
      <w:r w:rsidRPr="00FB328C">
        <w:rPr>
          <w:color w:val="auto"/>
        </w:rPr>
        <w:t>…</w:t>
      </w:r>
    </w:p>
    <w:p w14:paraId="2BB0C16B" w14:textId="0E8AEB2E" w:rsidR="00396ED6" w:rsidRPr="00FB328C" w:rsidRDefault="00AC5C50" w:rsidP="00396ED6">
      <w:pPr>
        <w:pStyle w:val="Quotelabel"/>
        <w:rPr>
          <w:color w:val="auto"/>
        </w:rPr>
      </w:pPr>
      <w:r>
        <w:rPr>
          <w:color w:val="auto"/>
        </w:rPr>
        <w:t xml:space="preserve"> </w:t>
      </w:r>
      <w:r w:rsidR="00396ED6" w:rsidRPr="00FB328C">
        <w:rPr>
          <w:color w:val="auto"/>
        </w:rPr>
        <w:t>-</w:t>
      </w:r>
      <w:r>
        <w:rPr>
          <w:color w:val="auto"/>
        </w:rPr>
        <w:t xml:space="preserve"> </w:t>
      </w:r>
      <w:r w:rsidR="00396ED6" w:rsidRPr="00FB328C">
        <w:rPr>
          <w:color w:val="auto"/>
        </w:rPr>
        <w:t>Interview,</w:t>
      </w:r>
      <w:r>
        <w:rPr>
          <w:color w:val="auto"/>
        </w:rPr>
        <w:t xml:space="preserve"> </w:t>
      </w:r>
      <w:r w:rsidR="00396ED6" w:rsidRPr="00FB328C">
        <w:rPr>
          <w:color w:val="auto"/>
        </w:rPr>
        <w:t>Digital</w:t>
      </w:r>
      <w:r>
        <w:rPr>
          <w:color w:val="auto"/>
        </w:rPr>
        <w:t xml:space="preserve"> </w:t>
      </w:r>
      <w:r w:rsidR="00396ED6" w:rsidRPr="00FB328C">
        <w:rPr>
          <w:color w:val="auto"/>
        </w:rPr>
        <w:t>giving</w:t>
      </w:r>
      <w:r>
        <w:rPr>
          <w:color w:val="auto"/>
        </w:rPr>
        <w:t xml:space="preserve"> </w:t>
      </w:r>
      <w:r w:rsidR="00396ED6" w:rsidRPr="00FB328C">
        <w:rPr>
          <w:color w:val="auto"/>
        </w:rPr>
        <w:t>manager,</w:t>
      </w:r>
      <w:r>
        <w:rPr>
          <w:color w:val="auto"/>
        </w:rPr>
        <w:t xml:space="preserve"> </w:t>
      </w:r>
      <w:r w:rsidR="00396ED6" w:rsidRPr="00FB328C">
        <w:rPr>
          <w:color w:val="auto"/>
        </w:rPr>
        <w:t>NSW</w:t>
      </w:r>
    </w:p>
    <w:p w14:paraId="3A002091" w14:textId="69C5CF97" w:rsidR="002C3D78" w:rsidRDefault="00396ED6" w:rsidP="00396ED6">
      <w:pPr>
        <w:rPr>
          <w:color w:val="auto"/>
        </w:rPr>
      </w:pP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experience</w:t>
      </w:r>
      <w:r w:rsidR="00AC5C50">
        <w:rPr>
          <w:color w:val="auto"/>
        </w:rPr>
        <w:t xml:space="preserve"> </w:t>
      </w:r>
      <w:r w:rsidRPr="00FB328C">
        <w:rPr>
          <w:color w:val="auto"/>
        </w:rPr>
        <w:t>of</w:t>
      </w:r>
      <w:r w:rsidR="00AC5C50">
        <w:rPr>
          <w:color w:val="auto"/>
        </w:rPr>
        <w:t xml:space="preserve"> </w:t>
      </w:r>
      <w:r w:rsidRPr="00FB328C">
        <w:rPr>
          <w:color w:val="auto"/>
        </w:rPr>
        <w:t>many</w:t>
      </w:r>
      <w:r w:rsidR="00AC5C50">
        <w:rPr>
          <w:color w:val="auto"/>
        </w:rPr>
        <w:t xml:space="preserve"> </w:t>
      </w:r>
      <w:r w:rsidRPr="00FB328C">
        <w:rPr>
          <w:color w:val="auto"/>
        </w:rPr>
        <w:t>fundraisers,</w:t>
      </w:r>
      <w:r w:rsidR="00AC5C50">
        <w:rPr>
          <w:color w:val="auto"/>
        </w:rPr>
        <w:t xml:space="preserve"> </w:t>
      </w:r>
      <w:r w:rsidRPr="00FB328C">
        <w:rPr>
          <w:color w:val="auto"/>
        </w:rPr>
        <w:t>the</w:t>
      </w:r>
      <w:r w:rsidR="00AC5C50">
        <w:rPr>
          <w:color w:val="auto"/>
        </w:rPr>
        <w:t xml:space="preserve"> </w:t>
      </w:r>
      <w:r w:rsidRPr="00FB328C">
        <w:rPr>
          <w:color w:val="auto"/>
        </w:rPr>
        <w:t>CEO</w:t>
      </w:r>
      <w:r w:rsidR="00AC5C50">
        <w:rPr>
          <w:color w:val="auto"/>
        </w:rPr>
        <w:t xml:space="preserve"> </w:t>
      </w:r>
      <w:r w:rsidRPr="00FB328C">
        <w:rPr>
          <w:color w:val="auto"/>
        </w:rPr>
        <w:t>and</w:t>
      </w:r>
      <w:r w:rsidR="00AC5C50">
        <w:rPr>
          <w:color w:val="auto"/>
        </w:rPr>
        <w:t xml:space="preserve"> </w:t>
      </w:r>
      <w:r w:rsidRPr="00FB328C">
        <w:rPr>
          <w:color w:val="auto"/>
        </w:rPr>
        <w:t>board</w:t>
      </w:r>
      <w:r w:rsidR="00AC5C50">
        <w:rPr>
          <w:color w:val="auto"/>
        </w:rPr>
        <w:t xml:space="preserve"> </w:t>
      </w:r>
      <w:r w:rsidR="00A423FF" w:rsidRPr="00FB328C">
        <w:rPr>
          <w:color w:val="auto"/>
        </w:rPr>
        <w:t>held</w:t>
      </w:r>
      <w:r w:rsidR="00AC5C50">
        <w:rPr>
          <w:color w:val="auto"/>
        </w:rPr>
        <w:t xml:space="preserve"> </w:t>
      </w:r>
      <w:r w:rsidR="00A423FF" w:rsidRPr="00FB328C">
        <w:rPr>
          <w:color w:val="auto"/>
        </w:rPr>
        <w:t>the</w:t>
      </w:r>
      <w:r w:rsidR="00AC5C50">
        <w:rPr>
          <w:color w:val="auto"/>
        </w:rPr>
        <w:t xml:space="preserve"> </w:t>
      </w:r>
      <w:r w:rsidR="00A423FF" w:rsidRPr="00FB328C">
        <w:rPr>
          <w:color w:val="auto"/>
        </w:rPr>
        <w:t>NPO</w:t>
      </w:r>
      <w:r w:rsidR="00AC5C50">
        <w:rPr>
          <w:color w:val="auto"/>
        </w:rPr>
        <w:t xml:space="preserve"> </w:t>
      </w:r>
      <w:r w:rsidR="00A423FF" w:rsidRPr="00FB328C">
        <w:rPr>
          <w:color w:val="auto"/>
        </w:rPr>
        <w:t>back</w:t>
      </w:r>
      <w:r w:rsidR="00AC5C50">
        <w:rPr>
          <w:color w:val="auto"/>
        </w:rPr>
        <w:t xml:space="preserve"> </w:t>
      </w:r>
      <w:r w:rsidRPr="00FB328C">
        <w:rPr>
          <w:color w:val="auto"/>
        </w:rPr>
        <w:t>if</w:t>
      </w:r>
      <w:r w:rsidR="00AC5C50">
        <w:rPr>
          <w:color w:val="auto"/>
        </w:rPr>
        <w:t xml:space="preserve"> </w:t>
      </w:r>
      <w:r w:rsidRPr="00FB328C">
        <w:rPr>
          <w:color w:val="auto"/>
        </w:rPr>
        <w:t>they</w:t>
      </w:r>
      <w:r w:rsidR="00AC5C50">
        <w:rPr>
          <w:color w:val="auto"/>
        </w:rPr>
        <w:t xml:space="preserve"> </w:t>
      </w:r>
      <w:r w:rsidRPr="00FB328C">
        <w:rPr>
          <w:color w:val="auto"/>
        </w:rPr>
        <w:t>lacked</w:t>
      </w:r>
      <w:r w:rsidR="00AC5C50">
        <w:rPr>
          <w:color w:val="auto"/>
        </w:rPr>
        <w:t xml:space="preserve"> </w:t>
      </w:r>
      <w:r w:rsidRPr="00FB328C">
        <w:rPr>
          <w:color w:val="auto"/>
        </w:rPr>
        <w:t>an</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or</w:t>
      </w:r>
      <w:r w:rsidR="00AC5C50">
        <w:rPr>
          <w:color w:val="auto"/>
        </w:rPr>
        <w:t xml:space="preserve"> </w:t>
      </w:r>
      <w:r w:rsidRPr="00FB328C">
        <w:rPr>
          <w:color w:val="auto"/>
        </w:rPr>
        <w:t>technology</w:t>
      </w:r>
      <w:r w:rsidR="00AC5C50">
        <w:rPr>
          <w:color w:val="auto"/>
        </w:rPr>
        <w:t xml:space="preserve"> </w:t>
      </w:r>
      <w:r w:rsidRPr="00FB328C">
        <w:rPr>
          <w:color w:val="auto"/>
        </w:rPr>
        <w:t>and</w:t>
      </w:r>
      <w:r w:rsidR="00AC5C50">
        <w:rPr>
          <w:color w:val="auto"/>
        </w:rPr>
        <w:t xml:space="preserve"> </w:t>
      </w:r>
      <w:r w:rsidRPr="00FB328C">
        <w:rPr>
          <w:color w:val="auto"/>
        </w:rPr>
        <w:t>failed</w:t>
      </w:r>
      <w:r w:rsidR="00AC5C50">
        <w:rPr>
          <w:color w:val="auto"/>
        </w:rPr>
        <w:t xml:space="preserve"> </w:t>
      </w:r>
      <w:r w:rsidRPr="00FB328C">
        <w:rPr>
          <w:color w:val="auto"/>
        </w:rPr>
        <w:t>to</w:t>
      </w:r>
      <w:r w:rsidR="00AC5C50">
        <w:rPr>
          <w:color w:val="auto"/>
        </w:rPr>
        <w:t xml:space="preserve"> </w:t>
      </w:r>
      <w:r w:rsidRPr="00FB328C">
        <w:rPr>
          <w:color w:val="auto"/>
        </w:rPr>
        <w:t>invest</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long-term</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strategy.</w:t>
      </w:r>
    </w:p>
    <w:p w14:paraId="0945DCFE" w14:textId="68E0049A" w:rsidR="00396ED6" w:rsidRPr="00FB328C" w:rsidRDefault="00396ED6" w:rsidP="00396ED6">
      <w:pPr>
        <w:pStyle w:val="GivingReportDirectQuote"/>
        <w:rPr>
          <w:color w:val="auto"/>
        </w:rPr>
      </w:pP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massive</w:t>
      </w:r>
      <w:r w:rsidR="00AC5C50">
        <w:rPr>
          <w:color w:val="auto"/>
        </w:rPr>
        <w:t xml:space="preserve"> </w:t>
      </w:r>
      <w:r w:rsidRPr="00FB328C">
        <w:rPr>
          <w:color w:val="auto"/>
        </w:rPr>
        <w:t>asset</w:t>
      </w:r>
      <w:r w:rsidR="00AC5C50">
        <w:rPr>
          <w:color w:val="auto"/>
        </w:rPr>
        <w:t xml:space="preserve"> </w:t>
      </w:r>
      <w:r w:rsidRPr="00FB328C">
        <w:rPr>
          <w:color w:val="auto"/>
        </w:rPr>
        <w:t>but</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large</w:t>
      </w:r>
      <w:r w:rsidR="00AC5C50">
        <w:rPr>
          <w:color w:val="auto"/>
        </w:rPr>
        <w:t xml:space="preserve"> </w:t>
      </w:r>
      <w:r w:rsidRPr="00FB328C">
        <w:rPr>
          <w:color w:val="auto"/>
        </w:rPr>
        <w:t>organisation</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big</w:t>
      </w:r>
      <w:r w:rsidR="00AC5C50">
        <w:rPr>
          <w:color w:val="auto"/>
        </w:rPr>
        <w:t xml:space="preserve"> </w:t>
      </w:r>
      <w:r w:rsidRPr="00FB328C">
        <w:rPr>
          <w:color w:val="auto"/>
        </w:rPr>
        <w:t>hindrance</w:t>
      </w:r>
      <w:r w:rsidR="00AC5C50">
        <w:rPr>
          <w:color w:val="auto"/>
        </w:rPr>
        <w:t xml:space="preserve"> </w:t>
      </w:r>
      <w:r w:rsidRPr="00FB328C">
        <w:rPr>
          <w:color w:val="auto"/>
        </w:rPr>
        <w:t>because</w:t>
      </w:r>
      <w:r w:rsidR="00AC5C50">
        <w:rPr>
          <w:color w:val="auto"/>
        </w:rPr>
        <w:t xml:space="preserve"> </w:t>
      </w:r>
      <w:r w:rsidRPr="00FB328C">
        <w:rPr>
          <w:color w:val="auto"/>
        </w:rPr>
        <w:t>they</w:t>
      </w:r>
      <w:r w:rsidR="00AC5C50">
        <w:rPr>
          <w:color w:val="auto"/>
        </w:rPr>
        <w:t xml:space="preserve"> </w:t>
      </w:r>
      <w:r w:rsidRPr="00FB328C">
        <w:rPr>
          <w:color w:val="auto"/>
        </w:rPr>
        <w:t>don't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specialist</w:t>
      </w:r>
      <w:r w:rsidR="00AC5C50">
        <w:rPr>
          <w:color w:val="auto"/>
        </w:rPr>
        <w:t xml:space="preserve"> </w:t>
      </w:r>
      <w:r w:rsidRPr="00FB328C">
        <w:rPr>
          <w:color w:val="auto"/>
        </w:rPr>
        <w:t>skills</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staff</w:t>
      </w:r>
      <w:r w:rsidR="00AC5C50">
        <w:rPr>
          <w:color w:val="auto"/>
        </w:rPr>
        <w:t xml:space="preserve"> </w:t>
      </w:r>
      <w:r w:rsidRPr="00FB328C">
        <w:rPr>
          <w:color w:val="auto"/>
        </w:rPr>
        <w:t>do</w:t>
      </w:r>
      <w:r w:rsidR="00AC5C50">
        <w:rPr>
          <w:color w:val="auto"/>
        </w:rPr>
        <w:t xml:space="preserve"> </w:t>
      </w:r>
      <w:r w:rsidRPr="00FB328C">
        <w:rPr>
          <w:color w:val="auto"/>
        </w:rPr>
        <w:t>and</w:t>
      </w:r>
      <w:r w:rsidR="00AC5C50">
        <w:rPr>
          <w:color w:val="auto"/>
        </w:rPr>
        <w:t xml:space="preserve"> </w:t>
      </w:r>
      <w:r w:rsidRPr="00FB328C">
        <w:rPr>
          <w:color w:val="auto"/>
        </w:rPr>
        <w:t>staff</w:t>
      </w:r>
      <w:r w:rsidR="00AC5C50">
        <w:rPr>
          <w:color w:val="auto"/>
        </w:rPr>
        <w:t xml:space="preserve"> </w:t>
      </w:r>
      <w:r w:rsidRPr="00FB328C">
        <w:rPr>
          <w:color w:val="auto"/>
        </w:rPr>
        <w:t>then</w:t>
      </w:r>
      <w:r w:rsidR="00AC5C50">
        <w:rPr>
          <w:color w:val="auto"/>
        </w:rPr>
        <w:t xml:space="preserve"> </w:t>
      </w:r>
      <w:r w:rsidRPr="00FB328C">
        <w:rPr>
          <w:color w:val="auto"/>
        </w:rPr>
        <w:t>spend</w:t>
      </w:r>
      <w:r w:rsidR="00AC5C50">
        <w:rPr>
          <w:color w:val="auto"/>
        </w:rPr>
        <w:t xml:space="preserve"> </w:t>
      </w:r>
      <w:r w:rsidRPr="00FB328C">
        <w:rPr>
          <w:color w:val="auto"/>
        </w:rPr>
        <w:t>their</w:t>
      </w:r>
      <w:r w:rsidR="00AC5C50">
        <w:rPr>
          <w:color w:val="auto"/>
        </w:rPr>
        <w:t xml:space="preserve"> </w:t>
      </w:r>
      <w:r w:rsidRPr="00FB328C">
        <w:rPr>
          <w:color w:val="auto"/>
        </w:rPr>
        <w:t>resources</w:t>
      </w:r>
      <w:r w:rsidR="00AC5C50">
        <w:rPr>
          <w:color w:val="auto"/>
        </w:rPr>
        <w:t xml:space="preserve"> </w:t>
      </w:r>
      <w:r w:rsidRPr="00FB328C">
        <w:rPr>
          <w:color w:val="auto"/>
        </w:rPr>
        <w:t>managing</w:t>
      </w:r>
      <w:r w:rsidR="00AC5C50">
        <w:rPr>
          <w:color w:val="auto"/>
        </w:rPr>
        <w:t xml:space="preserve"> </w:t>
      </w:r>
      <w:r w:rsidRPr="00FB328C">
        <w:rPr>
          <w:color w:val="auto"/>
        </w:rPr>
        <w:t>up.</w:t>
      </w:r>
    </w:p>
    <w:p w14:paraId="583BA8A1" w14:textId="35BE8317" w:rsidR="00396ED6" w:rsidRPr="00FB328C" w:rsidRDefault="00396ED6" w:rsidP="00396ED6">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VIC</w:t>
      </w:r>
    </w:p>
    <w:p w14:paraId="03C116B6" w14:textId="553CFFA2" w:rsidR="00396ED6" w:rsidRPr="00FB328C" w:rsidRDefault="00396ED6" w:rsidP="00101629">
      <w:pPr>
        <w:pStyle w:val="Heading5"/>
        <w:rPr>
          <w:color w:val="auto"/>
        </w:rPr>
      </w:pPr>
      <w:r w:rsidRPr="00FB328C">
        <w:rPr>
          <w:color w:val="auto"/>
        </w:rPr>
        <w:t>Cooperation</w:t>
      </w:r>
      <w:r w:rsidR="00AC5C50">
        <w:rPr>
          <w:color w:val="auto"/>
        </w:rPr>
        <w:t xml:space="preserve"> </w:t>
      </w:r>
      <w:r w:rsidRPr="00FB328C">
        <w:rPr>
          <w:color w:val="auto"/>
        </w:rPr>
        <w:t>and</w:t>
      </w:r>
      <w:r w:rsidR="00AC5C50">
        <w:rPr>
          <w:color w:val="auto"/>
        </w:rPr>
        <w:t xml:space="preserve"> </w:t>
      </w:r>
      <w:r w:rsidRPr="00FB328C">
        <w:rPr>
          <w:color w:val="auto"/>
        </w:rPr>
        <w:t>collaboration</w:t>
      </w:r>
    </w:p>
    <w:p w14:paraId="2190FF03" w14:textId="09F4A827" w:rsidR="00396ED6" w:rsidRPr="00FB328C" w:rsidRDefault="00CC0311" w:rsidP="00396ED6">
      <w:pPr>
        <w:rPr>
          <w:bCs/>
          <w:color w:val="auto"/>
        </w:rPr>
      </w:pPr>
      <w:r w:rsidRPr="00FB328C">
        <w:rPr>
          <w:bCs/>
          <w:color w:val="auto"/>
        </w:rPr>
        <w:t>Another</w:t>
      </w:r>
      <w:r w:rsidR="00AC5C50">
        <w:rPr>
          <w:bCs/>
          <w:color w:val="auto"/>
        </w:rPr>
        <w:t xml:space="preserve"> </w:t>
      </w:r>
      <w:r w:rsidRPr="00FB328C">
        <w:rPr>
          <w:bCs/>
          <w:color w:val="auto"/>
        </w:rPr>
        <w:t>f</w:t>
      </w:r>
      <w:r w:rsidR="00D72B1B" w:rsidRPr="00FB328C">
        <w:rPr>
          <w:bCs/>
          <w:color w:val="auto"/>
        </w:rPr>
        <w:t>ocus</w:t>
      </w:r>
      <w:r w:rsidR="00AC5C50">
        <w:rPr>
          <w:bCs/>
          <w:color w:val="auto"/>
        </w:rPr>
        <w:t xml:space="preserve"> </w:t>
      </w:r>
      <w:r w:rsidR="00D72B1B" w:rsidRPr="00FB328C">
        <w:rPr>
          <w:bCs/>
          <w:color w:val="auto"/>
        </w:rPr>
        <w:t>group</w:t>
      </w:r>
      <w:r w:rsidR="00AC5C50">
        <w:rPr>
          <w:bCs/>
          <w:color w:val="auto"/>
        </w:rPr>
        <w:t xml:space="preserve"> </w:t>
      </w:r>
      <w:r w:rsidR="00D72B1B" w:rsidRPr="00FB328C">
        <w:rPr>
          <w:bCs/>
          <w:color w:val="auto"/>
        </w:rPr>
        <w:t>and</w:t>
      </w:r>
      <w:r w:rsidR="00AC5C50">
        <w:rPr>
          <w:bCs/>
          <w:color w:val="auto"/>
        </w:rPr>
        <w:t xml:space="preserve"> </w:t>
      </w:r>
      <w:r w:rsidR="00D72B1B" w:rsidRPr="00FB328C">
        <w:rPr>
          <w:bCs/>
          <w:color w:val="auto"/>
        </w:rPr>
        <w:t>interview</w:t>
      </w:r>
      <w:r w:rsidR="00AC5C50">
        <w:rPr>
          <w:bCs/>
          <w:color w:val="auto"/>
        </w:rPr>
        <w:t xml:space="preserve"> </w:t>
      </w:r>
      <w:r w:rsidRPr="00FB328C">
        <w:rPr>
          <w:bCs/>
          <w:color w:val="auto"/>
        </w:rPr>
        <w:t>theme</w:t>
      </w:r>
      <w:r w:rsidR="00AC5C50">
        <w:rPr>
          <w:bCs/>
          <w:color w:val="auto"/>
        </w:rPr>
        <w:t xml:space="preserve"> </w:t>
      </w:r>
      <w:r w:rsidRPr="00FB328C">
        <w:rPr>
          <w:bCs/>
          <w:color w:val="auto"/>
        </w:rPr>
        <w:t>was</w:t>
      </w:r>
      <w:r w:rsidR="00AC5C50">
        <w:rPr>
          <w:bCs/>
          <w:color w:val="auto"/>
        </w:rPr>
        <w:t xml:space="preserve"> </w:t>
      </w:r>
      <w:r w:rsidR="00D72B1B" w:rsidRPr="00FB328C">
        <w:rPr>
          <w:bCs/>
          <w:color w:val="auto"/>
        </w:rPr>
        <w:t>that</w:t>
      </w:r>
      <w:r w:rsidR="00AC5C50">
        <w:rPr>
          <w:bCs/>
          <w:color w:val="auto"/>
        </w:rPr>
        <w:t xml:space="preserve"> </w:t>
      </w:r>
      <w:r w:rsidR="00D72B1B" w:rsidRPr="00FB328C">
        <w:rPr>
          <w:bCs/>
          <w:color w:val="auto"/>
        </w:rPr>
        <w:t>o</w:t>
      </w:r>
      <w:r w:rsidR="00396ED6" w:rsidRPr="00FB328C">
        <w:rPr>
          <w:bCs/>
          <w:color w:val="auto"/>
        </w:rPr>
        <w:t>pportunities</w:t>
      </w:r>
      <w:r w:rsidR="00AC5C50">
        <w:rPr>
          <w:bCs/>
          <w:color w:val="auto"/>
        </w:rPr>
        <w:t xml:space="preserve"> </w:t>
      </w:r>
      <w:r w:rsidR="00396ED6" w:rsidRPr="00FB328C">
        <w:rPr>
          <w:bCs/>
          <w:color w:val="auto"/>
        </w:rPr>
        <w:t>for</w:t>
      </w:r>
      <w:r w:rsidR="00AC5C50">
        <w:rPr>
          <w:bCs/>
          <w:color w:val="auto"/>
        </w:rPr>
        <w:t xml:space="preserve"> </w:t>
      </w:r>
      <w:r w:rsidR="00396ED6" w:rsidRPr="00FB328C">
        <w:rPr>
          <w:bCs/>
          <w:color w:val="auto"/>
        </w:rPr>
        <w:t>mutual</w:t>
      </w:r>
      <w:r w:rsidR="00AC5C50">
        <w:rPr>
          <w:bCs/>
          <w:color w:val="auto"/>
        </w:rPr>
        <w:t xml:space="preserve"> </w:t>
      </w:r>
      <w:r w:rsidR="00396ED6" w:rsidRPr="00FB328C">
        <w:rPr>
          <w:bCs/>
          <w:color w:val="auto"/>
        </w:rPr>
        <w:t>benefit</w:t>
      </w:r>
      <w:r w:rsidR="00AC5C50">
        <w:rPr>
          <w:bCs/>
          <w:color w:val="auto"/>
        </w:rPr>
        <w:t xml:space="preserve"> </w:t>
      </w:r>
      <w:r w:rsidR="00396ED6" w:rsidRPr="00FB328C">
        <w:rPr>
          <w:bCs/>
          <w:color w:val="auto"/>
        </w:rPr>
        <w:t>should</w:t>
      </w:r>
      <w:r w:rsidR="00AC5C50">
        <w:rPr>
          <w:bCs/>
          <w:color w:val="auto"/>
        </w:rPr>
        <w:t xml:space="preserve"> </w:t>
      </w:r>
      <w:r w:rsidR="00396ED6" w:rsidRPr="00FB328C">
        <w:rPr>
          <w:bCs/>
          <w:color w:val="auto"/>
        </w:rPr>
        <w:t>be</w:t>
      </w:r>
      <w:r w:rsidR="00AC5C50">
        <w:rPr>
          <w:bCs/>
          <w:color w:val="auto"/>
        </w:rPr>
        <w:t xml:space="preserve"> </w:t>
      </w:r>
      <w:r w:rsidR="00396ED6" w:rsidRPr="00FB328C">
        <w:rPr>
          <w:bCs/>
          <w:color w:val="auto"/>
        </w:rPr>
        <w:t>identified</w:t>
      </w:r>
      <w:r w:rsidR="00AC5C50">
        <w:rPr>
          <w:bCs/>
          <w:color w:val="auto"/>
        </w:rPr>
        <w:t xml:space="preserve"> </w:t>
      </w:r>
      <w:r w:rsidR="00396ED6" w:rsidRPr="00FB328C">
        <w:rPr>
          <w:bCs/>
          <w:color w:val="auto"/>
        </w:rPr>
        <w:t>or</w:t>
      </w:r>
      <w:r w:rsidR="00AC5C50">
        <w:rPr>
          <w:bCs/>
          <w:color w:val="auto"/>
        </w:rPr>
        <w:t xml:space="preserve"> </w:t>
      </w:r>
      <w:r w:rsidR="00396ED6" w:rsidRPr="00FB328C">
        <w:rPr>
          <w:bCs/>
          <w:color w:val="auto"/>
        </w:rPr>
        <w:t>created.</w:t>
      </w:r>
      <w:r w:rsidR="00AC5C50">
        <w:rPr>
          <w:bCs/>
          <w:color w:val="auto"/>
        </w:rPr>
        <w:t xml:space="preserve"> </w:t>
      </w:r>
      <w:r w:rsidR="00396ED6" w:rsidRPr="00FB328C">
        <w:rPr>
          <w:bCs/>
          <w:color w:val="auto"/>
        </w:rPr>
        <w:t>This</w:t>
      </w:r>
      <w:r w:rsidR="00AC5C50">
        <w:rPr>
          <w:bCs/>
          <w:color w:val="auto"/>
        </w:rPr>
        <w:t xml:space="preserve"> </w:t>
      </w:r>
      <w:r w:rsidRPr="00FB328C">
        <w:rPr>
          <w:bCs/>
          <w:color w:val="auto"/>
        </w:rPr>
        <w:t>ranged</w:t>
      </w:r>
      <w:r w:rsidR="00AC5C50">
        <w:rPr>
          <w:bCs/>
          <w:color w:val="auto"/>
        </w:rPr>
        <w:t xml:space="preserve"> </w:t>
      </w:r>
      <w:r w:rsidRPr="00FB328C">
        <w:rPr>
          <w:bCs/>
          <w:color w:val="auto"/>
        </w:rPr>
        <w:t>from</w:t>
      </w:r>
      <w:r w:rsidR="00AC5C50">
        <w:rPr>
          <w:bCs/>
          <w:color w:val="auto"/>
        </w:rPr>
        <w:t xml:space="preserve"> </w:t>
      </w:r>
      <w:r w:rsidR="00396ED6" w:rsidRPr="00FB328C">
        <w:rPr>
          <w:bCs/>
          <w:color w:val="auto"/>
        </w:rPr>
        <w:t>collaborative</w:t>
      </w:r>
      <w:r w:rsidR="00AC5C50">
        <w:rPr>
          <w:bCs/>
          <w:color w:val="auto"/>
        </w:rPr>
        <w:t xml:space="preserve"> </w:t>
      </w:r>
      <w:r w:rsidR="00396ED6" w:rsidRPr="00FB328C">
        <w:rPr>
          <w:bCs/>
          <w:color w:val="auto"/>
        </w:rPr>
        <w:t>funding</w:t>
      </w:r>
      <w:r w:rsidR="00AC5C50">
        <w:rPr>
          <w:bCs/>
          <w:color w:val="auto"/>
        </w:rPr>
        <w:t xml:space="preserve"> </w:t>
      </w:r>
      <w:r w:rsidR="00396ED6" w:rsidRPr="00FB328C">
        <w:rPr>
          <w:bCs/>
          <w:color w:val="auto"/>
        </w:rPr>
        <w:t>arrangements</w:t>
      </w:r>
      <w:r w:rsidR="00AC5C50">
        <w:rPr>
          <w:bCs/>
          <w:color w:val="auto"/>
        </w:rPr>
        <w:t xml:space="preserve"> </w:t>
      </w:r>
      <w:r w:rsidRPr="00FB328C">
        <w:rPr>
          <w:bCs/>
          <w:color w:val="auto"/>
        </w:rPr>
        <w:t>and</w:t>
      </w:r>
      <w:r w:rsidR="00AC5C50">
        <w:rPr>
          <w:bCs/>
          <w:color w:val="auto"/>
        </w:rPr>
        <w:t xml:space="preserve"> </w:t>
      </w:r>
      <w:r w:rsidR="00396ED6" w:rsidRPr="00FB328C">
        <w:rPr>
          <w:bCs/>
          <w:color w:val="auto"/>
        </w:rPr>
        <w:t>co-location</w:t>
      </w:r>
      <w:r w:rsidR="00AC5C50">
        <w:rPr>
          <w:bCs/>
          <w:color w:val="auto"/>
        </w:rPr>
        <w:t xml:space="preserve"> </w:t>
      </w:r>
      <w:r w:rsidRPr="00FB328C">
        <w:rPr>
          <w:bCs/>
          <w:color w:val="auto"/>
        </w:rPr>
        <w:t>to</w:t>
      </w:r>
      <w:r w:rsidR="00AC5C50">
        <w:rPr>
          <w:bCs/>
          <w:color w:val="auto"/>
        </w:rPr>
        <w:t xml:space="preserve"> </w:t>
      </w:r>
      <w:r w:rsidR="00396ED6" w:rsidRPr="00FB328C">
        <w:rPr>
          <w:bCs/>
          <w:color w:val="auto"/>
        </w:rPr>
        <w:t>shared</w:t>
      </w:r>
      <w:r w:rsidR="00AC5C50">
        <w:rPr>
          <w:bCs/>
          <w:color w:val="auto"/>
        </w:rPr>
        <w:t xml:space="preserve"> </w:t>
      </w:r>
      <w:r w:rsidR="00396ED6" w:rsidRPr="00FB328C">
        <w:rPr>
          <w:bCs/>
          <w:color w:val="auto"/>
        </w:rPr>
        <w:t>back</w:t>
      </w:r>
      <w:r w:rsidR="00AC5C50">
        <w:rPr>
          <w:bCs/>
          <w:color w:val="auto"/>
        </w:rPr>
        <w:t xml:space="preserve"> </w:t>
      </w:r>
      <w:r w:rsidR="00396ED6" w:rsidRPr="00FB328C">
        <w:rPr>
          <w:bCs/>
          <w:color w:val="auto"/>
        </w:rPr>
        <w:t>of</w:t>
      </w:r>
      <w:r w:rsidR="00AC5C50">
        <w:rPr>
          <w:bCs/>
          <w:color w:val="auto"/>
        </w:rPr>
        <w:t xml:space="preserve"> </w:t>
      </w:r>
      <w:r w:rsidR="00396ED6" w:rsidRPr="00FB328C">
        <w:rPr>
          <w:bCs/>
          <w:color w:val="auto"/>
        </w:rPr>
        <w:t>house</w:t>
      </w:r>
      <w:r w:rsidR="00AC5C50">
        <w:rPr>
          <w:bCs/>
          <w:color w:val="auto"/>
        </w:rPr>
        <w:t xml:space="preserve"> </w:t>
      </w:r>
      <w:r w:rsidR="00396ED6" w:rsidRPr="00FB328C">
        <w:rPr>
          <w:bCs/>
          <w:color w:val="auto"/>
        </w:rPr>
        <w:t>costs.</w:t>
      </w:r>
    </w:p>
    <w:p w14:paraId="27B65952" w14:textId="316AC0EC" w:rsidR="00D72B1B" w:rsidRPr="00FB328C" w:rsidRDefault="00D72B1B" w:rsidP="00101629">
      <w:pPr>
        <w:pStyle w:val="GivingReportDirectQuote"/>
        <w:rPr>
          <w:color w:val="auto"/>
        </w:rPr>
      </w:pPr>
      <w:r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would</w:t>
      </w:r>
      <w:r w:rsidR="00AC5C50">
        <w:rPr>
          <w:color w:val="auto"/>
        </w:rPr>
        <w:t xml:space="preserve"> </w:t>
      </w:r>
      <w:r w:rsidRPr="00FB328C">
        <w:rPr>
          <w:color w:val="auto"/>
        </w:rPr>
        <w:t>be</w:t>
      </w:r>
      <w:r w:rsidR="00AC5C50">
        <w:rPr>
          <w:color w:val="auto"/>
        </w:rPr>
        <w:t xml:space="preserve"> </w:t>
      </w:r>
      <w:r w:rsidRPr="00FB328C">
        <w:rPr>
          <w:color w:val="auto"/>
        </w:rPr>
        <w:t>great</w:t>
      </w:r>
      <w:r w:rsidR="00AC5C50">
        <w:rPr>
          <w:color w:val="auto"/>
        </w:rPr>
        <w:t xml:space="preserve"> </w:t>
      </w:r>
      <w:r w:rsidRPr="00FB328C">
        <w:rPr>
          <w:color w:val="auto"/>
        </w:rPr>
        <w:t>to</w:t>
      </w:r>
      <w:r w:rsidR="00AC5C50">
        <w:rPr>
          <w:color w:val="auto"/>
        </w:rPr>
        <w:t xml:space="preserve"> </w:t>
      </w:r>
      <w:r w:rsidRPr="00FB328C">
        <w:rPr>
          <w:color w:val="auto"/>
        </w:rPr>
        <w:t>see</w:t>
      </w:r>
      <w:r w:rsidR="00AC5C50">
        <w:rPr>
          <w:color w:val="auto"/>
        </w:rPr>
        <w:t xml:space="preserve"> </w:t>
      </w:r>
      <w:r w:rsidRPr="00FB328C">
        <w:rPr>
          <w:color w:val="auto"/>
        </w:rPr>
        <w:t>…</w:t>
      </w:r>
      <w:r w:rsidR="00AC5C50">
        <w:rPr>
          <w:color w:val="auto"/>
        </w:rPr>
        <w:t xml:space="preserve"> </w:t>
      </w:r>
      <w:r w:rsidRPr="00FB328C">
        <w:rPr>
          <w:color w:val="auto"/>
        </w:rPr>
        <w:t>more</w:t>
      </w:r>
      <w:r w:rsidR="00AC5C50">
        <w:rPr>
          <w:color w:val="auto"/>
        </w:rPr>
        <w:t xml:space="preserve"> </w:t>
      </w:r>
      <w:r w:rsidRPr="00FB328C">
        <w:rPr>
          <w:color w:val="auto"/>
        </w:rPr>
        <w:t>collaboration</w:t>
      </w:r>
      <w:r w:rsidR="00AC5C50">
        <w:rPr>
          <w:color w:val="auto"/>
        </w:rPr>
        <w:t xml:space="preserve"> </w:t>
      </w:r>
      <w:r w:rsidRPr="00FB328C">
        <w:rPr>
          <w:color w:val="auto"/>
        </w:rPr>
        <w:t>and</w:t>
      </w:r>
      <w:r w:rsidR="00AC5C50">
        <w:rPr>
          <w:color w:val="auto"/>
        </w:rPr>
        <w:t xml:space="preserve"> </w:t>
      </w:r>
      <w:r w:rsidRPr="00FB328C">
        <w:rPr>
          <w:color w:val="auto"/>
        </w:rPr>
        <w:t>connection</w:t>
      </w:r>
      <w:r w:rsidR="00AC5C50">
        <w:rPr>
          <w:color w:val="auto"/>
        </w:rPr>
        <w:t xml:space="preserve"> </w:t>
      </w:r>
      <w:r w:rsidRPr="00FB328C">
        <w:rPr>
          <w:color w:val="auto"/>
        </w:rPr>
        <w:t>and</w:t>
      </w:r>
      <w:r w:rsidR="00AC5C50">
        <w:rPr>
          <w:color w:val="auto"/>
        </w:rPr>
        <w:t xml:space="preserve"> </w:t>
      </w:r>
      <w:r w:rsidRPr="00FB328C">
        <w:rPr>
          <w:color w:val="auto"/>
        </w:rPr>
        <w:t>sharing</w:t>
      </w:r>
      <w:r w:rsidR="00AC5C50">
        <w:rPr>
          <w:color w:val="auto"/>
        </w:rPr>
        <w:t xml:space="preserve"> </w:t>
      </w:r>
      <w:r w:rsidRPr="00FB328C">
        <w:rPr>
          <w:color w:val="auto"/>
        </w:rPr>
        <w:t>of</w:t>
      </w:r>
      <w:r w:rsidR="00AC5C50">
        <w:rPr>
          <w:color w:val="auto"/>
        </w:rPr>
        <w:t xml:space="preserve"> </w:t>
      </w:r>
      <w:r w:rsidRPr="00FB328C">
        <w:rPr>
          <w:color w:val="auto"/>
        </w:rPr>
        <w:t>knowledge</w:t>
      </w:r>
      <w:r w:rsidR="00AC5C50">
        <w:rPr>
          <w:color w:val="auto"/>
        </w:rPr>
        <w:t xml:space="preserve"> </w:t>
      </w:r>
      <w:r w:rsidRPr="00FB328C">
        <w:rPr>
          <w:color w:val="auto"/>
        </w:rPr>
        <w:t>and</w:t>
      </w:r>
      <w:r w:rsidR="00AC5C50">
        <w:rPr>
          <w:color w:val="auto"/>
        </w:rPr>
        <w:t xml:space="preserve"> </w:t>
      </w:r>
      <w:r w:rsidRPr="00FB328C">
        <w:rPr>
          <w:color w:val="auto"/>
        </w:rPr>
        <w:t>resources.</w:t>
      </w:r>
    </w:p>
    <w:p w14:paraId="09DE50B9" w14:textId="10129FE0" w:rsidR="00D72B1B" w:rsidRPr="00FB328C" w:rsidRDefault="00D72B1B" w:rsidP="00101629">
      <w:pPr>
        <w:pStyle w:val="Quotelabel"/>
        <w:rPr>
          <w:color w:val="auto"/>
        </w:rPr>
      </w:pPr>
      <w:r w:rsidRPr="00FB328C">
        <w:rPr>
          <w:rFonts w:cs="Times New Roman"/>
          <w:color w:val="auto"/>
        </w:rPr>
        <w:lastRenderedPageBreak/>
        <w:t>-</w:t>
      </w:r>
      <w:r w:rsidR="00AC5C50">
        <w:rPr>
          <w:color w:val="auto"/>
        </w:rPr>
        <w:t xml:space="preserve"> </w:t>
      </w:r>
      <w:r w:rsidRPr="00FB328C">
        <w:rPr>
          <w:color w:val="auto"/>
        </w:rPr>
        <w:t>Interview,</w:t>
      </w:r>
      <w:r w:rsidR="00AC5C50">
        <w:rPr>
          <w:color w:val="auto"/>
        </w:rPr>
        <w:t xml:space="preserve"> </w:t>
      </w:r>
      <w:r w:rsidRPr="00FB328C">
        <w:rPr>
          <w:color w:val="auto"/>
        </w:rPr>
        <w:t>Social</w:t>
      </w:r>
      <w:r w:rsidR="00AC5C50">
        <w:rPr>
          <w:color w:val="auto"/>
        </w:rPr>
        <w:t xml:space="preserve"> </w:t>
      </w:r>
      <w:r w:rsidRPr="00FB328C">
        <w:rPr>
          <w:noProof/>
          <w:color w:val="auto"/>
        </w:rPr>
        <w:t>enterprise</w:t>
      </w:r>
      <w:r w:rsidRPr="00FB328C">
        <w:rPr>
          <w:color w:val="auto"/>
        </w:rPr>
        <w:t>,</w:t>
      </w:r>
      <w:r w:rsidR="00AC5C50">
        <w:rPr>
          <w:color w:val="auto"/>
        </w:rPr>
        <w:t xml:space="preserve"> </w:t>
      </w:r>
      <w:r w:rsidRPr="00FB328C">
        <w:rPr>
          <w:color w:val="auto"/>
        </w:rPr>
        <w:t>NSW</w:t>
      </w:r>
    </w:p>
    <w:p w14:paraId="7FD0BB8A" w14:textId="21A08AC5" w:rsidR="00CC0311" w:rsidRPr="00FB328C" w:rsidRDefault="00CC0311" w:rsidP="00CC0311">
      <w:pPr>
        <w:pStyle w:val="GivingReportDirectQuote"/>
        <w:rPr>
          <w:color w:val="auto"/>
        </w:rPr>
      </w:pPr>
      <w:r w:rsidRPr="00FB328C">
        <w:rPr>
          <w:color w:val="auto"/>
        </w:rPr>
        <w:t>I</w:t>
      </w:r>
      <w:r w:rsidR="00AC5C50">
        <w:rPr>
          <w:color w:val="auto"/>
        </w:rPr>
        <w:t xml:space="preserve"> </w:t>
      </w:r>
      <w:r w:rsidRPr="00FB328C">
        <w:rPr>
          <w:color w:val="auto"/>
        </w:rPr>
        <w:t>believe</w:t>
      </w:r>
      <w:r w:rsidR="00AC5C50">
        <w:rPr>
          <w:color w:val="auto"/>
        </w:rPr>
        <w:t xml:space="preserve"> </w:t>
      </w: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way</w:t>
      </w:r>
      <w:r w:rsidR="00AC5C50">
        <w:rPr>
          <w:color w:val="auto"/>
        </w:rPr>
        <w:t xml:space="preserve"> </w:t>
      </w:r>
      <w:r w:rsidRPr="00FB328C">
        <w:rPr>
          <w:color w:val="auto"/>
        </w:rPr>
        <w:t>funding</w:t>
      </w:r>
      <w:r w:rsidR="00AC5C50">
        <w:rPr>
          <w:color w:val="auto"/>
        </w:rPr>
        <w:t xml:space="preserve"> </w:t>
      </w:r>
      <w:r w:rsidRPr="00FB328C">
        <w:rPr>
          <w:color w:val="auto"/>
        </w:rPr>
        <w:t>is</w:t>
      </w:r>
      <w:r w:rsidR="00AC5C50">
        <w:rPr>
          <w:color w:val="auto"/>
        </w:rPr>
        <w:t xml:space="preserve"> </w:t>
      </w:r>
      <w:r w:rsidRPr="00FB328C">
        <w:rPr>
          <w:color w:val="auto"/>
        </w:rPr>
        <w:t>allocated</w:t>
      </w:r>
      <w:r w:rsidR="00AC5C50">
        <w:rPr>
          <w:color w:val="auto"/>
        </w:rPr>
        <w:t xml:space="preserve"> </w:t>
      </w:r>
      <w:r w:rsidRPr="00FB328C">
        <w:rPr>
          <w:color w:val="auto"/>
        </w:rPr>
        <w:t>–</w:t>
      </w:r>
      <w:r w:rsidR="00AC5C50">
        <w:rPr>
          <w:color w:val="auto"/>
        </w:rPr>
        <w:t xml:space="preserve"> </w:t>
      </w:r>
      <w:r w:rsidRPr="00FB328C">
        <w:rPr>
          <w:color w:val="auto"/>
        </w:rPr>
        <w:t>government</w:t>
      </w:r>
      <w:r w:rsidR="00AC5C50">
        <w:rPr>
          <w:color w:val="auto"/>
        </w:rPr>
        <w:t xml:space="preserve"> </w:t>
      </w:r>
      <w:r w:rsidRPr="00FB328C">
        <w:rPr>
          <w:color w:val="auto"/>
        </w:rPr>
        <w:t>funding</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of</w:t>
      </w:r>
      <w:r w:rsidR="00AC5C50">
        <w:rPr>
          <w:color w:val="auto"/>
        </w:rPr>
        <w:t xml:space="preserve"> </w:t>
      </w:r>
      <w:r w:rsidRPr="00FB328C">
        <w:rPr>
          <w:color w:val="auto"/>
        </w:rPr>
        <w:t>that</w:t>
      </w:r>
      <w:r w:rsidR="00AC5C50">
        <w:rPr>
          <w:color w:val="auto"/>
        </w:rPr>
        <w:t xml:space="preserve"> </w:t>
      </w:r>
      <w:r w:rsidRPr="00FB328C">
        <w:rPr>
          <w:color w:val="auto"/>
        </w:rPr>
        <w:t>has</w:t>
      </w:r>
      <w:r w:rsidR="00AC5C50">
        <w:rPr>
          <w:color w:val="auto"/>
        </w:rPr>
        <w:t xml:space="preserve"> </w:t>
      </w:r>
      <w:r w:rsidRPr="00FB328C">
        <w:rPr>
          <w:color w:val="auto"/>
        </w:rPr>
        <w:t>to</w:t>
      </w:r>
      <w:r w:rsidR="00AC5C50">
        <w:rPr>
          <w:color w:val="auto"/>
        </w:rPr>
        <w:t xml:space="preserve"> </w:t>
      </w:r>
      <w:r w:rsidRPr="00FB328C">
        <w:rPr>
          <w:color w:val="auto"/>
        </w:rPr>
        <w:t>significantly</w:t>
      </w:r>
      <w:r w:rsidR="00AC5C50">
        <w:rPr>
          <w:color w:val="auto"/>
        </w:rPr>
        <w:t xml:space="preserve"> </w:t>
      </w:r>
      <w:r w:rsidRPr="00FB328C">
        <w:rPr>
          <w:noProof/>
          <w:color w:val="auto"/>
        </w:rPr>
        <w:t>change</w:t>
      </w:r>
      <w:r w:rsidR="00AC5C50">
        <w:rPr>
          <w:color w:val="auto"/>
        </w:rPr>
        <w:t xml:space="preserve"> </w:t>
      </w:r>
      <w:r w:rsidRPr="00FB328C">
        <w:rPr>
          <w:color w:val="auto"/>
        </w:rPr>
        <w:t>because</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moment</w:t>
      </w:r>
      <w:r w:rsidR="00AC5C50">
        <w:rPr>
          <w:color w:val="auto"/>
        </w:rPr>
        <w:t xml:space="preserve"> </w:t>
      </w:r>
      <w:r w:rsidRPr="00FB328C">
        <w:rPr>
          <w:color w:val="auto"/>
        </w:rPr>
        <w:t>it</w:t>
      </w:r>
      <w:r w:rsidR="00AC5C50">
        <w:rPr>
          <w:color w:val="auto"/>
        </w:rPr>
        <w:t xml:space="preserve"> </w:t>
      </w:r>
      <w:r w:rsidRPr="00FB328C">
        <w:rPr>
          <w:color w:val="auto"/>
        </w:rPr>
        <w:t>sets</w:t>
      </w:r>
      <w:r w:rsidR="00AC5C50">
        <w:rPr>
          <w:color w:val="auto"/>
        </w:rPr>
        <w:t xml:space="preserve"> </w:t>
      </w:r>
      <w:r w:rsidRPr="00FB328C">
        <w:rPr>
          <w:color w:val="auto"/>
        </w:rPr>
        <w:t>us</w:t>
      </w:r>
      <w:r w:rsidR="00AC5C50">
        <w:rPr>
          <w:color w:val="auto"/>
        </w:rPr>
        <w:t xml:space="preserve"> </w:t>
      </w:r>
      <w:r w:rsidRPr="00FB328C">
        <w:rPr>
          <w:color w:val="auto"/>
        </w:rPr>
        <w:t>up</w:t>
      </w:r>
      <w:r w:rsidR="00AC5C50">
        <w:rPr>
          <w:color w:val="auto"/>
        </w:rPr>
        <w:t xml:space="preserve"> </w:t>
      </w:r>
      <w:r w:rsidRPr="00FB328C">
        <w:rPr>
          <w:color w:val="auto"/>
        </w:rPr>
        <w:t>to</w:t>
      </w:r>
      <w:r w:rsidR="00AC5C50">
        <w:rPr>
          <w:color w:val="auto"/>
        </w:rPr>
        <w:t xml:space="preserve"> </w:t>
      </w:r>
      <w:r w:rsidRPr="00FB328C">
        <w:rPr>
          <w:color w:val="auto"/>
        </w:rPr>
        <w:t>all</w:t>
      </w:r>
      <w:r w:rsidR="00AC5C50">
        <w:rPr>
          <w:color w:val="auto"/>
        </w:rPr>
        <w:t xml:space="preserve"> </w:t>
      </w:r>
      <w:r w:rsidRPr="00FB328C">
        <w:rPr>
          <w:color w:val="auto"/>
        </w:rPr>
        <w:t>be</w:t>
      </w:r>
      <w:r w:rsidR="00AC5C50">
        <w:rPr>
          <w:color w:val="auto"/>
        </w:rPr>
        <w:t xml:space="preserve"> </w:t>
      </w:r>
      <w:r w:rsidRPr="00FB328C">
        <w:rPr>
          <w:color w:val="auto"/>
        </w:rPr>
        <w:t>competitive</w:t>
      </w:r>
      <w:r w:rsidR="00AC5C50">
        <w:rPr>
          <w:color w:val="auto"/>
        </w:rPr>
        <w:t xml:space="preserve"> </w:t>
      </w:r>
      <w:r w:rsidRPr="00FB328C">
        <w:rPr>
          <w:color w:val="auto"/>
        </w:rPr>
        <w:t>with</w:t>
      </w:r>
      <w:r w:rsidR="00AC5C50">
        <w:rPr>
          <w:color w:val="auto"/>
        </w:rPr>
        <w:t xml:space="preserve"> </w:t>
      </w:r>
      <w:r w:rsidRPr="00FB328C">
        <w:rPr>
          <w:color w:val="auto"/>
        </w:rPr>
        <w:t>each</w:t>
      </w:r>
      <w:r w:rsidR="00AC5C50">
        <w:rPr>
          <w:color w:val="auto"/>
        </w:rPr>
        <w:t xml:space="preserve"> </w:t>
      </w:r>
      <w:r w:rsidRPr="00FB328C">
        <w:rPr>
          <w:color w:val="auto"/>
        </w:rPr>
        <w:t>other.</w:t>
      </w:r>
      <w:r w:rsidR="00AC5C50">
        <w:rPr>
          <w:color w:val="auto"/>
        </w:rPr>
        <w:t xml:space="preserve"> </w:t>
      </w:r>
      <w:r w:rsidRPr="00FB328C">
        <w:rPr>
          <w:color w:val="auto"/>
        </w:rPr>
        <w:t>We</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share,</w:t>
      </w:r>
      <w:r w:rsidR="00AC5C50">
        <w:rPr>
          <w:color w:val="auto"/>
        </w:rPr>
        <w:t xml:space="preserve"> </w:t>
      </w:r>
      <w:r w:rsidRPr="00FB328C">
        <w:rPr>
          <w:color w:val="auto"/>
        </w:rPr>
        <w:t>we</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collaborate,</w:t>
      </w:r>
      <w:r w:rsidR="00AC5C50">
        <w:rPr>
          <w:color w:val="auto"/>
        </w:rPr>
        <w:t xml:space="preserve"> </w:t>
      </w:r>
      <w:r w:rsidRPr="00FB328C">
        <w:rPr>
          <w:color w:val="auto"/>
        </w:rPr>
        <w:t>but</w:t>
      </w:r>
      <w:r w:rsidR="00AC5C50">
        <w:rPr>
          <w:color w:val="auto"/>
        </w:rPr>
        <w:t xml:space="preserve"> </w:t>
      </w:r>
      <w:r w:rsidRPr="00FB328C">
        <w:rPr>
          <w:color w:val="auto"/>
        </w:rPr>
        <w:t>…</w:t>
      </w:r>
      <w:r w:rsidR="00AC5C50">
        <w:rPr>
          <w:color w:val="auto"/>
        </w:rPr>
        <w:t xml:space="preserve"> </w:t>
      </w:r>
      <w:r w:rsidRPr="00FB328C">
        <w:rPr>
          <w:color w:val="auto"/>
        </w:rPr>
        <w:t>you</w:t>
      </w:r>
      <w:r w:rsidR="00AC5C50">
        <w:rPr>
          <w:color w:val="auto"/>
        </w:rPr>
        <w:t xml:space="preserve"> </w:t>
      </w:r>
      <w:r w:rsidRPr="00FB328C">
        <w:rPr>
          <w:color w:val="auto"/>
        </w:rPr>
        <w:t>don’t</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pay</w:t>
      </w:r>
      <w:r w:rsidR="00AC5C50">
        <w:rPr>
          <w:color w:val="auto"/>
        </w:rPr>
        <w:t xml:space="preserve"> </w:t>
      </w:r>
      <w:r w:rsidRPr="00FB328C">
        <w:rPr>
          <w:color w:val="auto"/>
        </w:rPr>
        <w:t>for</w:t>
      </w:r>
      <w:r w:rsidR="00AC5C50">
        <w:rPr>
          <w:color w:val="auto"/>
        </w:rPr>
        <w:t xml:space="preserve"> </w:t>
      </w:r>
      <w:r w:rsidRPr="00FB328C">
        <w:rPr>
          <w:color w:val="auto"/>
        </w:rPr>
        <w:t>all</w:t>
      </w:r>
      <w:r w:rsidR="00AC5C50">
        <w:rPr>
          <w:color w:val="auto"/>
        </w:rPr>
        <w:t xml:space="preserve"> </w:t>
      </w:r>
      <w:r w:rsidRPr="00FB328C">
        <w:rPr>
          <w:color w:val="auto"/>
        </w:rPr>
        <w:t>those</w:t>
      </w:r>
      <w:r w:rsidR="00AC5C50">
        <w:rPr>
          <w:color w:val="auto"/>
        </w:rPr>
        <w:t xml:space="preserve"> </w:t>
      </w:r>
      <w:r w:rsidRPr="00FB328C">
        <w:rPr>
          <w:color w:val="auto"/>
        </w:rPr>
        <w:t>police</w:t>
      </w:r>
      <w:r w:rsidR="00AC5C50">
        <w:rPr>
          <w:color w:val="auto"/>
        </w:rPr>
        <w:t xml:space="preserve"> </w:t>
      </w:r>
      <w:r w:rsidRPr="00FB328C">
        <w:rPr>
          <w:color w:val="auto"/>
        </w:rPr>
        <w:t>checks</w:t>
      </w:r>
      <w:r w:rsidR="00AC5C50">
        <w:rPr>
          <w:color w:val="auto"/>
        </w:rPr>
        <w:t xml:space="preserve"> </w:t>
      </w:r>
      <w:r w:rsidRPr="00FB328C">
        <w:rPr>
          <w:color w:val="auto"/>
        </w:rPr>
        <w:t>when</w:t>
      </w:r>
      <w:r w:rsidR="00AC5C50">
        <w:rPr>
          <w:color w:val="auto"/>
        </w:rPr>
        <w:t xml:space="preserve"> </w:t>
      </w:r>
      <w:r w:rsidRPr="00FB328C">
        <w:rPr>
          <w:color w:val="auto"/>
        </w:rPr>
        <w:t>they’re</w:t>
      </w:r>
      <w:r w:rsidR="00AC5C50">
        <w:rPr>
          <w:color w:val="auto"/>
        </w:rPr>
        <w:t xml:space="preserve"> </w:t>
      </w:r>
      <w:r w:rsidRPr="00FB328C">
        <w:rPr>
          <w:color w:val="auto"/>
        </w:rPr>
        <w:t>only</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a</w:t>
      </w:r>
      <w:r w:rsidR="00AC5C50">
        <w:rPr>
          <w:color w:val="auto"/>
        </w:rPr>
        <w:t xml:space="preserve"> </w:t>
      </w:r>
      <w:r w:rsidRPr="00FB328C">
        <w:rPr>
          <w:noProof/>
          <w:color w:val="auto"/>
        </w:rPr>
        <w:t>two-hour</w:t>
      </w:r>
      <w:r w:rsidR="00AC5C50">
        <w:rPr>
          <w:color w:val="auto"/>
        </w:rPr>
        <w:t xml:space="preserve"> </w:t>
      </w:r>
      <w:r w:rsidRPr="00FB328C">
        <w:rPr>
          <w:color w:val="auto"/>
        </w:rPr>
        <w:t>job</w:t>
      </w:r>
      <w:r w:rsidR="00AC5C50">
        <w:rPr>
          <w:color w:val="auto"/>
        </w:rPr>
        <w:t xml:space="preserve"> </w:t>
      </w:r>
      <w:r w:rsidRPr="00FB328C">
        <w:rPr>
          <w:color w:val="auto"/>
        </w:rPr>
        <w:t>for</w:t>
      </w:r>
      <w:r w:rsidR="00AC5C50">
        <w:rPr>
          <w:color w:val="auto"/>
        </w:rPr>
        <w:t xml:space="preserve"> </w:t>
      </w:r>
      <w:r w:rsidRPr="00FB328C">
        <w:rPr>
          <w:color w:val="auto"/>
        </w:rPr>
        <w:t>you</w:t>
      </w:r>
      <w:r w:rsidR="00AC5C50">
        <w:rPr>
          <w:color w:val="auto"/>
        </w:rPr>
        <w:t xml:space="preserve"> </w:t>
      </w:r>
      <w:r w:rsidR="004720D9" w:rsidRPr="00FB328C">
        <w:rPr>
          <w:color w:val="auto"/>
        </w:rPr>
        <w:t>…</w:t>
      </w:r>
    </w:p>
    <w:p w14:paraId="05B791A6" w14:textId="08381862" w:rsidR="00CC0311" w:rsidRPr="00FB328C" w:rsidRDefault="00CC0311" w:rsidP="00CC0311">
      <w:pPr>
        <w:pStyle w:val="Quotelabel"/>
        <w:rPr>
          <w:color w:val="auto"/>
        </w:rPr>
      </w:pPr>
      <w:r w:rsidRPr="00FB328C">
        <w:rPr>
          <w:rFonts w:cs="Times New Roman"/>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VIC</w:t>
      </w:r>
    </w:p>
    <w:p w14:paraId="6E5B5229" w14:textId="75290CEA" w:rsidR="00CC0311" w:rsidRPr="00FB328C" w:rsidRDefault="00CC0311" w:rsidP="000D3294">
      <w:pPr>
        <w:rPr>
          <w:color w:val="auto"/>
        </w:rPr>
      </w:pPr>
      <w:r w:rsidRPr="00FB328C">
        <w:rPr>
          <w:color w:val="auto"/>
        </w:rPr>
        <w:t>This</w:t>
      </w:r>
      <w:r w:rsidR="00AC5C50">
        <w:rPr>
          <w:color w:val="auto"/>
        </w:rPr>
        <w:t xml:space="preserve"> </w:t>
      </w:r>
      <w:r w:rsidRPr="00FB328C">
        <w:rPr>
          <w:color w:val="auto"/>
        </w:rPr>
        <w:t>NPO</w:t>
      </w:r>
      <w:r w:rsidR="00AC5C50">
        <w:rPr>
          <w:color w:val="auto"/>
        </w:rPr>
        <w:t xml:space="preserve"> </w:t>
      </w:r>
      <w:r w:rsidRPr="00FB328C">
        <w:rPr>
          <w:color w:val="auto"/>
        </w:rPr>
        <w:t>collaboration</w:t>
      </w:r>
      <w:r w:rsidR="00AC5C50">
        <w:rPr>
          <w:color w:val="auto"/>
        </w:rPr>
        <w:t xml:space="preserve"> </w:t>
      </w:r>
      <w:r w:rsidRPr="00FB328C">
        <w:rPr>
          <w:color w:val="auto"/>
        </w:rPr>
        <w:t>theme</w:t>
      </w:r>
      <w:r w:rsidR="00AC5C50">
        <w:rPr>
          <w:color w:val="auto"/>
        </w:rPr>
        <w:t xml:space="preserve"> </w:t>
      </w:r>
      <w:r w:rsidRPr="00FB328C">
        <w:rPr>
          <w:color w:val="auto"/>
        </w:rPr>
        <w:t>was</w:t>
      </w:r>
      <w:r w:rsidR="00AC5C50">
        <w:rPr>
          <w:color w:val="auto"/>
        </w:rPr>
        <w:t xml:space="preserve"> </w:t>
      </w:r>
      <w:r w:rsidRPr="00FB328C">
        <w:rPr>
          <w:color w:val="auto"/>
        </w:rPr>
        <w:t>echoed</w:t>
      </w:r>
      <w:r w:rsidR="00AC5C50">
        <w:rPr>
          <w:color w:val="auto"/>
        </w:rPr>
        <w:t xml:space="preserve"> </w:t>
      </w:r>
      <w:r w:rsidRPr="00FB328C">
        <w:rPr>
          <w:color w:val="auto"/>
        </w:rPr>
        <w:t>by</w:t>
      </w:r>
      <w:r w:rsidR="00AC5C50">
        <w:rPr>
          <w:color w:val="auto"/>
        </w:rPr>
        <w:t xml:space="preserve"> </w:t>
      </w:r>
      <w:r w:rsidRPr="00FB328C">
        <w:rPr>
          <w:color w:val="auto"/>
        </w:rPr>
        <w:t>donors.</w:t>
      </w:r>
    </w:p>
    <w:p w14:paraId="262888CA" w14:textId="551DBA0C" w:rsidR="0023755C" w:rsidRPr="00FB328C" w:rsidRDefault="0023755C" w:rsidP="00101629">
      <w:pPr>
        <w:pStyle w:val="GivingReportDirectQuote"/>
        <w:rPr>
          <w:color w:val="auto"/>
        </w:rPr>
      </w:pPr>
      <w:r w:rsidRPr="00FB328C">
        <w:rPr>
          <w:color w:val="auto"/>
        </w:rPr>
        <w:t>…</w:t>
      </w:r>
      <w:r w:rsidR="00AC5C50">
        <w:rPr>
          <w:color w:val="auto"/>
        </w:rPr>
        <w:t xml:space="preserve"> </w:t>
      </w:r>
      <w:r w:rsidRPr="00FB328C">
        <w:rPr>
          <w:color w:val="auto"/>
        </w:rPr>
        <w:t>if</w:t>
      </w:r>
      <w:r w:rsidR="00AC5C50">
        <w:rPr>
          <w:color w:val="auto"/>
        </w:rPr>
        <w:t xml:space="preserve"> </w:t>
      </w:r>
      <w:r w:rsidRPr="00FB328C">
        <w:rPr>
          <w:color w:val="auto"/>
        </w:rPr>
        <w:t>there</w:t>
      </w:r>
      <w:r w:rsidR="00AC5C50">
        <w:rPr>
          <w:color w:val="auto"/>
        </w:rPr>
        <w:t xml:space="preserve"> </w:t>
      </w:r>
      <w:r w:rsidRPr="00FB328C">
        <w:rPr>
          <w:color w:val="auto"/>
        </w:rPr>
        <w:t>were</w:t>
      </w:r>
      <w:r w:rsidR="00AC5C50">
        <w:rPr>
          <w:color w:val="auto"/>
        </w:rPr>
        <w:t xml:space="preserve"> </w:t>
      </w:r>
      <w:r w:rsidRPr="00FB328C">
        <w:rPr>
          <w:color w:val="auto"/>
        </w:rPr>
        <w:t>technological</w:t>
      </w:r>
      <w:r w:rsidR="00AC5C50">
        <w:rPr>
          <w:color w:val="auto"/>
        </w:rPr>
        <w:t xml:space="preserve"> </w:t>
      </w:r>
      <w:r w:rsidRPr="00FB328C">
        <w:rPr>
          <w:color w:val="auto"/>
        </w:rPr>
        <w:t>platforms</w:t>
      </w:r>
      <w:r w:rsidR="00AC5C50">
        <w:rPr>
          <w:color w:val="auto"/>
        </w:rPr>
        <w:t xml:space="preserve"> </w:t>
      </w:r>
      <w:r w:rsidRPr="00FB328C">
        <w:rPr>
          <w:color w:val="auto"/>
        </w:rPr>
        <w:t>that</w:t>
      </w:r>
      <w:r w:rsidR="00AC5C50">
        <w:rPr>
          <w:color w:val="auto"/>
        </w:rPr>
        <w:t xml:space="preserve"> </w:t>
      </w:r>
      <w:r w:rsidRPr="00FB328C">
        <w:rPr>
          <w:color w:val="auto"/>
        </w:rPr>
        <w:t>allowed</w:t>
      </w:r>
      <w:r w:rsidR="00AC5C50">
        <w:rPr>
          <w:color w:val="auto"/>
        </w:rPr>
        <w:t xml:space="preserve"> </w:t>
      </w:r>
      <w:r w:rsidRPr="00FB328C">
        <w:rPr>
          <w:color w:val="auto"/>
        </w:rPr>
        <w:t>for</w:t>
      </w:r>
      <w:r w:rsidR="00AC5C50">
        <w:rPr>
          <w:color w:val="auto"/>
        </w:rPr>
        <w:t xml:space="preserve"> </w:t>
      </w:r>
      <w:r w:rsidRPr="00FB328C">
        <w:rPr>
          <w:color w:val="auto"/>
        </w:rPr>
        <w:t>better</w:t>
      </w:r>
      <w:r w:rsidR="00AC5C50">
        <w:rPr>
          <w:color w:val="auto"/>
        </w:rPr>
        <w:t xml:space="preserve"> </w:t>
      </w:r>
      <w:r w:rsidRPr="00FB328C">
        <w:rPr>
          <w:color w:val="auto"/>
        </w:rPr>
        <w:t>sharing</w:t>
      </w:r>
      <w:r w:rsidR="00AC5C50">
        <w:rPr>
          <w:color w:val="auto"/>
        </w:rPr>
        <w:t xml:space="preserve"> </w:t>
      </w:r>
      <w:r w:rsidRPr="00FB328C">
        <w:rPr>
          <w:color w:val="auto"/>
        </w:rPr>
        <w:t>of</w:t>
      </w:r>
      <w:r w:rsidR="00AC5C50">
        <w:rPr>
          <w:color w:val="auto"/>
        </w:rPr>
        <w:t xml:space="preserve"> </w:t>
      </w:r>
      <w:r w:rsidRPr="00FB328C">
        <w:rPr>
          <w:color w:val="auto"/>
        </w:rPr>
        <w:t>information</w:t>
      </w:r>
      <w:r w:rsidR="00AC5C50">
        <w:rPr>
          <w:color w:val="auto"/>
        </w:rPr>
        <w:t xml:space="preserve"> </w:t>
      </w:r>
      <w:r w:rsidRPr="00FB328C">
        <w:rPr>
          <w:color w:val="auto"/>
        </w:rPr>
        <w:t>and</w:t>
      </w:r>
      <w:r w:rsidR="00AC5C50">
        <w:rPr>
          <w:color w:val="auto"/>
        </w:rPr>
        <w:t xml:space="preserve"> </w:t>
      </w:r>
      <w:r w:rsidRPr="00FB328C">
        <w:rPr>
          <w:color w:val="auto"/>
        </w:rPr>
        <w:t>better</w:t>
      </w:r>
      <w:r w:rsidR="00AC5C50">
        <w:rPr>
          <w:color w:val="auto"/>
        </w:rPr>
        <w:t xml:space="preserve"> </w:t>
      </w:r>
      <w:r w:rsidRPr="00FB328C">
        <w:rPr>
          <w:color w:val="auto"/>
        </w:rPr>
        <w:t>collaboration,</w:t>
      </w:r>
      <w:r w:rsidR="00AC5C50">
        <w:rPr>
          <w:color w:val="auto"/>
        </w:rPr>
        <w:t xml:space="preserve"> </w:t>
      </w:r>
      <w:r w:rsidRPr="00FB328C">
        <w:rPr>
          <w:color w:val="auto"/>
        </w:rPr>
        <w:t>that</w:t>
      </w:r>
      <w:r w:rsidR="00AC5C50">
        <w:rPr>
          <w:color w:val="auto"/>
        </w:rPr>
        <w:t xml:space="preserve"> </w:t>
      </w:r>
      <w:r w:rsidRPr="00FB328C">
        <w:rPr>
          <w:color w:val="auto"/>
        </w:rPr>
        <w:t>would</w:t>
      </w:r>
      <w:r w:rsidR="00AC5C50">
        <w:rPr>
          <w:color w:val="auto"/>
        </w:rPr>
        <w:t xml:space="preserve"> </w:t>
      </w:r>
      <w:r w:rsidRPr="00FB328C">
        <w:rPr>
          <w:color w:val="auto"/>
        </w:rPr>
        <w:t>be</w:t>
      </w:r>
      <w:r w:rsidR="00AC5C50">
        <w:rPr>
          <w:color w:val="auto"/>
        </w:rPr>
        <w:t xml:space="preserve"> </w:t>
      </w:r>
      <w:r w:rsidRPr="00FB328C">
        <w:rPr>
          <w:color w:val="auto"/>
        </w:rPr>
        <w:t>good.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collaboration,</w:t>
      </w:r>
      <w:r w:rsidR="00AC5C50">
        <w:rPr>
          <w:color w:val="auto"/>
        </w:rPr>
        <w:t xml:space="preserve"> </w:t>
      </w:r>
      <w:r w:rsidRPr="00FB328C">
        <w:rPr>
          <w:color w:val="auto"/>
        </w:rPr>
        <w:t>there’s</w:t>
      </w:r>
      <w:r w:rsidR="00AC5C50">
        <w:rPr>
          <w:color w:val="auto"/>
        </w:rPr>
        <w:t xml:space="preserve"> </w:t>
      </w:r>
      <w:r w:rsidRPr="00FB328C">
        <w:rPr>
          <w:color w:val="auto"/>
        </w:rPr>
        <w:t>a</w:t>
      </w:r>
      <w:r w:rsidR="00AC5C50">
        <w:rPr>
          <w:color w:val="auto"/>
        </w:rPr>
        <w:t xml:space="preserve"> </w:t>
      </w:r>
      <w:r w:rsidRPr="00FB328C">
        <w:rPr>
          <w:color w:val="auto"/>
        </w:rPr>
        <w:t>lot</w:t>
      </w:r>
      <w:r w:rsidR="00AC5C50">
        <w:rPr>
          <w:color w:val="auto"/>
        </w:rPr>
        <w:t xml:space="preserve"> </w:t>
      </w:r>
      <w:r w:rsidRPr="00FB328C">
        <w:rPr>
          <w:color w:val="auto"/>
        </w:rPr>
        <w:t>of</w:t>
      </w:r>
      <w:r w:rsidR="00AC5C50">
        <w:rPr>
          <w:color w:val="auto"/>
        </w:rPr>
        <w:t xml:space="preserve"> </w:t>
      </w:r>
      <w:r w:rsidRPr="00FB328C">
        <w:rPr>
          <w:color w:val="auto"/>
        </w:rPr>
        <w:t>scope</w:t>
      </w:r>
      <w:r w:rsidR="00AC5C50">
        <w:rPr>
          <w:color w:val="auto"/>
        </w:rPr>
        <w:t xml:space="preserve"> </w:t>
      </w:r>
      <w:r w:rsidRPr="00FB328C">
        <w:rPr>
          <w:color w:val="auto"/>
        </w:rPr>
        <w:t>for</w:t>
      </w:r>
      <w:r w:rsidR="00AC5C50">
        <w:rPr>
          <w:color w:val="auto"/>
        </w:rPr>
        <w:t xml:space="preserve"> </w:t>
      </w:r>
      <w:r w:rsidRPr="00FB328C">
        <w:rPr>
          <w:color w:val="auto"/>
        </w:rPr>
        <w:t>that,</w:t>
      </w:r>
      <w:r w:rsidR="00AC5C50">
        <w:rPr>
          <w:color w:val="auto"/>
        </w:rPr>
        <w:t xml:space="preserve"> </w:t>
      </w:r>
      <w:r w:rsidRPr="00FB328C">
        <w:rPr>
          <w:color w:val="auto"/>
        </w:rPr>
        <w:t>but</w:t>
      </w:r>
      <w:r w:rsidR="00AC5C50">
        <w:rPr>
          <w:color w:val="auto"/>
        </w:rPr>
        <w:t xml:space="preserve"> </w:t>
      </w:r>
      <w:r w:rsidRPr="00FB328C">
        <w:rPr>
          <w:color w:val="auto"/>
        </w:rPr>
        <w:t>it’s</w:t>
      </w:r>
      <w:r w:rsidR="00AC5C50">
        <w:rPr>
          <w:color w:val="auto"/>
        </w:rPr>
        <w:t xml:space="preserve"> </w:t>
      </w:r>
      <w:r w:rsidRPr="00FB328C">
        <w:rPr>
          <w:color w:val="auto"/>
        </w:rPr>
        <w:t>obviously</w:t>
      </w:r>
      <w:r w:rsidR="00AC5C50">
        <w:rPr>
          <w:color w:val="auto"/>
        </w:rPr>
        <w:t xml:space="preserve"> </w:t>
      </w:r>
      <w:r w:rsidRPr="00FB328C">
        <w:rPr>
          <w:color w:val="auto"/>
        </w:rPr>
        <w:t>very</w:t>
      </w:r>
      <w:r w:rsidR="00AC5C50">
        <w:rPr>
          <w:color w:val="auto"/>
        </w:rPr>
        <w:t xml:space="preserve"> </w:t>
      </w:r>
      <w:r w:rsidRPr="00FB328C">
        <w:rPr>
          <w:color w:val="auto"/>
        </w:rPr>
        <w:t>challenging</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don’t</w:t>
      </w:r>
      <w:r w:rsidR="00AC5C50">
        <w:rPr>
          <w:color w:val="auto"/>
        </w:rPr>
        <w:t xml:space="preserve"> </w:t>
      </w:r>
      <w:r w:rsidRPr="00FB328C">
        <w:rPr>
          <w:color w:val="auto"/>
        </w:rPr>
        <w:t>think</w:t>
      </w:r>
      <w:r w:rsidR="00AC5C50">
        <w:rPr>
          <w:color w:val="auto"/>
        </w:rPr>
        <w:t xml:space="preserve"> </w:t>
      </w:r>
      <w:r w:rsidRPr="00FB328C">
        <w:rPr>
          <w:color w:val="auto"/>
        </w:rPr>
        <w:t>that’s</w:t>
      </w:r>
      <w:r w:rsidR="00AC5C50">
        <w:rPr>
          <w:color w:val="auto"/>
        </w:rPr>
        <w:t xml:space="preserve"> </w:t>
      </w:r>
      <w:r w:rsidRPr="00FB328C">
        <w:rPr>
          <w:color w:val="auto"/>
        </w:rPr>
        <w:t>done</w:t>
      </w:r>
      <w:r w:rsidR="00AC5C50">
        <w:rPr>
          <w:color w:val="auto"/>
        </w:rPr>
        <w:t xml:space="preserve"> </w:t>
      </w:r>
      <w:r w:rsidRPr="00FB328C">
        <w:rPr>
          <w:color w:val="auto"/>
        </w:rPr>
        <w:t>very</w:t>
      </w:r>
      <w:r w:rsidR="00AC5C50">
        <w:rPr>
          <w:color w:val="auto"/>
        </w:rPr>
        <w:t xml:space="preserve"> </w:t>
      </w:r>
      <w:r w:rsidRPr="00FB328C">
        <w:rPr>
          <w:color w:val="auto"/>
        </w:rPr>
        <w:t>well</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sector</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general</w:t>
      </w:r>
      <w:r w:rsidR="00AC5C50">
        <w:rPr>
          <w:color w:val="auto"/>
        </w:rPr>
        <w:t xml:space="preserve"> </w:t>
      </w:r>
      <w:r w:rsidRPr="00FB328C">
        <w:rPr>
          <w:color w:val="auto"/>
        </w:rPr>
        <w:t>rule,</w:t>
      </w:r>
      <w:r w:rsidR="00AC5C50">
        <w:rPr>
          <w:color w:val="auto"/>
        </w:rPr>
        <w:t xml:space="preserve"> </w:t>
      </w:r>
      <w:r w:rsidRPr="00FB328C">
        <w:rPr>
          <w:color w:val="auto"/>
        </w:rPr>
        <w:t>not</w:t>
      </w:r>
      <w:r w:rsidR="00AC5C50">
        <w:rPr>
          <w:color w:val="auto"/>
        </w:rPr>
        <w:t xml:space="preserve"> </w:t>
      </w:r>
      <w:r w:rsidRPr="00FB328C">
        <w:rPr>
          <w:color w:val="auto"/>
        </w:rPr>
        <w:t>enough</w:t>
      </w:r>
      <w:r w:rsidR="00AC5C50">
        <w:rPr>
          <w:color w:val="auto"/>
        </w:rPr>
        <w:t xml:space="preserve"> </w:t>
      </w:r>
      <w:r w:rsidRPr="00FB328C">
        <w:rPr>
          <w:color w:val="auto"/>
        </w:rPr>
        <w:t>of</w:t>
      </w:r>
      <w:r w:rsidR="00AC5C50">
        <w:rPr>
          <w:color w:val="auto"/>
        </w:rPr>
        <w:t xml:space="preserve"> </w:t>
      </w:r>
      <w:r w:rsidRPr="00FB328C">
        <w:rPr>
          <w:color w:val="auto"/>
        </w:rPr>
        <w:t>it</w:t>
      </w:r>
      <w:r w:rsidR="00AC5C50">
        <w:rPr>
          <w:color w:val="auto"/>
        </w:rPr>
        <w:t xml:space="preserve"> </w:t>
      </w:r>
      <w:r w:rsidRPr="00FB328C">
        <w:rPr>
          <w:color w:val="auto"/>
        </w:rPr>
        <w:t>and</w:t>
      </w:r>
      <w:r w:rsidR="00AC5C50">
        <w:rPr>
          <w:color w:val="auto"/>
        </w:rPr>
        <w:t xml:space="preserve"> </w:t>
      </w:r>
      <w:r w:rsidRPr="00FB328C">
        <w:rPr>
          <w:color w:val="auto"/>
        </w:rPr>
        <w:t>not</w:t>
      </w:r>
      <w:r w:rsidR="00AC5C50">
        <w:rPr>
          <w:color w:val="auto"/>
        </w:rPr>
        <w:t xml:space="preserve"> </w:t>
      </w:r>
      <w:r w:rsidRPr="00FB328C">
        <w:rPr>
          <w:color w:val="auto"/>
        </w:rPr>
        <w:t>deeply</w:t>
      </w:r>
      <w:r w:rsidR="00AC5C50">
        <w:rPr>
          <w:color w:val="auto"/>
        </w:rPr>
        <w:t xml:space="preserve"> </w:t>
      </w:r>
      <w:r w:rsidRPr="00FB328C">
        <w:rPr>
          <w:color w:val="auto"/>
        </w:rPr>
        <w:t>enough.</w:t>
      </w:r>
    </w:p>
    <w:p w14:paraId="2300F53A" w14:textId="6B6633B6" w:rsidR="0023755C" w:rsidRPr="00FB328C" w:rsidRDefault="0023755C" w:rsidP="00101629">
      <w:pPr>
        <w:pStyle w:val="Quotelabel"/>
        <w:rPr>
          <w:color w:val="auto"/>
        </w:rPr>
      </w:pPr>
      <w:r w:rsidRPr="00FB328C">
        <w:rPr>
          <w:color w:val="auto"/>
        </w:rPr>
        <w:t>Interview,</w:t>
      </w:r>
      <w:r w:rsidR="00AC5C50">
        <w:rPr>
          <w:color w:val="auto"/>
        </w:rPr>
        <w:t xml:space="preserve"> </w:t>
      </w:r>
      <w:r w:rsidRPr="00FB328C">
        <w:rPr>
          <w:color w:val="auto"/>
        </w:rPr>
        <w:t>HNWI/foundations</w:t>
      </w:r>
      <w:r w:rsidR="00390009" w:rsidRPr="00FB328C">
        <w:rPr>
          <w:color w:val="auto"/>
        </w:rPr>
        <w:t>,</w:t>
      </w:r>
      <w:r w:rsidR="00AC5C50">
        <w:rPr>
          <w:color w:val="auto"/>
        </w:rPr>
        <w:t xml:space="preserve"> </w:t>
      </w:r>
      <w:r w:rsidR="00390009" w:rsidRPr="00FB328C">
        <w:rPr>
          <w:color w:val="auto"/>
        </w:rPr>
        <w:t>VIC</w:t>
      </w:r>
    </w:p>
    <w:p w14:paraId="32D7AD80" w14:textId="0A0080B3" w:rsidR="00390009" w:rsidRPr="00FB328C" w:rsidRDefault="00390009" w:rsidP="00390009">
      <w:pPr>
        <w:pStyle w:val="Heading5"/>
        <w:rPr>
          <w:color w:val="auto"/>
        </w:rPr>
      </w:pPr>
      <w:r w:rsidRPr="00FB328C">
        <w:rPr>
          <w:color w:val="auto"/>
        </w:rPr>
        <w:t>Use</w:t>
      </w:r>
      <w:r w:rsidR="00AC5C50">
        <w:rPr>
          <w:color w:val="auto"/>
        </w:rPr>
        <w:t xml:space="preserve"> </w:t>
      </w:r>
      <w:r w:rsidRPr="00FB328C">
        <w:rPr>
          <w:color w:val="auto"/>
        </w:rPr>
        <w:t>technology</w:t>
      </w:r>
      <w:r w:rsidR="00AC5C50">
        <w:rPr>
          <w:color w:val="auto"/>
        </w:rPr>
        <w:t xml:space="preserve"> </w:t>
      </w:r>
      <w:r w:rsidRPr="00FB328C">
        <w:rPr>
          <w:color w:val="auto"/>
        </w:rPr>
        <w:t>to</w:t>
      </w:r>
      <w:r w:rsidR="00AC5C50">
        <w:rPr>
          <w:color w:val="auto"/>
        </w:rPr>
        <w:t xml:space="preserve"> </w:t>
      </w:r>
      <w:r w:rsidRPr="00FB328C">
        <w:rPr>
          <w:color w:val="auto"/>
        </w:rPr>
        <w:t>enhance</w:t>
      </w:r>
      <w:r w:rsidR="00AC5C50">
        <w:rPr>
          <w:color w:val="auto"/>
        </w:rPr>
        <w:t xml:space="preserve"> </w:t>
      </w:r>
      <w:r w:rsidRPr="00FB328C">
        <w:rPr>
          <w:color w:val="auto"/>
        </w:rPr>
        <w:t>the</w:t>
      </w:r>
      <w:r w:rsidR="00AC5C50">
        <w:rPr>
          <w:color w:val="auto"/>
        </w:rPr>
        <w:t xml:space="preserve"> </w:t>
      </w:r>
      <w:r w:rsidRPr="00FB328C">
        <w:rPr>
          <w:color w:val="auto"/>
        </w:rPr>
        <w:t>donor</w:t>
      </w:r>
      <w:r w:rsidR="00AC5C50">
        <w:rPr>
          <w:color w:val="auto"/>
        </w:rPr>
        <w:t xml:space="preserve"> </w:t>
      </w:r>
      <w:r w:rsidRPr="00FB328C">
        <w:rPr>
          <w:color w:val="auto"/>
        </w:rPr>
        <w:t>experience</w:t>
      </w:r>
    </w:p>
    <w:p w14:paraId="1727D368" w14:textId="4E0AC12F" w:rsidR="00390009" w:rsidRPr="00FB328C" w:rsidRDefault="00CC0311" w:rsidP="00390009">
      <w:pPr>
        <w:rPr>
          <w:bCs/>
          <w:color w:val="auto"/>
        </w:rPr>
      </w:pPr>
      <w:r w:rsidRPr="00FB328C">
        <w:rPr>
          <w:bCs/>
          <w:color w:val="auto"/>
        </w:rPr>
        <w:t>Participant</w:t>
      </w:r>
      <w:r w:rsidR="0018213F" w:rsidRPr="00FB328C">
        <w:rPr>
          <w:bCs/>
          <w:color w:val="auto"/>
        </w:rPr>
        <w:t>s</w:t>
      </w:r>
      <w:r w:rsidR="00AC5C50">
        <w:rPr>
          <w:bCs/>
          <w:color w:val="auto"/>
        </w:rPr>
        <w:t xml:space="preserve"> </w:t>
      </w:r>
      <w:r w:rsidRPr="00FB328C">
        <w:rPr>
          <w:bCs/>
          <w:color w:val="auto"/>
        </w:rPr>
        <w:t>uniformly</w:t>
      </w:r>
      <w:r w:rsidR="00AC5C50">
        <w:rPr>
          <w:bCs/>
          <w:color w:val="auto"/>
        </w:rPr>
        <w:t xml:space="preserve"> </w:t>
      </w:r>
      <w:r w:rsidRPr="00FB328C">
        <w:rPr>
          <w:bCs/>
          <w:color w:val="auto"/>
        </w:rPr>
        <w:t>reported</w:t>
      </w:r>
      <w:r w:rsidR="00AC5C50">
        <w:rPr>
          <w:bCs/>
          <w:color w:val="auto"/>
        </w:rPr>
        <w:t xml:space="preserve"> </w:t>
      </w:r>
      <w:r w:rsidRPr="00FB328C">
        <w:rPr>
          <w:bCs/>
          <w:color w:val="auto"/>
        </w:rPr>
        <w:t>many</w:t>
      </w:r>
      <w:r w:rsidR="00AC5C50">
        <w:rPr>
          <w:bCs/>
          <w:color w:val="auto"/>
        </w:rPr>
        <w:t xml:space="preserve"> </w:t>
      </w:r>
      <w:r w:rsidRPr="00FB328C">
        <w:rPr>
          <w:bCs/>
          <w:color w:val="auto"/>
        </w:rPr>
        <w:t>of</w:t>
      </w:r>
      <w:r w:rsidR="00AC5C50">
        <w:rPr>
          <w:bCs/>
          <w:color w:val="auto"/>
        </w:rPr>
        <w:t xml:space="preserve"> </w:t>
      </w:r>
      <w:r w:rsidRPr="00FB328C">
        <w:rPr>
          <w:bCs/>
          <w:color w:val="auto"/>
        </w:rPr>
        <w:t>their</w:t>
      </w:r>
      <w:r w:rsidR="00AC5C50">
        <w:rPr>
          <w:bCs/>
          <w:color w:val="auto"/>
        </w:rPr>
        <w:t xml:space="preserve"> </w:t>
      </w:r>
      <w:r w:rsidR="00390009" w:rsidRPr="00FB328C">
        <w:rPr>
          <w:bCs/>
          <w:color w:val="auto"/>
        </w:rPr>
        <w:t>donors</w:t>
      </w:r>
      <w:r w:rsidR="00AC5C50">
        <w:rPr>
          <w:bCs/>
          <w:color w:val="auto"/>
        </w:rPr>
        <w:t xml:space="preserve"> </w:t>
      </w:r>
      <w:r w:rsidR="00390009" w:rsidRPr="00FB328C">
        <w:rPr>
          <w:bCs/>
          <w:color w:val="auto"/>
        </w:rPr>
        <w:t>want</w:t>
      </w:r>
      <w:r w:rsidR="00AC5C50">
        <w:rPr>
          <w:bCs/>
          <w:color w:val="auto"/>
        </w:rPr>
        <w:t xml:space="preserve"> </w:t>
      </w:r>
      <w:r w:rsidR="00390009" w:rsidRPr="00FB328C">
        <w:rPr>
          <w:bCs/>
          <w:color w:val="auto"/>
        </w:rPr>
        <w:t>and</w:t>
      </w:r>
      <w:r w:rsidR="00AC5C50">
        <w:rPr>
          <w:bCs/>
          <w:color w:val="auto"/>
        </w:rPr>
        <w:t xml:space="preserve"> </w:t>
      </w:r>
      <w:r w:rsidR="00390009" w:rsidRPr="00FB328C">
        <w:rPr>
          <w:bCs/>
          <w:color w:val="auto"/>
        </w:rPr>
        <w:t>expect</w:t>
      </w:r>
      <w:r w:rsidR="00AC5C50">
        <w:rPr>
          <w:bCs/>
          <w:color w:val="auto"/>
        </w:rPr>
        <w:t xml:space="preserve"> </w:t>
      </w:r>
      <w:r w:rsidR="00390009" w:rsidRPr="00FB328C">
        <w:rPr>
          <w:bCs/>
          <w:color w:val="auto"/>
        </w:rPr>
        <w:t>to</w:t>
      </w:r>
      <w:r w:rsidR="00AC5C50">
        <w:rPr>
          <w:bCs/>
          <w:color w:val="auto"/>
        </w:rPr>
        <w:t xml:space="preserve"> </w:t>
      </w:r>
      <w:r w:rsidR="00390009" w:rsidRPr="00FB328C">
        <w:rPr>
          <w:bCs/>
          <w:color w:val="auto"/>
        </w:rPr>
        <w:t>use</w:t>
      </w:r>
      <w:r w:rsidR="00AC5C50">
        <w:rPr>
          <w:bCs/>
          <w:color w:val="auto"/>
        </w:rPr>
        <w:t xml:space="preserve"> </w:t>
      </w:r>
      <w:r w:rsidR="00390009" w:rsidRPr="00FB328C">
        <w:rPr>
          <w:bCs/>
          <w:color w:val="auto"/>
        </w:rPr>
        <w:t>the</w:t>
      </w:r>
      <w:r w:rsidR="00AC5C50">
        <w:rPr>
          <w:bCs/>
          <w:color w:val="auto"/>
        </w:rPr>
        <w:t xml:space="preserve"> </w:t>
      </w:r>
      <w:r w:rsidR="00390009" w:rsidRPr="00FB328C">
        <w:rPr>
          <w:bCs/>
          <w:color w:val="auto"/>
        </w:rPr>
        <w:t>internet</w:t>
      </w:r>
      <w:r w:rsidR="00AC5C50">
        <w:rPr>
          <w:bCs/>
          <w:color w:val="auto"/>
        </w:rPr>
        <w:t xml:space="preserve"> </w:t>
      </w:r>
      <w:r w:rsidR="00390009" w:rsidRPr="00FB328C">
        <w:rPr>
          <w:bCs/>
          <w:color w:val="auto"/>
        </w:rPr>
        <w:t>in</w:t>
      </w:r>
      <w:r w:rsidR="00AC5C50">
        <w:rPr>
          <w:bCs/>
          <w:color w:val="auto"/>
        </w:rPr>
        <w:t xml:space="preserve"> </w:t>
      </w:r>
      <w:r w:rsidR="00390009" w:rsidRPr="00FB328C">
        <w:rPr>
          <w:bCs/>
          <w:color w:val="auto"/>
        </w:rPr>
        <w:t>their</w:t>
      </w:r>
      <w:r w:rsidR="00AC5C50">
        <w:rPr>
          <w:bCs/>
          <w:color w:val="auto"/>
        </w:rPr>
        <w:t xml:space="preserve"> </w:t>
      </w:r>
      <w:r w:rsidR="00390009" w:rsidRPr="00FB328C">
        <w:rPr>
          <w:bCs/>
          <w:color w:val="auto"/>
        </w:rPr>
        <w:t>giving</w:t>
      </w:r>
      <w:r w:rsidR="00AC5C50">
        <w:rPr>
          <w:bCs/>
          <w:color w:val="auto"/>
        </w:rPr>
        <w:t xml:space="preserve"> </w:t>
      </w:r>
      <w:r w:rsidRPr="00FB328C">
        <w:rPr>
          <w:bCs/>
          <w:color w:val="auto"/>
        </w:rPr>
        <w:t>and</w:t>
      </w:r>
      <w:r w:rsidR="00AC5C50">
        <w:rPr>
          <w:bCs/>
          <w:color w:val="auto"/>
        </w:rPr>
        <w:t xml:space="preserve"> </w:t>
      </w:r>
      <w:r w:rsidRPr="00FB328C">
        <w:rPr>
          <w:bCs/>
          <w:color w:val="auto"/>
        </w:rPr>
        <w:t>t</w:t>
      </w:r>
      <w:r w:rsidR="00390009" w:rsidRPr="00FB328C">
        <w:rPr>
          <w:bCs/>
          <w:color w:val="auto"/>
        </w:rPr>
        <w:t>he</w:t>
      </w:r>
      <w:r w:rsidR="00AC5C50">
        <w:rPr>
          <w:bCs/>
          <w:color w:val="auto"/>
        </w:rPr>
        <w:t xml:space="preserve"> </w:t>
      </w:r>
      <w:r w:rsidR="00390009" w:rsidRPr="00FB328C">
        <w:rPr>
          <w:bCs/>
          <w:color w:val="auto"/>
        </w:rPr>
        <w:t>better</w:t>
      </w:r>
      <w:r w:rsidR="00AC5C50">
        <w:rPr>
          <w:bCs/>
          <w:color w:val="auto"/>
        </w:rPr>
        <w:t xml:space="preserve"> </w:t>
      </w:r>
      <w:r w:rsidR="00390009" w:rsidRPr="00FB328C">
        <w:rPr>
          <w:bCs/>
          <w:color w:val="auto"/>
        </w:rPr>
        <w:t>this</w:t>
      </w:r>
      <w:r w:rsidR="00AC5C50">
        <w:rPr>
          <w:bCs/>
          <w:color w:val="auto"/>
        </w:rPr>
        <w:t xml:space="preserve"> </w:t>
      </w:r>
      <w:r w:rsidR="00390009" w:rsidRPr="00FB328C">
        <w:rPr>
          <w:bCs/>
          <w:color w:val="auto"/>
        </w:rPr>
        <w:t>experience</w:t>
      </w:r>
      <w:r w:rsidR="00AC5C50">
        <w:rPr>
          <w:bCs/>
          <w:color w:val="auto"/>
        </w:rPr>
        <w:t xml:space="preserve"> </w:t>
      </w:r>
      <w:r w:rsidR="00390009" w:rsidRPr="00FB328C">
        <w:rPr>
          <w:bCs/>
          <w:color w:val="auto"/>
        </w:rPr>
        <w:t>(in</w:t>
      </w:r>
      <w:r w:rsidR="00AC5C50">
        <w:rPr>
          <w:bCs/>
          <w:color w:val="auto"/>
        </w:rPr>
        <w:t xml:space="preserve"> </w:t>
      </w:r>
      <w:r w:rsidR="00390009" w:rsidRPr="00FB328C">
        <w:rPr>
          <w:bCs/>
          <w:color w:val="auto"/>
        </w:rPr>
        <w:t>terms</w:t>
      </w:r>
      <w:r w:rsidR="00AC5C50">
        <w:rPr>
          <w:bCs/>
          <w:color w:val="auto"/>
        </w:rPr>
        <w:t xml:space="preserve"> </w:t>
      </w:r>
      <w:r w:rsidR="00390009" w:rsidRPr="00FB328C">
        <w:rPr>
          <w:bCs/>
          <w:color w:val="auto"/>
        </w:rPr>
        <w:t>of</w:t>
      </w:r>
      <w:r w:rsidR="00AC5C50">
        <w:rPr>
          <w:bCs/>
          <w:color w:val="auto"/>
        </w:rPr>
        <w:t xml:space="preserve"> </w:t>
      </w:r>
      <w:r w:rsidR="00390009" w:rsidRPr="00FB328C">
        <w:rPr>
          <w:bCs/>
          <w:color w:val="auto"/>
        </w:rPr>
        <w:t>ease,</w:t>
      </w:r>
      <w:r w:rsidR="00AC5C50">
        <w:rPr>
          <w:bCs/>
          <w:color w:val="auto"/>
        </w:rPr>
        <w:t xml:space="preserve"> </w:t>
      </w:r>
      <w:r w:rsidR="0018213F" w:rsidRPr="00FB328C">
        <w:rPr>
          <w:bCs/>
          <w:color w:val="auto"/>
        </w:rPr>
        <w:t>convenience</w:t>
      </w:r>
      <w:r w:rsidR="00AC5C50">
        <w:rPr>
          <w:bCs/>
          <w:color w:val="auto"/>
        </w:rPr>
        <w:t xml:space="preserve"> </w:t>
      </w:r>
      <w:r w:rsidR="0018213F" w:rsidRPr="00FB328C">
        <w:rPr>
          <w:bCs/>
          <w:color w:val="auto"/>
        </w:rPr>
        <w:t>and</w:t>
      </w:r>
      <w:r w:rsidR="00AC5C50">
        <w:rPr>
          <w:bCs/>
          <w:color w:val="auto"/>
        </w:rPr>
        <w:t xml:space="preserve"> </w:t>
      </w:r>
      <w:r w:rsidR="0018213F" w:rsidRPr="00FB328C">
        <w:rPr>
          <w:bCs/>
          <w:color w:val="auto"/>
        </w:rPr>
        <w:t>satisfaction)</w:t>
      </w:r>
      <w:r w:rsidR="00AC5C50">
        <w:rPr>
          <w:bCs/>
          <w:color w:val="auto"/>
        </w:rPr>
        <w:t xml:space="preserve"> </w:t>
      </w:r>
      <w:r w:rsidR="00390009" w:rsidRPr="00FB328C">
        <w:rPr>
          <w:bCs/>
          <w:color w:val="auto"/>
        </w:rPr>
        <w:t>the</w:t>
      </w:r>
      <w:r w:rsidR="00AC5C50">
        <w:rPr>
          <w:bCs/>
          <w:color w:val="auto"/>
        </w:rPr>
        <w:t xml:space="preserve"> </w:t>
      </w:r>
      <w:r w:rsidR="00390009" w:rsidRPr="00FB328C">
        <w:rPr>
          <w:bCs/>
          <w:color w:val="auto"/>
        </w:rPr>
        <w:t>more</w:t>
      </w:r>
      <w:r w:rsidR="00AC5C50">
        <w:rPr>
          <w:bCs/>
          <w:color w:val="auto"/>
        </w:rPr>
        <w:t xml:space="preserve"> </w:t>
      </w:r>
      <w:r w:rsidRPr="00FB328C">
        <w:rPr>
          <w:bCs/>
          <w:color w:val="auto"/>
        </w:rPr>
        <w:t>likely</w:t>
      </w:r>
      <w:r w:rsidR="00AC5C50">
        <w:rPr>
          <w:bCs/>
          <w:color w:val="auto"/>
        </w:rPr>
        <w:t xml:space="preserve"> </w:t>
      </w:r>
      <w:r w:rsidRPr="00FB328C">
        <w:rPr>
          <w:bCs/>
          <w:color w:val="auto"/>
        </w:rPr>
        <w:t>they</w:t>
      </w:r>
      <w:r w:rsidR="00AC5C50">
        <w:rPr>
          <w:bCs/>
          <w:color w:val="auto"/>
        </w:rPr>
        <w:t xml:space="preserve"> </w:t>
      </w:r>
      <w:r w:rsidRPr="00FB328C">
        <w:rPr>
          <w:bCs/>
          <w:color w:val="auto"/>
        </w:rPr>
        <w:t>will</w:t>
      </w:r>
      <w:r w:rsidR="00AC5C50">
        <w:rPr>
          <w:bCs/>
          <w:color w:val="auto"/>
        </w:rPr>
        <w:t xml:space="preserve"> </w:t>
      </w:r>
      <w:r w:rsidRPr="00FB328C">
        <w:rPr>
          <w:bCs/>
          <w:color w:val="auto"/>
        </w:rPr>
        <w:t>continue</w:t>
      </w:r>
      <w:r w:rsidR="00390009" w:rsidRPr="00FB328C">
        <w:rPr>
          <w:bCs/>
          <w:color w:val="auto"/>
        </w:rPr>
        <w:t>.</w:t>
      </w:r>
      <w:r w:rsidR="00AC5C50">
        <w:rPr>
          <w:bCs/>
          <w:color w:val="auto"/>
        </w:rPr>
        <w:t xml:space="preserve"> </w:t>
      </w:r>
      <w:r w:rsidRPr="00FB328C">
        <w:rPr>
          <w:bCs/>
          <w:color w:val="auto"/>
        </w:rPr>
        <w:t>S</w:t>
      </w:r>
      <w:r w:rsidR="00390009" w:rsidRPr="00FB328C">
        <w:rPr>
          <w:bCs/>
          <w:color w:val="auto"/>
        </w:rPr>
        <w:t>ocial</w:t>
      </w:r>
      <w:r w:rsidR="00AC5C50">
        <w:rPr>
          <w:bCs/>
          <w:color w:val="auto"/>
        </w:rPr>
        <w:t xml:space="preserve"> </w:t>
      </w:r>
      <w:r w:rsidR="00390009" w:rsidRPr="00FB328C">
        <w:rPr>
          <w:bCs/>
          <w:color w:val="auto"/>
        </w:rPr>
        <w:t>media</w:t>
      </w:r>
      <w:r w:rsidR="00AC5C50">
        <w:rPr>
          <w:bCs/>
          <w:color w:val="auto"/>
        </w:rPr>
        <w:t xml:space="preserve"> </w:t>
      </w:r>
      <w:r w:rsidRPr="00FB328C">
        <w:rPr>
          <w:bCs/>
          <w:color w:val="auto"/>
        </w:rPr>
        <w:t>was</w:t>
      </w:r>
      <w:r w:rsidR="00AC5C50">
        <w:rPr>
          <w:bCs/>
          <w:color w:val="auto"/>
        </w:rPr>
        <w:t xml:space="preserve"> </w:t>
      </w:r>
      <w:r w:rsidRPr="00FB328C">
        <w:rPr>
          <w:bCs/>
          <w:color w:val="auto"/>
        </w:rPr>
        <w:t>favoured</w:t>
      </w:r>
      <w:r w:rsidR="00AC5C50">
        <w:rPr>
          <w:bCs/>
          <w:color w:val="auto"/>
        </w:rPr>
        <w:t xml:space="preserve"> </w:t>
      </w:r>
      <w:r w:rsidRPr="00FB328C">
        <w:rPr>
          <w:bCs/>
          <w:color w:val="auto"/>
        </w:rPr>
        <w:t>because</w:t>
      </w:r>
      <w:r w:rsidR="00AC5C50">
        <w:rPr>
          <w:bCs/>
          <w:color w:val="auto"/>
        </w:rPr>
        <w:t xml:space="preserve"> </w:t>
      </w:r>
      <w:r w:rsidRPr="00FB328C">
        <w:rPr>
          <w:bCs/>
          <w:color w:val="auto"/>
        </w:rPr>
        <w:t>it</w:t>
      </w:r>
      <w:r w:rsidR="00AC5C50">
        <w:rPr>
          <w:bCs/>
          <w:color w:val="auto"/>
        </w:rPr>
        <w:t xml:space="preserve"> </w:t>
      </w:r>
      <w:r w:rsidR="00390009" w:rsidRPr="00FB328C">
        <w:rPr>
          <w:bCs/>
          <w:color w:val="auto"/>
        </w:rPr>
        <w:t>open</w:t>
      </w:r>
      <w:r w:rsidRPr="00FB328C">
        <w:rPr>
          <w:bCs/>
          <w:color w:val="auto"/>
        </w:rPr>
        <w:t>ed</w:t>
      </w:r>
      <w:r w:rsidR="00AC5C50">
        <w:rPr>
          <w:bCs/>
          <w:color w:val="auto"/>
        </w:rPr>
        <w:t xml:space="preserve"> </w:t>
      </w:r>
      <w:r w:rsidR="00390009" w:rsidRPr="00FB328C">
        <w:rPr>
          <w:bCs/>
          <w:color w:val="auto"/>
        </w:rPr>
        <w:t>up</w:t>
      </w:r>
      <w:r w:rsidR="00AC5C50">
        <w:rPr>
          <w:bCs/>
          <w:color w:val="auto"/>
        </w:rPr>
        <w:t xml:space="preserve"> </w:t>
      </w:r>
      <w:r w:rsidR="00390009" w:rsidRPr="00FB328C">
        <w:rPr>
          <w:bCs/>
          <w:color w:val="auto"/>
        </w:rPr>
        <w:t>possibilities</w:t>
      </w:r>
      <w:r w:rsidR="00AC5C50">
        <w:rPr>
          <w:bCs/>
          <w:color w:val="auto"/>
        </w:rPr>
        <w:t xml:space="preserve"> </w:t>
      </w:r>
      <w:r w:rsidR="00390009" w:rsidRPr="00FB328C">
        <w:rPr>
          <w:bCs/>
          <w:color w:val="auto"/>
        </w:rPr>
        <w:t>for</w:t>
      </w:r>
      <w:r w:rsidR="00AC5C50">
        <w:rPr>
          <w:bCs/>
          <w:color w:val="auto"/>
        </w:rPr>
        <w:t xml:space="preserve"> </w:t>
      </w:r>
      <w:r w:rsidR="00390009" w:rsidRPr="00FB328C">
        <w:rPr>
          <w:bCs/>
          <w:color w:val="auto"/>
        </w:rPr>
        <w:t>two-way</w:t>
      </w:r>
      <w:r w:rsidR="00AC5C50">
        <w:rPr>
          <w:bCs/>
          <w:color w:val="auto"/>
        </w:rPr>
        <w:t xml:space="preserve"> </w:t>
      </w:r>
      <w:r w:rsidR="00390009" w:rsidRPr="00FB328C">
        <w:rPr>
          <w:bCs/>
          <w:color w:val="auto"/>
        </w:rPr>
        <w:t>communication</w:t>
      </w:r>
      <w:r w:rsidR="00AC5C50">
        <w:rPr>
          <w:bCs/>
          <w:color w:val="auto"/>
        </w:rPr>
        <w:t xml:space="preserve"> </w:t>
      </w:r>
      <w:r w:rsidR="00390009" w:rsidRPr="00FB328C">
        <w:rPr>
          <w:bCs/>
          <w:color w:val="auto"/>
        </w:rPr>
        <w:t>with</w:t>
      </w:r>
      <w:r w:rsidR="00AC5C50">
        <w:rPr>
          <w:bCs/>
          <w:color w:val="auto"/>
        </w:rPr>
        <w:t xml:space="preserve"> </w:t>
      </w:r>
      <w:r w:rsidR="00390009" w:rsidRPr="00FB328C">
        <w:rPr>
          <w:bCs/>
          <w:color w:val="auto"/>
        </w:rPr>
        <w:t>supporters,</w:t>
      </w:r>
      <w:r w:rsidR="00AC5C50">
        <w:rPr>
          <w:bCs/>
          <w:color w:val="auto"/>
        </w:rPr>
        <w:t xml:space="preserve"> </w:t>
      </w:r>
      <w:r w:rsidR="00390009" w:rsidRPr="00FB328C">
        <w:rPr>
          <w:bCs/>
          <w:color w:val="auto"/>
        </w:rPr>
        <w:t>which</w:t>
      </w:r>
      <w:r w:rsidR="00AC5C50">
        <w:rPr>
          <w:bCs/>
          <w:color w:val="auto"/>
        </w:rPr>
        <w:t xml:space="preserve"> </w:t>
      </w:r>
      <w:r w:rsidR="00390009" w:rsidRPr="00FB328C">
        <w:rPr>
          <w:bCs/>
          <w:color w:val="auto"/>
        </w:rPr>
        <w:t>can</w:t>
      </w:r>
      <w:r w:rsidR="00AC5C50">
        <w:rPr>
          <w:bCs/>
          <w:color w:val="auto"/>
        </w:rPr>
        <w:t xml:space="preserve"> </w:t>
      </w:r>
      <w:r w:rsidR="00390009" w:rsidRPr="00FB328C">
        <w:rPr>
          <w:bCs/>
          <w:color w:val="auto"/>
        </w:rPr>
        <w:t>deepen</w:t>
      </w:r>
      <w:r w:rsidR="00AC5C50">
        <w:rPr>
          <w:bCs/>
          <w:color w:val="auto"/>
        </w:rPr>
        <w:t xml:space="preserve"> </w:t>
      </w:r>
      <w:r w:rsidRPr="00FB328C">
        <w:rPr>
          <w:bCs/>
          <w:color w:val="auto"/>
        </w:rPr>
        <w:t>cause</w:t>
      </w:r>
      <w:r w:rsidR="00AC5C50">
        <w:rPr>
          <w:bCs/>
          <w:color w:val="auto"/>
        </w:rPr>
        <w:t xml:space="preserve"> </w:t>
      </w:r>
      <w:r w:rsidR="00390009" w:rsidRPr="00FB328C">
        <w:rPr>
          <w:bCs/>
          <w:color w:val="auto"/>
        </w:rPr>
        <w:t>commitment.</w:t>
      </w:r>
    </w:p>
    <w:p w14:paraId="5293E716" w14:textId="6BADA7D7" w:rsidR="00396ED6" w:rsidRPr="00FB328C" w:rsidRDefault="00396ED6" w:rsidP="00101629">
      <w:pPr>
        <w:pStyle w:val="Heading5"/>
        <w:rPr>
          <w:color w:val="auto"/>
        </w:rPr>
      </w:pPr>
      <w:r w:rsidRPr="00FB328C">
        <w:rPr>
          <w:color w:val="auto"/>
        </w:rPr>
        <w:t>Purposeful</w:t>
      </w:r>
      <w:r w:rsidR="00AC5C50">
        <w:rPr>
          <w:color w:val="auto"/>
        </w:rPr>
        <w:t xml:space="preserve"> </w:t>
      </w:r>
      <w:r w:rsidRPr="00FB328C">
        <w:rPr>
          <w:color w:val="auto"/>
        </w:rPr>
        <w:t>and</w:t>
      </w:r>
      <w:r w:rsidR="00AC5C50">
        <w:rPr>
          <w:color w:val="auto"/>
        </w:rPr>
        <w:t xml:space="preserve"> </w:t>
      </w:r>
      <w:r w:rsidRPr="00FB328C">
        <w:rPr>
          <w:color w:val="auto"/>
        </w:rPr>
        <w:t>strategic</w:t>
      </w:r>
    </w:p>
    <w:p w14:paraId="0F151E66" w14:textId="2DCB0B0E" w:rsidR="00396ED6" w:rsidRPr="00FB328C" w:rsidRDefault="00CC0311" w:rsidP="00396ED6">
      <w:pPr>
        <w:rPr>
          <w:color w:val="auto"/>
        </w:rPr>
      </w:pPr>
      <w:r w:rsidRPr="00FB328C">
        <w:rPr>
          <w:bCs/>
          <w:color w:val="auto"/>
        </w:rPr>
        <w:t>Strategy</w:t>
      </w:r>
      <w:r w:rsidR="00AC5C50">
        <w:rPr>
          <w:bCs/>
          <w:color w:val="auto"/>
        </w:rPr>
        <w:t xml:space="preserve"> </w:t>
      </w:r>
      <w:r w:rsidRPr="00FB328C">
        <w:rPr>
          <w:bCs/>
          <w:color w:val="auto"/>
        </w:rPr>
        <w:t>was</w:t>
      </w:r>
      <w:r w:rsidR="00AC5C50">
        <w:rPr>
          <w:bCs/>
          <w:color w:val="auto"/>
        </w:rPr>
        <w:t xml:space="preserve"> </w:t>
      </w:r>
      <w:r w:rsidRPr="00FB328C">
        <w:rPr>
          <w:bCs/>
          <w:color w:val="auto"/>
        </w:rPr>
        <w:t>another</w:t>
      </w:r>
      <w:r w:rsidR="00AC5C50">
        <w:rPr>
          <w:bCs/>
          <w:color w:val="auto"/>
        </w:rPr>
        <w:t xml:space="preserve"> </w:t>
      </w:r>
      <w:r w:rsidRPr="00FB328C">
        <w:rPr>
          <w:bCs/>
          <w:color w:val="auto"/>
        </w:rPr>
        <w:t>key</w:t>
      </w:r>
      <w:r w:rsidR="00AC5C50">
        <w:rPr>
          <w:bCs/>
          <w:color w:val="auto"/>
        </w:rPr>
        <w:t xml:space="preserve"> </w:t>
      </w:r>
      <w:r w:rsidRPr="00FB328C">
        <w:rPr>
          <w:bCs/>
          <w:color w:val="auto"/>
        </w:rPr>
        <w:t>participant</w:t>
      </w:r>
      <w:r w:rsidR="00AC5C50">
        <w:rPr>
          <w:bCs/>
          <w:color w:val="auto"/>
        </w:rPr>
        <w:t xml:space="preserve"> </w:t>
      </w:r>
      <w:r w:rsidRPr="00FB328C">
        <w:rPr>
          <w:bCs/>
          <w:color w:val="auto"/>
        </w:rPr>
        <w:t>theme.</w:t>
      </w:r>
      <w:r w:rsidR="00AC5C50">
        <w:rPr>
          <w:bCs/>
          <w:color w:val="auto"/>
        </w:rPr>
        <w:t xml:space="preserve"> </w:t>
      </w:r>
      <w:r w:rsidR="00396ED6" w:rsidRPr="00FB328C">
        <w:rPr>
          <w:color w:val="auto"/>
        </w:rPr>
        <w:t>This</w:t>
      </w:r>
      <w:r w:rsidR="00AC5C50">
        <w:rPr>
          <w:color w:val="auto"/>
        </w:rPr>
        <w:t xml:space="preserve"> </w:t>
      </w:r>
      <w:r w:rsidR="00396ED6" w:rsidRPr="00FB328C">
        <w:rPr>
          <w:color w:val="auto"/>
        </w:rPr>
        <w:t>was</w:t>
      </w:r>
      <w:r w:rsidR="00AC5C50">
        <w:rPr>
          <w:color w:val="auto"/>
        </w:rPr>
        <w:t xml:space="preserve"> </w:t>
      </w:r>
      <w:r w:rsidR="00396ED6" w:rsidRPr="00FB328C">
        <w:rPr>
          <w:color w:val="auto"/>
        </w:rPr>
        <w:t>especially</w:t>
      </w:r>
      <w:r w:rsidR="00AC5C50">
        <w:rPr>
          <w:color w:val="auto"/>
        </w:rPr>
        <w:t xml:space="preserve"> </w:t>
      </w:r>
      <w:r w:rsidR="00396ED6" w:rsidRPr="00FB328C">
        <w:rPr>
          <w:color w:val="auto"/>
        </w:rPr>
        <w:t>true</w:t>
      </w:r>
      <w:r w:rsidR="00AC5C50">
        <w:rPr>
          <w:color w:val="auto"/>
        </w:rPr>
        <w:t xml:space="preserve"> </w:t>
      </w:r>
      <w:r w:rsidR="00396ED6" w:rsidRPr="00FB328C">
        <w:rPr>
          <w:color w:val="auto"/>
        </w:rPr>
        <w:t>for</w:t>
      </w:r>
      <w:r w:rsidR="00AC5C50">
        <w:rPr>
          <w:color w:val="auto"/>
        </w:rPr>
        <w:t xml:space="preserve"> </w:t>
      </w:r>
      <w:r w:rsidR="00396ED6" w:rsidRPr="00FB328C">
        <w:rPr>
          <w:color w:val="auto"/>
        </w:rPr>
        <w:t>digital</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which</w:t>
      </w:r>
      <w:r w:rsidR="00AC5C50">
        <w:rPr>
          <w:color w:val="auto"/>
        </w:rPr>
        <w:t xml:space="preserve"> </w:t>
      </w:r>
      <w:r w:rsidRPr="00FB328C">
        <w:rPr>
          <w:color w:val="auto"/>
        </w:rPr>
        <w:t>participants</w:t>
      </w:r>
      <w:r w:rsidR="00AC5C50">
        <w:rPr>
          <w:color w:val="auto"/>
        </w:rPr>
        <w:t xml:space="preserve"> </w:t>
      </w:r>
      <w:r w:rsidRPr="00FB328C">
        <w:rPr>
          <w:color w:val="auto"/>
        </w:rPr>
        <w:t>had</w:t>
      </w:r>
      <w:r w:rsidR="00AC5C50">
        <w:rPr>
          <w:color w:val="auto"/>
        </w:rPr>
        <w:t xml:space="preserve"> </w:t>
      </w:r>
      <w:r w:rsidRPr="00FB328C">
        <w:rPr>
          <w:color w:val="auto"/>
        </w:rPr>
        <w:t>learned</w:t>
      </w:r>
      <w:r w:rsidR="00AC5C50">
        <w:rPr>
          <w:color w:val="auto"/>
        </w:rPr>
        <w:t xml:space="preserve"> </w:t>
      </w:r>
      <w:r w:rsidRPr="00FB328C">
        <w:rPr>
          <w:color w:val="auto"/>
        </w:rPr>
        <w:t>painfully</w:t>
      </w:r>
      <w:r w:rsidR="00AC5C50">
        <w:rPr>
          <w:color w:val="auto"/>
        </w:rPr>
        <w:t xml:space="preserve"> </w:t>
      </w:r>
      <w:r w:rsidR="00396ED6" w:rsidRPr="00FB328C">
        <w:rPr>
          <w:color w:val="auto"/>
        </w:rPr>
        <w:t>needed</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be</w:t>
      </w:r>
      <w:r w:rsidR="00AC5C50">
        <w:rPr>
          <w:color w:val="auto"/>
        </w:rPr>
        <w:t xml:space="preserve"> </w:t>
      </w:r>
      <w:r w:rsidR="00396ED6" w:rsidRPr="00FB328C">
        <w:rPr>
          <w:color w:val="auto"/>
        </w:rPr>
        <w:t>an</w:t>
      </w:r>
      <w:r w:rsidR="00AC5C50">
        <w:rPr>
          <w:color w:val="auto"/>
        </w:rPr>
        <w:t xml:space="preserve"> </w:t>
      </w:r>
      <w:r w:rsidR="00396ED6" w:rsidRPr="00FB328C">
        <w:rPr>
          <w:color w:val="auto"/>
        </w:rPr>
        <w:t>element</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a</w:t>
      </w:r>
      <w:r w:rsidR="00AC5C50">
        <w:rPr>
          <w:color w:val="auto"/>
        </w:rPr>
        <w:t xml:space="preserve"> </w:t>
      </w:r>
      <w:r w:rsidR="00396ED6" w:rsidRPr="00FB328C">
        <w:rPr>
          <w:color w:val="auto"/>
        </w:rPr>
        <w:t>broader</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strategy,</w:t>
      </w:r>
      <w:r w:rsidR="00AC5C50">
        <w:rPr>
          <w:color w:val="auto"/>
        </w:rPr>
        <w:t xml:space="preserve"> </w:t>
      </w:r>
      <w:r w:rsidR="00396ED6" w:rsidRPr="00FB328C">
        <w:rPr>
          <w:color w:val="auto"/>
        </w:rPr>
        <w:t>rather</w:t>
      </w:r>
      <w:r w:rsidR="00AC5C50">
        <w:rPr>
          <w:color w:val="auto"/>
        </w:rPr>
        <w:t xml:space="preserve"> </w:t>
      </w:r>
      <w:r w:rsidR="00396ED6" w:rsidRPr="00FB328C">
        <w:rPr>
          <w:color w:val="auto"/>
        </w:rPr>
        <w:t>than</w:t>
      </w:r>
      <w:r w:rsidR="00AC5C50">
        <w:rPr>
          <w:color w:val="auto"/>
        </w:rPr>
        <w:t xml:space="preserve"> </w:t>
      </w:r>
      <w:r w:rsidR="00396ED6" w:rsidRPr="00FB328C">
        <w:rPr>
          <w:color w:val="auto"/>
        </w:rPr>
        <w:t>a</w:t>
      </w:r>
      <w:r w:rsidR="00AC5C50">
        <w:rPr>
          <w:color w:val="auto"/>
        </w:rPr>
        <w:t xml:space="preserve"> </w:t>
      </w:r>
      <w:r w:rsidR="00396ED6" w:rsidRPr="00FB328C">
        <w:rPr>
          <w:color w:val="auto"/>
        </w:rPr>
        <w:t>silver</w:t>
      </w:r>
      <w:r w:rsidR="00AC5C50">
        <w:rPr>
          <w:color w:val="auto"/>
        </w:rPr>
        <w:t xml:space="preserve"> </w:t>
      </w:r>
      <w:r w:rsidR="00396ED6" w:rsidRPr="00FB328C">
        <w:rPr>
          <w:color w:val="auto"/>
        </w:rPr>
        <w:t>bullet.</w:t>
      </w:r>
      <w:r w:rsidR="00AC5C50">
        <w:rPr>
          <w:color w:val="auto"/>
        </w:rPr>
        <w:t xml:space="preserve"> </w:t>
      </w:r>
      <w:r w:rsidR="00396ED6" w:rsidRPr="00FB328C">
        <w:rPr>
          <w:color w:val="auto"/>
        </w:rPr>
        <w:t>Digital</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was</w:t>
      </w:r>
      <w:r w:rsidR="00AC5C50">
        <w:rPr>
          <w:color w:val="auto"/>
        </w:rPr>
        <w:t xml:space="preserve"> </w:t>
      </w:r>
      <w:r w:rsidR="00396ED6" w:rsidRPr="00FB328C">
        <w:rPr>
          <w:color w:val="auto"/>
        </w:rPr>
        <w:t>not</w:t>
      </w:r>
      <w:r w:rsidR="00AC5C50">
        <w:rPr>
          <w:color w:val="auto"/>
        </w:rPr>
        <w:t xml:space="preserve"> </w:t>
      </w:r>
      <w:r w:rsidR="00396ED6" w:rsidRPr="00FB328C">
        <w:rPr>
          <w:color w:val="auto"/>
        </w:rPr>
        <w:t>useful</w:t>
      </w:r>
      <w:r w:rsidR="00AC5C50">
        <w:rPr>
          <w:color w:val="auto"/>
        </w:rPr>
        <w:t xml:space="preserve"> </w:t>
      </w:r>
      <w:r w:rsidR="00396ED6" w:rsidRPr="00FB328C">
        <w:rPr>
          <w:color w:val="auto"/>
        </w:rPr>
        <w:t>if</w:t>
      </w:r>
      <w:r w:rsidR="00AC5C50">
        <w:rPr>
          <w:color w:val="auto"/>
        </w:rPr>
        <w:t xml:space="preserve"> </w:t>
      </w:r>
      <w:r w:rsidR="00396ED6" w:rsidRPr="00FB328C">
        <w:rPr>
          <w:color w:val="auto"/>
        </w:rPr>
        <w:t>undertaken</w:t>
      </w:r>
      <w:r w:rsidR="00AC5C50">
        <w:rPr>
          <w:color w:val="auto"/>
        </w:rPr>
        <w:t xml:space="preserve"> </w:t>
      </w:r>
      <w:r w:rsidR="00396ED6" w:rsidRPr="00FB328C">
        <w:rPr>
          <w:color w:val="auto"/>
        </w:rPr>
        <w:t>for</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sake</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it</w:t>
      </w:r>
      <w:r w:rsidR="00AC5C50">
        <w:rPr>
          <w:color w:val="auto"/>
        </w:rPr>
        <w:t xml:space="preserve"> </w:t>
      </w:r>
      <w:r w:rsidR="00396ED6" w:rsidRPr="00FB328C">
        <w:rPr>
          <w:color w:val="auto"/>
        </w:rPr>
        <w:t>or</w:t>
      </w:r>
      <w:r w:rsidR="00AC5C50">
        <w:rPr>
          <w:color w:val="auto"/>
        </w:rPr>
        <w:t xml:space="preserve"> </w:t>
      </w:r>
      <w:r w:rsidR="00396ED6" w:rsidRPr="00FB328C">
        <w:rPr>
          <w:color w:val="auto"/>
        </w:rPr>
        <w:t>because</w:t>
      </w:r>
      <w:r w:rsidR="00AC5C50">
        <w:rPr>
          <w:color w:val="auto"/>
        </w:rPr>
        <w:t xml:space="preserve"> </w:t>
      </w:r>
      <w:r w:rsidR="00396ED6" w:rsidRPr="00FB328C">
        <w:rPr>
          <w:color w:val="auto"/>
        </w:rPr>
        <w:t>it</w:t>
      </w:r>
      <w:r w:rsidR="00AC5C50">
        <w:rPr>
          <w:color w:val="auto"/>
        </w:rPr>
        <w:t xml:space="preserve"> </w:t>
      </w:r>
      <w:r w:rsidR="00396ED6" w:rsidRPr="00FB328C">
        <w:rPr>
          <w:color w:val="auto"/>
        </w:rPr>
        <w:t>seemed</w:t>
      </w:r>
      <w:r w:rsidR="00AC5C50">
        <w:rPr>
          <w:color w:val="auto"/>
        </w:rPr>
        <w:t xml:space="preserve"> </w:t>
      </w:r>
      <w:r w:rsidR="00396ED6" w:rsidRPr="00FB328C">
        <w:rPr>
          <w:color w:val="auto"/>
        </w:rPr>
        <w:t>as</w:t>
      </w:r>
      <w:r w:rsidR="00AC5C50">
        <w:rPr>
          <w:color w:val="auto"/>
        </w:rPr>
        <w:t xml:space="preserve"> </w:t>
      </w:r>
      <w:r w:rsidR="00396ED6" w:rsidRPr="00FB328C">
        <w:rPr>
          <w:color w:val="auto"/>
        </w:rPr>
        <w:t>though</w:t>
      </w:r>
      <w:r w:rsidR="00AC5C50">
        <w:rPr>
          <w:color w:val="auto"/>
        </w:rPr>
        <w:t xml:space="preserve"> </w:t>
      </w:r>
      <w:r w:rsidR="00396ED6" w:rsidRPr="00FB328C">
        <w:rPr>
          <w:color w:val="auto"/>
        </w:rPr>
        <w:t>other</w:t>
      </w:r>
      <w:r w:rsidR="00AC5C50">
        <w:rPr>
          <w:color w:val="auto"/>
        </w:rPr>
        <w:t xml:space="preserve"> </w:t>
      </w:r>
      <w:r w:rsidR="00396ED6" w:rsidRPr="00FB328C">
        <w:rPr>
          <w:color w:val="auto"/>
        </w:rPr>
        <w:t>organisations</w:t>
      </w:r>
      <w:r w:rsidR="00AC5C50">
        <w:rPr>
          <w:color w:val="auto"/>
        </w:rPr>
        <w:t xml:space="preserve"> </w:t>
      </w:r>
      <w:r w:rsidR="00396ED6" w:rsidRPr="00FB328C">
        <w:rPr>
          <w:color w:val="auto"/>
        </w:rPr>
        <w:t>were</w:t>
      </w:r>
      <w:r w:rsidR="00AC5C50">
        <w:rPr>
          <w:color w:val="auto"/>
        </w:rPr>
        <w:t xml:space="preserve"> </w:t>
      </w:r>
      <w:r w:rsidR="00396ED6" w:rsidRPr="00FB328C">
        <w:rPr>
          <w:color w:val="auto"/>
        </w:rPr>
        <w:t>successfully</w:t>
      </w:r>
      <w:r w:rsidR="00AC5C50">
        <w:rPr>
          <w:color w:val="auto"/>
        </w:rPr>
        <w:t xml:space="preserve"> </w:t>
      </w:r>
      <w:r w:rsidR="00396ED6" w:rsidRPr="00FB328C">
        <w:rPr>
          <w:color w:val="auto"/>
        </w:rPr>
        <w:t>using</w:t>
      </w:r>
      <w:r w:rsidR="00AC5C50">
        <w:rPr>
          <w:color w:val="auto"/>
        </w:rPr>
        <w:t xml:space="preserve"> </w:t>
      </w:r>
      <w:r w:rsidR="00396ED6" w:rsidRPr="00FB328C">
        <w:rPr>
          <w:color w:val="auto"/>
        </w:rPr>
        <w:t>online</w:t>
      </w:r>
      <w:r w:rsidR="00AC5C50">
        <w:rPr>
          <w:color w:val="auto"/>
        </w:rPr>
        <w:t xml:space="preserve"> </w:t>
      </w:r>
      <w:r w:rsidR="00396ED6" w:rsidRPr="00FB328C">
        <w:rPr>
          <w:color w:val="auto"/>
        </w:rPr>
        <w:t>mechanisms.</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goal</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online</w:t>
      </w:r>
      <w:r w:rsidR="00AC5C50">
        <w:rPr>
          <w:color w:val="auto"/>
        </w:rPr>
        <w:t xml:space="preserve"> </w:t>
      </w:r>
      <w:r w:rsidR="00396ED6" w:rsidRPr="00FB328C">
        <w:rPr>
          <w:color w:val="auto"/>
        </w:rPr>
        <w:t>presence</w:t>
      </w:r>
      <w:r w:rsidR="00AC5C50">
        <w:rPr>
          <w:color w:val="auto"/>
        </w:rPr>
        <w:t xml:space="preserve"> </w:t>
      </w:r>
      <w:r w:rsidR="00396ED6" w:rsidRPr="00FB328C">
        <w:rPr>
          <w:color w:val="auto"/>
        </w:rPr>
        <w:t>needed</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drive</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strategy.</w:t>
      </w:r>
      <w:r w:rsidR="00AC5C50">
        <w:rPr>
          <w:color w:val="auto"/>
        </w:rPr>
        <w:t xml:space="preserve"> </w:t>
      </w:r>
      <w:r w:rsidR="00396ED6" w:rsidRPr="00FB328C">
        <w:rPr>
          <w:color w:val="auto"/>
        </w:rPr>
        <w:t>Raising</w:t>
      </w:r>
      <w:r w:rsidR="00AC5C50">
        <w:rPr>
          <w:color w:val="auto"/>
        </w:rPr>
        <w:t xml:space="preserve"> </w:t>
      </w:r>
      <w:r w:rsidR="00396ED6" w:rsidRPr="00FB328C">
        <w:rPr>
          <w:color w:val="auto"/>
        </w:rPr>
        <w:t>funds,</w:t>
      </w:r>
      <w:r w:rsidR="00AC5C50">
        <w:rPr>
          <w:color w:val="auto"/>
        </w:rPr>
        <w:t xml:space="preserve"> </w:t>
      </w:r>
      <w:r w:rsidR="00396ED6" w:rsidRPr="00FB328C">
        <w:rPr>
          <w:color w:val="auto"/>
        </w:rPr>
        <w:t>generating</w:t>
      </w:r>
      <w:r w:rsidR="00AC5C50">
        <w:rPr>
          <w:color w:val="auto"/>
        </w:rPr>
        <w:t xml:space="preserve"> </w:t>
      </w:r>
      <w:r w:rsidR="00396ED6" w:rsidRPr="00FB328C">
        <w:rPr>
          <w:color w:val="auto"/>
        </w:rPr>
        <w:t>brand</w:t>
      </w:r>
      <w:r w:rsidR="00AC5C50">
        <w:rPr>
          <w:color w:val="auto"/>
        </w:rPr>
        <w:t xml:space="preserve"> </w:t>
      </w:r>
      <w:r w:rsidR="00396ED6" w:rsidRPr="00FB328C">
        <w:rPr>
          <w:color w:val="auto"/>
        </w:rPr>
        <w:t>awareness</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recruiting</w:t>
      </w:r>
      <w:r w:rsidR="00AC5C50">
        <w:rPr>
          <w:color w:val="auto"/>
        </w:rPr>
        <w:t xml:space="preserve"> </w:t>
      </w:r>
      <w:r w:rsidR="00396ED6" w:rsidRPr="00FB328C">
        <w:rPr>
          <w:color w:val="auto"/>
        </w:rPr>
        <w:t>volunteers</w:t>
      </w:r>
      <w:r w:rsidR="00AC5C50">
        <w:rPr>
          <w:color w:val="auto"/>
        </w:rPr>
        <w:t xml:space="preserve"> </w:t>
      </w:r>
      <w:r w:rsidR="00396ED6" w:rsidRPr="00FB328C">
        <w:rPr>
          <w:color w:val="auto"/>
        </w:rPr>
        <w:t>were</w:t>
      </w:r>
      <w:r w:rsidR="00AC5C50">
        <w:rPr>
          <w:color w:val="auto"/>
        </w:rPr>
        <w:t xml:space="preserve"> </w:t>
      </w:r>
      <w:r w:rsidRPr="00FB328C">
        <w:rPr>
          <w:color w:val="auto"/>
        </w:rPr>
        <w:t>seen</w:t>
      </w:r>
      <w:r w:rsidR="00AC5C50">
        <w:rPr>
          <w:color w:val="auto"/>
        </w:rPr>
        <w:t xml:space="preserve"> </w:t>
      </w:r>
      <w:r w:rsidRPr="00FB328C">
        <w:rPr>
          <w:color w:val="auto"/>
        </w:rPr>
        <w:t>as</w:t>
      </w:r>
      <w:r w:rsidR="00AC5C50">
        <w:rPr>
          <w:color w:val="auto"/>
        </w:rPr>
        <w:t xml:space="preserve"> </w:t>
      </w:r>
      <w:r w:rsidR="00396ED6" w:rsidRPr="00FB328C">
        <w:rPr>
          <w:color w:val="auto"/>
        </w:rPr>
        <w:t>different</w:t>
      </w:r>
      <w:r w:rsidR="00AC5C50">
        <w:rPr>
          <w:color w:val="auto"/>
        </w:rPr>
        <w:t xml:space="preserve"> </w:t>
      </w:r>
      <w:r w:rsidR="00396ED6" w:rsidRPr="00FB328C">
        <w:rPr>
          <w:color w:val="auto"/>
        </w:rPr>
        <w:t>goals</w:t>
      </w:r>
      <w:r w:rsidR="00AC5C50">
        <w:rPr>
          <w:color w:val="auto"/>
        </w:rPr>
        <w:t xml:space="preserve"> </w:t>
      </w:r>
      <w:r w:rsidR="00396ED6" w:rsidRPr="00FB328C">
        <w:rPr>
          <w:color w:val="auto"/>
        </w:rPr>
        <w:t>requiring</w:t>
      </w:r>
      <w:r w:rsidR="00AC5C50">
        <w:rPr>
          <w:color w:val="auto"/>
        </w:rPr>
        <w:t xml:space="preserve"> </w:t>
      </w:r>
      <w:r w:rsidR="00396ED6" w:rsidRPr="00FB328C">
        <w:rPr>
          <w:color w:val="auto"/>
        </w:rPr>
        <w:t>different</w:t>
      </w:r>
      <w:r w:rsidR="00AC5C50">
        <w:rPr>
          <w:color w:val="auto"/>
        </w:rPr>
        <w:t xml:space="preserve"> </w:t>
      </w:r>
      <w:r w:rsidR="00396ED6" w:rsidRPr="00FB328C">
        <w:rPr>
          <w:color w:val="auto"/>
        </w:rPr>
        <w:t>digital</w:t>
      </w:r>
      <w:r w:rsidR="00AC5C50">
        <w:rPr>
          <w:color w:val="auto"/>
        </w:rPr>
        <w:t xml:space="preserve"> </w:t>
      </w:r>
      <w:r w:rsidR="00396ED6" w:rsidRPr="00FB328C">
        <w:rPr>
          <w:color w:val="auto"/>
        </w:rPr>
        <w:t>strategies.</w:t>
      </w:r>
    </w:p>
    <w:p w14:paraId="383BD5A5" w14:textId="11D4967B" w:rsidR="00396ED6" w:rsidRPr="00FB328C" w:rsidRDefault="00396ED6" w:rsidP="00396ED6">
      <w:pPr>
        <w:pStyle w:val="GivingReportDirectQuote"/>
        <w:rPr>
          <w:color w:val="auto"/>
        </w:rPr>
      </w:pPr>
      <w:r w:rsidRPr="00FB328C">
        <w:rPr>
          <w:color w:val="auto"/>
        </w:rPr>
        <w:t>…</w:t>
      </w:r>
      <w:r w:rsidR="00AC5C50">
        <w:rPr>
          <w:color w:val="auto"/>
        </w:rPr>
        <w:t xml:space="preserve"> </w:t>
      </w:r>
      <w:r w:rsidRPr="00FB328C">
        <w:rPr>
          <w:color w:val="auto"/>
        </w:rPr>
        <w:t>just</w:t>
      </w:r>
      <w:r w:rsidR="00AC5C50">
        <w:rPr>
          <w:color w:val="auto"/>
        </w:rPr>
        <w:t xml:space="preserve"> </w:t>
      </w:r>
      <w:r w:rsidRPr="00FB328C">
        <w:rPr>
          <w:color w:val="auto"/>
        </w:rPr>
        <w:t>posting</w:t>
      </w:r>
      <w:r w:rsidR="00AC5C50">
        <w:rPr>
          <w:color w:val="auto"/>
        </w:rPr>
        <w:t xml:space="preserve"> </w:t>
      </w:r>
      <w:r w:rsidRPr="00FB328C">
        <w:rPr>
          <w:color w:val="auto"/>
        </w:rPr>
        <w:t>something</w:t>
      </w:r>
      <w:r w:rsidR="00AC5C50">
        <w:rPr>
          <w:color w:val="auto"/>
        </w:rPr>
        <w:t xml:space="preserve"> </w:t>
      </w:r>
      <w:r w:rsidRPr="00FB328C">
        <w:rPr>
          <w:color w:val="auto"/>
        </w:rPr>
        <w:t>on</w:t>
      </w:r>
      <w:r w:rsidR="00AC5C50">
        <w:rPr>
          <w:color w:val="auto"/>
        </w:rPr>
        <w:t xml:space="preserve"> </w:t>
      </w:r>
      <w:r w:rsidRPr="00FB328C">
        <w:rPr>
          <w:color w:val="auto"/>
        </w:rPr>
        <w:t>Facebook</w:t>
      </w:r>
      <w:r w:rsidR="00AC5C50">
        <w:rPr>
          <w:color w:val="auto"/>
        </w:rPr>
        <w:t xml:space="preserve"> </w:t>
      </w:r>
      <w:r w:rsidRPr="00FB328C">
        <w:rPr>
          <w:color w:val="auto"/>
        </w:rPr>
        <w:t>isn’t</w:t>
      </w:r>
      <w:r w:rsidR="00AC5C50">
        <w:rPr>
          <w:color w:val="auto"/>
        </w:rPr>
        <w:t xml:space="preserve"> </w:t>
      </w:r>
      <w:r w:rsidRPr="00FB328C">
        <w:rPr>
          <w:color w:val="auto"/>
        </w:rPr>
        <w:t>really</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you</w:t>
      </w:r>
      <w:r w:rsidR="00AC5C50">
        <w:rPr>
          <w:color w:val="auto"/>
        </w:rPr>
        <w:t xml:space="preserve"> </w:t>
      </w:r>
      <w:r w:rsidRPr="00FB328C">
        <w:rPr>
          <w:color w:val="auto"/>
        </w:rPr>
        <w:t>anywhere</w:t>
      </w:r>
      <w:r w:rsidR="00AC5C50">
        <w:rPr>
          <w:color w:val="auto"/>
        </w:rPr>
        <w:t xml:space="preserve"> </w:t>
      </w:r>
      <w:r w:rsidR="004720D9" w:rsidRPr="00FB328C">
        <w:rPr>
          <w:color w:val="auto"/>
        </w:rPr>
        <w:t>…</w:t>
      </w:r>
      <w:r w:rsidR="00AC5C50">
        <w:rPr>
          <w:color w:val="auto"/>
        </w:rPr>
        <w:t xml:space="preserve"> </w:t>
      </w:r>
      <w:r w:rsidRPr="00FB328C">
        <w:rPr>
          <w:color w:val="auto"/>
        </w:rPr>
        <w:t>your</w:t>
      </w:r>
      <w:r w:rsidR="00AC5C50">
        <w:rPr>
          <w:color w:val="auto"/>
        </w:rPr>
        <w:t xml:space="preserve"> </w:t>
      </w:r>
      <w:r w:rsidRPr="00FB328C">
        <w:rPr>
          <w:color w:val="auto"/>
        </w:rPr>
        <w:t>strategy</w:t>
      </w:r>
      <w:r w:rsidR="00AC5C50">
        <w:rPr>
          <w:color w:val="auto"/>
        </w:rPr>
        <w:t xml:space="preserve"> </w:t>
      </w:r>
      <w:r w:rsidRPr="00FB328C">
        <w:rPr>
          <w:color w:val="auto"/>
        </w:rPr>
        <w:t>needs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longer</w:t>
      </w:r>
      <w:r w:rsidR="00AC5C50">
        <w:rPr>
          <w:color w:val="auto"/>
        </w:rPr>
        <w:t xml:space="preserve"> </w:t>
      </w:r>
      <w:r w:rsidRPr="00FB328C">
        <w:rPr>
          <w:color w:val="auto"/>
        </w:rPr>
        <w:t>term</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dollars</w:t>
      </w:r>
      <w:r w:rsidR="00AC5C50">
        <w:rPr>
          <w:color w:val="auto"/>
        </w:rPr>
        <w:t xml:space="preserve"> </w:t>
      </w:r>
      <w:r w:rsidRPr="00FB328C">
        <w:rPr>
          <w:color w:val="auto"/>
        </w:rPr>
        <w:t>are</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come</w:t>
      </w:r>
      <w:r w:rsidR="00AC5C50">
        <w:rPr>
          <w:color w:val="auto"/>
        </w:rPr>
        <w:t xml:space="preserve"> </w:t>
      </w:r>
      <w:r w:rsidRPr="00FB328C">
        <w:rPr>
          <w:color w:val="auto"/>
        </w:rPr>
        <w:t>longer</w:t>
      </w:r>
      <w:r w:rsidR="00AC5C50">
        <w:rPr>
          <w:color w:val="auto"/>
        </w:rPr>
        <w:t xml:space="preserve"> </w:t>
      </w:r>
      <w:r w:rsidRPr="00FB328C">
        <w:rPr>
          <w:color w:val="auto"/>
        </w:rPr>
        <w:t>term</w:t>
      </w:r>
      <w:r w:rsidR="00AC5C50">
        <w:rPr>
          <w:color w:val="auto"/>
        </w:rPr>
        <w:t xml:space="preserve"> </w:t>
      </w:r>
      <w:r w:rsidRPr="00FB328C">
        <w:rPr>
          <w:color w:val="auto"/>
        </w:rPr>
        <w:t>…</w:t>
      </w:r>
      <w:r w:rsidR="00AC5C50">
        <w:rPr>
          <w:color w:val="auto"/>
        </w:rPr>
        <w:t xml:space="preserve"> </w:t>
      </w:r>
      <w:r w:rsidRPr="00FB328C">
        <w:rPr>
          <w:color w:val="auto"/>
        </w:rPr>
        <w:t>It’s</w:t>
      </w:r>
      <w:r w:rsidR="00AC5C50">
        <w:rPr>
          <w:color w:val="auto"/>
        </w:rPr>
        <w:t xml:space="preserve"> </w:t>
      </w:r>
      <w:r w:rsidRPr="00FB328C">
        <w:rPr>
          <w:color w:val="auto"/>
        </w:rPr>
        <w:t>not</w:t>
      </w:r>
      <w:r w:rsidR="00AC5C50">
        <w:rPr>
          <w:color w:val="auto"/>
        </w:rPr>
        <w:t xml:space="preserve"> </w:t>
      </w:r>
      <w:r w:rsidRPr="00FB328C">
        <w:rPr>
          <w:color w:val="auto"/>
        </w:rPr>
        <w:t>just</w:t>
      </w:r>
      <w:r w:rsidR="00AC5C50">
        <w:rPr>
          <w:color w:val="auto"/>
        </w:rPr>
        <w:t xml:space="preserve"> </w:t>
      </w:r>
      <w:r w:rsidRPr="00FB328C">
        <w:rPr>
          <w:color w:val="auto"/>
        </w:rPr>
        <w:t>about</w:t>
      </w:r>
      <w:r w:rsidR="00AC5C50">
        <w:rPr>
          <w:color w:val="auto"/>
        </w:rPr>
        <w:t xml:space="preserve"> </w:t>
      </w:r>
      <w:r w:rsidRPr="00FB328C">
        <w:rPr>
          <w:color w:val="auto"/>
        </w:rPr>
        <w:t>putting</w:t>
      </w:r>
      <w:r w:rsidR="00AC5C50">
        <w:rPr>
          <w:color w:val="auto"/>
        </w:rPr>
        <w:t xml:space="preserve"> </w:t>
      </w:r>
      <w:r w:rsidRPr="00FB328C">
        <w:rPr>
          <w:color w:val="auto"/>
        </w:rPr>
        <w:t>an</w:t>
      </w:r>
      <w:r w:rsidR="00AC5C50">
        <w:rPr>
          <w:color w:val="auto"/>
        </w:rPr>
        <w:t xml:space="preserve"> </w:t>
      </w:r>
      <w:r w:rsidRPr="00FB328C">
        <w:rPr>
          <w:color w:val="auto"/>
        </w:rPr>
        <w:t>ask</w:t>
      </w:r>
      <w:r w:rsidR="00AC5C50">
        <w:rPr>
          <w:color w:val="auto"/>
        </w:rPr>
        <w:t xml:space="preserve"> </w:t>
      </w:r>
      <w:r w:rsidRPr="00FB328C">
        <w:rPr>
          <w:color w:val="auto"/>
        </w:rPr>
        <w:t>out</w:t>
      </w:r>
      <w:r w:rsidR="00AC5C50">
        <w:rPr>
          <w:color w:val="auto"/>
        </w:rPr>
        <w:t xml:space="preserve"> </w:t>
      </w:r>
      <w:r w:rsidRPr="00FB328C">
        <w:rPr>
          <w:color w:val="auto"/>
        </w:rPr>
        <w:t>on</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that’s</w:t>
      </w:r>
      <w:r w:rsidR="00AC5C50">
        <w:rPr>
          <w:color w:val="auto"/>
        </w:rPr>
        <w:t xml:space="preserve"> </w:t>
      </w:r>
      <w:r w:rsidRPr="00FB328C">
        <w:rPr>
          <w:color w:val="auto"/>
        </w:rPr>
        <w:t>not</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anything.</w:t>
      </w:r>
    </w:p>
    <w:p w14:paraId="6A7FE352" w14:textId="561BE187" w:rsidR="00396ED6" w:rsidRPr="00FB328C" w:rsidRDefault="00396ED6" w:rsidP="00396ED6">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VIC</w:t>
      </w:r>
    </w:p>
    <w:p w14:paraId="6019D083" w14:textId="0DB539DB" w:rsidR="00390009" w:rsidRPr="00FB328C" w:rsidRDefault="00390009" w:rsidP="00390009">
      <w:pPr>
        <w:rPr>
          <w:color w:val="auto"/>
        </w:rPr>
      </w:pPr>
      <w:r w:rsidRPr="00FB328C">
        <w:rPr>
          <w:color w:val="auto"/>
        </w:rPr>
        <w:t>Fundraisers</w:t>
      </w:r>
      <w:r w:rsidR="00AC5C50">
        <w:rPr>
          <w:color w:val="auto"/>
        </w:rPr>
        <w:t xml:space="preserve"> </w:t>
      </w:r>
      <w:r w:rsidRPr="00FB328C">
        <w:rPr>
          <w:color w:val="auto"/>
        </w:rPr>
        <w:t>cautioned</w:t>
      </w:r>
      <w:r w:rsidR="00AC5C50">
        <w:rPr>
          <w:color w:val="auto"/>
        </w:rPr>
        <w:t xml:space="preserve"> </w:t>
      </w:r>
      <w:r w:rsidRPr="00FB328C">
        <w:rPr>
          <w:color w:val="auto"/>
        </w:rPr>
        <w:t>that</w:t>
      </w:r>
      <w:r w:rsidR="00AC5C50">
        <w:rPr>
          <w:color w:val="auto"/>
        </w:rPr>
        <w:t xml:space="preserve"> </w:t>
      </w:r>
      <w:r w:rsidRPr="00FB328C">
        <w:rPr>
          <w:color w:val="auto"/>
        </w:rPr>
        <w:t>digital</w:t>
      </w:r>
      <w:r w:rsidR="00AC5C50">
        <w:rPr>
          <w:color w:val="auto"/>
        </w:rPr>
        <w:t xml:space="preserve"> </w:t>
      </w:r>
      <w:r w:rsidRPr="00FB328C">
        <w:rPr>
          <w:color w:val="auto"/>
        </w:rPr>
        <w:t>fundraising</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for</w:t>
      </w:r>
      <w:r w:rsidR="00AC5C50">
        <w:rPr>
          <w:color w:val="auto"/>
        </w:rPr>
        <w:t xml:space="preserve"> </w:t>
      </w:r>
      <w:r w:rsidRPr="00FB328C">
        <w:rPr>
          <w:color w:val="auto"/>
        </w:rPr>
        <w:t>every</w:t>
      </w:r>
      <w:r w:rsidR="00AC5C50">
        <w:rPr>
          <w:color w:val="auto"/>
        </w:rPr>
        <w:t xml:space="preserve"> </w:t>
      </w:r>
      <w:r w:rsidRPr="00FB328C">
        <w:rPr>
          <w:color w:val="auto"/>
        </w:rPr>
        <w:t>organisation;</w:t>
      </w:r>
      <w:r w:rsidR="00AC5C50">
        <w:rPr>
          <w:color w:val="auto"/>
        </w:rPr>
        <w:t xml:space="preserve"> </w:t>
      </w:r>
      <w:r w:rsidRPr="00FB328C">
        <w:rPr>
          <w:color w:val="auto"/>
        </w:rPr>
        <w:t>success</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guaranteed.</w:t>
      </w:r>
      <w:r w:rsidR="00AC5C50">
        <w:rPr>
          <w:color w:val="auto"/>
        </w:rPr>
        <w:t xml:space="preserve"> </w:t>
      </w:r>
      <w:r w:rsidRPr="00FB328C">
        <w:rPr>
          <w:color w:val="auto"/>
        </w:rPr>
        <w:t>They</w:t>
      </w:r>
      <w:r w:rsidR="00AC5C50">
        <w:rPr>
          <w:color w:val="auto"/>
        </w:rPr>
        <w:t xml:space="preserve"> </w:t>
      </w:r>
      <w:r w:rsidRPr="00FB328C">
        <w:rPr>
          <w:color w:val="auto"/>
        </w:rPr>
        <w:t>suggested</w:t>
      </w:r>
      <w:r w:rsidR="00AC5C50">
        <w:rPr>
          <w:color w:val="auto"/>
        </w:rPr>
        <w:t xml:space="preserve"> </w:t>
      </w:r>
      <w:r w:rsidRPr="00FB328C">
        <w:rPr>
          <w:color w:val="auto"/>
        </w:rPr>
        <w:t>that</w:t>
      </w:r>
      <w:r w:rsidR="00AC5C50">
        <w:rPr>
          <w:color w:val="auto"/>
        </w:rPr>
        <w:t xml:space="preserve"> </w:t>
      </w:r>
      <w:r w:rsidRPr="00FB328C">
        <w:rPr>
          <w:color w:val="auto"/>
        </w:rPr>
        <w:t>organisations</w:t>
      </w:r>
      <w:r w:rsidR="00AC5C50">
        <w:rPr>
          <w:color w:val="auto"/>
        </w:rPr>
        <w:t xml:space="preserve"> </w:t>
      </w:r>
      <w:r w:rsidRPr="00FB328C">
        <w:rPr>
          <w:color w:val="auto"/>
        </w:rPr>
        <w:t>focus</w:t>
      </w:r>
      <w:r w:rsidR="00AC5C50">
        <w:rPr>
          <w:color w:val="auto"/>
        </w:rPr>
        <w:t xml:space="preserve"> </w:t>
      </w:r>
      <w:r w:rsidRPr="00FB328C">
        <w:rPr>
          <w:color w:val="auto"/>
        </w:rPr>
        <w:t>on</w:t>
      </w:r>
      <w:r w:rsidR="00AC5C50">
        <w:rPr>
          <w:color w:val="auto"/>
        </w:rPr>
        <w:t xml:space="preserve"> </w:t>
      </w:r>
      <w:r w:rsidRPr="00FB328C">
        <w:rPr>
          <w:color w:val="auto"/>
        </w:rPr>
        <w:t>their</w:t>
      </w:r>
      <w:r w:rsidR="00AC5C50">
        <w:rPr>
          <w:color w:val="auto"/>
        </w:rPr>
        <w:t xml:space="preserve"> </w:t>
      </w:r>
      <w:r w:rsidRPr="00FB328C">
        <w:rPr>
          <w:color w:val="auto"/>
        </w:rPr>
        <w:t>strengths,</w:t>
      </w:r>
      <w:r w:rsidR="00AC5C50">
        <w:rPr>
          <w:color w:val="auto"/>
        </w:rPr>
        <w:t xml:space="preserve"> </w:t>
      </w:r>
      <w:r w:rsidRPr="00FB328C">
        <w:rPr>
          <w:color w:val="auto"/>
        </w:rPr>
        <w:t>what</w:t>
      </w:r>
      <w:r w:rsidR="00AC5C50">
        <w:rPr>
          <w:color w:val="auto"/>
        </w:rPr>
        <w:t xml:space="preserve"> </w:t>
      </w:r>
      <w:r w:rsidRPr="00FB328C">
        <w:rPr>
          <w:color w:val="auto"/>
        </w:rPr>
        <w:t>works</w:t>
      </w:r>
      <w:r w:rsidR="00AC5C50">
        <w:rPr>
          <w:color w:val="auto"/>
        </w:rPr>
        <w:t xml:space="preserve"> </w:t>
      </w:r>
      <w:r w:rsidRPr="00FB328C">
        <w:rPr>
          <w:color w:val="auto"/>
        </w:rPr>
        <w:t>well</w:t>
      </w:r>
      <w:r w:rsidR="00AC5C50">
        <w:rPr>
          <w:color w:val="auto"/>
        </w:rPr>
        <w:t xml:space="preserve"> </w:t>
      </w:r>
      <w:r w:rsidRPr="00FB328C">
        <w:rPr>
          <w:color w:val="auto"/>
        </w:rPr>
        <w:t>and</w:t>
      </w:r>
      <w:r w:rsidR="00AC5C50">
        <w:rPr>
          <w:color w:val="auto"/>
        </w:rPr>
        <w:t xml:space="preserve"> </w:t>
      </w:r>
      <w:r w:rsidRPr="00FB328C">
        <w:rPr>
          <w:color w:val="auto"/>
        </w:rPr>
        <w:t>what</w:t>
      </w:r>
      <w:r w:rsidR="00AC5C50">
        <w:rPr>
          <w:color w:val="auto"/>
        </w:rPr>
        <w:t xml:space="preserve"> </w:t>
      </w:r>
      <w:r w:rsidRPr="00FB328C">
        <w:rPr>
          <w:color w:val="auto"/>
        </w:rPr>
        <w:t>their</w:t>
      </w:r>
      <w:r w:rsidR="00AC5C50">
        <w:rPr>
          <w:color w:val="auto"/>
        </w:rPr>
        <w:t xml:space="preserve"> </w:t>
      </w:r>
      <w:r w:rsidRPr="00FB328C">
        <w:rPr>
          <w:color w:val="auto"/>
        </w:rPr>
        <w:t>donors</w:t>
      </w:r>
      <w:r w:rsidR="00AC5C50">
        <w:rPr>
          <w:color w:val="auto"/>
        </w:rPr>
        <w:t xml:space="preserve"> </w:t>
      </w:r>
      <w:r w:rsidRPr="00FB328C">
        <w:rPr>
          <w:color w:val="auto"/>
        </w:rPr>
        <w:t>want.</w:t>
      </w:r>
      <w:r w:rsidR="00AC5C50">
        <w:rPr>
          <w:color w:val="auto"/>
        </w:rPr>
        <w:t xml:space="preserve"> </w:t>
      </w:r>
      <w:r w:rsidRPr="00FB328C">
        <w:rPr>
          <w:color w:val="auto"/>
        </w:rPr>
        <w:t>Fundraisers</w:t>
      </w:r>
      <w:r w:rsidR="00AC5C50">
        <w:rPr>
          <w:color w:val="auto"/>
        </w:rPr>
        <w:t xml:space="preserve"> </w:t>
      </w:r>
      <w:r w:rsidRPr="00FB328C">
        <w:rPr>
          <w:color w:val="auto"/>
        </w:rPr>
        <w:t>stressed</w:t>
      </w:r>
      <w:r w:rsidR="00AC5C50">
        <w:rPr>
          <w:color w:val="auto"/>
        </w:rPr>
        <w:t xml:space="preserve"> </w:t>
      </w:r>
      <w:r w:rsidRPr="00FB328C">
        <w:rPr>
          <w:color w:val="auto"/>
        </w:rPr>
        <w:t>the</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having</w:t>
      </w:r>
      <w:r w:rsidR="00AC5C50">
        <w:rPr>
          <w:color w:val="auto"/>
        </w:rPr>
        <w:t xml:space="preserve"> </w:t>
      </w:r>
      <w:r w:rsidRPr="00FB328C">
        <w:rPr>
          <w:color w:val="auto"/>
        </w:rPr>
        <w:t>the</w:t>
      </w:r>
      <w:r w:rsidR="00AC5C50">
        <w:rPr>
          <w:color w:val="auto"/>
        </w:rPr>
        <w:t xml:space="preserve"> </w:t>
      </w:r>
      <w:r w:rsidRPr="00FB328C">
        <w:rPr>
          <w:color w:val="auto"/>
        </w:rPr>
        <w:t>right</w:t>
      </w:r>
      <w:r w:rsidR="00AC5C50">
        <w:rPr>
          <w:color w:val="auto"/>
        </w:rPr>
        <w:t xml:space="preserve"> </w:t>
      </w:r>
      <w:r w:rsidRPr="00FB328C">
        <w:rPr>
          <w:color w:val="auto"/>
        </w:rPr>
        <w:t>tools</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right</w:t>
      </w:r>
      <w:r w:rsidR="00AC5C50">
        <w:rPr>
          <w:color w:val="auto"/>
        </w:rPr>
        <w:t xml:space="preserve"> </w:t>
      </w:r>
      <w:r w:rsidRPr="00FB328C">
        <w:rPr>
          <w:color w:val="auto"/>
        </w:rPr>
        <w:t>job.</w:t>
      </w:r>
      <w:r w:rsidR="00AC5C50">
        <w:rPr>
          <w:color w:val="auto"/>
        </w:rPr>
        <w:t xml:space="preserve"> </w:t>
      </w:r>
      <w:r w:rsidRPr="00FB328C">
        <w:rPr>
          <w:color w:val="auto"/>
        </w:rPr>
        <w:t>This</w:t>
      </w:r>
      <w:r w:rsidR="00AC5C50">
        <w:rPr>
          <w:color w:val="auto"/>
        </w:rPr>
        <w:t xml:space="preserve"> </w:t>
      </w:r>
      <w:r w:rsidRPr="00FB328C">
        <w:rPr>
          <w:color w:val="auto"/>
        </w:rPr>
        <w:t>may</w:t>
      </w:r>
      <w:r w:rsidR="00AC5C50">
        <w:rPr>
          <w:color w:val="auto"/>
        </w:rPr>
        <w:t xml:space="preserve"> </w:t>
      </w:r>
      <w:r w:rsidRPr="00FB328C">
        <w:rPr>
          <w:color w:val="auto"/>
        </w:rPr>
        <w:t>or</w:t>
      </w:r>
      <w:r w:rsidR="00AC5C50">
        <w:rPr>
          <w:color w:val="auto"/>
        </w:rPr>
        <w:t xml:space="preserve"> </w:t>
      </w:r>
      <w:r w:rsidRPr="00FB328C">
        <w:rPr>
          <w:color w:val="auto"/>
        </w:rPr>
        <w:t>may</w:t>
      </w:r>
      <w:r w:rsidR="00AC5C50">
        <w:rPr>
          <w:color w:val="auto"/>
        </w:rPr>
        <w:t xml:space="preserve"> </w:t>
      </w:r>
      <w:r w:rsidRPr="00FB328C">
        <w:rPr>
          <w:color w:val="auto"/>
        </w:rPr>
        <w:t>not</w:t>
      </w:r>
      <w:r w:rsidR="00AC5C50">
        <w:rPr>
          <w:color w:val="auto"/>
        </w:rPr>
        <w:t xml:space="preserve"> </w:t>
      </w:r>
      <w:r w:rsidRPr="00FB328C">
        <w:rPr>
          <w:color w:val="auto"/>
        </w:rPr>
        <w:t>be</w:t>
      </w:r>
      <w:r w:rsidR="00AC5C50">
        <w:rPr>
          <w:color w:val="auto"/>
        </w:rPr>
        <w:t xml:space="preserve"> </w:t>
      </w:r>
      <w:r w:rsidRPr="00FB328C">
        <w:rPr>
          <w:color w:val="auto"/>
        </w:rPr>
        <w:t>suitable</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digital</w:t>
      </w:r>
      <w:r w:rsidR="00AC5C50">
        <w:rPr>
          <w:color w:val="auto"/>
        </w:rPr>
        <w:t xml:space="preserve"> </w:t>
      </w:r>
      <w:r w:rsidRPr="00FB328C">
        <w:rPr>
          <w:color w:val="auto"/>
        </w:rPr>
        <w:t>strategy.</w:t>
      </w:r>
    </w:p>
    <w:p w14:paraId="5961195D" w14:textId="7513C2D4" w:rsidR="00390009" w:rsidRPr="00FB328C" w:rsidRDefault="00390009" w:rsidP="00390009">
      <w:pPr>
        <w:pStyle w:val="GivingReportDirectQuote"/>
        <w:rPr>
          <w:color w:val="auto"/>
        </w:rPr>
      </w:pPr>
      <w:r w:rsidRPr="00FB328C">
        <w:rPr>
          <w:color w:val="auto"/>
        </w:rPr>
        <w:t>Digital</w:t>
      </w:r>
      <w:r w:rsidR="00AC5C50">
        <w:rPr>
          <w:color w:val="auto"/>
        </w:rPr>
        <w:t xml:space="preserve"> </w:t>
      </w:r>
      <w:r w:rsidRPr="00FB328C">
        <w:rPr>
          <w:color w:val="auto"/>
        </w:rPr>
        <w:t>is</w:t>
      </w:r>
      <w:r w:rsidR="00AC5C50">
        <w:rPr>
          <w:color w:val="auto"/>
        </w:rPr>
        <w:t xml:space="preserve"> </w:t>
      </w:r>
      <w:r w:rsidRPr="00FB328C">
        <w:rPr>
          <w:color w:val="auto"/>
        </w:rPr>
        <w:t>not</w:t>
      </w:r>
      <w:r w:rsidR="00AC5C50">
        <w:rPr>
          <w:color w:val="auto"/>
        </w:rPr>
        <w:t xml:space="preserve"> </w:t>
      </w:r>
      <w:r w:rsidRPr="00FB328C">
        <w:rPr>
          <w:color w:val="auto"/>
        </w:rPr>
        <w:t>necessarily</w:t>
      </w:r>
      <w:r w:rsidR="00AC5C50">
        <w:rPr>
          <w:color w:val="auto"/>
        </w:rPr>
        <w:t xml:space="preserve"> </w:t>
      </w:r>
      <w:r w:rsidRPr="00FB328C">
        <w:rPr>
          <w:color w:val="auto"/>
        </w:rPr>
        <w:t>the</w:t>
      </w:r>
      <w:r w:rsidR="00AC5C50">
        <w:rPr>
          <w:color w:val="auto"/>
        </w:rPr>
        <w:t xml:space="preserve"> </w:t>
      </w:r>
      <w:r w:rsidRPr="00FB328C">
        <w:rPr>
          <w:color w:val="auto"/>
        </w:rPr>
        <w:t>right</w:t>
      </w:r>
      <w:r w:rsidR="00AC5C50">
        <w:rPr>
          <w:color w:val="auto"/>
        </w:rPr>
        <w:t xml:space="preserve"> </w:t>
      </w:r>
      <w:r w:rsidRPr="00FB328C">
        <w:rPr>
          <w:color w:val="auto"/>
        </w:rPr>
        <w:t>channel</w:t>
      </w:r>
      <w:r w:rsidR="00AC5C50">
        <w:rPr>
          <w:color w:val="auto"/>
        </w:rPr>
        <w:t xml:space="preserve"> </w:t>
      </w:r>
      <w:r w:rsidRPr="00FB328C">
        <w:rPr>
          <w:color w:val="auto"/>
        </w:rPr>
        <w:t>for</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They</w:t>
      </w:r>
      <w:r w:rsidR="00AC5C50">
        <w:rPr>
          <w:color w:val="auto"/>
        </w:rPr>
        <w:t xml:space="preserve"> </w:t>
      </w:r>
      <w:r w:rsidRPr="00FB328C">
        <w:rPr>
          <w:color w:val="auto"/>
        </w:rPr>
        <w:t>might</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invest</w:t>
      </w:r>
      <w:r w:rsidR="00AC5C50">
        <w:rPr>
          <w:color w:val="auto"/>
        </w:rPr>
        <w:t xml:space="preserve"> </w:t>
      </w:r>
      <w:r w:rsidRPr="00FB328C">
        <w:rPr>
          <w:color w:val="auto"/>
        </w:rPr>
        <w:t>their</w:t>
      </w:r>
      <w:r w:rsidR="00AC5C50">
        <w:rPr>
          <w:color w:val="auto"/>
        </w:rPr>
        <w:t xml:space="preserve"> </w:t>
      </w:r>
      <w:r w:rsidRPr="00FB328C">
        <w:rPr>
          <w:color w:val="auto"/>
        </w:rPr>
        <w:t>money</w:t>
      </w:r>
      <w:r w:rsidR="00AC5C50">
        <w:rPr>
          <w:color w:val="auto"/>
        </w:rPr>
        <w:t xml:space="preserve"> </w:t>
      </w:r>
      <w:r w:rsidRPr="00FB328C">
        <w:rPr>
          <w:color w:val="auto"/>
        </w:rPr>
        <w:t>far</w:t>
      </w:r>
      <w:r w:rsidR="00AC5C50">
        <w:rPr>
          <w:color w:val="auto"/>
        </w:rPr>
        <w:t xml:space="preserve"> </w:t>
      </w:r>
      <w:r w:rsidRPr="00FB328C">
        <w:rPr>
          <w:color w:val="auto"/>
        </w:rPr>
        <w:t>better</w:t>
      </w:r>
      <w:r w:rsidR="00AC5C50">
        <w:rPr>
          <w:color w:val="auto"/>
        </w:rPr>
        <w:t xml:space="preserve"> </w:t>
      </w:r>
      <w:r w:rsidRPr="00FB328C">
        <w:rPr>
          <w:color w:val="auto"/>
        </w:rPr>
        <w:t>in</w:t>
      </w:r>
      <w:r w:rsidR="00AC5C50">
        <w:rPr>
          <w:color w:val="auto"/>
        </w:rPr>
        <w:t xml:space="preserve"> </w:t>
      </w:r>
      <w:r w:rsidRPr="00FB328C">
        <w:rPr>
          <w:color w:val="auto"/>
        </w:rPr>
        <w:t>other</w:t>
      </w:r>
      <w:r w:rsidR="00AC5C50">
        <w:rPr>
          <w:color w:val="auto"/>
        </w:rPr>
        <w:t xml:space="preserve"> </w:t>
      </w:r>
      <w:r w:rsidRPr="00FB328C">
        <w:rPr>
          <w:color w:val="auto"/>
        </w:rPr>
        <w:t>channels.</w:t>
      </w:r>
    </w:p>
    <w:p w14:paraId="7D16F493" w14:textId="41B09DC2" w:rsidR="00390009" w:rsidRPr="00FB328C" w:rsidRDefault="00390009" w:rsidP="00390009">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NSW</w:t>
      </w:r>
    </w:p>
    <w:p w14:paraId="4740AC76" w14:textId="52DF9916" w:rsidR="00396ED6" w:rsidRPr="00FB328C" w:rsidRDefault="00396ED6" w:rsidP="00101629">
      <w:pPr>
        <w:pStyle w:val="Heading5"/>
        <w:rPr>
          <w:color w:val="auto"/>
        </w:rPr>
      </w:pPr>
      <w:r w:rsidRPr="00FB328C">
        <w:rPr>
          <w:color w:val="auto"/>
        </w:rPr>
        <w:t>Relationship</w:t>
      </w:r>
      <w:r w:rsidR="00AC5C50">
        <w:rPr>
          <w:color w:val="auto"/>
        </w:rPr>
        <w:t xml:space="preserve"> </w:t>
      </w:r>
      <w:r w:rsidRPr="00FB328C">
        <w:rPr>
          <w:color w:val="auto"/>
        </w:rPr>
        <w:t>and</w:t>
      </w:r>
      <w:r w:rsidR="00AC5C50">
        <w:rPr>
          <w:color w:val="auto"/>
        </w:rPr>
        <w:t xml:space="preserve"> </w:t>
      </w:r>
      <w:r w:rsidRPr="00FB328C">
        <w:rPr>
          <w:color w:val="auto"/>
        </w:rPr>
        <w:t>donor</w:t>
      </w:r>
      <w:r w:rsidR="00AC5C50">
        <w:rPr>
          <w:color w:val="auto"/>
        </w:rPr>
        <w:t xml:space="preserve"> </w:t>
      </w:r>
      <w:r w:rsidRPr="00FB328C">
        <w:rPr>
          <w:noProof/>
          <w:color w:val="auto"/>
        </w:rPr>
        <w:t>driven</w:t>
      </w:r>
    </w:p>
    <w:p w14:paraId="17250562" w14:textId="0073CBDD" w:rsidR="00396ED6" w:rsidRPr="00FB328C" w:rsidRDefault="00396ED6" w:rsidP="00396ED6">
      <w:pPr>
        <w:rPr>
          <w:color w:val="auto"/>
        </w:rPr>
      </w:pPr>
      <w:r w:rsidRPr="00FB328C">
        <w:rPr>
          <w:color w:val="auto"/>
        </w:rPr>
        <w:t>Any</w:t>
      </w:r>
      <w:r w:rsidR="00AC5C50">
        <w:rPr>
          <w:color w:val="auto"/>
        </w:rPr>
        <w:t xml:space="preserve"> </w:t>
      </w:r>
      <w:r w:rsidRPr="00FB328C">
        <w:rPr>
          <w:color w:val="auto"/>
        </w:rPr>
        <w:t>fundraising</w:t>
      </w:r>
      <w:r w:rsidR="00AC5C50">
        <w:rPr>
          <w:color w:val="auto"/>
        </w:rPr>
        <w:t xml:space="preserve"> </w:t>
      </w:r>
      <w:r w:rsidRPr="00FB328C">
        <w:rPr>
          <w:color w:val="auto"/>
        </w:rPr>
        <w:t>mechanism,</w:t>
      </w:r>
      <w:r w:rsidR="00AC5C50">
        <w:rPr>
          <w:color w:val="auto"/>
        </w:rPr>
        <w:t xml:space="preserve"> </w:t>
      </w:r>
      <w:r w:rsidRPr="00FB328C">
        <w:rPr>
          <w:color w:val="auto"/>
        </w:rPr>
        <w:t>including</w:t>
      </w:r>
      <w:r w:rsidR="00AC5C50">
        <w:rPr>
          <w:color w:val="auto"/>
        </w:rPr>
        <w:t xml:space="preserve"> </w:t>
      </w:r>
      <w:r w:rsidRPr="00FB328C">
        <w:rPr>
          <w:color w:val="auto"/>
        </w:rPr>
        <w:t>digital</w:t>
      </w:r>
      <w:r w:rsidR="00AC5C50">
        <w:rPr>
          <w:color w:val="auto"/>
        </w:rPr>
        <w:t xml:space="preserve"> </w:t>
      </w:r>
      <w:r w:rsidRPr="00FB328C">
        <w:rPr>
          <w:noProof/>
          <w:color w:val="auto"/>
        </w:rPr>
        <w:t>ones,</w:t>
      </w:r>
      <w:r w:rsidR="00AC5C50">
        <w:rPr>
          <w:color w:val="auto"/>
        </w:rPr>
        <w:t xml:space="preserve"> </w:t>
      </w:r>
      <w:r w:rsidRPr="00FB328C">
        <w:rPr>
          <w:color w:val="auto"/>
        </w:rPr>
        <w:t>needed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based</w:t>
      </w:r>
      <w:r w:rsidR="00AC5C50">
        <w:rPr>
          <w:color w:val="auto"/>
        </w:rPr>
        <w:t xml:space="preserve"> </w:t>
      </w:r>
      <w:r w:rsidRPr="00FB328C">
        <w:rPr>
          <w:color w:val="auto"/>
        </w:rPr>
        <w:t>on</w:t>
      </w:r>
      <w:r w:rsidR="00AC5C50">
        <w:rPr>
          <w:color w:val="auto"/>
        </w:rPr>
        <w:t xml:space="preserve"> </w:t>
      </w:r>
      <w:r w:rsidRPr="00FB328C">
        <w:rPr>
          <w:color w:val="auto"/>
        </w:rPr>
        <w:t>sound</w:t>
      </w:r>
      <w:r w:rsidR="00AC5C50">
        <w:rPr>
          <w:color w:val="auto"/>
        </w:rPr>
        <w:t xml:space="preserve"> </w:t>
      </w:r>
      <w:r w:rsidRPr="00FB328C">
        <w:rPr>
          <w:color w:val="auto"/>
        </w:rPr>
        <w:t>fundraising</w:t>
      </w:r>
      <w:r w:rsidR="00AC5C50">
        <w:rPr>
          <w:color w:val="auto"/>
        </w:rPr>
        <w:t xml:space="preserve"> </w:t>
      </w:r>
      <w:r w:rsidRPr="00FB328C">
        <w:rPr>
          <w:color w:val="auto"/>
        </w:rPr>
        <w:t>principles</w:t>
      </w:r>
      <w:r w:rsidR="00AC5C50">
        <w:rPr>
          <w:color w:val="auto"/>
        </w:rPr>
        <w:t xml:space="preserve"> </w:t>
      </w:r>
      <w:r w:rsidRPr="00FB328C">
        <w:rPr>
          <w:color w:val="auto"/>
        </w:rPr>
        <w:t>and</w:t>
      </w:r>
      <w:r w:rsidR="00AC5C50">
        <w:rPr>
          <w:color w:val="auto"/>
        </w:rPr>
        <w:t xml:space="preserve"> </w:t>
      </w:r>
      <w:r w:rsidRPr="00FB328C">
        <w:rPr>
          <w:color w:val="auto"/>
        </w:rPr>
        <w:t>good</w:t>
      </w:r>
      <w:r w:rsidR="00AC5C50">
        <w:rPr>
          <w:color w:val="auto"/>
        </w:rPr>
        <w:t xml:space="preserve"> </w:t>
      </w:r>
      <w:r w:rsidRPr="00FB328C">
        <w:rPr>
          <w:color w:val="auto"/>
        </w:rPr>
        <w:t>practice.</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emphasised</w:t>
      </w:r>
      <w:r w:rsidR="00AC5C50">
        <w:rPr>
          <w:color w:val="auto"/>
        </w:rPr>
        <w:t xml:space="preserve"> </w:t>
      </w:r>
      <w:r w:rsidRPr="00FB328C">
        <w:rPr>
          <w:color w:val="auto"/>
        </w:rPr>
        <w:t>that</w:t>
      </w:r>
      <w:r w:rsidR="00AC5C50">
        <w:rPr>
          <w:color w:val="auto"/>
        </w:rPr>
        <w:t xml:space="preserve"> </w:t>
      </w:r>
      <w:r w:rsidRPr="00FB328C">
        <w:rPr>
          <w:color w:val="auto"/>
        </w:rPr>
        <w:t>good</w:t>
      </w:r>
      <w:r w:rsidR="00AC5C50">
        <w:rPr>
          <w:color w:val="auto"/>
        </w:rPr>
        <w:t xml:space="preserve"> </w:t>
      </w:r>
      <w:r w:rsidRPr="00FB328C">
        <w:rPr>
          <w:color w:val="auto"/>
        </w:rPr>
        <w:t>practice</w:t>
      </w:r>
      <w:r w:rsidR="00AC5C50">
        <w:rPr>
          <w:color w:val="auto"/>
        </w:rPr>
        <w:t xml:space="preserve"> </w:t>
      </w:r>
      <w:r w:rsidRPr="00FB328C">
        <w:rPr>
          <w:color w:val="auto"/>
        </w:rPr>
        <w:t>was</w:t>
      </w:r>
      <w:r w:rsidR="00AC5C50">
        <w:rPr>
          <w:color w:val="auto"/>
        </w:rPr>
        <w:t xml:space="preserve"> </w:t>
      </w:r>
      <w:r w:rsidRPr="00FB328C">
        <w:rPr>
          <w:color w:val="auto"/>
        </w:rPr>
        <w:t>all</w:t>
      </w:r>
      <w:r w:rsidR="00AC5C50">
        <w:rPr>
          <w:color w:val="auto"/>
        </w:rPr>
        <w:t xml:space="preserve"> </w:t>
      </w:r>
      <w:r w:rsidRPr="00FB328C">
        <w:rPr>
          <w:color w:val="auto"/>
        </w:rPr>
        <w:lastRenderedPageBreak/>
        <w:t>about</w:t>
      </w:r>
      <w:r w:rsidR="00AC5C50">
        <w:rPr>
          <w:color w:val="auto"/>
        </w:rPr>
        <w:t xml:space="preserve"> </w:t>
      </w:r>
      <w:r w:rsidRPr="00FB328C">
        <w:rPr>
          <w:color w:val="auto"/>
        </w:rPr>
        <w:t>relationships.</w:t>
      </w:r>
      <w:r w:rsidR="00AC5C50">
        <w:rPr>
          <w:color w:val="auto"/>
        </w:rPr>
        <w:t xml:space="preserve"> </w:t>
      </w:r>
      <w:r w:rsidRPr="00FB328C">
        <w:rPr>
          <w:color w:val="auto"/>
        </w:rPr>
        <w:t>Understanding</w:t>
      </w:r>
      <w:r w:rsidR="00AC5C50">
        <w:rPr>
          <w:color w:val="auto"/>
        </w:rPr>
        <w:t xml:space="preserve"> </w:t>
      </w:r>
      <w:r w:rsidRPr="00FB328C">
        <w:rPr>
          <w:color w:val="auto"/>
        </w:rPr>
        <w:t>and</w:t>
      </w:r>
      <w:r w:rsidR="00AC5C50">
        <w:rPr>
          <w:color w:val="auto"/>
        </w:rPr>
        <w:t xml:space="preserve"> </w:t>
      </w:r>
      <w:r w:rsidRPr="00FB328C">
        <w:rPr>
          <w:color w:val="auto"/>
        </w:rPr>
        <w:t>meeting</w:t>
      </w:r>
      <w:r w:rsidR="00AC5C50">
        <w:rPr>
          <w:color w:val="auto"/>
        </w:rPr>
        <w:t xml:space="preserve"> </w:t>
      </w:r>
      <w:r w:rsidRPr="00FB328C">
        <w:rPr>
          <w:color w:val="auto"/>
        </w:rPr>
        <w:t>donor</w:t>
      </w:r>
      <w:r w:rsidR="00AC5C50">
        <w:rPr>
          <w:color w:val="auto"/>
        </w:rPr>
        <w:t xml:space="preserve"> </w:t>
      </w:r>
      <w:r w:rsidRPr="00FB328C">
        <w:rPr>
          <w:color w:val="auto"/>
        </w:rPr>
        <w:t>and</w:t>
      </w:r>
      <w:r w:rsidR="00AC5C50">
        <w:rPr>
          <w:color w:val="auto"/>
        </w:rPr>
        <w:t xml:space="preserve"> </w:t>
      </w:r>
      <w:r w:rsidRPr="00FB328C">
        <w:rPr>
          <w:color w:val="auto"/>
        </w:rPr>
        <w:t>volunteer</w:t>
      </w:r>
      <w:r w:rsidR="00AC5C50">
        <w:rPr>
          <w:color w:val="auto"/>
        </w:rPr>
        <w:t xml:space="preserve"> </w:t>
      </w:r>
      <w:r w:rsidRPr="00FB328C">
        <w:rPr>
          <w:color w:val="auto"/>
        </w:rPr>
        <w:t>motivations,</w:t>
      </w:r>
      <w:r w:rsidR="00AC5C50">
        <w:rPr>
          <w:color w:val="auto"/>
        </w:rPr>
        <w:t xml:space="preserve"> </w:t>
      </w:r>
      <w:r w:rsidRPr="00FB328C">
        <w:rPr>
          <w:color w:val="auto"/>
        </w:rPr>
        <w:t>preferences</w:t>
      </w:r>
      <w:r w:rsidR="00AC5C50">
        <w:rPr>
          <w:color w:val="auto"/>
        </w:rPr>
        <w:t xml:space="preserve"> </w:t>
      </w:r>
      <w:r w:rsidRPr="00FB328C">
        <w:rPr>
          <w:color w:val="auto"/>
        </w:rPr>
        <w:t>and</w:t>
      </w:r>
      <w:r w:rsidR="00AC5C50">
        <w:rPr>
          <w:color w:val="auto"/>
        </w:rPr>
        <w:t xml:space="preserve"> </w:t>
      </w:r>
      <w:r w:rsidRPr="00FB328C">
        <w:rPr>
          <w:color w:val="auto"/>
        </w:rPr>
        <w:t>expectations</w:t>
      </w:r>
      <w:r w:rsidR="00AC5C50">
        <w:rPr>
          <w:color w:val="auto"/>
        </w:rPr>
        <w:t xml:space="preserve"> </w:t>
      </w:r>
      <w:r w:rsidRPr="00FB328C">
        <w:rPr>
          <w:color w:val="auto"/>
        </w:rPr>
        <w:t>were</w:t>
      </w:r>
      <w:r w:rsidR="00AC5C50">
        <w:rPr>
          <w:color w:val="auto"/>
        </w:rPr>
        <w:t xml:space="preserve"> </w:t>
      </w:r>
      <w:r w:rsidRPr="00FB328C">
        <w:rPr>
          <w:color w:val="auto"/>
        </w:rPr>
        <w:t>the</w:t>
      </w:r>
      <w:r w:rsidR="00AC5C50">
        <w:rPr>
          <w:color w:val="auto"/>
        </w:rPr>
        <w:t xml:space="preserve"> </w:t>
      </w:r>
      <w:r w:rsidRPr="00FB328C">
        <w:rPr>
          <w:color w:val="auto"/>
        </w:rPr>
        <w:t>keys</w:t>
      </w:r>
      <w:r w:rsidR="00AC5C50">
        <w:rPr>
          <w:color w:val="auto"/>
        </w:rPr>
        <w:t xml:space="preserve"> </w:t>
      </w:r>
      <w:r w:rsidRPr="00FB328C">
        <w:rPr>
          <w:color w:val="auto"/>
        </w:rPr>
        <w:t>to</w:t>
      </w:r>
      <w:r w:rsidR="00AC5C50">
        <w:rPr>
          <w:color w:val="auto"/>
        </w:rPr>
        <w:t xml:space="preserve"> </w:t>
      </w:r>
      <w:r w:rsidRPr="00FB328C">
        <w:rPr>
          <w:color w:val="auto"/>
        </w:rPr>
        <w:t>success,</w:t>
      </w:r>
      <w:r w:rsidR="00AC5C50">
        <w:rPr>
          <w:color w:val="auto"/>
        </w:rPr>
        <w:t xml:space="preserve"> </w:t>
      </w:r>
      <w:r w:rsidRPr="00FB328C">
        <w:rPr>
          <w:color w:val="auto"/>
        </w:rPr>
        <w:t>regardless</w:t>
      </w:r>
      <w:r w:rsidR="00AC5C50">
        <w:rPr>
          <w:color w:val="auto"/>
        </w:rPr>
        <w:t xml:space="preserve"> </w:t>
      </w:r>
      <w:r w:rsidRPr="00FB328C">
        <w:rPr>
          <w:color w:val="auto"/>
        </w:rPr>
        <w:t>of</w:t>
      </w:r>
      <w:r w:rsidR="00AC5C50">
        <w:rPr>
          <w:color w:val="auto"/>
        </w:rPr>
        <w:t xml:space="preserve"> </w:t>
      </w:r>
      <w:r w:rsidRPr="00FB328C">
        <w:rPr>
          <w:color w:val="auto"/>
        </w:rPr>
        <w:t>channel.</w:t>
      </w:r>
      <w:r w:rsidR="00AC5C50">
        <w:rPr>
          <w:color w:val="auto"/>
        </w:rPr>
        <w:t xml:space="preserve"> </w:t>
      </w:r>
      <w:r w:rsidRPr="00FB328C">
        <w:rPr>
          <w:color w:val="auto"/>
        </w:rPr>
        <w:t>This</w:t>
      </w:r>
      <w:r w:rsidR="00AC5C50">
        <w:rPr>
          <w:color w:val="auto"/>
        </w:rPr>
        <w:t xml:space="preserve"> </w:t>
      </w:r>
      <w:r w:rsidRPr="00FB328C">
        <w:rPr>
          <w:color w:val="auto"/>
        </w:rPr>
        <w:t>meant</w:t>
      </w:r>
      <w:r w:rsidR="00AC5C50">
        <w:rPr>
          <w:color w:val="auto"/>
        </w:rPr>
        <w:t xml:space="preserve"> </w:t>
      </w:r>
      <w:r w:rsidRPr="00FB328C">
        <w:rPr>
          <w:color w:val="auto"/>
        </w:rPr>
        <w:t>putting</w:t>
      </w:r>
      <w:r w:rsidR="00AC5C50">
        <w:rPr>
          <w:color w:val="auto"/>
        </w:rPr>
        <w:t xml:space="preserve"> </w:t>
      </w:r>
      <w:r w:rsidRPr="00FB328C">
        <w:rPr>
          <w:color w:val="auto"/>
        </w:rPr>
        <w:t>relationships</w:t>
      </w:r>
      <w:r w:rsidR="00AC5C50">
        <w:rPr>
          <w:color w:val="auto"/>
        </w:rPr>
        <w:t xml:space="preserve"> </w:t>
      </w:r>
      <w:r w:rsidRPr="00FB328C">
        <w:rPr>
          <w:color w:val="auto"/>
        </w:rPr>
        <w:t>and</w:t>
      </w:r>
      <w:r w:rsidR="00AC5C50">
        <w:rPr>
          <w:color w:val="auto"/>
        </w:rPr>
        <w:t xml:space="preserve"> </w:t>
      </w:r>
      <w:r w:rsidRPr="00FB328C">
        <w:rPr>
          <w:color w:val="auto"/>
        </w:rPr>
        <w:t>donor</w:t>
      </w:r>
      <w:r w:rsidR="00AC5C50">
        <w:rPr>
          <w:color w:val="auto"/>
        </w:rPr>
        <w:t xml:space="preserve"> </w:t>
      </w:r>
      <w:r w:rsidRPr="00FB328C">
        <w:rPr>
          <w:color w:val="auto"/>
        </w:rPr>
        <w:t>preferences</w:t>
      </w:r>
      <w:r w:rsidR="00AC5C50">
        <w:rPr>
          <w:color w:val="auto"/>
        </w:rPr>
        <w:t xml:space="preserve"> </w:t>
      </w:r>
      <w:r w:rsidRPr="00FB328C">
        <w:rPr>
          <w:color w:val="auto"/>
        </w:rPr>
        <w:t>first.</w:t>
      </w:r>
    </w:p>
    <w:p w14:paraId="1BF9AB43" w14:textId="3C7749BF" w:rsidR="002C3D78" w:rsidRDefault="00CC0311" w:rsidP="00396ED6">
      <w:pPr>
        <w:pStyle w:val="GivingReportDirectQuote"/>
        <w:rPr>
          <w:color w:val="auto"/>
        </w:rPr>
      </w:pPr>
      <w:r w:rsidRPr="00FB328C">
        <w:rPr>
          <w:color w:val="auto"/>
        </w:rPr>
        <w:t>…</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stronger</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relationship</w:t>
      </w:r>
      <w:r w:rsidR="00AC5C50">
        <w:rPr>
          <w:color w:val="auto"/>
        </w:rPr>
        <w:t xml:space="preserve"> </w:t>
      </w:r>
      <w:r w:rsidR="00396ED6" w:rsidRPr="00FB328C">
        <w:rPr>
          <w:color w:val="auto"/>
        </w:rPr>
        <w:t>is</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more</w:t>
      </w:r>
      <w:r w:rsidR="00AC5C50">
        <w:rPr>
          <w:color w:val="auto"/>
        </w:rPr>
        <w:t xml:space="preserve"> </w:t>
      </w:r>
      <w:r w:rsidR="00396ED6" w:rsidRPr="00FB328C">
        <w:rPr>
          <w:color w:val="auto"/>
        </w:rPr>
        <w:t>they</w:t>
      </w:r>
      <w:r w:rsidR="00AC5C50">
        <w:rPr>
          <w:color w:val="auto"/>
        </w:rPr>
        <w:t xml:space="preserve"> </w:t>
      </w:r>
      <w:r w:rsidR="00396ED6" w:rsidRPr="00FB328C">
        <w:rPr>
          <w:color w:val="auto"/>
        </w:rPr>
        <w:t>are</w:t>
      </w:r>
      <w:r w:rsidR="00AC5C50">
        <w:rPr>
          <w:color w:val="auto"/>
        </w:rPr>
        <w:t xml:space="preserve"> </w:t>
      </w:r>
      <w:r w:rsidR="00396ED6" w:rsidRPr="00FB328C">
        <w:rPr>
          <w:color w:val="auto"/>
        </w:rPr>
        <w:t>willing</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give</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continue</w:t>
      </w:r>
      <w:r w:rsidR="00AC5C50">
        <w:rPr>
          <w:color w:val="auto"/>
        </w:rPr>
        <w:t xml:space="preserve"> </w:t>
      </w:r>
      <w:r w:rsidR="00396ED6" w:rsidRPr="00FB328C">
        <w:rPr>
          <w:color w:val="auto"/>
        </w:rPr>
        <w:t>that</w:t>
      </w:r>
      <w:r w:rsidR="00AC5C50">
        <w:rPr>
          <w:color w:val="auto"/>
        </w:rPr>
        <w:t xml:space="preserve"> </w:t>
      </w:r>
      <w:r w:rsidR="00396ED6" w:rsidRPr="00FB328C">
        <w:rPr>
          <w:color w:val="auto"/>
        </w:rPr>
        <w:t>sustainable</w:t>
      </w:r>
      <w:r w:rsidR="00AC5C50">
        <w:rPr>
          <w:color w:val="auto"/>
        </w:rPr>
        <w:t xml:space="preserve"> </w:t>
      </w:r>
      <w:r w:rsidR="00396ED6" w:rsidRPr="00FB328C">
        <w:rPr>
          <w:color w:val="auto"/>
        </w:rPr>
        <w:t>type</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fundraising.</w:t>
      </w:r>
    </w:p>
    <w:p w14:paraId="42E39901" w14:textId="5884AC18" w:rsidR="00396ED6" w:rsidRPr="00FB328C" w:rsidRDefault="00396ED6" w:rsidP="00396ED6">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NPO</w:t>
      </w:r>
      <w:r w:rsidR="00AC5C50">
        <w:rPr>
          <w:color w:val="auto"/>
        </w:rPr>
        <w:t xml:space="preserve"> </w:t>
      </w:r>
      <w:r w:rsidRPr="00FB328C">
        <w:rPr>
          <w:color w:val="auto"/>
        </w:rPr>
        <w:t>fundraisers,</w:t>
      </w:r>
      <w:r w:rsidR="00AC5C50">
        <w:rPr>
          <w:color w:val="auto"/>
        </w:rPr>
        <w:t xml:space="preserve"> </w:t>
      </w:r>
      <w:r w:rsidRPr="00FB328C">
        <w:rPr>
          <w:color w:val="auto"/>
        </w:rPr>
        <w:t>QLD</w:t>
      </w:r>
    </w:p>
    <w:p w14:paraId="30718CF7" w14:textId="622488C9" w:rsidR="00396ED6" w:rsidRPr="00FB328C" w:rsidRDefault="00396ED6" w:rsidP="00396ED6">
      <w:pPr>
        <w:pStyle w:val="GivingReportDirectQuote"/>
        <w:rPr>
          <w:color w:val="auto"/>
        </w:rPr>
      </w:pP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go</w:t>
      </w:r>
      <w:r w:rsidR="00AC5C50">
        <w:rPr>
          <w:color w:val="auto"/>
        </w:rPr>
        <w:t xml:space="preserve"> </w:t>
      </w:r>
      <w:r w:rsidRPr="00FB328C">
        <w:rPr>
          <w:color w:val="auto"/>
        </w:rPr>
        <w:t>back</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basics;</w:t>
      </w:r>
      <w:r w:rsidR="00AC5C50">
        <w:rPr>
          <w:color w:val="auto"/>
        </w:rPr>
        <w:t xml:space="preserve"> </w:t>
      </w:r>
      <w:r w:rsidRPr="00FB328C">
        <w:rPr>
          <w:color w:val="auto"/>
        </w:rPr>
        <w:t>we</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really</w:t>
      </w:r>
      <w:r w:rsidR="00AC5C50">
        <w:rPr>
          <w:color w:val="auto"/>
        </w:rPr>
        <w:t xml:space="preserve"> </w:t>
      </w:r>
      <w:r w:rsidRPr="00FB328C">
        <w:rPr>
          <w:color w:val="auto"/>
        </w:rPr>
        <w:t>identify</w:t>
      </w:r>
      <w:r w:rsidR="00AC5C50">
        <w:rPr>
          <w:color w:val="auto"/>
        </w:rPr>
        <w:t xml:space="preserve"> </w:t>
      </w:r>
      <w:r w:rsidRPr="00FB328C">
        <w:rPr>
          <w:color w:val="auto"/>
        </w:rPr>
        <w:t>who</w:t>
      </w:r>
      <w:r w:rsidR="00AC5C50">
        <w:rPr>
          <w:color w:val="auto"/>
        </w:rPr>
        <w:t xml:space="preserve"> </w:t>
      </w:r>
      <w:r w:rsidRPr="00FB328C">
        <w:rPr>
          <w:color w:val="auto"/>
        </w:rPr>
        <w:t>our</w:t>
      </w:r>
      <w:r w:rsidR="00AC5C50">
        <w:rPr>
          <w:color w:val="auto"/>
        </w:rPr>
        <w:t xml:space="preserve"> </w:t>
      </w:r>
      <w:r w:rsidRPr="00FB328C">
        <w:rPr>
          <w:color w:val="auto"/>
        </w:rPr>
        <w:t>stakeholders</w:t>
      </w:r>
      <w:r w:rsidR="00AC5C50">
        <w:rPr>
          <w:color w:val="auto"/>
        </w:rPr>
        <w:t xml:space="preserve"> </w:t>
      </w:r>
      <w:r w:rsidRPr="00FB328C">
        <w:rPr>
          <w:color w:val="auto"/>
        </w:rPr>
        <w:t>are</w:t>
      </w:r>
      <w:r w:rsidR="00AC5C50">
        <w:rPr>
          <w:color w:val="auto"/>
        </w:rPr>
        <w:t xml:space="preserve"> </w:t>
      </w:r>
      <w:r w:rsidRPr="00FB328C">
        <w:rPr>
          <w:color w:val="auto"/>
        </w:rPr>
        <w:t>…</w:t>
      </w:r>
      <w:r w:rsidR="00AC5C50">
        <w:rPr>
          <w:color w:val="auto"/>
        </w:rPr>
        <w:t xml:space="preserve"> </w:t>
      </w:r>
      <w:r w:rsidRPr="00FB328C">
        <w:rPr>
          <w:color w:val="auto"/>
        </w:rPr>
        <w:t>What</w:t>
      </w:r>
      <w:r w:rsidR="00AC5C50">
        <w:rPr>
          <w:color w:val="auto"/>
        </w:rPr>
        <w:t xml:space="preserve"> </w:t>
      </w:r>
      <w:r w:rsidRPr="00FB328C">
        <w:rPr>
          <w:color w:val="auto"/>
        </w:rPr>
        <w:t>is</w:t>
      </w:r>
      <w:r w:rsidR="00AC5C50">
        <w:rPr>
          <w:color w:val="auto"/>
        </w:rPr>
        <w:t xml:space="preserve"> </w:t>
      </w:r>
      <w:r w:rsidRPr="00FB328C">
        <w:rPr>
          <w:color w:val="auto"/>
        </w:rPr>
        <w:t>it</w:t>
      </w:r>
      <w:r w:rsidR="00AC5C50">
        <w:rPr>
          <w:color w:val="auto"/>
        </w:rPr>
        <w:t xml:space="preserve"> </w:t>
      </w:r>
      <w:r w:rsidRPr="00FB328C">
        <w:rPr>
          <w:color w:val="auto"/>
        </w:rPr>
        <w:t>they’re</w:t>
      </w:r>
      <w:r w:rsidR="00AC5C50">
        <w:rPr>
          <w:color w:val="auto"/>
        </w:rPr>
        <w:t xml:space="preserve"> </w:t>
      </w:r>
      <w:r w:rsidRPr="00FB328C">
        <w:rPr>
          <w:color w:val="auto"/>
        </w:rPr>
        <w:t>looking</w:t>
      </w:r>
      <w:r w:rsidR="00AC5C50">
        <w:rPr>
          <w:color w:val="auto"/>
        </w:rPr>
        <w:t xml:space="preserve"> </w:t>
      </w:r>
      <w:r w:rsidRPr="00FB328C">
        <w:rPr>
          <w:color w:val="auto"/>
        </w:rPr>
        <w:t>for</w:t>
      </w:r>
      <w:r w:rsidR="00AC5C50">
        <w:rPr>
          <w:color w:val="auto"/>
        </w:rPr>
        <w:t xml:space="preserve"> </w:t>
      </w:r>
      <w:r w:rsidRPr="00FB328C">
        <w:rPr>
          <w:color w:val="auto"/>
        </w:rPr>
        <w:t>within</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What</w:t>
      </w:r>
      <w:r w:rsidR="00AC5C50">
        <w:rPr>
          <w:color w:val="auto"/>
        </w:rPr>
        <w:t xml:space="preserve"> </w:t>
      </w:r>
      <w:r w:rsidRPr="00FB328C">
        <w:rPr>
          <w:color w:val="auto"/>
        </w:rPr>
        <w:t>is</w:t>
      </w:r>
      <w:r w:rsidR="00AC5C50">
        <w:rPr>
          <w:color w:val="auto"/>
        </w:rPr>
        <w:t xml:space="preserve"> </w:t>
      </w:r>
      <w:r w:rsidRPr="00FB328C">
        <w:rPr>
          <w:color w:val="auto"/>
        </w:rPr>
        <w:t>it</w:t>
      </w:r>
      <w:r w:rsidR="00AC5C50">
        <w:rPr>
          <w:color w:val="auto"/>
        </w:rPr>
        <w:t xml:space="preserve"> </w:t>
      </w:r>
      <w:r w:rsidRPr="00FB328C">
        <w:rPr>
          <w:color w:val="auto"/>
        </w:rPr>
        <w:t>that</w:t>
      </w:r>
      <w:r w:rsidR="00AC5C50">
        <w:rPr>
          <w:color w:val="auto"/>
        </w:rPr>
        <w:t xml:space="preserve"> </w:t>
      </w:r>
      <w:r w:rsidRPr="00FB328C">
        <w:rPr>
          <w:color w:val="auto"/>
        </w:rPr>
        <w:t>makes</w:t>
      </w:r>
      <w:r w:rsidR="00AC5C50">
        <w:rPr>
          <w:color w:val="auto"/>
        </w:rPr>
        <w:t xml:space="preserve"> </w:t>
      </w:r>
      <w:r w:rsidRPr="00FB328C">
        <w:rPr>
          <w:color w:val="auto"/>
        </w:rPr>
        <w:t>us</w:t>
      </w:r>
      <w:r w:rsidR="00AC5C50">
        <w:rPr>
          <w:color w:val="auto"/>
        </w:rPr>
        <w:t xml:space="preserve"> </w:t>
      </w:r>
      <w:r w:rsidRPr="00FB328C">
        <w:rPr>
          <w:color w:val="auto"/>
        </w:rPr>
        <w:t>relevant</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community</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our</w:t>
      </w:r>
      <w:r w:rsidR="00AC5C50">
        <w:rPr>
          <w:color w:val="auto"/>
        </w:rPr>
        <w:t xml:space="preserve"> </w:t>
      </w:r>
      <w:r w:rsidRPr="00FB328C">
        <w:rPr>
          <w:color w:val="auto"/>
        </w:rPr>
        <w:t>stakeholders?</w:t>
      </w:r>
      <w:r w:rsidR="00AC5C50">
        <w:rPr>
          <w:color w:val="auto"/>
        </w:rPr>
        <w:t xml:space="preserve"> </w:t>
      </w:r>
      <w:r w:rsidRPr="00FB328C">
        <w:rPr>
          <w:color w:val="auto"/>
        </w:rPr>
        <w:t>…</w:t>
      </w:r>
      <w:r w:rsidR="00AC5C50">
        <w:rPr>
          <w:color w:val="auto"/>
        </w:rPr>
        <w:t xml:space="preserve"> </w:t>
      </w:r>
      <w:r w:rsidRPr="00FB328C">
        <w:rPr>
          <w:color w:val="auto"/>
        </w:rPr>
        <w:t>when</w:t>
      </w:r>
      <w:r w:rsidR="00AC5C50">
        <w:rPr>
          <w:color w:val="auto"/>
        </w:rPr>
        <w:t xml:space="preserve"> </w:t>
      </w:r>
      <w:r w:rsidRPr="00FB328C">
        <w:rPr>
          <w:color w:val="auto"/>
        </w:rPr>
        <w:t>we</w:t>
      </w:r>
      <w:r w:rsidR="00AC5C50">
        <w:rPr>
          <w:color w:val="auto"/>
        </w:rPr>
        <w:t xml:space="preserve"> </w:t>
      </w:r>
      <w:r w:rsidRPr="00FB328C">
        <w:rPr>
          <w:color w:val="auto"/>
        </w:rPr>
        <w:t>understand</w:t>
      </w:r>
      <w:r w:rsidR="00AC5C50">
        <w:rPr>
          <w:color w:val="auto"/>
        </w:rPr>
        <w:t xml:space="preserve"> </w:t>
      </w:r>
      <w:r w:rsidRPr="00FB328C">
        <w:rPr>
          <w:color w:val="auto"/>
        </w:rPr>
        <w:t>all</w:t>
      </w:r>
      <w:r w:rsidR="00AC5C50">
        <w:rPr>
          <w:color w:val="auto"/>
        </w:rPr>
        <w:t xml:space="preserve"> </w:t>
      </w:r>
      <w:r w:rsidRPr="00FB328C">
        <w:rPr>
          <w:color w:val="auto"/>
        </w:rPr>
        <w:t>that,</w:t>
      </w:r>
      <w:r w:rsidR="00AC5C50">
        <w:rPr>
          <w:color w:val="auto"/>
        </w:rPr>
        <w:t xml:space="preserve"> </w:t>
      </w:r>
      <w:r w:rsidRPr="00FB328C">
        <w:rPr>
          <w:color w:val="auto"/>
        </w:rPr>
        <w:t>put</w:t>
      </w:r>
      <w:r w:rsidR="00AC5C50">
        <w:rPr>
          <w:color w:val="auto"/>
        </w:rPr>
        <w:t xml:space="preserve"> </w:t>
      </w:r>
      <w:r w:rsidRPr="00FB328C">
        <w:rPr>
          <w:color w:val="auto"/>
        </w:rPr>
        <w:t>that</w:t>
      </w:r>
      <w:r w:rsidR="00AC5C50">
        <w:rPr>
          <w:color w:val="auto"/>
        </w:rPr>
        <w:t xml:space="preserve"> </w:t>
      </w:r>
      <w:r w:rsidRPr="00FB328C">
        <w:rPr>
          <w:color w:val="auto"/>
        </w:rPr>
        <w:t>together</w:t>
      </w:r>
      <w:r w:rsidR="00AC5C50">
        <w:rPr>
          <w:color w:val="auto"/>
        </w:rPr>
        <w:t xml:space="preserve"> </w:t>
      </w:r>
      <w:r w:rsidRPr="00FB328C">
        <w:rPr>
          <w:color w:val="auto"/>
        </w:rPr>
        <w:t>and</w:t>
      </w:r>
      <w:r w:rsidR="00AC5C50">
        <w:rPr>
          <w:color w:val="auto"/>
        </w:rPr>
        <w:t xml:space="preserve"> </w:t>
      </w:r>
      <w:r w:rsidRPr="00FB328C">
        <w:rPr>
          <w:color w:val="auto"/>
        </w:rPr>
        <w:t>come</w:t>
      </w:r>
      <w:r w:rsidR="00AC5C50">
        <w:rPr>
          <w:color w:val="auto"/>
        </w:rPr>
        <w:t xml:space="preserve"> </w:t>
      </w:r>
      <w:r w:rsidRPr="00FB328C">
        <w:rPr>
          <w:color w:val="auto"/>
        </w:rPr>
        <w:t>up</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strategy</w:t>
      </w:r>
      <w:r w:rsidR="00AC5C50">
        <w:rPr>
          <w:color w:val="auto"/>
        </w:rPr>
        <w:t xml:space="preserve"> </w:t>
      </w:r>
      <w:r w:rsidRPr="00FB328C">
        <w:rPr>
          <w:color w:val="auto"/>
        </w:rPr>
        <w:t>that</w:t>
      </w:r>
      <w:r w:rsidR="00AC5C50">
        <w:rPr>
          <w:color w:val="auto"/>
        </w:rPr>
        <w:t xml:space="preserve"> </w:t>
      </w:r>
      <w:r w:rsidRPr="00FB328C">
        <w:rPr>
          <w:color w:val="auto"/>
        </w:rPr>
        <w:t>engages</w:t>
      </w:r>
      <w:r w:rsidR="00AC5C50">
        <w:rPr>
          <w:color w:val="auto"/>
        </w:rPr>
        <w:t xml:space="preserve"> </w:t>
      </w:r>
      <w:r w:rsidRPr="00FB328C">
        <w:rPr>
          <w:color w:val="auto"/>
        </w:rPr>
        <w:t>those</w:t>
      </w:r>
      <w:r w:rsidR="00AC5C50">
        <w:rPr>
          <w:color w:val="auto"/>
        </w:rPr>
        <w:t xml:space="preserve"> </w:t>
      </w:r>
      <w:r w:rsidRPr="00FB328C">
        <w:rPr>
          <w:color w:val="auto"/>
        </w:rPr>
        <w:t>stakeholders</w:t>
      </w:r>
      <w:r w:rsidR="00AC5C50">
        <w:rPr>
          <w:color w:val="auto"/>
        </w:rPr>
        <w:t xml:space="preserve"> </w:t>
      </w:r>
      <w:r w:rsidRPr="00FB328C">
        <w:rPr>
          <w:color w:val="auto"/>
        </w:rPr>
        <w:t>and</w:t>
      </w:r>
      <w:r w:rsidR="00AC5C50">
        <w:rPr>
          <w:color w:val="auto"/>
        </w:rPr>
        <w:t xml:space="preserve"> </w:t>
      </w:r>
      <w:r w:rsidRPr="00FB328C">
        <w:rPr>
          <w:color w:val="auto"/>
        </w:rPr>
        <w:t>keeps</w:t>
      </w:r>
      <w:r w:rsidR="00AC5C50">
        <w:rPr>
          <w:color w:val="auto"/>
        </w:rPr>
        <w:t xml:space="preserve"> </w:t>
      </w:r>
      <w:r w:rsidRPr="00FB328C">
        <w:rPr>
          <w:color w:val="auto"/>
        </w:rPr>
        <w:t>them</w:t>
      </w:r>
      <w:r w:rsidR="00AC5C50">
        <w:rPr>
          <w:color w:val="auto"/>
        </w:rPr>
        <w:t xml:space="preserve"> </w:t>
      </w:r>
      <w:r w:rsidRPr="00FB328C">
        <w:rPr>
          <w:color w:val="auto"/>
        </w:rPr>
        <w:t>on</w:t>
      </w:r>
      <w:r w:rsidR="00AC5C50">
        <w:rPr>
          <w:color w:val="auto"/>
        </w:rPr>
        <w:t xml:space="preserve"> </w:t>
      </w:r>
      <w:r w:rsidRPr="00FB328C">
        <w:rPr>
          <w:color w:val="auto"/>
        </w:rPr>
        <w:t>board</w:t>
      </w:r>
      <w:r w:rsidR="00AC5C50">
        <w:rPr>
          <w:color w:val="auto"/>
        </w:rPr>
        <w:t xml:space="preserve"> </w:t>
      </w:r>
      <w:r w:rsidR="00CC0311" w:rsidRPr="00FB328C">
        <w:rPr>
          <w:color w:val="auto"/>
        </w:rPr>
        <w:t>…</w:t>
      </w:r>
      <w:r w:rsidR="00AC5C50">
        <w:rPr>
          <w:color w:val="auto"/>
        </w:rPr>
        <w:t xml:space="preserve"> </w:t>
      </w:r>
      <w:r w:rsidRPr="00FB328C">
        <w:rPr>
          <w:color w:val="auto"/>
        </w:rPr>
        <w:t>we’re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gain</w:t>
      </w:r>
      <w:r w:rsidR="00AC5C50">
        <w:rPr>
          <w:color w:val="auto"/>
        </w:rPr>
        <w:t xml:space="preserve"> </w:t>
      </w:r>
      <w:r w:rsidRPr="00FB328C">
        <w:rPr>
          <w:color w:val="auto"/>
        </w:rPr>
        <w:t>their</w:t>
      </w:r>
      <w:r w:rsidR="00AC5C50">
        <w:rPr>
          <w:color w:val="auto"/>
        </w:rPr>
        <w:t xml:space="preserve"> </w:t>
      </w:r>
      <w:r w:rsidRPr="00FB328C">
        <w:rPr>
          <w:color w:val="auto"/>
        </w:rPr>
        <w:t>loyalty</w:t>
      </w:r>
      <w:r w:rsidR="00AC5C50">
        <w:rPr>
          <w:color w:val="auto"/>
        </w:rPr>
        <w:t xml:space="preserve"> </w:t>
      </w:r>
      <w:r w:rsidRPr="00FB328C">
        <w:rPr>
          <w:color w:val="auto"/>
        </w:rPr>
        <w:t>–</w:t>
      </w:r>
      <w:r w:rsidR="00AC5C50">
        <w:rPr>
          <w:color w:val="auto"/>
        </w:rPr>
        <w:t xml:space="preserve"> </w:t>
      </w:r>
      <w:r w:rsidRPr="00FB328C">
        <w:rPr>
          <w:color w:val="auto"/>
        </w:rPr>
        <w:t>not</w:t>
      </w:r>
      <w:r w:rsidR="00AC5C50">
        <w:rPr>
          <w:color w:val="auto"/>
        </w:rPr>
        <w:t xml:space="preserve"> </w:t>
      </w:r>
      <w:r w:rsidRPr="00FB328C">
        <w:rPr>
          <w:color w:val="auto"/>
        </w:rPr>
        <w:t>for</w:t>
      </w:r>
      <w:r w:rsidR="00AC5C50">
        <w:rPr>
          <w:color w:val="auto"/>
        </w:rPr>
        <w:t xml:space="preserve"> </w:t>
      </w:r>
      <w:r w:rsidRPr="00FB328C">
        <w:rPr>
          <w:color w:val="auto"/>
        </w:rPr>
        <w:t>12</w:t>
      </w:r>
      <w:r w:rsidR="00AC5C50">
        <w:rPr>
          <w:color w:val="auto"/>
        </w:rPr>
        <w:t xml:space="preserve"> </w:t>
      </w:r>
      <w:r w:rsidRPr="00FB328C">
        <w:rPr>
          <w:color w:val="auto"/>
        </w:rPr>
        <w:t>months,</w:t>
      </w:r>
      <w:r w:rsidR="00AC5C50">
        <w:rPr>
          <w:color w:val="auto"/>
        </w:rPr>
        <w:t xml:space="preserve"> </w:t>
      </w:r>
      <w:r w:rsidRPr="00FB328C">
        <w:rPr>
          <w:color w:val="auto"/>
        </w:rPr>
        <w:t>not</w:t>
      </w:r>
      <w:r w:rsidR="00AC5C50">
        <w:rPr>
          <w:color w:val="auto"/>
        </w:rPr>
        <w:t xml:space="preserve"> </w:t>
      </w:r>
      <w:r w:rsidRPr="00FB328C">
        <w:rPr>
          <w:color w:val="auto"/>
        </w:rPr>
        <w:t>for</w:t>
      </w:r>
      <w:r w:rsidR="00AC5C50">
        <w:rPr>
          <w:color w:val="auto"/>
        </w:rPr>
        <w:t xml:space="preserve"> </w:t>
      </w:r>
      <w:r w:rsidRPr="00FB328C">
        <w:rPr>
          <w:color w:val="auto"/>
        </w:rPr>
        <w:t>two</w:t>
      </w:r>
      <w:r w:rsidR="00AC5C50">
        <w:rPr>
          <w:color w:val="auto"/>
        </w:rPr>
        <w:t xml:space="preserve"> </w:t>
      </w:r>
      <w:r w:rsidRPr="00FB328C">
        <w:rPr>
          <w:color w:val="auto"/>
        </w:rPr>
        <w:t>years,</w:t>
      </w:r>
      <w:r w:rsidR="00AC5C50">
        <w:rPr>
          <w:color w:val="auto"/>
        </w:rPr>
        <w:t xml:space="preserve"> </w:t>
      </w:r>
      <w:r w:rsidRPr="00FB328C">
        <w:rPr>
          <w:color w:val="auto"/>
        </w:rPr>
        <w:t>but</w:t>
      </w:r>
      <w:r w:rsidR="00AC5C50">
        <w:rPr>
          <w:color w:val="auto"/>
        </w:rPr>
        <w:t xml:space="preserve"> </w:t>
      </w:r>
      <w:r w:rsidRPr="00FB328C">
        <w:rPr>
          <w:color w:val="auto"/>
        </w:rPr>
        <w:t>ongoing</w:t>
      </w:r>
      <w:r w:rsidR="00AC5C50">
        <w:rPr>
          <w:color w:val="auto"/>
        </w:rPr>
        <w:t xml:space="preserve"> </w:t>
      </w:r>
      <w:r w:rsidRPr="00FB328C">
        <w:rPr>
          <w:color w:val="auto"/>
        </w:rPr>
        <w:t>loyalty</w:t>
      </w:r>
      <w:r w:rsidR="00AC5C50">
        <w:rPr>
          <w:color w:val="auto"/>
        </w:rPr>
        <w:t xml:space="preserve"> </w:t>
      </w:r>
      <w:r w:rsidRPr="00FB328C">
        <w:rPr>
          <w:color w:val="auto"/>
        </w:rPr>
        <w:t>in</w:t>
      </w:r>
      <w:r w:rsidR="00AC5C50">
        <w:rPr>
          <w:color w:val="auto"/>
        </w:rPr>
        <w:t xml:space="preserve"> </w:t>
      </w:r>
      <w:r w:rsidRPr="00FB328C">
        <w:rPr>
          <w:color w:val="auto"/>
        </w:rPr>
        <w:t>supporting</w:t>
      </w:r>
      <w:r w:rsidR="00AC5C50">
        <w:rPr>
          <w:color w:val="auto"/>
        </w:rPr>
        <w:t xml:space="preserve"> </w:t>
      </w:r>
      <w:r w:rsidRPr="00FB328C">
        <w:rPr>
          <w:color w:val="auto"/>
        </w:rPr>
        <w:t>the</w:t>
      </w:r>
      <w:r w:rsidR="00AC5C50">
        <w:rPr>
          <w:color w:val="auto"/>
        </w:rPr>
        <w:t xml:space="preserve"> </w:t>
      </w:r>
      <w:r w:rsidRPr="00FB328C">
        <w:rPr>
          <w:color w:val="auto"/>
        </w:rPr>
        <w:t>organisation.</w:t>
      </w:r>
    </w:p>
    <w:p w14:paraId="0F39A2CB" w14:textId="268DB558" w:rsidR="00396ED6" w:rsidRPr="00FB328C" w:rsidRDefault="00AC5C50" w:rsidP="00396ED6">
      <w:pPr>
        <w:pStyle w:val="Quotelabel"/>
        <w:rPr>
          <w:color w:val="auto"/>
        </w:rPr>
      </w:pPr>
      <w:r>
        <w:rPr>
          <w:color w:val="auto"/>
        </w:rPr>
        <w:t xml:space="preserve"> </w:t>
      </w:r>
      <w:r w:rsidR="00396ED6" w:rsidRPr="00FB328C">
        <w:rPr>
          <w:color w:val="auto"/>
        </w:rPr>
        <w:t>-</w:t>
      </w:r>
      <w:r>
        <w:rPr>
          <w:color w:val="auto"/>
        </w:rPr>
        <w:t xml:space="preserve"> </w:t>
      </w:r>
      <w:r w:rsidR="00396ED6" w:rsidRPr="00FB328C">
        <w:rPr>
          <w:color w:val="auto"/>
        </w:rPr>
        <w:t>Interview,</w:t>
      </w:r>
      <w:r>
        <w:rPr>
          <w:color w:val="auto"/>
        </w:rPr>
        <w:t xml:space="preserve"> </w:t>
      </w:r>
      <w:r w:rsidR="00396ED6" w:rsidRPr="00FB328C">
        <w:rPr>
          <w:color w:val="auto"/>
        </w:rPr>
        <w:t>NPO</w:t>
      </w:r>
      <w:r>
        <w:rPr>
          <w:color w:val="auto"/>
        </w:rPr>
        <w:t xml:space="preserve"> </w:t>
      </w:r>
      <w:r w:rsidR="00396ED6" w:rsidRPr="00FB328C">
        <w:rPr>
          <w:color w:val="auto"/>
        </w:rPr>
        <w:t>chair,</w:t>
      </w:r>
      <w:r>
        <w:rPr>
          <w:color w:val="auto"/>
        </w:rPr>
        <w:t xml:space="preserve"> </w:t>
      </w:r>
      <w:r w:rsidR="00396ED6" w:rsidRPr="00FB328C">
        <w:rPr>
          <w:color w:val="auto"/>
        </w:rPr>
        <w:t>QLD</w:t>
      </w:r>
    </w:p>
    <w:p w14:paraId="31270F07" w14:textId="47AC1207" w:rsidR="00396ED6" w:rsidRPr="00FB328C" w:rsidRDefault="00396ED6" w:rsidP="00101629">
      <w:pPr>
        <w:pStyle w:val="Heading5"/>
        <w:rPr>
          <w:color w:val="auto"/>
        </w:rPr>
      </w:pPr>
      <w:r w:rsidRPr="00FB328C">
        <w:rPr>
          <w:color w:val="auto"/>
        </w:rPr>
        <w:t>Engagement,</w:t>
      </w:r>
      <w:r w:rsidR="00AC5C50">
        <w:rPr>
          <w:color w:val="auto"/>
        </w:rPr>
        <w:t xml:space="preserve"> </w:t>
      </w:r>
      <w:r w:rsidRPr="00FB328C">
        <w:rPr>
          <w:color w:val="auto"/>
        </w:rPr>
        <w:t>connection</w:t>
      </w:r>
      <w:r w:rsidR="00AC5C50">
        <w:rPr>
          <w:color w:val="auto"/>
        </w:rPr>
        <w:t xml:space="preserve"> </w:t>
      </w:r>
      <w:r w:rsidRPr="00FB328C">
        <w:rPr>
          <w:color w:val="auto"/>
        </w:rPr>
        <w:t>and</w:t>
      </w:r>
      <w:r w:rsidR="00AC5C50">
        <w:rPr>
          <w:color w:val="auto"/>
        </w:rPr>
        <w:t xml:space="preserve"> </w:t>
      </w:r>
      <w:r w:rsidRPr="00FB328C">
        <w:rPr>
          <w:color w:val="auto"/>
        </w:rPr>
        <w:t>ownership</w:t>
      </w:r>
    </w:p>
    <w:p w14:paraId="42784BBF" w14:textId="79C0C85C" w:rsidR="00396ED6" w:rsidRPr="00FB328C" w:rsidRDefault="00396ED6" w:rsidP="00396ED6">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390009" w:rsidRPr="00FB328C">
        <w:rPr>
          <w:color w:val="auto"/>
        </w:rPr>
        <w:t>reported</w:t>
      </w:r>
      <w:r w:rsidR="00AC5C50">
        <w:rPr>
          <w:color w:val="auto"/>
        </w:rPr>
        <w:t xml:space="preserve"> </w:t>
      </w:r>
      <w:r w:rsidRPr="00FB328C">
        <w:rPr>
          <w:color w:val="auto"/>
        </w:rPr>
        <w:t>that</w:t>
      </w:r>
      <w:r w:rsidR="00AC5C50">
        <w:rPr>
          <w:color w:val="auto"/>
        </w:rPr>
        <w:t xml:space="preserve"> </w:t>
      </w:r>
      <w:r w:rsidRPr="00FB328C">
        <w:rPr>
          <w:color w:val="auto"/>
        </w:rPr>
        <w:t>engagement,</w:t>
      </w:r>
      <w:r w:rsidR="00AC5C50">
        <w:rPr>
          <w:color w:val="auto"/>
        </w:rPr>
        <w:t xml:space="preserve"> </w:t>
      </w:r>
      <w:r w:rsidRPr="00FB328C">
        <w:rPr>
          <w:color w:val="auto"/>
        </w:rPr>
        <w:t>connection</w:t>
      </w:r>
      <w:r w:rsidR="00AC5C50">
        <w:rPr>
          <w:color w:val="auto"/>
        </w:rPr>
        <w:t xml:space="preserve"> </w:t>
      </w:r>
      <w:r w:rsidRPr="00FB328C">
        <w:rPr>
          <w:color w:val="auto"/>
        </w:rPr>
        <w:t>and</w:t>
      </w:r>
      <w:r w:rsidR="00AC5C50">
        <w:rPr>
          <w:color w:val="auto"/>
        </w:rPr>
        <w:t xml:space="preserve"> </w:t>
      </w:r>
      <w:r w:rsidRPr="00FB328C">
        <w:rPr>
          <w:color w:val="auto"/>
        </w:rPr>
        <w:t>ownership</w:t>
      </w:r>
      <w:r w:rsidR="00AC5C50">
        <w:rPr>
          <w:color w:val="auto"/>
        </w:rPr>
        <w:t xml:space="preserve"> </w:t>
      </w:r>
      <w:r w:rsidRPr="00FB328C">
        <w:rPr>
          <w:color w:val="auto"/>
        </w:rPr>
        <w:t>were</w:t>
      </w:r>
      <w:r w:rsidR="00AC5C50">
        <w:rPr>
          <w:color w:val="auto"/>
        </w:rPr>
        <w:t xml:space="preserve"> </w:t>
      </w:r>
      <w:r w:rsidRPr="00FB328C">
        <w:rPr>
          <w:color w:val="auto"/>
        </w:rPr>
        <w:t>key,</w:t>
      </w:r>
      <w:r w:rsidR="00AC5C50">
        <w:rPr>
          <w:color w:val="auto"/>
        </w:rPr>
        <w:t xml:space="preserve"> </w:t>
      </w:r>
      <w:r w:rsidRPr="00FB328C">
        <w:rPr>
          <w:color w:val="auto"/>
        </w:rPr>
        <w:t>especially</w:t>
      </w:r>
      <w:r w:rsidR="00AC5C50">
        <w:rPr>
          <w:color w:val="auto"/>
        </w:rPr>
        <w:t xml:space="preserve"> </w:t>
      </w:r>
      <w:r w:rsidRPr="00FB328C">
        <w:rPr>
          <w:color w:val="auto"/>
        </w:rPr>
        <w:t>online.</w:t>
      </w:r>
      <w:r w:rsidR="00AC5C50">
        <w:rPr>
          <w:color w:val="auto"/>
        </w:rPr>
        <w:t xml:space="preserve"> </w:t>
      </w:r>
      <w:r w:rsidRPr="00FB328C">
        <w:rPr>
          <w:color w:val="auto"/>
        </w:rPr>
        <w:t>Multiple</w:t>
      </w:r>
      <w:r w:rsidR="00AC5C50">
        <w:rPr>
          <w:color w:val="auto"/>
        </w:rPr>
        <w:t xml:space="preserve"> </w:t>
      </w:r>
      <w:r w:rsidRPr="00FB328C">
        <w:rPr>
          <w:color w:val="auto"/>
        </w:rPr>
        <w:t>low</w:t>
      </w:r>
      <w:r w:rsidR="00AC5C50">
        <w:rPr>
          <w:color w:val="auto"/>
        </w:rPr>
        <w:t xml:space="preserve"> </w:t>
      </w:r>
      <w:r w:rsidRPr="00FB328C">
        <w:rPr>
          <w:color w:val="auto"/>
        </w:rPr>
        <w:t>barrier</w:t>
      </w:r>
      <w:r w:rsidR="00AC5C50">
        <w:rPr>
          <w:color w:val="auto"/>
        </w:rPr>
        <w:t xml:space="preserve"> </w:t>
      </w:r>
      <w:r w:rsidRPr="00FB328C">
        <w:rPr>
          <w:color w:val="auto"/>
        </w:rPr>
        <w:t>actions</w:t>
      </w:r>
      <w:r w:rsidR="00AC5C50">
        <w:rPr>
          <w:color w:val="auto"/>
        </w:rPr>
        <w:t xml:space="preserve"> </w:t>
      </w:r>
      <w:r w:rsidRPr="00FB328C">
        <w:rPr>
          <w:color w:val="auto"/>
        </w:rPr>
        <w:t>provided</w:t>
      </w:r>
      <w:r w:rsidR="00AC5C50">
        <w:rPr>
          <w:color w:val="auto"/>
        </w:rPr>
        <w:t xml:space="preserve"> </w:t>
      </w:r>
      <w:r w:rsidRPr="00FB328C">
        <w:rPr>
          <w:color w:val="auto"/>
        </w:rPr>
        <w:t>an</w:t>
      </w:r>
      <w:r w:rsidR="00AC5C50">
        <w:rPr>
          <w:color w:val="auto"/>
        </w:rPr>
        <w:t xml:space="preserve"> </w:t>
      </w:r>
      <w:r w:rsidRPr="00FB328C">
        <w:rPr>
          <w:color w:val="auto"/>
        </w:rPr>
        <w:t>opportunity</w:t>
      </w:r>
      <w:r w:rsidR="00AC5C50">
        <w:rPr>
          <w:color w:val="auto"/>
        </w:rPr>
        <w:t xml:space="preserve"> </w:t>
      </w:r>
      <w:r w:rsidRPr="00FB328C">
        <w:rPr>
          <w:color w:val="auto"/>
        </w:rPr>
        <w:t>for</w:t>
      </w:r>
      <w:r w:rsidR="00AC5C50">
        <w:rPr>
          <w:color w:val="auto"/>
        </w:rPr>
        <w:t xml:space="preserve"> </w:t>
      </w:r>
      <w:r w:rsidRPr="00FB328C">
        <w:rPr>
          <w:color w:val="auto"/>
        </w:rPr>
        <w:t>donors</w:t>
      </w:r>
      <w:r w:rsidR="00AC5C50">
        <w:rPr>
          <w:color w:val="auto"/>
        </w:rPr>
        <w:t xml:space="preserve"> </w:t>
      </w:r>
      <w:r w:rsidRPr="00FB328C">
        <w:rPr>
          <w:color w:val="auto"/>
        </w:rPr>
        <w:t>to</w:t>
      </w:r>
      <w:r w:rsidR="00AC5C50">
        <w:rPr>
          <w:color w:val="auto"/>
        </w:rPr>
        <w:t xml:space="preserve"> </w:t>
      </w:r>
      <w:r w:rsidRPr="00FB328C">
        <w:rPr>
          <w:color w:val="auto"/>
        </w:rPr>
        <w:t>take</w:t>
      </w:r>
      <w:r w:rsidR="00AC5C50">
        <w:rPr>
          <w:color w:val="auto"/>
        </w:rPr>
        <w:t xml:space="preserve"> </w:t>
      </w:r>
      <w:r w:rsidRPr="00FB328C">
        <w:rPr>
          <w:color w:val="auto"/>
        </w:rPr>
        <w:t>many</w:t>
      </w:r>
      <w:r w:rsidR="00AC5C50">
        <w:rPr>
          <w:color w:val="auto"/>
        </w:rPr>
        <w:t xml:space="preserve"> </w:t>
      </w:r>
      <w:r w:rsidRPr="00FB328C">
        <w:rPr>
          <w:color w:val="auto"/>
        </w:rPr>
        <w:t>small</w:t>
      </w:r>
      <w:r w:rsidR="00AC5C50">
        <w:rPr>
          <w:color w:val="auto"/>
        </w:rPr>
        <w:t xml:space="preserve"> </w:t>
      </w:r>
      <w:r w:rsidRPr="00FB328C">
        <w:rPr>
          <w:color w:val="auto"/>
        </w:rPr>
        <w:t>steps</w:t>
      </w:r>
      <w:r w:rsidR="00AC5C50">
        <w:rPr>
          <w:color w:val="auto"/>
        </w:rPr>
        <w:t xml:space="preserve"> </w:t>
      </w:r>
      <w:r w:rsidRPr="00FB328C">
        <w:rPr>
          <w:color w:val="auto"/>
        </w:rPr>
        <w:t>that</w:t>
      </w:r>
      <w:r w:rsidR="00AC5C50">
        <w:rPr>
          <w:color w:val="auto"/>
        </w:rPr>
        <w:t xml:space="preserve"> </w:t>
      </w:r>
      <w:r w:rsidRPr="00FB328C">
        <w:rPr>
          <w:color w:val="auto"/>
        </w:rPr>
        <w:t>could</w:t>
      </w:r>
      <w:r w:rsidR="00AC5C50">
        <w:rPr>
          <w:color w:val="auto"/>
        </w:rPr>
        <w:t xml:space="preserve"> </w:t>
      </w:r>
      <w:r w:rsidRPr="00FB328C">
        <w:rPr>
          <w:color w:val="auto"/>
        </w:rPr>
        <w:t>lead</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sense</w:t>
      </w:r>
      <w:r w:rsidR="00AC5C50">
        <w:rPr>
          <w:color w:val="auto"/>
        </w:rPr>
        <w:t xml:space="preserve"> </w:t>
      </w:r>
      <w:r w:rsidRPr="00FB328C">
        <w:rPr>
          <w:color w:val="auto"/>
        </w:rPr>
        <w:t>of</w:t>
      </w:r>
      <w:r w:rsidR="00AC5C50">
        <w:rPr>
          <w:color w:val="auto"/>
        </w:rPr>
        <w:t xml:space="preserve"> </w:t>
      </w:r>
      <w:r w:rsidRPr="00FB328C">
        <w:rPr>
          <w:color w:val="auto"/>
        </w:rPr>
        <w:t>connection,</w:t>
      </w:r>
      <w:r w:rsidR="00AC5C50">
        <w:rPr>
          <w:color w:val="auto"/>
        </w:rPr>
        <w:t xml:space="preserve"> </w:t>
      </w:r>
      <w:r w:rsidRPr="00FB328C">
        <w:rPr>
          <w:color w:val="auto"/>
        </w:rPr>
        <w:t>ownership,</w:t>
      </w:r>
      <w:r w:rsidR="00AC5C50">
        <w:rPr>
          <w:color w:val="auto"/>
        </w:rPr>
        <w:t xml:space="preserve"> </w:t>
      </w:r>
      <w:r w:rsidRPr="00FB328C">
        <w:rPr>
          <w:color w:val="auto"/>
        </w:rPr>
        <w:t>fulfilment</w:t>
      </w:r>
      <w:r w:rsidR="00AC5C50">
        <w:rPr>
          <w:color w:val="auto"/>
        </w:rPr>
        <w:t xml:space="preserve"> </w:t>
      </w:r>
      <w:r w:rsidRPr="00FB328C">
        <w:rPr>
          <w:color w:val="auto"/>
        </w:rPr>
        <w:t>and</w:t>
      </w:r>
      <w:r w:rsidR="00AC5C50">
        <w:rPr>
          <w:color w:val="auto"/>
        </w:rPr>
        <w:t xml:space="preserve"> </w:t>
      </w:r>
      <w:r w:rsidRPr="00FB328C">
        <w:rPr>
          <w:color w:val="auto"/>
        </w:rPr>
        <w:t>in</w:t>
      </w:r>
      <w:r w:rsidR="00AC5C50">
        <w:rPr>
          <w:color w:val="auto"/>
        </w:rPr>
        <w:t xml:space="preserve"> </w:t>
      </w:r>
      <w:r w:rsidRPr="00FB328C">
        <w:rPr>
          <w:color w:val="auto"/>
        </w:rPr>
        <w:t>turn</w:t>
      </w:r>
      <w:r w:rsidR="00AC5C50">
        <w:rPr>
          <w:color w:val="auto"/>
        </w:rPr>
        <w:t xml:space="preserve"> </w:t>
      </w:r>
      <w:r w:rsidRPr="00FB328C">
        <w:rPr>
          <w:color w:val="auto"/>
        </w:rPr>
        <w:t>greater</w:t>
      </w:r>
      <w:r w:rsidR="00AC5C50">
        <w:rPr>
          <w:color w:val="auto"/>
        </w:rPr>
        <w:t xml:space="preserve"> </w:t>
      </w:r>
      <w:r w:rsidRPr="00FB328C">
        <w:rPr>
          <w:color w:val="auto"/>
        </w:rPr>
        <w:t>commitment</w:t>
      </w:r>
      <w:r w:rsidR="00AC5C50">
        <w:rPr>
          <w:color w:val="auto"/>
        </w:rPr>
        <w:t xml:space="preserve"> </w:t>
      </w:r>
      <w:r w:rsidRPr="00FB328C">
        <w:rPr>
          <w:color w:val="auto"/>
        </w:rPr>
        <w:t>and</w:t>
      </w:r>
      <w:r w:rsidR="00AC5C50">
        <w:rPr>
          <w:color w:val="auto"/>
        </w:rPr>
        <w:t xml:space="preserve"> </w:t>
      </w:r>
      <w:r w:rsidRPr="00FB328C">
        <w:rPr>
          <w:color w:val="auto"/>
        </w:rPr>
        <w:t>more</w:t>
      </w:r>
      <w:r w:rsidR="00AC5C50">
        <w:rPr>
          <w:color w:val="auto"/>
        </w:rPr>
        <w:t xml:space="preserve"> </w:t>
      </w:r>
      <w:r w:rsidRPr="00FB328C">
        <w:rPr>
          <w:color w:val="auto"/>
        </w:rPr>
        <w:t>considered</w:t>
      </w:r>
      <w:r w:rsidR="00AC5C50">
        <w:rPr>
          <w:color w:val="auto"/>
        </w:rPr>
        <w:t xml:space="preserve"> </w:t>
      </w:r>
      <w:r w:rsidRPr="00FB328C">
        <w:rPr>
          <w:color w:val="auto"/>
        </w:rPr>
        <w:t>actions.</w:t>
      </w:r>
    </w:p>
    <w:p w14:paraId="35FBDEF9" w14:textId="484A68A1" w:rsidR="002C3D78" w:rsidRDefault="00396ED6" w:rsidP="00396ED6">
      <w:pPr>
        <w:pStyle w:val="GivingReportDirectQuote"/>
        <w:rPr>
          <w:color w:val="auto"/>
        </w:rPr>
      </w:pPr>
      <w:r w:rsidRPr="00FB328C">
        <w:rPr>
          <w:noProof/>
          <w:color w:val="auto"/>
        </w:rPr>
        <w:t>There</w:t>
      </w:r>
      <w:r w:rsidR="00AC5C50">
        <w:rPr>
          <w:noProof/>
          <w:color w:val="auto"/>
        </w:rPr>
        <w:t xml:space="preserve"> </w:t>
      </w:r>
      <w:r w:rsidRPr="00FB328C">
        <w:rPr>
          <w:noProof/>
          <w:color w:val="auto"/>
        </w:rPr>
        <w:t>are</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are</w:t>
      </w:r>
      <w:r w:rsidR="00AC5C50">
        <w:rPr>
          <w:color w:val="auto"/>
        </w:rPr>
        <w:t xml:space="preserve"> </w:t>
      </w:r>
      <w:r w:rsidRPr="00FB328C">
        <w:rPr>
          <w:color w:val="auto"/>
        </w:rPr>
        <w:t>engaged</w:t>
      </w:r>
      <w:r w:rsidR="00AC5C50">
        <w:rPr>
          <w:color w:val="auto"/>
        </w:rPr>
        <w:t xml:space="preserve"> </w:t>
      </w:r>
      <w:r w:rsidRPr="00FB328C">
        <w:rPr>
          <w:color w:val="auto"/>
        </w:rPr>
        <w:t>with</w:t>
      </w:r>
      <w:r w:rsidR="00AC5C50">
        <w:rPr>
          <w:color w:val="auto"/>
        </w:rPr>
        <w:t xml:space="preserve"> </w:t>
      </w:r>
      <w:r w:rsidRPr="00FB328C">
        <w:rPr>
          <w:color w:val="auto"/>
        </w:rPr>
        <w:t>you</w:t>
      </w:r>
      <w:r w:rsidR="00AC5C50">
        <w:rPr>
          <w:color w:val="auto"/>
        </w:rPr>
        <w:t xml:space="preserve"> </w:t>
      </w:r>
      <w:r w:rsidRPr="00FB328C">
        <w:rPr>
          <w:color w:val="auto"/>
        </w:rPr>
        <w:t>in</w:t>
      </w:r>
      <w:r w:rsidR="00AC5C50">
        <w:rPr>
          <w:color w:val="auto"/>
        </w:rPr>
        <w:t xml:space="preserve"> </w:t>
      </w:r>
      <w:r w:rsidRPr="00FB328C">
        <w:rPr>
          <w:color w:val="auto"/>
        </w:rPr>
        <w:t>one</w:t>
      </w:r>
      <w:r w:rsidR="00AC5C50">
        <w:rPr>
          <w:color w:val="auto"/>
        </w:rPr>
        <w:t xml:space="preserve"> </w:t>
      </w:r>
      <w:r w:rsidRPr="00FB328C">
        <w:rPr>
          <w:color w:val="auto"/>
        </w:rPr>
        <w:t>way,</w:t>
      </w:r>
      <w:r w:rsidR="00AC5C50">
        <w:rPr>
          <w:color w:val="auto"/>
        </w:rPr>
        <w:t xml:space="preserve"> </w:t>
      </w:r>
      <w:r w:rsidRPr="00FB328C">
        <w:rPr>
          <w:color w:val="auto"/>
        </w:rPr>
        <w:t>and</w:t>
      </w:r>
      <w:r w:rsidR="00AC5C50">
        <w:rPr>
          <w:color w:val="auto"/>
        </w:rPr>
        <w:t xml:space="preserve"> </w:t>
      </w:r>
      <w:r w:rsidRPr="00FB328C">
        <w:rPr>
          <w:color w:val="auto"/>
        </w:rPr>
        <w:t>then</w:t>
      </w:r>
      <w:r w:rsidR="00AC5C50">
        <w:rPr>
          <w:color w:val="auto"/>
        </w:rPr>
        <w:t xml:space="preserve"> </w:t>
      </w:r>
      <w:r w:rsidRPr="00FB328C">
        <w:rPr>
          <w:color w:val="auto"/>
        </w:rPr>
        <w:t>if</w:t>
      </w:r>
      <w:r w:rsidR="00AC5C50">
        <w:rPr>
          <w:color w:val="auto"/>
        </w:rPr>
        <w:t xml:space="preserve"> </w:t>
      </w:r>
      <w:r w:rsidRPr="00FB328C">
        <w:rPr>
          <w:color w:val="auto"/>
        </w:rPr>
        <w:t>you</w:t>
      </w:r>
      <w:r w:rsidR="00AC5C50">
        <w:rPr>
          <w:color w:val="auto"/>
        </w:rPr>
        <w:t xml:space="preserve"> </w:t>
      </w:r>
      <w:r w:rsidRPr="00FB328C">
        <w:rPr>
          <w:color w:val="auto"/>
        </w:rPr>
        <w:t>open</w:t>
      </w:r>
      <w:r w:rsidR="00AC5C50">
        <w:rPr>
          <w:color w:val="auto"/>
        </w:rPr>
        <w:t xml:space="preserve"> </w:t>
      </w:r>
      <w:r w:rsidRPr="00FB328C">
        <w:rPr>
          <w:color w:val="auto"/>
        </w:rPr>
        <w:t>up</w:t>
      </w:r>
      <w:r w:rsidR="00AC5C50">
        <w:rPr>
          <w:color w:val="auto"/>
        </w:rPr>
        <w:t xml:space="preserve"> </w:t>
      </w:r>
      <w:r w:rsidRPr="00FB328C">
        <w:rPr>
          <w:color w:val="auto"/>
        </w:rPr>
        <w:t>another</w:t>
      </w:r>
      <w:r w:rsidR="00AC5C50">
        <w:rPr>
          <w:color w:val="auto"/>
        </w:rPr>
        <w:t xml:space="preserve"> </w:t>
      </w:r>
      <w:r w:rsidRPr="00FB328C">
        <w:rPr>
          <w:color w:val="auto"/>
        </w:rPr>
        <w:t>–</w:t>
      </w:r>
      <w:r w:rsidR="00AC5C50">
        <w:rPr>
          <w:color w:val="auto"/>
        </w:rPr>
        <w:t xml:space="preserve"> </w:t>
      </w:r>
      <w:r w:rsidRPr="00FB328C">
        <w:rPr>
          <w:color w:val="auto"/>
        </w:rPr>
        <w:t>say</w:t>
      </w:r>
      <w:r w:rsidR="00AC5C50">
        <w:rPr>
          <w:color w:val="auto"/>
        </w:rPr>
        <w:t xml:space="preserve"> </w:t>
      </w:r>
      <w:r w:rsidRPr="00FB328C">
        <w:rPr>
          <w:color w:val="auto"/>
        </w:rPr>
        <w:t>for</w:t>
      </w:r>
      <w:r w:rsidR="00AC5C50">
        <w:rPr>
          <w:color w:val="auto"/>
        </w:rPr>
        <w:t xml:space="preserve"> </w:t>
      </w:r>
      <w:r w:rsidRPr="00FB328C">
        <w:rPr>
          <w:color w:val="auto"/>
        </w:rPr>
        <w:t>instance</w:t>
      </w:r>
      <w:r w:rsidR="00AC5C50">
        <w:rPr>
          <w:color w:val="auto"/>
        </w:rPr>
        <w:t xml:space="preserve"> </w:t>
      </w:r>
      <w:r w:rsidRPr="00FB328C">
        <w:rPr>
          <w:color w:val="auto"/>
        </w:rPr>
        <w:t>they’re</w:t>
      </w:r>
      <w:r w:rsidR="00AC5C50">
        <w:rPr>
          <w:color w:val="auto"/>
        </w:rPr>
        <w:t xml:space="preserve"> </w:t>
      </w:r>
      <w:r w:rsidRPr="00FB328C">
        <w:rPr>
          <w:color w:val="auto"/>
        </w:rPr>
        <w:t>signing</w:t>
      </w:r>
      <w:r w:rsidR="00AC5C50">
        <w:rPr>
          <w:color w:val="auto"/>
        </w:rPr>
        <w:t xml:space="preserve"> </w:t>
      </w:r>
      <w:r w:rsidRPr="00FB328C">
        <w:rPr>
          <w:color w:val="auto"/>
        </w:rPr>
        <w:t>petitions</w:t>
      </w:r>
      <w:r w:rsidR="00AC5C50">
        <w:rPr>
          <w:color w:val="auto"/>
        </w:rPr>
        <w:t xml:space="preserve"> </w:t>
      </w:r>
      <w:r w:rsidRPr="00FB328C">
        <w:rPr>
          <w:color w:val="auto"/>
        </w:rPr>
        <w:t>for</w:t>
      </w:r>
      <w:r w:rsidR="00AC5C50">
        <w:rPr>
          <w:color w:val="auto"/>
        </w:rPr>
        <w:t xml:space="preserve"> </w:t>
      </w:r>
      <w:r w:rsidRPr="00FB328C">
        <w:rPr>
          <w:color w:val="auto"/>
        </w:rPr>
        <w:t>you</w:t>
      </w:r>
      <w:r w:rsidR="00AC5C50">
        <w:rPr>
          <w:color w:val="auto"/>
        </w:rPr>
        <w:t xml:space="preserve"> </w:t>
      </w:r>
      <w:r w:rsidRPr="00FB328C">
        <w:rPr>
          <w:color w:val="auto"/>
        </w:rPr>
        <w:t>and</w:t>
      </w:r>
      <w:r w:rsidR="00AC5C50">
        <w:rPr>
          <w:color w:val="auto"/>
        </w:rPr>
        <w:t xml:space="preserve"> </w:t>
      </w:r>
      <w:r w:rsidRPr="00FB328C">
        <w:rPr>
          <w:color w:val="auto"/>
        </w:rPr>
        <w:t>they</w:t>
      </w:r>
      <w:r w:rsidR="00AC5C50">
        <w:rPr>
          <w:color w:val="auto"/>
        </w:rPr>
        <w:t xml:space="preserve"> </w:t>
      </w:r>
      <w:r w:rsidRPr="00FB328C">
        <w:rPr>
          <w:color w:val="auto"/>
        </w:rPr>
        <w:t>donate</w:t>
      </w:r>
      <w:r w:rsidR="00AC5C50">
        <w:rPr>
          <w:color w:val="auto"/>
        </w:rPr>
        <w:t xml:space="preserve"> </w:t>
      </w:r>
      <w:r w:rsidRPr="00FB328C">
        <w:rPr>
          <w:color w:val="auto"/>
        </w:rPr>
        <w:t>and</w:t>
      </w:r>
      <w:r w:rsidR="00AC5C50">
        <w:rPr>
          <w:color w:val="auto"/>
        </w:rPr>
        <w:t xml:space="preserve"> </w:t>
      </w:r>
      <w:r w:rsidRPr="00FB328C">
        <w:rPr>
          <w:color w:val="auto"/>
        </w:rPr>
        <w:t>then</w:t>
      </w:r>
      <w:r w:rsidR="00AC5C50">
        <w:rPr>
          <w:color w:val="auto"/>
        </w:rPr>
        <w:t xml:space="preserve"> </w:t>
      </w:r>
      <w:r w:rsidRPr="00FB328C">
        <w:rPr>
          <w:color w:val="auto"/>
        </w:rPr>
        <w:t>they</w:t>
      </w:r>
      <w:r w:rsidR="00AC5C50">
        <w:rPr>
          <w:color w:val="auto"/>
        </w:rPr>
        <w:t xml:space="preserve"> </w:t>
      </w:r>
      <w:r w:rsidRPr="00FB328C">
        <w:rPr>
          <w:color w:val="auto"/>
        </w:rPr>
        <w:t>become</w:t>
      </w:r>
      <w:r w:rsidR="00AC5C50">
        <w:rPr>
          <w:color w:val="auto"/>
        </w:rPr>
        <w:t xml:space="preserve"> </w:t>
      </w:r>
      <w:r w:rsidRPr="00FB328C">
        <w:rPr>
          <w:color w:val="auto"/>
        </w:rPr>
        <w:t>a</w:t>
      </w:r>
      <w:r w:rsidR="00AC5C50">
        <w:rPr>
          <w:color w:val="auto"/>
        </w:rPr>
        <w:t xml:space="preserve"> </w:t>
      </w:r>
      <w:r w:rsidRPr="00FB328C">
        <w:rPr>
          <w:color w:val="auto"/>
        </w:rPr>
        <w:t>regular</w:t>
      </w:r>
      <w:r w:rsidR="00AC5C50">
        <w:rPr>
          <w:color w:val="auto"/>
        </w:rPr>
        <w:t xml:space="preserve"> </w:t>
      </w:r>
      <w:r w:rsidRPr="00FB328C">
        <w:rPr>
          <w:color w:val="auto"/>
        </w:rPr>
        <w:t>giver,</w:t>
      </w:r>
      <w:r w:rsidR="00AC5C50">
        <w:rPr>
          <w:color w:val="auto"/>
        </w:rPr>
        <w:t xml:space="preserve"> </w:t>
      </w:r>
      <w:r w:rsidRPr="00FB328C">
        <w:rPr>
          <w:color w:val="auto"/>
        </w:rPr>
        <w:t>then</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they’re</w:t>
      </w:r>
      <w:r w:rsidR="00AC5C50">
        <w:rPr>
          <w:color w:val="auto"/>
        </w:rPr>
        <w:t xml:space="preserve"> </w:t>
      </w:r>
      <w:r w:rsidRPr="00FB328C">
        <w:rPr>
          <w:color w:val="auto"/>
        </w:rPr>
        <w:t>much</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become</w:t>
      </w:r>
      <w:r w:rsidR="00AC5C50">
        <w:rPr>
          <w:color w:val="auto"/>
        </w:rPr>
        <w:t xml:space="preserve"> </w:t>
      </w:r>
      <w:r w:rsidRPr="00FB328C">
        <w:rPr>
          <w:color w:val="auto"/>
        </w:rPr>
        <w:t>an</w:t>
      </w:r>
      <w:r w:rsidR="00AC5C50">
        <w:rPr>
          <w:color w:val="auto"/>
        </w:rPr>
        <w:t xml:space="preserve"> </w:t>
      </w:r>
      <w:r w:rsidRPr="00FB328C">
        <w:rPr>
          <w:color w:val="auto"/>
        </w:rPr>
        <w:t>activist</w:t>
      </w:r>
      <w:r w:rsidR="00AC5C50">
        <w:rPr>
          <w:color w:val="auto"/>
        </w:rPr>
        <w:t xml:space="preserve"> </w:t>
      </w:r>
      <w:r w:rsidRPr="00FB328C">
        <w:rPr>
          <w:color w:val="auto"/>
        </w:rPr>
        <w:t>or</w:t>
      </w:r>
      <w:r w:rsidR="00AC5C50">
        <w:rPr>
          <w:color w:val="auto"/>
        </w:rPr>
        <w:t xml:space="preserve"> </w:t>
      </w:r>
      <w:r w:rsidRPr="00FB328C">
        <w:rPr>
          <w:color w:val="auto"/>
        </w:rPr>
        <w:t>a</w:t>
      </w:r>
      <w:r w:rsidR="00AC5C50">
        <w:rPr>
          <w:color w:val="auto"/>
        </w:rPr>
        <w:t xml:space="preserve"> </w:t>
      </w:r>
      <w:r w:rsidRPr="00FB328C">
        <w:rPr>
          <w:color w:val="auto"/>
        </w:rPr>
        <w:t>volunteer</w:t>
      </w:r>
      <w:r w:rsidR="00AC5C50">
        <w:rPr>
          <w:color w:val="auto"/>
        </w:rPr>
        <w:t xml:space="preserve"> </w:t>
      </w:r>
      <w:r w:rsidRPr="00FB328C">
        <w:rPr>
          <w:color w:val="auto"/>
        </w:rPr>
        <w:t>and</w:t>
      </w:r>
      <w:r w:rsidR="00AC5C50">
        <w:rPr>
          <w:color w:val="auto"/>
        </w:rPr>
        <w:t xml:space="preserve"> </w:t>
      </w:r>
      <w:r w:rsidRPr="00FB328C">
        <w:rPr>
          <w:color w:val="auto"/>
        </w:rPr>
        <w:t>so</w:t>
      </w:r>
      <w:r w:rsidR="00AC5C50">
        <w:rPr>
          <w:color w:val="auto"/>
        </w:rPr>
        <w:t xml:space="preserve"> </w:t>
      </w:r>
      <w:r w:rsidRPr="00FB328C">
        <w:rPr>
          <w:color w:val="auto"/>
        </w:rPr>
        <w:t>forth.</w:t>
      </w:r>
    </w:p>
    <w:p w14:paraId="145ECCB9" w14:textId="061E4EFA" w:rsidR="00396ED6" w:rsidRPr="00FB328C" w:rsidRDefault="00396ED6" w:rsidP="00396ED6">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managers,</w:t>
      </w:r>
      <w:r w:rsidR="00AC5C50">
        <w:rPr>
          <w:color w:val="auto"/>
        </w:rPr>
        <w:t xml:space="preserve"> </w:t>
      </w:r>
      <w:r w:rsidRPr="00FB328C">
        <w:rPr>
          <w:color w:val="auto"/>
        </w:rPr>
        <w:t>Online</w:t>
      </w:r>
    </w:p>
    <w:p w14:paraId="13E0859D" w14:textId="50363B07" w:rsidR="00396ED6" w:rsidRPr="00FB328C" w:rsidRDefault="00396ED6" w:rsidP="00101629">
      <w:pPr>
        <w:pStyle w:val="Heading5"/>
        <w:rPr>
          <w:color w:val="auto"/>
        </w:rPr>
      </w:pPr>
      <w:r w:rsidRPr="00FB328C">
        <w:rPr>
          <w:color w:val="auto"/>
        </w:rPr>
        <w:t>Integrated</w:t>
      </w:r>
      <w:r w:rsidR="00AC5C50">
        <w:rPr>
          <w:color w:val="auto"/>
        </w:rPr>
        <w:t xml:space="preserve"> </w:t>
      </w:r>
      <w:r w:rsidRPr="00FB328C">
        <w:rPr>
          <w:color w:val="auto"/>
        </w:rPr>
        <w:t>approach</w:t>
      </w:r>
    </w:p>
    <w:p w14:paraId="63E49FEC" w14:textId="2875983A" w:rsidR="002C3D78" w:rsidRDefault="00CC0311" w:rsidP="00396ED6">
      <w:pPr>
        <w:rPr>
          <w:color w:val="auto"/>
        </w:rPr>
      </w:pPr>
      <w:r w:rsidRPr="00FB328C">
        <w:rPr>
          <w:color w:val="auto"/>
        </w:rPr>
        <w:t>The</w:t>
      </w:r>
      <w:r w:rsidR="00AC5C50">
        <w:rPr>
          <w:color w:val="auto"/>
        </w:rPr>
        <w:t xml:space="preserve"> </w:t>
      </w:r>
      <w:r w:rsidRPr="00FB328C">
        <w:rPr>
          <w:color w:val="auto"/>
        </w:rPr>
        <w:t>issue</w:t>
      </w:r>
      <w:r w:rsidR="00AC5C50">
        <w:rPr>
          <w:color w:val="auto"/>
        </w:rPr>
        <w:t xml:space="preserve"> </w:t>
      </w:r>
      <w:r w:rsidRPr="00FB328C">
        <w:rPr>
          <w:color w:val="auto"/>
        </w:rPr>
        <w:t>of</w:t>
      </w:r>
      <w:r w:rsidR="00AC5C50">
        <w:rPr>
          <w:color w:val="auto"/>
        </w:rPr>
        <w:t xml:space="preserve"> </w:t>
      </w:r>
      <w:r w:rsidRPr="00FB328C">
        <w:rPr>
          <w:color w:val="auto"/>
        </w:rPr>
        <w:t>integration</w:t>
      </w:r>
      <w:r w:rsidR="00AC5C50">
        <w:rPr>
          <w:color w:val="auto"/>
        </w:rPr>
        <w:t xml:space="preserve"> </w:t>
      </w:r>
      <w:r w:rsidRPr="00FB328C">
        <w:rPr>
          <w:color w:val="auto"/>
        </w:rPr>
        <w:t>was</w:t>
      </w:r>
      <w:r w:rsidR="00AC5C50">
        <w:rPr>
          <w:color w:val="auto"/>
        </w:rPr>
        <w:t xml:space="preserve"> </w:t>
      </w:r>
      <w:r w:rsidRPr="00FB328C">
        <w:rPr>
          <w:color w:val="auto"/>
        </w:rPr>
        <w:t>raised</w:t>
      </w:r>
      <w:r w:rsidR="00AC5C50">
        <w:rPr>
          <w:color w:val="auto"/>
        </w:rPr>
        <w:t xml:space="preserve"> </w:t>
      </w:r>
      <w:r w:rsidRPr="00FB328C">
        <w:rPr>
          <w:color w:val="auto"/>
        </w:rPr>
        <w:t>as</w:t>
      </w:r>
      <w:r w:rsidR="00AC5C50">
        <w:rPr>
          <w:color w:val="auto"/>
        </w:rPr>
        <w:t xml:space="preserve"> </w:t>
      </w:r>
      <w:r w:rsidRPr="00FB328C">
        <w:rPr>
          <w:color w:val="auto"/>
        </w:rPr>
        <w:t>the</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vehicles</w:t>
      </w:r>
      <w:r w:rsidR="00AC5C50">
        <w:rPr>
          <w:color w:val="auto"/>
        </w:rPr>
        <w:t xml:space="preserve"> </w:t>
      </w:r>
      <w:r w:rsidRPr="00FB328C">
        <w:rPr>
          <w:color w:val="auto"/>
        </w:rPr>
        <w:t>increased.</w:t>
      </w:r>
      <w:r w:rsidR="00AC5C50">
        <w:rPr>
          <w:color w:val="auto"/>
        </w:rPr>
        <w:t xml:space="preserve"> </w:t>
      </w:r>
      <w:r w:rsidR="00396ED6" w:rsidRPr="00FB328C">
        <w:rPr>
          <w:color w:val="auto"/>
        </w:rPr>
        <w:t>Online</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offline</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needed</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be</w:t>
      </w:r>
      <w:r w:rsidR="00AC5C50">
        <w:rPr>
          <w:color w:val="auto"/>
        </w:rPr>
        <w:t xml:space="preserve"> </w:t>
      </w:r>
      <w:r w:rsidR="00396ED6" w:rsidRPr="00FB328C">
        <w:rPr>
          <w:color w:val="auto"/>
        </w:rPr>
        <w:t>integrated</w:t>
      </w:r>
      <w:r w:rsidR="00AC5C50">
        <w:rPr>
          <w:color w:val="auto"/>
        </w:rPr>
        <w:t xml:space="preserve"> </w:t>
      </w:r>
      <w:r w:rsidR="00396ED6" w:rsidRPr="00FB328C">
        <w:rPr>
          <w:color w:val="auto"/>
        </w:rPr>
        <w:t>for</w:t>
      </w:r>
      <w:r w:rsidR="00AC5C50">
        <w:rPr>
          <w:color w:val="auto"/>
        </w:rPr>
        <w:t xml:space="preserve"> </w:t>
      </w:r>
      <w:r w:rsidR="00396ED6" w:rsidRPr="00FB328C">
        <w:rPr>
          <w:color w:val="auto"/>
        </w:rPr>
        <w:t>a</w:t>
      </w:r>
      <w:r w:rsidR="00AC5C50">
        <w:rPr>
          <w:color w:val="auto"/>
        </w:rPr>
        <w:t xml:space="preserve"> </w:t>
      </w:r>
      <w:r w:rsidR="00396ED6" w:rsidRPr="00FB328C">
        <w:rPr>
          <w:color w:val="auto"/>
        </w:rPr>
        <w:t>compounding</w:t>
      </w:r>
      <w:r w:rsidR="00AC5C50">
        <w:rPr>
          <w:color w:val="auto"/>
        </w:rPr>
        <w:t xml:space="preserve"> </w:t>
      </w:r>
      <w:r w:rsidR="00396ED6" w:rsidRPr="00FB328C">
        <w:rPr>
          <w:color w:val="auto"/>
        </w:rPr>
        <w:t>effect.</w:t>
      </w:r>
      <w:r w:rsidR="00AC5C50">
        <w:rPr>
          <w:color w:val="auto"/>
        </w:rPr>
        <w:t xml:space="preserve"> </w:t>
      </w:r>
      <w:r w:rsidR="00396ED6" w:rsidRPr="00FB328C">
        <w:rPr>
          <w:color w:val="auto"/>
        </w:rPr>
        <w:t>Campaign</w:t>
      </w:r>
      <w:r w:rsidR="00AC5C50">
        <w:rPr>
          <w:color w:val="auto"/>
        </w:rPr>
        <w:t xml:space="preserve"> </w:t>
      </w:r>
      <w:r w:rsidR="00396ED6" w:rsidRPr="00FB328C">
        <w:rPr>
          <w:color w:val="auto"/>
        </w:rPr>
        <w:t>messages</w:t>
      </w:r>
      <w:r w:rsidR="00AC5C50">
        <w:rPr>
          <w:color w:val="auto"/>
        </w:rPr>
        <w:t xml:space="preserve"> </w:t>
      </w:r>
      <w:r w:rsidR="00396ED6" w:rsidRPr="00FB328C">
        <w:rPr>
          <w:color w:val="auto"/>
        </w:rPr>
        <w:t>needed</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be</w:t>
      </w:r>
      <w:r w:rsidR="00AC5C50">
        <w:rPr>
          <w:color w:val="auto"/>
        </w:rPr>
        <w:t xml:space="preserve"> </w:t>
      </w:r>
      <w:r w:rsidR="00396ED6" w:rsidRPr="00FB328C">
        <w:rPr>
          <w:color w:val="auto"/>
        </w:rPr>
        <w:t>consistent</w:t>
      </w:r>
      <w:r w:rsidR="00AC5C50">
        <w:rPr>
          <w:color w:val="auto"/>
        </w:rPr>
        <w:t xml:space="preserve"> </w:t>
      </w:r>
      <w:r w:rsidR="00396ED6" w:rsidRPr="00FB328C">
        <w:rPr>
          <w:color w:val="auto"/>
        </w:rPr>
        <w:t>across</w:t>
      </w:r>
      <w:r w:rsidR="00AC5C50">
        <w:rPr>
          <w:color w:val="auto"/>
        </w:rPr>
        <w:t xml:space="preserve"> </w:t>
      </w:r>
      <w:r w:rsidR="00396ED6" w:rsidRPr="00FB328C">
        <w:rPr>
          <w:color w:val="auto"/>
        </w:rPr>
        <w:t>all</w:t>
      </w:r>
      <w:r w:rsidR="00AC5C50">
        <w:rPr>
          <w:color w:val="auto"/>
        </w:rPr>
        <w:t xml:space="preserve"> </w:t>
      </w:r>
      <w:r w:rsidR="00396ED6" w:rsidRPr="00FB328C">
        <w:rPr>
          <w:color w:val="auto"/>
        </w:rPr>
        <w:t>channels.</w:t>
      </w:r>
    </w:p>
    <w:p w14:paraId="72531BC2" w14:textId="2CAAF767" w:rsidR="00396ED6" w:rsidRPr="00FB328C" w:rsidRDefault="00396ED6" w:rsidP="00396ED6">
      <w:pPr>
        <w:pStyle w:val="GivingReportDirectQuote"/>
        <w:rPr>
          <w:color w:val="auto"/>
        </w:rPr>
      </w:pPr>
      <w:r w:rsidRPr="00FB328C">
        <w:rPr>
          <w:color w:val="auto"/>
        </w:rPr>
        <w:t>…</w:t>
      </w:r>
      <w:r w:rsidR="00AC5C50">
        <w:rPr>
          <w:color w:val="auto"/>
        </w:rPr>
        <w:t xml:space="preserve"> </w:t>
      </w:r>
      <w:r w:rsidRPr="00FB328C">
        <w:rPr>
          <w:color w:val="auto"/>
        </w:rPr>
        <w:t>it's</w:t>
      </w:r>
      <w:r w:rsidR="00AC5C50">
        <w:rPr>
          <w:color w:val="auto"/>
        </w:rPr>
        <w:t xml:space="preserve"> </w:t>
      </w:r>
      <w:r w:rsidRPr="00FB328C">
        <w:rPr>
          <w:color w:val="auto"/>
        </w:rPr>
        <w:t>about</w:t>
      </w:r>
      <w:r w:rsidR="00AC5C50">
        <w:rPr>
          <w:color w:val="auto"/>
        </w:rPr>
        <w:t xml:space="preserve"> </w:t>
      </w:r>
      <w:r w:rsidRPr="00FB328C">
        <w:rPr>
          <w:color w:val="auto"/>
        </w:rPr>
        <w:t>using</w:t>
      </w:r>
      <w:r w:rsidR="00AC5C50">
        <w:rPr>
          <w:color w:val="auto"/>
        </w:rPr>
        <w:t xml:space="preserve"> </w:t>
      </w:r>
      <w:r w:rsidRPr="00FB328C">
        <w:rPr>
          <w:color w:val="auto"/>
        </w:rPr>
        <w:t>all</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assets</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So</w:t>
      </w:r>
      <w:r w:rsidR="00AC5C50">
        <w:rPr>
          <w:color w:val="auto"/>
        </w:rPr>
        <w:t xml:space="preserve"> </w:t>
      </w:r>
      <w:r w:rsidRPr="00FB328C">
        <w:rPr>
          <w:color w:val="auto"/>
        </w:rPr>
        <w:t>it's</w:t>
      </w:r>
      <w:r w:rsidR="00AC5C50">
        <w:rPr>
          <w:color w:val="auto"/>
        </w:rPr>
        <w:t xml:space="preserve"> </w:t>
      </w:r>
      <w:r w:rsidRPr="00FB328C">
        <w:rPr>
          <w:color w:val="auto"/>
        </w:rPr>
        <w:t>not</w:t>
      </w:r>
      <w:r w:rsidR="00AC5C50">
        <w:rPr>
          <w:color w:val="auto"/>
        </w:rPr>
        <w:t xml:space="preserve"> </w:t>
      </w:r>
      <w:r w:rsidRPr="00FB328C">
        <w:rPr>
          <w:color w:val="auto"/>
        </w:rPr>
        <w:t>about</w:t>
      </w:r>
      <w:r w:rsidR="00AC5C50">
        <w:rPr>
          <w:color w:val="auto"/>
        </w:rPr>
        <w:t xml:space="preserve"> </w:t>
      </w:r>
      <w:r w:rsidRPr="00FB328C">
        <w:rPr>
          <w:color w:val="auto"/>
        </w:rPr>
        <w:t>having</w:t>
      </w:r>
      <w:r w:rsidR="00AC5C50">
        <w:rPr>
          <w:color w:val="auto"/>
        </w:rPr>
        <w:t xml:space="preserve"> </w:t>
      </w:r>
      <w:r w:rsidRPr="00FB328C">
        <w:rPr>
          <w:color w:val="auto"/>
        </w:rPr>
        <w:t>DM</w:t>
      </w:r>
      <w:r w:rsidR="00AC5C50">
        <w:rPr>
          <w:color w:val="auto"/>
        </w:rPr>
        <w:t xml:space="preserve"> </w:t>
      </w:r>
      <w:r w:rsidRPr="00FB328C">
        <w:rPr>
          <w:color w:val="auto"/>
        </w:rPr>
        <w:t>[</w:t>
      </w:r>
      <w:r w:rsidR="00837051" w:rsidRPr="00FB328C">
        <w:rPr>
          <w:color w:val="auto"/>
        </w:rPr>
        <w:t>d</w:t>
      </w:r>
      <w:r w:rsidRPr="00FB328C">
        <w:rPr>
          <w:color w:val="auto"/>
        </w:rPr>
        <w:t>irect</w:t>
      </w:r>
      <w:r w:rsidR="00AC5C50">
        <w:rPr>
          <w:color w:val="auto"/>
        </w:rPr>
        <w:t xml:space="preserve"> </w:t>
      </w:r>
      <w:r w:rsidR="00837051" w:rsidRPr="00FB328C">
        <w:rPr>
          <w:color w:val="auto"/>
        </w:rPr>
        <w:t>m</w:t>
      </w:r>
      <w:r w:rsidRPr="00FB328C">
        <w:rPr>
          <w:color w:val="auto"/>
        </w:rPr>
        <w:t>ail]</w:t>
      </w:r>
      <w:r w:rsidR="00AC5C50">
        <w:rPr>
          <w:color w:val="auto"/>
        </w:rPr>
        <w:t xml:space="preserve"> </w:t>
      </w:r>
      <w:r w:rsidRPr="00FB328C">
        <w:rPr>
          <w:color w:val="auto"/>
        </w:rPr>
        <w:t>in</w:t>
      </w:r>
      <w:r w:rsidR="00AC5C50">
        <w:rPr>
          <w:color w:val="auto"/>
        </w:rPr>
        <w:t xml:space="preserve"> </w:t>
      </w:r>
      <w:r w:rsidRPr="00FB328C">
        <w:rPr>
          <w:color w:val="auto"/>
        </w:rPr>
        <w:t>its</w:t>
      </w:r>
      <w:r w:rsidR="00AC5C50">
        <w:rPr>
          <w:color w:val="auto"/>
        </w:rPr>
        <w:t xml:space="preserve"> </w:t>
      </w:r>
      <w:r w:rsidRPr="00FB328C">
        <w:rPr>
          <w:color w:val="auto"/>
        </w:rPr>
        <w:t>own</w:t>
      </w:r>
      <w:r w:rsidR="00AC5C50">
        <w:rPr>
          <w:color w:val="auto"/>
        </w:rPr>
        <w:t xml:space="preserve"> </w:t>
      </w:r>
      <w:r w:rsidRPr="00FB328C">
        <w:rPr>
          <w:color w:val="auto"/>
        </w:rPr>
        <w:t>sphere</w:t>
      </w:r>
      <w:r w:rsidR="00AC5C50">
        <w:rPr>
          <w:color w:val="auto"/>
        </w:rPr>
        <w:t xml:space="preserve"> </w:t>
      </w:r>
      <w:r w:rsidRPr="00FB328C">
        <w:rPr>
          <w:color w:val="auto"/>
        </w:rPr>
        <w:t>and</w:t>
      </w:r>
      <w:r w:rsidR="00AC5C50">
        <w:rPr>
          <w:color w:val="auto"/>
        </w:rPr>
        <w:t xml:space="preserve"> </w:t>
      </w:r>
      <w:r w:rsidRPr="00FB328C">
        <w:rPr>
          <w:color w:val="auto"/>
        </w:rPr>
        <w:t>digital</w:t>
      </w:r>
      <w:r w:rsidR="00AC5C50">
        <w:rPr>
          <w:color w:val="auto"/>
        </w:rPr>
        <w:t xml:space="preserve"> </w:t>
      </w:r>
      <w:r w:rsidRPr="00FB328C">
        <w:rPr>
          <w:color w:val="auto"/>
        </w:rPr>
        <w:t>in</w:t>
      </w:r>
      <w:r w:rsidR="00AC5C50">
        <w:rPr>
          <w:color w:val="auto"/>
        </w:rPr>
        <w:t xml:space="preserve"> </w:t>
      </w:r>
      <w:r w:rsidRPr="00FB328C">
        <w:rPr>
          <w:color w:val="auto"/>
        </w:rPr>
        <w:t>its</w:t>
      </w:r>
      <w:r w:rsidR="00AC5C50">
        <w:rPr>
          <w:color w:val="auto"/>
        </w:rPr>
        <w:t xml:space="preserve"> </w:t>
      </w:r>
      <w:r w:rsidRPr="00FB328C">
        <w:rPr>
          <w:color w:val="auto"/>
        </w:rPr>
        <w:t>own</w:t>
      </w:r>
      <w:r w:rsidR="00AC5C50">
        <w:rPr>
          <w:color w:val="auto"/>
        </w:rPr>
        <w:t xml:space="preserve"> </w:t>
      </w:r>
      <w:r w:rsidRPr="00FB328C">
        <w:rPr>
          <w:color w:val="auto"/>
        </w:rPr>
        <w:t>sphere.</w:t>
      </w:r>
      <w:r w:rsidR="00AC5C50">
        <w:rPr>
          <w:color w:val="auto"/>
        </w:rPr>
        <w:t xml:space="preserve"> </w:t>
      </w:r>
      <w:r w:rsidRPr="00FB328C">
        <w:rPr>
          <w:color w:val="auto"/>
        </w:rPr>
        <w:t>It's</w:t>
      </w:r>
      <w:r w:rsidR="00AC5C50">
        <w:rPr>
          <w:color w:val="auto"/>
        </w:rPr>
        <w:t xml:space="preserve"> </w:t>
      </w:r>
      <w:r w:rsidRPr="00FB328C">
        <w:rPr>
          <w:color w:val="auto"/>
        </w:rPr>
        <w:t>about</w:t>
      </w:r>
      <w:r w:rsidR="00AC5C50">
        <w:rPr>
          <w:color w:val="auto"/>
        </w:rPr>
        <w:t xml:space="preserve"> </w:t>
      </w:r>
      <w:r w:rsidRPr="00FB328C">
        <w:rPr>
          <w:color w:val="auto"/>
        </w:rPr>
        <w:t>mixing</w:t>
      </w:r>
      <w:r w:rsidR="00AC5C50">
        <w:rPr>
          <w:color w:val="auto"/>
        </w:rPr>
        <w:t xml:space="preserve"> </w:t>
      </w:r>
      <w:r w:rsidRPr="00FB328C">
        <w:rPr>
          <w:color w:val="auto"/>
        </w:rPr>
        <w:t>those</w:t>
      </w:r>
      <w:r w:rsidR="00AC5C50">
        <w:rPr>
          <w:color w:val="auto"/>
        </w:rPr>
        <w:t xml:space="preserve"> </w:t>
      </w:r>
      <w:r w:rsidRPr="00FB328C">
        <w:rPr>
          <w:color w:val="auto"/>
        </w:rPr>
        <w:t>two</w:t>
      </w:r>
      <w:r w:rsidR="00AC5C50">
        <w:rPr>
          <w:color w:val="auto"/>
        </w:rPr>
        <w:t xml:space="preserve"> </w:t>
      </w:r>
      <w:r w:rsidRPr="00FB328C">
        <w:rPr>
          <w:color w:val="auto"/>
        </w:rPr>
        <w:t>things</w:t>
      </w:r>
      <w:r w:rsidR="00AC5C50">
        <w:rPr>
          <w:color w:val="auto"/>
        </w:rPr>
        <w:t xml:space="preserve"> </w:t>
      </w:r>
      <w:r w:rsidRPr="00FB328C">
        <w:rPr>
          <w:color w:val="auto"/>
        </w:rPr>
        <w:t>together</w:t>
      </w:r>
      <w:r w:rsidR="00AC5C50">
        <w:rPr>
          <w:color w:val="auto"/>
        </w:rPr>
        <w:t xml:space="preserve"> </w:t>
      </w:r>
      <w:r w:rsidRPr="00FB328C">
        <w:rPr>
          <w:color w:val="auto"/>
        </w:rPr>
        <w:t>…</w:t>
      </w:r>
      <w:r w:rsidR="00AC5C50">
        <w:rPr>
          <w:color w:val="auto"/>
        </w:rPr>
        <w:t xml:space="preserve"> </w:t>
      </w:r>
      <w:r w:rsidRPr="00FB328C">
        <w:rPr>
          <w:color w:val="auto"/>
        </w:rPr>
        <w:t>they</w:t>
      </w:r>
      <w:r w:rsidR="00AC5C50">
        <w:rPr>
          <w:color w:val="auto"/>
        </w:rPr>
        <w:t xml:space="preserve"> </w:t>
      </w:r>
      <w:r w:rsidRPr="00FB328C">
        <w:rPr>
          <w:color w:val="auto"/>
        </w:rPr>
        <w:t>should</w:t>
      </w:r>
      <w:r w:rsidR="00AC5C50">
        <w:rPr>
          <w:color w:val="auto"/>
        </w:rPr>
        <w:t xml:space="preserve"> </w:t>
      </w:r>
      <w:r w:rsidRPr="00FB328C">
        <w:rPr>
          <w:color w:val="auto"/>
        </w:rPr>
        <w:t>all</w:t>
      </w:r>
      <w:r w:rsidR="00AC5C50">
        <w:rPr>
          <w:color w:val="auto"/>
        </w:rPr>
        <w:t xml:space="preserve"> </w:t>
      </w:r>
      <w:r w:rsidRPr="00FB328C">
        <w:rPr>
          <w:color w:val="auto"/>
        </w:rPr>
        <w:t>be</w:t>
      </w:r>
      <w:r w:rsidR="00AC5C50">
        <w:rPr>
          <w:color w:val="auto"/>
        </w:rPr>
        <w:t xml:space="preserve"> </w:t>
      </w:r>
      <w:r w:rsidRPr="00FB328C">
        <w:rPr>
          <w:color w:val="auto"/>
        </w:rPr>
        <w:t>telling</w:t>
      </w:r>
      <w:r w:rsidR="00AC5C50">
        <w:rPr>
          <w:color w:val="auto"/>
        </w:rPr>
        <w:t xml:space="preserve"> </w:t>
      </w:r>
      <w:r w:rsidRPr="00FB328C">
        <w:rPr>
          <w:color w:val="auto"/>
        </w:rPr>
        <w:t>parts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same</w:t>
      </w:r>
      <w:r w:rsidR="00AC5C50">
        <w:rPr>
          <w:color w:val="auto"/>
        </w:rPr>
        <w:t xml:space="preserve"> </w:t>
      </w:r>
      <w:r w:rsidRPr="00FB328C">
        <w:rPr>
          <w:color w:val="auto"/>
        </w:rPr>
        <w:t>story.</w:t>
      </w:r>
    </w:p>
    <w:p w14:paraId="795CC6B4" w14:textId="3573BA2F" w:rsidR="00396ED6" w:rsidRPr="00FB328C" w:rsidRDefault="00396ED6" w:rsidP="00396ED6">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manager,</w:t>
      </w:r>
      <w:r w:rsidR="00AC5C50">
        <w:rPr>
          <w:color w:val="auto"/>
        </w:rPr>
        <w:t xml:space="preserve"> </w:t>
      </w:r>
      <w:r w:rsidRPr="00FB328C">
        <w:rPr>
          <w:color w:val="auto"/>
        </w:rPr>
        <w:t>VIC</w:t>
      </w:r>
    </w:p>
    <w:p w14:paraId="3AB014D7" w14:textId="2B6590E7" w:rsidR="00396ED6" w:rsidRPr="00FB328C" w:rsidRDefault="00396ED6" w:rsidP="00101629">
      <w:pPr>
        <w:pStyle w:val="Heading5"/>
        <w:rPr>
          <w:color w:val="auto"/>
        </w:rPr>
      </w:pPr>
      <w:r w:rsidRPr="00FB328C">
        <w:rPr>
          <w:color w:val="auto"/>
        </w:rPr>
        <w:t>Diverse</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volunteer</w:t>
      </w:r>
      <w:r w:rsidR="00AC5C50">
        <w:rPr>
          <w:color w:val="auto"/>
        </w:rPr>
        <w:t xml:space="preserve"> </w:t>
      </w:r>
      <w:r w:rsidRPr="00FB328C">
        <w:rPr>
          <w:color w:val="auto"/>
        </w:rPr>
        <w:t>participation</w:t>
      </w:r>
    </w:p>
    <w:p w14:paraId="101C4CE2" w14:textId="5915EE9A" w:rsidR="00396ED6" w:rsidRPr="00FB328C" w:rsidRDefault="00396ED6" w:rsidP="00396ED6">
      <w:pPr>
        <w:rPr>
          <w:bCs/>
          <w:color w:val="auto"/>
        </w:rPr>
      </w:pPr>
      <w:r w:rsidRPr="00FB328C">
        <w:rPr>
          <w:bCs/>
          <w:color w:val="auto"/>
        </w:rPr>
        <w:t>Focus</w:t>
      </w:r>
      <w:r w:rsidR="00AC5C50">
        <w:rPr>
          <w:bCs/>
          <w:color w:val="auto"/>
        </w:rPr>
        <w:t xml:space="preserve"> </w:t>
      </w:r>
      <w:r w:rsidRPr="00FB328C">
        <w:rPr>
          <w:bCs/>
          <w:color w:val="auto"/>
        </w:rPr>
        <w:t>group</w:t>
      </w:r>
      <w:r w:rsidR="00AC5C50">
        <w:rPr>
          <w:bCs/>
          <w:color w:val="auto"/>
        </w:rPr>
        <w:t xml:space="preserve"> </w:t>
      </w:r>
      <w:r w:rsidRPr="00FB328C">
        <w:rPr>
          <w:bCs/>
          <w:color w:val="auto"/>
        </w:rPr>
        <w:t>and</w:t>
      </w:r>
      <w:r w:rsidR="00AC5C50">
        <w:rPr>
          <w:bCs/>
          <w:color w:val="auto"/>
        </w:rPr>
        <w:t xml:space="preserve"> </w:t>
      </w:r>
      <w:r w:rsidRPr="00FB328C">
        <w:rPr>
          <w:bCs/>
          <w:color w:val="auto"/>
        </w:rPr>
        <w:t>interview</w:t>
      </w:r>
      <w:r w:rsidR="00AC5C50">
        <w:rPr>
          <w:bCs/>
          <w:color w:val="auto"/>
        </w:rPr>
        <w:t xml:space="preserve"> </w:t>
      </w:r>
      <w:r w:rsidRPr="00FB328C">
        <w:rPr>
          <w:bCs/>
          <w:color w:val="auto"/>
        </w:rPr>
        <w:t>participants</w:t>
      </w:r>
      <w:r w:rsidR="00AC5C50">
        <w:rPr>
          <w:bCs/>
          <w:color w:val="auto"/>
        </w:rPr>
        <w:t xml:space="preserve"> </w:t>
      </w:r>
      <w:r w:rsidRPr="00FB328C">
        <w:rPr>
          <w:bCs/>
          <w:color w:val="auto"/>
        </w:rPr>
        <w:t>expressed</w:t>
      </w:r>
      <w:r w:rsidR="00AC5C50">
        <w:rPr>
          <w:bCs/>
          <w:color w:val="auto"/>
        </w:rPr>
        <w:t xml:space="preserve"> </w:t>
      </w:r>
      <w:r w:rsidRPr="00FB328C">
        <w:rPr>
          <w:bCs/>
          <w:color w:val="auto"/>
        </w:rPr>
        <w:t>concern</w:t>
      </w:r>
      <w:r w:rsidR="00AC5C50">
        <w:rPr>
          <w:bCs/>
          <w:color w:val="auto"/>
        </w:rPr>
        <w:t xml:space="preserve"> </w:t>
      </w:r>
      <w:r w:rsidRPr="00FB328C">
        <w:rPr>
          <w:bCs/>
          <w:color w:val="auto"/>
        </w:rPr>
        <w:t>that</w:t>
      </w:r>
      <w:r w:rsidR="00AC5C50">
        <w:rPr>
          <w:bCs/>
          <w:color w:val="auto"/>
        </w:rPr>
        <w:t xml:space="preserve"> </w:t>
      </w:r>
      <w:r w:rsidRPr="00FB328C">
        <w:rPr>
          <w:bCs/>
          <w:color w:val="auto"/>
        </w:rPr>
        <w:t>people</w:t>
      </w:r>
      <w:r w:rsidR="00AC5C50">
        <w:rPr>
          <w:bCs/>
          <w:color w:val="auto"/>
        </w:rPr>
        <w:t xml:space="preserve"> </w:t>
      </w:r>
      <w:r w:rsidRPr="00FB328C">
        <w:rPr>
          <w:bCs/>
          <w:color w:val="auto"/>
        </w:rPr>
        <w:t>are</w:t>
      </w:r>
      <w:r w:rsidR="00AC5C50">
        <w:rPr>
          <w:bCs/>
          <w:color w:val="auto"/>
        </w:rPr>
        <w:t xml:space="preserve"> </w:t>
      </w:r>
      <w:r w:rsidRPr="00FB328C">
        <w:rPr>
          <w:bCs/>
          <w:color w:val="auto"/>
        </w:rPr>
        <w:t>increasingly</w:t>
      </w:r>
      <w:r w:rsidR="00AC5C50">
        <w:rPr>
          <w:bCs/>
          <w:color w:val="auto"/>
        </w:rPr>
        <w:t xml:space="preserve"> </w:t>
      </w:r>
      <w:r w:rsidR="00837051" w:rsidRPr="00FB328C">
        <w:rPr>
          <w:bCs/>
          <w:color w:val="auto"/>
        </w:rPr>
        <w:t>busy</w:t>
      </w:r>
      <w:r w:rsidR="00AC5C50">
        <w:rPr>
          <w:bCs/>
          <w:color w:val="auto"/>
        </w:rPr>
        <w:t xml:space="preserve"> </w:t>
      </w:r>
      <w:r w:rsidRPr="00FB328C">
        <w:rPr>
          <w:bCs/>
          <w:color w:val="auto"/>
        </w:rPr>
        <w:t>and</w:t>
      </w:r>
      <w:r w:rsidR="00AC5C50">
        <w:rPr>
          <w:bCs/>
          <w:color w:val="auto"/>
        </w:rPr>
        <w:t xml:space="preserve"> </w:t>
      </w:r>
      <w:r w:rsidRPr="00FB328C">
        <w:rPr>
          <w:bCs/>
          <w:color w:val="auto"/>
        </w:rPr>
        <w:t>looking</w:t>
      </w:r>
      <w:r w:rsidR="00AC5C50">
        <w:rPr>
          <w:bCs/>
          <w:color w:val="auto"/>
        </w:rPr>
        <w:t xml:space="preserve"> </w:t>
      </w:r>
      <w:r w:rsidRPr="00FB328C">
        <w:rPr>
          <w:bCs/>
          <w:color w:val="auto"/>
        </w:rPr>
        <w:t>for</w:t>
      </w:r>
      <w:r w:rsidR="00AC5C50">
        <w:rPr>
          <w:bCs/>
          <w:color w:val="auto"/>
        </w:rPr>
        <w:t xml:space="preserve"> </w:t>
      </w:r>
      <w:r w:rsidRPr="00FB328C">
        <w:rPr>
          <w:bCs/>
          <w:color w:val="auto"/>
        </w:rPr>
        <w:t>ways</w:t>
      </w:r>
      <w:r w:rsidR="00AC5C50">
        <w:rPr>
          <w:bCs/>
          <w:color w:val="auto"/>
        </w:rPr>
        <w:t xml:space="preserve"> </w:t>
      </w:r>
      <w:r w:rsidRPr="00FB328C">
        <w:rPr>
          <w:bCs/>
          <w:color w:val="auto"/>
        </w:rPr>
        <w:t>to</w:t>
      </w:r>
      <w:r w:rsidR="00AC5C50">
        <w:rPr>
          <w:bCs/>
          <w:color w:val="auto"/>
        </w:rPr>
        <w:t xml:space="preserve"> </w:t>
      </w:r>
      <w:r w:rsidRPr="00FB328C">
        <w:rPr>
          <w:bCs/>
          <w:color w:val="auto"/>
        </w:rPr>
        <w:t>participate</w:t>
      </w:r>
      <w:r w:rsidR="00AC5C50">
        <w:rPr>
          <w:bCs/>
          <w:color w:val="auto"/>
        </w:rPr>
        <w:t xml:space="preserve"> </w:t>
      </w:r>
      <w:r w:rsidRPr="00FB328C">
        <w:rPr>
          <w:bCs/>
          <w:color w:val="auto"/>
        </w:rPr>
        <w:t>that</w:t>
      </w:r>
      <w:r w:rsidR="00AC5C50">
        <w:rPr>
          <w:bCs/>
          <w:color w:val="auto"/>
        </w:rPr>
        <w:t xml:space="preserve"> </w:t>
      </w:r>
      <w:r w:rsidRPr="00FB328C">
        <w:rPr>
          <w:bCs/>
          <w:color w:val="auto"/>
        </w:rPr>
        <w:t>suit</w:t>
      </w:r>
      <w:r w:rsidR="00AC5C50">
        <w:rPr>
          <w:bCs/>
          <w:color w:val="auto"/>
        </w:rPr>
        <w:t xml:space="preserve"> </w:t>
      </w:r>
      <w:r w:rsidRPr="00FB328C">
        <w:rPr>
          <w:bCs/>
          <w:color w:val="auto"/>
        </w:rPr>
        <w:t>their</w:t>
      </w:r>
      <w:r w:rsidR="00AC5C50">
        <w:rPr>
          <w:bCs/>
          <w:color w:val="auto"/>
        </w:rPr>
        <w:t xml:space="preserve"> </w:t>
      </w:r>
      <w:r w:rsidRPr="00FB328C">
        <w:rPr>
          <w:bCs/>
          <w:color w:val="auto"/>
        </w:rPr>
        <w:t>lifestyle</w:t>
      </w:r>
      <w:r w:rsidR="00AC5C50">
        <w:rPr>
          <w:bCs/>
          <w:color w:val="auto"/>
        </w:rPr>
        <w:t xml:space="preserve"> </w:t>
      </w:r>
      <w:r w:rsidRPr="00FB328C">
        <w:rPr>
          <w:bCs/>
          <w:color w:val="auto"/>
        </w:rPr>
        <w:t>and</w:t>
      </w:r>
      <w:r w:rsidR="00AC5C50">
        <w:rPr>
          <w:bCs/>
          <w:color w:val="auto"/>
        </w:rPr>
        <w:t xml:space="preserve"> </w:t>
      </w:r>
      <w:r w:rsidRPr="00FB328C">
        <w:rPr>
          <w:bCs/>
          <w:color w:val="auto"/>
        </w:rPr>
        <w:t>NPOs</w:t>
      </w:r>
      <w:r w:rsidR="00AC5C50">
        <w:rPr>
          <w:bCs/>
          <w:color w:val="auto"/>
        </w:rPr>
        <w:t xml:space="preserve"> </w:t>
      </w:r>
      <w:r w:rsidRPr="00FB328C">
        <w:rPr>
          <w:bCs/>
          <w:color w:val="auto"/>
        </w:rPr>
        <w:t>are</w:t>
      </w:r>
      <w:r w:rsidR="00AC5C50">
        <w:rPr>
          <w:bCs/>
          <w:color w:val="auto"/>
        </w:rPr>
        <w:t xml:space="preserve"> </w:t>
      </w:r>
      <w:r w:rsidRPr="00FB328C">
        <w:rPr>
          <w:bCs/>
          <w:color w:val="auto"/>
        </w:rPr>
        <w:t>not</w:t>
      </w:r>
      <w:r w:rsidR="00AC5C50">
        <w:rPr>
          <w:bCs/>
          <w:color w:val="auto"/>
        </w:rPr>
        <w:t xml:space="preserve"> </w:t>
      </w:r>
      <w:r w:rsidRPr="00FB328C">
        <w:rPr>
          <w:bCs/>
          <w:color w:val="auto"/>
        </w:rPr>
        <w:t>currently</w:t>
      </w:r>
      <w:r w:rsidR="00AC5C50">
        <w:rPr>
          <w:bCs/>
          <w:color w:val="auto"/>
        </w:rPr>
        <w:t xml:space="preserve"> </w:t>
      </w:r>
      <w:r w:rsidRPr="00FB328C">
        <w:rPr>
          <w:bCs/>
          <w:color w:val="auto"/>
        </w:rPr>
        <w:t>offering</w:t>
      </w:r>
      <w:r w:rsidR="00AC5C50">
        <w:rPr>
          <w:bCs/>
          <w:color w:val="auto"/>
        </w:rPr>
        <w:t xml:space="preserve"> </w:t>
      </w:r>
      <w:r w:rsidRPr="00FB328C">
        <w:rPr>
          <w:bCs/>
          <w:color w:val="auto"/>
        </w:rPr>
        <w:t>this</w:t>
      </w:r>
      <w:r w:rsidR="00AC5C50">
        <w:rPr>
          <w:bCs/>
          <w:color w:val="auto"/>
        </w:rPr>
        <w:t xml:space="preserve"> </w:t>
      </w:r>
      <w:r w:rsidRPr="00FB328C">
        <w:rPr>
          <w:bCs/>
          <w:color w:val="auto"/>
        </w:rPr>
        <w:t>well</w:t>
      </w:r>
      <w:r w:rsidR="00AC5C50">
        <w:rPr>
          <w:bCs/>
          <w:color w:val="auto"/>
        </w:rPr>
        <w:t xml:space="preserve"> </w:t>
      </w:r>
      <w:r w:rsidRPr="00FB328C">
        <w:rPr>
          <w:bCs/>
          <w:color w:val="auto"/>
        </w:rPr>
        <w:t>enough.</w:t>
      </w:r>
      <w:r w:rsidR="00AC5C50">
        <w:rPr>
          <w:bCs/>
          <w:color w:val="auto"/>
        </w:rPr>
        <w:t xml:space="preserve"> </w:t>
      </w:r>
      <w:r w:rsidRPr="00FB328C">
        <w:rPr>
          <w:bCs/>
          <w:color w:val="auto"/>
        </w:rPr>
        <w:t>Virtual,</w:t>
      </w:r>
      <w:r w:rsidR="00AC5C50">
        <w:rPr>
          <w:bCs/>
          <w:color w:val="auto"/>
        </w:rPr>
        <w:t xml:space="preserve"> </w:t>
      </w:r>
      <w:r w:rsidRPr="00FB328C">
        <w:rPr>
          <w:bCs/>
          <w:color w:val="auto"/>
        </w:rPr>
        <w:t>skilled</w:t>
      </w:r>
      <w:r w:rsidR="00AC5C50">
        <w:rPr>
          <w:bCs/>
          <w:color w:val="auto"/>
        </w:rPr>
        <w:t xml:space="preserve"> </w:t>
      </w:r>
      <w:r w:rsidRPr="00FB328C">
        <w:rPr>
          <w:bCs/>
          <w:color w:val="auto"/>
        </w:rPr>
        <w:t>and</w:t>
      </w:r>
      <w:r w:rsidR="00AC5C50">
        <w:rPr>
          <w:bCs/>
          <w:color w:val="auto"/>
        </w:rPr>
        <w:t xml:space="preserve"> </w:t>
      </w:r>
      <w:r w:rsidRPr="00FB328C">
        <w:rPr>
          <w:bCs/>
          <w:color w:val="auto"/>
        </w:rPr>
        <w:t>flexible</w:t>
      </w:r>
      <w:r w:rsidR="00AC5C50">
        <w:rPr>
          <w:bCs/>
          <w:color w:val="auto"/>
        </w:rPr>
        <w:t xml:space="preserve"> </w:t>
      </w:r>
      <w:r w:rsidRPr="00FB328C">
        <w:rPr>
          <w:bCs/>
          <w:color w:val="auto"/>
        </w:rPr>
        <w:t>volunteering</w:t>
      </w:r>
      <w:r w:rsidR="00AC5C50">
        <w:rPr>
          <w:bCs/>
          <w:color w:val="auto"/>
        </w:rPr>
        <w:t xml:space="preserve"> </w:t>
      </w:r>
      <w:r w:rsidRPr="00FB328C">
        <w:rPr>
          <w:bCs/>
          <w:color w:val="auto"/>
        </w:rPr>
        <w:t>opportunities</w:t>
      </w:r>
      <w:r w:rsidR="00AC5C50">
        <w:rPr>
          <w:bCs/>
          <w:color w:val="auto"/>
        </w:rPr>
        <w:t xml:space="preserve"> </w:t>
      </w:r>
      <w:r w:rsidRPr="00FB328C">
        <w:rPr>
          <w:bCs/>
          <w:color w:val="auto"/>
        </w:rPr>
        <w:t>were</w:t>
      </w:r>
      <w:r w:rsidR="00AC5C50">
        <w:rPr>
          <w:bCs/>
          <w:color w:val="auto"/>
        </w:rPr>
        <w:t xml:space="preserve"> </w:t>
      </w:r>
      <w:r w:rsidR="00837051" w:rsidRPr="00FB328C">
        <w:rPr>
          <w:bCs/>
          <w:color w:val="auto"/>
        </w:rPr>
        <w:t>seen</w:t>
      </w:r>
      <w:r w:rsidR="00AC5C50">
        <w:rPr>
          <w:bCs/>
          <w:color w:val="auto"/>
        </w:rPr>
        <w:t xml:space="preserve"> </w:t>
      </w:r>
      <w:r w:rsidRPr="00FB328C">
        <w:rPr>
          <w:bCs/>
          <w:color w:val="auto"/>
        </w:rPr>
        <w:t>to</w:t>
      </w:r>
      <w:r w:rsidR="00AC5C50">
        <w:rPr>
          <w:bCs/>
          <w:color w:val="auto"/>
        </w:rPr>
        <w:t xml:space="preserve"> </w:t>
      </w:r>
      <w:r w:rsidRPr="00FB328C">
        <w:rPr>
          <w:bCs/>
          <w:color w:val="auto"/>
        </w:rPr>
        <w:t>enable</w:t>
      </w:r>
      <w:r w:rsidR="00AC5C50">
        <w:rPr>
          <w:bCs/>
          <w:color w:val="auto"/>
        </w:rPr>
        <w:t xml:space="preserve"> </w:t>
      </w:r>
      <w:r w:rsidRPr="00FB328C">
        <w:rPr>
          <w:bCs/>
          <w:color w:val="auto"/>
        </w:rPr>
        <w:t>participation</w:t>
      </w:r>
      <w:r w:rsidR="00AC5C50">
        <w:rPr>
          <w:bCs/>
          <w:color w:val="auto"/>
        </w:rPr>
        <w:t xml:space="preserve"> </w:t>
      </w:r>
      <w:r w:rsidRPr="00FB328C">
        <w:rPr>
          <w:bCs/>
          <w:color w:val="auto"/>
        </w:rPr>
        <w:t>that</w:t>
      </w:r>
      <w:r w:rsidR="00AC5C50">
        <w:rPr>
          <w:bCs/>
          <w:color w:val="auto"/>
        </w:rPr>
        <w:t xml:space="preserve"> </w:t>
      </w:r>
      <w:r w:rsidRPr="00FB328C">
        <w:rPr>
          <w:bCs/>
          <w:color w:val="auto"/>
        </w:rPr>
        <w:t>suited</w:t>
      </w:r>
      <w:r w:rsidR="00AC5C50">
        <w:rPr>
          <w:bCs/>
          <w:color w:val="auto"/>
        </w:rPr>
        <w:t xml:space="preserve"> </w:t>
      </w:r>
      <w:r w:rsidRPr="00FB328C">
        <w:rPr>
          <w:bCs/>
          <w:color w:val="auto"/>
        </w:rPr>
        <w:t>emerging</w:t>
      </w:r>
      <w:r w:rsidR="00AC5C50">
        <w:rPr>
          <w:bCs/>
          <w:color w:val="auto"/>
        </w:rPr>
        <w:t xml:space="preserve"> </w:t>
      </w:r>
      <w:r w:rsidRPr="00FB328C">
        <w:rPr>
          <w:bCs/>
          <w:color w:val="auto"/>
        </w:rPr>
        <w:t>demographic</w:t>
      </w:r>
      <w:r w:rsidR="00AC5C50">
        <w:rPr>
          <w:bCs/>
          <w:color w:val="auto"/>
        </w:rPr>
        <w:t xml:space="preserve"> </w:t>
      </w:r>
      <w:r w:rsidRPr="00FB328C">
        <w:rPr>
          <w:bCs/>
          <w:color w:val="auto"/>
        </w:rPr>
        <w:t>and</w:t>
      </w:r>
      <w:r w:rsidR="00AC5C50">
        <w:rPr>
          <w:bCs/>
          <w:color w:val="auto"/>
        </w:rPr>
        <w:t xml:space="preserve"> </w:t>
      </w:r>
      <w:r w:rsidRPr="00FB328C">
        <w:rPr>
          <w:bCs/>
          <w:color w:val="auto"/>
        </w:rPr>
        <w:t>lifestyle</w:t>
      </w:r>
      <w:r w:rsidR="00AC5C50">
        <w:rPr>
          <w:bCs/>
          <w:color w:val="auto"/>
        </w:rPr>
        <w:t xml:space="preserve"> </w:t>
      </w:r>
      <w:r w:rsidRPr="00FB328C">
        <w:rPr>
          <w:bCs/>
          <w:color w:val="auto"/>
        </w:rPr>
        <w:t>trends.</w:t>
      </w:r>
      <w:r w:rsidR="00AC5C50">
        <w:rPr>
          <w:bCs/>
          <w:color w:val="auto"/>
        </w:rPr>
        <w:t xml:space="preserve"> </w:t>
      </w:r>
      <w:r w:rsidRPr="00FB328C">
        <w:rPr>
          <w:bCs/>
          <w:color w:val="auto"/>
        </w:rPr>
        <w:t>This</w:t>
      </w:r>
      <w:r w:rsidR="00AC5C50">
        <w:rPr>
          <w:bCs/>
          <w:color w:val="auto"/>
        </w:rPr>
        <w:t xml:space="preserve"> </w:t>
      </w:r>
      <w:r w:rsidRPr="00FB328C">
        <w:rPr>
          <w:bCs/>
          <w:color w:val="auto"/>
        </w:rPr>
        <w:t>offering</w:t>
      </w:r>
      <w:r w:rsidR="00AC5C50">
        <w:rPr>
          <w:bCs/>
          <w:color w:val="auto"/>
        </w:rPr>
        <w:t xml:space="preserve"> </w:t>
      </w:r>
      <w:r w:rsidR="00837051" w:rsidRPr="00FB328C">
        <w:rPr>
          <w:bCs/>
          <w:color w:val="auto"/>
        </w:rPr>
        <w:t>was</w:t>
      </w:r>
      <w:r w:rsidR="00AC5C50">
        <w:rPr>
          <w:bCs/>
          <w:color w:val="auto"/>
        </w:rPr>
        <w:t xml:space="preserve"> </w:t>
      </w:r>
      <w:r w:rsidR="00837051" w:rsidRPr="00FB328C">
        <w:rPr>
          <w:bCs/>
          <w:color w:val="auto"/>
        </w:rPr>
        <w:t>viewed</w:t>
      </w:r>
      <w:r w:rsidR="00AC5C50">
        <w:rPr>
          <w:bCs/>
          <w:color w:val="auto"/>
        </w:rPr>
        <w:t xml:space="preserve"> </w:t>
      </w:r>
      <w:r w:rsidR="00837051" w:rsidRPr="00FB328C">
        <w:rPr>
          <w:bCs/>
          <w:color w:val="auto"/>
        </w:rPr>
        <w:t>as</w:t>
      </w:r>
      <w:r w:rsidR="00AC5C50">
        <w:rPr>
          <w:bCs/>
          <w:color w:val="auto"/>
        </w:rPr>
        <w:t xml:space="preserve"> </w:t>
      </w:r>
      <w:r w:rsidRPr="00FB328C">
        <w:rPr>
          <w:bCs/>
          <w:color w:val="auto"/>
        </w:rPr>
        <w:t>particularly</w:t>
      </w:r>
      <w:r w:rsidR="00AC5C50">
        <w:rPr>
          <w:bCs/>
          <w:color w:val="auto"/>
        </w:rPr>
        <w:t xml:space="preserve"> </w:t>
      </w:r>
      <w:r w:rsidRPr="00FB328C">
        <w:rPr>
          <w:bCs/>
          <w:color w:val="auto"/>
        </w:rPr>
        <w:t>important</w:t>
      </w:r>
      <w:r w:rsidR="00AC5C50">
        <w:rPr>
          <w:bCs/>
          <w:color w:val="auto"/>
        </w:rPr>
        <w:t xml:space="preserve"> </w:t>
      </w:r>
      <w:r w:rsidRPr="00FB328C">
        <w:rPr>
          <w:bCs/>
          <w:color w:val="auto"/>
        </w:rPr>
        <w:t>for</w:t>
      </w:r>
      <w:r w:rsidR="00AC5C50">
        <w:rPr>
          <w:bCs/>
          <w:color w:val="auto"/>
        </w:rPr>
        <w:t xml:space="preserve"> </w:t>
      </w:r>
      <w:r w:rsidRPr="00FB328C">
        <w:rPr>
          <w:bCs/>
          <w:color w:val="auto"/>
        </w:rPr>
        <w:t>women</w:t>
      </w:r>
      <w:r w:rsidR="00AC5C50">
        <w:rPr>
          <w:bCs/>
          <w:color w:val="auto"/>
        </w:rPr>
        <w:t xml:space="preserve"> </w:t>
      </w:r>
      <w:r w:rsidRPr="00FB328C">
        <w:rPr>
          <w:bCs/>
          <w:color w:val="auto"/>
        </w:rPr>
        <w:t>and</w:t>
      </w:r>
      <w:r w:rsidR="00AC5C50">
        <w:rPr>
          <w:bCs/>
          <w:color w:val="auto"/>
        </w:rPr>
        <w:t xml:space="preserve"> </w:t>
      </w:r>
      <w:r w:rsidRPr="00FB328C">
        <w:rPr>
          <w:bCs/>
          <w:color w:val="auto"/>
        </w:rPr>
        <w:t>young</w:t>
      </w:r>
      <w:r w:rsidR="00AC5C50">
        <w:rPr>
          <w:bCs/>
          <w:color w:val="auto"/>
        </w:rPr>
        <w:t xml:space="preserve"> </w:t>
      </w:r>
      <w:r w:rsidRPr="00FB328C">
        <w:rPr>
          <w:bCs/>
          <w:noProof/>
          <w:color w:val="auto"/>
        </w:rPr>
        <w:t>people</w:t>
      </w:r>
      <w:r w:rsidR="00AC5C50">
        <w:rPr>
          <w:bCs/>
          <w:color w:val="auto"/>
        </w:rPr>
        <w:t xml:space="preserve"> </w:t>
      </w:r>
      <w:r w:rsidRPr="00FB328C">
        <w:rPr>
          <w:bCs/>
          <w:color w:val="auto"/>
        </w:rPr>
        <w:t>and</w:t>
      </w:r>
      <w:r w:rsidR="00AC5C50">
        <w:rPr>
          <w:bCs/>
          <w:color w:val="auto"/>
        </w:rPr>
        <w:t xml:space="preserve"> </w:t>
      </w:r>
      <w:r w:rsidR="00837051" w:rsidRPr="00FB328C">
        <w:rPr>
          <w:bCs/>
          <w:color w:val="auto"/>
        </w:rPr>
        <w:t>in</w:t>
      </w:r>
      <w:r w:rsidR="00AC5C50">
        <w:rPr>
          <w:bCs/>
          <w:color w:val="auto"/>
        </w:rPr>
        <w:t xml:space="preserve"> </w:t>
      </w:r>
      <w:r w:rsidR="00837051" w:rsidRPr="00FB328C">
        <w:rPr>
          <w:bCs/>
          <w:color w:val="auto"/>
        </w:rPr>
        <w:t>participants’</w:t>
      </w:r>
      <w:r w:rsidR="00AC5C50">
        <w:rPr>
          <w:bCs/>
          <w:color w:val="auto"/>
        </w:rPr>
        <w:t xml:space="preserve"> </w:t>
      </w:r>
      <w:r w:rsidR="00837051" w:rsidRPr="00FB328C">
        <w:rPr>
          <w:bCs/>
          <w:color w:val="auto"/>
        </w:rPr>
        <w:t>experience</w:t>
      </w:r>
      <w:r w:rsidR="00AC5C50">
        <w:rPr>
          <w:bCs/>
          <w:color w:val="auto"/>
        </w:rPr>
        <w:t xml:space="preserve"> </w:t>
      </w:r>
      <w:r w:rsidR="00837051" w:rsidRPr="00FB328C">
        <w:rPr>
          <w:bCs/>
          <w:color w:val="auto"/>
        </w:rPr>
        <w:t>was</w:t>
      </w:r>
      <w:r w:rsidR="00AC5C50">
        <w:rPr>
          <w:bCs/>
          <w:color w:val="auto"/>
        </w:rPr>
        <w:t xml:space="preserve"> </w:t>
      </w:r>
      <w:r w:rsidR="00650854" w:rsidRPr="00FB328C">
        <w:rPr>
          <w:bCs/>
          <w:color w:val="auto"/>
        </w:rPr>
        <w:t>often</w:t>
      </w:r>
      <w:r w:rsidR="00AC5C50">
        <w:rPr>
          <w:bCs/>
          <w:color w:val="auto"/>
        </w:rPr>
        <w:t xml:space="preserve"> </w:t>
      </w:r>
      <w:r w:rsidRPr="00FB328C">
        <w:rPr>
          <w:bCs/>
          <w:color w:val="auto"/>
        </w:rPr>
        <w:t>a</w:t>
      </w:r>
      <w:r w:rsidR="00AC5C50">
        <w:rPr>
          <w:bCs/>
          <w:color w:val="auto"/>
        </w:rPr>
        <w:t xml:space="preserve"> </w:t>
      </w:r>
      <w:r w:rsidRPr="00FB328C">
        <w:rPr>
          <w:bCs/>
          <w:color w:val="auto"/>
        </w:rPr>
        <w:t>pathway</w:t>
      </w:r>
      <w:r w:rsidR="00AC5C50">
        <w:rPr>
          <w:bCs/>
          <w:color w:val="auto"/>
        </w:rPr>
        <w:t xml:space="preserve"> </w:t>
      </w:r>
      <w:r w:rsidRPr="00FB328C">
        <w:rPr>
          <w:bCs/>
          <w:color w:val="auto"/>
        </w:rPr>
        <w:t>towards</w:t>
      </w:r>
      <w:r w:rsidR="00AC5C50">
        <w:rPr>
          <w:bCs/>
          <w:color w:val="auto"/>
        </w:rPr>
        <w:t xml:space="preserve"> </w:t>
      </w:r>
      <w:r w:rsidRPr="00FB328C">
        <w:rPr>
          <w:bCs/>
          <w:color w:val="auto"/>
        </w:rPr>
        <w:t>further</w:t>
      </w:r>
      <w:r w:rsidR="00AC5C50">
        <w:rPr>
          <w:bCs/>
          <w:color w:val="auto"/>
        </w:rPr>
        <w:t xml:space="preserve"> </w:t>
      </w:r>
      <w:r w:rsidRPr="00FB328C">
        <w:rPr>
          <w:bCs/>
          <w:color w:val="auto"/>
        </w:rPr>
        <w:t>support.</w:t>
      </w:r>
    </w:p>
    <w:p w14:paraId="3ADB9E5D" w14:textId="0174CC0E" w:rsidR="00396ED6" w:rsidRPr="00FB328C" w:rsidRDefault="00396ED6" w:rsidP="00101629">
      <w:pPr>
        <w:pStyle w:val="Heading5"/>
        <w:rPr>
          <w:color w:val="auto"/>
        </w:rPr>
      </w:pPr>
      <w:r w:rsidRPr="00FB328C">
        <w:rPr>
          <w:color w:val="auto"/>
        </w:rPr>
        <w:lastRenderedPageBreak/>
        <w:t>Collect,</w:t>
      </w:r>
      <w:r w:rsidR="00AC5C50">
        <w:rPr>
          <w:color w:val="auto"/>
        </w:rPr>
        <w:t xml:space="preserve"> </w:t>
      </w:r>
      <w:r w:rsidRPr="00FB328C">
        <w:rPr>
          <w:color w:val="auto"/>
        </w:rPr>
        <w:t>coordinate</w:t>
      </w:r>
      <w:r w:rsidR="00AC5C50">
        <w:rPr>
          <w:color w:val="auto"/>
        </w:rPr>
        <w:t xml:space="preserve"> </w:t>
      </w:r>
      <w:r w:rsidRPr="00FB328C">
        <w:rPr>
          <w:color w:val="auto"/>
        </w:rPr>
        <w:t>and</w:t>
      </w:r>
      <w:r w:rsidR="00AC5C50">
        <w:rPr>
          <w:color w:val="auto"/>
        </w:rPr>
        <w:t xml:space="preserve"> </w:t>
      </w:r>
      <w:r w:rsidRPr="00FB328C">
        <w:rPr>
          <w:color w:val="auto"/>
        </w:rPr>
        <w:t>make</w:t>
      </w:r>
      <w:r w:rsidR="00AC5C50">
        <w:rPr>
          <w:color w:val="auto"/>
        </w:rPr>
        <w:t xml:space="preserve"> </w:t>
      </w:r>
      <w:r w:rsidRPr="00FB328C">
        <w:rPr>
          <w:color w:val="auto"/>
        </w:rPr>
        <w:t>available</w:t>
      </w:r>
      <w:r w:rsidR="00AC5C50">
        <w:rPr>
          <w:color w:val="auto"/>
        </w:rPr>
        <w:t xml:space="preserve"> </w:t>
      </w:r>
      <w:r w:rsidRPr="00FB328C">
        <w:rPr>
          <w:color w:val="auto"/>
        </w:rPr>
        <w:t>research</w:t>
      </w:r>
    </w:p>
    <w:p w14:paraId="7D612350" w14:textId="39040254" w:rsidR="002C3D78" w:rsidRDefault="00396ED6" w:rsidP="00396ED6">
      <w:pPr>
        <w:rPr>
          <w:color w:val="auto"/>
        </w:rPr>
      </w:pPr>
      <w:r w:rsidRPr="00FB328C">
        <w:rPr>
          <w:color w:val="auto"/>
        </w:rPr>
        <w:t>Study</w:t>
      </w:r>
      <w:r w:rsidR="00AC5C50">
        <w:rPr>
          <w:color w:val="auto"/>
        </w:rPr>
        <w:t xml:space="preserve"> </w:t>
      </w:r>
      <w:r w:rsidRPr="00FB328C">
        <w:rPr>
          <w:color w:val="auto"/>
        </w:rPr>
        <w:t>respondents</w:t>
      </w:r>
      <w:r w:rsidR="00AC5C50">
        <w:rPr>
          <w:color w:val="auto"/>
        </w:rPr>
        <w:t xml:space="preserve"> </w:t>
      </w:r>
      <w:r w:rsidRPr="00FB328C">
        <w:rPr>
          <w:color w:val="auto"/>
        </w:rPr>
        <w:t>sought</w:t>
      </w:r>
      <w:r w:rsidR="00AC5C50">
        <w:rPr>
          <w:color w:val="auto"/>
        </w:rPr>
        <w:t xml:space="preserve"> </w:t>
      </w:r>
      <w:r w:rsidRPr="00FB328C">
        <w:rPr>
          <w:color w:val="auto"/>
        </w:rPr>
        <w:t>ongoing</w:t>
      </w:r>
      <w:r w:rsidR="00AC5C50">
        <w:rPr>
          <w:color w:val="auto"/>
        </w:rPr>
        <w:t xml:space="preserve"> </w:t>
      </w:r>
      <w:r w:rsidRPr="00FB328C">
        <w:rPr>
          <w:color w:val="auto"/>
        </w:rPr>
        <w:t>information</w:t>
      </w:r>
      <w:r w:rsidR="00AC5C50">
        <w:rPr>
          <w:color w:val="auto"/>
        </w:rPr>
        <w:t xml:space="preserve"> </w:t>
      </w:r>
      <w:r w:rsidRPr="00FB328C">
        <w:rPr>
          <w:color w:val="auto"/>
        </w:rPr>
        <w:t>on</w:t>
      </w:r>
      <w:r w:rsidR="00AC5C50">
        <w:rPr>
          <w:color w:val="auto"/>
        </w:rPr>
        <w:t xml:space="preserve"> </w:t>
      </w:r>
      <w:r w:rsidRPr="00FB328C">
        <w:rPr>
          <w:color w:val="auto"/>
        </w:rPr>
        <w:t>topics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trends;</w:t>
      </w:r>
      <w:r w:rsidR="00AC5C50">
        <w:rPr>
          <w:color w:val="auto"/>
        </w:rPr>
        <w:t xml:space="preserve"> </w:t>
      </w:r>
      <w:r w:rsidRPr="00FB328C">
        <w:rPr>
          <w:color w:val="auto"/>
        </w:rPr>
        <w:t>effectiveness</w:t>
      </w:r>
      <w:r w:rsidR="00AC5C50">
        <w:rPr>
          <w:color w:val="auto"/>
        </w:rPr>
        <w:t xml:space="preserve"> </w:t>
      </w:r>
      <w:r w:rsidRPr="00FB328C">
        <w:rPr>
          <w:color w:val="auto"/>
        </w:rPr>
        <w:t>of</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mechanisms</w:t>
      </w:r>
      <w:r w:rsidR="00AC5C50">
        <w:rPr>
          <w:color w:val="auto"/>
        </w:rPr>
        <w:t xml:space="preserve"> </w:t>
      </w:r>
      <w:r w:rsidRPr="00FB328C">
        <w:rPr>
          <w:color w:val="auto"/>
        </w:rPr>
        <w:t>across</w:t>
      </w:r>
      <w:r w:rsidR="00AC5C50">
        <w:rPr>
          <w:color w:val="auto"/>
        </w:rPr>
        <w:t xml:space="preserve"> </w:t>
      </w:r>
      <w:r w:rsidRPr="00FB328C">
        <w:rPr>
          <w:color w:val="auto"/>
        </w:rPr>
        <w:t>cause</w:t>
      </w:r>
      <w:r w:rsidR="00AC5C50">
        <w:rPr>
          <w:color w:val="auto"/>
        </w:rPr>
        <w:t xml:space="preserve"> </w:t>
      </w:r>
      <w:r w:rsidRPr="00FB328C">
        <w:rPr>
          <w:color w:val="auto"/>
        </w:rPr>
        <w:t>areas;</w:t>
      </w:r>
      <w:r w:rsidR="00AC5C50">
        <w:rPr>
          <w:color w:val="auto"/>
        </w:rPr>
        <w:t xml:space="preserve"> </w:t>
      </w:r>
      <w:r w:rsidRPr="00FB328C">
        <w:rPr>
          <w:color w:val="auto"/>
        </w:rPr>
        <w:t>and</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specific</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different</w:t>
      </w:r>
      <w:r w:rsidR="00AC5C50">
        <w:rPr>
          <w:color w:val="auto"/>
        </w:rPr>
        <w:t xml:space="preserve"> </w:t>
      </w:r>
      <w:r w:rsidRPr="00FB328C">
        <w:rPr>
          <w:color w:val="auto"/>
        </w:rPr>
        <w:t>demographics.</w:t>
      </w:r>
      <w:r w:rsidR="00AC5C50">
        <w:rPr>
          <w:color w:val="auto"/>
        </w:rPr>
        <w:t xml:space="preserve"> </w:t>
      </w:r>
      <w:r w:rsidRPr="00FB328C">
        <w:rPr>
          <w:color w:val="auto"/>
        </w:rPr>
        <w:t>This</w:t>
      </w:r>
      <w:r w:rsidR="00AC5C50">
        <w:rPr>
          <w:color w:val="auto"/>
        </w:rPr>
        <w:t xml:space="preserve"> </w:t>
      </w:r>
      <w:r w:rsidRPr="00FB328C">
        <w:rPr>
          <w:color w:val="auto"/>
        </w:rPr>
        <w:t>information</w:t>
      </w:r>
      <w:r w:rsidR="00AC5C50">
        <w:rPr>
          <w:color w:val="auto"/>
        </w:rPr>
        <w:t xml:space="preserve"> </w:t>
      </w:r>
      <w:r w:rsidR="00650854" w:rsidRPr="00FB328C">
        <w:rPr>
          <w:color w:val="auto"/>
        </w:rPr>
        <w:t>was</w:t>
      </w:r>
      <w:r w:rsidR="00AC5C50">
        <w:rPr>
          <w:color w:val="auto"/>
        </w:rPr>
        <w:t xml:space="preserve"> </w:t>
      </w:r>
      <w:r w:rsidRPr="00FB328C">
        <w:rPr>
          <w:color w:val="auto"/>
        </w:rPr>
        <w:t>valuable</w:t>
      </w:r>
      <w:r w:rsidR="00AC5C50">
        <w:rPr>
          <w:color w:val="auto"/>
        </w:rPr>
        <w:t xml:space="preserve"> </w:t>
      </w:r>
      <w:r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to</w:t>
      </w:r>
      <w:r w:rsidR="00AC5C50">
        <w:rPr>
          <w:color w:val="auto"/>
        </w:rPr>
        <w:t xml:space="preserve"> </w:t>
      </w:r>
      <w:r w:rsidRPr="00FB328C">
        <w:rPr>
          <w:color w:val="auto"/>
        </w:rPr>
        <w:t>assist</w:t>
      </w:r>
      <w:r w:rsidR="00AC5C50">
        <w:rPr>
          <w:color w:val="auto"/>
        </w:rPr>
        <w:t xml:space="preserve"> </w:t>
      </w:r>
      <w:r w:rsidRPr="00FB328C">
        <w:rPr>
          <w:color w:val="auto"/>
        </w:rPr>
        <w:t>with</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efforts</w:t>
      </w:r>
      <w:r w:rsidR="00AC5C50">
        <w:rPr>
          <w:color w:val="auto"/>
        </w:rPr>
        <w:t xml:space="preserve"> </w:t>
      </w:r>
      <w:r w:rsidRPr="00FB328C">
        <w:rPr>
          <w:color w:val="auto"/>
        </w:rPr>
        <w:t>and</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public</w:t>
      </w:r>
      <w:r w:rsidR="00AC5C50">
        <w:rPr>
          <w:color w:val="auto"/>
        </w:rPr>
        <w:t xml:space="preserve"> </w:t>
      </w:r>
      <w:r w:rsidRPr="00FB328C">
        <w:rPr>
          <w:color w:val="auto"/>
        </w:rPr>
        <w:t>–</w:t>
      </w:r>
      <w:r w:rsidR="00AC5C50">
        <w:rPr>
          <w:color w:val="auto"/>
        </w:rPr>
        <w:t xml:space="preserve"> </w:t>
      </w:r>
      <w:r w:rsidRPr="00FB328C">
        <w:rPr>
          <w:color w:val="auto"/>
        </w:rPr>
        <w:t>current</w:t>
      </w:r>
      <w:r w:rsidR="00AC5C50">
        <w:rPr>
          <w:color w:val="auto"/>
        </w:rPr>
        <w:t xml:space="preserve"> </w:t>
      </w:r>
      <w:r w:rsidRPr="00FB328C">
        <w:rPr>
          <w:color w:val="auto"/>
        </w:rPr>
        <w:t>and</w:t>
      </w:r>
      <w:r w:rsidR="00AC5C50">
        <w:rPr>
          <w:color w:val="auto"/>
        </w:rPr>
        <w:t xml:space="preserve"> </w:t>
      </w:r>
      <w:r w:rsidRPr="00FB328C">
        <w:rPr>
          <w:color w:val="auto"/>
        </w:rPr>
        <w:t>potential</w:t>
      </w:r>
      <w:r w:rsidR="00AC5C50">
        <w:rPr>
          <w:color w:val="auto"/>
        </w:rPr>
        <w:t xml:space="preserve"> </w:t>
      </w:r>
      <w:r w:rsidRPr="00FB328C">
        <w:rPr>
          <w:color w:val="auto"/>
        </w:rPr>
        <w:t>donors</w:t>
      </w:r>
      <w:r w:rsidR="00AC5C50">
        <w:rPr>
          <w:color w:val="auto"/>
        </w:rPr>
        <w:t xml:space="preserve"> </w:t>
      </w:r>
      <w:r w:rsidRPr="00FB328C">
        <w:rPr>
          <w:color w:val="auto"/>
        </w:rPr>
        <w:t>–</w:t>
      </w:r>
      <w:r w:rsidR="00AC5C50">
        <w:rPr>
          <w:color w:val="auto"/>
        </w:rPr>
        <w:t xml:space="preserve"> </w:t>
      </w:r>
      <w:r w:rsidRPr="00FB328C">
        <w:rPr>
          <w:color w:val="auto"/>
        </w:rPr>
        <w:t>to</w:t>
      </w:r>
      <w:r w:rsidR="00AC5C50">
        <w:rPr>
          <w:color w:val="auto"/>
        </w:rPr>
        <w:t xml:space="preserve"> </w:t>
      </w:r>
      <w:r w:rsidRPr="00FB328C">
        <w:rPr>
          <w:color w:val="auto"/>
        </w:rPr>
        <w:t>assist</w:t>
      </w:r>
      <w:r w:rsidR="00AC5C50">
        <w:rPr>
          <w:color w:val="auto"/>
        </w:rPr>
        <w:t xml:space="preserve"> </w:t>
      </w:r>
      <w:r w:rsidRPr="00FB328C">
        <w:rPr>
          <w:color w:val="auto"/>
        </w:rPr>
        <w:t>with</w:t>
      </w:r>
      <w:r w:rsidR="00AC5C50">
        <w:rPr>
          <w:color w:val="auto"/>
        </w:rPr>
        <w:t xml:space="preserve"> </w:t>
      </w:r>
      <w:r w:rsidRPr="00FB328C">
        <w:rPr>
          <w:color w:val="auto"/>
        </w:rPr>
        <w:t>their</w:t>
      </w:r>
      <w:r w:rsidR="00AC5C50">
        <w:rPr>
          <w:color w:val="auto"/>
        </w:rPr>
        <w:t xml:space="preserve"> </w:t>
      </w:r>
      <w:r w:rsidRPr="00FB328C">
        <w:rPr>
          <w:color w:val="auto"/>
        </w:rPr>
        <w:t>decision-making.</w:t>
      </w:r>
      <w:r w:rsidRPr="00FB328C">
        <w:rPr>
          <w:rStyle w:val="FootnoteReference"/>
          <w:color w:val="auto"/>
        </w:rPr>
        <w:footnoteReference w:id="51"/>
      </w:r>
    </w:p>
    <w:p w14:paraId="1447D44F" w14:textId="2AE8DC91" w:rsidR="00486CCA" w:rsidRPr="00FB328C" w:rsidRDefault="00486CCA" w:rsidP="00486CCA">
      <w:pPr>
        <w:pStyle w:val="Heading3"/>
        <w:rPr>
          <w:color w:val="auto"/>
        </w:rPr>
      </w:pPr>
      <w:bookmarkStart w:id="386" w:name="_Toc498416977"/>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core</w:t>
      </w:r>
      <w:r w:rsidR="00AC5C50">
        <w:rPr>
          <w:color w:val="auto"/>
        </w:rPr>
        <w:t xml:space="preserve"> </w:t>
      </w:r>
      <w:r w:rsidRPr="00FB328C">
        <w:rPr>
          <w:color w:val="auto"/>
        </w:rPr>
        <w:t>themes</w:t>
      </w:r>
      <w:r w:rsidR="00AC5C50">
        <w:rPr>
          <w:color w:val="auto"/>
        </w:rPr>
        <w:t xml:space="preserve"> </w:t>
      </w:r>
      <w:r w:rsidRPr="00FB328C">
        <w:rPr>
          <w:color w:val="auto"/>
        </w:rPr>
        <w:t>and</w:t>
      </w:r>
      <w:r w:rsidR="00AC5C50">
        <w:rPr>
          <w:color w:val="auto"/>
        </w:rPr>
        <w:t xml:space="preserve"> </w:t>
      </w:r>
      <w:r w:rsidRPr="00FB328C">
        <w:rPr>
          <w:color w:val="auto"/>
        </w:rPr>
        <w:t>emerging</w:t>
      </w:r>
      <w:r w:rsidR="00AC5C50">
        <w:rPr>
          <w:color w:val="auto"/>
        </w:rPr>
        <w:t xml:space="preserve"> </w:t>
      </w:r>
      <w:r w:rsidRPr="00FB328C">
        <w:rPr>
          <w:color w:val="auto"/>
        </w:rPr>
        <w:t>issues</w:t>
      </w:r>
      <w:bookmarkEnd w:id="386"/>
    </w:p>
    <w:p w14:paraId="4605303C" w14:textId="7177BF9D" w:rsidR="00486CCA" w:rsidRPr="00FB328C" w:rsidRDefault="00486CCA" w:rsidP="00486CCA">
      <w:pPr>
        <w:rPr>
          <w:color w:val="auto"/>
        </w:rPr>
      </w:pP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digital</w:t>
      </w:r>
      <w:r w:rsidR="00AC5C50">
        <w:rPr>
          <w:color w:val="auto"/>
        </w:rPr>
        <w:t xml:space="preserve"> </w:t>
      </w:r>
      <w:r w:rsidRPr="00FB328C">
        <w:rPr>
          <w:color w:val="auto"/>
        </w:rPr>
        <w:t>age,</w:t>
      </w:r>
      <w:r w:rsidR="00AC5C50">
        <w:rPr>
          <w:color w:val="auto"/>
        </w:rPr>
        <w:t xml:space="preserve"> </w:t>
      </w:r>
      <w:r w:rsidRPr="00FB328C">
        <w:rPr>
          <w:color w:val="auto"/>
        </w:rPr>
        <w:t>the</w:t>
      </w:r>
      <w:r w:rsidR="00AC5C50">
        <w:rPr>
          <w:color w:val="auto"/>
        </w:rPr>
        <w:t xml:space="preserve"> </w:t>
      </w:r>
      <w:r w:rsidRPr="00FB328C">
        <w:rPr>
          <w:color w:val="auto"/>
        </w:rPr>
        <w:t>analytic</w:t>
      </w:r>
      <w:r w:rsidR="00AC5C50">
        <w:rPr>
          <w:color w:val="auto"/>
        </w:rPr>
        <w:t xml:space="preserve"> </w:t>
      </w:r>
      <w:r w:rsidRPr="00FB328C">
        <w:rPr>
          <w:color w:val="auto"/>
        </w:rPr>
        <w:t>and</w:t>
      </w:r>
      <w:r w:rsidR="00AC5C50">
        <w:rPr>
          <w:color w:val="auto"/>
        </w:rPr>
        <w:t xml:space="preserve"> </w:t>
      </w:r>
      <w:r w:rsidRPr="00FB328C">
        <w:rPr>
          <w:color w:val="auto"/>
        </w:rPr>
        <w:t>predictive</w:t>
      </w:r>
      <w:r w:rsidR="00AC5C50">
        <w:rPr>
          <w:color w:val="auto"/>
        </w:rPr>
        <w:t xml:space="preserve"> </w:t>
      </w:r>
      <w:r w:rsidRPr="00FB328C">
        <w:rPr>
          <w:color w:val="auto"/>
        </w:rPr>
        <w:t>capabilities</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are</w:t>
      </w:r>
      <w:r w:rsidR="00AC5C50">
        <w:rPr>
          <w:color w:val="auto"/>
        </w:rPr>
        <w:t xml:space="preserve"> </w:t>
      </w:r>
      <w:r w:rsidRPr="00FB328C">
        <w:rPr>
          <w:color w:val="auto"/>
        </w:rPr>
        <w:t>of</w:t>
      </w:r>
      <w:r w:rsidR="00AC5C50">
        <w:rPr>
          <w:color w:val="auto"/>
        </w:rPr>
        <w:t xml:space="preserve"> </w:t>
      </w:r>
      <w:r w:rsidRPr="00FB328C">
        <w:rPr>
          <w:color w:val="auto"/>
        </w:rPr>
        <w:t>increasing</w:t>
      </w:r>
      <w:r w:rsidR="00AC5C50">
        <w:rPr>
          <w:color w:val="auto"/>
        </w:rPr>
        <w:t xml:space="preserve"> </w:t>
      </w:r>
      <w:r w:rsidRPr="00FB328C">
        <w:rPr>
          <w:color w:val="auto"/>
        </w:rPr>
        <w:t>interest</w:t>
      </w:r>
      <w:r w:rsidR="00AC5C50">
        <w:rPr>
          <w:color w:val="auto"/>
        </w:rPr>
        <w:t xml:space="preserve"> </w:t>
      </w:r>
      <w:r w:rsidRPr="00FB328C">
        <w:rPr>
          <w:color w:val="auto"/>
        </w:rPr>
        <w:t>to</w:t>
      </w:r>
      <w:r w:rsidR="00AC5C50">
        <w:rPr>
          <w:color w:val="auto"/>
        </w:rPr>
        <w:t xml:space="preserve"> </w:t>
      </w:r>
      <w:r w:rsidRPr="00FB328C">
        <w:rPr>
          <w:color w:val="auto"/>
        </w:rPr>
        <w:t>business,</w:t>
      </w:r>
      <w:r w:rsidR="00AC5C50">
        <w:rPr>
          <w:color w:val="auto"/>
        </w:rPr>
        <w:t xml:space="preserve"> </w:t>
      </w:r>
      <w:r w:rsidRPr="00FB328C">
        <w:rPr>
          <w:color w:val="auto"/>
        </w:rPr>
        <w:t>governments,</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organisations.</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to</w:t>
      </w:r>
      <w:r w:rsidR="00AC5C50">
        <w:rPr>
          <w:color w:val="auto"/>
        </w:rPr>
        <w:t xml:space="preserve"> </w:t>
      </w:r>
      <w:r w:rsidRPr="00FB328C">
        <w:rPr>
          <w:color w:val="auto"/>
        </w:rPr>
        <w:t>improve</w:t>
      </w:r>
      <w:r w:rsidR="00AC5C50">
        <w:rPr>
          <w:color w:val="auto"/>
        </w:rPr>
        <w:t xml:space="preserve"> </w:t>
      </w:r>
      <w:r w:rsidRPr="00FB328C">
        <w:rPr>
          <w:color w:val="auto"/>
        </w:rPr>
        <w:t>responses</w:t>
      </w:r>
      <w:r w:rsidR="00AC5C50">
        <w:rPr>
          <w:color w:val="auto"/>
        </w:rPr>
        <w:t xml:space="preserve"> </w:t>
      </w:r>
      <w:r w:rsidRPr="00FB328C">
        <w:rPr>
          <w:color w:val="auto"/>
        </w:rPr>
        <w:t>to</w:t>
      </w:r>
      <w:r w:rsidR="00AC5C50">
        <w:rPr>
          <w:color w:val="auto"/>
        </w:rPr>
        <w:t xml:space="preserve"> </w:t>
      </w:r>
      <w:r w:rsidRPr="00FB328C">
        <w:rPr>
          <w:color w:val="auto"/>
        </w:rPr>
        <w:t>complex</w:t>
      </w:r>
      <w:r w:rsidR="00AC5C50">
        <w:rPr>
          <w:color w:val="auto"/>
        </w:rPr>
        <w:t xml:space="preserve"> </w:t>
      </w:r>
      <w:r w:rsidRPr="00FB328C">
        <w:rPr>
          <w:color w:val="auto"/>
        </w:rPr>
        <w:t>societal</w:t>
      </w:r>
      <w:r w:rsidR="00AC5C50">
        <w:rPr>
          <w:color w:val="auto"/>
        </w:rPr>
        <w:t xml:space="preserve"> </w:t>
      </w:r>
      <w:r w:rsidRPr="00FB328C">
        <w:rPr>
          <w:color w:val="auto"/>
        </w:rPr>
        <w:t>problems</w:t>
      </w:r>
      <w:r w:rsidR="00AC5C50">
        <w:rPr>
          <w:color w:val="auto"/>
        </w:rPr>
        <w:t xml:space="preserve"> </w:t>
      </w:r>
      <w:r w:rsidRPr="00FB328C">
        <w:rPr>
          <w:color w:val="auto"/>
        </w:rPr>
        <w:t>has</w:t>
      </w:r>
      <w:r w:rsidR="00AC5C50">
        <w:rPr>
          <w:color w:val="auto"/>
        </w:rPr>
        <w:t xml:space="preserve"> </w:t>
      </w:r>
      <w:r w:rsidRPr="00FB328C">
        <w:rPr>
          <w:color w:val="auto"/>
        </w:rPr>
        <w:t>been</w:t>
      </w:r>
      <w:r w:rsidR="00AC5C50">
        <w:rPr>
          <w:color w:val="auto"/>
        </w:rPr>
        <w:t xml:space="preserve"> </w:t>
      </w:r>
      <w:r w:rsidRPr="00FB328C">
        <w:rPr>
          <w:color w:val="auto"/>
        </w:rPr>
        <w:t>popularly</w:t>
      </w:r>
      <w:r w:rsidR="00AC5C50">
        <w:rPr>
          <w:color w:val="auto"/>
        </w:rPr>
        <w:t xml:space="preserve"> </w:t>
      </w:r>
      <w:r w:rsidRPr="00FB328C">
        <w:rPr>
          <w:color w:val="auto"/>
        </w:rPr>
        <w:t>mooted</w:t>
      </w:r>
      <w:r w:rsidR="00AC5C50">
        <w:rPr>
          <w:color w:val="auto"/>
        </w:rPr>
        <w:t xml:space="preserve"> </w:t>
      </w:r>
      <w:r w:rsidRPr="00FB328C">
        <w:rPr>
          <w:color w:val="auto"/>
        </w:rPr>
        <w:t>(</w:t>
      </w:r>
      <w:r w:rsidR="000335D1" w:rsidRPr="00FB328C">
        <w:rPr>
          <w:color w:val="auto"/>
        </w:rPr>
        <w:t>Blackbaud</w:t>
      </w:r>
      <w:r w:rsidR="00AC5C50">
        <w:rPr>
          <w:color w:val="auto"/>
        </w:rPr>
        <w:t xml:space="preserve"> </w:t>
      </w:r>
      <w:r w:rsidR="000335D1" w:rsidRPr="00FB328C">
        <w:rPr>
          <w:color w:val="auto"/>
        </w:rPr>
        <w:t>2014;</w:t>
      </w:r>
      <w:r w:rsidR="00AC5C50">
        <w:rPr>
          <w:color w:val="auto"/>
        </w:rPr>
        <w:t xml:space="preserve"> </w:t>
      </w:r>
      <w:r w:rsidR="000335D1" w:rsidRPr="00FB328C">
        <w:rPr>
          <w:color w:val="auto"/>
        </w:rPr>
        <w:t>Mead</w:t>
      </w:r>
      <w:r w:rsidR="00AC5C50">
        <w:rPr>
          <w:color w:val="auto"/>
        </w:rPr>
        <w:t xml:space="preserve"> </w:t>
      </w:r>
      <w:r w:rsidR="000335D1" w:rsidRPr="00FB328C">
        <w:rPr>
          <w:color w:val="auto"/>
        </w:rPr>
        <w:t>and</w:t>
      </w:r>
      <w:r w:rsidR="00AC5C50">
        <w:rPr>
          <w:color w:val="auto"/>
        </w:rPr>
        <w:t xml:space="preserve"> </w:t>
      </w:r>
      <w:r w:rsidR="000335D1" w:rsidRPr="00FB328C">
        <w:rPr>
          <w:color w:val="auto"/>
        </w:rPr>
        <w:t>Dreicer</w:t>
      </w:r>
      <w:r w:rsidR="00AC5C50">
        <w:rPr>
          <w:color w:val="auto"/>
        </w:rPr>
        <w:t xml:space="preserve"> </w:t>
      </w:r>
      <w:r w:rsidRPr="00FB328C">
        <w:rPr>
          <w:color w:val="auto"/>
        </w:rPr>
        <w:t>2013),</w:t>
      </w:r>
      <w:r w:rsidR="00AC5C50">
        <w:rPr>
          <w:color w:val="auto"/>
        </w:rPr>
        <w:t xml:space="preserve"> </w:t>
      </w:r>
      <w:r w:rsidRPr="00FB328C">
        <w:rPr>
          <w:color w:val="auto"/>
        </w:rPr>
        <w:t>although</w:t>
      </w:r>
      <w:r w:rsidR="00AC5C50">
        <w:rPr>
          <w:color w:val="auto"/>
        </w:rPr>
        <w:t xml:space="preserve"> </w:t>
      </w:r>
      <w:r w:rsidRPr="00FB328C">
        <w:rPr>
          <w:color w:val="auto"/>
        </w:rPr>
        <w:t>practice</w:t>
      </w:r>
      <w:r w:rsidR="00AC5C50">
        <w:rPr>
          <w:color w:val="auto"/>
        </w:rPr>
        <w:t xml:space="preserve"> </w:t>
      </w:r>
      <w:r w:rsidRPr="00FB328C">
        <w:rPr>
          <w:color w:val="auto"/>
        </w:rPr>
        <w:t>is</w:t>
      </w:r>
      <w:r w:rsidR="00AC5C50">
        <w:rPr>
          <w:color w:val="auto"/>
        </w:rPr>
        <w:t xml:space="preserve"> </w:t>
      </w:r>
      <w:r w:rsidRPr="00FB328C">
        <w:rPr>
          <w:color w:val="auto"/>
        </w:rPr>
        <w:t>still</w:t>
      </w:r>
      <w:r w:rsidR="00AC5C50">
        <w:rPr>
          <w:color w:val="auto"/>
        </w:rPr>
        <w:t xml:space="preserve"> </w:t>
      </w:r>
      <w:r w:rsidRPr="00FB328C">
        <w:rPr>
          <w:color w:val="auto"/>
        </w:rPr>
        <w:t>very</w:t>
      </w:r>
      <w:r w:rsidR="00AC5C50">
        <w:rPr>
          <w:color w:val="auto"/>
        </w:rPr>
        <w:t xml:space="preserve"> </w:t>
      </w:r>
      <w:r w:rsidRPr="00FB328C">
        <w:rPr>
          <w:color w:val="auto"/>
        </w:rPr>
        <w:t>much</w:t>
      </w:r>
      <w:r w:rsidR="00AC5C50">
        <w:rPr>
          <w:color w:val="auto"/>
        </w:rPr>
        <w:t xml:space="preserve"> </w:t>
      </w:r>
      <w:r w:rsidRPr="00FB328C">
        <w:rPr>
          <w:color w:val="auto"/>
        </w:rPr>
        <w:t>emerging.</w:t>
      </w:r>
    </w:p>
    <w:p w14:paraId="6B33C4B6" w14:textId="59D02997" w:rsidR="002C3D78" w:rsidRDefault="00486CCA" w:rsidP="00486CCA">
      <w:pPr>
        <w:rPr>
          <w:color w:val="auto"/>
        </w:rPr>
      </w:pPr>
      <w:r w:rsidRPr="00FB328C">
        <w:rPr>
          <w:color w:val="auto"/>
        </w:rPr>
        <w:t>With</w:t>
      </w:r>
      <w:r w:rsidR="00AC5C50">
        <w:rPr>
          <w:color w:val="auto"/>
        </w:rPr>
        <w:t xml:space="preserve"> </w:t>
      </w:r>
      <w:r w:rsidRPr="00FB328C">
        <w:rPr>
          <w:color w:val="auto"/>
        </w:rPr>
        <w:t>its</w:t>
      </w:r>
      <w:r w:rsidR="00AC5C50">
        <w:rPr>
          <w:color w:val="auto"/>
        </w:rPr>
        <w:t xml:space="preserve"> </w:t>
      </w:r>
      <w:r w:rsidRPr="00FB328C">
        <w:rPr>
          <w:color w:val="auto"/>
        </w:rPr>
        <w:t>origins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corporate</w:t>
      </w:r>
      <w:r w:rsidR="00AC5C50">
        <w:rPr>
          <w:color w:val="auto"/>
        </w:rPr>
        <w:t xml:space="preserve"> </w:t>
      </w:r>
      <w:r w:rsidRPr="00FB328C">
        <w:rPr>
          <w:color w:val="auto"/>
        </w:rPr>
        <w:t>sector,</w:t>
      </w:r>
      <w:r w:rsidR="00AC5C50">
        <w:rPr>
          <w:color w:val="auto"/>
        </w:rPr>
        <w:t xml:space="preserve"> </w:t>
      </w:r>
      <w:r w:rsidRPr="00FB328C">
        <w:rPr>
          <w:color w:val="auto"/>
        </w:rPr>
        <w:t>the</w:t>
      </w:r>
      <w:r w:rsidR="00AC5C50">
        <w:rPr>
          <w:color w:val="auto"/>
        </w:rPr>
        <w:t xml:space="preserve"> </w:t>
      </w:r>
      <w:r w:rsidRPr="00FB328C">
        <w:rPr>
          <w:color w:val="auto"/>
        </w:rPr>
        <w:t>concept</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has</w:t>
      </w:r>
      <w:r w:rsidR="00AC5C50">
        <w:rPr>
          <w:color w:val="auto"/>
        </w:rPr>
        <w:t xml:space="preserve"> </w:t>
      </w:r>
      <w:r w:rsidRPr="00FB328C">
        <w:rPr>
          <w:color w:val="auto"/>
        </w:rPr>
        <w:t>been</w:t>
      </w:r>
      <w:r w:rsidR="00AC5C50">
        <w:rPr>
          <w:color w:val="auto"/>
        </w:rPr>
        <w:t xml:space="preserve"> </w:t>
      </w:r>
      <w:r w:rsidRPr="00FB328C">
        <w:rPr>
          <w:color w:val="auto"/>
        </w:rPr>
        <w:t>attributed</w:t>
      </w:r>
      <w:r w:rsidR="00AC5C50">
        <w:rPr>
          <w:color w:val="auto"/>
        </w:rPr>
        <w:t xml:space="preserve"> </w:t>
      </w:r>
      <w:r w:rsidRPr="00FB328C">
        <w:rPr>
          <w:color w:val="auto"/>
        </w:rPr>
        <w:t>to</w:t>
      </w:r>
      <w:r w:rsidR="00AC5C50">
        <w:rPr>
          <w:color w:val="auto"/>
        </w:rPr>
        <w:t xml:space="preserve"> </w:t>
      </w:r>
      <w:r w:rsidRPr="00FB328C">
        <w:rPr>
          <w:color w:val="auto"/>
        </w:rPr>
        <w:t>Laney’s</w:t>
      </w:r>
      <w:r w:rsidR="00AC5C50">
        <w:rPr>
          <w:color w:val="auto"/>
        </w:rPr>
        <w:t xml:space="preserve"> </w:t>
      </w:r>
      <w:r w:rsidRPr="00FB328C">
        <w:rPr>
          <w:color w:val="auto"/>
        </w:rPr>
        <w:t>(2001)</w:t>
      </w:r>
      <w:r w:rsidR="00AC5C50">
        <w:rPr>
          <w:color w:val="auto"/>
        </w:rPr>
        <w:t xml:space="preserve"> </w:t>
      </w:r>
      <w:r w:rsidRPr="00FB328C">
        <w:rPr>
          <w:color w:val="auto"/>
        </w:rPr>
        <w:t>construct,</w:t>
      </w:r>
      <w:r w:rsidR="00AC5C50">
        <w:rPr>
          <w:color w:val="auto"/>
        </w:rPr>
        <w:t xml:space="preserve"> </w:t>
      </w:r>
      <w:r w:rsidRPr="00FB328C">
        <w:rPr>
          <w:color w:val="auto"/>
        </w:rPr>
        <w:t>which</w:t>
      </w:r>
      <w:r w:rsidR="00AC5C50">
        <w:rPr>
          <w:color w:val="auto"/>
        </w:rPr>
        <w:t xml:space="preserve"> </w:t>
      </w:r>
      <w:r w:rsidRPr="00FB328C">
        <w:rPr>
          <w:color w:val="auto"/>
        </w:rPr>
        <w:t>identified</w:t>
      </w:r>
      <w:r w:rsidR="00AC5C50">
        <w:rPr>
          <w:color w:val="auto"/>
        </w:rPr>
        <w:t xml:space="preserve"> </w:t>
      </w:r>
      <w:r w:rsidRPr="00FB328C">
        <w:rPr>
          <w:color w:val="auto"/>
        </w:rPr>
        <w:t>three</w:t>
      </w:r>
      <w:r w:rsidR="00AC5C50">
        <w:rPr>
          <w:color w:val="auto"/>
        </w:rPr>
        <w:t xml:space="preserve"> </w:t>
      </w:r>
      <w:r w:rsidRPr="00FB328C">
        <w:rPr>
          <w:color w:val="auto"/>
        </w:rPr>
        <w:t>dimensions</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its</w:t>
      </w:r>
      <w:r w:rsidR="00AC5C50">
        <w:rPr>
          <w:color w:val="auto"/>
        </w:rPr>
        <w:t xml:space="preserve"> </w:t>
      </w:r>
      <w:r w:rsidRPr="00FB328C">
        <w:rPr>
          <w:color w:val="auto"/>
        </w:rPr>
        <w:t>management:</w:t>
      </w:r>
    </w:p>
    <w:p w14:paraId="4E9AE8B9" w14:textId="32E42626" w:rsidR="00486CCA" w:rsidRPr="00FB328C" w:rsidRDefault="00486CCA" w:rsidP="00486CCA">
      <w:pPr>
        <w:pStyle w:val="Bulletlevel1"/>
        <w:rPr>
          <w:color w:val="auto"/>
        </w:rPr>
      </w:pPr>
      <w:r w:rsidRPr="00FB328C">
        <w:rPr>
          <w:color w:val="auto"/>
        </w:rPr>
        <w:t>volume</w:t>
      </w:r>
      <w:r w:rsidR="00AC5C50">
        <w:rPr>
          <w:color w:val="auto"/>
        </w:rPr>
        <w:t xml:space="preserve"> </w:t>
      </w:r>
      <w:r w:rsidRPr="00FB328C">
        <w:rPr>
          <w:color w:val="auto"/>
        </w:rPr>
        <w:t>–</w:t>
      </w:r>
      <w:r w:rsidR="00AC5C50">
        <w:rPr>
          <w:color w:val="auto"/>
        </w:rPr>
        <w:t xml:space="preserve"> </w:t>
      </w:r>
      <w:r w:rsidRPr="00FB328C">
        <w:rPr>
          <w:color w:val="auto"/>
        </w:rPr>
        <w:t>related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breadth</w:t>
      </w:r>
      <w:r w:rsidR="00AC5C50">
        <w:rPr>
          <w:color w:val="auto"/>
        </w:rPr>
        <w:t xml:space="preserve"> </w:t>
      </w:r>
      <w:r w:rsidRPr="00FB328C">
        <w:rPr>
          <w:color w:val="auto"/>
        </w:rPr>
        <w:t>and</w:t>
      </w:r>
      <w:r w:rsidR="00AC5C50">
        <w:rPr>
          <w:color w:val="auto"/>
        </w:rPr>
        <w:t xml:space="preserve"> </w:t>
      </w:r>
      <w:r w:rsidRPr="00FB328C">
        <w:rPr>
          <w:color w:val="auto"/>
        </w:rPr>
        <w:t>depth</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available</w:t>
      </w:r>
      <w:r w:rsidR="00AC5C50">
        <w:rPr>
          <w:color w:val="auto"/>
        </w:rPr>
        <w:t xml:space="preserve"> </w:t>
      </w:r>
      <w:r w:rsidRPr="00FB328C">
        <w:rPr>
          <w:color w:val="auto"/>
        </w:rPr>
        <w:t>about</w:t>
      </w:r>
      <w:r w:rsidR="00AC5C50">
        <w:rPr>
          <w:color w:val="auto"/>
        </w:rPr>
        <w:t xml:space="preserve"> </w:t>
      </w:r>
      <w:r w:rsidRPr="00FB328C">
        <w:rPr>
          <w:color w:val="auto"/>
        </w:rPr>
        <w:t>contemporary</w:t>
      </w:r>
      <w:r w:rsidR="00AC5C50">
        <w:rPr>
          <w:color w:val="auto"/>
        </w:rPr>
        <w:t xml:space="preserve"> </w:t>
      </w:r>
      <w:r w:rsidRPr="00FB328C">
        <w:rPr>
          <w:color w:val="auto"/>
        </w:rPr>
        <w:t>transactions;</w:t>
      </w:r>
    </w:p>
    <w:p w14:paraId="0E7AFB60" w14:textId="764102FF" w:rsidR="002C3D78" w:rsidRDefault="00486CCA" w:rsidP="00486CCA">
      <w:pPr>
        <w:pStyle w:val="Bulletlevel1"/>
        <w:rPr>
          <w:color w:val="auto"/>
        </w:rPr>
      </w:pPr>
      <w:r w:rsidRPr="00FB328C">
        <w:rPr>
          <w:color w:val="auto"/>
        </w:rPr>
        <w:t>velocity</w:t>
      </w:r>
      <w:r w:rsidR="00AC5C50">
        <w:rPr>
          <w:color w:val="auto"/>
        </w:rPr>
        <w:t xml:space="preserve"> </w:t>
      </w:r>
      <w:r w:rsidRPr="00FB328C">
        <w:rPr>
          <w:color w:val="auto"/>
        </w:rPr>
        <w:t>–</w:t>
      </w:r>
      <w:r w:rsidR="00AC5C50">
        <w:rPr>
          <w:color w:val="auto"/>
        </w:rPr>
        <w:t xml:space="preserve"> </w:t>
      </w:r>
      <w:r w:rsidRPr="00FB328C">
        <w:rPr>
          <w:color w:val="auto"/>
        </w:rPr>
        <w:t>related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speed</w:t>
      </w:r>
      <w:r w:rsidR="00AC5C50">
        <w:rPr>
          <w:color w:val="auto"/>
        </w:rPr>
        <w:t xml:space="preserve"> </w:t>
      </w:r>
      <w:r w:rsidRPr="00FB328C">
        <w:rPr>
          <w:color w:val="auto"/>
        </w:rPr>
        <w:t>at</w:t>
      </w:r>
      <w:r w:rsidR="00AC5C50">
        <w:rPr>
          <w:color w:val="auto"/>
        </w:rPr>
        <w:t xml:space="preserve"> </w:t>
      </w:r>
      <w:r w:rsidRPr="00FB328C">
        <w:rPr>
          <w:color w:val="auto"/>
        </w:rPr>
        <w:t>which</w:t>
      </w:r>
      <w:r w:rsidR="00AC5C50">
        <w:rPr>
          <w:color w:val="auto"/>
        </w:rPr>
        <w:t xml:space="preserve"> </w:t>
      </w:r>
      <w:r w:rsidRPr="00FB328C">
        <w:rPr>
          <w:color w:val="auto"/>
        </w:rPr>
        <w:t>data</w:t>
      </w:r>
      <w:r w:rsidR="00AC5C50">
        <w:rPr>
          <w:color w:val="auto"/>
        </w:rPr>
        <w:t xml:space="preserve"> </w:t>
      </w:r>
      <w:r w:rsidRPr="00FB328C">
        <w:rPr>
          <w:color w:val="auto"/>
        </w:rPr>
        <w:t>are</w:t>
      </w:r>
      <w:r w:rsidR="00AC5C50">
        <w:rPr>
          <w:color w:val="auto"/>
        </w:rPr>
        <w:t xml:space="preserve"> </w:t>
      </w:r>
      <w:r w:rsidRPr="00FB328C">
        <w:rPr>
          <w:color w:val="auto"/>
        </w:rPr>
        <w:t>generated</w:t>
      </w:r>
      <w:r w:rsidR="00AC5C50">
        <w:rPr>
          <w:color w:val="auto"/>
        </w:rPr>
        <w:t xml:space="preserve"> </w:t>
      </w:r>
      <w:r w:rsidRPr="00FB328C">
        <w:rPr>
          <w:color w:val="auto"/>
        </w:rPr>
        <w:t>by</w:t>
      </w:r>
      <w:r w:rsidR="00AC5C50">
        <w:rPr>
          <w:color w:val="auto"/>
        </w:rPr>
        <w:t xml:space="preserve"> </w:t>
      </w:r>
      <w:r w:rsidRPr="00FB328C">
        <w:rPr>
          <w:color w:val="auto"/>
        </w:rPr>
        <w:t>interactions</w:t>
      </w:r>
      <w:r w:rsidR="00AC5C50">
        <w:rPr>
          <w:color w:val="auto"/>
        </w:rPr>
        <w:t xml:space="preserve"> </w:t>
      </w:r>
      <w:r w:rsidRPr="00FB328C">
        <w:rPr>
          <w:color w:val="auto"/>
        </w:rPr>
        <w:t>and</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interactions;</w:t>
      </w:r>
      <w:r w:rsidR="00AC5C50">
        <w:rPr>
          <w:color w:val="auto"/>
        </w:rPr>
        <w:t xml:space="preserve"> </w:t>
      </w:r>
      <w:r w:rsidRPr="00FB328C">
        <w:rPr>
          <w:color w:val="auto"/>
        </w:rPr>
        <w:t>and</w:t>
      </w:r>
    </w:p>
    <w:p w14:paraId="68C87738" w14:textId="73AA9784" w:rsidR="002C3D78" w:rsidRDefault="00486CCA" w:rsidP="00486CCA">
      <w:pPr>
        <w:pStyle w:val="Bulletlevel1"/>
        <w:rPr>
          <w:color w:val="auto"/>
        </w:rPr>
      </w:pPr>
      <w:r w:rsidRPr="00FB328C">
        <w:rPr>
          <w:color w:val="auto"/>
        </w:rPr>
        <w:t>variety</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formats</w:t>
      </w:r>
      <w:r w:rsidR="00AC5C50">
        <w:rPr>
          <w:color w:val="auto"/>
        </w:rPr>
        <w:t xml:space="preserve"> </w:t>
      </w:r>
      <w:r w:rsidRPr="00FB328C">
        <w:rPr>
          <w:color w:val="auto"/>
        </w:rPr>
        <w:t>that</w:t>
      </w:r>
      <w:r w:rsidR="00AC5C50">
        <w:rPr>
          <w:color w:val="auto"/>
        </w:rPr>
        <w:t xml:space="preserve"> </w:t>
      </w:r>
      <w:r w:rsidRPr="00FB328C">
        <w:rPr>
          <w:color w:val="auto"/>
        </w:rPr>
        <w:t>render</w:t>
      </w:r>
      <w:r w:rsidR="00AC5C50">
        <w:rPr>
          <w:color w:val="auto"/>
        </w:rPr>
        <w:t xml:space="preserve"> </w:t>
      </w:r>
      <w:r w:rsidRPr="00FB328C">
        <w:rPr>
          <w:color w:val="auto"/>
        </w:rPr>
        <w:t>data</w:t>
      </w:r>
      <w:r w:rsidR="00AC5C50">
        <w:rPr>
          <w:color w:val="auto"/>
        </w:rPr>
        <w:t xml:space="preserve"> </w:t>
      </w:r>
      <w:r w:rsidRPr="00FB328C">
        <w:rPr>
          <w:color w:val="auto"/>
        </w:rPr>
        <w:t>coordination</w:t>
      </w:r>
      <w:r w:rsidR="00AC5C50">
        <w:rPr>
          <w:color w:val="auto"/>
        </w:rPr>
        <w:t xml:space="preserve"> </w:t>
      </w:r>
      <w:r w:rsidRPr="00FB328C">
        <w:rPr>
          <w:color w:val="auto"/>
        </w:rPr>
        <w:t>challenging.</w:t>
      </w:r>
    </w:p>
    <w:p w14:paraId="2884A322" w14:textId="6219166E" w:rsidR="002C3D78" w:rsidRDefault="00486CCA" w:rsidP="00486CCA">
      <w:pPr>
        <w:rPr>
          <w:color w:val="auto"/>
        </w:rPr>
      </w:pPr>
      <w:r w:rsidRPr="00FB328C">
        <w:rPr>
          <w:color w:val="auto"/>
        </w:rPr>
        <w:t>A</w:t>
      </w:r>
      <w:r w:rsidR="00AC5C50">
        <w:rPr>
          <w:color w:val="auto"/>
        </w:rPr>
        <w:t xml:space="preserve"> </w:t>
      </w:r>
      <w:r w:rsidRPr="00FB328C">
        <w:rPr>
          <w:color w:val="auto"/>
        </w:rPr>
        <w:t>fourth</w:t>
      </w:r>
      <w:r w:rsidR="00AC5C50">
        <w:rPr>
          <w:color w:val="auto"/>
        </w:rPr>
        <w:t xml:space="preserve"> </w:t>
      </w:r>
      <w:r w:rsidRPr="00FB328C">
        <w:rPr>
          <w:color w:val="auto"/>
        </w:rPr>
        <w:t>dimension</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sometimes</w:t>
      </w:r>
      <w:r w:rsidR="00AC5C50">
        <w:rPr>
          <w:color w:val="auto"/>
        </w:rPr>
        <w:t xml:space="preserve"> </w:t>
      </w:r>
      <w:r w:rsidRPr="00FB328C">
        <w:rPr>
          <w:color w:val="auto"/>
        </w:rPr>
        <w:t>included</w:t>
      </w:r>
      <w:r w:rsidR="00AC5C50">
        <w:rPr>
          <w:color w:val="auto"/>
        </w:rPr>
        <w:t xml:space="preserve"> </w:t>
      </w:r>
      <w:r w:rsidRPr="00FB328C">
        <w:rPr>
          <w:color w:val="auto"/>
        </w:rPr>
        <w:t>is</w:t>
      </w:r>
      <w:r w:rsidR="00AC5C50">
        <w:rPr>
          <w:color w:val="auto"/>
        </w:rPr>
        <w:t xml:space="preserve"> </w:t>
      </w:r>
      <w:r w:rsidRPr="00FB328C">
        <w:rPr>
          <w:color w:val="auto"/>
        </w:rPr>
        <w:t>veracity</w:t>
      </w:r>
      <w:r w:rsidR="00AC5C50">
        <w:rPr>
          <w:b/>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data</w:t>
      </w:r>
      <w:r w:rsidR="00AC5C50">
        <w:rPr>
          <w:color w:val="auto"/>
        </w:rPr>
        <w:t xml:space="preserve"> </w:t>
      </w:r>
      <w:r w:rsidRPr="00FB328C">
        <w:rPr>
          <w:color w:val="auto"/>
        </w:rPr>
        <w:t>sources</w:t>
      </w:r>
      <w:r w:rsidR="00AC5C50">
        <w:rPr>
          <w:color w:val="auto"/>
        </w:rPr>
        <w:t xml:space="preserve"> </w:t>
      </w:r>
      <w:r w:rsidRPr="00FB328C">
        <w:rPr>
          <w:color w:val="auto"/>
        </w:rPr>
        <w:t>(Taylor,</w:t>
      </w:r>
      <w:r w:rsidR="00AC5C50">
        <w:rPr>
          <w:color w:val="auto"/>
        </w:rPr>
        <w:t xml:space="preserve"> </w:t>
      </w:r>
      <w:r w:rsidRPr="00FB328C">
        <w:rPr>
          <w:color w:val="auto"/>
        </w:rPr>
        <w:t>Cowls,</w:t>
      </w:r>
      <w:r w:rsidR="00AC5C50">
        <w:rPr>
          <w:color w:val="auto"/>
        </w:rPr>
        <w:t xml:space="preserve"> </w:t>
      </w:r>
      <w:r w:rsidRPr="00FB328C">
        <w:rPr>
          <w:color w:val="auto"/>
        </w:rPr>
        <w:t>Schroeder</w:t>
      </w:r>
      <w:r w:rsidR="00AC5C50">
        <w:rPr>
          <w:color w:val="auto"/>
        </w:rPr>
        <w:t xml:space="preserve"> </w:t>
      </w:r>
      <w:r w:rsidR="000335D1" w:rsidRPr="00FB328C">
        <w:rPr>
          <w:color w:val="auto"/>
        </w:rPr>
        <w:t>and</w:t>
      </w:r>
      <w:r w:rsidR="00AC5C50">
        <w:rPr>
          <w:color w:val="auto"/>
        </w:rPr>
        <w:t xml:space="preserve"> </w:t>
      </w:r>
      <w:r w:rsidRPr="00FB328C">
        <w:rPr>
          <w:color w:val="auto"/>
        </w:rPr>
        <w:t>Meyer</w:t>
      </w:r>
      <w:r w:rsidR="00AC5C50">
        <w:rPr>
          <w:color w:val="auto"/>
        </w:rPr>
        <w:t xml:space="preserve"> </w:t>
      </w:r>
      <w:r w:rsidRPr="00FB328C">
        <w:rPr>
          <w:color w:val="auto"/>
        </w:rPr>
        <w:t>2014).</w:t>
      </w:r>
      <w:r w:rsidR="00AC5C50">
        <w:rPr>
          <w:color w:val="auto"/>
        </w:rPr>
        <w:t xml:space="preserve"> </w:t>
      </w:r>
      <w:r w:rsidRPr="00FB328C">
        <w:rPr>
          <w:color w:val="auto"/>
        </w:rPr>
        <w:t>As</w:t>
      </w:r>
      <w:r w:rsidR="00AC5C50">
        <w:rPr>
          <w:color w:val="auto"/>
        </w:rPr>
        <w:t xml:space="preserve"> </w:t>
      </w:r>
      <w:r w:rsidRPr="00FB328C">
        <w:rPr>
          <w:color w:val="auto"/>
        </w:rPr>
        <w:t>observed</w:t>
      </w:r>
      <w:r w:rsidR="00AC5C50">
        <w:rPr>
          <w:color w:val="auto"/>
        </w:rPr>
        <w:t xml:space="preserve"> </w:t>
      </w:r>
      <w:r w:rsidRPr="00FB328C">
        <w:rPr>
          <w:color w:val="auto"/>
        </w:rPr>
        <w:t>by</w:t>
      </w:r>
      <w:r w:rsidR="00AC5C50">
        <w:rPr>
          <w:color w:val="auto"/>
        </w:rPr>
        <w:t xml:space="preserve"> </w:t>
      </w:r>
      <w:r w:rsidRPr="00FB328C">
        <w:rPr>
          <w:color w:val="auto"/>
        </w:rPr>
        <w:t>East</w:t>
      </w:r>
      <w:r w:rsidR="00C21705" w:rsidRPr="00FB328C">
        <w:rPr>
          <w:color w:val="auto"/>
        </w:rPr>
        <w:t>on-Calabria</w:t>
      </w:r>
      <w:r w:rsidR="00AC5C50">
        <w:rPr>
          <w:color w:val="auto"/>
        </w:rPr>
        <w:t xml:space="preserve"> </w:t>
      </w:r>
      <w:r w:rsidR="00C21705" w:rsidRPr="00FB328C">
        <w:rPr>
          <w:color w:val="auto"/>
        </w:rPr>
        <w:t>and</w:t>
      </w:r>
      <w:r w:rsidR="00AC5C50">
        <w:rPr>
          <w:color w:val="auto"/>
        </w:rPr>
        <w:t xml:space="preserve"> </w:t>
      </w:r>
      <w:r w:rsidR="00C21705" w:rsidRPr="00FB328C">
        <w:rPr>
          <w:color w:val="auto"/>
        </w:rPr>
        <w:t>Allen</w:t>
      </w:r>
      <w:r w:rsidR="00AC5C50">
        <w:rPr>
          <w:color w:val="auto"/>
        </w:rPr>
        <w:t xml:space="preserve"> </w:t>
      </w:r>
      <w:r w:rsidR="00C21705" w:rsidRPr="00FB328C">
        <w:rPr>
          <w:color w:val="auto"/>
        </w:rPr>
        <w:t>(2015,</w:t>
      </w:r>
      <w:r w:rsidR="00AC5C50">
        <w:rPr>
          <w:color w:val="auto"/>
        </w:rPr>
        <w:t xml:space="preserve"> </w:t>
      </w:r>
      <w:r w:rsidRPr="00FB328C">
        <w:rPr>
          <w:color w:val="auto"/>
        </w:rPr>
        <w:t>53),</w:t>
      </w:r>
      <w:r w:rsidR="00AC5C50">
        <w:rPr>
          <w:color w:val="auto"/>
        </w:rPr>
        <w:t xml:space="preserve"> </w:t>
      </w:r>
      <w:r w:rsidRPr="00FB328C">
        <w:rPr>
          <w:color w:val="auto"/>
        </w:rPr>
        <w:t>the</w:t>
      </w:r>
      <w:r w:rsidR="00AC5C50">
        <w:rPr>
          <w:color w:val="auto"/>
        </w:rPr>
        <w:t xml:space="preserve"> </w:t>
      </w:r>
      <w:r w:rsidRPr="00FB328C">
        <w:rPr>
          <w:color w:val="auto"/>
        </w:rPr>
        <w:t>concept</w:t>
      </w:r>
      <w:r w:rsidR="00AC5C50">
        <w:rPr>
          <w:color w:val="auto"/>
        </w:rPr>
        <w:t xml:space="preserve"> </w:t>
      </w:r>
      <w:r w:rsidRPr="00FB328C">
        <w:rPr>
          <w:color w:val="auto"/>
        </w:rPr>
        <w:t>of</w:t>
      </w:r>
      <w:r w:rsidR="00AC5C50">
        <w:rPr>
          <w:color w:val="auto"/>
        </w:rPr>
        <w:t xml:space="preserve"> </w:t>
      </w:r>
      <w:r w:rsidRPr="00FB328C">
        <w:rPr>
          <w:color w:val="auto"/>
        </w:rPr>
        <w:t>bign</w:t>
      </w:r>
      <w:r w:rsidR="007D209D" w:rsidRPr="00FB328C">
        <w:rPr>
          <w:color w:val="auto"/>
        </w:rPr>
        <w:t>ess</w:t>
      </w:r>
      <w:r w:rsidR="00AC5C50">
        <w:rPr>
          <w:color w:val="auto"/>
        </w:rPr>
        <w:t xml:space="preserve"> </w:t>
      </w:r>
      <w:r w:rsidR="007D209D" w:rsidRPr="00FB328C">
        <w:rPr>
          <w:color w:val="auto"/>
        </w:rPr>
        <w:t>in</w:t>
      </w:r>
      <w:r w:rsidR="00AC5C50">
        <w:rPr>
          <w:color w:val="auto"/>
        </w:rPr>
        <w:t xml:space="preserve"> </w:t>
      </w:r>
      <w:r w:rsidR="007D209D" w:rsidRPr="00FB328C">
        <w:rPr>
          <w:color w:val="auto"/>
        </w:rPr>
        <w:t>the</w:t>
      </w:r>
      <w:r w:rsidR="00AC5C50">
        <w:rPr>
          <w:color w:val="auto"/>
        </w:rPr>
        <w:t xml:space="preserve"> </w:t>
      </w:r>
      <w:r w:rsidR="007D209D" w:rsidRPr="00FB328C">
        <w:rPr>
          <w:color w:val="auto"/>
        </w:rPr>
        <w:t>context</w:t>
      </w:r>
      <w:r w:rsidR="00AC5C50">
        <w:rPr>
          <w:color w:val="auto"/>
        </w:rPr>
        <w:t xml:space="preserve"> </w:t>
      </w:r>
      <w:r w:rsidR="007D209D" w:rsidRPr="00FB328C">
        <w:rPr>
          <w:color w:val="auto"/>
        </w:rPr>
        <w:t>of</w:t>
      </w:r>
      <w:r w:rsidR="00AC5C50">
        <w:rPr>
          <w:color w:val="auto"/>
        </w:rPr>
        <w:t xml:space="preserve"> </w:t>
      </w:r>
      <w:r w:rsidR="007D209D" w:rsidRPr="00FB328C">
        <w:rPr>
          <w:color w:val="auto"/>
        </w:rPr>
        <w:t>big</w:t>
      </w:r>
      <w:r w:rsidR="00AC5C50">
        <w:rPr>
          <w:color w:val="auto"/>
        </w:rPr>
        <w:t xml:space="preserve"> </w:t>
      </w:r>
      <w:r w:rsidR="007D209D" w:rsidRPr="00FB328C">
        <w:rPr>
          <w:color w:val="auto"/>
        </w:rPr>
        <w:t>data</w:t>
      </w:r>
      <w:r w:rsidR="00AC5C50">
        <w:rPr>
          <w:color w:val="auto"/>
        </w:rPr>
        <w:t xml:space="preserve"> </w:t>
      </w:r>
      <w:r w:rsidR="007D209D" w:rsidRPr="00FB328C">
        <w:rPr>
          <w:color w:val="auto"/>
        </w:rPr>
        <w:t>‘</w:t>
      </w:r>
      <w:r w:rsidRPr="00FB328C">
        <w:rPr>
          <w:color w:val="auto"/>
        </w:rPr>
        <w:t>refers</w:t>
      </w:r>
      <w:r w:rsidR="00AC5C50">
        <w:rPr>
          <w:color w:val="auto"/>
        </w:rPr>
        <w:t xml:space="preserve"> </w:t>
      </w:r>
      <w:r w:rsidRPr="00FB328C">
        <w:rPr>
          <w:color w:val="auto"/>
        </w:rPr>
        <w:t>not</w:t>
      </w:r>
      <w:r w:rsidR="00AC5C50">
        <w:rPr>
          <w:color w:val="auto"/>
        </w:rPr>
        <w:t xml:space="preserve"> </w:t>
      </w:r>
      <w:r w:rsidRPr="00FB328C">
        <w:rPr>
          <w:color w:val="auto"/>
        </w:rPr>
        <w:t>only</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absolute</w:t>
      </w:r>
      <w:r w:rsidR="00AC5C50">
        <w:rPr>
          <w:color w:val="auto"/>
        </w:rPr>
        <w:t xml:space="preserve"> </w:t>
      </w:r>
      <w:r w:rsidRPr="00FB328C">
        <w:rPr>
          <w:color w:val="auto"/>
        </w:rPr>
        <w:t>size</w:t>
      </w:r>
      <w:r w:rsidR="00AC5C50">
        <w:rPr>
          <w:color w:val="auto"/>
        </w:rPr>
        <w:t xml:space="preserve"> </w:t>
      </w:r>
      <w:r w:rsidRPr="00FB328C">
        <w:rPr>
          <w:color w:val="auto"/>
        </w:rPr>
        <w:t>of</w:t>
      </w:r>
      <w:r w:rsidR="00AC5C50">
        <w:rPr>
          <w:color w:val="auto"/>
        </w:rPr>
        <w:t xml:space="preserve"> </w:t>
      </w:r>
      <w:r w:rsidRPr="00FB328C">
        <w:rPr>
          <w:color w:val="auto"/>
        </w:rPr>
        <w:t>data-sets</w:t>
      </w:r>
      <w:r w:rsidR="00AC5C50">
        <w:rPr>
          <w:color w:val="auto"/>
        </w:rPr>
        <w:t xml:space="preserve"> </w:t>
      </w:r>
      <w:r w:rsidRPr="00FB328C">
        <w:rPr>
          <w:color w:val="auto"/>
        </w:rPr>
        <w:t>but</w:t>
      </w:r>
      <w:r w:rsidR="00AC5C50">
        <w:rPr>
          <w:color w:val="auto"/>
        </w:rPr>
        <w:t xml:space="preserve"> </w:t>
      </w:r>
      <w:r w:rsidRPr="00FB328C">
        <w:rPr>
          <w:color w:val="auto"/>
        </w:rPr>
        <w:t>also</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idea</w:t>
      </w:r>
      <w:r w:rsidR="00AC5C50">
        <w:rPr>
          <w:color w:val="auto"/>
        </w:rPr>
        <w:t xml:space="preserve"> </w:t>
      </w:r>
      <w:r w:rsidRPr="00FB328C">
        <w:rPr>
          <w:color w:val="auto"/>
        </w:rPr>
        <w:t>that</w:t>
      </w:r>
      <w:r w:rsidR="00AC5C50">
        <w:rPr>
          <w:color w:val="auto"/>
        </w:rPr>
        <w:t xml:space="preserve"> </w:t>
      </w:r>
      <w:r w:rsidRPr="00FB328C">
        <w:rPr>
          <w:color w:val="auto"/>
        </w:rPr>
        <w:t>accessing</w:t>
      </w:r>
      <w:r w:rsidR="00AC5C50">
        <w:rPr>
          <w:color w:val="auto"/>
        </w:rPr>
        <w:t xml:space="preserve"> </w:t>
      </w:r>
      <w:r w:rsidRPr="00FB328C">
        <w:rPr>
          <w:color w:val="auto"/>
        </w:rPr>
        <w:t>and</w:t>
      </w:r>
      <w:r w:rsidR="00AC5C50">
        <w:rPr>
          <w:color w:val="auto"/>
        </w:rPr>
        <w:t xml:space="preserve"> </w:t>
      </w:r>
      <w:r w:rsidRPr="00FB328C">
        <w:rPr>
          <w:color w:val="auto"/>
        </w:rPr>
        <w:t>analysing</w:t>
      </w:r>
      <w:r w:rsidR="00AC5C50">
        <w:rPr>
          <w:color w:val="auto"/>
        </w:rPr>
        <w:t xml:space="preserve"> </w:t>
      </w:r>
      <w:r w:rsidRPr="00FB328C">
        <w:rPr>
          <w:color w:val="auto"/>
        </w:rPr>
        <w:t>vast</w:t>
      </w:r>
      <w:r w:rsidR="00AC5C50">
        <w:rPr>
          <w:color w:val="auto"/>
        </w:rPr>
        <w:t xml:space="preserve"> </w:t>
      </w:r>
      <w:r w:rsidRPr="00FB328C">
        <w:rPr>
          <w:color w:val="auto"/>
        </w:rPr>
        <w:t>amounts</w:t>
      </w:r>
      <w:r w:rsidR="00AC5C50">
        <w:rPr>
          <w:color w:val="auto"/>
        </w:rPr>
        <w:t xml:space="preserve"> </w:t>
      </w:r>
      <w:r w:rsidRPr="00FB328C">
        <w:rPr>
          <w:color w:val="auto"/>
        </w:rPr>
        <w:t>of</w:t>
      </w:r>
      <w:r w:rsidR="00AC5C50">
        <w:rPr>
          <w:color w:val="auto"/>
        </w:rPr>
        <w:t xml:space="preserve"> </w:t>
      </w:r>
      <w:r w:rsidRPr="00FB328C">
        <w:rPr>
          <w:color w:val="auto"/>
        </w:rPr>
        <w:t>information</w:t>
      </w:r>
      <w:r w:rsidR="00AC5C50">
        <w:rPr>
          <w:color w:val="auto"/>
        </w:rPr>
        <w:t xml:space="preserve"> </w:t>
      </w:r>
      <w:r w:rsidRPr="00FB328C">
        <w:rPr>
          <w:color w:val="auto"/>
        </w:rPr>
        <w:t>about</w:t>
      </w:r>
      <w:r w:rsidR="00AC5C50">
        <w:rPr>
          <w:color w:val="auto"/>
        </w:rPr>
        <w:t xml:space="preserve"> </w:t>
      </w:r>
      <w:r w:rsidRPr="00FB328C">
        <w:rPr>
          <w:color w:val="auto"/>
        </w:rPr>
        <w:t>social</w:t>
      </w:r>
      <w:r w:rsidR="00AC5C50">
        <w:rPr>
          <w:color w:val="auto"/>
        </w:rPr>
        <w:t xml:space="preserve"> </w:t>
      </w:r>
      <w:r w:rsidRPr="00FB328C">
        <w:rPr>
          <w:color w:val="auto"/>
        </w:rPr>
        <w:t>and</w:t>
      </w:r>
      <w:r w:rsidR="00AC5C50">
        <w:rPr>
          <w:color w:val="auto"/>
        </w:rPr>
        <w:t xml:space="preserve"> </w:t>
      </w:r>
      <w:r w:rsidRPr="00FB328C">
        <w:rPr>
          <w:color w:val="auto"/>
        </w:rPr>
        <w:t>economic</w:t>
      </w:r>
      <w:r w:rsidR="00AC5C50">
        <w:rPr>
          <w:color w:val="auto"/>
        </w:rPr>
        <w:t xml:space="preserve"> </w:t>
      </w:r>
      <w:r w:rsidRPr="00FB328C">
        <w:rPr>
          <w:color w:val="auto"/>
        </w:rPr>
        <w:t>interactions</w:t>
      </w:r>
      <w:r w:rsidR="00AC5C50">
        <w:rPr>
          <w:color w:val="auto"/>
        </w:rPr>
        <w:t xml:space="preserve"> </w:t>
      </w:r>
      <w:r w:rsidRPr="00FB328C">
        <w:rPr>
          <w:color w:val="auto"/>
        </w:rPr>
        <w:t>can</w:t>
      </w:r>
      <w:r w:rsidR="00AC5C50">
        <w:rPr>
          <w:color w:val="auto"/>
        </w:rPr>
        <w:t xml:space="preserve"> </w:t>
      </w:r>
      <w:r w:rsidRPr="00FB328C">
        <w:rPr>
          <w:color w:val="auto"/>
        </w:rPr>
        <w:t>provide</w:t>
      </w:r>
      <w:r w:rsidR="00AC5C50">
        <w:rPr>
          <w:color w:val="auto"/>
        </w:rPr>
        <w:t xml:space="preserve"> </w:t>
      </w:r>
      <w:r w:rsidRPr="00FB328C">
        <w:rPr>
          <w:color w:val="auto"/>
        </w:rPr>
        <w:t>novel,</w:t>
      </w:r>
      <w:r w:rsidR="00AC5C50">
        <w:rPr>
          <w:color w:val="auto"/>
        </w:rPr>
        <w:t xml:space="preserve"> </w:t>
      </w:r>
      <w:r w:rsidRPr="00FB328C">
        <w:rPr>
          <w:color w:val="auto"/>
        </w:rPr>
        <w:t>macro-level</w:t>
      </w:r>
      <w:r w:rsidR="00AC5C50">
        <w:rPr>
          <w:color w:val="auto"/>
        </w:rPr>
        <w:t xml:space="preserve"> </w:t>
      </w:r>
      <w:r w:rsidR="007D209D" w:rsidRPr="00FB328C">
        <w:rPr>
          <w:color w:val="auto"/>
        </w:rPr>
        <w:t>perspectives</w:t>
      </w:r>
      <w:r w:rsidR="00AC5C50">
        <w:rPr>
          <w:color w:val="auto"/>
        </w:rPr>
        <w:t xml:space="preserve"> </w:t>
      </w:r>
      <w:r w:rsidR="007D209D" w:rsidRPr="00FB328C">
        <w:rPr>
          <w:color w:val="auto"/>
        </w:rPr>
        <w:t>on</w:t>
      </w:r>
      <w:r w:rsidR="00AC5C50">
        <w:rPr>
          <w:color w:val="auto"/>
        </w:rPr>
        <w:t xml:space="preserve"> </w:t>
      </w:r>
      <w:r w:rsidR="007D209D" w:rsidRPr="00FB328C">
        <w:rPr>
          <w:color w:val="auto"/>
        </w:rPr>
        <w:t>complex</w:t>
      </w:r>
      <w:r w:rsidR="00AC5C50">
        <w:rPr>
          <w:color w:val="auto"/>
        </w:rPr>
        <w:t xml:space="preserve"> </w:t>
      </w:r>
      <w:r w:rsidR="007D209D" w:rsidRPr="00FB328C">
        <w:rPr>
          <w:color w:val="auto"/>
        </w:rPr>
        <w:t>issues’</w:t>
      </w:r>
      <w:r w:rsidRPr="00FB328C">
        <w:rPr>
          <w:color w:val="auto"/>
        </w:rPr>
        <w:t>.</w:t>
      </w:r>
    </w:p>
    <w:p w14:paraId="2AB73FCA" w14:textId="02C69141" w:rsidR="00486CCA" w:rsidRPr="00FB328C" w:rsidRDefault="00486CCA" w:rsidP="00486CCA">
      <w:pPr>
        <w:rPr>
          <w:color w:val="auto"/>
        </w:rPr>
      </w:pPr>
      <w:r w:rsidRPr="00FB328C">
        <w:rPr>
          <w:color w:val="auto"/>
        </w:rPr>
        <w:t>In</w:t>
      </w:r>
      <w:r w:rsidR="00AC5C50">
        <w:rPr>
          <w:color w:val="auto"/>
        </w:rPr>
        <w:t xml:space="preserve"> </w:t>
      </w:r>
      <w:r w:rsidRPr="00FB328C">
        <w:rPr>
          <w:color w:val="auto"/>
        </w:rPr>
        <w:t>broad</w:t>
      </w:r>
      <w:r w:rsidR="00AC5C50">
        <w:rPr>
          <w:color w:val="auto"/>
        </w:rPr>
        <w:t xml:space="preserve"> </w:t>
      </w:r>
      <w:r w:rsidRPr="00FB328C">
        <w:rPr>
          <w:color w:val="auto"/>
        </w:rPr>
        <w:t>terms,</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giving</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was</w:t>
      </w:r>
      <w:r w:rsidR="00AC5C50">
        <w:rPr>
          <w:color w:val="auto"/>
        </w:rPr>
        <w:t xml:space="preserve"> </w:t>
      </w:r>
      <w:r w:rsidRPr="00FB328C">
        <w:rPr>
          <w:color w:val="auto"/>
        </w:rPr>
        <w:t>viewed</w:t>
      </w:r>
      <w:r w:rsidR="00AC5C50">
        <w:rPr>
          <w:color w:val="auto"/>
        </w:rPr>
        <w:t xml:space="preserve"> </w:t>
      </w:r>
      <w:r w:rsidRPr="00FB328C">
        <w:rPr>
          <w:color w:val="auto"/>
        </w:rPr>
        <w:t>by</w:t>
      </w:r>
      <w:r w:rsidR="00AC5C50">
        <w:rPr>
          <w:color w:val="auto"/>
        </w:rPr>
        <w:t xml:space="preserve"> </w:t>
      </w:r>
      <w:r w:rsidRPr="00FB328C">
        <w:rPr>
          <w:color w:val="auto"/>
        </w:rPr>
        <w:t>participants</w:t>
      </w:r>
      <w:r w:rsidR="00AC5C50">
        <w:rPr>
          <w:color w:val="auto"/>
        </w:rPr>
        <w:t xml:space="preserve"> </w:t>
      </w:r>
      <w:r w:rsidRPr="00FB328C">
        <w:rPr>
          <w:color w:val="auto"/>
        </w:rPr>
        <w:t>as</w:t>
      </w:r>
      <w:r w:rsidR="00AC5C50">
        <w:rPr>
          <w:color w:val="auto"/>
        </w:rPr>
        <w:t xml:space="preserve"> </w:t>
      </w:r>
      <w:r w:rsidRPr="00FB328C">
        <w:rPr>
          <w:color w:val="auto"/>
        </w:rPr>
        <w:t>being</w:t>
      </w:r>
      <w:r w:rsidR="00AC5C50">
        <w:rPr>
          <w:color w:val="auto"/>
        </w:rPr>
        <w:t xml:space="preserve"> </w:t>
      </w:r>
      <w:r w:rsidRPr="00FB328C">
        <w:rPr>
          <w:color w:val="auto"/>
        </w:rPr>
        <w:t>in</w:t>
      </w:r>
      <w:r w:rsidR="00AC5C50">
        <w:rPr>
          <w:color w:val="auto"/>
        </w:rPr>
        <w:t xml:space="preserve"> </w:t>
      </w:r>
      <w:r w:rsidRPr="00FB328C">
        <w:rPr>
          <w:color w:val="auto"/>
        </w:rPr>
        <w:t>its</w:t>
      </w:r>
      <w:r w:rsidR="00AC5C50">
        <w:rPr>
          <w:color w:val="auto"/>
        </w:rPr>
        <w:t xml:space="preserve"> </w:t>
      </w:r>
      <w:r w:rsidRPr="00FB328C">
        <w:rPr>
          <w:color w:val="auto"/>
        </w:rPr>
        <w:t>early</w:t>
      </w:r>
      <w:r w:rsidR="00AC5C50">
        <w:rPr>
          <w:color w:val="auto"/>
        </w:rPr>
        <w:t xml:space="preserve"> </w:t>
      </w:r>
      <w:r w:rsidRPr="00FB328C">
        <w:rPr>
          <w:color w:val="auto"/>
        </w:rPr>
        <w:t>stages,</w:t>
      </w:r>
      <w:r w:rsidR="00AC5C50">
        <w:rPr>
          <w:color w:val="auto"/>
        </w:rPr>
        <w:t xml:space="preserve"> </w:t>
      </w:r>
      <w:r w:rsidRPr="00FB328C">
        <w:rPr>
          <w:color w:val="auto"/>
        </w:rPr>
        <w:t>with</w:t>
      </w:r>
      <w:r w:rsidR="00AC5C50">
        <w:rPr>
          <w:color w:val="auto"/>
        </w:rPr>
        <w:t xml:space="preserve"> </w:t>
      </w:r>
      <w:r w:rsidRPr="00FB328C">
        <w:rPr>
          <w:color w:val="auto"/>
        </w:rPr>
        <w:t>considerable</w:t>
      </w:r>
      <w:r w:rsidR="00AC5C50">
        <w:rPr>
          <w:color w:val="auto"/>
        </w:rPr>
        <w:t xml:space="preserve"> </w:t>
      </w:r>
      <w:r w:rsidRPr="00FB328C">
        <w:rPr>
          <w:color w:val="auto"/>
        </w:rPr>
        <w:t>potential</w:t>
      </w:r>
      <w:r w:rsidR="00AC5C50">
        <w:rPr>
          <w:color w:val="auto"/>
        </w:rPr>
        <w:t xml:space="preserve"> </w:t>
      </w:r>
      <w:r w:rsidRPr="00FB328C">
        <w:rPr>
          <w:color w:val="auto"/>
        </w:rPr>
        <w:t>for</w:t>
      </w:r>
      <w:r w:rsidR="00AC5C50">
        <w:rPr>
          <w:color w:val="auto"/>
        </w:rPr>
        <w:t xml:space="preserve"> </w:t>
      </w:r>
      <w:r w:rsidRPr="00FB328C">
        <w:rPr>
          <w:color w:val="auto"/>
        </w:rPr>
        <w:t>growth</w:t>
      </w:r>
      <w:r w:rsidR="00AC5C50">
        <w:rPr>
          <w:color w:val="auto"/>
        </w:rPr>
        <w:t xml:space="preserve"> </w:t>
      </w:r>
      <w:r w:rsidRPr="00FB328C">
        <w:rPr>
          <w:color w:val="auto"/>
        </w:rPr>
        <w:t>in</w:t>
      </w:r>
      <w:r w:rsidR="00AC5C50">
        <w:rPr>
          <w:color w:val="auto"/>
        </w:rPr>
        <w:t xml:space="preserve"> </w:t>
      </w:r>
      <w:r w:rsidRPr="00FB328C">
        <w:rPr>
          <w:color w:val="auto"/>
        </w:rPr>
        <w:t>activity</w:t>
      </w:r>
      <w:r w:rsidR="00AC5C50">
        <w:rPr>
          <w:color w:val="auto"/>
        </w:rPr>
        <w:t xml:space="preserve"> </w:t>
      </w:r>
      <w:r w:rsidRPr="00FB328C">
        <w:rPr>
          <w:color w:val="auto"/>
        </w:rPr>
        <w:t>and</w:t>
      </w:r>
      <w:r w:rsidR="00AC5C50">
        <w:rPr>
          <w:color w:val="auto"/>
        </w:rPr>
        <w:t xml:space="preserve"> </w:t>
      </w:r>
      <w:r w:rsidRPr="00FB328C">
        <w:rPr>
          <w:color w:val="auto"/>
        </w:rPr>
        <w:t>a</w:t>
      </w:r>
      <w:r w:rsidR="00AC5C50">
        <w:rPr>
          <w:color w:val="auto"/>
        </w:rPr>
        <w:t xml:space="preserve"> </w:t>
      </w:r>
      <w:r w:rsidRPr="00FB328C">
        <w:rPr>
          <w:color w:val="auto"/>
        </w:rPr>
        <w:t>strong</w:t>
      </w:r>
      <w:r w:rsidR="00AC5C50">
        <w:rPr>
          <w:color w:val="auto"/>
        </w:rPr>
        <w:t xml:space="preserve"> </w:t>
      </w:r>
      <w:r w:rsidRPr="00FB328C">
        <w:rPr>
          <w:color w:val="auto"/>
        </w:rPr>
        <w:t>likelihood</w:t>
      </w:r>
      <w:r w:rsidR="00AC5C50">
        <w:rPr>
          <w:color w:val="auto"/>
        </w:rPr>
        <w:t xml:space="preserve"> </w:t>
      </w:r>
      <w:r w:rsidRPr="00FB328C">
        <w:rPr>
          <w:color w:val="auto"/>
        </w:rPr>
        <w:t>that</w:t>
      </w:r>
      <w:r w:rsidR="00AC5C50">
        <w:rPr>
          <w:color w:val="auto"/>
        </w:rPr>
        <w:t xml:space="preserve"> </w:t>
      </w:r>
      <w:r w:rsidRPr="00FB328C">
        <w:rPr>
          <w:color w:val="auto"/>
        </w:rPr>
        <w:t>this</w:t>
      </w:r>
      <w:r w:rsidR="00AC5C50">
        <w:rPr>
          <w:color w:val="auto"/>
        </w:rPr>
        <w:t xml:space="preserve"> </w:t>
      </w:r>
      <w:r w:rsidRPr="00FB328C">
        <w:rPr>
          <w:color w:val="auto"/>
        </w:rPr>
        <w:t>will</w:t>
      </w:r>
      <w:r w:rsidR="00AC5C50">
        <w:rPr>
          <w:color w:val="auto"/>
        </w:rPr>
        <w:t xml:space="preserve"> </w:t>
      </w:r>
      <w:r w:rsidRPr="00FB328C">
        <w:rPr>
          <w:color w:val="auto"/>
        </w:rPr>
        <w:t>occur,</w:t>
      </w:r>
      <w:r w:rsidR="00AC5C50">
        <w:rPr>
          <w:color w:val="auto"/>
        </w:rPr>
        <w:t xml:space="preserve"> </w:t>
      </w:r>
      <w:r w:rsidRPr="00FB328C">
        <w:rPr>
          <w:color w:val="auto"/>
        </w:rPr>
        <w:t>particularly</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fundraising.</w:t>
      </w:r>
      <w:r w:rsidR="00AC5C50">
        <w:rPr>
          <w:color w:val="auto"/>
        </w:rPr>
        <w:t xml:space="preserve"> </w:t>
      </w:r>
      <w:r w:rsidRPr="00FB328C">
        <w:rPr>
          <w:color w:val="auto"/>
        </w:rPr>
        <w:t>Participants</w:t>
      </w:r>
      <w:r w:rsidR="00AC5C50">
        <w:rPr>
          <w:color w:val="auto"/>
        </w:rPr>
        <w:t xml:space="preserve"> </w:t>
      </w:r>
      <w:r w:rsidRPr="00FB328C">
        <w:rPr>
          <w:color w:val="auto"/>
        </w:rPr>
        <w:t>felt</w:t>
      </w:r>
      <w:r w:rsidR="00AC5C50">
        <w:rPr>
          <w:color w:val="auto"/>
        </w:rPr>
        <w:t xml:space="preserve"> </w:t>
      </w: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growing</w:t>
      </w:r>
      <w:r w:rsidR="00AC5C50">
        <w:rPr>
          <w:color w:val="auto"/>
        </w:rPr>
        <w:t xml:space="preserve"> </w:t>
      </w:r>
      <w:r w:rsidRPr="00FB328C">
        <w:rPr>
          <w:color w:val="auto"/>
        </w:rPr>
        <w:t>awareness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(big</w:t>
      </w:r>
      <w:r w:rsidR="00AC5C50">
        <w:rPr>
          <w:color w:val="auto"/>
        </w:rPr>
        <w:t xml:space="preserve"> </w:t>
      </w:r>
      <w:r w:rsidRPr="00FB328C">
        <w:rPr>
          <w:color w:val="auto"/>
        </w:rPr>
        <w:t>and</w:t>
      </w:r>
      <w:r w:rsidR="00AC5C50">
        <w:rPr>
          <w:color w:val="auto"/>
        </w:rPr>
        <w:t xml:space="preserve"> </w:t>
      </w:r>
      <w:r w:rsidRPr="00FB328C">
        <w:rPr>
          <w:color w:val="auto"/>
        </w:rPr>
        <w:t>otherwise)</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effective</w:t>
      </w:r>
      <w:r w:rsidR="00AC5C50">
        <w:rPr>
          <w:color w:val="auto"/>
        </w:rPr>
        <w:t xml:space="preserve"> </w:t>
      </w:r>
      <w:r w:rsidRPr="00FB328C">
        <w:rPr>
          <w:color w:val="auto"/>
        </w:rPr>
        <w:t>giving,</w:t>
      </w:r>
      <w:r w:rsidR="00AC5C50">
        <w:rPr>
          <w:color w:val="auto"/>
        </w:rPr>
        <w:t xml:space="preserve"> </w:t>
      </w:r>
      <w:r w:rsidRPr="00FB328C">
        <w:rPr>
          <w:color w:val="auto"/>
        </w:rPr>
        <w:t>as</w:t>
      </w:r>
      <w:r w:rsidR="00AC5C50">
        <w:rPr>
          <w:color w:val="auto"/>
        </w:rPr>
        <w:t xml:space="preserve"> </w:t>
      </w:r>
      <w:r w:rsidRPr="00FB328C">
        <w:rPr>
          <w:color w:val="auto"/>
        </w:rPr>
        <w:t>well</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growing</w:t>
      </w:r>
      <w:r w:rsidR="00AC5C50">
        <w:rPr>
          <w:color w:val="auto"/>
        </w:rPr>
        <w:t xml:space="preserve"> </w:t>
      </w:r>
      <w:r w:rsidRPr="00FB328C">
        <w:rPr>
          <w:color w:val="auto"/>
        </w:rPr>
        <w:t>availability</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through</w:t>
      </w:r>
      <w:r w:rsidR="00AC5C50">
        <w:rPr>
          <w:color w:val="auto"/>
        </w:rPr>
        <w:t xml:space="preserve"> </w:t>
      </w:r>
      <w:r w:rsidRPr="00FB328C">
        <w:rPr>
          <w:color w:val="auto"/>
        </w:rPr>
        <w:t>online</w:t>
      </w:r>
      <w:r w:rsidR="00AC5C50">
        <w:rPr>
          <w:color w:val="auto"/>
        </w:rPr>
        <w:t xml:space="preserve"> </w:t>
      </w:r>
      <w:r w:rsidRPr="00FB328C">
        <w:rPr>
          <w:color w:val="auto"/>
        </w:rPr>
        <w:t>platforms.</w:t>
      </w:r>
    </w:p>
    <w:p w14:paraId="5316E167" w14:textId="7C7C2B72" w:rsidR="00486CCA" w:rsidRPr="00FB328C" w:rsidRDefault="00486CCA" w:rsidP="00486CCA">
      <w:pPr>
        <w:pStyle w:val="Quote"/>
        <w:ind w:left="720"/>
        <w:rPr>
          <w:rStyle w:val="QuotelabelChar"/>
          <w:i/>
          <w:color w:val="auto"/>
        </w:rPr>
      </w:pPr>
      <w:r w:rsidRPr="00FB328C">
        <w:rPr>
          <w:rStyle w:val="GivingReportDirectQuoteChar"/>
          <w:i/>
          <w:color w:val="auto"/>
        </w:rPr>
        <w:t>…</w:t>
      </w:r>
      <w:r w:rsidR="00AC5C50">
        <w:rPr>
          <w:rStyle w:val="GivingReportDirectQuoteChar"/>
          <w:i/>
          <w:color w:val="auto"/>
        </w:rPr>
        <w:t xml:space="preserve"> </w:t>
      </w:r>
      <w:r w:rsidRPr="00FB328C">
        <w:rPr>
          <w:rStyle w:val="GivingReportDirectQuoteChar"/>
          <w:i/>
          <w:color w:val="auto"/>
        </w:rPr>
        <w:t>the</w:t>
      </w:r>
      <w:r w:rsidR="00AC5C50">
        <w:rPr>
          <w:rStyle w:val="GivingReportDirectQuoteChar"/>
          <w:i/>
          <w:color w:val="auto"/>
        </w:rPr>
        <w:t xml:space="preserve"> </w:t>
      </w:r>
      <w:r w:rsidRPr="00FB328C">
        <w:rPr>
          <w:rStyle w:val="GivingReportDirectQuoteChar"/>
          <w:i/>
          <w:color w:val="auto"/>
        </w:rPr>
        <w:t>internet</w:t>
      </w:r>
      <w:r w:rsidR="00AC5C50">
        <w:rPr>
          <w:rStyle w:val="GivingReportDirectQuoteChar"/>
          <w:i/>
          <w:color w:val="auto"/>
        </w:rPr>
        <w:t xml:space="preserve"> </w:t>
      </w:r>
      <w:r w:rsidRPr="00FB328C">
        <w:rPr>
          <w:rStyle w:val="GivingReportDirectQuoteChar"/>
          <w:i/>
          <w:color w:val="auto"/>
        </w:rPr>
        <w:t>has</w:t>
      </w:r>
      <w:r w:rsidR="00AC5C50">
        <w:rPr>
          <w:rStyle w:val="GivingReportDirectQuoteChar"/>
          <w:i/>
          <w:color w:val="auto"/>
        </w:rPr>
        <w:t xml:space="preserve"> </w:t>
      </w:r>
      <w:r w:rsidRPr="00FB328C">
        <w:rPr>
          <w:rStyle w:val="GivingReportDirectQuoteChar"/>
          <w:i/>
          <w:color w:val="auto"/>
        </w:rPr>
        <w:t>changed</w:t>
      </w:r>
      <w:r w:rsidR="00AC5C50">
        <w:rPr>
          <w:rStyle w:val="GivingReportDirectQuoteChar"/>
          <w:i/>
          <w:color w:val="auto"/>
        </w:rPr>
        <w:t xml:space="preserve"> </w:t>
      </w:r>
      <w:r w:rsidRPr="00FB328C">
        <w:rPr>
          <w:rStyle w:val="GivingReportDirectQuoteChar"/>
          <w:i/>
          <w:color w:val="auto"/>
        </w:rPr>
        <w:t>our</w:t>
      </w:r>
      <w:r w:rsidR="00AC5C50">
        <w:rPr>
          <w:rStyle w:val="GivingReportDirectQuoteChar"/>
          <w:i/>
          <w:color w:val="auto"/>
        </w:rPr>
        <w:t xml:space="preserve"> </w:t>
      </w:r>
      <w:r w:rsidRPr="00FB328C">
        <w:rPr>
          <w:rStyle w:val="GivingReportDirectQuoteChar"/>
          <w:i/>
          <w:color w:val="auto"/>
        </w:rPr>
        <w:t>conception</w:t>
      </w:r>
      <w:r w:rsidR="00AC5C50">
        <w:rPr>
          <w:rStyle w:val="GivingReportDirectQuoteChar"/>
          <w:i/>
          <w:color w:val="auto"/>
        </w:rPr>
        <w:t xml:space="preserve"> </w:t>
      </w:r>
      <w:r w:rsidRPr="00FB328C">
        <w:rPr>
          <w:rStyle w:val="GivingReportDirectQuoteChar"/>
          <w:i/>
          <w:color w:val="auto"/>
        </w:rPr>
        <w:t>of</w:t>
      </w:r>
      <w:r w:rsidR="00AC5C50">
        <w:rPr>
          <w:rStyle w:val="GivingReportDirectQuoteChar"/>
          <w:i/>
          <w:color w:val="auto"/>
        </w:rPr>
        <w:t xml:space="preserve"> </w:t>
      </w:r>
      <w:r w:rsidRPr="00FB328C">
        <w:rPr>
          <w:rStyle w:val="GivingReportDirectQuoteChar"/>
          <w:i/>
          <w:color w:val="auto"/>
        </w:rPr>
        <w:t>what</w:t>
      </w:r>
      <w:r w:rsidR="00AC5C50">
        <w:rPr>
          <w:rStyle w:val="GivingReportDirectQuoteChar"/>
          <w:i/>
          <w:color w:val="auto"/>
        </w:rPr>
        <w:t xml:space="preserve"> </w:t>
      </w:r>
      <w:r w:rsidRPr="00FB328C">
        <w:rPr>
          <w:rStyle w:val="GivingReportDirectQuoteChar"/>
          <w:i/>
          <w:color w:val="auto"/>
        </w:rPr>
        <w:t>data</w:t>
      </w:r>
      <w:r w:rsidR="00AC5C50">
        <w:rPr>
          <w:rStyle w:val="GivingReportDirectQuoteChar"/>
          <w:i/>
          <w:color w:val="auto"/>
        </w:rPr>
        <w:t xml:space="preserve"> </w:t>
      </w:r>
      <w:r w:rsidRPr="00FB328C">
        <w:rPr>
          <w:rStyle w:val="GivingReportDirectQuoteChar"/>
          <w:i/>
          <w:color w:val="auto"/>
        </w:rPr>
        <w:t>means,</w:t>
      </w:r>
      <w:r w:rsidR="00AC5C50">
        <w:rPr>
          <w:rStyle w:val="GivingReportDirectQuoteChar"/>
          <w:i/>
          <w:color w:val="auto"/>
        </w:rPr>
        <w:t xml:space="preserve"> </w:t>
      </w:r>
      <w:r w:rsidRPr="00FB328C">
        <w:rPr>
          <w:rStyle w:val="GivingReportDirectQuoteChar"/>
          <w:i/>
          <w:color w:val="auto"/>
        </w:rPr>
        <w:t>because</w:t>
      </w:r>
      <w:r w:rsidR="00AC5C50">
        <w:rPr>
          <w:rStyle w:val="GivingReportDirectQuoteChar"/>
          <w:i/>
          <w:color w:val="auto"/>
        </w:rPr>
        <w:t xml:space="preserve"> </w:t>
      </w:r>
      <w:r w:rsidRPr="00FB328C">
        <w:rPr>
          <w:rStyle w:val="GivingReportDirectQuoteChar"/>
          <w:i/>
          <w:color w:val="auto"/>
        </w:rPr>
        <w:t>there’s</w:t>
      </w:r>
      <w:r w:rsidR="00AC5C50">
        <w:rPr>
          <w:rStyle w:val="GivingReportDirectQuoteChar"/>
          <w:i/>
          <w:color w:val="auto"/>
        </w:rPr>
        <w:t xml:space="preserve"> </w:t>
      </w:r>
      <w:r w:rsidRPr="00FB328C">
        <w:rPr>
          <w:rStyle w:val="GivingReportDirectQuoteChar"/>
          <w:i/>
          <w:color w:val="auto"/>
        </w:rPr>
        <w:t>now</w:t>
      </w:r>
      <w:r w:rsidR="00AC5C50">
        <w:rPr>
          <w:rStyle w:val="GivingReportDirectQuoteChar"/>
          <w:i/>
          <w:color w:val="auto"/>
        </w:rPr>
        <w:t xml:space="preserve"> </w:t>
      </w:r>
      <w:r w:rsidRPr="00FB328C">
        <w:rPr>
          <w:rStyle w:val="GivingReportDirectQuoteChar"/>
          <w:i/>
          <w:color w:val="auto"/>
        </w:rPr>
        <w:t>so</w:t>
      </w:r>
      <w:r w:rsidR="00AC5C50">
        <w:rPr>
          <w:rStyle w:val="GivingReportDirectQuoteChar"/>
          <w:i/>
          <w:color w:val="auto"/>
        </w:rPr>
        <w:t xml:space="preserve"> </w:t>
      </w:r>
      <w:r w:rsidRPr="00FB328C">
        <w:rPr>
          <w:rStyle w:val="GivingReportDirectQuoteChar"/>
          <w:i/>
          <w:color w:val="auto"/>
        </w:rPr>
        <w:t>much</w:t>
      </w:r>
      <w:r w:rsidR="00AC5C50">
        <w:rPr>
          <w:rStyle w:val="GivingReportDirectQuoteChar"/>
          <w:i/>
          <w:color w:val="auto"/>
        </w:rPr>
        <w:t xml:space="preserve"> </w:t>
      </w:r>
      <w:r w:rsidRPr="00FB328C">
        <w:rPr>
          <w:rStyle w:val="GivingReportDirectQuoteChar"/>
          <w:i/>
          <w:color w:val="auto"/>
        </w:rPr>
        <w:t>more</w:t>
      </w:r>
      <w:r w:rsidR="00AC5C50">
        <w:rPr>
          <w:rStyle w:val="GivingReportDirectQuoteChar"/>
          <w:i/>
          <w:color w:val="auto"/>
        </w:rPr>
        <w:t xml:space="preserve"> </w:t>
      </w:r>
      <w:r w:rsidRPr="00FB328C">
        <w:rPr>
          <w:rStyle w:val="GivingReportDirectQuoteChar"/>
          <w:i/>
          <w:color w:val="auto"/>
        </w:rPr>
        <w:t>data</w:t>
      </w:r>
      <w:r w:rsidR="00AC5C50">
        <w:rPr>
          <w:rStyle w:val="GivingReportDirectQuoteChar"/>
          <w:i/>
          <w:color w:val="auto"/>
        </w:rPr>
        <w:t xml:space="preserve"> </w:t>
      </w:r>
      <w:r w:rsidRPr="00FB328C">
        <w:rPr>
          <w:rStyle w:val="GivingReportDirectQuoteChar"/>
          <w:i/>
          <w:color w:val="auto"/>
        </w:rPr>
        <w:t>than</w:t>
      </w:r>
      <w:r w:rsidR="00AC5C50">
        <w:rPr>
          <w:rStyle w:val="GivingReportDirectQuoteChar"/>
          <w:i/>
          <w:color w:val="auto"/>
        </w:rPr>
        <w:t xml:space="preserve"> </w:t>
      </w:r>
      <w:r w:rsidRPr="00FB328C">
        <w:rPr>
          <w:rStyle w:val="GivingReportDirectQuoteChar"/>
          <w:i/>
          <w:color w:val="auto"/>
        </w:rPr>
        <w:t>there</w:t>
      </w:r>
      <w:r w:rsidR="00AC5C50">
        <w:rPr>
          <w:rStyle w:val="GivingReportDirectQuoteChar"/>
          <w:i/>
          <w:color w:val="auto"/>
        </w:rPr>
        <w:t xml:space="preserve"> </w:t>
      </w:r>
      <w:r w:rsidRPr="00FB328C">
        <w:rPr>
          <w:rStyle w:val="GivingReportDirectQuoteChar"/>
          <w:i/>
          <w:color w:val="auto"/>
        </w:rPr>
        <w:t>ever</w:t>
      </w:r>
      <w:r w:rsidR="00AC5C50">
        <w:rPr>
          <w:rStyle w:val="GivingReportDirectQuoteChar"/>
          <w:i/>
          <w:color w:val="auto"/>
        </w:rPr>
        <w:t xml:space="preserve"> </w:t>
      </w:r>
      <w:r w:rsidRPr="00FB328C">
        <w:rPr>
          <w:rStyle w:val="GivingReportDirectQuoteChar"/>
          <w:i/>
          <w:color w:val="auto"/>
        </w:rPr>
        <w:t>has</w:t>
      </w:r>
      <w:r w:rsidR="00AC5C50">
        <w:rPr>
          <w:rStyle w:val="GivingReportDirectQuoteChar"/>
          <w:i/>
          <w:color w:val="auto"/>
        </w:rPr>
        <w:t xml:space="preserve"> </w:t>
      </w:r>
      <w:r w:rsidRPr="00FB328C">
        <w:rPr>
          <w:rStyle w:val="GivingReportDirectQuoteChar"/>
          <w:i/>
          <w:color w:val="auto"/>
        </w:rPr>
        <w:t>been</w:t>
      </w:r>
      <w:r w:rsidR="00AC5C50">
        <w:rPr>
          <w:rStyle w:val="GivingReportDirectQuoteChar"/>
          <w:i/>
          <w:color w:val="auto"/>
        </w:rPr>
        <w:t xml:space="preserve"> </w:t>
      </w:r>
      <w:r w:rsidRPr="00FB328C">
        <w:rPr>
          <w:rStyle w:val="GivingReportDirectQuoteChar"/>
          <w:i/>
          <w:color w:val="auto"/>
        </w:rPr>
        <w:t>…</w:t>
      </w:r>
      <w:r w:rsidR="00AC5C50">
        <w:rPr>
          <w:rStyle w:val="GivingReportDirectQuoteChar"/>
          <w:i/>
          <w:color w:val="auto"/>
        </w:rPr>
        <w:t xml:space="preserve"> </w:t>
      </w:r>
      <w:r w:rsidRPr="00FB328C">
        <w:rPr>
          <w:rStyle w:val="GivingReportDirectQuoteChar"/>
          <w:i/>
          <w:color w:val="auto"/>
        </w:rPr>
        <w:t>So</w:t>
      </w:r>
      <w:r w:rsidR="00AC5C50">
        <w:rPr>
          <w:rStyle w:val="GivingReportDirectQuoteChar"/>
          <w:i/>
          <w:color w:val="auto"/>
        </w:rPr>
        <w:t xml:space="preserve"> </w:t>
      </w:r>
      <w:r w:rsidRPr="00FB328C">
        <w:rPr>
          <w:rStyle w:val="GivingReportDirectQuoteChar"/>
          <w:i/>
          <w:color w:val="auto"/>
        </w:rPr>
        <w:t>we’re</w:t>
      </w:r>
      <w:r w:rsidR="00AC5C50">
        <w:rPr>
          <w:rStyle w:val="GivingReportDirectQuoteChar"/>
          <w:i/>
          <w:color w:val="auto"/>
        </w:rPr>
        <w:t xml:space="preserve"> </w:t>
      </w:r>
      <w:r w:rsidRPr="00FB328C">
        <w:rPr>
          <w:rStyle w:val="GivingReportDirectQuoteChar"/>
          <w:i/>
          <w:color w:val="auto"/>
        </w:rPr>
        <w:t>moving</w:t>
      </w:r>
      <w:r w:rsidR="00AC5C50">
        <w:rPr>
          <w:rStyle w:val="GivingReportDirectQuoteChar"/>
          <w:i/>
          <w:color w:val="auto"/>
        </w:rPr>
        <w:t xml:space="preserve"> </w:t>
      </w:r>
      <w:r w:rsidRPr="00FB328C">
        <w:rPr>
          <w:rStyle w:val="GivingReportDirectQuoteChar"/>
          <w:i/>
          <w:color w:val="auto"/>
        </w:rPr>
        <w:t>into</w:t>
      </w:r>
      <w:r w:rsidR="00AC5C50">
        <w:rPr>
          <w:rStyle w:val="GivingReportDirectQuoteChar"/>
          <w:i/>
          <w:color w:val="auto"/>
        </w:rPr>
        <w:t xml:space="preserve"> </w:t>
      </w:r>
      <w:r w:rsidRPr="00FB328C">
        <w:rPr>
          <w:rStyle w:val="GivingReportDirectQuoteChar"/>
          <w:i/>
          <w:color w:val="auto"/>
        </w:rPr>
        <w:t>a</w:t>
      </w:r>
      <w:r w:rsidR="00AC5C50">
        <w:rPr>
          <w:rStyle w:val="GivingReportDirectQuoteChar"/>
          <w:i/>
          <w:color w:val="auto"/>
        </w:rPr>
        <w:t xml:space="preserve"> </w:t>
      </w:r>
      <w:r w:rsidRPr="00FB328C">
        <w:rPr>
          <w:rStyle w:val="GivingReportDirectQuoteChar"/>
          <w:i/>
          <w:color w:val="auto"/>
        </w:rPr>
        <w:t>new</w:t>
      </w:r>
      <w:r w:rsidR="00AC5C50">
        <w:rPr>
          <w:rStyle w:val="GivingReportDirectQuoteChar"/>
          <w:i/>
          <w:color w:val="auto"/>
        </w:rPr>
        <w:t xml:space="preserve"> </w:t>
      </w:r>
      <w:r w:rsidRPr="00FB328C">
        <w:rPr>
          <w:rStyle w:val="GivingReportDirectQuoteChar"/>
          <w:i/>
          <w:color w:val="auto"/>
        </w:rPr>
        <w:t>realm</w:t>
      </w:r>
      <w:r w:rsidR="00AC5C50">
        <w:rPr>
          <w:rStyle w:val="GivingReportDirectQuoteChar"/>
          <w:i/>
          <w:color w:val="auto"/>
        </w:rPr>
        <w:t xml:space="preserve"> </w:t>
      </w:r>
      <w:r w:rsidRPr="00FB328C">
        <w:rPr>
          <w:rStyle w:val="GivingReportDirectQuoteChar"/>
          <w:i/>
          <w:color w:val="auto"/>
        </w:rPr>
        <w:t>of</w:t>
      </w:r>
      <w:r w:rsidR="00AC5C50">
        <w:rPr>
          <w:rStyle w:val="GivingReportDirectQuoteChar"/>
          <w:i/>
          <w:color w:val="auto"/>
        </w:rPr>
        <w:t xml:space="preserve"> </w:t>
      </w:r>
      <w:r w:rsidRPr="00FB328C">
        <w:rPr>
          <w:rStyle w:val="GivingReportDirectQuoteChar"/>
          <w:i/>
          <w:color w:val="auto"/>
        </w:rPr>
        <w:t>much</w:t>
      </w:r>
      <w:r w:rsidR="00AC5C50">
        <w:rPr>
          <w:rStyle w:val="GivingReportDirectQuoteChar"/>
          <w:i/>
          <w:color w:val="auto"/>
        </w:rPr>
        <w:t xml:space="preserve"> </w:t>
      </w:r>
      <w:r w:rsidRPr="00FB328C">
        <w:rPr>
          <w:rStyle w:val="GivingReportDirectQuoteChar"/>
          <w:i/>
          <w:color w:val="auto"/>
        </w:rPr>
        <w:t>larger</w:t>
      </w:r>
      <w:r w:rsidR="00AC5C50">
        <w:rPr>
          <w:rStyle w:val="GivingReportDirectQuoteChar"/>
          <w:i/>
          <w:color w:val="auto"/>
        </w:rPr>
        <w:t xml:space="preserve"> </w:t>
      </w:r>
      <w:r w:rsidRPr="00FB328C">
        <w:rPr>
          <w:rStyle w:val="GivingReportDirectQuoteChar"/>
          <w:i/>
          <w:color w:val="auto"/>
        </w:rPr>
        <w:t>data</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the</w:t>
      </w:r>
      <w:r w:rsidR="00AC5C50">
        <w:rPr>
          <w:rStyle w:val="GivingReportDirectQuoteChar"/>
          <w:i/>
          <w:color w:val="auto"/>
        </w:rPr>
        <w:t xml:space="preserve"> </w:t>
      </w:r>
      <w:r w:rsidRPr="00FB328C">
        <w:rPr>
          <w:rStyle w:val="GivingReportDirectQuoteChar"/>
          <w:i/>
          <w:color w:val="auto"/>
        </w:rPr>
        <w:t>capacity</w:t>
      </w:r>
      <w:r w:rsidR="00AC5C50">
        <w:rPr>
          <w:rStyle w:val="GivingReportDirectQuoteChar"/>
          <w:i/>
          <w:color w:val="auto"/>
        </w:rPr>
        <w:t xml:space="preserve"> </w:t>
      </w:r>
      <w:r w:rsidRPr="00FB328C">
        <w:rPr>
          <w:rStyle w:val="GivingReportDirectQuoteChar"/>
          <w:i/>
          <w:color w:val="auto"/>
        </w:rPr>
        <w:t>through</w:t>
      </w:r>
      <w:r w:rsidR="00AC5C50">
        <w:rPr>
          <w:rStyle w:val="GivingReportDirectQuoteChar"/>
          <w:i/>
          <w:color w:val="auto"/>
        </w:rPr>
        <w:t xml:space="preserve"> </w:t>
      </w:r>
      <w:r w:rsidRPr="00FB328C">
        <w:rPr>
          <w:rStyle w:val="GivingReportDirectQuoteChar"/>
          <w:i/>
          <w:color w:val="auto"/>
        </w:rPr>
        <w:t>algorithms</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whatever</w:t>
      </w:r>
      <w:r w:rsidR="00AC5C50">
        <w:rPr>
          <w:rStyle w:val="GivingReportDirectQuoteChar"/>
          <w:i/>
          <w:color w:val="auto"/>
        </w:rPr>
        <w:t xml:space="preserve"> </w:t>
      </w:r>
      <w:r w:rsidRPr="00FB328C">
        <w:rPr>
          <w:rStyle w:val="GivingReportDirectQuoteChar"/>
          <w:i/>
          <w:color w:val="auto"/>
        </w:rPr>
        <w:t>to</w:t>
      </w:r>
      <w:r w:rsidR="00AC5C50">
        <w:rPr>
          <w:rStyle w:val="GivingReportDirectQuoteChar"/>
          <w:i/>
          <w:color w:val="auto"/>
        </w:rPr>
        <w:t xml:space="preserve"> </w:t>
      </w:r>
      <w:r w:rsidRPr="00FB328C">
        <w:rPr>
          <w:rStyle w:val="GivingReportDirectQuoteChar"/>
          <w:i/>
          <w:color w:val="auto"/>
        </w:rPr>
        <w:t>extract</w:t>
      </w:r>
      <w:r w:rsidR="00AC5C50">
        <w:rPr>
          <w:rStyle w:val="GivingReportDirectQuoteChar"/>
          <w:i/>
          <w:color w:val="auto"/>
        </w:rPr>
        <w:t xml:space="preserve"> </w:t>
      </w:r>
      <w:r w:rsidRPr="00FB328C">
        <w:rPr>
          <w:rStyle w:val="GivingReportDirectQuoteChar"/>
          <w:i/>
          <w:color w:val="auto"/>
        </w:rPr>
        <w:t>information</w:t>
      </w:r>
      <w:r w:rsidR="00AC5C50">
        <w:rPr>
          <w:rStyle w:val="GivingReportDirectQuoteChar"/>
          <w:i/>
          <w:color w:val="auto"/>
        </w:rPr>
        <w:t xml:space="preserve"> </w:t>
      </w:r>
      <w:r w:rsidRPr="00FB328C">
        <w:rPr>
          <w:rStyle w:val="GivingReportDirectQuoteChar"/>
          <w:i/>
          <w:color w:val="auto"/>
        </w:rPr>
        <w:t>that</w:t>
      </w:r>
      <w:r w:rsidR="00AC5C50">
        <w:rPr>
          <w:rStyle w:val="GivingReportDirectQuoteChar"/>
          <w:i/>
          <w:color w:val="auto"/>
        </w:rPr>
        <w:t xml:space="preserve"> </w:t>
      </w:r>
      <w:r w:rsidRPr="00FB328C">
        <w:rPr>
          <w:rStyle w:val="GivingReportDirectQuoteChar"/>
          <w:i/>
          <w:color w:val="auto"/>
        </w:rPr>
        <w:t>human</w:t>
      </w:r>
      <w:r w:rsidR="00AC5C50">
        <w:rPr>
          <w:rStyle w:val="GivingReportDirectQuoteChar"/>
          <w:i/>
          <w:color w:val="auto"/>
        </w:rPr>
        <w:t xml:space="preserve"> </w:t>
      </w:r>
      <w:r w:rsidRPr="00FB328C">
        <w:rPr>
          <w:rStyle w:val="GivingReportDirectQuoteChar"/>
          <w:i/>
          <w:color w:val="auto"/>
        </w:rPr>
        <w:t>beings</w:t>
      </w:r>
      <w:r w:rsidR="00AC5C50">
        <w:rPr>
          <w:rStyle w:val="GivingReportDirectQuoteChar"/>
          <w:i/>
          <w:color w:val="auto"/>
        </w:rPr>
        <w:t xml:space="preserve"> </w:t>
      </w:r>
      <w:r w:rsidRPr="00FB328C">
        <w:rPr>
          <w:rStyle w:val="GivingReportDirectQuoteChar"/>
          <w:i/>
          <w:color w:val="auto"/>
        </w:rPr>
        <w:t>otherwise</w:t>
      </w:r>
      <w:r w:rsidR="00AC5C50">
        <w:rPr>
          <w:rStyle w:val="GivingReportDirectQuoteChar"/>
          <w:i/>
          <w:color w:val="auto"/>
        </w:rPr>
        <w:t xml:space="preserve"> </w:t>
      </w:r>
      <w:r w:rsidRPr="00FB328C">
        <w:rPr>
          <w:rStyle w:val="GivingReportDirectQuoteChar"/>
          <w:i/>
          <w:color w:val="auto"/>
        </w:rPr>
        <w:t>would</w:t>
      </w:r>
      <w:r w:rsidR="00AC5C50">
        <w:rPr>
          <w:rStyle w:val="GivingReportDirectQuoteChar"/>
          <w:i/>
          <w:color w:val="auto"/>
        </w:rPr>
        <w:t xml:space="preserve"> </w:t>
      </w:r>
      <w:r w:rsidRPr="00FB328C">
        <w:rPr>
          <w:rStyle w:val="GivingReportDirectQuoteChar"/>
          <w:i/>
          <w:color w:val="auto"/>
        </w:rPr>
        <w:t>not</w:t>
      </w:r>
      <w:r w:rsidR="00AC5C50">
        <w:rPr>
          <w:rStyle w:val="GivingReportDirectQuoteChar"/>
          <w:i/>
          <w:color w:val="auto"/>
        </w:rPr>
        <w:t xml:space="preserve"> </w:t>
      </w:r>
      <w:r w:rsidRPr="00FB328C">
        <w:rPr>
          <w:rStyle w:val="GivingReportDirectQuoteChar"/>
          <w:i/>
          <w:color w:val="auto"/>
        </w:rPr>
        <w:t>be</w:t>
      </w:r>
      <w:r w:rsidR="00AC5C50">
        <w:rPr>
          <w:rStyle w:val="GivingReportDirectQuoteChar"/>
          <w:i/>
          <w:color w:val="auto"/>
        </w:rPr>
        <w:t xml:space="preserve"> </w:t>
      </w:r>
      <w:r w:rsidRPr="00FB328C">
        <w:rPr>
          <w:rStyle w:val="GivingReportDirectQuoteChar"/>
          <w:i/>
          <w:color w:val="auto"/>
        </w:rPr>
        <w:t>able</w:t>
      </w:r>
      <w:r w:rsidR="00AC5C50">
        <w:rPr>
          <w:rStyle w:val="GivingReportDirectQuoteChar"/>
          <w:i/>
          <w:color w:val="auto"/>
        </w:rPr>
        <w:t xml:space="preserve"> </w:t>
      </w:r>
      <w:r w:rsidRPr="00FB328C">
        <w:rPr>
          <w:rStyle w:val="GivingReportDirectQuoteChar"/>
          <w:i/>
          <w:color w:val="auto"/>
        </w:rPr>
        <w:t>to,</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that’s</w:t>
      </w:r>
      <w:r w:rsidR="00AC5C50">
        <w:rPr>
          <w:rStyle w:val="GivingReportDirectQuoteChar"/>
          <w:i/>
          <w:color w:val="auto"/>
        </w:rPr>
        <w:t xml:space="preserve"> </w:t>
      </w:r>
      <w:r w:rsidRPr="00FB328C">
        <w:rPr>
          <w:rStyle w:val="GivingReportDirectQuoteChar"/>
          <w:i/>
          <w:color w:val="auto"/>
        </w:rPr>
        <w:t>why</w:t>
      </w:r>
      <w:r w:rsidR="00AC5C50">
        <w:rPr>
          <w:rStyle w:val="GivingReportDirectQuoteChar"/>
          <w:i/>
          <w:color w:val="auto"/>
        </w:rPr>
        <w:t xml:space="preserve"> </w:t>
      </w:r>
      <w:r w:rsidRPr="00FB328C">
        <w:rPr>
          <w:rStyle w:val="GivingReportDirectQuoteChar"/>
          <w:i/>
          <w:color w:val="auto"/>
        </w:rPr>
        <w:t>everyone’s</w:t>
      </w:r>
      <w:r w:rsidR="00AC5C50">
        <w:rPr>
          <w:rStyle w:val="GivingReportDirectQuoteChar"/>
          <w:i/>
          <w:color w:val="auto"/>
        </w:rPr>
        <w:t xml:space="preserve"> </w:t>
      </w:r>
      <w:r w:rsidRPr="00FB328C">
        <w:rPr>
          <w:rStyle w:val="GivingReportDirectQuoteChar"/>
          <w:i/>
          <w:color w:val="auto"/>
        </w:rPr>
        <w:t>getting</w:t>
      </w:r>
      <w:r w:rsidR="00AC5C50">
        <w:rPr>
          <w:rStyle w:val="GivingReportDirectQuoteChar"/>
          <w:i/>
          <w:color w:val="auto"/>
        </w:rPr>
        <w:t xml:space="preserve"> </w:t>
      </w:r>
      <w:r w:rsidRPr="00FB328C">
        <w:rPr>
          <w:rStyle w:val="GivingReportDirectQuoteChar"/>
          <w:i/>
          <w:color w:val="auto"/>
        </w:rPr>
        <w:t>excited.</w:t>
      </w:r>
      <w:r w:rsidR="00AC5C50">
        <w:rPr>
          <w:rStyle w:val="GivingReportDirectQuoteChar"/>
          <w:i/>
          <w:color w:val="auto"/>
        </w:rPr>
        <w:t xml:space="preserve"> </w:t>
      </w:r>
      <w:r w:rsidRPr="00FB328C">
        <w:rPr>
          <w:rStyle w:val="GivingReportDirectQuoteChar"/>
          <w:i/>
          <w:color w:val="auto"/>
        </w:rPr>
        <w:br/>
      </w:r>
      <w:r w:rsidRPr="00FB328C">
        <w:rPr>
          <w:rStyle w:val="QuotelabelChar"/>
          <w:i/>
          <w:color w:val="auto"/>
        </w:rPr>
        <w:t>-</w:t>
      </w:r>
      <w:r w:rsidR="00AC5C50">
        <w:rPr>
          <w:rStyle w:val="QuotelabelChar"/>
          <w:i/>
          <w:color w:val="auto"/>
        </w:rPr>
        <w:t xml:space="preserve"> </w:t>
      </w:r>
      <w:r w:rsidRPr="00FB328C">
        <w:rPr>
          <w:rStyle w:val="QuotelabelChar"/>
          <w:i/>
          <w:color w:val="auto"/>
        </w:rPr>
        <w:t>Interview,</w:t>
      </w:r>
      <w:r w:rsidR="00AC5C50">
        <w:rPr>
          <w:rStyle w:val="QuotelabelChar"/>
          <w:i/>
          <w:color w:val="auto"/>
        </w:rPr>
        <w:t xml:space="preserve"> </w:t>
      </w:r>
      <w:r w:rsidRPr="00FB328C">
        <w:rPr>
          <w:rStyle w:val="QuotelabelChar"/>
          <w:i/>
          <w:color w:val="auto"/>
        </w:rPr>
        <w:t>Big</w:t>
      </w:r>
      <w:r w:rsidR="00AC5C50">
        <w:rPr>
          <w:rStyle w:val="QuotelabelChar"/>
          <w:i/>
          <w:color w:val="auto"/>
        </w:rPr>
        <w:t xml:space="preserve"> </w:t>
      </w:r>
      <w:r w:rsidR="001567DE" w:rsidRPr="00FB328C">
        <w:rPr>
          <w:rStyle w:val="QuotelabelChar"/>
          <w:i/>
          <w:color w:val="auto"/>
        </w:rPr>
        <w:t>data</w:t>
      </w:r>
      <w:r w:rsidR="00AC5C50">
        <w:rPr>
          <w:rStyle w:val="QuotelabelChar"/>
          <w:i/>
          <w:color w:val="auto"/>
        </w:rPr>
        <w:t xml:space="preserve"> </w:t>
      </w:r>
      <w:r w:rsidR="001567DE" w:rsidRPr="00FB328C">
        <w:rPr>
          <w:rStyle w:val="QuotelabelChar"/>
          <w:i/>
          <w:color w:val="auto"/>
        </w:rPr>
        <w:t>-</w:t>
      </w:r>
      <w:r w:rsidR="00AC5C50">
        <w:rPr>
          <w:rStyle w:val="QuotelabelChar"/>
          <w:i/>
          <w:color w:val="auto"/>
        </w:rPr>
        <w:t xml:space="preserve"> </w:t>
      </w:r>
      <w:r w:rsidR="001567DE" w:rsidRPr="00FB328C">
        <w:rPr>
          <w:rStyle w:val="QuotelabelChar"/>
          <w:i/>
          <w:color w:val="auto"/>
        </w:rPr>
        <w:t>philanthropist</w:t>
      </w:r>
      <w:r w:rsidR="00AC5C50">
        <w:rPr>
          <w:rStyle w:val="QuotelabelChar"/>
          <w:i/>
          <w:color w:val="auto"/>
        </w:rPr>
        <w:t xml:space="preserve"> </w:t>
      </w:r>
      <w:r w:rsidR="001567DE" w:rsidRPr="00FB328C">
        <w:rPr>
          <w:rStyle w:val="QuotelabelChar"/>
          <w:i/>
          <w:color w:val="auto"/>
        </w:rPr>
        <w:t>key</w:t>
      </w:r>
      <w:r w:rsidR="00AC5C50">
        <w:rPr>
          <w:rStyle w:val="QuotelabelChar"/>
          <w:i/>
          <w:color w:val="auto"/>
        </w:rPr>
        <w:t xml:space="preserve"> </w:t>
      </w:r>
      <w:r w:rsidR="001567DE" w:rsidRPr="00FB328C">
        <w:rPr>
          <w:rStyle w:val="QuotelabelChar"/>
          <w:i/>
          <w:color w:val="auto"/>
        </w:rPr>
        <w:t>informant</w:t>
      </w:r>
      <w:r w:rsidRPr="00FB328C">
        <w:rPr>
          <w:rStyle w:val="QuotelabelChar"/>
          <w:i/>
          <w:color w:val="auto"/>
        </w:rPr>
        <w:t>,</w:t>
      </w:r>
      <w:r w:rsidR="00AC5C50">
        <w:rPr>
          <w:rStyle w:val="QuotelabelChar"/>
          <w:i/>
          <w:color w:val="auto"/>
        </w:rPr>
        <w:t xml:space="preserve"> </w:t>
      </w:r>
      <w:r w:rsidRPr="00FB328C">
        <w:rPr>
          <w:rStyle w:val="QuotelabelChar"/>
          <w:i/>
          <w:color w:val="auto"/>
        </w:rPr>
        <w:t>VIC</w:t>
      </w:r>
    </w:p>
    <w:p w14:paraId="7D0BB748" w14:textId="77777777" w:rsidR="00486CCA" w:rsidRPr="00FB328C" w:rsidRDefault="00486CCA" w:rsidP="00486CCA">
      <w:pPr>
        <w:pStyle w:val="Quote"/>
        <w:ind w:left="720"/>
        <w:rPr>
          <w:rStyle w:val="GivingReportDirectQuoteChar"/>
          <w:color w:val="auto"/>
        </w:rPr>
      </w:pPr>
    </w:p>
    <w:p w14:paraId="2FD20F06" w14:textId="5FBFED88" w:rsidR="00486CCA" w:rsidRPr="00FB328C" w:rsidRDefault="00486CCA" w:rsidP="00486CCA">
      <w:pPr>
        <w:pStyle w:val="Quote"/>
        <w:ind w:left="720"/>
        <w:rPr>
          <w:rStyle w:val="Strong"/>
          <w:color w:val="auto"/>
        </w:rPr>
      </w:pPr>
      <w:r w:rsidRPr="00FB328C">
        <w:rPr>
          <w:rStyle w:val="GivingReportDirectQuoteChar"/>
          <w:i/>
          <w:color w:val="auto"/>
        </w:rPr>
        <w:lastRenderedPageBreak/>
        <w:t>I</w:t>
      </w:r>
      <w:r w:rsidR="00AC5C50">
        <w:rPr>
          <w:rStyle w:val="GivingReportDirectQuoteChar"/>
          <w:i/>
          <w:color w:val="auto"/>
        </w:rPr>
        <w:t xml:space="preserve"> </w:t>
      </w:r>
      <w:r w:rsidRPr="00FB328C">
        <w:rPr>
          <w:rStyle w:val="GivingReportDirectQuoteChar"/>
          <w:i/>
          <w:color w:val="auto"/>
        </w:rPr>
        <w:t>start</w:t>
      </w:r>
      <w:r w:rsidR="00AC5C50">
        <w:rPr>
          <w:rStyle w:val="GivingReportDirectQuoteChar"/>
          <w:i/>
          <w:color w:val="auto"/>
        </w:rPr>
        <w:t xml:space="preserve"> </w:t>
      </w:r>
      <w:r w:rsidRPr="00FB328C">
        <w:rPr>
          <w:rStyle w:val="GivingReportDirectQuoteChar"/>
          <w:i/>
          <w:color w:val="auto"/>
        </w:rPr>
        <w:t>talking</w:t>
      </w:r>
      <w:r w:rsidR="00AC5C50">
        <w:rPr>
          <w:rStyle w:val="GivingReportDirectQuoteChar"/>
          <w:i/>
          <w:color w:val="auto"/>
        </w:rPr>
        <w:t xml:space="preserve"> </w:t>
      </w:r>
      <w:r w:rsidRPr="00FB328C">
        <w:rPr>
          <w:rStyle w:val="GivingReportDirectQuoteChar"/>
          <w:i/>
          <w:color w:val="auto"/>
        </w:rPr>
        <w:t>about</w:t>
      </w:r>
      <w:r w:rsidR="00AC5C50">
        <w:rPr>
          <w:rStyle w:val="GivingReportDirectQuoteChar"/>
          <w:i/>
          <w:color w:val="auto"/>
        </w:rPr>
        <w:t xml:space="preserve"> </w:t>
      </w:r>
      <w:r w:rsidRPr="00FB328C">
        <w:rPr>
          <w:rStyle w:val="GivingReportDirectQuoteChar"/>
          <w:i/>
          <w:color w:val="auto"/>
        </w:rPr>
        <w:t>[data]</w:t>
      </w:r>
      <w:r w:rsidR="00AC5C50">
        <w:rPr>
          <w:rStyle w:val="GivingReportDirectQuoteChar"/>
          <w:i/>
          <w:color w:val="auto"/>
        </w:rPr>
        <w:t xml:space="preserve"> </w:t>
      </w:r>
      <w:r w:rsidRPr="00FB328C">
        <w:rPr>
          <w:rStyle w:val="GivingReportDirectQuoteChar"/>
          <w:i/>
          <w:color w:val="auto"/>
        </w:rPr>
        <w:t>dashboards</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benchmarks</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things</w:t>
      </w:r>
      <w:r w:rsidR="00AC5C50">
        <w:rPr>
          <w:rStyle w:val="GivingReportDirectQuoteChar"/>
          <w:i/>
          <w:color w:val="auto"/>
        </w:rPr>
        <w:t xml:space="preserve"> </w:t>
      </w:r>
      <w:r w:rsidRPr="00FB328C">
        <w:rPr>
          <w:rStyle w:val="GivingReportDirectQuoteChar"/>
          <w:i/>
          <w:color w:val="auto"/>
        </w:rPr>
        <w:t>that</w:t>
      </w:r>
      <w:r w:rsidR="00AC5C50">
        <w:rPr>
          <w:rStyle w:val="GivingReportDirectQuoteChar"/>
          <w:i/>
          <w:color w:val="auto"/>
        </w:rPr>
        <w:t xml:space="preserve"> </w:t>
      </w:r>
      <w:r w:rsidRPr="00FB328C">
        <w:rPr>
          <w:rStyle w:val="GivingReportDirectQuoteChar"/>
          <w:i/>
          <w:color w:val="auto"/>
        </w:rPr>
        <w:t>can</w:t>
      </w:r>
      <w:r w:rsidR="00AC5C50">
        <w:rPr>
          <w:rStyle w:val="GivingReportDirectQuoteChar"/>
          <w:i/>
          <w:color w:val="auto"/>
        </w:rPr>
        <w:t xml:space="preserve"> </w:t>
      </w:r>
      <w:r w:rsidRPr="00FB328C">
        <w:rPr>
          <w:rStyle w:val="GivingReportDirectQuoteChar"/>
          <w:i/>
          <w:color w:val="auto"/>
        </w:rPr>
        <w:t>come</w:t>
      </w:r>
      <w:r w:rsidR="00AC5C50">
        <w:rPr>
          <w:rStyle w:val="GivingReportDirectQuoteChar"/>
          <w:i/>
          <w:color w:val="auto"/>
        </w:rPr>
        <w:t xml:space="preserve"> </w:t>
      </w:r>
      <w:r w:rsidRPr="00FB328C">
        <w:rPr>
          <w:rStyle w:val="GivingReportDirectQuoteChar"/>
          <w:i/>
          <w:color w:val="auto"/>
        </w:rPr>
        <w:t>out</w:t>
      </w:r>
      <w:r w:rsidR="00AC5C50">
        <w:rPr>
          <w:rStyle w:val="GivingReportDirectQuoteChar"/>
          <w:i/>
          <w:color w:val="auto"/>
        </w:rPr>
        <w:t xml:space="preserve"> </w:t>
      </w:r>
      <w:r w:rsidRPr="00FB328C">
        <w:rPr>
          <w:rStyle w:val="GivingReportDirectQuoteChar"/>
          <w:i/>
          <w:color w:val="auto"/>
        </w:rPr>
        <w:t>of</w:t>
      </w:r>
      <w:r w:rsidR="00AC5C50">
        <w:rPr>
          <w:rStyle w:val="GivingReportDirectQuoteChar"/>
          <w:i/>
          <w:color w:val="auto"/>
        </w:rPr>
        <w:t xml:space="preserve"> </w:t>
      </w:r>
      <w:r w:rsidRPr="00FB328C">
        <w:rPr>
          <w:rStyle w:val="GivingReportDirectQuoteChar"/>
          <w:i/>
          <w:color w:val="auto"/>
        </w:rPr>
        <w:t>there,</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their</w:t>
      </w:r>
      <w:r w:rsidR="00AC5C50">
        <w:rPr>
          <w:rStyle w:val="GivingReportDirectQuoteChar"/>
          <w:i/>
          <w:color w:val="auto"/>
        </w:rPr>
        <w:t xml:space="preserve"> </w:t>
      </w:r>
      <w:r w:rsidRPr="00FB328C">
        <w:rPr>
          <w:rStyle w:val="GivingReportDirectQuoteChar"/>
          <w:i/>
          <w:color w:val="auto"/>
        </w:rPr>
        <w:t>eyes</w:t>
      </w:r>
      <w:r w:rsidR="00AC5C50">
        <w:rPr>
          <w:rStyle w:val="GivingReportDirectQuoteChar"/>
          <w:i/>
          <w:color w:val="auto"/>
        </w:rPr>
        <w:t xml:space="preserve"> </w:t>
      </w:r>
      <w:r w:rsidRPr="00FB328C">
        <w:rPr>
          <w:rStyle w:val="GivingReportDirectQuoteChar"/>
          <w:i/>
          <w:color w:val="auto"/>
        </w:rPr>
        <w:t>light</w:t>
      </w:r>
      <w:r w:rsidR="00AC5C50">
        <w:rPr>
          <w:rStyle w:val="GivingReportDirectQuoteChar"/>
          <w:i/>
          <w:color w:val="auto"/>
        </w:rPr>
        <w:t xml:space="preserve"> </w:t>
      </w:r>
      <w:r w:rsidRPr="00FB328C">
        <w:rPr>
          <w:rStyle w:val="GivingReportDirectQuoteChar"/>
          <w:i/>
          <w:color w:val="auto"/>
        </w:rPr>
        <w:t>up</w:t>
      </w:r>
      <w:r w:rsidR="00AC5C50">
        <w:rPr>
          <w:rStyle w:val="GivingReportDirectQuoteChar"/>
          <w:i/>
          <w:color w:val="auto"/>
        </w:rPr>
        <w:t xml:space="preserve"> </w:t>
      </w:r>
      <w:r w:rsidRPr="00FB328C">
        <w:rPr>
          <w:rStyle w:val="GivingReportDirectQuoteChar"/>
          <w:i/>
          <w:color w:val="auto"/>
        </w:rPr>
        <w:t>immediately.</w:t>
      </w:r>
      <w:r w:rsidR="00AC5C50">
        <w:rPr>
          <w:rStyle w:val="GivingReportDirectQuoteChar"/>
          <w:i/>
          <w:color w:val="auto"/>
        </w:rPr>
        <w:t xml:space="preserve"> </w:t>
      </w:r>
      <w:r w:rsidRPr="00FB328C">
        <w:rPr>
          <w:rStyle w:val="GivingReportDirectQuoteChar"/>
          <w:i/>
          <w:color w:val="auto"/>
        </w:rPr>
        <w:t>So</w:t>
      </w:r>
      <w:r w:rsidR="00AC5C50">
        <w:rPr>
          <w:rStyle w:val="GivingReportDirectQuoteChar"/>
          <w:i/>
          <w:color w:val="auto"/>
        </w:rPr>
        <w:t xml:space="preserve"> </w:t>
      </w:r>
      <w:r w:rsidRPr="00FB328C">
        <w:rPr>
          <w:rStyle w:val="GivingReportDirectQuoteChar"/>
          <w:i/>
          <w:color w:val="auto"/>
        </w:rPr>
        <w:t>there’s</w:t>
      </w:r>
      <w:r w:rsidR="00AC5C50">
        <w:rPr>
          <w:rStyle w:val="GivingReportDirectQuoteChar"/>
          <w:i/>
          <w:color w:val="auto"/>
        </w:rPr>
        <w:t xml:space="preserve"> </w:t>
      </w:r>
      <w:r w:rsidRPr="00FB328C">
        <w:rPr>
          <w:rStyle w:val="GivingReportDirectQuoteChar"/>
          <w:i/>
          <w:color w:val="auto"/>
        </w:rPr>
        <w:t>I</w:t>
      </w:r>
      <w:r w:rsidR="00AC5C50">
        <w:rPr>
          <w:rStyle w:val="GivingReportDirectQuoteChar"/>
          <w:i/>
          <w:color w:val="auto"/>
        </w:rPr>
        <w:t xml:space="preserve"> </w:t>
      </w:r>
      <w:r w:rsidRPr="00FB328C">
        <w:rPr>
          <w:rStyle w:val="GivingReportDirectQuoteChar"/>
          <w:i/>
          <w:color w:val="auto"/>
        </w:rPr>
        <w:t>think</w:t>
      </w:r>
      <w:r w:rsidR="00AC5C50">
        <w:rPr>
          <w:rStyle w:val="GivingReportDirectQuoteChar"/>
          <w:i/>
          <w:color w:val="auto"/>
        </w:rPr>
        <w:t xml:space="preserve"> </w:t>
      </w:r>
      <w:r w:rsidRPr="00FB328C">
        <w:rPr>
          <w:rStyle w:val="GivingReportDirectQuoteChar"/>
          <w:i/>
          <w:color w:val="auto"/>
        </w:rPr>
        <w:t>a</w:t>
      </w:r>
      <w:r w:rsidR="00AC5C50">
        <w:rPr>
          <w:rStyle w:val="GivingReportDirectQuoteChar"/>
          <w:i/>
          <w:color w:val="auto"/>
        </w:rPr>
        <w:t xml:space="preserve"> </w:t>
      </w:r>
      <w:r w:rsidRPr="00FB328C">
        <w:rPr>
          <w:rStyle w:val="GivingReportDirectQuoteChar"/>
          <w:i/>
          <w:color w:val="auto"/>
        </w:rPr>
        <w:t>huge</w:t>
      </w:r>
      <w:r w:rsidR="00AC5C50">
        <w:rPr>
          <w:rStyle w:val="GivingReportDirectQuoteChar"/>
          <w:i/>
          <w:color w:val="auto"/>
        </w:rPr>
        <w:t xml:space="preserve"> </w:t>
      </w:r>
      <w:r w:rsidRPr="00FB328C">
        <w:rPr>
          <w:rStyle w:val="GivingReportDirectQuoteChar"/>
          <w:i/>
          <w:color w:val="auto"/>
        </w:rPr>
        <w:t>interest</w:t>
      </w:r>
      <w:r w:rsidR="00AC5C50">
        <w:rPr>
          <w:rStyle w:val="GivingReportDirectQuoteChar"/>
          <w:i/>
          <w:color w:val="auto"/>
        </w:rPr>
        <w:t xml:space="preserve"> </w:t>
      </w:r>
      <w:r w:rsidRPr="00FB328C">
        <w:rPr>
          <w:rStyle w:val="GivingReportDirectQuoteChar"/>
          <w:i/>
          <w:color w:val="auto"/>
        </w:rPr>
        <w:t>…</w:t>
      </w:r>
      <w:r w:rsidR="00AC5C50">
        <w:rPr>
          <w:rStyle w:val="GivingReportDirectQuoteChar"/>
          <w:i/>
          <w:color w:val="auto"/>
        </w:rPr>
        <w:t xml:space="preserve"> </w:t>
      </w:r>
      <w:r w:rsidRPr="00FB328C">
        <w:rPr>
          <w:rStyle w:val="GivingReportDirectQuoteChar"/>
          <w:i/>
          <w:color w:val="auto"/>
        </w:rPr>
        <w:t>most</w:t>
      </w:r>
      <w:r w:rsidR="00AC5C50">
        <w:rPr>
          <w:rStyle w:val="GivingReportDirectQuoteChar"/>
          <w:i/>
          <w:color w:val="auto"/>
        </w:rPr>
        <w:t xml:space="preserve"> </w:t>
      </w:r>
      <w:r w:rsidRPr="00FB328C">
        <w:rPr>
          <w:rStyle w:val="GivingReportDirectQuoteChar"/>
          <w:i/>
          <w:color w:val="auto"/>
        </w:rPr>
        <w:t>of</w:t>
      </w:r>
      <w:r w:rsidR="00AC5C50">
        <w:rPr>
          <w:rStyle w:val="GivingReportDirectQuoteChar"/>
          <w:i/>
          <w:color w:val="auto"/>
        </w:rPr>
        <w:t xml:space="preserve"> </w:t>
      </w:r>
      <w:r w:rsidRPr="00FB328C">
        <w:rPr>
          <w:rStyle w:val="GivingReportDirectQuoteChar"/>
          <w:i/>
          <w:color w:val="auto"/>
        </w:rPr>
        <w:t>the</w:t>
      </w:r>
      <w:r w:rsidR="00AC5C50">
        <w:rPr>
          <w:rStyle w:val="GivingReportDirectQuoteChar"/>
          <w:i/>
          <w:color w:val="auto"/>
        </w:rPr>
        <w:t xml:space="preserve"> </w:t>
      </w:r>
      <w:r w:rsidRPr="00FB328C">
        <w:rPr>
          <w:rStyle w:val="GivingReportDirectQuoteChar"/>
          <w:i/>
          <w:color w:val="auto"/>
        </w:rPr>
        <w:t>groups</w:t>
      </w:r>
      <w:r w:rsidR="00AC5C50">
        <w:rPr>
          <w:rStyle w:val="GivingReportDirectQuoteChar"/>
          <w:i/>
          <w:color w:val="auto"/>
        </w:rPr>
        <w:t xml:space="preserve"> </w:t>
      </w:r>
      <w:r w:rsidRPr="00FB328C">
        <w:rPr>
          <w:rStyle w:val="GivingReportDirectQuoteChar"/>
          <w:i/>
          <w:color w:val="auto"/>
        </w:rPr>
        <w:t>that</w:t>
      </w:r>
      <w:r w:rsidR="00AC5C50">
        <w:rPr>
          <w:rStyle w:val="GivingReportDirectQuoteChar"/>
          <w:i/>
          <w:color w:val="auto"/>
        </w:rPr>
        <w:t xml:space="preserve"> </w:t>
      </w:r>
      <w:r w:rsidRPr="00FB328C">
        <w:rPr>
          <w:rStyle w:val="GivingReportDirectQuoteChar"/>
          <w:i/>
          <w:color w:val="auto"/>
        </w:rPr>
        <w:t>we</w:t>
      </w:r>
      <w:r w:rsidR="00AC5C50">
        <w:rPr>
          <w:rStyle w:val="GivingReportDirectQuoteChar"/>
          <w:i/>
          <w:color w:val="auto"/>
        </w:rPr>
        <w:t xml:space="preserve"> </w:t>
      </w:r>
      <w:r w:rsidRPr="00FB328C">
        <w:rPr>
          <w:rStyle w:val="GivingReportDirectQuoteChar"/>
          <w:i/>
          <w:color w:val="auto"/>
        </w:rPr>
        <w:t>work</w:t>
      </w:r>
      <w:r w:rsidR="00AC5C50">
        <w:rPr>
          <w:rStyle w:val="GivingReportDirectQuoteChar"/>
          <w:i/>
          <w:color w:val="auto"/>
        </w:rPr>
        <w:t xml:space="preserve"> </w:t>
      </w:r>
      <w:r w:rsidRPr="00FB328C">
        <w:rPr>
          <w:rStyle w:val="GivingReportDirectQuoteChar"/>
          <w:i/>
          <w:color w:val="auto"/>
        </w:rPr>
        <w:t>with</w:t>
      </w:r>
      <w:r w:rsidR="00AC5C50">
        <w:rPr>
          <w:rStyle w:val="GivingReportDirectQuoteChar"/>
          <w:i/>
          <w:color w:val="auto"/>
        </w:rPr>
        <w:t xml:space="preserve"> </w:t>
      </w:r>
      <w:r w:rsidRPr="00FB328C">
        <w:rPr>
          <w:rStyle w:val="GivingReportDirectQuoteChar"/>
          <w:i/>
          <w:color w:val="auto"/>
        </w:rPr>
        <w:t>can</w:t>
      </w:r>
      <w:r w:rsidR="00AC5C50">
        <w:rPr>
          <w:rStyle w:val="GivingReportDirectQuoteChar"/>
          <w:i/>
          <w:color w:val="auto"/>
        </w:rPr>
        <w:t xml:space="preserve"> </w:t>
      </w:r>
      <w:r w:rsidRPr="00FB328C">
        <w:rPr>
          <w:rStyle w:val="GivingReportDirectQuoteChar"/>
          <w:i/>
          <w:color w:val="auto"/>
        </w:rPr>
        <w:t>see</w:t>
      </w:r>
      <w:r w:rsidR="00AC5C50">
        <w:rPr>
          <w:rStyle w:val="GivingReportDirectQuoteChar"/>
          <w:i/>
          <w:color w:val="auto"/>
        </w:rPr>
        <w:t xml:space="preserve"> </w:t>
      </w:r>
      <w:r w:rsidRPr="00FB328C">
        <w:rPr>
          <w:rStyle w:val="GivingReportDirectQuoteChar"/>
          <w:i/>
          <w:color w:val="auto"/>
        </w:rPr>
        <w:t>the</w:t>
      </w:r>
      <w:r w:rsidR="00AC5C50">
        <w:rPr>
          <w:rStyle w:val="GivingReportDirectQuoteChar"/>
          <w:i/>
          <w:color w:val="auto"/>
        </w:rPr>
        <w:t xml:space="preserve"> </w:t>
      </w:r>
      <w:r w:rsidRPr="00FB328C">
        <w:rPr>
          <w:rStyle w:val="GivingReportDirectQuoteChar"/>
          <w:i/>
          <w:color w:val="auto"/>
        </w:rPr>
        <w:t>value</w:t>
      </w:r>
      <w:r w:rsidR="00AC5C50">
        <w:rPr>
          <w:rStyle w:val="GivingReportDirectQuoteChar"/>
          <w:i/>
          <w:color w:val="auto"/>
        </w:rPr>
        <w:t xml:space="preserve"> </w:t>
      </w:r>
      <w:r w:rsidRPr="00FB328C">
        <w:rPr>
          <w:rStyle w:val="GivingReportDirectQuoteChar"/>
          <w:i/>
          <w:color w:val="auto"/>
        </w:rPr>
        <w:t>and</w:t>
      </w:r>
      <w:r w:rsidR="00AC5C50">
        <w:rPr>
          <w:rStyle w:val="GivingReportDirectQuoteChar"/>
          <w:i/>
          <w:color w:val="auto"/>
        </w:rPr>
        <w:t xml:space="preserve"> </w:t>
      </w:r>
      <w:r w:rsidRPr="00FB328C">
        <w:rPr>
          <w:rStyle w:val="GivingReportDirectQuoteChar"/>
          <w:i/>
          <w:color w:val="auto"/>
        </w:rPr>
        <w:t>are</w:t>
      </w:r>
      <w:r w:rsidR="00AC5C50">
        <w:rPr>
          <w:rStyle w:val="GivingReportDirectQuoteChar"/>
          <w:i/>
          <w:color w:val="auto"/>
        </w:rPr>
        <w:t xml:space="preserve"> </w:t>
      </w:r>
      <w:r w:rsidRPr="00FB328C">
        <w:rPr>
          <w:rStyle w:val="GivingReportDirectQuoteChar"/>
          <w:i/>
          <w:color w:val="auto"/>
        </w:rPr>
        <w:t>keen,</w:t>
      </w:r>
      <w:r w:rsidR="00AC5C50">
        <w:rPr>
          <w:rStyle w:val="GivingReportDirectQuoteChar"/>
          <w:i/>
          <w:color w:val="auto"/>
        </w:rPr>
        <w:t xml:space="preserve"> </w:t>
      </w:r>
      <w:r w:rsidRPr="00FB328C">
        <w:rPr>
          <w:rStyle w:val="GivingReportDirectQuoteChar"/>
          <w:i/>
          <w:color w:val="auto"/>
        </w:rPr>
        <w:t>like</w:t>
      </w:r>
      <w:r w:rsidR="00AC5C50">
        <w:rPr>
          <w:rStyle w:val="GivingReportDirectQuoteChar"/>
          <w:i/>
          <w:color w:val="auto"/>
        </w:rPr>
        <w:t xml:space="preserve"> </w:t>
      </w:r>
      <w:r w:rsidRPr="00FB328C">
        <w:rPr>
          <w:rStyle w:val="GivingReportDirectQuoteChar"/>
          <w:i/>
          <w:color w:val="auto"/>
        </w:rPr>
        <w:t>it’s</w:t>
      </w:r>
      <w:r w:rsidR="00AC5C50">
        <w:rPr>
          <w:rStyle w:val="GivingReportDirectQuoteChar"/>
          <w:i/>
          <w:color w:val="auto"/>
        </w:rPr>
        <w:t xml:space="preserve"> </w:t>
      </w:r>
      <w:r w:rsidRPr="00FB328C">
        <w:rPr>
          <w:rStyle w:val="GivingReportDirectQuoteChar"/>
          <w:i/>
          <w:color w:val="auto"/>
        </w:rPr>
        <w:t>overdue,</w:t>
      </w:r>
      <w:r w:rsidR="00AC5C50">
        <w:rPr>
          <w:rStyle w:val="GivingReportDirectQuoteChar"/>
          <w:i/>
          <w:color w:val="auto"/>
        </w:rPr>
        <w:t xml:space="preserve"> </w:t>
      </w:r>
      <w:r w:rsidRPr="00FB328C">
        <w:rPr>
          <w:rStyle w:val="GivingReportDirectQuoteChar"/>
          <w:i/>
          <w:color w:val="auto"/>
        </w:rPr>
        <w:t>they</w:t>
      </w:r>
      <w:r w:rsidR="00AC5C50">
        <w:rPr>
          <w:rStyle w:val="GivingReportDirectQuoteChar"/>
          <w:i/>
          <w:color w:val="auto"/>
        </w:rPr>
        <w:t xml:space="preserve"> </w:t>
      </w:r>
      <w:r w:rsidRPr="00FB328C">
        <w:rPr>
          <w:rStyle w:val="GivingReportDirectQuoteChar"/>
          <w:i/>
          <w:color w:val="auto"/>
        </w:rPr>
        <w:t>know</w:t>
      </w:r>
      <w:r w:rsidR="00AC5C50">
        <w:rPr>
          <w:rStyle w:val="GivingReportDirectQuoteChar"/>
          <w:i/>
          <w:color w:val="auto"/>
        </w:rPr>
        <w:t xml:space="preserve"> </w:t>
      </w:r>
      <w:r w:rsidRPr="00FB328C">
        <w:rPr>
          <w:rStyle w:val="GivingReportDirectQuoteChar"/>
          <w:i/>
          <w:color w:val="auto"/>
        </w:rPr>
        <w:t>what</w:t>
      </w:r>
      <w:r w:rsidR="00AC5C50">
        <w:rPr>
          <w:rStyle w:val="GivingReportDirectQuoteChar"/>
          <w:i/>
          <w:color w:val="auto"/>
        </w:rPr>
        <w:t xml:space="preserve"> </w:t>
      </w:r>
      <w:r w:rsidRPr="00FB328C">
        <w:rPr>
          <w:rStyle w:val="GivingReportDirectQuoteChar"/>
          <w:i/>
          <w:color w:val="auto"/>
        </w:rPr>
        <w:t>it</w:t>
      </w:r>
      <w:r w:rsidR="00AC5C50">
        <w:rPr>
          <w:rStyle w:val="GivingReportDirectQuoteChar"/>
          <w:i/>
          <w:color w:val="auto"/>
        </w:rPr>
        <w:t xml:space="preserve"> </w:t>
      </w:r>
      <w:r w:rsidRPr="00FB328C">
        <w:rPr>
          <w:rStyle w:val="GivingReportDirectQuoteChar"/>
          <w:i/>
          <w:color w:val="auto"/>
        </w:rPr>
        <w:t>could</w:t>
      </w:r>
      <w:r w:rsidR="00AC5C50">
        <w:rPr>
          <w:rStyle w:val="GivingReportDirectQuoteChar"/>
          <w:i/>
          <w:color w:val="auto"/>
        </w:rPr>
        <w:t xml:space="preserve"> </w:t>
      </w:r>
      <w:r w:rsidRPr="00FB328C">
        <w:rPr>
          <w:rStyle w:val="GivingReportDirectQuoteChar"/>
          <w:i/>
          <w:color w:val="auto"/>
        </w:rPr>
        <w:t>look</w:t>
      </w:r>
      <w:r w:rsidR="00AC5C50">
        <w:rPr>
          <w:rStyle w:val="GivingReportDirectQuoteChar"/>
          <w:i/>
          <w:color w:val="auto"/>
        </w:rPr>
        <w:t xml:space="preserve"> </w:t>
      </w:r>
      <w:r w:rsidRPr="00FB328C">
        <w:rPr>
          <w:rStyle w:val="GivingReportDirectQuoteChar"/>
          <w:i/>
          <w:color w:val="auto"/>
        </w:rPr>
        <w:t>like.</w:t>
      </w:r>
      <w:r w:rsidRPr="00FB328C">
        <w:rPr>
          <w:rStyle w:val="GivingReportDirectQuoteChar"/>
          <w:i/>
          <w:color w:val="auto"/>
        </w:rPr>
        <w:br/>
      </w:r>
      <w:r w:rsidRPr="00FB328C">
        <w:rPr>
          <w:rStyle w:val="QuotelabelChar"/>
          <w:i/>
          <w:color w:val="auto"/>
        </w:rPr>
        <w:t>-</w:t>
      </w:r>
      <w:r w:rsidR="00AC5C50">
        <w:rPr>
          <w:rStyle w:val="QuotelabelChar"/>
          <w:i/>
          <w:color w:val="auto"/>
        </w:rPr>
        <w:t xml:space="preserve"> </w:t>
      </w:r>
      <w:r w:rsidRPr="00FB328C">
        <w:rPr>
          <w:rStyle w:val="QuotelabelChar"/>
          <w:i/>
          <w:color w:val="auto"/>
        </w:rPr>
        <w:t>Interview,</w:t>
      </w:r>
      <w:r w:rsidR="00AC5C50">
        <w:rPr>
          <w:rStyle w:val="QuotelabelChar"/>
          <w:i/>
          <w:color w:val="auto"/>
        </w:rPr>
        <w:t xml:space="preserve"> </w:t>
      </w:r>
      <w:r w:rsidRPr="00FB328C">
        <w:rPr>
          <w:rStyle w:val="QuotelabelChar"/>
          <w:i/>
          <w:color w:val="auto"/>
        </w:rPr>
        <w:t>Big</w:t>
      </w:r>
      <w:r w:rsidR="00AC5C50">
        <w:rPr>
          <w:rStyle w:val="QuotelabelChar"/>
          <w:i/>
          <w:color w:val="auto"/>
        </w:rPr>
        <w:t xml:space="preserve"> </w:t>
      </w:r>
      <w:r w:rsidR="001567DE" w:rsidRPr="00FB328C">
        <w:rPr>
          <w:rStyle w:val="QuotelabelChar"/>
          <w:i/>
          <w:color w:val="auto"/>
        </w:rPr>
        <w:t>data</w:t>
      </w:r>
      <w:r w:rsidR="00AC5C50">
        <w:rPr>
          <w:rStyle w:val="QuotelabelChar"/>
          <w:i/>
          <w:color w:val="auto"/>
        </w:rPr>
        <w:t xml:space="preserve"> </w:t>
      </w:r>
      <w:r w:rsidR="001567DE" w:rsidRPr="00FB328C">
        <w:rPr>
          <w:rStyle w:val="QuotelabelChar"/>
          <w:i/>
          <w:color w:val="auto"/>
        </w:rPr>
        <w:t>-</w:t>
      </w:r>
      <w:r w:rsidR="00AC5C50">
        <w:rPr>
          <w:rStyle w:val="QuotelabelChar"/>
          <w:i/>
          <w:color w:val="auto"/>
        </w:rPr>
        <w:t xml:space="preserve"> </w:t>
      </w:r>
      <w:r w:rsidR="001567DE" w:rsidRPr="00FB328C">
        <w:rPr>
          <w:rStyle w:val="QuotelabelChar"/>
          <w:i/>
          <w:color w:val="auto"/>
        </w:rPr>
        <w:t>nonprofit</w:t>
      </w:r>
      <w:r w:rsidR="00AC5C50">
        <w:rPr>
          <w:rStyle w:val="QuotelabelChar"/>
          <w:i/>
          <w:color w:val="auto"/>
        </w:rPr>
        <w:t xml:space="preserve"> </w:t>
      </w:r>
      <w:r w:rsidR="001567DE" w:rsidRPr="00FB328C">
        <w:rPr>
          <w:rStyle w:val="QuotelabelChar"/>
          <w:i/>
          <w:color w:val="auto"/>
        </w:rPr>
        <w:t>key</w:t>
      </w:r>
      <w:r w:rsidR="00AC5C50">
        <w:rPr>
          <w:rStyle w:val="QuotelabelChar"/>
          <w:i/>
          <w:color w:val="auto"/>
        </w:rPr>
        <w:t xml:space="preserve"> </w:t>
      </w:r>
      <w:r w:rsidR="001567DE" w:rsidRPr="00FB328C">
        <w:rPr>
          <w:rStyle w:val="QuotelabelChar"/>
          <w:i/>
          <w:color w:val="auto"/>
        </w:rPr>
        <w:t>informant</w:t>
      </w:r>
      <w:r w:rsidRPr="00FB328C">
        <w:rPr>
          <w:rStyle w:val="QuotelabelChar"/>
          <w:i/>
          <w:color w:val="auto"/>
        </w:rPr>
        <w:t>,</w:t>
      </w:r>
      <w:r w:rsidR="00AC5C50">
        <w:rPr>
          <w:rStyle w:val="QuotelabelChar"/>
          <w:i/>
          <w:color w:val="auto"/>
        </w:rPr>
        <w:t xml:space="preserve"> </w:t>
      </w:r>
      <w:r w:rsidRPr="00FB328C">
        <w:rPr>
          <w:rStyle w:val="QuotelabelChar"/>
          <w:i/>
          <w:color w:val="auto"/>
        </w:rPr>
        <w:t>VIC</w:t>
      </w:r>
    </w:p>
    <w:p w14:paraId="0AD08A75" w14:textId="7F42C323" w:rsidR="00486CCA" w:rsidRPr="00FB328C" w:rsidRDefault="00486CCA" w:rsidP="00486CCA">
      <w:pPr>
        <w:rPr>
          <w:color w:val="auto"/>
        </w:rPr>
      </w:pPr>
      <w:r w:rsidRPr="00FB328C">
        <w:rPr>
          <w:color w:val="auto"/>
        </w:rPr>
        <w:t>With</w:t>
      </w:r>
      <w:r w:rsidR="00AC5C50">
        <w:rPr>
          <w:color w:val="auto"/>
        </w:rPr>
        <w:t xml:space="preserve"> </w:t>
      </w:r>
      <w:r w:rsidRPr="00FB328C">
        <w:rPr>
          <w:color w:val="auto"/>
        </w:rPr>
        <w:t>regard</w:t>
      </w:r>
      <w:r w:rsidR="00AC5C50">
        <w:rPr>
          <w:color w:val="auto"/>
        </w:rPr>
        <w:t xml:space="preserve"> </w:t>
      </w:r>
      <w:r w:rsidRPr="00FB328C">
        <w:rPr>
          <w:color w:val="auto"/>
        </w:rPr>
        <w:t>to</w:t>
      </w:r>
      <w:r w:rsidR="00AC5C50">
        <w:rPr>
          <w:color w:val="auto"/>
        </w:rPr>
        <w:t xml:space="preserve"> </w:t>
      </w:r>
      <w:r w:rsidRPr="00FB328C">
        <w:rPr>
          <w:color w:val="auto"/>
        </w:rPr>
        <w:t>Australia’s</w:t>
      </w:r>
      <w:r w:rsidR="00AC5C50">
        <w:rPr>
          <w:color w:val="auto"/>
        </w:rPr>
        <w:t xml:space="preserve"> </w:t>
      </w:r>
      <w:r w:rsidRPr="00FB328C">
        <w:rPr>
          <w:color w:val="auto"/>
        </w:rPr>
        <w:t>relative</w:t>
      </w:r>
      <w:r w:rsidR="00AC5C50">
        <w:rPr>
          <w:color w:val="auto"/>
        </w:rPr>
        <w:t xml:space="preserve"> </w:t>
      </w:r>
      <w:r w:rsidRPr="00FB328C">
        <w:rPr>
          <w:color w:val="auto"/>
        </w:rPr>
        <w:t>progress</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other</w:t>
      </w:r>
      <w:r w:rsidR="00AC5C50">
        <w:rPr>
          <w:color w:val="auto"/>
        </w:rPr>
        <w:t xml:space="preserve"> </w:t>
      </w:r>
      <w:r w:rsidRPr="00FB328C">
        <w:rPr>
          <w:color w:val="auto"/>
        </w:rPr>
        <w:t>countries,</w:t>
      </w:r>
      <w:r w:rsidR="00AC5C50">
        <w:rPr>
          <w:color w:val="auto"/>
        </w:rPr>
        <w:t xml:space="preserve"> </w:t>
      </w: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broad</w:t>
      </w:r>
      <w:r w:rsidR="00AC5C50">
        <w:rPr>
          <w:color w:val="auto"/>
        </w:rPr>
        <w:t xml:space="preserve"> </w:t>
      </w:r>
      <w:r w:rsidRPr="00FB328C">
        <w:rPr>
          <w:color w:val="auto"/>
        </w:rPr>
        <w:t>sense</w:t>
      </w:r>
      <w:r w:rsidR="00AC5C50">
        <w:rPr>
          <w:color w:val="auto"/>
        </w:rPr>
        <w:t xml:space="preserve"> </w:t>
      </w:r>
      <w:r w:rsidRPr="00FB328C">
        <w:rPr>
          <w:color w:val="auto"/>
        </w:rPr>
        <w:t>that</w:t>
      </w:r>
      <w:r w:rsidR="00AC5C50">
        <w:rPr>
          <w:color w:val="auto"/>
        </w:rPr>
        <w:t xml:space="preserve"> </w:t>
      </w:r>
      <w:r w:rsidRPr="00FB328C">
        <w:rPr>
          <w:color w:val="auto"/>
        </w:rPr>
        <w:t>practice</w:t>
      </w:r>
      <w:r w:rsidR="00AC5C50">
        <w:rPr>
          <w:color w:val="auto"/>
        </w:rPr>
        <w:t xml:space="preserve"> </w:t>
      </w:r>
      <w:r w:rsidRPr="00FB328C">
        <w:rPr>
          <w:color w:val="auto"/>
        </w:rPr>
        <w:t>was</w:t>
      </w:r>
      <w:r w:rsidR="00AC5C50">
        <w:rPr>
          <w:color w:val="auto"/>
        </w:rPr>
        <w:t xml:space="preserve"> </w:t>
      </w:r>
      <w:r w:rsidRPr="00FB328C">
        <w:rPr>
          <w:color w:val="auto"/>
        </w:rPr>
        <w:t>new</w:t>
      </w:r>
      <w:r w:rsidR="00AC5C50">
        <w:rPr>
          <w:color w:val="auto"/>
        </w:rPr>
        <w:t xml:space="preserve"> </w:t>
      </w:r>
      <w:r w:rsidRPr="00FB328C">
        <w:rPr>
          <w:color w:val="auto"/>
        </w:rPr>
        <w:t>in</w:t>
      </w:r>
      <w:r w:rsidR="00AC5C50">
        <w:rPr>
          <w:color w:val="auto"/>
        </w:rPr>
        <w:t xml:space="preserve"> </w:t>
      </w:r>
      <w:r w:rsidRPr="00FB328C">
        <w:rPr>
          <w:color w:val="auto"/>
        </w:rPr>
        <w:t>most</w:t>
      </w:r>
      <w:r w:rsidR="00AC5C50">
        <w:rPr>
          <w:color w:val="auto"/>
        </w:rPr>
        <w:t xml:space="preserve"> </w:t>
      </w:r>
      <w:r w:rsidRPr="00FB328C">
        <w:rPr>
          <w:color w:val="auto"/>
        </w:rPr>
        <w:t>jurisdictions</w:t>
      </w:r>
      <w:r w:rsidR="00AC5C50">
        <w:rPr>
          <w:color w:val="auto"/>
        </w:rPr>
        <w:t xml:space="preserve"> </w:t>
      </w:r>
      <w:r w:rsidRPr="00FB328C">
        <w:rPr>
          <w:color w:val="auto"/>
        </w:rPr>
        <w:t>and</w:t>
      </w:r>
      <w:r w:rsidR="00AC5C50">
        <w:rPr>
          <w:color w:val="auto"/>
        </w:rPr>
        <w:t xml:space="preserve"> </w:t>
      </w:r>
      <w:r w:rsidRPr="00FB328C">
        <w:rPr>
          <w:color w:val="auto"/>
        </w:rPr>
        <w:t>that</w:t>
      </w:r>
      <w:r w:rsidR="00AC5C50">
        <w:rPr>
          <w:color w:val="auto"/>
        </w:rPr>
        <w:t xml:space="preserve"> </w:t>
      </w:r>
      <w:r w:rsidRPr="00FB328C">
        <w:rPr>
          <w:color w:val="auto"/>
        </w:rPr>
        <w:t>Australia</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notably</w:t>
      </w:r>
      <w:r w:rsidR="00AC5C50">
        <w:rPr>
          <w:color w:val="auto"/>
        </w:rPr>
        <w:t xml:space="preserve"> </w:t>
      </w:r>
      <w:r w:rsidRPr="00FB328C">
        <w:rPr>
          <w:color w:val="auto"/>
        </w:rPr>
        <w:t>behind</w:t>
      </w:r>
      <w:r w:rsidR="00AC5C50">
        <w:rPr>
          <w:color w:val="auto"/>
        </w:rPr>
        <w:t xml:space="preserve"> </w:t>
      </w:r>
      <w:r w:rsidRPr="00FB328C">
        <w:rPr>
          <w:color w:val="auto"/>
        </w:rPr>
        <w:t>others</w:t>
      </w:r>
      <w:r w:rsidR="00AC5C50">
        <w:rPr>
          <w:color w:val="auto"/>
        </w:rPr>
        <w:t xml:space="preserve"> </w:t>
      </w:r>
      <w:r w:rsidRPr="00FB328C">
        <w:rPr>
          <w:color w:val="auto"/>
        </w:rPr>
        <w:t>in</w:t>
      </w:r>
      <w:r w:rsidR="00AC5C50">
        <w:rPr>
          <w:color w:val="auto"/>
        </w:rPr>
        <w:t xml:space="preserve"> </w:t>
      </w:r>
      <w:r w:rsidRPr="00FB328C">
        <w:rPr>
          <w:color w:val="auto"/>
        </w:rPr>
        <w:t>mobilising</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effective</w:t>
      </w:r>
      <w:r w:rsidR="00AC5C50">
        <w:rPr>
          <w:color w:val="auto"/>
        </w:rPr>
        <w:t xml:space="preserve"> </w:t>
      </w:r>
      <w:r w:rsidRPr="00FB328C">
        <w:rPr>
          <w:color w:val="auto"/>
        </w:rPr>
        <w:t>giving.</w:t>
      </w:r>
    </w:p>
    <w:p w14:paraId="705F8A5B" w14:textId="0DDC9408" w:rsidR="00486CCA" w:rsidRPr="00FB328C" w:rsidRDefault="00486CCA" w:rsidP="00486CCA">
      <w:pPr>
        <w:ind w:left="720"/>
        <w:rPr>
          <w:rStyle w:val="QuotelabelChar"/>
          <w:color w:val="auto"/>
        </w:rPr>
      </w:pPr>
      <w:r w:rsidRPr="00FB328C">
        <w:rPr>
          <w:rStyle w:val="GivingReportDirectQuoteChar"/>
          <w:color w:val="auto"/>
        </w:rPr>
        <w:t>…</w:t>
      </w:r>
      <w:r w:rsidR="00AC5C50">
        <w:rPr>
          <w:rStyle w:val="GivingReportDirectQuoteChar"/>
          <w:color w:val="auto"/>
        </w:rPr>
        <w:t xml:space="preserve"> </w:t>
      </w:r>
      <w:r w:rsidRPr="00FB328C">
        <w:rPr>
          <w:rStyle w:val="GivingReportDirectQuoteChar"/>
          <w:color w:val="auto"/>
        </w:rPr>
        <w:t>it’s</w:t>
      </w:r>
      <w:r w:rsidR="00AC5C50">
        <w:rPr>
          <w:rStyle w:val="GivingReportDirectQuoteChar"/>
          <w:color w:val="auto"/>
        </w:rPr>
        <w:t xml:space="preserve"> </w:t>
      </w:r>
      <w:r w:rsidRPr="00FB328C">
        <w:rPr>
          <w:rStyle w:val="GivingReportDirectQuoteChar"/>
          <w:color w:val="auto"/>
        </w:rPr>
        <w:t>so</w:t>
      </w:r>
      <w:r w:rsidR="00AC5C50">
        <w:rPr>
          <w:rStyle w:val="GivingReportDirectQuoteChar"/>
          <w:color w:val="auto"/>
        </w:rPr>
        <w:t xml:space="preserve"> </w:t>
      </w:r>
      <w:r w:rsidRPr="00FB328C">
        <w:rPr>
          <w:rStyle w:val="GivingReportDirectQuoteChar"/>
          <w:color w:val="auto"/>
        </w:rPr>
        <w:t>nascent</w:t>
      </w:r>
      <w:r w:rsidR="00AC5C50">
        <w:rPr>
          <w:rStyle w:val="GivingReportDirectQuoteChar"/>
          <w:color w:val="auto"/>
        </w:rPr>
        <w:t xml:space="preserve"> </w:t>
      </w:r>
      <w:r w:rsidRPr="00FB328C">
        <w:rPr>
          <w:rStyle w:val="GivingReportDirectQuoteChar"/>
          <w:color w:val="auto"/>
        </w:rPr>
        <w:t>everywhere.</w:t>
      </w:r>
      <w:r w:rsidR="00AC5C50">
        <w:rPr>
          <w:rStyle w:val="GivingReportDirectQuoteChar"/>
          <w:color w:val="auto"/>
        </w:rPr>
        <w:t xml:space="preserve"> </w:t>
      </w:r>
      <w:r w:rsidRPr="00FB328C">
        <w:rPr>
          <w:rStyle w:val="GivingReportDirectQuoteChar"/>
          <w:color w:val="auto"/>
        </w:rPr>
        <w:t>But</w:t>
      </w:r>
      <w:r w:rsidR="00AC5C50">
        <w:rPr>
          <w:rStyle w:val="GivingReportDirectQuoteChar"/>
          <w:color w:val="auto"/>
        </w:rPr>
        <w:t xml:space="preserve"> </w:t>
      </w:r>
      <w:r w:rsidRPr="00FB328C">
        <w:rPr>
          <w:rStyle w:val="GivingReportDirectQuoteChar"/>
          <w:color w:val="auto"/>
        </w:rPr>
        <w:t>not</w:t>
      </w:r>
      <w:r w:rsidR="00AC5C50">
        <w:rPr>
          <w:rStyle w:val="GivingReportDirectQuoteChar"/>
          <w:color w:val="auto"/>
        </w:rPr>
        <w:t xml:space="preserve"> </w:t>
      </w:r>
      <w:r w:rsidRPr="00FB328C">
        <w:rPr>
          <w:rStyle w:val="GivingReportDirectQuoteChar"/>
          <w:color w:val="auto"/>
        </w:rPr>
        <w:t>for</w:t>
      </w:r>
      <w:r w:rsidR="00AC5C50">
        <w:rPr>
          <w:rStyle w:val="GivingReportDirectQuoteChar"/>
          <w:color w:val="auto"/>
        </w:rPr>
        <w:t xml:space="preserve"> </w:t>
      </w:r>
      <w:r w:rsidRPr="00FB328C">
        <w:rPr>
          <w:rStyle w:val="GivingReportDirectQuoteChar"/>
          <w:color w:val="auto"/>
        </w:rPr>
        <w:t>profit</w:t>
      </w:r>
      <w:r w:rsidR="00AC5C50">
        <w:rPr>
          <w:rStyle w:val="GivingReportDirectQuoteChar"/>
          <w:color w:val="auto"/>
        </w:rPr>
        <w:t xml:space="preserve"> </w:t>
      </w:r>
      <w:r w:rsidRPr="00FB328C">
        <w:rPr>
          <w:rStyle w:val="GivingReportDirectQuoteChar"/>
          <w:color w:val="auto"/>
        </w:rPr>
        <w:t>and</w:t>
      </w:r>
      <w:r w:rsidR="00AC5C50">
        <w:rPr>
          <w:rStyle w:val="GivingReportDirectQuoteChar"/>
          <w:color w:val="auto"/>
        </w:rPr>
        <w:t xml:space="preserve"> </w:t>
      </w:r>
      <w:r w:rsidRPr="00FB328C">
        <w:rPr>
          <w:rStyle w:val="GivingReportDirectQuoteChar"/>
          <w:color w:val="auto"/>
        </w:rPr>
        <w:t>grantmaking</w:t>
      </w:r>
      <w:r w:rsidR="00AC5C50">
        <w:rPr>
          <w:rStyle w:val="GivingReportDirectQuoteChar"/>
          <w:color w:val="auto"/>
        </w:rPr>
        <w:t xml:space="preserve"> </w:t>
      </w:r>
      <w:r w:rsidRPr="00FB328C">
        <w:rPr>
          <w:rStyle w:val="GivingReportDirectQuoteChar"/>
          <w:color w:val="auto"/>
        </w:rPr>
        <w:t>and</w:t>
      </w:r>
      <w:r w:rsidR="00AC5C50">
        <w:rPr>
          <w:rStyle w:val="GivingReportDirectQuoteChar"/>
          <w:color w:val="auto"/>
        </w:rPr>
        <w:t xml:space="preserve"> </w:t>
      </w:r>
      <w:r w:rsidRPr="00FB328C">
        <w:rPr>
          <w:rStyle w:val="GivingReportDirectQuoteChar"/>
          <w:color w:val="auto"/>
        </w:rPr>
        <w:t>philanthropic</w:t>
      </w:r>
      <w:r w:rsidR="00AC5C50">
        <w:rPr>
          <w:rStyle w:val="GivingReportDirectQuoteChar"/>
          <w:color w:val="auto"/>
        </w:rPr>
        <w:t xml:space="preserve"> </w:t>
      </w:r>
      <w:r w:rsidRPr="00FB328C">
        <w:rPr>
          <w:rStyle w:val="GivingReportDirectQuoteChar"/>
          <w:color w:val="auto"/>
        </w:rPr>
        <w:t>organisations</w:t>
      </w:r>
      <w:r w:rsidR="00AC5C50">
        <w:rPr>
          <w:rStyle w:val="GivingReportDirectQuoteChar"/>
          <w:color w:val="auto"/>
        </w:rPr>
        <w:t xml:space="preserve"> </w:t>
      </w:r>
      <w:r w:rsidRPr="00FB328C">
        <w:rPr>
          <w:rStyle w:val="GivingReportDirectQuoteChar"/>
          <w:color w:val="auto"/>
        </w:rPr>
        <w:t>everywhere</w:t>
      </w:r>
      <w:r w:rsidR="00AC5C50">
        <w:rPr>
          <w:rStyle w:val="GivingReportDirectQuoteChar"/>
          <w:color w:val="auto"/>
        </w:rPr>
        <w:t xml:space="preserve"> </w:t>
      </w:r>
      <w:r w:rsidRPr="00FB328C">
        <w:rPr>
          <w:rStyle w:val="GivingReportDirectQuoteChar"/>
          <w:color w:val="auto"/>
        </w:rPr>
        <w:t>are</w:t>
      </w:r>
      <w:r w:rsidR="00AC5C50">
        <w:rPr>
          <w:rStyle w:val="GivingReportDirectQuoteChar"/>
          <w:color w:val="auto"/>
        </w:rPr>
        <w:t xml:space="preserve"> </w:t>
      </w:r>
      <w:r w:rsidRPr="00FB328C">
        <w:rPr>
          <w:rStyle w:val="GivingReportDirectQuoteChar"/>
          <w:color w:val="auto"/>
        </w:rPr>
        <w:t>just</w:t>
      </w:r>
      <w:r w:rsidR="00AC5C50">
        <w:rPr>
          <w:rStyle w:val="GivingReportDirectQuoteChar"/>
          <w:color w:val="auto"/>
        </w:rPr>
        <w:t xml:space="preserve"> </w:t>
      </w:r>
      <w:r w:rsidRPr="00FB328C">
        <w:rPr>
          <w:rStyle w:val="GivingReportDirectQuoteChar"/>
          <w:color w:val="auto"/>
        </w:rPr>
        <w:t>starting</w:t>
      </w:r>
      <w:r w:rsidR="00AC5C50">
        <w:rPr>
          <w:rStyle w:val="GivingReportDirectQuoteChar"/>
          <w:color w:val="auto"/>
        </w:rPr>
        <w:t xml:space="preserve"> </w:t>
      </w:r>
      <w:r w:rsidRPr="00FB328C">
        <w:rPr>
          <w:rStyle w:val="GivingReportDirectQuoteChar"/>
          <w:color w:val="auto"/>
        </w:rPr>
        <w:t>…</w:t>
      </w:r>
      <w:r w:rsidR="00AC5C50">
        <w:rPr>
          <w:rStyle w:val="GivingReportDirectQuoteChar"/>
          <w:color w:val="auto"/>
        </w:rPr>
        <w:t xml:space="preserve"> </w:t>
      </w:r>
      <w:r w:rsidRPr="00FB328C">
        <w:rPr>
          <w:rStyle w:val="GivingReportDirectQuoteChar"/>
          <w:color w:val="auto"/>
        </w:rPr>
        <w:t>I</w:t>
      </w:r>
      <w:r w:rsidR="00AC5C50">
        <w:rPr>
          <w:rStyle w:val="GivingReportDirectQuoteChar"/>
          <w:color w:val="auto"/>
        </w:rPr>
        <w:t xml:space="preserve"> </w:t>
      </w:r>
      <w:r w:rsidRPr="00FB328C">
        <w:rPr>
          <w:rStyle w:val="GivingReportDirectQuoteChar"/>
          <w:color w:val="auto"/>
        </w:rPr>
        <w:t>think</w:t>
      </w:r>
      <w:r w:rsidR="00AC5C50">
        <w:rPr>
          <w:rStyle w:val="GivingReportDirectQuoteChar"/>
          <w:color w:val="auto"/>
        </w:rPr>
        <w:t xml:space="preserve"> </w:t>
      </w:r>
      <w:r w:rsidRPr="00FB328C">
        <w:rPr>
          <w:rStyle w:val="GivingReportDirectQuoteChar"/>
          <w:color w:val="auto"/>
        </w:rPr>
        <w:t>there’s</w:t>
      </w:r>
      <w:r w:rsidR="00AC5C50">
        <w:rPr>
          <w:rStyle w:val="GivingReportDirectQuoteChar"/>
          <w:color w:val="auto"/>
        </w:rPr>
        <w:t xml:space="preserve"> </w:t>
      </w:r>
      <w:r w:rsidRPr="00FB328C">
        <w:rPr>
          <w:rStyle w:val="GivingReportDirectQuoteChar"/>
          <w:color w:val="auto"/>
        </w:rPr>
        <w:t>definitely</w:t>
      </w:r>
      <w:r w:rsidR="00AC5C50">
        <w:rPr>
          <w:rStyle w:val="GivingReportDirectQuoteChar"/>
          <w:color w:val="auto"/>
        </w:rPr>
        <w:t xml:space="preserve"> </w:t>
      </w:r>
      <w:r w:rsidRPr="00FB328C">
        <w:rPr>
          <w:rStyle w:val="GivingReportDirectQuoteChar"/>
          <w:color w:val="auto"/>
        </w:rPr>
        <w:t>an</w:t>
      </w:r>
      <w:r w:rsidR="00AC5C50">
        <w:rPr>
          <w:rStyle w:val="GivingReportDirectQuoteChar"/>
          <w:color w:val="auto"/>
        </w:rPr>
        <w:t xml:space="preserve"> </w:t>
      </w:r>
      <w:r w:rsidRPr="00FB328C">
        <w:rPr>
          <w:rStyle w:val="GivingReportDirectQuoteChar"/>
          <w:color w:val="auto"/>
        </w:rPr>
        <w:t>awareness</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it’s</w:t>
      </w:r>
      <w:r w:rsidR="00AC5C50">
        <w:rPr>
          <w:rStyle w:val="GivingReportDirectQuoteChar"/>
          <w:color w:val="auto"/>
        </w:rPr>
        <w:t xml:space="preserve"> </w:t>
      </w:r>
      <w:r w:rsidRPr="00FB328C">
        <w:rPr>
          <w:rStyle w:val="GivingReportDirectQuoteChar"/>
          <w:color w:val="auto"/>
        </w:rPr>
        <w:t>important,</w:t>
      </w:r>
      <w:r w:rsidR="00AC5C50">
        <w:rPr>
          <w:rStyle w:val="GivingReportDirectQuoteChar"/>
          <w:color w:val="auto"/>
        </w:rPr>
        <w:t xml:space="preserve"> </w:t>
      </w:r>
      <w:r w:rsidRPr="00FB328C">
        <w:rPr>
          <w:rStyle w:val="GivingReportDirectQuoteChar"/>
          <w:color w:val="auto"/>
        </w:rPr>
        <w:t>important</w:t>
      </w:r>
      <w:r w:rsidR="00AC5C50">
        <w:rPr>
          <w:rStyle w:val="GivingReportDirectQuoteChar"/>
          <w:color w:val="auto"/>
        </w:rPr>
        <w:t xml:space="preserve"> </w:t>
      </w:r>
      <w:r w:rsidRPr="00FB328C">
        <w:rPr>
          <w:rStyle w:val="GivingReportDirectQuoteChar"/>
          <w:color w:val="auto"/>
        </w:rPr>
        <w:t>somehow,</w:t>
      </w:r>
      <w:r w:rsidR="00AC5C50">
        <w:rPr>
          <w:rStyle w:val="GivingReportDirectQuoteChar"/>
          <w:color w:val="auto"/>
        </w:rPr>
        <w:t xml:space="preserve"> </w:t>
      </w:r>
      <w:r w:rsidRPr="00FB328C">
        <w:rPr>
          <w:rStyle w:val="GivingReportDirectQuoteChar"/>
          <w:color w:val="auto"/>
        </w:rPr>
        <w:t>but</w:t>
      </w:r>
      <w:r w:rsidR="00AC5C50">
        <w:rPr>
          <w:rStyle w:val="GivingReportDirectQuoteChar"/>
          <w:color w:val="auto"/>
        </w:rPr>
        <w:t xml:space="preserve"> </w:t>
      </w:r>
      <w:r w:rsidRPr="00FB328C">
        <w:rPr>
          <w:rStyle w:val="GivingReportDirectQuoteChar"/>
          <w:color w:val="auto"/>
        </w:rPr>
        <w:t>I</w:t>
      </w:r>
      <w:r w:rsidR="00AC5C50">
        <w:rPr>
          <w:rStyle w:val="GivingReportDirectQuoteChar"/>
          <w:color w:val="auto"/>
        </w:rPr>
        <w:t xml:space="preserve"> </w:t>
      </w:r>
      <w:r w:rsidRPr="00FB328C">
        <w:rPr>
          <w:rStyle w:val="GivingReportDirectQuoteChar"/>
          <w:color w:val="auto"/>
        </w:rPr>
        <w:t>think</w:t>
      </w:r>
      <w:r w:rsidR="00AC5C50">
        <w:rPr>
          <w:rStyle w:val="GivingReportDirectQuoteChar"/>
          <w:color w:val="auto"/>
        </w:rPr>
        <w:t xml:space="preserve"> </w:t>
      </w:r>
      <w:r w:rsidRPr="00FB328C">
        <w:rPr>
          <w:rStyle w:val="GivingReportDirectQuoteChar"/>
          <w:color w:val="auto"/>
        </w:rPr>
        <w:t>there’s</w:t>
      </w:r>
      <w:r w:rsidR="00AC5C50">
        <w:rPr>
          <w:rStyle w:val="GivingReportDirectQuoteChar"/>
          <w:color w:val="auto"/>
        </w:rPr>
        <w:t xml:space="preserve"> </w:t>
      </w:r>
      <w:r w:rsidRPr="00FB328C">
        <w:rPr>
          <w:rStyle w:val="GivingReportDirectQuoteChar"/>
          <w:color w:val="auto"/>
        </w:rPr>
        <w:t>a</w:t>
      </w:r>
      <w:r w:rsidR="00AC5C50">
        <w:rPr>
          <w:rStyle w:val="GivingReportDirectQuoteChar"/>
          <w:color w:val="auto"/>
        </w:rPr>
        <w:t xml:space="preserve"> </w:t>
      </w:r>
      <w:r w:rsidRPr="00FB328C">
        <w:rPr>
          <w:rStyle w:val="GivingReportDirectQuoteChar"/>
          <w:color w:val="auto"/>
        </w:rPr>
        <w:t>lack</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understanding</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how</w:t>
      </w:r>
      <w:r w:rsidR="00AC5C50">
        <w:rPr>
          <w:rStyle w:val="GivingReportDirectQuoteChar"/>
          <w:color w:val="auto"/>
        </w:rPr>
        <w:t xml:space="preserve"> </w:t>
      </w:r>
      <w:r w:rsidRPr="00FB328C">
        <w:rPr>
          <w:rStyle w:val="GivingReportDirectQuoteChar"/>
          <w:color w:val="auto"/>
        </w:rPr>
        <w:t>it</w:t>
      </w:r>
      <w:r w:rsidR="00AC5C50">
        <w:rPr>
          <w:rStyle w:val="GivingReportDirectQuoteChar"/>
          <w:color w:val="auto"/>
        </w:rPr>
        <w:t xml:space="preserve"> </w:t>
      </w:r>
      <w:r w:rsidRPr="00FB328C">
        <w:rPr>
          <w:rStyle w:val="GivingReportDirectQuoteChar"/>
          <w:color w:val="auto"/>
        </w:rPr>
        <w:t>can</w:t>
      </w:r>
      <w:r w:rsidR="00AC5C50">
        <w:rPr>
          <w:rStyle w:val="GivingReportDirectQuoteChar"/>
          <w:color w:val="auto"/>
        </w:rPr>
        <w:t xml:space="preserve"> </w:t>
      </w:r>
      <w:r w:rsidRPr="00FB328C">
        <w:rPr>
          <w:rStyle w:val="GivingReportDirectQuoteChar"/>
          <w:color w:val="auto"/>
        </w:rPr>
        <w:t>be</w:t>
      </w:r>
      <w:r w:rsidR="00AC5C50">
        <w:rPr>
          <w:rStyle w:val="GivingReportDirectQuoteChar"/>
          <w:color w:val="auto"/>
        </w:rPr>
        <w:t xml:space="preserve"> </w:t>
      </w:r>
      <w:r w:rsidRPr="00FB328C">
        <w:rPr>
          <w:rStyle w:val="GivingReportDirectQuoteChar"/>
          <w:color w:val="auto"/>
        </w:rPr>
        <w:t>useful.</w:t>
      </w:r>
      <w:r w:rsidR="00AC5C50">
        <w:rPr>
          <w:rStyle w:val="GivingReportDirectQuoteChar"/>
          <w:color w:val="auto"/>
        </w:rPr>
        <w:t xml:space="preserve"> </w:t>
      </w:r>
      <w:r w:rsidRPr="00FB328C">
        <w:rPr>
          <w:rStyle w:val="GivingReportDirectQuoteChar"/>
          <w:color w:val="auto"/>
        </w:rPr>
        <w:t>So</w:t>
      </w:r>
      <w:r w:rsidR="00AC5C50">
        <w:rPr>
          <w:rStyle w:val="GivingReportDirectQuoteChar"/>
          <w:color w:val="auto"/>
        </w:rPr>
        <w:t xml:space="preserve"> </w:t>
      </w:r>
      <w:r w:rsidRPr="00FB328C">
        <w:rPr>
          <w:rStyle w:val="GivingReportDirectQuoteChar"/>
          <w:color w:val="auto"/>
        </w:rPr>
        <w:t>I</w:t>
      </w:r>
      <w:r w:rsidR="00AC5C50">
        <w:rPr>
          <w:rStyle w:val="GivingReportDirectQuoteChar"/>
          <w:color w:val="auto"/>
        </w:rPr>
        <w:t xml:space="preserve"> </w:t>
      </w:r>
      <w:r w:rsidRPr="00FB328C">
        <w:rPr>
          <w:rStyle w:val="GivingReportDirectQuoteChar"/>
          <w:color w:val="auto"/>
        </w:rPr>
        <w:t>think</w:t>
      </w:r>
      <w:r w:rsidR="00AC5C50">
        <w:rPr>
          <w:rStyle w:val="GivingReportDirectQuoteChar"/>
          <w:color w:val="auto"/>
        </w:rPr>
        <w:t xml:space="preserve"> </w:t>
      </w:r>
      <w:r w:rsidRPr="00FB328C">
        <w:rPr>
          <w:rStyle w:val="GivingReportDirectQuoteChar"/>
          <w:color w:val="auto"/>
        </w:rPr>
        <w:t>some</w:t>
      </w:r>
      <w:r w:rsidR="00AC5C50">
        <w:rPr>
          <w:rStyle w:val="GivingReportDirectQuoteChar"/>
          <w:color w:val="auto"/>
        </w:rPr>
        <w:t xml:space="preserve"> </w:t>
      </w:r>
      <w:r w:rsidRPr="00FB328C">
        <w:rPr>
          <w:rStyle w:val="GivingReportDirectQuoteChar"/>
          <w:color w:val="auto"/>
        </w:rPr>
        <w:t>organisations</w:t>
      </w:r>
      <w:r w:rsidR="00AC5C50">
        <w:rPr>
          <w:rStyle w:val="GivingReportDirectQuoteChar"/>
          <w:color w:val="auto"/>
        </w:rPr>
        <w:t xml:space="preserve"> </w:t>
      </w:r>
      <w:r w:rsidRPr="00FB328C">
        <w:rPr>
          <w:rStyle w:val="GivingReportDirectQuoteChar"/>
          <w:color w:val="auto"/>
        </w:rPr>
        <w:t>are</w:t>
      </w:r>
      <w:r w:rsidR="00AC5C50">
        <w:rPr>
          <w:rStyle w:val="GivingReportDirectQuoteChar"/>
          <w:color w:val="auto"/>
        </w:rPr>
        <w:t xml:space="preserve"> </w:t>
      </w:r>
      <w:r w:rsidRPr="00FB328C">
        <w:rPr>
          <w:rStyle w:val="GivingReportDirectQuoteChar"/>
          <w:color w:val="auto"/>
        </w:rPr>
        <w:t>still</w:t>
      </w:r>
      <w:r w:rsidR="00AC5C50">
        <w:rPr>
          <w:rStyle w:val="GivingReportDirectQuoteChar"/>
          <w:color w:val="auto"/>
        </w:rPr>
        <w:t xml:space="preserve"> </w:t>
      </w:r>
      <w:r w:rsidRPr="00FB328C">
        <w:rPr>
          <w:rStyle w:val="GivingReportDirectQuoteChar"/>
          <w:color w:val="auto"/>
        </w:rPr>
        <w:t>grasping</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br/>
      </w:r>
      <w:r w:rsidRPr="00FB328C">
        <w:rPr>
          <w:rStyle w:val="QuotelabelChar"/>
          <w:color w:val="auto"/>
        </w:rPr>
        <w:t>-</w:t>
      </w:r>
      <w:r w:rsidR="00AC5C50">
        <w:rPr>
          <w:rStyle w:val="QuotelabelChar"/>
          <w:color w:val="auto"/>
        </w:rPr>
        <w:t xml:space="preserve"> </w:t>
      </w:r>
      <w:r w:rsidRPr="00FB328C">
        <w:rPr>
          <w:rStyle w:val="QuotelabelChar"/>
          <w:color w:val="auto"/>
        </w:rPr>
        <w:t>Interview,</w:t>
      </w:r>
      <w:r w:rsidR="00AC5C50">
        <w:rPr>
          <w:rStyle w:val="QuotelabelChar"/>
          <w:color w:val="auto"/>
        </w:rPr>
        <w:t xml:space="preserve"> </w:t>
      </w:r>
      <w:r w:rsidRPr="00FB328C">
        <w:rPr>
          <w:rStyle w:val="QuotelabelChar"/>
          <w:color w:val="auto"/>
        </w:rPr>
        <w:t>Big</w:t>
      </w:r>
      <w:r w:rsidR="00AC5C50">
        <w:rPr>
          <w:rStyle w:val="QuotelabelChar"/>
          <w:color w:val="auto"/>
        </w:rPr>
        <w:t xml:space="preserve"> </w:t>
      </w:r>
      <w:r w:rsidR="001567DE" w:rsidRPr="00FB328C">
        <w:rPr>
          <w:rStyle w:val="QuotelabelChar"/>
          <w:color w:val="auto"/>
        </w:rPr>
        <w:t>data</w:t>
      </w:r>
      <w:r w:rsidR="00AC5C50">
        <w:rPr>
          <w:rStyle w:val="QuotelabelChar"/>
          <w:color w:val="auto"/>
        </w:rPr>
        <w:t xml:space="preserve"> </w:t>
      </w:r>
      <w:r w:rsidR="001567DE" w:rsidRPr="00FB328C">
        <w:rPr>
          <w:rStyle w:val="QuotelabelChar"/>
          <w:color w:val="auto"/>
        </w:rPr>
        <w:t>-</w:t>
      </w:r>
      <w:r w:rsidR="00AC5C50">
        <w:rPr>
          <w:rStyle w:val="QuotelabelChar"/>
          <w:color w:val="auto"/>
        </w:rPr>
        <w:t xml:space="preserve"> </w:t>
      </w:r>
      <w:r w:rsidR="001567DE" w:rsidRPr="00FB328C">
        <w:rPr>
          <w:rStyle w:val="QuotelabelChar"/>
          <w:color w:val="auto"/>
        </w:rPr>
        <w:t>nonprofit</w:t>
      </w:r>
      <w:r w:rsidR="00AC5C50">
        <w:rPr>
          <w:rStyle w:val="QuotelabelChar"/>
          <w:color w:val="auto"/>
        </w:rPr>
        <w:t xml:space="preserve"> </w:t>
      </w:r>
      <w:r w:rsidR="001567DE" w:rsidRPr="00FB328C">
        <w:rPr>
          <w:rStyle w:val="QuotelabelChar"/>
          <w:color w:val="auto"/>
        </w:rPr>
        <w:t>key</w:t>
      </w:r>
      <w:r w:rsidR="00AC5C50">
        <w:rPr>
          <w:rStyle w:val="QuotelabelChar"/>
          <w:color w:val="auto"/>
        </w:rPr>
        <w:t xml:space="preserve"> </w:t>
      </w:r>
      <w:r w:rsidR="001567DE" w:rsidRPr="00FB328C">
        <w:rPr>
          <w:rStyle w:val="QuotelabelChar"/>
          <w:color w:val="auto"/>
        </w:rPr>
        <w:t>informant</w:t>
      </w:r>
      <w:r w:rsidRPr="00FB328C">
        <w:rPr>
          <w:rStyle w:val="QuotelabelChar"/>
          <w:color w:val="auto"/>
        </w:rPr>
        <w:t>,</w:t>
      </w:r>
      <w:r w:rsidR="00AC5C50">
        <w:rPr>
          <w:rStyle w:val="QuotelabelChar"/>
          <w:color w:val="auto"/>
        </w:rPr>
        <w:t xml:space="preserve"> </w:t>
      </w:r>
      <w:r w:rsidRPr="00FB328C">
        <w:rPr>
          <w:rStyle w:val="QuotelabelChar"/>
          <w:color w:val="auto"/>
        </w:rPr>
        <w:t>VIC</w:t>
      </w:r>
    </w:p>
    <w:p w14:paraId="169697D4" w14:textId="59E1506A" w:rsidR="00486CCA" w:rsidRPr="00FB328C" w:rsidRDefault="00486CCA" w:rsidP="00486CCA">
      <w:pPr>
        <w:rPr>
          <w:color w:val="auto"/>
        </w:rPr>
      </w:pPr>
      <w:r w:rsidRPr="00FB328C">
        <w:rPr>
          <w:color w:val="auto"/>
        </w:rPr>
        <w:t>Participants</w:t>
      </w:r>
      <w:r w:rsidR="00AC5C50">
        <w:rPr>
          <w:color w:val="auto"/>
        </w:rPr>
        <w:t xml:space="preserve"> </w:t>
      </w:r>
      <w:r w:rsidRPr="00FB328C">
        <w:rPr>
          <w:color w:val="auto"/>
        </w:rPr>
        <w:t>suggested</w:t>
      </w:r>
      <w:r w:rsidR="00AC5C50">
        <w:rPr>
          <w:color w:val="auto"/>
        </w:rPr>
        <w:t xml:space="preserve"> </w:t>
      </w:r>
      <w:r w:rsidRPr="00FB328C">
        <w:rPr>
          <w:color w:val="auto"/>
        </w:rPr>
        <w:t>that</w:t>
      </w:r>
      <w:r w:rsidR="00AC5C50">
        <w:rPr>
          <w:color w:val="auto"/>
        </w:rPr>
        <w:t xml:space="preserve"> </w:t>
      </w:r>
      <w:r w:rsidRPr="00FB328C">
        <w:rPr>
          <w:color w:val="auto"/>
        </w:rPr>
        <w:t>increased</w:t>
      </w:r>
      <w:r w:rsidR="00AC5C50">
        <w:rPr>
          <w:color w:val="auto"/>
        </w:rPr>
        <w:t xml:space="preserve"> </w:t>
      </w:r>
      <w:r w:rsidRPr="00FB328C">
        <w:rPr>
          <w:color w:val="auto"/>
        </w:rPr>
        <w:t>demands</w:t>
      </w:r>
      <w:r w:rsidR="00AC5C50">
        <w:rPr>
          <w:color w:val="auto"/>
        </w:rPr>
        <w:t xml:space="preserve"> </w:t>
      </w:r>
      <w:r w:rsidRPr="00FB328C">
        <w:rPr>
          <w:color w:val="auto"/>
        </w:rPr>
        <w:t>for</w:t>
      </w:r>
      <w:r w:rsidR="00AC5C50">
        <w:rPr>
          <w:color w:val="auto"/>
        </w:rPr>
        <w:t xml:space="preserve"> </w:t>
      </w:r>
      <w:r w:rsidRPr="00FB328C">
        <w:rPr>
          <w:color w:val="auto"/>
        </w:rPr>
        <w:t>transparency</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were</w:t>
      </w:r>
      <w:r w:rsidR="00AC5C50">
        <w:rPr>
          <w:color w:val="auto"/>
        </w:rPr>
        <w:t xml:space="preserve"> </w:t>
      </w:r>
      <w:r w:rsidRPr="00FB328C">
        <w:rPr>
          <w:color w:val="auto"/>
        </w:rPr>
        <w:t>driving</w:t>
      </w:r>
      <w:r w:rsidR="00AC5C50">
        <w:rPr>
          <w:color w:val="auto"/>
        </w:rPr>
        <w:t xml:space="preserve"> </w:t>
      </w:r>
      <w:r w:rsidRPr="00FB328C">
        <w:rPr>
          <w:color w:val="auto"/>
        </w:rPr>
        <w:t>interest</w:t>
      </w:r>
      <w:r w:rsidR="00AC5C50">
        <w:rPr>
          <w:color w:val="auto"/>
        </w:rPr>
        <w:t xml:space="preserve"> </w:t>
      </w:r>
      <w:r w:rsidRPr="00FB328C">
        <w:rPr>
          <w:color w:val="auto"/>
        </w:rPr>
        <w:t>in</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data</w:t>
      </w:r>
      <w:r w:rsidR="00AC5C50">
        <w:rPr>
          <w:color w:val="auto"/>
        </w:rPr>
        <w:t xml:space="preserve"> </w:t>
      </w:r>
      <w:r w:rsidRPr="00FB328C">
        <w:rPr>
          <w:color w:val="auto"/>
        </w:rPr>
        <w:t>analytics.</w:t>
      </w:r>
    </w:p>
    <w:p w14:paraId="7325984C" w14:textId="609DE6DC" w:rsidR="002C3D78" w:rsidRDefault="00486CCA" w:rsidP="00486CCA">
      <w:pPr>
        <w:ind w:left="720"/>
        <w:rPr>
          <w:rStyle w:val="QuotelabelChar"/>
          <w:color w:val="auto"/>
        </w:rPr>
      </w:pPr>
      <w:r w:rsidRPr="00FB328C">
        <w:rPr>
          <w:rStyle w:val="GivingReportDirectQuoteChar"/>
          <w:color w:val="auto"/>
        </w:rPr>
        <w:t>I</w:t>
      </w:r>
      <w:r w:rsidR="00AC5C50">
        <w:rPr>
          <w:rStyle w:val="GivingReportDirectQuoteChar"/>
          <w:color w:val="auto"/>
        </w:rPr>
        <w:t xml:space="preserve"> </w:t>
      </w:r>
      <w:r w:rsidRPr="00FB328C">
        <w:rPr>
          <w:rStyle w:val="GivingReportDirectQuoteChar"/>
          <w:color w:val="auto"/>
        </w:rPr>
        <w:t>think</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it’s</w:t>
      </w:r>
      <w:r w:rsidR="00AC5C50">
        <w:rPr>
          <w:rStyle w:val="GivingReportDirectQuoteChar"/>
          <w:color w:val="auto"/>
        </w:rPr>
        <w:t xml:space="preserve"> </w:t>
      </w:r>
      <w:r w:rsidRPr="00FB328C">
        <w:rPr>
          <w:rStyle w:val="GivingReportDirectQuoteChar"/>
          <w:color w:val="auto"/>
        </w:rPr>
        <w:t>absolutely</w:t>
      </w:r>
      <w:r w:rsidR="00AC5C50">
        <w:rPr>
          <w:rStyle w:val="GivingReportDirectQuoteChar"/>
          <w:color w:val="auto"/>
        </w:rPr>
        <w:t xml:space="preserve"> </w:t>
      </w:r>
      <w:r w:rsidRPr="00FB328C">
        <w:rPr>
          <w:rStyle w:val="GivingReportDirectQuoteChar"/>
          <w:color w:val="auto"/>
        </w:rPr>
        <w:t>inevitable</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transparency</w:t>
      </w:r>
      <w:r w:rsidR="00AC5C50">
        <w:rPr>
          <w:rStyle w:val="GivingReportDirectQuoteChar"/>
          <w:color w:val="auto"/>
        </w:rPr>
        <w:t xml:space="preserve"> </w:t>
      </w:r>
      <w:r w:rsidRPr="00FB328C">
        <w:rPr>
          <w:rStyle w:val="GivingReportDirectQuoteChar"/>
          <w:color w:val="auto"/>
        </w:rPr>
        <w:t>in</w:t>
      </w:r>
      <w:r w:rsidR="00AC5C50">
        <w:rPr>
          <w:rStyle w:val="GivingReportDirectQuoteChar"/>
          <w:color w:val="auto"/>
        </w:rPr>
        <w:t xml:space="preserve"> </w:t>
      </w:r>
      <w:r w:rsidRPr="00FB328C">
        <w:rPr>
          <w:rStyle w:val="GivingReportDirectQuoteChar"/>
          <w:color w:val="auto"/>
        </w:rPr>
        <w:t>giving</w:t>
      </w:r>
      <w:r w:rsidR="00AC5C50">
        <w:rPr>
          <w:rStyle w:val="GivingReportDirectQuoteChar"/>
          <w:color w:val="auto"/>
        </w:rPr>
        <w:t xml:space="preserve"> </w:t>
      </w:r>
      <w:r w:rsidRPr="00FB328C">
        <w:rPr>
          <w:rStyle w:val="GivingReportDirectQuoteChar"/>
          <w:color w:val="auto"/>
        </w:rPr>
        <w:t>will</w:t>
      </w:r>
      <w:r w:rsidR="00AC5C50">
        <w:rPr>
          <w:rStyle w:val="GivingReportDirectQuoteChar"/>
          <w:color w:val="auto"/>
        </w:rPr>
        <w:t xml:space="preserve"> </w:t>
      </w:r>
      <w:r w:rsidRPr="00FB328C">
        <w:rPr>
          <w:rStyle w:val="GivingReportDirectQuoteChar"/>
          <w:color w:val="auto"/>
        </w:rPr>
        <w:t>become</w:t>
      </w:r>
      <w:r w:rsidR="00AC5C50">
        <w:rPr>
          <w:rStyle w:val="GivingReportDirectQuoteChar"/>
          <w:color w:val="auto"/>
        </w:rPr>
        <w:t xml:space="preserve"> </w:t>
      </w:r>
      <w:r w:rsidRPr="00FB328C">
        <w:rPr>
          <w:rStyle w:val="GivingReportDirectQuoteChar"/>
          <w:color w:val="auto"/>
        </w:rPr>
        <w:t>mandatory</w:t>
      </w:r>
      <w:r w:rsidR="00AC5C50">
        <w:rPr>
          <w:rStyle w:val="GivingReportDirectQuoteChar"/>
          <w:color w:val="auto"/>
        </w:rPr>
        <w:t xml:space="preserve"> </w:t>
      </w:r>
      <w:r w:rsidRPr="00FB328C">
        <w:rPr>
          <w:rStyle w:val="GivingReportDirectQuoteChar"/>
          <w:color w:val="auto"/>
        </w:rPr>
        <w:t>…</w:t>
      </w:r>
      <w:r w:rsidR="00AC5C50">
        <w:rPr>
          <w:rStyle w:val="GivingReportDirectQuoteChar"/>
          <w:color w:val="auto"/>
        </w:rPr>
        <w:t xml:space="preserve"> </w:t>
      </w:r>
      <w:r w:rsidRPr="00FB328C">
        <w:rPr>
          <w:rStyle w:val="GivingReportDirectQuoteChar"/>
          <w:color w:val="auto"/>
        </w:rPr>
        <w:t>The</w:t>
      </w:r>
      <w:r w:rsidR="00AC5C50">
        <w:rPr>
          <w:rStyle w:val="GivingReportDirectQuoteChar"/>
          <w:color w:val="auto"/>
        </w:rPr>
        <w:t xml:space="preserve"> </w:t>
      </w:r>
      <w:r w:rsidRPr="00FB328C">
        <w:rPr>
          <w:rStyle w:val="GivingReportDirectQuoteChar"/>
          <w:color w:val="auto"/>
        </w:rPr>
        <w:t>effect</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is</w:t>
      </w:r>
      <w:r w:rsidR="00AC5C50">
        <w:rPr>
          <w:rStyle w:val="GivingReportDirectQuoteChar"/>
          <w:color w:val="auto"/>
        </w:rPr>
        <w:t xml:space="preserve"> </w:t>
      </w:r>
      <w:r w:rsidRPr="00FB328C">
        <w:rPr>
          <w:rStyle w:val="GivingReportDirectQuoteChar"/>
          <w:color w:val="auto"/>
        </w:rPr>
        <w:t>going</w:t>
      </w:r>
      <w:r w:rsidR="00AC5C50">
        <w:rPr>
          <w:rStyle w:val="GivingReportDirectQuoteChar"/>
          <w:color w:val="auto"/>
        </w:rPr>
        <w:t xml:space="preserve"> </w:t>
      </w:r>
      <w:r w:rsidRPr="00FB328C">
        <w:rPr>
          <w:rStyle w:val="GivingReportDirectQuoteChar"/>
          <w:color w:val="auto"/>
        </w:rPr>
        <w:t>to</w:t>
      </w:r>
      <w:r w:rsidR="00AC5C50">
        <w:rPr>
          <w:rStyle w:val="GivingReportDirectQuoteChar"/>
          <w:color w:val="auto"/>
        </w:rPr>
        <w:t xml:space="preserve"> </w:t>
      </w:r>
      <w:r w:rsidRPr="00FB328C">
        <w:rPr>
          <w:rStyle w:val="GivingReportDirectQuoteChar"/>
          <w:color w:val="auto"/>
        </w:rPr>
        <w:t>be</w:t>
      </w:r>
      <w:r w:rsidR="00AC5C50">
        <w:rPr>
          <w:rStyle w:val="GivingReportDirectQuoteChar"/>
          <w:color w:val="auto"/>
        </w:rPr>
        <w:t xml:space="preserve"> </w:t>
      </w:r>
      <w:r w:rsidRPr="00FB328C">
        <w:rPr>
          <w:rStyle w:val="GivingReportDirectQuoteChar"/>
          <w:color w:val="auto"/>
        </w:rPr>
        <w:t>far</w:t>
      </w:r>
      <w:r w:rsidR="00AC5C50">
        <w:rPr>
          <w:rStyle w:val="GivingReportDirectQuoteChar"/>
          <w:color w:val="auto"/>
        </w:rPr>
        <w:t xml:space="preserve"> </w:t>
      </w:r>
      <w:r w:rsidRPr="00FB328C">
        <w:rPr>
          <w:rStyle w:val="GivingReportDirectQuoteChar"/>
          <w:color w:val="auto"/>
        </w:rPr>
        <w:t>more</w:t>
      </w:r>
      <w:r w:rsidR="00AC5C50">
        <w:rPr>
          <w:rStyle w:val="GivingReportDirectQuoteChar"/>
          <w:color w:val="auto"/>
        </w:rPr>
        <w:t xml:space="preserve"> </w:t>
      </w:r>
      <w:r w:rsidRPr="00FB328C">
        <w:rPr>
          <w:rStyle w:val="GivingReportDirectQuoteChar"/>
          <w:color w:val="auto"/>
        </w:rPr>
        <w:t>informed</w:t>
      </w:r>
      <w:r w:rsidR="00AC5C50">
        <w:rPr>
          <w:rStyle w:val="GivingReportDirectQuoteChar"/>
          <w:color w:val="auto"/>
        </w:rPr>
        <w:t xml:space="preserve"> </w:t>
      </w:r>
      <w:r w:rsidRPr="00FB328C">
        <w:rPr>
          <w:rStyle w:val="GivingReportDirectQuoteChar"/>
          <w:color w:val="auto"/>
        </w:rPr>
        <w:t>grantmakers</w:t>
      </w:r>
      <w:r w:rsidR="00AC5C50">
        <w:rPr>
          <w:rStyle w:val="GivingReportDirectQuoteChar"/>
          <w:color w:val="auto"/>
        </w:rPr>
        <w:t xml:space="preserve"> </w:t>
      </w:r>
      <w:r w:rsidRPr="00FB328C">
        <w:rPr>
          <w:rStyle w:val="GivingReportDirectQuoteChar"/>
          <w:color w:val="auto"/>
        </w:rPr>
        <w:t>and</w:t>
      </w:r>
      <w:r w:rsidR="00AC5C50">
        <w:rPr>
          <w:rStyle w:val="GivingReportDirectQuoteChar"/>
          <w:color w:val="auto"/>
        </w:rPr>
        <w:t xml:space="preserve"> </w:t>
      </w:r>
      <w:r w:rsidRPr="00FB328C">
        <w:rPr>
          <w:rStyle w:val="GivingReportDirectQuoteChar"/>
          <w:color w:val="auto"/>
        </w:rPr>
        <w:t>grant</w:t>
      </w:r>
      <w:r w:rsidR="00AC5C50">
        <w:rPr>
          <w:rStyle w:val="GivingReportDirectQuoteChar"/>
          <w:color w:val="auto"/>
        </w:rPr>
        <w:t xml:space="preserve"> </w:t>
      </w:r>
      <w:r w:rsidRPr="00FB328C">
        <w:rPr>
          <w:rStyle w:val="GivingReportDirectQuoteChar"/>
          <w:color w:val="auto"/>
        </w:rPr>
        <w:t>seekers,</w:t>
      </w:r>
      <w:r w:rsidR="00AC5C50">
        <w:rPr>
          <w:rStyle w:val="GivingReportDirectQuoteChar"/>
          <w:color w:val="auto"/>
        </w:rPr>
        <w:t xml:space="preserve"> </w:t>
      </w:r>
      <w:r w:rsidRPr="00FB328C">
        <w:rPr>
          <w:rStyle w:val="GivingReportDirectQuoteChar"/>
          <w:color w:val="auto"/>
        </w:rPr>
        <w:t>and</w:t>
      </w:r>
      <w:r w:rsidR="00AC5C50">
        <w:rPr>
          <w:rStyle w:val="GivingReportDirectQuoteChar"/>
          <w:color w:val="auto"/>
        </w:rPr>
        <w:t xml:space="preserve"> </w:t>
      </w:r>
      <w:r w:rsidRPr="00FB328C">
        <w:rPr>
          <w:rStyle w:val="GivingReportDirectQuoteChar"/>
          <w:color w:val="auto"/>
        </w:rPr>
        <w:t>that</w:t>
      </w:r>
      <w:r w:rsidR="00AC5C50">
        <w:rPr>
          <w:rStyle w:val="GivingReportDirectQuoteChar"/>
          <w:color w:val="auto"/>
        </w:rPr>
        <w:t xml:space="preserve"> </w:t>
      </w:r>
      <w:r w:rsidRPr="00FB328C">
        <w:rPr>
          <w:rStyle w:val="GivingReportDirectQuoteChar"/>
          <w:color w:val="auto"/>
        </w:rPr>
        <w:t>will</w:t>
      </w:r>
      <w:r w:rsidR="00AC5C50">
        <w:rPr>
          <w:rStyle w:val="GivingReportDirectQuoteChar"/>
          <w:color w:val="auto"/>
        </w:rPr>
        <w:t xml:space="preserve"> </w:t>
      </w:r>
      <w:r w:rsidRPr="00FB328C">
        <w:rPr>
          <w:rStyle w:val="GivingReportDirectQuoteChar"/>
          <w:color w:val="auto"/>
        </w:rPr>
        <w:t>improve</w:t>
      </w:r>
      <w:r w:rsidR="00AC5C50">
        <w:rPr>
          <w:rStyle w:val="GivingReportDirectQuoteChar"/>
          <w:color w:val="auto"/>
        </w:rPr>
        <w:t xml:space="preserve"> </w:t>
      </w:r>
      <w:r w:rsidRPr="00FB328C">
        <w:rPr>
          <w:rStyle w:val="GivingReportDirectQuoteChar"/>
          <w:color w:val="auto"/>
        </w:rPr>
        <w:t>the</w:t>
      </w:r>
      <w:r w:rsidR="00AC5C50">
        <w:rPr>
          <w:rStyle w:val="GivingReportDirectQuoteChar"/>
          <w:color w:val="auto"/>
        </w:rPr>
        <w:t xml:space="preserve"> </w:t>
      </w:r>
      <w:r w:rsidRPr="00FB328C">
        <w:rPr>
          <w:rStyle w:val="GivingReportDirectQuoteChar"/>
          <w:color w:val="auto"/>
        </w:rPr>
        <w:t>quality</w:t>
      </w:r>
      <w:r w:rsidR="00AC5C50">
        <w:rPr>
          <w:rStyle w:val="GivingReportDirectQuoteChar"/>
          <w:color w:val="auto"/>
        </w:rPr>
        <w:t xml:space="preserve"> </w:t>
      </w:r>
      <w:r w:rsidRPr="00FB328C">
        <w:rPr>
          <w:rStyle w:val="GivingReportDirectQuoteChar"/>
          <w:color w:val="auto"/>
        </w:rPr>
        <w:t>of</w:t>
      </w:r>
      <w:r w:rsidR="00AC5C50">
        <w:rPr>
          <w:rStyle w:val="GivingReportDirectQuoteChar"/>
          <w:color w:val="auto"/>
        </w:rPr>
        <w:t xml:space="preserve"> </w:t>
      </w:r>
      <w:r w:rsidRPr="00FB328C">
        <w:rPr>
          <w:rStyle w:val="GivingReportDirectQuoteChar"/>
          <w:color w:val="auto"/>
        </w:rPr>
        <w:t>the</w:t>
      </w:r>
      <w:r w:rsidR="00AC5C50">
        <w:rPr>
          <w:rStyle w:val="GivingReportDirectQuoteChar"/>
          <w:color w:val="auto"/>
        </w:rPr>
        <w:t xml:space="preserve"> </w:t>
      </w:r>
      <w:r w:rsidRPr="00FB328C">
        <w:rPr>
          <w:rStyle w:val="GivingReportDirectQuoteChar"/>
          <w:color w:val="auto"/>
        </w:rPr>
        <w:t>entire</w:t>
      </w:r>
      <w:r w:rsidR="00AC5C50">
        <w:rPr>
          <w:rStyle w:val="GivingReportDirectQuoteChar"/>
          <w:color w:val="auto"/>
        </w:rPr>
        <w:t xml:space="preserve"> </w:t>
      </w:r>
      <w:r w:rsidRPr="00FB328C">
        <w:rPr>
          <w:rStyle w:val="GivingReportDirectQuoteChar"/>
          <w:color w:val="auto"/>
        </w:rPr>
        <w:t>sector.</w:t>
      </w:r>
      <w:r w:rsidR="00AC5C50">
        <w:rPr>
          <w:rStyle w:val="GivingReportDirectQuoteChar"/>
          <w:color w:val="auto"/>
        </w:rPr>
        <w:t xml:space="preserve"> </w:t>
      </w:r>
      <w:r w:rsidRPr="00FB328C">
        <w:rPr>
          <w:rStyle w:val="GivingReportDirectQuoteChar"/>
          <w:color w:val="auto"/>
        </w:rPr>
        <w:br/>
      </w:r>
      <w:r w:rsidRPr="00FB328C">
        <w:rPr>
          <w:rStyle w:val="QuotelabelChar"/>
          <w:color w:val="auto"/>
        </w:rPr>
        <w:t>-</w:t>
      </w:r>
      <w:r w:rsidR="00AC5C50">
        <w:rPr>
          <w:rStyle w:val="QuotelabelChar"/>
          <w:color w:val="auto"/>
        </w:rPr>
        <w:t xml:space="preserve"> </w:t>
      </w:r>
      <w:r w:rsidRPr="00FB328C">
        <w:rPr>
          <w:rStyle w:val="QuotelabelChar"/>
          <w:color w:val="auto"/>
        </w:rPr>
        <w:t>Interview,</w:t>
      </w:r>
      <w:r w:rsidR="00AC5C50">
        <w:rPr>
          <w:rStyle w:val="QuotelabelChar"/>
          <w:color w:val="auto"/>
        </w:rPr>
        <w:t xml:space="preserve"> </w:t>
      </w:r>
      <w:r w:rsidRPr="00FB328C">
        <w:rPr>
          <w:rStyle w:val="QuotelabelChar"/>
          <w:color w:val="auto"/>
        </w:rPr>
        <w:t>Big</w:t>
      </w:r>
      <w:r w:rsidR="00AC5C50">
        <w:rPr>
          <w:rStyle w:val="QuotelabelChar"/>
          <w:color w:val="auto"/>
        </w:rPr>
        <w:t xml:space="preserve"> </w:t>
      </w:r>
      <w:r w:rsidR="001567DE" w:rsidRPr="00FB328C">
        <w:rPr>
          <w:rStyle w:val="QuotelabelChar"/>
          <w:color w:val="auto"/>
        </w:rPr>
        <w:t>data</w:t>
      </w:r>
      <w:r w:rsidR="00AC5C50">
        <w:rPr>
          <w:rStyle w:val="QuotelabelChar"/>
          <w:color w:val="auto"/>
        </w:rPr>
        <w:t xml:space="preserve"> </w:t>
      </w:r>
      <w:r w:rsidR="001567DE" w:rsidRPr="00FB328C">
        <w:rPr>
          <w:rStyle w:val="QuotelabelChar"/>
          <w:color w:val="auto"/>
        </w:rPr>
        <w:t>-</w:t>
      </w:r>
      <w:r w:rsidR="00AC5C50">
        <w:rPr>
          <w:rStyle w:val="QuotelabelChar"/>
          <w:color w:val="auto"/>
        </w:rPr>
        <w:t xml:space="preserve"> </w:t>
      </w:r>
      <w:r w:rsidR="001567DE" w:rsidRPr="00FB328C">
        <w:rPr>
          <w:rStyle w:val="QuotelabelChar"/>
          <w:color w:val="auto"/>
        </w:rPr>
        <w:t>philanthropist</w:t>
      </w:r>
      <w:r w:rsidR="00AC5C50">
        <w:rPr>
          <w:rStyle w:val="QuotelabelChar"/>
          <w:color w:val="auto"/>
        </w:rPr>
        <w:t xml:space="preserve"> </w:t>
      </w:r>
      <w:r w:rsidR="001567DE" w:rsidRPr="00FB328C">
        <w:rPr>
          <w:rStyle w:val="QuotelabelChar"/>
          <w:color w:val="auto"/>
        </w:rPr>
        <w:t>key</w:t>
      </w:r>
      <w:r w:rsidR="00AC5C50">
        <w:rPr>
          <w:rStyle w:val="QuotelabelChar"/>
          <w:color w:val="auto"/>
        </w:rPr>
        <w:t xml:space="preserve"> </w:t>
      </w:r>
      <w:r w:rsidR="001567DE" w:rsidRPr="00FB328C">
        <w:rPr>
          <w:rStyle w:val="QuotelabelChar"/>
          <w:color w:val="auto"/>
        </w:rPr>
        <w:t>informant</w:t>
      </w:r>
      <w:r w:rsidRPr="00FB328C">
        <w:rPr>
          <w:rStyle w:val="QuotelabelChar"/>
          <w:color w:val="auto"/>
        </w:rPr>
        <w:t>,</w:t>
      </w:r>
      <w:r w:rsidR="00AC5C50">
        <w:rPr>
          <w:rStyle w:val="QuotelabelChar"/>
          <w:color w:val="auto"/>
        </w:rPr>
        <w:t xml:space="preserve"> </w:t>
      </w:r>
      <w:r w:rsidRPr="00FB328C">
        <w:rPr>
          <w:rStyle w:val="QuotelabelChar"/>
          <w:color w:val="auto"/>
        </w:rPr>
        <w:t>VIC</w:t>
      </w:r>
    </w:p>
    <w:p w14:paraId="24568239" w14:textId="4D5E813A" w:rsidR="002C3D78" w:rsidRDefault="00486CCA" w:rsidP="00486CCA">
      <w:pPr>
        <w:rPr>
          <w:color w:val="auto"/>
        </w:rPr>
      </w:pPr>
      <w:r w:rsidRPr="00FB328C">
        <w:rPr>
          <w:color w:val="auto"/>
        </w:rPr>
        <w:t>While</w:t>
      </w:r>
      <w:r w:rsidR="00AC5C50">
        <w:rPr>
          <w:color w:val="auto"/>
        </w:rPr>
        <w:t xml:space="preserve"> </w:t>
      </w: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evidence</w:t>
      </w:r>
      <w:r w:rsidR="00AC5C50">
        <w:rPr>
          <w:color w:val="auto"/>
        </w:rPr>
        <w:t xml:space="preserve"> </w:t>
      </w:r>
      <w:r w:rsidRPr="00FB328C">
        <w:rPr>
          <w:color w:val="auto"/>
        </w:rPr>
        <w:t>of</w:t>
      </w:r>
      <w:r w:rsidR="00AC5C50">
        <w:rPr>
          <w:color w:val="auto"/>
        </w:rPr>
        <w:t xml:space="preserve"> </w:t>
      </w:r>
      <w:r w:rsidRPr="00FB328C">
        <w:rPr>
          <w:color w:val="auto"/>
        </w:rPr>
        <w:t>growing</w:t>
      </w:r>
      <w:r w:rsidR="00AC5C50">
        <w:rPr>
          <w:color w:val="auto"/>
        </w:rPr>
        <w:t xml:space="preserve"> </w:t>
      </w:r>
      <w:r w:rsidRPr="00FB328C">
        <w:rPr>
          <w:color w:val="auto"/>
        </w:rPr>
        <w:t>practice</w:t>
      </w:r>
      <w:r w:rsidR="00AC5C50">
        <w:rPr>
          <w:color w:val="auto"/>
        </w:rPr>
        <w:t xml:space="preserve"> </w:t>
      </w:r>
      <w:r w:rsidRPr="00FB328C">
        <w:rPr>
          <w:color w:val="auto"/>
        </w:rPr>
        <w:t>and</w:t>
      </w:r>
      <w:r w:rsidR="00AC5C50">
        <w:rPr>
          <w:color w:val="auto"/>
        </w:rPr>
        <w:t xml:space="preserve"> </w:t>
      </w:r>
      <w:r w:rsidRPr="00FB328C">
        <w:rPr>
          <w:color w:val="auto"/>
        </w:rPr>
        <w:t>concomitant</w:t>
      </w:r>
      <w:r w:rsidR="00AC5C50">
        <w:rPr>
          <w:color w:val="auto"/>
        </w:rPr>
        <w:t xml:space="preserve"> </w:t>
      </w:r>
      <w:r w:rsidRPr="00FB328C">
        <w:rPr>
          <w:color w:val="auto"/>
        </w:rPr>
        <w:t>interest</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giving,</w:t>
      </w:r>
      <w:r w:rsidR="00AC5C50">
        <w:rPr>
          <w:color w:val="auto"/>
        </w:rPr>
        <w:t xml:space="preserve"> </w:t>
      </w:r>
      <w:r w:rsidRPr="00FB328C">
        <w:rPr>
          <w:color w:val="auto"/>
        </w:rPr>
        <w:t>key</w:t>
      </w:r>
      <w:r w:rsidR="00AC5C50">
        <w:rPr>
          <w:color w:val="auto"/>
        </w:rPr>
        <w:t xml:space="preserve"> </w:t>
      </w:r>
      <w:r w:rsidRPr="00FB328C">
        <w:rPr>
          <w:color w:val="auto"/>
        </w:rPr>
        <w:t>informants</w:t>
      </w:r>
      <w:r w:rsidR="00AC5C50">
        <w:rPr>
          <w:color w:val="auto"/>
        </w:rPr>
        <w:t xml:space="preserve"> </w:t>
      </w:r>
      <w:r w:rsidRPr="00FB328C">
        <w:rPr>
          <w:color w:val="auto"/>
        </w:rPr>
        <w:t>noted</w:t>
      </w:r>
      <w:r w:rsidR="00AC5C50">
        <w:rPr>
          <w:color w:val="auto"/>
        </w:rPr>
        <w:t xml:space="preserve"> </w:t>
      </w:r>
      <w:r w:rsidRPr="00FB328C">
        <w:rPr>
          <w:color w:val="auto"/>
        </w:rPr>
        <w:t>that</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consistent</w:t>
      </w:r>
      <w:r w:rsidR="00AC5C50">
        <w:rPr>
          <w:color w:val="auto"/>
        </w:rPr>
        <w:t xml:space="preserve"> </w:t>
      </w:r>
      <w:r w:rsidRPr="00FB328C">
        <w:rPr>
          <w:color w:val="auto"/>
        </w:rPr>
        <w:t>access</w:t>
      </w:r>
      <w:r w:rsidR="00AC5C50">
        <w:rPr>
          <w:color w:val="auto"/>
        </w:rPr>
        <w:t xml:space="preserve"> </w:t>
      </w:r>
      <w:r w:rsidRPr="00FB328C">
        <w:rPr>
          <w:color w:val="auto"/>
        </w:rPr>
        <w:t>to</w:t>
      </w:r>
      <w:r w:rsidR="00AC5C50">
        <w:rPr>
          <w:color w:val="auto"/>
        </w:rPr>
        <w:t xml:space="preserve"> </w:t>
      </w:r>
      <w:r w:rsidRPr="00FB328C">
        <w:rPr>
          <w:color w:val="auto"/>
        </w:rPr>
        <w:t>open</w:t>
      </w:r>
      <w:r w:rsidR="00AC5C50">
        <w:rPr>
          <w:color w:val="auto"/>
        </w:rPr>
        <w:t xml:space="preserve"> </w:t>
      </w:r>
      <w:r w:rsidRPr="00FB328C">
        <w:rPr>
          <w:color w:val="auto"/>
        </w:rPr>
        <w:t>data</w:t>
      </w:r>
      <w:r w:rsidR="00AC5C50">
        <w:rPr>
          <w:color w:val="auto"/>
        </w:rPr>
        <w:t xml:space="preserve"> </w:t>
      </w:r>
      <w:r w:rsidRPr="00FB328C">
        <w:rPr>
          <w:color w:val="auto"/>
        </w:rPr>
        <w:t>was</w:t>
      </w:r>
      <w:r w:rsidR="00AC5C50">
        <w:rPr>
          <w:color w:val="auto"/>
        </w:rPr>
        <w:t xml:space="preserve"> </w:t>
      </w:r>
      <w:r w:rsidRPr="00FB328C">
        <w:rPr>
          <w:color w:val="auto"/>
        </w:rPr>
        <w:t>a</w:t>
      </w:r>
      <w:r w:rsidR="00AC5C50">
        <w:rPr>
          <w:color w:val="auto"/>
        </w:rPr>
        <w:t xml:space="preserve"> </w:t>
      </w:r>
      <w:r w:rsidRPr="00FB328C">
        <w:rPr>
          <w:color w:val="auto"/>
        </w:rPr>
        <w:t>pervasive</w:t>
      </w:r>
      <w:r w:rsidR="00AC5C50">
        <w:rPr>
          <w:color w:val="auto"/>
        </w:rPr>
        <w:t xml:space="preserve"> </w:t>
      </w:r>
      <w:r w:rsidRPr="00FB328C">
        <w:rPr>
          <w:color w:val="auto"/>
        </w:rPr>
        <w:t>issue</w:t>
      </w:r>
      <w:r w:rsidR="00AC5C50">
        <w:rPr>
          <w:color w:val="auto"/>
        </w:rPr>
        <w:t xml:space="preserve"> </w:t>
      </w:r>
      <w:r w:rsidRPr="00FB328C">
        <w:rPr>
          <w:color w:val="auto"/>
        </w:rPr>
        <w:t>in</w:t>
      </w:r>
      <w:r w:rsidR="00AC5C50">
        <w:rPr>
          <w:color w:val="auto"/>
        </w:rPr>
        <w:t xml:space="preserve"> </w:t>
      </w:r>
      <w:r w:rsidRPr="00FB328C">
        <w:rPr>
          <w:color w:val="auto"/>
        </w:rPr>
        <w:t>Australia.</w:t>
      </w:r>
    </w:p>
    <w:p w14:paraId="29781BCC" w14:textId="79698BF5" w:rsidR="00486CCA" w:rsidRPr="00FB328C" w:rsidRDefault="00486CCA" w:rsidP="00486CCA">
      <w:pPr>
        <w:rPr>
          <w:rStyle w:val="Heading4Char"/>
          <w:color w:val="auto"/>
        </w:rPr>
      </w:pPr>
      <w:r w:rsidRPr="00FB328C">
        <w:rPr>
          <w:rStyle w:val="Heading4Char"/>
          <w:color w:val="auto"/>
        </w:rPr>
        <w:t>Barriers</w:t>
      </w:r>
      <w:r w:rsidR="00AC5C50">
        <w:rPr>
          <w:rStyle w:val="Heading4Char"/>
          <w:color w:val="auto"/>
        </w:rPr>
        <w:t xml:space="preserve"> </w:t>
      </w:r>
      <w:r w:rsidRPr="00FB328C">
        <w:rPr>
          <w:rStyle w:val="Heading4Char"/>
          <w:color w:val="auto"/>
        </w:rPr>
        <w:t>and</w:t>
      </w:r>
      <w:r w:rsidR="00AC5C50">
        <w:rPr>
          <w:rStyle w:val="Heading4Char"/>
          <w:color w:val="auto"/>
        </w:rPr>
        <w:t xml:space="preserve"> </w:t>
      </w:r>
      <w:r w:rsidRPr="00FB328C">
        <w:rPr>
          <w:rStyle w:val="Heading4Char"/>
          <w:color w:val="auto"/>
        </w:rPr>
        <w:t>challenges</w:t>
      </w:r>
    </w:p>
    <w:p w14:paraId="1517790D" w14:textId="2487E2BD" w:rsidR="00486CCA" w:rsidRPr="00FB328C" w:rsidRDefault="007D209D" w:rsidP="00486CCA">
      <w:pPr>
        <w:rPr>
          <w:color w:val="auto"/>
        </w:rPr>
      </w:pPr>
      <w:r w:rsidRPr="00FB328C">
        <w:rPr>
          <w:color w:val="auto"/>
        </w:rPr>
        <w:t>D</w:t>
      </w:r>
      <w:r w:rsidR="00486CCA" w:rsidRPr="00FB328C">
        <w:rPr>
          <w:color w:val="auto"/>
        </w:rPr>
        <w:t>ata</w:t>
      </w:r>
      <w:r w:rsidR="00AC5C50">
        <w:rPr>
          <w:color w:val="auto"/>
        </w:rPr>
        <w:t xml:space="preserve"> </w:t>
      </w:r>
      <w:r w:rsidR="00486CCA" w:rsidRPr="00FB328C">
        <w:rPr>
          <w:color w:val="auto"/>
        </w:rPr>
        <w:t>access</w:t>
      </w:r>
      <w:r w:rsidR="00AC5C50">
        <w:rPr>
          <w:color w:val="auto"/>
        </w:rPr>
        <w:t xml:space="preserve"> </w:t>
      </w:r>
      <w:r w:rsidR="00486CCA" w:rsidRPr="00FB328C">
        <w:rPr>
          <w:color w:val="auto"/>
        </w:rPr>
        <w:t>afforded</w:t>
      </w:r>
      <w:r w:rsidR="00AC5C50">
        <w:rPr>
          <w:color w:val="auto"/>
        </w:rPr>
        <w:t xml:space="preserve"> </w:t>
      </w:r>
      <w:r w:rsidR="00486CCA" w:rsidRPr="00FB328C">
        <w:rPr>
          <w:color w:val="auto"/>
        </w:rPr>
        <w:t>by</w:t>
      </w:r>
      <w:r w:rsidR="00AC5C50">
        <w:rPr>
          <w:color w:val="auto"/>
        </w:rPr>
        <w:t xml:space="preserve"> </w:t>
      </w:r>
      <w:r w:rsidR="00486CCA" w:rsidRPr="00FB328C">
        <w:rPr>
          <w:color w:val="auto"/>
        </w:rPr>
        <w:t>the</w:t>
      </w:r>
      <w:r w:rsidR="00AC5C50">
        <w:rPr>
          <w:color w:val="auto"/>
        </w:rPr>
        <w:t xml:space="preserve"> </w:t>
      </w:r>
      <w:r w:rsidR="00486CCA" w:rsidRPr="00FB328C">
        <w:rPr>
          <w:color w:val="auto"/>
        </w:rPr>
        <w:t>Australian</w:t>
      </w:r>
      <w:r w:rsidR="00AC5C50">
        <w:rPr>
          <w:color w:val="auto"/>
        </w:rPr>
        <w:t xml:space="preserve"> </w:t>
      </w:r>
      <w:r w:rsidR="00486CCA" w:rsidRPr="00FB328C">
        <w:rPr>
          <w:color w:val="auto"/>
        </w:rPr>
        <w:t>Charities</w:t>
      </w:r>
      <w:r w:rsidR="00AC5C50">
        <w:rPr>
          <w:color w:val="auto"/>
        </w:rPr>
        <w:t xml:space="preserve"> </w:t>
      </w:r>
      <w:r w:rsidR="00486CCA" w:rsidRPr="00FB328C">
        <w:rPr>
          <w:color w:val="auto"/>
        </w:rPr>
        <w:t>and</w:t>
      </w:r>
      <w:r w:rsidR="00AC5C50">
        <w:rPr>
          <w:color w:val="auto"/>
        </w:rPr>
        <w:t xml:space="preserve"> </w:t>
      </w:r>
      <w:r w:rsidR="00486CCA" w:rsidRPr="00FB328C">
        <w:rPr>
          <w:color w:val="auto"/>
        </w:rPr>
        <w:t>Not</w:t>
      </w:r>
      <w:r w:rsidR="00AC5C50">
        <w:rPr>
          <w:color w:val="auto"/>
        </w:rPr>
        <w:t xml:space="preserve"> </w:t>
      </w:r>
      <w:r w:rsidR="00486CCA" w:rsidRPr="00FB328C">
        <w:rPr>
          <w:color w:val="auto"/>
        </w:rPr>
        <w:t>for</w:t>
      </w:r>
      <w:r w:rsidR="00AC5C50">
        <w:rPr>
          <w:color w:val="auto"/>
        </w:rPr>
        <w:t xml:space="preserve"> </w:t>
      </w:r>
      <w:r w:rsidR="00486CCA" w:rsidRPr="00FB328C">
        <w:rPr>
          <w:color w:val="auto"/>
        </w:rPr>
        <w:t>Profits</w:t>
      </w:r>
      <w:r w:rsidR="00AC5C50">
        <w:rPr>
          <w:color w:val="auto"/>
        </w:rPr>
        <w:t xml:space="preserve"> </w:t>
      </w:r>
      <w:r w:rsidR="00486CCA" w:rsidRPr="00FB328C">
        <w:rPr>
          <w:color w:val="auto"/>
        </w:rPr>
        <w:t>Commission</w:t>
      </w:r>
      <w:r w:rsidR="00AC5C50">
        <w:rPr>
          <w:color w:val="auto"/>
        </w:rPr>
        <w:t xml:space="preserve"> </w:t>
      </w:r>
      <w:r w:rsidR="00486CCA" w:rsidRPr="00FB328C">
        <w:rPr>
          <w:color w:val="auto"/>
        </w:rPr>
        <w:t>was</w:t>
      </w:r>
      <w:r w:rsidR="00AC5C50">
        <w:rPr>
          <w:color w:val="auto"/>
        </w:rPr>
        <w:t xml:space="preserve"> </w:t>
      </w:r>
      <w:r w:rsidR="00486CCA" w:rsidRPr="00FB328C">
        <w:rPr>
          <w:color w:val="auto"/>
        </w:rPr>
        <w:t>viewe</w:t>
      </w:r>
      <w:r w:rsidRPr="00FB328C">
        <w:rPr>
          <w:color w:val="auto"/>
        </w:rPr>
        <w:t>d</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valuable</w:t>
      </w:r>
      <w:r w:rsidR="00AC5C50">
        <w:rPr>
          <w:color w:val="auto"/>
        </w:rPr>
        <w:t xml:space="preserve"> </w:t>
      </w:r>
      <w:r w:rsidRPr="00FB328C">
        <w:rPr>
          <w:color w:val="auto"/>
        </w:rPr>
        <w:t>development.</w:t>
      </w:r>
      <w:r w:rsidR="00AC5C50">
        <w:rPr>
          <w:color w:val="auto"/>
        </w:rPr>
        <w:t xml:space="preserve"> </w:t>
      </w:r>
      <w:r w:rsidRPr="00FB328C">
        <w:rPr>
          <w:color w:val="auto"/>
        </w:rPr>
        <w:t>However,</w:t>
      </w:r>
      <w:r w:rsidR="00AC5C50">
        <w:rPr>
          <w:color w:val="auto"/>
        </w:rPr>
        <w:t xml:space="preserve"> </w:t>
      </w:r>
      <w:r w:rsidRPr="00FB328C">
        <w:rPr>
          <w:color w:val="auto"/>
        </w:rPr>
        <w:t>in</w:t>
      </w:r>
      <w:r w:rsidR="00486CCA" w:rsidRPr="00FB328C">
        <w:rPr>
          <w:color w:val="auto"/>
        </w:rPr>
        <w:t>accessibility</w:t>
      </w:r>
      <w:r w:rsidR="00AC5C50">
        <w:rPr>
          <w:color w:val="auto"/>
        </w:rPr>
        <w:t xml:space="preserve"> </w:t>
      </w:r>
      <w:r w:rsidRPr="00FB328C">
        <w:rPr>
          <w:color w:val="auto"/>
        </w:rPr>
        <w:t>of</w:t>
      </w:r>
      <w:r w:rsidR="00AC5C50">
        <w:rPr>
          <w:color w:val="auto"/>
        </w:rPr>
        <w:t xml:space="preserve"> </w:t>
      </w:r>
      <w:r w:rsidRPr="00FB328C">
        <w:rPr>
          <w:color w:val="auto"/>
        </w:rPr>
        <w:t>more</w:t>
      </w:r>
      <w:r w:rsidR="00AC5C50">
        <w:rPr>
          <w:color w:val="auto"/>
        </w:rPr>
        <w:t xml:space="preserve"> </w:t>
      </w:r>
      <w:r w:rsidRPr="00FB328C">
        <w:rPr>
          <w:color w:val="auto"/>
        </w:rPr>
        <w:t>philanthropy</w:t>
      </w:r>
      <w:r w:rsidR="00AC5C50">
        <w:rPr>
          <w:color w:val="auto"/>
        </w:rPr>
        <w:t xml:space="preserve"> </w:t>
      </w:r>
      <w:r w:rsidRPr="00FB328C">
        <w:rPr>
          <w:color w:val="auto"/>
        </w:rPr>
        <w:t>data</w:t>
      </w:r>
      <w:r w:rsidR="00AC5C50">
        <w:rPr>
          <w:color w:val="auto"/>
        </w:rPr>
        <w:t xml:space="preserve"> </w:t>
      </w:r>
      <w:r w:rsidR="00486CCA" w:rsidRPr="00FB328C">
        <w:rPr>
          <w:color w:val="auto"/>
        </w:rPr>
        <w:t>was</w:t>
      </w:r>
      <w:r w:rsidR="00AC5C50">
        <w:rPr>
          <w:color w:val="auto"/>
        </w:rPr>
        <w:t xml:space="preserve"> </w:t>
      </w:r>
      <w:r w:rsidR="00486CCA" w:rsidRPr="00FB328C">
        <w:rPr>
          <w:color w:val="auto"/>
        </w:rPr>
        <w:t>partly</w:t>
      </w:r>
      <w:r w:rsidR="00AC5C50">
        <w:rPr>
          <w:color w:val="auto"/>
        </w:rPr>
        <w:t xml:space="preserve"> </w:t>
      </w:r>
      <w:r w:rsidR="00486CCA" w:rsidRPr="00FB328C">
        <w:rPr>
          <w:color w:val="auto"/>
        </w:rPr>
        <w:t>attributed</w:t>
      </w:r>
      <w:r w:rsidR="00AC5C50">
        <w:rPr>
          <w:color w:val="auto"/>
        </w:rPr>
        <w:t xml:space="preserve"> </w:t>
      </w:r>
      <w:r w:rsidR="00486CCA" w:rsidRPr="00FB328C">
        <w:rPr>
          <w:color w:val="auto"/>
        </w:rPr>
        <w:t>to</w:t>
      </w:r>
      <w:r w:rsidR="00AC5C50">
        <w:rPr>
          <w:color w:val="auto"/>
        </w:rPr>
        <w:t xml:space="preserve"> </w:t>
      </w:r>
      <w:r w:rsidR="00486CCA"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government</w:t>
      </w:r>
      <w:r w:rsidR="00AC5C50">
        <w:rPr>
          <w:color w:val="auto"/>
        </w:rPr>
        <w:t xml:space="preserve"> </w:t>
      </w:r>
      <w:r w:rsidRPr="00FB328C">
        <w:rPr>
          <w:color w:val="auto"/>
        </w:rPr>
        <w:t>will</w:t>
      </w:r>
      <w:r w:rsidR="00AC5C50">
        <w:rPr>
          <w:color w:val="auto"/>
        </w:rPr>
        <w:t xml:space="preserve"> </w:t>
      </w:r>
      <w:r w:rsidRPr="00FB328C">
        <w:rPr>
          <w:color w:val="auto"/>
        </w:rPr>
        <w:t>to</w:t>
      </w:r>
      <w:r w:rsidR="00AC5C50">
        <w:rPr>
          <w:color w:val="auto"/>
        </w:rPr>
        <w:t xml:space="preserve"> </w:t>
      </w:r>
      <w:r w:rsidRPr="00FB328C">
        <w:rPr>
          <w:color w:val="auto"/>
        </w:rPr>
        <w:t>collect</w:t>
      </w:r>
      <w:r w:rsidR="00AC5C50">
        <w:rPr>
          <w:color w:val="auto"/>
        </w:rPr>
        <w:t xml:space="preserve"> </w:t>
      </w:r>
      <w:r w:rsidRPr="00FB328C">
        <w:rPr>
          <w:color w:val="auto"/>
        </w:rPr>
        <w:t>it</w:t>
      </w:r>
      <w:r w:rsidR="00AC5C50">
        <w:rPr>
          <w:color w:val="auto"/>
        </w:rPr>
        <w:t xml:space="preserve"> </w:t>
      </w:r>
      <w:r w:rsidR="00486CCA" w:rsidRPr="00FB328C">
        <w:rPr>
          <w:color w:val="auto"/>
        </w:rPr>
        <w:t>from</w:t>
      </w:r>
      <w:r w:rsidR="00AC5C50">
        <w:rPr>
          <w:color w:val="auto"/>
        </w:rPr>
        <w:t xml:space="preserve"> </w:t>
      </w:r>
      <w:r w:rsidR="00486CCA" w:rsidRPr="00FB328C">
        <w:rPr>
          <w:color w:val="auto"/>
        </w:rPr>
        <w:t>structured</w:t>
      </w:r>
      <w:r w:rsidR="00AC5C50">
        <w:rPr>
          <w:color w:val="auto"/>
        </w:rPr>
        <w:t xml:space="preserve"> </w:t>
      </w:r>
      <w:r w:rsidR="00486CCA" w:rsidRPr="00FB328C">
        <w:rPr>
          <w:color w:val="auto"/>
        </w:rPr>
        <w:t>philanthropic</w:t>
      </w:r>
      <w:r w:rsidR="00AC5C50">
        <w:rPr>
          <w:color w:val="auto"/>
        </w:rPr>
        <w:t xml:space="preserve"> </w:t>
      </w:r>
      <w:r w:rsidR="00486CCA" w:rsidRPr="00FB328C">
        <w:rPr>
          <w:color w:val="auto"/>
        </w:rPr>
        <w:t>vehicles:</w:t>
      </w:r>
    </w:p>
    <w:p w14:paraId="0171A060" w14:textId="0B5D5C21" w:rsidR="002C3D78" w:rsidRDefault="00486CCA" w:rsidP="00486CCA">
      <w:pPr>
        <w:pStyle w:val="GivingReportDirectQuote"/>
        <w:rPr>
          <w:color w:val="auto"/>
        </w:rPr>
      </w:pPr>
      <w:r w:rsidRPr="00FB328C">
        <w:rPr>
          <w:color w:val="auto"/>
        </w:rPr>
        <w:t>If</w:t>
      </w:r>
      <w:r w:rsidR="00AC5C50">
        <w:rPr>
          <w:color w:val="auto"/>
        </w:rPr>
        <w:t xml:space="preserve"> </w:t>
      </w:r>
      <w:r w:rsidRPr="00FB328C">
        <w:rPr>
          <w:color w:val="auto"/>
        </w:rPr>
        <w:t>the</w:t>
      </w:r>
      <w:r w:rsidR="00AC5C50">
        <w:rPr>
          <w:color w:val="auto"/>
        </w:rPr>
        <w:t xml:space="preserve"> </w:t>
      </w:r>
      <w:r w:rsidRPr="00FB328C">
        <w:rPr>
          <w:color w:val="auto"/>
        </w:rPr>
        <w:t>Government</w:t>
      </w:r>
      <w:r w:rsidR="00AC5C50">
        <w:rPr>
          <w:color w:val="auto"/>
        </w:rPr>
        <w:t xml:space="preserve"> </w:t>
      </w:r>
      <w:r w:rsidRPr="00FB328C">
        <w:rPr>
          <w:color w:val="auto"/>
        </w:rPr>
        <w:t>were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and</w:t>
      </w:r>
      <w:r w:rsidR="00AC5C50">
        <w:rPr>
          <w:color w:val="auto"/>
        </w:rPr>
        <w:t xml:space="preserve"> </w:t>
      </w:r>
      <w:r w:rsidRPr="00FB328C">
        <w:rPr>
          <w:color w:val="auto"/>
        </w:rPr>
        <w:t>passed</w:t>
      </w:r>
      <w:r w:rsidR="00AC5C50">
        <w:rPr>
          <w:color w:val="auto"/>
        </w:rPr>
        <w:t xml:space="preserve"> </w:t>
      </w:r>
      <w:r w:rsidRPr="00FB328C">
        <w:rPr>
          <w:color w:val="auto"/>
        </w:rPr>
        <w:t>legislation</w:t>
      </w:r>
      <w:r w:rsidR="00AC5C50">
        <w:rPr>
          <w:color w:val="auto"/>
        </w:rPr>
        <w:t xml:space="preserve"> </w:t>
      </w:r>
      <w:r w:rsidRPr="00FB328C">
        <w:rPr>
          <w:color w:val="auto"/>
        </w:rPr>
        <w:t>as</w:t>
      </w:r>
      <w:r w:rsidR="00AC5C50">
        <w:rPr>
          <w:color w:val="auto"/>
        </w:rPr>
        <w:t xml:space="preserve"> </w:t>
      </w:r>
      <w:r w:rsidRPr="00FB328C">
        <w:rPr>
          <w:color w:val="auto"/>
        </w:rPr>
        <w:t>exists</w:t>
      </w:r>
      <w:r w:rsidR="00AC5C50">
        <w:rPr>
          <w:color w:val="auto"/>
        </w:rPr>
        <w:t xml:space="preserve"> </w:t>
      </w:r>
      <w:r w:rsidRPr="00FB328C">
        <w:rPr>
          <w:color w:val="auto"/>
        </w:rPr>
        <w:t>in</w:t>
      </w:r>
      <w:r w:rsidR="00AC5C50">
        <w:rPr>
          <w:color w:val="auto"/>
        </w:rPr>
        <w:t xml:space="preserve"> </w:t>
      </w:r>
      <w:r w:rsidRPr="00FB328C">
        <w:rPr>
          <w:color w:val="auto"/>
        </w:rPr>
        <w:t>America</w:t>
      </w:r>
      <w:r w:rsidR="00AC5C50">
        <w:rPr>
          <w:color w:val="auto"/>
        </w:rPr>
        <w:t xml:space="preserve"> </w:t>
      </w:r>
      <w:r w:rsidRPr="00FB328C">
        <w:rPr>
          <w:color w:val="auto"/>
        </w:rPr>
        <w:t>to</w:t>
      </w:r>
      <w:r w:rsidR="00AC5C50">
        <w:rPr>
          <w:color w:val="auto"/>
        </w:rPr>
        <w:t xml:space="preserve"> </w:t>
      </w:r>
      <w:r w:rsidRPr="00FB328C">
        <w:rPr>
          <w:color w:val="auto"/>
        </w:rPr>
        <w:t>require</w:t>
      </w:r>
      <w:r w:rsidR="00AC5C50">
        <w:rPr>
          <w:color w:val="auto"/>
        </w:rPr>
        <w:t xml:space="preserve"> </w:t>
      </w:r>
      <w:r w:rsidRPr="00FB328C">
        <w:rPr>
          <w:color w:val="auto"/>
        </w:rPr>
        <w:t>the</w:t>
      </w:r>
      <w:r w:rsidR="00AC5C50">
        <w:rPr>
          <w:color w:val="auto"/>
        </w:rPr>
        <w:t xml:space="preserve"> </w:t>
      </w:r>
      <w:r w:rsidRPr="00FB328C">
        <w:rPr>
          <w:color w:val="auto"/>
        </w:rPr>
        <w:t>publication</w:t>
      </w:r>
      <w:r w:rsidR="00AC5C50">
        <w:rPr>
          <w:color w:val="auto"/>
        </w:rPr>
        <w:t xml:space="preserve"> </w:t>
      </w:r>
      <w:r w:rsidRPr="00FB328C">
        <w:rPr>
          <w:color w:val="auto"/>
        </w:rPr>
        <w:t>of</w:t>
      </w:r>
      <w:r w:rsidR="00AC5C50">
        <w:rPr>
          <w:color w:val="auto"/>
        </w:rPr>
        <w:t xml:space="preserve"> </w:t>
      </w:r>
      <w:r w:rsidRPr="00FB328C">
        <w:rPr>
          <w:color w:val="auto"/>
        </w:rPr>
        <w:t>more</w:t>
      </w:r>
      <w:r w:rsidR="00AC5C50">
        <w:rPr>
          <w:color w:val="auto"/>
        </w:rPr>
        <w:t xml:space="preserve"> </w:t>
      </w:r>
      <w:r w:rsidRPr="00FB328C">
        <w:rPr>
          <w:color w:val="auto"/>
        </w:rPr>
        <w:t>information,</w:t>
      </w:r>
      <w:r w:rsidR="00AC5C50">
        <w:rPr>
          <w:color w:val="auto"/>
        </w:rPr>
        <w:t xml:space="preserve"> </w:t>
      </w:r>
      <w:r w:rsidRPr="00FB328C">
        <w:rPr>
          <w:color w:val="auto"/>
        </w:rPr>
        <w:t>we</w:t>
      </w:r>
      <w:r w:rsidR="00AC5C50">
        <w:rPr>
          <w:color w:val="auto"/>
        </w:rPr>
        <w:t xml:space="preserve"> </w:t>
      </w:r>
      <w:r w:rsidRPr="00FB328C">
        <w:rPr>
          <w:color w:val="auto"/>
        </w:rPr>
        <w:t>would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more</w:t>
      </w:r>
      <w:r w:rsidR="00AC5C50">
        <w:rPr>
          <w:color w:val="auto"/>
        </w:rPr>
        <w:t xml:space="preserve"> </w:t>
      </w:r>
      <w:r w:rsidRPr="00FB328C">
        <w:rPr>
          <w:color w:val="auto"/>
        </w:rPr>
        <w:t>data</w:t>
      </w:r>
      <w:r w:rsidR="00AC5C50">
        <w:rPr>
          <w:color w:val="auto"/>
        </w:rPr>
        <w:t xml:space="preserve"> </w:t>
      </w:r>
      <w:r w:rsidRPr="00FB328C">
        <w:rPr>
          <w:color w:val="auto"/>
        </w:rPr>
        <w:t>than</w:t>
      </w:r>
      <w:r w:rsidR="00AC5C50">
        <w:rPr>
          <w:color w:val="auto"/>
        </w:rPr>
        <w:t xml:space="preserve"> </w:t>
      </w:r>
      <w:r w:rsidRPr="00FB328C">
        <w:rPr>
          <w:color w:val="auto"/>
        </w:rPr>
        <w:t>we</w:t>
      </w:r>
      <w:r w:rsidR="00AC5C50">
        <w:rPr>
          <w:color w:val="auto"/>
        </w:rPr>
        <w:t xml:space="preserve"> </w:t>
      </w:r>
      <w:r w:rsidRPr="00FB328C">
        <w:rPr>
          <w:color w:val="auto"/>
        </w:rPr>
        <w:t>could</w:t>
      </w:r>
      <w:r w:rsidR="00AC5C50">
        <w:rPr>
          <w:color w:val="auto"/>
        </w:rPr>
        <w:t xml:space="preserve"> </w:t>
      </w:r>
      <w:r w:rsidRPr="00FB328C">
        <w:rPr>
          <w:color w:val="auto"/>
        </w:rPr>
        <w:t>analyse</w:t>
      </w:r>
      <w:r w:rsidR="00AC5C50">
        <w:rPr>
          <w:color w:val="auto"/>
        </w:rPr>
        <w:t xml:space="preserve"> </w:t>
      </w:r>
      <w:r w:rsidRPr="00FB328C">
        <w:rPr>
          <w:color w:val="auto"/>
        </w:rPr>
        <w:t>in</w:t>
      </w:r>
      <w:r w:rsidR="00AC5C50">
        <w:rPr>
          <w:color w:val="auto"/>
        </w:rPr>
        <w:t xml:space="preserve"> </w:t>
      </w:r>
      <w:r w:rsidRPr="00FB328C">
        <w:rPr>
          <w:color w:val="auto"/>
        </w:rPr>
        <w:t>traditional</w:t>
      </w:r>
      <w:r w:rsidR="00AC5C50">
        <w:rPr>
          <w:color w:val="auto"/>
        </w:rPr>
        <w:t xml:space="preserve"> </w:t>
      </w:r>
      <w:r w:rsidRPr="00FB328C">
        <w:rPr>
          <w:color w:val="auto"/>
        </w:rPr>
        <w:t>ways.</w:t>
      </w:r>
      <w:r w:rsidR="00AC5C50">
        <w:rPr>
          <w:color w:val="auto"/>
        </w:rPr>
        <w:t xml:space="preserve"> </w:t>
      </w:r>
      <w:r w:rsidRPr="00FB328C">
        <w:rPr>
          <w:color w:val="auto"/>
        </w:rPr>
        <w:t>So</w:t>
      </w:r>
      <w:r w:rsidR="00AC5C50">
        <w:rPr>
          <w:color w:val="auto"/>
        </w:rPr>
        <w:t xml:space="preserve"> </w:t>
      </w:r>
      <w:r w:rsidRPr="00FB328C">
        <w:rPr>
          <w:color w:val="auto"/>
        </w:rPr>
        <w:t>we</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really</w:t>
      </w:r>
      <w:r w:rsidR="00AC5C50">
        <w:rPr>
          <w:color w:val="auto"/>
        </w:rPr>
        <w:t xml:space="preserve"> </w:t>
      </w:r>
      <w:r w:rsidRPr="00FB328C">
        <w:rPr>
          <w:color w:val="auto"/>
        </w:rPr>
        <w:t>basic</w:t>
      </w:r>
      <w:r w:rsidR="00AC5C50">
        <w:rPr>
          <w:color w:val="auto"/>
        </w:rPr>
        <w:t xml:space="preserve"> </w:t>
      </w:r>
      <w:r w:rsidRPr="00FB328C">
        <w:rPr>
          <w:color w:val="auto"/>
        </w:rPr>
        <w:t>policy</w:t>
      </w:r>
      <w:r w:rsidR="00AC5C50">
        <w:rPr>
          <w:color w:val="auto"/>
        </w:rPr>
        <w:t xml:space="preserve"> </w:t>
      </w:r>
      <w:r w:rsidRPr="00FB328C">
        <w:rPr>
          <w:color w:val="auto"/>
        </w:rPr>
        <w:t>problem</w:t>
      </w:r>
      <w:r w:rsidR="00AC5C50">
        <w:rPr>
          <w:color w:val="auto"/>
        </w:rPr>
        <w:t xml:space="preserve"> </w:t>
      </w:r>
      <w:r w:rsidRPr="00FB328C">
        <w:rPr>
          <w:color w:val="auto"/>
        </w:rPr>
        <w:t>and</w:t>
      </w:r>
      <w:r w:rsidR="00AC5C50">
        <w:rPr>
          <w:color w:val="auto"/>
        </w:rPr>
        <w:t xml:space="preserve"> </w:t>
      </w:r>
      <w:r w:rsidRPr="00FB328C">
        <w:rPr>
          <w:color w:val="auto"/>
        </w:rPr>
        <w:t>a</w:t>
      </w:r>
      <w:r w:rsidR="00AC5C50">
        <w:rPr>
          <w:color w:val="auto"/>
        </w:rPr>
        <w:t xml:space="preserve"> </w:t>
      </w:r>
      <w:r w:rsidRPr="00FB328C">
        <w:rPr>
          <w:color w:val="auto"/>
        </w:rPr>
        <w:t>willingness</w:t>
      </w:r>
      <w:r w:rsidR="00AC5C50">
        <w:rPr>
          <w:color w:val="auto"/>
        </w:rPr>
        <w:t xml:space="preserve"> </w:t>
      </w:r>
      <w:r w:rsidRPr="00FB328C">
        <w:rPr>
          <w:color w:val="auto"/>
        </w:rPr>
        <w:t>problem,</w:t>
      </w:r>
      <w:r w:rsidR="00AC5C50">
        <w:rPr>
          <w:color w:val="auto"/>
        </w:rPr>
        <w:t xml:space="preserve"> </w:t>
      </w:r>
      <w:r w:rsidRPr="00FB328C">
        <w:rPr>
          <w:color w:val="auto"/>
        </w:rPr>
        <w:t>not</w:t>
      </w:r>
      <w:r w:rsidR="00AC5C50">
        <w:rPr>
          <w:color w:val="auto"/>
        </w:rPr>
        <w:t xml:space="preserve"> </w:t>
      </w:r>
      <w:r w:rsidRPr="00FB328C">
        <w:rPr>
          <w:color w:val="auto"/>
        </w:rPr>
        <w:t>a</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problem.</w:t>
      </w:r>
      <w:r w:rsidR="00AC5C50">
        <w:rPr>
          <w:color w:val="auto"/>
        </w:rPr>
        <w:t xml:space="preserve"> </w:t>
      </w:r>
      <w:r w:rsidRPr="00FB328C">
        <w:rPr>
          <w:color w:val="auto"/>
        </w:rPr>
        <w:t>If</w:t>
      </w:r>
      <w:r w:rsidR="00AC5C50">
        <w:rPr>
          <w:color w:val="auto"/>
        </w:rPr>
        <w:t xml:space="preserve"> </w:t>
      </w:r>
      <w:r w:rsidRPr="00FB328C">
        <w:rPr>
          <w:color w:val="auto"/>
        </w:rPr>
        <w:t>the</w:t>
      </w:r>
      <w:r w:rsidR="00AC5C50">
        <w:rPr>
          <w:color w:val="auto"/>
        </w:rPr>
        <w:t xml:space="preserve"> </w:t>
      </w:r>
      <w:r w:rsidRPr="00FB328C">
        <w:rPr>
          <w:color w:val="auto"/>
        </w:rPr>
        <w:t>Government</w:t>
      </w:r>
      <w:r w:rsidR="00AC5C50">
        <w:rPr>
          <w:color w:val="auto"/>
        </w:rPr>
        <w:t xml:space="preserve"> </w:t>
      </w:r>
      <w:r w:rsidRPr="00FB328C">
        <w:rPr>
          <w:color w:val="auto"/>
        </w:rPr>
        <w:t>were</w:t>
      </w:r>
      <w:r w:rsidR="00AC5C50">
        <w:rPr>
          <w:color w:val="auto"/>
        </w:rPr>
        <w:t xml:space="preserve"> </w:t>
      </w:r>
      <w:r w:rsidRPr="00FB328C">
        <w:rPr>
          <w:color w:val="auto"/>
        </w:rPr>
        <w:t>to</w:t>
      </w:r>
      <w:r w:rsidR="00AC5C50">
        <w:rPr>
          <w:color w:val="auto"/>
        </w:rPr>
        <w:t xml:space="preserve"> </w:t>
      </w:r>
      <w:r w:rsidRPr="00FB328C">
        <w:rPr>
          <w:color w:val="auto"/>
        </w:rPr>
        <w:t>say</w:t>
      </w:r>
      <w:r w:rsidR="00AC5C50">
        <w:rPr>
          <w:color w:val="auto"/>
        </w:rPr>
        <w:t xml:space="preserve"> </w:t>
      </w:r>
      <w:r w:rsidRPr="00FB328C">
        <w:rPr>
          <w:color w:val="auto"/>
        </w:rPr>
        <w:t>if</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a</w:t>
      </w:r>
      <w:r w:rsidR="00AC5C50">
        <w:rPr>
          <w:color w:val="auto"/>
        </w:rPr>
        <w:t xml:space="preserve"> </w:t>
      </w:r>
      <w:r w:rsidRPr="00FB328C">
        <w:rPr>
          <w:color w:val="auto"/>
        </w:rPr>
        <w:t>PAF,</w:t>
      </w:r>
      <w:r w:rsidR="00AC5C50">
        <w:rPr>
          <w:color w:val="auto"/>
        </w:rPr>
        <w:t xml:space="preserve"> </w:t>
      </w:r>
      <w:r w:rsidRPr="00FB328C">
        <w:rPr>
          <w:color w:val="auto"/>
        </w:rPr>
        <w:t>if</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get</w:t>
      </w:r>
      <w:r w:rsidR="00AC5C50">
        <w:rPr>
          <w:color w:val="auto"/>
        </w:rPr>
        <w:t xml:space="preserve"> </w:t>
      </w:r>
      <w:r w:rsidRPr="00FB328C">
        <w:rPr>
          <w:color w:val="auto"/>
        </w:rPr>
        <w:t>the</w:t>
      </w:r>
      <w:r w:rsidR="00AC5C50">
        <w:rPr>
          <w:color w:val="auto"/>
        </w:rPr>
        <w:t xml:space="preserve"> </w:t>
      </w:r>
      <w:r w:rsidRPr="00FB328C">
        <w:rPr>
          <w:color w:val="auto"/>
        </w:rPr>
        <w:t>benefits</w:t>
      </w:r>
      <w:r w:rsidR="00AC5C50">
        <w:rPr>
          <w:color w:val="auto"/>
        </w:rPr>
        <w:t xml:space="preserve"> </w:t>
      </w:r>
      <w:r w:rsidRPr="00FB328C">
        <w:rPr>
          <w:color w:val="auto"/>
        </w:rPr>
        <w:t>of</w:t>
      </w:r>
      <w:r w:rsidR="00AC5C50">
        <w:rPr>
          <w:color w:val="auto"/>
        </w:rPr>
        <w:t xml:space="preserve"> </w:t>
      </w:r>
      <w:r w:rsidRPr="00FB328C">
        <w:rPr>
          <w:color w:val="auto"/>
        </w:rPr>
        <w:t>a</w:t>
      </w:r>
      <w:r w:rsidR="00AC5C50">
        <w:rPr>
          <w:color w:val="auto"/>
        </w:rPr>
        <w:t xml:space="preserve"> </w:t>
      </w:r>
      <w:r w:rsidRPr="00FB328C">
        <w:rPr>
          <w:color w:val="auto"/>
        </w:rPr>
        <w:t>PAF,</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to</w:t>
      </w:r>
      <w:r w:rsidR="00AC5C50">
        <w:rPr>
          <w:color w:val="auto"/>
        </w:rPr>
        <w:t xml:space="preserve"> </w:t>
      </w:r>
      <w:r w:rsidRPr="00FB328C">
        <w:rPr>
          <w:color w:val="auto"/>
        </w:rPr>
        <w:t>publish</w:t>
      </w:r>
      <w:r w:rsidR="00AC5C50">
        <w:rPr>
          <w:color w:val="auto"/>
        </w:rPr>
        <w:t xml:space="preserve"> </w:t>
      </w:r>
      <w:r w:rsidRPr="00FB328C">
        <w:rPr>
          <w:color w:val="auto"/>
        </w:rPr>
        <w:t>the</w:t>
      </w:r>
      <w:r w:rsidR="00AC5C50">
        <w:rPr>
          <w:color w:val="auto"/>
        </w:rPr>
        <w:t xml:space="preserve"> </w:t>
      </w:r>
      <w:r w:rsidRPr="00FB328C">
        <w:rPr>
          <w:color w:val="auto"/>
        </w:rPr>
        <w:t>following</w:t>
      </w:r>
      <w:r w:rsidR="00AC5C50">
        <w:rPr>
          <w:color w:val="auto"/>
        </w:rPr>
        <w:t xml:space="preserve"> </w:t>
      </w:r>
      <w:r w:rsidRPr="00FB328C">
        <w:rPr>
          <w:color w:val="auto"/>
        </w:rPr>
        <w:t>minimum</w:t>
      </w:r>
      <w:r w:rsidR="00AC5C50">
        <w:rPr>
          <w:color w:val="auto"/>
        </w:rPr>
        <w:t xml:space="preserve"> </w:t>
      </w:r>
      <w:r w:rsidRPr="00FB328C">
        <w:rPr>
          <w:color w:val="auto"/>
        </w:rPr>
        <w:t>information.</w:t>
      </w:r>
      <w:r w:rsidR="00AC5C50">
        <w:rPr>
          <w:color w:val="auto"/>
        </w:rPr>
        <w:t xml:space="preserve"> </w:t>
      </w:r>
      <w:r w:rsidRPr="00FB328C">
        <w:rPr>
          <w:color w:val="auto"/>
        </w:rPr>
        <w:t>We’ll</w:t>
      </w:r>
      <w:r w:rsidR="00AC5C50">
        <w:rPr>
          <w:color w:val="auto"/>
        </w:rPr>
        <w:t xml:space="preserve"> </w:t>
      </w:r>
      <w:r w:rsidRPr="00FB328C">
        <w:rPr>
          <w:color w:val="auto"/>
        </w:rPr>
        <w:t>provide</w:t>
      </w:r>
      <w:r w:rsidR="00AC5C50">
        <w:rPr>
          <w:color w:val="auto"/>
        </w:rPr>
        <w:t xml:space="preserve"> </w:t>
      </w:r>
      <w:r w:rsidRPr="00FB328C">
        <w:rPr>
          <w:color w:val="auto"/>
        </w:rPr>
        <w:t>you</w:t>
      </w:r>
      <w:r w:rsidR="00AC5C50">
        <w:rPr>
          <w:color w:val="auto"/>
        </w:rPr>
        <w:t xml:space="preserve"> </w:t>
      </w:r>
      <w:r w:rsidRPr="00FB328C">
        <w:rPr>
          <w:color w:val="auto"/>
        </w:rPr>
        <w:t>with</w:t>
      </w:r>
      <w:r w:rsidR="00AC5C50">
        <w:rPr>
          <w:color w:val="auto"/>
        </w:rPr>
        <w:t xml:space="preserve"> </w:t>
      </w:r>
      <w:r w:rsidRPr="00FB328C">
        <w:rPr>
          <w:color w:val="auto"/>
        </w:rPr>
        <w:t>adequate</w:t>
      </w:r>
      <w:r w:rsidR="00AC5C50">
        <w:rPr>
          <w:color w:val="auto"/>
        </w:rPr>
        <w:t xml:space="preserve"> </w:t>
      </w:r>
      <w:r w:rsidRPr="00FB328C">
        <w:rPr>
          <w:color w:val="auto"/>
        </w:rPr>
        <w:t>privacy</w:t>
      </w:r>
      <w:r w:rsidR="00AC5C50">
        <w:rPr>
          <w:color w:val="auto"/>
        </w:rPr>
        <w:t xml:space="preserve"> </w:t>
      </w:r>
      <w:r w:rsidRPr="00FB328C">
        <w:rPr>
          <w:color w:val="auto"/>
        </w:rPr>
        <w:t>settings</w:t>
      </w:r>
      <w:r w:rsidR="00AC5C50">
        <w:rPr>
          <w:color w:val="auto"/>
        </w:rPr>
        <w:t xml:space="preserve"> </w:t>
      </w:r>
      <w:r w:rsidRPr="00FB328C">
        <w:rPr>
          <w:color w:val="auto"/>
        </w:rPr>
        <w:t>in</w:t>
      </w:r>
      <w:r w:rsidR="00AC5C50">
        <w:rPr>
          <w:color w:val="auto"/>
        </w:rPr>
        <w:t xml:space="preserve"> </w:t>
      </w:r>
      <w:r w:rsidRPr="00FB328C">
        <w:rPr>
          <w:color w:val="auto"/>
        </w:rPr>
        <w:t>certain</w:t>
      </w:r>
      <w:r w:rsidR="00AC5C50">
        <w:rPr>
          <w:color w:val="auto"/>
        </w:rPr>
        <w:t xml:space="preserve"> </w:t>
      </w:r>
      <w:r w:rsidRPr="00FB328C">
        <w:rPr>
          <w:color w:val="auto"/>
        </w:rPr>
        <w:t>situations</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something</w:t>
      </w:r>
      <w:r w:rsidR="00AC5C50">
        <w:rPr>
          <w:color w:val="auto"/>
        </w:rPr>
        <w:t xml:space="preserve"> </w:t>
      </w:r>
      <w:r w:rsidRPr="00FB328C">
        <w:rPr>
          <w:color w:val="auto"/>
        </w:rPr>
        <w:t>confidentially.</w:t>
      </w:r>
      <w:r w:rsidR="00AC5C50">
        <w:rPr>
          <w:color w:val="auto"/>
        </w:rPr>
        <w:t xml:space="preserve"> </w:t>
      </w:r>
      <w:r w:rsidRPr="00FB328C">
        <w:rPr>
          <w:color w:val="auto"/>
        </w:rPr>
        <w:t>This</w:t>
      </w:r>
      <w:r w:rsidR="00AC5C50">
        <w:rPr>
          <w:color w:val="auto"/>
        </w:rPr>
        <w:t xml:space="preserve"> </w:t>
      </w:r>
      <w:r w:rsidRPr="00FB328C">
        <w:rPr>
          <w:color w:val="auto"/>
        </w:rPr>
        <w:t>would</w:t>
      </w:r>
      <w:r w:rsidR="00AC5C50">
        <w:rPr>
          <w:color w:val="auto"/>
        </w:rPr>
        <w:t xml:space="preserve"> </w:t>
      </w:r>
      <w:r w:rsidRPr="00FB328C">
        <w:rPr>
          <w:color w:val="auto"/>
        </w:rPr>
        <w:t>generate</w:t>
      </w:r>
      <w:r w:rsidR="00AC5C50">
        <w:rPr>
          <w:color w:val="auto"/>
        </w:rPr>
        <w:t xml:space="preserve"> </w:t>
      </w:r>
      <w:r w:rsidRPr="00FB328C">
        <w:rPr>
          <w:color w:val="auto"/>
        </w:rPr>
        <w:t>a</w:t>
      </w:r>
      <w:r w:rsidR="00AC5C50">
        <w:rPr>
          <w:color w:val="auto"/>
        </w:rPr>
        <w:t xml:space="preserve"> </w:t>
      </w:r>
      <w:r w:rsidRPr="00FB328C">
        <w:rPr>
          <w:color w:val="auto"/>
        </w:rPr>
        <w:t>mountain</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but</w:t>
      </w:r>
      <w:r w:rsidR="00AC5C50">
        <w:rPr>
          <w:color w:val="auto"/>
        </w:rPr>
        <w:t xml:space="preserve"> </w:t>
      </w:r>
      <w:r w:rsidRPr="00FB328C">
        <w:rPr>
          <w:color w:val="auto"/>
        </w:rPr>
        <w:t>nothing</w:t>
      </w:r>
      <w:r w:rsidR="00AC5C50">
        <w:rPr>
          <w:color w:val="auto"/>
        </w:rPr>
        <w:t xml:space="preserve"> </w:t>
      </w:r>
      <w:r w:rsidRPr="00FB328C">
        <w:rPr>
          <w:color w:val="auto"/>
        </w:rPr>
        <w:t>new,</w:t>
      </w:r>
      <w:r w:rsidR="00AC5C50">
        <w:rPr>
          <w:color w:val="auto"/>
        </w:rPr>
        <w:t xml:space="preserve"> </w:t>
      </w:r>
      <w:r w:rsidRPr="00FB328C">
        <w:rPr>
          <w:color w:val="auto"/>
        </w:rPr>
        <w:t>nothing</w:t>
      </w:r>
      <w:r w:rsidR="00AC5C50">
        <w:rPr>
          <w:color w:val="auto"/>
        </w:rPr>
        <w:t xml:space="preserve"> </w:t>
      </w:r>
      <w:r w:rsidRPr="00FB328C">
        <w:rPr>
          <w:color w:val="auto"/>
        </w:rPr>
        <w:t>greater</w:t>
      </w:r>
      <w:r w:rsidR="00AC5C50">
        <w:rPr>
          <w:color w:val="auto"/>
        </w:rPr>
        <w:t xml:space="preserve"> </w:t>
      </w:r>
      <w:r w:rsidRPr="00FB328C">
        <w:rPr>
          <w:color w:val="auto"/>
        </w:rPr>
        <w:t>than</w:t>
      </w:r>
      <w:r w:rsidR="00AC5C50">
        <w:rPr>
          <w:color w:val="auto"/>
        </w:rPr>
        <w:t xml:space="preserve"> </w:t>
      </w:r>
      <w:r w:rsidRPr="00FB328C">
        <w:rPr>
          <w:color w:val="auto"/>
        </w:rPr>
        <w:t>the</w:t>
      </w:r>
      <w:r w:rsidR="00AC5C50">
        <w:rPr>
          <w:color w:val="auto"/>
        </w:rPr>
        <w:t xml:space="preserve"> </w:t>
      </w:r>
      <w:r w:rsidRPr="00FB328C">
        <w:rPr>
          <w:color w:val="auto"/>
        </w:rPr>
        <w:t>census</w:t>
      </w:r>
      <w:r w:rsidR="00AC5C50">
        <w:rPr>
          <w:color w:val="auto"/>
        </w:rPr>
        <w:t xml:space="preserve"> </w:t>
      </w:r>
      <w:r w:rsidRPr="00FB328C">
        <w:rPr>
          <w:color w:val="auto"/>
        </w:rPr>
        <w:t>that</w:t>
      </w:r>
      <w:r w:rsidR="00AC5C50">
        <w:rPr>
          <w:color w:val="auto"/>
        </w:rPr>
        <w:t xml:space="preserve"> </w:t>
      </w:r>
      <w:r w:rsidRPr="00FB328C">
        <w:rPr>
          <w:color w:val="auto"/>
        </w:rPr>
        <w:t>we’ve</w:t>
      </w:r>
      <w:r w:rsidR="00AC5C50">
        <w:rPr>
          <w:color w:val="auto"/>
        </w:rPr>
        <w:t xml:space="preserve"> </w:t>
      </w:r>
      <w:r w:rsidRPr="00FB328C">
        <w:rPr>
          <w:color w:val="auto"/>
        </w:rPr>
        <w:t>been</w:t>
      </w:r>
      <w:r w:rsidR="00AC5C50">
        <w:rPr>
          <w:color w:val="auto"/>
        </w:rPr>
        <w:t xml:space="preserve"> </w:t>
      </w:r>
      <w:r w:rsidRPr="00FB328C">
        <w:rPr>
          <w:color w:val="auto"/>
        </w:rPr>
        <w:t>processing</w:t>
      </w:r>
      <w:r w:rsidR="00AC5C50">
        <w:rPr>
          <w:color w:val="auto"/>
        </w:rPr>
        <w:t xml:space="preserve"> </w:t>
      </w:r>
      <w:r w:rsidRPr="00FB328C">
        <w:rPr>
          <w:color w:val="auto"/>
        </w:rPr>
        <w:t>for</w:t>
      </w:r>
      <w:r w:rsidR="00AC5C50">
        <w:rPr>
          <w:color w:val="auto"/>
        </w:rPr>
        <w:t xml:space="preserve"> </w:t>
      </w:r>
      <w:r w:rsidRPr="00FB328C">
        <w:rPr>
          <w:color w:val="auto"/>
        </w:rPr>
        <w:t>50</w:t>
      </w:r>
      <w:r w:rsidR="00AC5C50">
        <w:rPr>
          <w:color w:val="auto"/>
        </w:rPr>
        <w:t xml:space="preserve"> </w:t>
      </w:r>
      <w:r w:rsidRPr="00FB328C">
        <w:rPr>
          <w:color w:val="auto"/>
        </w:rPr>
        <w:t>to</w:t>
      </w:r>
      <w:r w:rsidR="00AC5C50">
        <w:rPr>
          <w:color w:val="auto"/>
        </w:rPr>
        <w:t xml:space="preserve"> </w:t>
      </w:r>
      <w:r w:rsidRPr="00FB328C">
        <w:rPr>
          <w:color w:val="auto"/>
        </w:rPr>
        <w:t>100</w:t>
      </w:r>
      <w:r w:rsidR="00AC5C50">
        <w:rPr>
          <w:color w:val="auto"/>
        </w:rPr>
        <w:t xml:space="preserve"> </w:t>
      </w:r>
      <w:r w:rsidRPr="00FB328C">
        <w:rPr>
          <w:color w:val="auto"/>
        </w:rPr>
        <w:t>years.</w:t>
      </w:r>
      <w:r w:rsidR="00AC5C50">
        <w:rPr>
          <w:color w:val="auto"/>
        </w:rPr>
        <w:t xml:space="preserve"> </w:t>
      </w:r>
      <w:r w:rsidRPr="00FB328C">
        <w:rPr>
          <w:color w:val="auto"/>
        </w:rPr>
        <w:t>It</w:t>
      </w:r>
      <w:r w:rsidR="00AC5C50">
        <w:rPr>
          <w:color w:val="auto"/>
        </w:rPr>
        <w:t xml:space="preserve"> </w:t>
      </w:r>
      <w:r w:rsidRPr="00FB328C">
        <w:rPr>
          <w:color w:val="auto"/>
        </w:rPr>
        <w:t>would</w:t>
      </w:r>
      <w:r w:rsidR="00AC5C50">
        <w:rPr>
          <w:color w:val="auto"/>
        </w:rPr>
        <w:t xml:space="preserve"> </w:t>
      </w:r>
      <w:r w:rsidRPr="00FB328C">
        <w:rPr>
          <w:color w:val="auto"/>
        </w:rPr>
        <w:t>just</w:t>
      </w:r>
      <w:r w:rsidR="00AC5C50">
        <w:rPr>
          <w:color w:val="auto"/>
        </w:rPr>
        <w:t xml:space="preserve"> </w:t>
      </w:r>
      <w:r w:rsidRPr="00FB328C">
        <w:rPr>
          <w:color w:val="auto"/>
        </w:rPr>
        <w:t>generate</w:t>
      </w:r>
      <w:r w:rsidR="00AC5C50">
        <w:rPr>
          <w:color w:val="auto"/>
        </w:rPr>
        <w:t xml:space="preserve"> </w:t>
      </w:r>
      <w:r w:rsidRPr="00FB328C">
        <w:rPr>
          <w:color w:val="auto"/>
        </w:rPr>
        <w:t>the</w:t>
      </w:r>
      <w:r w:rsidR="00AC5C50">
        <w:rPr>
          <w:color w:val="auto"/>
        </w:rPr>
        <w:t xml:space="preserve"> </w:t>
      </w:r>
      <w:r w:rsidRPr="00FB328C">
        <w:rPr>
          <w:color w:val="auto"/>
        </w:rPr>
        <w:t>sort</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that</w:t>
      </w:r>
      <w:r w:rsidR="00AC5C50">
        <w:rPr>
          <w:color w:val="auto"/>
        </w:rPr>
        <w:t xml:space="preserve"> </w:t>
      </w:r>
      <w:r w:rsidRPr="00FB328C">
        <w:rPr>
          <w:color w:val="auto"/>
        </w:rPr>
        <w:t>we</w:t>
      </w:r>
      <w:r w:rsidR="00AC5C50">
        <w:rPr>
          <w:color w:val="auto"/>
        </w:rPr>
        <w:t xml:space="preserve"> </w:t>
      </w:r>
      <w:r w:rsidRPr="00FB328C">
        <w:rPr>
          <w:color w:val="auto"/>
        </w:rPr>
        <w:t>…</w:t>
      </w:r>
      <w:r w:rsidR="00AC5C50">
        <w:rPr>
          <w:color w:val="auto"/>
        </w:rPr>
        <w:t xml:space="preserve"> </w:t>
      </w:r>
      <w:r w:rsidRPr="00FB328C">
        <w:rPr>
          <w:color w:val="auto"/>
        </w:rPr>
        <w:t>need,</w:t>
      </w:r>
      <w:r w:rsidR="00AC5C50">
        <w:rPr>
          <w:color w:val="auto"/>
        </w:rPr>
        <w:t xml:space="preserve"> </w:t>
      </w:r>
      <w:r w:rsidRPr="00FB328C">
        <w:rPr>
          <w:color w:val="auto"/>
        </w:rPr>
        <w:t>because</w:t>
      </w:r>
      <w:r w:rsidR="00AC5C50">
        <w:rPr>
          <w:color w:val="auto"/>
        </w:rPr>
        <w:t xml:space="preserve"> </w:t>
      </w:r>
      <w:r w:rsidRPr="00FB328C">
        <w:rPr>
          <w:color w:val="auto"/>
        </w:rPr>
        <w:t>then</w:t>
      </w:r>
      <w:r w:rsidR="00AC5C50">
        <w:rPr>
          <w:color w:val="auto"/>
        </w:rPr>
        <w:t xml:space="preserve"> </w:t>
      </w:r>
      <w:r w:rsidRPr="00FB328C">
        <w:rPr>
          <w:color w:val="auto"/>
        </w:rPr>
        <w:t>we</w:t>
      </w:r>
      <w:r w:rsidR="00AC5C50">
        <w:rPr>
          <w:color w:val="auto"/>
        </w:rPr>
        <w:t xml:space="preserve"> </w:t>
      </w:r>
      <w:r w:rsidRPr="00FB328C">
        <w:rPr>
          <w:color w:val="auto"/>
        </w:rPr>
        <w:t>would</w:t>
      </w:r>
      <w:r w:rsidR="00AC5C50">
        <w:rPr>
          <w:color w:val="auto"/>
        </w:rPr>
        <w:t xml:space="preserve"> </w:t>
      </w:r>
      <w:r w:rsidRPr="00FB328C">
        <w:rPr>
          <w:color w:val="auto"/>
        </w:rPr>
        <w:t>know</w:t>
      </w:r>
      <w:r w:rsidR="00AC5C50">
        <w:rPr>
          <w:color w:val="auto"/>
        </w:rPr>
        <w:t xml:space="preserve"> </w:t>
      </w:r>
      <w:r w:rsidRPr="00FB328C">
        <w:rPr>
          <w:color w:val="auto"/>
        </w:rPr>
        <w:t>who’s</w:t>
      </w:r>
      <w:r w:rsidR="00AC5C50">
        <w:rPr>
          <w:color w:val="auto"/>
        </w:rPr>
        <w:t xml:space="preserve"> </w:t>
      </w:r>
      <w:r w:rsidRPr="00FB328C">
        <w:rPr>
          <w:color w:val="auto"/>
        </w:rPr>
        <w:t>giving</w:t>
      </w:r>
      <w:r w:rsidR="00AC5C50">
        <w:rPr>
          <w:color w:val="auto"/>
        </w:rPr>
        <w:t xml:space="preserve"> </w:t>
      </w:r>
      <w:r w:rsidRPr="00FB328C">
        <w:rPr>
          <w:color w:val="auto"/>
        </w:rPr>
        <w:t>to</w:t>
      </w:r>
      <w:r w:rsidR="00AC5C50">
        <w:rPr>
          <w:color w:val="auto"/>
        </w:rPr>
        <w:t xml:space="preserve"> </w:t>
      </w:r>
      <w:r w:rsidRPr="00FB328C">
        <w:rPr>
          <w:color w:val="auto"/>
        </w:rPr>
        <w:t>what</w:t>
      </w:r>
      <w:r w:rsidR="00AC5C50">
        <w:rPr>
          <w:color w:val="auto"/>
        </w:rPr>
        <w:t xml:space="preserve"> </w:t>
      </w:r>
      <w:r w:rsidRPr="00FB328C">
        <w:rPr>
          <w:color w:val="auto"/>
        </w:rPr>
        <w:t>…</w:t>
      </w:r>
      <w:r w:rsidR="00AC5C50">
        <w:rPr>
          <w:color w:val="auto"/>
        </w:rPr>
        <w:t xml:space="preserve"> </w:t>
      </w:r>
      <w:r w:rsidRPr="00FB328C">
        <w:rPr>
          <w:color w:val="auto"/>
        </w:rPr>
        <w:t>I</w:t>
      </w:r>
      <w:r w:rsidR="00AC5C50">
        <w:rPr>
          <w:color w:val="auto"/>
        </w:rPr>
        <w:t xml:space="preserve"> </w:t>
      </w:r>
      <w:r w:rsidRPr="00FB328C">
        <w:rPr>
          <w:color w:val="auto"/>
        </w:rPr>
        <w:t>don’t</w:t>
      </w:r>
      <w:r w:rsidR="00AC5C50">
        <w:rPr>
          <w:color w:val="auto"/>
        </w:rPr>
        <w:t xml:space="preserve"> </w:t>
      </w:r>
      <w:r w:rsidRPr="00FB328C">
        <w:rPr>
          <w:color w:val="auto"/>
        </w:rPr>
        <w:t>think</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problem.</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data</w:t>
      </w:r>
      <w:r w:rsidR="00AC5C50">
        <w:rPr>
          <w:color w:val="auto"/>
        </w:rPr>
        <w:t xml:space="preserve"> </w:t>
      </w:r>
      <w:r w:rsidRPr="00FB328C">
        <w:rPr>
          <w:color w:val="auto"/>
        </w:rPr>
        <w:t>problem,</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policy</w:t>
      </w:r>
      <w:r w:rsidR="00AC5C50">
        <w:rPr>
          <w:color w:val="auto"/>
        </w:rPr>
        <w:t xml:space="preserve"> </w:t>
      </w:r>
      <w:r w:rsidRPr="00FB328C">
        <w:rPr>
          <w:color w:val="auto"/>
        </w:rPr>
        <w:t>problem</w:t>
      </w:r>
      <w:r w:rsidR="00AC5C50">
        <w:rPr>
          <w:color w:val="auto"/>
        </w:rPr>
        <w:t xml:space="preserve"> </w:t>
      </w:r>
      <w:r w:rsidRPr="00FB328C">
        <w:rPr>
          <w:color w:val="auto"/>
        </w:rPr>
        <w:t>…</w:t>
      </w:r>
      <w:r w:rsidR="00AC5C50">
        <w:rPr>
          <w:color w:val="auto"/>
        </w:rPr>
        <w:t xml:space="preserve"> </w:t>
      </w:r>
      <w:r w:rsidRPr="00FB328C">
        <w:rPr>
          <w:color w:val="auto"/>
        </w:rPr>
        <w:t>I’m</w:t>
      </w:r>
      <w:r w:rsidR="00AC5C50">
        <w:rPr>
          <w:color w:val="auto"/>
        </w:rPr>
        <w:t xml:space="preserve"> </w:t>
      </w:r>
      <w:r w:rsidRPr="00FB328C">
        <w:rPr>
          <w:color w:val="auto"/>
        </w:rPr>
        <w:t>saying</w:t>
      </w:r>
      <w:r w:rsidR="00AC5C50">
        <w:rPr>
          <w:color w:val="auto"/>
        </w:rPr>
        <w:t xml:space="preserve"> </w:t>
      </w:r>
      <w:r w:rsidRPr="00FB328C">
        <w:rPr>
          <w:color w:val="auto"/>
        </w:rPr>
        <w:t>it’s</w:t>
      </w:r>
      <w:r w:rsidR="00AC5C50">
        <w:rPr>
          <w:color w:val="auto"/>
        </w:rPr>
        <w:t xml:space="preserve"> </w:t>
      </w:r>
      <w:r w:rsidRPr="00FB328C">
        <w:rPr>
          <w:color w:val="auto"/>
        </w:rPr>
        <w:t>got</w:t>
      </w:r>
      <w:r w:rsidR="00AC5C50">
        <w:rPr>
          <w:color w:val="auto"/>
        </w:rPr>
        <w:t xml:space="preserve"> </w:t>
      </w:r>
      <w:r w:rsidRPr="00FB328C">
        <w:rPr>
          <w:color w:val="auto"/>
        </w:rPr>
        <w:t>nothing</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with</w:t>
      </w:r>
      <w:r w:rsidR="00AC5C50">
        <w:rPr>
          <w:color w:val="auto"/>
        </w:rPr>
        <w:t xml:space="preserve"> </w:t>
      </w:r>
      <w:r w:rsidRPr="00FB328C">
        <w:rPr>
          <w:color w:val="auto"/>
        </w:rPr>
        <w:t>any</w:t>
      </w:r>
      <w:r w:rsidR="00AC5C50">
        <w:rPr>
          <w:color w:val="auto"/>
        </w:rPr>
        <w:t xml:space="preserve"> </w:t>
      </w:r>
      <w:r w:rsidRPr="00FB328C">
        <w:rPr>
          <w:color w:val="auto"/>
        </w:rPr>
        <w:t>new</w:t>
      </w:r>
      <w:r w:rsidR="00AC5C50">
        <w:rPr>
          <w:color w:val="auto"/>
        </w:rPr>
        <w:t xml:space="preserve"> </w:t>
      </w:r>
      <w:r w:rsidRPr="00FB328C">
        <w:rPr>
          <w:color w:val="auto"/>
        </w:rPr>
        <w:t>technology,</w:t>
      </w:r>
      <w:r w:rsidR="00AC5C50">
        <w:rPr>
          <w:color w:val="auto"/>
        </w:rPr>
        <w:t xml:space="preserve"> </w:t>
      </w:r>
      <w:r w:rsidRPr="00FB328C">
        <w:rPr>
          <w:color w:val="auto"/>
        </w:rPr>
        <w:t>it’s</w:t>
      </w:r>
      <w:r w:rsidR="00AC5C50">
        <w:rPr>
          <w:color w:val="auto"/>
        </w:rPr>
        <w:t xml:space="preserve"> </w:t>
      </w:r>
      <w:r w:rsidRPr="00FB328C">
        <w:rPr>
          <w:color w:val="auto"/>
        </w:rPr>
        <w:t>a</w:t>
      </w:r>
      <w:r w:rsidR="00AC5C50">
        <w:rPr>
          <w:color w:val="auto"/>
        </w:rPr>
        <w:t xml:space="preserve"> </w:t>
      </w:r>
      <w:r w:rsidRPr="00FB328C">
        <w:rPr>
          <w:color w:val="auto"/>
        </w:rPr>
        <w:t>policy</w:t>
      </w:r>
      <w:r w:rsidR="00AC5C50">
        <w:rPr>
          <w:color w:val="auto"/>
        </w:rPr>
        <w:t xml:space="preserve"> </w:t>
      </w:r>
      <w:r w:rsidRPr="00FB328C">
        <w:rPr>
          <w:color w:val="auto"/>
        </w:rPr>
        <w:t>thing.</w:t>
      </w:r>
    </w:p>
    <w:p w14:paraId="465ACA5F" w14:textId="29D884EB"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philanthropist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7543937C" w14:textId="48386762" w:rsidR="00486CCA" w:rsidRPr="00FB328C" w:rsidRDefault="00486CCA" w:rsidP="00055A97">
      <w:pPr>
        <w:spacing w:before="240"/>
        <w:rPr>
          <w:color w:val="auto"/>
        </w:rPr>
      </w:pPr>
      <w:r w:rsidRPr="00FB328C">
        <w:rPr>
          <w:color w:val="auto"/>
        </w:rPr>
        <w:lastRenderedPageBreak/>
        <w:t>For</w:t>
      </w:r>
      <w:r w:rsidR="00AC5C50">
        <w:rPr>
          <w:color w:val="auto"/>
        </w:rPr>
        <w:t xml:space="preserve"> </w:t>
      </w:r>
      <w:r w:rsidRPr="00FB328C">
        <w:rPr>
          <w:color w:val="auto"/>
        </w:rPr>
        <w:t>those</w:t>
      </w:r>
      <w:r w:rsidR="00AC5C50">
        <w:rPr>
          <w:color w:val="auto"/>
        </w:rPr>
        <w:t xml:space="preserve"> </w:t>
      </w:r>
      <w:r w:rsidRPr="00FB328C">
        <w:rPr>
          <w:color w:val="auto"/>
        </w:rPr>
        <w:t>devising</w:t>
      </w:r>
      <w:r w:rsidR="00AC5C50">
        <w:rPr>
          <w:color w:val="auto"/>
        </w:rPr>
        <w:t xml:space="preserve"> </w:t>
      </w:r>
      <w:r w:rsidRPr="00FB328C">
        <w:rPr>
          <w:color w:val="auto"/>
        </w:rPr>
        <w:t>platforms</w:t>
      </w:r>
      <w:r w:rsidR="00AC5C50">
        <w:rPr>
          <w:color w:val="auto"/>
        </w:rPr>
        <w:t xml:space="preserve"> </w:t>
      </w:r>
      <w:r w:rsidRPr="00FB328C">
        <w:rPr>
          <w:color w:val="auto"/>
        </w:rPr>
        <w:t>through</w:t>
      </w:r>
      <w:r w:rsidR="00AC5C50">
        <w:rPr>
          <w:color w:val="auto"/>
        </w:rPr>
        <w:t xml:space="preserve"> </w:t>
      </w:r>
      <w:r w:rsidRPr="00FB328C">
        <w:rPr>
          <w:color w:val="auto"/>
        </w:rPr>
        <w:t>which</w:t>
      </w:r>
      <w:r w:rsidR="00AC5C50">
        <w:rPr>
          <w:color w:val="auto"/>
        </w:rPr>
        <w:t xml:space="preserve"> </w:t>
      </w:r>
      <w:r w:rsidRPr="00FB328C">
        <w:rPr>
          <w:color w:val="auto"/>
        </w:rPr>
        <w:t>to</w:t>
      </w:r>
      <w:r w:rsidR="00AC5C50">
        <w:rPr>
          <w:color w:val="auto"/>
        </w:rPr>
        <w:t xml:space="preserve"> </w:t>
      </w:r>
      <w:r w:rsidRPr="00FB328C">
        <w:rPr>
          <w:color w:val="auto"/>
        </w:rPr>
        <w:t>harvest</w:t>
      </w:r>
      <w:r w:rsidR="00AC5C50">
        <w:rPr>
          <w:color w:val="auto"/>
        </w:rPr>
        <w:t xml:space="preserve"> </w:t>
      </w:r>
      <w:r w:rsidRPr="00FB328C">
        <w:rPr>
          <w:color w:val="auto"/>
        </w:rPr>
        <w:t>data</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grantees</w:t>
      </w:r>
      <w:r w:rsidR="00AC5C50">
        <w:rPr>
          <w:color w:val="auto"/>
        </w:rPr>
        <w:t xml:space="preserve"> </w:t>
      </w:r>
      <w:r w:rsidRPr="00FB328C">
        <w:rPr>
          <w:color w:val="auto"/>
        </w:rPr>
        <w:t>and</w:t>
      </w:r>
      <w:r w:rsidR="00AC5C50">
        <w:rPr>
          <w:color w:val="auto"/>
        </w:rPr>
        <w:t xml:space="preserve"> </w:t>
      </w:r>
      <w:r w:rsidRPr="00FB328C">
        <w:rPr>
          <w:color w:val="auto"/>
        </w:rPr>
        <w:t>philanthropists,</w:t>
      </w:r>
      <w:r w:rsidR="00AC5C50">
        <w:rPr>
          <w:color w:val="auto"/>
        </w:rPr>
        <w:t xml:space="preserve"> </w:t>
      </w:r>
      <w:r w:rsidRPr="00FB328C">
        <w:rPr>
          <w:color w:val="auto"/>
        </w:rPr>
        <w:t>a</w:t>
      </w:r>
      <w:r w:rsidR="00AC5C50">
        <w:rPr>
          <w:color w:val="auto"/>
        </w:rPr>
        <w:t xml:space="preserve"> </w:t>
      </w:r>
      <w:r w:rsidRPr="00FB328C">
        <w:rPr>
          <w:color w:val="auto"/>
        </w:rPr>
        <w:t>converse</w:t>
      </w:r>
      <w:r w:rsidR="00AC5C50">
        <w:rPr>
          <w:color w:val="auto"/>
        </w:rPr>
        <w:t xml:space="preserve"> </w:t>
      </w:r>
      <w:r w:rsidRPr="00FB328C">
        <w:rPr>
          <w:color w:val="auto"/>
        </w:rPr>
        <w:t>challenge</w:t>
      </w:r>
      <w:r w:rsidR="00AC5C50">
        <w:rPr>
          <w:color w:val="auto"/>
        </w:rPr>
        <w:t xml:space="preserve"> </w:t>
      </w:r>
      <w:r w:rsidRPr="00FB328C">
        <w:rPr>
          <w:color w:val="auto"/>
        </w:rPr>
        <w:t>was</w:t>
      </w:r>
      <w:r w:rsidR="00AC5C50">
        <w:rPr>
          <w:color w:val="auto"/>
        </w:rPr>
        <w:t xml:space="preserve"> </w:t>
      </w:r>
      <w:r w:rsidRPr="00FB328C">
        <w:rPr>
          <w:color w:val="auto"/>
        </w:rPr>
        <w:t>finding</w:t>
      </w:r>
      <w:r w:rsidR="00AC5C50">
        <w:rPr>
          <w:color w:val="auto"/>
        </w:rPr>
        <w:t xml:space="preserve"> </w:t>
      </w:r>
      <w:r w:rsidRPr="00FB328C">
        <w:rPr>
          <w:color w:val="auto"/>
        </w:rPr>
        <w:t>appropriate</w:t>
      </w:r>
      <w:r w:rsidR="00AC5C50">
        <w:rPr>
          <w:color w:val="auto"/>
        </w:rPr>
        <w:t xml:space="preserve"> </w:t>
      </w:r>
      <w:r w:rsidRPr="00FB328C">
        <w:rPr>
          <w:color w:val="auto"/>
        </w:rPr>
        <w:t>investment</w:t>
      </w:r>
      <w:r w:rsidR="00AC5C50">
        <w:rPr>
          <w:color w:val="auto"/>
        </w:rPr>
        <w:t xml:space="preserve"> </w:t>
      </w:r>
      <w:r w:rsidRPr="00FB328C">
        <w:rPr>
          <w:color w:val="auto"/>
        </w:rPr>
        <w:t>support</w:t>
      </w:r>
      <w:r w:rsidR="00AC5C50">
        <w:rPr>
          <w:color w:val="auto"/>
        </w:rPr>
        <w:t xml:space="preserve"> </w:t>
      </w:r>
      <w:r w:rsidRPr="00FB328C">
        <w:rPr>
          <w:color w:val="auto"/>
        </w:rPr>
        <w:t>to</w:t>
      </w:r>
      <w:r w:rsidR="00AC5C50">
        <w:rPr>
          <w:color w:val="auto"/>
        </w:rPr>
        <w:t xml:space="preserve"> </w:t>
      </w:r>
      <w:r w:rsidRPr="00FB328C">
        <w:rPr>
          <w:color w:val="auto"/>
        </w:rPr>
        <w:t>develop</w:t>
      </w:r>
      <w:r w:rsidR="00AC5C50">
        <w:rPr>
          <w:color w:val="auto"/>
        </w:rPr>
        <w:t xml:space="preserve"> </w:t>
      </w:r>
      <w:r w:rsidRPr="00FB328C">
        <w:rPr>
          <w:color w:val="auto"/>
        </w:rPr>
        <w:t>high</w:t>
      </w:r>
      <w:r w:rsidR="00AC5C50">
        <w:rPr>
          <w:color w:val="auto"/>
        </w:rPr>
        <w:t xml:space="preserve"> </w:t>
      </w:r>
      <w:r w:rsidRPr="00FB328C">
        <w:rPr>
          <w:color w:val="auto"/>
        </w:rPr>
        <w:t>quality</w:t>
      </w:r>
      <w:r w:rsidR="00AC5C50">
        <w:rPr>
          <w:color w:val="auto"/>
        </w:rPr>
        <w:t xml:space="preserve"> </w:t>
      </w:r>
      <w:r w:rsidRPr="00FB328C">
        <w:rPr>
          <w:color w:val="auto"/>
        </w:rPr>
        <w:t>services</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context</w:t>
      </w:r>
      <w:r w:rsidR="00AC5C50">
        <w:rPr>
          <w:color w:val="auto"/>
        </w:rPr>
        <w:t xml:space="preserve"> </w:t>
      </w:r>
      <w:r w:rsidRPr="00FB328C">
        <w:rPr>
          <w:color w:val="auto"/>
        </w:rPr>
        <w:t>where</w:t>
      </w:r>
      <w:r w:rsidR="00AC5C50">
        <w:rPr>
          <w:color w:val="auto"/>
        </w:rPr>
        <w:t xml:space="preserve"> </w:t>
      </w:r>
      <w:r w:rsidRPr="00FB328C">
        <w:rPr>
          <w:color w:val="auto"/>
        </w:rPr>
        <w:t>limited</w:t>
      </w:r>
      <w:r w:rsidR="00AC5C50">
        <w:rPr>
          <w:color w:val="auto"/>
        </w:rPr>
        <w:t xml:space="preserve"> </w:t>
      </w:r>
      <w:r w:rsidRPr="00FB328C">
        <w:rPr>
          <w:color w:val="auto"/>
        </w:rPr>
        <w:t>financial</w:t>
      </w:r>
      <w:r w:rsidR="00AC5C50">
        <w:rPr>
          <w:color w:val="auto"/>
        </w:rPr>
        <w:t xml:space="preserve"> </w:t>
      </w:r>
      <w:r w:rsidRPr="00FB328C">
        <w:rPr>
          <w:color w:val="auto"/>
        </w:rPr>
        <w:t>value</w:t>
      </w:r>
      <w:r w:rsidR="00AC5C50">
        <w:rPr>
          <w:color w:val="auto"/>
        </w:rPr>
        <w:t xml:space="preserve"> </w:t>
      </w:r>
      <w:r w:rsidRPr="00FB328C">
        <w:rPr>
          <w:color w:val="auto"/>
        </w:rPr>
        <w:t>was</w:t>
      </w:r>
      <w:r w:rsidR="00AC5C50">
        <w:rPr>
          <w:color w:val="auto"/>
        </w:rPr>
        <w:t xml:space="preserve"> </w:t>
      </w:r>
      <w:r w:rsidRPr="00FB328C">
        <w:rPr>
          <w:color w:val="auto"/>
        </w:rPr>
        <w:t>placed</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work.</w:t>
      </w:r>
    </w:p>
    <w:p w14:paraId="3C7DE193" w14:textId="204B0653" w:rsidR="00486CCA" w:rsidRPr="00FB328C" w:rsidRDefault="007D209D" w:rsidP="00486CCA">
      <w:pPr>
        <w:pStyle w:val="GivingReportDirectQuote"/>
        <w:rPr>
          <w:color w:val="auto"/>
        </w:rPr>
      </w:pPr>
      <w:r w:rsidRPr="00FB328C">
        <w:rPr>
          <w:color w:val="auto"/>
        </w:rPr>
        <w:t>…</w:t>
      </w:r>
      <w:r w:rsidR="00AC5C50">
        <w:rPr>
          <w:color w:val="auto"/>
        </w:rPr>
        <w:t xml:space="preserve"> </w:t>
      </w:r>
      <w:r w:rsidR="00486CCA" w:rsidRPr="00FB328C">
        <w:rPr>
          <w:color w:val="auto"/>
        </w:rPr>
        <w:t>interesting</w:t>
      </w:r>
      <w:r w:rsidR="00AC5C50">
        <w:rPr>
          <w:color w:val="auto"/>
        </w:rPr>
        <w:t xml:space="preserve"> </w:t>
      </w:r>
      <w:r w:rsidR="00486CCA" w:rsidRPr="00FB328C">
        <w:rPr>
          <w:color w:val="auto"/>
        </w:rPr>
        <w:t>is</w:t>
      </w:r>
      <w:r w:rsidR="00AC5C50">
        <w:rPr>
          <w:color w:val="auto"/>
        </w:rPr>
        <w:t xml:space="preserve"> </w:t>
      </w:r>
      <w:r w:rsidR="00486CCA" w:rsidRPr="00FB328C">
        <w:rPr>
          <w:color w:val="auto"/>
        </w:rPr>
        <w:t>interesting</w:t>
      </w:r>
      <w:r w:rsidR="00AC5C50">
        <w:rPr>
          <w:color w:val="auto"/>
        </w:rPr>
        <w:t xml:space="preserve"> </w:t>
      </w:r>
      <w:r w:rsidRPr="00FB328C">
        <w:rPr>
          <w:color w:val="auto"/>
        </w:rPr>
        <w:t>…</w:t>
      </w:r>
      <w:r w:rsidR="00AC5C50">
        <w:rPr>
          <w:color w:val="auto"/>
        </w:rPr>
        <w:t xml:space="preserve"> </w:t>
      </w:r>
      <w:r w:rsidR="00486CCA" w:rsidRPr="00FB328C">
        <w:rPr>
          <w:color w:val="auto"/>
        </w:rPr>
        <w:t>but</w:t>
      </w:r>
      <w:r w:rsidR="00AC5C50">
        <w:rPr>
          <w:color w:val="auto"/>
        </w:rPr>
        <w:t xml:space="preserve"> </w:t>
      </w:r>
      <w:r w:rsidR="00486CCA" w:rsidRPr="00FB328C">
        <w:rPr>
          <w:color w:val="auto"/>
        </w:rPr>
        <w:t>if</w:t>
      </w:r>
      <w:r w:rsidR="00AC5C50">
        <w:rPr>
          <w:color w:val="auto"/>
        </w:rPr>
        <w:t xml:space="preserve"> </w:t>
      </w:r>
      <w:r w:rsidR="00486CCA" w:rsidRPr="00FB328C">
        <w:rPr>
          <w:color w:val="auto"/>
        </w:rPr>
        <w:t>people</w:t>
      </w:r>
      <w:r w:rsidR="00AC5C50">
        <w:rPr>
          <w:color w:val="auto"/>
        </w:rPr>
        <w:t xml:space="preserve"> </w:t>
      </w:r>
      <w:r w:rsidR="00486CCA" w:rsidRPr="00FB328C">
        <w:rPr>
          <w:color w:val="auto"/>
        </w:rPr>
        <w:t>don’t</w:t>
      </w:r>
      <w:r w:rsidR="00AC5C50">
        <w:rPr>
          <w:color w:val="auto"/>
        </w:rPr>
        <w:t xml:space="preserve"> </w:t>
      </w:r>
      <w:r w:rsidR="00486CCA" w:rsidRPr="00FB328C">
        <w:rPr>
          <w:color w:val="auto"/>
        </w:rPr>
        <w:t>value</w:t>
      </w:r>
      <w:r w:rsidR="00AC5C50">
        <w:rPr>
          <w:color w:val="auto"/>
        </w:rPr>
        <w:t xml:space="preserve"> </w:t>
      </w:r>
      <w:r w:rsidR="00486CCA" w:rsidRPr="00FB328C">
        <w:rPr>
          <w:color w:val="auto"/>
        </w:rPr>
        <w:t>the</w:t>
      </w:r>
      <w:r w:rsidR="00AC5C50">
        <w:rPr>
          <w:color w:val="auto"/>
        </w:rPr>
        <w:t xml:space="preserve"> </w:t>
      </w:r>
      <w:r w:rsidR="00486CCA" w:rsidRPr="00FB328C">
        <w:rPr>
          <w:color w:val="auto"/>
        </w:rPr>
        <w:t>data,</w:t>
      </w:r>
      <w:r w:rsidR="00AC5C50">
        <w:rPr>
          <w:color w:val="auto"/>
        </w:rPr>
        <w:t xml:space="preserve"> </w:t>
      </w:r>
      <w:r w:rsidR="00486CCA" w:rsidRPr="00FB328C">
        <w:rPr>
          <w:color w:val="auto"/>
        </w:rPr>
        <w:t>you</w:t>
      </w:r>
      <w:r w:rsidR="00AC5C50">
        <w:rPr>
          <w:color w:val="auto"/>
        </w:rPr>
        <w:t xml:space="preserve"> </w:t>
      </w:r>
      <w:r w:rsidR="00486CCA" w:rsidRPr="00FB328C">
        <w:rPr>
          <w:color w:val="auto"/>
        </w:rPr>
        <w:t>can</w:t>
      </w:r>
      <w:r w:rsidR="00AC5C50">
        <w:rPr>
          <w:color w:val="auto"/>
        </w:rPr>
        <w:t xml:space="preserve"> </w:t>
      </w:r>
      <w:r w:rsidR="00486CCA" w:rsidRPr="00FB328C">
        <w:rPr>
          <w:color w:val="auto"/>
        </w:rPr>
        <w:t>judge</w:t>
      </w:r>
      <w:r w:rsidR="00AC5C50">
        <w:rPr>
          <w:color w:val="auto"/>
        </w:rPr>
        <w:t xml:space="preserve"> </w:t>
      </w:r>
      <w:r w:rsidR="00486CCA" w:rsidRPr="00FB328C">
        <w:rPr>
          <w:color w:val="auto"/>
        </w:rPr>
        <w:t>that</w:t>
      </w:r>
      <w:r w:rsidR="00AC5C50">
        <w:rPr>
          <w:color w:val="auto"/>
        </w:rPr>
        <w:t xml:space="preserve"> </w:t>
      </w:r>
      <w:r w:rsidR="00486CCA" w:rsidRPr="00FB328C">
        <w:rPr>
          <w:color w:val="auto"/>
        </w:rPr>
        <w:t>by</w:t>
      </w:r>
      <w:r w:rsidR="00AC5C50">
        <w:rPr>
          <w:color w:val="auto"/>
        </w:rPr>
        <w:t xml:space="preserve"> </w:t>
      </w:r>
      <w:r w:rsidR="00486CCA" w:rsidRPr="00FB328C">
        <w:rPr>
          <w:color w:val="auto"/>
        </w:rPr>
        <w:t>whether</w:t>
      </w:r>
      <w:r w:rsidR="00AC5C50">
        <w:rPr>
          <w:color w:val="auto"/>
        </w:rPr>
        <w:t xml:space="preserve"> </w:t>
      </w:r>
      <w:r w:rsidR="00486CCA" w:rsidRPr="00FB328C">
        <w:rPr>
          <w:color w:val="auto"/>
        </w:rPr>
        <w:t>or</w:t>
      </w:r>
      <w:r w:rsidR="00AC5C50">
        <w:rPr>
          <w:color w:val="auto"/>
        </w:rPr>
        <w:t xml:space="preserve"> </w:t>
      </w:r>
      <w:r w:rsidR="00486CCA" w:rsidRPr="00FB328C">
        <w:rPr>
          <w:color w:val="auto"/>
        </w:rPr>
        <w:t>not</w:t>
      </w:r>
      <w:r w:rsidR="00AC5C50">
        <w:rPr>
          <w:color w:val="auto"/>
        </w:rPr>
        <w:t xml:space="preserve"> </w:t>
      </w:r>
      <w:r w:rsidR="00486CCA" w:rsidRPr="00FB328C">
        <w:rPr>
          <w:color w:val="auto"/>
        </w:rPr>
        <w:t>in</w:t>
      </w:r>
      <w:r w:rsidR="00AC5C50">
        <w:rPr>
          <w:color w:val="auto"/>
        </w:rPr>
        <w:t xml:space="preserve"> </w:t>
      </w:r>
      <w:r w:rsidR="00486CCA" w:rsidRPr="00FB328C">
        <w:rPr>
          <w:color w:val="auto"/>
        </w:rPr>
        <w:t>some</w:t>
      </w:r>
      <w:r w:rsidR="00AC5C50">
        <w:rPr>
          <w:color w:val="auto"/>
        </w:rPr>
        <w:t xml:space="preserve"> </w:t>
      </w:r>
      <w:r w:rsidR="00486CCA" w:rsidRPr="00FB328C">
        <w:rPr>
          <w:color w:val="auto"/>
        </w:rPr>
        <w:t>ways</w:t>
      </w:r>
      <w:r w:rsidR="00AC5C50">
        <w:rPr>
          <w:color w:val="auto"/>
        </w:rPr>
        <w:t xml:space="preserve"> </w:t>
      </w:r>
      <w:r w:rsidR="00486CCA" w:rsidRPr="00FB328C">
        <w:rPr>
          <w:color w:val="auto"/>
        </w:rPr>
        <w:t>they’ll</w:t>
      </w:r>
      <w:r w:rsidR="00AC5C50">
        <w:rPr>
          <w:color w:val="auto"/>
        </w:rPr>
        <w:t xml:space="preserve"> </w:t>
      </w:r>
      <w:r w:rsidR="00486CCA" w:rsidRPr="00FB328C">
        <w:rPr>
          <w:color w:val="auto"/>
        </w:rPr>
        <w:t>pay</w:t>
      </w:r>
      <w:r w:rsidR="00AC5C50">
        <w:rPr>
          <w:color w:val="auto"/>
        </w:rPr>
        <w:t xml:space="preserve"> </w:t>
      </w:r>
      <w:r w:rsidR="00486CCA" w:rsidRPr="00FB328C">
        <w:rPr>
          <w:color w:val="auto"/>
        </w:rPr>
        <w:t>for</w:t>
      </w:r>
      <w:r w:rsidR="00AC5C50">
        <w:rPr>
          <w:color w:val="auto"/>
        </w:rPr>
        <w:t xml:space="preserve"> </w:t>
      </w:r>
      <w:r w:rsidR="00486CCA" w:rsidRPr="00FB328C">
        <w:rPr>
          <w:color w:val="auto"/>
        </w:rPr>
        <w:t>it.</w:t>
      </w:r>
    </w:p>
    <w:p w14:paraId="4443A309" w14:textId="6C97E2D2"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nonprofit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329C0A8F" w14:textId="7ACD114B" w:rsidR="00486CCA" w:rsidRPr="00FB328C" w:rsidRDefault="00486CCA" w:rsidP="00486CCA">
      <w:pPr>
        <w:rPr>
          <w:color w:val="auto"/>
        </w:rPr>
      </w:pPr>
      <w:r w:rsidRPr="00FB328C">
        <w:rPr>
          <w:color w:val="auto"/>
        </w:rPr>
        <w:t>Here,</w:t>
      </w:r>
      <w:r w:rsidR="00AC5C50">
        <w:rPr>
          <w:color w:val="auto"/>
        </w:rPr>
        <w:t xml:space="preserve"> </w:t>
      </w:r>
      <w:r w:rsidRPr="00FB328C">
        <w:rPr>
          <w:color w:val="auto"/>
        </w:rPr>
        <w:t>the</w:t>
      </w:r>
      <w:r w:rsidR="00AC5C50">
        <w:rPr>
          <w:color w:val="auto"/>
        </w:rPr>
        <w:t xml:space="preserve"> </w:t>
      </w:r>
      <w:r w:rsidRPr="00FB328C">
        <w:rPr>
          <w:color w:val="auto"/>
        </w:rPr>
        <w:t>participant</w:t>
      </w:r>
      <w:r w:rsidR="00AC5C50">
        <w:rPr>
          <w:color w:val="auto"/>
        </w:rPr>
        <w:t xml:space="preserve"> </w:t>
      </w:r>
      <w:r w:rsidRPr="00FB328C">
        <w:rPr>
          <w:color w:val="auto"/>
        </w:rPr>
        <w:t>observed</w:t>
      </w:r>
      <w:r w:rsidR="00AC5C50">
        <w:rPr>
          <w:color w:val="auto"/>
        </w:rPr>
        <w:t xml:space="preserve"> </w:t>
      </w:r>
      <w:r w:rsidRPr="00FB328C">
        <w:rPr>
          <w:color w:val="auto"/>
        </w:rPr>
        <w:t>that</w:t>
      </w:r>
      <w:r w:rsidR="00AC5C50">
        <w:rPr>
          <w:color w:val="auto"/>
        </w:rPr>
        <w:t xml:space="preserve"> </w:t>
      </w:r>
      <w:r w:rsidRPr="00FB328C">
        <w:rPr>
          <w:color w:val="auto"/>
        </w:rPr>
        <w:t>data</w:t>
      </w:r>
      <w:r w:rsidR="00AC5C50">
        <w:rPr>
          <w:color w:val="auto"/>
        </w:rPr>
        <w:t xml:space="preserve"> </w:t>
      </w:r>
      <w:r w:rsidRPr="00FB328C">
        <w:rPr>
          <w:color w:val="auto"/>
        </w:rPr>
        <w:t>availability</w:t>
      </w:r>
      <w:r w:rsidR="00AC5C50">
        <w:rPr>
          <w:color w:val="auto"/>
        </w:rPr>
        <w:t xml:space="preserve"> </w:t>
      </w:r>
      <w:r w:rsidRPr="00FB328C">
        <w:rPr>
          <w:color w:val="auto"/>
        </w:rPr>
        <w:t>was</w:t>
      </w:r>
      <w:r w:rsidR="00AC5C50">
        <w:rPr>
          <w:color w:val="auto"/>
        </w:rPr>
        <w:t xml:space="preserve"> </w:t>
      </w:r>
      <w:r w:rsidRPr="00FB328C">
        <w:rPr>
          <w:color w:val="auto"/>
        </w:rPr>
        <w:t>contingent</w:t>
      </w:r>
      <w:r w:rsidR="00AC5C50">
        <w:rPr>
          <w:color w:val="auto"/>
        </w:rPr>
        <w:t xml:space="preserve"> </w:t>
      </w:r>
      <w:r w:rsidRPr="00FB328C">
        <w:rPr>
          <w:color w:val="auto"/>
        </w:rPr>
        <w:t>upon</w:t>
      </w:r>
      <w:r w:rsidR="00AC5C50">
        <w:rPr>
          <w:color w:val="auto"/>
        </w:rPr>
        <w:t xml:space="preserve"> </w:t>
      </w:r>
      <w:r w:rsidRPr="00FB328C">
        <w:rPr>
          <w:color w:val="auto"/>
        </w:rPr>
        <w:t>the</w:t>
      </w:r>
      <w:r w:rsidR="00AC5C50">
        <w:rPr>
          <w:color w:val="auto"/>
        </w:rPr>
        <w:t xml:space="preserve"> </w:t>
      </w:r>
      <w:r w:rsidRPr="00FB328C">
        <w:rPr>
          <w:color w:val="auto"/>
        </w:rPr>
        <w:t>quality</w:t>
      </w:r>
      <w:r w:rsidR="00AC5C50">
        <w:rPr>
          <w:color w:val="auto"/>
        </w:rPr>
        <w:t xml:space="preserve"> </w:t>
      </w:r>
      <w:r w:rsidRPr="00FB328C">
        <w:rPr>
          <w:color w:val="auto"/>
        </w:rPr>
        <w:t>of</w:t>
      </w:r>
      <w:r w:rsidR="00AC5C50">
        <w:rPr>
          <w:color w:val="auto"/>
        </w:rPr>
        <w:t xml:space="preserve"> </w:t>
      </w:r>
      <w:r w:rsidRPr="00FB328C">
        <w:rPr>
          <w:color w:val="auto"/>
        </w:rPr>
        <w:t>systems</w:t>
      </w:r>
      <w:r w:rsidR="00AC5C50">
        <w:rPr>
          <w:color w:val="auto"/>
        </w:rPr>
        <w:t xml:space="preserve"> </w:t>
      </w:r>
      <w:r w:rsidRPr="00FB328C">
        <w:rPr>
          <w:color w:val="auto"/>
        </w:rPr>
        <w:t>through</w:t>
      </w:r>
      <w:r w:rsidR="00AC5C50">
        <w:rPr>
          <w:color w:val="auto"/>
        </w:rPr>
        <w:t xml:space="preserve"> </w:t>
      </w:r>
      <w:r w:rsidRPr="00FB328C">
        <w:rPr>
          <w:color w:val="auto"/>
        </w:rPr>
        <w:t>which</w:t>
      </w:r>
      <w:r w:rsidR="00AC5C50">
        <w:rPr>
          <w:color w:val="auto"/>
        </w:rPr>
        <w:t xml:space="preserve"> </w:t>
      </w:r>
      <w:r w:rsidRPr="00FB328C">
        <w:rPr>
          <w:color w:val="auto"/>
        </w:rPr>
        <w:t>data</w:t>
      </w:r>
      <w:r w:rsidR="00AC5C50">
        <w:rPr>
          <w:color w:val="auto"/>
        </w:rPr>
        <w:t xml:space="preserve"> </w:t>
      </w:r>
      <w:r w:rsidRPr="00FB328C">
        <w:rPr>
          <w:color w:val="auto"/>
        </w:rPr>
        <w:t>were</w:t>
      </w:r>
      <w:r w:rsidR="00AC5C50">
        <w:rPr>
          <w:color w:val="auto"/>
        </w:rPr>
        <w:t xml:space="preserve"> </w:t>
      </w:r>
      <w:r w:rsidRPr="00FB328C">
        <w:rPr>
          <w:color w:val="auto"/>
        </w:rPr>
        <w:t>collected</w:t>
      </w:r>
      <w:r w:rsidR="00AC5C50">
        <w:rPr>
          <w:color w:val="auto"/>
        </w:rPr>
        <w:t xml:space="preserve"> </w:t>
      </w:r>
      <w:r w:rsidRPr="00FB328C">
        <w:rPr>
          <w:color w:val="auto"/>
        </w:rPr>
        <w:t>and</w:t>
      </w:r>
      <w:r w:rsidR="00AC5C50">
        <w:rPr>
          <w:color w:val="auto"/>
        </w:rPr>
        <w:t xml:space="preserve"> </w:t>
      </w:r>
      <w:r w:rsidRPr="00FB328C">
        <w:rPr>
          <w:color w:val="auto"/>
        </w:rPr>
        <w:t>mediated,</w:t>
      </w:r>
      <w:r w:rsidR="00AC5C50">
        <w:rPr>
          <w:color w:val="auto"/>
        </w:rPr>
        <w:t xml:space="preserve"> </w:t>
      </w:r>
      <w:r w:rsidRPr="00FB328C">
        <w:rPr>
          <w:color w:val="auto"/>
        </w:rPr>
        <w:t>which</w:t>
      </w:r>
      <w:r w:rsidR="00AC5C50">
        <w:rPr>
          <w:color w:val="auto"/>
        </w:rPr>
        <w:t xml:space="preserve"> </w:t>
      </w:r>
      <w:r w:rsidRPr="00FB328C">
        <w:rPr>
          <w:color w:val="auto"/>
        </w:rPr>
        <w:t>were</w:t>
      </w:r>
      <w:r w:rsidR="00AC5C50">
        <w:rPr>
          <w:color w:val="auto"/>
        </w:rPr>
        <w:t xml:space="preserve"> </w:t>
      </w:r>
      <w:r w:rsidRPr="00FB328C">
        <w:rPr>
          <w:color w:val="auto"/>
        </w:rPr>
        <w:t>in</w:t>
      </w:r>
      <w:r w:rsidR="00AC5C50">
        <w:rPr>
          <w:color w:val="auto"/>
        </w:rPr>
        <w:t xml:space="preserve"> </w:t>
      </w:r>
      <w:r w:rsidRPr="00FB328C">
        <w:rPr>
          <w:color w:val="auto"/>
        </w:rPr>
        <w:t>turn</w:t>
      </w:r>
      <w:r w:rsidR="00AC5C50">
        <w:rPr>
          <w:color w:val="auto"/>
        </w:rPr>
        <w:t xml:space="preserve"> </w:t>
      </w:r>
      <w:r w:rsidRPr="00FB328C">
        <w:rPr>
          <w:color w:val="auto"/>
        </w:rPr>
        <w:t>affected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commercial</w:t>
      </w:r>
      <w:r w:rsidR="00AC5C50">
        <w:rPr>
          <w:color w:val="auto"/>
        </w:rPr>
        <w:t xml:space="preserve"> </w:t>
      </w:r>
      <w:r w:rsidRPr="00FB328C">
        <w:rPr>
          <w:color w:val="auto"/>
        </w:rPr>
        <w:t>value</w:t>
      </w:r>
      <w:r w:rsidR="00AC5C50">
        <w:rPr>
          <w:color w:val="auto"/>
        </w:rPr>
        <w:t xml:space="preserve"> </w:t>
      </w:r>
      <w:r w:rsidRPr="00FB328C">
        <w:rPr>
          <w:color w:val="auto"/>
        </w:rPr>
        <w:t>placed</w:t>
      </w:r>
      <w:r w:rsidR="00AC5C50">
        <w:rPr>
          <w:color w:val="auto"/>
        </w:rPr>
        <w:t xml:space="preserve"> </w:t>
      </w:r>
      <w:r w:rsidRPr="00FB328C">
        <w:rPr>
          <w:color w:val="auto"/>
        </w:rPr>
        <w:t>on</w:t>
      </w:r>
      <w:r w:rsidR="00AC5C50">
        <w:rPr>
          <w:color w:val="auto"/>
        </w:rPr>
        <w:t xml:space="preserve"> </w:t>
      </w:r>
      <w:r w:rsidRPr="00FB328C">
        <w:rPr>
          <w:color w:val="auto"/>
        </w:rPr>
        <w:t>these</w:t>
      </w:r>
      <w:r w:rsidR="00AC5C50">
        <w:rPr>
          <w:color w:val="auto"/>
        </w:rPr>
        <w:t xml:space="preserve"> </w:t>
      </w:r>
      <w:r w:rsidRPr="00FB328C">
        <w:rPr>
          <w:color w:val="auto"/>
        </w:rPr>
        <w:t>systems.</w:t>
      </w:r>
    </w:p>
    <w:p w14:paraId="274DCFDD" w14:textId="5CC9C2F7" w:rsidR="00486CCA" w:rsidRPr="00FB328C" w:rsidRDefault="00486CCA" w:rsidP="00486CCA">
      <w:pPr>
        <w:rPr>
          <w:color w:val="auto"/>
        </w:rPr>
      </w:pPr>
      <w:r w:rsidRPr="00FB328C">
        <w:rPr>
          <w:color w:val="auto"/>
        </w:rPr>
        <w:t>In</w:t>
      </w:r>
      <w:r w:rsidR="00AC5C50">
        <w:rPr>
          <w:color w:val="auto"/>
        </w:rPr>
        <w:t xml:space="preserve"> </w:t>
      </w:r>
      <w:r w:rsidRPr="00FB328C">
        <w:rPr>
          <w:color w:val="auto"/>
        </w:rPr>
        <w:t>addition</w:t>
      </w:r>
      <w:r w:rsidR="00AC5C50">
        <w:rPr>
          <w:color w:val="auto"/>
        </w:rPr>
        <w:t xml:space="preserve"> </w:t>
      </w:r>
      <w:r w:rsidRPr="00FB328C">
        <w:rPr>
          <w:color w:val="auto"/>
        </w:rPr>
        <w:t>to</w:t>
      </w:r>
      <w:r w:rsidR="00AC5C50">
        <w:rPr>
          <w:color w:val="auto"/>
        </w:rPr>
        <w:t xml:space="preserve"> </w:t>
      </w:r>
      <w:r w:rsidRPr="00FB328C">
        <w:rPr>
          <w:color w:val="auto"/>
        </w:rPr>
        <w:t>challenges</w:t>
      </w:r>
      <w:r w:rsidR="00AC5C50">
        <w:rPr>
          <w:color w:val="auto"/>
        </w:rPr>
        <w:t xml:space="preserve"> </w:t>
      </w:r>
      <w:r w:rsidRPr="00FB328C">
        <w:rPr>
          <w:color w:val="auto"/>
        </w:rPr>
        <w:t>with</w:t>
      </w:r>
      <w:r w:rsidR="00AC5C50">
        <w:rPr>
          <w:color w:val="auto"/>
        </w:rPr>
        <w:t xml:space="preserve"> </w:t>
      </w:r>
      <w:r w:rsidRPr="00FB328C">
        <w:rPr>
          <w:color w:val="auto"/>
        </w:rPr>
        <w:t>data</w:t>
      </w:r>
      <w:r w:rsidR="00AC5C50">
        <w:rPr>
          <w:color w:val="auto"/>
        </w:rPr>
        <w:t xml:space="preserve"> </w:t>
      </w:r>
      <w:r w:rsidRPr="00FB328C">
        <w:rPr>
          <w:color w:val="auto"/>
        </w:rPr>
        <w:t>availability,</w:t>
      </w:r>
      <w:r w:rsidR="00AC5C50">
        <w:rPr>
          <w:color w:val="auto"/>
        </w:rPr>
        <w:t xml:space="preserve"> </w:t>
      </w:r>
      <w:r w:rsidRPr="00FB328C">
        <w:rPr>
          <w:color w:val="auto"/>
        </w:rPr>
        <w:t>participants</w:t>
      </w:r>
      <w:r w:rsidR="00AC5C50">
        <w:rPr>
          <w:color w:val="auto"/>
        </w:rPr>
        <w:t xml:space="preserve"> </w:t>
      </w:r>
      <w:r w:rsidRPr="00FB328C">
        <w:rPr>
          <w:color w:val="auto"/>
        </w:rPr>
        <w:t>noted</w:t>
      </w:r>
      <w:r w:rsidR="00AC5C50">
        <w:rPr>
          <w:color w:val="auto"/>
        </w:rPr>
        <w:t xml:space="preserve"> </w:t>
      </w:r>
      <w:r w:rsidRPr="00FB328C">
        <w:rPr>
          <w:color w:val="auto"/>
        </w:rPr>
        <w:t>that</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make</w:t>
      </w:r>
      <w:r w:rsidR="00AC5C50">
        <w:rPr>
          <w:color w:val="auto"/>
        </w:rPr>
        <w:t xml:space="preserve"> </w:t>
      </w:r>
      <w:r w:rsidRPr="00FB328C">
        <w:rPr>
          <w:color w:val="auto"/>
        </w:rPr>
        <w:t>sense</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was</w:t>
      </w:r>
      <w:r w:rsidR="00AC5C50">
        <w:rPr>
          <w:color w:val="auto"/>
        </w:rPr>
        <w:t xml:space="preserve"> </w:t>
      </w:r>
      <w:r w:rsidRPr="00FB328C">
        <w:rPr>
          <w:color w:val="auto"/>
        </w:rPr>
        <w:t>not</w:t>
      </w:r>
      <w:r w:rsidR="00AC5C50">
        <w:rPr>
          <w:color w:val="auto"/>
        </w:rPr>
        <w:t xml:space="preserve"> </w:t>
      </w:r>
      <w:r w:rsidRPr="00FB328C">
        <w:rPr>
          <w:color w:val="auto"/>
        </w:rPr>
        <w:t>widely</w:t>
      </w:r>
      <w:r w:rsidR="00AC5C50">
        <w:rPr>
          <w:color w:val="auto"/>
        </w:rPr>
        <w:t xml:space="preserve"> </w:t>
      </w:r>
      <w:r w:rsidRPr="00FB328C">
        <w:rPr>
          <w:color w:val="auto"/>
        </w:rPr>
        <w:t>developed</w:t>
      </w:r>
      <w:r w:rsidR="00AC5C50">
        <w:rPr>
          <w:color w:val="auto"/>
        </w:rPr>
        <w:t xml:space="preserve"> </w:t>
      </w:r>
      <w:r w:rsidRPr="00FB328C">
        <w:rPr>
          <w:color w:val="auto"/>
        </w:rPr>
        <w:t>within</w:t>
      </w:r>
      <w:r w:rsidR="00AC5C50">
        <w:rPr>
          <w:color w:val="auto"/>
        </w:rPr>
        <w:t xml:space="preserve"> </w:t>
      </w:r>
      <w:r w:rsidRPr="00FB328C">
        <w:rPr>
          <w:color w:val="auto"/>
        </w:rPr>
        <w:t>nonprofit</w:t>
      </w:r>
      <w:r w:rsidR="00AC5C50">
        <w:rPr>
          <w:color w:val="auto"/>
        </w:rPr>
        <w:t xml:space="preserve"> </w:t>
      </w:r>
      <w:r w:rsidRPr="00FB328C">
        <w:rPr>
          <w:color w:val="auto"/>
        </w:rPr>
        <w:t>and</w:t>
      </w:r>
      <w:r w:rsidR="00AC5C50">
        <w:rPr>
          <w:color w:val="auto"/>
        </w:rPr>
        <w:t xml:space="preserve"> </w:t>
      </w:r>
      <w:r w:rsidRPr="00FB328C">
        <w:rPr>
          <w:color w:val="auto"/>
        </w:rPr>
        <w:t>philanthropic</w:t>
      </w:r>
      <w:r w:rsidR="00AC5C50">
        <w:rPr>
          <w:color w:val="auto"/>
        </w:rPr>
        <w:t xml:space="preserve"> </w:t>
      </w:r>
      <w:r w:rsidRPr="00FB328C">
        <w:rPr>
          <w:color w:val="auto"/>
        </w:rPr>
        <w:t>organisations.</w:t>
      </w:r>
      <w:r w:rsidR="00AC5C50">
        <w:rPr>
          <w:color w:val="auto"/>
        </w:rPr>
        <w:t xml:space="preserve"> </w:t>
      </w:r>
      <w:r w:rsidR="007D209D" w:rsidRPr="00FB328C">
        <w:rPr>
          <w:color w:val="auto"/>
        </w:rPr>
        <w:t>P</w:t>
      </w:r>
      <w:r w:rsidRPr="00FB328C">
        <w:rPr>
          <w:color w:val="auto"/>
        </w:rPr>
        <w:t>articipants</w:t>
      </w:r>
      <w:r w:rsidR="00AC5C50">
        <w:rPr>
          <w:color w:val="auto"/>
        </w:rPr>
        <w:t xml:space="preserve"> </w:t>
      </w:r>
      <w:r w:rsidRPr="00FB328C">
        <w:rPr>
          <w:color w:val="auto"/>
        </w:rPr>
        <w:t>observed</w:t>
      </w:r>
      <w:r w:rsidR="00AC5C50">
        <w:rPr>
          <w:color w:val="auto"/>
        </w:rPr>
        <w:t xml:space="preserve"> </w:t>
      </w:r>
      <w:r w:rsidRPr="00FB328C">
        <w:rPr>
          <w:color w:val="auto"/>
        </w:rPr>
        <w:t>that</w:t>
      </w:r>
      <w:r w:rsidR="00AC5C50">
        <w:rPr>
          <w:color w:val="auto"/>
        </w:rPr>
        <w:t xml:space="preserve"> </w:t>
      </w:r>
      <w:r w:rsidRPr="00FB328C">
        <w:rPr>
          <w:color w:val="auto"/>
        </w:rPr>
        <w:t>most</w:t>
      </w:r>
      <w:r w:rsidR="00AC5C50">
        <w:rPr>
          <w:color w:val="auto"/>
        </w:rPr>
        <w:t xml:space="preserve"> </w:t>
      </w:r>
      <w:r w:rsidRPr="00FB328C">
        <w:rPr>
          <w:color w:val="auto"/>
        </w:rPr>
        <w:t>Australian</w:t>
      </w:r>
      <w:r w:rsidR="00AC5C50">
        <w:rPr>
          <w:color w:val="auto"/>
        </w:rPr>
        <w:t xml:space="preserve"> </w:t>
      </w:r>
      <w:r w:rsidRPr="00FB328C">
        <w:rPr>
          <w:color w:val="auto"/>
        </w:rPr>
        <w:t>philanthropists</w:t>
      </w:r>
      <w:r w:rsidR="00AC5C50">
        <w:rPr>
          <w:color w:val="auto"/>
        </w:rPr>
        <w:t xml:space="preserve"> </w:t>
      </w:r>
      <w:r w:rsidRPr="00FB328C">
        <w:rPr>
          <w:color w:val="auto"/>
        </w:rPr>
        <w:t>and</w:t>
      </w:r>
      <w:r w:rsidR="00AC5C50">
        <w:rPr>
          <w:color w:val="auto"/>
        </w:rPr>
        <w:t xml:space="preserve"> </w:t>
      </w:r>
      <w:r w:rsidRPr="00FB328C">
        <w:rPr>
          <w:color w:val="auto"/>
        </w:rPr>
        <w:t>nonprofits</w:t>
      </w:r>
      <w:r w:rsidR="00AC5C50">
        <w:rPr>
          <w:color w:val="auto"/>
        </w:rPr>
        <w:t xml:space="preserve"> </w:t>
      </w:r>
      <w:r w:rsidRPr="00FB328C">
        <w:rPr>
          <w:color w:val="auto"/>
        </w:rPr>
        <w:t>were</w:t>
      </w:r>
      <w:r w:rsidR="00AC5C50">
        <w:rPr>
          <w:color w:val="auto"/>
        </w:rPr>
        <w:t xml:space="preserve"> </w:t>
      </w:r>
      <w:r w:rsidRPr="00FB328C">
        <w:rPr>
          <w:color w:val="auto"/>
        </w:rPr>
        <w:t>grappling</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in</w:t>
      </w:r>
      <w:r w:rsidR="00AC5C50">
        <w:rPr>
          <w:color w:val="auto"/>
        </w:rPr>
        <w:t xml:space="preserve"> </w:t>
      </w:r>
      <w:r w:rsidRPr="00FB328C">
        <w:rPr>
          <w:color w:val="auto"/>
        </w:rPr>
        <w:t>general</w:t>
      </w:r>
      <w:r w:rsidR="00AC5C50">
        <w:rPr>
          <w:color w:val="auto"/>
        </w:rPr>
        <w:t xml:space="preserve"> </w:t>
      </w:r>
      <w:r w:rsidRPr="00FB328C">
        <w:rPr>
          <w:color w:val="auto"/>
        </w:rPr>
        <w:t>terms,</w:t>
      </w:r>
      <w:r w:rsidR="00AC5C50">
        <w:rPr>
          <w:color w:val="auto"/>
        </w:rPr>
        <w:t xml:space="preserve"> </w:t>
      </w:r>
      <w:r w:rsidRPr="00FB328C">
        <w:rPr>
          <w:color w:val="auto"/>
        </w:rPr>
        <w:t>and</w:t>
      </w:r>
      <w:r w:rsidR="00AC5C50">
        <w:rPr>
          <w:color w:val="auto"/>
        </w:rPr>
        <w:t xml:space="preserve"> </w:t>
      </w:r>
      <w:r w:rsidRPr="00FB328C">
        <w:rPr>
          <w:color w:val="auto"/>
        </w:rPr>
        <w:t>were</w:t>
      </w:r>
      <w:r w:rsidR="00AC5C50">
        <w:rPr>
          <w:color w:val="auto"/>
        </w:rPr>
        <w:t xml:space="preserve"> </w:t>
      </w:r>
      <w:r w:rsidRPr="00FB328C">
        <w:rPr>
          <w:color w:val="auto"/>
        </w:rPr>
        <w:t>not</w:t>
      </w:r>
      <w:r w:rsidR="00AC5C50">
        <w:rPr>
          <w:color w:val="auto"/>
        </w:rPr>
        <w:t xml:space="preserve"> </w:t>
      </w:r>
      <w:r w:rsidRPr="00FB328C">
        <w:rPr>
          <w:color w:val="auto"/>
        </w:rPr>
        <w:t>strongly</w:t>
      </w:r>
      <w:r w:rsidR="00AC5C50">
        <w:rPr>
          <w:color w:val="auto"/>
        </w:rPr>
        <w:t xml:space="preserve"> </w:t>
      </w:r>
      <w:r w:rsidRPr="00FB328C">
        <w:rPr>
          <w:color w:val="auto"/>
        </w:rPr>
        <w:t>engaged</w:t>
      </w:r>
      <w:r w:rsidR="00AC5C50">
        <w:rPr>
          <w:color w:val="auto"/>
        </w:rPr>
        <w:t xml:space="preserve"> </w:t>
      </w:r>
      <w:r w:rsidRPr="00FB328C">
        <w:rPr>
          <w:color w:val="auto"/>
        </w:rPr>
        <w:t>with</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in</w:t>
      </w:r>
      <w:r w:rsidR="00AC5C50">
        <w:rPr>
          <w:color w:val="auto"/>
        </w:rPr>
        <w:t xml:space="preserve"> </w:t>
      </w:r>
      <w:r w:rsidRPr="00FB328C">
        <w:rPr>
          <w:color w:val="auto"/>
        </w:rPr>
        <w:t>their</w:t>
      </w:r>
      <w:r w:rsidR="00AC5C50">
        <w:rPr>
          <w:color w:val="auto"/>
        </w:rPr>
        <w:t xml:space="preserve"> </w:t>
      </w:r>
      <w:r w:rsidRPr="00FB328C">
        <w:rPr>
          <w:color w:val="auto"/>
        </w:rPr>
        <w:t>day</w:t>
      </w:r>
      <w:r w:rsidR="00AC5C50">
        <w:rPr>
          <w:color w:val="auto"/>
        </w:rPr>
        <w:t xml:space="preserve"> </w:t>
      </w:r>
      <w:r w:rsidRPr="00FB328C">
        <w:rPr>
          <w:color w:val="auto"/>
        </w:rPr>
        <w:t>to</w:t>
      </w:r>
      <w:r w:rsidR="00AC5C50">
        <w:rPr>
          <w:color w:val="auto"/>
        </w:rPr>
        <w:t xml:space="preserve"> </w:t>
      </w:r>
      <w:r w:rsidRPr="00FB328C">
        <w:rPr>
          <w:color w:val="auto"/>
        </w:rPr>
        <w:t>day</w:t>
      </w:r>
      <w:r w:rsidR="00AC5C50">
        <w:rPr>
          <w:color w:val="auto"/>
        </w:rPr>
        <w:t xml:space="preserve"> </w:t>
      </w:r>
      <w:r w:rsidRPr="00FB328C">
        <w:rPr>
          <w:color w:val="auto"/>
        </w:rPr>
        <w:t>activities.</w:t>
      </w:r>
    </w:p>
    <w:p w14:paraId="5B922EA3" w14:textId="3B415ED1" w:rsidR="002C3D78" w:rsidRDefault="00486CCA" w:rsidP="00486CCA">
      <w:pPr>
        <w:pStyle w:val="GivingReportDirectQuote"/>
        <w:rPr>
          <w:color w:val="auto"/>
        </w:rPr>
      </w:pP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capability</w:t>
      </w:r>
      <w:r w:rsidR="00AC5C50">
        <w:rPr>
          <w:color w:val="auto"/>
        </w:rPr>
        <w:t xml:space="preserve"> </w:t>
      </w:r>
      <w:r w:rsidRPr="00FB328C">
        <w:rPr>
          <w:color w:val="auto"/>
        </w:rPr>
        <w:t>of</w:t>
      </w:r>
      <w:r w:rsidR="00AC5C50">
        <w:rPr>
          <w:color w:val="auto"/>
        </w:rPr>
        <w:t xml:space="preserve"> </w:t>
      </w:r>
      <w:r w:rsidRPr="00FB328C">
        <w:rPr>
          <w:color w:val="auto"/>
        </w:rPr>
        <w:t>analysing</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doesn’t</w:t>
      </w:r>
      <w:r w:rsidR="00AC5C50">
        <w:rPr>
          <w:color w:val="auto"/>
        </w:rPr>
        <w:t xml:space="preserve"> </w:t>
      </w:r>
      <w:r w:rsidRPr="00FB328C">
        <w:rPr>
          <w:color w:val="auto"/>
        </w:rPr>
        <w:t>yet</w:t>
      </w:r>
      <w:r w:rsidR="00AC5C50">
        <w:rPr>
          <w:color w:val="auto"/>
        </w:rPr>
        <w:t xml:space="preserve"> </w:t>
      </w:r>
      <w:r w:rsidRPr="00FB328C">
        <w:rPr>
          <w:color w:val="auto"/>
        </w:rPr>
        <w:t>exist,</w:t>
      </w:r>
      <w:r w:rsidR="00AC5C50">
        <w:rPr>
          <w:color w:val="auto"/>
        </w:rPr>
        <w:t xml:space="preserve"> </w:t>
      </w:r>
      <w:r w:rsidRPr="00FB328C">
        <w:rPr>
          <w:color w:val="auto"/>
        </w:rPr>
        <w:t>except</w:t>
      </w:r>
      <w:r w:rsidR="00AC5C50">
        <w:rPr>
          <w:color w:val="auto"/>
        </w:rPr>
        <w:t xml:space="preserve"> </w:t>
      </w: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very,</w:t>
      </w:r>
      <w:r w:rsidR="00AC5C50">
        <w:rPr>
          <w:color w:val="auto"/>
        </w:rPr>
        <w:t xml:space="preserve"> </w:t>
      </w:r>
      <w:r w:rsidRPr="00FB328C">
        <w:rPr>
          <w:color w:val="auto"/>
        </w:rPr>
        <w:t>very</w:t>
      </w:r>
      <w:r w:rsidR="00AC5C50">
        <w:rPr>
          <w:color w:val="auto"/>
        </w:rPr>
        <w:t xml:space="preserve"> </w:t>
      </w:r>
      <w:r w:rsidRPr="00FB328C">
        <w:rPr>
          <w:color w:val="auto"/>
        </w:rPr>
        <w:t>small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places,</w:t>
      </w:r>
      <w:r w:rsidR="00AC5C50">
        <w:rPr>
          <w:color w:val="auto"/>
        </w:rPr>
        <w:t xml:space="preserve"> </w:t>
      </w:r>
      <w:r w:rsidRPr="00FB328C">
        <w:rPr>
          <w:color w:val="auto"/>
        </w:rPr>
        <w:t>and</w:t>
      </w:r>
      <w:r w:rsidR="00AC5C50">
        <w:rPr>
          <w:color w:val="auto"/>
        </w:rPr>
        <w:t xml:space="preserve"> </w:t>
      </w:r>
      <w:r w:rsidRPr="00FB328C">
        <w:rPr>
          <w:color w:val="auto"/>
        </w:rPr>
        <w:t>yet</w:t>
      </w:r>
      <w:r w:rsidR="00AC5C50">
        <w:rPr>
          <w:color w:val="auto"/>
        </w:rPr>
        <w:t xml:space="preserve"> </w:t>
      </w:r>
      <w:r w:rsidRPr="00FB328C">
        <w:rPr>
          <w:color w:val="auto"/>
        </w:rPr>
        <w:t>people</w:t>
      </w:r>
      <w:r w:rsidR="00AC5C50">
        <w:rPr>
          <w:color w:val="auto"/>
        </w:rPr>
        <w:t xml:space="preserve"> </w:t>
      </w:r>
      <w:r w:rsidRPr="00FB328C">
        <w:rPr>
          <w:color w:val="auto"/>
        </w:rPr>
        <w:t>have</w:t>
      </w:r>
      <w:r w:rsidR="00AC5C50">
        <w:rPr>
          <w:color w:val="auto"/>
        </w:rPr>
        <w:t xml:space="preserve"> </w:t>
      </w:r>
      <w:r w:rsidRPr="00FB328C">
        <w:rPr>
          <w:color w:val="auto"/>
        </w:rPr>
        <w:t>heightened</w:t>
      </w:r>
      <w:r w:rsidR="00AC5C50">
        <w:rPr>
          <w:color w:val="auto"/>
        </w:rPr>
        <w:t xml:space="preserve"> </w:t>
      </w:r>
      <w:r w:rsidRPr="00FB328C">
        <w:rPr>
          <w:color w:val="auto"/>
        </w:rPr>
        <w:t>expectations</w:t>
      </w:r>
      <w:r w:rsidR="00AC5C50">
        <w:rPr>
          <w:color w:val="auto"/>
        </w:rPr>
        <w:t xml:space="preserve"> </w:t>
      </w:r>
      <w:r w:rsidRPr="00FB328C">
        <w:rPr>
          <w:color w:val="auto"/>
        </w:rPr>
        <w:t>as</w:t>
      </w:r>
      <w:r w:rsidR="00AC5C50">
        <w:rPr>
          <w:color w:val="auto"/>
        </w:rPr>
        <w:t xml:space="preserve"> </w:t>
      </w:r>
      <w:r w:rsidRPr="00FB328C">
        <w:rPr>
          <w:color w:val="auto"/>
        </w:rPr>
        <w:t>to</w:t>
      </w:r>
      <w:r w:rsidR="00AC5C50">
        <w:rPr>
          <w:color w:val="auto"/>
        </w:rPr>
        <w:t xml:space="preserve"> </w:t>
      </w:r>
      <w:r w:rsidRPr="00FB328C">
        <w:rPr>
          <w:color w:val="auto"/>
        </w:rPr>
        <w:t>what</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can</w:t>
      </w:r>
      <w:r w:rsidR="00AC5C50">
        <w:rPr>
          <w:color w:val="auto"/>
        </w:rPr>
        <w:t xml:space="preserve"> </w:t>
      </w:r>
      <w:r w:rsidRPr="00FB328C">
        <w:rPr>
          <w:color w:val="auto"/>
        </w:rPr>
        <w:t>do</w:t>
      </w:r>
      <w:r w:rsidR="00AC5C50">
        <w:rPr>
          <w:color w:val="auto"/>
        </w:rPr>
        <w:t xml:space="preserve"> </w:t>
      </w:r>
      <w:r w:rsidRPr="00FB328C">
        <w:rPr>
          <w:color w:val="auto"/>
        </w:rPr>
        <w:t>for</w:t>
      </w:r>
      <w:r w:rsidR="00AC5C50">
        <w:rPr>
          <w:color w:val="auto"/>
        </w:rPr>
        <w:t xml:space="preserve"> </w:t>
      </w:r>
      <w:r w:rsidRPr="00FB328C">
        <w:rPr>
          <w:color w:val="auto"/>
        </w:rPr>
        <w:t>them,</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there</w:t>
      </w:r>
      <w:r w:rsidR="00AC5C50">
        <w:rPr>
          <w:color w:val="auto"/>
        </w:rPr>
        <w:t xml:space="preserve"> </w:t>
      </w:r>
      <w:r w:rsidRPr="00FB328C">
        <w:rPr>
          <w:color w:val="auto"/>
        </w:rPr>
        <w:t>could</w:t>
      </w:r>
      <w:r w:rsidR="00AC5C50">
        <w:rPr>
          <w:color w:val="auto"/>
        </w:rPr>
        <w:t xml:space="preserve"> </w:t>
      </w:r>
      <w:r w:rsidRPr="00FB328C">
        <w:rPr>
          <w:color w:val="auto"/>
        </w:rPr>
        <w:t>be</w:t>
      </w:r>
      <w:r w:rsidR="00AC5C50">
        <w:rPr>
          <w:color w:val="auto"/>
        </w:rPr>
        <w:t xml:space="preserve"> </w:t>
      </w:r>
      <w:r w:rsidRPr="00FB328C">
        <w:rPr>
          <w:color w:val="auto"/>
        </w:rPr>
        <w:t>some</w:t>
      </w:r>
      <w:r w:rsidR="00AC5C50">
        <w:rPr>
          <w:color w:val="auto"/>
        </w:rPr>
        <w:t xml:space="preserve"> </w:t>
      </w:r>
      <w:r w:rsidRPr="00FB328C">
        <w:rPr>
          <w:color w:val="auto"/>
        </w:rPr>
        <w:t>disappointments.</w:t>
      </w:r>
    </w:p>
    <w:p w14:paraId="283B2195" w14:textId="487F342B" w:rsidR="002C3D78"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philanthropist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0877AB8D" w14:textId="518D6147" w:rsidR="002C3D78" w:rsidRDefault="00486CCA" w:rsidP="00486CCA">
      <w:pPr>
        <w:rPr>
          <w:color w:val="auto"/>
        </w:rPr>
      </w:pPr>
      <w:r w:rsidRPr="00FB328C">
        <w:rPr>
          <w:color w:val="auto"/>
        </w:rPr>
        <w:t>This</w:t>
      </w:r>
      <w:r w:rsidR="00AC5C50">
        <w:rPr>
          <w:color w:val="auto"/>
        </w:rPr>
        <w:t xml:space="preserve"> </w:t>
      </w:r>
      <w:r w:rsidRPr="00FB328C">
        <w:rPr>
          <w:color w:val="auto"/>
        </w:rPr>
        <w:t>perception</w:t>
      </w:r>
      <w:r w:rsidR="00AC5C50">
        <w:rPr>
          <w:color w:val="auto"/>
        </w:rPr>
        <w:t xml:space="preserve"> </w:t>
      </w:r>
      <w:r w:rsidRPr="00FB328C">
        <w:rPr>
          <w:color w:val="auto"/>
        </w:rPr>
        <w:t>seemed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confirmed</w:t>
      </w:r>
      <w:r w:rsidR="00AC5C50">
        <w:rPr>
          <w:color w:val="auto"/>
        </w:rPr>
        <w:t xml:space="preserve"> </w:t>
      </w:r>
      <w:r w:rsidRPr="00FB328C">
        <w:rPr>
          <w:color w:val="auto"/>
        </w:rPr>
        <w:t>by</w:t>
      </w:r>
      <w:r w:rsidR="00AC5C50">
        <w:rPr>
          <w:color w:val="auto"/>
        </w:rPr>
        <w:t xml:space="preserve"> </w:t>
      </w:r>
      <w:r w:rsidRPr="00FB328C">
        <w:rPr>
          <w:color w:val="auto"/>
        </w:rPr>
        <w:t>evidence</w:t>
      </w:r>
      <w:r w:rsidR="00AC5C50">
        <w:rPr>
          <w:color w:val="auto"/>
        </w:rPr>
        <w:t xml:space="preserve"> </w:t>
      </w:r>
      <w:r w:rsidRPr="00FB328C">
        <w:rPr>
          <w:color w:val="auto"/>
        </w:rPr>
        <w:t>from</w:t>
      </w:r>
      <w:r w:rsidR="00AC5C50">
        <w:rPr>
          <w:color w:val="auto"/>
        </w:rPr>
        <w:t xml:space="preserve"> </w:t>
      </w:r>
      <w:r w:rsidRPr="00FB328C">
        <w:rPr>
          <w:color w:val="auto"/>
        </w:rPr>
        <w:t>digital</w:t>
      </w:r>
      <w:r w:rsidR="00AC5C50">
        <w:rPr>
          <w:color w:val="auto"/>
        </w:rPr>
        <w:t xml:space="preserve"> </w:t>
      </w:r>
      <w:r w:rsidRPr="00FB328C">
        <w:rPr>
          <w:color w:val="auto"/>
        </w:rPr>
        <w:t>fundraisers</w:t>
      </w:r>
      <w:r w:rsidR="00AC5C50">
        <w:rPr>
          <w:color w:val="auto"/>
        </w:rPr>
        <w:t xml:space="preserve"> </w:t>
      </w:r>
      <w:r w:rsidRPr="00FB328C">
        <w:rPr>
          <w:color w:val="auto"/>
        </w:rPr>
        <w:t>that</w:t>
      </w:r>
      <w:r w:rsidR="00AC5C50">
        <w:rPr>
          <w:color w:val="auto"/>
        </w:rPr>
        <w:t xml:space="preserve"> </w:t>
      </w:r>
      <w:r w:rsidRPr="00FB328C">
        <w:rPr>
          <w:color w:val="auto"/>
        </w:rPr>
        <w:t>larger</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active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while</w:t>
      </w:r>
      <w:r w:rsidR="00AC5C50">
        <w:rPr>
          <w:color w:val="auto"/>
        </w:rPr>
        <w:t xml:space="preserve"> </w:t>
      </w:r>
      <w:r w:rsidRPr="00FB328C">
        <w:rPr>
          <w:color w:val="auto"/>
        </w:rPr>
        <w:t>smaller</w:t>
      </w:r>
      <w:r w:rsidR="00AC5C50">
        <w:rPr>
          <w:color w:val="auto"/>
        </w:rPr>
        <w:t xml:space="preserve"> </w:t>
      </w:r>
      <w:r w:rsidRPr="00FB328C">
        <w:rPr>
          <w:color w:val="auto"/>
        </w:rPr>
        <w:t>organisations</w:t>
      </w:r>
      <w:r w:rsidR="00AC5C50">
        <w:rPr>
          <w:color w:val="auto"/>
        </w:rPr>
        <w:t xml:space="preserve"> </w:t>
      </w:r>
      <w:r w:rsidRPr="00FB328C">
        <w:rPr>
          <w:color w:val="auto"/>
        </w:rPr>
        <w:t>reported</w:t>
      </w:r>
      <w:r w:rsidR="00AC5C50">
        <w:rPr>
          <w:color w:val="auto"/>
        </w:rPr>
        <w:t xml:space="preserve"> </w:t>
      </w:r>
      <w:r w:rsidRPr="00FB328C">
        <w:rPr>
          <w:color w:val="auto"/>
        </w:rPr>
        <w:t>having</w:t>
      </w:r>
      <w:r w:rsidR="00AC5C50">
        <w:rPr>
          <w:color w:val="auto"/>
        </w:rPr>
        <w:t xml:space="preserve"> </w:t>
      </w:r>
      <w:r w:rsidRPr="00FB328C">
        <w:rPr>
          <w:color w:val="auto"/>
        </w:rPr>
        <w:t>limited</w:t>
      </w:r>
      <w:r w:rsidR="00AC5C50">
        <w:rPr>
          <w:color w:val="auto"/>
        </w:rPr>
        <w:t xml:space="preserve"> </w:t>
      </w:r>
      <w:r w:rsidRPr="00FB328C">
        <w:rPr>
          <w:color w:val="auto"/>
        </w:rPr>
        <w:t>human</w:t>
      </w:r>
      <w:r w:rsidR="00AC5C50">
        <w:rPr>
          <w:color w:val="auto"/>
        </w:rPr>
        <w:t xml:space="preserve"> </w:t>
      </w:r>
      <w:r w:rsidRPr="00FB328C">
        <w:rPr>
          <w:color w:val="auto"/>
        </w:rPr>
        <w:t>and</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as</w:t>
      </w:r>
      <w:r w:rsidR="00AC5C50">
        <w:rPr>
          <w:color w:val="auto"/>
        </w:rPr>
        <w:t xml:space="preserve"> </w:t>
      </w:r>
      <w:r w:rsidRPr="00FB328C">
        <w:rPr>
          <w:color w:val="auto"/>
        </w:rPr>
        <w:t>well</w:t>
      </w:r>
      <w:r w:rsidR="00AC5C50">
        <w:rPr>
          <w:color w:val="auto"/>
        </w:rPr>
        <w:t xml:space="preserve"> </w:t>
      </w:r>
      <w:r w:rsidRPr="00FB328C">
        <w:rPr>
          <w:color w:val="auto"/>
        </w:rPr>
        <w:t>as</w:t>
      </w:r>
      <w:r w:rsidR="00AC5C50">
        <w:rPr>
          <w:color w:val="auto"/>
        </w:rPr>
        <w:t xml:space="preserve"> </w:t>
      </w:r>
      <w:r w:rsidRPr="00FB328C">
        <w:rPr>
          <w:color w:val="auto"/>
        </w:rPr>
        <w:t>limited</w:t>
      </w:r>
      <w:r w:rsidR="00AC5C50">
        <w:rPr>
          <w:color w:val="auto"/>
        </w:rPr>
        <w:t xml:space="preserve"> </w:t>
      </w:r>
      <w:r w:rsidRPr="00FB328C">
        <w:rPr>
          <w:color w:val="auto"/>
        </w:rPr>
        <w:t>choice</w:t>
      </w:r>
      <w:r w:rsidR="00AC5C50">
        <w:rPr>
          <w:color w:val="auto"/>
        </w:rPr>
        <w:t xml:space="preserve"> </w:t>
      </w:r>
      <w:r w:rsidRPr="00FB328C">
        <w:rPr>
          <w:color w:val="auto"/>
        </w:rPr>
        <w:t>of</w:t>
      </w:r>
      <w:r w:rsidR="00AC5C50">
        <w:rPr>
          <w:color w:val="auto"/>
        </w:rPr>
        <w:t xml:space="preserve"> </w:t>
      </w:r>
      <w:r w:rsidRPr="00FB328C">
        <w:rPr>
          <w:color w:val="auto"/>
        </w:rPr>
        <w:t>tailored</w:t>
      </w:r>
      <w:r w:rsidR="00AC5C50">
        <w:rPr>
          <w:color w:val="auto"/>
        </w:rPr>
        <w:t xml:space="preserve"> </w:t>
      </w:r>
      <w:r w:rsidRPr="00FB328C">
        <w:rPr>
          <w:color w:val="auto"/>
        </w:rPr>
        <w:t>information</w:t>
      </w:r>
      <w:r w:rsidR="00AC5C50">
        <w:rPr>
          <w:color w:val="auto"/>
        </w:rPr>
        <w:t xml:space="preserve"> </w:t>
      </w:r>
      <w:r w:rsidRPr="00FB328C">
        <w:rPr>
          <w:color w:val="auto"/>
        </w:rPr>
        <w:t>systems</w:t>
      </w:r>
      <w:r w:rsidR="00AC5C50">
        <w:rPr>
          <w:color w:val="auto"/>
        </w:rPr>
        <w:t xml:space="preserve"> </w:t>
      </w:r>
      <w:r w:rsidRPr="00FB328C">
        <w:rPr>
          <w:color w:val="auto"/>
        </w:rPr>
        <w:t>to</w:t>
      </w:r>
      <w:r w:rsidR="00AC5C50">
        <w:rPr>
          <w:color w:val="auto"/>
        </w:rPr>
        <w:t xml:space="preserve"> </w:t>
      </w:r>
      <w:r w:rsidRPr="00FB328C">
        <w:rPr>
          <w:color w:val="auto"/>
        </w:rPr>
        <w:t>make</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of</w:t>
      </w:r>
      <w:r w:rsidR="00AC5C50">
        <w:rPr>
          <w:color w:val="auto"/>
        </w:rPr>
        <w:t xml:space="preserve"> </w:t>
      </w:r>
      <w:r w:rsidRPr="00FB328C">
        <w:rPr>
          <w:color w:val="auto"/>
        </w:rPr>
        <w:t>available</w:t>
      </w:r>
      <w:r w:rsidR="00AC5C50">
        <w:rPr>
          <w:color w:val="auto"/>
        </w:rPr>
        <w:t xml:space="preserve"> </w:t>
      </w:r>
      <w:r w:rsidRPr="00FB328C">
        <w:rPr>
          <w:color w:val="auto"/>
        </w:rPr>
        <w:t>data.</w:t>
      </w:r>
      <w:r w:rsidR="00AC5C50">
        <w:rPr>
          <w:color w:val="auto"/>
        </w:rPr>
        <w:t xml:space="preserve"> </w:t>
      </w: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however,</w:t>
      </w:r>
      <w:r w:rsidR="00AC5C50">
        <w:rPr>
          <w:color w:val="auto"/>
        </w:rPr>
        <w:t xml:space="preserve"> </w:t>
      </w:r>
      <w:r w:rsidRPr="00FB328C">
        <w:rPr>
          <w:color w:val="auto"/>
        </w:rPr>
        <w:t>evidence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fundraising</w:t>
      </w:r>
      <w:r w:rsidR="00AC5C50">
        <w:rPr>
          <w:color w:val="auto"/>
        </w:rPr>
        <w:t xml:space="preserve"> </w:t>
      </w:r>
      <w:r w:rsidRPr="00FB328C">
        <w:rPr>
          <w:color w:val="auto"/>
        </w:rPr>
        <w:t>described</w:t>
      </w:r>
      <w:r w:rsidR="00AC5C50">
        <w:rPr>
          <w:color w:val="auto"/>
        </w:rPr>
        <w:t xml:space="preserve"> </w:t>
      </w:r>
      <w:r w:rsidRPr="00FB328C">
        <w:rPr>
          <w:color w:val="auto"/>
        </w:rPr>
        <w:t>by</w:t>
      </w:r>
      <w:r w:rsidR="00AC5C50">
        <w:rPr>
          <w:color w:val="auto"/>
        </w:rPr>
        <w:t xml:space="preserve"> </w:t>
      </w:r>
      <w:r w:rsidRPr="00FB328C">
        <w:rPr>
          <w:color w:val="auto"/>
        </w:rPr>
        <w:t>digital</w:t>
      </w:r>
      <w:r w:rsidR="00AC5C50">
        <w:rPr>
          <w:color w:val="auto"/>
        </w:rPr>
        <w:t xml:space="preserve"> </w:t>
      </w:r>
      <w:r w:rsidRPr="00FB328C">
        <w:rPr>
          <w:color w:val="auto"/>
        </w:rPr>
        <w:t>fundraising</w:t>
      </w:r>
      <w:r w:rsidR="00AC5C50">
        <w:rPr>
          <w:color w:val="auto"/>
        </w:rPr>
        <w:t xml:space="preserve"> </w:t>
      </w:r>
      <w:r w:rsidRPr="00FB328C">
        <w:rPr>
          <w:color w:val="auto"/>
        </w:rPr>
        <w:t>professionals.</w:t>
      </w:r>
    </w:p>
    <w:p w14:paraId="6B852D9D" w14:textId="65871E82" w:rsidR="00486CCA" w:rsidRPr="00FB328C" w:rsidRDefault="00486CCA" w:rsidP="00486CCA">
      <w:pPr>
        <w:pStyle w:val="Heading4"/>
        <w:rPr>
          <w:color w:val="auto"/>
        </w:rPr>
      </w:pPr>
      <w:r w:rsidRPr="00FB328C">
        <w:rPr>
          <w:color w:val="auto"/>
        </w:rPr>
        <w:t>The</w:t>
      </w:r>
      <w:r w:rsidR="00AC5C50">
        <w:rPr>
          <w:color w:val="auto"/>
        </w:rPr>
        <w:t xml:space="preserve"> </w:t>
      </w:r>
      <w:r w:rsidRPr="00FB328C">
        <w:rPr>
          <w:color w:val="auto"/>
        </w:rPr>
        <w:t>role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in</w:t>
      </w:r>
      <w:r w:rsidR="00AC5C50">
        <w:rPr>
          <w:color w:val="auto"/>
        </w:rPr>
        <w:t xml:space="preserve"> </w:t>
      </w:r>
      <w:r w:rsidRPr="00FB328C">
        <w:rPr>
          <w:color w:val="auto"/>
        </w:rPr>
        <w:t>changing</w:t>
      </w:r>
      <w:r w:rsidR="00AC5C50">
        <w:rPr>
          <w:color w:val="auto"/>
        </w:rPr>
        <w:t xml:space="preserve"> </w:t>
      </w:r>
      <w:r w:rsidRPr="00FB328C">
        <w:rPr>
          <w:color w:val="auto"/>
        </w:rPr>
        <w:t>fundraising</w:t>
      </w:r>
      <w:r w:rsidR="00AC5C50">
        <w:rPr>
          <w:color w:val="auto"/>
        </w:rPr>
        <w:t xml:space="preserve"> </w:t>
      </w:r>
      <w:r w:rsidRPr="00FB328C">
        <w:rPr>
          <w:color w:val="auto"/>
        </w:rPr>
        <w:t>approaches</w:t>
      </w:r>
    </w:p>
    <w:p w14:paraId="6F33C0FD" w14:textId="7A727A79" w:rsidR="00486CCA" w:rsidRPr="00FB328C" w:rsidRDefault="00486CCA" w:rsidP="00486CCA">
      <w:pPr>
        <w:rPr>
          <w:color w:val="auto"/>
        </w:rPr>
      </w:pP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case</w:t>
      </w:r>
      <w:r w:rsidR="00AC5C50">
        <w:rPr>
          <w:color w:val="auto"/>
        </w:rPr>
        <w:t xml:space="preserve"> </w:t>
      </w:r>
      <w:r w:rsidRPr="00FB328C">
        <w:rPr>
          <w:color w:val="auto"/>
        </w:rPr>
        <w:t>of</w:t>
      </w:r>
      <w:r w:rsidR="00AC5C50">
        <w:rPr>
          <w:color w:val="auto"/>
        </w:rPr>
        <w:t xml:space="preserve"> </w:t>
      </w:r>
      <w:r w:rsidRPr="00FB328C">
        <w:rPr>
          <w:color w:val="auto"/>
        </w:rPr>
        <w:t>digital</w:t>
      </w:r>
      <w:r w:rsidR="00AC5C50">
        <w:rPr>
          <w:color w:val="auto"/>
        </w:rPr>
        <w:t xml:space="preserve"> </w:t>
      </w:r>
      <w:r w:rsidRPr="00FB328C">
        <w:rPr>
          <w:color w:val="auto"/>
        </w:rPr>
        <w:t>fundraising,</w:t>
      </w:r>
      <w:r w:rsidR="00AC5C50">
        <w:rPr>
          <w:color w:val="auto"/>
        </w:rPr>
        <w:t xml:space="preserve"> </w:t>
      </w:r>
      <w:r w:rsidRPr="00FB328C">
        <w:rPr>
          <w:color w:val="auto"/>
        </w:rPr>
        <w:t>managers</w:t>
      </w:r>
      <w:r w:rsidR="00AC5C50">
        <w:rPr>
          <w:color w:val="auto"/>
        </w:rPr>
        <w:t xml:space="preserve"> </w:t>
      </w:r>
      <w:r w:rsidRPr="00FB328C">
        <w:rPr>
          <w:color w:val="auto"/>
        </w:rPr>
        <w:t>described</w:t>
      </w:r>
      <w:r w:rsidR="00AC5C50">
        <w:rPr>
          <w:color w:val="auto"/>
        </w:rPr>
        <w:t xml:space="preserve"> </w:t>
      </w:r>
      <w:r w:rsidRPr="00FB328C">
        <w:rPr>
          <w:color w:val="auto"/>
        </w:rPr>
        <w:t>their</w:t>
      </w:r>
      <w:r w:rsidR="00AC5C50">
        <w:rPr>
          <w:color w:val="auto"/>
        </w:rPr>
        <w:t xml:space="preserve"> </w:t>
      </w:r>
      <w:r w:rsidRPr="00FB328C">
        <w:rPr>
          <w:color w:val="auto"/>
        </w:rPr>
        <w:t>growing</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better</w:t>
      </w:r>
      <w:r w:rsidR="00AC5C50">
        <w:rPr>
          <w:color w:val="auto"/>
        </w:rPr>
        <w:t xml:space="preserve"> </w:t>
      </w:r>
      <w:r w:rsidRPr="00FB328C">
        <w:rPr>
          <w:color w:val="auto"/>
        </w:rPr>
        <w:t>understand</w:t>
      </w:r>
      <w:r w:rsidR="00AC5C50">
        <w:rPr>
          <w:color w:val="auto"/>
        </w:rPr>
        <w:t xml:space="preserve"> </w:t>
      </w:r>
      <w:r w:rsidRPr="00FB328C">
        <w:rPr>
          <w:color w:val="auto"/>
        </w:rPr>
        <w:t>and</w:t>
      </w:r>
      <w:r w:rsidR="00AC5C50">
        <w:rPr>
          <w:color w:val="auto"/>
        </w:rPr>
        <w:t xml:space="preserve"> </w:t>
      </w:r>
      <w:r w:rsidRPr="00FB328C">
        <w:rPr>
          <w:color w:val="auto"/>
        </w:rPr>
        <w:t>predict</w:t>
      </w:r>
      <w:r w:rsidR="00AC5C50">
        <w:rPr>
          <w:color w:val="auto"/>
        </w:rPr>
        <w:t xml:space="preserve"> </w:t>
      </w:r>
      <w:r w:rsidRPr="00FB328C">
        <w:rPr>
          <w:color w:val="auto"/>
        </w:rPr>
        <w:t>donor</w:t>
      </w:r>
      <w:r w:rsidR="00AC5C50">
        <w:rPr>
          <w:color w:val="auto"/>
        </w:rPr>
        <w:t xml:space="preserve"> </w:t>
      </w:r>
      <w:r w:rsidRPr="00FB328C">
        <w:rPr>
          <w:color w:val="auto"/>
        </w:rPr>
        <w:t>behaviour.</w:t>
      </w:r>
    </w:p>
    <w:p w14:paraId="1034EAAB" w14:textId="4D362DCE" w:rsidR="002C3D78" w:rsidRDefault="00486CCA" w:rsidP="00486CCA">
      <w:pPr>
        <w:pStyle w:val="GivingReportDirectQuote"/>
        <w:rPr>
          <w:color w:val="auto"/>
        </w:rPr>
      </w:pPr>
      <w:r w:rsidRPr="00FB328C">
        <w:rPr>
          <w:color w:val="auto"/>
        </w:rPr>
        <w:t>[</w:t>
      </w:r>
      <w:r w:rsidR="00D66849" w:rsidRPr="00FB328C">
        <w:rPr>
          <w:color w:val="auto"/>
        </w:rPr>
        <w:t>O</w:t>
      </w:r>
      <w:r w:rsidRPr="00FB328C">
        <w:rPr>
          <w:color w:val="auto"/>
        </w:rPr>
        <w:t>ur</w:t>
      </w:r>
      <w:r w:rsidR="00AC5C50">
        <w:rPr>
          <w:color w:val="auto"/>
        </w:rPr>
        <w:t xml:space="preserve"> </w:t>
      </w:r>
      <w:r w:rsidRPr="00FB328C">
        <w:rPr>
          <w:color w:val="auto"/>
        </w:rPr>
        <w:t>fundraising</w:t>
      </w:r>
      <w:r w:rsidR="00AC5C50">
        <w:rPr>
          <w:color w:val="auto"/>
        </w:rPr>
        <w:t xml:space="preserve"> </w:t>
      </w:r>
      <w:r w:rsidRPr="00FB328C">
        <w:rPr>
          <w:color w:val="auto"/>
        </w:rPr>
        <w:t>platform]</w:t>
      </w:r>
      <w:r w:rsidR="00AC5C50">
        <w:rPr>
          <w:color w:val="auto"/>
        </w:rPr>
        <w:t xml:space="preserve"> </w:t>
      </w:r>
      <w:r w:rsidRPr="00FB328C">
        <w:rPr>
          <w:color w:val="auto"/>
        </w:rPr>
        <w:t>is</w:t>
      </w:r>
      <w:r w:rsidR="00AC5C50">
        <w:rPr>
          <w:color w:val="auto"/>
        </w:rPr>
        <w:t xml:space="preserve"> </w:t>
      </w:r>
      <w:r w:rsidRPr="00FB328C">
        <w:rPr>
          <w:color w:val="auto"/>
        </w:rPr>
        <w:t>data</w:t>
      </w:r>
      <w:r w:rsidR="00AC5C50">
        <w:rPr>
          <w:color w:val="auto"/>
        </w:rPr>
        <w:t xml:space="preserve"> </w:t>
      </w:r>
      <w:r w:rsidRPr="00FB328C">
        <w:rPr>
          <w:color w:val="auto"/>
        </w:rPr>
        <w:t>tracked,</w:t>
      </w:r>
      <w:r w:rsidR="00AC5C50">
        <w:rPr>
          <w:color w:val="auto"/>
        </w:rPr>
        <w:t xml:space="preserve"> </w:t>
      </w:r>
      <w:r w:rsidRPr="00FB328C">
        <w:rPr>
          <w:color w:val="auto"/>
        </w:rPr>
        <w:t>so</w:t>
      </w:r>
      <w:r w:rsidR="00AC5C50">
        <w:rPr>
          <w:color w:val="auto"/>
        </w:rPr>
        <w:t xml:space="preserve"> </w:t>
      </w:r>
      <w:r w:rsidRPr="00FB328C">
        <w:rPr>
          <w:color w:val="auto"/>
        </w:rPr>
        <w:t>you</w:t>
      </w:r>
      <w:r w:rsidR="00AC5C50">
        <w:rPr>
          <w:color w:val="auto"/>
        </w:rPr>
        <w:t xml:space="preserve"> </w:t>
      </w:r>
      <w:r w:rsidRPr="00FB328C">
        <w:rPr>
          <w:color w:val="auto"/>
        </w:rPr>
        <w:t>have</w:t>
      </w:r>
      <w:r w:rsidR="00AC5C50">
        <w:rPr>
          <w:color w:val="auto"/>
        </w:rPr>
        <w:t xml:space="preserve"> </w:t>
      </w:r>
      <w:r w:rsidRPr="00FB328C">
        <w:rPr>
          <w:color w:val="auto"/>
        </w:rPr>
        <w:t>all</w:t>
      </w:r>
      <w:r w:rsidR="00AC5C50">
        <w:rPr>
          <w:color w:val="auto"/>
        </w:rPr>
        <w:t xml:space="preserve"> </w:t>
      </w:r>
      <w:r w:rsidRPr="00FB328C">
        <w:rPr>
          <w:color w:val="auto"/>
        </w:rPr>
        <w:t>the</w:t>
      </w:r>
      <w:r w:rsidR="00AC5C50">
        <w:rPr>
          <w:color w:val="auto"/>
        </w:rPr>
        <w:t xml:space="preserve"> </w:t>
      </w:r>
      <w:r w:rsidRPr="00FB328C">
        <w:rPr>
          <w:color w:val="auto"/>
        </w:rPr>
        <w:t>data</w:t>
      </w:r>
      <w:r w:rsidR="00AC5C50">
        <w:rPr>
          <w:color w:val="auto"/>
        </w:rPr>
        <w:t xml:space="preserve"> </w:t>
      </w:r>
      <w:r w:rsidRPr="00FB328C">
        <w:rPr>
          <w:color w:val="auto"/>
        </w:rPr>
        <w:t>there,</w:t>
      </w:r>
      <w:r w:rsidR="00AC5C50">
        <w:rPr>
          <w:color w:val="auto"/>
        </w:rPr>
        <w:t xml:space="preserve"> </w:t>
      </w:r>
      <w:r w:rsidRPr="00FB328C">
        <w:rPr>
          <w:color w:val="auto"/>
        </w:rPr>
        <w:t>so</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just</w:t>
      </w:r>
      <w:r w:rsidR="00AC5C50">
        <w:rPr>
          <w:color w:val="auto"/>
        </w:rPr>
        <w:t xml:space="preserve"> </w:t>
      </w:r>
      <w:r w:rsidRPr="00FB328C">
        <w:rPr>
          <w:color w:val="auto"/>
        </w:rPr>
        <w:t>analyse.</w:t>
      </w:r>
    </w:p>
    <w:p w14:paraId="09731777" w14:textId="66C26035" w:rsidR="002C3D78" w:rsidRDefault="00486CCA" w:rsidP="00486CCA">
      <w:pPr>
        <w:pStyle w:val="Quotelabel"/>
        <w:rPr>
          <w:color w:val="auto"/>
        </w:rPr>
      </w:pPr>
      <w:r w:rsidRPr="00FB328C">
        <w:rPr>
          <w:color w:val="auto"/>
        </w:rPr>
        <w:t>–</w:t>
      </w:r>
      <w:r w:rsidR="00AC5C50">
        <w:rPr>
          <w:color w:val="auto"/>
        </w:rPr>
        <w:t xml:space="preserve"> </w:t>
      </w:r>
      <w:r w:rsidRPr="00FB328C">
        <w:rPr>
          <w:color w:val="auto"/>
        </w:rPr>
        <w:t>Focus</w:t>
      </w:r>
      <w:r w:rsidR="00AC5C50">
        <w:rPr>
          <w:color w:val="auto"/>
        </w:rPr>
        <w:t xml:space="preserve"> </w:t>
      </w:r>
      <w:r w:rsidR="001567DE" w:rsidRPr="00FB328C">
        <w:rPr>
          <w:color w:val="auto"/>
        </w:rPr>
        <w:t>g</w:t>
      </w:r>
      <w:r w:rsidRPr="00FB328C">
        <w:rPr>
          <w:color w:val="auto"/>
        </w:rPr>
        <w:t>roup,</w:t>
      </w:r>
      <w:r w:rsidR="00AC5C50">
        <w:rPr>
          <w:color w:val="auto"/>
        </w:rPr>
        <w:t xml:space="preserve"> </w:t>
      </w:r>
      <w:r w:rsidRPr="00FB328C">
        <w:rPr>
          <w:color w:val="auto"/>
        </w:rPr>
        <w:t>Digital</w:t>
      </w:r>
      <w:r w:rsidR="00AC5C50">
        <w:rPr>
          <w:color w:val="auto"/>
        </w:rPr>
        <w:t xml:space="preserve"> </w:t>
      </w:r>
      <w:r w:rsidR="001567DE" w:rsidRPr="00FB328C">
        <w:rPr>
          <w:color w:val="auto"/>
        </w:rPr>
        <w:t>fundraising</w:t>
      </w:r>
      <w:r w:rsidR="00AC5C50">
        <w:rPr>
          <w:color w:val="auto"/>
        </w:rPr>
        <w:t xml:space="preserve"> </w:t>
      </w:r>
      <w:r w:rsidR="001567DE" w:rsidRPr="00FB328C">
        <w:rPr>
          <w:color w:val="auto"/>
        </w:rPr>
        <w:t>managers</w:t>
      </w:r>
      <w:r w:rsidRPr="00FB328C">
        <w:rPr>
          <w:color w:val="auto"/>
        </w:rPr>
        <w:t>,</w:t>
      </w:r>
      <w:r w:rsidR="00AC5C50">
        <w:rPr>
          <w:color w:val="auto"/>
        </w:rPr>
        <w:t xml:space="preserve"> </w:t>
      </w:r>
      <w:r w:rsidRPr="00FB328C">
        <w:rPr>
          <w:color w:val="auto"/>
        </w:rPr>
        <w:t>VIC</w:t>
      </w:r>
    </w:p>
    <w:p w14:paraId="07F5BD61" w14:textId="45167118" w:rsidR="002C3D78" w:rsidRDefault="007D209D" w:rsidP="00486CCA">
      <w:pPr>
        <w:pStyle w:val="GivingReportDirectQuote"/>
        <w:rPr>
          <w:color w:val="auto"/>
        </w:rPr>
      </w:pPr>
      <w:r w:rsidRPr="00FB328C">
        <w:rPr>
          <w:color w:val="auto"/>
        </w:rPr>
        <w:t>…</w:t>
      </w:r>
      <w:r w:rsidR="00AC5C50">
        <w:rPr>
          <w:color w:val="auto"/>
        </w:rPr>
        <w:t xml:space="preserve"> </w:t>
      </w:r>
      <w:r w:rsidRPr="00FB328C">
        <w:rPr>
          <w:color w:val="auto"/>
        </w:rPr>
        <w:t>[we</w:t>
      </w:r>
      <w:r w:rsidR="00AC5C50">
        <w:rPr>
          <w:color w:val="auto"/>
        </w:rPr>
        <w:t xml:space="preserve"> </w:t>
      </w:r>
      <w:r w:rsidRPr="00FB328C">
        <w:rPr>
          <w:color w:val="auto"/>
        </w:rPr>
        <w:t>are]</w:t>
      </w:r>
      <w:r w:rsidR="00AC5C50">
        <w:rPr>
          <w:color w:val="auto"/>
        </w:rPr>
        <w:t xml:space="preserve"> </w:t>
      </w:r>
      <w:r w:rsidR="00486CCA" w:rsidRPr="00FB328C">
        <w:rPr>
          <w:color w:val="auto"/>
        </w:rPr>
        <w:t>looking</w:t>
      </w:r>
      <w:r w:rsidR="00AC5C50">
        <w:rPr>
          <w:color w:val="auto"/>
        </w:rPr>
        <w:t xml:space="preserve"> </w:t>
      </w:r>
      <w:r w:rsidR="00486CCA" w:rsidRPr="00FB328C">
        <w:rPr>
          <w:color w:val="auto"/>
        </w:rPr>
        <w:t>at</w:t>
      </w:r>
      <w:r w:rsidR="00AC5C50">
        <w:rPr>
          <w:color w:val="auto"/>
        </w:rPr>
        <w:t xml:space="preserve"> </w:t>
      </w:r>
      <w:r w:rsidR="00486CCA" w:rsidRPr="00FB328C">
        <w:rPr>
          <w:color w:val="auto"/>
        </w:rPr>
        <w:t>their</w:t>
      </w:r>
      <w:r w:rsidR="00AC5C50">
        <w:rPr>
          <w:color w:val="auto"/>
        </w:rPr>
        <w:t xml:space="preserve"> </w:t>
      </w:r>
      <w:r w:rsidR="00486CCA" w:rsidRPr="00FB328C">
        <w:rPr>
          <w:color w:val="auto"/>
        </w:rPr>
        <w:t>email</w:t>
      </w:r>
      <w:r w:rsidR="00AC5C50">
        <w:rPr>
          <w:color w:val="auto"/>
        </w:rPr>
        <w:t xml:space="preserve"> </w:t>
      </w:r>
      <w:r w:rsidR="00486CCA" w:rsidRPr="00FB328C">
        <w:rPr>
          <w:color w:val="auto"/>
        </w:rPr>
        <w:t>addresses,</w:t>
      </w:r>
      <w:r w:rsidR="00AC5C50">
        <w:rPr>
          <w:color w:val="auto"/>
        </w:rPr>
        <w:t xml:space="preserve"> </w:t>
      </w:r>
      <w:r w:rsidR="00486CCA" w:rsidRPr="00FB328C">
        <w:rPr>
          <w:color w:val="auto"/>
        </w:rPr>
        <w:t>and</w:t>
      </w:r>
      <w:r w:rsidR="00AC5C50">
        <w:rPr>
          <w:color w:val="auto"/>
        </w:rPr>
        <w:t xml:space="preserve"> </w:t>
      </w:r>
      <w:r w:rsidR="00486CCA" w:rsidRPr="00FB328C">
        <w:rPr>
          <w:color w:val="auto"/>
        </w:rPr>
        <w:t>starting</w:t>
      </w:r>
      <w:r w:rsidR="00AC5C50">
        <w:rPr>
          <w:color w:val="auto"/>
        </w:rPr>
        <w:t xml:space="preserve"> </w:t>
      </w:r>
      <w:r w:rsidR="00486CCA" w:rsidRPr="00FB328C">
        <w:rPr>
          <w:color w:val="auto"/>
        </w:rPr>
        <w:t>to</w:t>
      </w:r>
      <w:r w:rsidR="00AC5C50">
        <w:rPr>
          <w:color w:val="auto"/>
        </w:rPr>
        <w:t xml:space="preserve"> </w:t>
      </w:r>
      <w:r w:rsidR="00486CCA" w:rsidRPr="00FB328C">
        <w:rPr>
          <w:color w:val="auto"/>
        </w:rPr>
        <w:t>see</w:t>
      </w:r>
      <w:r w:rsidR="00AC5C50">
        <w:rPr>
          <w:color w:val="auto"/>
        </w:rPr>
        <w:t xml:space="preserve"> </w:t>
      </w:r>
      <w:r w:rsidR="00486CCA" w:rsidRPr="00FB328C">
        <w:rPr>
          <w:color w:val="auto"/>
        </w:rPr>
        <w:t>well</w:t>
      </w:r>
      <w:r w:rsidR="00AC5C50">
        <w:rPr>
          <w:color w:val="auto"/>
        </w:rPr>
        <w:t xml:space="preserve"> </w:t>
      </w:r>
      <w:r w:rsidR="00486CCA" w:rsidRPr="00FB328C">
        <w:rPr>
          <w:color w:val="auto"/>
        </w:rPr>
        <w:t>what’s</w:t>
      </w:r>
      <w:r w:rsidR="00AC5C50">
        <w:rPr>
          <w:color w:val="auto"/>
        </w:rPr>
        <w:t xml:space="preserve"> </w:t>
      </w:r>
      <w:r w:rsidR="00486CCA" w:rsidRPr="00FB328C">
        <w:rPr>
          <w:color w:val="auto"/>
        </w:rPr>
        <w:t>Christine’s</w:t>
      </w:r>
      <w:r w:rsidR="00AC5C50">
        <w:rPr>
          <w:color w:val="auto"/>
        </w:rPr>
        <w:t xml:space="preserve"> </w:t>
      </w:r>
      <w:r w:rsidR="00486CCA" w:rsidRPr="00FB328C">
        <w:rPr>
          <w:color w:val="auto"/>
        </w:rPr>
        <w:t>network</w:t>
      </w:r>
      <w:r w:rsidR="00AC5C50">
        <w:rPr>
          <w:color w:val="auto"/>
        </w:rPr>
        <w:t xml:space="preserve"> </w:t>
      </w:r>
      <w:r w:rsidR="00486CCA" w:rsidRPr="00FB328C">
        <w:rPr>
          <w:color w:val="auto"/>
        </w:rPr>
        <w:t>like</w:t>
      </w:r>
      <w:r w:rsidR="00AC5C50">
        <w:rPr>
          <w:color w:val="auto"/>
        </w:rPr>
        <w:t xml:space="preserve"> </w:t>
      </w:r>
      <w:r w:rsidR="00486CCA" w:rsidRPr="00FB328C">
        <w:rPr>
          <w:color w:val="auto"/>
        </w:rPr>
        <w:t>…</w:t>
      </w:r>
      <w:r w:rsidR="00AC5C50">
        <w:rPr>
          <w:color w:val="auto"/>
        </w:rPr>
        <w:t xml:space="preserve"> </w:t>
      </w:r>
      <w:r w:rsidR="00486CCA" w:rsidRPr="00FB328C">
        <w:rPr>
          <w:color w:val="auto"/>
        </w:rPr>
        <w:t>Christine’s</w:t>
      </w:r>
      <w:r w:rsidR="00AC5C50">
        <w:rPr>
          <w:color w:val="auto"/>
        </w:rPr>
        <w:t xml:space="preserve"> </w:t>
      </w:r>
      <w:r w:rsidR="00486CCA" w:rsidRPr="00FB328C">
        <w:rPr>
          <w:color w:val="auto"/>
        </w:rPr>
        <w:t>got</w:t>
      </w:r>
      <w:r w:rsidR="00AC5C50">
        <w:rPr>
          <w:color w:val="auto"/>
        </w:rPr>
        <w:t xml:space="preserve"> </w:t>
      </w:r>
      <w:r w:rsidR="00486CCA" w:rsidRPr="00FB328C">
        <w:rPr>
          <w:color w:val="auto"/>
        </w:rPr>
        <w:t>a</w:t>
      </w:r>
      <w:r w:rsidR="00AC5C50">
        <w:rPr>
          <w:color w:val="auto"/>
        </w:rPr>
        <w:t xml:space="preserve"> </w:t>
      </w:r>
      <w:r w:rsidR="00486CCA" w:rsidRPr="00FB328C">
        <w:rPr>
          <w:color w:val="auto"/>
        </w:rPr>
        <w:t>lot</w:t>
      </w:r>
      <w:r w:rsidR="00AC5C50">
        <w:rPr>
          <w:color w:val="auto"/>
        </w:rPr>
        <w:t xml:space="preserve"> </w:t>
      </w:r>
      <w:r w:rsidR="00486CCA" w:rsidRPr="00FB328C">
        <w:rPr>
          <w:color w:val="auto"/>
        </w:rPr>
        <w:t>of</w:t>
      </w:r>
      <w:r w:rsidR="00AC5C50">
        <w:rPr>
          <w:color w:val="auto"/>
        </w:rPr>
        <w:t xml:space="preserve"> </w:t>
      </w:r>
      <w:r w:rsidR="00486CCA" w:rsidRPr="00FB328C">
        <w:rPr>
          <w:color w:val="auto"/>
        </w:rPr>
        <w:t>really</w:t>
      </w:r>
      <w:r w:rsidR="00AC5C50">
        <w:rPr>
          <w:color w:val="auto"/>
        </w:rPr>
        <w:t xml:space="preserve"> </w:t>
      </w:r>
      <w:r w:rsidR="00486CCA" w:rsidRPr="00FB328C">
        <w:rPr>
          <w:color w:val="auto"/>
        </w:rPr>
        <w:t>great</w:t>
      </w:r>
      <w:r w:rsidR="00AC5C50">
        <w:rPr>
          <w:color w:val="auto"/>
        </w:rPr>
        <w:t xml:space="preserve"> </w:t>
      </w:r>
      <w:r w:rsidR="00486CCA" w:rsidRPr="00FB328C">
        <w:rPr>
          <w:color w:val="auto"/>
        </w:rPr>
        <w:t>supporters</w:t>
      </w:r>
      <w:r w:rsidR="00AC5C50">
        <w:rPr>
          <w:color w:val="auto"/>
        </w:rPr>
        <w:t xml:space="preserve"> </w:t>
      </w:r>
      <w:r w:rsidR="00486CCA" w:rsidRPr="00FB328C">
        <w:rPr>
          <w:color w:val="auto"/>
        </w:rPr>
        <w:t>there,</w:t>
      </w:r>
      <w:r w:rsidR="00AC5C50">
        <w:rPr>
          <w:color w:val="auto"/>
        </w:rPr>
        <w:t xml:space="preserve"> </w:t>
      </w:r>
      <w:r w:rsidR="00486CCA" w:rsidRPr="00FB328C">
        <w:rPr>
          <w:color w:val="auto"/>
        </w:rPr>
        <w:t>we</w:t>
      </w:r>
      <w:r w:rsidR="00AC5C50">
        <w:rPr>
          <w:color w:val="auto"/>
        </w:rPr>
        <w:t xml:space="preserve"> </w:t>
      </w:r>
      <w:r w:rsidR="00486CCA" w:rsidRPr="00FB328C">
        <w:rPr>
          <w:color w:val="auto"/>
        </w:rPr>
        <w:t>need</w:t>
      </w:r>
      <w:r w:rsidR="00AC5C50">
        <w:rPr>
          <w:color w:val="auto"/>
        </w:rPr>
        <w:t xml:space="preserve"> </w:t>
      </w:r>
      <w:r w:rsidR="00486CCA" w:rsidRPr="00FB328C">
        <w:rPr>
          <w:color w:val="auto"/>
        </w:rPr>
        <w:t>to</w:t>
      </w:r>
      <w:r w:rsidR="00AC5C50">
        <w:rPr>
          <w:color w:val="auto"/>
        </w:rPr>
        <w:t xml:space="preserve"> </w:t>
      </w:r>
      <w:r w:rsidR="00486CCA" w:rsidRPr="00FB328C">
        <w:rPr>
          <w:color w:val="auto"/>
        </w:rPr>
        <w:t>do</w:t>
      </w:r>
      <w:r w:rsidR="00AC5C50">
        <w:rPr>
          <w:color w:val="auto"/>
        </w:rPr>
        <w:t xml:space="preserve"> </w:t>
      </w:r>
      <w:r w:rsidR="00486CCA" w:rsidRPr="00FB328C">
        <w:rPr>
          <w:color w:val="auto"/>
        </w:rPr>
        <w:t>a</w:t>
      </w:r>
      <w:r w:rsidR="00AC5C50">
        <w:rPr>
          <w:color w:val="auto"/>
        </w:rPr>
        <w:t xml:space="preserve"> </w:t>
      </w:r>
      <w:r w:rsidR="00486CCA" w:rsidRPr="00FB328C">
        <w:rPr>
          <w:color w:val="auto"/>
        </w:rPr>
        <w:t>bit</w:t>
      </w:r>
      <w:r w:rsidR="00AC5C50">
        <w:rPr>
          <w:color w:val="auto"/>
        </w:rPr>
        <w:t xml:space="preserve"> </w:t>
      </w:r>
      <w:r w:rsidR="00486CCA" w:rsidRPr="00FB328C">
        <w:rPr>
          <w:color w:val="auto"/>
        </w:rPr>
        <w:t>more</w:t>
      </w:r>
      <w:r w:rsidR="00AC5C50">
        <w:rPr>
          <w:color w:val="auto"/>
        </w:rPr>
        <w:t xml:space="preserve"> </w:t>
      </w:r>
      <w:r w:rsidR="00486CCA" w:rsidRPr="00FB328C">
        <w:rPr>
          <w:color w:val="auto"/>
        </w:rPr>
        <w:t>to</w:t>
      </w:r>
      <w:r w:rsidR="00AC5C50">
        <w:rPr>
          <w:color w:val="auto"/>
        </w:rPr>
        <w:t xml:space="preserve"> </w:t>
      </w:r>
      <w:r w:rsidR="00486CCA" w:rsidRPr="00FB328C">
        <w:rPr>
          <w:color w:val="auto"/>
        </w:rPr>
        <w:t>make</w:t>
      </w:r>
      <w:r w:rsidR="00AC5C50">
        <w:rPr>
          <w:color w:val="auto"/>
        </w:rPr>
        <w:t xml:space="preserve"> </w:t>
      </w:r>
      <w:r w:rsidR="00486CCA" w:rsidRPr="00FB328C">
        <w:rPr>
          <w:color w:val="auto"/>
        </w:rPr>
        <w:t>Christine</w:t>
      </w:r>
      <w:r w:rsidR="00AC5C50">
        <w:rPr>
          <w:color w:val="auto"/>
        </w:rPr>
        <w:t xml:space="preserve"> </w:t>
      </w:r>
      <w:r w:rsidR="00486CCA" w:rsidRPr="00FB328C">
        <w:rPr>
          <w:color w:val="auto"/>
        </w:rPr>
        <w:t>a</w:t>
      </w:r>
      <w:r w:rsidR="00AC5C50">
        <w:rPr>
          <w:color w:val="auto"/>
        </w:rPr>
        <w:t xml:space="preserve"> </w:t>
      </w:r>
      <w:r w:rsidR="00486CCA" w:rsidRPr="00FB328C">
        <w:rPr>
          <w:color w:val="auto"/>
        </w:rPr>
        <w:t>champion</w:t>
      </w:r>
      <w:r w:rsidR="00AC5C50">
        <w:rPr>
          <w:color w:val="auto"/>
        </w:rPr>
        <w:t xml:space="preserve"> </w:t>
      </w:r>
      <w:r w:rsidR="00486CCA" w:rsidRPr="00FB328C">
        <w:rPr>
          <w:color w:val="auto"/>
        </w:rPr>
        <w:t>of</w:t>
      </w:r>
      <w:r w:rsidR="00AC5C50">
        <w:rPr>
          <w:color w:val="auto"/>
        </w:rPr>
        <w:t xml:space="preserve"> </w:t>
      </w:r>
      <w:r w:rsidR="00486CCA" w:rsidRPr="00FB328C">
        <w:rPr>
          <w:color w:val="auto"/>
        </w:rPr>
        <w:t>our</w:t>
      </w:r>
      <w:r w:rsidR="00AC5C50">
        <w:rPr>
          <w:color w:val="auto"/>
        </w:rPr>
        <w:t xml:space="preserve"> </w:t>
      </w:r>
      <w:r w:rsidR="00486CCA" w:rsidRPr="00FB328C">
        <w:rPr>
          <w:color w:val="auto"/>
        </w:rPr>
        <w:t>cause</w:t>
      </w:r>
      <w:r w:rsidR="00AC5C50">
        <w:rPr>
          <w:color w:val="auto"/>
        </w:rPr>
        <w:t xml:space="preserve"> </w:t>
      </w:r>
      <w:r w:rsidR="00486CCA" w:rsidRPr="00FB328C">
        <w:rPr>
          <w:color w:val="auto"/>
        </w:rPr>
        <w:t>with</w:t>
      </w:r>
      <w:r w:rsidR="00AC5C50">
        <w:rPr>
          <w:color w:val="auto"/>
        </w:rPr>
        <w:t xml:space="preserve"> </w:t>
      </w:r>
      <w:r w:rsidR="00486CCA" w:rsidRPr="00FB328C">
        <w:rPr>
          <w:color w:val="auto"/>
        </w:rPr>
        <w:t>a</w:t>
      </w:r>
      <w:r w:rsidR="00AC5C50">
        <w:rPr>
          <w:color w:val="auto"/>
        </w:rPr>
        <w:t xml:space="preserve"> </w:t>
      </w:r>
      <w:r w:rsidR="00486CCA" w:rsidRPr="00FB328C">
        <w:rPr>
          <w:color w:val="auto"/>
        </w:rPr>
        <w:t>view</w:t>
      </w:r>
      <w:r w:rsidR="00AC5C50">
        <w:rPr>
          <w:color w:val="auto"/>
        </w:rPr>
        <w:t xml:space="preserve"> </w:t>
      </w:r>
      <w:r w:rsidR="00486CCA" w:rsidRPr="00FB328C">
        <w:rPr>
          <w:color w:val="auto"/>
        </w:rPr>
        <w:t>to</w:t>
      </w:r>
      <w:r w:rsidR="00AC5C50">
        <w:rPr>
          <w:color w:val="auto"/>
        </w:rPr>
        <w:t xml:space="preserve"> </w:t>
      </w:r>
      <w:r w:rsidR="00486CCA" w:rsidRPr="00FB328C">
        <w:rPr>
          <w:color w:val="auto"/>
        </w:rPr>
        <w:t>tapping</w:t>
      </w:r>
      <w:r w:rsidR="00AC5C50">
        <w:rPr>
          <w:color w:val="auto"/>
        </w:rPr>
        <w:t xml:space="preserve"> </w:t>
      </w:r>
      <w:r w:rsidR="00486CCA" w:rsidRPr="00FB328C">
        <w:rPr>
          <w:color w:val="auto"/>
        </w:rPr>
        <w:t>into</w:t>
      </w:r>
      <w:r w:rsidR="00AC5C50">
        <w:rPr>
          <w:color w:val="auto"/>
        </w:rPr>
        <w:t xml:space="preserve"> </w:t>
      </w:r>
      <w:r w:rsidR="00486CCA" w:rsidRPr="00FB328C">
        <w:rPr>
          <w:color w:val="auto"/>
        </w:rPr>
        <w:t>that</w:t>
      </w:r>
      <w:r w:rsidR="00AC5C50">
        <w:rPr>
          <w:color w:val="auto"/>
        </w:rPr>
        <w:t xml:space="preserve"> </w:t>
      </w:r>
      <w:r w:rsidR="00486CCA" w:rsidRPr="00FB328C">
        <w:rPr>
          <w:color w:val="auto"/>
        </w:rPr>
        <w:t>network,</w:t>
      </w:r>
      <w:r w:rsidR="00AC5C50">
        <w:rPr>
          <w:color w:val="auto"/>
        </w:rPr>
        <w:t xml:space="preserve"> </w:t>
      </w:r>
      <w:r w:rsidR="00486CCA" w:rsidRPr="00FB328C">
        <w:rPr>
          <w:color w:val="auto"/>
        </w:rPr>
        <w:t>beyond</w:t>
      </w:r>
      <w:r w:rsidR="00AC5C50">
        <w:rPr>
          <w:color w:val="auto"/>
        </w:rPr>
        <w:t xml:space="preserve"> </w:t>
      </w:r>
      <w:r w:rsidR="00486CCA" w:rsidRPr="00FB328C">
        <w:rPr>
          <w:color w:val="auto"/>
        </w:rPr>
        <w:t>that</w:t>
      </w:r>
      <w:r w:rsidR="00AC5C50">
        <w:rPr>
          <w:color w:val="auto"/>
        </w:rPr>
        <w:t xml:space="preserve"> </w:t>
      </w:r>
      <w:r w:rsidR="00486CCA" w:rsidRPr="00FB328C">
        <w:rPr>
          <w:color w:val="auto"/>
        </w:rPr>
        <w:t>initial</w:t>
      </w:r>
      <w:r w:rsidR="00AC5C50">
        <w:rPr>
          <w:color w:val="auto"/>
        </w:rPr>
        <w:t xml:space="preserve"> </w:t>
      </w:r>
      <w:r w:rsidR="00486CCA" w:rsidRPr="00FB328C">
        <w:rPr>
          <w:color w:val="auto"/>
        </w:rPr>
        <w:t>donation</w:t>
      </w:r>
      <w:r w:rsidR="00AC5C50">
        <w:rPr>
          <w:color w:val="auto"/>
        </w:rPr>
        <w:t xml:space="preserve"> </w:t>
      </w:r>
      <w:r w:rsidR="00486CCA" w:rsidRPr="00FB328C">
        <w:rPr>
          <w:color w:val="auto"/>
        </w:rPr>
        <w:t>for</w:t>
      </w:r>
      <w:r w:rsidR="00AC5C50">
        <w:rPr>
          <w:color w:val="auto"/>
        </w:rPr>
        <w:t xml:space="preserve"> </w:t>
      </w:r>
      <w:r w:rsidR="00486CCA" w:rsidRPr="00FB328C">
        <w:rPr>
          <w:color w:val="auto"/>
        </w:rPr>
        <w:t>the</w:t>
      </w:r>
      <w:r w:rsidR="00AC5C50">
        <w:rPr>
          <w:color w:val="auto"/>
        </w:rPr>
        <w:t xml:space="preserve"> </w:t>
      </w:r>
      <w:r w:rsidR="00486CCA" w:rsidRPr="00FB328C">
        <w:rPr>
          <w:color w:val="auto"/>
        </w:rPr>
        <w:t>marathon.</w:t>
      </w:r>
      <w:r w:rsidR="00AC5C50">
        <w:rPr>
          <w:color w:val="auto"/>
        </w:rPr>
        <w:t xml:space="preserve"> </w:t>
      </w:r>
      <w:r w:rsidR="00486CCA" w:rsidRPr="00FB328C">
        <w:rPr>
          <w:color w:val="auto"/>
        </w:rPr>
        <w:t>They</w:t>
      </w:r>
      <w:r w:rsidR="00AC5C50">
        <w:rPr>
          <w:color w:val="auto"/>
        </w:rPr>
        <w:t xml:space="preserve"> </w:t>
      </w:r>
      <w:r w:rsidR="00486CCA" w:rsidRPr="00FB328C">
        <w:rPr>
          <w:color w:val="auto"/>
        </w:rPr>
        <w:t>might</w:t>
      </w:r>
      <w:r w:rsidR="00AC5C50">
        <w:rPr>
          <w:color w:val="auto"/>
        </w:rPr>
        <w:t xml:space="preserve"> </w:t>
      </w:r>
      <w:r w:rsidR="00486CCA" w:rsidRPr="00FB328C">
        <w:rPr>
          <w:color w:val="auto"/>
        </w:rPr>
        <w:t>give</w:t>
      </w:r>
      <w:r w:rsidR="00AC5C50">
        <w:rPr>
          <w:color w:val="auto"/>
        </w:rPr>
        <w:t xml:space="preserve"> </w:t>
      </w:r>
      <w:r w:rsidR="00486CCA" w:rsidRPr="00FB328C">
        <w:rPr>
          <w:color w:val="auto"/>
        </w:rPr>
        <w:t>her</w:t>
      </w:r>
      <w:r w:rsidR="00AC5C50">
        <w:rPr>
          <w:color w:val="auto"/>
        </w:rPr>
        <w:t xml:space="preserve"> </w:t>
      </w:r>
      <w:r w:rsidR="00486CCA" w:rsidRPr="00FB328C">
        <w:rPr>
          <w:color w:val="auto"/>
        </w:rPr>
        <w:t>$50,</w:t>
      </w:r>
      <w:r w:rsidR="00AC5C50">
        <w:rPr>
          <w:color w:val="auto"/>
        </w:rPr>
        <w:t xml:space="preserve"> </w:t>
      </w:r>
      <w:r w:rsidR="00486CCA" w:rsidRPr="00FB328C">
        <w:rPr>
          <w:color w:val="auto"/>
        </w:rPr>
        <w:t>but</w:t>
      </w:r>
      <w:r w:rsidR="00AC5C50">
        <w:rPr>
          <w:color w:val="auto"/>
        </w:rPr>
        <w:t xml:space="preserve"> </w:t>
      </w:r>
      <w:r w:rsidR="00486CCA" w:rsidRPr="00FB328C">
        <w:rPr>
          <w:color w:val="auto"/>
        </w:rPr>
        <w:t>let’s</w:t>
      </w:r>
      <w:r w:rsidR="00AC5C50">
        <w:rPr>
          <w:color w:val="auto"/>
        </w:rPr>
        <w:t xml:space="preserve"> </w:t>
      </w:r>
      <w:r w:rsidR="00486CCA" w:rsidRPr="00FB328C">
        <w:rPr>
          <w:color w:val="auto"/>
        </w:rPr>
        <w:t>have</w:t>
      </w:r>
      <w:r w:rsidR="00AC5C50">
        <w:rPr>
          <w:color w:val="auto"/>
        </w:rPr>
        <w:t xml:space="preserve"> </w:t>
      </w:r>
      <w:r w:rsidR="00486CCA" w:rsidRPr="00FB328C">
        <w:rPr>
          <w:color w:val="auto"/>
        </w:rPr>
        <w:t>a</w:t>
      </w:r>
      <w:r w:rsidR="00AC5C50">
        <w:rPr>
          <w:color w:val="auto"/>
        </w:rPr>
        <w:t xml:space="preserve"> </w:t>
      </w:r>
      <w:r w:rsidR="00486CCA" w:rsidRPr="00FB328C">
        <w:rPr>
          <w:color w:val="auto"/>
        </w:rPr>
        <w:t>look</w:t>
      </w:r>
      <w:r w:rsidR="00AC5C50">
        <w:rPr>
          <w:color w:val="auto"/>
        </w:rPr>
        <w:t xml:space="preserve"> </w:t>
      </w:r>
      <w:r w:rsidR="00486CCA" w:rsidRPr="00FB328C">
        <w:rPr>
          <w:color w:val="auto"/>
        </w:rPr>
        <w:t>at</w:t>
      </w:r>
      <w:r w:rsidR="00AC5C50">
        <w:rPr>
          <w:color w:val="auto"/>
        </w:rPr>
        <w:t xml:space="preserve"> </w:t>
      </w:r>
      <w:r w:rsidR="00486CCA" w:rsidRPr="00FB328C">
        <w:rPr>
          <w:color w:val="auto"/>
        </w:rPr>
        <w:t>who</w:t>
      </w:r>
      <w:r w:rsidR="00AC5C50">
        <w:rPr>
          <w:color w:val="auto"/>
        </w:rPr>
        <w:t xml:space="preserve"> </w:t>
      </w:r>
      <w:r w:rsidR="00486CCA" w:rsidRPr="00FB328C">
        <w:rPr>
          <w:color w:val="auto"/>
        </w:rPr>
        <w:t>they</w:t>
      </w:r>
      <w:r w:rsidR="00AC5C50">
        <w:rPr>
          <w:color w:val="auto"/>
        </w:rPr>
        <w:t xml:space="preserve"> </w:t>
      </w:r>
      <w:r w:rsidR="00486CCA" w:rsidRPr="00FB328C">
        <w:rPr>
          <w:color w:val="auto"/>
        </w:rPr>
        <w:t>work</w:t>
      </w:r>
      <w:r w:rsidR="00AC5C50">
        <w:rPr>
          <w:color w:val="auto"/>
        </w:rPr>
        <w:t xml:space="preserve"> </w:t>
      </w:r>
      <w:r w:rsidR="00486CCA" w:rsidRPr="00FB328C">
        <w:rPr>
          <w:color w:val="auto"/>
        </w:rPr>
        <w:t>for</w:t>
      </w:r>
      <w:r w:rsidR="00AC5C50">
        <w:rPr>
          <w:color w:val="auto"/>
        </w:rPr>
        <w:t xml:space="preserve"> </w:t>
      </w:r>
      <w:r w:rsidR="00486CCA" w:rsidRPr="00FB328C">
        <w:rPr>
          <w:color w:val="auto"/>
        </w:rPr>
        <w:t>and</w:t>
      </w:r>
      <w:r w:rsidR="00AC5C50">
        <w:rPr>
          <w:color w:val="auto"/>
        </w:rPr>
        <w:t xml:space="preserve"> </w:t>
      </w:r>
      <w:r w:rsidR="00486CCA" w:rsidRPr="00FB328C">
        <w:rPr>
          <w:color w:val="auto"/>
        </w:rPr>
        <w:t>what</w:t>
      </w:r>
      <w:r w:rsidR="00AC5C50">
        <w:rPr>
          <w:color w:val="auto"/>
        </w:rPr>
        <w:t xml:space="preserve"> </w:t>
      </w:r>
      <w:r w:rsidR="00486CCA" w:rsidRPr="00FB328C">
        <w:rPr>
          <w:color w:val="auto"/>
        </w:rPr>
        <w:t>value</w:t>
      </w:r>
      <w:r w:rsidR="00AC5C50">
        <w:rPr>
          <w:color w:val="auto"/>
        </w:rPr>
        <w:t xml:space="preserve"> </w:t>
      </w:r>
      <w:r w:rsidR="00486CCA" w:rsidRPr="00FB328C">
        <w:rPr>
          <w:color w:val="auto"/>
        </w:rPr>
        <w:t>is</w:t>
      </w:r>
      <w:r w:rsidR="00AC5C50">
        <w:rPr>
          <w:color w:val="auto"/>
        </w:rPr>
        <w:t xml:space="preserve"> </w:t>
      </w:r>
      <w:r w:rsidR="00486CCA" w:rsidRPr="00FB328C">
        <w:rPr>
          <w:color w:val="auto"/>
        </w:rPr>
        <w:t>there.</w:t>
      </w:r>
    </w:p>
    <w:p w14:paraId="71805C6E" w14:textId="6A36F9A1"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Foc</w:t>
      </w:r>
      <w:r w:rsidR="001567DE" w:rsidRPr="00FB328C">
        <w:rPr>
          <w:color w:val="auto"/>
        </w:rPr>
        <w:t>us</w:t>
      </w:r>
      <w:r w:rsidR="00AC5C50">
        <w:rPr>
          <w:color w:val="auto"/>
        </w:rPr>
        <w:t xml:space="preserve"> </w:t>
      </w:r>
      <w:r w:rsidR="001567DE" w:rsidRPr="00FB328C">
        <w:rPr>
          <w:color w:val="auto"/>
        </w:rPr>
        <w:t>g</w:t>
      </w:r>
      <w:r w:rsidRPr="00FB328C">
        <w:rPr>
          <w:color w:val="auto"/>
        </w:rPr>
        <w:t>roup,</w:t>
      </w:r>
      <w:r w:rsidR="00AC5C50">
        <w:rPr>
          <w:color w:val="auto"/>
        </w:rPr>
        <w:t xml:space="preserve"> </w:t>
      </w:r>
      <w:r w:rsidRPr="00FB328C">
        <w:rPr>
          <w:color w:val="auto"/>
        </w:rPr>
        <w:t>Digital</w:t>
      </w:r>
      <w:r w:rsidR="00AC5C50">
        <w:rPr>
          <w:color w:val="auto"/>
        </w:rPr>
        <w:t xml:space="preserve"> </w:t>
      </w:r>
      <w:r w:rsidR="001567DE" w:rsidRPr="00FB328C">
        <w:rPr>
          <w:color w:val="auto"/>
        </w:rPr>
        <w:t>fundraising</w:t>
      </w:r>
      <w:r w:rsidR="00AC5C50">
        <w:rPr>
          <w:color w:val="auto"/>
        </w:rPr>
        <w:t xml:space="preserve"> </w:t>
      </w:r>
      <w:r w:rsidR="001567DE" w:rsidRPr="00FB328C">
        <w:rPr>
          <w:color w:val="auto"/>
        </w:rPr>
        <w:t>managers</w:t>
      </w:r>
      <w:r w:rsidRPr="00FB328C">
        <w:rPr>
          <w:color w:val="auto"/>
        </w:rPr>
        <w:t>,</w:t>
      </w:r>
      <w:r w:rsidR="00AC5C50">
        <w:rPr>
          <w:color w:val="auto"/>
        </w:rPr>
        <w:t xml:space="preserve"> </w:t>
      </w:r>
      <w:r w:rsidRPr="00FB328C">
        <w:rPr>
          <w:color w:val="auto"/>
        </w:rPr>
        <w:t>VIC</w:t>
      </w:r>
    </w:p>
    <w:p w14:paraId="58EB7BC4" w14:textId="596E535E" w:rsidR="00486CCA" w:rsidRPr="00FB328C" w:rsidRDefault="00486CCA" w:rsidP="00486CCA">
      <w:pPr>
        <w:rPr>
          <w:color w:val="auto"/>
        </w:rPr>
      </w:pPr>
      <w:r w:rsidRPr="00FB328C">
        <w:rPr>
          <w:color w:val="auto"/>
        </w:rPr>
        <w:t>While</w:t>
      </w:r>
      <w:r w:rsidR="00AC5C50">
        <w:rPr>
          <w:color w:val="auto"/>
        </w:rPr>
        <w:t xml:space="preserve"> </w:t>
      </w:r>
      <w:r w:rsidRPr="00FB328C">
        <w:rPr>
          <w:color w:val="auto"/>
        </w:rPr>
        <w:t>respondents</w:t>
      </w:r>
      <w:r w:rsidR="00AC5C50">
        <w:rPr>
          <w:color w:val="auto"/>
        </w:rPr>
        <w:t xml:space="preserve"> </w:t>
      </w:r>
      <w:r w:rsidRPr="00FB328C">
        <w:rPr>
          <w:color w:val="auto"/>
        </w:rPr>
        <w:t>recognised</w:t>
      </w:r>
      <w:r w:rsidR="00AC5C50">
        <w:rPr>
          <w:color w:val="auto"/>
        </w:rPr>
        <w:t xml:space="preserve"> </w:t>
      </w:r>
      <w:r w:rsidRPr="00FB328C">
        <w:rPr>
          <w:color w:val="auto"/>
        </w:rPr>
        <w:t>the</w:t>
      </w:r>
      <w:r w:rsidR="00AC5C50">
        <w:rPr>
          <w:color w:val="auto"/>
        </w:rPr>
        <w:t xml:space="preserve"> </w:t>
      </w:r>
      <w:r w:rsidRPr="00FB328C">
        <w:rPr>
          <w:color w:val="auto"/>
        </w:rPr>
        <w:t>power</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effective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fundraising,</w:t>
      </w:r>
      <w:r w:rsidR="00AC5C50">
        <w:rPr>
          <w:color w:val="auto"/>
        </w:rPr>
        <w:t xml:space="preserve"> </w:t>
      </w:r>
      <w:r w:rsidRPr="00FB328C">
        <w:rPr>
          <w:color w:val="auto"/>
        </w:rPr>
        <w:t>they</w:t>
      </w:r>
      <w:r w:rsidR="00AC5C50">
        <w:rPr>
          <w:color w:val="auto"/>
        </w:rPr>
        <w:t xml:space="preserve"> </w:t>
      </w:r>
      <w:r w:rsidRPr="00FB328C">
        <w:rPr>
          <w:color w:val="auto"/>
        </w:rPr>
        <w:t>noted</w:t>
      </w:r>
      <w:r w:rsidR="00AC5C50">
        <w:rPr>
          <w:color w:val="auto"/>
        </w:rPr>
        <w:t xml:space="preserve"> </w:t>
      </w:r>
      <w:r w:rsidRPr="00FB328C">
        <w:rPr>
          <w:color w:val="auto"/>
        </w:rPr>
        <w:t>the</w:t>
      </w:r>
      <w:r w:rsidR="00AC5C50">
        <w:rPr>
          <w:color w:val="auto"/>
        </w:rPr>
        <w:t xml:space="preserve"> </w:t>
      </w:r>
      <w:r w:rsidRPr="00FB328C">
        <w:rPr>
          <w:color w:val="auto"/>
        </w:rPr>
        <w:t>ongoing</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interpersonal</w:t>
      </w:r>
      <w:r w:rsidR="00AC5C50">
        <w:rPr>
          <w:color w:val="auto"/>
        </w:rPr>
        <w:t xml:space="preserve"> </w:t>
      </w:r>
      <w:r w:rsidRPr="00FB328C">
        <w:rPr>
          <w:color w:val="auto"/>
        </w:rPr>
        <w:t>interactions</w:t>
      </w:r>
      <w:r w:rsidR="00AC5C50">
        <w:rPr>
          <w:color w:val="auto"/>
        </w:rPr>
        <w:t xml:space="preserve"> </w:t>
      </w:r>
      <w:r w:rsidRPr="00FB328C">
        <w:rPr>
          <w:color w:val="auto"/>
        </w:rPr>
        <w:t>in</w:t>
      </w:r>
      <w:r w:rsidR="00AC5C50">
        <w:rPr>
          <w:color w:val="auto"/>
        </w:rPr>
        <w:t xml:space="preserve"> </w:t>
      </w:r>
      <w:r w:rsidRPr="00FB328C">
        <w:rPr>
          <w:color w:val="auto"/>
        </w:rPr>
        <w:t>channelling</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inspiring</w:t>
      </w:r>
      <w:r w:rsidR="00AC5C50">
        <w:rPr>
          <w:color w:val="auto"/>
        </w:rPr>
        <w:t xml:space="preserve"> </w:t>
      </w:r>
      <w:r w:rsidRPr="00FB328C">
        <w:rPr>
          <w:color w:val="auto"/>
        </w:rPr>
        <w:t>giving:</w:t>
      </w:r>
    </w:p>
    <w:p w14:paraId="30AE554A" w14:textId="39C52789" w:rsidR="002C3D78" w:rsidRDefault="00486CCA" w:rsidP="00486CCA">
      <w:pPr>
        <w:pStyle w:val="GivingReportDirectQuote"/>
        <w:rPr>
          <w:color w:val="auto"/>
        </w:rPr>
      </w:pPr>
      <w:r w:rsidRPr="00FB328C">
        <w:rPr>
          <w:color w:val="auto"/>
        </w:rPr>
        <w:lastRenderedPageBreak/>
        <w:t>…</w:t>
      </w:r>
      <w:r w:rsidR="00AC5C50">
        <w:rPr>
          <w:color w:val="auto"/>
        </w:rPr>
        <w:t xml:space="preserve"> </w:t>
      </w:r>
      <w:r w:rsidRPr="00FB328C">
        <w:rPr>
          <w:color w:val="auto"/>
        </w:rPr>
        <w:t>people</w:t>
      </w:r>
      <w:r w:rsidR="00AC5C50">
        <w:rPr>
          <w:color w:val="auto"/>
        </w:rPr>
        <w:t xml:space="preserve"> </w:t>
      </w:r>
      <w:r w:rsidRPr="00FB328C">
        <w:rPr>
          <w:color w:val="auto"/>
        </w:rPr>
        <w:t>don’t</w:t>
      </w:r>
      <w:r w:rsidR="00AC5C50">
        <w:rPr>
          <w:color w:val="auto"/>
        </w:rPr>
        <w:t xml:space="preserve"> </w:t>
      </w:r>
      <w:r w:rsidRPr="00FB328C">
        <w:rPr>
          <w:color w:val="auto"/>
        </w:rPr>
        <w:t>care</w:t>
      </w:r>
      <w:r w:rsidR="00AC5C50">
        <w:rPr>
          <w:color w:val="auto"/>
        </w:rPr>
        <w:t xml:space="preserve"> </w:t>
      </w:r>
      <w:r w:rsidRPr="00FB328C">
        <w:rPr>
          <w:color w:val="auto"/>
        </w:rPr>
        <w:t>about</w:t>
      </w:r>
      <w:r w:rsidR="00AC5C50">
        <w:rPr>
          <w:color w:val="auto"/>
        </w:rPr>
        <w:t xml:space="preserve"> </w:t>
      </w:r>
      <w:r w:rsidRPr="00FB328C">
        <w:rPr>
          <w:color w:val="auto"/>
        </w:rPr>
        <w:t>evidence</w:t>
      </w:r>
      <w:r w:rsidR="00AC5C50">
        <w:rPr>
          <w:color w:val="auto"/>
        </w:rPr>
        <w:t xml:space="preserve"> </w:t>
      </w:r>
      <w:r w:rsidRPr="00FB328C">
        <w:rPr>
          <w:color w:val="auto"/>
        </w:rPr>
        <w:t>actually</w:t>
      </w:r>
      <w:r w:rsidR="00AC5C50">
        <w:rPr>
          <w:color w:val="auto"/>
        </w:rPr>
        <w:t xml:space="preserve"> </w:t>
      </w:r>
      <w:r w:rsidRPr="00FB328C">
        <w:rPr>
          <w:color w:val="auto"/>
        </w:rPr>
        <w:t>half</w:t>
      </w:r>
      <w:r w:rsidR="00AC5C50">
        <w:rPr>
          <w:color w:val="auto"/>
        </w:rPr>
        <w:t xml:space="preserve"> </w:t>
      </w:r>
      <w:r w:rsidRPr="00FB328C">
        <w:rPr>
          <w:color w:val="auto"/>
        </w:rPr>
        <w:t>the</w:t>
      </w:r>
      <w:r w:rsidR="00AC5C50">
        <w:rPr>
          <w:color w:val="auto"/>
        </w:rPr>
        <w:t xml:space="preserve"> </w:t>
      </w:r>
      <w:r w:rsidRPr="00FB328C">
        <w:rPr>
          <w:color w:val="auto"/>
        </w:rPr>
        <w:t>time.</w:t>
      </w:r>
      <w:r w:rsidR="00AC5C50">
        <w:rPr>
          <w:color w:val="auto"/>
        </w:rPr>
        <w:t xml:space="preserve"> </w:t>
      </w:r>
      <w:r w:rsidRPr="00FB328C">
        <w:rPr>
          <w:color w:val="auto"/>
        </w:rPr>
        <w:t>It’s</w:t>
      </w:r>
      <w:r w:rsidR="00AC5C50">
        <w:rPr>
          <w:color w:val="auto"/>
        </w:rPr>
        <w:t xml:space="preserve"> </w:t>
      </w:r>
      <w:r w:rsidRPr="00FB328C">
        <w:rPr>
          <w:color w:val="auto"/>
        </w:rPr>
        <w:t>all</w:t>
      </w:r>
      <w:r w:rsidR="00AC5C50">
        <w:rPr>
          <w:color w:val="auto"/>
        </w:rPr>
        <w:t xml:space="preserve"> </w:t>
      </w:r>
      <w:r w:rsidRPr="00FB328C">
        <w:rPr>
          <w:color w:val="auto"/>
        </w:rPr>
        <w:t>about</w:t>
      </w:r>
      <w:r w:rsidR="00AC5C50">
        <w:rPr>
          <w:color w:val="auto"/>
        </w:rPr>
        <w:t xml:space="preserve"> </w:t>
      </w:r>
      <w:r w:rsidRPr="00FB328C">
        <w:rPr>
          <w:color w:val="auto"/>
        </w:rPr>
        <w:t>philosophy</w:t>
      </w:r>
      <w:r w:rsidR="00AC5C50">
        <w:rPr>
          <w:color w:val="auto"/>
        </w:rPr>
        <w:t xml:space="preserve"> </w:t>
      </w:r>
      <w:r w:rsidRPr="00FB328C">
        <w:rPr>
          <w:color w:val="auto"/>
        </w:rPr>
        <w:t>and</w:t>
      </w:r>
      <w:r w:rsidR="00AC5C50">
        <w:rPr>
          <w:color w:val="auto"/>
        </w:rPr>
        <w:t xml:space="preserve"> </w:t>
      </w:r>
      <w:r w:rsidRPr="00FB328C">
        <w:rPr>
          <w:color w:val="auto"/>
        </w:rPr>
        <w:t>world</w:t>
      </w:r>
      <w:r w:rsidR="00AC5C50">
        <w:rPr>
          <w:color w:val="auto"/>
        </w:rPr>
        <w:t xml:space="preserve"> </w:t>
      </w:r>
      <w:r w:rsidRPr="00FB328C">
        <w:rPr>
          <w:color w:val="auto"/>
        </w:rPr>
        <w:t>view</w:t>
      </w:r>
      <w:r w:rsidR="00AC5C50">
        <w:rPr>
          <w:color w:val="auto"/>
        </w:rPr>
        <w:t xml:space="preserve"> </w:t>
      </w:r>
      <w:r w:rsidRPr="00FB328C">
        <w:rPr>
          <w:color w:val="auto"/>
        </w:rPr>
        <w:t>and</w:t>
      </w:r>
      <w:r w:rsidR="00AC5C50">
        <w:rPr>
          <w:color w:val="auto"/>
        </w:rPr>
        <w:t xml:space="preserve"> </w:t>
      </w:r>
      <w:r w:rsidRPr="00FB328C">
        <w:rPr>
          <w:color w:val="auto"/>
        </w:rPr>
        <w:t>ideology.</w:t>
      </w:r>
      <w:r w:rsidR="00AC5C50">
        <w:rPr>
          <w:color w:val="auto"/>
        </w:rPr>
        <w:t xml:space="preserve"> </w:t>
      </w:r>
      <w:r w:rsidRPr="00FB328C">
        <w:rPr>
          <w:color w:val="auto"/>
        </w:rPr>
        <w:t>You</w:t>
      </w:r>
      <w:r w:rsidR="00AC5C50">
        <w:rPr>
          <w:color w:val="auto"/>
        </w:rPr>
        <w:t xml:space="preserve"> </w:t>
      </w:r>
      <w:r w:rsidRPr="00FB328C">
        <w:rPr>
          <w:color w:val="auto"/>
        </w:rPr>
        <w:t>can</w:t>
      </w:r>
      <w:r w:rsidR="00AC5C50">
        <w:rPr>
          <w:color w:val="auto"/>
        </w:rPr>
        <w:t xml:space="preserve"> </w:t>
      </w:r>
      <w:r w:rsidRPr="00FB328C">
        <w:rPr>
          <w:color w:val="auto"/>
        </w:rPr>
        <w:t>give</w:t>
      </w:r>
      <w:r w:rsidR="00AC5C50">
        <w:rPr>
          <w:color w:val="auto"/>
        </w:rPr>
        <w:t xml:space="preserve"> </w:t>
      </w:r>
      <w:r w:rsidRPr="00FB328C">
        <w:rPr>
          <w:color w:val="auto"/>
        </w:rPr>
        <w:t>people</w:t>
      </w:r>
      <w:r w:rsidR="00AC5C50">
        <w:rPr>
          <w:color w:val="auto"/>
        </w:rPr>
        <w:t xml:space="preserve"> </w:t>
      </w:r>
      <w:r w:rsidRPr="00FB328C">
        <w:rPr>
          <w:color w:val="auto"/>
        </w:rPr>
        <w:t>all</w:t>
      </w:r>
      <w:r w:rsidR="00AC5C50">
        <w:rPr>
          <w:color w:val="auto"/>
        </w:rPr>
        <w:t xml:space="preserve"> </w:t>
      </w:r>
      <w:r w:rsidRPr="00FB328C">
        <w:rPr>
          <w:color w:val="auto"/>
        </w:rPr>
        <w:t>the</w:t>
      </w:r>
      <w:r w:rsidR="00AC5C50">
        <w:rPr>
          <w:color w:val="auto"/>
        </w:rPr>
        <w:t xml:space="preserve"> </w:t>
      </w:r>
      <w:r w:rsidRPr="00FB328C">
        <w:rPr>
          <w:color w:val="auto"/>
        </w:rPr>
        <w:t>evidence</w:t>
      </w:r>
      <w:r w:rsidR="00AC5C50">
        <w:rPr>
          <w:color w:val="auto"/>
        </w:rPr>
        <w:t xml:space="preserve"> </w:t>
      </w:r>
      <w:r w:rsidRPr="00FB328C">
        <w:rPr>
          <w:color w:val="auto"/>
        </w:rPr>
        <w:t>that</w:t>
      </w:r>
      <w:r w:rsidR="00AC5C50">
        <w:rPr>
          <w:color w:val="auto"/>
        </w:rPr>
        <w:t xml:space="preserve"> </w:t>
      </w:r>
      <w:r w:rsidRPr="00FB328C">
        <w:rPr>
          <w:color w:val="auto"/>
        </w:rPr>
        <w:t>you</w:t>
      </w:r>
      <w:r w:rsidR="00AC5C50">
        <w:rPr>
          <w:color w:val="auto"/>
        </w:rPr>
        <w:t xml:space="preserve"> </w:t>
      </w:r>
      <w:r w:rsidRPr="00FB328C">
        <w:rPr>
          <w:color w:val="auto"/>
        </w:rPr>
        <w:t>want</w:t>
      </w:r>
      <w:r w:rsidR="00AC5C50">
        <w:rPr>
          <w:color w:val="auto"/>
        </w:rPr>
        <w:t xml:space="preserve"> </w:t>
      </w:r>
      <w:r w:rsidRPr="00FB328C">
        <w:rPr>
          <w:color w:val="auto"/>
        </w:rPr>
        <w:t>and</w:t>
      </w:r>
      <w:r w:rsidR="00AC5C50">
        <w:rPr>
          <w:color w:val="auto"/>
        </w:rPr>
        <w:t xml:space="preserve"> </w:t>
      </w:r>
      <w:r w:rsidRPr="00FB328C">
        <w:rPr>
          <w:color w:val="auto"/>
        </w:rPr>
        <w:t>they</w:t>
      </w:r>
      <w:r w:rsidR="00AC5C50">
        <w:rPr>
          <w:color w:val="auto"/>
        </w:rPr>
        <w:t xml:space="preserve"> </w:t>
      </w:r>
      <w:r w:rsidRPr="00FB328C">
        <w:rPr>
          <w:color w:val="auto"/>
        </w:rPr>
        <w:t>ignore</w:t>
      </w:r>
      <w:r w:rsidR="00AC5C50">
        <w:rPr>
          <w:color w:val="auto"/>
        </w:rPr>
        <w:t xml:space="preserve"> </w:t>
      </w:r>
      <w:r w:rsidRPr="00FB328C">
        <w:rPr>
          <w:color w:val="auto"/>
        </w:rPr>
        <w:t>it.</w:t>
      </w:r>
    </w:p>
    <w:p w14:paraId="2DFDDAA0" w14:textId="665F6B39"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nonprofit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56481878" w14:textId="2B93FD4E" w:rsidR="002C3D78" w:rsidRDefault="00486CCA" w:rsidP="00486CCA">
      <w:pPr>
        <w:pStyle w:val="GivingReportDirectQuote"/>
        <w:rPr>
          <w:color w:val="auto"/>
        </w:rPr>
      </w:pPr>
      <w:r w:rsidRPr="00FB328C">
        <w:rPr>
          <w:color w:val="auto"/>
        </w:rPr>
        <w:t>…</w:t>
      </w:r>
      <w:r w:rsidR="00AC5C50">
        <w:rPr>
          <w:color w:val="auto"/>
        </w:rPr>
        <w:t xml:space="preserve"> </w:t>
      </w:r>
      <w:r w:rsidRPr="00FB328C">
        <w:rPr>
          <w:color w:val="auto"/>
        </w:rPr>
        <w:t>hypothetically,</w:t>
      </w:r>
      <w:r w:rsidR="00AC5C50">
        <w:rPr>
          <w:color w:val="auto"/>
        </w:rPr>
        <w:t xml:space="preserve"> </w:t>
      </w:r>
      <w:r w:rsidRPr="00FB328C">
        <w:rPr>
          <w:color w:val="auto"/>
        </w:rPr>
        <w:t>if</w:t>
      </w:r>
      <w:r w:rsidR="00AC5C50">
        <w:rPr>
          <w:color w:val="auto"/>
        </w:rPr>
        <w:t xml:space="preserve"> </w:t>
      </w:r>
      <w:r w:rsidRPr="00FB328C">
        <w:rPr>
          <w:color w:val="auto"/>
        </w:rPr>
        <w:t>we</w:t>
      </w:r>
      <w:r w:rsidR="00AC5C50">
        <w:rPr>
          <w:color w:val="auto"/>
        </w:rPr>
        <w:t xml:space="preserve"> </w:t>
      </w:r>
      <w:r w:rsidRPr="00FB328C">
        <w:rPr>
          <w:color w:val="auto"/>
        </w:rPr>
        <w:t>knew</w:t>
      </w:r>
      <w:r w:rsidR="00AC5C50">
        <w:rPr>
          <w:color w:val="auto"/>
        </w:rPr>
        <w:t xml:space="preserve"> </w:t>
      </w:r>
      <w:r w:rsidRPr="00FB328C">
        <w:rPr>
          <w:color w:val="auto"/>
        </w:rPr>
        <w:t>that</w:t>
      </w:r>
      <w:r w:rsidR="00AC5C50">
        <w:rPr>
          <w:color w:val="auto"/>
        </w:rPr>
        <w:t xml:space="preserve"> </w:t>
      </w:r>
      <w:r w:rsidRPr="00FB328C">
        <w:rPr>
          <w:color w:val="auto"/>
        </w:rPr>
        <w:t>the</w:t>
      </w:r>
      <w:r w:rsidR="00AC5C50">
        <w:rPr>
          <w:color w:val="auto"/>
        </w:rPr>
        <w:t xml:space="preserve"> </w:t>
      </w:r>
      <w:r w:rsidRPr="00FB328C">
        <w:rPr>
          <w:color w:val="auto"/>
        </w:rPr>
        <w:t>highest</w:t>
      </w:r>
      <w:r w:rsidR="00AC5C50">
        <w:rPr>
          <w:color w:val="auto"/>
        </w:rPr>
        <w:t xml:space="preserve"> </w:t>
      </w:r>
      <w:r w:rsidRPr="00FB328C">
        <w:rPr>
          <w:color w:val="auto"/>
        </w:rPr>
        <w:t>return</w:t>
      </w:r>
      <w:r w:rsidR="00AC5C50">
        <w:rPr>
          <w:color w:val="auto"/>
        </w:rPr>
        <w:t xml:space="preserve"> </w:t>
      </w:r>
      <w:r w:rsidRPr="00FB328C">
        <w:rPr>
          <w:color w:val="auto"/>
        </w:rPr>
        <w:t>on</w:t>
      </w:r>
      <w:r w:rsidR="00AC5C50">
        <w:rPr>
          <w:color w:val="auto"/>
        </w:rPr>
        <w:t xml:space="preserve"> </w:t>
      </w:r>
      <w:r w:rsidRPr="00FB328C">
        <w:rPr>
          <w:color w:val="auto"/>
        </w:rPr>
        <w:t>philanthropic</w:t>
      </w:r>
      <w:r w:rsidR="00AC5C50">
        <w:rPr>
          <w:color w:val="auto"/>
        </w:rPr>
        <w:t xml:space="preserve"> </w:t>
      </w:r>
      <w:r w:rsidRPr="00FB328C">
        <w:rPr>
          <w:color w:val="auto"/>
        </w:rPr>
        <w:t>dollars</w:t>
      </w:r>
      <w:r w:rsidR="00AC5C50">
        <w:rPr>
          <w:color w:val="auto"/>
        </w:rPr>
        <w:t xml:space="preserve"> </w:t>
      </w:r>
      <w:r w:rsidRPr="00FB328C">
        <w:rPr>
          <w:color w:val="auto"/>
        </w:rPr>
        <w:t>was</w:t>
      </w:r>
      <w:r w:rsidR="00AC5C50">
        <w:rPr>
          <w:color w:val="auto"/>
        </w:rPr>
        <w:t xml:space="preserve"> </w:t>
      </w:r>
      <w:r w:rsidRPr="00FB328C">
        <w:rPr>
          <w:color w:val="auto"/>
        </w:rPr>
        <w:t>in</w:t>
      </w:r>
      <w:r w:rsidR="00AC5C50">
        <w:rPr>
          <w:color w:val="auto"/>
        </w:rPr>
        <w:t xml:space="preserve"> </w:t>
      </w:r>
      <w:r w:rsidRPr="00FB328C">
        <w:rPr>
          <w:color w:val="auto"/>
        </w:rPr>
        <w:t>clean</w:t>
      </w:r>
      <w:r w:rsidR="00AC5C50">
        <w:rPr>
          <w:color w:val="auto"/>
        </w:rPr>
        <w:t xml:space="preserve"> </w:t>
      </w:r>
      <w:r w:rsidRPr="00FB328C">
        <w:rPr>
          <w:color w:val="auto"/>
        </w:rPr>
        <w:t>water</w:t>
      </w:r>
      <w:r w:rsidR="00AC5C50">
        <w:rPr>
          <w:color w:val="auto"/>
        </w:rPr>
        <w:t xml:space="preserve"> </w:t>
      </w:r>
      <w:r w:rsidRPr="00FB328C">
        <w:rPr>
          <w:color w:val="auto"/>
        </w:rPr>
        <w:t>in</w:t>
      </w:r>
      <w:r w:rsidR="00AC5C50">
        <w:rPr>
          <w:color w:val="auto"/>
        </w:rPr>
        <w:t xml:space="preserve"> </w:t>
      </w:r>
      <w:r w:rsidRPr="00FB328C">
        <w:rPr>
          <w:color w:val="auto"/>
        </w:rPr>
        <w:t>developing</w:t>
      </w:r>
      <w:r w:rsidR="00AC5C50">
        <w:rPr>
          <w:color w:val="auto"/>
        </w:rPr>
        <w:t xml:space="preserve"> </w:t>
      </w:r>
      <w:r w:rsidRPr="00FB328C">
        <w:rPr>
          <w:color w:val="auto"/>
        </w:rPr>
        <w:t>countries</w:t>
      </w:r>
      <w:r w:rsidR="00AC5C50">
        <w:rPr>
          <w:color w:val="auto"/>
        </w:rPr>
        <w:t xml:space="preserve"> </w:t>
      </w:r>
      <w:r w:rsidRPr="00FB328C">
        <w:rPr>
          <w:color w:val="auto"/>
        </w:rPr>
        <w:t>by</w:t>
      </w:r>
      <w:r w:rsidR="00AC5C50">
        <w:rPr>
          <w:color w:val="auto"/>
        </w:rPr>
        <w:t xml:space="preserve"> </w:t>
      </w:r>
      <w:r w:rsidRPr="00FB328C">
        <w:rPr>
          <w:color w:val="auto"/>
        </w:rPr>
        <w:t>miles</w:t>
      </w:r>
      <w:r w:rsidR="00AC5C50">
        <w:rPr>
          <w:color w:val="auto"/>
        </w:rPr>
        <w:t xml:space="preserve"> </w:t>
      </w:r>
      <w:r w:rsidRPr="00FB328C">
        <w:rPr>
          <w:color w:val="auto"/>
        </w:rPr>
        <w:t>…</w:t>
      </w:r>
      <w:r w:rsidR="00AC5C50">
        <w:rPr>
          <w:color w:val="auto"/>
        </w:rPr>
        <w:t xml:space="preserve"> </w:t>
      </w:r>
      <w:r w:rsidRPr="00FB328C">
        <w:rPr>
          <w:color w:val="auto"/>
        </w:rPr>
        <w:t>that</w:t>
      </w:r>
      <w:r w:rsidR="00AC5C50">
        <w:rPr>
          <w:color w:val="auto"/>
        </w:rPr>
        <w:t xml:space="preserve"> </w:t>
      </w:r>
      <w:r w:rsidRPr="00FB328C">
        <w:rPr>
          <w:color w:val="auto"/>
        </w:rPr>
        <w:t>is</w:t>
      </w:r>
      <w:r w:rsidR="00AC5C50">
        <w:rPr>
          <w:color w:val="auto"/>
        </w:rPr>
        <w:t xml:space="preserve"> </w:t>
      </w:r>
      <w:r w:rsidRPr="00FB328C">
        <w:rPr>
          <w:color w:val="auto"/>
        </w:rPr>
        <w:t>really</w:t>
      </w:r>
      <w:r w:rsidR="00AC5C50">
        <w:rPr>
          <w:color w:val="auto"/>
        </w:rPr>
        <w:t xml:space="preserve"> </w:t>
      </w:r>
      <w:r w:rsidRPr="00FB328C">
        <w:rPr>
          <w:color w:val="auto"/>
        </w:rPr>
        <w:t>useful</w:t>
      </w:r>
      <w:r w:rsidR="00AC5C50">
        <w:rPr>
          <w:color w:val="auto"/>
        </w:rPr>
        <w:t xml:space="preserve"> </w:t>
      </w:r>
      <w:r w:rsidRPr="00FB328C">
        <w:rPr>
          <w:color w:val="auto"/>
        </w:rPr>
        <w:t>information</w:t>
      </w:r>
      <w:r w:rsidR="00AC5C50">
        <w:rPr>
          <w:color w:val="auto"/>
        </w:rPr>
        <w:t xml:space="preserve"> </w:t>
      </w:r>
      <w:r w:rsidRPr="00FB328C">
        <w:rPr>
          <w:color w:val="auto"/>
        </w:rPr>
        <w:t>at</w:t>
      </w:r>
      <w:r w:rsidR="00AC5C50">
        <w:rPr>
          <w:color w:val="auto"/>
        </w:rPr>
        <w:t xml:space="preserve"> </w:t>
      </w:r>
      <w:r w:rsidRPr="00FB328C">
        <w:rPr>
          <w:color w:val="auto"/>
        </w:rPr>
        <w:t>a</w:t>
      </w:r>
      <w:r w:rsidR="00AC5C50">
        <w:rPr>
          <w:color w:val="auto"/>
        </w:rPr>
        <w:t xml:space="preserve"> </w:t>
      </w:r>
      <w:r w:rsidRPr="00FB328C">
        <w:rPr>
          <w:color w:val="auto"/>
        </w:rPr>
        <w:t>high</w:t>
      </w:r>
      <w:r w:rsidR="00AC5C50">
        <w:rPr>
          <w:color w:val="auto"/>
        </w:rPr>
        <w:t xml:space="preserve"> </w:t>
      </w:r>
      <w:r w:rsidRPr="00FB328C">
        <w:rPr>
          <w:color w:val="auto"/>
        </w:rPr>
        <w:t>level.</w:t>
      </w:r>
      <w:r w:rsidR="00AC5C50">
        <w:rPr>
          <w:color w:val="auto"/>
        </w:rPr>
        <w:t xml:space="preserve"> </w:t>
      </w:r>
      <w:r w:rsidRPr="00FB328C">
        <w:rPr>
          <w:color w:val="auto"/>
        </w:rPr>
        <w:t>But</w:t>
      </w:r>
      <w:r w:rsidR="00AC5C50">
        <w:rPr>
          <w:color w:val="auto"/>
        </w:rPr>
        <w:t xml:space="preserve"> </w:t>
      </w: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an</w:t>
      </w:r>
      <w:r w:rsidR="00AC5C50">
        <w:rPr>
          <w:color w:val="auto"/>
        </w:rPr>
        <w:t xml:space="preserve"> </w:t>
      </w:r>
      <w:r w:rsidRPr="00FB328C">
        <w:rPr>
          <w:color w:val="auto"/>
        </w:rPr>
        <w:t>individual</w:t>
      </w:r>
      <w:r w:rsidR="00AC5C50">
        <w:rPr>
          <w:color w:val="auto"/>
        </w:rPr>
        <w:t xml:space="preserve"> </w:t>
      </w:r>
      <w:r w:rsidRPr="00FB328C">
        <w:rPr>
          <w:color w:val="auto"/>
        </w:rPr>
        <w:t>organisation,</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we’ll</w:t>
      </w:r>
      <w:r w:rsidR="00AC5C50">
        <w:rPr>
          <w:color w:val="auto"/>
        </w:rPr>
        <w:t xml:space="preserve"> </w:t>
      </w:r>
      <w:r w:rsidRPr="00FB328C">
        <w:rPr>
          <w:color w:val="auto"/>
        </w:rPr>
        <w:t>use</w:t>
      </w:r>
      <w:r w:rsidR="00AC5C50">
        <w:rPr>
          <w:color w:val="auto"/>
        </w:rPr>
        <w:t xml:space="preserve"> </w:t>
      </w:r>
      <w:r w:rsidRPr="00FB328C">
        <w:rPr>
          <w:color w:val="auto"/>
        </w:rPr>
        <w:t>the</w:t>
      </w:r>
      <w:r w:rsidR="00AC5C50">
        <w:rPr>
          <w:color w:val="auto"/>
        </w:rPr>
        <w:t xml:space="preserve"> </w:t>
      </w:r>
      <w:r w:rsidRPr="00FB328C">
        <w:rPr>
          <w:color w:val="auto"/>
        </w:rPr>
        <w:t>old</w:t>
      </w:r>
      <w:r w:rsidR="00AC5C50">
        <w:rPr>
          <w:color w:val="auto"/>
        </w:rPr>
        <w:t xml:space="preserve"> </w:t>
      </w:r>
      <w:r w:rsidRPr="00FB328C">
        <w:rPr>
          <w:color w:val="auto"/>
        </w:rPr>
        <w:t>fashioned</w:t>
      </w:r>
      <w:r w:rsidR="00AC5C50">
        <w:rPr>
          <w:color w:val="auto"/>
        </w:rPr>
        <w:t xml:space="preserve"> </w:t>
      </w:r>
      <w:r w:rsidRPr="00FB328C">
        <w:rPr>
          <w:color w:val="auto"/>
        </w:rPr>
        <w:t>way</w:t>
      </w:r>
      <w:r w:rsidR="00AC5C50">
        <w:rPr>
          <w:color w:val="auto"/>
        </w:rPr>
        <w:t xml:space="preserve"> </w:t>
      </w:r>
      <w:r w:rsidRPr="00FB328C">
        <w:rPr>
          <w:color w:val="auto"/>
        </w:rPr>
        <w:t>of</w:t>
      </w:r>
      <w:r w:rsidR="00AC5C50">
        <w:rPr>
          <w:color w:val="auto"/>
        </w:rPr>
        <w:t xml:space="preserve"> </w:t>
      </w:r>
      <w:r w:rsidRPr="00FB328C">
        <w:rPr>
          <w:color w:val="auto"/>
        </w:rPr>
        <w:t>looking</w:t>
      </w:r>
      <w:r w:rsidR="00AC5C50">
        <w:rPr>
          <w:color w:val="auto"/>
        </w:rPr>
        <w:t xml:space="preserve"> </w:t>
      </w:r>
      <w:r w:rsidRPr="00FB328C">
        <w:rPr>
          <w:color w:val="auto"/>
        </w:rPr>
        <w:t>people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eye</w:t>
      </w:r>
      <w:r w:rsidR="00AC5C50">
        <w:rPr>
          <w:color w:val="auto"/>
        </w:rPr>
        <w:t xml:space="preserve"> </w:t>
      </w:r>
      <w:r w:rsidRPr="00FB328C">
        <w:rPr>
          <w:color w:val="auto"/>
        </w:rPr>
        <w:t>and</w:t>
      </w:r>
      <w:r w:rsidR="00AC5C50">
        <w:rPr>
          <w:color w:val="auto"/>
        </w:rPr>
        <w:t xml:space="preserve"> </w:t>
      </w:r>
      <w:r w:rsidRPr="00FB328C">
        <w:rPr>
          <w:color w:val="auto"/>
        </w:rPr>
        <w:t>talking</w:t>
      </w:r>
      <w:r w:rsidR="00AC5C50">
        <w:rPr>
          <w:color w:val="auto"/>
        </w:rPr>
        <w:t xml:space="preserve"> </w:t>
      </w:r>
      <w:r w:rsidRPr="00FB328C">
        <w:rPr>
          <w:color w:val="auto"/>
        </w:rPr>
        <w:t>to</w:t>
      </w:r>
      <w:r w:rsidR="00AC5C50">
        <w:rPr>
          <w:color w:val="auto"/>
        </w:rPr>
        <w:t xml:space="preserve"> </w:t>
      </w:r>
      <w:r w:rsidRPr="00FB328C">
        <w:rPr>
          <w:color w:val="auto"/>
        </w:rPr>
        <w:t>them</w:t>
      </w:r>
      <w:r w:rsidR="00AC5C50">
        <w:rPr>
          <w:color w:val="auto"/>
        </w:rPr>
        <w:t xml:space="preserve"> </w:t>
      </w:r>
      <w:r w:rsidRPr="00FB328C">
        <w:rPr>
          <w:color w:val="auto"/>
        </w:rPr>
        <w:t>and</w:t>
      </w:r>
      <w:r w:rsidR="00AC5C50">
        <w:rPr>
          <w:color w:val="auto"/>
        </w:rPr>
        <w:t xml:space="preserve"> </w:t>
      </w:r>
      <w:r w:rsidRPr="00FB328C">
        <w:rPr>
          <w:color w:val="auto"/>
        </w:rPr>
        <w:t>forming</w:t>
      </w:r>
      <w:r w:rsidR="00AC5C50">
        <w:rPr>
          <w:color w:val="auto"/>
        </w:rPr>
        <w:t xml:space="preserve"> </w:t>
      </w:r>
      <w:r w:rsidRPr="00FB328C">
        <w:rPr>
          <w:color w:val="auto"/>
        </w:rPr>
        <w:t>a</w:t>
      </w:r>
      <w:r w:rsidR="00AC5C50">
        <w:rPr>
          <w:color w:val="auto"/>
        </w:rPr>
        <w:t xml:space="preserve"> </w:t>
      </w:r>
      <w:r w:rsidRPr="00FB328C">
        <w:rPr>
          <w:color w:val="auto"/>
        </w:rPr>
        <w:t>view</w:t>
      </w:r>
      <w:r w:rsidR="00AC5C50">
        <w:rPr>
          <w:color w:val="auto"/>
        </w:rPr>
        <w:t xml:space="preserve"> </w:t>
      </w:r>
      <w:r w:rsidRPr="00FB328C">
        <w:rPr>
          <w:color w:val="auto"/>
        </w:rPr>
        <w:t>about</w:t>
      </w:r>
      <w:r w:rsidR="00AC5C50">
        <w:rPr>
          <w:color w:val="auto"/>
        </w:rPr>
        <w:t xml:space="preserve"> </w:t>
      </w:r>
      <w:r w:rsidRPr="00FB328C">
        <w:rPr>
          <w:color w:val="auto"/>
        </w:rPr>
        <w:t>their</w:t>
      </w:r>
      <w:r w:rsidR="00AC5C50">
        <w:rPr>
          <w:color w:val="auto"/>
        </w:rPr>
        <w:t xml:space="preserve"> </w:t>
      </w:r>
      <w:r w:rsidRPr="00FB328C">
        <w:rPr>
          <w:color w:val="auto"/>
        </w:rPr>
        <w:t>character</w:t>
      </w:r>
      <w:r w:rsidR="00AC5C50">
        <w:rPr>
          <w:color w:val="auto"/>
        </w:rPr>
        <w:t xml:space="preserve"> </w:t>
      </w:r>
      <w:r w:rsidRPr="00FB328C">
        <w:rPr>
          <w:color w:val="auto"/>
        </w:rPr>
        <w:t>and</w:t>
      </w:r>
      <w:r w:rsidR="00AC5C50">
        <w:rPr>
          <w:color w:val="auto"/>
        </w:rPr>
        <w:t xml:space="preserve"> </w:t>
      </w:r>
      <w:r w:rsidRPr="00FB328C">
        <w:rPr>
          <w:color w:val="auto"/>
        </w:rPr>
        <w:t>capability.</w:t>
      </w:r>
    </w:p>
    <w:p w14:paraId="5675FC25" w14:textId="4B402A22"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philanthropist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2CB8513C" w14:textId="27CFE29E" w:rsidR="00486CCA" w:rsidRPr="00FB328C" w:rsidRDefault="00486CCA" w:rsidP="00486CCA">
      <w:pPr>
        <w:pStyle w:val="Heading4"/>
        <w:rPr>
          <w:color w:val="auto"/>
        </w:rPr>
      </w:pPr>
      <w:r w:rsidRPr="00FB328C">
        <w:rPr>
          <w:color w:val="auto"/>
        </w:rPr>
        <w:t>Future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opportunities</w:t>
      </w:r>
      <w:r w:rsidR="00AC5C50">
        <w:rPr>
          <w:color w:val="auto"/>
        </w:rPr>
        <w:t xml:space="preserve"> </w:t>
      </w:r>
      <w:r w:rsidRPr="00FB328C">
        <w:rPr>
          <w:color w:val="auto"/>
        </w:rPr>
        <w:t>to</w:t>
      </w:r>
      <w:r w:rsidR="00AC5C50">
        <w:rPr>
          <w:color w:val="auto"/>
        </w:rPr>
        <w:t xml:space="preserve"> </w:t>
      </w:r>
      <w:r w:rsidRPr="00FB328C">
        <w:rPr>
          <w:color w:val="auto"/>
        </w:rPr>
        <w:t>grow</w:t>
      </w:r>
      <w:r w:rsidR="00AC5C50">
        <w:rPr>
          <w:color w:val="auto"/>
        </w:rPr>
        <w:t xml:space="preserve"> </w:t>
      </w:r>
      <w:r w:rsidRPr="00FB328C">
        <w:rPr>
          <w:color w:val="auto"/>
        </w:rPr>
        <w:t>the</w:t>
      </w:r>
      <w:r w:rsidR="00AC5C50">
        <w:rPr>
          <w:color w:val="auto"/>
        </w:rPr>
        <w:t xml:space="preserve"> </w:t>
      </w:r>
      <w:r w:rsidRPr="00FB328C">
        <w:rPr>
          <w:color w:val="auto"/>
        </w:rPr>
        <w:t>impact</w:t>
      </w:r>
      <w:r w:rsidR="00AC5C50">
        <w:rPr>
          <w:color w:val="auto"/>
        </w:rPr>
        <w:t xml:space="preserve"> </w:t>
      </w:r>
      <w:r w:rsidRPr="00FB328C">
        <w:rPr>
          <w:color w:val="auto"/>
        </w:rPr>
        <w:t>of</w:t>
      </w:r>
      <w:r w:rsidR="00AC5C50">
        <w:rPr>
          <w:color w:val="auto"/>
        </w:rPr>
        <w:t xml:space="preserve"> </w:t>
      </w:r>
      <w:r w:rsidRPr="00FB328C">
        <w:rPr>
          <w:color w:val="auto"/>
        </w:rPr>
        <w:t>giving</w:t>
      </w:r>
    </w:p>
    <w:p w14:paraId="6997E91D" w14:textId="5414E7FB" w:rsidR="002C3D78" w:rsidRDefault="00486CCA" w:rsidP="00486CCA">
      <w:pPr>
        <w:rPr>
          <w:color w:val="auto"/>
        </w:rPr>
      </w:pPr>
      <w:r w:rsidRPr="00FB328C">
        <w:rPr>
          <w:color w:val="auto"/>
        </w:rPr>
        <w:t>With</w:t>
      </w:r>
      <w:r w:rsidR="00AC5C50">
        <w:rPr>
          <w:color w:val="auto"/>
        </w:rPr>
        <w:t xml:space="preserve"> </w:t>
      </w:r>
      <w:r w:rsidRPr="00FB328C">
        <w:rPr>
          <w:color w:val="auto"/>
        </w:rPr>
        <w:t>regard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understand</w:t>
      </w:r>
      <w:r w:rsidR="00AC5C50">
        <w:rPr>
          <w:color w:val="auto"/>
        </w:rPr>
        <w:t xml:space="preserve"> </w:t>
      </w:r>
      <w:r w:rsidRPr="00FB328C">
        <w:rPr>
          <w:color w:val="auto"/>
        </w:rPr>
        <w:t>and</w:t>
      </w:r>
      <w:r w:rsidR="00AC5C50">
        <w:rPr>
          <w:color w:val="auto"/>
        </w:rPr>
        <w:t xml:space="preserve"> </w:t>
      </w:r>
      <w:r w:rsidRPr="00FB328C">
        <w:rPr>
          <w:color w:val="auto"/>
        </w:rPr>
        <w:t>drive</w:t>
      </w:r>
      <w:r w:rsidR="00AC5C50">
        <w:rPr>
          <w:color w:val="auto"/>
        </w:rPr>
        <w:t xml:space="preserve"> </w:t>
      </w:r>
      <w:r w:rsidRPr="00FB328C">
        <w:rPr>
          <w:color w:val="auto"/>
        </w:rPr>
        <w:t>social</w:t>
      </w:r>
      <w:r w:rsidR="00AC5C50">
        <w:rPr>
          <w:color w:val="auto"/>
        </w:rPr>
        <w:t xml:space="preserve"> </w:t>
      </w:r>
      <w:r w:rsidRPr="00FB328C">
        <w:rPr>
          <w:color w:val="auto"/>
        </w:rPr>
        <w:t>impacts,</w:t>
      </w:r>
      <w:r w:rsidR="00AC5C50">
        <w:rPr>
          <w:color w:val="auto"/>
        </w:rPr>
        <w:t xml:space="preserve"> </w:t>
      </w:r>
      <w:r w:rsidRPr="00FB328C">
        <w:rPr>
          <w:color w:val="auto"/>
        </w:rPr>
        <w:t>participants</w:t>
      </w:r>
      <w:r w:rsidR="00AC5C50">
        <w:rPr>
          <w:color w:val="auto"/>
        </w:rPr>
        <w:t xml:space="preserve"> </w:t>
      </w:r>
      <w:r w:rsidRPr="00FB328C">
        <w:rPr>
          <w:color w:val="auto"/>
        </w:rPr>
        <w:t>cited</w:t>
      </w:r>
      <w:r w:rsidR="00AC5C50">
        <w:rPr>
          <w:color w:val="auto"/>
        </w:rPr>
        <w:t xml:space="preserve"> </w:t>
      </w:r>
      <w:r w:rsidRPr="00FB328C">
        <w:rPr>
          <w:color w:val="auto"/>
        </w:rPr>
        <w:t>examples</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tools</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this</w:t>
      </w:r>
      <w:r w:rsidR="00AC5C50">
        <w:rPr>
          <w:color w:val="auto"/>
        </w:rPr>
        <w:t xml:space="preserve"> </w:t>
      </w:r>
      <w:r w:rsidRPr="00FB328C">
        <w:rPr>
          <w:color w:val="auto"/>
        </w:rPr>
        <w:t>kind</w:t>
      </w:r>
      <w:r w:rsidR="00AC5C50">
        <w:rPr>
          <w:color w:val="auto"/>
        </w:rPr>
        <w:t xml:space="preserve"> </w:t>
      </w:r>
      <w:r w:rsidRPr="00FB328C">
        <w:rPr>
          <w:color w:val="auto"/>
        </w:rPr>
        <w:t>of</w:t>
      </w:r>
      <w:r w:rsidR="00AC5C50">
        <w:rPr>
          <w:color w:val="auto"/>
        </w:rPr>
        <w:t xml:space="preserve"> </w:t>
      </w:r>
      <w:r w:rsidRPr="00FB328C">
        <w:rPr>
          <w:color w:val="auto"/>
        </w:rPr>
        <w:t>work.</w:t>
      </w:r>
    </w:p>
    <w:p w14:paraId="68781CD9" w14:textId="74105C05" w:rsidR="002C3D78" w:rsidRDefault="00486CCA" w:rsidP="00486CCA">
      <w:pPr>
        <w:pStyle w:val="GivingReportDirectQuote"/>
        <w:rPr>
          <w:color w:val="auto"/>
        </w:rPr>
      </w:pP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important]</w:t>
      </w:r>
      <w:r w:rsidR="00AC5C50">
        <w:rPr>
          <w:color w:val="auto"/>
        </w:rPr>
        <w:t xml:space="preserve"> </w:t>
      </w:r>
      <w:r w:rsidRPr="00FB328C">
        <w:rPr>
          <w:color w:val="auto"/>
        </w:rPr>
        <w:t>to</w:t>
      </w:r>
      <w:r w:rsidR="00AC5C50">
        <w:rPr>
          <w:color w:val="auto"/>
        </w:rPr>
        <w:t xml:space="preserve"> </w:t>
      </w:r>
      <w:r w:rsidRPr="00FB328C">
        <w:rPr>
          <w:color w:val="auto"/>
        </w:rPr>
        <w:t>help</w:t>
      </w:r>
      <w:r w:rsidR="00AC5C50">
        <w:rPr>
          <w:color w:val="auto"/>
        </w:rPr>
        <w:t xml:space="preserve"> </w:t>
      </w:r>
      <w:r w:rsidRPr="00FB328C">
        <w:rPr>
          <w:color w:val="auto"/>
        </w:rPr>
        <w:t>grantmakers</w:t>
      </w:r>
      <w:r w:rsidR="00AC5C50">
        <w:rPr>
          <w:color w:val="auto"/>
        </w:rPr>
        <w:t xml:space="preserve"> </w:t>
      </w:r>
      <w:r w:rsidRPr="00FB328C">
        <w:rPr>
          <w:color w:val="auto"/>
        </w:rPr>
        <w:t>to</w:t>
      </w:r>
      <w:r w:rsidR="00AC5C50">
        <w:rPr>
          <w:color w:val="auto"/>
        </w:rPr>
        <w:t xml:space="preserve"> </w:t>
      </w:r>
      <w:r w:rsidRPr="00FB328C">
        <w:rPr>
          <w:color w:val="auto"/>
        </w:rPr>
        <w:t>benchmark</w:t>
      </w:r>
      <w:r w:rsidR="00AC5C50">
        <w:rPr>
          <w:color w:val="auto"/>
        </w:rPr>
        <w:t xml:space="preserve"> </w:t>
      </w:r>
      <w:r w:rsidRPr="00FB328C">
        <w:rPr>
          <w:color w:val="auto"/>
        </w:rPr>
        <w:t>not</w:t>
      </w:r>
      <w:r w:rsidR="00AC5C50">
        <w:rPr>
          <w:color w:val="auto"/>
        </w:rPr>
        <w:t xml:space="preserve"> </w:t>
      </w:r>
      <w:r w:rsidRPr="00FB328C">
        <w:rPr>
          <w:color w:val="auto"/>
        </w:rPr>
        <w:t>just</w:t>
      </w:r>
      <w:r w:rsidR="00AC5C50">
        <w:rPr>
          <w:color w:val="auto"/>
        </w:rPr>
        <w:t xml:space="preserve"> </w:t>
      </w:r>
      <w:r w:rsidRPr="00FB328C">
        <w:rPr>
          <w:color w:val="auto"/>
        </w:rPr>
        <w:t>against</w:t>
      </w:r>
      <w:r w:rsidR="00AC5C50">
        <w:rPr>
          <w:color w:val="auto"/>
        </w:rPr>
        <w:t xml:space="preserve"> </w:t>
      </w:r>
      <w:r w:rsidRPr="00FB328C">
        <w:rPr>
          <w:color w:val="auto"/>
        </w:rPr>
        <w:t>their</w:t>
      </w:r>
      <w:r w:rsidR="00AC5C50">
        <w:rPr>
          <w:color w:val="auto"/>
        </w:rPr>
        <w:t xml:space="preserve"> </w:t>
      </w:r>
      <w:r w:rsidRPr="00FB328C">
        <w:rPr>
          <w:color w:val="auto"/>
        </w:rPr>
        <w:t>own</w:t>
      </w:r>
      <w:r w:rsidR="00AC5C50">
        <w:rPr>
          <w:color w:val="auto"/>
        </w:rPr>
        <w:t xml:space="preserve"> </w:t>
      </w:r>
      <w:r w:rsidRPr="00FB328C">
        <w:rPr>
          <w:color w:val="auto"/>
        </w:rPr>
        <w:t>type.</w:t>
      </w:r>
      <w:r w:rsidR="00AC5C50">
        <w:rPr>
          <w:color w:val="auto"/>
        </w:rPr>
        <w:t xml:space="preserve"> </w:t>
      </w:r>
      <w:r w:rsidRPr="00FB328C">
        <w:rPr>
          <w:color w:val="auto"/>
        </w:rPr>
        <w:t>So</w:t>
      </w:r>
      <w:r w:rsidR="00AC5C50">
        <w:rPr>
          <w:color w:val="auto"/>
        </w:rPr>
        <w:t xml:space="preserve"> </w:t>
      </w:r>
      <w:r w:rsidRPr="00FB328C">
        <w:rPr>
          <w:color w:val="auto"/>
        </w:rPr>
        <w:t>it</w:t>
      </w:r>
      <w:r w:rsidR="00AC5C50">
        <w:rPr>
          <w:color w:val="auto"/>
        </w:rPr>
        <w:t xml:space="preserve"> </w:t>
      </w:r>
      <w:r w:rsidRPr="00FB328C">
        <w:rPr>
          <w:color w:val="auto"/>
        </w:rPr>
        <w:t>might</w:t>
      </w:r>
      <w:r w:rsidR="00AC5C50">
        <w:rPr>
          <w:color w:val="auto"/>
        </w:rPr>
        <w:t xml:space="preserve"> </w:t>
      </w:r>
      <w:r w:rsidRPr="00FB328C">
        <w:rPr>
          <w:color w:val="auto"/>
        </w:rPr>
        <w:t>be</w:t>
      </w:r>
      <w:r w:rsidR="00AC5C50">
        <w:rPr>
          <w:color w:val="auto"/>
        </w:rPr>
        <w:t xml:space="preserve"> </w:t>
      </w:r>
      <w:r w:rsidRPr="00FB328C">
        <w:rPr>
          <w:color w:val="auto"/>
        </w:rPr>
        <w:t>how</w:t>
      </w:r>
      <w:r w:rsidR="00AC5C50">
        <w:rPr>
          <w:color w:val="auto"/>
        </w:rPr>
        <w:t xml:space="preserve"> </w:t>
      </w:r>
      <w:r w:rsidRPr="00FB328C">
        <w:rPr>
          <w:color w:val="auto"/>
        </w:rPr>
        <w:t>do</w:t>
      </w:r>
      <w:r w:rsidR="00AC5C50">
        <w:rPr>
          <w:color w:val="auto"/>
        </w:rPr>
        <w:t xml:space="preserve"> </w:t>
      </w:r>
      <w:r w:rsidRPr="00FB328C">
        <w:rPr>
          <w:color w:val="auto"/>
        </w:rPr>
        <w:t>I</w:t>
      </w:r>
      <w:r w:rsidR="00AC5C50">
        <w:rPr>
          <w:color w:val="auto"/>
        </w:rPr>
        <w:t xml:space="preserve"> </w:t>
      </w:r>
      <w:r w:rsidRPr="00FB328C">
        <w:rPr>
          <w:color w:val="auto"/>
        </w:rPr>
        <w:t>compare</w:t>
      </w:r>
      <w:r w:rsidR="00AC5C50">
        <w:rPr>
          <w:color w:val="auto"/>
        </w:rPr>
        <w:t xml:space="preserve"> </w:t>
      </w:r>
      <w:r w:rsidRPr="00FB328C">
        <w:rPr>
          <w:color w:val="auto"/>
        </w:rPr>
        <w:t>to</w:t>
      </w:r>
      <w:r w:rsidR="00AC5C50">
        <w:rPr>
          <w:color w:val="auto"/>
        </w:rPr>
        <w:t xml:space="preserve"> </w:t>
      </w:r>
      <w:r w:rsidRPr="00FB328C">
        <w:rPr>
          <w:color w:val="auto"/>
        </w:rPr>
        <w:t>other</w:t>
      </w:r>
      <w:r w:rsidR="00AC5C50">
        <w:rPr>
          <w:color w:val="auto"/>
        </w:rPr>
        <w:t xml:space="preserve"> </w:t>
      </w:r>
      <w:r w:rsidRPr="00FB328C">
        <w:rPr>
          <w:color w:val="auto"/>
        </w:rPr>
        <w:t>philanthropic</w:t>
      </w:r>
      <w:r w:rsidR="00AC5C50">
        <w:rPr>
          <w:color w:val="auto"/>
        </w:rPr>
        <w:t xml:space="preserve"> </w:t>
      </w:r>
      <w:r w:rsidRPr="00FB328C">
        <w:rPr>
          <w:color w:val="auto"/>
        </w:rPr>
        <w:t>organisations,</w:t>
      </w:r>
      <w:r w:rsidR="00AC5C50">
        <w:rPr>
          <w:color w:val="auto"/>
        </w:rPr>
        <w:t xml:space="preserve"> </w:t>
      </w:r>
      <w:r w:rsidRPr="00FB328C">
        <w:rPr>
          <w:color w:val="auto"/>
        </w:rPr>
        <w:t>or</w:t>
      </w:r>
      <w:r w:rsidR="00AC5C50">
        <w:rPr>
          <w:color w:val="auto"/>
        </w:rPr>
        <w:t xml:space="preserve"> </w:t>
      </w:r>
      <w:r w:rsidRPr="00FB328C">
        <w:rPr>
          <w:color w:val="auto"/>
        </w:rPr>
        <w:t>how</w:t>
      </w:r>
      <w:r w:rsidR="00AC5C50">
        <w:rPr>
          <w:color w:val="auto"/>
        </w:rPr>
        <w:t xml:space="preserve"> </w:t>
      </w:r>
      <w:r w:rsidRPr="00FB328C">
        <w:rPr>
          <w:color w:val="auto"/>
        </w:rPr>
        <w:t>do</w:t>
      </w:r>
      <w:r w:rsidR="00AC5C50">
        <w:rPr>
          <w:color w:val="auto"/>
        </w:rPr>
        <w:t xml:space="preserve"> </w:t>
      </w:r>
      <w:r w:rsidRPr="00FB328C">
        <w:rPr>
          <w:color w:val="auto"/>
        </w:rPr>
        <w:t>I</w:t>
      </w:r>
      <w:r w:rsidR="00AC5C50">
        <w:rPr>
          <w:color w:val="auto"/>
        </w:rPr>
        <w:t xml:space="preserve"> </w:t>
      </w:r>
      <w:r w:rsidRPr="00FB328C">
        <w:rPr>
          <w:color w:val="auto"/>
        </w:rPr>
        <w:t>compare</w:t>
      </w:r>
      <w:r w:rsidR="00AC5C50">
        <w:rPr>
          <w:color w:val="auto"/>
        </w:rPr>
        <w:t xml:space="preserve"> </w:t>
      </w:r>
      <w:r w:rsidRPr="00FB328C">
        <w:rPr>
          <w:color w:val="auto"/>
        </w:rPr>
        <w:t>to</w:t>
      </w:r>
      <w:r w:rsidR="00AC5C50">
        <w:rPr>
          <w:color w:val="auto"/>
        </w:rPr>
        <w:t xml:space="preserve"> </w:t>
      </w:r>
      <w:r w:rsidRPr="00FB328C">
        <w:rPr>
          <w:color w:val="auto"/>
        </w:rPr>
        <w:t>other</w:t>
      </w:r>
      <w:r w:rsidR="00AC5C50">
        <w:rPr>
          <w:color w:val="auto"/>
        </w:rPr>
        <w:t xml:space="preserve"> </w:t>
      </w:r>
      <w:r w:rsidRPr="00FB328C">
        <w:rPr>
          <w:color w:val="auto"/>
        </w:rPr>
        <w:t>philanthropic</w:t>
      </w:r>
      <w:r w:rsidR="00AC5C50">
        <w:rPr>
          <w:color w:val="auto"/>
        </w:rPr>
        <w:t xml:space="preserve"> </w:t>
      </w:r>
      <w:r w:rsidRPr="00FB328C">
        <w:rPr>
          <w:color w:val="auto"/>
        </w:rPr>
        <w:t>organisations</w:t>
      </w:r>
      <w:r w:rsidR="00AC5C50">
        <w:rPr>
          <w:color w:val="auto"/>
        </w:rPr>
        <w:t xml:space="preserve"> </w:t>
      </w:r>
      <w:r w:rsidRPr="00FB328C">
        <w:rPr>
          <w:color w:val="auto"/>
        </w:rPr>
        <w:t>of</w:t>
      </w:r>
      <w:r w:rsidR="00AC5C50">
        <w:rPr>
          <w:color w:val="auto"/>
        </w:rPr>
        <w:t xml:space="preserve"> </w:t>
      </w:r>
      <w:r w:rsidRPr="00FB328C">
        <w:rPr>
          <w:color w:val="auto"/>
        </w:rPr>
        <w:t>my</w:t>
      </w:r>
      <w:r w:rsidR="00AC5C50">
        <w:rPr>
          <w:color w:val="auto"/>
        </w:rPr>
        <w:t xml:space="preserve"> </w:t>
      </w:r>
      <w:r w:rsidRPr="00FB328C">
        <w:rPr>
          <w:color w:val="auto"/>
        </w:rPr>
        <w:t>size,</w:t>
      </w:r>
      <w:r w:rsidR="00AC5C50">
        <w:rPr>
          <w:color w:val="auto"/>
        </w:rPr>
        <w:t xml:space="preserve"> </w:t>
      </w:r>
      <w:r w:rsidRPr="00FB328C">
        <w:rPr>
          <w:color w:val="auto"/>
        </w:rPr>
        <w:t>or</w:t>
      </w:r>
      <w:r w:rsidR="00AC5C50">
        <w:rPr>
          <w:color w:val="auto"/>
        </w:rPr>
        <w:t xml:space="preserve"> </w:t>
      </w:r>
      <w:r w:rsidRPr="00FB328C">
        <w:rPr>
          <w:color w:val="auto"/>
        </w:rPr>
        <w:t>how</w:t>
      </w:r>
      <w:r w:rsidR="00AC5C50">
        <w:rPr>
          <w:color w:val="auto"/>
        </w:rPr>
        <w:t xml:space="preserve"> </w:t>
      </w:r>
      <w:r w:rsidRPr="00FB328C">
        <w:rPr>
          <w:color w:val="auto"/>
        </w:rPr>
        <w:t>do</w:t>
      </w:r>
      <w:r w:rsidR="00AC5C50">
        <w:rPr>
          <w:color w:val="auto"/>
        </w:rPr>
        <w:t xml:space="preserve"> </w:t>
      </w:r>
      <w:r w:rsidRPr="00FB328C">
        <w:rPr>
          <w:color w:val="auto"/>
        </w:rPr>
        <w:t>I</w:t>
      </w:r>
      <w:r w:rsidR="00AC5C50">
        <w:rPr>
          <w:color w:val="auto"/>
        </w:rPr>
        <w:t xml:space="preserve"> </w:t>
      </w:r>
      <w:r w:rsidRPr="00FB328C">
        <w:rPr>
          <w:color w:val="auto"/>
        </w:rPr>
        <w:t>compare</w:t>
      </w:r>
      <w:r w:rsidR="00AC5C50">
        <w:rPr>
          <w:color w:val="auto"/>
        </w:rPr>
        <w:t xml:space="preserve"> </w:t>
      </w:r>
      <w:r w:rsidRPr="00FB328C">
        <w:rPr>
          <w:color w:val="auto"/>
        </w:rPr>
        <w:t>to</w:t>
      </w:r>
      <w:r w:rsidR="00AC5C50">
        <w:rPr>
          <w:color w:val="auto"/>
        </w:rPr>
        <w:t xml:space="preserve"> </w:t>
      </w:r>
      <w:r w:rsidRPr="00FB328C">
        <w:rPr>
          <w:color w:val="auto"/>
        </w:rPr>
        <w:t>other</w:t>
      </w:r>
      <w:r w:rsidR="00AC5C50">
        <w:rPr>
          <w:color w:val="auto"/>
        </w:rPr>
        <w:t xml:space="preserve"> </w:t>
      </w:r>
      <w:r w:rsidRPr="00FB328C">
        <w:rPr>
          <w:color w:val="auto"/>
        </w:rPr>
        <w:t>philanthropic</w:t>
      </w:r>
      <w:r w:rsidR="00AC5C50">
        <w:rPr>
          <w:color w:val="auto"/>
        </w:rPr>
        <w:t xml:space="preserve"> </w:t>
      </w:r>
      <w:r w:rsidRPr="00FB328C">
        <w:rPr>
          <w:color w:val="auto"/>
        </w:rPr>
        <w:t>organisations</w:t>
      </w:r>
      <w:r w:rsidR="00AC5C50">
        <w:rPr>
          <w:color w:val="auto"/>
        </w:rPr>
        <w:t xml:space="preserve"> </w:t>
      </w:r>
      <w:r w:rsidRPr="00FB328C">
        <w:rPr>
          <w:color w:val="auto"/>
        </w:rPr>
        <w:t>who</w:t>
      </w:r>
      <w:r w:rsidR="00AC5C50">
        <w:rPr>
          <w:color w:val="auto"/>
        </w:rPr>
        <w:t xml:space="preserve"> </w:t>
      </w:r>
      <w:r w:rsidRPr="00FB328C">
        <w:rPr>
          <w:color w:val="auto"/>
        </w:rPr>
        <w:t>fund</w:t>
      </w:r>
      <w:r w:rsidR="00AC5C50">
        <w:rPr>
          <w:color w:val="auto"/>
        </w:rPr>
        <w:t xml:space="preserve"> </w:t>
      </w:r>
      <w:r w:rsidRPr="00FB328C">
        <w:rPr>
          <w:color w:val="auto"/>
        </w:rPr>
        <w:t>the</w:t>
      </w:r>
      <w:r w:rsidR="00AC5C50">
        <w:rPr>
          <w:color w:val="auto"/>
        </w:rPr>
        <w:t xml:space="preserve"> </w:t>
      </w:r>
      <w:r w:rsidRPr="00FB328C">
        <w:rPr>
          <w:color w:val="auto"/>
        </w:rPr>
        <w:t>arts,</w:t>
      </w:r>
      <w:r w:rsidR="00AC5C50">
        <w:rPr>
          <w:color w:val="auto"/>
        </w:rPr>
        <w:t xml:space="preserve"> </w:t>
      </w:r>
      <w:r w:rsidRPr="00FB328C">
        <w:rPr>
          <w:color w:val="auto"/>
        </w:rPr>
        <w:t>or</w:t>
      </w:r>
      <w:r w:rsidR="00AC5C50">
        <w:rPr>
          <w:color w:val="auto"/>
        </w:rPr>
        <w:t xml:space="preserve"> </w:t>
      </w:r>
      <w:r w:rsidRPr="00FB328C">
        <w:rPr>
          <w:color w:val="auto"/>
        </w:rPr>
        <w:t>it</w:t>
      </w:r>
      <w:r w:rsidR="00AC5C50">
        <w:rPr>
          <w:color w:val="auto"/>
        </w:rPr>
        <w:t xml:space="preserve"> </w:t>
      </w:r>
      <w:r w:rsidRPr="00FB328C">
        <w:rPr>
          <w:color w:val="auto"/>
        </w:rPr>
        <w:t>might</w:t>
      </w:r>
      <w:r w:rsidR="00AC5C50">
        <w:rPr>
          <w:color w:val="auto"/>
        </w:rPr>
        <w:t xml:space="preserve"> </w:t>
      </w:r>
      <w:r w:rsidRPr="00FB328C">
        <w:rPr>
          <w:color w:val="auto"/>
        </w:rPr>
        <w:t>be</w:t>
      </w:r>
      <w:r w:rsidR="00AC5C50">
        <w:rPr>
          <w:color w:val="auto"/>
        </w:rPr>
        <w:t xml:space="preserve"> </w:t>
      </w:r>
      <w:r w:rsidRPr="00FB328C">
        <w:rPr>
          <w:color w:val="auto"/>
        </w:rPr>
        <w:t>all</w:t>
      </w:r>
      <w:r w:rsidR="00AC5C50">
        <w:rPr>
          <w:color w:val="auto"/>
        </w:rPr>
        <w:t xml:space="preserve"> </w:t>
      </w:r>
      <w:r w:rsidRPr="00FB328C">
        <w:rPr>
          <w:color w:val="auto"/>
        </w:rPr>
        <w:t>grantmakers</w:t>
      </w:r>
      <w:r w:rsidR="00AC5C50">
        <w:rPr>
          <w:color w:val="auto"/>
        </w:rPr>
        <w:t xml:space="preserve"> </w:t>
      </w:r>
      <w:r w:rsidRPr="00FB328C">
        <w:rPr>
          <w:color w:val="auto"/>
        </w:rPr>
        <w:t>across</w:t>
      </w:r>
      <w:r w:rsidR="00AC5C50">
        <w:rPr>
          <w:color w:val="auto"/>
        </w:rPr>
        <w:t xml:space="preserve"> </w:t>
      </w:r>
      <w:r w:rsidRPr="00FB328C">
        <w:rPr>
          <w:color w:val="auto"/>
        </w:rPr>
        <w:t>all</w:t>
      </w:r>
      <w:r w:rsidR="00AC5C50">
        <w:rPr>
          <w:color w:val="auto"/>
        </w:rPr>
        <w:t xml:space="preserve"> </w:t>
      </w:r>
      <w:r w:rsidRPr="00FB328C">
        <w:rPr>
          <w:color w:val="auto"/>
        </w:rPr>
        <w:t>sectors</w:t>
      </w:r>
      <w:r w:rsidR="00AC5C50">
        <w:rPr>
          <w:color w:val="auto"/>
        </w:rPr>
        <w:t xml:space="preserve"> </w:t>
      </w:r>
      <w:r w:rsidRPr="00FB328C">
        <w:rPr>
          <w:color w:val="auto"/>
        </w:rPr>
        <w:t>who</w:t>
      </w:r>
      <w:r w:rsidR="00AC5C50">
        <w:rPr>
          <w:color w:val="auto"/>
        </w:rPr>
        <w:t xml:space="preserve"> </w:t>
      </w:r>
      <w:r w:rsidRPr="00FB328C">
        <w:rPr>
          <w:color w:val="auto"/>
        </w:rPr>
        <w:t>have</w:t>
      </w:r>
      <w:r w:rsidR="00AC5C50">
        <w:rPr>
          <w:color w:val="auto"/>
        </w:rPr>
        <w:t xml:space="preserve"> </w:t>
      </w:r>
      <w:r w:rsidRPr="00FB328C">
        <w:rPr>
          <w:color w:val="auto"/>
        </w:rPr>
        <w:t>$20</w:t>
      </w:r>
      <w:r w:rsidR="00AC5C50">
        <w:rPr>
          <w:color w:val="auto"/>
        </w:rPr>
        <w:t xml:space="preserve"> </w:t>
      </w:r>
      <w:r w:rsidRPr="00FB328C">
        <w:rPr>
          <w:color w:val="auto"/>
        </w:rPr>
        <w:t>million</w:t>
      </w:r>
      <w:r w:rsidR="00AC5C50">
        <w:rPr>
          <w:color w:val="auto"/>
        </w:rPr>
        <w:t xml:space="preserve"> </w:t>
      </w:r>
      <w:r w:rsidRPr="00FB328C">
        <w:rPr>
          <w:color w:val="auto"/>
        </w:rPr>
        <w:t>to</w:t>
      </w:r>
      <w:r w:rsidR="00AC5C50">
        <w:rPr>
          <w:color w:val="auto"/>
        </w:rPr>
        <w:t xml:space="preserve"> </w:t>
      </w:r>
      <w:r w:rsidRPr="00FB328C">
        <w:rPr>
          <w:color w:val="auto"/>
        </w:rPr>
        <w:t>distribute</w:t>
      </w:r>
      <w:r w:rsidR="00AC5C50">
        <w:rPr>
          <w:color w:val="auto"/>
        </w:rPr>
        <w:t xml:space="preserve"> </w:t>
      </w:r>
      <w:r w:rsidRPr="00FB328C">
        <w:rPr>
          <w:color w:val="auto"/>
        </w:rPr>
        <w:t>every</w:t>
      </w:r>
      <w:r w:rsidR="00AC5C50">
        <w:rPr>
          <w:color w:val="auto"/>
        </w:rPr>
        <w:t xml:space="preserve"> </w:t>
      </w:r>
      <w:r w:rsidRPr="00FB328C">
        <w:rPr>
          <w:color w:val="auto"/>
        </w:rPr>
        <w:t>year,</w:t>
      </w:r>
      <w:r w:rsidR="00AC5C50">
        <w:rPr>
          <w:color w:val="auto"/>
        </w:rPr>
        <w:t xml:space="preserve"> </w:t>
      </w:r>
      <w:r w:rsidRPr="00FB328C">
        <w:rPr>
          <w:color w:val="auto"/>
        </w:rPr>
        <w:t>how</w:t>
      </w:r>
      <w:r w:rsidR="00AC5C50">
        <w:rPr>
          <w:color w:val="auto"/>
        </w:rPr>
        <w:t xml:space="preserve"> </w:t>
      </w:r>
      <w:r w:rsidRPr="00FB328C">
        <w:rPr>
          <w:color w:val="auto"/>
        </w:rPr>
        <w:t>do</w:t>
      </w:r>
      <w:r w:rsidR="00AC5C50">
        <w:rPr>
          <w:color w:val="auto"/>
        </w:rPr>
        <w:t xml:space="preserve"> </w:t>
      </w:r>
      <w:r w:rsidRPr="00FB328C">
        <w:rPr>
          <w:color w:val="auto"/>
        </w:rPr>
        <w:t>I</w:t>
      </w:r>
      <w:r w:rsidR="00AC5C50">
        <w:rPr>
          <w:color w:val="auto"/>
        </w:rPr>
        <w:t xml:space="preserve"> </w:t>
      </w:r>
      <w:r w:rsidRPr="00FB328C">
        <w:rPr>
          <w:color w:val="auto"/>
        </w:rPr>
        <w:t>compare.</w:t>
      </w:r>
      <w:r w:rsidR="00AC5C50">
        <w:rPr>
          <w:color w:val="auto"/>
        </w:rPr>
        <w:t xml:space="preserve"> </w:t>
      </w:r>
      <w:r w:rsidRPr="00FB328C">
        <w:rPr>
          <w:color w:val="auto"/>
        </w:rPr>
        <w:t>There’s</w:t>
      </w:r>
      <w:r w:rsidR="00AC5C50">
        <w:rPr>
          <w:color w:val="auto"/>
        </w:rPr>
        <w:t xml:space="preserve"> </w:t>
      </w:r>
      <w:r w:rsidRPr="00FB328C">
        <w:rPr>
          <w:color w:val="auto"/>
        </w:rPr>
        <w:t>so</w:t>
      </w:r>
      <w:r w:rsidR="00AC5C50">
        <w:rPr>
          <w:color w:val="auto"/>
        </w:rPr>
        <w:t xml:space="preserve"> </w:t>
      </w:r>
      <w:r w:rsidRPr="00FB328C">
        <w:rPr>
          <w:color w:val="auto"/>
        </w:rPr>
        <w:t>many</w:t>
      </w:r>
      <w:r w:rsidR="00AC5C50">
        <w:rPr>
          <w:color w:val="auto"/>
        </w:rPr>
        <w:t xml:space="preserve"> </w:t>
      </w:r>
      <w:r w:rsidRPr="00FB328C">
        <w:rPr>
          <w:color w:val="auto"/>
        </w:rPr>
        <w:t>different</w:t>
      </w:r>
      <w:r w:rsidR="00AC5C50">
        <w:rPr>
          <w:color w:val="auto"/>
        </w:rPr>
        <w:t xml:space="preserve"> </w:t>
      </w:r>
      <w:r w:rsidRPr="00FB328C">
        <w:rPr>
          <w:color w:val="auto"/>
        </w:rPr>
        <w:t>ways</w:t>
      </w:r>
      <w:r w:rsidR="00AC5C50">
        <w:rPr>
          <w:color w:val="auto"/>
        </w:rPr>
        <w:t xml:space="preserve"> </w:t>
      </w:r>
      <w:r w:rsidRPr="00FB328C">
        <w:rPr>
          <w:color w:val="auto"/>
        </w:rPr>
        <w:t>to</w:t>
      </w:r>
      <w:r w:rsidR="00AC5C50">
        <w:rPr>
          <w:color w:val="auto"/>
        </w:rPr>
        <w:t xml:space="preserve"> </w:t>
      </w:r>
      <w:r w:rsidRPr="00FB328C">
        <w:rPr>
          <w:color w:val="auto"/>
        </w:rPr>
        <w:t>cut</w:t>
      </w:r>
      <w:r w:rsidR="00AC5C50">
        <w:rPr>
          <w:color w:val="auto"/>
        </w:rPr>
        <w:t xml:space="preserve"> </w:t>
      </w:r>
      <w:r w:rsidRPr="00FB328C">
        <w:rPr>
          <w:color w:val="auto"/>
        </w:rPr>
        <w:t>that</w:t>
      </w:r>
      <w:r w:rsidR="00AC5C50">
        <w:rPr>
          <w:color w:val="auto"/>
        </w:rPr>
        <w:t xml:space="preserve"> </w:t>
      </w:r>
      <w:r w:rsidRPr="00FB328C">
        <w:rPr>
          <w:color w:val="auto"/>
        </w:rPr>
        <w:t>information</w:t>
      </w:r>
      <w:r w:rsidR="00AC5C50">
        <w:rPr>
          <w:color w:val="auto"/>
        </w:rPr>
        <w:t xml:space="preserve"> </w:t>
      </w:r>
      <w:r w:rsidRPr="00FB328C">
        <w:rPr>
          <w:color w:val="auto"/>
        </w:rPr>
        <w:t>that</w:t>
      </w:r>
      <w:r w:rsidR="00AC5C50">
        <w:rPr>
          <w:color w:val="auto"/>
        </w:rPr>
        <w:t xml:space="preserve"> </w:t>
      </w:r>
      <w:r w:rsidRPr="00FB328C">
        <w:rPr>
          <w:color w:val="auto"/>
        </w:rPr>
        <w:t>can</w:t>
      </w:r>
      <w:r w:rsidR="00AC5C50">
        <w:rPr>
          <w:color w:val="auto"/>
        </w:rPr>
        <w:t xml:space="preserve"> </w:t>
      </w:r>
      <w:r w:rsidRPr="00FB328C">
        <w:rPr>
          <w:color w:val="auto"/>
        </w:rPr>
        <w:t>help</w:t>
      </w:r>
      <w:r w:rsidR="00AC5C50">
        <w:rPr>
          <w:color w:val="auto"/>
        </w:rPr>
        <w:t xml:space="preserve"> </w:t>
      </w:r>
      <w:r w:rsidRPr="00FB328C">
        <w:rPr>
          <w:color w:val="auto"/>
        </w:rPr>
        <w:t>people</w:t>
      </w:r>
      <w:r w:rsidR="00AC5C50">
        <w:rPr>
          <w:color w:val="auto"/>
        </w:rPr>
        <w:t xml:space="preserve"> </w:t>
      </w:r>
      <w:r w:rsidRPr="00FB328C">
        <w:rPr>
          <w:color w:val="auto"/>
        </w:rPr>
        <w:t>to</w:t>
      </w:r>
      <w:r w:rsidR="00AC5C50">
        <w:rPr>
          <w:color w:val="auto"/>
        </w:rPr>
        <w:t xml:space="preserve"> </w:t>
      </w:r>
      <w:r w:rsidRPr="00FB328C">
        <w:rPr>
          <w:color w:val="auto"/>
        </w:rPr>
        <w:t>reflect</w:t>
      </w:r>
      <w:r w:rsidR="00AC5C50">
        <w:rPr>
          <w:color w:val="auto"/>
        </w:rPr>
        <w:t xml:space="preserve"> </w:t>
      </w:r>
      <w:r w:rsidRPr="00FB328C">
        <w:rPr>
          <w:color w:val="auto"/>
        </w:rPr>
        <w:t>on</w:t>
      </w:r>
      <w:r w:rsidR="00AC5C50">
        <w:rPr>
          <w:color w:val="auto"/>
        </w:rPr>
        <w:t xml:space="preserve"> </w:t>
      </w:r>
      <w:r w:rsidRPr="00FB328C">
        <w:rPr>
          <w:color w:val="auto"/>
        </w:rPr>
        <w:t>what</w:t>
      </w:r>
      <w:r w:rsidR="00AC5C50">
        <w:rPr>
          <w:color w:val="auto"/>
        </w:rPr>
        <w:t xml:space="preserve"> </w:t>
      </w:r>
      <w:r w:rsidRPr="00FB328C">
        <w:rPr>
          <w:color w:val="auto"/>
        </w:rPr>
        <w:t>they’re</w:t>
      </w:r>
      <w:r w:rsidR="00AC5C50">
        <w:rPr>
          <w:color w:val="auto"/>
        </w:rPr>
        <w:t xml:space="preserve"> </w:t>
      </w:r>
      <w:r w:rsidRPr="00FB328C">
        <w:rPr>
          <w:color w:val="auto"/>
        </w:rPr>
        <w:t>doing</w:t>
      </w:r>
      <w:r w:rsidR="00AC5C50">
        <w:rPr>
          <w:color w:val="auto"/>
        </w:rPr>
        <w:t xml:space="preserve"> </w:t>
      </w:r>
      <w:r w:rsidRPr="00FB328C">
        <w:rPr>
          <w:color w:val="auto"/>
        </w:rPr>
        <w:t>and</w:t>
      </w:r>
      <w:r w:rsidR="00AC5C50">
        <w:rPr>
          <w:color w:val="auto"/>
        </w:rPr>
        <w:t xml:space="preserve"> </w:t>
      </w:r>
      <w:r w:rsidRPr="00FB328C">
        <w:rPr>
          <w:color w:val="auto"/>
        </w:rPr>
        <w:t>see</w:t>
      </w:r>
      <w:r w:rsidR="00AC5C50">
        <w:rPr>
          <w:color w:val="auto"/>
        </w:rPr>
        <w:t xml:space="preserve"> </w:t>
      </w:r>
      <w:r w:rsidRPr="00FB328C">
        <w:rPr>
          <w:color w:val="auto"/>
        </w:rPr>
        <w:t>if</w:t>
      </w:r>
      <w:r w:rsidR="00AC5C50">
        <w:rPr>
          <w:color w:val="auto"/>
        </w:rPr>
        <w:t xml:space="preserve"> </w:t>
      </w:r>
      <w:r w:rsidRPr="00FB328C">
        <w:rPr>
          <w:color w:val="auto"/>
        </w:rPr>
        <w:t>they’re</w:t>
      </w:r>
      <w:r w:rsidR="00AC5C50">
        <w:rPr>
          <w:color w:val="auto"/>
        </w:rPr>
        <w:t xml:space="preserve"> </w:t>
      </w:r>
      <w:r w:rsidRPr="00FB328C">
        <w:rPr>
          <w:color w:val="auto"/>
        </w:rPr>
        <w:t>up</w:t>
      </w:r>
      <w:r w:rsidR="00AC5C50">
        <w:rPr>
          <w:color w:val="auto"/>
        </w:rPr>
        <w:t xml:space="preserve"> </w:t>
      </w:r>
      <w:r w:rsidRPr="00FB328C">
        <w:rPr>
          <w:color w:val="auto"/>
        </w:rPr>
        <w:t>to</w:t>
      </w:r>
      <w:r w:rsidR="00AC5C50">
        <w:rPr>
          <w:color w:val="auto"/>
        </w:rPr>
        <w:t xml:space="preserve"> </w:t>
      </w:r>
      <w:r w:rsidRPr="00FB328C">
        <w:rPr>
          <w:color w:val="auto"/>
        </w:rPr>
        <w:t>scratch</w:t>
      </w:r>
      <w:r w:rsidR="00AC5C50">
        <w:rPr>
          <w:color w:val="auto"/>
        </w:rPr>
        <w:t xml:space="preserve"> </w:t>
      </w:r>
      <w:r w:rsidRPr="00FB328C">
        <w:rPr>
          <w:color w:val="auto"/>
        </w:rPr>
        <w:t>in</w:t>
      </w:r>
      <w:r w:rsidR="00AC5C50">
        <w:rPr>
          <w:color w:val="auto"/>
        </w:rPr>
        <w:t xml:space="preserve"> </w:t>
      </w:r>
      <w:r w:rsidRPr="00FB328C">
        <w:rPr>
          <w:color w:val="auto"/>
        </w:rPr>
        <w:t>some</w:t>
      </w:r>
      <w:r w:rsidR="00AC5C50">
        <w:rPr>
          <w:color w:val="auto"/>
        </w:rPr>
        <w:t xml:space="preserve"> </w:t>
      </w:r>
      <w:r w:rsidRPr="00FB328C">
        <w:rPr>
          <w:color w:val="auto"/>
        </w:rPr>
        <w:t>ways,</w:t>
      </w:r>
      <w:r w:rsidR="00AC5C50">
        <w:rPr>
          <w:color w:val="auto"/>
        </w:rPr>
        <w:t xml:space="preserve"> </w:t>
      </w:r>
      <w:r w:rsidRPr="00FB328C">
        <w:rPr>
          <w:color w:val="auto"/>
        </w:rPr>
        <w:t>and</w:t>
      </w:r>
      <w:r w:rsidR="00AC5C50">
        <w:rPr>
          <w:color w:val="auto"/>
        </w:rPr>
        <w:t xml:space="preserve"> </w:t>
      </w:r>
      <w:r w:rsidRPr="00FB328C">
        <w:rPr>
          <w:color w:val="auto"/>
        </w:rPr>
        <w:t>I</w:t>
      </w:r>
      <w:r w:rsidR="00AC5C50">
        <w:rPr>
          <w:color w:val="auto"/>
        </w:rPr>
        <w:t xml:space="preserve"> </w:t>
      </w:r>
      <w:r w:rsidRPr="00FB328C">
        <w:rPr>
          <w:color w:val="auto"/>
        </w:rPr>
        <w:t>think</w:t>
      </w:r>
      <w:r w:rsidR="00AC5C50">
        <w:rPr>
          <w:color w:val="auto"/>
        </w:rPr>
        <w:t xml:space="preserve"> </w:t>
      </w:r>
      <w:r w:rsidRPr="00FB328C">
        <w:rPr>
          <w:color w:val="auto"/>
        </w:rPr>
        <w:t>that</w:t>
      </w:r>
      <w:r w:rsidR="00AC5C50">
        <w:rPr>
          <w:color w:val="auto"/>
        </w:rPr>
        <w:t xml:space="preserve"> </w:t>
      </w:r>
      <w:r w:rsidRPr="00FB328C">
        <w:rPr>
          <w:color w:val="auto"/>
        </w:rPr>
        <w:t>will</w:t>
      </w:r>
      <w:r w:rsidR="00AC5C50">
        <w:rPr>
          <w:color w:val="auto"/>
        </w:rPr>
        <w:t xml:space="preserve"> </w:t>
      </w:r>
      <w:r w:rsidRPr="00FB328C">
        <w:rPr>
          <w:color w:val="auto"/>
        </w:rPr>
        <w:t>edge</w:t>
      </w:r>
      <w:r w:rsidR="00AC5C50">
        <w:rPr>
          <w:color w:val="auto"/>
        </w:rPr>
        <w:t xml:space="preserve"> </w:t>
      </w:r>
      <w:r w:rsidRPr="00FB328C">
        <w:rPr>
          <w:color w:val="auto"/>
        </w:rPr>
        <w:t>the</w:t>
      </w:r>
      <w:r w:rsidR="00AC5C50">
        <w:rPr>
          <w:color w:val="auto"/>
        </w:rPr>
        <w:t xml:space="preserve"> </w:t>
      </w:r>
      <w:r w:rsidRPr="00FB328C">
        <w:rPr>
          <w:color w:val="auto"/>
        </w:rPr>
        <w:t>field</w:t>
      </w:r>
      <w:r w:rsidR="00AC5C50">
        <w:rPr>
          <w:color w:val="auto"/>
        </w:rPr>
        <w:t xml:space="preserve"> </w:t>
      </w:r>
      <w:r w:rsidRPr="00FB328C">
        <w:rPr>
          <w:color w:val="auto"/>
        </w:rPr>
        <w:t>further.</w:t>
      </w:r>
    </w:p>
    <w:p w14:paraId="778C937E" w14:textId="36E113ED"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nonprofit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658F282E" w14:textId="1079C031" w:rsidR="00486CCA" w:rsidRPr="00FB328C" w:rsidRDefault="00486CCA" w:rsidP="00486CCA">
      <w:pPr>
        <w:rPr>
          <w:color w:val="auto"/>
        </w:rPr>
      </w:pPr>
      <w:r w:rsidRPr="00FB328C">
        <w:rPr>
          <w:color w:val="auto"/>
        </w:rPr>
        <w:t>Overall,</w:t>
      </w:r>
      <w:r w:rsidR="00AC5C50">
        <w:rPr>
          <w:color w:val="auto"/>
        </w:rPr>
        <w:t xml:space="preserve"> </w:t>
      </w:r>
      <w:r w:rsidRPr="00FB328C">
        <w:rPr>
          <w:color w:val="auto"/>
        </w:rPr>
        <w:t>however,</w:t>
      </w:r>
      <w:r w:rsidR="00AC5C50">
        <w:rPr>
          <w:color w:val="auto"/>
        </w:rPr>
        <w:t xml:space="preserve"> </w:t>
      </w:r>
      <w:r w:rsidRPr="00FB328C">
        <w:rPr>
          <w:color w:val="auto"/>
        </w:rPr>
        <w:t>participants</w:t>
      </w:r>
      <w:r w:rsidR="00AC5C50">
        <w:rPr>
          <w:color w:val="auto"/>
        </w:rPr>
        <w:t xml:space="preserve"> </w:t>
      </w:r>
      <w:r w:rsidRPr="00FB328C">
        <w:rPr>
          <w:color w:val="auto"/>
        </w:rPr>
        <w:t>observed</w:t>
      </w:r>
      <w:r w:rsidR="00AC5C50">
        <w:rPr>
          <w:color w:val="auto"/>
        </w:rPr>
        <w:t xml:space="preserve"> </w:t>
      </w:r>
      <w:r w:rsidRPr="00FB328C">
        <w:rPr>
          <w:color w:val="auto"/>
        </w:rPr>
        <w:t>that</w:t>
      </w:r>
      <w:r w:rsidR="00AC5C50">
        <w:rPr>
          <w:color w:val="auto"/>
        </w:rPr>
        <w:t xml:space="preserve"> </w:t>
      </w:r>
      <w:r w:rsidRPr="00FB328C">
        <w:rPr>
          <w:color w:val="auto"/>
        </w:rPr>
        <w:t>there</w:t>
      </w:r>
      <w:r w:rsidR="00AC5C50">
        <w:rPr>
          <w:color w:val="auto"/>
        </w:rPr>
        <w:t xml:space="preserve"> </w:t>
      </w:r>
      <w:r w:rsidRPr="00FB328C">
        <w:rPr>
          <w:color w:val="auto"/>
        </w:rPr>
        <w:t>is</w:t>
      </w:r>
      <w:r w:rsidR="00AC5C50">
        <w:rPr>
          <w:color w:val="auto"/>
        </w:rPr>
        <w:t xml:space="preserve"> </w:t>
      </w:r>
      <w:r w:rsidRPr="00FB328C">
        <w:rPr>
          <w:color w:val="auto"/>
        </w:rPr>
        <w:t>strong</w:t>
      </w:r>
      <w:r w:rsidR="00AC5C50">
        <w:rPr>
          <w:color w:val="auto"/>
        </w:rPr>
        <w:t xml:space="preserve"> </w:t>
      </w:r>
      <w:r w:rsidRPr="00FB328C">
        <w:rPr>
          <w:color w:val="auto"/>
        </w:rPr>
        <w:t>interest</w:t>
      </w:r>
      <w:r w:rsidR="00AC5C50">
        <w:rPr>
          <w:color w:val="auto"/>
        </w:rPr>
        <w:t xml:space="preserve"> </w:t>
      </w:r>
      <w:r w:rsidRPr="00FB328C">
        <w:rPr>
          <w:color w:val="auto"/>
        </w:rPr>
        <w:t>but</w:t>
      </w:r>
      <w:r w:rsidR="00AC5C50">
        <w:rPr>
          <w:color w:val="auto"/>
        </w:rPr>
        <w:t xml:space="preserve"> </w:t>
      </w:r>
      <w:r w:rsidRPr="00FB328C">
        <w:rPr>
          <w:color w:val="auto"/>
        </w:rPr>
        <w:t>very</w:t>
      </w:r>
      <w:r w:rsidR="00AC5C50">
        <w:rPr>
          <w:color w:val="auto"/>
        </w:rPr>
        <w:t xml:space="preserve"> </w:t>
      </w:r>
      <w:r w:rsidRPr="00FB328C">
        <w:rPr>
          <w:color w:val="auto"/>
        </w:rPr>
        <w:t>limited</w:t>
      </w:r>
      <w:r w:rsidR="00AC5C50">
        <w:rPr>
          <w:color w:val="auto"/>
        </w:rPr>
        <w:t xml:space="preserve"> </w:t>
      </w:r>
      <w:r w:rsidRPr="00FB328C">
        <w:rPr>
          <w:color w:val="auto"/>
        </w:rPr>
        <w:t>experience</w:t>
      </w:r>
      <w:r w:rsidR="00AC5C50">
        <w:rPr>
          <w:color w:val="auto"/>
        </w:rPr>
        <w:t xml:space="preserve"> </w:t>
      </w:r>
      <w:r w:rsidRPr="00FB328C">
        <w:rPr>
          <w:color w:val="auto"/>
        </w:rPr>
        <w:t>and</w:t>
      </w:r>
      <w:r w:rsidR="00AC5C50">
        <w:rPr>
          <w:color w:val="auto"/>
        </w:rPr>
        <w:t xml:space="preserve"> </w:t>
      </w:r>
      <w:r w:rsidRPr="00FB328C">
        <w:rPr>
          <w:color w:val="auto"/>
        </w:rPr>
        <w:t>tools</w:t>
      </w:r>
      <w:r w:rsidR="00AC5C50">
        <w:rPr>
          <w:color w:val="auto"/>
        </w:rPr>
        <w:t xml:space="preserve"> </w:t>
      </w:r>
      <w:r w:rsidRPr="00FB328C">
        <w:rPr>
          <w:color w:val="auto"/>
        </w:rPr>
        <w:t>with</w:t>
      </w:r>
      <w:r w:rsidR="00AC5C50">
        <w:rPr>
          <w:color w:val="auto"/>
        </w:rPr>
        <w:t xml:space="preserve"> </w:t>
      </w:r>
      <w:r w:rsidRPr="00FB328C">
        <w:rPr>
          <w:color w:val="auto"/>
        </w:rPr>
        <w:t>which</w:t>
      </w:r>
      <w:r w:rsidR="00AC5C50">
        <w:rPr>
          <w:color w:val="auto"/>
        </w:rPr>
        <w:t xml:space="preserve"> </w:t>
      </w:r>
      <w:r w:rsidRPr="00FB328C">
        <w:rPr>
          <w:color w:val="auto"/>
        </w:rPr>
        <w:t>to</w:t>
      </w:r>
      <w:r w:rsidR="00AC5C50">
        <w:rPr>
          <w:color w:val="auto"/>
        </w:rPr>
        <w:t xml:space="preserve"> </w:t>
      </w:r>
      <w:r w:rsidRPr="00FB328C">
        <w:rPr>
          <w:color w:val="auto"/>
        </w:rPr>
        <w:t>effectively</w:t>
      </w:r>
      <w:r w:rsidR="00AC5C50">
        <w:rPr>
          <w:color w:val="auto"/>
        </w:rPr>
        <w:t xml:space="preserve"> </w:t>
      </w:r>
      <w:r w:rsidRPr="00FB328C">
        <w:rPr>
          <w:color w:val="auto"/>
        </w:rPr>
        <w:t>do</w:t>
      </w:r>
      <w:r w:rsidR="00AC5C50">
        <w:rPr>
          <w:color w:val="auto"/>
        </w:rPr>
        <w:t xml:space="preserve"> </w:t>
      </w:r>
      <w:r w:rsidRPr="00FB328C">
        <w:rPr>
          <w:color w:val="auto"/>
        </w:rPr>
        <w:t>this.</w:t>
      </w:r>
    </w:p>
    <w:p w14:paraId="529D3FF5" w14:textId="31E27CB5" w:rsidR="002C3D78" w:rsidRDefault="00486CCA" w:rsidP="00486CCA">
      <w:pPr>
        <w:pStyle w:val="GivingReportDirectQuote"/>
        <w:rPr>
          <w:color w:val="auto"/>
        </w:rPr>
      </w:pPr>
      <w:r w:rsidRPr="00FB328C">
        <w:rPr>
          <w:color w:val="auto"/>
        </w:rPr>
        <w:t>There’s</w:t>
      </w:r>
      <w:r w:rsidR="00AC5C50">
        <w:rPr>
          <w:color w:val="auto"/>
        </w:rPr>
        <w:t xml:space="preserve"> </w:t>
      </w:r>
      <w:r w:rsidRPr="00FB328C">
        <w:rPr>
          <w:color w:val="auto"/>
        </w:rPr>
        <w:t>a</w:t>
      </w:r>
      <w:r w:rsidR="00AC5C50">
        <w:rPr>
          <w:color w:val="auto"/>
        </w:rPr>
        <w:t xml:space="preserve"> </w:t>
      </w:r>
      <w:r w:rsidRPr="00FB328C">
        <w:rPr>
          <w:color w:val="auto"/>
        </w:rPr>
        <w:t>growing</w:t>
      </w:r>
      <w:r w:rsidR="00AC5C50">
        <w:rPr>
          <w:color w:val="auto"/>
        </w:rPr>
        <w:t xml:space="preserve"> </w:t>
      </w:r>
      <w:r w:rsidRPr="00FB328C">
        <w:rPr>
          <w:color w:val="auto"/>
        </w:rPr>
        <w:t>interest</w:t>
      </w:r>
      <w:r w:rsidR="00AC5C50">
        <w:rPr>
          <w:color w:val="auto"/>
        </w:rPr>
        <w:t xml:space="preserve"> </w:t>
      </w:r>
      <w:r w:rsidRPr="00FB328C">
        <w:rPr>
          <w:color w:val="auto"/>
        </w:rPr>
        <w:t>among</w:t>
      </w:r>
      <w:r w:rsidR="00AC5C50">
        <w:rPr>
          <w:color w:val="auto"/>
        </w:rPr>
        <w:t xml:space="preserve"> </w:t>
      </w:r>
      <w:r w:rsidRPr="00FB328C">
        <w:rPr>
          <w:color w:val="auto"/>
        </w:rPr>
        <w:t>people</w:t>
      </w:r>
      <w:r w:rsidR="00AC5C50">
        <w:rPr>
          <w:color w:val="auto"/>
        </w:rPr>
        <w:t xml:space="preserve"> </w:t>
      </w:r>
      <w:r w:rsidRPr="00FB328C">
        <w:rPr>
          <w:color w:val="auto"/>
        </w:rPr>
        <w:t>who</w:t>
      </w:r>
      <w:r w:rsidR="00AC5C50">
        <w:rPr>
          <w:color w:val="auto"/>
        </w:rPr>
        <w:t xml:space="preserve"> </w:t>
      </w:r>
      <w:r w:rsidRPr="00FB328C">
        <w:rPr>
          <w:color w:val="auto"/>
        </w:rPr>
        <w:t>are</w:t>
      </w:r>
      <w:r w:rsidR="00AC5C50">
        <w:rPr>
          <w:color w:val="auto"/>
        </w:rPr>
        <w:t xml:space="preserve"> </w:t>
      </w:r>
      <w:r w:rsidRPr="00FB328C">
        <w:rPr>
          <w:color w:val="auto"/>
        </w:rPr>
        <w:t>giving</w:t>
      </w:r>
      <w:r w:rsidR="00AC5C50">
        <w:rPr>
          <w:color w:val="auto"/>
        </w:rPr>
        <w:t xml:space="preserve"> </w:t>
      </w:r>
      <w:r w:rsidRPr="00FB328C">
        <w:rPr>
          <w:color w:val="auto"/>
        </w:rPr>
        <w:t>out</w:t>
      </w:r>
      <w:r w:rsidR="00AC5C50">
        <w:rPr>
          <w:color w:val="auto"/>
        </w:rPr>
        <w:t xml:space="preserve"> </w:t>
      </w:r>
      <w:r w:rsidRPr="00FB328C">
        <w:rPr>
          <w:color w:val="auto"/>
        </w:rPr>
        <w:t>money</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more</w:t>
      </w:r>
      <w:r w:rsidR="00AC5C50">
        <w:rPr>
          <w:color w:val="auto"/>
        </w:rPr>
        <w:t xml:space="preserve"> </w:t>
      </w:r>
      <w:r w:rsidRPr="00FB328C">
        <w:rPr>
          <w:color w:val="auto"/>
        </w:rPr>
        <w:t>interested</w:t>
      </w:r>
      <w:r w:rsidR="00AC5C50">
        <w:rPr>
          <w:color w:val="auto"/>
        </w:rPr>
        <w:t xml:space="preserve"> </w:t>
      </w:r>
      <w:r w:rsidRPr="00FB328C">
        <w:rPr>
          <w:color w:val="auto"/>
        </w:rPr>
        <w:t>in</w:t>
      </w:r>
      <w:r w:rsidR="00AC5C50">
        <w:rPr>
          <w:color w:val="auto"/>
        </w:rPr>
        <w:t xml:space="preserve"> </w:t>
      </w:r>
      <w:r w:rsidRPr="00FB328C">
        <w:rPr>
          <w:color w:val="auto"/>
        </w:rPr>
        <w:t>use</w:t>
      </w:r>
      <w:r w:rsidR="00AC5C50">
        <w:rPr>
          <w:color w:val="auto"/>
        </w:rPr>
        <w:t xml:space="preserve"> </w:t>
      </w:r>
      <w:r w:rsidR="00441DD3" w:rsidRPr="00FB328C">
        <w:rPr>
          <w:color w:val="auto"/>
        </w:rPr>
        <w:t>of</w:t>
      </w:r>
      <w:r w:rsidR="00AC5C50">
        <w:rPr>
          <w:color w:val="auto"/>
        </w:rPr>
        <w:t xml:space="preserve"> </w:t>
      </w:r>
      <w:r w:rsidR="00441DD3" w:rsidRPr="00FB328C">
        <w:rPr>
          <w:color w:val="auto"/>
        </w:rPr>
        <w:t>data</w:t>
      </w:r>
      <w:r w:rsidR="00AC5C50">
        <w:rPr>
          <w:color w:val="auto"/>
        </w:rPr>
        <w:t xml:space="preserve"> </w:t>
      </w:r>
      <w:r w:rsidR="00441DD3" w:rsidRPr="00FB328C">
        <w:rPr>
          <w:color w:val="auto"/>
        </w:rPr>
        <w:t>in</w:t>
      </w:r>
      <w:r w:rsidR="00AC5C50">
        <w:rPr>
          <w:color w:val="auto"/>
        </w:rPr>
        <w:t xml:space="preserve"> </w:t>
      </w:r>
      <w:r w:rsidR="00441DD3" w:rsidRPr="00FB328C">
        <w:rPr>
          <w:color w:val="auto"/>
        </w:rPr>
        <w:t>tracking</w:t>
      </w:r>
      <w:r w:rsidR="00AC5C50">
        <w:rPr>
          <w:color w:val="auto"/>
        </w:rPr>
        <w:t xml:space="preserve"> </w:t>
      </w:r>
      <w:r w:rsidR="00441DD3" w:rsidRPr="00FB328C">
        <w:rPr>
          <w:color w:val="auto"/>
        </w:rPr>
        <w:t>outcomes.</w:t>
      </w:r>
      <w:r w:rsidR="00AC5C50">
        <w:rPr>
          <w:color w:val="auto"/>
        </w:rPr>
        <w:t xml:space="preserve"> </w:t>
      </w:r>
      <w:r w:rsidRPr="00FB328C">
        <w:rPr>
          <w:color w:val="auto"/>
        </w:rPr>
        <w:t>I</w:t>
      </w:r>
      <w:r w:rsidR="00AC5C50">
        <w:rPr>
          <w:color w:val="auto"/>
        </w:rPr>
        <w:t xml:space="preserve"> </w:t>
      </w:r>
      <w:r w:rsidRPr="00FB328C">
        <w:rPr>
          <w:color w:val="auto"/>
        </w:rPr>
        <w:t>don’t</w:t>
      </w:r>
      <w:r w:rsidR="00AC5C50">
        <w:rPr>
          <w:color w:val="auto"/>
        </w:rPr>
        <w:t xml:space="preserve"> </w:t>
      </w:r>
      <w:r w:rsidRPr="00FB328C">
        <w:rPr>
          <w:color w:val="auto"/>
        </w:rPr>
        <w:t>know</w:t>
      </w:r>
      <w:r w:rsidR="00AC5C50">
        <w:rPr>
          <w:color w:val="auto"/>
        </w:rPr>
        <w:t xml:space="preserve"> </w:t>
      </w:r>
      <w:r w:rsidRPr="00FB328C">
        <w:rPr>
          <w:color w:val="auto"/>
        </w:rPr>
        <w:t>that</w:t>
      </w:r>
      <w:r w:rsidR="00AC5C50">
        <w:rPr>
          <w:color w:val="auto"/>
        </w:rPr>
        <w:t xml:space="preserve"> </w:t>
      </w:r>
      <w:r w:rsidRPr="00FB328C">
        <w:rPr>
          <w:color w:val="auto"/>
        </w:rPr>
        <w:t>anyone’s</w:t>
      </w:r>
      <w:r w:rsidR="00AC5C50">
        <w:rPr>
          <w:color w:val="auto"/>
        </w:rPr>
        <w:t xml:space="preserve"> </w:t>
      </w:r>
      <w:r w:rsidRPr="00FB328C">
        <w:rPr>
          <w:color w:val="auto"/>
        </w:rPr>
        <w:t>got</w:t>
      </w:r>
      <w:r w:rsidR="00AC5C50">
        <w:rPr>
          <w:color w:val="auto"/>
        </w:rPr>
        <w:t xml:space="preserve"> </w:t>
      </w:r>
      <w:r w:rsidRPr="00FB328C">
        <w:rPr>
          <w:color w:val="auto"/>
        </w:rPr>
        <w:t>great</w:t>
      </w:r>
      <w:r w:rsidR="00AC5C50">
        <w:rPr>
          <w:color w:val="auto"/>
        </w:rPr>
        <w:t xml:space="preserve"> </w:t>
      </w:r>
      <w:r w:rsidRPr="00FB328C">
        <w:rPr>
          <w:color w:val="auto"/>
        </w:rPr>
        <w:t>tools</w:t>
      </w:r>
      <w:r w:rsidR="00AC5C50">
        <w:rPr>
          <w:color w:val="auto"/>
        </w:rPr>
        <w:t xml:space="preserve"> </w:t>
      </w:r>
      <w:r w:rsidRPr="00FB328C">
        <w:rPr>
          <w:color w:val="auto"/>
        </w:rPr>
        <w:t>for</w:t>
      </w:r>
      <w:r w:rsidR="00AC5C50">
        <w:rPr>
          <w:color w:val="auto"/>
        </w:rPr>
        <w:t xml:space="preserve"> </w:t>
      </w:r>
      <w:r w:rsidRPr="00FB328C">
        <w:rPr>
          <w:color w:val="auto"/>
        </w:rPr>
        <w:t>doing</w:t>
      </w:r>
      <w:r w:rsidR="00AC5C50">
        <w:rPr>
          <w:color w:val="auto"/>
        </w:rPr>
        <w:t xml:space="preserve"> </w:t>
      </w:r>
      <w:r w:rsidRPr="00FB328C">
        <w:rPr>
          <w:color w:val="auto"/>
        </w:rPr>
        <w:t>that</w:t>
      </w:r>
      <w:r w:rsidR="00AC5C50">
        <w:rPr>
          <w:color w:val="auto"/>
        </w:rPr>
        <w:t xml:space="preserve"> </w:t>
      </w:r>
      <w:r w:rsidRPr="00FB328C">
        <w:rPr>
          <w:color w:val="auto"/>
        </w:rPr>
        <w:t>yet</w:t>
      </w:r>
      <w:r w:rsidR="00AC5C50">
        <w:rPr>
          <w:color w:val="auto"/>
        </w:rPr>
        <w:t xml:space="preserve"> </w:t>
      </w:r>
      <w:r w:rsidRPr="00FB328C">
        <w:rPr>
          <w:color w:val="auto"/>
        </w:rPr>
        <w:t>…</w:t>
      </w:r>
    </w:p>
    <w:p w14:paraId="276A5599" w14:textId="4CBC3722" w:rsidR="00486CCA"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nonprofit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p>
    <w:p w14:paraId="51424C34" w14:textId="48FB4F07" w:rsidR="002C3D78" w:rsidRDefault="00486CCA" w:rsidP="00486CCA">
      <w:pPr>
        <w:pStyle w:val="GivingReportDirectQuote"/>
        <w:rPr>
          <w:color w:val="auto"/>
        </w:rPr>
      </w:pPr>
      <w:r w:rsidRPr="00FB328C">
        <w:rPr>
          <w:color w:val="auto"/>
        </w:rPr>
        <w:t>…</w:t>
      </w:r>
      <w:r w:rsidR="00AC5C50">
        <w:rPr>
          <w:color w:val="auto"/>
        </w:rPr>
        <w:t xml:space="preserve"> </w:t>
      </w:r>
      <w:r w:rsidRPr="00FB328C">
        <w:rPr>
          <w:color w:val="auto"/>
        </w:rPr>
        <w:t>There’s</w:t>
      </w:r>
      <w:r w:rsidR="00AC5C50">
        <w:rPr>
          <w:color w:val="auto"/>
        </w:rPr>
        <w:t xml:space="preserve"> </w:t>
      </w:r>
      <w:r w:rsidRPr="00FB328C">
        <w:rPr>
          <w:color w:val="auto"/>
        </w:rPr>
        <w:t>no</w:t>
      </w:r>
      <w:r w:rsidR="00AC5C50">
        <w:rPr>
          <w:color w:val="auto"/>
        </w:rPr>
        <w:t xml:space="preserve"> </w:t>
      </w:r>
      <w:r w:rsidRPr="00FB328C">
        <w:rPr>
          <w:color w:val="auto"/>
        </w:rPr>
        <w:t>data</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dollars</w:t>
      </w:r>
      <w:r w:rsidR="00AC5C50">
        <w:rPr>
          <w:color w:val="auto"/>
        </w:rPr>
        <w:t xml:space="preserve"> </w:t>
      </w:r>
      <w:r w:rsidRPr="00FB328C">
        <w:rPr>
          <w:color w:val="auto"/>
        </w:rPr>
        <w:t>that</w:t>
      </w:r>
      <w:r w:rsidR="00AC5C50">
        <w:rPr>
          <w:color w:val="auto"/>
        </w:rPr>
        <w:t xml:space="preserve"> </w:t>
      </w:r>
      <w:r w:rsidRPr="00FB328C">
        <w:rPr>
          <w:color w:val="auto"/>
        </w:rPr>
        <w:t>go</w:t>
      </w:r>
      <w:r w:rsidR="00AC5C50">
        <w:rPr>
          <w:color w:val="auto"/>
        </w:rPr>
        <w:t xml:space="preserve"> </w:t>
      </w:r>
      <w:r w:rsidRPr="00FB328C">
        <w:rPr>
          <w:color w:val="auto"/>
        </w:rPr>
        <w:t>in</w:t>
      </w:r>
      <w:r w:rsidR="00AC5C50">
        <w:rPr>
          <w:color w:val="auto"/>
        </w:rPr>
        <w:t xml:space="preserve"> </w:t>
      </w:r>
      <w:r w:rsidRPr="00FB328C">
        <w:rPr>
          <w:color w:val="auto"/>
        </w:rPr>
        <w:t>let</w:t>
      </w:r>
      <w:r w:rsidR="00AC5C50">
        <w:rPr>
          <w:color w:val="auto"/>
        </w:rPr>
        <w:t xml:space="preserve"> </w:t>
      </w:r>
      <w:r w:rsidRPr="00FB328C">
        <w:rPr>
          <w:color w:val="auto"/>
        </w:rPr>
        <w:t>alone</w:t>
      </w:r>
      <w:r w:rsidR="00AC5C50">
        <w:rPr>
          <w:color w:val="auto"/>
        </w:rPr>
        <w:t xml:space="preserve"> </w:t>
      </w:r>
      <w:r w:rsidRPr="00FB328C">
        <w:rPr>
          <w:color w:val="auto"/>
        </w:rPr>
        <w:t>the</w:t>
      </w:r>
      <w:r w:rsidR="00AC5C50">
        <w:rPr>
          <w:color w:val="auto"/>
        </w:rPr>
        <w:t xml:space="preserve"> </w:t>
      </w:r>
      <w:r w:rsidRPr="00FB328C">
        <w:rPr>
          <w:color w:val="auto"/>
        </w:rPr>
        <w:t>value</w:t>
      </w:r>
      <w:r w:rsidR="00AC5C50">
        <w:rPr>
          <w:color w:val="auto"/>
        </w:rPr>
        <w:t xml:space="preserve"> </w:t>
      </w:r>
      <w:r w:rsidRPr="00FB328C">
        <w:rPr>
          <w:color w:val="auto"/>
        </w:rPr>
        <w:t>that</w:t>
      </w:r>
      <w:r w:rsidR="00AC5C50">
        <w:rPr>
          <w:color w:val="auto"/>
        </w:rPr>
        <w:t xml:space="preserve"> </w:t>
      </w:r>
      <w:r w:rsidRPr="00FB328C">
        <w:rPr>
          <w:color w:val="auto"/>
        </w:rPr>
        <w:t>those</w:t>
      </w:r>
      <w:r w:rsidR="00AC5C50">
        <w:rPr>
          <w:color w:val="auto"/>
        </w:rPr>
        <w:t xml:space="preserve"> </w:t>
      </w:r>
      <w:r w:rsidRPr="00FB328C">
        <w:rPr>
          <w:color w:val="auto"/>
        </w:rPr>
        <w:t>dollars</w:t>
      </w:r>
      <w:r w:rsidR="00AC5C50">
        <w:rPr>
          <w:color w:val="auto"/>
        </w:rPr>
        <w:t xml:space="preserve"> </w:t>
      </w:r>
      <w:r w:rsidRPr="00FB328C">
        <w:rPr>
          <w:color w:val="auto"/>
        </w:rPr>
        <w:t>create.</w:t>
      </w:r>
      <w:r w:rsidR="00AC5C50">
        <w:rPr>
          <w:color w:val="auto"/>
        </w:rPr>
        <w:t xml:space="preserve"> </w:t>
      </w:r>
      <w:r w:rsidRPr="00FB328C">
        <w:rPr>
          <w:color w:val="auto"/>
        </w:rPr>
        <w:t>We</w:t>
      </w:r>
      <w:r w:rsidR="00AC5C50">
        <w:rPr>
          <w:color w:val="auto"/>
        </w:rPr>
        <w:t xml:space="preserve"> </w:t>
      </w:r>
      <w:r w:rsidRPr="00FB328C">
        <w:rPr>
          <w:color w:val="auto"/>
        </w:rPr>
        <w:t>haven’t</w:t>
      </w:r>
      <w:r w:rsidR="00AC5C50">
        <w:rPr>
          <w:color w:val="auto"/>
        </w:rPr>
        <w:t xml:space="preserve"> </w:t>
      </w:r>
      <w:r w:rsidRPr="00FB328C">
        <w:rPr>
          <w:color w:val="auto"/>
        </w:rPr>
        <w:t>taken</w:t>
      </w:r>
      <w:r w:rsidR="00AC5C50">
        <w:rPr>
          <w:color w:val="auto"/>
        </w:rPr>
        <w:t xml:space="preserve"> </w:t>
      </w:r>
      <w:r w:rsidRPr="00FB328C">
        <w:rPr>
          <w:color w:val="auto"/>
        </w:rPr>
        <w:t>even</w:t>
      </w:r>
      <w:r w:rsidR="00AC5C50">
        <w:rPr>
          <w:color w:val="auto"/>
        </w:rPr>
        <w:t xml:space="preserve"> </w:t>
      </w:r>
      <w:r w:rsidRPr="00FB328C">
        <w:rPr>
          <w:color w:val="auto"/>
        </w:rPr>
        <w:t>the</w:t>
      </w:r>
      <w:r w:rsidR="00AC5C50">
        <w:rPr>
          <w:color w:val="auto"/>
        </w:rPr>
        <w:t xml:space="preserve"> </w:t>
      </w:r>
      <w:r w:rsidRPr="00FB328C">
        <w:rPr>
          <w:color w:val="auto"/>
        </w:rPr>
        <w:t>baby</w:t>
      </w:r>
      <w:r w:rsidR="00AC5C50">
        <w:rPr>
          <w:color w:val="auto"/>
        </w:rPr>
        <w:t xml:space="preserve"> </w:t>
      </w:r>
      <w:r w:rsidRPr="00FB328C">
        <w:rPr>
          <w:color w:val="auto"/>
        </w:rPr>
        <w:t>steps</w:t>
      </w:r>
      <w:r w:rsidR="00AC5C50">
        <w:rPr>
          <w:color w:val="auto"/>
        </w:rPr>
        <w:t xml:space="preserve"> </w:t>
      </w:r>
      <w:r w:rsidRPr="00FB328C">
        <w:rPr>
          <w:color w:val="auto"/>
        </w:rPr>
        <w:t>of</w:t>
      </w:r>
      <w:r w:rsidR="00AC5C50">
        <w:rPr>
          <w:color w:val="auto"/>
        </w:rPr>
        <w:t xml:space="preserve"> </w:t>
      </w:r>
      <w:r w:rsidRPr="00FB328C">
        <w:rPr>
          <w:color w:val="auto"/>
        </w:rPr>
        <w:t>where’s</w:t>
      </w:r>
      <w:r w:rsidR="00AC5C50">
        <w:rPr>
          <w:color w:val="auto"/>
        </w:rPr>
        <w:t xml:space="preserve"> </w:t>
      </w:r>
      <w:r w:rsidRPr="00FB328C">
        <w:rPr>
          <w:color w:val="auto"/>
        </w:rPr>
        <w:t>the</w:t>
      </w:r>
      <w:r w:rsidR="00AC5C50">
        <w:rPr>
          <w:color w:val="auto"/>
        </w:rPr>
        <w:t xml:space="preserve"> </w:t>
      </w:r>
      <w:r w:rsidRPr="00FB328C">
        <w:rPr>
          <w:color w:val="auto"/>
        </w:rPr>
        <w:t>money</w:t>
      </w:r>
      <w:r w:rsidR="00AC5C50">
        <w:rPr>
          <w:color w:val="auto"/>
        </w:rPr>
        <w:t xml:space="preserve"> </w:t>
      </w:r>
      <w:r w:rsidRPr="00FB328C">
        <w:rPr>
          <w:color w:val="auto"/>
        </w:rPr>
        <w:t>spent</w:t>
      </w:r>
      <w:r w:rsidR="00AC5C50">
        <w:rPr>
          <w:color w:val="auto"/>
        </w:rPr>
        <w:t xml:space="preserve"> </w:t>
      </w:r>
      <w:r w:rsidRPr="00FB328C">
        <w:rPr>
          <w:color w:val="auto"/>
        </w:rPr>
        <w:t>and</w:t>
      </w:r>
      <w:r w:rsidR="00AC5C50">
        <w:rPr>
          <w:color w:val="auto"/>
        </w:rPr>
        <w:t xml:space="preserve"> </w:t>
      </w:r>
      <w:r w:rsidRPr="00FB328C">
        <w:rPr>
          <w:color w:val="auto"/>
        </w:rPr>
        <w:t>where</w:t>
      </w:r>
      <w:r w:rsidR="00AC5C50">
        <w:rPr>
          <w:color w:val="auto"/>
        </w:rPr>
        <w:t xml:space="preserve"> </w:t>
      </w:r>
      <w:r w:rsidRPr="00FB328C">
        <w:rPr>
          <w:color w:val="auto"/>
        </w:rPr>
        <w:t>could</w:t>
      </w:r>
      <w:r w:rsidR="00AC5C50">
        <w:rPr>
          <w:color w:val="auto"/>
        </w:rPr>
        <w:t xml:space="preserve"> </w:t>
      </w:r>
      <w:r w:rsidRPr="00FB328C">
        <w:rPr>
          <w:color w:val="auto"/>
        </w:rPr>
        <w:t>it</w:t>
      </w:r>
      <w:r w:rsidR="00AC5C50">
        <w:rPr>
          <w:color w:val="auto"/>
        </w:rPr>
        <w:t xml:space="preserve"> </w:t>
      </w:r>
      <w:r w:rsidRPr="00FB328C">
        <w:rPr>
          <w:color w:val="auto"/>
        </w:rPr>
        <w:t>have</w:t>
      </w:r>
      <w:r w:rsidR="00AC5C50">
        <w:rPr>
          <w:color w:val="auto"/>
        </w:rPr>
        <w:t xml:space="preserve"> </w:t>
      </w:r>
      <w:r w:rsidRPr="00FB328C">
        <w:rPr>
          <w:color w:val="auto"/>
        </w:rPr>
        <w:t>been</w:t>
      </w:r>
      <w:r w:rsidR="00AC5C50">
        <w:rPr>
          <w:color w:val="auto"/>
        </w:rPr>
        <w:t xml:space="preserve"> </w:t>
      </w:r>
      <w:r w:rsidRPr="00FB328C">
        <w:rPr>
          <w:color w:val="auto"/>
        </w:rPr>
        <w:t>spent.</w:t>
      </w:r>
    </w:p>
    <w:p w14:paraId="1F853CF9" w14:textId="08015CCB" w:rsidR="00A37BB8" w:rsidRPr="00FB328C" w:rsidRDefault="00486CCA" w:rsidP="00486CCA">
      <w:pPr>
        <w:pStyle w:val="Quotelabel"/>
        <w:rPr>
          <w:color w:val="auto"/>
        </w:rPr>
      </w:pPr>
      <w:r w:rsidRPr="00FB328C">
        <w:rPr>
          <w:color w:val="auto"/>
        </w:rPr>
        <w:t>-</w:t>
      </w:r>
      <w:r w:rsidR="00AC5C50">
        <w:rPr>
          <w:color w:val="auto"/>
        </w:rPr>
        <w:t xml:space="preserve"> </w:t>
      </w:r>
      <w:r w:rsidRPr="00FB328C">
        <w:rPr>
          <w:color w:val="auto"/>
        </w:rPr>
        <w:t>Interview,</w:t>
      </w:r>
      <w:r w:rsidR="00AC5C50">
        <w:rPr>
          <w:color w:val="auto"/>
        </w:rPr>
        <w:t xml:space="preserve"> </w:t>
      </w:r>
      <w:r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w:t>
      </w:r>
      <w:r w:rsidR="00AC5C50">
        <w:rPr>
          <w:color w:val="auto"/>
        </w:rPr>
        <w:t xml:space="preserve"> </w:t>
      </w:r>
      <w:r w:rsidR="001567DE" w:rsidRPr="00FB328C">
        <w:rPr>
          <w:color w:val="auto"/>
        </w:rPr>
        <w:t>philanthropist</w:t>
      </w:r>
      <w:r w:rsidR="00AC5C50">
        <w:rPr>
          <w:color w:val="auto"/>
        </w:rPr>
        <w:t xml:space="preserve"> </w:t>
      </w:r>
      <w:r w:rsidR="001567DE" w:rsidRPr="00FB328C">
        <w:rPr>
          <w:color w:val="auto"/>
        </w:rPr>
        <w:t>key</w:t>
      </w:r>
      <w:r w:rsidR="00AC5C50">
        <w:rPr>
          <w:color w:val="auto"/>
        </w:rPr>
        <w:t xml:space="preserve"> </w:t>
      </w:r>
      <w:r w:rsidR="001567DE" w:rsidRPr="00FB328C">
        <w:rPr>
          <w:color w:val="auto"/>
        </w:rPr>
        <w:t>informant</w:t>
      </w:r>
      <w:r w:rsidRPr="00FB328C">
        <w:rPr>
          <w:color w:val="auto"/>
        </w:rPr>
        <w:t>,</w:t>
      </w:r>
      <w:r w:rsidR="00AC5C50">
        <w:rPr>
          <w:color w:val="auto"/>
        </w:rPr>
        <w:t xml:space="preserve"> </w:t>
      </w:r>
      <w:r w:rsidRPr="00FB328C">
        <w:rPr>
          <w:color w:val="auto"/>
        </w:rPr>
        <w:t>VIC</w:t>
      </w:r>
      <w:r w:rsidR="00A37BB8" w:rsidRPr="00FB328C">
        <w:rPr>
          <w:color w:val="auto"/>
        </w:rPr>
        <w:br w:type="page"/>
      </w:r>
    </w:p>
    <w:p w14:paraId="28258DE7" w14:textId="2587F1D2" w:rsidR="007D6EEB" w:rsidRPr="00FB328C" w:rsidRDefault="00396ED6" w:rsidP="00073A68">
      <w:pPr>
        <w:pStyle w:val="Heading1"/>
        <w:rPr>
          <w:color w:val="auto"/>
        </w:rPr>
      </w:pPr>
      <w:bookmarkStart w:id="387" w:name="_Toc484000482"/>
      <w:bookmarkStart w:id="388" w:name="_Toc483401455"/>
      <w:bookmarkStart w:id="389" w:name="_Toc483403006"/>
      <w:bookmarkStart w:id="390" w:name="_Toc483576558"/>
      <w:bookmarkStart w:id="391" w:name="_Toc483577305"/>
      <w:bookmarkStart w:id="392" w:name="_Toc483811895"/>
      <w:bookmarkStart w:id="393" w:name="_Toc483812464"/>
      <w:bookmarkStart w:id="394" w:name="_Toc483829501"/>
      <w:bookmarkStart w:id="395" w:name="_Toc484000484"/>
      <w:bookmarkStart w:id="396" w:name="_Toc483401456"/>
      <w:bookmarkStart w:id="397" w:name="_Toc483403007"/>
      <w:bookmarkStart w:id="398" w:name="_Toc483576559"/>
      <w:bookmarkStart w:id="399" w:name="_Toc483577306"/>
      <w:bookmarkStart w:id="400" w:name="_Toc483811896"/>
      <w:bookmarkStart w:id="401" w:name="_Toc483812465"/>
      <w:bookmarkStart w:id="402" w:name="_Toc483829502"/>
      <w:bookmarkStart w:id="403" w:name="_Toc484000485"/>
      <w:bookmarkStart w:id="404" w:name="_Toc483401462"/>
      <w:bookmarkStart w:id="405" w:name="_Toc483403013"/>
      <w:bookmarkStart w:id="406" w:name="_Toc483576565"/>
      <w:bookmarkStart w:id="407" w:name="_Toc483577312"/>
      <w:bookmarkStart w:id="408" w:name="_Toc483811902"/>
      <w:bookmarkStart w:id="409" w:name="_Toc483812471"/>
      <w:bookmarkStart w:id="410" w:name="_Toc483829508"/>
      <w:bookmarkStart w:id="411" w:name="_Toc484000491"/>
      <w:bookmarkStart w:id="412" w:name="_Toc483401463"/>
      <w:bookmarkStart w:id="413" w:name="_Toc483403014"/>
      <w:bookmarkStart w:id="414" w:name="_Toc483576566"/>
      <w:bookmarkStart w:id="415" w:name="_Toc483577313"/>
      <w:bookmarkStart w:id="416" w:name="_Toc483811903"/>
      <w:bookmarkStart w:id="417" w:name="_Toc483812472"/>
      <w:bookmarkStart w:id="418" w:name="_Toc483829509"/>
      <w:bookmarkStart w:id="419" w:name="_Toc484000492"/>
      <w:bookmarkStart w:id="420" w:name="_Toc483401471"/>
      <w:bookmarkStart w:id="421" w:name="_Toc483403022"/>
      <w:bookmarkStart w:id="422" w:name="_Toc483576574"/>
      <w:bookmarkStart w:id="423" w:name="_Toc483577321"/>
      <w:bookmarkStart w:id="424" w:name="_Toc483811911"/>
      <w:bookmarkStart w:id="425" w:name="_Toc483812480"/>
      <w:bookmarkStart w:id="426" w:name="_Toc483829517"/>
      <w:bookmarkStart w:id="427" w:name="_Toc484000500"/>
      <w:bookmarkStart w:id="428" w:name="_Toc483401473"/>
      <w:bookmarkStart w:id="429" w:name="_Toc483403024"/>
      <w:bookmarkStart w:id="430" w:name="_Toc483576576"/>
      <w:bookmarkStart w:id="431" w:name="_Toc483577323"/>
      <w:bookmarkStart w:id="432" w:name="_Toc483811913"/>
      <w:bookmarkStart w:id="433" w:name="_Toc483812482"/>
      <w:bookmarkStart w:id="434" w:name="_Toc483829519"/>
      <w:bookmarkStart w:id="435" w:name="_Toc484000502"/>
      <w:bookmarkStart w:id="436" w:name="_Toc483401479"/>
      <w:bookmarkStart w:id="437" w:name="_Toc483403030"/>
      <w:bookmarkStart w:id="438" w:name="_Toc483576582"/>
      <w:bookmarkStart w:id="439" w:name="_Toc483577329"/>
      <w:bookmarkStart w:id="440" w:name="_Toc483811919"/>
      <w:bookmarkStart w:id="441" w:name="_Toc483812488"/>
      <w:bookmarkStart w:id="442" w:name="_Toc483829525"/>
      <w:bookmarkStart w:id="443" w:name="_Toc484000508"/>
      <w:bookmarkStart w:id="444" w:name="_Toc483401481"/>
      <w:bookmarkStart w:id="445" w:name="_Toc483403032"/>
      <w:bookmarkStart w:id="446" w:name="_Toc483576584"/>
      <w:bookmarkStart w:id="447" w:name="_Toc483577331"/>
      <w:bookmarkStart w:id="448" w:name="_Toc483811921"/>
      <w:bookmarkStart w:id="449" w:name="_Toc483812490"/>
      <w:bookmarkStart w:id="450" w:name="_Toc483829527"/>
      <w:bookmarkStart w:id="451" w:name="_Toc484000510"/>
      <w:bookmarkStart w:id="452" w:name="_Toc483401485"/>
      <w:bookmarkStart w:id="453" w:name="_Toc483403036"/>
      <w:bookmarkStart w:id="454" w:name="_Toc483576588"/>
      <w:bookmarkStart w:id="455" w:name="_Toc483577335"/>
      <w:bookmarkStart w:id="456" w:name="_Toc483811925"/>
      <w:bookmarkStart w:id="457" w:name="_Toc483812494"/>
      <w:bookmarkStart w:id="458" w:name="_Toc483829531"/>
      <w:bookmarkStart w:id="459" w:name="_Toc484000514"/>
      <w:bookmarkStart w:id="460" w:name="_Toc483401488"/>
      <w:bookmarkStart w:id="461" w:name="_Toc483403039"/>
      <w:bookmarkStart w:id="462" w:name="_Toc483576591"/>
      <w:bookmarkStart w:id="463" w:name="_Toc483577338"/>
      <w:bookmarkStart w:id="464" w:name="_Toc483811928"/>
      <w:bookmarkStart w:id="465" w:name="_Toc483812497"/>
      <w:bookmarkStart w:id="466" w:name="_Toc483829534"/>
      <w:bookmarkStart w:id="467" w:name="_Toc484000517"/>
      <w:bookmarkStart w:id="468" w:name="_Toc483401489"/>
      <w:bookmarkStart w:id="469" w:name="_Toc483403040"/>
      <w:bookmarkStart w:id="470" w:name="_Toc483576592"/>
      <w:bookmarkStart w:id="471" w:name="_Toc483577339"/>
      <w:bookmarkStart w:id="472" w:name="_Toc483811929"/>
      <w:bookmarkStart w:id="473" w:name="_Toc483812498"/>
      <w:bookmarkStart w:id="474" w:name="_Toc483829535"/>
      <w:bookmarkStart w:id="475" w:name="_Toc484000518"/>
      <w:bookmarkStart w:id="476" w:name="_Toc483401501"/>
      <w:bookmarkStart w:id="477" w:name="_Toc483403052"/>
      <w:bookmarkStart w:id="478" w:name="_Toc483576604"/>
      <w:bookmarkStart w:id="479" w:name="_Toc483577351"/>
      <w:bookmarkStart w:id="480" w:name="_Toc483811941"/>
      <w:bookmarkStart w:id="481" w:name="_Toc483812510"/>
      <w:bookmarkStart w:id="482" w:name="_Toc483829547"/>
      <w:bookmarkStart w:id="483" w:name="_Toc484000530"/>
      <w:bookmarkStart w:id="484" w:name="_Toc483401502"/>
      <w:bookmarkStart w:id="485" w:name="_Toc483403053"/>
      <w:bookmarkStart w:id="486" w:name="_Toc483576605"/>
      <w:bookmarkStart w:id="487" w:name="_Toc483577352"/>
      <w:bookmarkStart w:id="488" w:name="_Toc483811942"/>
      <w:bookmarkStart w:id="489" w:name="_Toc483812511"/>
      <w:bookmarkStart w:id="490" w:name="_Toc483829548"/>
      <w:bookmarkStart w:id="491" w:name="_Toc484000531"/>
      <w:bookmarkStart w:id="492" w:name="_Toc483401504"/>
      <w:bookmarkStart w:id="493" w:name="_Toc483403055"/>
      <w:bookmarkStart w:id="494" w:name="_Toc483576607"/>
      <w:bookmarkStart w:id="495" w:name="_Toc483577354"/>
      <w:bookmarkStart w:id="496" w:name="_Toc483811944"/>
      <w:bookmarkStart w:id="497" w:name="_Toc483812513"/>
      <w:bookmarkStart w:id="498" w:name="_Toc483829550"/>
      <w:bookmarkStart w:id="499" w:name="_Toc484000533"/>
      <w:bookmarkStart w:id="500" w:name="_Toc483401506"/>
      <w:bookmarkStart w:id="501" w:name="_Toc483403057"/>
      <w:bookmarkStart w:id="502" w:name="_Toc483576609"/>
      <w:bookmarkStart w:id="503" w:name="_Toc483577356"/>
      <w:bookmarkStart w:id="504" w:name="_Toc483811946"/>
      <w:bookmarkStart w:id="505" w:name="_Toc483812515"/>
      <w:bookmarkStart w:id="506" w:name="_Toc483829552"/>
      <w:bookmarkStart w:id="507" w:name="_Toc484000535"/>
      <w:bookmarkStart w:id="508" w:name="_Toc483401507"/>
      <w:bookmarkStart w:id="509" w:name="_Toc483403058"/>
      <w:bookmarkStart w:id="510" w:name="_Toc483576610"/>
      <w:bookmarkStart w:id="511" w:name="_Toc483577357"/>
      <w:bookmarkStart w:id="512" w:name="_Toc483811947"/>
      <w:bookmarkStart w:id="513" w:name="_Toc483812516"/>
      <w:bookmarkStart w:id="514" w:name="_Toc483829553"/>
      <w:bookmarkStart w:id="515" w:name="_Toc484000536"/>
      <w:bookmarkStart w:id="516" w:name="_Toc483401521"/>
      <w:bookmarkStart w:id="517" w:name="_Toc483403072"/>
      <w:bookmarkStart w:id="518" w:name="_Toc483576624"/>
      <w:bookmarkStart w:id="519" w:name="_Toc483577371"/>
      <w:bookmarkStart w:id="520" w:name="_Toc483811961"/>
      <w:bookmarkStart w:id="521" w:name="_Toc483812530"/>
      <w:bookmarkStart w:id="522" w:name="_Toc483829567"/>
      <w:bookmarkStart w:id="523" w:name="_Toc484000550"/>
      <w:bookmarkStart w:id="524" w:name="_Toc483401524"/>
      <w:bookmarkStart w:id="525" w:name="_Toc483403075"/>
      <w:bookmarkStart w:id="526" w:name="_Toc483576627"/>
      <w:bookmarkStart w:id="527" w:name="_Toc483577374"/>
      <w:bookmarkStart w:id="528" w:name="_Toc483811964"/>
      <w:bookmarkStart w:id="529" w:name="_Toc483812533"/>
      <w:bookmarkStart w:id="530" w:name="_Toc483829570"/>
      <w:bookmarkStart w:id="531" w:name="_Toc484000553"/>
      <w:bookmarkStart w:id="532" w:name="_Toc483401527"/>
      <w:bookmarkStart w:id="533" w:name="_Toc483403078"/>
      <w:bookmarkStart w:id="534" w:name="_Toc483576630"/>
      <w:bookmarkStart w:id="535" w:name="_Toc483577377"/>
      <w:bookmarkStart w:id="536" w:name="_Toc483811967"/>
      <w:bookmarkStart w:id="537" w:name="_Toc483812536"/>
      <w:bookmarkStart w:id="538" w:name="_Toc483829573"/>
      <w:bookmarkStart w:id="539" w:name="_Toc484000556"/>
      <w:bookmarkStart w:id="540" w:name="_Toc483401528"/>
      <w:bookmarkStart w:id="541" w:name="_Toc483403079"/>
      <w:bookmarkStart w:id="542" w:name="_Toc483576631"/>
      <w:bookmarkStart w:id="543" w:name="_Toc483577378"/>
      <w:bookmarkStart w:id="544" w:name="_Toc483811968"/>
      <w:bookmarkStart w:id="545" w:name="_Toc483812537"/>
      <w:bookmarkStart w:id="546" w:name="_Toc483829574"/>
      <w:bookmarkStart w:id="547" w:name="_Toc484000557"/>
      <w:bookmarkStart w:id="548" w:name="_Toc483401534"/>
      <w:bookmarkStart w:id="549" w:name="_Toc483403085"/>
      <w:bookmarkStart w:id="550" w:name="_Toc483576637"/>
      <w:bookmarkStart w:id="551" w:name="_Toc483577384"/>
      <w:bookmarkStart w:id="552" w:name="_Toc483811974"/>
      <w:bookmarkStart w:id="553" w:name="_Toc483812543"/>
      <w:bookmarkStart w:id="554" w:name="_Toc483829580"/>
      <w:bookmarkStart w:id="555" w:name="_Toc484000563"/>
      <w:bookmarkStart w:id="556" w:name="_Toc483401535"/>
      <w:bookmarkStart w:id="557" w:name="_Toc483403086"/>
      <w:bookmarkStart w:id="558" w:name="_Toc483576638"/>
      <w:bookmarkStart w:id="559" w:name="_Toc483577385"/>
      <w:bookmarkStart w:id="560" w:name="_Toc483811975"/>
      <w:bookmarkStart w:id="561" w:name="_Toc483812544"/>
      <w:bookmarkStart w:id="562" w:name="_Toc483829581"/>
      <w:bookmarkStart w:id="563" w:name="_Toc484000564"/>
      <w:bookmarkStart w:id="564" w:name="_Toc483401540"/>
      <w:bookmarkStart w:id="565" w:name="_Toc483403091"/>
      <w:bookmarkStart w:id="566" w:name="_Toc483576643"/>
      <w:bookmarkStart w:id="567" w:name="_Toc483577390"/>
      <w:bookmarkStart w:id="568" w:name="_Toc483811980"/>
      <w:bookmarkStart w:id="569" w:name="_Toc483812549"/>
      <w:bookmarkStart w:id="570" w:name="_Toc483829586"/>
      <w:bookmarkStart w:id="571" w:name="_Toc484000569"/>
      <w:bookmarkStart w:id="572" w:name="_Toc483401546"/>
      <w:bookmarkStart w:id="573" w:name="_Toc483403097"/>
      <w:bookmarkStart w:id="574" w:name="_Toc483576649"/>
      <w:bookmarkStart w:id="575" w:name="_Toc483577396"/>
      <w:bookmarkStart w:id="576" w:name="_Toc483811986"/>
      <w:bookmarkStart w:id="577" w:name="_Toc483812555"/>
      <w:bookmarkStart w:id="578" w:name="_Toc483829592"/>
      <w:bookmarkStart w:id="579" w:name="_Toc484000575"/>
      <w:bookmarkStart w:id="580" w:name="_Toc483401560"/>
      <w:bookmarkStart w:id="581" w:name="_Toc483403111"/>
      <w:bookmarkStart w:id="582" w:name="_Toc483576663"/>
      <w:bookmarkStart w:id="583" w:name="_Toc483577410"/>
      <w:bookmarkStart w:id="584" w:name="_Toc483812000"/>
      <w:bookmarkStart w:id="585" w:name="_Toc483812569"/>
      <w:bookmarkStart w:id="586" w:name="_Toc483829606"/>
      <w:bookmarkStart w:id="587" w:name="_Toc484000589"/>
      <w:bookmarkStart w:id="588" w:name="_Toc483401565"/>
      <w:bookmarkStart w:id="589" w:name="_Toc483403116"/>
      <w:bookmarkStart w:id="590" w:name="_Toc483576668"/>
      <w:bookmarkStart w:id="591" w:name="_Toc483577415"/>
      <w:bookmarkStart w:id="592" w:name="_Toc483812005"/>
      <w:bookmarkStart w:id="593" w:name="_Toc483812574"/>
      <w:bookmarkStart w:id="594" w:name="_Toc483829611"/>
      <w:bookmarkStart w:id="595" w:name="_Toc484000594"/>
      <w:bookmarkStart w:id="596" w:name="_6.5_What_can"/>
      <w:bookmarkStart w:id="597" w:name="_Toc483401586"/>
      <w:bookmarkStart w:id="598" w:name="_Toc483403137"/>
      <w:bookmarkStart w:id="599" w:name="_Toc483576689"/>
      <w:bookmarkStart w:id="600" w:name="_Toc483577436"/>
      <w:bookmarkStart w:id="601" w:name="_Toc483812026"/>
      <w:bookmarkStart w:id="602" w:name="_Toc483812595"/>
      <w:bookmarkStart w:id="603" w:name="_Toc483829632"/>
      <w:bookmarkStart w:id="604" w:name="_Toc484000615"/>
      <w:bookmarkStart w:id="605" w:name="_Toc483401587"/>
      <w:bookmarkStart w:id="606" w:name="_Toc483403138"/>
      <w:bookmarkStart w:id="607" w:name="_Toc483576690"/>
      <w:bookmarkStart w:id="608" w:name="_Toc483577437"/>
      <w:bookmarkStart w:id="609" w:name="_Toc483812027"/>
      <w:bookmarkStart w:id="610" w:name="_Toc483812596"/>
      <w:bookmarkStart w:id="611" w:name="_Toc483829633"/>
      <w:bookmarkStart w:id="612" w:name="_Toc484000616"/>
      <w:bookmarkStart w:id="613" w:name="_Toc483401604"/>
      <w:bookmarkStart w:id="614" w:name="_Toc483403155"/>
      <w:bookmarkStart w:id="615" w:name="_Toc483576707"/>
      <w:bookmarkStart w:id="616" w:name="_Toc483577454"/>
      <w:bookmarkStart w:id="617" w:name="_Toc483812044"/>
      <w:bookmarkStart w:id="618" w:name="_Toc483812613"/>
      <w:bookmarkStart w:id="619" w:name="_Toc483829650"/>
      <w:bookmarkStart w:id="620" w:name="_Toc484000633"/>
      <w:bookmarkStart w:id="621" w:name="_Toc483401605"/>
      <w:bookmarkStart w:id="622" w:name="_Toc483403156"/>
      <w:bookmarkStart w:id="623" w:name="_Toc483576708"/>
      <w:bookmarkStart w:id="624" w:name="_Toc483577455"/>
      <w:bookmarkStart w:id="625" w:name="_Toc483812045"/>
      <w:bookmarkStart w:id="626" w:name="_Toc483812614"/>
      <w:bookmarkStart w:id="627" w:name="_Toc483829651"/>
      <w:bookmarkStart w:id="628" w:name="_Toc484000634"/>
      <w:bookmarkStart w:id="629" w:name="_Toc483401612"/>
      <w:bookmarkStart w:id="630" w:name="_Toc483403163"/>
      <w:bookmarkStart w:id="631" w:name="_Toc483576715"/>
      <w:bookmarkStart w:id="632" w:name="_Toc483577462"/>
      <w:bookmarkStart w:id="633" w:name="_Toc483812052"/>
      <w:bookmarkStart w:id="634" w:name="_Toc483812621"/>
      <w:bookmarkStart w:id="635" w:name="_Toc483829658"/>
      <w:bookmarkStart w:id="636" w:name="_Toc484000641"/>
      <w:bookmarkStart w:id="637" w:name="_Toc483401614"/>
      <w:bookmarkStart w:id="638" w:name="_Toc483403165"/>
      <w:bookmarkStart w:id="639" w:name="_Toc483576717"/>
      <w:bookmarkStart w:id="640" w:name="_Toc483577464"/>
      <w:bookmarkStart w:id="641" w:name="_Toc483812054"/>
      <w:bookmarkStart w:id="642" w:name="_Toc483812623"/>
      <w:bookmarkStart w:id="643" w:name="_Toc483829660"/>
      <w:bookmarkStart w:id="644" w:name="_Toc484000643"/>
      <w:bookmarkStart w:id="645" w:name="_Toc483401615"/>
      <w:bookmarkStart w:id="646" w:name="_Toc483403166"/>
      <w:bookmarkStart w:id="647" w:name="_Toc483576718"/>
      <w:bookmarkStart w:id="648" w:name="_Toc483577465"/>
      <w:bookmarkStart w:id="649" w:name="_Toc483812055"/>
      <w:bookmarkStart w:id="650" w:name="_Toc483812624"/>
      <w:bookmarkStart w:id="651" w:name="_Toc483829661"/>
      <w:bookmarkStart w:id="652" w:name="_Toc484000644"/>
      <w:bookmarkStart w:id="653" w:name="_Toc483401619"/>
      <w:bookmarkStart w:id="654" w:name="_Toc483403170"/>
      <w:bookmarkStart w:id="655" w:name="_Toc483576722"/>
      <w:bookmarkStart w:id="656" w:name="_Toc483577469"/>
      <w:bookmarkStart w:id="657" w:name="_Toc483812059"/>
      <w:bookmarkStart w:id="658" w:name="_Toc483812628"/>
      <w:bookmarkStart w:id="659" w:name="_Toc483829665"/>
      <w:bookmarkStart w:id="660" w:name="_Toc484000648"/>
      <w:bookmarkStart w:id="661" w:name="_Toc482960105"/>
      <w:bookmarkStart w:id="662" w:name="_Toc483401620"/>
      <w:bookmarkStart w:id="663" w:name="_Toc483403171"/>
      <w:bookmarkStart w:id="664" w:name="_Toc483576723"/>
      <w:bookmarkStart w:id="665" w:name="_Toc483577470"/>
      <w:bookmarkStart w:id="666" w:name="_Toc483812060"/>
      <w:bookmarkStart w:id="667" w:name="_Toc483812629"/>
      <w:bookmarkStart w:id="668" w:name="_Toc483829666"/>
      <w:bookmarkStart w:id="669" w:name="_Toc484000649"/>
      <w:bookmarkStart w:id="670" w:name="_Toc482960106"/>
      <w:bookmarkStart w:id="671" w:name="_Toc483401621"/>
      <w:bookmarkStart w:id="672" w:name="_Toc483403172"/>
      <w:bookmarkStart w:id="673" w:name="_Toc483576724"/>
      <w:bookmarkStart w:id="674" w:name="_Toc483577471"/>
      <w:bookmarkStart w:id="675" w:name="_Toc483812061"/>
      <w:bookmarkStart w:id="676" w:name="_Toc483812630"/>
      <w:bookmarkStart w:id="677" w:name="_Toc483829667"/>
      <w:bookmarkStart w:id="678" w:name="_Toc484000650"/>
      <w:bookmarkStart w:id="679" w:name="_Toc482960107"/>
      <w:bookmarkStart w:id="680" w:name="_Toc483401622"/>
      <w:bookmarkStart w:id="681" w:name="_Toc483403173"/>
      <w:bookmarkStart w:id="682" w:name="_Toc483576725"/>
      <w:bookmarkStart w:id="683" w:name="_Toc483577472"/>
      <w:bookmarkStart w:id="684" w:name="_Toc483812062"/>
      <w:bookmarkStart w:id="685" w:name="_Toc483812631"/>
      <w:bookmarkStart w:id="686" w:name="_Toc483829668"/>
      <w:bookmarkStart w:id="687" w:name="_Toc484000651"/>
      <w:bookmarkStart w:id="688" w:name="_Toc482960109"/>
      <w:bookmarkStart w:id="689" w:name="_Toc483401624"/>
      <w:bookmarkStart w:id="690" w:name="_Toc483403175"/>
      <w:bookmarkStart w:id="691" w:name="_Toc483576727"/>
      <w:bookmarkStart w:id="692" w:name="_Toc483577474"/>
      <w:bookmarkStart w:id="693" w:name="_Toc483812064"/>
      <w:bookmarkStart w:id="694" w:name="_Toc483812633"/>
      <w:bookmarkStart w:id="695" w:name="_Toc483829670"/>
      <w:bookmarkStart w:id="696" w:name="_Toc484000653"/>
      <w:bookmarkStart w:id="697" w:name="_Toc482960112"/>
      <w:bookmarkStart w:id="698" w:name="_Toc483401627"/>
      <w:bookmarkStart w:id="699" w:name="_Toc483403178"/>
      <w:bookmarkStart w:id="700" w:name="_Toc483576730"/>
      <w:bookmarkStart w:id="701" w:name="_Toc483577477"/>
      <w:bookmarkStart w:id="702" w:name="_Toc483812067"/>
      <w:bookmarkStart w:id="703" w:name="_Toc483812636"/>
      <w:bookmarkStart w:id="704" w:name="_Toc483829673"/>
      <w:bookmarkStart w:id="705" w:name="_Toc484000656"/>
      <w:bookmarkStart w:id="706" w:name="_Toc482960113"/>
      <w:bookmarkStart w:id="707" w:name="_Toc483401628"/>
      <w:bookmarkStart w:id="708" w:name="_Toc483403179"/>
      <w:bookmarkStart w:id="709" w:name="_Toc483576731"/>
      <w:bookmarkStart w:id="710" w:name="_Toc483577478"/>
      <w:bookmarkStart w:id="711" w:name="_Toc483812068"/>
      <w:bookmarkStart w:id="712" w:name="_Toc483812637"/>
      <w:bookmarkStart w:id="713" w:name="_Toc483829674"/>
      <w:bookmarkStart w:id="714" w:name="_Toc484000657"/>
      <w:bookmarkStart w:id="715" w:name="_Toc482960114"/>
      <w:bookmarkStart w:id="716" w:name="_Toc483401629"/>
      <w:bookmarkStart w:id="717" w:name="_Toc483403180"/>
      <w:bookmarkStart w:id="718" w:name="_Toc483576732"/>
      <w:bookmarkStart w:id="719" w:name="_Toc483577479"/>
      <w:bookmarkStart w:id="720" w:name="_Toc483812069"/>
      <w:bookmarkStart w:id="721" w:name="_Toc483812638"/>
      <w:bookmarkStart w:id="722" w:name="_Toc483829675"/>
      <w:bookmarkStart w:id="723" w:name="_Toc484000658"/>
      <w:bookmarkStart w:id="724" w:name="_Toc482960115"/>
      <w:bookmarkStart w:id="725" w:name="_Toc483401630"/>
      <w:bookmarkStart w:id="726" w:name="_Toc483403181"/>
      <w:bookmarkStart w:id="727" w:name="_Toc483576733"/>
      <w:bookmarkStart w:id="728" w:name="_Toc483577480"/>
      <w:bookmarkStart w:id="729" w:name="_Toc483812070"/>
      <w:bookmarkStart w:id="730" w:name="_Toc483812639"/>
      <w:bookmarkStart w:id="731" w:name="_Toc483829676"/>
      <w:bookmarkStart w:id="732" w:name="_Toc484000659"/>
      <w:bookmarkStart w:id="733" w:name="_Toc482960117"/>
      <w:bookmarkStart w:id="734" w:name="_Toc483401632"/>
      <w:bookmarkStart w:id="735" w:name="_Toc483403183"/>
      <w:bookmarkStart w:id="736" w:name="_Toc483576735"/>
      <w:bookmarkStart w:id="737" w:name="_Toc483577482"/>
      <w:bookmarkStart w:id="738" w:name="_Toc483812072"/>
      <w:bookmarkStart w:id="739" w:name="_Toc483812641"/>
      <w:bookmarkStart w:id="740" w:name="_Toc483829678"/>
      <w:bookmarkStart w:id="741" w:name="_Toc484000661"/>
      <w:bookmarkStart w:id="742" w:name="_Toc482960118"/>
      <w:bookmarkStart w:id="743" w:name="_Toc483401633"/>
      <w:bookmarkStart w:id="744" w:name="_Toc483403184"/>
      <w:bookmarkStart w:id="745" w:name="_Toc483576736"/>
      <w:bookmarkStart w:id="746" w:name="_Toc483577483"/>
      <w:bookmarkStart w:id="747" w:name="_Toc483812073"/>
      <w:bookmarkStart w:id="748" w:name="_Toc483812642"/>
      <w:bookmarkStart w:id="749" w:name="_Toc483829679"/>
      <w:bookmarkStart w:id="750" w:name="_Toc484000662"/>
      <w:bookmarkStart w:id="751" w:name="_Toc482960119"/>
      <w:bookmarkStart w:id="752" w:name="_Toc483401634"/>
      <w:bookmarkStart w:id="753" w:name="_Toc483403185"/>
      <w:bookmarkStart w:id="754" w:name="_Toc483576737"/>
      <w:bookmarkStart w:id="755" w:name="_Toc483577484"/>
      <w:bookmarkStart w:id="756" w:name="_Toc483812074"/>
      <w:bookmarkStart w:id="757" w:name="_Toc483812643"/>
      <w:bookmarkStart w:id="758" w:name="_Toc483829680"/>
      <w:bookmarkStart w:id="759" w:name="_Toc484000663"/>
      <w:bookmarkStart w:id="760" w:name="_Toc482960120"/>
      <w:bookmarkStart w:id="761" w:name="_Toc483401635"/>
      <w:bookmarkStart w:id="762" w:name="_Toc483403186"/>
      <w:bookmarkStart w:id="763" w:name="_Toc483576738"/>
      <w:bookmarkStart w:id="764" w:name="_Toc483577485"/>
      <w:bookmarkStart w:id="765" w:name="_Toc483812075"/>
      <w:bookmarkStart w:id="766" w:name="_Toc483812644"/>
      <w:bookmarkStart w:id="767" w:name="_Toc483829681"/>
      <w:bookmarkStart w:id="768" w:name="_Toc484000664"/>
      <w:bookmarkStart w:id="769" w:name="_Toc482960124"/>
      <w:bookmarkStart w:id="770" w:name="_Toc483401639"/>
      <w:bookmarkStart w:id="771" w:name="_Toc483403190"/>
      <w:bookmarkStart w:id="772" w:name="_Toc483576742"/>
      <w:bookmarkStart w:id="773" w:name="_Toc483577489"/>
      <w:bookmarkStart w:id="774" w:name="_Toc483812079"/>
      <w:bookmarkStart w:id="775" w:name="_Toc483812648"/>
      <w:bookmarkStart w:id="776" w:name="_Toc483829685"/>
      <w:bookmarkStart w:id="777" w:name="_Toc484000668"/>
      <w:bookmarkStart w:id="778" w:name="_Toc482960125"/>
      <w:bookmarkStart w:id="779" w:name="_Toc483401640"/>
      <w:bookmarkStart w:id="780" w:name="_Toc483403191"/>
      <w:bookmarkStart w:id="781" w:name="_Toc483576743"/>
      <w:bookmarkStart w:id="782" w:name="_Toc483577490"/>
      <w:bookmarkStart w:id="783" w:name="_Toc483812080"/>
      <w:bookmarkStart w:id="784" w:name="_Toc483812649"/>
      <w:bookmarkStart w:id="785" w:name="_Toc483829686"/>
      <w:bookmarkStart w:id="786" w:name="_Toc484000669"/>
      <w:bookmarkStart w:id="787" w:name="_Toc482960126"/>
      <w:bookmarkStart w:id="788" w:name="_Toc483401641"/>
      <w:bookmarkStart w:id="789" w:name="_Toc483403192"/>
      <w:bookmarkStart w:id="790" w:name="_Toc483576744"/>
      <w:bookmarkStart w:id="791" w:name="_Toc483577491"/>
      <w:bookmarkStart w:id="792" w:name="_Toc483812081"/>
      <w:bookmarkStart w:id="793" w:name="_Toc483812650"/>
      <w:bookmarkStart w:id="794" w:name="_Toc483829687"/>
      <w:bookmarkStart w:id="795" w:name="_Toc484000670"/>
      <w:bookmarkStart w:id="796" w:name="_Toc482960127"/>
      <w:bookmarkStart w:id="797" w:name="_Toc483401642"/>
      <w:bookmarkStart w:id="798" w:name="_Toc483403193"/>
      <w:bookmarkStart w:id="799" w:name="_Toc483576745"/>
      <w:bookmarkStart w:id="800" w:name="_Toc483577492"/>
      <w:bookmarkStart w:id="801" w:name="_Toc483812082"/>
      <w:bookmarkStart w:id="802" w:name="_Toc483812651"/>
      <w:bookmarkStart w:id="803" w:name="_Toc483829688"/>
      <w:bookmarkStart w:id="804" w:name="_Toc484000671"/>
      <w:bookmarkStart w:id="805" w:name="_Toc482960128"/>
      <w:bookmarkStart w:id="806" w:name="_Toc483401643"/>
      <w:bookmarkStart w:id="807" w:name="_Toc483403194"/>
      <w:bookmarkStart w:id="808" w:name="_Toc483576746"/>
      <w:bookmarkStart w:id="809" w:name="_Toc483577493"/>
      <w:bookmarkStart w:id="810" w:name="_Toc483812083"/>
      <w:bookmarkStart w:id="811" w:name="_Toc483812652"/>
      <w:bookmarkStart w:id="812" w:name="_Toc483829689"/>
      <w:bookmarkStart w:id="813" w:name="_Toc484000672"/>
      <w:bookmarkStart w:id="814" w:name="_Toc482960129"/>
      <w:bookmarkStart w:id="815" w:name="_Toc483401644"/>
      <w:bookmarkStart w:id="816" w:name="_Toc483403195"/>
      <w:bookmarkStart w:id="817" w:name="_Toc483576747"/>
      <w:bookmarkStart w:id="818" w:name="_Toc483577494"/>
      <w:bookmarkStart w:id="819" w:name="_Toc483812084"/>
      <w:bookmarkStart w:id="820" w:name="_Toc483812653"/>
      <w:bookmarkStart w:id="821" w:name="_Toc483829690"/>
      <w:bookmarkStart w:id="822" w:name="_Toc484000673"/>
      <w:bookmarkStart w:id="823" w:name="_Toc482960130"/>
      <w:bookmarkStart w:id="824" w:name="_Toc483401645"/>
      <w:bookmarkStart w:id="825" w:name="_Toc483403196"/>
      <w:bookmarkStart w:id="826" w:name="_Toc483576748"/>
      <w:bookmarkStart w:id="827" w:name="_Toc483577495"/>
      <w:bookmarkStart w:id="828" w:name="_Toc483812085"/>
      <w:bookmarkStart w:id="829" w:name="_Toc483812654"/>
      <w:bookmarkStart w:id="830" w:name="_Toc483829691"/>
      <w:bookmarkStart w:id="831" w:name="_Toc484000674"/>
      <w:bookmarkStart w:id="832" w:name="_Toc482960131"/>
      <w:bookmarkStart w:id="833" w:name="_Toc483401646"/>
      <w:bookmarkStart w:id="834" w:name="_Toc483403197"/>
      <w:bookmarkStart w:id="835" w:name="_Toc483576749"/>
      <w:bookmarkStart w:id="836" w:name="_Toc483577496"/>
      <w:bookmarkStart w:id="837" w:name="_Toc483812086"/>
      <w:bookmarkStart w:id="838" w:name="_Toc483812655"/>
      <w:bookmarkStart w:id="839" w:name="_Toc483829692"/>
      <w:bookmarkStart w:id="840" w:name="_Toc484000675"/>
      <w:bookmarkStart w:id="841" w:name="_Toc482960133"/>
      <w:bookmarkStart w:id="842" w:name="_Toc483401648"/>
      <w:bookmarkStart w:id="843" w:name="_Toc483403199"/>
      <w:bookmarkStart w:id="844" w:name="_Toc483576751"/>
      <w:bookmarkStart w:id="845" w:name="_Toc483577498"/>
      <w:bookmarkStart w:id="846" w:name="_Toc483812088"/>
      <w:bookmarkStart w:id="847" w:name="_Toc483812657"/>
      <w:bookmarkStart w:id="848" w:name="_Toc483829694"/>
      <w:bookmarkStart w:id="849" w:name="_Toc484000677"/>
      <w:bookmarkStart w:id="850" w:name="_Toc482960134"/>
      <w:bookmarkStart w:id="851" w:name="_Toc483401649"/>
      <w:bookmarkStart w:id="852" w:name="_Toc483403200"/>
      <w:bookmarkStart w:id="853" w:name="_Toc483576752"/>
      <w:bookmarkStart w:id="854" w:name="_Toc483577499"/>
      <w:bookmarkStart w:id="855" w:name="_Toc483812089"/>
      <w:bookmarkStart w:id="856" w:name="_Toc483812658"/>
      <w:bookmarkStart w:id="857" w:name="_Toc483829695"/>
      <w:bookmarkStart w:id="858" w:name="_Toc484000678"/>
      <w:bookmarkStart w:id="859" w:name="_Toc482960137"/>
      <w:bookmarkStart w:id="860" w:name="_Toc483401652"/>
      <w:bookmarkStart w:id="861" w:name="_Toc483403203"/>
      <w:bookmarkStart w:id="862" w:name="_Toc483576755"/>
      <w:bookmarkStart w:id="863" w:name="_Toc483577502"/>
      <w:bookmarkStart w:id="864" w:name="_Toc483812092"/>
      <w:bookmarkStart w:id="865" w:name="_Toc483812661"/>
      <w:bookmarkStart w:id="866" w:name="_Toc483829698"/>
      <w:bookmarkStart w:id="867" w:name="_Toc484000681"/>
      <w:bookmarkStart w:id="868" w:name="_Toc482960140"/>
      <w:bookmarkStart w:id="869" w:name="_Toc483401655"/>
      <w:bookmarkStart w:id="870" w:name="_Toc483403206"/>
      <w:bookmarkStart w:id="871" w:name="_Toc483576758"/>
      <w:bookmarkStart w:id="872" w:name="_Toc483577505"/>
      <w:bookmarkStart w:id="873" w:name="_Toc483812095"/>
      <w:bookmarkStart w:id="874" w:name="_Toc483812664"/>
      <w:bookmarkStart w:id="875" w:name="_Toc483829701"/>
      <w:bookmarkStart w:id="876" w:name="_Toc484000684"/>
      <w:bookmarkStart w:id="877" w:name="_Toc482960142"/>
      <w:bookmarkStart w:id="878" w:name="_Toc483401657"/>
      <w:bookmarkStart w:id="879" w:name="_Toc483403208"/>
      <w:bookmarkStart w:id="880" w:name="_Toc483576760"/>
      <w:bookmarkStart w:id="881" w:name="_Toc483577507"/>
      <w:bookmarkStart w:id="882" w:name="_Toc483812097"/>
      <w:bookmarkStart w:id="883" w:name="_Toc483812666"/>
      <w:bookmarkStart w:id="884" w:name="_Toc483829703"/>
      <w:bookmarkStart w:id="885" w:name="_Toc484000686"/>
      <w:bookmarkStart w:id="886" w:name="_Toc482960143"/>
      <w:bookmarkStart w:id="887" w:name="_Toc483401658"/>
      <w:bookmarkStart w:id="888" w:name="_Toc483403209"/>
      <w:bookmarkStart w:id="889" w:name="_Toc483576761"/>
      <w:bookmarkStart w:id="890" w:name="_Toc483577508"/>
      <w:bookmarkStart w:id="891" w:name="_Toc483812098"/>
      <w:bookmarkStart w:id="892" w:name="_Toc483812667"/>
      <w:bookmarkStart w:id="893" w:name="_Toc483829704"/>
      <w:bookmarkStart w:id="894" w:name="_Toc484000687"/>
      <w:bookmarkStart w:id="895" w:name="_Toc482960145"/>
      <w:bookmarkStart w:id="896" w:name="_Toc483401660"/>
      <w:bookmarkStart w:id="897" w:name="_Toc483403211"/>
      <w:bookmarkStart w:id="898" w:name="_Toc483576763"/>
      <w:bookmarkStart w:id="899" w:name="_Toc483577510"/>
      <w:bookmarkStart w:id="900" w:name="_Toc483812100"/>
      <w:bookmarkStart w:id="901" w:name="_Toc483812669"/>
      <w:bookmarkStart w:id="902" w:name="_Toc483829706"/>
      <w:bookmarkStart w:id="903" w:name="_Toc484000689"/>
      <w:bookmarkStart w:id="904" w:name="_Toc482960147"/>
      <w:bookmarkStart w:id="905" w:name="_Toc483401662"/>
      <w:bookmarkStart w:id="906" w:name="_Toc483403213"/>
      <w:bookmarkStart w:id="907" w:name="_Toc483576765"/>
      <w:bookmarkStart w:id="908" w:name="_Toc483577512"/>
      <w:bookmarkStart w:id="909" w:name="_Toc483812102"/>
      <w:bookmarkStart w:id="910" w:name="_Toc483812671"/>
      <w:bookmarkStart w:id="911" w:name="_Toc483829708"/>
      <w:bookmarkStart w:id="912" w:name="_Toc484000691"/>
      <w:bookmarkStart w:id="913" w:name="_Toc482960148"/>
      <w:bookmarkStart w:id="914" w:name="_Toc483401663"/>
      <w:bookmarkStart w:id="915" w:name="_Toc483403214"/>
      <w:bookmarkStart w:id="916" w:name="_Toc483576766"/>
      <w:bookmarkStart w:id="917" w:name="_Toc483577513"/>
      <w:bookmarkStart w:id="918" w:name="_Toc483812103"/>
      <w:bookmarkStart w:id="919" w:name="_Toc483812672"/>
      <w:bookmarkStart w:id="920" w:name="_Toc483829709"/>
      <w:bookmarkStart w:id="921" w:name="_Toc484000692"/>
      <w:bookmarkStart w:id="922" w:name="_Toc482960151"/>
      <w:bookmarkStart w:id="923" w:name="_Toc483401666"/>
      <w:bookmarkStart w:id="924" w:name="_Toc483403217"/>
      <w:bookmarkStart w:id="925" w:name="_Toc483576769"/>
      <w:bookmarkStart w:id="926" w:name="_Toc483577516"/>
      <w:bookmarkStart w:id="927" w:name="_Toc483812106"/>
      <w:bookmarkStart w:id="928" w:name="_Toc483812675"/>
      <w:bookmarkStart w:id="929" w:name="_Toc483829712"/>
      <w:bookmarkStart w:id="930" w:name="_Toc484000695"/>
      <w:bookmarkStart w:id="931" w:name="_Toc483401671"/>
      <w:bookmarkStart w:id="932" w:name="_Toc483403222"/>
      <w:bookmarkStart w:id="933" w:name="_Toc483576774"/>
      <w:bookmarkStart w:id="934" w:name="_Toc483577521"/>
      <w:bookmarkStart w:id="935" w:name="_Toc483812111"/>
      <w:bookmarkStart w:id="936" w:name="_Toc483812680"/>
      <w:bookmarkStart w:id="937" w:name="_Toc483829717"/>
      <w:bookmarkStart w:id="938" w:name="_Toc484000700"/>
      <w:bookmarkStart w:id="939" w:name="_Toc483401672"/>
      <w:bookmarkStart w:id="940" w:name="_Toc483403223"/>
      <w:bookmarkStart w:id="941" w:name="_Toc483576775"/>
      <w:bookmarkStart w:id="942" w:name="_Toc483577522"/>
      <w:bookmarkStart w:id="943" w:name="_Toc483812112"/>
      <w:bookmarkStart w:id="944" w:name="_Toc483812681"/>
      <w:bookmarkStart w:id="945" w:name="_Toc483829718"/>
      <w:bookmarkStart w:id="946" w:name="_Toc484000701"/>
      <w:bookmarkStart w:id="947" w:name="_Toc483401673"/>
      <w:bookmarkStart w:id="948" w:name="_Toc483403224"/>
      <w:bookmarkStart w:id="949" w:name="_Toc483576776"/>
      <w:bookmarkStart w:id="950" w:name="_Toc483577523"/>
      <w:bookmarkStart w:id="951" w:name="_Toc483812113"/>
      <w:bookmarkStart w:id="952" w:name="_Toc483812682"/>
      <w:bookmarkStart w:id="953" w:name="_Toc483829719"/>
      <w:bookmarkStart w:id="954" w:name="_Toc484000702"/>
      <w:bookmarkStart w:id="955" w:name="_Toc483401679"/>
      <w:bookmarkStart w:id="956" w:name="_Toc483403230"/>
      <w:bookmarkStart w:id="957" w:name="_Toc483576782"/>
      <w:bookmarkStart w:id="958" w:name="_Toc483577529"/>
      <w:bookmarkStart w:id="959" w:name="_Toc483812119"/>
      <w:bookmarkStart w:id="960" w:name="_Toc483812688"/>
      <w:bookmarkStart w:id="961" w:name="_Toc483829725"/>
      <w:bookmarkStart w:id="962" w:name="_Toc484000708"/>
      <w:bookmarkStart w:id="963" w:name="_Toc483401693"/>
      <w:bookmarkStart w:id="964" w:name="_Toc483403244"/>
      <w:bookmarkStart w:id="965" w:name="_Toc483576796"/>
      <w:bookmarkStart w:id="966" w:name="_Toc483577543"/>
      <w:bookmarkStart w:id="967" w:name="_Toc483812133"/>
      <w:bookmarkStart w:id="968" w:name="_Toc483812702"/>
      <w:bookmarkStart w:id="969" w:name="_Toc483829739"/>
      <w:bookmarkStart w:id="970" w:name="_Toc484000722"/>
      <w:bookmarkStart w:id="971" w:name="_Toc483401697"/>
      <w:bookmarkStart w:id="972" w:name="_Toc483403248"/>
      <w:bookmarkStart w:id="973" w:name="_Toc483576800"/>
      <w:bookmarkStart w:id="974" w:name="_Toc483577547"/>
      <w:bookmarkStart w:id="975" w:name="_Toc483812137"/>
      <w:bookmarkStart w:id="976" w:name="_Toc483812706"/>
      <w:bookmarkStart w:id="977" w:name="_Toc483829743"/>
      <w:bookmarkStart w:id="978" w:name="_Toc484000726"/>
      <w:bookmarkStart w:id="979" w:name="_Toc483401698"/>
      <w:bookmarkStart w:id="980" w:name="_Toc483403249"/>
      <w:bookmarkStart w:id="981" w:name="_Toc483576801"/>
      <w:bookmarkStart w:id="982" w:name="_Toc483577548"/>
      <w:bookmarkStart w:id="983" w:name="_Toc483812138"/>
      <w:bookmarkStart w:id="984" w:name="_Toc483812707"/>
      <w:bookmarkStart w:id="985" w:name="_Toc483829744"/>
      <w:bookmarkStart w:id="986" w:name="_Toc484000727"/>
      <w:bookmarkStart w:id="987" w:name="_Toc483401700"/>
      <w:bookmarkStart w:id="988" w:name="_Toc483403251"/>
      <w:bookmarkStart w:id="989" w:name="_Toc483576803"/>
      <w:bookmarkStart w:id="990" w:name="_Toc483577550"/>
      <w:bookmarkStart w:id="991" w:name="_Toc483812140"/>
      <w:bookmarkStart w:id="992" w:name="_Toc483812709"/>
      <w:bookmarkStart w:id="993" w:name="_Toc483829746"/>
      <w:bookmarkStart w:id="994" w:name="_Toc484000729"/>
      <w:bookmarkStart w:id="995" w:name="_Toc483401708"/>
      <w:bookmarkStart w:id="996" w:name="_Toc483403259"/>
      <w:bookmarkStart w:id="997" w:name="_Toc483576811"/>
      <w:bookmarkStart w:id="998" w:name="_Toc483577558"/>
      <w:bookmarkStart w:id="999" w:name="_Toc483812148"/>
      <w:bookmarkStart w:id="1000" w:name="_Toc483812717"/>
      <w:bookmarkStart w:id="1001" w:name="_Toc483829754"/>
      <w:bookmarkStart w:id="1002" w:name="_Toc484000737"/>
      <w:bookmarkStart w:id="1003" w:name="_Toc483401709"/>
      <w:bookmarkStart w:id="1004" w:name="_Toc483403260"/>
      <w:bookmarkStart w:id="1005" w:name="_Toc483576812"/>
      <w:bookmarkStart w:id="1006" w:name="_Toc483577559"/>
      <w:bookmarkStart w:id="1007" w:name="_Toc483812149"/>
      <w:bookmarkStart w:id="1008" w:name="_Toc483812718"/>
      <w:bookmarkStart w:id="1009" w:name="_Toc483829755"/>
      <w:bookmarkStart w:id="1010" w:name="_Toc484000738"/>
      <w:bookmarkStart w:id="1011" w:name="_Toc483401711"/>
      <w:bookmarkStart w:id="1012" w:name="_Toc483403262"/>
      <w:bookmarkStart w:id="1013" w:name="_Toc483576814"/>
      <w:bookmarkStart w:id="1014" w:name="_Toc483577561"/>
      <w:bookmarkStart w:id="1015" w:name="_Toc483812151"/>
      <w:bookmarkStart w:id="1016" w:name="_Toc483812720"/>
      <w:bookmarkStart w:id="1017" w:name="_Toc483829757"/>
      <w:bookmarkStart w:id="1018" w:name="_Toc484000740"/>
      <w:bookmarkStart w:id="1019" w:name="_Toc483401713"/>
      <w:bookmarkStart w:id="1020" w:name="_Toc483403264"/>
      <w:bookmarkStart w:id="1021" w:name="_Toc483576816"/>
      <w:bookmarkStart w:id="1022" w:name="_Toc483577563"/>
      <w:bookmarkStart w:id="1023" w:name="_Toc483812153"/>
      <w:bookmarkStart w:id="1024" w:name="_Toc483812722"/>
      <w:bookmarkStart w:id="1025" w:name="_Toc483829759"/>
      <w:bookmarkStart w:id="1026" w:name="_Toc484000742"/>
      <w:bookmarkStart w:id="1027" w:name="_Toc483401714"/>
      <w:bookmarkStart w:id="1028" w:name="_Toc483403265"/>
      <w:bookmarkStart w:id="1029" w:name="_Toc483576817"/>
      <w:bookmarkStart w:id="1030" w:name="_Toc483577564"/>
      <w:bookmarkStart w:id="1031" w:name="_Toc483812154"/>
      <w:bookmarkStart w:id="1032" w:name="_Toc483812723"/>
      <w:bookmarkStart w:id="1033" w:name="_Toc483829760"/>
      <w:bookmarkStart w:id="1034" w:name="_Toc484000743"/>
      <w:bookmarkStart w:id="1035" w:name="_Toc483401717"/>
      <w:bookmarkStart w:id="1036" w:name="_Toc483403268"/>
      <w:bookmarkStart w:id="1037" w:name="_Toc483576820"/>
      <w:bookmarkStart w:id="1038" w:name="_Toc483577567"/>
      <w:bookmarkStart w:id="1039" w:name="_Toc483812157"/>
      <w:bookmarkStart w:id="1040" w:name="_Toc483812726"/>
      <w:bookmarkStart w:id="1041" w:name="_Toc483829763"/>
      <w:bookmarkStart w:id="1042" w:name="_Toc484000746"/>
      <w:bookmarkStart w:id="1043" w:name="_Toc483401719"/>
      <w:bookmarkStart w:id="1044" w:name="_Toc483403270"/>
      <w:bookmarkStart w:id="1045" w:name="_Toc483576822"/>
      <w:bookmarkStart w:id="1046" w:name="_Toc483577569"/>
      <w:bookmarkStart w:id="1047" w:name="_Toc483812159"/>
      <w:bookmarkStart w:id="1048" w:name="_Toc483812728"/>
      <w:bookmarkStart w:id="1049" w:name="_Toc483829765"/>
      <w:bookmarkStart w:id="1050" w:name="_Toc484000748"/>
      <w:bookmarkStart w:id="1051" w:name="_Toc483401722"/>
      <w:bookmarkStart w:id="1052" w:name="_Toc483403273"/>
      <w:bookmarkStart w:id="1053" w:name="_Toc483576825"/>
      <w:bookmarkStart w:id="1054" w:name="_Toc483577572"/>
      <w:bookmarkStart w:id="1055" w:name="_Toc483812162"/>
      <w:bookmarkStart w:id="1056" w:name="_Toc483812731"/>
      <w:bookmarkStart w:id="1057" w:name="_Toc483829768"/>
      <w:bookmarkStart w:id="1058" w:name="_Toc484000751"/>
      <w:bookmarkStart w:id="1059" w:name="_Toc483401723"/>
      <w:bookmarkStart w:id="1060" w:name="_Toc483403274"/>
      <w:bookmarkStart w:id="1061" w:name="_Toc483576826"/>
      <w:bookmarkStart w:id="1062" w:name="_Toc483577573"/>
      <w:bookmarkStart w:id="1063" w:name="_Toc483812163"/>
      <w:bookmarkStart w:id="1064" w:name="_Toc483812732"/>
      <w:bookmarkStart w:id="1065" w:name="_Toc483829769"/>
      <w:bookmarkStart w:id="1066" w:name="_Toc484000752"/>
      <w:bookmarkStart w:id="1067" w:name="_Toc483401724"/>
      <w:bookmarkStart w:id="1068" w:name="_Toc483403275"/>
      <w:bookmarkStart w:id="1069" w:name="_Toc483576827"/>
      <w:bookmarkStart w:id="1070" w:name="_Toc483577574"/>
      <w:bookmarkStart w:id="1071" w:name="_Toc483812164"/>
      <w:bookmarkStart w:id="1072" w:name="_Toc483812733"/>
      <w:bookmarkStart w:id="1073" w:name="_Toc483829770"/>
      <w:bookmarkStart w:id="1074" w:name="_Toc484000753"/>
      <w:bookmarkStart w:id="1075" w:name="_Toc483401727"/>
      <w:bookmarkStart w:id="1076" w:name="_Toc483403278"/>
      <w:bookmarkStart w:id="1077" w:name="_Toc483576830"/>
      <w:bookmarkStart w:id="1078" w:name="_Toc483577577"/>
      <w:bookmarkStart w:id="1079" w:name="_Toc483812167"/>
      <w:bookmarkStart w:id="1080" w:name="_Toc483812736"/>
      <w:bookmarkStart w:id="1081" w:name="_Toc483829773"/>
      <w:bookmarkStart w:id="1082" w:name="_Toc484000756"/>
      <w:bookmarkStart w:id="1083" w:name="_Toc483401731"/>
      <w:bookmarkStart w:id="1084" w:name="_Toc483403282"/>
      <w:bookmarkStart w:id="1085" w:name="_Toc483576834"/>
      <w:bookmarkStart w:id="1086" w:name="_Toc483577581"/>
      <w:bookmarkStart w:id="1087" w:name="_Toc483812171"/>
      <w:bookmarkStart w:id="1088" w:name="_Toc483812740"/>
      <w:bookmarkStart w:id="1089" w:name="_Toc483829777"/>
      <w:bookmarkStart w:id="1090" w:name="_Toc484000760"/>
      <w:bookmarkStart w:id="1091" w:name="_Toc483401732"/>
      <w:bookmarkStart w:id="1092" w:name="_Toc483403283"/>
      <w:bookmarkStart w:id="1093" w:name="_Toc483576835"/>
      <w:bookmarkStart w:id="1094" w:name="_Toc483577582"/>
      <w:bookmarkStart w:id="1095" w:name="_Toc483812172"/>
      <w:bookmarkStart w:id="1096" w:name="_Toc483812741"/>
      <w:bookmarkStart w:id="1097" w:name="_Toc483829778"/>
      <w:bookmarkStart w:id="1098" w:name="_Toc484000761"/>
      <w:bookmarkStart w:id="1099" w:name="_Toc483401737"/>
      <w:bookmarkStart w:id="1100" w:name="_Toc483403288"/>
      <w:bookmarkStart w:id="1101" w:name="_Toc483576840"/>
      <w:bookmarkStart w:id="1102" w:name="_Toc483577587"/>
      <w:bookmarkStart w:id="1103" w:name="_Toc483812177"/>
      <w:bookmarkStart w:id="1104" w:name="_Toc483812746"/>
      <w:bookmarkStart w:id="1105" w:name="_Toc483829783"/>
      <w:bookmarkStart w:id="1106" w:name="_Toc484000766"/>
      <w:bookmarkStart w:id="1107" w:name="_Toc483401739"/>
      <w:bookmarkStart w:id="1108" w:name="_Toc483403290"/>
      <w:bookmarkStart w:id="1109" w:name="_Toc483576842"/>
      <w:bookmarkStart w:id="1110" w:name="_Toc483577589"/>
      <w:bookmarkStart w:id="1111" w:name="_Toc483812179"/>
      <w:bookmarkStart w:id="1112" w:name="_Toc483812748"/>
      <w:bookmarkStart w:id="1113" w:name="_Toc483829785"/>
      <w:bookmarkStart w:id="1114" w:name="_Toc484000768"/>
      <w:bookmarkStart w:id="1115" w:name="_Toc483401740"/>
      <w:bookmarkStart w:id="1116" w:name="_Toc483403291"/>
      <w:bookmarkStart w:id="1117" w:name="_Toc483576843"/>
      <w:bookmarkStart w:id="1118" w:name="_Toc483577590"/>
      <w:bookmarkStart w:id="1119" w:name="_Toc483812180"/>
      <w:bookmarkStart w:id="1120" w:name="_Toc483812749"/>
      <w:bookmarkStart w:id="1121" w:name="_Toc483829786"/>
      <w:bookmarkStart w:id="1122" w:name="_Toc484000769"/>
      <w:bookmarkStart w:id="1123" w:name="_Toc483401741"/>
      <w:bookmarkStart w:id="1124" w:name="_Toc483403292"/>
      <w:bookmarkStart w:id="1125" w:name="_Toc483576844"/>
      <w:bookmarkStart w:id="1126" w:name="_Toc483577591"/>
      <w:bookmarkStart w:id="1127" w:name="_Toc483812181"/>
      <w:bookmarkStart w:id="1128" w:name="_Toc483812750"/>
      <w:bookmarkStart w:id="1129" w:name="_Toc483829787"/>
      <w:bookmarkStart w:id="1130" w:name="_Toc484000770"/>
      <w:bookmarkStart w:id="1131" w:name="_Toc483401754"/>
      <w:bookmarkStart w:id="1132" w:name="_Toc483403305"/>
      <w:bookmarkStart w:id="1133" w:name="_Toc483576857"/>
      <w:bookmarkStart w:id="1134" w:name="_Toc483577604"/>
      <w:bookmarkStart w:id="1135" w:name="_Toc483812194"/>
      <w:bookmarkStart w:id="1136" w:name="_Toc483812763"/>
      <w:bookmarkStart w:id="1137" w:name="_Toc483829800"/>
      <w:bookmarkStart w:id="1138" w:name="_Toc484000783"/>
      <w:bookmarkStart w:id="1139" w:name="_Toc483401762"/>
      <w:bookmarkStart w:id="1140" w:name="_Toc483403313"/>
      <w:bookmarkStart w:id="1141" w:name="_Toc483576865"/>
      <w:bookmarkStart w:id="1142" w:name="_Toc483577612"/>
      <w:bookmarkStart w:id="1143" w:name="_Toc483812202"/>
      <w:bookmarkStart w:id="1144" w:name="_Toc483812771"/>
      <w:bookmarkStart w:id="1145" w:name="_Toc483829808"/>
      <w:bookmarkStart w:id="1146" w:name="_Toc484000791"/>
      <w:bookmarkStart w:id="1147" w:name="_Toc483401769"/>
      <w:bookmarkStart w:id="1148" w:name="_Toc483403320"/>
      <w:bookmarkStart w:id="1149" w:name="_Toc483576872"/>
      <w:bookmarkStart w:id="1150" w:name="_Toc483577619"/>
      <w:bookmarkStart w:id="1151" w:name="_Toc483812209"/>
      <w:bookmarkStart w:id="1152" w:name="_Toc483812778"/>
      <w:bookmarkStart w:id="1153" w:name="_Toc483829815"/>
      <w:bookmarkStart w:id="1154" w:name="_Toc484000798"/>
      <w:bookmarkStart w:id="1155" w:name="_Toc498416978"/>
      <w:bookmarkEnd w:id="376"/>
      <w:bookmarkEnd w:id="377"/>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r w:rsidRPr="00FB328C">
        <w:rPr>
          <w:color w:val="auto"/>
        </w:rPr>
        <w:lastRenderedPageBreak/>
        <w:t>Analysis</w:t>
      </w:r>
      <w:bookmarkEnd w:id="1155"/>
    </w:p>
    <w:p w14:paraId="2C28B154" w14:textId="7CBA5750" w:rsidR="007D6EEB" w:rsidRPr="00FB328C" w:rsidRDefault="00396ED6" w:rsidP="00B90C1E">
      <w:pPr>
        <w:pStyle w:val="Heading2"/>
        <w:rPr>
          <w:color w:val="auto"/>
        </w:rPr>
      </w:pPr>
      <w:bookmarkStart w:id="1156" w:name="_Toc498416979"/>
      <w:r w:rsidRPr="00FB328C">
        <w:rPr>
          <w:color w:val="auto"/>
        </w:rPr>
        <w:t>Key</w:t>
      </w:r>
      <w:r w:rsidR="00AC5C50">
        <w:rPr>
          <w:color w:val="auto"/>
        </w:rPr>
        <w:t xml:space="preserve"> </w:t>
      </w:r>
      <w:r w:rsidRPr="00FB328C">
        <w:rPr>
          <w:color w:val="auto"/>
        </w:rPr>
        <w:t>themes</w:t>
      </w:r>
      <w:r w:rsidR="00AC5C50">
        <w:rPr>
          <w:color w:val="auto"/>
        </w:rPr>
        <w:t xml:space="preserve"> </w:t>
      </w:r>
      <w:r w:rsidRPr="00FB328C">
        <w:rPr>
          <w:color w:val="auto"/>
        </w:rPr>
        <w:t>and</w:t>
      </w:r>
      <w:r w:rsidR="00AC5C50">
        <w:rPr>
          <w:color w:val="auto"/>
        </w:rPr>
        <w:t xml:space="preserve"> </w:t>
      </w:r>
      <w:r w:rsidRPr="00FB328C">
        <w:rPr>
          <w:color w:val="auto"/>
        </w:rPr>
        <w:t>findings</w:t>
      </w:r>
      <w:bookmarkEnd w:id="1156"/>
    </w:p>
    <w:p w14:paraId="49F12A24" w14:textId="755A659F" w:rsidR="002C3D78" w:rsidRDefault="00396ED6" w:rsidP="00396ED6">
      <w:pPr>
        <w:rPr>
          <w:color w:val="auto"/>
        </w:rPr>
      </w:pP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the</w:t>
      </w:r>
      <w:r w:rsidR="00AC5C50">
        <w:rPr>
          <w:color w:val="auto"/>
        </w:rPr>
        <w:t xml:space="preserve"> </w:t>
      </w:r>
      <w:r w:rsidRPr="00FB328C">
        <w:rPr>
          <w:color w:val="auto"/>
        </w:rPr>
        <w:t>profile</w:t>
      </w:r>
      <w:r w:rsidR="00AC5C50">
        <w:rPr>
          <w:color w:val="auto"/>
        </w:rPr>
        <w:t xml:space="preserve"> </w:t>
      </w:r>
      <w:r w:rsidRPr="00FB328C">
        <w:rPr>
          <w:color w:val="auto"/>
        </w:rPr>
        <w:t>of</w:t>
      </w:r>
      <w:r w:rsidR="00AC5C50">
        <w:rPr>
          <w:color w:val="auto"/>
        </w:rPr>
        <w:t xml:space="preserve"> </w:t>
      </w:r>
      <w:r w:rsidRPr="00FB328C">
        <w:rPr>
          <w:color w:val="auto"/>
        </w:rPr>
        <w:t>recipient</w:t>
      </w:r>
      <w:r w:rsidR="00AC5C50">
        <w:rPr>
          <w:color w:val="auto"/>
        </w:rPr>
        <w:t xml:space="preserve"> </w:t>
      </w:r>
      <w:r w:rsidRPr="00FB328C">
        <w:rPr>
          <w:color w:val="auto"/>
        </w:rPr>
        <w:t>organisations</w:t>
      </w:r>
      <w:r w:rsidR="00AC5C50">
        <w:rPr>
          <w:color w:val="auto"/>
        </w:rPr>
        <w:t xml:space="preserve"> </w:t>
      </w:r>
      <w:r w:rsidRPr="00FB328C">
        <w:rPr>
          <w:color w:val="auto"/>
        </w:rPr>
        <w:t>was</w:t>
      </w:r>
      <w:r w:rsidR="00AC5C50">
        <w:rPr>
          <w:color w:val="auto"/>
        </w:rPr>
        <w:t xml:space="preserve"> </w:t>
      </w:r>
      <w:r w:rsidRPr="00FB328C">
        <w:rPr>
          <w:color w:val="auto"/>
        </w:rPr>
        <w:t>mixed</w:t>
      </w:r>
      <w:r w:rsidR="00BA4271" w:rsidRPr="00FB328C">
        <w:rPr>
          <w:color w:val="auto"/>
        </w:rPr>
        <w:t>.</w:t>
      </w:r>
      <w:r w:rsidR="00AC5C50">
        <w:rPr>
          <w:color w:val="auto"/>
        </w:rPr>
        <w:t xml:space="preserve"> </w:t>
      </w:r>
      <w:r w:rsidR="00BA4271" w:rsidRPr="00FB328C">
        <w:rPr>
          <w:color w:val="auto"/>
        </w:rPr>
        <w:t>R</w:t>
      </w:r>
      <w:r w:rsidRPr="00FB328C">
        <w:rPr>
          <w:color w:val="auto"/>
        </w:rPr>
        <w:t>espondents</w:t>
      </w:r>
      <w:r w:rsidR="00AC5C50">
        <w:rPr>
          <w:color w:val="auto"/>
        </w:rPr>
        <w:t xml:space="preserve"> </w:t>
      </w:r>
      <w:r w:rsidRPr="00FB328C">
        <w:rPr>
          <w:color w:val="auto"/>
        </w:rPr>
        <w:t>were</w:t>
      </w:r>
      <w:r w:rsidR="00AC5C50">
        <w:rPr>
          <w:color w:val="auto"/>
        </w:rPr>
        <w:t xml:space="preserve"> </w:t>
      </w:r>
      <w:r w:rsidRPr="00FB328C">
        <w:rPr>
          <w:color w:val="auto"/>
        </w:rPr>
        <w:t>most</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from</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social</w:t>
      </w:r>
      <w:r w:rsidR="00AC5C50">
        <w:rPr>
          <w:color w:val="auto"/>
        </w:rPr>
        <w:t xml:space="preserve"> </w:t>
      </w:r>
      <w:r w:rsidRPr="00FB328C">
        <w:rPr>
          <w:color w:val="auto"/>
        </w:rPr>
        <w:t>services</w:t>
      </w:r>
      <w:r w:rsidR="00AC5C50">
        <w:rPr>
          <w:color w:val="auto"/>
        </w:rPr>
        <w:t xml:space="preserve"> </w:t>
      </w:r>
      <w:r w:rsidRPr="00FB328C">
        <w:rPr>
          <w:color w:val="auto"/>
        </w:rPr>
        <w:t>or</w:t>
      </w:r>
      <w:r w:rsidR="00AC5C50">
        <w:rPr>
          <w:color w:val="auto"/>
        </w:rPr>
        <w:t xml:space="preserve"> </w:t>
      </w:r>
      <w:r w:rsidRPr="00FB328C">
        <w:rPr>
          <w:color w:val="auto"/>
        </w:rPr>
        <w:t>the</w:t>
      </w:r>
      <w:r w:rsidR="00AC5C50">
        <w:rPr>
          <w:color w:val="auto"/>
        </w:rPr>
        <w:t xml:space="preserve"> </w:t>
      </w:r>
      <w:r w:rsidRPr="00FB328C">
        <w:rPr>
          <w:color w:val="auto"/>
        </w:rPr>
        <w:t>education</w:t>
      </w:r>
      <w:r w:rsidR="00AC5C50">
        <w:rPr>
          <w:color w:val="auto"/>
        </w:rPr>
        <w:t xml:space="preserve"> </w:t>
      </w:r>
      <w:r w:rsidRPr="00FB328C">
        <w:rPr>
          <w:color w:val="auto"/>
        </w:rPr>
        <w:t>sector;</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community</w:t>
      </w:r>
      <w:r w:rsidR="00AC5C50">
        <w:rPr>
          <w:color w:val="auto"/>
        </w:rPr>
        <w:t xml:space="preserve"> </w:t>
      </w:r>
      <w:r w:rsidRPr="00FB328C">
        <w:rPr>
          <w:color w:val="auto"/>
        </w:rPr>
        <w:t>services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health</w:t>
      </w:r>
      <w:r w:rsidR="00AC5C50">
        <w:rPr>
          <w:color w:val="auto"/>
        </w:rPr>
        <w:t xml:space="preserve"> </w:t>
      </w:r>
      <w:r w:rsidRPr="00FB328C">
        <w:rPr>
          <w:color w:val="auto"/>
        </w:rPr>
        <w:t>sector</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In</w:t>
      </w:r>
      <w:r w:rsidR="00AC5C50">
        <w:rPr>
          <w:color w:val="auto"/>
        </w:rPr>
        <w:t xml:space="preserve"> </w:t>
      </w:r>
      <w:r w:rsidRPr="00FB328C">
        <w:rPr>
          <w:color w:val="auto"/>
        </w:rPr>
        <w:t>general,</w:t>
      </w:r>
      <w:r w:rsidR="00AC5C50">
        <w:rPr>
          <w:color w:val="auto"/>
        </w:rPr>
        <w:t xml:space="preserve"> </w:t>
      </w:r>
      <w:r w:rsidRPr="00FB328C">
        <w:rPr>
          <w:color w:val="auto"/>
        </w:rPr>
        <w:t>the</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responded</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questionnaire</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were</w:t>
      </w:r>
      <w:r w:rsidR="00AC5C50">
        <w:rPr>
          <w:color w:val="auto"/>
        </w:rPr>
        <w:t xml:space="preserve"> </w:t>
      </w:r>
      <w:r w:rsidRPr="00FB328C">
        <w:rPr>
          <w:color w:val="auto"/>
        </w:rPr>
        <w:t>younger</w:t>
      </w:r>
      <w:r w:rsidR="00AC5C50">
        <w:rPr>
          <w:color w:val="auto"/>
        </w:rPr>
        <w:t xml:space="preserve"> </w:t>
      </w:r>
      <w:r w:rsidRPr="00FB328C">
        <w:rPr>
          <w:color w:val="auto"/>
        </w:rPr>
        <w:t>(with</w:t>
      </w:r>
      <w:r w:rsidR="00AC5C50">
        <w:rPr>
          <w:color w:val="auto"/>
        </w:rPr>
        <w:t xml:space="preserve"> </w:t>
      </w:r>
      <w:r w:rsidRPr="00FB328C">
        <w:rPr>
          <w:color w:val="auto"/>
        </w:rPr>
        <w:t>21%</w:t>
      </w:r>
      <w:r w:rsidR="00AC5C50">
        <w:rPr>
          <w:color w:val="auto"/>
        </w:rPr>
        <w:t xml:space="preserve"> </w:t>
      </w:r>
      <w:r w:rsidRPr="00FB328C">
        <w:rPr>
          <w:color w:val="auto"/>
        </w:rPr>
        <w:t>established</w:t>
      </w:r>
      <w:r w:rsidR="00AC5C50">
        <w:rPr>
          <w:color w:val="auto"/>
        </w:rPr>
        <w:t xml:space="preserve"> </w:t>
      </w:r>
      <w:r w:rsidRPr="00FB328C">
        <w:rPr>
          <w:color w:val="auto"/>
        </w:rPr>
        <w:t>since</w:t>
      </w:r>
      <w:r w:rsidR="00AC5C50">
        <w:rPr>
          <w:color w:val="auto"/>
        </w:rPr>
        <w:t xml:space="preserve"> </w:t>
      </w:r>
      <w:r w:rsidRPr="00FB328C">
        <w:rPr>
          <w:color w:val="auto"/>
        </w:rPr>
        <w:t>2005)</w:t>
      </w:r>
      <w:r w:rsidR="00AC5C50">
        <w:rPr>
          <w:color w:val="auto"/>
        </w:rPr>
        <w:t xml:space="preserve"> </w:t>
      </w:r>
      <w:r w:rsidRPr="00FB328C">
        <w:rPr>
          <w:color w:val="auto"/>
        </w:rPr>
        <w:t>and</w:t>
      </w:r>
      <w:r w:rsidR="00AC5C50">
        <w:rPr>
          <w:color w:val="auto"/>
        </w:rPr>
        <w:t xml:space="preserve"> </w:t>
      </w:r>
      <w:r w:rsidRPr="00FB328C">
        <w:rPr>
          <w:color w:val="auto"/>
        </w:rPr>
        <w:t>smaller</w:t>
      </w:r>
      <w:r w:rsidR="00AC5C50">
        <w:rPr>
          <w:color w:val="auto"/>
        </w:rPr>
        <w:t xml:space="preserve"> </w:t>
      </w:r>
      <w:r w:rsidRPr="00FB328C">
        <w:rPr>
          <w:color w:val="auto"/>
        </w:rPr>
        <w:t>(in</w:t>
      </w:r>
      <w:r w:rsidR="00AC5C50">
        <w:rPr>
          <w:color w:val="auto"/>
        </w:rPr>
        <w:t xml:space="preserve"> </w:t>
      </w:r>
      <w:r w:rsidRPr="00FB328C">
        <w:rPr>
          <w:color w:val="auto"/>
        </w:rPr>
        <w:t>terms</w:t>
      </w:r>
      <w:r w:rsidR="00AC5C50">
        <w:rPr>
          <w:color w:val="auto"/>
        </w:rPr>
        <w:t xml:space="preserve"> </w:t>
      </w:r>
      <w:r w:rsidR="007D209D" w:rsidRPr="00FB328C">
        <w:rPr>
          <w:color w:val="auto"/>
        </w:rPr>
        <w:t>of</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staff</w:t>
      </w:r>
      <w:r w:rsidR="00AC5C50">
        <w:rPr>
          <w:color w:val="auto"/>
        </w:rPr>
        <w:t xml:space="preserve"> </w:t>
      </w:r>
      <w:r w:rsidRPr="00FB328C">
        <w:rPr>
          <w:color w:val="auto"/>
        </w:rPr>
        <w:t>and</w:t>
      </w:r>
      <w:r w:rsidR="00AC5C50">
        <w:rPr>
          <w:color w:val="auto"/>
        </w:rPr>
        <w:t xml:space="preserve"> </w:t>
      </w:r>
      <w:r w:rsidRPr="00FB328C">
        <w:rPr>
          <w:color w:val="auto"/>
        </w:rPr>
        <w:t>volunteers</w:t>
      </w:r>
      <w:r w:rsidR="00AC5C50">
        <w:rPr>
          <w:color w:val="auto"/>
        </w:rPr>
        <w:t xml:space="preserve"> </w:t>
      </w:r>
      <w:r w:rsidRPr="00FB328C">
        <w:rPr>
          <w:color w:val="auto"/>
        </w:rPr>
        <w:t>and</w:t>
      </w:r>
      <w:r w:rsidR="00AC5C50">
        <w:rPr>
          <w:color w:val="auto"/>
        </w:rPr>
        <w:t xml:space="preserve"> </w:t>
      </w:r>
      <w:r w:rsidRPr="00FB328C">
        <w:rPr>
          <w:color w:val="auto"/>
        </w:rPr>
        <w:t>annual</w:t>
      </w:r>
      <w:r w:rsidR="00AC5C50">
        <w:rPr>
          <w:color w:val="auto"/>
        </w:rPr>
        <w:t xml:space="preserve"> </w:t>
      </w:r>
      <w:r w:rsidRPr="00FB328C">
        <w:rPr>
          <w:color w:val="auto"/>
        </w:rPr>
        <w:t>revenue)</w:t>
      </w:r>
      <w:r w:rsidR="00AC5C50">
        <w:rPr>
          <w:color w:val="auto"/>
        </w:rPr>
        <w:t xml:space="preserve"> </w:t>
      </w:r>
      <w:r w:rsidRPr="00FB328C">
        <w:rPr>
          <w:color w:val="auto"/>
        </w:rPr>
        <w:t>than</w:t>
      </w:r>
      <w:r w:rsidR="00AC5C50">
        <w:rPr>
          <w:color w:val="auto"/>
        </w:rPr>
        <w:t xml:space="preserve"> </w:t>
      </w:r>
      <w:r w:rsidRPr="00FB328C">
        <w:rPr>
          <w:color w:val="auto"/>
        </w:rPr>
        <w:t>in</w:t>
      </w:r>
      <w:r w:rsidR="00AC5C50">
        <w:rPr>
          <w:color w:val="auto"/>
        </w:rPr>
        <w:t xml:space="preserve"> </w:t>
      </w:r>
      <w:r w:rsidRPr="00FB328C">
        <w:rPr>
          <w:color w:val="auto"/>
        </w:rPr>
        <w:t>2005.</w:t>
      </w:r>
      <w:r w:rsidR="00AC5C50">
        <w:rPr>
          <w:color w:val="auto"/>
        </w:rPr>
        <w:t xml:space="preserve"> </w:t>
      </w:r>
      <w:r w:rsidRPr="00FB328C">
        <w:rPr>
          <w:color w:val="auto"/>
        </w:rPr>
        <w:t>However,</w:t>
      </w:r>
      <w:r w:rsidR="00AC5C50">
        <w:rPr>
          <w:color w:val="auto"/>
        </w:rPr>
        <w:t xml:space="preserve"> </w:t>
      </w:r>
      <w:r w:rsidR="00650854" w:rsidRPr="00FB328C">
        <w:rPr>
          <w:color w:val="auto"/>
        </w:rPr>
        <w:t>as</w:t>
      </w:r>
      <w:r w:rsidR="00AC5C50">
        <w:rPr>
          <w:color w:val="auto"/>
        </w:rPr>
        <w:t xml:space="preserve"> </w:t>
      </w:r>
      <w:r w:rsidR="00650854" w:rsidRPr="00FB328C">
        <w:rPr>
          <w:color w:val="auto"/>
        </w:rPr>
        <w:t>discussed,</w:t>
      </w:r>
      <w:r w:rsidR="00AC5C50">
        <w:rPr>
          <w:color w:val="auto"/>
        </w:rPr>
        <w:t xml:space="preserve"> </w:t>
      </w:r>
      <w:r w:rsidRPr="00FB328C">
        <w:rPr>
          <w:color w:val="auto"/>
        </w:rPr>
        <w:t>this</w:t>
      </w:r>
      <w:r w:rsidR="00AC5C50">
        <w:rPr>
          <w:color w:val="auto"/>
        </w:rPr>
        <w:t xml:space="preserve"> </w:t>
      </w:r>
      <w:r w:rsidRPr="00FB328C">
        <w:rPr>
          <w:color w:val="auto"/>
        </w:rPr>
        <w:t>is</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reflect</w:t>
      </w:r>
      <w:r w:rsidR="00AC5C50">
        <w:rPr>
          <w:color w:val="auto"/>
        </w:rPr>
        <w:t xml:space="preserve"> </w:t>
      </w:r>
      <w:r w:rsidRPr="00FB328C">
        <w:rPr>
          <w:color w:val="auto"/>
        </w:rPr>
        <w:t>changes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sampling</w:t>
      </w:r>
      <w:r w:rsidR="00AC5C50">
        <w:rPr>
          <w:color w:val="auto"/>
        </w:rPr>
        <w:t xml:space="preserve"> </w:t>
      </w:r>
      <w:r w:rsidRPr="00FB328C">
        <w:rPr>
          <w:color w:val="auto"/>
        </w:rPr>
        <w:t>methods</w:t>
      </w:r>
      <w:r w:rsidR="00AC5C50">
        <w:rPr>
          <w:color w:val="auto"/>
        </w:rPr>
        <w:t xml:space="preserve"> </w:t>
      </w:r>
      <w:r w:rsidRPr="00FB328C">
        <w:rPr>
          <w:color w:val="auto"/>
        </w:rPr>
        <w:t>than</w:t>
      </w:r>
      <w:r w:rsidR="00AC5C50">
        <w:rPr>
          <w:color w:val="auto"/>
        </w:rPr>
        <w:t xml:space="preserve"> </w:t>
      </w:r>
      <w:r w:rsidRPr="00FB328C">
        <w:rPr>
          <w:color w:val="auto"/>
        </w:rPr>
        <w:t>population-level</w:t>
      </w:r>
      <w:r w:rsidR="00AC5C50">
        <w:rPr>
          <w:color w:val="auto"/>
        </w:rPr>
        <w:t xml:space="preserve"> </w:t>
      </w:r>
      <w:r w:rsidRPr="00FB328C">
        <w:rPr>
          <w:color w:val="auto"/>
        </w:rPr>
        <w:t>changes</w:t>
      </w:r>
      <w:r w:rsidR="00AC5C50">
        <w:rPr>
          <w:color w:val="auto"/>
        </w:rPr>
        <w:t xml:space="preserve"> </w:t>
      </w:r>
      <w:r w:rsidR="004F1DF5" w:rsidRPr="00FB328C">
        <w:rPr>
          <w:color w:val="auto"/>
        </w:rPr>
        <w:t>(see</w:t>
      </w:r>
      <w:r w:rsidR="00AC5C50">
        <w:rPr>
          <w:color w:val="auto"/>
        </w:rPr>
        <w:t xml:space="preserve"> </w:t>
      </w:r>
      <w:r w:rsidR="004F1DF5" w:rsidRPr="00FB328C">
        <w:rPr>
          <w:color w:val="auto"/>
        </w:rPr>
        <w:t>section</w:t>
      </w:r>
      <w:r w:rsidR="00AC5C50">
        <w:rPr>
          <w:color w:val="auto"/>
        </w:rPr>
        <w:t xml:space="preserve"> </w:t>
      </w:r>
      <w:r w:rsidR="004F1DF5" w:rsidRPr="00FB328C">
        <w:rPr>
          <w:rStyle w:val="cross-referenceChar"/>
          <w:color w:val="auto"/>
        </w:rPr>
        <w:fldChar w:fldCharType="begin"/>
      </w:r>
      <w:r w:rsidR="004F1DF5" w:rsidRPr="00FB328C">
        <w:rPr>
          <w:rStyle w:val="cross-referenceChar"/>
          <w:color w:val="auto"/>
        </w:rPr>
        <w:instrText xml:space="preserve"> REF _Ref484003565 \r \h  \* MERGEFORMAT </w:instrText>
      </w:r>
      <w:r w:rsidR="004F1DF5" w:rsidRPr="00FB328C">
        <w:rPr>
          <w:rStyle w:val="cross-referenceChar"/>
          <w:color w:val="auto"/>
        </w:rPr>
      </w:r>
      <w:r w:rsidR="004F1DF5" w:rsidRPr="00FB328C">
        <w:rPr>
          <w:rStyle w:val="cross-referenceChar"/>
          <w:color w:val="auto"/>
        </w:rPr>
        <w:fldChar w:fldCharType="separate"/>
      </w:r>
      <w:r w:rsidR="00943B87" w:rsidRPr="00FB328C">
        <w:rPr>
          <w:rStyle w:val="cross-referenceChar"/>
          <w:color w:val="auto"/>
        </w:rPr>
        <w:t>5.0</w:t>
      </w:r>
      <w:r w:rsidR="004F1DF5" w:rsidRPr="00FB328C">
        <w:rPr>
          <w:rStyle w:val="cross-referenceChar"/>
          <w:color w:val="auto"/>
        </w:rPr>
        <w:fldChar w:fldCharType="end"/>
      </w:r>
      <w:r w:rsidR="004F1DF5" w:rsidRPr="00FB328C">
        <w:rPr>
          <w:color w:val="auto"/>
        </w:rPr>
        <w:t>).</w:t>
      </w:r>
    </w:p>
    <w:p w14:paraId="3AEA7655" w14:textId="66EC5A94" w:rsidR="00650854" w:rsidRPr="00FB328C" w:rsidRDefault="00650854" w:rsidP="000D3294">
      <w:pPr>
        <w:pStyle w:val="Heading3"/>
        <w:rPr>
          <w:color w:val="auto"/>
        </w:rPr>
      </w:pPr>
      <w:bookmarkStart w:id="1157" w:name="_Toc498416980"/>
      <w:r w:rsidRPr="00FB328C">
        <w:rPr>
          <w:color w:val="auto"/>
        </w:rPr>
        <w:t>Seeking</w:t>
      </w:r>
      <w:r w:rsidR="00AC5C50">
        <w:rPr>
          <w:color w:val="auto"/>
        </w:rPr>
        <w:t xml:space="preserve"> </w:t>
      </w:r>
      <w:r w:rsidRPr="00FB328C">
        <w:rPr>
          <w:color w:val="auto"/>
        </w:rPr>
        <w:t>volunteers</w:t>
      </w:r>
      <w:r w:rsidR="00AC5C50">
        <w:rPr>
          <w:color w:val="auto"/>
        </w:rPr>
        <w:t xml:space="preserve"> </w:t>
      </w:r>
      <w:r w:rsidRPr="00FB328C">
        <w:rPr>
          <w:color w:val="auto"/>
        </w:rPr>
        <w:t>and</w:t>
      </w:r>
      <w:r w:rsidR="00AC5C50">
        <w:rPr>
          <w:color w:val="auto"/>
        </w:rPr>
        <w:t xml:space="preserve"> </w:t>
      </w:r>
      <w:r w:rsidRPr="00FB328C">
        <w:rPr>
          <w:color w:val="auto"/>
        </w:rPr>
        <w:t>donors:</w:t>
      </w:r>
      <w:r w:rsidR="00AC5C50">
        <w:rPr>
          <w:color w:val="auto"/>
        </w:rPr>
        <w:t xml:space="preserve"> </w:t>
      </w:r>
      <w:r w:rsidR="00585159" w:rsidRPr="00FB328C">
        <w:rPr>
          <w:color w:val="auto"/>
        </w:rPr>
        <w:t>p</w:t>
      </w:r>
      <w:r w:rsidRPr="00FB328C">
        <w:rPr>
          <w:color w:val="auto"/>
        </w:rPr>
        <w:t>revalent</w:t>
      </w:r>
      <w:r w:rsidR="00AC5C50">
        <w:rPr>
          <w:color w:val="auto"/>
        </w:rPr>
        <w:t xml:space="preserve"> </w:t>
      </w:r>
      <w:r w:rsidRPr="00FB328C">
        <w:rPr>
          <w:color w:val="auto"/>
        </w:rPr>
        <w:t>but</w:t>
      </w:r>
      <w:r w:rsidR="00AC5C50">
        <w:rPr>
          <w:color w:val="auto"/>
        </w:rPr>
        <w:t xml:space="preserve"> </w:t>
      </w:r>
      <w:r w:rsidRPr="00FB328C">
        <w:rPr>
          <w:color w:val="auto"/>
        </w:rPr>
        <w:t>not</w:t>
      </w:r>
      <w:r w:rsidR="00AC5C50">
        <w:rPr>
          <w:color w:val="auto"/>
        </w:rPr>
        <w:t xml:space="preserve"> </w:t>
      </w:r>
      <w:r w:rsidRPr="00FB328C">
        <w:rPr>
          <w:color w:val="auto"/>
        </w:rPr>
        <w:t>universal</w:t>
      </w:r>
      <w:bookmarkEnd w:id="1157"/>
    </w:p>
    <w:p w14:paraId="10CBBBB9" w14:textId="122CD6D2" w:rsidR="00396ED6" w:rsidRPr="00FB328C" w:rsidRDefault="00396ED6" w:rsidP="00396ED6">
      <w:pPr>
        <w:rPr>
          <w:color w:val="auto"/>
        </w:rPr>
      </w:pP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some</w:t>
      </w:r>
      <w:r w:rsidR="00AC5C50">
        <w:rPr>
          <w:color w:val="auto"/>
        </w:rPr>
        <w:t xml:space="preserve"> </w:t>
      </w:r>
      <w:r w:rsidR="004F1DF5" w:rsidRPr="00FB328C">
        <w:rPr>
          <w:color w:val="auto"/>
        </w:rPr>
        <w:t>59</w:t>
      </w: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respondents</w:t>
      </w:r>
      <w:r w:rsidR="00AC5C50">
        <w:rPr>
          <w:color w:val="auto"/>
        </w:rPr>
        <w:t xml:space="preserve"> </w:t>
      </w:r>
      <w:r w:rsidRPr="00FB328C">
        <w:rPr>
          <w:color w:val="auto"/>
        </w:rPr>
        <w:t>undertook</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004F1DF5" w:rsidRPr="00FB328C">
        <w:rPr>
          <w:color w:val="auto"/>
        </w:rPr>
        <w:t>63%</w:t>
      </w:r>
      <w:r w:rsidR="00AC5C50">
        <w:rPr>
          <w:color w:val="auto"/>
        </w:rPr>
        <w:t xml:space="preserve"> </w:t>
      </w:r>
      <w:r w:rsidR="004F1DF5" w:rsidRPr="00FB328C">
        <w:rPr>
          <w:color w:val="auto"/>
        </w:rPr>
        <w:t>recruited</w:t>
      </w:r>
      <w:r w:rsidR="00AC5C50">
        <w:rPr>
          <w:color w:val="auto"/>
        </w:rPr>
        <w:t xml:space="preserve"> </w:t>
      </w:r>
      <w:r w:rsidRPr="00FB328C">
        <w:rPr>
          <w:color w:val="auto"/>
        </w:rPr>
        <w:t>volunteer</w:t>
      </w:r>
      <w:r w:rsidR="004F1DF5" w:rsidRPr="00FB328C">
        <w:rPr>
          <w:color w:val="auto"/>
        </w:rPr>
        <w:t>s</w:t>
      </w:r>
      <w:r w:rsidRPr="00FB328C">
        <w:rPr>
          <w:color w:val="auto"/>
        </w:rPr>
        <w:t>.</w:t>
      </w:r>
      <w:r w:rsidR="00AC5C50">
        <w:rPr>
          <w:color w:val="auto"/>
        </w:rPr>
        <w:t xml:space="preserve"> </w:t>
      </w:r>
      <w:r w:rsidRPr="00FB328C">
        <w:rPr>
          <w:color w:val="auto"/>
        </w:rPr>
        <w:t>Community</w:t>
      </w:r>
      <w:r w:rsidR="00AC5C50">
        <w:rPr>
          <w:color w:val="auto"/>
        </w:rPr>
        <w:t xml:space="preserve"> </w:t>
      </w:r>
      <w:r w:rsidRPr="00FB328C">
        <w:rPr>
          <w:color w:val="auto"/>
        </w:rPr>
        <w:t>business</w:t>
      </w:r>
      <w:r w:rsidR="00AC5C50">
        <w:rPr>
          <w:color w:val="auto"/>
        </w:rPr>
        <w:t xml:space="preserve"> </w:t>
      </w:r>
      <w:r w:rsidRPr="00FB328C">
        <w:rPr>
          <w:color w:val="auto"/>
        </w:rPr>
        <w:t>partnerships</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activities</w:t>
      </w:r>
      <w:r w:rsidR="00AC5C50">
        <w:rPr>
          <w:color w:val="auto"/>
        </w:rPr>
        <w:t xml:space="preserve"> </w:t>
      </w:r>
      <w:r w:rsidRPr="00FB328C">
        <w:rPr>
          <w:color w:val="auto"/>
        </w:rPr>
        <w:t>were</w:t>
      </w:r>
      <w:r w:rsidR="00AC5C50">
        <w:rPr>
          <w:color w:val="auto"/>
        </w:rPr>
        <w:t xml:space="preserve"> </w:t>
      </w:r>
      <w:r w:rsidRPr="00FB328C">
        <w:rPr>
          <w:color w:val="auto"/>
        </w:rPr>
        <w:t>less</w:t>
      </w:r>
      <w:r w:rsidR="00AC5C50">
        <w:rPr>
          <w:color w:val="auto"/>
        </w:rPr>
        <w:t xml:space="preserve"> </w:t>
      </w:r>
      <w:r w:rsidRPr="00FB328C">
        <w:rPr>
          <w:color w:val="auto"/>
        </w:rPr>
        <w:t>common</w:t>
      </w:r>
      <w:r w:rsidR="00AC5C50">
        <w:rPr>
          <w:color w:val="auto"/>
        </w:rPr>
        <w:t xml:space="preserve"> </w:t>
      </w:r>
      <w:r w:rsidRPr="00FB328C">
        <w:rPr>
          <w:color w:val="auto"/>
        </w:rPr>
        <w:t>(undert</w:t>
      </w:r>
      <w:r w:rsidR="00650854" w:rsidRPr="00FB328C">
        <w:rPr>
          <w:color w:val="auto"/>
        </w:rPr>
        <w:t>aken</w:t>
      </w:r>
      <w:r w:rsidR="00AC5C50">
        <w:rPr>
          <w:color w:val="auto"/>
        </w:rPr>
        <w:t xml:space="preserve"> </w:t>
      </w:r>
      <w:r w:rsidR="00650854" w:rsidRPr="00FB328C">
        <w:rPr>
          <w:color w:val="auto"/>
        </w:rPr>
        <w:t>by</w:t>
      </w:r>
      <w:r w:rsidR="00AC5C50">
        <w:rPr>
          <w:color w:val="auto"/>
        </w:rPr>
        <w:t xml:space="preserve"> </w:t>
      </w:r>
      <w:r w:rsidR="00650854" w:rsidRPr="00FB328C">
        <w:rPr>
          <w:color w:val="auto"/>
        </w:rPr>
        <w:t>36%</w:t>
      </w:r>
      <w:r w:rsidR="00AC5C50">
        <w:rPr>
          <w:color w:val="auto"/>
        </w:rPr>
        <w:t xml:space="preserve"> </w:t>
      </w:r>
      <w:r w:rsidR="00650854" w:rsidRPr="00FB328C">
        <w:rPr>
          <w:color w:val="auto"/>
        </w:rPr>
        <w:t>and</w:t>
      </w:r>
      <w:r w:rsidR="00AC5C50">
        <w:rPr>
          <w:color w:val="auto"/>
        </w:rPr>
        <w:t xml:space="preserve"> </w:t>
      </w:r>
      <w:r w:rsidR="00650854" w:rsidRPr="00FB328C">
        <w:rPr>
          <w:color w:val="auto"/>
        </w:rPr>
        <w:t>13%</w:t>
      </w:r>
      <w:r w:rsidR="00AC5C50">
        <w:rPr>
          <w:color w:val="auto"/>
        </w:rPr>
        <w:t xml:space="preserve"> </w:t>
      </w:r>
      <w:r w:rsidR="00650854" w:rsidRPr="00FB328C">
        <w:rPr>
          <w:color w:val="auto"/>
        </w:rPr>
        <w:t>of</w:t>
      </w:r>
      <w:r w:rsidR="00AC5C50">
        <w:rPr>
          <w:color w:val="auto"/>
        </w:rPr>
        <w:t xml:space="preserve"> </w:t>
      </w:r>
      <w:r w:rsidR="00650854" w:rsidRPr="00FB328C">
        <w:rPr>
          <w:color w:val="auto"/>
        </w:rPr>
        <w:t>NPOs</w:t>
      </w:r>
      <w:r w:rsidR="00AC5C50">
        <w:rPr>
          <w:color w:val="auto"/>
        </w:rPr>
        <w:t xml:space="preserve"> </w:t>
      </w:r>
      <w:r w:rsidRPr="00FB328C">
        <w:rPr>
          <w:color w:val="auto"/>
        </w:rPr>
        <w:t>respectively).</w:t>
      </w:r>
      <w:r w:rsidR="00AC5C50">
        <w:rPr>
          <w:color w:val="auto"/>
        </w:rPr>
        <w:t xml:space="preserve"> </w:t>
      </w:r>
      <w:r w:rsidRPr="00FB328C">
        <w:rPr>
          <w:color w:val="auto"/>
        </w:rPr>
        <w:t>Although</w:t>
      </w:r>
      <w:r w:rsidR="00AC5C50">
        <w:rPr>
          <w:color w:val="auto"/>
        </w:rPr>
        <w:t xml:space="preserve"> </w:t>
      </w:r>
      <w:r w:rsidRPr="00FB328C">
        <w:rPr>
          <w:color w:val="auto"/>
        </w:rPr>
        <w:t>the</w:t>
      </w:r>
      <w:r w:rsidR="00AC5C50">
        <w:rPr>
          <w:color w:val="auto"/>
        </w:rPr>
        <w:t xml:space="preserve"> </w:t>
      </w:r>
      <w:r w:rsidRPr="00FB328C">
        <w:rPr>
          <w:color w:val="auto"/>
        </w:rPr>
        <w:t>percentage</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00650854" w:rsidRPr="00FB328C">
        <w:rPr>
          <w:color w:val="auto"/>
        </w:rPr>
        <w:t>engaging</w:t>
      </w:r>
      <w:r w:rsidR="00AC5C50">
        <w:rPr>
          <w:color w:val="auto"/>
        </w:rPr>
        <w:t xml:space="preserve"> </w:t>
      </w:r>
      <w:r w:rsidRPr="00FB328C">
        <w:rPr>
          <w:color w:val="auto"/>
        </w:rPr>
        <w:t>in</w:t>
      </w:r>
      <w:r w:rsidR="00AC5C50">
        <w:rPr>
          <w:color w:val="auto"/>
        </w:rPr>
        <w:t xml:space="preserve"> </w:t>
      </w:r>
      <w:r w:rsidRPr="00FB328C">
        <w:rPr>
          <w:color w:val="auto"/>
        </w:rPr>
        <w:t>various</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acti</w:t>
      </w:r>
      <w:r w:rsidR="00650854" w:rsidRPr="00FB328C">
        <w:rPr>
          <w:color w:val="auto"/>
        </w:rPr>
        <w:t>vities</w:t>
      </w:r>
      <w:r w:rsidR="00AC5C50">
        <w:rPr>
          <w:color w:val="auto"/>
        </w:rPr>
        <w:t xml:space="preserve"> </w:t>
      </w:r>
      <w:r w:rsidR="0018213F" w:rsidRPr="00FB328C">
        <w:rPr>
          <w:color w:val="auto"/>
        </w:rPr>
        <w:t>was</w:t>
      </w:r>
      <w:r w:rsidR="00AC5C50">
        <w:rPr>
          <w:color w:val="auto"/>
        </w:rPr>
        <w:t xml:space="preserve"> </w:t>
      </w:r>
      <w:r w:rsidR="0018213F" w:rsidRPr="00FB328C">
        <w:rPr>
          <w:color w:val="auto"/>
        </w:rPr>
        <w:t>higher</w:t>
      </w:r>
      <w:r w:rsidR="00AC5C50">
        <w:rPr>
          <w:color w:val="auto"/>
        </w:rPr>
        <w:t xml:space="preserve"> </w:t>
      </w:r>
      <w:r w:rsidR="0018213F" w:rsidRPr="00FB328C">
        <w:rPr>
          <w:color w:val="auto"/>
        </w:rPr>
        <w:t>in</w:t>
      </w:r>
      <w:r w:rsidR="00AC5C50">
        <w:rPr>
          <w:color w:val="auto"/>
        </w:rPr>
        <w:t xml:space="preserve"> </w:t>
      </w:r>
      <w:r w:rsidR="0018213F" w:rsidRPr="00FB328C">
        <w:rPr>
          <w:color w:val="auto"/>
        </w:rPr>
        <w:t>2005,</w:t>
      </w:r>
      <w:r w:rsidR="00AC5C50">
        <w:rPr>
          <w:color w:val="auto"/>
        </w:rPr>
        <w:t xml:space="preserve"> </w:t>
      </w:r>
      <w:r w:rsidR="0018213F" w:rsidRPr="00FB328C">
        <w:rPr>
          <w:color w:val="auto"/>
        </w:rPr>
        <w:t>the</w:t>
      </w:r>
      <w:r w:rsidR="00AC5C50">
        <w:rPr>
          <w:color w:val="auto"/>
        </w:rPr>
        <w:t xml:space="preserve"> </w:t>
      </w:r>
      <w:r w:rsidR="0018213F" w:rsidRPr="00FB328C">
        <w:rPr>
          <w:color w:val="auto"/>
        </w:rPr>
        <w:t>spread</w:t>
      </w:r>
      <w:r w:rsidR="00AC5C50">
        <w:rPr>
          <w:color w:val="auto"/>
        </w:rPr>
        <w:t xml:space="preserve"> </w:t>
      </w:r>
      <w:r w:rsidRPr="00FB328C">
        <w:rPr>
          <w:color w:val="auto"/>
        </w:rPr>
        <w:t>between</w:t>
      </w:r>
      <w:r w:rsidR="00AC5C50">
        <w:rPr>
          <w:color w:val="auto"/>
        </w:rPr>
        <w:t xml:space="preserve"> </w:t>
      </w:r>
      <w:r w:rsidRPr="00FB328C">
        <w:rPr>
          <w:color w:val="auto"/>
        </w:rPr>
        <w:t>support</w:t>
      </w:r>
      <w:r w:rsidR="00AC5C50">
        <w:rPr>
          <w:color w:val="auto"/>
        </w:rPr>
        <w:t xml:space="preserve"> </w:t>
      </w:r>
      <w:r w:rsidRPr="00FB328C">
        <w:rPr>
          <w:color w:val="auto"/>
        </w:rPr>
        <w:t>generation</w:t>
      </w:r>
      <w:r w:rsidR="00AC5C50">
        <w:rPr>
          <w:color w:val="auto"/>
        </w:rPr>
        <w:t xml:space="preserve"> </w:t>
      </w:r>
      <w:r w:rsidRPr="00FB328C">
        <w:rPr>
          <w:color w:val="auto"/>
        </w:rPr>
        <w:t>activities</w:t>
      </w:r>
      <w:r w:rsidR="00AC5C50">
        <w:rPr>
          <w:color w:val="auto"/>
        </w:rPr>
        <w:t xml:space="preserve"> </w:t>
      </w:r>
      <w:r w:rsidRPr="00FB328C">
        <w:rPr>
          <w:color w:val="auto"/>
        </w:rPr>
        <w:t>was</w:t>
      </w:r>
      <w:r w:rsidR="00AC5C50">
        <w:rPr>
          <w:color w:val="auto"/>
        </w:rPr>
        <w:t xml:space="preserve"> </w:t>
      </w:r>
      <w:r w:rsidRPr="00FB328C">
        <w:rPr>
          <w:color w:val="auto"/>
        </w:rPr>
        <w:t>similar.</w:t>
      </w:r>
    </w:p>
    <w:p w14:paraId="72ED504A" w14:textId="01341A63" w:rsidR="00396ED6" w:rsidRPr="00FB328C" w:rsidRDefault="00396ED6" w:rsidP="00396ED6">
      <w:pPr>
        <w:rPr>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nonprofit</w:t>
      </w:r>
      <w:r w:rsidR="00AC5C50">
        <w:rPr>
          <w:color w:val="auto"/>
        </w:rPr>
        <w:t xml:space="preserve"> </w:t>
      </w:r>
      <w:r w:rsidRPr="00FB328C">
        <w:rPr>
          <w:color w:val="auto"/>
        </w:rPr>
        <w:t>fundraising</w:t>
      </w:r>
      <w:r w:rsidR="00AC5C50">
        <w:rPr>
          <w:color w:val="auto"/>
        </w:rPr>
        <w:t xml:space="preserve"> </w:t>
      </w:r>
      <w:r w:rsidRPr="00FB328C">
        <w:rPr>
          <w:color w:val="auto"/>
        </w:rPr>
        <w:t>practices,</w:t>
      </w:r>
      <w:r w:rsidR="00AC5C50">
        <w:rPr>
          <w:color w:val="auto"/>
        </w:rPr>
        <w:t xml:space="preserve"> </w:t>
      </w:r>
      <w:r w:rsidRPr="00FB328C">
        <w:rPr>
          <w:color w:val="auto"/>
        </w:rPr>
        <w:t>the</w:t>
      </w:r>
      <w:r w:rsidR="00AC5C50">
        <w:rPr>
          <w:color w:val="auto"/>
        </w:rPr>
        <w:t xml:space="preserve"> </w:t>
      </w:r>
      <w:r w:rsidR="006666EC" w:rsidRPr="00FB328C">
        <w:rPr>
          <w:color w:val="auto"/>
        </w:rPr>
        <w:t>charity</w:t>
      </w:r>
      <w:r w:rsidR="00AC5C50">
        <w:rPr>
          <w:color w:val="auto"/>
        </w:rPr>
        <w:t xml:space="preserve"> </w:t>
      </w:r>
      <w:r w:rsidR="006666EC" w:rsidRPr="00FB328C">
        <w:rPr>
          <w:color w:val="auto"/>
        </w:rPr>
        <w:t>survey</w:t>
      </w:r>
      <w:r w:rsidR="00AC5C50">
        <w:rPr>
          <w:color w:val="auto"/>
        </w:rPr>
        <w:t xml:space="preserve"> </w:t>
      </w:r>
      <w:r w:rsidR="00CC5A31" w:rsidRPr="00FB328C">
        <w:rPr>
          <w:color w:val="auto"/>
        </w:rPr>
        <w:t>found</w:t>
      </w:r>
      <w:r w:rsidR="00AC5C50">
        <w:rPr>
          <w:color w:val="auto"/>
        </w:rPr>
        <w:t xml:space="preserve"> </w:t>
      </w:r>
      <w:r w:rsidR="00CC5A31" w:rsidRPr="00FB328C">
        <w:rPr>
          <w:color w:val="auto"/>
        </w:rPr>
        <w:t>the</w:t>
      </w:r>
      <w:r w:rsidR="00AC5C50">
        <w:rPr>
          <w:color w:val="auto"/>
        </w:rPr>
        <w:t xml:space="preserve"> </w:t>
      </w:r>
      <w:r w:rsidR="00CC5A31" w:rsidRPr="00FB328C">
        <w:rPr>
          <w:color w:val="auto"/>
        </w:rPr>
        <w:t>following</w:t>
      </w:r>
      <w:r w:rsidR="00FD3DCA" w:rsidRPr="00FB328C">
        <w:rPr>
          <w:color w:val="auto"/>
        </w:rPr>
        <w:t>:</w:t>
      </w:r>
    </w:p>
    <w:p w14:paraId="5AA6C271" w14:textId="33B78A96" w:rsidR="002C3D78" w:rsidRDefault="00FD3DCA" w:rsidP="00396ED6">
      <w:pPr>
        <w:pStyle w:val="GivingReportBulletlevel1"/>
        <w:numPr>
          <w:ilvl w:val="0"/>
          <w:numId w:val="206"/>
        </w:numPr>
        <w:rPr>
          <w:color w:val="auto"/>
        </w:rPr>
      </w:pPr>
      <w:r w:rsidRPr="00FB328C">
        <w:rPr>
          <w:color w:val="auto"/>
        </w:rPr>
        <w:t>r</w:t>
      </w:r>
      <w:r w:rsidR="00396ED6" w:rsidRPr="00FB328C">
        <w:rPr>
          <w:color w:val="auto"/>
        </w:rPr>
        <w:t>egular</w:t>
      </w:r>
      <w:r w:rsidR="00AC5C50">
        <w:rPr>
          <w:color w:val="auto"/>
        </w:rPr>
        <w:t xml:space="preserve"> </w:t>
      </w:r>
      <w:r w:rsidR="00396ED6" w:rsidRPr="00FB328C">
        <w:rPr>
          <w:color w:val="auto"/>
        </w:rPr>
        <w:t>giving</w:t>
      </w:r>
      <w:r w:rsidR="00AC5C50">
        <w:rPr>
          <w:color w:val="auto"/>
        </w:rPr>
        <w:t xml:space="preserve"> </w:t>
      </w:r>
      <w:r w:rsidR="00396ED6" w:rsidRPr="00FB328C">
        <w:rPr>
          <w:color w:val="auto"/>
        </w:rPr>
        <w:t>was</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most</w:t>
      </w:r>
      <w:r w:rsidR="00AC5C50">
        <w:rPr>
          <w:color w:val="auto"/>
        </w:rPr>
        <w:t xml:space="preserve"> </w:t>
      </w:r>
      <w:r w:rsidR="00396ED6" w:rsidRPr="00FB328C">
        <w:rPr>
          <w:color w:val="auto"/>
        </w:rPr>
        <w:t>common</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practice</w:t>
      </w:r>
      <w:r w:rsidR="00AC5C50">
        <w:rPr>
          <w:color w:val="auto"/>
        </w:rPr>
        <w:t xml:space="preserve"> </w:t>
      </w:r>
      <w:r w:rsidR="00396ED6" w:rsidRPr="00FB328C">
        <w:rPr>
          <w:color w:val="auto"/>
        </w:rPr>
        <w:t>(undertaken</w:t>
      </w:r>
      <w:r w:rsidR="00AC5C50">
        <w:rPr>
          <w:color w:val="auto"/>
        </w:rPr>
        <w:t xml:space="preserve"> </w:t>
      </w:r>
      <w:r w:rsidR="00396ED6" w:rsidRPr="00FB328C">
        <w:rPr>
          <w:color w:val="auto"/>
        </w:rPr>
        <w:t>by</w:t>
      </w:r>
      <w:r w:rsidR="00AC5C50">
        <w:rPr>
          <w:color w:val="auto"/>
        </w:rPr>
        <w:t xml:space="preserve"> </w:t>
      </w:r>
      <w:r w:rsidR="00396ED6" w:rsidRPr="00FB328C">
        <w:rPr>
          <w:color w:val="auto"/>
        </w:rPr>
        <w:t>39%</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organisations)</w:t>
      </w:r>
    </w:p>
    <w:p w14:paraId="27A3DD0C" w14:textId="21721AA8" w:rsidR="00396ED6" w:rsidRPr="00FB328C" w:rsidRDefault="00FD3DCA" w:rsidP="00396ED6">
      <w:pPr>
        <w:pStyle w:val="GivingReportBulletlevel1"/>
        <w:numPr>
          <w:ilvl w:val="0"/>
          <w:numId w:val="206"/>
        </w:numPr>
        <w:rPr>
          <w:color w:val="auto"/>
        </w:rPr>
      </w:pPr>
      <w:r w:rsidRPr="00FB328C">
        <w:rPr>
          <w:color w:val="auto"/>
        </w:rPr>
        <w:t>d</w:t>
      </w:r>
      <w:r w:rsidR="00396ED6" w:rsidRPr="00FB328C">
        <w:rPr>
          <w:color w:val="auto"/>
        </w:rPr>
        <w:t>irect</w:t>
      </w:r>
      <w:r w:rsidR="00AC5C50">
        <w:rPr>
          <w:color w:val="auto"/>
        </w:rPr>
        <w:t xml:space="preserve"> </w:t>
      </w:r>
      <w:r w:rsidR="00396ED6" w:rsidRPr="00FB328C">
        <w:rPr>
          <w:color w:val="auto"/>
        </w:rPr>
        <w:t>mail</w:t>
      </w:r>
      <w:r w:rsidR="00AC5C50">
        <w:rPr>
          <w:color w:val="auto"/>
        </w:rPr>
        <w:t xml:space="preserve"> </w:t>
      </w:r>
      <w:r w:rsidR="00396ED6" w:rsidRPr="00FB328C">
        <w:rPr>
          <w:color w:val="auto"/>
        </w:rPr>
        <w:t>was</w:t>
      </w:r>
      <w:r w:rsidR="00AC5C50">
        <w:rPr>
          <w:color w:val="auto"/>
        </w:rPr>
        <w:t xml:space="preserve"> </w:t>
      </w:r>
      <w:r w:rsidR="00396ED6" w:rsidRPr="00FB328C">
        <w:rPr>
          <w:color w:val="auto"/>
        </w:rPr>
        <w:t>on</w:t>
      </w:r>
      <w:r w:rsidR="00AC5C50">
        <w:rPr>
          <w:color w:val="auto"/>
        </w:rPr>
        <w:t xml:space="preserve"> </w:t>
      </w:r>
      <w:r w:rsidR="00396ED6" w:rsidRPr="00FB328C">
        <w:rPr>
          <w:color w:val="auto"/>
        </w:rPr>
        <w:t>par</w:t>
      </w:r>
      <w:r w:rsidR="00AC5C50">
        <w:rPr>
          <w:color w:val="auto"/>
        </w:rPr>
        <w:t xml:space="preserve"> </w:t>
      </w:r>
      <w:r w:rsidR="00396ED6" w:rsidRPr="00FB328C">
        <w:rPr>
          <w:color w:val="auto"/>
        </w:rPr>
        <w:t>with</w:t>
      </w:r>
      <w:r w:rsidR="00AC5C50">
        <w:rPr>
          <w:color w:val="auto"/>
        </w:rPr>
        <w:t xml:space="preserve"> </w:t>
      </w:r>
      <w:r w:rsidR="00396ED6" w:rsidRPr="00FB328C">
        <w:rPr>
          <w:color w:val="auto"/>
        </w:rPr>
        <w:t>email</w:t>
      </w:r>
      <w:r w:rsidR="00AC5C50">
        <w:rPr>
          <w:color w:val="auto"/>
        </w:rPr>
        <w:t xml:space="preserve"> </w:t>
      </w:r>
      <w:r w:rsidR="00396ED6" w:rsidRPr="00FB328C">
        <w:rPr>
          <w:color w:val="auto"/>
        </w:rPr>
        <w:t>appeals</w:t>
      </w:r>
      <w:r w:rsidR="00AC5C50">
        <w:rPr>
          <w:color w:val="auto"/>
        </w:rPr>
        <w:t xml:space="preserve"> </w:t>
      </w:r>
      <w:r w:rsidR="00396ED6" w:rsidRPr="00FB328C">
        <w:rPr>
          <w:color w:val="auto"/>
        </w:rPr>
        <w:t>(undertaken</w:t>
      </w:r>
      <w:r w:rsidR="00AC5C50">
        <w:rPr>
          <w:color w:val="auto"/>
        </w:rPr>
        <w:t xml:space="preserve"> </w:t>
      </w:r>
      <w:r w:rsidR="00396ED6" w:rsidRPr="00FB328C">
        <w:rPr>
          <w:color w:val="auto"/>
        </w:rPr>
        <w:t>by</w:t>
      </w:r>
      <w:r w:rsidR="00AC5C50">
        <w:rPr>
          <w:color w:val="auto"/>
        </w:rPr>
        <w:t xml:space="preserve"> </w:t>
      </w:r>
      <w:r w:rsidR="00396ED6" w:rsidRPr="00FB328C">
        <w:rPr>
          <w:color w:val="auto"/>
        </w:rPr>
        <w:t>21%</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20%</w:t>
      </w:r>
      <w:r w:rsidR="00AC5C50">
        <w:rPr>
          <w:color w:val="auto"/>
        </w:rPr>
        <w:t xml:space="preserve"> </w:t>
      </w:r>
      <w:r w:rsidR="00396ED6" w:rsidRPr="00FB328C">
        <w:rPr>
          <w:color w:val="auto"/>
        </w:rPr>
        <w:t>or</w:t>
      </w:r>
      <w:r w:rsidR="00AC5C50">
        <w:rPr>
          <w:color w:val="auto"/>
        </w:rPr>
        <w:t xml:space="preserve"> </w:t>
      </w:r>
      <w:r w:rsidR="00396ED6" w:rsidRPr="00FB328C">
        <w:rPr>
          <w:color w:val="auto"/>
        </w:rPr>
        <w:t>organisations</w:t>
      </w:r>
      <w:r w:rsidR="00AC5C50">
        <w:rPr>
          <w:color w:val="auto"/>
        </w:rPr>
        <w:t xml:space="preserve"> </w:t>
      </w:r>
      <w:r w:rsidR="00396ED6" w:rsidRPr="00FB328C">
        <w:rPr>
          <w:color w:val="auto"/>
        </w:rPr>
        <w:t>respectively)</w:t>
      </w:r>
      <w:r w:rsidRPr="00FB328C">
        <w:rPr>
          <w:color w:val="auto"/>
        </w:rPr>
        <w:t>,</w:t>
      </w:r>
      <w:r w:rsidR="00AC5C50">
        <w:rPr>
          <w:color w:val="auto"/>
        </w:rPr>
        <w:t xml:space="preserve"> </w:t>
      </w:r>
      <w:r w:rsidRPr="00FB328C">
        <w:rPr>
          <w:color w:val="auto"/>
        </w:rPr>
        <w:t>and</w:t>
      </w:r>
    </w:p>
    <w:p w14:paraId="5463DEF0" w14:textId="2FD919DA" w:rsidR="00396ED6" w:rsidRPr="00FB328C" w:rsidRDefault="00FD3DCA" w:rsidP="00396ED6">
      <w:pPr>
        <w:pStyle w:val="GivingReportBulletlevel1"/>
        <w:numPr>
          <w:ilvl w:val="0"/>
          <w:numId w:val="206"/>
        </w:numPr>
        <w:rPr>
          <w:color w:val="auto"/>
        </w:rPr>
      </w:pPr>
      <w:r w:rsidRPr="00FB328C">
        <w:rPr>
          <w:color w:val="auto"/>
        </w:rPr>
        <w:t>b</w:t>
      </w:r>
      <w:r w:rsidR="00396ED6" w:rsidRPr="00FB328C">
        <w:rPr>
          <w:color w:val="auto"/>
        </w:rPr>
        <w:t>equests,</w:t>
      </w:r>
      <w:r w:rsidR="00AC5C50">
        <w:rPr>
          <w:color w:val="auto"/>
        </w:rPr>
        <w:t xml:space="preserve"> </w:t>
      </w:r>
      <w:r w:rsidR="00396ED6" w:rsidRPr="00FB328C">
        <w:rPr>
          <w:color w:val="auto"/>
        </w:rPr>
        <w:t>major</w:t>
      </w:r>
      <w:r w:rsidR="00AC5C50">
        <w:rPr>
          <w:color w:val="auto"/>
        </w:rPr>
        <w:t xml:space="preserve"> </w:t>
      </w:r>
      <w:r w:rsidR="00396ED6" w:rsidRPr="00FB328C">
        <w:rPr>
          <w:color w:val="auto"/>
        </w:rPr>
        <w:t>gifts</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capital</w:t>
      </w:r>
      <w:r w:rsidR="00AC5C50">
        <w:rPr>
          <w:color w:val="auto"/>
        </w:rPr>
        <w:t xml:space="preserve"> </w:t>
      </w:r>
      <w:r w:rsidR="00396ED6" w:rsidRPr="00FB328C">
        <w:rPr>
          <w:color w:val="auto"/>
        </w:rPr>
        <w:t>campaigns</w:t>
      </w:r>
      <w:r w:rsidR="00AC5C50">
        <w:rPr>
          <w:color w:val="auto"/>
        </w:rPr>
        <w:t xml:space="preserve"> </w:t>
      </w:r>
      <w:r w:rsidR="00396ED6" w:rsidRPr="00FB328C">
        <w:rPr>
          <w:color w:val="auto"/>
        </w:rPr>
        <w:t>were</w:t>
      </w:r>
      <w:r w:rsidR="00AC5C50">
        <w:rPr>
          <w:color w:val="auto"/>
        </w:rPr>
        <w:t xml:space="preserve"> </w:t>
      </w:r>
      <w:r w:rsidR="00396ED6" w:rsidRPr="00FB328C">
        <w:rPr>
          <w:color w:val="auto"/>
        </w:rPr>
        <w:t>not</w:t>
      </w:r>
      <w:r w:rsidR="00AC5C50">
        <w:rPr>
          <w:color w:val="auto"/>
        </w:rPr>
        <w:t xml:space="preserve"> </w:t>
      </w:r>
      <w:r w:rsidR="00396ED6" w:rsidRPr="00FB328C">
        <w:rPr>
          <w:color w:val="auto"/>
        </w:rPr>
        <w:t>common</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practices</w:t>
      </w:r>
      <w:r w:rsidR="00AC5C50">
        <w:rPr>
          <w:color w:val="auto"/>
        </w:rPr>
        <w:t xml:space="preserve"> </w:t>
      </w:r>
      <w:r w:rsidR="00396ED6" w:rsidRPr="00FB328C">
        <w:rPr>
          <w:color w:val="auto"/>
        </w:rPr>
        <w:t>but</w:t>
      </w:r>
      <w:r w:rsidR="00AC5C50">
        <w:rPr>
          <w:color w:val="auto"/>
        </w:rPr>
        <w:t xml:space="preserve"> </w:t>
      </w:r>
      <w:r w:rsidR="00396ED6" w:rsidRPr="00FB328C">
        <w:rPr>
          <w:noProof/>
          <w:color w:val="auto"/>
        </w:rPr>
        <w:t>were</w:t>
      </w:r>
      <w:r w:rsidR="00AC5C50">
        <w:rPr>
          <w:noProof/>
          <w:color w:val="auto"/>
        </w:rPr>
        <w:t xml:space="preserve"> </w:t>
      </w:r>
      <w:r w:rsidR="00396ED6" w:rsidRPr="00FB328C">
        <w:rPr>
          <w:noProof/>
          <w:color w:val="auto"/>
        </w:rPr>
        <w:t>significant</w:t>
      </w:r>
      <w:r w:rsidR="00AC5C50">
        <w:rPr>
          <w:color w:val="auto"/>
        </w:rPr>
        <w:t xml:space="preserve"> </w:t>
      </w:r>
      <w:r w:rsidR="00396ED6" w:rsidRPr="00FB328C">
        <w:rPr>
          <w:color w:val="auto"/>
        </w:rPr>
        <w:t>revenue</w:t>
      </w:r>
      <w:r w:rsidR="00AC5C50">
        <w:rPr>
          <w:color w:val="auto"/>
        </w:rPr>
        <w:t xml:space="preserve"> </w:t>
      </w:r>
      <w:r w:rsidR="00396ED6" w:rsidRPr="00FB328C">
        <w:rPr>
          <w:color w:val="auto"/>
        </w:rPr>
        <w:t>raisers</w:t>
      </w:r>
      <w:r w:rsidR="00AC5C50">
        <w:rPr>
          <w:color w:val="auto"/>
        </w:rPr>
        <w:t xml:space="preserve"> </w:t>
      </w:r>
      <w:r w:rsidR="00396ED6" w:rsidRPr="00FB328C">
        <w:rPr>
          <w:color w:val="auto"/>
        </w:rPr>
        <w:t>for</w:t>
      </w:r>
      <w:r w:rsidR="00AC5C50">
        <w:rPr>
          <w:color w:val="auto"/>
        </w:rPr>
        <w:t xml:space="preserve"> </w:t>
      </w:r>
      <w:r w:rsidR="00396ED6" w:rsidRPr="00FB328C">
        <w:rPr>
          <w:color w:val="auto"/>
        </w:rPr>
        <w:t>those</w:t>
      </w:r>
      <w:r w:rsidR="00AC5C50">
        <w:rPr>
          <w:color w:val="auto"/>
        </w:rPr>
        <w:t xml:space="preserve"> </w:t>
      </w:r>
      <w:r w:rsidR="00396ED6" w:rsidRPr="00FB328C">
        <w:rPr>
          <w:color w:val="auto"/>
        </w:rPr>
        <w:t>organisations</w:t>
      </w:r>
      <w:r w:rsidR="00AC5C50">
        <w:rPr>
          <w:color w:val="auto"/>
        </w:rPr>
        <w:t xml:space="preserve"> </w:t>
      </w:r>
      <w:r w:rsidR="00396ED6" w:rsidRPr="00FB328C">
        <w:rPr>
          <w:color w:val="auto"/>
        </w:rPr>
        <w:t>that</w:t>
      </w:r>
      <w:r w:rsidR="00AC5C50">
        <w:rPr>
          <w:color w:val="auto"/>
        </w:rPr>
        <w:t xml:space="preserve"> </w:t>
      </w:r>
      <w:r w:rsidR="00396ED6" w:rsidRPr="00FB328C">
        <w:rPr>
          <w:color w:val="auto"/>
        </w:rPr>
        <w:t>used</w:t>
      </w:r>
      <w:r w:rsidR="00AC5C50">
        <w:rPr>
          <w:color w:val="auto"/>
        </w:rPr>
        <w:t xml:space="preserve"> </w:t>
      </w:r>
      <w:r w:rsidR="00396ED6" w:rsidRPr="00FB328C">
        <w:rPr>
          <w:color w:val="auto"/>
        </w:rPr>
        <w:t>them.</w:t>
      </w:r>
    </w:p>
    <w:p w14:paraId="118F313D" w14:textId="1713BF41" w:rsidR="00687361" w:rsidRPr="00FB328C" w:rsidRDefault="00687361" w:rsidP="000D3294">
      <w:pPr>
        <w:pStyle w:val="Heading3"/>
        <w:rPr>
          <w:color w:val="auto"/>
        </w:rPr>
      </w:pPr>
      <w:bookmarkStart w:id="1158" w:name="_Toc498416981"/>
      <w:r w:rsidRPr="00FB328C">
        <w:rPr>
          <w:color w:val="auto"/>
        </w:rPr>
        <w:t>Unresolved</w:t>
      </w:r>
      <w:r w:rsidR="00AC5C50">
        <w:rPr>
          <w:color w:val="auto"/>
        </w:rPr>
        <w:t xml:space="preserve"> </w:t>
      </w:r>
      <w:r w:rsidRPr="00FB328C">
        <w:rPr>
          <w:color w:val="auto"/>
        </w:rPr>
        <w:t>public</w:t>
      </w:r>
      <w:r w:rsidR="00AC5C50">
        <w:rPr>
          <w:color w:val="auto"/>
        </w:rPr>
        <w:t xml:space="preserve"> </w:t>
      </w:r>
      <w:r w:rsidRPr="00FB328C">
        <w:rPr>
          <w:color w:val="auto"/>
        </w:rPr>
        <w:t>concerns</w:t>
      </w:r>
      <w:bookmarkEnd w:id="1158"/>
    </w:p>
    <w:p w14:paraId="166C8544" w14:textId="4556B8CE" w:rsidR="00396ED6" w:rsidRPr="00FB328C" w:rsidRDefault="00396ED6" w:rsidP="00396ED6">
      <w:pPr>
        <w:rPr>
          <w:bCs/>
          <w:color w:val="auto"/>
        </w:rPr>
      </w:pPr>
      <w:r w:rsidRPr="00FB328C">
        <w:rPr>
          <w:color w:val="auto"/>
        </w:rPr>
        <w:t>Many</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issues</w:t>
      </w:r>
      <w:r w:rsidR="00AC5C50">
        <w:rPr>
          <w:color w:val="auto"/>
        </w:rPr>
        <w:t xml:space="preserve"> </w:t>
      </w:r>
      <w:r w:rsidRPr="00FB328C">
        <w:rPr>
          <w:color w:val="auto"/>
        </w:rPr>
        <w:t>and</w:t>
      </w:r>
      <w:r w:rsidR="00AC5C50">
        <w:rPr>
          <w:color w:val="auto"/>
        </w:rPr>
        <w:t xml:space="preserve"> </w:t>
      </w:r>
      <w:r w:rsidRPr="00FB328C">
        <w:rPr>
          <w:color w:val="auto"/>
        </w:rPr>
        <w:t>concerns</w:t>
      </w:r>
      <w:r w:rsidR="00AC5C50">
        <w:rPr>
          <w:color w:val="auto"/>
        </w:rPr>
        <w:t xml:space="preserve"> </w:t>
      </w:r>
      <w:r w:rsidRPr="00FB328C">
        <w:rPr>
          <w:color w:val="auto"/>
        </w:rPr>
        <w:t>raised</w:t>
      </w:r>
      <w:r w:rsidR="00AC5C50">
        <w:rPr>
          <w:color w:val="auto"/>
        </w:rPr>
        <w:t xml:space="preserve"> </w:t>
      </w:r>
      <w:r w:rsidRPr="00FB328C">
        <w:rPr>
          <w:color w:val="auto"/>
        </w:rPr>
        <w:t>by</w:t>
      </w:r>
      <w:r w:rsidR="00AC5C50">
        <w:rPr>
          <w:color w:val="auto"/>
        </w:rPr>
        <w:t xml:space="preserve"> </w:t>
      </w:r>
      <w:r w:rsidRPr="00FB328C">
        <w:rPr>
          <w:color w:val="auto"/>
        </w:rPr>
        <w:t>NPOs</w:t>
      </w:r>
      <w:r w:rsidR="00AC5C50">
        <w:rPr>
          <w:color w:val="auto"/>
        </w:rPr>
        <w:t xml:space="preserve"> </w:t>
      </w:r>
      <w:r w:rsidRPr="00FB328C">
        <w:rPr>
          <w:color w:val="auto"/>
        </w:rPr>
        <w:t>in</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2005</w:t>
      </w:r>
      <w:r w:rsidR="00AC5C50">
        <w:rPr>
          <w:color w:val="auto"/>
        </w:rPr>
        <w:t xml:space="preserve"> </w:t>
      </w:r>
      <w:r w:rsidRPr="00FB328C">
        <w:rPr>
          <w:color w:val="auto"/>
        </w:rPr>
        <w:t>remained</w:t>
      </w:r>
      <w:r w:rsidR="00AC5C50">
        <w:rPr>
          <w:color w:val="auto"/>
        </w:rPr>
        <w:t xml:space="preserve"> </w:t>
      </w:r>
      <w:r w:rsidRPr="00FB328C">
        <w:rPr>
          <w:color w:val="auto"/>
        </w:rPr>
        <w:t>the</w:t>
      </w:r>
      <w:r w:rsidR="00AC5C50">
        <w:rPr>
          <w:color w:val="auto"/>
        </w:rPr>
        <w:t xml:space="preserve"> </w:t>
      </w:r>
      <w:r w:rsidRPr="00FB328C">
        <w:rPr>
          <w:color w:val="auto"/>
        </w:rPr>
        <w:t>same</w:t>
      </w:r>
      <w:r w:rsidR="00AC5C50">
        <w:rPr>
          <w:color w:val="auto"/>
        </w:rPr>
        <w:t xml:space="preserve"> </w:t>
      </w:r>
      <w:r w:rsidRPr="00FB328C">
        <w:rPr>
          <w:color w:val="auto"/>
        </w:rPr>
        <w:t>or</w:t>
      </w:r>
      <w:r w:rsidR="00AC5C50">
        <w:rPr>
          <w:color w:val="auto"/>
        </w:rPr>
        <w:t xml:space="preserve"> </w:t>
      </w:r>
      <w:r w:rsidRPr="00FB328C">
        <w:rPr>
          <w:color w:val="auto"/>
        </w:rPr>
        <w:t>have</w:t>
      </w:r>
      <w:r w:rsidR="00AC5C50">
        <w:rPr>
          <w:color w:val="auto"/>
        </w:rPr>
        <w:t xml:space="preserve"> </w:t>
      </w:r>
      <w:r w:rsidRPr="00FB328C">
        <w:rPr>
          <w:color w:val="auto"/>
        </w:rPr>
        <w:t>deepened.</w:t>
      </w:r>
      <w:r w:rsidR="00AC5C50">
        <w:rPr>
          <w:color w:val="auto"/>
        </w:rPr>
        <w:t xml:space="preserve"> </w:t>
      </w:r>
      <w:r w:rsidRPr="00FB328C">
        <w:rPr>
          <w:color w:val="auto"/>
        </w:rPr>
        <w:t>For</w:t>
      </w:r>
      <w:r w:rsidR="00AC5C50">
        <w:rPr>
          <w:color w:val="auto"/>
        </w:rPr>
        <w:t xml:space="preserve"> </w:t>
      </w:r>
      <w:r w:rsidRPr="00FB328C">
        <w:rPr>
          <w:color w:val="auto"/>
        </w:rPr>
        <w:t>example,</w:t>
      </w:r>
      <w:r w:rsidR="00AC5C50">
        <w:rPr>
          <w:color w:val="auto"/>
        </w:rPr>
        <w:t xml:space="preserve"> </w:t>
      </w:r>
      <w:r w:rsidRPr="00FB328C">
        <w:rPr>
          <w:color w:val="auto"/>
        </w:rPr>
        <w:t>public</w:t>
      </w:r>
      <w:r w:rsidR="00AC5C50">
        <w:rPr>
          <w:color w:val="auto"/>
        </w:rPr>
        <w:t xml:space="preserve"> </w:t>
      </w:r>
      <w:r w:rsidRPr="00FB328C">
        <w:rPr>
          <w:color w:val="auto"/>
        </w:rPr>
        <w:t>concerns</w:t>
      </w:r>
      <w:r w:rsidR="00AC5C50">
        <w:rPr>
          <w:color w:val="auto"/>
        </w:rPr>
        <w:t xml:space="preserve"> </w:t>
      </w:r>
      <w:r w:rsidRPr="00FB328C">
        <w:rPr>
          <w:color w:val="auto"/>
        </w:rPr>
        <w:t>around</w:t>
      </w:r>
      <w:r w:rsidR="00AC5C50">
        <w:rPr>
          <w:color w:val="auto"/>
        </w:rPr>
        <w:t xml:space="preserve"> </w:t>
      </w:r>
      <w:r w:rsidRPr="00FB328C">
        <w:rPr>
          <w:color w:val="auto"/>
        </w:rPr>
        <w:t>fundraising</w:t>
      </w:r>
      <w:r w:rsidR="00AC5C50">
        <w:rPr>
          <w:color w:val="auto"/>
        </w:rPr>
        <w:t xml:space="preserve"> </w:t>
      </w:r>
      <w:r w:rsidRPr="00FB328C">
        <w:rPr>
          <w:color w:val="auto"/>
        </w:rPr>
        <w:t>practices,</w:t>
      </w:r>
      <w:r w:rsidR="00AC5C50">
        <w:rPr>
          <w:color w:val="auto"/>
        </w:rPr>
        <w:t xml:space="preserve"> </w:t>
      </w:r>
      <w:r w:rsidRPr="00FB328C">
        <w:rPr>
          <w:color w:val="auto"/>
        </w:rPr>
        <w:t>administration</w:t>
      </w:r>
      <w:r w:rsidR="00AC5C50">
        <w:rPr>
          <w:color w:val="auto"/>
        </w:rPr>
        <w:t xml:space="preserve"> </w:t>
      </w:r>
      <w:r w:rsidRPr="00FB328C">
        <w:rPr>
          <w:color w:val="auto"/>
        </w:rPr>
        <w:t>costs</w:t>
      </w:r>
      <w:r w:rsidR="00AC5C50">
        <w:rPr>
          <w:color w:val="auto"/>
        </w:rPr>
        <w:t xml:space="preserve"> </w:t>
      </w:r>
      <w:r w:rsidRPr="00FB328C">
        <w:rPr>
          <w:color w:val="auto"/>
        </w:rPr>
        <w:t>and</w:t>
      </w:r>
      <w:r w:rsidR="00AC5C50">
        <w:rPr>
          <w:color w:val="auto"/>
        </w:rPr>
        <w:t xml:space="preserve"> </w:t>
      </w:r>
      <w:r w:rsidRPr="00FB328C">
        <w:rPr>
          <w:color w:val="auto"/>
        </w:rPr>
        <w:t>duplication</w:t>
      </w:r>
      <w:r w:rsidR="00AC5C50">
        <w:rPr>
          <w:color w:val="auto"/>
        </w:rPr>
        <w:t xml:space="preserve"> </w:t>
      </w:r>
      <w:r w:rsidRPr="00FB328C">
        <w:rPr>
          <w:color w:val="auto"/>
        </w:rPr>
        <w:t>within</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Pr="00FB328C">
        <w:rPr>
          <w:color w:val="auto"/>
        </w:rPr>
        <w:t>have</w:t>
      </w:r>
      <w:r w:rsidR="00AC5C50">
        <w:rPr>
          <w:color w:val="auto"/>
        </w:rPr>
        <w:t xml:space="preserve"> </w:t>
      </w:r>
      <w:r w:rsidRPr="00FB328C">
        <w:rPr>
          <w:color w:val="auto"/>
        </w:rPr>
        <w:t>intensified</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proliferation</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over</w:t>
      </w:r>
      <w:r w:rsidR="00AC5C50">
        <w:rPr>
          <w:color w:val="auto"/>
        </w:rPr>
        <w:t xml:space="preserve"> </w:t>
      </w:r>
      <w:r w:rsidRPr="00FB328C">
        <w:rPr>
          <w:color w:val="auto"/>
        </w:rPr>
        <w:t>the</w:t>
      </w:r>
      <w:r w:rsidR="00AC5C50">
        <w:rPr>
          <w:color w:val="auto"/>
        </w:rPr>
        <w:t xml:space="preserve"> </w:t>
      </w:r>
      <w:r w:rsidRPr="00FB328C">
        <w:rPr>
          <w:color w:val="auto"/>
        </w:rPr>
        <w:t>past</w:t>
      </w:r>
      <w:r w:rsidR="00AC5C50">
        <w:rPr>
          <w:color w:val="auto"/>
        </w:rPr>
        <w:t xml:space="preserve"> </w:t>
      </w:r>
      <w:r w:rsidRPr="00FB328C">
        <w:rPr>
          <w:color w:val="auto"/>
        </w:rPr>
        <w:t>10</w:t>
      </w:r>
      <w:r w:rsidR="00AC5C50">
        <w:rPr>
          <w:color w:val="auto"/>
        </w:rPr>
        <w:t xml:space="preserve"> </w:t>
      </w:r>
      <w:r w:rsidRPr="00FB328C">
        <w:rPr>
          <w:color w:val="auto"/>
        </w:rPr>
        <w:t>years.</w:t>
      </w:r>
      <w:r w:rsidR="00AC5C50">
        <w:rPr>
          <w:color w:val="auto"/>
        </w:rPr>
        <w:t xml:space="preserve"> </w:t>
      </w:r>
      <w:r w:rsidRPr="00FB328C">
        <w:rPr>
          <w:bCs/>
          <w:color w:val="auto"/>
        </w:rPr>
        <w:t>Yet</w:t>
      </w:r>
      <w:r w:rsidR="00AC5C50">
        <w:rPr>
          <w:bCs/>
          <w:color w:val="auto"/>
        </w:rPr>
        <w:t xml:space="preserve"> </w:t>
      </w:r>
      <w:r w:rsidRPr="00FB328C">
        <w:rPr>
          <w:bCs/>
          <w:color w:val="auto"/>
        </w:rPr>
        <w:t>it</w:t>
      </w:r>
      <w:r w:rsidR="00AC5C50">
        <w:rPr>
          <w:bCs/>
          <w:color w:val="auto"/>
        </w:rPr>
        <w:t xml:space="preserve"> </w:t>
      </w:r>
      <w:r w:rsidRPr="00FB328C">
        <w:rPr>
          <w:bCs/>
          <w:color w:val="auto"/>
        </w:rPr>
        <w:t>is</w:t>
      </w:r>
      <w:r w:rsidR="00AC5C50">
        <w:rPr>
          <w:bCs/>
          <w:color w:val="auto"/>
        </w:rPr>
        <w:t xml:space="preserve"> </w:t>
      </w:r>
      <w:r w:rsidRPr="00FB328C">
        <w:rPr>
          <w:bCs/>
          <w:color w:val="auto"/>
        </w:rPr>
        <w:t>through</w:t>
      </w:r>
      <w:r w:rsidR="00AC5C50">
        <w:rPr>
          <w:bCs/>
          <w:color w:val="auto"/>
        </w:rPr>
        <w:t xml:space="preserve"> </w:t>
      </w:r>
      <w:r w:rsidRPr="00FB328C">
        <w:rPr>
          <w:bCs/>
          <w:color w:val="auto"/>
        </w:rPr>
        <w:t>these</w:t>
      </w:r>
      <w:r w:rsidR="00AC5C50">
        <w:rPr>
          <w:bCs/>
          <w:color w:val="auto"/>
        </w:rPr>
        <w:t xml:space="preserve"> </w:t>
      </w:r>
      <w:r w:rsidRPr="00FB328C">
        <w:rPr>
          <w:bCs/>
          <w:color w:val="auto"/>
        </w:rPr>
        <w:t>practices</w:t>
      </w:r>
      <w:r w:rsidR="00AC5C50">
        <w:rPr>
          <w:bCs/>
          <w:color w:val="auto"/>
        </w:rPr>
        <w:t xml:space="preserve"> </w:t>
      </w:r>
      <w:r w:rsidRPr="00FB328C">
        <w:rPr>
          <w:bCs/>
          <w:color w:val="auto"/>
        </w:rPr>
        <w:t>that</w:t>
      </w:r>
      <w:r w:rsidR="00AC5C50">
        <w:rPr>
          <w:bCs/>
          <w:color w:val="auto"/>
        </w:rPr>
        <w:t xml:space="preserve"> </w:t>
      </w:r>
      <w:r w:rsidRPr="00FB328C">
        <w:rPr>
          <w:bCs/>
          <w:color w:val="auto"/>
        </w:rPr>
        <w:t>organisations</w:t>
      </w:r>
      <w:r w:rsidR="00AC5C50">
        <w:rPr>
          <w:bCs/>
          <w:color w:val="auto"/>
        </w:rPr>
        <w:t xml:space="preserve"> </w:t>
      </w:r>
      <w:r w:rsidRPr="00FB328C">
        <w:rPr>
          <w:bCs/>
          <w:color w:val="auto"/>
        </w:rPr>
        <w:t>can</w:t>
      </w:r>
      <w:r w:rsidR="00AC5C50">
        <w:rPr>
          <w:bCs/>
          <w:color w:val="auto"/>
        </w:rPr>
        <w:t xml:space="preserve"> </w:t>
      </w:r>
      <w:r w:rsidRPr="00FB328C">
        <w:rPr>
          <w:bCs/>
          <w:color w:val="auto"/>
        </w:rPr>
        <w:t>raise</w:t>
      </w:r>
      <w:r w:rsidR="00AC5C50">
        <w:rPr>
          <w:bCs/>
          <w:color w:val="auto"/>
        </w:rPr>
        <w:t xml:space="preserve"> </w:t>
      </w:r>
      <w:r w:rsidRPr="00FB328C">
        <w:rPr>
          <w:bCs/>
          <w:color w:val="auto"/>
        </w:rPr>
        <w:t>the</w:t>
      </w:r>
      <w:r w:rsidR="00AC5C50">
        <w:rPr>
          <w:bCs/>
          <w:color w:val="auto"/>
        </w:rPr>
        <w:t xml:space="preserve"> </w:t>
      </w:r>
      <w:r w:rsidRPr="00FB328C">
        <w:rPr>
          <w:bCs/>
          <w:color w:val="auto"/>
        </w:rPr>
        <w:t>resources</w:t>
      </w:r>
      <w:r w:rsidR="00AC5C50">
        <w:rPr>
          <w:bCs/>
          <w:color w:val="auto"/>
        </w:rPr>
        <w:t xml:space="preserve"> </w:t>
      </w:r>
      <w:r w:rsidRPr="00FB328C">
        <w:rPr>
          <w:bCs/>
          <w:color w:val="auto"/>
        </w:rPr>
        <w:t>required</w:t>
      </w:r>
      <w:r w:rsidR="00AC5C50">
        <w:rPr>
          <w:bCs/>
          <w:color w:val="auto"/>
        </w:rPr>
        <w:t xml:space="preserve"> </w:t>
      </w:r>
      <w:r w:rsidRPr="00FB328C">
        <w:rPr>
          <w:bCs/>
          <w:color w:val="auto"/>
        </w:rPr>
        <w:t>to</w:t>
      </w:r>
      <w:r w:rsidR="00AC5C50">
        <w:rPr>
          <w:bCs/>
          <w:color w:val="auto"/>
        </w:rPr>
        <w:t xml:space="preserve"> </w:t>
      </w:r>
      <w:r w:rsidRPr="00FB328C">
        <w:rPr>
          <w:bCs/>
          <w:color w:val="auto"/>
        </w:rPr>
        <w:t>deliver</w:t>
      </w:r>
      <w:r w:rsidR="00AC5C50">
        <w:rPr>
          <w:bCs/>
          <w:color w:val="auto"/>
        </w:rPr>
        <w:t xml:space="preserve"> </w:t>
      </w:r>
      <w:r w:rsidRPr="00FB328C">
        <w:rPr>
          <w:bCs/>
          <w:color w:val="auto"/>
        </w:rPr>
        <w:t>outcomes.</w:t>
      </w:r>
      <w:r w:rsidR="00AC5C50">
        <w:rPr>
          <w:bCs/>
          <w:color w:val="auto"/>
        </w:rPr>
        <w:t xml:space="preserve"> </w:t>
      </w:r>
      <w:r w:rsidRPr="00FB328C">
        <w:rPr>
          <w:color w:val="auto"/>
        </w:rPr>
        <w:t>This</w:t>
      </w:r>
      <w:r w:rsidR="00AC5C50">
        <w:rPr>
          <w:color w:val="auto"/>
        </w:rPr>
        <w:t xml:space="preserve"> </w:t>
      </w:r>
      <w:r w:rsidRPr="00FB328C">
        <w:rPr>
          <w:color w:val="auto"/>
        </w:rPr>
        <w:t>finding</w:t>
      </w:r>
      <w:r w:rsidR="00AC5C50">
        <w:rPr>
          <w:color w:val="auto"/>
        </w:rPr>
        <w:t xml:space="preserve"> </w:t>
      </w:r>
      <w:r w:rsidRPr="00FB328C">
        <w:rPr>
          <w:color w:val="auto"/>
        </w:rPr>
        <w:t>is</w:t>
      </w:r>
      <w:r w:rsidR="00AC5C50">
        <w:rPr>
          <w:color w:val="auto"/>
        </w:rPr>
        <w:t xml:space="preserve"> </w:t>
      </w:r>
      <w:r w:rsidRPr="00FB328C">
        <w:rPr>
          <w:color w:val="auto"/>
        </w:rPr>
        <w:t>echoed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A</w:t>
      </w:r>
      <w:r w:rsidR="00D915CF" w:rsidRPr="00FB328C">
        <w:rPr>
          <w:color w:val="auto"/>
        </w:rPr>
        <w:t>ustralian</w:t>
      </w:r>
      <w:r w:rsidR="00AC5C50">
        <w:rPr>
          <w:color w:val="auto"/>
        </w:rPr>
        <w:t xml:space="preserve"> </w:t>
      </w:r>
      <w:r w:rsidR="00D915CF" w:rsidRPr="00FB328C">
        <w:rPr>
          <w:color w:val="auto"/>
        </w:rPr>
        <w:t>Institute</w:t>
      </w:r>
      <w:r w:rsidR="00AC5C50">
        <w:rPr>
          <w:color w:val="auto"/>
        </w:rPr>
        <w:t xml:space="preserve"> </w:t>
      </w:r>
      <w:r w:rsidR="00D915CF" w:rsidRPr="00FB328C">
        <w:rPr>
          <w:color w:val="auto"/>
        </w:rPr>
        <w:t>of</w:t>
      </w:r>
      <w:r w:rsidR="00AC5C50">
        <w:rPr>
          <w:color w:val="auto"/>
        </w:rPr>
        <w:t xml:space="preserve"> </w:t>
      </w:r>
      <w:r w:rsidR="00D915CF" w:rsidRPr="00FB328C">
        <w:rPr>
          <w:color w:val="auto"/>
        </w:rPr>
        <w:t>Company</w:t>
      </w:r>
      <w:r w:rsidR="00AC5C50">
        <w:rPr>
          <w:color w:val="auto"/>
        </w:rPr>
        <w:t xml:space="preserve"> </w:t>
      </w:r>
      <w:r w:rsidR="00D915CF" w:rsidRPr="00FB328C">
        <w:rPr>
          <w:color w:val="auto"/>
        </w:rPr>
        <w:t>Directors</w:t>
      </w:r>
      <w:r w:rsidR="00AC5C50">
        <w:rPr>
          <w:color w:val="auto"/>
        </w:rPr>
        <w:t xml:space="preserve"> </w:t>
      </w:r>
      <w:r w:rsidR="00D915CF" w:rsidRPr="00FB328C">
        <w:rPr>
          <w:color w:val="auto"/>
        </w:rPr>
        <w:t>(A</w:t>
      </w:r>
      <w:r w:rsidRPr="00FB328C">
        <w:rPr>
          <w:color w:val="auto"/>
        </w:rPr>
        <w:t>ICD</w:t>
      </w:r>
      <w:r w:rsidR="00AC5C50">
        <w:rPr>
          <w:color w:val="auto"/>
        </w:rPr>
        <w:t xml:space="preserve"> </w:t>
      </w:r>
      <w:r w:rsidRPr="00FB328C">
        <w:rPr>
          <w:color w:val="auto"/>
        </w:rPr>
        <w:t>2016)</w:t>
      </w:r>
      <w:r w:rsidR="00AC5C50">
        <w:rPr>
          <w:color w:val="auto"/>
        </w:rPr>
        <w:t xml:space="preserve"> </w:t>
      </w:r>
      <w:r w:rsidRPr="00FB328C">
        <w:rPr>
          <w:i/>
          <w:color w:val="auto"/>
        </w:rPr>
        <w:t>NFP</w:t>
      </w:r>
      <w:r w:rsidR="00AC5C50">
        <w:rPr>
          <w:i/>
          <w:color w:val="auto"/>
        </w:rPr>
        <w:t xml:space="preserve"> </w:t>
      </w:r>
      <w:r w:rsidRPr="00FB328C">
        <w:rPr>
          <w:i/>
          <w:color w:val="auto"/>
        </w:rPr>
        <w:t>Governance</w:t>
      </w:r>
      <w:r w:rsidR="00AC5C50">
        <w:rPr>
          <w:i/>
          <w:color w:val="auto"/>
        </w:rPr>
        <w:t xml:space="preserve"> </w:t>
      </w:r>
      <w:r w:rsidRPr="00FB328C">
        <w:rPr>
          <w:i/>
          <w:color w:val="auto"/>
        </w:rPr>
        <w:t>and</w:t>
      </w:r>
      <w:r w:rsidR="00AC5C50">
        <w:rPr>
          <w:i/>
          <w:color w:val="auto"/>
        </w:rPr>
        <w:t xml:space="preserve"> </w:t>
      </w:r>
      <w:r w:rsidRPr="00FB328C">
        <w:rPr>
          <w:i/>
          <w:color w:val="auto"/>
        </w:rPr>
        <w:t>Performance</w:t>
      </w:r>
      <w:r w:rsidR="00AC5C50">
        <w:rPr>
          <w:i/>
          <w:color w:val="auto"/>
        </w:rPr>
        <w:t xml:space="preserve"> </w:t>
      </w:r>
      <w:r w:rsidRPr="00FB328C">
        <w:rPr>
          <w:i/>
          <w:color w:val="auto"/>
        </w:rPr>
        <w:t>Study</w:t>
      </w:r>
      <w:r w:rsidRPr="00FB328C">
        <w:rPr>
          <w:color w:val="auto"/>
        </w:rPr>
        <w:t>,</w:t>
      </w:r>
      <w:r w:rsidR="00AC5C50">
        <w:rPr>
          <w:color w:val="auto"/>
        </w:rPr>
        <w:t xml:space="preserve"> </w:t>
      </w:r>
      <w:r w:rsidRPr="00FB328C">
        <w:rPr>
          <w:color w:val="auto"/>
        </w:rPr>
        <w:t>which</w:t>
      </w:r>
      <w:r w:rsidR="00AC5C50">
        <w:rPr>
          <w:color w:val="auto"/>
        </w:rPr>
        <w:t xml:space="preserve"> </w:t>
      </w:r>
      <w:r w:rsidRPr="00FB328C">
        <w:rPr>
          <w:color w:val="auto"/>
        </w:rPr>
        <w:t>found</w:t>
      </w:r>
      <w:r w:rsidR="00AC5C50">
        <w:rPr>
          <w:color w:val="auto"/>
        </w:rPr>
        <w:t xml:space="preserve"> </w:t>
      </w:r>
      <w:r w:rsidRPr="00FB328C">
        <w:rPr>
          <w:color w:val="auto"/>
        </w:rPr>
        <w:t>NPOs</w:t>
      </w:r>
      <w:r w:rsidR="00AC5C50">
        <w:rPr>
          <w:color w:val="auto"/>
        </w:rPr>
        <w:t xml:space="preserve"> </w:t>
      </w:r>
      <w:r w:rsidRPr="00FB328C">
        <w:rPr>
          <w:color w:val="auto"/>
        </w:rPr>
        <w:t>face</w:t>
      </w:r>
      <w:r w:rsidR="00AC5C50">
        <w:rPr>
          <w:color w:val="auto"/>
        </w:rPr>
        <w:t xml:space="preserve"> </w:t>
      </w:r>
      <w:r w:rsidRPr="00FB328C">
        <w:rPr>
          <w:color w:val="auto"/>
        </w:rPr>
        <w:t>a</w:t>
      </w:r>
      <w:r w:rsidR="00AC5C50">
        <w:rPr>
          <w:color w:val="auto"/>
        </w:rPr>
        <w:t xml:space="preserve"> </w:t>
      </w:r>
      <w:r w:rsidRPr="00FB328C">
        <w:rPr>
          <w:color w:val="auto"/>
        </w:rPr>
        <w:t>range</w:t>
      </w:r>
      <w:r w:rsidR="00AC5C50">
        <w:rPr>
          <w:color w:val="auto"/>
        </w:rPr>
        <w:t xml:space="preserve"> </w:t>
      </w:r>
      <w:r w:rsidRPr="00FB328C">
        <w:rPr>
          <w:color w:val="auto"/>
        </w:rPr>
        <w:t>of</w:t>
      </w:r>
      <w:r w:rsidR="00AC5C50">
        <w:rPr>
          <w:color w:val="auto"/>
        </w:rPr>
        <w:t xml:space="preserve"> </w:t>
      </w:r>
      <w:r w:rsidRPr="00FB328C">
        <w:rPr>
          <w:color w:val="auto"/>
        </w:rPr>
        <w:t>growing</w:t>
      </w:r>
      <w:r w:rsidR="00AC5C50">
        <w:rPr>
          <w:color w:val="auto"/>
        </w:rPr>
        <w:t xml:space="preserve"> </w:t>
      </w:r>
      <w:r w:rsidRPr="00FB328C">
        <w:rPr>
          <w:color w:val="auto"/>
        </w:rPr>
        <w:t>challenges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ever-changing</w:t>
      </w:r>
      <w:r w:rsidR="00AC5C50">
        <w:rPr>
          <w:color w:val="auto"/>
        </w:rPr>
        <w:t xml:space="preserve"> </w:t>
      </w:r>
      <w:r w:rsidRPr="00FB328C">
        <w:rPr>
          <w:color w:val="auto"/>
        </w:rPr>
        <w:t>and</w:t>
      </w:r>
      <w:r w:rsidR="00AC5C50">
        <w:rPr>
          <w:color w:val="auto"/>
        </w:rPr>
        <w:t xml:space="preserve"> </w:t>
      </w:r>
      <w:r w:rsidRPr="00FB328C">
        <w:rPr>
          <w:color w:val="auto"/>
        </w:rPr>
        <w:t>competitive</w:t>
      </w:r>
      <w:r w:rsidR="00AC5C50">
        <w:rPr>
          <w:color w:val="auto"/>
        </w:rPr>
        <w:t xml:space="preserve"> </w:t>
      </w:r>
      <w:r w:rsidRPr="00FB328C">
        <w:rPr>
          <w:color w:val="auto"/>
        </w:rPr>
        <w:t>funding</w:t>
      </w:r>
      <w:r w:rsidR="00AC5C50">
        <w:rPr>
          <w:color w:val="auto"/>
        </w:rPr>
        <w:t xml:space="preserve"> </w:t>
      </w:r>
      <w:r w:rsidRPr="00FB328C">
        <w:rPr>
          <w:color w:val="auto"/>
        </w:rPr>
        <w:t>environment.</w:t>
      </w:r>
      <w:r w:rsidR="00AC5C50">
        <w:rPr>
          <w:color w:val="auto"/>
        </w:rPr>
        <w:t xml:space="preserve"> </w:t>
      </w:r>
      <w:r w:rsidRPr="00FB328C">
        <w:rPr>
          <w:color w:val="auto"/>
        </w:rPr>
        <w:t>Although</w:t>
      </w:r>
      <w:r w:rsidR="00AC5C50">
        <w:rPr>
          <w:color w:val="auto"/>
        </w:rPr>
        <w:t xml:space="preserve"> </w:t>
      </w:r>
      <w:r w:rsidRPr="00FB328C">
        <w:rPr>
          <w:color w:val="auto"/>
        </w:rPr>
        <w:t>public</w:t>
      </w:r>
      <w:r w:rsidR="00AC5C50">
        <w:rPr>
          <w:color w:val="auto"/>
        </w:rPr>
        <w:t xml:space="preserve"> </w:t>
      </w:r>
      <w:r w:rsidRPr="00FB328C">
        <w:rPr>
          <w:color w:val="auto"/>
        </w:rPr>
        <w:t>perceptions</w:t>
      </w:r>
      <w:r w:rsidR="00AC5C50">
        <w:rPr>
          <w:color w:val="auto"/>
        </w:rPr>
        <w:t xml:space="preserve"> </w:t>
      </w:r>
      <w:r w:rsidRPr="00FB328C">
        <w:rPr>
          <w:color w:val="auto"/>
        </w:rPr>
        <w:t>around</w:t>
      </w:r>
      <w:r w:rsidR="00AC5C50">
        <w:rPr>
          <w:color w:val="auto"/>
        </w:rPr>
        <w:t xml:space="preserve"> </w:t>
      </w:r>
      <w:r w:rsidRPr="00FB328C">
        <w:rPr>
          <w:color w:val="auto"/>
        </w:rPr>
        <w:t>nonprofit</w:t>
      </w:r>
      <w:r w:rsidR="00AC5C50">
        <w:rPr>
          <w:color w:val="auto"/>
        </w:rPr>
        <w:t xml:space="preserve"> </w:t>
      </w:r>
      <w:r w:rsidRPr="00FB328C">
        <w:rPr>
          <w:color w:val="auto"/>
        </w:rPr>
        <w:t>performance</w:t>
      </w:r>
      <w:r w:rsidR="00AC5C50">
        <w:rPr>
          <w:color w:val="auto"/>
        </w:rPr>
        <w:t xml:space="preserve"> </w:t>
      </w: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necessary</w:t>
      </w:r>
      <w:r w:rsidR="00AC5C50">
        <w:rPr>
          <w:color w:val="auto"/>
        </w:rPr>
        <w:t xml:space="preserve"> </w:t>
      </w:r>
      <w:r w:rsidRPr="00FB328C">
        <w:rPr>
          <w:color w:val="auto"/>
        </w:rPr>
        <w:t>match</w:t>
      </w:r>
      <w:r w:rsidR="00AC5C50">
        <w:rPr>
          <w:color w:val="auto"/>
        </w:rPr>
        <w:t xml:space="preserve"> </w:t>
      </w:r>
      <w:r w:rsidRPr="00FB328C">
        <w:rPr>
          <w:color w:val="auto"/>
        </w:rPr>
        <w:t>reality,</w:t>
      </w:r>
      <w:r w:rsidR="00AC5C50">
        <w:rPr>
          <w:color w:val="auto"/>
        </w:rPr>
        <w:t xml:space="preserve"> </w:t>
      </w:r>
      <w:r w:rsidRPr="00FB328C">
        <w:rPr>
          <w:color w:val="auto"/>
        </w:rPr>
        <w:t>they</w:t>
      </w:r>
      <w:r w:rsidR="00AC5C50">
        <w:rPr>
          <w:color w:val="auto"/>
        </w:rPr>
        <w:t xml:space="preserve"> </w:t>
      </w:r>
      <w:r w:rsidRPr="00FB328C">
        <w:rPr>
          <w:color w:val="auto"/>
        </w:rPr>
        <w:t>still</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detrimental</w:t>
      </w:r>
      <w:r w:rsidR="00AC5C50">
        <w:rPr>
          <w:color w:val="auto"/>
        </w:rPr>
        <w:t xml:space="preserve"> </w:t>
      </w:r>
      <w:r w:rsidRPr="00FB328C">
        <w:rPr>
          <w:color w:val="auto"/>
        </w:rPr>
        <w:t>effect</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sector’s</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mobilise</w:t>
      </w:r>
      <w:r w:rsidR="00AC5C50">
        <w:rPr>
          <w:color w:val="auto"/>
        </w:rPr>
        <w:t xml:space="preserve"> </w:t>
      </w:r>
      <w:r w:rsidRPr="00FB328C">
        <w:rPr>
          <w:color w:val="auto"/>
        </w:rPr>
        <w:t>resources</w:t>
      </w:r>
      <w:r w:rsidR="00AC5C50">
        <w:rPr>
          <w:color w:val="auto"/>
        </w:rPr>
        <w:t xml:space="preserve"> </w:t>
      </w:r>
      <w:r w:rsidRPr="00FB328C">
        <w:rPr>
          <w:color w:val="auto"/>
        </w:rPr>
        <w:t>and</w:t>
      </w:r>
      <w:r w:rsidR="00AC5C50">
        <w:rPr>
          <w:color w:val="auto"/>
        </w:rPr>
        <w:t xml:space="preserve"> </w:t>
      </w:r>
      <w:r w:rsidRPr="00FB328C">
        <w:rPr>
          <w:color w:val="auto"/>
        </w:rPr>
        <w:t>represent</w:t>
      </w:r>
      <w:r w:rsidR="00AC5C50">
        <w:rPr>
          <w:color w:val="auto"/>
        </w:rPr>
        <w:t xml:space="preserve"> </w:t>
      </w:r>
      <w:r w:rsidRPr="00FB328C">
        <w:rPr>
          <w:color w:val="auto"/>
        </w:rPr>
        <w:t>significant</w:t>
      </w:r>
      <w:r w:rsidR="00AC5C50">
        <w:rPr>
          <w:color w:val="auto"/>
        </w:rPr>
        <w:t xml:space="preserve"> </w:t>
      </w: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maximising</w:t>
      </w:r>
      <w:r w:rsidR="00AC5C50">
        <w:rPr>
          <w:color w:val="auto"/>
        </w:rPr>
        <w:t xml:space="preserve"> </w:t>
      </w:r>
      <w:r w:rsidRPr="00FB328C">
        <w:rPr>
          <w:color w:val="auto"/>
        </w:rPr>
        <w:t>philanthropic</w:t>
      </w:r>
      <w:r w:rsidR="00AC5C50">
        <w:rPr>
          <w:color w:val="auto"/>
        </w:rPr>
        <w:t xml:space="preserve"> </w:t>
      </w:r>
      <w:r w:rsidRPr="00FB328C">
        <w:rPr>
          <w:color w:val="auto"/>
        </w:rPr>
        <w:t>potential</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bCs/>
          <w:color w:val="auto"/>
        </w:rPr>
        <w:t>Study</w:t>
      </w:r>
      <w:r w:rsidR="00AC5C50">
        <w:rPr>
          <w:bCs/>
          <w:color w:val="auto"/>
        </w:rPr>
        <w:t xml:space="preserve"> </w:t>
      </w:r>
      <w:r w:rsidRPr="00FB328C">
        <w:rPr>
          <w:bCs/>
          <w:color w:val="auto"/>
        </w:rPr>
        <w:t>participants</w:t>
      </w:r>
      <w:r w:rsidR="00AC5C50">
        <w:rPr>
          <w:bCs/>
          <w:color w:val="auto"/>
        </w:rPr>
        <w:t xml:space="preserve"> </w:t>
      </w:r>
      <w:r w:rsidRPr="00FB328C">
        <w:rPr>
          <w:bCs/>
          <w:color w:val="auto"/>
        </w:rPr>
        <w:t>noted</w:t>
      </w:r>
      <w:r w:rsidR="00AC5C50">
        <w:rPr>
          <w:bCs/>
          <w:color w:val="auto"/>
        </w:rPr>
        <w:t xml:space="preserve"> </w:t>
      </w:r>
      <w:r w:rsidRPr="00FB328C">
        <w:rPr>
          <w:bCs/>
          <w:color w:val="auto"/>
        </w:rPr>
        <w:t>a</w:t>
      </w:r>
      <w:r w:rsidR="00AC5C50">
        <w:rPr>
          <w:bCs/>
          <w:color w:val="auto"/>
        </w:rPr>
        <w:t xml:space="preserve"> </w:t>
      </w:r>
      <w:r w:rsidRPr="00FB328C">
        <w:rPr>
          <w:bCs/>
          <w:color w:val="auto"/>
        </w:rPr>
        <w:t>need</w:t>
      </w:r>
      <w:r w:rsidR="00AC5C50">
        <w:rPr>
          <w:bCs/>
          <w:color w:val="auto"/>
        </w:rPr>
        <w:t xml:space="preserve"> </w:t>
      </w:r>
      <w:r w:rsidRPr="00FB328C">
        <w:rPr>
          <w:bCs/>
          <w:color w:val="auto"/>
        </w:rPr>
        <w:t>for</w:t>
      </w:r>
      <w:r w:rsidR="00AC5C50">
        <w:rPr>
          <w:bCs/>
          <w:color w:val="auto"/>
        </w:rPr>
        <w:t xml:space="preserve"> </w:t>
      </w:r>
      <w:r w:rsidRPr="00FB328C">
        <w:rPr>
          <w:bCs/>
          <w:color w:val="auto"/>
        </w:rPr>
        <w:t>ongoing</w:t>
      </w:r>
      <w:r w:rsidR="00AC5C50">
        <w:rPr>
          <w:bCs/>
          <w:color w:val="auto"/>
        </w:rPr>
        <w:t xml:space="preserve"> </w:t>
      </w:r>
      <w:r w:rsidRPr="00FB328C">
        <w:rPr>
          <w:bCs/>
          <w:color w:val="auto"/>
        </w:rPr>
        <w:t>public</w:t>
      </w:r>
      <w:r w:rsidR="00AC5C50">
        <w:rPr>
          <w:bCs/>
          <w:color w:val="auto"/>
        </w:rPr>
        <w:t xml:space="preserve"> </w:t>
      </w:r>
      <w:r w:rsidRPr="00FB328C">
        <w:rPr>
          <w:bCs/>
          <w:color w:val="auto"/>
        </w:rPr>
        <w:t>education</w:t>
      </w:r>
      <w:r w:rsidR="00AC5C50">
        <w:rPr>
          <w:bCs/>
          <w:color w:val="auto"/>
        </w:rPr>
        <w:t xml:space="preserve"> </w:t>
      </w:r>
      <w:r w:rsidRPr="00FB328C">
        <w:rPr>
          <w:bCs/>
          <w:color w:val="auto"/>
        </w:rPr>
        <w:t>around</w:t>
      </w:r>
      <w:r w:rsidR="00AC5C50">
        <w:rPr>
          <w:bCs/>
          <w:color w:val="auto"/>
        </w:rPr>
        <w:t xml:space="preserve"> </w:t>
      </w:r>
      <w:r w:rsidRPr="00FB328C">
        <w:rPr>
          <w:bCs/>
          <w:color w:val="auto"/>
        </w:rPr>
        <w:t>the</w:t>
      </w:r>
      <w:r w:rsidR="00AC5C50">
        <w:rPr>
          <w:bCs/>
          <w:color w:val="auto"/>
        </w:rPr>
        <w:t xml:space="preserve"> </w:t>
      </w:r>
      <w:r w:rsidRPr="00FB328C">
        <w:rPr>
          <w:bCs/>
          <w:color w:val="auto"/>
        </w:rPr>
        <w:t>importance</w:t>
      </w:r>
      <w:r w:rsidR="00AC5C50">
        <w:rPr>
          <w:bCs/>
          <w:color w:val="auto"/>
        </w:rPr>
        <w:t xml:space="preserve"> </w:t>
      </w:r>
      <w:r w:rsidRPr="00FB328C">
        <w:rPr>
          <w:bCs/>
          <w:color w:val="auto"/>
        </w:rPr>
        <w:t>of</w:t>
      </w:r>
      <w:r w:rsidR="00AC5C50">
        <w:rPr>
          <w:bCs/>
          <w:color w:val="auto"/>
        </w:rPr>
        <w:t xml:space="preserve"> </w:t>
      </w:r>
      <w:r w:rsidRPr="00FB328C">
        <w:rPr>
          <w:bCs/>
          <w:color w:val="auto"/>
        </w:rPr>
        <w:t>fundraising</w:t>
      </w:r>
      <w:r w:rsidR="00AC5C50">
        <w:rPr>
          <w:bCs/>
          <w:color w:val="auto"/>
        </w:rPr>
        <w:t xml:space="preserve"> </w:t>
      </w:r>
      <w:r w:rsidRPr="00FB328C">
        <w:rPr>
          <w:bCs/>
          <w:color w:val="auto"/>
        </w:rPr>
        <w:t>for</w:t>
      </w:r>
      <w:r w:rsidR="00AC5C50">
        <w:rPr>
          <w:bCs/>
          <w:color w:val="auto"/>
        </w:rPr>
        <w:t xml:space="preserve"> </w:t>
      </w:r>
      <w:r w:rsidRPr="00FB328C">
        <w:rPr>
          <w:bCs/>
          <w:color w:val="auto"/>
        </w:rPr>
        <w:t>NPO</w:t>
      </w:r>
      <w:r w:rsidR="00AC5C50">
        <w:rPr>
          <w:bCs/>
          <w:color w:val="auto"/>
        </w:rPr>
        <w:t xml:space="preserve"> </w:t>
      </w:r>
      <w:r w:rsidRPr="00FB328C">
        <w:rPr>
          <w:bCs/>
          <w:color w:val="auto"/>
        </w:rPr>
        <w:t>sustainability</w:t>
      </w:r>
      <w:r w:rsidR="00AC5C50">
        <w:rPr>
          <w:bCs/>
          <w:color w:val="auto"/>
        </w:rPr>
        <w:t xml:space="preserve"> </w:t>
      </w:r>
      <w:r w:rsidRPr="00FB328C">
        <w:rPr>
          <w:bCs/>
          <w:color w:val="auto"/>
        </w:rPr>
        <w:t>and</w:t>
      </w:r>
      <w:r w:rsidR="00AC5C50">
        <w:rPr>
          <w:bCs/>
          <w:color w:val="auto"/>
        </w:rPr>
        <w:t xml:space="preserve"> </w:t>
      </w:r>
      <w:r w:rsidRPr="00FB328C">
        <w:rPr>
          <w:bCs/>
          <w:color w:val="auto"/>
        </w:rPr>
        <w:t>vitality.</w:t>
      </w:r>
    </w:p>
    <w:p w14:paraId="513DD0A4" w14:textId="77777777" w:rsidR="008C4976" w:rsidRPr="00FB328C" w:rsidRDefault="008C4976">
      <w:pPr>
        <w:rPr>
          <w:color w:val="auto"/>
        </w:rPr>
      </w:pPr>
      <w:r w:rsidRPr="00FB328C">
        <w:rPr>
          <w:color w:val="auto"/>
        </w:rPr>
        <w:br w:type="page"/>
      </w:r>
    </w:p>
    <w:p w14:paraId="4B57BB70" w14:textId="5EB68223" w:rsidR="00396ED6" w:rsidRPr="00FB328C" w:rsidRDefault="00396ED6">
      <w:pPr>
        <w:pStyle w:val="Heading2"/>
        <w:rPr>
          <w:color w:val="auto"/>
        </w:rPr>
      </w:pPr>
      <w:bookmarkStart w:id="1159" w:name="_Toc484009421"/>
      <w:bookmarkStart w:id="1160" w:name="_Toc484073606"/>
      <w:bookmarkStart w:id="1161" w:name="_Toc484095777"/>
      <w:bookmarkStart w:id="1162" w:name="_Toc484162421"/>
      <w:bookmarkStart w:id="1163" w:name="_Toc484165511"/>
      <w:bookmarkStart w:id="1164" w:name="_Toc484165670"/>
      <w:bookmarkStart w:id="1165" w:name="_Toc484186529"/>
      <w:bookmarkStart w:id="1166" w:name="_Toc484009422"/>
      <w:bookmarkStart w:id="1167" w:name="_Toc484073607"/>
      <w:bookmarkStart w:id="1168" w:name="_Toc484095778"/>
      <w:bookmarkStart w:id="1169" w:name="_Toc484162422"/>
      <w:bookmarkStart w:id="1170" w:name="_Toc484165512"/>
      <w:bookmarkStart w:id="1171" w:name="_Toc484165671"/>
      <w:bookmarkStart w:id="1172" w:name="_Toc484186530"/>
      <w:bookmarkStart w:id="1173" w:name="_Toc484009423"/>
      <w:bookmarkStart w:id="1174" w:name="_Toc484073608"/>
      <w:bookmarkStart w:id="1175" w:name="_Toc484095779"/>
      <w:bookmarkStart w:id="1176" w:name="_Toc484162423"/>
      <w:bookmarkStart w:id="1177" w:name="_Toc484165513"/>
      <w:bookmarkStart w:id="1178" w:name="_Toc484165672"/>
      <w:bookmarkStart w:id="1179" w:name="_Toc484186531"/>
      <w:bookmarkStart w:id="1180" w:name="_Ref484095008"/>
      <w:bookmarkStart w:id="1181" w:name="_Toc498416982"/>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r w:rsidRPr="00FB328C">
        <w:rPr>
          <w:color w:val="auto"/>
        </w:rPr>
        <w:lastRenderedPageBreak/>
        <w:t>Emerging</w:t>
      </w:r>
      <w:r w:rsidR="00AC5C50">
        <w:rPr>
          <w:color w:val="auto"/>
        </w:rPr>
        <w:t xml:space="preserve"> </w:t>
      </w:r>
      <w:r w:rsidRPr="00FB328C">
        <w:rPr>
          <w:color w:val="auto"/>
        </w:rPr>
        <w:t>issues</w:t>
      </w:r>
      <w:r w:rsidR="00AC5C50">
        <w:rPr>
          <w:color w:val="auto"/>
        </w:rPr>
        <w:t xml:space="preserve"> </w:t>
      </w:r>
      <w:r w:rsidRPr="00FB328C">
        <w:rPr>
          <w:color w:val="auto"/>
        </w:rPr>
        <w:t>and</w:t>
      </w:r>
      <w:r w:rsidR="00AC5C50">
        <w:rPr>
          <w:color w:val="auto"/>
        </w:rPr>
        <w:t xml:space="preserve"> </w:t>
      </w:r>
      <w:r w:rsidRPr="00FB328C">
        <w:rPr>
          <w:color w:val="auto"/>
        </w:rPr>
        <w:t>predictions</w:t>
      </w:r>
      <w:bookmarkEnd w:id="1180"/>
      <w:bookmarkEnd w:id="1181"/>
    </w:p>
    <w:p w14:paraId="685F204A" w14:textId="6D6E57E7" w:rsidR="00183B77" w:rsidRPr="00FB328C" w:rsidRDefault="00183B77" w:rsidP="00183B77">
      <w:pPr>
        <w:rPr>
          <w:color w:val="auto"/>
        </w:rPr>
      </w:pPr>
      <w:r w:rsidRPr="00FB328C">
        <w:rPr>
          <w:color w:val="auto"/>
        </w:rPr>
        <w:t>This</w:t>
      </w:r>
      <w:r w:rsidR="00AC5C50">
        <w:rPr>
          <w:color w:val="auto"/>
        </w:rPr>
        <w:t xml:space="preserve"> </w:t>
      </w:r>
      <w:r w:rsidRPr="00FB328C">
        <w:rPr>
          <w:color w:val="auto"/>
        </w:rPr>
        <w:t>section</w:t>
      </w:r>
      <w:r w:rsidR="00AC5C50">
        <w:rPr>
          <w:color w:val="auto"/>
        </w:rPr>
        <w:t xml:space="preserve"> </w:t>
      </w:r>
      <w:r w:rsidRPr="00FB328C">
        <w:rPr>
          <w:color w:val="auto"/>
        </w:rPr>
        <w:t>addresses</w:t>
      </w:r>
      <w:r w:rsidR="00AC5C50">
        <w:rPr>
          <w:color w:val="auto"/>
        </w:rPr>
        <w:t xml:space="preserve"> </w:t>
      </w:r>
      <w:r w:rsidR="00FD3DCA" w:rsidRPr="00FB328C">
        <w:rPr>
          <w:color w:val="auto"/>
        </w:rPr>
        <w:t>the</w:t>
      </w:r>
      <w:r w:rsidR="00AC5C50">
        <w:rPr>
          <w:color w:val="auto"/>
        </w:rPr>
        <w:t xml:space="preserve"> </w:t>
      </w:r>
      <w:r w:rsidR="00FD3DCA" w:rsidRPr="00FB328C">
        <w:rPr>
          <w:color w:val="auto"/>
        </w:rPr>
        <w:t>below</w:t>
      </w:r>
      <w:r w:rsidR="00AC5C50">
        <w:rPr>
          <w:color w:val="auto"/>
        </w:rPr>
        <w:t xml:space="preserve"> </w:t>
      </w:r>
      <w:r w:rsidRPr="00FB328C">
        <w:rPr>
          <w:color w:val="auto"/>
        </w:rPr>
        <w:t>research</w:t>
      </w:r>
      <w:r w:rsidR="00AC5C50">
        <w:rPr>
          <w:color w:val="auto"/>
        </w:rPr>
        <w:t xml:space="preserve"> </w:t>
      </w:r>
      <w:r w:rsidRPr="00FB328C">
        <w:rPr>
          <w:color w:val="auto"/>
        </w:rPr>
        <w:t>questions.</w:t>
      </w:r>
    </w:p>
    <w:p w14:paraId="1254B55C" w14:textId="743CEA37" w:rsidR="00183B77" w:rsidRPr="00FB328C" w:rsidRDefault="00183B77" w:rsidP="00183B77">
      <w:pPr>
        <w:pStyle w:val="Bulletlevel1"/>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rates</w:t>
      </w:r>
      <w:r w:rsidR="00AC5C50">
        <w:rPr>
          <w:color w:val="auto"/>
        </w:rPr>
        <w:t xml:space="preserve"> </w:t>
      </w:r>
      <w:r w:rsidRPr="00FB328C">
        <w:rPr>
          <w:color w:val="auto"/>
        </w:rPr>
        <w:t>and</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2015–16?</w:t>
      </w:r>
    </w:p>
    <w:p w14:paraId="2DA382AB" w14:textId="32234A32" w:rsidR="00183B77" w:rsidRPr="00FB328C" w:rsidRDefault="00183B77" w:rsidP="00183B77">
      <w:pPr>
        <w:pStyle w:val="Bulletlevel1"/>
        <w:rPr>
          <w:color w:val="auto"/>
        </w:rPr>
      </w:pPr>
      <w:r w:rsidRPr="00FB328C">
        <w:rPr>
          <w:color w:val="auto"/>
        </w:rPr>
        <w:t>What</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critical</w:t>
      </w:r>
      <w:r w:rsidR="00AC5C50">
        <w:rPr>
          <w:color w:val="auto"/>
        </w:rPr>
        <w:t xml:space="preserve"> </w:t>
      </w:r>
      <w:r w:rsidRPr="00FB328C">
        <w:rPr>
          <w:color w:val="auto"/>
        </w:rPr>
        <w:t>factors</w:t>
      </w:r>
      <w:r w:rsidR="00AC5C50">
        <w:rPr>
          <w:color w:val="auto"/>
        </w:rPr>
        <w:t xml:space="preserve"> </w:t>
      </w:r>
      <w:r w:rsidRPr="00FB328C">
        <w:rPr>
          <w:color w:val="auto"/>
        </w:rPr>
        <w:t>that</w:t>
      </w:r>
      <w:r w:rsidR="00AC5C50">
        <w:rPr>
          <w:color w:val="auto"/>
        </w:rPr>
        <w:t xml:space="preserve"> </w:t>
      </w:r>
      <w:r w:rsidRPr="00FB328C">
        <w:rPr>
          <w:color w:val="auto"/>
        </w:rPr>
        <w:t>motivate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behaviours</w:t>
      </w:r>
      <w:r w:rsidR="00AC5C50">
        <w:rPr>
          <w:color w:val="auto"/>
        </w:rPr>
        <w:t xml:space="preserve"> </w:t>
      </w:r>
      <w:r w:rsidRPr="00FB328C">
        <w:rPr>
          <w:color w:val="auto"/>
        </w:rPr>
        <w:t>in</w:t>
      </w:r>
      <w:r w:rsidR="00AC5C50">
        <w:rPr>
          <w:color w:val="auto"/>
        </w:rPr>
        <w:t xml:space="preserve"> </w:t>
      </w:r>
      <w:r w:rsidRPr="00FB328C">
        <w:rPr>
          <w:color w:val="auto"/>
        </w:rPr>
        <w:t>2016?</w:t>
      </w:r>
    </w:p>
    <w:p w14:paraId="218F5403" w14:textId="38E55856" w:rsidR="00183B77" w:rsidRPr="00FB328C" w:rsidRDefault="00183B77" w:rsidP="00183B77">
      <w:pPr>
        <w:pStyle w:val="Bulletlevel1"/>
        <w:rPr>
          <w:color w:val="auto"/>
        </w:rPr>
      </w:pPr>
      <w:r w:rsidRPr="00FB328C">
        <w:rPr>
          <w:color w:val="auto"/>
        </w:rPr>
        <w:t>How</w:t>
      </w:r>
      <w:r w:rsidR="00AC5C50">
        <w:rPr>
          <w:color w:val="auto"/>
        </w:rPr>
        <w:t xml:space="preserve"> </w:t>
      </w:r>
      <w:r w:rsidRPr="00FB328C">
        <w:rPr>
          <w:color w:val="auto"/>
        </w:rPr>
        <w:t>is</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sector’s</w:t>
      </w:r>
      <w:r w:rsidR="00AC5C50">
        <w:rPr>
          <w:color w:val="auto"/>
        </w:rPr>
        <w:t xml:space="preserve"> </w:t>
      </w:r>
      <w:r w:rsidRPr="00FB328C">
        <w:rPr>
          <w:color w:val="auto"/>
        </w:rPr>
        <w:t>ability</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revenue</w:t>
      </w:r>
      <w:r w:rsidR="00AC5C50">
        <w:rPr>
          <w:color w:val="auto"/>
        </w:rPr>
        <w:t xml:space="preserve"> </w:t>
      </w:r>
      <w:r w:rsidRPr="00FB328C">
        <w:rPr>
          <w:color w:val="auto"/>
        </w:rPr>
        <w:t>being</w:t>
      </w:r>
      <w:r w:rsidR="00AC5C50">
        <w:rPr>
          <w:color w:val="auto"/>
        </w:rPr>
        <w:t xml:space="preserve"> </w:t>
      </w:r>
      <w:r w:rsidRPr="00FB328C">
        <w:rPr>
          <w:color w:val="auto"/>
        </w:rPr>
        <w:t>affected</w:t>
      </w:r>
      <w:r w:rsidR="00AC5C50">
        <w:rPr>
          <w:color w:val="auto"/>
        </w:rPr>
        <w:t xml:space="preserve"> </w:t>
      </w:r>
      <w:r w:rsidRPr="00FB328C">
        <w:rPr>
          <w:color w:val="auto"/>
        </w:rPr>
        <w:t>by</w:t>
      </w:r>
      <w:r w:rsidR="00AC5C50">
        <w:rPr>
          <w:color w:val="auto"/>
        </w:rPr>
        <w:t xml:space="preserve"> </w:t>
      </w:r>
      <w:r w:rsidRPr="00FB328C">
        <w:rPr>
          <w:color w:val="auto"/>
        </w:rPr>
        <w:t>changes</w:t>
      </w:r>
      <w:r w:rsidR="00AC5C50">
        <w:rPr>
          <w:color w:val="auto"/>
        </w:rPr>
        <w:t xml:space="preserve"> </w:t>
      </w:r>
      <w:r w:rsidRPr="00FB328C">
        <w:rPr>
          <w:color w:val="auto"/>
        </w:rPr>
        <w:t>in</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p w14:paraId="41895F96" w14:textId="1E42DD97" w:rsidR="00396ED6" w:rsidRPr="00FB328C" w:rsidRDefault="00396ED6" w:rsidP="00396ED6">
      <w:pPr>
        <w:pStyle w:val="Heading3"/>
        <w:rPr>
          <w:color w:val="auto"/>
        </w:rPr>
      </w:pPr>
      <w:bookmarkStart w:id="1182" w:name="_Toc498416983"/>
      <w:r w:rsidRPr="00FB328C">
        <w:rPr>
          <w:color w:val="auto"/>
        </w:rPr>
        <w:t>Building</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attract</w:t>
      </w:r>
      <w:r w:rsidR="00AC5C50">
        <w:rPr>
          <w:color w:val="auto"/>
        </w:rPr>
        <w:t xml:space="preserve"> </w:t>
      </w:r>
      <w:r w:rsidRPr="00FB328C">
        <w:rPr>
          <w:color w:val="auto"/>
        </w:rPr>
        <w:t>resources</w:t>
      </w:r>
      <w:bookmarkEnd w:id="1182"/>
    </w:p>
    <w:p w14:paraId="789BF012" w14:textId="0556C4EE" w:rsidR="00396ED6" w:rsidRPr="00FB328C" w:rsidRDefault="00CC5A31" w:rsidP="00396ED6">
      <w:pPr>
        <w:rPr>
          <w:b/>
          <w:color w:val="auto"/>
        </w:rPr>
      </w:pPr>
      <w:r w:rsidRPr="00FB328C">
        <w:rPr>
          <w:color w:val="auto"/>
        </w:rPr>
        <w:t>The</w:t>
      </w:r>
      <w:r w:rsidR="00AC5C50">
        <w:rPr>
          <w:color w:val="auto"/>
        </w:rPr>
        <w:t xml:space="preserve"> </w:t>
      </w:r>
      <w:r w:rsidRPr="00FB328C">
        <w:rPr>
          <w:color w:val="auto"/>
        </w:rPr>
        <w:t>charities</w:t>
      </w:r>
      <w:r w:rsidR="00AC5C50">
        <w:rPr>
          <w:color w:val="auto"/>
        </w:rPr>
        <w:t xml:space="preserve"> </w:t>
      </w:r>
      <w:r w:rsidRPr="00FB328C">
        <w:rPr>
          <w:color w:val="auto"/>
        </w:rPr>
        <w:t>surveyed</w:t>
      </w:r>
      <w:r w:rsidR="00AC5C50">
        <w:rPr>
          <w:color w:val="auto"/>
        </w:rPr>
        <w:t xml:space="preserve"> </w:t>
      </w:r>
      <w:r w:rsidR="00396ED6" w:rsidRPr="00FB328C">
        <w:rPr>
          <w:color w:val="auto"/>
        </w:rPr>
        <w:t>identified</w:t>
      </w:r>
      <w:r w:rsidR="00AC5C50">
        <w:rPr>
          <w:color w:val="auto"/>
        </w:rPr>
        <w:t xml:space="preserve"> </w:t>
      </w:r>
      <w:r w:rsidR="00396ED6" w:rsidRPr="00FB328C">
        <w:rPr>
          <w:color w:val="auto"/>
        </w:rPr>
        <w:t>a</w:t>
      </w:r>
      <w:r w:rsidR="00AC5C50">
        <w:rPr>
          <w:color w:val="auto"/>
        </w:rPr>
        <w:t xml:space="preserve"> </w:t>
      </w:r>
      <w:r w:rsidR="00396ED6" w:rsidRPr="00FB328C">
        <w:rPr>
          <w:color w:val="auto"/>
        </w:rPr>
        <w:t>number</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critical</w:t>
      </w:r>
      <w:r w:rsidR="00AC5C50">
        <w:rPr>
          <w:color w:val="auto"/>
        </w:rPr>
        <w:t xml:space="preserve"> </w:t>
      </w:r>
      <w:r w:rsidR="00396ED6" w:rsidRPr="00FB328C">
        <w:rPr>
          <w:color w:val="auto"/>
        </w:rPr>
        <w:t>factors</w:t>
      </w:r>
      <w:r w:rsidR="00AC5C50">
        <w:rPr>
          <w:color w:val="auto"/>
        </w:rPr>
        <w:t xml:space="preserve"> </w:t>
      </w:r>
      <w:r w:rsidR="00396ED6" w:rsidRPr="00FB328C">
        <w:rPr>
          <w:color w:val="auto"/>
        </w:rPr>
        <w:t>that</w:t>
      </w:r>
      <w:r w:rsidR="00AC5C50">
        <w:rPr>
          <w:color w:val="auto"/>
        </w:rPr>
        <w:t xml:space="preserve"> </w:t>
      </w:r>
      <w:r w:rsidR="00396ED6" w:rsidRPr="00FB328C">
        <w:rPr>
          <w:color w:val="auto"/>
        </w:rPr>
        <w:t>would</w:t>
      </w:r>
      <w:r w:rsidR="00AC5C50">
        <w:rPr>
          <w:color w:val="auto"/>
        </w:rPr>
        <w:t xml:space="preserve"> </w:t>
      </w:r>
      <w:r w:rsidR="00396ED6" w:rsidRPr="00FB328C">
        <w:rPr>
          <w:color w:val="auto"/>
        </w:rPr>
        <w:t>improve</w:t>
      </w:r>
      <w:r w:rsidR="00AC5C50">
        <w:rPr>
          <w:color w:val="auto"/>
        </w:rPr>
        <w:t xml:space="preserve"> </w:t>
      </w:r>
      <w:r w:rsidR="00396ED6" w:rsidRPr="00FB328C">
        <w:rPr>
          <w:color w:val="auto"/>
        </w:rPr>
        <w:t>their</w:t>
      </w:r>
      <w:r w:rsidR="00AC5C50">
        <w:rPr>
          <w:color w:val="auto"/>
        </w:rPr>
        <w:t xml:space="preserve"> </w:t>
      </w:r>
      <w:r w:rsidR="00396ED6" w:rsidRPr="00FB328C">
        <w:rPr>
          <w:color w:val="auto"/>
        </w:rPr>
        <w:t>capacity</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fundraise,</w:t>
      </w:r>
      <w:r w:rsidR="00AC5C50">
        <w:rPr>
          <w:color w:val="auto"/>
        </w:rPr>
        <w:t xml:space="preserve"> </w:t>
      </w:r>
      <w:r w:rsidR="00396ED6" w:rsidRPr="00FB328C">
        <w:rPr>
          <w:color w:val="auto"/>
        </w:rPr>
        <w:t>recruit</w:t>
      </w:r>
      <w:r w:rsidR="00AC5C50">
        <w:rPr>
          <w:color w:val="auto"/>
        </w:rPr>
        <w:t xml:space="preserve"> </w:t>
      </w:r>
      <w:r w:rsidR="00396ED6" w:rsidRPr="00FB328C">
        <w:rPr>
          <w:color w:val="auto"/>
        </w:rPr>
        <w:t>volunteers,</w:t>
      </w:r>
      <w:r w:rsidR="00AC5C50">
        <w:rPr>
          <w:color w:val="auto"/>
        </w:rPr>
        <w:t xml:space="preserve"> </w:t>
      </w:r>
      <w:r w:rsidR="00396ED6" w:rsidRPr="00FB328C">
        <w:rPr>
          <w:color w:val="auto"/>
        </w:rPr>
        <w:t>enter</w:t>
      </w:r>
      <w:r w:rsidR="00AC5C50">
        <w:rPr>
          <w:color w:val="auto"/>
        </w:rPr>
        <w:t xml:space="preserve"> </w:t>
      </w:r>
      <w:r w:rsidR="00396ED6" w:rsidRPr="00FB328C">
        <w:rPr>
          <w:color w:val="auto"/>
        </w:rPr>
        <w:t>into</w:t>
      </w:r>
      <w:r w:rsidR="00AC5C50">
        <w:rPr>
          <w:color w:val="auto"/>
        </w:rPr>
        <w:t xml:space="preserve"> </w:t>
      </w:r>
      <w:r w:rsidR="00396ED6" w:rsidRPr="00FB328C">
        <w:rPr>
          <w:color w:val="auto"/>
        </w:rPr>
        <w:t>a</w:t>
      </w:r>
      <w:r w:rsidR="00AC5C50">
        <w:rPr>
          <w:color w:val="auto"/>
        </w:rPr>
        <w:t xml:space="preserve"> </w:t>
      </w:r>
      <w:r w:rsidR="00396ED6" w:rsidRPr="00FB328C">
        <w:rPr>
          <w:color w:val="auto"/>
        </w:rPr>
        <w:t>business</w:t>
      </w:r>
      <w:r w:rsidR="00AC5C50">
        <w:rPr>
          <w:color w:val="auto"/>
        </w:rPr>
        <w:t xml:space="preserve"> </w:t>
      </w:r>
      <w:r w:rsidR="00396ED6" w:rsidRPr="00FB328C">
        <w:rPr>
          <w:color w:val="auto"/>
        </w:rPr>
        <w:t>partnership</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operate</w:t>
      </w:r>
      <w:r w:rsidR="00AC5C50">
        <w:rPr>
          <w:color w:val="auto"/>
        </w:rPr>
        <w:t xml:space="preserve"> </w:t>
      </w:r>
      <w:r w:rsidR="00396ED6" w:rsidRPr="00FB328C">
        <w:rPr>
          <w:color w:val="auto"/>
        </w:rPr>
        <w:t>a</w:t>
      </w:r>
      <w:r w:rsidR="00AC5C50">
        <w:rPr>
          <w:color w:val="auto"/>
        </w:rPr>
        <w:t xml:space="preserve"> </w:t>
      </w:r>
      <w:r w:rsidR="00396ED6" w:rsidRPr="00FB328C">
        <w:rPr>
          <w:color w:val="auto"/>
        </w:rPr>
        <w:t>social</w:t>
      </w:r>
      <w:r w:rsidR="00AC5C50">
        <w:rPr>
          <w:color w:val="auto"/>
        </w:rPr>
        <w:t xml:space="preserve"> </w:t>
      </w:r>
      <w:r w:rsidR="00396ED6" w:rsidRPr="00FB328C">
        <w:rPr>
          <w:color w:val="auto"/>
        </w:rPr>
        <w:t>enterprise.</w:t>
      </w:r>
      <w:r w:rsidR="00AC5C50">
        <w:rPr>
          <w:color w:val="auto"/>
        </w:rPr>
        <w:t xml:space="preserve"> </w:t>
      </w:r>
      <w:r w:rsidR="00396ED6" w:rsidRPr="00FB328C">
        <w:rPr>
          <w:color w:val="auto"/>
        </w:rPr>
        <w:t>Having</w:t>
      </w:r>
      <w:r w:rsidR="00AC5C50">
        <w:rPr>
          <w:color w:val="auto"/>
        </w:rPr>
        <w:t xml:space="preserve"> </w:t>
      </w:r>
      <w:r w:rsidR="00396ED6" w:rsidRPr="00FB328C">
        <w:rPr>
          <w:color w:val="auto"/>
        </w:rPr>
        <w:t>more</w:t>
      </w:r>
      <w:r w:rsidR="00AC5C50">
        <w:rPr>
          <w:color w:val="auto"/>
        </w:rPr>
        <w:t xml:space="preserve"> </w:t>
      </w:r>
      <w:r w:rsidR="00396ED6" w:rsidRPr="00FB328C">
        <w:rPr>
          <w:color w:val="auto"/>
        </w:rPr>
        <w:t>knowledge</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deeper</w:t>
      </w:r>
      <w:r w:rsidR="00AC5C50">
        <w:rPr>
          <w:color w:val="auto"/>
        </w:rPr>
        <w:t xml:space="preserve"> </w:t>
      </w:r>
      <w:r w:rsidR="00396ED6" w:rsidRPr="00FB328C">
        <w:rPr>
          <w:color w:val="auto"/>
        </w:rPr>
        <w:t>understanding</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fundraising</w:t>
      </w:r>
      <w:r w:rsidR="00AC5C50">
        <w:rPr>
          <w:color w:val="auto"/>
        </w:rPr>
        <w:t xml:space="preserve"> </w:t>
      </w:r>
      <w:r w:rsidR="00396ED6" w:rsidRPr="00FB328C">
        <w:rPr>
          <w:color w:val="auto"/>
        </w:rPr>
        <w:t>best</w:t>
      </w:r>
      <w:r w:rsidR="00AC5C50">
        <w:rPr>
          <w:color w:val="auto"/>
        </w:rPr>
        <w:t xml:space="preserve"> </w:t>
      </w:r>
      <w:r w:rsidR="00396ED6" w:rsidRPr="00FB328C">
        <w:rPr>
          <w:color w:val="auto"/>
        </w:rPr>
        <w:t>practice,</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issues</w:t>
      </w:r>
      <w:r w:rsidR="00AC5C50">
        <w:rPr>
          <w:color w:val="auto"/>
        </w:rPr>
        <w:t xml:space="preserve"> </w:t>
      </w:r>
      <w:r w:rsidR="00396ED6" w:rsidRPr="00FB328C">
        <w:rPr>
          <w:color w:val="auto"/>
        </w:rPr>
        <w:t>involved</w:t>
      </w:r>
      <w:r w:rsidR="00AC5C50">
        <w:rPr>
          <w:color w:val="auto"/>
        </w:rPr>
        <w:t xml:space="preserve"> </w:t>
      </w:r>
      <w:r w:rsidR="00396ED6" w:rsidRPr="00FB328C">
        <w:rPr>
          <w:color w:val="auto"/>
        </w:rPr>
        <w:t>in</w:t>
      </w:r>
      <w:r w:rsidR="00AC5C50">
        <w:rPr>
          <w:color w:val="auto"/>
        </w:rPr>
        <w:t xml:space="preserve"> </w:t>
      </w:r>
      <w:r w:rsidR="00396ED6" w:rsidRPr="00FB328C">
        <w:rPr>
          <w:color w:val="auto"/>
        </w:rPr>
        <w:t>volunteer</w:t>
      </w:r>
      <w:r w:rsidR="00AC5C50">
        <w:rPr>
          <w:color w:val="auto"/>
        </w:rPr>
        <w:t xml:space="preserve"> </w:t>
      </w:r>
      <w:r w:rsidR="00396ED6" w:rsidRPr="00FB328C">
        <w:rPr>
          <w:color w:val="auto"/>
        </w:rPr>
        <w:t>recruitment,</w:t>
      </w:r>
      <w:r w:rsidR="00AC5C50">
        <w:rPr>
          <w:color w:val="auto"/>
        </w:rPr>
        <w:t xml:space="preserve"> </w:t>
      </w:r>
      <w:r w:rsidR="00396ED6" w:rsidRPr="00FB328C">
        <w:rPr>
          <w:color w:val="auto"/>
        </w:rPr>
        <w:t>how</w:t>
      </w:r>
      <w:r w:rsidR="00AC5C50">
        <w:rPr>
          <w:color w:val="auto"/>
        </w:rPr>
        <w:t xml:space="preserve"> </w:t>
      </w:r>
      <w:r w:rsidR="00396ED6" w:rsidRPr="00FB328C">
        <w:rPr>
          <w:color w:val="auto"/>
        </w:rPr>
        <w:t>community</w:t>
      </w:r>
      <w:r w:rsidR="00AC5C50">
        <w:rPr>
          <w:color w:val="auto"/>
        </w:rPr>
        <w:t xml:space="preserve"> </w:t>
      </w:r>
      <w:r w:rsidR="00396ED6" w:rsidRPr="00FB328C">
        <w:rPr>
          <w:color w:val="auto"/>
        </w:rPr>
        <w:t>business</w:t>
      </w:r>
      <w:r w:rsidR="00AC5C50">
        <w:rPr>
          <w:color w:val="auto"/>
        </w:rPr>
        <w:t xml:space="preserve"> </w:t>
      </w:r>
      <w:r w:rsidR="00396ED6" w:rsidRPr="00FB328C">
        <w:rPr>
          <w:color w:val="auto"/>
        </w:rPr>
        <w:t>partnerships</w:t>
      </w:r>
      <w:r w:rsidR="00AC5C50">
        <w:rPr>
          <w:color w:val="auto"/>
        </w:rPr>
        <w:t xml:space="preserve"> </w:t>
      </w:r>
      <w:r w:rsidR="00396ED6" w:rsidRPr="00FB328C">
        <w:rPr>
          <w:color w:val="auto"/>
        </w:rPr>
        <w:t>work</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how</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run</w:t>
      </w:r>
      <w:r w:rsidR="00AC5C50">
        <w:rPr>
          <w:color w:val="auto"/>
        </w:rPr>
        <w:t xml:space="preserve"> </w:t>
      </w:r>
      <w:r w:rsidR="00396ED6" w:rsidRPr="00FB328C">
        <w:rPr>
          <w:color w:val="auto"/>
        </w:rPr>
        <w:t>a</w:t>
      </w:r>
      <w:r w:rsidR="00AC5C50">
        <w:rPr>
          <w:color w:val="auto"/>
        </w:rPr>
        <w:t xml:space="preserve"> </w:t>
      </w:r>
      <w:r w:rsidR="00396ED6" w:rsidRPr="00FB328C">
        <w:rPr>
          <w:color w:val="auto"/>
        </w:rPr>
        <w:t>social</w:t>
      </w:r>
      <w:r w:rsidR="00AC5C50">
        <w:rPr>
          <w:color w:val="auto"/>
        </w:rPr>
        <w:t xml:space="preserve"> </w:t>
      </w:r>
      <w:r w:rsidR="00396ED6" w:rsidRPr="00FB328C">
        <w:rPr>
          <w:color w:val="auto"/>
        </w:rPr>
        <w:t>enterprise</w:t>
      </w:r>
      <w:r w:rsidR="00AC5C50">
        <w:rPr>
          <w:color w:val="auto"/>
        </w:rPr>
        <w:t xml:space="preserve"> </w:t>
      </w:r>
      <w:r w:rsidR="00396ED6" w:rsidRPr="00FB328C">
        <w:rPr>
          <w:color w:val="auto"/>
        </w:rPr>
        <w:t>were</w:t>
      </w:r>
      <w:r w:rsidR="00AC5C50">
        <w:rPr>
          <w:color w:val="auto"/>
        </w:rPr>
        <w:t xml:space="preserve"> </w:t>
      </w:r>
      <w:r w:rsidR="00396ED6" w:rsidRPr="00FB328C">
        <w:rPr>
          <w:color w:val="auto"/>
        </w:rPr>
        <w:t>all</w:t>
      </w:r>
      <w:r w:rsidR="00AC5C50">
        <w:rPr>
          <w:color w:val="auto"/>
        </w:rPr>
        <w:t xml:space="preserve"> </w:t>
      </w:r>
      <w:r w:rsidR="00396ED6" w:rsidRPr="00FB328C">
        <w:rPr>
          <w:color w:val="auto"/>
        </w:rPr>
        <w:t>identified</w:t>
      </w:r>
      <w:r w:rsidR="00AC5C50">
        <w:rPr>
          <w:color w:val="auto"/>
        </w:rPr>
        <w:t xml:space="preserve"> </w:t>
      </w:r>
      <w:r w:rsidR="00396ED6" w:rsidRPr="00FB328C">
        <w:rPr>
          <w:color w:val="auto"/>
        </w:rPr>
        <w:t>as</w:t>
      </w:r>
      <w:r w:rsidR="00AC5C50">
        <w:rPr>
          <w:color w:val="auto"/>
        </w:rPr>
        <w:t xml:space="preserve"> </w:t>
      </w:r>
      <w:r w:rsidR="00396ED6" w:rsidRPr="00FB328C">
        <w:rPr>
          <w:color w:val="auto"/>
        </w:rPr>
        <w:t>important</w:t>
      </w:r>
      <w:r w:rsidR="00AC5C50">
        <w:rPr>
          <w:color w:val="auto"/>
        </w:rPr>
        <w:t xml:space="preserve"> </w:t>
      </w:r>
      <w:r w:rsidR="00396ED6" w:rsidRPr="00FB328C">
        <w:rPr>
          <w:color w:val="auto"/>
        </w:rPr>
        <w:t>for</w:t>
      </w:r>
      <w:r w:rsidR="00AC5C50">
        <w:rPr>
          <w:color w:val="auto"/>
        </w:rPr>
        <w:t xml:space="preserve"> </w:t>
      </w:r>
      <w:r w:rsidR="00396ED6" w:rsidRPr="00FB328C">
        <w:rPr>
          <w:color w:val="auto"/>
        </w:rPr>
        <w:t>improving</w:t>
      </w:r>
      <w:r w:rsidR="00AC5C50">
        <w:rPr>
          <w:color w:val="auto"/>
        </w:rPr>
        <w:t xml:space="preserve"> </w:t>
      </w:r>
      <w:r w:rsidR="00396ED6" w:rsidRPr="00FB328C">
        <w:rPr>
          <w:color w:val="auto"/>
        </w:rPr>
        <w:t>NPOs</w:t>
      </w:r>
      <w:r w:rsidR="00687361" w:rsidRPr="00FB328C">
        <w:rPr>
          <w:color w:val="auto"/>
        </w:rPr>
        <w:t>’</w:t>
      </w:r>
      <w:r w:rsidR="00AC5C50">
        <w:rPr>
          <w:color w:val="auto"/>
        </w:rPr>
        <w:t xml:space="preserve"> </w:t>
      </w:r>
      <w:r w:rsidR="00396ED6" w:rsidRPr="00FB328C">
        <w:rPr>
          <w:color w:val="auto"/>
        </w:rPr>
        <w:t>support</w:t>
      </w:r>
      <w:r w:rsidR="00AC5C50">
        <w:rPr>
          <w:color w:val="auto"/>
        </w:rPr>
        <w:t xml:space="preserve"> </w:t>
      </w:r>
      <w:r w:rsidR="00396ED6" w:rsidRPr="00FB328C">
        <w:rPr>
          <w:color w:val="auto"/>
        </w:rPr>
        <w:t>generation</w:t>
      </w:r>
      <w:r w:rsidR="00AC5C50">
        <w:rPr>
          <w:color w:val="auto"/>
        </w:rPr>
        <w:t xml:space="preserve"> </w:t>
      </w:r>
      <w:r w:rsidR="00396ED6" w:rsidRPr="00FB328C">
        <w:rPr>
          <w:color w:val="auto"/>
        </w:rPr>
        <w:t>capacity.</w:t>
      </w:r>
      <w:r w:rsidR="00AC5C50">
        <w:rPr>
          <w:color w:val="auto"/>
        </w:rPr>
        <w:t xml:space="preserve"> </w:t>
      </w:r>
      <w:r w:rsidR="00396ED6" w:rsidRPr="00FB328C">
        <w:rPr>
          <w:color w:val="auto"/>
        </w:rPr>
        <w:t>This</w:t>
      </w:r>
      <w:r w:rsidR="00AC5C50">
        <w:rPr>
          <w:color w:val="auto"/>
        </w:rPr>
        <w:t xml:space="preserve"> </w:t>
      </w:r>
      <w:r w:rsidR="00396ED6" w:rsidRPr="00FB328C">
        <w:rPr>
          <w:color w:val="auto"/>
        </w:rPr>
        <w:t>is</w:t>
      </w:r>
      <w:r w:rsidR="00AC5C50">
        <w:rPr>
          <w:color w:val="auto"/>
        </w:rPr>
        <w:t xml:space="preserve"> </w:t>
      </w:r>
      <w:r w:rsidR="00396ED6" w:rsidRPr="00FB328C">
        <w:rPr>
          <w:color w:val="auto"/>
        </w:rPr>
        <w:t>similar</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findings</w:t>
      </w:r>
      <w:r w:rsidR="00AC5C50">
        <w:rPr>
          <w:color w:val="auto"/>
        </w:rPr>
        <w:t xml:space="preserve"> </w:t>
      </w:r>
      <w:r w:rsidR="00396ED6" w:rsidRPr="00FB328C">
        <w:rPr>
          <w:color w:val="auto"/>
        </w:rPr>
        <w:t>from</w:t>
      </w:r>
      <w:r w:rsidR="00AC5C50">
        <w:rPr>
          <w:color w:val="auto"/>
        </w:rPr>
        <w:t xml:space="preserve"> </w:t>
      </w:r>
      <w:r w:rsidR="00396ED6" w:rsidRPr="00FB328C">
        <w:rPr>
          <w:i/>
          <w:color w:val="auto"/>
        </w:rPr>
        <w:t>Giving</w:t>
      </w:r>
      <w:r w:rsidR="00AC5C50">
        <w:rPr>
          <w:i/>
          <w:color w:val="auto"/>
        </w:rPr>
        <w:t xml:space="preserve"> </w:t>
      </w:r>
      <w:r w:rsidR="00396ED6" w:rsidRPr="00FB328C">
        <w:rPr>
          <w:i/>
          <w:color w:val="auto"/>
        </w:rPr>
        <w:t>Australia</w:t>
      </w:r>
      <w:r w:rsidR="00AC5C50">
        <w:rPr>
          <w:i/>
          <w:color w:val="auto"/>
        </w:rPr>
        <w:t xml:space="preserve"> </w:t>
      </w:r>
      <w:r w:rsidR="00396ED6" w:rsidRPr="00FB328C">
        <w:rPr>
          <w:i/>
          <w:color w:val="auto"/>
        </w:rPr>
        <w:t>2005</w:t>
      </w:r>
      <w:r w:rsidR="00396ED6" w:rsidRPr="00FB328C">
        <w:rPr>
          <w:color w:val="auto"/>
        </w:rPr>
        <w:t>,</w:t>
      </w:r>
      <w:r w:rsidR="00AC5C50">
        <w:rPr>
          <w:color w:val="auto"/>
        </w:rPr>
        <w:t xml:space="preserve"> </w:t>
      </w:r>
      <w:r w:rsidR="00396ED6" w:rsidRPr="00FB328C">
        <w:rPr>
          <w:color w:val="auto"/>
        </w:rPr>
        <w:t>suggesting</w:t>
      </w:r>
      <w:r w:rsidR="00AC5C50">
        <w:rPr>
          <w:color w:val="auto"/>
        </w:rPr>
        <w:t xml:space="preserve"> </w:t>
      </w:r>
      <w:r w:rsidR="00396ED6" w:rsidRPr="00FB328C">
        <w:rPr>
          <w:color w:val="auto"/>
        </w:rPr>
        <w:t>an</w:t>
      </w:r>
      <w:r w:rsidR="00AC5C50">
        <w:rPr>
          <w:color w:val="auto"/>
        </w:rPr>
        <w:t xml:space="preserve"> </w:t>
      </w:r>
      <w:r w:rsidR="00396ED6" w:rsidRPr="00FB328C">
        <w:rPr>
          <w:color w:val="auto"/>
        </w:rPr>
        <w:t>enduring</w:t>
      </w:r>
      <w:r w:rsidR="00AC5C50">
        <w:rPr>
          <w:color w:val="auto"/>
        </w:rPr>
        <w:t xml:space="preserve"> </w:t>
      </w:r>
      <w:r w:rsidR="00687361" w:rsidRPr="00FB328C">
        <w:rPr>
          <w:color w:val="auto"/>
        </w:rPr>
        <w:t>but</w:t>
      </w:r>
      <w:r w:rsidR="00AC5C50">
        <w:rPr>
          <w:color w:val="auto"/>
        </w:rPr>
        <w:t xml:space="preserve"> </w:t>
      </w:r>
      <w:r w:rsidR="00687361" w:rsidRPr="00FB328C">
        <w:rPr>
          <w:color w:val="auto"/>
        </w:rPr>
        <w:t>unmet</w:t>
      </w:r>
      <w:r w:rsidR="00AC5C50">
        <w:rPr>
          <w:color w:val="auto"/>
        </w:rPr>
        <w:t xml:space="preserve"> </w:t>
      </w:r>
      <w:r w:rsidR="00396ED6" w:rsidRPr="00FB328C">
        <w:rPr>
          <w:color w:val="auto"/>
        </w:rPr>
        <w:t>need</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strengthen</w:t>
      </w:r>
      <w:r w:rsidR="00AC5C50">
        <w:rPr>
          <w:color w:val="auto"/>
        </w:rPr>
        <w:t xml:space="preserve"> </w:t>
      </w:r>
      <w:r w:rsidR="00396ED6" w:rsidRPr="00FB328C">
        <w:rPr>
          <w:color w:val="auto"/>
        </w:rPr>
        <w:t>these</w:t>
      </w:r>
      <w:r w:rsidR="00AC5C50">
        <w:rPr>
          <w:color w:val="auto"/>
        </w:rPr>
        <w:t xml:space="preserve"> </w:t>
      </w:r>
      <w:r w:rsidR="00396ED6" w:rsidRPr="00FB328C">
        <w:rPr>
          <w:color w:val="auto"/>
        </w:rPr>
        <w:t>areas.</w:t>
      </w:r>
    </w:p>
    <w:p w14:paraId="0D1F2793" w14:textId="4ECB7D3F" w:rsidR="00CC5A31" w:rsidRPr="00FB328C" w:rsidRDefault="00CC5A31" w:rsidP="00CC5A31">
      <w:pPr>
        <w:rPr>
          <w:color w:val="auto"/>
        </w:rPr>
      </w:pPr>
      <w:r w:rsidRPr="00FB328C">
        <w:rPr>
          <w:color w:val="auto"/>
        </w:rPr>
        <w:t>For</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NPOs</w:t>
      </w:r>
      <w:r w:rsidR="00AC5C50">
        <w:rPr>
          <w:color w:val="auto"/>
        </w:rPr>
        <w:t xml:space="preserve"> </w:t>
      </w:r>
      <w:r w:rsidRPr="00FB328C">
        <w:rPr>
          <w:color w:val="auto"/>
        </w:rPr>
        <w:t>to</w:t>
      </w:r>
      <w:r w:rsidR="00AC5C50">
        <w:rPr>
          <w:color w:val="auto"/>
        </w:rPr>
        <w:t xml:space="preserve"> </w:t>
      </w:r>
      <w:r w:rsidRPr="00FB328C">
        <w:rPr>
          <w:color w:val="auto"/>
        </w:rPr>
        <w:t>thrive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NPOs</w:t>
      </w:r>
      <w:r w:rsidR="00AC5C50">
        <w:rPr>
          <w:color w:val="auto"/>
        </w:rPr>
        <w:t xml:space="preserve"> </w:t>
      </w:r>
      <w:r w:rsidRPr="00FB328C">
        <w:rPr>
          <w:color w:val="auto"/>
        </w:rPr>
        <w:t>interviewed</w:t>
      </w:r>
      <w:r w:rsidR="00AC5C50">
        <w:rPr>
          <w:color w:val="auto"/>
        </w:rPr>
        <w:t xml:space="preserve"> </w:t>
      </w:r>
      <w:r w:rsidRPr="00FB328C">
        <w:rPr>
          <w:color w:val="auto"/>
        </w:rPr>
        <w:t>emphasised</w:t>
      </w:r>
      <w:r w:rsidR="00AC5C50">
        <w:rPr>
          <w:color w:val="auto"/>
        </w:rPr>
        <w:t xml:space="preserve"> </w:t>
      </w:r>
      <w:r w:rsidRPr="00FB328C">
        <w:rPr>
          <w:color w:val="auto"/>
        </w:rPr>
        <w:t>the</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recognising</w:t>
      </w:r>
      <w:r w:rsidR="00AC5C50">
        <w:rPr>
          <w:color w:val="auto"/>
        </w:rPr>
        <w:t xml:space="preserve"> </w:t>
      </w:r>
      <w:r w:rsidRPr="00FB328C">
        <w:rPr>
          <w:color w:val="auto"/>
        </w:rPr>
        <w:t>the</w:t>
      </w:r>
      <w:r w:rsidR="00AC5C50">
        <w:rPr>
          <w:color w:val="auto"/>
        </w:rPr>
        <w:t xml:space="preserve"> </w:t>
      </w:r>
      <w:r w:rsidRPr="00FB328C">
        <w:rPr>
          <w:color w:val="auto"/>
        </w:rPr>
        <w:t>demographics</w:t>
      </w:r>
      <w:r w:rsidR="00AC5C50">
        <w:rPr>
          <w:color w:val="auto"/>
        </w:rPr>
        <w:t xml:space="preserve"> </w:t>
      </w:r>
      <w:r w:rsidRPr="00FB328C">
        <w:rPr>
          <w:color w:val="auto"/>
        </w:rPr>
        <w:t>most</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their</w:t>
      </w:r>
      <w:r w:rsidR="00AC5C50">
        <w:rPr>
          <w:color w:val="auto"/>
        </w:rPr>
        <w:t xml:space="preserve"> </w:t>
      </w:r>
      <w:r w:rsidRPr="00FB328C">
        <w:rPr>
          <w:color w:val="auto"/>
        </w:rPr>
        <w:t>cause</w:t>
      </w:r>
      <w:r w:rsidR="00AC5C50">
        <w:rPr>
          <w:color w:val="auto"/>
        </w:rPr>
        <w:t xml:space="preserve"> </w:t>
      </w:r>
      <w:r w:rsidRPr="00FB328C">
        <w:rPr>
          <w:color w:val="auto"/>
        </w:rPr>
        <w:t>(see</w:t>
      </w:r>
      <w:r w:rsidR="00AC5C50">
        <w:rPr>
          <w:color w:val="auto"/>
        </w:rPr>
        <w:t xml:space="preserve"> </w:t>
      </w:r>
      <w:r w:rsidRPr="00FB328C">
        <w:rPr>
          <w:color w:val="auto"/>
        </w:rPr>
        <w:t>section</w:t>
      </w:r>
      <w:r w:rsidR="00AC5C50">
        <w:rPr>
          <w:color w:val="auto"/>
        </w:rPr>
        <w:t xml:space="preserve"> </w:t>
      </w:r>
      <w:r w:rsidRPr="00FB328C">
        <w:rPr>
          <w:rStyle w:val="cross-referenceChar"/>
          <w:color w:val="auto"/>
        </w:rPr>
        <w:fldChar w:fldCharType="begin"/>
      </w:r>
      <w:r w:rsidRPr="00FB328C">
        <w:rPr>
          <w:rStyle w:val="cross-referenceChar"/>
          <w:color w:val="auto"/>
        </w:rPr>
        <w:instrText xml:space="preserve"> REF _Ref484006833 \r \h  \* MERGEFORMAT </w:instrText>
      </w:r>
      <w:r w:rsidRPr="00FB328C">
        <w:rPr>
          <w:rStyle w:val="cross-referenceChar"/>
          <w:color w:val="auto"/>
        </w:rPr>
      </w:r>
      <w:r w:rsidRPr="00FB328C">
        <w:rPr>
          <w:rStyle w:val="cross-referenceChar"/>
          <w:color w:val="auto"/>
        </w:rPr>
        <w:fldChar w:fldCharType="separate"/>
      </w:r>
      <w:r w:rsidR="00943B87" w:rsidRPr="00FB328C">
        <w:rPr>
          <w:rStyle w:val="cross-referenceChar"/>
          <w:color w:val="auto"/>
        </w:rPr>
        <w:t>6.4.1</w:t>
      </w:r>
      <w:r w:rsidRPr="00FB328C">
        <w:rPr>
          <w:rStyle w:val="cross-referenceChar"/>
          <w:color w:val="auto"/>
        </w:rPr>
        <w:fldChar w:fldCharType="end"/>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perception</w:t>
      </w:r>
      <w:r w:rsidR="00AC5C50">
        <w:rPr>
          <w:color w:val="auto"/>
        </w:rPr>
        <w:t xml:space="preserve"> </w:t>
      </w:r>
      <w:r w:rsidRPr="00FB328C">
        <w:rPr>
          <w:color w:val="auto"/>
        </w:rPr>
        <w:t>from</w:t>
      </w:r>
      <w:r w:rsidR="00AC5C50">
        <w:rPr>
          <w:color w:val="auto"/>
        </w:rPr>
        <w:t xml:space="preserve"> </w:t>
      </w:r>
      <w:r w:rsidRPr="00FB328C">
        <w:rPr>
          <w:color w:val="auto"/>
        </w:rPr>
        <w:t>NPOs</w:t>
      </w:r>
      <w:r w:rsidR="00AC5C50">
        <w:rPr>
          <w:color w:val="auto"/>
        </w:rPr>
        <w:t xml:space="preserve"> </w:t>
      </w:r>
      <w:r w:rsidRPr="00FB328C">
        <w:rPr>
          <w:color w:val="auto"/>
        </w:rPr>
        <w:t>about</w:t>
      </w:r>
      <w:r w:rsidR="00AC5C50">
        <w:rPr>
          <w:color w:val="auto"/>
        </w:rPr>
        <w:t xml:space="preserve"> </w:t>
      </w:r>
      <w:r w:rsidRPr="00FB328C">
        <w:rPr>
          <w:color w:val="auto"/>
        </w:rPr>
        <w:t>women’s</w:t>
      </w:r>
      <w:r w:rsidR="00AC5C50">
        <w:rPr>
          <w:color w:val="auto"/>
        </w:rPr>
        <w:t xml:space="preserve"> </w:t>
      </w:r>
      <w:r w:rsidRPr="00FB328C">
        <w:rPr>
          <w:color w:val="auto"/>
        </w:rPr>
        <w:t>significance</w:t>
      </w:r>
      <w:r w:rsidR="00AC5C50">
        <w:rPr>
          <w:color w:val="auto"/>
        </w:rPr>
        <w:t xml:space="preserve"> </w:t>
      </w:r>
      <w:r w:rsidRPr="00FB328C">
        <w:rPr>
          <w:color w:val="auto"/>
        </w:rPr>
        <w:t>as</w:t>
      </w:r>
      <w:r w:rsidR="00AC5C50">
        <w:rPr>
          <w:color w:val="auto"/>
        </w:rPr>
        <w:t xml:space="preserve"> </w:t>
      </w:r>
      <w:r w:rsidRPr="00FB328C">
        <w:rPr>
          <w:color w:val="auto"/>
        </w:rPr>
        <w:t>givers</w:t>
      </w:r>
      <w:r w:rsidR="00AC5C50">
        <w:rPr>
          <w:color w:val="auto"/>
        </w:rPr>
        <w:t xml:space="preserve"> </w:t>
      </w:r>
      <w:r w:rsidRPr="00FB328C">
        <w:rPr>
          <w:color w:val="auto"/>
        </w:rPr>
        <w:t>and</w:t>
      </w:r>
      <w:r w:rsidR="00AC5C50">
        <w:rPr>
          <w:color w:val="auto"/>
        </w:rPr>
        <w:t xml:space="preserve"> </w:t>
      </w:r>
      <w:r w:rsidRPr="00FB328C">
        <w:rPr>
          <w:color w:val="auto"/>
        </w:rPr>
        <w:t>volunteers</w:t>
      </w:r>
      <w:r w:rsidR="00AC5C50">
        <w:rPr>
          <w:color w:val="auto"/>
        </w:rPr>
        <w:t xml:space="preserve"> </w:t>
      </w:r>
      <w:r w:rsidRPr="00FB328C">
        <w:rPr>
          <w:color w:val="auto"/>
        </w:rPr>
        <w:t>corresponds</w:t>
      </w:r>
      <w:r w:rsidR="00AC5C50">
        <w:rPr>
          <w:color w:val="auto"/>
        </w:rPr>
        <w:t xml:space="preserve"> </w:t>
      </w:r>
      <w:r w:rsidRPr="00FB328C">
        <w:rPr>
          <w:color w:val="auto"/>
        </w:rPr>
        <w:t>to</w:t>
      </w:r>
      <w:r w:rsidR="00AC5C50">
        <w:rPr>
          <w:color w:val="auto"/>
        </w:rPr>
        <w:t xml:space="preserve"> </w:t>
      </w:r>
      <w:hyperlink r:id="rId69" w:history="1">
        <w:r w:rsidRPr="00FB328C">
          <w:rPr>
            <w:rStyle w:val="Hyperlink"/>
            <w:i/>
            <w:color w:val="auto"/>
          </w:rPr>
          <w:t>Giving</w:t>
        </w:r>
        <w:r w:rsidR="00AC5C50">
          <w:rPr>
            <w:rStyle w:val="Hyperlink"/>
            <w:i/>
            <w:color w:val="auto"/>
          </w:rPr>
          <w:t xml:space="preserve"> </w:t>
        </w:r>
        <w:r w:rsidRPr="00FB328C">
          <w:rPr>
            <w:rStyle w:val="Hyperlink"/>
            <w:i/>
            <w:color w:val="auto"/>
          </w:rPr>
          <w:t>Australia</w:t>
        </w:r>
        <w:r w:rsidR="00AC5C50">
          <w:rPr>
            <w:rStyle w:val="Hyperlink"/>
            <w:i/>
            <w:color w:val="auto"/>
          </w:rPr>
          <w:t xml:space="preserve"> </w:t>
        </w:r>
        <w:r w:rsidRPr="00FB328C">
          <w:rPr>
            <w:rStyle w:val="Hyperlink"/>
            <w:i/>
            <w:color w:val="auto"/>
          </w:rPr>
          <w:t>2016:</w:t>
        </w:r>
        <w:r w:rsidR="00AC5C50">
          <w:rPr>
            <w:rStyle w:val="Hyperlink"/>
            <w:i/>
            <w:color w:val="auto"/>
          </w:rPr>
          <w:t xml:space="preserve"> </w:t>
        </w:r>
        <w:r w:rsidRPr="00FB328C">
          <w:rPr>
            <w:rStyle w:val="Hyperlink"/>
            <w:i/>
            <w:color w:val="auto"/>
          </w:rPr>
          <w:t>Individual</w:t>
        </w:r>
        <w:r w:rsidR="00AC5C50">
          <w:rPr>
            <w:rStyle w:val="Hyperlink"/>
            <w:i/>
            <w:color w:val="auto"/>
          </w:rPr>
          <w:t xml:space="preserve"> </w:t>
        </w:r>
        <w:r w:rsidRPr="00FB328C">
          <w:rPr>
            <w:rStyle w:val="Hyperlink"/>
            <w:i/>
            <w:color w:val="auto"/>
          </w:rPr>
          <w:t>giving</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volunteering</w:t>
        </w:r>
      </w:hyperlink>
      <w:r w:rsidRPr="00FB328C">
        <w:rPr>
          <w:color w:val="auto"/>
        </w:rPr>
        <w:t>,</w:t>
      </w:r>
      <w:r w:rsidR="00AC5C50">
        <w:rPr>
          <w:color w:val="auto"/>
        </w:rPr>
        <w:t xml:space="preserve"> </w:t>
      </w:r>
      <w:r w:rsidRPr="00FB328C">
        <w:rPr>
          <w:color w:val="auto"/>
        </w:rPr>
        <w:t>which</w:t>
      </w:r>
      <w:r w:rsidR="00AC5C50">
        <w:rPr>
          <w:color w:val="auto"/>
        </w:rPr>
        <w:t xml:space="preserve"> </w:t>
      </w:r>
      <w:r w:rsidRPr="00FB328C">
        <w:rPr>
          <w:color w:val="auto"/>
        </w:rPr>
        <w:t>found</w:t>
      </w:r>
      <w:r w:rsidR="00AC5C50">
        <w:rPr>
          <w:color w:val="auto"/>
        </w:rPr>
        <w:t xml:space="preserve"> </w:t>
      </w:r>
      <w:r w:rsidRPr="00FB328C">
        <w:rPr>
          <w:color w:val="auto"/>
        </w:rPr>
        <w:t>women</w:t>
      </w:r>
      <w:r w:rsidR="00AC5C50">
        <w:rPr>
          <w:color w:val="auto"/>
        </w:rPr>
        <w:t xml:space="preserve"> </w:t>
      </w:r>
      <w:r w:rsidRPr="00FB328C">
        <w:rPr>
          <w:color w:val="auto"/>
        </w:rPr>
        <w:t>were</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give</w:t>
      </w:r>
      <w:r w:rsidR="00AC5C50">
        <w:rPr>
          <w:color w:val="auto"/>
        </w:rPr>
        <w:t xml:space="preserve"> </w:t>
      </w:r>
      <w:r w:rsidRPr="00FB328C">
        <w:rPr>
          <w:color w:val="auto"/>
        </w:rPr>
        <w:t>and</w:t>
      </w:r>
      <w:r w:rsidR="00AC5C50">
        <w:rPr>
          <w:color w:val="auto"/>
        </w:rPr>
        <w:t xml:space="preserve"> </w:t>
      </w:r>
      <w:r w:rsidRPr="00FB328C">
        <w:rPr>
          <w:color w:val="auto"/>
        </w:rPr>
        <w:t>volunteer</w:t>
      </w:r>
      <w:r w:rsidR="00AC5C50">
        <w:rPr>
          <w:color w:val="auto"/>
        </w:rPr>
        <w:t xml:space="preserve"> </w:t>
      </w:r>
      <w:r w:rsidRPr="00FB328C">
        <w:rPr>
          <w:color w:val="auto"/>
        </w:rPr>
        <w:t>than</w:t>
      </w:r>
      <w:r w:rsidR="00AC5C50">
        <w:rPr>
          <w:color w:val="auto"/>
        </w:rPr>
        <w:t xml:space="preserve"> </w:t>
      </w:r>
      <w:r w:rsidRPr="00FB328C">
        <w:rPr>
          <w:color w:val="auto"/>
        </w:rPr>
        <w:t>men.</w:t>
      </w:r>
      <w:r w:rsidR="00AC5C50">
        <w:rPr>
          <w:color w:val="auto"/>
        </w:rPr>
        <w:t xml:space="preserve"> </w:t>
      </w:r>
      <w:r w:rsidRPr="00FB328C">
        <w:rPr>
          <w:color w:val="auto"/>
        </w:rPr>
        <w:t>ATO</w:t>
      </w:r>
      <w:r w:rsidR="00AC5C50">
        <w:rPr>
          <w:color w:val="auto"/>
        </w:rPr>
        <w:t xml:space="preserve"> </w:t>
      </w:r>
      <w:r w:rsidRPr="00FB328C">
        <w:rPr>
          <w:color w:val="auto"/>
        </w:rPr>
        <w:t>data</w:t>
      </w:r>
      <w:r w:rsidR="00AC5C50">
        <w:rPr>
          <w:color w:val="auto"/>
        </w:rPr>
        <w:t xml:space="preserve"> </w:t>
      </w:r>
      <w:r w:rsidRPr="00FB328C">
        <w:rPr>
          <w:color w:val="auto"/>
        </w:rPr>
        <w:t>likewise</w:t>
      </w:r>
      <w:r w:rsidR="00AC5C50">
        <w:rPr>
          <w:color w:val="auto"/>
        </w:rPr>
        <w:t xml:space="preserve"> </w:t>
      </w:r>
      <w:r w:rsidRPr="00FB328C">
        <w:rPr>
          <w:color w:val="auto"/>
        </w:rPr>
        <w:t>confirms</w:t>
      </w:r>
      <w:r w:rsidR="00AC5C50">
        <w:rPr>
          <w:color w:val="auto"/>
        </w:rPr>
        <w:t xml:space="preserve"> </w:t>
      </w:r>
      <w:r w:rsidRPr="00FB328C">
        <w:rPr>
          <w:color w:val="auto"/>
        </w:rPr>
        <w:t>that</w:t>
      </w:r>
      <w:r w:rsidR="00AC5C50">
        <w:rPr>
          <w:color w:val="auto"/>
        </w:rPr>
        <w:t xml:space="preserve"> </w:t>
      </w:r>
      <w:r w:rsidRPr="00FB328C">
        <w:rPr>
          <w:color w:val="auto"/>
        </w:rPr>
        <w:t>a</w:t>
      </w:r>
      <w:r w:rsidR="00AC5C50">
        <w:rPr>
          <w:color w:val="auto"/>
        </w:rPr>
        <w:t xml:space="preserve"> </w:t>
      </w:r>
      <w:r w:rsidRPr="00FB328C">
        <w:rPr>
          <w:color w:val="auto"/>
        </w:rPr>
        <w:t>higher</w:t>
      </w:r>
      <w:r w:rsidR="00AC5C50">
        <w:rPr>
          <w:color w:val="auto"/>
        </w:rPr>
        <w:t xml:space="preserve"> </w:t>
      </w:r>
      <w:r w:rsidRPr="00FB328C">
        <w:rPr>
          <w:color w:val="auto"/>
        </w:rPr>
        <w:t>proportion</w:t>
      </w:r>
      <w:r w:rsidR="00AC5C50">
        <w:rPr>
          <w:color w:val="auto"/>
        </w:rPr>
        <w:t xml:space="preserve"> </w:t>
      </w:r>
      <w:r w:rsidRPr="00FB328C">
        <w:rPr>
          <w:color w:val="auto"/>
        </w:rPr>
        <w:t>of</w:t>
      </w:r>
      <w:r w:rsidR="00AC5C50">
        <w:rPr>
          <w:color w:val="auto"/>
        </w:rPr>
        <w:t xml:space="preserve"> </w:t>
      </w:r>
      <w:r w:rsidRPr="00FB328C">
        <w:rPr>
          <w:color w:val="auto"/>
        </w:rPr>
        <w:t>Australian</w:t>
      </w:r>
      <w:r w:rsidR="00AC5C50">
        <w:rPr>
          <w:color w:val="auto"/>
        </w:rPr>
        <w:t xml:space="preserve"> </w:t>
      </w:r>
      <w:r w:rsidRPr="00FB328C">
        <w:rPr>
          <w:color w:val="auto"/>
        </w:rPr>
        <w:t>women</w:t>
      </w:r>
      <w:r w:rsidR="00AC5C50">
        <w:rPr>
          <w:color w:val="auto"/>
        </w:rPr>
        <w:t xml:space="preserve"> </w:t>
      </w:r>
      <w:r w:rsidRPr="00FB328C">
        <w:rPr>
          <w:color w:val="auto"/>
        </w:rPr>
        <w:t>than</w:t>
      </w:r>
      <w:r w:rsidR="00AC5C50">
        <w:rPr>
          <w:color w:val="auto"/>
        </w:rPr>
        <w:t xml:space="preserve"> </w:t>
      </w:r>
      <w:r w:rsidRPr="00FB328C">
        <w:rPr>
          <w:color w:val="auto"/>
        </w:rPr>
        <w:t>men</w:t>
      </w:r>
      <w:r w:rsidR="00AC5C50">
        <w:rPr>
          <w:color w:val="auto"/>
        </w:rPr>
        <w:t xml:space="preserve"> </w:t>
      </w:r>
      <w:r w:rsidRPr="00FB328C">
        <w:rPr>
          <w:color w:val="auto"/>
        </w:rPr>
        <w:t>make</w:t>
      </w:r>
      <w:r w:rsidR="00AC5C50">
        <w:rPr>
          <w:color w:val="auto"/>
        </w:rPr>
        <w:t xml:space="preserve"> </w:t>
      </w:r>
      <w:r w:rsidRPr="00FB328C">
        <w:rPr>
          <w:noProof/>
          <w:color w:val="auto"/>
        </w:rPr>
        <w:t>tax</w:t>
      </w:r>
      <w:r w:rsidRPr="00FB328C">
        <w:rPr>
          <w:noProof/>
          <w:color w:val="auto"/>
        </w:rPr>
        <w:noBreakHyphen/>
        <w:t>deductible</w:t>
      </w:r>
      <w:r w:rsidR="00AC5C50">
        <w:rPr>
          <w:color w:val="auto"/>
        </w:rPr>
        <w:t xml:space="preserve"> </w:t>
      </w:r>
      <w:r w:rsidRPr="00FB328C">
        <w:rPr>
          <w:color w:val="auto"/>
        </w:rPr>
        <w:t>gifts,</w:t>
      </w:r>
      <w:r w:rsidR="00AC5C50">
        <w:rPr>
          <w:color w:val="auto"/>
        </w:rPr>
        <w:t xml:space="preserve"> </w:t>
      </w:r>
      <w:r w:rsidRPr="00FB328C">
        <w:rPr>
          <w:color w:val="auto"/>
        </w:rPr>
        <w:t>and</w:t>
      </w:r>
      <w:r w:rsidR="00AC5C50">
        <w:rPr>
          <w:color w:val="auto"/>
        </w:rPr>
        <w:t xml:space="preserve"> </w:t>
      </w:r>
      <w:r w:rsidRPr="00FB328C">
        <w:rPr>
          <w:color w:val="auto"/>
        </w:rPr>
        <w:t>women</w:t>
      </w:r>
      <w:r w:rsidR="00AC5C50">
        <w:rPr>
          <w:color w:val="auto"/>
        </w:rPr>
        <w:t xml:space="preserve"> </w:t>
      </w:r>
      <w:r w:rsidRPr="00FB328C">
        <w:rPr>
          <w:color w:val="auto"/>
        </w:rPr>
        <w:t>gift</w:t>
      </w:r>
      <w:r w:rsidR="00AC5C50">
        <w:rPr>
          <w:color w:val="auto"/>
        </w:rPr>
        <w:t xml:space="preserve"> </w:t>
      </w:r>
      <w:r w:rsidRPr="00FB328C">
        <w:rPr>
          <w:color w:val="auto"/>
        </w:rPr>
        <w:t>a</w:t>
      </w:r>
      <w:r w:rsidR="00AC5C50">
        <w:rPr>
          <w:color w:val="auto"/>
        </w:rPr>
        <w:t xml:space="preserve"> </w:t>
      </w:r>
      <w:r w:rsidRPr="00FB328C">
        <w:rPr>
          <w:color w:val="auto"/>
        </w:rPr>
        <w:t>higher</w:t>
      </w:r>
      <w:r w:rsidR="00AC5C50">
        <w:rPr>
          <w:color w:val="auto"/>
        </w:rPr>
        <w:t xml:space="preserve"> </w:t>
      </w:r>
      <w:r w:rsidRPr="00FB328C">
        <w:rPr>
          <w:color w:val="auto"/>
        </w:rPr>
        <w:t>proportion</w:t>
      </w:r>
      <w:r w:rsidR="00AC5C50">
        <w:rPr>
          <w:color w:val="auto"/>
        </w:rPr>
        <w:t xml:space="preserve"> </w:t>
      </w:r>
      <w:r w:rsidRPr="00FB328C">
        <w:rPr>
          <w:color w:val="auto"/>
        </w:rPr>
        <w:t>of</w:t>
      </w:r>
      <w:r w:rsidR="00AC5C50">
        <w:rPr>
          <w:color w:val="auto"/>
        </w:rPr>
        <w:t xml:space="preserve"> </w:t>
      </w:r>
      <w:r w:rsidR="0051731C" w:rsidRPr="00FB328C">
        <w:rPr>
          <w:color w:val="auto"/>
        </w:rPr>
        <w:t>their</w:t>
      </w:r>
      <w:r w:rsidR="00AC5C50">
        <w:rPr>
          <w:color w:val="auto"/>
        </w:rPr>
        <w:t xml:space="preserve"> </w:t>
      </w:r>
      <w:r w:rsidR="0051731C" w:rsidRPr="00FB328C">
        <w:rPr>
          <w:color w:val="auto"/>
        </w:rPr>
        <w:t>income</w:t>
      </w:r>
      <w:r w:rsidR="00AC5C50">
        <w:rPr>
          <w:color w:val="auto"/>
        </w:rPr>
        <w:t xml:space="preserve"> </w:t>
      </w:r>
      <w:r w:rsidR="0051731C" w:rsidRPr="00FB328C">
        <w:rPr>
          <w:color w:val="auto"/>
        </w:rPr>
        <w:t>than</w:t>
      </w:r>
      <w:r w:rsidR="00AC5C50">
        <w:rPr>
          <w:color w:val="auto"/>
        </w:rPr>
        <w:t xml:space="preserve"> </w:t>
      </w:r>
      <w:r w:rsidR="0051731C" w:rsidRPr="00FB328C">
        <w:rPr>
          <w:color w:val="auto"/>
        </w:rPr>
        <w:t>men</w:t>
      </w:r>
      <w:r w:rsidR="00AC5C50">
        <w:rPr>
          <w:color w:val="auto"/>
        </w:rPr>
        <w:t xml:space="preserve"> </w:t>
      </w:r>
      <w:r w:rsidR="0051731C" w:rsidRPr="00FB328C">
        <w:rPr>
          <w:color w:val="auto"/>
        </w:rPr>
        <w:t>(McGregor</w:t>
      </w:r>
      <w:r w:rsidR="0051731C" w:rsidRPr="00FB328C">
        <w:rPr>
          <w:color w:val="auto"/>
        </w:rPr>
        <w:noBreakHyphen/>
      </w:r>
      <w:r w:rsidRPr="00FB328C">
        <w:rPr>
          <w:color w:val="auto"/>
        </w:rPr>
        <w:t>Lowndes</w:t>
      </w:r>
      <w:r w:rsidR="00AC5C50">
        <w:rPr>
          <w:color w:val="auto"/>
        </w:rPr>
        <w:t xml:space="preserve"> </w:t>
      </w:r>
      <w:r w:rsidRPr="00FB328C">
        <w:rPr>
          <w:color w:val="auto"/>
        </w:rPr>
        <w:t>and</w:t>
      </w:r>
      <w:r w:rsidR="00AC5C50">
        <w:rPr>
          <w:color w:val="auto"/>
        </w:rPr>
        <w:t xml:space="preserve"> </w:t>
      </w:r>
      <w:r w:rsidRPr="00FB328C">
        <w:rPr>
          <w:color w:val="auto"/>
        </w:rPr>
        <w:t>Crittall</w:t>
      </w:r>
      <w:r w:rsidR="00AC5C50">
        <w:rPr>
          <w:color w:val="auto"/>
        </w:rPr>
        <w:t xml:space="preserve"> </w:t>
      </w:r>
      <w:r w:rsidRPr="00FB328C">
        <w:rPr>
          <w:color w:val="auto"/>
        </w:rPr>
        <w:t>2016;</w:t>
      </w:r>
      <w:r w:rsidR="00AC5C50">
        <w:rPr>
          <w:color w:val="auto"/>
        </w:rPr>
        <w:t xml:space="preserve"> </w:t>
      </w:r>
      <w:r w:rsidRPr="00FB328C">
        <w:rPr>
          <w:color w:val="auto"/>
        </w:rPr>
        <w:t>Wilson</w:t>
      </w:r>
      <w:r w:rsidR="00AC5C50">
        <w:rPr>
          <w:color w:val="auto"/>
        </w:rPr>
        <w:t xml:space="preserve"> </w:t>
      </w:r>
      <w:r w:rsidRPr="00FB328C">
        <w:rPr>
          <w:color w:val="auto"/>
        </w:rPr>
        <w:t>and</w:t>
      </w:r>
      <w:r w:rsidR="00AC5C50">
        <w:rPr>
          <w:color w:val="auto"/>
        </w:rPr>
        <w:t xml:space="preserve"> </w:t>
      </w:r>
      <w:r w:rsidRPr="00FB328C">
        <w:rPr>
          <w:color w:val="auto"/>
        </w:rPr>
        <w:t>Knowles</w:t>
      </w:r>
      <w:r w:rsidR="00AC5C50">
        <w:rPr>
          <w:color w:val="auto"/>
        </w:rPr>
        <w:t xml:space="preserve"> </w:t>
      </w:r>
      <w:r w:rsidRPr="00FB328C">
        <w:rPr>
          <w:color w:val="auto"/>
        </w:rPr>
        <w:t>2016).</w:t>
      </w:r>
      <w:r w:rsidR="00AC5C50">
        <w:rPr>
          <w:color w:val="auto"/>
        </w:rPr>
        <w:t xml:space="preserve"> </w:t>
      </w:r>
      <w:r w:rsidRPr="00FB328C">
        <w:rPr>
          <w:color w:val="auto"/>
        </w:rPr>
        <w:t>Similarly,</w:t>
      </w:r>
      <w:r w:rsidR="00AC5C50">
        <w:rPr>
          <w:color w:val="auto"/>
        </w:rPr>
        <w:t xml:space="preserve"> </w:t>
      </w:r>
      <w:r w:rsidRPr="00FB328C">
        <w:rPr>
          <w:color w:val="auto"/>
        </w:rPr>
        <w:t>the</w:t>
      </w:r>
      <w:r w:rsidR="00AC5C50">
        <w:rPr>
          <w:color w:val="auto"/>
        </w:rPr>
        <w:t xml:space="preserve"> </w:t>
      </w:r>
      <w:r w:rsidRPr="00FB328C">
        <w:rPr>
          <w:color w:val="auto"/>
        </w:rPr>
        <w:t>ABS</w:t>
      </w:r>
      <w:r w:rsidR="00AC5C50">
        <w:rPr>
          <w:color w:val="auto"/>
        </w:rPr>
        <w:t xml:space="preserve"> </w:t>
      </w:r>
      <w:r w:rsidRPr="00FB328C">
        <w:rPr>
          <w:color w:val="auto"/>
        </w:rPr>
        <w:t>has</w:t>
      </w:r>
      <w:r w:rsidR="00AC5C50">
        <w:rPr>
          <w:color w:val="auto"/>
        </w:rPr>
        <w:t xml:space="preserve"> </w:t>
      </w:r>
      <w:r w:rsidRPr="00FB328C">
        <w:rPr>
          <w:color w:val="auto"/>
        </w:rPr>
        <w:t>found</w:t>
      </w:r>
      <w:r w:rsidR="00AC5C50">
        <w:rPr>
          <w:color w:val="auto"/>
        </w:rPr>
        <w:t xml:space="preserve"> </w:t>
      </w:r>
      <w:r w:rsidRPr="00FB328C">
        <w:rPr>
          <w:color w:val="auto"/>
        </w:rPr>
        <w:t>that</w:t>
      </w:r>
      <w:r w:rsidR="00AC5C50">
        <w:rPr>
          <w:color w:val="auto"/>
        </w:rPr>
        <w:t xml:space="preserve"> </w:t>
      </w:r>
      <w:r w:rsidRPr="00FB328C">
        <w:rPr>
          <w:color w:val="auto"/>
        </w:rPr>
        <w:t>women</w:t>
      </w:r>
      <w:r w:rsidR="00AC5C50">
        <w:rPr>
          <w:color w:val="auto"/>
        </w:rPr>
        <w:t xml:space="preserve"> </w:t>
      </w:r>
      <w:r w:rsidRPr="00FB328C">
        <w:rPr>
          <w:color w:val="auto"/>
        </w:rPr>
        <w:t>are</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participate</w:t>
      </w:r>
      <w:r w:rsidR="00AC5C50">
        <w:rPr>
          <w:color w:val="auto"/>
        </w:rPr>
        <w:t xml:space="preserve"> </w:t>
      </w:r>
      <w:r w:rsidRPr="00FB328C">
        <w:rPr>
          <w:color w:val="auto"/>
        </w:rPr>
        <w:t>in</w:t>
      </w:r>
      <w:r w:rsidR="00AC5C50">
        <w:rPr>
          <w:color w:val="auto"/>
        </w:rPr>
        <w:t xml:space="preserve"> </w:t>
      </w:r>
      <w:r w:rsidRPr="00FB328C">
        <w:rPr>
          <w:color w:val="auto"/>
        </w:rPr>
        <w:t>voluntary</w:t>
      </w:r>
      <w:r w:rsidR="00AC5C50">
        <w:rPr>
          <w:color w:val="auto"/>
        </w:rPr>
        <w:t xml:space="preserve"> </w:t>
      </w:r>
      <w:r w:rsidRPr="00FB328C">
        <w:rPr>
          <w:color w:val="auto"/>
        </w:rPr>
        <w:t>work</w:t>
      </w:r>
      <w:r w:rsidR="00AC5C50">
        <w:rPr>
          <w:color w:val="auto"/>
        </w:rPr>
        <w:t xml:space="preserve"> </w:t>
      </w:r>
      <w:r w:rsidRPr="00FB328C">
        <w:rPr>
          <w:color w:val="auto"/>
        </w:rPr>
        <w:t>than</w:t>
      </w:r>
      <w:r w:rsidR="00AC5C50">
        <w:rPr>
          <w:color w:val="auto"/>
        </w:rPr>
        <w:t xml:space="preserve"> </w:t>
      </w:r>
      <w:r w:rsidRPr="00FB328C">
        <w:rPr>
          <w:color w:val="auto"/>
        </w:rPr>
        <w:t>men</w:t>
      </w:r>
      <w:r w:rsidR="00AC5C50">
        <w:rPr>
          <w:color w:val="auto"/>
        </w:rPr>
        <w:t xml:space="preserve"> </w:t>
      </w:r>
      <w:r w:rsidRPr="00FB328C">
        <w:rPr>
          <w:color w:val="auto"/>
        </w:rPr>
        <w:t>(34%</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29%)</w:t>
      </w:r>
      <w:r w:rsidR="00AC5C50">
        <w:rPr>
          <w:color w:val="auto"/>
        </w:rPr>
        <w:t xml:space="preserve"> </w:t>
      </w:r>
      <w:r w:rsidRPr="00FB328C">
        <w:rPr>
          <w:color w:val="auto"/>
        </w:rPr>
        <w:t>(ABS</w:t>
      </w:r>
      <w:r w:rsidR="00AC5C50">
        <w:rPr>
          <w:color w:val="auto"/>
        </w:rPr>
        <w:t xml:space="preserve"> </w:t>
      </w:r>
      <w:r w:rsidRPr="00FB328C">
        <w:rPr>
          <w:color w:val="auto"/>
        </w:rPr>
        <w:t>2015).</w:t>
      </w:r>
    </w:p>
    <w:p w14:paraId="6AB0614A" w14:textId="11A61445" w:rsidR="002C3D78" w:rsidRDefault="00CC5A31" w:rsidP="00CC5A31">
      <w:pPr>
        <w:rPr>
          <w:color w:val="auto"/>
        </w:rPr>
      </w:pPr>
      <w:r w:rsidRPr="00FB328C">
        <w:rPr>
          <w:color w:val="auto"/>
        </w:rPr>
        <w:t>US</w:t>
      </w:r>
      <w:r w:rsidR="00AC5C50">
        <w:rPr>
          <w:color w:val="auto"/>
        </w:rPr>
        <w:t xml:space="preserve"> </w:t>
      </w:r>
      <w:r w:rsidRPr="00FB328C">
        <w:rPr>
          <w:color w:val="auto"/>
        </w:rPr>
        <w:t>research</w:t>
      </w:r>
      <w:r w:rsidR="00AC5C50">
        <w:rPr>
          <w:color w:val="auto"/>
        </w:rPr>
        <w:t xml:space="preserve"> </w:t>
      </w:r>
      <w:r w:rsidRPr="00FB328C">
        <w:rPr>
          <w:color w:val="auto"/>
        </w:rPr>
        <w:t>has</w:t>
      </w:r>
      <w:r w:rsidR="00AC5C50">
        <w:rPr>
          <w:color w:val="auto"/>
        </w:rPr>
        <w:t xml:space="preserve"> </w:t>
      </w:r>
      <w:r w:rsidRPr="00FB328C">
        <w:rPr>
          <w:color w:val="auto"/>
        </w:rPr>
        <w:t>offered</w:t>
      </w:r>
      <w:r w:rsidR="00AC5C50">
        <w:rPr>
          <w:color w:val="auto"/>
        </w:rPr>
        <w:t xml:space="preserve"> </w:t>
      </w:r>
      <w:r w:rsidRPr="00FB328C">
        <w:rPr>
          <w:color w:val="auto"/>
        </w:rPr>
        <w:t>some</w:t>
      </w:r>
      <w:r w:rsidR="00AC5C50">
        <w:rPr>
          <w:color w:val="auto"/>
        </w:rPr>
        <w:t xml:space="preserve"> </w:t>
      </w:r>
      <w:r w:rsidRPr="00FB328C">
        <w:rPr>
          <w:color w:val="auto"/>
        </w:rPr>
        <w:t>explanations</w:t>
      </w:r>
      <w:r w:rsidR="00AC5C50">
        <w:rPr>
          <w:color w:val="auto"/>
        </w:rPr>
        <w:t xml:space="preserve"> </w:t>
      </w:r>
      <w:r w:rsidRPr="00FB328C">
        <w:rPr>
          <w:color w:val="auto"/>
        </w:rPr>
        <w:t>for</w:t>
      </w:r>
      <w:r w:rsidR="00AC5C50">
        <w:rPr>
          <w:color w:val="auto"/>
        </w:rPr>
        <w:t xml:space="preserve"> </w:t>
      </w:r>
      <w:r w:rsidRPr="00FB328C">
        <w:rPr>
          <w:color w:val="auto"/>
        </w:rPr>
        <w:t>gender</w:t>
      </w:r>
      <w:r w:rsidR="00AC5C50">
        <w:rPr>
          <w:color w:val="auto"/>
        </w:rPr>
        <w:t xml:space="preserve"> </w:t>
      </w:r>
      <w:r w:rsidRPr="00FB328C">
        <w:rPr>
          <w:color w:val="auto"/>
        </w:rPr>
        <w:t>differences</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suggesting</w:t>
      </w:r>
      <w:r w:rsidR="00AC5C50">
        <w:rPr>
          <w:color w:val="auto"/>
        </w:rPr>
        <w:t xml:space="preserve"> </w:t>
      </w:r>
      <w:r w:rsidRPr="00FB328C">
        <w:rPr>
          <w:color w:val="auto"/>
        </w:rPr>
        <w:t>that</w:t>
      </w:r>
      <w:r w:rsidR="00AC5C50">
        <w:rPr>
          <w:color w:val="auto"/>
        </w:rPr>
        <w:t xml:space="preserve"> </w:t>
      </w:r>
      <w:r w:rsidRPr="00FB328C">
        <w:rPr>
          <w:color w:val="auto"/>
        </w:rPr>
        <w:t>for</w:t>
      </w:r>
      <w:r w:rsidR="00AC5C50">
        <w:rPr>
          <w:color w:val="auto"/>
        </w:rPr>
        <w:t xml:space="preserve"> </w:t>
      </w:r>
      <w:r w:rsidRPr="00FB328C">
        <w:rPr>
          <w:color w:val="auto"/>
        </w:rPr>
        <w:t>men,</w:t>
      </w:r>
      <w:r w:rsidR="00AC5C50">
        <w:rPr>
          <w:color w:val="auto"/>
        </w:rPr>
        <w:t xml:space="preserve"> </w:t>
      </w:r>
      <w:r w:rsidRPr="00FB328C">
        <w:rPr>
          <w:color w:val="auto"/>
        </w:rPr>
        <w:t>philanthropy</w:t>
      </w:r>
      <w:r w:rsidR="00AC5C50">
        <w:rPr>
          <w:color w:val="auto"/>
        </w:rPr>
        <w:t xml:space="preserve"> </w:t>
      </w:r>
      <w:r w:rsidRPr="00FB328C">
        <w:rPr>
          <w:color w:val="auto"/>
        </w:rPr>
        <w:t>may</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reflection</w:t>
      </w:r>
      <w:r w:rsidR="00AC5C50">
        <w:rPr>
          <w:color w:val="auto"/>
        </w:rPr>
        <w:t xml:space="preserve"> </w:t>
      </w:r>
      <w:r w:rsidRPr="00FB328C">
        <w:rPr>
          <w:color w:val="auto"/>
        </w:rPr>
        <w:t>of</w:t>
      </w:r>
      <w:r w:rsidR="00AC5C50">
        <w:rPr>
          <w:color w:val="auto"/>
        </w:rPr>
        <w:t xml:space="preserve"> </w:t>
      </w:r>
      <w:r w:rsidRPr="00FB328C">
        <w:rPr>
          <w:color w:val="auto"/>
        </w:rPr>
        <w:t>power,</w:t>
      </w:r>
      <w:r w:rsidR="00AC5C50">
        <w:rPr>
          <w:color w:val="auto"/>
        </w:rPr>
        <w:t xml:space="preserve"> </w:t>
      </w:r>
      <w:r w:rsidRPr="00FB328C">
        <w:rPr>
          <w:color w:val="auto"/>
        </w:rPr>
        <w:t>achievement</w:t>
      </w:r>
      <w:r w:rsidR="00AC5C50">
        <w:rPr>
          <w:color w:val="auto"/>
        </w:rPr>
        <w:t xml:space="preserve"> </w:t>
      </w:r>
      <w:r w:rsidRPr="00FB328C">
        <w:rPr>
          <w:color w:val="auto"/>
        </w:rPr>
        <w:t>or</w:t>
      </w:r>
      <w:r w:rsidR="00AC5C50">
        <w:rPr>
          <w:color w:val="auto"/>
        </w:rPr>
        <w:t xml:space="preserve"> </w:t>
      </w:r>
      <w:r w:rsidRPr="00FB328C">
        <w:rPr>
          <w:color w:val="auto"/>
        </w:rPr>
        <w:t>prestige;</w:t>
      </w:r>
      <w:r w:rsidR="00AC5C50">
        <w:rPr>
          <w:color w:val="auto"/>
        </w:rPr>
        <w:t xml:space="preserve"> </w:t>
      </w:r>
      <w:r w:rsidRPr="00FB328C">
        <w:rPr>
          <w:color w:val="auto"/>
        </w:rPr>
        <w:t>while</w:t>
      </w:r>
      <w:r w:rsidR="00AC5C50">
        <w:rPr>
          <w:color w:val="auto"/>
        </w:rPr>
        <w:t xml:space="preserve"> </w:t>
      </w:r>
      <w:r w:rsidRPr="00FB328C">
        <w:rPr>
          <w:color w:val="auto"/>
        </w:rPr>
        <w:t>for</w:t>
      </w:r>
      <w:r w:rsidR="00AC5C50">
        <w:rPr>
          <w:color w:val="auto"/>
        </w:rPr>
        <w:t xml:space="preserve"> </w:t>
      </w:r>
      <w:r w:rsidRPr="00FB328C">
        <w:rPr>
          <w:color w:val="auto"/>
        </w:rPr>
        <w:t>women</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achieve</w:t>
      </w:r>
      <w:r w:rsidR="00AC5C50">
        <w:rPr>
          <w:color w:val="auto"/>
        </w:rPr>
        <w:t xml:space="preserve"> </w:t>
      </w:r>
      <w:r w:rsidRPr="00FB328C">
        <w:rPr>
          <w:color w:val="auto"/>
        </w:rPr>
        <w:t>goals,</w:t>
      </w:r>
      <w:r w:rsidR="00AC5C50">
        <w:rPr>
          <w:color w:val="auto"/>
        </w:rPr>
        <w:t xml:space="preserve"> </w:t>
      </w:r>
      <w:r w:rsidRPr="00FB328C">
        <w:rPr>
          <w:color w:val="auto"/>
        </w:rPr>
        <w:t>promote</w:t>
      </w:r>
      <w:r w:rsidR="00AC5C50">
        <w:rPr>
          <w:color w:val="auto"/>
        </w:rPr>
        <w:t xml:space="preserve"> </w:t>
      </w:r>
      <w:r w:rsidRPr="00FB328C">
        <w:rPr>
          <w:color w:val="auto"/>
        </w:rPr>
        <w:t>social</w:t>
      </w:r>
      <w:r w:rsidR="00AC5C50">
        <w:rPr>
          <w:color w:val="auto"/>
        </w:rPr>
        <w:t xml:space="preserve"> </w:t>
      </w:r>
      <w:r w:rsidRPr="00FB328C">
        <w:rPr>
          <w:color w:val="auto"/>
        </w:rPr>
        <w:t>change</w:t>
      </w:r>
      <w:r w:rsidR="00AC5C50">
        <w:rPr>
          <w:color w:val="auto"/>
        </w:rPr>
        <w:t xml:space="preserve"> </w:t>
      </w:r>
      <w:r w:rsidRPr="00FB328C">
        <w:rPr>
          <w:color w:val="auto"/>
        </w:rPr>
        <w:t>or</w:t>
      </w:r>
      <w:r w:rsidR="00AC5C50">
        <w:rPr>
          <w:color w:val="auto"/>
        </w:rPr>
        <w:t xml:space="preserve"> </w:t>
      </w:r>
      <w:r w:rsidRPr="00FB328C">
        <w:rPr>
          <w:color w:val="auto"/>
        </w:rPr>
        <w:t>to</w:t>
      </w:r>
      <w:r w:rsidR="00AC5C50">
        <w:rPr>
          <w:color w:val="auto"/>
        </w:rPr>
        <w:t xml:space="preserve"> </w:t>
      </w:r>
      <w:r w:rsidRPr="00FB328C">
        <w:rPr>
          <w:color w:val="auto"/>
        </w:rPr>
        <w:t>help</w:t>
      </w:r>
      <w:r w:rsidR="00AC5C50">
        <w:rPr>
          <w:color w:val="auto"/>
        </w:rPr>
        <w:t xml:space="preserve"> </w:t>
      </w:r>
      <w:r w:rsidRPr="00FB328C">
        <w:rPr>
          <w:color w:val="auto"/>
        </w:rPr>
        <w:t>those</w:t>
      </w:r>
      <w:r w:rsidR="00AC5C50">
        <w:rPr>
          <w:color w:val="auto"/>
        </w:rPr>
        <w:t xml:space="preserve"> </w:t>
      </w:r>
      <w:r w:rsidRPr="00FB328C">
        <w:rPr>
          <w:color w:val="auto"/>
        </w:rPr>
        <w:t>less</w:t>
      </w:r>
      <w:r w:rsidR="00AC5C50">
        <w:rPr>
          <w:color w:val="auto"/>
        </w:rPr>
        <w:t xml:space="preserve"> </w:t>
      </w:r>
      <w:r w:rsidRPr="00FB328C">
        <w:rPr>
          <w:color w:val="auto"/>
        </w:rPr>
        <w:t>fortunate</w:t>
      </w:r>
      <w:r w:rsidR="00AC5C50">
        <w:rPr>
          <w:color w:val="auto"/>
        </w:rPr>
        <w:t xml:space="preserve"> </w:t>
      </w:r>
      <w:r w:rsidRPr="00FB328C">
        <w:rPr>
          <w:color w:val="auto"/>
        </w:rPr>
        <w:t>(Mesch</w:t>
      </w:r>
      <w:r w:rsidR="00AC5C50">
        <w:rPr>
          <w:color w:val="auto"/>
        </w:rPr>
        <w:t xml:space="preserve"> </w:t>
      </w:r>
      <w:r w:rsidRPr="00FB328C">
        <w:rPr>
          <w:color w:val="auto"/>
        </w:rPr>
        <w:t>2016).</w:t>
      </w:r>
      <w:r w:rsidR="00AC5C50">
        <w:rPr>
          <w:color w:val="auto"/>
        </w:rPr>
        <w:t xml:space="preserve"> </w:t>
      </w:r>
      <w:r w:rsidRPr="00FB328C">
        <w:rPr>
          <w:color w:val="auto"/>
        </w:rPr>
        <w:t>This</w:t>
      </w:r>
      <w:r w:rsidR="00AC5C50">
        <w:rPr>
          <w:color w:val="auto"/>
        </w:rPr>
        <w:t xml:space="preserve"> </w:t>
      </w:r>
      <w:r w:rsidRPr="00FB328C">
        <w:rPr>
          <w:color w:val="auto"/>
        </w:rPr>
        <w:t>may</w:t>
      </w:r>
      <w:r w:rsidR="00AC5C50">
        <w:rPr>
          <w:color w:val="auto"/>
        </w:rPr>
        <w:t xml:space="preserve"> </w:t>
      </w:r>
      <w:r w:rsidRPr="00FB328C">
        <w:rPr>
          <w:color w:val="auto"/>
        </w:rPr>
        <w:t>partly</w:t>
      </w:r>
      <w:r w:rsidR="00AC5C50">
        <w:rPr>
          <w:color w:val="auto"/>
        </w:rPr>
        <w:t xml:space="preserve"> </w:t>
      </w:r>
      <w:r w:rsidRPr="00FB328C">
        <w:rPr>
          <w:color w:val="auto"/>
        </w:rPr>
        <w:t>explain</w:t>
      </w:r>
      <w:r w:rsidR="00AC5C50">
        <w:rPr>
          <w:color w:val="auto"/>
        </w:rPr>
        <w:t xml:space="preserve"> </w:t>
      </w:r>
      <w:r w:rsidRPr="00FB328C">
        <w:rPr>
          <w:color w:val="auto"/>
        </w:rPr>
        <w:t>the</w:t>
      </w:r>
      <w:r w:rsidR="00AC5C50">
        <w:rPr>
          <w:color w:val="auto"/>
        </w:rPr>
        <w:t xml:space="preserve"> </w:t>
      </w:r>
      <w:r w:rsidRPr="00FB328C">
        <w:rPr>
          <w:color w:val="auto"/>
        </w:rPr>
        <w:t>international</w:t>
      </w:r>
      <w:r w:rsidR="00AC5C50">
        <w:rPr>
          <w:color w:val="auto"/>
        </w:rPr>
        <w:t xml:space="preserve"> </w:t>
      </w:r>
      <w:r w:rsidRPr="00FB328C">
        <w:rPr>
          <w:color w:val="auto"/>
        </w:rPr>
        <w:t>trend</w:t>
      </w:r>
      <w:r w:rsidR="00AC5C50">
        <w:rPr>
          <w:color w:val="auto"/>
        </w:rPr>
        <w:t xml:space="preserve"> </w:t>
      </w:r>
      <w:r w:rsidRPr="00FB328C">
        <w:rPr>
          <w:color w:val="auto"/>
        </w:rPr>
        <w:t>with</w:t>
      </w:r>
      <w:r w:rsidR="00AC5C50">
        <w:rPr>
          <w:color w:val="auto"/>
        </w:rPr>
        <w:t xml:space="preserve"> </w:t>
      </w:r>
      <w:r w:rsidRPr="00FB328C">
        <w:rPr>
          <w:color w:val="auto"/>
        </w:rPr>
        <w:t>women</w:t>
      </w:r>
      <w:r w:rsidR="00AC5C50">
        <w:rPr>
          <w:color w:val="auto"/>
        </w:rPr>
        <w:t xml:space="preserve"> </w:t>
      </w:r>
      <w:r w:rsidRPr="00FB328C">
        <w:rPr>
          <w:color w:val="auto"/>
        </w:rPr>
        <w:t>being</w:t>
      </w:r>
      <w:r w:rsidR="00AC5C50">
        <w:rPr>
          <w:color w:val="auto"/>
        </w:rPr>
        <w:t xml:space="preserve"> </w:t>
      </w:r>
      <w:r w:rsidRPr="00FB328C">
        <w:rPr>
          <w:color w:val="auto"/>
        </w:rPr>
        <w:t>more</w:t>
      </w:r>
      <w:r w:rsidR="00AC5C50">
        <w:rPr>
          <w:color w:val="auto"/>
        </w:rPr>
        <w:t xml:space="preserve"> </w:t>
      </w:r>
      <w:r w:rsidRPr="00FB328C">
        <w:rPr>
          <w:color w:val="auto"/>
        </w:rPr>
        <w:t>involved</w:t>
      </w:r>
      <w:r w:rsidR="00AC5C50">
        <w:rPr>
          <w:color w:val="auto"/>
        </w:rPr>
        <w:t xml:space="preserve"> </w:t>
      </w:r>
      <w:r w:rsidRPr="00FB328C">
        <w:rPr>
          <w:color w:val="auto"/>
        </w:rPr>
        <w:t>in</w:t>
      </w:r>
      <w:r w:rsidR="00AC5C50">
        <w:rPr>
          <w:color w:val="auto"/>
        </w:rPr>
        <w:t xml:space="preserve"> </w:t>
      </w:r>
      <w:r w:rsidRPr="00FB328C">
        <w:rPr>
          <w:color w:val="auto"/>
        </w:rPr>
        <w:t>collective</w:t>
      </w:r>
      <w:r w:rsidR="00AC5C50">
        <w:rPr>
          <w:color w:val="auto"/>
        </w:rPr>
        <w:t xml:space="preserve"> </w:t>
      </w:r>
      <w:r w:rsidRPr="00FB328C">
        <w:rPr>
          <w:color w:val="auto"/>
        </w:rPr>
        <w:t>giving</w:t>
      </w:r>
      <w:r w:rsidR="00AC5C50">
        <w:rPr>
          <w:color w:val="auto"/>
        </w:rPr>
        <w:t xml:space="preserve"> </w:t>
      </w:r>
      <w:r w:rsidRPr="00FB328C">
        <w:rPr>
          <w:color w:val="auto"/>
        </w:rPr>
        <w:t>than</w:t>
      </w:r>
      <w:r w:rsidR="00AC5C50">
        <w:rPr>
          <w:color w:val="auto"/>
        </w:rPr>
        <w:t xml:space="preserve"> </w:t>
      </w:r>
      <w:r w:rsidRPr="00FB328C">
        <w:rPr>
          <w:color w:val="auto"/>
        </w:rPr>
        <w:t>men</w:t>
      </w:r>
      <w:r w:rsidR="00AC5C50">
        <w:rPr>
          <w:color w:val="auto"/>
        </w:rPr>
        <w:t xml:space="preserve"> </w:t>
      </w:r>
      <w:r w:rsidRPr="00FB328C">
        <w:rPr>
          <w:color w:val="auto"/>
        </w:rPr>
        <w:t>(Eikenberry</w:t>
      </w:r>
      <w:r w:rsidR="00AC5C50">
        <w:rPr>
          <w:color w:val="auto"/>
        </w:rPr>
        <w:t xml:space="preserve"> </w:t>
      </w:r>
      <w:r w:rsidRPr="00FB328C">
        <w:rPr>
          <w:color w:val="auto"/>
        </w:rPr>
        <w:t>and</w:t>
      </w:r>
      <w:r w:rsidR="00AC5C50">
        <w:rPr>
          <w:color w:val="auto"/>
        </w:rPr>
        <w:t xml:space="preserve"> </w:t>
      </w:r>
      <w:r w:rsidRPr="00FB328C">
        <w:rPr>
          <w:color w:val="auto"/>
        </w:rPr>
        <w:t>Breeze</w:t>
      </w:r>
      <w:r w:rsidR="00AC5C50">
        <w:rPr>
          <w:color w:val="auto"/>
        </w:rPr>
        <w:t xml:space="preserve"> </w:t>
      </w:r>
      <w:r w:rsidRPr="00FB328C">
        <w:rPr>
          <w:color w:val="auto"/>
        </w:rPr>
        <w:t>2015,</w:t>
      </w:r>
      <w:r w:rsidR="00AC5C50">
        <w:rPr>
          <w:color w:val="auto"/>
        </w:rPr>
        <w:t xml:space="preserve"> </w:t>
      </w:r>
      <w:r w:rsidRPr="00FB328C">
        <w:rPr>
          <w:color w:val="auto"/>
        </w:rPr>
        <w:t>53)</w:t>
      </w:r>
      <w:r w:rsidR="00AC5C50">
        <w:rPr>
          <w:color w:val="auto"/>
        </w:rPr>
        <w:t xml:space="preserve"> </w:t>
      </w:r>
      <w:r w:rsidR="00687361" w:rsidRPr="00FB328C">
        <w:rPr>
          <w:color w:val="auto"/>
        </w:rPr>
        <w:t>echoed</w:t>
      </w:r>
      <w:r w:rsidR="00AC5C50">
        <w:rPr>
          <w:color w:val="auto"/>
        </w:rPr>
        <w:t xml:space="preserve"> </w:t>
      </w:r>
      <w:r w:rsidR="00687361" w:rsidRPr="00FB328C">
        <w:rPr>
          <w:color w:val="auto"/>
        </w:rPr>
        <w:t>by</w:t>
      </w:r>
      <w:r w:rsidR="00AC5C50">
        <w:rPr>
          <w:color w:val="auto"/>
        </w:rPr>
        <w:t xml:space="preserve"> </w:t>
      </w:r>
      <w:r w:rsidR="00687361" w:rsidRPr="00FB328C">
        <w:rPr>
          <w:i/>
          <w:color w:val="auto"/>
        </w:rPr>
        <w:t>Giving</w:t>
      </w:r>
      <w:r w:rsidR="00AC5C50">
        <w:rPr>
          <w:i/>
          <w:color w:val="auto"/>
        </w:rPr>
        <w:t xml:space="preserve"> </w:t>
      </w:r>
      <w:r w:rsidR="00687361" w:rsidRPr="00FB328C">
        <w:rPr>
          <w:i/>
          <w:color w:val="auto"/>
        </w:rPr>
        <w:t>Australia</w:t>
      </w:r>
      <w:r w:rsidR="00AC5C50">
        <w:rPr>
          <w:i/>
          <w:color w:val="auto"/>
        </w:rPr>
        <w:t xml:space="preserve"> </w:t>
      </w:r>
      <w:r w:rsidR="00687361" w:rsidRPr="00FB328C">
        <w:rPr>
          <w:i/>
          <w:color w:val="auto"/>
        </w:rPr>
        <w:t>2016</w:t>
      </w:r>
      <w:r w:rsidR="00AC5C50">
        <w:rPr>
          <w:color w:val="auto"/>
        </w:rPr>
        <w:t xml:space="preserve"> </w:t>
      </w:r>
      <w:r w:rsidR="00687361" w:rsidRPr="00FB328C">
        <w:rPr>
          <w:color w:val="auto"/>
        </w:rPr>
        <w:t>focus</w:t>
      </w:r>
      <w:r w:rsidR="00AC5C50">
        <w:rPr>
          <w:color w:val="auto"/>
        </w:rPr>
        <w:t xml:space="preserve"> </w:t>
      </w:r>
      <w:r w:rsidR="00687361" w:rsidRPr="00FB328C">
        <w:rPr>
          <w:color w:val="auto"/>
        </w:rPr>
        <w:t>group</w:t>
      </w:r>
      <w:r w:rsidR="00AC5C50">
        <w:rPr>
          <w:color w:val="auto"/>
        </w:rPr>
        <w:t xml:space="preserve"> </w:t>
      </w:r>
      <w:r w:rsidR="00687361" w:rsidRPr="00FB328C">
        <w:rPr>
          <w:color w:val="auto"/>
        </w:rPr>
        <w:t>and</w:t>
      </w:r>
      <w:r w:rsidR="00AC5C50">
        <w:rPr>
          <w:color w:val="auto"/>
        </w:rPr>
        <w:t xml:space="preserve"> </w:t>
      </w:r>
      <w:r w:rsidR="00687361" w:rsidRPr="00FB328C">
        <w:rPr>
          <w:color w:val="auto"/>
        </w:rPr>
        <w:t>interview</w:t>
      </w:r>
      <w:r w:rsidR="00AC5C50">
        <w:rPr>
          <w:color w:val="auto"/>
        </w:rPr>
        <w:t xml:space="preserve"> </w:t>
      </w:r>
      <w:r w:rsidR="00687361" w:rsidRPr="00FB328C">
        <w:rPr>
          <w:color w:val="auto"/>
        </w:rPr>
        <w:t>participants</w:t>
      </w:r>
      <w:r w:rsidRPr="00FB328C">
        <w:rPr>
          <w:color w:val="auto"/>
        </w:rPr>
        <w:t>.</w:t>
      </w:r>
    </w:p>
    <w:p w14:paraId="1CB35296" w14:textId="46C43D7D" w:rsidR="00CC5A31" w:rsidRPr="00FB328C" w:rsidRDefault="00CC5A31" w:rsidP="00CC5A31">
      <w:pPr>
        <w:rPr>
          <w:color w:val="auto"/>
        </w:rPr>
      </w:pPr>
      <w:r w:rsidRPr="00FB328C">
        <w:rPr>
          <w:color w:val="auto"/>
        </w:rPr>
        <w:t>Women’s</w:t>
      </w:r>
      <w:r w:rsidR="00AC5C50">
        <w:rPr>
          <w:color w:val="auto"/>
        </w:rPr>
        <w:t xml:space="preserve"> </w:t>
      </w:r>
      <w:r w:rsidRPr="00FB328C">
        <w:rPr>
          <w:color w:val="auto"/>
        </w:rPr>
        <w:t>increased</w:t>
      </w:r>
      <w:r w:rsidR="00AC5C50">
        <w:rPr>
          <w:color w:val="auto"/>
        </w:rPr>
        <w:t xml:space="preserve"> </w:t>
      </w:r>
      <w:r w:rsidRPr="00FB328C">
        <w:rPr>
          <w:color w:val="auto"/>
        </w:rPr>
        <w:t>participation</w:t>
      </w:r>
      <w:r w:rsidR="00AC5C50">
        <w:rPr>
          <w:color w:val="auto"/>
        </w:rPr>
        <w:t xml:space="preserve"> </w:t>
      </w:r>
      <w:r w:rsidRPr="00FB328C">
        <w:rPr>
          <w:color w:val="auto"/>
        </w:rPr>
        <w:t>in</w:t>
      </w:r>
      <w:r w:rsidR="00AC5C50">
        <w:rPr>
          <w:color w:val="auto"/>
        </w:rPr>
        <w:t xml:space="preserve"> </w:t>
      </w:r>
      <w:r w:rsidRPr="00FB328C">
        <w:rPr>
          <w:color w:val="auto"/>
        </w:rPr>
        <w:t>employment</w:t>
      </w:r>
      <w:r w:rsidR="00AC5C50">
        <w:rPr>
          <w:color w:val="auto"/>
        </w:rPr>
        <w:t xml:space="preserve"> </w:t>
      </w:r>
      <w:r w:rsidRPr="00FB328C">
        <w:rPr>
          <w:color w:val="auto"/>
        </w:rPr>
        <w:t>and</w:t>
      </w:r>
      <w:r w:rsidR="00AC5C50">
        <w:rPr>
          <w:color w:val="auto"/>
        </w:rPr>
        <w:t xml:space="preserve"> </w:t>
      </w:r>
      <w:r w:rsidRPr="00FB328C">
        <w:rPr>
          <w:color w:val="auto"/>
        </w:rPr>
        <w:t>resulting</w:t>
      </w:r>
      <w:r w:rsidR="00AC5C50">
        <w:rPr>
          <w:color w:val="auto"/>
        </w:rPr>
        <w:t xml:space="preserve"> </w:t>
      </w:r>
      <w:r w:rsidRPr="00FB328C">
        <w:rPr>
          <w:color w:val="auto"/>
        </w:rPr>
        <w:t>improved</w:t>
      </w:r>
      <w:r w:rsidR="00AC5C50">
        <w:rPr>
          <w:color w:val="auto"/>
        </w:rPr>
        <w:t xml:space="preserve"> </w:t>
      </w:r>
      <w:r w:rsidRPr="00FB328C">
        <w:rPr>
          <w:color w:val="auto"/>
        </w:rPr>
        <w:t>financial</w:t>
      </w:r>
      <w:r w:rsidR="00AC5C50">
        <w:rPr>
          <w:color w:val="auto"/>
        </w:rPr>
        <w:t xml:space="preserve"> </w:t>
      </w:r>
      <w:r w:rsidRPr="00FB328C">
        <w:rPr>
          <w:color w:val="auto"/>
        </w:rPr>
        <w:t>capacity</w:t>
      </w:r>
      <w:r w:rsidR="00AC5C50">
        <w:rPr>
          <w:color w:val="auto"/>
        </w:rPr>
        <w:t xml:space="preserve"> </w:t>
      </w:r>
      <w:r w:rsidRPr="00FB328C">
        <w:rPr>
          <w:color w:val="auto"/>
        </w:rPr>
        <w:t>suggests</w:t>
      </w:r>
      <w:r w:rsidR="00AC5C50">
        <w:rPr>
          <w:color w:val="auto"/>
        </w:rPr>
        <w:t xml:space="preserve"> </w:t>
      </w:r>
      <w:r w:rsidRPr="00FB328C">
        <w:rPr>
          <w:color w:val="auto"/>
        </w:rPr>
        <w:t>that</w:t>
      </w:r>
      <w:r w:rsidR="00AC5C50">
        <w:rPr>
          <w:color w:val="auto"/>
        </w:rPr>
        <w:t xml:space="preserve"> </w:t>
      </w:r>
      <w:r w:rsidRPr="00FB328C">
        <w:rPr>
          <w:color w:val="auto"/>
        </w:rPr>
        <w:t>monetary</w:t>
      </w:r>
      <w:r w:rsidR="00AC5C50">
        <w:rPr>
          <w:color w:val="auto"/>
        </w:rPr>
        <w:t xml:space="preserve"> </w:t>
      </w:r>
      <w:r w:rsidRPr="00FB328C">
        <w:rPr>
          <w:color w:val="auto"/>
        </w:rPr>
        <w:t>giving</w:t>
      </w:r>
      <w:r w:rsidR="00AC5C50">
        <w:rPr>
          <w:color w:val="auto"/>
        </w:rPr>
        <w:t xml:space="preserve"> </w:t>
      </w:r>
      <w:r w:rsidRPr="00FB328C">
        <w:rPr>
          <w:color w:val="auto"/>
        </w:rPr>
        <w:t>will</w:t>
      </w:r>
      <w:r w:rsidR="00AC5C50">
        <w:rPr>
          <w:color w:val="auto"/>
        </w:rPr>
        <w:t xml:space="preserve"> </w:t>
      </w:r>
      <w:r w:rsidRPr="00FB328C">
        <w:rPr>
          <w:color w:val="auto"/>
        </w:rPr>
        <w:t>continue</w:t>
      </w:r>
      <w:r w:rsidR="00AC5C50">
        <w:rPr>
          <w:color w:val="auto"/>
        </w:rPr>
        <w:t xml:space="preserve"> </w:t>
      </w:r>
      <w:r w:rsidRPr="00FB328C">
        <w:rPr>
          <w:color w:val="auto"/>
        </w:rPr>
        <w:t>to</w:t>
      </w:r>
      <w:r w:rsidR="00AC5C50">
        <w:rPr>
          <w:color w:val="auto"/>
        </w:rPr>
        <w:t xml:space="preserve"> </w:t>
      </w:r>
      <w:r w:rsidRPr="00FB328C">
        <w:rPr>
          <w:color w:val="auto"/>
        </w:rPr>
        <w:t>grow</w:t>
      </w:r>
      <w:r w:rsidR="00AC5C50">
        <w:rPr>
          <w:color w:val="auto"/>
        </w:rPr>
        <w:t xml:space="preserve"> </w:t>
      </w:r>
      <w:r w:rsidRPr="00FB328C">
        <w:rPr>
          <w:color w:val="auto"/>
        </w:rPr>
        <w:t>among</w:t>
      </w:r>
      <w:r w:rsidR="00AC5C50">
        <w:rPr>
          <w:color w:val="auto"/>
        </w:rPr>
        <w:t xml:space="preserve"> </w:t>
      </w:r>
      <w:r w:rsidRPr="00FB328C">
        <w:rPr>
          <w:color w:val="auto"/>
        </w:rPr>
        <w:t>this</w:t>
      </w:r>
      <w:r w:rsidR="00AC5C50">
        <w:rPr>
          <w:color w:val="auto"/>
        </w:rPr>
        <w:t xml:space="preserve"> </w:t>
      </w:r>
      <w:r w:rsidRPr="00FB328C">
        <w:rPr>
          <w:color w:val="auto"/>
        </w:rPr>
        <w:t>cohort</w:t>
      </w:r>
      <w:r w:rsidR="00AC5C50">
        <w:rPr>
          <w:color w:val="auto"/>
        </w:rPr>
        <w:t xml:space="preserve"> </w:t>
      </w:r>
      <w:r w:rsidRPr="00FB328C">
        <w:rPr>
          <w:color w:val="auto"/>
        </w:rPr>
        <w:t>(Daley</w:t>
      </w:r>
      <w:r w:rsidR="00AC5C50">
        <w:rPr>
          <w:color w:val="auto"/>
        </w:rPr>
        <w:t xml:space="preserve"> </w:t>
      </w:r>
      <w:r w:rsidR="003830C2" w:rsidRPr="00FB328C">
        <w:rPr>
          <w:color w:val="auto"/>
        </w:rPr>
        <w:t>et</w:t>
      </w:r>
      <w:r w:rsidR="00AC5C50">
        <w:rPr>
          <w:color w:val="auto"/>
        </w:rPr>
        <w:t xml:space="preserve"> </w:t>
      </w:r>
      <w:r w:rsidR="003830C2" w:rsidRPr="00FB328C">
        <w:rPr>
          <w:color w:val="auto"/>
        </w:rPr>
        <w:t>al.</w:t>
      </w:r>
      <w:r w:rsidR="00AC5C50">
        <w:rPr>
          <w:color w:val="auto"/>
        </w:rPr>
        <w:t xml:space="preserve"> </w:t>
      </w:r>
      <w:r w:rsidRPr="00FB328C">
        <w:rPr>
          <w:color w:val="auto"/>
        </w:rPr>
        <w:t>2014).</w:t>
      </w:r>
      <w:r w:rsidR="00AC5C50">
        <w:rPr>
          <w:color w:val="auto"/>
        </w:rPr>
        <w:t xml:space="preserve"> </w:t>
      </w:r>
      <w:r w:rsidR="0051731C" w:rsidRPr="00FB328C">
        <w:rPr>
          <w:color w:val="auto"/>
        </w:rPr>
        <w:t>However,</w:t>
      </w:r>
      <w:r w:rsidR="00AC5C50">
        <w:rPr>
          <w:color w:val="auto"/>
        </w:rPr>
        <w:t xml:space="preserve"> </w:t>
      </w:r>
      <w:r w:rsidR="00687361" w:rsidRPr="00FB328C">
        <w:rPr>
          <w:color w:val="auto"/>
        </w:rPr>
        <w:t>volunteering</w:t>
      </w:r>
      <w:r w:rsidR="00AC5C50">
        <w:rPr>
          <w:color w:val="auto"/>
        </w:rPr>
        <w:t xml:space="preserve"> </w:t>
      </w:r>
      <w:r w:rsidR="00687361" w:rsidRPr="00FB328C">
        <w:rPr>
          <w:color w:val="auto"/>
        </w:rPr>
        <w:t>may</w:t>
      </w:r>
      <w:r w:rsidR="00AC5C50">
        <w:rPr>
          <w:color w:val="auto"/>
        </w:rPr>
        <w:t xml:space="preserve"> </w:t>
      </w:r>
      <w:r w:rsidR="00687361" w:rsidRPr="00FB328C">
        <w:rPr>
          <w:color w:val="auto"/>
        </w:rPr>
        <w:t>be</w:t>
      </w:r>
      <w:r w:rsidR="00AC5C50">
        <w:rPr>
          <w:color w:val="auto"/>
        </w:rPr>
        <w:t xml:space="preserve"> </w:t>
      </w:r>
      <w:r w:rsidR="00687361" w:rsidRPr="00FB328C">
        <w:rPr>
          <w:color w:val="auto"/>
        </w:rPr>
        <w:t>adversely</w:t>
      </w:r>
      <w:r w:rsidR="00AC5C50">
        <w:rPr>
          <w:color w:val="auto"/>
        </w:rPr>
        <w:t xml:space="preserve"> </w:t>
      </w:r>
      <w:r w:rsidR="00687361" w:rsidRPr="00FB328C">
        <w:rPr>
          <w:color w:val="auto"/>
        </w:rPr>
        <w:t>affected</w:t>
      </w:r>
      <w:r w:rsidR="00AC5C50">
        <w:rPr>
          <w:color w:val="auto"/>
        </w:rPr>
        <w:t xml:space="preserve"> </w:t>
      </w:r>
      <w:r w:rsidR="00687361" w:rsidRPr="00FB328C">
        <w:rPr>
          <w:color w:val="auto"/>
        </w:rPr>
        <w:t>by</w:t>
      </w:r>
      <w:r w:rsidR="00AC5C50">
        <w:rPr>
          <w:color w:val="auto"/>
        </w:rPr>
        <w:t xml:space="preserve"> </w:t>
      </w:r>
      <w:r w:rsidR="00687361" w:rsidRPr="00FB328C">
        <w:rPr>
          <w:color w:val="auto"/>
        </w:rPr>
        <w:t>this</w:t>
      </w:r>
      <w:r w:rsidR="00AC5C50">
        <w:rPr>
          <w:color w:val="auto"/>
        </w:rPr>
        <w:t xml:space="preserve"> </w:t>
      </w:r>
      <w:r w:rsidR="00687361" w:rsidRPr="00FB328C">
        <w:rPr>
          <w:color w:val="auto"/>
        </w:rPr>
        <w:t>higher</w:t>
      </w:r>
      <w:r w:rsidR="00AC5C50">
        <w:rPr>
          <w:color w:val="auto"/>
        </w:rPr>
        <w:t xml:space="preserve"> </w:t>
      </w:r>
      <w:r w:rsidR="00687361" w:rsidRPr="00FB328C">
        <w:rPr>
          <w:color w:val="auto"/>
        </w:rPr>
        <w:t>female</w:t>
      </w:r>
      <w:r w:rsidR="00AC5C50">
        <w:rPr>
          <w:color w:val="auto"/>
        </w:rPr>
        <w:t xml:space="preserve"> </w:t>
      </w:r>
      <w:r w:rsidR="00687361" w:rsidRPr="00FB328C">
        <w:rPr>
          <w:color w:val="auto"/>
        </w:rPr>
        <w:t>participation</w:t>
      </w:r>
      <w:r w:rsidR="00AC5C50">
        <w:rPr>
          <w:color w:val="auto"/>
        </w:rPr>
        <w:t xml:space="preserve"> </w:t>
      </w:r>
      <w:r w:rsidR="00687361" w:rsidRPr="00FB328C">
        <w:rPr>
          <w:color w:val="auto"/>
        </w:rPr>
        <w:t>in</w:t>
      </w:r>
      <w:r w:rsidR="00AC5C50">
        <w:rPr>
          <w:color w:val="auto"/>
        </w:rPr>
        <w:t xml:space="preserve"> </w:t>
      </w:r>
      <w:r w:rsidR="00687361" w:rsidRPr="00FB328C">
        <w:rPr>
          <w:color w:val="auto"/>
        </w:rPr>
        <w:t>the</w:t>
      </w:r>
      <w:r w:rsidR="00AC5C50">
        <w:rPr>
          <w:color w:val="auto"/>
        </w:rPr>
        <w:t xml:space="preserve"> </w:t>
      </w:r>
      <w:r w:rsidR="00687361" w:rsidRPr="00FB328C">
        <w:rPr>
          <w:color w:val="auto"/>
        </w:rPr>
        <w:t>workforce.</w:t>
      </w:r>
    </w:p>
    <w:p w14:paraId="0586CE41" w14:textId="188014ED" w:rsidR="00CC5A31" w:rsidRPr="00FB328C" w:rsidRDefault="0051731C" w:rsidP="00CC5A31">
      <w:pPr>
        <w:rPr>
          <w:color w:val="auto"/>
        </w:rPr>
      </w:pPr>
      <w:r w:rsidRPr="00FB328C">
        <w:rPr>
          <w:color w:val="auto"/>
        </w:rPr>
        <w:t>In</w:t>
      </w:r>
      <w:r w:rsidR="00AC5C50">
        <w:rPr>
          <w:color w:val="auto"/>
        </w:rPr>
        <w:t xml:space="preserve"> </w:t>
      </w:r>
      <w:r w:rsidRPr="00FB328C">
        <w:rPr>
          <w:color w:val="auto"/>
        </w:rPr>
        <w:t>line</w:t>
      </w:r>
      <w:r w:rsidR="00AC5C50">
        <w:rPr>
          <w:color w:val="auto"/>
        </w:rPr>
        <w:t xml:space="preserve"> </w:t>
      </w:r>
      <w:r w:rsidRPr="00FB328C">
        <w:rPr>
          <w:color w:val="auto"/>
        </w:rPr>
        <w:t>with</w:t>
      </w:r>
      <w:r w:rsidR="00AC5C50">
        <w:rPr>
          <w:color w:val="auto"/>
        </w:rPr>
        <w:t xml:space="preserve"> </w:t>
      </w:r>
      <w:r w:rsidR="00CC5A31" w:rsidRPr="00FB328C">
        <w:rPr>
          <w:color w:val="auto"/>
        </w:rPr>
        <w:t>NPO</w:t>
      </w:r>
      <w:r w:rsidR="00AC5C50">
        <w:rPr>
          <w:color w:val="auto"/>
        </w:rPr>
        <w:t xml:space="preserve"> </w:t>
      </w:r>
      <w:r w:rsidR="00CC5A31" w:rsidRPr="00FB328C">
        <w:rPr>
          <w:color w:val="auto"/>
        </w:rPr>
        <w:t>views</w:t>
      </w:r>
      <w:r w:rsidR="00AC5C50">
        <w:rPr>
          <w:color w:val="auto"/>
        </w:rPr>
        <w:t xml:space="preserve"> </w:t>
      </w:r>
      <w:r w:rsidR="00687361" w:rsidRPr="00FB328C">
        <w:rPr>
          <w:color w:val="auto"/>
        </w:rPr>
        <w:t>and</w:t>
      </w:r>
      <w:r w:rsidR="00AC5C50">
        <w:rPr>
          <w:color w:val="auto"/>
        </w:rPr>
        <w:t xml:space="preserve"> </w:t>
      </w:r>
      <w:r w:rsidR="00687361" w:rsidRPr="00FB328C">
        <w:rPr>
          <w:color w:val="auto"/>
        </w:rPr>
        <w:t>reported</w:t>
      </w:r>
      <w:r w:rsidR="00AC5C50">
        <w:rPr>
          <w:color w:val="auto"/>
        </w:rPr>
        <w:t xml:space="preserve"> </w:t>
      </w:r>
      <w:r w:rsidR="00687361" w:rsidRPr="00FB328C">
        <w:rPr>
          <w:color w:val="auto"/>
        </w:rPr>
        <w:t>strategies</w:t>
      </w:r>
      <w:r w:rsidR="00AC5C50">
        <w:rPr>
          <w:color w:val="auto"/>
        </w:rPr>
        <w:t xml:space="preserve"> </w:t>
      </w:r>
      <w:r w:rsidRPr="00FB328C">
        <w:rPr>
          <w:color w:val="auto"/>
        </w:rPr>
        <w:t>(section</w:t>
      </w:r>
      <w:r w:rsidR="00AC5C50">
        <w:rPr>
          <w:color w:val="auto"/>
        </w:rPr>
        <w:t xml:space="preserve"> </w:t>
      </w:r>
      <w:r w:rsidRPr="00FB328C">
        <w:rPr>
          <w:rStyle w:val="cross-referenceChar"/>
          <w:color w:val="auto"/>
        </w:rPr>
        <w:fldChar w:fldCharType="begin"/>
      </w:r>
      <w:r w:rsidRPr="00FB328C">
        <w:rPr>
          <w:rStyle w:val="cross-referenceChar"/>
          <w:color w:val="auto"/>
        </w:rPr>
        <w:instrText xml:space="preserve"> REF _Ref484007126 \r \h  \* MERGEFORMAT </w:instrText>
      </w:r>
      <w:r w:rsidRPr="00FB328C">
        <w:rPr>
          <w:rStyle w:val="cross-referenceChar"/>
          <w:color w:val="auto"/>
        </w:rPr>
      </w:r>
      <w:r w:rsidRPr="00FB328C">
        <w:rPr>
          <w:rStyle w:val="cross-referenceChar"/>
          <w:color w:val="auto"/>
        </w:rPr>
        <w:fldChar w:fldCharType="separate"/>
      </w:r>
      <w:r w:rsidR="00943B87" w:rsidRPr="00FB328C">
        <w:rPr>
          <w:rStyle w:val="cross-referenceChar"/>
          <w:color w:val="auto"/>
        </w:rPr>
        <w:t>6.4.1</w:t>
      </w:r>
      <w:r w:rsidRPr="00FB328C">
        <w:rPr>
          <w:rStyle w:val="cross-referenceChar"/>
          <w:color w:val="auto"/>
        </w:rPr>
        <w:fldChar w:fldCharType="end"/>
      </w:r>
      <w:r w:rsidRPr="00FB328C">
        <w:rPr>
          <w:color w:val="auto"/>
        </w:rPr>
        <w:t>)</w:t>
      </w:r>
      <w:r w:rsidR="00CC5A31" w:rsidRPr="00FB328C">
        <w:rPr>
          <w:color w:val="auto"/>
        </w:rPr>
        <w:t>,</w:t>
      </w:r>
      <w:r w:rsidR="00AC5C50">
        <w:rPr>
          <w:color w:val="auto"/>
        </w:rPr>
        <w:t xml:space="preserve"> </w:t>
      </w:r>
      <w:r w:rsidR="00CC5A31" w:rsidRPr="00FB328C">
        <w:rPr>
          <w:color w:val="auto"/>
        </w:rPr>
        <w:t>statistics</w:t>
      </w:r>
      <w:r w:rsidR="00AC5C50">
        <w:rPr>
          <w:color w:val="auto"/>
        </w:rPr>
        <w:t xml:space="preserve"> </w:t>
      </w:r>
      <w:r w:rsidR="00CC5A31" w:rsidRPr="00FB328C">
        <w:rPr>
          <w:color w:val="auto"/>
        </w:rPr>
        <w:t>also</w:t>
      </w:r>
      <w:r w:rsidR="00AC5C50">
        <w:rPr>
          <w:color w:val="auto"/>
        </w:rPr>
        <w:t xml:space="preserve"> </w:t>
      </w:r>
      <w:r w:rsidR="00CC5A31" w:rsidRPr="00FB328C">
        <w:rPr>
          <w:color w:val="auto"/>
        </w:rPr>
        <w:t>show</w:t>
      </w:r>
      <w:r w:rsidR="00AC5C50">
        <w:rPr>
          <w:color w:val="auto"/>
        </w:rPr>
        <w:t xml:space="preserve"> </w:t>
      </w:r>
      <w:r w:rsidR="00CC5A31" w:rsidRPr="00FB328C">
        <w:rPr>
          <w:color w:val="auto"/>
        </w:rPr>
        <w:t>that</w:t>
      </w:r>
      <w:r w:rsidR="00AC5C50">
        <w:rPr>
          <w:color w:val="auto"/>
        </w:rPr>
        <w:t xml:space="preserve"> </w:t>
      </w:r>
      <w:r w:rsidR="00CC5A31" w:rsidRPr="00FB328C">
        <w:rPr>
          <w:color w:val="auto"/>
        </w:rPr>
        <w:t>in</w:t>
      </w:r>
      <w:r w:rsidR="00AC5C50">
        <w:rPr>
          <w:color w:val="auto"/>
        </w:rPr>
        <w:t xml:space="preserve"> </w:t>
      </w:r>
      <w:r w:rsidR="00CC5A31" w:rsidRPr="00FB328C">
        <w:rPr>
          <w:color w:val="auto"/>
        </w:rPr>
        <w:t>Australia,</w:t>
      </w:r>
      <w:r w:rsidR="00AC5C50">
        <w:rPr>
          <w:color w:val="auto"/>
        </w:rPr>
        <w:t xml:space="preserve"> </w:t>
      </w:r>
      <w:r w:rsidR="00CC5A31" w:rsidRPr="00FB328C">
        <w:rPr>
          <w:color w:val="auto"/>
        </w:rPr>
        <w:t>monetary</w:t>
      </w:r>
      <w:r w:rsidR="00AC5C50">
        <w:rPr>
          <w:color w:val="auto"/>
        </w:rPr>
        <w:t xml:space="preserve"> </w:t>
      </w:r>
      <w:r w:rsidR="00CC5A31" w:rsidRPr="00FB328C">
        <w:rPr>
          <w:color w:val="auto"/>
        </w:rPr>
        <w:t>giving</w:t>
      </w:r>
      <w:r w:rsidR="00AC5C50">
        <w:rPr>
          <w:color w:val="auto"/>
        </w:rPr>
        <w:t xml:space="preserve"> </w:t>
      </w:r>
      <w:r w:rsidR="00CC5A31" w:rsidRPr="00FB328C">
        <w:rPr>
          <w:color w:val="auto"/>
        </w:rPr>
        <w:t>tends</w:t>
      </w:r>
      <w:r w:rsidR="00AC5C50">
        <w:rPr>
          <w:color w:val="auto"/>
        </w:rPr>
        <w:t xml:space="preserve"> </w:t>
      </w:r>
      <w:r w:rsidR="00CC5A31" w:rsidRPr="00FB328C">
        <w:rPr>
          <w:color w:val="auto"/>
        </w:rPr>
        <w:t>to</w:t>
      </w:r>
      <w:r w:rsidR="00AC5C50">
        <w:rPr>
          <w:color w:val="auto"/>
        </w:rPr>
        <w:t xml:space="preserve"> </w:t>
      </w:r>
      <w:r w:rsidR="00CC5A31" w:rsidRPr="00FB328C">
        <w:rPr>
          <w:color w:val="auto"/>
        </w:rPr>
        <w:t>increase</w:t>
      </w:r>
      <w:r w:rsidR="00AC5C50">
        <w:rPr>
          <w:color w:val="auto"/>
        </w:rPr>
        <w:t xml:space="preserve"> </w:t>
      </w:r>
      <w:r w:rsidR="00CC5A31" w:rsidRPr="00FB328C">
        <w:rPr>
          <w:color w:val="auto"/>
        </w:rPr>
        <w:t>with</w:t>
      </w:r>
      <w:r w:rsidR="00AC5C50">
        <w:rPr>
          <w:color w:val="auto"/>
        </w:rPr>
        <w:t xml:space="preserve"> </w:t>
      </w:r>
      <w:r w:rsidR="00CC5A31" w:rsidRPr="00FB328C">
        <w:rPr>
          <w:color w:val="auto"/>
        </w:rPr>
        <w:t>age.</w:t>
      </w:r>
      <w:r w:rsidR="00AC5C50">
        <w:rPr>
          <w:color w:val="auto"/>
        </w:rPr>
        <w:t xml:space="preserve"> </w:t>
      </w:r>
      <w:r w:rsidR="00CC5A31" w:rsidRPr="00FB328C">
        <w:rPr>
          <w:color w:val="auto"/>
        </w:rPr>
        <w:t>In</w:t>
      </w:r>
      <w:r w:rsidR="00AC5C50">
        <w:rPr>
          <w:color w:val="auto"/>
        </w:rPr>
        <w:t xml:space="preserve"> </w:t>
      </w:r>
      <w:r w:rsidR="00CC5A31" w:rsidRPr="00FB328C">
        <w:rPr>
          <w:color w:val="auto"/>
        </w:rPr>
        <w:t>2014–15,</w:t>
      </w:r>
      <w:r w:rsidR="00AC5C50">
        <w:rPr>
          <w:color w:val="auto"/>
        </w:rPr>
        <w:t xml:space="preserve"> </w:t>
      </w:r>
      <w:r w:rsidR="00CC5A31" w:rsidRPr="00FB328C">
        <w:rPr>
          <w:color w:val="auto"/>
        </w:rPr>
        <w:t>people</w:t>
      </w:r>
      <w:r w:rsidR="00AC5C50">
        <w:rPr>
          <w:color w:val="auto"/>
        </w:rPr>
        <w:t xml:space="preserve"> </w:t>
      </w:r>
      <w:r w:rsidR="00CC5A31" w:rsidRPr="00FB328C">
        <w:rPr>
          <w:color w:val="auto"/>
        </w:rPr>
        <w:t>aged</w:t>
      </w:r>
      <w:r w:rsidR="00AC5C50">
        <w:rPr>
          <w:color w:val="auto"/>
        </w:rPr>
        <w:t xml:space="preserve"> </w:t>
      </w:r>
      <w:r w:rsidR="00CC5A31" w:rsidRPr="00FB328C">
        <w:rPr>
          <w:color w:val="auto"/>
        </w:rPr>
        <w:t>75</w:t>
      </w:r>
      <w:r w:rsidR="00AC5C50">
        <w:rPr>
          <w:color w:val="auto"/>
        </w:rPr>
        <w:t xml:space="preserve"> </w:t>
      </w:r>
      <w:r w:rsidR="00CC5A31" w:rsidRPr="00FB328C">
        <w:rPr>
          <w:color w:val="auto"/>
        </w:rPr>
        <w:t>years</w:t>
      </w:r>
      <w:r w:rsidR="00AC5C50">
        <w:rPr>
          <w:color w:val="auto"/>
        </w:rPr>
        <w:t xml:space="preserve"> </w:t>
      </w:r>
      <w:r w:rsidR="00CC5A31" w:rsidRPr="00FB328C">
        <w:rPr>
          <w:color w:val="auto"/>
        </w:rPr>
        <w:t>or</w:t>
      </w:r>
      <w:r w:rsidR="00AC5C50">
        <w:rPr>
          <w:color w:val="auto"/>
        </w:rPr>
        <w:t xml:space="preserve"> </w:t>
      </w:r>
      <w:r w:rsidR="00CC5A31" w:rsidRPr="00FB328C">
        <w:rPr>
          <w:color w:val="auto"/>
        </w:rPr>
        <w:t>over</w:t>
      </w:r>
      <w:r w:rsidR="00AC5C50">
        <w:rPr>
          <w:color w:val="auto"/>
        </w:rPr>
        <w:t xml:space="preserve"> </w:t>
      </w:r>
      <w:r w:rsidR="00CC5A31" w:rsidRPr="00FB328C">
        <w:rPr>
          <w:color w:val="auto"/>
        </w:rPr>
        <w:t>recorded</w:t>
      </w:r>
      <w:r w:rsidR="00AC5C50">
        <w:rPr>
          <w:color w:val="auto"/>
        </w:rPr>
        <w:t xml:space="preserve"> </w:t>
      </w:r>
      <w:r w:rsidR="00CC5A31" w:rsidRPr="00FB328C">
        <w:rPr>
          <w:color w:val="auto"/>
        </w:rPr>
        <w:t>the</w:t>
      </w:r>
      <w:r w:rsidR="00AC5C50">
        <w:rPr>
          <w:color w:val="auto"/>
        </w:rPr>
        <w:t xml:space="preserve"> </w:t>
      </w:r>
      <w:r w:rsidR="00CC5A31" w:rsidRPr="00FB328C">
        <w:rPr>
          <w:color w:val="auto"/>
        </w:rPr>
        <w:t>highest</w:t>
      </w:r>
      <w:r w:rsidR="00AC5C50">
        <w:rPr>
          <w:color w:val="auto"/>
        </w:rPr>
        <w:t xml:space="preserve"> </w:t>
      </w:r>
      <w:r w:rsidR="00CC5A31" w:rsidRPr="00FB328C">
        <w:rPr>
          <w:color w:val="auto"/>
        </w:rPr>
        <w:t>average</w:t>
      </w:r>
      <w:r w:rsidR="00AC5C50">
        <w:rPr>
          <w:color w:val="auto"/>
        </w:rPr>
        <w:t xml:space="preserve"> </w:t>
      </w:r>
      <w:r w:rsidR="00CC5A31" w:rsidRPr="00FB328C">
        <w:rPr>
          <w:color w:val="auto"/>
        </w:rPr>
        <w:t>tax-deductible</w:t>
      </w:r>
      <w:r w:rsidR="00AC5C50">
        <w:rPr>
          <w:color w:val="auto"/>
        </w:rPr>
        <w:t xml:space="preserve"> </w:t>
      </w:r>
      <w:r w:rsidR="00CC5A31" w:rsidRPr="00FB328C">
        <w:rPr>
          <w:color w:val="auto"/>
        </w:rPr>
        <w:t>gift</w:t>
      </w:r>
      <w:r w:rsidR="00AC5C50">
        <w:rPr>
          <w:color w:val="auto"/>
        </w:rPr>
        <w:t xml:space="preserve"> </w:t>
      </w:r>
      <w:r w:rsidR="00CC5A31" w:rsidRPr="00FB328C">
        <w:rPr>
          <w:color w:val="auto"/>
        </w:rPr>
        <w:t>of</w:t>
      </w:r>
      <w:r w:rsidR="00AC5C50">
        <w:rPr>
          <w:color w:val="auto"/>
        </w:rPr>
        <w:t xml:space="preserve"> </w:t>
      </w:r>
      <w:r w:rsidR="00CC5A31" w:rsidRPr="00FB328C">
        <w:rPr>
          <w:color w:val="auto"/>
        </w:rPr>
        <w:t>any</w:t>
      </w:r>
      <w:r w:rsidR="00AC5C50">
        <w:rPr>
          <w:color w:val="auto"/>
        </w:rPr>
        <w:t xml:space="preserve"> </w:t>
      </w:r>
      <w:r w:rsidR="00CC5A31" w:rsidRPr="00FB328C">
        <w:rPr>
          <w:color w:val="auto"/>
        </w:rPr>
        <w:t>age</w:t>
      </w:r>
      <w:r w:rsidR="00AC5C50">
        <w:rPr>
          <w:color w:val="auto"/>
        </w:rPr>
        <w:t xml:space="preserve"> </w:t>
      </w:r>
      <w:r w:rsidR="00CC5A31" w:rsidRPr="00FB328C">
        <w:rPr>
          <w:color w:val="auto"/>
        </w:rPr>
        <w:t>group</w:t>
      </w:r>
      <w:r w:rsidR="00AC5C50">
        <w:rPr>
          <w:color w:val="auto"/>
        </w:rPr>
        <w:t xml:space="preserve"> </w:t>
      </w:r>
      <w:r w:rsidR="00CC5A31" w:rsidRPr="00FB328C">
        <w:rPr>
          <w:color w:val="auto"/>
        </w:rPr>
        <w:t>–</w:t>
      </w:r>
      <w:r w:rsidR="00AC5C50">
        <w:rPr>
          <w:color w:val="auto"/>
        </w:rPr>
        <w:t xml:space="preserve"> </w:t>
      </w:r>
      <w:r w:rsidR="00CC5A31" w:rsidRPr="00FB328C">
        <w:rPr>
          <w:color w:val="auto"/>
        </w:rPr>
        <w:t>$3,096.98</w:t>
      </w:r>
      <w:r w:rsidR="00CC5A31" w:rsidRPr="00FB328C">
        <w:rPr>
          <w:rFonts w:eastAsiaTheme="majorEastAsia" w:cstheme="majorBidi"/>
          <w:color w:val="auto"/>
        </w:rPr>
        <w:t>,</w:t>
      </w:r>
      <w:r w:rsidR="00AC5C50">
        <w:rPr>
          <w:rFonts w:eastAsiaTheme="majorEastAsia" w:cstheme="majorBidi"/>
          <w:color w:val="auto"/>
        </w:rPr>
        <w:t xml:space="preserve"> </w:t>
      </w:r>
      <w:r w:rsidR="00CC5A31" w:rsidRPr="00FB328C">
        <w:rPr>
          <w:rFonts w:eastAsiaTheme="majorEastAsia" w:cstheme="majorBidi"/>
          <w:color w:val="auto"/>
        </w:rPr>
        <w:t>while</w:t>
      </w:r>
      <w:r w:rsidR="00AC5C50">
        <w:rPr>
          <w:rFonts w:eastAsiaTheme="majorEastAsia" w:cstheme="majorBidi"/>
          <w:color w:val="auto"/>
        </w:rPr>
        <w:t xml:space="preserve"> </w:t>
      </w:r>
      <w:r w:rsidR="00CC5A31" w:rsidRPr="00FB328C">
        <w:rPr>
          <w:rFonts w:eastAsiaTheme="majorEastAsia" w:cstheme="majorBidi"/>
          <w:color w:val="auto"/>
        </w:rPr>
        <w:t>t</w:t>
      </w:r>
      <w:r w:rsidR="00CC5A31" w:rsidRPr="00FB328C">
        <w:rPr>
          <w:color w:val="auto"/>
        </w:rPr>
        <w:t>he</w:t>
      </w:r>
      <w:r w:rsidR="00AC5C50">
        <w:rPr>
          <w:color w:val="auto"/>
        </w:rPr>
        <w:t xml:space="preserve"> </w:t>
      </w:r>
      <w:r w:rsidR="00CC5A31" w:rsidRPr="00FB328C">
        <w:rPr>
          <w:color w:val="auto"/>
        </w:rPr>
        <w:t>highest</w:t>
      </w:r>
      <w:r w:rsidR="00AC5C50">
        <w:rPr>
          <w:color w:val="auto"/>
        </w:rPr>
        <w:t xml:space="preserve"> </w:t>
      </w:r>
      <w:r w:rsidR="00CC5A31" w:rsidRPr="00FB328C">
        <w:rPr>
          <w:color w:val="auto"/>
        </w:rPr>
        <w:t>percentage</w:t>
      </w:r>
      <w:r w:rsidR="00AC5C50">
        <w:rPr>
          <w:color w:val="auto"/>
        </w:rPr>
        <w:t xml:space="preserve"> </w:t>
      </w:r>
      <w:r w:rsidR="00CC5A31" w:rsidRPr="00FB328C">
        <w:rPr>
          <w:color w:val="auto"/>
        </w:rPr>
        <w:t>of</w:t>
      </w:r>
      <w:r w:rsidR="00AC5C50">
        <w:rPr>
          <w:color w:val="auto"/>
        </w:rPr>
        <w:t xml:space="preserve"> </w:t>
      </w:r>
      <w:r w:rsidR="00CC5A31" w:rsidRPr="00FB328C">
        <w:rPr>
          <w:color w:val="auto"/>
        </w:rPr>
        <w:t>all</w:t>
      </w:r>
      <w:r w:rsidR="00AC5C50">
        <w:rPr>
          <w:color w:val="auto"/>
        </w:rPr>
        <w:t xml:space="preserve"> </w:t>
      </w:r>
      <w:r w:rsidR="00CC5A31" w:rsidRPr="00FB328C">
        <w:rPr>
          <w:color w:val="auto"/>
        </w:rPr>
        <w:t>gifts</w:t>
      </w:r>
      <w:r w:rsidR="00AC5C50">
        <w:rPr>
          <w:color w:val="auto"/>
        </w:rPr>
        <w:t xml:space="preserve"> </w:t>
      </w:r>
      <w:r w:rsidR="00CC5A31" w:rsidRPr="00FB328C">
        <w:rPr>
          <w:color w:val="auto"/>
        </w:rPr>
        <w:t>came</w:t>
      </w:r>
      <w:r w:rsidR="00AC5C50">
        <w:rPr>
          <w:color w:val="auto"/>
        </w:rPr>
        <w:t xml:space="preserve"> </w:t>
      </w:r>
      <w:r w:rsidR="00CC5A31" w:rsidRPr="00FB328C">
        <w:rPr>
          <w:color w:val="auto"/>
        </w:rPr>
        <w:t>from</w:t>
      </w:r>
      <w:r w:rsidR="00AC5C50">
        <w:rPr>
          <w:color w:val="auto"/>
        </w:rPr>
        <w:t xml:space="preserve"> </w:t>
      </w:r>
      <w:r w:rsidR="00CC5A31" w:rsidRPr="00FB328C">
        <w:rPr>
          <w:color w:val="auto"/>
        </w:rPr>
        <w:t>those</w:t>
      </w:r>
      <w:r w:rsidR="00AC5C50">
        <w:rPr>
          <w:color w:val="auto"/>
        </w:rPr>
        <w:t xml:space="preserve"> </w:t>
      </w:r>
      <w:r w:rsidR="00CC5A31" w:rsidRPr="00FB328C">
        <w:rPr>
          <w:color w:val="auto"/>
        </w:rPr>
        <w:t>aged</w:t>
      </w:r>
      <w:r w:rsidR="00AC5C50">
        <w:rPr>
          <w:color w:val="auto"/>
        </w:rPr>
        <w:t xml:space="preserve"> </w:t>
      </w:r>
      <w:r w:rsidR="00CC5A31" w:rsidRPr="00FB328C">
        <w:rPr>
          <w:color w:val="auto"/>
        </w:rPr>
        <w:t>60–64</w:t>
      </w:r>
      <w:r w:rsidR="00AC5C50">
        <w:rPr>
          <w:color w:val="auto"/>
        </w:rPr>
        <w:t xml:space="preserve"> </w:t>
      </w:r>
      <w:r w:rsidR="00CC5A31" w:rsidRPr="00FB328C">
        <w:rPr>
          <w:color w:val="auto"/>
        </w:rPr>
        <w:t>years</w:t>
      </w:r>
      <w:r w:rsidR="00AC5C50">
        <w:rPr>
          <w:color w:val="auto"/>
        </w:rPr>
        <w:t xml:space="preserve"> </w:t>
      </w:r>
      <w:r w:rsidR="00CC5A31" w:rsidRPr="00FB328C">
        <w:rPr>
          <w:color w:val="auto"/>
        </w:rPr>
        <w:t>(</w:t>
      </w:r>
      <w:r w:rsidR="00CC5A31" w:rsidRPr="00FB328C">
        <w:rPr>
          <w:rFonts w:eastAsiaTheme="majorEastAsia" w:cstheme="majorBidi"/>
          <w:color w:val="auto"/>
        </w:rPr>
        <w:t>McGregor</w:t>
      </w:r>
      <w:r w:rsidR="00CC5A31" w:rsidRPr="00FB328C">
        <w:rPr>
          <w:rFonts w:eastAsiaTheme="majorEastAsia" w:cstheme="majorBidi"/>
          <w:color w:val="auto"/>
        </w:rPr>
        <w:noBreakHyphen/>
        <w:t>Lowndes</w:t>
      </w:r>
      <w:r w:rsidR="00AC5C50">
        <w:rPr>
          <w:rFonts w:eastAsiaTheme="majorEastAsia" w:cstheme="majorBidi"/>
          <w:color w:val="auto"/>
        </w:rPr>
        <w:t xml:space="preserve"> </w:t>
      </w:r>
      <w:r w:rsidR="00CC5A31" w:rsidRPr="00FB328C">
        <w:rPr>
          <w:rFonts w:eastAsiaTheme="majorEastAsia" w:cstheme="majorBidi"/>
          <w:color w:val="auto"/>
        </w:rPr>
        <w:t>and</w:t>
      </w:r>
      <w:r w:rsidR="00AC5C50">
        <w:rPr>
          <w:rFonts w:eastAsiaTheme="majorEastAsia" w:cstheme="majorBidi"/>
          <w:color w:val="auto"/>
        </w:rPr>
        <w:t xml:space="preserve"> </w:t>
      </w:r>
      <w:r w:rsidR="00CC5A31" w:rsidRPr="00FB328C">
        <w:rPr>
          <w:rFonts w:eastAsiaTheme="majorEastAsia" w:cstheme="majorBidi"/>
          <w:color w:val="auto"/>
        </w:rPr>
        <w:t>Crittall</w:t>
      </w:r>
      <w:r w:rsidR="00AC5C50">
        <w:rPr>
          <w:rFonts w:eastAsiaTheme="majorEastAsia" w:cstheme="majorBidi"/>
          <w:color w:val="auto"/>
        </w:rPr>
        <w:t xml:space="preserve"> </w:t>
      </w:r>
      <w:r w:rsidR="00CC5A31" w:rsidRPr="00FB328C">
        <w:rPr>
          <w:rFonts w:eastAsiaTheme="majorEastAsia" w:cstheme="majorBidi"/>
          <w:color w:val="auto"/>
        </w:rPr>
        <w:t>2017).</w:t>
      </w:r>
      <w:r w:rsidR="00AC5C50">
        <w:rPr>
          <w:rFonts w:eastAsiaTheme="majorEastAsia" w:cstheme="majorBidi"/>
          <w:color w:val="auto"/>
        </w:rPr>
        <w:t xml:space="preserve"> </w:t>
      </w:r>
      <w:r w:rsidR="00CC5A31" w:rsidRPr="00FB328C">
        <w:rPr>
          <w:color w:val="auto"/>
        </w:rPr>
        <w:t>In</w:t>
      </w:r>
      <w:r w:rsidR="00AC5C50">
        <w:rPr>
          <w:color w:val="auto"/>
        </w:rPr>
        <w:t xml:space="preserve"> </w:t>
      </w:r>
      <w:r w:rsidR="00CC5A31" w:rsidRPr="00FB328C">
        <w:rPr>
          <w:color w:val="auto"/>
        </w:rPr>
        <w:t>the</w:t>
      </w:r>
      <w:r w:rsidR="00AC5C50">
        <w:rPr>
          <w:color w:val="auto"/>
        </w:rPr>
        <w:t xml:space="preserve"> </w:t>
      </w:r>
      <w:r w:rsidR="00CC5A31" w:rsidRPr="00FB328C">
        <w:rPr>
          <w:color w:val="auto"/>
        </w:rPr>
        <w:t>US,</w:t>
      </w:r>
      <w:r w:rsidR="00AC5C50">
        <w:rPr>
          <w:color w:val="auto"/>
        </w:rPr>
        <w:t xml:space="preserve"> </w:t>
      </w:r>
      <w:r w:rsidR="00CC5A31" w:rsidRPr="00FB328C">
        <w:rPr>
          <w:color w:val="auto"/>
        </w:rPr>
        <w:t>this</w:t>
      </w:r>
      <w:r w:rsidR="00AC5C50">
        <w:rPr>
          <w:color w:val="auto"/>
        </w:rPr>
        <w:t xml:space="preserve"> </w:t>
      </w:r>
      <w:r w:rsidR="00CC5A31" w:rsidRPr="00FB328C">
        <w:rPr>
          <w:color w:val="auto"/>
        </w:rPr>
        <w:t>age</w:t>
      </w:r>
      <w:r w:rsidR="00AC5C50">
        <w:rPr>
          <w:color w:val="auto"/>
        </w:rPr>
        <w:t xml:space="preserve"> </w:t>
      </w:r>
      <w:r w:rsidR="00CC5A31" w:rsidRPr="00FB328C">
        <w:rPr>
          <w:color w:val="auto"/>
        </w:rPr>
        <w:t>group</w:t>
      </w:r>
      <w:r w:rsidR="00AC5C50">
        <w:rPr>
          <w:color w:val="auto"/>
        </w:rPr>
        <w:t xml:space="preserve"> </w:t>
      </w:r>
      <w:r w:rsidR="00CC5A31" w:rsidRPr="00FB328C">
        <w:rPr>
          <w:color w:val="auto"/>
        </w:rPr>
        <w:t>is</w:t>
      </w:r>
      <w:r w:rsidR="00AC5C50">
        <w:rPr>
          <w:color w:val="auto"/>
        </w:rPr>
        <w:t xml:space="preserve"> </w:t>
      </w:r>
      <w:r w:rsidR="00CC5A31" w:rsidRPr="00FB328C">
        <w:rPr>
          <w:color w:val="auto"/>
        </w:rPr>
        <w:t>considered</w:t>
      </w:r>
      <w:r w:rsidR="00AC5C50">
        <w:rPr>
          <w:color w:val="auto"/>
        </w:rPr>
        <w:t xml:space="preserve"> </w:t>
      </w:r>
      <w:r w:rsidR="00CC5A31" w:rsidRPr="00FB328C">
        <w:rPr>
          <w:color w:val="auto"/>
        </w:rPr>
        <w:t>‘the</w:t>
      </w:r>
      <w:r w:rsidR="00AC5C50">
        <w:rPr>
          <w:color w:val="auto"/>
        </w:rPr>
        <w:t xml:space="preserve"> </w:t>
      </w:r>
      <w:r w:rsidR="00CC5A31" w:rsidRPr="00FB328C">
        <w:rPr>
          <w:color w:val="auto"/>
        </w:rPr>
        <w:t>core</w:t>
      </w:r>
      <w:r w:rsidR="00AC5C50">
        <w:rPr>
          <w:color w:val="auto"/>
        </w:rPr>
        <w:t xml:space="preserve"> </w:t>
      </w:r>
      <w:r w:rsidR="00CC5A31" w:rsidRPr="00FB328C">
        <w:rPr>
          <w:color w:val="auto"/>
        </w:rPr>
        <w:t>of</w:t>
      </w:r>
      <w:r w:rsidR="00AC5C50">
        <w:rPr>
          <w:color w:val="auto"/>
        </w:rPr>
        <w:t xml:space="preserve"> </w:t>
      </w:r>
      <w:r w:rsidR="00CC5A31" w:rsidRPr="00FB328C">
        <w:rPr>
          <w:color w:val="auto"/>
        </w:rPr>
        <w:t>philanthropy</w:t>
      </w:r>
      <w:r w:rsidR="00AC5C50">
        <w:rPr>
          <w:color w:val="auto"/>
        </w:rPr>
        <w:t xml:space="preserve"> </w:t>
      </w:r>
      <w:r w:rsidR="00CC5A31" w:rsidRPr="00FB328C">
        <w:rPr>
          <w:color w:val="auto"/>
        </w:rPr>
        <w:t>in</w:t>
      </w:r>
      <w:r w:rsidR="00AC5C50">
        <w:rPr>
          <w:color w:val="auto"/>
        </w:rPr>
        <w:t xml:space="preserve"> </w:t>
      </w:r>
      <w:r w:rsidR="00CC5A31" w:rsidRPr="00FB328C">
        <w:rPr>
          <w:color w:val="auto"/>
        </w:rPr>
        <w:t>America’</w:t>
      </w:r>
      <w:r w:rsidR="00AC5C50">
        <w:rPr>
          <w:color w:val="auto"/>
        </w:rPr>
        <w:t xml:space="preserve"> </w:t>
      </w:r>
      <w:r w:rsidR="00CC5A31" w:rsidRPr="00FB328C">
        <w:rPr>
          <w:color w:val="auto"/>
        </w:rPr>
        <w:t>(Dunham+Company</w:t>
      </w:r>
      <w:r w:rsidR="00AC5C50">
        <w:rPr>
          <w:color w:val="auto"/>
        </w:rPr>
        <w:t xml:space="preserve"> </w:t>
      </w:r>
      <w:r w:rsidR="00CC5A31" w:rsidRPr="00FB328C">
        <w:rPr>
          <w:color w:val="auto"/>
        </w:rPr>
        <w:t>2013).</w:t>
      </w:r>
    </w:p>
    <w:p w14:paraId="5DB60B4E" w14:textId="109C8258" w:rsidR="002C3D78" w:rsidRDefault="00CC5A31" w:rsidP="00396ED6">
      <w:pPr>
        <w:rPr>
          <w:color w:val="auto"/>
        </w:rPr>
      </w:pPr>
      <w:r w:rsidRPr="00FB328C">
        <w:rPr>
          <w:color w:val="auto"/>
        </w:rPr>
        <w:lastRenderedPageBreak/>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motivations,</w:t>
      </w:r>
      <w:r w:rsidR="00AC5C50">
        <w:rPr>
          <w:color w:val="auto"/>
        </w:rPr>
        <w:t xml:space="preserve"> </w:t>
      </w:r>
      <w:r w:rsidRPr="00FB328C">
        <w:rPr>
          <w:color w:val="auto"/>
        </w:rPr>
        <w:t>n</w:t>
      </w:r>
      <w:r w:rsidR="00396ED6" w:rsidRPr="00FB328C">
        <w:rPr>
          <w:color w:val="auto"/>
        </w:rPr>
        <w:t>onprofit</w:t>
      </w:r>
      <w:r w:rsidR="00AC5C50">
        <w:rPr>
          <w:color w:val="auto"/>
        </w:rPr>
        <w:t xml:space="preserve"> </w:t>
      </w:r>
      <w:r w:rsidR="00396ED6" w:rsidRPr="00FB328C">
        <w:rPr>
          <w:color w:val="auto"/>
        </w:rPr>
        <w:t>focus</w:t>
      </w:r>
      <w:r w:rsidR="00AC5C50">
        <w:rPr>
          <w:color w:val="auto"/>
        </w:rPr>
        <w:t xml:space="preserve"> </w:t>
      </w:r>
      <w:r w:rsidR="00396ED6" w:rsidRPr="00FB328C">
        <w:rPr>
          <w:color w:val="auto"/>
        </w:rPr>
        <w:t>group</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interview</w:t>
      </w:r>
      <w:r w:rsidR="00AC5C50">
        <w:rPr>
          <w:color w:val="auto"/>
        </w:rPr>
        <w:t xml:space="preserve"> </w:t>
      </w:r>
      <w:r w:rsidR="00396ED6" w:rsidRPr="00FB328C">
        <w:rPr>
          <w:color w:val="auto"/>
        </w:rPr>
        <w:t>participants</w:t>
      </w:r>
      <w:r w:rsidR="00AC5C50">
        <w:rPr>
          <w:color w:val="auto"/>
        </w:rPr>
        <w:t xml:space="preserve"> </w:t>
      </w:r>
      <w:r w:rsidR="00396ED6" w:rsidRPr="00FB328C">
        <w:rPr>
          <w:color w:val="auto"/>
        </w:rPr>
        <w:t>in</w:t>
      </w:r>
      <w:r w:rsidR="00AC5C50">
        <w:rPr>
          <w:color w:val="auto"/>
        </w:rPr>
        <w:t xml:space="preserve"> </w:t>
      </w:r>
      <w:r w:rsidR="00396ED6" w:rsidRPr="00FB328C">
        <w:rPr>
          <w:i/>
          <w:color w:val="auto"/>
        </w:rPr>
        <w:t>Giving</w:t>
      </w:r>
      <w:r w:rsidR="00AC5C50">
        <w:rPr>
          <w:i/>
          <w:color w:val="auto"/>
        </w:rPr>
        <w:t xml:space="preserve"> </w:t>
      </w:r>
      <w:r w:rsidR="00396ED6" w:rsidRPr="00FB328C">
        <w:rPr>
          <w:i/>
          <w:color w:val="auto"/>
        </w:rPr>
        <w:t>Australia</w:t>
      </w:r>
      <w:r w:rsidR="00AC5C50">
        <w:rPr>
          <w:i/>
          <w:color w:val="auto"/>
        </w:rPr>
        <w:t xml:space="preserve"> </w:t>
      </w:r>
      <w:r w:rsidR="00396ED6" w:rsidRPr="00FB328C">
        <w:rPr>
          <w:i/>
          <w:color w:val="auto"/>
        </w:rPr>
        <w:t>2016</w:t>
      </w:r>
      <w:r w:rsidR="00AC5C50">
        <w:rPr>
          <w:color w:val="auto"/>
        </w:rPr>
        <w:t xml:space="preserve"> </w:t>
      </w:r>
      <w:r w:rsidR="00396ED6" w:rsidRPr="00FB328C">
        <w:rPr>
          <w:color w:val="auto"/>
        </w:rPr>
        <w:t>felt</w:t>
      </w:r>
      <w:r w:rsidR="00AC5C50">
        <w:rPr>
          <w:color w:val="auto"/>
        </w:rPr>
        <w:t xml:space="preserve"> </w:t>
      </w:r>
      <w:r w:rsidR="00396ED6" w:rsidRPr="00FB328C">
        <w:rPr>
          <w:color w:val="auto"/>
        </w:rPr>
        <w:t>desire</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give</w:t>
      </w:r>
      <w:r w:rsidR="00AC5C50">
        <w:rPr>
          <w:color w:val="auto"/>
        </w:rPr>
        <w:t xml:space="preserve"> </w:t>
      </w:r>
      <w:r w:rsidR="00396ED6" w:rsidRPr="00FB328C">
        <w:rPr>
          <w:color w:val="auto"/>
        </w:rPr>
        <w:t>back</w:t>
      </w:r>
      <w:r w:rsidR="00AC5C50">
        <w:rPr>
          <w:color w:val="auto"/>
        </w:rPr>
        <w:t xml:space="preserve"> </w:t>
      </w:r>
      <w:r w:rsidR="00396ED6" w:rsidRPr="00FB328C">
        <w:rPr>
          <w:color w:val="auto"/>
        </w:rPr>
        <w:t>or</w:t>
      </w:r>
      <w:r w:rsidR="00AC5C50">
        <w:rPr>
          <w:color w:val="auto"/>
        </w:rPr>
        <w:t xml:space="preserve"> </w:t>
      </w:r>
      <w:r w:rsidR="00396ED6" w:rsidRPr="00FB328C">
        <w:rPr>
          <w:color w:val="auto"/>
        </w:rPr>
        <w:t>contribute</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society</w:t>
      </w:r>
      <w:r w:rsidR="00AC5C50">
        <w:rPr>
          <w:color w:val="auto"/>
        </w:rPr>
        <w:t xml:space="preserve"> </w:t>
      </w:r>
      <w:r w:rsidR="00396ED6" w:rsidRPr="00FB328C">
        <w:rPr>
          <w:color w:val="auto"/>
        </w:rPr>
        <w:t>in</w:t>
      </w:r>
      <w:r w:rsidR="00AC5C50">
        <w:rPr>
          <w:color w:val="auto"/>
        </w:rPr>
        <w:t xml:space="preserve"> </w:t>
      </w:r>
      <w:r w:rsidR="00396ED6" w:rsidRPr="00FB328C">
        <w:rPr>
          <w:color w:val="auto"/>
        </w:rPr>
        <w:t>some</w:t>
      </w:r>
      <w:r w:rsidR="00AC5C50">
        <w:rPr>
          <w:color w:val="auto"/>
        </w:rPr>
        <w:t xml:space="preserve"> </w:t>
      </w:r>
      <w:r w:rsidR="00396ED6" w:rsidRPr="00FB328C">
        <w:rPr>
          <w:color w:val="auto"/>
        </w:rPr>
        <w:t>way</w:t>
      </w:r>
      <w:r w:rsidR="00AC5C50">
        <w:rPr>
          <w:color w:val="auto"/>
        </w:rPr>
        <w:t xml:space="preserve"> </w:t>
      </w:r>
      <w:r w:rsidR="0018213F" w:rsidRPr="00FB328C">
        <w:rPr>
          <w:color w:val="auto"/>
        </w:rPr>
        <w:t>w</w:t>
      </w:r>
      <w:r w:rsidR="00396ED6" w:rsidRPr="00FB328C">
        <w:rPr>
          <w:color w:val="auto"/>
        </w:rPr>
        <w:t>as</w:t>
      </w:r>
      <w:r w:rsidR="00AC5C50">
        <w:rPr>
          <w:color w:val="auto"/>
        </w:rPr>
        <w:t xml:space="preserve"> </w:t>
      </w:r>
      <w:r w:rsidR="00396ED6" w:rsidRPr="00FB328C">
        <w:rPr>
          <w:color w:val="auto"/>
        </w:rPr>
        <w:t>a</w:t>
      </w:r>
      <w:r w:rsidR="00AC5C50">
        <w:rPr>
          <w:color w:val="auto"/>
        </w:rPr>
        <w:t xml:space="preserve"> </w:t>
      </w:r>
      <w:r w:rsidR="00396ED6" w:rsidRPr="00FB328C">
        <w:rPr>
          <w:color w:val="auto"/>
        </w:rPr>
        <w:t>prime</w:t>
      </w:r>
      <w:r w:rsidR="00AC5C50">
        <w:rPr>
          <w:color w:val="auto"/>
        </w:rPr>
        <w:t xml:space="preserve"> </w:t>
      </w:r>
      <w:r w:rsidR="00396ED6" w:rsidRPr="00FB328C">
        <w:rPr>
          <w:color w:val="auto"/>
        </w:rPr>
        <w:t>motivation</w:t>
      </w:r>
      <w:r w:rsidR="00AC5C50">
        <w:rPr>
          <w:color w:val="auto"/>
        </w:rPr>
        <w:t xml:space="preserve"> </w:t>
      </w:r>
      <w:r w:rsidR="00396ED6" w:rsidRPr="00FB328C">
        <w:rPr>
          <w:color w:val="auto"/>
        </w:rPr>
        <w:t>for</w:t>
      </w:r>
      <w:r w:rsidR="00AC5C50">
        <w:rPr>
          <w:color w:val="auto"/>
        </w:rPr>
        <w:t xml:space="preserve"> </w:t>
      </w:r>
      <w:r w:rsidR="00396ED6" w:rsidRPr="00FB328C">
        <w:rPr>
          <w:color w:val="auto"/>
        </w:rPr>
        <w:t>their</w:t>
      </w:r>
      <w:r w:rsidR="00AC5C50">
        <w:rPr>
          <w:color w:val="auto"/>
        </w:rPr>
        <w:t xml:space="preserve"> </w:t>
      </w:r>
      <w:r w:rsidR="00396ED6" w:rsidRPr="00FB328C">
        <w:rPr>
          <w:color w:val="auto"/>
        </w:rPr>
        <w:t>donors.</w:t>
      </w:r>
      <w:r w:rsidR="00AC5C50">
        <w:rPr>
          <w:color w:val="auto"/>
        </w:rPr>
        <w:t xml:space="preserve"> </w:t>
      </w:r>
      <w:r w:rsidR="00396ED6" w:rsidRPr="00FB328C">
        <w:rPr>
          <w:color w:val="auto"/>
        </w:rPr>
        <w:t>In</w:t>
      </w:r>
      <w:r w:rsidR="00AC5C50">
        <w:rPr>
          <w:color w:val="auto"/>
        </w:rPr>
        <w:t xml:space="preserve"> </w:t>
      </w:r>
      <w:r w:rsidR="00396ED6" w:rsidRPr="00FB328C">
        <w:rPr>
          <w:color w:val="auto"/>
        </w:rPr>
        <w:t>addition</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responding</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donor</w:t>
      </w:r>
      <w:r w:rsidR="00AC5C50">
        <w:rPr>
          <w:color w:val="auto"/>
        </w:rPr>
        <w:t xml:space="preserve"> </w:t>
      </w:r>
      <w:r w:rsidR="00396ED6" w:rsidRPr="00FB328C">
        <w:rPr>
          <w:color w:val="auto"/>
        </w:rPr>
        <w:t>motivations,</w:t>
      </w:r>
      <w:r w:rsidR="00AC5C50">
        <w:rPr>
          <w:color w:val="auto"/>
        </w:rPr>
        <w:t xml:space="preserve"> </w:t>
      </w:r>
      <w:r w:rsidR="00396ED6" w:rsidRPr="00FB328C">
        <w:rPr>
          <w:color w:val="auto"/>
        </w:rPr>
        <w:t>it</w:t>
      </w:r>
      <w:r w:rsidR="00AC5C50">
        <w:rPr>
          <w:color w:val="auto"/>
        </w:rPr>
        <w:t xml:space="preserve"> </w:t>
      </w:r>
      <w:r w:rsidR="00396ED6" w:rsidRPr="00FB328C">
        <w:rPr>
          <w:color w:val="auto"/>
        </w:rPr>
        <w:t>was</w:t>
      </w:r>
      <w:r w:rsidR="00AC5C50">
        <w:rPr>
          <w:color w:val="auto"/>
        </w:rPr>
        <w:t xml:space="preserve"> </w:t>
      </w:r>
      <w:r w:rsidR="00396ED6" w:rsidRPr="00FB328C">
        <w:rPr>
          <w:color w:val="auto"/>
        </w:rPr>
        <w:t>imperative</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remove</w:t>
      </w:r>
      <w:r w:rsidR="00AC5C50">
        <w:rPr>
          <w:color w:val="auto"/>
        </w:rPr>
        <w:t xml:space="preserve"> </w:t>
      </w:r>
      <w:r w:rsidR="00396ED6" w:rsidRPr="00FB328C">
        <w:rPr>
          <w:color w:val="auto"/>
        </w:rPr>
        <w:t>barriers</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giving,</w:t>
      </w:r>
      <w:r w:rsidR="00AC5C50">
        <w:rPr>
          <w:color w:val="auto"/>
        </w:rPr>
        <w:t xml:space="preserve"> </w:t>
      </w:r>
      <w:r w:rsidR="00396ED6" w:rsidRPr="00FB328C">
        <w:rPr>
          <w:color w:val="auto"/>
        </w:rPr>
        <w:t>especially</w:t>
      </w:r>
      <w:r w:rsidR="00AC5C50">
        <w:rPr>
          <w:color w:val="auto"/>
        </w:rPr>
        <w:t xml:space="preserve"> </w:t>
      </w:r>
      <w:r w:rsidR="00396ED6" w:rsidRPr="00FB328C">
        <w:rPr>
          <w:color w:val="auto"/>
        </w:rPr>
        <w:t>at</w:t>
      </w:r>
      <w:r w:rsidR="00AC5C50">
        <w:rPr>
          <w:color w:val="auto"/>
        </w:rPr>
        <w:t xml:space="preserve"> </w:t>
      </w:r>
      <w:r w:rsidR="00396ED6" w:rsidRPr="00FB328C">
        <w:rPr>
          <w:color w:val="auto"/>
        </w:rPr>
        <w:t>higher</w:t>
      </w:r>
      <w:r w:rsidR="00AC5C50">
        <w:rPr>
          <w:color w:val="auto"/>
        </w:rPr>
        <w:t xml:space="preserve"> </w:t>
      </w:r>
      <w:r w:rsidR="00396ED6" w:rsidRPr="00FB328C">
        <w:rPr>
          <w:color w:val="auto"/>
        </w:rPr>
        <w:t>levels.</w:t>
      </w:r>
      <w:r w:rsidR="00AC5C50">
        <w:rPr>
          <w:color w:val="auto"/>
        </w:rPr>
        <w:t xml:space="preserve"> </w:t>
      </w:r>
      <w:r w:rsidR="00396ED6" w:rsidRPr="00FB328C">
        <w:rPr>
          <w:color w:val="auto"/>
        </w:rPr>
        <w:t>In</w:t>
      </w:r>
      <w:r w:rsidR="00AC5C50">
        <w:rPr>
          <w:color w:val="auto"/>
        </w:rPr>
        <w:t xml:space="preserve"> </w:t>
      </w:r>
      <w:r w:rsidR="00396ED6" w:rsidRPr="00FB328C">
        <w:rPr>
          <w:color w:val="auto"/>
        </w:rPr>
        <w:t>previous</w:t>
      </w:r>
      <w:r w:rsidR="00AC5C50">
        <w:rPr>
          <w:color w:val="auto"/>
        </w:rPr>
        <w:t xml:space="preserve"> </w:t>
      </w:r>
      <w:r w:rsidR="00396ED6" w:rsidRPr="00FB328C">
        <w:rPr>
          <w:color w:val="auto"/>
        </w:rPr>
        <w:t>research,</w:t>
      </w:r>
      <w:r w:rsidR="00AC5C50">
        <w:rPr>
          <w:color w:val="auto"/>
        </w:rPr>
        <w:t xml:space="preserve"> </w:t>
      </w:r>
      <w:r w:rsidR="00396ED6" w:rsidRPr="00FB328C">
        <w:rPr>
          <w:color w:val="auto"/>
        </w:rPr>
        <w:t>Australian</w:t>
      </w:r>
      <w:r w:rsidR="00AC5C50">
        <w:rPr>
          <w:color w:val="auto"/>
        </w:rPr>
        <w:t xml:space="preserve"> </w:t>
      </w:r>
      <w:r w:rsidR="00396ED6" w:rsidRPr="00FB328C">
        <w:rPr>
          <w:color w:val="auto"/>
        </w:rPr>
        <w:t>philanthropists</w:t>
      </w:r>
      <w:r w:rsidR="00AC5C50">
        <w:rPr>
          <w:color w:val="auto"/>
        </w:rPr>
        <w:t xml:space="preserve"> </w:t>
      </w:r>
      <w:r w:rsidR="00396ED6" w:rsidRPr="00FB328C">
        <w:rPr>
          <w:color w:val="auto"/>
        </w:rPr>
        <w:t>identified</w:t>
      </w:r>
      <w:r w:rsidR="00AC5C50">
        <w:rPr>
          <w:color w:val="auto"/>
        </w:rPr>
        <w:t xml:space="preserve"> </w:t>
      </w:r>
      <w:r w:rsidR="00396ED6" w:rsidRPr="00FB328C">
        <w:rPr>
          <w:color w:val="auto"/>
        </w:rPr>
        <w:t>a</w:t>
      </w:r>
      <w:r w:rsidR="00AC5C50">
        <w:rPr>
          <w:color w:val="auto"/>
        </w:rPr>
        <w:t xml:space="preserve"> </w:t>
      </w:r>
      <w:r w:rsidR="00396ED6" w:rsidRPr="00FB328C">
        <w:rPr>
          <w:color w:val="auto"/>
        </w:rPr>
        <w:t>number</w:t>
      </w:r>
      <w:r w:rsidR="00AC5C50">
        <w:rPr>
          <w:color w:val="auto"/>
        </w:rPr>
        <w:t xml:space="preserve"> </w:t>
      </w:r>
      <w:r w:rsidR="00396ED6" w:rsidRPr="00FB328C">
        <w:rPr>
          <w:color w:val="auto"/>
        </w:rPr>
        <w:t>of</w:t>
      </w:r>
      <w:r w:rsidR="00AC5C50">
        <w:rPr>
          <w:color w:val="auto"/>
        </w:rPr>
        <w:t xml:space="preserve"> </w:t>
      </w:r>
      <w:r w:rsidR="00687361" w:rsidRPr="00FB328C">
        <w:rPr>
          <w:color w:val="auto"/>
        </w:rPr>
        <w:t>‘</w:t>
      </w:r>
      <w:r w:rsidR="00396ED6" w:rsidRPr="00FB328C">
        <w:rPr>
          <w:color w:val="auto"/>
        </w:rPr>
        <w:t>hygiene</w:t>
      </w:r>
      <w:r w:rsidR="00687361" w:rsidRPr="00FB328C">
        <w:rPr>
          <w:color w:val="auto"/>
        </w:rPr>
        <w:t>’</w:t>
      </w:r>
      <w:r w:rsidR="00AC5C50">
        <w:rPr>
          <w:color w:val="auto"/>
        </w:rPr>
        <w:t xml:space="preserve"> </w:t>
      </w:r>
      <w:r w:rsidR="00396ED6" w:rsidRPr="00FB328C">
        <w:rPr>
          <w:color w:val="auto"/>
        </w:rPr>
        <w:t>factors</w:t>
      </w:r>
      <w:r w:rsidR="00AC5C50">
        <w:rPr>
          <w:color w:val="auto"/>
        </w:rPr>
        <w:t xml:space="preserve"> </w:t>
      </w:r>
      <w:r w:rsidR="00396ED6" w:rsidRPr="00FB328C">
        <w:rPr>
          <w:color w:val="auto"/>
        </w:rPr>
        <w:t>that</w:t>
      </w:r>
      <w:r w:rsidR="00AC5C50">
        <w:rPr>
          <w:color w:val="auto"/>
        </w:rPr>
        <w:t xml:space="preserve"> </w:t>
      </w:r>
      <w:r w:rsidR="00396ED6" w:rsidRPr="00FB328C">
        <w:rPr>
          <w:color w:val="auto"/>
        </w:rPr>
        <w:t>influence</w:t>
      </w:r>
      <w:r w:rsidR="00687361" w:rsidRPr="00FB328C">
        <w:rPr>
          <w:color w:val="auto"/>
        </w:rPr>
        <w:t>d</w:t>
      </w:r>
      <w:r w:rsidR="00AC5C50">
        <w:rPr>
          <w:color w:val="auto"/>
        </w:rPr>
        <w:t xml:space="preserve"> </w:t>
      </w:r>
      <w:r w:rsidR="00396ED6" w:rsidRPr="00FB328C">
        <w:rPr>
          <w:color w:val="auto"/>
        </w:rPr>
        <w:t>their</w:t>
      </w:r>
      <w:r w:rsidR="00AC5C50">
        <w:rPr>
          <w:color w:val="auto"/>
        </w:rPr>
        <w:t xml:space="preserve"> </w:t>
      </w:r>
      <w:r w:rsidR="00396ED6" w:rsidRPr="00FB328C">
        <w:rPr>
          <w:color w:val="auto"/>
        </w:rPr>
        <w:t>decision-making,</w:t>
      </w:r>
      <w:r w:rsidR="00AC5C50">
        <w:rPr>
          <w:color w:val="auto"/>
        </w:rPr>
        <w:t xml:space="preserve"> </w:t>
      </w:r>
      <w:r w:rsidR="00396ED6" w:rsidRPr="00FB328C">
        <w:rPr>
          <w:color w:val="auto"/>
        </w:rPr>
        <w:t>such</w:t>
      </w:r>
      <w:r w:rsidR="00AC5C50">
        <w:rPr>
          <w:color w:val="auto"/>
        </w:rPr>
        <w:t xml:space="preserve"> </w:t>
      </w:r>
      <w:r w:rsidR="00396ED6" w:rsidRPr="00FB328C">
        <w:rPr>
          <w:color w:val="auto"/>
        </w:rPr>
        <w:t>as</w:t>
      </w:r>
      <w:r w:rsidR="00AC5C50">
        <w:rPr>
          <w:color w:val="auto"/>
        </w:rPr>
        <w:t xml:space="preserve"> </w:t>
      </w:r>
      <w:r w:rsidR="00396ED6" w:rsidRPr="00FB328C">
        <w:rPr>
          <w:color w:val="auto"/>
        </w:rPr>
        <w:t>tax</w:t>
      </w:r>
      <w:r w:rsidR="00396ED6" w:rsidRPr="00FB328C">
        <w:rPr>
          <w:color w:val="auto"/>
        </w:rPr>
        <w:noBreakHyphen/>
        <w:t>deductibility,</w:t>
      </w:r>
      <w:r w:rsidR="00AC5C50">
        <w:rPr>
          <w:color w:val="auto"/>
        </w:rPr>
        <w:t xml:space="preserve"> </w:t>
      </w:r>
      <w:r w:rsidR="00396ED6" w:rsidRPr="00FB328C">
        <w:rPr>
          <w:color w:val="auto"/>
        </w:rPr>
        <w:t>good</w:t>
      </w:r>
      <w:r w:rsidR="00AC5C50">
        <w:rPr>
          <w:color w:val="auto"/>
        </w:rPr>
        <w:t xml:space="preserve"> </w:t>
      </w:r>
      <w:r w:rsidR="00396ED6" w:rsidRPr="00FB328C">
        <w:rPr>
          <w:color w:val="auto"/>
        </w:rPr>
        <w:t>communications</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effective</w:t>
      </w:r>
      <w:r w:rsidR="00AC5C50">
        <w:rPr>
          <w:color w:val="auto"/>
        </w:rPr>
        <w:t xml:space="preserve"> </w:t>
      </w:r>
      <w:r w:rsidR="00396ED6" w:rsidRPr="00FB328C">
        <w:rPr>
          <w:color w:val="auto"/>
        </w:rPr>
        <w:t>governance.</w:t>
      </w:r>
      <w:r w:rsidR="00AC5C50">
        <w:rPr>
          <w:color w:val="auto"/>
        </w:rPr>
        <w:t xml:space="preserve"> </w:t>
      </w:r>
      <w:r w:rsidR="00396ED6" w:rsidRPr="00FB328C">
        <w:rPr>
          <w:color w:val="auto"/>
        </w:rPr>
        <w:t>If</w:t>
      </w:r>
      <w:r w:rsidR="00AC5C50">
        <w:rPr>
          <w:color w:val="auto"/>
        </w:rPr>
        <w:t xml:space="preserve"> </w:t>
      </w:r>
      <w:r w:rsidR="00396ED6" w:rsidRPr="00FB328C">
        <w:rPr>
          <w:color w:val="auto"/>
        </w:rPr>
        <w:t>not</w:t>
      </w:r>
      <w:r w:rsidR="00AC5C50">
        <w:rPr>
          <w:color w:val="auto"/>
        </w:rPr>
        <w:t xml:space="preserve"> </w:t>
      </w:r>
      <w:r w:rsidR="00396ED6" w:rsidRPr="00FB328C">
        <w:rPr>
          <w:color w:val="auto"/>
        </w:rPr>
        <w:t>in</w:t>
      </w:r>
      <w:r w:rsidR="00AC5C50">
        <w:rPr>
          <w:color w:val="auto"/>
        </w:rPr>
        <w:t xml:space="preserve"> </w:t>
      </w:r>
      <w:r w:rsidR="00396ED6" w:rsidRPr="00FB328C">
        <w:rPr>
          <w:color w:val="auto"/>
        </w:rPr>
        <w:t>place,</w:t>
      </w:r>
      <w:r w:rsidR="00AC5C50">
        <w:rPr>
          <w:color w:val="auto"/>
        </w:rPr>
        <w:t xml:space="preserve"> </w:t>
      </w:r>
      <w:r w:rsidR="00396ED6" w:rsidRPr="00FB328C">
        <w:rPr>
          <w:color w:val="auto"/>
        </w:rPr>
        <w:t>these</w:t>
      </w:r>
      <w:r w:rsidR="00AC5C50">
        <w:rPr>
          <w:color w:val="auto"/>
        </w:rPr>
        <w:t xml:space="preserve"> </w:t>
      </w:r>
      <w:r w:rsidR="00396ED6" w:rsidRPr="00FB328C">
        <w:rPr>
          <w:color w:val="auto"/>
        </w:rPr>
        <w:t>aspects</w:t>
      </w:r>
      <w:r w:rsidR="00AC5C50">
        <w:rPr>
          <w:color w:val="auto"/>
        </w:rPr>
        <w:t xml:space="preserve"> </w:t>
      </w:r>
      <w:r w:rsidR="00396ED6" w:rsidRPr="00FB328C">
        <w:rPr>
          <w:color w:val="auto"/>
        </w:rPr>
        <w:t>may</w:t>
      </w:r>
      <w:r w:rsidR="00AC5C50">
        <w:rPr>
          <w:color w:val="auto"/>
        </w:rPr>
        <w:t xml:space="preserve"> </w:t>
      </w:r>
      <w:r w:rsidR="00396ED6" w:rsidRPr="00FB328C">
        <w:rPr>
          <w:color w:val="auto"/>
        </w:rPr>
        <w:t>turn</w:t>
      </w:r>
      <w:r w:rsidR="00AC5C50">
        <w:rPr>
          <w:color w:val="auto"/>
        </w:rPr>
        <w:t xml:space="preserve"> </w:t>
      </w:r>
      <w:r w:rsidR="00396ED6" w:rsidRPr="00FB328C">
        <w:rPr>
          <w:color w:val="auto"/>
        </w:rPr>
        <w:t>donors</w:t>
      </w:r>
      <w:r w:rsidR="00AC5C50">
        <w:rPr>
          <w:color w:val="auto"/>
        </w:rPr>
        <w:t xml:space="preserve"> </w:t>
      </w:r>
      <w:r w:rsidR="00396ED6" w:rsidRPr="00FB328C">
        <w:rPr>
          <w:color w:val="auto"/>
        </w:rPr>
        <w:t>away</w:t>
      </w:r>
      <w:r w:rsidR="00AC5C50">
        <w:rPr>
          <w:color w:val="auto"/>
        </w:rPr>
        <w:t xml:space="preserve"> </w:t>
      </w:r>
      <w:r w:rsidR="00396ED6" w:rsidRPr="00FB328C">
        <w:rPr>
          <w:color w:val="auto"/>
        </w:rPr>
        <w:t>or</w:t>
      </w:r>
      <w:r w:rsidR="00AC5C50">
        <w:rPr>
          <w:color w:val="auto"/>
        </w:rPr>
        <w:t xml:space="preserve"> </w:t>
      </w:r>
      <w:r w:rsidR="00396ED6" w:rsidRPr="00FB328C">
        <w:rPr>
          <w:color w:val="auto"/>
        </w:rPr>
        <w:t>affect</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size</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gift</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can</w:t>
      </w:r>
      <w:r w:rsidR="00AC5C50">
        <w:rPr>
          <w:color w:val="auto"/>
        </w:rPr>
        <w:t xml:space="preserve"> </w:t>
      </w:r>
      <w:r w:rsidR="00396ED6" w:rsidRPr="00FB328C">
        <w:rPr>
          <w:color w:val="auto"/>
        </w:rPr>
        <w:t>influence</w:t>
      </w:r>
      <w:r w:rsidR="00AC5C50">
        <w:rPr>
          <w:color w:val="auto"/>
        </w:rPr>
        <w:t xml:space="preserve"> </w:t>
      </w:r>
      <w:r w:rsidR="00396ED6" w:rsidRPr="00FB328C">
        <w:rPr>
          <w:color w:val="auto"/>
        </w:rPr>
        <w:t>how</w:t>
      </w:r>
      <w:r w:rsidR="00AC5C50">
        <w:rPr>
          <w:color w:val="auto"/>
        </w:rPr>
        <w:t xml:space="preserve"> </w:t>
      </w:r>
      <w:r w:rsidR="00396ED6" w:rsidRPr="00FB328C">
        <w:rPr>
          <w:color w:val="auto"/>
        </w:rPr>
        <w:t>philanthropists</w:t>
      </w:r>
      <w:r w:rsidR="00AC5C50">
        <w:rPr>
          <w:color w:val="auto"/>
        </w:rPr>
        <w:t xml:space="preserve"> </w:t>
      </w:r>
      <w:r w:rsidR="00396ED6" w:rsidRPr="00FB328C">
        <w:rPr>
          <w:color w:val="auto"/>
        </w:rPr>
        <w:t>might</w:t>
      </w:r>
      <w:r w:rsidR="00AC5C50">
        <w:rPr>
          <w:color w:val="auto"/>
        </w:rPr>
        <w:t xml:space="preserve"> </w:t>
      </w:r>
      <w:r w:rsidR="00396ED6" w:rsidRPr="00FB328C">
        <w:rPr>
          <w:color w:val="auto"/>
        </w:rPr>
        <w:t>choose</w:t>
      </w:r>
      <w:r w:rsidR="00AC5C50">
        <w:rPr>
          <w:color w:val="auto"/>
        </w:rPr>
        <w:t xml:space="preserve"> </w:t>
      </w:r>
      <w:r w:rsidR="00396ED6" w:rsidRPr="00FB328C">
        <w:rPr>
          <w:color w:val="auto"/>
        </w:rPr>
        <w:t>a</w:t>
      </w:r>
      <w:r w:rsidR="00AC5C50">
        <w:rPr>
          <w:color w:val="auto"/>
        </w:rPr>
        <w:t xml:space="preserve"> </w:t>
      </w:r>
      <w:r w:rsidR="00396ED6" w:rsidRPr="00FB328C">
        <w:rPr>
          <w:color w:val="auto"/>
        </w:rPr>
        <w:t>charity</w:t>
      </w:r>
      <w:r w:rsidR="00AC5C50">
        <w:rPr>
          <w:color w:val="auto"/>
        </w:rPr>
        <w:t xml:space="preserve"> </w:t>
      </w:r>
      <w:r w:rsidR="00396ED6" w:rsidRPr="00FB328C">
        <w:rPr>
          <w:color w:val="auto"/>
        </w:rPr>
        <w:t>(Scaife,</w:t>
      </w:r>
      <w:r w:rsidR="00AC5C50">
        <w:rPr>
          <w:color w:val="auto"/>
        </w:rPr>
        <w:t xml:space="preserve"> </w:t>
      </w:r>
      <w:r w:rsidR="00396ED6" w:rsidRPr="00FB328C">
        <w:rPr>
          <w:color w:val="auto"/>
        </w:rPr>
        <w:t>McDonald</w:t>
      </w:r>
      <w:r w:rsidR="00AC5C50">
        <w:rPr>
          <w:color w:val="auto"/>
        </w:rPr>
        <w:t xml:space="preserve"> </w:t>
      </w:r>
      <w:r w:rsidR="00D32CC4" w:rsidRPr="00FB328C">
        <w:rPr>
          <w:color w:val="auto"/>
        </w:rPr>
        <w:t>and</w:t>
      </w:r>
      <w:r w:rsidR="00AC5C50">
        <w:rPr>
          <w:color w:val="auto"/>
        </w:rPr>
        <w:t xml:space="preserve"> </w:t>
      </w:r>
      <w:r w:rsidR="00D32CC4" w:rsidRPr="00FB328C">
        <w:rPr>
          <w:color w:val="auto"/>
        </w:rPr>
        <w:t>Smyllie</w:t>
      </w:r>
      <w:r w:rsidR="00AC5C50">
        <w:rPr>
          <w:color w:val="auto"/>
        </w:rPr>
        <w:t xml:space="preserve"> </w:t>
      </w:r>
      <w:r w:rsidR="00396ED6" w:rsidRPr="00FB328C">
        <w:rPr>
          <w:color w:val="auto"/>
        </w:rPr>
        <w:t>2011</w:t>
      </w:r>
      <w:r w:rsidR="00687361" w:rsidRPr="00FB328C">
        <w:rPr>
          <w:color w:val="auto"/>
        </w:rPr>
        <w:t>;</w:t>
      </w:r>
      <w:r w:rsidR="00AC5C50">
        <w:rPr>
          <w:color w:val="auto"/>
        </w:rPr>
        <w:t xml:space="preserve"> </w:t>
      </w:r>
      <w:r w:rsidR="00687361" w:rsidRPr="00FB328C">
        <w:rPr>
          <w:color w:val="auto"/>
        </w:rPr>
        <w:t>see</w:t>
      </w:r>
      <w:r w:rsidR="00AC5C50">
        <w:rPr>
          <w:color w:val="auto"/>
        </w:rPr>
        <w:t xml:space="preserve"> </w:t>
      </w:r>
      <w:r w:rsidR="00687361" w:rsidRPr="00FB328C">
        <w:rPr>
          <w:color w:val="auto"/>
        </w:rPr>
        <w:t>also,</w:t>
      </w:r>
      <w:r w:rsidR="00AC5C50">
        <w:rPr>
          <w:color w:val="auto"/>
        </w:rPr>
        <w:t xml:space="preserve"> </w:t>
      </w:r>
      <w:r w:rsidR="00687361" w:rsidRPr="00FB328C">
        <w:rPr>
          <w:color w:val="auto"/>
        </w:rPr>
        <w:t>Herzberg</w:t>
      </w:r>
      <w:r w:rsidR="00AC5C50">
        <w:rPr>
          <w:color w:val="auto"/>
        </w:rPr>
        <w:t xml:space="preserve"> </w:t>
      </w:r>
      <w:r w:rsidR="00687361" w:rsidRPr="00FB328C">
        <w:rPr>
          <w:color w:val="auto"/>
        </w:rPr>
        <w:t>1964;</w:t>
      </w:r>
      <w:r w:rsidR="00AC5C50">
        <w:rPr>
          <w:color w:val="auto"/>
        </w:rPr>
        <w:t xml:space="preserve"> </w:t>
      </w:r>
      <w:r w:rsidR="00687361" w:rsidRPr="00FB328C">
        <w:rPr>
          <w:color w:val="auto"/>
        </w:rPr>
        <w:t>Ross</w:t>
      </w:r>
      <w:r w:rsidR="00AC5C50">
        <w:rPr>
          <w:color w:val="auto"/>
        </w:rPr>
        <w:t xml:space="preserve"> </w:t>
      </w:r>
      <w:r w:rsidR="00687361" w:rsidRPr="00FB328C">
        <w:rPr>
          <w:color w:val="auto"/>
        </w:rPr>
        <w:t>and</w:t>
      </w:r>
      <w:r w:rsidR="00AC5C50">
        <w:rPr>
          <w:color w:val="auto"/>
        </w:rPr>
        <w:t xml:space="preserve"> </w:t>
      </w:r>
      <w:r w:rsidR="00687361" w:rsidRPr="00FB328C">
        <w:rPr>
          <w:color w:val="auto"/>
        </w:rPr>
        <w:t>Segal</w:t>
      </w:r>
      <w:r w:rsidR="00AC5C50">
        <w:rPr>
          <w:color w:val="auto"/>
        </w:rPr>
        <w:t xml:space="preserve"> </w:t>
      </w:r>
      <w:r w:rsidR="00687361" w:rsidRPr="00FB328C">
        <w:rPr>
          <w:color w:val="auto"/>
        </w:rPr>
        <w:t>2008</w:t>
      </w:r>
      <w:r w:rsidR="00396ED6" w:rsidRPr="00FB328C">
        <w:rPr>
          <w:color w:val="auto"/>
        </w:rPr>
        <w:t>).</w:t>
      </w:r>
    </w:p>
    <w:p w14:paraId="24B84DDD" w14:textId="26B5A5D6" w:rsidR="00687361" w:rsidRPr="00FB328C" w:rsidRDefault="00687361" w:rsidP="000D3294">
      <w:pPr>
        <w:pStyle w:val="Heading4"/>
        <w:rPr>
          <w:color w:val="auto"/>
        </w:rPr>
      </w:pPr>
      <w:r w:rsidRPr="00FB328C">
        <w:rPr>
          <w:color w:val="auto"/>
        </w:rPr>
        <w:t>Technology:</w:t>
      </w:r>
      <w:r w:rsidR="00AC5C50">
        <w:rPr>
          <w:color w:val="auto"/>
        </w:rPr>
        <w:t xml:space="preserve"> </w:t>
      </w:r>
      <w:r w:rsidRPr="00FB328C">
        <w:rPr>
          <w:color w:val="auto"/>
        </w:rPr>
        <w:t>Important</w:t>
      </w:r>
      <w:r w:rsidR="00AC5C50">
        <w:rPr>
          <w:color w:val="auto"/>
        </w:rPr>
        <w:t xml:space="preserve"> </w:t>
      </w:r>
      <w:r w:rsidRPr="00FB328C">
        <w:rPr>
          <w:color w:val="auto"/>
        </w:rPr>
        <w:t>but</w:t>
      </w:r>
      <w:r w:rsidR="00AC5C50">
        <w:rPr>
          <w:color w:val="auto"/>
        </w:rPr>
        <w:t xml:space="preserve"> </w:t>
      </w:r>
      <w:r w:rsidRPr="00FB328C">
        <w:rPr>
          <w:color w:val="auto"/>
        </w:rPr>
        <w:t>not</w:t>
      </w:r>
      <w:r w:rsidR="00AC5C50">
        <w:rPr>
          <w:color w:val="auto"/>
        </w:rPr>
        <w:t xml:space="preserve"> </w:t>
      </w:r>
      <w:r w:rsidRPr="00FB328C">
        <w:rPr>
          <w:color w:val="auto"/>
        </w:rPr>
        <w:t>optimised</w:t>
      </w:r>
    </w:p>
    <w:p w14:paraId="49DA2EBD" w14:textId="1F666DA2" w:rsidR="002C3D78" w:rsidRDefault="00396ED6" w:rsidP="00396ED6">
      <w:pPr>
        <w:rPr>
          <w:color w:val="auto"/>
        </w:rPr>
      </w:pPr>
      <w:r w:rsidRPr="00FB328C">
        <w:rPr>
          <w:color w:val="auto"/>
        </w:rPr>
        <w:t>In</w:t>
      </w:r>
      <w:r w:rsidR="00AC5C50">
        <w:rPr>
          <w:color w:val="auto"/>
        </w:rPr>
        <w:t xml:space="preserve"> </w:t>
      </w:r>
      <w:r w:rsidRPr="00FB328C">
        <w:rPr>
          <w:color w:val="auto"/>
        </w:rPr>
        <w:t>an</w:t>
      </w:r>
      <w:r w:rsidR="00AC5C50">
        <w:rPr>
          <w:color w:val="auto"/>
        </w:rPr>
        <w:t xml:space="preserve"> </w:t>
      </w:r>
      <w:r w:rsidRPr="00FB328C">
        <w:rPr>
          <w:color w:val="auto"/>
        </w:rPr>
        <w:t>age</w:t>
      </w:r>
      <w:r w:rsidR="00AC5C50">
        <w:rPr>
          <w:color w:val="auto"/>
        </w:rPr>
        <w:t xml:space="preserve"> </w:t>
      </w:r>
      <w:r w:rsidRPr="00FB328C">
        <w:rPr>
          <w:color w:val="auto"/>
        </w:rPr>
        <w:t>where</w:t>
      </w:r>
      <w:r w:rsidR="00AC5C50">
        <w:rPr>
          <w:color w:val="auto"/>
        </w:rPr>
        <w:t xml:space="preserve"> </w:t>
      </w:r>
      <w:r w:rsidRPr="00FB328C">
        <w:rPr>
          <w:color w:val="auto"/>
        </w:rPr>
        <w:t>the</w:t>
      </w:r>
      <w:r w:rsidR="00AC5C50">
        <w:rPr>
          <w:color w:val="auto"/>
        </w:rPr>
        <w:t xml:space="preserve"> </w:t>
      </w:r>
      <w:r w:rsidRPr="00FB328C">
        <w:rPr>
          <w:color w:val="auto"/>
        </w:rPr>
        <w:t>online</w:t>
      </w:r>
      <w:r w:rsidR="00AC5C50">
        <w:rPr>
          <w:color w:val="auto"/>
        </w:rPr>
        <w:t xml:space="preserve"> </w:t>
      </w:r>
      <w:r w:rsidRPr="00FB328C">
        <w:rPr>
          <w:color w:val="auto"/>
        </w:rPr>
        <w:t>and</w:t>
      </w:r>
      <w:r w:rsidR="00AC5C50">
        <w:rPr>
          <w:color w:val="auto"/>
        </w:rPr>
        <w:t xml:space="preserve"> </w:t>
      </w:r>
      <w:r w:rsidRPr="00FB328C">
        <w:rPr>
          <w:color w:val="auto"/>
        </w:rPr>
        <w:t>mobile</w:t>
      </w:r>
      <w:r w:rsidR="00AC5C50">
        <w:rPr>
          <w:color w:val="auto"/>
        </w:rPr>
        <w:t xml:space="preserve"> </w:t>
      </w:r>
      <w:r w:rsidRPr="00FB328C">
        <w:rPr>
          <w:color w:val="auto"/>
        </w:rPr>
        <w:t>technologies</w:t>
      </w:r>
      <w:r w:rsidR="00AC5C50">
        <w:rPr>
          <w:color w:val="auto"/>
        </w:rPr>
        <w:t xml:space="preserve"> </w:t>
      </w:r>
      <w:r w:rsidRPr="00FB328C">
        <w:rPr>
          <w:color w:val="auto"/>
        </w:rPr>
        <w:t>are</w:t>
      </w:r>
      <w:r w:rsidR="00AC5C50">
        <w:rPr>
          <w:color w:val="auto"/>
        </w:rPr>
        <w:t xml:space="preserve"> </w:t>
      </w:r>
      <w:r w:rsidRPr="00FB328C">
        <w:rPr>
          <w:color w:val="auto"/>
        </w:rPr>
        <w:t>playing</w:t>
      </w:r>
      <w:r w:rsidR="00AC5C50">
        <w:rPr>
          <w:color w:val="auto"/>
        </w:rPr>
        <w:t xml:space="preserve"> </w:t>
      </w:r>
      <w:r w:rsidRPr="00FB328C">
        <w:rPr>
          <w:color w:val="auto"/>
        </w:rPr>
        <w:t>an</w:t>
      </w:r>
      <w:r w:rsidR="00AC5C50">
        <w:rPr>
          <w:color w:val="auto"/>
        </w:rPr>
        <w:t xml:space="preserve"> </w:t>
      </w:r>
      <w:r w:rsidRPr="00FB328C">
        <w:rPr>
          <w:color w:val="auto"/>
        </w:rPr>
        <w:t>increasingly</w:t>
      </w:r>
      <w:r w:rsidR="00AC5C50">
        <w:rPr>
          <w:color w:val="auto"/>
        </w:rPr>
        <w:t xml:space="preserve"> </w:t>
      </w:r>
      <w:r w:rsidRPr="00FB328C">
        <w:rPr>
          <w:color w:val="auto"/>
        </w:rPr>
        <w:t>vital</w:t>
      </w:r>
      <w:r w:rsidR="00AC5C50">
        <w:rPr>
          <w:color w:val="auto"/>
        </w:rPr>
        <w:t xml:space="preserve"> </w:t>
      </w:r>
      <w:r w:rsidRPr="00FB328C">
        <w:rPr>
          <w:color w:val="auto"/>
        </w:rPr>
        <w:t>role</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speed,</w:t>
      </w:r>
      <w:r w:rsidR="00AC5C50">
        <w:rPr>
          <w:color w:val="auto"/>
        </w:rPr>
        <w:t xml:space="preserve"> </w:t>
      </w:r>
      <w:r w:rsidRPr="00FB328C">
        <w:rPr>
          <w:color w:val="auto"/>
        </w:rPr>
        <w:t>ease,</w:t>
      </w:r>
      <w:r w:rsidR="00AC5C50">
        <w:rPr>
          <w:color w:val="auto"/>
        </w:rPr>
        <w:t xml:space="preserve"> </w:t>
      </w:r>
      <w:r w:rsidRPr="00FB328C">
        <w:rPr>
          <w:color w:val="auto"/>
        </w:rPr>
        <w:t>convenience,</w:t>
      </w:r>
      <w:r w:rsidR="00AC5C50">
        <w:rPr>
          <w:color w:val="auto"/>
        </w:rPr>
        <w:t xml:space="preserve"> </w:t>
      </w:r>
      <w:r w:rsidRPr="00FB328C">
        <w:rPr>
          <w:color w:val="auto"/>
        </w:rPr>
        <w:t>engagement,</w:t>
      </w:r>
      <w:r w:rsidR="00AC5C50">
        <w:rPr>
          <w:color w:val="auto"/>
        </w:rPr>
        <w:t xml:space="preserve"> </w:t>
      </w:r>
      <w:r w:rsidRPr="00FB328C">
        <w:rPr>
          <w:noProof/>
          <w:color w:val="auto"/>
        </w:rPr>
        <w:t>personalisation</w:t>
      </w:r>
      <w:r w:rsidR="00AC5C50">
        <w:rPr>
          <w:color w:val="auto"/>
        </w:rPr>
        <w:t xml:space="preserve"> </w:t>
      </w:r>
      <w:r w:rsidRPr="00FB328C">
        <w:rPr>
          <w:color w:val="auto"/>
        </w:rPr>
        <w:t>and</w:t>
      </w:r>
      <w:r w:rsidR="00AC5C50">
        <w:rPr>
          <w:color w:val="auto"/>
        </w:rPr>
        <w:t xml:space="preserve"> </w:t>
      </w:r>
      <w:r w:rsidRPr="00FB328C">
        <w:rPr>
          <w:color w:val="auto"/>
        </w:rPr>
        <w:t>accountability</w:t>
      </w:r>
      <w:r w:rsidR="00AC5C50">
        <w:rPr>
          <w:color w:val="auto"/>
        </w:rPr>
        <w:t xml:space="preserve"> </w:t>
      </w:r>
      <w:r w:rsidR="00687361" w:rsidRPr="00FB328C">
        <w:rPr>
          <w:color w:val="auto"/>
        </w:rPr>
        <w:t>emerged</w:t>
      </w:r>
      <w:r w:rsidR="00AC5C50">
        <w:rPr>
          <w:color w:val="auto"/>
        </w:rPr>
        <w:t xml:space="preserve"> </w:t>
      </w:r>
      <w:r w:rsidR="00687361" w:rsidRPr="00FB328C">
        <w:rPr>
          <w:color w:val="auto"/>
        </w:rPr>
        <w:t>as</w:t>
      </w:r>
      <w:r w:rsidR="00AC5C50">
        <w:rPr>
          <w:color w:val="auto"/>
        </w:rPr>
        <w:t xml:space="preserve"> </w:t>
      </w:r>
      <w:r w:rsidR="00687361" w:rsidRPr="00FB328C">
        <w:rPr>
          <w:color w:val="auto"/>
        </w:rPr>
        <w:t>what</w:t>
      </w:r>
      <w:r w:rsidR="00AC5C50">
        <w:rPr>
          <w:color w:val="auto"/>
        </w:rPr>
        <w:t xml:space="preserve"> </w:t>
      </w:r>
      <w:r w:rsidRPr="00FB328C">
        <w:rPr>
          <w:color w:val="auto"/>
        </w:rPr>
        <w:t>donors</w:t>
      </w:r>
      <w:r w:rsidR="00AC5C50">
        <w:rPr>
          <w:color w:val="auto"/>
        </w:rPr>
        <w:t xml:space="preserve"> </w:t>
      </w:r>
      <w:r w:rsidRPr="00FB328C">
        <w:rPr>
          <w:color w:val="auto"/>
        </w:rPr>
        <w:t>expect</w:t>
      </w:r>
      <w:r w:rsidR="00AC5C50">
        <w:rPr>
          <w:color w:val="auto"/>
        </w:rPr>
        <w:t xml:space="preserve"> </w:t>
      </w:r>
      <w:r w:rsidRPr="00FB328C">
        <w:rPr>
          <w:color w:val="auto"/>
        </w:rPr>
        <w:t>from</w:t>
      </w:r>
      <w:r w:rsidR="00AC5C50">
        <w:rPr>
          <w:color w:val="auto"/>
        </w:rPr>
        <w:t xml:space="preserve"> </w:t>
      </w:r>
      <w:r w:rsidRPr="00FB328C">
        <w:rPr>
          <w:color w:val="auto"/>
        </w:rPr>
        <w:t>an</w:t>
      </w:r>
      <w:r w:rsidR="00AC5C50">
        <w:rPr>
          <w:color w:val="auto"/>
        </w:rPr>
        <w:t xml:space="preserve"> </w:t>
      </w:r>
      <w:r w:rsidRPr="00FB328C">
        <w:rPr>
          <w:color w:val="auto"/>
        </w:rPr>
        <w:t>online</w:t>
      </w:r>
      <w:r w:rsidR="00AC5C50">
        <w:rPr>
          <w:color w:val="auto"/>
        </w:rPr>
        <w:t xml:space="preserve"> </w:t>
      </w:r>
      <w:r w:rsidRPr="00FB328C">
        <w:rPr>
          <w:color w:val="auto"/>
        </w:rPr>
        <w:t>transaction.</w:t>
      </w:r>
      <w:r w:rsidR="00AC5C50">
        <w:rPr>
          <w:color w:val="auto"/>
        </w:rPr>
        <w:t xml:space="preserve"> </w:t>
      </w:r>
      <w:r w:rsidRPr="00FB328C">
        <w:rPr>
          <w:color w:val="auto"/>
        </w:rPr>
        <w:t>The</w:t>
      </w:r>
      <w:r w:rsidR="00AC5C50">
        <w:rPr>
          <w:color w:val="auto"/>
        </w:rPr>
        <w:t xml:space="preserve"> </w:t>
      </w:r>
      <w:r w:rsidRPr="00FB328C">
        <w:rPr>
          <w:color w:val="auto"/>
        </w:rPr>
        <w:t>website</w:t>
      </w:r>
      <w:r w:rsidR="00AC5C50">
        <w:rPr>
          <w:color w:val="auto"/>
        </w:rPr>
        <w:t xml:space="preserve"> </w:t>
      </w:r>
      <w:r w:rsidRPr="00FB328C">
        <w:rPr>
          <w:color w:val="auto"/>
        </w:rPr>
        <w:t>itself</w:t>
      </w:r>
      <w:r w:rsidR="00AC5C50">
        <w:rPr>
          <w:color w:val="auto"/>
        </w:rPr>
        <w:t xml:space="preserve"> </w:t>
      </w:r>
      <w:r w:rsidR="00687361" w:rsidRPr="00FB328C">
        <w:rPr>
          <w:color w:val="auto"/>
        </w:rPr>
        <w:t>was</w:t>
      </w:r>
      <w:r w:rsidR="00AC5C50">
        <w:rPr>
          <w:color w:val="auto"/>
        </w:rPr>
        <w:t xml:space="preserve"> </w:t>
      </w:r>
      <w:r w:rsidR="00687361" w:rsidRPr="00FB328C">
        <w:rPr>
          <w:color w:val="auto"/>
        </w:rPr>
        <w:t>increasingly</w:t>
      </w:r>
      <w:r w:rsidR="00AC5C50">
        <w:rPr>
          <w:color w:val="auto"/>
        </w:rPr>
        <w:t xml:space="preserve"> </w:t>
      </w:r>
      <w:r w:rsidRPr="00FB328C">
        <w:rPr>
          <w:color w:val="auto"/>
        </w:rPr>
        <w:t>imperative</w:t>
      </w:r>
      <w:r w:rsidR="00AC5C50">
        <w:rPr>
          <w:color w:val="auto"/>
        </w:rPr>
        <w:t xml:space="preserve"> </w:t>
      </w:r>
      <w:r w:rsidRPr="00FB328C">
        <w:rPr>
          <w:color w:val="auto"/>
        </w:rPr>
        <w:t>to</w:t>
      </w:r>
      <w:r w:rsidR="00AC5C50">
        <w:rPr>
          <w:color w:val="auto"/>
        </w:rPr>
        <w:t xml:space="preserve"> </w:t>
      </w:r>
      <w:r w:rsidRPr="00FB328C">
        <w:rPr>
          <w:color w:val="auto"/>
        </w:rPr>
        <w:t>an</w:t>
      </w:r>
      <w:r w:rsidR="00AC5C50">
        <w:rPr>
          <w:color w:val="auto"/>
        </w:rPr>
        <w:t xml:space="preserve"> </w:t>
      </w:r>
      <w:r w:rsidRPr="00FB328C">
        <w:rPr>
          <w:color w:val="auto"/>
        </w:rPr>
        <w:t>organisation’s</w:t>
      </w:r>
      <w:r w:rsidR="00AC5C50">
        <w:rPr>
          <w:color w:val="auto"/>
        </w:rPr>
        <w:t xml:space="preserve"> </w:t>
      </w:r>
      <w:r w:rsidRPr="00FB328C">
        <w:rPr>
          <w:color w:val="auto"/>
        </w:rPr>
        <w:t>survival,</w:t>
      </w:r>
      <w:r w:rsidR="00AC5C50">
        <w:rPr>
          <w:color w:val="auto"/>
        </w:rPr>
        <w:t xml:space="preserve"> </w:t>
      </w:r>
      <w:r w:rsidRPr="00FB328C">
        <w:rPr>
          <w:color w:val="auto"/>
        </w:rPr>
        <w:t>depending</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type,</w:t>
      </w:r>
      <w:r w:rsidR="00AC5C50">
        <w:rPr>
          <w:color w:val="auto"/>
        </w:rPr>
        <w:t xml:space="preserve"> </w:t>
      </w:r>
      <w:r w:rsidRPr="00FB328C">
        <w:rPr>
          <w:color w:val="auto"/>
        </w:rPr>
        <w:t>size</w:t>
      </w:r>
      <w:r w:rsidR="00AC5C50">
        <w:rPr>
          <w:color w:val="auto"/>
        </w:rPr>
        <w:t xml:space="preserve"> </w:t>
      </w:r>
      <w:r w:rsidRPr="00FB328C">
        <w:rPr>
          <w:color w:val="auto"/>
        </w:rPr>
        <w:t>and</w:t>
      </w:r>
      <w:r w:rsidR="00AC5C50">
        <w:rPr>
          <w:color w:val="auto"/>
        </w:rPr>
        <w:t xml:space="preserve"> </w:t>
      </w:r>
      <w:r w:rsidRPr="00FB328C">
        <w:rPr>
          <w:color w:val="auto"/>
        </w:rPr>
        <w:t>scope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p>
    <w:p w14:paraId="78FACD7F" w14:textId="51C879EC" w:rsidR="002C3D78" w:rsidRDefault="00396ED6" w:rsidP="00396ED6">
      <w:pPr>
        <w:rPr>
          <w:color w:val="auto"/>
        </w:rPr>
      </w:pPr>
      <w:r w:rsidRPr="00FB328C">
        <w:rPr>
          <w:color w:val="auto"/>
        </w:rPr>
        <w:t>As</w:t>
      </w:r>
      <w:r w:rsidR="00AC5C50">
        <w:rPr>
          <w:color w:val="auto"/>
        </w:rPr>
        <w:t xml:space="preserve"> </w:t>
      </w:r>
      <w:r w:rsidRPr="00FB328C">
        <w:rPr>
          <w:color w:val="auto"/>
        </w:rPr>
        <w:t>reported</w:t>
      </w:r>
      <w:r w:rsidR="00AC5C50">
        <w:rPr>
          <w:color w:val="auto"/>
        </w:rPr>
        <w:t xml:space="preserve"> </w:t>
      </w:r>
      <w:r w:rsidRPr="00FB328C">
        <w:rPr>
          <w:color w:val="auto"/>
        </w:rPr>
        <w:t>in</w:t>
      </w:r>
      <w:r w:rsidR="00AC5C50">
        <w:rPr>
          <w:color w:val="auto"/>
        </w:rPr>
        <w:t xml:space="preserve"> </w:t>
      </w:r>
      <w:r w:rsidRPr="00FB328C">
        <w:rPr>
          <w:color w:val="auto"/>
        </w:rPr>
        <w:t>section</w:t>
      </w:r>
      <w:r w:rsidR="00AC5C50">
        <w:rPr>
          <w:color w:val="auto"/>
        </w:rPr>
        <w:t xml:space="preserve"> </w:t>
      </w:r>
      <w:r w:rsidRPr="00FB328C">
        <w:rPr>
          <w:rStyle w:val="cross-referenceChar"/>
          <w:color w:val="auto"/>
        </w:rPr>
        <w:fldChar w:fldCharType="begin"/>
      </w:r>
      <w:r w:rsidRPr="00FB328C">
        <w:rPr>
          <w:rStyle w:val="cross-referenceChar"/>
          <w:color w:val="auto"/>
        </w:rPr>
        <w:instrText xml:space="preserve"> REF _Ref483398738 \r \h  \* MERGEFORMAT </w:instrText>
      </w:r>
      <w:r w:rsidRPr="00FB328C">
        <w:rPr>
          <w:rStyle w:val="cross-referenceChar"/>
          <w:color w:val="auto"/>
        </w:rPr>
      </w:r>
      <w:r w:rsidRPr="00FB328C">
        <w:rPr>
          <w:rStyle w:val="cross-referenceChar"/>
          <w:color w:val="auto"/>
        </w:rPr>
        <w:fldChar w:fldCharType="separate"/>
      </w:r>
      <w:r w:rsidR="00943B87" w:rsidRPr="00FB328C">
        <w:rPr>
          <w:rStyle w:val="cross-referenceChar"/>
          <w:color w:val="auto"/>
        </w:rPr>
        <w:t>6.3</w:t>
      </w:r>
      <w:r w:rsidRPr="00FB328C">
        <w:rPr>
          <w:rStyle w:val="cross-referenceChar"/>
          <w:color w:val="auto"/>
        </w:rPr>
        <w:fldChar w:fldCharType="end"/>
      </w:r>
      <w:r w:rsidRPr="00FB328C">
        <w:rPr>
          <w:color w:val="auto"/>
        </w:rPr>
        <w:t>,</w:t>
      </w:r>
      <w:r w:rsidR="00AC5C50">
        <w:rPr>
          <w:color w:val="auto"/>
        </w:rPr>
        <w:t xml:space="preserve"> </w:t>
      </w:r>
      <w:r w:rsidRPr="00FB328C">
        <w:rPr>
          <w:color w:val="auto"/>
        </w:rPr>
        <w:t>some</w:t>
      </w:r>
      <w:r w:rsidR="00AC5C50">
        <w:rPr>
          <w:color w:val="auto"/>
        </w:rPr>
        <w:t xml:space="preserve"> </w:t>
      </w:r>
      <w:r w:rsidRPr="00FB328C">
        <w:rPr>
          <w:color w:val="auto"/>
        </w:rPr>
        <w:t>77%</w:t>
      </w:r>
      <w:r w:rsidR="00AC5C50">
        <w:rPr>
          <w:color w:val="auto"/>
        </w:rPr>
        <w:t xml:space="preserve"> </w:t>
      </w:r>
      <w:r w:rsidRPr="00FB328C">
        <w:rPr>
          <w:color w:val="auto"/>
        </w:rPr>
        <w:t>of</w:t>
      </w:r>
      <w:r w:rsidR="00AC5C50">
        <w:rPr>
          <w:color w:val="auto"/>
        </w:rPr>
        <w:t xml:space="preserve"> </w:t>
      </w:r>
      <w:r w:rsidRPr="00FB328C">
        <w:rPr>
          <w:color w:val="auto"/>
        </w:rPr>
        <w:t>Australian</w:t>
      </w:r>
      <w:r w:rsidR="00AC5C50">
        <w:rPr>
          <w:color w:val="auto"/>
        </w:rPr>
        <w:t xml:space="preserve"> </w:t>
      </w:r>
      <w:r w:rsidRPr="00FB328C">
        <w:rPr>
          <w:color w:val="auto"/>
        </w:rPr>
        <w:t>NPOs</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website</w:t>
      </w:r>
      <w:r w:rsidR="0051731C" w:rsidRPr="00FB328C">
        <w:rPr>
          <w:color w:val="auto"/>
        </w:rPr>
        <w:t>.</w:t>
      </w:r>
      <w:r w:rsidR="00AC5C50">
        <w:rPr>
          <w:color w:val="auto"/>
        </w:rPr>
        <w:t xml:space="preserve"> </w:t>
      </w:r>
      <w:r w:rsidR="0051731C" w:rsidRPr="00FB328C">
        <w:rPr>
          <w:color w:val="auto"/>
        </w:rPr>
        <w:t>I</w:t>
      </w:r>
      <w:r w:rsidRPr="00FB328C">
        <w:rPr>
          <w:color w:val="auto"/>
        </w:rPr>
        <w:t>t</w:t>
      </w:r>
      <w:r w:rsidR="00AC5C50">
        <w:rPr>
          <w:color w:val="auto"/>
        </w:rPr>
        <w:t xml:space="preserve"> </w:t>
      </w:r>
      <w:r w:rsidR="00687361" w:rsidRPr="00FB328C">
        <w:rPr>
          <w:color w:val="auto"/>
        </w:rPr>
        <w:t>was</w:t>
      </w:r>
      <w:r w:rsidR="00AC5C50">
        <w:rPr>
          <w:color w:val="auto"/>
        </w:rPr>
        <w:t xml:space="preserve"> </w:t>
      </w:r>
      <w:r w:rsidRPr="00FB328C">
        <w:rPr>
          <w:color w:val="auto"/>
        </w:rPr>
        <w:t>primarily</w:t>
      </w:r>
      <w:r w:rsidR="00AC5C50">
        <w:rPr>
          <w:color w:val="auto"/>
        </w:rPr>
        <w:t xml:space="preserve"> </w:t>
      </w:r>
      <w:r w:rsidRPr="00FB328C">
        <w:rPr>
          <w:color w:val="auto"/>
        </w:rPr>
        <w:t>used</w:t>
      </w:r>
      <w:r w:rsidR="00AC5C50">
        <w:rPr>
          <w:color w:val="auto"/>
        </w:rPr>
        <w:t xml:space="preserve"> </w:t>
      </w:r>
      <w:r w:rsidRPr="00FB328C">
        <w:rPr>
          <w:color w:val="auto"/>
        </w:rPr>
        <w:t>for</w:t>
      </w:r>
      <w:r w:rsidR="00AC5C50">
        <w:rPr>
          <w:color w:val="auto"/>
        </w:rPr>
        <w:t xml:space="preserve"> </w:t>
      </w:r>
      <w:r w:rsidRPr="00FB328C">
        <w:rPr>
          <w:color w:val="auto"/>
        </w:rPr>
        <w:t>information</w:t>
      </w:r>
      <w:r w:rsidR="00AC5C50">
        <w:rPr>
          <w:color w:val="auto"/>
        </w:rPr>
        <w:t xml:space="preserve"> </w:t>
      </w:r>
      <w:r w:rsidRPr="00FB328C">
        <w:rPr>
          <w:color w:val="auto"/>
        </w:rPr>
        <w:t>sharing</w:t>
      </w:r>
      <w:r w:rsidR="00AC5C50">
        <w:rPr>
          <w:color w:val="auto"/>
        </w:rPr>
        <w:t xml:space="preserve"> </w:t>
      </w:r>
      <w:r w:rsidRPr="00FB328C">
        <w:rPr>
          <w:color w:val="auto"/>
        </w:rPr>
        <w:t>a</w:t>
      </w:r>
      <w:r w:rsidR="00687361" w:rsidRPr="00FB328C">
        <w:rPr>
          <w:color w:val="auto"/>
        </w:rPr>
        <w:t>nd</w:t>
      </w:r>
      <w:r w:rsidR="00AC5C50">
        <w:rPr>
          <w:color w:val="auto"/>
        </w:rPr>
        <w:t xml:space="preserve"> </w:t>
      </w:r>
      <w:r w:rsidRPr="00FB328C">
        <w:rPr>
          <w:color w:val="auto"/>
        </w:rPr>
        <w:t>only</w:t>
      </w:r>
      <w:r w:rsidR="00AC5C50">
        <w:rPr>
          <w:color w:val="auto"/>
        </w:rPr>
        <w:t xml:space="preserve"> </w:t>
      </w:r>
      <w:r w:rsidRPr="00FB328C">
        <w:rPr>
          <w:color w:val="auto"/>
        </w:rPr>
        <w:t>36%</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reported</w:t>
      </w:r>
      <w:r w:rsidR="00AC5C50">
        <w:rPr>
          <w:color w:val="auto"/>
        </w:rPr>
        <w:t xml:space="preserve"> </w:t>
      </w: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receive</w:t>
      </w:r>
      <w:r w:rsidR="00AC5C50">
        <w:rPr>
          <w:color w:val="auto"/>
        </w:rPr>
        <w:t xml:space="preserve"> </w:t>
      </w:r>
      <w:r w:rsidRPr="00FB328C">
        <w:rPr>
          <w:color w:val="auto"/>
        </w:rPr>
        <w:t>donations</w:t>
      </w:r>
      <w:r w:rsidR="00AC5C50">
        <w:rPr>
          <w:color w:val="auto"/>
        </w:rPr>
        <w:t xml:space="preserve"> </w:t>
      </w:r>
      <w:r w:rsidRPr="00FB328C">
        <w:rPr>
          <w:color w:val="auto"/>
        </w:rPr>
        <w:t>through</w:t>
      </w:r>
      <w:r w:rsidR="00AC5C50">
        <w:rPr>
          <w:color w:val="auto"/>
        </w:rPr>
        <w:t xml:space="preserve"> </w:t>
      </w:r>
      <w:r w:rsidRPr="00FB328C">
        <w:rPr>
          <w:color w:val="auto"/>
        </w:rPr>
        <w:t>their</w:t>
      </w:r>
      <w:r w:rsidR="00AC5C50">
        <w:rPr>
          <w:color w:val="auto"/>
        </w:rPr>
        <w:t xml:space="preserve"> </w:t>
      </w:r>
      <w:r w:rsidRPr="00FB328C">
        <w:rPr>
          <w:color w:val="auto"/>
        </w:rPr>
        <w:t>website.</w:t>
      </w:r>
      <w:r w:rsidR="00AC5C50">
        <w:rPr>
          <w:color w:val="auto"/>
        </w:rPr>
        <w:t xml:space="preserve"> </w:t>
      </w:r>
      <w:r w:rsidRPr="00FB328C">
        <w:rPr>
          <w:color w:val="auto"/>
        </w:rPr>
        <w:t>Of</w:t>
      </w:r>
      <w:r w:rsidR="00AC5C50">
        <w:rPr>
          <w:color w:val="auto"/>
        </w:rPr>
        <w:t xml:space="preserve"> </w:t>
      </w:r>
      <w:r w:rsidRPr="00FB328C">
        <w:rPr>
          <w:color w:val="auto"/>
        </w:rPr>
        <w:t>those</w:t>
      </w:r>
      <w:r w:rsidR="00AC5C50">
        <w:rPr>
          <w:color w:val="auto"/>
        </w:rPr>
        <w:t xml:space="preserve"> </w:t>
      </w:r>
      <w:r w:rsidRPr="00FB328C">
        <w:rPr>
          <w:color w:val="auto"/>
        </w:rPr>
        <w:t>Australian</w:t>
      </w:r>
      <w:r w:rsidR="00AC5C50">
        <w:rPr>
          <w:color w:val="auto"/>
        </w:rPr>
        <w:t xml:space="preserve"> </w:t>
      </w:r>
      <w:r w:rsidRPr="00FB328C">
        <w:rPr>
          <w:color w:val="auto"/>
        </w:rPr>
        <w:t>NPOs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website,</w:t>
      </w:r>
      <w:r w:rsidR="00AC5C50">
        <w:rPr>
          <w:color w:val="auto"/>
        </w:rPr>
        <w:t xml:space="preserve"> </w:t>
      </w:r>
      <w:r w:rsidRPr="00FB328C">
        <w:rPr>
          <w:color w:val="auto"/>
        </w:rPr>
        <w:t>47%</w:t>
      </w:r>
      <w:r w:rsidR="00AC5C50">
        <w:rPr>
          <w:color w:val="auto"/>
        </w:rPr>
        <w:t xml:space="preserve"> </w:t>
      </w:r>
      <w:r w:rsidRPr="00FB328C">
        <w:rPr>
          <w:color w:val="auto"/>
        </w:rPr>
        <w:t>reported</w:t>
      </w:r>
      <w:r w:rsidR="00AC5C50">
        <w:rPr>
          <w:color w:val="auto"/>
        </w:rPr>
        <w:t xml:space="preserve"> </w:t>
      </w:r>
      <w:r w:rsidRPr="00FB328C">
        <w:rPr>
          <w:color w:val="auto"/>
        </w:rPr>
        <w:t>that</w:t>
      </w:r>
      <w:r w:rsidR="00AC5C50">
        <w:rPr>
          <w:color w:val="auto"/>
        </w:rPr>
        <w:t xml:space="preserve"> </w:t>
      </w:r>
      <w:r w:rsidRPr="00FB328C">
        <w:rPr>
          <w:color w:val="auto"/>
        </w:rPr>
        <w:t>their</w:t>
      </w:r>
      <w:r w:rsidR="00AC5C50">
        <w:rPr>
          <w:color w:val="auto"/>
        </w:rPr>
        <w:t xml:space="preserve"> </w:t>
      </w:r>
      <w:r w:rsidRPr="00FB328C">
        <w:rPr>
          <w:color w:val="auto"/>
        </w:rPr>
        <w:t>website</w:t>
      </w:r>
      <w:r w:rsidR="00AC5C50">
        <w:rPr>
          <w:color w:val="auto"/>
        </w:rPr>
        <w:t xml:space="preserve"> </w:t>
      </w:r>
      <w:r w:rsidRPr="00FB328C">
        <w:rPr>
          <w:color w:val="auto"/>
        </w:rPr>
        <w:t>was</w:t>
      </w:r>
      <w:r w:rsidR="00AC5C50">
        <w:rPr>
          <w:color w:val="auto"/>
        </w:rPr>
        <w:t xml:space="preserve"> </w:t>
      </w:r>
      <w:r w:rsidRPr="00FB328C">
        <w:rPr>
          <w:color w:val="auto"/>
        </w:rPr>
        <w:t>optimised</w:t>
      </w:r>
      <w:r w:rsidR="00AC5C50">
        <w:rPr>
          <w:color w:val="auto"/>
        </w:rPr>
        <w:t xml:space="preserve"> </w:t>
      </w:r>
      <w:r w:rsidRPr="00FB328C">
        <w:rPr>
          <w:color w:val="auto"/>
        </w:rPr>
        <w:t>for</w:t>
      </w:r>
      <w:r w:rsidR="00AC5C50">
        <w:rPr>
          <w:color w:val="auto"/>
        </w:rPr>
        <w:t xml:space="preserve"> </w:t>
      </w:r>
      <w:r w:rsidRPr="00FB328C">
        <w:rPr>
          <w:color w:val="auto"/>
        </w:rPr>
        <w:t>mobile</w:t>
      </w:r>
      <w:r w:rsidR="00AC5C50">
        <w:rPr>
          <w:color w:val="auto"/>
        </w:rPr>
        <w:t xml:space="preserve"> </w:t>
      </w:r>
      <w:r w:rsidRPr="00FB328C">
        <w:rPr>
          <w:color w:val="auto"/>
        </w:rPr>
        <w:t>technology.</w:t>
      </w:r>
      <w:r w:rsidR="00AC5C50">
        <w:rPr>
          <w:color w:val="auto"/>
        </w:rPr>
        <w:t xml:space="preserve"> </w:t>
      </w:r>
      <w:r w:rsidRPr="00FB328C">
        <w:rPr>
          <w:color w:val="auto"/>
        </w:rPr>
        <w:t>Although</w:t>
      </w:r>
      <w:r w:rsidR="00AC5C50">
        <w:rPr>
          <w:color w:val="auto"/>
        </w:rPr>
        <w:t xml:space="preserve"> </w:t>
      </w:r>
      <w:r w:rsidRPr="00FB328C">
        <w:rPr>
          <w:color w:val="auto"/>
        </w:rPr>
        <w:t>not</w:t>
      </w:r>
      <w:r w:rsidR="00AC5C50">
        <w:rPr>
          <w:color w:val="auto"/>
        </w:rPr>
        <w:t xml:space="preserve"> </w:t>
      </w:r>
      <w:r w:rsidRPr="00FB328C">
        <w:rPr>
          <w:color w:val="auto"/>
        </w:rPr>
        <w:t>currently</w:t>
      </w:r>
      <w:r w:rsidR="00AC5C50">
        <w:rPr>
          <w:color w:val="auto"/>
        </w:rPr>
        <w:t xml:space="preserve"> </w:t>
      </w:r>
      <w:r w:rsidRPr="00FB328C">
        <w:rPr>
          <w:color w:val="auto"/>
        </w:rPr>
        <w:t>a</w:t>
      </w:r>
      <w:r w:rsidR="00AC5C50">
        <w:rPr>
          <w:color w:val="auto"/>
        </w:rPr>
        <w:t xml:space="preserve"> </w:t>
      </w:r>
      <w:r w:rsidRPr="00FB328C">
        <w:rPr>
          <w:color w:val="auto"/>
        </w:rPr>
        <w:t>primary</w:t>
      </w:r>
      <w:r w:rsidR="00AC5C50">
        <w:rPr>
          <w:color w:val="auto"/>
        </w:rPr>
        <w:t xml:space="preserve"> </w:t>
      </w:r>
      <w:r w:rsidRPr="00FB328C">
        <w:rPr>
          <w:color w:val="auto"/>
        </w:rPr>
        <w:t>means</w:t>
      </w:r>
      <w:r w:rsidR="00AC5C50">
        <w:rPr>
          <w:color w:val="auto"/>
        </w:rPr>
        <w:t xml:space="preserve"> </w:t>
      </w:r>
      <w:r w:rsidRPr="00FB328C">
        <w:rPr>
          <w:color w:val="auto"/>
        </w:rPr>
        <w:t>of</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mobile-based</w:t>
      </w:r>
      <w:r w:rsidR="00AC5C50">
        <w:rPr>
          <w:color w:val="auto"/>
        </w:rPr>
        <w:t xml:space="preserve"> </w:t>
      </w:r>
      <w:r w:rsidRPr="00FB328C">
        <w:rPr>
          <w:color w:val="auto"/>
        </w:rPr>
        <w:t>giving</w:t>
      </w:r>
      <w:r w:rsidR="00AC5C50">
        <w:rPr>
          <w:color w:val="auto"/>
        </w:rPr>
        <w:t xml:space="preserve"> </w:t>
      </w:r>
      <w:r w:rsidRPr="00FB328C">
        <w:rPr>
          <w:color w:val="auto"/>
        </w:rPr>
        <w:t>is</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increase</w:t>
      </w:r>
      <w:r w:rsidR="00AC5C50">
        <w:rPr>
          <w:color w:val="auto"/>
        </w:rPr>
        <w:t xml:space="preserve"> </w:t>
      </w:r>
      <w:r w:rsidRPr="00FB328C">
        <w:rPr>
          <w:color w:val="auto"/>
        </w:rPr>
        <w:t>in</w:t>
      </w:r>
      <w:r w:rsidR="00AC5C50">
        <w:rPr>
          <w:color w:val="auto"/>
        </w:rPr>
        <w:t xml:space="preserve"> </w:t>
      </w:r>
      <w:r w:rsidRPr="00FB328C">
        <w:rPr>
          <w:color w:val="auto"/>
        </w:rPr>
        <w:t>line</w:t>
      </w:r>
      <w:r w:rsidR="00AC5C50">
        <w:rPr>
          <w:color w:val="auto"/>
        </w:rPr>
        <w:t xml:space="preserve"> </w:t>
      </w:r>
      <w:r w:rsidRPr="00FB328C">
        <w:rPr>
          <w:color w:val="auto"/>
        </w:rPr>
        <w:t>with</w:t>
      </w:r>
      <w:r w:rsidR="00AC5C50">
        <w:rPr>
          <w:color w:val="auto"/>
        </w:rPr>
        <w:t xml:space="preserve"> </w:t>
      </w:r>
      <w:r w:rsidRPr="00FB328C">
        <w:rPr>
          <w:color w:val="auto"/>
        </w:rPr>
        <w:t>overseas</w:t>
      </w:r>
      <w:r w:rsidR="00AC5C50">
        <w:rPr>
          <w:color w:val="auto"/>
        </w:rPr>
        <w:t xml:space="preserve"> </w:t>
      </w:r>
      <w:r w:rsidRPr="00FB328C">
        <w:rPr>
          <w:color w:val="auto"/>
        </w:rPr>
        <w:t>trends,</w:t>
      </w:r>
      <w:r w:rsidR="00AC5C50">
        <w:rPr>
          <w:color w:val="auto"/>
        </w:rPr>
        <w:t xml:space="preserve"> </w:t>
      </w:r>
      <w:r w:rsidRPr="00FB328C">
        <w:rPr>
          <w:color w:val="auto"/>
        </w:rPr>
        <w:t>making</w:t>
      </w:r>
      <w:r w:rsidR="00AC5C50">
        <w:rPr>
          <w:color w:val="auto"/>
        </w:rPr>
        <w:t xml:space="preserve"> </w:t>
      </w:r>
      <w:r w:rsidRPr="00FB328C">
        <w:rPr>
          <w:color w:val="auto"/>
        </w:rPr>
        <w:t>it</w:t>
      </w:r>
      <w:r w:rsidR="00AC5C50">
        <w:rPr>
          <w:color w:val="auto"/>
        </w:rPr>
        <w:t xml:space="preserve"> </w:t>
      </w:r>
      <w:r w:rsidRPr="00FB328C">
        <w:rPr>
          <w:color w:val="auto"/>
        </w:rPr>
        <w:t>imperative</w:t>
      </w:r>
      <w:r w:rsidR="00AC5C50">
        <w:rPr>
          <w:color w:val="auto"/>
        </w:rPr>
        <w:t xml:space="preserve"> </w:t>
      </w:r>
      <w:r w:rsidRPr="00FB328C">
        <w:rPr>
          <w:color w:val="auto"/>
        </w:rPr>
        <w:t>for</w:t>
      </w:r>
      <w:r w:rsidR="00AC5C50">
        <w:rPr>
          <w:color w:val="auto"/>
        </w:rPr>
        <w:t xml:space="preserve"> </w:t>
      </w:r>
      <w:r w:rsidRPr="00FB328C">
        <w:rPr>
          <w:color w:val="auto"/>
        </w:rPr>
        <w:t>an</w:t>
      </w:r>
      <w:r w:rsidR="00AC5C50">
        <w:rPr>
          <w:color w:val="auto"/>
        </w:rPr>
        <w:t xml:space="preserve"> </w:t>
      </w:r>
      <w:r w:rsidRPr="00FB328C">
        <w:rPr>
          <w:color w:val="auto"/>
        </w:rPr>
        <w:t>NPO’s</w:t>
      </w:r>
      <w:r w:rsidR="00AC5C50">
        <w:rPr>
          <w:color w:val="auto"/>
        </w:rPr>
        <w:t xml:space="preserve"> </w:t>
      </w:r>
      <w:r w:rsidRPr="00FB328C">
        <w:rPr>
          <w:color w:val="auto"/>
        </w:rPr>
        <w:t>survival</w:t>
      </w:r>
      <w:r w:rsidR="00AC5C50">
        <w:rPr>
          <w:color w:val="auto"/>
        </w:rPr>
        <w:t xml:space="preserve"> </w:t>
      </w:r>
      <w:r w:rsidRPr="00FB328C">
        <w:rPr>
          <w:color w:val="auto"/>
        </w:rPr>
        <w:t>that</w:t>
      </w:r>
      <w:r w:rsidR="00AC5C50">
        <w:rPr>
          <w:color w:val="auto"/>
        </w:rPr>
        <w:t xml:space="preserve"> </w:t>
      </w:r>
      <w:r w:rsidRPr="00FB328C">
        <w:rPr>
          <w:color w:val="auto"/>
        </w:rPr>
        <w:t>their</w:t>
      </w:r>
      <w:r w:rsidR="00AC5C50">
        <w:rPr>
          <w:color w:val="auto"/>
        </w:rPr>
        <w:t xml:space="preserve"> </w:t>
      </w:r>
      <w:r w:rsidRPr="00FB328C">
        <w:rPr>
          <w:color w:val="auto"/>
        </w:rPr>
        <w:t>website</w:t>
      </w:r>
      <w:r w:rsidR="00AC5C50">
        <w:rPr>
          <w:color w:val="auto"/>
        </w:rPr>
        <w:t xml:space="preserve"> </w:t>
      </w:r>
      <w:r w:rsidRPr="00FB328C">
        <w:rPr>
          <w:color w:val="auto"/>
        </w:rPr>
        <w:t>is</w:t>
      </w:r>
      <w:r w:rsidR="00AC5C50">
        <w:rPr>
          <w:color w:val="auto"/>
        </w:rPr>
        <w:t xml:space="preserve"> </w:t>
      </w:r>
      <w:r w:rsidRPr="00FB328C">
        <w:rPr>
          <w:color w:val="auto"/>
        </w:rPr>
        <w:t>compatible</w:t>
      </w:r>
      <w:r w:rsidR="00AC5C50">
        <w:rPr>
          <w:color w:val="auto"/>
        </w:rPr>
        <w:t xml:space="preserve"> </w:t>
      </w:r>
      <w:r w:rsidRPr="00FB328C">
        <w:rPr>
          <w:color w:val="auto"/>
        </w:rPr>
        <w:t>with</w:t>
      </w:r>
      <w:r w:rsidR="00AC5C50">
        <w:rPr>
          <w:color w:val="auto"/>
        </w:rPr>
        <w:t xml:space="preserve"> </w:t>
      </w:r>
      <w:r w:rsidRPr="00FB328C">
        <w:rPr>
          <w:color w:val="auto"/>
        </w:rPr>
        <w:t>mobile</w:t>
      </w:r>
      <w:r w:rsidR="00AC5C50">
        <w:rPr>
          <w:color w:val="auto"/>
        </w:rPr>
        <w:t xml:space="preserve"> </w:t>
      </w:r>
      <w:r w:rsidRPr="00FB328C">
        <w:rPr>
          <w:color w:val="auto"/>
        </w:rPr>
        <w:t>devices</w:t>
      </w:r>
      <w:r w:rsidR="00AC5C50">
        <w:rPr>
          <w:color w:val="auto"/>
        </w:rPr>
        <w:t xml:space="preserve"> </w:t>
      </w:r>
      <w:r w:rsidRPr="00FB328C">
        <w:rPr>
          <w:color w:val="auto"/>
        </w:rPr>
        <w:t>and</w:t>
      </w:r>
      <w:r w:rsidR="00AC5C50">
        <w:rPr>
          <w:color w:val="auto"/>
        </w:rPr>
        <w:t xml:space="preserve"> </w:t>
      </w:r>
      <w:r w:rsidRPr="00FB328C">
        <w:rPr>
          <w:color w:val="auto"/>
        </w:rPr>
        <w:t>that</w:t>
      </w:r>
      <w:r w:rsidR="00AC5C50">
        <w:rPr>
          <w:color w:val="auto"/>
        </w:rPr>
        <w:t xml:space="preserve"> </w:t>
      </w:r>
      <w:r w:rsidRPr="00FB328C">
        <w:rPr>
          <w:color w:val="auto"/>
        </w:rPr>
        <w:t>barriers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credit</w:t>
      </w:r>
      <w:r w:rsidR="00AC5C50">
        <w:rPr>
          <w:color w:val="auto"/>
        </w:rPr>
        <w:t xml:space="preserve"> </w:t>
      </w:r>
      <w:r w:rsidRPr="00FB328C">
        <w:rPr>
          <w:color w:val="auto"/>
        </w:rPr>
        <w:t>card</w:t>
      </w:r>
      <w:r w:rsidR="00AC5C50">
        <w:rPr>
          <w:color w:val="auto"/>
        </w:rPr>
        <w:t xml:space="preserve"> </w:t>
      </w:r>
      <w:r w:rsidRPr="00FB328C">
        <w:rPr>
          <w:color w:val="auto"/>
        </w:rPr>
        <w:t>security,</w:t>
      </w:r>
      <w:r w:rsidR="00AC5C50">
        <w:rPr>
          <w:color w:val="auto"/>
        </w:rPr>
        <w:t xml:space="preserve"> </w:t>
      </w:r>
      <w:r w:rsidRPr="00FB328C">
        <w:rPr>
          <w:color w:val="auto"/>
        </w:rPr>
        <w:t>interrupted</w:t>
      </w:r>
      <w:r w:rsidR="00AC5C50">
        <w:rPr>
          <w:color w:val="auto"/>
        </w:rPr>
        <w:t xml:space="preserve"> </w:t>
      </w:r>
      <w:r w:rsidRPr="00FB328C">
        <w:rPr>
          <w:color w:val="auto"/>
        </w:rPr>
        <w:t>online</w:t>
      </w:r>
      <w:r w:rsidR="00AC5C50">
        <w:rPr>
          <w:color w:val="auto"/>
        </w:rPr>
        <w:t xml:space="preserve"> </w:t>
      </w:r>
      <w:r w:rsidRPr="00FB328C">
        <w:rPr>
          <w:color w:val="auto"/>
        </w:rPr>
        <w:t>access,</w:t>
      </w:r>
      <w:r w:rsidR="00AC5C50">
        <w:rPr>
          <w:color w:val="auto"/>
        </w:rPr>
        <w:t xml:space="preserve"> </w:t>
      </w:r>
      <w:r w:rsidRPr="00FB328C">
        <w:rPr>
          <w:color w:val="auto"/>
        </w:rPr>
        <w:t>small</w:t>
      </w:r>
      <w:r w:rsidR="00AC5C50">
        <w:rPr>
          <w:color w:val="auto"/>
        </w:rPr>
        <w:t xml:space="preserve"> </w:t>
      </w:r>
      <w:r w:rsidRPr="00FB328C">
        <w:rPr>
          <w:color w:val="auto"/>
        </w:rPr>
        <w:t>screen</w:t>
      </w:r>
      <w:r w:rsidR="00AC5C50">
        <w:rPr>
          <w:color w:val="auto"/>
        </w:rPr>
        <w:t xml:space="preserve"> </w:t>
      </w:r>
      <w:r w:rsidRPr="00FB328C">
        <w:rPr>
          <w:color w:val="auto"/>
        </w:rPr>
        <w:t>size</w:t>
      </w:r>
      <w:r w:rsidR="00AC5C50">
        <w:rPr>
          <w:color w:val="auto"/>
        </w:rPr>
        <w:t xml:space="preserve"> </w:t>
      </w:r>
      <w:r w:rsidRPr="00FB328C">
        <w:rPr>
          <w:color w:val="auto"/>
        </w:rPr>
        <w:t>and</w:t>
      </w:r>
      <w:r w:rsidR="00AC5C50">
        <w:rPr>
          <w:color w:val="auto"/>
        </w:rPr>
        <w:t xml:space="preserve"> </w:t>
      </w:r>
      <w:r w:rsidRPr="00FB328C">
        <w:rPr>
          <w:color w:val="auto"/>
        </w:rPr>
        <w:t>insufficient</w:t>
      </w:r>
      <w:r w:rsidR="00AC5C50">
        <w:rPr>
          <w:color w:val="auto"/>
        </w:rPr>
        <w:t xml:space="preserve"> </w:t>
      </w:r>
      <w:r w:rsidRPr="00FB328C">
        <w:rPr>
          <w:color w:val="auto"/>
        </w:rPr>
        <w:t>information</w:t>
      </w:r>
      <w:r w:rsidR="00AC5C50">
        <w:rPr>
          <w:color w:val="auto"/>
        </w:rPr>
        <w:t xml:space="preserve"> </w:t>
      </w:r>
      <w:r w:rsidRPr="00FB328C">
        <w:rPr>
          <w:color w:val="auto"/>
        </w:rPr>
        <w:t>are</w:t>
      </w:r>
      <w:r w:rsidR="00AC5C50">
        <w:rPr>
          <w:color w:val="auto"/>
        </w:rPr>
        <w:t xml:space="preserve"> </w:t>
      </w:r>
      <w:r w:rsidRPr="00FB328C">
        <w:rPr>
          <w:color w:val="auto"/>
        </w:rPr>
        <w:t>addressed</w:t>
      </w:r>
      <w:r w:rsidR="00AC5C50">
        <w:rPr>
          <w:color w:val="auto"/>
        </w:rPr>
        <w:t xml:space="preserve"> </w:t>
      </w:r>
      <w:r w:rsidRPr="00FB328C">
        <w:rPr>
          <w:color w:val="auto"/>
        </w:rPr>
        <w:t>(IpsosMediaCT</w:t>
      </w:r>
      <w:r w:rsidR="00AC5C50">
        <w:rPr>
          <w:color w:val="auto"/>
        </w:rPr>
        <w:t xml:space="preserve"> </w:t>
      </w:r>
      <w:r w:rsidRPr="00FB328C">
        <w:rPr>
          <w:color w:val="auto"/>
        </w:rPr>
        <w:t>2013).</w:t>
      </w:r>
    </w:p>
    <w:p w14:paraId="4D175C0C" w14:textId="2AF93217" w:rsidR="002C3D78" w:rsidRDefault="00687361" w:rsidP="00396ED6">
      <w:pPr>
        <w:rPr>
          <w:color w:val="auto"/>
        </w:rPr>
      </w:pPr>
      <w:r w:rsidRPr="00FB328C">
        <w:rPr>
          <w:color w:val="auto"/>
        </w:rPr>
        <w:t>The</w:t>
      </w:r>
      <w:r w:rsidR="00AC5C50">
        <w:rPr>
          <w:color w:val="auto"/>
        </w:rPr>
        <w:t xml:space="preserve"> </w:t>
      </w:r>
      <w:r w:rsidRPr="00FB328C">
        <w:rPr>
          <w:i/>
          <w:color w:val="auto"/>
        </w:rPr>
        <w:t>Individual</w:t>
      </w:r>
      <w:r w:rsidR="00AC5C50">
        <w:rPr>
          <w:i/>
          <w:color w:val="auto"/>
        </w:rPr>
        <w:t xml:space="preserve"> </w:t>
      </w:r>
      <w:r w:rsidRPr="00FB328C">
        <w:rPr>
          <w:i/>
          <w:color w:val="auto"/>
        </w:rPr>
        <w:t>giving</w:t>
      </w:r>
      <w:r w:rsidR="00AC5C50">
        <w:rPr>
          <w:i/>
          <w:color w:val="auto"/>
        </w:rPr>
        <w:t xml:space="preserve"> </w:t>
      </w:r>
      <w:r w:rsidRPr="00FB328C">
        <w:rPr>
          <w:i/>
          <w:color w:val="auto"/>
        </w:rPr>
        <w:t>and</w:t>
      </w:r>
      <w:r w:rsidR="00AC5C50">
        <w:rPr>
          <w:i/>
          <w:color w:val="auto"/>
        </w:rPr>
        <w:t xml:space="preserve"> </w:t>
      </w:r>
      <w:r w:rsidRPr="00FB328C">
        <w:rPr>
          <w:i/>
          <w:color w:val="auto"/>
        </w:rPr>
        <w:t>volunteering</w:t>
      </w:r>
      <w:r w:rsidR="00AC5C50">
        <w:rPr>
          <w:color w:val="auto"/>
        </w:rPr>
        <w:t xml:space="preserve"> </w:t>
      </w:r>
      <w:r w:rsidRPr="00FB328C">
        <w:rPr>
          <w:color w:val="auto"/>
        </w:rPr>
        <w:t>survey</w:t>
      </w:r>
      <w:r w:rsidR="00AC5C50">
        <w:rPr>
          <w:color w:val="auto"/>
        </w:rPr>
        <w:t xml:space="preserve"> </w:t>
      </w:r>
      <w:r w:rsidRPr="00FB328C">
        <w:rPr>
          <w:color w:val="auto"/>
        </w:rPr>
        <w:t>revealed</w:t>
      </w:r>
      <w:r w:rsidR="00AC5C50">
        <w:rPr>
          <w:color w:val="auto"/>
        </w:rPr>
        <w:t xml:space="preserve"> </w:t>
      </w:r>
      <w:r w:rsidRPr="00FB328C">
        <w:rPr>
          <w:color w:val="auto"/>
        </w:rPr>
        <w:t>that</w:t>
      </w:r>
      <w:r w:rsidR="00AC5C50">
        <w:rPr>
          <w:color w:val="auto"/>
        </w:rPr>
        <w:t xml:space="preserve"> </w:t>
      </w:r>
      <w:r w:rsidRPr="00FB328C">
        <w:rPr>
          <w:color w:val="auto"/>
        </w:rPr>
        <w:t>for</w:t>
      </w:r>
      <w:r w:rsidR="00AC5C50">
        <w:rPr>
          <w:color w:val="auto"/>
        </w:rPr>
        <w:t xml:space="preserve"> </w:t>
      </w:r>
      <w:r w:rsidRPr="00FB328C">
        <w:rPr>
          <w:color w:val="auto"/>
        </w:rPr>
        <w:t>those</w:t>
      </w:r>
      <w:r w:rsidR="00AC5C50">
        <w:rPr>
          <w:color w:val="auto"/>
        </w:rPr>
        <w:t xml:space="preserve"> </w:t>
      </w:r>
      <w:r w:rsidRPr="00FB328C">
        <w:rPr>
          <w:color w:val="auto"/>
        </w:rPr>
        <w:t>who</w:t>
      </w:r>
      <w:r w:rsidR="00AC5C50">
        <w:rPr>
          <w:color w:val="auto"/>
        </w:rPr>
        <w:t xml:space="preserve"> </w:t>
      </w:r>
      <w:r w:rsidRPr="00FB328C">
        <w:rPr>
          <w:color w:val="auto"/>
        </w:rPr>
        <w:t>donated</w:t>
      </w:r>
      <w:r w:rsidR="00AC5C50">
        <w:rPr>
          <w:color w:val="auto"/>
        </w:rPr>
        <w:t xml:space="preserve"> </w:t>
      </w:r>
      <w:r w:rsidRPr="00FB328C">
        <w:rPr>
          <w:color w:val="auto"/>
        </w:rPr>
        <w:t>via</w:t>
      </w:r>
      <w:r w:rsidR="00AC5C50">
        <w:rPr>
          <w:color w:val="auto"/>
        </w:rPr>
        <w:t xml:space="preserve"> </w:t>
      </w:r>
      <w:r w:rsidRPr="00FB328C">
        <w:rPr>
          <w:color w:val="auto"/>
        </w:rPr>
        <w:t>debit/credit</w:t>
      </w:r>
      <w:r w:rsidR="00AC5C50">
        <w:rPr>
          <w:color w:val="auto"/>
        </w:rPr>
        <w:t xml:space="preserve"> </w:t>
      </w:r>
      <w:r w:rsidRPr="00FB328C">
        <w:rPr>
          <w:color w:val="auto"/>
        </w:rPr>
        <w:t>card,</w:t>
      </w:r>
      <w:r w:rsidR="00AC5C50">
        <w:rPr>
          <w:color w:val="auto"/>
        </w:rPr>
        <w:t xml:space="preserve"> </w:t>
      </w:r>
      <w:r w:rsidRPr="00FB328C">
        <w:rPr>
          <w:color w:val="auto"/>
        </w:rPr>
        <w:t>PayPal</w:t>
      </w:r>
      <w:r w:rsidR="00AC5C50">
        <w:rPr>
          <w:color w:val="auto"/>
        </w:rPr>
        <w:t xml:space="preserve"> </w:t>
      </w:r>
      <w:r w:rsidRPr="00FB328C">
        <w:rPr>
          <w:color w:val="auto"/>
        </w:rPr>
        <w:t>or</w:t>
      </w:r>
      <w:r w:rsidR="00AC5C50">
        <w:rPr>
          <w:color w:val="auto"/>
        </w:rPr>
        <w:t xml:space="preserve"> </w:t>
      </w:r>
      <w:r w:rsidRPr="00FB328C">
        <w:rPr>
          <w:color w:val="auto"/>
        </w:rPr>
        <w:t>BPay,</w:t>
      </w:r>
      <w:r w:rsidR="00AC5C50">
        <w:rPr>
          <w:color w:val="auto"/>
        </w:rPr>
        <w:t xml:space="preserve"> </w:t>
      </w:r>
      <w:r w:rsidRPr="00FB328C">
        <w:rPr>
          <w:color w:val="auto"/>
        </w:rPr>
        <w:t>28.6%</w:t>
      </w:r>
      <w:r w:rsidR="00AC5C50">
        <w:rPr>
          <w:color w:val="auto"/>
        </w:rPr>
        <w:t xml:space="preserve"> </w:t>
      </w:r>
      <w:r w:rsidRPr="00FB328C">
        <w:rPr>
          <w:color w:val="auto"/>
        </w:rPr>
        <w:t>checked</w:t>
      </w:r>
      <w:r w:rsidR="00AC5C50">
        <w:rPr>
          <w:color w:val="auto"/>
        </w:rPr>
        <w:t xml:space="preserve"> </w:t>
      </w:r>
      <w:r w:rsidRPr="00FB328C">
        <w:rPr>
          <w:color w:val="auto"/>
        </w:rPr>
        <w:t>the</w:t>
      </w:r>
      <w:r w:rsidR="00AC5C50">
        <w:rPr>
          <w:color w:val="auto"/>
        </w:rPr>
        <w:t xml:space="preserve"> </w:t>
      </w:r>
      <w:r w:rsidRPr="00FB328C">
        <w:rPr>
          <w:color w:val="auto"/>
        </w:rPr>
        <w:t>website</w:t>
      </w:r>
      <w:r w:rsidR="00AC5C50">
        <w:rPr>
          <w:color w:val="auto"/>
        </w:rPr>
        <w:t xml:space="preserve"> </w:t>
      </w:r>
      <w:r w:rsidRPr="00FB328C">
        <w:rPr>
          <w:color w:val="auto"/>
        </w:rPr>
        <w:t>prior</w:t>
      </w:r>
      <w:r w:rsidR="00AC5C50">
        <w:rPr>
          <w:color w:val="auto"/>
        </w:rPr>
        <w:t xml:space="preserve"> </w:t>
      </w:r>
      <w:r w:rsidRPr="00FB328C">
        <w:rPr>
          <w:color w:val="auto"/>
        </w:rPr>
        <w:t>to</w:t>
      </w:r>
      <w:r w:rsidR="00AC5C50">
        <w:rPr>
          <w:color w:val="auto"/>
        </w:rPr>
        <w:t xml:space="preserve"> </w:t>
      </w:r>
      <w:r w:rsidRPr="00FB328C">
        <w:rPr>
          <w:color w:val="auto"/>
        </w:rPr>
        <w:t>making</w:t>
      </w:r>
      <w:r w:rsidR="00AC5C50">
        <w:rPr>
          <w:color w:val="auto"/>
        </w:rPr>
        <w:t xml:space="preserve"> </w:t>
      </w:r>
      <w:r w:rsidRPr="00FB328C">
        <w:rPr>
          <w:color w:val="auto"/>
        </w:rPr>
        <w:t>their</w:t>
      </w:r>
      <w:r w:rsidR="00AC5C50">
        <w:rPr>
          <w:color w:val="auto"/>
        </w:rPr>
        <w:t xml:space="preserve"> </w:t>
      </w:r>
      <w:r w:rsidRPr="00FB328C">
        <w:rPr>
          <w:color w:val="auto"/>
        </w:rPr>
        <w:t>donation</w:t>
      </w:r>
      <w:r w:rsidR="00AC5C50">
        <w:rPr>
          <w:color w:val="auto"/>
        </w:rPr>
        <w:t xml:space="preserve"> </w:t>
      </w:r>
      <w:r w:rsidRPr="00FB328C">
        <w:rPr>
          <w:color w:val="auto"/>
        </w:rPr>
        <w:t>and</w:t>
      </w:r>
      <w:r w:rsidR="00AC5C50">
        <w:rPr>
          <w:color w:val="auto"/>
        </w:rPr>
        <w:t xml:space="preserve"> </w:t>
      </w:r>
      <w:r w:rsidRPr="00FB328C">
        <w:rPr>
          <w:color w:val="auto"/>
        </w:rPr>
        <w:t>57.8%</w:t>
      </w:r>
      <w:r w:rsidR="00AC5C50">
        <w:rPr>
          <w:color w:val="auto"/>
        </w:rPr>
        <w:t xml:space="preserve"> </w:t>
      </w:r>
      <w:r w:rsidRPr="00FB328C">
        <w:rPr>
          <w:color w:val="auto"/>
        </w:rPr>
        <w:t>made</w:t>
      </w:r>
      <w:r w:rsidR="00AC5C50">
        <w:rPr>
          <w:color w:val="auto"/>
        </w:rPr>
        <w:t xml:space="preserve"> </w:t>
      </w:r>
      <w:r w:rsidRPr="00FB328C">
        <w:rPr>
          <w:color w:val="auto"/>
        </w:rPr>
        <w:t>their</w:t>
      </w:r>
      <w:r w:rsidR="00AC5C50">
        <w:rPr>
          <w:color w:val="auto"/>
        </w:rPr>
        <w:t xml:space="preserve"> </w:t>
      </w:r>
      <w:r w:rsidRPr="00FB328C">
        <w:rPr>
          <w:color w:val="auto"/>
        </w:rPr>
        <w:t>donation</w:t>
      </w:r>
      <w:r w:rsidR="00AC5C50">
        <w:rPr>
          <w:color w:val="auto"/>
        </w:rPr>
        <w:t xml:space="preserve"> </w:t>
      </w:r>
      <w:r w:rsidRPr="00FB328C">
        <w:rPr>
          <w:color w:val="auto"/>
        </w:rPr>
        <w:t>via</w:t>
      </w:r>
      <w:r w:rsidR="00AC5C50">
        <w:rPr>
          <w:color w:val="auto"/>
        </w:rPr>
        <w:t xml:space="preserve"> </w:t>
      </w:r>
      <w:r w:rsidRPr="00FB328C">
        <w:rPr>
          <w:color w:val="auto"/>
        </w:rPr>
        <w:t>the</w:t>
      </w:r>
      <w:r w:rsidR="00AC5C50">
        <w:rPr>
          <w:color w:val="auto"/>
        </w:rPr>
        <w:t xml:space="preserve"> </w:t>
      </w:r>
      <w:r w:rsidRPr="00FB328C">
        <w:rPr>
          <w:color w:val="auto"/>
        </w:rPr>
        <w:t>charity’s</w:t>
      </w:r>
      <w:r w:rsidR="00AC5C50">
        <w:rPr>
          <w:color w:val="auto"/>
        </w:rPr>
        <w:t xml:space="preserve"> </w:t>
      </w:r>
      <w:r w:rsidRPr="00FB328C">
        <w:rPr>
          <w:color w:val="auto"/>
        </w:rPr>
        <w:t>website.</w:t>
      </w:r>
      <w:r w:rsidR="00AC5C50">
        <w:rPr>
          <w:color w:val="auto"/>
        </w:rPr>
        <w:t xml:space="preserve"> </w:t>
      </w:r>
      <w:r w:rsidRPr="00FB328C">
        <w:rPr>
          <w:color w:val="auto"/>
        </w:rPr>
        <w:t>In</w:t>
      </w:r>
      <w:r w:rsidR="00AC5C50">
        <w:rPr>
          <w:color w:val="auto"/>
        </w:rPr>
        <w:t xml:space="preserve"> </w:t>
      </w:r>
      <w:r w:rsidRPr="00FB328C">
        <w:rPr>
          <w:color w:val="auto"/>
        </w:rPr>
        <w:t>Canada,</w:t>
      </w:r>
      <w:r w:rsidR="00AC5C50">
        <w:rPr>
          <w:color w:val="auto"/>
        </w:rPr>
        <w:t xml:space="preserve"> </w:t>
      </w:r>
      <w:r w:rsidRPr="00FB328C">
        <w:rPr>
          <w:color w:val="auto"/>
        </w:rPr>
        <w:t>41%</w:t>
      </w:r>
      <w:r w:rsidR="00AC5C50">
        <w:rPr>
          <w:color w:val="auto"/>
        </w:rPr>
        <w:t xml:space="preserve"> </w:t>
      </w:r>
      <w:r w:rsidRPr="00FB328C">
        <w:rPr>
          <w:color w:val="auto"/>
        </w:rPr>
        <w:t>of</w:t>
      </w:r>
      <w:r w:rsidR="00AC5C50">
        <w:rPr>
          <w:color w:val="auto"/>
        </w:rPr>
        <w:t xml:space="preserve"> </w:t>
      </w:r>
      <w:r w:rsidRPr="00FB328C">
        <w:rPr>
          <w:color w:val="auto"/>
        </w:rPr>
        <w:t>all</w:t>
      </w:r>
      <w:r w:rsidR="00AC5C50">
        <w:rPr>
          <w:color w:val="auto"/>
        </w:rPr>
        <w:t xml:space="preserve"> </w:t>
      </w:r>
      <w:r w:rsidRPr="00FB328C">
        <w:rPr>
          <w:color w:val="auto"/>
        </w:rPr>
        <w:t>donors</w:t>
      </w:r>
      <w:r w:rsidR="00AC5C50">
        <w:rPr>
          <w:color w:val="auto"/>
        </w:rPr>
        <w:t xml:space="preserve"> </w:t>
      </w:r>
      <w:r w:rsidRPr="00FB328C">
        <w:rPr>
          <w:color w:val="auto"/>
        </w:rPr>
        <w:t>and</w:t>
      </w:r>
      <w:r w:rsidR="00AC5C50">
        <w:rPr>
          <w:color w:val="auto"/>
        </w:rPr>
        <w:t xml:space="preserve"> </w:t>
      </w:r>
      <w:r w:rsidRPr="00FB328C">
        <w:rPr>
          <w:color w:val="auto"/>
        </w:rPr>
        <w:t>90%</w:t>
      </w:r>
      <w:r w:rsidR="00AC5C50">
        <w:rPr>
          <w:color w:val="auto"/>
        </w:rPr>
        <w:t xml:space="preserve"> </w:t>
      </w:r>
      <w:r w:rsidRPr="00FB328C">
        <w:rPr>
          <w:color w:val="auto"/>
        </w:rPr>
        <w:t>of</w:t>
      </w:r>
      <w:r w:rsidR="00AC5C50">
        <w:rPr>
          <w:color w:val="auto"/>
        </w:rPr>
        <w:t xml:space="preserve"> </w:t>
      </w:r>
      <w:r w:rsidRPr="00FB328C">
        <w:rPr>
          <w:color w:val="auto"/>
        </w:rPr>
        <w:t>major</w:t>
      </w:r>
      <w:r w:rsidR="00AC5C50">
        <w:rPr>
          <w:color w:val="auto"/>
        </w:rPr>
        <w:t xml:space="preserve"> </w:t>
      </w:r>
      <w:r w:rsidRPr="00FB328C">
        <w:rPr>
          <w:color w:val="auto"/>
        </w:rPr>
        <w:t>donors</w:t>
      </w:r>
      <w:r w:rsidR="00AC5C50">
        <w:rPr>
          <w:color w:val="auto"/>
        </w:rPr>
        <w:t xml:space="preserve"> </w:t>
      </w:r>
      <w:r w:rsidRPr="00FB328C">
        <w:rPr>
          <w:color w:val="auto"/>
        </w:rPr>
        <w:t>visit</w:t>
      </w:r>
      <w:r w:rsidR="00AC5C50">
        <w:rPr>
          <w:color w:val="auto"/>
        </w:rPr>
        <w:t xml:space="preserve"> </w:t>
      </w:r>
      <w:r w:rsidRPr="00FB328C">
        <w:rPr>
          <w:color w:val="auto"/>
        </w:rPr>
        <w:t>the</w:t>
      </w:r>
      <w:r w:rsidR="00AC5C50">
        <w:rPr>
          <w:color w:val="auto"/>
        </w:rPr>
        <w:t xml:space="preserve"> </w:t>
      </w:r>
      <w:r w:rsidRPr="00FB328C">
        <w:rPr>
          <w:color w:val="auto"/>
        </w:rPr>
        <w:t>charity’s</w:t>
      </w:r>
      <w:r w:rsidR="00AC5C50">
        <w:rPr>
          <w:color w:val="auto"/>
        </w:rPr>
        <w:t xml:space="preserve"> </w:t>
      </w:r>
      <w:r w:rsidRPr="00FB328C">
        <w:rPr>
          <w:color w:val="auto"/>
        </w:rPr>
        <w:t>website</w:t>
      </w:r>
      <w:r w:rsidR="00AC5C50">
        <w:rPr>
          <w:color w:val="auto"/>
        </w:rPr>
        <w:t xml:space="preserve"> </w:t>
      </w:r>
      <w:r w:rsidRPr="00FB328C">
        <w:rPr>
          <w:color w:val="auto"/>
        </w:rPr>
        <w:t>before</w:t>
      </w:r>
      <w:r w:rsidR="00AC5C50">
        <w:rPr>
          <w:color w:val="auto"/>
        </w:rPr>
        <w:t xml:space="preserve"> </w:t>
      </w:r>
      <w:r w:rsidRPr="00FB328C">
        <w:rPr>
          <w:color w:val="auto"/>
        </w:rPr>
        <w:t>making</w:t>
      </w:r>
      <w:r w:rsidR="00AC5C50">
        <w:rPr>
          <w:color w:val="auto"/>
        </w:rPr>
        <w:t xml:space="preserve"> </w:t>
      </w:r>
      <w:r w:rsidRPr="00FB328C">
        <w:rPr>
          <w:color w:val="auto"/>
        </w:rPr>
        <w:t>their</w:t>
      </w:r>
      <w:r w:rsidR="00AC5C50">
        <w:rPr>
          <w:color w:val="auto"/>
        </w:rPr>
        <w:t xml:space="preserve"> </w:t>
      </w:r>
      <w:r w:rsidRPr="00FB328C">
        <w:rPr>
          <w:color w:val="auto"/>
        </w:rPr>
        <w:t>first</w:t>
      </w:r>
      <w:r w:rsidR="00AC5C50">
        <w:rPr>
          <w:color w:val="auto"/>
        </w:rPr>
        <w:t xml:space="preserve"> </w:t>
      </w:r>
      <w:r w:rsidRPr="00FB328C">
        <w:rPr>
          <w:color w:val="auto"/>
        </w:rPr>
        <w:t>gift,</w:t>
      </w:r>
      <w:r w:rsidR="00AC5C50">
        <w:rPr>
          <w:color w:val="auto"/>
        </w:rPr>
        <w:t xml:space="preserve"> </w:t>
      </w:r>
      <w:r w:rsidRPr="00FB328C">
        <w:rPr>
          <w:color w:val="auto"/>
        </w:rPr>
        <w:t>demonstrating</w:t>
      </w:r>
      <w:r w:rsidR="00AC5C50">
        <w:rPr>
          <w:color w:val="auto"/>
        </w:rPr>
        <w:t xml:space="preserve"> </w:t>
      </w:r>
      <w:r w:rsidRPr="00FB328C">
        <w:rPr>
          <w:color w:val="auto"/>
        </w:rPr>
        <w:t>a</w:t>
      </w:r>
      <w:r w:rsidR="00AC5C50">
        <w:rPr>
          <w:color w:val="auto"/>
        </w:rPr>
        <w:t xml:space="preserve"> </w:t>
      </w:r>
      <w:r w:rsidRPr="00FB328C">
        <w:rPr>
          <w:color w:val="auto"/>
        </w:rPr>
        <w:t>website</w:t>
      </w:r>
      <w:r w:rsidR="00AC5C50">
        <w:rPr>
          <w:color w:val="auto"/>
        </w:rPr>
        <w:t xml:space="preserve"> </w:t>
      </w:r>
      <w:r w:rsidRPr="00FB328C">
        <w:rPr>
          <w:color w:val="auto"/>
        </w:rPr>
        <w:t>is</w:t>
      </w:r>
      <w:r w:rsidR="00AC5C50">
        <w:rPr>
          <w:color w:val="auto"/>
        </w:rPr>
        <w:t xml:space="preserve"> </w:t>
      </w: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an</w:t>
      </w:r>
      <w:r w:rsidR="00AC5C50">
        <w:rPr>
          <w:color w:val="auto"/>
        </w:rPr>
        <w:t xml:space="preserve"> </w:t>
      </w:r>
      <w:r w:rsidRPr="00FB328C">
        <w:rPr>
          <w:color w:val="auto"/>
        </w:rPr>
        <w:t>online</w:t>
      </w:r>
      <w:r w:rsidR="00AC5C50">
        <w:rPr>
          <w:color w:val="auto"/>
        </w:rPr>
        <w:t xml:space="preserve"> </w:t>
      </w:r>
      <w:r w:rsidRPr="00FB328C">
        <w:rPr>
          <w:color w:val="auto"/>
        </w:rPr>
        <w:t>donation</w:t>
      </w:r>
      <w:r w:rsidR="00AC5C50">
        <w:rPr>
          <w:color w:val="auto"/>
        </w:rPr>
        <w:t xml:space="preserve"> </w:t>
      </w:r>
      <w:r w:rsidRPr="00FB328C">
        <w:rPr>
          <w:color w:val="auto"/>
        </w:rPr>
        <w:t>portal</w:t>
      </w:r>
      <w:r w:rsidR="00AC5C50">
        <w:rPr>
          <w:color w:val="auto"/>
        </w:rPr>
        <w:t xml:space="preserve"> </w:t>
      </w:r>
      <w:r w:rsidRPr="00FB328C">
        <w:rPr>
          <w:color w:val="auto"/>
        </w:rPr>
        <w:t>(Good</w:t>
      </w:r>
      <w:r w:rsidR="00AC5C50">
        <w:rPr>
          <w:color w:val="auto"/>
        </w:rPr>
        <w:t xml:space="preserve"> </w:t>
      </w:r>
      <w:r w:rsidRPr="00FB328C">
        <w:rPr>
          <w:color w:val="auto"/>
        </w:rPr>
        <w:t>Works</w:t>
      </w:r>
      <w:r w:rsidR="00AC5C50">
        <w:rPr>
          <w:color w:val="auto"/>
        </w:rPr>
        <w:t xml:space="preserve"> </w:t>
      </w:r>
      <w:r w:rsidRPr="00FB328C">
        <w:rPr>
          <w:color w:val="auto"/>
        </w:rPr>
        <w:t>2014).</w:t>
      </w:r>
      <w:r w:rsidR="00AC5C50">
        <w:rPr>
          <w:color w:val="auto"/>
        </w:rPr>
        <w:t xml:space="preserve"> </w:t>
      </w:r>
      <w:r w:rsidR="00396ED6" w:rsidRPr="00FB328C">
        <w:rPr>
          <w:color w:val="auto"/>
        </w:rPr>
        <w:t>Although</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majority</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Australian</w:t>
      </w:r>
      <w:r w:rsidR="00AC5C50">
        <w:rPr>
          <w:color w:val="auto"/>
        </w:rPr>
        <w:t xml:space="preserve"> </w:t>
      </w:r>
      <w:r w:rsidR="00396ED6" w:rsidRPr="00FB328C">
        <w:rPr>
          <w:color w:val="auto"/>
        </w:rPr>
        <w:t>NPOs</w:t>
      </w:r>
      <w:r w:rsidR="00AC5C50">
        <w:rPr>
          <w:color w:val="auto"/>
        </w:rPr>
        <w:t xml:space="preserve"> </w:t>
      </w:r>
      <w:r w:rsidR="00396ED6" w:rsidRPr="00FB328C">
        <w:rPr>
          <w:color w:val="auto"/>
        </w:rPr>
        <w:t>have</w:t>
      </w:r>
      <w:r w:rsidR="00AC5C50">
        <w:rPr>
          <w:color w:val="auto"/>
        </w:rPr>
        <w:t xml:space="preserve"> </w:t>
      </w:r>
      <w:r w:rsidR="00396ED6" w:rsidRPr="00FB328C">
        <w:rPr>
          <w:color w:val="auto"/>
        </w:rPr>
        <w:t>engaged</w:t>
      </w:r>
      <w:r w:rsidR="00AC5C50">
        <w:rPr>
          <w:color w:val="auto"/>
        </w:rPr>
        <w:t xml:space="preserve"> </w:t>
      </w:r>
      <w:r w:rsidR="00396ED6" w:rsidRPr="00FB328C">
        <w:rPr>
          <w:color w:val="auto"/>
        </w:rPr>
        <w:t>with</w:t>
      </w:r>
      <w:r w:rsidR="00AC5C50">
        <w:rPr>
          <w:color w:val="auto"/>
        </w:rPr>
        <w:t xml:space="preserve"> </w:t>
      </w:r>
      <w:r w:rsidR="00396ED6" w:rsidRPr="00FB328C">
        <w:rPr>
          <w:color w:val="auto"/>
        </w:rPr>
        <w:t>technology</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some</w:t>
      </w:r>
      <w:r w:rsidR="00AC5C50">
        <w:rPr>
          <w:color w:val="auto"/>
        </w:rPr>
        <w:t xml:space="preserve"> </w:t>
      </w:r>
      <w:r w:rsidR="00396ED6" w:rsidRPr="00FB328C">
        <w:rPr>
          <w:color w:val="auto"/>
        </w:rPr>
        <w:t>extent,</w:t>
      </w:r>
      <w:r w:rsidR="00AC5C50">
        <w:rPr>
          <w:color w:val="auto"/>
        </w:rPr>
        <w:t xml:space="preserve"> </w:t>
      </w:r>
      <w:r w:rsidR="00396ED6" w:rsidRPr="00FB328C">
        <w:rPr>
          <w:color w:val="auto"/>
        </w:rPr>
        <w:t>only</w:t>
      </w:r>
      <w:r w:rsidR="00AC5C50">
        <w:rPr>
          <w:color w:val="auto"/>
        </w:rPr>
        <w:t xml:space="preserve"> </w:t>
      </w:r>
      <w:r w:rsidR="00396ED6" w:rsidRPr="00FB328C">
        <w:rPr>
          <w:color w:val="auto"/>
        </w:rPr>
        <w:t>20%</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organisations</w:t>
      </w:r>
      <w:r w:rsidR="00AC5C50">
        <w:rPr>
          <w:color w:val="auto"/>
        </w:rPr>
        <w:t xml:space="preserve"> </w:t>
      </w:r>
      <w:r w:rsidR="00396ED6" w:rsidRPr="00FB328C">
        <w:rPr>
          <w:color w:val="auto"/>
        </w:rPr>
        <w:t>felt</w:t>
      </w:r>
      <w:r w:rsidR="00AC5C50">
        <w:rPr>
          <w:color w:val="auto"/>
        </w:rPr>
        <w:t xml:space="preserve"> </w:t>
      </w:r>
      <w:r w:rsidR="00396ED6" w:rsidRPr="00FB328C">
        <w:rPr>
          <w:color w:val="auto"/>
        </w:rPr>
        <w:t>that</w:t>
      </w:r>
      <w:r w:rsidR="00AC5C50">
        <w:rPr>
          <w:color w:val="auto"/>
        </w:rPr>
        <w:t xml:space="preserve"> </w:t>
      </w:r>
      <w:r w:rsidR="00396ED6" w:rsidRPr="00FB328C">
        <w:rPr>
          <w:color w:val="auto"/>
        </w:rPr>
        <w:t>they</w:t>
      </w:r>
      <w:r w:rsidR="00AC5C50">
        <w:rPr>
          <w:color w:val="auto"/>
        </w:rPr>
        <w:t xml:space="preserve"> </w:t>
      </w:r>
      <w:r w:rsidR="00396ED6" w:rsidRPr="00FB328C">
        <w:rPr>
          <w:color w:val="auto"/>
        </w:rPr>
        <w:t>were</w:t>
      </w:r>
      <w:r w:rsidR="00AC5C50">
        <w:rPr>
          <w:color w:val="auto"/>
        </w:rPr>
        <w:t xml:space="preserve"> </w:t>
      </w:r>
      <w:r w:rsidR="00396ED6" w:rsidRPr="00FB328C">
        <w:rPr>
          <w:color w:val="auto"/>
        </w:rPr>
        <w:t>currently</w:t>
      </w:r>
      <w:r w:rsidR="00AC5C50">
        <w:rPr>
          <w:color w:val="auto"/>
        </w:rPr>
        <w:t xml:space="preserve"> </w:t>
      </w:r>
      <w:r w:rsidR="00396ED6" w:rsidRPr="00FB328C">
        <w:rPr>
          <w:color w:val="auto"/>
        </w:rPr>
        <w:t>using</w:t>
      </w:r>
      <w:r w:rsidR="00AC5C50">
        <w:rPr>
          <w:color w:val="auto"/>
        </w:rPr>
        <w:t xml:space="preserve"> </w:t>
      </w:r>
      <w:r w:rsidR="00396ED6" w:rsidRPr="00FB328C">
        <w:rPr>
          <w:color w:val="auto"/>
        </w:rPr>
        <w:t>technology</w:t>
      </w:r>
      <w:r w:rsidR="00AC5C50">
        <w:rPr>
          <w:color w:val="auto"/>
        </w:rPr>
        <w:t xml:space="preserve"> </w:t>
      </w:r>
      <w:r w:rsidR="00396ED6" w:rsidRPr="00FB328C">
        <w:rPr>
          <w:color w:val="auto"/>
        </w:rPr>
        <w:t>quite</w:t>
      </w:r>
      <w:r w:rsidR="00AC5C50">
        <w:rPr>
          <w:color w:val="auto"/>
        </w:rPr>
        <w:t xml:space="preserve"> </w:t>
      </w:r>
      <w:r w:rsidR="00396ED6" w:rsidRPr="00FB328C">
        <w:rPr>
          <w:color w:val="auto"/>
        </w:rPr>
        <w:t>or</w:t>
      </w:r>
      <w:r w:rsidR="00AC5C50">
        <w:rPr>
          <w:color w:val="auto"/>
        </w:rPr>
        <w:t xml:space="preserve"> </w:t>
      </w:r>
      <w:r w:rsidR="00396ED6" w:rsidRPr="00FB328C">
        <w:rPr>
          <w:color w:val="auto"/>
        </w:rPr>
        <w:t>extremely</w:t>
      </w:r>
      <w:r w:rsidR="00AC5C50">
        <w:rPr>
          <w:color w:val="auto"/>
        </w:rPr>
        <w:t xml:space="preserve"> </w:t>
      </w:r>
      <w:r w:rsidR="00396ED6" w:rsidRPr="00FB328C">
        <w:rPr>
          <w:color w:val="auto"/>
        </w:rPr>
        <w:t>well.</w:t>
      </w:r>
      <w:r w:rsidR="00AC5C50">
        <w:rPr>
          <w:color w:val="auto"/>
        </w:rPr>
        <w:t xml:space="preserve"> </w:t>
      </w:r>
      <w:r w:rsidR="00396ED6" w:rsidRPr="00FB328C">
        <w:rPr>
          <w:color w:val="auto"/>
        </w:rPr>
        <w:t>Unless</w:t>
      </w:r>
      <w:r w:rsidR="00AC5C50">
        <w:rPr>
          <w:color w:val="auto"/>
        </w:rPr>
        <w:t xml:space="preserve"> </w:t>
      </w:r>
      <w:r w:rsidR="00396ED6" w:rsidRPr="00FB328C">
        <w:rPr>
          <w:color w:val="auto"/>
        </w:rPr>
        <w:t>technology</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social</w:t>
      </w:r>
      <w:r w:rsidR="00AC5C50">
        <w:rPr>
          <w:color w:val="auto"/>
        </w:rPr>
        <w:t xml:space="preserve"> </w:t>
      </w:r>
      <w:r w:rsidR="00396ED6" w:rsidRPr="00FB328C">
        <w:rPr>
          <w:color w:val="auto"/>
        </w:rPr>
        <w:t>media</w:t>
      </w:r>
      <w:r w:rsidR="00AC5C50">
        <w:rPr>
          <w:color w:val="auto"/>
        </w:rPr>
        <w:t xml:space="preserve"> </w:t>
      </w:r>
      <w:r w:rsidR="00396ED6" w:rsidRPr="00FB328C">
        <w:rPr>
          <w:color w:val="auto"/>
        </w:rPr>
        <w:t>platforms</w:t>
      </w:r>
      <w:r w:rsidR="00AC5C50">
        <w:rPr>
          <w:color w:val="auto"/>
        </w:rPr>
        <w:t xml:space="preserve"> </w:t>
      </w:r>
      <w:r w:rsidR="00396ED6" w:rsidRPr="00FB328C">
        <w:rPr>
          <w:color w:val="auto"/>
        </w:rPr>
        <w:t>are</w:t>
      </w:r>
      <w:r w:rsidR="00AC5C50">
        <w:rPr>
          <w:color w:val="auto"/>
        </w:rPr>
        <w:t xml:space="preserve"> </w:t>
      </w:r>
      <w:r w:rsidR="00396ED6" w:rsidRPr="00FB328C">
        <w:rPr>
          <w:color w:val="auto"/>
        </w:rPr>
        <w:t>used</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updated</w:t>
      </w:r>
      <w:r w:rsidR="00AC5C50">
        <w:rPr>
          <w:color w:val="auto"/>
        </w:rPr>
        <w:t xml:space="preserve"> </w:t>
      </w:r>
      <w:r w:rsidR="00396ED6" w:rsidRPr="00FB328C">
        <w:rPr>
          <w:color w:val="auto"/>
        </w:rPr>
        <w:t>often,</w:t>
      </w:r>
      <w:r w:rsidR="00AC5C50">
        <w:rPr>
          <w:color w:val="auto"/>
        </w:rPr>
        <w:t xml:space="preserve"> </w:t>
      </w:r>
      <w:r w:rsidR="00396ED6" w:rsidRPr="00FB328C">
        <w:rPr>
          <w:color w:val="auto"/>
        </w:rPr>
        <w:t>they</w:t>
      </w:r>
      <w:r w:rsidR="00AC5C50">
        <w:rPr>
          <w:color w:val="auto"/>
        </w:rPr>
        <w:t xml:space="preserve"> </w:t>
      </w:r>
      <w:r w:rsidR="00396ED6" w:rsidRPr="00FB328C">
        <w:rPr>
          <w:color w:val="auto"/>
        </w:rPr>
        <w:t>may</w:t>
      </w:r>
      <w:r w:rsidR="00AC5C50">
        <w:rPr>
          <w:color w:val="auto"/>
        </w:rPr>
        <w:t xml:space="preserve"> </w:t>
      </w:r>
      <w:r w:rsidR="00396ED6" w:rsidRPr="00FB328C">
        <w:rPr>
          <w:color w:val="auto"/>
        </w:rPr>
        <w:t>fall</w:t>
      </w:r>
      <w:r w:rsidR="00AC5C50">
        <w:rPr>
          <w:color w:val="auto"/>
        </w:rPr>
        <w:t xml:space="preserve"> </w:t>
      </w:r>
      <w:r w:rsidR="00396ED6" w:rsidRPr="00FB328C">
        <w:rPr>
          <w:color w:val="auto"/>
        </w:rPr>
        <w:t>by</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wayside</w:t>
      </w:r>
      <w:r w:rsidR="00AC5C50">
        <w:rPr>
          <w:color w:val="auto"/>
        </w:rPr>
        <w:t xml:space="preserve"> </w:t>
      </w:r>
      <w:r w:rsidR="00396ED6" w:rsidRPr="00FB328C">
        <w:rPr>
          <w:color w:val="auto"/>
        </w:rPr>
        <w:t>and</w:t>
      </w:r>
      <w:r w:rsidR="00AC5C50">
        <w:rPr>
          <w:color w:val="auto"/>
        </w:rPr>
        <w:t xml:space="preserve"> </w:t>
      </w:r>
      <w:r w:rsidR="00396ED6" w:rsidRPr="00FB328C">
        <w:rPr>
          <w:color w:val="auto"/>
        </w:rPr>
        <w:t>potentially</w:t>
      </w:r>
      <w:r w:rsidR="00AC5C50">
        <w:rPr>
          <w:color w:val="auto"/>
        </w:rPr>
        <w:t xml:space="preserve"> </w:t>
      </w:r>
      <w:r w:rsidR="00396ED6" w:rsidRPr="00FB328C">
        <w:rPr>
          <w:color w:val="auto"/>
        </w:rPr>
        <w:t>turn</w:t>
      </w:r>
      <w:r w:rsidR="00AC5C50">
        <w:rPr>
          <w:color w:val="auto"/>
        </w:rPr>
        <w:t xml:space="preserve"> </w:t>
      </w:r>
      <w:r w:rsidR="00396ED6" w:rsidRPr="00FB328C">
        <w:rPr>
          <w:color w:val="auto"/>
        </w:rPr>
        <w:t>off</w:t>
      </w:r>
      <w:r w:rsidR="00AC5C50">
        <w:rPr>
          <w:color w:val="auto"/>
        </w:rPr>
        <w:t xml:space="preserve"> </w:t>
      </w:r>
      <w:r w:rsidR="00396ED6" w:rsidRPr="00FB328C">
        <w:rPr>
          <w:color w:val="auto"/>
        </w:rPr>
        <w:t>supporters</w:t>
      </w:r>
      <w:r w:rsidR="00AC5C50">
        <w:rPr>
          <w:color w:val="auto"/>
        </w:rPr>
        <w:t xml:space="preserve"> </w:t>
      </w:r>
      <w:r w:rsidR="00396ED6" w:rsidRPr="00FB328C">
        <w:rPr>
          <w:color w:val="auto"/>
        </w:rPr>
        <w:t>(Waters,</w:t>
      </w:r>
      <w:r w:rsidR="00AC5C50">
        <w:rPr>
          <w:color w:val="auto"/>
        </w:rPr>
        <w:t xml:space="preserve"> </w:t>
      </w:r>
      <w:r w:rsidR="00396ED6" w:rsidRPr="00FB328C">
        <w:rPr>
          <w:color w:val="auto"/>
        </w:rPr>
        <w:t>Burnett,</w:t>
      </w:r>
      <w:r w:rsidR="00AC5C50">
        <w:rPr>
          <w:color w:val="auto"/>
        </w:rPr>
        <w:t xml:space="preserve"> </w:t>
      </w:r>
      <w:r w:rsidR="00396ED6" w:rsidRPr="00FB328C">
        <w:rPr>
          <w:color w:val="auto"/>
        </w:rPr>
        <w:t>Lamm,</w:t>
      </w:r>
      <w:r w:rsidR="00AC5C50">
        <w:rPr>
          <w:color w:val="auto"/>
        </w:rPr>
        <w:t xml:space="preserve"> </w:t>
      </w:r>
      <w:r w:rsidR="00B57711" w:rsidRPr="00FB328C">
        <w:rPr>
          <w:color w:val="auto"/>
        </w:rPr>
        <w:t>and</w:t>
      </w:r>
      <w:r w:rsidR="00AC5C50">
        <w:rPr>
          <w:color w:val="auto"/>
        </w:rPr>
        <w:t xml:space="preserve"> </w:t>
      </w:r>
      <w:r w:rsidR="00396ED6" w:rsidRPr="00FB328C">
        <w:rPr>
          <w:color w:val="auto"/>
        </w:rPr>
        <w:t>Lucas</w:t>
      </w:r>
      <w:r w:rsidR="00AC5C50">
        <w:rPr>
          <w:color w:val="auto"/>
        </w:rPr>
        <w:t xml:space="preserve"> </w:t>
      </w:r>
      <w:r w:rsidR="00396ED6" w:rsidRPr="00FB328C">
        <w:rPr>
          <w:color w:val="auto"/>
        </w:rPr>
        <w:t>2009).</w:t>
      </w:r>
    </w:p>
    <w:p w14:paraId="4B9B8528" w14:textId="5400DAE2" w:rsidR="0051731C" w:rsidRPr="00FB328C" w:rsidRDefault="0051731C" w:rsidP="0051731C">
      <w:pPr>
        <w:rPr>
          <w:color w:val="auto"/>
        </w:rPr>
      </w:pPr>
      <w:r w:rsidRPr="00FB328C">
        <w:rPr>
          <w:color w:val="auto"/>
        </w:rPr>
        <w:t>Many</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in</w:t>
      </w:r>
      <w:r w:rsidR="00AC5C50">
        <w:rPr>
          <w:color w:val="auto"/>
        </w:rPr>
        <w:t xml:space="preserve"> </w:t>
      </w:r>
      <w:r w:rsidRPr="00FB328C">
        <w:rPr>
          <w:color w:val="auto"/>
        </w:rPr>
        <w:t>this</w:t>
      </w:r>
      <w:r w:rsidR="00AC5C50">
        <w:rPr>
          <w:color w:val="auto"/>
        </w:rPr>
        <w:t xml:space="preserve"> </w:t>
      </w:r>
      <w:r w:rsidRPr="00FB328C">
        <w:rPr>
          <w:color w:val="auto"/>
        </w:rPr>
        <w:t>study</w:t>
      </w:r>
      <w:r w:rsidR="00AC5C50">
        <w:rPr>
          <w:color w:val="auto"/>
        </w:rPr>
        <w:t xml:space="preserve"> </w:t>
      </w:r>
      <w:r w:rsidRPr="00FB328C">
        <w:rPr>
          <w:color w:val="auto"/>
        </w:rPr>
        <w:t>described</w:t>
      </w:r>
      <w:r w:rsidR="00AC5C50">
        <w:rPr>
          <w:color w:val="auto"/>
        </w:rPr>
        <w:t xml:space="preserve"> </w:t>
      </w:r>
      <w:r w:rsidRPr="00FB328C">
        <w:rPr>
          <w:color w:val="auto"/>
        </w:rPr>
        <w:t>technology</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mixed</w:t>
      </w:r>
      <w:r w:rsidR="00AC5C50">
        <w:rPr>
          <w:color w:val="auto"/>
        </w:rPr>
        <w:t xml:space="preserve"> </w:t>
      </w:r>
      <w:r w:rsidRPr="00FB328C">
        <w:rPr>
          <w:color w:val="auto"/>
        </w:rPr>
        <w:t>blessing.</w:t>
      </w:r>
      <w:r w:rsidR="00AC5C50">
        <w:rPr>
          <w:color w:val="auto"/>
        </w:rPr>
        <w:t xml:space="preserve"> </w:t>
      </w:r>
      <w:r w:rsidRPr="00FB328C">
        <w:rPr>
          <w:color w:val="auto"/>
        </w:rPr>
        <w:t>While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enables</w:t>
      </w:r>
      <w:r w:rsidR="00AC5C50">
        <w:rPr>
          <w:color w:val="auto"/>
        </w:rPr>
        <w:t xml:space="preserve"> </w:t>
      </w:r>
      <w:r w:rsidRPr="00FB328C">
        <w:rPr>
          <w:color w:val="auto"/>
        </w:rPr>
        <w:t>a</w:t>
      </w:r>
      <w:r w:rsidR="00AC5C50">
        <w:rPr>
          <w:color w:val="auto"/>
        </w:rPr>
        <w:t xml:space="preserve"> </w:t>
      </w:r>
      <w:r w:rsidRPr="00FB328C">
        <w:rPr>
          <w:color w:val="auto"/>
        </w:rPr>
        <w:t>greater</w:t>
      </w:r>
      <w:r w:rsidR="00AC5C50">
        <w:rPr>
          <w:color w:val="auto"/>
        </w:rPr>
        <w:t xml:space="preserve"> </w:t>
      </w:r>
      <w:r w:rsidRPr="00FB328C">
        <w:rPr>
          <w:color w:val="auto"/>
        </w:rPr>
        <w:t>flow</w:t>
      </w:r>
      <w:r w:rsidR="00AC5C50">
        <w:rPr>
          <w:color w:val="auto"/>
        </w:rPr>
        <w:t xml:space="preserve"> </w:t>
      </w:r>
      <w:r w:rsidRPr="00FB328C">
        <w:rPr>
          <w:color w:val="auto"/>
        </w:rPr>
        <w:t>of</w:t>
      </w:r>
      <w:r w:rsidR="00AC5C50">
        <w:rPr>
          <w:color w:val="auto"/>
        </w:rPr>
        <w:t xml:space="preserve"> </w:t>
      </w:r>
      <w:r w:rsidRPr="00FB328C">
        <w:rPr>
          <w:color w:val="auto"/>
        </w:rPr>
        <w:t>information,</w:t>
      </w:r>
      <w:r w:rsidR="00AC5C50">
        <w:rPr>
          <w:color w:val="auto"/>
        </w:rPr>
        <w:t xml:space="preserve"> </w:t>
      </w:r>
      <w:r w:rsidRPr="00FB328C">
        <w:rPr>
          <w:color w:val="auto"/>
        </w:rPr>
        <w:t>two-way</w:t>
      </w:r>
      <w:r w:rsidR="00AC5C50">
        <w:rPr>
          <w:color w:val="auto"/>
        </w:rPr>
        <w:t xml:space="preserve"> </w:t>
      </w:r>
      <w:r w:rsidRPr="00FB328C">
        <w:rPr>
          <w:color w:val="auto"/>
        </w:rPr>
        <w:t>communication,</w:t>
      </w:r>
      <w:r w:rsidR="00AC5C50">
        <w:rPr>
          <w:color w:val="auto"/>
        </w:rPr>
        <w:t xml:space="preserve"> </w:t>
      </w:r>
      <w:r w:rsidRPr="00FB328C">
        <w:rPr>
          <w:color w:val="auto"/>
        </w:rPr>
        <w:t>deeper</w:t>
      </w:r>
      <w:r w:rsidR="00AC5C50">
        <w:rPr>
          <w:color w:val="auto"/>
        </w:rPr>
        <w:t xml:space="preserve"> </w:t>
      </w:r>
      <w:r w:rsidRPr="00FB328C">
        <w:rPr>
          <w:color w:val="auto"/>
        </w:rPr>
        <w:t>engagement</w:t>
      </w:r>
      <w:r w:rsidR="00AC5C50">
        <w:rPr>
          <w:color w:val="auto"/>
        </w:rPr>
        <w:t xml:space="preserve"> </w:t>
      </w:r>
      <w:r w:rsidRPr="00FB328C">
        <w:rPr>
          <w:color w:val="auto"/>
        </w:rPr>
        <w:t>with</w:t>
      </w:r>
      <w:r w:rsidR="00AC5C50">
        <w:rPr>
          <w:color w:val="auto"/>
        </w:rPr>
        <w:t xml:space="preserve"> </w:t>
      </w:r>
      <w:r w:rsidRPr="00FB328C">
        <w:rPr>
          <w:color w:val="auto"/>
        </w:rPr>
        <w:t>issues</w:t>
      </w:r>
      <w:r w:rsidR="00AC5C50">
        <w:rPr>
          <w:color w:val="auto"/>
        </w:rPr>
        <w:t xml:space="preserve"> </w:t>
      </w:r>
      <w:r w:rsidRPr="00FB328C">
        <w:rPr>
          <w:color w:val="auto"/>
        </w:rPr>
        <w:t>and</w:t>
      </w:r>
      <w:r w:rsidR="00AC5C50">
        <w:rPr>
          <w:color w:val="auto"/>
        </w:rPr>
        <w:t xml:space="preserve"> </w:t>
      </w:r>
      <w:r w:rsidRPr="00FB328C">
        <w:rPr>
          <w:color w:val="auto"/>
        </w:rPr>
        <w:t>causes,</w:t>
      </w:r>
      <w:r w:rsidR="00AC5C50">
        <w:rPr>
          <w:color w:val="auto"/>
        </w:rPr>
        <w:t xml:space="preserve"> </w:t>
      </w:r>
      <w:r w:rsidRPr="00FB328C">
        <w:rPr>
          <w:color w:val="auto"/>
        </w:rPr>
        <w:t>more</w:t>
      </w:r>
      <w:r w:rsidR="00AC5C50">
        <w:rPr>
          <w:color w:val="auto"/>
        </w:rPr>
        <w:t xml:space="preserve"> </w:t>
      </w:r>
      <w:r w:rsidRPr="00FB328C">
        <w:rPr>
          <w:color w:val="auto"/>
        </w:rPr>
        <w:t>participation</w:t>
      </w:r>
      <w:r w:rsidR="00AC5C50">
        <w:rPr>
          <w:color w:val="auto"/>
        </w:rPr>
        <w:t xml:space="preserve"> </w:t>
      </w:r>
      <w:r w:rsidRPr="00FB328C">
        <w:rPr>
          <w:color w:val="auto"/>
        </w:rPr>
        <w:t>and</w:t>
      </w:r>
      <w:r w:rsidR="00AC5C50">
        <w:rPr>
          <w:color w:val="auto"/>
        </w:rPr>
        <w:t xml:space="preserve"> </w:t>
      </w:r>
      <w:r w:rsidRPr="00FB328C">
        <w:rPr>
          <w:color w:val="auto"/>
        </w:rPr>
        <w:t>more</w:t>
      </w:r>
      <w:r w:rsidR="00AC5C50">
        <w:rPr>
          <w:color w:val="auto"/>
        </w:rPr>
        <w:t xml:space="preserve"> </w:t>
      </w:r>
      <w:r w:rsidRPr="00FB328C">
        <w:rPr>
          <w:color w:val="auto"/>
        </w:rPr>
        <w:t>collaboration,</w:t>
      </w:r>
      <w:r w:rsidR="00AC5C50">
        <w:rPr>
          <w:color w:val="auto"/>
        </w:rPr>
        <w:t xml:space="preserve"> </w:t>
      </w:r>
      <w:r w:rsidRPr="00FB328C">
        <w:rPr>
          <w:color w:val="auto"/>
        </w:rPr>
        <w:t>not</w:t>
      </w:r>
      <w:r w:rsidR="00AC5C50">
        <w:rPr>
          <w:color w:val="auto"/>
        </w:rPr>
        <w:t xml:space="preserve"> </w:t>
      </w:r>
      <w:r w:rsidRPr="00FB328C">
        <w:rPr>
          <w:color w:val="auto"/>
        </w:rPr>
        <w:t>all</w:t>
      </w:r>
      <w:r w:rsidR="00AC5C50">
        <w:rPr>
          <w:color w:val="auto"/>
        </w:rPr>
        <w:t xml:space="preserve"> </w:t>
      </w:r>
      <w:r w:rsidRPr="00FB328C">
        <w:rPr>
          <w:color w:val="auto"/>
        </w:rPr>
        <w:t>NPOs</w:t>
      </w:r>
      <w:r w:rsidR="00AC5C50">
        <w:rPr>
          <w:color w:val="auto"/>
        </w:rPr>
        <w:t xml:space="preserve"> </w:t>
      </w:r>
      <w:r w:rsidRPr="00FB328C">
        <w:rPr>
          <w:color w:val="auto"/>
        </w:rPr>
        <w:t>are</w:t>
      </w:r>
      <w:r w:rsidR="00AC5C50">
        <w:rPr>
          <w:color w:val="auto"/>
        </w:rPr>
        <w:t xml:space="preserve"> </w:t>
      </w:r>
      <w:r w:rsidRPr="00FB328C">
        <w:rPr>
          <w:color w:val="auto"/>
        </w:rPr>
        <w:t>maximising</w:t>
      </w:r>
      <w:r w:rsidR="00AC5C50">
        <w:rPr>
          <w:color w:val="auto"/>
        </w:rPr>
        <w:t xml:space="preserve"> </w:t>
      </w:r>
      <w:r w:rsidRPr="00FB328C">
        <w:rPr>
          <w:color w:val="auto"/>
        </w:rPr>
        <w:t>this</w:t>
      </w:r>
      <w:r w:rsidR="00AC5C50">
        <w:rPr>
          <w:color w:val="auto"/>
        </w:rPr>
        <w:t xml:space="preserve"> </w:t>
      </w:r>
      <w:r w:rsidRPr="00FB328C">
        <w:rPr>
          <w:color w:val="auto"/>
        </w:rPr>
        <w:t>potential.</w:t>
      </w:r>
      <w:r w:rsidR="00AC5C50">
        <w:rPr>
          <w:color w:val="auto"/>
        </w:rPr>
        <w:t xml:space="preserve"> </w:t>
      </w:r>
      <w:r w:rsidRPr="00FB328C">
        <w:rPr>
          <w:color w:val="auto"/>
        </w:rPr>
        <w:t>Furthermore,</w:t>
      </w:r>
      <w:r w:rsidR="00AC5C50">
        <w:rPr>
          <w:color w:val="auto"/>
        </w:rPr>
        <w:t xml:space="preserve"> </w:t>
      </w:r>
      <w:r w:rsidRPr="00FB328C">
        <w:rPr>
          <w:color w:val="auto"/>
        </w:rPr>
        <w:t>Australian</w:t>
      </w:r>
      <w:r w:rsidR="00AC5C50">
        <w:rPr>
          <w:color w:val="auto"/>
        </w:rPr>
        <w:t xml:space="preserve"> </w:t>
      </w:r>
      <w:r w:rsidRPr="00FB328C">
        <w:rPr>
          <w:color w:val="auto"/>
        </w:rPr>
        <w:t>NPOs</w:t>
      </w:r>
      <w:r w:rsidR="00AC5C50">
        <w:rPr>
          <w:color w:val="auto"/>
        </w:rPr>
        <w:t xml:space="preserve"> </w:t>
      </w:r>
      <w:r w:rsidRPr="00FB328C">
        <w:rPr>
          <w:color w:val="auto"/>
        </w:rPr>
        <w:t>reported</w:t>
      </w:r>
      <w:r w:rsidR="00AC5C50">
        <w:rPr>
          <w:color w:val="auto"/>
        </w:rPr>
        <w:t xml:space="preserve"> </w:t>
      </w:r>
      <w:r w:rsidRPr="00FB328C">
        <w:rPr>
          <w:color w:val="auto"/>
        </w:rPr>
        <w:t>feeling</w:t>
      </w:r>
      <w:r w:rsidR="00AC5C50">
        <w:rPr>
          <w:color w:val="auto"/>
        </w:rPr>
        <w:t xml:space="preserve"> </w:t>
      </w:r>
      <w:r w:rsidRPr="00FB328C">
        <w:rPr>
          <w:color w:val="auto"/>
        </w:rPr>
        <w:t>swamped</w:t>
      </w:r>
      <w:r w:rsidR="00AC5C50">
        <w:rPr>
          <w:color w:val="auto"/>
        </w:rPr>
        <w:t xml:space="preserve"> </w:t>
      </w:r>
      <w:r w:rsidRPr="00FB328C">
        <w:rPr>
          <w:color w:val="auto"/>
        </w:rPr>
        <w:t>by</w:t>
      </w:r>
      <w:r w:rsidR="00AC5C50">
        <w:rPr>
          <w:color w:val="auto"/>
        </w:rPr>
        <w:t xml:space="preserve"> </w:t>
      </w:r>
      <w:r w:rsidRPr="00FB328C">
        <w:rPr>
          <w:color w:val="auto"/>
        </w:rPr>
        <w:t>the</w:t>
      </w:r>
      <w:r w:rsidR="00AC5C50">
        <w:rPr>
          <w:color w:val="auto"/>
        </w:rPr>
        <w:t xml:space="preserve"> </w:t>
      </w:r>
      <w:r w:rsidRPr="00FB328C">
        <w:rPr>
          <w:color w:val="auto"/>
        </w:rPr>
        <w:t>sheer</w:t>
      </w:r>
      <w:r w:rsidR="00AC5C50">
        <w:rPr>
          <w:color w:val="auto"/>
        </w:rPr>
        <w:t xml:space="preserve"> </w:t>
      </w:r>
      <w:r w:rsidRPr="00FB328C">
        <w:rPr>
          <w:color w:val="auto"/>
        </w:rPr>
        <w:t>array</w:t>
      </w:r>
      <w:r w:rsidR="00AC5C50">
        <w:rPr>
          <w:color w:val="auto"/>
        </w:rPr>
        <w:t xml:space="preserve"> </w:t>
      </w:r>
      <w:r w:rsidRPr="00FB328C">
        <w:rPr>
          <w:color w:val="auto"/>
        </w:rPr>
        <w:t>of</w:t>
      </w:r>
      <w:r w:rsidR="00AC5C50">
        <w:rPr>
          <w:color w:val="auto"/>
        </w:rPr>
        <w:t xml:space="preserve"> </w:t>
      </w:r>
      <w:r w:rsidRPr="00FB328C">
        <w:rPr>
          <w:color w:val="auto"/>
        </w:rPr>
        <w:t>platforms</w:t>
      </w:r>
      <w:r w:rsidR="00AC5C50">
        <w:rPr>
          <w:color w:val="auto"/>
        </w:rPr>
        <w:t xml:space="preserve"> </w:t>
      </w:r>
      <w:r w:rsidRPr="00FB328C">
        <w:rPr>
          <w:color w:val="auto"/>
        </w:rPr>
        <w:t>available.</w:t>
      </w:r>
    </w:p>
    <w:p w14:paraId="0542AC3B" w14:textId="45B4E648" w:rsidR="002C3D78" w:rsidRDefault="00396ED6" w:rsidP="00396ED6">
      <w:pPr>
        <w:rPr>
          <w:color w:val="auto"/>
        </w:rPr>
      </w:pPr>
      <w:r w:rsidRPr="00FB328C">
        <w:rPr>
          <w:color w:val="auto"/>
        </w:rPr>
        <w:t>The</w:t>
      </w:r>
      <w:r w:rsidR="00AC5C50">
        <w:rPr>
          <w:color w:val="auto"/>
        </w:rPr>
        <w:t xml:space="preserve"> </w:t>
      </w:r>
      <w:r w:rsidRPr="00FB328C">
        <w:rPr>
          <w:color w:val="auto"/>
        </w:rPr>
        <w:t>charities</w:t>
      </w:r>
      <w:r w:rsidR="00AC5C50">
        <w:rPr>
          <w:color w:val="auto"/>
        </w:rPr>
        <w:t xml:space="preserve"> </w:t>
      </w:r>
      <w:r w:rsidRPr="00FB328C">
        <w:rPr>
          <w:color w:val="auto"/>
        </w:rPr>
        <w:t>surveyed</w:t>
      </w:r>
      <w:r w:rsidR="00AC5C50">
        <w:rPr>
          <w:color w:val="auto"/>
        </w:rPr>
        <w:t xml:space="preserve"> </w:t>
      </w:r>
      <w:r w:rsidRPr="00FB328C">
        <w:rPr>
          <w:color w:val="auto"/>
        </w:rPr>
        <w:t>identified</w:t>
      </w:r>
      <w:r w:rsidR="00AC5C50">
        <w:rPr>
          <w:color w:val="auto"/>
        </w:rPr>
        <w:t xml:space="preserve"> </w:t>
      </w:r>
      <w:r w:rsidRPr="00FB328C">
        <w:rPr>
          <w:color w:val="auto"/>
        </w:rPr>
        <w:t>a</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human</w:t>
      </w:r>
      <w:r w:rsidR="00AC5C50">
        <w:rPr>
          <w:color w:val="auto"/>
        </w:rPr>
        <w:t xml:space="preserve"> </w:t>
      </w:r>
      <w:r w:rsidRPr="00FB328C">
        <w:rPr>
          <w:color w:val="auto"/>
        </w:rPr>
        <w:t>and</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as</w:t>
      </w:r>
      <w:r w:rsidR="00AC5C50">
        <w:rPr>
          <w:color w:val="auto"/>
        </w:rPr>
        <w:t xml:space="preserve"> </w:t>
      </w:r>
      <w:r w:rsidRPr="00FB328C">
        <w:rPr>
          <w:color w:val="auto"/>
        </w:rPr>
        <w:t>key</w:t>
      </w:r>
      <w:r w:rsidR="00AC5C50">
        <w:rPr>
          <w:color w:val="auto"/>
        </w:rPr>
        <w:t xml:space="preserve"> </w:t>
      </w: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noProof/>
          <w:color w:val="auto"/>
        </w:rPr>
        <w:t>better</w:t>
      </w:r>
      <w:r w:rsidR="00AC5C50">
        <w:rPr>
          <w:noProof/>
          <w:color w:val="auto"/>
        </w:rPr>
        <w:t xml:space="preserve"> </w:t>
      </w:r>
      <w:r w:rsidRPr="00FB328C">
        <w:rPr>
          <w:noProof/>
          <w:color w:val="auto"/>
        </w:rPr>
        <w:t>using</w:t>
      </w:r>
      <w:r w:rsidR="00AC5C50">
        <w:rPr>
          <w:color w:val="auto"/>
        </w:rPr>
        <w:t xml:space="preserve"> </w:t>
      </w:r>
      <w:r w:rsidRPr="00FB328C">
        <w:rPr>
          <w:color w:val="auto"/>
        </w:rPr>
        <w:t>technology</w:t>
      </w:r>
      <w:r w:rsidR="00AC5C50">
        <w:rPr>
          <w:color w:val="auto"/>
        </w:rPr>
        <w:t xml:space="preserve"> </w:t>
      </w:r>
      <w:r w:rsidRPr="00FB328C">
        <w:rPr>
          <w:color w:val="auto"/>
        </w:rPr>
        <w:t>(see</w:t>
      </w:r>
      <w:r w:rsidR="00AC5C50">
        <w:rPr>
          <w:color w:val="auto"/>
        </w:rPr>
        <w:t xml:space="preserve"> </w:t>
      </w:r>
      <w:r w:rsidRPr="00FB328C">
        <w:rPr>
          <w:color w:val="auto"/>
        </w:rPr>
        <w:t>section</w:t>
      </w:r>
      <w:r w:rsidR="00AC5C50">
        <w:rPr>
          <w:color w:val="auto"/>
        </w:rPr>
        <w:t xml:space="preserve"> </w:t>
      </w:r>
      <w:r w:rsidRPr="00FB328C">
        <w:rPr>
          <w:rStyle w:val="cross-referenceChar"/>
          <w:color w:val="auto"/>
        </w:rPr>
        <w:fldChar w:fldCharType="begin"/>
      </w:r>
      <w:r w:rsidRPr="00FB328C">
        <w:rPr>
          <w:rStyle w:val="cross-referenceChar"/>
          <w:color w:val="auto"/>
        </w:rPr>
        <w:instrText xml:space="preserve"> REF _Ref483211970 \r \h  \* MERGEFORMAT </w:instrText>
      </w:r>
      <w:r w:rsidRPr="00FB328C">
        <w:rPr>
          <w:rStyle w:val="cross-referenceChar"/>
          <w:color w:val="auto"/>
        </w:rPr>
      </w:r>
      <w:r w:rsidRPr="00FB328C">
        <w:rPr>
          <w:rStyle w:val="cross-referenceChar"/>
          <w:color w:val="auto"/>
        </w:rPr>
        <w:fldChar w:fldCharType="separate"/>
      </w:r>
      <w:r w:rsidR="00943B87" w:rsidRPr="00FB328C">
        <w:rPr>
          <w:rStyle w:val="cross-referenceChar"/>
          <w:color w:val="auto"/>
        </w:rPr>
        <w:t>6.3.3</w:t>
      </w:r>
      <w:r w:rsidRPr="00FB328C">
        <w:rPr>
          <w:rStyle w:val="cross-referenceChar"/>
          <w:color w:val="auto"/>
        </w:rPr>
        <w:fldChar w:fldCharType="end"/>
      </w:r>
      <w:r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is</w:t>
      </w:r>
      <w:r w:rsidR="00AC5C50">
        <w:rPr>
          <w:color w:val="auto"/>
        </w:rPr>
        <w:t xml:space="preserve"> </w:t>
      </w:r>
      <w:r w:rsidRPr="00FB328C">
        <w:rPr>
          <w:color w:val="auto"/>
        </w:rPr>
        <w:t>supported</w:t>
      </w:r>
      <w:r w:rsidR="00AC5C50">
        <w:rPr>
          <w:color w:val="auto"/>
        </w:rPr>
        <w:t xml:space="preserve"> </w:t>
      </w:r>
      <w:r w:rsidRPr="00FB328C">
        <w:rPr>
          <w:color w:val="auto"/>
        </w:rPr>
        <w:t>by</w:t>
      </w:r>
      <w:r w:rsidR="00AC5C50">
        <w:rPr>
          <w:color w:val="auto"/>
        </w:rPr>
        <w:t xml:space="preserve"> </w:t>
      </w:r>
      <w:r w:rsidRPr="00FB328C">
        <w:rPr>
          <w:color w:val="auto"/>
        </w:rPr>
        <w:t>international</w:t>
      </w:r>
      <w:r w:rsidR="00AC5C50">
        <w:rPr>
          <w:color w:val="auto"/>
        </w:rPr>
        <w:t xml:space="preserve"> </w:t>
      </w:r>
      <w:r w:rsidRPr="00FB328C">
        <w:rPr>
          <w:color w:val="auto"/>
        </w:rPr>
        <w:t>research</w:t>
      </w:r>
      <w:r w:rsidR="00AC5C50">
        <w:rPr>
          <w:color w:val="auto"/>
        </w:rPr>
        <w:t xml:space="preserve"> </w:t>
      </w:r>
      <w:r w:rsidRPr="00FB328C">
        <w:rPr>
          <w:color w:val="auto"/>
        </w:rPr>
        <w:t>that</w:t>
      </w:r>
      <w:r w:rsidR="00AC5C50">
        <w:rPr>
          <w:color w:val="auto"/>
        </w:rPr>
        <w:t xml:space="preserve"> </w:t>
      </w:r>
      <w:r w:rsidRPr="00FB328C">
        <w:rPr>
          <w:color w:val="auto"/>
        </w:rPr>
        <w:t>suggests</w:t>
      </w:r>
      <w:r w:rsidR="00AC5C50">
        <w:rPr>
          <w:color w:val="auto"/>
        </w:rPr>
        <w:t xml:space="preserve"> </w:t>
      </w:r>
      <w:r w:rsidRPr="00FB328C">
        <w:rPr>
          <w:color w:val="auto"/>
        </w:rPr>
        <w:t>that</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time</w:t>
      </w:r>
      <w:r w:rsidR="00AC5C50">
        <w:rPr>
          <w:color w:val="auto"/>
        </w:rPr>
        <w:t xml:space="preserve"> </w:t>
      </w:r>
      <w:r w:rsidRPr="00FB328C">
        <w:rPr>
          <w:color w:val="auto"/>
        </w:rPr>
        <w:t>and</w:t>
      </w:r>
      <w:r w:rsidR="00AC5C50">
        <w:rPr>
          <w:color w:val="auto"/>
        </w:rPr>
        <w:t xml:space="preserve"> </w:t>
      </w:r>
      <w:r w:rsidRPr="00FB328C">
        <w:rPr>
          <w:color w:val="auto"/>
        </w:rPr>
        <w:t>resources</w:t>
      </w:r>
      <w:r w:rsidR="00AC5C50">
        <w:rPr>
          <w:color w:val="auto"/>
        </w:rPr>
        <w:t xml:space="preserve"> </w:t>
      </w:r>
      <w:r w:rsidRPr="00FB328C">
        <w:rPr>
          <w:color w:val="auto"/>
        </w:rPr>
        <w:t>are</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frequently</w:t>
      </w:r>
      <w:r w:rsidR="00AC5C50">
        <w:rPr>
          <w:color w:val="auto"/>
        </w:rPr>
        <w:t xml:space="preserve"> </w:t>
      </w:r>
      <w:r w:rsidRPr="00FB328C">
        <w:rPr>
          <w:color w:val="auto"/>
        </w:rPr>
        <w:t>cited</w:t>
      </w:r>
      <w:r w:rsidR="00AC5C50">
        <w:rPr>
          <w:color w:val="auto"/>
        </w:rPr>
        <w:t xml:space="preserve"> </w:t>
      </w:r>
      <w:r w:rsidRPr="00FB328C">
        <w:rPr>
          <w:color w:val="auto"/>
        </w:rPr>
        <w:t>barriers</w:t>
      </w:r>
      <w:r w:rsidR="00AC5C50">
        <w:rPr>
          <w:color w:val="auto"/>
        </w:rPr>
        <w:t xml:space="preserve"> </w:t>
      </w:r>
      <w:r w:rsidRPr="00FB328C">
        <w:rPr>
          <w:color w:val="auto"/>
        </w:rPr>
        <w:t>to</w:t>
      </w:r>
      <w:r w:rsidR="00AC5C50">
        <w:rPr>
          <w:color w:val="auto"/>
        </w:rPr>
        <w:t xml:space="preserve"> </w:t>
      </w:r>
      <w:r w:rsidRPr="00FB328C">
        <w:rPr>
          <w:color w:val="auto"/>
        </w:rPr>
        <w:t>organisations</w:t>
      </w:r>
      <w:r w:rsidR="00AC5C50">
        <w:rPr>
          <w:color w:val="auto"/>
        </w:rPr>
        <w:t xml:space="preserve"> </w:t>
      </w:r>
      <w:r w:rsidRPr="00FB328C">
        <w:rPr>
          <w:color w:val="auto"/>
        </w:rPr>
        <w:t>using</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followed</w:t>
      </w:r>
      <w:r w:rsidR="00AC5C50">
        <w:rPr>
          <w:color w:val="auto"/>
        </w:rPr>
        <w:t xml:space="preserve"> </w:t>
      </w:r>
      <w:r w:rsidRPr="00FB328C">
        <w:rPr>
          <w:color w:val="auto"/>
        </w:rPr>
        <w:t>by</w:t>
      </w:r>
      <w:r w:rsidR="00AC5C50">
        <w:rPr>
          <w:color w:val="auto"/>
        </w:rPr>
        <w:t xml:space="preserve"> </w:t>
      </w:r>
      <w:r w:rsidRPr="00FB328C">
        <w:rPr>
          <w:color w:val="auto"/>
        </w:rPr>
        <w:t>getting</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onside</w:t>
      </w:r>
      <w:r w:rsidR="00AC5C50">
        <w:rPr>
          <w:color w:val="auto"/>
        </w:rPr>
        <w:t xml:space="preserve"> </w:t>
      </w:r>
      <w:r w:rsidRPr="00FB328C">
        <w:rPr>
          <w:color w:val="auto"/>
        </w:rPr>
        <w:t>to</w:t>
      </w:r>
      <w:r w:rsidR="00AC5C50">
        <w:rPr>
          <w:color w:val="auto"/>
        </w:rPr>
        <w:t xml:space="preserve"> </w:t>
      </w:r>
      <w:r w:rsidRPr="00FB328C">
        <w:rPr>
          <w:color w:val="auto"/>
        </w:rPr>
        <w:t>try</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(Briones,</w:t>
      </w:r>
      <w:r w:rsidR="00AC5C50">
        <w:rPr>
          <w:color w:val="auto"/>
        </w:rPr>
        <w:t xml:space="preserve"> </w:t>
      </w:r>
      <w:r w:rsidRPr="00FB328C">
        <w:rPr>
          <w:color w:val="auto"/>
        </w:rPr>
        <w:t>Kuch,</w:t>
      </w:r>
      <w:r w:rsidR="00AC5C50">
        <w:rPr>
          <w:color w:val="auto"/>
        </w:rPr>
        <w:t xml:space="preserve"> </w:t>
      </w:r>
      <w:r w:rsidRPr="00FB328C">
        <w:rPr>
          <w:color w:val="auto"/>
        </w:rPr>
        <w:t>Fisher</w:t>
      </w:r>
      <w:r w:rsidR="00AC5C50">
        <w:rPr>
          <w:color w:val="auto"/>
        </w:rPr>
        <w:t xml:space="preserve"> </w:t>
      </w:r>
      <w:r w:rsidRPr="00FB328C">
        <w:rPr>
          <w:color w:val="auto"/>
        </w:rPr>
        <w:t>Liu</w:t>
      </w:r>
      <w:r w:rsidR="00AC5C50">
        <w:rPr>
          <w:color w:val="auto"/>
        </w:rPr>
        <w:t xml:space="preserve"> </w:t>
      </w:r>
      <w:r w:rsidRPr="00FB328C">
        <w:rPr>
          <w:color w:val="auto"/>
        </w:rPr>
        <w:t>and</w:t>
      </w:r>
      <w:r w:rsidR="00AC5C50">
        <w:rPr>
          <w:color w:val="auto"/>
        </w:rPr>
        <w:t xml:space="preserve"> </w:t>
      </w:r>
      <w:r w:rsidRPr="00FB328C">
        <w:rPr>
          <w:color w:val="auto"/>
        </w:rPr>
        <w:t>Jin</w:t>
      </w:r>
      <w:r w:rsidR="00AC5C50">
        <w:rPr>
          <w:color w:val="auto"/>
        </w:rPr>
        <w:t xml:space="preserve"> </w:t>
      </w:r>
      <w:r w:rsidRPr="00FB328C">
        <w:rPr>
          <w:color w:val="auto"/>
        </w:rPr>
        <w:t>2011).</w:t>
      </w:r>
      <w:r w:rsidR="00AC5C50">
        <w:rPr>
          <w:color w:val="auto"/>
        </w:rPr>
        <w:t xml:space="preserve"> </w:t>
      </w:r>
      <w:r w:rsidRPr="00FB328C">
        <w:rPr>
          <w:color w:val="auto"/>
        </w:rPr>
        <w:t>Having</w:t>
      </w:r>
      <w:r w:rsidR="00AC5C50">
        <w:rPr>
          <w:color w:val="auto"/>
        </w:rPr>
        <w:t xml:space="preserve"> </w:t>
      </w:r>
      <w:r w:rsidRPr="00FB328C">
        <w:rPr>
          <w:color w:val="auto"/>
        </w:rPr>
        <w:t>a</w:t>
      </w:r>
      <w:r w:rsidR="00AC5C50">
        <w:rPr>
          <w:color w:val="auto"/>
        </w:rPr>
        <w:t xml:space="preserve"> </w:t>
      </w:r>
      <w:r w:rsidRPr="00FB328C">
        <w:rPr>
          <w:color w:val="auto"/>
        </w:rPr>
        <w:t>tech-savvy</w:t>
      </w:r>
      <w:r w:rsidR="00AC5C50">
        <w:rPr>
          <w:color w:val="auto"/>
        </w:rPr>
        <w:t xml:space="preserve"> </w:t>
      </w:r>
      <w:r w:rsidRPr="00FB328C">
        <w:rPr>
          <w:color w:val="auto"/>
        </w:rPr>
        <w:t>board</w:t>
      </w:r>
      <w:r w:rsidR="00AC5C50">
        <w:rPr>
          <w:color w:val="auto"/>
        </w:rPr>
        <w:t xml:space="preserve"> </w:t>
      </w:r>
      <w:r w:rsidRPr="00FB328C">
        <w:rPr>
          <w:color w:val="auto"/>
        </w:rPr>
        <w:t>member</w:t>
      </w:r>
      <w:r w:rsidR="00AC5C50">
        <w:rPr>
          <w:color w:val="auto"/>
        </w:rPr>
        <w:t xml:space="preserve"> </w:t>
      </w:r>
      <w:r w:rsidRPr="00FB328C">
        <w:rPr>
          <w:color w:val="auto"/>
        </w:rPr>
        <w:t>may</w:t>
      </w:r>
      <w:r w:rsidR="00AC5C50">
        <w:rPr>
          <w:color w:val="auto"/>
        </w:rPr>
        <w:t xml:space="preserve"> </w:t>
      </w:r>
      <w:r w:rsidRPr="00FB328C">
        <w:rPr>
          <w:color w:val="auto"/>
        </w:rPr>
        <w:t>help</w:t>
      </w:r>
      <w:r w:rsidR="00AC5C50">
        <w:rPr>
          <w:color w:val="auto"/>
        </w:rPr>
        <w:t xml:space="preserve"> </w:t>
      </w:r>
      <w:r w:rsidRPr="00FB328C">
        <w:rPr>
          <w:color w:val="auto"/>
        </w:rPr>
        <w:t>bridge</w:t>
      </w:r>
      <w:r w:rsidR="00AC5C50">
        <w:rPr>
          <w:color w:val="auto"/>
        </w:rPr>
        <w:t xml:space="preserve"> </w:t>
      </w:r>
      <w:r w:rsidRPr="00FB328C">
        <w:rPr>
          <w:color w:val="auto"/>
        </w:rPr>
        <w:t>this</w:t>
      </w:r>
      <w:r w:rsidR="00AC5C50">
        <w:rPr>
          <w:color w:val="auto"/>
        </w:rPr>
        <w:t xml:space="preserve"> </w:t>
      </w:r>
      <w:r w:rsidRPr="00FB328C">
        <w:rPr>
          <w:color w:val="auto"/>
        </w:rPr>
        <w:t>gap</w:t>
      </w:r>
      <w:r w:rsidR="00AC5C50">
        <w:rPr>
          <w:color w:val="auto"/>
        </w:rPr>
        <w:t xml:space="preserve"> </w:t>
      </w:r>
      <w:r w:rsidRPr="00FB328C">
        <w:rPr>
          <w:color w:val="auto"/>
        </w:rPr>
        <w:t>and</w:t>
      </w:r>
      <w:r w:rsidR="00AC5C50">
        <w:rPr>
          <w:color w:val="auto"/>
        </w:rPr>
        <w:t xml:space="preserve"> </w:t>
      </w:r>
      <w:r w:rsidRPr="00FB328C">
        <w:rPr>
          <w:color w:val="auto"/>
        </w:rPr>
        <w:t>allow</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used</w:t>
      </w:r>
      <w:r w:rsidR="00AC5C50">
        <w:rPr>
          <w:color w:val="auto"/>
        </w:rPr>
        <w:t xml:space="preserve"> </w:t>
      </w:r>
      <w:r w:rsidRPr="00FB328C">
        <w:rPr>
          <w:color w:val="auto"/>
        </w:rPr>
        <w:t>to</w:t>
      </w:r>
      <w:r w:rsidR="00AC5C50">
        <w:rPr>
          <w:color w:val="auto"/>
        </w:rPr>
        <w:t xml:space="preserve"> </w:t>
      </w:r>
      <w:r w:rsidRPr="00FB328C">
        <w:rPr>
          <w:color w:val="auto"/>
        </w:rPr>
        <w:t>their</w:t>
      </w:r>
      <w:r w:rsidR="00AC5C50">
        <w:rPr>
          <w:color w:val="auto"/>
        </w:rPr>
        <w:t xml:space="preserve"> </w:t>
      </w:r>
      <w:r w:rsidRPr="00FB328C">
        <w:rPr>
          <w:color w:val="auto"/>
        </w:rPr>
        <w:t>full</w:t>
      </w:r>
      <w:r w:rsidR="00AC5C50">
        <w:rPr>
          <w:color w:val="auto"/>
        </w:rPr>
        <w:t xml:space="preserve"> </w:t>
      </w:r>
      <w:r w:rsidRPr="00FB328C">
        <w:rPr>
          <w:color w:val="auto"/>
        </w:rPr>
        <w:t>potential.</w:t>
      </w:r>
      <w:r w:rsidR="00AC5C50">
        <w:rPr>
          <w:color w:val="auto"/>
        </w:rPr>
        <w:t xml:space="preserve"> </w:t>
      </w:r>
      <w:r w:rsidR="00687361" w:rsidRPr="00FB328C">
        <w:rPr>
          <w:color w:val="auto"/>
        </w:rPr>
        <w:t>The</w:t>
      </w:r>
      <w:r w:rsidR="00AC5C50">
        <w:rPr>
          <w:color w:val="auto"/>
        </w:rPr>
        <w:t xml:space="preserve"> </w:t>
      </w:r>
      <w:r w:rsidR="00687361" w:rsidRPr="00FB328C">
        <w:rPr>
          <w:color w:val="auto"/>
        </w:rPr>
        <w:t>study</w:t>
      </w:r>
      <w:r w:rsidR="00AC5C50">
        <w:rPr>
          <w:color w:val="auto"/>
        </w:rPr>
        <w:t xml:space="preserve"> </w:t>
      </w:r>
      <w:r w:rsidR="00687361" w:rsidRPr="00FB328C">
        <w:rPr>
          <w:color w:val="auto"/>
        </w:rPr>
        <w:t>highlighted</w:t>
      </w:r>
      <w:r w:rsidR="00AC5C50">
        <w:rPr>
          <w:color w:val="auto"/>
        </w:rPr>
        <w:t xml:space="preserve"> </w:t>
      </w:r>
      <w:r w:rsidR="00687361"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also</w:t>
      </w:r>
      <w:r w:rsidR="00AC5C50">
        <w:rPr>
          <w:color w:val="auto"/>
        </w:rPr>
        <w:t xml:space="preserve"> </w:t>
      </w:r>
      <w:r w:rsidRPr="00FB328C">
        <w:rPr>
          <w:color w:val="auto"/>
        </w:rPr>
        <w:t>needs</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good</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and</w:t>
      </w:r>
      <w:r w:rsidR="00AC5C50">
        <w:rPr>
          <w:color w:val="auto"/>
        </w:rPr>
        <w:t xml:space="preserve"> </w:t>
      </w:r>
      <w:r w:rsidRPr="00FB328C">
        <w:rPr>
          <w:color w:val="auto"/>
        </w:rPr>
        <w:lastRenderedPageBreak/>
        <w:t>commitment</w:t>
      </w:r>
      <w:r w:rsidR="00AC5C50">
        <w:rPr>
          <w:color w:val="auto"/>
        </w:rPr>
        <w:t xml:space="preserve"> </w:t>
      </w:r>
      <w:r w:rsidRPr="00FB328C">
        <w:rPr>
          <w:color w:val="auto"/>
        </w:rPr>
        <w:t>to</w:t>
      </w:r>
      <w:r w:rsidR="00AC5C50">
        <w:rPr>
          <w:color w:val="auto"/>
        </w:rPr>
        <w:t xml:space="preserve"> </w:t>
      </w:r>
      <w:r w:rsidRPr="00FB328C">
        <w:rPr>
          <w:color w:val="auto"/>
        </w:rPr>
        <w:t>fundraising</w:t>
      </w:r>
      <w:r w:rsidR="00AC5C50">
        <w:rPr>
          <w:color w:val="auto"/>
        </w:rPr>
        <w:t xml:space="preserve"> </w:t>
      </w:r>
      <w:r w:rsidRPr="00FB328C">
        <w:rPr>
          <w:color w:val="auto"/>
        </w:rPr>
        <w:t>more</w:t>
      </w:r>
      <w:r w:rsidR="00AC5C50">
        <w:rPr>
          <w:color w:val="auto"/>
        </w:rPr>
        <w:t xml:space="preserve"> </w:t>
      </w:r>
      <w:r w:rsidRPr="00FB328C">
        <w:rPr>
          <w:color w:val="auto"/>
        </w:rPr>
        <w:t>broadly</w:t>
      </w:r>
      <w:r w:rsidR="00AC5C50">
        <w:rPr>
          <w:color w:val="auto"/>
        </w:rPr>
        <w:t xml:space="preserve"> </w:t>
      </w:r>
      <w:r w:rsidRPr="00FB328C">
        <w:rPr>
          <w:color w:val="auto"/>
        </w:rPr>
        <w:t>to</w:t>
      </w:r>
      <w:r w:rsidR="00AC5C50">
        <w:rPr>
          <w:color w:val="auto"/>
        </w:rPr>
        <w:t xml:space="preserve"> </w:t>
      </w:r>
      <w:r w:rsidRPr="00FB328C">
        <w:rPr>
          <w:color w:val="auto"/>
        </w:rPr>
        <w:t>enable</w:t>
      </w:r>
      <w:r w:rsidR="00AC5C50">
        <w:rPr>
          <w:color w:val="auto"/>
        </w:rPr>
        <w:t xml:space="preserve"> </w:t>
      </w:r>
      <w:r w:rsidRPr="00FB328C">
        <w:rPr>
          <w:color w:val="auto"/>
        </w:rPr>
        <w:t>successful</w:t>
      </w:r>
      <w:r w:rsidR="00AC5C50">
        <w:rPr>
          <w:color w:val="auto"/>
        </w:rPr>
        <w:t xml:space="preserve"> </w:t>
      </w:r>
      <w:r w:rsidRPr="00FB328C">
        <w:rPr>
          <w:color w:val="auto"/>
        </w:rPr>
        <w:t>digital</w:t>
      </w:r>
      <w:r w:rsidR="00AC5C50">
        <w:rPr>
          <w:color w:val="auto"/>
        </w:rPr>
        <w:t xml:space="preserve"> </w:t>
      </w:r>
      <w:r w:rsidRPr="00FB328C">
        <w:rPr>
          <w:color w:val="auto"/>
        </w:rPr>
        <w:t>giving</w:t>
      </w:r>
      <w:r w:rsidR="00AC5C50">
        <w:rPr>
          <w:color w:val="auto"/>
        </w:rPr>
        <w:t xml:space="preserve"> </w:t>
      </w:r>
      <w:r w:rsidRPr="00FB328C">
        <w:rPr>
          <w:color w:val="auto"/>
        </w:rPr>
        <w:t>strategies</w:t>
      </w:r>
      <w:r w:rsidR="00AC5C50">
        <w:rPr>
          <w:color w:val="auto"/>
        </w:rPr>
        <w:t xml:space="preserve"> </w:t>
      </w:r>
      <w:r w:rsidR="0051731C" w:rsidRPr="00FB328C">
        <w:rPr>
          <w:color w:val="auto"/>
        </w:rPr>
        <w:t>(see</w:t>
      </w:r>
      <w:r w:rsidR="00AC5C50">
        <w:rPr>
          <w:color w:val="auto"/>
        </w:rPr>
        <w:t xml:space="preserve"> </w:t>
      </w:r>
      <w:r w:rsidR="0051731C" w:rsidRPr="00FB328C">
        <w:rPr>
          <w:color w:val="auto"/>
        </w:rPr>
        <w:t>section</w:t>
      </w:r>
      <w:r w:rsidR="00AC5C50">
        <w:rPr>
          <w:color w:val="auto"/>
        </w:rPr>
        <w:t xml:space="preserve"> </w:t>
      </w:r>
      <w:r w:rsidR="0051731C" w:rsidRPr="00FB328C">
        <w:rPr>
          <w:rStyle w:val="cross-referenceChar"/>
          <w:color w:val="auto"/>
        </w:rPr>
        <w:fldChar w:fldCharType="begin"/>
      </w:r>
      <w:r w:rsidR="0051731C" w:rsidRPr="00FB328C">
        <w:rPr>
          <w:rStyle w:val="cross-referenceChar"/>
          <w:color w:val="auto"/>
        </w:rPr>
        <w:instrText xml:space="preserve"> REF _Ref484007348 \r \h  \* MERGEFORMAT </w:instrText>
      </w:r>
      <w:r w:rsidR="0051731C" w:rsidRPr="00FB328C">
        <w:rPr>
          <w:rStyle w:val="cross-referenceChar"/>
          <w:color w:val="auto"/>
        </w:rPr>
      </w:r>
      <w:r w:rsidR="0051731C" w:rsidRPr="00FB328C">
        <w:rPr>
          <w:rStyle w:val="cross-referenceChar"/>
          <w:color w:val="auto"/>
        </w:rPr>
        <w:fldChar w:fldCharType="separate"/>
      </w:r>
      <w:r w:rsidR="00943B87" w:rsidRPr="00FB328C">
        <w:rPr>
          <w:rStyle w:val="cross-referenceChar"/>
          <w:color w:val="auto"/>
        </w:rPr>
        <w:t>6.4.2</w:t>
      </w:r>
      <w:r w:rsidR="0051731C" w:rsidRPr="00FB328C">
        <w:rPr>
          <w:rStyle w:val="cross-referenceChar"/>
          <w:color w:val="auto"/>
        </w:rPr>
        <w:fldChar w:fldCharType="end"/>
      </w:r>
      <w:r w:rsidR="0051731C" w:rsidRPr="00FB328C">
        <w:rPr>
          <w:color w:val="auto"/>
        </w:rPr>
        <w:t>)</w:t>
      </w:r>
      <w:r w:rsidRPr="00FB328C">
        <w:rPr>
          <w:color w:val="auto"/>
        </w:rPr>
        <w:t>.</w:t>
      </w:r>
    </w:p>
    <w:p w14:paraId="52B44BBD" w14:textId="35FBBDA6" w:rsidR="002C3D78" w:rsidRDefault="00396ED6" w:rsidP="00396ED6">
      <w:pPr>
        <w:rPr>
          <w:i/>
          <w:color w:val="auto"/>
        </w:rPr>
      </w:pP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platforms</w:t>
      </w:r>
      <w:r w:rsidR="00AC5C50">
        <w:rPr>
          <w:color w:val="auto"/>
        </w:rPr>
        <w:t xml:space="preserve"> </w:t>
      </w:r>
      <w:r w:rsidRPr="00FB328C">
        <w:rPr>
          <w:color w:val="auto"/>
        </w:rPr>
        <w:t>for</w:t>
      </w:r>
      <w:r w:rsidR="00AC5C50">
        <w:rPr>
          <w:color w:val="auto"/>
        </w:rPr>
        <w:t xml:space="preserve"> </w:t>
      </w:r>
      <w:r w:rsidRPr="00FB328C">
        <w:rPr>
          <w:color w:val="auto"/>
        </w:rPr>
        <w:t>crowdfunding</w:t>
      </w:r>
      <w:r w:rsidR="00AC5C50">
        <w:rPr>
          <w:color w:val="auto"/>
        </w:rPr>
        <w:t xml:space="preserve"> </w:t>
      </w:r>
      <w:r w:rsidRPr="00FB328C">
        <w:rPr>
          <w:color w:val="auto"/>
        </w:rPr>
        <w:t>and</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00B57711" w:rsidRPr="00FB328C">
        <w:rPr>
          <w:color w:val="auto"/>
        </w:rPr>
        <w:t>in</w:t>
      </w:r>
      <w:r w:rsidR="00AC5C50">
        <w:rPr>
          <w:color w:val="auto"/>
        </w:rPr>
        <w:t xml:space="preserve"> </w:t>
      </w:r>
      <w:r w:rsidR="00B57711" w:rsidRPr="00FB328C">
        <w:rPr>
          <w:color w:val="auto"/>
        </w:rPr>
        <w:t>Australia</w:t>
      </w:r>
      <w:r w:rsidR="00AC5C50">
        <w:rPr>
          <w:color w:val="auto"/>
        </w:rPr>
        <w:t xml:space="preserve"> </w:t>
      </w:r>
      <w:r w:rsidR="00B57711" w:rsidRPr="00FB328C">
        <w:rPr>
          <w:color w:val="auto"/>
        </w:rPr>
        <w:t>were</w:t>
      </w:r>
      <w:r w:rsidR="00AC5C50">
        <w:rPr>
          <w:color w:val="auto"/>
        </w:rPr>
        <w:t xml:space="preserve"> </w:t>
      </w:r>
      <w:r w:rsidR="00B57711" w:rsidRPr="00FB328C">
        <w:rPr>
          <w:color w:val="auto"/>
        </w:rPr>
        <w:t>increasingly</w:t>
      </w:r>
      <w:r w:rsidR="00AC5C50">
        <w:rPr>
          <w:color w:val="auto"/>
        </w:rPr>
        <w:t xml:space="preserve"> </w:t>
      </w:r>
      <w:r w:rsidRPr="00FB328C">
        <w:rPr>
          <w:color w:val="auto"/>
        </w:rPr>
        <w:t>enabl</w:t>
      </w:r>
      <w:r w:rsidR="00B57711" w:rsidRPr="00FB328C">
        <w:rPr>
          <w:color w:val="auto"/>
        </w:rPr>
        <w:t>ing</w:t>
      </w:r>
      <w:r w:rsidR="00AC5C50">
        <w:rPr>
          <w:color w:val="auto"/>
        </w:rPr>
        <w:t xml:space="preserve"> </w:t>
      </w:r>
      <w:r w:rsidRPr="00FB328C">
        <w:rPr>
          <w:color w:val="auto"/>
        </w:rPr>
        <w:t>individuals</w:t>
      </w:r>
      <w:r w:rsidR="00AC5C50">
        <w:rPr>
          <w:color w:val="auto"/>
        </w:rPr>
        <w:t xml:space="preserve"> </w:t>
      </w:r>
      <w:r w:rsidRPr="00FB328C">
        <w:rPr>
          <w:color w:val="auto"/>
        </w:rPr>
        <w:t>to</w:t>
      </w:r>
      <w:r w:rsidR="00AC5C50">
        <w:rPr>
          <w:color w:val="auto"/>
        </w:rPr>
        <w:t xml:space="preserve"> </w:t>
      </w:r>
      <w:r w:rsidRPr="00FB328C">
        <w:rPr>
          <w:color w:val="auto"/>
        </w:rPr>
        <w:t>pool</w:t>
      </w:r>
      <w:r w:rsidR="00AC5C50">
        <w:rPr>
          <w:color w:val="auto"/>
        </w:rPr>
        <w:t xml:space="preserve"> </w:t>
      </w:r>
      <w:r w:rsidRPr="00FB328C">
        <w:rPr>
          <w:color w:val="auto"/>
        </w:rPr>
        <w:t>funds</w:t>
      </w:r>
      <w:r w:rsidR="00AC5C50">
        <w:rPr>
          <w:color w:val="auto"/>
        </w:rPr>
        <w:t xml:space="preserve"> </w:t>
      </w:r>
      <w:r w:rsidRPr="00FB328C">
        <w:rPr>
          <w:color w:val="auto"/>
        </w:rPr>
        <w:t>and</w:t>
      </w:r>
      <w:r w:rsidR="00AC5C50">
        <w:rPr>
          <w:color w:val="auto"/>
        </w:rPr>
        <w:t xml:space="preserve"> </w:t>
      </w:r>
      <w:r w:rsidRPr="00FB328C">
        <w:rPr>
          <w:color w:val="auto"/>
        </w:rPr>
        <w:t>unite</w:t>
      </w:r>
      <w:r w:rsidR="00AC5C50">
        <w:rPr>
          <w:color w:val="auto"/>
        </w:rPr>
        <w:t xml:space="preserve"> </w:t>
      </w:r>
      <w:r w:rsidRPr="00FB328C">
        <w:rPr>
          <w:color w:val="auto"/>
        </w:rPr>
        <w:t>around</w:t>
      </w:r>
      <w:r w:rsidR="00AC5C50">
        <w:rPr>
          <w:color w:val="auto"/>
        </w:rPr>
        <w:t xml:space="preserve"> </w:t>
      </w:r>
      <w:r w:rsidRPr="00FB328C">
        <w:rPr>
          <w:color w:val="auto"/>
        </w:rPr>
        <w:t>a</w:t>
      </w:r>
      <w:r w:rsidR="00AC5C50">
        <w:rPr>
          <w:color w:val="auto"/>
        </w:rPr>
        <w:t xml:space="preserve"> </w:t>
      </w:r>
      <w:r w:rsidRPr="00FB328C">
        <w:rPr>
          <w:color w:val="auto"/>
        </w:rPr>
        <w:t>common</w:t>
      </w:r>
      <w:r w:rsidR="00AC5C50">
        <w:rPr>
          <w:color w:val="auto"/>
        </w:rPr>
        <w:t xml:space="preserve"> </w:t>
      </w:r>
      <w:r w:rsidRPr="00FB328C">
        <w:rPr>
          <w:color w:val="auto"/>
        </w:rPr>
        <w:t>cause</w:t>
      </w:r>
      <w:r w:rsidR="00AC5C50">
        <w:rPr>
          <w:color w:val="auto"/>
        </w:rPr>
        <w:t xml:space="preserve"> </w:t>
      </w:r>
      <w:r w:rsidR="00B57711" w:rsidRPr="00FB328C">
        <w:rPr>
          <w:color w:val="auto"/>
        </w:rPr>
        <w:t>and</w:t>
      </w:r>
      <w:r w:rsidR="00AC5C50">
        <w:rPr>
          <w:color w:val="auto"/>
        </w:rPr>
        <w:t xml:space="preserve"> </w:t>
      </w:r>
      <w:r w:rsidRPr="00FB328C">
        <w:rPr>
          <w:color w:val="auto"/>
        </w:rPr>
        <w:t>leading</w:t>
      </w:r>
      <w:r w:rsidR="00AC5C50">
        <w:rPr>
          <w:color w:val="auto"/>
        </w:rPr>
        <w:t xml:space="preserve"> </w:t>
      </w:r>
      <w:r w:rsidRPr="00FB328C">
        <w:rPr>
          <w:color w:val="auto"/>
        </w:rPr>
        <w:t>to</w:t>
      </w:r>
      <w:r w:rsidR="00AC5C50">
        <w:rPr>
          <w:color w:val="auto"/>
        </w:rPr>
        <w:t xml:space="preserve"> </w:t>
      </w:r>
      <w:r w:rsidRPr="00FB328C">
        <w:rPr>
          <w:color w:val="auto"/>
        </w:rPr>
        <w:t>dynamic</w:t>
      </w:r>
      <w:r w:rsidR="00AC5C50">
        <w:rPr>
          <w:color w:val="auto"/>
        </w:rPr>
        <w:t xml:space="preserve"> </w:t>
      </w:r>
      <w:r w:rsidRPr="00FB328C">
        <w:rPr>
          <w:color w:val="auto"/>
        </w:rPr>
        <w:t>‘communities</w:t>
      </w:r>
      <w:r w:rsidR="00AC5C50">
        <w:rPr>
          <w:color w:val="auto"/>
        </w:rPr>
        <w:t xml:space="preserve"> </w:t>
      </w:r>
      <w:r w:rsidRPr="00FB328C">
        <w:rPr>
          <w:color w:val="auto"/>
        </w:rPr>
        <w:t>of</w:t>
      </w:r>
      <w:r w:rsidR="00AC5C50">
        <w:rPr>
          <w:color w:val="auto"/>
        </w:rPr>
        <w:t xml:space="preserve"> </w:t>
      </w:r>
      <w:r w:rsidRPr="00FB328C">
        <w:rPr>
          <w:color w:val="auto"/>
        </w:rPr>
        <w:t>purpose’</w:t>
      </w:r>
      <w:r w:rsidR="00AC5C50">
        <w:rPr>
          <w:color w:val="auto"/>
        </w:rPr>
        <w:t xml:space="preserve"> </w:t>
      </w:r>
      <w:r w:rsidRPr="00FB328C">
        <w:rPr>
          <w:color w:val="auto"/>
        </w:rPr>
        <w:t>(McCambridge</w:t>
      </w:r>
      <w:r w:rsidR="00AC5C50">
        <w:rPr>
          <w:color w:val="auto"/>
        </w:rPr>
        <w:t xml:space="preserve"> </w:t>
      </w:r>
      <w:r w:rsidRPr="00FB328C">
        <w:rPr>
          <w:color w:val="auto"/>
        </w:rPr>
        <w:t>2013).</w:t>
      </w:r>
      <w:r w:rsidR="00AC5C50">
        <w:rPr>
          <w:color w:val="auto"/>
        </w:rPr>
        <w:t xml:space="preserve"> </w:t>
      </w:r>
      <w:r w:rsidRPr="00FB328C">
        <w:rPr>
          <w:color w:val="auto"/>
        </w:rPr>
        <w:t>Crowdfunding</w:t>
      </w:r>
      <w:r w:rsidR="00AC5C50">
        <w:rPr>
          <w:color w:val="auto"/>
        </w:rPr>
        <w:t xml:space="preserve"> </w:t>
      </w:r>
      <w:r w:rsidR="00B57711" w:rsidRPr="00FB328C">
        <w:rPr>
          <w:color w:val="auto"/>
        </w:rPr>
        <w:t>was</w:t>
      </w:r>
      <w:r w:rsidR="00AC5C50">
        <w:rPr>
          <w:color w:val="auto"/>
        </w:rPr>
        <w:t xml:space="preserve"> </w:t>
      </w:r>
      <w:r w:rsidRPr="00FB328C">
        <w:rPr>
          <w:color w:val="auto"/>
        </w:rPr>
        <w:t>distinguished</w:t>
      </w:r>
      <w:r w:rsidR="00AC5C50">
        <w:rPr>
          <w:color w:val="auto"/>
        </w:rPr>
        <w:t xml:space="preserve"> </w:t>
      </w:r>
      <w:r w:rsidRPr="00FB328C">
        <w:rPr>
          <w:color w:val="auto"/>
        </w:rPr>
        <w:t>from</w:t>
      </w:r>
      <w:r w:rsidR="00AC5C50">
        <w:rPr>
          <w:color w:val="auto"/>
        </w:rPr>
        <w:t xml:space="preserve"> </w:t>
      </w:r>
      <w:r w:rsidRPr="00FB328C">
        <w:rPr>
          <w:color w:val="auto"/>
        </w:rPr>
        <w:t>other</w:t>
      </w:r>
      <w:r w:rsidR="00AC5C50">
        <w:rPr>
          <w:color w:val="auto"/>
        </w:rPr>
        <w:t xml:space="preserve"> </w:t>
      </w:r>
      <w:r w:rsidRPr="00FB328C">
        <w:rPr>
          <w:color w:val="auto"/>
        </w:rPr>
        <w:t>fundraising</w:t>
      </w:r>
      <w:r w:rsidR="00AC5C50">
        <w:rPr>
          <w:color w:val="auto"/>
        </w:rPr>
        <w:t xml:space="preserve"> </w:t>
      </w:r>
      <w:r w:rsidRPr="00FB328C">
        <w:rPr>
          <w:color w:val="auto"/>
        </w:rPr>
        <w:t>vehicles</w:t>
      </w:r>
      <w:r w:rsidR="00AC5C50">
        <w:rPr>
          <w:color w:val="auto"/>
        </w:rPr>
        <w:t xml:space="preserve"> </w:t>
      </w:r>
      <w:r w:rsidRPr="00FB328C">
        <w:rPr>
          <w:color w:val="auto"/>
        </w:rPr>
        <w:t>as</w:t>
      </w:r>
      <w:r w:rsidR="00AC5C50">
        <w:rPr>
          <w:color w:val="auto"/>
        </w:rPr>
        <w:t xml:space="preserve"> </w:t>
      </w:r>
      <w:r w:rsidRPr="00FB328C">
        <w:rPr>
          <w:color w:val="auto"/>
        </w:rPr>
        <w:t>it</w:t>
      </w:r>
      <w:r w:rsidR="00AC5C50">
        <w:rPr>
          <w:color w:val="auto"/>
        </w:rPr>
        <w:t xml:space="preserve"> </w:t>
      </w:r>
      <w:r w:rsidRPr="00FB328C">
        <w:rPr>
          <w:color w:val="auto"/>
        </w:rPr>
        <w:t>aims</w:t>
      </w:r>
      <w:r w:rsidR="00AC5C50">
        <w:rPr>
          <w:color w:val="auto"/>
        </w:rPr>
        <w:t xml:space="preserve"> </w:t>
      </w:r>
      <w:r w:rsidRPr="00FB328C">
        <w:rPr>
          <w:color w:val="auto"/>
        </w:rPr>
        <w:t>to</w:t>
      </w:r>
      <w:r w:rsidR="00AC5C50">
        <w:rPr>
          <w:color w:val="auto"/>
        </w:rPr>
        <w:t xml:space="preserve"> </w:t>
      </w:r>
      <w:r w:rsidRPr="00FB328C">
        <w:rPr>
          <w:color w:val="auto"/>
        </w:rPr>
        <w:t>generate</w:t>
      </w:r>
      <w:r w:rsidR="00AC5C50">
        <w:rPr>
          <w:color w:val="auto"/>
        </w:rPr>
        <w:t xml:space="preserve"> </w:t>
      </w:r>
      <w:r w:rsidRPr="00FB328C">
        <w:rPr>
          <w:color w:val="auto"/>
        </w:rPr>
        <w:t>small</w:t>
      </w:r>
      <w:r w:rsidR="00AC5C50">
        <w:rPr>
          <w:color w:val="auto"/>
        </w:rPr>
        <w:t xml:space="preserve"> </w:t>
      </w:r>
      <w:r w:rsidRPr="00FB328C">
        <w:rPr>
          <w:color w:val="auto"/>
        </w:rPr>
        <w:t>donations</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larger</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supporters</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large</w:t>
      </w:r>
      <w:r w:rsidR="00AC5C50">
        <w:rPr>
          <w:color w:val="auto"/>
        </w:rPr>
        <w:t xml:space="preserve"> </w:t>
      </w:r>
      <w:r w:rsidRPr="00FB328C">
        <w:rPr>
          <w:color w:val="auto"/>
        </w:rPr>
        <w:t>donations</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smaller</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supporters.</w:t>
      </w:r>
      <w:r w:rsidR="00AC5C50">
        <w:rPr>
          <w:color w:val="auto"/>
        </w:rPr>
        <w:t xml:space="preserve"> </w:t>
      </w:r>
      <w:r w:rsidRPr="00FB328C">
        <w:rPr>
          <w:color w:val="auto"/>
        </w:rPr>
        <w:t>This</w:t>
      </w:r>
      <w:r w:rsidR="00AC5C50">
        <w:rPr>
          <w:color w:val="auto"/>
        </w:rPr>
        <w:t xml:space="preserve"> </w:t>
      </w:r>
      <w:r w:rsidRPr="00FB328C">
        <w:rPr>
          <w:color w:val="auto"/>
        </w:rPr>
        <w:t>trend</w:t>
      </w:r>
      <w:r w:rsidR="00AC5C50">
        <w:rPr>
          <w:color w:val="auto"/>
        </w:rPr>
        <w:t xml:space="preserve"> </w:t>
      </w:r>
      <w:r w:rsidRPr="00FB328C">
        <w:rPr>
          <w:color w:val="auto"/>
        </w:rPr>
        <w:t>was</w:t>
      </w:r>
      <w:r w:rsidR="00AC5C50">
        <w:rPr>
          <w:color w:val="auto"/>
        </w:rPr>
        <w:t xml:space="preserve"> </w:t>
      </w:r>
      <w:r w:rsidRPr="00FB328C">
        <w:rPr>
          <w:color w:val="auto"/>
        </w:rPr>
        <w:t>observed</w:t>
      </w:r>
      <w:r w:rsidR="00AC5C50">
        <w:rPr>
          <w:color w:val="auto"/>
        </w:rPr>
        <w:t xml:space="preserve"> </w:t>
      </w:r>
      <w:r w:rsidRPr="00FB328C">
        <w:rPr>
          <w:color w:val="auto"/>
        </w:rPr>
        <w:t>by</w:t>
      </w:r>
      <w:r w:rsidR="00AC5C50">
        <w:rPr>
          <w:color w:val="auto"/>
        </w:rPr>
        <w:t xml:space="preserve"> </w:t>
      </w:r>
      <w:r w:rsidRPr="00FB328C">
        <w:rPr>
          <w:color w:val="auto"/>
        </w:rPr>
        <w:t>NPO</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in</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Pr="00FB328C">
        <w:rPr>
          <w:color w:val="auto"/>
        </w:rPr>
        <w:t>.</w:t>
      </w:r>
      <w:r w:rsidR="00AC5C50">
        <w:rPr>
          <w:color w:val="auto"/>
        </w:rPr>
        <w:t xml:space="preserve"> </w:t>
      </w:r>
      <w:r w:rsidRPr="00FB328C">
        <w:rPr>
          <w:color w:val="auto"/>
        </w:rPr>
        <w:t>This</w:t>
      </w:r>
      <w:r w:rsidR="00AC5C50">
        <w:rPr>
          <w:color w:val="auto"/>
        </w:rPr>
        <w:t xml:space="preserve"> </w:t>
      </w:r>
      <w:r w:rsidR="00B57711" w:rsidRPr="00FB328C">
        <w:rPr>
          <w:color w:val="auto"/>
        </w:rPr>
        <w:t>reinforced</w:t>
      </w:r>
      <w:r w:rsidR="00AC5C50">
        <w:rPr>
          <w:color w:val="auto"/>
        </w:rPr>
        <w:t xml:space="preserve"> </w:t>
      </w:r>
      <w:r w:rsidR="00B57711" w:rsidRPr="00FB328C">
        <w:rPr>
          <w:color w:val="auto"/>
        </w:rPr>
        <w:t>the</w:t>
      </w:r>
      <w:r w:rsidR="00AC5C50">
        <w:rPr>
          <w:color w:val="auto"/>
        </w:rPr>
        <w:t xml:space="preserve"> </w:t>
      </w:r>
      <w:r w:rsidRPr="00FB328C">
        <w:rPr>
          <w:color w:val="auto"/>
        </w:rPr>
        <w:t>democratisation</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by</w:t>
      </w:r>
      <w:r w:rsidR="00AC5C50">
        <w:rPr>
          <w:color w:val="auto"/>
        </w:rPr>
        <w:t xml:space="preserve"> </w:t>
      </w:r>
      <w:r w:rsidRPr="00FB328C">
        <w:rPr>
          <w:color w:val="auto"/>
        </w:rPr>
        <w:t>making</w:t>
      </w:r>
      <w:r w:rsidR="00AC5C50">
        <w:rPr>
          <w:color w:val="auto"/>
        </w:rPr>
        <w:t xml:space="preserve"> </w:t>
      </w:r>
      <w:r w:rsidRPr="00FB328C">
        <w:rPr>
          <w:color w:val="auto"/>
        </w:rPr>
        <w:t>it</w:t>
      </w:r>
      <w:r w:rsidR="00AC5C50">
        <w:rPr>
          <w:color w:val="auto"/>
        </w:rPr>
        <w:t xml:space="preserve"> </w:t>
      </w:r>
      <w:r w:rsidRPr="00FB328C">
        <w:rPr>
          <w:color w:val="auto"/>
        </w:rPr>
        <w:t>more</w:t>
      </w:r>
      <w:r w:rsidR="00AC5C50">
        <w:rPr>
          <w:color w:val="auto"/>
        </w:rPr>
        <w:t xml:space="preserve"> </w:t>
      </w:r>
      <w:r w:rsidRPr="00FB328C">
        <w:rPr>
          <w:color w:val="auto"/>
        </w:rPr>
        <w:t>accessible</w:t>
      </w:r>
      <w:r w:rsidR="00AC5C50">
        <w:rPr>
          <w:color w:val="auto"/>
        </w:rPr>
        <w:t xml:space="preserve"> </w:t>
      </w:r>
      <w:r w:rsidRPr="00FB328C">
        <w:rPr>
          <w:color w:val="auto"/>
        </w:rPr>
        <w:t>to</w:t>
      </w:r>
      <w:r w:rsidR="00AC5C50">
        <w:rPr>
          <w:color w:val="auto"/>
        </w:rPr>
        <w:t xml:space="preserve"> </w:t>
      </w:r>
      <w:r w:rsidRPr="00FB328C">
        <w:rPr>
          <w:color w:val="auto"/>
        </w:rPr>
        <w:t>everyday</w:t>
      </w:r>
      <w:r w:rsidR="00AC5C50">
        <w:rPr>
          <w:color w:val="auto"/>
        </w:rPr>
        <w:t xml:space="preserve"> </w:t>
      </w:r>
      <w:r w:rsidRPr="00FB328C">
        <w:rPr>
          <w:color w:val="auto"/>
        </w:rPr>
        <w:t>people</w:t>
      </w:r>
      <w:r w:rsidR="00AC5C50">
        <w:rPr>
          <w:color w:val="auto"/>
        </w:rPr>
        <w:t xml:space="preserve"> </w:t>
      </w:r>
      <w:r w:rsidRPr="00FB328C">
        <w:rPr>
          <w:color w:val="auto"/>
        </w:rPr>
        <w:t>and</w:t>
      </w:r>
      <w:r w:rsidR="00AC5C50">
        <w:rPr>
          <w:color w:val="auto"/>
        </w:rPr>
        <w:t xml:space="preserve"> </w:t>
      </w:r>
      <w:r w:rsidRPr="00FB328C">
        <w:rPr>
          <w:color w:val="auto"/>
        </w:rPr>
        <w:t>suggests</w:t>
      </w:r>
      <w:r w:rsidR="00AC5C50">
        <w:rPr>
          <w:color w:val="auto"/>
        </w:rPr>
        <w:t xml:space="preserve"> </w:t>
      </w:r>
      <w:r w:rsidRPr="00FB328C">
        <w:rPr>
          <w:color w:val="auto"/>
        </w:rPr>
        <w:t>greater</w:t>
      </w:r>
      <w:r w:rsidR="00AC5C50">
        <w:rPr>
          <w:color w:val="auto"/>
        </w:rPr>
        <w:t xml:space="preserve"> </w:t>
      </w:r>
      <w:r w:rsidRPr="00FB328C">
        <w:rPr>
          <w:color w:val="auto"/>
        </w:rPr>
        <w:t>participation</w:t>
      </w:r>
      <w:r w:rsidR="00AC5C50">
        <w:rPr>
          <w:color w:val="auto"/>
        </w:rPr>
        <w:t xml:space="preserve"> </w:t>
      </w:r>
      <w:r w:rsidRPr="00FB328C">
        <w:rPr>
          <w:color w:val="auto"/>
        </w:rPr>
        <w:t>rates</w:t>
      </w:r>
      <w:r w:rsidR="00AC5C50">
        <w:rPr>
          <w:color w:val="auto"/>
        </w:rPr>
        <w:t xml:space="preserve"> </w:t>
      </w:r>
      <w:r w:rsidRPr="00FB328C">
        <w:rPr>
          <w:color w:val="auto"/>
        </w:rPr>
        <w:t>from</w:t>
      </w:r>
      <w:r w:rsidR="00AC5C50">
        <w:rPr>
          <w:color w:val="auto"/>
        </w:rPr>
        <w:t xml:space="preserve"> </w:t>
      </w:r>
      <w:r w:rsidRPr="00FB328C">
        <w:rPr>
          <w:color w:val="auto"/>
        </w:rPr>
        <w:t>diverse</w:t>
      </w:r>
      <w:r w:rsidR="00AC5C50">
        <w:rPr>
          <w:color w:val="auto"/>
        </w:rPr>
        <w:t xml:space="preserve"> </w:t>
      </w:r>
      <w:r w:rsidRPr="00FB328C">
        <w:rPr>
          <w:color w:val="auto"/>
        </w:rPr>
        <w:t>sections</w:t>
      </w:r>
      <w:r w:rsidR="00AC5C50">
        <w:rPr>
          <w:color w:val="auto"/>
        </w:rPr>
        <w:t xml:space="preserve"> </w:t>
      </w:r>
      <w:r w:rsidRPr="00FB328C">
        <w:rPr>
          <w:color w:val="auto"/>
        </w:rPr>
        <w:t>of</w:t>
      </w:r>
      <w:r w:rsidR="00AC5C50">
        <w:rPr>
          <w:color w:val="auto"/>
        </w:rPr>
        <w:t xml:space="preserve"> </w:t>
      </w:r>
      <w:r w:rsidRPr="00FB328C">
        <w:rPr>
          <w:color w:val="auto"/>
        </w:rPr>
        <w:t>Australian</w:t>
      </w:r>
      <w:r w:rsidR="00AC5C50">
        <w:rPr>
          <w:color w:val="auto"/>
        </w:rPr>
        <w:t xml:space="preserve"> </w:t>
      </w:r>
      <w:r w:rsidRPr="00FB328C">
        <w:rPr>
          <w:color w:val="auto"/>
        </w:rPr>
        <w:t>society</w:t>
      </w:r>
      <w:r w:rsidR="00AC5C50">
        <w:rPr>
          <w:color w:val="auto"/>
        </w:rPr>
        <w:t xml:space="preserve"> </w:t>
      </w:r>
      <w:r w:rsidRPr="00FB328C">
        <w:rPr>
          <w:color w:val="auto"/>
        </w:rPr>
        <w:t>into</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This</w:t>
      </w:r>
      <w:r w:rsidR="00AC5C50">
        <w:rPr>
          <w:color w:val="auto"/>
        </w:rPr>
        <w:t xml:space="preserve"> </w:t>
      </w:r>
      <w:r w:rsidRPr="00FB328C">
        <w:rPr>
          <w:color w:val="auto"/>
        </w:rPr>
        <w:t>was</w:t>
      </w:r>
      <w:r w:rsidR="00AC5C50">
        <w:rPr>
          <w:color w:val="auto"/>
        </w:rPr>
        <w:t xml:space="preserve"> </w:t>
      </w:r>
      <w:r w:rsidRPr="00FB328C">
        <w:rPr>
          <w:color w:val="auto"/>
        </w:rPr>
        <w:t>also</w:t>
      </w:r>
      <w:r w:rsidR="00AC5C50">
        <w:rPr>
          <w:color w:val="auto"/>
        </w:rPr>
        <w:t xml:space="preserve"> </w:t>
      </w:r>
      <w:r w:rsidRPr="00FB328C">
        <w:rPr>
          <w:color w:val="auto"/>
        </w:rPr>
        <w:t>a</w:t>
      </w:r>
      <w:r w:rsidR="00AC5C50">
        <w:rPr>
          <w:color w:val="auto"/>
        </w:rPr>
        <w:t xml:space="preserve"> </w:t>
      </w:r>
      <w:r w:rsidRPr="00FB328C">
        <w:rPr>
          <w:color w:val="auto"/>
        </w:rPr>
        <w:t>key</w:t>
      </w:r>
      <w:r w:rsidR="00AC5C50">
        <w:rPr>
          <w:color w:val="auto"/>
        </w:rPr>
        <w:t xml:space="preserve"> </w:t>
      </w:r>
      <w:r w:rsidRPr="00FB328C">
        <w:rPr>
          <w:color w:val="auto"/>
        </w:rPr>
        <w:t>theme</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00FD3DCA" w:rsidRPr="00FB328C">
        <w:rPr>
          <w:color w:val="auto"/>
        </w:rPr>
        <w:br/>
      </w:r>
      <w:hyperlink r:id="rId70" w:history="1">
        <w:r w:rsidRPr="00FB328C">
          <w:rPr>
            <w:rStyle w:val="Hyperlink"/>
            <w:i/>
            <w:color w:val="auto"/>
          </w:rPr>
          <w:t>Giving</w:t>
        </w:r>
        <w:r w:rsidR="00AC5C50">
          <w:rPr>
            <w:rStyle w:val="Hyperlink"/>
            <w:i/>
            <w:color w:val="auto"/>
          </w:rPr>
          <w:t xml:space="preserve"> </w:t>
        </w:r>
        <w:r w:rsidRPr="00FB328C">
          <w:rPr>
            <w:rStyle w:val="Hyperlink"/>
            <w:i/>
            <w:color w:val="auto"/>
          </w:rPr>
          <w:t>Australia</w:t>
        </w:r>
        <w:r w:rsidR="00AC5C50">
          <w:rPr>
            <w:rStyle w:val="Hyperlink"/>
            <w:i/>
            <w:color w:val="auto"/>
          </w:rPr>
          <w:t xml:space="preserve"> </w:t>
        </w:r>
        <w:r w:rsidRPr="00FB328C">
          <w:rPr>
            <w:rStyle w:val="Hyperlink"/>
            <w:i/>
            <w:color w:val="auto"/>
          </w:rPr>
          <w:t>2016</w:t>
        </w:r>
        <w:r w:rsidR="00AC5C50">
          <w:rPr>
            <w:rStyle w:val="Hyperlink"/>
            <w:i/>
            <w:color w:val="auto"/>
          </w:rPr>
          <w:t xml:space="preserve"> </w:t>
        </w:r>
        <w:r w:rsidRPr="00FB328C">
          <w:rPr>
            <w:rStyle w:val="Hyperlink"/>
            <w:i/>
            <w:color w:val="auto"/>
          </w:rPr>
          <w:t>Philanthropy</w:t>
        </w:r>
        <w:r w:rsidR="00AC5C50">
          <w:rPr>
            <w:rStyle w:val="Hyperlink"/>
            <w:i/>
            <w:color w:val="auto"/>
          </w:rPr>
          <w:t xml:space="preserve"> </w:t>
        </w:r>
        <w:r w:rsidRPr="00FB328C">
          <w:rPr>
            <w:rStyle w:val="Hyperlink"/>
            <w:i/>
            <w:color w:val="auto"/>
          </w:rPr>
          <w:t>and</w:t>
        </w:r>
        <w:r w:rsidR="00AC5C50">
          <w:rPr>
            <w:rStyle w:val="Hyperlink"/>
            <w:i/>
            <w:color w:val="auto"/>
          </w:rPr>
          <w:t xml:space="preserve"> </w:t>
        </w:r>
        <w:r w:rsidRPr="00FB328C">
          <w:rPr>
            <w:rStyle w:val="Hyperlink"/>
            <w:i/>
            <w:color w:val="auto"/>
          </w:rPr>
          <w:t>philanthropists</w:t>
        </w:r>
      </w:hyperlink>
      <w:r w:rsidR="00AC5C50">
        <w:rPr>
          <w:i/>
          <w:color w:val="auto"/>
        </w:rPr>
        <w:t xml:space="preserve"> </w:t>
      </w:r>
      <w:r w:rsidRPr="00FB328C">
        <w:rPr>
          <w:color w:val="auto"/>
        </w:rPr>
        <w:t>report</w:t>
      </w:r>
      <w:r w:rsidRPr="00FB328C">
        <w:rPr>
          <w:i/>
          <w:color w:val="auto"/>
        </w:rPr>
        <w:t>.</w:t>
      </w:r>
    </w:p>
    <w:p w14:paraId="1684F3EC" w14:textId="7B845FFA" w:rsidR="002C3D78" w:rsidRDefault="00396ED6" w:rsidP="00396ED6">
      <w:pPr>
        <w:rPr>
          <w:color w:val="auto"/>
        </w:rPr>
      </w:pPr>
      <w:r w:rsidRPr="00FB328C">
        <w:rPr>
          <w:color w:val="auto"/>
        </w:rPr>
        <w:t>However,</w:t>
      </w:r>
      <w:r w:rsidR="00AC5C50">
        <w:rPr>
          <w:color w:val="auto"/>
        </w:rPr>
        <w:t xml:space="preserve"> </w:t>
      </w:r>
      <w:r w:rsidRPr="00FB328C">
        <w:rPr>
          <w:color w:val="auto"/>
        </w:rPr>
        <w:t>while</w:t>
      </w:r>
      <w:r w:rsidR="00AC5C50">
        <w:rPr>
          <w:color w:val="auto"/>
        </w:rPr>
        <w:t xml:space="preserve"> </w:t>
      </w:r>
      <w:r w:rsidRPr="00FB328C">
        <w:rPr>
          <w:color w:val="auto"/>
        </w:rPr>
        <w:t>crowdfunding</w:t>
      </w:r>
      <w:r w:rsidR="00AC5C50">
        <w:rPr>
          <w:color w:val="auto"/>
        </w:rPr>
        <w:t xml:space="preserve"> </w:t>
      </w:r>
      <w:r w:rsidRPr="00FB328C">
        <w:rPr>
          <w:color w:val="auto"/>
        </w:rPr>
        <w:t>and</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models</w:t>
      </w:r>
      <w:r w:rsidR="00AC5C50">
        <w:rPr>
          <w:color w:val="auto"/>
        </w:rPr>
        <w:t xml:space="preserve"> </w:t>
      </w:r>
      <w:r w:rsidR="00B57711" w:rsidRPr="00FB328C">
        <w:rPr>
          <w:color w:val="auto"/>
        </w:rPr>
        <w:t>were</w:t>
      </w:r>
      <w:r w:rsidR="00AC5C50">
        <w:rPr>
          <w:color w:val="auto"/>
        </w:rPr>
        <w:t xml:space="preserve"> </w:t>
      </w:r>
      <w:r w:rsidRPr="00FB328C">
        <w:rPr>
          <w:color w:val="auto"/>
        </w:rPr>
        <w:t>bring</w:t>
      </w:r>
      <w:r w:rsidR="00B57711" w:rsidRPr="00FB328C">
        <w:rPr>
          <w:color w:val="auto"/>
        </w:rPr>
        <w:t>ing</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NPOs</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funds,</w:t>
      </w:r>
      <w:r w:rsidR="00AC5C50">
        <w:rPr>
          <w:color w:val="auto"/>
        </w:rPr>
        <w:t xml:space="preserve"> </w:t>
      </w:r>
      <w:r w:rsidR="00B57711" w:rsidRPr="00FB328C">
        <w:rPr>
          <w:color w:val="auto"/>
        </w:rPr>
        <w:t>they</w:t>
      </w:r>
      <w:r w:rsidR="00AC5C50">
        <w:rPr>
          <w:color w:val="auto"/>
        </w:rPr>
        <w:t xml:space="preserve"> </w:t>
      </w:r>
      <w:r w:rsidR="00B57711" w:rsidRPr="00FB328C">
        <w:rPr>
          <w:color w:val="auto"/>
        </w:rPr>
        <w:t>also</w:t>
      </w:r>
      <w:r w:rsidR="00AC5C50">
        <w:rPr>
          <w:color w:val="auto"/>
        </w:rPr>
        <w:t xml:space="preserve"> </w:t>
      </w:r>
      <w:r w:rsidR="00B57711" w:rsidRPr="00FB328C">
        <w:rPr>
          <w:color w:val="auto"/>
        </w:rPr>
        <w:t>enabled</w:t>
      </w:r>
      <w:r w:rsidR="00AC5C50">
        <w:rPr>
          <w:color w:val="auto"/>
        </w:rPr>
        <w:t xml:space="preserve"> </w:t>
      </w:r>
      <w:r w:rsidRPr="00FB328C">
        <w:rPr>
          <w:noProof/>
          <w:color w:val="auto"/>
        </w:rPr>
        <w:t>people</w:t>
      </w:r>
      <w:r w:rsidR="00AC5C50">
        <w:rPr>
          <w:noProof/>
          <w:color w:val="auto"/>
        </w:rPr>
        <w:t xml:space="preserve"> </w:t>
      </w:r>
      <w:r w:rsidRPr="00FB328C">
        <w:rPr>
          <w:noProof/>
          <w:color w:val="auto"/>
        </w:rPr>
        <w:t>to</w:t>
      </w:r>
      <w:r w:rsidR="00AC5C50">
        <w:rPr>
          <w:color w:val="auto"/>
        </w:rPr>
        <w:t xml:space="preserve"> </w:t>
      </w:r>
      <w:r w:rsidRPr="00FB328C">
        <w:rPr>
          <w:color w:val="auto"/>
        </w:rPr>
        <w:t>bypass</w:t>
      </w:r>
      <w:r w:rsidR="00AC5C50">
        <w:rPr>
          <w:color w:val="auto"/>
        </w:rPr>
        <w:t xml:space="preserve"> </w:t>
      </w:r>
      <w:r w:rsidRPr="00FB328C">
        <w:rPr>
          <w:color w:val="auto"/>
        </w:rPr>
        <w:t>NPOs</w:t>
      </w:r>
      <w:r w:rsidR="00AC5C50">
        <w:rPr>
          <w:color w:val="auto"/>
        </w:rPr>
        <w:t xml:space="preserve"> </w:t>
      </w:r>
      <w:r w:rsidRPr="00FB328C">
        <w:rPr>
          <w:color w:val="auto"/>
        </w:rPr>
        <w:t>altogether</w:t>
      </w:r>
      <w:r w:rsidR="00AC5C50">
        <w:rPr>
          <w:color w:val="auto"/>
        </w:rPr>
        <w:t xml:space="preserve"> </w:t>
      </w:r>
      <w:r w:rsidRPr="00FB328C">
        <w:rPr>
          <w:color w:val="auto"/>
        </w:rPr>
        <w:t>by</w:t>
      </w:r>
      <w:r w:rsidR="00AC5C50">
        <w:rPr>
          <w:color w:val="auto"/>
        </w:rPr>
        <w:t xml:space="preserve"> </w:t>
      </w:r>
      <w:r w:rsidRPr="00FB328C">
        <w:rPr>
          <w:color w:val="auto"/>
        </w:rPr>
        <w:t>raising</w:t>
      </w:r>
      <w:r w:rsidR="00AC5C50">
        <w:rPr>
          <w:color w:val="auto"/>
        </w:rPr>
        <w:t xml:space="preserve"> </w:t>
      </w:r>
      <w:r w:rsidRPr="00FB328C">
        <w:rPr>
          <w:color w:val="auto"/>
        </w:rPr>
        <w:t>funds</w:t>
      </w:r>
      <w:r w:rsidR="00AC5C50">
        <w:rPr>
          <w:color w:val="auto"/>
        </w:rPr>
        <w:t xml:space="preserve"> </w:t>
      </w:r>
      <w:r w:rsidRPr="00FB328C">
        <w:rPr>
          <w:color w:val="auto"/>
        </w:rPr>
        <w:t>directly</w:t>
      </w:r>
      <w:r w:rsidR="00AC5C50">
        <w:rPr>
          <w:color w:val="auto"/>
        </w:rPr>
        <w:t xml:space="preserve"> </w:t>
      </w:r>
      <w:r w:rsidRPr="00FB328C">
        <w:rPr>
          <w:color w:val="auto"/>
        </w:rPr>
        <w:t>for</w:t>
      </w:r>
      <w:r w:rsidR="00AC5C50">
        <w:rPr>
          <w:color w:val="auto"/>
        </w:rPr>
        <w:t xml:space="preserve"> </w:t>
      </w:r>
      <w:r w:rsidRPr="00FB328C">
        <w:rPr>
          <w:color w:val="auto"/>
        </w:rPr>
        <w:t>individuals</w:t>
      </w:r>
      <w:r w:rsidR="00AC5C50">
        <w:rPr>
          <w:color w:val="auto"/>
        </w:rPr>
        <w:t xml:space="preserve"> </w:t>
      </w:r>
      <w:r w:rsidRPr="00FB328C">
        <w:rPr>
          <w:color w:val="auto"/>
        </w:rPr>
        <w:t>and</w:t>
      </w:r>
      <w:r w:rsidR="00AC5C50">
        <w:rPr>
          <w:color w:val="auto"/>
        </w:rPr>
        <w:t xml:space="preserve"> </w:t>
      </w:r>
      <w:r w:rsidRPr="00FB328C">
        <w:rPr>
          <w:color w:val="auto"/>
        </w:rPr>
        <w:t>causes</w:t>
      </w:r>
      <w:r w:rsidR="00AC5C50">
        <w:rPr>
          <w:color w:val="auto"/>
        </w:rPr>
        <w:t xml:space="preserve"> </w:t>
      </w:r>
      <w:r w:rsidRPr="00FB328C">
        <w:rPr>
          <w:color w:val="auto"/>
        </w:rPr>
        <w:t>(a</w:t>
      </w:r>
      <w:r w:rsidR="00AC5C50">
        <w:rPr>
          <w:color w:val="auto"/>
        </w:rPr>
        <w:t xml:space="preserve"> </w:t>
      </w:r>
      <w:r w:rsidRPr="00FB328C">
        <w:rPr>
          <w:color w:val="auto"/>
        </w:rPr>
        <w:t>trend</w:t>
      </w:r>
      <w:r w:rsidR="00AC5C50">
        <w:rPr>
          <w:color w:val="auto"/>
        </w:rPr>
        <w:t xml:space="preserve"> </w:t>
      </w:r>
      <w:r w:rsidRPr="00FB328C">
        <w:rPr>
          <w:color w:val="auto"/>
        </w:rPr>
        <w:t>called</w:t>
      </w:r>
      <w:r w:rsidR="00AC5C50">
        <w:rPr>
          <w:color w:val="auto"/>
        </w:rPr>
        <w:t xml:space="preserve"> </w:t>
      </w:r>
      <w:r w:rsidRPr="00FB328C">
        <w:rPr>
          <w:color w:val="auto"/>
        </w:rPr>
        <w:t>disintermediation).</w:t>
      </w:r>
      <w:r w:rsidR="00AC5C50">
        <w:rPr>
          <w:color w:val="auto"/>
        </w:rPr>
        <w:t xml:space="preserve"> </w:t>
      </w:r>
      <w:r w:rsidR="00B57711" w:rsidRPr="00FB328C">
        <w:rPr>
          <w:color w:val="auto"/>
        </w:rPr>
        <w:t>P</w:t>
      </w:r>
      <w:r w:rsidRPr="00FB328C">
        <w:rPr>
          <w:color w:val="auto"/>
        </w:rPr>
        <w:t>articipating</w:t>
      </w:r>
      <w:r w:rsidR="00AC5C50">
        <w:rPr>
          <w:color w:val="auto"/>
        </w:rPr>
        <w:t xml:space="preserve"> </w:t>
      </w:r>
      <w:r w:rsidRPr="00FB328C">
        <w:rPr>
          <w:color w:val="auto"/>
        </w:rPr>
        <w:t>nonprofit</w:t>
      </w:r>
      <w:r w:rsidR="00AC5C50">
        <w:rPr>
          <w:color w:val="auto"/>
        </w:rPr>
        <w:t xml:space="preserve"> </w:t>
      </w:r>
      <w:r w:rsidRPr="00FB328C">
        <w:rPr>
          <w:color w:val="auto"/>
        </w:rPr>
        <w:t>fundraisers</w:t>
      </w:r>
      <w:r w:rsidR="00AC5C50">
        <w:rPr>
          <w:color w:val="auto"/>
        </w:rPr>
        <w:t xml:space="preserve"> </w:t>
      </w:r>
      <w:r w:rsidRPr="00FB328C">
        <w:rPr>
          <w:color w:val="auto"/>
        </w:rPr>
        <w:t>with</w:t>
      </w:r>
      <w:r w:rsidR="00AC5C50">
        <w:rPr>
          <w:color w:val="auto"/>
        </w:rPr>
        <w:t xml:space="preserve"> </w:t>
      </w:r>
      <w:r w:rsidRPr="00FB328C">
        <w:rPr>
          <w:color w:val="auto"/>
        </w:rPr>
        <w:t>experience</w:t>
      </w:r>
      <w:r w:rsidR="00AC5C50">
        <w:rPr>
          <w:color w:val="auto"/>
        </w:rPr>
        <w:t xml:space="preserve"> </w:t>
      </w:r>
      <w:r w:rsidRPr="00FB328C">
        <w:rPr>
          <w:color w:val="auto"/>
        </w:rPr>
        <w:t>in</w:t>
      </w:r>
      <w:r w:rsidR="00AC5C50">
        <w:rPr>
          <w:color w:val="auto"/>
        </w:rPr>
        <w:t xml:space="preserve"> </w:t>
      </w:r>
      <w:r w:rsidRPr="00FB328C">
        <w:rPr>
          <w:color w:val="auto"/>
        </w:rPr>
        <w:t>managing</w:t>
      </w:r>
      <w:r w:rsidR="00AC5C50">
        <w:rPr>
          <w:color w:val="auto"/>
        </w:rPr>
        <w:t xml:space="preserve"> </w:t>
      </w:r>
      <w:r w:rsidRPr="00FB328C">
        <w:rPr>
          <w:color w:val="auto"/>
        </w:rPr>
        <w:t>crowdfunding</w:t>
      </w:r>
      <w:r w:rsidR="00AC5C50">
        <w:rPr>
          <w:color w:val="auto"/>
        </w:rPr>
        <w:t xml:space="preserve"> </w:t>
      </w:r>
      <w:r w:rsidRPr="00FB328C">
        <w:rPr>
          <w:color w:val="auto"/>
        </w:rPr>
        <w:t>campaigns</w:t>
      </w:r>
      <w:r w:rsidR="00AC5C50">
        <w:rPr>
          <w:color w:val="auto"/>
        </w:rPr>
        <w:t xml:space="preserve"> </w:t>
      </w:r>
      <w:r w:rsidRPr="00FB328C">
        <w:rPr>
          <w:color w:val="auto"/>
        </w:rPr>
        <w:t>and</w:t>
      </w:r>
      <w:r w:rsidR="00AC5C50">
        <w:rPr>
          <w:color w:val="auto"/>
        </w:rPr>
        <w:t xml:space="preserve"> </w:t>
      </w:r>
      <w:r w:rsidRPr="00FB328C">
        <w:rPr>
          <w:color w:val="auto"/>
        </w:rPr>
        <w:t>hosting</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events</w:t>
      </w:r>
      <w:r w:rsidR="00AC5C50">
        <w:rPr>
          <w:color w:val="auto"/>
        </w:rPr>
        <w:t xml:space="preserve"> </w:t>
      </w:r>
      <w:r w:rsidRPr="00FB328C">
        <w:rPr>
          <w:color w:val="auto"/>
        </w:rPr>
        <w:t>using</w:t>
      </w:r>
      <w:r w:rsidR="00AC5C50">
        <w:rPr>
          <w:color w:val="auto"/>
        </w:rPr>
        <w:t xml:space="preserve"> </w:t>
      </w:r>
      <w:r w:rsidRPr="00FB328C">
        <w:rPr>
          <w:color w:val="auto"/>
        </w:rPr>
        <w:t>third</w:t>
      </w:r>
      <w:r w:rsidR="00AC5C50">
        <w:rPr>
          <w:color w:val="auto"/>
        </w:rPr>
        <w:t xml:space="preserve"> </w:t>
      </w:r>
      <w:r w:rsidRPr="00FB328C">
        <w:rPr>
          <w:color w:val="auto"/>
        </w:rPr>
        <w:t>party</w:t>
      </w:r>
      <w:r w:rsidR="00AC5C50">
        <w:rPr>
          <w:color w:val="auto"/>
        </w:rPr>
        <w:t xml:space="preserve"> </w:t>
      </w:r>
      <w:r w:rsidRPr="00FB328C">
        <w:rPr>
          <w:color w:val="auto"/>
        </w:rPr>
        <w:t>platforms</w:t>
      </w:r>
      <w:r w:rsidR="00AC5C50">
        <w:rPr>
          <w:color w:val="auto"/>
        </w:rPr>
        <w:t xml:space="preserve"> </w:t>
      </w:r>
      <w:r w:rsidRPr="00FB328C">
        <w:rPr>
          <w:color w:val="auto"/>
        </w:rPr>
        <w:t>voiced</w:t>
      </w:r>
      <w:r w:rsidR="00AC5C50">
        <w:rPr>
          <w:color w:val="auto"/>
        </w:rPr>
        <w:t xml:space="preserve"> </w:t>
      </w:r>
      <w:r w:rsidRPr="00FB328C">
        <w:rPr>
          <w:color w:val="auto"/>
        </w:rPr>
        <w:t>these</w:t>
      </w:r>
      <w:r w:rsidR="00AC5C50">
        <w:rPr>
          <w:color w:val="auto"/>
        </w:rPr>
        <w:t xml:space="preserve"> </w:t>
      </w:r>
      <w:r w:rsidRPr="00FB328C">
        <w:rPr>
          <w:color w:val="auto"/>
        </w:rPr>
        <w:t>concerns,</w:t>
      </w:r>
      <w:r w:rsidR="00AC5C50">
        <w:rPr>
          <w:color w:val="auto"/>
        </w:rPr>
        <w:t xml:space="preserve"> </w:t>
      </w:r>
      <w:r w:rsidRPr="00FB328C">
        <w:rPr>
          <w:color w:val="auto"/>
        </w:rPr>
        <w:t>highlighting</w:t>
      </w:r>
      <w:r w:rsidR="00AC5C50">
        <w:rPr>
          <w:color w:val="auto"/>
        </w:rPr>
        <w:t xml:space="preserve"> </w:t>
      </w:r>
      <w:r w:rsidRPr="00FB328C">
        <w:rPr>
          <w:color w:val="auto"/>
        </w:rPr>
        <w:t>the</w:t>
      </w:r>
      <w:r w:rsidR="00AC5C50">
        <w:rPr>
          <w:color w:val="auto"/>
        </w:rPr>
        <w:t xml:space="preserve"> </w:t>
      </w:r>
      <w:r w:rsidRPr="00FB328C">
        <w:rPr>
          <w:color w:val="auto"/>
        </w:rPr>
        <w:t>risks</w:t>
      </w:r>
      <w:r w:rsidR="00AC5C50">
        <w:rPr>
          <w:color w:val="auto"/>
        </w:rPr>
        <w:t xml:space="preserve"> </w:t>
      </w:r>
      <w:r w:rsidRPr="00FB328C">
        <w:rPr>
          <w:color w:val="auto"/>
        </w:rPr>
        <w:t>of</w:t>
      </w:r>
      <w:r w:rsidR="00AC5C50">
        <w:rPr>
          <w:color w:val="auto"/>
        </w:rPr>
        <w:t xml:space="preserve"> </w:t>
      </w:r>
      <w:r w:rsidRPr="00FB328C">
        <w:rPr>
          <w:color w:val="auto"/>
        </w:rPr>
        <w:t>being</w:t>
      </w:r>
      <w:r w:rsidR="00AC5C50">
        <w:rPr>
          <w:color w:val="auto"/>
        </w:rPr>
        <w:t xml:space="preserve"> </w:t>
      </w:r>
      <w:r w:rsidRPr="00FB328C">
        <w:rPr>
          <w:color w:val="auto"/>
        </w:rPr>
        <w:t>a</w:t>
      </w:r>
      <w:r w:rsidR="00AC5C50">
        <w:rPr>
          <w:color w:val="auto"/>
        </w:rPr>
        <w:t xml:space="preserve"> </w:t>
      </w:r>
      <w:r w:rsidRPr="00FB328C">
        <w:rPr>
          <w:color w:val="auto"/>
        </w:rPr>
        <w:t>step</w:t>
      </w:r>
      <w:r w:rsidR="00AC5C50">
        <w:rPr>
          <w:color w:val="auto"/>
        </w:rPr>
        <w:t xml:space="preserve"> </w:t>
      </w:r>
      <w:r w:rsidRPr="00FB328C">
        <w:rPr>
          <w:color w:val="auto"/>
        </w:rPr>
        <w:t>removed</w:t>
      </w:r>
      <w:r w:rsidR="00AC5C50">
        <w:rPr>
          <w:color w:val="auto"/>
        </w:rPr>
        <w:t xml:space="preserve"> </w:t>
      </w:r>
      <w:r w:rsidRPr="00FB328C">
        <w:rPr>
          <w:color w:val="auto"/>
        </w:rPr>
        <w:t>from</w:t>
      </w:r>
      <w:r w:rsidR="00AC5C50">
        <w:rPr>
          <w:color w:val="auto"/>
        </w:rPr>
        <w:t xml:space="preserve"> </w:t>
      </w:r>
      <w:r w:rsidRPr="00FB328C">
        <w:rPr>
          <w:color w:val="auto"/>
        </w:rPr>
        <w:t>their</w:t>
      </w:r>
      <w:r w:rsidR="00AC5C50">
        <w:rPr>
          <w:color w:val="auto"/>
        </w:rPr>
        <w:t xml:space="preserve"> </w:t>
      </w:r>
      <w:r w:rsidRPr="00FB328C">
        <w:rPr>
          <w:color w:val="auto"/>
        </w:rPr>
        <w:t>supporters.</w:t>
      </w:r>
      <w:r w:rsidR="00AC5C50">
        <w:rPr>
          <w:color w:val="auto"/>
        </w:rPr>
        <w:t xml:space="preserve"> </w:t>
      </w:r>
      <w:r w:rsidRPr="00FB328C">
        <w:rPr>
          <w:color w:val="auto"/>
        </w:rPr>
        <w:t>They</w:t>
      </w:r>
      <w:r w:rsidR="00AC5C50">
        <w:rPr>
          <w:color w:val="auto"/>
        </w:rPr>
        <w:t xml:space="preserve"> </w:t>
      </w:r>
      <w:r w:rsidRPr="00FB328C">
        <w:rPr>
          <w:color w:val="auto"/>
        </w:rPr>
        <w:t>also</w:t>
      </w:r>
      <w:r w:rsidR="00AC5C50">
        <w:rPr>
          <w:color w:val="auto"/>
        </w:rPr>
        <w:t xml:space="preserve"> </w:t>
      </w:r>
      <w:r w:rsidRPr="00FB328C">
        <w:rPr>
          <w:color w:val="auto"/>
        </w:rPr>
        <w:t>stressed</w:t>
      </w:r>
      <w:r w:rsidR="00AC5C50">
        <w:rPr>
          <w:color w:val="auto"/>
        </w:rPr>
        <w:t xml:space="preserve"> </w:t>
      </w:r>
      <w:r w:rsidRPr="00FB328C">
        <w:rPr>
          <w:color w:val="auto"/>
        </w:rPr>
        <w:t>the</w:t>
      </w:r>
      <w:r w:rsidR="00AC5C50">
        <w:rPr>
          <w:color w:val="auto"/>
        </w:rPr>
        <w:t xml:space="preserve"> </w:t>
      </w:r>
      <w:r w:rsidRPr="00FB328C">
        <w:rPr>
          <w:color w:val="auto"/>
        </w:rPr>
        <w:t>challenges</w:t>
      </w:r>
      <w:r w:rsidR="00AC5C50">
        <w:rPr>
          <w:color w:val="auto"/>
        </w:rPr>
        <w:t xml:space="preserve"> </w:t>
      </w:r>
      <w:r w:rsidRPr="00FB328C">
        <w:rPr>
          <w:color w:val="auto"/>
        </w:rPr>
        <w:t>of</w:t>
      </w:r>
      <w:r w:rsidR="00AC5C50">
        <w:rPr>
          <w:color w:val="auto"/>
        </w:rPr>
        <w:t xml:space="preserve"> </w:t>
      </w:r>
      <w:r w:rsidRPr="00FB328C">
        <w:rPr>
          <w:color w:val="auto"/>
        </w:rPr>
        <w:t>converting</w:t>
      </w:r>
      <w:r w:rsidR="00AC5C50">
        <w:rPr>
          <w:color w:val="auto"/>
        </w:rPr>
        <w:t xml:space="preserve"> </w:t>
      </w:r>
      <w:r w:rsidRPr="00FB328C">
        <w:rPr>
          <w:color w:val="auto"/>
        </w:rPr>
        <w:t>supporters</w:t>
      </w:r>
      <w:r w:rsidR="00AC5C50">
        <w:rPr>
          <w:color w:val="auto"/>
        </w:rPr>
        <w:t xml:space="preserve"> </w:t>
      </w:r>
      <w:r w:rsidRPr="00FB328C">
        <w:rPr>
          <w:color w:val="auto"/>
        </w:rPr>
        <w:t>of</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events</w:t>
      </w:r>
      <w:r w:rsidR="00AC5C50">
        <w:rPr>
          <w:color w:val="auto"/>
        </w:rPr>
        <w:t xml:space="preserve"> </w:t>
      </w:r>
      <w:r w:rsidRPr="00FB328C">
        <w:rPr>
          <w:color w:val="auto"/>
        </w:rPr>
        <w:t>into</w:t>
      </w:r>
      <w:r w:rsidR="00AC5C50">
        <w:rPr>
          <w:color w:val="auto"/>
        </w:rPr>
        <w:t xml:space="preserve"> </w:t>
      </w:r>
      <w:r w:rsidRPr="00FB328C">
        <w:rPr>
          <w:color w:val="auto"/>
        </w:rPr>
        <w:t>regular</w:t>
      </w:r>
      <w:r w:rsidR="00AC5C50">
        <w:rPr>
          <w:color w:val="auto"/>
        </w:rPr>
        <w:t xml:space="preserve"> </w:t>
      </w:r>
      <w:r w:rsidRPr="00FB328C">
        <w:rPr>
          <w:color w:val="auto"/>
        </w:rPr>
        <w:t>donors,</w:t>
      </w:r>
      <w:r w:rsidR="00AC5C50">
        <w:rPr>
          <w:color w:val="auto"/>
        </w:rPr>
        <w:t xml:space="preserve"> </w:t>
      </w:r>
      <w:r w:rsidRPr="00FB328C">
        <w:rPr>
          <w:color w:val="auto"/>
        </w:rPr>
        <w:t>as</w:t>
      </w:r>
      <w:r w:rsidR="00AC5C50">
        <w:rPr>
          <w:color w:val="auto"/>
        </w:rPr>
        <w:t xml:space="preserve"> </w:t>
      </w:r>
      <w:r w:rsidRPr="00FB328C">
        <w:rPr>
          <w:color w:val="auto"/>
        </w:rPr>
        <w:t>although</w:t>
      </w:r>
      <w:r w:rsidR="00AC5C50">
        <w:rPr>
          <w:color w:val="auto"/>
        </w:rPr>
        <w:t xml:space="preserve"> </w:t>
      </w:r>
      <w:r w:rsidRPr="00FB328C">
        <w:rPr>
          <w:color w:val="auto"/>
        </w:rPr>
        <w:t>they</w:t>
      </w:r>
      <w:r w:rsidR="00AC5C50">
        <w:rPr>
          <w:color w:val="auto"/>
        </w:rPr>
        <w:t xml:space="preserve"> </w:t>
      </w:r>
      <w:r w:rsidRPr="00FB328C">
        <w:rPr>
          <w:color w:val="auto"/>
        </w:rPr>
        <w:t>may</w:t>
      </w:r>
      <w:r w:rsidR="00AC5C50">
        <w:rPr>
          <w:color w:val="auto"/>
        </w:rPr>
        <w:t xml:space="preserve"> </w:t>
      </w:r>
      <w:r w:rsidRPr="00FB328C">
        <w:rPr>
          <w:color w:val="auto"/>
        </w:rPr>
        <w:t>be</w:t>
      </w:r>
      <w:r w:rsidR="00AC5C50">
        <w:rPr>
          <w:color w:val="auto"/>
        </w:rPr>
        <w:t xml:space="preserve"> </w:t>
      </w:r>
      <w:r w:rsidRPr="00FB328C">
        <w:rPr>
          <w:color w:val="auto"/>
        </w:rPr>
        <w:t>interested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00B57711" w:rsidRPr="00FB328C">
        <w:rPr>
          <w:color w:val="auto"/>
        </w:rPr>
        <w:t>person</w:t>
      </w:r>
      <w:r w:rsidR="00AC5C50">
        <w:rPr>
          <w:color w:val="auto"/>
        </w:rPr>
        <w:t xml:space="preserve"> </w:t>
      </w:r>
      <w:r w:rsidR="00B57711" w:rsidRPr="00FB328C">
        <w:rPr>
          <w:color w:val="auto"/>
        </w:rPr>
        <w:t>or</w:t>
      </w:r>
      <w:r w:rsidR="00AC5C50">
        <w:rPr>
          <w:color w:val="auto"/>
        </w:rPr>
        <w:t xml:space="preserve"> </w:t>
      </w:r>
      <w:r w:rsidRPr="00FB328C">
        <w:rPr>
          <w:color w:val="auto"/>
        </w:rPr>
        <w:t>event,</w:t>
      </w:r>
      <w:r w:rsidR="00AC5C50">
        <w:rPr>
          <w:color w:val="auto"/>
        </w:rPr>
        <w:t xml:space="preserve"> </w:t>
      </w:r>
      <w:r w:rsidRPr="00FB328C">
        <w:rPr>
          <w:color w:val="auto"/>
        </w:rPr>
        <w:t>they</w:t>
      </w:r>
      <w:r w:rsidR="00AC5C50">
        <w:rPr>
          <w:color w:val="auto"/>
        </w:rPr>
        <w:t xml:space="preserve"> </w:t>
      </w:r>
      <w:r w:rsidRPr="00FB328C">
        <w:rPr>
          <w:color w:val="auto"/>
        </w:rPr>
        <w:t>may</w:t>
      </w:r>
      <w:r w:rsidR="00AC5C50">
        <w:rPr>
          <w:color w:val="auto"/>
        </w:rPr>
        <w:t xml:space="preserve"> </w:t>
      </w:r>
      <w:r w:rsidRPr="00FB328C">
        <w:rPr>
          <w:color w:val="auto"/>
        </w:rPr>
        <w:t>not</w:t>
      </w:r>
      <w:r w:rsidR="00AC5C50">
        <w:rPr>
          <w:color w:val="auto"/>
        </w:rPr>
        <w:t xml:space="preserve"> </w:t>
      </w:r>
      <w:r w:rsidRPr="00FB328C">
        <w:rPr>
          <w:color w:val="auto"/>
        </w:rPr>
        <w:t>be</w:t>
      </w:r>
      <w:r w:rsidR="00AC5C50">
        <w:rPr>
          <w:color w:val="auto"/>
        </w:rPr>
        <w:t xml:space="preserve"> </w:t>
      </w:r>
      <w:r w:rsidR="00B57711" w:rsidRPr="00FB328C">
        <w:rPr>
          <w:color w:val="auto"/>
        </w:rPr>
        <w:t>so</w:t>
      </w:r>
      <w:r w:rsidR="00AC5C50">
        <w:rPr>
          <w:color w:val="auto"/>
        </w:rPr>
        <w:t xml:space="preserve"> </w:t>
      </w:r>
      <w:r w:rsidRPr="00FB328C">
        <w:rPr>
          <w:color w:val="auto"/>
        </w:rPr>
        <w:t>interested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cause</w:t>
      </w:r>
      <w:r w:rsidR="00AC5C50">
        <w:rPr>
          <w:color w:val="auto"/>
        </w:rPr>
        <w:t xml:space="preserve"> </w:t>
      </w:r>
      <w:r w:rsidRPr="00FB328C">
        <w:rPr>
          <w:color w:val="auto"/>
        </w:rPr>
        <w:t>or</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behind</w:t>
      </w:r>
      <w:r w:rsidR="00AC5C50">
        <w:rPr>
          <w:color w:val="auto"/>
        </w:rPr>
        <w:t xml:space="preserve"> </w:t>
      </w:r>
      <w:r w:rsidRPr="00FB328C">
        <w:rPr>
          <w:color w:val="auto"/>
        </w:rPr>
        <w:t>the</w:t>
      </w:r>
      <w:r w:rsidR="00AC5C50">
        <w:rPr>
          <w:color w:val="auto"/>
        </w:rPr>
        <w:t xml:space="preserve"> </w:t>
      </w:r>
      <w:r w:rsidRPr="00FB328C">
        <w:rPr>
          <w:color w:val="auto"/>
        </w:rPr>
        <w:t>event.</w:t>
      </w:r>
      <w:r w:rsidR="00AC5C50">
        <w:rPr>
          <w:color w:val="auto"/>
        </w:rPr>
        <w:t xml:space="preserve"> </w:t>
      </w:r>
      <w:r w:rsidRPr="00FB328C">
        <w:rPr>
          <w:color w:val="auto"/>
        </w:rPr>
        <w:t>Within</w:t>
      </w:r>
      <w:r w:rsidR="00AC5C50">
        <w:rPr>
          <w:color w:val="auto"/>
        </w:rPr>
        <w:t xml:space="preserve"> </w:t>
      </w:r>
      <w:r w:rsidRPr="00FB328C">
        <w:rPr>
          <w:color w:val="auto"/>
        </w:rPr>
        <w:t>this</w:t>
      </w:r>
      <w:r w:rsidR="00AC5C50">
        <w:rPr>
          <w:color w:val="auto"/>
        </w:rPr>
        <w:t xml:space="preserve"> </w:t>
      </w:r>
      <w:r w:rsidRPr="00FB328C">
        <w:rPr>
          <w:color w:val="auto"/>
        </w:rPr>
        <w:t>context,</w:t>
      </w:r>
      <w:r w:rsidR="00AC5C50">
        <w:rPr>
          <w:color w:val="auto"/>
        </w:rPr>
        <w:t xml:space="preserve"> </w:t>
      </w:r>
      <w:r w:rsidRPr="00FB328C">
        <w:rPr>
          <w:color w:val="auto"/>
        </w:rPr>
        <w:t>NPOs</w:t>
      </w:r>
      <w:r w:rsidR="00AC5C50">
        <w:rPr>
          <w:color w:val="auto"/>
        </w:rPr>
        <w:t xml:space="preserve"> </w:t>
      </w:r>
      <w:r w:rsidR="00B57711" w:rsidRPr="00FB328C">
        <w:rPr>
          <w:color w:val="auto"/>
        </w:rPr>
        <w:t>face</w:t>
      </w:r>
      <w:r w:rsidR="00AC5C50">
        <w:rPr>
          <w:color w:val="auto"/>
        </w:rPr>
        <w:t xml:space="preserve"> </w:t>
      </w:r>
      <w:r w:rsidR="00B57711" w:rsidRPr="00FB328C">
        <w:rPr>
          <w:color w:val="auto"/>
        </w:rPr>
        <w:t>a</w:t>
      </w:r>
      <w:r w:rsidR="00AC5C50">
        <w:rPr>
          <w:color w:val="auto"/>
        </w:rPr>
        <w:t xml:space="preserve"> </w:t>
      </w:r>
      <w:r w:rsidR="00B57711" w:rsidRPr="00FB328C">
        <w:rPr>
          <w:color w:val="auto"/>
        </w:rPr>
        <w:t>large</w:t>
      </w:r>
      <w:r w:rsidR="00AC5C50">
        <w:rPr>
          <w:color w:val="auto"/>
        </w:rPr>
        <w:t xml:space="preserve"> </w:t>
      </w:r>
      <w:r w:rsidR="00B57711" w:rsidRPr="00FB328C">
        <w:rPr>
          <w:color w:val="auto"/>
        </w:rPr>
        <w:t>challenge</w:t>
      </w:r>
      <w:r w:rsidR="00AC5C50">
        <w:rPr>
          <w:color w:val="auto"/>
        </w:rPr>
        <w:t xml:space="preserve"> </w:t>
      </w:r>
      <w:r w:rsidRPr="00FB328C">
        <w:rPr>
          <w:color w:val="auto"/>
        </w:rPr>
        <w:t>to</w:t>
      </w:r>
      <w:r w:rsidR="00AC5C50">
        <w:rPr>
          <w:color w:val="auto"/>
        </w:rPr>
        <w:t xml:space="preserve"> </w:t>
      </w:r>
      <w:r w:rsidRPr="00FB328C">
        <w:rPr>
          <w:color w:val="auto"/>
        </w:rPr>
        <w:t>prove</w:t>
      </w:r>
      <w:r w:rsidR="00AC5C50">
        <w:rPr>
          <w:color w:val="auto"/>
        </w:rPr>
        <w:t xml:space="preserve"> </w:t>
      </w:r>
      <w:r w:rsidRPr="00FB328C">
        <w:rPr>
          <w:color w:val="auto"/>
        </w:rPr>
        <w:t>their</w:t>
      </w:r>
      <w:r w:rsidR="00AC5C50">
        <w:rPr>
          <w:color w:val="auto"/>
        </w:rPr>
        <w:t xml:space="preserve"> </w:t>
      </w:r>
      <w:r w:rsidRPr="00FB328C">
        <w:rPr>
          <w:color w:val="auto"/>
        </w:rPr>
        <w:t>relevance</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value</w:t>
      </w:r>
      <w:r w:rsidR="00AC5C50">
        <w:rPr>
          <w:color w:val="auto"/>
        </w:rPr>
        <w:t xml:space="preserve"> </w:t>
      </w:r>
      <w:r w:rsidRPr="00FB328C">
        <w:rPr>
          <w:color w:val="auto"/>
        </w:rPr>
        <w:t>they</w:t>
      </w:r>
      <w:r w:rsidR="00AC5C50">
        <w:rPr>
          <w:color w:val="auto"/>
        </w:rPr>
        <w:t xml:space="preserve"> </w:t>
      </w:r>
      <w:r w:rsidRPr="00FB328C">
        <w:rPr>
          <w:color w:val="auto"/>
        </w:rPr>
        <w:t>add.</w:t>
      </w:r>
      <w:r w:rsidR="00AC5C50">
        <w:rPr>
          <w:color w:val="auto"/>
        </w:rPr>
        <w:t xml:space="preserve"> </w:t>
      </w:r>
      <w:r w:rsidRPr="00FB328C">
        <w:rPr>
          <w:color w:val="auto"/>
        </w:rPr>
        <w:t>They</w:t>
      </w:r>
      <w:r w:rsidR="00AC5C50">
        <w:rPr>
          <w:color w:val="auto"/>
        </w:rPr>
        <w:t xml:space="preserve"> </w:t>
      </w:r>
      <w:r w:rsidRPr="00FB328C">
        <w:rPr>
          <w:color w:val="auto"/>
        </w:rPr>
        <w:t>may</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change</w:t>
      </w:r>
      <w:r w:rsidR="00AC5C50">
        <w:rPr>
          <w:color w:val="auto"/>
        </w:rPr>
        <w:t xml:space="preserve"> </w:t>
      </w:r>
      <w:r w:rsidRPr="00FB328C">
        <w:rPr>
          <w:color w:val="auto"/>
        </w:rPr>
        <w:t>their</w:t>
      </w:r>
      <w:r w:rsidR="00AC5C50">
        <w:rPr>
          <w:color w:val="auto"/>
        </w:rPr>
        <w:t xml:space="preserve"> </w:t>
      </w:r>
      <w:r w:rsidRPr="00FB328C">
        <w:rPr>
          <w:color w:val="auto"/>
        </w:rPr>
        <w:t>funding</w:t>
      </w:r>
      <w:r w:rsidR="00AC5C50">
        <w:rPr>
          <w:color w:val="auto"/>
        </w:rPr>
        <w:t xml:space="preserve"> </w:t>
      </w:r>
      <w:r w:rsidRPr="00FB328C">
        <w:rPr>
          <w:color w:val="auto"/>
        </w:rPr>
        <w:t>models</w:t>
      </w:r>
      <w:r w:rsidR="00AC5C50">
        <w:rPr>
          <w:color w:val="auto"/>
        </w:rPr>
        <w:t xml:space="preserve"> </w:t>
      </w:r>
      <w:r w:rsidRPr="00FB328C">
        <w:rPr>
          <w:color w:val="auto"/>
        </w:rPr>
        <w:t>to</w:t>
      </w:r>
      <w:r w:rsidR="00AC5C50">
        <w:rPr>
          <w:color w:val="auto"/>
        </w:rPr>
        <w:t xml:space="preserve"> </w:t>
      </w:r>
      <w:r w:rsidRPr="00FB328C">
        <w:rPr>
          <w:color w:val="auto"/>
        </w:rPr>
        <w:t>engage</w:t>
      </w:r>
      <w:r w:rsidR="00AC5C50">
        <w:rPr>
          <w:color w:val="auto"/>
        </w:rPr>
        <w:t xml:space="preserve"> </w:t>
      </w:r>
      <w:r w:rsidRPr="00FB328C">
        <w:rPr>
          <w:color w:val="auto"/>
        </w:rPr>
        <w:t>more</w:t>
      </w:r>
      <w:r w:rsidR="00AC5C50">
        <w:rPr>
          <w:color w:val="auto"/>
        </w:rPr>
        <w:t xml:space="preserve"> </w:t>
      </w:r>
      <w:r w:rsidRPr="00FB328C">
        <w:rPr>
          <w:color w:val="auto"/>
        </w:rPr>
        <w:t>effectively</w:t>
      </w:r>
      <w:r w:rsidR="00AC5C50">
        <w:rPr>
          <w:color w:val="auto"/>
        </w:rPr>
        <w:t xml:space="preserve"> </w:t>
      </w:r>
      <w:r w:rsidRPr="00FB328C">
        <w:rPr>
          <w:color w:val="auto"/>
        </w:rPr>
        <w:t>with</w:t>
      </w:r>
      <w:r w:rsidR="00AC5C50">
        <w:rPr>
          <w:color w:val="auto"/>
        </w:rPr>
        <w:t xml:space="preserve"> </w:t>
      </w:r>
      <w:r w:rsidRPr="00FB328C">
        <w:rPr>
          <w:color w:val="auto"/>
        </w:rPr>
        <w:t>supporters</w:t>
      </w:r>
      <w:r w:rsidR="00AC5C50">
        <w:rPr>
          <w:color w:val="auto"/>
        </w:rPr>
        <w:t xml:space="preserve"> </w:t>
      </w:r>
      <w:r w:rsidRPr="00FB328C">
        <w:rPr>
          <w:color w:val="auto"/>
        </w:rPr>
        <w:t>of</w:t>
      </w:r>
      <w:r w:rsidR="00AC5C50">
        <w:rPr>
          <w:color w:val="auto"/>
        </w:rPr>
        <w:t xml:space="preserve"> </w:t>
      </w:r>
      <w:r w:rsidRPr="00FB328C">
        <w:rPr>
          <w:color w:val="auto"/>
        </w:rPr>
        <w:t>crowdfunding</w:t>
      </w:r>
      <w:r w:rsidR="00AC5C50">
        <w:rPr>
          <w:color w:val="auto"/>
        </w:rPr>
        <w:t xml:space="preserve"> </w:t>
      </w:r>
      <w:r w:rsidRPr="00FB328C">
        <w:rPr>
          <w:color w:val="auto"/>
        </w:rPr>
        <w:t>campaigns</w:t>
      </w:r>
      <w:r w:rsidR="00AC5C50">
        <w:rPr>
          <w:color w:val="auto"/>
        </w:rPr>
        <w:t xml:space="preserve"> </w:t>
      </w:r>
      <w:r w:rsidRPr="00FB328C">
        <w:rPr>
          <w:color w:val="auto"/>
        </w:rPr>
        <w:t>and</w:t>
      </w:r>
      <w:r w:rsidR="00AC5C50">
        <w:rPr>
          <w:color w:val="auto"/>
        </w:rPr>
        <w:t xml:space="preserve"> </w:t>
      </w: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events</w:t>
      </w:r>
      <w:r w:rsidR="00AC5C50">
        <w:rPr>
          <w:color w:val="auto"/>
        </w:rPr>
        <w:t xml:space="preserve"> </w:t>
      </w:r>
      <w:r w:rsidRPr="00FB328C">
        <w:rPr>
          <w:color w:val="auto"/>
        </w:rPr>
        <w:t>–</w:t>
      </w:r>
      <w:r w:rsidR="00AC5C50">
        <w:rPr>
          <w:color w:val="auto"/>
        </w:rPr>
        <w:t xml:space="preserve"> </w:t>
      </w:r>
      <w:r w:rsidRPr="00FB328C">
        <w:rPr>
          <w:color w:val="auto"/>
        </w:rPr>
        <w:t>but</w:t>
      </w:r>
      <w:r w:rsidR="00AC5C50">
        <w:rPr>
          <w:color w:val="auto"/>
        </w:rPr>
        <w:t xml:space="preserve"> </w:t>
      </w:r>
      <w:r w:rsidRPr="00FB328C">
        <w:rPr>
          <w:color w:val="auto"/>
        </w:rPr>
        <w:t>they</w:t>
      </w:r>
      <w:r w:rsidR="00AC5C50">
        <w:rPr>
          <w:color w:val="auto"/>
        </w:rPr>
        <w:t xml:space="preserve"> </w:t>
      </w:r>
      <w:r w:rsidRPr="00FB328C">
        <w:rPr>
          <w:color w:val="auto"/>
        </w:rPr>
        <w:t>need</w:t>
      </w:r>
      <w:r w:rsidR="00AC5C50">
        <w:rPr>
          <w:color w:val="auto"/>
        </w:rPr>
        <w:t xml:space="preserve"> </w:t>
      </w:r>
      <w:r w:rsidRPr="00FB328C">
        <w:rPr>
          <w:color w:val="auto"/>
        </w:rPr>
        <w:t>the</w:t>
      </w:r>
      <w:r w:rsidR="00AC5C50">
        <w:rPr>
          <w:color w:val="auto"/>
        </w:rPr>
        <w:t xml:space="preserve"> </w:t>
      </w:r>
      <w:r w:rsidRPr="00FB328C">
        <w:rPr>
          <w:color w:val="auto"/>
        </w:rPr>
        <w:t>skills</w:t>
      </w:r>
      <w:r w:rsidR="00AC5C50">
        <w:rPr>
          <w:color w:val="auto"/>
        </w:rPr>
        <w:t xml:space="preserve"> </w:t>
      </w:r>
      <w:r w:rsidRPr="00FB328C">
        <w:rPr>
          <w:color w:val="auto"/>
        </w:rPr>
        <w:t>and</w:t>
      </w:r>
      <w:r w:rsidR="00AC5C50">
        <w:rPr>
          <w:color w:val="auto"/>
        </w:rPr>
        <w:t xml:space="preserve"> </w:t>
      </w:r>
      <w:r w:rsidRPr="00FB328C">
        <w:rPr>
          <w:color w:val="auto"/>
        </w:rPr>
        <w:t>techniques</w:t>
      </w:r>
      <w:r w:rsidR="00AC5C50">
        <w:rPr>
          <w:color w:val="auto"/>
        </w:rPr>
        <w:t xml:space="preserve"> </w:t>
      </w:r>
      <w:r w:rsidRPr="00FB328C">
        <w:rPr>
          <w:color w:val="auto"/>
        </w:rPr>
        <w:t>to</w:t>
      </w:r>
      <w:r w:rsidR="00AC5C50">
        <w:rPr>
          <w:color w:val="auto"/>
        </w:rPr>
        <w:t xml:space="preserve"> </w:t>
      </w:r>
      <w:r w:rsidRPr="00FB328C">
        <w:rPr>
          <w:color w:val="auto"/>
        </w:rPr>
        <w:t>know</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do</w:t>
      </w:r>
      <w:r w:rsidR="00AC5C50">
        <w:rPr>
          <w:color w:val="auto"/>
        </w:rPr>
        <w:t xml:space="preserve"> </w:t>
      </w:r>
      <w:r w:rsidRPr="00FB328C">
        <w:rPr>
          <w:color w:val="auto"/>
        </w:rPr>
        <w:t>that</w:t>
      </w:r>
      <w:r w:rsidR="00AC5C50">
        <w:rPr>
          <w:color w:val="auto"/>
        </w:rPr>
        <w:t xml:space="preserve"> </w:t>
      </w:r>
      <w:r w:rsidRPr="00FB328C">
        <w:rPr>
          <w:color w:val="auto"/>
        </w:rPr>
        <w:t>well.</w:t>
      </w:r>
    </w:p>
    <w:p w14:paraId="01C59879" w14:textId="7A61E96D" w:rsidR="001E33D3" w:rsidRPr="00FB328C" w:rsidRDefault="001E33D3" w:rsidP="00101629">
      <w:pPr>
        <w:pStyle w:val="Heading3"/>
        <w:rPr>
          <w:color w:val="auto"/>
        </w:rPr>
      </w:pPr>
      <w:bookmarkStart w:id="1183" w:name="_Toc498416984"/>
      <w:r w:rsidRPr="00FB328C">
        <w:rPr>
          <w:color w:val="auto"/>
        </w:rPr>
        <w:t>Outcomes</w:t>
      </w:r>
      <w:r w:rsidR="00AC5C50">
        <w:rPr>
          <w:color w:val="auto"/>
        </w:rPr>
        <w:t xml:space="preserve"> </w:t>
      </w:r>
      <w:r w:rsidRPr="00FB328C">
        <w:rPr>
          <w:color w:val="auto"/>
        </w:rPr>
        <w:t>measurement</w:t>
      </w:r>
      <w:r w:rsidR="00AC5C50">
        <w:rPr>
          <w:color w:val="auto"/>
        </w:rPr>
        <w:t xml:space="preserve"> </w:t>
      </w:r>
      <w:r w:rsidRPr="00FB328C">
        <w:rPr>
          <w:color w:val="auto"/>
        </w:rPr>
        <w:t>and</w:t>
      </w:r>
      <w:r w:rsidR="00AC5C50">
        <w:rPr>
          <w:color w:val="auto"/>
        </w:rPr>
        <w:t xml:space="preserve"> </w:t>
      </w:r>
      <w:r w:rsidRPr="00FB328C">
        <w:rPr>
          <w:color w:val="auto"/>
        </w:rPr>
        <w:t>reporting</w:t>
      </w:r>
      <w:bookmarkEnd w:id="1183"/>
    </w:p>
    <w:p w14:paraId="14805816" w14:textId="342F672D" w:rsidR="002C3D78" w:rsidRDefault="001E33D3" w:rsidP="001E33D3">
      <w:pPr>
        <w:rPr>
          <w:color w:val="auto"/>
        </w:rPr>
      </w:pPr>
      <w:r w:rsidRPr="00FB328C">
        <w:rPr>
          <w:color w:val="auto"/>
        </w:rPr>
        <w:t>In</w:t>
      </w:r>
      <w:r w:rsidR="00AC5C50">
        <w:rPr>
          <w:color w:val="auto"/>
        </w:rPr>
        <w:t xml:space="preserve"> </w:t>
      </w:r>
      <w:r w:rsidRPr="00FB328C">
        <w:rPr>
          <w:color w:val="auto"/>
        </w:rPr>
        <w:t>a</w:t>
      </w:r>
      <w:r w:rsidR="00AC5C50">
        <w:rPr>
          <w:color w:val="auto"/>
        </w:rPr>
        <w:t xml:space="preserve"> </w:t>
      </w:r>
      <w:r w:rsidRPr="00FB328C">
        <w:rPr>
          <w:color w:val="auto"/>
        </w:rPr>
        <w:t>world</w:t>
      </w:r>
      <w:r w:rsidR="00AC5C50">
        <w:rPr>
          <w:color w:val="auto"/>
        </w:rPr>
        <w:t xml:space="preserve"> </w:t>
      </w:r>
      <w:r w:rsidRPr="00FB328C">
        <w:rPr>
          <w:color w:val="auto"/>
        </w:rPr>
        <w:t>of</w:t>
      </w:r>
      <w:r w:rsidR="00AC5C50">
        <w:rPr>
          <w:color w:val="auto"/>
        </w:rPr>
        <w:t xml:space="preserve"> </w:t>
      </w:r>
      <w:r w:rsidRPr="00FB328C">
        <w:rPr>
          <w:color w:val="auto"/>
        </w:rPr>
        <w:t>increased</w:t>
      </w:r>
      <w:r w:rsidR="00AC5C50">
        <w:rPr>
          <w:color w:val="auto"/>
        </w:rPr>
        <w:t xml:space="preserve"> </w:t>
      </w:r>
      <w:r w:rsidRPr="00FB328C">
        <w:rPr>
          <w:color w:val="auto"/>
        </w:rPr>
        <w:t>competition</w:t>
      </w:r>
      <w:r w:rsidR="00AC5C50">
        <w:rPr>
          <w:color w:val="auto"/>
        </w:rPr>
        <w:t xml:space="preserve"> </w:t>
      </w:r>
      <w:r w:rsidRPr="00FB328C">
        <w:rPr>
          <w:color w:val="auto"/>
        </w:rPr>
        <w:t>for</w:t>
      </w:r>
      <w:r w:rsidR="00AC5C50">
        <w:rPr>
          <w:color w:val="auto"/>
        </w:rPr>
        <w:t xml:space="preserve"> </w:t>
      </w:r>
      <w:r w:rsidRPr="00FB328C">
        <w:rPr>
          <w:color w:val="auto"/>
        </w:rPr>
        <w:t>resources,</w:t>
      </w:r>
      <w:r w:rsidR="00AC5C50">
        <w:rPr>
          <w:color w:val="auto"/>
        </w:rPr>
        <w:t xml:space="preserve"> </w:t>
      </w:r>
      <w:r w:rsidRPr="00FB328C">
        <w:rPr>
          <w:color w:val="auto"/>
        </w:rPr>
        <w:t>those</w:t>
      </w:r>
      <w:r w:rsidR="00AC5C50">
        <w:rPr>
          <w:color w:val="auto"/>
        </w:rPr>
        <w:t xml:space="preserve"> </w:t>
      </w:r>
      <w:r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transparent,</w:t>
      </w:r>
      <w:r w:rsidR="00AC5C50">
        <w:rPr>
          <w:color w:val="auto"/>
        </w:rPr>
        <w:t xml:space="preserve"> </w:t>
      </w:r>
      <w:r w:rsidRPr="00FB328C">
        <w:rPr>
          <w:color w:val="auto"/>
        </w:rPr>
        <w:t>accountable</w:t>
      </w:r>
      <w:r w:rsidR="00AC5C50">
        <w:rPr>
          <w:color w:val="auto"/>
        </w:rPr>
        <w:t xml:space="preserve"> </w:t>
      </w:r>
      <w:r w:rsidR="00EE5440" w:rsidRPr="00FB328C">
        <w:rPr>
          <w:color w:val="auto"/>
        </w:rPr>
        <w:t>and</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effectively</w:t>
      </w:r>
      <w:r w:rsidR="00AC5C50">
        <w:rPr>
          <w:color w:val="auto"/>
        </w:rPr>
        <w:t xml:space="preserve"> </w:t>
      </w:r>
      <w:r w:rsidRPr="00FB328C">
        <w:rPr>
          <w:color w:val="auto"/>
        </w:rPr>
        <w:t>communicate</w:t>
      </w:r>
      <w:r w:rsidR="00AC5C50">
        <w:rPr>
          <w:color w:val="auto"/>
        </w:rPr>
        <w:t xml:space="preserve"> </w:t>
      </w:r>
      <w:r w:rsidRPr="00FB328C">
        <w:rPr>
          <w:color w:val="auto"/>
        </w:rPr>
        <w:t>their</w:t>
      </w:r>
      <w:r w:rsidR="00AC5C50">
        <w:rPr>
          <w:color w:val="auto"/>
        </w:rPr>
        <w:t xml:space="preserve"> </w:t>
      </w:r>
      <w:r w:rsidRPr="00FB328C">
        <w:rPr>
          <w:color w:val="auto"/>
        </w:rPr>
        <w:t>impact</w:t>
      </w:r>
      <w:r w:rsidR="00AC5C50">
        <w:rPr>
          <w:color w:val="auto"/>
        </w:rPr>
        <w:t xml:space="preserve"> </w:t>
      </w:r>
      <w:r w:rsidRPr="00FB328C">
        <w:rPr>
          <w:noProof/>
          <w:color w:val="auto"/>
        </w:rPr>
        <w:t>are</w:t>
      </w:r>
      <w:r w:rsidR="00AC5C50">
        <w:rPr>
          <w:color w:val="auto"/>
        </w:rPr>
        <w:t xml:space="preserve"> </w:t>
      </w:r>
      <w:r w:rsidR="00B57711" w:rsidRPr="00FB328C">
        <w:rPr>
          <w:color w:val="auto"/>
        </w:rPr>
        <w:t>more</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succeed</w:t>
      </w:r>
      <w:r w:rsidR="00AC5C50">
        <w:rPr>
          <w:color w:val="auto"/>
        </w:rPr>
        <w:t xml:space="preserve"> </w:t>
      </w:r>
      <w:r w:rsidR="00B57711" w:rsidRPr="00FB328C">
        <w:rPr>
          <w:color w:val="auto"/>
        </w:rPr>
        <w:t>according</w:t>
      </w:r>
      <w:r w:rsidR="00AC5C50">
        <w:rPr>
          <w:color w:val="auto"/>
        </w:rPr>
        <w:t xml:space="preserve"> </w:t>
      </w:r>
      <w:r w:rsidR="00B57711" w:rsidRPr="00FB328C">
        <w:rPr>
          <w:color w:val="auto"/>
        </w:rPr>
        <w:t>to</w:t>
      </w:r>
      <w:r w:rsidR="00AC5C50">
        <w:rPr>
          <w:color w:val="auto"/>
        </w:rPr>
        <w:t xml:space="preserve"> </w:t>
      </w:r>
      <w:r w:rsidR="00B57711" w:rsidRPr="00FB328C">
        <w:rPr>
          <w:color w:val="auto"/>
        </w:rPr>
        <w:t>this</w:t>
      </w:r>
      <w:r w:rsidR="00AC5C50">
        <w:rPr>
          <w:color w:val="auto"/>
        </w:rPr>
        <w:t xml:space="preserve"> </w:t>
      </w:r>
      <w:r w:rsidR="00B57711" w:rsidRPr="00FB328C">
        <w:rPr>
          <w:color w:val="auto"/>
        </w:rPr>
        <w:t>study</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trend</w:t>
      </w:r>
      <w:r w:rsidR="00AC5C50">
        <w:rPr>
          <w:color w:val="auto"/>
        </w:rPr>
        <w:t xml:space="preserve"> </w:t>
      </w:r>
      <w:r w:rsidRPr="00FB328C">
        <w:rPr>
          <w:color w:val="auto"/>
        </w:rPr>
        <w:t>towards</w:t>
      </w:r>
      <w:r w:rsidR="00AC5C50">
        <w:rPr>
          <w:color w:val="auto"/>
        </w:rPr>
        <w:t xml:space="preserve"> </w:t>
      </w:r>
      <w:r w:rsidRPr="00FB328C">
        <w:rPr>
          <w:color w:val="auto"/>
        </w:rPr>
        <w:t>outcomes</w:t>
      </w:r>
      <w:r w:rsidR="00AC5C50">
        <w:rPr>
          <w:color w:val="auto"/>
        </w:rPr>
        <w:t xml:space="preserve"> </w:t>
      </w:r>
      <w:r w:rsidRPr="00FB328C">
        <w:rPr>
          <w:color w:val="auto"/>
        </w:rPr>
        <w:t>measurement</w:t>
      </w:r>
      <w:r w:rsidR="00AC5C50">
        <w:rPr>
          <w:color w:val="auto"/>
        </w:rPr>
        <w:t xml:space="preserve"> </w:t>
      </w:r>
      <w:r w:rsidRPr="00FB328C">
        <w:rPr>
          <w:color w:val="auto"/>
        </w:rPr>
        <w:t>and</w:t>
      </w:r>
      <w:r w:rsidR="00AC5C50">
        <w:rPr>
          <w:color w:val="auto"/>
        </w:rPr>
        <w:t xml:space="preserve"> </w:t>
      </w:r>
      <w:r w:rsidRPr="00FB328C">
        <w:rPr>
          <w:color w:val="auto"/>
        </w:rPr>
        <w:t>reporting</w:t>
      </w:r>
      <w:r w:rsidR="00AC5C50">
        <w:rPr>
          <w:color w:val="auto"/>
        </w:rPr>
        <w:t xml:space="preserve"> </w:t>
      </w:r>
      <w:r w:rsidRPr="00FB328C">
        <w:rPr>
          <w:color w:val="auto"/>
        </w:rPr>
        <w:t>observed</w:t>
      </w:r>
      <w:r w:rsidR="00AC5C50">
        <w:rPr>
          <w:color w:val="auto"/>
        </w:rPr>
        <w:t xml:space="preserve"> </w:t>
      </w:r>
      <w:r w:rsidRPr="00FB328C">
        <w:rPr>
          <w:color w:val="auto"/>
        </w:rPr>
        <w:t>by</w:t>
      </w:r>
      <w:r w:rsidR="00AC5C50">
        <w:rPr>
          <w:color w:val="auto"/>
        </w:rPr>
        <w:t xml:space="preserve"> </w:t>
      </w:r>
      <w:r w:rsidRPr="00FB328C">
        <w:rPr>
          <w:color w:val="auto"/>
        </w:rPr>
        <w:t>nonprofit</w:t>
      </w:r>
      <w:r w:rsidR="00AC5C50">
        <w:rPr>
          <w:color w:val="auto"/>
        </w:rPr>
        <w:t xml:space="preserve"> </w:t>
      </w:r>
      <w:r w:rsidRPr="00FB328C">
        <w:rPr>
          <w:color w:val="auto"/>
        </w:rPr>
        <w:t>participants</w:t>
      </w:r>
      <w:r w:rsidR="00AC5C50">
        <w:rPr>
          <w:color w:val="auto"/>
        </w:rPr>
        <w:t xml:space="preserve"> </w:t>
      </w:r>
      <w:r w:rsidRPr="00FB328C">
        <w:rPr>
          <w:color w:val="auto"/>
        </w:rPr>
        <w:t>is</w:t>
      </w:r>
      <w:r w:rsidR="00AC5C50">
        <w:rPr>
          <w:color w:val="auto"/>
        </w:rPr>
        <w:t xml:space="preserve"> </w:t>
      </w:r>
      <w:r w:rsidR="00B57711" w:rsidRPr="00FB328C">
        <w:rPr>
          <w:color w:val="auto"/>
        </w:rPr>
        <w:t>on</w:t>
      </w:r>
      <w:r w:rsidR="00AC5C50">
        <w:rPr>
          <w:color w:val="auto"/>
        </w:rPr>
        <w:t xml:space="preserve"> </w:t>
      </w:r>
      <w:r w:rsidR="00B57711" w:rsidRPr="00FB328C">
        <w:rPr>
          <w:color w:val="auto"/>
        </w:rPr>
        <w:t>multiple</w:t>
      </w:r>
      <w:r w:rsidR="00AC5C50">
        <w:rPr>
          <w:color w:val="auto"/>
        </w:rPr>
        <w:t xml:space="preserve"> </w:t>
      </w:r>
      <w:r w:rsidR="00B57711" w:rsidRPr="00FB328C">
        <w:rPr>
          <w:color w:val="auto"/>
        </w:rPr>
        <w:t>fronts</w:t>
      </w:r>
      <w:r w:rsidR="0018213F" w:rsidRPr="00FB328C">
        <w:rPr>
          <w:color w:val="auto"/>
        </w:rPr>
        <w:t>,</w:t>
      </w:r>
      <w:r w:rsidR="00AC5C50">
        <w:rPr>
          <w:color w:val="auto"/>
        </w:rPr>
        <w:t xml:space="preserve"> </w:t>
      </w:r>
      <w:r w:rsidRPr="00FB328C">
        <w:rPr>
          <w:color w:val="auto"/>
        </w:rPr>
        <w:t>driven</w:t>
      </w:r>
      <w:r w:rsidR="00AC5C50">
        <w:rPr>
          <w:color w:val="auto"/>
        </w:rPr>
        <w:t xml:space="preserve"> </w:t>
      </w:r>
      <w:r w:rsidRPr="00FB328C">
        <w:rPr>
          <w:color w:val="auto"/>
        </w:rPr>
        <w:t>by</w:t>
      </w:r>
      <w:r w:rsidR="00AC5C50">
        <w:rPr>
          <w:color w:val="auto"/>
        </w:rPr>
        <w:t xml:space="preserve"> </w:t>
      </w:r>
      <w:r w:rsidRPr="00FB328C">
        <w:rPr>
          <w:color w:val="auto"/>
        </w:rPr>
        <w:t>funders,</w:t>
      </w:r>
      <w:r w:rsidR="00AC5C50">
        <w:rPr>
          <w:color w:val="auto"/>
        </w:rPr>
        <w:t xml:space="preserve"> </w:t>
      </w:r>
      <w:r w:rsidRPr="00FB328C">
        <w:rPr>
          <w:color w:val="auto"/>
        </w:rPr>
        <w:t>be</w:t>
      </w:r>
      <w:r w:rsidR="00AC5C50">
        <w:rPr>
          <w:color w:val="auto"/>
        </w:rPr>
        <w:t xml:space="preserve"> </w:t>
      </w:r>
      <w:r w:rsidRPr="00FB328C">
        <w:rPr>
          <w:color w:val="auto"/>
        </w:rPr>
        <w:t>they</w:t>
      </w:r>
      <w:r w:rsidR="00AC5C50">
        <w:rPr>
          <w:color w:val="auto"/>
        </w:rPr>
        <w:t xml:space="preserve"> </w:t>
      </w:r>
      <w:r w:rsidRPr="00FB328C">
        <w:rPr>
          <w:color w:val="auto"/>
        </w:rPr>
        <w:t>governments,</w:t>
      </w:r>
      <w:r w:rsidR="00AC5C50">
        <w:rPr>
          <w:color w:val="auto"/>
        </w:rPr>
        <w:t xml:space="preserve"> </w:t>
      </w:r>
      <w:r w:rsidRPr="00FB328C">
        <w:rPr>
          <w:color w:val="auto"/>
        </w:rPr>
        <w:t>philanthropists,</w:t>
      </w:r>
      <w:r w:rsidR="00AC5C50">
        <w:rPr>
          <w:color w:val="auto"/>
        </w:rPr>
        <w:t xml:space="preserve"> </w:t>
      </w:r>
      <w:r w:rsidRPr="00FB328C">
        <w:rPr>
          <w:color w:val="auto"/>
        </w:rPr>
        <w:t>foundations</w:t>
      </w:r>
      <w:r w:rsidR="00AC5C50">
        <w:rPr>
          <w:color w:val="auto"/>
        </w:rPr>
        <w:t xml:space="preserve"> </w:t>
      </w:r>
      <w:r w:rsidRPr="00FB328C">
        <w:rPr>
          <w:color w:val="auto"/>
        </w:rPr>
        <w:t>or</w:t>
      </w:r>
      <w:r w:rsidR="00AC5C50">
        <w:rPr>
          <w:color w:val="auto"/>
        </w:rPr>
        <w:t xml:space="preserve"> </w:t>
      </w:r>
      <w:r w:rsidRPr="00FB328C">
        <w:rPr>
          <w:color w:val="auto"/>
        </w:rPr>
        <w:t>investors</w:t>
      </w:r>
      <w:r w:rsidR="0018213F" w:rsidRPr="00FB328C">
        <w:rPr>
          <w:color w:val="auto"/>
        </w:rPr>
        <w:t>.</w:t>
      </w:r>
      <w:r w:rsidR="00AC5C50">
        <w:rPr>
          <w:color w:val="auto"/>
        </w:rPr>
        <w:t xml:space="preserve"> </w:t>
      </w:r>
      <w:r w:rsidR="0018213F" w:rsidRPr="00FB328C">
        <w:rPr>
          <w:color w:val="auto"/>
        </w:rPr>
        <w:t>F</w:t>
      </w:r>
      <w:r w:rsidRPr="00FB328C">
        <w:rPr>
          <w:color w:val="auto"/>
        </w:rPr>
        <w:t>unding</w:t>
      </w:r>
      <w:r w:rsidR="00AC5C50">
        <w:rPr>
          <w:color w:val="auto"/>
        </w:rPr>
        <w:t xml:space="preserve"> </w:t>
      </w:r>
      <w:r w:rsidRPr="00FB328C">
        <w:rPr>
          <w:color w:val="auto"/>
        </w:rPr>
        <w:t>is</w:t>
      </w:r>
      <w:r w:rsidR="00AC5C50">
        <w:rPr>
          <w:color w:val="auto"/>
        </w:rPr>
        <w:t xml:space="preserve"> </w:t>
      </w:r>
      <w:r w:rsidRPr="00FB328C">
        <w:rPr>
          <w:color w:val="auto"/>
        </w:rPr>
        <w:t>increasingly</w:t>
      </w:r>
      <w:r w:rsidR="00AC5C50">
        <w:rPr>
          <w:color w:val="auto"/>
        </w:rPr>
        <w:t xml:space="preserve"> </w:t>
      </w:r>
      <w:r w:rsidRPr="00FB328C">
        <w:rPr>
          <w:color w:val="auto"/>
        </w:rPr>
        <w:t>conditional</w:t>
      </w:r>
      <w:r w:rsidR="00AC5C50">
        <w:rPr>
          <w:color w:val="auto"/>
        </w:rPr>
        <w:t xml:space="preserve"> </w:t>
      </w:r>
      <w:r w:rsidRPr="00FB328C">
        <w:rPr>
          <w:color w:val="auto"/>
        </w:rPr>
        <w:t>upon</w:t>
      </w:r>
      <w:r w:rsidR="00AC5C50">
        <w:rPr>
          <w:color w:val="auto"/>
        </w:rPr>
        <w:t xml:space="preserve"> </w:t>
      </w:r>
      <w:r w:rsidRPr="00FB328C">
        <w:rPr>
          <w:color w:val="auto"/>
        </w:rPr>
        <w:t>reporting</w:t>
      </w:r>
      <w:r w:rsidR="00AC5C50">
        <w:rPr>
          <w:color w:val="auto"/>
        </w:rPr>
        <w:t xml:space="preserve"> </w:t>
      </w:r>
      <w:r w:rsidRPr="00FB328C">
        <w:rPr>
          <w:color w:val="auto"/>
        </w:rPr>
        <w:t>against</w:t>
      </w:r>
      <w:r w:rsidR="00AC5C50">
        <w:rPr>
          <w:color w:val="auto"/>
        </w:rPr>
        <w:t xml:space="preserve"> </w:t>
      </w:r>
      <w:r w:rsidRPr="00FB328C">
        <w:rPr>
          <w:color w:val="auto"/>
        </w:rPr>
        <w:t>specific</w:t>
      </w:r>
      <w:r w:rsidR="00AC5C50">
        <w:rPr>
          <w:color w:val="auto"/>
        </w:rPr>
        <w:t xml:space="preserve"> </w:t>
      </w:r>
      <w:r w:rsidRPr="00FB328C">
        <w:rPr>
          <w:color w:val="auto"/>
        </w:rPr>
        <w:t>outcome</w:t>
      </w:r>
      <w:r w:rsidR="00AC5C50">
        <w:rPr>
          <w:color w:val="auto"/>
        </w:rPr>
        <w:t xml:space="preserve"> </w:t>
      </w:r>
      <w:r w:rsidRPr="00FB328C">
        <w:rPr>
          <w:color w:val="auto"/>
        </w:rPr>
        <w:t>indicators</w:t>
      </w:r>
      <w:r w:rsidR="00AC5C50">
        <w:rPr>
          <w:color w:val="auto"/>
        </w:rPr>
        <w:t xml:space="preserve"> </w:t>
      </w:r>
      <w:r w:rsidRPr="00FB328C">
        <w:rPr>
          <w:color w:val="auto"/>
        </w:rPr>
        <w:t>(Dass</w:t>
      </w:r>
      <w:r w:rsidR="00AC5C50">
        <w:rPr>
          <w:color w:val="auto"/>
        </w:rPr>
        <w:t xml:space="preserve"> </w:t>
      </w:r>
      <w:r w:rsidRPr="00FB328C">
        <w:rPr>
          <w:color w:val="auto"/>
        </w:rPr>
        <w:t>201</w:t>
      </w:r>
      <w:r w:rsidR="003D3520" w:rsidRPr="00FB328C">
        <w:rPr>
          <w:color w:val="auto"/>
        </w:rPr>
        <w:t>5</w:t>
      </w:r>
      <w:r w:rsidRPr="00FB328C">
        <w:rPr>
          <w:color w:val="auto"/>
        </w:rPr>
        <w:t>).</w:t>
      </w:r>
      <w:r w:rsidR="00AC5C50">
        <w:rPr>
          <w:color w:val="auto"/>
        </w:rPr>
        <w:t xml:space="preserve"> </w:t>
      </w:r>
      <w:r w:rsidRPr="00FB328C">
        <w:rPr>
          <w:color w:val="auto"/>
        </w:rPr>
        <w:t>This</w:t>
      </w:r>
      <w:r w:rsidR="00AC5C50">
        <w:rPr>
          <w:color w:val="auto"/>
        </w:rPr>
        <w:t xml:space="preserve"> </w:t>
      </w:r>
      <w:r w:rsidRPr="00FB328C">
        <w:rPr>
          <w:color w:val="auto"/>
        </w:rPr>
        <w:t>is</w:t>
      </w:r>
      <w:r w:rsidR="00AC5C50">
        <w:rPr>
          <w:color w:val="auto"/>
        </w:rPr>
        <w:t xml:space="preserve"> </w:t>
      </w:r>
      <w:r w:rsidRPr="00FB328C">
        <w:rPr>
          <w:color w:val="auto"/>
        </w:rPr>
        <w:t>consistent</w:t>
      </w:r>
      <w:r w:rsidR="00AC5C50">
        <w:rPr>
          <w:color w:val="auto"/>
        </w:rPr>
        <w:t xml:space="preserve"> </w:t>
      </w:r>
      <w:r w:rsidRPr="00FB328C">
        <w:rPr>
          <w:color w:val="auto"/>
        </w:rPr>
        <w:t>with</w:t>
      </w:r>
      <w:r w:rsidR="00AC5C50">
        <w:rPr>
          <w:color w:val="auto"/>
        </w:rPr>
        <w:t xml:space="preserve"> </w:t>
      </w:r>
      <w:r w:rsidRPr="00FB328C">
        <w:rPr>
          <w:color w:val="auto"/>
        </w:rPr>
        <w:t>other</w:t>
      </w:r>
      <w:r w:rsidR="00AC5C50">
        <w:rPr>
          <w:color w:val="auto"/>
        </w:rPr>
        <w:t xml:space="preserve"> </w:t>
      </w:r>
      <w:r w:rsidRPr="00FB328C">
        <w:rPr>
          <w:color w:val="auto"/>
        </w:rPr>
        <w:t>Australian</w:t>
      </w:r>
      <w:r w:rsidR="00AC5C50">
        <w:rPr>
          <w:color w:val="auto"/>
        </w:rPr>
        <w:t xml:space="preserve"> </w:t>
      </w:r>
      <w:r w:rsidRPr="00FB328C">
        <w:rPr>
          <w:color w:val="auto"/>
        </w:rPr>
        <w:t>research,</w:t>
      </w:r>
      <w:r w:rsidR="00AC5C50">
        <w:rPr>
          <w:color w:val="auto"/>
        </w:rPr>
        <w:t xml:space="preserve"> </w:t>
      </w:r>
      <w:r w:rsidRPr="00FB328C">
        <w:rPr>
          <w:color w:val="auto"/>
        </w:rPr>
        <w:t>which</w:t>
      </w:r>
      <w:r w:rsidR="00AC5C50">
        <w:rPr>
          <w:color w:val="auto"/>
        </w:rPr>
        <w:t xml:space="preserve"> </w:t>
      </w:r>
      <w:r w:rsidRPr="00FB328C">
        <w:rPr>
          <w:color w:val="auto"/>
        </w:rPr>
        <w:t>suggests</w:t>
      </w:r>
      <w:r w:rsidR="00AC5C50">
        <w:rPr>
          <w:color w:val="auto"/>
        </w:rPr>
        <w:t xml:space="preserve"> </w:t>
      </w:r>
      <w:r w:rsidRPr="00FB328C">
        <w:rPr>
          <w:color w:val="auto"/>
        </w:rPr>
        <w:t>performance</w:t>
      </w:r>
      <w:r w:rsidR="00AC5C50">
        <w:rPr>
          <w:color w:val="auto"/>
        </w:rPr>
        <w:t xml:space="preserve"> </w:t>
      </w:r>
      <w:r w:rsidRPr="00FB328C">
        <w:rPr>
          <w:color w:val="auto"/>
        </w:rPr>
        <w:t>measurement</w:t>
      </w:r>
      <w:r w:rsidR="00AC5C50">
        <w:rPr>
          <w:color w:val="auto"/>
        </w:rPr>
        <w:t xml:space="preserve"> </w:t>
      </w:r>
      <w:r w:rsidRPr="00FB328C">
        <w:rPr>
          <w:color w:val="auto"/>
        </w:rPr>
        <w:t>is</w:t>
      </w:r>
      <w:r w:rsidR="00AC5C50">
        <w:rPr>
          <w:color w:val="auto"/>
        </w:rPr>
        <w:t xml:space="preserve"> </w:t>
      </w:r>
      <w:r w:rsidR="00B57711" w:rsidRPr="00FB328C">
        <w:rPr>
          <w:color w:val="auto"/>
        </w:rPr>
        <w:t>fast</w:t>
      </w:r>
      <w:r w:rsidR="00AC5C50">
        <w:rPr>
          <w:color w:val="auto"/>
        </w:rPr>
        <w:t xml:space="preserve"> </w:t>
      </w:r>
      <w:r w:rsidRPr="00FB328C">
        <w:rPr>
          <w:color w:val="auto"/>
        </w:rPr>
        <w:t>gaining</w:t>
      </w:r>
      <w:r w:rsidR="00AC5C50">
        <w:rPr>
          <w:color w:val="auto"/>
        </w:rPr>
        <w:t xml:space="preserve"> </w:t>
      </w:r>
      <w:r w:rsidRPr="00FB328C">
        <w:rPr>
          <w:color w:val="auto"/>
        </w:rPr>
        <w:t>momentum</w:t>
      </w:r>
      <w:r w:rsidR="00AC5C50">
        <w:rPr>
          <w:color w:val="auto"/>
        </w:rPr>
        <w:t xml:space="preserve"> </w:t>
      </w:r>
      <w:r w:rsidRPr="00FB328C">
        <w:rPr>
          <w:color w:val="auto"/>
        </w:rPr>
        <w:t>(AICD</w:t>
      </w:r>
      <w:r w:rsidR="00AC5C50">
        <w:rPr>
          <w:color w:val="auto"/>
        </w:rPr>
        <w:t xml:space="preserve"> </w:t>
      </w:r>
      <w:r w:rsidRPr="00FB328C">
        <w:rPr>
          <w:color w:val="auto"/>
        </w:rPr>
        <w:t>2016).</w:t>
      </w:r>
    </w:p>
    <w:p w14:paraId="3695E9A3" w14:textId="17594945" w:rsidR="001E33D3" w:rsidRPr="00FB328C" w:rsidRDefault="001E33D3" w:rsidP="001E33D3">
      <w:pPr>
        <w:rPr>
          <w:color w:val="auto"/>
        </w:rPr>
      </w:pPr>
      <w:r w:rsidRPr="00FB328C">
        <w:rPr>
          <w:color w:val="auto"/>
        </w:rPr>
        <w:t>As</w:t>
      </w:r>
      <w:r w:rsidR="00AC5C50">
        <w:rPr>
          <w:color w:val="auto"/>
        </w:rPr>
        <w:t xml:space="preserve"> </w:t>
      </w:r>
      <w:r w:rsidRPr="00FB328C">
        <w:rPr>
          <w:color w:val="auto"/>
        </w:rPr>
        <w:t>highlighted</w:t>
      </w:r>
      <w:r w:rsidR="00AC5C50">
        <w:rPr>
          <w:color w:val="auto"/>
        </w:rPr>
        <w:t xml:space="preserve"> </w:t>
      </w:r>
      <w:r w:rsidRPr="00FB328C">
        <w:rPr>
          <w:color w:val="auto"/>
        </w:rPr>
        <w:t>in</w:t>
      </w:r>
      <w:r w:rsidR="00AC5C50">
        <w:rPr>
          <w:color w:val="auto"/>
        </w:rPr>
        <w:t xml:space="preserve"> </w:t>
      </w:r>
      <w:r w:rsidRPr="00FB328C">
        <w:rPr>
          <w:color w:val="auto"/>
        </w:rPr>
        <w:t>section</w:t>
      </w:r>
      <w:r w:rsidR="00AC5C50">
        <w:rPr>
          <w:color w:val="auto"/>
        </w:rPr>
        <w:t xml:space="preserve"> </w:t>
      </w:r>
      <w:r w:rsidRPr="00FB328C">
        <w:rPr>
          <w:rStyle w:val="cross-referenceChar"/>
          <w:color w:val="auto"/>
        </w:rPr>
        <w:fldChar w:fldCharType="begin"/>
      </w:r>
      <w:r w:rsidRPr="00FB328C">
        <w:rPr>
          <w:rStyle w:val="cross-referenceChar"/>
          <w:color w:val="auto"/>
        </w:rPr>
        <w:instrText xml:space="preserve"> REF _Ref484001367 \r \h  \* MERGEFORMAT </w:instrText>
      </w:r>
      <w:r w:rsidRPr="00FB328C">
        <w:rPr>
          <w:rStyle w:val="cross-referenceChar"/>
          <w:color w:val="auto"/>
        </w:rPr>
      </w:r>
      <w:r w:rsidRPr="00FB328C">
        <w:rPr>
          <w:rStyle w:val="cross-referenceChar"/>
          <w:color w:val="auto"/>
        </w:rPr>
        <w:fldChar w:fldCharType="separate"/>
      </w:r>
      <w:r w:rsidR="00943B87" w:rsidRPr="00FB328C">
        <w:rPr>
          <w:rStyle w:val="cross-referenceChar"/>
          <w:color w:val="auto"/>
        </w:rPr>
        <w:t>6.4.1</w:t>
      </w:r>
      <w:r w:rsidRPr="00FB328C">
        <w:rPr>
          <w:rStyle w:val="cross-referenceChar"/>
          <w:color w:val="auto"/>
        </w:rPr>
        <w:fldChar w:fldCharType="end"/>
      </w:r>
      <w:r w:rsidRPr="00FB328C">
        <w:rPr>
          <w:color w:val="auto"/>
        </w:rPr>
        <w:t>,</w:t>
      </w:r>
      <w:r w:rsidR="00AC5C50">
        <w:rPr>
          <w:color w:val="auto"/>
        </w:rPr>
        <w:t xml:space="preserve"> </w:t>
      </w:r>
      <w:r w:rsidRPr="00FB328C">
        <w:rPr>
          <w:color w:val="auto"/>
        </w:rPr>
        <w:t>to</w:t>
      </w:r>
      <w:r w:rsidR="00AC5C50">
        <w:rPr>
          <w:color w:val="auto"/>
        </w:rPr>
        <w:t xml:space="preserve"> </w:t>
      </w:r>
      <w:r w:rsidRPr="00FB328C">
        <w:rPr>
          <w:color w:val="auto"/>
        </w:rPr>
        <w:t>secure</w:t>
      </w:r>
      <w:r w:rsidR="00AC5C50">
        <w:rPr>
          <w:color w:val="auto"/>
        </w:rPr>
        <w:t xml:space="preserve"> </w:t>
      </w:r>
      <w:r w:rsidRPr="00FB328C">
        <w:rPr>
          <w:color w:val="auto"/>
        </w:rPr>
        <w:t>funding</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emerging</w:t>
      </w:r>
      <w:r w:rsidR="00AC5C50">
        <w:rPr>
          <w:color w:val="auto"/>
        </w:rPr>
        <w:t xml:space="preserve"> </w:t>
      </w:r>
      <w:r w:rsidRPr="00FB328C">
        <w:rPr>
          <w:color w:val="auto"/>
        </w:rPr>
        <w:t>environment,</w:t>
      </w:r>
      <w:r w:rsidR="00AC5C50">
        <w:rPr>
          <w:color w:val="auto"/>
        </w:rPr>
        <w:t xml:space="preserve"> </w:t>
      </w: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said</w:t>
      </w:r>
      <w:r w:rsidR="00AC5C50">
        <w:rPr>
          <w:color w:val="auto"/>
        </w:rPr>
        <w:t xml:space="preserve"> </w:t>
      </w:r>
      <w:r w:rsidRPr="00FB328C">
        <w:rPr>
          <w:color w:val="auto"/>
        </w:rPr>
        <w:t>they</w:t>
      </w:r>
      <w:r w:rsidR="00AC5C50">
        <w:rPr>
          <w:color w:val="auto"/>
        </w:rPr>
        <w:t xml:space="preserve"> </w:t>
      </w:r>
      <w:r w:rsidRPr="00FB328C">
        <w:rPr>
          <w:color w:val="auto"/>
        </w:rPr>
        <w:t>needed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demonstrate</w:t>
      </w:r>
      <w:r w:rsidR="00AC5C50">
        <w:rPr>
          <w:color w:val="auto"/>
        </w:rPr>
        <w:t xml:space="preserve"> </w:t>
      </w:r>
      <w:r w:rsidRPr="00FB328C">
        <w:rPr>
          <w:color w:val="auto"/>
        </w:rPr>
        <w:t>effectiveness</w:t>
      </w:r>
      <w:r w:rsidR="00AC5C50">
        <w:rPr>
          <w:color w:val="auto"/>
        </w:rPr>
        <w:t xml:space="preserve"> </w:t>
      </w:r>
      <w:r w:rsidRPr="00FB328C">
        <w:rPr>
          <w:color w:val="auto"/>
        </w:rPr>
        <w:t>and</w:t>
      </w:r>
      <w:r w:rsidR="00AC5C50">
        <w:rPr>
          <w:color w:val="auto"/>
        </w:rPr>
        <w:t xml:space="preserve"> </w:t>
      </w:r>
      <w:r w:rsidRPr="00FB328C">
        <w:rPr>
          <w:color w:val="auto"/>
        </w:rPr>
        <w:t>value</w:t>
      </w:r>
      <w:r w:rsidR="00AC5C50">
        <w:rPr>
          <w:color w:val="auto"/>
        </w:rPr>
        <w:t xml:space="preserve"> </w:t>
      </w:r>
      <w:r w:rsidRPr="00FB328C">
        <w:rPr>
          <w:color w:val="auto"/>
        </w:rPr>
        <w:t>for</w:t>
      </w:r>
      <w:r w:rsidR="00AC5C50">
        <w:rPr>
          <w:color w:val="auto"/>
        </w:rPr>
        <w:t xml:space="preserve"> </w:t>
      </w:r>
      <w:r w:rsidRPr="00FB328C">
        <w:rPr>
          <w:color w:val="auto"/>
        </w:rPr>
        <w:t>money.</w:t>
      </w:r>
      <w:r w:rsidR="00AC5C50">
        <w:rPr>
          <w:color w:val="auto"/>
        </w:rPr>
        <w:t xml:space="preserve"> </w:t>
      </w:r>
      <w:r w:rsidRPr="00FB328C">
        <w:rPr>
          <w:color w:val="auto"/>
        </w:rPr>
        <w:t>However,</w:t>
      </w:r>
      <w:r w:rsidR="00AC5C50">
        <w:rPr>
          <w:color w:val="auto"/>
        </w:rPr>
        <w:t xml:space="preserve"> </w:t>
      </w:r>
      <w:r w:rsidRPr="00FB328C">
        <w:rPr>
          <w:color w:val="auto"/>
        </w:rPr>
        <w:t>many</w:t>
      </w:r>
      <w:r w:rsidR="00AC5C50">
        <w:rPr>
          <w:color w:val="auto"/>
        </w:rPr>
        <w:t xml:space="preserve"> </w:t>
      </w:r>
      <w:r w:rsidRPr="00FB328C">
        <w:rPr>
          <w:color w:val="auto"/>
        </w:rPr>
        <w:t>felt</w:t>
      </w:r>
      <w:r w:rsidR="00AC5C50">
        <w:rPr>
          <w:color w:val="auto"/>
        </w:rPr>
        <w:t xml:space="preserve"> </w:t>
      </w:r>
      <w:r w:rsidRPr="00FB328C">
        <w:rPr>
          <w:color w:val="auto"/>
        </w:rPr>
        <w:t>inadequate</w:t>
      </w:r>
      <w:r w:rsidR="00AC5C50">
        <w:rPr>
          <w:color w:val="auto"/>
        </w:rPr>
        <w:t xml:space="preserve"> </w:t>
      </w:r>
      <w:r w:rsidRPr="00FB328C">
        <w:rPr>
          <w:color w:val="auto"/>
        </w:rPr>
        <w:t>to</w:t>
      </w:r>
      <w:r w:rsidR="00AC5C50">
        <w:rPr>
          <w:color w:val="auto"/>
        </w:rPr>
        <w:t xml:space="preserve"> </w:t>
      </w:r>
      <w:r w:rsidRPr="00FB328C">
        <w:rPr>
          <w:color w:val="auto"/>
        </w:rPr>
        <w:t>provide</w:t>
      </w:r>
      <w:r w:rsidR="00AC5C50">
        <w:rPr>
          <w:color w:val="auto"/>
        </w:rPr>
        <w:t xml:space="preserve"> </w:t>
      </w:r>
      <w:r w:rsidRPr="00FB328C">
        <w:rPr>
          <w:color w:val="auto"/>
        </w:rPr>
        <w:t>such</w:t>
      </w:r>
      <w:r w:rsidR="00AC5C50">
        <w:rPr>
          <w:color w:val="auto"/>
        </w:rPr>
        <w:t xml:space="preserve"> </w:t>
      </w:r>
      <w:r w:rsidRPr="00FB328C">
        <w:rPr>
          <w:color w:val="auto"/>
        </w:rPr>
        <w:t>metrics</w:t>
      </w:r>
      <w:r w:rsidR="00B57711" w:rsidRPr="00FB328C">
        <w:rPr>
          <w:color w:val="auto"/>
        </w:rPr>
        <w:t>,</w:t>
      </w:r>
      <w:r w:rsidR="00AC5C50">
        <w:rPr>
          <w:color w:val="auto"/>
        </w:rPr>
        <w:t xml:space="preserve"> </w:t>
      </w:r>
      <w:r w:rsidR="00B57711" w:rsidRPr="00FB328C">
        <w:rPr>
          <w:color w:val="auto"/>
        </w:rPr>
        <w:t>so</w:t>
      </w:r>
      <w:r w:rsidR="00AC5C50">
        <w:rPr>
          <w:color w:val="auto"/>
        </w:rPr>
        <w:t xml:space="preserve"> </w:t>
      </w:r>
      <w:r w:rsidR="00B57711" w:rsidRPr="00FB328C">
        <w:rPr>
          <w:color w:val="auto"/>
        </w:rPr>
        <w:t>upskilling</w:t>
      </w:r>
      <w:r w:rsidR="00AC5C50">
        <w:rPr>
          <w:color w:val="auto"/>
        </w:rPr>
        <w:t xml:space="preserve"> </w:t>
      </w:r>
      <w:r w:rsidR="00B57711" w:rsidRPr="00FB328C">
        <w:rPr>
          <w:color w:val="auto"/>
        </w:rPr>
        <w:t>is</w:t>
      </w:r>
      <w:r w:rsidR="00AC5C50">
        <w:rPr>
          <w:color w:val="auto"/>
        </w:rPr>
        <w:t xml:space="preserve"> </w:t>
      </w:r>
      <w:r w:rsidR="00B57711" w:rsidRPr="00FB328C">
        <w:rPr>
          <w:color w:val="auto"/>
        </w:rPr>
        <w:t>needed</w:t>
      </w:r>
      <w:r w:rsidR="00AC5C50">
        <w:rPr>
          <w:color w:val="auto"/>
        </w:rPr>
        <w:t xml:space="preserve"> </w:t>
      </w:r>
      <w:r w:rsidR="00B57711" w:rsidRPr="00FB328C">
        <w:rPr>
          <w:color w:val="auto"/>
        </w:rPr>
        <w:t>for</w:t>
      </w:r>
      <w:r w:rsidR="00AC5C50">
        <w:rPr>
          <w:color w:val="auto"/>
        </w:rPr>
        <w:t xml:space="preserve"> </w:t>
      </w:r>
      <w:r w:rsidR="00B57711" w:rsidRPr="00FB328C">
        <w:rPr>
          <w:color w:val="auto"/>
        </w:rPr>
        <w:t>NPOs</w:t>
      </w:r>
      <w:r w:rsidR="00AC5C50">
        <w:rPr>
          <w:color w:val="auto"/>
        </w:rPr>
        <w:t xml:space="preserve"> </w:t>
      </w:r>
      <w:r w:rsidR="00B57711" w:rsidRPr="00FB328C">
        <w:rPr>
          <w:color w:val="auto"/>
        </w:rPr>
        <w:t>and</w:t>
      </w:r>
      <w:r w:rsidR="00AC5C50">
        <w:rPr>
          <w:color w:val="auto"/>
        </w:rPr>
        <w:t xml:space="preserve"> </w:t>
      </w:r>
      <w:r w:rsidR="00B57711" w:rsidRPr="00FB328C">
        <w:rPr>
          <w:color w:val="auto"/>
        </w:rPr>
        <w:t>individuals.</w:t>
      </w:r>
    </w:p>
    <w:p w14:paraId="3030E430" w14:textId="0ED6BBEB" w:rsidR="001E33D3" w:rsidRPr="00FB328C" w:rsidRDefault="001E33D3" w:rsidP="001E33D3">
      <w:pPr>
        <w:rPr>
          <w:color w:val="auto"/>
        </w:rPr>
      </w:pPr>
      <w:r w:rsidRPr="00FB328C">
        <w:rPr>
          <w:color w:val="auto"/>
        </w:rPr>
        <w:t>There</w:t>
      </w:r>
      <w:r w:rsidR="00AC5C50">
        <w:rPr>
          <w:color w:val="auto"/>
        </w:rPr>
        <w:t xml:space="preserve"> </w:t>
      </w:r>
      <w:r w:rsidRPr="00FB328C">
        <w:rPr>
          <w:noProof/>
          <w:color w:val="auto"/>
        </w:rPr>
        <w:t>are</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different</w:t>
      </w:r>
      <w:r w:rsidR="00D66849" w:rsidRPr="00FB328C">
        <w:rPr>
          <w:color w:val="auto"/>
        </w:rPr>
        <w:t>,</w:t>
      </w:r>
      <w:r w:rsidR="00AC5C50">
        <w:rPr>
          <w:color w:val="auto"/>
        </w:rPr>
        <w:t xml:space="preserve"> </w:t>
      </w:r>
      <w:r w:rsidRPr="00FB328C">
        <w:rPr>
          <w:color w:val="auto"/>
        </w:rPr>
        <w:t>and</w:t>
      </w:r>
      <w:r w:rsidR="00AC5C50">
        <w:rPr>
          <w:color w:val="auto"/>
        </w:rPr>
        <w:t xml:space="preserve"> </w:t>
      </w:r>
      <w:r w:rsidRPr="00FB328C">
        <w:rPr>
          <w:color w:val="auto"/>
        </w:rPr>
        <w:t>at</w:t>
      </w:r>
      <w:r w:rsidR="00AC5C50">
        <w:rPr>
          <w:color w:val="auto"/>
        </w:rPr>
        <w:t xml:space="preserve"> </w:t>
      </w:r>
      <w:r w:rsidRPr="00FB328C">
        <w:rPr>
          <w:color w:val="auto"/>
        </w:rPr>
        <w:t>times</w:t>
      </w:r>
      <w:r w:rsidR="00D66849" w:rsidRPr="00FB328C">
        <w:rPr>
          <w:color w:val="auto"/>
        </w:rPr>
        <w:t>,</w:t>
      </w:r>
      <w:r w:rsidR="00AC5C50">
        <w:rPr>
          <w:color w:val="auto"/>
        </w:rPr>
        <w:t xml:space="preserve"> </w:t>
      </w:r>
      <w:r w:rsidRPr="00FB328C">
        <w:rPr>
          <w:color w:val="auto"/>
        </w:rPr>
        <w:t>competing</w:t>
      </w:r>
      <w:r w:rsidR="00AC5C50">
        <w:rPr>
          <w:color w:val="auto"/>
        </w:rPr>
        <w:t xml:space="preserve"> </w:t>
      </w:r>
      <w:r w:rsidRPr="00FB328C">
        <w:rPr>
          <w:color w:val="auto"/>
        </w:rPr>
        <w:t>frameworks</w:t>
      </w:r>
      <w:r w:rsidR="00AC5C50">
        <w:rPr>
          <w:color w:val="auto"/>
        </w:rPr>
        <w:t xml:space="preserve"> </w:t>
      </w:r>
      <w:r w:rsidRPr="00FB328C">
        <w:rPr>
          <w:color w:val="auto"/>
        </w:rPr>
        <w:t>for</w:t>
      </w:r>
      <w:r w:rsidR="00AC5C50">
        <w:rPr>
          <w:color w:val="auto"/>
        </w:rPr>
        <w:t xml:space="preserve"> </w:t>
      </w:r>
      <w:r w:rsidRPr="00FB328C">
        <w:rPr>
          <w:color w:val="auto"/>
        </w:rPr>
        <w:t>conceptualising</w:t>
      </w:r>
      <w:r w:rsidR="00AC5C50">
        <w:rPr>
          <w:color w:val="auto"/>
        </w:rPr>
        <w:t xml:space="preserve"> </w:t>
      </w:r>
      <w:r w:rsidRPr="00FB328C">
        <w:rPr>
          <w:color w:val="auto"/>
        </w:rPr>
        <w:t>results,</w:t>
      </w:r>
      <w:r w:rsidR="00AC5C50">
        <w:rPr>
          <w:color w:val="auto"/>
        </w:rPr>
        <w:t xml:space="preserve"> </w:t>
      </w:r>
      <w:r w:rsidRPr="00FB328C">
        <w:rPr>
          <w:color w:val="auto"/>
        </w:rPr>
        <w:t>and</w:t>
      </w:r>
      <w:r w:rsidR="00AC5C50">
        <w:rPr>
          <w:color w:val="auto"/>
        </w:rPr>
        <w:t xml:space="preserve"> </w:t>
      </w:r>
      <w:r w:rsidR="00B57711" w:rsidRPr="00FB328C">
        <w:rPr>
          <w:color w:val="auto"/>
        </w:rPr>
        <w:t>individual</w:t>
      </w:r>
      <w:r w:rsidR="00AC5C50">
        <w:rPr>
          <w:color w:val="auto"/>
        </w:rPr>
        <w:t xml:space="preserve"> </w:t>
      </w:r>
      <w:r w:rsidRPr="00FB328C">
        <w:rPr>
          <w:color w:val="auto"/>
        </w:rPr>
        <w:t>funders</w:t>
      </w:r>
      <w:r w:rsidR="00AC5C50">
        <w:rPr>
          <w:color w:val="auto"/>
        </w:rPr>
        <w:t xml:space="preserve"> </w:t>
      </w:r>
      <w:r w:rsidRPr="00FB328C">
        <w:rPr>
          <w:color w:val="auto"/>
        </w:rPr>
        <w:t>may</w:t>
      </w:r>
      <w:r w:rsidR="00AC5C50">
        <w:rPr>
          <w:color w:val="auto"/>
        </w:rPr>
        <w:t xml:space="preserve"> </w:t>
      </w:r>
      <w:r w:rsidRPr="00FB328C">
        <w:rPr>
          <w:color w:val="auto"/>
        </w:rPr>
        <w:t>have</w:t>
      </w:r>
      <w:r w:rsidR="00AC5C50">
        <w:rPr>
          <w:color w:val="auto"/>
        </w:rPr>
        <w:t xml:space="preserve"> </w:t>
      </w:r>
      <w:r w:rsidR="00B57711" w:rsidRPr="00FB328C">
        <w:rPr>
          <w:color w:val="auto"/>
        </w:rPr>
        <w:t>their</w:t>
      </w:r>
      <w:r w:rsidR="00AC5C50">
        <w:rPr>
          <w:color w:val="auto"/>
        </w:rPr>
        <w:t xml:space="preserve"> </w:t>
      </w:r>
      <w:r w:rsidR="00B57711" w:rsidRPr="00FB328C">
        <w:rPr>
          <w:color w:val="auto"/>
        </w:rPr>
        <w:t>own</w:t>
      </w:r>
      <w:r w:rsidR="00AC5C50">
        <w:rPr>
          <w:color w:val="auto"/>
        </w:rPr>
        <w:t xml:space="preserve"> </w:t>
      </w:r>
      <w:r w:rsidRPr="00FB328C">
        <w:rPr>
          <w:color w:val="auto"/>
        </w:rPr>
        <w:t>preferences.</w:t>
      </w:r>
      <w:r w:rsidR="00AC5C50">
        <w:rPr>
          <w:color w:val="auto"/>
        </w:rPr>
        <w:t xml:space="preserve"> </w:t>
      </w:r>
      <w:r w:rsidR="00D66849" w:rsidRPr="00FB328C">
        <w:rPr>
          <w:color w:val="auto"/>
        </w:rPr>
        <w:t>For</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diverse</w:t>
      </w:r>
      <w:r w:rsidR="00AC5C50">
        <w:rPr>
          <w:color w:val="auto"/>
        </w:rPr>
        <w:t xml:space="preserve"> </w:t>
      </w:r>
      <w:r w:rsidRPr="00FB328C">
        <w:rPr>
          <w:color w:val="auto"/>
        </w:rPr>
        <w:t>income</w:t>
      </w:r>
      <w:r w:rsidR="00AC5C50">
        <w:rPr>
          <w:color w:val="auto"/>
        </w:rPr>
        <w:t xml:space="preserve"> </w:t>
      </w:r>
      <w:r w:rsidRPr="00FB328C">
        <w:rPr>
          <w:color w:val="auto"/>
        </w:rPr>
        <w:t>streams</w:t>
      </w:r>
      <w:r w:rsidR="00D66849" w:rsidRPr="00FB328C">
        <w:rPr>
          <w:color w:val="auto"/>
        </w:rPr>
        <w:t>,</w:t>
      </w:r>
      <w:r w:rsidR="00AC5C50">
        <w:rPr>
          <w:color w:val="auto"/>
        </w:rPr>
        <w:t xml:space="preserve"> </w:t>
      </w:r>
      <w:r w:rsidRPr="00FB328C">
        <w:rPr>
          <w:color w:val="auto"/>
        </w:rPr>
        <w:t>reporting</w:t>
      </w:r>
      <w:r w:rsidR="00AC5C50">
        <w:rPr>
          <w:color w:val="auto"/>
        </w:rPr>
        <w:t xml:space="preserve"> </w:t>
      </w:r>
      <w:r w:rsidRPr="00FB328C">
        <w:rPr>
          <w:color w:val="auto"/>
        </w:rPr>
        <w:t>requirements</w:t>
      </w:r>
      <w:r w:rsidR="00AC5C50">
        <w:rPr>
          <w:color w:val="auto"/>
        </w:rPr>
        <w:t xml:space="preserve"> </w:t>
      </w:r>
      <w:r w:rsidRPr="00FB328C">
        <w:rPr>
          <w:color w:val="auto"/>
        </w:rPr>
        <w:t>can</w:t>
      </w:r>
      <w:r w:rsidR="00AC5C50">
        <w:rPr>
          <w:color w:val="auto"/>
        </w:rPr>
        <w:t xml:space="preserve"> </w:t>
      </w:r>
      <w:r w:rsidRPr="00FB328C">
        <w:rPr>
          <w:color w:val="auto"/>
        </w:rPr>
        <w:t>become</w:t>
      </w:r>
      <w:r w:rsidR="00AC5C50">
        <w:rPr>
          <w:color w:val="auto"/>
        </w:rPr>
        <w:t xml:space="preserve"> </w:t>
      </w:r>
      <w:r w:rsidRPr="00FB328C">
        <w:rPr>
          <w:color w:val="auto"/>
        </w:rPr>
        <w:t>complex.</w:t>
      </w:r>
      <w:r w:rsidR="00AC5C50">
        <w:rPr>
          <w:color w:val="auto"/>
        </w:rPr>
        <w:t xml:space="preserve"> </w:t>
      </w:r>
      <w:r w:rsidRPr="00FB328C">
        <w:rPr>
          <w:color w:val="auto"/>
        </w:rPr>
        <w:t>Being</w:t>
      </w:r>
      <w:r w:rsidR="00AC5C50">
        <w:rPr>
          <w:color w:val="auto"/>
        </w:rPr>
        <w:t xml:space="preserve"> </w:t>
      </w:r>
      <w:r w:rsidRPr="00FB328C">
        <w:rPr>
          <w:color w:val="auto"/>
        </w:rPr>
        <w:t>able</w:t>
      </w:r>
      <w:r w:rsidR="00AC5C50">
        <w:rPr>
          <w:color w:val="auto"/>
        </w:rPr>
        <w:t xml:space="preserve"> </w:t>
      </w:r>
      <w:r w:rsidRPr="00FB328C">
        <w:rPr>
          <w:color w:val="auto"/>
        </w:rPr>
        <w:t>to</w:t>
      </w:r>
      <w:r w:rsidR="00AC5C50">
        <w:rPr>
          <w:color w:val="auto"/>
        </w:rPr>
        <w:t xml:space="preserve"> </w:t>
      </w:r>
      <w:r w:rsidRPr="00FB328C">
        <w:rPr>
          <w:color w:val="auto"/>
        </w:rPr>
        <w:t>measure</w:t>
      </w:r>
      <w:r w:rsidR="00AC5C50">
        <w:rPr>
          <w:color w:val="auto"/>
        </w:rPr>
        <w:t xml:space="preserve"> </w:t>
      </w:r>
      <w:r w:rsidRPr="00FB328C">
        <w:rPr>
          <w:color w:val="auto"/>
        </w:rPr>
        <w:t>and</w:t>
      </w:r>
      <w:r w:rsidR="00AC5C50">
        <w:rPr>
          <w:color w:val="auto"/>
        </w:rPr>
        <w:t xml:space="preserve"> </w:t>
      </w:r>
      <w:r w:rsidRPr="00FB328C">
        <w:rPr>
          <w:color w:val="auto"/>
        </w:rPr>
        <w:t>account</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drivers</w:t>
      </w:r>
      <w:r w:rsidR="00AC5C50">
        <w:rPr>
          <w:color w:val="auto"/>
        </w:rPr>
        <w:t xml:space="preserve"> </w:t>
      </w:r>
      <w:r w:rsidRPr="00FB328C">
        <w:rPr>
          <w:color w:val="auto"/>
        </w:rPr>
        <w:t>behind</w:t>
      </w:r>
      <w:r w:rsidR="00AC5C50">
        <w:rPr>
          <w:color w:val="auto"/>
        </w:rPr>
        <w:t xml:space="preserve"> </w:t>
      </w:r>
      <w:r w:rsidRPr="00FB328C">
        <w:rPr>
          <w:color w:val="auto"/>
        </w:rPr>
        <w:t>change</w:t>
      </w:r>
      <w:r w:rsidR="00AC5C50">
        <w:rPr>
          <w:color w:val="auto"/>
        </w:rPr>
        <w:t xml:space="preserve"> </w:t>
      </w:r>
      <w:r w:rsidRPr="00FB328C">
        <w:rPr>
          <w:color w:val="auto"/>
        </w:rPr>
        <w:t>effectively</w:t>
      </w:r>
      <w:r w:rsidR="00AC5C50">
        <w:rPr>
          <w:color w:val="auto"/>
        </w:rPr>
        <w:t xml:space="preserve"> </w:t>
      </w:r>
      <w:r w:rsidRPr="00FB328C">
        <w:rPr>
          <w:color w:val="auto"/>
        </w:rPr>
        <w:t>requires</w:t>
      </w:r>
      <w:r w:rsidR="00AC5C50">
        <w:rPr>
          <w:color w:val="auto"/>
        </w:rPr>
        <w:t xml:space="preserve"> </w:t>
      </w:r>
      <w:r w:rsidRPr="00FB328C">
        <w:rPr>
          <w:color w:val="auto"/>
        </w:rPr>
        <w:t>a</w:t>
      </w:r>
      <w:r w:rsidR="00AC5C50">
        <w:rPr>
          <w:color w:val="auto"/>
        </w:rPr>
        <w:t xml:space="preserve"> </w:t>
      </w:r>
      <w:r w:rsidRPr="00FB328C">
        <w:rPr>
          <w:color w:val="auto"/>
        </w:rPr>
        <w:t>technical</w:t>
      </w:r>
      <w:r w:rsidR="00AC5C50">
        <w:rPr>
          <w:color w:val="auto"/>
        </w:rPr>
        <w:t xml:space="preserve"> </w:t>
      </w:r>
      <w:r w:rsidRPr="00FB328C">
        <w:rPr>
          <w:color w:val="auto"/>
        </w:rPr>
        <w:t>skill</w:t>
      </w:r>
      <w:r w:rsidR="00AC5C50">
        <w:rPr>
          <w:color w:val="auto"/>
        </w:rPr>
        <w:t xml:space="preserve"> </w:t>
      </w:r>
      <w:r w:rsidRPr="00FB328C">
        <w:rPr>
          <w:color w:val="auto"/>
        </w:rPr>
        <w:t>set</w:t>
      </w:r>
      <w:r w:rsidR="00AC5C50">
        <w:rPr>
          <w:color w:val="auto"/>
        </w:rPr>
        <w:t xml:space="preserve"> </w:t>
      </w:r>
      <w:r w:rsidRPr="00FB328C">
        <w:rPr>
          <w:color w:val="auto"/>
        </w:rPr>
        <w:t>and</w:t>
      </w:r>
      <w:r w:rsidR="00AC5C50">
        <w:rPr>
          <w:color w:val="auto"/>
        </w:rPr>
        <w:t xml:space="preserve"> </w:t>
      </w:r>
      <w:r w:rsidRPr="00FB328C">
        <w:rPr>
          <w:color w:val="auto"/>
        </w:rPr>
        <w:t>adequate</w:t>
      </w:r>
      <w:r w:rsidR="00AC5C50">
        <w:rPr>
          <w:color w:val="auto"/>
        </w:rPr>
        <w:t xml:space="preserve"> </w:t>
      </w:r>
      <w:r w:rsidRPr="00FB328C">
        <w:rPr>
          <w:color w:val="auto"/>
        </w:rPr>
        <w:t>resourcing</w:t>
      </w:r>
      <w:r w:rsidR="00AC5C50">
        <w:rPr>
          <w:color w:val="auto"/>
        </w:rPr>
        <w:t xml:space="preserve"> </w:t>
      </w:r>
      <w:r w:rsidRPr="00FB328C">
        <w:rPr>
          <w:color w:val="auto"/>
        </w:rPr>
        <w:t>(Maughan</w:t>
      </w:r>
      <w:r w:rsidR="00AC5C50">
        <w:rPr>
          <w:color w:val="auto"/>
        </w:rPr>
        <w:t xml:space="preserve"> </w:t>
      </w:r>
      <w:r w:rsidRPr="00FB328C">
        <w:rPr>
          <w:color w:val="auto"/>
        </w:rPr>
        <w:t>2012).</w:t>
      </w:r>
      <w:r w:rsidR="00AC5C50">
        <w:rPr>
          <w:color w:val="auto"/>
        </w:rPr>
        <w:t xml:space="preserve"> </w:t>
      </w:r>
      <w:r w:rsidRPr="00FB328C">
        <w:rPr>
          <w:color w:val="auto"/>
        </w:rPr>
        <w:t>Given</w:t>
      </w:r>
      <w:r w:rsidR="00AC5C50">
        <w:rPr>
          <w:color w:val="auto"/>
        </w:rPr>
        <w:t xml:space="preserve"> </w:t>
      </w:r>
      <w:r w:rsidRPr="00FB328C">
        <w:rPr>
          <w:color w:val="auto"/>
        </w:rPr>
        <w:t>the</w:t>
      </w:r>
      <w:r w:rsidR="00AC5C50">
        <w:rPr>
          <w:color w:val="auto"/>
        </w:rPr>
        <w:t xml:space="preserve"> </w:t>
      </w:r>
      <w:r w:rsidRPr="00FB328C">
        <w:rPr>
          <w:color w:val="auto"/>
        </w:rPr>
        <w:t>impetus</w:t>
      </w:r>
      <w:r w:rsidR="00AC5C50">
        <w:rPr>
          <w:color w:val="auto"/>
        </w:rPr>
        <w:t xml:space="preserve"> </w:t>
      </w:r>
      <w:r w:rsidRPr="00FB328C">
        <w:rPr>
          <w:color w:val="auto"/>
        </w:rPr>
        <w:t>for</w:t>
      </w:r>
      <w:r w:rsidR="00AC5C50">
        <w:rPr>
          <w:color w:val="auto"/>
        </w:rPr>
        <w:t xml:space="preserve"> </w:t>
      </w:r>
      <w:r w:rsidRPr="00FB328C">
        <w:rPr>
          <w:color w:val="auto"/>
        </w:rPr>
        <w:t>such</w:t>
      </w:r>
      <w:r w:rsidR="00AC5C50">
        <w:rPr>
          <w:color w:val="auto"/>
        </w:rPr>
        <w:t xml:space="preserve"> </w:t>
      </w:r>
      <w:r w:rsidRPr="00FB328C">
        <w:rPr>
          <w:color w:val="auto"/>
        </w:rPr>
        <w:t>work</w:t>
      </w:r>
      <w:r w:rsidR="00AC5C50">
        <w:rPr>
          <w:color w:val="auto"/>
        </w:rPr>
        <w:t xml:space="preserve"> </w:t>
      </w:r>
      <w:r w:rsidRPr="00FB328C">
        <w:rPr>
          <w:color w:val="auto"/>
        </w:rPr>
        <w:t>is</w:t>
      </w:r>
      <w:r w:rsidR="00AC5C50">
        <w:rPr>
          <w:color w:val="auto"/>
        </w:rPr>
        <w:t xml:space="preserve"> </w:t>
      </w:r>
      <w:r w:rsidRPr="00FB328C">
        <w:rPr>
          <w:color w:val="auto"/>
        </w:rPr>
        <w:t>often</w:t>
      </w:r>
      <w:r w:rsidR="00AC5C50">
        <w:rPr>
          <w:color w:val="auto"/>
        </w:rPr>
        <w:t xml:space="preserve"> </w:t>
      </w:r>
      <w:r w:rsidRPr="00FB328C">
        <w:rPr>
          <w:color w:val="auto"/>
        </w:rPr>
        <w:t>a</w:t>
      </w:r>
      <w:r w:rsidR="00AC5C50">
        <w:rPr>
          <w:color w:val="auto"/>
        </w:rPr>
        <w:t xml:space="preserve"> </w:t>
      </w:r>
      <w:r w:rsidRPr="00FB328C">
        <w:rPr>
          <w:color w:val="auto"/>
        </w:rPr>
        <w:t>donor</w:t>
      </w:r>
      <w:r w:rsidR="00AC5C50">
        <w:rPr>
          <w:color w:val="auto"/>
        </w:rPr>
        <w:t xml:space="preserve"> </w:t>
      </w:r>
      <w:r w:rsidRPr="00FB328C">
        <w:rPr>
          <w:color w:val="auto"/>
        </w:rPr>
        <w:t>driven</w:t>
      </w:r>
      <w:r w:rsidR="00AC5C50">
        <w:rPr>
          <w:color w:val="auto"/>
        </w:rPr>
        <w:t xml:space="preserve"> </w:t>
      </w:r>
      <w:r w:rsidRPr="00FB328C">
        <w:rPr>
          <w:color w:val="auto"/>
        </w:rPr>
        <w:t>requirement,</w:t>
      </w:r>
      <w:r w:rsidR="00AC5C50">
        <w:rPr>
          <w:color w:val="auto"/>
        </w:rPr>
        <w:t xml:space="preserve"> </w:t>
      </w:r>
      <w:r w:rsidRPr="00FB328C">
        <w:rPr>
          <w:color w:val="auto"/>
        </w:rPr>
        <w:t>many</w:t>
      </w:r>
      <w:r w:rsidR="00AC5C50">
        <w:rPr>
          <w:color w:val="auto"/>
        </w:rPr>
        <w:t xml:space="preserve"> </w:t>
      </w:r>
      <w:r w:rsidRPr="00FB328C">
        <w:rPr>
          <w:color w:val="auto"/>
        </w:rPr>
        <w:t>argue</w:t>
      </w:r>
      <w:r w:rsidR="00AC5C50">
        <w:rPr>
          <w:color w:val="auto"/>
        </w:rPr>
        <w:t xml:space="preserve"> </w:t>
      </w:r>
      <w:r w:rsidRPr="00FB328C">
        <w:rPr>
          <w:color w:val="auto"/>
        </w:rPr>
        <w:t>that</w:t>
      </w:r>
      <w:r w:rsidR="00AC5C50">
        <w:rPr>
          <w:color w:val="auto"/>
        </w:rPr>
        <w:t xml:space="preserve"> </w:t>
      </w:r>
      <w:r w:rsidRPr="00FB328C">
        <w:rPr>
          <w:color w:val="auto"/>
        </w:rPr>
        <w:t>donors</w:t>
      </w:r>
      <w:r w:rsidR="00AC5C50">
        <w:rPr>
          <w:color w:val="auto"/>
        </w:rPr>
        <w:t xml:space="preserve"> </w:t>
      </w:r>
      <w:r w:rsidRPr="00FB328C">
        <w:rPr>
          <w:noProof/>
          <w:color w:val="auto"/>
        </w:rPr>
        <w:t>should,</w:t>
      </w:r>
      <w:r w:rsidR="00AC5C50">
        <w:rPr>
          <w:noProof/>
          <w:color w:val="auto"/>
        </w:rPr>
        <w:t xml:space="preserve"> </w:t>
      </w:r>
      <w:r w:rsidRPr="00FB328C">
        <w:rPr>
          <w:noProof/>
          <w:color w:val="auto"/>
        </w:rPr>
        <w:t>in</w:t>
      </w:r>
      <w:r w:rsidR="00AC5C50">
        <w:rPr>
          <w:noProof/>
          <w:color w:val="auto"/>
        </w:rPr>
        <w:t xml:space="preserve"> </w:t>
      </w:r>
      <w:r w:rsidRPr="00FB328C">
        <w:rPr>
          <w:noProof/>
          <w:color w:val="auto"/>
        </w:rPr>
        <w:t>turn,</w:t>
      </w:r>
      <w:r w:rsidR="00AC5C50">
        <w:rPr>
          <w:color w:val="auto"/>
        </w:rPr>
        <w:t xml:space="preserve"> </w:t>
      </w:r>
      <w:r w:rsidRPr="00FB328C">
        <w:rPr>
          <w:color w:val="auto"/>
        </w:rPr>
        <w:t>invest</w:t>
      </w:r>
      <w:r w:rsidR="00AC5C50">
        <w:rPr>
          <w:color w:val="auto"/>
        </w:rPr>
        <w:t xml:space="preserve"> </w:t>
      </w:r>
      <w:r w:rsidRPr="00FB328C">
        <w:rPr>
          <w:color w:val="auto"/>
        </w:rPr>
        <w:t>in</w:t>
      </w:r>
      <w:r w:rsidR="00AC5C50">
        <w:rPr>
          <w:color w:val="auto"/>
        </w:rPr>
        <w:t xml:space="preserve"> </w:t>
      </w:r>
      <w:r w:rsidRPr="00FB328C">
        <w:rPr>
          <w:color w:val="auto"/>
        </w:rPr>
        <w:t>organisational</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Pr="00FB328C">
        <w:rPr>
          <w:color w:val="auto"/>
        </w:rPr>
        <w:t>collect</w:t>
      </w:r>
      <w:r w:rsidR="00AC5C50">
        <w:rPr>
          <w:color w:val="auto"/>
        </w:rPr>
        <w:t xml:space="preserve"> </w:t>
      </w:r>
      <w:r w:rsidRPr="00FB328C">
        <w:rPr>
          <w:color w:val="auto"/>
        </w:rPr>
        <w:t>and</w:t>
      </w:r>
      <w:r w:rsidR="00AC5C50">
        <w:rPr>
          <w:color w:val="auto"/>
        </w:rPr>
        <w:t xml:space="preserve"> </w:t>
      </w:r>
      <w:r w:rsidRPr="00FB328C">
        <w:rPr>
          <w:color w:val="auto"/>
        </w:rPr>
        <w:t>communicate</w:t>
      </w:r>
      <w:r w:rsidR="00AC5C50">
        <w:rPr>
          <w:color w:val="auto"/>
        </w:rPr>
        <w:t xml:space="preserve"> </w:t>
      </w:r>
      <w:r w:rsidRPr="00FB328C">
        <w:rPr>
          <w:color w:val="auto"/>
        </w:rPr>
        <w:t>outcomes</w:t>
      </w:r>
      <w:r w:rsidR="00AC5C50">
        <w:rPr>
          <w:color w:val="auto"/>
        </w:rPr>
        <w:t xml:space="preserve"> </w:t>
      </w:r>
      <w:r w:rsidRPr="00FB328C">
        <w:rPr>
          <w:color w:val="auto"/>
        </w:rPr>
        <w:t>data</w:t>
      </w:r>
      <w:r w:rsidR="00AC5C50">
        <w:rPr>
          <w:color w:val="auto"/>
        </w:rPr>
        <w:t xml:space="preserve"> </w:t>
      </w:r>
      <w:r w:rsidRPr="00FB328C">
        <w:rPr>
          <w:color w:val="auto"/>
        </w:rPr>
        <w:t>(Dass</w:t>
      </w:r>
      <w:r w:rsidR="00AC5C50">
        <w:rPr>
          <w:color w:val="auto"/>
        </w:rPr>
        <w:t xml:space="preserve"> </w:t>
      </w:r>
      <w:r w:rsidRPr="00FB328C">
        <w:rPr>
          <w:color w:val="auto"/>
        </w:rPr>
        <w:t>201</w:t>
      </w:r>
      <w:r w:rsidR="003D3520" w:rsidRPr="00FB328C">
        <w:rPr>
          <w:color w:val="auto"/>
        </w:rPr>
        <w:t>5</w:t>
      </w:r>
      <w:r w:rsidRPr="00FB328C">
        <w:rPr>
          <w:color w:val="auto"/>
        </w:rPr>
        <w:t>).</w:t>
      </w:r>
      <w:r w:rsidR="00AC5C50">
        <w:rPr>
          <w:color w:val="auto"/>
        </w:rPr>
        <w:t xml:space="preserve"> </w:t>
      </w:r>
      <w:r w:rsidRPr="00FB328C">
        <w:rPr>
          <w:color w:val="auto"/>
        </w:rPr>
        <w:t>It</w:t>
      </w:r>
      <w:r w:rsidR="00AC5C50">
        <w:rPr>
          <w:color w:val="auto"/>
        </w:rPr>
        <w:t xml:space="preserve"> </w:t>
      </w:r>
      <w:r w:rsidRPr="00FB328C">
        <w:rPr>
          <w:color w:val="auto"/>
        </w:rPr>
        <w:t>is</w:t>
      </w:r>
      <w:r w:rsidR="00AC5C50">
        <w:rPr>
          <w:color w:val="auto"/>
        </w:rPr>
        <w:t xml:space="preserve"> </w:t>
      </w:r>
      <w:r w:rsidRPr="00FB328C">
        <w:rPr>
          <w:color w:val="auto"/>
        </w:rPr>
        <w:lastRenderedPageBreak/>
        <w:t>notable</w:t>
      </w:r>
      <w:r w:rsidR="00AC5C50">
        <w:rPr>
          <w:color w:val="auto"/>
        </w:rPr>
        <w:t xml:space="preserve"> </w:t>
      </w:r>
      <w:r w:rsidRPr="00FB328C">
        <w:rPr>
          <w:color w:val="auto"/>
        </w:rPr>
        <w:t>that</w:t>
      </w:r>
      <w:r w:rsidR="00AC5C50">
        <w:rPr>
          <w:color w:val="auto"/>
        </w:rPr>
        <w:t xml:space="preserve"> </w:t>
      </w:r>
      <w:r w:rsidRPr="00FB328C">
        <w:rPr>
          <w:color w:val="auto"/>
        </w:rPr>
        <w:t>US</w:t>
      </w:r>
      <w:r w:rsidR="00AC5C50">
        <w:rPr>
          <w:color w:val="auto"/>
        </w:rPr>
        <w:t xml:space="preserve"> </w:t>
      </w:r>
      <w:r w:rsidRPr="00FB328C">
        <w:rPr>
          <w:color w:val="auto"/>
        </w:rPr>
        <w:t>media</w:t>
      </w:r>
      <w:r w:rsidR="00AC5C50">
        <w:rPr>
          <w:color w:val="auto"/>
        </w:rPr>
        <w:t xml:space="preserve"> </w:t>
      </w:r>
      <w:r w:rsidRPr="00FB328C">
        <w:rPr>
          <w:color w:val="auto"/>
        </w:rPr>
        <w:t>reports</w:t>
      </w:r>
      <w:r w:rsidR="00AC5C50">
        <w:rPr>
          <w:color w:val="auto"/>
        </w:rPr>
        <w:t xml:space="preserve"> </w:t>
      </w:r>
      <w:r w:rsidRPr="00FB328C">
        <w:rPr>
          <w:color w:val="auto"/>
        </w:rPr>
        <w:t>have</w:t>
      </w:r>
      <w:r w:rsidR="00AC5C50">
        <w:rPr>
          <w:color w:val="auto"/>
        </w:rPr>
        <w:t xml:space="preserve"> </w:t>
      </w:r>
      <w:r w:rsidRPr="00FB328C">
        <w:rPr>
          <w:color w:val="auto"/>
        </w:rPr>
        <w:t>observed</w:t>
      </w:r>
      <w:r w:rsidR="00AC5C50">
        <w:rPr>
          <w:color w:val="auto"/>
        </w:rPr>
        <w:t xml:space="preserve"> </w:t>
      </w:r>
      <w:r w:rsidRPr="00FB328C">
        <w:rPr>
          <w:color w:val="auto"/>
        </w:rPr>
        <w:t>a</w:t>
      </w:r>
      <w:r w:rsidR="00AC5C50">
        <w:rPr>
          <w:color w:val="auto"/>
        </w:rPr>
        <w:t xml:space="preserve"> </w:t>
      </w:r>
      <w:r w:rsidRPr="00FB328C">
        <w:rPr>
          <w:color w:val="auto"/>
        </w:rPr>
        <w:t>revival</w:t>
      </w:r>
      <w:r w:rsidR="00AC5C50">
        <w:rPr>
          <w:color w:val="auto"/>
        </w:rPr>
        <w:t xml:space="preserve"> </w:t>
      </w:r>
      <w:r w:rsidRPr="00FB328C">
        <w:rPr>
          <w:color w:val="auto"/>
        </w:rPr>
        <w:t>of</w:t>
      </w:r>
      <w:r w:rsidR="00AC5C50">
        <w:rPr>
          <w:color w:val="auto"/>
        </w:rPr>
        <w:t xml:space="preserve"> </w:t>
      </w:r>
      <w:r w:rsidRPr="00FB328C">
        <w:rPr>
          <w:color w:val="auto"/>
        </w:rPr>
        <w:t>interest</w:t>
      </w:r>
      <w:r w:rsidR="00AC5C50">
        <w:rPr>
          <w:color w:val="auto"/>
        </w:rPr>
        <w:t xml:space="preserve"> </w:t>
      </w:r>
      <w:r w:rsidRPr="00FB328C">
        <w:rPr>
          <w:color w:val="auto"/>
        </w:rPr>
        <w:t>in</w:t>
      </w:r>
      <w:r w:rsidR="00AC5C50">
        <w:rPr>
          <w:color w:val="auto"/>
        </w:rPr>
        <w:t xml:space="preserve"> </w:t>
      </w:r>
      <w:r w:rsidRPr="00FB328C">
        <w:rPr>
          <w:color w:val="auto"/>
        </w:rPr>
        <w:t>storytelling</w:t>
      </w:r>
      <w:r w:rsidR="00AC5C50">
        <w:rPr>
          <w:color w:val="auto"/>
        </w:rPr>
        <w:t xml:space="preserve"> </w:t>
      </w:r>
      <w:r w:rsidRPr="00FB328C">
        <w:rPr>
          <w:color w:val="auto"/>
        </w:rPr>
        <w:t>to</w:t>
      </w:r>
      <w:r w:rsidR="00AC5C50">
        <w:rPr>
          <w:color w:val="auto"/>
        </w:rPr>
        <w:t xml:space="preserve"> </w:t>
      </w:r>
      <w:r w:rsidRPr="00FB328C">
        <w:rPr>
          <w:color w:val="auto"/>
        </w:rPr>
        <w:t>communicate</w:t>
      </w:r>
      <w:r w:rsidR="00AC5C50">
        <w:rPr>
          <w:color w:val="auto"/>
        </w:rPr>
        <w:t xml:space="preserve"> </w:t>
      </w:r>
      <w:r w:rsidRPr="00FB328C">
        <w:rPr>
          <w:color w:val="auto"/>
        </w:rPr>
        <w:t>social</w:t>
      </w:r>
      <w:r w:rsidR="00AC5C50">
        <w:rPr>
          <w:color w:val="auto"/>
        </w:rPr>
        <w:t xml:space="preserve"> </w:t>
      </w:r>
      <w:r w:rsidRPr="00FB328C">
        <w:rPr>
          <w:color w:val="auto"/>
        </w:rPr>
        <w:t>impacts</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explicit</w:t>
      </w:r>
      <w:r w:rsidR="00AC5C50">
        <w:rPr>
          <w:color w:val="auto"/>
        </w:rPr>
        <w:t xml:space="preserve"> </w:t>
      </w:r>
      <w:r w:rsidRPr="00FB328C">
        <w:rPr>
          <w:color w:val="auto"/>
        </w:rPr>
        <w:t>pushback</w:t>
      </w:r>
      <w:r w:rsidR="00AC5C50">
        <w:rPr>
          <w:color w:val="auto"/>
        </w:rPr>
        <w:t xml:space="preserve"> </w:t>
      </w:r>
      <w:r w:rsidRPr="00FB328C">
        <w:rPr>
          <w:color w:val="auto"/>
        </w:rPr>
        <w:t>against</w:t>
      </w:r>
      <w:r w:rsidR="00AC5C50">
        <w:rPr>
          <w:color w:val="auto"/>
        </w:rPr>
        <w:t xml:space="preserve"> </w:t>
      </w:r>
      <w:r w:rsidRPr="00FB328C">
        <w:rPr>
          <w:color w:val="auto"/>
        </w:rPr>
        <w:t>big</w:t>
      </w:r>
      <w:r w:rsidR="00AC5C50">
        <w:rPr>
          <w:color w:val="auto"/>
        </w:rPr>
        <w:t xml:space="preserve"> </w:t>
      </w:r>
      <w:r w:rsidRPr="00FB328C">
        <w:rPr>
          <w:color w:val="auto"/>
        </w:rPr>
        <w:t>data-driven</w:t>
      </w:r>
      <w:r w:rsidR="00AC5C50">
        <w:rPr>
          <w:color w:val="auto"/>
        </w:rPr>
        <w:t xml:space="preserve"> </w:t>
      </w:r>
      <w:r w:rsidRPr="00FB328C">
        <w:rPr>
          <w:color w:val="auto"/>
        </w:rPr>
        <w:t>impact</w:t>
      </w:r>
      <w:r w:rsidR="00AC5C50">
        <w:rPr>
          <w:color w:val="auto"/>
        </w:rPr>
        <w:t xml:space="preserve"> </w:t>
      </w:r>
      <w:r w:rsidRPr="00FB328C">
        <w:rPr>
          <w:color w:val="auto"/>
        </w:rPr>
        <w:t>measurement</w:t>
      </w:r>
      <w:r w:rsidR="00AC5C50">
        <w:rPr>
          <w:color w:val="auto"/>
        </w:rPr>
        <w:t xml:space="preserve"> </w:t>
      </w:r>
      <w:r w:rsidRPr="00FB328C">
        <w:rPr>
          <w:color w:val="auto"/>
        </w:rPr>
        <w:t>discourses</w:t>
      </w:r>
      <w:r w:rsidR="00AC5C50">
        <w:rPr>
          <w:color w:val="auto"/>
        </w:rPr>
        <w:t xml:space="preserve"> </w:t>
      </w:r>
      <w:r w:rsidRPr="00FB328C">
        <w:rPr>
          <w:color w:val="auto"/>
        </w:rPr>
        <w:t>(Jensen</w:t>
      </w:r>
      <w:r w:rsidR="00AC5C50">
        <w:rPr>
          <w:color w:val="auto"/>
        </w:rPr>
        <w:t xml:space="preserve"> </w:t>
      </w:r>
      <w:r w:rsidRPr="00FB328C">
        <w:rPr>
          <w:color w:val="auto"/>
        </w:rPr>
        <w:t>2014).</w:t>
      </w:r>
    </w:p>
    <w:p w14:paraId="758AB9F2" w14:textId="61D2782D" w:rsidR="001567DE" w:rsidRPr="00FB328C" w:rsidRDefault="001567DE" w:rsidP="001567DE">
      <w:pPr>
        <w:pStyle w:val="Heading3"/>
        <w:rPr>
          <w:color w:val="auto"/>
        </w:rPr>
      </w:pPr>
      <w:bookmarkStart w:id="1184" w:name="_Toc498416985"/>
      <w:r w:rsidRPr="00FB328C">
        <w:rPr>
          <w:color w:val="auto"/>
        </w:rPr>
        <w:t>The</w:t>
      </w:r>
      <w:r w:rsidR="00AC5C50">
        <w:rPr>
          <w:color w:val="auto"/>
        </w:rPr>
        <w:t xml:space="preserve"> </w:t>
      </w:r>
      <w:r w:rsidRPr="00FB328C">
        <w:rPr>
          <w:color w:val="auto"/>
        </w:rPr>
        <w:t>role</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bookmarkEnd w:id="1184"/>
    </w:p>
    <w:p w14:paraId="064B52D7" w14:textId="74293420" w:rsidR="001567DE" w:rsidRPr="00FB328C" w:rsidRDefault="001567DE" w:rsidP="001567DE">
      <w:pPr>
        <w:rPr>
          <w:color w:val="auto"/>
        </w:rPr>
      </w:pPr>
      <w:r w:rsidRPr="00FB328C">
        <w:rPr>
          <w:color w:val="auto"/>
        </w:rPr>
        <w:t>As</w:t>
      </w:r>
      <w:r w:rsidR="00AC5C50">
        <w:rPr>
          <w:color w:val="auto"/>
        </w:rPr>
        <w:t xml:space="preserve"> </w:t>
      </w:r>
      <w:r w:rsidRPr="00FB328C">
        <w:rPr>
          <w:color w:val="auto"/>
        </w:rPr>
        <w:t>outlined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hyperlink r:id="rId71" w:history="1">
        <w:r w:rsidRPr="00FB328C">
          <w:rPr>
            <w:rStyle w:val="Hyperlink"/>
            <w:color w:val="auto"/>
          </w:rPr>
          <w:t>literature</w:t>
        </w:r>
        <w:r w:rsidR="00AC5C50">
          <w:rPr>
            <w:rStyle w:val="Hyperlink"/>
            <w:color w:val="auto"/>
          </w:rPr>
          <w:t xml:space="preserve"> </w:t>
        </w:r>
        <w:r w:rsidRPr="00FB328C">
          <w:rPr>
            <w:rStyle w:val="Hyperlink"/>
            <w:color w:val="auto"/>
          </w:rPr>
          <w:t>review</w:t>
        </w:r>
      </w:hyperlink>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available</w:t>
      </w:r>
      <w:r w:rsidR="00AC5C50">
        <w:rPr>
          <w:color w:val="auto"/>
        </w:rPr>
        <w:t xml:space="preserve"> </w:t>
      </w:r>
      <w:r w:rsidRPr="00FB328C">
        <w:rPr>
          <w:color w:val="auto"/>
        </w:rPr>
        <w:t>literature</w:t>
      </w:r>
      <w:r w:rsidR="00AC5C50">
        <w:rPr>
          <w:color w:val="auto"/>
        </w:rPr>
        <w:t xml:space="preserve"> </w:t>
      </w:r>
      <w:r w:rsidRPr="00FB328C">
        <w:rPr>
          <w:color w:val="auto"/>
        </w:rPr>
        <w:t>on</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giving</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classified</w:t>
      </w:r>
      <w:r w:rsidR="00AC5C50">
        <w:rPr>
          <w:color w:val="auto"/>
        </w:rPr>
        <w:t xml:space="preserve"> </w:t>
      </w:r>
      <w:r w:rsidRPr="00FB328C">
        <w:rPr>
          <w:color w:val="auto"/>
        </w:rPr>
        <w:t>under</w:t>
      </w:r>
      <w:r w:rsidR="00AC5C50">
        <w:rPr>
          <w:color w:val="auto"/>
        </w:rPr>
        <w:t xml:space="preserve"> </w:t>
      </w:r>
      <w:r w:rsidRPr="00FB328C">
        <w:rPr>
          <w:color w:val="auto"/>
        </w:rPr>
        <w:t>four</w:t>
      </w:r>
      <w:r w:rsidR="00AC5C50">
        <w:rPr>
          <w:color w:val="auto"/>
        </w:rPr>
        <w:t xml:space="preserve"> </w:t>
      </w:r>
      <w:r w:rsidRPr="00FB328C">
        <w:rPr>
          <w:color w:val="auto"/>
        </w:rPr>
        <w:t>major</w:t>
      </w:r>
      <w:r w:rsidR="00AC5C50">
        <w:rPr>
          <w:color w:val="auto"/>
        </w:rPr>
        <w:t xml:space="preserve"> </w:t>
      </w:r>
      <w:r w:rsidRPr="00FB328C">
        <w:rPr>
          <w:color w:val="auto"/>
        </w:rPr>
        <w:t>thematic</w:t>
      </w:r>
      <w:r w:rsidR="00AC5C50">
        <w:rPr>
          <w:color w:val="auto"/>
        </w:rPr>
        <w:t xml:space="preserve"> </w:t>
      </w:r>
      <w:r w:rsidRPr="00FB328C">
        <w:rPr>
          <w:color w:val="auto"/>
        </w:rPr>
        <w:t>discussions:</w:t>
      </w:r>
    </w:p>
    <w:p w14:paraId="12B5BD60" w14:textId="08A0BCAF" w:rsidR="001567DE" w:rsidRPr="00FB328C" w:rsidRDefault="00FD3DCA" w:rsidP="00B03778">
      <w:pPr>
        <w:pStyle w:val="Bulletlevel1"/>
        <w:numPr>
          <w:ilvl w:val="0"/>
          <w:numId w:val="230"/>
        </w:numPr>
        <w:rPr>
          <w:color w:val="auto"/>
        </w:rPr>
      </w:pPr>
      <w:r w:rsidRPr="00FB328C">
        <w:rPr>
          <w:color w:val="auto"/>
        </w:rPr>
        <w:t>c</w:t>
      </w:r>
      <w:r w:rsidR="001567DE" w:rsidRPr="00FB328C">
        <w:rPr>
          <w:color w:val="auto"/>
        </w:rPr>
        <w:t>reating</w:t>
      </w:r>
      <w:r w:rsidR="00AC5C50">
        <w:rPr>
          <w:color w:val="auto"/>
        </w:rPr>
        <w:t xml:space="preserve"> </w:t>
      </w:r>
      <w:r w:rsidR="001567DE" w:rsidRPr="00FB328C">
        <w:rPr>
          <w:color w:val="auto"/>
        </w:rPr>
        <w:t>social</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environmental</w:t>
      </w:r>
      <w:r w:rsidR="00AC5C50">
        <w:rPr>
          <w:color w:val="auto"/>
        </w:rPr>
        <w:t xml:space="preserve"> </w:t>
      </w:r>
      <w:r w:rsidR="001567DE" w:rsidRPr="00FB328C">
        <w:rPr>
          <w:color w:val="auto"/>
        </w:rPr>
        <w:t>change</w:t>
      </w:r>
      <w:r w:rsidR="00AC5C50">
        <w:rPr>
          <w:color w:val="auto"/>
        </w:rPr>
        <w:t xml:space="preserve"> </w:t>
      </w:r>
      <w:r w:rsidR="001567DE" w:rsidRPr="00FB328C">
        <w:rPr>
          <w:color w:val="auto"/>
        </w:rPr>
        <w:t>through</w:t>
      </w:r>
      <w:r w:rsidR="00AC5C50">
        <w:rPr>
          <w:color w:val="auto"/>
        </w:rPr>
        <w:t xml:space="preserve"> </w:t>
      </w:r>
      <w:r w:rsidR="001567DE"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including</w:t>
      </w:r>
      <w:r w:rsidR="00AC5C50">
        <w:rPr>
          <w:color w:val="auto"/>
        </w:rPr>
        <w:t xml:space="preserve"> </w:t>
      </w:r>
      <w:r w:rsidR="001567DE" w:rsidRPr="00FB328C">
        <w:rPr>
          <w:color w:val="auto"/>
        </w:rPr>
        <w:t>the</w:t>
      </w:r>
      <w:r w:rsidR="00AC5C50">
        <w:rPr>
          <w:color w:val="auto"/>
        </w:rPr>
        <w:t xml:space="preserve"> </w:t>
      </w:r>
      <w:r w:rsidR="001567DE" w:rsidRPr="00FB328C">
        <w:rPr>
          <w:color w:val="auto"/>
        </w:rPr>
        <w:t>role</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co-creation</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crowd</w:t>
      </w:r>
      <w:r w:rsidR="00AC5C50">
        <w:rPr>
          <w:color w:val="auto"/>
        </w:rPr>
        <w:t xml:space="preserve"> </w:t>
      </w:r>
      <w:r w:rsidR="001567DE" w:rsidRPr="00FB328C">
        <w:rPr>
          <w:color w:val="auto"/>
        </w:rPr>
        <w:t>sourced</w:t>
      </w:r>
      <w:r w:rsidR="00AC5C50">
        <w:rPr>
          <w:color w:val="auto"/>
        </w:rPr>
        <w:t xml:space="preserve"> </w:t>
      </w:r>
      <w:r w:rsidR="001567DE" w:rsidRPr="00FB328C">
        <w:rPr>
          <w:color w:val="auto"/>
        </w:rPr>
        <w:t>use</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open</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to</w:t>
      </w:r>
      <w:r w:rsidR="00AC5C50">
        <w:rPr>
          <w:color w:val="auto"/>
        </w:rPr>
        <w:t xml:space="preserve"> </w:t>
      </w:r>
      <w:r w:rsidR="001567DE" w:rsidRPr="00FB328C">
        <w:rPr>
          <w:color w:val="auto"/>
        </w:rPr>
        <w:t>identify</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address</w:t>
      </w:r>
      <w:r w:rsidR="00AC5C50">
        <w:rPr>
          <w:color w:val="auto"/>
        </w:rPr>
        <w:t xml:space="preserve"> </w:t>
      </w:r>
      <w:r w:rsidR="001567DE" w:rsidRPr="00FB328C">
        <w:rPr>
          <w:color w:val="auto"/>
        </w:rPr>
        <w:t>big</w:t>
      </w:r>
      <w:r w:rsidR="00AC5C50">
        <w:rPr>
          <w:color w:val="auto"/>
        </w:rPr>
        <w:t xml:space="preserve"> </w:t>
      </w:r>
      <w:r w:rsidR="001567DE" w:rsidRPr="00FB328C">
        <w:rPr>
          <w:color w:val="auto"/>
        </w:rPr>
        <w:t>problems</w:t>
      </w:r>
    </w:p>
    <w:p w14:paraId="612ED959" w14:textId="5FC8B5D0" w:rsidR="001567DE" w:rsidRPr="00FB328C" w:rsidRDefault="00FD3DCA" w:rsidP="00B03778">
      <w:pPr>
        <w:pStyle w:val="Bulletlevel1"/>
        <w:numPr>
          <w:ilvl w:val="0"/>
          <w:numId w:val="230"/>
        </w:numPr>
        <w:rPr>
          <w:color w:val="auto"/>
        </w:rPr>
      </w:pPr>
      <w:r w:rsidRPr="00FB328C">
        <w:rPr>
          <w:color w:val="auto"/>
        </w:rPr>
        <w:t>t</w:t>
      </w:r>
      <w:r w:rsidR="001567DE" w:rsidRPr="00FB328C">
        <w:rPr>
          <w:color w:val="auto"/>
        </w:rPr>
        <w:t>he</w:t>
      </w:r>
      <w:r w:rsidR="00AC5C50">
        <w:rPr>
          <w:color w:val="auto"/>
        </w:rPr>
        <w:t xml:space="preserve"> </w:t>
      </w:r>
      <w:r w:rsidR="001567DE" w:rsidRPr="00FB328C">
        <w:rPr>
          <w:color w:val="auto"/>
        </w:rPr>
        <w:t>diagnostic</w:t>
      </w:r>
      <w:r w:rsidR="00AC5C50">
        <w:rPr>
          <w:color w:val="auto"/>
        </w:rPr>
        <w:t xml:space="preserve"> </w:t>
      </w:r>
      <w:r w:rsidR="001567DE" w:rsidRPr="00FB328C">
        <w:rPr>
          <w:color w:val="auto"/>
        </w:rPr>
        <w:t>potential</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analytics</w:t>
      </w:r>
      <w:r w:rsidR="00AC5C50">
        <w:rPr>
          <w:color w:val="auto"/>
        </w:rPr>
        <w:t xml:space="preserve"> </w:t>
      </w:r>
      <w:r w:rsidR="001567DE" w:rsidRPr="00FB328C">
        <w:rPr>
          <w:color w:val="auto"/>
        </w:rPr>
        <w:t>to</w:t>
      </w:r>
      <w:r w:rsidR="00AC5C50">
        <w:rPr>
          <w:color w:val="auto"/>
        </w:rPr>
        <w:t xml:space="preserve"> </w:t>
      </w:r>
      <w:r w:rsidR="001567DE" w:rsidRPr="00FB328C">
        <w:rPr>
          <w:color w:val="auto"/>
        </w:rPr>
        <w:t>identify</w:t>
      </w:r>
      <w:r w:rsidR="00AC5C50">
        <w:rPr>
          <w:color w:val="auto"/>
        </w:rPr>
        <w:t xml:space="preserve"> </w:t>
      </w:r>
      <w:r w:rsidR="001567DE" w:rsidRPr="00FB328C">
        <w:rPr>
          <w:color w:val="auto"/>
        </w:rPr>
        <w:t>societal</w:t>
      </w:r>
      <w:r w:rsidR="00AC5C50">
        <w:rPr>
          <w:color w:val="auto"/>
        </w:rPr>
        <w:t xml:space="preserve"> </w:t>
      </w:r>
      <w:r w:rsidR="001567DE" w:rsidRPr="00FB328C">
        <w:rPr>
          <w:color w:val="auto"/>
        </w:rPr>
        <w:t>problems</w:t>
      </w:r>
      <w:r w:rsidR="00AC5C50">
        <w:rPr>
          <w:color w:val="auto"/>
        </w:rPr>
        <w:t xml:space="preserve"> </w:t>
      </w:r>
      <w:r w:rsidR="001567DE" w:rsidRPr="00FB328C">
        <w:rPr>
          <w:color w:val="auto"/>
        </w:rPr>
        <w:t>needing</w:t>
      </w:r>
      <w:r w:rsidR="00AC5C50">
        <w:rPr>
          <w:color w:val="auto"/>
        </w:rPr>
        <w:t xml:space="preserve"> </w:t>
      </w:r>
      <w:r w:rsidR="001567DE" w:rsidRPr="00FB328C">
        <w:rPr>
          <w:color w:val="auto"/>
        </w:rPr>
        <w:t>investment</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to</w:t>
      </w:r>
      <w:r w:rsidR="00AC5C50">
        <w:rPr>
          <w:color w:val="auto"/>
        </w:rPr>
        <w:t xml:space="preserve"> </w:t>
      </w:r>
      <w:r w:rsidR="001567DE" w:rsidRPr="00FB328C">
        <w:rPr>
          <w:color w:val="auto"/>
        </w:rPr>
        <w:t>support</w:t>
      </w:r>
      <w:r w:rsidR="00AC5C50">
        <w:rPr>
          <w:color w:val="auto"/>
        </w:rPr>
        <w:t xml:space="preserve"> </w:t>
      </w:r>
      <w:r w:rsidR="001567DE" w:rsidRPr="00FB328C">
        <w:rPr>
          <w:color w:val="auto"/>
        </w:rPr>
        <w:t>strategic</w:t>
      </w:r>
      <w:r w:rsidR="00AC5C50">
        <w:rPr>
          <w:color w:val="auto"/>
        </w:rPr>
        <w:t xml:space="preserve"> </w:t>
      </w:r>
      <w:r w:rsidR="001567DE" w:rsidRPr="00FB328C">
        <w:rPr>
          <w:color w:val="auto"/>
        </w:rPr>
        <w:t>giving</w:t>
      </w:r>
    </w:p>
    <w:p w14:paraId="0EF88B77" w14:textId="340D0B97" w:rsidR="00D66849" w:rsidRPr="00FB328C" w:rsidRDefault="00FD3DCA" w:rsidP="00B03778">
      <w:pPr>
        <w:pStyle w:val="Bulletlevel1"/>
        <w:numPr>
          <w:ilvl w:val="0"/>
          <w:numId w:val="230"/>
        </w:numPr>
        <w:rPr>
          <w:color w:val="auto"/>
        </w:rPr>
      </w:pPr>
      <w:r w:rsidRPr="00FB328C">
        <w:rPr>
          <w:color w:val="auto"/>
        </w:rPr>
        <w:t>t</w:t>
      </w:r>
      <w:r w:rsidR="001567DE" w:rsidRPr="00FB328C">
        <w:rPr>
          <w:color w:val="auto"/>
        </w:rPr>
        <w:t>he</w:t>
      </w:r>
      <w:r w:rsidR="00AC5C50">
        <w:rPr>
          <w:color w:val="auto"/>
        </w:rPr>
        <w:t xml:space="preserve"> </w:t>
      </w:r>
      <w:r w:rsidR="001567DE" w:rsidRPr="00FB328C">
        <w:rPr>
          <w:color w:val="auto"/>
        </w:rPr>
        <w:t>predictive</w:t>
      </w:r>
      <w:r w:rsidR="00AC5C50">
        <w:rPr>
          <w:color w:val="auto"/>
        </w:rPr>
        <w:t xml:space="preserve"> </w:t>
      </w:r>
      <w:r w:rsidR="001567DE" w:rsidRPr="00FB328C">
        <w:rPr>
          <w:color w:val="auto"/>
        </w:rPr>
        <w:t>capability</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observing</w:t>
      </w:r>
      <w:r w:rsidR="00AC5C50">
        <w:rPr>
          <w:color w:val="auto"/>
        </w:rPr>
        <w:t xml:space="preserve"> </w:t>
      </w:r>
      <w:r w:rsidR="001567DE" w:rsidRPr="00FB328C">
        <w:rPr>
          <w:color w:val="auto"/>
        </w:rPr>
        <w:t>donor</w:t>
      </w:r>
      <w:r w:rsidR="00AC5C50">
        <w:rPr>
          <w:color w:val="auto"/>
        </w:rPr>
        <w:t xml:space="preserve"> </w:t>
      </w:r>
      <w:r w:rsidR="001567DE" w:rsidRPr="00FB328C">
        <w:rPr>
          <w:color w:val="auto"/>
        </w:rPr>
        <w:t>contribution</w:t>
      </w:r>
      <w:r w:rsidR="00AC5C50">
        <w:rPr>
          <w:color w:val="auto"/>
        </w:rPr>
        <w:t xml:space="preserve"> </w:t>
      </w:r>
      <w:r w:rsidR="001567DE" w:rsidRPr="00FB328C">
        <w:rPr>
          <w:color w:val="auto"/>
        </w:rPr>
        <w:t>patterns</w:t>
      </w:r>
      <w:r w:rsidR="00AC5C50">
        <w:rPr>
          <w:color w:val="auto"/>
        </w:rPr>
        <w:t xml:space="preserve"> </w:t>
      </w:r>
      <w:r w:rsidR="001567DE" w:rsidRPr="00FB328C">
        <w:rPr>
          <w:color w:val="auto"/>
        </w:rPr>
        <w:t>over</w:t>
      </w:r>
      <w:r w:rsidR="00AC5C50">
        <w:rPr>
          <w:color w:val="auto"/>
        </w:rPr>
        <w:t xml:space="preserve"> </w:t>
      </w:r>
      <w:r w:rsidR="001567DE" w:rsidRPr="00FB328C">
        <w:rPr>
          <w:color w:val="auto"/>
        </w:rPr>
        <w:t>time</w:t>
      </w:r>
      <w:r w:rsidR="00AC5C50">
        <w:rPr>
          <w:color w:val="auto"/>
        </w:rPr>
        <w:t xml:space="preserve"> </w:t>
      </w:r>
      <w:r w:rsidR="001567DE" w:rsidRPr="00FB328C">
        <w:rPr>
          <w:color w:val="auto"/>
        </w:rPr>
        <w:t>and/or</w:t>
      </w:r>
      <w:r w:rsidR="00AC5C50">
        <w:rPr>
          <w:color w:val="auto"/>
        </w:rPr>
        <w:t xml:space="preserve"> </w:t>
      </w:r>
      <w:r w:rsidR="001567DE" w:rsidRPr="00FB328C">
        <w:rPr>
          <w:color w:val="auto"/>
        </w:rPr>
        <w:t>geographies</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order</w:t>
      </w:r>
      <w:r w:rsidR="00AC5C50">
        <w:rPr>
          <w:color w:val="auto"/>
        </w:rPr>
        <w:t xml:space="preserve"> </w:t>
      </w:r>
      <w:r w:rsidR="001567DE" w:rsidRPr="00FB328C">
        <w:rPr>
          <w:color w:val="auto"/>
        </w:rPr>
        <w:t>to</w:t>
      </w:r>
      <w:r w:rsidR="00AC5C50">
        <w:rPr>
          <w:color w:val="auto"/>
        </w:rPr>
        <w:t xml:space="preserve"> </w:t>
      </w:r>
      <w:r w:rsidR="001567DE" w:rsidRPr="00FB328C">
        <w:rPr>
          <w:color w:val="auto"/>
        </w:rPr>
        <w:t>predict</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derive</w:t>
      </w:r>
      <w:r w:rsidR="00AC5C50">
        <w:rPr>
          <w:color w:val="auto"/>
        </w:rPr>
        <w:t xml:space="preserve"> </w:t>
      </w:r>
      <w:r w:rsidR="001567DE" w:rsidRPr="00FB328C">
        <w:rPr>
          <w:color w:val="auto"/>
        </w:rPr>
        <w:t>maximum</w:t>
      </w:r>
      <w:r w:rsidR="00AC5C50">
        <w:rPr>
          <w:color w:val="auto"/>
        </w:rPr>
        <w:t xml:space="preserve"> </w:t>
      </w:r>
      <w:r w:rsidR="001567DE" w:rsidRPr="00FB328C">
        <w:rPr>
          <w:color w:val="auto"/>
        </w:rPr>
        <w:t>benefit</w:t>
      </w:r>
      <w:r w:rsidR="00AC5C50">
        <w:rPr>
          <w:color w:val="auto"/>
        </w:rPr>
        <w:t xml:space="preserve"> </w:t>
      </w:r>
      <w:r w:rsidR="001567DE" w:rsidRPr="00FB328C">
        <w:rPr>
          <w:color w:val="auto"/>
        </w:rPr>
        <w:t>from</w:t>
      </w:r>
      <w:r w:rsidR="00AC5C50">
        <w:rPr>
          <w:color w:val="auto"/>
        </w:rPr>
        <w:t xml:space="preserve"> </w:t>
      </w:r>
      <w:r w:rsidR="001567DE" w:rsidRPr="00FB328C">
        <w:rPr>
          <w:color w:val="auto"/>
        </w:rPr>
        <w:t>donor</w:t>
      </w:r>
      <w:r w:rsidR="00AC5C50">
        <w:rPr>
          <w:color w:val="auto"/>
        </w:rPr>
        <w:t xml:space="preserve"> </w:t>
      </w:r>
      <w:r w:rsidR="001567DE" w:rsidRPr="00FB328C">
        <w:rPr>
          <w:color w:val="auto"/>
        </w:rPr>
        <w:t>behaviour</w:t>
      </w:r>
      <w:r w:rsidR="00AC5C50">
        <w:rPr>
          <w:color w:val="auto"/>
        </w:rPr>
        <w:t xml:space="preserve"> </w:t>
      </w:r>
      <w:r w:rsidR="001567DE" w:rsidRPr="00FB328C">
        <w:rPr>
          <w:color w:val="auto"/>
        </w:rPr>
        <w:t>(Blackbaud</w:t>
      </w:r>
      <w:r w:rsidR="00AC5C50">
        <w:rPr>
          <w:color w:val="auto"/>
        </w:rPr>
        <w:t xml:space="preserve"> </w:t>
      </w:r>
      <w:r w:rsidR="001567DE" w:rsidRPr="00FB328C">
        <w:rPr>
          <w:color w:val="auto"/>
        </w:rPr>
        <w:t>2014)</w:t>
      </w:r>
      <w:r w:rsidRPr="00FB328C">
        <w:rPr>
          <w:color w:val="auto"/>
        </w:rPr>
        <w:t>,</w:t>
      </w:r>
      <w:r w:rsidR="00AC5C50">
        <w:rPr>
          <w:color w:val="auto"/>
        </w:rPr>
        <w:t xml:space="preserve"> </w:t>
      </w:r>
      <w:r w:rsidRPr="00FB328C">
        <w:rPr>
          <w:color w:val="auto"/>
        </w:rPr>
        <w:t>and</w:t>
      </w:r>
    </w:p>
    <w:p w14:paraId="5309ADCF" w14:textId="635EC533" w:rsidR="002C3D78" w:rsidRDefault="00FD3DCA" w:rsidP="00B03778">
      <w:pPr>
        <w:pStyle w:val="Bulletlevel1"/>
        <w:numPr>
          <w:ilvl w:val="0"/>
          <w:numId w:val="230"/>
        </w:numPr>
        <w:rPr>
          <w:color w:val="auto"/>
        </w:rPr>
      </w:pPr>
      <w:r w:rsidRPr="00FB328C">
        <w:rPr>
          <w:color w:val="auto"/>
        </w:rPr>
        <w:t>t</w:t>
      </w:r>
      <w:r w:rsidR="001567DE" w:rsidRPr="00FB328C">
        <w:rPr>
          <w:color w:val="auto"/>
        </w:rPr>
        <w:t>he</w:t>
      </w:r>
      <w:r w:rsidR="00AC5C50">
        <w:rPr>
          <w:color w:val="auto"/>
        </w:rPr>
        <w:t xml:space="preserve"> </w:t>
      </w:r>
      <w:r w:rsidR="001567DE" w:rsidRPr="00FB328C">
        <w:rPr>
          <w:color w:val="auto"/>
        </w:rPr>
        <w:t>role</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analytics</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assessing</w:t>
      </w:r>
      <w:r w:rsidR="00AC5C50">
        <w:rPr>
          <w:color w:val="auto"/>
        </w:rPr>
        <w:t xml:space="preserve"> </w:t>
      </w:r>
      <w:r w:rsidR="001567DE" w:rsidRPr="00FB328C">
        <w:rPr>
          <w:color w:val="auto"/>
        </w:rPr>
        <w:t>social</w:t>
      </w:r>
      <w:r w:rsidR="00AC5C50">
        <w:rPr>
          <w:color w:val="auto"/>
        </w:rPr>
        <w:t xml:space="preserve"> </w:t>
      </w:r>
      <w:r w:rsidR="001567DE" w:rsidRPr="00FB328C">
        <w:rPr>
          <w:color w:val="auto"/>
        </w:rPr>
        <w:t>impacts</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funded</w:t>
      </w:r>
      <w:r w:rsidR="00AC5C50">
        <w:rPr>
          <w:color w:val="auto"/>
        </w:rPr>
        <w:t xml:space="preserve"> </w:t>
      </w:r>
      <w:r w:rsidR="001567DE" w:rsidRPr="00FB328C">
        <w:rPr>
          <w:color w:val="auto"/>
        </w:rPr>
        <w:t>interventions,</w:t>
      </w:r>
      <w:r w:rsidR="00AC5C50">
        <w:rPr>
          <w:color w:val="auto"/>
        </w:rPr>
        <w:t xml:space="preserve"> </w:t>
      </w:r>
      <w:r w:rsidR="001567DE" w:rsidRPr="00FB328C">
        <w:rPr>
          <w:color w:val="auto"/>
        </w:rPr>
        <w:t>where</w:t>
      </w:r>
      <w:r w:rsidR="00AC5C50">
        <w:rPr>
          <w:color w:val="auto"/>
        </w:rPr>
        <w:t xml:space="preserve"> </w:t>
      </w:r>
      <w:r w:rsidR="001567DE" w:rsidRPr="00FB328C">
        <w:rPr>
          <w:color w:val="auto"/>
        </w:rPr>
        <w:t>research</w:t>
      </w:r>
      <w:r w:rsidR="00AC5C50">
        <w:rPr>
          <w:color w:val="auto"/>
        </w:rPr>
        <w:t xml:space="preserve"> </w:t>
      </w:r>
      <w:r w:rsidR="001567DE" w:rsidRPr="00FB328C">
        <w:rPr>
          <w:color w:val="auto"/>
        </w:rPr>
        <w:t>suggests</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analytics</w:t>
      </w:r>
      <w:r w:rsidR="00AC5C50">
        <w:rPr>
          <w:color w:val="auto"/>
        </w:rPr>
        <w:t xml:space="preserve"> </w:t>
      </w:r>
      <w:r w:rsidR="001567DE" w:rsidRPr="00FB328C">
        <w:rPr>
          <w:color w:val="auto"/>
        </w:rPr>
        <w:t>can</w:t>
      </w:r>
      <w:r w:rsidR="00AC5C50">
        <w:rPr>
          <w:color w:val="auto"/>
        </w:rPr>
        <w:t xml:space="preserve"> </w:t>
      </w:r>
      <w:r w:rsidR="001567DE" w:rsidRPr="00FB328C">
        <w:rPr>
          <w:color w:val="auto"/>
        </w:rPr>
        <w:t>help</w:t>
      </w:r>
      <w:r w:rsidR="00AC5C50">
        <w:rPr>
          <w:color w:val="auto"/>
        </w:rPr>
        <w:t xml:space="preserve"> </w:t>
      </w:r>
      <w:r w:rsidR="001567DE" w:rsidRPr="00FB328C">
        <w:rPr>
          <w:color w:val="auto"/>
        </w:rPr>
        <w:t>funders</w:t>
      </w:r>
      <w:r w:rsidR="00AC5C50">
        <w:rPr>
          <w:color w:val="auto"/>
        </w:rPr>
        <w:t xml:space="preserve"> </w:t>
      </w:r>
      <w:r w:rsidR="001567DE" w:rsidRPr="00FB328C">
        <w:rPr>
          <w:color w:val="auto"/>
        </w:rPr>
        <w:t>learn</w:t>
      </w:r>
      <w:r w:rsidR="00AC5C50">
        <w:rPr>
          <w:color w:val="auto"/>
        </w:rPr>
        <w:t xml:space="preserve"> </w:t>
      </w:r>
      <w:r w:rsidR="001567DE" w:rsidRPr="00FB328C">
        <w:rPr>
          <w:color w:val="auto"/>
        </w:rPr>
        <w:t>what</w:t>
      </w:r>
      <w:r w:rsidR="00AC5C50">
        <w:rPr>
          <w:color w:val="auto"/>
        </w:rPr>
        <w:t xml:space="preserve"> </w:t>
      </w:r>
      <w:r w:rsidR="001567DE" w:rsidRPr="00FB328C">
        <w:rPr>
          <w:color w:val="auto"/>
        </w:rPr>
        <w:t>works</w:t>
      </w:r>
      <w:r w:rsidR="00AC5C50">
        <w:rPr>
          <w:color w:val="auto"/>
        </w:rPr>
        <w:t xml:space="preserve"> </w:t>
      </w:r>
      <w:r w:rsidR="001567DE" w:rsidRPr="00FB328C">
        <w:rPr>
          <w:color w:val="auto"/>
        </w:rPr>
        <w:t>and</w:t>
      </w:r>
      <w:r w:rsidR="00AC5C50">
        <w:rPr>
          <w:color w:val="auto"/>
        </w:rPr>
        <w:t xml:space="preserve"> </w:t>
      </w:r>
      <w:r w:rsidR="000335D1" w:rsidRPr="00FB328C">
        <w:rPr>
          <w:color w:val="auto"/>
        </w:rPr>
        <w:t>why</w:t>
      </w:r>
      <w:r w:rsidR="00AC5C50">
        <w:rPr>
          <w:color w:val="auto"/>
        </w:rPr>
        <w:t xml:space="preserve"> </w:t>
      </w:r>
      <w:r w:rsidR="000335D1" w:rsidRPr="00FB328C">
        <w:rPr>
          <w:color w:val="auto"/>
        </w:rPr>
        <w:t>(see</w:t>
      </w:r>
      <w:r w:rsidR="00AC5C50">
        <w:rPr>
          <w:color w:val="auto"/>
        </w:rPr>
        <w:t xml:space="preserve"> </w:t>
      </w:r>
      <w:r w:rsidR="000335D1" w:rsidRPr="00FB328C">
        <w:rPr>
          <w:color w:val="auto"/>
        </w:rPr>
        <w:t>Smith</w:t>
      </w:r>
      <w:r w:rsidR="00AC5C50">
        <w:rPr>
          <w:color w:val="auto"/>
        </w:rPr>
        <w:t xml:space="preserve"> </w:t>
      </w:r>
      <w:r w:rsidR="001567DE" w:rsidRPr="00FB328C">
        <w:rPr>
          <w:color w:val="auto"/>
        </w:rPr>
        <w:t>2014;</w:t>
      </w:r>
      <w:r w:rsidR="00AC5C50">
        <w:rPr>
          <w:color w:val="auto"/>
        </w:rPr>
        <w:t xml:space="preserve"> </w:t>
      </w:r>
      <w:r w:rsidR="001567DE" w:rsidRPr="00FB328C">
        <w:rPr>
          <w:color w:val="auto"/>
        </w:rPr>
        <w:t>States</w:t>
      </w:r>
      <w:r w:rsidR="00AC5C50">
        <w:rPr>
          <w:color w:val="auto"/>
        </w:rPr>
        <w:t xml:space="preserve"> </w:t>
      </w:r>
      <w:r w:rsidR="001567DE" w:rsidRPr="00FB328C">
        <w:rPr>
          <w:color w:val="auto"/>
        </w:rPr>
        <w:t>News</w:t>
      </w:r>
      <w:r w:rsidR="00AC5C50">
        <w:rPr>
          <w:color w:val="auto"/>
        </w:rPr>
        <w:t xml:space="preserve"> </w:t>
      </w:r>
      <w:r w:rsidR="001567DE" w:rsidRPr="00FB328C">
        <w:rPr>
          <w:color w:val="auto"/>
        </w:rPr>
        <w:t>Service</w:t>
      </w:r>
      <w:r w:rsidR="00AC5C50">
        <w:rPr>
          <w:color w:val="auto"/>
        </w:rPr>
        <w:t xml:space="preserve"> </w:t>
      </w:r>
      <w:r w:rsidR="000335D1" w:rsidRPr="00FB328C">
        <w:rPr>
          <w:color w:val="auto"/>
        </w:rPr>
        <w:t>2014;</w:t>
      </w:r>
      <w:r w:rsidR="00AC5C50">
        <w:rPr>
          <w:color w:val="auto"/>
        </w:rPr>
        <w:t xml:space="preserve"> </w:t>
      </w:r>
      <w:r w:rsidR="000335D1" w:rsidRPr="00FB328C">
        <w:rPr>
          <w:color w:val="auto"/>
        </w:rPr>
        <w:t>Mead</w:t>
      </w:r>
      <w:r w:rsidR="00AC5C50">
        <w:rPr>
          <w:color w:val="auto"/>
        </w:rPr>
        <w:t xml:space="preserve"> </w:t>
      </w:r>
      <w:r w:rsidR="000335D1" w:rsidRPr="00FB328C">
        <w:rPr>
          <w:color w:val="auto"/>
        </w:rPr>
        <w:t>and</w:t>
      </w:r>
      <w:r w:rsidR="00AC5C50">
        <w:rPr>
          <w:color w:val="auto"/>
        </w:rPr>
        <w:t xml:space="preserve"> </w:t>
      </w:r>
      <w:r w:rsidR="001567DE" w:rsidRPr="00FB328C">
        <w:rPr>
          <w:color w:val="auto"/>
        </w:rPr>
        <w:t>Dreicer</w:t>
      </w:r>
      <w:r w:rsidR="00AC5C50">
        <w:rPr>
          <w:color w:val="auto"/>
        </w:rPr>
        <w:t xml:space="preserve"> </w:t>
      </w:r>
      <w:r w:rsidR="001567DE" w:rsidRPr="00FB328C">
        <w:rPr>
          <w:color w:val="auto"/>
        </w:rPr>
        <w:t>2013).</w:t>
      </w:r>
    </w:p>
    <w:p w14:paraId="2933FEB8" w14:textId="29BA710D" w:rsidR="001567DE" w:rsidRPr="00FB328C" w:rsidRDefault="001567DE" w:rsidP="001567DE">
      <w:pPr>
        <w:rPr>
          <w:color w:val="auto"/>
        </w:rPr>
      </w:pPr>
      <w:r w:rsidRPr="00FB328C">
        <w:rPr>
          <w:color w:val="auto"/>
        </w:rPr>
        <w:t>Emerging</w:t>
      </w:r>
      <w:r w:rsidR="00AC5C50">
        <w:rPr>
          <w:color w:val="auto"/>
        </w:rPr>
        <w:t xml:space="preserve"> </w:t>
      </w:r>
      <w:r w:rsidRPr="00FB328C">
        <w:rPr>
          <w:color w:val="auto"/>
        </w:rPr>
        <w:t>issues</w:t>
      </w:r>
      <w:r w:rsidR="00AC5C50">
        <w:rPr>
          <w:color w:val="auto"/>
        </w:rPr>
        <w:t xml:space="preserve"> </w:t>
      </w:r>
      <w:r w:rsidRPr="00FB328C">
        <w:rPr>
          <w:color w:val="auto"/>
        </w:rPr>
        <w:t>identified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literature</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role</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in</w:t>
      </w:r>
      <w:r w:rsidR="00AC5C50">
        <w:rPr>
          <w:color w:val="auto"/>
        </w:rPr>
        <w:t xml:space="preserve"> </w:t>
      </w:r>
      <w:r w:rsidRPr="00FB328C">
        <w:rPr>
          <w:color w:val="auto"/>
        </w:rPr>
        <w:t>giving</w:t>
      </w:r>
      <w:r w:rsidR="00AC5C50">
        <w:rPr>
          <w:color w:val="auto"/>
        </w:rPr>
        <w:t xml:space="preserve"> </w:t>
      </w:r>
      <w:r w:rsidRPr="00FB328C">
        <w:rPr>
          <w:color w:val="auto"/>
        </w:rPr>
        <w:t>included:</w:t>
      </w:r>
    </w:p>
    <w:p w14:paraId="4ABFAA37" w14:textId="773BC5A7" w:rsidR="001567DE" w:rsidRPr="00FB328C" w:rsidRDefault="001567DE" w:rsidP="001567DE">
      <w:pPr>
        <w:pStyle w:val="Bulletlevel1"/>
        <w:rPr>
          <w:color w:val="auto"/>
        </w:rPr>
      </w:pPr>
      <w:r w:rsidRPr="00FB328C">
        <w:rPr>
          <w:color w:val="auto"/>
        </w:rPr>
        <w:t>the</w:t>
      </w:r>
      <w:r w:rsidR="00AC5C50">
        <w:rPr>
          <w:color w:val="auto"/>
        </w:rPr>
        <w:t xml:space="preserve"> </w:t>
      </w:r>
      <w:r w:rsidRPr="00FB328C">
        <w:rPr>
          <w:color w:val="auto"/>
        </w:rPr>
        <w:t>absence</w:t>
      </w:r>
      <w:r w:rsidR="00AC5C50">
        <w:rPr>
          <w:color w:val="auto"/>
        </w:rPr>
        <w:t xml:space="preserve"> </w:t>
      </w:r>
      <w:r w:rsidRPr="00FB328C">
        <w:rPr>
          <w:color w:val="auto"/>
        </w:rPr>
        <w:t>of</w:t>
      </w:r>
      <w:r w:rsidR="00AC5C50">
        <w:rPr>
          <w:color w:val="auto"/>
        </w:rPr>
        <w:t xml:space="preserve"> </w:t>
      </w:r>
      <w:r w:rsidRPr="00FB328C">
        <w:rPr>
          <w:color w:val="auto"/>
        </w:rPr>
        <w:t>substantial</w:t>
      </w:r>
      <w:r w:rsidR="00AC5C50">
        <w:rPr>
          <w:color w:val="auto"/>
        </w:rPr>
        <w:t xml:space="preserve"> </w:t>
      </w:r>
      <w:r w:rsidRPr="00FB328C">
        <w:rPr>
          <w:color w:val="auto"/>
        </w:rPr>
        <w:t>empirical</w:t>
      </w:r>
      <w:r w:rsidR="00AC5C50">
        <w:rPr>
          <w:color w:val="auto"/>
        </w:rPr>
        <w:t xml:space="preserve"> </w:t>
      </w:r>
      <w:r w:rsidRPr="00FB328C">
        <w:rPr>
          <w:color w:val="auto"/>
        </w:rPr>
        <w:t>evidence</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current</w:t>
      </w:r>
      <w:r w:rsidR="00AC5C50">
        <w:rPr>
          <w:color w:val="auto"/>
        </w:rPr>
        <w:t xml:space="preserve"> </w:t>
      </w:r>
      <w:r w:rsidRPr="00FB328C">
        <w:rPr>
          <w:color w:val="auto"/>
        </w:rPr>
        <w:t>promises</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use,</w:t>
      </w:r>
      <w:r w:rsidR="00AC5C50">
        <w:rPr>
          <w:color w:val="auto"/>
        </w:rPr>
        <w:t xml:space="preserve"> </w:t>
      </w:r>
      <w:r w:rsidRPr="00FB328C">
        <w:rPr>
          <w:color w:val="auto"/>
        </w:rPr>
        <w:t>in</w:t>
      </w:r>
      <w:r w:rsidR="00AC5C50">
        <w:rPr>
          <w:color w:val="auto"/>
        </w:rPr>
        <w:t xml:space="preserve"> </w:t>
      </w:r>
      <w:r w:rsidRPr="00FB328C">
        <w:rPr>
          <w:color w:val="auto"/>
        </w:rPr>
        <w:t>part</w:t>
      </w:r>
      <w:r w:rsidR="00AC5C50">
        <w:rPr>
          <w:color w:val="auto"/>
        </w:rPr>
        <w:t xml:space="preserve"> </w:t>
      </w:r>
      <w:r w:rsidRPr="00FB328C">
        <w:rPr>
          <w:color w:val="auto"/>
        </w:rPr>
        <w:t>because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relatively</w:t>
      </w:r>
      <w:r w:rsidR="00AC5C50">
        <w:rPr>
          <w:color w:val="auto"/>
        </w:rPr>
        <w:t xml:space="preserve"> </w:t>
      </w:r>
      <w:r w:rsidRPr="00FB328C">
        <w:rPr>
          <w:color w:val="auto"/>
        </w:rPr>
        <w:t>new</w:t>
      </w:r>
      <w:r w:rsidR="00AC5C50">
        <w:rPr>
          <w:color w:val="auto"/>
        </w:rPr>
        <w:t xml:space="preserve"> </w:t>
      </w:r>
      <w:r w:rsidRPr="00FB328C">
        <w:rPr>
          <w:color w:val="auto"/>
        </w:rPr>
        <w:t>state</w:t>
      </w:r>
      <w:r w:rsidR="00AC5C50">
        <w:rPr>
          <w:color w:val="auto"/>
        </w:rPr>
        <w:t xml:space="preserve"> </w:t>
      </w:r>
      <w:r w:rsidRPr="00FB328C">
        <w:rPr>
          <w:color w:val="auto"/>
        </w:rPr>
        <w:t>of</w:t>
      </w:r>
      <w:r w:rsidR="00AC5C50">
        <w:rPr>
          <w:color w:val="auto"/>
        </w:rPr>
        <w:t xml:space="preserve"> </w:t>
      </w:r>
      <w:r w:rsidRPr="00FB328C">
        <w:rPr>
          <w:color w:val="auto"/>
        </w:rPr>
        <w:t>practice</w:t>
      </w:r>
    </w:p>
    <w:p w14:paraId="35F1E3DC" w14:textId="26972E07" w:rsidR="001567DE" w:rsidRPr="00FB328C" w:rsidRDefault="001567DE" w:rsidP="001567DE">
      <w:pPr>
        <w:pStyle w:val="Bulletlevel1"/>
        <w:rPr>
          <w:color w:val="auto"/>
        </w:rPr>
      </w:pPr>
      <w:r w:rsidRPr="00FB328C">
        <w:rPr>
          <w:color w:val="auto"/>
        </w:rPr>
        <w:t>a</w:t>
      </w:r>
      <w:r w:rsidR="00AC5C50">
        <w:rPr>
          <w:color w:val="auto"/>
        </w:rPr>
        <w:t xml:space="preserve"> </w:t>
      </w:r>
      <w:r w:rsidRPr="00FB328C">
        <w:rPr>
          <w:color w:val="auto"/>
        </w:rPr>
        <w:t>growing</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devise</w:t>
      </w:r>
      <w:r w:rsidR="00AC5C50">
        <w:rPr>
          <w:color w:val="auto"/>
        </w:rPr>
        <w:t xml:space="preserve"> </w:t>
      </w:r>
      <w:r w:rsidRPr="00FB328C">
        <w:rPr>
          <w:color w:val="auto"/>
        </w:rPr>
        <w:t>ethical</w:t>
      </w:r>
      <w:r w:rsidR="00AC5C50">
        <w:rPr>
          <w:color w:val="auto"/>
        </w:rPr>
        <w:t xml:space="preserve"> </w:t>
      </w:r>
      <w:r w:rsidRPr="00FB328C">
        <w:rPr>
          <w:color w:val="auto"/>
        </w:rPr>
        <w:t>as</w:t>
      </w:r>
      <w:r w:rsidR="00AC5C50">
        <w:rPr>
          <w:color w:val="auto"/>
        </w:rPr>
        <w:t xml:space="preserve"> </w:t>
      </w:r>
      <w:r w:rsidRPr="00FB328C">
        <w:rPr>
          <w:color w:val="auto"/>
        </w:rPr>
        <w:t>well</w:t>
      </w:r>
      <w:r w:rsidR="00AC5C50">
        <w:rPr>
          <w:color w:val="auto"/>
        </w:rPr>
        <w:t xml:space="preserve"> </w:t>
      </w:r>
      <w:r w:rsidRPr="00FB328C">
        <w:rPr>
          <w:color w:val="auto"/>
        </w:rPr>
        <w:t>as</w:t>
      </w:r>
      <w:r w:rsidR="00AC5C50">
        <w:rPr>
          <w:color w:val="auto"/>
        </w:rPr>
        <w:t xml:space="preserve"> </w:t>
      </w:r>
      <w:r w:rsidRPr="00FB328C">
        <w:rPr>
          <w:color w:val="auto"/>
        </w:rPr>
        <w:t>practical</w:t>
      </w:r>
      <w:r w:rsidR="00AC5C50">
        <w:rPr>
          <w:color w:val="auto"/>
        </w:rPr>
        <w:t xml:space="preserve"> </w:t>
      </w:r>
      <w:r w:rsidRPr="00FB328C">
        <w:rPr>
          <w:color w:val="auto"/>
        </w:rPr>
        <w:t>frameworks</w:t>
      </w:r>
      <w:r w:rsidR="00AC5C50">
        <w:rPr>
          <w:color w:val="auto"/>
        </w:rPr>
        <w:t xml:space="preserve"> </w:t>
      </w:r>
      <w:r w:rsidRPr="00FB328C">
        <w:rPr>
          <w:color w:val="auto"/>
        </w:rPr>
        <w:t>for</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usage</w:t>
      </w:r>
    </w:p>
    <w:p w14:paraId="1BBF4DA2" w14:textId="73BD9C44" w:rsidR="001567DE" w:rsidRPr="00FB328C" w:rsidRDefault="001567DE" w:rsidP="001567DE">
      <w:pPr>
        <w:pStyle w:val="Bulletlevel1"/>
        <w:rPr>
          <w:color w:val="auto"/>
        </w:rPr>
      </w:pPr>
      <w:r w:rsidRPr="00FB328C">
        <w:rPr>
          <w:color w:val="auto"/>
        </w:rPr>
        <w:t>extreme</w:t>
      </w:r>
      <w:r w:rsidR="00AC5C50">
        <w:rPr>
          <w:color w:val="auto"/>
        </w:rPr>
        <w:t xml:space="preserve"> </w:t>
      </w:r>
      <w:r w:rsidRPr="00FB328C">
        <w:rPr>
          <w:color w:val="auto"/>
        </w:rPr>
        <w:t>challenges</w:t>
      </w:r>
      <w:r w:rsidR="00AC5C50">
        <w:rPr>
          <w:color w:val="auto"/>
        </w:rPr>
        <w:t xml:space="preserve"> </w:t>
      </w:r>
      <w:r w:rsidRPr="00FB328C">
        <w:rPr>
          <w:color w:val="auto"/>
        </w:rPr>
        <w:t>for</w:t>
      </w:r>
      <w:r w:rsidR="00AC5C50">
        <w:rPr>
          <w:color w:val="auto"/>
        </w:rPr>
        <w:t xml:space="preserve"> </w:t>
      </w:r>
      <w:r w:rsidRPr="00FB328C">
        <w:rPr>
          <w:color w:val="auto"/>
        </w:rPr>
        <w:t>effective</w:t>
      </w:r>
      <w:r w:rsidR="00AC5C50">
        <w:rPr>
          <w:color w:val="auto"/>
        </w:rPr>
        <w:t xml:space="preserve"> </w:t>
      </w:r>
      <w:r w:rsidRPr="00FB328C">
        <w:rPr>
          <w:color w:val="auto"/>
        </w:rPr>
        <w:t>integration</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of</w:t>
      </w:r>
      <w:r w:rsidR="00AC5C50">
        <w:rPr>
          <w:color w:val="auto"/>
        </w:rPr>
        <w:t xml:space="preserve"> </w:t>
      </w:r>
      <w:r w:rsidRPr="00FB328C">
        <w:rPr>
          <w:color w:val="auto"/>
        </w:rPr>
        <w:t>limited</w:t>
      </w:r>
      <w:r w:rsidR="00AC5C50">
        <w:rPr>
          <w:color w:val="auto"/>
        </w:rPr>
        <w:t xml:space="preserve"> </w:t>
      </w:r>
      <w:r w:rsidRPr="00FB328C">
        <w:rPr>
          <w:color w:val="auto"/>
        </w:rPr>
        <w:t>standardisation,</w:t>
      </w:r>
      <w:r w:rsidR="00AC5C50">
        <w:rPr>
          <w:color w:val="auto"/>
        </w:rPr>
        <w:t xml:space="preserve"> </w:t>
      </w:r>
      <w:r w:rsidRPr="00FB328C">
        <w:rPr>
          <w:color w:val="auto"/>
        </w:rPr>
        <w:t>particularly</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measurement</w:t>
      </w:r>
    </w:p>
    <w:p w14:paraId="15120A1C" w14:textId="1FB0C098" w:rsidR="001567DE" w:rsidRPr="00FB328C" w:rsidRDefault="001567DE" w:rsidP="001567DE">
      <w:pPr>
        <w:pStyle w:val="Bulletlevel1"/>
        <w:rPr>
          <w:color w:val="auto"/>
        </w:rPr>
      </w:pPr>
      <w:r w:rsidRPr="00FB328C">
        <w:rPr>
          <w:color w:val="auto"/>
        </w:rPr>
        <w:t>great</w:t>
      </w:r>
      <w:r w:rsidR="00AC5C50">
        <w:rPr>
          <w:color w:val="auto"/>
        </w:rPr>
        <w:t xml:space="preserve"> </w:t>
      </w:r>
      <w:r w:rsidRPr="00FB328C">
        <w:rPr>
          <w:color w:val="auto"/>
        </w:rPr>
        <w:t>variability</w:t>
      </w:r>
      <w:r w:rsidR="00AC5C50">
        <w:rPr>
          <w:color w:val="auto"/>
        </w:rPr>
        <w:t xml:space="preserve"> </w:t>
      </w:r>
      <w:r w:rsidRPr="00FB328C">
        <w:rPr>
          <w:color w:val="auto"/>
        </w:rPr>
        <w:t>of</w:t>
      </w:r>
      <w:r w:rsidR="00AC5C50">
        <w:rPr>
          <w:color w:val="auto"/>
        </w:rPr>
        <w:t xml:space="preserve"> </w:t>
      </w:r>
      <w:r w:rsidRPr="00FB328C">
        <w:rPr>
          <w:color w:val="auto"/>
        </w:rPr>
        <w:t>quality</w:t>
      </w:r>
      <w:r w:rsidR="00AC5C50">
        <w:rPr>
          <w:color w:val="auto"/>
        </w:rPr>
        <w:t xml:space="preserve"> </w:t>
      </w:r>
      <w:r w:rsidRPr="00FB328C">
        <w:rPr>
          <w:color w:val="auto"/>
        </w:rPr>
        <w:t>and</w:t>
      </w:r>
      <w:r w:rsidR="00AC5C50">
        <w:rPr>
          <w:color w:val="auto"/>
        </w:rPr>
        <w:t xml:space="preserve"> </w:t>
      </w:r>
      <w:r w:rsidRPr="00FB328C">
        <w:rPr>
          <w:color w:val="auto"/>
        </w:rPr>
        <w:t>comprehensiveness</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between</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sectors</w:t>
      </w:r>
      <w:r w:rsidR="00D66849" w:rsidRPr="00FB328C">
        <w:rPr>
          <w:color w:val="auto"/>
        </w:rPr>
        <w:t>,</w:t>
      </w:r>
      <w:r w:rsidR="00AC5C50">
        <w:rPr>
          <w:color w:val="auto"/>
        </w:rPr>
        <w:t xml:space="preserve"> </w:t>
      </w:r>
      <w:r w:rsidRPr="00FB328C">
        <w:rPr>
          <w:color w:val="auto"/>
        </w:rPr>
        <w:t>and</w:t>
      </w:r>
    </w:p>
    <w:p w14:paraId="660C7E5C" w14:textId="60646C1B" w:rsidR="001567DE" w:rsidRPr="00FB328C" w:rsidRDefault="001567DE" w:rsidP="001567DE">
      <w:pPr>
        <w:pStyle w:val="Bulletlevel1"/>
        <w:rPr>
          <w:color w:val="auto"/>
        </w:rPr>
      </w:pPr>
      <w:r w:rsidRPr="00FB328C">
        <w:rPr>
          <w:color w:val="auto"/>
        </w:rPr>
        <w:t>general</w:t>
      </w:r>
      <w:r w:rsidR="00AC5C50">
        <w:rPr>
          <w:color w:val="auto"/>
        </w:rPr>
        <w:t xml:space="preserve"> </w:t>
      </w:r>
      <w:r w:rsidRPr="00FB328C">
        <w:rPr>
          <w:color w:val="auto"/>
        </w:rPr>
        <w:t>lack</w:t>
      </w:r>
      <w:r w:rsidR="00AC5C50">
        <w:rPr>
          <w:color w:val="auto"/>
        </w:rPr>
        <w:t xml:space="preserve"> </w:t>
      </w:r>
      <w:r w:rsidRPr="00FB328C">
        <w:rPr>
          <w:color w:val="auto"/>
        </w:rPr>
        <w:t>of</w:t>
      </w:r>
      <w:r w:rsidR="00AC5C50">
        <w:rPr>
          <w:color w:val="auto"/>
        </w:rPr>
        <w:t xml:space="preserve"> </w:t>
      </w:r>
      <w:r w:rsidRPr="00FB328C">
        <w:rPr>
          <w:color w:val="auto"/>
        </w:rPr>
        <w:t>accessibility</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to</w:t>
      </w:r>
      <w:r w:rsidR="00AC5C50">
        <w:rPr>
          <w:color w:val="auto"/>
        </w:rPr>
        <w:t xml:space="preserve"> </w:t>
      </w:r>
      <w:r w:rsidRPr="00FB328C">
        <w:rPr>
          <w:color w:val="auto"/>
        </w:rPr>
        <w:t>givers,</w:t>
      </w:r>
      <w:r w:rsidR="00AC5C50">
        <w:rPr>
          <w:color w:val="auto"/>
        </w:rPr>
        <w:t xml:space="preserve"> </w:t>
      </w:r>
      <w:r w:rsidRPr="00FB328C">
        <w:rPr>
          <w:color w:val="auto"/>
        </w:rPr>
        <w:t>nonprofit</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communities</w:t>
      </w:r>
      <w:r w:rsidR="00AC5C50">
        <w:rPr>
          <w:color w:val="auto"/>
        </w:rPr>
        <w:t xml:space="preserve"> </w:t>
      </w:r>
      <w:r w:rsidRPr="00FB328C">
        <w:rPr>
          <w:color w:val="auto"/>
        </w:rPr>
        <w:t>they</w:t>
      </w:r>
      <w:r w:rsidR="00AC5C50">
        <w:rPr>
          <w:color w:val="auto"/>
        </w:rPr>
        <w:t xml:space="preserve"> </w:t>
      </w:r>
      <w:r w:rsidRPr="00FB328C">
        <w:rPr>
          <w:color w:val="auto"/>
        </w:rPr>
        <w:t>serve.</w:t>
      </w:r>
    </w:p>
    <w:p w14:paraId="68DA18C0" w14:textId="0144BE51" w:rsidR="002C3D78" w:rsidRDefault="001567DE" w:rsidP="001567DE">
      <w:pPr>
        <w:rPr>
          <w:color w:val="auto"/>
        </w:rPr>
      </w:pPr>
      <w:r w:rsidRPr="00FB328C">
        <w:rPr>
          <w:color w:val="auto"/>
        </w:rPr>
        <w:t>The</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2016</w:t>
      </w:r>
      <w:r w:rsidR="00AC5C50">
        <w:rPr>
          <w:color w:val="auto"/>
        </w:rPr>
        <w:t xml:space="preserve"> </w:t>
      </w:r>
      <w:r w:rsidRPr="00FB328C">
        <w:rPr>
          <w:color w:val="auto"/>
        </w:rPr>
        <w:t>results</w:t>
      </w:r>
      <w:r w:rsidR="00AC5C50">
        <w:rPr>
          <w:color w:val="auto"/>
        </w:rPr>
        <w:t xml:space="preserve"> </w:t>
      </w:r>
      <w:r w:rsidRPr="00FB328C">
        <w:rPr>
          <w:color w:val="auto"/>
        </w:rPr>
        <w:t>indicate</w:t>
      </w:r>
      <w:r w:rsidR="00AC5C50">
        <w:rPr>
          <w:color w:val="auto"/>
        </w:rPr>
        <w:t xml:space="preserve"> </w:t>
      </w:r>
      <w:r w:rsidRPr="00FB328C">
        <w:rPr>
          <w:color w:val="auto"/>
        </w:rPr>
        <w:t>a</w:t>
      </w:r>
      <w:r w:rsidR="00AC5C50">
        <w:rPr>
          <w:color w:val="auto"/>
        </w:rPr>
        <w:t xml:space="preserve"> </w:t>
      </w:r>
      <w:r w:rsidRPr="00FB328C">
        <w:rPr>
          <w:color w:val="auto"/>
        </w:rPr>
        <w:t>growing</w:t>
      </w:r>
      <w:r w:rsidR="00AC5C50">
        <w:rPr>
          <w:color w:val="auto"/>
        </w:rPr>
        <w:t xml:space="preserve"> </w:t>
      </w:r>
      <w:r w:rsidRPr="00FB328C">
        <w:rPr>
          <w:color w:val="auto"/>
        </w:rPr>
        <w:t>interest</w:t>
      </w:r>
      <w:r w:rsidR="00AC5C50">
        <w:rPr>
          <w:color w:val="auto"/>
        </w:rPr>
        <w:t xml:space="preserve"> </w:t>
      </w:r>
      <w:r w:rsidRPr="00FB328C">
        <w:rPr>
          <w:color w:val="auto"/>
        </w:rPr>
        <w:t>in</w:t>
      </w:r>
      <w:r w:rsidR="00AC5C50">
        <w:rPr>
          <w:color w:val="auto"/>
        </w:rPr>
        <w:t xml:space="preserve"> </w:t>
      </w:r>
      <w:r w:rsidRPr="00FB328C">
        <w:rPr>
          <w:color w:val="auto"/>
        </w:rPr>
        <w:t>and</w:t>
      </w:r>
      <w:r w:rsidR="00AC5C50">
        <w:rPr>
          <w:color w:val="auto"/>
        </w:rPr>
        <w:t xml:space="preserve"> </w:t>
      </w:r>
      <w:r w:rsidRPr="00FB328C">
        <w:rPr>
          <w:color w:val="auto"/>
        </w:rPr>
        <w:t>appetite</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data</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effective</w:t>
      </w:r>
      <w:r w:rsidR="00AC5C50">
        <w:rPr>
          <w:color w:val="auto"/>
        </w:rPr>
        <w:t xml:space="preserve"> </w:t>
      </w:r>
      <w:r w:rsidRPr="00FB328C">
        <w:rPr>
          <w:color w:val="auto"/>
        </w:rPr>
        <w:t>giving,</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practice.</w:t>
      </w:r>
      <w:r w:rsidR="00AC5C50">
        <w:rPr>
          <w:color w:val="auto"/>
        </w:rPr>
        <w:t xml:space="preserve"> </w:t>
      </w:r>
      <w:r w:rsidRPr="00FB328C">
        <w:rPr>
          <w:color w:val="auto"/>
        </w:rPr>
        <w:t>For</w:t>
      </w:r>
      <w:r w:rsidR="00AC5C50">
        <w:rPr>
          <w:color w:val="auto"/>
        </w:rPr>
        <w:t xml:space="preserve"> </w:t>
      </w:r>
      <w:r w:rsidR="007D209D" w:rsidRPr="00FB328C">
        <w:rPr>
          <w:color w:val="auto"/>
        </w:rPr>
        <w:t>the</w:t>
      </w:r>
      <w:r w:rsidR="00AC5C50">
        <w:rPr>
          <w:color w:val="auto"/>
        </w:rPr>
        <w:t xml:space="preserve"> </w:t>
      </w:r>
      <w:r w:rsidR="007D209D" w:rsidRPr="00FB328C">
        <w:rPr>
          <w:color w:val="auto"/>
        </w:rPr>
        <w:t>most</w:t>
      </w:r>
      <w:r w:rsidR="00AC5C50">
        <w:rPr>
          <w:color w:val="auto"/>
        </w:rPr>
        <w:t xml:space="preserve"> </w:t>
      </w:r>
      <w:r w:rsidR="007D209D" w:rsidRPr="00FB328C">
        <w:rPr>
          <w:color w:val="auto"/>
        </w:rPr>
        <w:t>part,</w:t>
      </w:r>
      <w:r w:rsidR="00AC5C50">
        <w:rPr>
          <w:color w:val="auto"/>
        </w:rPr>
        <w:t xml:space="preserve"> </w:t>
      </w:r>
      <w:r w:rsidR="007D209D" w:rsidRPr="00FB328C">
        <w:rPr>
          <w:color w:val="auto"/>
        </w:rPr>
        <w:t>this</w:t>
      </w:r>
      <w:r w:rsidR="00AC5C50">
        <w:rPr>
          <w:color w:val="auto"/>
        </w:rPr>
        <w:t xml:space="preserve"> </w:t>
      </w:r>
      <w:r w:rsidR="007D209D" w:rsidRPr="00FB328C">
        <w:rPr>
          <w:color w:val="auto"/>
        </w:rPr>
        <w:t>interest</w:t>
      </w:r>
      <w:r w:rsidR="00AC5C50">
        <w:rPr>
          <w:color w:val="auto"/>
        </w:rPr>
        <w:t xml:space="preserve"> </w:t>
      </w:r>
      <w:r w:rsidRPr="00FB328C">
        <w:rPr>
          <w:color w:val="auto"/>
        </w:rPr>
        <w:t>centred</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potential</w:t>
      </w:r>
      <w:r w:rsidR="00AC5C50">
        <w:rPr>
          <w:color w:val="auto"/>
        </w:rPr>
        <w:t xml:space="preserve"> </w:t>
      </w:r>
      <w:r w:rsidRPr="00FB328C">
        <w:rPr>
          <w:color w:val="auto"/>
        </w:rPr>
        <w:t>of</w:t>
      </w:r>
      <w:r w:rsidR="00AC5C50">
        <w:rPr>
          <w:color w:val="auto"/>
        </w:rPr>
        <w:t xml:space="preserve"> </w:t>
      </w:r>
      <w:r w:rsidRPr="00FB328C">
        <w:rPr>
          <w:color w:val="auto"/>
        </w:rPr>
        <w:t>effective</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open</w:t>
      </w:r>
      <w:r w:rsidR="00AC5C50">
        <w:rPr>
          <w:color w:val="auto"/>
        </w:rPr>
        <w:t xml:space="preserve"> </w:t>
      </w:r>
      <w:r w:rsidRPr="00FB328C">
        <w:rPr>
          <w:color w:val="auto"/>
        </w:rPr>
        <w:t>data</w:t>
      </w:r>
      <w:r w:rsidR="00AC5C50">
        <w:rPr>
          <w:color w:val="auto"/>
        </w:rPr>
        <w:t xml:space="preserve"> </w:t>
      </w:r>
      <w:r w:rsidRPr="00FB328C">
        <w:rPr>
          <w:color w:val="auto"/>
        </w:rPr>
        <w:t>from</w:t>
      </w:r>
      <w:r w:rsidR="00AC5C50">
        <w:rPr>
          <w:color w:val="auto"/>
        </w:rPr>
        <w:t xml:space="preserve"> </w:t>
      </w:r>
      <w:r w:rsidRPr="00FB328C">
        <w:rPr>
          <w:color w:val="auto"/>
        </w:rPr>
        <w:t>public</w:t>
      </w:r>
      <w:r w:rsidR="00AC5C50">
        <w:rPr>
          <w:color w:val="auto"/>
        </w:rPr>
        <w:t xml:space="preserve"> </w:t>
      </w:r>
      <w:r w:rsidRPr="00FB328C">
        <w:rPr>
          <w:color w:val="auto"/>
        </w:rPr>
        <w:t>sources,</w:t>
      </w:r>
      <w:r w:rsidR="00AC5C50">
        <w:rPr>
          <w:color w:val="auto"/>
        </w:rPr>
        <w:t xml:space="preserve"> </w:t>
      </w:r>
      <w:r w:rsidRPr="00FB328C">
        <w:rPr>
          <w:color w:val="auto"/>
        </w:rPr>
        <w:t>rather</w:t>
      </w:r>
      <w:r w:rsidR="00AC5C50">
        <w:rPr>
          <w:color w:val="auto"/>
        </w:rPr>
        <w:t xml:space="preserve"> </w:t>
      </w:r>
      <w:r w:rsidRPr="00FB328C">
        <w:rPr>
          <w:color w:val="auto"/>
        </w:rPr>
        <w:t>than</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which</w:t>
      </w:r>
      <w:r w:rsidR="00AC5C50">
        <w:rPr>
          <w:color w:val="auto"/>
        </w:rPr>
        <w:t xml:space="preserve"> </w:t>
      </w:r>
      <w:r w:rsidRPr="00FB328C">
        <w:rPr>
          <w:color w:val="auto"/>
        </w:rPr>
        <w:t>is</w:t>
      </w:r>
      <w:r w:rsidR="00AC5C50">
        <w:rPr>
          <w:color w:val="auto"/>
        </w:rPr>
        <w:t xml:space="preserve"> </w:t>
      </w:r>
      <w:r w:rsidRPr="00FB328C">
        <w:rPr>
          <w:color w:val="auto"/>
        </w:rPr>
        <w:t>characterised</w:t>
      </w:r>
      <w:r w:rsidR="00AC5C50">
        <w:rPr>
          <w:color w:val="auto"/>
        </w:rPr>
        <w:t xml:space="preserve"> </w:t>
      </w:r>
      <w:r w:rsidRPr="00FB328C">
        <w:rPr>
          <w:color w:val="auto"/>
        </w:rPr>
        <w:t>by</w:t>
      </w:r>
      <w:r w:rsidR="00AC5C50">
        <w:rPr>
          <w:color w:val="auto"/>
        </w:rPr>
        <w:t xml:space="preserve"> </w:t>
      </w:r>
      <w:r w:rsidRPr="00FB328C">
        <w:rPr>
          <w:color w:val="auto"/>
        </w:rPr>
        <w:t>high</w:t>
      </w:r>
      <w:r w:rsidR="00AC5C50">
        <w:rPr>
          <w:color w:val="auto"/>
        </w:rPr>
        <w:t xml:space="preserve"> </w:t>
      </w:r>
      <w:r w:rsidRPr="00FB328C">
        <w:rPr>
          <w:color w:val="auto"/>
        </w:rPr>
        <w:t>volume,</w:t>
      </w:r>
      <w:r w:rsidR="00AC5C50">
        <w:rPr>
          <w:color w:val="auto"/>
        </w:rPr>
        <w:t xml:space="preserve"> </w:t>
      </w:r>
      <w:r w:rsidRPr="00FB328C">
        <w:rPr>
          <w:color w:val="auto"/>
        </w:rPr>
        <w:t>velocity</w:t>
      </w:r>
      <w:r w:rsidR="00AC5C50">
        <w:rPr>
          <w:color w:val="auto"/>
        </w:rPr>
        <w:t xml:space="preserve"> </w:t>
      </w:r>
      <w:r w:rsidRPr="00FB328C">
        <w:rPr>
          <w:color w:val="auto"/>
        </w:rPr>
        <w:t>and</w:t>
      </w:r>
      <w:r w:rsidR="00AC5C50">
        <w:rPr>
          <w:color w:val="auto"/>
        </w:rPr>
        <w:t xml:space="preserve"> </w:t>
      </w:r>
      <w:r w:rsidRPr="00FB328C">
        <w:rPr>
          <w:color w:val="auto"/>
        </w:rPr>
        <w:t>veracity.</w:t>
      </w:r>
    </w:p>
    <w:p w14:paraId="672FBDBF" w14:textId="69D3FA2B" w:rsidR="002C3D78" w:rsidRDefault="001567DE" w:rsidP="001567DE">
      <w:pPr>
        <w:rPr>
          <w:color w:val="auto"/>
        </w:rPr>
      </w:pP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four</w:t>
      </w:r>
      <w:r w:rsidR="00AC5C50">
        <w:rPr>
          <w:color w:val="auto"/>
        </w:rPr>
        <w:t xml:space="preserve"> </w:t>
      </w:r>
      <w:r w:rsidR="007D209D" w:rsidRPr="00FB328C">
        <w:rPr>
          <w:color w:val="auto"/>
        </w:rPr>
        <w:t>literature</w:t>
      </w:r>
      <w:r w:rsidR="00AC5C50">
        <w:rPr>
          <w:color w:val="auto"/>
        </w:rPr>
        <w:t xml:space="preserve"> </w:t>
      </w:r>
      <w:r w:rsidRPr="00FB328C">
        <w:rPr>
          <w:color w:val="auto"/>
        </w:rPr>
        <w:t>themes</w:t>
      </w:r>
      <w:r w:rsidR="00AC5C50">
        <w:rPr>
          <w:color w:val="auto"/>
        </w:rPr>
        <w:t xml:space="preserve"> </w:t>
      </w:r>
      <w:r w:rsidRPr="00FB328C">
        <w:rPr>
          <w:color w:val="auto"/>
        </w:rPr>
        <w:t>on</w:t>
      </w:r>
      <w:r w:rsidR="00AC5C50">
        <w:rPr>
          <w:color w:val="auto"/>
        </w:rPr>
        <w:t xml:space="preserve"> </w:t>
      </w:r>
      <w:r w:rsidRPr="00FB328C">
        <w:rPr>
          <w:color w:val="auto"/>
        </w:rPr>
        <w:t>this</w:t>
      </w:r>
      <w:r w:rsidR="00AC5C50">
        <w:rPr>
          <w:color w:val="auto"/>
        </w:rPr>
        <w:t xml:space="preserve"> </w:t>
      </w:r>
      <w:r w:rsidRPr="00FB328C">
        <w:rPr>
          <w:color w:val="auto"/>
        </w:rPr>
        <w:t>topic,</w:t>
      </w:r>
      <w:r w:rsidR="00AC5C50">
        <w:rPr>
          <w:color w:val="auto"/>
        </w:rPr>
        <w:t xml:space="preserve"> </w:t>
      </w:r>
      <w:r w:rsidR="00D66849" w:rsidRPr="00FB328C">
        <w:rPr>
          <w:color w:val="auto"/>
        </w:rPr>
        <w:t>focus</w:t>
      </w:r>
      <w:r w:rsidR="00AC5C50">
        <w:rPr>
          <w:color w:val="auto"/>
        </w:rPr>
        <w:t xml:space="preserve"> </w:t>
      </w:r>
      <w:r w:rsidR="00D66849" w:rsidRPr="00FB328C">
        <w:rPr>
          <w:color w:val="auto"/>
        </w:rPr>
        <w:t>group</w:t>
      </w:r>
      <w:r w:rsidR="00AC5C50">
        <w:rPr>
          <w:color w:val="auto"/>
        </w:rPr>
        <w:t xml:space="preserve"> </w:t>
      </w:r>
      <w:r w:rsidR="00D66849" w:rsidRPr="00FB328C">
        <w:rPr>
          <w:color w:val="auto"/>
        </w:rPr>
        <w:t>and</w:t>
      </w:r>
      <w:r w:rsidR="00AC5C50">
        <w:rPr>
          <w:color w:val="auto"/>
        </w:rPr>
        <w:t xml:space="preserve"> </w:t>
      </w:r>
      <w:r w:rsidR="00D66849" w:rsidRPr="00FB328C">
        <w:rPr>
          <w:color w:val="auto"/>
        </w:rPr>
        <w:t>interview</w:t>
      </w:r>
      <w:r w:rsidR="00AC5C50">
        <w:rPr>
          <w:color w:val="auto"/>
        </w:rPr>
        <w:t xml:space="preserve"> </w:t>
      </w:r>
      <w:r w:rsidRPr="00FB328C">
        <w:rPr>
          <w:color w:val="auto"/>
        </w:rPr>
        <w:t>participants</w:t>
      </w:r>
      <w:r w:rsidR="00AC5C50">
        <w:rPr>
          <w:color w:val="auto"/>
        </w:rPr>
        <w:t xml:space="preserve"> </w:t>
      </w:r>
      <w:r w:rsidRPr="00FB328C">
        <w:rPr>
          <w:color w:val="auto"/>
        </w:rPr>
        <w:t>emphasised</w:t>
      </w:r>
      <w:r w:rsidR="00AC5C50">
        <w:rPr>
          <w:color w:val="auto"/>
        </w:rPr>
        <w:t xml:space="preserve"> </w:t>
      </w:r>
      <w:r w:rsidRPr="00FB328C">
        <w:rPr>
          <w:color w:val="auto"/>
        </w:rPr>
        <w:t>the</w:t>
      </w:r>
      <w:r w:rsidR="00AC5C50">
        <w:rPr>
          <w:color w:val="auto"/>
        </w:rPr>
        <w:t xml:space="preserve"> </w:t>
      </w:r>
      <w:r w:rsidRPr="00FB328C">
        <w:rPr>
          <w:color w:val="auto"/>
        </w:rPr>
        <w:t>diagnostic</w:t>
      </w:r>
      <w:r w:rsidR="00AC5C50">
        <w:rPr>
          <w:color w:val="auto"/>
        </w:rPr>
        <w:t xml:space="preserve"> </w:t>
      </w:r>
      <w:r w:rsidRPr="00FB328C">
        <w:rPr>
          <w:color w:val="auto"/>
        </w:rPr>
        <w:t>potential</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and</w:t>
      </w:r>
      <w:r w:rsidR="00AC5C50">
        <w:rPr>
          <w:color w:val="auto"/>
        </w:rPr>
        <w:t xml:space="preserve"> </w:t>
      </w:r>
      <w:r w:rsidRPr="00FB328C">
        <w:rPr>
          <w:color w:val="auto"/>
        </w:rPr>
        <w:t>data</w:t>
      </w:r>
      <w:r w:rsidR="00AC5C50">
        <w:rPr>
          <w:color w:val="auto"/>
        </w:rPr>
        <w:t xml:space="preserve"> </w:t>
      </w:r>
      <w:r w:rsidRPr="00FB328C">
        <w:rPr>
          <w:color w:val="auto"/>
        </w:rPr>
        <w:t>analytics</w:t>
      </w:r>
      <w:r w:rsidR="00AC5C50">
        <w:rPr>
          <w:color w:val="auto"/>
        </w:rPr>
        <w:t xml:space="preserve"> </w:t>
      </w:r>
      <w:r w:rsidRPr="00FB328C">
        <w:rPr>
          <w:color w:val="auto"/>
        </w:rPr>
        <w:t>to</w:t>
      </w:r>
      <w:r w:rsidR="00AC5C50">
        <w:rPr>
          <w:color w:val="auto"/>
        </w:rPr>
        <w:t xml:space="preserve"> </w:t>
      </w:r>
      <w:r w:rsidRPr="00FB328C">
        <w:rPr>
          <w:color w:val="auto"/>
        </w:rPr>
        <w:t>identify</w:t>
      </w:r>
      <w:r w:rsidR="00AC5C50">
        <w:rPr>
          <w:color w:val="auto"/>
        </w:rPr>
        <w:t xml:space="preserve"> </w:t>
      </w:r>
      <w:r w:rsidRPr="00FB328C">
        <w:rPr>
          <w:color w:val="auto"/>
        </w:rPr>
        <w:t>societal</w:t>
      </w:r>
      <w:r w:rsidR="00AC5C50">
        <w:rPr>
          <w:color w:val="auto"/>
        </w:rPr>
        <w:t xml:space="preserve"> </w:t>
      </w:r>
      <w:r w:rsidRPr="00FB328C">
        <w:rPr>
          <w:color w:val="auto"/>
        </w:rPr>
        <w:t>problems</w:t>
      </w:r>
      <w:r w:rsidR="00AC5C50">
        <w:rPr>
          <w:color w:val="auto"/>
        </w:rPr>
        <w:t xml:space="preserve"> </w:t>
      </w:r>
      <w:r w:rsidRPr="00FB328C">
        <w:rPr>
          <w:color w:val="auto"/>
        </w:rPr>
        <w:t>needing</w:t>
      </w:r>
      <w:r w:rsidR="00AC5C50">
        <w:rPr>
          <w:color w:val="auto"/>
        </w:rPr>
        <w:t xml:space="preserve"> </w:t>
      </w:r>
      <w:r w:rsidRPr="00FB328C">
        <w:rPr>
          <w:color w:val="auto"/>
        </w:rPr>
        <w:t>investment,</w:t>
      </w:r>
      <w:r w:rsidR="00AC5C50">
        <w:rPr>
          <w:color w:val="auto"/>
        </w:rPr>
        <w:t xml:space="preserve"> </w:t>
      </w:r>
      <w:r w:rsidRPr="00FB328C">
        <w:rPr>
          <w:color w:val="auto"/>
        </w:rPr>
        <w:t>and</w:t>
      </w:r>
      <w:r w:rsidR="00AC5C50">
        <w:rPr>
          <w:color w:val="auto"/>
        </w:rPr>
        <w:t xml:space="preserve"> </w:t>
      </w:r>
      <w:r w:rsidRPr="00FB328C">
        <w:rPr>
          <w:color w:val="auto"/>
        </w:rPr>
        <w:t>to</w:t>
      </w:r>
      <w:r w:rsidR="00AC5C50">
        <w:rPr>
          <w:color w:val="auto"/>
        </w:rPr>
        <w:t xml:space="preserve"> </w:t>
      </w:r>
      <w:r w:rsidRPr="00FB328C">
        <w:rPr>
          <w:color w:val="auto"/>
        </w:rPr>
        <w:t>support</w:t>
      </w:r>
      <w:r w:rsidR="00AC5C50">
        <w:rPr>
          <w:color w:val="auto"/>
        </w:rPr>
        <w:t xml:space="preserve"> </w:t>
      </w:r>
      <w:r w:rsidRPr="00FB328C">
        <w:rPr>
          <w:color w:val="auto"/>
        </w:rPr>
        <w:t>strategic</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predictive</w:t>
      </w:r>
      <w:r w:rsidR="00AC5C50">
        <w:rPr>
          <w:color w:val="auto"/>
        </w:rPr>
        <w:t xml:space="preserve"> </w:t>
      </w:r>
      <w:r w:rsidRPr="00FB328C">
        <w:rPr>
          <w:color w:val="auto"/>
        </w:rPr>
        <w:t>capability</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in</w:t>
      </w:r>
      <w:r w:rsidR="00AC5C50">
        <w:rPr>
          <w:color w:val="auto"/>
        </w:rPr>
        <w:t xml:space="preserve"> </w:t>
      </w:r>
      <w:r w:rsidRPr="00FB328C">
        <w:rPr>
          <w:color w:val="auto"/>
        </w:rPr>
        <w:t>observing</w:t>
      </w:r>
      <w:r w:rsidR="00AC5C50">
        <w:rPr>
          <w:color w:val="auto"/>
        </w:rPr>
        <w:t xml:space="preserve"> </w:t>
      </w:r>
      <w:r w:rsidRPr="00FB328C">
        <w:rPr>
          <w:color w:val="auto"/>
        </w:rPr>
        <w:t>donor</w:t>
      </w:r>
      <w:r w:rsidR="00AC5C50">
        <w:rPr>
          <w:color w:val="auto"/>
        </w:rPr>
        <w:t xml:space="preserve"> </w:t>
      </w:r>
      <w:r w:rsidRPr="00FB328C">
        <w:rPr>
          <w:color w:val="auto"/>
        </w:rPr>
        <w:t>contribution</w:t>
      </w:r>
      <w:r w:rsidR="00AC5C50">
        <w:rPr>
          <w:color w:val="auto"/>
        </w:rPr>
        <w:t xml:space="preserve"> </w:t>
      </w:r>
      <w:r w:rsidRPr="00FB328C">
        <w:rPr>
          <w:color w:val="auto"/>
        </w:rPr>
        <w:t>patterns</w:t>
      </w:r>
      <w:r w:rsidR="00AC5C50">
        <w:rPr>
          <w:color w:val="auto"/>
        </w:rPr>
        <w:t xml:space="preserve"> </w:t>
      </w:r>
      <w:r w:rsidRPr="00FB328C">
        <w:rPr>
          <w:color w:val="auto"/>
        </w:rPr>
        <w:t>over</w:t>
      </w:r>
      <w:r w:rsidR="00AC5C50">
        <w:rPr>
          <w:color w:val="auto"/>
        </w:rPr>
        <w:t xml:space="preserve"> </w:t>
      </w:r>
      <w:r w:rsidRPr="00FB328C">
        <w:rPr>
          <w:color w:val="auto"/>
        </w:rPr>
        <w:t>time</w:t>
      </w:r>
      <w:r w:rsidR="00AC5C50">
        <w:rPr>
          <w:color w:val="auto"/>
        </w:rPr>
        <w:t xml:space="preserve"> </w:t>
      </w:r>
      <w:r w:rsidRPr="00FB328C">
        <w:rPr>
          <w:color w:val="auto"/>
        </w:rPr>
        <w:t>and/or</w:t>
      </w:r>
      <w:r w:rsidR="00AC5C50">
        <w:rPr>
          <w:color w:val="auto"/>
        </w:rPr>
        <w:t xml:space="preserve"> </w:t>
      </w:r>
      <w:r w:rsidRPr="00FB328C">
        <w:rPr>
          <w:color w:val="auto"/>
        </w:rPr>
        <w:t>geographies</w:t>
      </w:r>
      <w:r w:rsidR="00AC5C50">
        <w:rPr>
          <w:color w:val="auto"/>
        </w:rPr>
        <w:t xml:space="preserve"> </w:t>
      </w:r>
      <w:r w:rsidRPr="00FB328C">
        <w:rPr>
          <w:color w:val="auto"/>
        </w:rPr>
        <w:t>to</w:t>
      </w:r>
      <w:r w:rsidR="00AC5C50">
        <w:rPr>
          <w:color w:val="auto"/>
        </w:rPr>
        <w:t xml:space="preserve"> </w:t>
      </w:r>
      <w:r w:rsidRPr="00FB328C">
        <w:rPr>
          <w:color w:val="auto"/>
        </w:rPr>
        <w:t>predict</w:t>
      </w:r>
      <w:r w:rsidR="00AC5C50">
        <w:rPr>
          <w:color w:val="auto"/>
        </w:rPr>
        <w:t xml:space="preserve"> </w:t>
      </w:r>
      <w:r w:rsidRPr="00FB328C">
        <w:rPr>
          <w:color w:val="auto"/>
        </w:rPr>
        <w:t>and</w:t>
      </w:r>
      <w:r w:rsidR="00AC5C50">
        <w:rPr>
          <w:color w:val="auto"/>
        </w:rPr>
        <w:t xml:space="preserve"> </w:t>
      </w:r>
      <w:r w:rsidRPr="00FB328C">
        <w:rPr>
          <w:color w:val="auto"/>
        </w:rPr>
        <w:t>derive</w:t>
      </w:r>
      <w:r w:rsidR="00AC5C50">
        <w:rPr>
          <w:color w:val="auto"/>
        </w:rPr>
        <w:t xml:space="preserve"> </w:t>
      </w:r>
      <w:r w:rsidRPr="00FB328C">
        <w:rPr>
          <w:color w:val="auto"/>
        </w:rPr>
        <w:t>maximum</w:t>
      </w:r>
      <w:r w:rsidR="00AC5C50">
        <w:rPr>
          <w:color w:val="auto"/>
        </w:rPr>
        <w:t xml:space="preserve"> </w:t>
      </w:r>
      <w:r w:rsidRPr="00FB328C">
        <w:rPr>
          <w:color w:val="auto"/>
        </w:rPr>
        <w:t>benefit</w:t>
      </w:r>
      <w:r w:rsidR="00AC5C50">
        <w:rPr>
          <w:color w:val="auto"/>
        </w:rPr>
        <w:t xml:space="preserve"> </w:t>
      </w:r>
      <w:r w:rsidR="000335D1" w:rsidRPr="00FB328C">
        <w:rPr>
          <w:color w:val="auto"/>
        </w:rPr>
        <w:t>from</w:t>
      </w:r>
      <w:r w:rsidR="00AC5C50">
        <w:rPr>
          <w:color w:val="auto"/>
        </w:rPr>
        <w:t xml:space="preserve"> </w:t>
      </w:r>
      <w:r w:rsidR="000335D1" w:rsidRPr="00FB328C">
        <w:rPr>
          <w:color w:val="auto"/>
        </w:rPr>
        <w:t>donor</w:t>
      </w:r>
      <w:r w:rsidR="00AC5C50">
        <w:rPr>
          <w:color w:val="auto"/>
        </w:rPr>
        <w:t xml:space="preserve"> </w:t>
      </w:r>
      <w:r w:rsidR="000335D1" w:rsidRPr="00FB328C">
        <w:rPr>
          <w:color w:val="auto"/>
        </w:rPr>
        <w:t>behaviour</w:t>
      </w:r>
      <w:r w:rsidR="00AC5C50">
        <w:rPr>
          <w:color w:val="auto"/>
        </w:rPr>
        <w:t xml:space="preserve"> </w:t>
      </w:r>
      <w:r w:rsidR="000335D1" w:rsidRPr="00FB328C">
        <w:rPr>
          <w:color w:val="auto"/>
        </w:rPr>
        <w:t>(Blackbaud</w:t>
      </w:r>
      <w:r w:rsidR="00AC5C50">
        <w:rPr>
          <w:color w:val="auto"/>
        </w:rPr>
        <w:t xml:space="preserve"> </w:t>
      </w:r>
      <w:r w:rsidRPr="00FB328C">
        <w:rPr>
          <w:color w:val="auto"/>
        </w:rPr>
        <w:t>2014;</w:t>
      </w:r>
      <w:r w:rsidR="00AC5C50">
        <w:rPr>
          <w:color w:val="auto"/>
        </w:rPr>
        <w:t xml:space="preserve"> </w:t>
      </w:r>
      <w:r w:rsidRPr="00FB328C">
        <w:rPr>
          <w:color w:val="auto"/>
        </w:rPr>
        <w:t>Stevens</w:t>
      </w:r>
      <w:r w:rsidR="00AC5C50">
        <w:rPr>
          <w:color w:val="auto"/>
        </w:rPr>
        <w:t xml:space="preserve"> </w:t>
      </w:r>
      <w:r w:rsidRPr="00FB328C">
        <w:rPr>
          <w:color w:val="auto"/>
        </w:rPr>
        <w:t>2014).</w:t>
      </w:r>
      <w:r w:rsidR="00AC5C50">
        <w:rPr>
          <w:color w:val="auto"/>
        </w:rPr>
        <w:t xml:space="preserve"> </w:t>
      </w:r>
      <w:r w:rsidR="007D209D" w:rsidRPr="00FB328C">
        <w:rPr>
          <w:color w:val="auto"/>
        </w:rPr>
        <w:t>D</w:t>
      </w:r>
      <w:r w:rsidRPr="00FB328C">
        <w:rPr>
          <w:color w:val="auto"/>
        </w:rPr>
        <w:t>ata</w:t>
      </w:r>
      <w:r w:rsidR="00AC5C50">
        <w:rPr>
          <w:color w:val="auto"/>
        </w:rPr>
        <w:t xml:space="preserve"> </w:t>
      </w:r>
      <w:r w:rsidRPr="00FB328C">
        <w:rPr>
          <w:color w:val="auto"/>
        </w:rPr>
        <w:t>analytics</w:t>
      </w:r>
      <w:r w:rsidR="00AC5C50">
        <w:rPr>
          <w:color w:val="auto"/>
        </w:rPr>
        <w:t xml:space="preserve"> </w:t>
      </w:r>
      <w:r w:rsidR="007D209D" w:rsidRPr="00FB328C">
        <w:rPr>
          <w:color w:val="auto"/>
        </w:rPr>
        <w:t>might</w:t>
      </w:r>
      <w:r w:rsidR="00AC5C50">
        <w:rPr>
          <w:color w:val="auto"/>
        </w:rPr>
        <w:t xml:space="preserve"> </w:t>
      </w:r>
      <w:r w:rsidR="007D209D" w:rsidRPr="00FB328C">
        <w:rPr>
          <w:color w:val="auto"/>
        </w:rPr>
        <w:t>also</w:t>
      </w:r>
      <w:r w:rsidR="00AC5C50">
        <w:rPr>
          <w:color w:val="auto"/>
        </w:rPr>
        <w:t xml:space="preserve"> </w:t>
      </w:r>
      <w:r w:rsidRPr="00FB328C">
        <w:rPr>
          <w:color w:val="auto"/>
        </w:rPr>
        <w:t>assess</w:t>
      </w:r>
      <w:r w:rsidR="00AC5C50">
        <w:rPr>
          <w:color w:val="auto"/>
        </w:rPr>
        <w:t xml:space="preserve"> </w:t>
      </w:r>
      <w:r w:rsidRPr="00FB328C">
        <w:rPr>
          <w:color w:val="auto"/>
        </w:rPr>
        <w:t>social</w:t>
      </w:r>
      <w:r w:rsidR="00AC5C50">
        <w:rPr>
          <w:color w:val="auto"/>
        </w:rPr>
        <w:t xml:space="preserve"> </w:t>
      </w:r>
      <w:r w:rsidRPr="00FB328C">
        <w:rPr>
          <w:color w:val="auto"/>
        </w:rPr>
        <w:t>impacts</w:t>
      </w:r>
      <w:r w:rsidR="00AC5C50">
        <w:rPr>
          <w:color w:val="auto"/>
        </w:rPr>
        <w:t xml:space="preserve"> </w:t>
      </w:r>
      <w:r w:rsidRPr="00FB328C">
        <w:rPr>
          <w:color w:val="auto"/>
        </w:rPr>
        <w:t>of</w:t>
      </w:r>
      <w:r w:rsidR="00AC5C50">
        <w:rPr>
          <w:color w:val="auto"/>
        </w:rPr>
        <w:t xml:space="preserve"> </w:t>
      </w:r>
      <w:r w:rsidR="000335D1" w:rsidRPr="00FB328C">
        <w:rPr>
          <w:color w:val="auto"/>
        </w:rPr>
        <w:t>funded</w:t>
      </w:r>
      <w:r w:rsidR="00AC5C50">
        <w:rPr>
          <w:color w:val="auto"/>
        </w:rPr>
        <w:t xml:space="preserve"> </w:t>
      </w:r>
      <w:r w:rsidR="000335D1" w:rsidRPr="00FB328C">
        <w:rPr>
          <w:color w:val="auto"/>
        </w:rPr>
        <w:t>interventions</w:t>
      </w:r>
      <w:r w:rsidR="00AC5C50">
        <w:rPr>
          <w:color w:val="auto"/>
        </w:rPr>
        <w:t xml:space="preserve"> </w:t>
      </w:r>
      <w:r w:rsidR="000335D1" w:rsidRPr="00FB328C">
        <w:rPr>
          <w:color w:val="auto"/>
        </w:rPr>
        <w:t>(see</w:t>
      </w:r>
      <w:r w:rsidR="00AC5C50">
        <w:rPr>
          <w:color w:val="auto"/>
        </w:rPr>
        <w:t xml:space="preserve"> </w:t>
      </w:r>
      <w:r w:rsidR="000335D1" w:rsidRPr="00FB328C">
        <w:rPr>
          <w:color w:val="auto"/>
        </w:rPr>
        <w:t>Smith</w:t>
      </w:r>
      <w:r w:rsidR="00AC5C50">
        <w:rPr>
          <w:color w:val="auto"/>
        </w:rPr>
        <w:t xml:space="preserve"> </w:t>
      </w:r>
      <w:r w:rsidRPr="00FB328C">
        <w:rPr>
          <w:color w:val="auto"/>
        </w:rPr>
        <w:t>2014;</w:t>
      </w:r>
      <w:r w:rsidR="00AC5C50">
        <w:rPr>
          <w:color w:val="auto"/>
        </w:rPr>
        <w:t xml:space="preserve"> </w:t>
      </w:r>
      <w:r w:rsidRPr="00FB328C">
        <w:rPr>
          <w:color w:val="auto"/>
        </w:rPr>
        <w:t>States</w:t>
      </w:r>
      <w:r w:rsidR="00AC5C50">
        <w:rPr>
          <w:color w:val="auto"/>
        </w:rPr>
        <w:t xml:space="preserve"> </w:t>
      </w:r>
      <w:r w:rsidRPr="00FB328C">
        <w:rPr>
          <w:color w:val="auto"/>
        </w:rPr>
        <w:t>News</w:t>
      </w:r>
      <w:r w:rsidR="00AC5C50">
        <w:rPr>
          <w:color w:val="auto"/>
        </w:rPr>
        <w:t xml:space="preserve"> </w:t>
      </w:r>
      <w:r w:rsidRPr="00FB328C">
        <w:rPr>
          <w:color w:val="auto"/>
        </w:rPr>
        <w:t>Service</w:t>
      </w:r>
      <w:r w:rsidR="00AC5C50">
        <w:rPr>
          <w:color w:val="auto"/>
        </w:rPr>
        <w:t xml:space="preserve"> </w:t>
      </w:r>
      <w:r w:rsidRPr="00FB328C">
        <w:rPr>
          <w:color w:val="auto"/>
        </w:rPr>
        <w:t>2014;</w:t>
      </w:r>
      <w:r w:rsidR="00AC5C50">
        <w:rPr>
          <w:color w:val="auto"/>
        </w:rPr>
        <w:t xml:space="preserve"> </w:t>
      </w:r>
      <w:r w:rsidRPr="00FB328C">
        <w:rPr>
          <w:color w:val="auto"/>
        </w:rPr>
        <w:t>Mead</w:t>
      </w:r>
      <w:r w:rsidR="00AC5C50">
        <w:rPr>
          <w:color w:val="auto"/>
        </w:rPr>
        <w:t xml:space="preserve"> </w:t>
      </w:r>
      <w:r w:rsidR="000335D1" w:rsidRPr="00FB328C">
        <w:rPr>
          <w:color w:val="auto"/>
        </w:rPr>
        <w:t>and</w:t>
      </w:r>
      <w:r w:rsidR="00AC5C50">
        <w:rPr>
          <w:color w:val="auto"/>
        </w:rPr>
        <w:t xml:space="preserve"> </w:t>
      </w:r>
      <w:r w:rsidRPr="00FB328C">
        <w:rPr>
          <w:color w:val="auto"/>
        </w:rPr>
        <w:t>Dreicer</w:t>
      </w:r>
      <w:r w:rsidR="00AC5C50">
        <w:rPr>
          <w:color w:val="auto"/>
        </w:rPr>
        <w:t xml:space="preserve"> </w:t>
      </w:r>
      <w:r w:rsidRPr="00FB328C">
        <w:rPr>
          <w:color w:val="auto"/>
        </w:rPr>
        <w:t>2013).</w:t>
      </w:r>
      <w:r w:rsidR="00AC5C50">
        <w:rPr>
          <w:color w:val="auto"/>
        </w:rPr>
        <w:t xml:space="preserve"> </w:t>
      </w:r>
      <w:r w:rsidRPr="00FB328C">
        <w:rPr>
          <w:color w:val="auto"/>
        </w:rPr>
        <w:t>However,</w:t>
      </w:r>
      <w:r w:rsidR="00AC5C50">
        <w:rPr>
          <w:color w:val="auto"/>
        </w:rPr>
        <w:t xml:space="preserve"> </w:t>
      </w:r>
      <w:r w:rsidRPr="00FB328C">
        <w:rPr>
          <w:color w:val="auto"/>
        </w:rPr>
        <w:t>this</w:t>
      </w:r>
      <w:r w:rsidR="00AC5C50">
        <w:rPr>
          <w:color w:val="auto"/>
        </w:rPr>
        <w:t xml:space="preserve"> </w:t>
      </w:r>
      <w:r w:rsidRPr="00FB328C">
        <w:rPr>
          <w:color w:val="auto"/>
        </w:rPr>
        <w:t>was</w:t>
      </w:r>
      <w:r w:rsidR="00AC5C50">
        <w:rPr>
          <w:color w:val="auto"/>
        </w:rPr>
        <w:t xml:space="preserve"> </w:t>
      </w:r>
      <w:r w:rsidRPr="00FB328C">
        <w:rPr>
          <w:color w:val="auto"/>
        </w:rPr>
        <w:t>also</w:t>
      </w:r>
      <w:r w:rsidR="00AC5C50">
        <w:rPr>
          <w:color w:val="auto"/>
        </w:rPr>
        <w:t xml:space="preserve"> </w:t>
      </w:r>
      <w:r w:rsidRPr="00FB328C">
        <w:rPr>
          <w:color w:val="auto"/>
        </w:rPr>
        <w:t>identified</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area</w:t>
      </w:r>
      <w:r w:rsidR="00AC5C50">
        <w:rPr>
          <w:color w:val="auto"/>
        </w:rPr>
        <w:t xml:space="preserve"> </w:t>
      </w:r>
      <w:r w:rsidRPr="00FB328C">
        <w:rPr>
          <w:color w:val="auto"/>
        </w:rPr>
        <w:t>in</w:t>
      </w:r>
      <w:r w:rsidR="00AC5C50">
        <w:rPr>
          <w:color w:val="auto"/>
        </w:rPr>
        <w:t xml:space="preserve"> </w:t>
      </w:r>
      <w:r w:rsidRPr="00FB328C">
        <w:rPr>
          <w:color w:val="auto"/>
        </w:rPr>
        <w:t>which</w:t>
      </w:r>
      <w:r w:rsidR="00AC5C50">
        <w:rPr>
          <w:color w:val="auto"/>
        </w:rPr>
        <w:t xml:space="preserve"> </w:t>
      </w:r>
      <w:r w:rsidRPr="00FB328C">
        <w:rPr>
          <w:color w:val="auto"/>
        </w:rPr>
        <w:t>consistent</w:t>
      </w:r>
      <w:r w:rsidR="00AC5C50">
        <w:rPr>
          <w:color w:val="auto"/>
        </w:rPr>
        <w:t xml:space="preserve"> </w:t>
      </w:r>
      <w:r w:rsidRPr="00FB328C">
        <w:rPr>
          <w:color w:val="auto"/>
        </w:rPr>
        <w:t>frameworks</w:t>
      </w:r>
      <w:r w:rsidR="00AC5C50">
        <w:rPr>
          <w:color w:val="auto"/>
        </w:rPr>
        <w:t xml:space="preserve"> </w:t>
      </w:r>
      <w:r w:rsidRPr="00FB328C">
        <w:rPr>
          <w:color w:val="auto"/>
        </w:rPr>
        <w:t>and</w:t>
      </w:r>
      <w:r w:rsidR="00AC5C50">
        <w:rPr>
          <w:color w:val="auto"/>
        </w:rPr>
        <w:t xml:space="preserve"> </w:t>
      </w:r>
      <w:r w:rsidRPr="00FB328C">
        <w:rPr>
          <w:color w:val="auto"/>
        </w:rPr>
        <w:t>tools</w:t>
      </w:r>
      <w:r w:rsidR="00AC5C50">
        <w:rPr>
          <w:color w:val="auto"/>
        </w:rPr>
        <w:t xml:space="preserve"> </w:t>
      </w:r>
      <w:r w:rsidRPr="00FB328C">
        <w:rPr>
          <w:color w:val="auto"/>
        </w:rPr>
        <w:t>had</w:t>
      </w:r>
      <w:r w:rsidR="00AC5C50">
        <w:rPr>
          <w:color w:val="auto"/>
        </w:rPr>
        <w:t xml:space="preserve"> </w:t>
      </w:r>
      <w:r w:rsidRPr="00FB328C">
        <w:rPr>
          <w:color w:val="auto"/>
        </w:rPr>
        <w:t>not</w:t>
      </w:r>
      <w:r w:rsidR="00AC5C50">
        <w:rPr>
          <w:color w:val="auto"/>
        </w:rPr>
        <w:t xml:space="preserve"> </w:t>
      </w:r>
      <w:r w:rsidRPr="00FB328C">
        <w:rPr>
          <w:color w:val="auto"/>
        </w:rPr>
        <w:t>yet</w:t>
      </w:r>
      <w:r w:rsidR="00AC5C50">
        <w:rPr>
          <w:color w:val="auto"/>
        </w:rPr>
        <w:t xml:space="preserve"> </w:t>
      </w:r>
      <w:r w:rsidRPr="00FB328C">
        <w:rPr>
          <w:color w:val="auto"/>
        </w:rPr>
        <w:t>been</w:t>
      </w:r>
      <w:r w:rsidR="00AC5C50">
        <w:rPr>
          <w:color w:val="auto"/>
        </w:rPr>
        <w:t xml:space="preserve"> </w:t>
      </w:r>
      <w:r w:rsidRPr="00FB328C">
        <w:rPr>
          <w:color w:val="auto"/>
        </w:rPr>
        <w:t>realised.</w:t>
      </w:r>
    </w:p>
    <w:p w14:paraId="74D03183" w14:textId="336D3BCA" w:rsidR="001567DE" w:rsidRPr="00FB328C" w:rsidRDefault="007D209D" w:rsidP="001567DE">
      <w:pPr>
        <w:rPr>
          <w:color w:val="auto"/>
        </w:rPr>
      </w:pPr>
      <w:r w:rsidRPr="00FB328C">
        <w:rPr>
          <w:color w:val="auto"/>
        </w:rPr>
        <w:t>V</w:t>
      </w:r>
      <w:r w:rsidR="001567DE" w:rsidRPr="00FB328C">
        <w:rPr>
          <w:color w:val="auto"/>
        </w:rPr>
        <w:t>irtually</w:t>
      </w:r>
      <w:r w:rsidR="00AC5C50">
        <w:rPr>
          <w:color w:val="auto"/>
        </w:rPr>
        <w:t xml:space="preserve"> </w:t>
      </w:r>
      <w:r w:rsidR="001567DE" w:rsidRPr="00FB328C">
        <w:rPr>
          <w:color w:val="auto"/>
        </w:rPr>
        <w:t>no</w:t>
      </w:r>
      <w:r w:rsidR="00AC5C50">
        <w:rPr>
          <w:color w:val="auto"/>
        </w:rPr>
        <w:t xml:space="preserve"> </w:t>
      </w:r>
      <w:r w:rsidR="001567DE" w:rsidRPr="00FB328C">
        <w:rPr>
          <w:color w:val="auto"/>
        </w:rPr>
        <w:t>mention</w:t>
      </w:r>
      <w:r w:rsidR="00AC5C50">
        <w:rPr>
          <w:color w:val="auto"/>
        </w:rPr>
        <w:t xml:space="preserve"> </w:t>
      </w:r>
      <w:r w:rsidR="001567DE" w:rsidRPr="00FB328C">
        <w:rPr>
          <w:color w:val="auto"/>
        </w:rPr>
        <w:t>was</w:t>
      </w:r>
      <w:r w:rsidR="00AC5C50">
        <w:rPr>
          <w:color w:val="auto"/>
        </w:rPr>
        <w:t xml:space="preserve"> </w:t>
      </w:r>
      <w:r w:rsidR="001567DE" w:rsidRPr="00FB328C">
        <w:rPr>
          <w:color w:val="auto"/>
        </w:rPr>
        <w:t>made</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the</w:t>
      </w:r>
      <w:r w:rsidR="00AC5C50">
        <w:rPr>
          <w:color w:val="auto"/>
        </w:rPr>
        <w:t xml:space="preserve"> </w:t>
      </w:r>
      <w:r w:rsidR="001567DE" w:rsidRPr="00FB328C">
        <w:rPr>
          <w:color w:val="auto"/>
        </w:rPr>
        <w:t>direct</w:t>
      </w:r>
      <w:r w:rsidR="00AC5C50">
        <w:rPr>
          <w:color w:val="auto"/>
        </w:rPr>
        <w:t xml:space="preserve"> </w:t>
      </w:r>
      <w:r w:rsidR="001567DE" w:rsidRPr="00FB328C">
        <w:rPr>
          <w:color w:val="auto"/>
        </w:rPr>
        <w:t>role</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big</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creating</w:t>
      </w:r>
      <w:r w:rsidR="00AC5C50">
        <w:rPr>
          <w:color w:val="auto"/>
        </w:rPr>
        <w:t xml:space="preserve"> </w:t>
      </w:r>
      <w:r w:rsidR="001567DE" w:rsidRPr="00FB328C">
        <w:rPr>
          <w:color w:val="auto"/>
        </w:rPr>
        <w:t>social</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environmental</w:t>
      </w:r>
      <w:r w:rsidR="00AC5C50">
        <w:rPr>
          <w:color w:val="auto"/>
        </w:rPr>
        <w:t xml:space="preserve"> </w:t>
      </w:r>
      <w:r w:rsidR="001567DE" w:rsidRPr="00FB328C">
        <w:rPr>
          <w:color w:val="auto"/>
        </w:rPr>
        <w:t>change,</w:t>
      </w:r>
      <w:r w:rsidR="00AC5C50">
        <w:rPr>
          <w:color w:val="auto"/>
        </w:rPr>
        <w:t xml:space="preserve"> </w:t>
      </w:r>
      <w:r w:rsidR="001567DE" w:rsidRPr="00FB328C">
        <w:rPr>
          <w:color w:val="auto"/>
        </w:rPr>
        <w:t>particularly</w:t>
      </w:r>
      <w:r w:rsidR="00AC5C50">
        <w:rPr>
          <w:color w:val="auto"/>
        </w:rPr>
        <w:t xml:space="preserve"> </w:t>
      </w:r>
      <w:r w:rsidR="001567DE" w:rsidRPr="00FB328C">
        <w:rPr>
          <w:color w:val="auto"/>
        </w:rPr>
        <w:t>through</w:t>
      </w:r>
      <w:r w:rsidR="00AC5C50">
        <w:rPr>
          <w:color w:val="auto"/>
        </w:rPr>
        <w:t xml:space="preserve"> </w:t>
      </w:r>
      <w:r w:rsidR="001567DE" w:rsidRPr="00FB328C">
        <w:rPr>
          <w:color w:val="auto"/>
        </w:rPr>
        <w:t>co-creation</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crowd</w:t>
      </w:r>
      <w:r w:rsidR="00AC5C50">
        <w:rPr>
          <w:color w:val="auto"/>
        </w:rPr>
        <w:t xml:space="preserve"> </w:t>
      </w:r>
      <w:r w:rsidR="001567DE" w:rsidRPr="00FB328C">
        <w:rPr>
          <w:color w:val="auto"/>
        </w:rPr>
        <w:t>sourced</w:t>
      </w:r>
      <w:r w:rsidR="00AC5C50">
        <w:rPr>
          <w:color w:val="auto"/>
        </w:rPr>
        <w:t xml:space="preserve"> </w:t>
      </w:r>
      <w:r w:rsidR="001567DE" w:rsidRPr="00FB328C">
        <w:rPr>
          <w:color w:val="auto"/>
        </w:rPr>
        <w:t>use</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open</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to</w:t>
      </w:r>
      <w:r w:rsidR="00AC5C50">
        <w:rPr>
          <w:color w:val="auto"/>
        </w:rPr>
        <w:t xml:space="preserve"> </w:t>
      </w:r>
      <w:r w:rsidR="001567DE" w:rsidRPr="00FB328C">
        <w:rPr>
          <w:color w:val="auto"/>
        </w:rPr>
        <w:t>identify</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address</w:t>
      </w:r>
      <w:r w:rsidR="00AC5C50">
        <w:rPr>
          <w:color w:val="auto"/>
        </w:rPr>
        <w:t xml:space="preserve"> </w:t>
      </w:r>
      <w:r w:rsidR="001567DE" w:rsidRPr="00FB328C">
        <w:rPr>
          <w:color w:val="auto"/>
        </w:rPr>
        <w:lastRenderedPageBreak/>
        <w:t>big</w:t>
      </w:r>
      <w:r w:rsidR="00AC5C50">
        <w:rPr>
          <w:color w:val="auto"/>
        </w:rPr>
        <w:t xml:space="preserve"> </w:t>
      </w:r>
      <w:r w:rsidR="001567DE" w:rsidRPr="00FB328C">
        <w:rPr>
          <w:color w:val="auto"/>
        </w:rPr>
        <w:t>problems.</w:t>
      </w:r>
      <w:r w:rsidR="00AC5C50">
        <w:rPr>
          <w:color w:val="auto"/>
        </w:rPr>
        <w:t xml:space="preserve"> </w:t>
      </w:r>
      <w:r w:rsidR="001567DE" w:rsidRPr="00FB328C">
        <w:rPr>
          <w:color w:val="auto"/>
        </w:rPr>
        <w:t>This</w:t>
      </w:r>
      <w:r w:rsidR="00AC5C50">
        <w:rPr>
          <w:color w:val="auto"/>
        </w:rPr>
        <w:t xml:space="preserve"> </w:t>
      </w:r>
      <w:r w:rsidR="001567DE" w:rsidRPr="00FB328C">
        <w:rPr>
          <w:color w:val="auto"/>
        </w:rPr>
        <w:t>may</w:t>
      </w:r>
      <w:r w:rsidR="00AC5C50">
        <w:rPr>
          <w:color w:val="auto"/>
        </w:rPr>
        <w:t xml:space="preserve"> </w:t>
      </w:r>
      <w:r w:rsidR="001567DE" w:rsidRPr="00FB328C">
        <w:rPr>
          <w:color w:val="auto"/>
        </w:rPr>
        <w:t>reflect</w:t>
      </w:r>
      <w:r w:rsidR="00AC5C50">
        <w:rPr>
          <w:color w:val="auto"/>
        </w:rPr>
        <w:t xml:space="preserve"> </w:t>
      </w:r>
      <w:r w:rsidR="001567DE" w:rsidRPr="00FB328C">
        <w:rPr>
          <w:color w:val="auto"/>
        </w:rPr>
        <w:t>the</w:t>
      </w:r>
      <w:r w:rsidR="00AC5C50">
        <w:rPr>
          <w:color w:val="auto"/>
        </w:rPr>
        <w:t xml:space="preserve"> </w:t>
      </w:r>
      <w:r w:rsidR="001567DE" w:rsidRPr="00FB328C">
        <w:rPr>
          <w:color w:val="auto"/>
        </w:rPr>
        <w:t>small</w:t>
      </w:r>
      <w:r w:rsidR="00AC5C50">
        <w:rPr>
          <w:color w:val="auto"/>
        </w:rPr>
        <w:t xml:space="preserve"> </w:t>
      </w:r>
      <w:r w:rsidR="001567DE" w:rsidRPr="00FB328C">
        <w:rPr>
          <w:color w:val="auto"/>
        </w:rPr>
        <w:t>sample</w:t>
      </w:r>
      <w:r w:rsidR="00AC5C50">
        <w:rPr>
          <w:color w:val="auto"/>
        </w:rPr>
        <w:t xml:space="preserve"> </w:t>
      </w:r>
      <w:r w:rsidR="001567DE" w:rsidRPr="00FB328C">
        <w:rPr>
          <w:color w:val="auto"/>
        </w:rPr>
        <w:t>size</w:t>
      </w:r>
      <w:r w:rsidR="00AC5C50">
        <w:rPr>
          <w:color w:val="auto"/>
        </w:rPr>
        <w:t xml:space="preserve"> </w:t>
      </w:r>
      <w:r w:rsidR="001567DE" w:rsidRPr="00FB328C">
        <w:rPr>
          <w:color w:val="auto"/>
        </w:rPr>
        <w:t>limitations</w:t>
      </w:r>
      <w:r w:rsidR="00AC5C50">
        <w:rPr>
          <w:color w:val="auto"/>
        </w:rPr>
        <w:t xml:space="preserve"> </w:t>
      </w:r>
      <w:r w:rsidR="001567DE" w:rsidRPr="00FB328C">
        <w:rPr>
          <w:color w:val="auto"/>
        </w:rPr>
        <w:t>and</w:t>
      </w:r>
      <w:r w:rsidR="00AC5C50">
        <w:rPr>
          <w:color w:val="auto"/>
        </w:rPr>
        <w:t xml:space="preserve"> </w:t>
      </w:r>
      <w:r w:rsidR="001567DE" w:rsidRPr="00FB328C">
        <w:rPr>
          <w:color w:val="auto"/>
        </w:rPr>
        <w:t>perspectives</w:t>
      </w:r>
      <w:r w:rsidR="00AC5C50">
        <w:rPr>
          <w:color w:val="auto"/>
        </w:rPr>
        <w:t xml:space="preserve"> </w:t>
      </w:r>
      <w:r w:rsidR="001567DE" w:rsidRPr="00FB328C">
        <w:rPr>
          <w:color w:val="auto"/>
        </w:rPr>
        <w:t>elicited</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this</w:t>
      </w:r>
      <w:r w:rsidR="00AC5C50">
        <w:rPr>
          <w:color w:val="auto"/>
        </w:rPr>
        <w:t xml:space="preserve"> </w:t>
      </w:r>
      <w:r w:rsidR="001567DE" w:rsidRPr="00FB328C">
        <w:rPr>
          <w:color w:val="auto"/>
        </w:rPr>
        <w:t>exploratory</w:t>
      </w:r>
      <w:r w:rsidR="00AC5C50">
        <w:rPr>
          <w:color w:val="auto"/>
        </w:rPr>
        <w:t xml:space="preserve"> </w:t>
      </w:r>
      <w:r w:rsidR="001567DE" w:rsidRPr="00FB328C">
        <w:rPr>
          <w:color w:val="auto"/>
        </w:rPr>
        <w:t>research.</w:t>
      </w:r>
      <w:r w:rsidR="00AC5C50">
        <w:rPr>
          <w:color w:val="auto"/>
        </w:rPr>
        <w:t xml:space="preserve"> </w:t>
      </w:r>
      <w:r w:rsidR="001567DE" w:rsidRPr="00FB328C">
        <w:rPr>
          <w:color w:val="auto"/>
        </w:rPr>
        <w:t>However,</w:t>
      </w:r>
      <w:r w:rsidR="00AC5C50">
        <w:rPr>
          <w:color w:val="auto"/>
        </w:rPr>
        <w:t xml:space="preserve"> </w:t>
      </w:r>
      <w:r w:rsidR="001567DE" w:rsidRPr="00FB328C">
        <w:rPr>
          <w:color w:val="auto"/>
        </w:rPr>
        <w:t>the</w:t>
      </w:r>
      <w:r w:rsidR="00AC5C50">
        <w:rPr>
          <w:color w:val="auto"/>
        </w:rPr>
        <w:t xml:space="preserve"> </w:t>
      </w:r>
      <w:r w:rsidR="001567DE" w:rsidRPr="00FB328C">
        <w:rPr>
          <w:color w:val="auto"/>
        </w:rPr>
        <w:t>lack</w:t>
      </w:r>
      <w:r w:rsidR="00AC5C50">
        <w:rPr>
          <w:color w:val="auto"/>
        </w:rPr>
        <w:t xml:space="preserve"> </w:t>
      </w:r>
      <w:r w:rsidR="001567DE" w:rsidRPr="00FB328C">
        <w:rPr>
          <w:color w:val="auto"/>
        </w:rPr>
        <w:t>of</w:t>
      </w:r>
      <w:r w:rsidR="00AC5C50">
        <w:rPr>
          <w:color w:val="auto"/>
        </w:rPr>
        <w:t xml:space="preserve"> </w:t>
      </w:r>
      <w:r w:rsidR="001567DE" w:rsidRPr="00FB328C">
        <w:rPr>
          <w:color w:val="auto"/>
        </w:rPr>
        <w:t>an</w:t>
      </w:r>
      <w:r w:rsidR="00AC5C50">
        <w:rPr>
          <w:color w:val="auto"/>
        </w:rPr>
        <w:t xml:space="preserve"> </w:t>
      </w:r>
      <w:r w:rsidR="001567DE" w:rsidRPr="00FB328C">
        <w:rPr>
          <w:color w:val="auto"/>
        </w:rPr>
        <w:t>explicit</w:t>
      </w:r>
      <w:r w:rsidR="00AC5C50">
        <w:rPr>
          <w:color w:val="auto"/>
        </w:rPr>
        <w:t xml:space="preserve"> </w:t>
      </w:r>
      <w:r w:rsidR="001567DE" w:rsidRPr="00FB328C">
        <w:rPr>
          <w:color w:val="auto"/>
        </w:rPr>
        <w:t>data</w:t>
      </w:r>
      <w:r w:rsidR="00AC5C50">
        <w:rPr>
          <w:color w:val="auto"/>
        </w:rPr>
        <w:t xml:space="preserve"> </w:t>
      </w:r>
      <w:r w:rsidR="001567DE" w:rsidRPr="00FB328C">
        <w:rPr>
          <w:color w:val="auto"/>
        </w:rPr>
        <w:t>for</w:t>
      </w:r>
      <w:r w:rsidR="00AC5C50">
        <w:rPr>
          <w:color w:val="auto"/>
        </w:rPr>
        <w:t xml:space="preserve"> </w:t>
      </w:r>
      <w:r w:rsidR="001567DE" w:rsidRPr="00FB328C">
        <w:rPr>
          <w:color w:val="auto"/>
        </w:rPr>
        <w:t>good</w:t>
      </w:r>
      <w:r w:rsidR="00AC5C50">
        <w:rPr>
          <w:color w:val="auto"/>
        </w:rPr>
        <w:t xml:space="preserve"> </w:t>
      </w:r>
      <w:r w:rsidR="001567DE" w:rsidRPr="00FB328C">
        <w:rPr>
          <w:color w:val="auto"/>
        </w:rPr>
        <w:t>movement</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Australia</w:t>
      </w:r>
      <w:r w:rsidR="00AC5C50">
        <w:rPr>
          <w:color w:val="auto"/>
        </w:rPr>
        <w:t xml:space="preserve"> </w:t>
      </w:r>
      <w:r w:rsidR="001567DE" w:rsidRPr="00FB328C">
        <w:rPr>
          <w:color w:val="auto"/>
        </w:rPr>
        <w:t>does</w:t>
      </w:r>
      <w:r w:rsidR="00AC5C50">
        <w:rPr>
          <w:color w:val="auto"/>
        </w:rPr>
        <w:t xml:space="preserve"> </w:t>
      </w:r>
      <w:r w:rsidR="001567DE" w:rsidRPr="00FB328C">
        <w:rPr>
          <w:color w:val="auto"/>
        </w:rPr>
        <w:t>reinforce</w:t>
      </w:r>
      <w:r w:rsidR="00AC5C50">
        <w:rPr>
          <w:color w:val="auto"/>
        </w:rPr>
        <w:t xml:space="preserve"> </w:t>
      </w:r>
      <w:r w:rsidR="001567DE" w:rsidRPr="00FB328C">
        <w:rPr>
          <w:color w:val="auto"/>
        </w:rPr>
        <w:t>the</w:t>
      </w:r>
      <w:r w:rsidR="00AC5C50">
        <w:rPr>
          <w:color w:val="auto"/>
        </w:rPr>
        <w:t xml:space="preserve"> </w:t>
      </w:r>
      <w:r w:rsidR="001567DE" w:rsidRPr="00FB328C">
        <w:rPr>
          <w:color w:val="auto"/>
        </w:rPr>
        <w:t>sense</w:t>
      </w:r>
      <w:r w:rsidR="00AC5C50">
        <w:rPr>
          <w:color w:val="auto"/>
        </w:rPr>
        <w:t xml:space="preserve"> </w:t>
      </w:r>
      <w:r w:rsidR="001567DE" w:rsidRPr="00FB328C">
        <w:rPr>
          <w:color w:val="auto"/>
        </w:rPr>
        <w:t>that</w:t>
      </w:r>
      <w:r w:rsidR="00AC5C50">
        <w:rPr>
          <w:color w:val="auto"/>
        </w:rPr>
        <w:t xml:space="preserve"> </w:t>
      </w:r>
      <w:r w:rsidR="001567DE" w:rsidRPr="00FB328C">
        <w:rPr>
          <w:color w:val="auto"/>
        </w:rPr>
        <w:t>this</w:t>
      </w:r>
      <w:r w:rsidR="00AC5C50">
        <w:rPr>
          <w:color w:val="auto"/>
        </w:rPr>
        <w:t xml:space="preserve"> </w:t>
      </w:r>
      <w:r w:rsidR="001567DE" w:rsidRPr="00FB328C">
        <w:rPr>
          <w:color w:val="auto"/>
        </w:rPr>
        <w:t>is</w:t>
      </w:r>
      <w:r w:rsidR="00AC5C50">
        <w:rPr>
          <w:color w:val="auto"/>
        </w:rPr>
        <w:t xml:space="preserve"> </w:t>
      </w:r>
      <w:r w:rsidR="001567DE" w:rsidRPr="00FB328C">
        <w:rPr>
          <w:color w:val="auto"/>
        </w:rPr>
        <w:t>a</w:t>
      </w:r>
      <w:r w:rsidR="00AC5C50">
        <w:rPr>
          <w:color w:val="auto"/>
        </w:rPr>
        <w:t xml:space="preserve"> </w:t>
      </w:r>
      <w:r w:rsidR="001567DE" w:rsidRPr="00FB328C">
        <w:rPr>
          <w:color w:val="auto"/>
        </w:rPr>
        <w:t>relatively</w:t>
      </w:r>
      <w:r w:rsidR="00AC5C50">
        <w:rPr>
          <w:color w:val="auto"/>
        </w:rPr>
        <w:t xml:space="preserve"> </w:t>
      </w:r>
      <w:r w:rsidR="001567DE" w:rsidRPr="00FB328C">
        <w:rPr>
          <w:color w:val="auto"/>
        </w:rPr>
        <w:t>under-developed</w:t>
      </w:r>
      <w:r w:rsidR="00AC5C50">
        <w:rPr>
          <w:color w:val="auto"/>
        </w:rPr>
        <w:t xml:space="preserve"> </w:t>
      </w:r>
      <w:r w:rsidR="001567DE" w:rsidRPr="00FB328C">
        <w:rPr>
          <w:color w:val="auto"/>
        </w:rPr>
        <w:t>area</w:t>
      </w:r>
      <w:r w:rsidR="00AC5C50">
        <w:rPr>
          <w:color w:val="auto"/>
        </w:rPr>
        <w:t xml:space="preserve"> </w:t>
      </w:r>
      <w:r w:rsidR="001567DE" w:rsidRPr="00FB328C">
        <w:rPr>
          <w:color w:val="auto"/>
        </w:rPr>
        <w:t>in</w:t>
      </w:r>
      <w:r w:rsidR="00AC5C50">
        <w:rPr>
          <w:color w:val="auto"/>
        </w:rPr>
        <w:t xml:space="preserve"> </w:t>
      </w:r>
      <w:r w:rsidR="001567DE" w:rsidRPr="00FB328C">
        <w:rPr>
          <w:color w:val="auto"/>
        </w:rPr>
        <w:t>this</w:t>
      </w:r>
      <w:r w:rsidR="00AC5C50">
        <w:rPr>
          <w:color w:val="auto"/>
        </w:rPr>
        <w:t xml:space="preserve"> </w:t>
      </w:r>
      <w:r w:rsidR="001567DE" w:rsidRPr="00FB328C">
        <w:rPr>
          <w:color w:val="auto"/>
        </w:rPr>
        <w:t>country.</w:t>
      </w:r>
    </w:p>
    <w:p w14:paraId="6C342249" w14:textId="046B1E2A" w:rsidR="002C3D78" w:rsidRDefault="007D6EEB" w:rsidP="00B90C1E">
      <w:pPr>
        <w:pStyle w:val="Heading2"/>
        <w:rPr>
          <w:color w:val="auto"/>
        </w:rPr>
      </w:pPr>
      <w:bookmarkStart w:id="1185" w:name="_Toc484000805"/>
      <w:bookmarkStart w:id="1186" w:name="_Toc484000808"/>
      <w:bookmarkStart w:id="1187" w:name="_Toc484000811"/>
      <w:bookmarkStart w:id="1188" w:name="_Toc484000815"/>
      <w:bookmarkStart w:id="1189" w:name="_Toc484000816"/>
      <w:bookmarkStart w:id="1190" w:name="_Toc484000819"/>
      <w:bookmarkStart w:id="1191" w:name="_Toc484000820"/>
      <w:bookmarkStart w:id="1192" w:name="_Toc484000821"/>
      <w:bookmarkStart w:id="1193" w:name="_Toc484000840"/>
      <w:bookmarkStart w:id="1194" w:name="_Toc484000848"/>
      <w:bookmarkStart w:id="1195" w:name="_Toc484000851"/>
      <w:bookmarkStart w:id="1196" w:name="_Toc484000855"/>
      <w:bookmarkStart w:id="1197" w:name="_Toc484000856"/>
      <w:bookmarkStart w:id="1198" w:name="_Toc484000858"/>
      <w:bookmarkStart w:id="1199" w:name="_Toc484000859"/>
      <w:bookmarkStart w:id="1200" w:name="_Toc484000861"/>
      <w:bookmarkStart w:id="1201" w:name="_Toc484000862"/>
      <w:bookmarkStart w:id="1202" w:name="_Toc483401791"/>
      <w:bookmarkStart w:id="1203" w:name="_Toc483403342"/>
      <w:bookmarkStart w:id="1204" w:name="_Toc483576894"/>
      <w:bookmarkStart w:id="1205" w:name="_Toc483577641"/>
      <w:bookmarkStart w:id="1206" w:name="_Toc483812231"/>
      <w:bookmarkStart w:id="1207" w:name="_Toc483812800"/>
      <w:bookmarkStart w:id="1208" w:name="_Toc483829837"/>
      <w:bookmarkStart w:id="1209" w:name="_Toc484000878"/>
      <w:bookmarkStart w:id="1210" w:name="_Toc483401802"/>
      <w:bookmarkStart w:id="1211" w:name="_Toc483403353"/>
      <w:bookmarkStart w:id="1212" w:name="_Toc483576905"/>
      <w:bookmarkStart w:id="1213" w:name="_Toc483577652"/>
      <w:bookmarkStart w:id="1214" w:name="_Toc483812242"/>
      <w:bookmarkStart w:id="1215" w:name="_Toc483812811"/>
      <w:bookmarkStart w:id="1216" w:name="_Toc483829848"/>
      <w:bookmarkStart w:id="1217" w:name="_Toc484000889"/>
      <w:bookmarkStart w:id="1218" w:name="_Toc483401808"/>
      <w:bookmarkStart w:id="1219" w:name="_Toc483403359"/>
      <w:bookmarkStart w:id="1220" w:name="_Toc483576911"/>
      <w:bookmarkStart w:id="1221" w:name="_Toc483577658"/>
      <w:bookmarkStart w:id="1222" w:name="_Toc483812248"/>
      <w:bookmarkStart w:id="1223" w:name="_Toc483812817"/>
      <w:bookmarkStart w:id="1224" w:name="_Toc483829854"/>
      <w:bookmarkStart w:id="1225" w:name="_Toc484000895"/>
      <w:bookmarkStart w:id="1226" w:name="_Toc483401810"/>
      <w:bookmarkStart w:id="1227" w:name="_Toc483403361"/>
      <w:bookmarkStart w:id="1228" w:name="_Toc483576913"/>
      <w:bookmarkStart w:id="1229" w:name="_Toc483577660"/>
      <w:bookmarkStart w:id="1230" w:name="_Toc483812250"/>
      <w:bookmarkStart w:id="1231" w:name="_Toc483812819"/>
      <w:bookmarkStart w:id="1232" w:name="_Toc483829856"/>
      <w:bookmarkStart w:id="1233" w:name="_Toc484000897"/>
      <w:bookmarkStart w:id="1234" w:name="_Toc483401814"/>
      <w:bookmarkStart w:id="1235" w:name="_Toc483403365"/>
      <w:bookmarkStart w:id="1236" w:name="_Toc483576917"/>
      <w:bookmarkStart w:id="1237" w:name="_Toc483577664"/>
      <w:bookmarkStart w:id="1238" w:name="_Toc483812254"/>
      <w:bookmarkStart w:id="1239" w:name="_Toc483812823"/>
      <w:bookmarkStart w:id="1240" w:name="_Toc483829860"/>
      <w:bookmarkStart w:id="1241" w:name="_Toc484000901"/>
      <w:bookmarkStart w:id="1242" w:name="_Toc483401818"/>
      <w:bookmarkStart w:id="1243" w:name="_Toc483403369"/>
      <w:bookmarkStart w:id="1244" w:name="_Toc483576921"/>
      <w:bookmarkStart w:id="1245" w:name="_Toc483577668"/>
      <w:bookmarkStart w:id="1246" w:name="_Toc483812258"/>
      <w:bookmarkStart w:id="1247" w:name="_Toc483812827"/>
      <w:bookmarkStart w:id="1248" w:name="_Toc483829864"/>
      <w:bookmarkStart w:id="1249" w:name="_Toc484000905"/>
      <w:bookmarkStart w:id="1250" w:name="_Toc484000919"/>
      <w:bookmarkStart w:id="1251" w:name="_Toc483401822"/>
      <w:bookmarkStart w:id="1252" w:name="_Toc483403373"/>
      <w:bookmarkStart w:id="1253" w:name="_Toc483576925"/>
      <w:bookmarkStart w:id="1254" w:name="_Toc483577672"/>
      <w:bookmarkStart w:id="1255" w:name="_Toc483812262"/>
      <w:bookmarkStart w:id="1256" w:name="_Toc483812831"/>
      <w:bookmarkStart w:id="1257" w:name="_Toc483829868"/>
      <w:bookmarkStart w:id="1258" w:name="_Toc484000920"/>
      <w:bookmarkStart w:id="1259" w:name="_Toc483401823"/>
      <w:bookmarkStart w:id="1260" w:name="_Toc483403374"/>
      <w:bookmarkStart w:id="1261" w:name="_Toc483576926"/>
      <w:bookmarkStart w:id="1262" w:name="_Toc483577673"/>
      <w:bookmarkStart w:id="1263" w:name="_Toc483812263"/>
      <w:bookmarkStart w:id="1264" w:name="_Toc483812832"/>
      <w:bookmarkStart w:id="1265" w:name="_Toc483829869"/>
      <w:bookmarkStart w:id="1266" w:name="_Toc484000921"/>
      <w:bookmarkStart w:id="1267" w:name="_Toc483401825"/>
      <w:bookmarkStart w:id="1268" w:name="_Toc483403376"/>
      <w:bookmarkStart w:id="1269" w:name="_Toc483576928"/>
      <w:bookmarkStart w:id="1270" w:name="_Toc483577675"/>
      <w:bookmarkStart w:id="1271" w:name="_Toc483812265"/>
      <w:bookmarkStart w:id="1272" w:name="_Toc483812834"/>
      <w:bookmarkStart w:id="1273" w:name="_Toc483829871"/>
      <w:bookmarkStart w:id="1274" w:name="_Toc484000923"/>
      <w:bookmarkStart w:id="1275" w:name="_Toc483401859"/>
      <w:bookmarkStart w:id="1276" w:name="_Toc483403410"/>
      <w:bookmarkStart w:id="1277" w:name="_Toc483576962"/>
      <w:bookmarkStart w:id="1278" w:name="_Toc483577709"/>
      <w:bookmarkStart w:id="1279" w:name="_Toc483812299"/>
      <w:bookmarkStart w:id="1280" w:name="_Toc483812868"/>
      <w:bookmarkStart w:id="1281" w:name="_Toc483829905"/>
      <w:bookmarkStart w:id="1282" w:name="_Toc484000957"/>
      <w:bookmarkStart w:id="1283" w:name="_Toc483401865"/>
      <w:bookmarkStart w:id="1284" w:name="_Toc483403416"/>
      <w:bookmarkStart w:id="1285" w:name="_Toc483576968"/>
      <w:bookmarkStart w:id="1286" w:name="_Toc483577715"/>
      <w:bookmarkStart w:id="1287" w:name="_Toc483812305"/>
      <w:bookmarkStart w:id="1288" w:name="_Toc483812874"/>
      <w:bookmarkStart w:id="1289" w:name="_Toc483829911"/>
      <w:bookmarkStart w:id="1290" w:name="_Toc484000963"/>
      <w:bookmarkStart w:id="1291" w:name="_Toc483401879"/>
      <w:bookmarkStart w:id="1292" w:name="_Toc483403430"/>
      <w:bookmarkStart w:id="1293" w:name="_Toc483576982"/>
      <w:bookmarkStart w:id="1294" w:name="_Toc483577729"/>
      <w:bookmarkStart w:id="1295" w:name="_Toc483812319"/>
      <w:bookmarkStart w:id="1296" w:name="_Toc483812888"/>
      <w:bookmarkStart w:id="1297" w:name="_Toc483829925"/>
      <w:bookmarkStart w:id="1298" w:name="_Toc484000977"/>
      <w:bookmarkStart w:id="1299" w:name="_Toc498416986"/>
      <w:bookmarkStart w:id="1300" w:name="_Toc462070830"/>
      <w:bookmarkStart w:id="1301" w:name="_Toc465619001"/>
      <w:bookmarkStart w:id="1302" w:name="_Ref483204680"/>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r w:rsidRPr="00FB328C">
        <w:rPr>
          <w:color w:val="auto"/>
        </w:rPr>
        <w:t>Strengthening</w:t>
      </w:r>
      <w:r w:rsidR="00AC5C50">
        <w:rPr>
          <w:color w:val="auto"/>
        </w:rPr>
        <w:t xml:space="preserve"> </w:t>
      </w:r>
      <w:r w:rsidRPr="00FB328C">
        <w:rPr>
          <w:color w:val="auto"/>
        </w:rPr>
        <w:t>future</w:t>
      </w:r>
      <w:r w:rsidR="00AC5C50">
        <w:rPr>
          <w:color w:val="auto"/>
        </w:rPr>
        <w:t xml:space="preserve"> </w:t>
      </w:r>
      <w:r w:rsidRPr="00FB328C">
        <w:rPr>
          <w:color w:val="auto"/>
        </w:rPr>
        <w:t>giving</w:t>
      </w:r>
      <w:r w:rsidR="00AC5C50">
        <w:rPr>
          <w:color w:val="auto"/>
        </w:rPr>
        <w:t xml:space="preserve"> </w:t>
      </w:r>
      <w:r w:rsidRPr="00FB328C">
        <w:rPr>
          <w:color w:val="auto"/>
        </w:rPr>
        <w:t>–</w:t>
      </w:r>
      <w:r w:rsidR="00AC5C50">
        <w:rPr>
          <w:color w:val="auto"/>
        </w:rPr>
        <w:t xml:space="preserve"> </w:t>
      </w:r>
      <w:r w:rsidRPr="00FB328C">
        <w:rPr>
          <w:color w:val="auto"/>
        </w:rPr>
        <w:t>implications/observations</w:t>
      </w:r>
      <w:bookmarkEnd w:id="1299"/>
      <w:bookmarkEnd w:id="1300"/>
      <w:bookmarkEnd w:id="1301"/>
      <w:bookmarkEnd w:id="1302"/>
    </w:p>
    <w:p w14:paraId="4D41D275" w14:textId="110206AB" w:rsidR="002C3D78" w:rsidRDefault="00B57711" w:rsidP="007D6EEB">
      <w:pPr>
        <w:rPr>
          <w:color w:val="auto"/>
        </w:rPr>
      </w:pPr>
      <w:r w:rsidRPr="00FB328C">
        <w:rPr>
          <w:color w:val="auto"/>
        </w:rPr>
        <w:t>Many</w:t>
      </w:r>
      <w:r w:rsidR="00AC5C50">
        <w:rPr>
          <w:color w:val="auto"/>
        </w:rPr>
        <w:t xml:space="preserve"> </w:t>
      </w:r>
      <w:r w:rsidR="007D6EEB" w:rsidRPr="00FB328C">
        <w:rPr>
          <w:color w:val="auto"/>
        </w:rPr>
        <w:t>NPOs</w:t>
      </w:r>
      <w:r w:rsidR="00AC5C50">
        <w:rPr>
          <w:color w:val="auto"/>
        </w:rPr>
        <w:t xml:space="preserve"> </w:t>
      </w:r>
      <w:r w:rsidR="0011100E" w:rsidRPr="00FB328C">
        <w:rPr>
          <w:color w:val="auto"/>
        </w:rPr>
        <w:t>that</w:t>
      </w:r>
      <w:r w:rsidR="00AC5C50">
        <w:rPr>
          <w:color w:val="auto"/>
        </w:rPr>
        <w:t xml:space="preserve"> </w:t>
      </w:r>
      <w:r w:rsidR="007D6EEB" w:rsidRPr="00FB328C">
        <w:rPr>
          <w:color w:val="auto"/>
        </w:rPr>
        <w:t>participated</w:t>
      </w:r>
      <w:r w:rsidR="00AC5C50">
        <w:rPr>
          <w:color w:val="auto"/>
        </w:rPr>
        <w:t xml:space="preserve"> </w:t>
      </w:r>
      <w:r w:rsidR="007D6EEB" w:rsidRPr="00FB328C">
        <w:rPr>
          <w:color w:val="auto"/>
        </w:rPr>
        <w:t>in</w:t>
      </w:r>
      <w:r w:rsidR="00AC5C50">
        <w:rPr>
          <w:color w:val="auto"/>
        </w:rPr>
        <w:t xml:space="preserve"> </w:t>
      </w:r>
      <w:r w:rsidR="007D6EEB" w:rsidRPr="00FB328C">
        <w:rPr>
          <w:i/>
          <w:color w:val="auto"/>
        </w:rPr>
        <w:t>Giving</w:t>
      </w:r>
      <w:r w:rsidR="00AC5C50">
        <w:rPr>
          <w:i/>
          <w:color w:val="auto"/>
        </w:rPr>
        <w:t xml:space="preserve"> </w:t>
      </w:r>
      <w:r w:rsidR="007D6EEB" w:rsidRPr="00FB328C">
        <w:rPr>
          <w:i/>
          <w:color w:val="auto"/>
        </w:rPr>
        <w:t>Australia</w:t>
      </w:r>
      <w:r w:rsidR="00AC5C50">
        <w:rPr>
          <w:i/>
          <w:color w:val="auto"/>
        </w:rPr>
        <w:t xml:space="preserve"> </w:t>
      </w:r>
      <w:r w:rsidR="007D6EEB" w:rsidRPr="00FB328C">
        <w:rPr>
          <w:i/>
          <w:color w:val="auto"/>
        </w:rPr>
        <w:t>2016</w:t>
      </w:r>
      <w:r w:rsidR="00AC5C50">
        <w:rPr>
          <w:color w:val="auto"/>
        </w:rPr>
        <w:t xml:space="preserve"> </w:t>
      </w:r>
      <w:r w:rsidR="007D6EEB" w:rsidRPr="00FB328C">
        <w:rPr>
          <w:color w:val="auto"/>
        </w:rPr>
        <w:t>are</w:t>
      </w:r>
      <w:r w:rsidR="00AC5C50">
        <w:rPr>
          <w:color w:val="auto"/>
        </w:rPr>
        <w:t xml:space="preserve"> </w:t>
      </w:r>
      <w:r w:rsidR="007D6EEB" w:rsidRPr="00FB328C">
        <w:rPr>
          <w:color w:val="auto"/>
        </w:rPr>
        <w:t>active</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facilitating</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volunteering.</w:t>
      </w:r>
      <w:r w:rsidR="00AC5C50">
        <w:rPr>
          <w:color w:val="auto"/>
        </w:rPr>
        <w:t xml:space="preserve"> </w:t>
      </w:r>
      <w:r w:rsidR="00D66849" w:rsidRPr="00FB328C">
        <w:rPr>
          <w:color w:val="auto"/>
        </w:rPr>
        <w:t>However</w:t>
      </w:r>
      <w:r w:rsidRPr="00FB328C">
        <w:rPr>
          <w:color w:val="auto"/>
        </w:rPr>
        <w:t>,</w:t>
      </w:r>
      <w:r w:rsidR="00AC5C50">
        <w:rPr>
          <w:color w:val="auto"/>
        </w:rPr>
        <w:t xml:space="preserve"> </w:t>
      </w:r>
      <w:r w:rsidR="007D6EEB" w:rsidRPr="00FB328C">
        <w:rPr>
          <w:color w:val="auto"/>
        </w:rPr>
        <w:t>a</w:t>
      </w:r>
      <w:r w:rsidR="00AC5C50">
        <w:rPr>
          <w:color w:val="auto"/>
        </w:rPr>
        <w:t xml:space="preserve"> </w:t>
      </w:r>
      <w:r w:rsidR="007D6EEB" w:rsidRPr="00FB328C">
        <w:rPr>
          <w:color w:val="auto"/>
        </w:rPr>
        <w:t>number</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enduring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emerging</w:t>
      </w:r>
      <w:r w:rsidR="00AC5C50">
        <w:rPr>
          <w:color w:val="auto"/>
        </w:rPr>
        <w:t xml:space="preserve"> </w:t>
      </w:r>
      <w:r w:rsidR="007D6EEB" w:rsidRPr="00FB328C">
        <w:rPr>
          <w:color w:val="auto"/>
        </w:rPr>
        <w:t>challenges</w:t>
      </w:r>
      <w:r w:rsidR="00AC5C50">
        <w:rPr>
          <w:color w:val="auto"/>
        </w:rPr>
        <w:t xml:space="preserve"> </w:t>
      </w:r>
      <w:r w:rsidR="007D6EEB" w:rsidRPr="00FB328C">
        <w:rPr>
          <w:color w:val="auto"/>
        </w:rPr>
        <w:t>persist</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strengthening</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volunteering</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Australia.</w:t>
      </w:r>
      <w:r w:rsidR="00AC5C50">
        <w:rPr>
          <w:color w:val="auto"/>
        </w:rPr>
        <w:t xml:space="preserve"> </w:t>
      </w:r>
      <w:r w:rsidR="007D6EEB" w:rsidRPr="00FB328C">
        <w:rPr>
          <w:color w:val="auto"/>
        </w:rPr>
        <w:t>These</w:t>
      </w:r>
      <w:r w:rsidR="00AC5C50">
        <w:rPr>
          <w:color w:val="auto"/>
        </w:rPr>
        <w:t xml:space="preserve"> </w:t>
      </w:r>
      <w:r w:rsidR="007D6EEB" w:rsidRPr="00FB328C">
        <w:rPr>
          <w:color w:val="auto"/>
        </w:rPr>
        <w:t>challenges</w:t>
      </w:r>
      <w:r w:rsidR="00AC5C50">
        <w:rPr>
          <w:color w:val="auto"/>
        </w:rPr>
        <w:t xml:space="preserve"> </w:t>
      </w:r>
      <w:r w:rsidR="007D6EEB" w:rsidRPr="00FB328C">
        <w:rPr>
          <w:color w:val="auto"/>
        </w:rPr>
        <w:t>reflect</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external</w:t>
      </w:r>
      <w:r w:rsidR="00AC5C50">
        <w:rPr>
          <w:color w:val="auto"/>
        </w:rPr>
        <w:t xml:space="preserve"> </w:t>
      </w:r>
      <w:r w:rsidR="007D6EEB" w:rsidRPr="00FB328C">
        <w:rPr>
          <w:color w:val="auto"/>
        </w:rPr>
        <w:t>cultural</w:t>
      </w:r>
      <w:r w:rsidR="00AC5C50">
        <w:rPr>
          <w:color w:val="auto"/>
        </w:rPr>
        <w:t xml:space="preserve"> </w:t>
      </w:r>
      <w:r w:rsidR="007D6EEB" w:rsidRPr="00FB328C">
        <w:rPr>
          <w:color w:val="auto"/>
        </w:rPr>
        <w:t>environment</w:t>
      </w:r>
      <w:r w:rsidR="00AC5C50">
        <w:rPr>
          <w:color w:val="auto"/>
        </w:rPr>
        <w:t xml:space="preserve"> </w:t>
      </w:r>
      <w:r w:rsidR="007D6EEB" w:rsidRPr="00FB328C">
        <w:rPr>
          <w:color w:val="auto"/>
        </w:rPr>
        <w:t>as</w:t>
      </w:r>
      <w:r w:rsidR="00AC5C50">
        <w:rPr>
          <w:color w:val="auto"/>
        </w:rPr>
        <w:t xml:space="preserve"> </w:t>
      </w:r>
      <w:r w:rsidR="007D6EEB" w:rsidRPr="00FB328C">
        <w:rPr>
          <w:color w:val="auto"/>
        </w:rPr>
        <w:t>well</w:t>
      </w:r>
      <w:r w:rsidR="00AC5C50">
        <w:rPr>
          <w:color w:val="auto"/>
        </w:rPr>
        <w:t xml:space="preserve"> </w:t>
      </w:r>
      <w:r w:rsidR="007D6EEB" w:rsidRPr="00FB328C">
        <w:rPr>
          <w:color w:val="auto"/>
        </w:rPr>
        <w:t>as</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internal</w:t>
      </w:r>
      <w:r w:rsidR="00AC5C50">
        <w:rPr>
          <w:color w:val="auto"/>
        </w:rPr>
        <w:t xml:space="preserve"> </w:t>
      </w:r>
      <w:r w:rsidR="007D6EEB" w:rsidRPr="00FB328C">
        <w:rPr>
          <w:color w:val="auto"/>
        </w:rPr>
        <w:t>capacity</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NPOs</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keep</w:t>
      </w:r>
      <w:r w:rsidR="00AC5C50">
        <w:rPr>
          <w:color w:val="auto"/>
        </w:rPr>
        <w:t xml:space="preserve"> </w:t>
      </w:r>
      <w:r w:rsidR="007D6EEB" w:rsidRPr="00FB328C">
        <w:rPr>
          <w:color w:val="auto"/>
        </w:rPr>
        <w:t>up</w:t>
      </w:r>
      <w:r w:rsidR="00AC5C50">
        <w:rPr>
          <w:color w:val="auto"/>
        </w:rPr>
        <w:t xml:space="preserve"> </w:t>
      </w:r>
      <w:r w:rsidR="007D6EEB" w:rsidRPr="00FB328C">
        <w:rPr>
          <w:color w:val="auto"/>
        </w:rPr>
        <w:t>with</w:t>
      </w:r>
      <w:r w:rsidR="00AC5C50">
        <w:rPr>
          <w:color w:val="auto"/>
        </w:rPr>
        <w:t xml:space="preserve"> </w:t>
      </w:r>
      <w:r w:rsidR="007D6EEB" w:rsidRPr="00FB328C">
        <w:rPr>
          <w:color w:val="auto"/>
        </w:rPr>
        <w:t>emerging</w:t>
      </w:r>
      <w:r w:rsidR="00AC5C50">
        <w:rPr>
          <w:color w:val="auto"/>
        </w:rPr>
        <w:t xml:space="preserve"> </w:t>
      </w:r>
      <w:r w:rsidR="007D6EEB" w:rsidRPr="00FB328C">
        <w:rPr>
          <w:color w:val="auto"/>
        </w:rPr>
        <w:t>trends.</w:t>
      </w:r>
      <w:r w:rsidR="00AC5C50">
        <w:rPr>
          <w:color w:val="auto"/>
        </w:rPr>
        <w:t xml:space="preserve"> </w:t>
      </w:r>
      <w:r w:rsidR="007D6EEB" w:rsidRPr="00FB328C">
        <w:rPr>
          <w:color w:val="auto"/>
        </w:rPr>
        <w:t>Opportunities</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growing</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in</w:t>
      </w:r>
      <w:r w:rsidR="00AC5C50">
        <w:rPr>
          <w:color w:val="auto"/>
        </w:rPr>
        <w:t xml:space="preserve"> </w:t>
      </w:r>
      <w:r w:rsidR="007D6EEB" w:rsidRPr="00FB328C">
        <w:rPr>
          <w:color w:val="auto"/>
        </w:rPr>
        <w:t>Australia</w:t>
      </w:r>
      <w:r w:rsidR="00AC5C50">
        <w:rPr>
          <w:color w:val="auto"/>
        </w:rPr>
        <w:t xml:space="preserve"> </w:t>
      </w:r>
      <w:r w:rsidR="007D6EEB" w:rsidRPr="00FB328C">
        <w:rPr>
          <w:color w:val="auto"/>
        </w:rPr>
        <w:t>need</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encompass</w:t>
      </w:r>
      <w:r w:rsidR="00AC5C50">
        <w:rPr>
          <w:color w:val="auto"/>
        </w:rPr>
        <w:t xml:space="preserve"> </w:t>
      </w:r>
      <w:r w:rsidR="007D6EEB" w:rsidRPr="00FB328C">
        <w:rPr>
          <w:color w:val="auto"/>
        </w:rPr>
        <w:t>these</w:t>
      </w:r>
      <w:r w:rsidR="00AC5C50">
        <w:rPr>
          <w:color w:val="auto"/>
        </w:rPr>
        <w:t xml:space="preserve"> </w:t>
      </w:r>
      <w:r w:rsidR="007D6EEB" w:rsidRPr="00FB328C">
        <w:rPr>
          <w:color w:val="auto"/>
        </w:rPr>
        <w:t>challenges</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ensure</w:t>
      </w:r>
      <w:r w:rsidR="00AC5C50">
        <w:rPr>
          <w:color w:val="auto"/>
        </w:rPr>
        <w:t xml:space="preserve"> </w:t>
      </w:r>
      <w:r w:rsidR="007D6EEB" w:rsidRPr="00FB328C">
        <w:rPr>
          <w:color w:val="auto"/>
        </w:rPr>
        <w:t>NPOs</w:t>
      </w:r>
      <w:r w:rsidR="00AC5C50">
        <w:rPr>
          <w:color w:val="auto"/>
        </w:rPr>
        <w:t xml:space="preserve"> </w:t>
      </w:r>
      <w:r w:rsidR="007D6EEB" w:rsidRPr="00FB328C">
        <w:rPr>
          <w:color w:val="auto"/>
        </w:rPr>
        <w:t>are</w:t>
      </w:r>
      <w:r w:rsidR="00AC5C50">
        <w:rPr>
          <w:color w:val="auto"/>
        </w:rPr>
        <w:t xml:space="preserve"> </w:t>
      </w:r>
      <w:r w:rsidR="007D6EEB" w:rsidRPr="00FB328C">
        <w:rPr>
          <w:color w:val="auto"/>
        </w:rPr>
        <w:t>well</w:t>
      </w:r>
      <w:r w:rsidR="00AC5C50">
        <w:rPr>
          <w:color w:val="auto"/>
        </w:rPr>
        <w:t xml:space="preserve"> </w:t>
      </w:r>
      <w:r w:rsidR="007D6EEB" w:rsidRPr="00FB328C">
        <w:rPr>
          <w:color w:val="auto"/>
        </w:rPr>
        <w:t>positioned</w:t>
      </w:r>
      <w:r w:rsidR="00AC5C50">
        <w:rPr>
          <w:color w:val="auto"/>
        </w:rPr>
        <w:t xml:space="preserve"> </w:t>
      </w:r>
      <w:r w:rsidR="007D6EEB" w:rsidRPr="00FB328C">
        <w:rPr>
          <w:color w:val="auto"/>
        </w:rPr>
        <w:t>to</w:t>
      </w:r>
      <w:r w:rsidR="00AC5C50">
        <w:rPr>
          <w:color w:val="auto"/>
        </w:rPr>
        <w:t xml:space="preserve"> </w:t>
      </w:r>
      <w:r w:rsidR="007D6EEB" w:rsidRPr="00FB328C">
        <w:rPr>
          <w:color w:val="auto"/>
        </w:rPr>
        <w:t>facilitate</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volunteering</w:t>
      </w:r>
      <w:r w:rsidR="00AC5C50">
        <w:rPr>
          <w:color w:val="auto"/>
        </w:rPr>
        <w:t xml:space="preserve"> </w:t>
      </w:r>
      <w:r w:rsidR="007D6EEB" w:rsidRPr="00FB328C">
        <w:rPr>
          <w:color w:val="auto"/>
        </w:rPr>
        <w:t>into</w:t>
      </w:r>
      <w:r w:rsidR="00AC5C50">
        <w:rPr>
          <w:color w:val="auto"/>
        </w:rPr>
        <w:t xml:space="preserve"> </w:t>
      </w:r>
      <w:r w:rsidR="007D6EEB" w:rsidRPr="00FB328C">
        <w:rPr>
          <w:color w:val="auto"/>
        </w:rPr>
        <w:t>the</w:t>
      </w:r>
      <w:r w:rsidR="00AC5C50">
        <w:rPr>
          <w:color w:val="auto"/>
        </w:rPr>
        <w:t xml:space="preserve"> </w:t>
      </w:r>
      <w:r w:rsidR="007D6EEB" w:rsidRPr="00FB328C">
        <w:rPr>
          <w:color w:val="auto"/>
        </w:rPr>
        <w:t>future.</w:t>
      </w:r>
    </w:p>
    <w:p w14:paraId="6841C84D" w14:textId="4A4B5166" w:rsidR="002C3D78" w:rsidRDefault="00396ED6" w:rsidP="00396ED6">
      <w:pPr>
        <w:rPr>
          <w:color w:val="auto"/>
        </w:rPr>
      </w:pPr>
      <w:r w:rsidRPr="00FB328C">
        <w:rPr>
          <w:color w:val="auto"/>
        </w:rPr>
        <w:t>Research</w:t>
      </w:r>
      <w:r w:rsidR="00AC5C50">
        <w:rPr>
          <w:color w:val="auto"/>
        </w:rPr>
        <w:t xml:space="preserve"> </w:t>
      </w:r>
      <w:r w:rsidRPr="00FB328C">
        <w:rPr>
          <w:color w:val="auto"/>
        </w:rPr>
        <w:t>participants</w:t>
      </w:r>
      <w:r w:rsidR="00AC5C50">
        <w:rPr>
          <w:color w:val="auto"/>
        </w:rPr>
        <w:t xml:space="preserve"> </w:t>
      </w:r>
      <w:r w:rsidRPr="00FB328C">
        <w:rPr>
          <w:color w:val="auto"/>
        </w:rPr>
        <w:t>offered</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thoughts</w:t>
      </w:r>
      <w:r w:rsidR="00AC5C50">
        <w:rPr>
          <w:color w:val="auto"/>
        </w:rPr>
        <w:t xml:space="preserve"> </w:t>
      </w:r>
      <w:r w:rsidRPr="00FB328C">
        <w:rPr>
          <w:color w:val="auto"/>
        </w:rPr>
        <w:t>on</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strengthen</w:t>
      </w:r>
      <w:r w:rsidR="00AC5C50">
        <w:rPr>
          <w:color w:val="auto"/>
        </w:rPr>
        <w:t xml:space="preserve"> </w:t>
      </w:r>
      <w:r w:rsidRPr="00FB328C">
        <w:rPr>
          <w:color w:val="auto"/>
        </w:rPr>
        <w:t>future</w:t>
      </w:r>
      <w:r w:rsidR="00AC5C50">
        <w:rPr>
          <w:color w:val="auto"/>
        </w:rPr>
        <w:t xml:space="preserve"> </w:t>
      </w:r>
      <w:r w:rsidRPr="00FB328C">
        <w:rPr>
          <w:color w:val="auto"/>
        </w:rPr>
        <w:t>giving.</w:t>
      </w:r>
    </w:p>
    <w:p w14:paraId="2530F0A5" w14:textId="7133B8B4" w:rsidR="00396ED6" w:rsidRPr="00FB328C" w:rsidRDefault="00396ED6" w:rsidP="00396ED6">
      <w:pPr>
        <w:pStyle w:val="Heading3"/>
        <w:rPr>
          <w:color w:val="auto"/>
        </w:rPr>
      </w:pPr>
      <w:bookmarkStart w:id="1303" w:name="_Toc476168591"/>
      <w:bookmarkStart w:id="1304" w:name="_Toc498416987"/>
      <w:r w:rsidRPr="00FB328C">
        <w:rPr>
          <w:color w:val="auto"/>
        </w:rPr>
        <w:t>Practice</w:t>
      </w:r>
      <w:bookmarkEnd w:id="1303"/>
      <w:bookmarkEnd w:id="1304"/>
    </w:p>
    <w:p w14:paraId="618CB7A4" w14:textId="296E068B" w:rsidR="00396ED6" w:rsidRPr="00FB328C" w:rsidRDefault="00396ED6" w:rsidP="00396ED6">
      <w:pPr>
        <w:pStyle w:val="Heading4"/>
        <w:rPr>
          <w:color w:val="auto"/>
        </w:rPr>
      </w:pPr>
      <w:r w:rsidRPr="00FB328C">
        <w:rPr>
          <w:color w:val="auto"/>
        </w:rPr>
        <w:t>Cooperation</w:t>
      </w:r>
      <w:r w:rsidR="00AC5C50">
        <w:rPr>
          <w:color w:val="auto"/>
        </w:rPr>
        <w:t xml:space="preserve"> </w:t>
      </w:r>
      <w:r w:rsidRPr="00FB328C">
        <w:rPr>
          <w:color w:val="auto"/>
        </w:rPr>
        <w:t>and</w:t>
      </w:r>
      <w:r w:rsidR="00AC5C50">
        <w:rPr>
          <w:color w:val="auto"/>
        </w:rPr>
        <w:t xml:space="preserve"> </w:t>
      </w:r>
      <w:r w:rsidRPr="00FB328C">
        <w:rPr>
          <w:color w:val="auto"/>
        </w:rPr>
        <w:t>collaboration</w:t>
      </w:r>
    </w:p>
    <w:p w14:paraId="6E6DF647" w14:textId="204D7418" w:rsidR="00396ED6" w:rsidRPr="00FB328C" w:rsidRDefault="00396ED6" w:rsidP="00396ED6">
      <w:pPr>
        <w:rPr>
          <w:bCs/>
          <w:color w:val="auto"/>
        </w:rPr>
      </w:pPr>
      <w:r w:rsidRPr="00FB328C">
        <w:rPr>
          <w:bCs/>
          <w:color w:val="auto"/>
        </w:rPr>
        <w:t>Opportunities</w:t>
      </w:r>
      <w:r w:rsidR="00AC5C50">
        <w:rPr>
          <w:bCs/>
          <w:color w:val="auto"/>
        </w:rPr>
        <w:t xml:space="preserve"> </w:t>
      </w:r>
      <w:r w:rsidRPr="00FB328C">
        <w:rPr>
          <w:bCs/>
          <w:color w:val="auto"/>
        </w:rPr>
        <w:t>for</w:t>
      </w:r>
      <w:r w:rsidR="00AC5C50">
        <w:rPr>
          <w:bCs/>
          <w:color w:val="auto"/>
        </w:rPr>
        <w:t xml:space="preserve"> </w:t>
      </w:r>
      <w:r w:rsidRPr="00FB328C">
        <w:rPr>
          <w:bCs/>
          <w:color w:val="auto"/>
        </w:rPr>
        <w:t>mutual</w:t>
      </w:r>
      <w:r w:rsidR="00AC5C50">
        <w:rPr>
          <w:bCs/>
          <w:color w:val="auto"/>
        </w:rPr>
        <w:t xml:space="preserve"> </w:t>
      </w:r>
      <w:r w:rsidRPr="00FB328C">
        <w:rPr>
          <w:bCs/>
          <w:color w:val="auto"/>
        </w:rPr>
        <w:t>benefit</w:t>
      </w:r>
      <w:r w:rsidR="00AC5C50">
        <w:rPr>
          <w:bCs/>
          <w:color w:val="auto"/>
        </w:rPr>
        <w:t xml:space="preserve"> </w:t>
      </w:r>
      <w:r w:rsidRPr="00FB328C">
        <w:rPr>
          <w:bCs/>
          <w:color w:val="auto"/>
        </w:rPr>
        <w:t>should</w:t>
      </w:r>
      <w:r w:rsidR="00AC5C50">
        <w:rPr>
          <w:bCs/>
          <w:color w:val="auto"/>
        </w:rPr>
        <w:t xml:space="preserve"> </w:t>
      </w:r>
      <w:r w:rsidRPr="00FB328C">
        <w:rPr>
          <w:bCs/>
          <w:color w:val="auto"/>
        </w:rPr>
        <w:t>be</w:t>
      </w:r>
      <w:r w:rsidR="00AC5C50">
        <w:rPr>
          <w:bCs/>
          <w:color w:val="auto"/>
        </w:rPr>
        <w:t xml:space="preserve"> </w:t>
      </w:r>
      <w:r w:rsidRPr="00FB328C">
        <w:rPr>
          <w:bCs/>
          <w:color w:val="auto"/>
        </w:rPr>
        <w:t>identified</w:t>
      </w:r>
      <w:r w:rsidR="00AC5C50">
        <w:rPr>
          <w:bCs/>
          <w:color w:val="auto"/>
        </w:rPr>
        <w:t xml:space="preserve"> </w:t>
      </w:r>
      <w:r w:rsidRPr="00FB328C">
        <w:rPr>
          <w:bCs/>
          <w:color w:val="auto"/>
        </w:rPr>
        <w:t>or</w:t>
      </w:r>
      <w:r w:rsidR="00AC5C50">
        <w:rPr>
          <w:bCs/>
          <w:color w:val="auto"/>
        </w:rPr>
        <w:t xml:space="preserve"> </w:t>
      </w:r>
      <w:r w:rsidRPr="00FB328C">
        <w:rPr>
          <w:bCs/>
          <w:color w:val="auto"/>
        </w:rPr>
        <w:t>created</w:t>
      </w:r>
      <w:r w:rsidR="00AC5C50">
        <w:rPr>
          <w:bCs/>
          <w:color w:val="auto"/>
        </w:rPr>
        <w:t xml:space="preserve"> </w:t>
      </w:r>
      <w:r w:rsidRPr="00FB328C">
        <w:rPr>
          <w:bCs/>
          <w:color w:val="auto"/>
        </w:rPr>
        <w:t>and</w:t>
      </w:r>
      <w:r w:rsidR="00AC5C50">
        <w:rPr>
          <w:bCs/>
          <w:color w:val="auto"/>
        </w:rPr>
        <w:t xml:space="preserve"> </w:t>
      </w:r>
      <w:r w:rsidRPr="00FB328C">
        <w:rPr>
          <w:bCs/>
          <w:color w:val="auto"/>
        </w:rPr>
        <w:t>may</w:t>
      </w:r>
      <w:r w:rsidR="00AC5C50">
        <w:rPr>
          <w:bCs/>
          <w:color w:val="auto"/>
        </w:rPr>
        <w:t xml:space="preserve"> </w:t>
      </w:r>
      <w:r w:rsidRPr="00FB328C">
        <w:rPr>
          <w:bCs/>
          <w:color w:val="auto"/>
        </w:rPr>
        <w:t>include</w:t>
      </w:r>
      <w:r w:rsidR="00AC5C50">
        <w:rPr>
          <w:bCs/>
          <w:color w:val="auto"/>
        </w:rPr>
        <w:t xml:space="preserve"> </w:t>
      </w:r>
      <w:r w:rsidRPr="00FB328C">
        <w:rPr>
          <w:bCs/>
          <w:color w:val="auto"/>
        </w:rPr>
        <w:t>collaborative</w:t>
      </w:r>
      <w:r w:rsidR="00AC5C50">
        <w:rPr>
          <w:bCs/>
          <w:color w:val="auto"/>
        </w:rPr>
        <w:t xml:space="preserve"> </w:t>
      </w:r>
      <w:r w:rsidRPr="00FB328C">
        <w:rPr>
          <w:bCs/>
          <w:color w:val="auto"/>
        </w:rPr>
        <w:t>funding</w:t>
      </w:r>
      <w:r w:rsidR="00AC5C50">
        <w:rPr>
          <w:bCs/>
          <w:color w:val="auto"/>
        </w:rPr>
        <w:t xml:space="preserve"> </w:t>
      </w:r>
      <w:r w:rsidRPr="00FB328C">
        <w:rPr>
          <w:bCs/>
          <w:color w:val="auto"/>
        </w:rPr>
        <w:t>arrangements,</w:t>
      </w:r>
      <w:r w:rsidR="00AC5C50">
        <w:rPr>
          <w:bCs/>
          <w:color w:val="auto"/>
        </w:rPr>
        <w:t xml:space="preserve"> </w:t>
      </w:r>
      <w:r w:rsidRPr="00FB328C">
        <w:rPr>
          <w:bCs/>
          <w:color w:val="auto"/>
        </w:rPr>
        <w:t>co-location</w:t>
      </w:r>
      <w:r w:rsidR="00AC5C50">
        <w:rPr>
          <w:bCs/>
          <w:color w:val="auto"/>
        </w:rPr>
        <w:t xml:space="preserve"> </w:t>
      </w:r>
      <w:r w:rsidRPr="00FB328C">
        <w:rPr>
          <w:bCs/>
          <w:color w:val="auto"/>
        </w:rPr>
        <w:t>and</w:t>
      </w:r>
      <w:r w:rsidR="00AC5C50">
        <w:rPr>
          <w:bCs/>
          <w:color w:val="auto"/>
        </w:rPr>
        <w:t xml:space="preserve"> </w:t>
      </w:r>
      <w:r w:rsidRPr="00FB328C">
        <w:rPr>
          <w:bCs/>
          <w:color w:val="auto"/>
        </w:rPr>
        <w:t>shared</w:t>
      </w:r>
      <w:r w:rsidR="00AC5C50">
        <w:rPr>
          <w:bCs/>
          <w:color w:val="auto"/>
        </w:rPr>
        <w:t xml:space="preserve"> </w:t>
      </w:r>
      <w:r w:rsidRPr="00FB328C">
        <w:rPr>
          <w:bCs/>
          <w:color w:val="auto"/>
        </w:rPr>
        <w:t>back</w:t>
      </w:r>
      <w:r w:rsidR="00AC5C50">
        <w:rPr>
          <w:bCs/>
          <w:color w:val="auto"/>
        </w:rPr>
        <w:t xml:space="preserve"> </w:t>
      </w:r>
      <w:r w:rsidRPr="00FB328C">
        <w:rPr>
          <w:bCs/>
          <w:color w:val="auto"/>
        </w:rPr>
        <w:t>of</w:t>
      </w:r>
      <w:r w:rsidR="00AC5C50">
        <w:rPr>
          <w:bCs/>
          <w:color w:val="auto"/>
        </w:rPr>
        <w:t xml:space="preserve"> </w:t>
      </w:r>
      <w:r w:rsidRPr="00FB328C">
        <w:rPr>
          <w:bCs/>
          <w:color w:val="auto"/>
        </w:rPr>
        <w:t>house</w:t>
      </w:r>
      <w:r w:rsidR="00AC5C50">
        <w:rPr>
          <w:bCs/>
          <w:color w:val="auto"/>
        </w:rPr>
        <w:t xml:space="preserve"> </w:t>
      </w:r>
      <w:r w:rsidRPr="00FB328C">
        <w:rPr>
          <w:bCs/>
          <w:color w:val="auto"/>
        </w:rPr>
        <w:t>costs.</w:t>
      </w:r>
    </w:p>
    <w:p w14:paraId="0B8DEA9F" w14:textId="0AB78991" w:rsidR="00396ED6" w:rsidRPr="00FB328C" w:rsidRDefault="00396ED6" w:rsidP="00396ED6">
      <w:pPr>
        <w:pStyle w:val="Heading4"/>
        <w:rPr>
          <w:color w:val="auto"/>
        </w:rPr>
      </w:pPr>
      <w:r w:rsidRPr="00FB328C">
        <w:rPr>
          <w:color w:val="auto"/>
        </w:rPr>
        <w:t>Dedicated</w:t>
      </w:r>
      <w:r w:rsidR="00AC5C50">
        <w:rPr>
          <w:color w:val="auto"/>
        </w:rPr>
        <w:t xml:space="preserve"> </w:t>
      </w:r>
      <w:r w:rsidRPr="00FB328C">
        <w:rPr>
          <w:color w:val="auto"/>
        </w:rPr>
        <w:t>managers</w:t>
      </w:r>
      <w:r w:rsidR="00AC5C50">
        <w:rPr>
          <w:color w:val="auto"/>
        </w:rPr>
        <w:t xml:space="preserve"> </w:t>
      </w:r>
      <w:r w:rsidRPr="00FB328C">
        <w:rPr>
          <w:color w:val="auto"/>
        </w:rPr>
        <w:t>of</w:t>
      </w:r>
      <w:r w:rsidR="00AC5C50">
        <w:rPr>
          <w:color w:val="auto"/>
        </w:rPr>
        <w:t xml:space="preserve"> </w:t>
      </w:r>
      <w:r w:rsidRPr="00FB328C">
        <w:rPr>
          <w:color w:val="auto"/>
        </w:rPr>
        <w:t>volunteers</w:t>
      </w:r>
    </w:p>
    <w:p w14:paraId="5E6E8DBB" w14:textId="4C76D632" w:rsidR="00396ED6" w:rsidRPr="00FB328C" w:rsidRDefault="00396ED6" w:rsidP="00396ED6">
      <w:pPr>
        <w:rPr>
          <w:bCs/>
          <w:color w:val="auto"/>
        </w:rPr>
      </w:pPr>
      <w:r w:rsidRPr="00FB328C">
        <w:rPr>
          <w:bCs/>
          <w:color w:val="auto"/>
        </w:rPr>
        <w:t>Having</w:t>
      </w:r>
      <w:r w:rsidR="00AC5C50">
        <w:rPr>
          <w:bCs/>
          <w:color w:val="auto"/>
        </w:rPr>
        <w:t xml:space="preserve"> </w:t>
      </w:r>
      <w:r w:rsidRPr="00FB328C">
        <w:rPr>
          <w:bCs/>
          <w:color w:val="auto"/>
        </w:rPr>
        <w:t>a</w:t>
      </w:r>
      <w:r w:rsidR="00AC5C50">
        <w:rPr>
          <w:bCs/>
          <w:color w:val="auto"/>
        </w:rPr>
        <w:t xml:space="preserve"> </w:t>
      </w:r>
      <w:r w:rsidRPr="00FB328C">
        <w:rPr>
          <w:bCs/>
          <w:color w:val="auto"/>
        </w:rPr>
        <w:t>paid</w:t>
      </w:r>
      <w:r w:rsidR="00AC5C50">
        <w:rPr>
          <w:bCs/>
          <w:color w:val="auto"/>
        </w:rPr>
        <w:t xml:space="preserve"> </w:t>
      </w:r>
      <w:r w:rsidRPr="00FB328C">
        <w:rPr>
          <w:bCs/>
          <w:color w:val="auto"/>
        </w:rPr>
        <w:t>or</w:t>
      </w:r>
      <w:r w:rsidR="00AC5C50">
        <w:rPr>
          <w:bCs/>
          <w:color w:val="auto"/>
        </w:rPr>
        <w:t xml:space="preserve"> </w:t>
      </w:r>
      <w:r w:rsidRPr="00FB328C">
        <w:rPr>
          <w:bCs/>
          <w:color w:val="auto"/>
        </w:rPr>
        <w:t>unpaid</w:t>
      </w:r>
      <w:r w:rsidR="00AC5C50">
        <w:rPr>
          <w:bCs/>
          <w:color w:val="auto"/>
        </w:rPr>
        <w:t xml:space="preserve"> </w:t>
      </w:r>
      <w:r w:rsidRPr="00FB328C">
        <w:rPr>
          <w:bCs/>
          <w:color w:val="auto"/>
        </w:rPr>
        <w:t>coordinator/manager</w:t>
      </w:r>
      <w:r w:rsidR="00AC5C50">
        <w:rPr>
          <w:bCs/>
          <w:color w:val="auto"/>
        </w:rPr>
        <w:t xml:space="preserve"> </w:t>
      </w:r>
      <w:r w:rsidRPr="00FB328C">
        <w:rPr>
          <w:bCs/>
          <w:color w:val="auto"/>
        </w:rPr>
        <w:t>of</w:t>
      </w:r>
      <w:r w:rsidR="00AC5C50">
        <w:rPr>
          <w:bCs/>
          <w:color w:val="auto"/>
        </w:rPr>
        <w:t xml:space="preserve"> </w:t>
      </w:r>
      <w:r w:rsidRPr="00FB328C">
        <w:rPr>
          <w:bCs/>
          <w:color w:val="auto"/>
        </w:rPr>
        <w:t>volunteers</w:t>
      </w:r>
      <w:r w:rsidR="00AC5C50">
        <w:rPr>
          <w:bCs/>
          <w:color w:val="auto"/>
        </w:rPr>
        <w:t xml:space="preserve"> </w:t>
      </w:r>
      <w:r w:rsidRPr="00FB328C">
        <w:rPr>
          <w:bCs/>
          <w:color w:val="auto"/>
        </w:rPr>
        <w:t>was</w:t>
      </w:r>
      <w:r w:rsidR="00AC5C50">
        <w:rPr>
          <w:bCs/>
          <w:color w:val="auto"/>
        </w:rPr>
        <w:t xml:space="preserve"> </w:t>
      </w:r>
      <w:r w:rsidRPr="00FB328C">
        <w:rPr>
          <w:bCs/>
          <w:color w:val="auto"/>
        </w:rPr>
        <w:t>found</w:t>
      </w:r>
      <w:r w:rsidR="00AC5C50">
        <w:rPr>
          <w:bCs/>
          <w:color w:val="auto"/>
        </w:rPr>
        <w:t xml:space="preserve"> </w:t>
      </w:r>
      <w:r w:rsidRPr="00FB328C">
        <w:rPr>
          <w:bCs/>
          <w:color w:val="auto"/>
        </w:rPr>
        <w:t>to</w:t>
      </w:r>
      <w:r w:rsidR="00AC5C50">
        <w:rPr>
          <w:bCs/>
          <w:color w:val="auto"/>
        </w:rPr>
        <w:t xml:space="preserve"> </w:t>
      </w:r>
      <w:r w:rsidRPr="00FB328C">
        <w:rPr>
          <w:bCs/>
          <w:color w:val="auto"/>
        </w:rPr>
        <w:t>be</w:t>
      </w:r>
      <w:r w:rsidR="00AC5C50">
        <w:rPr>
          <w:bCs/>
          <w:color w:val="auto"/>
        </w:rPr>
        <w:t xml:space="preserve"> </w:t>
      </w:r>
      <w:r w:rsidRPr="00FB328C">
        <w:rPr>
          <w:bCs/>
          <w:color w:val="auto"/>
        </w:rPr>
        <w:t>the</w:t>
      </w:r>
      <w:r w:rsidR="00AC5C50">
        <w:rPr>
          <w:bCs/>
          <w:color w:val="auto"/>
        </w:rPr>
        <w:t xml:space="preserve"> </w:t>
      </w:r>
      <w:r w:rsidRPr="00FB328C">
        <w:rPr>
          <w:bCs/>
          <w:color w:val="auto"/>
        </w:rPr>
        <w:t>most</w:t>
      </w:r>
      <w:r w:rsidR="00AC5C50">
        <w:rPr>
          <w:bCs/>
          <w:color w:val="auto"/>
        </w:rPr>
        <w:t xml:space="preserve"> </w:t>
      </w:r>
      <w:r w:rsidRPr="00FB328C">
        <w:rPr>
          <w:bCs/>
          <w:color w:val="auto"/>
        </w:rPr>
        <w:t>critical</w:t>
      </w:r>
      <w:r w:rsidR="00AC5C50">
        <w:rPr>
          <w:bCs/>
          <w:color w:val="auto"/>
        </w:rPr>
        <w:t xml:space="preserve"> </w:t>
      </w:r>
      <w:r w:rsidRPr="00FB328C">
        <w:rPr>
          <w:bCs/>
          <w:color w:val="auto"/>
        </w:rPr>
        <w:t>resource</w:t>
      </w:r>
      <w:r w:rsidR="00AC5C50">
        <w:rPr>
          <w:bCs/>
          <w:color w:val="auto"/>
        </w:rPr>
        <w:t xml:space="preserve"> </w:t>
      </w:r>
      <w:r w:rsidRPr="00FB328C">
        <w:rPr>
          <w:bCs/>
          <w:color w:val="auto"/>
        </w:rPr>
        <w:t>for</w:t>
      </w:r>
      <w:r w:rsidR="00AC5C50">
        <w:rPr>
          <w:bCs/>
          <w:color w:val="auto"/>
        </w:rPr>
        <w:t xml:space="preserve"> </w:t>
      </w:r>
      <w:r w:rsidRPr="00FB328C">
        <w:rPr>
          <w:bCs/>
          <w:color w:val="auto"/>
        </w:rPr>
        <w:t>recruiting</w:t>
      </w:r>
      <w:r w:rsidR="00AC5C50">
        <w:rPr>
          <w:bCs/>
          <w:color w:val="auto"/>
        </w:rPr>
        <w:t xml:space="preserve"> </w:t>
      </w:r>
      <w:r w:rsidRPr="00FB328C">
        <w:rPr>
          <w:bCs/>
          <w:color w:val="auto"/>
        </w:rPr>
        <w:t>and</w:t>
      </w:r>
      <w:r w:rsidR="00AC5C50">
        <w:rPr>
          <w:bCs/>
          <w:color w:val="auto"/>
        </w:rPr>
        <w:t xml:space="preserve"> </w:t>
      </w:r>
      <w:r w:rsidRPr="00FB328C">
        <w:rPr>
          <w:bCs/>
          <w:color w:val="auto"/>
        </w:rPr>
        <w:t>retaining</w:t>
      </w:r>
      <w:r w:rsidR="00AC5C50">
        <w:rPr>
          <w:bCs/>
          <w:color w:val="auto"/>
        </w:rPr>
        <w:t xml:space="preserve"> </w:t>
      </w:r>
      <w:r w:rsidRPr="00FB328C">
        <w:rPr>
          <w:bCs/>
          <w:color w:val="auto"/>
        </w:rPr>
        <w:t>volunteers,</w:t>
      </w:r>
      <w:r w:rsidR="00AC5C50">
        <w:rPr>
          <w:bCs/>
          <w:color w:val="auto"/>
        </w:rPr>
        <w:t xml:space="preserve"> </w:t>
      </w:r>
      <w:r w:rsidRPr="00FB328C">
        <w:rPr>
          <w:bCs/>
          <w:color w:val="auto"/>
        </w:rPr>
        <w:t>highlighting</w:t>
      </w:r>
      <w:r w:rsidR="00AC5C50">
        <w:rPr>
          <w:bCs/>
          <w:color w:val="auto"/>
        </w:rPr>
        <w:t xml:space="preserve"> </w:t>
      </w:r>
      <w:r w:rsidRPr="00FB328C">
        <w:rPr>
          <w:bCs/>
          <w:color w:val="auto"/>
        </w:rPr>
        <w:t>the</w:t>
      </w:r>
      <w:r w:rsidR="00AC5C50">
        <w:rPr>
          <w:bCs/>
          <w:color w:val="auto"/>
        </w:rPr>
        <w:t xml:space="preserve"> </w:t>
      </w:r>
      <w:r w:rsidRPr="00FB328C">
        <w:rPr>
          <w:bCs/>
          <w:color w:val="auto"/>
        </w:rPr>
        <w:t>importance</w:t>
      </w:r>
      <w:r w:rsidR="00AC5C50">
        <w:rPr>
          <w:bCs/>
          <w:color w:val="auto"/>
        </w:rPr>
        <w:t xml:space="preserve"> </w:t>
      </w:r>
      <w:r w:rsidRPr="00FB328C">
        <w:rPr>
          <w:bCs/>
          <w:color w:val="auto"/>
        </w:rPr>
        <w:t>of</w:t>
      </w:r>
      <w:r w:rsidR="00AC5C50">
        <w:rPr>
          <w:bCs/>
          <w:color w:val="auto"/>
        </w:rPr>
        <w:t xml:space="preserve"> </w:t>
      </w:r>
      <w:r w:rsidR="00B57711" w:rsidRPr="00FB328C">
        <w:rPr>
          <w:bCs/>
          <w:color w:val="auto"/>
        </w:rPr>
        <w:t>focused</w:t>
      </w:r>
      <w:r w:rsidR="00AC5C50">
        <w:rPr>
          <w:bCs/>
          <w:color w:val="auto"/>
        </w:rPr>
        <w:t xml:space="preserve"> </w:t>
      </w:r>
      <w:r w:rsidR="00B57711" w:rsidRPr="00FB328C">
        <w:rPr>
          <w:bCs/>
          <w:color w:val="auto"/>
        </w:rPr>
        <w:t>efforts</w:t>
      </w:r>
      <w:r w:rsidR="00AC5C50">
        <w:rPr>
          <w:bCs/>
          <w:color w:val="auto"/>
        </w:rPr>
        <w:t xml:space="preserve"> </w:t>
      </w:r>
      <w:r w:rsidR="00B57711" w:rsidRPr="00FB328C">
        <w:rPr>
          <w:bCs/>
          <w:color w:val="auto"/>
        </w:rPr>
        <w:t>and</w:t>
      </w:r>
      <w:r w:rsidR="00AC5C50">
        <w:rPr>
          <w:bCs/>
          <w:color w:val="auto"/>
        </w:rPr>
        <w:t xml:space="preserve"> </w:t>
      </w:r>
      <w:r w:rsidRPr="00FB328C">
        <w:rPr>
          <w:bCs/>
          <w:color w:val="auto"/>
        </w:rPr>
        <w:t>investing</w:t>
      </w:r>
      <w:r w:rsidR="00AC5C50">
        <w:rPr>
          <w:bCs/>
          <w:color w:val="auto"/>
        </w:rPr>
        <w:t xml:space="preserve"> </w:t>
      </w:r>
      <w:r w:rsidRPr="00FB328C">
        <w:rPr>
          <w:bCs/>
          <w:color w:val="auto"/>
        </w:rPr>
        <w:t>in</w:t>
      </w:r>
      <w:r w:rsidR="00AC5C50">
        <w:rPr>
          <w:bCs/>
          <w:color w:val="auto"/>
        </w:rPr>
        <w:t xml:space="preserve"> </w:t>
      </w:r>
      <w:r w:rsidRPr="00FB328C">
        <w:rPr>
          <w:bCs/>
          <w:color w:val="auto"/>
        </w:rPr>
        <w:t>human</w:t>
      </w:r>
      <w:r w:rsidR="00AC5C50">
        <w:rPr>
          <w:bCs/>
          <w:color w:val="auto"/>
        </w:rPr>
        <w:t xml:space="preserve"> </w:t>
      </w:r>
      <w:r w:rsidRPr="00FB328C">
        <w:rPr>
          <w:bCs/>
          <w:color w:val="auto"/>
        </w:rPr>
        <w:t>resources.</w:t>
      </w:r>
    </w:p>
    <w:p w14:paraId="52403312" w14:textId="02E1DAF5" w:rsidR="00396ED6" w:rsidRPr="00FB328C" w:rsidRDefault="00396ED6" w:rsidP="00396ED6">
      <w:pPr>
        <w:pStyle w:val="Heading4"/>
        <w:rPr>
          <w:color w:val="auto"/>
        </w:rPr>
      </w:pPr>
      <w:r w:rsidRPr="00FB328C">
        <w:rPr>
          <w:color w:val="auto"/>
        </w:rPr>
        <w:t>Professional</w:t>
      </w:r>
      <w:r w:rsidR="00AC5C50">
        <w:rPr>
          <w:color w:val="auto"/>
        </w:rPr>
        <w:t xml:space="preserve"> </w:t>
      </w:r>
      <w:r w:rsidRPr="00FB328C">
        <w:rPr>
          <w:color w:val="auto"/>
        </w:rPr>
        <w:t>development</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p>
    <w:p w14:paraId="03F42836" w14:textId="7CC4ADEB" w:rsidR="00396ED6" w:rsidRPr="00FB328C" w:rsidRDefault="00396ED6" w:rsidP="00396ED6">
      <w:pPr>
        <w:rPr>
          <w:bCs/>
          <w:color w:val="auto"/>
        </w:rPr>
      </w:pPr>
      <w:r w:rsidRPr="00FB328C">
        <w:rPr>
          <w:bCs/>
          <w:color w:val="auto"/>
        </w:rPr>
        <w:t>Specific</w:t>
      </w:r>
      <w:r w:rsidR="00AC5C50">
        <w:rPr>
          <w:bCs/>
          <w:color w:val="auto"/>
        </w:rPr>
        <w:t xml:space="preserve"> </w:t>
      </w:r>
      <w:r w:rsidRPr="00FB328C">
        <w:rPr>
          <w:bCs/>
          <w:color w:val="auto"/>
        </w:rPr>
        <w:t>skills</w:t>
      </w:r>
      <w:r w:rsidR="00AC5C50">
        <w:rPr>
          <w:bCs/>
          <w:color w:val="auto"/>
        </w:rPr>
        <w:t xml:space="preserve"> </w:t>
      </w:r>
      <w:r w:rsidRPr="00FB328C">
        <w:rPr>
          <w:bCs/>
          <w:color w:val="auto"/>
        </w:rPr>
        <w:t>gaps</w:t>
      </w:r>
      <w:r w:rsidR="00AC5C50">
        <w:rPr>
          <w:bCs/>
          <w:color w:val="auto"/>
        </w:rPr>
        <w:t xml:space="preserve"> </w:t>
      </w:r>
      <w:r w:rsidRPr="00FB328C">
        <w:rPr>
          <w:bCs/>
          <w:color w:val="auto"/>
        </w:rPr>
        <w:t>were</w:t>
      </w:r>
      <w:r w:rsidR="00AC5C50">
        <w:rPr>
          <w:bCs/>
          <w:color w:val="auto"/>
        </w:rPr>
        <w:t xml:space="preserve"> </w:t>
      </w:r>
      <w:r w:rsidRPr="00FB328C">
        <w:rPr>
          <w:bCs/>
          <w:color w:val="auto"/>
        </w:rPr>
        <w:t>identified</w:t>
      </w:r>
      <w:r w:rsidR="00AC5C50">
        <w:rPr>
          <w:bCs/>
          <w:color w:val="auto"/>
        </w:rPr>
        <w:t xml:space="preserve"> </w:t>
      </w:r>
      <w:r w:rsidRPr="00FB328C">
        <w:rPr>
          <w:bCs/>
          <w:color w:val="auto"/>
        </w:rPr>
        <w:t>in</w:t>
      </w:r>
      <w:r w:rsidR="00AC5C50">
        <w:rPr>
          <w:bCs/>
          <w:color w:val="auto"/>
        </w:rPr>
        <w:t xml:space="preserve"> </w:t>
      </w:r>
      <w:r w:rsidRPr="00FB328C">
        <w:rPr>
          <w:bCs/>
          <w:color w:val="auto"/>
        </w:rPr>
        <w:t>terms</w:t>
      </w:r>
      <w:r w:rsidR="00AC5C50">
        <w:rPr>
          <w:bCs/>
          <w:color w:val="auto"/>
        </w:rPr>
        <w:t xml:space="preserve"> </w:t>
      </w:r>
      <w:r w:rsidRPr="00FB328C">
        <w:rPr>
          <w:bCs/>
          <w:color w:val="auto"/>
        </w:rPr>
        <w:t>of</w:t>
      </w:r>
      <w:r w:rsidR="00AC5C50">
        <w:rPr>
          <w:bCs/>
          <w:color w:val="auto"/>
        </w:rPr>
        <w:t xml:space="preserve"> </w:t>
      </w:r>
      <w:r w:rsidRPr="00FB328C">
        <w:rPr>
          <w:bCs/>
          <w:color w:val="auto"/>
        </w:rPr>
        <w:t>outcomes</w:t>
      </w:r>
      <w:r w:rsidR="00AC5C50">
        <w:rPr>
          <w:bCs/>
          <w:color w:val="auto"/>
        </w:rPr>
        <w:t xml:space="preserve"> </w:t>
      </w:r>
      <w:r w:rsidRPr="00FB328C">
        <w:rPr>
          <w:bCs/>
          <w:color w:val="auto"/>
        </w:rPr>
        <w:t>measurement</w:t>
      </w:r>
      <w:r w:rsidR="00AC5C50">
        <w:rPr>
          <w:bCs/>
          <w:color w:val="auto"/>
        </w:rPr>
        <w:t xml:space="preserve"> </w:t>
      </w:r>
      <w:r w:rsidRPr="00FB328C">
        <w:rPr>
          <w:bCs/>
          <w:color w:val="auto"/>
        </w:rPr>
        <w:t>and</w:t>
      </w:r>
      <w:r w:rsidR="00AC5C50">
        <w:rPr>
          <w:bCs/>
          <w:color w:val="auto"/>
        </w:rPr>
        <w:t xml:space="preserve"> </w:t>
      </w:r>
      <w:r w:rsidRPr="00FB328C">
        <w:rPr>
          <w:bCs/>
          <w:color w:val="auto"/>
        </w:rPr>
        <w:t>corporate</w:t>
      </w:r>
      <w:r w:rsidR="00AC5C50">
        <w:rPr>
          <w:bCs/>
          <w:color w:val="auto"/>
        </w:rPr>
        <w:t xml:space="preserve"> </w:t>
      </w:r>
      <w:r w:rsidRPr="00FB328C">
        <w:rPr>
          <w:bCs/>
          <w:color w:val="auto"/>
        </w:rPr>
        <w:t>volunteering.</w:t>
      </w:r>
      <w:r w:rsidR="00AC5C50">
        <w:rPr>
          <w:bCs/>
          <w:color w:val="auto"/>
        </w:rPr>
        <w:t xml:space="preserve"> </w:t>
      </w:r>
      <w:r w:rsidRPr="00FB328C">
        <w:rPr>
          <w:bCs/>
          <w:color w:val="auto"/>
        </w:rPr>
        <w:t>Nonprofit</w:t>
      </w:r>
      <w:r w:rsidR="00AC5C50">
        <w:rPr>
          <w:bCs/>
          <w:color w:val="auto"/>
        </w:rPr>
        <w:t xml:space="preserve"> </w:t>
      </w:r>
      <w:r w:rsidRPr="00FB328C">
        <w:rPr>
          <w:bCs/>
          <w:color w:val="auto"/>
        </w:rPr>
        <w:t>CEOs</w:t>
      </w:r>
      <w:r w:rsidR="00AC5C50">
        <w:rPr>
          <w:bCs/>
          <w:color w:val="auto"/>
        </w:rPr>
        <w:t xml:space="preserve"> </w:t>
      </w:r>
      <w:r w:rsidRPr="00FB328C">
        <w:rPr>
          <w:bCs/>
          <w:color w:val="auto"/>
        </w:rPr>
        <w:t>and</w:t>
      </w:r>
      <w:r w:rsidR="00AC5C50">
        <w:rPr>
          <w:bCs/>
          <w:color w:val="auto"/>
        </w:rPr>
        <w:t xml:space="preserve"> </w:t>
      </w:r>
      <w:r w:rsidRPr="00FB328C">
        <w:rPr>
          <w:bCs/>
          <w:color w:val="auto"/>
        </w:rPr>
        <w:t>board</w:t>
      </w:r>
      <w:r w:rsidR="00AC5C50">
        <w:rPr>
          <w:bCs/>
          <w:color w:val="auto"/>
        </w:rPr>
        <w:t xml:space="preserve"> </w:t>
      </w:r>
      <w:r w:rsidRPr="00FB328C">
        <w:rPr>
          <w:bCs/>
          <w:color w:val="auto"/>
        </w:rPr>
        <w:t>members</w:t>
      </w:r>
      <w:r w:rsidR="00AC5C50">
        <w:rPr>
          <w:bCs/>
          <w:color w:val="auto"/>
        </w:rPr>
        <w:t xml:space="preserve"> </w:t>
      </w:r>
      <w:r w:rsidRPr="00FB328C">
        <w:rPr>
          <w:bCs/>
          <w:color w:val="auto"/>
        </w:rPr>
        <w:t>also</w:t>
      </w:r>
      <w:r w:rsidR="00AC5C50">
        <w:rPr>
          <w:bCs/>
          <w:color w:val="auto"/>
        </w:rPr>
        <w:t xml:space="preserve"> </w:t>
      </w:r>
      <w:r w:rsidRPr="00FB328C">
        <w:rPr>
          <w:bCs/>
          <w:color w:val="auto"/>
        </w:rPr>
        <w:t>needed</w:t>
      </w:r>
      <w:r w:rsidR="00AC5C50">
        <w:rPr>
          <w:bCs/>
          <w:color w:val="auto"/>
        </w:rPr>
        <w:t xml:space="preserve"> </w:t>
      </w:r>
      <w:r w:rsidRPr="00FB328C">
        <w:rPr>
          <w:bCs/>
          <w:color w:val="auto"/>
        </w:rPr>
        <w:t>development</w:t>
      </w:r>
      <w:r w:rsidR="00AC5C50">
        <w:rPr>
          <w:bCs/>
          <w:color w:val="auto"/>
        </w:rPr>
        <w:t xml:space="preserve"> </w:t>
      </w:r>
      <w:r w:rsidRPr="00FB328C">
        <w:rPr>
          <w:bCs/>
          <w:color w:val="auto"/>
        </w:rPr>
        <w:t>opportunities</w:t>
      </w:r>
      <w:r w:rsidR="00AC5C50">
        <w:rPr>
          <w:bCs/>
          <w:color w:val="auto"/>
        </w:rPr>
        <w:t xml:space="preserve"> </w:t>
      </w:r>
      <w:r w:rsidR="00B57711" w:rsidRPr="00FB328C">
        <w:rPr>
          <w:bCs/>
          <w:color w:val="auto"/>
        </w:rPr>
        <w:t>in</w:t>
      </w:r>
      <w:r w:rsidR="00AC5C50">
        <w:rPr>
          <w:bCs/>
          <w:color w:val="auto"/>
        </w:rPr>
        <w:t xml:space="preserve"> </w:t>
      </w:r>
      <w:r w:rsidR="00B57711" w:rsidRPr="00FB328C">
        <w:rPr>
          <w:bCs/>
          <w:color w:val="auto"/>
        </w:rPr>
        <w:t>monitoring</w:t>
      </w:r>
      <w:r w:rsidR="00AC5C50">
        <w:rPr>
          <w:bCs/>
          <w:color w:val="auto"/>
        </w:rPr>
        <w:t xml:space="preserve"> </w:t>
      </w:r>
      <w:r w:rsidR="00B57711" w:rsidRPr="00FB328C">
        <w:rPr>
          <w:bCs/>
          <w:color w:val="auto"/>
        </w:rPr>
        <w:t>and</w:t>
      </w:r>
      <w:r w:rsidR="00AC5C50">
        <w:rPr>
          <w:bCs/>
          <w:color w:val="auto"/>
        </w:rPr>
        <w:t xml:space="preserve"> </w:t>
      </w:r>
      <w:r w:rsidR="00B57711" w:rsidRPr="00FB328C">
        <w:rPr>
          <w:bCs/>
          <w:color w:val="auto"/>
        </w:rPr>
        <w:t>resourcing</w:t>
      </w:r>
      <w:r w:rsidR="00AC5C50">
        <w:rPr>
          <w:bCs/>
          <w:color w:val="auto"/>
        </w:rPr>
        <w:t xml:space="preserve"> </w:t>
      </w:r>
      <w:r w:rsidRPr="00FB328C">
        <w:rPr>
          <w:bCs/>
          <w:color w:val="auto"/>
        </w:rPr>
        <w:t>support</w:t>
      </w:r>
      <w:r w:rsidR="00AC5C50">
        <w:rPr>
          <w:bCs/>
          <w:color w:val="auto"/>
        </w:rPr>
        <w:t xml:space="preserve"> </w:t>
      </w:r>
      <w:r w:rsidRPr="00FB328C">
        <w:rPr>
          <w:bCs/>
          <w:color w:val="auto"/>
        </w:rPr>
        <w:t>generation.</w:t>
      </w:r>
    </w:p>
    <w:p w14:paraId="48B75DF5" w14:textId="4A977BCA" w:rsidR="00396ED6" w:rsidRPr="00FB328C" w:rsidRDefault="00396ED6" w:rsidP="00396ED6">
      <w:pPr>
        <w:pStyle w:val="Heading4"/>
        <w:rPr>
          <w:color w:val="auto"/>
        </w:rPr>
      </w:pPr>
      <w:r w:rsidRPr="00FB328C">
        <w:rPr>
          <w:color w:val="auto"/>
        </w:rPr>
        <w:t>Diverse</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volunteer</w:t>
      </w:r>
      <w:r w:rsidR="00AC5C50">
        <w:rPr>
          <w:color w:val="auto"/>
        </w:rPr>
        <w:t xml:space="preserve"> </w:t>
      </w:r>
      <w:r w:rsidRPr="00FB328C">
        <w:rPr>
          <w:color w:val="auto"/>
        </w:rPr>
        <w:t>participation</w:t>
      </w:r>
    </w:p>
    <w:p w14:paraId="3D9C5EA4" w14:textId="5C2E3C97" w:rsidR="00396ED6" w:rsidRPr="00FB328C" w:rsidRDefault="00396ED6" w:rsidP="00396ED6">
      <w:pPr>
        <w:rPr>
          <w:bCs/>
          <w:color w:val="auto"/>
        </w:rPr>
      </w:pPr>
      <w:r w:rsidRPr="00FB328C">
        <w:rPr>
          <w:bCs/>
          <w:color w:val="auto"/>
        </w:rPr>
        <w:t>Virtual,</w:t>
      </w:r>
      <w:r w:rsidR="00AC5C50">
        <w:rPr>
          <w:bCs/>
          <w:color w:val="auto"/>
        </w:rPr>
        <w:t xml:space="preserve"> </w:t>
      </w:r>
      <w:r w:rsidRPr="00FB328C">
        <w:rPr>
          <w:bCs/>
          <w:color w:val="auto"/>
        </w:rPr>
        <w:t>skilled</w:t>
      </w:r>
      <w:r w:rsidR="00AC5C50">
        <w:rPr>
          <w:bCs/>
          <w:color w:val="auto"/>
        </w:rPr>
        <w:t xml:space="preserve"> </w:t>
      </w:r>
      <w:r w:rsidRPr="00FB328C">
        <w:rPr>
          <w:bCs/>
          <w:color w:val="auto"/>
        </w:rPr>
        <w:t>and</w:t>
      </w:r>
      <w:r w:rsidR="00AC5C50">
        <w:rPr>
          <w:bCs/>
          <w:color w:val="auto"/>
        </w:rPr>
        <w:t xml:space="preserve"> </w:t>
      </w:r>
      <w:r w:rsidRPr="00FB328C">
        <w:rPr>
          <w:bCs/>
          <w:color w:val="auto"/>
        </w:rPr>
        <w:t>flexible</w:t>
      </w:r>
      <w:r w:rsidR="00AC5C50">
        <w:rPr>
          <w:bCs/>
          <w:color w:val="auto"/>
        </w:rPr>
        <w:t xml:space="preserve"> </w:t>
      </w:r>
      <w:r w:rsidRPr="00FB328C">
        <w:rPr>
          <w:bCs/>
          <w:color w:val="auto"/>
        </w:rPr>
        <w:t>volunteering</w:t>
      </w:r>
      <w:r w:rsidR="00AC5C50">
        <w:rPr>
          <w:bCs/>
          <w:color w:val="auto"/>
        </w:rPr>
        <w:t xml:space="preserve"> </w:t>
      </w:r>
      <w:r w:rsidRPr="00FB328C">
        <w:rPr>
          <w:bCs/>
          <w:color w:val="auto"/>
        </w:rPr>
        <w:t>opportunities</w:t>
      </w:r>
      <w:r w:rsidR="00AC5C50">
        <w:rPr>
          <w:bCs/>
          <w:color w:val="auto"/>
        </w:rPr>
        <w:t xml:space="preserve"> </w:t>
      </w:r>
      <w:r w:rsidRPr="00FB328C">
        <w:rPr>
          <w:bCs/>
          <w:color w:val="auto"/>
        </w:rPr>
        <w:t>were</w:t>
      </w:r>
      <w:r w:rsidR="00AC5C50">
        <w:rPr>
          <w:bCs/>
          <w:color w:val="auto"/>
        </w:rPr>
        <w:t xml:space="preserve"> </w:t>
      </w:r>
      <w:r w:rsidRPr="00FB328C">
        <w:rPr>
          <w:bCs/>
          <w:color w:val="auto"/>
        </w:rPr>
        <w:t>needed</w:t>
      </w:r>
      <w:r w:rsidR="00AC5C50">
        <w:rPr>
          <w:bCs/>
          <w:color w:val="auto"/>
        </w:rPr>
        <w:t xml:space="preserve"> </w:t>
      </w:r>
      <w:r w:rsidRPr="00FB328C">
        <w:rPr>
          <w:bCs/>
          <w:color w:val="auto"/>
        </w:rPr>
        <w:t>to</w:t>
      </w:r>
      <w:r w:rsidR="00AC5C50">
        <w:rPr>
          <w:bCs/>
          <w:color w:val="auto"/>
        </w:rPr>
        <w:t xml:space="preserve"> </w:t>
      </w:r>
      <w:r w:rsidRPr="00FB328C">
        <w:rPr>
          <w:bCs/>
          <w:color w:val="auto"/>
        </w:rPr>
        <w:t>suit</w:t>
      </w:r>
      <w:r w:rsidR="00AC5C50">
        <w:rPr>
          <w:bCs/>
          <w:color w:val="auto"/>
        </w:rPr>
        <w:t xml:space="preserve"> </w:t>
      </w:r>
      <w:r w:rsidRPr="00FB328C">
        <w:rPr>
          <w:bCs/>
          <w:color w:val="auto"/>
        </w:rPr>
        <w:t>emerging</w:t>
      </w:r>
      <w:r w:rsidR="00AC5C50">
        <w:rPr>
          <w:bCs/>
          <w:color w:val="auto"/>
        </w:rPr>
        <w:t xml:space="preserve"> </w:t>
      </w:r>
      <w:r w:rsidRPr="00FB328C">
        <w:rPr>
          <w:bCs/>
          <w:color w:val="auto"/>
        </w:rPr>
        <w:t>demographic</w:t>
      </w:r>
      <w:r w:rsidR="00AC5C50">
        <w:rPr>
          <w:bCs/>
          <w:color w:val="auto"/>
        </w:rPr>
        <w:t xml:space="preserve"> </w:t>
      </w:r>
      <w:r w:rsidRPr="00FB328C">
        <w:rPr>
          <w:bCs/>
          <w:color w:val="auto"/>
        </w:rPr>
        <w:t>and</w:t>
      </w:r>
      <w:r w:rsidR="00AC5C50">
        <w:rPr>
          <w:bCs/>
          <w:color w:val="auto"/>
        </w:rPr>
        <w:t xml:space="preserve"> </w:t>
      </w:r>
      <w:r w:rsidRPr="00FB328C">
        <w:rPr>
          <w:bCs/>
          <w:color w:val="auto"/>
        </w:rPr>
        <w:t>lifestyle</w:t>
      </w:r>
      <w:r w:rsidR="00AC5C50">
        <w:rPr>
          <w:bCs/>
          <w:color w:val="auto"/>
        </w:rPr>
        <w:t xml:space="preserve"> </w:t>
      </w:r>
      <w:r w:rsidRPr="00FB328C">
        <w:rPr>
          <w:bCs/>
          <w:color w:val="auto"/>
        </w:rPr>
        <w:t>trends.</w:t>
      </w:r>
      <w:r w:rsidR="00AC5C50">
        <w:rPr>
          <w:bCs/>
          <w:color w:val="auto"/>
        </w:rPr>
        <w:t xml:space="preserve"> </w:t>
      </w:r>
      <w:r w:rsidRPr="00FB328C">
        <w:rPr>
          <w:bCs/>
          <w:color w:val="auto"/>
        </w:rPr>
        <w:t>This</w:t>
      </w:r>
      <w:r w:rsidR="00AC5C50">
        <w:rPr>
          <w:bCs/>
          <w:color w:val="auto"/>
        </w:rPr>
        <w:t xml:space="preserve"> </w:t>
      </w:r>
      <w:r w:rsidRPr="00FB328C">
        <w:rPr>
          <w:bCs/>
          <w:color w:val="auto"/>
        </w:rPr>
        <w:t>offering</w:t>
      </w:r>
      <w:r w:rsidR="00AC5C50">
        <w:rPr>
          <w:bCs/>
          <w:color w:val="auto"/>
        </w:rPr>
        <w:t xml:space="preserve"> </w:t>
      </w:r>
      <w:r w:rsidRPr="00FB328C">
        <w:rPr>
          <w:bCs/>
          <w:color w:val="auto"/>
        </w:rPr>
        <w:t>may</w:t>
      </w:r>
      <w:r w:rsidR="00AC5C50">
        <w:rPr>
          <w:bCs/>
          <w:color w:val="auto"/>
        </w:rPr>
        <w:t xml:space="preserve"> </w:t>
      </w:r>
      <w:r w:rsidRPr="00FB328C">
        <w:rPr>
          <w:bCs/>
          <w:color w:val="auto"/>
        </w:rPr>
        <w:t>be</w:t>
      </w:r>
      <w:r w:rsidR="00AC5C50">
        <w:rPr>
          <w:bCs/>
          <w:color w:val="auto"/>
        </w:rPr>
        <w:t xml:space="preserve"> </w:t>
      </w:r>
      <w:r w:rsidRPr="00FB328C">
        <w:rPr>
          <w:bCs/>
          <w:color w:val="auto"/>
        </w:rPr>
        <w:t>particularly</w:t>
      </w:r>
      <w:r w:rsidR="00AC5C50">
        <w:rPr>
          <w:bCs/>
          <w:color w:val="auto"/>
        </w:rPr>
        <w:t xml:space="preserve"> </w:t>
      </w:r>
      <w:r w:rsidRPr="00FB328C">
        <w:rPr>
          <w:bCs/>
          <w:color w:val="auto"/>
        </w:rPr>
        <w:t>important</w:t>
      </w:r>
      <w:r w:rsidR="00AC5C50">
        <w:rPr>
          <w:bCs/>
          <w:color w:val="auto"/>
        </w:rPr>
        <w:t xml:space="preserve"> </w:t>
      </w:r>
      <w:r w:rsidRPr="00FB328C">
        <w:rPr>
          <w:bCs/>
          <w:color w:val="auto"/>
        </w:rPr>
        <w:t>for</w:t>
      </w:r>
      <w:r w:rsidR="00AC5C50">
        <w:rPr>
          <w:bCs/>
          <w:color w:val="auto"/>
        </w:rPr>
        <w:t xml:space="preserve"> </w:t>
      </w:r>
      <w:r w:rsidRPr="00FB328C">
        <w:rPr>
          <w:bCs/>
          <w:color w:val="auto"/>
        </w:rPr>
        <w:t>women</w:t>
      </w:r>
      <w:r w:rsidR="00AC5C50">
        <w:rPr>
          <w:bCs/>
          <w:color w:val="auto"/>
        </w:rPr>
        <w:t xml:space="preserve"> </w:t>
      </w:r>
      <w:r w:rsidRPr="00FB328C">
        <w:rPr>
          <w:bCs/>
          <w:color w:val="auto"/>
        </w:rPr>
        <w:t>and</w:t>
      </w:r>
      <w:r w:rsidR="00AC5C50">
        <w:rPr>
          <w:bCs/>
          <w:color w:val="auto"/>
        </w:rPr>
        <w:t xml:space="preserve"> </w:t>
      </w:r>
      <w:r w:rsidRPr="00FB328C">
        <w:rPr>
          <w:bCs/>
          <w:color w:val="auto"/>
        </w:rPr>
        <w:t>young</w:t>
      </w:r>
      <w:r w:rsidR="00AC5C50">
        <w:rPr>
          <w:bCs/>
          <w:color w:val="auto"/>
        </w:rPr>
        <w:t xml:space="preserve"> </w:t>
      </w:r>
      <w:r w:rsidRPr="00FB328C">
        <w:rPr>
          <w:bCs/>
          <w:noProof/>
          <w:color w:val="auto"/>
        </w:rPr>
        <w:t>people</w:t>
      </w:r>
      <w:r w:rsidR="00AC5C50">
        <w:rPr>
          <w:bCs/>
          <w:color w:val="auto"/>
        </w:rPr>
        <w:t xml:space="preserve"> </w:t>
      </w:r>
      <w:r w:rsidRPr="00FB328C">
        <w:rPr>
          <w:bCs/>
          <w:color w:val="auto"/>
        </w:rPr>
        <w:t>and</w:t>
      </w:r>
      <w:r w:rsidR="00AC5C50">
        <w:rPr>
          <w:bCs/>
          <w:color w:val="auto"/>
        </w:rPr>
        <w:t xml:space="preserve"> </w:t>
      </w:r>
      <w:r w:rsidRPr="00FB328C">
        <w:rPr>
          <w:bCs/>
          <w:color w:val="auto"/>
        </w:rPr>
        <w:t>can</w:t>
      </w:r>
      <w:r w:rsidR="00AC5C50">
        <w:rPr>
          <w:bCs/>
          <w:color w:val="auto"/>
        </w:rPr>
        <w:t xml:space="preserve"> </w:t>
      </w:r>
      <w:r w:rsidRPr="00FB328C">
        <w:rPr>
          <w:bCs/>
          <w:color w:val="auto"/>
        </w:rPr>
        <w:t>be</w:t>
      </w:r>
      <w:r w:rsidR="00AC5C50">
        <w:rPr>
          <w:bCs/>
          <w:color w:val="auto"/>
        </w:rPr>
        <w:t xml:space="preserve"> </w:t>
      </w:r>
      <w:r w:rsidRPr="00FB328C">
        <w:rPr>
          <w:bCs/>
          <w:color w:val="auto"/>
        </w:rPr>
        <w:t>a</w:t>
      </w:r>
      <w:r w:rsidR="00AC5C50">
        <w:rPr>
          <w:bCs/>
          <w:color w:val="auto"/>
        </w:rPr>
        <w:t xml:space="preserve"> </w:t>
      </w:r>
      <w:r w:rsidRPr="00FB328C">
        <w:rPr>
          <w:bCs/>
          <w:color w:val="auto"/>
        </w:rPr>
        <w:t>pathway</w:t>
      </w:r>
      <w:r w:rsidR="00AC5C50">
        <w:rPr>
          <w:bCs/>
          <w:color w:val="auto"/>
        </w:rPr>
        <w:t xml:space="preserve"> </w:t>
      </w:r>
      <w:r w:rsidRPr="00FB328C">
        <w:rPr>
          <w:bCs/>
          <w:color w:val="auto"/>
        </w:rPr>
        <w:t>towards</w:t>
      </w:r>
      <w:r w:rsidR="00AC5C50">
        <w:rPr>
          <w:bCs/>
          <w:color w:val="auto"/>
        </w:rPr>
        <w:t xml:space="preserve"> </w:t>
      </w:r>
      <w:r w:rsidRPr="00FB328C">
        <w:rPr>
          <w:bCs/>
          <w:color w:val="auto"/>
        </w:rPr>
        <w:t>further</w:t>
      </w:r>
      <w:r w:rsidR="00AC5C50">
        <w:rPr>
          <w:bCs/>
          <w:color w:val="auto"/>
        </w:rPr>
        <w:t xml:space="preserve"> </w:t>
      </w:r>
      <w:r w:rsidRPr="00FB328C">
        <w:rPr>
          <w:bCs/>
          <w:color w:val="auto"/>
        </w:rPr>
        <w:t>support.</w:t>
      </w:r>
    </w:p>
    <w:p w14:paraId="32E77CDD" w14:textId="03FBF004" w:rsidR="00396ED6" w:rsidRPr="00FB328C" w:rsidRDefault="001E33D3" w:rsidP="00396ED6">
      <w:pPr>
        <w:pStyle w:val="Heading4"/>
        <w:rPr>
          <w:color w:val="auto"/>
        </w:rPr>
      </w:pPr>
      <w:r w:rsidRPr="00FB328C">
        <w:rPr>
          <w:color w:val="auto"/>
        </w:rPr>
        <w:t>U</w:t>
      </w:r>
      <w:r w:rsidR="00396ED6" w:rsidRPr="00FB328C">
        <w:rPr>
          <w:color w:val="auto"/>
        </w:rPr>
        <w:t>se</w:t>
      </w:r>
      <w:r w:rsidR="00AC5C50">
        <w:rPr>
          <w:color w:val="auto"/>
        </w:rPr>
        <w:t xml:space="preserve"> </w:t>
      </w:r>
      <w:r w:rsidR="00396ED6" w:rsidRPr="00FB328C">
        <w:rPr>
          <w:color w:val="auto"/>
        </w:rPr>
        <w:t>technology</w:t>
      </w:r>
      <w:r w:rsidR="00AC5C50">
        <w:rPr>
          <w:color w:val="auto"/>
        </w:rPr>
        <w:t xml:space="preserve"> </w:t>
      </w:r>
      <w:r w:rsidR="00396ED6" w:rsidRPr="00FB328C">
        <w:rPr>
          <w:color w:val="auto"/>
        </w:rPr>
        <w:t>to</w:t>
      </w:r>
      <w:r w:rsidR="00AC5C50">
        <w:rPr>
          <w:color w:val="auto"/>
        </w:rPr>
        <w:t xml:space="preserve"> </w:t>
      </w:r>
      <w:r w:rsidR="00396ED6" w:rsidRPr="00FB328C">
        <w:rPr>
          <w:color w:val="auto"/>
        </w:rPr>
        <w:t>enhance</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donor</w:t>
      </w:r>
      <w:r w:rsidR="00AC5C50">
        <w:rPr>
          <w:color w:val="auto"/>
        </w:rPr>
        <w:t xml:space="preserve"> </w:t>
      </w:r>
      <w:r w:rsidR="00396ED6" w:rsidRPr="00FB328C">
        <w:rPr>
          <w:color w:val="auto"/>
        </w:rPr>
        <w:t>experience</w:t>
      </w:r>
    </w:p>
    <w:p w14:paraId="7EB0FD6D" w14:textId="451F635D" w:rsidR="002C3D78" w:rsidRDefault="00396ED6" w:rsidP="00396ED6">
      <w:pPr>
        <w:rPr>
          <w:bCs/>
          <w:color w:val="auto"/>
        </w:rPr>
      </w:pPr>
      <w:r w:rsidRPr="00FB328C">
        <w:rPr>
          <w:bCs/>
          <w:color w:val="auto"/>
        </w:rPr>
        <w:t>In</w:t>
      </w:r>
      <w:r w:rsidR="00AC5C50">
        <w:rPr>
          <w:bCs/>
          <w:color w:val="auto"/>
        </w:rPr>
        <w:t xml:space="preserve"> </w:t>
      </w:r>
      <w:r w:rsidRPr="00FB328C">
        <w:rPr>
          <w:bCs/>
          <w:color w:val="auto"/>
        </w:rPr>
        <w:t>the</w:t>
      </w:r>
      <w:r w:rsidR="00AC5C50">
        <w:rPr>
          <w:bCs/>
          <w:color w:val="auto"/>
        </w:rPr>
        <w:t xml:space="preserve"> </w:t>
      </w:r>
      <w:r w:rsidRPr="00FB328C">
        <w:rPr>
          <w:bCs/>
          <w:color w:val="auto"/>
        </w:rPr>
        <w:t>experience</w:t>
      </w:r>
      <w:r w:rsidR="00AC5C50">
        <w:rPr>
          <w:bCs/>
          <w:color w:val="auto"/>
        </w:rPr>
        <w:t xml:space="preserve"> </w:t>
      </w:r>
      <w:r w:rsidRPr="00FB328C">
        <w:rPr>
          <w:bCs/>
          <w:color w:val="auto"/>
        </w:rPr>
        <w:t>of</w:t>
      </w:r>
      <w:r w:rsidR="00AC5C50">
        <w:rPr>
          <w:bCs/>
          <w:color w:val="auto"/>
        </w:rPr>
        <w:t xml:space="preserve"> </w:t>
      </w:r>
      <w:r w:rsidR="001E33D3" w:rsidRPr="00FB328C">
        <w:rPr>
          <w:bCs/>
          <w:color w:val="auto"/>
        </w:rPr>
        <w:t>NPO</w:t>
      </w:r>
      <w:r w:rsidR="00AC5C50">
        <w:rPr>
          <w:bCs/>
          <w:color w:val="auto"/>
        </w:rPr>
        <w:t xml:space="preserve"> </w:t>
      </w:r>
      <w:r w:rsidR="001E33D3" w:rsidRPr="00FB328C">
        <w:rPr>
          <w:bCs/>
          <w:color w:val="auto"/>
        </w:rPr>
        <w:t>staff</w:t>
      </w:r>
      <w:r w:rsidR="00AC5C50">
        <w:rPr>
          <w:bCs/>
          <w:color w:val="auto"/>
        </w:rPr>
        <w:t xml:space="preserve"> </w:t>
      </w:r>
      <w:r w:rsidR="001E33D3" w:rsidRPr="00FB328C">
        <w:rPr>
          <w:bCs/>
          <w:color w:val="auto"/>
        </w:rPr>
        <w:t>and</w:t>
      </w:r>
      <w:r w:rsidR="00AC5C50">
        <w:rPr>
          <w:bCs/>
          <w:color w:val="auto"/>
        </w:rPr>
        <w:t xml:space="preserve"> </w:t>
      </w:r>
      <w:r w:rsidR="001E33D3" w:rsidRPr="00FB328C">
        <w:rPr>
          <w:bCs/>
          <w:color w:val="auto"/>
        </w:rPr>
        <w:t>fundraisers</w:t>
      </w:r>
      <w:r w:rsidR="00AC5C50">
        <w:rPr>
          <w:bCs/>
          <w:color w:val="auto"/>
        </w:rPr>
        <w:t xml:space="preserve"> </w:t>
      </w:r>
      <w:r w:rsidR="001E33D3" w:rsidRPr="00FB328C">
        <w:rPr>
          <w:bCs/>
          <w:color w:val="auto"/>
        </w:rPr>
        <w:t>interviewed</w:t>
      </w:r>
      <w:r w:rsidRPr="00FB328C">
        <w:rPr>
          <w:bCs/>
          <w:color w:val="auto"/>
        </w:rPr>
        <w:t>,</w:t>
      </w:r>
      <w:r w:rsidR="00AC5C50">
        <w:rPr>
          <w:bCs/>
          <w:color w:val="auto"/>
        </w:rPr>
        <w:t xml:space="preserve"> </w:t>
      </w:r>
      <w:r w:rsidRPr="00FB328C">
        <w:rPr>
          <w:bCs/>
          <w:color w:val="auto"/>
        </w:rPr>
        <w:t>many</w:t>
      </w:r>
      <w:r w:rsidR="00AC5C50">
        <w:rPr>
          <w:bCs/>
          <w:color w:val="auto"/>
        </w:rPr>
        <w:t xml:space="preserve"> </w:t>
      </w:r>
      <w:r w:rsidRPr="00FB328C">
        <w:rPr>
          <w:bCs/>
          <w:color w:val="auto"/>
        </w:rPr>
        <w:t>donors</w:t>
      </w:r>
      <w:r w:rsidR="00AC5C50">
        <w:rPr>
          <w:bCs/>
          <w:color w:val="auto"/>
        </w:rPr>
        <w:t xml:space="preserve"> </w:t>
      </w:r>
      <w:r w:rsidRPr="00FB328C">
        <w:rPr>
          <w:bCs/>
          <w:color w:val="auto"/>
        </w:rPr>
        <w:t>want</w:t>
      </w:r>
      <w:r w:rsidR="00AC5C50">
        <w:rPr>
          <w:bCs/>
          <w:color w:val="auto"/>
        </w:rPr>
        <w:t xml:space="preserve"> </w:t>
      </w:r>
      <w:r w:rsidRPr="00FB328C">
        <w:rPr>
          <w:bCs/>
          <w:color w:val="auto"/>
        </w:rPr>
        <w:t>and</w:t>
      </w:r>
      <w:r w:rsidR="00AC5C50">
        <w:rPr>
          <w:bCs/>
          <w:color w:val="auto"/>
        </w:rPr>
        <w:t xml:space="preserve"> </w:t>
      </w:r>
      <w:r w:rsidRPr="00FB328C">
        <w:rPr>
          <w:bCs/>
          <w:color w:val="auto"/>
        </w:rPr>
        <w:t>expect</w:t>
      </w:r>
      <w:r w:rsidR="00AC5C50">
        <w:rPr>
          <w:bCs/>
          <w:color w:val="auto"/>
        </w:rPr>
        <w:t xml:space="preserve"> </w:t>
      </w:r>
      <w:r w:rsidR="00471EB1" w:rsidRPr="00FB328C">
        <w:rPr>
          <w:bCs/>
          <w:color w:val="auto"/>
        </w:rPr>
        <w:t>technology</w:t>
      </w:r>
      <w:r w:rsidR="00AC5C50">
        <w:rPr>
          <w:bCs/>
          <w:color w:val="auto"/>
        </w:rPr>
        <w:t xml:space="preserve"> </w:t>
      </w:r>
      <w:r w:rsidRPr="00FB328C">
        <w:rPr>
          <w:bCs/>
          <w:color w:val="auto"/>
        </w:rPr>
        <w:t>in</w:t>
      </w:r>
      <w:r w:rsidR="00AC5C50">
        <w:rPr>
          <w:bCs/>
          <w:color w:val="auto"/>
        </w:rPr>
        <w:t xml:space="preserve"> </w:t>
      </w:r>
      <w:r w:rsidRPr="00FB328C">
        <w:rPr>
          <w:bCs/>
          <w:color w:val="auto"/>
        </w:rPr>
        <w:t>their</w:t>
      </w:r>
      <w:r w:rsidR="00AC5C50">
        <w:rPr>
          <w:bCs/>
          <w:color w:val="auto"/>
        </w:rPr>
        <w:t xml:space="preserve"> </w:t>
      </w:r>
      <w:r w:rsidRPr="00FB328C">
        <w:rPr>
          <w:bCs/>
          <w:color w:val="auto"/>
        </w:rPr>
        <w:t>giving</w:t>
      </w:r>
      <w:r w:rsidR="00AC5C50">
        <w:rPr>
          <w:bCs/>
          <w:color w:val="auto"/>
        </w:rPr>
        <w:t xml:space="preserve"> </w:t>
      </w:r>
      <w:r w:rsidRPr="00FB328C">
        <w:rPr>
          <w:bCs/>
          <w:color w:val="auto"/>
        </w:rPr>
        <w:t>practices.</w:t>
      </w:r>
      <w:r w:rsidR="00AC5C50">
        <w:rPr>
          <w:bCs/>
          <w:color w:val="auto"/>
        </w:rPr>
        <w:t xml:space="preserve"> </w:t>
      </w:r>
      <w:r w:rsidRPr="00FB328C">
        <w:rPr>
          <w:bCs/>
          <w:color w:val="auto"/>
        </w:rPr>
        <w:t>The</w:t>
      </w:r>
      <w:r w:rsidR="00AC5C50">
        <w:rPr>
          <w:bCs/>
          <w:color w:val="auto"/>
        </w:rPr>
        <w:t xml:space="preserve"> </w:t>
      </w:r>
      <w:r w:rsidRPr="00FB328C">
        <w:rPr>
          <w:bCs/>
          <w:color w:val="auto"/>
        </w:rPr>
        <w:t>better</w:t>
      </w:r>
      <w:r w:rsidR="00AC5C50">
        <w:rPr>
          <w:bCs/>
          <w:color w:val="auto"/>
        </w:rPr>
        <w:t xml:space="preserve"> </w:t>
      </w:r>
      <w:r w:rsidRPr="00FB328C">
        <w:rPr>
          <w:bCs/>
          <w:color w:val="auto"/>
        </w:rPr>
        <w:t>this</w:t>
      </w:r>
      <w:r w:rsidR="00AC5C50">
        <w:rPr>
          <w:bCs/>
          <w:color w:val="auto"/>
        </w:rPr>
        <w:t xml:space="preserve"> </w:t>
      </w:r>
      <w:r w:rsidRPr="00FB328C">
        <w:rPr>
          <w:bCs/>
          <w:color w:val="auto"/>
        </w:rPr>
        <w:t>experience</w:t>
      </w:r>
      <w:r w:rsidR="00AC5C50">
        <w:rPr>
          <w:bCs/>
          <w:color w:val="auto"/>
        </w:rPr>
        <w:t xml:space="preserve"> </w:t>
      </w:r>
      <w:r w:rsidRPr="00FB328C">
        <w:rPr>
          <w:bCs/>
          <w:color w:val="auto"/>
        </w:rPr>
        <w:t>(in</w:t>
      </w:r>
      <w:r w:rsidR="00AC5C50">
        <w:rPr>
          <w:bCs/>
          <w:color w:val="auto"/>
        </w:rPr>
        <w:t xml:space="preserve"> </w:t>
      </w:r>
      <w:r w:rsidRPr="00FB328C">
        <w:rPr>
          <w:bCs/>
          <w:color w:val="auto"/>
        </w:rPr>
        <w:t>terms</w:t>
      </w:r>
      <w:r w:rsidR="00AC5C50">
        <w:rPr>
          <w:bCs/>
          <w:color w:val="auto"/>
        </w:rPr>
        <w:t xml:space="preserve"> </w:t>
      </w:r>
      <w:r w:rsidRPr="00FB328C">
        <w:rPr>
          <w:bCs/>
          <w:color w:val="auto"/>
        </w:rPr>
        <w:t>of</w:t>
      </w:r>
      <w:r w:rsidR="00AC5C50">
        <w:rPr>
          <w:bCs/>
          <w:color w:val="auto"/>
        </w:rPr>
        <w:t xml:space="preserve"> </w:t>
      </w:r>
      <w:r w:rsidRPr="00FB328C">
        <w:rPr>
          <w:bCs/>
          <w:color w:val="auto"/>
        </w:rPr>
        <w:t>ease,</w:t>
      </w:r>
      <w:r w:rsidR="00AC5C50">
        <w:rPr>
          <w:bCs/>
          <w:color w:val="auto"/>
        </w:rPr>
        <w:t xml:space="preserve"> </w:t>
      </w:r>
      <w:r w:rsidRPr="00FB328C">
        <w:rPr>
          <w:bCs/>
          <w:color w:val="auto"/>
        </w:rPr>
        <w:t>convenience</w:t>
      </w:r>
      <w:r w:rsidR="00AC5C50">
        <w:rPr>
          <w:bCs/>
          <w:color w:val="auto"/>
        </w:rPr>
        <w:t xml:space="preserve"> </w:t>
      </w:r>
      <w:r w:rsidRPr="00FB328C">
        <w:rPr>
          <w:bCs/>
          <w:color w:val="auto"/>
        </w:rPr>
        <w:t>and</w:t>
      </w:r>
      <w:r w:rsidR="00AC5C50">
        <w:rPr>
          <w:bCs/>
          <w:color w:val="auto"/>
        </w:rPr>
        <w:t xml:space="preserve"> </w:t>
      </w:r>
      <w:r w:rsidRPr="00FB328C">
        <w:rPr>
          <w:bCs/>
          <w:color w:val="auto"/>
        </w:rPr>
        <w:t>satisfaction)</w:t>
      </w:r>
      <w:r w:rsidR="00AC5C50">
        <w:rPr>
          <w:bCs/>
          <w:color w:val="auto"/>
        </w:rPr>
        <w:t xml:space="preserve"> </w:t>
      </w:r>
      <w:r w:rsidRPr="00FB328C">
        <w:rPr>
          <w:bCs/>
          <w:color w:val="auto"/>
        </w:rPr>
        <w:t>the</w:t>
      </w:r>
      <w:r w:rsidR="00AC5C50">
        <w:rPr>
          <w:bCs/>
          <w:color w:val="auto"/>
        </w:rPr>
        <w:t xml:space="preserve"> </w:t>
      </w:r>
      <w:r w:rsidRPr="00FB328C">
        <w:rPr>
          <w:bCs/>
          <w:color w:val="auto"/>
        </w:rPr>
        <w:t>more</w:t>
      </w:r>
      <w:r w:rsidR="00AC5C50">
        <w:rPr>
          <w:bCs/>
          <w:color w:val="auto"/>
        </w:rPr>
        <w:t xml:space="preserve"> </w:t>
      </w:r>
      <w:r w:rsidRPr="00FB328C">
        <w:rPr>
          <w:bCs/>
          <w:color w:val="auto"/>
        </w:rPr>
        <w:t>likely</w:t>
      </w:r>
      <w:r w:rsidR="00AC5C50">
        <w:rPr>
          <w:bCs/>
          <w:color w:val="auto"/>
        </w:rPr>
        <w:t xml:space="preserve"> </w:t>
      </w:r>
      <w:r w:rsidRPr="00FB328C">
        <w:rPr>
          <w:bCs/>
          <w:color w:val="auto"/>
        </w:rPr>
        <w:t>they</w:t>
      </w:r>
      <w:r w:rsidR="00AC5C50">
        <w:rPr>
          <w:bCs/>
          <w:color w:val="auto"/>
        </w:rPr>
        <w:t xml:space="preserve"> </w:t>
      </w:r>
      <w:r w:rsidRPr="00FB328C">
        <w:rPr>
          <w:bCs/>
          <w:color w:val="auto"/>
        </w:rPr>
        <w:t>will</w:t>
      </w:r>
      <w:r w:rsidR="00AC5C50">
        <w:rPr>
          <w:bCs/>
          <w:color w:val="auto"/>
        </w:rPr>
        <w:t xml:space="preserve"> </w:t>
      </w:r>
      <w:r w:rsidRPr="00FB328C">
        <w:rPr>
          <w:bCs/>
          <w:color w:val="auto"/>
        </w:rPr>
        <w:t>continue</w:t>
      </w:r>
      <w:r w:rsidR="00AC5C50">
        <w:rPr>
          <w:bCs/>
          <w:color w:val="auto"/>
        </w:rPr>
        <w:t xml:space="preserve"> </w:t>
      </w:r>
      <w:r w:rsidRPr="00FB328C">
        <w:rPr>
          <w:bCs/>
          <w:color w:val="auto"/>
        </w:rPr>
        <w:t>their</w:t>
      </w:r>
      <w:r w:rsidR="00AC5C50">
        <w:rPr>
          <w:bCs/>
          <w:color w:val="auto"/>
        </w:rPr>
        <w:t xml:space="preserve"> </w:t>
      </w:r>
      <w:r w:rsidRPr="00FB328C">
        <w:rPr>
          <w:bCs/>
          <w:color w:val="auto"/>
        </w:rPr>
        <w:t>engagement</w:t>
      </w:r>
      <w:r w:rsidR="00FD3DCA" w:rsidRPr="00FB328C">
        <w:rPr>
          <w:bCs/>
          <w:color w:val="auto"/>
        </w:rPr>
        <w:t>.</w:t>
      </w:r>
    </w:p>
    <w:p w14:paraId="3087C9CC" w14:textId="1A94DC74" w:rsidR="00396ED6" w:rsidRPr="00FB328C" w:rsidRDefault="00396ED6" w:rsidP="00396ED6">
      <w:pPr>
        <w:pStyle w:val="Heading4"/>
        <w:rPr>
          <w:color w:val="auto"/>
        </w:rPr>
      </w:pPr>
      <w:r w:rsidRPr="00FB328C">
        <w:rPr>
          <w:color w:val="auto"/>
        </w:rPr>
        <w:lastRenderedPageBreak/>
        <w:t>Maintain</w:t>
      </w:r>
      <w:r w:rsidR="00AC5C50">
        <w:rPr>
          <w:color w:val="auto"/>
        </w:rPr>
        <w:t xml:space="preserve"> </w:t>
      </w:r>
      <w:r w:rsidRPr="00FB328C">
        <w:rPr>
          <w:color w:val="auto"/>
        </w:rPr>
        <w:t>relationships</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heart</w:t>
      </w:r>
      <w:r w:rsidR="00AC5C50">
        <w:rPr>
          <w:color w:val="auto"/>
        </w:rPr>
        <w:t xml:space="preserve"> </w:t>
      </w:r>
      <w:r w:rsidRPr="00FB328C">
        <w:rPr>
          <w:color w:val="auto"/>
        </w:rPr>
        <w:t>of</w:t>
      </w:r>
      <w:r w:rsidR="00AC5C50">
        <w:rPr>
          <w:color w:val="auto"/>
        </w:rPr>
        <w:t xml:space="preserve"> </w:t>
      </w:r>
      <w:r w:rsidRPr="00FB328C">
        <w:rPr>
          <w:color w:val="auto"/>
        </w:rPr>
        <w:t>supporter</w:t>
      </w:r>
      <w:r w:rsidR="00AC5C50">
        <w:rPr>
          <w:color w:val="auto"/>
        </w:rPr>
        <w:t xml:space="preserve"> </w:t>
      </w:r>
      <w:r w:rsidRPr="00FB328C">
        <w:rPr>
          <w:color w:val="auto"/>
        </w:rPr>
        <w:t>engagement</w:t>
      </w:r>
    </w:p>
    <w:p w14:paraId="645567A8" w14:textId="797D5279" w:rsidR="00396ED6" w:rsidRPr="00FB328C" w:rsidRDefault="00396ED6" w:rsidP="00396ED6">
      <w:pPr>
        <w:rPr>
          <w:color w:val="auto"/>
        </w:rPr>
      </w:pPr>
      <w:r w:rsidRPr="00FB328C">
        <w:rPr>
          <w:color w:val="auto"/>
        </w:rPr>
        <w:t>Participants</w:t>
      </w:r>
      <w:r w:rsidR="00AC5C50">
        <w:rPr>
          <w:color w:val="auto"/>
        </w:rPr>
        <w:t xml:space="preserve"> </w:t>
      </w:r>
      <w:r w:rsidRPr="00FB328C">
        <w:rPr>
          <w:color w:val="auto"/>
        </w:rPr>
        <w:t>also</w:t>
      </w:r>
      <w:r w:rsidR="00AC5C50">
        <w:rPr>
          <w:color w:val="auto"/>
        </w:rPr>
        <w:t xml:space="preserve"> </w:t>
      </w:r>
      <w:r w:rsidRPr="00FB328C">
        <w:rPr>
          <w:color w:val="auto"/>
        </w:rPr>
        <w:t>emphasised</w:t>
      </w:r>
      <w:r w:rsidR="00AC5C50">
        <w:rPr>
          <w:color w:val="auto"/>
        </w:rPr>
        <w:t xml:space="preserve"> </w:t>
      </w:r>
      <w:r w:rsidRPr="00FB328C">
        <w:rPr>
          <w:color w:val="auto"/>
        </w:rPr>
        <w:t>that</w:t>
      </w:r>
      <w:r w:rsidR="00AC5C50">
        <w:rPr>
          <w:color w:val="auto"/>
        </w:rPr>
        <w:t xml:space="preserve"> </w:t>
      </w:r>
      <w:r w:rsidRPr="00FB328C">
        <w:rPr>
          <w:color w:val="auto"/>
        </w:rPr>
        <w:t>good</w:t>
      </w:r>
      <w:r w:rsidR="00AC5C50">
        <w:rPr>
          <w:color w:val="auto"/>
        </w:rPr>
        <w:t xml:space="preserve"> </w:t>
      </w:r>
      <w:r w:rsidRPr="00FB328C">
        <w:rPr>
          <w:color w:val="auto"/>
        </w:rPr>
        <w:t>practice</w:t>
      </w:r>
      <w:r w:rsidR="00AC5C50">
        <w:rPr>
          <w:color w:val="auto"/>
        </w:rPr>
        <w:t xml:space="preserve"> </w:t>
      </w:r>
      <w:r w:rsidRPr="00FB328C">
        <w:rPr>
          <w:color w:val="auto"/>
        </w:rPr>
        <w:t>was</w:t>
      </w:r>
      <w:r w:rsidR="00AC5C50">
        <w:rPr>
          <w:color w:val="auto"/>
        </w:rPr>
        <w:t xml:space="preserve"> </w:t>
      </w:r>
      <w:r w:rsidR="00471EB1" w:rsidRPr="00FB328C">
        <w:rPr>
          <w:color w:val="auto"/>
        </w:rPr>
        <w:t>perennially</w:t>
      </w:r>
      <w:r w:rsidR="00AC5C50">
        <w:rPr>
          <w:color w:val="auto"/>
        </w:rPr>
        <w:t xml:space="preserve"> </w:t>
      </w:r>
      <w:r w:rsidRPr="00FB328C">
        <w:rPr>
          <w:color w:val="auto"/>
        </w:rPr>
        <w:t>all</w:t>
      </w:r>
      <w:r w:rsidR="00AC5C50">
        <w:rPr>
          <w:color w:val="auto"/>
        </w:rPr>
        <w:t xml:space="preserve"> </w:t>
      </w:r>
      <w:r w:rsidRPr="00FB328C">
        <w:rPr>
          <w:color w:val="auto"/>
        </w:rPr>
        <w:t>about</w:t>
      </w:r>
      <w:r w:rsidR="00AC5C50">
        <w:rPr>
          <w:color w:val="auto"/>
        </w:rPr>
        <w:t xml:space="preserve"> </w:t>
      </w:r>
      <w:r w:rsidRPr="00FB328C">
        <w:rPr>
          <w:color w:val="auto"/>
        </w:rPr>
        <w:t>relationships.</w:t>
      </w:r>
      <w:r w:rsidR="00AC5C50">
        <w:rPr>
          <w:color w:val="auto"/>
        </w:rPr>
        <w:t xml:space="preserve"> </w:t>
      </w:r>
      <w:r w:rsidRPr="00FB328C">
        <w:rPr>
          <w:color w:val="auto"/>
        </w:rPr>
        <w:t>Understanding</w:t>
      </w:r>
      <w:r w:rsidR="00AC5C50">
        <w:rPr>
          <w:color w:val="auto"/>
        </w:rPr>
        <w:t xml:space="preserve"> </w:t>
      </w:r>
      <w:r w:rsidRPr="00FB328C">
        <w:rPr>
          <w:color w:val="auto"/>
        </w:rPr>
        <w:t>and</w:t>
      </w:r>
      <w:r w:rsidR="00AC5C50">
        <w:rPr>
          <w:color w:val="auto"/>
        </w:rPr>
        <w:t xml:space="preserve"> </w:t>
      </w:r>
      <w:r w:rsidRPr="00FB328C">
        <w:rPr>
          <w:color w:val="auto"/>
        </w:rPr>
        <w:t>meeting</w:t>
      </w:r>
      <w:r w:rsidR="00AC5C50">
        <w:rPr>
          <w:color w:val="auto"/>
        </w:rPr>
        <w:t xml:space="preserve"> </w:t>
      </w:r>
      <w:r w:rsidRPr="00FB328C">
        <w:rPr>
          <w:color w:val="auto"/>
        </w:rPr>
        <w:t>donor</w:t>
      </w:r>
      <w:r w:rsidR="00AC5C50">
        <w:rPr>
          <w:color w:val="auto"/>
        </w:rPr>
        <w:t xml:space="preserve"> </w:t>
      </w:r>
      <w:r w:rsidRPr="00FB328C">
        <w:rPr>
          <w:color w:val="auto"/>
        </w:rPr>
        <w:t>and</w:t>
      </w:r>
      <w:r w:rsidR="00AC5C50">
        <w:rPr>
          <w:color w:val="auto"/>
        </w:rPr>
        <w:t xml:space="preserve"> </w:t>
      </w:r>
      <w:r w:rsidRPr="00FB328C">
        <w:rPr>
          <w:color w:val="auto"/>
        </w:rPr>
        <w:t>volunteer</w:t>
      </w:r>
      <w:r w:rsidR="00AC5C50">
        <w:rPr>
          <w:color w:val="auto"/>
        </w:rPr>
        <w:t xml:space="preserve"> </w:t>
      </w:r>
      <w:r w:rsidRPr="00FB328C">
        <w:rPr>
          <w:color w:val="auto"/>
        </w:rPr>
        <w:t>motivations,</w:t>
      </w:r>
      <w:r w:rsidR="00AC5C50">
        <w:rPr>
          <w:color w:val="auto"/>
        </w:rPr>
        <w:t xml:space="preserve"> </w:t>
      </w:r>
      <w:r w:rsidRPr="00FB328C">
        <w:rPr>
          <w:color w:val="auto"/>
        </w:rPr>
        <w:t>preferences</w:t>
      </w:r>
      <w:r w:rsidR="00AC5C50">
        <w:rPr>
          <w:color w:val="auto"/>
        </w:rPr>
        <w:t xml:space="preserve"> </w:t>
      </w:r>
      <w:r w:rsidRPr="00FB328C">
        <w:rPr>
          <w:color w:val="auto"/>
        </w:rPr>
        <w:t>and</w:t>
      </w:r>
      <w:r w:rsidR="00AC5C50">
        <w:rPr>
          <w:color w:val="auto"/>
        </w:rPr>
        <w:t xml:space="preserve"> </w:t>
      </w:r>
      <w:r w:rsidRPr="00FB328C">
        <w:rPr>
          <w:color w:val="auto"/>
        </w:rPr>
        <w:t>expectations</w:t>
      </w:r>
      <w:r w:rsidR="00AC5C50">
        <w:rPr>
          <w:color w:val="auto"/>
        </w:rPr>
        <w:t xml:space="preserve"> </w:t>
      </w:r>
      <w:r w:rsidRPr="00FB328C">
        <w:rPr>
          <w:color w:val="auto"/>
        </w:rPr>
        <w:t>were</w:t>
      </w:r>
      <w:r w:rsidR="00AC5C50">
        <w:rPr>
          <w:color w:val="auto"/>
        </w:rPr>
        <w:t xml:space="preserve"> </w:t>
      </w:r>
      <w:r w:rsidRPr="00FB328C">
        <w:rPr>
          <w:color w:val="auto"/>
        </w:rPr>
        <w:t>the</w:t>
      </w:r>
      <w:r w:rsidR="00AC5C50">
        <w:rPr>
          <w:color w:val="auto"/>
        </w:rPr>
        <w:t xml:space="preserve"> </w:t>
      </w:r>
      <w:r w:rsidRPr="00FB328C">
        <w:rPr>
          <w:color w:val="auto"/>
        </w:rPr>
        <w:t>keys</w:t>
      </w:r>
      <w:r w:rsidR="00AC5C50">
        <w:rPr>
          <w:color w:val="auto"/>
        </w:rPr>
        <w:t xml:space="preserve"> </w:t>
      </w:r>
      <w:r w:rsidRPr="00FB328C">
        <w:rPr>
          <w:color w:val="auto"/>
        </w:rPr>
        <w:t>to</w:t>
      </w:r>
      <w:r w:rsidR="00AC5C50">
        <w:rPr>
          <w:color w:val="auto"/>
        </w:rPr>
        <w:t xml:space="preserve"> </w:t>
      </w:r>
      <w:r w:rsidRPr="00FB328C">
        <w:rPr>
          <w:color w:val="auto"/>
        </w:rPr>
        <w:t>success,</w:t>
      </w:r>
      <w:r w:rsidR="00AC5C50">
        <w:rPr>
          <w:color w:val="auto"/>
        </w:rPr>
        <w:t xml:space="preserve"> </w:t>
      </w:r>
      <w:r w:rsidRPr="00FB328C">
        <w:rPr>
          <w:color w:val="auto"/>
        </w:rPr>
        <w:t>regardless</w:t>
      </w:r>
      <w:r w:rsidR="00AC5C50">
        <w:rPr>
          <w:color w:val="auto"/>
        </w:rPr>
        <w:t xml:space="preserve"> </w:t>
      </w:r>
      <w:r w:rsidRPr="00FB328C">
        <w:rPr>
          <w:color w:val="auto"/>
        </w:rPr>
        <w:t>of</w:t>
      </w:r>
      <w:r w:rsidR="00AC5C50">
        <w:rPr>
          <w:color w:val="auto"/>
        </w:rPr>
        <w:t xml:space="preserve"> </w:t>
      </w:r>
      <w:r w:rsidRPr="00FB328C">
        <w:rPr>
          <w:color w:val="auto"/>
        </w:rPr>
        <w:t>channel.</w:t>
      </w:r>
    </w:p>
    <w:p w14:paraId="34F7BE64" w14:textId="77777777" w:rsidR="002C3D78" w:rsidRDefault="00396ED6" w:rsidP="00396ED6">
      <w:pPr>
        <w:pStyle w:val="Heading3"/>
        <w:rPr>
          <w:color w:val="auto"/>
        </w:rPr>
      </w:pPr>
      <w:bookmarkStart w:id="1305" w:name="_Toc476168592"/>
      <w:bookmarkStart w:id="1306" w:name="_Toc498416988"/>
      <w:r w:rsidRPr="00FB328C">
        <w:rPr>
          <w:color w:val="auto"/>
        </w:rPr>
        <w:t>Policy</w:t>
      </w:r>
      <w:bookmarkEnd w:id="1305"/>
      <w:bookmarkEnd w:id="1306"/>
    </w:p>
    <w:p w14:paraId="56174B48" w14:textId="4C7D9420" w:rsidR="002C3D78" w:rsidRDefault="00396ED6" w:rsidP="00396ED6">
      <w:pPr>
        <w:pStyle w:val="Heading4"/>
        <w:rPr>
          <w:color w:val="auto"/>
        </w:rPr>
      </w:pPr>
      <w:r w:rsidRPr="00FB328C">
        <w:rPr>
          <w:color w:val="auto"/>
        </w:rPr>
        <w:t>Minimise</w:t>
      </w:r>
      <w:r w:rsidR="00AC5C50">
        <w:rPr>
          <w:color w:val="auto"/>
        </w:rPr>
        <w:t xml:space="preserve"> </w:t>
      </w:r>
      <w:r w:rsidRPr="00FB328C">
        <w:rPr>
          <w:color w:val="auto"/>
        </w:rPr>
        <w:t>red</w:t>
      </w:r>
      <w:r w:rsidR="00AC5C50">
        <w:rPr>
          <w:color w:val="auto"/>
        </w:rPr>
        <w:t xml:space="preserve"> </w:t>
      </w:r>
      <w:r w:rsidRPr="00FB328C">
        <w:rPr>
          <w:color w:val="auto"/>
        </w:rPr>
        <w:t>tape</w:t>
      </w:r>
    </w:p>
    <w:p w14:paraId="6F686F33" w14:textId="2FA2A615" w:rsidR="00396ED6" w:rsidRPr="00FB328C" w:rsidRDefault="00471EB1" w:rsidP="00396ED6">
      <w:pPr>
        <w:rPr>
          <w:color w:val="auto"/>
        </w:rPr>
      </w:pPr>
      <w:r w:rsidRPr="00FB328C">
        <w:rPr>
          <w:color w:val="auto"/>
        </w:rPr>
        <w:t>Unnecessary</w:t>
      </w:r>
      <w:r w:rsidR="00AC5C50">
        <w:rPr>
          <w:color w:val="auto"/>
        </w:rPr>
        <w:t xml:space="preserve"> </w:t>
      </w:r>
      <w:r w:rsidRPr="00FB328C">
        <w:rPr>
          <w:color w:val="auto"/>
        </w:rPr>
        <w:t>red</w:t>
      </w:r>
      <w:r w:rsidR="00AC5C50">
        <w:rPr>
          <w:color w:val="auto"/>
        </w:rPr>
        <w:t xml:space="preserve"> </w:t>
      </w:r>
      <w:r w:rsidRPr="00FB328C">
        <w:rPr>
          <w:color w:val="auto"/>
        </w:rPr>
        <w:t>tape</w:t>
      </w:r>
      <w:r w:rsidR="00AC5C50">
        <w:rPr>
          <w:color w:val="auto"/>
        </w:rPr>
        <w:t xml:space="preserve"> </w:t>
      </w:r>
      <w:r w:rsidRPr="00FB328C">
        <w:rPr>
          <w:color w:val="auto"/>
        </w:rPr>
        <w:t>dampening</w:t>
      </w:r>
      <w:r w:rsidR="00AC5C50">
        <w:rPr>
          <w:color w:val="auto"/>
        </w:rPr>
        <w:t xml:space="preserve"> </w:t>
      </w:r>
      <w:r w:rsidRPr="00FB328C">
        <w:rPr>
          <w:color w:val="auto"/>
        </w:rPr>
        <w:t>especially</w:t>
      </w:r>
      <w:r w:rsidR="00AC5C50">
        <w:rPr>
          <w:color w:val="auto"/>
        </w:rPr>
        <w:t xml:space="preserve"> </w:t>
      </w:r>
      <w:r w:rsidRPr="00FB328C">
        <w:rPr>
          <w:color w:val="auto"/>
        </w:rPr>
        <w:t>volunteering</w:t>
      </w:r>
      <w:r w:rsidR="00AC5C50">
        <w:rPr>
          <w:color w:val="auto"/>
        </w:rPr>
        <w:t xml:space="preserve"> </w:t>
      </w:r>
      <w:r w:rsidR="0018213F" w:rsidRPr="00FB328C">
        <w:rPr>
          <w:color w:val="auto"/>
        </w:rPr>
        <w:t>was</w:t>
      </w:r>
      <w:r w:rsidR="00AC5C50">
        <w:rPr>
          <w:color w:val="auto"/>
        </w:rPr>
        <w:t xml:space="preserve"> </w:t>
      </w:r>
      <w:r w:rsidR="0018213F" w:rsidRPr="00FB328C">
        <w:rPr>
          <w:color w:val="auto"/>
        </w:rPr>
        <w:t>a</w:t>
      </w:r>
      <w:r w:rsidR="00AC5C50">
        <w:rPr>
          <w:color w:val="auto"/>
        </w:rPr>
        <w:t xml:space="preserve"> </w:t>
      </w:r>
      <w:r w:rsidR="0018213F" w:rsidRPr="00FB328C">
        <w:rPr>
          <w:color w:val="auto"/>
        </w:rPr>
        <w:t>consistent</w:t>
      </w:r>
      <w:r w:rsidR="00AC5C50">
        <w:rPr>
          <w:color w:val="auto"/>
        </w:rPr>
        <w:t xml:space="preserve"> </w:t>
      </w:r>
      <w:r w:rsidR="0018213F" w:rsidRPr="00FB328C">
        <w:rPr>
          <w:color w:val="auto"/>
        </w:rPr>
        <w:t>comment.</w:t>
      </w:r>
      <w:r w:rsidR="00AC5C50">
        <w:rPr>
          <w:color w:val="auto"/>
        </w:rPr>
        <w:t xml:space="preserve"> </w:t>
      </w:r>
      <w:r w:rsidR="0018213F" w:rsidRPr="00FB328C">
        <w:rPr>
          <w:color w:val="auto"/>
        </w:rPr>
        <w:t>Change</w:t>
      </w:r>
      <w:r w:rsidR="00AC5C50">
        <w:rPr>
          <w:color w:val="auto"/>
        </w:rPr>
        <w:t xml:space="preserve"> </w:t>
      </w:r>
      <w:r w:rsidR="0018213F" w:rsidRPr="00FB328C">
        <w:rPr>
          <w:color w:val="auto"/>
        </w:rPr>
        <w:t>was</w:t>
      </w:r>
      <w:r w:rsidR="00AC5C50">
        <w:rPr>
          <w:color w:val="auto"/>
        </w:rPr>
        <w:t xml:space="preserve"> </w:t>
      </w:r>
      <w:r w:rsidRPr="00FB328C">
        <w:rPr>
          <w:color w:val="auto"/>
        </w:rPr>
        <w:t>needed</w:t>
      </w:r>
      <w:r w:rsidR="00AC5C50">
        <w:rPr>
          <w:color w:val="auto"/>
        </w:rPr>
        <w:t xml:space="preserve"> </w:t>
      </w:r>
      <w:r w:rsidRPr="00FB328C">
        <w:rPr>
          <w:color w:val="auto"/>
        </w:rPr>
        <w:t>(e.g.</w:t>
      </w:r>
      <w:r w:rsidR="00AC5C50">
        <w:rPr>
          <w:color w:val="auto"/>
        </w:rPr>
        <w:t xml:space="preserve"> </w:t>
      </w:r>
      <w:r w:rsidRPr="00FB328C">
        <w:rPr>
          <w:color w:val="auto"/>
        </w:rPr>
        <w:t>police</w:t>
      </w:r>
      <w:r w:rsidR="00AC5C50">
        <w:rPr>
          <w:color w:val="auto"/>
        </w:rPr>
        <w:t xml:space="preserve"> </w:t>
      </w:r>
      <w:r w:rsidRPr="00FB328C">
        <w:rPr>
          <w:color w:val="auto"/>
        </w:rPr>
        <w:t>checks</w:t>
      </w:r>
      <w:r w:rsidR="00AC5C50">
        <w:rPr>
          <w:color w:val="auto"/>
        </w:rPr>
        <w:t xml:space="preserve"> </w:t>
      </w:r>
      <w:r w:rsidRPr="00FB328C">
        <w:rPr>
          <w:color w:val="auto"/>
        </w:rPr>
        <w:t>and</w:t>
      </w:r>
      <w:r w:rsidR="00AC5C50">
        <w:rPr>
          <w:color w:val="auto"/>
        </w:rPr>
        <w:t xml:space="preserve"> </w:t>
      </w:r>
      <w:r w:rsidRPr="00FB328C">
        <w:rPr>
          <w:color w:val="auto"/>
        </w:rPr>
        <w:t>responsible</w:t>
      </w:r>
      <w:r w:rsidR="00AC5C50">
        <w:rPr>
          <w:color w:val="auto"/>
        </w:rPr>
        <w:t xml:space="preserve"> </w:t>
      </w:r>
      <w:r w:rsidRPr="00FB328C">
        <w:rPr>
          <w:color w:val="auto"/>
        </w:rPr>
        <w:t>service</w:t>
      </w:r>
      <w:r w:rsidR="00AC5C50">
        <w:rPr>
          <w:color w:val="auto"/>
        </w:rPr>
        <w:t xml:space="preserve"> </w:t>
      </w:r>
      <w:r w:rsidRPr="00FB328C">
        <w:rPr>
          <w:color w:val="auto"/>
        </w:rPr>
        <w:t>of</w:t>
      </w:r>
      <w:r w:rsidR="00AC5C50">
        <w:rPr>
          <w:color w:val="auto"/>
        </w:rPr>
        <w:t xml:space="preserve"> </w:t>
      </w:r>
      <w:r w:rsidRPr="00FB328C">
        <w:rPr>
          <w:color w:val="auto"/>
        </w:rPr>
        <w:t>alcohol</w:t>
      </w:r>
      <w:r w:rsidR="00AC5C50">
        <w:rPr>
          <w:color w:val="auto"/>
        </w:rPr>
        <w:t xml:space="preserve"> </w:t>
      </w:r>
      <w:r w:rsidRPr="00FB328C">
        <w:rPr>
          <w:color w:val="auto"/>
        </w:rPr>
        <w:t>certificates</w:t>
      </w:r>
      <w:r w:rsidR="00AC5C50">
        <w:rPr>
          <w:color w:val="auto"/>
        </w:rPr>
        <w:t xml:space="preserve"> </w:t>
      </w:r>
      <w:r w:rsidRPr="00FB328C">
        <w:rPr>
          <w:color w:val="auto"/>
        </w:rPr>
        <w:t>for</w:t>
      </w:r>
      <w:r w:rsidR="00AC5C50">
        <w:rPr>
          <w:color w:val="auto"/>
        </w:rPr>
        <w:t xml:space="preserve"> </w:t>
      </w:r>
      <w:r w:rsidRPr="00FB328C">
        <w:rPr>
          <w:color w:val="auto"/>
        </w:rPr>
        <w:t>volunteers</w:t>
      </w:r>
      <w:r w:rsidR="00AC5C50">
        <w:rPr>
          <w:color w:val="auto"/>
        </w:rPr>
        <w:t xml:space="preserve"> </w:t>
      </w:r>
      <w:r w:rsidRPr="00FB328C">
        <w:rPr>
          <w:color w:val="auto"/>
        </w:rPr>
        <w:t>at</w:t>
      </w:r>
      <w:r w:rsidR="00AC5C50">
        <w:rPr>
          <w:color w:val="auto"/>
        </w:rPr>
        <w:t xml:space="preserve"> </w:t>
      </w:r>
      <w:r w:rsidRPr="00FB328C">
        <w:rPr>
          <w:color w:val="auto"/>
        </w:rPr>
        <w:t>local</w:t>
      </w:r>
      <w:r w:rsidR="00AC5C50">
        <w:rPr>
          <w:color w:val="auto"/>
        </w:rPr>
        <w:t xml:space="preserve"> </w:t>
      </w:r>
      <w:r w:rsidRPr="00FB328C">
        <w:rPr>
          <w:color w:val="auto"/>
        </w:rPr>
        <w:t>fundraising</w:t>
      </w:r>
      <w:r w:rsidR="00AC5C50">
        <w:rPr>
          <w:color w:val="auto"/>
        </w:rPr>
        <w:t xml:space="preserve"> </w:t>
      </w:r>
      <w:r w:rsidRPr="00FB328C">
        <w:rPr>
          <w:color w:val="auto"/>
        </w:rPr>
        <w:t>events).</w:t>
      </w:r>
      <w:r w:rsidR="00AC5C50">
        <w:rPr>
          <w:color w:val="auto"/>
        </w:rPr>
        <w:t xml:space="preserve"> </w:t>
      </w:r>
      <w:r w:rsidR="00396ED6" w:rsidRPr="00FB328C">
        <w:rPr>
          <w:color w:val="auto"/>
        </w:rPr>
        <w:t>Although</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importance</w:t>
      </w:r>
      <w:r w:rsidR="00AC5C50">
        <w:rPr>
          <w:color w:val="auto"/>
        </w:rPr>
        <w:t xml:space="preserve"> </w:t>
      </w:r>
      <w:r w:rsidR="00396ED6" w:rsidRPr="00FB328C">
        <w:rPr>
          <w:color w:val="auto"/>
        </w:rPr>
        <w:t>of</w:t>
      </w:r>
      <w:r w:rsidR="00AC5C50">
        <w:rPr>
          <w:color w:val="auto"/>
        </w:rPr>
        <w:t xml:space="preserve"> </w:t>
      </w:r>
      <w:r w:rsidR="00396ED6" w:rsidRPr="00FB328C">
        <w:rPr>
          <w:color w:val="auto"/>
        </w:rPr>
        <w:t>such</w:t>
      </w:r>
      <w:r w:rsidR="00AC5C50">
        <w:rPr>
          <w:color w:val="auto"/>
        </w:rPr>
        <w:t xml:space="preserve"> </w:t>
      </w:r>
      <w:r w:rsidR="00396ED6" w:rsidRPr="00FB328C">
        <w:rPr>
          <w:color w:val="auto"/>
        </w:rPr>
        <w:t>regulation</w:t>
      </w:r>
      <w:r w:rsidR="00AC5C50">
        <w:rPr>
          <w:color w:val="auto"/>
        </w:rPr>
        <w:t xml:space="preserve"> </w:t>
      </w:r>
      <w:r w:rsidRPr="00FB328C">
        <w:rPr>
          <w:color w:val="auto"/>
        </w:rPr>
        <w:t>was</w:t>
      </w:r>
      <w:r w:rsidR="00AC5C50">
        <w:rPr>
          <w:color w:val="auto"/>
        </w:rPr>
        <w:t xml:space="preserve"> </w:t>
      </w:r>
      <w:r w:rsidRPr="00FB328C">
        <w:rPr>
          <w:color w:val="auto"/>
        </w:rPr>
        <w:t>recognised</w:t>
      </w:r>
      <w:r w:rsidR="00396ED6" w:rsidRPr="00FB328C">
        <w:rPr>
          <w:color w:val="auto"/>
        </w:rPr>
        <w:t>,</w:t>
      </w:r>
      <w:r w:rsidR="00AC5C50">
        <w:rPr>
          <w:color w:val="auto"/>
        </w:rPr>
        <w:t xml:space="preserve"> </w:t>
      </w:r>
      <w:r w:rsidR="00396ED6" w:rsidRPr="00FB328C">
        <w:rPr>
          <w:color w:val="auto"/>
        </w:rPr>
        <w:t>there</w:t>
      </w:r>
      <w:r w:rsidR="00AC5C50">
        <w:rPr>
          <w:color w:val="auto"/>
        </w:rPr>
        <w:t xml:space="preserve"> </w:t>
      </w:r>
      <w:r w:rsidR="00396ED6" w:rsidRPr="00FB328C">
        <w:rPr>
          <w:color w:val="auto"/>
        </w:rPr>
        <w:t>was</w:t>
      </w:r>
      <w:r w:rsidR="00AC5C50">
        <w:rPr>
          <w:color w:val="auto"/>
        </w:rPr>
        <w:t xml:space="preserve"> </w:t>
      </w:r>
      <w:r w:rsidR="00396ED6" w:rsidRPr="00FB328C">
        <w:rPr>
          <w:color w:val="auto"/>
        </w:rPr>
        <w:t>a</w:t>
      </w:r>
      <w:r w:rsidR="00AC5C50">
        <w:rPr>
          <w:color w:val="auto"/>
        </w:rPr>
        <w:t xml:space="preserve"> </w:t>
      </w:r>
      <w:r w:rsidR="00396ED6" w:rsidRPr="00FB328C">
        <w:rPr>
          <w:color w:val="auto"/>
        </w:rPr>
        <w:t>general</w:t>
      </w:r>
      <w:r w:rsidR="00AC5C50">
        <w:rPr>
          <w:color w:val="auto"/>
        </w:rPr>
        <w:t xml:space="preserve"> </w:t>
      </w:r>
      <w:r w:rsidR="00396ED6" w:rsidRPr="00FB328C">
        <w:rPr>
          <w:color w:val="auto"/>
        </w:rPr>
        <w:t>sentiment</w:t>
      </w:r>
      <w:r w:rsidR="00AC5C50">
        <w:rPr>
          <w:color w:val="auto"/>
        </w:rPr>
        <w:t xml:space="preserve"> </w:t>
      </w:r>
      <w:r w:rsidR="00396ED6" w:rsidRPr="00FB328C">
        <w:rPr>
          <w:color w:val="auto"/>
        </w:rPr>
        <w:t>that</w:t>
      </w:r>
      <w:r w:rsidR="00AC5C50">
        <w:rPr>
          <w:color w:val="auto"/>
        </w:rPr>
        <w:t xml:space="preserve"> </w:t>
      </w:r>
      <w:r w:rsidR="00396ED6" w:rsidRPr="00FB328C">
        <w:rPr>
          <w:color w:val="auto"/>
        </w:rPr>
        <w:t>the</w:t>
      </w:r>
      <w:r w:rsidR="00AC5C50">
        <w:rPr>
          <w:color w:val="auto"/>
        </w:rPr>
        <w:t xml:space="preserve"> </w:t>
      </w:r>
      <w:r w:rsidR="00396ED6" w:rsidRPr="00FB328C">
        <w:rPr>
          <w:color w:val="auto"/>
        </w:rPr>
        <w:t>red</w:t>
      </w:r>
      <w:r w:rsidR="00AC5C50">
        <w:rPr>
          <w:color w:val="auto"/>
        </w:rPr>
        <w:t xml:space="preserve"> </w:t>
      </w:r>
      <w:r w:rsidR="00396ED6" w:rsidRPr="00FB328C">
        <w:rPr>
          <w:color w:val="auto"/>
        </w:rPr>
        <w:t>tape</w:t>
      </w:r>
      <w:r w:rsidR="00AC5C50">
        <w:rPr>
          <w:color w:val="auto"/>
        </w:rPr>
        <w:t xml:space="preserve"> </w:t>
      </w:r>
      <w:r w:rsidR="00396ED6" w:rsidRPr="00FB328C">
        <w:rPr>
          <w:color w:val="auto"/>
        </w:rPr>
        <w:t>should</w:t>
      </w:r>
      <w:r w:rsidR="00AC5C50">
        <w:rPr>
          <w:color w:val="auto"/>
        </w:rPr>
        <w:t xml:space="preserve"> </w:t>
      </w:r>
      <w:r w:rsidR="00396ED6" w:rsidRPr="00FB328C">
        <w:rPr>
          <w:color w:val="auto"/>
        </w:rPr>
        <w:t>be</w:t>
      </w:r>
      <w:r w:rsidR="00AC5C50">
        <w:rPr>
          <w:color w:val="auto"/>
        </w:rPr>
        <w:t xml:space="preserve"> </w:t>
      </w:r>
      <w:r w:rsidR="00396ED6" w:rsidRPr="00FB328C">
        <w:rPr>
          <w:color w:val="auto"/>
        </w:rPr>
        <w:t>minimised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less</w:t>
      </w:r>
      <w:r w:rsidR="00AC5C50">
        <w:rPr>
          <w:color w:val="auto"/>
        </w:rPr>
        <w:t xml:space="preserve"> </w:t>
      </w:r>
      <w:r w:rsidR="00396ED6" w:rsidRPr="00FB328C">
        <w:rPr>
          <w:noProof/>
          <w:color w:val="auto"/>
        </w:rPr>
        <w:t>time</w:t>
      </w:r>
      <w:r w:rsidRPr="00FB328C">
        <w:rPr>
          <w:noProof/>
          <w:color w:val="auto"/>
        </w:rPr>
        <w:noBreakHyphen/>
      </w:r>
      <w:r w:rsidR="00396ED6" w:rsidRPr="00FB328C">
        <w:rPr>
          <w:noProof/>
          <w:color w:val="auto"/>
        </w:rPr>
        <w:t>consuming</w:t>
      </w:r>
      <w:r w:rsidR="00AC5C50">
        <w:rPr>
          <w:color w:val="auto"/>
        </w:rPr>
        <w:t xml:space="preserve"> </w:t>
      </w:r>
      <w:r w:rsidR="00396ED6" w:rsidRPr="00FB328C">
        <w:rPr>
          <w:color w:val="auto"/>
        </w:rPr>
        <w:t>and</w:t>
      </w:r>
      <w:r w:rsidR="00AC5C50">
        <w:rPr>
          <w:color w:val="auto"/>
        </w:rPr>
        <w:t xml:space="preserve"> </w:t>
      </w:r>
      <w:r w:rsidR="0018213F" w:rsidRPr="00FB328C">
        <w:rPr>
          <w:color w:val="auto"/>
        </w:rPr>
        <w:t>not</w:t>
      </w:r>
      <w:r w:rsidR="00AC5C50">
        <w:rPr>
          <w:color w:val="auto"/>
        </w:rPr>
        <w:t xml:space="preserve"> </w:t>
      </w:r>
      <w:r w:rsidR="00396ED6" w:rsidRPr="00FB328C">
        <w:rPr>
          <w:color w:val="auto"/>
        </w:rPr>
        <w:t>deter</w:t>
      </w:r>
      <w:r w:rsidR="00AC5C50">
        <w:rPr>
          <w:color w:val="auto"/>
        </w:rPr>
        <w:t xml:space="preserve"> </w:t>
      </w:r>
      <w:r w:rsidR="0018213F" w:rsidRPr="00FB328C">
        <w:rPr>
          <w:color w:val="auto"/>
        </w:rPr>
        <w:t>potential</w:t>
      </w:r>
      <w:r w:rsidR="00AC5C50">
        <w:rPr>
          <w:color w:val="auto"/>
        </w:rPr>
        <w:t xml:space="preserve"> </w:t>
      </w:r>
      <w:r w:rsidR="00396ED6" w:rsidRPr="00FB328C">
        <w:rPr>
          <w:color w:val="auto"/>
        </w:rPr>
        <w:t>volunteers.</w:t>
      </w:r>
    </w:p>
    <w:p w14:paraId="147EF855" w14:textId="24D148DB" w:rsidR="00396ED6" w:rsidRPr="00FB328C" w:rsidRDefault="00396ED6" w:rsidP="00396ED6">
      <w:pPr>
        <w:pStyle w:val="Heading4"/>
        <w:rPr>
          <w:b w:val="0"/>
          <w:bCs w:val="0"/>
          <w:color w:val="auto"/>
        </w:rPr>
      </w:pPr>
      <w:r w:rsidRPr="00FB328C">
        <w:rPr>
          <w:color w:val="auto"/>
        </w:rPr>
        <w:t>Privacy</w:t>
      </w:r>
      <w:r w:rsidR="00AC5C50">
        <w:rPr>
          <w:color w:val="auto"/>
        </w:rPr>
        <w:t xml:space="preserve"> </w:t>
      </w:r>
      <w:r w:rsidRPr="00FB328C">
        <w:rPr>
          <w:color w:val="auto"/>
        </w:rPr>
        <w:t>regulation</w:t>
      </w:r>
    </w:p>
    <w:p w14:paraId="386CD6BA" w14:textId="1A28DE1A" w:rsidR="002C3D78" w:rsidRDefault="00396ED6" w:rsidP="00396ED6">
      <w:pPr>
        <w:rPr>
          <w:color w:val="auto"/>
        </w:rPr>
      </w:pPr>
      <w:r w:rsidRPr="00FB328C">
        <w:rPr>
          <w:color w:val="auto"/>
        </w:rPr>
        <w:t>Another</w:t>
      </w:r>
      <w:r w:rsidR="00AC5C50">
        <w:rPr>
          <w:color w:val="auto"/>
        </w:rPr>
        <w:t xml:space="preserve"> </w:t>
      </w:r>
      <w:r w:rsidRPr="00FB328C">
        <w:rPr>
          <w:color w:val="auto"/>
        </w:rPr>
        <w:t>key</w:t>
      </w:r>
      <w:r w:rsidR="00AC5C50">
        <w:rPr>
          <w:color w:val="auto"/>
        </w:rPr>
        <w:t xml:space="preserve"> </w:t>
      </w:r>
      <w:r w:rsidRPr="00FB328C">
        <w:rPr>
          <w:color w:val="auto"/>
        </w:rPr>
        <w:t>policy</w:t>
      </w:r>
      <w:r w:rsidR="00AC5C50">
        <w:rPr>
          <w:color w:val="auto"/>
        </w:rPr>
        <w:t xml:space="preserve"> </w:t>
      </w:r>
      <w:r w:rsidRPr="00FB328C">
        <w:rPr>
          <w:color w:val="auto"/>
        </w:rPr>
        <w:t>area</w:t>
      </w:r>
      <w:r w:rsidR="00AC5C50">
        <w:rPr>
          <w:color w:val="auto"/>
        </w:rPr>
        <w:t xml:space="preserve"> </w:t>
      </w:r>
      <w:r w:rsidRPr="00FB328C">
        <w:rPr>
          <w:color w:val="auto"/>
        </w:rPr>
        <w:t>of</w:t>
      </w:r>
      <w:r w:rsidR="00AC5C50">
        <w:rPr>
          <w:color w:val="auto"/>
        </w:rPr>
        <w:t xml:space="preserve"> </w:t>
      </w:r>
      <w:r w:rsidRPr="00FB328C">
        <w:rPr>
          <w:color w:val="auto"/>
        </w:rPr>
        <w:t>concern</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sector</w:t>
      </w:r>
      <w:r w:rsidR="00AC5C50">
        <w:rPr>
          <w:color w:val="auto"/>
        </w:rPr>
        <w:t xml:space="preserve"> </w:t>
      </w:r>
      <w:r w:rsidRPr="00FB328C">
        <w:rPr>
          <w:color w:val="auto"/>
        </w:rPr>
        <w:t>was</w:t>
      </w:r>
      <w:r w:rsidR="00AC5C50">
        <w:rPr>
          <w:color w:val="auto"/>
        </w:rPr>
        <w:t xml:space="preserve"> </w:t>
      </w:r>
      <w:r w:rsidRPr="00FB328C">
        <w:rPr>
          <w:color w:val="auto"/>
        </w:rPr>
        <w:t>privacy</w:t>
      </w:r>
      <w:r w:rsidR="00AC5C50">
        <w:rPr>
          <w:color w:val="auto"/>
        </w:rPr>
        <w:t xml:space="preserve"> </w:t>
      </w:r>
      <w:r w:rsidRPr="00FB328C">
        <w:rPr>
          <w:color w:val="auto"/>
        </w:rPr>
        <w:t>laws,</w:t>
      </w:r>
      <w:r w:rsidR="00AC5C50">
        <w:rPr>
          <w:color w:val="auto"/>
        </w:rPr>
        <w:t xml:space="preserve"> </w:t>
      </w:r>
      <w:r w:rsidRPr="00FB328C">
        <w:rPr>
          <w:color w:val="auto"/>
        </w:rPr>
        <w:t>triggered</w:t>
      </w:r>
      <w:r w:rsidR="00AC5C50">
        <w:rPr>
          <w:color w:val="auto"/>
        </w:rPr>
        <w:t xml:space="preserve"> </w:t>
      </w:r>
      <w:r w:rsidRPr="00FB328C">
        <w:rPr>
          <w:color w:val="auto"/>
        </w:rPr>
        <w:t>by</w:t>
      </w:r>
      <w:r w:rsidR="00AC5C50">
        <w:rPr>
          <w:color w:val="auto"/>
        </w:rPr>
        <w:t xml:space="preserve"> </w:t>
      </w:r>
      <w:r w:rsidRPr="00FB328C">
        <w:rPr>
          <w:color w:val="auto"/>
        </w:rPr>
        <w:t>observing</w:t>
      </w:r>
      <w:r w:rsidR="00AC5C50">
        <w:rPr>
          <w:color w:val="auto"/>
        </w:rPr>
        <w:t xml:space="preserve"> </w:t>
      </w:r>
      <w:r w:rsidRPr="00FB328C">
        <w:rPr>
          <w:color w:val="auto"/>
        </w:rPr>
        <w:t>recent</w:t>
      </w:r>
      <w:r w:rsidR="00AC5C50">
        <w:rPr>
          <w:color w:val="auto"/>
        </w:rPr>
        <w:t xml:space="preserve"> </w:t>
      </w:r>
      <w:r w:rsidRPr="00FB328C">
        <w:rPr>
          <w:color w:val="auto"/>
        </w:rPr>
        <w:t>occurrences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UK</w:t>
      </w:r>
      <w:r w:rsidR="00AC5C50">
        <w:rPr>
          <w:color w:val="auto"/>
        </w:rPr>
        <w:t xml:space="preserve"> </w:t>
      </w:r>
      <w:r w:rsidRPr="00FB328C">
        <w:rPr>
          <w:color w:val="auto"/>
        </w:rPr>
        <w:t>sector.</w:t>
      </w:r>
      <w:r w:rsidR="00AC5C50">
        <w:rPr>
          <w:color w:val="auto"/>
        </w:rPr>
        <w:t xml:space="preserve"> </w:t>
      </w:r>
      <w:r w:rsidRPr="00FB328C">
        <w:rPr>
          <w:color w:val="auto"/>
        </w:rPr>
        <w:t>While</w:t>
      </w:r>
      <w:r w:rsidR="00AC5C50">
        <w:rPr>
          <w:color w:val="auto"/>
        </w:rPr>
        <w:t xml:space="preserve"> </w:t>
      </w:r>
      <w:r w:rsidR="00E976C7" w:rsidRPr="00FB328C">
        <w:rPr>
          <w:color w:val="auto"/>
        </w:rPr>
        <w:t>the</w:t>
      </w:r>
      <w:r w:rsidR="00AC5C50">
        <w:rPr>
          <w:color w:val="auto"/>
        </w:rPr>
        <w:t xml:space="preserve"> </w:t>
      </w:r>
      <w:r w:rsidRPr="00FB328C">
        <w:rPr>
          <w:noProof/>
          <w:color w:val="auto"/>
        </w:rPr>
        <w:t>government</w:t>
      </w:r>
      <w:r w:rsidR="00AC5C50">
        <w:rPr>
          <w:color w:val="auto"/>
        </w:rPr>
        <w:t xml:space="preserve"> </w:t>
      </w:r>
      <w:r w:rsidRPr="00FB328C">
        <w:rPr>
          <w:color w:val="auto"/>
        </w:rPr>
        <w:t>was</w:t>
      </w:r>
      <w:r w:rsidR="00AC5C50">
        <w:rPr>
          <w:color w:val="auto"/>
        </w:rPr>
        <w:t xml:space="preserve"> </w:t>
      </w:r>
      <w:r w:rsidRPr="00FB328C">
        <w:rPr>
          <w:color w:val="auto"/>
        </w:rPr>
        <w:t>seen</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an</w:t>
      </w:r>
      <w:r w:rsidR="00AC5C50">
        <w:rPr>
          <w:color w:val="auto"/>
        </w:rPr>
        <w:t xml:space="preserve"> </w:t>
      </w:r>
      <w:r w:rsidRPr="00FB328C">
        <w:rPr>
          <w:color w:val="auto"/>
        </w:rPr>
        <w:t>important</w:t>
      </w:r>
      <w:r w:rsidR="00AC5C50">
        <w:rPr>
          <w:color w:val="auto"/>
        </w:rPr>
        <w:t xml:space="preserve"> </w:t>
      </w:r>
      <w:r w:rsidRPr="00FB328C">
        <w:rPr>
          <w:color w:val="auto"/>
        </w:rPr>
        <w:t>role</w:t>
      </w:r>
      <w:r w:rsidR="00AC5C50">
        <w:rPr>
          <w:color w:val="auto"/>
        </w:rPr>
        <w:t xml:space="preserve"> </w:t>
      </w:r>
      <w:r w:rsidRPr="00FB328C">
        <w:rPr>
          <w:color w:val="auto"/>
        </w:rPr>
        <w:t>in</w:t>
      </w:r>
      <w:r w:rsidR="00AC5C50">
        <w:rPr>
          <w:color w:val="auto"/>
        </w:rPr>
        <w:t xml:space="preserve"> </w:t>
      </w:r>
      <w:r w:rsidRPr="00FB328C">
        <w:rPr>
          <w:color w:val="auto"/>
        </w:rPr>
        <w:t>protecting</w:t>
      </w:r>
      <w:r w:rsidR="00AC5C50">
        <w:rPr>
          <w:color w:val="auto"/>
        </w:rPr>
        <w:t xml:space="preserve"> </w:t>
      </w:r>
      <w:r w:rsidRPr="00FB328C">
        <w:rPr>
          <w:color w:val="auto"/>
        </w:rPr>
        <w:t>the</w:t>
      </w:r>
      <w:r w:rsidR="00AC5C50">
        <w:rPr>
          <w:color w:val="auto"/>
        </w:rPr>
        <w:t xml:space="preserve"> </w:t>
      </w:r>
      <w:r w:rsidRPr="00FB328C">
        <w:rPr>
          <w:color w:val="auto"/>
        </w:rPr>
        <w:t>privacy</w:t>
      </w:r>
      <w:r w:rsidR="00AC5C50">
        <w:rPr>
          <w:color w:val="auto"/>
        </w:rPr>
        <w:t xml:space="preserve"> </w:t>
      </w:r>
      <w:r w:rsidRPr="00FB328C">
        <w:rPr>
          <w:color w:val="auto"/>
        </w:rPr>
        <w:t>of</w:t>
      </w:r>
      <w:r w:rsidR="00AC5C50">
        <w:rPr>
          <w:color w:val="auto"/>
        </w:rPr>
        <w:t xml:space="preserve"> </w:t>
      </w:r>
      <w:r w:rsidRPr="00FB328C">
        <w:rPr>
          <w:color w:val="auto"/>
        </w:rPr>
        <w:t>online</w:t>
      </w:r>
      <w:r w:rsidR="00AC5C50">
        <w:rPr>
          <w:color w:val="auto"/>
        </w:rPr>
        <w:t xml:space="preserve"> </w:t>
      </w:r>
      <w:r w:rsidR="0018213F" w:rsidRPr="00FB328C">
        <w:rPr>
          <w:color w:val="auto"/>
        </w:rPr>
        <w:t>and</w:t>
      </w:r>
      <w:r w:rsidR="00AC5C50">
        <w:rPr>
          <w:color w:val="auto"/>
        </w:rPr>
        <w:t xml:space="preserve"> </w:t>
      </w:r>
      <w:r w:rsidR="0018213F" w:rsidRPr="00FB328C">
        <w:rPr>
          <w:color w:val="auto"/>
        </w:rPr>
        <w:t>other</w:t>
      </w:r>
      <w:r w:rsidR="00AC5C50">
        <w:rPr>
          <w:color w:val="auto"/>
        </w:rPr>
        <w:t xml:space="preserve"> </w:t>
      </w:r>
      <w:r w:rsidRPr="00FB328C">
        <w:rPr>
          <w:color w:val="auto"/>
        </w:rPr>
        <w:t>donors,</w:t>
      </w:r>
      <w:r w:rsidR="00AC5C50">
        <w:rPr>
          <w:color w:val="auto"/>
        </w:rPr>
        <w:t xml:space="preserve"> </w:t>
      </w:r>
      <w:r w:rsidRPr="00FB328C">
        <w:rPr>
          <w:color w:val="auto"/>
        </w:rPr>
        <w:t>participants</w:t>
      </w:r>
      <w:r w:rsidR="00AC5C50">
        <w:rPr>
          <w:color w:val="auto"/>
        </w:rPr>
        <w:t xml:space="preserve"> </w:t>
      </w:r>
      <w:r w:rsidRPr="00FB328C">
        <w:rPr>
          <w:color w:val="auto"/>
        </w:rPr>
        <w:t>expressed</w:t>
      </w:r>
      <w:r w:rsidR="00AC5C50">
        <w:rPr>
          <w:color w:val="auto"/>
        </w:rPr>
        <w:t xml:space="preserve"> </w:t>
      </w:r>
      <w:r w:rsidR="00471EB1" w:rsidRPr="00FB328C">
        <w:rPr>
          <w:color w:val="auto"/>
        </w:rPr>
        <w:t>fear</w:t>
      </w:r>
      <w:r w:rsidR="00AC5C50">
        <w:rPr>
          <w:color w:val="auto"/>
        </w:rPr>
        <w:t xml:space="preserve"> </w:t>
      </w:r>
      <w:r w:rsidR="00471EB1" w:rsidRPr="00FB328C">
        <w:rPr>
          <w:color w:val="auto"/>
        </w:rPr>
        <w:t>of</w:t>
      </w:r>
      <w:r w:rsidR="00AC5C50">
        <w:rPr>
          <w:color w:val="auto"/>
        </w:rPr>
        <w:t xml:space="preserve"> </w:t>
      </w:r>
      <w:r w:rsidR="00471EB1" w:rsidRPr="00FB328C">
        <w:rPr>
          <w:color w:val="auto"/>
        </w:rPr>
        <w:t>restrictive</w:t>
      </w:r>
      <w:r w:rsidR="00AC5C50">
        <w:rPr>
          <w:color w:val="auto"/>
        </w:rPr>
        <w:t xml:space="preserve"> </w:t>
      </w:r>
      <w:r w:rsidR="00471EB1" w:rsidRPr="00FB328C">
        <w:rPr>
          <w:color w:val="auto"/>
        </w:rPr>
        <w:t>knee-jerk</w:t>
      </w:r>
      <w:r w:rsidR="00AC5C50">
        <w:rPr>
          <w:color w:val="auto"/>
        </w:rPr>
        <w:t xml:space="preserve"> </w:t>
      </w:r>
      <w:r w:rsidR="00471EB1" w:rsidRPr="00FB328C">
        <w:rPr>
          <w:color w:val="auto"/>
        </w:rPr>
        <w:t>policies</w:t>
      </w:r>
      <w:r w:rsidRPr="00FB328C">
        <w:rPr>
          <w:color w:val="auto"/>
        </w:rPr>
        <w:t>.</w:t>
      </w:r>
    </w:p>
    <w:p w14:paraId="549676E9" w14:textId="5838C53C" w:rsidR="002C3D78" w:rsidRDefault="00396ED6" w:rsidP="00396ED6">
      <w:pPr>
        <w:pStyle w:val="Heading4"/>
        <w:rPr>
          <w:color w:val="auto"/>
        </w:rPr>
      </w:pPr>
      <w:r w:rsidRPr="00FB328C">
        <w:rPr>
          <w:color w:val="auto"/>
        </w:rPr>
        <w:t>Policy</w:t>
      </w:r>
      <w:r w:rsidR="00AC5C50">
        <w:rPr>
          <w:color w:val="auto"/>
        </w:rPr>
        <w:t xml:space="preserve"> </w:t>
      </w:r>
      <w:r w:rsidRPr="00FB328C">
        <w:rPr>
          <w:color w:val="auto"/>
        </w:rPr>
        <w:t>initiatives</w:t>
      </w:r>
      <w:r w:rsidR="00AC5C50">
        <w:rPr>
          <w:color w:val="auto"/>
        </w:rPr>
        <w:t xml:space="preserve"> </w:t>
      </w:r>
      <w:r w:rsidRPr="00FB328C">
        <w:rPr>
          <w:color w:val="auto"/>
        </w:rPr>
        <w:t>to</w:t>
      </w:r>
      <w:r w:rsidR="00AC5C50">
        <w:rPr>
          <w:color w:val="auto"/>
        </w:rPr>
        <w:t xml:space="preserve"> </w:t>
      </w:r>
      <w:r w:rsidRPr="00FB328C">
        <w:rPr>
          <w:color w:val="auto"/>
        </w:rPr>
        <w:t>stimulate</w:t>
      </w:r>
      <w:r w:rsidR="00AC5C50">
        <w:rPr>
          <w:color w:val="auto"/>
        </w:rPr>
        <w:t xml:space="preserve"> </w:t>
      </w:r>
      <w:r w:rsidRPr="00FB328C">
        <w:rPr>
          <w:color w:val="auto"/>
        </w:rPr>
        <w:t>giving</w:t>
      </w:r>
    </w:p>
    <w:p w14:paraId="3AC18FBF" w14:textId="14FF2E4F" w:rsidR="00396ED6" w:rsidRPr="00FB328C" w:rsidRDefault="00396ED6" w:rsidP="00396ED6">
      <w:pPr>
        <w:rPr>
          <w:bCs/>
          <w:color w:val="auto"/>
        </w:rPr>
      </w:pPr>
      <w:r w:rsidRPr="00FB328C">
        <w:rPr>
          <w:bCs/>
          <w:color w:val="auto"/>
        </w:rPr>
        <w:t>Bequests</w:t>
      </w:r>
      <w:r w:rsidR="00AC5C50">
        <w:rPr>
          <w:bCs/>
          <w:color w:val="auto"/>
        </w:rPr>
        <w:t xml:space="preserve"> </w:t>
      </w:r>
      <w:r w:rsidRPr="00FB328C">
        <w:rPr>
          <w:bCs/>
          <w:color w:val="auto"/>
        </w:rPr>
        <w:t>and</w:t>
      </w:r>
      <w:r w:rsidR="00AC5C50">
        <w:rPr>
          <w:bCs/>
          <w:color w:val="auto"/>
        </w:rPr>
        <w:t xml:space="preserve"> </w:t>
      </w:r>
      <w:r w:rsidRPr="00FB328C">
        <w:rPr>
          <w:bCs/>
          <w:color w:val="auto"/>
        </w:rPr>
        <w:t>workplace</w:t>
      </w:r>
      <w:r w:rsidR="00AC5C50">
        <w:rPr>
          <w:bCs/>
          <w:color w:val="auto"/>
        </w:rPr>
        <w:t xml:space="preserve"> </w:t>
      </w:r>
      <w:r w:rsidRPr="00FB328C">
        <w:rPr>
          <w:bCs/>
          <w:color w:val="auto"/>
        </w:rPr>
        <w:t>giving</w:t>
      </w:r>
      <w:r w:rsidR="00AC5C50">
        <w:rPr>
          <w:bCs/>
          <w:color w:val="auto"/>
        </w:rPr>
        <w:t xml:space="preserve"> </w:t>
      </w:r>
      <w:r w:rsidRPr="00FB328C">
        <w:rPr>
          <w:bCs/>
          <w:color w:val="auto"/>
        </w:rPr>
        <w:t>were</w:t>
      </w:r>
      <w:r w:rsidR="00AC5C50">
        <w:rPr>
          <w:bCs/>
          <w:color w:val="auto"/>
        </w:rPr>
        <w:t xml:space="preserve"> </w:t>
      </w:r>
      <w:r w:rsidRPr="00FB328C">
        <w:rPr>
          <w:bCs/>
          <w:color w:val="auto"/>
        </w:rPr>
        <w:t>two</w:t>
      </w:r>
      <w:r w:rsidR="00AC5C50">
        <w:rPr>
          <w:bCs/>
          <w:color w:val="auto"/>
        </w:rPr>
        <w:t xml:space="preserve"> </w:t>
      </w:r>
      <w:r w:rsidRPr="00FB328C">
        <w:rPr>
          <w:bCs/>
          <w:color w:val="auto"/>
        </w:rPr>
        <w:t>areas</w:t>
      </w:r>
      <w:r w:rsidR="00AC5C50">
        <w:rPr>
          <w:bCs/>
          <w:color w:val="auto"/>
        </w:rPr>
        <w:t xml:space="preserve"> </w:t>
      </w:r>
      <w:r w:rsidRPr="00FB328C">
        <w:rPr>
          <w:bCs/>
          <w:color w:val="auto"/>
        </w:rPr>
        <w:t>identified</w:t>
      </w:r>
      <w:r w:rsidR="00AC5C50">
        <w:rPr>
          <w:bCs/>
          <w:color w:val="auto"/>
        </w:rPr>
        <w:t xml:space="preserve"> </w:t>
      </w:r>
      <w:r w:rsidRPr="00FB328C">
        <w:rPr>
          <w:bCs/>
          <w:color w:val="auto"/>
        </w:rPr>
        <w:t>by</w:t>
      </w:r>
      <w:r w:rsidR="00AC5C50">
        <w:rPr>
          <w:bCs/>
          <w:color w:val="auto"/>
        </w:rPr>
        <w:t xml:space="preserve"> </w:t>
      </w:r>
      <w:r w:rsidRPr="00FB328C">
        <w:rPr>
          <w:bCs/>
          <w:color w:val="auto"/>
        </w:rPr>
        <w:t>participants</w:t>
      </w:r>
      <w:r w:rsidR="00AC5C50">
        <w:rPr>
          <w:bCs/>
          <w:color w:val="auto"/>
        </w:rPr>
        <w:t xml:space="preserve"> </w:t>
      </w:r>
      <w:r w:rsidRPr="00FB328C">
        <w:rPr>
          <w:bCs/>
          <w:color w:val="auto"/>
        </w:rPr>
        <w:t>as</w:t>
      </w:r>
      <w:r w:rsidR="00AC5C50">
        <w:rPr>
          <w:bCs/>
          <w:color w:val="auto"/>
        </w:rPr>
        <w:t xml:space="preserve"> </w:t>
      </w:r>
      <w:r w:rsidRPr="00FB328C">
        <w:rPr>
          <w:bCs/>
          <w:color w:val="auto"/>
        </w:rPr>
        <w:t>having</w:t>
      </w:r>
      <w:r w:rsidR="00AC5C50">
        <w:rPr>
          <w:bCs/>
          <w:color w:val="auto"/>
        </w:rPr>
        <w:t xml:space="preserve"> </w:t>
      </w:r>
      <w:r w:rsidRPr="00FB328C">
        <w:rPr>
          <w:bCs/>
          <w:color w:val="auto"/>
        </w:rPr>
        <w:t>a</w:t>
      </w:r>
      <w:r w:rsidR="00AC5C50">
        <w:rPr>
          <w:bCs/>
          <w:color w:val="auto"/>
        </w:rPr>
        <w:t xml:space="preserve"> </w:t>
      </w:r>
      <w:r w:rsidRPr="00FB328C">
        <w:rPr>
          <w:bCs/>
          <w:color w:val="auto"/>
        </w:rPr>
        <w:t>large</w:t>
      </w:r>
      <w:r w:rsidR="00AC5C50">
        <w:rPr>
          <w:bCs/>
          <w:color w:val="auto"/>
        </w:rPr>
        <w:t xml:space="preserve"> </w:t>
      </w:r>
      <w:r w:rsidRPr="00FB328C">
        <w:rPr>
          <w:bCs/>
          <w:color w:val="auto"/>
        </w:rPr>
        <w:t>unrealised</w:t>
      </w:r>
      <w:r w:rsidR="00AC5C50">
        <w:rPr>
          <w:bCs/>
          <w:color w:val="auto"/>
        </w:rPr>
        <w:t xml:space="preserve"> </w:t>
      </w:r>
      <w:r w:rsidRPr="00FB328C">
        <w:rPr>
          <w:bCs/>
          <w:color w:val="auto"/>
        </w:rPr>
        <w:t>potential</w:t>
      </w:r>
      <w:r w:rsidR="00D66849" w:rsidRPr="00FB328C">
        <w:rPr>
          <w:bCs/>
          <w:color w:val="auto"/>
        </w:rPr>
        <w:t>.</w:t>
      </w:r>
      <w:r w:rsidR="00AC5C50">
        <w:rPr>
          <w:bCs/>
          <w:color w:val="auto"/>
        </w:rPr>
        <w:t xml:space="preserve"> </w:t>
      </w:r>
      <w:r w:rsidR="00D66849" w:rsidRPr="00FB328C">
        <w:rPr>
          <w:bCs/>
          <w:color w:val="auto"/>
        </w:rPr>
        <w:t>W</w:t>
      </w:r>
      <w:r w:rsidRPr="00FB328C">
        <w:rPr>
          <w:bCs/>
          <w:color w:val="auto"/>
        </w:rPr>
        <w:t>ith</w:t>
      </w:r>
      <w:r w:rsidR="00AC5C50">
        <w:rPr>
          <w:bCs/>
          <w:color w:val="auto"/>
        </w:rPr>
        <w:t xml:space="preserve"> </w:t>
      </w:r>
      <w:r w:rsidRPr="00FB328C">
        <w:rPr>
          <w:bCs/>
          <w:color w:val="auto"/>
        </w:rPr>
        <w:t>the</w:t>
      </w:r>
      <w:r w:rsidR="00AC5C50">
        <w:rPr>
          <w:bCs/>
          <w:color w:val="auto"/>
        </w:rPr>
        <w:t xml:space="preserve"> </w:t>
      </w:r>
      <w:r w:rsidRPr="00FB328C">
        <w:rPr>
          <w:bCs/>
          <w:color w:val="auto"/>
        </w:rPr>
        <w:t>right</w:t>
      </w:r>
      <w:r w:rsidR="00AC5C50">
        <w:rPr>
          <w:bCs/>
          <w:color w:val="auto"/>
        </w:rPr>
        <w:t xml:space="preserve"> </w:t>
      </w:r>
      <w:r w:rsidRPr="00FB328C">
        <w:rPr>
          <w:bCs/>
          <w:color w:val="auto"/>
        </w:rPr>
        <w:t>enabling</w:t>
      </w:r>
      <w:r w:rsidR="00AC5C50">
        <w:rPr>
          <w:bCs/>
          <w:color w:val="auto"/>
        </w:rPr>
        <w:t xml:space="preserve"> </w:t>
      </w:r>
      <w:r w:rsidRPr="00FB328C">
        <w:rPr>
          <w:bCs/>
          <w:color w:val="auto"/>
        </w:rPr>
        <w:t>environment</w:t>
      </w:r>
      <w:r w:rsidR="00471EB1" w:rsidRPr="00FB328C">
        <w:rPr>
          <w:bCs/>
          <w:color w:val="auto"/>
        </w:rPr>
        <w:t>,</w:t>
      </w:r>
      <w:r w:rsidR="00AC5C50">
        <w:rPr>
          <w:bCs/>
          <w:color w:val="auto"/>
        </w:rPr>
        <w:t xml:space="preserve"> </w:t>
      </w:r>
      <w:r w:rsidR="00471EB1" w:rsidRPr="00FB328C">
        <w:rPr>
          <w:bCs/>
          <w:color w:val="auto"/>
        </w:rPr>
        <w:t>be</w:t>
      </w:r>
      <w:r w:rsidR="00AC5C50">
        <w:rPr>
          <w:bCs/>
          <w:color w:val="auto"/>
        </w:rPr>
        <w:t xml:space="preserve"> </w:t>
      </w:r>
      <w:r w:rsidR="00471EB1" w:rsidRPr="00FB328C">
        <w:rPr>
          <w:bCs/>
          <w:color w:val="auto"/>
        </w:rPr>
        <w:t>that</w:t>
      </w:r>
      <w:r w:rsidR="00AC5C50">
        <w:rPr>
          <w:bCs/>
          <w:color w:val="auto"/>
        </w:rPr>
        <w:t xml:space="preserve"> </w:t>
      </w:r>
      <w:r w:rsidR="00471EB1" w:rsidRPr="00FB328C">
        <w:rPr>
          <w:bCs/>
          <w:color w:val="auto"/>
        </w:rPr>
        <w:t>around</w:t>
      </w:r>
      <w:r w:rsidR="00AC5C50">
        <w:rPr>
          <w:bCs/>
          <w:color w:val="auto"/>
        </w:rPr>
        <w:t xml:space="preserve"> </w:t>
      </w:r>
      <w:r w:rsidR="00471EB1" w:rsidRPr="00FB328C">
        <w:rPr>
          <w:bCs/>
          <w:color w:val="auto"/>
        </w:rPr>
        <w:t>more</w:t>
      </w:r>
      <w:r w:rsidR="00AC5C50">
        <w:rPr>
          <w:bCs/>
          <w:color w:val="auto"/>
        </w:rPr>
        <w:t xml:space="preserve"> </w:t>
      </w:r>
      <w:r w:rsidR="00471EB1" w:rsidRPr="00FB328C">
        <w:rPr>
          <w:bCs/>
          <w:color w:val="auto"/>
        </w:rPr>
        <w:t>promotion,</w:t>
      </w:r>
      <w:r w:rsidR="00AC5C50">
        <w:rPr>
          <w:bCs/>
          <w:color w:val="auto"/>
        </w:rPr>
        <w:t xml:space="preserve"> </w:t>
      </w:r>
      <w:r w:rsidR="00471EB1" w:rsidRPr="00FB328C">
        <w:rPr>
          <w:bCs/>
          <w:color w:val="auto"/>
        </w:rPr>
        <w:t>more</w:t>
      </w:r>
      <w:r w:rsidR="00AC5C50">
        <w:rPr>
          <w:bCs/>
          <w:color w:val="auto"/>
        </w:rPr>
        <w:t xml:space="preserve"> </w:t>
      </w:r>
      <w:r w:rsidR="00471EB1" w:rsidRPr="00FB328C">
        <w:rPr>
          <w:bCs/>
          <w:color w:val="auto"/>
        </w:rPr>
        <w:t>incentives</w:t>
      </w:r>
      <w:r w:rsidR="00AC5C50">
        <w:rPr>
          <w:bCs/>
          <w:color w:val="auto"/>
        </w:rPr>
        <w:t xml:space="preserve"> </w:t>
      </w:r>
      <w:r w:rsidR="00471EB1" w:rsidRPr="00FB328C">
        <w:rPr>
          <w:bCs/>
          <w:color w:val="auto"/>
        </w:rPr>
        <w:t>or</w:t>
      </w:r>
      <w:r w:rsidR="00AC5C50">
        <w:rPr>
          <w:bCs/>
          <w:color w:val="auto"/>
        </w:rPr>
        <w:t xml:space="preserve"> </w:t>
      </w:r>
      <w:r w:rsidR="00471EB1" w:rsidRPr="00FB328C">
        <w:rPr>
          <w:bCs/>
          <w:color w:val="auto"/>
        </w:rPr>
        <w:t>more</w:t>
      </w:r>
      <w:r w:rsidR="00AC5C50">
        <w:rPr>
          <w:bCs/>
          <w:color w:val="auto"/>
        </w:rPr>
        <w:t xml:space="preserve"> </w:t>
      </w:r>
      <w:r w:rsidR="00471EB1" w:rsidRPr="00FB328C">
        <w:rPr>
          <w:bCs/>
          <w:color w:val="auto"/>
        </w:rPr>
        <w:t>understanding</w:t>
      </w:r>
      <w:r w:rsidR="00AC5C50">
        <w:rPr>
          <w:bCs/>
          <w:color w:val="auto"/>
        </w:rPr>
        <w:t xml:space="preserve"> </w:t>
      </w:r>
      <w:r w:rsidR="00471EB1" w:rsidRPr="00FB328C">
        <w:rPr>
          <w:bCs/>
          <w:color w:val="auto"/>
        </w:rPr>
        <w:t>of</w:t>
      </w:r>
      <w:r w:rsidR="00AC5C50">
        <w:rPr>
          <w:bCs/>
          <w:color w:val="auto"/>
        </w:rPr>
        <w:t xml:space="preserve"> </w:t>
      </w:r>
      <w:r w:rsidR="00471EB1" w:rsidRPr="00FB328C">
        <w:rPr>
          <w:bCs/>
          <w:color w:val="auto"/>
        </w:rPr>
        <w:t>these</w:t>
      </w:r>
      <w:r w:rsidR="00AC5C50">
        <w:rPr>
          <w:bCs/>
          <w:color w:val="auto"/>
        </w:rPr>
        <w:t xml:space="preserve"> </w:t>
      </w:r>
      <w:r w:rsidR="00471EB1" w:rsidRPr="00FB328C">
        <w:rPr>
          <w:bCs/>
          <w:color w:val="auto"/>
        </w:rPr>
        <w:t>areas</w:t>
      </w:r>
      <w:r w:rsidR="00D66849" w:rsidRPr="00FB328C">
        <w:rPr>
          <w:bCs/>
          <w:color w:val="auto"/>
        </w:rPr>
        <w:t>,</w:t>
      </w:r>
      <w:r w:rsidR="00AC5C50">
        <w:rPr>
          <w:bCs/>
          <w:color w:val="auto"/>
        </w:rPr>
        <w:t xml:space="preserve"> </w:t>
      </w:r>
      <w:r w:rsidR="007D209D" w:rsidRPr="00FB328C">
        <w:rPr>
          <w:bCs/>
          <w:color w:val="auto"/>
        </w:rPr>
        <w:t>they</w:t>
      </w:r>
      <w:r w:rsidR="00AC5C50">
        <w:rPr>
          <w:bCs/>
          <w:color w:val="auto"/>
        </w:rPr>
        <w:t xml:space="preserve"> </w:t>
      </w:r>
      <w:r w:rsidR="00D66849" w:rsidRPr="00FB328C">
        <w:rPr>
          <w:bCs/>
          <w:color w:val="auto"/>
        </w:rPr>
        <w:t>were</w:t>
      </w:r>
      <w:r w:rsidR="00AC5C50">
        <w:rPr>
          <w:bCs/>
          <w:color w:val="auto"/>
        </w:rPr>
        <w:t xml:space="preserve"> </w:t>
      </w:r>
      <w:r w:rsidR="00D66849" w:rsidRPr="00FB328C">
        <w:rPr>
          <w:bCs/>
          <w:color w:val="auto"/>
        </w:rPr>
        <w:t>seen</w:t>
      </w:r>
      <w:r w:rsidR="00AC5C50">
        <w:rPr>
          <w:bCs/>
          <w:color w:val="auto"/>
        </w:rPr>
        <w:t xml:space="preserve"> </w:t>
      </w:r>
      <w:r w:rsidR="00D66849" w:rsidRPr="00FB328C">
        <w:rPr>
          <w:bCs/>
          <w:color w:val="auto"/>
        </w:rPr>
        <w:t>as</w:t>
      </w:r>
      <w:r w:rsidR="00AC5C50">
        <w:rPr>
          <w:bCs/>
          <w:color w:val="auto"/>
        </w:rPr>
        <w:t xml:space="preserve"> </w:t>
      </w:r>
      <w:r w:rsidR="00D66849" w:rsidRPr="00FB328C">
        <w:rPr>
          <w:bCs/>
          <w:color w:val="auto"/>
        </w:rPr>
        <w:t>significant</w:t>
      </w:r>
      <w:r w:rsidR="007D209D" w:rsidRPr="00FB328C">
        <w:rPr>
          <w:bCs/>
          <w:color w:val="auto"/>
        </w:rPr>
        <w:t>,</w:t>
      </w:r>
      <w:r w:rsidR="00AC5C50">
        <w:rPr>
          <w:bCs/>
          <w:color w:val="auto"/>
        </w:rPr>
        <w:t xml:space="preserve"> </w:t>
      </w:r>
      <w:r w:rsidR="007D209D" w:rsidRPr="00FB328C">
        <w:rPr>
          <w:bCs/>
          <w:color w:val="auto"/>
        </w:rPr>
        <w:t>neglected</w:t>
      </w:r>
      <w:r w:rsidR="00AC5C50">
        <w:rPr>
          <w:bCs/>
          <w:color w:val="auto"/>
        </w:rPr>
        <w:t xml:space="preserve"> </w:t>
      </w:r>
      <w:r w:rsidR="00D66849" w:rsidRPr="00FB328C">
        <w:rPr>
          <w:bCs/>
          <w:color w:val="auto"/>
        </w:rPr>
        <w:t>opportunities</w:t>
      </w:r>
      <w:r w:rsidR="00AC5C50">
        <w:rPr>
          <w:bCs/>
          <w:color w:val="auto"/>
        </w:rPr>
        <w:t xml:space="preserve"> </w:t>
      </w:r>
      <w:r w:rsidR="00D66849" w:rsidRPr="00FB328C">
        <w:rPr>
          <w:bCs/>
          <w:color w:val="auto"/>
        </w:rPr>
        <w:t>to</w:t>
      </w:r>
      <w:r w:rsidR="00AC5C50">
        <w:rPr>
          <w:bCs/>
          <w:color w:val="auto"/>
        </w:rPr>
        <w:t xml:space="preserve"> </w:t>
      </w:r>
      <w:r w:rsidR="00D66849" w:rsidRPr="00FB328C">
        <w:rPr>
          <w:bCs/>
          <w:color w:val="auto"/>
        </w:rPr>
        <w:t>grow</w:t>
      </w:r>
      <w:r w:rsidR="00AC5C50">
        <w:rPr>
          <w:bCs/>
          <w:color w:val="auto"/>
        </w:rPr>
        <w:t xml:space="preserve"> </w:t>
      </w:r>
      <w:r w:rsidR="00D66849" w:rsidRPr="00FB328C">
        <w:rPr>
          <w:bCs/>
          <w:color w:val="auto"/>
        </w:rPr>
        <w:t>giving</w:t>
      </w:r>
      <w:r w:rsidRPr="00FB328C">
        <w:rPr>
          <w:bCs/>
          <w:color w:val="auto"/>
        </w:rPr>
        <w:t>.</w:t>
      </w:r>
    </w:p>
    <w:p w14:paraId="2EB46DA7" w14:textId="4BC7C4A3" w:rsidR="00396ED6" w:rsidRPr="00FB328C" w:rsidRDefault="00396ED6" w:rsidP="00396ED6">
      <w:pPr>
        <w:pStyle w:val="Heading3"/>
        <w:rPr>
          <w:color w:val="auto"/>
        </w:rPr>
      </w:pPr>
      <w:bookmarkStart w:id="1307" w:name="_Toc476168593"/>
      <w:bookmarkStart w:id="1308" w:name="_Toc498416989"/>
      <w:r w:rsidRPr="00FB328C">
        <w:rPr>
          <w:color w:val="auto"/>
        </w:rPr>
        <w:t>Further</w:t>
      </w:r>
      <w:r w:rsidR="00AC5C50">
        <w:rPr>
          <w:color w:val="auto"/>
        </w:rPr>
        <w:t xml:space="preserve"> </w:t>
      </w:r>
      <w:r w:rsidRPr="00FB328C">
        <w:rPr>
          <w:color w:val="auto"/>
        </w:rPr>
        <w:t>research</w:t>
      </w:r>
      <w:bookmarkEnd w:id="1307"/>
      <w:bookmarkEnd w:id="1308"/>
    </w:p>
    <w:p w14:paraId="5ADF5C49" w14:textId="07BBF479" w:rsidR="00396ED6" w:rsidRPr="00FB328C" w:rsidRDefault="00396ED6" w:rsidP="00396ED6">
      <w:pPr>
        <w:pStyle w:val="Heading4"/>
        <w:rPr>
          <w:color w:val="auto"/>
        </w:rPr>
      </w:pPr>
      <w:r w:rsidRPr="00FB328C">
        <w:rPr>
          <w:color w:val="auto"/>
        </w:rPr>
        <w:t>Collect,</w:t>
      </w:r>
      <w:r w:rsidR="00AC5C50">
        <w:rPr>
          <w:color w:val="auto"/>
        </w:rPr>
        <w:t xml:space="preserve"> </w:t>
      </w:r>
      <w:r w:rsidRPr="00FB328C">
        <w:rPr>
          <w:color w:val="auto"/>
        </w:rPr>
        <w:t>coordinate</w:t>
      </w:r>
      <w:r w:rsidR="00AC5C50">
        <w:rPr>
          <w:color w:val="auto"/>
        </w:rPr>
        <w:t xml:space="preserve"> </w:t>
      </w:r>
      <w:r w:rsidRPr="00FB328C">
        <w:rPr>
          <w:color w:val="auto"/>
        </w:rPr>
        <w:t>and</w:t>
      </w:r>
      <w:r w:rsidR="00AC5C50">
        <w:rPr>
          <w:color w:val="auto"/>
        </w:rPr>
        <w:t xml:space="preserve"> </w:t>
      </w:r>
      <w:r w:rsidRPr="00FB328C">
        <w:rPr>
          <w:color w:val="auto"/>
        </w:rPr>
        <w:t>make</w:t>
      </w:r>
      <w:r w:rsidR="00AC5C50">
        <w:rPr>
          <w:color w:val="auto"/>
        </w:rPr>
        <w:t xml:space="preserve"> </w:t>
      </w:r>
      <w:r w:rsidRPr="00FB328C">
        <w:rPr>
          <w:color w:val="auto"/>
        </w:rPr>
        <w:t>available</w:t>
      </w:r>
      <w:r w:rsidR="00AC5C50">
        <w:rPr>
          <w:color w:val="auto"/>
        </w:rPr>
        <w:t xml:space="preserve"> </w:t>
      </w:r>
      <w:r w:rsidRPr="00FB328C">
        <w:rPr>
          <w:color w:val="auto"/>
        </w:rPr>
        <w:t>research</w:t>
      </w:r>
    </w:p>
    <w:p w14:paraId="45E43456" w14:textId="01AD0EB9" w:rsidR="00396ED6" w:rsidRPr="00FB328C" w:rsidRDefault="00396ED6" w:rsidP="00396ED6">
      <w:pPr>
        <w:rPr>
          <w:color w:val="auto"/>
        </w:rPr>
      </w:pPr>
      <w:r w:rsidRPr="00FB328C">
        <w:rPr>
          <w:color w:val="auto"/>
        </w:rPr>
        <w:t>Study</w:t>
      </w:r>
      <w:r w:rsidR="00AC5C50">
        <w:rPr>
          <w:color w:val="auto"/>
        </w:rPr>
        <w:t xml:space="preserve"> </w:t>
      </w:r>
      <w:r w:rsidRPr="00FB328C">
        <w:rPr>
          <w:color w:val="auto"/>
        </w:rPr>
        <w:t>respondents</w:t>
      </w:r>
      <w:r w:rsidR="00AC5C50">
        <w:rPr>
          <w:color w:val="auto"/>
        </w:rPr>
        <w:t xml:space="preserve"> </w:t>
      </w:r>
      <w:r w:rsidRPr="00FB328C">
        <w:rPr>
          <w:color w:val="auto"/>
        </w:rPr>
        <w:t>sought</w:t>
      </w:r>
      <w:r w:rsidR="00AC5C50">
        <w:rPr>
          <w:color w:val="auto"/>
        </w:rPr>
        <w:t xml:space="preserve"> </w:t>
      </w:r>
      <w:r w:rsidRPr="00FB328C">
        <w:rPr>
          <w:color w:val="auto"/>
        </w:rPr>
        <w:t>ongoing</w:t>
      </w:r>
      <w:r w:rsidR="00AC5C50">
        <w:rPr>
          <w:color w:val="auto"/>
        </w:rPr>
        <w:t xml:space="preserve"> </w:t>
      </w:r>
      <w:r w:rsidRPr="00FB328C">
        <w:rPr>
          <w:color w:val="auto"/>
        </w:rPr>
        <w:t>information</w:t>
      </w:r>
      <w:r w:rsidR="00AC5C50">
        <w:rPr>
          <w:color w:val="auto"/>
        </w:rPr>
        <w:t xml:space="preserve"> </w:t>
      </w:r>
      <w:r w:rsidRPr="00FB328C">
        <w:rPr>
          <w:color w:val="auto"/>
        </w:rPr>
        <w:t>on</w:t>
      </w:r>
      <w:r w:rsidR="00AC5C50">
        <w:rPr>
          <w:color w:val="auto"/>
        </w:rPr>
        <w:t xml:space="preserve"> </w:t>
      </w:r>
      <w:r w:rsidRPr="00FB328C">
        <w:rPr>
          <w:color w:val="auto"/>
        </w:rPr>
        <w:t>topics</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trends;</w:t>
      </w:r>
      <w:r w:rsidR="00AC5C50">
        <w:rPr>
          <w:color w:val="auto"/>
        </w:rPr>
        <w:t xml:space="preserve"> </w:t>
      </w:r>
      <w:r w:rsidRPr="00FB328C">
        <w:rPr>
          <w:color w:val="auto"/>
        </w:rPr>
        <w:t>effectiveness</w:t>
      </w:r>
      <w:r w:rsidR="00AC5C50">
        <w:rPr>
          <w:color w:val="auto"/>
        </w:rPr>
        <w:t xml:space="preserve"> </w:t>
      </w:r>
      <w:r w:rsidRPr="00FB328C">
        <w:rPr>
          <w:color w:val="auto"/>
        </w:rPr>
        <w:t>of</w:t>
      </w:r>
      <w:r w:rsidR="00AC5C50">
        <w:rPr>
          <w:color w:val="auto"/>
        </w:rPr>
        <w:t xml:space="preserve"> </w:t>
      </w:r>
      <w:r w:rsidRPr="00FB328C">
        <w:rPr>
          <w:color w:val="auto"/>
        </w:rPr>
        <w:t>different</w:t>
      </w:r>
      <w:r w:rsidR="00AC5C50">
        <w:rPr>
          <w:color w:val="auto"/>
        </w:rPr>
        <w:t xml:space="preserve"> </w:t>
      </w:r>
      <w:r w:rsidRPr="00FB328C">
        <w:rPr>
          <w:color w:val="auto"/>
        </w:rPr>
        <w:t>fundraising</w:t>
      </w:r>
      <w:r w:rsidR="00AC5C50">
        <w:rPr>
          <w:color w:val="auto"/>
        </w:rPr>
        <w:t xml:space="preserve"> </w:t>
      </w:r>
      <w:r w:rsidRPr="00FB328C">
        <w:rPr>
          <w:color w:val="auto"/>
        </w:rPr>
        <w:t>mechanisms</w:t>
      </w:r>
      <w:r w:rsidR="00AC5C50">
        <w:rPr>
          <w:color w:val="auto"/>
        </w:rPr>
        <w:t xml:space="preserve"> </w:t>
      </w:r>
      <w:r w:rsidRPr="00FB328C">
        <w:rPr>
          <w:color w:val="auto"/>
        </w:rPr>
        <w:t>across</w:t>
      </w:r>
      <w:r w:rsidR="00AC5C50">
        <w:rPr>
          <w:color w:val="auto"/>
        </w:rPr>
        <w:t xml:space="preserve"> </w:t>
      </w:r>
      <w:r w:rsidRPr="00FB328C">
        <w:rPr>
          <w:color w:val="auto"/>
        </w:rPr>
        <w:t>cause</w:t>
      </w:r>
      <w:r w:rsidR="00AC5C50">
        <w:rPr>
          <w:color w:val="auto"/>
        </w:rPr>
        <w:t xml:space="preserve"> </w:t>
      </w:r>
      <w:r w:rsidRPr="00FB328C">
        <w:rPr>
          <w:color w:val="auto"/>
        </w:rPr>
        <w:t>areas;</w:t>
      </w:r>
      <w:r w:rsidR="00AC5C50">
        <w:rPr>
          <w:color w:val="auto"/>
        </w:rPr>
        <w:t xml:space="preserve"> </w:t>
      </w:r>
      <w:r w:rsidRPr="00FB328C">
        <w:rPr>
          <w:color w:val="auto"/>
        </w:rPr>
        <w:t>and</w:t>
      </w:r>
      <w:r w:rsidR="00AC5C50">
        <w:rPr>
          <w:color w:val="auto"/>
        </w:rPr>
        <w:t xml:space="preserve"> </w:t>
      </w:r>
      <w:r w:rsidRPr="00FB328C">
        <w:rPr>
          <w:color w:val="auto"/>
        </w:rPr>
        <w:t>uptake</w:t>
      </w:r>
      <w:r w:rsidR="00AC5C50">
        <w:rPr>
          <w:color w:val="auto"/>
        </w:rPr>
        <w:t xml:space="preserve"> </w:t>
      </w:r>
      <w:r w:rsidRPr="00FB328C">
        <w:rPr>
          <w:color w:val="auto"/>
        </w:rPr>
        <w:t>of</w:t>
      </w:r>
      <w:r w:rsidR="00AC5C50">
        <w:rPr>
          <w:color w:val="auto"/>
        </w:rPr>
        <w:t xml:space="preserve"> </w:t>
      </w:r>
      <w:r w:rsidRPr="00FB328C">
        <w:rPr>
          <w:color w:val="auto"/>
        </w:rPr>
        <w:t>specific</w:t>
      </w:r>
      <w:r w:rsidR="00AC5C50">
        <w:rPr>
          <w:color w:val="auto"/>
        </w:rPr>
        <w:t xml:space="preserve"> </w:t>
      </w:r>
      <w:r w:rsidRPr="00FB328C">
        <w:rPr>
          <w:color w:val="auto"/>
        </w:rPr>
        <w:t>technologies</w:t>
      </w:r>
      <w:r w:rsidR="00AC5C50">
        <w:rPr>
          <w:color w:val="auto"/>
        </w:rPr>
        <w:t xml:space="preserve"> </w:t>
      </w:r>
      <w:r w:rsidRPr="00FB328C">
        <w:rPr>
          <w:color w:val="auto"/>
        </w:rPr>
        <w:t>by</w:t>
      </w:r>
      <w:r w:rsidR="00AC5C50">
        <w:rPr>
          <w:color w:val="auto"/>
        </w:rPr>
        <w:t xml:space="preserve"> </w:t>
      </w:r>
      <w:r w:rsidRPr="00FB328C">
        <w:rPr>
          <w:color w:val="auto"/>
        </w:rPr>
        <w:t>different</w:t>
      </w:r>
      <w:r w:rsidR="00AC5C50">
        <w:rPr>
          <w:color w:val="auto"/>
        </w:rPr>
        <w:t xml:space="preserve"> </w:t>
      </w:r>
      <w:r w:rsidRPr="00FB328C">
        <w:rPr>
          <w:color w:val="auto"/>
        </w:rPr>
        <w:t>demographics.</w:t>
      </w:r>
      <w:r w:rsidR="001E33D3" w:rsidRPr="00FB328C">
        <w:rPr>
          <w:rStyle w:val="FootnoteReference"/>
          <w:color w:val="auto"/>
        </w:rPr>
        <w:footnoteReference w:id="52"/>
      </w:r>
    </w:p>
    <w:p w14:paraId="36310846" w14:textId="77777777" w:rsidR="00230173" w:rsidRPr="00FB328C" w:rsidRDefault="00230173">
      <w:pPr>
        <w:rPr>
          <w:rFonts w:ascii="Century Gothic" w:eastAsiaTheme="majorEastAsia" w:hAnsi="Century Gothic" w:cstheme="majorBidi"/>
          <w:bCs/>
          <w:iCs/>
          <w:color w:val="auto"/>
          <w:sz w:val="28"/>
        </w:rPr>
      </w:pPr>
      <w:bookmarkStart w:id="1309" w:name="_Toc465619002"/>
      <w:r w:rsidRPr="00FB328C">
        <w:rPr>
          <w:color w:val="auto"/>
        </w:rPr>
        <w:br w:type="page"/>
      </w:r>
    </w:p>
    <w:p w14:paraId="431089F9" w14:textId="1A628E07" w:rsidR="007D6EEB" w:rsidRPr="00FB328C" w:rsidRDefault="007D6EEB" w:rsidP="00B90C1E">
      <w:pPr>
        <w:pStyle w:val="Heading1"/>
        <w:rPr>
          <w:color w:val="auto"/>
        </w:rPr>
      </w:pPr>
      <w:bookmarkStart w:id="1310" w:name="_Toc484001001"/>
      <w:bookmarkStart w:id="1311" w:name="_Toc484001017"/>
      <w:bookmarkStart w:id="1312" w:name="_Toc484001021"/>
      <w:bookmarkStart w:id="1313" w:name="_Toc484001025"/>
      <w:bookmarkStart w:id="1314" w:name="_Toc484001027"/>
      <w:bookmarkStart w:id="1315" w:name="_Toc484001029"/>
      <w:bookmarkStart w:id="1316" w:name="_Toc484001032"/>
      <w:bookmarkStart w:id="1317" w:name="_Toc484001043"/>
      <w:bookmarkStart w:id="1318" w:name="_Toc484001044"/>
      <w:bookmarkStart w:id="1319" w:name="_Toc484001051"/>
      <w:bookmarkStart w:id="1320" w:name="_Toc484001053"/>
      <w:bookmarkStart w:id="1321" w:name="_Toc484001054"/>
      <w:bookmarkStart w:id="1322" w:name="_Toc484001056"/>
      <w:bookmarkStart w:id="1323" w:name="_Toc484001057"/>
      <w:bookmarkStart w:id="1324" w:name="_Toc484001058"/>
      <w:bookmarkStart w:id="1325" w:name="_Toc484001059"/>
      <w:bookmarkStart w:id="1326" w:name="_Toc484001065"/>
      <w:bookmarkStart w:id="1327" w:name="_Toc484001074"/>
      <w:bookmarkStart w:id="1328" w:name="_Toc484001077"/>
      <w:bookmarkStart w:id="1329" w:name="_Toc484001079"/>
      <w:bookmarkStart w:id="1330" w:name="_Toc484001080"/>
      <w:bookmarkStart w:id="1331" w:name="_Toc484001085"/>
      <w:bookmarkStart w:id="1332" w:name="_Toc484001087"/>
      <w:bookmarkStart w:id="1333" w:name="_Toc484001090"/>
      <w:bookmarkStart w:id="1334" w:name="_Toc484001091"/>
      <w:bookmarkStart w:id="1335" w:name="_Toc484001093"/>
      <w:bookmarkStart w:id="1336" w:name="_Toc484001095"/>
      <w:bookmarkStart w:id="1337" w:name="_Toc484001096"/>
      <w:bookmarkStart w:id="1338" w:name="_Toc484001102"/>
      <w:bookmarkStart w:id="1339" w:name="_Toc484001104"/>
      <w:bookmarkStart w:id="1340" w:name="_Toc484001106"/>
      <w:bookmarkStart w:id="1341" w:name="_Toc484001109"/>
      <w:bookmarkStart w:id="1342" w:name="_Toc484001110"/>
      <w:bookmarkStart w:id="1343" w:name="_Toc484001111"/>
      <w:bookmarkStart w:id="1344" w:name="_Toc484001116"/>
      <w:bookmarkStart w:id="1345" w:name="_Toc484001118"/>
      <w:bookmarkStart w:id="1346" w:name="_Toc484001121"/>
      <w:bookmarkStart w:id="1347" w:name="_Toc484001122"/>
      <w:bookmarkStart w:id="1348" w:name="_Toc484001126"/>
      <w:bookmarkStart w:id="1349" w:name="_Toc484001127"/>
      <w:bookmarkStart w:id="1350" w:name="_Toc484001129"/>
      <w:bookmarkStart w:id="1351" w:name="_Toc484001131"/>
      <w:bookmarkStart w:id="1352" w:name="_Toc484001132"/>
      <w:bookmarkStart w:id="1353" w:name="_Toc484001137"/>
      <w:bookmarkStart w:id="1354" w:name="_Toc484001138"/>
      <w:bookmarkStart w:id="1355" w:name="_Toc484001142"/>
      <w:bookmarkStart w:id="1356" w:name="_Toc483401900"/>
      <w:bookmarkStart w:id="1357" w:name="_Toc483403451"/>
      <w:bookmarkStart w:id="1358" w:name="_Toc483577005"/>
      <w:bookmarkStart w:id="1359" w:name="_Toc483577752"/>
      <w:bookmarkStart w:id="1360" w:name="_Toc483812342"/>
      <w:bookmarkStart w:id="1361" w:name="_Toc483812911"/>
      <w:bookmarkStart w:id="1362" w:name="_Toc483829948"/>
      <w:bookmarkStart w:id="1363" w:name="_Toc484001145"/>
      <w:bookmarkStart w:id="1364" w:name="_Toc483401901"/>
      <w:bookmarkStart w:id="1365" w:name="_Toc483403452"/>
      <w:bookmarkStart w:id="1366" w:name="_Toc483577006"/>
      <w:bookmarkStart w:id="1367" w:name="_Toc483577753"/>
      <w:bookmarkStart w:id="1368" w:name="_Toc483812343"/>
      <w:bookmarkStart w:id="1369" w:name="_Toc483812912"/>
      <w:bookmarkStart w:id="1370" w:name="_Toc483829949"/>
      <w:bookmarkStart w:id="1371" w:name="_Toc484001146"/>
      <w:bookmarkStart w:id="1372" w:name="_Toc483401902"/>
      <w:bookmarkStart w:id="1373" w:name="_Toc483403453"/>
      <w:bookmarkStart w:id="1374" w:name="_Toc483577007"/>
      <w:bookmarkStart w:id="1375" w:name="_Toc483577754"/>
      <w:bookmarkStart w:id="1376" w:name="_Toc483812344"/>
      <w:bookmarkStart w:id="1377" w:name="_Toc483812913"/>
      <w:bookmarkStart w:id="1378" w:name="_Toc483829950"/>
      <w:bookmarkStart w:id="1379" w:name="_Toc484001147"/>
      <w:bookmarkStart w:id="1380" w:name="_Toc483401908"/>
      <w:bookmarkStart w:id="1381" w:name="_Toc483403459"/>
      <w:bookmarkStart w:id="1382" w:name="_Toc483577013"/>
      <w:bookmarkStart w:id="1383" w:name="_Toc483577760"/>
      <w:bookmarkStart w:id="1384" w:name="_Toc483812350"/>
      <w:bookmarkStart w:id="1385" w:name="_Toc483812919"/>
      <w:bookmarkStart w:id="1386" w:name="_Toc483829956"/>
      <w:bookmarkStart w:id="1387" w:name="_Toc484001153"/>
      <w:bookmarkStart w:id="1388" w:name="_Toc483401922"/>
      <w:bookmarkStart w:id="1389" w:name="_Toc483403473"/>
      <w:bookmarkStart w:id="1390" w:name="_Toc483577027"/>
      <w:bookmarkStart w:id="1391" w:name="_Toc483577774"/>
      <w:bookmarkStart w:id="1392" w:name="_Toc483812364"/>
      <w:bookmarkStart w:id="1393" w:name="_Toc483812933"/>
      <w:bookmarkStart w:id="1394" w:name="_Toc483829970"/>
      <w:bookmarkStart w:id="1395" w:name="_Toc484001167"/>
      <w:bookmarkStart w:id="1396" w:name="_Toc483401926"/>
      <w:bookmarkStart w:id="1397" w:name="_Toc483403477"/>
      <w:bookmarkStart w:id="1398" w:name="_Toc483577031"/>
      <w:bookmarkStart w:id="1399" w:name="_Toc483577778"/>
      <w:bookmarkStart w:id="1400" w:name="_Toc483812368"/>
      <w:bookmarkStart w:id="1401" w:name="_Toc483812937"/>
      <w:bookmarkStart w:id="1402" w:name="_Toc483829974"/>
      <w:bookmarkStart w:id="1403" w:name="_Toc484001171"/>
      <w:bookmarkStart w:id="1404" w:name="_Toc483401927"/>
      <w:bookmarkStart w:id="1405" w:name="_Toc483403478"/>
      <w:bookmarkStart w:id="1406" w:name="_Toc483577032"/>
      <w:bookmarkStart w:id="1407" w:name="_Toc483577779"/>
      <w:bookmarkStart w:id="1408" w:name="_Toc483812369"/>
      <w:bookmarkStart w:id="1409" w:name="_Toc483812938"/>
      <w:bookmarkStart w:id="1410" w:name="_Toc483829975"/>
      <w:bookmarkStart w:id="1411" w:name="_Toc484001172"/>
      <w:bookmarkStart w:id="1412" w:name="_Toc483401929"/>
      <w:bookmarkStart w:id="1413" w:name="_Toc483403480"/>
      <w:bookmarkStart w:id="1414" w:name="_Toc483577034"/>
      <w:bookmarkStart w:id="1415" w:name="_Toc483577781"/>
      <w:bookmarkStart w:id="1416" w:name="_Toc483812371"/>
      <w:bookmarkStart w:id="1417" w:name="_Toc483812940"/>
      <w:bookmarkStart w:id="1418" w:name="_Toc483829977"/>
      <w:bookmarkStart w:id="1419" w:name="_Toc484001174"/>
      <w:bookmarkStart w:id="1420" w:name="_Toc483401937"/>
      <w:bookmarkStart w:id="1421" w:name="_Toc483403488"/>
      <w:bookmarkStart w:id="1422" w:name="_Toc483577042"/>
      <w:bookmarkStart w:id="1423" w:name="_Toc483577789"/>
      <w:bookmarkStart w:id="1424" w:name="_Toc483812379"/>
      <w:bookmarkStart w:id="1425" w:name="_Toc483812948"/>
      <w:bookmarkStart w:id="1426" w:name="_Toc483829985"/>
      <w:bookmarkStart w:id="1427" w:name="_Toc484001182"/>
      <w:bookmarkStart w:id="1428" w:name="_Toc483401938"/>
      <w:bookmarkStart w:id="1429" w:name="_Toc483403489"/>
      <w:bookmarkStart w:id="1430" w:name="_Toc483577043"/>
      <w:bookmarkStart w:id="1431" w:name="_Toc483577790"/>
      <w:bookmarkStart w:id="1432" w:name="_Toc483812380"/>
      <w:bookmarkStart w:id="1433" w:name="_Toc483812949"/>
      <w:bookmarkStart w:id="1434" w:name="_Toc483829986"/>
      <w:bookmarkStart w:id="1435" w:name="_Toc484001183"/>
      <w:bookmarkStart w:id="1436" w:name="_Toc483401940"/>
      <w:bookmarkStart w:id="1437" w:name="_Toc483403491"/>
      <w:bookmarkStart w:id="1438" w:name="_Toc483577045"/>
      <w:bookmarkStart w:id="1439" w:name="_Toc483577792"/>
      <w:bookmarkStart w:id="1440" w:name="_Toc483812382"/>
      <w:bookmarkStart w:id="1441" w:name="_Toc483812951"/>
      <w:bookmarkStart w:id="1442" w:name="_Toc483829988"/>
      <w:bookmarkStart w:id="1443" w:name="_Toc484001185"/>
      <w:bookmarkStart w:id="1444" w:name="_Toc483401942"/>
      <w:bookmarkStart w:id="1445" w:name="_Toc483403493"/>
      <w:bookmarkStart w:id="1446" w:name="_Toc483577047"/>
      <w:bookmarkStart w:id="1447" w:name="_Toc483577794"/>
      <w:bookmarkStart w:id="1448" w:name="_Toc483812384"/>
      <w:bookmarkStart w:id="1449" w:name="_Toc483812953"/>
      <w:bookmarkStart w:id="1450" w:name="_Toc483829990"/>
      <w:bookmarkStart w:id="1451" w:name="_Toc484001187"/>
      <w:bookmarkStart w:id="1452" w:name="_Toc483401943"/>
      <w:bookmarkStart w:id="1453" w:name="_Toc483403494"/>
      <w:bookmarkStart w:id="1454" w:name="_Toc483577048"/>
      <w:bookmarkStart w:id="1455" w:name="_Toc483577795"/>
      <w:bookmarkStart w:id="1456" w:name="_Toc483812385"/>
      <w:bookmarkStart w:id="1457" w:name="_Toc483812954"/>
      <w:bookmarkStart w:id="1458" w:name="_Toc483829991"/>
      <w:bookmarkStart w:id="1459" w:name="_Toc484001188"/>
      <w:bookmarkStart w:id="1460" w:name="_Toc483401946"/>
      <w:bookmarkStart w:id="1461" w:name="_Toc483403497"/>
      <w:bookmarkStart w:id="1462" w:name="_Toc483577051"/>
      <w:bookmarkStart w:id="1463" w:name="_Toc483577798"/>
      <w:bookmarkStart w:id="1464" w:name="_Toc483812388"/>
      <w:bookmarkStart w:id="1465" w:name="_Toc483812957"/>
      <w:bookmarkStart w:id="1466" w:name="_Toc483829994"/>
      <w:bookmarkStart w:id="1467" w:name="_Toc484001191"/>
      <w:bookmarkStart w:id="1468" w:name="_Toc483401948"/>
      <w:bookmarkStart w:id="1469" w:name="_Toc483403499"/>
      <w:bookmarkStart w:id="1470" w:name="_Toc483577053"/>
      <w:bookmarkStart w:id="1471" w:name="_Toc483577800"/>
      <w:bookmarkStart w:id="1472" w:name="_Toc483812390"/>
      <w:bookmarkStart w:id="1473" w:name="_Toc483812959"/>
      <w:bookmarkStart w:id="1474" w:name="_Toc483829996"/>
      <w:bookmarkStart w:id="1475" w:name="_Toc484001193"/>
      <w:bookmarkStart w:id="1476" w:name="_Toc484001196"/>
      <w:bookmarkStart w:id="1477" w:name="_Toc484001198"/>
      <w:bookmarkStart w:id="1478" w:name="_Toc484001199"/>
      <w:bookmarkStart w:id="1479" w:name="_Toc484001200"/>
      <w:bookmarkStart w:id="1480" w:name="_Toc484001215"/>
      <w:bookmarkStart w:id="1481" w:name="_Toc484001220"/>
      <w:bookmarkStart w:id="1482" w:name="_Toc484001223"/>
      <w:bookmarkStart w:id="1483" w:name="_Toc484001234"/>
      <w:bookmarkStart w:id="1484" w:name="_Toc484001240"/>
      <w:bookmarkStart w:id="1485" w:name="_Toc484001248"/>
      <w:bookmarkStart w:id="1486" w:name="_Toc484001251"/>
      <w:bookmarkStart w:id="1487" w:name="_Toc484001253"/>
      <w:bookmarkStart w:id="1488" w:name="_Toc484001259"/>
      <w:bookmarkStart w:id="1489" w:name="_Toc484001261"/>
      <w:bookmarkStart w:id="1490" w:name="_Toc462070831"/>
      <w:bookmarkStart w:id="1491" w:name="_Toc465619005"/>
      <w:bookmarkStart w:id="1492" w:name="_Toc498416990"/>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r w:rsidRPr="00FB328C">
        <w:rPr>
          <w:color w:val="auto"/>
        </w:rPr>
        <w:lastRenderedPageBreak/>
        <w:t>Conclusion</w:t>
      </w:r>
      <w:bookmarkEnd w:id="1490"/>
      <w:bookmarkEnd w:id="1491"/>
      <w:bookmarkEnd w:id="1492"/>
    </w:p>
    <w:p w14:paraId="6C89E10F" w14:textId="5C8A8D6C" w:rsidR="007D6EEB" w:rsidRPr="00FB328C" w:rsidRDefault="007D6EEB" w:rsidP="007D6EEB">
      <w:pPr>
        <w:rPr>
          <w:color w:val="auto"/>
        </w:rPr>
      </w:pPr>
      <w:r w:rsidRPr="00FB328C">
        <w:rPr>
          <w:color w:val="auto"/>
        </w:rPr>
        <w:t>T</w:t>
      </w:r>
      <w:r w:rsidR="006E2BAA" w:rsidRPr="00FB328C">
        <w:rPr>
          <w:color w:val="auto"/>
        </w:rPr>
        <w:t>he</w:t>
      </w:r>
      <w:r w:rsidR="00AC5C50">
        <w:rPr>
          <w:color w:val="auto"/>
        </w:rPr>
        <w:t xml:space="preserve"> </w:t>
      </w:r>
      <w:r w:rsidR="006E2BAA" w:rsidRPr="00FB328C">
        <w:rPr>
          <w:color w:val="auto"/>
        </w:rPr>
        <w:t>findings</w:t>
      </w:r>
      <w:r w:rsidR="00AC5C50">
        <w:rPr>
          <w:color w:val="auto"/>
        </w:rPr>
        <w:t xml:space="preserve"> </w:t>
      </w:r>
      <w:r w:rsidR="006E2BAA" w:rsidRPr="00FB328C">
        <w:rPr>
          <w:color w:val="auto"/>
        </w:rPr>
        <w:t>indicate</w:t>
      </w:r>
      <w:r w:rsidR="00AC5C50">
        <w:rPr>
          <w:color w:val="auto"/>
        </w:rPr>
        <w:t xml:space="preserve"> </w:t>
      </w:r>
      <w:r w:rsidR="006E2BAA" w:rsidRPr="00FB328C">
        <w:rPr>
          <w:color w:val="auto"/>
        </w:rPr>
        <w:t>that</w:t>
      </w:r>
      <w:r w:rsidR="00AC5C50">
        <w:rPr>
          <w:color w:val="auto"/>
        </w:rPr>
        <w:t xml:space="preserve"> </w:t>
      </w:r>
      <w:r w:rsidR="006E2BAA" w:rsidRPr="00FB328C">
        <w:rPr>
          <w:color w:val="auto"/>
        </w:rPr>
        <w:t>NPOs</w:t>
      </w:r>
      <w:r w:rsidR="00AC5C50">
        <w:rPr>
          <w:color w:val="auto"/>
        </w:rPr>
        <w:t xml:space="preserve"> </w:t>
      </w:r>
      <w:r w:rsidR="006E2BAA" w:rsidRPr="00FB328C">
        <w:rPr>
          <w:color w:val="auto"/>
        </w:rPr>
        <w:t>we</w:t>
      </w:r>
      <w:r w:rsidRPr="00FB328C">
        <w:rPr>
          <w:color w:val="auto"/>
        </w:rPr>
        <w:t>re</w:t>
      </w:r>
      <w:r w:rsidR="00AC5C50">
        <w:rPr>
          <w:color w:val="auto"/>
        </w:rPr>
        <w:t xml:space="preserve"> </w:t>
      </w:r>
      <w:r w:rsidRPr="00FB328C">
        <w:rPr>
          <w:color w:val="auto"/>
        </w:rPr>
        <w:t>active</w:t>
      </w:r>
      <w:r w:rsidR="00AC5C50">
        <w:rPr>
          <w:color w:val="auto"/>
        </w:rPr>
        <w:t xml:space="preserve"> </w:t>
      </w:r>
      <w:r w:rsidRPr="00FB328C">
        <w:rPr>
          <w:color w:val="auto"/>
        </w:rPr>
        <w:t>in</w:t>
      </w:r>
      <w:r w:rsidR="00AC5C50">
        <w:rPr>
          <w:color w:val="auto"/>
        </w:rPr>
        <w:t xml:space="preserve"> </w:t>
      </w:r>
      <w:r w:rsidRPr="00FB328C">
        <w:rPr>
          <w:color w:val="auto"/>
        </w:rPr>
        <w:t>facilitating</w:t>
      </w:r>
      <w:r w:rsidR="00AC5C50">
        <w:rPr>
          <w:color w:val="auto"/>
        </w:rPr>
        <w:t xml:space="preserve"> </w:t>
      </w:r>
      <w:r w:rsidRPr="00FB328C">
        <w:rPr>
          <w:color w:val="auto"/>
        </w:rPr>
        <w:t>and</w:t>
      </w:r>
      <w:r w:rsidR="00AC5C50">
        <w:rPr>
          <w:color w:val="auto"/>
        </w:rPr>
        <w:t xml:space="preserve"> </w:t>
      </w:r>
      <w:r w:rsidRPr="00FB328C">
        <w:rPr>
          <w:color w:val="auto"/>
        </w:rPr>
        <w:t>strengthening</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Patterns</w:t>
      </w:r>
      <w:r w:rsidR="00AC5C50">
        <w:rPr>
          <w:color w:val="auto"/>
        </w:rPr>
        <w:t xml:space="preserve"> </w:t>
      </w:r>
      <w:r w:rsidRPr="00FB328C">
        <w:rPr>
          <w:color w:val="auto"/>
        </w:rPr>
        <w:t>of</w:t>
      </w:r>
      <w:r w:rsidR="00AC5C50">
        <w:rPr>
          <w:color w:val="auto"/>
        </w:rPr>
        <w:t xml:space="preserve"> </w:t>
      </w:r>
      <w:r w:rsidR="00A46822" w:rsidRPr="00FB328C">
        <w:rPr>
          <w:color w:val="auto"/>
        </w:rPr>
        <w:t>support</w:t>
      </w:r>
      <w:r w:rsidR="00AC5C50">
        <w:rPr>
          <w:color w:val="auto"/>
        </w:rPr>
        <w:t xml:space="preserve"> </w:t>
      </w:r>
      <w:r w:rsidR="00A46822" w:rsidRPr="00FB328C">
        <w:rPr>
          <w:color w:val="auto"/>
        </w:rPr>
        <w:t>generation</w:t>
      </w:r>
      <w:r w:rsidR="00AC5C50">
        <w:rPr>
          <w:color w:val="auto"/>
        </w:rPr>
        <w:t xml:space="preserve"> </w:t>
      </w:r>
      <w:r w:rsidRPr="00FB328C">
        <w:rPr>
          <w:color w:val="auto"/>
        </w:rPr>
        <w:t>were</w:t>
      </w:r>
      <w:r w:rsidR="00AC5C50">
        <w:rPr>
          <w:color w:val="auto"/>
        </w:rPr>
        <w:t xml:space="preserve"> </w:t>
      </w:r>
      <w:r w:rsidRPr="00FB328C">
        <w:rPr>
          <w:color w:val="auto"/>
        </w:rPr>
        <w:t>found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influenced</w:t>
      </w:r>
      <w:r w:rsidR="00AC5C50">
        <w:rPr>
          <w:color w:val="auto"/>
        </w:rPr>
        <w:t xml:space="preserve"> </w:t>
      </w:r>
      <w:r w:rsidRPr="00FB328C">
        <w:rPr>
          <w:color w:val="auto"/>
        </w:rPr>
        <w:t>by</w:t>
      </w:r>
      <w:r w:rsidR="00AC5C50">
        <w:rPr>
          <w:color w:val="auto"/>
        </w:rPr>
        <w:t xml:space="preserve"> </w:t>
      </w:r>
      <w:r w:rsidRPr="00FB328C">
        <w:rPr>
          <w:color w:val="auto"/>
        </w:rPr>
        <w:t>donor</w:t>
      </w:r>
      <w:r w:rsidR="00AC5C50">
        <w:rPr>
          <w:color w:val="auto"/>
        </w:rPr>
        <w:t xml:space="preserve"> </w:t>
      </w:r>
      <w:r w:rsidRPr="00FB328C">
        <w:rPr>
          <w:color w:val="auto"/>
        </w:rPr>
        <w:t>and</w:t>
      </w:r>
      <w:r w:rsidR="00AC5C50">
        <w:rPr>
          <w:color w:val="auto"/>
        </w:rPr>
        <w:t xml:space="preserve"> </w:t>
      </w:r>
      <w:r w:rsidRPr="00FB328C">
        <w:rPr>
          <w:color w:val="auto"/>
        </w:rPr>
        <w:t>volunteer</w:t>
      </w:r>
      <w:r w:rsidR="00AC5C50">
        <w:rPr>
          <w:color w:val="auto"/>
        </w:rPr>
        <w:t xml:space="preserve"> </w:t>
      </w:r>
      <w:r w:rsidRPr="00FB328C">
        <w:rPr>
          <w:color w:val="auto"/>
        </w:rPr>
        <w:t>motivations,</w:t>
      </w:r>
      <w:r w:rsidR="00AC5C50">
        <w:rPr>
          <w:color w:val="auto"/>
        </w:rPr>
        <w:t xml:space="preserve"> </w:t>
      </w:r>
      <w:r w:rsidRPr="00FB328C">
        <w:rPr>
          <w:color w:val="auto"/>
        </w:rPr>
        <w:t>preferences,</w:t>
      </w:r>
      <w:r w:rsidR="00AC5C50">
        <w:rPr>
          <w:color w:val="auto"/>
        </w:rPr>
        <w:t xml:space="preserve"> </w:t>
      </w:r>
      <w:r w:rsidRPr="00FB328C">
        <w:rPr>
          <w:color w:val="auto"/>
        </w:rPr>
        <w:t>expectations</w:t>
      </w:r>
      <w:r w:rsidR="00AC5C50">
        <w:rPr>
          <w:color w:val="auto"/>
        </w:rPr>
        <w:t xml:space="preserve"> </w:t>
      </w:r>
      <w:r w:rsidRPr="00FB328C">
        <w:rPr>
          <w:color w:val="auto"/>
        </w:rPr>
        <w:t>and</w:t>
      </w:r>
      <w:r w:rsidR="00AC5C50">
        <w:rPr>
          <w:color w:val="auto"/>
        </w:rPr>
        <w:t xml:space="preserve"> </w:t>
      </w:r>
      <w:r w:rsidRPr="00FB328C">
        <w:rPr>
          <w:color w:val="auto"/>
        </w:rPr>
        <w:t>demographics.</w:t>
      </w:r>
    </w:p>
    <w:p w14:paraId="1FD4728D" w14:textId="1DCB1722" w:rsidR="002C3D78" w:rsidRDefault="007D6EEB" w:rsidP="007D6EEB">
      <w:pPr>
        <w:rPr>
          <w:color w:val="auto"/>
        </w:rPr>
      </w:pPr>
      <w:r w:rsidRPr="00FB328C">
        <w:rPr>
          <w:color w:val="auto"/>
        </w:rPr>
        <w:t>Although</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enduring</w:t>
      </w:r>
      <w:r w:rsidR="00AC5C50">
        <w:rPr>
          <w:color w:val="auto"/>
        </w:rPr>
        <w:t xml:space="preserve"> </w:t>
      </w:r>
      <w:r w:rsidRPr="00FB328C">
        <w:rPr>
          <w:color w:val="auto"/>
        </w:rPr>
        <w:t>and</w:t>
      </w:r>
      <w:r w:rsidR="00AC5C50">
        <w:rPr>
          <w:color w:val="auto"/>
        </w:rPr>
        <w:t xml:space="preserve"> </w:t>
      </w:r>
      <w:r w:rsidRPr="00FB328C">
        <w:rPr>
          <w:color w:val="auto"/>
        </w:rPr>
        <w:t>emerging</w:t>
      </w:r>
      <w:r w:rsidR="00AC5C50">
        <w:rPr>
          <w:color w:val="auto"/>
        </w:rPr>
        <w:t xml:space="preserve"> </w:t>
      </w:r>
      <w:r w:rsidRPr="00FB328C">
        <w:rPr>
          <w:color w:val="auto"/>
        </w:rPr>
        <w:t>issues</w:t>
      </w:r>
      <w:r w:rsidR="00AC5C50">
        <w:rPr>
          <w:color w:val="auto"/>
        </w:rPr>
        <w:t xml:space="preserve"> </w:t>
      </w:r>
      <w:r w:rsidRPr="00FB328C">
        <w:rPr>
          <w:color w:val="auto"/>
        </w:rPr>
        <w:t>were</w:t>
      </w:r>
      <w:r w:rsidR="00AC5C50">
        <w:rPr>
          <w:color w:val="auto"/>
        </w:rPr>
        <w:t xml:space="preserve"> </w:t>
      </w:r>
      <w:r w:rsidRPr="00FB328C">
        <w:rPr>
          <w:color w:val="auto"/>
        </w:rPr>
        <w:t>identified,</w:t>
      </w:r>
      <w:r w:rsidR="00AC5C50">
        <w:rPr>
          <w:color w:val="auto"/>
        </w:rPr>
        <w:t xml:space="preserve"> </w:t>
      </w:r>
      <w:r w:rsidRPr="00FB328C">
        <w:rPr>
          <w:color w:val="auto"/>
        </w:rPr>
        <w:t>such</w:t>
      </w:r>
      <w:r w:rsidR="00AC5C50">
        <w:rPr>
          <w:color w:val="auto"/>
        </w:rPr>
        <w:t xml:space="preserve"> </w:t>
      </w:r>
      <w:r w:rsidRPr="00FB328C">
        <w:rPr>
          <w:color w:val="auto"/>
        </w:rPr>
        <w:t>as</w:t>
      </w:r>
      <w:r w:rsidR="00AC5C50">
        <w:rPr>
          <w:color w:val="auto"/>
        </w:rPr>
        <w:t xml:space="preserve"> </w:t>
      </w:r>
      <w:r w:rsidRPr="00FB328C">
        <w:rPr>
          <w:color w:val="auto"/>
        </w:rPr>
        <w:t>public</w:t>
      </w:r>
      <w:r w:rsidR="00AC5C50">
        <w:rPr>
          <w:color w:val="auto"/>
        </w:rPr>
        <w:t xml:space="preserve"> </w:t>
      </w:r>
      <w:r w:rsidRPr="00FB328C">
        <w:rPr>
          <w:color w:val="auto"/>
        </w:rPr>
        <w:t>perceptions</w:t>
      </w:r>
      <w:r w:rsidR="00AC5C50">
        <w:rPr>
          <w:color w:val="auto"/>
        </w:rPr>
        <w:t xml:space="preserve"> </w:t>
      </w:r>
      <w:r w:rsidRPr="00FB328C">
        <w:rPr>
          <w:color w:val="auto"/>
        </w:rPr>
        <w:t>around</w:t>
      </w:r>
      <w:r w:rsidR="00AC5C50">
        <w:rPr>
          <w:color w:val="auto"/>
        </w:rPr>
        <w:t xml:space="preserve"> </w:t>
      </w:r>
      <w:r w:rsidRPr="00FB328C">
        <w:rPr>
          <w:color w:val="auto"/>
        </w:rPr>
        <w:t>charity</w:t>
      </w:r>
      <w:r w:rsidR="00AC5C50">
        <w:rPr>
          <w:color w:val="auto"/>
        </w:rPr>
        <w:t xml:space="preserve"> </w:t>
      </w:r>
      <w:r w:rsidRPr="00FB328C">
        <w:rPr>
          <w:color w:val="auto"/>
        </w:rPr>
        <w:t>effectiveness,</w:t>
      </w:r>
      <w:r w:rsidR="00AC5C50">
        <w:rPr>
          <w:color w:val="auto"/>
        </w:rPr>
        <w:t xml:space="preserve"> </w:t>
      </w:r>
      <w:r w:rsidRPr="00FB328C">
        <w:rPr>
          <w:color w:val="auto"/>
        </w:rPr>
        <w:t>duplication</w:t>
      </w:r>
      <w:r w:rsidR="00AC5C50">
        <w:rPr>
          <w:color w:val="auto"/>
        </w:rPr>
        <w:t xml:space="preserve"> </w:t>
      </w:r>
      <w:r w:rsidRPr="00FB328C">
        <w:rPr>
          <w:color w:val="auto"/>
        </w:rPr>
        <w:t>and</w:t>
      </w:r>
      <w:r w:rsidR="00AC5C50">
        <w:rPr>
          <w:color w:val="auto"/>
        </w:rPr>
        <w:t xml:space="preserve"> </w:t>
      </w:r>
      <w:r w:rsidRPr="00FB328C">
        <w:rPr>
          <w:color w:val="auto"/>
        </w:rPr>
        <w:t>costs</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and</w:t>
      </w:r>
      <w:r w:rsidR="00AC5C50">
        <w:rPr>
          <w:color w:val="auto"/>
        </w:rPr>
        <w:t xml:space="preserve"> </w:t>
      </w:r>
      <w:r w:rsidRPr="00FB328C">
        <w:rPr>
          <w:color w:val="auto"/>
        </w:rPr>
        <w:t>pressure</w:t>
      </w:r>
      <w:r w:rsidR="00AC5C50">
        <w:rPr>
          <w:color w:val="auto"/>
        </w:rPr>
        <w:t xml:space="preserve"> </w:t>
      </w:r>
      <w:r w:rsidRPr="00FB328C">
        <w:rPr>
          <w:color w:val="auto"/>
        </w:rPr>
        <w:t>for</w:t>
      </w:r>
      <w:r w:rsidR="00AC5C50">
        <w:rPr>
          <w:color w:val="auto"/>
        </w:rPr>
        <w:t xml:space="preserve"> </w:t>
      </w:r>
      <w:r w:rsidRPr="00FB328C">
        <w:rPr>
          <w:color w:val="auto"/>
        </w:rPr>
        <w:t>outcomes</w:t>
      </w:r>
      <w:r w:rsidR="00AC5C50">
        <w:rPr>
          <w:color w:val="auto"/>
        </w:rPr>
        <w:t xml:space="preserve"> </w:t>
      </w:r>
      <w:r w:rsidRPr="00FB328C">
        <w:rPr>
          <w:color w:val="auto"/>
        </w:rPr>
        <w:t>measurement</w:t>
      </w:r>
      <w:r w:rsidR="00AC5C50">
        <w:rPr>
          <w:color w:val="auto"/>
        </w:rPr>
        <w:t xml:space="preserve"> </w:t>
      </w:r>
      <w:r w:rsidRPr="00FB328C">
        <w:rPr>
          <w:color w:val="auto"/>
        </w:rPr>
        <w:t>and</w:t>
      </w:r>
      <w:r w:rsidR="00AC5C50">
        <w:rPr>
          <w:color w:val="auto"/>
        </w:rPr>
        <w:t xml:space="preserve"> </w:t>
      </w:r>
      <w:r w:rsidRPr="00FB328C">
        <w:rPr>
          <w:color w:val="auto"/>
        </w:rPr>
        <w:t>reporting</w:t>
      </w:r>
      <w:r w:rsidR="00AC5C50">
        <w:rPr>
          <w:color w:val="auto"/>
        </w:rPr>
        <w:t xml:space="preserve"> </w:t>
      </w:r>
      <w:r w:rsidRPr="00FB328C">
        <w:rPr>
          <w:color w:val="auto"/>
        </w:rPr>
        <w:t>–</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opportunities</w:t>
      </w:r>
      <w:r w:rsidR="00AC5C50">
        <w:rPr>
          <w:color w:val="auto"/>
        </w:rPr>
        <w:t xml:space="preserve"> </w:t>
      </w:r>
      <w:r w:rsidRPr="00FB328C">
        <w:rPr>
          <w:color w:val="auto"/>
        </w:rPr>
        <w:t>were</w:t>
      </w:r>
      <w:r w:rsidR="00AC5C50">
        <w:rPr>
          <w:color w:val="auto"/>
        </w:rPr>
        <w:t xml:space="preserve"> </w:t>
      </w:r>
      <w:r w:rsidRPr="00FB328C">
        <w:rPr>
          <w:color w:val="auto"/>
        </w:rPr>
        <w:t>also</w:t>
      </w:r>
      <w:r w:rsidR="00AC5C50">
        <w:rPr>
          <w:color w:val="auto"/>
        </w:rPr>
        <w:t xml:space="preserve"> </w:t>
      </w:r>
      <w:r w:rsidRPr="00FB328C">
        <w:rPr>
          <w:color w:val="auto"/>
        </w:rPr>
        <w:t>identified.</w:t>
      </w:r>
      <w:r w:rsidR="00AC5C50">
        <w:rPr>
          <w:color w:val="auto"/>
        </w:rPr>
        <w:t xml:space="preserve"> </w:t>
      </w:r>
      <w:r w:rsidR="0018213F" w:rsidRPr="00FB328C">
        <w:rPr>
          <w:color w:val="auto"/>
        </w:rPr>
        <w:t>These</w:t>
      </w:r>
      <w:r w:rsidR="00AC5C50">
        <w:rPr>
          <w:color w:val="auto"/>
        </w:rPr>
        <w:t xml:space="preserve"> </w:t>
      </w:r>
      <w:r w:rsidR="0018213F" w:rsidRPr="00FB328C">
        <w:rPr>
          <w:color w:val="auto"/>
        </w:rPr>
        <w:t>included</w:t>
      </w:r>
      <w:r w:rsidR="00AC5C50">
        <w:rPr>
          <w:color w:val="auto"/>
        </w:rPr>
        <w:t xml:space="preserve"> </w:t>
      </w:r>
      <w:r w:rsidRPr="00FB328C">
        <w:rPr>
          <w:noProof/>
          <w:color w:val="auto"/>
        </w:rPr>
        <w:t>internet-based</w:t>
      </w:r>
      <w:r w:rsidR="00AC5C50">
        <w:rPr>
          <w:color w:val="auto"/>
        </w:rPr>
        <w:t xml:space="preserve"> </w:t>
      </w:r>
      <w:r w:rsidRPr="00FB328C">
        <w:rPr>
          <w:color w:val="auto"/>
        </w:rPr>
        <w:t>giving</w:t>
      </w:r>
      <w:r w:rsidR="00AC5C50">
        <w:rPr>
          <w:color w:val="auto"/>
        </w:rPr>
        <w:t xml:space="preserve"> </w:t>
      </w:r>
      <w:r w:rsidRPr="00FB328C">
        <w:rPr>
          <w:color w:val="auto"/>
        </w:rPr>
        <w:t>platforms</w:t>
      </w:r>
      <w:r w:rsidR="00AC5C50">
        <w:rPr>
          <w:color w:val="auto"/>
        </w:rPr>
        <w:t xml:space="preserve"> </w:t>
      </w:r>
      <w:r w:rsidRPr="00FB328C">
        <w:rPr>
          <w:color w:val="auto"/>
        </w:rPr>
        <w:t>open</w:t>
      </w:r>
      <w:r w:rsidR="006E2BAA" w:rsidRPr="00FB328C">
        <w:rPr>
          <w:color w:val="auto"/>
        </w:rPr>
        <w:t>ing</w:t>
      </w:r>
      <w:r w:rsidR="00AC5C50">
        <w:rPr>
          <w:color w:val="auto"/>
        </w:rPr>
        <w:t xml:space="preserve"> </w:t>
      </w:r>
      <w:r w:rsidRPr="00FB328C">
        <w:rPr>
          <w:color w:val="auto"/>
        </w:rPr>
        <w:t>up</w:t>
      </w:r>
      <w:r w:rsidR="00AC5C50">
        <w:rPr>
          <w:color w:val="auto"/>
        </w:rPr>
        <w:t xml:space="preserve"> </w:t>
      </w:r>
      <w:r w:rsidRPr="00FB328C">
        <w:rPr>
          <w:color w:val="auto"/>
        </w:rPr>
        <w:t>opportunities</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democratisation</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collective</w:t>
      </w:r>
      <w:r w:rsidR="00AC5C50">
        <w:rPr>
          <w:color w:val="auto"/>
        </w:rPr>
        <w:t xml:space="preserve"> </w:t>
      </w:r>
      <w:r w:rsidRPr="00FB328C">
        <w:rPr>
          <w:color w:val="auto"/>
        </w:rPr>
        <w:t>ownership</w:t>
      </w:r>
      <w:r w:rsidR="00AC5C50">
        <w:rPr>
          <w:color w:val="auto"/>
        </w:rPr>
        <w:t xml:space="preserve"> </w:t>
      </w:r>
      <w:r w:rsidRPr="00FB328C">
        <w:rPr>
          <w:color w:val="auto"/>
        </w:rPr>
        <w:t>and</w:t>
      </w:r>
      <w:r w:rsidR="00AC5C50">
        <w:rPr>
          <w:color w:val="auto"/>
        </w:rPr>
        <w:t xml:space="preserve"> </w:t>
      </w:r>
      <w:r w:rsidRPr="00FB328C">
        <w:rPr>
          <w:color w:val="auto"/>
        </w:rPr>
        <w:t>deeper</w:t>
      </w:r>
      <w:r w:rsidR="00AC5C50">
        <w:rPr>
          <w:color w:val="auto"/>
        </w:rPr>
        <w:t xml:space="preserve"> </w:t>
      </w:r>
      <w:r w:rsidRPr="00FB328C">
        <w:rPr>
          <w:color w:val="auto"/>
        </w:rPr>
        <w:t>engagement</w:t>
      </w:r>
      <w:r w:rsidR="00AC5C50">
        <w:rPr>
          <w:color w:val="auto"/>
        </w:rPr>
        <w:t xml:space="preserve"> </w:t>
      </w:r>
      <w:r w:rsidRPr="00FB328C">
        <w:rPr>
          <w:color w:val="auto"/>
        </w:rPr>
        <w:t>with</w:t>
      </w:r>
      <w:r w:rsidR="00AC5C50">
        <w:rPr>
          <w:color w:val="auto"/>
        </w:rPr>
        <w:t xml:space="preserve"> </w:t>
      </w:r>
      <w:r w:rsidRPr="00FB328C">
        <w:rPr>
          <w:color w:val="auto"/>
        </w:rPr>
        <w:t>potential</w:t>
      </w:r>
      <w:r w:rsidR="00AC5C50">
        <w:rPr>
          <w:color w:val="auto"/>
        </w:rPr>
        <w:t xml:space="preserve"> </w:t>
      </w:r>
      <w:r w:rsidRPr="00FB328C">
        <w:rPr>
          <w:color w:val="auto"/>
        </w:rPr>
        <w:t>supporters.</w:t>
      </w:r>
      <w:r w:rsidR="00AC5C50">
        <w:rPr>
          <w:color w:val="auto"/>
        </w:rPr>
        <w:t xml:space="preserve"> </w:t>
      </w:r>
      <w:r w:rsidR="006E2BAA" w:rsidRPr="00FB328C">
        <w:rPr>
          <w:color w:val="auto"/>
        </w:rPr>
        <w:t>However,</w:t>
      </w:r>
      <w:r w:rsidR="00AC5C50">
        <w:rPr>
          <w:color w:val="auto"/>
        </w:rPr>
        <w:t xml:space="preserve"> </w:t>
      </w:r>
      <w:r w:rsidRPr="00FB328C">
        <w:rPr>
          <w:color w:val="auto"/>
        </w:rPr>
        <w:t>translating</w:t>
      </w:r>
      <w:r w:rsidR="00AC5C50">
        <w:rPr>
          <w:color w:val="auto"/>
        </w:rPr>
        <w:t xml:space="preserve"> </w:t>
      </w:r>
      <w:r w:rsidRPr="00FB328C">
        <w:rPr>
          <w:color w:val="auto"/>
        </w:rPr>
        <w:t>that</w:t>
      </w:r>
      <w:r w:rsidR="00AC5C50">
        <w:rPr>
          <w:color w:val="auto"/>
        </w:rPr>
        <w:t xml:space="preserve"> </w:t>
      </w:r>
      <w:r w:rsidRPr="00FB328C">
        <w:rPr>
          <w:color w:val="auto"/>
        </w:rPr>
        <w:t>engagement</w:t>
      </w:r>
      <w:r w:rsidR="00AC5C50">
        <w:rPr>
          <w:color w:val="auto"/>
        </w:rPr>
        <w:t xml:space="preserve"> </w:t>
      </w:r>
      <w:r w:rsidRPr="00FB328C">
        <w:rPr>
          <w:color w:val="auto"/>
        </w:rPr>
        <w:t>into</w:t>
      </w:r>
      <w:r w:rsidR="00AC5C50">
        <w:rPr>
          <w:color w:val="auto"/>
        </w:rPr>
        <w:t xml:space="preserve"> </w:t>
      </w:r>
      <w:r w:rsidRPr="00FB328C">
        <w:rPr>
          <w:color w:val="auto"/>
        </w:rPr>
        <w:t>resources</w:t>
      </w:r>
      <w:r w:rsidR="00AC5C50">
        <w:rPr>
          <w:color w:val="auto"/>
        </w:rPr>
        <w:t xml:space="preserve"> </w:t>
      </w:r>
      <w:r w:rsidRPr="00FB328C">
        <w:rPr>
          <w:color w:val="auto"/>
        </w:rPr>
        <w:t>can</w:t>
      </w:r>
      <w:r w:rsidR="00AC5C50">
        <w:rPr>
          <w:color w:val="auto"/>
        </w:rPr>
        <w:t xml:space="preserve"> </w:t>
      </w:r>
      <w:r w:rsidRPr="00FB328C">
        <w:rPr>
          <w:color w:val="auto"/>
        </w:rPr>
        <w:t>be</w:t>
      </w:r>
      <w:r w:rsidR="00AC5C50">
        <w:rPr>
          <w:color w:val="auto"/>
        </w:rPr>
        <w:t xml:space="preserve"> </w:t>
      </w:r>
      <w:r w:rsidRPr="00FB328C">
        <w:rPr>
          <w:color w:val="auto"/>
        </w:rPr>
        <w:t>a</w:t>
      </w:r>
      <w:r w:rsidR="00AC5C50">
        <w:rPr>
          <w:color w:val="auto"/>
        </w:rPr>
        <w:t xml:space="preserve"> </w:t>
      </w:r>
      <w:r w:rsidRPr="00FB328C">
        <w:rPr>
          <w:color w:val="auto"/>
        </w:rPr>
        <w:t>challenge</w:t>
      </w:r>
      <w:r w:rsidR="00AC5C50">
        <w:rPr>
          <w:color w:val="auto"/>
        </w:rPr>
        <w:t xml:space="preserve"> </w:t>
      </w:r>
      <w:r w:rsidRPr="00FB328C">
        <w:rPr>
          <w:color w:val="auto"/>
        </w:rPr>
        <w:t>in</w:t>
      </w:r>
      <w:r w:rsidR="00AC5C50">
        <w:rPr>
          <w:color w:val="auto"/>
        </w:rPr>
        <w:t xml:space="preserve"> </w:t>
      </w:r>
      <w:r w:rsidRPr="00FB328C">
        <w:rPr>
          <w:color w:val="auto"/>
        </w:rPr>
        <w:t>itself,</w:t>
      </w:r>
      <w:r w:rsidR="00AC5C50">
        <w:rPr>
          <w:color w:val="auto"/>
        </w:rPr>
        <w:t xml:space="preserve"> </w:t>
      </w:r>
      <w:r w:rsidRPr="00FB328C">
        <w:rPr>
          <w:color w:val="auto"/>
        </w:rPr>
        <w:t>especially</w:t>
      </w:r>
      <w:r w:rsidR="00AC5C50">
        <w:rPr>
          <w:color w:val="auto"/>
        </w:rPr>
        <w:t xml:space="preserve"> </w:t>
      </w:r>
      <w:r w:rsidRPr="00FB328C">
        <w:rPr>
          <w:color w:val="auto"/>
        </w:rPr>
        <w:t>in</w:t>
      </w:r>
      <w:r w:rsidR="00AC5C50">
        <w:rPr>
          <w:color w:val="auto"/>
        </w:rPr>
        <w:t xml:space="preserve"> </w:t>
      </w:r>
      <w:r w:rsidRPr="00FB328C">
        <w:rPr>
          <w:color w:val="auto"/>
        </w:rPr>
        <w:t>an</w:t>
      </w:r>
      <w:r w:rsidR="00AC5C50">
        <w:rPr>
          <w:color w:val="auto"/>
        </w:rPr>
        <w:t xml:space="preserve"> </w:t>
      </w:r>
      <w:r w:rsidRPr="00FB328C">
        <w:rPr>
          <w:color w:val="auto"/>
        </w:rPr>
        <w:t>environment</w:t>
      </w:r>
      <w:r w:rsidR="00AC5C50">
        <w:rPr>
          <w:color w:val="auto"/>
        </w:rPr>
        <w:t xml:space="preserve"> </w:t>
      </w:r>
      <w:r w:rsidRPr="00FB328C">
        <w:rPr>
          <w:color w:val="auto"/>
        </w:rPr>
        <w:t>where</w:t>
      </w:r>
      <w:r w:rsidR="00AC5C50">
        <w:rPr>
          <w:color w:val="auto"/>
        </w:rPr>
        <w:t xml:space="preserve"> </w:t>
      </w:r>
      <w:r w:rsidRPr="00FB328C">
        <w:rPr>
          <w:color w:val="auto"/>
        </w:rPr>
        <w:t>new</w:t>
      </w:r>
      <w:r w:rsidR="00AC5C50">
        <w:rPr>
          <w:color w:val="auto"/>
        </w:rPr>
        <w:t xml:space="preserve"> </w:t>
      </w:r>
      <w:r w:rsidRPr="00FB328C">
        <w:rPr>
          <w:color w:val="auto"/>
        </w:rPr>
        <w:t>platforms</w:t>
      </w:r>
      <w:r w:rsidR="00AC5C50">
        <w:rPr>
          <w:color w:val="auto"/>
        </w:rPr>
        <w:t xml:space="preserve"> </w:t>
      </w:r>
      <w:r w:rsidRPr="00FB328C">
        <w:rPr>
          <w:color w:val="auto"/>
        </w:rPr>
        <w:t>are</w:t>
      </w:r>
      <w:r w:rsidR="00AC5C50">
        <w:rPr>
          <w:color w:val="auto"/>
        </w:rPr>
        <w:t xml:space="preserve"> </w:t>
      </w:r>
      <w:r w:rsidRPr="00FB328C">
        <w:rPr>
          <w:color w:val="auto"/>
        </w:rPr>
        <w:t>constantly</w:t>
      </w:r>
      <w:r w:rsidR="00AC5C50">
        <w:rPr>
          <w:color w:val="auto"/>
        </w:rPr>
        <w:t xml:space="preserve"> </w:t>
      </w:r>
      <w:r w:rsidRPr="00FB328C">
        <w:rPr>
          <w:color w:val="auto"/>
        </w:rPr>
        <w:t>emerging.</w:t>
      </w:r>
    </w:p>
    <w:p w14:paraId="113DF453" w14:textId="7406AFB3" w:rsidR="007D6EEB" w:rsidRPr="00FB328C" w:rsidRDefault="005C2CF2" w:rsidP="007D6EEB">
      <w:pPr>
        <w:rPr>
          <w:color w:val="auto"/>
        </w:rPr>
      </w:pPr>
      <w:r w:rsidRPr="00FB328C">
        <w:rPr>
          <w:color w:val="auto"/>
        </w:rPr>
        <w:t>Focus</w:t>
      </w:r>
      <w:r w:rsidR="00AC5C50">
        <w:rPr>
          <w:color w:val="auto"/>
        </w:rPr>
        <w:t xml:space="preserve"> </w:t>
      </w:r>
      <w:r w:rsidRPr="00FB328C">
        <w:rPr>
          <w:color w:val="auto"/>
        </w:rPr>
        <w:t>group</w:t>
      </w:r>
      <w:r w:rsidR="00AC5C50">
        <w:rPr>
          <w:color w:val="auto"/>
        </w:rPr>
        <w:t xml:space="preserve"> </w:t>
      </w:r>
      <w:r w:rsidRPr="00FB328C">
        <w:rPr>
          <w:color w:val="auto"/>
        </w:rPr>
        <w:t>and</w:t>
      </w:r>
      <w:r w:rsidR="00AC5C50">
        <w:rPr>
          <w:color w:val="auto"/>
        </w:rPr>
        <w:t xml:space="preserve"> </w:t>
      </w:r>
      <w:r w:rsidRPr="00FB328C">
        <w:rPr>
          <w:color w:val="auto"/>
        </w:rPr>
        <w:t>interview</w:t>
      </w:r>
      <w:r w:rsidR="00AC5C50">
        <w:rPr>
          <w:color w:val="auto"/>
        </w:rPr>
        <w:t xml:space="preserve"> </w:t>
      </w:r>
      <w:r w:rsidRPr="00FB328C">
        <w:rPr>
          <w:color w:val="auto"/>
        </w:rPr>
        <w:t>participants</w:t>
      </w:r>
      <w:r w:rsidR="00AC5C50">
        <w:rPr>
          <w:color w:val="auto"/>
        </w:rPr>
        <w:t xml:space="preserve"> </w:t>
      </w:r>
      <w:r w:rsidR="007D6EEB" w:rsidRPr="00FB328C">
        <w:rPr>
          <w:color w:val="auto"/>
        </w:rPr>
        <w:t>highlighted</w:t>
      </w:r>
      <w:r w:rsidR="00AC5C50">
        <w:rPr>
          <w:color w:val="auto"/>
        </w:rPr>
        <w:t xml:space="preserve"> </w:t>
      </w:r>
      <w:r w:rsidR="007D6EEB" w:rsidRPr="00FB328C">
        <w:rPr>
          <w:color w:val="auto"/>
        </w:rPr>
        <w:t>areas</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untapped</w:t>
      </w:r>
      <w:r w:rsidR="00AC5C50">
        <w:rPr>
          <w:color w:val="auto"/>
        </w:rPr>
        <w:t xml:space="preserve"> </w:t>
      </w:r>
      <w:r w:rsidR="007D6EEB" w:rsidRPr="00FB328C">
        <w:rPr>
          <w:color w:val="auto"/>
        </w:rPr>
        <w:t>potential</w:t>
      </w:r>
      <w:r w:rsidR="00AC5C50">
        <w:rPr>
          <w:color w:val="auto"/>
        </w:rPr>
        <w:t xml:space="preserve"> </w:t>
      </w:r>
      <w:r w:rsidR="007D6EEB" w:rsidRPr="00FB328C">
        <w:rPr>
          <w:color w:val="auto"/>
        </w:rPr>
        <w:t>that</w:t>
      </w:r>
      <w:r w:rsidR="00AC5C50">
        <w:rPr>
          <w:color w:val="auto"/>
        </w:rPr>
        <w:t xml:space="preserve"> </w:t>
      </w:r>
      <w:r w:rsidR="007D6EEB" w:rsidRPr="00FB328C">
        <w:rPr>
          <w:color w:val="auto"/>
        </w:rPr>
        <w:t>can</w:t>
      </w:r>
      <w:r w:rsidR="00AC5C50">
        <w:rPr>
          <w:color w:val="auto"/>
        </w:rPr>
        <w:t xml:space="preserve"> </w:t>
      </w:r>
      <w:r w:rsidR="007D6EEB" w:rsidRPr="00FB328C">
        <w:rPr>
          <w:color w:val="auto"/>
        </w:rPr>
        <w:t>be</w:t>
      </w:r>
      <w:r w:rsidR="00AC5C50">
        <w:rPr>
          <w:color w:val="auto"/>
        </w:rPr>
        <w:t xml:space="preserve"> </w:t>
      </w:r>
      <w:r w:rsidR="007D6EEB" w:rsidRPr="00FB328C">
        <w:rPr>
          <w:color w:val="auto"/>
        </w:rPr>
        <w:t>harnessed</w:t>
      </w:r>
      <w:r w:rsidR="00AC5C50">
        <w:rPr>
          <w:color w:val="auto"/>
        </w:rPr>
        <w:t xml:space="preserve"> </w:t>
      </w:r>
      <w:r w:rsidR="007D6EEB" w:rsidRPr="00FB328C">
        <w:rPr>
          <w:color w:val="auto"/>
        </w:rPr>
        <w:t>such</w:t>
      </w:r>
      <w:r w:rsidR="00AC5C50">
        <w:rPr>
          <w:color w:val="auto"/>
        </w:rPr>
        <w:t xml:space="preserve"> </w:t>
      </w:r>
      <w:r w:rsidR="007D6EEB" w:rsidRPr="00FB328C">
        <w:rPr>
          <w:color w:val="auto"/>
        </w:rPr>
        <w:t>as</w:t>
      </w:r>
      <w:r w:rsidR="00AC5C50">
        <w:rPr>
          <w:color w:val="auto"/>
        </w:rPr>
        <w:t xml:space="preserve"> </w:t>
      </w:r>
      <w:r w:rsidR="007D6EEB" w:rsidRPr="00FB328C">
        <w:rPr>
          <w:color w:val="auto"/>
        </w:rPr>
        <w:t>social</w:t>
      </w:r>
      <w:r w:rsidR="00AC5C50">
        <w:rPr>
          <w:color w:val="auto"/>
        </w:rPr>
        <w:t xml:space="preserve"> </w:t>
      </w:r>
      <w:r w:rsidR="007D6EEB" w:rsidRPr="00FB328C">
        <w:rPr>
          <w:color w:val="auto"/>
        </w:rPr>
        <w:t>enterprise,</w:t>
      </w:r>
      <w:r w:rsidR="00AC5C50">
        <w:rPr>
          <w:color w:val="auto"/>
        </w:rPr>
        <w:t xml:space="preserve"> </w:t>
      </w:r>
      <w:r w:rsidR="007D6EEB" w:rsidRPr="00FB328C">
        <w:rPr>
          <w:color w:val="auto"/>
        </w:rPr>
        <w:t>bequests</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workplace</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Growth</w:t>
      </w:r>
      <w:r w:rsidR="00AC5C50">
        <w:rPr>
          <w:color w:val="auto"/>
        </w:rPr>
        <w:t xml:space="preserve"> </w:t>
      </w:r>
      <w:r w:rsidR="007D6EEB" w:rsidRPr="00FB328C">
        <w:rPr>
          <w:color w:val="auto"/>
        </w:rPr>
        <w:t>was</w:t>
      </w:r>
      <w:r w:rsidR="00AC5C50">
        <w:rPr>
          <w:color w:val="auto"/>
        </w:rPr>
        <w:t xml:space="preserve"> </w:t>
      </w:r>
      <w:r w:rsidR="007D6EEB" w:rsidRPr="00FB328C">
        <w:rPr>
          <w:color w:val="auto"/>
        </w:rPr>
        <w:t>also</w:t>
      </w:r>
      <w:r w:rsidR="00AC5C50">
        <w:rPr>
          <w:color w:val="auto"/>
        </w:rPr>
        <w:t xml:space="preserve"> </w:t>
      </w:r>
      <w:r w:rsidR="007D6EEB" w:rsidRPr="00FB328C">
        <w:rPr>
          <w:color w:val="auto"/>
        </w:rPr>
        <w:t>predicted</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virtual,</w:t>
      </w:r>
      <w:r w:rsidR="00AC5C50">
        <w:rPr>
          <w:color w:val="auto"/>
        </w:rPr>
        <w:t xml:space="preserve"> </w:t>
      </w:r>
      <w:r w:rsidR="007D6EEB" w:rsidRPr="00FB328C">
        <w:rPr>
          <w:color w:val="auto"/>
        </w:rPr>
        <w:t>skilled</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flexible</w:t>
      </w:r>
      <w:r w:rsidR="00AC5C50">
        <w:rPr>
          <w:color w:val="auto"/>
        </w:rPr>
        <w:t xml:space="preserve"> </w:t>
      </w:r>
      <w:r w:rsidR="007D6EEB" w:rsidRPr="00FB328C">
        <w:rPr>
          <w:color w:val="auto"/>
        </w:rPr>
        <w:t>volunteering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participants</w:t>
      </w:r>
      <w:r w:rsidR="00AC5C50">
        <w:rPr>
          <w:color w:val="auto"/>
        </w:rPr>
        <w:t xml:space="preserve"> </w:t>
      </w:r>
      <w:r w:rsidR="007D6EEB" w:rsidRPr="00FB328C">
        <w:rPr>
          <w:color w:val="auto"/>
        </w:rPr>
        <w:t>foresaw</w:t>
      </w:r>
      <w:r w:rsidR="00AC5C50">
        <w:rPr>
          <w:color w:val="auto"/>
        </w:rPr>
        <w:t xml:space="preserve"> </w:t>
      </w:r>
      <w:r w:rsidR="007D6EEB" w:rsidRPr="00FB328C">
        <w:rPr>
          <w:color w:val="auto"/>
        </w:rPr>
        <w:t>a</w:t>
      </w:r>
      <w:r w:rsidR="00AC5C50">
        <w:rPr>
          <w:color w:val="auto"/>
        </w:rPr>
        <w:t xml:space="preserve"> </w:t>
      </w:r>
      <w:r w:rsidR="007D6EEB" w:rsidRPr="00FB328C">
        <w:rPr>
          <w:color w:val="auto"/>
        </w:rPr>
        <w:t>democratisation</w:t>
      </w:r>
      <w:r w:rsidR="00AC5C50">
        <w:rPr>
          <w:color w:val="auto"/>
        </w:rPr>
        <w:t xml:space="preserve"> </w:t>
      </w:r>
      <w:r w:rsidR="007D6EEB" w:rsidRPr="00FB328C">
        <w:rPr>
          <w:color w:val="auto"/>
        </w:rPr>
        <w:t>of</w:t>
      </w:r>
      <w:r w:rsidR="00AC5C50">
        <w:rPr>
          <w:color w:val="auto"/>
        </w:rPr>
        <w:t xml:space="preserve"> </w:t>
      </w:r>
      <w:r w:rsidR="007D6EEB" w:rsidRPr="00FB328C">
        <w:rPr>
          <w:color w:val="auto"/>
        </w:rPr>
        <w:t>giving</w:t>
      </w:r>
      <w:r w:rsidR="00AC5C50">
        <w:rPr>
          <w:color w:val="auto"/>
        </w:rPr>
        <w:t xml:space="preserve"> </w:t>
      </w:r>
      <w:r w:rsidR="007D6EEB" w:rsidRPr="00FB328C">
        <w:rPr>
          <w:color w:val="auto"/>
        </w:rPr>
        <w:t>and</w:t>
      </w:r>
      <w:r w:rsidR="00AC5C50">
        <w:rPr>
          <w:color w:val="auto"/>
        </w:rPr>
        <w:t xml:space="preserve"> </w:t>
      </w:r>
      <w:r w:rsidR="007D6EEB" w:rsidRPr="00FB328C">
        <w:rPr>
          <w:color w:val="auto"/>
        </w:rPr>
        <w:t>volunteering</w:t>
      </w:r>
      <w:r w:rsidR="00AC5C50">
        <w:rPr>
          <w:color w:val="auto"/>
        </w:rPr>
        <w:t xml:space="preserve"> </w:t>
      </w:r>
      <w:r w:rsidR="007D6EEB" w:rsidRPr="00FB328C">
        <w:rPr>
          <w:color w:val="auto"/>
        </w:rPr>
        <w:t>as</w:t>
      </w:r>
      <w:r w:rsidR="00AC5C50">
        <w:rPr>
          <w:color w:val="auto"/>
        </w:rPr>
        <w:t xml:space="preserve"> </w:t>
      </w:r>
      <w:r w:rsidR="00574E5A" w:rsidRPr="00FB328C">
        <w:rPr>
          <w:color w:val="auto"/>
        </w:rPr>
        <w:t>the</w:t>
      </w:r>
      <w:r w:rsidR="00AC5C50">
        <w:rPr>
          <w:color w:val="auto"/>
        </w:rPr>
        <w:t xml:space="preserve"> </w:t>
      </w:r>
      <w:r w:rsidR="00574E5A" w:rsidRPr="00FB328C">
        <w:rPr>
          <w:color w:val="auto"/>
        </w:rPr>
        <w:t>use</w:t>
      </w:r>
      <w:r w:rsidR="00AC5C50">
        <w:rPr>
          <w:color w:val="auto"/>
        </w:rPr>
        <w:t xml:space="preserve"> </w:t>
      </w:r>
      <w:r w:rsidR="00574E5A" w:rsidRPr="00FB328C">
        <w:rPr>
          <w:color w:val="auto"/>
        </w:rPr>
        <w:t>of</w:t>
      </w:r>
      <w:r w:rsidR="00AC5C50">
        <w:rPr>
          <w:color w:val="auto"/>
        </w:rPr>
        <w:t xml:space="preserve"> </w:t>
      </w:r>
      <w:r w:rsidR="00574E5A" w:rsidRPr="00FB328C">
        <w:rPr>
          <w:color w:val="auto"/>
        </w:rPr>
        <w:t>social</w:t>
      </w:r>
      <w:r w:rsidR="00AC5C50">
        <w:rPr>
          <w:color w:val="auto"/>
        </w:rPr>
        <w:t xml:space="preserve"> </w:t>
      </w:r>
      <w:r w:rsidR="00574E5A" w:rsidRPr="00FB328C">
        <w:rPr>
          <w:color w:val="auto"/>
        </w:rPr>
        <w:t>media</w:t>
      </w:r>
      <w:r w:rsidR="00AC5C50">
        <w:rPr>
          <w:color w:val="auto"/>
        </w:rPr>
        <w:t xml:space="preserve"> </w:t>
      </w:r>
      <w:r w:rsidR="00574E5A" w:rsidRPr="00FB328C">
        <w:rPr>
          <w:color w:val="auto"/>
        </w:rPr>
        <w:t>and</w:t>
      </w:r>
      <w:r w:rsidR="00AC5C50">
        <w:rPr>
          <w:color w:val="auto"/>
        </w:rPr>
        <w:t xml:space="preserve"> </w:t>
      </w:r>
      <w:r w:rsidR="00574E5A" w:rsidRPr="00FB328C">
        <w:rPr>
          <w:color w:val="auto"/>
        </w:rPr>
        <w:t>other</w:t>
      </w:r>
      <w:r w:rsidR="00AC5C50">
        <w:rPr>
          <w:color w:val="auto"/>
        </w:rPr>
        <w:t xml:space="preserve"> </w:t>
      </w:r>
      <w:r w:rsidR="00574E5A" w:rsidRPr="00FB328C">
        <w:rPr>
          <w:noProof/>
          <w:color w:val="auto"/>
        </w:rPr>
        <w:t>technologies</w:t>
      </w:r>
      <w:r w:rsidR="00AC5C50">
        <w:rPr>
          <w:noProof/>
          <w:color w:val="auto"/>
        </w:rPr>
        <w:t xml:space="preserve"> </w:t>
      </w:r>
      <w:r w:rsidR="007D6EEB" w:rsidRPr="00FB328C">
        <w:rPr>
          <w:noProof/>
          <w:color w:val="auto"/>
        </w:rPr>
        <w:t>opens</w:t>
      </w:r>
      <w:r w:rsidR="00AC5C50">
        <w:rPr>
          <w:color w:val="auto"/>
        </w:rPr>
        <w:t xml:space="preserve"> </w:t>
      </w:r>
      <w:r w:rsidR="007D6EEB" w:rsidRPr="00FB328C">
        <w:rPr>
          <w:color w:val="auto"/>
        </w:rPr>
        <w:t>up</w:t>
      </w:r>
      <w:r w:rsidR="00AC5C50">
        <w:rPr>
          <w:color w:val="auto"/>
        </w:rPr>
        <w:t xml:space="preserve"> </w:t>
      </w:r>
      <w:r w:rsidR="007D6EEB" w:rsidRPr="00FB328C">
        <w:rPr>
          <w:color w:val="auto"/>
        </w:rPr>
        <w:t>new</w:t>
      </w:r>
      <w:r w:rsidR="00AC5C50">
        <w:rPr>
          <w:color w:val="auto"/>
        </w:rPr>
        <w:t xml:space="preserve"> </w:t>
      </w:r>
      <w:r w:rsidR="007D6EEB" w:rsidRPr="00FB328C">
        <w:rPr>
          <w:color w:val="auto"/>
        </w:rPr>
        <w:t>opportunities</w:t>
      </w:r>
      <w:r w:rsidR="00AC5C50">
        <w:rPr>
          <w:color w:val="auto"/>
        </w:rPr>
        <w:t xml:space="preserve"> </w:t>
      </w:r>
      <w:r w:rsidR="007D6EEB" w:rsidRPr="00FB328C">
        <w:rPr>
          <w:color w:val="auto"/>
        </w:rPr>
        <w:t>for</w:t>
      </w:r>
      <w:r w:rsidR="00AC5C50">
        <w:rPr>
          <w:color w:val="auto"/>
        </w:rPr>
        <w:t xml:space="preserve"> </w:t>
      </w:r>
      <w:r w:rsidR="007D6EEB" w:rsidRPr="00FB328C">
        <w:rPr>
          <w:color w:val="auto"/>
        </w:rPr>
        <w:t>participation.</w:t>
      </w:r>
    </w:p>
    <w:p w14:paraId="10D2C190" w14:textId="61AC8816" w:rsidR="007D6EEB" w:rsidRPr="00FB328C" w:rsidRDefault="007D6EEB" w:rsidP="007D6EEB">
      <w:pPr>
        <w:rPr>
          <w:color w:val="auto"/>
        </w:rPr>
      </w:pPr>
      <w:r w:rsidRPr="00FB328C">
        <w:rPr>
          <w:color w:val="auto"/>
        </w:rPr>
        <w:t>To</w:t>
      </w:r>
      <w:r w:rsidR="00AC5C50">
        <w:rPr>
          <w:color w:val="auto"/>
        </w:rPr>
        <w:t xml:space="preserve"> </w:t>
      </w:r>
      <w:r w:rsidRPr="00FB328C">
        <w:rPr>
          <w:color w:val="auto"/>
        </w:rPr>
        <w:t>maximise</w:t>
      </w:r>
      <w:r w:rsidR="00AC5C50">
        <w:rPr>
          <w:color w:val="auto"/>
        </w:rPr>
        <w:t xml:space="preserve"> </w:t>
      </w:r>
      <w:r w:rsidRPr="00FB328C">
        <w:rPr>
          <w:color w:val="auto"/>
        </w:rPr>
        <w:t>this</w:t>
      </w:r>
      <w:r w:rsidR="00AC5C50">
        <w:rPr>
          <w:color w:val="auto"/>
        </w:rPr>
        <w:t xml:space="preserve"> </w:t>
      </w:r>
      <w:r w:rsidRPr="00FB328C">
        <w:rPr>
          <w:color w:val="auto"/>
        </w:rPr>
        <w:t>potential,</w:t>
      </w:r>
      <w:r w:rsidR="00AC5C50">
        <w:rPr>
          <w:color w:val="auto"/>
        </w:rPr>
        <w:t xml:space="preserve"> </w:t>
      </w:r>
      <w:r w:rsidRPr="00FB328C">
        <w:rPr>
          <w:color w:val="auto"/>
        </w:rPr>
        <w:t>NPOs</w:t>
      </w:r>
      <w:r w:rsidR="00AC5C50">
        <w:rPr>
          <w:color w:val="auto"/>
        </w:rPr>
        <w:t xml:space="preserve"> </w:t>
      </w:r>
      <w:r w:rsidRPr="00FB328C">
        <w:rPr>
          <w:color w:val="auto"/>
        </w:rPr>
        <w:t>stressed</w:t>
      </w:r>
      <w:r w:rsidR="00AC5C50">
        <w:rPr>
          <w:color w:val="auto"/>
        </w:rPr>
        <w:t xml:space="preserve"> </w:t>
      </w:r>
      <w:r w:rsidRPr="00FB328C">
        <w:rPr>
          <w:color w:val="auto"/>
        </w:rPr>
        <w:t>the</w:t>
      </w:r>
      <w:r w:rsidR="00AC5C50">
        <w:rPr>
          <w:color w:val="auto"/>
        </w:rPr>
        <w:t xml:space="preserve"> </w:t>
      </w:r>
      <w:r w:rsidRPr="00FB328C">
        <w:rPr>
          <w:color w:val="auto"/>
        </w:rPr>
        <w:t>importance</w:t>
      </w:r>
      <w:r w:rsidR="00AC5C50">
        <w:rPr>
          <w:color w:val="auto"/>
        </w:rPr>
        <w:t xml:space="preserve"> </w:t>
      </w:r>
      <w:r w:rsidRPr="00FB328C">
        <w:rPr>
          <w:color w:val="auto"/>
        </w:rPr>
        <w:t>of</w:t>
      </w:r>
      <w:r w:rsidR="00AC5C50">
        <w:rPr>
          <w:color w:val="auto"/>
        </w:rPr>
        <w:t xml:space="preserve"> </w:t>
      </w:r>
      <w:r w:rsidRPr="00FB328C">
        <w:rPr>
          <w:color w:val="auto"/>
        </w:rPr>
        <w:t>human</w:t>
      </w:r>
      <w:r w:rsidR="00AC5C50">
        <w:rPr>
          <w:color w:val="auto"/>
        </w:rPr>
        <w:t xml:space="preserve"> </w:t>
      </w:r>
      <w:r w:rsidRPr="00FB328C">
        <w:rPr>
          <w:color w:val="auto"/>
        </w:rPr>
        <w:t>resources</w:t>
      </w:r>
      <w:r w:rsidR="00AC5C50">
        <w:rPr>
          <w:color w:val="auto"/>
        </w:rPr>
        <w:t xml:space="preserve"> </w:t>
      </w:r>
      <w:r w:rsidRPr="00FB328C">
        <w:rPr>
          <w:color w:val="auto"/>
        </w:rPr>
        <w:t>for</w:t>
      </w:r>
      <w:r w:rsidR="00AC5C50">
        <w:rPr>
          <w:color w:val="auto"/>
        </w:rPr>
        <w:t xml:space="preserve"> </w:t>
      </w:r>
      <w:r w:rsidRPr="00FB328C">
        <w:rPr>
          <w:color w:val="auto"/>
        </w:rPr>
        <w:t>strengthening</w:t>
      </w:r>
      <w:r w:rsidR="00AC5C50">
        <w:rPr>
          <w:color w:val="auto"/>
        </w:rPr>
        <w:t xml:space="preserve"> </w:t>
      </w:r>
      <w:r w:rsidRPr="00FB328C">
        <w:rPr>
          <w:color w:val="auto"/>
        </w:rPr>
        <w:t>the</w:t>
      </w:r>
      <w:r w:rsidR="00AC5C50">
        <w:rPr>
          <w:color w:val="auto"/>
        </w:rPr>
        <w:t xml:space="preserve"> </w:t>
      </w:r>
      <w:r w:rsidRPr="00FB328C">
        <w:rPr>
          <w:color w:val="auto"/>
        </w:rPr>
        <w:t>sector’s</w:t>
      </w:r>
      <w:r w:rsidR="00AC5C50">
        <w:rPr>
          <w:color w:val="auto"/>
        </w:rPr>
        <w:t xml:space="preserve"> </w:t>
      </w:r>
      <w:r w:rsidRPr="00FB328C">
        <w:rPr>
          <w:color w:val="auto"/>
        </w:rPr>
        <w:t>capacity</w:t>
      </w:r>
      <w:r w:rsidR="00AC5C50">
        <w:rPr>
          <w:color w:val="auto"/>
        </w:rPr>
        <w:t xml:space="preserve"> </w:t>
      </w:r>
      <w:r w:rsidRPr="00FB328C">
        <w:rPr>
          <w:color w:val="auto"/>
        </w:rPr>
        <w:t>to</w:t>
      </w:r>
      <w:r w:rsidR="00AC5C50">
        <w:rPr>
          <w:color w:val="auto"/>
        </w:rPr>
        <w:t xml:space="preserve"> </w:t>
      </w:r>
      <w:r w:rsidR="00693BDF" w:rsidRPr="00FB328C">
        <w:rPr>
          <w:color w:val="auto"/>
        </w:rPr>
        <w:t>attract</w:t>
      </w:r>
      <w:r w:rsidR="00AC5C50">
        <w:rPr>
          <w:color w:val="auto"/>
        </w:rPr>
        <w:t xml:space="preserve"> </w:t>
      </w:r>
      <w:r w:rsidRPr="00FB328C">
        <w:rPr>
          <w:color w:val="auto"/>
        </w:rPr>
        <w:t>resources.</w:t>
      </w:r>
      <w:r w:rsidR="00AC5C50">
        <w:rPr>
          <w:color w:val="auto"/>
        </w:rPr>
        <w:t xml:space="preserve"> </w:t>
      </w:r>
      <w:r w:rsidRPr="00FB328C">
        <w:rPr>
          <w:color w:val="auto"/>
        </w:rPr>
        <w:t>A</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recommendations</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conducive</w:t>
      </w:r>
      <w:r w:rsidR="00AC5C50">
        <w:rPr>
          <w:color w:val="auto"/>
        </w:rPr>
        <w:t xml:space="preserve"> </w:t>
      </w:r>
      <w:r w:rsidRPr="00FB328C">
        <w:rPr>
          <w:color w:val="auto"/>
        </w:rPr>
        <w:t>environment</w:t>
      </w:r>
      <w:r w:rsidR="00AC5C50">
        <w:rPr>
          <w:color w:val="auto"/>
        </w:rPr>
        <w:t xml:space="preserve"> </w:t>
      </w:r>
      <w:r w:rsidRPr="00FB328C">
        <w:rPr>
          <w:color w:val="auto"/>
        </w:rPr>
        <w:t>and</w:t>
      </w:r>
      <w:r w:rsidR="00AC5C50">
        <w:rPr>
          <w:color w:val="auto"/>
        </w:rPr>
        <w:t xml:space="preserve"> </w:t>
      </w:r>
      <w:r w:rsidRPr="00FB328C">
        <w:rPr>
          <w:color w:val="auto"/>
        </w:rPr>
        <w:t>fundraising</w:t>
      </w:r>
      <w:r w:rsidR="00AC5C50">
        <w:rPr>
          <w:color w:val="auto"/>
        </w:rPr>
        <w:t xml:space="preserve"> </w:t>
      </w:r>
      <w:r w:rsidRPr="00FB328C">
        <w:rPr>
          <w:color w:val="auto"/>
        </w:rPr>
        <w:t>practice</w:t>
      </w:r>
      <w:r w:rsidR="00AC5C50">
        <w:rPr>
          <w:color w:val="auto"/>
        </w:rPr>
        <w:t xml:space="preserve"> </w:t>
      </w:r>
      <w:r w:rsidRPr="00FB328C">
        <w:rPr>
          <w:color w:val="auto"/>
        </w:rPr>
        <w:t>were</w:t>
      </w:r>
      <w:r w:rsidR="00AC5C50">
        <w:rPr>
          <w:color w:val="auto"/>
        </w:rPr>
        <w:t xml:space="preserve"> </w:t>
      </w:r>
      <w:r w:rsidRPr="00FB328C">
        <w:rPr>
          <w:color w:val="auto"/>
        </w:rPr>
        <w:t>provided</w:t>
      </w:r>
      <w:r w:rsidR="00AC5C50">
        <w:rPr>
          <w:color w:val="auto"/>
        </w:rPr>
        <w:t xml:space="preserve"> </w:t>
      </w:r>
      <w:r w:rsidRPr="00FB328C">
        <w:rPr>
          <w:color w:val="auto"/>
        </w:rPr>
        <w:t>by</w:t>
      </w:r>
      <w:r w:rsidR="00AC5C50">
        <w:rPr>
          <w:color w:val="auto"/>
        </w:rPr>
        <w:t xml:space="preserve"> </w:t>
      </w:r>
      <w:r w:rsidRPr="00FB328C">
        <w:rPr>
          <w:color w:val="auto"/>
        </w:rPr>
        <w:t>participants</w:t>
      </w:r>
      <w:r w:rsidR="00AC5C50">
        <w:rPr>
          <w:color w:val="auto"/>
        </w:rPr>
        <w:t xml:space="preserve"> </w:t>
      </w:r>
      <w:r w:rsidRPr="00FB328C">
        <w:rPr>
          <w:color w:val="auto"/>
        </w:rPr>
        <w:t>to</w:t>
      </w:r>
      <w:r w:rsidR="00471EB1" w:rsidRPr="00FB328C">
        <w:rPr>
          <w:color w:val="auto"/>
        </w:rPr>
        <w:t>wards</w:t>
      </w:r>
      <w:r w:rsidR="00AC5C50">
        <w:rPr>
          <w:color w:val="auto"/>
        </w:rPr>
        <w:t xml:space="preserve"> </w:t>
      </w:r>
      <w:r w:rsidRPr="00FB328C">
        <w:rPr>
          <w:color w:val="auto"/>
        </w:rPr>
        <w:t>a</w:t>
      </w:r>
      <w:r w:rsidR="00AC5C50">
        <w:rPr>
          <w:color w:val="auto"/>
        </w:rPr>
        <w:t xml:space="preserve"> </w:t>
      </w:r>
      <w:r w:rsidRPr="00FB328C">
        <w:rPr>
          <w:color w:val="auto"/>
        </w:rPr>
        <w:t>strong</w:t>
      </w:r>
      <w:r w:rsidR="00471EB1" w:rsidRPr="00FB328C">
        <w:rPr>
          <w:color w:val="auto"/>
        </w:rPr>
        <w:t>er</w:t>
      </w:r>
      <w:r w:rsidRPr="00FB328C">
        <w:rPr>
          <w:color w:val="auto"/>
        </w:rPr>
        <w:t>,</w:t>
      </w:r>
      <w:r w:rsidR="00AC5C50">
        <w:rPr>
          <w:color w:val="auto"/>
        </w:rPr>
        <w:t xml:space="preserve"> </w:t>
      </w:r>
      <w:r w:rsidRPr="00FB328C">
        <w:rPr>
          <w:color w:val="auto"/>
        </w:rPr>
        <w:t>sustainable</w:t>
      </w:r>
      <w:r w:rsidR="00AC5C50">
        <w:rPr>
          <w:color w:val="auto"/>
        </w:rPr>
        <w:t xml:space="preserve"> </w:t>
      </w:r>
      <w:r w:rsidRPr="00FB328C">
        <w:rPr>
          <w:color w:val="auto"/>
        </w:rPr>
        <w:t>sector</w:t>
      </w:r>
      <w:r w:rsidR="00AC5C50">
        <w:rPr>
          <w:color w:val="auto"/>
        </w:rPr>
        <w:t xml:space="preserve"> </w:t>
      </w:r>
      <w:r w:rsidRPr="00FB328C">
        <w:rPr>
          <w:color w:val="auto"/>
        </w:rPr>
        <w:t>and</w:t>
      </w:r>
      <w:r w:rsidR="00AC5C50">
        <w:rPr>
          <w:color w:val="auto"/>
        </w:rPr>
        <w:t xml:space="preserve"> </w:t>
      </w:r>
      <w:r w:rsidRPr="00FB328C">
        <w:rPr>
          <w:color w:val="auto"/>
        </w:rPr>
        <w:t>increased</w:t>
      </w:r>
      <w:r w:rsidR="00AC5C50">
        <w:rPr>
          <w:color w:val="auto"/>
        </w:rPr>
        <w:t xml:space="preserve"> </w:t>
      </w:r>
      <w:r w:rsidR="00471EB1" w:rsidRPr="00FB328C">
        <w:rPr>
          <w:color w:val="auto"/>
        </w:rPr>
        <w:t>future</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p w14:paraId="00587324" w14:textId="77777777" w:rsidR="007D6EEB" w:rsidRPr="00FB328C" w:rsidRDefault="007D6EEB" w:rsidP="007D6EEB">
      <w:pPr>
        <w:rPr>
          <w:rFonts w:asciiTheme="majorHAnsi" w:eastAsiaTheme="majorEastAsia" w:hAnsiTheme="majorHAnsi" w:cstheme="majorBidi"/>
          <w:color w:val="auto"/>
          <w:sz w:val="32"/>
          <w:szCs w:val="32"/>
        </w:rPr>
      </w:pPr>
      <w:r w:rsidRPr="00FB328C">
        <w:rPr>
          <w:color w:val="auto"/>
        </w:rPr>
        <w:br w:type="page"/>
      </w:r>
    </w:p>
    <w:p w14:paraId="5C45E24A" w14:textId="4A968BB6" w:rsidR="007D6EEB" w:rsidRPr="00FB328C" w:rsidRDefault="007D6EEB" w:rsidP="00B90C1E">
      <w:pPr>
        <w:pStyle w:val="Heading1"/>
        <w:rPr>
          <w:color w:val="auto"/>
        </w:rPr>
      </w:pPr>
      <w:bookmarkStart w:id="1493" w:name="_Toc462070832"/>
      <w:bookmarkStart w:id="1494" w:name="_Toc465619006"/>
      <w:bookmarkStart w:id="1495" w:name="_Toc472081696"/>
      <w:bookmarkStart w:id="1496" w:name="_Toc498416991"/>
      <w:r w:rsidRPr="00FB328C">
        <w:rPr>
          <w:color w:val="auto"/>
        </w:rPr>
        <w:lastRenderedPageBreak/>
        <w:t>References</w:t>
      </w:r>
      <w:bookmarkEnd w:id="1493"/>
      <w:bookmarkEnd w:id="1494"/>
      <w:bookmarkEnd w:id="1495"/>
      <w:bookmarkEnd w:id="1496"/>
    </w:p>
    <w:p w14:paraId="26F1E4D8" w14:textId="197B55F3" w:rsidR="007D6EEB" w:rsidRPr="00FB328C" w:rsidRDefault="007D6EEB" w:rsidP="00767B5B">
      <w:pPr>
        <w:pStyle w:val="GivingReportReferenceList"/>
        <w:rPr>
          <w:color w:val="auto"/>
        </w:rPr>
      </w:pPr>
      <w:r w:rsidRPr="00FB328C">
        <w:rPr>
          <w:color w:val="auto"/>
        </w:rPr>
        <w:t>Australian</w:t>
      </w:r>
      <w:r w:rsidR="00AC5C50">
        <w:rPr>
          <w:color w:val="auto"/>
        </w:rPr>
        <w:t xml:space="preserve"> </w:t>
      </w:r>
      <w:r w:rsidRPr="00FB328C">
        <w:rPr>
          <w:color w:val="auto"/>
        </w:rPr>
        <w:t>Bureau</w:t>
      </w:r>
      <w:r w:rsidR="00AC5C50">
        <w:rPr>
          <w:color w:val="auto"/>
        </w:rPr>
        <w:t xml:space="preserve"> </w:t>
      </w:r>
      <w:r w:rsidRPr="00FB328C">
        <w:rPr>
          <w:color w:val="auto"/>
        </w:rPr>
        <w:t>of</w:t>
      </w:r>
      <w:r w:rsidR="00AC5C50">
        <w:rPr>
          <w:color w:val="auto"/>
        </w:rPr>
        <w:t xml:space="preserve"> </w:t>
      </w:r>
      <w:r w:rsidRPr="00FB328C">
        <w:rPr>
          <w:color w:val="auto"/>
        </w:rPr>
        <w:t>Statistics</w:t>
      </w:r>
      <w:r w:rsidR="00AC5C50">
        <w:rPr>
          <w:color w:val="auto"/>
        </w:rPr>
        <w:t xml:space="preserve"> </w:t>
      </w:r>
      <w:r w:rsidR="00471EB1" w:rsidRPr="00FB328C">
        <w:rPr>
          <w:color w:val="auto"/>
        </w:rPr>
        <w:t>(ABS)</w:t>
      </w:r>
      <w:r w:rsidRPr="00FB328C">
        <w:rPr>
          <w:color w:val="auto"/>
        </w:rPr>
        <w:t>.</w:t>
      </w:r>
      <w:r w:rsidR="00AC5C50">
        <w:rPr>
          <w:color w:val="auto"/>
        </w:rPr>
        <w:t xml:space="preserve"> </w:t>
      </w:r>
      <w:r w:rsidRPr="00FB328C">
        <w:rPr>
          <w:color w:val="auto"/>
        </w:rPr>
        <w:t>2001.</w:t>
      </w:r>
      <w:r w:rsidR="00AC5C50">
        <w:rPr>
          <w:color w:val="auto"/>
        </w:rPr>
        <w:t xml:space="preserve"> </w:t>
      </w:r>
      <w:r w:rsidRPr="00FB328C">
        <w:rPr>
          <w:i/>
          <w:color w:val="auto"/>
        </w:rPr>
        <w:t>Small</w:t>
      </w:r>
      <w:r w:rsidR="00AC5C50">
        <w:rPr>
          <w:i/>
          <w:color w:val="auto"/>
        </w:rPr>
        <w:t xml:space="preserve"> </w:t>
      </w:r>
      <w:r w:rsidRPr="00FB328C">
        <w:rPr>
          <w:i/>
          <w:color w:val="auto"/>
        </w:rPr>
        <w:t>Business</w:t>
      </w:r>
      <w:r w:rsidR="00AC5C50">
        <w:rPr>
          <w:i/>
          <w:color w:val="auto"/>
        </w:rPr>
        <w:t xml:space="preserve"> </w:t>
      </w:r>
      <w:r w:rsidRPr="00FB328C">
        <w:rPr>
          <w:i/>
          <w:color w:val="auto"/>
        </w:rPr>
        <w:t>in</w:t>
      </w:r>
      <w:r w:rsidR="00AC5C50">
        <w:rPr>
          <w:i/>
          <w:color w:val="auto"/>
        </w:rPr>
        <w:t xml:space="preserve"> </w:t>
      </w:r>
      <w:r w:rsidRPr="00FB328C">
        <w:rPr>
          <w:i/>
          <w:color w:val="auto"/>
        </w:rPr>
        <w:t>Australia,</w:t>
      </w:r>
      <w:r w:rsidR="00AC5C50">
        <w:rPr>
          <w:i/>
          <w:color w:val="auto"/>
        </w:rPr>
        <w:t xml:space="preserve"> </w:t>
      </w:r>
      <w:r w:rsidRPr="00FB328C">
        <w:rPr>
          <w:i/>
          <w:color w:val="auto"/>
        </w:rPr>
        <w:t>2001.</w:t>
      </w:r>
      <w:r w:rsidR="00AC5C50">
        <w:rPr>
          <w:color w:val="auto"/>
        </w:rPr>
        <w:t xml:space="preserve"> </w:t>
      </w:r>
      <w:hyperlink r:id="rId72" w:tooltip="http://www.abs.gov.au/ausstats/abs@.nsf/mf/1321.0" w:history="1">
        <w:r w:rsidRPr="00FB328C">
          <w:rPr>
            <w:rStyle w:val="Hyperlink"/>
            <w:color w:val="auto"/>
          </w:rPr>
          <w:t>http://www.abs.gov.au/ausstats/abs@.nsf/mf/1321.0</w:t>
        </w:r>
      </w:hyperlink>
      <w:r w:rsidRPr="00FB328C">
        <w:rPr>
          <w:color w:val="auto"/>
        </w:rPr>
        <w:t>.</w:t>
      </w:r>
    </w:p>
    <w:p w14:paraId="28E50604" w14:textId="0F24EDE0" w:rsidR="007D6EEB" w:rsidRPr="00FB328C" w:rsidRDefault="007D6EEB" w:rsidP="00767B5B">
      <w:pPr>
        <w:pStyle w:val="GivingReportReferenceList"/>
        <w:rPr>
          <w:color w:val="auto"/>
        </w:rPr>
      </w:pPr>
      <w:r w:rsidRPr="00FB328C">
        <w:rPr>
          <w:color w:val="auto"/>
        </w:rPr>
        <w:t>Australian</w:t>
      </w:r>
      <w:r w:rsidR="00AC5C50">
        <w:rPr>
          <w:color w:val="auto"/>
        </w:rPr>
        <w:t xml:space="preserve"> </w:t>
      </w:r>
      <w:r w:rsidRPr="00FB328C">
        <w:rPr>
          <w:color w:val="auto"/>
        </w:rPr>
        <w:t>Bureau</w:t>
      </w:r>
      <w:r w:rsidR="00AC5C50">
        <w:rPr>
          <w:color w:val="auto"/>
        </w:rPr>
        <w:t xml:space="preserve"> </w:t>
      </w:r>
      <w:r w:rsidRPr="00FB328C">
        <w:rPr>
          <w:color w:val="auto"/>
        </w:rPr>
        <w:t>of</w:t>
      </w:r>
      <w:r w:rsidR="00AC5C50">
        <w:rPr>
          <w:color w:val="auto"/>
        </w:rPr>
        <w:t xml:space="preserve"> </w:t>
      </w:r>
      <w:r w:rsidRPr="00FB328C">
        <w:rPr>
          <w:color w:val="auto"/>
        </w:rPr>
        <w:t>Statistics</w:t>
      </w:r>
      <w:r w:rsidR="00AC5C50">
        <w:rPr>
          <w:color w:val="auto"/>
        </w:rPr>
        <w:t xml:space="preserve"> </w:t>
      </w:r>
      <w:r w:rsidR="00471EB1" w:rsidRPr="00FB328C">
        <w:rPr>
          <w:color w:val="auto"/>
        </w:rPr>
        <w:t>(ABS)</w:t>
      </w:r>
      <w:r w:rsidRPr="00FB328C">
        <w:rPr>
          <w:color w:val="auto"/>
        </w:rPr>
        <w:t>.</w:t>
      </w:r>
      <w:r w:rsidR="00AC5C50">
        <w:rPr>
          <w:color w:val="auto"/>
        </w:rPr>
        <w:t xml:space="preserve"> </w:t>
      </w:r>
      <w:r w:rsidRPr="00FB328C">
        <w:rPr>
          <w:color w:val="auto"/>
        </w:rPr>
        <w:t>2014.</w:t>
      </w:r>
      <w:r w:rsidR="00AC5C50">
        <w:rPr>
          <w:color w:val="auto"/>
        </w:rPr>
        <w:t xml:space="preserve"> </w:t>
      </w:r>
      <w:r w:rsidRPr="00FB328C">
        <w:rPr>
          <w:rFonts w:cs="Arial"/>
          <w:bCs/>
          <w:i/>
          <w:color w:val="auto"/>
          <w:shd w:val="clear" w:color="auto" w:fill="FFFFFF"/>
        </w:rPr>
        <w:t>5256.0</w:t>
      </w:r>
      <w:r w:rsidR="00AC5C50">
        <w:rPr>
          <w:rFonts w:cs="Arial"/>
          <w:bCs/>
          <w:i/>
          <w:color w:val="auto"/>
          <w:shd w:val="clear" w:color="auto" w:fill="FFFFFF"/>
        </w:rPr>
        <w:t xml:space="preserve"> </w:t>
      </w:r>
      <w:r w:rsidRPr="00FB328C">
        <w:rPr>
          <w:rFonts w:cs="Arial"/>
          <w:bCs/>
          <w:i/>
          <w:color w:val="auto"/>
          <w:shd w:val="clear" w:color="auto" w:fill="FFFFFF"/>
        </w:rPr>
        <w:t>-</w:t>
      </w:r>
      <w:r w:rsidR="00AC5C50">
        <w:rPr>
          <w:rFonts w:cs="Arial"/>
          <w:bCs/>
          <w:i/>
          <w:color w:val="auto"/>
          <w:shd w:val="clear" w:color="auto" w:fill="FFFFFF"/>
        </w:rPr>
        <w:t xml:space="preserve"> </w:t>
      </w:r>
      <w:r w:rsidRPr="00FB328C">
        <w:rPr>
          <w:rFonts w:cs="Arial"/>
          <w:bCs/>
          <w:i/>
          <w:color w:val="auto"/>
          <w:shd w:val="clear" w:color="auto" w:fill="FFFFFF"/>
        </w:rPr>
        <w:t>Australian</w:t>
      </w:r>
      <w:r w:rsidR="00AC5C50">
        <w:rPr>
          <w:rFonts w:cs="Arial"/>
          <w:bCs/>
          <w:i/>
          <w:color w:val="auto"/>
          <w:shd w:val="clear" w:color="auto" w:fill="FFFFFF"/>
        </w:rPr>
        <w:t xml:space="preserve"> </w:t>
      </w:r>
      <w:r w:rsidRPr="00FB328C">
        <w:rPr>
          <w:rFonts w:cs="Arial"/>
          <w:bCs/>
          <w:i/>
          <w:color w:val="auto"/>
          <w:shd w:val="clear" w:color="auto" w:fill="FFFFFF"/>
        </w:rPr>
        <w:t>National</w:t>
      </w:r>
      <w:r w:rsidR="00AC5C50">
        <w:rPr>
          <w:rFonts w:cs="Arial"/>
          <w:bCs/>
          <w:i/>
          <w:color w:val="auto"/>
          <w:shd w:val="clear" w:color="auto" w:fill="FFFFFF"/>
        </w:rPr>
        <w:t xml:space="preserve"> </w:t>
      </w:r>
      <w:r w:rsidRPr="00FB328C">
        <w:rPr>
          <w:rFonts w:cs="Arial"/>
          <w:bCs/>
          <w:i/>
          <w:color w:val="auto"/>
          <w:shd w:val="clear" w:color="auto" w:fill="FFFFFF"/>
        </w:rPr>
        <w:t>Accounts:</w:t>
      </w:r>
      <w:r w:rsidR="00AC5C50">
        <w:rPr>
          <w:rFonts w:cs="Arial"/>
          <w:bCs/>
          <w:i/>
          <w:color w:val="auto"/>
          <w:shd w:val="clear" w:color="auto" w:fill="FFFFFF"/>
        </w:rPr>
        <w:t xml:space="preserve"> </w:t>
      </w:r>
      <w:r w:rsidRPr="00FB328C">
        <w:rPr>
          <w:rFonts w:cs="Arial"/>
          <w:bCs/>
          <w:i/>
          <w:color w:val="auto"/>
          <w:shd w:val="clear" w:color="auto" w:fill="FFFFFF"/>
        </w:rPr>
        <w:t>Non-Profit</w:t>
      </w:r>
      <w:r w:rsidR="00AC5C50">
        <w:rPr>
          <w:rFonts w:cs="Arial"/>
          <w:bCs/>
          <w:i/>
          <w:color w:val="auto"/>
          <w:shd w:val="clear" w:color="auto" w:fill="FFFFFF"/>
        </w:rPr>
        <w:t xml:space="preserve"> </w:t>
      </w:r>
      <w:r w:rsidRPr="00FB328C">
        <w:rPr>
          <w:rFonts w:cs="Arial"/>
          <w:bCs/>
          <w:i/>
          <w:color w:val="auto"/>
          <w:shd w:val="clear" w:color="auto" w:fill="FFFFFF"/>
        </w:rPr>
        <w:t>Institutions</w:t>
      </w:r>
      <w:r w:rsidR="00AC5C50">
        <w:rPr>
          <w:rFonts w:cs="Arial"/>
          <w:bCs/>
          <w:i/>
          <w:color w:val="auto"/>
          <w:shd w:val="clear" w:color="auto" w:fill="FFFFFF"/>
        </w:rPr>
        <w:t xml:space="preserve"> </w:t>
      </w:r>
      <w:r w:rsidRPr="00FB328C">
        <w:rPr>
          <w:rFonts w:cs="Arial"/>
          <w:bCs/>
          <w:i/>
          <w:color w:val="auto"/>
          <w:shd w:val="clear" w:color="auto" w:fill="FFFFFF"/>
        </w:rPr>
        <w:t>Satellite</w:t>
      </w:r>
      <w:r w:rsidR="00AC5C50">
        <w:rPr>
          <w:rFonts w:cs="Arial"/>
          <w:bCs/>
          <w:i/>
          <w:color w:val="auto"/>
          <w:shd w:val="clear" w:color="auto" w:fill="FFFFFF"/>
        </w:rPr>
        <w:t xml:space="preserve"> </w:t>
      </w:r>
      <w:r w:rsidRPr="00FB328C">
        <w:rPr>
          <w:rFonts w:cs="Arial"/>
          <w:bCs/>
          <w:i/>
          <w:color w:val="auto"/>
          <w:shd w:val="clear" w:color="auto" w:fill="FFFFFF"/>
        </w:rPr>
        <w:t>Account,</w:t>
      </w:r>
      <w:r w:rsidR="00AC5C50">
        <w:rPr>
          <w:rFonts w:cs="Arial"/>
          <w:bCs/>
          <w:i/>
          <w:color w:val="auto"/>
          <w:shd w:val="clear" w:color="auto" w:fill="FFFFFF"/>
        </w:rPr>
        <w:t xml:space="preserve"> </w:t>
      </w:r>
      <w:r w:rsidRPr="00FB328C">
        <w:rPr>
          <w:rFonts w:cs="Arial"/>
          <w:bCs/>
          <w:i/>
          <w:color w:val="auto"/>
          <w:shd w:val="clear" w:color="auto" w:fill="FFFFFF"/>
        </w:rPr>
        <w:t>2012-13</w:t>
      </w:r>
      <w:r w:rsidRPr="00FB328C">
        <w:rPr>
          <w:color w:val="auto"/>
        </w:rPr>
        <w:t>.</w:t>
      </w:r>
      <w:r w:rsidR="00AC5C50">
        <w:rPr>
          <w:color w:val="auto"/>
        </w:rPr>
        <w:t xml:space="preserve"> </w:t>
      </w:r>
      <w:hyperlink r:id="rId73" w:tooltip="http://www.abs.gov.au/ausstats/abs@.nsf/mf/5256.0" w:history="1">
        <w:r w:rsidRPr="00FB328C">
          <w:rPr>
            <w:rStyle w:val="Hyperlink"/>
            <w:color w:val="auto"/>
          </w:rPr>
          <w:t>http://www.abs.gov.au/ausstats/abs@.nsf/mf/5256.0</w:t>
        </w:r>
      </w:hyperlink>
      <w:r w:rsidRPr="00FB328C">
        <w:rPr>
          <w:color w:val="auto"/>
        </w:rPr>
        <w:t>.</w:t>
      </w:r>
    </w:p>
    <w:p w14:paraId="638D2068" w14:textId="3DEFE385" w:rsidR="002C3D78" w:rsidRDefault="007D6EEB" w:rsidP="00767B5B">
      <w:pPr>
        <w:pStyle w:val="GivingReportReferenceList"/>
        <w:rPr>
          <w:rFonts w:cs="Arial"/>
          <w:bCs/>
          <w:color w:val="auto"/>
          <w:shd w:val="clear" w:color="auto" w:fill="FFFFFF"/>
        </w:rPr>
      </w:pPr>
      <w:r w:rsidRPr="00FB328C">
        <w:rPr>
          <w:color w:val="auto"/>
        </w:rPr>
        <w:t>Australian</w:t>
      </w:r>
      <w:r w:rsidR="00AC5C50">
        <w:rPr>
          <w:color w:val="auto"/>
        </w:rPr>
        <w:t xml:space="preserve"> </w:t>
      </w:r>
      <w:r w:rsidRPr="00FB328C">
        <w:rPr>
          <w:color w:val="auto"/>
        </w:rPr>
        <w:t>Bureau</w:t>
      </w:r>
      <w:r w:rsidR="00AC5C50">
        <w:rPr>
          <w:color w:val="auto"/>
        </w:rPr>
        <w:t xml:space="preserve"> </w:t>
      </w:r>
      <w:r w:rsidRPr="00FB328C">
        <w:rPr>
          <w:color w:val="auto"/>
        </w:rPr>
        <w:t>of</w:t>
      </w:r>
      <w:r w:rsidR="00AC5C50">
        <w:rPr>
          <w:color w:val="auto"/>
        </w:rPr>
        <w:t xml:space="preserve"> </w:t>
      </w:r>
      <w:r w:rsidRPr="00FB328C">
        <w:rPr>
          <w:color w:val="auto"/>
        </w:rPr>
        <w:t>Statistics</w:t>
      </w:r>
      <w:r w:rsidR="00AC5C50">
        <w:rPr>
          <w:color w:val="auto"/>
        </w:rPr>
        <w:t xml:space="preserve"> </w:t>
      </w:r>
      <w:r w:rsidR="00471EB1" w:rsidRPr="00FB328C">
        <w:rPr>
          <w:color w:val="auto"/>
        </w:rPr>
        <w:t>(ABS)</w:t>
      </w:r>
      <w:r w:rsidRPr="00FB328C">
        <w:rPr>
          <w:color w:val="auto"/>
          <w:lang w:eastAsia="en-AU"/>
        </w:rPr>
        <w:t>.</w:t>
      </w:r>
      <w:r w:rsidR="00AC5C50">
        <w:rPr>
          <w:color w:val="auto"/>
          <w:lang w:eastAsia="en-AU"/>
        </w:rPr>
        <w:t xml:space="preserve"> </w:t>
      </w:r>
      <w:r w:rsidRPr="00FB328C">
        <w:rPr>
          <w:color w:val="auto"/>
          <w:lang w:eastAsia="en-AU"/>
        </w:rPr>
        <w:t>2015.</w:t>
      </w:r>
      <w:r w:rsidR="00AC5C50">
        <w:rPr>
          <w:color w:val="auto"/>
          <w:lang w:eastAsia="en-AU"/>
        </w:rPr>
        <w:t xml:space="preserve"> </w:t>
      </w:r>
      <w:r w:rsidRPr="00FB328C">
        <w:rPr>
          <w:rFonts w:cs="Arial"/>
          <w:bCs/>
          <w:i/>
          <w:color w:val="auto"/>
          <w:shd w:val="clear" w:color="auto" w:fill="FFFFFF"/>
        </w:rPr>
        <w:t>4159.0</w:t>
      </w:r>
      <w:r w:rsidR="00AC5C50">
        <w:rPr>
          <w:rFonts w:cs="Arial"/>
          <w:bCs/>
          <w:i/>
          <w:color w:val="auto"/>
          <w:shd w:val="clear" w:color="auto" w:fill="FFFFFF"/>
        </w:rPr>
        <w:t xml:space="preserve"> </w:t>
      </w:r>
      <w:r w:rsidRPr="00FB328C">
        <w:rPr>
          <w:rFonts w:cs="Arial"/>
          <w:bCs/>
          <w:i/>
          <w:color w:val="auto"/>
          <w:shd w:val="clear" w:color="auto" w:fill="FFFFFF"/>
        </w:rPr>
        <w:t>-</w:t>
      </w:r>
      <w:r w:rsidR="00AC5C50">
        <w:rPr>
          <w:rFonts w:cs="Arial"/>
          <w:bCs/>
          <w:i/>
          <w:color w:val="auto"/>
          <w:shd w:val="clear" w:color="auto" w:fill="FFFFFF"/>
        </w:rPr>
        <w:t xml:space="preserve"> </w:t>
      </w:r>
      <w:r w:rsidRPr="00FB328C">
        <w:rPr>
          <w:rFonts w:cs="Arial"/>
          <w:bCs/>
          <w:i/>
          <w:color w:val="auto"/>
          <w:shd w:val="clear" w:color="auto" w:fill="FFFFFF"/>
        </w:rPr>
        <w:t>General</w:t>
      </w:r>
      <w:r w:rsidR="00AC5C50">
        <w:rPr>
          <w:rFonts w:cs="Arial"/>
          <w:bCs/>
          <w:i/>
          <w:color w:val="auto"/>
          <w:shd w:val="clear" w:color="auto" w:fill="FFFFFF"/>
        </w:rPr>
        <w:t xml:space="preserve"> </w:t>
      </w:r>
      <w:r w:rsidRPr="00FB328C">
        <w:rPr>
          <w:rFonts w:cs="Arial"/>
          <w:bCs/>
          <w:i/>
          <w:color w:val="auto"/>
          <w:shd w:val="clear" w:color="auto" w:fill="FFFFFF"/>
        </w:rPr>
        <w:t>Social</w:t>
      </w:r>
      <w:r w:rsidR="00AC5C50">
        <w:rPr>
          <w:rFonts w:cs="Arial"/>
          <w:bCs/>
          <w:i/>
          <w:color w:val="auto"/>
          <w:shd w:val="clear" w:color="auto" w:fill="FFFFFF"/>
        </w:rPr>
        <w:t xml:space="preserve"> </w:t>
      </w:r>
      <w:r w:rsidRPr="00FB328C">
        <w:rPr>
          <w:rFonts w:cs="Arial"/>
          <w:bCs/>
          <w:i/>
          <w:color w:val="auto"/>
          <w:shd w:val="clear" w:color="auto" w:fill="FFFFFF"/>
        </w:rPr>
        <w:t>Survey:</w:t>
      </w:r>
      <w:r w:rsidR="00AC5C50">
        <w:rPr>
          <w:rFonts w:cs="Arial"/>
          <w:bCs/>
          <w:i/>
          <w:color w:val="auto"/>
          <w:shd w:val="clear" w:color="auto" w:fill="FFFFFF"/>
        </w:rPr>
        <w:t xml:space="preserve"> </w:t>
      </w:r>
      <w:r w:rsidRPr="00FB328C">
        <w:rPr>
          <w:rFonts w:cs="Arial"/>
          <w:bCs/>
          <w:i/>
          <w:color w:val="auto"/>
          <w:shd w:val="clear" w:color="auto" w:fill="FFFFFF"/>
        </w:rPr>
        <w:t>Summary</w:t>
      </w:r>
      <w:r w:rsidR="00AC5C50">
        <w:rPr>
          <w:rFonts w:cs="Arial"/>
          <w:bCs/>
          <w:i/>
          <w:color w:val="auto"/>
          <w:shd w:val="clear" w:color="auto" w:fill="FFFFFF"/>
        </w:rPr>
        <w:t xml:space="preserve"> </w:t>
      </w:r>
      <w:r w:rsidRPr="00FB328C">
        <w:rPr>
          <w:rFonts w:cs="Arial"/>
          <w:bCs/>
          <w:i/>
          <w:color w:val="auto"/>
          <w:shd w:val="clear" w:color="auto" w:fill="FFFFFF"/>
        </w:rPr>
        <w:t>Results,</w:t>
      </w:r>
      <w:r w:rsidR="00AC5C50">
        <w:rPr>
          <w:rFonts w:cs="Arial"/>
          <w:bCs/>
          <w:i/>
          <w:color w:val="auto"/>
          <w:shd w:val="clear" w:color="auto" w:fill="FFFFFF"/>
        </w:rPr>
        <w:t xml:space="preserve"> </w:t>
      </w:r>
      <w:r w:rsidRPr="00FB328C">
        <w:rPr>
          <w:rFonts w:cs="Arial"/>
          <w:bCs/>
          <w:i/>
          <w:color w:val="auto"/>
          <w:shd w:val="clear" w:color="auto" w:fill="FFFFFF"/>
        </w:rPr>
        <w:t>Australia,</w:t>
      </w:r>
      <w:r w:rsidR="00AC5C50">
        <w:rPr>
          <w:rFonts w:cs="Arial"/>
          <w:bCs/>
          <w:i/>
          <w:color w:val="auto"/>
          <w:shd w:val="clear" w:color="auto" w:fill="FFFFFF"/>
        </w:rPr>
        <w:t xml:space="preserve"> </w:t>
      </w:r>
      <w:r w:rsidRPr="00FB328C">
        <w:rPr>
          <w:rFonts w:cs="Arial"/>
          <w:bCs/>
          <w:i/>
          <w:color w:val="auto"/>
          <w:shd w:val="clear" w:color="auto" w:fill="FFFFFF"/>
        </w:rPr>
        <w:t>2014</w:t>
      </w:r>
      <w:r w:rsidRPr="00FB328C">
        <w:rPr>
          <w:rFonts w:cs="Arial"/>
          <w:bCs/>
          <w:color w:val="auto"/>
          <w:shd w:val="clear" w:color="auto" w:fill="FFFFFF"/>
        </w:rPr>
        <w:t>.</w:t>
      </w:r>
      <w:r w:rsidR="00AC5C50">
        <w:rPr>
          <w:rFonts w:cs="Arial"/>
          <w:bCs/>
          <w:color w:val="auto"/>
          <w:shd w:val="clear" w:color="auto" w:fill="FFFFFF"/>
        </w:rPr>
        <w:t xml:space="preserve"> </w:t>
      </w:r>
      <w:hyperlink r:id="rId74" w:tooltip="http://www.abs.gov.au/ausstats/abs@.nsf/Latestproducts/4159.0Main%20Features152014" w:history="1">
        <w:r w:rsidRPr="00FB328C">
          <w:rPr>
            <w:rStyle w:val="Hyperlink"/>
            <w:color w:val="auto"/>
          </w:rPr>
          <w:t>http://www.abs.gov.au/ausstats/abs@.nsf/Latestproducts/4159.0Main%20Features152014</w:t>
        </w:r>
      </w:hyperlink>
      <w:r w:rsidRPr="00FB328C">
        <w:rPr>
          <w:rFonts w:cs="Arial"/>
          <w:bCs/>
          <w:color w:val="auto"/>
          <w:shd w:val="clear" w:color="auto" w:fill="FFFFFF"/>
        </w:rPr>
        <w:t>.</w:t>
      </w:r>
    </w:p>
    <w:p w14:paraId="6C54BF66" w14:textId="77A0F4A1" w:rsidR="002C3D78" w:rsidRDefault="00571D66" w:rsidP="00767B5B">
      <w:pPr>
        <w:pStyle w:val="GivingReportReferenceList"/>
        <w:rPr>
          <w:i/>
          <w:color w:val="auto"/>
        </w:rPr>
      </w:pPr>
      <w:r w:rsidRPr="00FB328C">
        <w:rPr>
          <w:color w:val="auto"/>
        </w:rPr>
        <w:t>Australian</w:t>
      </w:r>
      <w:r w:rsidR="00AC5C50">
        <w:rPr>
          <w:color w:val="auto"/>
        </w:rPr>
        <w:t xml:space="preserve"> </w:t>
      </w:r>
      <w:r w:rsidRPr="00FB328C">
        <w:rPr>
          <w:color w:val="auto"/>
        </w:rPr>
        <w:t>Bureau</w:t>
      </w:r>
      <w:r w:rsidR="00AC5C50">
        <w:rPr>
          <w:color w:val="auto"/>
        </w:rPr>
        <w:t xml:space="preserve"> </w:t>
      </w:r>
      <w:r w:rsidRPr="00FB328C">
        <w:rPr>
          <w:color w:val="auto"/>
        </w:rPr>
        <w:t>of</w:t>
      </w:r>
      <w:r w:rsidR="00AC5C50">
        <w:rPr>
          <w:color w:val="auto"/>
        </w:rPr>
        <w:t xml:space="preserve"> </w:t>
      </w:r>
      <w:r w:rsidRPr="00FB328C">
        <w:rPr>
          <w:color w:val="auto"/>
        </w:rPr>
        <w:t>Statistics</w:t>
      </w:r>
      <w:r w:rsidR="00AC5C50">
        <w:rPr>
          <w:color w:val="auto"/>
        </w:rPr>
        <w:t xml:space="preserve"> </w:t>
      </w:r>
      <w:r w:rsidR="00471EB1" w:rsidRPr="00FB328C">
        <w:rPr>
          <w:color w:val="auto"/>
        </w:rPr>
        <w:t>(ABS)</w:t>
      </w:r>
      <w:r w:rsidRPr="00FB328C">
        <w:rPr>
          <w:color w:val="auto"/>
        </w:rPr>
        <w:t>.</w:t>
      </w:r>
      <w:r w:rsidR="00AC5C50">
        <w:rPr>
          <w:color w:val="auto"/>
        </w:rPr>
        <w:t xml:space="preserve"> </w:t>
      </w:r>
      <w:r w:rsidRPr="00FB328C">
        <w:rPr>
          <w:color w:val="auto"/>
        </w:rPr>
        <w:t>2016.</w:t>
      </w:r>
      <w:r w:rsidR="00AC5C50">
        <w:rPr>
          <w:color w:val="auto"/>
        </w:rPr>
        <w:t xml:space="preserve"> </w:t>
      </w:r>
      <w:r w:rsidRPr="00FB328C">
        <w:rPr>
          <w:i/>
          <w:color w:val="auto"/>
        </w:rPr>
        <w:t>8146.0</w:t>
      </w:r>
      <w:r w:rsidR="00AC5C50">
        <w:rPr>
          <w:i/>
          <w:color w:val="auto"/>
        </w:rPr>
        <w:t xml:space="preserve"> </w:t>
      </w:r>
      <w:r w:rsidRPr="00FB328C">
        <w:rPr>
          <w:i/>
          <w:color w:val="auto"/>
        </w:rPr>
        <w:t>–</w:t>
      </w:r>
      <w:r w:rsidR="00AC5C50">
        <w:rPr>
          <w:i/>
          <w:color w:val="auto"/>
        </w:rPr>
        <w:t xml:space="preserve"> </w:t>
      </w:r>
      <w:r w:rsidRPr="00FB328C">
        <w:rPr>
          <w:i/>
          <w:color w:val="auto"/>
        </w:rPr>
        <w:t>Household</w:t>
      </w:r>
      <w:r w:rsidR="00AC5C50">
        <w:rPr>
          <w:i/>
          <w:color w:val="auto"/>
        </w:rPr>
        <w:t xml:space="preserve"> </w:t>
      </w:r>
      <w:r w:rsidRPr="00FB328C">
        <w:rPr>
          <w:i/>
          <w:color w:val="auto"/>
        </w:rPr>
        <w:t>Use</w:t>
      </w:r>
      <w:r w:rsidR="00AC5C50">
        <w:rPr>
          <w:i/>
          <w:color w:val="auto"/>
        </w:rPr>
        <w:t xml:space="preserve"> </w:t>
      </w:r>
      <w:r w:rsidRPr="00FB328C">
        <w:rPr>
          <w:i/>
          <w:color w:val="auto"/>
        </w:rPr>
        <w:t>of</w:t>
      </w:r>
      <w:r w:rsidR="00AC5C50">
        <w:rPr>
          <w:i/>
          <w:color w:val="auto"/>
        </w:rPr>
        <w:t xml:space="preserve"> </w:t>
      </w:r>
      <w:r w:rsidRPr="00FB328C">
        <w:rPr>
          <w:i/>
          <w:color w:val="auto"/>
        </w:rPr>
        <w:t>Information</w:t>
      </w:r>
      <w:r w:rsidR="00AC5C50">
        <w:rPr>
          <w:i/>
          <w:color w:val="auto"/>
        </w:rPr>
        <w:t xml:space="preserve"> </w:t>
      </w:r>
      <w:r w:rsidRPr="00FB328C">
        <w:rPr>
          <w:i/>
          <w:color w:val="auto"/>
        </w:rPr>
        <w:t>Technology,</w:t>
      </w:r>
      <w:r w:rsidR="00AC5C50">
        <w:rPr>
          <w:i/>
          <w:color w:val="auto"/>
        </w:rPr>
        <w:t xml:space="preserve"> </w:t>
      </w:r>
      <w:r w:rsidRPr="00FB328C">
        <w:rPr>
          <w:i/>
          <w:color w:val="auto"/>
        </w:rPr>
        <w:t>Australia,</w:t>
      </w:r>
      <w:r w:rsidR="00AC5C50">
        <w:rPr>
          <w:i/>
          <w:color w:val="auto"/>
        </w:rPr>
        <w:t xml:space="preserve"> </w:t>
      </w:r>
      <w:r w:rsidRPr="00FB328C">
        <w:rPr>
          <w:i/>
          <w:color w:val="auto"/>
        </w:rPr>
        <w:t>2014–15.</w:t>
      </w:r>
      <w:r w:rsidR="00AC5C50">
        <w:rPr>
          <w:i/>
          <w:color w:val="auto"/>
        </w:rPr>
        <w:t xml:space="preserve"> </w:t>
      </w:r>
      <w:hyperlink r:id="rId75" w:tooltip="http://www.abs.gov.au/ausstats/abs@.nsf/mf/8146.0" w:history="1">
        <w:r w:rsidRPr="00FB328C">
          <w:rPr>
            <w:rStyle w:val="Hyperlink"/>
            <w:color w:val="auto"/>
          </w:rPr>
          <w:t>http://www.abs.gov.au/ausstats/abs@.nsf/mf/8146.0</w:t>
        </w:r>
      </w:hyperlink>
    </w:p>
    <w:p w14:paraId="1697CB17" w14:textId="0943B71B" w:rsidR="007D6EEB" w:rsidRPr="00FB328C" w:rsidRDefault="007D6EEB" w:rsidP="00767B5B">
      <w:pPr>
        <w:pStyle w:val="GivingReportReferenceList"/>
        <w:rPr>
          <w:rStyle w:val="Hyperlink"/>
          <w:color w:val="auto"/>
        </w:rPr>
      </w:pP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Not-for-profits</w:t>
      </w:r>
      <w:r w:rsidR="00AC5C50">
        <w:rPr>
          <w:color w:val="auto"/>
        </w:rPr>
        <w:t xml:space="preserve"> </w:t>
      </w:r>
      <w:r w:rsidRPr="00FB328C">
        <w:rPr>
          <w:color w:val="auto"/>
        </w:rPr>
        <w:t>Commission.</w:t>
      </w:r>
      <w:r w:rsidR="00AC5C50">
        <w:rPr>
          <w:color w:val="auto"/>
        </w:rPr>
        <w:t xml:space="preserve"> </w:t>
      </w:r>
      <w:r w:rsidRPr="00FB328C">
        <w:rPr>
          <w:color w:val="auto"/>
        </w:rPr>
        <w:t>201</w:t>
      </w:r>
      <w:r w:rsidR="00053BED" w:rsidRPr="00FB328C">
        <w:rPr>
          <w:color w:val="auto"/>
        </w:rPr>
        <w:t>4</w:t>
      </w:r>
      <w:r w:rsidRPr="00FB328C">
        <w:rPr>
          <w:color w:val="auto"/>
        </w:rPr>
        <w:t>.</w:t>
      </w:r>
      <w:r w:rsidR="00AC5C50">
        <w:rPr>
          <w:color w:val="auto"/>
        </w:rPr>
        <w:t xml:space="preserve"> </w:t>
      </w:r>
      <w:r w:rsidRPr="00FB328C">
        <w:rPr>
          <w:i/>
          <w:color w:val="auto"/>
        </w:rPr>
        <w:t>Public</w:t>
      </w:r>
      <w:r w:rsidR="00AC5C50">
        <w:rPr>
          <w:i/>
          <w:color w:val="auto"/>
        </w:rPr>
        <w:t xml:space="preserve"> </w:t>
      </w:r>
      <w:r w:rsidRPr="00FB328C">
        <w:rPr>
          <w:i/>
          <w:color w:val="auto"/>
        </w:rPr>
        <w:t>Trust</w:t>
      </w:r>
      <w:r w:rsidR="00AC5C50">
        <w:rPr>
          <w:i/>
          <w:color w:val="auto"/>
        </w:rPr>
        <w:t xml:space="preserve"> </w:t>
      </w:r>
      <w:r w:rsidRPr="00FB328C">
        <w:rPr>
          <w:i/>
          <w:color w:val="auto"/>
        </w:rPr>
        <w:t>and</w:t>
      </w:r>
      <w:r w:rsidR="00AC5C50">
        <w:rPr>
          <w:i/>
          <w:color w:val="auto"/>
        </w:rPr>
        <w:t xml:space="preserve"> </w:t>
      </w:r>
      <w:r w:rsidRPr="00FB328C">
        <w:rPr>
          <w:i/>
          <w:color w:val="auto"/>
        </w:rPr>
        <w:t>Confidence</w:t>
      </w:r>
      <w:r w:rsidR="00AC5C50">
        <w:rPr>
          <w:i/>
          <w:color w:val="auto"/>
        </w:rPr>
        <w:t xml:space="preserve"> </w:t>
      </w:r>
      <w:r w:rsidRPr="00FB328C">
        <w:rPr>
          <w:i/>
          <w:color w:val="auto"/>
        </w:rPr>
        <w:t>in</w:t>
      </w:r>
      <w:r w:rsidR="00AC5C50">
        <w:rPr>
          <w:i/>
          <w:color w:val="auto"/>
        </w:rPr>
        <w:t xml:space="preserve"> </w:t>
      </w:r>
      <w:r w:rsidRPr="00FB328C">
        <w:rPr>
          <w:i/>
          <w:color w:val="auto"/>
        </w:rPr>
        <w:t>Australian</w:t>
      </w:r>
      <w:r w:rsidR="00AC5C50">
        <w:rPr>
          <w:i/>
          <w:color w:val="auto"/>
        </w:rPr>
        <w:t xml:space="preserve"> </w:t>
      </w:r>
      <w:r w:rsidRPr="00FB328C">
        <w:rPr>
          <w:i/>
          <w:color w:val="auto"/>
        </w:rPr>
        <w:t>Charities</w:t>
      </w:r>
      <w:r w:rsidRPr="00FB328C">
        <w:rPr>
          <w:color w:val="auto"/>
        </w:rPr>
        <w:t>.</w:t>
      </w:r>
      <w:r w:rsidR="00AC5C50">
        <w:rPr>
          <w:color w:val="auto"/>
        </w:rPr>
        <w:t xml:space="preserve"> </w:t>
      </w:r>
      <w:hyperlink r:id="rId76" w:tooltip="http://www.acnc.gov.au/ACNC/Pblctns/Rpts/PublicTrust/ACNC/Publications/Reports/Trust_con.aspx?hkey=0c3312b5-1e48-4aec-a6c5-8935a92fedc6" w:history="1">
        <w:r w:rsidRPr="00FB328C">
          <w:rPr>
            <w:rStyle w:val="Hyperlink"/>
            <w:color w:val="auto"/>
          </w:rPr>
          <w:t>http://www.acnc.gov.au/ACNC/Pblctns/Rpts/PublicTrust/ACNC/Publications/Reports/Trust_con.aspx?hkey=0c3312b5-1e48-4aec-a6c5-8935a92fedc6</w:t>
        </w:r>
      </w:hyperlink>
      <w:r w:rsidRPr="00FB328C">
        <w:rPr>
          <w:rStyle w:val="Hyperlink"/>
          <w:color w:val="auto"/>
        </w:rPr>
        <w:t>.</w:t>
      </w:r>
    </w:p>
    <w:p w14:paraId="4589EB47" w14:textId="6E66709B" w:rsidR="002C3D78" w:rsidRDefault="007D6EEB" w:rsidP="00767B5B">
      <w:pPr>
        <w:pStyle w:val="GivingReportReferenceList"/>
        <w:rPr>
          <w:color w:val="auto"/>
        </w:rPr>
      </w:pP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Not-for-profits</w:t>
      </w:r>
      <w:r w:rsidR="00AC5C50">
        <w:rPr>
          <w:color w:val="auto"/>
        </w:rPr>
        <w:t xml:space="preserve"> </w:t>
      </w:r>
      <w:r w:rsidRPr="00FB328C">
        <w:rPr>
          <w:color w:val="auto"/>
        </w:rPr>
        <w:t>Commission</w:t>
      </w:r>
      <w:r w:rsidR="00AC5C50">
        <w:rPr>
          <w:color w:val="auto"/>
        </w:rPr>
        <w:t xml:space="preserve"> </w:t>
      </w:r>
      <w:r w:rsidR="00471EB1" w:rsidRPr="00FB328C">
        <w:rPr>
          <w:color w:val="auto"/>
        </w:rPr>
        <w:t>(ACNC)</w:t>
      </w:r>
      <w:r w:rsidRPr="00FB328C">
        <w:rPr>
          <w:color w:val="auto"/>
        </w:rPr>
        <w:t>.</w:t>
      </w:r>
      <w:r w:rsidR="00AC5C50">
        <w:rPr>
          <w:color w:val="auto"/>
        </w:rPr>
        <w:t xml:space="preserve"> </w:t>
      </w:r>
      <w:r w:rsidRPr="00FB328C">
        <w:rPr>
          <w:color w:val="auto"/>
        </w:rPr>
        <w:t>2016.</w:t>
      </w:r>
      <w:r w:rsidR="00AC5C50">
        <w:rPr>
          <w:color w:val="auto"/>
        </w:rPr>
        <w:t xml:space="preserve"> </w:t>
      </w:r>
      <w:r w:rsidRPr="00FB328C">
        <w:rPr>
          <w:i/>
          <w:color w:val="auto"/>
        </w:rPr>
        <w:t>Registered</w:t>
      </w:r>
      <w:r w:rsidR="00AC5C50">
        <w:rPr>
          <w:i/>
          <w:color w:val="auto"/>
        </w:rPr>
        <w:t xml:space="preserve"> </w:t>
      </w:r>
      <w:r w:rsidRPr="00FB328C">
        <w:rPr>
          <w:i/>
          <w:color w:val="auto"/>
        </w:rPr>
        <w:t>Charities</w:t>
      </w:r>
      <w:r w:rsidRPr="00FB328C">
        <w:rPr>
          <w:color w:val="auto"/>
        </w:rPr>
        <w:t>.</w:t>
      </w:r>
      <w:r w:rsidR="00AC5C50">
        <w:rPr>
          <w:color w:val="auto"/>
        </w:rPr>
        <w:t xml:space="preserve"> </w:t>
      </w:r>
      <w:hyperlink r:id="rId77" w:tooltip="http://www.acnc.gov.au/" w:history="1">
        <w:r w:rsidR="00101629" w:rsidRPr="00FB328C">
          <w:rPr>
            <w:rStyle w:val="Hyperlink"/>
            <w:color w:val="auto"/>
          </w:rPr>
          <w:t>http://www.acnc.gov.au/</w:t>
        </w:r>
      </w:hyperlink>
      <w:r w:rsidR="00101629" w:rsidRPr="00FB328C">
        <w:rPr>
          <w:color w:val="auto"/>
        </w:rPr>
        <w:t>.</w:t>
      </w:r>
    </w:p>
    <w:p w14:paraId="17E35912" w14:textId="5F9BEF07" w:rsidR="007D6EEB" w:rsidRPr="00FB328C" w:rsidRDefault="007D6EEB" w:rsidP="00767B5B">
      <w:pPr>
        <w:pStyle w:val="GivingReportReferenceList"/>
        <w:rPr>
          <w:rStyle w:val="Hyperlink"/>
          <w:color w:val="auto"/>
        </w:rPr>
      </w:pP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Fund.</w:t>
      </w:r>
      <w:r w:rsidR="00AC5C50">
        <w:rPr>
          <w:color w:val="auto"/>
        </w:rPr>
        <w:t xml:space="preserve"> </w:t>
      </w:r>
      <w:r w:rsidRPr="00FB328C">
        <w:rPr>
          <w:color w:val="auto"/>
        </w:rPr>
        <w:t>2010.</w:t>
      </w:r>
      <w:r w:rsidR="00AC5C50">
        <w:rPr>
          <w:color w:val="auto"/>
        </w:rPr>
        <w:t xml:space="preserve"> </w:t>
      </w:r>
      <w:r w:rsidRPr="00FB328C">
        <w:rPr>
          <w:i/>
          <w:color w:val="auto"/>
        </w:rPr>
        <w:t>Cutting</w:t>
      </w:r>
      <w:r w:rsidR="00AC5C50">
        <w:rPr>
          <w:i/>
          <w:color w:val="auto"/>
        </w:rPr>
        <w:t xml:space="preserve"> </w:t>
      </w:r>
      <w:r w:rsidRPr="00FB328C">
        <w:rPr>
          <w:i/>
          <w:color w:val="auto"/>
        </w:rPr>
        <w:t>to</w:t>
      </w:r>
      <w:r w:rsidR="00AC5C50">
        <w:rPr>
          <w:i/>
          <w:color w:val="auto"/>
        </w:rPr>
        <w:t xml:space="preserve"> </w:t>
      </w:r>
      <w:r w:rsidRPr="00FB328C">
        <w:rPr>
          <w:i/>
          <w:color w:val="auto"/>
        </w:rPr>
        <w:t>the</w:t>
      </w:r>
      <w:r w:rsidR="00AC5C50">
        <w:rPr>
          <w:i/>
          <w:color w:val="auto"/>
        </w:rPr>
        <w:t xml:space="preserve"> </w:t>
      </w:r>
      <w:r w:rsidRPr="00FB328C">
        <w:rPr>
          <w:i/>
          <w:color w:val="auto"/>
        </w:rPr>
        <w:t>heart</w:t>
      </w:r>
      <w:r w:rsidR="00AC5C50">
        <w:rPr>
          <w:i/>
          <w:color w:val="auto"/>
        </w:rPr>
        <w:t xml:space="preserve"> </w:t>
      </w:r>
      <w:r w:rsidRPr="00FB328C">
        <w:rPr>
          <w:i/>
          <w:color w:val="auto"/>
        </w:rPr>
        <w:t>of</w:t>
      </w:r>
      <w:r w:rsidR="00AC5C50">
        <w:rPr>
          <w:i/>
          <w:color w:val="auto"/>
        </w:rPr>
        <w:t xml:space="preserve"> </w:t>
      </w:r>
      <w:r w:rsidRPr="00FB328C">
        <w:rPr>
          <w:i/>
          <w:color w:val="auto"/>
        </w:rPr>
        <w:t>workplace</w:t>
      </w:r>
      <w:r w:rsidR="00AC5C50">
        <w:rPr>
          <w:i/>
          <w:color w:val="auto"/>
        </w:rPr>
        <w:t xml:space="preserve"> </w:t>
      </w:r>
      <w:r w:rsidRPr="00FB328C">
        <w:rPr>
          <w:i/>
          <w:color w:val="auto"/>
        </w:rPr>
        <w:t>giving:</w:t>
      </w:r>
      <w:r w:rsidR="00AC5C50">
        <w:rPr>
          <w:i/>
          <w:color w:val="auto"/>
        </w:rPr>
        <w:t xml:space="preserve"> </w:t>
      </w:r>
      <w:r w:rsidRPr="00FB328C">
        <w:rPr>
          <w:i/>
          <w:color w:val="auto"/>
        </w:rPr>
        <w:t>How</w:t>
      </w:r>
      <w:r w:rsidR="00AC5C50">
        <w:rPr>
          <w:i/>
          <w:color w:val="auto"/>
        </w:rPr>
        <w:t xml:space="preserve"> </w:t>
      </w:r>
      <w:r w:rsidRPr="00FB328C">
        <w:rPr>
          <w:i/>
          <w:color w:val="auto"/>
        </w:rPr>
        <w:t>to</w:t>
      </w:r>
      <w:r w:rsidR="00AC5C50">
        <w:rPr>
          <w:i/>
          <w:color w:val="auto"/>
        </w:rPr>
        <w:t xml:space="preserve"> </w:t>
      </w:r>
      <w:r w:rsidRPr="00FB328C">
        <w:rPr>
          <w:i/>
          <w:color w:val="auto"/>
        </w:rPr>
        <w:t>engage</w:t>
      </w:r>
      <w:r w:rsidR="00AC5C50">
        <w:rPr>
          <w:i/>
          <w:color w:val="auto"/>
        </w:rPr>
        <w:t xml:space="preserve"> </w:t>
      </w:r>
      <w:r w:rsidRPr="00FB328C">
        <w:rPr>
          <w:i/>
          <w:color w:val="auto"/>
        </w:rPr>
        <w:t>employees</w:t>
      </w:r>
      <w:r w:rsidR="00AC5C50">
        <w:rPr>
          <w:i/>
          <w:color w:val="auto"/>
        </w:rPr>
        <w:t xml:space="preserve"> </w:t>
      </w:r>
      <w:r w:rsidRPr="00FB328C">
        <w:rPr>
          <w:i/>
          <w:color w:val="auto"/>
        </w:rPr>
        <w:t>for</w:t>
      </w:r>
      <w:r w:rsidR="00AC5C50">
        <w:rPr>
          <w:i/>
          <w:color w:val="auto"/>
        </w:rPr>
        <w:t xml:space="preserve"> </w:t>
      </w:r>
      <w:r w:rsidRPr="00FB328C">
        <w:rPr>
          <w:i/>
          <w:color w:val="auto"/>
        </w:rPr>
        <w:t>better</w:t>
      </w:r>
      <w:r w:rsidR="00AC5C50">
        <w:rPr>
          <w:i/>
          <w:color w:val="auto"/>
        </w:rPr>
        <w:t xml:space="preserve"> </w:t>
      </w:r>
      <w:r w:rsidRPr="00FB328C">
        <w:rPr>
          <w:i/>
          <w:color w:val="auto"/>
        </w:rPr>
        <w:t>community</w:t>
      </w:r>
      <w:r w:rsidR="00AC5C50">
        <w:rPr>
          <w:i/>
          <w:color w:val="auto"/>
        </w:rPr>
        <w:t xml:space="preserve"> </w:t>
      </w:r>
      <w:r w:rsidRPr="00FB328C">
        <w:rPr>
          <w:i/>
          <w:color w:val="auto"/>
        </w:rPr>
        <w:t>outcomes</w:t>
      </w:r>
      <w:r w:rsidRPr="00FB328C">
        <w:rPr>
          <w:color w:val="auto"/>
        </w:rPr>
        <w:t>.</w:t>
      </w:r>
      <w:r w:rsidR="00AC5C50">
        <w:rPr>
          <w:color w:val="auto"/>
        </w:rPr>
        <w:t xml:space="preserve"> </w:t>
      </w:r>
      <w:hyperlink r:id="rId78" w:tooltip="http://australiancharitiesfund.org.au/wp-content/uploads/2010/05/Cutting-to-the-Heart-of-Workplace-Giving.pdf" w:history="1">
        <w:r w:rsidRPr="00FB328C">
          <w:rPr>
            <w:rStyle w:val="Hyperlink"/>
            <w:color w:val="auto"/>
          </w:rPr>
          <w:t>http://australiancharitiesfund.org.au/wp-content/uploads/2010/05/Cutting-to-the-Heart-of-Workplace-Giving.pdf</w:t>
        </w:r>
      </w:hyperlink>
      <w:r w:rsidRPr="00FB328C">
        <w:rPr>
          <w:rStyle w:val="Hyperlink"/>
          <w:color w:val="auto"/>
        </w:rPr>
        <w:t>.</w:t>
      </w:r>
    </w:p>
    <w:p w14:paraId="07DCD3E5" w14:textId="5A0C0F45" w:rsidR="007D6EEB" w:rsidRPr="00FB328C" w:rsidRDefault="007D6EEB" w:rsidP="00767B5B">
      <w:pPr>
        <w:pStyle w:val="GivingReportReferenceList"/>
        <w:rPr>
          <w:rStyle w:val="Hyperlink"/>
          <w:color w:val="auto"/>
        </w:rPr>
      </w:pPr>
      <w:r w:rsidRPr="00FB328C">
        <w:rPr>
          <w:color w:val="auto"/>
        </w:rPr>
        <w:t>Australian</w:t>
      </w:r>
      <w:r w:rsidR="00AC5C50">
        <w:rPr>
          <w:color w:val="auto"/>
        </w:rPr>
        <w:t xml:space="preserve"> </w:t>
      </w:r>
      <w:r w:rsidRPr="00FB328C">
        <w:rPr>
          <w:color w:val="auto"/>
        </w:rPr>
        <w:t>Charities</w:t>
      </w:r>
      <w:r w:rsidR="00AC5C50">
        <w:rPr>
          <w:color w:val="auto"/>
        </w:rPr>
        <w:t xml:space="preserve"> </w:t>
      </w:r>
      <w:r w:rsidRPr="00FB328C">
        <w:rPr>
          <w:color w:val="auto"/>
        </w:rPr>
        <w:t>Fund.</w:t>
      </w:r>
      <w:r w:rsidR="00AC5C50">
        <w:rPr>
          <w:color w:val="auto"/>
        </w:rPr>
        <w:t xml:space="preserve"> </w:t>
      </w:r>
      <w:r w:rsidRPr="00FB328C">
        <w:rPr>
          <w:color w:val="auto"/>
        </w:rPr>
        <w:t>2013.</w:t>
      </w:r>
      <w:r w:rsidR="00AC5C50">
        <w:rPr>
          <w:color w:val="auto"/>
        </w:rPr>
        <w:t xml:space="preserve"> </w:t>
      </w:r>
      <w:r w:rsidRPr="00FB328C">
        <w:rPr>
          <w:i/>
          <w:color w:val="auto"/>
        </w:rPr>
        <w:t>Engagement:</w:t>
      </w:r>
      <w:r w:rsidR="00AC5C50">
        <w:rPr>
          <w:i/>
          <w:color w:val="auto"/>
        </w:rPr>
        <w:t xml:space="preserve"> </w:t>
      </w:r>
      <w:r w:rsidRPr="00FB328C">
        <w:rPr>
          <w:i/>
          <w:color w:val="auto"/>
        </w:rPr>
        <w:t>Recognising</w:t>
      </w:r>
      <w:r w:rsidR="00AC5C50">
        <w:rPr>
          <w:i/>
          <w:color w:val="auto"/>
        </w:rPr>
        <w:t xml:space="preserve"> </w:t>
      </w:r>
      <w:r w:rsidRPr="00FB328C">
        <w:rPr>
          <w:i/>
          <w:color w:val="auto"/>
        </w:rPr>
        <w:t>the</w:t>
      </w:r>
      <w:r w:rsidR="00AC5C50">
        <w:rPr>
          <w:i/>
          <w:color w:val="auto"/>
        </w:rPr>
        <w:t xml:space="preserve"> </w:t>
      </w:r>
      <w:r w:rsidRPr="00FB328C">
        <w:rPr>
          <w:i/>
          <w:color w:val="auto"/>
        </w:rPr>
        <w:t>value</w:t>
      </w:r>
      <w:r w:rsidR="00AC5C50">
        <w:rPr>
          <w:i/>
          <w:color w:val="auto"/>
        </w:rPr>
        <w:t xml:space="preserve"> </w:t>
      </w:r>
      <w:r w:rsidRPr="00FB328C">
        <w:rPr>
          <w:i/>
          <w:color w:val="auto"/>
        </w:rPr>
        <w:t>of</w:t>
      </w:r>
      <w:r w:rsidR="00AC5C50">
        <w:rPr>
          <w:i/>
          <w:color w:val="auto"/>
        </w:rPr>
        <w:t xml:space="preserve"> </w:t>
      </w:r>
      <w:r w:rsidRPr="00FB328C">
        <w:rPr>
          <w:i/>
          <w:color w:val="auto"/>
        </w:rPr>
        <w:t>workplace</w:t>
      </w:r>
      <w:r w:rsidR="00AC5C50">
        <w:rPr>
          <w:i/>
          <w:color w:val="auto"/>
        </w:rPr>
        <w:t xml:space="preserve"> </w:t>
      </w:r>
      <w:r w:rsidRPr="00FB328C">
        <w:rPr>
          <w:i/>
          <w:color w:val="auto"/>
        </w:rPr>
        <w:t>giving</w:t>
      </w:r>
      <w:r w:rsidRPr="00FB328C">
        <w:rPr>
          <w:color w:val="auto"/>
        </w:rPr>
        <w:t>.</w:t>
      </w:r>
      <w:r w:rsidR="00AC5C50">
        <w:rPr>
          <w:color w:val="auto"/>
        </w:rPr>
        <w:t xml:space="preserve"> </w:t>
      </w:r>
      <w:hyperlink r:id="rId79" w:tooltip="http://australiancharitiesfund.org.au/wp-content/uploads/2013/05/130624-ACFCSI-Research-Report.pdf" w:history="1">
        <w:r w:rsidRPr="00FB328C">
          <w:rPr>
            <w:rStyle w:val="Hyperlink"/>
            <w:color w:val="auto"/>
          </w:rPr>
          <w:t>http://australiancharitiesfund.org.au/wp-content/uploads/2013/05/130624-ACFCSI-Research-Report.pdf</w:t>
        </w:r>
      </w:hyperlink>
      <w:r w:rsidRPr="00FB328C">
        <w:rPr>
          <w:rStyle w:val="Hyperlink"/>
          <w:color w:val="auto"/>
        </w:rPr>
        <w:t>.</w:t>
      </w:r>
    </w:p>
    <w:p w14:paraId="2D3844BA" w14:textId="59EA106C" w:rsidR="002C3D78" w:rsidRDefault="00571D66" w:rsidP="00767B5B">
      <w:pPr>
        <w:pStyle w:val="GivingReportReferenceList"/>
        <w:rPr>
          <w:i/>
          <w:color w:val="auto"/>
        </w:rPr>
      </w:pPr>
      <w:r w:rsidRPr="00FB328C">
        <w:rPr>
          <w:color w:val="auto"/>
        </w:rPr>
        <w:t>Australian</w:t>
      </w:r>
      <w:r w:rsidR="00AC5C50">
        <w:rPr>
          <w:color w:val="auto"/>
        </w:rPr>
        <w:t xml:space="preserve"> </w:t>
      </w:r>
      <w:r w:rsidRPr="00FB328C">
        <w:rPr>
          <w:color w:val="auto"/>
        </w:rPr>
        <w:t>Communications</w:t>
      </w:r>
      <w:r w:rsidR="00AC5C50">
        <w:rPr>
          <w:color w:val="auto"/>
        </w:rPr>
        <w:t xml:space="preserve"> </w:t>
      </w:r>
      <w:r w:rsidRPr="00FB328C">
        <w:rPr>
          <w:color w:val="auto"/>
        </w:rPr>
        <w:t>and</w:t>
      </w:r>
      <w:r w:rsidR="00AC5C50">
        <w:rPr>
          <w:color w:val="auto"/>
        </w:rPr>
        <w:t xml:space="preserve"> </w:t>
      </w:r>
      <w:r w:rsidRPr="00FB328C">
        <w:rPr>
          <w:color w:val="auto"/>
        </w:rPr>
        <w:t>Media</w:t>
      </w:r>
      <w:r w:rsidR="00AC5C50">
        <w:rPr>
          <w:color w:val="auto"/>
        </w:rPr>
        <w:t xml:space="preserve"> </w:t>
      </w:r>
      <w:r w:rsidRPr="00FB328C">
        <w:rPr>
          <w:color w:val="auto"/>
        </w:rPr>
        <w:t>Authority</w:t>
      </w:r>
      <w:r w:rsidR="00AC5C50">
        <w:rPr>
          <w:color w:val="auto"/>
        </w:rPr>
        <w:t xml:space="preserve"> </w:t>
      </w:r>
      <w:r w:rsidRPr="00FB328C">
        <w:rPr>
          <w:color w:val="auto"/>
        </w:rPr>
        <w:t>(ACMA).</w:t>
      </w:r>
      <w:r w:rsidR="00AC5C50">
        <w:rPr>
          <w:color w:val="auto"/>
        </w:rPr>
        <w:t xml:space="preserve"> </w:t>
      </w:r>
      <w:r w:rsidRPr="00FB328C">
        <w:rPr>
          <w:color w:val="auto"/>
        </w:rPr>
        <w:t>2015.</w:t>
      </w:r>
      <w:r w:rsidR="00AC5C50">
        <w:rPr>
          <w:color w:val="auto"/>
        </w:rPr>
        <w:t xml:space="preserve"> </w:t>
      </w:r>
      <w:r w:rsidRPr="00FB328C">
        <w:rPr>
          <w:i/>
          <w:color w:val="auto"/>
        </w:rPr>
        <w:t>Report</w:t>
      </w:r>
      <w:r w:rsidR="00AC5C50">
        <w:rPr>
          <w:i/>
          <w:color w:val="auto"/>
        </w:rPr>
        <w:t xml:space="preserve"> </w:t>
      </w:r>
      <w:r w:rsidRPr="00FB328C">
        <w:rPr>
          <w:i/>
          <w:color w:val="auto"/>
        </w:rPr>
        <w:t>1</w:t>
      </w:r>
      <w:r w:rsidR="00AC5C50">
        <w:rPr>
          <w:i/>
          <w:color w:val="auto"/>
        </w:rPr>
        <w:t xml:space="preserve"> </w:t>
      </w:r>
      <w:r w:rsidRPr="00FB328C">
        <w:rPr>
          <w:i/>
          <w:color w:val="auto"/>
        </w:rPr>
        <w:t>–</w:t>
      </w:r>
      <w:r w:rsidR="00AC5C50">
        <w:rPr>
          <w:i/>
          <w:color w:val="auto"/>
        </w:rPr>
        <w:t xml:space="preserve"> </w:t>
      </w:r>
      <w:r w:rsidRPr="00FB328C">
        <w:rPr>
          <w:i/>
          <w:color w:val="auto"/>
        </w:rPr>
        <w:t>Australians’</w:t>
      </w:r>
      <w:r w:rsidR="00AC5C50">
        <w:rPr>
          <w:i/>
          <w:color w:val="auto"/>
        </w:rPr>
        <w:t xml:space="preserve"> </w:t>
      </w:r>
      <w:r w:rsidRPr="00FB328C">
        <w:rPr>
          <w:i/>
          <w:color w:val="auto"/>
        </w:rPr>
        <w:t>digital</w:t>
      </w:r>
      <w:r w:rsidR="00AC5C50">
        <w:rPr>
          <w:i/>
          <w:color w:val="auto"/>
        </w:rPr>
        <w:t xml:space="preserve"> </w:t>
      </w:r>
      <w:r w:rsidRPr="00FB328C">
        <w:rPr>
          <w:i/>
          <w:color w:val="auto"/>
        </w:rPr>
        <w:t>lives.</w:t>
      </w:r>
      <w:r w:rsidR="00AC5C50">
        <w:rPr>
          <w:i/>
          <w:color w:val="auto"/>
        </w:rPr>
        <w:t xml:space="preserve"> </w:t>
      </w:r>
      <w:r w:rsidRPr="00FB328C">
        <w:rPr>
          <w:color w:val="auto"/>
        </w:rPr>
        <w:t>Communications</w:t>
      </w:r>
      <w:r w:rsidR="00AC5C50">
        <w:rPr>
          <w:color w:val="auto"/>
        </w:rPr>
        <w:t xml:space="preserve"> </w:t>
      </w:r>
      <w:r w:rsidRPr="00FB328C">
        <w:rPr>
          <w:color w:val="auto"/>
        </w:rPr>
        <w:t>report</w:t>
      </w:r>
      <w:r w:rsidR="00AC5C50">
        <w:rPr>
          <w:color w:val="auto"/>
        </w:rPr>
        <w:t xml:space="preserve"> </w:t>
      </w:r>
      <w:r w:rsidRPr="00FB328C">
        <w:rPr>
          <w:color w:val="auto"/>
        </w:rPr>
        <w:t>2013–2014</w:t>
      </w:r>
      <w:r w:rsidR="00AC5C50">
        <w:rPr>
          <w:color w:val="auto"/>
        </w:rPr>
        <w:t xml:space="preserve"> </w:t>
      </w:r>
      <w:r w:rsidRPr="00FB328C">
        <w:rPr>
          <w:color w:val="auto"/>
        </w:rPr>
        <w:t>series</w:t>
      </w:r>
      <w:r w:rsidRPr="00FB328C">
        <w:rPr>
          <w:i/>
          <w:color w:val="auto"/>
        </w:rPr>
        <w:t>.</w:t>
      </w:r>
      <w:r w:rsidR="00AC5C50">
        <w:rPr>
          <w:i/>
          <w:color w:val="auto"/>
        </w:rPr>
        <w:t xml:space="preserve"> </w:t>
      </w:r>
      <w:r w:rsidRPr="00FB328C">
        <w:rPr>
          <w:color w:val="auto"/>
        </w:rPr>
        <w:t>Canberra:</w:t>
      </w:r>
      <w:r w:rsidR="00AC5C50">
        <w:rPr>
          <w:color w:val="auto"/>
        </w:rPr>
        <w:t xml:space="preserve"> </w:t>
      </w:r>
      <w:r w:rsidRPr="00FB328C">
        <w:rPr>
          <w:color w:val="auto"/>
        </w:rPr>
        <w:t>Australian</w:t>
      </w:r>
      <w:r w:rsidR="00AC5C50">
        <w:rPr>
          <w:color w:val="auto"/>
        </w:rPr>
        <w:t xml:space="preserve"> </w:t>
      </w:r>
      <w:r w:rsidRPr="00FB328C">
        <w:rPr>
          <w:color w:val="auto"/>
        </w:rPr>
        <w:t>Government</w:t>
      </w:r>
      <w:r w:rsidRPr="00FB328C">
        <w:rPr>
          <w:i/>
          <w:color w:val="auto"/>
        </w:rPr>
        <w:t>.</w:t>
      </w:r>
      <w:r w:rsidR="00AC5C50">
        <w:rPr>
          <w:i/>
          <w:color w:val="auto"/>
        </w:rPr>
        <w:t xml:space="preserve"> </w:t>
      </w:r>
      <w:hyperlink r:id="rId80" w:tooltip="https://engage.dss.gov.au/wp-content/uploads/2015/12/Australian-Wagering-Council-Attachment-B-3.pdf" w:history="1">
        <w:r w:rsidRPr="00FB328C">
          <w:rPr>
            <w:rStyle w:val="Hyperlink"/>
            <w:i/>
            <w:color w:val="auto"/>
          </w:rPr>
          <w:t>https://engage.dss.gov.au/wp-content/uploads/2015/12/Australian-Wagering-Council-Attachment-B-3.pdf</w:t>
        </w:r>
      </w:hyperlink>
    </w:p>
    <w:p w14:paraId="4A3B1846" w14:textId="4C7C0A66" w:rsidR="002C3D78" w:rsidRDefault="00571D66" w:rsidP="00767B5B">
      <w:pPr>
        <w:pStyle w:val="GivingReportReferenceList"/>
        <w:rPr>
          <w:color w:val="auto"/>
        </w:rPr>
      </w:pPr>
      <w:r w:rsidRPr="00FB328C">
        <w:rPr>
          <w:color w:val="auto"/>
        </w:rPr>
        <w:t>Australian</w:t>
      </w:r>
      <w:r w:rsidR="00AC5C50">
        <w:rPr>
          <w:color w:val="auto"/>
        </w:rPr>
        <w:t xml:space="preserve"> </w:t>
      </w:r>
      <w:r w:rsidRPr="00FB328C">
        <w:rPr>
          <w:color w:val="auto"/>
        </w:rPr>
        <w:t>Council</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Service</w:t>
      </w:r>
      <w:r w:rsidR="00AC5C50">
        <w:rPr>
          <w:color w:val="auto"/>
        </w:rPr>
        <w:t xml:space="preserve"> </w:t>
      </w:r>
      <w:r w:rsidRPr="00FB328C">
        <w:rPr>
          <w:color w:val="auto"/>
        </w:rPr>
        <w:t>(ACOSS).</w:t>
      </w:r>
      <w:r w:rsidR="00AC5C50">
        <w:rPr>
          <w:color w:val="auto"/>
        </w:rPr>
        <w:t xml:space="preserve"> </w:t>
      </w:r>
      <w:r w:rsidRPr="00FB328C">
        <w:rPr>
          <w:color w:val="auto"/>
        </w:rPr>
        <w:t>2005.</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Research</w:t>
      </w:r>
      <w:r w:rsidR="00AC5C50">
        <w:rPr>
          <w:i/>
          <w:color w:val="auto"/>
        </w:rPr>
        <w:t xml:space="preserve"> </w:t>
      </w:r>
      <w:r w:rsidRPr="00FB328C">
        <w:rPr>
          <w:i/>
          <w:color w:val="auto"/>
        </w:rPr>
        <w:t>on</w:t>
      </w:r>
      <w:r w:rsidR="00AC5C50">
        <w:rPr>
          <w:i/>
          <w:color w:val="auto"/>
        </w:rPr>
        <w:t xml:space="preserve"> </w:t>
      </w:r>
      <w:r w:rsidRPr="00FB328C">
        <w:rPr>
          <w:i/>
          <w:color w:val="auto"/>
        </w:rPr>
        <w:t>Philanthropy</w:t>
      </w:r>
      <w:r w:rsidR="00AC5C50">
        <w:rPr>
          <w:i/>
          <w:color w:val="auto"/>
        </w:rPr>
        <w:t xml:space="preserve"> </w:t>
      </w:r>
      <w:r w:rsidRPr="00FB328C">
        <w:rPr>
          <w:i/>
          <w:color w:val="auto"/>
        </w:rPr>
        <w:t>in</w:t>
      </w:r>
      <w:r w:rsidR="00AC5C50">
        <w:rPr>
          <w:i/>
          <w:color w:val="auto"/>
        </w:rPr>
        <w:t xml:space="preserve"> </w:t>
      </w:r>
      <w:r w:rsidRPr="00FB328C">
        <w:rPr>
          <w:i/>
          <w:color w:val="auto"/>
        </w:rPr>
        <w:t>Australia:</w:t>
      </w:r>
      <w:r w:rsidR="00AC5C50">
        <w:rPr>
          <w:i/>
          <w:color w:val="auto"/>
        </w:rPr>
        <w:t xml:space="preserve"> </w:t>
      </w:r>
      <w:r w:rsidRPr="00FB328C">
        <w:rPr>
          <w:i/>
          <w:color w:val="auto"/>
        </w:rPr>
        <w:t>Summary</w:t>
      </w:r>
      <w:r w:rsidR="00AC5C50">
        <w:rPr>
          <w:i/>
          <w:color w:val="auto"/>
        </w:rPr>
        <w:t xml:space="preserve"> </w:t>
      </w:r>
      <w:r w:rsidRPr="00FB328C">
        <w:rPr>
          <w:i/>
          <w:color w:val="auto"/>
        </w:rPr>
        <w:t>of</w:t>
      </w:r>
      <w:r w:rsidR="00AC5C50">
        <w:rPr>
          <w:i/>
          <w:color w:val="auto"/>
        </w:rPr>
        <w:t xml:space="preserve"> </w:t>
      </w:r>
      <w:r w:rsidRPr="00FB328C">
        <w:rPr>
          <w:i/>
          <w:color w:val="auto"/>
        </w:rPr>
        <w:t>findings</w:t>
      </w:r>
      <w:r w:rsidRPr="00FB328C">
        <w:rPr>
          <w:color w:val="auto"/>
        </w:rPr>
        <w:t>.</w:t>
      </w:r>
      <w:r w:rsidR="00AC5C50">
        <w:rPr>
          <w:color w:val="auto"/>
        </w:rPr>
        <w:t xml:space="preserve"> </w:t>
      </w:r>
      <w:r w:rsidRPr="00FB328C">
        <w:rPr>
          <w:color w:val="auto"/>
        </w:rPr>
        <w:t>Canberra:</w:t>
      </w:r>
      <w:r w:rsidR="00AC5C50">
        <w:rPr>
          <w:color w:val="auto"/>
        </w:rPr>
        <w:t xml:space="preserve"> </w:t>
      </w:r>
      <w:r w:rsidRPr="00FB328C">
        <w:rPr>
          <w:color w:val="auto"/>
        </w:rPr>
        <w:t>Prime</w:t>
      </w:r>
      <w:r w:rsidR="00AC5C50">
        <w:rPr>
          <w:color w:val="auto"/>
        </w:rPr>
        <w:t xml:space="preserve"> </w:t>
      </w:r>
      <w:r w:rsidRPr="00FB328C">
        <w:rPr>
          <w:color w:val="auto"/>
        </w:rPr>
        <w:t>Minister's</w:t>
      </w:r>
      <w:r w:rsidR="00AC5C50">
        <w:rPr>
          <w:color w:val="auto"/>
        </w:rPr>
        <w:t xml:space="preserve"> </w:t>
      </w:r>
      <w:r w:rsidRPr="00FB328C">
        <w:rPr>
          <w:color w:val="auto"/>
        </w:rPr>
        <w:t>Business</w:t>
      </w:r>
      <w:r w:rsidR="00AC5C50">
        <w:rPr>
          <w:color w:val="auto"/>
        </w:rPr>
        <w:t xml:space="preserve"> </w:t>
      </w:r>
      <w:r w:rsidRPr="00FB328C">
        <w:rPr>
          <w:color w:val="auto"/>
        </w:rPr>
        <w:t>Community</w:t>
      </w:r>
      <w:r w:rsidR="00AC5C50">
        <w:rPr>
          <w:color w:val="auto"/>
        </w:rPr>
        <w:t xml:space="preserve"> </w:t>
      </w:r>
      <w:r w:rsidRPr="00FB328C">
        <w:rPr>
          <w:color w:val="auto"/>
        </w:rPr>
        <w:t>Partnership,</w:t>
      </w:r>
      <w:r w:rsidR="00AC5C50">
        <w:rPr>
          <w:color w:val="auto"/>
        </w:rPr>
        <w:t xml:space="preserve"> </w:t>
      </w:r>
      <w:r w:rsidRPr="00FB328C">
        <w:rPr>
          <w:color w:val="auto"/>
        </w:rPr>
        <w:t>Department</w:t>
      </w:r>
      <w:r w:rsidR="00AC5C50">
        <w:rPr>
          <w:color w:val="auto"/>
        </w:rPr>
        <w:t xml:space="preserve"> </w:t>
      </w:r>
      <w:r w:rsidRPr="00FB328C">
        <w:rPr>
          <w:color w:val="auto"/>
        </w:rPr>
        <w:t>of</w:t>
      </w:r>
      <w:r w:rsidR="00AC5C50">
        <w:rPr>
          <w:color w:val="auto"/>
        </w:rPr>
        <w:t xml:space="preserve"> </w:t>
      </w:r>
      <w:r w:rsidRPr="00FB328C">
        <w:rPr>
          <w:color w:val="auto"/>
        </w:rPr>
        <w:t>Family</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Services,</w:t>
      </w:r>
      <w:r w:rsidR="00AC5C50">
        <w:rPr>
          <w:color w:val="auto"/>
        </w:rPr>
        <w:t xml:space="preserve"> </w:t>
      </w:r>
      <w:r w:rsidRPr="00FB328C">
        <w:rPr>
          <w:color w:val="auto"/>
        </w:rPr>
        <w:t>Australian</w:t>
      </w:r>
      <w:r w:rsidR="00AC5C50">
        <w:rPr>
          <w:color w:val="auto"/>
        </w:rPr>
        <w:t xml:space="preserve"> </w:t>
      </w:r>
      <w:r w:rsidRPr="00FB328C">
        <w:rPr>
          <w:color w:val="auto"/>
        </w:rPr>
        <w:t>Government.</w:t>
      </w:r>
      <w:r w:rsidR="00AC5C50">
        <w:rPr>
          <w:color w:val="auto"/>
        </w:rPr>
        <w:t xml:space="preserve"> </w:t>
      </w:r>
      <w:hyperlink r:id="rId81" w:tooltip="https://eprints.qut.edu.au/61389/" w:history="1">
        <w:r w:rsidR="0087550F" w:rsidRPr="00FB328C">
          <w:rPr>
            <w:rStyle w:val="Hyperlink"/>
            <w:color w:val="auto"/>
          </w:rPr>
          <w:t>https://eprints.qut.edu.au/61389/</w:t>
        </w:r>
      </w:hyperlink>
    </w:p>
    <w:p w14:paraId="3D6B1B47" w14:textId="679AFCD7" w:rsidR="002C3D78" w:rsidRDefault="007D6EEB" w:rsidP="00767B5B">
      <w:pPr>
        <w:pStyle w:val="GivingReportReferenceList"/>
        <w:rPr>
          <w:rFonts w:eastAsiaTheme="majorEastAsia" w:cstheme="majorBidi"/>
          <w:color w:val="auto"/>
        </w:rPr>
      </w:pPr>
      <w:r w:rsidRPr="00FB328C">
        <w:rPr>
          <w:rFonts w:eastAsiaTheme="majorEastAsia" w:cstheme="majorBidi"/>
          <w:color w:val="auto"/>
        </w:rPr>
        <w:t>Australian</w:t>
      </w:r>
      <w:r w:rsidR="00AC5C50">
        <w:rPr>
          <w:rFonts w:eastAsiaTheme="majorEastAsia" w:cstheme="majorBidi"/>
          <w:color w:val="auto"/>
        </w:rPr>
        <w:t xml:space="preserve"> </w:t>
      </w:r>
      <w:r w:rsidRPr="00FB328C">
        <w:rPr>
          <w:rFonts w:eastAsiaTheme="majorEastAsia" w:cstheme="majorBidi"/>
          <w:color w:val="auto"/>
        </w:rPr>
        <w:t>Institute</w:t>
      </w:r>
      <w:r w:rsidR="00AC5C50">
        <w:rPr>
          <w:rFonts w:eastAsiaTheme="majorEastAsia" w:cstheme="majorBidi"/>
          <w:color w:val="auto"/>
        </w:rPr>
        <w:t xml:space="preserve"> </w:t>
      </w:r>
      <w:r w:rsidRPr="00FB328C">
        <w:rPr>
          <w:rFonts w:eastAsiaTheme="majorEastAsia" w:cstheme="majorBidi"/>
          <w:color w:val="auto"/>
        </w:rPr>
        <w:t>of</w:t>
      </w:r>
      <w:r w:rsidR="00AC5C50">
        <w:rPr>
          <w:rFonts w:eastAsiaTheme="majorEastAsia" w:cstheme="majorBidi"/>
          <w:color w:val="auto"/>
        </w:rPr>
        <w:t xml:space="preserve"> </w:t>
      </w:r>
      <w:r w:rsidRPr="00FB328C">
        <w:rPr>
          <w:rFonts w:eastAsiaTheme="majorEastAsia" w:cstheme="majorBidi"/>
          <w:color w:val="auto"/>
        </w:rPr>
        <w:t>Company</w:t>
      </w:r>
      <w:r w:rsidR="00AC5C50">
        <w:rPr>
          <w:rFonts w:eastAsiaTheme="majorEastAsia" w:cstheme="majorBidi"/>
          <w:color w:val="auto"/>
        </w:rPr>
        <w:t xml:space="preserve"> </w:t>
      </w:r>
      <w:r w:rsidRPr="00FB328C">
        <w:rPr>
          <w:rFonts w:eastAsiaTheme="majorEastAsia" w:cstheme="majorBidi"/>
          <w:color w:val="auto"/>
        </w:rPr>
        <w:t>Directors.</w:t>
      </w:r>
      <w:r w:rsidR="00AC5C50">
        <w:rPr>
          <w:rFonts w:eastAsiaTheme="majorEastAsia" w:cstheme="majorBidi"/>
          <w:color w:val="auto"/>
        </w:rPr>
        <w:t xml:space="preserve"> </w:t>
      </w:r>
      <w:r w:rsidRPr="00FB328C">
        <w:rPr>
          <w:rFonts w:eastAsiaTheme="majorEastAsia" w:cstheme="majorBidi"/>
          <w:color w:val="auto"/>
        </w:rPr>
        <w:t>2016.</w:t>
      </w:r>
      <w:r w:rsidR="00AC5C50">
        <w:rPr>
          <w:rFonts w:eastAsiaTheme="majorEastAsia" w:cstheme="majorBidi"/>
          <w:color w:val="auto"/>
        </w:rPr>
        <w:t xml:space="preserve"> </w:t>
      </w:r>
      <w:r w:rsidRPr="00FB328C">
        <w:rPr>
          <w:rFonts w:eastAsiaTheme="majorEastAsia" w:cstheme="majorBidi"/>
          <w:i/>
          <w:color w:val="auto"/>
        </w:rPr>
        <w:t>NFP</w:t>
      </w:r>
      <w:r w:rsidR="00AC5C50">
        <w:rPr>
          <w:rFonts w:eastAsiaTheme="majorEastAsia" w:cstheme="majorBidi"/>
          <w:i/>
          <w:color w:val="auto"/>
        </w:rPr>
        <w:t xml:space="preserve"> </w:t>
      </w:r>
      <w:r w:rsidRPr="00FB328C">
        <w:rPr>
          <w:rFonts w:eastAsiaTheme="majorEastAsia" w:cstheme="majorBidi"/>
          <w:i/>
          <w:color w:val="auto"/>
        </w:rPr>
        <w:t>Performance</w:t>
      </w:r>
      <w:r w:rsidR="00AC5C50">
        <w:rPr>
          <w:rFonts w:eastAsiaTheme="majorEastAsia" w:cstheme="majorBidi"/>
          <w:i/>
          <w:color w:val="auto"/>
        </w:rPr>
        <w:t xml:space="preserve"> </w:t>
      </w:r>
      <w:r w:rsidRPr="00FB328C">
        <w:rPr>
          <w:rFonts w:eastAsiaTheme="majorEastAsia" w:cstheme="majorBidi"/>
          <w:i/>
          <w:color w:val="auto"/>
        </w:rPr>
        <w:t>and</w:t>
      </w:r>
      <w:r w:rsidR="00AC5C50">
        <w:rPr>
          <w:rFonts w:eastAsiaTheme="majorEastAsia" w:cstheme="majorBidi"/>
          <w:i/>
          <w:color w:val="auto"/>
        </w:rPr>
        <w:t xml:space="preserve"> </w:t>
      </w:r>
      <w:r w:rsidRPr="00FB328C">
        <w:rPr>
          <w:rFonts w:eastAsiaTheme="majorEastAsia" w:cstheme="majorBidi"/>
          <w:i/>
          <w:color w:val="auto"/>
        </w:rPr>
        <w:t>Governance</w:t>
      </w:r>
      <w:r w:rsidR="00AC5C50">
        <w:rPr>
          <w:rFonts w:eastAsiaTheme="majorEastAsia" w:cstheme="majorBidi"/>
          <w:i/>
          <w:color w:val="auto"/>
        </w:rPr>
        <w:t xml:space="preserve"> </w:t>
      </w:r>
      <w:r w:rsidRPr="00FB328C">
        <w:rPr>
          <w:rFonts w:eastAsiaTheme="majorEastAsia" w:cstheme="majorBidi"/>
          <w:i/>
          <w:color w:val="auto"/>
        </w:rPr>
        <w:t>Study</w:t>
      </w:r>
      <w:r w:rsidR="00AC5C50">
        <w:rPr>
          <w:rFonts w:eastAsiaTheme="majorEastAsia" w:cstheme="majorBidi"/>
          <w:i/>
          <w:color w:val="auto"/>
        </w:rPr>
        <w:t xml:space="preserve"> </w:t>
      </w:r>
      <w:r w:rsidRPr="00FB328C">
        <w:rPr>
          <w:rFonts w:eastAsiaTheme="majorEastAsia" w:cstheme="majorBidi"/>
          <w:i/>
          <w:color w:val="auto"/>
        </w:rPr>
        <w:t>2016</w:t>
      </w:r>
      <w:r w:rsidRPr="00FB328C">
        <w:rPr>
          <w:rFonts w:eastAsiaTheme="majorEastAsia" w:cstheme="majorBidi"/>
          <w:color w:val="auto"/>
        </w:rPr>
        <w:t>.</w:t>
      </w:r>
      <w:r w:rsidR="00AC5C50">
        <w:rPr>
          <w:rFonts w:eastAsiaTheme="majorEastAsia" w:cstheme="majorBidi"/>
          <w:color w:val="auto"/>
        </w:rPr>
        <w:t xml:space="preserve"> </w:t>
      </w:r>
      <w:hyperlink r:id="rId82" w:tooltip="http://aicd.companydirectors.com.au/advocacy/research/2016-nfp-governance-and-performance-study-raising-the-bar" w:history="1">
        <w:r w:rsidRPr="00FB328C">
          <w:rPr>
            <w:rStyle w:val="Hyperlink"/>
            <w:rFonts w:eastAsiaTheme="majorEastAsia" w:cstheme="majorBidi"/>
            <w:color w:val="auto"/>
          </w:rPr>
          <w:t>http://aicd.companydirectors.com.au/advocacy/research/2016-nfp-governance-and-performance-study-raising-the-bar</w:t>
        </w:r>
      </w:hyperlink>
      <w:r w:rsidRPr="00FB328C">
        <w:rPr>
          <w:rFonts w:eastAsiaTheme="majorEastAsia" w:cstheme="majorBidi"/>
          <w:color w:val="auto"/>
        </w:rPr>
        <w:t>.</w:t>
      </w:r>
    </w:p>
    <w:p w14:paraId="606812D7" w14:textId="42750DF5" w:rsidR="002C3D78" w:rsidRDefault="007D6EEB" w:rsidP="00767B5B">
      <w:pPr>
        <w:pStyle w:val="GivingReportReferenceList"/>
        <w:rPr>
          <w:color w:val="auto"/>
        </w:rPr>
      </w:pPr>
      <w:r w:rsidRPr="00FB328C">
        <w:rPr>
          <w:color w:val="auto"/>
        </w:rPr>
        <w:t>Australian</w:t>
      </w:r>
      <w:r w:rsidR="00AC5C50">
        <w:rPr>
          <w:color w:val="auto"/>
        </w:rPr>
        <w:t xml:space="preserve"> </w:t>
      </w:r>
      <w:r w:rsidRPr="00FB328C">
        <w:rPr>
          <w:color w:val="auto"/>
        </w:rPr>
        <w:t>Taxation</w:t>
      </w:r>
      <w:r w:rsidR="00AC5C50">
        <w:rPr>
          <w:color w:val="auto"/>
        </w:rPr>
        <w:t xml:space="preserve"> </w:t>
      </w:r>
      <w:r w:rsidRPr="00FB328C">
        <w:rPr>
          <w:color w:val="auto"/>
        </w:rPr>
        <w:t>Office</w:t>
      </w:r>
      <w:r w:rsidR="00AC5C50">
        <w:rPr>
          <w:color w:val="auto"/>
        </w:rPr>
        <w:t xml:space="preserve"> </w:t>
      </w:r>
      <w:r w:rsidR="00C21705" w:rsidRPr="00FB328C">
        <w:rPr>
          <w:color w:val="auto"/>
        </w:rPr>
        <w:t>(ATO)</w:t>
      </w:r>
      <w:r w:rsidRPr="00FB328C">
        <w:rPr>
          <w:color w:val="auto"/>
        </w:rPr>
        <w:t>.</w:t>
      </w:r>
      <w:r w:rsidR="00AC5C50">
        <w:rPr>
          <w:color w:val="auto"/>
        </w:rPr>
        <w:t xml:space="preserve"> </w:t>
      </w:r>
      <w:r w:rsidRPr="00FB328C">
        <w:rPr>
          <w:color w:val="auto"/>
        </w:rPr>
        <w:t>2016.</w:t>
      </w:r>
      <w:r w:rsidR="00AC5C50">
        <w:rPr>
          <w:color w:val="auto"/>
        </w:rPr>
        <w:t xml:space="preserve"> </w:t>
      </w:r>
      <w:r w:rsidRPr="00FB328C">
        <w:rPr>
          <w:i/>
          <w:color w:val="auto"/>
        </w:rPr>
        <w:t>Types</w:t>
      </w:r>
      <w:r w:rsidR="00AC5C50">
        <w:rPr>
          <w:i/>
          <w:color w:val="auto"/>
        </w:rPr>
        <w:t xml:space="preserve"> </w:t>
      </w:r>
      <w:r w:rsidRPr="00FB328C">
        <w:rPr>
          <w:i/>
          <w:color w:val="auto"/>
        </w:rPr>
        <w:t>of</w:t>
      </w:r>
      <w:r w:rsidR="00AC5C50">
        <w:rPr>
          <w:i/>
          <w:color w:val="auto"/>
        </w:rPr>
        <w:t xml:space="preserve"> </w:t>
      </w:r>
      <w:r w:rsidRPr="00FB328C">
        <w:rPr>
          <w:i/>
          <w:color w:val="auto"/>
        </w:rPr>
        <w:t>not</w:t>
      </w:r>
      <w:r w:rsidR="000513C3" w:rsidRPr="00FB328C">
        <w:rPr>
          <w:i/>
          <w:color w:val="auto"/>
        </w:rPr>
        <w:t>-</w:t>
      </w:r>
      <w:r w:rsidRPr="00FB328C">
        <w:rPr>
          <w:i/>
          <w:color w:val="auto"/>
        </w:rPr>
        <w:t>for</w:t>
      </w:r>
      <w:r w:rsidR="000513C3" w:rsidRPr="00FB328C">
        <w:rPr>
          <w:i/>
          <w:color w:val="auto"/>
        </w:rPr>
        <w:t>-</w:t>
      </w:r>
      <w:r w:rsidRPr="00FB328C">
        <w:rPr>
          <w:i/>
          <w:color w:val="auto"/>
        </w:rPr>
        <w:t>profit</w:t>
      </w:r>
      <w:r w:rsidR="00AC5C50">
        <w:rPr>
          <w:i/>
          <w:color w:val="auto"/>
        </w:rPr>
        <w:t xml:space="preserve"> </w:t>
      </w:r>
      <w:r w:rsidRPr="00FB328C">
        <w:rPr>
          <w:i/>
          <w:color w:val="auto"/>
        </w:rPr>
        <w:t>organisations</w:t>
      </w:r>
      <w:r w:rsidRPr="00FB328C">
        <w:rPr>
          <w:color w:val="auto"/>
        </w:rPr>
        <w:t>.</w:t>
      </w:r>
      <w:r w:rsidR="00AC5C50">
        <w:rPr>
          <w:color w:val="auto"/>
        </w:rPr>
        <w:t xml:space="preserve"> </w:t>
      </w:r>
      <w:hyperlink r:id="rId83" w:tooltip="https://www.ato.gov.au/Non-profit/Getting-started/Types-of-not-for-profit-organisations" w:history="1">
        <w:r w:rsidRPr="00FB328C">
          <w:rPr>
            <w:rStyle w:val="Hyperlink"/>
            <w:color w:val="auto"/>
          </w:rPr>
          <w:t>https://www.ato.gov.au/Non-profit/Getting-started/Types-of-not-for-profit-organisations</w:t>
        </w:r>
      </w:hyperlink>
      <w:r w:rsidRPr="00FB328C">
        <w:rPr>
          <w:color w:val="auto"/>
        </w:rPr>
        <w:t>.</w:t>
      </w:r>
    </w:p>
    <w:p w14:paraId="237D5D67" w14:textId="2D3C0BF6" w:rsidR="002C3D78" w:rsidRDefault="007D6EEB" w:rsidP="00767B5B">
      <w:pPr>
        <w:pStyle w:val="GivingReportReferenceList"/>
        <w:rPr>
          <w:color w:val="auto"/>
        </w:rPr>
      </w:pPr>
      <w:r w:rsidRPr="00FB328C">
        <w:rPr>
          <w:color w:val="auto"/>
        </w:rPr>
        <w:t>Barraket,</w:t>
      </w:r>
      <w:r w:rsidR="00AC5C50">
        <w:rPr>
          <w:color w:val="auto"/>
        </w:rPr>
        <w:t xml:space="preserve"> </w:t>
      </w:r>
      <w:r w:rsidRPr="00FB328C">
        <w:rPr>
          <w:color w:val="auto"/>
        </w:rPr>
        <w:t>Jo,</w:t>
      </w:r>
      <w:r w:rsidR="00AC5C50">
        <w:rPr>
          <w:color w:val="auto"/>
        </w:rPr>
        <w:t xml:space="preserve"> </w:t>
      </w:r>
      <w:r w:rsidRPr="00FB328C">
        <w:rPr>
          <w:color w:val="auto"/>
        </w:rPr>
        <w:t>Nick</w:t>
      </w:r>
      <w:r w:rsidR="00AC5C50">
        <w:rPr>
          <w:color w:val="auto"/>
        </w:rPr>
        <w:t xml:space="preserve"> </w:t>
      </w:r>
      <w:r w:rsidRPr="00FB328C">
        <w:rPr>
          <w:color w:val="auto"/>
        </w:rPr>
        <w:t>Collyer,</w:t>
      </w:r>
      <w:r w:rsidR="00AC5C50">
        <w:rPr>
          <w:color w:val="auto"/>
        </w:rPr>
        <w:t xml:space="preserve"> </w:t>
      </w:r>
      <w:r w:rsidRPr="00FB328C">
        <w:rPr>
          <w:color w:val="auto"/>
        </w:rPr>
        <w:t>Matt</w:t>
      </w:r>
      <w:r w:rsidR="00AC5C50">
        <w:rPr>
          <w:color w:val="auto"/>
        </w:rPr>
        <w:t xml:space="preserve"> </w:t>
      </w:r>
      <w:r w:rsidRPr="00FB328C">
        <w:rPr>
          <w:color w:val="auto"/>
        </w:rPr>
        <w:t>O'Connor</w:t>
      </w:r>
      <w:r w:rsidR="00AC5C50">
        <w:rPr>
          <w:color w:val="auto"/>
        </w:rPr>
        <w:t xml:space="preserve"> </w:t>
      </w:r>
      <w:r w:rsidRPr="00FB328C">
        <w:rPr>
          <w:color w:val="auto"/>
        </w:rPr>
        <w:t>and</w:t>
      </w:r>
      <w:r w:rsidR="00AC5C50">
        <w:rPr>
          <w:color w:val="auto"/>
        </w:rPr>
        <w:t xml:space="preserve"> </w:t>
      </w:r>
      <w:r w:rsidRPr="00FB328C">
        <w:rPr>
          <w:color w:val="auto"/>
        </w:rPr>
        <w:t>Heather</w:t>
      </w:r>
      <w:r w:rsidR="00AC5C50">
        <w:rPr>
          <w:color w:val="auto"/>
        </w:rPr>
        <w:t xml:space="preserve"> </w:t>
      </w:r>
      <w:r w:rsidRPr="00FB328C">
        <w:rPr>
          <w:color w:val="auto"/>
        </w:rPr>
        <w:t>Anderson.</w:t>
      </w:r>
      <w:r w:rsidR="00AC5C50">
        <w:rPr>
          <w:color w:val="auto"/>
        </w:rPr>
        <w:t xml:space="preserve"> </w:t>
      </w:r>
      <w:r w:rsidRPr="00FB328C">
        <w:rPr>
          <w:color w:val="auto"/>
        </w:rPr>
        <w:t>2010.</w:t>
      </w:r>
      <w:r w:rsidR="00AC5C50">
        <w:rPr>
          <w:color w:val="auto"/>
        </w:rPr>
        <w:t xml:space="preserve"> </w:t>
      </w:r>
      <w:r w:rsidRPr="00FB328C">
        <w:rPr>
          <w:i/>
          <w:color w:val="auto"/>
        </w:rPr>
        <w:t>Finding</w:t>
      </w:r>
      <w:r w:rsidR="00AC5C50">
        <w:rPr>
          <w:i/>
          <w:color w:val="auto"/>
        </w:rPr>
        <w:t xml:space="preserve"> </w:t>
      </w:r>
      <w:r w:rsidRPr="00FB328C">
        <w:rPr>
          <w:i/>
          <w:color w:val="auto"/>
        </w:rPr>
        <w:t>Australia's</w:t>
      </w:r>
      <w:r w:rsidR="00AC5C50">
        <w:rPr>
          <w:i/>
          <w:color w:val="auto"/>
        </w:rPr>
        <w:t xml:space="preserve"> </w:t>
      </w:r>
      <w:r w:rsidRPr="00FB328C">
        <w:rPr>
          <w:i/>
          <w:color w:val="auto"/>
        </w:rPr>
        <w:t>Social</w:t>
      </w:r>
      <w:r w:rsidR="00AC5C50">
        <w:rPr>
          <w:i/>
          <w:color w:val="auto"/>
        </w:rPr>
        <w:t xml:space="preserve"> </w:t>
      </w:r>
      <w:r w:rsidRPr="00FB328C">
        <w:rPr>
          <w:i/>
          <w:color w:val="auto"/>
        </w:rPr>
        <w:t>Enterprise</w:t>
      </w:r>
      <w:r w:rsidR="00AC5C50">
        <w:rPr>
          <w:i/>
          <w:color w:val="auto"/>
        </w:rPr>
        <w:t xml:space="preserve"> </w:t>
      </w:r>
      <w:r w:rsidRPr="00FB328C">
        <w:rPr>
          <w:i/>
          <w:color w:val="auto"/>
        </w:rPr>
        <w:t>Sector:</w:t>
      </w:r>
      <w:r w:rsidR="00AC5C50">
        <w:rPr>
          <w:i/>
          <w:color w:val="auto"/>
        </w:rPr>
        <w:t xml:space="preserve"> </w:t>
      </w:r>
      <w:r w:rsidRPr="00FB328C">
        <w:rPr>
          <w:i/>
          <w:color w:val="auto"/>
        </w:rPr>
        <w:t>Final</w:t>
      </w:r>
      <w:r w:rsidR="00AC5C50">
        <w:rPr>
          <w:i/>
          <w:color w:val="auto"/>
        </w:rPr>
        <w:t xml:space="preserve"> </w:t>
      </w:r>
      <w:r w:rsidRPr="00FB328C">
        <w:rPr>
          <w:i/>
          <w:color w:val="auto"/>
        </w:rPr>
        <w:t>Report</w:t>
      </w:r>
      <w:r w:rsidR="00AC5C50">
        <w:rPr>
          <w:i/>
          <w:color w:val="auto"/>
        </w:rPr>
        <w:t xml:space="preserve"> </w:t>
      </w:r>
      <w:r w:rsidRPr="00FB328C">
        <w:rPr>
          <w:color w:val="auto"/>
        </w:rPr>
        <w:t>Vol.</w:t>
      </w:r>
      <w:r w:rsidR="00AC5C50">
        <w:rPr>
          <w:color w:val="auto"/>
        </w:rPr>
        <w:t xml:space="preserve"> </w:t>
      </w:r>
      <w:r w:rsidRPr="00FB328C">
        <w:rPr>
          <w:noProof/>
          <w:color w:val="auto"/>
        </w:rPr>
        <w:t>June,</w:t>
      </w:r>
      <w:r w:rsidR="00AC5C50">
        <w:rPr>
          <w:color w:val="auto"/>
        </w:rPr>
        <w:t xml:space="preserve"> </w:t>
      </w:r>
      <w:r w:rsidRPr="00FB328C">
        <w:rPr>
          <w:color w:val="auto"/>
        </w:rPr>
        <w:t>2010:</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hyperlink r:id="rId84" w:tooltip="https://eprints.qut.edu.au/33135/" w:history="1">
        <w:r w:rsidR="0087550F" w:rsidRPr="00FB328C">
          <w:rPr>
            <w:rStyle w:val="Hyperlink"/>
            <w:color w:val="auto"/>
          </w:rPr>
          <w:t>https://eprints.qut.edu.au/33135/</w:t>
        </w:r>
      </w:hyperlink>
    </w:p>
    <w:p w14:paraId="721144C3" w14:textId="0F3E058F" w:rsidR="002C3D78" w:rsidRDefault="001567DE" w:rsidP="001567DE">
      <w:pPr>
        <w:pStyle w:val="GivingReportReferenceList"/>
        <w:rPr>
          <w:color w:val="auto"/>
          <w:lang w:val="en-US"/>
        </w:rPr>
      </w:pPr>
      <w:r w:rsidRPr="00FB328C">
        <w:rPr>
          <w:color w:val="auto"/>
          <w:lang w:val="en-US"/>
        </w:rPr>
        <w:lastRenderedPageBreak/>
        <w:t>Blackbaud.</w:t>
      </w:r>
      <w:r w:rsidR="00AC5C50">
        <w:rPr>
          <w:color w:val="auto"/>
          <w:lang w:val="en-US"/>
        </w:rPr>
        <w:t xml:space="preserve"> </w:t>
      </w:r>
      <w:r w:rsidRPr="00FB328C">
        <w:rPr>
          <w:color w:val="auto"/>
          <w:lang w:val="en-US"/>
        </w:rPr>
        <w:t>2014.</w:t>
      </w:r>
      <w:r w:rsidR="00AC5C50">
        <w:rPr>
          <w:color w:val="auto"/>
          <w:lang w:val="en-US"/>
        </w:rPr>
        <w:t xml:space="preserve"> </w:t>
      </w:r>
      <w:r w:rsidRPr="00FB328C">
        <w:rPr>
          <w:i/>
          <w:iCs/>
          <w:color w:val="auto"/>
          <w:lang w:val="en-US"/>
        </w:rPr>
        <w:t>Data-Driven</w:t>
      </w:r>
      <w:r w:rsidR="00AC5C50">
        <w:rPr>
          <w:i/>
          <w:iCs/>
          <w:color w:val="auto"/>
          <w:lang w:val="en-US"/>
        </w:rPr>
        <w:t xml:space="preserve"> </w:t>
      </w:r>
      <w:r w:rsidRPr="00FB328C">
        <w:rPr>
          <w:i/>
          <w:iCs/>
          <w:color w:val="auto"/>
          <w:lang w:val="en-US"/>
        </w:rPr>
        <w:t>Fundraising:</w:t>
      </w:r>
      <w:r w:rsidR="00AC5C50">
        <w:rPr>
          <w:i/>
          <w:iCs/>
          <w:color w:val="auto"/>
          <w:lang w:val="en-US"/>
        </w:rPr>
        <w:t xml:space="preserve"> </w:t>
      </w:r>
      <w:r w:rsidRPr="00FB328C">
        <w:rPr>
          <w:i/>
          <w:iCs/>
          <w:color w:val="auto"/>
          <w:lang w:val="en-US"/>
        </w:rPr>
        <w:t>How</w:t>
      </w:r>
      <w:r w:rsidR="00AC5C50">
        <w:rPr>
          <w:i/>
          <w:iCs/>
          <w:color w:val="auto"/>
          <w:lang w:val="en-US"/>
        </w:rPr>
        <w:t xml:space="preserve"> </w:t>
      </w:r>
      <w:r w:rsidRPr="00FB328C">
        <w:rPr>
          <w:i/>
          <w:iCs/>
          <w:color w:val="auto"/>
          <w:lang w:val="en-US"/>
        </w:rPr>
        <w:t>not-for-profits</w:t>
      </w:r>
      <w:r w:rsidR="00AC5C50">
        <w:rPr>
          <w:i/>
          <w:iCs/>
          <w:color w:val="auto"/>
          <w:lang w:val="en-US"/>
        </w:rPr>
        <w:t xml:space="preserve"> </w:t>
      </w:r>
      <w:r w:rsidRPr="00FB328C">
        <w:rPr>
          <w:i/>
          <w:iCs/>
          <w:color w:val="auto"/>
          <w:lang w:val="en-US"/>
        </w:rPr>
        <w:t>in</w:t>
      </w:r>
      <w:r w:rsidR="00AC5C50">
        <w:rPr>
          <w:i/>
          <w:iCs/>
          <w:color w:val="auto"/>
          <w:lang w:val="en-US"/>
        </w:rPr>
        <w:t xml:space="preserve"> </w:t>
      </w:r>
      <w:r w:rsidRPr="00FB328C">
        <w:rPr>
          <w:i/>
          <w:iCs/>
          <w:color w:val="auto"/>
          <w:lang w:val="en-US"/>
        </w:rPr>
        <w:t>the</w:t>
      </w:r>
      <w:r w:rsidR="00AC5C50">
        <w:rPr>
          <w:i/>
          <w:iCs/>
          <w:color w:val="auto"/>
          <w:lang w:val="en-US"/>
        </w:rPr>
        <w:t xml:space="preserve"> </w:t>
      </w:r>
      <w:r w:rsidRPr="00FB328C">
        <w:rPr>
          <w:i/>
          <w:iCs/>
          <w:color w:val="auto"/>
          <w:lang w:val="en-US"/>
        </w:rPr>
        <w:t>UK</w:t>
      </w:r>
      <w:r w:rsidR="00AC5C50">
        <w:rPr>
          <w:i/>
          <w:iCs/>
          <w:color w:val="auto"/>
          <w:lang w:val="en-US"/>
        </w:rPr>
        <w:t xml:space="preserve"> </w:t>
      </w:r>
      <w:r w:rsidRPr="00FB328C">
        <w:rPr>
          <w:i/>
          <w:iCs/>
          <w:color w:val="auto"/>
          <w:lang w:val="en-US"/>
        </w:rPr>
        <w:t>are</w:t>
      </w:r>
      <w:r w:rsidR="00AC5C50">
        <w:rPr>
          <w:i/>
          <w:iCs/>
          <w:color w:val="auto"/>
          <w:lang w:val="en-US"/>
        </w:rPr>
        <w:t xml:space="preserve"> </w:t>
      </w:r>
      <w:r w:rsidRPr="00FB328C">
        <w:rPr>
          <w:i/>
          <w:iCs/>
          <w:color w:val="auto"/>
          <w:lang w:val="en-US"/>
        </w:rPr>
        <w:t>using</w:t>
      </w:r>
      <w:r w:rsidR="00AC5C50">
        <w:rPr>
          <w:i/>
          <w:iCs/>
          <w:color w:val="auto"/>
          <w:lang w:val="en-US"/>
        </w:rPr>
        <w:t xml:space="preserve"> </w:t>
      </w:r>
      <w:r w:rsidRPr="00FB328C">
        <w:rPr>
          <w:i/>
          <w:iCs/>
          <w:color w:val="auto"/>
          <w:lang w:val="en-US"/>
        </w:rPr>
        <w:t>data</w:t>
      </w:r>
      <w:r w:rsidR="00AC5C50">
        <w:rPr>
          <w:i/>
          <w:iCs/>
          <w:color w:val="auto"/>
          <w:lang w:val="en-US"/>
        </w:rPr>
        <w:t xml:space="preserve"> </w:t>
      </w:r>
      <w:r w:rsidRPr="00FB328C">
        <w:rPr>
          <w:i/>
          <w:iCs/>
          <w:color w:val="auto"/>
          <w:lang w:val="en-US"/>
        </w:rPr>
        <w:t>and</w:t>
      </w:r>
      <w:r w:rsidR="00AC5C50">
        <w:rPr>
          <w:i/>
          <w:iCs/>
          <w:color w:val="auto"/>
          <w:lang w:val="en-US"/>
        </w:rPr>
        <w:t xml:space="preserve"> </w:t>
      </w:r>
      <w:r w:rsidRPr="00FB328C">
        <w:rPr>
          <w:i/>
          <w:iCs/>
          <w:color w:val="auto"/>
          <w:lang w:val="en-US"/>
        </w:rPr>
        <w:t>CRM</w:t>
      </w:r>
      <w:r w:rsidR="00AC5C50">
        <w:rPr>
          <w:i/>
          <w:iCs/>
          <w:color w:val="auto"/>
          <w:lang w:val="en-US"/>
        </w:rPr>
        <w:t xml:space="preserve"> </w:t>
      </w:r>
      <w:r w:rsidRPr="00FB328C">
        <w:rPr>
          <w:i/>
          <w:iCs/>
          <w:color w:val="auto"/>
          <w:lang w:val="en-US"/>
        </w:rPr>
        <w:t>to</w:t>
      </w:r>
      <w:r w:rsidR="00AC5C50">
        <w:rPr>
          <w:i/>
          <w:iCs/>
          <w:color w:val="auto"/>
          <w:lang w:val="en-US"/>
        </w:rPr>
        <w:t xml:space="preserve"> </w:t>
      </w:r>
      <w:r w:rsidRPr="00FB328C">
        <w:rPr>
          <w:i/>
          <w:iCs/>
          <w:color w:val="auto"/>
          <w:lang w:val="en-US"/>
        </w:rPr>
        <w:t>improve</w:t>
      </w:r>
      <w:r w:rsidR="00AC5C50">
        <w:rPr>
          <w:i/>
          <w:iCs/>
          <w:color w:val="auto"/>
          <w:lang w:val="en-US"/>
        </w:rPr>
        <w:t xml:space="preserve"> </w:t>
      </w:r>
      <w:r w:rsidRPr="00FB328C">
        <w:rPr>
          <w:i/>
          <w:iCs/>
          <w:color w:val="auto"/>
          <w:lang w:val="en-US"/>
        </w:rPr>
        <w:t>fundraising</w:t>
      </w:r>
      <w:r w:rsidR="00AC5C50">
        <w:rPr>
          <w:i/>
          <w:iCs/>
          <w:color w:val="auto"/>
          <w:lang w:val="en-US"/>
        </w:rPr>
        <w:t xml:space="preserve"> </w:t>
      </w:r>
      <w:r w:rsidRPr="00FB328C">
        <w:rPr>
          <w:i/>
          <w:iCs/>
          <w:color w:val="auto"/>
          <w:lang w:val="en-US"/>
        </w:rPr>
        <w:t>and</w:t>
      </w:r>
      <w:r w:rsidR="00AC5C50">
        <w:rPr>
          <w:i/>
          <w:iCs/>
          <w:color w:val="auto"/>
          <w:lang w:val="en-US"/>
        </w:rPr>
        <w:t xml:space="preserve"> </w:t>
      </w:r>
      <w:r w:rsidRPr="00FB328C">
        <w:rPr>
          <w:i/>
          <w:iCs/>
          <w:color w:val="auto"/>
          <w:lang w:val="en-US"/>
        </w:rPr>
        <w:t>further</w:t>
      </w:r>
      <w:r w:rsidR="00AC5C50">
        <w:rPr>
          <w:i/>
          <w:iCs/>
          <w:color w:val="auto"/>
          <w:lang w:val="en-US"/>
        </w:rPr>
        <w:t xml:space="preserve"> </w:t>
      </w:r>
      <w:r w:rsidRPr="00FB328C">
        <w:rPr>
          <w:i/>
          <w:iCs/>
          <w:color w:val="auto"/>
          <w:lang w:val="en-US"/>
        </w:rPr>
        <w:t>their</w:t>
      </w:r>
      <w:r w:rsidR="00AC5C50">
        <w:rPr>
          <w:i/>
          <w:iCs/>
          <w:color w:val="auto"/>
          <w:lang w:val="en-US"/>
        </w:rPr>
        <w:t xml:space="preserve"> </w:t>
      </w:r>
      <w:r w:rsidRPr="00FB328C">
        <w:rPr>
          <w:i/>
          <w:iCs/>
          <w:color w:val="auto"/>
          <w:lang w:val="en-US"/>
        </w:rPr>
        <w:t>missions</w:t>
      </w:r>
      <w:r w:rsidRPr="00FB328C">
        <w:rPr>
          <w:color w:val="auto"/>
          <w:lang w:val="en-US"/>
        </w:rPr>
        <w:t>.</w:t>
      </w:r>
      <w:r w:rsidR="00AC5C50">
        <w:rPr>
          <w:color w:val="auto"/>
          <w:lang w:val="en-US"/>
        </w:rPr>
        <w:t xml:space="preserve"> </w:t>
      </w:r>
      <w:r w:rsidRPr="00FB328C">
        <w:rPr>
          <w:color w:val="auto"/>
          <w:lang w:val="en-US"/>
        </w:rPr>
        <w:t>London:</w:t>
      </w:r>
      <w:r w:rsidR="00AC5C50">
        <w:rPr>
          <w:color w:val="auto"/>
          <w:lang w:val="en-US"/>
        </w:rPr>
        <w:t xml:space="preserve"> </w:t>
      </w:r>
      <w:r w:rsidRPr="00FB328C">
        <w:rPr>
          <w:color w:val="auto"/>
          <w:lang w:val="en-US"/>
        </w:rPr>
        <w:t>Blackbaud.</w:t>
      </w:r>
      <w:r w:rsidR="00AC5C50">
        <w:rPr>
          <w:color w:val="auto"/>
          <w:lang w:val="en-US"/>
        </w:rPr>
        <w:t xml:space="preserve"> </w:t>
      </w:r>
      <w:hyperlink r:id="rId85" w:tooltip="https://www.blackbaud.co.uk/document.doc?id=360" w:history="1">
        <w:r w:rsidRPr="00FB328C">
          <w:rPr>
            <w:rStyle w:val="Hyperlink"/>
            <w:color w:val="auto"/>
            <w:lang w:val="en-US"/>
          </w:rPr>
          <w:t>https://www.blackbaud.co.uk/document.doc?id=360</w:t>
        </w:r>
      </w:hyperlink>
      <w:r w:rsidRPr="00FB328C">
        <w:rPr>
          <w:color w:val="auto"/>
          <w:lang w:val="en-US"/>
        </w:rPr>
        <w:t>.</w:t>
      </w:r>
    </w:p>
    <w:p w14:paraId="47923CD8" w14:textId="4F405124" w:rsidR="002C3D78" w:rsidRDefault="007D6EEB" w:rsidP="00767B5B">
      <w:pPr>
        <w:pStyle w:val="GivingReportReferenceList"/>
        <w:rPr>
          <w:rFonts w:eastAsiaTheme="majorEastAsia" w:cstheme="majorBidi"/>
          <w:color w:val="auto"/>
        </w:rPr>
      </w:pPr>
      <w:r w:rsidRPr="00FB328C">
        <w:rPr>
          <w:color w:val="auto"/>
        </w:rPr>
        <w:t>Briones,</w:t>
      </w:r>
      <w:r w:rsidR="00AC5C50">
        <w:rPr>
          <w:color w:val="auto"/>
        </w:rPr>
        <w:t xml:space="preserve"> </w:t>
      </w:r>
      <w:r w:rsidRPr="00FB328C">
        <w:rPr>
          <w:color w:val="auto"/>
        </w:rPr>
        <w:t>Rowena</w:t>
      </w:r>
      <w:r w:rsidR="00AC5C50">
        <w:rPr>
          <w:color w:val="auto"/>
        </w:rPr>
        <w:t xml:space="preserve"> </w:t>
      </w:r>
      <w:r w:rsidRPr="00FB328C">
        <w:rPr>
          <w:color w:val="auto"/>
        </w:rPr>
        <w:t>L,</w:t>
      </w:r>
      <w:r w:rsidR="00AC5C50">
        <w:rPr>
          <w:color w:val="auto"/>
        </w:rPr>
        <w:t xml:space="preserve"> </w:t>
      </w:r>
      <w:r w:rsidRPr="00FB328C">
        <w:rPr>
          <w:color w:val="auto"/>
        </w:rPr>
        <w:t>Beth</w:t>
      </w:r>
      <w:r w:rsidR="00AC5C50">
        <w:rPr>
          <w:color w:val="auto"/>
        </w:rPr>
        <w:t xml:space="preserve"> </w:t>
      </w:r>
      <w:r w:rsidRPr="00FB328C">
        <w:rPr>
          <w:color w:val="auto"/>
        </w:rPr>
        <w:t>Kuch,</w:t>
      </w:r>
      <w:r w:rsidR="00AC5C50">
        <w:rPr>
          <w:color w:val="auto"/>
        </w:rPr>
        <w:t xml:space="preserve"> </w:t>
      </w:r>
      <w:r w:rsidRPr="00FB328C">
        <w:rPr>
          <w:color w:val="auto"/>
        </w:rPr>
        <w:t>Brooke</w:t>
      </w:r>
      <w:r w:rsidR="00AC5C50">
        <w:rPr>
          <w:color w:val="auto"/>
        </w:rPr>
        <w:t xml:space="preserve"> </w:t>
      </w:r>
      <w:r w:rsidRPr="00FB328C">
        <w:rPr>
          <w:color w:val="auto"/>
        </w:rPr>
        <w:t>Fisher</w:t>
      </w:r>
      <w:r w:rsidR="00AC5C50">
        <w:rPr>
          <w:color w:val="auto"/>
        </w:rPr>
        <w:t xml:space="preserve"> </w:t>
      </w:r>
      <w:r w:rsidRPr="00FB328C">
        <w:rPr>
          <w:color w:val="auto"/>
        </w:rPr>
        <w:t>Liu</w:t>
      </w:r>
      <w:r w:rsidR="00AC5C50">
        <w:rPr>
          <w:color w:val="auto"/>
        </w:rPr>
        <w:t xml:space="preserve"> </w:t>
      </w:r>
      <w:r w:rsidRPr="00FB328C">
        <w:rPr>
          <w:color w:val="auto"/>
        </w:rPr>
        <w:t>and</w:t>
      </w:r>
      <w:r w:rsidR="00AC5C50">
        <w:rPr>
          <w:color w:val="auto"/>
        </w:rPr>
        <w:t xml:space="preserve"> </w:t>
      </w:r>
      <w:r w:rsidRPr="00FB328C">
        <w:rPr>
          <w:color w:val="auto"/>
        </w:rPr>
        <w:t>Yan</w:t>
      </w:r>
      <w:r w:rsidR="00AC5C50">
        <w:rPr>
          <w:color w:val="auto"/>
        </w:rPr>
        <w:t xml:space="preserve"> </w:t>
      </w:r>
      <w:r w:rsidRPr="00FB328C">
        <w:rPr>
          <w:color w:val="auto"/>
        </w:rPr>
        <w:t>Jin.</w:t>
      </w:r>
      <w:r w:rsidR="00AC5C50">
        <w:rPr>
          <w:color w:val="auto"/>
        </w:rPr>
        <w:t xml:space="preserve"> </w:t>
      </w:r>
      <w:r w:rsidRPr="00FB328C">
        <w:rPr>
          <w:color w:val="auto"/>
        </w:rPr>
        <w:t>2011.</w:t>
      </w:r>
      <w:r w:rsidR="00AC5C50">
        <w:rPr>
          <w:color w:val="auto"/>
        </w:rPr>
        <w:t xml:space="preserve"> </w:t>
      </w:r>
      <w:r w:rsidRPr="00FB328C">
        <w:rPr>
          <w:color w:val="auto"/>
        </w:rPr>
        <w:t>"Keeping</w:t>
      </w:r>
      <w:r w:rsidR="00AC5C50">
        <w:rPr>
          <w:color w:val="auto"/>
        </w:rPr>
        <w:t xml:space="preserve"> </w:t>
      </w:r>
      <w:r w:rsidRPr="00FB328C">
        <w:rPr>
          <w:color w:val="auto"/>
        </w:rPr>
        <w:t>up</w:t>
      </w:r>
      <w:r w:rsidR="00AC5C50">
        <w:rPr>
          <w:color w:val="auto"/>
        </w:rPr>
        <w:t xml:space="preserve"> </w:t>
      </w:r>
      <w:r w:rsidRPr="00FB328C">
        <w:rPr>
          <w:color w:val="auto"/>
        </w:rPr>
        <w:t>with</w:t>
      </w:r>
      <w:r w:rsidR="00AC5C50">
        <w:rPr>
          <w:color w:val="auto"/>
        </w:rPr>
        <w:t xml:space="preserve"> </w:t>
      </w:r>
      <w:r w:rsidRPr="00FB328C">
        <w:rPr>
          <w:color w:val="auto"/>
        </w:rPr>
        <w:t>the</w:t>
      </w:r>
      <w:r w:rsidR="00AC5C50">
        <w:rPr>
          <w:color w:val="auto"/>
        </w:rPr>
        <w:t xml:space="preserve"> </w:t>
      </w:r>
      <w:r w:rsidRPr="00FB328C">
        <w:rPr>
          <w:color w:val="auto"/>
        </w:rPr>
        <w:t>digital</w:t>
      </w:r>
      <w:r w:rsidR="00AC5C50">
        <w:rPr>
          <w:color w:val="auto"/>
        </w:rPr>
        <w:t xml:space="preserve"> </w:t>
      </w:r>
      <w:r w:rsidRPr="00FB328C">
        <w:rPr>
          <w:color w:val="auto"/>
        </w:rPr>
        <w:t>age:</w:t>
      </w:r>
      <w:r w:rsidR="00AC5C50">
        <w:rPr>
          <w:color w:val="auto"/>
        </w:rPr>
        <w:t xml:space="preserve"> </w:t>
      </w:r>
      <w:r w:rsidRPr="00FB328C">
        <w:rPr>
          <w:color w:val="auto"/>
        </w:rPr>
        <w:t>How</w:t>
      </w:r>
      <w:r w:rsidR="00AC5C50">
        <w:rPr>
          <w:color w:val="auto"/>
        </w:rPr>
        <w:t xml:space="preserve"> </w:t>
      </w:r>
      <w:r w:rsidRPr="00FB328C">
        <w:rPr>
          <w:color w:val="auto"/>
        </w:rPr>
        <w:t>the</w:t>
      </w:r>
      <w:r w:rsidR="00AC5C50">
        <w:rPr>
          <w:color w:val="auto"/>
        </w:rPr>
        <w:t xml:space="preserve"> </w:t>
      </w:r>
      <w:r w:rsidRPr="00FB328C">
        <w:rPr>
          <w:color w:val="auto"/>
        </w:rPr>
        <w:t>American</w:t>
      </w:r>
      <w:r w:rsidR="00AC5C50">
        <w:rPr>
          <w:color w:val="auto"/>
        </w:rPr>
        <w:t xml:space="preserve"> </w:t>
      </w:r>
      <w:r w:rsidRPr="00FB328C">
        <w:rPr>
          <w:color w:val="auto"/>
        </w:rPr>
        <w:t>Red</w:t>
      </w:r>
      <w:r w:rsidR="00AC5C50">
        <w:rPr>
          <w:color w:val="auto"/>
        </w:rPr>
        <w:t xml:space="preserve"> </w:t>
      </w:r>
      <w:r w:rsidRPr="00FB328C">
        <w:rPr>
          <w:color w:val="auto"/>
        </w:rPr>
        <w:t>Cross</w:t>
      </w:r>
      <w:r w:rsidR="00AC5C50">
        <w:rPr>
          <w:color w:val="auto"/>
        </w:rPr>
        <w:t xml:space="preserve"> </w:t>
      </w:r>
      <w:r w:rsidRPr="00FB328C">
        <w:rPr>
          <w:color w:val="auto"/>
        </w:rPr>
        <w:t>uses</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to</w:t>
      </w:r>
      <w:r w:rsidR="00AC5C50">
        <w:rPr>
          <w:color w:val="auto"/>
        </w:rPr>
        <w:t xml:space="preserve"> </w:t>
      </w:r>
      <w:r w:rsidRPr="00FB328C">
        <w:rPr>
          <w:color w:val="auto"/>
        </w:rPr>
        <w:t>build</w:t>
      </w:r>
      <w:r w:rsidR="00AC5C50">
        <w:rPr>
          <w:color w:val="auto"/>
        </w:rPr>
        <w:t xml:space="preserve"> </w:t>
      </w:r>
      <w:r w:rsidRPr="00FB328C">
        <w:rPr>
          <w:color w:val="auto"/>
        </w:rPr>
        <w:t>relationships."</w:t>
      </w:r>
      <w:r w:rsidR="00AC5C50">
        <w:rPr>
          <w:color w:val="auto"/>
        </w:rPr>
        <w:t xml:space="preserve"> </w:t>
      </w:r>
      <w:r w:rsidRPr="00FB328C">
        <w:rPr>
          <w:i/>
          <w:color w:val="auto"/>
        </w:rPr>
        <w:t>Public</w:t>
      </w:r>
      <w:r w:rsidR="00AC5C50">
        <w:rPr>
          <w:i/>
          <w:color w:val="auto"/>
        </w:rPr>
        <w:t xml:space="preserve"> </w:t>
      </w:r>
      <w:r w:rsidRPr="00FB328C">
        <w:rPr>
          <w:i/>
          <w:color w:val="auto"/>
        </w:rPr>
        <w:t>Relations</w:t>
      </w:r>
      <w:r w:rsidR="00AC5C50">
        <w:rPr>
          <w:i/>
          <w:color w:val="auto"/>
        </w:rPr>
        <w:t xml:space="preserve"> </w:t>
      </w:r>
      <w:r w:rsidRPr="00FB328C">
        <w:rPr>
          <w:i/>
          <w:color w:val="auto"/>
        </w:rPr>
        <w:t>Review</w:t>
      </w:r>
      <w:r w:rsidR="00AC5C50">
        <w:rPr>
          <w:color w:val="auto"/>
        </w:rPr>
        <w:t xml:space="preserve"> </w:t>
      </w:r>
      <w:r w:rsidRPr="00FB328C">
        <w:rPr>
          <w:color w:val="auto"/>
        </w:rPr>
        <w:t>37:</w:t>
      </w:r>
      <w:r w:rsidR="00AC5C50">
        <w:rPr>
          <w:color w:val="auto"/>
        </w:rPr>
        <w:t xml:space="preserve"> </w:t>
      </w:r>
      <w:r w:rsidRPr="00FB328C">
        <w:rPr>
          <w:color w:val="auto"/>
        </w:rPr>
        <w:t>37-43.</w:t>
      </w:r>
      <w:r w:rsidR="00AC5C50">
        <w:rPr>
          <w:color w:val="auto"/>
        </w:rPr>
        <w:t xml:space="preserve"> </w:t>
      </w:r>
      <w:r w:rsidRPr="00FB328C">
        <w:rPr>
          <w:color w:val="auto"/>
        </w:rPr>
        <w:t>doi:</w:t>
      </w:r>
      <w:r w:rsidR="00AC5C50">
        <w:rPr>
          <w:color w:val="auto"/>
        </w:rPr>
        <w:t xml:space="preserve"> </w:t>
      </w:r>
      <w:r w:rsidRPr="00FB328C">
        <w:rPr>
          <w:color w:val="auto"/>
        </w:rPr>
        <w:t>10.1016/j.pubrev.2010.12.006</w:t>
      </w:r>
      <w:r w:rsidRPr="00FB328C">
        <w:rPr>
          <w:rFonts w:eastAsiaTheme="majorEastAsia" w:cstheme="majorBidi"/>
          <w:color w:val="auto"/>
        </w:rPr>
        <w:t>.</w:t>
      </w:r>
    </w:p>
    <w:p w14:paraId="1EEA25BE" w14:textId="5DE94690" w:rsidR="002C3D78" w:rsidRDefault="007D6EEB" w:rsidP="00767B5B">
      <w:pPr>
        <w:pStyle w:val="GivingReportReferenceList"/>
        <w:rPr>
          <w:rFonts w:eastAsiaTheme="majorEastAsia" w:cstheme="majorBidi"/>
          <w:color w:val="auto"/>
        </w:rPr>
      </w:pPr>
      <w:r w:rsidRPr="00FB328C">
        <w:rPr>
          <w:bCs/>
          <w:color w:val="auto"/>
        </w:rPr>
        <w:t>Buchanan,</w:t>
      </w:r>
      <w:r w:rsidR="00AC5C50">
        <w:rPr>
          <w:bCs/>
          <w:color w:val="auto"/>
        </w:rPr>
        <w:t xml:space="preserve"> </w:t>
      </w:r>
      <w:r w:rsidRPr="00FB328C">
        <w:rPr>
          <w:bCs/>
          <w:color w:val="auto"/>
        </w:rPr>
        <w:t>J</w:t>
      </w:r>
      <w:r w:rsidR="00647F17" w:rsidRPr="00FB328C">
        <w:rPr>
          <w:bCs/>
          <w:color w:val="auto"/>
        </w:rPr>
        <w:t>eff</w:t>
      </w:r>
      <w:r w:rsidRPr="00FB328C">
        <w:rPr>
          <w:bCs/>
          <w:color w:val="auto"/>
        </w:rPr>
        <w:t>.</w:t>
      </w:r>
      <w:r w:rsidR="00AC5C50">
        <w:rPr>
          <w:bCs/>
          <w:color w:val="auto"/>
        </w:rPr>
        <w:t xml:space="preserve"> </w:t>
      </w:r>
      <w:r w:rsidRPr="00FB328C">
        <w:rPr>
          <w:rFonts w:eastAsiaTheme="majorEastAsia" w:cstheme="majorBidi"/>
          <w:color w:val="auto"/>
        </w:rPr>
        <w:t>2015.</w:t>
      </w:r>
      <w:r w:rsidR="00AC5C50">
        <w:rPr>
          <w:rFonts w:eastAsiaTheme="majorEastAsia" w:cstheme="majorBidi"/>
          <w:color w:val="auto"/>
        </w:rPr>
        <w:t xml:space="preserve"> </w:t>
      </w:r>
      <w:r w:rsidRPr="00FB328C">
        <w:rPr>
          <w:rFonts w:eastAsiaTheme="majorEastAsia" w:cstheme="majorBidi"/>
          <w:color w:val="auto"/>
        </w:rPr>
        <w:t>“Which</w:t>
      </w:r>
      <w:r w:rsidR="00AC5C50">
        <w:rPr>
          <w:rFonts w:eastAsiaTheme="majorEastAsia" w:cstheme="majorBidi"/>
          <w:color w:val="auto"/>
        </w:rPr>
        <w:t xml:space="preserve"> </w:t>
      </w:r>
      <w:r w:rsidRPr="00FB328C">
        <w:rPr>
          <w:rFonts w:eastAsiaTheme="majorEastAsia" w:cstheme="majorBidi"/>
          <w:color w:val="auto"/>
        </w:rPr>
        <w:t>fundraising</w:t>
      </w:r>
      <w:r w:rsidR="00AC5C50">
        <w:rPr>
          <w:rFonts w:eastAsiaTheme="majorEastAsia" w:cstheme="majorBidi"/>
          <w:color w:val="auto"/>
        </w:rPr>
        <w:t xml:space="preserve"> </w:t>
      </w:r>
      <w:r w:rsidRPr="00FB328C">
        <w:rPr>
          <w:rFonts w:eastAsiaTheme="majorEastAsia" w:cstheme="majorBidi"/>
          <w:color w:val="auto"/>
        </w:rPr>
        <w:t>activities</w:t>
      </w:r>
      <w:r w:rsidR="00AC5C50">
        <w:rPr>
          <w:rFonts w:eastAsiaTheme="majorEastAsia" w:cstheme="majorBidi"/>
          <w:color w:val="auto"/>
        </w:rPr>
        <w:t xml:space="preserve"> </w:t>
      </w:r>
      <w:r w:rsidRPr="00FB328C">
        <w:rPr>
          <w:rFonts w:eastAsiaTheme="majorEastAsia" w:cstheme="majorBidi"/>
          <w:color w:val="auto"/>
        </w:rPr>
        <w:t>have</w:t>
      </w:r>
      <w:r w:rsidR="00AC5C50">
        <w:rPr>
          <w:rFonts w:eastAsiaTheme="majorEastAsia" w:cstheme="majorBidi"/>
          <w:color w:val="auto"/>
        </w:rPr>
        <w:t xml:space="preserve"> </w:t>
      </w:r>
      <w:r w:rsidRPr="00FB328C">
        <w:rPr>
          <w:rFonts w:eastAsiaTheme="majorEastAsia" w:cstheme="majorBidi"/>
          <w:color w:val="auto"/>
        </w:rPr>
        <w:t>the</w:t>
      </w:r>
      <w:r w:rsidR="00AC5C50">
        <w:rPr>
          <w:rFonts w:eastAsiaTheme="majorEastAsia" w:cstheme="majorBidi"/>
          <w:color w:val="auto"/>
        </w:rPr>
        <w:t xml:space="preserve"> </w:t>
      </w:r>
      <w:r w:rsidRPr="00FB328C">
        <w:rPr>
          <w:rFonts w:eastAsiaTheme="majorEastAsia" w:cstheme="majorBidi"/>
          <w:color w:val="auto"/>
        </w:rPr>
        <w:t>best</w:t>
      </w:r>
      <w:r w:rsidR="00AC5C50">
        <w:rPr>
          <w:rFonts w:eastAsiaTheme="majorEastAsia" w:cstheme="majorBidi"/>
          <w:color w:val="auto"/>
        </w:rPr>
        <w:t xml:space="preserve"> </w:t>
      </w:r>
      <w:r w:rsidRPr="00FB328C">
        <w:rPr>
          <w:rFonts w:eastAsiaTheme="majorEastAsia" w:cstheme="majorBidi"/>
          <w:color w:val="auto"/>
        </w:rPr>
        <w:t>ROI?”</w:t>
      </w:r>
      <w:r w:rsidR="00AC5C50">
        <w:rPr>
          <w:rFonts w:eastAsiaTheme="majorEastAsia" w:cstheme="majorBidi"/>
          <w:color w:val="auto"/>
        </w:rPr>
        <w:t xml:space="preserve"> </w:t>
      </w:r>
      <w:r w:rsidRPr="00FB328C">
        <w:rPr>
          <w:rFonts w:eastAsiaTheme="majorEastAsia" w:cstheme="majorBidi"/>
          <w:i/>
          <w:color w:val="auto"/>
        </w:rPr>
        <w:t>Fundraising</w:t>
      </w:r>
      <w:r w:rsidR="00AC5C50">
        <w:rPr>
          <w:rFonts w:eastAsiaTheme="majorEastAsia" w:cstheme="majorBidi"/>
          <w:i/>
          <w:color w:val="auto"/>
        </w:rPr>
        <w:t xml:space="preserve"> </w:t>
      </w:r>
      <w:r w:rsidRPr="00FB328C">
        <w:rPr>
          <w:rFonts w:eastAsiaTheme="majorEastAsia" w:cstheme="majorBidi"/>
          <w:i/>
          <w:color w:val="auto"/>
        </w:rPr>
        <w:t>&amp;</w:t>
      </w:r>
      <w:r w:rsidR="00AC5C50">
        <w:rPr>
          <w:rFonts w:eastAsiaTheme="majorEastAsia" w:cstheme="majorBidi"/>
          <w:i/>
          <w:color w:val="auto"/>
        </w:rPr>
        <w:t xml:space="preserve"> </w:t>
      </w:r>
      <w:r w:rsidRPr="00FB328C">
        <w:rPr>
          <w:rFonts w:eastAsiaTheme="majorEastAsia" w:cstheme="majorBidi"/>
          <w:i/>
          <w:color w:val="auto"/>
        </w:rPr>
        <w:t>Philanthropy</w:t>
      </w:r>
      <w:r w:rsidR="00AC5C50">
        <w:rPr>
          <w:rFonts w:eastAsiaTheme="majorEastAsia" w:cstheme="majorBidi"/>
          <w:color w:val="auto"/>
        </w:rPr>
        <w:t xml:space="preserve"> </w:t>
      </w:r>
      <w:r w:rsidRPr="00FB328C">
        <w:rPr>
          <w:rFonts w:eastAsiaTheme="majorEastAsia" w:cstheme="majorBidi"/>
          <w:i/>
          <w:color w:val="auto"/>
        </w:rPr>
        <w:t>Australasia,</w:t>
      </w:r>
      <w:r w:rsidR="00AC5C50">
        <w:rPr>
          <w:rFonts w:eastAsiaTheme="majorEastAsia" w:cstheme="majorBidi"/>
          <w:color w:val="auto"/>
        </w:rPr>
        <w:t xml:space="preserve"> </w:t>
      </w:r>
      <w:r w:rsidRPr="00FB328C">
        <w:rPr>
          <w:rFonts w:eastAsiaTheme="majorEastAsia" w:cstheme="majorBidi"/>
          <w:color w:val="auto"/>
        </w:rPr>
        <w:t>3</w:t>
      </w:r>
      <w:r w:rsidR="00AC5C50">
        <w:rPr>
          <w:rFonts w:eastAsiaTheme="majorEastAsia" w:cstheme="majorBidi"/>
          <w:color w:val="auto"/>
        </w:rPr>
        <w:t xml:space="preserve"> </w:t>
      </w:r>
      <w:r w:rsidRPr="00FB328C">
        <w:rPr>
          <w:rFonts w:eastAsiaTheme="majorEastAsia" w:cstheme="majorBidi"/>
          <w:color w:val="auto"/>
        </w:rPr>
        <w:t>August.</w:t>
      </w:r>
      <w:r w:rsidR="00AC5C50">
        <w:rPr>
          <w:rFonts w:eastAsiaTheme="majorEastAsia" w:cstheme="majorBidi"/>
          <w:color w:val="auto"/>
        </w:rPr>
        <w:t xml:space="preserve"> </w:t>
      </w:r>
      <w:hyperlink r:id="rId86" w:tooltip="http://www.fpmagazine.com.au/which-activities-have-the-best-roi-342517/" w:history="1">
        <w:r w:rsidRPr="00FB328C">
          <w:rPr>
            <w:rStyle w:val="Hyperlink"/>
            <w:color w:val="auto"/>
          </w:rPr>
          <w:t>http://www.fpmagazine.com.au/which-activities-have-the-best-roi-342517/</w:t>
        </w:r>
      </w:hyperlink>
    </w:p>
    <w:p w14:paraId="54DBDCA0" w14:textId="4EDFD384" w:rsidR="002C3D78" w:rsidRDefault="007D6EEB" w:rsidP="00767B5B">
      <w:pPr>
        <w:pStyle w:val="GivingReportReferenceList"/>
        <w:rPr>
          <w:color w:val="auto"/>
        </w:rPr>
      </w:pP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(CSI),</w:t>
      </w:r>
      <w:r w:rsidR="00AC5C50">
        <w:rPr>
          <w:color w:val="auto"/>
        </w:rPr>
        <w:t xml:space="preserve"> </w:t>
      </w:r>
      <w:r w:rsidRPr="00FB328C">
        <w:rPr>
          <w:color w:val="auto"/>
        </w:rPr>
        <w:t>n.d.</w:t>
      </w:r>
      <w:r w:rsidR="00AC5C50">
        <w:rPr>
          <w:color w:val="auto"/>
        </w:rPr>
        <w:t xml:space="preserve"> </w:t>
      </w:r>
      <w:r w:rsidRPr="00FB328C">
        <w:rPr>
          <w:i/>
          <w:color w:val="auto"/>
        </w:rPr>
        <w:t>About</w:t>
      </w:r>
      <w:r w:rsidR="00AC5C50">
        <w:rPr>
          <w:i/>
          <w:color w:val="auto"/>
        </w:rPr>
        <w:t xml:space="preserve"> </w:t>
      </w:r>
      <w:r w:rsidRPr="00FB328C">
        <w:rPr>
          <w:i/>
          <w:color w:val="auto"/>
        </w:rPr>
        <w:t>Social</w:t>
      </w:r>
      <w:r w:rsidR="00AC5C50">
        <w:rPr>
          <w:i/>
          <w:color w:val="auto"/>
        </w:rPr>
        <w:t xml:space="preserve"> </w:t>
      </w:r>
      <w:r w:rsidRPr="00FB328C">
        <w:rPr>
          <w:i/>
          <w:color w:val="auto"/>
        </w:rPr>
        <w:t>Impact</w:t>
      </w:r>
      <w:r w:rsidRPr="00FB328C">
        <w:rPr>
          <w:color w:val="auto"/>
        </w:rPr>
        <w:t>.</w:t>
      </w:r>
      <w:r w:rsidR="00AC5C50">
        <w:rPr>
          <w:color w:val="auto"/>
        </w:rPr>
        <w:t xml:space="preserve"> </w:t>
      </w:r>
      <w:hyperlink r:id="rId87" w:tooltip="http://www.csi.edu.au/about-social/" w:history="1">
        <w:r w:rsidRPr="00FB328C">
          <w:rPr>
            <w:rStyle w:val="Hyperlink"/>
            <w:color w:val="auto"/>
          </w:rPr>
          <w:t>http://www.csi.edu.au/about-social/</w:t>
        </w:r>
      </w:hyperlink>
    </w:p>
    <w:p w14:paraId="0D867216" w14:textId="67F4F5DB" w:rsidR="00DD771E" w:rsidRPr="00FB328C" w:rsidRDefault="00DD771E" w:rsidP="00DD771E">
      <w:pPr>
        <w:pStyle w:val="GivingReportReferenceList"/>
        <w:rPr>
          <w:color w:val="auto"/>
          <w:lang w:val="en-US"/>
        </w:rPr>
      </w:pPr>
      <w:r w:rsidRPr="00FB328C">
        <w:rPr>
          <w:color w:val="auto"/>
          <w:lang w:val="en-US"/>
        </w:rPr>
        <w:t>Clarkin,</w:t>
      </w:r>
      <w:r w:rsidR="00AC5C50">
        <w:rPr>
          <w:color w:val="auto"/>
          <w:lang w:val="en-US"/>
        </w:rPr>
        <w:t xml:space="preserve"> </w:t>
      </w:r>
      <w:r w:rsidRPr="00FB328C">
        <w:rPr>
          <w:color w:val="auto"/>
          <w:lang w:val="en-US"/>
        </w:rPr>
        <w:t>John</w:t>
      </w:r>
      <w:r w:rsidR="00AC5C50">
        <w:rPr>
          <w:color w:val="auto"/>
          <w:lang w:val="en-US"/>
        </w:rPr>
        <w:t xml:space="preserve"> </w:t>
      </w:r>
      <w:r w:rsidRPr="00FB328C">
        <w:rPr>
          <w:color w:val="auto"/>
          <w:lang w:val="en-US"/>
        </w:rPr>
        <w:t>E.</w:t>
      </w:r>
      <w:r w:rsidR="00AC5C50">
        <w:rPr>
          <w:color w:val="auto"/>
          <w:lang w:val="en-US"/>
        </w:rPr>
        <w:t xml:space="preserve"> </w:t>
      </w:r>
      <w:r w:rsidRPr="00FB328C">
        <w:rPr>
          <w:color w:val="auto"/>
          <w:lang w:val="en-US"/>
        </w:rPr>
        <w:t>2014.</w:t>
      </w:r>
      <w:r w:rsidR="00AC5C50">
        <w:rPr>
          <w:color w:val="auto"/>
          <w:lang w:val="en-US"/>
        </w:rPr>
        <w:t xml:space="preserve"> </w:t>
      </w:r>
      <w:r w:rsidRPr="00FB328C">
        <w:rPr>
          <w:color w:val="auto"/>
          <w:lang w:val="en-US"/>
        </w:rPr>
        <w:t>"Crowdfunding,</w:t>
      </w:r>
      <w:r w:rsidR="00AC5C50">
        <w:rPr>
          <w:color w:val="auto"/>
          <w:lang w:val="en-US"/>
        </w:rPr>
        <w:t xml:space="preserve"> </w:t>
      </w:r>
      <w:r w:rsidRPr="00FB328C">
        <w:rPr>
          <w:color w:val="auto"/>
          <w:lang w:val="en-US"/>
        </w:rPr>
        <w:t>foundations,</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impact</w:t>
      </w:r>
      <w:r w:rsidR="00AC5C50">
        <w:rPr>
          <w:color w:val="auto"/>
          <w:lang w:val="en-US"/>
        </w:rPr>
        <w:t xml:space="preserve"> </w:t>
      </w:r>
      <w:r w:rsidRPr="00FB328C">
        <w:rPr>
          <w:color w:val="auto"/>
          <w:lang w:val="en-US"/>
        </w:rPr>
        <w:t>investors</w:t>
      </w:r>
      <w:r w:rsidR="00AC5C50">
        <w:rPr>
          <w:color w:val="auto"/>
          <w:lang w:val="en-US"/>
        </w:rPr>
        <w:t xml:space="preserve"> </w:t>
      </w:r>
      <w:r w:rsidRPr="00FB328C">
        <w:rPr>
          <w:color w:val="auto"/>
          <w:lang w:val="en-US"/>
        </w:rPr>
        <w:t>as</w:t>
      </w:r>
      <w:r w:rsidR="00AC5C50">
        <w:rPr>
          <w:color w:val="auto"/>
          <w:lang w:val="en-US"/>
        </w:rPr>
        <w:t xml:space="preserve"> </w:t>
      </w:r>
      <w:r w:rsidRPr="00FB328C">
        <w:rPr>
          <w:color w:val="auto"/>
          <w:lang w:val="en-US"/>
        </w:rPr>
        <w:t>sources</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financial</w:t>
      </w:r>
      <w:r w:rsidR="00AC5C50">
        <w:rPr>
          <w:color w:val="auto"/>
          <w:lang w:val="en-US"/>
        </w:rPr>
        <w:t xml:space="preserve"> </w:t>
      </w:r>
      <w:r w:rsidRPr="00FB328C">
        <w:rPr>
          <w:color w:val="auto"/>
          <w:lang w:val="en-US"/>
        </w:rPr>
        <w:t>capital</w:t>
      </w:r>
      <w:r w:rsidR="00AC5C50">
        <w:rPr>
          <w:color w:val="auto"/>
          <w:lang w:val="en-US"/>
        </w:rPr>
        <w:t xml:space="preserve"> </w:t>
      </w:r>
      <w:r w:rsidRPr="00FB328C">
        <w:rPr>
          <w:color w:val="auto"/>
          <w:lang w:val="en-US"/>
        </w:rPr>
        <w:t>for</w:t>
      </w:r>
      <w:r w:rsidR="00AC5C50">
        <w:rPr>
          <w:color w:val="auto"/>
          <w:lang w:val="en-US"/>
        </w:rPr>
        <w:t xml:space="preserve"> </w:t>
      </w:r>
      <w:r w:rsidRPr="00FB328C">
        <w:rPr>
          <w:color w:val="auto"/>
          <w:lang w:val="en-US"/>
        </w:rPr>
        <w:t>social</w:t>
      </w:r>
      <w:r w:rsidR="00AC5C50">
        <w:rPr>
          <w:color w:val="auto"/>
          <w:lang w:val="en-US"/>
        </w:rPr>
        <w:t xml:space="preserve"> </w:t>
      </w:r>
      <w:r w:rsidRPr="00FB328C">
        <w:rPr>
          <w:color w:val="auto"/>
          <w:lang w:val="en-US"/>
        </w:rPr>
        <w:t>entrepreneurs."</w:t>
      </w:r>
      <w:r w:rsidR="00AC5C50">
        <w:rPr>
          <w:color w:val="auto"/>
          <w:lang w:val="en-US"/>
        </w:rPr>
        <w:t xml:space="preserve"> </w:t>
      </w:r>
      <w:r w:rsidRPr="00FB328C">
        <w:rPr>
          <w:color w:val="auto"/>
          <w:lang w:val="en-US"/>
        </w:rPr>
        <w:t>In</w:t>
      </w:r>
      <w:r w:rsidR="00AC5C50">
        <w:rPr>
          <w:color w:val="auto"/>
          <w:lang w:val="en-US"/>
        </w:rPr>
        <w:t xml:space="preserve"> </w:t>
      </w:r>
      <w:r w:rsidRPr="00FB328C">
        <w:rPr>
          <w:i/>
          <w:iCs/>
          <w:color w:val="auto"/>
          <w:lang w:val="en-US"/>
        </w:rPr>
        <w:t>Theory</w:t>
      </w:r>
      <w:r w:rsidR="00AC5C50">
        <w:rPr>
          <w:i/>
          <w:iCs/>
          <w:color w:val="auto"/>
          <w:lang w:val="en-US"/>
        </w:rPr>
        <w:t xml:space="preserve"> </w:t>
      </w:r>
      <w:r w:rsidRPr="00FB328C">
        <w:rPr>
          <w:i/>
          <w:iCs/>
          <w:color w:val="auto"/>
          <w:lang w:val="en-US"/>
        </w:rPr>
        <w:t>and</w:t>
      </w:r>
      <w:r w:rsidR="00AC5C50">
        <w:rPr>
          <w:i/>
          <w:iCs/>
          <w:color w:val="auto"/>
          <w:lang w:val="en-US"/>
        </w:rPr>
        <w:t xml:space="preserve"> </w:t>
      </w:r>
      <w:r w:rsidRPr="00FB328C">
        <w:rPr>
          <w:i/>
          <w:iCs/>
          <w:color w:val="auto"/>
          <w:lang w:val="en-US"/>
        </w:rPr>
        <w:t>empirical</w:t>
      </w:r>
      <w:r w:rsidR="00AC5C50">
        <w:rPr>
          <w:i/>
          <w:iCs/>
          <w:color w:val="auto"/>
          <w:lang w:val="en-US"/>
        </w:rPr>
        <w:t xml:space="preserve"> </w:t>
      </w:r>
      <w:r w:rsidRPr="00FB328C">
        <w:rPr>
          <w:i/>
          <w:iCs/>
          <w:color w:val="auto"/>
          <w:lang w:val="en-US"/>
        </w:rPr>
        <w:t>research</w:t>
      </w:r>
      <w:r w:rsidR="00AC5C50">
        <w:rPr>
          <w:i/>
          <w:iCs/>
          <w:color w:val="auto"/>
          <w:lang w:val="en-US"/>
        </w:rPr>
        <w:t xml:space="preserve"> </w:t>
      </w:r>
      <w:r w:rsidRPr="00FB328C">
        <w:rPr>
          <w:i/>
          <w:iCs/>
          <w:color w:val="auto"/>
          <w:lang w:val="en-US"/>
        </w:rPr>
        <w:t>in</w:t>
      </w:r>
      <w:r w:rsidR="00AC5C50">
        <w:rPr>
          <w:i/>
          <w:iCs/>
          <w:color w:val="auto"/>
          <w:lang w:val="en-US"/>
        </w:rPr>
        <w:t xml:space="preserve"> </w:t>
      </w:r>
      <w:r w:rsidRPr="00FB328C">
        <w:rPr>
          <w:i/>
          <w:iCs/>
          <w:color w:val="auto"/>
          <w:lang w:val="en-US"/>
        </w:rPr>
        <w:t>social</w:t>
      </w:r>
      <w:r w:rsidR="00AC5C50">
        <w:rPr>
          <w:i/>
          <w:iCs/>
          <w:color w:val="auto"/>
          <w:lang w:val="en-US"/>
        </w:rPr>
        <w:t xml:space="preserve"> </w:t>
      </w:r>
      <w:r w:rsidRPr="00FB328C">
        <w:rPr>
          <w:i/>
          <w:iCs/>
          <w:color w:val="auto"/>
          <w:lang w:val="en-US"/>
        </w:rPr>
        <w:t>entrepreneurship,</w:t>
      </w:r>
      <w:r w:rsidR="00AC5C50">
        <w:rPr>
          <w:i/>
          <w:iCs/>
          <w:color w:val="auto"/>
          <w:lang w:val="en-US"/>
        </w:rPr>
        <w:t xml:space="preserve"> </w:t>
      </w:r>
      <w:r w:rsidRPr="00FB328C">
        <w:rPr>
          <w:color w:val="auto"/>
          <w:lang w:val="en-US"/>
        </w:rPr>
        <w:t>edited</w:t>
      </w:r>
      <w:r w:rsidR="00AC5C50">
        <w:rPr>
          <w:color w:val="auto"/>
          <w:lang w:val="en-US"/>
        </w:rPr>
        <w:t xml:space="preserve"> </w:t>
      </w:r>
      <w:r w:rsidRPr="00FB328C">
        <w:rPr>
          <w:color w:val="auto"/>
          <w:lang w:val="en-US"/>
        </w:rPr>
        <w:t>by</w:t>
      </w:r>
      <w:r w:rsidR="00AC5C50">
        <w:rPr>
          <w:color w:val="auto"/>
          <w:lang w:val="en-US"/>
        </w:rPr>
        <w:t xml:space="preserve"> </w:t>
      </w:r>
      <w:r w:rsidRPr="00FB328C">
        <w:rPr>
          <w:color w:val="auto"/>
          <w:lang w:val="en-US"/>
        </w:rPr>
        <w:t>Phillip</w:t>
      </w:r>
      <w:r w:rsidR="00AC5C50">
        <w:rPr>
          <w:color w:val="auto"/>
          <w:lang w:val="en-US"/>
        </w:rPr>
        <w:t xml:space="preserve"> </w:t>
      </w:r>
      <w:r w:rsidRPr="00FB328C">
        <w:rPr>
          <w:color w:val="auto"/>
          <w:lang w:val="en-US"/>
        </w:rPr>
        <w:t>H.</w:t>
      </w:r>
      <w:r w:rsidR="00AC5C50">
        <w:rPr>
          <w:color w:val="auto"/>
          <w:lang w:val="en-US"/>
        </w:rPr>
        <w:t xml:space="preserve"> </w:t>
      </w:r>
      <w:r w:rsidRPr="00FB328C">
        <w:rPr>
          <w:color w:val="auto"/>
          <w:lang w:val="en-US"/>
        </w:rPr>
        <w:t>Phan,</w:t>
      </w:r>
      <w:r w:rsidR="00AC5C50">
        <w:rPr>
          <w:color w:val="auto"/>
          <w:lang w:val="en-US"/>
        </w:rPr>
        <w:t xml:space="preserve"> </w:t>
      </w:r>
      <w:r w:rsidRPr="00FB328C">
        <w:rPr>
          <w:color w:val="auto"/>
          <w:lang w:val="en-US"/>
        </w:rPr>
        <w:t>Jill</w:t>
      </w:r>
      <w:r w:rsidR="00AC5C50">
        <w:rPr>
          <w:color w:val="auto"/>
          <w:lang w:val="en-US"/>
        </w:rPr>
        <w:t xml:space="preserve"> </w:t>
      </w:r>
      <w:r w:rsidRPr="00FB328C">
        <w:rPr>
          <w:color w:val="auto"/>
          <w:lang w:val="en-US"/>
        </w:rPr>
        <w:t>Kickul,</w:t>
      </w:r>
      <w:r w:rsidR="00AC5C50">
        <w:rPr>
          <w:color w:val="auto"/>
          <w:lang w:val="en-US"/>
        </w:rPr>
        <w:t xml:space="preserve"> </w:t>
      </w:r>
      <w:r w:rsidRPr="00FB328C">
        <w:rPr>
          <w:color w:val="auto"/>
          <w:lang w:val="en-US"/>
        </w:rPr>
        <w:t>Sophie</w:t>
      </w:r>
      <w:r w:rsidR="00AC5C50">
        <w:rPr>
          <w:color w:val="auto"/>
          <w:lang w:val="en-US"/>
        </w:rPr>
        <w:t xml:space="preserve"> </w:t>
      </w:r>
      <w:r w:rsidRPr="00FB328C">
        <w:rPr>
          <w:color w:val="auto"/>
          <w:lang w:val="en-US"/>
        </w:rPr>
        <w:t>Bacq</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Mattias</w:t>
      </w:r>
      <w:r w:rsidR="00AC5C50">
        <w:rPr>
          <w:color w:val="auto"/>
          <w:lang w:val="en-US"/>
        </w:rPr>
        <w:t xml:space="preserve"> </w:t>
      </w:r>
      <w:r w:rsidRPr="00FB328C">
        <w:rPr>
          <w:color w:val="auto"/>
          <w:lang w:val="en-US"/>
        </w:rPr>
        <w:t>Nordqvist,</w:t>
      </w:r>
      <w:r w:rsidR="00AC5C50">
        <w:rPr>
          <w:color w:val="auto"/>
          <w:lang w:val="en-US"/>
        </w:rPr>
        <w:t xml:space="preserve"> </w:t>
      </w:r>
      <w:r w:rsidRPr="00FB328C">
        <w:rPr>
          <w:color w:val="auto"/>
          <w:lang w:val="en-US"/>
        </w:rPr>
        <w:t>191-220.</w:t>
      </w:r>
      <w:r w:rsidR="00AC5C50">
        <w:rPr>
          <w:color w:val="auto"/>
          <w:lang w:val="en-US"/>
        </w:rPr>
        <w:t xml:space="preserve"> </w:t>
      </w:r>
      <w:r w:rsidRPr="00FB328C">
        <w:rPr>
          <w:color w:val="auto"/>
          <w:lang w:val="en-US"/>
        </w:rPr>
        <w:t>Cheltenham:</w:t>
      </w:r>
      <w:r w:rsidR="00AC5C50">
        <w:rPr>
          <w:color w:val="auto"/>
          <w:lang w:val="en-US"/>
        </w:rPr>
        <w:t xml:space="preserve"> </w:t>
      </w:r>
      <w:r w:rsidRPr="00FB328C">
        <w:rPr>
          <w:color w:val="auto"/>
          <w:lang w:val="en-US"/>
        </w:rPr>
        <w:t>Edward</w:t>
      </w:r>
      <w:r w:rsidR="00AC5C50">
        <w:rPr>
          <w:color w:val="auto"/>
          <w:lang w:val="en-US"/>
        </w:rPr>
        <w:t xml:space="preserve"> </w:t>
      </w:r>
      <w:r w:rsidRPr="00FB328C">
        <w:rPr>
          <w:color w:val="auto"/>
          <w:lang w:val="en-US"/>
        </w:rPr>
        <w:t>Elgar</w:t>
      </w:r>
      <w:r w:rsidR="00AC5C50">
        <w:rPr>
          <w:color w:val="auto"/>
          <w:lang w:val="en-US"/>
        </w:rPr>
        <w:t xml:space="preserve"> </w:t>
      </w:r>
      <w:r w:rsidRPr="00FB328C">
        <w:rPr>
          <w:color w:val="auto"/>
          <w:lang w:val="en-US"/>
        </w:rPr>
        <w:t>Publishing.</w:t>
      </w:r>
      <w:r w:rsidR="00AC5C50">
        <w:rPr>
          <w:color w:val="auto"/>
          <w:lang w:val="en-US"/>
        </w:rPr>
        <w:t xml:space="preserve"> </w:t>
      </w:r>
      <w:r w:rsidRPr="00FB328C">
        <w:rPr>
          <w:color w:val="auto"/>
          <w:lang w:val="en-US"/>
        </w:rPr>
        <w:t>doi:</w:t>
      </w:r>
      <w:r w:rsidR="00AC5C50">
        <w:rPr>
          <w:color w:val="auto"/>
          <w:lang w:val="en-US"/>
        </w:rPr>
        <w:t xml:space="preserve"> </w:t>
      </w:r>
      <w:r w:rsidRPr="00FB328C">
        <w:rPr>
          <w:color w:val="auto"/>
          <w:lang w:val="en-US"/>
        </w:rPr>
        <w:t>10.4337/9781782546832.00013.</w:t>
      </w:r>
    </w:p>
    <w:p w14:paraId="506D2917" w14:textId="75036597" w:rsidR="000A44A4" w:rsidRPr="00FB328C" w:rsidRDefault="000A44A4" w:rsidP="00767B5B">
      <w:pPr>
        <w:pStyle w:val="GivingReportReferenceList"/>
        <w:rPr>
          <w:color w:val="auto"/>
        </w:rPr>
      </w:pPr>
      <w:r w:rsidRPr="00FB328C">
        <w:rPr>
          <w:color w:val="auto"/>
        </w:rPr>
        <w:t>Cortis,</w:t>
      </w:r>
      <w:r w:rsidR="00AC5C50">
        <w:rPr>
          <w:color w:val="auto"/>
        </w:rPr>
        <w:t xml:space="preserve"> </w:t>
      </w:r>
      <w:r w:rsidRPr="00FB328C">
        <w:rPr>
          <w:color w:val="auto"/>
        </w:rPr>
        <w:t>Natasha.,</w:t>
      </w:r>
      <w:r w:rsidR="00AC5C50">
        <w:rPr>
          <w:color w:val="auto"/>
        </w:rPr>
        <w:t xml:space="preserve"> </w:t>
      </w:r>
      <w:r w:rsidRPr="00FB328C">
        <w:rPr>
          <w:color w:val="auto"/>
        </w:rPr>
        <w:t>Andrew</w:t>
      </w:r>
      <w:r w:rsidR="00AC5C50">
        <w:rPr>
          <w:color w:val="auto"/>
        </w:rPr>
        <w:t xml:space="preserve"> </w:t>
      </w:r>
      <w:r w:rsidRPr="00FB328C">
        <w:rPr>
          <w:color w:val="auto"/>
        </w:rPr>
        <w:t>Young.,</w:t>
      </w:r>
      <w:r w:rsidR="00AC5C50">
        <w:rPr>
          <w:color w:val="auto"/>
        </w:rPr>
        <w:t xml:space="preserve"> </w:t>
      </w:r>
      <w:r w:rsidRPr="00FB328C">
        <w:rPr>
          <w:color w:val="auto"/>
        </w:rPr>
        <w:t>Abigail</w:t>
      </w:r>
      <w:r w:rsidR="00AC5C50">
        <w:rPr>
          <w:color w:val="auto"/>
        </w:rPr>
        <w:t xml:space="preserve"> </w:t>
      </w:r>
      <w:r w:rsidRPr="00FB328C">
        <w:rPr>
          <w:color w:val="auto"/>
        </w:rPr>
        <w:t>Powell.,</w:t>
      </w:r>
      <w:r w:rsidR="00AC5C50">
        <w:rPr>
          <w:color w:val="auto"/>
        </w:rPr>
        <w:t xml:space="preserve"> </w:t>
      </w:r>
      <w:r w:rsidRPr="00FB328C">
        <w:rPr>
          <w:color w:val="auto"/>
        </w:rPr>
        <w:t>Rebecca</w:t>
      </w:r>
      <w:r w:rsidR="00AC5C50">
        <w:rPr>
          <w:color w:val="auto"/>
        </w:rPr>
        <w:t xml:space="preserve"> </w:t>
      </w:r>
      <w:r w:rsidRPr="00FB328C">
        <w:rPr>
          <w:color w:val="auto"/>
        </w:rPr>
        <w:t>Reeve.,</w:t>
      </w:r>
      <w:r w:rsidR="00AC5C50">
        <w:rPr>
          <w:color w:val="auto"/>
        </w:rPr>
        <w:t xml:space="preserve"> </w:t>
      </w:r>
      <w:r w:rsidRPr="00FB328C">
        <w:rPr>
          <w:color w:val="auto"/>
        </w:rPr>
        <w:t>Roger</w:t>
      </w:r>
      <w:r w:rsidR="00AC5C50">
        <w:rPr>
          <w:color w:val="auto"/>
        </w:rPr>
        <w:t xml:space="preserve"> </w:t>
      </w:r>
      <w:r w:rsidRPr="00FB328C">
        <w:rPr>
          <w:color w:val="auto"/>
        </w:rPr>
        <w:t>Simnett.,</w:t>
      </w:r>
      <w:r w:rsidR="00AC5C50">
        <w:rPr>
          <w:color w:val="auto"/>
        </w:rPr>
        <w:t xml:space="preserve"> </w:t>
      </w:r>
      <w:r w:rsidRPr="00FB328C">
        <w:rPr>
          <w:color w:val="auto"/>
        </w:rPr>
        <w:t>Kerrie-Anne</w:t>
      </w:r>
      <w:r w:rsidR="00AC5C50">
        <w:rPr>
          <w:color w:val="auto"/>
        </w:rPr>
        <w:t xml:space="preserve"> </w:t>
      </w:r>
      <w:r w:rsidRPr="00FB328C">
        <w:rPr>
          <w:color w:val="auto"/>
        </w:rPr>
        <w:t>Ho.,</w:t>
      </w:r>
      <w:r w:rsidR="00AC5C50">
        <w:rPr>
          <w:color w:val="auto"/>
        </w:rPr>
        <w:t xml:space="preserve"> </w:t>
      </w:r>
      <w:r w:rsidRPr="00FB328C">
        <w:rPr>
          <w:color w:val="auto"/>
        </w:rPr>
        <w:t>and</w:t>
      </w:r>
      <w:r w:rsidR="00AC5C50">
        <w:rPr>
          <w:color w:val="auto"/>
        </w:rPr>
        <w:t xml:space="preserve"> </w:t>
      </w:r>
      <w:r w:rsidRPr="00FB328C">
        <w:rPr>
          <w:color w:val="auto"/>
        </w:rPr>
        <w:t>Ioana</w:t>
      </w:r>
      <w:r w:rsidR="00AC5C50">
        <w:rPr>
          <w:color w:val="auto"/>
        </w:rPr>
        <w:t xml:space="preserve"> </w:t>
      </w:r>
      <w:r w:rsidRPr="00FB328C">
        <w:rPr>
          <w:color w:val="auto"/>
        </w:rPr>
        <w:t>Ramia.</w:t>
      </w:r>
      <w:r w:rsidR="00AC5C50">
        <w:rPr>
          <w:color w:val="auto"/>
        </w:rPr>
        <w:t xml:space="preserve"> </w:t>
      </w:r>
      <w:r w:rsidRPr="00FB328C">
        <w:rPr>
          <w:color w:val="auto"/>
        </w:rPr>
        <w:t>2016.</w:t>
      </w:r>
      <w:r w:rsidR="00AC5C50">
        <w:rPr>
          <w:color w:val="auto"/>
        </w:rPr>
        <w:t xml:space="preserve"> </w:t>
      </w:r>
      <w:r w:rsidRPr="00FB328C">
        <w:rPr>
          <w:i/>
          <w:color w:val="auto"/>
        </w:rPr>
        <w:t>Australian</w:t>
      </w:r>
      <w:r w:rsidR="00AC5C50">
        <w:rPr>
          <w:i/>
          <w:color w:val="auto"/>
        </w:rPr>
        <w:t xml:space="preserve"> </w:t>
      </w:r>
      <w:r w:rsidRPr="00FB328C">
        <w:rPr>
          <w:i/>
          <w:color w:val="auto"/>
        </w:rPr>
        <w:t>Charities</w:t>
      </w:r>
      <w:r w:rsidR="00AC5C50">
        <w:rPr>
          <w:i/>
          <w:color w:val="auto"/>
        </w:rPr>
        <w:t xml:space="preserve"> </w:t>
      </w:r>
      <w:r w:rsidRPr="00FB328C">
        <w:rPr>
          <w:i/>
          <w:color w:val="auto"/>
        </w:rPr>
        <w:t>Report</w:t>
      </w:r>
      <w:r w:rsidR="00AC5C50">
        <w:rPr>
          <w:i/>
          <w:color w:val="auto"/>
        </w:rPr>
        <w:t xml:space="preserve"> </w:t>
      </w:r>
      <w:r w:rsidRPr="00FB328C">
        <w:rPr>
          <w:i/>
          <w:color w:val="auto"/>
        </w:rPr>
        <w:t>2015.</w:t>
      </w:r>
      <w:r w:rsidR="00AC5C50">
        <w:rPr>
          <w:i/>
          <w:color w:val="auto"/>
        </w:rPr>
        <w:t xml:space="preserve"> </w:t>
      </w:r>
      <w:r w:rsidRPr="00FB328C">
        <w:rPr>
          <w:color w:val="auto"/>
        </w:rPr>
        <w:t>Australia:</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and</w:t>
      </w:r>
      <w:r w:rsidR="00AC5C50">
        <w:rPr>
          <w:color w:val="auto"/>
        </w:rPr>
        <w:t xml:space="preserve"> </w:t>
      </w:r>
      <w:r w:rsidRPr="00FB328C">
        <w:rPr>
          <w:color w:val="auto"/>
        </w:rPr>
        <w:t>Social</w:t>
      </w:r>
      <w:r w:rsidR="00AC5C50">
        <w:rPr>
          <w:color w:val="auto"/>
        </w:rPr>
        <w:t xml:space="preserve"> </w:t>
      </w:r>
      <w:r w:rsidRPr="00FB328C">
        <w:rPr>
          <w:color w:val="auto"/>
        </w:rPr>
        <w:t>Policy</w:t>
      </w:r>
      <w:r w:rsidR="00AC5C50">
        <w:rPr>
          <w:color w:val="auto"/>
        </w:rPr>
        <w:t xml:space="preserve"> </w:t>
      </w:r>
      <w:r w:rsidRPr="00FB328C">
        <w:rPr>
          <w:color w:val="auto"/>
        </w:rPr>
        <w:t>Research</w:t>
      </w:r>
      <w:r w:rsidR="00AC5C50">
        <w:rPr>
          <w:color w:val="auto"/>
        </w:rPr>
        <w:t xml:space="preserve"> </w:t>
      </w:r>
      <w:r w:rsidRPr="00FB328C">
        <w:rPr>
          <w:color w:val="auto"/>
        </w:rPr>
        <w:t>Centre,</w:t>
      </w:r>
      <w:r w:rsidR="00AC5C50">
        <w:rPr>
          <w:color w:val="auto"/>
        </w:rPr>
        <w:t xml:space="preserve"> </w:t>
      </w:r>
      <w:r w:rsidRPr="00FB328C">
        <w:rPr>
          <w:color w:val="auto"/>
        </w:rPr>
        <w:t>UNSW.</w:t>
      </w:r>
    </w:p>
    <w:p w14:paraId="0834B2C6" w14:textId="174C3757" w:rsidR="002C3D78" w:rsidRDefault="003830C2" w:rsidP="003830C2">
      <w:pPr>
        <w:pStyle w:val="GivingReportReferenceList"/>
        <w:rPr>
          <w:color w:val="auto"/>
          <w:lang w:val="en-US" w:eastAsia="en-AU"/>
        </w:rPr>
      </w:pPr>
      <w:r w:rsidRPr="00FB328C">
        <w:rPr>
          <w:color w:val="auto"/>
          <w:lang w:val="en-US" w:eastAsia="en-AU"/>
        </w:rPr>
        <w:t>Daley,</w:t>
      </w:r>
      <w:r w:rsidR="00AC5C50">
        <w:rPr>
          <w:color w:val="auto"/>
          <w:lang w:val="en-US" w:eastAsia="en-AU"/>
        </w:rPr>
        <w:t xml:space="preserve"> </w:t>
      </w:r>
      <w:r w:rsidRPr="00FB328C">
        <w:rPr>
          <w:color w:val="auto"/>
          <w:lang w:val="en-US" w:eastAsia="en-AU"/>
        </w:rPr>
        <w:t>John,</w:t>
      </w:r>
      <w:r w:rsidR="00AC5C50">
        <w:rPr>
          <w:color w:val="auto"/>
          <w:lang w:val="en-US" w:eastAsia="en-AU"/>
        </w:rPr>
        <w:t xml:space="preserve"> </w:t>
      </w:r>
      <w:r w:rsidRPr="00FB328C">
        <w:rPr>
          <w:color w:val="auto"/>
          <w:lang w:val="en-US" w:eastAsia="en-AU"/>
        </w:rPr>
        <w:t>Danielle</w:t>
      </w:r>
      <w:r w:rsidR="00AC5C50">
        <w:rPr>
          <w:color w:val="auto"/>
          <w:lang w:val="en-US" w:eastAsia="en-AU"/>
        </w:rPr>
        <w:t xml:space="preserve"> </w:t>
      </w:r>
      <w:r w:rsidRPr="00FB328C">
        <w:rPr>
          <w:color w:val="auto"/>
          <w:lang w:val="en-US" w:eastAsia="en-AU"/>
        </w:rPr>
        <w:t>Wood,</w:t>
      </w:r>
      <w:r w:rsidR="00AC5C50">
        <w:rPr>
          <w:color w:val="auto"/>
          <w:lang w:val="en-US" w:eastAsia="en-AU"/>
        </w:rPr>
        <w:t xml:space="preserve"> </w:t>
      </w:r>
      <w:r w:rsidRPr="00FB328C">
        <w:rPr>
          <w:color w:val="auto"/>
          <w:lang w:val="en-US" w:eastAsia="en-AU"/>
        </w:rPr>
        <w:t>Ben</w:t>
      </w:r>
      <w:r w:rsidR="00AC5C50">
        <w:rPr>
          <w:color w:val="auto"/>
          <w:lang w:val="en-US" w:eastAsia="en-AU"/>
        </w:rPr>
        <w:t xml:space="preserve"> </w:t>
      </w:r>
      <w:r w:rsidRPr="00FB328C">
        <w:rPr>
          <w:color w:val="auto"/>
          <w:lang w:val="en-US" w:eastAsia="en-AU"/>
        </w:rPr>
        <w:t>Weidmann</w:t>
      </w:r>
      <w:r w:rsidR="00AC5C50">
        <w:rPr>
          <w:color w:val="auto"/>
          <w:lang w:val="en-US" w:eastAsia="en-AU"/>
        </w:rPr>
        <w:t xml:space="preserve"> </w:t>
      </w:r>
      <w:r w:rsidRPr="00FB328C">
        <w:rPr>
          <w:color w:val="auto"/>
          <w:lang w:val="en-US" w:eastAsia="en-AU"/>
        </w:rPr>
        <w:t>and</w:t>
      </w:r>
      <w:r w:rsidR="00AC5C50">
        <w:rPr>
          <w:color w:val="auto"/>
          <w:lang w:val="en-US" w:eastAsia="en-AU"/>
        </w:rPr>
        <w:t xml:space="preserve"> </w:t>
      </w:r>
      <w:r w:rsidRPr="00FB328C">
        <w:rPr>
          <w:color w:val="auto"/>
          <w:lang w:val="en-US" w:eastAsia="en-AU"/>
        </w:rPr>
        <w:t>Cameron</w:t>
      </w:r>
      <w:r w:rsidR="00AC5C50">
        <w:rPr>
          <w:color w:val="auto"/>
          <w:lang w:val="en-US" w:eastAsia="en-AU"/>
        </w:rPr>
        <w:t xml:space="preserve"> </w:t>
      </w:r>
      <w:r w:rsidRPr="00FB328C">
        <w:rPr>
          <w:color w:val="auto"/>
          <w:lang w:val="en-US" w:eastAsia="en-AU"/>
        </w:rPr>
        <w:t>Harrison.</w:t>
      </w:r>
      <w:r w:rsidR="00AC5C50">
        <w:rPr>
          <w:color w:val="auto"/>
          <w:lang w:val="en-US" w:eastAsia="en-AU"/>
        </w:rPr>
        <w:t xml:space="preserve"> </w:t>
      </w:r>
      <w:r w:rsidRPr="00FB328C">
        <w:rPr>
          <w:color w:val="auto"/>
          <w:lang w:val="en-US" w:eastAsia="en-AU"/>
        </w:rPr>
        <w:t>2014.</w:t>
      </w:r>
      <w:r w:rsidR="00AC5C50">
        <w:rPr>
          <w:color w:val="auto"/>
          <w:lang w:val="en-US" w:eastAsia="en-AU"/>
        </w:rPr>
        <w:t xml:space="preserve"> </w:t>
      </w:r>
      <w:r w:rsidRPr="00FB328C">
        <w:rPr>
          <w:i/>
          <w:iCs/>
          <w:color w:val="auto"/>
          <w:lang w:val="en-US" w:eastAsia="en-AU"/>
        </w:rPr>
        <w:t>The</w:t>
      </w:r>
      <w:r w:rsidR="00AC5C50">
        <w:rPr>
          <w:i/>
          <w:iCs/>
          <w:color w:val="auto"/>
          <w:lang w:val="en-US" w:eastAsia="en-AU"/>
        </w:rPr>
        <w:t xml:space="preserve"> </w:t>
      </w:r>
      <w:r w:rsidRPr="00FB328C">
        <w:rPr>
          <w:i/>
          <w:iCs/>
          <w:color w:val="auto"/>
          <w:lang w:val="en-US" w:eastAsia="en-AU"/>
        </w:rPr>
        <w:t>wealth</w:t>
      </w:r>
      <w:r w:rsidR="00AC5C50">
        <w:rPr>
          <w:i/>
          <w:iCs/>
          <w:color w:val="auto"/>
          <w:lang w:val="en-US" w:eastAsia="en-AU"/>
        </w:rPr>
        <w:t xml:space="preserve"> </w:t>
      </w:r>
      <w:r w:rsidRPr="00FB328C">
        <w:rPr>
          <w:i/>
          <w:iCs/>
          <w:color w:val="auto"/>
          <w:lang w:val="en-US" w:eastAsia="en-AU"/>
        </w:rPr>
        <w:t>of</w:t>
      </w:r>
      <w:r w:rsidR="00AC5C50">
        <w:rPr>
          <w:i/>
          <w:iCs/>
          <w:color w:val="auto"/>
          <w:lang w:val="en-US" w:eastAsia="en-AU"/>
        </w:rPr>
        <w:t xml:space="preserve"> </w:t>
      </w:r>
      <w:r w:rsidRPr="00FB328C">
        <w:rPr>
          <w:i/>
          <w:iCs/>
          <w:color w:val="auto"/>
          <w:lang w:val="en-US" w:eastAsia="en-AU"/>
        </w:rPr>
        <w:t>generations</w:t>
      </w:r>
      <w:r w:rsidRPr="00FB328C">
        <w:rPr>
          <w:color w:val="auto"/>
          <w:lang w:val="en-US" w:eastAsia="en-AU"/>
        </w:rPr>
        <w:t>:</w:t>
      </w:r>
      <w:r w:rsidR="00AC5C50">
        <w:rPr>
          <w:color w:val="auto"/>
          <w:lang w:val="en-US" w:eastAsia="en-AU"/>
        </w:rPr>
        <w:t xml:space="preserve"> </w:t>
      </w:r>
      <w:r w:rsidRPr="00FB328C">
        <w:rPr>
          <w:color w:val="auto"/>
          <w:lang w:val="en-US" w:eastAsia="en-AU"/>
        </w:rPr>
        <w:t>Grattan</w:t>
      </w:r>
      <w:r w:rsidR="00AC5C50">
        <w:rPr>
          <w:color w:val="auto"/>
          <w:lang w:val="en-US" w:eastAsia="en-AU"/>
        </w:rPr>
        <w:t xml:space="preserve"> </w:t>
      </w:r>
      <w:r w:rsidRPr="00FB328C">
        <w:rPr>
          <w:color w:val="auto"/>
          <w:lang w:val="en-US" w:eastAsia="en-AU"/>
        </w:rPr>
        <w:t>Institute.</w:t>
      </w:r>
      <w:r w:rsidR="00AC5C50">
        <w:rPr>
          <w:color w:val="auto"/>
          <w:lang w:val="en-US" w:eastAsia="en-AU"/>
        </w:rPr>
        <w:t xml:space="preserve"> </w:t>
      </w:r>
      <w:hyperlink r:id="rId88" w:tooltip="https://grattan.edu.au/wp-content/uploads/2014/12/820-wealth-of-generations3.pdf" w:history="1">
        <w:r w:rsidRPr="00FB328C">
          <w:rPr>
            <w:rStyle w:val="Hyperlink"/>
            <w:color w:val="auto"/>
            <w:lang w:val="en-US" w:eastAsia="en-AU"/>
          </w:rPr>
          <w:t>https://grattan.edu.au/wp-content/uploads/2014/12/820-wealth-of-generations3.pdf</w:t>
        </w:r>
      </w:hyperlink>
      <w:r w:rsidRPr="00FB328C">
        <w:rPr>
          <w:color w:val="auto"/>
          <w:lang w:val="en-US" w:eastAsia="en-AU"/>
        </w:rPr>
        <w:t>.</w:t>
      </w:r>
    </w:p>
    <w:p w14:paraId="68D51E6D" w14:textId="7927E3EE" w:rsidR="002C3D78" w:rsidRDefault="007D6EEB" w:rsidP="00767B5B">
      <w:pPr>
        <w:pStyle w:val="GivingReportReferenceList"/>
        <w:rPr>
          <w:rFonts w:eastAsiaTheme="majorEastAsia" w:cstheme="majorBidi"/>
          <w:color w:val="auto"/>
        </w:rPr>
      </w:pPr>
      <w:r w:rsidRPr="00FB328C">
        <w:rPr>
          <w:color w:val="auto"/>
          <w:lang w:eastAsia="en-AU"/>
        </w:rPr>
        <w:t>Dass,</w:t>
      </w:r>
      <w:r w:rsidR="00AC5C50">
        <w:rPr>
          <w:color w:val="auto"/>
          <w:lang w:eastAsia="en-AU"/>
        </w:rPr>
        <w:t xml:space="preserve"> </w:t>
      </w:r>
      <w:r w:rsidRPr="00FB328C">
        <w:rPr>
          <w:color w:val="auto"/>
          <w:lang w:eastAsia="en-AU"/>
        </w:rPr>
        <w:t>Shamal.</w:t>
      </w:r>
      <w:r w:rsidR="00AC5C50">
        <w:rPr>
          <w:color w:val="auto"/>
          <w:lang w:eastAsia="en-AU"/>
        </w:rPr>
        <w:t xml:space="preserve"> </w:t>
      </w:r>
      <w:r w:rsidRPr="00FB328C">
        <w:rPr>
          <w:color w:val="auto"/>
          <w:lang w:eastAsia="en-AU"/>
        </w:rPr>
        <w:t>2015.</w:t>
      </w:r>
      <w:r w:rsidR="00AC5C50">
        <w:rPr>
          <w:color w:val="auto"/>
          <w:lang w:eastAsia="en-AU"/>
        </w:rPr>
        <w:t xml:space="preserve"> </w:t>
      </w:r>
      <w:r w:rsidRPr="00FB328C">
        <w:rPr>
          <w:color w:val="auto"/>
          <w:lang w:eastAsia="en-AU"/>
        </w:rPr>
        <w:t>“</w:t>
      </w:r>
      <w:r w:rsidRPr="00FB328C">
        <w:rPr>
          <w:rFonts w:eastAsiaTheme="majorEastAsia" w:cstheme="majorBidi"/>
          <w:color w:val="auto"/>
        </w:rPr>
        <w:t>Non-profit</w:t>
      </w:r>
      <w:r w:rsidR="00AC5C50">
        <w:rPr>
          <w:rFonts w:eastAsiaTheme="majorEastAsia" w:cstheme="majorBidi"/>
          <w:color w:val="auto"/>
        </w:rPr>
        <w:t xml:space="preserve"> </w:t>
      </w:r>
      <w:r w:rsidR="00E976C7" w:rsidRPr="00FB328C">
        <w:rPr>
          <w:rFonts w:eastAsiaTheme="majorEastAsia" w:cstheme="majorBidi"/>
          <w:noProof/>
          <w:color w:val="auto"/>
        </w:rPr>
        <w:t>L</w:t>
      </w:r>
      <w:r w:rsidRPr="00FB328C">
        <w:rPr>
          <w:rFonts w:eastAsiaTheme="majorEastAsia" w:cstheme="majorBidi"/>
          <w:noProof/>
          <w:color w:val="auto"/>
        </w:rPr>
        <w:t>eadership</w:t>
      </w:r>
      <w:r w:rsidRPr="00FB328C">
        <w:rPr>
          <w:rFonts w:eastAsiaTheme="majorEastAsia" w:cstheme="majorBidi"/>
          <w:color w:val="auto"/>
        </w:rPr>
        <w:t>:</w:t>
      </w:r>
      <w:r w:rsidR="00AC5C50">
        <w:rPr>
          <w:rFonts w:eastAsiaTheme="majorEastAsia" w:cstheme="majorBidi"/>
          <w:color w:val="auto"/>
        </w:rPr>
        <w:t xml:space="preserve"> </w:t>
      </w:r>
      <w:r w:rsidRPr="00FB328C">
        <w:rPr>
          <w:rFonts w:eastAsiaTheme="majorEastAsia" w:cstheme="majorBidi"/>
          <w:color w:val="auto"/>
        </w:rPr>
        <w:t>Emerging</w:t>
      </w:r>
      <w:r w:rsidR="00AC5C50">
        <w:rPr>
          <w:rFonts w:eastAsiaTheme="majorEastAsia" w:cstheme="majorBidi"/>
          <w:color w:val="auto"/>
        </w:rPr>
        <w:t xml:space="preserve"> </w:t>
      </w:r>
      <w:r w:rsidRPr="00FB328C">
        <w:rPr>
          <w:rFonts w:eastAsiaTheme="majorEastAsia" w:cstheme="majorBidi"/>
          <w:color w:val="auto"/>
        </w:rPr>
        <w:t>Themes:</w:t>
      </w:r>
      <w:r w:rsidR="00AC5C50">
        <w:rPr>
          <w:rFonts w:eastAsiaTheme="majorEastAsia" w:cstheme="majorBidi"/>
          <w:color w:val="auto"/>
        </w:rPr>
        <w:t xml:space="preserve"> </w:t>
      </w:r>
      <w:r w:rsidRPr="00FB328C">
        <w:rPr>
          <w:rFonts w:eastAsiaTheme="majorEastAsia" w:cstheme="majorBidi"/>
          <w:color w:val="auto"/>
        </w:rPr>
        <w:t>Impact</w:t>
      </w:r>
      <w:r w:rsidR="00AC5C50">
        <w:rPr>
          <w:rFonts w:eastAsiaTheme="majorEastAsia" w:cstheme="majorBidi"/>
          <w:color w:val="auto"/>
        </w:rPr>
        <w:t xml:space="preserve"> </w:t>
      </w:r>
      <w:r w:rsidRPr="00FB328C">
        <w:rPr>
          <w:rFonts w:eastAsiaTheme="majorEastAsia" w:cstheme="majorBidi"/>
          <w:color w:val="auto"/>
        </w:rPr>
        <w:t>and</w:t>
      </w:r>
      <w:r w:rsidR="00AC5C50">
        <w:rPr>
          <w:rFonts w:eastAsiaTheme="majorEastAsia" w:cstheme="majorBidi"/>
          <w:color w:val="auto"/>
        </w:rPr>
        <w:t xml:space="preserve"> </w:t>
      </w:r>
      <w:r w:rsidRPr="00FB328C">
        <w:rPr>
          <w:rFonts w:eastAsiaTheme="majorEastAsia" w:cstheme="majorBidi"/>
          <w:color w:val="auto"/>
        </w:rPr>
        <w:t>Measurement.”</w:t>
      </w:r>
      <w:r w:rsidR="00AC5C50">
        <w:rPr>
          <w:rFonts w:eastAsiaTheme="majorEastAsia" w:cstheme="majorBidi"/>
          <w:color w:val="auto"/>
        </w:rPr>
        <w:t xml:space="preserve"> </w:t>
      </w:r>
      <w:r w:rsidRPr="00FB328C">
        <w:rPr>
          <w:rFonts w:eastAsiaTheme="majorEastAsia" w:cstheme="majorBidi"/>
          <w:color w:val="auto"/>
        </w:rPr>
        <w:t>JBWere</w:t>
      </w:r>
      <w:r w:rsidR="00AC5C50">
        <w:rPr>
          <w:rFonts w:eastAsiaTheme="majorEastAsia" w:cstheme="majorBidi"/>
          <w:color w:val="auto"/>
        </w:rPr>
        <w:t xml:space="preserve"> </w:t>
      </w:r>
      <w:r w:rsidRPr="00FB328C">
        <w:rPr>
          <w:rFonts w:eastAsiaTheme="majorEastAsia" w:cstheme="majorBidi"/>
          <w:color w:val="auto"/>
        </w:rPr>
        <w:t>Ltd.</w:t>
      </w:r>
      <w:r w:rsidR="00AC5C50">
        <w:rPr>
          <w:rFonts w:eastAsiaTheme="majorEastAsia" w:cstheme="majorBidi"/>
          <w:color w:val="auto"/>
        </w:rPr>
        <w:t xml:space="preserve"> </w:t>
      </w:r>
      <w:hyperlink r:id="rId89" w:tooltip="https://www.philanthropy.org.au/images/site/misc/Tools__Resources/Publications/2015/Non-Profit_Leadership_-_Emerging_Themes_-_Impact_and_Measurement_(April_2015).pdf" w:history="1">
        <w:r w:rsidRPr="00FB328C">
          <w:rPr>
            <w:rStyle w:val="Hyperlink"/>
            <w:color w:val="auto"/>
          </w:rPr>
          <w:t>https://www.philanthropy.org.au/images/site/misc/Tools__Resources/Publications/2015/Non-Profit_Leadership_-_Emerging_Themes_-_Impact_and_Measurement_(April_2015).pdf</w:t>
        </w:r>
      </w:hyperlink>
    </w:p>
    <w:p w14:paraId="57761E72" w14:textId="3C17B6B1" w:rsidR="002C3D78" w:rsidRDefault="007D6EEB" w:rsidP="00767B5B">
      <w:pPr>
        <w:pStyle w:val="GivingReportReferenceList"/>
        <w:rPr>
          <w:color w:val="auto"/>
        </w:rPr>
      </w:pPr>
      <w:r w:rsidRPr="00FB328C">
        <w:rPr>
          <w:color w:val="auto"/>
        </w:rPr>
        <w:t>Dittrich,</w:t>
      </w:r>
      <w:r w:rsidR="00AC5C50">
        <w:rPr>
          <w:color w:val="auto"/>
        </w:rPr>
        <w:t xml:space="preserve"> </w:t>
      </w:r>
      <w:r w:rsidRPr="00FB328C">
        <w:rPr>
          <w:color w:val="auto"/>
        </w:rPr>
        <w:t>M.</w:t>
      </w:r>
      <w:r w:rsidR="00AC5C50">
        <w:rPr>
          <w:color w:val="auto"/>
        </w:rPr>
        <w:t xml:space="preserve"> </w:t>
      </w:r>
      <w:r w:rsidRPr="00FB328C">
        <w:rPr>
          <w:color w:val="auto"/>
        </w:rPr>
        <w:t>and</w:t>
      </w:r>
      <w:r w:rsidR="00AC5C50">
        <w:rPr>
          <w:color w:val="auto"/>
        </w:rPr>
        <w:t xml:space="preserve"> </w:t>
      </w:r>
      <w:r w:rsidRPr="00FB328C">
        <w:rPr>
          <w:color w:val="auto"/>
        </w:rPr>
        <w:t>B.</w:t>
      </w:r>
      <w:r w:rsidR="00AC5C50">
        <w:rPr>
          <w:color w:val="auto"/>
        </w:rPr>
        <w:t xml:space="preserve"> </w:t>
      </w:r>
      <w:r w:rsidRPr="00FB328C">
        <w:rPr>
          <w:color w:val="auto"/>
        </w:rPr>
        <w:t>Mey.</w:t>
      </w:r>
      <w:r w:rsidR="00AC5C50">
        <w:rPr>
          <w:color w:val="auto"/>
        </w:rPr>
        <w:t xml:space="preserve"> </w:t>
      </w:r>
      <w:r w:rsidRPr="00FB328C">
        <w:rPr>
          <w:color w:val="auto"/>
        </w:rPr>
        <w:t>2015.</w:t>
      </w:r>
      <w:r w:rsidR="00AC5C50">
        <w:rPr>
          <w:color w:val="auto"/>
        </w:rPr>
        <w:t xml:space="preserve"> </w:t>
      </w:r>
      <w:r w:rsidRPr="00FB328C">
        <w:rPr>
          <w:color w:val="auto"/>
        </w:rPr>
        <w:t>"Gender</w:t>
      </w:r>
      <w:r w:rsidR="00AC5C50">
        <w:rPr>
          <w:color w:val="auto"/>
        </w:rPr>
        <w:t xml:space="preserve"> </w:t>
      </w:r>
      <w:r w:rsidRPr="00FB328C">
        <w:rPr>
          <w:color w:val="auto"/>
        </w:rPr>
        <w:t>differences</w:t>
      </w:r>
      <w:r w:rsidR="00AC5C50">
        <w:rPr>
          <w:color w:val="auto"/>
        </w:rPr>
        <w:t xml:space="preserve"> </w:t>
      </w:r>
      <w:r w:rsidRPr="00FB328C">
        <w:rPr>
          <w:color w:val="auto"/>
        </w:rPr>
        <w:t>in</w:t>
      </w:r>
      <w:r w:rsidR="00AC5C50">
        <w:rPr>
          <w:color w:val="auto"/>
        </w:rPr>
        <w:t xml:space="preserve"> </w:t>
      </w:r>
      <w:r w:rsidRPr="00FB328C">
        <w:rPr>
          <w:color w:val="auto"/>
        </w:rPr>
        <w:t>volunteer</w:t>
      </w:r>
      <w:r w:rsidR="00AC5C50">
        <w:rPr>
          <w:color w:val="auto"/>
        </w:rPr>
        <w:t xml:space="preserve"> </w:t>
      </w:r>
      <w:r w:rsidRPr="00FB328C">
        <w:rPr>
          <w:color w:val="auto"/>
        </w:rPr>
        <w:t>activities:</w:t>
      </w:r>
      <w:r w:rsidR="00AC5C50">
        <w:rPr>
          <w:color w:val="auto"/>
        </w:rPr>
        <w:t xml:space="preserve"> </w:t>
      </w:r>
      <w:r w:rsidRPr="00FB328C">
        <w:rPr>
          <w:color w:val="auto"/>
        </w:rPr>
        <w:t>Evidence</w:t>
      </w:r>
      <w:r w:rsidR="00AC5C50">
        <w:rPr>
          <w:color w:val="auto"/>
        </w:rPr>
        <w:t xml:space="preserve"> </w:t>
      </w:r>
      <w:r w:rsidRPr="00FB328C">
        <w:rPr>
          <w:color w:val="auto"/>
        </w:rPr>
        <w:t>from</w:t>
      </w:r>
      <w:r w:rsidR="00AC5C50">
        <w:rPr>
          <w:color w:val="auto"/>
        </w:rPr>
        <w:t xml:space="preserve"> </w:t>
      </w:r>
      <w:r w:rsidRPr="00FB328C">
        <w:rPr>
          <w:color w:val="auto"/>
        </w:rPr>
        <w:t>German</w:t>
      </w:r>
      <w:r w:rsidR="00AC5C50">
        <w:rPr>
          <w:color w:val="auto"/>
        </w:rPr>
        <w:t xml:space="preserve"> </w:t>
      </w:r>
      <w:r w:rsidRPr="00FB328C">
        <w:rPr>
          <w:noProof/>
          <w:color w:val="auto"/>
        </w:rPr>
        <w:t>survey</w:t>
      </w:r>
      <w:r w:rsidR="00AC5C50">
        <w:rPr>
          <w:color w:val="auto"/>
        </w:rPr>
        <w:t xml:space="preserve"> </w:t>
      </w:r>
      <w:r w:rsidRPr="00FB328C">
        <w:rPr>
          <w:color w:val="auto"/>
        </w:rPr>
        <w:t>data."</w:t>
      </w:r>
      <w:r w:rsidR="00AC5C50">
        <w:rPr>
          <w:color w:val="auto"/>
        </w:rPr>
        <w:t xml:space="preserve"> </w:t>
      </w:r>
      <w:r w:rsidRPr="00FB328C">
        <w:rPr>
          <w:i/>
          <w:color w:val="auto"/>
        </w:rPr>
        <w:t>Economics</w:t>
      </w:r>
      <w:r w:rsidR="00AC5C50">
        <w:rPr>
          <w:i/>
          <w:color w:val="auto"/>
        </w:rPr>
        <w:t xml:space="preserve"> </w:t>
      </w:r>
      <w:r w:rsidRPr="00FB328C">
        <w:rPr>
          <w:i/>
          <w:color w:val="auto"/>
        </w:rPr>
        <w:t>Bulletin</w:t>
      </w:r>
      <w:r w:rsidR="00AC5C50">
        <w:rPr>
          <w:color w:val="auto"/>
        </w:rPr>
        <w:t xml:space="preserve"> </w:t>
      </w:r>
      <w:r w:rsidRPr="00FB328C">
        <w:rPr>
          <w:color w:val="auto"/>
        </w:rPr>
        <w:t>35</w:t>
      </w:r>
      <w:r w:rsidR="00AC5C50">
        <w:rPr>
          <w:color w:val="auto"/>
        </w:rPr>
        <w:t xml:space="preserve"> </w:t>
      </w:r>
      <w:r w:rsidRPr="00FB328C">
        <w:rPr>
          <w:color w:val="auto"/>
        </w:rPr>
        <w:t>(1):</w:t>
      </w:r>
      <w:r w:rsidR="00AC5C50">
        <w:rPr>
          <w:color w:val="auto"/>
        </w:rPr>
        <w:t xml:space="preserve"> </w:t>
      </w:r>
      <w:r w:rsidRPr="00FB328C">
        <w:rPr>
          <w:color w:val="auto"/>
        </w:rPr>
        <w:t>349-360.</w:t>
      </w:r>
      <w:r w:rsidR="00AC5C50">
        <w:rPr>
          <w:color w:val="auto"/>
        </w:rPr>
        <w:t xml:space="preserve"> </w:t>
      </w:r>
      <w:hyperlink r:id="rId90" w:tooltip="http://www.accessecon.com/Pubs/EB/2015/Volume35/EB-15-V35-I1-P39.pdf" w:history="1">
        <w:r w:rsidRPr="00FB328C">
          <w:rPr>
            <w:rStyle w:val="Hyperlink"/>
            <w:color w:val="auto"/>
          </w:rPr>
          <w:t>http://www.accessecon.com/Pubs/EB/2015/Volume35/EB-15-V35-I1-P39.pdf</w:t>
        </w:r>
      </w:hyperlink>
    </w:p>
    <w:p w14:paraId="2A95B64B" w14:textId="5BD1F988" w:rsidR="002C3D78" w:rsidRDefault="00FF0977" w:rsidP="00FF0977">
      <w:pPr>
        <w:pStyle w:val="GivingReportReferenceList"/>
        <w:rPr>
          <w:color w:val="auto"/>
          <w:lang w:val="en-US"/>
        </w:rPr>
      </w:pPr>
      <w:r w:rsidRPr="00FB328C">
        <w:rPr>
          <w:color w:val="auto"/>
          <w:lang w:val="en-US"/>
        </w:rPr>
        <w:t>Dunham+Company.</w:t>
      </w:r>
      <w:r w:rsidR="00AC5C50">
        <w:rPr>
          <w:color w:val="auto"/>
          <w:lang w:val="en-US"/>
        </w:rPr>
        <w:t xml:space="preserve"> </w:t>
      </w:r>
      <w:r w:rsidRPr="00FB328C">
        <w:rPr>
          <w:color w:val="auto"/>
          <w:lang w:val="en-US"/>
        </w:rPr>
        <w:t>2013.</w:t>
      </w:r>
      <w:r w:rsidR="00AC5C50">
        <w:rPr>
          <w:color w:val="auto"/>
          <w:lang w:val="en-US"/>
        </w:rPr>
        <w:t xml:space="preserve"> </w:t>
      </w:r>
      <w:r w:rsidRPr="00FB328C">
        <w:rPr>
          <w:i/>
          <w:iCs/>
          <w:color w:val="auto"/>
          <w:lang w:val="en-US"/>
        </w:rPr>
        <w:t>The</w:t>
      </w:r>
      <w:r w:rsidR="00AC5C50">
        <w:rPr>
          <w:i/>
          <w:iCs/>
          <w:color w:val="auto"/>
          <w:lang w:val="en-US"/>
        </w:rPr>
        <w:t xml:space="preserve"> </w:t>
      </w:r>
      <w:r w:rsidRPr="00FB328C">
        <w:rPr>
          <w:i/>
          <w:iCs/>
          <w:color w:val="auto"/>
          <w:lang w:val="en-US"/>
        </w:rPr>
        <w:t>Growing</w:t>
      </w:r>
      <w:r w:rsidR="00AC5C50">
        <w:rPr>
          <w:i/>
          <w:iCs/>
          <w:color w:val="auto"/>
          <w:lang w:val="en-US"/>
        </w:rPr>
        <w:t xml:space="preserve"> </w:t>
      </w:r>
      <w:r w:rsidRPr="00FB328C">
        <w:rPr>
          <w:i/>
          <w:iCs/>
          <w:color w:val="auto"/>
          <w:lang w:val="en-US"/>
        </w:rPr>
        <w:t>Importance</w:t>
      </w:r>
      <w:r w:rsidR="00AC5C50">
        <w:rPr>
          <w:i/>
          <w:iCs/>
          <w:color w:val="auto"/>
          <w:lang w:val="en-US"/>
        </w:rPr>
        <w:t xml:space="preserve"> </w:t>
      </w:r>
      <w:r w:rsidRPr="00FB328C">
        <w:rPr>
          <w:i/>
          <w:iCs/>
          <w:color w:val="auto"/>
          <w:lang w:val="en-US"/>
        </w:rPr>
        <w:t>of</w:t>
      </w:r>
      <w:r w:rsidR="00AC5C50">
        <w:rPr>
          <w:i/>
          <w:iCs/>
          <w:color w:val="auto"/>
          <w:lang w:val="en-US"/>
        </w:rPr>
        <w:t xml:space="preserve"> </w:t>
      </w:r>
      <w:r w:rsidRPr="00FB328C">
        <w:rPr>
          <w:i/>
          <w:iCs/>
          <w:color w:val="auto"/>
          <w:lang w:val="en-US"/>
        </w:rPr>
        <w:t>Charity</w:t>
      </w:r>
      <w:r w:rsidR="00AC5C50">
        <w:rPr>
          <w:i/>
          <w:iCs/>
          <w:color w:val="auto"/>
          <w:lang w:val="en-US"/>
        </w:rPr>
        <w:t xml:space="preserve"> </w:t>
      </w:r>
      <w:r w:rsidRPr="00FB328C">
        <w:rPr>
          <w:i/>
          <w:iCs/>
          <w:color w:val="auto"/>
          <w:lang w:val="en-US"/>
        </w:rPr>
        <w:t>Websites</w:t>
      </w:r>
      <w:r w:rsidR="00AC5C50">
        <w:rPr>
          <w:i/>
          <w:iCs/>
          <w:color w:val="auto"/>
          <w:lang w:val="en-US"/>
        </w:rPr>
        <w:t xml:space="preserve"> </w:t>
      </w:r>
      <w:r w:rsidRPr="00FB328C">
        <w:rPr>
          <w:i/>
          <w:iCs/>
          <w:color w:val="auto"/>
          <w:lang w:val="en-US"/>
        </w:rPr>
        <w:t>to</w:t>
      </w:r>
      <w:r w:rsidR="00AC5C50">
        <w:rPr>
          <w:i/>
          <w:iCs/>
          <w:color w:val="auto"/>
          <w:lang w:val="en-US"/>
        </w:rPr>
        <w:t xml:space="preserve"> </w:t>
      </w:r>
      <w:r w:rsidRPr="00FB328C">
        <w:rPr>
          <w:i/>
          <w:iCs/>
          <w:color w:val="auto"/>
          <w:lang w:val="en-US"/>
        </w:rPr>
        <w:t>Philanthropy</w:t>
      </w:r>
      <w:r w:rsidRPr="00FB328C">
        <w:rPr>
          <w:color w:val="auto"/>
          <w:lang w:val="en-US"/>
        </w:rPr>
        <w:t>.</w:t>
      </w:r>
      <w:r w:rsidR="00AC5C50">
        <w:rPr>
          <w:color w:val="auto"/>
          <w:lang w:val="en-US"/>
        </w:rPr>
        <w:t xml:space="preserve"> </w:t>
      </w:r>
      <w:hyperlink r:id="rId91" w:tooltip="http://www.dunhamandcompany.com/wp-content/uploads/2013/11/GrowingImportanceOfCharityWebsites.pdf" w:history="1">
        <w:r w:rsidRPr="00FB328C">
          <w:rPr>
            <w:rStyle w:val="Hyperlink"/>
            <w:color w:val="auto"/>
            <w:lang w:val="en-US"/>
          </w:rPr>
          <w:t>http://www.dunhamandcompany.com/wp-content/uploads/2013/11/GrowingImportanceOfCharityWebsites.pdf</w:t>
        </w:r>
      </w:hyperlink>
      <w:r w:rsidRPr="00FB328C">
        <w:rPr>
          <w:color w:val="auto"/>
          <w:lang w:val="en-US"/>
        </w:rPr>
        <w:t>.</w:t>
      </w:r>
    </w:p>
    <w:p w14:paraId="203A570D" w14:textId="0FB5FAB9" w:rsidR="001567DE" w:rsidRPr="00FB328C" w:rsidRDefault="001567DE" w:rsidP="001567DE">
      <w:pPr>
        <w:pStyle w:val="GivingReportReferenceList"/>
        <w:rPr>
          <w:color w:val="auto"/>
          <w:lang w:val="en-US"/>
        </w:rPr>
      </w:pPr>
      <w:r w:rsidRPr="00FB328C">
        <w:rPr>
          <w:color w:val="auto"/>
          <w:lang w:val="en-US"/>
        </w:rPr>
        <w:t>Easton-Calabria,</w:t>
      </w:r>
      <w:r w:rsidR="00AC5C50">
        <w:rPr>
          <w:color w:val="auto"/>
          <w:lang w:val="en-US"/>
        </w:rPr>
        <w:t xml:space="preserve"> </w:t>
      </w:r>
      <w:r w:rsidRPr="00FB328C">
        <w:rPr>
          <w:color w:val="auto"/>
          <w:lang w:val="en-US"/>
        </w:rPr>
        <w:t>Evan</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William</w:t>
      </w:r>
      <w:r w:rsidR="00AC5C50">
        <w:rPr>
          <w:color w:val="auto"/>
          <w:lang w:val="en-US"/>
        </w:rPr>
        <w:t xml:space="preserve"> </w:t>
      </w:r>
      <w:r w:rsidRPr="00FB328C">
        <w:rPr>
          <w:color w:val="auto"/>
          <w:lang w:val="en-US"/>
        </w:rPr>
        <w:t>L</w:t>
      </w:r>
      <w:r w:rsidR="00AC5C50">
        <w:rPr>
          <w:color w:val="auto"/>
          <w:lang w:val="en-US"/>
        </w:rPr>
        <w:t xml:space="preserve"> </w:t>
      </w:r>
      <w:r w:rsidRPr="00FB328C">
        <w:rPr>
          <w:color w:val="auto"/>
          <w:lang w:val="en-US"/>
        </w:rPr>
        <w:t>Allen.</w:t>
      </w:r>
      <w:r w:rsidR="00AC5C50">
        <w:rPr>
          <w:color w:val="auto"/>
          <w:lang w:val="en-US"/>
        </w:rPr>
        <w:t xml:space="preserve"> </w:t>
      </w:r>
      <w:r w:rsidRPr="00FB328C">
        <w:rPr>
          <w:color w:val="auto"/>
          <w:lang w:val="en-US"/>
        </w:rPr>
        <w:t>2015.</w:t>
      </w:r>
      <w:r w:rsidR="00AC5C50">
        <w:rPr>
          <w:color w:val="auto"/>
          <w:lang w:val="en-US"/>
        </w:rPr>
        <w:t xml:space="preserve"> </w:t>
      </w:r>
      <w:r w:rsidRPr="00FB328C">
        <w:rPr>
          <w:color w:val="auto"/>
          <w:lang w:val="en-US"/>
        </w:rPr>
        <w:t>"Developing</w:t>
      </w:r>
      <w:r w:rsidR="00AC5C50">
        <w:rPr>
          <w:color w:val="auto"/>
          <w:lang w:val="en-US"/>
        </w:rPr>
        <w:t xml:space="preserve"> </w:t>
      </w:r>
      <w:r w:rsidRPr="00FB328C">
        <w:rPr>
          <w:color w:val="auto"/>
          <w:lang w:val="en-US"/>
        </w:rPr>
        <w:t>ethical</w:t>
      </w:r>
      <w:r w:rsidR="00AC5C50">
        <w:rPr>
          <w:color w:val="auto"/>
          <w:lang w:val="en-US"/>
        </w:rPr>
        <w:t xml:space="preserve"> </w:t>
      </w:r>
      <w:r w:rsidRPr="00FB328C">
        <w:rPr>
          <w:color w:val="auto"/>
          <w:lang w:val="en-US"/>
        </w:rPr>
        <w:t>approaches</w:t>
      </w:r>
      <w:r w:rsidR="00AC5C50">
        <w:rPr>
          <w:color w:val="auto"/>
          <w:lang w:val="en-US"/>
        </w:rPr>
        <w:t xml:space="preserve"> </w:t>
      </w:r>
      <w:r w:rsidRPr="00FB328C">
        <w:rPr>
          <w:color w:val="auto"/>
          <w:lang w:val="en-US"/>
        </w:rPr>
        <w:t>to</w:t>
      </w:r>
      <w:r w:rsidR="00AC5C50">
        <w:rPr>
          <w:color w:val="auto"/>
          <w:lang w:val="en-US"/>
        </w:rPr>
        <w:t xml:space="preserve"> </w:t>
      </w:r>
      <w:r w:rsidRPr="00FB328C">
        <w:rPr>
          <w:color w:val="auto"/>
          <w:lang w:val="en-US"/>
        </w:rPr>
        <w:t>data</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civil</w:t>
      </w:r>
      <w:r w:rsidR="00AC5C50">
        <w:rPr>
          <w:color w:val="auto"/>
          <w:lang w:val="en-US"/>
        </w:rPr>
        <w:t xml:space="preserve"> </w:t>
      </w:r>
      <w:r w:rsidRPr="00FB328C">
        <w:rPr>
          <w:color w:val="auto"/>
          <w:lang w:val="en-US"/>
        </w:rPr>
        <w:t>society:</w:t>
      </w:r>
      <w:r w:rsidR="00AC5C50">
        <w:rPr>
          <w:color w:val="auto"/>
          <w:lang w:val="en-US"/>
        </w:rPr>
        <w:t xml:space="preserve"> </w:t>
      </w:r>
      <w:r w:rsidRPr="00FB328C">
        <w:rPr>
          <w:color w:val="auto"/>
          <w:lang w:val="en-US"/>
        </w:rPr>
        <w:t>From</w:t>
      </w:r>
      <w:r w:rsidR="00AC5C50">
        <w:rPr>
          <w:color w:val="auto"/>
          <w:lang w:val="en-US"/>
        </w:rPr>
        <w:t xml:space="preserve"> </w:t>
      </w:r>
      <w:r w:rsidRPr="00FB328C">
        <w:rPr>
          <w:color w:val="auto"/>
          <w:lang w:val="en-US"/>
        </w:rPr>
        <w:t>availability</w:t>
      </w:r>
      <w:r w:rsidR="00AC5C50">
        <w:rPr>
          <w:color w:val="auto"/>
          <w:lang w:val="en-US"/>
        </w:rPr>
        <w:t xml:space="preserve"> </w:t>
      </w:r>
      <w:r w:rsidRPr="00FB328C">
        <w:rPr>
          <w:color w:val="auto"/>
          <w:lang w:val="en-US"/>
        </w:rPr>
        <w:t>to</w:t>
      </w:r>
      <w:r w:rsidR="00AC5C50">
        <w:rPr>
          <w:color w:val="auto"/>
          <w:lang w:val="en-US"/>
        </w:rPr>
        <w:t xml:space="preserve"> </w:t>
      </w:r>
      <w:r w:rsidRPr="00FB328C">
        <w:rPr>
          <w:color w:val="auto"/>
          <w:lang w:val="en-US"/>
        </w:rPr>
        <w:t>accessibility."</w:t>
      </w:r>
      <w:r w:rsidR="00AC5C50">
        <w:rPr>
          <w:color w:val="auto"/>
          <w:lang w:val="en-US"/>
        </w:rPr>
        <w:t xml:space="preserve"> </w:t>
      </w:r>
      <w:r w:rsidRPr="00FB328C">
        <w:rPr>
          <w:i/>
          <w:iCs/>
          <w:color w:val="auto"/>
          <w:lang w:val="en-US"/>
        </w:rPr>
        <w:t>Innovation:</w:t>
      </w:r>
      <w:r w:rsidR="00AC5C50">
        <w:rPr>
          <w:i/>
          <w:iCs/>
          <w:color w:val="auto"/>
          <w:lang w:val="en-US"/>
        </w:rPr>
        <w:t xml:space="preserve"> </w:t>
      </w:r>
      <w:r w:rsidRPr="00FB328C">
        <w:rPr>
          <w:i/>
          <w:iCs/>
          <w:color w:val="auto"/>
          <w:lang w:val="en-US"/>
        </w:rPr>
        <w:t>The</w:t>
      </w:r>
      <w:r w:rsidR="00AC5C50">
        <w:rPr>
          <w:i/>
          <w:iCs/>
          <w:color w:val="auto"/>
          <w:lang w:val="en-US"/>
        </w:rPr>
        <w:t xml:space="preserve"> </w:t>
      </w:r>
      <w:r w:rsidRPr="00FB328C">
        <w:rPr>
          <w:i/>
          <w:iCs/>
          <w:color w:val="auto"/>
          <w:lang w:val="en-US"/>
        </w:rPr>
        <w:t>European</w:t>
      </w:r>
      <w:r w:rsidR="00AC5C50">
        <w:rPr>
          <w:i/>
          <w:iCs/>
          <w:color w:val="auto"/>
          <w:lang w:val="en-US"/>
        </w:rPr>
        <w:t xml:space="preserve"> </w:t>
      </w:r>
      <w:r w:rsidRPr="00FB328C">
        <w:rPr>
          <w:i/>
          <w:iCs/>
          <w:color w:val="auto"/>
          <w:lang w:val="en-US"/>
        </w:rPr>
        <w:t>Journal</w:t>
      </w:r>
      <w:r w:rsidR="00AC5C50">
        <w:rPr>
          <w:i/>
          <w:iCs/>
          <w:color w:val="auto"/>
          <w:lang w:val="en-US"/>
        </w:rPr>
        <w:t xml:space="preserve"> </w:t>
      </w:r>
      <w:r w:rsidRPr="00FB328C">
        <w:rPr>
          <w:i/>
          <w:iCs/>
          <w:color w:val="auto"/>
          <w:lang w:val="en-US"/>
        </w:rPr>
        <w:t>of</w:t>
      </w:r>
      <w:r w:rsidR="00AC5C50">
        <w:rPr>
          <w:i/>
          <w:iCs/>
          <w:color w:val="auto"/>
          <w:lang w:val="en-US"/>
        </w:rPr>
        <w:t xml:space="preserve"> </w:t>
      </w:r>
      <w:r w:rsidRPr="00FB328C">
        <w:rPr>
          <w:i/>
          <w:iCs/>
          <w:color w:val="auto"/>
          <w:lang w:val="en-US"/>
        </w:rPr>
        <w:t>Social</w:t>
      </w:r>
      <w:r w:rsidR="00AC5C50">
        <w:rPr>
          <w:i/>
          <w:iCs/>
          <w:color w:val="auto"/>
          <w:lang w:val="en-US"/>
        </w:rPr>
        <w:t xml:space="preserve"> </w:t>
      </w:r>
      <w:r w:rsidRPr="00FB328C">
        <w:rPr>
          <w:i/>
          <w:iCs/>
          <w:color w:val="auto"/>
          <w:lang w:val="en-US"/>
        </w:rPr>
        <w:t>Science</w:t>
      </w:r>
      <w:r w:rsidR="00AC5C50">
        <w:rPr>
          <w:i/>
          <w:iCs/>
          <w:color w:val="auto"/>
          <w:lang w:val="en-US"/>
        </w:rPr>
        <w:t xml:space="preserve"> </w:t>
      </w:r>
      <w:r w:rsidRPr="00FB328C">
        <w:rPr>
          <w:i/>
          <w:iCs/>
          <w:color w:val="auto"/>
          <w:lang w:val="en-US"/>
        </w:rPr>
        <w:t>Research</w:t>
      </w:r>
      <w:r w:rsidR="00AC5C50">
        <w:rPr>
          <w:color w:val="auto"/>
          <w:lang w:val="en-US"/>
        </w:rPr>
        <w:t xml:space="preserve"> </w:t>
      </w:r>
      <w:r w:rsidRPr="00FB328C">
        <w:rPr>
          <w:color w:val="auto"/>
          <w:lang w:val="en-US"/>
        </w:rPr>
        <w:t>28</w:t>
      </w:r>
      <w:r w:rsidR="00AC5C50">
        <w:rPr>
          <w:color w:val="auto"/>
          <w:lang w:val="en-US"/>
        </w:rPr>
        <w:t xml:space="preserve"> </w:t>
      </w:r>
      <w:r w:rsidRPr="00FB328C">
        <w:rPr>
          <w:color w:val="auto"/>
          <w:lang w:val="en-US"/>
        </w:rPr>
        <w:t>(1):</w:t>
      </w:r>
      <w:r w:rsidR="00AC5C50">
        <w:rPr>
          <w:color w:val="auto"/>
          <w:lang w:val="en-US"/>
        </w:rPr>
        <w:t xml:space="preserve"> </w:t>
      </w:r>
      <w:r w:rsidRPr="00FB328C">
        <w:rPr>
          <w:color w:val="auto"/>
          <w:lang w:val="en-US"/>
        </w:rPr>
        <w:t>52-62.</w:t>
      </w:r>
      <w:r w:rsidR="00AC5C50">
        <w:rPr>
          <w:color w:val="auto"/>
          <w:lang w:val="en-US"/>
        </w:rPr>
        <w:t xml:space="preserve"> </w:t>
      </w:r>
      <w:r w:rsidRPr="00FB328C">
        <w:rPr>
          <w:color w:val="auto"/>
          <w:lang w:val="en-US"/>
        </w:rPr>
        <w:t>doi:</w:t>
      </w:r>
      <w:r w:rsidR="00AC5C50">
        <w:rPr>
          <w:color w:val="auto"/>
          <w:lang w:val="en-US"/>
        </w:rPr>
        <w:t xml:space="preserve"> </w:t>
      </w:r>
      <w:r w:rsidRPr="00FB328C">
        <w:rPr>
          <w:color w:val="auto"/>
          <w:lang w:val="en-US"/>
        </w:rPr>
        <w:t>10.1080/13511610.2014.985193.</w:t>
      </w:r>
    </w:p>
    <w:p w14:paraId="7C40C347" w14:textId="0C828AE8" w:rsidR="007D6EEB" w:rsidRPr="00FB328C" w:rsidRDefault="007D6EEB" w:rsidP="00767B5B">
      <w:pPr>
        <w:pStyle w:val="GivingReportReferenceList"/>
        <w:rPr>
          <w:color w:val="auto"/>
        </w:rPr>
      </w:pPr>
      <w:r w:rsidRPr="00FB328C">
        <w:rPr>
          <w:color w:val="auto"/>
        </w:rPr>
        <w:t>Eikenberry,</w:t>
      </w:r>
      <w:r w:rsidR="00AC5C50">
        <w:rPr>
          <w:color w:val="auto"/>
        </w:rPr>
        <w:t xml:space="preserve"> </w:t>
      </w:r>
      <w:r w:rsidRPr="00FB328C">
        <w:rPr>
          <w:color w:val="auto"/>
        </w:rPr>
        <w:t>Angela</w:t>
      </w:r>
      <w:r w:rsidR="00AC5C50">
        <w:rPr>
          <w:color w:val="auto"/>
        </w:rPr>
        <w:t xml:space="preserve"> </w:t>
      </w:r>
      <w:r w:rsidRPr="00FB328C">
        <w:rPr>
          <w:color w:val="auto"/>
        </w:rPr>
        <w:t>and</w:t>
      </w:r>
      <w:r w:rsidR="00AC5C50">
        <w:rPr>
          <w:color w:val="auto"/>
        </w:rPr>
        <w:t xml:space="preserve"> </w:t>
      </w:r>
      <w:r w:rsidRPr="00FB328C">
        <w:rPr>
          <w:color w:val="auto"/>
        </w:rPr>
        <w:t>Beth</w:t>
      </w:r>
      <w:r w:rsidR="00AC5C50">
        <w:rPr>
          <w:color w:val="auto"/>
        </w:rPr>
        <w:t xml:space="preserve"> </w:t>
      </w:r>
      <w:r w:rsidRPr="00FB328C">
        <w:rPr>
          <w:color w:val="auto"/>
        </w:rPr>
        <w:t>Breeze.</w:t>
      </w:r>
      <w:r w:rsidR="00AC5C50">
        <w:rPr>
          <w:color w:val="auto"/>
        </w:rPr>
        <w:t xml:space="preserve"> </w:t>
      </w:r>
      <w:r w:rsidRPr="00FB328C">
        <w:rPr>
          <w:color w:val="auto"/>
        </w:rPr>
        <w:t>2015.</w:t>
      </w:r>
      <w:r w:rsidR="00AC5C50">
        <w:rPr>
          <w:color w:val="auto"/>
        </w:rPr>
        <w:t xml:space="preserve"> </w:t>
      </w:r>
      <w:r w:rsidRPr="00FB328C">
        <w:rPr>
          <w:color w:val="auto"/>
        </w:rPr>
        <w:t>"Growing</w:t>
      </w:r>
      <w:r w:rsidR="00AC5C50">
        <w:rPr>
          <w:color w:val="auto"/>
        </w:rPr>
        <w:t xml:space="preserve"> </w:t>
      </w:r>
      <w:r w:rsidRPr="00FB328C">
        <w:rPr>
          <w:color w:val="auto"/>
        </w:rPr>
        <w:t>philanthropy</w:t>
      </w:r>
      <w:r w:rsidR="00AC5C50">
        <w:rPr>
          <w:color w:val="auto"/>
        </w:rPr>
        <w:t xml:space="preserve"> </w:t>
      </w:r>
      <w:r w:rsidRPr="00FB328C">
        <w:rPr>
          <w:color w:val="auto"/>
        </w:rPr>
        <w:t>through</w:t>
      </w:r>
      <w:r w:rsidR="00AC5C50">
        <w:rPr>
          <w:color w:val="auto"/>
        </w:rPr>
        <w:t xml:space="preserve"> </w:t>
      </w:r>
      <w:r w:rsidRPr="00FB328C">
        <w:rPr>
          <w:color w:val="auto"/>
        </w:rPr>
        <w:t>collaboration:</w:t>
      </w:r>
      <w:r w:rsidR="00AC5C50">
        <w:rPr>
          <w:color w:val="auto"/>
        </w:rPr>
        <w:t xml:space="preserve"> </w:t>
      </w:r>
      <w:r w:rsidRPr="00FB328C">
        <w:rPr>
          <w:color w:val="auto"/>
        </w:rPr>
        <w:t>the</w:t>
      </w:r>
      <w:r w:rsidR="00AC5C50">
        <w:rPr>
          <w:color w:val="auto"/>
        </w:rPr>
        <w:t xml:space="preserve"> </w:t>
      </w:r>
      <w:r w:rsidRPr="00FB328C">
        <w:rPr>
          <w:color w:val="auto"/>
        </w:rPr>
        <w:t>landscape</w:t>
      </w:r>
      <w:r w:rsidR="00AC5C50">
        <w:rPr>
          <w:color w:val="auto"/>
        </w:rPr>
        <w:t xml:space="preserve"> </w:t>
      </w:r>
      <w:r w:rsidRPr="00FB328C">
        <w:rPr>
          <w:color w:val="auto"/>
        </w:rPr>
        <w:t>of</w:t>
      </w:r>
      <w:r w:rsidR="00AC5C50">
        <w:rPr>
          <w:color w:val="auto"/>
        </w:rPr>
        <w:t xml:space="preserve"> </w:t>
      </w:r>
      <w:r w:rsidRPr="00FB328C">
        <w:rPr>
          <w:color w:val="auto"/>
        </w:rPr>
        <w:t>giving</w:t>
      </w:r>
      <w:r w:rsidR="00AC5C50">
        <w:rPr>
          <w:color w:val="auto"/>
        </w:rPr>
        <w:t xml:space="preserve"> </w:t>
      </w:r>
      <w:r w:rsidRPr="00FB328C">
        <w:rPr>
          <w:color w:val="auto"/>
        </w:rPr>
        <w:t>circles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United</w:t>
      </w:r>
      <w:r w:rsidR="00AC5C50">
        <w:rPr>
          <w:color w:val="auto"/>
        </w:rPr>
        <w:t xml:space="preserve"> </w:t>
      </w:r>
      <w:r w:rsidRPr="00FB328C">
        <w:rPr>
          <w:color w:val="auto"/>
        </w:rPr>
        <w:t>Kingdom</w:t>
      </w:r>
      <w:r w:rsidR="00AC5C50">
        <w:rPr>
          <w:color w:val="auto"/>
        </w:rPr>
        <w:t xml:space="preserve"> </w:t>
      </w:r>
      <w:r w:rsidRPr="00FB328C">
        <w:rPr>
          <w:color w:val="auto"/>
        </w:rPr>
        <w:t>and</w:t>
      </w:r>
      <w:r w:rsidR="00AC5C50">
        <w:rPr>
          <w:color w:val="auto"/>
        </w:rPr>
        <w:t xml:space="preserve"> </w:t>
      </w:r>
      <w:r w:rsidRPr="00FB328C">
        <w:rPr>
          <w:color w:val="auto"/>
        </w:rPr>
        <w:t>Ireland."</w:t>
      </w:r>
      <w:r w:rsidR="00AC5C50">
        <w:rPr>
          <w:color w:val="auto"/>
        </w:rPr>
        <w:t xml:space="preserve"> </w:t>
      </w:r>
      <w:r w:rsidRPr="00FB328C">
        <w:rPr>
          <w:i/>
          <w:color w:val="auto"/>
        </w:rPr>
        <w:t>Voluntary</w:t>
      </w:r>
      <w:r w:rsidR="00AC5C50">
        <w:rPr>
          <w:i/>
          <w:color w:val="auto"/>
        </w:rPr>
        <w:t xml:space="preserve"> </w:t>
      </w:r>
      <w:r w:rsidRPr="00FB328C">
        <w:rPr>
          <w:i/>
          <w:color w:val="auto"/>
        </w:rPr>
        <w:t>Sector</w:t>
      </w:r>
      <w:r w:rsidR="00AC5C50">
        <w:rPr>
          <w:i/>
          <w:color w:val="auto"/>
        </w:rPr>
        <w:t xml:space="preserve"> </w:t>
      </w:r>
      <w:r w:rsidRPr="00FB328C">
        <w:rPr>
          <w:i/>
          <w:color w:val="auto"/>
        </w:rPr>
        <w:t>Review</w:t>
      </w:r>
      <w:r w:rsidR="00AC5C50">
        <w:rPr>
          <w:color w:val="auto"/>
        </w:rPr>
        <w:t xml:space="preserve"> </w:t>
      </w:r>
      <w:r w:rsidRPr="00FB328C">
        <w:rPr>
          <w:color w:val="auto"/>
        </w:rPr>
        <w:t>6</w:t>
      </w:r>
      <w:r w:rsidR="00AC5C50">
        <w:rPr>
          <w:color w:val="auto"/>
        </w:rPr>
        <w:t xml:space="preserve"> </w:t>
      </w:r>
      <w:r w:rsidRPr="00FB328C">
        <w:rPr>
          <w:color w:val="auto"/>
        </w:rPr>
        <w:t>(1):</w:t>
      </w:r>
      <w:r w:rsidR="00AC5C50">
        <w:rPr>
          <w:color w:val="auto"/>
        </w:rPr>
        <w:t xml:space="preserve"> </w:t>
      </w:r>
      <w:r w:rsidRPr="00FB328C">
        <w:rPr>
          <w:color w:val="auto"/>
        </w:rPr>
        <w:t>41-59.</w:t>
      </w:r>
      <w:r w:rsidR="00AC5C50">
        <w:rPr>
          <w:color w:val="auto"/>
        </w:rPr>
        <w:t xml:space="preserve"> </w:t>
      </w:r>
      <w:r w:rsidRPr="00FB328C">
        <w:rPr>
          <w:color w:val="auto"/>
        </w:rPr>
        <w:t>doi:</w:t>
      </w:r>
      <w:r w:rsidR="00AC5C50">
        <w:rPr>
          <w:color w:val="auto"/>
        </w:rPr>
        <w:t xml:space="preserve"> </w:t>
      </w:r>
      <w:r w:rsidRPr="00FB328C">
        <w:rPr>
          <w:color w:val="auto"/>
        </w:rPr>
        <w:t>10.1332/204080515X14241771107299.</w:t>
      </w:r>
    </w:p>
    <w:p w14:paraId="5B90645E" w14:textId="647ED514" w:rsidR="007D6EEB" w:rsidRPr="00FB328C" w:rsidRDefault="007D6EEB" w:rsidP="00767B5B">
      <w:pPr>
        <w:pStyle w:val="GivingReportReferenceList"/>
        <w:rPr>
          <w:color w:val="auto"/>
        </w:rPr>
      </w:pPr>
      <w:r w:rsidRPr="00FB328C">
        <w:rPr>
          <w:color w:val="auto"/>
        </w:rPr>
        <w:t>Einolf,</w:t>
      </w:r>
      <w:r w:rsidR="00AC5C50">
        <w:rPr>
          <w:color w:val="auto"/>
        </w:rPr>
        <w:t xml:space="preserve"> </w:t>
      </w:r>
      <w:r w:rsidRPr="00FB328C">
        <w:rPr>
          <w:color w:val="auto"/>
        </w:rPr>
        <w:t>Christopher</w:t>
      </w:r>
      <w:r w:rsidR="00AC5C50">
        <w:rPr>
          <w:color w:val="auto"/>
        </w:rPr>
        <w:t xml:space="preserve"> </w:t>
      </w:r>
      <w:r w:rsidRPr="00FB328C">
        <w:rPr>
          <w:color w:val="auto"/>
        </w:rPr>
        <w:t>and</w:t>
      </w:r>
      <w:r w:rsidR="00AC5C50">
        <w:rPr>
          <w:color w:val="auto"/>
        </w:rPr>
        <w:t xml:space="preserve"> </w:t>
      </w:r>
      <w:r w:rsidRPr="00FB328C">
        <w:rPr>
          <w:color w:val="auto"/>
        </w:rPr>
        <w:t>Susan</w:t>
      </w:r>
      <w:r w:rsidR="00AC5C50">
        <w:rPr>
          <w:color w:val="auto"/>
        </w:rPr>
        <w:t xml:space="preserve"> </w:t>
      </w:r>
      <w:r w:rsidRPr="00FB328C">
        <w:rPr>
          <w:color w:val="auto"/>
        </w:rPr>
        <w:t>M.</w:t>
      </w:r>
      <w:r w:rsidR="00AC5C50">
        <w:rPr>
          <w:color w:val="auto"/>
        </w:rPr>
        <w:t xml:space="preserve"> </w:t>
      </w:r>
      <w:r w:rsidRPr="00FB328C">
        <w:rPr>
          <w:color w:val="auto"/>
        </w:rPr>
        <w:t>Chambré.</w:t>
      </w:r>
      <w:r w:rsidR="00AC5C50">
        <w:rPr>
          <w:color w:val="auto"/>
        </w:rPr>
        <w:t xml:space="preserve"> </w:t>
      </w:r>
      <w:r w:rsidRPr="00FB328C">
        <w:rPr>
          <w:color w:val="auto"/>
        </w:rPr>
        <w:t>2011.</w:t>
      </w:r>
      <w:r w:rsidR="00AC5C50">
        <w:rPr>
          <w:color w:val="auto"/>
        </w:rPr>
        <w:t xml:space="preserve"> </w:t>
      </w:r>
      <w:r w:rsidRPr="00FB328C">
        <w:rPr>
          <w:color w:val="auto"/>
        </w:rPr>
        <w:t>"Who</w:t>
      </w:r>
      <w:r w:rsidR="00AC5C50">
        <w:rPr>
          <w:color w:val="auto"/>
        </w:rPr>
        <w:t xml:space="preserve"> </w:t>
      </w:r>
      <w:r w:rsidRPr="00FB328C">
        <w:rPr>
          <w:color w:val="auto"/>
        </w:rPr>
        <w:t>volunteers?</w:t>
      </w:r>
      <w:r w:rsidR="00AC5C50">
        <w:rPr>
          <w:color w:val="auto"/>
        </w:rPr>
        <w:t xml:space="preserve"> </w:t>
      </w:r>
      <w:r w:rsidRPr="00FB328C">
        <w:rPr>
          <w:color w:val="auto"/>
        </w:rPr>
        <w:t>Constructing</w:t>
      </w:r>
      <w:r w:rsidR="00AC5C50">
        <w:rPr>
          <w:color w:val="auto"/>
        </w:rPr>
        <w:t xml:space="preserve"> </w:t>
      </w:r>
      <w:r w:rsidRPr="00FB328C">
        <w:rPr>
          <w:color w:val="auto"/>
        </w:rPr>
        <w:t>a</w:t>
      </w:r>
      <w:r w:rsidR="00AC5C50">
        <w:rPr>
          <w:color w:val="auto"/>
        </w:rPr>
        <w:t xml:space="preserve"> </w:t>
      </w:r>
      <w:r w:rsidRPr="00FB328C">
        <w:rPr>
          <w:color w:val="auto"/>
        </w:rPr>
        <w:t>hybrid</w:t>
      </w:r>
      <w:r w:rsidR="00AC5C50">
        <w:rPr>
          <w:color w:val="auto"/>
        </w:rPr>
        <w:t xml:space="preserve"> </w:t>
      </w:r>
      <w:r w:rsidRPr="00FB328C">
        <w:rPr>
          <w:color w:val="auto"/>
        </w:rPr>
        <w:t>theory."</w:t>
      </w:r>
      <w:r w:rsidR="00AC5C50">
        <w:rPr>
          <w:color w:val="auto"/>
        </w:rPr>
        <w:t xml:space="preserve"> </w:t>
      </w:r>
      <w:r w:rsidRPr="00FB328C">
        <w:rPr>
          <w:i/>
          <w:color w:val="auto"/>
        </w:rPr>
        <w:t>International</w:t>
      </w:r>
      <w:r w:rsidR="00AC5C50">
        <w:rPr>
          <w:i/>
          <w:color w:val="auto"/>
        </w:rPr>
        <w:t xml:space="preserve"> </w:t>
      </w:r>
      <w:r w:rsidRPr="00FB328C">
        <w:rPr>
          <w:i/>
          <w:color w:val="auto"/>
        </w:rPr>
        <w:t>Journal</w:t>
      </w:r>
      <w:r w:rsidR="00AC5C50">
        <w:rPr>
          <w:i/>
          <w:color w:val="auto"/>
        </w:rPr>
        <w:t xml:space="preserve"> </w:t>
      </w:r>
      <w:r w:rsidRPr="00FB328C">
        <w:rPr>
          <w:i/>
          <w:color w:val="auto"/>
        </w:rPr>
        <w:t>of</w:t>
      </w:r>
      <w:r w:rsidR="00AC5C50">
        <w:rPr>
          <w:i/>
          <w:color w:val="auto"/>
        </w:rPr>
        <w:t xml:space="preserve"> </w:t>
      </w:r>
      <w:r w:rsidRPr="00FB328C">
        <w:rPr>
          <w:i/>
          <w:color w:val="auto"/>
        </w:rPr>
        <w:t>Nonprofit</w:t>
      </w:r>
      <w:r w:rsidR="00AC5C50">
        <w:rPr>
          <w:i/>
          <w:color w:val="auto"/>
        </w:rPr>
        <w:t xml:space="preserve"> </w:t>
      </w:r>
      <w:r w:rsidRPr="00FB328C">
        <w:rPr>
          <w:i/>
          <w:color w:val="auto"/>
        </w:rPr>
        <w:t>and</w:t>
      </w:r>
      <w:r w:rsidR="00AC5C50">
        <w:rPr>
          <w:i/>
          <w:color w:val="auto"/>
        </w:rPr>
        <w:t xml:space="preserve"> </w:t>
      </w:r>
      <w:r w:rsidRPr="00FB328C">
        <w:rPr>
          <w:i/>
          <w:color w:val="auto"/>
        </w:rPr>
        <w:t>Voluntary</w:t>
      </w:r>
      <w:r w:rsidR="00AC5C50">
        <w:rPr>
          <w:i/>
          <w:color w:val="auto"/>
        </w:rPr>
        <w:t xml:space="preserve"> </w:t>
      </w:r>
      <w:r w:rsidRPr="00FB328C">
        <w:rPr>
          <w:i/>
          <w:color w:val="auto"/>
        </w:rPr>
        <w:t>Sector</w:t>
      </w:r>
      <w:r w:rsidR="00AC5C50">
        <w:rPr>
          <w:i/>
          <w:color w:val="auto"/>
        </w:rPr>
        <w:t xml:space="preserve"> </w:t>
      </w:r>
      <w:r w:rsidRPr="00FB328C">
        <w:rPr>
          <w:i/>
          <w:color w:val="auto"/>
        </w:rPr>
        <w:t>Marketing</w:t>
      </w:r>
      <w:r w:rsidR="00AC5C50">
        <w:rPr>
          <w:color w:val="auto"/>
        </w:rPr>
        <w:t xml:space="preserve"> </w:t>
      </w:r>
      <w:r w:rsidRPr="00FB328C">
        <w:rPr>
          <w:color w:val="auto"/>
        </w:rPr>
        <w:t>16(4):</w:t>
      </w:r>
      <w:r w:rsidR="00AC5C50">
        <w:rPr>
          <w:color w:val="auto"/>
        </w:rPr>
        <w:t xml:space="preserve"> </w:t>
      </w:r>
      <w:r w:rsidRPr="00FB328C">
        <w:rPr>
          <w:color w:val="auto"/>
        </w:rPr>
        <w:t>298-310.</w:t>
      </w:r>
      <w:r w:rsidR="00AC5C50">
        <w:rPr>
          <w:color w:val="auto"/>
        </w:rPr>
        <w:t xml:space="preserve"> </w:t>
      </w:r>
      <w:r w:rsidRPr="00FB328C">
        <w:rPr>
          <w:color w:val="auto"/>
        </w:rPr>
        <w:t>doi:</w:t>
      </w:r>
      <w:r w:rsidR="00AC5C50">
        <w:rPr>
          <w:color w:val="auto"/>
        </w:rPr>
        <w:t xml:space="preserve"> </w:t>
      </w:r>
      <w:r w:rsidRPr="00FB328C">
        <w:rPr>
          <w:color w:val="auto"/>
        </w:rPr>
        <w:t>10.1002/nvsm.429.</w:t>
      </w:r>
    </w:p>
    <w:p w14:paraId="7BB390A5" w14:textId="5EE4A252" w:rsidR="007D6EEB" w:rsidRPr="00FB328C" w:rsidRDefault="007D6EEB" w:rsidP="00767B5B">
      <w:pPr>
        <w:pStyle w:val="GivingReportReferenceList"/>
        <w:rPr>
          <w:color w:val="auto"/>
        </w:rPr>
      </w:pPr>
      <w:bookmarkStart w:id="1497" w:name="_ENREF_14"/>
      <w:r w:rsidRPr="00FB328C">
        <w:rPr>
          <w:color w:val="auto"/>
        </w:rPr>
        <w:lastRenderedPageBreak/>
        <w:t>Good</w:t>
      </w:r>
      <w:r w:rsidR="00AC5C50">
        <w:rPr>
          <w:color w:val="auto"/>
        </w:rPr>
        <w:t xml:space="preserve"> </w:t>
      </w:r>
      <w:r w:rsidRPr="00FB328C">
        <w:rPr>
          <w:color w:val="auto"/>
        </w:rPr>
        <w:t>Works.</w:t>
      </w:r>
      <w:r w:rsidR="00AC5C50">
        <w:rPr>
          <w:color w:val="auto"/>
        </w:rPr>
        <w:t xml:space="preserve"> </w:t>
      </w:r>
      <w:r w:rsidRPr="00FB328C">
        <w:rPr>
          <w:color w:val="auto"/>
        </w:rPr>
        <w:t>2014.</w:t>
      </w:r>
      <w:r w:rsidR="00AC5C50">
        <w:rPr>
          <w:color w:val="auto"/>
        </w:rPr>
        <w:t xml:space="preserve"> </w:t>
      </w:r>
      <w:r w:rsidRPr="00FB328C">
        <w:rPr>
          <w:i/>
          <w:color w:val="auto"/>
        </w:rPr>
        <w:t>2014</w:t>
      </w:r>
      <w:r w:rsidR="00AC5C50">
        <w:rPr>
          <w:i/>
          <w:color w:val="auto"/>
        </w:rPr>
        <w:t xml:space="preserve"> </w:t>
      </w:r>
      <w:r w:rsidRPr="00FB328C">
        <w:rPr>
          <w:i/>
          <w:color w:val="auto"/>
        </w:rPr>
        <w:t>State</w:t>
      </w:r>
      <w:r w:rsidR="00AC5C50">
        <w:rPr>
          <w:i/>
          <w:color w:val="auto"/>
        </w:rPr>
        <w:t xml:space="preserve"> </w:t>
      </w:r>
      <w:r w:rsidRPr="00FB328C">
        <w:rPr>
          <w:i/>
          <w:color w:val="auto"/>
        </w:rPr>
        <w:t>of</w:t>
      </w:r>
      <w:r w:rsidR="00AC5C50">
        <w:rPr>
          <w:i/>
          <w:color w:val="auto"/>
        </w:rPr>
        <w:t xml:space="preserve"> </w:t>
      </w:r>
      <w:r w:rsidRPr="00FB328C">
        <w:rPr>
          <w:i/>
          <w:color w:val="auto"/>
        </w:rPr>
        <w:t>the</w:t>
      </w:r>
      <w:r w:rsidR="00AC5C50">
        <w:rPr>
          <w:i/>
          <w:color w:val="auto"/>
        </w:rPr>
        <w:t xml:space="preserve"> </w:t>
      </w:r>
      <w:r w:rsidRPr="00FB328C">
        <w:rPr>
          <w:i/>
          <w:color w:val="auto"/>
        </w:rPr>
        <w:t>Web</w:t>
      </w:r>
      <w:r w:rsidR="00AC5C50">
        <w:rPr>
          <w:i/>
          <w:color w:val="auto"/>
        </w:rPr>
        <w:t xml:space="preserve"> </w:t>
      </w:r>
      <w:r w:rsidRPr="00FB328C">
        <w:rPr>
          <w:i/>
          <w:color w:val="auto"/>
        </w:rPr>
        <w:t>Nation:</w:t>
      </w:r>
      <w:r w:rsidR="00AC5C50">
        <w:rPr>
          <w:i/>
          <w:color w:val="auto"/>
        </w:rPr>
        <w:t xml:space="preserve"> </w:t>
      </w:r>
      <w:r w:rsidRPr="00FB328C">
        <w:rPr>
          <w:i/>
          <w:color w:val="auto"/>
        </w:rPr>
        <w:t>Website</w:t>
      </w:r>
      <w:r w:rsidR="00AC5C50">
        <w:rPr>
          <w:i/>
          <w:color w:val="auto"/>
        </w:rPr>
        <w:t xml:space="preserve"> </w:t>
      </w:r>
      <w:r w:rsidRPr="00FB328C">
        <w:rPr>
          <w:i/>
          <w:color w:val="auto"/>
        </w:rPr>
        <w:t>Benchmarks</w:t>
      </w:r>
      <w:r w:rsidR="00AC5C50">
        <w:rPr>
          <w:i/>
          <w:color w:val="auto"/>
        </w:rPr>
        <w:t xml:space="preserve"> </w:t>
      </w:r>
      <w:r w:rsidRPr="00FB328C">
        <w:rPr>
          <w:i/>
          <w:color w:val="auto"/>
        </w:rPr>
        <w:t>for</w:t>
      </w:r>
      <w:r w:rsidR="00AC5C50">
        <w:rPr>
          <w:i/>
          <w:color w:val="auto"/>
        </w:rPr>
        <w:t xml:space="preserve"> </w:t>
      </w:r>
      <w:r w:rsidRPr="00FB328C">
        <w:rPr>
          <w:i/>
          <w:color w:val="auto"/>
        </w:rPr>
        <w:t>Canadian</w:t>
      </w:r>
      <w:r w:rsidR="00AC5C50">
        <w:rPr>
          <w:i/>
          <w:color w:val="auto"/>
        </w:rPr>
        <w:t xml:space="preserve"> </w:t>
      </w:r>
      <w:r w:rsidRPr="00FB328C">
        <w:rPr>
          <w:i/>
          <w:color w:val="auto"/>
        </w:rPr>
        <w:t>Charities</w:t>
      </w:r>
      <w:r w:rsidRPr="00FB328C">
        <w:rPr>
          <w:color w:val="auto"/>
        </w:rPr>
        <w:t>.</w:t>
      </w:r>
      <w:r w:rsidR="00AC5C50">
        <w:rPr>
          <w:color w:val="auto"/>
        </w:rPr>
        <w:t xml:space="preserve"> </w:t>
      </w:r>
      <w:hyperlink r:id="rId92" w:tooltip="http://think.goodworksco.ca/state-of-web-nation/" w:history="1">
        <w:r w:rsidRPr="00FB328C">
          <w:rPr>
            <w:rStyle w:val="Hyperlink"/>
            <w:color w:val="auto"/>
          </w:rPr>
          <w:t>http://think.goodworksco.ca/state-of-web-nation/</w:t>
        </w:r>
      </w:hyperlink>
      <w:r w:rsidRPr="00FB328C">
        <w:rPr>
          <w:color w:val="auto"/>
        </w:rPr>
        <w:t>.</w:t>
      </w:r>
    </w:p>
    <w:p w14:paraId="32C100B4" w14:textId="1AA2D69A" w:rsidR="007D6EEB" w:rsidRPr="00FB328C" w:rsidRDefault="007D6EEB" w:rsidP="00767B5B">
      <w:pPr>
        <w:pStyle w:val="GivingReportReferenceList"/>
        <w:rPr>
          <w:color w:val="auto"/>
        </w:rPr>
      </w:pPr>
      <w:r w:rsidRPr="00FB328C">
        <w:rPr>
          <w:color w:val="auto"/>
        </w:rPr>
        <w:t>Gray,</w:t>
      </w:r>
      <w:r w:rsidR="00AC5C50">
        <w:rPr>
          <w:color w:val="auto"/>
        </w:rPr>
        <w:t xml:space="preserve"> </w:t>
      </w:r>
      <w:r w:rsidRPr="00FB328C">
        <w:rPr>
          <w:color w:val="auto"/>
        </w:rPr>
        <w:t>Edith,</w:t>
      </w:r>
      <w:r w:rsidR="00AC5C50">
        <w:rPr>
          <w:color w:val="auto"/>
        </w:rPr>
        <w:t xml:space="preserve"> </w:t>
      </w:r>
      <w:r w:rsidRPr="00FB328C">
        <w:rPr>
          <w:color w:val="auto"/>
        </w:rPr>
        <w:t>Siew-</w:t>
      </w:r>
      <w:r w:rsidRPr="00FB328C">
        <w:rPr>
          <w:noProof/>
          <w:color w:val="auto"/>
        </w:rPr>
        <w:t>Ean</w:t>
      </w:r>
      <w:r w:rsidR="00AC5C50">
        <w:rPr>
          <w:color w:val="auto"/>
        </w:rPr>
        <w:t xml:space="preserve"> </w:t>
      </w:r>
      <w:r w:rsidRPr="00FB328C">
        <w:rPr>
          <w:color w:val="auto"/>
        </w:rPr>
        <w:t>Khoo</w:t>
      </w:r>
      <w:r w:rsidR="00AC5C50">
        <w:rPr>
          <w:color w:val="auto"/>
        </w:rPr>
        <w:t xml:space="preserve"> </w:t>
      </w:r>
      <w:r w:rsidRPr="00FB328C">
        <w:rPr>
          <w:color w:val="auto"/>
        </w:rPr>
        <w:t>and</w:t>
      </w:r>
      <w:r w:rsidR="00AC5C50">
        <w:rPr>
          <w:color w:val="auto"/>
        </w:rPr>
        <w:t xml:space="preserve"> </w:t>
      </w:r>
      <w:r w:rsidRPr="00FB328C">
        <w:rPr>
          <w:color w:val="auto"/>
        </w:rPr>
        <w:t>Anna</w:t>
      </w:r>
      <w:r w:rsidR="00AC5C50">
        <w:rPr>
          <w:color w:val="auto"/>
        </w:rPr>
        <w:t xml:space="preserve"> </w:t>
      </w:r>
      <w:r w:rsidRPr="00FB328C">
        <w:rPr>
          <w:color w:val="auto"/>
        </w:rPr>
        <w:t>Reimondos.</w:t>
      </w:r>
      <w:r w:rsidR="00AC5C50">
        <w:rPr>
          <w:color w:val="auto"/>
        </w:rPr>
        <w:t xml:space="preserve"> </w:t>
      </w:r>
      <w:r w:rsidRPr="00FB328C">
        <w:rPr>
          <w:color w:val="auto"/>
        </w:rPr>
        <w:t>2012.</w:t>
      </w:r>
      <w:r w:rsidR="00AC5C50">
        <w:rPr>
          <w:color w:val="auto"/>
        </w:rPr>
        <w:t xml:space="preserve"> </w:t>
      </w:r>
      <w:r w:rsidRPr="00FB328C">
        <w:rPr>
          <w:color w:val="auto"/>
        </w:rPr>
        <w:t>"Participation</w:t>
      </w:r>
      <w:r w:rsidR="00AC5C50">
        <w:rPr>
          <w:color w:val="auto"/>
        </w:rPr>
        <w:t xml:space="preserve"> </w:t>
      </w:r>
      <w:r w:rsidRPr="00FB328C">
        <w:rPr>
          <w:color w:val="auto"/>
        </w:rPr>
        <w:t>in</w:t>
      </w:r>
      <w:r w:rsidR="00AC5C50">
        <w:rPr>
          <w:color w:val="auto"/>
        </w:rPr>
        <w:t xml:space="preserve"> </w:t>
      </w:r>
      <w:r w:rsidRPr="00FB328C">
        <w:rPr>
          <w:color w:val="auto"/>
        </w:rPr>
        <w:t>different</w:t>
      </w:r>
      <w:r w:rsidR="00AC5C50">
        <w:rPr>
          <w:color w:val="auto"/>
        </w:rPr>
        <w:t xml:space="preserve"> </w:t>
      </w:r>
      <w:r w:rsidRPr="00FB328C">
        <w:rPr>
          <w:color w:val="auto"/>
        </w:rPr>
        <w:t>types</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r w:rsidRPr="00FB328C">
        <w:rPr>
          <w:color w:val="auto"/>
        </w:rPr>
        <w:t>at</w:t>
      </w:r>
      <w:r w:rsidR="00AC5C50">
        <w:rPr>
          <w:color w:val="auto"/>
        </w:rPr>
        <w:t xml:space="preserve"> </w:t>
      </w:r>
      <w:r w:rsidRPr="00FB328C">
        <w:rPr>
          <w:color w:val="auto"/>
        </w:rPr>
        <w:t>young,</w:t>
      </w:r>
      <w:r w:rsidR="00AC5C50">
        <w:rPr>
          <w:color w:val="auto"/>
        </w:rPr>
        <w:t xml:space="preserve"> </w:t>
      </w:r>
      <w:r w:rsidRPr="00FB328C">
        <w:rPr>
          <w:color w:val="auto"/>
        </w:rPr>
        <w:t>middle</w:t>
      </w:r>
      <w:r w:rsidR="00AC5C50">
        <w:rPr>
          <w:color w:val="auto"/>
        </w:rPr>
        <w:t xml:space="preserve"> </w:t>
      </w:r>
      <w:r w:rsidRPr="00FB328C">
        <w:rPr>
          <w:color w:val="auto"/>
        </w:rPr>
        <w:t>and</w:t>
      </w:r>
      <w:r w:rsidR="00AC5C50">
        <w:rPr>
          <w:color w:val="auto"/>
        </w:rPr>
        <w:t xml:space="preserve"> </w:t>
      </w:r>
      <w:r w:rsidRPr="00FB328C">
        <w:rPr>
          <w:color w:val="auto"/>
        </w:rPr>
        <w:t>older</w:t>
      </w:r>
      <w:r w:rsidR="00AC5C50">
        <w:rPr>
          <w:color w:val="auto"/>
        </w:rPr>
        <w:t xml:space="preserve"> </w:t>
      </w:r>
      <w:r w:rsidRPr="00FB328C">
        <w:rPr>
          <w:color w:val="auto"/>
        </w:rPr>
        <w:t>adulthood."</w:t>
      </w:r>
      <w:r w:rsidR="00AC5C50">
        <w:rPr>
          <w:color w:val="auto"/>
        </w:rPr>
        <w:t xml:space="preserve"> </w:t>
      </w:r>
      <w:r w:rsidRPr="00FB328C">
        <w:rPr>
          <w:i/>
          <w:color w:val="auto"/>
        </w:rPr>
        <w:t>Journal</w:t>
      </w:r>
      <w:r w:rsidR="00AC5C50">
        <w:rPr>
          <w:i/>
          <w:color w:val="auto"/>
        </w:rPr>
        <w:t xml:space="preserve"> </w:t>
      </w:r>
      <w:r w:rsidRPr="00FB328C">
        <w:rPr>
          <w:i/>
          <w:color w:val="auto"/>
        </w:rPr>
        <w:t>of</w:t>
      </w:r>
      <w:r w:rsidR="00AC5C50">
        <w:rPr>
          <w:i/>
          <w:color w:val="auto"/>
        </w:rPr>
        <w:t xml:space="preserve"> </w:t>
      </w:r>
      <w:r w:rsidRPr="00FB328C">
        <w:rPr>
          <w:i/>
          <w:color w:val="auto"/>
        </w:rPr>
        <w:t>Population</w:t>
      </w:r>
      <w:r w:rsidR="00AC5C50">
        <w:rPr>
          <w:i/>
          <w:color w:val="auto"/>
        </w:rPr>
        <w:t xml:space="preserve"> </w:t>
      </w:r>
      <w:r w:rsidRPr="00FB328C">
        <w:rPr>
          <w:i/>
          <w:color w:val="auto"/>
        </w:rPr>
        <w:t>Research</w:t>
      </w:r>
      <w:r w:rsidR="00AC5C50">
        <w:rPr>
          <w:color w:val="auto"/>
        </w:rPr>
        <w:t xml:space="preserve"> </w:t>
      </w:r>
      <w:r w:rsidRPr="00FB328C">
        <w:rPr>
          <w:color w:val="auto"/>
        </w:rPr>
        <w:t>29</w:t>
      </w:r>
      <w:r w:rsidR="00AC5C50">
        <w:rPr>
          <w:color w:val="auto"/>
        </w:rPr>
        <w:t xml:space="preserve"> </w:t>
      </w:r>
      <w:r w:rsidRPr="00FB328C">
        <w:rPr>
          <w:color w:val="auto"/>
        </w:rPr>
        <w:t>(4):</w:t>
      </w:r>
      <w:r w:rsidR="00AC5C50">
        <w:rPr>
          <w:color w:val="auto"/>
        </w:rPr>
        <w:t xml:space="preserve"> </w:t>
      </w:r>
      <w:r w:rsidRPr="00FB328C">
        <w:rPr>
          <w:color w:val="auto"/>
        </w:rPr>
        <w:t>373-398.</w:t>
      </w:r>
      <w:r w:rsidR="00AC5C50">
        <w:rPr>
          <w:color w:val="auto"/>
        </w:rPr>
        <w:t xml:space="preserve"> </w:t>
      </w:r>
      <w:r w:rsidRPr="00FB328C">
        <w:rPr>
          <w:color w:val="auto"/>
        </w:rPr>
        <w:t>doi:</w:t>
      </w:r>
      <w:r w:rsidR="00AC5C50">
        <w:rPr>
          <w:color w:val="auto"/>
        </w:rPr>
        <w:t xml:space="preserve"> </w:t>
      </w:r>
      <w:r w:rsidRPr="00FB328C">
        <w:rPr>
          <w:color w:val="auto"/>
        </w:rPr>
        <w:t>10.1007/s12546-012-9092-7.</w:t>
      </w:r>
    </w:p>
    <w:p w14:paraId="3144CF7C" w14:textId="7A56C524" w:rsidR="007D6EEB" w:rsidRPr="00FB328C" w:rsidRDefault="007D6EEB" w:rsidP="00767B5B">
      <w:pPr>
        <w:pStyle w:val="GivingReportReferenceList"/>
        <w:rPr>
          <w:color w:val="auto"/>
        </w:rPr>
      </w:pPr>
      <w:r w:rsidRPr="00FB328C">
        <w:rPr>
          <w:color w:val="auto"/>
        </w:rPr>
        <w:t>Harvard</w:t>
      </w:r>
      <w:r w:rsidR="00AC5C50">
        <w:rPr>
          <w:color w:val="auto"/>
        </w:rPr>
        <w:t xml:space="preserve"> </w:t>
      </w:r>
      <w:r w:rsidRPr="00FB328C">
        <w:rPr>
          <w:color w:val="auto"/>
        </w:rPr>
        <w:t>University.</w:t>
      </w:r>
      <w:r w:rsidR="00AC5C50">
        <w:rPr>
          <w:color w:val="auto"/>
        </w:rPr>
        <w:t xml:space="preserve"> </w:t>
      </w:r>
      <w:r w:rsidRPr="00FB328C">
        <w:rPr>
          <w:color w:val="auto"/>
        </w:rPr>
        <w:t>n.d.</w:t>
      </w:r>
      <w:r w:rsidR="00AC5C50">
        <w:rPr>
          <w:color w:val="auto"/>
        </w:rPr>
        <w:t xml:space="preserve"> </w:t>
      </w:r>
      <w:r w:rsidRPr="00FB328C">
        <w:rPr>
          <w:color w:val="auto"/>
        </w:rPr>
        <w:t>"About</w:t>
      </w:r>
      <w:r w:rsidR="00AC5C50">
        <w:rPr>
          <w:color w:val="auto"/>
        </w:rPr>
        <w:t xml:space="preserve"> </w:t>
      </w:r>
      <w:r w:rsidRPr="00FB328C">
        <w:rPr>
          <w:color w:val="auto"/>
        </w:rPr>
        <w:t>Social</w:t>
      </w:r>
      <w:r w:rsidR="00AC5C50">
        <w:rPr>
          <w:color w:val="auto"/>
        </w:rPr>
        <w:t xml:space="preserve"> </w:t>
      </w:r>
      <w:r w:rsidRPr="00FB328C">
        <w:rPr>
          <w:color w:val="auto"/>
        </w:rPr>
        <w:t>Capital."</w:t>
      </w:r>
      <w:r w:rsidR="00AC5C50">
        <w:rPr>
          <w:color w:val="auto"/>
        </w:rPr>
        <w:t xml:space="preserve"> </w:t>
      </w:r>
      <w:hyperlink r:id="rId93" w:tooltip="http://www.hks.harvard.edu/programs/saguaro/about-social-capital" w:history="1">
        <w:r w:rsidRPr="00FB328C">
          <w:rPr>
            <w:rStyle w:val="Hyperlink"/>
            <w:color w:val="auto"/>
          </w:rPr>
          <w:t>http://www.hks.harvard.edu/programs/saguaro/about-social-capital</w:t>
        </w:r>
      </w:hyperlink>
      <w:r w:rsidRPr="00FB328C">
        <w:rPr>
          <w:color w:val="auto"/>
        </w:rPr>
        <w:t>.</w:t>
      </w:r>
    </w:p>
    <w:p w14:paraId="78F41DF6" w14:textId="4BDAFDDA" w:rsidR="004160F7" w:rsidRPr="00FB328C" w:rsidRDefault="004160F7" w:rsidP="00767B5B">
      <w:pPr>
        <w:pStyle w:val="GivingReportReferenceList"/>
        <w:rPr>
          <w:color w:val="auto"/>
        </w:rPr>
      </w:pPr>
      <w:r w:rsidRPr="00FB328C">
        <w:rPr>
          <w:color w:val="auto"/>
        </w:rPr>
        <w:t>Herzberg,</w:t>
      </w:r>
      <w:r w:rsidR="00AC5C50">
        <w:rPr>
          <w:color w:val="auto"/>
        </w:rPr>
        <w:t xml:space="preserve"> </w:t>
      </w:r>
      <w:r w:rsidRPr="00FB328C">
        <w:rPr>
          <w:color w:val="auto"/>
        </w:rPr>
        <w:t>Frederick.</w:t>
      </w:r>
      <w:r w:rsidR="00AC5C50">
        <w:rPr>
          <w:color w:val="auto"/>
        </w:rPr>
        <w:t xml:space="preserve"> </w:t>
      </w:r>
      <w:r w:rsidRPr="00FB328C">
        <w:rPr>
          <w:color w:val="auto"/>
        </w:rPr>
        <w:t>1964.</w:t>
      </w:r>
      <w:r w:rsidR="00AC5C50">
        <w:rPr>
          <w:color w:val="auto"/>
        </w:rPr>
        <w:t xml:space="preserve"> </w:t>
      </w:r>
      <w:r w:rsidRPr="00FB328C">
        <w:rPr>
          <w:color w:val="auto"/>
        </w:rPr>
        <w:t>"The</w:t>
      </w:r>
      <w:r w:rsidR="00AC5C50">
        <w:rPr>
          <w:color w:val="auto"/>
        </w:rPr>
        <w:t xml:space="preserve"> </w:t>
      </w:r>
      <w:r w:rsidRPr="00FB328C">
        <w:rPr>
          <w:color w:val="auto"/>
        </w:rPr>
        <w:t>motivation-hygiene</w:t>
      </w:r>
      <w:r w:rsidR="00AC5C50">
        <w:rPr>
          <w:color w:val="auto"/>
        </w:rPr>
        <w:t xml:space="preserve"> </w:t>
      </w:r>
      <w:r w:rsidRPr="00FB328C">
        <w:rPr>
          <w:color w:val="auto"/>
        </w:rPr>
        <w:t>concept</w:t>
      </w:r>
      <w:r w:rsidR="00AC5C50">
        <w:rPr>
          <w:color w:val="auto"/>
        </w:rPr>
        <w:t xml:space="preserve"> </w:t>
      </w:r>
      <w:r w:rsidRPr="00FB328C">
        <w:rPr>
          <w:color w:val="auto"/>
        </w:rPr>
        <w:t>and</w:t>
      </w:r>
      <w:r w:rsidR="00AC5C50">
        <w:rPr>
          <w:color w:val="auto"/>
        </w:rPr>
        <w:t xml:space="preserve"> </w:t>
      </w:r>
      <w:r w:rsidRPr="00FB328C">
        <w:rPr>
          <w:color w:val="auto"/>
        </w:rPr>
        <w:t>problems</w:t>
      </w:r>
      <w:r w:rsidR="00AC5C50">
        <w:rPr>
          <w:color w:val="auto"/>
        </w:rPr>
        <w:t xml:space="preserve"> </w:t>
      </w:r>
      <w:r w:rsidRPr="00FB328C">
        <w:rPr>
          <w:color w:val="auto"/>
        </w:rPr>
        <w:t>of</w:t>
      </w:r>
      <w:r w:rsidR="00AC5C50">
        <w:rPr>
          <w:color w:val="auto"/>
        </w:rPr>
        <w:t xml:space="preserve"> </w:t>
      </w:r>
      <w:r w:rsidRPr="00FB328C">
        <w:rPr>
          <w:color w:val="auto"/>
        </w:rPr>
        <w:t>manpower</w:t>
      </w:r>
      <w:r w:rsidRPr="00FB328C">
        <w:rPr>
          <w:i/>
          <w:color w:val="auto"/>
        </w:rPr>
        <w:t>."</w:t>
      </w:r>
      <w:r w:rsidR="00AC5C50">
        <w:rPr>
          <w:i/>
          <w:color w:val="auto"/>
        </w:rPr>
        <w:t xml:space="preserve"> </w:t>
      </w:r>
      <w:r w:rsidRPr="00FB328C">
        <w:rPr>
          <w:i/>
          <w:color w:val="auto"/>
        </w:rPr>
        <w:t>Personnel</w:t>
      </w:r>
      <w:r w:rsidR="00AC5C50">
        <w:rPr>
          <w:i/>
          <w:color w:val="auto"/>
        </w:rPr>
        <w:t xml:space="preserve"> </w:t>
      </w:r>
      <w:r w:rsidRPr="00FB328C">
        <w:rPr>
          <w:i/>
          <w:color w:val="auto"/>
        </w:rPr>
        <w:t>Administrator</w:t>
      </w:r>
      <w:r w:rsidR="00AC5C50">
        <w:rPr>
          <w:i/>
          <w:color w:val="auto"/>
        </w:rPr>
        <w:t xml:space="preserve"> </w:t>
      </w:r>
      <w:r w:rsidRPr="00FB328C">
        <w:rPr>
          <w:i/>
          <w:color w:val="auto"/>
        </w:rPr>
        <w:t>27</w:t>
      </w:r>
      <w:r w:rsidRPr="00FB328C">
        <w:rPr>
          <w:color w:val="auto"/>
        </w:rPr>
        <w:t>:</w:t>
      </w:r>
      <w:r w:rsidR="00AC5C50">
        <w:rPr>
          <w:color w:val="auto"/>
        </w:rPr>
        <w:t xml:space="preserve"> </w:t>
      </w:r>
      <w:r w:rsidRPr="00FB328C">
        <w:rPr>
          <w:color w:val="auto"/>
        </w:rPr>
        <w:t>3-7.</w:t>
      </w:r>
    </w:p>
    <w:p w14:paraId="37D89693" w14:textId="1FD8E5B2" w:rsidR="007D6EEB" w:rsidRPr="00FB328C" w:rsidRDefault="007D6EEB" w:rsidP="00767B5B">
      <w:pPr>
        <w:pStyle w:val="GivingReportReferenceList"/>
        <w:rPr>
          <w:color w:val="auto"/>
        </w:rPr>
      </w:pPr>
      <w:r w:rsidRPr="00FB328C">
        <w:rPr>
          <w:color w:val="auto"/>
        </w:rPr>
        <w:t>IpsosMediaCT.</w:t>
      </w:r>
      <w:r w:rsidR="00AC5C50">
        <w:rPr>
          <w:color w:val="auto"/>
        </w:rPr>
        <w:t xml:space="preserve"> </w:t>
      </w:r>
      <w:r w:rsidRPr="00FB328C">
        <w:rPr>
          <w:color w:val="auto"/>
        </w:rPr>
        <w:t>2013.</w:t>
      </w:r>
      <w:r w:rsidR="00AC5C50">
        <w:rPr>
          <w:color w:val="auto"/>
        </w:rPr>
        <w:t xml:space="preserve"> </w:t>
      </w:r>
      <w:r w:rsidRPr="00FB328C">
        <w:rPr>
          <w:i/>
          <w:color w:val="auto"/>
        </w:rPr>
        <w:t>Our</w:t>
      </w:r>
      <w:r w:rsidR="00AC5C50">
        <w:rPr>
          <w:i/>
          <w:color w:val="auto"/>
        </w:rPr>
        <w:t xml:space="preserve"> </w:t>
      </w:r>
      <w:r w:rsidRPr="00FB328C">
        <w:rPr>
          <w:i/>
          <w:color w:val="auto"/>
        </w:rPr>
        <w:t>Mobile</w:t>
      </w:r>
      <w:r w:rsidR="00AC5C50">
        <w:rPr>
          <w:i/>
          <w:color w:val="auto"/>
        </w:rPr>
        <w:t xml:space="preserve"> </w:t>
      </w:r>
      <w:r w:rsidRPr="00FB328C">
        <w:rPr>
          <w:i/>
          <w:color w:val="auto"/>
        </w:rPr>
        <w:t>Planet:</w:t>
      </w:r>
      <w:r w:rsidR="00AC5C50">
        <w:rPr>
          <w:i/>
          <w:color w:val="auto"/>
        </w:rPr>
        <w:t xml:space="preserve"> </w:t>
      </w:r>
      <w:r w:rsidRPr="00FB328C">
        <w:rPr>
          <w:i/>
          <w:color w:val="auto"/>
        </w:rPr>
        <w:t>Understanding</w:t>
      </w:r>
      <w:r w:rsidR="00AC5C50">
        <w:rPr>
          <w:i/>
          <w:color w:val="auto"/>
        </w:rPr>
        <w:t xml:space="preserve"> </w:t>
      </w:r>
      <w:r w:rsidRPr="00FB328C">
        <w:rPr>
          <w:i/>
          <w:color w:val="auto"/>
        </w:rPr>
        <w:t>the</w:t>
      </w:r>
      <w:r w:rsidR="00AC5C50">
        <w:rPr>
          <w:i/>
          <w:color w:val="auto"/>
        </w:rPr>
        <w:t xml:space="preserve"> </w:t>
      </w:r>
      <w:r w:rsidRPr="00FB328C">
        <w:rPr>
          <w:i/>
          <w:color w:val="auto"/>
        </w:rPr>
        <w:t>Mobile</w:t>
      </w:r>
      <w:r w:rsidR="00AC5C50">
        <w:rPr>
          <w:i/>
          <w:color w:val="auto"/>
        </w:rPr>
        <w:t xml:space="preserve"> </w:t>
      </w:r>
      <w:r w:rsidRPr="00FB328C">
        <w:rPr>
          <w:i/>
          <w:color w:val="auto"/>
        </w:rPr>
        <w:t>Consumer</w:t>
      </w:r>
      <w:r w:rsidR="00AC5C50">
        <w:rPr>
          <w:i/>
          <w:color w:val="auto"/>
        </w:rPr>
        <w:t xml:space="preserve"> </w:t>
      </w:r>
      <w:hyperlink r:id="rId94" w:tooltip="http://www.ipsos.com.cn/en/node/2760" w:history="1">
        <w:r w:rsidRPr="00FB328C">
          <w:rPr>
            <w:rStyle w:val="Hyperlink"/>
            <w:color w:val="auto"/>
          </w:rPr>
          <w:t>http://www.ipsos.com.cn/en/node/2760</w:t>
        </w:r>
      </w:hyperlink>
      <w:r w:rsidRPr="00FB328C">
        <w:rPr>
          <w:color w:val="auto"/>
        </w:rPr>
        <w:t>.</w:t>
      </w:r>
    </w:p>
    <w:bookmarkEnd w:id="1497"/>
    <w:p w14:paraId="0B1546AB" w14:textId="5298997D" w:rsidR="007D6EEB" w:rsidRPr="00FB328C" w:rsidRDefault="007D6EEB" w:rsidP="00767B5B">
      <w:pPr>
        <w:pStyle w:val="GivingReportReferenceList"/>
        <w:rPr>
          <w:rStyle w:val="Hyperlink"/>
          <w:color w:val="auto"/>
        </w:rPr>
      </w:pPr>
      <w:r w:rsidRPr="00FB328C">
        <w:rPr>
          <w:color w:val="auto"/>
        </w:rPr>
        <w:t>Jensen,</w:t>
      </w:r>
      <w:r w:rsidR="00AC5C50">
        <w:rPr>
          <w:color w:val="auto"/>
        </w:rPr>
        <w:t xml:space="preserve"> </w:t>
      </w:r>
      <w:r w:rsidRPr="00FB328C">
        <w:rPr>
          <w:color w:val="auto"/>
        </w:rPr>
        <w:t>Brennen.</w:t>
      </w:r>
      <w:r w:rsidR="00AC5C50">
        <w:rPr>
          <w:color w:val="auto"/>
        </w:rPr>
        <w:t xml:space="preserve"> </w:t>
      </w:r>
      <w:r w:rsidRPr="00FB328C">
        <w:rPr>
          <w:color w:val="auto"/>
        </w:rPr>
        <w:t>2014.</w:t>
      </w:r>
      <w:r w:rsidR="00AC5C50">
        <w:rPr>
          <w:color w:val="auto"/>
        </w:rPr>
        <w:t xml:space="preserve"> </w:t>
      </w:r>
      <w:r w:rsidRPr="00FB328C">
        <w:rPr>
          <w:color w:val="auto"/>
        </w:rPr>
        <w:t>"Strength</w:t>
      </w:r>
      <w:r w:rsidR="00AC5C50">
        <w:rPr>
          <w:color w:val="auto"/>
        </w:rPr>
        <w:t xml:space="preserve"> </w:t>
      </w:r>
      <w:r w:rsidRPr="00FB328C">
        <w:rPr>
          <w:color w:val="auto"/>
        </w:rPr>
        <w:t>in</w:t>
      </w:r>
      <w:r w:rsidR="00AC5C50">
        <w:rPr>
          <w:color w:val="auto"/>
        </w:rPr>
        <w:t xml:space="preserve"> </w:t>
      </w:r>
      <w:r w:rsidR="00C21705" w:rsidRPr="00FB328C">
        <w:rPr>
          <w:color w:val="auto"/>
        </w:rPr>
        <w:t>s</w:t>
      </w:r>
      <w:r w:rsidRPr="00FB328C">
        <w:rPr>
          <w:color w:val="auto"/>
        </w:rPr>
        <w:t>torytelling;</w:t>
      </w:r>
      <w:r w:rsidR="00AC5C50">
        <w:rPr>
          <w:color w:val="auto"/>
        </w:rPr>
        <w:t xml:space="preserve"> </w:t>
      </w:r>
      <w:r w:rsidRPr="00FB328C">
        <w:rPr>
          <w:color w:val="auto"/>
        </w:rPr>
        <w:t>In</w:t>
      </w:r>
      <w:r w:rsidR="00AC5C50">
        <w:rPr>
          <w:color w:val="auto"/>
        </w:rPr>
        <w:t xml:space="preserve"> </w:t>
      </w:r>
      <w:r w:rsidRPr="00FB328C">
        <w:rPr>
          <w:color w:val="auto"/>
        </w:rPr>
        <w:t>an</w:t>
      </w:r>
      <w:r w:rsidR="00AC5C50">
        <w:rPr>
          <w:color w:val="auto"/>
        </w:rPr>
        <w:t xml:space="preserve"> </w:t>
      </w:r>
      <w:r w:rsidRPr="00FB328C">
        <w:rPr>
          <w:color w:val="auto"/>
        </w:rPr>
        <w:t>era</w:t>
      </w:r>
      <w:r w:rsidR="00AC5C50">
        <w:rPr>
          <w:color w:val="auto"/>
        </w:rPr>
        <w:t xml:space="preserve"> </w:t>
      </w:r>
      <w:r w:rsidRPr="00FB328C">
        <w:rPr>
          <w:color w:val="auto"/>
        </w:rPr>
        <w:t>of</w:t>
      </w:r>
      <w:r w:rsidR="00AC5C50">
        <w:rPr>
          <w:color w:val="auto"/>
        </w:rPr>
        <w:t xml:space="preserve"> </w:t>
      </w:r>
      <w:r w:rsidRPr="00FB328C">
        <w:rPr>
          <w:color w:val="auto"/>
        </w:rPr>
        <w:t>big</w:t>
      </w:r>
      <w:r w:rsidR="00AC5C50">
        <w:rPr>
          <w:color w:val="auto"/>
        </w:rPr>
        <w:t xml:space="preserve"> </w:t>
      </w:r>
      <w:r w:rsidRPr="00FB328C">
        <w:rPr>
          <w:color w:val="auto"/>
        </w:rPr>
        <w:t>data,</w:t>
      </w:r>
      <w:r w:rsidR="00AC5C50">
        <w:rPr>
          <w:color w:val="auto"/>
        </w:rPr>
        <w:t xml:space="preserve"> </w:t>
      </w:r>
      <w:r w:rsidRPr="00FB328C">
        <w:rPr>
          <w:color w:val="auto"/>
        </w:rPr>
        <w:t>many</w:t>
      </w:r>
      <w:r w:rsidR="00AC5C50">
        <w:rPr>
          <w:color w:val="auto"/>
        </w:rPr>
        <w:t xml:space="preserve"> </w:t>
      </w:r>
      <w:r w:rsidRPr="00FB328C">
        <w:rPr>
          <w:color w:val="auto"/>
        </w:rPr>
        <w:t>nonprofits</w:t>
      </w:r>
      <w:r w:rsidR="00AC5C50">
        <w:rPr>
          <w:color w:val="auto"/>
        </w:rPr>
        <w:t xml:space="preserve"> </w:t>
      </w:r>
      <w:r w:rsidRPr="00FB328C">
        <w:rPr>
          <w:color w:val="auto"/>
        </w:rPr>
        <w:t>return</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ancient</w:t>
      </w:r>
      <w:r w:rsidR="00AC5C50">
        <w:rPr>
          <w:color w:val="auto"/>
        </w:rPr>
        <w:t xml:space="preserve"> </w:t>
      </w:r>
      <w:r w:rsidRPr="00FB328C">
        <w:rPr>
          <w:color w:val="auto"/>
        </w:rPr>
        <w:t>art</w:t>
      </w:r>
      <w:r w:rsidR="00AC5C50">
        <w:rPr>
          <w:color w:val="auto"/>
        </w:rPr>
        <w:t xml:space="preserve"> </w:t>
      </w:r>
      <w:r w:rsidRPr="00FB328C">
        <w:rPr>
          <w:color w:val="auto"/>
        </w:rPr>
        <w:t>of</w:t>
      </w:r>
      <w:r w:rsidR="00AC5C50">
        <w:rPr>
          <w:color w:val="auto"/>
        </w:rPr>
        <w:t xml:space="preserve"> </w:t>
      </w:r>
      <w:r w:rsidRPr="00FB328C">
        <w:rPr>
          <w:color w:val="auto"/>
        </w:rPr>
        <w:t>connecting</w:t>
      </w:r>
      <w:r w:rsidR="00AC5C50">
        <w:rPr>
          <w:color w:val="auto"/>
        </w:rPr>
        <w:t xml:space="preserve"> </w:t>
      </w:r>
      <w:r w:rsidRPr="00FB328C">
        <w:rPr>
          <w:color w:val="auto"/>
        </w:rPr>
        <w:t>on</w:t>
      </w:r>
      <w:r w:rsidR="00AC5C50">
        <w:rPr>
          <w:color w:val="auto"/>
        </w:rPr>
        <w:t xml:space="preserve"> </w:t>
      </w:r>
      <w:r w:rsidRPr="00FB328C">
        <w:rPr>
          <w:color w:val="auto"/>
        </w:rPr>
        <w:t>an</w:t>
      </w:r>
      <w:r w:rsidR="00AC5C50">
        <w:rPr>
          <w:color w:val="auto"/>
        </w:rPr>
        <w:t xml:space="preserve"> </w:t>
      </w:r>
      <w:r w:rsidRPr="00FB328C">
        <w:rPr>
          <w:color w:val="auto"/>
        </w:rPr>
        <w:t>individual</w:t>
      </w:r>
      <w:r w:rsidR="00AC5C50">
        <w:rPr>
          <w:color w:val="auto"/>
        </w:rPr>
        <w:t xml:space="preserve"> </w:t>
      </w:r>
      <w:r w:rsidRPr="00FB328C">
        <w:rPr>
          <w:color w:val="auto"/>
        </w:rPr>
        <w:t>level."</w:t>
      </w:r>
      <w:r w:rsidR="00AC5C50">
        <w:rPr>
          <w:color w:val="auto"/>
        </w:rPr>
        <w:t xml:space="preserve"> </w:t>
      </w:r>
      <w:r w:rsidRPr="00FB328C">
        <w:rPr>
          <w:i/>
          <w:color w:val="auto"/>
        </w:rPr>
        <w:t>Chronicle</w:t>
      </w:r>
      <w:r w:rsidR="00AC5C50">
        <w:rPr>
          <w:i/>
          <w:color w:val="auto"/>
        </w:rPr>
        <w:t xml:space="preserve"> </w:t>
      </w:r>
      <w:r w:rsidRPr="00FB328C">
        <w:rPr>
          <w:i/>
          <w:color w:val="auto"/>
        </w:rPr>
        <w:t>of</w:t>
      </w:r>
      <w:r w:rsidR="00AC5C50">
        <w:rPr>
          <w:i/>
          <w:color w:val="auto"/>
        </w:rPr>
        <w:t xml:space="preserve"> </w:t>
      </w:r>
      <w:r w:rsidRPr="00FB328C">
        <w:rPr>
          <w:i/>
          <w:color w:val="auto"/>
        </w:rPr>
        <w:t>Philanthropy</w:t>
      </w:r>
      <w:r w:rsidRPr="00FB328C">
        <w:rPr>
          <w:color w:val="auto"/>
        </w:rPr>
        <w:t>.</w:t>
      </w:r>
      <w:r w:rsidR="00AC5C50">
        <w:rPr>
          <w:color w:val="auto"/>
        </w:rPr>
        <w:t xml:space="preserve"> </w:t>
      </w:r>
      <w:r w:rsidRPr="00FB328C">
        <w:rPr>
          <w:color w:val="auto"/>
        </w:rPr>
        <w:t>6/11/2014.</w:t>
      </w:r>
      <w:r w:rsidR="00AC5C50">
        <w:rPr>
          <w:color w:val="auto"/>
        </w:rPr>
        <w:t xml:space="preserve"> </w:t>
      </w:r>
      <w:hyperlink r:id="rId95" w:tooltip="https://philanthropy.com/article/Strength-in-Storytelling/152299" w:history="1">
        <w:r w:rsidRPr="00FB328C">
          <w:rPr>
            <w:rStyle w:val="Hyperlink"/>
            <w:color w:val="auto"/>
          </w:rPr>
          <w:t>https://philanthropy.com/article/Strength-in-Storytelling/152299</w:t>
        </w:r>
      </w:hyperlink>
    </w:p>
    <w:p w14:paraId="43AC26A0" w14:textId="1568CED4" w:rsidR="002C3D78" w:rsidRDefault="007D6EEB" w:rsidP="00767B5B">
      <w:pPr>
        <w:pStyle w:val="GivingReportReferenceList"/>
        <w:rPr>
          <w:color w:val="auto"/>
        </w:rPr>
      </w:pPr>
      <w:r w:rsidRPr="00FB328C">
        <w:rPr>
          <w:color w:val="auto"/>
        </w:rPr>
        <w:t>Laney,</w:t>
      </w:r>
      <w:r w:rsidR="00AC5C50">
        <w:rPr>
          <w:color w:val="auto"/>
        </w:rPr>
        <w:t xml:space="preserve"> </w:t>
      </w:r>
      <w:r w:rsidRPr="00FB328C">
        <w:rPr>
          <w:color w:val="auto"/>
        </w:rPr>
        <w:t>Doug.</w:t>
      </w:r>
      <w:r w:rsidR="00AC5C50">
        <w:rPr>
          <w:color w:val="auto"/>
        </w:rPr>
        <w:t xml:space="preserve"> </w:t>
      </w:r>
      <w:r w:rsidRPr="00FB328C">
        <w:rPr>
          <w:color w:val="auto"/>
        </w:rPr>
        <w:t>2001.</w:t>
      </w:r>
      <w:r w:rsidR="00AC5C50">
        <w:rPr>
          <w:color w:val="auto"/>
        </w:rPr>
        <w:t xml:space="preserve"> </w:t>
      </w:r>
      <w:r w:rsidRPr="00FB328C">
        <w:rPr>
          <w:color w:val="auto"/>
        </w:rPr>
        <w:t>"3D</w:t>
      </w:r>
      <w:r w:rsidR="00AC5C50">
        <w:rPr>
          <w:color w:val="auto"/>
        </w:rPr>
        <w:t xml:space="preserve"> </w:t>
      </w:r>
      <w:r w:rsidRPr="00FB328C">
        <w:rPr>
          <w:color w:val="auto"/>
        </w:rPr>
        <w:t>data</w:t>
      </w:r>
      <w:r w:rsidR="00AC5C50">
        <w:rPr>
          <w:color w:val="auto"/>
        </w:rPr>
        <w:t xml:space="preserve"> </w:t>
      </w:r>
      <w:r w:rsidRPr="00FB328C">
        <w:rPr>
          <w:color w:val="auto"/>
        </w:rPr>
        <w:t>management:</w:t>
      </w:r>
      <w:r w:rsidR="00AC5C50">
        <w:rPr>
          <w:color w:val="auto"/>
        </w:rPr>
        <w:t xml:space="preserve"> </w:t>
      </w:r>
      <w:r w:rsidRPr="00FB328C">
        <w:rPr>
          <w:color w:val="auto"/>
        </w:rPr>
        <w:t>Controlling</w:t>
      </w:r>
      <w:r w:rsidR="00AC5C50">
        <w:rPr>
          <w:color w:val="auto"/>
        </w:rPr>
        <w:t xml:space="preserve"> </w:t>
      </w:r>
      <w:r w:rsidRPr="00FB328C">
        <w:rPr>
          <w:color w:val="auto"/>
        </w:rPr>
        <w:t>data</w:t>
      </w:r>
      <w:r w:rsidR="00AC5C50">
        <w:rPr>
          <w:color w:val="auto"/>
        </w:rPr>
        <w:t xml:space="preserve"> </w:t>
      </w:r>
      <w:r w:rsidRPr="00FB328C">
        <w:rPr>
          <w:color w:val="auto"/>
        </w:rPr>
        <w:t>volume,</w:t>
      </w:r>
      <w:r w:rsidR="00AC5C50">
        <w:rPr>
          <w:color w:val="auto"/>
        </w:rPr>
        <w:t xml:space="preserve"> </w:t>
      </w:r>
      <w:r w:rsidRPr="00FB328C">
        <w:rPr>
          <w:color w:val="auto"/>
        </w:rPr>
        <w:t>velocity</w:t>
      </w:r>
      <w:r w:rsidR="00AC5C50">
        <w:rPr>
          <w:color w:val="auto"/>
        </w:rPr>
        <w:t xml:space="preserve"> </w:t>
      </w:r>
      <w:r w:rsidRPr="00FB328C">
        <w:rPr>
          <w:color w:val="auto"/>
        </w:rPr>
        <w:t>and</w:t>
      </w:r>
      <w:r w:rsidR="00AC5C50">
        <w:rPr>
          <w:color w:val="auto"/>
        </w:rPr>
        <w:t xml:space="preserve"> </w:t>
      </w:r>
      <w:r w:rsidRPr="00FB328C">
        <w:rPr>
          <w:color w:val="auto"/>
        </w:rPr>
        <w:t>variety."</w:t>
      </w:r>
      <w:r w:rsidR="00AC5C50">
        <w:rPr>
          <w:color w:val="auto"/>
        </w:rPr>
        <w:t xml:space="preserve"> </w:t>
      </w:r>
      <w:r w:rsidRPr="00FB328C">
        <w:rPr>
          <w:i/>
          <w:color w:val="auto"/>
        </w:rPr>
        <w:t>Application</w:t>
      </w:r>
      <w:r w:rsidR="00AC5C50">
        <w:rPr>
          <w:i/>
          <w:color w:val="auto"/>
        </w:rPr>
        <w:t xml:space="preserve"> </w:t>
      </w:r>
      <w:r w:rsidRPr="00FB328C">
        <w:rPr>
          <w:i/>
          <w:color w:val="auto"/>
        </w:rPr>
        <w:t>Delivery</w:t>
      </w:r>
      <w:r w:rsidR="00AC5C50">
        <w:rPr>
          <w:i/>
          <w:color w:val="auto"/>
        </w:rPr>
        <w:t xml:space="preserve"> </w:t>
      </w:r>
      <w:r w:rsidRPr="00FB328C">
        <w:rPr>
          <w:i/>
          <w:color w:val="auto"/>
        </w:rPr>
        <w:t>Strategies:</w:t>
      </w:r>
      <w:r w:rsidR="00AC5C50">
        <w:rPr>
          <w:i/>
          <w:color w:val="auto"/>
        </w:rPr>
        <w:t xml:space="preserve"> </w:t>
      </w:r>
      <w:r w:rsidRPr="00FB328C">
        <w:rPr>
          <w:i/>
          <w:color w:val="auto"/>
        </w:rPr>
        <w:t>Meta</w:t>
      </w:r>
      <w:r w:rsidR="00AC5C50">
        <w:rPr>
          <w:i/>
          <w:color w:val="auto"/>
        </w:rPr>
        <w:t xml:space="preserve"> </w:t>
      </w:r>
      <w:r w:rsidRPr="00FB328C">
        <w:rPr>
          <w:i/>
          <w:color w:val="auto"/>
        </w:rPr>
        <w:t>Group</w:t>
      </w:r>
      <w:r w:rsidRPr="00FB328C">
        <w:rPr>
          <w:color w:val="auto"/>
        </w:rPr>
        <w:t>.</w:t>
      </w:r>
      <w:r w:rsidR="00AC5C50">
        <w:rPr>
          <w:color w:val="auto"/>
        </w:rPr>
        <w:t xml:space="preserve"> </w:t>
      </w:r>
      <w:hyperlink r:id="rId96" w:tooltip="http://blogs.gartner.com/doug-laney/files/2012/01/ad949-3D-Data-Management-Controlling-Data-Volume-Velocity-and-Variety.pdf" w:history="1">
        <w:r w:rsidRPr="00FB328C">
          <w:rPr>
            <w:rStyle w:val="Hyperlink"/>
            <w:color w:val="auto"/>
          </w:rPr>
          <w:t>http://blogs.gartner.com/doug-laney/files/2012/01/ad949-3D-Data-Management-Controlling-Data-Volume-Velocity-and-Variety.pdf</w:t>
        </w:r>
      </w:hyperlink>
    </w:p>
    <w:p w14:paraId="0934F02B" w14:textId="16FE04CD" w:rsidR="007D6EEB" w:rsidRPr="00FB328C" w:rsidRDefault="007D6EEB" w:rsidP="00767B5B">
      <w:pPr>
        <w:pStyle w:val="GivingReportReferenceList"/>
        <w:rPr>
          <w:color w:val="auto"/>
        </w:rPr>
      </w:pPr>
      <w:r w:rsidRPr="00FB328C">
        <w:rPr>
          <w:color w:val="auto"/>
        </w:rPr>
        <w:t>Lyons,</w:t>
      </w:r>
      <w:r w:rsidR="00AC5C50">
        <w:rPr>
          <w:color w:val="auto"/>
        </w:rPr>
        <w:t xml:space="preserve"> </w:t>
      </w:r>
      <w:r w:rsidRPr="00FB328C">
        <w:rPr>
          <w:color w:val="auto"/>
        </w:rPr>
        <w:t>Mark</w:t>
      </w:r>
      <w:r w:rsidR="00AC5C50">
        <w:rPr>
          <w:color w:val="auto"/>
        </w:rPr>
        <w:t xml:space="preserve"> </w:t>
      </w:r>
      <w:r w:rsidRPr="00FB328C">
        <w:rPr>
          <w:color w:val="auto"/>
        </w:rPr>
        <w:t>and</w:t>
      </w:r>
      <w:r w:rsidR="00AC5C50">
        <w:rPr>
          <w:color w:val="auto"/>
        </w:rPr>
        <w:t xml:space="preserve"> </w:t>
      </w:r>
      <w:r w:rsidRPr="00FB328C">
        <w:rPr>
          <w:color w:val="auto"/>
        </w:rPr>
        <w:t>Ian</w:t>
      </w:r>
      <w:r w:rsidR="00AC5C50">
        <w:rPr>
          <w:color w:val="auto"/>
        </w:rPr>
        <w:t xml:space="preserve"> </w:t>
      </w:r>
      <w:r w:rsidRPr="00FB328C">
        <w:rPr>
          <w:color w:val="auto"/>
        </w:rPr>
        <w:t>Nivison-Smith.</w:t>
      </w:r>
      <w:r w:rsidR="00AC5C50">
        <w:rPr>
          <w:color w:val="auto"/>
        </w:rPr>
        <w:t xml:space="preserve"> </w:t>
      </w:r>
      <w:r w:rsidRPr="00FB328C">
        <w:rPr>
          <w:color w:val="auto"/>
        </w:rPr>
        <w:t>2006.</w:t>
      </w:r>
      <w:r w:rsidR="00AC5C50">
        <w:rPr>
          <w:color w:val="auto"/>
        </w:rPr>
        <w:t xml:space="preserve"> </w:t>
      </w:r>
      <w:r w:rsidRPr="00FB328C">
        <w:rPr>
          <w:color w:val="auto"/>
        </w:rPr>
        <w:t>"The</w:t>
      </w:r>
      <w:r w:rsidR="00AC5C50">
        <w:rPr>
          <w:color w:val="auto"/>
        </w:rPr>
        <w:t xml:space="preserve"> </w:t>
      </w:r>
      <w:r w:rsidRPr="00FB328C">
        <w:rPr>
          <w:color w:val="auto"/>
        </w:rPr>
        <w:t>relationship</w:t>
      </w:r>
      <w:r w:rsidR="00AC5C50">
        <w:rPr>
          <w:color w:val="auto"/>
        </w:rPr>
        <w:t xml:space="preserve"> </w:t>
      </w:r>
      <w:r w:rsidRPr="00FB328C">
        <w:rPr>
          <w:color w:val="auto"/>
        </w:rPr>
        <w:t>between</w:t>
      </w:r>
      <w:r w:rsidR="00AC5C50">
        <w:rPr>
          <w:color w:val="auto"/>
        </w:rPr>
        <w:t xml:space="preserve"> </w:t>
      </w:r>
      <w:r w:rsidRPr="00FB328C">
        <w:rPr>
          <w:color w:val="auto"/>
        </w:rPr>
        <w:t>religion</w:t>
      </w:r>
      <w:r w:rsidR="00AC5C50">
        <w:rPr>
          <w:color w:val="auto"/>
        </w:rPr>
        <w:t xml:space="preserve"> </w:t>
      </w:r>
      <w:r w:rsidRPr="00FB328C">
        <w:rPr>
          <w:color w:val="auto"/>
        </w:rPr>
        <w:t>and</w:t>
      </w:r>
      <w:r w:rsidR="00AC5C50">
        <w:rPr>
          <w:color w:val="auto"/>
        </w:rPr>
        <w:t xml:space="preserve"> </w:t>
      </w:r>
      <w:r w:rsidRPr="00FB328C">
        <w:rPr>
          <w:color w:val="auto"/>
        </w:rPr>
        <w:t>volunteering</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i/>
          <w:color w:val="auto"/>
        </w:rPr>
        <w:t>Australian</w:t>
      </w:r>
      <w:r w:rsidR="00AC5C50">
        <w:rPr>
          <w:i/>
          <w:color w:val="auto"/>
        </w:rPr>
        <w:t xml:space="preserve"> </w:t>
      </w:r>
      <w:r w:rsidRPr="00FB328C">
        <w:rPr>
          <w:i/>
          <w:color w:val="auto"/>
        </w:rPr>
        <w:t>Journal</w:t>
      </w:r>
      <w:r w:rsidR="00AC5C50">
        <w:rPr>
          <w:i/>
          <w:color w:val="auto"/>
        </w:rPr>
        <w:t xml:space="preserve"> </w:t>
      </w:r>
      <w:r w:rsidRPr="00FB328C">
        <w:rPr>
          <w:i/>
          <w:color w:val="auto"/>
        </w:rPr>
        <w:t>on</w:t>
      </w:r>
      <w:r w:rsidR="00AC5C50">
        <w:rPr>
          <w:i/>
          <w:color w:val="auto"/>
        </w:rPr>
        <w:t xml:space="preserve"> </w:t>
      </w:r>
      <w:r w:rsidRPr="00FB328C">
        <w:rPr>
          <w:i/>
          <w:color w:val="auto"/>
        </w:rPr>
        <w:t>Volunteering</w:t>
      </w:r>
      <w:r w:rsidR="00AC5C50">
        <w:rPr>
          <w:color w:val="auto"/>
        </w:rPr>
        <w:t xml:space="preserve"> </w:t>
      </w:r>
      <w:r w:rsidRPr="00FB328C">
        <w:rPr>
          <w:color w:val="auto"/>
        </w:rPr>
        <w:t>11</w:t>
      </w:r>
      <w:r w:rsidR="00AC5C50">
        <w:rPr>
          <w:color w:val="auto"/>
        </w:rPr>
        <w:t xml:space="preserve"> </w:t>
      </w:r>
      <w:r w:rsidRPr="00FB328C">
        <w:rPr>
          <w:color w:val="auto"/>
        </w:rPr>
        <w:t>(2):</w:t>
      </w:r>
      <w:r w:rsidR="00AC5C50">
        <w:rPr>
          <w:color w:val="auto"/>
        </w:rPr>
        <w:t xml:space="preserve"> </w:t>
      </w:r>
      <w:r w:rsidRPr="00FB328C">
        <w:rPr>
          <w:color w:val="auto"/>
        </w:rPr>
        <w:t>25-37.</w:t>
      </w:r>
    </w:p>
    <w:p w14:paraId="4EEE6282" w14:textId="46F598CE" w:rsidR="007D6EEB" w:rsidRPr="00FB328C" w:rsidRDefault="007D6EEB" w:rsidP="00767B5B">
      <w:pPr>
        <w:pStyle w:val="GivingReportReferenceList"/>
        <w:rPr>
          <w:color w:val="auto"/>
        </w:rPr>
      </w:pPr>
      <w:r w:rsidRPr="00FB328C">
        <w:rPr>
          <w:color w:val="auto"/>
        </w:rPr>
        <w:t>MacLaughlin,</w:t>
      </w:r>
      <w:r w:rsidR="00AC5C50">
        <w:rPr>
          <w:color w:val="auto"/>
        </w:rPr>
        <w:t xml:space="preserve"> </w:t>
      </w:r>
      <w:r w:rsidRPr="00FB328C">
        <w:rPr>
          <w:color w:val="auto"/>
        </w:rPr>
        <w:t>Steve.</w:t>
      </w:r>
      <w:r w:rsidR="00AC5C50">
        <w:rPr>
          <w:color w:val="auto"/>
        </w:rPr>
        <w:t xml:space="preserve"> </w:t>
      </w:r>
      <w:r w:rsidRPr="00FB328C">
        <w:rPr>
          <w:color w:val="auto"/>
        </w:rPr>
        <w:t>2015.</w:t>
      </w:r>
      <w:r w:rsidR="00AC5C50">
        <w:rPr>
          <w:color w:val="auto"/>
        </w:rPr>
        <w:t xml:space="preserve"> </w:t>
      </w:r>
      <w:r w:rsidRPr="00FB328C">
        <w:rPr>
          <w:i/>
          <w:color w:val="auto"/>
        </w:rPr>
        <w:t>Charitable</w:t>
      </w:r>
      <w:r w:rsidR="00AC5C50">
        <w:rPr>
          <w:i/>
          <w:color w:val="auto"/>
        </w:rPr>
        <w:t xml:space="preserve"> </w:t>
      </w:r>
      <w:r w:rsidRPr="00FB328C">
        <w:rPr>
          <w:i/>
          <w:color w:val="auto"/>
        </w:rPr>
        <w:t>giving</w:t>
      </w:r>
      <w:r w:rsidR="00AC5C50">
        <w:rPr>
          <w:i/>
          <w:color w:val="auto"/>
        </w:rPr>
        <w:t xml:space="preserve"> </w:t>
      </w:r>
      <w:r w:rsidRPr="00FB328C">
        <w:rPr>
          <w:i/>
          <w:color w:val="auto"/>
        </w:rPr>
        <w:t>report:</w:t>
      </w:r>
      <w:r w:rsidR="00AC5C50">
        <w:rPr>
          <w:i/>
          <w:color w:val="auto"/>
        </w:rPr>
        <w:t xml:space="preserve"> </w:t>
      </w:r>
      <w:r w:rsidRPr="00FB328C">
        <w:rPr>
          <w:i/>
          <w:color w:val="auto"/>
        </w:rPr>
        <w:t>How</w:t>
      </w:r>
      <w:r w:rsidR="00AC5C50">
        <w:rPr>
          <w:i/>
          <w:color w:val="auto"/>
        </w:rPr>
        <w:t xml:space="preserve"> </w:t>
      </w:r>
      <w:r w:rsidRPr="00FB328C">
        <w:rPr>
          <w:i/>
          <w:color w:val="auto"/>
        </w:rPr>
        <w:t>nonprofit</w:t>
      </w:r>
      <w:r w:rsidR="00AC5C50">
        <w:rPr>
          <w:i/>
          <w:color w:val="auto"/>
        </w:rPr>
        <w:t xml:space="preserve"> </w:t>
      </w:r>
      <w:r w:rsidRPr="00FB328C">
        <w:rPr>
          <w:i/>
          <w:color w:val="auto"/>
        </w:rPr>
        <w:t>fundraising</w:t>
      </w:r>
      <w:r w:rsidR="00AC5C50">
        <w:rPr>
          <w:i/>
          <w:color w:val="auto"/>
        </w:rPr>
        <w:t xml:space="preserve"> </w:t>
      </w:r>
      <w:r w:rsidRPr="00FB328C">
        <w:rPr>
          <w:i/>
          <w:color w:val="auto"/>
        </w:rPr>
        <w:t>performed</w:t>
      </w:r>
      <w:r w:rsidR="00AC5C50">
        <w:rPr>
          <w:i/>
          <w:color w:val="auto"/>
        </w:rPr>
        <w:t xml:space="preserve"> </w:t>
      </w:r>
      <w:r w:rsidRPr="00FB328C">
        <w:rPr>
          <w:i/>
          <w:color w:val="auto"/>
        </w:rPr>
        <w:t>in</w:t>
      </w:r>
      <w:r w:rsidR="00AC5C50">
        <w:rPr>
          <w:i/>
          <w:color w:val="auto"/>
        </w:rPr>
        <w:t xml:space="preserve"> </w:t>
      </w:r>
      <w:r w:rsidRPr="00FB328C">
        <w:rPr>
          <w:i/>
          <w:color w:val="auto"/>
        </w:rPr>
        <w:t>2014</w:t>
      </w:r>
      <w:r w:rsidRPr="00FB328C">
        <w:rPr>
          <w:color w:val="auto"/>
        </w:rPr>
        <w:t>.</w:t>
      </w:r>
      <w:r w:rsidR="00AC5C50">
        <w:rPr>
          <w:color w:val="auto"/>
        </w:rPr>
        <w:t xml:space="preserve"> </w:t>
      </w:r>
      <w:r w:rsidRPr="00FB328C">
        <w:rPr>
          <w:color w:val="auto"/>
        </w:rPr>
        <w:t>North</w:t>
      </w:r>
      <w:r w:rsidR="00AC5C50">
        <w:rPr>
          <w:color w:val="auto"/>
        </w:rPr>
        <w:t xml:space="preserve"> </w:t>
      </w:r>
      <w:r w:rsidRPr="00FB328C">
        <w:rPr>
          <w:color w:val="auto"/>
        </w:rPr>
        <w:t>Carolina,</w:t>
      </w:r>
      <w:r w:rsidR="00AC5C50">
        <w:rPr>
          <w:color w:val="auto"/>
        </w:rPr>
        <w:t xml:space="preserve"> </w:t>
      </w:r>
      <w:r w:rsidRPr="00FB328C">
        <w:rPr>
          <w:color w:val="auto"/>
        </w:rPr>
        <w:t>USA:</w:t>
      </w:r>
      <w:r w:rsidR="00AC5C50">
        <w:rPr>
          <w:color w:val="auto"/>
        </w:rPr>
        <w:t xml:space="preserve"> </w:t>
      </w:r>
      <w:r w:rsidRPr="00FB328C">
        <w:rPr>
          <w:color w:val="auto"/>
        </w:rPr>
        <w:t>Blackbaud.</w:t>
      </w:r>
      <w:r w:rsidR="00AC5C50">
        <w:rPr>
          <w:color w:val="auto"/>
        </w:rPr>
        <w:t xml:space="preserve"> </w:t>
      </w:r>
      <w:hyperlink r:id="rId97" w:tooltip="https://www.blackbaud.com/nonprofit-resources/charitablegiving" w:history="1">
        <w:r w:rsidRPr="00FB328C">
          <w:rPr>
            <w:rStyle w:val="Hyperlink"/>
            <w:color w:val="auto"/>
          </w:rPr>
          <w:t>https://www.blackbaud.com/nonprofit-resources/charitablegiving</w:t>
        </w:r>
      </w:hyperlink>
      <w:r w:rsidRPr="00FB328C">
        <w:rPr>
          <w:color w:val="auto"/>
        </w:rPr>
        <w:t>.</w:t>
      </w:r>
    </w:p>
    <w:p w14:paraId="17C60A3A" w14:textId="6CD0B304" w:rsidR="00767B5B" w:rsidRPr="00FB328C" w:rsidRDefault="00767B5B" w:rsidP="00767B5B">
      <w:pPr>
        <w:pStyle w:val="GivingReportReferenceList"/>
        <w:rPr>
          <w:rFonts w:eastAsia="Times New Roman" w:cs="Verdana"/>
          <w:color w:val="auto"/>
          <w:lang w:val="en-US" w:eastAsia="en-AU"/>
        </w:rPr>
      </w:pPr>
      <w:r w:rsidRPr="00FB328C">
        <w:rPr>
          <w:rFonts w:eastAsia="Times New Roman" w:cs="Verdana"/>
          <w:color w:val="auto"/>
          <w:lang w:val="en-US" w:eastAsia="en-AU"/>
        </w:rPr>
        <w:t>Manning,</w:t>
      </w:r>
      <w:r w:rsidR="00AC5C50">
        <w:rPr>
          <w:rFonts w:eastAsia="Times New Roman" w:cs="Verdana"/>
          <w:color w:val="auto"/>
          <w:lang w:val="en-US" w:eastAsia="en-AU"/>
        </w:rPr>
        <w:t xml:space="preserve"> </w:t>
      </w:r>
      <w:r w:rsidRPr="00FB328C">
        <w:rPr>
          <w:rFonts w:eastAsia="Times New Roman" w:cs="Verdana"/>
          <w:color w:val="auto"/>
          <w:lang w:val="en-US" w:eastAsia="en-AU"/>
        </w:rPr>
        <w:t>Lydia</w:t>
      </w:r>
      <w:r w:rsidR="00AC5C50">
        <w:rPr>
          <w:rFonts w:eastAsia="Times New Roman" w:cs="Verdana"/>
          <w:color w:val="auto"/>
          <w:lang w:val="en-US" w:eastAsia="en-AU"/>
        </w:rPr>
        <w:t xml:space="preserve"> </w:t>
      </w:r>
      <w:r w:rsidRPr="00FB328C">
        <w:rPr>
          <w:rFonts w:eastAsia="Times New Roman" w:cs="Verdana"/>
          <w:color w:val="auto"/>
          <w:lang w:val="en-US" w:eastAsia="en-AU"/>
        </w:rPr>
        <w:t>K.</w:t>
      </w:r>
      <w:r w:rsidR="00AC5C50">
        <w:rPr>
          <w:rFonts w:eastAsia="Times New Roman" w:cs="Verdana"/>
          <w:color w:val="auto"/>
          <w:lang w:val="en-US" w:eastAsia="en-AU"/>
        </w:rPr>
        <w:t xml:space="preserve"> </w:t>
      </w:r>
      <w:r w:rsidRPr="00FB328C">
        <w:rPr>
          <w:rFonts w:eastAsia="Times New Roman" w:cs="Verdana"/>
          <w:color w:val="auto"/>
          <w:lang w:val="en-US" w:eastAsia="en-AU"/>
        </w:rPr>
        <w:t>2010.</w:t>
      </w:r>
      <w:r w:rsidR="00AC5C50">
        <w:rPr>
          <w:rFonts w:eastAsia="Times New Roman" w:cs="Verdana"/>
          <w:color w:val="auto"/>
          <w:lang w:val="en-US" w:eastAsia="en-AU"/>
        </w:rPr>
        <w:t xml:space="preserve"> </w:t>
      </w:r>
      <w:r w:rsidRPr="00FB328C">
        <w:rPr>
          <w:rFonts w:eastAsia="Times New Roman" w:cs="Verdana"/>
          <w:color w:val="auto"/>
          <w:lang w:val="en-US" w:eastAsia="en-AU"/>
        </w:rPr>
        <w:t>"Gender</w:t>
      </w:r>
      <w:r w:rsidR="00AC5C50">
        <w:rPr>
          <w:rFonts w:eastAsia="Times New Roman" w:cs="Verdana"/>
          <w:color w:val="auto"/>
          <w:lang w:val="en-US" w:eastAsia="en-AU"/>
        </w:rPr>
        <w:t xml:space="preserve"> </w:t>
      </w:r>
      <w:r w:rsidRPr="00FB328C">
        <w:rPr>
          <w:rFonts w:eastAsia="Times New Roman" w:cs="Verdana"/>
          <w:color w:val="auto"/>
          <w:lang w:val="en-US" w:eastAsia="en-AU"/>
        </w:rPr>
        <w:t>and</w:t>
      </w:r>
      <w:r w:rsidR="00AC5C50">
        <w:rPr>
          <w:rFonts w:eastAsia="Times New Roman" w:cs="Verdana"/>
          <w:color w:val="auto"/>
          <w:lang w:val="en-US" w:eastAsia="en-AU"/>
        </w:rPr>
        <w:t xml:space="preserve"> </w:t>
      </w:r>
      <w:r w:rsidRPr="00FB328C">
        <w:rPr>
          <w:rFonts w:eastAsia="Times New Roman" w:cs="Verdana"/>
          <w:color w:val="auto"/>
          <w:lang w:val="en-US" w:eastAsia="en-AU"/>
        </w:rPr>
        <w:t>Religious</w:t>
      </w:r>
      <w:r w:rsidR="00AC5C50">
        <w:rPr>
          <w:rFonts w:eastAsia="Times New Roman" w:cs="Verdana"/>
          <w:color w:val="auto"/>
          <w:lang w:val="en-US" w:eastAsia="en-AU"/>
        </w:rPr>
        <w:t xml:space="preserve"> </w:t>
      </w:r>
      <w:r w:rsidRPr="00FB328C">
        <w:rPr>
          <w:rFonts w:eastAsia="Times New Roman" w:cs="Verdana"/>
          <w:color w:val="auto"/>
          <w:lang w:val="en-US" w:eastAsia="en-AU"/>
        </w:rPr>
        <w:t>Differences</w:t>
      </w:r>
      <w:r w:rsidR="00AC5C50">
        <w:rPr>
          <w:rFonts w:eastAsia="Times New Roman" w:cs="Verdana"/>
          <w:color w:val="auto"/>
          <w:lang w:val="en-US" w:eastAsia="en-AU"/>
        </w:rPr>
        <w:t xml:space="preserve"> </w:t>
      </w:r>
      <w:r w:rsidRPr="00FB328C">
        <w:rPr>
          <w:rFonts w:eastAsia="Times New Roman" w:cs="Verdana"/>
          <w:color w:val="auto"/>
          <w:lang w:val="en-US" w:eastAsia="en-AU"/>
        </w:rPr>
        <w:t>Associated</w:t>
      </w:r>
      <w:r w:rsidR="00AC5C50">
        <w:rPr>
          <w:rFonts w:eastAsia="Times New Roman" w:cs="Verdana"/>
          <w:color w:val="auto"/>
          <w:lang w:val="en-US" w:eastAsia="en-AU"/>
        </w:rPr>
        <w:t xml:space="preserve"> </w:t>
      </w:r>
      <w:r w:rsidRPr="00FB328C">
        <w:rPr>
          <w:rFonts w:eastAsia="Times New Roman" w:cs="Verdana"/>
          <w:color w:val="auto"/>
          <w:lang w:val="en-US" w:eastAsia="en-AU"/>
        </w:rPr>
        <w:t>with</w:t>
      </w:r>
      <w:r w:rsidR="00AC5C50">
        <w:rPr>
          <w:rFonts w:eastAsia="Times New Roman" w:cs="Verdana"/>
          <w:color w:val="auto"/>
          <w:lang w:val="en-US" w:eastAsia="en-AU"/>
        </w:rPr>
        <w:t xml:space="preserve"> </w:t>
      </w:r>
      <w:r w:rsidRPr="00FB328C">
        <w:rPr>
          <w:rFonts w:eastAsia="Times New Roman" w:cs="Verdana"/>
          <w:color w:val="auto"/>
          <w:lang w:val="en-US" w:eastAsia="en-AU"/>
        </w:rPr>
        <w:t>Volunteering</w:t>
      </w:r>
      <w:r w:rsidR="00AC5C50">
        <w:rPr>
          <w:rFonts w:eastAsia="Times New Roman" w:cs="Verdana"/>
          <w:color w:val="auto"/>
          <w:lang w:val="en-US" w:eastAsia="en-AU"/>
        </w:rPr>
        <w:t xml:space="preserve"> </w:t>
      </w:r>
      <w:r w:rsidRPr="00FB328C">
        <w:rPr>
          <w:rFonts w:eastAsia="Times New Roman" w:cs="Verdana"/>
          <w:color w:val="auto"/>
          <w:lang w:val="en-US" w:eastAsia="en-AU"/>
        </w:rPr>
        <w:t>in</w:t>
      </w:r>
      <w:r w:rsidR="00AC5C50">
        <w:rPr>
          <w:rFonts w:eastAsia="Times New Roman" w:cs="Verdana"/>
          <w:color w:val="auto"/>
          <w:lang w:val="en-US" w:eastAsia="en-AU"/>
        </w:rPr>
        <w:t xml:space="preserve"> </w:t>
      </w:r>
      <w:r w:rsidRPr="00FB328C">
        <w:rPr>
          <w:rFonts w:eastAsia="Times New Roman" w:cs="Verdana"/>
          <w:color w:val="auto"/>
          <w:lang w:val="en-US" w:eastAsia="en-AU"/>
        </w:rPr>
        <w:t>Later</w:t>
      </w:r>
      <w:r w:rsidR="00AC5C50">
        <w:rPr>
          <w:rFonts w:eastAsia="Times New Roman" w:cs="Verdana"/>
          <w:color w:val="auto"/>
          <w:lang w:val="en-US" w:eastAsia="en-AU"/>
        </w:rPr>
        <w:t xml:space="preserve"> </w:t>
      </w:r>
      <w:r w:rsidRPr="00FB328C">
        <w:rPr>
          <w:rFonts w:eastAsia="Times New Roman" w:cs="Verdana"/>
          <w:color w:val="auto"/>
          <w:lang w:val="en-US" w:eastAsia="en-AU"/>
        </w:rPr>
        <w:t>Life."</w:t>
      </w:r>
      <w:r w:rsidR="00AC5C50">
        <w:rPr>
          <w:rFonts w:eastAsia="Times New Roman" w:cs="Verdana"/>
          <w:color w:val="auto"/>
          <w:lang w:val="en-US" w:eastAsia="en-AU"/>
        </w:rPr>
        <w:t xml:space="preserve"> </w:t>
      </w:r>
      <w:r w:rsidRPr="00FB328C">
        <w:rPr>
          <w:rFonts w:eastAsia="Times New Roman" w:cs="Verdana"/>
          <w:i/>
          <w:iCs/>
          <w:color w:val="auto"/>
          <w:lang w:val="en-US" w:eastAsia="en-AU"/>
        </w:rPr>
        <w:t>Journal</w:t>
      </w:r>
      <w:r w:rsidR="00AC5C50">
        <w:rPr>
          <w:rFonts w:eastAsia="Times New Roman" w:cs="Verdana"/>
          <w:i/>
          <w:iCs/>
          <w:color w:val="auto"/>
          <w:lang w:val="en-US" w:eastAsia="en-AU"/>
        </w:rPr>
        <w:t xml:space="preserve"> </w:t>
      </w:r>
      <w:r w:rsidRPr="00FB328C">
        <w:rPr>
          <w:rFonts w:eastAsia="Times New Roman" w:cs="Verdana"/>
          <w:i/>
          <w:iCs/>
          <w:color w:val="auto"/>
          <w:lang w:val="en-US" w:eastAsia="en-AU"/>
        </w:rPr>
        <w:t>of</w:t>
      </w:r>
      <w:r w:rsidR="00AC5C50">
        <w:rPr>
          <w:rFonts w:eastAsia="Times New Roman" w:cs="Verdana"/>
          <w:i/>
          <w:iCs/>
          <w:color w:val="auto"/>
          <w:lang w:val="en-US" w:eastAsia="en-AU"/>
        </w:rPr>
        <w:t xml:space="preserve"> </w:t>
      </w:r>
      <w:r w:rsidRPr="00FB328C">
        <w:rPr>
          <w:rFonts w:eastAsia="Times New Roman" w:cs="Verdana"/>
          <w:i/>
          <w:iCs/>
          <w:color w:val="auto"/>
          <w:lang w:val="en-US" w:eastAsia="en-AU"/>
        </w:rPr>
        <w:t>Women</w:t>
      </w:r>
      <w:r w:rsidR="00AC5C50">
        <w:rPr>
          <w:rFonts w:eastAsia="Times New Roman" w:cs="Verdana"/>
          <w:i/>
          <w:iCs/>
          <w:color w:val="auto"/>
          <w:lang w:val="en-US" w:eastAsia="en-AU"/>
        </w:rPr>
        <w:t xml:space="preserve"> </w:t>
      </w:r>
      <w:r w:rsidRPr="00FB328C">
        <w:rPr>
          <w:rFonts w:eastAsia="Times New Roman" w:cs="Verdana"/>
          <w:i/>
          <w:iCs/>
          <w:color w:val="auto"/>
          <w:lang w:val="en-US" w:eastAsia="en-AU"/>
        </w:rPr>
        <w:t>&amp;</w:t>
      </w:r>
      <w:r w:rsidR="00AC5C50">
        <w:rPr>
          <w:rFonts w:eastAsia="Times New Roman" w:cs="Verdana"/>
          <w:i/>
          <w:iCs/>
          <w:color w:val="auto"/>
          <w:lang w:val="en-US" w:eastAsia="en-AU"/>
        </w:rPr>
        <w:t xml:space="preserve"> </w:t>
      </w:r>
      <w:r w:rsidRPr="00FB328C">
        <w:rPr>
          <w:rFonts w:eastAsia="Times New Roman" w:cs="Verdana"/>
          <w:i/>
          <w:iCs/>
          <w:color w:val="auto"/>
          <w:lang w:val="en-US" w:eastAsia="en-AU"/>
        </w:rPr>
        <w:t>Aging</w:t>
      </w:r>
      <w:r w:rsidR="00AC5C50">
        <w:rPr>
          <w:rFonts w:eastAsia="Times New Roman" w:cs="Verdana"/>
          <w:color w:val="auto"/>
          <w:lang w:val="en-US" w:eastAsia="en-AU"/>
        </w:rPr>
        <w:t xml:space="preserve"> </w:t>
      </w:r>
      <w:r w:rsidRPr="00FB328C">
        <w:rPr>
          <w:rFonts w:eastAsia="Times New Roman" w:cs="Verdana"/>
          <w:color w:val="auto"/>
          <w:lang w:val="en-US" w:eastAsia="en-AU"/>
        </w:rPr>
        <w:t>22</w:t>
      </w:r>
      <w:r w:rsidR="00AC5C50">
        <w:rPr>
          <w:rFonts w:eastAsia="Times New Roman" w:cs="Verdana"/>
          <w:color w:val="auto"/>
          <w:lang w:val="en-US" w:eastAsia="en-AU"/>
        </w:rPr>
        <w:t xml:space="preserve"> </w:t>
      </w:r>
      <w:r w:rsidRPr="00FB328C">
        <w:rPr>
          <w:rFonts w:eastAsia="Times New Roman" w:cs="Verdana"/>
          <w:color w:val="auto"/>
          <w:lang w:val="en-US" w:eastAsia="en-AU"/>
        </w:rPr>
        <w:t>(2):</w:t>
      </w:r>
      <w:r w:rsidR="00AC5C50">
        <w:rPr>
          <w:rFonts w:eastAsia="Times New Roman" w:cs="Verdana"/>
          <w:color w:val="auto"/>
          <w:lang w:val="en-US" w:eastAsia="en-AU"/>
        </w:rPr>
        <w:t xml:space="preserve"> </w:t>
      </w:r>
      <w:r w:rsidRPr="00FB328C">
        <w:rPr>
          <w:rFonts w:eastAsia="Times New Roman" w:cs="Verdana"/>
          <w:color w:val="auto"/>
          <w:lang w:val="en-US" w:eastAsia="en-AU"/>
        </w:rPr>
        <w:t>125-135.</w:t>
      </w:r>
      <w:r w:rsidR="00AC5C50">
        <w:rPr>
          <w:rFonts w:eastAsia="Times New Roman" w:cs="Verdana"/>
          <w:color w:val="auto"/>
          <w:lang w:val="en-US" w:eastAsia="en-AU"/>
        </w:rPr>
        <w:t xml:space="preserve"> </w:t>
      </w:r>
      <w:r w:rsidRPr="00FB328C">
        <w:rPr>
          <w:rFonts w:eastAsia="Times New Roman" w:cs="Verdana"/>
          <w:color w:val="auto"/>
          <w:lang w:val="en-US" w:eastAsia="en-AU"/>
        </w:rPr>
        <w:t>doi:</w:t>
      </w:r>
      <w:r w:rsidR="00AC5C50">
        <w:rPr>
          <w:rFonts w:eastAsia="Times New Roman" w:cs="Verdana"/>
          <w:color w:val="auto"/>
          <w:lang w:val="en-US" w:eastAsia="en-AU"/>
        </w:rPr>
        <w:t xml:space="preserve"> </w:t>
      </w:r>
      <w:r w:rsidRPr="00FB328C">
        <w:rPr>
          <w:rFonts w:eastAsia="Times New Roman" w:cs="Verdana"/>
          <w:color w:val="auto"/>
          <w:lang w:val="en-US" w:eastAsia="en-AU"/>
        </w:rPr>
        <w:t>10.1080/08952841003719224.</w:t>
      </w:r>
    </w:p>
    <w:p w14:paraId="0427A661" w14:textId="59093DA3" w:rsidR="002C3D78" w:rsidRDefault="007D6EEB" w:rsidP="00767B5B">
      <w:pPr>
        <w:pStyle w:val="GivingReportReferenceList"/>
        <w:rPr>
          <w:color w:val="auto"/>
        </w:rPr>
      </w:pPr>
      <w:r w:rsidRPr="00FB328C">
        <w:rPr>
          <w:color w:val="auto"/>
        </w:rPr>
        <w:t>Maughan,</w:t>
      </w:r>
      <w:r w:rsidR="00AC5C50">
        <w:rPr>
          <w:color w:val="auto"/>
        </w:rPr>
        <w:t xml:space="preserve"> </w:t>
      </w:r>
      <w:r w:rsidRPr="00FB328C">
        <w:rPr>
          <w:color w:val="auto"/>
        </w:rPr>
        <w:t>Catherine.</w:t>
      </w:r>
      <w:r w:rsidR="00AC5C50">
        <w:rPr>
          <w:color w:val="auto"/>
        </w:rPr>
        <w:t xml:space="preserve"> </w:t>
      </w:r>
      <w:r w:rsidRPr="00FB328C">
        <w:rPr>
          <w:color w:val="auto"/>
        </w:rPr>
        <w:t>2012.</w:t>
      </w:r>
      <w:r w:rsidR="00AC5C50">
        <w:rPr>
          <w:color w:val="auto"/>
        </w:rPr>
        <w:t xml:space="preserve"> </w:t>
      </w:r>
      <w:r w:rsidRPr="00FB328C">
        <w:rPr>
          <w:color w:val="auto"/>
        </w:rPr>
        <w:t>“Monitoring</w:t>
      </w:r>
      <w:r w:rsidR="00AC5C50">
        <w:rPr>
          <w:color w:val="auto"/>
        </w:rPr>
        <w:t xml:space="preserve"> </w:t>
      </w:r>
      <w:r w:rsidRPr="00FB328C">
        <w:rPr>
          <w:color w:val="auto"/>
        </w:rPr>
        <w:t>and</w:t>
      </w:r>
      <w:r w:rsidR="00AC5C50">
        <w:rPr>
          <w:color w:val="auto"/>
        </w:rPr>
        <w:t xml:space="preserve"> </w:t>
      </w:r>
      <w:r w:rsidRPr="00FB328C">
        <w:rPr>
          <w:color w:val="auto"/>
        </w:rPr>
        <w:t>evaluating</w:t>
      </w:r>
      <w:r w:rsidR="00AC5C50">
        <w:rPr>
          <w:color w:val="auto"/>
        </w:rPr>
        <w:t xml:space="preserve"> </w:t>
      </w:r>
      <w:r w:rsidRPr="00FB328C">
        <w:rPr>
          <w:color w:val="auto"/>
        </w:rPr>
        <w:t>social</w:t>
      </w:r>
      <w:r w:rsidR="00AC5C50">
        <w:rPr>
          <w:color w:val="auto"/>
        </w:rPr>
        <w:t xml:space="preserve"> </w:t>
      </w:r>
      <w:r w:rsidRPr="00FB328C">
        <w:rPr>
          <w:color w:val="auto"/>
        </w:rPr>
        <w:t>impacts</w:t>
      </w:r>
      <w:r w:rsidR="00AC5C50">
        <w:rPr>
          <w:color w:val="auto"/>
        </w:rPr>
        <w:t xml:space="preserve"> </w:t>
      </w:r>
      <w:r w:rsidRPr="00FB328C">
        <w:rPr>
          <w:color w:val="auto"/>
        </w:rPr>
        <w:t>in</w:t>
      </w:r>
      <w:r w:rsidR="00AC5C50">
        <w:rPr>
          <w:color w:val="auto"/>
        </w:rPr>
        <w:t xml:space="preserve"> </w:t>
      </w:r>
      <w:r w:rsidRPr="00FB328C">
        <w:rPr>
          <w:color w:val="auto"/>
        </w:rPr>
        <w:t>Australia.”</w:t>
      </w:r>
      <w:r w:rsidR="00AC5C50">
        <w:rPr>
          <w:color w:val="auto"/>
        </w:rPr>
        <w:t xml:space="preserve"> </w:t>
      </w:r>
      <w:r w:rsidRPr="00FB328C">
        <w:rPr>
          <w:color w:val="auto"/>
        </w:rPr>
        <w:t>CRC-REP</w:t>
      </w:r>
      <w:r w:rsidR="00AC5C50">
        <w:rPr>
          <w:i/>
          <w:color w:val="auto"/>
        </w:rPr>
        <w:t xml:space="preserve"> </w:t>
      </w:r>
      <w:r w:rsidRPr="00FB328C">
        <w:rPr>
          <w:color w:val="auto"/>
        </w:rPr>
        <w:t>Working</w:t>
      </w:r>
      <w:r w:rsidR="00AC5C50">
        <w:rPr>
          <w:color w:val="auto"/>
        </w:rPr>
        <w:t xml:space="preserve"> </w:t>
      </w:r>
      <w:r w:rsidRPr="00FB328C">
        <w:rPr>
          <w:color w:val="auto"/>
        </w:rPr>
        <w:t>Paper</w:t>
      </w:r>
      <w:r w:rsidR="00AC5C50">
        <w:rPr>
          <w:color w:val="auto"/>
        </w:rPr>
        <w:t xml:space="preserve"> </w:t>
      </w:r>
      <w:r w:rsidRPr="00FB328C">
        <w:rPr>
          <w:color w:val="auto"/>
        </w:rPr>
        <w:t>CW003.</w:t>
      </w:r>
      <w:r w:rsidR="00AC5C50">
        <w:rPr>
          <w:color w:val="auto"/>
        </w:rPr>
        <w:t xml:space="preserve"> </w:t>
      </w:r>
      <w:hyperlink r:id="rId98" w:tooltip="http://www.crc-rep.com.au/resource/CW003_MonitoringandEvaluatingSocialImpactsAustralia.pdf" w:history="1">
        <w:r w:rsidRPr="00FB328C">
          <w:rPr>
            <w:rStyle w:val="Hyperlink"/>
            <w:color w:val="auto"/>
          </w:rPr>
          <w:t>http://www.crc-rep.com.au/resource/CW003_MonitoringandEvaluatingSocialImpactsAustralia.pdf</w:t>
        </w:r>
      </w:hyperlink>
    </w:p>
    <w:p w14:paraId="61A18048" w14:textId="455F89A0" w:rsidR="002C3D78" w:rsidRDefault="007D6EEB" w:rsidP="00767B5B">
      <w:pPr>
        <w:pStyle w:val="GivingReportReferenceList"/>
        <w:rPr>
          <w:rFonts w:eastAsiaTheme="majorEastAsia" w:cstheme="majorBidi"/>
          <w:color w:val="auto"/>
        </w:rPr>
      </w:pPr>
      <w:r w:rsidRPr="00FB328C">
        <w:rPr>
          <w:rFonts w:eastAsiaTheme="majorEastAsia" w:cstheme="majorBidi"/>
          <w:color w:val="auto"/>
        </w:rPr>
        <w:t>McCambridge,</w:t>
      </w:r>
      <w:r w:rsidR="00AC5C50">
        <w:rPr>
          <w:rFonts w:eastAsiaTheme="majorEastAsia" w:cstheme="majorBidi"/>
          <w:color w:val="auto"/>
        </w:rPr>
        <w:t xml:space="preserve"> </w:t>
      </w:r>
      <w:r w:rsidRPr="00FB328C">
        <w:rPr>
          <w:rFonts w:eastAsiaTheme="majorEastAsia" w:cstheme="majorBidi"/>
          <w:color w:val="auto"/>
        </w:rPr>
        <w:t>Ruth.</w:t>
      </w:r>
      <w:r w:rsidR="00AC5C50">
        <w:rPr>
          <w:rFonts w:eastAsiaTheme="majorEastAsia" w:cstheme="majorBidi"/>
          <w:color w:val="auto"/>
        </w:rPr>
        <w:t xml:space="preserve"> </w:t>
      </w:r>
      <w:r w:rsidRPr="00FB328C">
        <w:rPr>
          <w:rFonts w:eastAsiaTheme="majorEastAsia" w:cstheme="majorBidi"/>
          <w:color w:val="auto"/>
        </w:rPr>
        <w:t>2013.</w:t>
      </w:r>
      <w:r w:rsidR="00AC5C50">
        <w:rPr>
          <w:rFonts w:eastAsiaTheme="majorEastAsia" w:cstheme="majorBidi"/>
          <w:color w:val="auto"/>
        </w:rPr>
        <w:t xml:space="preserve"> </w:t>
      </w:r>
      <w:r w:rsidRPr="00FB328C">
        <w:rPr>
          <w:rFonts w:eastAsiaTheme="majorEastAsia" w:cstheme="majorBidi"/>
          <w:color w:val="auto"/>
        </w:rPr>
        <w:t>“Philanthropy–not</w:t>
      </w:r>
      <w:r w:rsidR="00AC5C50">
        <w:rPr>
          <w:rFonts w:eastAsiaTheme="majorEastAsia" w:cstheme="majorBidi"/>
          <w:color w:val="auto"/>
        </w:rPr>
        <w:t xml:space="preserve"> </w:t>
      </w:r>
      <w:r w:rsidRPr="00FB328C">
        <w:rPr>
          <w:rFonts w:eastAsiaTheme="majorEastAsia" w:cstheme="majorBidi"/>
          <w:color w:val="auto"/>
        </w:rPr>
        <w:t>even</w:t>
      </w:r>
      <w:r w:rsidR="00AC5C50">
        <w:rPr>
          <w:rFonts w:eastAsiaTheme="majorEastAsia" w:cstheme="majorBidi"/>
          <w:color w:val="auto"/>
        </w:rPr>
        <w:t xml:space="preserve"> </w:t>
      </w:r>
      <w:r w:rsidRPr="00FB328C">
        <w:rPr>
          <w:rFonts w:eastAsiaTheme="majorEastAsia" w:cstheme="majorBidi"/>
          <w:color w:val="auto"/>
        </w:rPr>
        <w:t>the</w:t>
      </w:r>
      <w:r w:rsidR="00AC5C50">
        <w:rPr>
          <w:rFonts w:eastAsiaTheme="majorEastAsia" w:cstheme="majorBidi"/>
          <w:color w:val="auto"/>
        </w:rPr>
        <w:t xml:space="preserve"> </w:t>
      </w:r>
      <w:r w:rsidRPr="00FB328C">
        <w:rPr>
          <w:rFonts w:eastAsiaTheme="majorEastAsia" w:cstheme="majorBidi"/>
          <w:color w:val="auto"/>
        </w:rPr>
        <w:t>same</w:t>
      </w:r>
      <w:r w:rsidR="00AC5C50">
        <w:rPr>
          <w:rFonts w:eastAsiaTheme="majorEastAsia" w:cstheme="majorBidi"/>
          <w:color w:val="auto"/>
        </w:rPr>
        <w:t xml:space="preserve"> </w:t>
      </w:r>
      <w:r w:rsidRPr="00FB328C">
        <w:rPr>
          <w:rFonts w:eastAsiaTheme="majorEastAsia" w:cstheme="majorBidi"/>
          <w:color w:val="auto"/>
        </w:rPr>
        <w:t>stream</w:t>
      </w:r>
      <w:r w:rsidR="00AC5C50">
        <w:rPr>
          <w:rFonts w:eastAsiaTheme="majorEastAsia" w:cstheme="majorBidi"/>
          <w:color w:val="auto"/>
        </w:rPr>
        <w:t xml:space="preserve"> </w:t>
      </w:r>
      <w:r w:rsidRPr="00FB328C">
        <w:rPr>
          <w:rFonts w:eastAsiaTheme="majorEastAsia" w:cstheme="majorBidi"/>
          <w:color w:val="auto"/>
        </w:rPr>
        <w:t>once.”</w:t>
      </w:r>
      <w:r w:rsidR="00AC5C50">
        <w:rPr>
          <w:rFonts w:eastAsiaTheme="majorEastAsia" w:cstheme="majorBidi"/>
          <w:color w:val="auto"/>
        </w:rPr>
        <w:t xml:space="preserve"> </w:t>
      </w:r>
      <w:r w:rsidRPr="00FB328C">
        <w:rPr>
          <w:rFonts w:eastAsiaTheme="majorEastAsia" w:cstheme="majorBidi"/>
          <w:i/>
          <w:color w:val="auto"/>
        </w:rPr>
        <w:t>Nonprofit</w:t>
      </w:r>
      <w:r w:rsidR="00AC5C50">
        <w:rPr>
          <w:rFonts w:eastAsiaTheme="majorEastAsia" w:cstheme="majorBidi"/>
          <w:i/>
          <w:color w:val="auto"/>
        </w:rPr>
        <w:t xml:space="preserve"> </w:t>
      </w:r>
      <w:r w:rsidRPr="00FB328C">
        <w:rPr>
          <w:rFonts w:eastAsiaTheme="majorEastAsia" w:cstheme="majorBidi"/>
          <w:i/>
          <w:color w:val="auto"/>
        </w:rPr>
        <w:t>Quarterly,</w:t>
      </w:r>
      <w:r w:rsidR="00AC5C50">
        <w:rPr>
          <w:rFonts w:eastAsiaTheme="majorEastAsia" w:cstheme="majorBidi"/>
          <w:i/>
          <w:color w:val="auto"/>
        </w:rPr>
        <w:t xml:space="preserve"> </w:t>
      </w:r>
      <w:r w:rsidRPr="00FB328C">
        <w:rPr>
          <w:rFonts w:eastAsiaTheme="majorEastAsia" w:cstheme="majorBidi"/>
          <w:color w:val="auto"/>
        </w:rPr>
        <w:t>August</w:t>
      </w:r>
      <w:r w:rsidR="00AC5C50">
        <w:rPr>
          <w:rFonts w:eastAsiaTheme="majorEastAsia" w:cstheme="majorBidi"/>
          <w:color w:val="auto"/>
        </w:rPr>
        <w:t xml:space="preserve"> </w:t>
      </w:r>
      <w:r w:rsidRPr="00FB328C">
        <w:rPr>
          <w:rFonts w:eastAsiaTheme="majorEastAsia" w:cstheme="majorBidi"/>
          <w:color w:val="auto"/>
        </w:rPr>
        <w:t>15.</w:t>
      </w:r>
      <w:r w:rsidR="00AC5C50">
        <w:rPr>
          <w:rFonts w:eastAsiaTheme="majorEastAsia" w:cstheme="majorBidi"/>
          <w:color w:val="auto"/>
        </w:rPr>
        <w:t xml:space="preserve"> </w:t>
      </w:r>
      <w:hyperlink r:id="rId99" w:tooltip="http://nonprofitquarterly.org/2013/08/15/philanthropy-not-even-the-same-stream-once/" w:history="1">
        <w:r w:rsidRPr="00FB328C">
          <w:rPr>
            <w:rStyle w:val="Hyperlink"/>
            <w:color w:val="auto"/>
          </w:rPr>
          <w:t>http://nonprofitquarterly.org/2013/08/15/philanthropy-not-even-the-same-stream-once/</w:t>
        </w:r>
      </w:hyperlink>
    </w:p>
    <w:p w14:paraId="58D5A75B" w14:textId="6129FC4C" w:rsidR="002C3D78" w:rsidRDefault="00235661" w:rsidP="00147039">
      <w:pPr>
        <w:pStyle w:val="GivingReportReferenceList"/>
        <w:keepLines/>
        <w:rPr>
          <w:color w:val="auto"/>
          <w:lang w:val="en-US"/>
        </w:rPr>
      </w:pPr>
      <w:r w:rsidRPr="00FB328C">
        <w:rPr>
          <w:color w:val="auto"/>
          <w:lang w:val="en-US"/>
        </w:rPr>
        <w:t>McDonald,</w:t>
      </w:r>
      <w:r w:rsidR="00AC5C50">
        <w:rPr>
          <w:color w:val="auto"/>
          <w:lang w:val="en-US"/>
        </w:rPr>
        <w:t xml:space="preserve"> </w:t>
      </w:r>
      <w:r w:rsidRPr="00FB328C">
        <w:rPr>
          <w:color w:val="auto"/>
          <w:lang w:val="en-US"/>
        </w:rPr>
        <w:t>Katie.</w:t>
      </w:r>
      <w:r w:rsidR="00AC5C50">
        <w:rPr>
          <w:color w:val="auto"/>
          <w:lang w:val="en-US"/>
        </w:rPr>
        <w:t xml:space="preserve"> </w:t>
      </w:r>
      <w:r w:rsidRPr="00FB328C">
        <w:rPr>
          <w:color w:val="auto"/>
          <w:lang w:val="en-US"/>
        </w:rPr>
        <w:t>2016.</w:t>
      </w:r>
      <w:r w:rsidR="00AC5C50">
        <w:rPr>
          <w:color w:val="auto"/>
          <w:lang w:val="en-US"/>
        </w:rPr>
        <w:t xml:space="preserve"> </w:t>
      </w:r>
      <w:r w:rsidRPr="00FB328C">
        <w:rPr>
          <w:color w:val="auto"/>
          <w:lang w:val="en-US"/>
        </w:rPr>
        <w:t>"Sector</w:t>
      </w:r>
      <w:r w:rsidR="00AC5C50">
        <w:rPr>
          <w:color w:val="auto"/>
          <w:lang w:val="en-US"/>
        </w:rPr>
        <w:t xml:space="preserve"> </w:t>
      </w:r>
      <w:r w:rsidRPr="00FB328C">
        <w:rPr>
          <w:color w:val="auto"/>
          <w:lang w:val="en-US"/>
        </w:rPr>
        <w:t>adaptations</w:t>
      </w:r>
      <w:r w:rsidR="00AC5C50">
        <w:rPr>
          <w:color w:val="auto"/>
          <w:lang w:val="en-US"/>
        </w:rPr>
        <w:t xml:space="preserve"> </w:t>
      </w:r>
      <w:r w:rsidRPr="00FB328C">
        <w:rPr>
          <w:color w:val="auto"/>
          <w:lang w:val="en-US"/>
        </w:rPr>
        <w:t>to</w:t>
      </w:r>
      <w:r w:rsidR="00AC5C50">
        <w:rPr>
          <w:color w:val="auto"/>
          <w:lang w:val="en-US"/>
        </w:rPr>
        <w:t xml:space="preserve"> </w:t>
      </w:r>
      <w:r w:rsidRPr="00FB328C">
        <w:rPr>
          <w:color w:val="auto"/>
          <w:lang w:val="en-US"/>
        </w:rPr>
        <w:t>giving</w:t>
      </w:r>
      <w:r w:rsidR="00AC5C50">
        <w:rPr>
          <w:color w:val="auto"/>
          <w:lang w:val="en-US"/>
        </w:rPr>
        <w:t xml:space="preserve"> </w:t>
      </w:r>
      <w:r w:rsidRPr="00FB328C">
        <w:rPr>
          <w:color w:val="auto"/>
          <w:lang w:val="en-US"/>
        </w:rPr>
        <w:t>trends."</w:t>
      </w:r>
      <w:r w:rsidR="00AC5C50">
        <w:rPr>
          <w:color w:val="auto"/>
          <w:lang w:val="en-US"/>
        </w:rPr>
        <w:t xml:space="preserve"> </w:t>
      </w:r>
      <w:r w:rsidRPr="00FB328C">
        <w:rPr>
          <w:color w:val="auto"/>
          <w:lang w:val="en-US"/>
        </w:rPr>
        <w:t>In</w:t>
      </w:r>
      <w:r w:rsidR="00AC5C50">
        <w:rPr>
          <w:color w:val="auto"/>
          <w:lang w:val="en-US"/>
        </w:rPr>
        <w:t xml:space="preserve"> </w:t>
      </w:r>
      <w:r w:rsidRPr="00FB328C">
        <w:rPr>
          <w:i/>
          <w:iCs/>
          <w:color w:val="auto"/>
          <w:lang w:val="en-US"/>
        </w:rPr>
        <w:t>Giving</w:t>
      </w:r>
      <w:r w:rsidR="00AC5C50">
        <w:rPr>
          <w:i/>
          <w:iCs/>
          <w:color w:val="auto"/>
          <w:lang w:val="en-US"/>
        </w:rPr>
        <w:t xml:space="preserve"> </w:t>
      </w:r>
      <w:r w:rsidRPr="00FB328C">
        <w:rPr>
          <w:i/>
          <w:iCs/>
          <w:color w:val="auto"/>
          <w:lang w:val="en-US"/>
        </w:rPr>
        <w:t>Australia</w:t>
      </w:r>
      <w:r w:rsidR="00AC5C50">
        <w:rPr>
          <w:i/>
          <w:iCs/>
          <w:color w:val="auto"/>
          <w:lang w:val="en-US"/>
        </w:rPr>
        <w:t xml:space="preserve"> </w:t>
      </w:r>
      <w:r w:rsidRPr="00FB328C">
        <w:rPr>
          <w:i/>
          <w:iCs/>
          <w:color w:val="auto"/>
          <w:lang w:val="en-US"/>
        </w:rPr>
        <w:t>2016:</w:t>
      </w:r>
      <w:r w:rsidR="00AC5C50">
        <w:rPr>
          <w:i/>
          <w:iCs/>
          <w:color w:val="auto"/>
          <w:lang w:val="en-US"/>
        </w:rPr>
        <w:t xml:space="preserve"> </w:t>
      </w:r>
      <w:r w:rsidRPr="00FB328C">
        <w:rPr>
          <w:i/>
          <w:iCs/>
          <w:color w:val="auto"/>
          <w:lang w:val="en-US"/>
        </w:rPr>
        <w:t>Literature</w:t>
      </w:r>
      <w:r w:rsidR="00AC5C50">
        <w:rPr>
          <w:i/>
          <w:iCs/>
          <w:color w:val="auto"/>
          <w:lang w:val="en-US"/>
        </w:rPr>
        <w:t xml:space="preserve"> </w:t>
      </w:r>
      <w:r w:rsidRPr="00FB328C">
        <w:rPr>
          <w:i/>
          <w:iCs/>
          <w:color w:val="auto"/>
          <w:lang w:val="en-US"/>
        </w:rPr>
        <w:t>Review,</w:t>
      </w:r>
      <w:r w:rsidR="00AC5C50">
        <w:rPr>
          <w:i/>
          <w:iCs/>
          <w:color w:val="auto"/>
          <w:lang w:val="en-US"/>
        </w:rPr>
        <w:t xml:space="preserve"> </w:t>
      </w:r>
      <w:r w:rsidRPr="00FB328C">
        <w:rPr>
          <w:color w:val="auto"/>
          <w:lang w:val="en-US"/>
        </w:rPr>
        <w:t>edited</w:t>
      </w:r>
      <w:r w:rsidR="00AC5C50">
        <w:rPr>
          <w:color w:val="auto"/>
          <w:lang w:val="en-US"/>
        </w:rPr>
        <w:t xml:space="preserve"> </w:t>
      </w:r>
      <w:r w:rsidRPr="00FB328C">
        <w:rPr>
          <w:color w:val="auto"/>
          <w:lang w:val="en-US"/>
        </w:rPr>
        <w:t>by</w:t>
      </w:r>
      <w:r w:rsidR="00AC5C50">
        <w:rPr>
          <w:color w:val="auto"/>
          <w:lang w:val="en-US"/>
        </w:rPr>
        <w:t xml:space="preserve"> </w:t>
      </w:r>
      <w:r w:rsidRPr="00FB328C">
        <w:rPr>
          <w:color w:val="auto"/>
          <w:lang w:val="en-US"/>
        </w:rPr>
        <w:t>Wendy</w:t>
      </w:r>
      <w:r w:rsidR="00AC5C50">
        <w:rPr>
          <w:color w:val="auto"/>
          <w:lang w:val="en-US"/>
        </w:rPr>
        <w:t xml:space="preserve"> </w:t>
      </w:r>
      <w:r w:rsidRPr="00FB328C">
        <w:rPr>
          <w:color w:val="auto"/>
          <w:lang w:val="en-US"/>
        </w:rPr>
        <w:t>Scaife,</w:t>
      </w:r>
      <w:r w:rsidR="00AC5C50">
        <w:rPr>
          <w:color w:val="auto"/>
          <w:lang w:val="en-US"/>
        </w:rPr>
        <w:t xml:space="preserve"> </w:t>
      </w:r>
      <w:r w:rsidRPr="00FB328C">
        <w:rPr>
          <w:color w:val="auto"/>
          <w:lang w:val="en-US"/>
        </w:rPr>
        <w:t>Myles</w:t>
      </w:r>
      <w:r w:rsidR="00AC5C50">
        <w:rPr>
          <w:color w:val="auto"/>
          <w:lang w:val="en-US"/>
        </w:rPr>
        <w:t xml:space="preserve"> </w:t>
      </w:r>
      <w:r w:rsidRPr="00FB328C">
        <w:rPr>
          <w:color w:val="auto"/>
          <w:lang w:val="en-US"/>
        </w:rPr>
        <w:t>McGregor-Lowndes,</w:t>
      </w:r>
      <w:r w:rsidR="00AC5C50">
        <w:rPr>
          <w:color w:val="auto"/>
          <w:lang w:val="en-US"/>
        </w:rPr>
        <w:t xml:space="preserve"> </w:t>
      </w:r>
      <w:r w:rsidRPr="00FB328C">
        <w:rPr>
          <w:color w:val="auto"/>
          <w:lang w:val="en-US"/>
        </w:rPr>
        <w:t>Jo</w:t>
      </w:r>
      <w:r w:rsidR="00AC5C50">
        <w:rPr>
          <w:color w:val="auto"/>
          <w:lang w:val="en-US"/>
        </w:rPr>
        <w:t xml:space="preserve"> </w:t>
      </w:r>
      <w:r w:rsidRPr="00FB328C">
        <w:rPr>
          <w:color w:val="auto"/>
          <w:lang w:val="en-US"/>
        </w:rPr>
        <w:t>Barraket</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Wayne</w:t>
      </w:r>
      <w:r w:rsidR="00AC5C50">
        <w:rPr>
          <w:color w:val="auto"/>
          <w:lang w:val="en-US"/>
        </w:rPr>
        <w:t xml:space="preserve"> </w:t>
      </w:r>
      <w:r w:rsidRPr="00FB328C">
        <w:rPr>
          <w:color w:val="auto"/>
          <w:lang w:val="en-US"/>
        </w:rPr>
        <w:t>Burns,</w:t>
      </w:r>
      <w:r w:rsidR="00AC5C50">
        <w:rPr>
          <w:color w:val="auto"/>
          <w:lang w:val="en-US"/>
        </w:rPr>
        <w:t xml:space="preserve"> </w:t>
      </w:r>
      <w:r w:rsidRPr="00FB328C">
        <w:rPr>
          <w:color w:val="auto"/>
          <w:lang w:val="en-US"/>
        </w:rPr>
        <w:t>201-207.</w:t>
      </w:r>
      <w:r w:rsidR="00AC5C50">
        <w:rPr>
          <w:color w:val="auto"/>
          <w:lang w:val="en-US"/>
        </w:rPr>
        <w:t xml:space="preserve"> </w:t>
      </w:r>
      <w:r w:rsidRPr="00FB328C">
        <w:rPr>
          <w:color w:val="auto"/>
          <w:lang w:val="en-US"/>
        </w:rPr>
        <w:t>Brisbane,</w:t>
      </w:r>
      <w:r w:rsidR="00AC5C50">
        <w:rPr>
          <w:color w:val="auto"/>
          <w:lang w:val="en-US"/>
        </w:rPr>
        <w:t xml:space="preserve"> </w:t>
      </w:r>
      <w:r w:rsidRPr="00FB328C">
        <w:rPr>
          <w:color w:val="auto"/>
          <w:lang w:val="en-US"/>
        </w:rPr>
        <w:t>Queensland:</w:t>
      </w:r>
      <w:r w:rsidR="00AC5C50">
        <w:rPr>
          <w:color w:val="auto"/>
          <w:lang w:val="en-US"/>
        </w:rPr>
        <w:t xml:space="preserve"> </w:t>
      </w:r>
      <w:r w:rsidRPr="00FB328C">
        <w:rPr>
          <w:color w:val="auto"/>
          <w:lang w:val="en-US"/>
        </w:rPr>
        <w:t>The</w:t>
      </w:r>
      <w:r w:rsidR="00AC5C50">
        <w:rPr>
          <w:color w:val="auto"/>
          <w:lang w:val="en-US"/>
        </w:rPr>
        <w:t xml:space="preserve"> </w:t>
      </w:r>
      <w:r w:rsidRPr="00FB328C">
        <w:rPr>
          <w:color w:val="auto"/>
          <w:lang w:val="en-US"/>
        </w:rPr>
        <w:t>Australian</w:t>
      </w:r>
      <w:r w:rsidR="00AC5C50">
        <w:rPr>
          <w:color w:val="auto"/>
          <w:lang w:val="en-US"/>
        </w:rPr>
        <w:t xml:space="preserve"> </w:t>
      </w:r>
      <w:r w:rsidRPr="00FB328C">
        <w:rPr>
          <w:color w:val="auto"/>
          <w:lang w:val="en-US"/>
        </w:rPr>
        <w:t>Centre</w:t>
      </w:r>
      <w:r w:rsidR="00AC5C50">
        <w:rPr>
          <w:color w:val="auto"/>
          <w:lang w:val="en-US"/>
        </w:rPr>
        <w:t xml:space="preserve"> </w:t>
      </w:r>
      <w:r w:rsidRPr="00FB328C">
        <w:rPr>
          <w:color w:val="auto"/>
          <w:lang w:val="en-US"/>
        </w:rPr>
        <w:t>for</w:t>
      </w:r>
      <w:r w:rsidR="00AC5C50">
        <w:rPr>
          <w:color w:val="auto"/>
          <w:lang w:val="en-US"/>
        </w:rPr>
        <w:t xml:space="preserve"> </w:t>
      </w:r>
      <w:r w:rsidRPr="00FB328C">
        <w:rPr>
          <w:color w:val="auto"/>
          <w:lang w:val="en-US"/>
        </w:rPr>
        <w:t>Philanthropy</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Nonprofit</w:t>
      </w:r>
      <w:r w:rsidR="00AC5C50">
        <w:rPr>
          <w:color w:val="auto"/>
          <w:lang w:val="en-US"/>
        </w:rPr>
        <w:t xml:space="preserve"> </w:t>
      </w:r>
      <w:r w:rsidRPr="00FB328C">
        <w:rPr>
          <w:color w:val="auto"/>
          <w:lang w:val="en-US"/>
        </w:rPr>
        <w:t>Studies,</w:t>
      </w:r>
      <w:r w:rsidR="00AC5C50">
        <w:rPr>
          <w:color w:val="auto"/>
          <w:lang w:val="en-US"/>
        </w:rPr>
        <w:t xml:space="preserve"> </w:t>
      </w:r>
      <w:r w:rsidRPr="00FB328C">
        <w:rPr>
          <w:color w:val="auto"/>
          <w:lang w:val="en-US"/>
        </w:rPr>
        <w:t>Queensland</w:t>
      </w:r>
      <w:r w:rsidR="00AC5C50">
        <w:rPr>
          <w:color w:val="auto"/>
          <w:lang w:val="en-US"/>
        </w:rPr>
        <w:t xml:space="preserve"> </w:t>
      </w:r>
      <w:r w:rsidRPr="00FB328C">
        <w:rPr>
          <w:color w:val="auto"/>
          <w:lang w:val="en-US"/>
        </w:rPr>
        <w:t>University</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Technology,</w:t>
      </w:r>
      <w:r w:rsidR="00AC5C50">
        <w:rPr>
          <w:color w:val="auto"/>
          <w:lang w:val="en-US"/>
        </w:rPr>
        <w:t xml:space="preserve"> </w:t>
      </w:r>
      <w:r w:rsidRPr="00FB328C">
        <w:rPr>
          <w:color w:val="auto"/>
          <w:lang w:val="en-US"/>
        </w:rPr>
        <w:t>Centre</w:t>
      </w:r>
      <w:r w:rsidR="00AC5C50">
        <w:rPr>
          <w:color w:val="auto"/>
          <w:lang w:val="en-US"/>
        </w:rPr>
        <w:t xml:space="preserve"> </w:t>
      </w:r>
      <w:r w:rsidRPr="00FB328C">
        <w:rPr>
          <w:color w:val="auto"/>
          <w:lang w:val="en-US"/>
        </w:rPr>
        <w:t>for</w:t>
      </w:r>
      <w:r w:rsidR="00AC5C50">
        <w:rPr>
          <w:color w:val="auto"/>
          <w:lang w:val="en-US"/>
        </w:rPr>
        <w:t xml:space="preserve"> </w:t>
      </w:r>
      <w:r w:rsidRPr="00FB328C">
        <w:rPr>
          <w:color w:val="auto"/>
          <w:lang w:val="en-US"/>
        </w:rPr>
        <w:t>Social</w:t>
      </w:r>
      <w:r w:rsidR="00AC5C50">
        <w:rPr>
          <w:color w:val="auto"/>
          <w:lang w:val="en-US"/>
        </w:rPr>
        <w:t xml:space="preserve"> </w:t>
      </w:r>
      <w:r w:rsidRPr="00FB328C">
        <w:rPr>
          <w:color w:val="auto"/>
          <w:lang w:val="en-US"/>
        </w:rPr>
        <w:t>Impact</w:t>
      </w:r>
      <w:r w:rsidR="00AC5C50">
        <w:rPr>
          <w:color w:val="auto"/>
          <w:lang w:val="en-US"/>
        </w:rPr>
        <w:t xml:space="preserve"> </w:t>
      </w:r>
      <w:r w:rsidRPr="00FB328C">
        <w:rPr>
          <w:color w:val="auto"/>
          <w:lang w:val="en-US"/>
        </w:rPr>
        <w:t>Swinburne</w:t>
      </w:r>
      <w:r w:rsidR="00AC5C50">
        <w:rPr>
          <w:color w:val="auto"/>
          <w:lang w:val="en-US"/>
        </w:rPr>
        <w:t xml:space="preserve"> </w:t>
      </w:r>
      <w:r w:rsidRPr="00FB328C">
        <w:rPr>
          <w:color w:val="auto"/>
          <w:lang w:val="en-US"/>
        </w:rPr>
        <w:t>University</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Technology</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the</w:t>
      </w:r>
      <w:r w:rsidR="00AC5C50">
        <w:rPr>
          <w:color w:val="auto"/>
          <w:lang w:val="en-US"/>
        </w:rPr>
        <w:t xml:space="preserve"> </w:t>
      </w:r>
      <w:r w:rsidRPr="00FB328C">
        <w:rPr>
          <w:color w:val="auto"/>
          <w:lang w:val="en-US"/>
        </w:rPr>
        <w:t>Centre</w:t>
      </w:r>
      <w:r w:rsidR="00AC5C50">
        <w:rPr>
          <w:color w:val="auto"/>
          <w:lang w:val="en-US"/>
        </w:rPr>
        <w:t xml:space="preserve"> </w:t>
      </w:r>
      <w:r w:rsidRPr="00FB328C">
        <w:rPr>
          <w:color w:val="auto"/>
          <w:lang w:val="en-US"/>
        </w:rPr>
        <w:t>for</w:t>
      </w:r>
      <w:r w:rsidR="00AC5C50">
        <w:rPr>
          <w:color w:val="auto"/>
          <w:lang w:val="en-US"/>
        </w:rPr>
        <w:t xml:space="preserve"> </w:t>
      </w:r>
      <w:r w:rsidRPr="00FB328C">
        <w:rPr>
          <w:color w:val="auto"/>
          <w:lang w:val="en-US"/>
        </w:rPr>
        <w:t>Corporate</w:t>
      </w:r>
      <w:r w:rsidR="00AC5C50">
        <w:rPr>
          <w:color w:val="auto"/>
          <w:lang w:val="en-US"/>
        </w:rPr>
        <w:t xml:space="preserve"> </w:t>
      </w:r>
      <w:r w:rsidRPr="00FB328C">
        <w:rPr>
          <w:color w:val="auto"/>
          <w:lang w:val="en-US"/>
        </w:rPr>
        <w:t>Public</w:t>
      </w:r>
      <w:r w:rsidR="00AC5C50">
        <w:rPr>
          <w:color w:val="auto"/>
          <w:lang w:val="en-US"/>
        </w:rPr>
        <w:t xml:space="preserve"> </w:t>
      </w:r>
      <w:r w:rsidRPr="00FB328C">
        <w:rPr>
          <w:color w:val="auto"/>
          <w:lang w:val="en-US"/>
        </w:rPr>
        <w:t>Affairs.</w:t>
      </w:r>
      <w:r w:rsidR="00AC5C50">
        <w:rPr>
          <w:color w:val="auto"/>
          <w:lang w:val="en-US"/>
        </w:rPr>
        <w:t xml:space="preserve"> </w:t>
      </w:r>
      <w:hyperlink r:id="rId100" w:tooltip="http://www.communitybusinesspartnership.gov.au/about/research-projects/giving-australia-2016/" w:history="1">
        <w:r w:rsidRPr="00FB328C">
          <w:rPr>
            <w:rStyle w:val="Hyperlink"/>
            <w:color w:val="auto"/>
            <w:lang w:val="en-US"/>
          </w:rPr>
          <w:t>http://www.communitybusinesspartnership.gov.au/about/research-projects/giving-australia-2016/</w:t>
        </w:r>
      </w:hyperlink>
    </w:p>
    <w:p w14:paraId="71CFC4F8" w14:textId="0BC327AC" w:rsidR="00FD3DCA" w:rsidRPr="00FB328C" w:rsidRDefault="00FD3DCA">
      <w:pPr>
        <w:rPr>
          <w:color w:val="auto"/>
        </w:rPr>
      </w:pPr>
      <w:r w:rsidRPr="00FB328C">
        <w:rPr>
          <w:color w:val="auto"/>
        </w:rPr>
        <w:br w:type="page"/>
      </w:r>
    </w:p>
    <w:p w14:paraId="66EF9F28" w14:textId="5E7E4006" w:rsidR="001B3D54" w:rsidRPr="00FB328C" w:rsidRDefault="001B3D54" w:rsidP="001B3D54">
      <w:pPr>
        <w:pStyle w:val="GivingReportReferenceList"/>
        <w:rPr>
          <w:color w:val="auto"/>
        </w:rPr>
      </w:pPr>
      <w:r w:rsidRPr="00FB328C">
        <w:rPr>
          <w:color w:val="auto"/>
        </w:rPr>
        <w:lastRenderedPageBreak/>
        <w:t>McGregor-Lowndes,</w:t>
      </w:r>
      <w:r w:rsidR="00AC5C50">
        <w:rPr>
          <w:color w:val="auto"/>
        </w:rPr>
        <w:t xml:space="preserve"> </w:t>
      </w:r>
      <w:r w:rsidRPr="00FB328C">
        <w:rPr>
          <w:color w:val="auto"/>
        </w:rPr>
        <w:t>Myles</w:t>
      </w:r>
      <w:r w:rsidR="00AC5C50">
        <w:rPr>
          <w:color w:val="auto"/>
        </w:rPr>
        <w:t xml:space="preserve"> </w:t>
      </w:r>
      <w:r w:rsidRPr="00FB328C">
        <w:rPr>
          <w:color w:val="auto"/>
        </w:rPr>
        <w:t>and</w:t>
      </w:r>
      <w:r w:rsidR="00AC5C50">
        <w:rPr>
          <w:color w:val="auto"/>
        </w:rPr>
        <w:t xml:space="preserve"> </w:t>
      </w:r>
      <w:r w:rsidRPr="00FB328C">
        <w:rPr>
          <w:color w:val="auto"/>
        </w:rPr>
        <w:t>Marie</w:t>
      </w:r>
      <w:r w:rsidR="00AC5C50">
        <w:rPr>
          <w:color w:val="auto"/>
        </w:rPr>
        <w:t xml:space="preserve"> </w:t>
      </w:r>
      <w:r w:rsidRPr="00FB328C">
        <w:rPr>
          <w:color w:val="auto"/>
        </w:rPr>
        <w:t>Crittall.</w:t>
      </w:r>
      <w:r w:rsidR="00AC5C50">
        <w:rPr>
          <w:color w:val="auto"/>
        </w:rPr>
        <w:t xml:space="preserve"> </w:t>
      </w:r>
      <w:r w:rsidRPr="00FB328C">
        <w:rPr>
          <w:color w:val="auto"/>
        </w:rPr>
        <w:t>2016.</w:t>
      </w:r>
      <w:r w:rsidR="00AC5C50">
        <w:rPr>
          <w:color w:val="auto"/>
        </w:rPr>
        <w:t xml:space="preserve"> </w:t>
      </w:r>
      <w:r w:rsidRPr="00FB328C">
        <w:rPr>
          <w:i/>
          <w:color w:val="auto"/>
        </w:rPr>
        <w:t>An</w:t>
      </w:r>
      <w:r w:rsidR="00AC5C50">
        <w:rPr>
          <w:i/>
          <w:color w:val="auto"/>
        </w:rPr>
        <w:t xml:space="preserve"> </w:t>
      </w:r>
      <w:r w:rsidRPr="00FB328C">
        <w:rPr>
          <w:i/>
          <w:color w:val="auto"/>
        </w:rPr>
        <w:t>Examination</w:t>
      </w:r>
      <w:r w:rsidR="00AC5C50">
        <w:rPr>
          <w:i/>
          <w:color w:val="auto"/>
        </w:rPr>
        <w:t xml:space="preserve"> </w:t>
      </w:r>
      <w:r w:rsidRPr="00FB328C">
        <w:rPr>
          <w:i/>
          <w:color w:val="auto"/>
        </w:rPr>
        <w:t>of</w:t>
      </w:r>
      <w:r w:rsidR="00AC5C50">
        <w:rPr>
          <w:i/>
          <w:color w:val="auto"/>
        </w:rPr>
        <w:t xml:space="preserve"> </w:t>
      </w:r>
      <w:r w:rsidRPr="00FB328C">
        <w:rPr>
          <w:i/>
          <w:color w:val="auto"/>
        </w:rPr>
        <w:t>Tax</w:t>
      </w:r>
      <w:r w:rsidR="00AC5C50">
        <w:rPr>
          <w:i/>
          <w:color w:val="auto"/>
        </w:rPr>
        <w:t xml:space="preserve"> </w:t>
      </w:r>
      <w:r w:rsidRPr="00FB328C">
        <w:rPr>
          <w:i/>
          <w:color w:val="auto"/>
        </w:rPr>
        <w:t>Deductible</w:t>
      </w:r>
      <w:r w:rsidR="00AC5C50">
        <w:rPr>
          <w:i/>
          <w:color w:val="auto"/>
        </w:rPr>
        <w:t xml:space="preserve"> </w:t>
      </w:r>
      <w:r w:rsidRPr="00FB328C">
        <w:rPr>
          <w:i/>
          <w:color w:val="auto"/>
        </w:rPr>
        <w:t>Donations</w:t>
      </w:r>
      <w:r w:rsidR="00AC5C50">
        <w:rPr>
          <w:i/>
          <w:color w:val="auto"/>
        </w:rPr>
        <w:t xml:space="preserve"> </w:t>
      </w:r>
      <w:r w:rsidRPr="00FB328C">
        <w:rPr>
          <w:i/>
          <w:color w:val="auto"/>
        </w:rPr>
        <w:t>made</w:t>
      </w:r>
      <w:r w:rsidR="00AC5C50">
        <w:rPr>
          <w:i/>
          <w:color w:val="auto"/>
        </w:rPr>
        <w:t xml:space="preserve"> </w:t>
      </w:r>
      <w:r w:rsidRPr="00FB328C">
        <w:rPr>
          <w:i/>
          <w:color w:val="auto"/>
        </w:rPr>
        <w:t>by</w:t>
      </w:r>
      <w:r w:rsidR="00AC5C50">
        <w:rPr>
          <w:i/>
          <w:color w:val="auto"/>
        </w:rPr>
        <w:t xml:space="preserve"> </w:t>
      </w:r>
      <w:r w:rsidRPr="00FB328C">
        <w:rPr>
          <w:i/>
          <w:color w:val="auto"/>
        </w:rPr>
        <w:t>Individual</w:t>
      </w:r>
      <w:r w:rsidR="00AC5C50">
        <w:rPr>
          <w:i/>
          <w:color w:val="auto"/>
        </w:rPr>
        <w:t xml:space="preserve"> </w:t>
      </w:r>
      <w:r w:rsidRPr="00FB328C">
        <w:rPr>
          <w:i/>
          <w:color w:val="auto"/>
        </w:rPr>
        <w:t>Australian</w:t>
      </w:r>
      <w:r w:rsidR="00AC5C50">
        <w:rPr>
          <w:i/>
          <w:color w:val="auto"/>
        </w:rPr>
        <w:t xml:space="preserve"> </w:t>
      </w:r>
      <w:r w:rsidRPr="00FB328C">
        <w:rPr>
          <w:i/>
          <w:color w:val="auto"/>
        </w:rPr>
        <w:t>Taxpayers</w:t>
      </w:r>
      <w:r w:rsidR="00AC5C50">
        <w:rPr>
          <w:i/>
          <w:color w:val="auto"/>
        </w:rPr>
        <w:t xml:space="preserve"> </w:t>
      </w:r>
      <w:r w:rsidRPr="00FB328C">
        <w:rPr>
          <w:i/>
          <w:color w:val="auto"/>
        </w:rPr>
        <w:t>in</w:t>
      </w:r>
      <w:r w:rsidR="00AC5C50">
        <w:rPr>
          <w:i/>
          <w:color w:val="auto"/>
        </w:rPr>
        <w:t xml:space="preserve"> </w:t>
      </w:r>
      <w:r w:rsidRPr="00FB328C">
        <w:rPr>
          <w:i/>
          <w:color w:val="auto"/>
        </w:rPr>
        <w:t>2013–14</w:t>
      </w:r>
      <w:r w:rsidR="00AC5C50">
        <w:rPr>
          <w:i/>
          <w:color w:val="auto"/>
        </w:rPr>
        <w:t xml:space="preserve"> </w:t>
      </w:r>
      <w:r w:rsidRPr="00FB328C">
        <w:rPr>
          <w:i/>
          <w:color w:val="auto"/>
        </w:rPr>
        <w:t>Working</w:t>
      </w:r>
      <w:r w:rsidR="00AC5C50">
        <w:rPr>
          <w:i/>
          <w:color w:val="auto"/>
        </w:rPr>
        <w:t xml:space="preserve"> </w:t>
      </w:r>
      <w:r w:rsidRPr="00FB328C">
        <w:rPr>
          <w:i/>
          <w:color w:val="auto"/>
        </w:rPr>
        <w:t>Paper</w:t>
      </w:r>
      <w:r w:rsidR="00AC5C50">
        <w:rPr>
          <w:i/>
          <w:color w:val="auto"/>
        </w:rPr>
        <w:t xml:space="preserve"> </w:t>
      </w:r>
      <w:r w:rsidRPr="00FB328C">
        <w:rPr>
          <w:i/>
          <w:color w:val="auto"/>
        </w:rPr>
        <w:t>No.</w:t>
      </w:r>
      <w:r w:rsidR="00AC5C50">
        <w:rPr>
          <w:i/>
          <w:color w:val="auto"/>
        </w:rPr>
        <w:t xml:space="preserve"> </w:t>
      </w:r>
      <w:r w:rsidRPr="00FB328C">
        <w:rPr>
          <w:i/>
          <w:color w:val="auto"/>
        </w:rPr>
        <w:t>ACPNS</w:t>
      </w:r>
      <w:r w:rsidR="00AC5C50">
        <w:rPr>
          <w:i/>
          <w:color w:val="auto"/>
        </w:rPr>
        <w:t xml:space="preserve"> </w:t>
      </w:r>
      <w:r w:rsidRPr="00FB328C">
        <w:rPr>
          <w:i/>
          <w:color w:val="auto"/>
        </w:rPr>
        <w:t>69</w:t>
      </w:r>
      <w:r w:rsidRPr="00FB328C">
        <w:rPr>
          <w:color w:val="auto"/>
        </w:rPr>
        <w:t>.</w:t>
      </w:r>
      <w:r w:rsidR="00AC5C50">
        <w:rPr>
          <w:color w:val="auto"/>
        </w:rPr>
        <w:t xml:space="preserve"> </w:t>
      </w:r>
      <w:r w:rsidRPr="00FB328C">
        <w:rPr>
          <w:color w:val="auto"/>
        </w:rPr>
        <w:t>Brisbane,</w:t>
      </w:r>
      <w:r w:rsidR="00AC5C50">
        <w:rPr>
          <w:color w:val="auto"/>
        </w:rPr>
        <w:t xml:space="preserve"> </w:t>
      </w:r>
      <w:r w:rsidRPr="00FB328C">
        <w:rPr>
          <w:color w:val="auto"/>
        </w:rPr>
        <w:t>Queensland:</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hyperlink r:id="rId101" w:tooltip="https://eprints.qut.edu.au/96750/" w:history="1">
        <w:r w:rsidRPr="00FB328C">
          <w:rPr>
            <w:rStyle w:val="Hyperlink"/>
            <w:color w:val="auto"/>
          </w:rPr>
          <w:t>https://eprints.qut.edu.au/96750/</w:t>
        </w:r>
      </w:hyperlink>
      <w:r w:rsidRPr="00FB328C">
        <w:rPr>
          <w:color w:val="auto"/>
        </w:rPr>
        <w:t>.</w:t>
      </w:r>
    </w:p>
    <w:p w14:paraId="1F3B6E29" w14:textId="18F70249" w:rsidR="007D6EEB" w:rsidRPr="00FB328C" w:rsidRDefault="007D6EEB" w:rsidP="00767B5B">
      <w:pPr>
        <w:pStyle w:val="GivingReportReferenceList"/>
        <w:rPr>
          <w:color w:val="auto"/>
        </w:rPr>
      </w:pPr>
      <w:r w:rsidRPr="00FB328C">
        <w:rPr>
          <w:color w:val="auto"/>
        </w:rPr>
        <w:t>McGregor-Lowndes,</w:t>
      </w:r>
      <w:r w:rsidR="00AC5C50">
        <w:rPr>
          <w:color w:val="auto"/>
        </w:rPr>
        <w:t xml:space="preserve"> </w:t>
      </w:r>
      <w:r w:rsidRPr="00FB328C">
        <w:rPr>
          <w:color w:val="auto"/>
        </w:rPr>
        <w:t>Myles</w:t>
      </w:r>
      <w:r w:rsidR="00AC5C50">
        <w:rPr>
          <w:color w:val="auto"/>
        </w:rPr>
        <w:t xml:space="preserve"> </w:t>
      </w:r>
      <w:r w:rsidRPr="00FB328C">
        <w:rPr>
          <w:color w:val="auto"/>
        </w:rPr>
        <w:t>and</w:t>
      </w:r>
      <w:r w:rsidR="00AC5C50">
        <w:rPr>
          <w:color w:val="auto"/>
        </w:rPr>
        <w:t xml:space="preserve"> </w:t>
      </w:r>
      <w:r w:rsidRPr="00FB328C">
        <w:rPr>
          <w:color w:val="auto"/>
        </w:rPr>
        <w:t>Marie</w:t>
      </w:r>
      <w:r w:rsidR="00AC5C50">
        <w:rPr>
          <w:color w:val="auto"/>
        </w:rPr>
        <w:t xml:space="preserve"> </w:t>
      </w:r>
      <w:r w:rsidRPr="00FB328C">
        <w:rPr>
          <w:color w:val="auto"/>
        </w:rPr>
        <w:t>Crittall.</w:t>
      </w:r>
      <w:r w:rsidR="00AC5C50">
        <w:rPr>
          <w:color w:val="auto"/>
        </w:rPr>
        <w:t xml:space="preserve"> </w:t>
      </w:r>
      <w:r w:rsidR="0087550F" w:rsidRPr="00FB328C">
        <w:rPr>
          <w:color w:val="auto"/>
        </w:rPr>
        <w:t>201</w:t>
      </w:r>
      <w:r w:rsidR="001B3D54" w:rsidRPr="00FB328C">
        <w:rPr>
          <w:color w:val="auto"/>
        </w:rPr>
        <w:t>7</w:t>
      </w:r>
      <w:r w:rsidRPr="00FB328C">
        <w:rPr>
          <w:color w:val="auto"/>
        </w:rPr>
        <w:t>.</w:t>
      </w:r>
      <w:r w:rsidR="00AC5C50">
        <w:rPr>
          <w:color w:val="auto"/>
        </w:rPr>
        <w:t xml:space="preserve"> </w:t>
      </w:r>
      <w:r w:rsidRPr="00FB328C">
        <w:rPr>
          <w:i/>
          <w:color w:val="auto"/>
        </w:rPr>
        <w:t>An</w:t>
      </w:r>
      <w:r w:rsidR="00AC5C50">
        <w:rPr>
          <w:i/>
          <w:color w:val="auto"/>
        </w:rPr>
        <w:t xml:space="preserve"> </w:t>
      </w:r>
      <w:r w:rsidRPr="00FB328C">
        <w:rPr>
          <w:i/>
          <w:color w:val="auto"/>
        </w:rPr>
        <w:t>Examination</w:t>
      </w:r>
      <w:r w:rsidR="00AC5C50">
        <w:rPr>
          <w:i/>
          <w:color w:val="auto"/>
        </w:rPr>
        <w:t xml:space="preserve"> </w:t>
      </w:r>
      <w:r w:rsidRPr="00FB328C">
        <w:rPr>
          <w:i/>
          <w:color w:val="auto"/>
        </w:rPr>
        <w:t>of</w:t>
      </w:r>
      <w:r w:rsidR="00AC5C50">
        <w:rPr>
          <w:i/>
          <w:color w:val="auto"/>
        </w:rPr>
        <w:t xml:space="preserve"> </w:t>
      </w:r>
      <w:r w:rsidRPr="00FB328C">
        <w:rPr>
          <w:i/>
          <w:color w:val="auto"/>
        </w:rPr>
        <w:t>Tax</w:t>
      </w:r>
      <w:r w:rsidR="00AC5C50">
        <w:rPr>
          <w:i/>
          <w:color w:val="auto"/>
        </w:rPr>
        <w:t xml:space="preserve"> </w:t>
      </w:r>
      <w:r w:rsidRPr="00FB328C">
        <w:rPr>
          <w:i/>
          <w:color w:val="auto"/>
        </w:rPr>
        <w:t>Deductible</w:t>
      </w:r>
      <w:r w:rsidR="00AC5C50">
        <w:rPr>
          <w:i/>
          <w:color w:val="auto"/>
        </w:rPr>
        <w:t xml:space="preserve"> </w:t>
      </w:r>
      <w:r w:rsidRPr="00FB328C">
        <w:rPr>
          <w:i/>
          <w:color w:val="auto"/>
        </w:rPr>
        <w:t>Donations</w:t>
      </w:r>
      <w:r w:rsidR="00AC5C50">
        <w:rPr>
          <w:i/>
          <w:color w:val="auto"/>
        </w:rPr>
        <w:t xml:space="preserve"> </w:t>
      </w:r>
      <w:r w:rsidRPr="00FB328C">
        <w:rPr>
          <w:i/>
          <w:color w:val="auto"/>
        </w:rPr>
        <w:t>made</w:t>
      </w:r>
      <w:r w:rsidR="00AC5C50">
        <w:rPr>
          <w:i/>
          <w:color w:val="auto"/>
        </w:rPr>
        <w:t xml:space="preserve"> </w:t>
      </w:r>
      <w:r w:rsidRPr="00FB328C">
        <w:rPr>
          <w:i/>
          <w:color w:val="auto"/>
        </w:rPr>
        <w:t>by</w:t>
      </w:r>
      <w:r w:rsidR="00AC5C50">
        <w:rPr>
          <w:i/>
          <w:color w:val="auto"/>
        </w:rPr>
        <w:t xml:space="preserve"> </w:t>
      </w:r>
      <w:r w:rsidRPr="00FB328C">
        <w:rPr>
          <w:i/>
          <w:color w:val="auto"/>
        </w:rPr>
        <w:t>Individual</w:t>
      </w:r>
      <w:r w:rsidR="00AC5C50">
        <w:rPr>
          <w:i/>
          <w:color w:val="auto"/>
        </w:rPr>
        <w:t xml:space="preserve"> </w:t>
      </w:r>
      <w:r w:rsidRPr="00FB328C">
        <w:rPr>
          <w:i/>
          <w:color w:val="auto"/>
        </w:rPr>
        <w:t>Australian</w:t>
      </w:r>
      <w:r w:rsidR="00AC5C50">
        <w:rPr>
          <w:i/>
          <w:color w:val="auto"/>
        </w:rPr>
        <w:t xml:space="preserve"> </w:t>
      </w:r>
      <w:r w:rsidRPr="00FB328C">
        <w:rPr>
          <w:i/>
          <w:color w:val="auto"/>
        </w:rPr>
        <w:t>Taxpayers</w:t>
      </w:r>
      <w:r w:rsidR="00AC5C50">
        <w:rPr>
          <w:i/>
          <w:color w:val="auto"/>
        </w:rPr>
        <w:t xml:space="preserve"> </w:t>
      </w:r>
      <w:r w:rsidRPr="00FB328C">
        <w:rPr>
          <w:i/>
          <w:color w:val="auto"/>
        </w:rPr>
        <w:t>in</w:t>
      </w:r>
      <w:r w:rsidR="00AC5C50">
        <w:rPr>
          <w:i/>
          <w:color w:val="auto"/>
        </w:rPr>
        <w:t xml:space="preserve"> </w:t>
      </w:r>
      <w:r w:rsidR="001B3D54" w:rsidRPr="00FB328C">
        <w:rPr>
          <w:i/>
          <w:color w:val="auto"/>
        </w:rPr>
        <w:t>2014–15</w:t>
      </w:r>
      <w:r w:rsidR="00AC5C50">
        <w:rPr>
          <w:i/>
          <w:color w:val="auto"/>
        </w:rPr>
        <w:t xml:space="preserve"> </w:t>
      </w:r>
      <w:r w:rsidRPr="00FB328C">
        <w:rPr>
          <w:i/>
          <w:color w:val="auto"/>
        </w:rPr>
        <w:t>Working</w:t>
      </w:r>
      <w:r w:rsidR="00AC5C50">
        <w:rPr>
          <w:i/>
          <w:color w:val="auto"/>
        </w:rPr>
        <w:t xml:space="preserve"> </w:t>
      </w:r>
      <w:r w:rsidRPr="00FB328C">
        <w:rPr>
          <w:i/>
          <w:color w:val="auto"/>
        </w:rPr>
        <w:t>Paper</w:t>
      </w:r>
      <w:r w:rsidR="00AC5C50">
        <w:rPr>
          <w:i/>
          <w:color w:val="auto"/>
        </w:rPr>
        <w:t xml:space="preserve"> </w:t>
      </w:r>
      <w:r w:rsidRPr="00FB328C">
        <w:rPr>
          <w:i/>
          <w:color w:val="auto"/>
        </w:rPr>
        <w:t>No.</w:t>
      </w:r>
      <w:r w:rsidR="00AC5C50">
        <w:rPr>
          <w:i/>
          <w:color w:val="auto"/>
        </w:rPr>
        <w:t xml:space="preserve"> </w:t>
      </w:r>
      <w:r w:rsidRPr="00FB328C">
        <w:rPr>
          <w:i/>
          <w:color w:val="auto"/>
        </w:rPr>
        <w:t>ACPNS</w:t>
      </w:r>
      <w:r w:rsidR="00AC5C50">
        <w:rPr>
          <w:i/>
          <w:color w:val="auto"/>
        </w:rPr>
        <w:t xml:space="preserve"> </w:t>
      </w:r>
      <w:r w:rsidR="001B3D54" w:rsidRPr="00FB328C">
        <w:rPr>
          <w:i/>
          <w:color w:val="auto"/>
        </w:rPr>
        <w:t>70</w:t>
      </w:r>
      <w:r w:rsidRPr="00FB328C">
        <w:rPr>
          <w:color w:val="auto"/>
        </w:rPr>
        <w:t>.</w:t>
      </w:r>
      <w:r w:rsidR="00AC5C50">
        <w:rPr>
          <w:color w:val="auto"/>
        </w:rPr>
        <w:t xml:space="preserve"> </w:t>
      </w:r>
      <w:r w:rsidRPr="00FB328C">
        <w:rPr>
          <w:color w:val="auto"/>
        </w:rPr>
        <w:t>Brisbane,</w:t>
      </w:r>
      <w:r w:rsidR="00AC5C50">
        <w:rPr>
          <w:color w:val="auto"/>
        </w:rPr>
        <w:t xml:space="preserve"> </w:t>
      </w:r>
      <w:r w:rsidRPr="00FB328C">
        <w:rPr>
          <w:color w:val="auto"/>
        </w:rPr>
        <w:t>Queensland:</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p>
    <w:p w14:paraId="45FDE167" w14:textId="6A3F6806" w:rsidR="007D6EEB" w:rsidRPr="00FB328C" w:rsidRDefault="007D6EEB" w:rsidP="00767B5B">
      <w:pPr>
        <w:pStyle w:val="GivingReportReferenceList"/>
        <w:rPr>
          <w:color w:val="auto"/>
        </w:rPr>
      </w:pPr>
      <w:r w:rsidRPr="00FB328C">
        <w:rPr>
          <w:color w:val="auto"/>
        </w:rPr>
        <w:t>McGregor-Lowndes,</w:t>
      </w:r>
      <w:r w:rsidR="00AC5C50">
        <w:rPr>
          <w:color w:val="auto"/>
        </w:rPr>
        <w:t xml:space="preserve"> </w:t>
      </w:r>
      <w:r w:rsidRPr="00FB328C">
        <w:rPr>
          <w:color w:val="auto"/>
        </w:rPr>
        <w:t>Myles,</w:t>
      </w:r>
      <w:r w:rsidR="00AC5C50">
        <w:rPr>
          <w:color w:val="auto"/>
        </w:rPr>
        <w:t xml:space="preserve"> </w:t>
      </w:r>
      <w:r w:rsidRPr="00FB328C">
        <w:rPr>
          <w:color w:val="auto"/>
        </w:rPr>
        <w:t>Ted</w:t>
      </w:r>
      <w:r w:rsidR="00AC5C50">
        <w:rPr>
          <w:color w:val="auto"/>
        </w:rPr>
        <w:t xml:space="preserve"> </w:t>
      </w:r>
      <w:r w:rsidRPr="00FB328C">
        <w:rPr>
          <w:color w:val="auto"/>
        </w:rPr>
        <w:t>Flack,</w:t>
      </w:r>
      <w:r w:rsidR="00AC5C50">
        <w:rPr>
          <w:color w:val="auto"/>
        </w:rPr>
        <w:t xml:space="preserve"> </w:t>
      </w:r>
      <w:r w:rsidRPr="00FB328C">
        <w:rPr>
          <w:color w:val="auto"/>
        </w:rPr>
        <w:t>Glenn</w:t>
      </w:r>
      <w:r w:rsidR="00AC5C50">
        <w:rPr>
          <w:color w:val="auto"/>
        </w:rPr>
        <w:t xml:space="preserve"> </w:t>
      </w:r>
      <w:r w:rsidRPr="00FB328C">
        <w:rPr>
          <w:color w:val="auto"/>
        </w:rPr>
        <w:t>Poole</w:t>
      </w:r>
      <w:r w:rsidR="00AC5C50">
        <w:rPr>
          <w:color w:val="auto"/>
        </w:rPr>
        <w:t xml:space="preserve"> </w:t>
      </w:r>
      <w:r w:rsidRPr="00FB328C">
        <w:rPr>
          <w:color w:val="auto"/>
        </w:rPr>
        <w:t>and</w:t>
      </w:r>
      <w:r w:rsidR="00AC5C50">
        <w:rPr>
          <w:color w:val="auto"/>
        </w:rPr>
        <w:t xml:space="preserve"> </w:t>
      </w:r>
      <w:r w:rsidRPr="00FB328C">
        <w:rPr>
          <w:color w:val="auto"/>
        </w:rPr>
        <w:t>Stephen</w:t>
      </w:r>
      <w:r w:rsidR="00AC5C50">
        <w:rPr>
          <w:color w:val="auto"/>
        </w:rPr>
        <w:t xml:space="preserve"> </w:t>
      </w:r>
      <w:r w:rsidRPr="00FB328C">
        <w:rPr>
          <w:color w:val="auto"/>
        </w:rPr>
        <w:t>Marsden.</w:t>
      </w:r>
      <w:r w:rsidR="00AC5C50">
        <w:rPr>
          <w:color w:val="auto"/>
        </w:rPr>
        <w:t xml:space="preserve"> </w:t>
      </w:r>
      <w:r w:rsidRPr="00FB328C">
        <w:rPr>
          <w:color w:val="auto"/>
        </w:rPr>
        <w:t>2014.</w:t>
      </w:r>
      <w:r w:rsidR="00AC5C50">
        <w:rPr>
          <w:color w:val="auto"/>
        </w:rPr>
        <w:t xml:space="preserve"> </w:t>
      </w:r>
      <w:r w:rsidRPr="00FB328C">
        <w:rPr>
          <w:i/>
          <w:color w:val="auto"/>
        </w:rPr>
        <w:t>Defining</w:t>
      </w:r>
      <w:r w:rsidR="00AC5C50">
        <w:rPr>
          <w:i/>
          <w:color w:val="auto"/>
        </w:rPr>
        <w:t xml:space="preserve"> </w:t>
      </w:r>
      <w:r w:rsidRPr="00FB328C">
        <w:rPr>
          <w:i/>
          <w:color w:val="auto"/>
        </w:rPr>
        <w:t>and</w:t>
      </w:r>
      <w:r w:rsidR="00AC5C50">
        <w:rPr>
          <w:i/>
          <w:color w:val="auto"/>
        </w:rPr>
        <w:t xml:space="preserve"> </w:t>
      </w:r>
      <w:r w:rsidRPr="00FB328C">
        <w:rPr>
          <w:i/>
          <w:color w:val="auto"/>
        </w:rPr>
        <w:t>Accounting</w:t>
      </w:r>
      <w:r w:rsidR="00AC5C50">
        <w:rPr>
          <w:i/>
          <w:color w:val="auto"/>
        </w:rPr>
        <w:t xml:space="preserve"> </w:t>
      </w:r>
      <w:r w:rsidRPr="00FB328C">
        <w:rPr>
          <w:i/>
          <w:color w:val="auto"/>
        </w:rPr>
        <w:t>for</w:t>
      </w:r>
      <w:r w:rsidR="00AC5C50">
        <w:rPr>
          <w:i/>
          <w:color w:val="auto"/>
        </w:rPr>
        <w:t xml:space="preserve"> </w:t>
      </w:r>
      <w:r w:rsidRPr="00FB328C">
        <w:rPr>
          <w:i/>
          <w:color w:val="auto"/>
        </w:rPr>
        <w:t>Fundraising</w:t>
      </w:r>
      <w:r w:rsidR="00AC5C50">
        <w:rPr>
          <w:i/>
          <w:color w:val="auto"/>
        </w:rPr>
        <w:t xml:space="preserve"> </w:t>
      </w:r>
      <w:r w:rsidRPr="00FB328C">
        <w:rPr>
          <w:i/>
          <w:color w:val="auto"/>
        </w:rPr>
        <w:t>Income</w:t>
      </w:r>
      <w:r w:rsidR="00AC5C50">
        <w:rPr>
          <w:i/>
          <w:color w:val="auto"/>
        </w:rPr>
        <w:t xml:space="preserve"> </w:t>
      </w:r>
      <w:r w:rsidRPr="00FB328C">
        <w:rPr>
          <w:i/>
          <w:color w:val="auto"/>
        </w:rPr>
        <w:t>and</w:t>
      </w:r>
      <w:r w:rsidR="00AC5C50">
        <w:rPr>
          <w:i/>
          <w:color w:val="auto"/>
        </w:rPr>
        <w:t xml:space="preserve"> </w:t>
      </w:r>
      <w:r w:rsidRPr="00FB328C">
        <w:rPr>
          <w:i/>
          <w:color w:val="auto"/>
        </w:rPr>
        <w:t>Expenses</w:t>
      </w:r>
      <w:r w:rsidRPr="00FB328C">
        <w:rPr>
          <w:color w:val="auto"/>
        </w:rPr>
        <w:t>.</w:t>
      </w:r>
      <w:r w:rsidR="00AC5C50">
        <w:rPr>
          <w:color w:val="auto"/>
        </w:rPr>
        <w:t xml:space="preserve"> </w:t>
      </w:r>
      <w:r w:rsidRPr="00FB328C">
        <w:rPr>
          <w:color w:val="auto"/>
        </w:rPr>
        <w:t>Brisbane,</w:t>
      </w:r>
      <w:r w:rsidR="00AC5C50">
        <w:rPr>
          <w:color w:val="auto"/>
        </w:rPr>
        <w:t xml:space="preserve"> </w:t>
      </w:r>
      <w:r w:rsidRPr="00FB328C">
        <w:rPr>
          <w:color w:val="auto"/>
        </w:rPr>
        <w:t>Queensland:</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hyperlink r:id="rId102" w:tooltip="http://eprints.qut.edu.au/73420/" w:history="1">
        <w:r w:rsidRPr="00FB328C">
          <w:rPr>
            <w:rStyle w:val="Hyperlink"/>
            <w:color w:val="auto"/>
          </w:rPr>
          <w:t>http://eprints.qut.edu.au/73420/</w:t>
        </w:r>
      </w:hyperlink>
      <w:r w:rsidRPr="00FB328C">
        <w:rPr>
          <w:color w:val="auto"/>
        </w:rPr>
        <w:t>.</w:t>
      </w:r>
    </w:p>
    <w:p w14:paraId="7AB3EC85" w14:textId="01FC5997" w:rsidR="002C3D78" w:rsidRDefault="001567DE" w:rsidP="001567DE">
      <w:pPr>
        <w:pStyle w:val="GivingReportReferenceList"/>
        <w:rPr>
          <w:color w:val="auto"/>
          <w:lang w:val="en-US"/>
        </w:rPr>
      </w:pPr>
      <w:r w:rsidRPr="00FB328C">
        <w:rPr>
          <w:color w:val="auto"/>
          <w:lang w:val="en-US"/>
        </w:rPr>
        <w:t>Mead,</w:t>
      </w:r>
      <w:r w:rsidR="00AC5C50">
        <w:rPr>
          <w:color w:val="auto"/>
          <w:lang w:val="en-US"/>
        </w:rPr>
        <w:t xml:space="preserve"> </w:t>
      </w:r>
      <w:r w:rsidRPr="00FB328C">
        <w:rPr>
          <w:color w:val="auto"/>
          <w:lang w:val="en-US"/>
        </w:rPr>
        <w:t>Kathlyn</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Elizabeth</w:t>
      </w:r>
      <w:r w:rsidR="00AC5C50">
        <w:rPr>
          <w:color w:val="auto"/>
          <w:lang w:val="en-US"/>
        </w:rPr>
        <w:t xml:space="preserve"> </w:t>
      </w:r>
      <w:r w:rsidRPr="00FB328C">
        <w:rPr>
          <w:color w:val="auto"/>
          <w:lang w:val="en-US"/>
        </w:rPr>
        <w:t>Dreicer.</w:t>
      </w:r>
      <w:r w:rsidR="00AC5C50">
        <w:rPr>
          <w:color w:val="auto"/>
          <w:lang w:val="en-US"/>
        </w:rPr>
        <w:t xml:space="preserve"> </w:t>
      </w:r>
      <w:r w:rsidRPr="00FB328C">
        <w:rPr>
          <w:color w:val="auto"/>
          <w:lang w:val="en-US"/>
        </w:rPr>
        <w:t>2013.</w:t>
      </w:r>
      <w:r w:rsidR="00AC5C50">
        <w:rPr>
          <w:color w:val="auto"/>
          <w:lang w:val="en-US"/>
        </w:rPr>
        <w:t xml:space="preserve"> </w:t>
      </w:r>
      <w:r w:rsidRPr="00FB328C">
        <w:rPr>
          <w:i/>
          <w:iCs/>
          <w:color w:val="auto"/>
          <w:lang w:val="en-US"/>
        </w:rPr>
        <w:t>Advancing</w:t>
      </w:r>
      <w:r w:rsidR="00AC5C50">
        <w:rPr>
          <w:i/>
          <w:iCs/>
          <w:color w:val="auto"/>
          <w:lang w:val="en-US"/>
        </w:rPr>
        <w:t xml:space="preserve"> </w:t>
      </w:r>
      <w:r w:rsidRPr="00FB328C">
        <w:rPr>
          <w:i/>
          <w:iCs/>
          <w:color w:val="auto"/>
          <w:lang w:val="en-US"/>
        </w:rPr>
        <w:t>Philanthropy</w:t>
      </w:r>
      <w:r w:rsidR="00AC5C50">
        <w:rPr>
          <w:i/>
          <w:iCs/>
          <w:color w:val="auto"/>
          <w:lang w:val="en-US"/>
        </w:rPr>
        <w:t xml:space="preserve"> </w:t>
      </w:r>
      <w:r w:rsidRPr="00FB328C">
        <w:rPr>
          <w:i/>
          <w:iCs/>
          <w:color w:val="auto"/>
          <w:lang w:val="en-US"/>
        </w:rPr>
        <w:t>through</w:t>
      </w:r>
      <w:r w:rsidR="00AC5C50">
        <w:rPr>
          <w:i/>
          <w:iCs/>
          <w:color w:val="auto"/>
          <w:lang w:val="en-US"/>
        </w:rPr>
        <w:t xml:space="preserve"> </w:t>
      </w:r>
      <w:r w:rsidRPr="00FB328C">
        <w:rPr>
          <w:i/>
          <w:iCs/>
          <w:color w:val="auto"/>
          <w:lang w:val="en-US"/>
        </w:rPr>
        <w:t>Data</w:t>
      </w:r>
      <w:r w:rsidR="00AC5C50">
        <w:rPr>
          <w:i/>
          <w:iCs/>
          <w:color w:val="auto"/>
          <w:lang w:val="en-US"/>
        </w:rPr>
        <w:t xml:space="preserve"> </w:t>
      </w:r>
      <w:r w:rsidRPr="00FB328C">
        <w:rPr>
          <w:i/>
          <w:iCs/>
          <w:color w:val="auto"/>
          <w:lang w:val="en-US"/>
        </w:rPr>
        <w:t>Analytics:</w:t>
      </w:r>
      <w:r w:rsidR="00AC5C50">
        <w:rPr>
          <w:i/>
          <w:iCs/>
          <w:color w:val="auto"/>
          <w:lang w:val="en-US"/>
        </w:rPr>
        <w:t xml:space="preserve"> </w:t>
      </w:r>
      <w:r w:rsidRPr="00FB328C">
        <w:rPr>
          <w:i/>
          <w:iCs/>
          <w:color w:val="auto"/>
          <w:lang w:val="en-US"/>
        </w:rPr>
        <w:t>Grant</w:t>
      </w:r>
      <w:r w:rsidR="00AC5C50">
        <w:rPr>
          <w:i/>
          <w:iCs/>
          <w:color w:val="auto"/>
          <w:lang w:val="en-US"/>
        </w:rPr>
        <w:t xml:space="preserve"> </w:t>
      </w:r>
      <w:r w:rsidRPr="00FB328C">
        <w:rPr>
          <w:i/>
          <w:iCs/>
          <w:color w:val="auto"/>
          <w:lang w:val="en-US"/>
        </w:rPr>
        <w:t>Making</w:t>
      </w:r>
      <w:r w:rsidR="00AC5C50">
        <w:rPr>
          <w:i/>
          <w:iCs/>
          <w:color w:val="auto"/>
          <w:lang w:val="en-US"/>
        </w:rPr>
        <w:t xml:space="preserve"> </w:t>
      </w:r>
      <w:r w:rsidRPr="00FB328C">
        <w:rPr>
          <w:i/>
          <w:iCs/>
          <w:color w:val="auto"/>
          <w:lang w:val="en-US"/>
        </w:rPr>
        <w:t>Organizations</w:t>
      </w:r>
      <w:r w:rsidR="00AC5C50">
        <w:rPr>
          <w:i/>
          <w:iCs/>
          <w:color w:val="auto"/>
          <w:lang w:val="en-US"/>
        </w:rPr>
        <w:t xml:space="preserve"> </w:t>
      </w:r>
      <w:r w:rsidRPr="00FB328C">
        <w:rPr>
          <w:i/>
          <w:iCs/>
          <w:color w:val="auto"/>
          <w:lang w:val="en-US"/>
        </w:rPr>
        <w:t>Can</w:t>
      </w:r>
      <w:r w:rsidR="00AC5C50">
        <w:rPr>
          <w:i/>
          <w:iCs/>
          <w:color w:val="auto"/>
          <w:lang w:val="en-US"/>
        </w:rPr>
        <w:t xml:space="preserve"> </w:t>
      </w:r>
      <w:r w:rsidRPr="00FB328C">
        <w:rPr>
          <w:i/>
          <w:iCs/>
          <w:color w:val="auto"/>
          <w:lang w:val="en-US"/>
        </w:rPr>
        <w:t>Know</w:t>
      </w:r>
      <w:r w:rsidR="00AC5C50">
        <w:rPr>
          <w:i/>
          <w:iCs/>
          <w:color w:val="auto"/>
          <w:lang w:val="en-US"/>
        </w:rPr>
        <w:t xml:space="preserve"> </w:t>
      </w:r>
      <w:r w:rsidRPr="00FB328C">
        <w:rPr>
          <w:i/>
          <w:iCs/>
          <w:color w:val="auto"/>
          <w:lang w:val="en-US"/>
        </w:rPr>
        <w:t>More,</w:t>
      </w:r>
      <w:r w:rsidR="00AC5C50">
        <w:rPr>
          <w:i/>
          <w:iCs/>
          <w:color w:val="auto"/>
          <w:lang w:val="en-US"/>
        </w:rPr>
        <w:t xml:space="preserve"> </w:t>
      </w:r>
      <w:r w:rsidRPr="00FB328C">
        <w:rPr>
          <w:i/>
          <w:iCs/>
          <w:color w:val="auto"/>
          <w:lang w:val="en-US"/>
        </w:rPr>
        <w:t>Learn</w:t>
      </w:r>
      <w:r w:rsidR="00AC5C50">
        <w:rPr>
          <w:i/>
          <w:iCs/>
          <w:color w:val="auto"/>
          <w:lang w:val="en-US"/>
        </w:rPr>
        <w:t xml:space="preserve"> </w:t>
      </w:r>
      <w:r w:rsidRPr="00FB328C">
        <w:rPr>
          <w:i/>
          <w:iCs/>
          <w:color w:val="auto"/>
          <w:lang w:val="en-US"/>
        </w:rPr>
        <w:t>More</w:t>
      </w:r>
      <w:r w:rsidR="00AC5C50">
        <w:rPr>
          <w:i/>
          <w:iCs/>
          <w:color w:val="auto"/>
          <w:lang w:val="en-US"/>
        </w:rPr>
        <w:t xml:space="preserve"> </w:t>
      </w:r>
      <w:r w:rsidRPr="00FB328C">
        <w:rPr>
          <w:i/>
          <w:iCs/>
          <w:color w:val="auto"/>
          <w:lang w:val="en-US"/>
        </w:rPr>
        <w:t>And</w:t>
      </w:r>
      <w:r w:rsidR="00AC5C50">
        <w:rPr>
          <w:i/>
          <w:iCs/>
          <w:color w:val="auto"/>
          <w:lang w:val="en-US"/>
        </w:rPr>
        <w:t xml:space="preserve"> </w:t>
      </w:r>
      <w:r w:rsidRPr="00FB328C">
        <w:rPr>
          <w:i/>
          <w:iCs/>
          <w:color w:val="auto"/>
          <w:lang w:val="en-US"/>
        </w:rPr>
        <w:t>Accomplish</w:t>
      </w:r>
      <w:r w:rsidR="00AC5C50">
        <w:rPr>
          <w:i/>
          <w:iCs/>
          <w:color w:val="auto"/>
          <w:lang w:val="en-US"/>
        </w:rPr>
        <w:t xml:space="preserve"> </w:t>
      </w:r>
      <w:r w:rsidRPr="00FB328C">
        <w:rPr>
          <w:i/>
          <w:iCs/>
          <w:color w:val="auto"/>
          <w:lang w:val="en-US"/>
        </w:rPr>
        <w:t>More</w:t>
      </w:r>
      <w:r w:rsidR="00AC5C50">
        <w:rPr>
          <w:i/>
          <w:iCs/>
          <w:color w:val="auto"/>
          <w:lang w:val="en-US"/>
        </w:rPr>
        <w:t xml:space="preserve"> </w:t>
      </w:r>
      <w:r w:rsidRPr="00FB328C">
        <w:rPr>
          <w:color w:val="auto"/>
          <w:lang w:val="en-US"/>
        </w:rPr>
        <w:t>California:</w:t>
      </w:r>
      <w:r w:rsidR="00AC5C50">
        <w:rPr>
          <w:color w:val="auto"/>
          <w:lang w:val="en-US"/>
        </w:rPr>
        <w:t xml:space="preserve"> </w:t>
      </w:r>
      <w:r w:rsidRPr="00FB328C">
        <w:rPr>
          <w:color w:val="auto"/>
          <w:lang w:val="en-US"/>
        </w:rPr>
        <w:t>Posiba</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The</w:t>
      </w:r>
      <w:r w:rsidR="00AC5C50">
        <w:rPr>
          <w:color w:val="auto"/>
          <w:lang w:val="en-US"/>
        </w:rPr>
        <w:t xml:space="preserve"> </w:t>
      </w:r>
      <w:r w:rsidRPr="00FB328C">
        <w:rPr>
          <w:color w:val="auto"/>
          <w:lang w:val="en-US"/>
        </w:rPr>
        <w:t>California</w:t>
      </w:r>
      <w:r w:rsidR="00AC5C50">
        <w:rPr>
          <w:color w:val="auto"/>
          <w:lang w:val="en-US"/>
        </w:rPr>
        <w:t xml:space="preserve"> </w:t>
      </w:r>
      <w:r w:rsidRPr="00FB328C">
        <w:rPr>
          <w:color w:val="auto"/>
          <w:lang w:val="en-US"/>
        </w:rPr>
        <w:t>Endowment.</w:t>
      </w:r>
      <w:r w:rsidR="00AC5C50">
        <w:rPr>
          <w:color w:val="auto"/>
          <w:lang w:val="en-US"/>
        </w:rPr>
        <w:t xml:space="preserve"> </w:t>
      </w:r>
      <w:hyperlink r:id="rId103" w:tooltip="https://www.posiba.com/20140326_posibatce_white-paper-advancing-philanthropy.pdf" w:history="1">
        <w:r w:rsidRPr="00FB328C">
          <w:rPr>
            <w:rStyle w:val="Hyperlink"/>
            <w:color w:val="auto"/>
            <w:lang w:val="en-US"/>
          </w:rPr>
          <w:t>https://www.posiba.com/20140326_posibatce_white-paper-advancing-philanthropy.pdf</w:t>
        </w:r>
      </w:hyperlink>
      <w:r w:rsidRPr="00FB328C">
        <w:rPr>
          <w:color w:val="auto"/>
          <w:lang w:val="en-US"/>
        </w:rPr>
        <w:t>.</w:t>
      </w:r>
    </w:p>
    <w:p w14:paraId="37BD0356" w14:textId="63A309E6" w:rsidR="007D6EEB" w:rsidRPr="00FB328C" w:rsidRDefault="007D6EEB" w:rsidP="00767B5B">
      <w:pPr>
        <w:pStyle w:val="GivingReportReferenceList"/>
        <w:rPr>
          <w:color w:val="auto"/>
        </w:rPr>
      </w:pPr>
      <w:r w:rsidRPr="00FB328C">
        <w:rPr>
          <w:color w:val="auto"/>
        </w:rPr>
        <w:t>Merrill,</w:t>
      </w:r>
      <w:r w:rsidR="00AC5C50">
        <w:rPr>
          <w:color w:val="auto"/>
        </w:rPr>
        <w:t xml:space="preserve"> </w:t>
      </w:r>
      <w:r w:rsidRPr="00FB328C">
        <w:rPr>
          <w:color w:val="auto"/>
        </w:rPr>
        <w:t>Mary</w:t>
      </w:r>
      <w:r w:rsidR="00AC5C50">
        <w:rPr>
          <w:color w:val="auto"/>
        </w:rPr>
        <w:t xml:space="preserve"> </w:t>
      </w:r>
      <w:r w:rsidRPr="00FB328C">
        <w:rPr>
          <w:color w:val="auto"/>
        </w:rPr>
        <w:t>V.</w:t>
      </w:r>
      <w:r w:rsidR="00AC5C50">
        <w:rPr>
          <w:color w:val="auto"/>
        </w:rPr>
        <w:t xml:space="preserve"> </w:t>
      </w:r>
      <w:r w:rsidRPr="00FB328C">
        <w:rPr>
          <w:color w:val="auto"/>
        </w:rPr>
        <w:t>2006.</w:t>
      </w:r>
      <w:r w:rsidR="00AC5C50">
        <w:rPr>
          <w:color w:val="auto"/>
        </w:rPr>
        <w:t xml:space="preserve"> </w:t>
      </w:r>
      <w:r w:rsidRPr="00FB328C">
        <w:rPr>
          <w:color w:val="auto"/>
        </w:rPr>
        <w:t>"Global</w:t>
      </w:r>
      <w:r w:rsidR="00AC5C50">
        <w:rPr>
          <w:color w:val="auto"/>
        </w:rPr>
        <w:t xml:space="preserve"> </w:t>
      </w:r>
      <w:r w:rsidRPr="00FB328C">
        <w:rPr>
          <w:color w:val="auto"/>
        </w:rPr>
        <w:t>Trends</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Challenges</w:t>
      </w:r>
      <w:r w:rsidR="00AC5C50">
        <w:rPr>
          <w:color w:val="auto"/>
        </w:rPr>
        <w:t xml:space="preserve"> </w:t>
      </w:r>
      <w:r w:rsidRPr="00FB328C">
        <w:rPr>
          <w:color w:val="auto"/>
        </w:rPr>
        <w:t>for</w:t>
      </w:r>
      <w:r w:rsidR="00AC5C50">
        <w:rPr>
          <w:color w:val="auto"/>
        </w:rPr>
        <w:t xml:space="preserve"> </w:t>
      </w:r>
      <w:r w:rsidRPr="00FB328C">
        <w:rPr>
          <w:color w:val="auto"/>
        </w:rPr>
        <w:t>Volunteering."</w:t>
      </w:r>
      <w:r w:rsidR="00AC5C50">
        <w:rPr>
          <w:color w:val="auto"/>
        </w:rPr>
        <w:t xml:space="preserve"> </w:t>
      </w:r>
      <w:r w:rsidRPr="00FB328C">
        <w:rPr>
          <w:i/>
          <w:color w:val="auto"/>
        </w:rPr>
        <w:t>The</w:t>
      </w:r>
      <w:r w:rsidR="00AC5C50">
        <w:rPr>
          <w:i/>
          <w:color w:val="auto"/>
        </w:rPr>
        <w:t xml:space="preserve"> </w:t>
      </w:r>
      <w:r w:rsidRPr="00FB328C">
        <w:rPr>
          <w:i/>
          <w:color w:val="auto"/>
        </w:rPr>
        <w:t>International</w:t>
      </w:r>
      <w:r w:rsidR="00AC5C50">
        <w:rPr>
          <w:i/>
          <w:color w:val="auto"/>
        </w:rPr>
        <w:t xml:space="preserve"> </w:t>
      </w:r>
      <w:r w:rsidRPr="00FB328C">
        <w:rPr>
          <w:i/>
          <w:color w:val="auto"/>
        </w:rPr>
        <w:t>Journal</w:t>
      </w:r>
      <w:r w:rsidR="00AC5C50">
        <w:rPr>
          <w:i/>
          <w:color w:val="auto"/>
        </w:rPr>
        <w:t xml:space="preserve"> </w:t>
      </w:r>
      <w:r w:rsidRPr="00FB328C">
        <w:rPr>
          <w:i/>
          <w:color w:val="auto"/>
        </w:rPr>
        <w:t>of</w:t>
      </w:r>
      <w:r w:rsidR="00AC5C50">
        <w:rPr>
          <w:i/>
          <w:color w:val="auto"/>
        </w:rPr>
        <w:t xml:space="preserve"> </w:t>
      </w:r>
      <w:r w:rsidRPr="00FB328C">
        <w:rPr>
          <w:i/>
          <w:color w:val="auto"/>
        </w:rPr>
        <w:t>Volunteer</w:t>
      </w:r>
      <w:r w:rsidR="00AC5C50">
        <w:rPr>
          <w:i/>
          <w:color w:val="auto"/>
        </w:rPr>
        <w:t xml:space="preserve"> </w:t>
      </w:r>
      <w:r w:rsidRPr="00FB328C">
        <w:rPr>
          <w:i/>
          <w:color w:val="auto"/>
        </w:rPr>
        <w:t>Administration</w:t>
      </w:r>
      <w:r w:rsidR="00AC5C50">
        <w:rPr>
          <w:color w:val="auto"/>
        </w:rPr>
        <w:t xml:space="preserve"> </w:t>
      </w:r>
      <w:r w:rsidRPr="00FB328C">
        <w:rPr>
          <w:color w:val="auto"/>
        </w:rPr>
        <w:t>24</w:t>
      </w:r>
      <w:r w:rsidR="00AC5C50">
        <w:rPr>
          <w:color w:val="auto"/>
        </w:rPr>
        <w:t xml:space="preserve"> </w:t>
      </w:r>
      <w:r w:rsidRPr="00FB328C">
        <w:rPr>
          <w:color w:val="auto"/>
        </w:rPr>
        <w:t>(1):</w:t>
      </w:r>
      <w:r w:rsidR="00AC5C50">
        <w:rPr>
          <w:color w:val="auto"/>
        </w:rPr>
        <w:t xml:space="preserve"> </w:t>
      </w:r>
      <w:r w:rsidRPr="00FB328C">
        <w:rPr>
          <w:color w:val="auto"/>
        </w:rPr>
        <w:t>9-14.</w:t>
      </w:r>
    </w:p>
    <w:p w14:paraId="19F9E158" w14:textId="4374ECF5" w:rsidR="002C3D78" w:rsidRDefault="007D6EEB" w:rsidP="00767B5B">
      <w:pPr>
        <w:pStyle w:val="GivingReportReferenceList"/>
        <w:rPr>
          <w:color w:val="auto"/>
        </w:rPr>
      </w:pPr>
      <w:r w:rsidRPr="00FB328C">
        <w:rPr>
          <w:color w:val="auto"/>
        </w:rPr>
        <w:t>Mesch,</w:t>
      </w:r>
      <w:r w:rsidR="00AC5C50">
        <w:rPr>
          <w:color w:val="auto"/>
        </w:rPr>
        <w:t xml:space="preserve"> </w:t>
      </w:r>
      <w:r w:rsidRPr="00FB328C">
        <w:rPr>
          <w:color w:val="auto"/>
        </w:rPr>
        <w:t>Debra.</w:t>
      </w:r>
      <w:r w:rsidR="00AC5C50">
        <w:rPr>
          <w:color w:val="auto"/>
        </w:rPr>
        <w:t xml:space="preserve"> </w:t>
      </w:r>
      <w:r w:rsidRPr="00FB328C">
        <w:rPr>
          <w:color w:val="auto"/>
        </w:rPr>
        <w:t>2016.</w:t>
      </w:r>
      <w:r w:rsidR="00AC5C50">
        <w:rPr>
          <w:color w:val="auto"/>
        </w:rPr>
        <w:t xml:space="preserve"> </w:t>
      </w:r>
      <w:r w:rsidRPr="00FB328C">
        <w:rPr>
          <w:color w:val="auto"/>
        </w:rPr>
        <w:t>“The</w:t>
      </w:r>
      <w:r w:rsidR="00AC5C50">
        <w:rPr>
          <w:color w:val="auto"/>
        </w:rPr>
        <w:t xml:space="preserve"> </w:t>
      </w:r>
      <w:r w:rsidRPr="00FB328C">
        <w:rPr>
          <w:color w:val="auto"/>
        </w:rPr>
        <w:t>Gender</w:t>
      </w:r>
      <w:r w:rsidR="00AC5C50">
        <w:rPr>
          <w:color w:val="auto"/>
        </w:rPr>
        <w:t xml:space="preserve"> </w:t>
      </w:r>
      <w:r w:rsidRPr="00FB328C">
        <w:rPr>
          <w:color w:val="auto"/>
        </w:rPr>
        <w:t>Gap</w:t>
      </w:r>
      <w:r w:rsidR="00AC5C50">
        <w:rPr>
          <w:color w:val="auto"/>
        </w:rPr>
        <w:t xml:space="preserve"> </w:t>
      </w:r>
      <w:r w:rsidRPr="00FB328C">
        <w:rPr>
          <w:color w:val="auto"/>
        </w:rPr>
        <w:t>in</w:t>
      </w:r>
      <w:r w:rsidR="00AC5C50">
        <w:rPr>
          <w:color w:val="auto"/>
        </w:rPr>
        <w:t xml:space="preserve"> </w:t>
      </w:r>
      <w:r w:rsidRPr="00FB328C">
        <w:rPr>
          <w:color w:val="auto"/>
        </w:rPr>
        <w:t>Charitable</w:t>
      </w:r>
      <w:r w:rsidR="00AC5C50">
        <w:rPr>
          <w:color w:val="auto"/>
        </w:rPr>
        <w:t xml:space="preserve"> </w:t>
      </w:r>
      <w:r w:rsidRPr="00FB328C">
        <w:rPr>
          <w:color w:val="auto"/>
        </w:rPr>
        <w:t>Giving.”</w:t>
      </w:r>
      <w:r w:rsidR="00AC5C50">
        <w:rPr>
          <w:color w:val="auto"/>
        </w:rPr>
        <w:t xml:space="preserve"> </w:t>
      </w:r>
      <w:r w:rsidRPr="00FB328C">
        <w:rPr>
          <w:i/>
          <w:color w:val="auto"/>
        </w:rPr>
        <w:t>Wall</w:t>
      </w:r>
      <w:r w:rsidR="00AC5C50">
        <w:rPr>
          <w:i/>
          <w:color w:val="auto"/>
        </w:rPr>
        <w:t xml:space="preserve"> </w:t>
      </w:r>
      <w:r w:rsidRPr="00FB328C">
        <w:rPr>
          <w:i/>
          <w:color w:val="auto"/>
        </w:rPr>
        <w:t>Street</w:t>
      </w:r>
      <w:r w:rsidR="00AC5C50">
        <w:rPr>
          <w:i/>
          <w:color w:val="auto"/>
        </w:rPr>
        <w:t xml:space="preserve"> </w:t>
      </w:r>
      <w:r w:rsidRPr="00FB328C">
        <w:rPr>
          <w:i/>
          <w:color w:val="auto"/>
        </w:rPr>
        <w:t>Journal,</w:t>
      </w:r>
      <w:r w:rsidR="00AC5C50">
        <w:rPr>
          <w:i/>
          <w:color w:val="auto"/>
        </w:rPr>
        <w:t xml:space="preserve"> </w:t>
      </w:r>
      <w:r w:rsidRPr="00FB328C">
        <w:rPr>
          <w:color w:val="auto"/>
        </w:rPr>
        <w:t>February</w:t>
      </w:r>
      <w:r w:rsidR="00AC5C50">
        <w:rPr>
          <w:color w:val="auto"/>
        </w:rPr>
        <w:t xml:space="preserve"> </w:t>
      </w:r>
      <w:r w:rsidRPr="00FB328C">
        <w:rPr>
          <w:color w:val="auto"/>
        </w:rPr>
        <w:t>1.</w:t>
      </w:r>
      <w:r w:rsidR="00AC5C50">
        <w:rPr>
          <w:color w:val="auto"/>
        </w:rPr>
        <w:t xml:space="preserve"> </w:t>
      </w:r>
      <w:hyperlink r:id="rId104" w:tooltip="http://www.wsj.com/articles/the-gender-gap-in-charitable-giving-1454295689" w:history="1">
        <w:r w:rsidRPr="00FB328C">
          <w:rPr>
            <w:rStyle w:val="Hyperlink"/>
            <w:color w:val="auto"/>
          </w:rPr>
          <w:t>http://www.wsj.com/articles/the-gender-gap-in-charitable-giving-1454295689</w:t>
        </w:r>
      </w:hyperlink>
    </w:p>
    <w:p w14:paraId="0D1E0937" w14:textId="0F459EAB" w:rsidR="002C3D78" w:rsidRDefault="007D6EEB" w:rsidP="00767B5B">
      <w:pPr>
        <w:pStyle w:val="GivingReportReferenceList"/>
        <w:rPr>
          <w:rFonts w:eastAsiaTheme="majorEastAsia" w:cstheme="majorBidi"/>
          <w:color w:val="auto"/>
        </w:rPr>
      </w:pPr>
      <w:r w:rsidRPr="00FB328C">
        <w:rPr>
          <w:rFonts w:eastAsiaTheme="majorEastAsia" w:cstheme="majorBidi"/>
          <w:color w:val="auto"/>
        </w:rPr>
        <w:t>Philanthropy</w:t>
      </w:r>
      <w:r w:rsidR="00AC5C50">
        <w:rPr>
          <w:rFonts w:eastAsiaTheme="majorEastAsia" w:cstheme="majorBidi"/>
          <w:color w:val="auto"/>
        </w:rPr>
        <w:t xml:space="preserve"> </w:t>
      </w:r>
      <w:r w:rsidRPr="00FB328C">
        <w:rPr>
          <w:rFonts w:eastAsiaTheme="majorEastAsia" w:cstheme="majorBidi"/>
          <w:color w:val="auto"/>
        </w:rPr>
        <w:t>Australia.</w:t>
      </w:r>
      <w:r w:rsidR="00AC5C50">
        <w:rPr>
          <w:rFonts w:eastAsiaTheme="majorEastAsia" w:cstheme="majorBidi"/>
          <w:color w:val="auto"/>
        </w:rPr>
        <w:t xml:space="preserve"> </w:t>
      </w:r>
      <w:r w:rsidRPr="00FB328C">
        <w:rPr>
          <w:rFonts w:eastAsiaTheme="majorEastAsia" w:cstheme="majorBidi"/>
          <w:color w:val="auto"/>
        </w:rPr>
        <w:t>201</w:t>
      </w:r>
      <w:r w:rsidR="001B3D54" w:rsidRPr="00FB328C">
        <w:rPr>
          <w:rFonts w:eastAsiaTheme="majorEastAsia" w:cstheme="majorBidi"/>
          <w:color w:val="auto"/>
        </w:rPr>
        <w:t>2</w:t>
      </w:r>
      <w:r w:rsidRPr="00FB328C">
        <w:rPr>
          <w:rFonts w:eastAsiaTheme="majorEastAsia" w:cstheme="majorBidi"/>
          <w:color w:val="auto"/>
        </w:rPr>
        <w:t>.</w:t>
      </w:r>
      <w:r w:rsidR="00AC5C50">
        <w:rPr>
          <w:rFonts w:eastAsiaTheme="majorEastAsia" w:cstheme="majorBidi"/>
          <w:color w:val="auto"/>
        </w:rPr>
        <w:t xml:space="preserve"> </w:t>
      </w:r>
      <w:r w:rsidRPr="00FB328C">
        <w:rPr>
          <w:rFonts w:eastAsiaTheme="majorEastAsia" w:cstheme="majorBidi"/>
          <w:color w:val="auto"/>
        </w:rPr>
        <w:t>“Definition</w:t>
      </w:r>
      <w:r w:rsidR="00AC5C50">
        <w:rPr>
          <w:rFonts w:eastAsiaTheme="majorEastAsia" w:cstheme="majorBidi"/>
          <w:color w:val="auto"/>
        </w:rPr>
        <w:t xml:space="preserve"> </w:t>
      </w:r>
      <w:r w:rsidRPr="00FB328C">
        <w:rPr>
          <w:rFonts w:eastAsiaTheme="majorEastAsia" w:cstheme="majorBidi"/>
          <w:color w:val="auto"/>
        </w:rPr>
        <w:t>of</w:t>
      </w:r>
      <w:r w:rsidR="00AC5C50">
        <w:rPr>
          <w:rFonts w:eastAsiaTheme="majorEastAsia" w:cstheme="majorBidi"/>
          <w:color w:val="auto"/>
        </w:rPr>
        <w:t xml:space="preserve"> </w:t>
      </w:r>
      <w:r w:rsidRPr="00FB328C">
        <w:rPr>
          <w:rFonts w:eastAsiaTheme="majorEastAsia" w:cstheme="majorBidi"/>
          <w:color w:val="auto"/>
        </w:rPr>
        <w:t>Philanthropy.”</w:t>
      </w:r>
      <w:r w:rsidR="00AC5C50">
        <w:rPr>
          <w:rFonts w:eastAsiaTheme="majorEastAsia" w:cstheme="majorBidi"/>
          <w:color w:val="auto"/>
        </w:rPr>
        <w:t xml:space="preserve"> </w:t>
      </w:r>
      <w:hyperlink r:id="rId105" w:anchor="P" w:history="1">
        <w:r w:rsidRPr="00FB328C">
          <w:rPr>
            <w:rStyle w:val="Hyperlink"/>
            <w:color w:val="auto"/>
          </w:rPr>
          <w:t>http://www.philanthropy.org.au/tools-resources/glossary/#P</w:t>
        </w:r>
      </w:hyperlink>
    </w:p>
    <w:p w14:paraId="382A7340" w14:textId="407228A2" w:rsidR="00767B5B" w:rsidRPr="00FB328C" w:rsidRDefault="00767B5B" w:rsidP="00767B5B">
      <w:pPr>
        <w:pStyle w:val="GivingReportReferenceList"/>
        <w:rPr>
          <w:color w:val="auto"/>
        </w:rPr>
      </w:pPr>
      <w:r w:rsidRPr="00FB328C">
        <w:rPr>
          <w:color w:val="auto"/>
          <w:lang w:val="en-US"/>
        </w:rPr>
        <w:t>Productivity</w:t>
      </w:r>
      <w:r w:rsidR="00AC5C50">
        <w:rPr>
          <w:color w:val="auto"/>
          <w:lang w:val="en-US"/>
        </w:rPr>
        <w:t xml:space="preserve"> </w:t>
      </w:r>
      <w:r w:rsidRPr="00FB328C">
        <w:rPr>
          <w:color w:val="auto"/>
          <w:lang w:val="en-US"/>
        </w:rPr>
        <w:t>Commission.</w:t>
      </w:r>
      <w:r w:rsidR="00AC5C50">
        <w:rPr>
          <w:color w:val="auto"/>
          <w:lang w:val="en-US"/>
        </w:rPr>
        <w:t xml:space="preserve"> </w:t>
      </w:r>
      <w:r w:rsidRPr="00FB328C">
        <w:rPr>
          <w:color w:val="auto"/>
          <w:lang w:val="en-US"/>
        </w:rPr>
        <w:t>2010.</w:t>
      </w:r>
      <w:r w:rsidR="00AC5C50">
        <w:rPr>
          <w:color w:val="auto"/>
          <w:lang w:val="en-US"/>
        </w:rPr>
        <w:t xml:space="preserve"> </w:t>
      </w:r>
      <w:r w:rsidRPr="00FB328C">
        <w:rPr>
          <w:i/>
          <w:iCs/>
          <w:noProof/>
          <w:color w:val="auto"/>
          <w:lang w:val="en-US"/>
        </w:rPr>
        <w:t>Contribution</w:t>
      </w:r>
      <w:r w:rsidR="00AC5C50">
        <w:rPr>
          <w:i/>
          <w:iCs/>
          <w:color w:val="auto"/>
          <w:lang w:val="en-US"/>
        </w:rPr>
        <w:t xml:space="preserve"> </w:t>
      </w:r>
      <w:r w:rsidRPr="00FB328C">
        <w:rPr>
          <w:i/>
          <w:iCs/>
          <w:color w:val="auto"/>
          <w:lang w:val="en-US"/>
        </w:rPr>
        <w:t>of</w:t>
      </w:r>
      <w:r w:rsidR="00AC5C50">
        <w:rPr>
          <w:i/>
          <w:iCs/>
          <w:color w:val="auto"/>
          <w:lang w:val="en-US"/>
        </w:rPr>
        <w:t xml:space="preserve"> </w:t>
      </w:r>
      <w:r w:rsidRPr="00FB328C">
        <w:rPr>
          <w:i/>
          <w:iCs/>
          <w:color w:val="auto"/>
          <w:lang w:val="en-US"/>
        </w:rPr>
        <w:t>the</w:t>
      </w:r>
      <w:r w:rsidR="00AC5C50">
        <w:rPr>
          <w:i/>
          <w:iCs/>
          <w:color w:val="auto"/>
          <w:lang w:val="en-US"/>
        </w:rPr>
        <w:t xml:space="preserve"> </w:t>
      </w:r>
      <w:r w:rsidRPr="00FB328C">
        <w:rPr>
          <w:i/>
          <w:iCs/>
          <w:color w:val="auto"/>
          <w:lang w:val="en-US"/>
        </w:rPr>
        <w:t>Not-For-Profit</w:t>
      </w:r>
      <w:r w:rsidR="00AC5C50">
        <w:rPr>
          <w:i/>
          <w:iCs/>
          <w:color w:val="auto"/>
          <w:lang w:val="en-US"/>
        </w:rPr>
        <w:t xml:space="preserve"> </w:t>
      </w:r>
      <w:r w:rsidRPr="00FB328C">
        <w:rPr>
          <w:i/>
          <w:iCs/>
          <w:color w:val="auto"/>
          <w:lang w:val="en-US"/>
        </w:rPr>
        <w:t>Sector,</w:t>
      </w:r>
      <w:r w:rsidR="00AC5C50">
        <w:rPr>
          <w:i/>
          <w:iCs/>
          <w:color w:val="auto"/>
          <w:lang w:val="en-US"/>
        </w:rPr>
        <w:t xml:space="preserve"> </w:t>
      </w:r>
      <w:r w:rsidRPr="00FB328C">
        <w:rPr>
          <w:i/>
          <w:iCs/>
          <w:color w:val="auto"/>
          <w:lang w:val="en-US"/>
        </w:rPr>
        <w:t>Research</w:t>
      </w:r>
      <w:r w:rsidR="00AC5C50">
        <w:rPr>
          <w:i/>
          <w:iCs/>
          <w:color w:val="auto"/>
          <w:lang w:val="en-US"/>
        </w:rPr>
        <w:t xml:space="preserve"> </w:t>
      </w:r>
      <w:r w:rsidRPr="00FB328C">
        <w:rPr>
          <w:i/>
          <w:iCs/>
          <w:color w:val="auto"/>
          <w:lang w:val="en-US"/>
        </w:rPr>
        <w:t>Report</w:t>
      </w:r>
      <w:r w:rsidRPr="00FB328C">
        <w:rPr>
          <w:color w:val="auto"/>
          <w:lang w:val="en-US"/>
        </w:rPr>
        <w:t>.</w:t>
      </w:r>
      <w:r w:rsidR="00AC5C50">
        <w:rPr>
          <w:color w:val="auto"/>
          <w:lang w:val="en-US"/>
        </w:rPr>
        <w:t xml:space="preserve"> </w:t>
      </w:r>
      <w:r w:rsidRPr="00FB328C">
        <w:rPr>
          <w:color w:val="auto"/>
          <w:lang w:val="en-US"/>
        </w:rPr>
        <w:t>Canberra:</w:t>
      </w:r>
      <w:r w:rsidR="00AC5C50">
        <w:rPr>
          <w:color w:val="auto"/>
          <w:lang w:val="en-US"/>
        </w:rPr>
        <w:t xml:space="preserve"> </w:t>
      </w:r>
      <w:r w:rsidRPr="00FB328C">
        <w:rPr>
          <w:color w:val="auto"/>
          <w:lang w:val="en-US"/>
        </w:rPr>
        <w:t>Australian</w:t>
      </w:r>
      <w:r w:rsidR="00AC5C50">
        <w:rPr>
          <w:color w:val="auto"/>
          <w:lang w:val="en-US"/>
        </w:rPr>
        <w:t xml:space="preserve"> </w:t>
      </w:r>
      <w:r w:rsidRPr="00FB328C">
        <w:rPr>
          <w:color w:val="auto"/>
          <w:lang w:val="en-US"/>
        </w:rPr>
        <w:t>Government.</w:t>
      </w:r>
      <w:r w:rsidR="00AC5C50">
        <w:rPr>
          <w:color w:val="auto"/>
          <w:lang w:val="en-US"/>
        </w:rPr>
        <w:t xml:space="preserve"> </w:t>
      </w:r>
      <w:hyperlink r:id="rId106" w:tooltip="http://www.pc.gov.au/__data/assets/pdf_file/0003/94548/not-for-profit-report.pdf" w:history="1">
        <w:r w:rsidRPr="00FB328C">
          <w:rPr>
            <w:rStyle w:val="Hyperlink"/>
            <w:color w:val="auto"/>
            <w:lang w:val="en-US"/>
          </w:rPr>
          <w:t>http://www.pc.gov.au/__data/assets/pdf_file/0003/94548/not-for-profit-report.pdf</w:t>
        </w:r>
      </w:hyperlink>
      <w:r w:rsidRPr="00FB328C">
        <w:rPr>
          <w:color w:val="auto"/>
          <w:lang w:val="en-US"/>
        </w:rPr>
        <w:t>.</w:t>
      </w:r>
    </w:p>
    <w:p w14:paraId="433B06C1" w14:textId="7CFB1010" w:rsidR="007D6EEB" w:rsidRPr="00FB328C" w:rsidRDefault="007D6EEB" w:rsidP="00767B5B">
      <w:pPr>
        <w:pStyle w:val="GivingReportReferenceList"/>
        <w:rPr>
          <w:color w:val="auto"/>
        </w:rPr>
      </w:pPr>
      <w:r w:rsidRPr="00FB328C">
        <w:rPr>
          <w:color w:val="auto"/>
        </w:rPr>
        <w:t>Ross,</w:t>
      </w:r>
      <w:r w:rsidR="00AC5C50">
        <w:rPr>
          <w:color w:val="auto"/>
        </w:rPr>
        <w:t xml:space="preserve"> </w:t>
      </w:r>
      <w:r w:rsidRPr="00FB328C">
        <w:rPr>
          <w:color w:val="auto"/>
        </w:rPr>
        <w:t>Bernard</w:t>
      </w:r>
      <w:r w:rsidR="00AC5C50">
        <w:rPr>
          <w:color w:val="auto"/>
        </w:rPr>
        <w:t xml:space="preserve"> </w:t>
      </w:r>
      <w:r w:rsidRPr="00FB328C">
        <w:rPr>
          <w:color w:val="auto"/>
        </w:rPr>
        <w:t>and</w:t>
      </w:r>
      <w:r w:rsidR="00AC5C50">
        <w:rPr>
          <w:color w:val="auto"/>
        </w:rPr>
        <w:t xml:space="preserve"> </w:t>
      </w:r>
      <w:r w:rsidRPr="00FB328C">
        <w:rPr>
          <w:color w:val="auto"/>
        </w:rPr>
        <w:t>Clare</w:t>
      </w:r>
      <w:r w:rsidR="00AC5C50">
        <w:rPr>
          <w:color w:val="auto"/>
        </w:rPr>
        <w:t xml:space="preserve"> </w:t>
      </w:r>
      <w:r w:rsidRPr="00FB328C">
        <w:rPr>
          <w:color w:val="auto"/>
        </w:rPr>
        <w:t>Segal.</w:t>
      </w:r>
      <w:r w:rsidR="00AC5C50">
        <w:rPr>
          <w:color w:val="auto"/>
        </w:rPr>
        <w:t xml:space="preserve"> </w:t>
      </w:r>
      <w:r w:rsidRPr="00FB328C">
        <w:rPr>
          <w:color w:val="auto"/>
        </w:rPr>
        <w:t>2008.</w:t>
      </w:r>
      <w:r w:rsidR="00AC5C50">
        <w:rPr>
          <w:color w:val="auto"/>
        </w:rPr>
        <w:t xml:space="preserve"> </w:t>
      </w:r>
      <w:r w:rsidRPr="00FB328C">
        <w:rPr>
          <w:i/>
          <w:color w:val="auto"/>
        </w:rPr>
        <w:t>The</w:t>
      </w:r>
      <w:r w:rsidR="00AC5C50">
        <w:rPr>
          <w:i/>
          <w:color w:val="auto"/>
        </w:rPr>
        <w:t xml:space="preserve"> </w:t>
      </w:r>
      <w:r w:rsidRPr="00FB328C">
        <w:rPr>
          <w:i/>
          <w:color w:val="auto"/>
        </w:rPr>
        <w:t>Influential</w:t>
      </w:r>
      <w:r w:rsidR="00AC5C50">
        <w:rPr>
          <w:i/>
          <w:color w:val="auto"/>
        </w:rPr>
        <w:t xml:space="preserve"> </w:t>
      </w:r>
      <w:r w:rsidRPr="00FB328C">
        <w:rPr>
          <w:i/>
          <w:color w:val="auto"/>
        </w:rPr>
        <w:t>Fundraiser:</w:t>
      </w:r>
      <w:r w:rsidR="00AC5C50">
        <w:rPr>
          <w:i/>
          <w:color w:val="auto"/>
        </w:rPr>
        <w:t xml:space="preserve"> </w:t>
      </w:r>
      <w:r w:rsidRPr="00FB328C">
        <w:rPr>
          <w:i/>
          <w:color w:val="auto"/>
        </w:rPr>
        <w:t>Using</w:t>
      </w:r>
      <w:r w:rsidR="00AC5C50">
        <w:rPr>
          <w:i/>
          <w:color w:val="auto"/>
        </w:rPr>
        <w:t xml:space="preserve"> </w:t>
      </w:r>
      <w:r w:rsidRPr="00FB328C">
        <w:rPr>
          <w:i/>
          <w:color w:val="auto"/>
        </w:rPr>
        <w:t>the</w:t>
      </w:r>
      <w:r w:rsidR="00AC5C50">
        <w:rPr>
          <w:i/>
          <w:color w:val="auto"/>
        </w:rPr>
        <w:t xml:space="preserve"> </w:t>
      </w:r>
      <w:r w:rsidRPr="00FB328C">
        <w:rPr>
          <w:i/>
          <w:color w:val="auto"/>
        </w:rPr>
        <w:t>Psychology</w:t>
      </w:r>
      <w:r w:rsidR="00AC5C50">
        <w:rPr>
          <w:i/>
          <w:color w:val="auto"/>
        </w:rPr>
        <w:t xml:space="preserve"> </w:t>
      </w:r>
      <w:r w:rsidRPr="00FB328C">
        <w:rPr>
          <w:i/>
          <w:color w:val="auto"/>
        </w:rPr>
        <w:t>of</w:t>
      </w:r>
      <w:r w:rsidR="00AC5C50">
        <w:rPr>
          <w:i/>
          <w:color w:val="auto"/>
        </w:rPr>
        <w:t xml:space="preserve"> </w:t>
      </w:r>
      <w:r w:rsidRPr="00FB328C">
        <w:rPr>
          <w:i/>
          <w:color w:val="auto"/>
        </w:rPr>
        <w:t>Persuasion</w:t>
      </w:r>
      <w:r w:rsidR="00AC5C50">
        <w:rPr>
          <w:i/>
          <w:color w:val="auto"/>
        </w:rPr>
        <w:t xml:space="preserve"> </w:t>
      </w:r>
      <w:r w:rsidRPr="00FB328C">
        <w:rPr>
          <w:i/>
          <w:color w:val="auto"/>
        </w:rPr>
        <w:t>to</w:t>
      </w:r>
      <w:r w:rsidR="00AC5C50">
        <w:rPr>
          <w:i/>
          <w:color w:val="auto"/>
        </w:rPr>
        <w:t xml:space="preserve"> </w:t>
      </w:r>
      <w:r w:rsidRPr="00FB328C">
        <w:rPr>
          <w:i/>
          <w:color w:val="auto"/>
        </w:rPr>
        <w:t>Achieve</w:t>
      </w:r>
      <w:r w:rsidR="00AC5C50">
        <w:rPr>
          <w:i/>
          <w:color w:val="auto"/>
        </w:rPr>
        <w:t xml:space="preserve"> </w:t>
      </w:r>
      <w:r w:rsidRPr="00FB328C">
        <w:rPr>
          <w:i/>
          <w:color w:val="auto"/>
        </w:rPr>
        <w:t>Outstanding</w:t>
      </w:r>
      <w:r w:rsidR="00AC5C50">
        <w:rPr>
          <w:i/>
          <w:color w:val="auto"/>
        </w:rPr>
        <w:t xml:space="preserve"> </w:t>
      </w:r>
      <w:r w:rsidRPr="00FB328C">
        <w:rPr>
          <w:i/>
          <w:color w:val="auto"/>
        </w:rPr>
        <w:t>Results</w:t>
      </w:r>
      <w:r w:rsidRPr="00FB328C">
        <w:rPr>
          <w:color w:val="auto"/>
        </w:rPr>
        <w:t>.</w:t>
      </w:r>
      <w:r w:rsidR="00AC5C50">
        <w:rPr>
          <w:color w:val="auto"/>
        </w:rPr>
        <w:t xml:space="preserve"> </w:t>
      </w:r>
      <w:r w:rsidRPr="00FB328C">
        <w:rPr>
          <w:color w:val="auto"/>
        </w:rPr>
        <w:t>Hoboken:</w:t>
      </w:r>
      <w:r w:rsidR="00AC5C50">
        <w:rPr>
          <w:color w:val="auto"/>
        </w:rPr>
        <w:t xml:space="preserve"> </w:t>
      </w:r>
      <w:r w:rsidRPr="00FB328C">
        <w:rPr>
          <w:color w:val="auto"/>
        </w:rPr>
        <w:t>John</w:t>
      </w:r>
      <w:r w:rsidR="00AC5C50">
        <w:rPr>
          <w:color w:val="auto"/>
        </w:rPr>
        <w:t xml:space="preserve"> </w:t>
      </w:r>
      <w:r w:rsidRPr="00FB328C">
        <w:rPr>
          <w:color w:val="auto"/>
        </w:rPr>
        <w:t>Wiley</w:t>
      </w:r>
      <w:r w:rsidR="00AC5C50">
        <w:rPr>
          <w:color w:val="auto"/>
        </w:rPr>
        <w:t xml:space="preserve"> </w:t>
      </w:r>
      <w:r w:rsidRPr="00FB328C">
        <w:rPr>
          <w:color w:val="auto"/>
        </w:rPr>
        <w:t>&amp;</w:t>
      </w:r>
      <w:r w:rsidR="00AC5C50">
        <w:rPr>
          <w:color w:val="auto"/>
        </w:rPr>
        <w:t xml:space="preserve"> </w:t>
      </w:r>
      <w:r w:rsidRPr="00FB328C">
        <w:rPr>
          <w:color w:val="auto"/>
        </w:rPr>
        <w:t>Sons,</w:t>
      </w:r>
      <w:r w:rsidR="00AC5C50">
        <w:rPr>
          <w:color w:val="auto"/>
        </w:rPr>
        <w:t xml:space="preserve"> </w:t>
      </w:r>
      <w:r w:rsidRPr="00FB328C">
        <w:rPr>
          <w:color w:val="auto"/>
        </w:rPr>
        <w:t>Inc.</w:t>
      </w:r>
    </w:p>
    <w:p w14:paraId="07722A3C" w14:textId="329BF0F8" w:rsidR="001B3D54" w:rsidRPr="00FB328C" w:rsidRDefault="001B3D54" w:rsidP="001B3D54">
      <w:pPr>
        <w:pStyle w:val="GivingReportReferenceList"/>
        <w:rPr>
          <w:color w:val="auto"/>
        </w:rPr>
      </w:pPr>
      <w:bookmarkStart w:id="1498" w:name="_ENREF_24"/>
      <w:r w:rsidRPr="00FB328C">
        <w:rPr>
          <w:color w:val="auto"/>
        </w:rPr>
        <w:t>Scaife,</w:t>
      </w:r>
      <w:r w:rsidR="00AC5C50">
        <w:rPr>
          <w:color w:val="auto"/>
        </w:rPr>
        <w:t xml:space="preserve"> </w:t>
      </w:r>
      <w:r w:rsidRPr="00FB328C">
        <w:rPr>
          <w:color w:val="auto"/>
        </w:rPr>
        <w:t>Wendy,</w:t>
      </w:r>
      <w:r w:rsidR="00AC5C50">
        <w:rPr>
          <w:color w:val="auto"/>
        </w:rPr>
        <w:t xml:space="preserve"> </w:t>
      </w:r>
      <w:r w:rsidRPr="00FB328C">
        <w:rPr>
          <w:color w:val="auto"/>
        </w:rPr>
        <w:t>Katie</w:t>
      </w:r>
      <w:r w:rsidR="00AC5C50">
        <w:rPr>
          <w:color w:val="auto"/>
        </w:rPr>
        <w:t xml:space="preserve"> </w:t>
      </w:r>
      <w:r w:rsidRPr="00FB328C">
        <w:rPr>
          <w:color w:val="auto"/>
        </w:rPr>
        <w:t>McDonald</w:t>
      </w:r>
      <w:r w:rsidR="00AC5C50">
        <w:rPr>
          <w:color w:val="auto"/>
        </w:rPr>
        <w:t xml:space="preserve"> </w:t>
      </w:r>
      <w:r w:rsidRPr="00FB328C">
        <w:rPr>
          <w:color w:val="auto"/>
        </w:rPr>
        <w:t>and</w:t>
      </w:r>
      <w:r w:rsidR="00AC5C50">
        <w:rPr>
          <w:color w:val="auto"/>
        </w:rPr>
        <w:t xml:space="preserve"> </w:t>
      </w:r>
      <w:r w:rsidRPr="00FB328C">
        <w:rPr>
          <w:color w:val="auto"/>
        </w:rPr>
        <w:t>Sue</w:t>
      </w:r>
      <w:r w:rsidR="00AC5C50">
        <w:rPr>
          <w:color w:val="auto"/>
        </w:rPr>
        <w:t xml:space="preserve"> </w:t>
      </w:r>
      <w:r w:rsidRPr="00FB328C">
        <w:rPr>
          <w:color w:val="auto"/>
        </w:rPr>
        <w:t>Smyllie.</w:t>
      </w:r>
      <w:r w:rsidR="00AC5C50">
        <w:rPr>
          <w:color w:val="auto"/>
        </w:rPr>
        <w:t xml:space="preserve"> </w:t>
      </w:r>
      <w:r w:rsidRPr="00FB328C">
        <w:rPr>
          <w:color w:val="auto"/>
        </w:rPr>
        <w:t>2011.</w:t>
      </w:r>
      <w:r w:rsidR="00AC5C50">
        <w:rPr>
          <w:color w:val="auto"/>
        </w:rPr>
        <w:t xml:space="preserve"> </w:t>
      </w:r>
      <w:r w:rsidRPr="00FB328C">
        <w:rPr>
          <w:i/>
          <w:color w:val="auto"/>
        </w:rPr>
        <w:t>A</w:t>
      </w:r>
      <w:r w:rsidR="00AC5C50">
        <w:rPr>
          <w:i/>
          <w:color w:val="auto"/>
        </w:rPr>
        <w:t xml:space="preserve"> </w:t>
      </w:r>
      <w:r w:rsidRPr="00FB328C">
        <w:rPr>
          <w:i/>
          <w:color w:val="auto"/>
        </w:rPr>
        <w:t>Transformational</w:t>
      </w:r>
      <w:r w:rsidR="00AC5C50">
        <w:rPr>
          <w:i/>
          <w:color w:val="auto"/>
        </w:rPr>
        <w:t xml:space="preserve"> </w:t>
      </w:r>
      <w:r w:rsidRPr="00FB328C">
        <w:rPr>
          <w:i/>
          <w:color w:val="auto"/>
        </w:rPr>
        <w:t>Role:</w:t>
      </w:r>
      <w:r w:rsidR="00AC5C50">
        <w:rPr>
          <w:i/>
          <w:color w:val="auto"/>
        </w:rPr>
        <w:t xml:space="preserve"> </w:t>
      </w:r>
      <w:r w:rsidRPr="00FB328C">
        <w:rPr>
          <w:i/>
          <w:color w:val="auto"/>
        </w:rPr>
        <w:t>Donor</w:t>
      </w:r>
      <w:r w:rsidR="00AC5C50">
        <w:rPr>
          <w:i/>
          <w:color w:val="auto"/>
        </w:rPr>
        <w:t xml:space="preserve"> </w:t>
      </w:r>
      <w:r w:rsidRPr="00FB328C">
        <w:rPr>
          <w:i/>
          <w:color w:val="auto"/>
        </w:rPr>
        <w:t>and</w:t>
      </w:r>
      <w:r w:rsidR="00AC5C50">
        <w:rPr>
          <w:i/>
          <w:color w:val="auto"/>
        </w:rPr>
        <w:t xml:space="preserve"> </w:t>
      </w:r>
      <w:r w:rsidRPr="00FB328C">
        <w:rPr>
          <w:i/>
          <w:noProof/>
          <w:color w:val="auto"/>
        </w:rPr>
        <w:t>charity</w:t>
      </w:r>
      <w:r w:rsidR="00AC5C50">
        <w:rPr>
          <w:i/>
          <w:color w:val="auto"/>
        </w:rPr>
        <w:t xml:space="preserve"> </w:t>
      </w:r>
      <w:r w:rsidRPr="00FB328C">
        <w:rPr>
          <w:i/>
          <w:color w:val="auto"/>
        </w:rPr>
        <w:t>perspectives</w:t>
      </w:r>
      <w:r w:rsidR="00AC5C50">
        <w:rPr>
          <w:i/>
          <w:color w:val="auto"/>
        </w:rPr>
        <w:t xml:space="preserve"> </w:t>
      </w:r>
      <w:r w:rsidRPr="00FB328C">
        <w:rPr>
          <w:i/>
          <w:color w:val="auto"/>
        </w:rPr>
        <w:t>on</w:t>
      </w:r>
      <w:r w:rsidR="00AC5C50">
        <w:rPr>
          <w:i/>
          <w:color w:val="auto"/>
        </w:rPr>
        <w:t xml:space="preserve"> </w:t>
      </w:r>
      <w:r w:rsidRPr="00FB328C">
        <w:rPr>
          <w:i/>
          <w:color w:val="auto"/>
        </w:rPr>
        <w:t>major</w:t>
      </w:r>
      <w:r w:rsidR="00AC5C50">
        <w:rPr>
          <w:i/>
          <w:color w:val="auto"/>
        </w:rPr>
        <w:t xml:space="preserve"> </w:t>
      </w:r>
      <w:r w:rsidRPr="00FB328C">
        <w:rPr>
          <w:i/>
          <w:color w:val="auto"/>
        </w:rPr>
        <w:t>giving</w:t>
      </w:r>
      <w:r w:rsidR="00AC5C50">
        <w:rPr>
          <w:i/>
          <w:color w:val="auto"/>
        </w:rPr>
        <w:t xml:space="preserve"> </w:t>
      </w:r>
      <w:r w:rsidRPr="00FB328C">
        <w:rPr>
          <w:i/>
          <w:color w:val="auto"/>
        </w:rPr>
        <w:t>in</w:t>
      </w:r>
      <w:r w:rsidR="00AC5C50">
        <w:rPr>
          <w:i/>
          <w:color w:val="auto"/>
        </w:rPr>
        <w:t xml:space="preserve"> </w:t>
      </w:r>
      <w:r w:rsidRPr="00FB328C">
        <w:rPr>
          <w:i/>
          <w:color w:val="auto"/>
        </w:rPr>
        <w:t>Australia</w:t>
      </w:r>
      <w:r w:rsidRPr="00FB328C">
        <w:rPr>
          <w:color w:val="auto"/>
        </w:rPr>
        <w:t>.</w:t>
      </w:r>
      <w:r w:rsidR="00AC5C50">
        <w:rPr>
          <w:color w:val="auto"/>
        </w:rPr>
        <w:t xml:space="preserve"> </w:t>
      </w:r>
      <w:r w:rsidRPr="00FB328C">
        <w:rPr>
          <w:color w:val="auto"/>
        </w:rPr>
        <w:t>Brisbane,</w:t>
      </w:r>
      <w:r w:rsidR="00AC5C50">
        <w:rPr>
          <w:color w:val="auto"/>
        </w:rPr>
        <w:t xml:space="preserve"> </w:t>
      </w:r>
      <w:r w:rsidRPr="00FB328C">
        <w:rPr>
          <w:color w:val="auto"/>
        </w:rPr>
        <w:t>Queensland:</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hyperlink r:id="rId107" w:tooltip="http://eprints.qut.edu.au/40336/" w:history="1">
        <w:r w:rsidRPr="00FB328C">
          <w:rPr>
            <w:rStyle w:val="Hyperlink"/>
            <w:color w:val="auto"/>
          </w:rPr>
          <w:t>http://eprints.qut.edu.au/40336/</w:t>
        </w:r>
      </w:hyperlink>
      <w:r w:rsidRPr="00FB328C">
        <w:rPr>
          <w:color w:val="auto"/>
        </w:rPr>
        <w:t>.</w:t>
      </w:r>
    </w:p>
    <w:bookmarkEnd w:id="1498"/>
    <w:p w14:paraId="1278F2BF" w14:textId="225E360C" w:rsidR="007D6EEB" w:rsidRPr="00FB328C" w:rsidRDefault="007D6EEB" w:rsidP="00767B5B">
      <w:pPr>
        <w:pStyle w:val="GivingReportReferenceList"/>
        <w:rPr>
          <w:color w:val="auto"/>
        </w:rPr>
      </w:pPr>
      <w:r w:rsidRPr="00FB328C">
        <w:rPr>
          <w:color w:val="auto"/>
        </w:rPr>
        <w:t>Scaife,</w:t>
      </w:r>
      <w:r w:rsidR="00AC5C50">
        <w:rPr>
          <w:color w:val="auto"/>
        </w:rPr>
        <w:t xml:space="preserve"> </w:t>
      </w:r>
      <w:r w:rsidRPr="00FB328C">
        <w:rPr>
          <w:color w:val="auto"/>
        </w:rPr>
        <w:t>Wendy.</w:t>
      </w:r>
      <w:r w:rsidR="00AC5C50">
        <w:rPr>
          <w:color w:val="auto"/>
        </w:rPr>
        <w:t xml:space="preserve"> </w:t>
      </w:r>
      <w:r w:rsidRPr="00FB328C">
        <w:rPr>
          <w:color w:val="auto"/>
        </w:rPr>
        <w:t>2010.</w:t>
      </w:r>
      <w:r w:rsidR="00AC5C50">
        <w:rPr>
          <w:color w:val="auto"/>
        </w:rPr>
        <w:t xml:space="preserve"> </w:t>
      </w:r>
      <w:r w:rsidRPr="00FB328C">
        <w:rPr>
          <w:color w:val="auto"/>
        </w:rPr>
        <w:t>"Fundraising."</w:t>
      </w:r>
      <w:r w:rsidR="00AC5C50">
        <w:rPr>
          <w:color w:val="auto"/>
        </w:rPr>
        <w:t xml:space="preserve"> </w:t>
      </w:r>
      <w:r w:rsidRPr="00FB328C">
        <w:rPr>
          <w:color w:val="auto"/>
        </w:rPr>
        <w:t>In</w:t>
      </w:r>
      <w:r w:rsidR="00AC5C50">
        <w:rPr>
          <w:color w:val="auto"/>
        </w:rPr>
        <w:t xml:space="preserve"> </w:t>
      </w:r>
      <w:r w:rsidRPr="00FB328C">
        <w:rPr>
          <w:i/>
          <w:color w:val="auto"/>
        </w:rPr>
        <w:t>International</w:t>
      </w:r>
      <w:r w:rsidR="00AC5C50">
        <w:rPr>
          <w:i/>
          <w:color w:val="auto"/>
        </w:rPr>
        <w:t xml:space="preserve"> </w:t>
      </w:r>
      <w:r w:rsidRPr="00FB328C">
        <w:rPr>
          <w:i/>
          <w:color w:val="auto"/>
        </w:rPr>
        <w:t>Encyclopaedia</w:t>
      </w:r>
      <w:r w:rsidR="00AC5C50">
        <w:rPr>
          <w:i/>
          <w:color w:val="auto"/>
        </w:rPr>
        <w:t xml:space="preserve"> </w:t>
      </w:r>
      <w:r w:rsidRPr="00FB328C">
        <w:rPr>
          <w:i/>
          <w:color w:val="auto"/>
        </w:rPr>
        <w:t>of</w:t>
      </w:r>
      <w:r w:rsidR="00AC5C50">
        <w:rPr>
          <w:i/>
          <w:color w:val="auto"/>
        </w:rPr>
        <w:t xml:space="preserve"> </w:t>
      </w:r>
      <w:r w:rsidRPr="00FB328C">
        <w:rPr>
          <w:i/>
          <w:color w:val="auto"/>
        </w:rPr>
        <w:t>Civil</w:t>
      </w:r>
      <w:r w:rsidR="00AC5C50">
        <w:rPr>
          <w:i/>
          <w:color w:val="auto"/>
        </w:rPr>
        <w:t xml:space="preserve"> </w:t>
      </w:r>
      <w:r w:rsidRPr="00FB328C">
        <w:rPr>
          <w:i/>
          <w:color w:val="auto"/>
        </w:rPr>
        <w:t>Society,</w:t>
      </w:r>
      <w:r w:rsidR="00AC5C50">
        <w:rPr>
          <w:i/>
          <w:color w:val="auto"/>
        </w:rPr>
        <w:t xml:space="preserve"> </w:t>
      </w:r>
      <w:r w:rsidRPr="00FB328C">
        <w:rPr>
          <w:color w:val="auto"/>
        </w:rPr>
        <w:t>edited</w:t>
      </w:r>
      <w:r w:rsidR="00AC5C50">
        <w:rPr>
          <w:color w:val="auto"/>
        </w:rPr>
        <w:t xml:space="preserve"> </w:t>
      </w:r>
      <w:r w:rsidRPr="00FB328C">
        <w:rPr>
          <w:color w:val="auto"/>
        </w:rPr>
        <w:t>by</w:t>
      </w:r>
      <w:r w:rsidR="00AC5C50">
        <w:rPr>
          <w:color w:val="auto"/>
        </w:rPr>
        <w:t xml:space="preserve"> </w:t>
      </w:r>
      <w:r w:rsidRPr="00FB328C">
        <w:rPr>
          <w:color w:val="auto"/>
        </w:rPr>
        <w:t>Helmut</w:t>
      </w:r>
      <w:r w:rsidR="00AC5C50">
        <w:rPr>
          <w:color w:val="auto"/>
        </w:rPr>
        <w:t xml:space="preserve"> </w:t>
      </w:r>
      <w:r w:rsidRPr="00FB328C">
        <w:rPr>
          <w:color w:val="auto"/>
        </w:rPr>
        <w:t>K.</w:t>
      </w:r>
      <w:r w:rsidR="00AC5C50">
        <w:rPr>
          <w:color w:val="auto"/>
        </w:rPr>
        <w:t xml:space="preserve"> </w:t>
      </w:r>
      <w:r w:rsidRPr="00FB328C">
        <w:rPr>
          <w:color w:val="auto"/>
        </w:rPr>
        <w:t>Anheier,</w:t>
      </w:r>
      <w:r w:rsidR="00AC5C50">
        <w:rPr>
          <w:color w:val="auto"/>
        </w:rPr>
        <w:t xml:space="preserve"> </w:t>
      </w:r>
      <w:r w:rsidRPr="00FB328C">
        <w:rPr>
          <w:color w:val="auto"/>
        </w:rPr>
        <w:t>Stefan</w:t>
      </w:r>
      <w:r w:rsidR="00AC5C50">
        <w:rPr>
          <w:color w:val="auto"/>
        </w:rPr>
        <w:t xml:space="preserve"> </w:t>
      </w:r>
      <w:r w:rsidRPr="00FB328C">
        <w:rPr>
          <w:color w:val="auto"/>
        </w:rPr>
        <w:t>Toepler</w:t>
      </w:r>
      <w:r w:rsidR="00AC5C50">
        <w:rPr>
          <w:color w:val="auto"/>
        </w:rPr>
        <w:t xml:space="preserve"> </w:t>
      </w:r>
      <w:r w:rsidRPr="00FB328C">
        <w:rPr>
          <w:color w:val="auto"/>
        </w:rPr>
        <w:t>and</w:t>
      </w:r>
      <w:r w:rsidR="00AC5C50">
        <w:rPr>
          <w:color w:val="auto"/>
        </w:rPr>
        <w:t xml:space="preserve"> </w:t>
      </w:r>
      <w:r w:rsidRPr="00FB328C">
        <w:rPr>
          <w:color w:val="auto"/>
        </w:rPr>
        <w:t>Regina</w:t>
      </w:r>
      <w:r w:rsidR="00AC5C50">
        <w:rPr>
          <w:color w:val="auto"/>
        </w:rPr>
        <w:t xml:space="preserve"> </w:t>
      </w:r>
      <w:r w:rsidRPr="00FB328C">
        <w:rPr>
          <w:color w:val="auto"/>
        </w:rPr>
        <w:t>List,</w:t>
      </w:r>
      <w:r w:rsidR="00AC5C50">
        <w:rPr>
          <w:color w:val="auto"/>
        </w:rPr>
        <w:t xml:space="preserve"> </w:t>
      </w:r>
      <w:r w:rsidRPr="00FB328C">
        <w:rPr>
          <w:color w:val="auto"/>
        </w:rPr>
        <w:t>742-747:</w:t>
      </w:r>
      <w:r w:rsidR="00AC5C50">
        <w:rPr>
          <w:color w:val="auto"/>
        </w:rPr>
        <w:t xml:space="preserve"> </w:t>
      </w:r>
      <w:r w:rsidRPr="00FB328C">
        <w:rPr>
          <w:color w:val="auto"/>
        </w:rPr>
        <w:t>Springer.</w:t>
      </w:r>
    </w:p>
    <w:p w14:paraId="3EB9CCAB" w14:textId="388F4048" w:rsidR="002C3D78" w:rsidRDefault="001567DE" w:rsidP="001567DE">
      <w:pPr>
        <w:pStyle w:val="GivingReportReferenceList"/>
        <w:rPr>
          <w:color w:val="auto"/>
          <w:lang w:val="en-US"/>
        </w:rPr>
      </w:pPr>
      <w:r w:rsidRPr="00FB328C">
        <w:rPr>
          <w:color w:val="auto"/>
          <w:lang w:val="en-US"/>
        </w:rPr>
        <w:t>Smith,</w:t>
      </w:r>
      <w:r w:rsidR="00AC5C50">
        <w:rPr>
          <w:color w:val="auto"/>
          <w:lang w:val="en-US"/>
        </w:rPr>
        <w:t xml:space="preserve"> </w:t>
      </w:r>
      <w:r w:rsidRPr="00FB328C">
        <w:rPr>
          <w:color w:val="auto"/>
          <w:lang w:val="en-US"/>
        </w:rPr>
        <w:t>Brad.</w:t>
      </w:r>
      <w:r w:rsidR="00AC5C50">
        <w:rPr>
          <w:color w:val="auto"/>
          <w:lang w:val="en-US"/>
        </w:rPr>
        <w:t xml:space="preserve"> </w:t>
      </w:r>
      <w:r w:rsidRPr="00FB328C">
        <w:rPr>
          <w:color w:val="auto"/>
          <w:lang w:val="en-US"/>
        </w:rPr>
        <w:t>2014.</w:t>
      </w:r>
      <w:r w:rsidR="00AC5C50">
        <w:rPr>
          <w:color w:val="auto"/>
          <w:lang w:val="en-US"/>
        </w:rPr>
        <w:t xml:space="preserve"> </w:t>
      </w:r>
      <w:r w:rsidRPr="00FB328C">
        <w:rPr>
          <w:color w:val="auto"/>
          <w:lang w:val="en-US"/>
        </w:rPr>
        <w:t>"Developing</w:t>
      </w:r>
      <w:r w:rsidR="00AC5C50">
        <w:rPr>
          <w:color w:val="auto"/>
          <w:lang w:val="en-US"/>
        </w:rPr>
        <w:t xml:space="preserve"> </w:t>
      </w:r>
      <w:r w:rsidRPr="00FB328C">
        <w:rPr>
          <w:color w:val="auto"/>
          <w:lang w:val="en-US"/>
        </w:rPr>
        <w:t>a</w:t>
      </w:r>
      <w:r w:rsidR="00AC5C50">
        <w:rPr>
          <w:color w:val="auto"/>
          <w:lang w:val="en-US"/>
        </w:rPr>
        <w:t xml:space="preserve"> </w:t>
      </w:r>
      <w:r w:rsidRPr="00FB328C">
        <w:rPr>
          <w:color w:val="auto"/>
          <w:lang w:val="en-US"/>
        </w:rPr>
        <w:t>Culture</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Knowledge</w:t>
      </w:r>
      <w:r w:rsidR="00AC5C50">
        <w:rPr>
          <w:color w:val="auto"/>
          <w:lang w:val="en-US"/>
        </w:rPr>
        <w:t xml:space="preserve"> </w:t>
      </w:r>
      <w:r w:rsidRPr="00FB328C">
        <w:rPr>
          <w:color w:val="auto"/>
          <w:lang w:val="en-US"/>
        </w:rPr>
        <w:t>Management:</w:t>
      </w:r>
      <w:r w:rsidR="00AC5C50">
        <w:rPr>
          <w:color w:val="auto"/>
          <w:lang w:val="en-US"/>
        </w:rPr>
        <w:t xml:space="preserve"> </w:t>
      </w:r>
      <w:r w:rsidRPr="00FB328C">
        <w:rPr>
          <w:color w:val="auto"/>
          <w:lang w:val="en-US"/>
        </w:rPr>
        <w:t>The</w:t>
      </w:r>
      <w:r w:rsidR="00AC5C50">
        <w:rPr>
          <w:color w:val="auto"/>
          <w:lang w:val="en-US"/>
        </w:rPr>
        <w:t xml:space="preserve"> </w:t>
      </w:r>
      <w:r w:rsidRPr="00FB328C">
        <w:rPr>
          <w:color w:val="auto"/>
          <w:lang w:val="en-US"/>
        </w:rPr>
        <w:t>three</w:t>
      </w:r>
      <w:r w:rsidR="00AC5C50">
        <w:rPr>
          <w:color w:val="auto"/>
          <w:lang w:val="en-US"/>
        </w:rPr>
        <w:t xml:space="preserve"> </w:t>
      </w:r>
      <w:r w:rsidRPr="00FB328C">
        <w:rPr>
          <w:color w:val="auto"/>
          <w:lang w:val="en-US"/>
        </w:rPr>
        <w:t>types</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data</w:t>
      </w:r>
      <w:r w:rsidR="00AC5C50">
        <w:rPr>
          <w:color w:val="auto"/>
          <w:lang w:val="en-US"/>
        </w:rPr>
        <w:t xml:space="preserve"> </w:t>
      </w:r>
      <w:r w:rsidRPr="00FB328C">
        <w:rPr>
          <w:color w:val="auto"/>
          <w:lang w:val="en-US"/>
        </w:rPr>
        <w:t>foundations</w:t>
      </w:r>
      <w:r w:rsidR="00AC5C50">
        <w:rPr>
          <w:color w:val="auto"/>
          <w:lang w:val="en-US"/>
        </w:rPr>
        <w:t xml:space="preserve"> </w:t>
      </w:r>
      <w:r w:rsidRPr="00FB328C">
        <w:rPr>
          <w:color w:val="auto"/>
          <w:lang w:val="en-US"/>
        </w:rPr>
        <w:t>need—and</w:t>
      </w:r>
      <w:r w:rsidR="00AC5C50">
        <w:rPr>
          <w:color w:val="auto"/>
          <w:lang w:val="en-US"/>
        </w:rPr>
        <w:t xml:space="preserve"> </w:t>
      </w:r>
      <w:r w:rsidRPr="00FB328C">
        <w:rPr>
          <w:color w:val="auto"/>
          <w:lang w:val="en-US"/>
        </w:rPr>
        <w:t>how</w:t>
      </w:r>
      <w:r w:rsidR="00AC5C50">
        <w:rPr>
          <w:color w:val="auto"/>
          <w:lang w:val="en-US"/>
        </w:rPr>
        <w:t xml:space="preserve"> </w:t>
      </w:r>
      <w:r w:rsidRPr="00FB328C">
        <w:rPr>
          <w:color w:val="auto"/>
          <w:lang w:val="en-US"/>
        </w:rPr>
        <w:t>they</w:t>
      </w:r>
      <w:r w:rsidR="00AC5C50">
        <w:rPr>
          <w:color w:val="auto"/>
          <w:lang w:val="en-US"/>
        </w:rPr>
        <w:t xml:space="preserve"> </w:t>
      </w:r>
      <w:r w:rsidRPr="00FB328C">
        <w:rPr>
          <w:color w:val="auto"/>
          <w:lang w:val="en-US"/>
        </w:rPr>
        <w:t>must</w:t>
      </w:r>
      <w:r w:rsidR="00AC5C50">
        <w:rPr>
          <w:color w:val="auto"/>
          <w:lang w:val="en-US"/>
        </w:rPr>
        <w:t xml:space="preserve"> </w:t>
      </w:r>
      <w:r w:rsidRPr="00FB328C">
        <w:rPr>
          <w:color w:val="auto"/>
          <w:lang w:val="en-US"/>
        </w:rPr>
        <w:t>use</w:t>
      </w:r>
      <w:r w:rsidR="00AC5C50">
        <w:rPr>
          <w:color w:val="auto"/>
          <w:lang w:val="en-US"/>
        </w:rPr>
        <w:t xml:space="preserve"> </w:t>
      </w:r>
      <w:r w:rsidRPr="00FB328C">
        <w:rPr>
          <w:color w:val="auto"/>
          <w:lang w:val="en-US"/>
        </w:rPr>
        <w:t>them."</w:t>
      </w:r>
      <w:r w:rsidR="00AC5C50">
        <w:rPr>
          <w:color w:val="auto"/>
          <w:lang w:val="en-US"/>
        </w:rPr>
        <w:t xml:space="preserve"> </w:t>
      </w:r>
      <w:r w:rsidRPr="00FB328C">
        <w:rPr>
          <w:i/>
          <w:iCs/>
          <w:color w:val="auto"/>
          <w:lang w:val="en-US"/>
        </w:rPr>
        <w:t>Stanford</w:t>
      </w:r>
      <w:r w:rsidR="00AC5C50">
        <w:rPr>
          <w:i/>
          <w:iCs/>
          <w:color w:val="auto"/>
          <w:lang w:val="en-US"/>
        </w:rPr>
        <w:t xml:space="preserve"> </w:t>
      </w:r>
      <w:r w:rsidRPr="00FB328C">
        <w:rPr>
          <w:i/>
          <w:iCs/>
          <w:color w:val="auto"/>
          <w:lang w:val="en-US"/>
        </w:rPr>
        <w:t>Social</w:t>
      </w:r>
      <w:r w:rsidR="00AC5C50">
        <w:rPr>
          <w:i/>
          <w:iCs/>
          <w:color w:val="auto"/>
          <w:lang w:val="en-US"/>
        </w:rPr>
        <w:t xml:space="preserve"> </w:t>
      </w:r>
      <w:r w:rsidRPr="00FB328C">
        <w:rPr>
          <w:i/>
          <w:iCs/>
          <w:color w:val="auto"/>
          <w:lang w:val="en-US"/>
        </w:rPr>
        <w:t>Innovation</w:t>
      </w:r>
      <w:r w:rsidR="00AC5C50">
        <w:rPr>
          <w:i/>
          <w:iCs/>
          <w:color w:val="auto"/>
          <w:lang w:val="en-US"/>
        </w:rPr>
        <w:t xml:space="preserve"> </w:t>
      </w:r>
      <w:r w:rsidRPr="00FB328C">
        <w:rPr>
          <w:i/>
          <w:iCs/>
          <w:color w:val="auto"/>
          <w:lang w:val="en-US"/>
        </w:rPr>
        <w:t>Review</w:t>
      </w:r>
      <w:r w:rsidRPr="00FB328C">
        <w:rPr>
          <w:color w:val="auto"/>
          <w:lang w:val="en-US"/>
        </w:rPr>
        <w:t>.</w:t>
      </w:r>
      <w:r w:rsidR="00AC5C50">
        <w:rPr>
          <w:color w:val="auto"/>
          <w:lang w:val="en-US"/>
        </w:rPr>
        <w:t xml:space="preserve"> </w:t>
      </w:r>
      <w:hyperlink r:id="rId108" w:tooltip="http://ssir.org/articles/entry/developing_a_culture_of_knowledge_management" w:history="1">
        <w:r w:rsidRPr="00FB328C">
          <w:rPr>
            <w:rStyle w:val="Hyperlink"/>
            <w:color w:val="auto"/>
            <w:lang w:val="en-US"/>
          </w:rPr>
          <w:t>http://ssir.org/articles/entry/developing_a_culture_of_knowledge_management</w:t>
        </w:r>
      </w:hyperlink>
      <w:r w:rsidRPr="00FB328C">
        <w:rPr>
          <w:color w:val="auto"/>
          <w:lang w:val="en-US"/>
        </w:rPr>
        <w:t>.</w:t>
      </w:r>
    </w:p>
    <w:p w14:paraId="4A5495EE" w14:textId="06942F06" w:rsidR="002C3D78" w:rsidRDefault="001567DE" w:rsidP="001567DE">
      <w:pPr>
        <w:pStyle w:val="GivingReportReferenceList"/>
        <w:rPr>
          <w:color w:val="auto"/>
          <w:lang w:val="en-US"/>
        </w:rPr>
      </w:pPr>
      <w:r w:rsidRPr="00FB328C">
        <w:rPr>
          <w:color w:val="auto"/>
          <w:lang w:val="en-US"/>
        </w:rPr>
        <w:t>States</w:t>
      </w:r>
      <w:r w:rsidR="00AC5C50">
        <w:rPr>
          <w:color w:val="auto"/>
          <w:lang w:val="en-US"/>
        </w:rPr>
        <w:t xml:space="preserve"> </w:t>
      </w:r>
      <w:r w:rsidRPr="00FB328C">
        <w:rPr>
          <w:color w:val="auto"/>
          <w:lang w:val="en-US"/>
        </w:rPr>
        <w:t>News</w:t>
      </w:r>
      <w:r w:rsidR="00AC5C50">
        <w:rPr>
          <w:color w:val="auto"/>
          <w:lang w:val="en-US"/>
        </w:rPr>
        <w:t xml:space="preserve"> </w:t>
      </w:r>
      <w:r w:rsidRPr="00FB328C">
        <w:rPr>
          <w:color w:val="auto"/>
          <w:lang w:val="en-US"/>
        </w:rPr>
        <w:t>Service.</w:t>
      </w:r>
      <w:r w:rsidR="00AC5C50">
        <w:rPr>
          <w:color w:val="auto"/>
          <w:lang w:val="en-US"/>
        </w:rPr>
        <w:t xml:space="preserve"> </w:t>
      </w:r>
      <w:r w:rsidRPr="00FB328C">
        <w:rPr>
          <w:color w:val="auto"/>
          <w:lang w:val="en-US"/>
        </w:rPr>
        <w:t>2014.</w:t>
      </w:r>
      <w:r w:rsidR="00AC5C50">
        <w:rPr>
          <w:color w:val="auto"/>
          <w:lang w:val="en-US"/>
        </w:rPr>
        <w:t xml:space="preserve"> </w:t>
      </w:r>
      <w:r w:rsidRPr="00FB328C">
        <w:rPr>
          <w:color w:val="auto"/>
          <w:lang w:val="en-US"/>
        </w:rPr>
        <w:t>"Points</w:t>
      </w:r>
      <w:r w:rsidR="00AC5C50">
        <w:rPr>
          <w:color w:val="auto"/>
          <w:lang w:val="en-US"/>
        </w:rPr>
        <w:t xml:space="preserve"> </w:t>
      </w:r>
      <w:r w:rsidRPr="00FB328C">
        <w:rPr>
          <w:color w:val="auto"/>
          <w:lang w:val="en-US"/>
        </w:rPr>
        <w:t>of</w:t>
      </w:r>
      <w:r w:rsidR="00AC5C50">
        <w:rPr>
          <w:color w:val="auto"/>
          <w:lang w:val="en-US"/>
        </w:rPr>
        <w:t xml:space="preserve"> </w:t>
      </w:r>
      <w:r w:rsidRPr="00FB328C">
        <w:rPr>
          <w:color w:val="auto"/>
          <w:lang w:val="en-US"/>
        </w:rPr>
        <w:t>light:</w:t>
      </w:r>
      <w:r w:rsidR="00AC5C50">
        <w:rPr>
          <w:color w:val="auto"/>
          <w:lang w:val="en-US"/>
        </w:rPr>
        <w:t xml:space="preserve"> </w:t>
      </w:r>
      <w:r w:rsidRPr="00FB328C">
        <w:rPr>
          <w:color w:val="auto"/>
          <w:lang w:val="en-US"/>
        </w:rPr>
        <w:t>How</w:t>
      </w:r>
      <w:r w:rsidR="00AC5C50">
        <w:rPr>
          <w:color w:val="auto"/>
          <w:lang w:val="en-US"/>
        </w:rPr>
        <w:t xml:space="preserve"> </w:t>
      </w:r>
      <w:r w:rsidRPr="00FB328C">
        <w:rPr>
          <w:color w:val="auto"/>
          <w:lang w:val="en-US"/>
        </w:rPr>
        <w:t>nonprofits</w:t>
      </w:r>
      <w:r w:rsidR="00AC5C50">
        <w:rPr>
          <w:color w:val="auto"/>
          <w:lang w:val="en-US"/>
        </w:rPr>
        <w:t xml:space="preserve"> </w:t>
      </w:r>
      <w:r w:rsidRPr="00FB328C">
        <w:rPr>
          <w:color w:val="auto"/>
          <w:lang w:val="en-US"/>
        </w:rPr>
        <w:t>are</w:t>
      </w:r>
      <w:r w:rsidR="00AC5C50">
        <w:rPr>
          <w:color w:val="auto"/>
          <w:lang w:val="en-US"/>
        </w:rPr>
        <w:t xml:space="preserve"> </w:t>
      </w:r>
      <w:r w:rsidRPr="00FB328C">
        <w:rPr>
          <w:color w:val="auto"/>
          <w:lang w:val="en-US"/>
        </w:rPr>
        <w:t>using</w:t>
      </w:r>
      <w:r w:rsidR="00AC5C50">
        <w:rPr>
          <w:color w:val="auto"/>
          <w:lang w:val="en-US"/>
        </w:rPr>
        <w:t xml:space="preserve"> </w:t>
      </w:r>
      <w:r w:rsidRPr="00FB328C">
        <w:rPr>
          <w:color w:val="auto"/>
          <w:lang w:val="en-US"/>
        </w:rPr>
        <w:t>big</w:t>
      </w:r>
      <w:r w:rsidR="00AC5C50">
        <w:rPr>
          <w:color w:val="auto"/>
          <w:lang w:val="en-US"/>
        </w:rPr>
        <w:t xml:space="preserve"> </w:t>
      </w:r>
      <w:r w:rsidRPr="00FB328C">
        <w:rPr>
          <w:color w:val="auto"/>
          <w:lang w:val="en-US"/>
        </w:rPr>
        <w:t>data."</w:t>
      </w:r>
      <w:r w:rsidR="00AC5C50">
        <w:rPr>
          <w:color w:val="auto"/>
          <w:lang w:val="en-US"/>
        </w:rPr>
        <w:t xml:space="preserve"> </w:t>
      </w:r>
      <w:r w:rsidRPr="00FB328C">
        <w:rPr>
          <w:i/>
          <w:iCs/>
          <w:color w:val="auto"/>
          <w:lang w:val="en-US"/>
        </w:rPr>
        <w:t>States</w:t>
      </w:r>
      <w:r w:rsidR="00AC5C50">
        <w:rPr>
          <w:i/>
          <w:iCs/>
          <w:color w:val="auto"/>
          <w:lang w:val="en-US"/>
        </w:rPr>
        <w:t xml:space="preserve"> </w:t>
      </w:r>
      <w:r w:rsidRPr="00FB328C">
        <w:rPr>
          <w:i/>
          <w:iCs/>
          <w:color w:val="auto"/>
          <w:lang w:val="en-US"/>
        </w:rPr>
        <w:t>News</w:t>
      </w:r>
      <w:r w:rsidR="00AC5C50">
        <w:rPr>
          <w:i/>
          <w:iCs/>
          <w:color w:val="auto"/>
          <w:lang w:val="en-US"/>
        </w:rPr>
        <w:t xml:space="preserve"> </w:t>
      </w:r>
      <w:r w:rsidRPr="00FB328C">
        <w:rPr>
          <w:i/>
          <w:iCs/>
          <w:color w:val="auto"/>
          <w:lang w:val="en-US"/>
        </w:rPr>
        <w:t>Service</w:t>
      </w:r>
      <w:r w:rsidRPr="00FB328C">
        <w:rPr>
          <w:color w:val="auto"/>
          <w:lang w:val="en-US"/>
        </w:rPr>
        <w:t>.</w:t>
      </w:r>
      <w:r w:rsidR="00AC5C50">
        <w:rPr>
          <w:color w:val="auto"/>
          <w:lang w:val="en-US"/>
        </w:rPr>
        <w:t xml:space="preserve"> </w:t>
      </w:r>
      <w:r w:rsidRPr="00FB328C">
        <w:rPr>
          <w:color w:val="auto"/>
          <w:lang w:val="en-US"/>
        </w:rPr>
        <w:t>June</w:t>
      </w:r>
      <w:r w:rsidR="00AC5C50">
        <w:rPr>
          <w:color w:val="auto"/>
          <w:lang w:val="en-US"/>
        </w:rPr>
        <w:t xml:space="preserve"> </w:t>
      </w:r>
      <w:r w:rsidRPr="00FB328C">
        <w:rPr>
          <w:color w:val="auto"/>
          <w:lang w:val="en-US"/>
        </w:rPr>
        <w:t>27,</w:t>
      </w:r>
      <w:r w:rsidR="00AC5C50">
        <w:rPr>
          <w:color w:val="auto"/>
          <w:lang w:val="en-US"/>
        </w:rPr>
        <w:t xml:space="preserve"> </w:t>
      </w:r>
      <w:r w:rsidRPr="00FB328C">
        <w:rPr>
          <w:color w:val="auto"/>
          <w:lang w:val="en-US"/>
        </w:rPr>
        <w:t>2014.</w:t>
      </w:r>
      <w:r w:rsidR="00AC5C50">
        <w:rPr>
          <w:color w:val="auto"/>
          <w:lang w:val="en-US"/>
        </w:rPr>
        <w:t xml:space="preserve"> </w:t>
      </w:r>
      <w:hyperlink r:id="rId109" w:tooltip="http://www.highbeam.com/doc/1G1-373182251.html" w:history="1">
        <w:r w:rsidRPr="00FB328C">
          <w:rPr>
            <w:rStyle w:val="Hyperlink"/>
            <w:color w:val="auto"/>
            <w:lang w:val="en-US"/>
          </w:rPr>
          <w:t>http://www.highbeam.com/doc/1G1-373182251.html</w:t>
        </w:r>
      </w:hyperlink>
      <w:r w:rsidRPr="00FB328C">
        <w:rPr>
          <w:color w:val="auto"/>
          <w:lang w:val="en-US"/>
        </w:rPr>
        <w:t>.</w:t>
      </w:r>
    </w:p>
    <w:p w14:paraId="2B666DDE" w14:textId="0669F8C6" w:rsidR="002C3D78" w:rsidRDefault="001567DE" w:rsidP="001567DE">
      <w:pPr>
        <w:pStyle w:val="GivingReportReferenceList"/>
        <w:rPr>
          <w:color w:val="auto"/>
          <w:lang w:val="en-US"/>
        </w:rPr>
      </w:pPr>
      <w:r w:rsidRPr="00FB328C">
        <w:rPr>
          <w:color w:val="auto"/>
          <w:lang w:val="en-US"/>
        </w:rPr>
        <w:lastRenderedPageBreak/>
        <w:t>Taylor,</w:t>
      </w:r>
      <w:r w:rsidR="00AC5C50">
        <w:rPr>
          <w:color w:val="auto"/>
          <w:lang w:val="en-US"/>
        </w:rPr>
        <w:t xml:space="preserve"> </w:t>
      </w:r>
      <w:r w:rsidRPr="00FB328C">
        <w:rPr>
          <w:color w:val="auto"/>
          <w:lang w:val="en-US"/>
        </w:rPr>
        <w:t>Linnet,</w:t>
      </w:r>
      <w:r w:rsidR="00AC5C50">
        <w:rPr>
          <w:color w:val="auto"/>
          <w:lang w:val="en-US"/>
        </w:rPr>
        <w:t xml:space="preserve"> </w:t>
      </w:r>
      <w:r w:rsidRPr="00FB328C">
        <w:rPr>
          <w:color w:val="auto"/>
          <w:lang w:val="en-US"/>
        </w:rPr>
        <w:t>Josh</w:t>
      </w:r>
      <w:r w:rsidR="00AC5C50">
        <w:rPr>
          <w:color w:val="auto"/>
          <w:lang w:val="en-US"/>
        </w:rPr>
        <w:t xml:space="preserve"> </w:t>
      </w:r>
      <w:r w:rsidRPr="00FB328C">
        <w:rPr>
          <w:color w:val="auto"/>
          <w:lang w:val="en-US"/>
        </w:rPr>
        <w:t>Cowls,</w:t>
      </w:r>
      <w:r w:rsidR="00AC5C50">
        <w:rPr>
          <w:color w:val="auto"/>
          <w:lang w:val="en-US"/>
        </w:rPr>
        <w:t xml:space="preserve"> </w:t>
      </w:r>
      <w:r w:rsidRPr="00FB328C">
        <w:rPr>
          <w:color w:val="auto"/>
          <w:lang w:val="en-US"/>
        </w:rPr>
        <w:t>Ralph</w:t>
      </w:r>
      <w:r w:rsidR="00AC5C50">
        <w:rPr>
          <w:color w:val="auto"/>
          <w:lang w:val="en-US"/>
        </w:rPr>
        <w:t xml:space="preserve"> </w:t>
      </w:r>
      <w:r w:rsidRPr="00FB328C">
        <w:rPr>
          <w:color w:val="auto"/>
          <w:lang w:val="en-US"/>
        </w:rPr>
        <w:t>Schroeder</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Eric</w:t>
      </w:r>
      <w:r w:rsidR="00AC5C50">
        <w:rPr>
          <w:color w:val="auto"/>
          <w:lang w:val="en-US"/>
        </w:rPr>
        <w:t xml:space="preserve"> </w:t>
      </w:r>
      <w:r w:rsidRPr="00FB328C">
        <w:rPr>
          <w:color w:val="auto"/>
          <w:lang w:val="en-US"/>
        </w:rPr>
        <w:t>T.</w:t>
      </w:r>
      <w:r w:rsidR="00AC5C50">
        <w:rPr>
          <w:color w:val="auto"/>
          <w:lang w:val="en-US"/>
        </w:rPr>
        <w:t xml:space="preserve"> </w:t>
      </w:r>
      <w:r w:rsidRPr="00FB328C">
        <w:rPr>
          <w:color w:val="auto"/>
          <w:lang w:val="en-US"/>
        </w:rPr>
        <w:t>Meyer.</w:t>
      </w:r>
      <w:r w:rsidR="00AC5C50">
        <w:rPr>
          <w:color w:val="auto"/>
          <w:lang w:val="en-US"/>
        </w:rPr>
        <w:t xml:space="preserve"> </w:t>
      </w:r>
      <w:r w:rsidRPr="00FB328C">
        <w:rPr>
          <w:color w:val="auto"/>
          <w:lang w:val="en-US"/>
        </w:rPr>
        <w:t>2014.</w:t>
      </w:r>
      <w:r w:rsidR="00AC5C50">
        <w:rPr>
          <w:color w:val="auto"/>
          <w:lang w:val="en-US"/>
        </w:rPr>
        <w:t xml:space="preserve"> </w:t>
      </w:r>
      <w:r w:rsidRPr="00FB328C">
        <w:rPr>
          <w:color w:val="auto"/>
          <w:lang w:val="en-US"/>
        </w:rPr>
        <w:t>"Big</w:t>
      </w:r>
      <w:r w:rsidR="00AC5C50">
        <w:rPr>
          <w:color w:val="auto"/>
          <w:lang w:val="en-US"/>
        </w:rPr>
        <w:t xml:space="preserve"> </w:t>
      </w:r>
      <w:r w:rsidRPr="00FB328C">
        <w:rPr>
          <w:color w:val="auto"/>
          <w:lang w:val="en-US"/>
        </w:rPr>
        <w:t>Data</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Positive</w:t>
      </w:r>
      <w:r w:rsidR="00AC5C50">
        <w:rPr>
          <w:color w:val="auto"/>
          <w:lang w:val="en-US"/>
        </w:rPr>
        <w:t xml:space="preserve"> </w:t>
      </w:r>
      <w:r w:rsidRPr="00FB328C">
        <w:rPr>
          <w:color w:val="auto"/>
          <w:lang w:val="en-US"/>
        </w:rPr>
        <w:t>Change</w:t>
      </w:r>
      <w:r w:rsidR="00AC5C50">
        <w:rPr>
          <w:color w:val="auto"/>
          <w:lang w:val="en-US"/>
        </w:rPr>
        <w:t xml:space="preserve"> </w:t>
      </w:r>
      <w:r w:rsidRPr="00FB328C">
        <w:rPr>
          <w:color w:val="auto"/>
          <w:lang w:val="en-US"/>
        </w:rPr>
        <w:t>in</w:t>
      </w:r>
      <w:r w:rsidR="00AC5C50">
        <w:rPr>
          <w:color w:val="auto"/>
          <w:lang w:val="en-US"/>
        </w:rPr>
        <w:t xml:space="preserve"> </w:t>
      </w:r>
      <w:r w:rsidRPr="00FB328C">
        <w:rPr>
          <w:color w:val="auto"/>
          <w:lang w:val="en-US"/>
        </w:rPr>
        <w:t>the</w:t>
      </w:r>
      <w:r w:rsidR="00AC5C50">
        <w:rPr>
          <w:color w:val="auto"/>
          <w:lang w:val="en-US"/>
        </w:rPr>
        <w:t xml:space="preserve"> </w:t>
      </w:r>
      <w:r w:rsidRPr="00FB328C">
        <w:rPr>
          <w:color w:val="auto"/>
          <w:lang w:val="en-US"/>
        </w:rPr>
        <w:t>Developing</w:t>
      </w:r>
      <w:r w:rsidR="00AC5C50">
        <w:rPr>
          <w:color w:val="auto"/>
          <w:lang w:val="en-US"/>
        </w:rPr>
        <w:t xml:space="preserve"> </w:t>
      </w:r>
      <w:r w:rsidRPr="00FB328C">
        <w:rPr>
          <w:color w:val="auto"/>
          <w:lang w:val="en-US"/>
        </w:rPr>
        <w:t>World."</w:t>
      </w:r>
      <w:r w:rsidR="00AC5C50">
        <w:rPr>
          <w:color w:val="auto"/>
          <w:lang w:val="en-US"/>
        </w:rPr>
        <w:t xml:space="preserve"> </w:t>
      </w:r>
      <w:r w:rsidRPr="00FB328C">
        <w:rPr>
          <w:i/>
          <w:iCs/>
          <w:color w:val="auto"/>
          <w:lang w:val="en-US"/>
        </w:rPr>
        <w:t>Policy</w:t>
      </w:r>
      <w:r w:rsidR="00AC5C50">
        <w:rPr>
          <w:i/>
          <w:iCs/>
          <w:color w:val="auto"/>
          <w:lang w:val="en-US"/>
        </w:rPr>
        <w:t xml:space="preserve"> </w:t>
      </w:r>
      <w:r w:rsidRPr="00FB328C">
        <w:rPr>
          <w:i/>
          <w:iCs/>
          <w:color w:val="auto"/>
          <w:lang w:val="en-US"/>
        </w:rPr>
        <w:t>&amp;</w:t>
      </w:r>
      <w:r w:rsidR="00AC5C50">
        <w:rPr>
          <w:i/>
          <w:iCs/>
          <w:color w:val="auto"/>
          <w:lang w:val="en-US"/>
        </w:rPr>
        <w:t xml:space="preserve"> </w:t>
      </w:r>
      <w:r w:rsidRPr="00FB328C">
        <w:rPr>
          <w:i/>
          <w:iCs/>
          <w:color w:val="auto"/>
          <w:lang w:val="en-US"/>
        </w:rPr>
        <w:t>Internet</w:t>
      </w:r>
      <w:r w:rsidR="00AC5C50">
        <w:rPr>
          <w:color w:val="auto"/>
          <w:lang w:val="en-US"/>
        </w:rPr>
        <w:t xml:space="preserve"> </w:t>
      </w:r>
      <w:r w:rsidRPr="00FB328C">
        <w:rPr>
          <w:color w:val="auto"/>
          <w:lang w:val="en-US"/>
        </w:rPr>
        <w:t>6</w:t>
      </w:r>
      <w:r w:rsidR="00AC5C50">
        <w:rPr>
          <w:color w:val="auto"/>
          <w:lang w:val="en-US"/>
        </w:rPr>
        <w:t xml:space="preserve"> </w:t>
      </w:r>
      <w:r w:rsidRPr="00FB328C">
        <w:rPr>
          <w:color w:val="auto"/>
          <w:lang w:val="en-US"/>
        </w:rPr>
        <w:t>(4):</w:t>
      </w:r>
      <w:r w:rsidR="00AC5C50">
        <w:rPr>
          <w:color w:val="auto"/>
          <w:lang w:val="en-US"/>
        </w:rPr>
        <w:t xml:space="preserve"> </w:t>
      </w:r>
      <w:r w:rsidRPr="00FB328C">
        <w:rPr>
          <w:color w:val="auto"/>
          <w:lang w:val="en-US"/>
        </w:rPr>
        <w:t>418-444.</w:t>
      </w:r>
      <w:r w:rsidR="00AC5C50">
        <w:rPr>
          <w:color w:val="auto"/>
          <w:lang w:val="en-US"/>
        </w:rPr>
        <w:t xml:space="preserve"> </w:t>
      </w:r>
      <w:r w:rsidRPr="00FB328C">
        <w:rPr>
          <w:color w:val="auto"/>
          <w:lang w:val="en-US"/>
        </w:rPr>
        <w:t>doi:</w:t>
      </w:r>
      <w:r w:rsidR="00AC5C50">
        <w:rPr>
          <w:color w:val="auto"/>
          <w:lang w:val="en-US"/>
        </w:rPr>
        <w:t xml:space="preserve"> </w:t>
      </w:r>
      <w:r w:rsidRPr="00FB328C">
        <w:rPr>
          <w:color w:val="auto"/>
          <w:lang w:val="en-US"/>
        </w:rPr>
        <w:t>10.1002/1944-2866.POI378.</w:t>
      </w:r>
    </w:p>
    <w:p w14:paraId="15BF8051" w14:textId="4FF549EF" w:rsidR="00571D66" w:rsidRPr="00FB328C" w:rsidRDefault="00571D66" w:rsidP="00767B5B">
      <w:pPr>
        <w:pStyle w:val="GivingReportReferenceList"/>
        <w:rPr>
          <w:color w:val="auto"/>
        </w:rPr>
      </w:pP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001B3D54" w:rsidRPr="00FB328C">
        <w:rPr>
          <w:color w:val="auto"/>
        </w:rPr>
        <w:t>(ACPNS)</w:t>
      </w:r>
      <w:r w:rsidRPr="00FB328C">
        <w:rPr>
          <w:color w:val="auto"/>
        </w:rPr>
        <w:t>.</w:t>
      </w:r>
      <w:r w:rsidR="00AC5C50">
        <w:rPr>
          <w:color w:val="auto"/>
        </w:rPr>
        <w:t xml:space="preserve"> </w:t>
      </w:r>
      <w:r w:rsidRPr="00FB328C">
        <w:rPr>
          <w:color w:val="auto"/>
        </w:rPr>
        <w:t>2014.</w:t>
      </w:r>
      <w:r w:rsidR="00AC5C50">
        <w:rPr>
          <w:color w:val="auto"/>
        </w:rPr>
        <w:t xml:space="preserve"> </w:t>
      </w:r>
      <w:r w:rsidRPr="00FB328C">
        <w:rPr>
          <w:i/>
          <w:color w:val="auto"/>
        </w:rPr>
        <w:t>The</w:t>
      </w:r>
      <w:r w:rsidR="00AC5C50">
        <w:rPr>
          <w:i/>
          <w:color w:val="auto"/>
        </w:rPr>
        <w:t xml:space="preserve"> </w:t>
      </w:r>
      <w:r w:rsidRPr="00FB328C">
        <w:rPr>
          <w:i/>
          <w:color w:val="auto"/>
        </w:rPr>
        <w:t>Not</w:t>
      </w:r>
      <w:r w:rsidR="000513C3" w:rsidRPr="00FB328C">
        <w:rPr>
          <w:i/>
          <w:color w:val="auto"/>
        </w:rPr>
        <w:t>-</w:t>
      </w:r>
      <w:r w:rsidRPr="00FB328C">
        <w:rPr>
          <w:i/>
          <w:color w:val="auto"/>
        </w:rPr>
        <w:t>for</w:t>
      </w:r>
      <w:r w:rsidR="000513C3" w:rsidRPr="00FB328C">
        <w:rPr>
          <w:i/>
          <w:color w:val="auto"/>
        </w:rPr>
        <w:t>-</w:t>
      </w:r>
      <w:r w:rsidRPr="00FB328C">
        <w:rPr>
          <w:i/>
          <w:color w:val="auto"/>
        </w:rPr>
        <w:t>Profit</w:t>
      </w:r>
      <w:r w:rsidR="00AC5C50">
        <w:rPr>
          <w:i/>
          <w:color w:val="auto"/>
        </w:rPr>
        <w:t xml:space="preserve"> </w:t>
      </w:r>
      <w:r w:rsidRPr="00FB328C">
        <w:rPr>
          <w:i/>
          <w:color w:val="auto"/>
        </w:rPr>
        <w:t>Sector</w:t>
      </w:r>
      <w:r w:rsidR="00AC5C50">
        <w:rPr>
          <w:i/>
          <w:color w:val="auto"/>
        </w:rPr>
        <w:t xml:space="preserve"> </w:t>
      </w:r>
      <w:r w:rsidRPr="00FB328C">
        <w:rPr>
          <w:i/>
          <w:color w:val="auto"/>
        </w:rPr>
        <w:t>in</w:t>
      </w:r>
      <w:r w:rsidR="00AC5C50">
        <w:rPr>
          <w:i/>
          <w:color w:val="auto"/>
        </w:rPr>
        <w:t xml:space="preserve"> </w:t>
      </w:r>
      <w:r w:rsidRPr="00FB328C">
        <w:rPr>
          <w:i/>
          <w:color w:val="auto"/>
        </w:rPr>
        <w:t>Australia:</w:t>
      </w:r>
      <w:r w:rsidR="00AC5C50">
        <w:rPr>
          <w:i/>
          <w:color w:val="auto"/>
        </w:rPr>
        <w:t xml:space="preserve"> </w:t>
      </w:r>
      <w:r w:rsidRPr="00FB328C">
        <w:rPr>
          <w:i/>
          <w:color w:val="auto"/>
        </w:rPr>
        <w:t>Fact</w:t>
      </w:r>
      <w:r w:rsidR="00AC5C50">
        <w:rPr>
          <w:i/>
          <w:color w:val="auto"/>
        </w:rPr>
        <w:t xml:space="preserve"> </w:t>
      </w:r>
      <w:r w:rsidRPr="00FB328C">
        <w:rPr>
          <w:i/>
          <w:color w:val="auto"/>
        </w:rPr>
        <w:t>Sheet</w:t>
      </w:r>
      <w:r w:rsidRPr="00FB328C">
        <w:rPr>
          <w:color w:val="auto"/>
        </w:rPr>
        <w:t>.</w:t>
      </w:r>
      <w:r w:rsidR="00AC5C50">
        <w:rPr>
          <w:color w:val="auto"/>
        </w:rPr>
        <w:t xml:space="preserve"> </w:t>
      </w:r>
      <w:r w:rsidRPr="00FB328C">
        <w:rPr>
          <w:color w:val="auto"/>
        </w:rPr>
        <w:t>Brisbane,</w:t>
      </w:r>
      <w:r w:rsidR="00AC5C50">
        <w:rPr>
          <w:color w:val="auto"/>
        </w:rPr>
        <w:t xml:space="preserve"> </w:t>
      </w:r>
      <w:r w:rsidRPr="00FB328C">
        <w:rPr>
          <w:color w:val="auto"/>
        </w:rPr>
        <w:t>Queensland:</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hyperlink r:id="rId110" w:tooltip="http://eprints.qut.edu.au/75397/4/75397(updated).pdf" w:history="1">
        <w:r w:rsidRPr="00FB328C">
          <w:rPr>
            <w:rStyle w:val="Hyperlink"/>
            <w:color w:val="auto"/>
          </w:rPr>
          <w:t>http://eprints.qut.edu.au/75397/4/75397(updated).pdf</w:t>
        </w:r>
      </w:hyperlink>
      <w:r w:rsidRPr="00FB328C">
        <w:rPr>
          <w:color w:val="auto"/>
        </w:rPr>
        <w:t>.</w:t>
      </w:r>
    </w:p>
    <w:p w14:paraId="7510DB0C" w14:textId="326B6B1E" w:rsidR="007D6EEB" w:rsidRPr="00FB328C" w:rsidRDefault="007D6EEB" w:rsidP="00767B5B">
      <w:pPr>
        <w:pStyle w:val="GivingReportReferenceList"/>
        <w:rPr>
          <w:color w:val="auto"/>
        </w:rPr>
      </w:pPr>
      <w:r w:rsidRPr="00FB328C">
        <w:rPr>
          <w:color w:val="auto"/>
        </w:rPr>
        <w:t>Volunteering</w:t>
      </w:r>
      <w:r w:rsidR="00AC5C50">
        <w:rPr>
          <w:color w:val="auto"/>
        </w:rPr>
        <w:t xml:space="preserve"> </w:t>
      </w:r>
      <w:r w:rsidRPr="00FB328C">
        <w:rPr>
          <w:color w:val="auto"/>
        </w:rPr>
        <w:t>Australia.</w:t>
      </w:r>
      <w:r w:rsidR="00AC5C50">
        <w:rPr>
          <w:color w:val="auto"/>
        </w:rPr>
        <w:t xml:space="preserve"> </w:t>
      </w:r>
      <w:r w:rsidRPr="00FB328C">
        <w:rPr>
          <w:color w:val="auto"/>
        </w:rPr>
        <w:t>2015.</w:t>
      </w:r>
      <w:r w:rsidR="00AC5C50">
        <w:rPr>
          <w:color w:val="auto"/>
        </w:rPr>
        <w:t xml:space="preserve"> </w:t>
      </w:r>
      <w:r w:rsidRPr="00FB328C">
        <w:rPr>
          <w:color w:val="auto"/>
        </w:rPr>
        <w:t>"The</w:t>
      </w:r>
      <w:r w:rsidR="00AC5C50">
        <w:rPr>
          <w:color w:val="auto"/>
        </w:rPr>
        <w:t xml:space="preserve"> </w:t>
      </w:r>
      <w:r w:rsidRPr="00FB328C">
        <w:rPr>
          <w:color w:val="auto"/>
        </w:rPr>
        <w:t>review</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definition</w:t>
      </w:r>
      <w:r w:rsidR="00AC5C50">
        <w:rPr>
          <w:color w:val="auto"/>
        </w:rPr>
        <w:t xml:space="preserve"> </w:t>
      </w:r>
      <w:r w:rsidRPr="00FB328C">
        <w:rPr>
          <w:color w:val="auto"/>
        </w:rPr>
        <w:t>of</w:t>
      </w:r>
      <w:r w:rsidR="00AC5C50">
        <w:rPr>
          <w:color w:val="auto"/>
        </w:rPr>
        <w:t xml:space="preserve"> </w:t>
      </w:r>
      <w:r w:rsidRPr="00FB328C">
        <w:rPr>
          <w:color w:val="auto"/>
        </w:rPr>
        <w:t>volunteering."</w:t>
      </w:r>
      <w:r w:rsidR="00AC5C50">
        <w:rPr>
          <w:color w:val="auto"/>
        </w:rPr>
        <w:t xml:space="preserve"> </w:t>
      </w:r>
      <w:hyperlink r:id="rId111" w:tooltip="http://www.volunteeringaustralia.org/wp-content/uploads/Definition-of-Volunteering-27-July-20151.pdf" w:history="1">
        <w:r w:rsidRPr="00FB328C">
          <w:rPr>
            <w:rStyle w:val="Hyperlink"/>
            <w:color w:val="auto"/>
          </w:rPr>
          <w:t>http://www.volunteeringaustralia.org/wp-content/uploads/Definition-of-Volunteering-27-July-20151.pdf</w:t>
        </w:r>
      </w:hyperlink>
      <w:r w:rsidRPr="00FB328C">
        <w:rPr>
          <w:color w:val="auto"/>
        </w:rPr>
        <w:t>.</w:t>
      </w:r>
    </w:p>
    <w:p w14:paraId="24D7E573" w14:textId="6DDDE374" w:rsidR="00767B5B" w:rsidRPr="00FB328C" w:rsidRDefault="00767B5B" w:rsidP="00767B5B">
      <w:pPr>
        <w:pStyle w:val="GivingReportReferenceList"/>
        <w:rPr>
          <w:color w:val="auto"/>
          <w:lang w:val="en-US"/>
        </w:rPr>
      </w:pPr>
      <w:r w:rsidRPr="00FB328C">
        <w:rPr>
          <w:color w:val="auto"/>
          <w:lang w:val="en-US"/>
        </w:rPr>
        <w:t>Wang,</w:t>
      </w:r>
      <w:r w:rsidR="00AC5C50">
        <w:rPr>
          <w:color w:val="auto"/>
          <w:lang w:val="en-US"/>
        </w:rPr>
        <w:t xml:space="preserve"> </w:t>
      </w:r>
      <w:r w:rsidRPr="00FB328C">
        <w:rPr>
          <w:color w:val="auto"/>
          <w:lang w:val="en-US"/>
        </w:rPr>
        <w:t>Lili</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Elizabeth</w:t>
      </w:r>
      <w:r w:rsidR="00AC5C50">
        <w:rPr>
          <w:color w:val="auto"/>
          <w:lang w:val="en-US"/>
        </w:rPr>
        <w:t xml:space="preserve"> </w:t>
      </w:r>
      <w:r w:rsidRPr="00FB328C">
        <w:rPr>
          <w:color w:val="auto"/>
          <w:lang w:val="en-US"/>
        </w:rPr>
        <w:t>Graddy.</w:t>
      </w:r>
      <w:r w:rsidR="00AC5C50">
        <w:rPr>
          <w:color w:val="auto"/>
          <w:lang w:val="en-US"/>
        </w:rPr>
        <w:t xml:space="preserve"> </w:t>
      </w:r>
      <w:r w:rsidRPr="00FB328C">
        <w:rPr>
          <w:color w:val="auto"/>
          <w:lang w:val="en-US"/>
        </w:rPr>
        <w:t>2008.</w:t>
      </w:r>
      <w:r w:rsidR="00AC5C50">
        <w:rPr>
          <w:color w:val="auto"/>
          <w:lang w:val="en-US"/>
        </w:rPr>
        <w:t xml:space="preserve"> </w:t>
      </w:r>
      <w:r w:rsidRPr="00FB328C">
        <w:rPr>
          <w:color w:val="auto"/>
          <w:lang w:val="en-US"/>
        </w:rPr>
        <w:t>"Social</w:t>
      </w:r>
      <w:r w:rsidR="00AC5C50">
        <w:rPr>
          <w:color w:val="auto"/>
          <w:lang w:val="en-US"/>
        </w:rPr>
        <w:t xml:space="preserve"> </w:t>
      </w:r>
      <w:r w:rsidRPr="00FB328C">
        <w:rPr>
          <w:color w:val="auto"/>
          <w:lang w:val="en-US"/>
        </w:rPr>
        <w:t>capital,</w:t>
      </w:r>
      <w:r w:rsidR="00AC5C50">
        <w:rPr>
          <w:color w:val="auto"/>
          <w:lang w:val="en-US"/>
        </w:rPr>
        <w:t xml:space="preserve"> </w:t>
      </w:r>
      <w:r w:rsidRPr="00FB328C">
        <w:rPr>
          <w:color w:val="auto"/>
          <w:lang w:val="en-US"/>
        </w:rPr>
        <w:t>volunteering,</w:t>
      </w:r>
      <w:r w:rsidR="00AC5C50">
        <w:rPr>
          <w:color w:val="auto"/>
          <w:lang w:val="en-US"/>
        </w:rPr>
        <w:t xml:space="preserve"> </w:t>
      </w:r>
      <w:r w:rsidRPr="00FB328C">
        <w:rPr>
          <w:color w:val="auto"/>
          <w:lang w:val="en-US"/>
        </w:rPr>
        <w:t>and</w:t>
      </w:r>
      <w:r w:rsidR="00AC5C50">
        <w:rPr>
          <w:color w:val="auto"/>
          <w:lang w:val="en-US"/>
        </w:rPr>
        <w:t xml:space="preserve"> </w:t>
      </w:r>
      <w:r w:rsidRPr="00FB328C">
        <w:rPr>
          <w:color w:val="auto"/>
          <w:lang w:val="en-US"/>
        </w:rPr>
        <w:t>charitable</w:t>
      </w:r>
      <w:r w:rsidR="00AC5C50">
        <w:rPr>
          <w:color w:val="auto"/>
          <w:lang w:val="en-US"/>
        </w:rPr>
        <w:t xml:space="preserve"> </w:t>
      </w:r>
      <w:r w:rsidRPr="00FB328C">
        <w:rPr>
          <w:color w:val="auto"/>
          <w:lang w:val="en-US"/>
        </w:rPr>
        <w:t>giving."</w:t>
      </w:r>
      <w:r w:rsidR="00AC5C50">
        <w:rPr>
          <w:color w:val="auto"/>
          <w:lang w:val="en-US"/>
        </w:rPr>
        <w:t xml:space="preserve"> </w:t>
      </w:r>
      <w:r w:rsidRPr="00FB328C">
        <w:rPr>
          <w:i/>
          <w:iCs/>
          <w:color w:val="auto"/>
          <w:lang w:val="en-US"/>
        </w:rPr>
        <w:t>Voluntas:</w:t>
      </w:r>
      <w:r w:rsidR="00AC5C50">
        <w:rPr>
          <w:i/>
          <w:iCs/>
          <w:color w:val="auto"/>
          <w:lang w:val="en-US"/>
        </w:rPr>
        <w:t xml:space="preserve"> </w:t>
      </w:r>
      <w:r w:rsidRPr="00FB328C">
        <w:rPr>
          <w:i/>
          <w:iCs/>
          <w:color w:val="auto"/>
          <w:lang w:val="en-US"/>
        </w:rPr>
        <w:t>International</w:t>
      </w:r>
      <w:r w:rsidR="00AC5C50">
        <w:rPr>
          <w:i/>
          <w:iCs/>
          <w:color w:val="auto"/>
          <w:lang w:val="en-US"/>
        </w:rPr>
        <w:t xml:space="preserve"> </w:t>
      </w:r>
      <w:r w:rsidRPr="00FB328C">
        <w:rPr>
          <w:i/>
          <w:iCs/>
          <w:color w:val="auto"/>
          <w:lang w:val="en-US"/>
        </w:rPr>
        <w:t>Journal</w:t>
      </w:r>
      <w:r w:rsidR="00AC5C50">
        <w:rPr>
          <w:i/>
          <w:iCs/>
          <w:color w:val="auto"/>
          <w:lang w:val="en-US"/>
        </w:rPr>
        <w:t xml:space="preserve"> </w:t>
      </w:r>
      <w:r w:rsidRPr="00FB328C">
        <w:rPr>
          <w:i/>
          <w:iCs/>
          <w:color w:val="auto"/>
          <w:lang w:val="en-US"/>
        </w:rPr>
        <w:t>of</w:t>
      </w:r>
      <w:r w:rsidR="00AC5C50">
        <w:rPr>
          <w:i/>
          <w:iCs/>
          <w:color w:val="auto"/>
          <w:lang w:val="en-US"/>
        </w:rPr>
        <w:t xml:space="preserve"> </w:t>
      </w:r>
      <w:r w:rsidRPr="00FB328C">
        <w:rPr>
          <w:i/>
          <w:iCs/>
          <w:color w:val="auto"/>
          <w:lang w:val="en-US"/>
        </w:rPr>
        <w:t>Voluntary</w:t>
      </w:r>
      <w:r w:rsidR="00AC5C50">
        <w:rPr>
          <w:i/>
          <w:iCs/>
          <w:color w:val="auto"/>
          <w:lang w:val="en-US"/>
        </w:rPr>
        <w:t xml:space="preserve"> </w:t>
      </w:r>
      <w:r w:rsidRPr="00FB328C">
        <w:rPr>
          <w:i/>
          <w:iCs/>
          <w:color w:val="auto"/>
          <w:lang w:val="en-US"/>
        </w:rPr>
        <w:t>and</w:t>
      </w:r>
      <w:r w:rsidR="00AC5C50">
        <w:rPr>
          <w:i/>
          <w:iCs/>
          <w:color w:val="auto"/>
          <w:lang w:val="en-US"/>
        </w:rPr>
        <w:t xml:space="preserve"> </w:t>
      </w:r>
      <w:r w:rsidRPr="00FB328C">
        <w:rPr>
          <w:i/>
          <w:iCs/>
          <w:color w:val="auto"/>
          <w:lang w:val="en-US"/>
        </w:rPr>
        <w:t>Nonprofit</w:t>
      </w:r>
      <w:r w:rsidR="00AC5C50">
        <w:rPr>
          <w:i/>
          <w:iCs/>
          <w:color w:val="auto"/>
          <w:lang w:val="en-US"/>
        </w:rPr>
        <w:t xml:space="preserve"> </w:t>
      </w:r>
      <w:r w:rsidRPr="00FB328C">
        <w:rPr>
          <w:i/>
          <w:iCs/>
          <w:color w:val="auto"/>
          <w:lang w:val="en-US"/>
        </w:rPr>
        <w:t>Organisations</w:t>
      </w:r>
      <w:r w:rsidR="00AC5C50">
        <w:rPr>
          <w:color w:val="auto"/>
          <w:lang w:val="en-US"/>
        </w:rPr>
        <w:t xml:space="preserve"> </w:t>
      </w:r>
      <w:r w:rsidRPr="00FB328C">
        <w:rPr>
          <w:color w:val="auto"/>
          <w:lang w:val="en-US"/>
        </w:rPr>
        <w:t>19</w:t>
      </w:r>
      <w:r w:rsidR="00AC5C50">
        <w:rPr>
          <w:color w:val="auto"/>
          <w:lang w:val="en-US"/>
        </w:rPr>
        <w:t xml:space="preserve"> </w:t>
      </w:r>
      <w:r w:rsidRPr="00FB328C">
        <w:rPr>
          <w:color w:val="auto"/>
          <w:lang w:val="en-US"/>
        </w:rPr>
        <w:t>(1):</w:t>
      </w:r>
      <w:r w:rsidR="00AC5C50">
        <w:rPr>
          <w:color w:val="auto"/>
          <w:lang w:val="en-US"/>
        </w:rPr>
        <w:t xml:space="preserve"> </w:t>
      </w:r>
      <w:r w:rsidRPr="00FB328C">
        <w:rPr>
          <w:color w:val="auto"/>
          <w:lang w:val="en-US"/>
        </w:rPr>
        <w:t>23-42.</w:t>
      </w:r>
      <w:r w:rsidR="00AC5C50">
        <w:rPr>
          <w:color w:val="auto"/>
          <w:lang w:val="en-US"/>
        </w:rPr>
        <w:t xml:space="preserve"> </w:t>
      </w:r>
      <w:r w:rsidRPr="00FB328C">
        <w:rPr>
          <w:color w:val="auto"/>
          <w:lang w:val="en-US"/>
        </w:rPr>
        <w:t>doi:</w:t>
      </w:r>
      <w:r w:rsidR="00AC5C50">
        <w:rPr>
          <w:color w:val="auto"/>
          <w:lang w:val="en-US"/>
        </w:rPr>
        <w:t xml:space="preserve"> </w:t>
      </w:r>
      <w:r w:rsidRPr="00FB328C">
        <w:rPr>
          <w:color w:val="auto"/>
          <w:lang w:val="en-US"/>
        </w:rPr>
        <w:t>10.1007/s11266-008-9055-y.</w:t>
      </w:r>
    </w:p>
    <w:p w14:paraId="11E96DF3" w14:textId="58DCB512" w:rsidR="007D6EEB" w:rsidRPr="00FB328C" w:rsidRDefault="007D6EEB" w:rsidP="00767B5B">
      <w:pPr>
        <w:pStyle w:val="GivingReportReferenceList"/>
        <w:rPr>
          <w:color w:val="auto"/>
        </w:rPr>
      </w:pPr>
      <w:r w:rsidRPr="00FB328C">
        <w:rPr>
          <w:color w:val="auto"/>
        </w:rPr>
        <w:t>Waters,</w:t>
      </w:r>
      <w:r w:rsidR="00AC5C50">
        <w:rPr>
          <w:color w:val="auto"/>
        </w:rPr>
        <w:t xml:space="preserve"> </w:t>
      </w:r>
      <w:r w:rsidRPr="00FB328C">
        <w:rPr>
          <w:color w:val="auto"/>
        </w:rPr>
        <w:t>Richard</w:t>
      </w:r>
      <w:r w:rsidR="00AC5C50">
        <w:rPr>
          <w:color w:val="auto"/>
        </w:rPr>
        <w:t xml:space="preserve"> </w:t>
      </w:r>
      <w:r w:rsidRPr="00FB328C">
        <w:rPr>
          <w:color w:val="auto"/>
        </w:rPr>
        <w:t>D.,</w:t>
      </w:r>
      <w:r w:rsidR="00AC5C50">
        <w:rPr>
          <w:color w:val="auto"/>
        </w:rPr>
        <w:t xml:space="preserve"> </w:t>
      </w:r>
      <w:r w:rsidRPr="00FB328C">
        <w:rPr>
          <w:color w:val="auto"/>
        </w:rPr>
        <w:t>Emily</w:t>
      </w:r>
      <w:r w:rsidR="00AC5C50">
        <w:rPr>
          <w:color w:val="auto"/>
        </w:rPr>
        <w:t xml:space="preserve"> </w:t>
      </w:r>
      <w:r w:rsidRPr="00FB328C">
        <w:rPr>
          <w:color w:val="auto"/>
        </w:rPr>
        <w:t>Burnett,</w:t>
      </w:r>
      <w:r w:rsidR="00AC5C50">
        <w:rPr>
          <w:color w:val="auto"/>
        </w:rPr>
        <w:t xml:space="preserve"> </w:t>
      </w:r>
      <w:r w:rsidRPr="00FB328C">
        <w:rPr>
          <w:color w:val="auto"/>
        </w:rPr>
        <w:t>Anna</w:t>
      </w:r>
      <w:r w:rsidR="00AC5C50">
        <w:rPr>
          <w:color w:val="auto"/>
        </w:rPr>
        <w:t xml:space="preserve"> </w:t>
      </w:r>
      <w:r w:rsidRPr="00FB328C">
        <w:rPr>
          <w:color w:val="auto"/>
        </w:rPr>
        <w:t>Lamm</w:t>
      </w:r>
      <w:r w:rsidR="00AC5C50">
        <w:rPr>
          <w:color w:val="auto"/>
        </w:rPr>
        <w:t xml:space="preserve"> </w:t>
      </w:r>
      <w:r w:rsidRPr="00FB328C">
        <w:rPr>
          <w:color w:val="auto"/>
        </w:rPr>
        <w:t>and</w:t>
      </w:r>
      <w:r w:rsidR="00AC5C50">
        <w:rPr>
          <w:color w:val="auto"/>
        </w:rPr>
        <w:t xml:space="preserve"> </w:t>
      </w:r>
      <w:r w:rsidRPr="00FB328C">
        <w:rPr>
          <w:color w:val="auto"/>
        </w:rPr>
        <w:t>Jessica</w:t>
      </w:r>
      <w:r w:rsidR="00AC5C50">
        <w:rPr>
          <w:color w:val="auto"/>
        </w:rPr>
        <w:t xml:space="preserve"> </w:t>
      </w:r>
      <w:r w:rsidRPr="00FB328C">
        <w:rPr>
          <w:color w:val="auto"/>
        </w:rPr>
        <w:t>Lucas.</w:t>
      </w:r>
      <w:r w:rsidR="00AC5C50">
        <w:rPr>
          <w:color w:val="auto"/>
        </w:rPr>
        <w:t xml:space="preserve"> </w:t>
      </w:r>
      <w:r w:rsidRPr="00FB328C">
        <w:rPr>
          <w:color w:val="auto"/>
        </w:rPr>
        <w:t>2009.</w:t>
      </w:r>
      <w:r w:rsidR="00AC5C50">
        <w:rPr>
          <w:color w:val="auto"/>
        </w:rPr>
        <w:t xml:space="preserve"> </w:t>
      </w:r>
      <w:r w:rsidRPr="00FB328C">
        <w:rPr>
          <w:color w:val="auto"/>
        </w:rPr>
        <w:t>"Engaging</w:t>
      </w:r>
      <w:r w:rsidR="00AC5C50">
        <w:rPr>
          <w:color w:val="auto"/>
        </w:rPr>
        <w:t xml:space="preserve"> </w:t>
      </w:r>
      <w:r w:rsidRPr="00FB328C">
        <w:rPr>
          <w:color w:val="auto"/>
        </w:rPr>
        <w:t>stakeholders</w:t>
      </w:r>
      <w:r w:rsidR="00AC5C50">
        <w:rPr>
          <w:color w:val="auto"/>
        </w:rPr>
        <w:t xml:space="preserve"> </w:t>
      </w:r>
      <w:r w:rsidRPr="00FB328C">
        <w:rPr>
          <w:color w:val="auto"/>
        </w:rPr>
        <w:t>through</w:t>
      </w:r>
      <w:r w:rsidR="00AC5C50">
        <w:rPr>
          <w:color w:val="auto"/>
        </w:rPr>
        <w:t xml:space="preserve"> </w:t>
      </w:r>
      <w:r w:rsidRPr="00FB328C">
        <w:rPr>
          <w:color w:val="auto"/>
        </w:rPr>
        <w:t>social</w:t>
      </w:r>
      <w:r w:rsidR="00AC5C50">
        <w:rPr>
          <w:color w:val="auto"/>
        </w:rPr>
        <w:t xml:space="preserve"> </w:t>
      </w:r>
      <w:r w:rsidRPr="00FB328C">
        <w:rPr>
          <w:color w:val="auto"/>
        </w:rPr>
        <w:t>networking:</w:t>
      </w:r>
      <w:r w:rsidR="00AC5C50">
        <w:rPr>
          <w:color w:val="auto"/>
        </w:rPr>
        <w:t xml:space="preserve"> </w:t>
      </w:r>
      <w:r w:rsidRPr="00FB328C">
        <w:rPr>
          <w:color w:val="auto"/>
        </w:rPr>
        <w:t>How</w:t>
      </w:r>
      <w:r w:rsidR="00AC5C50">
        <w:rPr>
          <w:color w:val="auto"/>
        </w:rPr>
        <w:t xml:space="preserve"> </w:t>
      </w:r>
      <w:r w:rsidRPr="00FB328C">
        <w:rPr>
          <w:color w:val="auto"/>
        </w:rPr>
        <w:t>nonprofit</w:t>
      </w:r>
      <w:r w:rsidR="00AC5C50">
        <w:rPr>
          <w:color w:val="auto"/>
        </w:rPr>
        <w:t xml:space="preserve"> </w:t>
      </w:r>
      <w:r w:rsidRPr="00FB328C">
        <w:rPr>
          <w:noProof/>
          <w:color w:val="auto"/>
        </w:rPr>
        <w:t>organizations</w:t>
      </w:r>
      <w:r w:rsidR="00AC5C50">
        <w:rPr>
          <w:color w:val="auto"/>
        </w:rPr>
        <w:t xml:space="preserve"> </w:t>
      </w:r>
      <w:r w:rsidRPr="00FB328C">
        <w:rPr>
          <w:color w:val="auto"/>
        </w:rPr>
        <w:t>are</w:t>
      </w:r>
      <w:r w:rsidR="00AC5C50">
        <w:rPr>
          <w:color w:val="auto"/>
        </w:rPr>
        <w:t xml:space="preserve"> </w:t>
      </w:r>
      <w:r w:rsidRPr="00FB328C">
        <w:rPr>
          <w:color w:val="auto"/>
        </w:rPr>
        <w:t>using</w:t>
      </w:r>
      <w:r w:rsidR="00AC5C50">
        <w:rPr>
          <w:color w:val="auto"/>
        </w:rPr>
        <w:t xml:space="preserve"> </w:t>
      </w:r>
      <w:r w:rsidRPr="00FB328C">
        <w:rPr>
          <w:color w:val="auto"/>
        </w:rPr>
        <w:t>Facebook."</w:t>
      </w:r>
      <w:r w:rsidR="00AC5C50">
        <w:rPr>
          <w:color w:val="auto"/>
        </w:rPr>
        <w:t xml:space="preserve"> </w:t>
      </w:r>
      <w:r w:rsidRPr="00FB328C">
        <w:rPr>
          <w:i/>
          <w:color w:val="auto"/>
        </w:rPr>
        <w:t>Public</w:t>
      </w:r>
      <w:r w:rsidR="00AC5C50">
        <w:rPr>
          <w:i/>
          <w:color w:val="auto"/>
        </w:rPr>
        <w:t xml:space="preserve"> </w:t>
      </w:r>
      <w:r w:rsidRPr="00FB328C">
        <w:rPr>
          <w:i/>
          <w:color w:val="auto"/>
        </w:rPr>
        <w:t>Relations</w:t>
      </w:r>
      <w:r w:rsidR="00AC5C50">
        <w:rPr>
          <w:i/>
          <w:color w:val="auto"/>
        </w:rPr>
        <w:t xml:space="preserve"> </w:t>
      </w:r>
      <w:r w:rsidRPr="00FB328C">
        <w:rPr>
          <w:i/>
          <w:color w:val="auto"/>
        </w:rPr>
        <w:t>Review</w:t>
      </w:r>
      <w:r w:rsidR="00AC5C50">
        <w:rPr>
          <w:color w:val="auto"/>
        </w:rPr>
        <w:t xml:space="preserve"> </w:t>
      </w:r>
      <w:r w:rsidRPr="00FB328C">
        <w:rPr>
          <w:color w:val="auto"/>
        </w:rPr>
        <w:t>35</w:t>
      </w:r>
      <w:r w:rsidR="00AC5C50">
        <w:rPr>
          <w:color w:val="auto"/>
        </w:rPr>
        <w:t xml:space="preserve"> </w:t>
      </w:r>
      <w:r w:rsidRPr="00FB328C">
        <w:rPr>
          <w:color w:val="auto"/>
        </w:rPr>
        <w:t>(2):</w:t>
      </w:r>
      <w:r w:rsidR="00AC5C50">
        <w:rPr>
          <w:color w:val="auto"/>
        </w:rPr>
        <w:t xml:space="preserve"> </w:t>
      </w:r>
      <w:r w:rsidRPr="00FB328C">
        <w:rPr>
          <w:color w:val="auto"/>
        </w:rPr>
        <w:t>102-106.</w:t>
      </w:r>
      <w:r w:rsidR="00AC5C50">
        <w:rPr>
          <w:color w:val="auto"/>
        </w:rPr>
        <w:t xml:space="preserve"> </w:t>
      </w:r>
      <w:r w:rsidRPr="00FB328C">
        <w:rPr>
          <w:color w:val="auto"/>
        </w:rPr>
        <w:t>doi:</w:t>
      </w:r>
      <w:r w:rsidR="00AC5C50">
        <w:rPr>
          <w:color w:val="auto"/>
        </w:rPr>
        <w:t xml:space="preserve"> </w:t>
      </w:r>
      <w:r w:rsidRPr="00FB328C">
        <w:rPr>
          <w:color w:val="auto"/>
        </w:rPr>
        <w:t>10.1016/j.pubrev.2009.01.006.</w:t>
      </w:r>
    </w:p>
    <w:p w14:paraId="432BCAE9" w14:textId="50F1EF56" w:rsidR="007D6EEB" w:rsidRPr="00FB328C" w:rsidRDefault="007D6EEB" w:rsidP="00767B5B">
      <w:pPr>
        <w:pStyle w:val="GivingReportReferenceList"/>
        <w:rPr>
          <w:rFonts w:eastAsiaTheme="majorEastAsia" w:cstheme="majorBidi"/>
          <w:color w:val="auto"/>
        </w:rPr>
      </w:pPr>
      <w:r w:rsidRPr="00FB328C">
        <w:rPr>
          <w:rFonts w:eastAsiaTheme="majorEastAsia" w:cstheme="majorBidi"/>
          <w:color w:val="auto"/>
        </w:rPr>
        <w:t>Wilson,</w:t>
      </w:r>
      <w:r w:rsidR="00AC5C50">
        <w:rPr>
          <w:rFonts w:eastAsiaTheme="majorEastAsia" w:cstheme="majorBidi"/>
          <w:color w:val="auto"/>
        </w:rPr>
        <w:t xml:space="preserve"> </w:t>
      </w:r>
      <w:r w:rsidRPr="00FB328C">
        <w:rPr>
          <w:rFonts w:eastAsiaTheme="majorEastAsia" w:cstheme="majorBidi"/>
          <w:color w:val="auto"/>
        </w:rPr>
        <w:t>Chris</w:t>
      </w:r>
      <w:r w:rsidR="00AC5C50">
        <w:rPr>
          <w:rFonts w:eastAsiaTheme="majorEastAsia" w:cstheme="majorBidi"/>
          <w:color w:val="auto"/>
        </w:rPr>
        <w:t xml:space="preserve"> </w:t>
      </w:r>
      <w:r w:rsidR="00767B5B" w:rsidRPr="00FB328C">
        <w:rPr>
          <w:rFonts w:eastAsiaTheme="majorEastAsia" w:cstheme="majorBidi"/>
          <w:color w:val="auto"/>
        </w:rPr>
        <w:t>and</w:t>
      </w:r>
      <w:r w:rsidR="00AC5C50">
        <w:rPr>
          <w:rFonts w:eastAsiaTheme="majorEastAsia" w:cstheme="majorBidi"/>
          <w:color w:val="auto"/>
        </w:rPr>
        <w:t xml:space="preserve"> </w:t>
      </w:r>
      <w:r w:rsidRPr="00FB328C">
        <w:rPr>
          <w:rFonts w:eastAsiaTheme="majorEastAsia" w:cstheme="majorBidi"/>
          <w:color w:val="auto"/>
        </w:rPr>
        <w:t>David</w:t>
      </w:r>
      <w:r w:rsidR="00AC5C50">
        <w:rPr>
          <w:rFonts w:eastAsiaTheme="majorEastAsia" w:cstheme="majorBidi"/>
          <w:color w:val="auto"/>
        </w:rPr>
        <w:t xml:space="preserve"> </w:t>
      </w:r>
      <w:r w:rsidRPr="00FB328C">
        <w:rPr>
          <w:rFonts w:eastAsiaTheme="majorEastAsia" w:cstheme="majorBidi"/>
          <w:color w:val="auto"/>
        </w:rPr>
        <w:t>Knowles.</w:t>
      </w:r>
      <w:r w:rsidR="00AC5C50">
        <w:rPr>
          <w:rFonts w:eastAsiaTheme="majorEastAsia" w:cstheme="majorBidi"/>
          <w:color w:val="auto"/>
        </w:rPr>
        <w:t xml:space="preserve"> </w:t>
      </w:r>
      <w:r w:rsidRPr="00FB328C">
        <w:rPr>
          <w:rFonts w:eastAsiaTheme="majorEastAsia" w:cstheme="majorBidi"/>
          <w:color w:val="auto"/>
        </w:rPr>
        <w:t>2016.</w:t>
      </w:r>
      <w:r w:rsidR="00AC5C50">
        <w:rPr>
          <w:rFonts w:eastAsiaTheme="majorEastAsia" w:cstheme="majorBidi"/>
          <w:color w:val="auto"/>
        </w:rPr>
        <w:t xml:space="preserve"> </w:t>
      </w:r>
      <w:r w:rsidRPr="00FB328C">
        <w:rPr>
          <w:rFonts w:eastAsiaTheme="majorEastAsia" w:cstheme="majorBidi"/>
          <w:i/>
          <w:color w:val="auto"/>
        </w:rPr>
        <w:t>The</w:t>
      </w:r>
      <w:r w:rsidR="00AC5C50">
        <w:rPr>
          <w:rFonts w:eastAsiaTheme="majorEastAsia" w:cstheme="majorBidi"/>
          <w:i/>
          <w:color w:val="auto"/>
        </w:rPr>
        <w:t xml:space="preserve"> </w:t>
      </w:r>
      <w:r w:rsidRPr="00FB328C">
        <w:rPr>
          <w:rFonts w:eastAsiaTheme="majorEastAsia" w:cstheme="majorBidi"/>
          <w:i/>
          <w:color w:val="auto"/>
        </w:rPr>
        <w:t>2016</w:t>
      </w:r>
      <w:r w:rsidR="00AC5C50">
        <w:rPr>
          <w:rFonts w:eastAsiaTheme="majorEastAsia" w:cstheme="majorBidi"/>
          <w:i/>
          <w:color w:val="auto"/>
        </w:rPr>
        <w:t xml:space="preserve"> </w:t>
      </w:r>
      <w:r w:rsidRPr="00FB328C">
        <w:rPr>
          <w:rFonts w:eastAsiaTheme="majorEastAsia" w:cstheme="majorBidi"/>
          <w:i/>
          <w:color w:val="auto"/>
        </w:rPr>
        <w:t>Koda</w:t>
      </w:r>
      <w:r w:rsidR="00AC5C50">
        <w:rPr>
          <w:rFonts w:eastAsiaTheme="majorEastAsia" w:cstheme="majorBidi"/>
          <w:i/>
          <w:color w:val="auto"/>
        </w:rPr>
        <w:t xml:space="preserve"> </w:t>
      </w:r>
      <w:r w:rsidRPr="00FB328C">
        <w:rPr>
          <w:rFonts w:eastAsiaTheme="majorEastAsia" w:cstheme="majorBidi"/>
          <w:i/>
          <w:color w:val="auto"/>
        </w:rPr>
        <w:t>Capital</w:t>
      </w:r>
      <w:r w:rsidR="00AC5C50">
        <w:rPr>
          <w:rFonts w:eastAsiaTheme="majorEastAsia" w:cstheme="majorBidi"/>
          <w:i/>
          <w:color w:val="auto"/>
        </w:rPr>
        <w:t xml:space="preserve"> </w:t>
      </w:r>
      <w:r w:rsidRPr="00FB328C">
        <w:rPr>
          <w:rFonts w:eastAsiaTheme="majorEastAsia" w:cstheme="majorBidi"/>
          <w:i/>
          <w:color w:val="auto"/>
        </w:rPr>
        <w:t>Australian</w:t>
      </w:r>
      <w:r w:rsidR="00AC5C50">
        <w:rPr>
          <w:rFonts w:eastAsiaTheme="majorEastAsia" w:cstheme="majorBidi"/>
          <w:i/>
          <w:color w:val="auto"/>
        </w:rPr>
        <w:t xml:space="preserve"> </w:t>
      </w:r>
      <w:r w:rsidRPr="00FB328C">
        <w:rPr>
          <w:rFonts w:eastAsiaTheme="majorEastAsia" w:cstheme="majorBidi"/>
          <w:i/>
          <w:color w:val="auto"/>
        </w:rPr>
        <w:t>Giving</w:t>
      </w:r>
      <w:r w:rsidR="00AC5C50">
        <w:rPr>
          <w:rFonts w:eastAsiaTheme="majorEastAsia" w:cstheme="majorBidi"/>
          <w:i/>
          <w:color w:val="auto"/>
        </w:rPr>
        <w:t xml:space="preserve"> </w:t>
      </w:r>
      <w:r w:rsidRPr="00FB328C">
        <w:rPr>
          <w:rFonts w:eastAsiaTheme="majorEastAsia" w:cstheme="majorBidi"/>
          <w:i/>
          <w:color w:val="auto"/>
        </w:rPr>
        <w:t>Snapshot</w:t>
      </w:r>
      <w:r w:rsidRPr="00FB328C">
        <w:rPr>
          <w:rFonts w:eastAsiaTheme="majorEastAsia" w:cstheme="majorBidi"/>
          <w:color w:val="auto"/>
        </w:rPr>
        <w:t>.</w:t>
      </w:r>
      <w:r w:rsidR="00AC5C50">
        <w:rPr>
          <w:rFonts w:eastAsiaTheme="majorEastAsia" w:cstheme="majorBidi"/>
          <w:color w:val="auto"/>
        </w:rPr>
        <w:t xml:space="preserve"> </w:t>
      </w:r>
      <w:r w:rsidRPr="00FB328C">
        <w:rPr>
          <w:rFonts w:eastAsiaTheme="majorEastAsia" w:cstheme="majorBidi"/>
          <w:color w:val="auto"/>
        </w:rPr>
        <w:t>Koda</w:t>
      </w:r>
      <w:r w:rsidR="00AC5C50">
        <w:rPr>
          <w:rFonts w:eastAsiaTheme="majorEastAsia" w:cstheme="majorBidi"/>
          <w:color w:val="auto"/>
        </w:rPr>
        <w:t xml:space="preserve"> </w:t>
      </w:r>
      <w:r w:rsidRPr="00FB328C">
        <w:rPr>
          <w:rFonts w:eastAsiaTheme="majorEastAsia" w:cstheme="majorBidi"/>
          <w:color w:val="auto"/>
        </w:rPr>
        <w:t>Capital.</w:t>
      </w:r>
      <w:r w:rsidR="00AC5C50">
        <w:rPr>
          <w:rFonts w:eastAsiaTheme="majorEastAsia" w:cstheme="majorBidi"/>
          <w:color w:val="auto"/>
        </w:rPr>
        <w:t xml:space="preserve"> </w:t>
      </w:r>
      <w:hyperlink r:id="rId112" w:tooltip="http://www.generositymag.com.au/resource_item/2016-koda-capital-australian-giving-snapshot/" w:history="1">
        <w:r w:rsidRPr="00FB328C">
          <w:rPr>
            <w:rStyle w:val="Hyperlink"/>
            <w:color w:val="auto"/>
          </w:rPr>
          <w:t>http://www.generositymag.com.au/resource_item/2016-koda-capital-australian-giving-snapshot/</w:t>
        </w:r>
      </w:hyperlink>
    </w:p>
    <w:p w14:paraId="130A21E0" w14:textId="1B9DC305" w:rsidR="000335D1" w:rsidRPr="00FB328C" w:rsidRDefault="000335D1" w:rsidP="000335D1">
      <w:pPr>
        <w:pStyle w:val="GivingReportReferenceList"/>
        <w:rPr>
          <w:color w:val="auto"/>
        </w:rPr>
      </w:pPr>
      <w:r w:rsidRPr="00FB328C">
        <w:rPr>
          <w:color w:val="auto"/>
        </w:rPr>
        <w:t>Wilson,</w:t>
      </w:r>
      <w:r w:rsidR="00AC5C50">
        <w:rPr>
          <w:color w:val="auto"/>
        </w:rPr>
        <w:t xml:space="preserve"> </w:t>
      </w:r>
      <w:r w:rsidRPr="00FB328C">
        <w:rPr>
          <w:color w:val="auto"/>
        </w:rPr>
        <w:t>John.</w:t>
      </w:r>
      <w:r w:rsidR="00AC5C50">
        <w:rPr>
          <w:color w:val="auto"/>
        </w:rPr>
        <w:t xml:space="preserve"> </w:t>
      </w:r>
      <w:r w:rsidRPr="00FB328C">
        <w:rPr>
          <w:color w:val="auto"/>
        </w:rPr>
        <w:t>2000.</w:t>
      </w:r>
      <w:r w:rsidR="00AC5C50">
        <w:rPr>
          <w:color w:val="auto"/>
        </w:rPr>
        <w:t xml:space="preserve"> </w:t>
      </w:r>
      <w:r w:rsidRPr="00FB328C">
        <w:rPr>
          <w:color w:val="auto"/>
        </w:rPr>
        <w:t>"Volunteering."</w:t>
      </w:r>
      <w:r w:rsidR="00AC5C50">
        <w:rPr>
          <w:color w:val="auto"/>
        </w:rPr>
        <w:t xml:space="preserve"> </w:t>
      </w:r>
      <w:r w:rsidRPr="00FB328C">
        <w:rPr>
          <w:i/>
          <w:color w:val="auto"/>
        </w:rPr>
        <w:t>Annual</w:t>
      </w:r>
      <w:r w:rsidR="00AC5C50">
        <w:rPr>
          <w:i/>
          <w:color w:val="auto"/>
        </w:rPr>
        <w:t xml:space="preserve"> </w:t>
      </w:r>
      <w:r w:rsidRPr="00FB328C">
        <w:rPr>
          <w:i/>
          <w:color w:val="auto"/>
        </w:rPr>
        <w:t>Review</w:t>
      </w:r>
      <w:r w:rsidR="00AC5C50">
        <w:rPr>
          <w:i/>
          <w:color w:val="auto"/>
        </w:rPr>
        <w:t xml:space="preserve"> </w:t>
      </w:r>
      <w:r w:rsidRPr="00FB328C">
        <w:rPr>
          <w:i/>
          <w:color w:val="auto"/>
        </w:rPr>
        <w:t>of</w:t>
      </w:r>
      <w:r w:rsidR="00AC5C50">
        <w:rPr>
          <w:i/>
          <w:color w:val="auto"/>
        </w:rPr>
        <w:t xml:space="preserve"> </w:t>
      </w:r>
      <w:r w:rsidRPr="00FB328C">
        <w:rPr>
          <w:i/>
          <w:color w:val="auto"/>
        </w:rPr>
        <w:t>Sociology</w:t>
      </w:r>
      <w:r w:rsidR="00AC5C50">
        <w:rPr>
          <w:color w:val="auto"/>
        </w:rPr>
        <w:t xml:space="preserve"> </w:t>
      </w:r>
      <w:r w:rsidRPr="00FB328C">
        <w:rPr>
          <w:color w:val="auto"/>
        </w:rPr>
        <w:t>26</w:t>
      </w:r>
      <w:r w:rsidR="00AC5C50">
        <w:rPr>
          <w:color w:val="auto"/>
        </w:rPr>
        <w:t xml:space="preserve"> </w:t>
      </w:r>
      <w:r w:rsidRPr="00FB328C">
        <w:rPr>
          <w:color w:val="auto"/>
        </w:rPr>
        <w:t>(1):</w:t>
      </w:r>
      <w:r w:rsidR="00AC5C50">
        <w:rPr>
          <w:color w:val="auto"/>
        </w:rPr>
        <w:t xml:space="preserve"> </w:t>
      </w:r>
      <w:r w:rsidRPr="00FB328C">
        <w:rPr>
          <w:color w:val="auto"/>
        </w:rPr>
        <w:t>215-240.</w:t>
      </w:r>
      <w:r w:rsidR="00AC5C50">
        <w:rPr>
          <w:color w:val="auto"/>
        </w:rPr>
        <w:t xml:space="preserve"> </w:t>
      </w:r>
      <w:r w:rsidRPr="00FB328C">
        <w:rPr>
          <w:color w:val="auto"/>
        </w:rPr>
        <w:t>doi:</w:t>
      </w:r>
      <w:r w:rsidR="00AC5C50">
        <w:rPr>
          <w:color w:val="auto"/>
        </w:rPr>
        <w:t xml:space="preserve"> </w:t>
      </w:r>
      <w:r w:rsidRPr="00FB328C">
        <w:rPr>
          <w:color w:val="auto"/>
        </w:rPr>
        <w:t>10.1146/annurev.soc.26.1.215.</w:t>
      </w:r>
    </w:p>
    <w:p w14:paraId="2733D6EA" w14:textId="27362707" w:rsidR="00767B5B" w:rsidRPr="00FB328C" w:rsidRDefault="00767B5B" w:rsidP="00767B5B">
      <w:pPr>
        <w:pStyle w:val="GivingReportReferenceList"/>
        <w:rPr>
          <w:color w:val="auto"/>
        </w:rPr>
      </w:pPr>
      <w:r w:rsidRPr="00FB328C">
        <w:rPr>
          <w:color w:val="auto"/>
        </w:rPr>
        <w:t>Zappalà,</w:t>
      </w:r>
      <w:r w:rsidR="00AC5C50">
        <w:rPr>
          <w:color w:val="auto"/>
        </w:rPr>
        <w:t xml:space="preserve"> </w:t>
      </w:r>
      <w:r w:rsidRPr="00FB328C">
        <w:rPr>
          <w:color w:val="auto"/>
        </w:rPr>
        <w:t>Gianni</w:t>
      </w:r>
      <w:r w:rsidR="00AC5C50">
        <w:rPr>
          <w:color w:val="auto"/>
        </w:rPr>
        <w:t xml:space="preserve"> </w:t>
      </w:r>
      <w:r w:rsidRPr="00FB328C">
        <w:rPr>
          <w:color w:val="auto"/>
        </w:rPr>
        <w:t>and</w:t>
      </w:r>
      <w:r w:rsidR="00AC5C50">
        <w:rPr>
          <w:color w:val="auto"/>
        </w:rPr>
        <w:t xml:space="preserve"> </w:t>
      </w:r>
      <w:r w:rsidRPr="00FB328C">
        <w:rPr>
          <w:color w:val="auto"/>
        </w:rPr>
        <w:t>Mark</w:t>
      </w:r>
      <w:r w:rsidR="00AC5C50">
        <w:rPr>
          <w:color w:val="auto"/>
        </w:rPr>
        <w:t xml:space="preserve"> </w:t>
      </w:r>
      <w:r w:rsidRPr="00FB328C">
        <w:rPr>
          <w:color w:val="auto"/>
        </w:rPr>
        <w:t>Lyons.</w:t>
      </w:r>
      <w:r w:rsidR="00AC5C50">
        <w:rPr>
          <w:color w:val="auto"/>
        </w:rPr>
        <w:t xml:space="preserve"> </w:t>
      </w:r>
      <w:r w:rsidRPr="00FB328C">
        <w:rPr>
          <w:color w:val="auto"/>
        </w:rPr>
        <w:t>2005.</w:t>
      </w:r>
      <w:r w:rsidR="00AC5C50">
        <w:rPr>
          <w:color w:val="auto"/>
        </w:rPr>
        <w:t xml:space="preserve"> </w:t>
      </w:r>
      <w:r w:rsidRPr="00FB328C">
        <w:rPr>
          <w:i/>
          <w:color w:val="auto"/>
        </w:rPr>
        <w:t>Giving</w:t>
      </w:r>
      <w:r w:rsidR="00AC5C50">
        <w:rPr>
          <w:i/>
          <w:color w:val="auto"/>
        </w:rPr>
        <w:t xml:space="preserve"> </w:t>
      </w:r>
      <w:r w:rsidRPr="00FB328C">
        <w:rPr>
          <w:i/>
          <w:color w:val="auto"/>
        </w:rPr>
        <w:t>Australia:</w:t>
      </w:r>
      <w:r w:rsidR="00AC5C50">
        <w:rPr>
          <w:i/>
          <w:color w:val="auto"/>
        </w:rPr>
        <w:t xml:space="preserve"> </w:t>
      </w:r>
      <w:r w:rsidRPr="00FB328C">
        <w:rPr>
          <w:i/>
          <w:color w:val="auto"/>
        </w:rPr>
        <w:t>Research</w:t>
      </w:r>
      <w:r w:rsidR="00AC5C50">
        <w:rPr>
          <w:i/>
          <w:color w:val="auto"/>
        </w:rPr>
        <w:t xml:space="preserve"> </w:t>
      </w:r>
      <w:r w:rsidRPr="00FB328C">
        <w:rPr>
          <w:i/>
          <w:color w:val="auto"/>
        </w:rPr>
        <w:t>on</w:t>
      </w:r>
      <w:r w:rsidR="00AC5C50">
        <w:rPr>
          <w:i/>
          <w:color w:val="auto"/>
        </w:rPr>
        <w:t xml:space="preserve"> </w:t>
      </w:r>
      <w:r w:rsidRPr="00FB328C">
        <w:rPr>
          <w:i/>
          <w:noProof/>
          <w:color w:val="auto"/>
        </w:rPr>
        <w:t>philanthropy</w:t>
      </w:r>
      <w:r w:rsidR="00AC5C50">
        <w:rPr>
          <w:i/>
          <w:color w:val="auto"/>
        </w:rPr>
        <w:t xml:space="preserve"> </w:t>
      </w:r>
      <w:r w:rsidRPr="00FB328C">
        <w:rPr>
          <w:i/>
          <w:color w:val="auto"/>
        </w:rPr>
        <w:t>in</w:t>
      </w:r>
      <w:r w:rsidR="00AC5C50">
        <w:rPr>
          <w:i/>
          <w:color w:val="auto"/>
        </w:rPr>
        <w:t xml:space="preserve"> </w:t>
      </w:r>
      <w:r w:rsidRPr="00FB328C">
        <w:rPr>
          <w:i/>
          <w:color w:val="auto"/>
        </w:rPr>
        <w:t>Australia.</w:t>
      </w:r>
      <w:r w:rsidR="00AC5C50">
        <w:rPr>
          <w:i/>
          <w:color w:val="auto"/>
        </w:rPr>
        <w:t xml:space="preserve"> </w:t>
      </w:r>
      <w:r w:rsidRPr="00FB328C">
        <w:rPr>
          <w:i/>
          <w:color w:val="auto"/>
        </w:rPr>
        <w:t>Strengthening</w:t>
      </w:r>
      <w:r w:rsidR="00AC5C50">
        <w:rPr>
          <w:i/>
          <w:color w:val="auto"/>
        </w:rPr>
        <w:t xml:space="preserve"> </w:t>
      </w:r>
      <w:r w:rsidRPr="00FB328C">
        <w:rPr>
          <w:i/>
          <w:color w:val="auto"/>
        </w:rPr>
        <w:t>NPOs</w:t>
      </w:r>
      <w:r w:rsidR="00AC5C50">
        <w:rPr>
          <w:i/>
          <w:color w:val="auto"/>
        </w:rPr>
        <w:t xml:space="preserve"> </w:t>
      </w:r>
      <w:r w:rsidRPr="00FB328C">
        <w:rPr>
          <w:i/>
          <w:color w:val="auto"/>
        </w:rPr>
        <w:t>questionnaire</w:t>
      </w:r>
      <w:r w:rsidR="00AC5C50">
        <w:rPr>
          <w:i/>
          <w:color w:val="auto"/>
        </w:rPr>
        <w:t xml:space="preserve"> </w:t>
      </w:r>
      <w:r w:rsidRPr="00FB328C">
        <w:rPr>
          <w:i/>
          <w:color w:val="auto"/>
        </w:rPr>
        <w:t>report</w:t>
      </w:r>
      <w:r w:rsidRPr="00FB328C">
        <w:rPr>
          <w:color w:val="auto"/>
        </w:rPr>
        <w:t>:</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Sydney.</w:t>
      </w:r>
    </w:p>
    <w:p w14:paraId="28B34949" w14:textId="77777777" w:rsidR="00B250B8" w:rsidRPr="00FB328C" w:rsidRDefault="00B250B8">
      <w:pPr>
        <w:rPr>
          <w:rFonts w:eastAsiaTheme="majorEastAsia" w:cstheme="majorBidi"/>
          <w:i/>
          <w:color w:val="auto"/>
          <w:sz w:val="20"/>
          <w:szCs w:val="20"/>
        </w:rPr>
      </w:pPr>
      <w:r w:rsidRPr="00FB328C">
        <w:rPr>
          <w:rFonts w:eastAsiaTheme="majorEastAsia" w:cstheme="majorBidi"/>
          <w:i/>
          <w:color w:val="auto"/>
        </w:rPr>
        <w:br w:type="page"/>
      </w:r>
    </w:p>
    <w:p w14:paraId="4D94181E" w14:textId="3A138328" w:rsidR="007D6EEB" w:rsidRPr="00FB328C" w:rsidRDefault="00B250B8" w:rsidP="00B90C1E">
      <w:pPr>
        <w:pStyle w:val="Heading1"/>
        <w:rPr>
          <w:color w:val="auto"/>
        </w:rPr>
      </w:pPr>
      <w:bookmarkStart w:id="1499" w:name="_Toc472081697"/>
      <w:bookmarkStart w:id="1500" w:name="_Toc498416992"/>
      <w:r w:rsidRPr="00FB328C">
        <w:rPr>
          <w:color w:val="auto"/>
        </w:rPr>
        <w:lastRenderedPageBreak/>
        <w:t>Appendices</w:t>
      </w:r>
      <w:bookmarkEnd w:id="1499"/>
      <w:bookmarkEnd w:id="1500"/>
    </w:p>
    <w:p w14:paraId="677202A0" w14:textId="1DA3ABDA" w:rsidR="00B12DFD" w:rsidRPr="00FB328C" w:rsidRDefault="00B12DFD" w:rsidP="00101629">
      <w:pPr>
        <w:pStyle w:val="Heading2"/>
        <w:rPr>
          <w:noProof/>
          <w:color w:val="auto"/>
        </w:rPr>
      </w:pPr>
      <w:bookmarkStart w:id="1501" w:name="_Toc476168598"/>
      <w:bookmarkStart w:id="1502" w:name="_Toc498416993"/>
      <w:r w:rsidRPr="00FB328C">
        <w:rPr>
          <w:color w:val="auto"/>
        </w:rPr>
        <w:t>Appendix</w:t>
      </w:r>
      <w:r w:rsidR="00AC5C50">
        <w:rPr>
          <w:color w:val="auto"/>
        </w:rPr>
        <w:t xml:space="preserve"> </w:t>
      </w:r>
      <w:r w:rsidRPr="00FB328C">
        <w:rPr>
          <w:color w:val="auto"/>
        </w:rPr>
        <w:t>1</w:t>
      </w:r>
      <w:r w:rsidR="00AC5C50">
        <w:rPr>
          <w:color w:val="auto"/>
        </w:rPr>
        <w:t xml:space="preserve"> </w:t>
      </w:r>
      <w:r w:rsidRPr="00FB328C">
        <w:rPr>
          <w:color w:val="auto"/>
        </w:rPr>
        <w:t>–</w:t>
      </w:r>
      <w:r w:rsidR="00AC5C50">
        <w:rPr>
          <w:color w:val="auto"/>
        </w:rPr>
        <w:t xml:space="preserve"> </w:t>
      </w:r>
      <w:r w:rsidRPr="00FB328C">
        <w:rPr>
          <w:noProof/>
          <w:color w:val="auto"/>
        </w:rPr>
        <w:t>Religious</w:t>
      </w:r>
      <w:r w:rsidR="00AC5C50">
        <w:rPr>
          <w:noProof/>
          <w:color w:val="auto"/>
        </w:rPr>
        <w:t xml:space="preserve"> </w:t>
      </w:r>
      <w:r w:rsidR="000513C3" w:rsidRPr="00FB328C">
        <w:rPr>
          <w:noProof/>
          <w:color w:val="auto"/>
        </w:rPr>
        <w:t>vs</w:t>
      </w:r>
      <w:r w:rsidR="00AC5C50">
        <w:rPr>
          <w:noProof/>
          <w:color w:val="auto"/>
        </w:rPr>
        <w:t xml:space="preserve"> </w:t>
      </w:r>
      <w:r w:rsidRPr="00FB328C">
        <w:rPr>
          <w:noProof/>
          <w:color w:val="auto"/>
        </w:rPr>
        <w:t>non-religious</w:t>
      </w:r>
      <w:r w:rsidR="00AC5C50">
        <w:rPr>
          <w:noProof/>
          <w:color w:val="auto"/>
        </w:rPr>
        <w:t xml:space="preserve"> </w:t>
      </w:r>
      <w:r w:rsidRPr="00FB328C">
        <w:rPr>
          <w:noProof/>
          <w:color w:val="auto"/>
        </w:rPr>
        <w:t>charities</w:t>
      </w:r>
      <w:bookmarkEnd w:id="1501"/>
      <w:bookmarkEnd w:id="1502"/>
    </w:p>
    <w:p w14:paraId="54E62E5D" w14:textId="6468408E" w:rsidR="002C3D78" w:rsidRDefault="00B12DFD" w:rsidP="00101629">
      <w:pPr>
        <w:rPr>
          <w:color w:val="auto"/>
        </w:rPr>
      </w:pP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quarter</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769</w:t>
      </w:r>
      <w:r w:rsidR="00AC5C50">
        <w:rPr>
          <w:color w:val="auto"/>
        </w:rPr>
        <w:t xml:space="preserve"> </w:t>
      </w:r>
      <w:r w:rsidRPr="00FB328C">
        <w:rPr>
          <w:color w:val="auto"/>
        </w:rPr>
        <w:t>charities</w:t>
      </w:r>
      <w:r w:rsidR="00AC5C50">
        <w:rPr>
          <w:color w:val="auto"/>
        </w:rPr>
        <w:t xml:space="preserve"> </w:t>
      </w:r>
      <w:r w:rsidRPr="00FB328C">
        <w:rPr>
          <w:color w:val="auto"/>
        </w:rPr>
        <w:t>surveyed</w:t>
      </w:r>
      <w:r w:rsidR="00AC5C50">
        <w:rPr>
          <w:color w:val="auto"/>
        </w:rPr>
        <w:t xml:space="preserve"> </w:t>
      </w:r>
      <w:r w:rsidRPr="00FB328C">
        <w:rPr>
          <w:color w:val="auto"/>
        </w:rPr>
        <w:t>being</w:t>
      </w:r>
      <w:r w:rsidR="00AC5C50">
        <w:rPr>
          <w:color w:val="auto"/>
        </w:rPr>
        <w:t xml:space="preserve"> </w:t>
      </w:r>
      <w:r w:rsidRPr="00FB328C">
        <w:rPr>
          <w:color w:val="auto"/>
        </w:rPr>
        <w:t>religious</w:t>
      </w:r>
      <w:r w:rsidR="00AC5C50">
        <w:rPr>
          <w:color w:val="auto"/>
        </w:rPr>
        <w:t xml:space="preserve"> </w:t>
      </w:r>
      <w:r w:rsidRPr="00FB328C">
        <w:rPr>
          <w:color w:val="auto"/>
        </w:rPr>
        <w:t>congregations</w:t>
      </w:r>
      <w:r w:rsidR="00AC5C50">
        <w:rPr>
          <w:color w:val="auto"/>
        </w:rPr>
        <w:t xml:space="preserve"> </w:t>
      </w:r>
      <w:r w:rsidRPr="00FB328C">
        <w:rPr>
          <w:color w:val="auto"/>
        </w:rPr>
        <w:t>and</w:t>
      </w:r>
      <w:r w:rsidR="00AC5C50">
        <w:rPr>
          <w:color w:val="auto"/>
        </w:rPr>
        <w:t xml:space="preserve"> </w:t>
      </w:r>
      <w:r w:rsidRPr="00FB328C">
        <w:rPr>
          <w:color w:val="auto"/>
        </w:rPr>
        <w:t>associations,</w:t>
      </w:r>
      <w:r w:rsidR="00AC5C50">
        <w:rPr>
          <w:color w:val="auto"/>
        </w:rPr>
        <w:t xml:space="preserve"> </w:t>
      </w:r>
      <w:r w:rsidRPr="00FB328C">
        <w:rPr>
          <w:color w:val="auto"/>
        </w:rPr>
        <w:t>this</w:t>
      </w:r>
      <w:r w:rsidR="00AC5C50">
        <w:rPr>
          <w:color w:val="auto"/>
        </w:rPr>
        <w:t xml:space="preserve"> </w:t>
      </w:r>
      <w:r w:rsidRPr="00FB328C">
        <w:rPr>
          <w:color w:val="auto"/>
        </w:rPr>
        <w:t>appendix</w:t>
      </w:r>
      <w:r w:rsidR="00AC5C50">
        <w:rPr>
          <w:color w:val="auto"/>
        </w:rPr>
        <w:t xml:space="preserve"> </w:t>
      </w:r>
      <w:r w:rsidRPr="00FB328C">
        <w:rPr>
          <w:color w:val="auto"/>
        </w:rPr>
        <w:t>examines</w:t>
      </w:r>
      <w:r w:rsidR="00AC5C50">
        <w:rPr>
          <w:color w:val="auto"/>
        </w:rPr>
        <w:t xml:space="preserve"> </w:t>
      </w:r>
      <w:r w:rsidRPr="00FB328C">
        <w:rPr>
          <w:color w:val="auto"/>
        </w:rPr>
        <w:t>some</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quantitative</w:t>
      </w:r>
      <w:r w:rsidR="00AC5C50">
        <w:rPr>
          <w:color w:val="auto"/>
        </w:rPr>
        <w:t xml:space="preserve"> </w:t>
      </w:r>
      <w:r w:rsidRPr="00FB328C">
        <w:rPr>
          <w:color w:val="auto"/>
        </w:rPr>
        <w:t>data</w:t>
      </w:r>
      <w:r w:rsidR="00AC5C50">
        <w:rPr>
          <w:color w:val="auto"/>
        </w:rPr>
        <w:t xml:space="preserve"> </w:t>
      </w:r>
      <w:r w:rsidRPr="00FB328C">
        <w:rPr>
          <w:color w:val="auto"/>
        </w:rPr>
        <w:t>for</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non-religious</w:t>
      </w:r>
      <w:r w:rsidR="00AC5C50">
        <w:rPr>
          <w:color w:val="auto"/>
        </w:rPr>
        <w:t xml:space="preserve"> </w:t>
      </w:r>
      <w:r w:rsidRPr="00FB328C">
        <w:rPr>
          <w:color w:val="auto"/>
        </w:rPr>
        <w:t>charities.</w:t>
      </w:r>
    </w:p>
    <w:p w14:paraId="6472610B" w14:textId="72CAFE0B" w:rsidR="00A71D1F" w:rsidRPr="00647824" w:rsidRDefault="00A71D1F" w:rsidP="00647824">
      <w:pPr>
        <w:pStyle w:val="Heading3"/>
        <w:numPr>
          <w:ilvl w:val="0"/>
          <w:numId w:val="0"/>
        </w:numPr>
        <w:rPr>
          <w:b/>
          <w:sz w:val="20"/>
          <w:szCs w:val="20"/>
        </w:rPr>
      </w:pPr>
      <w:r w:rsidRPr="00647824">
        <w:rPr>
          <w:b/>
          <w:sz w:val="20"/>
          <w:szCs w:val="20"/>
        </w:rPr>
        <w:t>Profile</w:t>
      </w:r>
      <w:r w:rsidR="00AC5C50">
        <w:rPr>
          <w:b/>
          <w:sz w:val="20"/>
          <w:szCs w:val="20"/>
        </w:rPr>
        <w:t xml:space="preserve"> </w:t>
      </w:r>
      <w:r w:rsidRPr="00647824">
        <w:rPr>
          <w:b/>
          <w:sz w:val="20"/>
          <w:szCs w:val="20"/>
        </w:rPr>
        <w:t>of</w:t>
      </w:r>
      <w:r w:rsidR="00AC5C50">
        <w:rPr>
          <w:b/>
          <w:sz w:val="20"/>
          <w:szCs w:val="20"/>
        </w:rPr>
        <w:t xml:space="preserve"> </w:t>
      </w:r>
      <w:r w:rsidRPr="00647824">
        <w:rPr>
          <w:b/>
          <w:sz w:val="20"/>
          <w:szCs w:val="20"/>
        </w:rPr>
        <w:t>religious</w:t>
      </w:r>
      <w:r w:rsidR="00AC5C50">
        <w:rPr>
          <w:b/>
          <w:sz w:val="20"/>
          <w:szCs w:val="20"/>
        </w:rPr>
        <w:t xml:space="preserve"> </w:t>
      </w:r>
      <w:r w:rsidRPr="00647824">
        <w:rPr>
          <w:b/>
          <w:sz w:val="20"/>
          <w:szCs w:val="20"/>
        </w:rPr>
        <w:t>and</w:t>
      </w:r>
      <w:r w:rsidR="00AC5C50">
        <w:rPr>
          <w:b/>
          <w:sz w:val="20"/>
          <w:szCs w:val="20"/>
        </w:rPr>
        <w:t xml:space="preserve"> </w:t>
      </w:r>
      <w:r w:rsidRPr="00647824">
        <w:rPr>
          <w:b/>
          <w:sz w:val="20"/>
          <w:szCs w:val="20"/>
        </w:rPr>
        <w:t>non-religious</w:t>
      </w:r>
      <w:r w:rsidR="00AC5C50">
        <w:rPr>
          <w:b/>
          <w:sz w:val="20"/>
          <w:szCs w:val="20"/>
        </w:rPr>
        <w:t xml:space="preserve"> </w:t>
      </w:r>
      <w:r w:rsidRPr="00647824">
        <w:rPr>
          <w:b/>
          <w:sz w:val="20"/>
          <w:szCs w:val="20"/>
        </w:rPr>
        <w:t>charities</w:t>
      </w:r>
    </w:p>
    <w:p w14:paraId="5729BD06" w14:textId="478B6DF3" w:rsidR="002C3D78" w:rsidRDefault="00B12DFD" w:rsidP="00101629">
      <w:pPr>
        <w:rPr>
          <w:color w:val="auto"/>
        </w:rPr>
      </w:pPr>
      <w:r w:rsidRPr="00FB328C">
        <w:rPr>
          <w:color w:val="auto"/>
        </w:rPr>
        <w:fldChar w:fldCharType="begin"/>
      </w:r>
      <w:r w:rsidRPr="00FB328C">
        <w:rPr>
          <w:color w:val="auto"/>
        </w:rPr>
        <w:instrText xml:space="preserve"> REF _Ref483989911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47</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for</w:t>
      </w:r>
      <w:r w:rsidR="00AC5C50">
        <w:rPr>
          <w:color w:val="auto"/>
        </w:rPr>
        <w:t xml:space="preserve"> </w:t>
      </w:r>
      <w:r w:rsidRPr="00FB328C">
        <w:rPr>
          <w:color w:val="auto"/>
        </w:rPr>
        <w:t>religious,</w:t>
      </w:r>
      <w:r w:rsidR="00AC5C50">
        <w:rPr>
          <w:color w:val="auto"/>
        </w:rPr>
        <w:t xml:space="preserve"> </w:t>
      </w:r>
      <w:r w:rsidRPr="00FB328C">
        <w:rPr>
          <w:noProof/>
          <w:color w:val="auto"/>
        </w:rPr>
        <w:t>non</w:t>
      </w:r>
      <w:r w:rsidRPr="00FB328C">
        <w:rPr>
          <w:color w:val="auto"/>
        </w:rPr>
        <w:t>-</w:t>
      </w:r>
      <w:r w:rsidRPr="00FB328C">
        <w:rPr>
          <w:noProof/>
          <w:color w:val="auto"/>
        </w:rPr>
        <w:t>religi</w:t>
      </w:r>
      <w:r w:rsidR="00E976C7" w:rsidRPr="00FB328C">
        <w:rPr>
          <w:noProof/>
          <w:color w:val="auto"/>
        </w:rPr>
        <w:t>o</w:t>
      </w:r>
      <w:r w:rsidRPr="00FB328C">
        <w:rPr>
          <w:noProof/>
          <w:color w:val="auto"/>
        </w:rPr>
        <w:t>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most</w:t>
      </w:r>
      <w:r w:rsidR="00AC5C50">
        <w:rPr>
          <w:color w:val="auto"/>
        </w:rPr>
        <w:t xml:space="preserve"> </w:t>
      </w:r>
      <w:r w:rsidRPr="00FB328C">
        <w:rPr>
          <w:color w:val="auto"/>
        </w:rPr>
        <w:t>likely</w:t>
      </w:r>
      <w:r w:rsidR="00AC5C50">
        <w:rPr>
          <w:color w:val="auto"/>
        </w:rPr>
        <w:t xml:space="preserve"> </w:t>
      </w:r>
      <w:r w:rsidRPr="00FB328C">
        <w:rPr>
          <w:color w:val="auto"/>
        </w:rPr>
        <w:t>to</w:t>
      </w:r>
      <w:r w:rsidR="00AC5C50">
        <w:rPr>
          <w:color w:val="auto"/>
        </w:rPr>
        <w:t xml:space="preserve"> </w:t>
      </w:r>
      <w:r w:rsidRPr="00FB328C">
        <w:rPr>
          <w:color w:val="auto"/>
        </w:rPr>
        <w:t>have</w:t>
      </w:r>
      <w:r w:rsidR="00AC5C50">
        <w:rPr>
          <w:color w:val="auto"/>
        </w:rPr>
        <w:t xml:space="preserve"> </w:t>
      </w:r>
      <w:r w:rsidRPr="00FB328C">
        <w:rPr>
          <w:color w:val="auto"/>
        </w:rPr>
        <w:t>between</w:t>
      </w:r>
      <w:r w:rsidR="00AC5C50">
        <w:rPr>
          <w:color w:val="auto"/>
        </w:rPr>
        <w:t xml:space="preserve"> </w:t>
      </w:r>
      <w:r w:rsidRPr="00FB328C">
        <w:rPr>
          <w:color w:val="auto"/>
        </w:rPr>
        <w:t>one</w:t>
      </w:r>
      <w:r w:rsidR="00AC5C50">
        <w:rPr>
          <w:color w:val="auto"/>
        </w:rPr>
        <w:t xml:space="preserve"> </w:t>
      </w:r>
      <w:r w:rsidRPr="00FB328C">
        <w:rPr>
          <w:color w:val="auto"/>
        </w:rPr>
        <w:t>and</w:t>
      </w:r>
      <w:r w:rsidR="00AC5C50">
        <w:rPr>
          <w:color w:val="auto"/>
        </w:rPr>
        <w:t xml:space="preserve"> </w:t>
      </w:r>
      <w:r w:rsidRPr="00FB328C">
        <w:rPr>
          <w:color w:val="auto"/>
        </w:rPr>
        <w:t>nineteen</w:t>
      </w:r>
      <w:r w:rsidR="00AC5C50">
        <w:rPr>
          <w:color w:val="auto"/>
        </w:rPr>
        <w:t xml:space="preserve"> </w:t>
      </w:r>
      <w:r w:rsidRPr="00FB328C">
        <w:rPr>
          <w:color w:val="auto"/>
        </w:rPr>
        <w:t>paid</w:t>
      </w:r>
      <w:r w:rsidR="00AC5C50">
        <w:rPr>
          <w:color w:val="auto"/>
        </w:rPr>
        <w:t xml:space="preserve"> </w:t>
      </w:r>
      <w:r w:rsidRPr="00FB328C">
        <w:rPr>
          <w:color w:val="auto"/>
        </w:rPr>
        <w:t>staff.</w:t>
      </w:r>
    </w:p>
    <w:p w14:paraId="5645D053" w14:textId="60B2556F" w:rsidR="00B12DFD" w:rsidRPr="00FB328C" w:rsidRDefault="00B12DFD" w:rsidP="00B12DFD">
      <w:pPr>
        <w:pStyle w:val="GivingReportTableTitle"/>
        <w:rPr>
          <w:color w:val="auto"/>
        </w:rPr>
      </w:pPr>
      <w:bookmarkStart w:id="1503" w:name="_Ref483989911"/>
      <w:bookmarkStart w:id="1504" w:name="_Toc474332321"/>
      <w:bookmarkStart w:id="1505" w:name="_Toc498416909"/>
      <w:bookmarkStart w:id="1506" w:name="_Ref498596023"/>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47</w:t>
      </w:r>
      <w:r w:rsidR="00943B87" w:rsidRPr="00FB328C">
        <w:rPr>
          <w:noProof/>
          <w:color w:val="auto"/>
        </w:rPr>
        <w:fldChar w:fldCharType="end"/>
      </w:r>
      <w:bookmarkEnd w:id="1503"/>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paid</w:t>
      </w:r>
      <w:r w:rsidR="00AC5C50">
        <w:rPr>
          <w:color w:val="auto"/>
        </w:rPr>
        <w:t xml:space="preserve"> </w:t>
      </w:r>
      <w:r w:rsidRPr="00FB328C">
        <w:rPr>
          <w:color w:val="auto"/>
        </w:rPr>
        <w:t>staff,</w:t>
      </w:r>
      <w:r w:rsidR="00AC5C50">
        <w:rPr>
          <w:color w:val="auto"/>
        </w:rPr>
        <w:t xml:space="preserve"> </w:t>
      </w:r>
      <w:r w:rsidRPr="00FB328C">
        <w:rPr>
          <w:color w:val="auto"/>
        </w:rPr>
        <w:t>religio</w:t>
      </w:r>
      <w:r w:rsidR="00585159" w:rsidRPr="00FB328C">
        <w:rPr>
          <w:color w:val="auto"/>
        </w:rPr>
        <w:t>us</w:t>
      </w:r>
      <w:r w:rsidRPr="00FB328C">
        <w:rPr>
          <w:color w:val="auto"/>
        </w:rPr>
        <w:t>,</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bookmarkEnd w:id="1504"/>
      <w:r w:rsidR="00AC5C50">
        <w:rPr>
          <w:color w:val="auto"/>
        </w:rPr>
        <w:t xml:space="preserve"> </w:t>
      </w:r>
      <w:r w:rsidR="00162405" w:rsidRPr="00FB328C">
        <w:rPr>
          <w:color w:val="auto"/>
        </w:rPr>
        <w:t>2016</w:t>
      </w:r>
      <w:bookmarkEnd w:id="1505"/>
      <w:bookmarkEnd w:id="1506"/>
    </w:p>
    <w:tbl>
      <w:tblPr>
        <w:tblStyle w:val="GivingReportTable"/>
        <w:tblW w:w="5000" w:type="pct"/>
        <w:tblLayout w:type="fixed"/>
        <w:tblLook w:val="04A0" w:firstRow="1" w:lastRow="0" w:firstColumn="1" w:lastColumn="0" w:noHBand="0" w:noVBand="1"/>
        <w:tblCaption w:val="Table 47 Number of paid staff, religious, non-religious and all charities 2016"/>
      </w:tblPr>
      <w:tblGrid>
        <w:gridCol w:w="2134"/>
        <w:gridCol w:w="1157"/>
        <w:gridCol w:w="1159"/>
        <w:gridCol w:w="1159"/>
        <w:gridCol w:w="1159"/>
        <w:gridCol w:w="1159"/>
        <w:gridCol w:w="1157"/>
      </w:tblGrid>
      <w:tr w:rsidR="00FB328C" w:rsidRPr="00FB328C" w14:paraId="23D7DF82"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1174" w:type="pct"/>
          </w:tcPr>
          <w:p w14:paraId="4F55EA53" w14:textId="2137116B" w:rsidR="00B12DFD" w:rsidRPr="00FB328C" w:rsidRDefault="00B12DFD" w:rsidP="00B12DFD">
            <w:pPr>
              <w:pStyle w:val="GivingReportFigureTitle"/>
              <w:rPr>
                <w:color w:val="auto"/>
                <w:sz w:val="18"/>
              </w:rPr>
            </w:pPr>
            <w:r w:rsidRPr="00FB328C">
              <w:rPr>
                <w:color w:val="auto"/>
                <w:sz w:val="18"/>
              </w:rPr>
              <w:t>Number</w:t>
            </w:r>
            <w:r w:rsidR="00AC5C50">
              <w:rPr>
                <w:color w:val="auto"/>
                <w:sz w:val="18"/>
              </w:rPr>
              <w:t xml:space="preserve"> </w:t>
            </w:r>
            <w:r w:rsidRPr="00FB328C">
              <w:rPr>
                <w:color w:val="auto"/>
                <w:sz w:val="18"/>
              </w:rPr>
              <w:t>of</w:t>
            </w:r>
            <w:r w:rsidR="00AC5C50">
              <w:rPr>
                <w:color w:val="auto"/>
                <w:sz w:val="18"/>
              </w:rPr>
              <w:t xml:space="preserve"> </w:t>
            </w:r>
            <w:r w:rsidRPr="00FB328C">
              <w:rPr>
                <w:color w:val="auto"/>
                <w:sz w:val="18"/>
              </w:rPr>
              <w:t>paid</w:t>
            </w:r>
            <w:r w:rsidR="00AC5C50">
              <w:rPr>
                <w:color w:val="auto"/>
                <w:sz w:val="18"/>
              </w:rPr>
              <w:t xml:space="preserve"> </w:t>
            </w:r>
            <w:r w:rsidRPr="00FB328C">
              <w:rPr>
                <w:color w:val="auto"/>
                <w:sz w:val="18"/>
              </w:rPr>
              <w:t>staff</w:t>
            </w:r>
          </w:p>
        </w:tc>
        <w:tc>
          <w:tcPr>
            <w:tcW w:w="1275" w:type="pct"/>
            <w:gridSpan w:val="2"/>
          </w:tcPr>
          <w:p w14:paraId="2E0B5AC1" w14:textId="240DA391" w:rsidR="00B12DFD" w:rsidRPr="00FB328C" w:rsidRDefault="00B12DFD" w:rsidP="00B12DFD">
            <w:pPr>
              <w:pStyle w:val="GivingReportFigureTitle"/>
              <w:jc w:val="center"/>
              <w:rPr>
                <w:color w:val="auto"/>
                <w:sz w:val="18"/>
              </w:rPr>
            </w:pPr>
            <w:r w:rsidRPr="00FB328C">
              <w:rPr>
                <w:color w:val="auto"/>
                <w:sz w:val="18"/>
              </w:rPr>
              <w:t>Religious</w:t>
            </w:r>
            <w:r w:rsidR="00AC5C50">
              <w:rPr>
                <w:color w:val="auto"/>
                <w:sz w:val="18"/>
              </w:rPr>
              <w:t xml:space="preserve"> </w:t>
            </w:r>
            <w:r w:rsidRPr="00FB328C">
              <w:rPr>
                <w:color w:val="auto"/>
                <w:sz w:val="18"/>
              </w:rPr>
              <w:t>charities</w:t>
            </w:r>
          </w:p>
        </w:tc>
        <w:tc>
          <w:tcPr>
            <w:tcW w:w="1276" w:type="pct"/>
            <w:gridSpan w:val="2"/>
          </w:tcPr>
          <w:p w14:paraId="04A56779" w14:textId="10CC3125" w:rsidR="00B12DFD" w:rsidRPr="00FB328C" w:rsidRDefault="00B12DFD" w:rsidP="00B12DFD">
            <w:pPr>
              <w:pStyle w:val="GivingReportFigureTitle"/>
              <w:jc w:val="center"/>
              <w:rPr>
                <w:color w:val="auto"/>
                <w:sz w:val="18"/>
              </w:rPr>
            </w:pPr>
            <w:r w:rsidRPr="00FB328C">
              <w:rPr>
                <w:color w:val="auto"/>
                <w:sz w:val="18"/>
              </w:rPr>
              <w:t>Non-religious</w:t>
            </w:r>
            <w:r w:rsidR="00AC5C50">
              <w:rPr>
                <w:color w:val="auto"/>
                <w:sz w:val="18"/>
              </w:rPr>
              <w:t xml:space="preserve"> </w:t>
            </w:r>
            <w:r w:rsidRPr="00FB328C">
              <w:rPr>
                <w:color w:val="auto"/>
                <w:sz w:val="18"/>
              </w:rPr>
              <w:t>charities</w:t>
            </w:r>
          </w:p>
        </w:tc>
        <w:tc>
          <w:tcPr>
            <w:tcW w:w="1275" w:type="pct"/>
            <w:gridSpan w:val="2"/>
          </w:tcPr>
          <w:p w14:paraId="587F39C3" w14:textId="251F6C92" w:rsidR="00B12DFD" w:rsidRPr="00FB328C" w:rsidRDefault="00B12DFD" w:rsidP="00B12DFD">
            <w:pPr>
              <w:pStyle w:val="GivingReportFigureTitle"/>
              <w:jc w:val="center"/>
              <w:rPr>
                <w:color w:val="auto"/>
                <w:sz w:val="18"/>
              </w:rPr>
            </w:pPr>
            <w:r w:rsidRPr="00FB328C">
              <w:rPr>
                <w:color w:val="auto"/>
                <w:sz w:val="18"/>
              </w:rPr>
              <w:t>All</w:t>
            </w:r>
            <w:r w:rsidR="00AC5C50">
              <w:rPr>
                <w:color w:val="auto"/>
                <w:sz w:val="18"/>
              </w:rPr>
              <w:t xml:space="preserve"> </w:t>
            </w:r>
            <w:r w:rsidRPr="00FB328C">
              <w:rPr>
                <w:color w:val="auto"/>
                <w:sz w:val="18"/>
              </w:rPr>
              <w:t>charities</w:t>
            </w:r>
          </w:p>
        </w:tc>
      </w:tr>
      <w:tr w:rsidR="00FB328C" w:rsidRPr="00FB328C" w14:paraId="4D69ECC4" w14:textId="77777777" w:rsidTr="00D90C8F">
        <w:trPr>
          <w:cnfStyle w:val="100000000000" w:firstRow="1" w:lastRow="0" w:firstColumn="0" w:lastColumn="0" w:oddVBand="0" w:evenVBand="0" w:oddHBand="0" w:evenHBand="0" w:firstRowFirstColumn="0" w:firstRowLastColumn="0" w:lastRowFirstColumn="0" w:lastRowLastColumn="0"/>
          <w:tblHeader/>
        </w:trPr>
        <w:tc>
          <w:tcPr>
            <w:tcW w:w="1174" w:type="pct"/>
            <w:tcBorders>
              <w:bottom w:val="dashSmallGap" w:sz="4" w:space="0" w:color="595959" w:themeColor="text1" w:themeTint="A6"/>
            </w:tcBorders>
          </w:tcPr>
          <w:p w14:paraId="2BA646C2" w14:textId="77777777" w:rsidR="00A05DDC" w:rsidRPr="00FB328C" w:rsidRDefault="00A05DDC" w:rsidP="00A05DDC">
            <w:pPr>
              <w:pStyle w:val="GivingReportFigureTitle"/>
              <w:rPr>
                <w:b w:val="0"/>
                <w:color w:val="auto"/>
                <w:sz w:val="18"/>
              </w:rPr>
            </w:pPr>
          </w:p>
        </w:tc>
        <w:tc>
          <w:tcPr>
            <w:tcW w:w="637" w:type="pct"/>
            <w:tcBorders>
              <w:bottom w:val="dashSmallGap" w:sz="4" w:space="0" w:color="595959" w:themeColor="text1" w:themeTint="A6"/>
            </w:tcBorders>
          </w:tcPr>
          <w:p w14:paraId="24F553B9" w14:textId="212F1EAE" w:rsidR="00A05DDC" w:rsidRPr="00FB328C" w:rsidRDefault="00A05DDC" w:rsidP="00A05DDC">
            <w:pPr>
              <w:pStyle w:val="GivingReportFigureTitle"/>
              <w:jc w:val="right"/>
              <w:rPr>
                <w:b w:val="0"/>
                <w:color w:val="auto"/>
                <w:sz w:val="18"/>
              </w:rPr>
            </w:pPr>
            <w:r w:rsidRPr="00FB328C">
              <w:rPr>
                <w:color w:val="auto"/>
                <w:sz w:val="18"/>
              </w:rPr>
              <w:t>No.</w:t>
            </w:r>
          </w:p>
        </w:tc>
        <w:tc>
          <w:tcPr>
            <w:tcW w:w="638" w:type="pct"/>
            <w:tcBorders>
              <w:bottom w:val="dashSmallGap" w:sz="4" w:space="0" w:color="595959" w:themeColor="text1" w:themeTint="A6"/>
            </w:tcBorders>
          </w:tcPr>
          <w:p w14:paraId="7299B27A" w14:textId="27B8B06F" w:rsidR="00A05DDC" w:rsidRPr="00FB328C" w:rsidRDefault="00A05DDC" w:rsidP="00A05DDC">
            <w:pPr>
              <w:pStyle w:val="GivingReportFigureTitle"/>
              <w:jc w:val="right"/>
              <w:rPr>
                <w:b w:val="0"/>
                <w:color w:val="auto"/>
                <w:sz w:val="18"/>
              </w:rPr>
            </w:pPr>
            <w:r w:rsidRPr="00FB328C">
              <w:rPr>
                <w:color w:val="auto"/>
                <w:sz w:val="18"/>
              </w:rPr>
              <w:t>%</w:t>
            </w:r>
          </w:p>
        </w:tc>
        <w:tc>
          <w:tcPr>
            <w:tcW w:w="638" w:type="pct"/>
            <w:tcBorders>
              <w:bottom w:val="dashSmallGap" w:sz="4" w:space="0" w:color="595959" w:themeColor="text1" w:themeTint="A6"/>
            </w:tcBorders>
          </w:tcPr>
          <w:p w14:paraId="0D60DD19" w14:textId="73556724" w:rsidR="00A05DDC" w:rsidRPr="00FB328C" w:rsidRDefault="00A05DDC" w:rsidP="00A05DDC">
            <w:pPr>
              <w:pStyle w:val="GivingReportFigureTitle"/>
              <w:jc w:val="right"/>
              <w:rPr>
                <w:b w:val="0"/>
                <w:color w:val="auto"/>
                <w:sz w:val="18"/>
              </w:rPr>
            </w:pPr>
            <w:r w:rsidRPr="00FB328C">
              <w:rPr>
                <w:color w:val="auto"/>
                <w:sz w:val="18"/>
              </w:rPr>
              <w:t>No.</w:t>
            </w:r>
          </w:p>
        </w:tc>
        <w:tc>
          <w:tcPr>
            <w:tcW w:w="638" w:type="pct"/>
            <w:tcBorders>
              <w:bottom w:val="dashSmallGap" w:sz="4" w:space="0" w:color="595959" w:themeColor="text1" w:themeTint="A6"/>
            </w:tcBorders>
          </w:tcPr>
          <w:p w14:paraId="580EB56A" w14:textId="2E62C199" w:rsidR="00A05DDC" w:rsidRPr="00FB328C" w:rsidRDefault="00A05DDC" w:rsidP="00A05DDC">
            <w:pPr>
              <w:pStyle w:val="GivingReportFigureTitle"/>
              <w:jc w:val="right"/>
              <w:rPr>
                <w:b w:val="0"/>
                <w:color w:val="auto"/>
                <w:sz w:val="18"/>
              </w:rPr>
            </w:pPr>
            <w:r w:rsidRPr="00FB328C">
              <w:rPr>
                <w:color w:val="auto"/>
                <w:sz w:val="18"/>
              </w:rPr>
              <w:t>%</w:t>
            </w:r>
          </w:p>
        </w:tc>
        <w:tc>
          <w:tcPr>
            <w:tcW w:w="638" w:type="pct"/>
            <w:tcBorders>
              <w:bottom w:val="dashSmallGap" w:sz="4" w:space="0" w:color="595959" w:themeColor="text1" w:themeTint="A6"/>
            </w:tcBorders>
          </w:tcPr>
          <w:p w14:paraId="4752793A" w14:textId="1DA9C541" w:rsidR="00A05DDC" w:rsidRPr="00FB328C" w:rsidRDefault="00A05DDC" w:rsidP="00A05DDC">
            <w:pPr>
              <w:pStyle w:val="GivingReportFigureTitle"/>
              <w:jc w:val="right"/>
              <w:rPr>
                <w:b w:val="0"/>
                <w:color w:val="auto"/>
                <w:sz w:val="18"/>
              </w:rPr>
            </w:pPr>
            <w:r w:rsidRPr="00FB328C">
              <w:rPr>
                <w:color w:val="auto"/>
                <w:sz w:val="18"/>
              </w:rPr>
              <w:t>No.</w:t>
            </w:r>
          </w:p>
        </w:tc>
        <w:tc>
          <w:tcPr>
            <w:tcW w:w="637" w:type="pct"/>
            <w:tcBorders>
              <w:bottom w:val="dashSmallGap" w:sz="4" w:space="0" w:color="595959" w:themeColor="text1" w:themeTint="A6"/>
            </w:tcBorders>
          </w:tcPr>
          <w:p w14:paraId="4201781E" w14:textId="15010AB5" w:rsidR="00A05DDC" w:rsidRPr="00FB328C" w:rsidRDefault="00A05DDC" w:rsidP="00A05DDC">
            <w:pPr>
              <w:pStyle w:val="GivingReportFigureTitle"/>
              <w:jc w:val="right"/>
              <w:rPr>
                <w:b w:val="0"/>
                <w:color w:val="auto"/>
                <w:sz w:val="18"/>
              </w:rPr>
            </w:pPr>
            <w:r w:rsidRPr="00FB328C">
              <w:rPr>
                <w:color w:val="auto"/>
                <w:sz w:val="18"/>
              </w:rPr>
              <w:t>%</w:t>
            </w:r>
          </w:p>
        </w:tc>
      </w:tr>
      <w:tr w:rsidR="00FB328C" w:rsidRPr="00FB328C" w14:paraId="0A441002" w14:textId="77777777" w:rsidTr="00D90C8F">
        <w:trPr>
          <w:cnfStyle w:val="000000100000" w:firstRow="0" w:lastRow="0" w:firstColumn="0" w:lastColumn="0" w:oddVBand="0" w:evenVBand="0" w:oddHBand="1" w:evenHBand="0" w:firstRowFirstColumn="0" w:firstRowLastColumn="0" w:lastRowFirstColumn="0" w:lastRowLastColumn="0"/>
        </w:trPr>
        <w:tc>
          <w:tcPr>
            <w:tcW w:w="117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ACFB2F" w14:textId="5CF46BD6" w:rsidR="00A05DDC" w:rsidRPr="00FB328C" w:rsidRDefault="00A05DDC" w:rsidP="00A05DDC">
            <w:pPr>
              <w:pStyle w:val="GivingReportFigureTitle"/>
              <w:rPr>
                <w:color w:val="auto"/>
              </w:rPr>
            </w:pPr>
            <w:r w:rsidRPr="00FB328C">
              <w:rPr>
                <w:color w:val="auto"/>
              </w:rPr>
              <w:t>No</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6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E2D2E10" w14:textId="77777777" w:rsidR="00A05DDC" w:rsidRPr="00FB328C" w:rsidRDefault="00A05DDC" w:rsidP="00A05DDC">
            <w:pPr>
              <w:pStyle w:val="GivingReportFigureTitle"/>
              <w:jc w:val="right"/>
              <w:rPr>
                <w:color w:val="auto"/>
              </w:rPr>
            </w:pPr>
            <w:r w:rsidRPr="00FB328C">
              <w:rPr>
                <w:color w:val="auto"/>
              </w:rPr>
              <w:t>68</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4CFC8C" w14:textId="77777777" w:rsidR="00A05DDC" w:rsidRPr="00FB328C" w:rsidRDefault="00A05DDC" w:rsidP="00A05DDC">
            <w:pPr>
              <w:pStyle w:val="GivingReportFigureTitle"/>
              <w:jc w:val="right"/>
              <w:rPr>
                <w:color w:val="auto"/>
              </w:rPr>
            </w:pPr>
            <w:r w:rsidRPr="00FB328C">
              <w:rPr>
                <w:color w:val="auto"/>
              </w:rPr>
              <w:t>34.7%</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2814D71" w14:textId="77777777" w:rsidR="00A05DDC" w:rsidRPr="00FB328C" w:rsidRDefault="00A05DDC" w:rsidP="00A05DDC">
            <w:pPr>
              <w:pStyle w:val="GivingReportFigureTitle"/>
              <w:jc w:val="right"/>
              <w:rPr>
                <w:color w:val="auto"/>
              </w:rPr>
            </w:pPr>
            <w:r w:rsidRPr="00FB328C">
              <w:rPr>
                <w:color w:val="auto"/>
              </w:rPr>
              <w:t>283</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84C5EF" w14:textId="77777777" w:rsidR="00A05DDC" w:rsidRPr="00FB328C" w:rsidRDefault="00A05DDC" w:rsidP="00A05DDC">
            <w:pPr>
              <w:pStyle w:val="GivingReportFigureTitle"/>
              <w:jc w:val="right"/>
              <w:rPr>
                <w:color w:val="auto"/>
              </w:rPr>
            </w:pPr>
            <w:r w:rsidRPr="00FB328C">
              <w:rPr>
                <w:color w:val="auto"/>
              </w:rPr>
              <w:t>49.4%</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AA5285" w14:textId="64048F27" w:rsidR="00A05DDC" w:rsidRPr="00FB328C" w:rsidRDefault="00A05DDC" w:rsidP="00A05DDC">
            <w:pPr>
              <w:pStyle w:val="GivingReportFigureTitle"/>
              <w:jc w:val="right"/>
              <w:rPr>
                <w:color w:val="auto"/>
              </w:rPr>
            </w:pPr>
            <w:r w:rsidRPr="00FB328C">
              <w:rPr>
                <w:color w:val="auto"/>
              </w:rPr>
              <w:t>351</w:t>
            </w:r>
          </w:p>
        </w:tc>
        <w:tc>
          <w:tcPr>
            <w:tcW w:w="63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E2C72FB" w14:textId="1DF4BD5C" w:rsidR="00A05DDC" w:rsidRPr="00FB328C" w:rsidRDefault="00A05DDC" w:rsidP="00A05DDC">
            <w:pPr>
              <w:pStyle w:val="GivingReportFigureTitle"/>
              <w:jc w:val="right"/>
              <w:rPr>
                <w:color w:val="auto"/>
              </w:rPr>
            </w:pPr>
            <w:r w:rsidRPr="00FB328C">
              <w:rPr>
                <w:color w:val="auto"/>
              </w:rPr>
              <w:t>45.6%</w:t>
            </w:r>
          </w:p>
        </w:tc>
      </w:tr>
      <w:tr w:rsidR="00FB328C" w:rsidRPr="00FB328C" w14:paraId="016FB869" w14:textId="77777777" w:rsidTr="00D90C8F">
        <w:trPr>
          <w:cnfStyle w:val="000000010000" w:firstRow="0" w:lastRow="0" w:firstColumn="0" w:lastColumn="0" w:oddVBand="0" w:evenVBand="0" w:oddHBand="0" w:evenHBand="1" w:firstRowFirstColumn="0" w:firstRowLastColumn="0" w:lastRowFirstColumn="0" w:lastRowLastColumn="0"/>
        </w:trPr>
        <w:tc>
          <w:tcPr>
            <w:tcW w:w="1174" w:type="pct"/>
            <w:tcBorders>
              <w:top w:val="dashSmallGap" w:sz="4" w:space="0" w:color="595959" w:themeColor="text1" w:themeTint="A6"/>
              <w:bottom w:val="dashSmallGap" w:sz="4" w:space="0" w:color="595959" w:themeColor="text1" w:themeTint="A6"/>
            </w:tcBorders>
          </w:tcPr>
          <w:p w14:paraId="7026CF4D" w14:textId="59F1B9C8" w:rsidR="00A05DDC" w:rsidRPr="00FB328C" w:rsidRDefault="00A05DDC" w:rsidP="00A05DDC">
            <w:pPr>
              <w:pStyle w:val="GivingReportFigureTitle"/>
              <w:rPr>
                <w:color w:val="auto"/>
              </w:rPr>
            </w:pPr>
            <w:r w:rsidRPr="00FB328C">
              <w:rPr>
                <w:color w:val="auto"/>
              </w:rPr>
              <w:t>1–19</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637" w:type="pct"/>
            <w:tcBorders>
              <w:top w:val="dashSmallGap" w:sz="4" w:space="0" w:color="595959" w:themeColor="text1" w:themeTint="A6"/>
              <w:bottom w:val="dashSmallGap" w:sz="4" w:space="0" w:color="595959" w:themeColor="text1" w:themeTint="A6"/>
            </w:tcBorders>
          </w:tcPr>
          <w:p w14:paraId="1BEBAE1E" w14:textId="77777777" w:rsidR="00A05DDC" w:rsidRPr="00FB328C" w:rsidRDefault="00A05DDC" w:rsidP="00A05DDC">
            <w:pPr>
              <w:pStyle w:val="GivingReportFigureTitle"/>
              <w:jc w:val="right"/>
              <w:rPr>
                <w:color w:val="auto"/>
              </w:rPr>
            </w:pPr>
            <w:r w:rsidRPr="00FB328C">
              <w:rPr>
                <w:color w:val="auto"/>
              </w:rPr>
              <w:t>121</w:t>
            </w:r>
          </w:p>
        </w:tc>
        <w:tc>
          <w:tcPr>
            <w:tcW w:w="638" w:type="pct"/>
            <w:tcBorders>
              <w:top w:val="dashSmallGap" w:sz="4" w:space="0" w:color="595959" w:themeColor="text1" w:themeTint="A6"/>
              <w:bottom w:val="dashSmallGap" w:sz="4" w:space="0" w:color="595959" w:themeColor="text1" w:themeTint="A6"/>
            </w:tcBorders>
          </w:tcPr>
          <w:p w14:paraId="3B83732A" w14:textId="77777777" w:rsidR="00A05DDC" w:rsidRPr="00FB328C" w:rsidRDefault="00A05DDC" w:rsidP="00A05DDC">
            <w:pPr>
              <w:pStyle w:val="GivingReportFigureTitle"/>
              <w:jc w:val="right"/>
              <w:rPr>
                <w:color w:val="auto"/>
              </w:rPr>
            </w:pPr>
            <w:r w:rsidRPr="00FB328C">
              <w:rPr>
                <w:color w:val="auto"/>
              </w:rPr>
              <w:t>61.7%</w:t>
            </w:r>
          </w:p>
        </w:tc>
        <w:tc>
          <w:tcPr>
            <w:tcW w:w="638" w:type="pct"/>
            <w:tcBorders>
              <w:top w:val="dashSmallGap" w:sz="4" w:space="0" w:color="595959" w:themeColor="text1" w:themeTint="A6"/>
              <w:bottom w:val="dashSmallGap" w:sz="4" w:space="0" w:color="595959" w:themeColor="text1" w:themeTint="A6"/>
            </w:tcBorders>
          </w:tcPr>
          <w:p w14:paraId="3CE5E9ED" w14:textId="77777777" w:rsidR="00A05DDC" w:rsidRPr="00FB328C" w:rsidRDefault="00A05DDC" w:rsidP="00A05DDC">
            <w:pPr>
              <w:pStyle w:val="GivingReportFigureTitle"/>
              <w:jc w:val="right"/>
              <w:rPr>
                <w:color w:val="auto"/>
              </w:rPr>
            </w:pPr>
            <w:r w:rsidRPr="00FB328C">
              <w:rPr>
                <w:color w:val="auto"/>
              </w:rPr>
              <w:t>202</w:t>
            </w:r>
          </w:p>
        </w:tc>
        <w:tc>
          <w:tcPr>
            <w:tcW w:w="638" w:type="pct"/>
            <w:tcBorders>
              <w:top w:val="dashSmallGap" w:sz="4" w:space="0" w:color="595959" w:themeColor="text1" w:themeTint="A6"/>
              <w:bottom w:val="dashSmallGap" w:sz="4" w:space="0" w:color="595959" w:themeColor="text1" w:themeTint="A6"/>
            </w:tcBorders>
          </w:tcPr>
          <w:p w14:paraId="5B4BF081" w14:textId="77777777" w:rsidR="00A05DDC" w:rsidRPr="00FB328C" w:rsidRDefault="00A05DDC" w:rsidP="00A05DDC">
            <w:pPr>
              <w:pStyle w:val="GivingReportFigureTitle"/>
              <w:jc w:val="right"/>
              <w:rPr>
                <w:color w:val="auto"/>
              </w:rPr>
            </w:pPr>
            <w:r w:rsidRPr="00FB328C">
              <w:rPr>
                <w:color w:val="auto"/>
              </w:rPr>
              <w:t>35.3%</w:t>
            </w:r>
          </w:p>
        </w:tc>
        <w:tc>
          <w:tcPr>
            <w:tcW w:w="638" w:type="pct"/>
            <w:tcBorders>
              <w:top w:val="dashSmallGap" w:sz="4" w:space="0" w:color="595959" w:themeColor="text1" w:themeTint="A6"/>
              <w:bottom w:val="dashSmallGap" w:sz="4" w:space="0" w:color="595959" w:themeColor="text1" w:themeTint="A6"/>
            </w:tcBorders>
            <w:vAlign w:val="center"/>
          </w:tcPr>
          <w:p w14:paraId="0B5662AD" w14:textId="5111455E" w:rsidR="00A05DDC" w:rsidRPr="00FB328C" w:rsidRDefault="00A05DDC" w:rsidP="00A05DDC">
            <w:pPr>
              <w:pStyle w:val="GivingReportFigureTitle"/>
              <w:jc w:val="right"/>
              <w:rPr>
                <w:color w:val="auto"/>
              </w:rPr>
            </w:pPr>
            <w:r w:rsidRPr="00FB328C">
              <w:rPr>
                <w:color w:val="auto"/>
              </w:rPr>
              <w:t>323</w:t>
            </w:r>
          </w:p>
        </w:tc>
        <w:tc>
          <w:tcPr>
            <w:tcW w:w="637" w:type="pct"/>
            <w:tcBorders>
              <w:top w:val="dashSmallGap" w:sz="4" w:space="0" w:color="595959" w:themeColor="text1" w:themeTint="A6"/>
              <w:bottom w:val="dashSmallGap" w:sz="4" w:space="0" w:color="595959" w:themeColor="text1" w:themeTint="A6"/>
            </w:tcBorders>
            <w:vAlign w:val="center"/>
          </w:tcPr>
          <w:p w14:paraId="0C144A36" w14:textId="1E9F03E9" w:rsidR="00A05DDC" w:rsidRPr="00FB328C" w:rsidRDefault="00A05DDC" w:rsidP="00A05DDC">
            <w:pPr>
              <w:pStyle w:val="GivingReportFigureTitle"/>
              <w:jc w:val="right"/>
              <w:rPr>
                <w:color w:val="auto"/>
              </w:rPr>
            </w:pPr>
            <w:r w:rsidRPr="00FB328C">
              <w:rPr>
                <w:color w:val="auto"/>
              </w:rPr>
              <w:t>42.0%</w:t>
            </w:r>
          </w:p>
        </w:tc>
      </w:tr>
      <w:tr w:rsidR="00FB328C" w:rsidRPr="00FB328C" w14:paraId="489468AD" w14:textId="77777777" w:rsidTr="00D90C8F">
        <w:trPr>
          <w:cnfStyle w:val="000000100000" w:firstRow="0" w:lastRow="0" w:firstColumn="0" w:lastColumn="0" w:oddVBand="0" w:evenVBand="0" w:oddHBand="1" w:evenHBand="0" w:firstRowFirstColumn="0" w:firstRowLastColumn="0" w:lastRowFirstColumn="0" w:lastRowLastColumn="0"/>
        </w:trPr>
        <w:tc>
          <w:tcPr>
            <w:tcW w:w="117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024FDD" w14:textId="3BB2EAF1" w:rsidR="00A05DDC" w:rsidRPr="00FB328C" w:rsidRDefault="00A05DDC" w:rsidP="00A05DDC">
            <w:pPr>
              <w:pStyle w:val="GivingReportFigureTitle"/>
              <w:rPr>
                <w:color w:val="auto"/>
              </w:rPr>
            </w:pPr>
            <w:r w:rsidRPr="00FB328C">
              <w:rPr>
                <w:color w:val="auto"/>
              </w:rPr>
              <w:t>20–99</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637"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BEA236" w14:textId="77777777" w:rsidR="00A05DDC" w:rsidRPr="00FB328C" w:rsidRDefault="00A05DDC" w:rsidP="00A05DDC">
            <w:pPr>
              <w:pStyle w:val="GivingReportFigureTitle"/>
              <w:jc w:val="right"/>
              <w:rPr>
                <w:color w:val="auto"/>
              </w:rPr>
            </w:pPr>
            <w:r w:rsidRPr="00FB328C">
              <w:rPr>
                <w:color w:val="auto"/>
              </w:rPr>
              <w:t>4</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61B726" w14:textId="77777777" w:rsidR="00A05DDC" w:rsidRPr="00FB328C" w:rsidRDefault="00A05DDC" w:rsidP="00A05DDC">
            <w:pPr>
              <w:pStyle w:val="GivingReportFigureTitle"/>
              <w:jc w:val="right"/>
              <w:rPr>
                <w:color w:val="auto"/>
              </w:rPr>
            </w:pPr>
            <w:r w:rsidRPr="00FB328C">
              <w:rPr>
                <w:color w:val="auto"/>
              </w:rPr>
              <w:t>2.0%</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BC1C3A" w14:textId="77777777" w:rsidR="00A05DDC" w:rsidRPr="00FB328C" w:rsidRDefault="00A05DDC" w:rsidP="00A05DDC">
            <w:pPr>
              <w:pStyle w:val="GivingReportFigureTitle"/>
              <w:jc w:val="right"/>
              <w:rPr>
                <w:color w:val="auto"/>
              </w:rPr>
            </w:pPr>
            <w:r w:rsidRPr="00FB328C">
              <w:rPr>
                <w:color w:val="auto"/>
              </w:rPr>
              <w:t>59</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93945F" w14:textId="77777777" w:rsidR="00A05DDC" w:rsidRPr="00FB328C" w:rsidRDefault="00A05DDC" w:rsidP="00A05DDC">
            <w:pPr>
              <w:pStyle w:val="GivingReportFigureTitle"/>
              <w:jc w:val="right"/>
              <w:rPr>
                <w:color w:val="auto"/>
              </w:rPr>
            </w:pPr>
            <w:r w:rsidRPr="00FB328C">
              <w:rPr>
                <w:color w:val="auto"/>
              </w:rPr>
              <w:t>10.3%</w:t>
            </w:r>
          </w:p>
        </w:tc>
        <w:tc>
          <w:tcPr>
            <w:tcW w:w="63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BAFB5F0" w14:textId="5565D68A" w:rsidR="00A05DDC" w:rsidRPr="00FB328C" w:rsidRDefault="00A05DDC" w:rsidP="00A05DDC">
            <w:pPr>
              <w:pStyle w:val="GivingReportFigureTitle"/>
              <w:jc w:val="right"/>
              <w:rPr>
                <w:color w:val="auto"/>
              </w:rPr>
            </w:pPr>
            <w:r w:rsidRPr="00FB328C">
              <w:rPr>
                <w:color w:val="auto"/>
              </w:rPr>
              <w:t>63</w:t>
            </w:r>
          </w:p>
        </w:tc>
        <w:tc>
          <w:tcPr>
            <w:tcW w:w="637"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EE37F39" w14:textId="3EE43E41" w:rsidR="00A05DDC" w:rsidRPr="00FB328C" w:rsidRDefault="00A05DDC" w:rsidP="00A05DDC">
            <w:pPr>
              <w:pStyle w:val="GivingReportFigureTitle"/>
              <w:jc w:val="right"/>
              <w:rPr>
                <w:color w:val="auto"/>
              </w:rPr>
            </w:pPr>
            <w:r w:rsidRPr="00FB328C">
              <w:rPr>
                <w:color w:val="auto"/>
              </w:rPr>
              <w:t>8.2%</w:t>
            </w:r>
          </w:p>
        </w:tc>
      </w:tr>
      <w:tr w:rsidR="00FB328C" w:rsidRPr="00FB328C" w14:paraId="3A1D0639" w14:textId="77777777" w:rsidTr="00D90C8F">
        <w:trPr>
          <w:cnfStyle w:val="000000010000" w:firstRow="0" w:lastRow="0" w:firstColumn="0" w:lastColumn="0" w:oddVBand="0" w:evenVBand="0" w:oddHBand="0" w:evenHBand="1" w:firstRowFirstColumn="0" w:firstRowLastColumn="0" w:lastRowFirstColumn="0" w:lastRowLastColumn="0"/>
        </w:trPr>
        <w:tc>
          <w:tcPr>
            <w:tcW w:w="1174" w:type="pct"/>
            <w:tcBorders>
              <w:top w:val="dashSmallGap" w:sz="4" w:space="0" w:color="595959" w:themeColor="text1" w:themeTint="A6"/>
              <w:bottom w:val="dashSmallGap" w:sz="4" w:space="0" w:color="595959" w:themeColor="text1" w:themeTint="A6"/>
            </w:tcBorders>
          </w:tcPr>
          <w:p w14:paraId="00808CD1" w14:textId="380B81E5" w:rsidR="00A05DDC" w:rsidRPr="00FB328C" w:rsidRDefault="00A05DDC" w:rsidP="00A05DDC">
            <w:pPr>
              <w:pStyle w:val="GivingReportFigureTitle"/>
              <w:rPr>
                <w:color w:val="auto"/>
              </w:rPr>
            </w:pPr>
            <w:r w:rsidRPr="00FB328C">
              <w:rPr>
                <w:color w:val="auto"/>
              </w:rPr>
              <w:t>100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paid</w:t>
            </w:r>
            <w:r w:rsidR="00AC5C50">
              <w:rPr>
                <w:color w:val="auto"/>
              </w:rPr>
              <w:t xml:space="preserve"> </w:t>
            </w:r>
            <w:r w:rsidRPr="00FB328C">
              <w:rPr>
                <w:color w:val="auto"/>
              </w:rPr>
              <w:t>staff</w:t>
            </w:r>
          </w:p>
        </w:tc>
        <w:tc>
          <w:tcPr>
            <w:tcW w:w="637" w:type="pct"/>
            <w:tcBorders>
              <w:top w:val="dashSmallGap" w:sz="4" w:space="0" w:color="595959" w:themeColor="text1" w:themeTint="A6"/>
              <w:bottom w:val="dashSmallGap" w:sz="4" w:space="0" w:color="595959" w:themeColor="text1" w:themeTint="A6"/>
            </w:tcBorders>
          </w:tcPr>
          <w:p w14:paraId="5EA6EAD7" w14:textId="77777777" w:rsidR="00A05DDC" w:rsidRPr="00FB328C" w:rsidRDefault="00A05DDC" w:rsidP="00A05DDC">
            <w:pPr>
              <w:pStyle w:val="GivingReportFigureTitle"/>
              <w:jc w:val="right"/>
              <w:rPr>
                <w:color w:val="auto"/>
              </w:rPr>
            </w:pPr>
            <w:r w:rsidRPr="00FB328C">
              <w:rPr>
                <w:color w:val="auto"/>
              </w:rPr>
              <w:t>3</w:t>
            </w:r>
          </w:p>
        </w:tc>
        <w:tc>
          <w:tcPr>
            <w:tcW w:w="638" w:type="pct"/>
            <w:tcBorders>
              <w:top w:val="dashSmallGap" w:sz="4" w:space="0" w:color="595959" w:themeColor="text1" w:themeTint="A6"/>
              <w:bottom w:val="dashSmallGap" w:sz="4" w:space="0" w:color="595959" w:themeColor="text1" w:themeTint="A6"/>
            </w:tcBorders>
          </w:tcPr>
          <w:p w14:paraId="448C2DCC" w14:textId="77777777" w:rsidR="00A05DDC" w:rsidRPr="00FB328C" w:rsidRDefault="00A05DDC" w:rsidP="00A05DDC">
            <w:pPr>
              <w:pStyle w:val="GivingReportFigureTitle"/>
              <w:jc w:val="right"/>
              <w:rPr>
                <w:color w:val="auto"/>
              </w:rPr>
            </w:pPr>
            <w:r w:rsidRPr="00FB328C">
              <w:rPr>
                <w:color w:val="auto"/>
              </w:rPr>
              <w:t>1.5%</w:t>
            </w:r>
          </w:p>
        </w:tc>
        <w:tc>
          <w:tcPr>
            <w:tcW w:w="638" w:type="pct"/>
            <w:tcBorders>
              <w:top w:val="dashSmallGap" w:sz="4" w:space="0" w:color="595959" w:themeColor="text1" w:themeTint="A6"/>
              <w:bottom w:val="dashSmallGap" w:sz="4" w:space="0" w:color="595959" w:themeColor="text1" w:themeTint="A6"/>
            </w:tcBorders>
          </w:tcPr>
          <w:p w14:paraId="50C5BB6F" w14:textId="77777777" w:rsidR="00A05DDC" w:rsidRPr="00FB328C" w:rsidRDefault="00A05DDC" w:rsidP="00A05DDC">
            <w:pPr>
              <w:pStyle w:val="GivingReportFigureTitle"/>
              <w:jc w:val="right"/>
              <w:rPr>
                <w:color w:val="auto"/>
              </w:rPr>
            </w:pPr>
            <w:r w:rsidRPr="00FB328C">
              <w:rPr>
                <w:color w:val="auto"/>
              </w:rPr>
              <w:t>29</w:t>
            </w:r>
          </w:p>
        </w:tc>
        <w:tc>
          <w:tcPr>
            <w:tcW w:w="638" w:type="pct"/>
            <w:tcBorders>
              <w:top w:val="dashSmallGap" w:sz="4" w:space="0" w:color="595959" w:themeColor="text1" w:themeTint="A6"/>
              <w:bottom w:val="dashSmallGap" w:sz="4" w:space="0" w:color="595959" w:themeColor="text1" w:themeTint="A6"/>
            </w:tcBorders>
          </w:tcPr>
          <w:p w14:paraId="4CB46060" w14:textId="77777777" w:rsidR="00A05DDC" w:rsidRPr="00FB328C" w:rsidRDefault="00A05DDC" w:rsidP="00A05DDC">
            <w:pPr>
              <w:pStyle w:val="GivingReportFigureTitle"/>
              <w:jc w:val="right"/>
              <w:rPr>
                <w:color w:val="auto"/>
              </w:rPr>
            </w:pPr>
            <w:r w:rsidRPr="00FB328C">
              <w:rPr>
                <w:color w:val="auto"/>
              </w:rPr>
              <w:t>5.0%</w:t>
            </w:r>
          </w:p>
        </w:tc>
        <w:tc>
          <w:tcPr>
            <w:tcW w:w="638" w:type="pct"/>
            <w:tcBorders>
              <w:top w:val="dashSmallGap" w:sz="4" w:space="0" w:color="595959" w:themeColor="text1" w:themeTint="A6"/>
              <w:bottom w:val="dashSmallGap" w:sz="4" w:space="0" w:color="595959" w:themeColor="text1" w:themeTint="A6"/>
            </w:tcBorders>
            <w:vAlign w:val="center"/>
          </w:tcPr>
          <w:p w14:paraId="3EE20E8E" w14:textId="55352073" w:rsidR="00A05DDC" w:rsidRPr="00FB328C" w:rsidRDefault="00A05DDC" w:rsidP="00A05DDC">
            <w:pPr>
              <w:pStyle w:val="GivingReportFigureTitle"/>
              <w:jc w:val="right"/>
              <w:rPr>
                <w:color w:val="auto"/>
              </w:rPr>
            </w:pPr>
            <w:r w:rsidRPr="00FB328C">
              <w:rPr>
                <w:color w:val="auto"/>
              </w:rPr>
              <w:t>32</w:t>
            </w:r>
          </w:p>
        </w:tc>
        <w:tc>
          <w:tcPr>
            <w:tcW w:w="637" w:type="pct"/>
            <w:tcBorders>
              <w:top w:val="dashSmallGap" w:sz="4" w:space="0" w:color="595959" w:themeColor="text1" w:themeTint="A6"/>
              <w:bottom w:val="dashSmallGap" w:sz="4" w:space="0" w:color="595959" w:themeColor="text1" w:themeTint="A6"/>
            </w:tcBorders>
            <w:vAlign w:val="center"/>
          </w:tcPr>
          <w:p w14:paraId="01552299" w14:textId="722AB7A3" w:rsidR="00A05DDC" w:rsidRPr="00FB328C" w:rsidRDefault="00A05DDC" w:rsidP="00A05DDC">
            <w:pPr>
              <w:pStyle w:val="GivingReportFigureTitle"/>
              <w:jc w:val="right"/>
              <w:rPr>
                <w:color w:val="auto"/>
              </w:rPr>
            </w:pPr>
            <w:r w:rsidRPr="00FB328C">
              <w:rPr>
                <w:color w:val="auto"/>
              </w:rPr>
              <w:t>4.2%</w:t>
            </w:r>
          </w:p>
        </w:tc>
      </w:tr>
      <w:tr w:rsidR="00FB328C" w:rsidRPr="00FB328C" w14:paraId="44C8FF5F" w14:textId="77777777" w:rsidTr="00D90C8F">
        <w:trPr>
          <w:cnfStyle w:val="000000100000" w:firstRow="0" w:lastRow="0" w:firstColumn="0" w:lastColumn="0" w:oddVBand="0" w:evenVBand="0" w:oddHBand="1" w:evenHBand="0" w:firstRowFirstColumn="0" w:firstRowLastColumn="0" w:lastRowFirstColumn="0" w:lastRowLastColumn="0"/>
        </w:trPr>
        <w:tc>
          <w:tcPr>
            <w:tcW w:w="1174" w:type="pct"/>
            <w:tcBorders>
              <w:top w:val="dashSmallGap" w:sz="4" w:space="0" w:color="595959" w:themeColor="text1" w:themeTint="A6"/>
              <w:bottom w:val="nil"/>
            </w:tcBorders>
            <w:shd w:val="clear" w:color="auto" w:fill="D9D9D9" w:themeFill="background1" w:themeFillShade="D9"/>
          </w:tcPr>
          <w:p w14:paraId="06848CDB" w14:textId="77777777" w:rsidR="00A05DDC" w:rsidRPr="00FB328C" w:rsidRDefault="00A05DDC" w:rsidP="00A05DDC">
            <w:pPr>
              <w:pStyle w:val="GivingReportFigureTitle"/>
              <w:rPr>
                <w:color w:val="auto"/>
              </w:rPr>
            </w:pPr>
            <w:r w:rsidRPr="00FB328C">
              <w:rPr>
                <w:color w:val="auto"/>
              </w:rPr>
              <w:t>Total</w:t>
            </w:r>
          </w:p>
        </w:tc>
        <w:tc>
          <w:tcPr>
            <w:tcW w:w="637" w:type="pct"/>
            <w:tcBorders>
              <w:top w:val="dashSmallGap" w:sz="4" w:space="0" w:color="595959" w:themeColor="text1" w:themeTint="A6"/>
              <w:bottom w:val="nil"/>
            </w:tcBorders>
            <w:shd w:val="clear" w:color="auto" w:fill="D9D9D9" w:themeFill="background1" w:themeFillShade="D9"/>
          </w:tcPr>
          <w:p w14:paraId="261C6BD3" w14:textId="77777777" w:rsidR="00A05DDC" w:rsidRPr="00FB328C" w:rsidRDefault="00A05DDC" w:rsidP="00A05DDC">
            <w:pPr>
              <w:pStyle w:val="GivingReportFigureTitle"/>
              <w:jc w:val="right"/>
              <w:rPr>
                <w:color w:val="auto"/>
              </w:rPr>
            </w:pPr>
            <w:r w:rsidRPr="00FB328C">
              <w:rPr>
                <w:color w:val="auto"/>
              </w:rPr>
              <w:t>196</w:t>
            </w:r>
          </w:p>
        </w:tc>
        <w:tc>
          <w:tcPr>
            <w:tcW w:w="638" w:type="pct"/>
            <w:tcBorders>
              <w:top w:val="dashSmallGap" w:sz="4" w:space="0" w:color="595959" w:themeColor="text1" w:themeTint="A6"/>
              <w:bottom w:val="nil"/>
            </w:tcBorders>
            <w:shd w:val="clear" w:color="auto" w:fill="D9D9D9" w:themeFill="background1" w:themeFillShade="D9"/>
          </w:tcPr>
          <w:p w14:paraId="2B615552" w14:textId="77777777" w:rsidR="00A05DDC" w:rsidRPr="00FB328C" w:rsidRDefault="00A05DDC" w:rsidP="00A05DDC">
            <w:pPr>
              <w:pStyle w:val="GivingReportFigureTitle"/>
              <w:jc w:val="right"/>
              <w:rPr>
                <w:color w:val="auto"/>
              </w:rPr>
            </w:pPr>
            <w:r w:rsidRPr="00FB328C">
              <w:rPr>
                <w:color w:val="auto"/>
              </w:rPr>
              <w:t>100%</w:t>
            </w:r>
          </w:p>
        </w:tc>
        <w:tc>
          <w:tcPr>
            <w:tcW w:w="638" w:type="pct"/>
            <w:tcBorders>
              <w:top w:val="dashSmallGap" w:sz="4" w:space="0" w:color="595959" w:themeColor="text1" w:themeTint="A6"/>
              <w:bottom w:val="nil"/>
            </w:tcBorders>
            <w:shd w:val="clear" w:color="auto" w:fill="D9D9D9" w:themeFill="background1" w:themeFillShade="D9"/>
          </w:tcPr>
          <w:p w14:paraId="5012F232" w14:textId="77777777" w:rsidR="00A05DDC" w:rsidRPr="00FB328C" w:rsidRDefault="00A05DDC" w:rsidP="00A05DDC">
            <w:pPr>
              <w:pStyle w:val="GivingReportFigureTitle"/>
              <w:jc w:val="right"/>
              <w:rPr>
                <w:color w:val="auto"/>
              </w:rPr>
            </w:pPr>
            <w:r w:rsidRPr="00FB328C">
              <w:rPr>
                <w:color w:val="auto"/>
              </w:rPr>
              <w:t>573</w:t>
            </w:r>
          </w:p>
        </w:tc>
        <w:tc>
          <w:tcPr>
            <w:tcW w:w="638" w:type="pct"/>
            <w:tcBorders>
              <w:top w:val="dashSmallGap" w:sz="4" w:space="0" w:color="595959" w:themeColor="text1" w:themeTint="A6"/>
              <w:bottom w:val="nil"/>
            </w:tcBorders>
            <w:shd w:val="clear" w:color="auto" w:fill="D9D9D9" w:themeFill="background1" w:themeFillShade="D9"/>
          </w:tcPr>
          <w:p w14:paraId="01E245FA" w14:textId="77777777" w:rsidR="00A05DDC" w:rsidRPr="00FB328C" w:rsidRDefault="00A05DDC" w:rsidP="00A05DDC">
            <w:pPr>
              <w:pStyle w:val="GivingReportFigureTitle"/>
              <w:jc w:val="right"/>
              <w:rPr>
                <w:color w:val="auto"/>
              </w:rPr>
            </w:pPr>
            <w:r w:rsidRPr="00FB328C">
              <w:rPr>
                <w:color w:val="auto"/>
              </w:rPr>
              <w:t>100%</w:t>
            </w:r>
          </w:p>
        </w:tc>
        <w:tc>
          <w:tcPr>
            <w:tcW w:w="638" w:type="pct"/>
            <w:tcBorders>
              <w:top w:val="dashSmallGap" w:sz="4" w:space="0" w:color="595959" w:themeColor="text1" w:themeTint="A6"/>
              <w:bottom w:val="nil"/>
            </w:tcBorders>
            <w:shd w:val="clear" w:color="auto" w:fill="D9D9D9" w:themeFill="background1" w:themeFillShade="D9"/>
            <w:vAlign w:val="center"/>
          </w:tcPr>
          <w:p w14:paraId="60A34B2E" w14:textId="6BD3DC93" w:rsidR="00A05DDC" w:rsidRPr="00FB328C" w:rsidRDefault="00A05DDC" w:rsidP="00A05DDC">
            <w:pPr>
              <w:pStyle w:val="GivingReportFigureTitle"/>
              <w:jc w:val="right"/>
              <w:rPr>
                <w:color w:val="auto"/>
              </w:rPr>
            </w:pPr>
            <w:r w:rsidRPr="00FB328C">
              <w:rPr>
                <w:color w:val="auto"/>
              </w:rPr>
              <w:t>769</w:t>
            </w:r>
          </w:p>
        </w:tc>
        <w:tc>
          <w:tcPr>
            <w:tcW w:w="637" w:type="pct"/>
            <w:tcBorders>
              <w:top w:val="dashSmallGap" w:sz="4" w:space="0" w:color="595959" w:themeColor="text1" w:themeTint="A6"/>
              <w:bottom w:val="nil"/>
            </w:tcBorders>
            <w:shd w:val="clear" w:color="auto" w:fill="D9D9D9" w:themeFill="background1" w:themeFillShade="D9"/>
            <w:vAlign w:val="center"/>
          </w:tcPr>
          <w:p w14:paraId="738808DD" w14:textId="39C1F70D" w:rsidR="00A05DDC" w:rsidRPr="00FB328C" w:rsidRDefault="00A05DDC" w:rsidP="00A05DDC">
            <w:pPr>
              <w:pStyle w:val="GivingReportFigureTitle"/>
              <w:jc w:val="right"/>
              <w:rPr>
                <w:color w:val="auto"/>
              </w:rPr>
            </w:pPr>
            <w:r w:rsidRPr="00FB328C">
              <w:rPr>
                <w:color w:val="auto"/>
              </w:rPr>
              <w:t>100%</w:t>
            </w:r>
          </w:p>
        </w:tc>
      </w:tr>
    </w:tbl>
    <w:p w14:paraId="6052275B" w14:textId="2654CC97" w:rsidR="002C3D78" w:rsidRDefault="00101629" w:rsidP="00101629">
      <w:pPr>
        <w:spacing w:before="240"/>
        <w:rPr>
          <w:color w:val="auto"/>
        </w:rPr>
      </w:pPr>
      <w:r w:rsidRPr="00FB328C">
        <w:rPr>
          <w:color w:val="auto"/>
        </w:rPr>
        <w:fldChar w:fldCharType="begin"/>
      </w:r>
      <w:r w:rsidRPr="00FB328C">
        <w:rPr>
          <w:color w:val="auto"/>
        </w:rPr>
        <w:instrText xml:space="preserve"> REF _Ref484162633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48</w:t>
      </w:r>
      <w:r w:rsidRPr="00FB328C">
        <w:rPr>
          <w:color w:val="auto"/>
        </w:rPr>
        <w:fldChar w:fldCharType="end"/>
      </w:r>
      <w:r w:rsidR="00AC5C50">
        <w:rPr>
          <w:color w:val="auto"/>
        </w:rPr>
        <w:t xml:space="preserve"> </w:t>
      </w:r>
      <w:r w:rsidR="00BE5FF5" w:rsidRPr="00FB328C">
        <w:rPr>
          <w:color w:val="auto"/>
        </w:rPr>
        <w:t>displays</w:t>
      </w:r>
      <w:r w:rsidR="00AC5C50">
        <w:rPr>
          <w:color w:val="auto"/>
        </w:rPr>
        <w:t xml:space="preserve"> </w:t>
      </w:r>
      <w:r w:rsidR="00BE5FF5" w:rsidRPr="00FB328C">
        <w:rPr>
          <w:color w:val="auto"/>
        </w:rPr>
        <w:t>the</w:t>
      </w:r>
      <w:r w:rsidR="00AC5C50">
        <w:rPr>
          <w:color w:val="auto"/>
        </w:rPr>
        <w:t xml:space="preserve"> </w:t>
      </w:r>
      <w:r w:rsidR="00BE5FF5" w:rsidRPr="00FB328C">
        <w:rPr>
          <w:color w:val="auto"/>
        </w:rPr>
        <w:t>breakdown</w:t>
      </w:r>
      <w:r w:rsidR="00AC5C50">
        <w:rPr>
          <w:color w:val="auto"/>
        </w:rPr>
        <w:t xml:space="preserve"> </w:t>
      </w:r>
      <w:r w:rsidR="00BE5FF5" w:rsidRPr="00FB328C">
        <w:rPr>
          <w:color w:val="auto"/>
        </w:rPr>
        <w:t>of</w:t>
      </w:r>
      <w:r w:rsidR="00AC5C50">
        <w:rPr>
          <w:color w:val="auto"/>
        </w:rPr>
        <w:t xml:space="preserve"> </w:t>
      </w:r>
      <w:r w:rsidR="00BE5FF5" w:rsidRPr="00FB328C">
        <w:rPr>
          <w:color w:val="auto"/>
        </w:rPr>
        <w:t>religious</w:t>
      </w:r>
      <w:r w:rsidR="00AC5C50">
        <w:rPr>
          <w:color w:val="auto"/>
        </w:rPr>
        <w:t xml:space="preserve"> </w:t>
      </w:r>
      <w:r w:rsidR="00BE5FF5" w:rsidRPr="00FB328C">
        <w:rPr>
          <w:color w:val="auto"/>
        </w:rPr>
        <w:t>and</w:t>
      </w:r>
      <w:r w:rsidR="00AC5C50">
        <w:rPr>
          <w:color w:val="auto"/>
        </w:rPr>
        <w:t xml:space="preserve"> </w:t>
      </w:r>
      <w:r w:rsidR="00BE5FF5" w:rsidRPr="00FB328C">
        <w:rPr>
          <w:color w:val="auto"/>
        </w:rPr>
        <w:t>non-religious</w:t>
      </w:r>
      <w:r w:rsidR="00AC5C50">
        <w:rPr>
          <w:color w:val="auto"/>
        </w:rPr>
        <w:t xml:space="preserve"> </w:t>
      </w:r>
      <w:r w:rsidR="00BE5FF5" w:rsidRPr="00FB328C">
        <w:rPr>
          <w:color w:val="auto"/>
        </w:rPr>
        <w:t>charities</w:t>
      </w:r>
      <w:r w:rsidR="00AC5C50">
        <w:rPr>
          <w:color w:val="auto"/>
        </w:rPr>
        <w:t xml:space="preserve"> </w:t>
      </w:r>
      <w:r w:rsidR="00BE5FF5" w:rsidRPr="00FB328C">
        <w:rPr>
          <w:color w:val="auto"/>
        </w:rPr>
        <w:t>by</w:t>
      </w:r>
      <w:r w:rsidR="00AC5C50">
        <w:rPr>
          <w:color w:val="auto"/>
        </w:rPr>
        <w:t xml:space="preserve"> </w:t>
      </w:r>
      <w:r w:rsidR="00BE5FF5" w:rsidRPr="00FB328C">
        <w:rPr>
          <w:color w:val="auto"/>
        </w:rPr>
        <w:t>revenue.</w:t>
      </w:r>
      <w:r w:rsidR="00AC5C50">
        <w:rPr>
          <w:color w:val="auto"/>
        </w:rPr>
        <w:t xml:space="preserve"> </w:t>
      </w:r>
      <w:r w:rsidR="00BE5FF5" w:rsidRPr="00FB328C">
        <w:rPr>
          <w:color w:val="auto"/>
        </w:rPr>
        <w:t>Three-quarters</w:t>
      </w:r>
      <w:r w:rsidR="00AC5C50">
        <w:rPr>
          <w:color w:val="auto"/>
        </w:rPr>
        <w:t xml:space="preserve"> </w:t>
      </w:r>
      <w:r w:rsidR="00BE5FF5" w:rsidRPr="00FB328C">
        <w:rPr>
          <w:color w:val="auto"/>
        </w:rPr>
        <w:t>of</w:t>
      </w:r>
      <w:r w:rsidR="00AC5C50">
        <w:rPr>
          <w:color w:val="auto"/>
        </w:rPr>
        <w:t xml:space="preserve"> </w:t>
      </w:r>
      <w:r w:rsidR="00BE5FF5" w:rsidRPr="00FB328C">
        <w:rPr>
          <w:color w:val="auto"/>
        </w:rPr>
        <w:t>religious</w:t>
      </w:r>
      <w:r w:rsidR="00AC5C50">
        <w:rPr>
          <w:color w:val="auto"/>
        </w:rPr>
        <w:t xml:space="preserve"> </w:t>
      </w:r>
      <w:r w:rsidR="00BE5FF5" w:rsidRPr="00FB328C">
        <w:rPr>
          <w:color w:val="auto"/>
        </w:rPr>
        <w:t>charities</w:t>
      </w:r>
      <w:r w:rsidR="00AC5C50">
        <w:rPr>
          <w:color w:val="auto"/>
        </w:rPr>
        <w:t xml:space="preserve"> </w:t>
      </w:r>
      <w:r w:rsidR="00BE5FF5" w:rsidRPr="00FB328C">
        <w:rPr>
          <w:color w:val="auto"/>
        </w:rPr>
        <w:t>had</w:t>
      </w:r>
      <w:r w:rsidR="00AC5C50">
        <w:rPr>
          <w:color w:val="auto"/>
        </w:rPr>
        <w:t xml:space="preserve"> </w:t>
      </w:r>
      <w:r w:rsidR="00BE5FF5" w:rsidRPr="00FB328C">
        <w:rPr>
          <w:color w:val="auto"/>
        </w:rPr>
        <w:t>an</w:t>
      </w:r>
      <w:r w:rsidR="00AC5C50">
        <w:rPr>
          <w:color w:val="auto"/>
        </w:rPr>
        <w:t xml:space="preserve"> </w:t>
      </w:r>
      <w:r w:rsidR="00BE5FF5" w:rsidRPr="00FB328C">
        <w:rPr>
          <w:color w:val="auto"/>
        </w:rPr>
        <w:t>annual</w:t>
      </w:r>
      <w:r w:rsidR="00AC5C50">
        <w:rPr>
          <w:color w:val="auto"/>
        </w:rPr>
        <w:t xml:space="preserve"> </w:t>
      </w:r>
      <w:r w:rsidR="00BE5FF5" w:rsidRPr="00FB328C">
        <w:rPr>
          <w:color w:val="auto"/>
        </w:rPr>
        <w:t>revenue</w:t>
      </w:r>
      <w:r w:rsidR="00AC5C50">
        <w:rPr>
          <w:color w:val="auto"/>
        </w:rPr>
        <w:t xml:space="preserve"> </w:t>
      </w:r>
      <w:r w:rsidR="00BE5FF5" w:rsidRPr="00FB328C">
        <w:rPr>
          <w:color w:val="auto"/>
        </w:rPr>
        <w:t>up</w:t>
      </w:r>
      <w:r w:rsidR="00AC5C50">
        <w:rPr>
          <w:color w:val="auto"/>
        </w:rPr>
        <w:t xml:space="preserve"> </w:t>
      </w:r>
      <w:r w:rsidR="00BE5FF5" w:rsidRPr="00FB328C">
        <w:rPr>
          <w:color w:val="auto"/>
        </w:rPr>
        <w:t>to</w:t>
      </w:r>
      <w:r w:rsidR="00AC5C50">
        <w:rPr>
          <w:color w:val="auto"/>
        </w:rPr>
        <w:t xml:space="preserve"> </w:t>
      </w:r>
      <w:r w:rsidR="00BE5FF5" w:rsidRPr="00FB328C">
        <w:rPr>
          <w:color w:val="auto"/>
        </w:rPr>
        <w:t>$250,000,</w:t>
      </w:r>
      <w:r w:rsidR="00AC5C50">
        <w:rPr>
          <w:color w:val="auto"/>
        </w:rPr>
        <w:t xml:space="preserve"> </w:t>
      </w:r>
      <w:r w:rsidR="00BE5FF5" w:rsidRPr="00FB328C">
        <w:rPr>
          <w:color w:val="auto"/>
        </w:rPr>
        <w:t>compared</w:t>
      </w:r>
      <w:r w:rsidR="00AC5C50">
        <w:rPr>
          <w:color w:val="auto"/>
        </w:rPr>
        <w:t xml:space="preserve"> </w:t>
      </w:r>
      <w:r w:rsidR="00BE5FF5" w:rsidRPr="00FB328C">
        <w:rPr>
          <w:color w:val="auto"/>
        </w:rPr>
        <w:t>to</w:t>
      </w:r>
      <w:r w:rsidR="00AC5C50">
        <w:rPr>
          <w:color w:val="auto"/>
        </w:rPr>
        <w:t xml:space="preserve"> </w:t>
      </w:r>
      <w:r w:rsidR="00BE5FF5" w:rsidRPr="00FB328C">
        <w:rPr>
          <w:color w:val="auto"/>
        </w:rPr>
        <w:t>57.6%</w:t>
      </w:r>
      <w:r w:rsidR="00AC5C50">
        <w:rPr>
          <w:color w:val="auto"/>
        </w:rPr>
        <w:t xml:space="preserve"> </w:t>
      </w:r>
      <w:r w:rsidR="00BE5FF5" w:rsidRPr="00FB328C">
        <w:rPr>
          <w:color w:val="auto"/>
        </w:rPr>
        <w:t>of</w:t>
      </w:r>
      <w:r w:rsidR="00AC5C50">
        <w:rPr>
          <w:color w:val="auto"/>
        </w:rPr>
        <w:t xml:space="preserve"> </w:t>
      </w:r>
      <w:r w:rsidR="00BE5FF5" w:rsidRPr="00FB328C">
        <w:rPr>
          <w:color w:val="auto"/>
        </w:rPr>
        <w:t>non-religious</w:t>
      </w:r>
      <w:r w:rsidR="00AC5C50">
        <w:rPr>
          <w:color w:val="auto"/>
        </w:rPr>
        <w:t xml:space="preserve"> </w:t>
      </w:r>
      <w:r w:rsidR="00BE5FF5" w:rsidRPr="00FB328C">
        <w:rPr>
          <w:color w:val="auto"/>
        </w:rPr>
        <w:t>charities.</w:t>
      </w:r>
      <w:r w:rsidR="00AC5C50">
        <w:rPr>
          <w:color w:val="auto"/>
        </w:rPr>
        <w:t xml:space="preserve"> </w:t>
      </w:r>
      <w:r w:rsidR="00BE5FF5" w:rsidRPr="00FB328C">
        <w:rPr>
          <w:color w:val="auto"/>
        </w:rPr>
        <w:t>Only</w:t>
      </w:r>
      <w:r w:rsidR="00AC5C50">
        <w:rPr>
          <w:color w:val="auto"/>
        </w:rPr>
        <w:t xml:space="preserve"> </w:t>
      </w:r>
      <w:r w:rsidR="00BE5FF5" w:rsidRPr="00FB328C">
        <w:rPr>
          <w:color w:val="auto"/>
        </w:rPr>
        <w:t>9%</w:t>
      </w:r>
      <w:r w:rsidR="00AC5C50">
        <w:rPr>
          <w:color w:val="auto"/>
        </w:rPr>
        <w:t xml:space="preserve"> </w:t>
      </w:r>
      <w:r w:rsidR="00BE5FF5" w:rsidRPr="00FB328C">
        <w:rPr>
          <w:color w:val="auto"/>
        </w:rPr>
        <w:t>of</w:t>
      </w:r>
      <w:r w:rsidR="00AC5C50">
        <w:rPr>
          <w:color w:val="auto"/>
        </w:rPr>
        <w:t xml:space="preserve"> </w:t>
      </w:r>
      <w:r w:rsidR="00BE5FF5" w:rsidRPr="00FB328C">
        <w:rPr>
          <w:color w:val="auto"/>
        </w:rPr>
        <w:t>religious</w:t>
      </w:r>
      <w:r w:rsidR="00AC5C50">
        <w:rPr>
          <w:color w:val="auto"/>
        </w:rPr>
        <w:t xml:space="preserve"> </w:t>
      </w:r>
      <w:r w:rsidR="00BE5FF5" w:rsidRPr="00FB328C">
        <w:rPr>
          <w:color w:val="auto"/>
        </w:rPr>
        <w:t>charities</w:t>
      </w:r>
      <w:r w:rsidR="00AC5C50">
        <w:rPr>
          <w:color w:val="auto"/>
        </w:rPr>
        <w:t xml:space="preserve"> </w:t>
      </w:r>
      <w:r w:rsidR="00BE5FF5" w:rsidRPr="00FB328C">
        <w:rPr>
          <w:color w:val="auto"/>
        </w:rPr>
        <w:t>had</w:t>
      </w:r>
      <w:r w:rsidR="00AC5C50">
        <w:rPr>
          <w:color w:val="auto"/>
        </w:rPr>
        <w:t xml:space="preserve"> </w:t>
      </w:r>
      <w:r w:rsidR="00BE5FF5" w:rsidRPr="00FB328C">
        <w:rPr>
          <w:color w:val="auto"/>
        </w:rPr>
        <w:t>an</w:t>
      </w:r>
      <w:r w:rsidR="00AC5C50">
        <w:rPr>
          <w:color w:val="auto"/>
        </w:rPr>
        <w:t xml:space="preserve"> </w:t>
      </w:r>
      <w:r w:rsidR="00BE5FF5" w:rsidRPr="00FB328C">
        <w:rPr>
          <w:color w:val="auto"/>
        </w:rPr>
        <w:t>annual</w:t>
      </w:r>
      <w:r w:rsidR="00AC5C50">
        <w:rPr>
          <w:color w:val="auto"/>
        </w:rPr>
        <w:t xml:space="preserve"> </w:t>
      </w:r>
      <w:r w:rsidR="00BE5FF5" w:rsidRPr="00FB328C">
        <w:rPr>
          <w:color w:val="auto"/>
        </w:rPr>
        <w:t>revenue</w:t>
      </w:r>
      <w:r w:rsidR="00AC5C50">
        <w:rPr>
          <w:color w:val="auto"/>
        </w:rPr>
        <w:t xml:space="preserve"> </w:t>
      </w:r>
      <w:r w:rsidR="00BE5FF5" w:rsidRPr="00FB328C">
        <w:rPr>
          <w:color w:val="auto"/>
        </w:rPr>
        <w:t>of</w:t>
      </w:r>
      <w:r w:rsidR="00AC5C50">
        <w:rPr>
          <w:color w:val="auto"/>
        </w:rPr>
        <w:t xml:space="preserve"> </w:t>
      </w:r>
      <w:r w:rsidR="00BE5FF5" w:rsidRPr="00FB328C">
        <w:rPr>
          <w:color w:val="auto"/>
        </w:rPr>
        <w:t>more</w:t>
      </w:r>
      <w:r w:rsidR="00AC5C50">
        <w:rPr>
          <w:color w:val="auto"/>
        </w:rPr>
        <w:t xml:space="preserve"> </w:t>
      </w:r>
      <w:r w:rsidR="00BE5FF5" w:rsidRPr="00FB328C">
        <w:rPr>
          <w:color w:val="auto"/>
        </w:rPr>
        <w:t>than</w:t>
      </w:r>
      <w:r w:rsidR="00AC5C50">
        <w:rPr>
          <w:color w:val="auto"/>
        </w:rPr>
        <w:t xml:space="preserve"> </w:t>
      </w:r>
      <w:r w:rsidR="00BE5FF5" w:rsidRPr="00FB328C">
        <w:rPr>
          <w:color w:val="auto"/>
        </w:rPr>
        <w:t>$1</w:t>
      </w:r>
      <w:r w:rsidR="00AC5C50">
        <w:rPr>
          <w:color w:val="auto"/>
        </w:rPr>
        <w:t xml:space="preserve"> </w:t>
      </w:r>
      <w:r w:rsidR="00BE5FF5" w:rsidRPr="00FB328C">
        <w:rPr>
          <w:color w:val="auto"/>
        </w:rPr>
        <w:t>million,</w:t>
      </w:r>
      <w:r w:rsidR="00AC5C50">
        <w:rPr>
          <w:color w:val="auto"/>
        </w:rPr>
        <w:t xml:space="preserve"> </w:t>
      </w:r>
      <w:r w:rsidR="00BE5FF5" w:rsidRPr="00FB328C">
        <w:rPr>
          <w:color w:val="auto"/>
        </w:rPr>
        <w:t>compared</w:t>
      </w:r>
      <w:r w:rsidR="00AC5C50">
        <w:rPr>
          <w:color w:val="auto"/>
        </w:rPr>
        <w:t xml:space="preserve"> </w:t>
      </w:r>
      <w:r w:rsidR="00BE5FF5" w:rsidRPr="00FB328C">
        <w:rPr>
          <w:color w:val="auto"/>
        </w:rPr>
        <w:t>to</w:t>
      </w:r>
      <w:r w:rsidR="00AC5C50">
        <w:rPr>
          <w:color w:val="auto"/>
        </w:rPr>
        <w:t xml:space="preserve"> </w:t>
      </w:r>
      <w:r w:rsidR="00BE5FF5" w:rsidRPr="00FB328C">
        <w:rPr>
          <w:color w:val="auto"/>
        </w:rPr>
        <w:t>22.5%</w:t>
      </w:r>
      <w:r w:rsidR="00AC5C50">
        <w:rPr>
          <w:color w:val="auto"/>
        </w:rPr>
        <w:t xml:space="preserve"> </w:t>
      </w:r>
      <w:r w:rsidR="00BE5FF5" w:rsidRPr="00FB328C">
        <w:rPr>
          <w:color w:val="auto"/>
        </w:rPr>
        <w:t>of</w:t>
      </w:r>
      <w:r w:rsidR="00AC5C50">
        <w:rPr>
          <w:color w:val="auto"/>
        </w:rPr>
        <w:t xml:space="preserve"> </w:t>
      </w:r>
      <w:r w:rsidR="00BE5FF5" w:rsidRPr="00FB328C">
        <w:rPr>
          <w:color w:val="auto"/>
        </w:rPr>
        <w:t>non-religious</w:t>
      </w:r>
      <w:r w:rsidR="00AC5C50">
        <w:rPr>
          <w:color w:val="auto"/>
        </w:rPr>
        <w:t xml:space="preserve"> </w:t>
      </w:r>
      <w:r w:rsidR="00BE5FF5" w:rsidRPr="00FB328C">
        <w:rPr>
          <w:color w:val="auto"/>
        </w:rPr>
        <w:t>charities.</w:t>
      </w:r>
    </w:p>
    <w:p w14:paraId="4C3C358F" w14:textId="5C59139C" w:rsidR="00101629" w:rsidRPr="00FB328C" w:rsidRDefault="00101629">
      <w:pPr>
        <w:rPr>
          <w:rFonts w:ascii="Century Gothic" w:hAnsi="Century Gothic"/>
          <w:color w:val="auto"/>
          <w:sz w:val="18"/>
        </w:rPr>
      </w:pPr>
      <w:bookmarkStart w:id="1507" w:name="_Toc474332323"/>
      <w:r w:rsidRPr="00FB328C">
        <w:rPr>
          <w:color w:val="auto"/>
        </w:rPr>
        <w:br w:type="page"/>
      </w:r>
    </w:p>
    <w:p w14:paraId="0C98CBA9" w14:textId="5E738FB8" w:rsidR="00B12DFD" w:rsidRPr="00FB328C" w:rsidRDefault="00B12DFD" w:rsidP="00B12DFD">
      <w:pPr>
        <w:pStyle w:val="GivingReportTableTitle"/>
        <w:rPr>
          <w:color w:val="auto"/>
        </w:rPr>
      </w:pPr>
      <w:bookmarkStart w:id="1508" w:name="_Ref484080286"/>
      <w:bookmarkStart w:id="1509" w:name="_Ref484162633"/>
      <w:bookmarkStart w:id="1510" w:name="_Toc498416910"/>
      <w:bookmarkStart w:id="1511" w:name="_Ref498596032"/>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48</w:t>
      </w:r>
      <w:r w:rsidR="00943B87" w:rsidRPr="00FB328C">
        <w:rPr>
          <w:noProof/>
          <w:color w:val="auto"/>
        </w:rPr>
        <w:fldChar w:fldCharType="end"/>
      </w:r>
      <w:bookmarkEnd w:id="1508"/>
      <w:bookmarkEnd w:id="1509"/>
      <w:r w:rsidR="00AC5C50">
        <w:rPr>
          <w:color w:val="auto"/>
        </w:rPr>
        <w:t xml:space="preserve"> </w:t>
      </w:r>
      <w:r w:rsidRPr="00FB328C">
        <w:rPr>
          <w:color w:val="auto"/>
        </w:rPr>
        <w:t>Revenue,</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00162405" w:rsidRPr="00FB328C">
        <w:rPr>
          <w:color w:val="auto"/>
        </w:rPr>
        <w:t>2016</w:t>
      </w:r>
      <w:bookmarkEnd w:id="1510"/>
      <w:bookmarkEnd w:id="1511"/>
    </w:p>
    <w:tbl>
      <w:tblPr>
        <w:tblStyle w:val="GivingReportTable"/>
        <w:tblW w:w="5000" w:type="pct"/>
        <w:tblLayout w:type="fixed"/>
        <w:tblLook w:val="04A0" w:firstRow="1" w:lastRow="0" w:firstColumn="1" w:lastColumn="0" w:noHBand="0" w:noVBand="1"/>
        <w:tblCaption w:val="Table 48 Revenue, religious, non-religious and all charities 2016"/>
      </w:tblPr>
      <w:tblGrid>
        <w:gridCol w:w="3462"/>
        <w:gridCol w:w="937"/>
        <w:gridCol w:w="938"/>
        <w:gridCol w:w="937"/>
        <w:gridCol w:w="936"/>
        <w:gridCol w:w="937"/>
        <w:gridCol w:w="937"/>
      </w:tblGrid>
      <w:tr w:rsidR="00FB328C" w:rsidRPr="00FB328C" w14:paraId="7D7A7F8C"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1905" w:type="pct"/>
          </w:tcPr>
          <w:p w14:paraId="5CC9DB26" w14:textId="77777777" w:rsidR="00B12DFD" w:rsidRPr="00FB328C" w:rsidRDefault="00B12DFD" w:rsidP="00B12DFD">
            <w:pPr>
              <w:pStyle w:val="GivingReportFigureTitle"/>
              <w:rPr>
                <w:color w:val="auto"/>
                <w:sz w:val="18"/>
                <w:szCs w:val="18"/>
              </w:rPr>
            </w:pPr>
            <w:r w:rsidRPr="00FB328C">
              <w:rPr>
                <w:color w:val="auto"/>
                <w:sz w:val="18"/>
                <w:szCs w:val="18"/>
              </w:rPr>
              <w:t>Revenue</w:t>
            </w:r>
          </w:p>
        </w:tc>
        <w:tc>
          <w:tcPr>
            <w:tcW w:w="1031" w:type="pct"/>
            <w:gridSpan w:val="2"/>
            <w:vAlign w:val="center"/>
          </w:tcPr>
          <w:p w14:paraId="46E928F4" w14:textId="23F8A511" w:rsidR="00B12DFD" w:rsidRPr="00FB328C" w:rsidRDefault="00B12DFD">
            <w:pPr>
              <w:pStyle w:val="GivingReportFigureTitle"/>
              <w:jc w:val="center"/>
              <w:rPr>
                <w:color w:val="auto"/>
                <w:sz w:val="18"/>
                <w:szCs w:val="18"/>
              </w:rPr>
            </w:pPr>
            <w:r w:rsidRPr="00FB328C">
              <w:rPr>
                <w:color w:val="auto"/>
                <w:sz w:val="18"/>
                <w:szCs w:val="18"/>
              </w:rPr>
              <w:t>Religious</w:t>
            </w:r>
            <w:r w:rsidR="00AC5C50">
              <w:rPr>
                <w:color w:val="auto"/>
                <w:sz w:val="18"/>
                <w:szCs w:val="18"/>
              </w:rPr>
              <w:t xml:space="preserve"> </w:t>
            </w:r>
            <w:r w:rsidRPr="00FB328C">
              <w:rPr>
                <w:color w:val="auto"/>
                <w:sz w:val="18"/>
                <w:szCs w:val="18"/>
              </w:rPr>
              <w:t>charities</w:t>
            </w:r>
          </w:p>
        </w:tc>
        <w:tc>
          <w:tcPr>
            <w:tcW w:w="1031" w:type="pct"/>
            <w:gridSpan w:val="2"/>
            <w:vAlign w:val="center"/>
          </w:tcPr>
          <w:p w14:paraId="79D504E9" w14:textId="2028106B" w:rsidR="00B12DFD" w:rsidRPr="00FB328C" w:rsidRDefault="00B12DFD">
            <w:pPr>
              <w:pStyle w:val="GivingReportFigureTitle"/>
              <w:jc w:val="center"/>
              <w:rPr>
                <w:color w:val="auto"/>
                <w:sz w:val="18"/>
                <w:szCs w:val="18"/>
              </w:rPr>
            </w:pPr>
            <w:r w:rsidRPr="00FB328C">
              <w:rPr>
                <w:color w:val="auto"/>
                <w:sz w:val="18"/>
                <w:szCs w:val="18"/>
              </w:rPr>
              <w:t>Non-religious</w:t>
            </w:r>
            <w:r w:rsidR="00AC5C50">
              <w:rPr>
                <w:color w:val="auto"/>
                <w:sz w:val="18"/>
                <w:szCs w:val="18"/>
              </w:rPr>
              <w:t xml:space="preserve"> </w:t>
            </w:r>
            <w:r w:rsidRPr="00FB328C">
              <w:rPr>
                <w:color w:val="auto"/>
                <w:sz w:val="18"/>
                <w:szCs w:val="18"/>
              </w:rPr>
              <w:t>charities</w:t>
            </w:r>
          </w:p>
        </w:tc>
        <w:tc>
          <w:tcPr>
            <w:tcW w:w="1032" w:type="pct"/>
            <w:gridSpan w:val="2"/>
          </w:tcPr>
          <w:p w14:paraId="7C2A4A8A" w14:textId="7C609C5F" w:rsidR="00B12DFD" w:rsidRPr="00FB328C" w:rsidRDefault="00B12DFD">
            <w:pPr>
              <w:pStyle w:val="GivingReportFigureTitle"/>
              <w:jc w:val="center"/>
              <w:rPr>
                <w:color w:val="auto"/>
                <w:sz w:val="18"/>
                <w:szCs w:val="18"/>
              </w:rPr>
            </w:pPr>
            <w:r w:rsidRPr="00FB328C">
              <w:rPr>
                <w:color w:val="auto"/>
                <w:sz w:val="18"/>
                <w:szCs w:val="18"/>
              </w:rPr>
              <w:t>All</w:t>
            </w:r>
            <w:r w:rsidR="00AC5C50">
              <w:rPr>
                <w:color w:val="auto"/>
                <w:sz w:val="18"/>
                <w:szCs w:val="18"/>
              </w:rPr>
              <w:t xml:space="preserve"> </w:t>
            </w:r>
            <w:r w:rsidRPr="00FB328C">
              <w:rPr>
                <w:color w:val="auto"/>
                <w:sz w:val="18"/>
                <w:szCs w:val="18"/>
              </w:rPr>
              <w:t>charities</w:t>
            </w:r>
          </w:p>
        </w:tc>
      </w:tr>
      <w:tr w:rsidR="00FB328C" w:rsidRPr="00FB328C" w14:paraId="4EA974E0" w14:textId="77777777" w:rsidTr="00D90C8F">
        <w:trPr>
          <w:cnfStyle w:val="100000000000" w:firstRow="1" w:lastRow="0" w:firstColumn="0" w:lastColumn="0" w:oddVBand="0" w:evenVBand="0" w:oddHBand="0" w:evenHBand="0" w:firstRowFirstColumn="0" w:firstRowLastColumn="0" w:lastRowFirstColumn="0" w:lastRowLastColumn="0"/>
          <w:tblHeader/>
        </w:trPr>
        <w:tc>
          <w:tcPr>
            <w:tcW w:w="1905" w:type="pct"/>
            <w:tcBorders>
              <w:bottom w:val="dashSmallGap" w:sz="4" w:space="0" w:color="595959" w:themeColor="text1" w:themeTint="A6"/>
            </w:tcBorders>
          </w:tcPr>
          <w:p w14:paraId="5F7C21F5" w14:textId="77777777" w:rsidR="00BE5FF5" w:rsidRPr="00FB328C" w:rsidRDefault="00BE5FF5" w:rsidP="00BE5FF5">
            <w:pPr>
              <w:pStyle w:val="GivingReportFigureTitle"/>
              <w:rPr>
                <w:b w:val="0"/>
                <w:color w:val="auto"/>
              </w:rPr>
            </w:pPr>
          </w:p>
        </w:tc>
        <w:tc>
          <w:tcPr>
            <w:tcW w:w="515" w:type="pct"/>
            <w:tcBorders>
              <w:bottom w:val="dashSmallGap" w:sz="4" w:space="0" w:color="595959" w:themeColor="text1" w:themeTint="A6"/>
            </w:tcBorders>
          </w:tcPr>
          <w:p w14:paraId="382F96D6" w14:textId="12D6AF53" w:rsidR="00BE5FF5" w:rsidRPr="00FB328C" w:rsidRDefault="00BE5FF5" w:rsidP="00BE5FF5">
            <w:pPr>
              <w:pStyle w:val="GivingReportFigureTitle"/>
              <w:jc w:val="right"/>
              <w:rPr>
                <w:b w:val="0"/>
                <w:color w:val="auto"/>
              </w:rPr>
            </w:pPr>
            <w:r w:rsidRPr="00FB328C">
              <w:rPr>
                <w:color w:val="auto"/>
              </w:rPr>
              <w:t>N</w:t>
            </w:r>
          </w:p>
        </w:tc>
        <w:tc>
          <w:tcPr>
            <w:tcW w:w="516" w:type="pct"/>
            <w:tcBorders>
              <w:bottom w:val="dashSmallGap" w:sz="4" w:space="0" w:color="595959" w:themeColor="text1" w:themeTint="A6"/>
            </w:tcBorders>
          </w:tcPr>
          <w:p w14:paraId="14BA59A0" w14:textId="5110BB59" w:rsidR="00BE5FF5" w:rsidRPr="00FB328C" w:rsidRDefault="00BE5FF5" w:rsidP="00BE5FF5">
            <w:pPr>
              <w:pStyle w:val="GivingReportFigureTitle"/>
              <w:jc w:val="right"/>
              <w:rPr>
                <w:b w:val="0"/>
                <w:color w:val="auto"/>
              </w:rPr>
            </w:pPr>
            <w:r w:rsidRPr="00FB328C">
              <w:rPr>
                <w:color w:val="auto"/>
              </w:rPr>
              <w:t>%</w:t>
            </w:r>
          </w:p>
        </w:tc>
        <w:tc>
          <w:tcPr>
            <w:tcW w:w="516" w:type="pct"/>
            <w:tcBorders>
              <w:bottom w:val="dashSmallGap" w:sz="4" w:space="0" w:color="595959" w:themeColor="text1" w:themeTint="A6"/>
            </w:tcBorders>
          </w:tcPr>
          <w:p w14:paraId="4C0D0659" w14:textId="77777777" w:rsidR="00BE5FF5" w:rsidRPr="00FB328C" w:rsidRDefault="00BE5FF5" w:rsidP="00BE5FF5">
            <w:pPr>
              <w:pStyle w:val="GivingReportFigureTitle"/>
              <w:jc w:val="right"/>
              <w:rPr>
                <w:b w:val="0"/>
                <w:color w:val="auto"/>
              </w:rPr>
            </w:pPr>
            <w:r w:rsidRPr="00FB328C">
              <w:rPr>
                <w:color w:val="auto"/>
              </w:rPr>
              <w:t>N</w:t>
            </w:r>
          </w:p>
        </w:tc>
        <w:tc>
          <w:tcPr>
            <w:tcW w:w="515" w:type="pct"/>
            <w:tcBorders>
              <w:bottom w:val="dashSmallGap" w:sz="4" w:space="0" w:color="595959" w:themeColor="text1" w:themeTint="A6"/>
            </w:tcBorders>
          </w:tcPr>
          <w:p w14:paraId="2AB95927" w14:textId="77777777" w:rsidR="00BE5FF5" w:rsidRPr="00FB328C" w:rsidRDefault="00BE5FF5" w:rsidP="00BE5FF5">
            <w:pPr>
              <w:pStyle w:val="GivingReportFigureTitle"/>
              <w:jc w:val="right"/>
              <w:rPr>
                <w:b w:val="0"/>
                <w:color w:val="auto"/>
              </w:rPr>
            </w:pPr>
            <w:r w:rsidRPr="00FB328C">
              <w:rPr>
                <w:color w:val="auto"/>
              </w:rPr>
              <w:t>%</w:t>
            </w:r>
          </w:p>
        </w:tc>
        <w:tc>
          <w:tcPr>
            <w:tcW w:w="516" w:type="pct"/>
            <w:tcBorders>
              <w:bottom w:val="dashSmallGap" w:sz="4" w:space="0" w:color="595959" w:themeColor="text1" w:themeTint="A6"/>
            </w:tcBorders>
          </w:tcPr>
          <w:p w14:paraId="239DF853" w14:textId="77777777" w:rsidR="00BE5FF5" w:rsidRPr="00FB328C" w:rsidRDefault="00BE5FF5" w:rsidP="00BE5FF5">
            <w:pPr>
              <w:pStyle w:val="GivingReportFigureTitle"/>
              <w:jc w:val="right"/>
              <w:rPr>
                <w:b w:val="0"/>
                <w:color w:val="auto"/>
              </w:rPr>
            </w:pPr>
            <w:r w:rsidRPr="00FB328C">
              <w:rPr>
                <w:color w:val="auto"/>
              </w:rPr>
              <w:t>N</w:t>
            </w:r>
          </w:p>
        </w:tc>
        <w:tc>
          <w:tcPr>
            <w:tcW w:w="516" w:type="pct"/>
            <w:tcBorders>
              <w:bottom w:val="dashSmallGap" w:sz="4" w:space="0" w:color="595959" w:themeColor="text1" w:themeTint="A6"/>
            </w:tcBorders>
          </w:tcPr>
          <w:p w14:paraId="7E4C42BE" w14:textId="77777777" w:rsidR="00BE5FF5" w:rsidRPr="00FB328C" w:rsidRDefault="00BE5FF5" w:rsidP="00BE5FF5">
            <w:pPr>
              <w:pStyle w:val="GivingReportFigureTitle"/>
              <w:jc w:val="right"/>
              <w:rPr>
                <w:b w:val="0"/>
                <w:color w:val="auto"/>
              </w:rPr>
            </w:pPr>
            <w:r w:rsidRPr="00FB328C">
              <w:rPr>
                <w:color w:val="auto"/>
              </w:rPr>
              <w:t>%</w:t>
            </w:r>
          </w:p>
        </w:tc>
      </w:tr>
      <w:tr w:rsidR="00FB328C" w:rsidRPr="00FB328C" w14:paraId="580A9873" w14:textId="77777777" w:rsidTr="00D90C8F">
        <w:trPr>
          <w:cnfStyle w:val="000000100000" w:firstRow="0" w:lastRow="0" w:firstColumn="0" w:lastColumn="0" w:oddVBand="0" w:evenVBand="0" w:oddHBand="1" w:evenHBand="0"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F586F9" w14:textId="5F40AAE1" w:rsidR="00B12DFD" w:rsidRPr="00FB328C" w:rsidRDefault="00B12DFD" w:rsidP="00B12DFD">
            <w:pPr>
              <w:pStyle w:val="GivingReportFigureTitle"/>
              <w:rPr>
                <w:color w:val="auto"/>
              </w:rPr>
            </w:pPr>
            <w:r w:rsidRPr="00FB328C">
              <w:rPr>
                <w:color w:val="auto"/>
              </w:rPr>
              <w:t>Less</w:t>
            </w:r>
            <w:r w:rsidR="00AC5C50">
              <w:rPr>
                <w:color w:val="auto"/>
              </w:rPr>
              <w:t xml:space="preserve"> </w:t>
            </w:r>
            <w:r w:rsidRPr="00FB328C">
              <w:rPr>
                <w:color w:val="auto"/>
              </w:rPr>
              <w:t>than</w:t>
            </w:r>
            <w:r w:rsidR="00AC5C50">
              <w:rPr>
                <w:color w:val="auto"/>
              </w:rPr>
              <w:t xml:space="preserve"> </w:t>
            </w:r>
            <w:r w:rsidRPr="00FB328C">
              <w:rPr>
                <w:color w:val="auto"/>
              </w:rPr>
              <w:t>$50,000</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47D0E1" w14:textId="77777777" w:rsidR="00B12DFD" w:rsidRPr="00FB328C" w:rsidRDefault="00B12DFD" w:rsidP="00B12DFD">
            <w:pPr>
              <w:pStyle w:val="GivingReportFigureTitle"/>
              <w:jc w:val="right"/>
              <w:rPr>
                <w:color w:val="auto"/>
              </w:rPr>
            </w:pPr>
            <w:r w:rsidRPr="00FB328C">
              <w:rPr>
                <w:color w:val="auto"/>
              </w:rPr>
              <w:t>53</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9251A16" w14:textId="77777777" w:rsidR="00B12DFD" w:rsidRPr="00FB328C" w:rsidRDefault="00B12DFD" w:rsidP="00B12DFD">
            <w:pPr>
              <w:pStyle w:val="GivingReportFigureTitle"/>
              <w:jc w:val="right"/>
              <w:rPr>
                <w:color w:val="auto"/>
              </w:rPr>
            </w:pPr>
            <w:r w:rsidRPr="00FB328C">
              <w:rPr>
                <w:color w:val="auto"/>
              </w:rPr>
              <w:t>29.1%</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F668960" w14:textId="77777777" w:rsidR="00B12DFD" w:rsidRPr="00FB328C" w:rsidRDefault="00B12DFD" w:rsidP="00B12DFD">
            <w:pPr>
              <w:pStyle w:val="GivingReportFigureTitle"/>
              <w:jc w:val="right"/>
              <w:rPr>
                <w:color w:val="auto"/>
              </w:rPr>
            </w:pPr>
            <w:r w:rsidRPr="00FB328C">
              <w:rPr>
                <w:color w:val="auto"/>
              </w:rPr>
              <w:t>175</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BB0D102" w14:textId="77777777" w:rsidR="00B12DFD" w:rsidRPr="00FB328C" w:rsidRDefault="00B12DFD" w:rsidP="00B12DFD">
            <w:pPr>
              <w:pStyle w:val="GivingReportFigureTitle"/>
              <w:jc w:val="right"/>
              <w:rPr>
                <w:color w:val="auto"/>
              </w:rPr>
            </w:pPr>
            <w:r w:rsidRPr="00FB328C">
              <w:rPr>
                <w:color w:val="auto"/>
              </w:rPr>
              <w:t>35.2%</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4F2F36" w14:textId="77777777" w:rsidR="00B12DFD" w:rsidRPr="00FB328C" w:rsidRDefault="00B12DFD" w:rsidP="00B12DFD">
            <w:pPr>
              <w:pStyle w:val="GivingReportFigureTitle"/>
              <w:jc w:val="right"/>
              <w:rPr>
                <w:color w:val="auto"/>
              </w:rPr>
            </w:pPr>
            <w:r w:rsidRPr="00FB328C">
              <w:rPr>
                <w:color w:val="auto"/>
              </w:rPr>
              <w:t>228</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DD323A0" w14:textId="77777777" w:rsidR="00B12DFD" w:rsidRPr="00FB328C" w:rsidRDefault="00B12DFD" w:rsidP="00B12DFD">
            <w:pPr>
              <w:pStyle w:val="GivingReportFigureTitle"/>
              <w:jc w:val="right"/>
              <w:rPr>
                <w:color w:val="auto"/>
              </w:rPr>
            </w:pPr>
            <w:r w:rsidRPr="00FB328C">
              <w:rPr>
                <w:color w:val="auto"/>
              </w:rPr>
              <w:t>31.7%</w:t>
            </w:r>
          </w:p>
        </w:tc>
      </w:tr>
      <w:tr w:rsidR="00FB328C" w:rsidRPr="00FB328C" w14:paraId="45733C30" w14:textId="77777777" w:rsidTr="00D90C8F">
        <w:trPr>
          <w:cnfStyle w:val="000000010000" w:firstRow="0" w:lastRow="0" w:firstColumn="0" w:lastColumn="0" w:oddVBand="0" w:evenVBand="0" w:oddHBand="0" w:evenHBand="1"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tcPr>
          <w:p w14:paraId="29876033" w14:textId="25212463" w:rsidR="00B12DFD" w:rsidRPr="00FB328C" w:rsidRDefault="00B12DFD" w:rsidP="00B12DFD">
            <w:pPr>
              <w:pStyle w:val="GivingReportFigureTitle"/>
              <w:rPr>
                <w:color w:val="auto"/>
              </w:rPr>
            </w:pPr>
            <w:r w:rsidRPr="00FB328C">
              <w:rPr>
                <w:color w:val="auto"/>
              </w:rPr>
              <w:t>$50,000</w:t>
            </w:r>
            <w:r w:rsidR="00AC5C50">
              <w:rPr>
                <w:color w:val="auto"/>
              </w:rPr>
              <w:t xml:space="preserve"> </w:t>
            </w:r>
            <w:r w:rsidRPr="00FB328C">
              <w:rPr>
                <w:color w:val="auto"/>
              </w:rPr>
              <w:softHyphen/>
              <w:t>–</w:t>
            </w:r>
            <w:r w:rsidR="00AC5C50">
              <w:rPr>
                <w:color w:val="auto"/>
              </w:rPr>
              <w:t xml:space="preserve"> </w:t>
            </w:r>
            <w:r w:rsidRPr="00FB328C">
              <w:rPr>
                <w:color w:val="auto"/>
              </w:rPr>
              <w:t>$100,000</w:t>
            </w:r>
          </w:p>
        </w:tc>
        <w:tc>
          <w:tcPr>
            <w:tcW w:w="515" w:type="pct"/>
            <w:tcBorders>
              <w:top w:val="dashSmallGap" w:sz="4" w:space="0" w:color="595959" w:themeColor="text1" w:themeTint="A6"/>
              <w:bottom w:val="dashSmallGap" w:sz="4" w:space="0" w:color="595959" w:themeColor="text1" w:themeTint="A6"/>
            </w:tcBorders>
          </w:tcPr>
          <w:p w14:paraId="498257FF" w14:textId="77777777" w:rsidR="00B12DFD" w:rsidRPr="00FB328C" w:rsidRDefault="00B12DFD" w:rsidP="00B12DFD">
            <w:pPr>
              <w:pStyle w:val="GivingReportFigureTitle"/>
              <w:jc w:val="right"/>
              <w:rPr>
                <w:color w:val="auto"/>
              </w:rPr>
            </w:pPr>
            <w:r w:rsidRPr="00FB328C">
              <w:rPr>
                <w:color w:val="auto"/>
              </w:rPr>
              <w:t>45</w:t>
            </w:r>
          </w:p>
        </w:tc>
        <w:tc>
          <w:tcPr>
            <w:tcW w:w="516" w:type="pct"/>
            <w:tcBorders>
              <w:top w:val="dashSmallGap" w:sz="4" w:space="0" w:color="595959" w:themeColor="text1" w:themeTint="A6"/>
              <w:bottom w:val="dashSmallGap" w:sz="4" w:space="0" w:color="595959" w:themeColor="text1" w:themeTint="A6"/>
            </w:tcBorders>
          </w:tcPr>
          <w:p w14:paraId="2876B8D1" w14:textId="77777777" w:rsidR="00B12DFD" w:rsidRPr="00FB328C" w:rsidRDefault="00B12DFD" w:rsidP="00B12DFD">
            <w:pPr>
              <w:pStyle w:val="GivingReportFigureTitle"/>
              <w:jc w:val="right"/>
              <w:rPr>
                <w:color w:val="auto"/>
              </w:rPr>
            </w:pPr>
            <w:r w:rsidRPr="00FB328C">
              <w:rPr>
                <w:color w:val="auto"/>
              </w:rPr>
              <w:t>24.7%</w:t>
            </w:r>
          </w:p>
        </w:tc>
        <w:tc>
          <w:tcPr>
            <w:tcW w:w="516" w:type="pct"/>
            <w:tcBorders>
              <w:top w:val="dashSmallGap" w:sz="4" w:space="0" w:color="595959" w:themeColor="text1" w:themeTint="A6"/>
              <w:bottom w:val="dashSmallGap" w:sz="4" w:space="0" w:color="595959" w:themeColor="text1" w:themeTint="A6"/>
            </w:tcBorders>
          </w:tcPr>
          <w:p w14:paraId="6D9CE1F8" w14:textId="77777777" w:rsidR="00B12DFD" w:rsidRPr="00FB328C" w:rsidRDefault="00B12DFD" w:rsidP="00B12DFD">
            <w:pPr>
              <w:pStyle w:val="GivingReportFigureTitle"/>
              <w:jc w:val="right"/>
              <w:rPr>
                <w:color w:val="auto"/>
              </w:rPr>
            </w:pPr>
            <w:r w:rsidRPr="00FB328C">
              <w:rPr>
                <w:color w:val="auto"/>
              </w:rPr>
              <w:t>60</w:t>
            </w:r>
          </w:p>
        </w:tc>
        <w:tc>
          <w:tcPr>
            <w:tcW w:w="515" w:type="pct"/>
            <w:tcBorders>
              <w:top w:val="dashSmallGap" w:sz="4" w:space="0" w:color="595959" w:themeColor="text1" w:themeTint="A6"/>
              <w:bottom w:val="dashSmallGap" w:sz="4" w:space="0" w:color="595959" w:themeColor="text1" w:themeTint="A6"/>
            </w:tcBorders>
          </w:tcPr>
          <w:p w14:paraId="3695E234" w14:textId="77777777" w:rsidR="00B12DFD" w:rsidRPr="00FB328C" w:rsidRDefault="00B12DFD" w:rsidP="00B12DFD">
            <w:pPr>
              <w:pStyle w:val="GivingReportFigureTitle"/>
              <w:jc w:val="right"/>
              <w:rPr>
                <w:color w:val="auto"/>
              </w:rPr>
            </w:pPr>
            <w:r w:rsidRPr="00FB328C">
              <w:rPr>
                <w:color w:val="auto"/>
              </w:rPr>
              <w:t>11.2%</w:t>
            </w:r>
          </w:p>
        </w:tc>
        <w:tc>
          <w:tcPr>
            <w:tcW w:w="516" w:type="pct"/>
            <w:tcBorders>
              <w:top w:val="dashSmallGap" w:sz="4" w:space="0" w:color="595959" w:themeColor="text1" w:themeTint="A6"/>
              <w:bottom w:val="dashSmallGap" w:sz="4" w:space="0" w:color="595959" w:themeColor="text1" w:themeTint="A6"/>
            </w:tcBorders>
          </w:tcPr>
          <w:p w14:paraId="2F13A927" w14:textId="77777777" w:rsidR="00B12DFD" w:rsidRPr="00FB328C" w:rsidRDefault="00B12DFD" w:rsidP="00B12DFD">
            <w:pPr>
              <w:pStyle w:val="GivingReportFigureTitle"/>
              <w:jc w:val="right"/>
              <w:rPr>
                <w:color w:val="auto"/>
              </w:rPr>
            </w:pPr>
            <w:r w:rsidRPr="00FB328C">
              <w:rPr>
                <w:color w:val="auto"/>
              </w:rPr>
              <w:t>105</w:t>
            </w:r>
          </w:p>
        </w:tc>
        <w:tc>
          <w:tcPr>
            <w:tcW w:w="516" w:type="pct"/>
            <w:tcBorders>
              <w:top w:val="dashSmallGap" w:sz="4" w:space="0" w:color="595959" w:themeColor="text1" w:themeTint="A6"/>
              <w:bottom w:val="dashSmallGap" w:sz="4" w:space="0" w:color="595959" w:themeColor="text1" w:themeTint="A6"/>
            </w:tcBorders>
          </w:tcPr>
          <w:p w14:paraId="204D02DB" w14:textId="77777777" w:rsidR="00B12DFD" w:rsidRPr="00FB328C" w:rsidRDefault="00B12DFD" w:rsidP="00B12DFD">
            <w:pPr>
              <w:pStyle w:val="GivingReportFigureTitle"/>
              <w:jc w:val="right"/>
              <w:rPr>
                <w:color w:val="auto"/>
              </w:rPr>
            </w:pPr>
            <w:r w:rsidRPr="00FB328C">
              <w:rPr>
                <w:color w:val="auto"/>
              </w:rPr>
              <w:t>14.6%</w:t>
            </w:r>
          </w:p>
        </w:tc>
      </w:tr>
      <w:tr w:rsidR="00FB328C" w:rsidRPr="00FB328C" w14:paraId="72B89190" w14:textId="77777777" w:rsidTr="00D90C8F">
        <w:trPr>
          <w:cnfStyle w:val="000000100000" w:firstRow="0" w:lastRow="0" w:firstColumn="0" w:lastColumn="0" w:oddVBand="0" w:evenVBand="0" w:oddHBand="1" w:evenHBand="0"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0D8D2DA" w14:textId="78A55A6A"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$100,000</w:t>
            </w:r>
            <w:r w:rsidR="00AC5C50">
              <w:rPr>
                <w:color w:val="auto"/>
              </w:rPr>
              <w:t xml:space="preserve"> </w:t>
            </w:r>
            <w:r w:rsidRPr="00FB328C">
              <w:rPr>
                <w:color w:val="auto"/>
              </w:rPr>
              <w:t>–</w:t>
            </w:r>
            <w:r w:rsidR="00AC5C50">
              <w:rPr>
                <w:color w:val="auto"/>
              </w:rPr>
              <w:t xml:space="preserve"> </w:t>
            </w:r>
            <w:r w:rsidRPr="00FB328C">
              <w:rPr>
                <w:color w:val="auto"/>
              </w:rPr>
              <w:t>$250,000</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91DF818" w14:textId="09F02804" w:rsidR="00B12DFD" w:rsidRPr="00FB328C" w:rsidRDefault="00BE5FF5">
            <w:pPr>
              <w:pStyle w:val="GivingReportFigureTitle"/>
              <w:jc w:val="right"/>
              <w:rPr>
                <w:color w:val="auto"/>
              </w:rPr>
            </w:pPr>
            <w:r w:rsidRPr="00FB328C">
              <w:rPr>
                <w:color w:val="auto"/>
              </w:rPr>
              <w:t>39</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C39726" w14:textId="5D3BDD65" w:rsidR="00B12DFD" w:rsidRPr="00FB328C" w:rsidRDefault="00BE5FF5" w:rsidP="00B12DFD">
            <w:pPr>
              <w:pStyle w:val="GivingReportFigureTitle"/>
              <w:jc w:val="right"/>
              <w:rPr>
                <w:color w:val="auto"/>
              </w:rPr>
            </w:pPr>
            <w:r w:rsidRPr="00FB328C">
              <w:rPr>
                <w:color w:val="auto"/>
              </w:rPr>
              <w:t>21.4%</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8A4BE4" w14:textId="77777777" w:rsidR="00B12DFD" w:rsidRPr="00FB328C" w:rsidRDefault="00B12DFD" w:rsidP="00B12DFD">
            <w:pPr>
              <w:pStyle w:val="GivingReportFigureTitle"/>
              <w:jc w:val="right"/>
              <w:rPr>
                <w:color w:val="auto"/>
              </w:rPr>
            </w:pPr>
            <w:r w:rsidRPr="00FB328C">
              <w:rPr>
                <w:color w:val="auto"/>
              </w:rPr>
              <w:t>75</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8E67C9" w14:textId="77777777" w:rsidR="00B12DFD" w:rsidRPr="00FB328C" w:rsidRDefault="00B12DFD" w:rsidP="00B12DFD">
            <w:pPr>
              <w:pStyle w:val="GivingReportFigureTitle"/>
              <w:jc w:val="right"/>
              <w:rPr>
                <w:color w:val="auto"/>
              </w:rPr>
            </w:pPr>
            <w:r w:rsidRPr="00FB328C">
              <w:rPr>
                <w:color w:val="auto"/>
              </w:rPr>
              <w:t>13.9%</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304A88" w14:textId="77777777" w:rsidR="00B12DFD" w:rsidRPr="00FB328C" w:rsidRDefault="00B12DFD" w:rsidP="00B12DFD">
            <w:pPr>
              <w:pStyle w:val="GivingReportFigureTitle"/>
              <w:jc w:val="right"/>
              <w:rPr>
                <w:color w:val="auto"/>
              </w:rPr>
            </w:pPr>
            <w:r w:rsidRPr="00FB328C">
              <w:rPr>
                <w:color w:val="auto"/>
              </w:rPr>
              <w:t>114</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4A82C4E" w14:textId="77777777" w:rsidR="00B12DFD" w:rsidRPr="00FB328C" w:rsidRDefault="00B12DFD" w:rsidP="00B12DFD">
            <w:pPr>
              <w:pStyle w:val="GivingReportFigureTitle"/>
              <w:jc w:val="right"/>
              <w:rPr>
                <w:color w:val="auto"/>
              </w:rPr>
            </w:pPr>
            <w:r w:rsidRPr="00FB328C">
              <w:rPr>
                <w:color w:val="auto"/>
              </w:rPr>
              <w:t>15.8%</w:t>
            </w:r>
          </w:p>
        </w:tc>
      </w:tr>
      <w:tr w:rsidR="00FB328C" w:rsidRPr="00FB328C" w14:paraId="1B3EFD13" w14:textId="77777777" w:rsidTr="00D90C8F">
        <w:trPr>
          <w:cnfStyle w:val="000000010000" w:firstRow="0" w:lastRow="0" w:firstColumn="0" w:lastColumn="0" w:oddVBand="0" w:evenVBand="0" w:oddHBand="0" w:evenHBand="1"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tcPr>
          <w:p w14:paraId="2DB52A70" w14:textId="04C29941"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$250,000</w:t>
            </w:r>
            <w:r w:rsidR="00AC5C50">
              <w:rPr>
                <w:color w:val="auto"/>
              </w:rPr>
              <w:t xml:space="preserve"> </w:t>
            </w:r>
            <w:r w:rsidRPr="00FB328C">
              <w:rPr>
                <w:color w:val="auto"/>
              </w:rPr>
              <w:t>–</w:t>
            </w:r>
            <w:r w:rsidR="00AC5C50">
              <w:rPr>
                <w:color w:val="auto"/>
              </w:rPr>
              <w:t xml:space="preserve"> </w:t>
            </w:r>
            <w:r w:rsidRPr="00FB328C">
              <w:rPr>
                <w:color w:val="auto"/>
              </w:rPr>
              <w:t>$500,000</w:t>
            </w:r>
          </w:p>
        </w:tc>
        <w:tc>
          <w:tcPr>
            <w:tcW w:w="515" w:type="pct"/>
            <w:tcBorders>
              <w:top w:val="dashSmallGap" w:sz="4" w:space="0" w:color="595959" w:themeColor="text1" w:themeTint="A6"/>
              <w:bottom w:val="dashSmallGap" w:sz="4" w:space="0" w:color="595959" w:themeColor="text1" w:themeTint="A6"/>
            </w:tcBorders>
          </w:tcPr>
          <w:p w14:paraId="1A29DE89" w14:textId="5CA95184" w:rsidR="00B12DFD" w:rsidRPr="00FB328C" w:rsidRDefault="00B12DFD" w:rsidP="00B12DFD">
            <w:pPr>
              <w:pStyle w:val="GivingReportFigureTitle"/>
              <w:jc w:val="right"/>
              <w:rPr>
                <w:color w:val="auto"/>
              </w:rPr>
            </w:pPr>
            <w:r w:rsidRPr="00FB328C">
              <w:rPr>
                <w:color w:val="auto"/>
              </w:rPr>
              <w:t>1</w:t>
            </w:r>
            <w:r w:rsidR="00BE5FF5" w:rsidRPr="00FB328C">
              <w:rPr>
                <w:color w:val="auto"/>
              </w:rPr>
              <w:t>7</w:t>
            </w:r>
          </w:p>
        </w:tc>
        <w:tc>
          <w:tcPr>
            <w:tcW w:w="516" w:type="pct"/>
            <w:tcBorders>
              <w:top w:val="dashSmallGap" w:sz="4" w:space="0" w:color="595959" w:themeColor="text1" w:themeTint="A6"/>
              <w:bottom w:val="dashSmallGap" w:sz="4" w:space="0" w:color="595959" w:themeColor="text1" w:themeTint="A6"/>
            </w:tcBorders>
          </w:tcPr>
          <w:p w14:paraId="534AEB0F" w14:textId="66A92F62" w:rsidR="00B12DFD" w:rsidRPr="00FB328C" w:rsidRDefault="00BE5FF5" w:rsidP="00B12DFD">
            <w:pPr>
              <w:pStyle w:val="GivingReportFigureTitle"/>
              <w:jc w:val="right"/>
              <w:rPr>
                <w:color w:val="auto"/>
              </w:rPr>
            </w:pPr>
            <w:r w:rsidRPr="00FB328C">
              <w:rPr>
                <w:color w:val="auto"/>
              </w:rPr>
              <w:t>9.3%</w:t>
            </w:r>
          </w:p>
        </w:tc>
        <w:tc>
          <w:tcPr>
            <w:tcW w:w="516" w:type="pct"/>
            <w:tcBorders>
              <w:top w:val="dashSmallGap" w:sz="4" w:space="0" w:color="595959" w:themeColor="text1" w:themeTint="A6"/>
              <w:bottom w:val="dashSmallGap" w:sz="4" w:space="0" w:color="595959" w:themeColor="text1" w:themeTint="A6"/>
            </w:tcBorders>
          </w:tcPr>
          <w:p w14:paraId="7C288E9D" w14:textId="77777777" w:rsidR="00B12DFD" w:rsidRPr="00FB328C" w:rsidDel="003A0CED" w:rsidRDefault="00B12DFD" w:rsidP="00B12DFD">
            <w:pPr>
              <w:pStyle w:val="GivingReportFigureTitle"/>
              <w:jc w:val="right"/>
              <w:rPr>
                <w:color w:val="auto"/>
              </w:rPr>
            </w:pPr>
            <w:r w:rsidRPr="00FB328C">
              <w:rPr>
                <w:color w:val="auto"/>
              </w:rPr>
              <w:t>57</w:t>
            </w:r>
          </w:p>
        </w:tc>
        <w:tc>
          <w:tcPr>
            <w:tcW w:w="515" w:type="pct"/>
            <w:tcBorders>
              <w:top w:val="dashSmallGap" w:sz="4" w:space="0" w:color="595959" w:themeColor="text1" w:themeTint="A6"/>
              <w:bottom w:val="dashSmallGap" w:sz="4" w:space="0" w:color="595959" w:themeColor="text1" w:themeTint="A6"/>
            </w:tcBorders>
          </w:tcPr>
          <w:p w14:paraId="3AF41A04" w14:textId="77777777" w:rsidR="00B12DFD" w:rsidRPr="00FB328C" w:rsidDel="003A0CED" w:rsidRDefault="00B12DFD" w:rsidP="00B12DFD">
            <w:pPr>
              <w:pStyle w:val="GivingReportFigureTitle"/>
              <w:jc w:val="right"/>
              <w:rPr>
                <w:color w:val="auto"/>
              </w:rPr>
            </w:pPr>
            <w:r w:rsidRPr="00FB328C">
              <w:rPr>
                <w:color w:val="auto"/>
              </w:rPr>
              <w:t>10.6%</w:t>
            </w:r>
          </w:p>
        </w:tc>
        <w:tc>
          <w:tcPr>
            <w:tcW w:w="516" w:type="pct"/>
            <w:tcBorders>
              <w:top w:val="dashSmallGap" w:sz="4" w:space="0" w:color="595959" w:themeColor="text1" w:themeTint="A6"/>
              <w:bottom w:val="dashSmallGap" w:sz="4" w:space="0" w:color="595959" w:themeColor="text1" w:themeTint="A6"/>
            </w:tcBorders>
          </w:tcPr>
          <w:p w14:paraId="4196E465" w14:textId="77777777" w:rsidR="00B12DFD" w:rsidRPr="00FB328C" w:rsidRDefault="00B12DFD" w:rsidP="00B12DFD">
            <w:pPr>
              <w:pStyle w:val="GivingReportFigureTitle"/>
              <w:jc w:val="right"/>
              <w:rPr>
                <w:color w:val="auto"/>
              </w:rPr>
            </w:pPr>
            <w:r w:rsidRPr="00FB328C">
              <w:rPr>
                <w:color w:val="auto"/>
              </w:rPr>
              <w:t>74</w:t>
            </w:r>
          </w:p>
        </w:tc>
        <w:tc>
          <w:tcPr>
            <w:tcW w:w="516" w:type="pct"/>
            <w:tcBorders>
              <w:top w:val="dashSmallGap" w:sz="4" w:space="0" w:color="595959" w:themeColor="text1" w:themeTint="A6"/>
              <w:bottom w:val="dashSmallGap" w:sz="4" w:space="0" w:color="595959" w:themeColor="text1" w:themeTint="A6"/>
            </w:tcBorders>
          </w:tcPr>
          <w:p w14:paraId="54C4C178" w14:textId="77777777" w:rsidR="00B12DFD" w:rsidRPr="00FB328C" w:rsidRDefault="00B12DFD" w:rsidP="00B12DFD">
            <w:pPr>
              <w:pStyle w:val="GivingReportFigureTitle"/>
              <w:jc w:val="right"/>
              <w:rPr>
                <w:color w:val="auto"/>
              </w:rPr>
            </w:pPr>
            <w:r w:rsidRPr="00FB328C">
              <w:rPr>
                <w:color w:val="auto"/>
              </w:rPr>
              <w:t>10.3%</w:t>
            </w:r>
          </w:p>
        </w:tc>
      </w:tr>
      <w:tr w:rsidR="00FB328C" w:rsidRPr="00FB328C" w14:paraId="6A503B65" w14:textId="77777777" w:rsidTr="00D90C8F">
        <w:trPr>
          <w:cnfStyle w:val="000000100000" w:firstRow="0" w:lastRow="0" w:firstColumn="0" w:lastColumn="0" w:oddVBand="0" w:evenVBand="0" w:oddHBand="1" w:evenHBand="0"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7F8BA1" w14:textId="79ADDC58"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$500,000</w:t>
            </w:r>
            <w:r w:rsidR="00AC5C50">
              <w:rPr>
                <w:color w:val="auto"/>
              </w:rPr>
              <w:t xml:space="preserve"> </w:t>
            </w:r>
            <w:r w:rsidRPr="00FB328C">
              <w:rPr>
                <w:color w:val="auto"/>
              </w:rPr>
              <w:t>–</w:t>
            </w:r>
            <w:r w:rsidR="00AC5C50">
              <w:rPr>
                <w:color w:val="auto"/>
              </w:rPr>
              <w:t xml:space="preserve"> </w:t>
            </w:r>
            <w:r w:rsidRPr="00FB328C">
              <w:rPr>
                <w:color w:val="auto"/>
              </w:rPr>
              <w:t>$1</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1C9580" w14:textId="77777777" w:rsidR="00B12DFD" w:rsidRPr="00FB328C" w:rsidRDefault="00B12DFD" w:rsidP="00B12DFD">
            <w:pPr>
              <w:pStyle w:val="GivingReportFigureTitle"/>
              <w:jc w:val="right"/>
              <w:rPr>
                <w:color w:val="auto"/>
              </w:rPr>
            </w:pPr>
            <w:r w:rsidRPr="00FB328C">
              <w:rPr>
                <w:color w:val="auto"/>
              </w:rPr>
              <w:t>14</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A02C8F" w14:textId="77777777" w:rsidR="00B12DFD" w:rsidRPr="00FB328C" w:rsidRDefault="00B12DFD" w:rsidP="00B12DFD">
            <w:pPr>
              <w:pStyle w:val="GivingReportFigureTitle"/>
              <w:jc w:val="right"/>
              <w:rPr>
                <w:color w:val="auto"/>
              </w:rPr>
            </w:pPr>
            <w:r w:rsidRPr="00FB328C">
              <w:rPr>
                <w:color w:val="auto"/>
              </w:rPr>
              <w:t>7.7%</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DA5AB7" w14:textId="77777777" w:rsidR="00B12DFD" w:rsidRPr="00FB328C" w:rsidDel="003A0CED" w:rsidRDefault="00B12DFD" w:rsidP="00B12DFD">
            <w:pPr>
              <w:pStyle w:val="GivingReportFigureTitle"/>
              <w:jc w:val="right"/>
              <w:rPr>
                <w:color w:val="auto"/>
              </w:rPr>
            </w:pPr>
            <w:r w:rsidRPr="00FB328C">
              <w:rPr>
                <w:color w:val="auto"/>
              </w:rPr>
              <w:t>50</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FD7067A" w14:textId="77777777" w:rsidR="00B12DFD" w:rsidRPr="00FB328C" w:rsidDel="003A0CED" w:rsidRDefault="00B12DFD" w:rsidP="00B12DFD">
            <w:pPr>
              <w:pStyle w:val="GivingReportFigureTitle"/>
              <w:jc w:val="right"/>
              <w:rPr>
                <w:color w:val="auto"/>
              </w:rPr>
            </w:pPr>
            <w:r w:rsidRPr="00FB328C">
              <w:rPr>
                <w:color w:val="auto"/>
              </w:rPr>
              <w:t>9.3%</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207B05" w14:textId="77777777" w:rsidR="00B12DFD" w:rsidRPr="00FB328C" w:rsidDel="003A0CED" w:rsidRDefault="00B12DFD" w:rsidP="00B12DFD">
            <w:pPr>
              <w:pStyle w:val="GivingReportFigureTitle"/>
              <w:jc w:val="right"/>
              <w:rPr>
                <w:color w:val="auto"/>
              </w:rPr>
            </w:pPr>
            <w:r w:rsidRPr="00FB328C">
              <w:rPr>
                <w:color w:val="auto"/>
              </w:rPr>
              <w:t>64</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41C3CAB" w14:textId="77777777" w:rsidR="00B12DFD" w:rsidRPr="00FB328C" w:rsidDel="003A0CED" w:rsidRDefault="00B12DFD" w:rsidP="00B12DFD">
            <w:pPr>
              <w:pStyle w:val="GivingReportFigureTitle"/>
              <w:jc w:val="right"/>
              <w:rPr>
                <w:color w:val="auto"/>
              </w:rPr>
            </w:pPr>
            <w:r w:rsidRPr="00FB328C">
              <w:rPr>
                <w:color w:val="auto"/>
              </w:rPr>
              <w:t>8.9%</w:t>
            </w:r>
          </w:p>
        </w:tc>
      </w:tr>
      <w:tr w:rsidR="00FB328C" w:rsidRPr="00FB328C" w14:paraId="1EFF0BEA" w14:textId="77777777" w:rsidTr="00D90C8F">
        <w:trPr>
          <w:cnfStyle w:val="000000010000" w:firstRow="0" w:lastRow="0" w:firstColumn="0" w:lastColumn="0" w:oddVBand="0" w:evenVBand="0" w:oddHBand="0" w:evenHBand="1"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tcPr>
          <w:p w14:paraId="23037247" w14:textId="09F7492E"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w:t>
            </w:r>
            <w:r w:rsidR="00AC5C50">
              <w:rPr>
                <w:color w:val="auto"/>
              </w:rPr>
              <w:t xml:space="preserve"> </w:t>
            </w:r>
            <w:r w:rsidRPr="00FB328C">
              <w:rPr>
                <w:color w:val="auto"/>
              </w:rPr>
              <w:t>million</w:t>
            </w:r>
            <w:r w:rsidR="00AC5C50">
              <w:rPr>
                <w:color w:val="auto"/>
              </w:rPr>
              <w:t xml:space="preserve"> </w:t>
            </w:r>
            <w:r w:rsidRPr="00FB328C">
              <w:rPr>
                <w:color w:val="auto"/>
              </w:rPr>
              <w:t>–</w:t>
            </w:r>
            <w:r w:rsidR="00AC5C50">
              <w:rPr>
                <w:color w:val="auto"/>
              </w:rPr>
              <w:t xml:space="preserve"> </w:t>
            </w:r>
            <w:r w:rsidRPr="00FB328C">
              <w:rPr>
                <w:color w:val="auto"/>
              </w:rPr>
              <w:t>$5</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tcPr>
          <w:p w14:paraId="5643C670" w14:textId="77777777" w:rsidR="00B12DFD" w:rsidRPr="00FB328C" w:rsidRDefault="00B12DFD" w:rsidP="00B12DFD">
            <w:pPr>
              <w:pStyle w:val="GivingReportFigureTitle"/>
              <w:jc w:val="right"/>
              <w:rPr>
                <w:color w:val="auto"/>
              </w:rPr>
            </w:pPr>
            <w:r w:rsidRPr="00FB328C">
              <w:rPr>
                <w:color w:val="auto"/>
              </w:rPr>
              <w:t>8</w:t>
            </w:r>
          </w:p>
        </w:tc>
        <w:tc>
          <w:tcPr>
            <w:tcW w:w="516" w:type="pct"/>
            <w:tcBorders>
              <w:top w:val="dashSmallGap" w:sz="4" w:space="0" w:color="595959" w:themeColor="text1" w:themeTint="A6"/>
              <w:bottom w:val="dashSmallGap" w:sz="4" w:space="0" w:color="595959" w:themeColor="text1" w:themeTint="A6"/>
            </w:tcBorders>
          </w:tcPr>
          <w:p w14:paraId="01209CD2" w14:textId="77777777" w:rsidR="00B12DFD" w:rsidRPr="00FB328C" w:rsidRDefault="00B12DFD" w:rsidP="00B12DFD">
            <w:pPr>
              <w:pStyle w:val="GivingReportFigureTitle"/>
              <w:jc w:val="right"/>
              <w:rPr>
                <w:color w:val="auto"/>
              </w:rPr>
            </w:pPr>
            <w:r w:rsidRPr="00FB328C">
              <w:rPr>
                <w:color w:val="auto"/>
              </w:rPr>
              <w:t>4.1%</w:t>
            </w:r>
          </w:p>
        </w:tc>
        <w:tc>
          <w:tcPr>
            <w:tcW w:w="516" w:type="pct"/>
            <w:tcBorders>
              <w:top w:val="dashSmallGap" w:sz="4" w:space="0" w:color="595959" w:themeColor="text1" w:themeTint="A6"/>
              <w:bottom w:val="dashSmallGap" w:sz="4" w:space="0" w:color="595959" w:themeColor="text1" w:themeTint="A6"/>
            </w:tcBorders>
          </w:tcPr>
          <w:p w14:paraId="5B2CC781" w14:textId="77777777" w:rsidR="00B12DFD" w:rsidRPr="00FB328C" w:rsidDel="003A0CED" w:rsidRDefault="00B12DFD" w:rsidP="00B12DFD">
            <w:pPr>
              <w:pStyle w:val="GivingReportFigureTitle"/>
              <w:jc w:val="right"/>
              <w:rPr>
                <w:color w:val="auto"/>
              </w:rPr>
            </w:pPr>
            <w:r w:rsidRPr="00FB328C">
              <w:rPr>
                <w:color w:val="auto"/>
              </w:rPr>
              <w:t>73</w:t>
            </w:r>
          </w:p>
        </w:tc>
        <w:tc>
          <w:tcPr>
            <w:tcW w:w="515" w:type="pct"/>
            <w:tcBorders>
              <w:top w:val="dashSmallGap" w:sz="4" w:space="0" w:color="595959" w:themeColor="text1" w:themeTint="A6"/>
              <w:bottom w:val="dashSmallGap" w:sz="4" w:space="0" w:color="595959" w:themeColor="text1" w:themeTint="A6"/>
            </w:tcBorders>
          </w:tcPr>
          <w:p w14:paraId="5FEE87F0" w14:textId="77777777" w:rsidR="00B12DFD" w:rsidRPr="00FB328C" w:rsidDel="003A0CED" w:rsidRDefault="00B12DFD" w:rsidP="00B12DFD">
            <w:pPr>
              <w:pStyle w:val="GivingReportFigureTitle"/>
              <w:jc w:val="right"/>
              <w:rPr>
                <w:color w:val="auto"/>
              </w:rPr>
            </w:pPr>
            <w:r w:rsidRPr="00FB328C">
              <w:rPr>
                <w:color w:val="auto"/>
              </w:rPr>
              <w:t>13.6%</w:t>
            </w:r>
          </w:p>
        </w:tc>
        <w:tc>
          <w:tcPr>
            <w:tcW w:w="516" w:type="pct"/>
            <w:tcBorders>
              <w:top w:val="dashSmallGap" w:sz="4" w:space="0" w:color="595959" w:themeColor="text1" w:themeTint="A6"/>
              <w:bottom w:val="dashSmallGap" w:sz="4" w:space="0" w:color="595959" w:themeColor="text1" w:themeTint="A6"/>
            </w:tcBorders>
          </w:tcPr>
          <w:p w14:paraId="5CE1F2F4" w14:textId="77777777" w:rsidR="00B12DFD" w:rsidRPr="00FB328C" w:rsidDel="003A0CED" w:rsidRDefault="00B12DFD" w:rsidP="00B12DFD">
            <w:pPr>
              <w:pStyle w:val="GivingReportFigureTitle"/>
              <w:jc w:val="right"/>
              <w:rPr>
                <w:color w:val="auto"/>
              </w:rPr>
            </w:pPr>
            <w:r w:rsidRPr="00FB328C">
              <w:rPr>
                <w:color w:val="auto"/>
              </w:rPr>
              <w:t>81</w:t>
            </w:r>
          </w:p>
        </w:tc>
        <w:tc>
          <w:tcPr>
            <w:tcW w:w="516" w:type="pct"/>
            <w:tcBorders>
              <w:top w:val="dashSmallGap" w:sz="4" w:space="0" w:color="595959" w:themeColor="text1" w:themeTint="A6"/>
              <w:bottom w:val="dashSmallGap" w:sz="4" w:space="0" w:color="595959" w:themeColor="text1" w:themeTint="A6"/>
            </w:tcBorders>
          </w:tcPr>
          <w:p w14:paraId="633262A4" w14:textId="77777777" w:rsidR="00B12DFD" w:rsidRPr="00FB328C" w:rsidDel="003A0CED" w:rsidRDefault="00B12DFD" w:rsidP="00B12DFD">
            <w:pPr>
              <w:pStyle w:val="GivingReportFigureTitle"/>
              <w:jc w:val="right"/>
              <w:rPr>
                <w:color w:val="auto"/>
              </w:rPr>
            </w:pPr>
            <w:r w:rsidRPr="00FB328C">
              <w:rPr>
                <w:color w:val="auto"/>
              </w:rPr>
              <w:t>11.3%</w:t>
            </w:r>
          </w:p>
        </w:tc>
      </w:tr>
      <w:tr w:rsidR="00FB328C" w:rsidRPr="00FB328C" w14:paraId="59A99296" w14:textId="77777777" w:rsidTr="00D90C8F">
        <w:trPr>
          <w:cnfStyle w:val="000000100000" w:firstRow="0" w:lastRow="0" w:firstColumn="0" w:lastColumn="0" w:oddVBand="0" w:evenVBand="0" w:oddHBand="1" w:evenHBand="0"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978DDC9" w14:textId="04EE17EF"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$5</w:t>
            </w:r>
            <w:r w:rsidR="00AC5C50">
              <w:rPr>
                <w:color w:val="auto"/>
              </w:rPr>
              <w:t xml:space="preserve"> </w:t>
            </w:r>
            <w:r w:rsidRPr="00FB328C">
              <w:rPr>
                <w:color w:val="auto"/>
              </w:rPr>
              <w:t>million</w:t>
            </w:r>
            <w:r w:rsidR="00AC5C50">
              <w:rPr>
                <w:color w:val="auto"/>
              </w:rPr>
              <w:t xml:space="preserve"> </w:t>
            </w:r>
            <w:r w:rsidRPr="00FB328C">
              <w:rPr>
                <w:color w:val="auto"/>
              </w:rPr>
              <w:t>–</w:t>
            </w:r>
            <w:r w:rsidR="00AC5C50">
              <w:rPr>
                <w:color w:val="auto"/>
              </w:rPr>
              <w:t xml:space="preserve"> </w:t>
            </w:r>
            <w:r w:rsidRPr="00FB328C">
              <w:rPr>
                <w:color w:val="auto"/>
              </w:rPr>
              <w:t>$10</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E13053" w14:textId="77777777" w:rsidR="00B12DFD" w:rsidRPr="00FB328C" w:rsidRDefault="00B12DFD" w:rsidP="00B12DFD">
            <w:pPr>
              <w:pStyle w:val="GivingReportFigureTitle"/>
              <w:jc w:val="right"/>
              <w:rPr>
                <w:color w:val="auto"/>
              </w:rPr>
            </w:pPr>
            <w:r w:rsidRPr="00FB328C">
              <w:rPr>
                <w:color w:val="auto"/>
              </w:rPr>
              <w:t>1</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07C4DC" w14:textId="77777777" w:rsidR="00B12DFD" w:rsidRPr="00FB328C" w:rsidRDefault="00B12DFD" w:rsidP="00B12DFD">
            <w:pPr>
              <w:pStyle w:val="GivingReportFigureTitle"/>
              <w:jc w:val="right"/>
              <w:rPr>
                <w:color w:val="auto"/>
              </w:rPr>
            </w:pPr>
            <w:r w:rsidRPr="00FB328C">
              <w:rPr>
                <w:color w:val="auto"/>
              </w:rPr>
              <w:t>2.2%</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17E431" w14:textId="77777777" w:rsidR="00B12DFD" w:rsidRPr="00FB328C" w:rsidRDefault="00B12DFD" w:rsidP="00B12DFD">
            <w:pPr>
              <w:pStyle w:val="GivingReportFigureTitle"/>
              <w:jc w:val="right"/>
              <w:rPr>
                <w:color w:val="auto"/>
              </w:rPr>
            </w:pPr>
            <w:r w:rsidRPr="00FB328C">
              <w:rPr>
                <w:color w:val="auto"/>
              </w:rPr>
              <w:t>18</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9A1574" w14:textId="77777777" w:rsidR="00B12DFD" w:rsidRPr="00FB328C" w:rsidRDefault="00B12DFD" w:rsidP="00B12DFD">
            <w:pPr>
              <w:pStyle w:val="GivingReportFigureTitle"/>
              <w:jc w:val="right"/>
              <w:rPr>
                <w:color w:val="auto"/>
              </w:rPr>
            </w:pPr>
            <w:r w:rsidRPr="00FB328C">
              <w:rPr>
                <w:color w:val="auto"/>
              </w:rPr>
              <w:t>3.3%</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035BAF6" w14:textId="77777777" w:rsidR="00B12DFD" w:rsidRPr="00FB328C" w:rsidRDefault="00B12DFD" w:rsidP="00B12DFD">
            <w:pPr>
              <w:pStyle w:val="GivingReportFigureTitle"/>
              <w:jc w:val="right"/>
              <w:rPr>
                <w:color w:val="auto"/>
              </w:rPr>
            </w:pPr>
            <w:r w:rsidRPr="00FB328C">
              <w:rPr>
                <w:color w:val="auto"/>
              </w:rPr>
              <w:t>19</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8525593" w14:textId="77777777" w:rsidR="00B12DFD" w:rsidRPr="00FB328C" w:rsidRDefault="00B12DFD" w:rsidP="00B12DFD">
            <w:pPr>
              <w:pStyle w:val="GivingReportFigureTitle"/>
              <w:jc w:val="right"/>
              <w:rPr>
                <w:color w:val="auto"/>
              </w:rPr>
            </w:pPr>
            <w:r w:rsidRPr="00FB328C">
              <w:rPr>
                <w:color w:val="auto"/>
              </w:rPr>
              <w:t>2.6%</w:t>
            </w:r>
          </w:p>
        </w:tc>
      </w:tr>
      <w:tr w:rsidR="00FB328C" w:rsidRPr="00FB328C" w14:paraId="107835DF" w14:textId="77777777" w:rsidTr="00D90C8F">
        <w:trPr>
          <w:cnfStyle w:val="000000010000" w:firstRow="0" w:lastRow="0" w:firstColumn="0" w:lastColumn="0" w:oddVBand="0" w:evenVBand="0" w:oddHBand="0" w:evenHBand="1"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tcPr>
          <w:p w14:paraId="59696872" w14:textId="0987A099"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w:t>
            </w:r>
            <w:r w:rsidR="00AC5C50">
              <w:rPr>
                <w:color w:val="auto"/>
              </w:rPr>
              <w:t xml:space="preserve"> </w:t>
            </w:r>
            <w:r w:rsidRPr="00FB328C">
              <w:rPr>
                <w:color w:val="auto"/>
              </w:rPr>
              <w:t>million</w:t>
            </w:r>
            <w:r w:rsidR="00AC5C50">
              <w:rPr>
                <w:color w:val="auto"/>
              </w:rPr>
              <w:t xml:space="preserve"> </w:t>
            </w:r>
            <w:r w:rsidRPr="00FB328C">
              <w:rPr>
                <w:color w:val="auto"/>
              </w:rPr>
              <w:t>–</w:t>
            </w:r>
            <w:r w:rsidR="00AC5C50">
              <w:rPr>
                <w:color w:val="auto"/>
              </w:rPr>
              <w:t xml:space="preserve"> </w:t>
            </w:r>
            <w:r w:rsidRPr="00FB328C">
              <w:rPr>
                <w:color w:val="auto"/>
              </w:rPr>
              <w:t>$25</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tcPr>
          <w:p w14:paraId="3BD8C318" w14:textId="77777777" w:rsidR="00B12DFD" w:rsidRPr="00FB328C" w:rsidRDefault="00B12DFD" w:rsidP="00B12DFD">
            <w:pPr>
              <w:pStyle w:val="GivingReportFigureTitle"/>
              <w:jc w:val="right"/>
              <w:rPr>
                <w:color w:val="auto"/>
              </w:rPr>
            </w:pPr>
            <w:r w:rsidRPr="00FB328C">
              <w:rPr>
                <w:color w:val="auto"/>
              </w:rPr>
              <w:t>4</w:t>
            </w:r>
          </w:p>
        </w:tc>
        <w:tc>
          <w:tcPr>
            <w:tcW w:w="516" w:type="pct"/>
            <w:tcBorders>
              <w:top w:val="dashSmallGap" w:sz="4" w:space="0" w:color="595959" w:themeColor="text1" w:themeTint="A6"/>
              <w:bottom w:val="dashSmallGap" w:sz="4" w:space="0" w:color="595959" w:themeColor="text1" w:themeTint="A6"/>
            </w:tcBorders>
          </w:tcPr>
          <w:p w14:paraId="05C135DB" w14:textId="77777777" w:rsidR="00B12DFD" w:rsidRPr="00FB328C" w:rsidRDefault="00B12DFD" w:rsidP="00B12DFD">
            <w:pPr>
              <w:pStyle w:val="GivingReportFigureTitle"/>
              <w:jc w:val="right"/>
              <w:rPr>
                <w:color w:val="auto"/>
              </w:rPr>
            </w:pPr>
            <w:r w:rsidRPr="00FB328C">
              <w:rPr>
                <w:color w:val="auto"/>
              </w:rPr>
              <w:t>2.2%</w:t>
            </w:r>
          </w:p>
        </w:tc>
        <w:tc>
          <w:tcPr>
            <w:tcW w:w="516" w:type="pct"/>
            <w:tcBorders>
              <w:top w:val="dashSmallGap" w:sz="4" w:space="0" w:color="595959" w:themeColor="text1" w:themeTint="A6"/>
              <w:bottom w:val="dashSmallGap" w:sz="4" w:space="0" w:color="595959" w:themeColor="text1" w:themeTint="A6"/>
            </w:tcBorders>
          </w:tcPr>
          <w:p w14:paraId="603BC6A2" w14:textId="77777777" w:rsidR="00B12DFD" w:rsidRPr="00FB328C" w:rsidRDefault="00B12DFD" w:rsidP="00B12DFD">
            <w:pPr>
              <w:pStyle w:val="GivingReportFigureTitle"/>
              <w:jc w:val="right"/>
              <w:rPr>
                <w:color w:val="auto"/>
              </w:rPr>
            </w:pPr>
            <w:r w:rsidRPr="00FB328C">
              <w:rPr>
                <w:color w:val="auto"/>
              </w:rPr>
              <w:t>23</w:t>
            </w:r>
          </w:p>
        </w:tc>
        <w:tc>
          <w:tcPr>
            <w:tcW w:w="515" w:type="pct"/>
            <w:tcBorders>
              <w:top w:val="dashSmallGap" w:sz="4" w:space="0" w:color="595959" w:themeColor="text1" w:themeTint="A6"/>
              <w:bottom w:val="dashSmallGap" w:sz="4" w:space="0" w:color="595959" w:themeColor="text1" w:themeTint="A6"/>
            </w:tcBorders>
          </w:tcPr>
          <w:p w14:paraId="704017E7" w14:textId="77777777" w:rsidR="00B12DFD" w:rsidRPr="00FB328C" w:rsidRDefault="00B12DFD" w:rsidP="00B12DFD">
            <w:pPr>
              <w:pStyle w:val="GivingReportFigureTitle"/>
              <w:jc w:val="right"/>
              <w:rPr>
                <w:color w:val="auto"/>
              </w:rPr>
            </w:pPr>
            <w:r w:rsidRPr="00FB328C">
              <w:rPr>
                <w:color w:val="auto"/>
              </w:rPr>
              <w:t>4.3%</w:t>
            </w:r>
          </w:p>
        </w:tc>
        <w:tc>
          <w:tcPr>
            <w:tcW w:w="516" w:type="pct"/>
            <w:tcBorders>
              <w:top w:val="dashSmallGap" w:sz="4" w:space="0" w:color="595959" w:themeColor="text1" w:themeTint="A6"/>
              <w:bottom w:val="dashSmallGap" w:sz="4" w:space="0" w:color="595959" w:themeColor="text1" w:themeTint="A6"/>
            </w:tcBorders>
          </w:tcPr>
          <w:p w14:paraId="65E1FE10" w14:textId="77777777" w:rsidR="00B12DFD" w:rsidRPr="00FB328C" w:rsidRDefault="00B12DFD" w:rsidP="00B12DFD">
            <w:pPr>
              <w:pStyle w:val="GivingReportFigureTitle"/>
              <w:jc w:val="right"/>
              <w:rPr>
                <w:color w:val="auto"/>
              </w:rPr>
            </w:pPr>
            <w:r w:rsidRPr="00FB328C">
              <w:rPr>
                <w:color w:val="auto"/>
              </w:rPr>
              <w:t>27</w:t>
            </w:r>
          </w:p>
        </w:tc>
        <w:tc>
          <w:tcPr>
            <w:tcW w:w="516" w:type="pct"/>
            <w:tcBorders>
              <w:top w:val="dashSmallGap" w:sz="4" w:space="0" w:color="595959" w:themeColor="text1" w:themeTint="A6"/>
              <w:bottom w:val="dashSmallGap" w:sz="4" w:space="0" w:color="595959" w:themeColor="text1" w:themeTint="A6"/>
            </w:tcBorders>
          </w:tcPr>
          <w:p w14:paraId="29DCA37A" w14:textId="77777777" w:rsidR="00B12DFD" w:rsidRPr="00FB328C" w:rsidRDefault="00B12DFD" w:rsidP="00B12DFD">
            <w:pPr>
              <w:pStyle w:val="GivingReportFigureTitle"/>
              <w:jc w:val="right"/>
              <w:rPr>
                <w:color w:val="auto"/>
              </w:rPr>
            </w:pPr>
            <w:r w:rsidRPr="00FB328C">
              <w:rPr>
                <w:color w:val="auto"/>
              </w:rPr>
              <w:t>3.8%</w:t>
            </w:r>
          </w:p>
        </w:tc>
      </w:tr>
      <w:tr w:rsidR="00FB328C" w:rsidRPr="00FB328C" w14:paraId="09182A40" w14:textId="77777777" w:rsidTr="00D90C8F">
        <w:trPr>
          <w:cnfStyle w:val="000000100000" w:firstRow="0" w:lastRow="0" w:firstColumn="0" w:lastColumn="0" w:oddVBand="0" w:evenVBand="0" w:oddHBand="1" w:evenHBand="0"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EB7687A" w14:textId="348493EA"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$25</w:t>
            </w:r>
            <w:r w:rsidR="00AC5C50">
              <w:rPr>
                <w:color w:val="auto"/>
              </w:rPr>
              <w:t xml:space="preserve"> </w:t>
            </w:r>
            <w:r w:rsidRPr="00FB328C">
              <w:rPr>
                <w:color w:val="auto"/>
              </w:rPr>
              <w:t>million</w:t>
            </w:r>
            <w:r w:rsidR="00AC5C50">
              <w:rPr>
                <w:color w:val="auto"/>
              </w:rPr>
              <w:t xml:space="preserve"> </w:t>
            </w:r>
            <w:r w:rsidRPr="00FB328C">
              <w:rPr>
                <w:color w:val="auto"/>
              </w:rPr>
              <w:t>–</w:t>
            </w:r>
            <w:r w:rsidR="00AC5C50">
              <w:rPr>
                <w:color w:val="auto"/>
              </w:rPr>
              <w:t xml:space="preserve"> </w:t>
            </w:r>
            <w:r w:rsidRPr="00FB328C">
              <w:rPr>
                <w:color w:val="auto"/>
              </w:rPr>
              <w:t>$50</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D300091" w14:textId="77777777" w:rsidR="00B12DFD" w:rsidRPr="00FB328C" w:rsidRDefault="00B12DFD" w:rsidP="00B12DFD">
            <w:pPr>
              <w:pStyle w:val="GivingReportFigureTitle"/>
              <w:jc w:val="right"/>
              <w:rPr>
                <w:color w:val="auto"/>
              </w:rPr>
            </w:pPr>
            <w:r w:rsidRPr="00FB328C">
              <w:rPr>
                <w:color w:val="auto"/>
              </w:rPr>
              <w:t>0</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592720D" w14:textId="77777777" w:rsidR="00B12DFD" w:rsidRPr="00FB328C" w:rsidRDefault="00B12DFD" w:rsidP="00B12DFD">
            <w:pPr>
              <w:pStyle w:val="GivingReportFigureTitle"/>
              <w:jc w:val="right"/>
              <w:rPr>
                <w:color w:val="auto"/>
              </w:rPr>
            </w:pPr>
            <w:r w:rsidRPr="00FB328C">
              <w:rPr>
                <w:color w:val="auto"/>
              </w:rPr>
              <w:t>0.0%</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2E191D" w14:textId="77777777" w:rsidR="00B12DFD" w:rsidRPr="00FB328C" w:rsidDel="003A0CED" w:rsidRDefault="00B12DFD" w:rsidP="00B12DFD">
            <w:pPr>
              <w:pStyle w:val="GivingReportFigureTitle"/>
              <w:jc w:val="right"/>
              <w:rPr>
                <w:color w:val="auto"/>
              </w:rPr>
            </w:pPr>
            <w:r w:rsidRPr="00FB328C">
              <w:rPr>
                <w:color w:val="auto"/>
              </w:rPr>
              <w:t>5</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98656D0" w14:textId="77777777" w:rsidR="00B12DFD" w:rsidRPr="00FB328C" w:rsidDel="003A0CED" w:rsidRDefault="00B12DFD" w:rsidP="00B12DFD">
            <w:pPr>
              <w:pStyle w:val="GivingReportFigureTitle"/>
              <w:jc w:val="right"/>
              <w:rPr>
                <w:color w:val="auto"/>
              </w:rPr>
            </w:pPr>
            <w:r w:rsidRPr="00FB328C">
              <w:rPr>
                <w:color w:val="auto"/>
              </w:rPr>
              <w:t>0.9%</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1BD24E8" w14:textId="77777777" w:rsidR="00B12DFD" w:rsidRPr="00FB328C" w:rsidDel="003A0CED" w:rsidRDefault="00B12DFD" w:rsidP="00B12DFD">
            <w:pPr>
              <w:pStyle w:val="GivingReportFigureTitle"/>
              <w:jc w:val="right"/>
              <w:rPr>
                <w:color w:val="auto"/>
              </w:rPr>
            </w:pPr>
            <w:r w:rsidRPr="00FB328C">
              <w:rPr>
                <w:color w:val="auto"/>
              </w:rPr>
              <w:t>5</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03DACB9" w14:textId="77777777" w:rsidR="00B12DFD" w:rsidRPr="00FB328C" w:rsidDel="003A0CED" w:rsidRDefault="00B12DFD" w:rsidP="00B12DFD">
            <w:pPr>
              <w:pStyle w:val="GivingReportFigureTitle"/>
              <w:jc w:val="right"/>
              <w:rPr>
                <w:color w:val="auto"/>
              </w:rPr>
            </w:pPr>
            <w:r w:rsidRPr="00FB328C">
              <w:rPr>
                <w:color w:val="auto"/>
              </w:rPr>
              <w:t>0.7%</w:t>
            </w:r>
          </w:p>
        </w:tc>
      </w:tr>
      <w:tr w:rsidR="00FB328C" w:rsidRPr="00FB328C" w14:paraId="54B0133E" w14:textId="77777777" w:rsidTr="00D90C8F">
        <w:trPr>
          <w:cnfStyle w:val="000000010000" w:firstRow="0" w:lastRow="0" w:firstColumn="0" w:lastColumn="0" w:oddVBand="0" w:evenVBand="0" w:oddHBand="0" w:evenHBand="1"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tcPr>
          <w:p w14:paraId="7F19823B" w14:textId="1E65CAFC"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$50</w:t>
            </w:r>
            <w:r w:rsidR="00AC5C50">
              <w:rPr>
                <w:color w:val="auto"/>
              </w:rPr>
              <w:t xml:space="preserve"> </w:t>
            </w:r>
            <w:r w:rsidRPr="00FB328C">
              <w:rPr>
                <w:color w:val="auto"/>
              </w:rPr>
              <w:t>million</w:t>
            </w:r>
            <w:r w:rsidR="00AC5C50">
              <w:rPr>
                <w:color w:val="auto"/>
              </w:rPr>
              <w:t xml:space="preserve"> </w:t>
            </w:r>
            <w:r w:rsidRPr="00FB328C">
              <w:rPr>
                <w:color w:val="auto"/>
              </w:rPr>
              <w:t>–</w:t>
            </w:r>
            <w:r w:rsidR="00AC5C50">
              <w:rPr>
                <w:color w:val="auto"/>
              </w:rPr>
              <w:t xml:space="preserve"> </w:t>
            </w:r>
            <w:r w:rsidRPr="00FB328C">
              <w:rPr>
                <w:color w:val="auto"/>
              </w:rPr>
              <w:t>$100</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tcPr>
          <w:p w14:paraId="10A61F5A" w14:textId="77777777" w:rsidR="00B12DFD" w:rsidRPr="00FB328C" w:rsidRDefault="00B12DFD" w:rsidP="00B12DFD">
            <w:pPr>
              <w:pStyle w:val="GivingReportFigureTitle"/>
              <w:jc w:val="right"/>
              <w:rPr>
                <w:color w:val="auto"/>
              </w:rPr>
            </w:pPr>
            <w:r w:rsidRPr="00FB328C">
              <w:rPr>
                <w:color w:val="auto"/>
              </w:rPr>
              <w:t>0</w:t>
            </w:r>
          </w:p>
        </w:tc>
        <w:tc>
          <w:tcPr>
            <w:tcW w:w="516" w:type="pct"/>
            <w:tcBorders>
              <w:top w:val="dashSmallGap" w:sz="4" w:space="0" w:color="595959" w:themeColor="text1" w:themeTint="A6"/>
              <w:bottom w:val="dashSmallGap" w:sz="4" w:space="0" w:color="595959" w:themeColor="text1" w:themeTint="A6"/>
            </w:tcBorders>
          </w:tcPr>
          <w:p w14:paraId="500D745F" w14:textId="77777777" w:rsidR="00B12DFD" w:rsidRPr="00FB328C" w:rsidRDefault="00B12DFD" w:rsidP="00B12DFD">
            <w:pPr>
              <w:pStyle w:val="GivingReportFigureTitle"/>
              <w:jc w:val="right"/>
              <w:rPr>
                <w:color w:val="auto"/>
              </w:rPr>
            </w:pPr>
            <w:r w:rsidRPr="00FB328C">
              <w:rPr>
                <w:color w:val="auto"/>
              </w:rPr>
              <w:t>0.0%</w:t>
            </w:r>
          </w:p>
        </w:tc>
        <w:tc>
          <w:tcPr>
            <w:tcW w:w="516" w:type="pct"/>
            <w:tcBorders>
              <w:top w:val="dashSmallGap" w:sz="4" w:space="0" w:color="595959" w:themeColor="text1" w:themeTint="A6"/>
              <w:bottom w:val="dashSmallGap" w:sz="4" w:space="0" w:color="595959" w:themeColor="text1" w:themeTint="A6"/>
            </w:tcBorders>
          </w:tcPr>
          <w:p w14:paraId="2F362E97" w14:textId="77777777" w:rsidR="00B12DFD" w:rsidRPr="00FB328C" w:rsidDel="003A0CED" w:rsidRDefault="00B12DFD" w:rsidP="00B12DFD">
            <w:pPr>
              <w:pStyle w:val="GivingReportFigureTitle"/>
              <w:jc w:val="right"/>
              <w:rPr>
                <w:color w:val="auto"/>
              </w:rPr>
            </w:pPr>
            <w:r w:rsidRPr="00FB328C">
              <w:rPr>
                <w:color w:val="auto"/>
              </w:rPr>
              <w:t>0</w:t>
            </w:r>
          </w:p>
        </w:tc>
        <w:tc>
          <w:tcPr>
            <w:tcW w:w="515" w:type="pct"/>
            <w:tcBorders>
              <w:top w:val="dashSmallGap" w:sz="4" w:space="0" w:color="595959" w:themeColor="text1" w:themeTint="A6"/>
              <w:bottom w:val="dashSmallGap" w:sz="4" w:space="0" w:color="595959" w:themeColor="text1" w:themeTint="A6"/>
            </w:tcBorders>
          </w:tcPr>
          <w:p w14:paraId="4CA614AC" w14:textId="77777777" w:rsidR="00B12DFD" w:rsidRPr="00FB328C" w:rsidDel="003A0CED" w:rsidRDefault="00B12DFD" w:rsidP="00B12DFD">
            <w:pPr>
              <w:pStyle w:val="GivingReportFigureTitle"/>
              <w:jc w:val="right"/>
              <w:rPr>
                <w:color w:val="auto"/>
              </w:rPr>
            </w:pPr>
            <w:r w:rsidRPr="00FB328C">
              <w:rPr>
                <w:color w:val="auto"/>
              </w:rPr>
              <w:t>0.0%</w:t>
            </w:r>
          </w:p>
        </w:tc>
        <w:tc>
          <w:tcPr>
            <w:tcW w:w="516" w:type="pct"/>
            <w:tcBorders>
              <w:top w:val="dashSmallGap" w:sz="4" w:space="0" w:color="595959" w:themeColor="text1" w:themeTint="A6"/>
              <w:bottom w:val="dashSmallGap" w:sz="4" w:space="0" w:color="595959" w:themeColor="text1" w:themeTint="A6"/>
            </w:tcBorders>
          </w:tcPr>
          <w:p w14:paraId="1A73DEB5" w14:textId="77777777" w:rsidR="00B12DFD" w:rsidRPr="00FB328C" w:rsidDel="003A0CED" w:rsidRDefault="00B12DFD" w:rsidP="00B12DFD">
            <w:pPr>
              <w:pStyle w:val="GivingReportFigureTitle"/>
              <w:jc w:val="right"/>
              <w:rPr>
                <w:color w:val="auto"/>
              </w:rPr>
            </w:pPr>
            <w:r w:rsidRPr="00FB328C">
              <w:rPr>
                <w:color w:val="auto"/>
              </w:rPr>
              <w:t>0</w:t>
            </w:r>
          </w:p>
        </w:tc>
        <w:tc>
          <w:tcPr>
            <w:tcW w:w="516" w:type="pct"/>
            <w:tcBorders>
              <w:top w:val="dashSmallGap" w:sz="4" w:space="0" w:color="595959" w:themeColor="text1" w:themeTint="A6"/>
              <w:bottom w:val="dashSmallGap" w:sz="4" w:space="0" w:color="595959" w:themeColor="text1" w:themeTint="A6"/>
            </w:tcBorders>
          </w:tcPr>
          <w:p w14:paraId="6A337F85" w14:textId="77777777" w:rsidR="00B12DFD" w:rsidRPr="00FB328C" w:rsidDel="003A0CED" w:rsidRDefault="00B12DFD" w:rsidP="00B12DFD">
            <w:pPr>
              <w:pStyle w:val="GivingReportFigureTitle"/>
              <w:jc w:val="right"/>
              <w:rPr>
                <w:color w:val="auto"/>
              </w:rPr>
            </w:pPr>
            <w:r w:rsidRPr="00FB328C">
              <w:rPr>
                <w:color w:val="auto"/>
              </w:rPr>
              <w:t>0.0%</w:t>
            </w:r>
          </w:p>
        </w:tc>
      </w:tr>
      <w:tr w:rsidR="00FB328C" w:rsidRPr="00FB328C" w14:paraId="1505ECB4" w14:textId="77777777" w:rsidTr="00D90C8F">
        <w:trPr>
          <w:cnfStyle w:val="000000100000" w:firstRow="0" w:lastRow="0" w:firstColumn="0" w:lastColumn="0" w:oddVBand="0" w:evenVBand="0" w:oddHBand="1" w:evenHBand="0" w:firstRowFirstColumn="0" w:firstRowLastColumn="0" w:lastRowFirstColumn="0" w:lastRowLastColumn="0"/>
        </w:trPr>
        <w:tc>
          <w:tcPr>
            <w:tcW w:w="190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1DF0A05" w14:textId="081009A7" w:rsidR="00B12DFD" w:rsidRPr="00FB328C" w:rsidRDefault="00B12DFD" w:rsidP="00B12DFD">
            <w:pPr>
              <w:pStyle w:val="GivingReportFigureTitle"/>
              <w:rPr>
                <w:color w:val="auto"/>
              </w:rPr>
            </w:pP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$100</w:t>
            </w:r>
            <w:r w:rsidR="00AC5C50">
              <w:rPr>
                <w:color w:val="auto"/>
              </w:rPr>
              <w:t xml:space="preserve"> </w:t>
            </w:r>
            <w:r w:rsidRPr="00FB328C">
              <w:rPr>
                <w:color w:val="auto"/>
              </w:rPr>
              <w:t>million</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49002C8" w14:textId="77777777" w:rsidR="00B12DFD" w:rsidRPr="00FB328C" w:rsidRDefault="00B12DFD" w:rsidP="00B12DFD">
            <w:pPr>
              <w:pStyle w:val="GivingReportFigureTitle"/>
              <w:jc w:val="right"/>
              <w:rPr>
                <w:color w:val="auto"/>
              </w:rPr>
            </w:pPr>
            <w:r w:rsidRPr="00FB328C">
              <w:rPr>
                <w:color w:val="auto"/>
              </w:rPr>
              <w:t>1</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C7AFDE" w14:textId="77777777" w:rsidR="00B12DFD" w:rsidRPr="00FB328C" w:rsidRDefault="00B12DFD" w:rsidP="00B12DFD">
            <w:pPr>
              <w:pStyle w:val="GivingReportFigureTitle"/>
              <w:jc w:val="right"/>
              <w:rPr>
                <w:color w:val="auto"/>
              </w:rPr>
            </w:pPr>
            <w:r w:rsidRPr="00FB328C">
              <w:rPr>
                <w:color w:val="auto"/>
              </w:rPr>
              <w:t>0.5%</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B28FC6" w14:textId="77777777" w:rsidR="00B12DFD" w:rsidRPr="00FB328C" w:rsidDel="003A0CED" w:rsidRDefault="00B12DFD" w:rsidP="00B12DFD">
            <w:pPr>
              <w:pStyle w:val="GivingReportFigureTitle"/>
              <w:jc w:val="right"/>
              <w:rPr>
                <w:color w:val="auto"/>
              </w:rPr>
            </w:pPr>
            <w:r w:rsidRPr="00FB328C">
              <w:rPr>
                <w:color w:val="auto"/>
              </w:rPr>
              <w:t>2</w:t>
            </w:r>
          </w:p>
        </w:tc>
        <w:tc>
          <w:tcPr>
            <w:tcW w:w="5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425447" w14:textId="77777777" w:rsidR="00B12DFD" w:rsidRPr="00FB328C" w:rsidDel="003A0CED" w:rsidRDefault="00B12DFD" w:rsidP="00B12DFD">
            <w:pPr>
              <w:pStyle w:val="GivingReportFigureTitle"/>
              <w:jc w:val="right"/>
              <w:rPr>
                <w:color w:val="auto"/>
              </w:rPr>
            </w:pPr>
            <w:r w:rsidRPr="00FB328C">
              <w:rPr>
                <w:color w:val="auto"/>
              </w:rPr>
              <w:t>0.4%</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2A80E38" w14:textId="77777777" w:rsidR="00B12DFD" w:rsidRPr="00FB328C" w:rsidDel="003A0CED" w:rsidRDefault="00B12DFD" w:rsidP="00B12DFD">
            <w:pPr>
              <w:pStyle w:val="GivingReportFigureTitle"/>
              <w:jc w:val="right"/>
              <w:rPr>
                <w:color w:val="auto"/>
              </w:rPr>
            </w:pPr>
            <w:r w:rsidRPr="00FB328C">
              <w:rPr>
                <w:color w:val="auto"/>
              </w:rPr>
              <w:t>3</w:t>
            </w:r>
          </w:p>
        </w:tc>
        <w:tc>
          <w:tcPr>
            <w:tcW w:w="516"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4365FCB" w14:textId="77777777" w:rsidR="00B12DFD" w:rsidRPr="00FB328C" w:rsidDel="003A0CED" w:rsidRDefault="00B12DFD" w:rsidP="00B12DFD">
            <w:pPr>
              <w:pStyle w:val="GivingReportFigureTitle"/>
              <w:jc w:val="right"/>
              <w:rPr>
                <w:color w:val="auto"/>
              </w:rPr>
            </w:pPr>
            <w:r w:rsidRPr="00FB328C">
              <w:rPr>
                <w:color w:val="auto"/>
              </w:rPr>
              <w:t>0.4%</w:t>
            </w:r>
          </w:p>
        </w:tc>
      </w:tr>
      <w:tr w:rsidR="00FB328C" w:rsidRPr="00FB328C" w14:paraId="4CFB2550" w14:textId="77777777" w:rsidTr="00D90C8F">
        <w:trPr>
          <w:cnfStyle w:val="000000010000" w:firstRow="0" w:lastRow="0" w:firstColumn="0" w:lastColumn="0" w:oddVBand="0" w:evenVBand="0" w:oddHBand="0" w:evenHBand="1" w:firstRowFirstColumn="0" w:firstRowLastColumn="0" w:lastRowFirstColumn="0" w:lastRowLastColumn="0"/>
        </w:trPr>
        <w:tc>
          <w:tcPr>
            <w:tcW w:w="1905" w:type="pct"/>
            <w:tcBorders>
              <w:top w:val="dashSmallGap" w:sz="4" w:space="0" w:color="595959" w:themeColor="text1" w:themeTint="A6"/>
            </w:tcBorders>
          </w:tcPr>
          <w:p w14:paraId="1F5675D5" w14:textId="186A1E96" w:rsidR="00B12DFD" w:rsidRPr="00FB328C" w:rsidRDefault="00B12DFD" w:rsidP="00B12DFD">
            <w:pPr>
              <w:pStyle w:val="GivingReportFigureTitle"/>
              <w:rPr>
                <w:color w:val="auto"/>
              </w:rPr>
            </w:pPr>
            <w:r w:rsidRPr="00FB328C">
              <w:rPr>
                <w:color w:val="auto"/>
              </w:rPr>
              <w:t>Total</w:t>
            </w:r>
            <w:r w:rsidR="00BE5FF5" w:rsidRPr="00FB328C">
              <w:rPr>
                <w:rStyle w:val="FootnoteReference"/>
                <w:color w:val="auto"/>
              </w:rPr>
              <w:footnoteReference w:id="53"/>
            </w:r>
          </w:p>
        </w:tc>
        <w:tc>
          <w:tcPr>
            <w:tcW w:w="515" w:type="pct"/>
            <w:tcBorders>
              <w:top w:val="dashSmallGap" w:sz="4" w:space="0" w:color="595959" w:themeColor="text1" w:themeTint="A6"/>
            </w:tcBorders>
          </w:tcPr>
          <w:p w14:paraId="52F327F2" w14:textId="77777777" w:rsidR="00B12DFD" w:rsidRPr="00FB328C" w:rsidRDefault="00B12DFD" w:rsidP="00B12DFD">
            <w:pPr>
              <w:pStyle w:val="GivingReportFigureTitle"/>
              <w:jc w:val="right"/>
              <w:rPr>
                <w:color w:val="auto"/>
              </w:rPr>
            </w:pPr>
            <w:r w:rsidRPr="00FB328C">
              <w:rPr>
                <w:color w:val="auto"/>
              </w:rPr>
              <w:t>182</w:t>
            </w:r>
          </w:p>
        </w:tc>
        <w:tc>
          <w:tcPr>
            <w:tcW w:w="516" w:type="pct"/>
            <w:tcBorders>
              <w:top w:val="dashSmallGap" w:sz="4" w:space="0" w:color="595959" w:themeColor="text1" w:themeTint="A6"/>
            </w:tcBorders>
          </w:tcPr>
          <w:p w14:paraId="55505843" w14:textId="77777777" w:rsidR="00B12DFD" w:rsidRPr="00FB328C" w:rsidRDefault="00B12DFD" w:rsidP="00B12DFD">
            <w:pPr>
              <w:pStyle w:val="GivingReportFigureTitle"/>
              <w:jc w:val="right"/>
              <w:rPr>
                <w:color w:val="auto"/>
              </w:rPr>
            </w:pPr>
            <w:r w:rsidRPr="00FB328C">
              <w:rPr>
                <w:color w:val="auto"/>
              </w:rPr>
              <w:t>100%</w:t>
            </w:r>
          </w:p>
        </w:tc>
        <w:tc>
          <w:tcPr>
            <w:tcW w:w="516" w:type="pct"/>
            <w:tcBorders>
              <w:top w:val="dashSmallGap" w:sz="4" w:space="0" w:color="595959" w:themeColor="text1" w:themeTint="A6"/>
            </w:tcBorders>
          </w:tcPr>
          <w:p w14:paraId="0656EB05" w14:textId="77777777" w:rsidR="00B12DFD" w:rsidRPr="00FB328C" w:rsidRDefault="00B12DFD" w:rsidP="00B12DFD">
            <w:pPr>
              <w:pStyle w:val="GivingReportFigureTitle"/>
              <w:jc w:val="right"/>
              <w:rPr>
                <w:color w:val="auto"/>
              </w:rPr>
            </w:pPr>
            <w:r w:rsidRPr="00FB328C">
              <w:rPr>
                <w:color w:val="auto"/>
              </w:rPr>
              <w:t>538</w:t>
            </w:r>
          </w:p>
        </w:tc>
        <w:tc>
          <w:tcPr>
            <w:tcW w:w="515" w:type="pct"/>
            <w:tcBorders>
              <w:top w:val="dashSmallGap" w:sz="4" w:space="0" w:color="595959" w:themeColor="text1" w:themeTint="A6"/>
            </w:tcBorders>
          </w:tcPr>
          <w:p w14:paraId="4F82C8C7" w14:textId="77777777" w:rsidR="00B12DFD" w:rsidRPr="00FB328C" w:rsidRDefault="00B12DFD" w:rsidP="00B12DFD">
            <w:pPr>
              <w:pStyle w:val="GivingReportFigureTitle"/>
              <w:jc w:val="right"/>
              <w:rPr>
                <w:color w:val="auto"/>
              </w:rPr>
            </w:pPr>
            <w:r w:rsidRPr="00FB328C">
              <w:rPr>
                <w:color w:val="auto"/>
              </w:rPr>
              <w:t>100%</w:t>
            </w:r>
          </w:p>
        </w:tc>
        <w:tc>
          <w:tcPr>
            <w:tcW w:w="516" w:type="pct"/>
            <w:tcBorders>
              <w:top w:val="dashSmallGap" w:sz="4" w:space="0" w:color="595959" w:themeColor="text1" w:themeTint="A6"/>
            </w:tcBorders>
          </w:tcPr>
          <w:p w14:paraId="675D4957" w14:textId="77777777" w:rsidR="00B12DFD" w:rsidRPr="00FB328C" w:rsidRDefault="00B12DFD" w:rsidP="00B12DFD">
            <w:pPr>
              <w:pStyle w:val="GivingReportFigureTitle"/>
              <w:jc w:val="right"/>
              <w:rPr>
                <w:color w:val="auto"/>
              </w:rPr>
            </w:pPr>
            <w:r w:rsidRPr="00FB328C">
              <w:rPr>
                <w:color w:val="auto"/>
              </w:rPr>
              <w:t>720</w:t>
            </w:r>
          </w:p>
        </w:tc>
        <w:tc>
          <w:tcPr>
            <w:tcW w:w="516" w:type="pct"/>
            <w:tcBorders>
              <w:top w:val="dashSmallGap" w:sz="4" w:space="0" w:color="595959" w:themeColor="text1" w:themeTint="A6"/>
            </w:tcBorders>
          </w:tcPr>
          <w:p w14:paraId="00D380A7" w14:textId="77777777" w:rsidR="00B12DFD" w:rsidRPr="00FB328C" w:rsidRDefault="00B12DFD" w:rsidP="00B12DFD">
            <w:pPr>
              <w:pStyle w:val="GivingReportFigureTitle"/>
              <w:jc w:val="right"/>
              <w:rPr>
                <w:color w:val="auto"/>
              </w:rPr>
            </w:pPr>
            <w:r w:rsidRPr="00FB328C">
              <w:rPr>
                <w:color w:val="auto"/>
              </w:rPr>
              <w:t>100%</w:t>
            </w:r>
          </w:p>
        </w:tc>
      </w:tr>
    </w:tbl>
    <w:p w14:paraId="66CE9A5B" w14:textId="419DE64A" w:rsidR="00A71D1F" w:rsidRPr="00FB328C" w:rsidRDefault="00A71D1F" w:rsidP="00101629">
      <w:pPr>
        <w:spacing w:before="240"/>
        <w:rPr>
          <w:color w:val="auto"/>
        </w:rPr>
      </w:pPr>
      <w:r w:rsidRPr="00FB328C">
        <w:rPr>
          <w:color w:val="auto"/>
        </w:rPr>
        <w:t>The</w:t>
      </w:r>
      <w:r w:rsidR="00AC5C50">
        <w:rPr>
          <w:color w:val="auto"/>
        </w:rPr>
        <w:t xml:space="preserve"> </w:t>
      </w:r>
      <w:r w:rsidRPr="00FB328C">
        <w:rPr>
          <w:color w:val="auto"/>
        </w:rPr>
        <w:t>distribution</w:t>
      </w:r>
      <w:r w:rsidR="00AC5C50">
        <w:rPr>
          <w:color w:val="auto"/>
        </w:rPr>
        <w:t xml:space="preserve"> </w:t>
      </w:r>
      <w:r w:rsidRPr="00FB328C">
        <w:rPr>
          <w:color w:val="auto"/>
        </w:rPr>
        <w:t>by</w:t>
      </w:r>
      <w:r w:rsidR="00AC5C50">
        <w:rPr>
          <w:color w:val="auto"/>
        </w:rPr>
        <w:t xml:space="preserve"> </w:t>
      </w:r>
      <w:r w:rsidRPr="00FB328C">
        <w:rPr>
          <w:color w:val="auto"/>
        </w:rPr>
        <w:t>state/territory</w:t>
      </w:r>
      <w:r w:rsidR="00AC5C50">
        <w:rPr>
          <w:color w:val="auto"/>
        </w:rPr>
        <w:t xml:space="preserve"> </w:t>
      </w:r>
      <w:r w:rsidRPr="00FB328C">
        <w:rPr>
          <w:color w:val="auto"/>
        </w:rPr>
        <w:t>was</w:t>
      </w:r>
      <w:r w:rsidR="00AC5C50">
        <w:rPr>
          <w:color w:val="auto"/>
        </w:rPr>
        <w:t xml:space="preserve"> </w:t>
      </w:r>
      <w:r w:rsidRPr="00FB328C">
        <w:rPr>
          <w:color w:val="auto"/>
        </w:rPr>
        <w:t>quite</w:t>
      </w:r>
      <w:r w:rsidR="00AC5C50">
        <w:rPr>
          <w:color w:val="auto"/>
        </w:rPr>
        <w:t xml:space="preserve"> </w:t>
      </w:r>
      <w:r w:rsidRPr="00FB328C">
        <w:rPr>
          <w:color w:val="auto"/>
        </w:rPr>
        <w:t>similar</w:t>
      </w:r>
      <w:r w:rsidR="00AC5C50">
        <w:rPr>
          <w:color w:val="auto"/>
        </w:rPr>
        <w:t xml:space="preserve"> </w:t>
      </w:r>
      <w:r w:rsidRPr="00FB328C">
        <w:rPr>
          <w:color w:val="auto"/>
        </w:rPr>
        <w:t>for</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Pr="00FB328C">
        <w:rPr>
          <w:color w:val="auto"/>
        </w:rPr>
        <w:t>With</w:t>
      </w:r>
      <w:r w:rsidR="00AC5C50">
        <w:rPr>
          <w:color w:val="auto"/>
        </w:rPr>
        <w:t xml:space="preserve"> </w:t>
      </w:r>
      <w:r w:rsidRPr="00FB328C">
        <w:rPr>
          <w:color w:val="auto"/>
        </w:rPr>
        <w:t>just</w:t>
      </w:r>
      <w:r w:rsidR="00AC5C50">
        <w:rPr>
          <w:color w:val="auto"/>
        </w:rPr>
        <w:t xml:space="preserve"> </w:t>
      </w:r>
      <w:r w:rsidRPr="00FB328C">
        <w:rPr>
          <w:color w:val="auto"/>
        </w:rPr>
        <w:t>under</w:t>
      </w:r>
      <w:r w:rsidR="00AC5C50">
        <w:rPr>
          <w:color w:val="auto"/>
        </w:rPr>
        <w:t xml:space="preserve"> </w:t>
      </w:r>
      <w:r w:rsidRPr="00FB328C">
        <w:rPr>
          <w:color w:val="auto"/>
        </w:rPr>
        <w:t>a</w:t>
      </w:r>
      <w:r w:rsidR="00AC5C50">
        <w:rPr>
          <w:color w:val="auto"/>
        </w:rPr>
        <w:t xml:space="preserve"> </w:t>
      </w:r>
      <w:r w:rsidRPr="00FB328C">
        <w:rPr>
          <w:color w:val="auto"/>
        </w:rPr>
        <w:t>third</w:t>
      </w:r>
      <w:r w:rsidR="00AC5C50">
        <w:rPr>
          <w:color w:val="auto"/>
        </w:rPr>
        <w:t xml:space="preserve"> </w:t>
      </w:r>
      <w:r w:rsidRPr="00FB328C">
        <w:rPr>
          <w:color w:val="auto"/>
        </w:rPr>
        <w:t>coming</w:t>
      </w:r>
      <w:r w:rsidR="00AC5C50">
        <w:rPr>
          <w:color w:val="auto"/>
        </w:rPr>
        <w:t xml:space="preserve"> </w:t>
      </w:r>
      <w:r w:rsidRPr="00FB328C">
        <w:rPr>
          <w:color w:val="auto"/>
        </w:rPr>
        <w:t>from</w:t>
      </w:r>
      <w:r w:rsidR="00AC5C50">
        <w:rPr>
          <w:color w:val="auto"/>
        </w:rPr>
        <w:t xml:space="preserve"> </w:t>
      </w:r>
      <w:r w:rsidRPr="00FB328C">
        <w:rPr>
          <w:color w:val="auto"/>
        </w:rPr>
        <w:t>New</w:t>
      </w:r>
      <w:r w:rsidR="00AC5C50">
        <w:rPr>
          <w:color w:val="auto"/>
        </w:rPr>
        <w:t xml:space="preserve"> </w:t>
      </w:r>
      <w:r w:rsidRPr="00FB328C">
        <w:rPr>
          <w:color w:val="auto"/>
        </w:rPr>
        <w:t>South</w:t>
      </w:r>
      <w:r w:rsidR="00AC5C50">
        <w:rPr>
          <w:color w:val="auto"/>
        </w:rPr>
        <w:t xml:space="preserve"> </w:t>
      </w:r>
      <w:r w:rsidRPr="00FB328C">
        <w:rPr>
          <w:color w:val="auto"/>
        </w:rPr>
        <w:t>Wales</w:t>
      </w:r>
      <w:r w:rsidR="00AC5C50">
        <w:rPr>
          <w:color w:val="auto"/>
        </w:rPr>
        <w:t xml:space="preserve"> </w:t>
      </w:r>
      <w:r w:rsidRPr="00FB328C">
        <w:rPr>
          <w:color w:val="auto"/>
        </w:rPr>
        <w:t>and</w:t>
      </w:r>
      <w:r w:rsidR="00AC5C50">
        <w:rPr>
          <w:color w:val="auto"/>
        </w:rPr>
        <w:t xml:space="preserve"> </w:t>
      </w:r>
      <w:r w:rsidRPr="00FB328C">
        <w:rPr>
          <w:color w:val="auto"/>
        </w:rPr>
        <w:t>few</w:t>
      </w:r>
      <w:r w:rsidR="00AC5C50">
        <w:rPr>
          <w:color w:val="auto"/>
        </w:rPr>
        <w:t xml:space="preserve"> </w:t>
      </w:r>
      <w:r w:rsidRPr="00FB328C">
        <w:rPr>
          <w:color w:val="auto"/>
        </w:rPr>
        <w:t>organisations</w:t>
      </w:r>
      <w:r w:rsidR="00AC5C50">
        <w:rPr>
          <w:color w:val="auto"/>
        </w:rPr>
        <w:t xml:space="preserve"> </w:t>
      </w:r>
      <w:r w:rsidRPr="00FB328C">
        <w:rPr>
          <w:color w:val="auto"/>
        </w:rPr>
        <w:t>coming</w:t>
      </w:r>
      <w:r w:rsidR="00AC5C50">
        <w:rPr>
          <w:color w:val="auto"/>
        </w:rPr>
        <w:t xml:space="preserve"> </w:t>
      </w:r>
      <w:r w:rsidRPr="00FB328C">
        <w:rPr>
          <w:color w:val="auto"/>
        </w:rPr>
        <w:t>from</w:t>
      </w:r>
      <w:r w:rsidR="00AC5C50">
        <w:rPr>
          <w:color w:val="auto"/>
        </w:rPr>
        <w:t xml:space="preserve"> </w:t>
      </w:r>
      <w:r w:rsidRPr="00FB328C">
        <w:rPr>
          <w:color w:val="auto"/>
        </w:rPr>
        <w:t>Tasmania,</w:t>
      </w:r>
      <w:r w:rsidR="00AC5C50">
        <w:rPr>
          <w:color w:val="auto"/>
        </w:rPr>
        <w:t xml:space="preserve"> </w:t>
      </w:r>
      <w:r w:rsidRPr="00FB328C">
        <w:rPr>
          <w:color w:val="auto"/>
        </w:rPr>
        <w:t>Northern</w:t>
      </w:r>
      <w:r w:rsidR="00AC5C50">
        <w:rPr>
          <w:color w:val="auto"/>
        </w:rPr>
        <w:t xml:space="preserve"> </w:t>
      </w:r>
      <w:r w:rsidRPr="00FB328C">
        <w:rPr>
          <w:color w:val="auto"/>
        </w:rPr>
        <w:t>Territory</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Capital</w:t>
      </w:r>
      <w:r w:rsidR="00AC5C50">
        <w:rPr>
          <w:color w:val="auto"/>
        </w:rPr>
        <w:t xml:space="preserve"> </w:t>
      </w:r>
      <w:r w:rsidRPr="00FB328C">
        <w:rPr>
          <w:color w:val="auto"/>
        </w:rPr>
        <w:t>Territory</w:t>
      </w:r>
      <w:r w:rsidR="00AC5C50">
        <w:rPr>
          <w:color w:val="auto"/>
        </w:rPr>
        <w:t xml:space="preserve"> </w:t>
      </w:r>
      <w:r w:rsidRPr="00FB328C">
        <w:rPr>
          <w:color w:val="auto"/>
        </w:rPr>
        <w:t>(see</w:t>
      </w:r>
      <w:r w:rsidR="00AC5C50">
        <w:rPr>
          <w:color w:val="auto"/>
        </w:rPr>
        <w:t xml:space="preserve"> </w:t>
      </w:r>
      <w:r w:rsidRPr="00FB328C">
        <w:rPr>
          <w:color w:val="auto"/>
        </w:rPr>
        <w:fldChar w:fldCharType="begin"/>
      </w:r>
      <w:r w:rsidRPr="00FB328C">
        <w:rPr>
          <w:color w:val="auto"/>
        </w:rPr>
        <w:instrText xml:space="preserve"> REF _Ref484080779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49</w:t>
      </w:r>
      <w:r w:rsidRPr="00FB328C">
        <w:rPr>
          <w:color w:val="auto"/>
        </w:rPr>
        <w:fldChar w:fldCharType="end"/>
      </w:r>
      <w:r w:rsidRPr="00FB328C">
        <w:rPr>
          <w:color w:val="auto"/>
        </w:rPr>
        <w:t>).</w:t>
      </w:r>
    </w:p>
    <w:p w14:paraId="31D9FA2B" w14:textId="205178AF" w:rsidR="00B12DFD" w:rsidRPr="00FB328C" w:rsidRDefault="00B12DFD" w:rsidP="00B12DFD">
      <w:pPr>
        <w:pStyle w:val="GivingReportTableTitle"/>
        <w:rPr>
          <w:color w:val="auto"/>
        </w:rPr>
      </w:pPr>
      <w:bookmarkStart w:id="1512" w:name="_Ref484080779"/>
      <w:bookmarkStart w:id="1513" w:name="_Toc474332324"/>
      <w:bookmarkStart w:id="1514" w:name="_Toc498416911"/>
      <w:bookmarkStart w:id="1515" w:name="_Ref498596042"/>
      <w:bookmarkEnd w:id="1507"/>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49</w:t>
      </w:r>
      <w:r w:rsidR="00943B87" w:rsidRPr="00FB328C">
        <w:rPr>
          <w:noProof/>
          <w:color w:val="auto"/>
        </w:rPr>
        <w:fldChar w:fldCharType="end"/>
      </w:r>
      <w:bookmarkEnd w:id="1512"/>
      <w:r w:rsidR="00AC5C50">
        <w:rPr>
          <w:color w:val="auto"/>
        </w:rPr>
        <w:t xml:space="preserve"> </w:t>
      </w:r>
      <w:r w:rsidRPr="00FB328C">
        <w:rPr>
          <w:color w:val="auto"/>
        </w:rPr>
        <w:t>State/</w:t>
      </w:r>
      <w:r w:rsidRPr="00FB328C">
        <w:rPr>
          <w:noProof/>
          <w:color w:val="auto"/>
        </w:rPr>
        <w:t>territory</w:t>
      </w:r>
      <w:r w:rsidR="00AC5C50">
        <w:rPr>
          <w:color w:val="auto"/>
        </w:rPr>
        <w:t xml:space="preserve"> </w:t>
      </w:r>
      <w:r w:rsidRPr="00FB328C">
        <w:rPr>
          <w:color w:val="auto"/>
        </w:rPr>
        <w:t>of</w:t>
      </w:r>
      <w:r w:rsidR="00AC5C50">
        <w:rPr>
          <w:color w:val="auto"/>
        </w:rPr>
        <w:t xml:space="preserve"> </w:t>
      </w:r>
      <w:r w:rsidRPr="00FB328C">
        <w:rPr>
          <w:color w:val="auto"/>
        </w:rPr>
        <w:t>organisations,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bookmarkEnd w:id="1513"/>
      <w:r w:rsidR="00AC5C50">
        <w:rPr>
          <w:color w:val="auto"/>
        </w:rPr>
        <w:t xml:space="preserve"> </w:t>
      </w:r>
      <w:r w:rsidR="00162405" w:rsidRPr="00FB328C">
        <w:rPr>
          <w:color w:val="auto"/>
        </w:rPr>
        <w:t>2016</w:t>
      </w:r>
      <w:bookmarkEnd w:id="1514"/>
      <w:bookmarkEnd w:id="1515"/>
    </w:p>
    <w:tbl>
      <w:tblPr>
        <w:tblStyle w:val="GivingReportTable"/>
        <w:tblW w:w="5000" w:type="pct"/>
        <w:tblLayout w:type="fixed"/>
        <w:tblLook w:val="04A0" w:firstRow="1" w:lastRow="0" w:firstColumn="1" w:lastColumn="0" w:noHBand="0" w:noVBand="1"/>
        <w:tblCaption w:val="Table 49 State/territory of organisations, religious, non-religious and all charities 2016"/>
      </w:tblPr>
      <w:tblGrid>
        <w:gridCol w:w="3406"/>
        <w:gridCol w:w="944"/>
        <w:gridCol w:w="946"/>
        <w:gridCol w:w="947"/>
        <w:gridCol w:w="947"/>
        <w:gridCol w:w="947"/>
        <w:gridCol w:w="947"/>
      </w:tblGrid>
      <w:tr w:rsidR="00FB328C" w:rsidRPr="00FB328C" w14:paraId="1D7BD988"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1875" w:type="pct"/>
          </w:tcPr>
          <w:p w14:paraId="125F1299" w14:textId="77777777" w:rsidR="00B12DFD" w:rsidRPr="00FB328C" w:rsidRDefault="00B12DFD" w:rsidP="00B12DFD">
            <w:pPr>
              <w:pStyle w:val="GivingReportFigureTitle"/>
              <w:rPr>
                <w:color w:val="auto"/>
                <w:sz w:val="18"/>
                <w:szCs w:val="18"/>
              </w:rPr>
            </w:pPr>
            <w:r w:rsidRPr="00FB328C">
              <w:rPr>
                <w:color w:val="auto"/>
                <w:sz w:val="18"/>
                <w:szCs w:val="18"/>
              </w:rPr>
              <w:t>State/Territory</w:t>
            </w:r>
          </w:p>
        </w:tc>
        <w:tc>
          <w:tcPr>
            <w:tcW w:w="1041" w:type="pct"/>
            <w:gridSpan w:val="2"/>
            <w:vAlign w:val="center"/>
          </w:tcPr>
          <w:p w14:paraId="64593C4A" w14:textId="4EC43A6F" w:rsidR="00B12DFD" w:rsidRPr="00FB328C" w:rsidRDefault="00B12DFD">
            <w:pPr>
              <w:pStyle w:val="GivingReportFigureTitle"/>
              <w:jc w:val="center"/>
              <w:rPr>
                <w:color w:val="auto"/>
                <w:sz w:val="18"/>
                <w:szCs w:val="18"/>
              </w:rPr>
            </w:pPr>
            <w:r w:rsidRPr="00FB328C">
              <w:rPr>
                <w:color w:val="auto"/>
                <w:sz w:val="18"/>
                <w:szCs w:val="18"/>
              </w:rPr>
              <w:t>Religious</w:t>
            </w:r>
            <w:r w:rsidR="00AC5C50">
              <w:rPr>
                <w:color w:val="auto"/>
                <w:sz w:val="18"/>
                <w:szCs w:val="18"/>
              </w:rPr>
              <w:t xml:space="preserve"> </w:t>
            </w:r>
            <w:r w:rsidRPr="00FB328C">
              <w:rPr>
                <w:color w:val="auto"/>
                <w:sz w:val="18"/>
                <w:szCs w:val="18"/>
              </w:rPr>
              <w:t>charities</w:t>
            </w:r>
          </w:p>
        </w:tc>
        <w:tc>
          <w:tcPr>
            <w:tcW w:w="1042" w:type="pct"/>
            <w:gridSpan w:val="2"/>
            <w:vAlign w:val="center"/>
          </w:tcPr>
          <w:p w14:paraId="4E6AD260" w14:textId="54F491D2" w:rsidR="00B12DFD" w:rsidRPr="00FB328C" w:rsidRDefault="00B12DFD">
            <w:pPr>
              <w:pStyle w:val="GivingReportFigureTitle"/>
              <w:jc w:val="center"/>
              <w:rPr>
                <w:color w:val="auto"/>
                <w:sz w:val="18"/>
                <w:szCs w:val="18"/>
              </w:rPr>
            </w:pPr>
            <w:r w:rsidRPr="00FB328C">
              <w:rPr>
                <w:color w:val="auto"/>
                <w:sz w:val="18"/>
                <w:szCs w:val="18"/>
              </w:rPr>
              <w:t>Non-religious</w:t>
            </w:r>
            <w:r w:rsidR="00AC5C50">
              <w:rPr>
                <w:color w:val="auto"/>
                <w:sz w:val="18"/>
                <w:szCs w:val="18"/>
              </w:rPr>
              <w:t xml:space="preserve"> </w:t>
            </w:r>
            <w:r w:rsidRPr="00FB328C">
              <w:rPr>
                <w:color w:val="auto"/>
                <w:sz w:val="18"/>
                <w:szCs w:val="18"/>
              </w:rPr>
              <w:t>charities</w:t>
            </w:r>
          </w:p>
        </w:tc>
        <w:tc>
          <w:tcPr>
            <w:tcW w:w="1042" w:type="pct"/>
            <w:gridSpan w:val="2"/>
          </w:tcPr>
          <w:p w14:paraId="73159180" w14:textId="03390655" w:rsidR="00B12DFD" w:rsidRPr="00FB328C" w:rsidRDefault="00B12DFD">
            <w:pPr>
              <w:pStyle w:val="GivingReportFigureTitle"/>
              <w:jc w:val="center"/>
              <w:rPr>
                <w:color w:val="auto"/>
                <w:sz w:val="18"/>
                <w:szCs w:val="18"/>
              </w:rPr>
            </w:pPr>
            <w:r w:rsidRPr="00FB328C">
              <w:rPr>
                <w:color w:val="auto"/>
                <w:sz w:val="18"/>
                <w:szCs w:val="18"/>
              </w:rPr>
              <w:t>All</w:t>
            </w:r>
            <w:r w:rsidR="00AC5C50">
              <w:rPr>
                <w:color w:val="auto"/>
                <w:sz w:val="18"/>
                <w:szCs w:val="18"/>
              </w:rPr>
              <w:t xml:space="preserve"> </w:t>
            </w:r>
            <w:r w:rsidRPr="00FB328C">
              <w:rPr>
                <w:color w:val="auto"/>
                <w:sz w:val="18"/>
                <w:szCs w:val="18"/>
              </w:rPr>
              <w:t>charities</w:t>
            </w:r>
          </w:p>
        </w:tc>
      </w:tr>
      <w:tr w:rsidR="00FB328C" w:rsidRPr="00FB328C" w14:paraId="69C39A9C" w14:textId="77777777" w:rsidTr="00D90C8F">
        <w:trPr>
          <w:cnfStyle w:val="100000000000" w:firstRow="1" w:lastRow="0" w:firstColumn="0" w:lastColumn="0" w:oddVBand="0" w:evenVBand="0" w:oddHBand="0" w:evenHBand="0" w:firstRowFirstColumn="0" w:firstRowLastColumn="0" w:lastRowFirstColumn="0" w:lastRowLastColumn="0"/>
          <w:tblHeader/>
        </w:trPr>
        <w:tc>
          <w:tcPr>
            <w:tcW w:w="1875" w:type="pct"/>
            <w:tcBorders>
              <w:bottom w:val="dashSmallGap" w:sz="4" w:space="0" w:color="595959" w:themeColor="text1" w:themeTint="A6"/>
            </w:tcBorders>
          </w:tcPr>
          <w:p w14:paraId="3354FDF7" w14:textId="77777777" w:rsidR="00B12DFD" w:rsidRPr="00FB328C" w:rsidRDefault="00B12DFD" w:rsidP="00B12DFD">
            <w:pPr>
              <w:pStyle w:val="GivingReportFigureTitle"/>
              <w:rPr>
                <w:b w:val="0"/>
                <w:color w:val="auto"/>
              </w:rPr>
            </w:pPr>
          </w:p>
        </w:tc>
        <w:tc>
          <w:tcPr>
            <w:tcW w:w="520" w:type="pct"/>
            <w:tcBorders>
              <w:bottom w:val="dashSmallGap" w:sz="4" w:space="0" w:color="595959" w:themeColor="text1" w:themeTint="A6"/>
            </w:tcBorders>
          </w:tcPr>
          <w:p w14:paraId="5E9FB21D" w14:textId="77777777" w:rsidR="00B12DFD" w:rsidRPr="00FB328C" w:rsidRDefault="00B12DFD" w:rsidP="00B12DFD">
            <w:pPr>
              <w:pStyle w:val="GivingReportFigureTitle"/>
              <w:jc w:val="right"/>
              <w:rPr>
                <w:b w:val="0"/>
                <w:color w:val="auto"/>
              </w:rPr>
            </w:pPr>
            <w:r w:rsidRPr="00FB328C">
              <w:rPr>
                <w:color w:val="auto"/>
              </w:rPr>
              <w:t>N</w:t>
            </w:r>
          </w:p>
        </w:tc>
        <w:tc>
          <w:tcPr>
            <w:tcW w:w="521" w:type="pct"/>
            <w:tcBorders>
              <w:bottom w:val="dashSmallGap" w:sz="4" w:space="0" w:color="595959" w:themeColor="text1" w:themeTint="A6"/>
            </w:tcBorders>
          </w:tcPr>
          <w:p w14:paraId="2F80E405" w14:textId="77777777" w:rsidR="00B12DFD" w:rsidRPr="00FB328C" w:rsidRDefault="00B12DFD" w:rsidP="00B12DFD">
            <w:pPr>
              <w:pStyle w:val="GivingReportFigureTitle"/>
              <w:jc w:val="right"/>
              <w:rPr>
                <w:b w:val="0"/>
                <w:color w:val="auto"/>
              </w:rPr>
            </w:pPr>
            <w:r w:rsidRPr="00FB328C">
              <w:rPr>
                <w:color w:val="auto"/>
              </w:rPr>
              <w:t>%</w:t>
            </w:r>
          </w:p>
        </w:tc>
        <w:tc>
          <w:tcPr>
            <w:tcW w:w="521" w:type="pct"/>
            <w:tcBorders>
              <w:bottom w:val="dashSmallGap" w:sz="4" w:space="0" w:color="595959" w:themeColor="text1" w:themeTint="A6"/>
            </w:tcBorders>
          </w:tcPr>
          <w:p w14:paraId="7EB8535A" w14:textId="77777777" w:rsidR="00B12DFD" w:rsidRPr="00FB328C" w:rsidRDefault="00B12DFD" w:rsidP="00B12DFD">
            <w:pPr>
              <w:pStyle w:val="GivingReportFigureTitle"/>
              <w:jc w:val="right"/>
              <w:rPr>
                <w:b w:val="0"/>
                <w:color w:val="auto"/>
              </w:rPr>
            </w:pPr>
            <w:r w:rsidRPr="00FB328C">
              <w:rPr>
                <w:color w:val="auto"/>
              </w:rPr>
              <w:t>N</w:t>
            </w:r>
          </w:p>
        </w:tc>
        <w:tc>
          <w:tcPr>
            <w:tcW w:w="521" w:type="pct"/>
            <w:tcBorders>
              <w:bottom w:val="dashSmallGap" w:sz="4" w:space="0" w:color="595959" w:themeColor="text1" w:themeTint="A6"/>
            </w:tcBorders>
          </w:tcPr>
          <w:p w14:paraId="0062A51A" w14:textId="77777777" w:rsidR="00B12DFD" w:rsidRPr="00FB328C" w:rsidRDefault="00B12DFD" w:rsidP="00B12DFD">
            <w:pPr>
              <w:pStyle w:val="GivingReportFigureTitle"/>
              <w:jc w:val="right"/>
              <w:rPr>
                <w:b w:val="0"/>
                <w:color w:val="auto"/>
              </w:rPr>
            </w:pPr>
            <w:r w:rsidRPr="00FB328C">
              <w:rPr>
                <w:color w:val="auto"/>
              </w:rPr>
              <w:t>%</w:t>
            </w:r>
          </w:p>
        </w:tc>
        <w:tc>
          <w:tcPr>
            <w:tcW w:w="521" w:type="pct"/>
            <w:tcBorders>
              <w:bottom w:val="dashSmallGap" w:sz="4" w:space="0" w:color="595959" w:themeColor="text1" w:themeTint="A6"/>
            </w:tcBorders>
          </w:tcPr>
          <w:p w14:paraId="63647E3B" w14:textId="77777777" w:rsidR="00B12DFD" w:rsidRPr="00FB328C" w:rsidRDefault="00B12DFD" w:rsidP="00B12DFD">
            <w:pPr>
              <w:pStyle w:val="GivingReportFigureTitle"/>
              <w:jc w:val="right"/>
              <w:rPr>
                <w:b w:val="0"/>
                <w:color w:val="auto"/>
              </w:rPr>
            </w:pPr>
            <w:r w:rsidRPr="00FB328C">
              <w:rPr>
                <w:color w:val="auto"/>
              </w:rPr>
              <w:t>N</w:t>
            </w:r>
          </w:p>
        </w:tc>
        <w:tc>
          <w:tcPr>
            <w:tcW w:w="521" w:type="pct"/>
            <w:tcBorders>
              <w:bottom w:val="dashSmallGap" w:sz="4" w:space="0" w:color="595959" w:themeColor="text1" w:themeTint="A6"/>
            </w:tcBorders>
          </w:tcPr>
          <w:p w14:paraId="214B8896" w14:textId="77777777" w:rsidR="00B12DFD" w:rsidRPr="00FB328C" w:rsidRDefault="00B12DFD" w:rsidP="00B12DFD">
            <w:pPr>
              <w:pStyle w:val="GivingReportFigureTitle"/>
              <w:jc w:val="right"/>
              <w:rPr>
                <w:b w:val="0"/>
                <w:color w:val="auto"/>
              </w:rPr>
            </w:pPr>
            <w:r w:rsidRPr="00FB328C">
              <w:rPr>
                <w:color w:val="auto"/>
              </w:rPr>
              <w:t>%</w:t>
            </w:r>
          </w:p>
        </w:tc>
      </w:tr>
      <w:tr w:rsidR="00FB328C" w:rsidRPr="00FB328C" w14:paraId="0A4CFCDD" w14:textId="77777777" w:rsidTr="00D90C8F">
        <w:trPr>
          <w:cnfStyle w:val="000000100000" w:firstRow="0" w:lastRow="0" w:firstColumn="0" w:lastColumn="0" w:oddVBand="0" w:evenVBand="0" w:oddHBand="1" w:evenHBand="0"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0F54C0" w14:textId="4C6B4FA4" w:rsidR="00BE5FF5" w:rsidRPr="00FB328C" w:rsidRDefault="00BE5FF5" w:rsidP="00BE5FF5">
            <w:pPr>
              <w:pStyle w:val="GivingReportFigureTitle"/>
              <w:rPr>
                <w:color w:val="auto"/>
              </w:rPr>
            </w:pPr>
            <w:r w:rsidRPr="00FB328C">
              <w:rPr>
                <w:color w:val="auto"/>
              </w:rPr>
              <w:t>NSW</w:t>
            </w:r>
          </w:p>
        </w:tc>
        <w:tc>
          <w:tcPr>
            <w:tcW w:w="52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73309D1" w14:textId="77777777" w:rsidR="00BE5FF5" w:rsidRPr="00FB328C" w:rsidRDefault="00BE5FF5" w:rsidP="00BE5FF5">
            <w:pPr>
              <w:pStyle w:val="GivingReportFigureTitle"/>
              <w:jc w:val="right"/>
              <w:rPr>
                <w:color w:val="auto"/>
              </w:rPr>
            </w:pPr>
            <w:r w:rsidRPr="00FB328C">
              <w:rPr>
                <w:color w:val="auto"/>
              </w:rPr>
              <w:t>62</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C0C5604" w14:textId="77777777" w:rsidR="00BE5FF5" w:rsidRPr="00FB328C" w:rsidRDefault="00BE5FF5" w:rsidP="00BE5FF5">
            <w:pPr>
              <w:pStyle w:val="GivingReportFigureTitle"/>
              <w:jc w:val="right"/>
              <w:rPr>
                <w:color w:val="auto"/>
              </w:rPr>
            </w:pPr>
            <w:r w:rsidRPr="00FB328C">
              <w:rPr>
                <w:color w:val="auto"/>
              </w:rPr>
              <w:t>31.6%</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4CAF0B" w14:textId="77777777" w:rsidR="00BE5FF5" w:rsidRPr="00FB328C" w:rsidRDefault="00BE5FF5" w:rsidP="00BE5FF5">
            <w:pPr>
              <w:pStyle w:val="GivingReportFigureTitle"/>
              <w:jc w:val="right"/>
              <w:rPr>
                <w:color w:val="auto"/>
              </w:rPr>
            </w:pPr>
            <w:r w:rsidRPr="00FB328C">
              <w:rPr>
                <w:color w:val="auto"/>
              </w:rPr>
              <w:t>176</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E41FCC" w14:textId="77777777" w:rsidR="00BE5FF5" w:rsidRPr="00FB328C" w:rsidRDefault="00BE5FF5" w:rsidP="00BE5FF5">
            <w:pPr>
              <w:pStyle w:val="GivingReportFigureTitle"/>
              <w:jc w:val="right"/>
              <w:rPr>
                <w:color w:val="auto"/>
              </w:rPr>
            </w:pPr>
            <w:r w:rsidRPr="00FB328C">
              <w:rPr>
                <w:color w:val="auto"/>
              </w:rPr>
              <w:t>30.7%</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2A4B70A" w14:textId="4BDB157A" w:rsidR="00BE5FF5" w:rsidRPr="00FB328C" w:rsidRDefault="00BE5FF5" w:rsidP="00BE5FF5">
            <w:pPr>
              <w:pStyle w:val="GivingReportFigureTitle"/>
              <w:jc w:val="right"/>
              <w:rPr>
                <w:color w:val="auto"/>
              </w:rPr>
            </w:pPr>
            <w:r w:rsidRPr="00FB328C">
              <w:rPr>
                <w:color w:val="auto"/>
                <w:szCs w:val="20"/>
              </w:rPr>
              <w:t>238</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40EE3FB" w14:textId="2ED3CD6D" w:rsidR="00BE5FF5" w:rsidRPr="00FB328C" w:rsidRDefault="00BE5FF5" w:rsidP="00BE5FF5">
            <w:pPr>
              <w:pStyle w:val="GivingReportFigureTitle"/>
              <w:jc w:val="right"/>
              <w:rPr>
                <w:color w:val="auto"/>
              </w:rPr>
            </w:pPr>
            <w:r w:rsidRPr="00FB328C">
              <w:rPr>
                <w:color w:val="auto"/>
                <w:szCs w:val="20"/>
              </w:rPr>
              <w:t>30.9%</w:t>
            </w:r>
          </w:p>
        </w:tc>
      </w:tr>
      <w:tr w:rsidR="00FB328C" w:rsidRPr="00FB328C" w14:paraId="2331422B" w14:textId="77777777" w:rsidTr="00D90C8F">
        <w:trPr>
          <w:cnfStyle w:val="000000010000" w:firstRow="0" w:lastRow="0" w:firstColumn="0" w:lastColumn="0" w:oddVBand="0" w:evenVBand="0" w:oddHBand="0" w:evenHBand="1"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tcPr>
          <w:p w14:paraId="468D543F" w14:textId="0E7C9BDA" w:rsidR="00BE5FF5" w:rsidRPr="00FB328C" w:rsidRDefault="00BE5FF5" w:rsidP="00BE5FF5">
            <w:pPr>
              <w:pStyle w:val="GivingReportFigureTitle"/>
              <w:rPr>
                <w:color w:val="auto"/>
              </w:rPr>
            </w:pPr>
            <w:r w:rsidRPr="00FB328C">
              <w:rPr>
                <w:color w:val="auto"/>
              </w:rPr>
              <w:t>VIC</w:t>
            </w:r>
          </w:p>
        </w:tc>
        <w:tc>
          <w:tcPr>
            <w:tcW w:w="520" w:type="pct"/>
            <w:tcBorders>
              <w:top w:val="dashSmallGap" w:sz="4" w:space="0" w:color="595959" w:themeColor="text1" w:themeTint="A6"/>
              <w:bottom w:val="dashSmallGap" w:sz="4" w:space="0" w:color="595959" w:themeColor="text1" w:themeTint="A6"/>
            </w:tcBorders>
          </w:tcPr>
          <w:p w14:paraId="36E5C3F0" w14:textId="77777777" w:rsidR="00BE5FF5" w:rsidRPr="00FB328C" w:rsidRDefault="00BE5FF5" w:rsidP="00BE5FF5">
            <w:pPr>
              <w:pStyle w:val="GivingReportFigureTitle"/>
              <w:jc w:val="right"/>
              <w:rPr>
                <w:color w:val="auto"/>
              </w:rPr>
            </w:pPr>
            <w:r w:rsidRPr="00FB328C">
              <w:rPr>
                <w:color w:val="auto"/>
              </w:rPr>
              <w:t>49</w:t>
            </w:r>
          </w:p>
        </w:tc>
        <w:tc>
          <w:tcPr>
            <w:tcW w:w="521" w:type="pct"/>
            <w:tcBorders>
              <w:top w:val="dashSmallGap" w:sz="4" w:space="0" w:color="595959" w:themeColor="text1" w:themeTint="A6"/>
              <w:bottom w:val="dashSmallGap" w:sz="4" w:space="0" w:color="595959" w:themeColor="text1" w:themeTint="A6"/>
            </w:tcBorders>
          </w:tcPr>
          <w:p w14:paraId="279A99DE" w14:textId="77777777" w:rsidR="00BE5FF5" w:rsidRPr="00FB328C" w:rsidRDefault="00BE5FF5" w:rsidP="00BE5FF5">
            <w:pPr>
              <w:pStyle w:val="GivingReportFigureTitle"/>
              <w:jc w:val="right"/>
              <w:rPr>
                <w:color w:val="auto"/>
              </w:rPr>
            </w:pPr>
            <w:r w:rsidRPr="00FB328C">
              <w:rPr>
                <w:color w:val="auto"/>
              </w:rPr>
              <w:t>25.0%</w:t>
            </w:r>
          </w:p>
        </w:tc>
        <w:tc>
          <w:tcPr>
            <w:tcW w:w="521" w:type="pct"/>
            <w:tcBorders>
              <w:top w:val="dashSmallGap" w:sz="4" w:space="0" w:color="595959" w:themeColor="text1" w:themeTint="A6"/>
              <w:bottom w:val="dashSmallGap" w:sz="4" w:space="0" w:color="595959" w:themeColor="text1" w:themeTint="A6"/>
            </w:tcBorders>
          </w:tcPr>
          <w:p w14:paraId="710D9EA8" w14:textId="77777777" w:rsidR="00BE5FF5" w:rsidRPr="00FB328C" w:rsidRDefault="00BE5FF5" w:rsidP="00BE5FF5">
            <w:pPr>
              <w:pStyle w:val="GivingReportFigureTitle"/>
              <w:jc w:val="right"/>
              <w:rPr>
                <w:color w:val="auto"/>
              </w:rPr>
            </w:pPr>
            <w:r w:rsidRPr="00FB328C">
              <w:rPr>
                <w:color w:val="auto"/>
              </w:rPr>
              <w:t>124</w:t>
            </w:r>
          </w:p>
        </w:tc>
        <w:tc>
          <w:tcPr>
            <w:tcW w:w="521" w:type="pct"/>
            <w:tcBorders>
              <w:top w:val="dashSmallGap" w:sz="4" w:space="0" w:color="595959" w:themeColor="text1" w:themeTint="A6"/>
              <w:bottom w:val="dashSmallGap" w:sz="4" w:space="0" w:color="595959" w:themeColor="text1" w:themeTint="A6"/>
            </w:tcBorders>
          </w:tcPr>
          <w:p w14:paraId="328C7809" w14:textId="77777777" w:rsidR="00BE5FF5" w:rsidRPr="00FB328C" w:rsidRDefault="00BE5FF5" w:rsidP="00BE5FF5">
            <w:pPr>
              <w:pStyle w:val="GivingReportFigureTitle"/>
              <w:jc w:val="right"/>
              <w:rPr>
                <w:color w:val="auto"/>
              </w:rPr>
            </w:pPr>
            <w:r w:rsidRPr="00FB328C">
              <w:rPr>
                <w:color w:val="auto"/>
              </w:rPr>
              <w:t>21.6%</w:t>
            </w:r>
          </w:p>
        </w:tc>
        <w:tc>
          <w:tcPr>
            <w:tcW w:w="521" w:type="pct"/>
            <w:tcBorders>
              <w:top w:val="dashSmallGap" w:sz="4" w:space="0" w:color="595959" w:themeColor="text1" w:themeTint="A6"/>
              <w:bottom w:val="dashSmallGap" w:sz="4" w:space="0" w:color="595959" w:themeColor="text1" w:themeTint="A6"/>
            </w:tcBorders>
            <w:vAlign w:val="center"/>
          </w:tcPr>
          <w:p w14:paraId="51E5C56A" w14:textId="5D73B816" w:rsidR="00BE5FF5" w:rsidRPr="00FB328C" w:rsidRDefault="00BE5FF5" w:rsidP="00BE5FF5">
            <w:pPr>
              <w:pStyle w:val="GivingReportFigureTitle"/>
              <w:jc w:val="right"/>
              <w:rPr>
                <w:color w:val="auto"/>
              </w:rPr>
            </w:pPr>
            <w:r w:rsidRPr="00FB328C">
              <w:rPr>
                <w:color w:val="auto"/>
                <w:szCs w:val="20"/>
              </w:rPr>
              <w:t>173</w:t>
            </w:r>
          </w:p>
        </w:tc>
        <w:tc>
          <w:tcPr>
            <w:tcW w:w="521" w:type="pct"/>
            <w:tcBorders>
              <w:top w:val="dashSmallGap" w:sz="4" w:space="0" w:color="595959" w:themeColor="text1" w:themeTint="A6"/>
              <w:bottom w:val="dashSmallGap" w:sz="4" w:space="0" w:color="595959" w:themeColor="text1" w:themeTint="A6"/>
            </w:tcBorders>
            <w:vAlign w:val="center"/>
          </w:tcPr>
          <w:p w14:paraId="76D34CAB" w14:textId="3B69FF2E" w:rsidR="00BE5FF5" w:rsidRPr="00FB328C" w:rsidRDefault="00BE5FF5" w:rsidP="00BE5FF5">
            <w:pPr>
              <w:pStyle w:val="GivingReportFigureTitle"/>
              <w:jc w:val="right"/>
              <w:rPr>
                <w:color w:val="auto"/>
              </w:rPr>
            </w:pPr>
            <w:r w:rsidRPr="00FB328C">
              <w:rPr>
                <w:color w:val="auto"/>
                <w:szCs w:val="20"/>
              </w:rPr>
              <w:t>22.5%</w:t>
            </w:r>
          </w:p>
        </w:tc>
      </w:tr>
      <w:tr w:rsidR="00FB328C" w:rsidRPr="00FB328C" w14:paraId="58206DC7" w14:textId="77777777" w:rsidTr="00D90C8F">
        <w:trPr>
          <w:cnfStyle w:val="000000100000" w:firstRow="0" w:lastRow="0" w:firstColumn="0" w:lastColumn="0" w:oddVBand="0" w:evenVBand="0" w:oddHBand="1" w:evenHBand="0"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3C443D0" w14:textId="6C6F63B8" w:rsidR="00BE5FF5" w:rsidRPr="00FB328C" w:rsidRDefault="00BE5FF5" w:rsidP="00BE5FF5">
            <w:pPr>
              <w:pStyle w:val="GivingReportFigureTitle"/>
              <w:rPr>
                <w:color w:val="auto"/>
              </w:rPr>
            </w:pPr>
            <w:r w:rsidRPr="00FB328C">
              <w:rPr>
                <w:color w:val="auto"/>
              </w:rPr>
              <w:t>QLD</w:t>
            </w:r>
          </w:p>
        </w:tc>
        <w:tc>
          <w:tcPr>
            <w:tcW w:w="52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B6A5463" w14:textId="77777777" w:rsidR="00BE5FF5" w:rsidRPr="00FB328C" w:rsidRDefault="00BE5FF5" w:rsidP="00BE5FF5">
            <w:pPr>
              <w:pStyle w:val="GivingReportFigureTitle"/>
              <w:jc w:val="right"/>
              <w:rPr>
                <w:color w:val="auto"/>
              </w:rPr>
            </w:pPr>
            <w:r w:rsidRPr="00FB328C">
              <w:rPr>
                <w:color w:val="auto"/>
              </w:rPr>
              <w:t>32</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341AEE" w14:textId="77777777" w:rsidR="00BE5FF5" w:rsidRPr="00FB328C" w:rsidRDefault="00BE5FF5" w:rsidP="00BE5FF5">
            <w:pPr>
              <w:pStyle w:val="GivingReportFigureTitle"/>
              <w:jc w:val="right"/>
              <w:rPr>
                <w:color w:val="auto"/>
              </w:rPr>
            </w:pPr>
            <w:r w:rsidRPr="00FB328C">
              <w:rPr>
                <w:color w:val="auto"/>
              </w:rPr>
              <w:t>16.3%</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EF9E272" w14:textId="77777777" w:rsidR="00BE5FF5" w:rsidRPr="00FB328C" w:rsidRDefault="00BE5FF5" w:rsidP="00BE5FF5">
            <w:pPr>
              <w:pStyle w:val="GivingReportFigureTitle"/>
              <w:jc w:val="right"/>
              <w:rPr>
                <w:color w:val="auto"/>
              </w:rPr>
            </w:pPr>
            <w:r w:rsidRPr="00FB328C">
              <w:rPr>
                <w:color w:val="auto"/>
              </w:rPr>
              <w:t>112</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70FBEA" w14:textId="77777777" w:rsidR="00BE5FF5" w:rsidRPr="00FB328C" w:rsidRDefault="00BE5FF5" w:rsidP="00BE5FF5">
            <w:pPr>
              <w:pStyle w:val="GivingReportFigureTitle"/>
              <w:jc w:val="right"/>
              <w:rPr>
                <w:color w:val="auto"/>
              </w:rPr>
            </w:pPr>
            <w:r w:rsidRPr="00FB328C">
              <w:rPr>
                <w:color w:val="auto"/>
              </w:rPr>
              <w:t>19.5%</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07D2B4E" w14:textId="08518C26" w:rsidR="00BE5FF5" w:rsidRPr="00FB328C" w:rsidRDefault="00BE5FF5" w:rsidP="00BE5FF5">
            <w:pPr>
              <w:pStyle w:val="GivingReportFigureTitle"/>
              <w:jc w:val="right"/>
              <w:rPr>
                <w:color w:val="auto"/>
              </w:rPr>
            </w:pPr>
            <w:r w:rsidRPr="00FB328C">
              <w:rPr>
                <w:color w:val="auto"/>
                <w:szCs w:val="20"/>
              </w:rPr>
              <w:t>144</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CF32D5F" w14:textId="3B7A3C7C" w:rsidR="00BE5FF5" w:rsidRPr="00FB328C" w:rsidRDefault="00BE5FF5" w:rsidP="00BE5FF5">
            <w:pPr>
              <w:pStyle w:val="GivingReportFigureTitle"/>
              <w:jc w:val="right"/>
              <w:rPr>
                <w:color w:val="auto"/>
              </w:rPr>
            </w:pPr>
            <w:r w:rsidRPr="00FB328C">
              <w:rPr>
                <w:color w:val="auto"/>
                <w:szCs w:val="20"/>
              </w:rPr>
              <w:t>18.7%</w:t>
            </w:r>
          </w:p>
        </w:tc>
      </w:tr>
      <w:tr w:rsidR="00FB328C" w:rsidRPr="00FB328C" w14:paraId="550FE245" w14:textId="77777777" w:rsidTr="00D90C8F">
        <w:trPr>
          <w:cnfStyle w:val="000000010000" w:firstRow="0" w:lastRow="0" w:firstColumn="0" w:lastColumn="0" w:oddVBand="0" w:evenVBand="0" w:oddHBand="0" w:evenHBand="1"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tcPr>
          <w:p w14:paraId="6F204415" w14:textId="5B6F411B" w:rsidR="00BE5FF5" w:rsidRPr="00FB328C" w:rsidRDefault="00BE5FF5" w:rsidP="00BE5FF5">
            <w:pPr>
              <w:pStyle w:val="GivingReportFigureTitle"/>
              <w:rPr>
                <w:color w:val="auto"/>
              </w:rPr>
            </w:pPr>
            <w:r w:rsidRPr="00FB328C">
              <w:rPr>
                <w:color w:val="auto"/>
              </w:rPr>
              <w:t>SA</w:t>
            </w:r>
          </w:p>
        </w:tc>
        <w:tc>
          <w:tcPr>
            <w:tcW w:w="520" w:type="pct"/>
            <w:tcBorders>
              <w:top w:val="dashSmallGap" w:sz="4" w:space="0" w:color="595959" w:themeColor="text1" w:themeTint="A6"/>
              <w:bottom w:val="dashSmallGap" w:sz="4" w:space="0" w:color="595959" w:themeColor="text1" w:themeTint="A6"/>
            </w:tcBorders>
          </w:tcPr>
          <w:p w14:paraId="43E0BCD6" w14:textId="77777777" w:rsidR="00BE5FF5" w:rsidRPr="00FB328C" w:rsidRDefault="00BE5FF5" w:rsidP="00BE5FF5">
            <w:pPr>
              <w:pStyle w:val="GivingReportFigureTitle"/>
              <w:jc w:val="right"/>
              <w:rPr>
                <w:color w:val="auto"/>
              </w:rPr>
            </w:pPr>
            <w:r w:rsidRPr="00FB328C">
              <w:rPr>
                <w:color w:val="auto"/>
              </w:rPr>
              <w:t>32</w:t>
            </w:r>
          </w:p>
        </w:tc>
        <w:tc>
          <w:tcPr>
            <w:tcW w:w="521" w:type="pct"/>
            <w:tcBorders>
              <w:top w:val="dashSmallGap" w:sz="4" w:space="0" w:color="595959" w:themeColor="text1" w:themeTint="A6"/>
              <w:bottom w:val="dashSmallGap" w:sz="4" w:space="0" w:color="595959" w:themeColor="text1" w:themeTint="A6"/>
            </w:tcBorders>
          </w:tcPr>
          <w:p w14:paraId="1FB9241A" w14:textId="77777777" w:rsidR="00BE5FF5" w:rsidRPr="00FB328C" w:rsidRDefault="00BE5FF5" w:rsidP="00BE5FF5">
            <w:pPr>
              <w:pStyle w:val="GivingReportFigureTitle"/>
              <w:jc w:val="right"/>
              <w:rPr>
                <w:color w:val="auto"/>
              </w:rPr>
            </w:pPr>
            <w:r w:rsidRPr="00FB328C">
              <w:rPr>
                <w:color w:val="auto"/>
              </w:rPr>
              <w:t>16.3%</w:t>
            </w:r>
          </w:p>
        </w:tc>
        <w:tc>
          <w:tcPr>
            <w:tcW w:w="521" w:type="pct"/>
            <w:tcBorders>
              <w:top w:val="dashSmallGap" w:sz="4" w:space="0" w:color="595959" w:themeColor="text1" w:themeTint="A6"/>
              <w:bottom w:val="dashSmallGap" w:sz="4" w:space="0" w:color="595959" w:themeColor="text1" w:themeTint="A6"/>
            </w:tcBorders>
          </w:tcPr>
          <w:p w14:paraId="1CAAC26E" w14:textId="77777777" w:rsidR="00BE5FF5" w:rsidRPr="00FB328C" w:rsidRDefault="00BE5FF5" w:rsidP="00BE5FF5">
            <w:pPr>
              <w:pStyle w:val="GivingReportFigureTitle"/>
              <w:jc w:val="right"/>
              <w:rPr>
                <w:color w:val="auto"/>
              </w:rPr>
            </w:pPr>
            <w:r w:rsidRPr="00FB328C">
              <w:rPr>
                <w:color w:val="auto"/>
              </w:rPr>
              <w:t>56</w:t>
            </w:r>
          </w:p>
        </w:tc>
        <w:tc>
          <w:tcPr>
            <w:tcW w:w="521" w:type="pct"/>
            <w:tcBorders>
              <w:top w:val="dashSmallGap" w:sz="4" w:space="0" w:color="595959" w:themeColor="text1" w:themeTint="A6"/>
              <w:bottom w:val="dashSmallGap" w:sz="4" w:space="0" w:color="595959" w:themeColor="text1" w:themeTint="A6"/>
            </w:tcBorders>
          </w:tcPr>
          <w:p w14:paraId="5DF1A64A" w14:textId="77777777" w:rsidR="00BE5FF5" w:rsidRPr="00FB328C" w:rsidRDefault="00BE5FF5" w:rsidP="00BE5FF5">
            <w:pPr>
              <w:pStyle w:val="GivingReportFigureTitle"/>
              <w:jc w:val="right"/>
              <w:rPr>
                <w:color w:val="auto"/>
              </w:rPr>
            </w:pPr>
            <w:r w:rsidRPr="00FB328C">
              <w:rPr>
                <w:color w:val="auto"/>
              </w:rPr>
              <w:t>9.8%</w:t>
            </w:r>
          </w:p>
        </w:tc>
        <w:tc>
          <w:tcPr>
            <w:tcW w:w="521" w:type="pct"/>
            <w:tcBorders>
              <w:top w:val="dashSmallGap" w:sz="4" w:space="0" w:color="595959" w:themeColor="text1" w:themeTint="A6"/>
              <w:bottom w:val="dashSmallGap" w:sz="4" w:space="0" w:color="595959" w:themeColor="text1" w:themeTint="A6"/>
            </w:tcBorders>
            <w:vAlign w:val="center"/>
          </w:tcPr>
          <w:p w14:paraId="1A8544CB" w14:textId="56217D67" w:rsidR="00BE5FF5" w:rsidRPr="00FB328C" w:rsidRDefault="00BE5FF5" w:rsidP="00BE5FF5">
            <w:pPr>
              <w:pStyle w:val="GivingReportFigureTitle"/>
              <w:jc w:val="right"/>
              <w:rPr>
                <w:color w:val="auto"/>
              </w:rPr>
            </w:pPr>
            <w:r w:rsidRPr="00FB328C">
              <w:rPr>
                <w:color w:val="auto"/>
                <w:szCs w:val="20"/>
              </w:rPr>
              <w:t>88</w:t>
            </w:r>
          </w:p>
        </w:tc>
        <w:tc>
          <w:tcPr>
            <w:tcW w:w="521" w:type="pct"/>
            <w:tcBorders>
              <w:top w:val="dashSmallGap" w:sz="4" w:space="0" w:color="595959" w:themeColor="text1" w:themeTint="A6"/>
              <w:bottom w:val="dashSmallGap" w:sz="4" w:space="0" w:color="595959" w:themeColor="text1" w:themeTint="A6"/>
            </w:tcBorders>
            <w:vAlign w:val="center"/>
          </w:tcPr>
          <w:p w14:paraId="05ACE668" w14:textId="5DD4B507" w:rsidR="00BE5FF5" w:rsidRPr="00FB328C" w:rsidRDefault="00BE5FF5" w:rsidP="00BE5FF5">
            <w:pPr>
              <w:pStyle w:val="GivingReportFigureTitle"/>
              <w:jc w:val="right"/>
              <w:rPr>
                <w:color w:val="auto"/>
              </w:rPr>
            </w:pPr>
            <w:r w:rsidRPr="00FB328C">
              <w:rPr>
                <w:color w:val="auto"/>
                <w:szCs w:val="20"/>
              </w:rPr>
              <w:t>11.4%</w:t>
            </w:r>
          </w:p>
        </w:tc>
      </w:tr>
      <w:tr w:rsidR="00FB328C" w:rsidRPr="00FB328C" w14:paraId="0A31331B" w14:textId="77777777" w:rsidTr="00D90C8F">
        <w:trPr>
          <w:cnfStyle w:val="000000100000" w:firstRow="0" w:lastRow="0" w:firstColumn="0" w:lastColumn="0" w:oddVBand="0" w:evenVBand="0" w:oddHBand="1" w:evenHBand="0"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D685DA3" w14:textId="4431BADD" w:rsidR="00BE5FF5" w:rsidRPr="00FB328C" w:rsidRDefault="00BE5FF5" w:rsidP="00BE5FF5">
            <w:pPr>
              <w:pStyle w:val="GivingReportFigureTitle"/>
              <w:rPr>
                <w:color w:val="auto"/>
              </w:rPr>
            </w:pPr>
            <w:r w:rsidRPr="00FB328C">
              <w:rPr>
                <w:color w:val="auto"/>
              </w:rPr>
              <w:t>WA</w:t>
            </w:r>
          </w:p>
        </w:tc>
        <w:tc>
          <w:tcPr>
            <w:tcW w:w="52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7DD17A0" w14:textId="77777777" w:rsidR="00BE5FF5" w:rsidRPr="00FB328C" w:rsidRDefault="00BE5FF5" w:rsidP="00BE5FF5">
            <w:pPr>
              <w:pStyle w:val="GivingReportFigureTitle"/>
              <w:jc w:val="right"/>
              <w:rPr>
                <w:color w:val="auto"/>
              </w:rPr>
            </w:pPr>
            <w:r w:rsidRPr="00FB328C">
              <w:rPr>
                <w:color w:val="auto"/>
              </w:rPr>
              <w:t>13</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E00DB2" w14:textId="77777777" w:rsidR="00BE5FF5" w:rsidRPr="00FB328C" w:rsidRDefault="00BE5FF5" w:rsidP="00BE5FF5">
            <w:pPr>
              <w:pStyle w:val="GivingReportFigureTitle"/>
              <w:jc w:val="right"/>
              <w:rPr>
                <w:color w:val="auto"/>
              </w:rPr>
            </w:pPr>
            <w:r w:rsidRPr="00FB328C">
              <w:rPr>
                <w:color w:val="auto"/>
              </w:rPr>
              <w:t>6.6%</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7A44D2" w14:textId="77777777" w:rsidR="00BE5FF5" w:rsidRPr="00FB328C" w:rsidRDefault="00BE5FF5" w:rsidP="00BE5FF5">
            <w:pPr>
              <w:pStyle w:val="GivingReportFigureTitle"/>
              <w:jc w:val="right"/>
              <w:rPr>
                <w:color w:val="auto"/>
              </w:rPr>
            </w:pPr>
            <w:r w:rsidRPr="00FB328C">
              <w:rPr>
                <w:color w:val="auto"/>
              </w:rPr>
              <w:t>62</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2AF205A" w14:textId="77777777" w:rsidR="00BE5FF5" w:rsidRPr="00FB328C" w:rsidRDefault="00BE5FF5" w:rsidP="00BE5FF5">
            <w:pPr>
              <w:pStyle w:val="GivingReportFigureTitle"/>
              <w:jc w:val="right"/>
              <w:rPr>
                <w:color w:val="auto"/>
              </w:rPr>
            </w:pPr>
            <w:r w:rsidRPr="00FB328C">
              <w:rPr>
                <w:color w:val="auto"/>
              </w:rPr>
              <w:t>10.8%</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790478" w14:textId="42DA8AA6" w:rsidR="00BE5FF5" w:rsidRPr="00FB328C" w:rsidRDefault="00BE5FF5" w:rsidP="00BE5FF5">
            <w:pPr>
              <w:pStyle w:val="GivingReportFigureTitle"/>
              <w:jc w:val="right"/>
              <w:rPr>
                <w:color w:val="auto"/>
              </w:rPr>
            </w:pPr>
            <w:r w:rsidRPr="00FB328C">
              <w:rPr>
                <w:color w:val="auto"/>
                <w:szCs w:val="20"/>
              </w:rPr>
              <w:t>75</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AD5F64" w14:textId="5505DE64" w:rsidR="00BE5FF5" w:rsidRPr="00FB328C" w:rsidRDefault="00BE5FF5" w:rsidP="00BE5FF5">
            <w:pPr>
              <w:pStyle w:val="GivingReportFigureTitle"/>
              <w:jc w:val="right"/>
              <w:rPr>
                <w:color w:val="auto"/>
              </w:rPr>
            </w:pPr>
            <w:r w:rsidRPr="00FB328C">
              <w:rPr>
                <w:color w:val="auto"/>
                <w:szCs w:val="20"/>
              </w:rPr>
              <w:t>9.8%</w:t>
            </w:r>
          </w:p>
        </w:tc>
      </w:tr>
      <w:tr w:rsidR="00FB328C" w:rsidRPr="00FB328C" w14:paraId="56EB1F2B" w14:textId="77777777" w:rsidTr="00D90C8F">
        <w:trPr>
          <w:cnfStyle w:val="000000010000" w:firstRow="0" w:lastRow="0" w:firstColumn="0" w:lastColumn="0" w:oddVBand="0" w:evenVBand="0" w:oddHBand="0" w:evenHBand="1"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tcPr>
          <w:p w14:paraId="1C8259FE" w14:textId="5D31853B" w:rsidR="00BE5FF5" w:rsidRPr="00FB328C" w:rsidRDefault="00BE5FF5" w:rsidP="00BE5FF5">
            <w:pPr>
              <w:pStyle w:val="GivingReportFigureTitle"/>
              <w:rPr>
                <w:color w:val="auto"/>
              </w:rPr>
            </w:pPr>
            <w:r w:rsidRPr="00FB328C">
              <w:rPr>
                <w:color w:val="auto"/>
              </w:rPr>
              <w:t>TAS</w:t>
            </w:r>
          </w:p>
        </w:tc>
        <w:tc>
          <w:tcPr>
            <w:tcW w:w="520" w:type="pct"/>
            <w:tcBorders>
              <w:top w:val="dashSmallGap" w:sz="4" w:space="0" w:color="595959" w:themeColor="text1" w:themeTint="A6"/>
              <w:bottom w:val="dashSmallGap" w:sz="4" w:space="0" w:color="595959" w:themeColor="text1" w:themeTint="A6"/>
            </w:tcBorders>
          </w:tcPr>
          <w:p w14:paraId="4FC32E2E" w14:textId="77777777" w:rsidR="00BE5FF5" w:rsidRPr="00FB328C" w:rsidRDefault="00BE5FF5" w:rsidP="00BE5FF5">
            <w:pPr>
              <w:pStyle w:val="GivingReportFigureTitle"/>
              <w:jc w:val="right"/>
              <w:rPr>
                <w:color w:val="auto"/>
              </w:rPr>
            </w:pPr>
            <w:r w:rsidRPr="00FB328C">
              <w:rPr>
                <w:color w:val="auto"/>
              </w:rPr>
              <w:t>2</w:t>
            </w:r>
          </w:p>
        </w:tc>
        <w:tc>
          <w:tcPr>
            <w:tcW w:w="521" w:type="pct"/>
            <w:tcBorders>
              <w:top w:val="dashSmallGap" w:sz="4" w:space="0" w:color="595959" w:themeColor="text1" w:themeTint="A6"/>
              <w:bottom w:val="dashSmallGap" w:sz="4" w:space="0" w:color="595959" w:themeColor="text1" w:themeTint="A6"/>
            </w:tcBorders>
          </w:tcPr>
          <w:p w14:paraId="0DCF6A70" w14:textId="77777777" w:rsidR="00BE5FF5" w:rsidRPr="00FB328C" w:rsidRDefault="00BE5FF5" w:rsidP="00BE5FF5">
            <w:pPr>
              <w:pStyle w:val="GivingReportFigureTitle"/>
              <w:jc w:val="right"/>
              <w:rPr>
                <w:color w:val="auto"/>
              </w:rPr>
            </w:pPr>
            <w:r w:rsidRPr="00FB328C">
              <w:rPr>
                <w:color w:val="auto"/>
              </w:rPr>
              <w:t>1.0%</w:t>
            </w:r>
          </w:p>
        </w:tc>
        <w:tc>
          <w:tcPr>
            <w:tcW w:w="521" w:type="pct"/>
            <w:tcBorders>
              <w:top w:val="dashSmallGap" w:sz="4" w:space="0" w:color="595959" w:themeColor="text1" w:themeTint="A6"/>
              <w:bottom w:val="dashSmallGap" w:sz="4" w:space="0" w:color="595959" w:themeColor="text1" w:themeTint="A6"/>
            </w:tcBorders>
          </w:tcPr>
          <w:p w14:paraId="6933085A" w14:textId="77777777" w:rsidR="00BE5FF5" w:rsidRPr="00FB328C" w:rsidRDefault="00BE5FF5" w:rsidP="00BE5FF5">
            <w:pPr>
              <w:pStyle w:val="GivingReportFigureTitle"/>
              <w:jc w:val="right"/>
              <w:rPr>
                <w:color w:val="auto"/>
              </w:rPr>
            </w:pPr>
            <w:r w:rsidRPr="00FB328C">
              <w:rPr>
                <w:color w:val="auto"/>
              </w:rPr>
              <w:t>19</w:t>
            </w:r>
          </w:p>
        </w:tc>
        <w:tc>
          <w:tcPr>
            <w:tcW w:w="521" w:type="pct"/>
            <w:tcBorders>
              <w:top w:val="dashSmallGap" w:sz="4" w:space="0" w:color="595959" w:themeColor="text1" w:themeTint="A6"/>
              <w:bottom w:val="dashSmallGap" w:sz="4" w:space="0" w:color="595959" w:themeColor="text1" w:themeTint="A6"/>
            </w:tcBorders>
          </w:tcPr>
          <w:p w14:paraId="65D45157" w14:textId="77777777" w:rsidR="00BE5FF5" w:rsidRPr="00FB328C" w:rsidRDefault="00BE5FF5" w:rsidP="00BE5FF5">
            <w:pPr>
              <w:pStyle w:val="GivingReportFigureTitle"/>
              <w:jc w:val="right"/>
              <w:rPr>
                <w:color w:val="auto"/>
              </w:rPr>
            </w:pPr>
            <w:r w:rsidRPr="00FB328C">
              <w:rPr>
                <w:color w:val="auto"/>
              </w:rPr>
              <w:t>3.3%</w:t>
            </w:r>
          </w:p>
        </w:tc>
        <w:tc>
          <w:tcPr>
            <w:tcW w:w="521" w:type="pct"/>
            <w:tcBorders>
              <w:top w:val="dashSmallGap" w:sz="4" w:space="0" w:color="595959" w:themeColor="text1" w:themeTint="A6"/>
              <w:bottom w:val="dashSmallGap" w:sz="4" w:space="0" w:color="595959" w:themeColor="text1" w:themeTint="A6"/>
            </w:tcBorders>
            <w:vAlign w:val="center"/>
          </w:tcPr>
          <w:p w14:paraId="1D415EFC" w14:textId="4FD11FA5" w:rsidR="00BE5FF5" w:rsidRPr="00FB328C" w:rsidRDefault="00BE5FF5" w:rsidP="00BE5FF5">
            <w:pPr>
              <w:pStyle w:val="GivingReportFigureTitle"/>
              <w:jc w:val="right"/>
              <w:rPr>
                <w:color w:val="auto"/>
              </w:rPr>
            </w:pPr>
            <w:r w:rsidRPr="00FB328C">
              <w:rPr>
                <w:color w:val="auto"/>
                <w:szCs w:val="20"/>
              </w:rPr>
              <w:t>21</w:t>
            </w:r>
          </w:p>
        </w:tc>
        <w:tc>
          <w:tcPr>
            <w:tcW w:w="521" w:type="pct"/>
            <w:tcBorders>
              <w:top w:val="dashSmallGap" w:sz="4" w:space="0" w:color="595959" w:themeColor="text1" w:themeTint="A6"/>
              <w:bottom w:val="dashSmallGap" w:sz="4" w:space="0" w:color="595959" w:themeColor="text1" w:themeTint="A6"/>
            </w:tcBorders>
            <w:vAlign w:val="center"/>
          </w:tcPr>
          <w:p w14:paraId="6FE59DFE" w14:textId="3BA928FA" w:rsidR="00BE5FF5" w:rsidRPr="00FB328C" w:rsidRDefault="00BE5FF5" w:rsidP="00BE5FF5">
            <w:pPr>
              <w:pStyle w:val="GivingReportFigureTitle"/>
              <w:jc w:val="right"/>
              <w:rPr>
                <w:color w:val="auto"/>
              </w:rPr>
            </w:pPr>
            <w:r w:rsidRPr="00FB328C">
              <w:rPr>
                <w:color w:val="auto"/>
                <w:szCs w:val="20"/>
              </w:rPr>
              <w:t>2.7%</w:t>
            </w:r>
          </w:p>
        </w:tc>
      </w:tr>
      <w:tr w:rsidR="00FB328C" w:rsidRPr="00FB328C" w14:paraId="1D729FC9" w14:textId="77777777" w:rsidTr="00D90C8F">
        <w:trPr>
          <w:cnfStyle w:val="000000100000" w:firstRow="0" w:lastRow="0" w:firstColumn="0" w:lastColumn="0" w:oddVBand="0" w:evenVBand="0" w:oddHBand="1" w:evenHBand="0"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17A53E" w14:textId="6395C673" w:rsidR="00BE5FF5" w:rsidRPr="00FB328C" w:rsidRDefault="00BE5FF5" w:rsidP="00BE5FF5">
            <w:pPr>
              <w:pStyle w:val="GivingReportFigureTitle"/>
              <w:rPr>
                <w:color w:val="auto"/>
              </w:rPr>
            </w:pPr>
            <w:r w:rsidRPr="00FB328C">
              <w:rPr>
                <w:color w:val="auto"/>
              </w:rPr>
              <w:t>ACT</w:t>
            </w:r>
          </w:p>
        </w:tc>
        <w:tc>
          <w:tcPr>
            <w:tcW w:w="52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2AEF39" w14:textId="77777777" w:rsidR="00BE5FF5" w:rsidRPr="00FB328C" w:rsidRDefault="00BE5FF5" w:rsidP="00BE5FF5">
            <w:pPr>
              <w:pStyle w:val="GivingReportFigureTitle"/>
              <w:jc w:val="right"/>
              <w:rPr>
                <w:color w:val="auto"/>
              </w:rPr>
            </w:pPr>
            <w:r w:rsidRPr="00FB328C">
              <w:rPr>
                <w:color w:val="auto"/>
              </w:rPr>
              <w:t>6</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284448" w14:textId="77777777" w:rsidR="00BE5FF5" w:rsidRPr="00FB328C" w:rsidRDefault="00BE5FF5" w:rsidP="00BE5FF5">
            <w:pPr>
              <w:pStyle w:val="GivingReportFigureTitle"/>
              <w:jc w:val="right"/>
              <w:rPr>
                <w:color w:val="auto"/>
              </w:rPr>
            </w:pPr>
            <w:r w:rsidRPr="00FB328C">
              <w:rPr>
                <w:color w:val="auto"/>
              </w:rPr>
              <w:t>3.1%</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D0718D" w14:textId="77777777" w:rsidR="00BE5FF5" w:rsidRPr="00FB328C" w:rsidRDefault="00BE5FF5" w:rsidP="00BE5FF5">
            <w:pPr>
              <w:pStyle w:val="GivingReportFigureTitle"/>
              <w:jc w:val="right"/>
              <w:rPr>
                <w:color w:val="auto"/>
              </w:rPr>
            </w:pPr>
            <w:r w:rsidRPr="00FB328C">
              <w:rPr>
                <w:color w:val="auto"/>
              </w:rPr>
              <w:t>17</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A0D735" w14:textId="77777777" w:rsidR="00BE5FF5" w:rsidRPr="00FB328C" w:rsidRDefault="00BE5FF5" w:rsidP="00BE5FF5">
            <w:pPr>
              <w:pStyle w:val="GivingReportFigureTitle"/>
              <w:jc w:val="right"/>
              <w:rPr>
                <w:color w:val="auto"/>
              </w:rPr>
            </w:pPr>
            <w:r w:rsidRPr="00FB328C">
              <w:rPr>
                <w:color w:val="auto"/>
              </w:rPr>
              <w:t>3.0%</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6CF3CD" w14:textId="03EB1C7F" w:rsidR="00BE5FF5" w:rsidRPr="00FB328C" w:rsidRDefault="00BE5FF5" w:rsidP="00BE5FF5">
            <w:pPr>
              <w:pStyle w:val="GivingReportFigureTitle"/>
              <w:jc w:val="right"/>
              <w:rPr>
                <w:color w:val="auto"/>
              </w:rPr>
            </w:pPr>
            <w:r w:rsidRPr="00FB328C">
              <w:rPr>
                <w:color w:val="auto"/>
                <w:szCs w:val="20"/>
              </w:rPr>
              <w:t>23</w:t>
            </w:r>
          </w:p>
        </w:tc>
        <w:tc>
          <w:tcPr>
            <w:tcW w:w="521"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D200BA" w14:textId="6DB0EB22" w:rsidR="00BE5FF5" w:rsidRPr="00FB328C" w:rsidRDefault="00BE5FF5" w:rsidP="00BE5FF5">
            <w:pPr>
              <w:pStyle w:val="GivingReportFigureTitle"/>
              <w:jc w:val="right"/>
              <w:rPr>
                <w:color w:val="auto"/>
              </w:rPr>
            </w:pPr>
            <w:r w:rsidRPr="00FB328C">
              <w:rPr>
                <w:color w:val="auto"/>
                <w:szCs w:val="20"/>
              </w:rPr>
              <w:t>3.0%</w:t>
            </w:r>
          </w:p>
        </w:tc>
      </w:tr>
      <w:tr w:rsidR="00FB328C" w:rsidRPr="00FB328C" w14:paraId="6007F89A" w14:textId="77777777" w:rsidTr="00D90C8F">
        <w:trPr>
          <w:cnfStyle w:val="000000010000" w:firstRow="0" w:lastRow="0" w:firstColumn="0" w:lastColumn="0" w:oddVBand="0" w:evenVBand="0" w:oddHBand="0" w:evenHBand="1" w:firstRowFirstColumn="0" w:firstRowLastColumn="0" w:lastRowFirstColumn="0" w:lastRowLastColumn="0"/>
        </w:trPr>
        <w:tc>
          <w:tcPr>
            <w:tcW w:w="1875" w:type="pct"/>
            <w:tcBorders>
              <w:top w:val="dashSmallGap" w:sz="4" w:space="0" w:color="595959" w:themeColor="text1" w:themeTint="A6"/>
              <w:bottom w:val="dashSmallGap" w:sz="4" w:space="0" w:color="595959" w:themeColor="text1" w:themeTint="A6"/>
            </w:tcBorders>
          </w:tcPr>
          <w:p w14:paraId="5168AF0C" w14:textId="37395DA1" w:rsidR="00BE5FF5" w:rsidRPr="00FB328C" w:rsidRDefault="00BE5FF5" w:rsidP="00BE5FF5">
            <w:pPr>
              <w:pStyle w:val="GivingReportFigureTitle"/>
              <w:rPr>
                <w:color w:val="auto"/>
              </w:rPr>
            </w:pPr>
            <w:r w:rsidRPr="00FB328C">
              <w:rPr>
                <w:color w:val="auto"/>
              </w:rPr>
              <w:t>NT</w:t>
            </w:r>
          </w:p>
        </w:tc>
        <w:tc>
          <w:tcPr>
            <w:tcW w:w="520" w:type="pct"/>
            <w:tcBorders>
              <w:top w:val="dashSmallGap" w:sz="4" w:space="0" w:color="595959" w:themeColor="text1" w:themeTint="A6"/>
              <w:bottom w:val="dashSmallGap" w:sz="4" w:space="0" w:color="595959" w:themeColor="text1" w:themeTint="A6"/>
            </w:tcBorders>
          </w:tcPr>
          <w:p w14:paraId="38102EB6" w14:textId="77777777" w:rsidR="00BE5FF5" w:rsidRPr="00FB328C" w:rsidRDefault="00BE5FF5" w:rsidP="00BE5FF5">
            <w:pPr>
              <w:pStyle w:val="GivingReportFigureTitle"/>
              <w:jc w:val="right"/>
              <w:rPr>
                <w:color w:val="auto"/>
              </w:rPr>
            </w:pPr>
            <w:r w:rsidRPr="00FB328C">
              <w:rPr>
                <w:color w:val="auto"/>
              </w:rPr>
              <w:t>0</w:t>
            </w:r>
          </w:p>
        </w:tc>
        <w:tc>
          <w:tcPr>
            <w:tcW w:w="521" w:type="pct"/>
            <w:tcBorders>
              <w:top w:val="dashSmallGap" w:sz="4" w:space="0" w:color="595959" w:themeColor="text1" w:themeTint="A6"/>
              <w:bottom w:val="dashSmallGap" w:sz="4" w:space="0" w:color="595959" w:themeColor="text1" w:themeTint="A6"/>
            </w:tcBorders>
          </w:tcPr>
          <w:p w14:paraId="5FDCBD4E" w14:textId="77777777" w:rsidR="00BE5FF5" w:rsidRPr="00FB328C" w:rsidRDefault="00BE5FF5" w:rsidP="00BE5FF5">
            <w:pPr>
              <w:pStyle w:val="GivingReportFigureTitle"/>
              <w:jc w:val="right"/>
              <w:rPr>
                <w:color w:val="auto"/>
              </w:rPr>
            </w:pPr>
            <w:r w:rsidRPr="00FB328C">
              <w:rPr>
                <w:color w:val="auto"/>
              </w:rPr>
              <w:t>0.0%</w:t>
            </w:r>
          </w:p>
        </w:tc>
        <w:tc>
          <w:tcPr>
            <w:tcW w:w="521" w:type="pct"/>
            <w:tcBorders>
              <w:top w:val="dashSmallGap" w:sz="4" w:space="0" w:color="595959" w:themeColor="text1" w:themeTint="A6"/>
              <w:bottom w:val="dashSmallGap" w:sz="4" w:space="0" w:color="595959" w:themeColor="text1" w:themeTint="A6"/>
            </w:tcBorders>
          </w:tcPr>
          <w:p w14:paraId="3257343A" w14:textId="77777777" w:rsidR="00BE5FF5" w:rsidRPr="00FB328C" w:rsidRDefault="00BE5FF5" w:rsidP="00BE5FF5">
            <w:pPr>
              <w:pStyle w:val="GivingReportFigureTitle"/>
              <w:jc w:val="right"/>
              <w:rPr>
                <w:color w:val="auto"/>
              </w:rPr>
            </w:pPr>
            <w:r w:rsidRPr="00FB328C">
              <w:rPr>
                <w:color w:val="auto"/>
              </w:rPr>
              <w:t>7</w:t>
            </w:r>
          </w:p>
        </w:tc>
        <w:tc>
          <w:tcPr>
            <w:tcW w:w="521" w:type="pct"/>
            <w:tcBorders>
              <w:top w:val="dashSmallGap" w:sz="4" w:space="0" w:color="595959" w:themeColor="text1" w:themeTint="A6"/>
              <w:bottom w:val="dashSmallGap" w:sz="4" w:space="0" w:color="595959" w:themeColor="text1" w:themeTint="A6"/>
            </w:tcBorders>
          </w:tcPr>
          <w:p w14:paraId="567B5535" w14:textId="77777777" w:rsidR="00BE5FF5" w:rsidRPr="00FB328C" w:rsidRDefault="00BE5FF5" w:rsidP="00BE5FF5">
            <w:pPr>
              <w:pStyle w:val="GivingReportFigureTitle"/>
              <w:jc w:val="right"/>
              <w:rPr>
                <w:color w:val="auto"/>
              </w:rPr>
            </w:pPr>
            <w:r w:rsidRPr="00FB328C">
              <w:rPr>
                <w:color w:val="auto"/>
              </w:rPr>
              <w:t>1.2%</w:t>
            </w:r>
          </w:p>
        </w:tc>
        <w:tc>
          <w:tcPr>
            <w:tcW w:w="521" w:type="pct"/>
            <w:tcBorders>
              <w:top w:val="dashSmallGap" w:sz="4" w:space="0" w:color="595959" w:themeColor="text1" w:themeTint="A6"/>
              <w:bottom w:val="dashSmallGap" w:sz="4" w:space="0" w:color="595959" w:themeColor="text1" w:themeTint="A6"/>
            </w:tcBorders>
            <w:vAlign w:val="center"/>
          </w:tcPr>
          <w:p w14:paraId="5480BEAD" w14:textId="2EC9C115" w:rsidR="00BE5FF5" w:rsidRPr="00FB328C" w:rsidRDefault="00BE5FF5" w:rsidP="00BE5FF5">
            <w:pPr>
              <w:pStyle w:val="GivingReportFigureTitle"/>
              <w:jc w:val="right"/>
              <w:rPr>
                <w:color w:val="auto"/>
              </w:rPr>
            </w:pPr>
            <w:r w:rsidRPr="00FB328C">
              <w:rPr>
                <w:color w:val="auto"/>
                <w:szCs w:val="20"/>
              </w:rPr>
              <w:t>7</w:t>
            </w:r>
          </w:p>
        </w:tc>
        <w:tc>
          <w:tcPr>
            <w:tcW w:w="521" w:type="pct"/>
            <w:tcBorders>
              <w:top w:val="dashSmallGap" w:sz="4" w:space="0" w:color="595959" w:themeColor="text1" w:themeTint="A6"/>
              <w:bottom w:val="dashSmallGap" w:sz="4" w:space="0" w:color="595959" w:themeColor="text1" w:themeTint="A6"/>
            </w:tcBorders>
            <w:vAlign w:val="center"/>
          </w:tcPr>
          <w:p w14:paraId="6A1FC651" w14:textId="0D010312" w:rsidR="00BE5FF5" w:rsidRPr="00FB328C" w:rsidRDefault="00BE5FF5" w:rsidP="00BE5FF5">
            <w:pPr>
              <w:pStyle w:val="GivingReportFigureTitle"/>
              <w:jc w:val="right"/>
              <w:rPr>
                <w:color w:val="auto"/>
              </w:rPr>
            </w:pPr>
            <w:r w:rsidRPr="00FB328C">
              <w:rPr>
                <w:color w:val="auto"/>
                <w:szCs w:val="20"/>
              </w:rPr>
              <w:t>0.9%</w:t>
            </w:r>
          </w:p>
        </w:tc>
      </w:tr>
      <w:tr w:rsidR="00FB328C" w:rsidRPr="00FB328C" w14:paraId="78C2E25A" w14:textId="77777777" w:rsidTr="00D90C8F">
        <w:trPr>
          <w:cnfStyle w:val="000000100000" w:firstRow="0" w:lastRow="0" w:firstColumn="0" w:lastColumn="0" w:oddVBand="0" w:evenVBand="0" w:oddHBand="1" w:evenHBand="0" w:firstRowFirstColumn="0" w:firstRowLastColumn="0" w:lastRowFirstColumn="0" w:lastRowLastColumn="0"/>
        </w:trPr>
        <w:tc>
          <w:tcPr>
            <w:tcW w:w="1875" w:type="pct"/>
            <w:tcBorders>
              <w:top w:val="dashSmallGap" w:sz="4" w:space="0" w:color="595959" w:themeColor="text1" w:themeTint="A6"/>
              <w:bottom w:val="nil"/>
            </w:tcBorders>
            <w:shd w:val="clear" w:color="auto" w:fill="D9D9D9" w:themeFill="background1" w:themeFillShade="D9"/>
          </w:tcPr>
          <w:p w14:paraId="2CD90A5B" w14:textId="77777777" w:rsidR="00BE5FF5" w:rsidRPr="00FB328C" w:rsidRDefault="00BE5FF5" w:rsidP="00BE5FF5">
            <w:pPr>
              <w:pStyle w:val="GivingReportFigureTitle"/>
              <w:rPr>
                <w:color w:val="auto"/>
              </w:rPr>
            </w:pPr>
            <w:r w:rsidRPr="00FB328C">
              <w:rPr>
                <w:color w:val="auto"/>
              </w:rPr>
              <w:t>Total</w:t>
            </w:r>
          </w:p>
        </w:tc>
        <w:tc>
          <w:tcPr>
            <w:tcW w:w="520" w:type="pct"/>
            <w:tcBorders>
              <w:top w:val="dashSmallGap" w:sz="4" w:space="0" w:color="595959" w:themeColor="text1" w:themeTint="A6"/>
              <w:bottom w:val="nil"/>
            </w:tcBorders>
            <w:shd w:val="clear" w:color="auto" w:fill="D9D9D9" w:themeFill="background1" w:themeFillShade="D9"/>
          </w:tcPr>
          <w:p w14:paraId="1D6F19CE" w14:textId="77777777" w:rsidR="00BE5FF5" w:rsidRPr="00FB328C" w:rsidRDefault="00BE5FF5" w:rsidP="00BE5FF5">
            <w:pPr>
              <w:pStyle w:val="GivingReportFigureTitle"/>
              <w:jc w:val="right"/>
              <w:rPr>
                <w:color w:val="auto"/>
              </w:rPr>
            </w:pPr>
            <w:r w:rsidRPr="00FB328C">
              <w:rPr>
                <w:color w:val="auto"/>
              </w:rPr>
              <w:t>196</w:t>
            </w:r>
          </w:p>
        </w:tc>
        <w:tc>
          <w:tcPr>
            <w:tcW w:w="521" w:type="pct"/>
            <w:tcBorders>
              <w:top w:val="dashSmallGap" w:sz="4" w:space="0" w:color="595959" w:themeColor="text1" w:themeTint="A6"/>
              <w:bottom w:val="nil"/>
            </w:tcBorders>
            <w:shd w:val="clear" w:color="auto" w:fill="D9D9D9" w:themeFill="background1" w:themeFillShade="D9"/>
          </w:tcPr>
          <w:p w14:paraId="4A3DB805" w14:textId="77777777" w:rsidR="00BE5FF5" w:rsidRPr="00FB328C" w:rsidRDefault="00BE5FF5" w:rsidP="00BE5FF5">
            <w:pPr>
              <w:pStyle w:val="GivingReportFigureTitle"/>
              <w:jc w:val="right"/>
              <w:rPr>
                <w:color w:val="auto"/>
              </w:rPr>
            </w:pPr>
            <w:r w:rsidRPr="00FB328C">
              <w:rPr>
                <w:color w:val="auto"/>
              </w:rPr>
              <w:t>100%</w:t>
            </w:r>
          </w:p>
        </w:tc>
        <w:tc>
          <w:tcPr>
            <w:tcW w:w="521" w:type="pct"/>
            <w:tcBorders>
              <w:top w:val="dashSmallGap" w:sz="4" w:space="0" w:color="595959" w:themeColor="text1" w:themeTint="A6"/>
              <w:bottom w:val="nil"/>
            </w:tcBorders>
            <w:shd w:val="clear" w:color="auto" w:fill="D9D9D9" w:themeFill="background1" w:themeFillShade="D9"/>
          </w:tcPr>
          <w:p w14:paraId="3CC97CE5" w14:textId="77777777" w:rsidR="00BE5FF5" w:rsidRPr="00FB328C" w:rsidRDefault="00BE5FF5" w:rsidP="00BE5FF5">
            <w:pPr>
              <w:pStyle w:val="GivingReportFigureTitle"/>
              <w:jc w:val="right"/>
              <w:rPr>
                <w:color w:val="auto"/>
              </w:rPr>
            </w:pPr>
            <w:r w:rsidRPr="00FB328C">
              <w:rPr>
                <w:color w:val="auto"/>
              </w:rPr>
              <w:t>573</w:t>
            </w:r>
          </w:p>
        </w:tc>
        <w:tc>
          <w:tcPr>
            <w:tcW w:w="521" w:type="pct"/>
            <w:tcBorders>
              <w:top w:val="dashSmallGap" w:sz="4" w:space="0" w:color="595959" w:themeColor="text1" w:themeTint="A6"/>
              <w:bottom w:val="nil"/>
            </w:tcBorders>
            <w:shd w:val="clear" w:color="auto" w:fill="D9D9D9" w:themeFill="background1" w:themeFillShade="D9"/>
          </w:tcPr>
          <w:p w14:paraId="18C9384F" w14:textId="77777777" w:rsidR="00BE5FF5" w:rsidRPr="00FB328C" w:rsidRDefault="00BE5FF5" w:rsidP="00BE5FF5">
            <w:pPr>
              <w:pStyle w:val="GivingReportFigureTitle"/>
              <w:jc w:val="right"/>
              <w:rPr>
                <w:color w:val="auto"/>
              </w:rPr>
            </w:pPr>
            <w:r w:rsidRPr="00FB328C">
              <w:rPr>
                <w:color w:val="auto"/>
              </w:rPr>
              <w:t>100%</w:t>
            </w:r>
          </w:p>
        </w:tc>
        <w:tc>
          <w:tcPr>
            <w:tcW w:w="521" w:type="pct"/>
            <w:tcBorders>
              <w:top w:val="dashSmallGap" w:sz="4" w:space="0" w:color="595959" w:themeColor="text1" w:themeTint="A6"/>
              <w:bottom w:val="nil"/>
            </w:tcBorders>
            <w:shd w:val="clear" w:color="auto" w:fill="D9D9D9" w:themeFill="background1" w:themeFillShade="D9"/>
            <w:vAlign w:val="center"/>
          </w:tcPr>
          <w:p w14:paraId="7A81DD60" w14:textId="6C024628" w:rsidR="00BE5FF5" w:rsidRPr="00FB328C" w:rsidRDefault="00BE5FF5" w:rsidP="00BE5FF5">
            <w:pPr>
              <w:pStyle w:val="GivingReportFigureTitle"/>
              <w:jc w:val="right"/>
              <w:rPr>
                <w:color w:val="auto"/>
              </w:rPr>
            </w:pPr>
            <w:r w:rsidRPr="00FB328C">
              <w:rPr>
                <w:color w:val="auto"/>
                <w:szCs w:val="20"/>
              </w:rPr>
              <w:t>769</w:t>
            </w:r>
          </w:p>
        </w:tc>
        <w:tc>
          <w:tcPr>
            <w:tcW w:w="521" w:type="pct"/>
            <w:tcBorders>
              <w:top w:val="dashSmallGap" w:sz="4" w:space="0" w:color="595959" w:themeColor="text1" w:themeTint="A6"/>
              <w:bottom w:val="nil"/>
            </w:tcBorders>
            <w:shd w:val="clear" w:color="auto" w:fill="D9D9D9" w:themeFill="background1" w:themeFillShade="D9"/>
            <w:vAlign w:val="center"/>
          </w:tcPr>
          <w:p w14:paraId="6316B24B" w14:textId="2E4A555B" w:rsidR="00BE5FF5" w:rsidRPr="00FB328C" w:rsidRDefault="00BE5FF5" w:rsidP="00BE5FF5">
            <w:pPr>
              <w:pStyle w:val="GivingReportFigureTitle"/>
              <w:jc w:val="right"/>
              <w:rPr>
                <w:color w:val="auto"/>
              </w:rPr>
            </w:pPr>
            <w:r w:rsidRPr="00FB328C">
              <w:rPr>
                <w:color w:val="auto"/>
                <w:szCs w:val="20"/>
              </w:rPr>
              <w:t>100%</w:t>
            </w:r>
          </w:p>
        </w:tc>
      </w:tr>
    </w:tbl>
    <w:p w14:paraId="5C220345" w14:textId="77777777" w:rsidR="00101629" w:rsidRPr="00FB328C" w:rsidRDefault="00101629">
      <w:pPr>
        <w:rPr>
          <w:color w:val="auto"/>
        </w:rPr>
      </w:pPr>
      <w:r w:rsidRPr="00FB328C">
        <w:rPr>
          <w:color w:val="auto"/>
        </w:rPr>
        <w:br w:type="page"/>
      </w:r>
    </w:p>
    <w:p w14:paraId="6212D389" w14:textId="0DC4A60F" w:rsidR="002C3D78" w:rsidRDefault="00A71D1F" w:rsidP="00B12DFD">
      <w:pPr>
        <w:rPr>
          <w:color w:val="auto"/>
        </w:rPr>
      </w:pPr>
      <w:r w:rsidRPr="00FB328C">
        <w:rPr>
          <w:color w:val="auto"/>
        </w:rPr>
        <w:lastRenderedPageBreak/>
        <w:fldChar w:fldCharType="begin"/>
      </w:r>
      <w:r w:rsidRPr="00FB328C">
        <w:rPr>
          <w:color w:val="auto"/>
        </w:rPr>
        <w:instrText xml:space="preserve"> REF _Ref484080856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50</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year</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Pr="00FB328C">
        <w:rPr>
          <w:color w:val="auto"/>
        </w:rPr>
        <w:t>were</w:t>
      </w:r>
      <w:r w:rsidR="00AC5C50">
        <w:rPr>
          <w:color w:val="auto"/>
        </w:rPr>
        <w:t xml:space="preserve"> </w:t>
      </w:r>
      <w:r w:rsidRPr="00FB328C">
        <w:rPr>
          <w:color w:val="auto"/>
        </w:rPr>
        <w:t>established.</w:t>
      </w:r>
      <w:r w:rsidR="00AC5C50">
        <w:rPr>
          <w:color w:val="auto"/>
        </w:rPr>
        <w:t xml:space="preserve"> </w:t>
      </w:r>
      <w:r w:rsidRPr="00FB328C">
        <w:rPr>
          <w:color w:val="auto"/>
        </w:rPr>
        <w:t>In</w:t>
      </w:r>
      <w:r w:rsidR="00AC5C50">
        <w:rPr>
          <w:color w:val="auto"/>
        </w:rPr>
        <w:t xml:space="preserve"> </w:t>
      </w:r>
      <w:r w:rsidRPr="00FB328C">
        <w:rPr>
          <w:color w:val="auto"/>
        </w:rPr>
        <w:t>general,</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tended</w:t>
      </w:r>
      <w:r w:rsidR="00AC5C50">
        <w:rPr>
          <w:color w:val="auto"/>
        </w:rPr>
        <w:t xml:space="preserve"> </w:t>
      </w:r>
      <w:r w:rsidRPr="00FB328C">
        <w:rPr>
          <w:color w:val="auto"/>
        </w:rPr>
        <w:t>to</w:t>
      </w:r>
      <w:r w:rsidR="00AC5C50">
        <w:rPr>
          <w:color w:val="auto"/>
        </w:rPr>
        <w:t xml:space="preserve"> </w:t>
      </w:r>
      <w:r w:rsidRPr="00FB328C">
        <w:rPr>
          <w:color w:val="auto"/>
        </w:rPr>
        <w:t>be</w:t>
      </w:r>
      <w:r w:rsidR="00AC5C50">
        <w:rPr>
          <w:color w:val="auto"/>
        </w:rPr>
        <w:t xml:space="preserve"> </w:t>
      </w:r>
      <w:r w:rsidRPr="00FB328C">
        <w:rPr>
          <w:color w:val="auto"/>
        </w:rPr>
        <w:t>older</w:t>
      </w:r>
      <w:r w:rsidR="00AC5C50">
        <w:rPr>
          <w:color w:val="auto"/>
        </w:rPr>
        <w:t xml:space="preserve"> </w:t>
      </w:r>
      <w:r w:rsidRPr="00FB328C">
        <w:rPr>
          <w:color w:val="auto"/>
        </w:rPr>
        <w:t>than</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20.0%</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charities</w:t>
      </w:r>
      <w:r w:rsidR="00AC5C50">
        <w:rPr>
          <w:color w:val="auto"/>
        </w:rPr>
        <w:t xml:space="preserve"> </w:t>
      </w:r>
      <w:r w:rsidRPr="00FB328C">
        <w:rPr>
          <w:color w:val="auto"/>
        </w:rPr>
        <w:t>established</w:t>
      </w:r>
      <w:r w:rsidR="00AC5C50">
        <w:rPr>
          <w:color w:val="auto"/>
        </w:rPr>
        <w:t xml:space="preserve"> </w:t>
      </w:r>
      <w:r w:rsidRPr="00FB328C">
        <w:rPr>
          <w:color w:val="auto"/>
        </w:rPr>
        <w:t>before</w:t>
      </w:r>
      <w:r w:rsidR="00AC5C50">
        <w:rPr>
          <w:color w:val="auto"/>
        </w:rPr>
        <w:t xml:space="preserve"> </w:t>
      </w:r>
      <w:r w:rsidRPr="00FB328C">
        <w:rPr>
          <w:color w:val="auto"/>
        </w:rPr>
        <w:t>1950,</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8.8%</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Pr="00FB328C">
        <w:rPr>
          <w:color w:val="auto"/>
        </w:rPr>
        <w:t>At</w:t>
      </w:r>
      <w:r w:rsidR="00AC5C50">
        <w:rPr>
          <w:color w:val="auto"/>
        </w:rPr>
        <w:t xml:space="preserve"> </w:t>
      </w:r>
      <w:r w:rsidRPr="00FB328C">
        <w:rPr>
          <w:color w:val="auto"/>
        </w:rPr>
        <w:t>the</w:t>
      </w:r>
      <w:r w:rsidR="00AC5C50">
        <w:rPr>
          <w:color w:val="auto"/>
        </w:rPr>
        <w:t xml:space="preserve"> </w:t>
      </w:r>
      <w:r w:rsidRPr="00FB328C">
        <w:rPr>
          <w:color w:val="auto"/>
        </w:rPr>
        <w:t>other</w:t>
      </w:r>
      <w:r w:rsidR="00AC5C50">
        <w:rPr>
          <w:color w:val="auto"/>
        </w:rPr>
        <w:t xml:space="preserve"> </w:t>
      </w:r>
      <w:r w:rsidRPr="00FB328C">
        <w:rPr>
          <w:color w:val="auto"/>
        </w:rPr>
        <w:t>end</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spectrum,</w:t>
      </w:r>
      <w:r w:rsidR="00AC5C50">
        <w:rPr>
          <w:color w:val="auto"/>
        </w:rPr>
        <w:t xml:space="preserve"> </w:t>
      </w:r>
      <w:r w:rsidRPr="00FB328C">
        <w:rPr>
          <w:color w:val="auto"/>
        </w:rPr>
        <w:t>27%</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charities</w:t>
      </w:r>
      <w:r w:rsidR="00AC5C50">
        <w:rPr>
          <w:color w:val="auto"/>
        </w:rPr>
        <w:t xml:space="preserve"> </w:t>
      </w:r>
      <w:r w:rsidRPr="00FB328C">
        <w:rPr>
          <w:color w:val="auto"/>
        </w:rPr>
        <w:t>were</w:t>
      </w:r>
      <w:r w:rsidR="00AC5C50">
        <w:rPr>
          <w:color w:val="auto"/>
        </w:rPr>
        <w:t xml:space="preserve"> </w:t>
      </w:r>
      <w:r w:rsidRPr="00FB328C">
        <w:rPr>
          <w:color w:val="auto"/>
        </w:rPr>
        <w:t>established</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21</w:t>
      </w:r>
      <w:r w:rsidRPr="00FB328C">
        <w:rPr>
          <w:color w:val="auto"/>
          <w:vertAlign w:val="superscript"/>
        </w:rPr>
        <w:t>st</w:t>
      </w:r>
      <w:r w:rsidR="00AC5C50">
        <w:rPr>
          <w:color w:val="auto"/>
        </w:rPr>
        <w:t xml:space="preserve"> </w:t>
      </w:r>
      <w:r w:rsidRPr="00FB328C">
        <w:rPr>
          <w:color w:val="auto"/>
        </w:rPr>
        <w:t>century,</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36.4%</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charities.</w:t>
      </w:r>
    </w:p>
    <w:p w14:paraId="3E570ACD" w14:textId="0121F97E" w:rsidR="00B12DFD" w:rsidRPr="00FB328C" w:rsidRDefault="00B12DFD" w:rsidP="00B12DFD">
      <w:pPr>
        <w:pStyle w:val="GivingReportTableTitle"/>
        <w:rPr>
          <w:color w:val="auto"/>
        </w:rPr>
      </w:pPr>
      <w:bookmarkStart w:id="1516" w:name="_Ref484080856"/>
      <w:bookmarkStart w:id="1517" w:name="_Toc474332325"/>
      <w:bookmarkStart w:id="1518" w:name="_Toc498416912"/>
      <w:bookmarkStart w:id="1519" w:name="_Ref498596053"/>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50</w:t>
      </w:r>
      <w:r w:rsidR="00943B87" w:rsidRPr="00FB328C">
        <w:rPr>
          <w:noProof/>
          <w:color w:val="auto"/>
        </w:rPr>
        <w:fldChar w:fldCharType="end"/>
      </w:r>
      <w:bookmarkEnd w:id="1516"/>
      <w:r w:rsidR="00AC5C50">
        <w:rPr>
          <w:color w:val="auto"/>
        </w:rPr>
        <w:t xml:space="preserve"> </w:t>
      </w:r>
      <w:r w:rsidRPr="00FB328C">
        <w:rPr>
          <w:color w:val="auto"/>
        </w:rPr>
        <w:t>Year</w:t>
      </w:r>
      <w:r w:rsidR="00AC5C50">
        <w:rPr>
          <w:color w:val="auto"/>
        </w:rPr>
        <w:t xml:space="preserve"> </w:t>
      </w:r>
      <w:r w:rsidRPr="00FB328C">
        <w:rPr>
          <w:color w:val="auto"/>
        </w:rPr>
        <w:t>of</w:t>
      </w:r>
      <w:r w:rsidR="00AC5C50">
        <w:rPr>
          <w:color w:val="auto"/>
        </w:rPr>
        <w:t xml:space="preserve"> </w:t>
      </w:r>
      <w:r w:rsidRPr="00FB328C">
        <w:rPr>
          <w:color w:val="auto"/>
        </w:rPr>
        <w:t>establishment,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bookmarkEnd w:id="1517"/>
      <w:r w:rsidR="00AC5C50">
        <w:rPr>
          <w:color w:val="auto"/>
        </w:rPr>
        <w:t xml:space="preserve"> </w:t>
      </w:r>
      <w:r w:rsidR="00162405" w:rsidRPr="00FB328C">
        <w:rPr>
          <w:color w:val="auto"/>
        </w:rPr>
        <w:t>2016</w:t>
      </w:r>
      <w:bookmarkEnd w:id="1518"/>
      <w:bookmarkEnd w:id="1519"/>
    </w:p>
    <w:tbl>
      <w:tblPr>
        <w:tblStyle w:val="GivingReportTable"/>
        <w:tblW w:w="5000" w:type="pct"/>
        <w:tblLook w:val="04A0" w:firstRow="1" w:lastRow="0" w:firstColumn="1" w:lastColumn="0" w:noHBand="0" w:noVBand="1"/>
        <w:tblCaption w:val="Table 50 Year of establishment, religious, non-religious and all charities 2016"/>
      </w:tblPr>
      <w:tblGrid>
        <w:gridCol w:w="3159"/>
        <w:gridCol w:w="987"/>
        <w:gridCol w:w="988"/>
        <w:gridCol w:w="988"/>
        <w:gridCol w:w="987"/>
        <w:gridCol w:w="988"/>
        <w:gridCol w:w="987"/>
      </w:tblGrid>
      <w:tr w:rsidR="00FB328C" w:rsidRPr="00FB328C" w14:paraId="355ED1CE"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1739" w:type="pct"/>
          </w:tcPr>
          <w:p w14:paraId="2C462747" w14:textId="69DB6323" w:rsidR="00B12DFD" w:rsidRPr="00FB328C" w:rsidRDefault="00B12DFD" w:rsidP="00B12DFD">
            <w:pPr>
              <w:pStyle w:val="GivingReportFigureTitle"/>
              <w:rPr>
                <w:color w:val="auto"/>
                <w:sz w:val="18"/>
                <w:szCs w:val="18"/>
              </w:rPr>
            </w:pPr>
            <w:r w:rsidRPr="00FB328C">
              <w:rPr>
                <w:color w:val="auto"/>
                <w:sz w:val="18"/>
                <w:szCs w:val="18"/>
              </w:rPr>
              <w:t>Year</w:t>
            </w:r>
            <w:r w:rsidR="00AC5C50">
              <w:rPr>
                <w:color w:val="auto"/>
                <w:sz w:val="18"/>
                <w:szCs w:val="18"/>
              </w:rPr>
              <w:t xml:space="preserve"> </w:t>
            </w:r>
            <w:r w:rsidRPr="00FB328C">
              <w:rPr>
                <w:color w:val="auto"/>
                <w:sz w:val="18"/>
                <w:szCs w:val="18"/>
              </w:rPr>
              <w:t>of</w:t>
            </w:r>
            <w:r w:rsidR="00AC5C50">
              <w:rPr>
                <w:color w:val="auto"/>
                <w:sz w:val="18"/>
                <w:szCs w:val="18"/>
              </w:rPr>
              <w:t xml:space="preserve"> </w:t>
            </w:r>
            <w:r w:rsidRPr="00FB328C">
              <w:rPr>
                <w:color w:val="auto"/>
                <w:sz w:val="18"/>
                <w:szCs w:val="18"/>
              </w:rPr>
              <w:t>establishment</w:t>
            </w:r>
          </w:p>
        </w:tc>
        <w:tc>
          <w:tcPr>
            <w:tcW w:w="1087" w:type="pct"/>
            <w:gridSpan w:val="2"/>
          </w:tcPr>
          <w:p w14:paraId="1A5D893D" w14:textId="162BC344" w:rsidR="00B12DFD" w:rsidRPr="00FB328C" w:rsidRDefault="00B12DFD" w:rsidP="00B12DFD">
            <w:pPr>
              <w:pStyle w:val="GivingReportFigureTitle"/>
              <w:jc w:val="center"/>
              <w:rPr>
                <w:color w:val="auto"/>
                <w:sz w:val="18"/>
                <w:szCs w:val="18"/>
              </w:rPr>
            </w:pPr>
            <w:r w:rsidRPr="00FB328C">
              <w:rPr>
                <w:color w:val="auto"/>
                <w:sz w:val="18"/>
                <w:szCs w:val="18"/>
              </w:rPr>
              <w:t>Religious</w:t>
            </w:r>
            <w:r w:rsidR="00AC5C50">
              <w:rPr>
                <w:color w:val="auto"/>
                <w:sz w:val="18"/>
                <w:szCs w:val="18"/>
              </w:rPr>
              <w:t xml:space="preserve"> </w:t>
            </w:r>
            <w:r w:rsidRPr="00FB328C">
              <w:rPr>
                <w:color w:val="auto"/>
                <w:sz w:val="18"/>
                <w:szCs w:val="18"/>
              </w:rPr>
              <w:t>charities</w:t>
            </w:r>
          </w:p>
        </w:tc>
        <w:tc>
          <w:tcPr>
            <w:tcW w:w="1087" w:type="pct"/>
            <w:gridSpan w:val="2"/>
          </w:tcPr>
          <w:p w14:paraId="1166B6B7" w14:textId="0C30C9A7" w:rsidR="00B12DFD" w:rsidRPr="00FB328C" w:rsidRDefault="00B12DFD" w:rsidP="00B12DFD">
            <w:pPr>
              <w:pStyle w:val="GivingReportFigureTitle"/>
              <w:jc w:val="center"/>
              <w:rPr>
                <w:color w:val="auto"/>
                <w:sz w:val="18"/>
                <w:szCs w:val="18"/>
              </w:rPr>
            </w:pPr>
            <w:r w:rsidRPr="00FB328C">
              <w:rPr>
                <w:color w:val="auto"/>
                <w:sz w:val="18"/>
                <w:szCs w:val="18"/>
              </w:rPr>
              <w:t>Non-religious</w:t>
            </w:r>
            <w:r w:rsidR="00AC5C50">
              <w:rPr>
                <w:color w:val="auto"/>
                <w:sz w:val="18"/>
                <w:szCs w:val="18"/>
              </w:rPr>
              <w:t xml:space="preserve"> </w:t>
            </w:r>
            <w:r w:rsidRPr="00FB328C">
              <w:rPr>
                <w:color w:val="auto"/>
                <w:sz w:val="18"/>
                <w:szCs w:val="18"/>
              </w:rPr>
              <w:t>charities</w:t>
            </w:r>
          </w:p>
        </w:tc>
        <w:tc>
          <w:tcPr>
            <w:tcW w:w="1087" w:type="pct"/>
            <w:gridSpan w:val="2"/>
          </w:tcPr>
          <w:p w14:paraId="2C7C3DE2" w14:textId="22267CCF" w:rsidR="00B12DFD" w:rsidRPr="00FB328C" w:rsidRDefault="00B12DFD" w:rsidP="00B12DFD">
            <w:pPr>
              <w:pStyle w:val="GivingReportFigureTitle"/>
              <w:jc w:val="center"/>
              <w:rPr>
                <w:color w:val="auto"/>
                <w:sz w:val="18"/>
                <w:szCs w:val="18"/>
              </w:rPr>
            </w:pPr>
            <w:r w:rsidRPr="00FB328C">
              <w:rPr>
                <w:color w:val="auto"/>
                <w:sz w:val="18"/>
                <w:szCs w:val="18"/>
              </w:rPr>
              <w:t>All</w:t>
            </w:r>
            <w:r w:rsidR="00AC5C50">
              <w:rPr>
                <w:color w:val="auto"/>
                <w:sz w:val="18"/>
                <w:szCs w:val="18"/>
              </w:rPr>
              <w:t xml:space="preserve"> </w:t>
            </w:r>
            <w:r w:rsidRPr="00FB328C">
              <w:rPr>
                <w:color w:val="auto"/>
                <w:sz w:val="18"/>
                <w:szCs w:val="18"/>
              </w:rPr>
              <w:t>charities</w:t>
            </w:r>
          </w:p>
        </w:tc>
      </w:tr>
      <w:tr w:rsidR="00FB328C" w:rsidRPr="00FB328C" w14:paraId="35FD40D5" w14:textId="77777777" w:rsidTr="00652A79">
        <w:trPr>
          <w:cnfStyle w:val="100000000000" w:firstRow="1" w:lastRow="0" w:firstColumn="0" w:lastColumn="0" w:oddVBand="0" w:evenVBand="0" w:oddHBand="0" w:evenHBand="0" w:firstRowFirstColumn="0" w:firstRowLastColumn="0" w:lastRowFirstColumn="0" w:lastRowLastColumn="0"/>
          <w:tblHeader/>
        </w:trPr>
        <w:tc>
          <w:tcPr>
            <w:tcW w:w="1739" w:type="pct"/>
            <w:tcBorders>
              <w:bottom w:val="dashSmallGap" w:sz="4" w:space="0" w:color="595959" w:themeColor="text1" w:themeTint="A6"/>
            </w:tcBorders>
          </w:tcPr>
          <w:p w14:paraId="11A3A959" w14:textId="77777777" w:rsidR="00B12DFD" w:rsidRPr="00FB328C" w:rsidRDefault="00B12DFD" w:rsidP="00B12DFD">
            <w:pPr>
              <w:pStyle w:val="GivingReportFigureTitle"/>
              <w:rPr>
                <w:b w:val="0"/>
                <w:color w:val="auto"/>
              </w:rPr>
            </w:pPr>
          </w:p>
        </w:tc>
        <w:tc>
          <w:tcPr>
            <w:tcW w:w="543" w:type="pct"/>
            <w:tcBorders>
              <w:bottom w:val="dashSmallGap" w:sz="4" w:space="0" w:color="595959" w:themeColor="text1" w:themeTint="A6"/>
            </w:tcBorders>
          </w:tcPr>
          <w:p w14:paraId="4EA4892F" w14:textId="77777777" w:rsidR="00B12DFD" w:rsidRPr="00FB328C" w:rsidRDefault="00B12DFD" w:rsidP="00B12DFD">
            <w:pPr>
              <w:pStyle w:val="GivingReportFigureTitle"/>
              <w:jc w:val="right"/>
              <w:rPr>
                <w:b w:val="0"/>
                <w:color w:val="auto"/>
              </w:rPr>
            </w:pPr>
            <w:r w:rsidRPr="00FB328C">
              <w:rPr>
                <w:color w:val="auto"/>
              </w:rPr>
              <w:t>N</w:t>
            </w:r>
          </w:p>
        </w:tc>
        <w:tc>
          <w:tcPr>
            <w:tcW w:w="544" w:type="pct"/>
            <w:tcBorders>
              <w:bottom w:val="dashSmallGap" w:sz="4" w:space="0" w:color="595959" w:themeColor="text1" w:themeTint="A6"/>
            </w:tcBorders>
          </w:tcPr>
          <w:p w14:paraId="192F9F5A" w14:textId="77777777" w:rsidR="00B12DFD" w:rsidRPr="00FB328C" w:rsidRDefault="00B12DFD" w:rsidP="00B12DFD">
            <w:pPr>
              <w:pStyle w:val="GivingReportFigureTitle"/>
              <w:jc w:val="right"/>
              <w:rPr>
                <w:b w:val="0"/>
                <w:color w:val="auto"/>
              </w:rPr>
            </w:pPr>
            <w:r w:rsidRPr="00FB328C">
              <w:rPr>
                <w:color w:val="auto"/>
              </w:rPr>
              <w:t>%</w:t>
            </w:r>
          </w:p>
        </w:tc>
        <w:tc>
          <w:tcPr>
            <w:tcW w:w="544" w:type="pct"/>
            <w:tcBorders>
              <w:bottom w:val="dashSmallGap" w:sz="4" w:space="0" w:color="595959" w:themeColor="text1" w:themeTint="A6"/>
            </w:tcBorders>
          </w:tcPr>
          <w:p w14:paraId="5300F9EA" w14:textId="77777777" w:rsidR="00B12DFD" w:rsidRPr="00FB328C" w:rsidRDefault="00B12DFD" w:rsidP="00B12DFD">
            <w:pPr>
              <w:pStyle w:val="GivingReportFigureTitle"/>
              <w:jc w:val="right"/>
              <w:rPr>
                <w:b w:val="0"/>
                <w:color w:val="auto"/>
              </w:rPr>
            </w:pPr>
            <w:r w:rsidRPr="00FB328C">
              <w:rPr>
                <w:color w:val="auto"/>
              </w:rPr>
              <w:t>N</w:t>
            </w:r>
          </w:p>
        </w:tc>
        <w:tc>
          <w:tcPr>
            <w:tcW w:w="543" w:type="pct"/>
            <w:tcBorders>
              <w:bottom w:val="dashSmallGap" w:sz="4" w:space="0" w:color="595959" w:themeColor="text1" w:themeTint="A6"/>
            </w:tcBorders>
          </w:tcPr>
          <w:p w14:paraId="67806504" w14:textId="77777777" w:rsidR="00B12DFD" w:rsidRPr="00FB328C" w:rsidRDefault="00B12DFD" w:rsidP="00B12DFD">
            <w:pPr>
              <w:pStyle w:val="GivingReportFigureTitle"/>
              <w:jc w:val="right"/>
              <w:rPr>
                <w:b w:val="0"/>
                <w:color w:val="auto"/>
              </w:rPr>
            </w:pPr>
            <w:r w:rsidRPr="00FB328C">
              <w:rPr>
                <w:color w:val="auto"/>
              </w:rPr>
              <w:t>%</w:t>
            </w:r>
          </w:p>
        </w:tc>
        <w:tc>
          <w:tcPr>
            <w:tcW w:w="544" w:type="pct"/>
            <w:tcBorders>
              <w:bottom w:val="dashSmallGap" w:sz="4" w:space="0" w:color="595959" w:themeColor="text1" w:themeTint="A6"/>
            </w:tcBorders>
          </w:tcPr>
          <w:p w14:paraId="43B03095" w14:textId="77777777" w:rsidR="00B12DFD" w:rsidRPr="00FB328C" w:rsidRDefault="00B12DFD" w:rsidP="00B12DFD">
            <w:pPr>
              <w:pStyle w:val="GivingReportFigureTitle"/>
              <w:jc w:val="right"/>
              <w:rPr>
                <w:b w:val="0"/>
                <w:color w:val="auto"/>
              </w:rPr>
            </w:pPr>
            <w:r w:rsidRPr="00FB328C">
              <w:rPr>
                <w:color w:val="auto"/>
              </w:rPr>
              <w:t>N</w:t>
            </w:r>
          </w:p>
        </w:tc>
        <w:tc>
          <w:tcPr>
            <w:tcW w:w="543" w:type="pct"/>
            <w:tcBorders>
              <w:bottom w:val="dashSmallGap" w:sz="4" w:space="0" w:color="595959" w:themeColor="text1" w:themeTint="A6"/>
            </w:tcBorders>
          </w:tcPr>
          <w:p w14:paraId="59448DB5" w14:textId="77777777" w:rsidR="00B12DFD" w:rsidRPr="00FB328C" w:rsidRDefault="00B12DFD" w:rsidP="00B12DFD">
            <w:pPr>
              <w:pStyle w:val="GivingReportFigureTitle"/>
              <w:jc w:val="right"/>
              <w:rPr>
                <w:b w:val="0"/>
                <w:color w:val="auto"/>
              </w:rPr>
            </w:pPr>
            <w:r w:rsidRPr="00FB328C">
              <w:rPr>
                <w:color w:val="auto"/>
              </w:rPr>
              <w:t>%</w:t>
            </w:r>
          </w:p>
        </w:tc>
      </w:tr>
      <w:tr w:rsidR="00FB328C" w:rsidRPr="00FB328C" w14:paraId="1C0EBF6D" w14:textId="77777777" w:rsidTr="00652A79">
        <w:trPr>
          <w:cnfStyle w:val="000000100000" w:firstRow="0" w:lastRow="0" w:firstColumn="0" w:lastColumn="0" w:oddVBand="0" w:evenVBand="0" w:oddHBand="1" w:evenHBand="0"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FACEA51" w14:textId="38EA66AE" w:rsidR="00A71D1F" w:rsidRPr="00FB328C" w:rsidRDefault="00A71D1F" w:rsidP="00A71D1F">
            <w:pPr>
              <w:pStyle w:val="GivingReportFigureTitle"/>
              <w:rPr>
                <w:color w:val="auto"/>
              </w:rPr>
            </w:pPr>
            <w:r w:rsidRPr="00FB328C">
              <w:rPr>
                <w:color w:val="auto"/>
              </w:rPr>
              <w:t>Before</w:t>
            </w:r>
            <w:r w:rsidR="00AC5C50">
              <w:rPr>
                <w:color w:val="auto"/>
              </w:rPr>
              <w:t xml:space="preserve"> </w:t>
            </w:r>
            <w:r w:rsidRPr="00FB328C">
              <w:rPr>
                <w:color w:val="auto"/>
              </w:rPr>
              <w:t>1900</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7A61572" w14:textId="77777777" w:rsidR="00A71D1F" w:rsidRPr="00FB328C" w:rsidRDefault="00A71D1F" w:rsidP="00A71D1F">
            <w:pPr>
              <w:pStyle w:val="GivingReportFigureTitle"/>
              <w:jc w:val="right"/>
              <w:rPr>
                <w:color w:val="auto"/>
              </w:rPr>
            </w:pPr>
            <w:r w:rsidRPr="00FB328C">
              <w:rPr>
                <w:color w:val="auto"/>
              </w:rPr>
              <w:t>19</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917F17" w14:textId="77777777" w:rsidR="00A71D1F" w:rsidRPr="00FB328C" w:rsidRDefault="00A71D1F" w:rsidP="00A71D1F">
            <w:pPr>
              <w:pStyle w:val="GivingReportFigureTitle"/>
              <w:jc w:val="right"/>
              <w:rPr>
                <w:color w:val="auto"/>
              </w:rPr>
            </w:pPr>
            <w:r w:rsidRPr="00FB328C">
              <w:rPr>
                <w:color w:val="auto"/>
              </w:rPr>
              <w:t>9.8%</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DC59CE6" w14:textId="77777777" w:rsidR="00A71D1F" w:rsidRPr="00FB328C" w:rsidRDefault="00A71D1F" w:rsidP="00A71D1F">
            <w:pPr>
              <w:pStyle w:val="GivingReportFigureTitle"/>
              <w:jc w:val="right"/>
              <w:rPr>
                <w:color w:val="auto"/>
              </w:rPr>
            </w:pPr>
            <w:r w:rsidRPr="00FB328C">
              <w:rPr>
                <w:color w:val="auto"/>
              </w:rPr>
              <w:t>10</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1211407" w14:textId="77777777" w:rsidR="00A71D1F" w:rsidRPr="00FB328C" w:rsidRDefault="00A71D1F" w:rsidP="00A71D1F">
            <w:pPr>
              <w:pStyle w:val="GivingReportFigureTitle"/>
              <w:jc w:val="right"/>
              <w:rPr>
                <w:color w:val="auto"/>
              </w:rPr>
            </w:pPr>
            <w:r w:rsidRPr="00FB328C">
              <w:rPr>
                <w:color w:val="auto"/>
              </w:rPr>
              <w:t>1.8%</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D09F64E" w14:textId="6533896F" w:rsidR="00A71D1F" w:rsidRPr="00FB328C" w:rsidRDefault="00A71D1F" w:rsidP="00A71D1F">
            <w:pPr>
              <w:pStyle w:val="GivingReportFigureTitle"/>
              <w:jc w:val="right"/>
              <w:rPr>
                <w:color w:val="auto"/>
              </w:rPr>
            </w:pPr>
            <w:r w:rsidRPr="00FB328C">
              <w:rPr>
                <w:color w:val="auto"/>
                <w:szCs w:val="20"/>
              </w:rPr>
              <w:t>29</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23AFD28" w14:textId="052C4A4F" w:rsidR="00A71D1F" w:rsidRPr="00FB328C" w:rsidRDefault="00A71D1F" w:rsidP="00A71D1F">
            <w:pPr>
              <w:pStyle w:val="GivingReportFigureTitle"/>
              <w:jc w:val="right"/>
              <w:rPr>
                <w:color w:val="auto"/>
              </w:rPr>
            </w:pPr>
            <w:r w:rsidRPr="00FB328C">
              <w:rPr>
                <w:color w:val="auto"/>
                <w:szCs w:val="20"/>
              </w:rPr>
              <w:t>3.8%</w:t>
            </w:r>
          </w:p>
        </w:tc>
      </w:tr>
      <w:tr w:rsidR="00FB328C" w:rsidRPr="00FB328C" w14:paraId="10787556" w14:textId="77777777" w:rsidTr="00652A79">
        <w:trPr>
          <w:cnfStyle w:val="000000010000" w:firstRow="0" w:lastRow="0" w:firstColumn="0" w:lastColumn="0" w:oddVBand="0" w:evenVBand="0" w:oddHBand="0" w:evenHBand="1"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tcPr>
          <w:p w14:paraId="7CD26E8B" w14:textId="77777777" w:rsidR="00A71D1F" w:rsidRPr="00FB328C" w:rsidRDefault="00A71D1F" w:rsidP="00A71D1F">
            <w:pPr>
              <w:pStyle w:val="GivingReportFigureTitle"/>
              <w:rPr>
                <w:color w:val="auto"/>
              </w:rPr>
            </w:pPr>
            <w:r w:rsidRPr="00FB328C">
              <w:rPr>
                <w:color w:val="auto"/>
              </w:rPr>
              <w:t>1900–1949</w:t>
            </w:r>
          </w:p>
        </w:tc>
        <w:tc>
          <w:tcPr>
            <w:tcW w:w="543" w:type="pct"/>
            <w:tcBorders>
              <w:top w:val="dashSmallGap" w:sz="4" w:space="0" w:color="595959" w:themeColor="text1" w:themeTint="A6"/>
              <w:bottom w:val="dashSmallGap" w:sz="4" w:space="0" w:color="595959" w:themeColor="text1" w:themeTint="A6"/>
            </w:tcBorders>
          </w:tcPr>
          <w:p w14:paraId="2FE7C24F" w14:textId="77777777" w:rsidR="00A71D1F" w:rsidRPr="00FB328C" w:rsidRDefault="00A71D1F" w:rsidP="00A71D1F">
            <w:pPr>
              <w:pStyle w:val="GivingReportFigureTitle"/>
              <w:jc w:val="right"/>
              <w:rPr>
                <w:color w:val="auto"/>
              </w:rPr>
            </w:pPr>
            <w:r w:rsidRPr="00FB328C">
              <w:rPr>
                <w:color w:val="auto"/>
              </w:rPr>
              <w:t>20</w:t>
            </w:r>
          </w:p>
        </w:tc>
        <w:tc>
          <w:tcPr>
            <w:tcW w:w="544" w:type="pct"/>
            <w:tcBorders>
              <w:top w:val="dashSmallGap" w:sz="4" w:space="0" w:color="595959" w:themeColor="text1" w:themeTint="A6"/>
              <w:bottom w:val="dashSmallGap" w:sz="4" w:space="0" w:color="595959" w:themeColor="text1" w:themeTint="A6"/>
            </w:tcBorders>
          </w:tcPr>
          <w:p w14:paraId="69161542" w14:textId="77777777" w:rsidR="00A71D1F" w:rsidRPr="00FB328C" w:rsidRDefault="00A71D1F" w:rsidP="00A71D1F">
            <w:pPr>
              <w:pStyle w:val="GivingReportFigureTitle"/>
              <w:jc w:val="right"/>
              <w:rPr>
                <w:color w:val="auto"/>
              </w:rPr>
            </w:pPr>
            <w:r w:rsidRPr="00FB328C">
              <w:rPr>
                <w:color w:val="auto"/>
              </w:rPr>
              <w:t>10.4%</w:t>
            </w:r>
          </w:p>
        </w:tc>
        <w:tc>
          <w:tcPr>
            <w:tcW w:w="544" w:type="pct"/>
            <w:tcBorders>
              <w:top w:val="dashSmallGap" w:sz="4" w:space="0" w:color="595959" w:themeColor="text1" w:themeTint="A6"/>
              <w:bottom w:val="dashSmallGap" w:sz="4" w:space="0" w:color="595959" w:themeColor="text1" w:themeTint="A6"/>
            </w:tcBorders>
          </w:tcPr>
          <w:p w14:paraId="0F3A6689" w14:textId="77777777" w:rsidR="00A71D1F" w:rsidRPr="00FB328C" w:rsidRDefault="00A71D1F" w:rsidP="00A71D1F">
            <w:pPr>
              <w:pStyle w:val="GivingReportFigureTitle"/>
              <w:jc w:val="right"/>
              <w:rPr>
                <w:color w:val="auto"/>
              </w:rPr>
            </w:pPr>
            <w:r w:rsidRPr="00FB328C">
              <w:rPr>
                <w:color w:val="auto"/>
              </w:rPr>
              <w:t>40</w:t>
            </w:r>
          </w:p>
        </w:tc>
        <w:tc>
          <w:tcPr>
            <w:tcW w:w="543" w:type="pct"/>
            <w:tcBorders>
              <w:top w:val="dashSmallGap" w:sz="4" w:space="0" w:color="595959" w:themeColor="text1" w:themeTint="A6"/>
              <w:bottom w:val="dashSmallGap" w:sz="4" w:space="0" w:color="595959" w:themeColor="text1" w:themeTint="A6"/>
            </w:tcBorders>
          </w:tcPr>
          <w:p w14:paraId="4E7C5C47" w14:textId="77777777" w:rsidR="00A71D1F" w:rsidRPr="00FB328C" w:rsidRDefault="00A71D1F" w:rsidP="00A71D1F">
            <w:pPr>
              <w:pStyle w:val="GivingReportFigureTitle"/>
              <w:jc w:val="right"/>
              <w:rPr>
                <w:color w:val="auto"/>
              </w:rPr>
            </w:pPr>
            <w:r w:rsidRPr="00FB328C">
              <w:rPr>
                <w:color w:val="auto"/>
              </w:rPr>
              <w:t>7.1%</w:t>
            </w:r>
          </w:p>
        </w:tc>
        <w:tc>
          <w:tcPr>
            <w:tcW w:w="544" w:type="pct"/>
            <w:tcBorders>
              <w:top w:val="dashSmallGap" w:sz="4" w:space="0" w:color="595959" w:themeColor="text1" w:themeTint="A6"/>
              <w:bottom w:val="dashSmallGap" w:sz="4" w:space="0" w:color="595959" w:themeColor="text1" w:themeTint="A6"/>
            </w:tcBorders>
            <w:vAlign w:val="center"/>
          </w:tcPr>
          <w:p w14:paraId="13ECE6B6" w14:textId="0F2B6A28" w:rsidR="00A71D1F" w:rsidRPr="00FB328C" w:rsidRDefault="00A71D1F" w:rsidP="00A71D1F">
            <w:pPr>
              <w:pStyle w:val="GivingReportFigureTitle"/>
              <w:jc w:val="right"/>
              <w:rPr>
                <w:color w:val="auto"/>
              </w:rPr>
            </w:pPr>
            <w:r w:rsidRPr="00FB328C">
              <w:rPr>
                <w:color w:val="auto"/>
                <w:szCs w:val="20"/>
              </w:rPr>
              <w:t>60</w:t>
            </w:r>
          </w:p>
        </w:tc>
        <w:tc>
          <w:tcPr>
            <w:tcW w:w="543" w:type="pct"/>
            <w:tcBorders>
              <w:top w:val="dashSmallGap" w:sz="4" w:space="0" w:color="595959" w:themeColor="text1" w:themeTint="A6"/>
              <w:bottom w:val="dashSmallGap" w:sz="4" w:space="0" w:color="595959" w:themeColor="text1" w:themeTint="A6"/>
            </w:tcBorders>
            <w:vAlign w:val="center"/>
          </w:tcPr>
          <w:p w14:paraId="025BA292" w14:textId="0F942F84" w:rsidR="00A71D1F" w:rsidRPr="00FB328C" w:rsidRDefault="00A71D1F" w:rsidP="00A71D1F">
            <w:pPr>
              <w:pStyle w:val="GivingReportFigureTitle"/>
              <w:jc w:val="right"/>
              <w:rPr>
                <w:color w:val="auto"/>
              </w:rPr>
            </w:pPr>
            <w:r w:rsidRPr="00FB328C">
              <w:rPr>
                <w:color w:val="auto"/>
                <w:szCs w:val="20"/>
              </w:rPr>
              <w:t>7.9%</w:t>
            </w:r>
          </w:p>
        </w:tc>
      </w:tr>
      <w:tr w:rsidR="00FB328C" w:rsidRPr="00FB328C" w14:paraId="5A3A0771" w14:textId="77777777" w:rsidTr="00652A79">
        <w:trPr>
          <w:cnfStyle w:val="000000100000" w:firstRow="0" w:lastRow="0" w:firstColumn="0" w:lastColumn="0" w:oddVBand="0" w:evenVBand="0" w:oddHBand="1" w:evenHBand="0"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83A23DB" w14:textId="77777777" w:rsidR="00A71D1F" w:rsidRPr="00FB328C" w:rsidRDefault="00A71D1F" w:rsidP="00A71D1F">
            <w:pPr>
              <w:pStyle w:val="GivingReportFigureTitle"/>
              <w:rPr>
                <w:color w:val="auto"/>
              </w:rPr>
            </w:pPr>
            <w:r w:rsidRPr="00FB328C">
              <w:rPr>
                <w:color w:val="auto"/>
              </w:rPr>
              <w:t>1950–1969</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7E8191" w14:textId="77777777" w:rsidR="00A71D1F" w:rsidRPr="00FB328C" w:rsidRDefault="00A71D1F" w:rsidP="00A71D1F">
            <w:pPr>
              <w:pStyle w:val="GivingReportFigureTitle"/>
              <w:jc w:val="right"/>
              <w:rPr>
                <w:color w:val="auto"/>
              </w:rPr>
            </w:pPr>
            <w:r w:rsidRPr="00FB328C">
              <w:rPr>
                <w:color w:val="auto"/>
              </w:rPr>
              <w:t>19</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3D7F01" w14:textId="77777777" w:rsidR="00A71D1F" w:rsidRPr="00FB328C" w:rsidRDefault="00A71D1F" w:rsidP="00A71D1F">
            <w:pPr>
              <w:pStyle w:val="GivingReportFigureTitle"/>
              <w:jc w:val="right"/>
              <w:rPr>
                <w:color w:val="auto"/>
              </w:rPr>
            </w:pPr>
            <w:r w:rsidRPr="00FB328C">
              <w:rPr>
                <w:color w:val="auto"/>
              </w:rPr>
              <w:t>9.8%</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3E0F59" w14:textId="77777777" w:rsidR="00A71D1F" w:rsidRPr="00FB328C" w:rsidRDefault="00A71D1F" w:rsidP="00A71D1F">
            <w:pPr>
              <w:pStyle w:val="GivingReportFigureTitle"/>
              <w:jc w:val="right"/>
              <w:rPr>
                <w:color w:val="auto"/>
              </w:rPr>
            </w:pPr>
            <w:r w:rsidRPr="00FB328C">
              <w:rPr>
                <w:color w:val="auto"/>
              </w:rPr>
              <w:t>40</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EDF95D5" w14:textId="77777777" w:rsidR="00A71D1F" w:rsidRPr="00FB328C" w:rsidRDefault="00A71D1F" w:rsidP="00A71D1F">
            <w:pPr>
              <w:pStyle w:val="GivingReportFigureTitle"/>
              <w:jc w:val="right"/>
              <w:rPr>
                <w:color w:val="auto"/>
              </w:rPr>
            </w:pPr>
            <w:r w:rsidRPr="00FB328C">
              <w:rPr>
                <w:color w:val="auto"/>
              </w:rPr>
              <w:t>7.1%</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283F7AC" w14:textId="42EF8A28" w:rsidR="00A71D1F" w:rsidRPr="00FB328C" w:rsidRDefault="00A71D1F" w:rsidP="00A71D1F">
            <w:pPr>
              <w:pStyle w:val="GivingReportFigureTitle"/>
              <w:jc w:val="right"/>
              <w:rPr>
                <w:color w:val="auto"/>
              </w:rPr>
            </w:pPr>
            <w:r w:rsidRPr="00FB328C">
              <w:rPr>
                <w:color w:val="auto"/>
                <w:szCs w:val="20"/>
              </w:rPr>
              <w:t>59</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C185E2" w14:textId="7A940B00" w:rsidR="00A71D1F" w:rsidRPr="00FB328C" w:rsidRDefault="00A71D1F" w:rsidP="00A71D1F">
            <w:pPr>
              <w:pStyle w:val="GivingReportFigureTitle"/>
              <w:jc w:val="right"/>
              <w:rPr>
                <w:color w:val="auto"/>
              </w:rPr>
            </w:pPr>
            <w:r w:rsidRPr="00FB328C">
              <w:rPr>
                <w:color w:val="auto"/>
                <w:szCs w:val="20"/>
              </w:rPr>
              <w:t>7.8%</w:t>
            </w:r>
          </w:p>
        </w:tc>
      </w:tr>
      <w:tr w:rsidR="00FB328C" w:rsidRPr="00FB328C" w14:paraId="50030AF1" w14:textId="77777777" w:rsidTr="00652A79">
        <w:trPr>
          <w:cnfStyle w:val="000000010000" w:firstRow="0" w:lastRow="0" w:firstColumn="0" w:lastColumn="0" w:oddVBand="0" w:evenVBand="0" w:oddHBand="0" w:evenHBand="1"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tcPr>
          <w:p w14:paraId="7F3C59CE" w14:textId="77777777" w:rsidR="00A71D1F" w:rsidRPr="00FB328C" w:rsidRDefault="00A71D1F" w:rsidP="00A71D1F">
            <w:pPr>
              <w:pStyle w:val="GivingReportFigureTitle"/>
              <w:rPr>
                <w:color w:val="auto"/>
              </w:rPr>
            </w:pPr>
            <w:r w:rsidRPr="00FB328C">
              <w:rPr>
                <w:color w:val="auto"/>
              </w:rPr>
              <w:t>1970–1979</w:t>
            </w:r>
          </w:p>
        </w:tc>
        <w:tc>
          <w:tcPr>
            <w:tcW w:w="543" w:type="pct"/>
            <w:tcBorders>
              <w:top w:val="dashSmallGap" w:sz="4" w:space="0" w:color="595959" w:themeColor="text1" w:themeTint="A6"/>
              <w:bottom w:val="dashSmallGap" w:sz="4" w:space="0" w:color="595959" w:themeColor="text1" w:themeTint="A6"/>
            </w:tcBorders>
          </w:tcPr>
          <w:p w14:paraId="494E3948" w14:textId="77777777" w:rsidR="00A71D1F" w:rsidRPr="00FB328C" w:rsidRDefault="00A71D1F" w:rsidP="00A71D1F">
            <w:pPr>
              <w:pStyle w:val="GivingReportFigureTitle"/>
              <w:jc w:val="right"/>
              <w:rPr>
                <w:color w:val="auto"/>
              </w:rPr>
            </w:pPr>
            <w:r w:rsidRPr="00FB328C">
              <w:rPr>
                <w:color w:val="auto"/>
              </w:rPr>
              <w:t>37</w:t>
            </w:r>
          </w:p>
        </w:tc>
        <w:tc>
          <w:tcPr>
            <w:tcW w:w="544" w:type="pct"/>
            <w:tcBorders>
              <w:top w:val="dashSmallGap" w:sz="4" w:space="0" w:color="595959" w:themeColor="text1" w:themeTint="A6"/>
              <w:bottom w:val="dashSmallGap" w:sz="4" w:space="0" w:color="595959" w:themeColor="text1" w:themeTint="A6"/>
            </w:tcBorders>
          </w:tcPr>
          <w:p w14:paraId="58F86C53" w14:textId="77777777" w:rsidR="00A71D1F" w:rsidRPr="00FB328C" w:rsidRDefault="00A71D1F" w:rsidP="00A71D1F">
            <w:pPr>
              <w:pStyle w:val="GivingReportFigureTitle"/>
              <w:jc w:val="right"/>
              <w:rPr>
                <w:color w:val="auto"/>
              </w:rPr>
            </w:pPr>
            <w:r w:rsidRPr="00FB328C">
              <w:rPr>
                <w:color w:val="auto"/>
              </w:rPr>
              <w:t>19.2%</w:t>
            </w:r>
          </w:p>
        </w:tc>
        <w:tc>
          <w:tcPr>
            <w:tcW w:w="544" w:type="pct"/>
            <w:tcBorders>
              <w:top w:val="dashSmallGap" w:sz="4" w:space="0" w:color="595959" w:themeColor="text1" w:themeTint="A6"/>
              <w:bottom w:val="dashSmallGap" w:sz="4" w:space="0" w:color="595959" w:themeColor="text1" w:themeTint="A6"/>
            </w:tcBorders>
          </w:tcPr>
          <w:p w14:paraId="4D609EF1" w14:textId="77777777" w:rsidR="00A71D1F" w:rsidRPr="00FB328C" w:rsidRDefault="00A71D1F" w:rsidP="00A71D1F">
            <w:pPr>
              <w:pStyle w:val="GivingReportFigureTitle"/>
              <w:jc w:val="right"/>
              <w:rPr>
                <w:color w:val="auto"/>
              </w:rPr>
            </w:pPr>
            <w:r w:rsidRPr="00FB328C">
              <w:rPr>
                <w:color w:val="auto"/>
              </w:rPr>
              <w:t>50</w:t>
            </w:r>
          </w:p>
        </w:tc>
        <w:tc>
          <w:tcPr>
            <w:tcW w:w="543" w:type="pct"/>
            <w:tcBorders>
              <w:top w:val="dashSmallGap" w:sz="4" w:space="0" w:color="595959" w:themeColor="text1" w:themeTint="A6"/>
              <w:bottom w:val="dashSmallGap" w:sz="4" w:space="0" w:color="595959" w:themeColor="text1" w:themeTint="A6"/>
            </w:tcBorders>
          </w:tcPr>
          <w:p w14:paraId="0EBE67E2" w14:textId="77777777" w:rsidR="00A71D1F" w:rsidRPr="00FB328C" w:rsidRDefault="00A71D1F" w:rsidP="00A71D1F">
            <w:pPr>
              <w:pStyle w:val="GivingReportFigureTitle"/>
              <w:jc w:val="right"/>
              <w:rPr>
                <w:color w:val="auto"/>
              </w:rPr>
            </w:pPr>
            <w:r w:rsidRPr="00FB328C">
              <w:rPr>
                <w:color w:val="auto"/>
              </w:rPr>
              <w:t>8.8%</w:t>
            </w:r>
          </w:p>
        </w:tc>
        <w:tc>
          <w:tcPr>
            <w:tcW w:w="544" w:type="pct"/>
            <w:tcBorders>
              <w:top w:val="dashSmallGap" w:sz="4" w:space="0" w:color="595959" w:themeColor="text1" w:themeTint="A6"/>
              <w:bottom w:val="dashSmallGap" w:sz="4" w:space="0" w:color="595959" w:themeColor="text1" w:themeTint="A6"/>
            </w:tcBorders>
            <w:vAlign w:val="center"/>
          </w:tcPr>
          <w:p w14:paraId="39A404E5" w14:textId="1C77037A" w:rsidR="00A71D1F" w:rsidRPr="00FB328C" w:rsidRDefault="00A71D1F" w:rsidP="00A71D1F">
            <w:pPr>
              <w:pStyle w:val="GivingReportFigureTitle"/>
              <w:jc w:val="right"/>
              <w:rPr>
                <w:color w:val="auto"/>
              </w:rPr>
            </w:pPr>
            <w:r w:rsidRPr="00FB328C">
              <w:rPr>
                <w:color w:val="auto"/>
                <w:szCs w:val="20"/>
              </w:rPr>
              <w:t>87</w:t>
            </w:r>
          </w:p>
        </w:tc>
        <w:tc>
          <w:tcPr>
            <w:tcW w:w="543" w:type="pct"/>
            <w:tcBorders>
              <w:top w:val="dashSmallGap" w:sz="4" w:space="0" w:color="595959" w:themeColor="text1" w:themeTint="A6"/>
              <w:bottom w:val="dashSmallGap" w:sz="4" w:space="0" w:color="595959" w:themeColor="text1" w:themeTint="A6"/>
            </w:tcBorders>
            <w:vAlign w:val="center"/>
          </w:tcPr>
          <w:p w14:paraId="645C9D15" w14:textId="1CCD1832" w:rsidR="00A71D1F" w:rsidRPr="00FB328C" w:rsidRDefault="00A71D1F" w:rsidP="00A71D1F">
            <w:pPr>
              <w:pStyle w:val="GivingReportFigureTitle"/>
              <w:jc w:val="right"/>
              <w:rPr>
                <w:color w:val="auto"/>
              </w:rPr>
            </w:pPr>
            <w:r w:rsidRPr="00FB328C">
              <w:rPr>
                <w:color w:val="auto"/>
                <w:szCs w:val="20"/>
              </w:rPr>
              <w:t>11.4%</w:t>
            </w:r>
          </w:p>
        </w:tc>
      </w:tr>
      <w:tr w:rsidR="00FB328C" w:rsidRPr="00FB328C" w14:paraId="6CC9F738" w14:textId="77777777" w:rsidTr="00652A79">
        <w:trPr>
          <w:cnfStyle w:val="000000100000" w:firstRow="0" w:lastRow="0" w:firstColumn="0" w:lastColumn="0" w:oddVBand="0" w:evenVBand="0" w:oddHBand="1" w:evenHBand="0"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C79100" w14:textId="77777777" w:rsidR="00A71D1F" w:rsidRPr="00FB328C" w:rsidRDefault="00A71D1F" w:rsidP="00A71D1F">
            <w:pPr>
              <w:pStyle w:val="GivingReportFigureTitle"/>
              <w:rPr>
                <w:color w:val="auto"/>
              </w:rPr>
            </w:pPr>
            <w:r w:rsidRPr="00FB328C">
              <w:rPr>
                <w:color w:val="auto"/>
              </w:rPr>
              <w:t>1980–1989</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12717C" w14:textId="77777777" w:rsidR="00A71D1F" w:rsidRPr="00FB328C" w:rsidRDefault="00A71D1F" w:rsidP="00A71D1F">
            <w:pPr>
              <w:pStyle w:val="GivingReportFigureTitle"/>
              <w:jc w:val="right"/>
              <w:rPr>
                <w:color w:val="auto"/>
              </w:rPr>
            </w:pPr>
            <w:r w:rsidRPr="00FB328C">
              <w:rPr>
                <w:color w:val="auto"/>
              </w:rPr>
              <w:t>22</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C987CA2" w14:textId="77777777" w:rsidR="00A71D1F" w:rsidRPr="00FB328C" w:rsidRDefault="00A71D1F" w:rsidP="00A71D1F">
            <w:pPr>
              <w:pStyle w:val="GivingReportFigureTitle"/>
              <w:jc w:val="right"/>
              <w:rPr>
                <w:color w:val="auto"/>
              </w:rPr>
            </w:pPr>
            <w:r w:rsidRPr="00FB328C">
              <w:rPr>
                <w:color w:val="auto"/>
              </w:rPr>
              <w:t>11.4%</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F243D9" w14:textId="77777777" w:rsidR="00A71D1F" w:rsidRPr="00FB328C" w:rsidRDefault="00A71D1F" w:rsidP="00A71D1F">
            <w:pPr>
              <w:pStyle w:val="GivingReportFigureTitle"/>
              <w:jc w:val="right"/>
              <w:rPr>
                <w:color w:val="auto"/>
              </w:rPr>
            </w:pPr>
            <w:r w:rsidRPr="00FB328C">
              <w:rPr>
                <w:color w:val="auto"/>
              </w:rPr>
              <w:t>114</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9218C03" w14:textId="77777777" w:rsidR="00A71D1F" w:rsidRPr="00FB328C" w:rsidRDefault="00A71D1F" w:rsidP="00A71D1F">
            <w:pPr>
              <w:pStyle w:val="GivingReportFigureTitle"/>
              <w:jc w:val="right"/>
              <w:rPr>
                <w:color w:val="auto"/>
              </w:rPr>
            </w:pPr>
            <w:r w:rsidRPr="00FB328C">
              <w:rPr>
                <w:color w:val="auto"/>
              </w:rPr>
              <w:t>20.1%</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05210F" w14:textId="0325E479" w:rsidR="00A71D1F" w:rsidRPr="00FB328C" w:rsidRDefault="00A71D1F" w:rsidP="00A71D1F">
            <w:pPr>
              <w:pStyle w:val="GivingReportFigureTitle"/>
              <w:jc w:val="right"/>
              <w:rPr>
                <w:color w:val="auto"/>
              </w:rPr>
            </w:pPr>
            <w:r w:rsidRPr="00FB328C">
              <w:rPr>
                <w:color w:val="auto"/>
                <w:szCs w:val="20"/>
              </w:rPr>
              <w:t>136</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D231B5" w14:textId="18788830" w:rsidR="00A71D1F" w:rsidRPr="00FB328C" w:rsidRDefault="00A71D1F" w:rsidP="00A71D1F">
            <w:pPr>
              <w:pStyle w:val="GivingReportFigureTitle"/>
              <w:jc w:val="right"/>
              <w:rPr>
                <w:color w:val="auto"/>
              </w:rPr>
            </w:pPr>
            <w:r w:rsidRPr="00FB328C">
              <w:rPr>
                <w:color w:val="auto"/>
                <w:szCs w:val="20"/>
              </w:rPr>
              <w:t>17.9%</w:t>
            </w:r>
          </w:p>
        </w:tc>
      </w:tr>
      <w:tr w:rsidR="00FB328C" w:rsidRPr="00FB328C" w14:paraId="5731EBB3" w14:textId="77777777" w:rsidTr="00652A79">
        <w:trPr>
          <w:cnfStyle w:val="000000010000" w:firstRow="0" w:lastRow="0" w:firstColumn="0" w:lastColumn="0" w:oddVBand="0" w:evenVBand="0" w:oddHBand="0" w:evenHBand="1"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tcPr>
          <w:p w14:paraId="1B1E12F6" w14:textId="77777777" w:rsidR="00A71D1F" w:rsidRPr="00FB328C" w:rsidRDefault="00A71D1F" w:rsidP="00A71D1F">
            <w:pPr>
              <w:pStyle w:val="GivingReportFigureTitle"/>
              <w:rPr>
                <w:color w:val="auto"/>
              </w:rPr>
            </w:pPr>
            <w:r w:rsidRPr="00FB328C">
              <w:rPr>
                <w:color w:val="auto"/>
              </w:rPr>
              <w:t>1990–1999</w:t>
            </w:r>
          </w:p>
        </w:tc>
        <w:tc>
          <w:tcPr>
            <w:tcW w:w="543" w:type="pct"/>
            <w:tcBorders>
              <w:top w:val="dashSmallGap" w:sz="4" w:space="0" w:color="595959" w:themeColor="text1" w:themeTint="A6"/>
              <w:bottom w:val="dashSmallGap" w:sz="4" w:space="0" w:color="595959" w:themeColor="text1" w:themeTint="A6"/>
            </w:tcBorders>
          </w:tcPr>
          <w:p w14:paraId="6BCA2555" w14:textId="77777777" w:rsidR="00A71D1F" w:rsidRPr="00FB328C" w:rsidRDefault="00A71D1F" w:rsidP="00A71D1F">
            <w:pPr>
              <w:pStyle w:val="GivingReportFigureTitle"/>
              <w:jc w:val="right"/>
              <w:rPr>
                <w:color w:val="auto"/>
              </w:rPr>
            </w:pPr>
            <w:r w:rsidRPr="00FB328C">
              <w:rPr>
                <w:color w:val="auto"/>
              </w:rPr>
              <w:t>24</w:t>
            </w:r>
          </w:p>
        </w:tc>
        <w:tc>
          <w:tcPr>
            <w:tcW w:w="544" w:type="pct"/>
            <w:tcBorders>
              <w:top w:val="dashSmallGap" w:sz="4" w:space="0" w:color="595959" w:themeColor="text1" w:themeTint="A6"/>
              <w:bottom w:val="dashSmallGap" w:sz="4" w:space="0" w:color="595959" w:themeColor="text1" w:themeTint="A6"/>
            </w:tcBorders>
          </w:tcPr>
          <w:p w14:paraId="45071009" w14:textId="77777777" w:rsidR="00A71D1F" w:rsidRPr="00FB328C" w:rsidRDefault="00A71D1F" w:rsidP="00A71D1F">
            <w:pPr>
              <w:pStyle w:val="GivingReportFigureTitle"/>
              <w:jc w:val="right"/>
              <w:rPr>
                <w:color w:val="auto"/>
              </w:rPr>
            </w:pPr>
            <w:r w:rsidRPr="00FB328C">
              <w:rPr>
                <w:color w:val="auto"/>
              </w:rPr>
              <w:t>12.4%</w:t>
            </w:r>
          </w:p>
        </w:tc>
        <w:tc>
          <w:tcPr>
            <w:tcW w:w="544" w:type="pct"/>
            <w:tcBorders>
              <w:top w:val="dashSmallGap" w:sz="4" w:space="0" w:color="595959" w:themeColor="text1" w:themeTint="A6"/>
              <w:bottom w:val="dashSmallGap" w:sz="4" w:space="0" w:color="595959" w:themeColor="text1" w:themeTint="A6"/>
            </w:tcBorders>
          </w:tcPr>
          <w:p w14:paraId="3AFF0150" w14:textId="77777777" w:rsidR="00A71D1F" w:rsidRPr="00FB328C" w:rsidRDefault="00A71D1F" w:rsidP="00A71D1F">
            <w:pPr>
              <w:pStyle w:val="GivingReportFigureTitle"/>
              <w:jc w:val="right"/>
              <w:rPr>
                <w:color w:val="auto"/>
              </w:rPr>
            </w:pPr>
            <w:r w:rsidRPr="00FB328C">
              <w:rPr>
                <w:color w:val="auto"/>
              </w:rPr>
              <w:t>107</w:t>
            </w:r>
          </w:p>
        </w:tc>
        <w:tc>
          <w:tcPr>
            <w:tcW w:w="543" w:type="pct"/>
            <w:tcBorders>
              <w:top w:val="dashSmallGap" w:sz="4" w:space="0" w:color="595959" w:themeColor="text1" w:themeTint="A6"/>
              <w:bottom w:val="dashSmallGap" w:sz="4" w:space="0" w:color="595959" w:themeColor="text1" w:themeTint="A6"/>
            </w:tcBorders>
          </w:tcPr>
          <w:p w14:paraId="63E21DF2" w14:textId="77777777" w:rsidR="00A71D1F" w:rsidRPr="00FB328C" w:rsidRDefault="00A71D1F" w:rsidP="00A71D1F">
            <w:pPr>
              <w:pStyle w:val="GivingReportFigureTitle"/>
              <w:jc w:val="right"/>
              <w:rPr>
                <w:color w:val="auto"/>
              </w:rPr>
            </w:pPr>
            <w:r w:rsidRPr="00FB328C">
              <w:rPr>
                <w:color w:val="auto"/>
              </w:rPr>
              <w:t>18.9%</w:t>
            </w:r>
          </w:p>
        </w:tc>
        <w:tc>
          <w:tcPr>
            <w:tcW w:w="544" w:type="pct"/>
            <w:tcBorders>
              <w:top w:val="dashSmallGap" w:sz="4" w:space="0" w:color="595959" w:themeColor="text1" w:themeTint="A6"/>
              <w:bottom w:val="dashSmallGap" w:sz="4" w:space="0" w:color="595959" w:themeColor="text1" w:themeTint="A6"/>
            </w:tcBorders>
            <w:vAlign w:val="center"/>
          </w:tcPr>
          <w:p w14:paraId="74A3BC7B" w14:textId="630D64D0" w:rsidR="00A71D1F" w:rsidRPr="00FB328C" w:rsidRDefault="00A71D1F" w:rsidP="00A71D1F">
            <w:pPr>
              <w:pStyle w:val="GivingReportFigureTitle"/>
              <w:jc w:val="right"/>
              <w:rPr>
                <w:color w:val="auto"/>
              </w:rPr>
            </w:pPr>
            <w:r w:rsidRPr="00FB328C">
              <w:rPr>
                <w:color w:val="auto"/>
                <w:szCs w:val="20"/>
              </w:rPr>
              <w:t>131</w:t>
            </w:r>
          </w:p>
        </w:tc>
        <w:tc>
          <w:tcPr>
            <w:tcW w:w="543" w:type="pct"/>
            <w:tcBorders>
              <w:top w:val="dashSmallGap" w:sz="4" w:space="0" w:color="595959" w:themeColor="text1" w:themeTint="A6"/>
              <w:bottom w:val="dashSmallGap" w:sz="4" w:space="0" w:color="595959" w:themeColor="text1" w:themeTint="A6"/>
            </w:tcBorders>
            <w:vAlign w:val="center"/>
          </w:tcPr>
          <w:p w14:paraId="4882A648" w14:textId="13E1756D" w:rsidR="00A71D1F" w:rsidRPr="00FB328C" w:rsidRDefault="00A71D1F" w:rsidP="00A71D1F">
            <w:pPr>
              <w:pStyle w:val="GivingReportFigureTitle"/>
              <w:jc w:val="right"/>
              <w:rPr>
                <w:color w:val="auto"/>
              </w:rPr>
            </w:pPr>
            <w:r w:rsidRPr="00FB328C">
              <w:rPr>
                <w:color w:val="auto"/>
                <w:szCs w:val="20"/>
              </w:rPr>
              <w:t>17.2%</w:t>
            </w:r>
          </w:p>
        </w:tc>
      </w:tr>
      <w:tr w:rsidR="00FB328C" w:rsidRPr="00FB328C" w14:paraId="6CCEB6C6" w14:textId="77777777" w:rsidTr="00652A79">
        <w:trPr>
          <w:cnfStyle w:val="000000100000" w:firstRow="0" w:lastRow="0" w:firstColumn="0" w:lastColumn="0" w:oddVBand="0" w:evenVBand="0" w:oddHBand="1" w:evenHBand="0"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12C202C" w14:textId="77777777" w:rsidR="00A71D1F" w:rsidRPr="00FB328C" w:rsidRDefault="00A71D1F" w:rsidP="00A71D1F">
            <w:pPr>
              <w:pStyle w:val="GivingReportFigureTitle"/>
              <w:rPr>
                <w:color w:val="auto"/>
              </w:rPr>
            </w:pPr>
            <w:r w:rsidRPr="00FB328C">
              <w:rPr>
                <w:color w:val="auto"/>
              </w:rPr>
              <w:t>2000–2005</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DB1247" w14:textId="77777777" w:rsidR="00A71D1F" w:rsidRPr="00FB328C" w:rsidRDefault="00A71D1F" w:rsidP="00A71D1F">
            <w:pPr>
              <w:pStyle w:val="GivingReportFigureTitle"/>
              <w:jc w:val="right"/>
              <w:rPr>
                <w:color w:val="auto"/>
              </w:rPr>
            </w:pPr>
            <w:r w:rsidRPr="00FB328C">
              <w:rPr>
                <w:color w:val="auto"/>
              </w:rPr>
              <w:t>21</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358DC8C" w14:textId="77777777" w:rsidR="00A71D1F" w:rsidRPr="00FB328C" w:rsidRDefault="00A71D1F" w:rsidP="00A71D1F">
            <w:pPr>
              <w:pStyle w:val="GivingReportFigureTitle"/>
              <w:jc w:val="right"/>
              <w:rPr>
                <w:color w:val="auto"/>
              </w:rPr>
            </w:pPr>
            <w:r w:rsidRPr="00FB328C">
              <w:rPr>
                <w:color w:val="auto"/>
              </w:rPr>
              <w:t>10.9%</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311CDE2" w14:textId="77777777" w:rsidR="00A71D1F" w:rsidRPr="00FB328C" w:rsidRDefault="00A71D1F" w:rsidP="00A71D1F">
            <w:pPr>
              <w:pStyle w:val="GivingReportFigureTitle"/>
              <w:jc w:val="right"/>
              <w:rPr>
                <w:color w:val="auto"/>
              </w:rPr>
            </w:pPr>
            <w:r w:rsidRPr="00FB328C">
              <w:rPr>
                <w:color w:val="auto"/>
              </w:rPr>
              <w:t>77</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D144DF0" w14:textId="77777777" w:rsidR="00A71D1F" w:rsidRPr="00FB328C" w:rsidRDefault="00A71D1F" w:rsidP="00A71D1F">
            <w:pPr>
              <w:pStyle w:val="GivingReportFigureTitle"/>
              <w:jc w:val="right"/>
              <w:rPr>
                <w:color w:val="auto"/>
              </w:rPr>
            </w:pPr>
            <w:r w:rsidRPr="00FB328C">
              <w:rPr>
                <w:color w:val="auto"/>
              </w:rPr>
              <w:t>13.6%</w:t>
            </w:r>
          </w:p>
        </w:tc>
        <w:tc>
          <w:tcPr>
            <w:tcW w:w="54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FECD2C" w14:textId="4B62A5B9" w:rsidR="00A71D1F" w:rsidRPr="00FB328C" w:rsidRDefault="00A71D1F" w:rsidP="00A71D1F">
            <w:pPr>
              <w:pStyle w:val="GivingReportFigureTitle"/>
              <w:jc w:val="right"/>
              <w:rPr>
                <w:color w:val="auto"/>
              </w:rPr>
            </w:pPr>
            <w:r w:rsidRPr="00FB328C">
              <w:rPr>
                <w:color w:val="auto"/>
                <w:szCs w:val="20"/>
              </w:rPr>
              <w:t>98</w:t>
            </w:r>
          </w:p>
        </w:tc>
        <w:tc>
          <w:tcPr>
            <w:tcW w:w="54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11FAC9" w14:textId="227C7CDB" w:rsidR="00A71D1F" w:rsidRPr="00FB328C" w:rsidRDefault="00A71D1F" w:rsidP="00A71D1F">
            <w:pPr>
              <w:pStyle w:val="GivingReportFigureTitle"/>
              <w:jc w:val="right"/>
              <w:rPr>
                <w:color w:val="auto"/>
              </w:rPr>
            </w:pPr>
            <w:r w:rsidRPr="00FB328C">
              <w:rPr>
                <w:color w:val="auto"/>
                <w:szCs w:val="20"/>
              </w:rPr>
              <w:t>12.9%</w:t>
            </w:r>
          </w:p>
        </w:tc>
      </w:tr>
      <w:tr w:rsidR="00FB328C" w:rsidRPr="00FB328C" w14:paraId="76A9C724" w14:textId="77777777" w:rsidTr="00652A79">
        <w:trPr>
          <w:cnfStyle w:val="000000010000" w:firstRow="0" w:lastRow="0" w:firstColumn="0" w:lastColumn="0" w:oddVBand="0" w:evenVBand="0" w:oddHBand="0" w:evenHBand="1" w:firstRowFirstColumn="0" w:firstRowLastColumn="0" w:lastRowFirstColumn="0" w:lastRowLastColumn="0"/>
        </w:trPr>
        <w:tc>
          <w:tcPr>
            <w:tcW w:w="1739" w:type="pct"/>
            <w:tcBorders>
              <w:top w:val="dashSmallGap" w:sz="4" w:space="0" w:color="595959" w:themeColor="text1" w:themeTint="A6"/>
              <w:bottom w:val="dashSmallGap" w:sz="4" w:space="0" w:color="595959" w:themeColor="text1" w:themeTint="A6"/>
            </w:tcBorders>
          </w:tcPr>
          <w:p w14:paraId="5146CE41" w14:textId="77777777" w:rsidR="00A71D1F" w:rsidRPr="00FB328C" w:rsidRDefault="00A71D1F" w:rsidP="00A71D1F">
            <w:pPr>
              <w:pStyle w:val="GivingReportFigureTitle"/>
              <w:rPr>
                <w:color w:val="auto"/>
              </w:rPr>
            </w:pPr>
            <w:r w:rsidRPr="00FB328C">
              <w:rPr>
                <w:color w:val="auto"/>
              </w:rPr>
              <w:t>2006–2016</w:t>
            </w:r>
          </w:p>
        </w:tc>
        <w:tc>
          <w:tcPr>
            <w:tcW w:w="543" w:type="pct"/>
            <w:tcBorders>
              <w:top w:val="dashSmallGap" w:sz="4" w:space="0" w:color="595959" w:themeColor="text1" w:themeTint="A6"/>
              <w:bottom w:val="dashSmallGap" w:sz="4" w:space="0" w:color="595959" w:themeColor="text1" w:themeTint="A6"/>
            </w:tcBorders>
          </w:tcPr>
          <w:p w14:paraId="24636510" w14:textId="77777777" w:rsidR="00A71D1F" w:rsidRPr="00FB328C" w:rsidRDefault="00A71D1F" w:rsidP="00A71D1F">
            <w:pPr>
              <w:pStyle w:val="GivingReportFigureTitle"/>
              <w:jc w:val="right"/>
              <w:rPr>
                <w:color w:val="auto"/>
              </w:rPr>
            </w:pPr>
            <w:r w:rsidRPr="00FB328C">
              <w:rPr>
                <w:color w:val="auto"/>
              </w:rPr>
              <w:t>31</w:t>
            </w:r>
          </w:p>
        </w:tc>
        <w:tc>
          <w:tcPr>
            <w:tcW w:w="544" w:type="pct"/>
            <w:tcBorders>
              <w:top w:val="dashSmallGap" w:sz="4" w:space="0" w:color="595959" w:themeColor="text1" w:themeTint="A6"/>
              <w:bottom w:val="dashSmallGap" w:sz="4" w:space="0" w:color="595959" w:themeColor="text1" w:themeTint="A6"/>
            </w:tcBorders>
          </w:tcPr>
          <w:p w14:paraId="1428DB4D" w14:textId="77777777" w:rsidR="00A71D1F" w:rsidRPr="00FB328C" w:rsidRDefault="00A71D1F" w:rsidP="00A71D1F">
            <w:pPr>
              <w:pStyle w:val="GivingReportFigureTitle"/>
              <w:jc w:val="right"/>
              <w:rPr>
                <w:color w:val="auto"/>
              </w:rPr>
            </w:pPr>
            <w:r w:rsidRPr="00FB328C">
              <w:rPr>
                <w:color w:val="auto"/>
              </w:rPr>
              <w:t>16.1%</w:t>
            </w:r>
          </w:p>
        </w:tc>
        <w:tc>
          <w:tcPr>
            <w:tcW w:w="544" w:type="pct"/>
            <w:tcBorders>
              <w:top w:val="dashSmallGap" w:sz="4" w:space="0" w:color="595959" w:themeColor="text1" w:themeTint="A6"/>
              <w:bottom w:val="dashSmallGap" w:sz="4" w:space="0" w:color="595959" w:themeColor="text1" w:themeTint="A6"/>
            </w:tcBorders>
          </w:tcPr>
          <w:p w14:paraId="7E71CD32" w14:textId="77777777" w:rsidR="00A71D1F" w:rsidRPr="00FB328C" w:rsidRDefault="00A71D1F" w:rsidP="00A71D1F">
            <w:pPr>
              <w:pStyle w:val="GivingReportFigureTitle"/>
              <w:jc w:val="right"/>
              <w:rPr>
                <w:color w:val="auto"/>
              </w:rPr>
            </w:pPr>
            <w:r w:rsidRPr="00FB328C">
              <w:rPr>
                <w:color w:val="auto"/>
              </w:rPr>
              <w:t>129</w:t>
            </w:r>
          </w:p>
        </w:tc>
        <w:tc>
          <w:tcPr>
            <w:tcW w:w="543" w:type="pct"/>
            <w:tcBorders>
              <w:top w:val="dashSmallGap" w:sz="4" w:space="0" w:color="595959" w:themeColor="text1" w:themeTint="A6"/>
              <w:bottom w:val="dashSmallGap" w:sz="4" w:space="0" w:color="595959" w:themeColor="text1" w:themeTint="A6"/>
            </w:tcBorders>
          </w:tcPr>
          <w:p w14:paraId="6ED9E827" w14:textId="77777777" w:rsidR="00A71D1F" w:rsidRPr="00FB328C" w:rsidRDefault="00A71D1F" w:rsidP="00A71D1F">
            <w:pPr>
              <w:pStyle w:val="GivingReportFigureTitle"/>
              <w:jc w:val="right"/>
              <w:rPr>
                <w:color w:val="auto"/>
              </w:rPr>
            </w:pPr>
            <w:r w:rsidRPr="00FB328C">
              <w:rPr>
                <w:color w:val="auto"/>
              </w:rPr>
              <w:t>22.8%</w:t>
            </w:r>
          </w:p>
        </w:tc>
        <w:tc>
          <w:tcPr>
            <w:tcW w:w="544" w:type="pct"/>
            <w:tcBorders>
              <w:top w:val="dashSmallGap" w:sz="4" w:space="0" w:color="595959" w:themeColor="text1" w:themeTint="A6"/>
              <w:bottom w:val="dashSmallGap" w:sz="4" w:space="0" w:color="595959" w:themeColor="text1" w:themeTint="A6"/>
            </w:tcBorders>
            <w:vAlign w:val="center"/>
          </w:tcPr>
          <w:p w14:paraId="38AC1D13" w14:textId="1CCE9E73" w:rsidR="00A71D1F" w:rsidRPr="00FB328C" w:rsidRDefault="00A71D1F" w:rsidP="00A71D1F">
            <w:pPr>
              <w:pStyle w:val="GivingReportFigureTitle"/>
              <w:jc w:val="right"/>
              <w:rPr>
                <w:color w:val="auto"/>
              </w:rPr>
            </w:pPr>
            <w:r w:rsidRPr="00FB328C">
              <w:rPr>
                <w:color w:val="auto"/>
                <w:szCs w:val="20"/>
              </w:rPr>
              <w:t>160</w:t>
            </w:r>
          </w:p>
        </w:tc>
        <w:tc>
          <w:tcPr>
            <w:tcW w:w="543" w:type="pct"/>
            <w:tcBorders>
              <w:top w:val="dashSmallGap" w:sz="4" w:space="0" w:color="595959" w:themeColor="text1" w:themeTint="A6"/>
              <w:bottom w:val="dashSmallGap" w:sz="4" w:space="0" w:color="595959" w:themeColor="text1" w:themeTint="A6"/>
            </w:tcBorders>
            <w:vAlign w:val="center"/>
          </w:tcPr>
          <w:p w14:paraId="3DE433F3" w14:textId="3DA160CB" w:rsidR="00A71D1F" w:rsidRPr="00FB328C" w:rsidRDefault="00A71D1F" w:rsidP="00A71D1F">
            <w:pPr>
              <w:pStyle w:val="GivingReportFigureTitle"/>
              <w:jc w:val="right"/>
              <w:rPr>
                <w:color w:val="auto"/>
              </w:rPr>
            </w:pPr>
            <w:r w:rsidRPr="00FB328C">
              <w:rPr>
                <w:color w:val="auto"/>
                <w:szCs w:val="20"/>
              </w:rPr>
              <w:t>21.1%</w:t>
            </w:r>
          </w:p>
        </w:tc>
      </w:tr>
      <w:tr w:rsidR="00FB328C" w:rsidRPr="00FB328C" w14:paraId="04C84F5E" w14:textId="77777777" w:rsidTr="00652A79">
        <w:trPr>
          <w:cnfStyle w:val="000000100000" w:firstRow="0" w:lastRow="0" w:firstColumn="0" w:lastColumn="0" w:oddVBand="0" w:evenVBand="0" w:oddHBand="1" w:evenHBand="0" w:firstRowFirstColumn="0" w:firstRowLastColumn="0" w:lastRowFirstColumn="0" w:lastRowLastColumn="0"/>
        </w:trPr>
        <w:tc>
          <w:tcPr>
            <w:tcW w:w="1739" w:type="pct"/>
            <w:tcBorders>
              <w:top w:val="dashSmallGap" w:sz="4" w:space="0" w:color="595959" w:themeColor="text1" w:themeTint="A6"/>
              <w:bottom w:val="nil"/>
            </w:tcBorders>
            <w:shd w:val="clear" w:color="auto" w:fill="D9D9D9" w:themeFill="background1" w:themeFillShade="D9"/>
          </w:tcPr>
          <w:p w14:paraId="6A49B66C" w14:textId="77777777" w:rsidR="00A71D1F" w:rsidRPr="00FB328C" w:rsidRDefault="00A71D1F" w:rsidP="00A71D1F">
            <w:pPr>
              <w:pStyle w:val="GivingReportFigureTitle"/>
              <w:rPr>
                <w:color w:val="auto"/>
              </w:rPr>
            </w:pPr>
            <w:r w:rsidRPr="00FB328C">
              <w:rPr>
                <w:color w:val="auto"/>
              </w:rPr>
              <w:t>Total</w:t>
            </w:r>
          </w:p>
        </w:tc>
        <w:tc>
          <w:tcPr>
            <w:tcW w:w="543" w:type="pct"/>
            <w:tcBorders>
              <w:top w:val="dashSmallGap" w:sz="4" w:space="0" w:color="595959" w:themeColor="text1" w:themeTint="A6"/>
              <w:bottom w:val="nil"/>
            </w:tcBorders>
            <w:shd w:val="clear" w:color="auto" w:fill="D9D9D9" w:themeFill="background1" w:themeFillShade="D9"/>
          </w:tcPr>
          <w:p w14:paraId="28E8414D" w14:textId="77777777" w:rsidR="00A71D1F" w:rsidRPr="00FB328C" w:rsidRDefault="00A71D1F" w:rsidP="00A71D1F">
            <w:pPr>
              <w:pStyle w:val="GivingReportFigureTitle"/>
              <w:jc w:val="right"/>
              <w:rPr>
                <w:color w:val="auto"/>
              </w:rPr>
            </w:pPr>
            <w:r w:rsidRPr="00FB328C">
              <w:rPr>
                <w:color w:val="auto"/>
              </w:rPr>
              <w:t>193</w:t>
            </w:r>
          </w:p>
        </w:tc>
        <w:tc>
          <w:tcPr>
            <w:tcW w:w="544" w:type="pct"/>
            <w:tcBorders>
              <w:top w:val="dashSmallGap" w:sz="4" w:space="0" w:color="595959" w:themeColor="text1" w:themeTint="A6"/>
              <w:bottom w:val="nil"/>
            </w:tcBorders>
            <w:shd w:val="clear" w:color="auto" w:fill="D9D9D9" w:themeFill="background1" w:themeFillShade="D9"/>
          </w:tcPr>
          <w:p w14:paraId="711DE84F" w14:textId="77777777" w:rsidR="00A71D1F" w:rsidRPr="00FB328C" w:rsidRDefault="00A71D1F" w:rsidP="00A71D1F">
            <w:pPr>
              <w:pStyle w:val="GivingReportFigureTitle"/>
              <w:jc w:val="right"/>
              <w:rPr>
                <w:color w:val="auto"/>
              </w:rPr>
            </w:pPr>
            <w:r w:rsidRPr="00FB328C">
              <w:rPr>
                <w:color w:val="auto"/>
              </w:rPr>
              <w:t>100%</w:t>
            </w:r>
          </w:p>
        </w:tc>
        <w:tc>
          <w:tcPr>
            <w:tcW w:w="544" w:type="pct"/>
            <w:tcBorders>
              <w:top w:val="dashSmallGap" w:sz="4" w:space="0" w:color="595959" w:themeColor="text1" w:themeTint="A6"/>
              <w:bottom w:val="nil"/>
            </w:tcBorders>
            <w:shd w:val="clear" w:color="auto" w:fill="D9D9D9" w:themeFill="background1" w:themeFillShade="D9"/>
          </w:tcPr>
          <w:p w14:paraId="23660787" w14:textId="77777777" w:rsidR="00A71D1F" w:rsidRPr="00FB328C" w:rsidRDefault="00A71D1F" w:rsidP="00A71D1F">
            <w:pPr>
              <w:pStyle w:val="GivingReportFigureTitle"/>
              <w:jc w:val="right"/>
              <w:rPr>
                <w:color w:val="auto"/>
              </w:rPr>
            </w:pPr>
            <w:r w:rsidRPr="00FB328C">
              <w:rPr>
                <w:color w:val="auto"/>
              </w:rPr>
              <w:t>567</w:t>
            </w:r>
          </w:p>
        </w:tc>
        <w:tc>
          <w:tcPr>
            <w:tcW w:w="543" w:type="pct"/>
            <w:tcBorders>
              <w:top w:val="dashSmallGap" w:sz="4" w:space="0" w:color="595959" w:themeColor="text1" w:themeTint="A6"/>
              <w:bottom w:val="nil"/>
            </w:tcBorders>
            <w:shd w:val="clear" w:color="auto" w:fill="D9D9D9" w:themeFill="background1" w:themeFillShade="D9"/>
          </w:tcPr>
          <w:p w14:paraId="1C3B7E04" w14:textId="77777777" w:rsidR="00A71D1F" w:rsidRPr="00FB328C" w:rsidRDefault="00A71D1F" w:rsidP="00A71D1F">
            <w:pPr>
              <w:pStyle w:val="GivingReportFigureTitle"/>
              <w:jc w:val="right"/>
              <w:rPr>
                <w:color w:val="auto"/>
              </w:rPr>
            </w:pPr>
            <w:r w:rsidRPr="00FB328C">
              <w:rPr>
                <w:color w:val="auto"/>
              </w:rPr>
              <w:t>100%</w:t>
            </w:r>
          </w:p>
        </w:tc>
        <w:tc>
          <w:tcPr>
            <w:tcW w:w="544" w:type="pct"/>
            <w:tcBorders>
              <w:top w:val="dashSmallGap" w:sz="4" w:space="0" w:color="595959" w:themeColor="text1" w:themeTint="A6"/>
              <w:bottom w:val="nil"/>
            </w:tcBorders>
            <w:shd w:val="clear" w:color="auto" w:fill="D9D9D9" w:themeFill="background1" w:themeFillShade="D9"/>
            <w:vAlign w:val="center"/>
          </w:tcPr>
          <w:p w14:paraId="315E2D3B" w14:textId="730B1C5E" w:rsidR="00A71D1F" w:rsidRPr="00FB328C" w:rsidRDefault="00A71D1F" w:rsidP="00A71D1F">
            <w:pPr>
              <w:pStyle w:val="GivingReportFigureTitle"/>
              <w:jc w:val="right"/>
              <w:rPr>
                <w:color w:val="auto"/>
              </w:rPr>
            </w:pPr>
            <w:r w:rsidRPr="00FB328C">
              <w:rPr>
                <w:color w:val="auto"/>
                <w:szCs w:val="20"/>
              </w:rPr>
              <w:t>760</w:t>
            </w:r>
          </w:p>
        </w:tc>
        <w:tc>
          <w:tcPr>
            <w:tcW w:w="543" w:type="pct"/>
            <w:tcBorders>
              <w:top w:val="dashSmallGap" w:sz="4" w:space="0" w:color="595959" w:themeColor="text1" w:themeTint="A6"/>
              <w:bottom w:val="nil"/>
            </w:tcBorders>
            <w:shd w:val="clear" w:color="auto" w:fill="D9D9D9" w:themeFill="background1" w:themeFillShade="D9"/>
            <w:vAlign w:val="center"/>
          </w:tcPr>
          <w:p w14:paraId="04F9F8BE" w14:textId="0C4C2D13" w:rsidR="00A71D1F" w:rsidRPr="00FB328C" w:rsidRDefault="00A71D1F" w:rsidP="00A71D1F">
            <w:pPr>
              <w:pStyle w:val="GivingReportFigureTitle"/>
              <w:jc w:val="right"/>
              <w:rPr>
                <w:color w:val="auto"/>
              </w:rPr>
            </w:pPr>
            <w:r w:rsidRPr="00FB328C">
              <w:rPr>
                <w:color w:val="auto"/>
                <w:szCs w:val="20"/>
              </w:rPr>
              <w:t>100%</w:t>
            </w:r>
          </w:p>
        </w:tc>
      </w:tr>
    </w:tbl>
    <w:p w14:paraId="1399816C" w14:textId="77777777" w:rsidR="00B12DFD" w:rsidRPr="00FB328C" w:rsidRDefault="00B12DFD">
      <w:pPr>
        <w:pStyle w:val="Heading4"/>
        <w:rPr>
          <w:color w:val="auto"/>
        </w:rPr>
      </w:pPr>
      <w:r w:rsidRPr="00FB328C">
        <w:rPr>
          <w:color w:val="auto"/>
        </w:rPr>
        <w:t>Fundraising</w:t>
      </w:r>
    </w:p>
    <w:p w14:paraId="0D83E210" w14:textId="0C1CE0AF" w:rsidR="002C3D78" w:rsidRDefault="00A275F8" w:rsidP="00A275F8">
      <w:pPr>
        <w:rPr>
          <w:color w:val="auto"/>
        </w:rPr>
      </w:pPr>
      <w:r w:rsidRPr="00FB328C">
        <w:rPr>
          <w:color w:val="auto"/>
        </w:rPr>
        <w:t>Overall,</w:t>
      </w:r>
      <w:r w:rsidR="00AC5C50">
        <w:rPr>
          <w:color w:val="auto"/>
        </w:rPr>
        <w:t xml:space="preserve"> </w:t>
      </w:r>
      <w:r w:rsidRPr="00FB328C">
        <w:rPr>
          <w:color w:val="auto"/>
        </w:rPr>
        <w:t>23.9%</w:t>
      </w:r>
      <w:r w:rsidR="00AC5C50">
        <w:rPr>
          <w:color w:val="auto"/>
        </w:rPr>
        <w:t xml:space="preserve"> </w:t>
      </w:r>
      <w:r w:rsidRPr="00FB328C">
        <w:rPr>
          <w:color w:val="auto"/>
        </w:rPr>
        <w:t>of</w:t>
      </w:r>
      <w:r w:rsidR="00AC5C50">
        <w:rPr>
          <w:color w:val="auto"/>
        </w:rPr>
        <w:t xml:space="preserve"> </w:t>
      </w:r>
      <w:r w:rsidRPr="00FB328C">
        <w:rPr>
          <w:color w:val="auto"/>
        </w:rPr>
        <w:t>donors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i/>
          <w:color w:val="auto"/>
        </w:rPr>
        <w:t>Individual</w:t>
      </w:r>
      <w:r w:rsidR="00AC5C50">
        <w:rPr>
          <w:i/>
          <w:color w:val="auto"/>
        </w:rPr>
        <w:t xml:space="preserve"> </w:t>
      </w:r>
      <w:r w:rsidRPr="00FB328C">
        <w:rPr>
          <w:i/>
          <w:color w:val="auto"/>
        </w:rPr>
        <w:t>giving</w:t>
      </w:r>
      <w:r w:rsidR="00AC5C50">
        <w:rPr>
          <w:i/>
          <w:color w:val="auto"/>
        </w:rPr>
        <w:t xml:space="preserve"> </w:t>
      </w:r>
      <w:r w:rsidRPr="00FB328C">
        <w:rPr>
          <w:i/>
          <w:color w:val="auto"/>
        </w:rPr>
        <w:t>and</w:t>
      </w:r>
      <w:r w:rsidR="00AC5C50">
        <w:rPr>
          <w:i/>
          <w:color w:val="auto"/>
        </w:rPr>
        <w:t xml:space="preserve"> </w:t>
      </w:r>
      <w:r w:rsidRPr="00FB328C">
        <w:rPr>
          <w:i/>
          <w:color w:val="auto"/>
        </w:rPr>
        <w:t>volunteering</w:t>
      </w:r>
      <w:r w:rsidR="00AC5C50">
        <w:rPr>
          <w:color w:val="auto"/>
        </w:rPr>
        <w:t xml:space="preserve"> </w:t>
      </w:r>
      <w:r w:rsidRPr="00FB328C">
        <w:rPr>
          <w:color w:val="auto"/>
        </w:rPr>
        <w:t>survey</w:t>
      </w:r>
      <w:r w:rsidR="00AC5C50">
        <w:rPr>
          <w:color w:val="auto"/>
        </w:rPr>
        <w:t xml:space="preserve"> </w:t>
      </w:r>
      <w:r w:rsidRPr="00FB328C">
        <w:rPr>
          <w:color w:val="auto"/>
        </w:rPr>
        <w:t>gave</w:t>
      </w:r>
      <w:r w:rsidR="00AC5C50">
        <w:rPr>
          <w:color w:val="auto"/>
        </w:rPr>
        <w:t xml:space="preserve"> </w:t>
      </w:r>
      <w:r w:rsidRPr="00FB328C">
        <w:rPr>
          <w:color w:val="auto"/>
        </w:rPr>
        <w:t>to</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The</w:t>
      </w:r>
      <w:r w:rsidR="00AC5C50">
        <w:rPr>
          <w:color w:val="auto"/>
        </w:rPr>
        <w:t xml:space="preserve"> </w:t>
      </w:r>
      <w:r w:rsidRPr="00FB328C">
        <w:rPr>
          <w:color w:val="auto"/>
        </w:rPr>
        <w:t>average</w:t>
      </w:r>
      <w:r w:rsidR="00AC5C50">
        <w:rPr>
          <w:color w:val="auto"/>
        </w:rPr>
        <w:t xml:space="preserve"> </w:t>
      </w:r>
      <w:r w:rsidRPr="00FB328C">
        <w:rPr>
          <w:color w:val="auto"/>
        </w:rPr>
        <w:t>annual</w:t>
      </w:r>
      <w:r w:rsidR="00AC5C50">
        <w:rPr>
          <w:color w:val="auto"/>
        </w:rPr>
        <w:t xml:space="preserve"> </w:t>
      </w:r>
      <w:r w:rsidRPr="00FB328C">
        <w:rPr>
          <w:color w:val="auto"/>
        </w:rPr>
        <w:t>donation</w:t>
      </w:r>
      <w:r w:rsidR="00AC5C50">
        <w:rPr>
          <w:color w:val="auto"/>
        </w:rPr>
        <w:t xml:space="preserve"> </w:t>
      </w:r>
      <w:r w:rsidRPr="00FB328C">
        <w:rPr>
          <w:color w:val="auto"/>
        </w:rPr>
        <w:t>to</w:t>
      </w:r>
      <w:r w:rsidR="00AC5C50">
        <w:rPr>
          <w:color w:val="auto"/>
        </w:rPr>
        <w:t xml:space="preserve"> </w:t>
      </w:r>
      <w:r w:rsidRPr="00FB328C">
        <w:rPr>
          <w:color w:val="auto"/>
        </w:rPr>
        <w:t>these</w:t>
      </w:r>
      <w:r w:rsidR="00AC5C50">
        <w:rPr>
          <w:color w:val="auto"/>
        </w:rPr>
        <w:t xml:space="preserve"> </w:t>
      </w:r>
      <w:r w:rsidRPr="00FB328C">
        <w:rPr>
          <w:color w:val="auto"/>
        </w:rPr>
        <w:t>causes</w:t>
      </w:r>
      <w:r w:rsidR="00AC5C50">
        <w:rPr>
          <w:color w:val="auto"/>
        </w:rPr>
        <w:t xml:space="preserve"> </w:t>
      </w:r>
      <w:r w:rsidRPr="00FB328C">
        <w:rPr>
          <w:color w:val="auto"/>
        </w:rPr>
        <w:t>was</w:t>
      </w:r>
      <w:r w:rsidR="00AC5C50">
        <w:rPr>
          <w:color w:val="auto"/>
        </w:rPr>
        <w:t xml:space="preserve"> </w:t>
      </w:r>
      <w:r w:rsidRPr="00FB328C">
        <w:rPr>
          <w:color w:val="auto"/>
        </w:rPr>
        <w:t>$932.50.</w:t>
      </w:r>
      <w:r w:rsidR="00AC5C50">
        <w:rPr>
          <w:color w:val="auto"/>
        </w:rPr>
        <w:t xml:space="preserve"> </w:t>
      </w:r>
      <w:r w:rsidRPr="00FB328C">
        <w:rPr>
          <w:color w:val="auto"/>
        </w:rPr>
        <w:t>This</w:t>
      </w:r>
      <w:r w:rsidR="00AC5C50">
        <w:rPr>
          <w:color w:val="auto"/>
        </w:rPr>
        <w:t xml:space="preserve"> </w:t>
      </w:r>
      <w:r w:rsidRPr="00FB328C">
        <w:rPr>
          <w:color w:val="auto"/>
        </w:rPr>
        <w:t>is</w:t>
      </w:r>
      <w:r w:rsidR="00AC5C50">
        <w:rPr>
          <w:color w:val="auto"/>
        </w:rPr>
        <w:t xml:space="preserve"> </w:t>
      </w:r>
      <w:r w:rsidRPr="00FB328C">
        <w:rPr>
          <w:color w:val="auto"/>
        </w:rPr>
        <w:t>equivalent</w:t>
      </w:r>
      <w:r w:rsidR="00AC5C50">
        <w:rPr>
          <w:color w:val="auto"/>
        </w:rPr>
        <w:t xml:space="preserve"> </w:t>
      </w:r>
      <w:r w:rsidRPr="00FB328C">
        <w:rPr>
          <w:color w:val="auto"/>
        </w:rPr>
        <w:t>to</w:t>
      </w:r>
      <w:r w:rsidR="00AC5C50">
        <w:rPr>
          <w:color w:val="auto"/>
        </w:rPr>
        <w:t xml:space="preserve"> </w:t>
      </w:r>
      <w:r w:rsidRPr="00FB328C">
        <w:rPr>
          <w:color w:val="auto"/>
        </w:rPr>
        <w:t>$3,197.94</w:t>
      </w:r>
      <w:r w:rsidR="00AC5C50">
        <w:rPr>
          <w:color w:val="auto"/>
        </w:rPr>
        <w:t xml:space="preserve"> </w:t>
      </w:r>
      <w:r w:rsidRPr="00FB328C">
        <w:rPr>
          <w:color w:val="auto"/>
        </w:rPr>
        <w:t>million</w:t>
      </w:r>
      <w:r w:rsidR="00AC5C50">
        <w:rPr>
          <w:color w:val="auto"/>
        </w:rPr>
        <w:t xml:space="preserve"> </w:t>
      </w:r>
      <w:r w:rsidRPr="00FB328C">
        <w:rPr>
          <w:color w:val="auto"/>
        </w:rPr>
        <w:t>and</w:t>
      </w:r>
      <w:r w:rsidR="00AC5C50">
        <w:rPr>
          <w:color w:val="auto"/>
        </w:rPr>
        <w:t xml:space="preserve"> </w:t>
      </w:r>
      <w:r w:rsidRPr="00FB328C">
        <w:rPr>
          <w:color w:val="auto"/>
        </w:rPr>
        <w:t>represented</w:t>
      </w:r>
      <w:r w:rsidR="00AC5C50">
        <w:rPr>
          <w:color w:val="auto"/>
        </w:rPr>
        <w:t xml:space="preserve"> </w:t>
      </w:r>
      <w:r w:rsidRPr="00FB328C">
        <w:rPr>
          <w:color w:val="auto"/>
        </w:rPr>
        <w:t>28.4%</w:t>
      </w:r>
      <w:r w:rsidR="00AC5C50">
        <w:rPr>
          <w:color w:val="auto"/>
        </w:rPr>
        <w:t xml:space="preserve"> </w:t>
      </w:r>
      <w:r w:rsidRPr="00FB328C">
        <w:rPr>
          <w:color w:val="auto"/>
        </w:rPr>
        <w:t>of</w:t>
      </w:r>
      <w:r w:rsidR="00AC5C50">
        <w:rPr>
          <w:color w:val="auto"/>
        </w:rPr>
        <w:t xml:space="preserve"> </w:t>
      </w:r>
      <w:r w:rsidRPr="00FB328C">
        <w:rPr>
          <w:color w:val="auto"/>
        </w:rPr>
        <w:t>all</w:t>
      </w:r>
      <w:r w:rsidR="00AC5C50">
        <w:rPr>
          <w:color w:val="auto"/>
        </w:rPr>
        <w:t xml:space="preserve"> </w:t>
      </w:r>
      <w:r w:rsidRPr="00FB328C">
        <w:rPr>
          <w:color w:val="auto"/>
        </w:rPr>
        <w:t>donations.</w:t>
      </w:r>
      <w:r w:rsidRPr="00FB328C">
        <w:rPr>
          <w:rStyle w:val="FootnoteReference"/>
          <w:color w:val="auto"/>
        </w:rPr>
        <w:footnoteReference w:id="54"/>
      </w:r>
    </w:p>
    <w:p w14:paraId="46BEA366" w14:textId="6B2C918C" w:rsidR="002C3D78" w:rsidRDefault="001D3221" w:rsidP="000457B1">
      <w:pPr>
        <w:rPr>
          <w:color w:val="auto"/>
        </w:rPr>
      </w:pPr>
      <w:r w:rsidRPr="00FB328C">
        <w:rPr>
          <w:color w:val="auto"/>
        </w:rPr>
        <w:t>Overall,</w:t>
      </w:r>
      <w:r w:rsidR="00AC5C50">
        <w:rPr>
          <w:color w:val="auto"/>
        </w:rPr>
        <w:t xml:space="preserve"> </w:t>
      </w:r>
      <w:r w:rsidR="00B12DFD" w:rsidRPr="00FB328C">
        <w:rPr>
          <w:color w:val="auto"/>
        </w:rPr>
        <w:t>53.6%</w:t>
      </w:r>
      <w:r w:rsidR="00AC5C50">
        <w:rPr>
          <w:color w:val="auto"/>
        </w:rPr>
        <w:t xml:space="preserve"> </w:t>
      </w:r>
      <w:r w:rsidR="00B12DFD" w:rsidRPr="00FB328C">
        <w:rPr>
          <w:color w:val="auto"/>
        </w:rPr>
        <w:t>of</w:t>
      </w:r>
      <w:r w:rsidR="00AC5C50">
        <w:rPr>
          <w:color w:val="auto"/>
        </w:rPr>
        <w:t xml:space="preserve"> </w:t>
      </w:r>
      <w:r w:rsidR="00B12DFD" w:rsidRPr="00FB328C">
        <w:rPr>
          <w:color w:val="auto"/>
        </w:rPr>
        <w:t>religious</w:t>
      </w:r>
      <w:r w:rsidR="00AC5C50">
        <w:rPr>
          <w:color w:val="auto"/>
        </w:rPr>
        <w:t xml:space="preserve"> </w:t>
      </w:r>
      <w:r w:rsidR="00B12DFD"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60.4%</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00B12DFD" w:rsidRPr="00FB328C">
        <w:rPr>
          <w:color w:val="auto"/>
        </w:rPr>
        <w:t>undertook</w:t>
      </w:r>
      <w:r w:rsidR="00AC5C50">
        <w:rPr>
          <w:color w:val="auto"/>
        </w:rPr>
        <w:t xml:space="preserve"> </w:t>
      </w:r>
      <w:r w:rsidR="00B12DFD" w:rsidRPr="00FB328C">
        <w:rPr>
          <w:color w:val="auto"/>
        </w:rPr>
        <w:t>fundraising</w:t>
      </w:r>
      <w:r w:rsidR="00AC5C50">
        <w:rPr>
          <w:color w:val="auto"/>
        </w:rPr>
        <w:t xml:space="preserve"> </w:t>
      </w:r>
      <w:r w:rsidR="00B12DFD" w:rsidRPr="00FB328C">
        <w:rPr>
          <w:color w:val="auto"/>
        </w:rPr>
        <w:t>activities</w:t>
      </w:r>
      <w:r w:rsidR="00AC5C50">
        <w:rPr>
          <w:color w:val="auto"/>
        </w:rPr>
        <w:t xml:space="preserve"> </w:t>
      </w:r>
      <w:r w:rsidR="00B12DFD" w:rsidRPr="00FB328C">
        <w:rPr>
          <w:color w:val="auto"/>
        </w:rPr>
        <w:t>in</w:t>
      </w:r>
      <w:r w:rsidR="00AC5C50">
        <w:rPr>
          <w:color w:val="auto"/>
        </w:rPr>
        <w:t xml:space="preserve"> </w:t>
      </w:r>
      <w:r w:rsidR="00B12DFD" w:rsidRPr="00FB328C">
        <w:rPr>
          <w:color w:val="auto"/>
        </w:rPr>
        <w:t>their</w:t>
      </w:r>
      <w:r w:rsidR="00AC5C50">
        <w:rPr>
          <w:color w:val="auto"/>
        </w:rPr>
        <w:t xml:space="preserve"> </w:t>
      </w:r>
      <w:r w:rsidR="00B12DFD" w:rsidRPr="00FB328C">
        <w:rPr>
          <w:color w:val="auto"/>
        </w:rPr>
        <w:t>last</w:t>
      </w:r>
      <w:r w:rsidR="00AC5C50">
        <w:rPr>
          <w:color w:val="auto"/>
        </w:rPr>
        <w:t xml:space="preserve"> </w:t>
      </w:r>
      <w:r w:rsidR="00B12DFD" w:rsidRPr="00FB328C">
        <w:rPr>
          <w:color w:val="auto"/>
        </w:rPr>
        <w:t>financial</w:t>
      </w:r>
      <w:r w:rsidR="00AC5C50">
        <w:rPr>
          <w:color w:val="auto"/>
        </w:rPr>
        <w:t xml:space="preserve"> </w:t>
      </w:r>
      <w:r w:rsidR="00B12DFD" w:rsidRPr="00FB328C">
        <w:rPr>
          <w:color w:val="auto"/>
        </w:rPr>
        <w:t>year.</w:t>
      </w:r>
      <w:r w:rsidR="00AC5C50">
        <w:rPr>
          <w:color w:val="auto"/>
        </w:rPr>
        <w:t xml:space="preserve"> </w:t>
      </w:r>
      <w:r w:rsidR="000457B1" w:rsidRPr="00FB328C">
        <w:rPr>
          <w:color w:val="auto"/>
        </w:rPr>
        <w:fldChar w:fldCharType="begin"/>
      </w:r>
      <w:r w:rsidR="000457B1" w:rsidRPr="00FB328C">
        <w:rPr>
          <w:color w:val="auto"/>
        </w:rPr>
        <w:instrText xml:space="preserve"> REF _Ref484186848 \h </w:instrText>
      </w:r>
      <w:r w:rsidR="000457B1" w:rsidRPr="00FB328C">
        <w:rPr>
          <w:color w:val="auto"/>
        </w:rPr>
      </w:r>
      <w:r w:rsidR="000457B1"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51</w:t>
      </w:r>
      <w:r w:rsidR="000457B1" w:rsidRPr="00FB328C">
        <w:rPr>
          <w:color w:val="auto"/>
        </w:rPr>
        <w:fldChar w:fldCharType="end"/>
      </w:r>
      <w:r w:rsidR="00AC5C50">
        <w:rPr>
          <w:color w:val="auto"/>
        </w:rPr>
        <w:t xml:space="preserve"> </w:t>
      </w:r>
      <w:r w:rsidR="00B12DFD" w:rsidRPr="00FB328C">
        <w:rPr>
          <w:color w:val="auto"/>
        </w:rPr>
        <w:t>displays</w:t>
      </w:r>
      <w:r w:rsidR="00AC5C50">
        <w:rPr>
          <w:color w:val="auto"/>
        </w:rPr>
        <w:t xml:space="preserve"> </w:t>
      </w:r>
      <w:r w:rsidR="00B12DFD" w:rsidRPr="00FB328C">
        <w:rPr>
          <w:color w:val="auto"/>
        </w:rPr>
        <w:t>the</w:t>
      </w:r>
      <w:r w:rsidR="00AC5C50">
        <w:rPr>
          <w:color w:val="auto"/>
        </w:rPr>
        <w:t xml:space="preserve"> </w:t>
      </w:r>
      <w:r w:rsidR="00B12DFD" w:rsidRPr="00FB328C">
        <w:rPr>
          <w:color w:val="auto"/>
        </w:rPr>
        <w:t>most</w:t>
      </w:r>
      <w:r w:rsidR="00AC5C50">
        <w:rPr>
          <w:color w:val="auto"/>
        </w:rPr>
        <w:t xml:space="preserve"> </w:t>
      </w:r>
      <w:r w:rsidR="00B12DFD" w:rsidRPr="00FB328C">
        <w:rPr>
          <w:color w:val="auto"/>
        </w:rPr>
        <w:t>commonly</w:t>
      </w:r>
      <w:r w:rsidR="00AC5C50">
        <w:rPr>
          <w:color w:val="auto"/>
        </w:rPr>
        <w:t xml:space="preserve"> </w:t>
      </w:r>
      <w:r w:rsidR="00B12DFD" w:rsidRPr="00FB328C">
        <w:rPr>
          <w:color w:val="auto"/>
        </w:rPr>
        <w:t>used</w:t>
      </w:r>
      <w:r w:rsidR="00AC5C50">
        <w:rPr>
          <w:color w:val="auto"/>
        </w:rPr>
        <w:t xml:space="preserve"> </w:t>
      </w:r>
      <w:r w:rsidR="00B12DFD" w:rsidRPr="00FB328C">
        <w:rPr>
          <w:color w:val="auto"/>
        </w:rPr>
        <w:t>fundraising</w:t>
      </w:r>
      <w:r w:rsidR="00AC5C50">
        <w:rPr>
          <w:color w:val="auto"/>
        </w:rPr>
        <w:t xml:space="preserve"> </w:t>
      </w:r>
      <w:r w:rsidR="00B12DFD" w:rsidRPr="00FB328C">
        <w:rPr>
          <w:color w:val="auto"/>
        </w:rPr>
        <w:t>sources</w:t>
      </w:r>
      <w:r w:rsidR="00AC5C50">
        <w:rPr>
          <w:color w:val="auto"/>
        </w:rPr>
        <w:t xml:space="preserve"> </w:t>
      </w:r>
      <w:r w:rsidR="00B12DFD" w:rsidRPr="00FB328C">
        <w:rPr>
          <w:color w:val="auto"/>
        </w:rPr>
        <w:t>for</w:t>
      </w:r>
      <w:r w:rsidR="00AC5C50">
        <w:rPr>
          <w:color w:val="auto"/>
        </w:rPr>
        <w:t xml:space="preserve"> </w:t>
      </w:r>
      <w:r w:rsidR="00B12DFD" w:rsidRPr="00FB328C">
        <w:rPr>
          <w:color w:val="auto"/>
        </w:rPr>
        <w:t>religious</w:t>
      </w:r>
      <w:r w:rsidR="00AC5C50">
        <w:rPr>
          <w:color w:val="auto"/>
        </w:rPr>
        <w:t xml:space="preserve"> </w:t>
      </w:r>
      <w:r w:rsidR="009E0626" w:rsidRPr="00FB328C">
        <w:rPr>
          <w:color w:val="auto"/>
        </w:rPr>
        <w:t>and</w:t>
      </w:r>
      <w:r w:rsidR="00AC5C50">
        <w:rPr>
          <w:color w:val="auto"/>
        </w:rPr>
        <w:t xml:space="preserve"> </w:t>
      </w:r>
      <w:r w:rsidR="009E0626" w:rsidRPr="00FB328C">
        <w:rPr>
          <w:color w:val="auto"/>
        </w:rPr>
        <w:t>non-religious</w:t>
      </w:r>
      <w:r w:rsidR="00AC5C50">
        <w:rPr>
          <w:color w:val="auto"/>
        </w:rPr>
        <w:t xml:space="preserve"> </w:t>
      </w:r>
      <w:r w:rsidR="00B12DFD" w:rsidRPr="00FB328C">
        <w:rPr>
          <w:color w:val="auto"/>
        </w:rPr>
        <w:t>organisations.</w:t>
      </w:r>
      <w:r w:rsidR="00AC5C50">
        <w:rPr>
          <w:color w:val="auto"/>
        </w:rPr>
        <w:t xml:space="preserve"> </w:t>
      </w:r>
      <w:r w:rsidR="00B12DFD" w:rsidRPr="00FB328C">
        <w:rPr>
          <w:color w:val="auto"/>
        </w:rPr>
        <w:t>As</w:t>
      </w:r>
      <w:r w:rsidR="00AC5C50">
        <w:rPr>
          <w:color w:val="auto"/>
        </w:rPr>
        <w:t xml:space="preserve"> </w:t>
      </w:r>
      <w:r w:rsidR="00B12DFD" w:rsidRPr="00FB328C">
        <w:rPr>
          <w:color w:val="auto"/>
        </w:rPr>
        <w:t>could</w:t>
      </w:r>
      <w:r w:rsidR="00AC5C50">
        <w:rPr>
          <w:color w:val="auto"/>
        </w:rPr>
        <w:t xml:space="preserve"> </w:t>
      </w:r>
      <w:r w:rsidR="00B12DFD" w:rsidRPr="00FB328C">
        <w:rPr>
          <w:color w:val="auto"/>
        </w:rPr>
        <w:t>be</w:t>
      </w:r>
      <w:r w:rsidR="00AC5C50">
        <w:rPr>
          <w:color w:val="auto"/>
        </w:rPr>
        <w:t xml:space="preserve"> </w:t>
      </w:r>
      <w:r w:rsidR="00B12DFD" w:rsidRPr="00FB328C">
        <w:rPr>
          <w:color w:val="auto"/>
        </w:rPr>
        <w:t>expected,</w:t>
      </w:r>
      <w:r w:rsidR="00AC5C50">
        <w:rPr>
          <w:color w:val="auto"/>
        </w:rPr>
        <w:t xml:space="preserve"> </w:t>
      </w:r>
      <w:r w:rsidR="00B12DFD" w:rsidRPr="00FB328C">
        <w:rPr>
          <w:color w:val="auto"/>
        </w:rPr>
        <w:t>everyday</w:t>
      </w:r>
      <w:r w:rsidR="00AC5C50">
        <w:rPr>
          <w:color w:val="auto"/>
        </w:rPr>
        <w:t xml:space="preserve"> </w:t>
      </w:r>
      <w:r w:rsidR="00B12DFD" w:rsidRPr="00FB328C">
        <w:rPr>
          <w:color w:val="auto"/>
        </w:rPr>
        <w:t>donors</w:t>
      </w:r>
      <w:r w:rsidR="00AC5C50">
        <w:rPr>
          <w:color w:val="auto"/>
        </w:rPr>
        <w:t xml:space="preserve"> </w:t>
      </w:r>
      <w:r w:rsidR="00B12DFD" w:rsidRPr="00FB328C">
        <w:rPr>
          <w:color w:val="auto"/>
        </w:rPr>
        <w:t>were</w:t>
      </w:r>
      <w:r w:rsidR="00AC5C50">
        <w:rPr>
          <w:color w:val="auto"/>
        </w:rPr>
        <w:t xml:space="preserve"> </w:t>
      </w:r>
      <w:r w:rsidR="009E0626" w:rsidRPr="00FB328C">
        <w:rPr>
          <w:color w:val="auto"/>
        </w:rPr>
        <w:t>the</w:t>
      </w:r>
      <w:r w:rsidR="00AC5C50">
        <w:rPr>
          <w:color w:val="auto"/>
        </w:rPr>
        <w:t xml:space="preserve"> </w:t>
      </w:r>
      <w:r w:rsidR="009E0626" w:rsidRPr="00FB328C">
        <w:rPr>
          <w:color w:val="auto"/>
        </w:rPr>
        <w:t>most</w:t>
      </w:r>
      <w:r w:rsidR="00AC5C50">
        <w:rPr>
          <w:color w:val="auto"/>
        </w:rPr>
        <w:t xml:space="preserve"> </w:t>
      </w:r>
      <w:r w:rsidR="009E0626" w:rsidRPr="00FB328C">
        <w:rPr>
          <w:color w:val="auto"/>
        </w:rPr>
        <w:t>commonly</w:t>
      </w:r>
      <w:r w:rsidR="00AC5C50">
        <w:rPr>
          <w:color w:val="auto"/>
        </w:rPr>
        <w:t xml:space="preserve"> </w:t>
      </w:r>
      <w:r w:rsidR="009E0626" w:rsidRPr="00FB328C">
        <w:rPr>
          <w:color w:val="auto"/>
        </w:rPr>
        <w:t>targeted</w:t>
      </w:r>
      <w:r w:rsidR="00AC5C50">
        <w:rPr>
          <w:color w:val="auto"/>
        </w:rPr>
        <w:t xml:space="preserve"> </w:t>
      </w:r>
      <w:r w:rsidR="009E0626" w:rsidRPr="00FB328C">
        <w:rPr>
          <w:color w:val="auto"/>
        </w:rPr>
        <w:t>source</w:t>
      </w:r>
      <w:r w:rsidR="00AC5C50">
        <w:rPr>
          <w:color w:val="auto"/>
        </w:rPr>
        <w:t xml:space="preserve"> </w:t>
      </w:r>
      <w:r w:rsidR="009E0626" w:rsidRPr="00FB328C">
        <w:rPr>
          <w:color w:val="auto"/>
        </w:rPr>
        <w:t>for</w:t>
      </w:r>
      <w:r w:rsidR="00AC5C50">
        <w:rPr>
          <w:color w:val="auto"/>
        </w:rPr>
        <w:t xml:space="preserve"> </w:t>
      </w:r>
      <w:r w:rsidR="009E0626" w:rsidRPr="00FB328C">
        <w:rPr>
          <w:color w:val="auto"/>
        </w:rPr>
        <w:t>religious</w:t>
      </w:r>
      <w:r w:rsidR="00AC5C50">
        <w:rPr>
          <w:color w:val="auto"/>
        </w:rPr>
        <w:t xml:space="preserve"> </w:t>
      </w:r>
      <w:r w:rsidR="009E0626" w:rsidRPr="00FB328C">
        <w:rPr>
          <w:color w:val="auto"/>
        </w:rPr>
        <w:t>charities.</w:t>
      </w:r>
    </w:p>
    <w:p w14:paraId="130C27F1" w14:textId="17843A56" w:rsidR="00101629" w:rsidRPr="00FB328C" w:rsidRDefault="00101629">
      <w:pPr>
        <w:rPr>
          <w:rFonts w:ascii="Century Gothic" w:hAnsi="Century Gothic"/>
          <w:color w:val="auto"/>
          <w:sz w:val="18"/>
        </w:rPr>
      </w:pPr>
      <w:bookmarkStart w:id="1520" w:name="_Ref484081674"/>
      <w:r w:rsidRPr="00FB328C">
        <w:rPr>
          <w:color w:val="auto"/>
        </w:rPr>
        <w:br w:type="page"/>
      </w:r>
    </w:p>
    <w:p w14:paraId="2F7B062A" w14:textId="5B7DAB9C" w:rsidR="00A71D1F" w:rsidRPr="00FB328C" w:rsidRDefault="00A71D1F" w:rsidP="00A71D1F">
      <w:pPr>
        <w:pStyle w:val="GivingReportTableTitle"/>
        <w:rPr>
          <w:color w:val="auto"/>
        </w:rPr>
      </w:pPr>
      <w:bookmarkStart w:id="1521" w:name="_Ref484186848"/>
      <w:bookmarkStart w:id="1522" w:name="_Toc498416913"/>
      <w:bookmarkStart w:id="1523" w:name="_Ref498596063"/>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51</w:t>
      </w:r>
      <w:r w:rsidR="00943B87" w:rsidRPr="00FB328C">
        <w:rPr>
          <w:noProof/>
          <w:color w:val="auto"/>
        </w:rPr>
        <w:fldChar w:fldCharType="end"/>
      </w:r>
      <w:bookmarkEnd w:id="1520"/>
      <w:bookmarkEnd w:id="1521"/>
      <w:r w:rsidR="00AC5C50">
        <w:rPr>
          <w:color w:val="auto"/>
        </w:rPr>
        <w:t xml:space="preserve"> </w:t>
      </w:r>
      <w:r w:rsidRPr="00FB328C">
        <w:rPr>
          <w:color w:val="auto"/>
        </w:rPr>
        <w:t>Fundraising</w:t>
      </w:r>
      <w:r w:rsidR="00AC5C50">
        <w:rPr>
          <w:color w:val="auto"/>
        </w:rPr>
        <w:t xml:space="preserve"> </w:t>
      </w:r>
      <w:r w:rsidRPr="00FB328C">
        <w:rPr>
          <w:color w:val="auto"/>
        </w:rPr>
        <w:t>sources</w:t>
      </w:r>
      <w:r w:rsidR="00AC5C50">
        <w:rPr>
          <w:color w:val="auto"/>
        </w:rPr>
        <w:t xml:space="preserve"> </w:t>
      </w:r>
      <w:r w:rsidRPr="00FB328C">
        <w:rPr>
          <w:color w:val="auto"/>
        </w:rPr>
        <w:t>targeted</w:t>
      </w:r>
      <w:r w:rsidR="00AC5C50">
        <w:rPr>
          <w:color w:val="auto"/>
        </w:rPr>
        <w:t xml:space="preserve"> </w:t>
      </w:r>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bookmarkEnd w:id="1522"/>
      <w:bookmarkEnd w:id="1523"/>
    </w:p>
    <w:tbl>
      <w:tblPr>
        <w:tblStyle w:val="GivingReportTable"/>
        <w:tblW w:w="5000" w:type="pct"/>
        <w:tblLook w:val="04A0" w:firstRow="1" w:lastRow="0" w:firstColumn="1" w:lastColumn="0" w:noHBand="0" w:noVBand="1"/>
        <w:tblCaption w:val="Table 51 Fundraising sources targeted – religious, non-religious and all charities 2016"/>
      </w:tblPr>
      <w:tblGrid>
        <w:gridCol w:w="2840"/>
        <w:gridCol w:w="1041"/>
        <w:gridCol w:w="1041"/>
        <w:gridCol w:w="1041"/>
        <w:gridCol w:w="1041"/>
        <w:gridCol w:w="1041"/>
        <w:gridCol w:w="1039"/>
      </w:tblGrid>
      <w:tr w:rsidR="00FB328C" w:rsidRPr="00FB328C" w14:paraId="222EA3E7"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1563" w:type="pct"/>
          </w:tcPr>
          <w:p w14:paraId="1DA85366" w14:textId="57DA3AC1" w:rsidR="00A71D1F" w:rsidRPr="00FB328C" w:rsidRDefault="00A71D1F" w:rsidP="00A71D1F">
            <w:pPr>
              <w:rPr>
                <w:rFonts w:eastAsia="Calibri" w:cs="Times New Roman"/>
                <w:color w:val="auto"/>
              </w:rPr>
            </w:pPr>
            <w:r w:rsidRPr="00FB328C">
              <w:rPr>
                <w:rFonts w:eastAsia="Calibri" w:cs="Times New Roman"/>
                <w:color w:val="auto"/>
              </w:rPr>
              <w:t>Fundraising</w:t>
            </w:r>
            <w:r w:rsidR="00AC5C50">
              <w:rPr>
                <w:rFonts w:eastAsia="Calibri" w:cs="Times New Roman"/>
                <w:color w:val="auto"/>
              </w:rPr>
              <w:t xml:space="preserve"> </w:t>
            </w:r>
            <w:r w:rsidRPr="00FB328C">
              <w:rPr>
                <w:rFonts w:eastAsia="Calibri" w:cs="Times New Roman"/>
                <w:color w:val="auto"/>
              </w:rPr>
              <w:t>source</w:t>
            </w:r>
          </w:p>
        </w:tc>
        <w:tc>
          <w:tcPr>
            <w:tcW w:w="1146" w:type="pct"/>
            <w:gridSpan w:val="2"/>
          </w:tcPr>
          <w:p w14:paraId="5C13F34C" w14:textId="0BCAE60A" w:rsidR="00A71D1F" w:rsidRPr="00FB328C" w:rsidRDefault="00A71D1F" w:rsidP="00A71D1F">
            <w:pPr>
              <w:jc w:val="center"/>
              <w:rPr>
                <w:rFonts w:eastAsia="Calibri" w:cs="Times New Roman"/>
                <w:color w:val="auto"/>
              </w:rPr>
            </w:pPr>
            <w:r w:rsidRPr="00FB328C">
              <w:rPr>
                <w:rFonts w:eastAsia="Calibri" w:cs="Times New Roman"/>
                <w:color w:val="auto"/>
              </w:rPr>
              <w:t>Religious</w:t>
            </w:r>
            <w:r w:rsidR="00AC5C50">
              <w:rPr>
                <w:rFonts w:eastAsia="Calibri" w:cs="Times New Roman"/>
                <w:color w:val="auto"/>
              </w:rPr>
              <w:t xml:space="preserve"> </w:t>
            </w:r>
            <w:r w:rsidRPr="00FB328C">
              <w:rPr>
                <w:rFonts w:eastAsia="Calibri" w:cs="Times New Roman"/>
                <w:color w:val="auto"/>
              </w:rPr>
              <w:t>charities</w:t>
            </w:r>
          </w:p>
        </w:tc>
        <w:tc>
          <w:tcPr>
            <w:tcW w:w="1146" w:type="pct"/>
            <w:gridSpan w:val="2"/>
          </w:tcPr>
          <w:p w14:paraId="5D94373C" w14:textId="30E877DD" w:rsidR="00A71D1F" w:rsidRPr="00FB328C" w:rsidRDefault="00A71D1F" w:rsidP="00A71D1F">
            <w:pPr>
              <w:jc w:val="center"/>
              <w:rPr>
                <w:rFonts w:eastAsia="Calibri" w:cs="Times New Roman"/>
                <w:color w:val="auto"/>
              </w:rPr>
            </w:pPr>
            <w:r w:rsidRPr="00FB328C">
              <w:rPr>
                <w:rFonts w:eastAsia="Calibri" w:cs="Times New Roman"/>
                <w:color w:val="auto"/>
              </w:rPr>
              <w:t>Non-religious</w:t>
            </w:r>
            <w:r w:rsidR="00AC5C50">
              <w:rPr>
                <w:rFonts w:eastAsia="Calibri" w:cs="Times New Roman"/>
                <w:color w:val="auto"/>
              </w:rPr>
              <w:t xml:space="preserve"> </w:t>
            </w:r>
            <w:r w:rsidRPr="00FB328C">
              <w:rPr>
                <w:rFonts w:eastAsia="Calibri" w:cs="Times New Roman"/>
                <w:color w:val="auto"/>
              </w:rPr>
              <w:t>charities</w:t>
            </w:r>
          </w:p>
        </w:tc>
        <w:tc>
          <w:tcPr>
            <w:tcW w:w="1146" w:type="pct"/>
            <w:gridSpan w:val="2"/>
          </w:tcPr>
          <w:p w14:paraId="1A17E811" w14:textId="1D96340F" w:rsidR="00A71D1F" w:rsidRPr="00FB328C" w:rsidRDefault="00A71D1F" w:rsidP="00A71D1F">
            <w:pPr>
              <w:jc w:val="center"/>
              <w:rPr>
                <w:rFonts w:eastAsia="Calibri" w:cs="Times New Roman"/>
                <w:color w:val="auto"/>
              </w:rPr>
            </w:pPr>
            <w:r w:rsidRPr="00FB328C">
              <w:rPr>
                <w:rFonts w:eastAsia="Calibri" w:cs="Times New Roman"/>
                <w:color w:val="auto"/>
              </w:rPr>
              <w:t>All</w:t>
            </w:r>
            <w:r w:rsidR="00AC5C50">
              <w:rPr>
                <w:rFonts w:eastAsia="Calibri" w:cs="Times New Roman"/>
                <w:color w:val="auto"/>
              </w:rPr>
              <w:t xml:space="preserve"> </w:t>
            </w:r>
            <w:r w:rsidRPr="00FB328C">
              <w:rPr>
                <w:rFonts w:eastAsia="Calibri" w:cs="Times New Roman"/>
                <w:color w:val="auto"/>
              </w:rPr>
              <w:t>charities</w:t>
            </w:r>
          </w:p>
        </w:tc>
      </w:tr>
      <w:tr w:rsidR="00FB328C" w:rsidRPr="00FB328C" w14:paraId="26809244" w14:textId="77777777" w:rsidTr="005B059D">
        <w:trPr>
          <w:cnfStyle w:val="100000000000" w:firstRow="1" w:lastRow="0" w:firstColumn="0" w:lastColumn="0" w:oddVBand="0" w:evenVBand="0" w:oddHBand="0" w:evenHBand="0" w:firstRowFirstColumn="0" w:firstRowLastColumn="0" w:lastRowFirstColumn="0" w:lastRowLastColumn="0"/>
          <w:tblHeader/>
        </w:trPr>
        <w:tc>
          <w:tcPr>
            <w:tcW w:w="1563" w:type="pct"/>
            <w:tcBorders>
              <w:bottom w:val="dashSmallGap" w:sz="4" w:space="0" w:color="595959" w:themeColor="text1" w:themeTint="A6"/>
            </w:tcBorders>
          </w:tcPr>
          <w:p w14:paraId="72529295" w14:textId="77777777" w:rsidR="00A71D1F" w:rsidRPr="00FB328C" w:rsidRDefault="00A71D1F" w:rsidP="00A71D1F">
            <w:pPr>
              <w:rPr>
                <w:rFonts w:eastAsia="Calibri" w:cs="Times New Roman"/>
                <w:color w:val="auto"/>
              </w:rPr>
            </w:pPr>
          </w:p>
        </w:tc>
        <w:tc>
          <w:tcPr>
            <w:tcW w:w="573" w:type="pct"/>
            <w:tcBorders>
              <w:bottom w:val="dashSmallGap" w:sz="4" w:space="0" w:color="595959" w:themeColor="text1" w:themeTint="A6"/>
            </w:tcBorders>
          </w:tcPr>
          <w:p w14:paraId="02E27D8D" w14:textId="47576321" w:rsidR="00A71D1F" w:rsidRPr="00FB328C" w:rsidRDefault="00A71D1F" w:rsidP="00A71D1F">
            <w:pPr>
              <w:jc w:val="right"/>
              <w:rPr>
                <w:rFonts w:eastAsia="Calibri" w:cs="Times New Roman"/>
                <w:color w:val="auto"/>
              </w:rPr>
            </w:pPr>
            <w:r w:rsidRPr="00FB328C">
              <w:rPr>
                <w:rFonts w:eastAsia="Calibri" w:cs="Times New Roman"/>
                <w:color w:val="auto"/>
              </w:rPr>
              <w:t>No.</w:t>
            </w:r>
          </w:p>
        </w:tc>
        <w:tc>
          <w:tcPr>
            <w:tcW w:w="573" w:type="pct"/>
            <w:tcBorders>
              <w:bottom w:val="dashSmallGap" w:sz="4" w:space="0" w:color="595959" w:themeColor="text1" w:themeTint="A6"/>
            </w:tcBorders>
          </w:tcPr>
          <w:p w14:paraId="5EBA8512" w14:textId="7E82C5AC" w:rsidR="00A71D1F" w:rsidRPr="00FB328C" w:rsidRDefault="00A71D1F" w:rsidP="00A71D1F">
            <w:pPr>
              <w:jc w:val="right"/>
              <w:rPr>
                <w:rFonts w:eastAsia="Calibri" w:cs="Times New Roman"/>
                <w:color w:val="auto"/>
              </w:rPr>
            </w:pPr>
            <w:r w:rsidRPr="00FB328C">
              <w:rPr>
                <w:rFonts w:eastAsia="Calibri" w:cs="Times New Roman"/>
                <w:color w:val="auto"/>
              </w:rPr>
              <w:t>%</w:t>
            </w:r>
          </w:p>
        </w:tc>
        <w:tc>
          <w:tcPr>
            <w:tcW w:w="573" w:type="pct"/>
            <w:tcBorders>
              <w:bottom w:val="dashSmallGap" w:sz="4" w:space="0" w:color="595959" w:themeColor="text1" w:themeTint="A6"/>
            </w:tcBorders>
          </w:tcPr>
          <w:p w14:paraId="64CE4AC6" w14:textId="0469825B" w:rsidR="00A71D1F" w:rsidRPr="00FB328C" w:rsidRDefault="00A71D1F" w:rsidP="00A71D1F">
            <w:pPr>
              <w:jc w:val="right"/>
              <w:rPr>
                <w:rFonts w:eastAsia="Calibri" w:cs="Times New Roman"/>
                <w:color w:val="auto"/>
              </w:rPr>
            </w:pPr>
            <w:r w:rsidRPr="00FB328C">
              <w:rPr>
                <w:rFonts w:eastAsia="Calibri" w:cs="Times New Roman"/>
                <w:color w:val="auto"/>
              </w:rPr>
              <w:t>No.</w:t>
            </w:r>
          </w:p>
        </w:tc>
        <w:tc>
          <w:tcPr>
            <w:tcW w:w="573" w:type="pct"/>
            <w:tcBorders>
              <w:bottom w:val="dashSmallGap" w:sz="4" w:space="0" w:color="595959" w:themeColor="text1" w:themeTint="A6"/>
            </w:tcBorders>
          </w:tcPr>
          <w:p w14:paraId="59177674" w14:textId="77777777" w:rsidR="00A71D1F" w:rsidRPr="00FB328C" w:rsidRDefault="00A71D1F" w:rsidP="00A71D1F">
            <w:pPr>
              <w:jc w:val="right"/>
              <w:rPr>
                <w:rFonts w:eastAsia="Calibri" w:cs="Times New Roman"/>
                <w:color w:val="auto"/>
              </w:rPr>
            </w:pPr>
            <w:r w:rsidRPr="00FB328C">
              <w:rPr>
                <w:rFonts w:eastAsia="Calibri" w:cs="Times New Roman"/>
                <w:color w:val="auto"/>
              </w:rPr>
              <w:t>%</w:t>
            </w:r>
          </w:p>
        </w:tc>
        <w:tc>
          <w:tcPr>
            <w:tcW w:w="573" w:type="pct"/>
            <w:tcBorders>
              <w:bottom w:val="dashSmallGap" w:sz="4" w:space="0" w:color="595959" w:themeColor="text1" w:themeTint="A6"/>
            </w:tcBorders>
          </w:tcPr>
          <w:p w14:paraId="742828E3" w14:textId="710A5BC1" w:rsidR="00A71D1F" w:rsidRPr="00FB328C" w:rsidRDefault="00A71D1F" w:rsidP="00A71D1F">
            <w:pPr>
              <w:jc w:val="right"/>
              <w:rPr>
                <w:rFonts w:eastAsia="Calibri" w:cs="Times New Roman"/>
                <w:color w:val="auto"/>
              </w:rPr>
            </w:pPr>
            <w:r w:rsidRPr="00FB328C">
              <w:rPr>
                <w:rFonts w:eastAsia="Calibri" w:cs="Times New Roman"/>
                <w:color w:val="auto"/>
              </w:rPr>
              <w:t>No.</w:t>
            </w:r>
          </w:p>
        </w:tc>
        <w:tc>
          <w:tcPr>
            <w:tcW w:w="573" w:type="pct"/>
            <w:tcBorders>
              <w:bottom w:val="dashSmallGap" w:sz="4" w:space="0" w:color="595959" w:themeColor="text1" w:themeTint="A6"/>
            </w:tcBorders>
          </w:tcPr>
          <w:p w14:paraId="43B58A1F" w14:textId="356EE4C3" w:rsidR="00A71D1F" w:rsidRPr="00FB328C" w:rsidRDefault="00A71D1F" w:rsidP="00A71D1F">
            <w:pPr>
              <w:jc w:val="right"/>
              <w:rPr>
                <w:rFonts w:eastAsia="Calibri" w:cs="Times New Roman"/>
                <w:color w:val="auto"/>
              </w:rPr>
            </w:pPr>
            <w:r w:rsidRPr="00FB328C">
              <w:rPr>
                <w:rFonts w:eastAsia="Calibri" w:cs="Times New Roman"/>
                <w:color w:val="auto"/>
              </w:rPr>
              <w:t>%</w:t>
            </w:r>
          </w:p>
        </w:tc>
      </w:tr>
      <w:tr w:rsidR="00FB328C" w:rsidRPr="00FB328C" w14:paraId="064A18FD" w14:textId="77777777" w:rsidTr="005B059D">
        <w:trPr>
          <w:cnfStyle w:val="000000100000" w:firstRow="0" w:lastRow="0" w:firstColumn="0" w:lastColumn="0" w:oddVBand="0" w:evenVBand="0" w:oddHBand="1" w:evenHBand="0"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D780DBA" w14:textId="3F328225" w:rsidR="00A71D1F" w:rsidRPr="00FB328C" w:rsidRDefault="00A71D1F" w:rsidP="00A71D1F">
            <w:pPr>
              <w:rPr>
                <w:rFonts w:eastAsia="Calibri" w:cs="Times New Roman"/>
                <w:color w:val="auto"/>
              </w:rPr>
            </w:pPr>
            <w:r w:rsidRPr="00FB328C">
              <w:rPr>
                <w:rFonts w:eastAsia="Calibri" w:cs="Times New Roman"/>
                <w:color w:val="auto"/>
              </w:rPr>
              <w:t>Everyday</w:t>
            </w:r>
            <w:r w:rsidR="00AC5C50">
              <w:rPr>
                <w:rFonts w:eastAsia="Calibri" w:cs="Times New Roman"/>
                <w:color w:val="auto"/>
              </w:rPr>
              <w:t xml:space="preserve"> </w:t>
            </w:r>
            <w:r w:rsidRPr="00FB328C">
              <w:rPr>
                <w:rFonts w:eastAsia="Calibri" w:cs="Times New Roman"/>
                <w:color w:val="auto"/>
              </w:rPr>
              <w:t>donors/general</w:t>
            </w:r>
            <w:r w:rsidR="00AC5C50">
              <w:rPr>
                <w:rFonts w:eastAsia="Calibri" w:cs="Times New Roman"/>
                <w:color w:val="auto"/>
              </w:rPr>
              <w:t xml:space="preserve"> </w:t>
            </w:r>
            <w:r w:rsidRPr="00FB328C">
              <w:rPr>
                <w:rFonts w:eastAsia="Calibri" w:cs="Times New Roman"/>
                <w:color w:val="auto"/>
              </w:rPr>
              <w:t>public</w:t>
            </w:r>
            <w:r w:rsidR="00AC5C50">
              <w:rPr>
                <w:rFonts w:eastAsia="Calibri" w:cs="Times New Roman"/>
                <w:color w:val="auto"/>
              </w:rPr>
              <w:t xml:space="preserve"> </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F25796" w14:textId="63303A29" w:rsidR="00A71D1F" w:rsidRPr="00FB328C" w:rsidRDefault="00A71D1F" w:rsidP="00A71D1F">
            <w:pPr>
              <w:jc w:val="right"/>
              <w:rPr>
                <w:rFonts w:eastAsia="Calibri" w:cs="Times New Roman"/>
                <w:color w:val="auto"/>
              </w:rPr>
            </w:pPr>
            <w:r w:rsidRPr="00FB328C">
              <w:rPr>
                <w:rFonts w:eastAsia="Calibri" w:cs="Times New Roman"/>
                <w:color w:val="auto"/>
              </w:rPr>
              <w:t>95</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E26E42C" w14:textId="4C343466" w:rsidR="00A71D1F" w:rsidRPr="00FB328C" w:rsidRDefault="00A71D1F" w:rsidP="00A71D1F">
            <w:pPr>
              <w:jc w:val="right"/>
              <w:rPr>
                <w:rFonts w:eastAsia="Calibri" w:cs="Times New Roman"/>
                <w:color w:val="auto"/>
              </w:rPr>
            </w:pPr>
            <w:r w:rsidRPr="00FB328C">
              <w:rPr>
                <w:rFonts w:eastAsia="Calibri" w:cs="Times New Roman"/>
                <w:color w:val="auto"/>
              </w:rPr>
              <w:t>90.5%</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B355EF" w14:textId="09CB106A" w:rsidR="00A71D1F" w:rsidRPr="00FB328C" w:rsidRDefault="00A71D1F" w:rsidP="00A71D1F">
            <w:pPr>
              <w:jc w:val="right"/>
              <w:rPr>
                <w:rFonts w:eastAsia="Calibri" w:cs="Times New Roman"/>
                <w:color w:val="auto"/>
              </w:rPr>
            </w:pPr>
            <w:r w:rsidRPr="00FB328C">
              <w:rPr>
                <w:rFonts w:eastAsia="Calibri" w:cs="Times New Roman"/>
                <w:color w:val="auto"/>
              </w:rPr>
              <w:t>287</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7F4A8F7" w14:textId="4E416070" w:rsidR="00A71D1F" w:rsidRPr="00FB328C" w:rsidRDefault="00A71D1F" w:rsidP="00A71D1F">
            <w:pPr>
              <w:jc w:val="right"/>
              <w:rPr>
                <w:rFonts w:eastAsia="Calibri" w:cs="Times New Roman"/>
                <w:color w:val="auto"/>
              </w:rPr>
            </w:pPr>
            <w:r w:rsidRPr="00FB328C">
              <w:rPr>
                <w:rFonts w:eastAsia="Calibri" w:cs="Times New Roman"/>
                <w:color w:val="auto"/>
              </w:rPr>
              <w:t>82.9%</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002B803" w14:textId="56098909" w:rsidR="00A71D1F" w:rsidRPr="00FB328C" w:rsidRDefault="00A71D1F" w:rsidP="00A71D1F">
            <w:pPr>
              <w:jc w:val="right"/>
              <w:rPr>
                <w:rFonts w:eastAsia="Calibri" w:cs="Times New Roman"/>
                <w:color w:val="auto"/>
              </w:rPr>
            </w:pPr>
            <w:r w:rsidRPr="00FB328C">
              <w:rPr>
                <w:rFonts w:eastAsia="Calibri" w:cs="Times New Roman"/>
                <w:color w:val="auto"/>
              </w:rPr>
              <w:t>382</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5A3258" w14:textId="46DB043F" w:rsidR="00A71D1F" w:rsidRPr="00FB328C" w:rsidRDefault="00A71D1F" w:rsidP="00A71D1F">
            <w:pPr>
              <w:jc w:val="right"/>
              <w:rPr>
                <w:rFonts w:eastAsia="Calibri" w:cs="Times New Roman"/>
                <w:color w:val="auto"/>
              </w:rPr>
            </w:pPr>
            <w:r w:rsidRPr="00FB328C">
              <w:rPr>
                <w:rFonts w:eastAsia="Calibri" w:cs="Times New Roman"/>
                <w:color w:val="auto"/>
              </w:rPr>
              <w:t>84.7%</w:t>
            </w:r>
          </w:p>
        </w:tc>
      </w:tr>
      <w:tr w:rsidR="00FB328C" w:rsidRPr="00FB328C" w14:paraId="52B0902A" w14:textId="77777777" w:rsidTr="005B059D">
        <w:trPr>
          <w:cnfStyle w:val="000000010000" w:firstRow="0" w:lastRow="0" w:firstColumn="0" w:lastColumn="0" w:oddVBand="0" w:evenVBand="0" w:oddHBand="0" w:evenHBand="1"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tcPr>
          <w:p w14:paraId="63AD4C2B" w14:textId="100D99DC" w:rsidR="00A71D1F" w:rsidRPr="00FB328C" w:rsidRDefault="00A71D1F" w:rsidP="00A71D1F">
            <w:pPr>
              <w:rPr>
                <w:rFonts w:eastAsia="Calibri" w:cs="Times New Roman"/>
                <w:color w:val="auto"/>
              </w:rPr>
            </w:pPr>
            <w:r w:rsidRPr="00FB328C">
              <w:rPr>
                <w:rFonts w:eastAsia="Calibri" w:cs="Times New Roman"/>
                <w:color w:val="auto"/>
              </w:rPr>
              <w:t>Government</w:t>
            </w:r>
            <w:r w:rsidR="00AC5C50">
              <w:rPr>
                <w:rFonts w:eastAsia="Calibri" w:cs="Times New Roman"/>
                <w:color w:val="auto"/>
              </w:rPr>
              <w:t xml:space="preserve"> </w:t>
            </w:r>
            <w:r w:rsidRPr="00FB328C">
              <w:rPr>
                <w:rFonts w:eastAsia="Calibri" w:cs="Times New Roman"/>
                <w:color w:val="auto"/>
              </w:rPr>
              <w:t>grants</w:t>
            </w:r>
          </w:p>
        </w:tc>
        <w:tc>
          <w:tcPr>
            <w:tcW w:w="573" w:type="pct"/>
            <w:tcBorders>
              <w:top w:val="dashSmallGap" w:sz="4" w:space="0" w:color="595959" w:themeColor="text1" w:themeTint="A6"/>
              <w:bottom w:val="dashSmallGap" w:sz="4" w:space="0" w:color="595959" w:themeColor="text1" w:themeTint="A6"/>
            </w:tcBorders>
          </w:tcPr>
          <w:p w14:paraId="522A5311" w14:textId="4E78AE92" w:rsidR="00A71D1F" w:rsidRPr="00FB328C" w:rsidRDefault="001D3221" w:rsidP="00A71D1F">
            <w:pPr>
              <w:jc w:val="right"/>
              <w:rPr>
                <w:rFonts w:eastAsia="Calibri" w:cs="Times New Roman"/>
                <w:color w:val="auto"/>
              </w:rPr>
            </w:pPr>
            <w:r w:rsidRPr="00FB328C">
              <w:rPr>
                <w:rFonts w:eastAsia="Calibri" w:cs="Times New Roman"/>
                <w:color w:val="auto"/>
              </w:rPr>
              <w:t>6</w:t>
            </w:r>
          </w:p>
        </w:tc>
        <w:tc>
          <w:tcPr>
            <w:tcW w:w="573" w:type="pct"/>
            <w:tcBorders>
              <w:top w:val="dashSmallGap" w:sz="4" w:space="0" w:color="595959" w:themeColor="text1" w:themeTint="A6"/>
              <w:bottom w:val="dashSmallGap" w:sz="4" w:space="0" w:color="595959" w:themeColor="text1" w:themeTint="A6"/>
            </w:tcBorders>
          </w:tcPr>
          <w:p w14:paraId="3E4AB617" w14:textId="06CDE8DD" w:rsidR="00A71D1F" w:rsidRPr="00FB328C" w:rsidRDefault="001D3221" w:rsidP="00A71D1F">
            <w:pPr>
              <w:jc w:val="right"/>
              <w:rPr>
                <w:rFonts w:eastAsia="Calibri" w:cs="Times New Roman"/>
                <w:color w:val="auto"/>
              </w:rPr>
            </w:pPr>
            <w:r w:rsidRPr="00FB328C">
              <w:rPr>
                <w:rFonts w:eastAsia="Calibri" w:cs="Times New Roman"/>
                <w:color w:val="auto"/>
              </w:rPr>
              <w:t>5.7%</w:t>
            </w:r>
          </w:p>
        </w:tc>
        <w:tc>
          <w:tcPr>
            <w:tcW w:w="573" w:type="pct"/>
            <w:tcBorders>
              <w:top w:val="dashSmallGap" w:sz="4" w:space="0" w:color="595959" w:themeColor="text1" w:themeTint="A6"/>
              <w:bottom w:val="dashSmallGap" w:sz="4" w:space="0" w:color="595959" w:themeColor="text1" w:themeTint="A6"/>
            </w:tcBorders>
          </w:tcPr>
          <w:p w14:paraId="0A4FF88C" w14:textId="246B2740" w:rsidR="00A71D1F" w:rsidRPr="00FB328C" w:rsidRDefault="001D3221" w:rsidP="00A71D1F">
            <w:pPr>
              <w:jc w:val="right"/>
              <w:rPr>
                <w:rFonts w:eastAsia="Calibri" w:cs="Times New Roman"/>
                <w:color w:val="auto"/>
              </w:rPr>
            </w:pPr>
            <w:r w:rsidRPr="00FB328C">
              <w:rPr>
                <w:rFonts w:eastAsia="Calibri" w:cs="Times New Roman"/>
                <w:color w:val="auto"/>
              </w:rPr>
              <w:t>119</w:t>
            </w:r>
          </w:p>
        </w:tc>
        <w:tc>
          <w:tcPr>
            <w:tcW w:w="573" w:type="pct"/>
            <w:tcBorders>
              <w:top w:val="dashSmallGap" w:sz="4" w:space="0" w:color="595959" w:themeColor="text1" w:themeTint="A6"/>
              <w:bottom w:val="dashSmallGap" w:sz="4" w:space="0" w:color="595959" w:themeColor="text1" w:themeTint="A6"/>
            </w:tcBorders>
          </w:tcPr>
          <w:p w14:paraId="38FECE0E" w14:textId="3DCD883C" w:rsidR="00A71D1F" w:rsidRPr="00FB328C" w:rsidRDefault="001D3221" w:rsidP="00A71D1F">
            <w:pPr>
              <w:jc w:val="right"/>
              <w:rPr>
                <w:rFonts w:eastAsia="Calibri" w:cs="Times New Roman"/>
                <w:color w:val="auto"/>
              </w:rPr>
            </w:pPr>
            <w:r w:rsidRPr="00FB328C">
              <w:rPr>
                <w:rFonts w:eastAsia="Calibri" w:cs="Times New Roman"/>
                <w:color w:val="auto"/>
              </w:rPr>
              <w:t>34.4%</w:t>
            </w:r>
          </w:p>
        </w:tc>
        <w:tc>
          <w:tcPr>
            <w:tcW w:w="573" w:type="pct"/>
            <w:tcBorders>
              <w:top w:val="dashSmallGap" w:sz="4" w:space="0" w:color="595959" w:themeColor="text1" w:themeTint="A6"/>
              <w:bottom w:val="dashSmallGap" w:sz="4" w:space="0" w:color="595959" w:themeColor="text1" w:themeTint="A6"/>
            </w:tcBorders>
          </w:tcPr>
          <w:p w14:paraId="2233B598" w14:textId="5B3ED25B" w:rsidR="00A71D1F" w:rsidRPr="00FB328C" w:rsidRDefault="00A71D1F" w:rsidP="00A71D1F">
            <w:pPr>
              <w:jc w:val="right"/>
              <w:rPr>
                <w:rFonts w:eastAsia="Calibri" w:cs="Times New Roman"/>
                <w:color w:val="auto"/>
              </w:rPr>
            </w:pPr>
            <w:r w:rsidRPr="00FB328C">
              <w:rPr>
                <w:rFonts w:eastAsia="Calibri" w:cs="Times New Roman"/>
                <w:color w:val="auto"/>
              </w:rPr>
              <w:t>125</w:t>
            </w:r>
          </w:p>
        </w:tc>
        <w:tc>
          <w:tcPr>
            <w:tcW w:w="573" w:type="pct"/>
            <w:tcBorders>
              <w:top w:val="dashSmallGap" w:sz="4" w:space="0" w:color="595959" w:themeColor="text1" w:themeTint="A6"/>
              <w:bottom w:val="dashSmallGap" w:sz="4" w:space="0" w:color="595959" w:themeColor="text1" w:themeTint="A6"/>
            </w:tcBorders>
          </w:tcPr>
          <w:p w14:paraId="34CA5F23" w14:textId="1418D55D" w:rsidR="00A71D1F" w:rsidRPr="00FB328C" w:rsidRDefault="00A71D1F" w:rsidP="00A71D1F">
            <w:pPr>
              <w:jc w:val="right"/>
              <w:rPr>
                <w:rFonts w:eastAsia="Calibri" w:cs="Times New Roman"/>
                <w:color w:val="auto"/>
              </w:rPr>
            </w:pPr>
            <w:r w:rsidRPr="00FB328C">
              <w:rPr>
                <w:rFonts w:eastAsia="Calibri" w:cs="Times New Roman"/>
                <w:color w:val="auto"/>
              </w:rPr>
              <w:t>27.7%</w:t>
            </w:r>
          </w:p>
        </w:tc>
      </w:tr>
      <w:tr w:rsidR="00FB328C" w:rsidRPr="00FB328C" w14:paraId="23A14DDA" w14:textId="77777777" w:rsidTr="005B059D">
        <w:trPr>
          <w:cnfStyle w:val="000000100000" w:firstRow="0" w:lastRow="0" w:firstColumn="0" w:lastColumn="0" w:oddVBand="0" w:evenVBand="0" w:oddHBand="1" w:evenHBand="0"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977BEA" w14:textId="103E1DA2" w:rsidR="00A71D1F" w:rsidRPr="00FB328C" w:rsidRDefault="00A71D1F" w:rsidP="00A71D1F">
            <w:pPr>
              <w:rPr>
                <w:rFonts w:eastAsia="Calibri" w:cs="Times New Roman"/>
                <w:color w:val="auto"/>
              </w:rPr>
            </w:pPr>
            <w:r w:rsidRPr="00FB328C">
              <w:rPr>
                <w:rFonts w:eastAsia="Calibri" w:cs="Times New Roman"/>
                <w:color w:val="auto"/>
              </w:rPr>
              <w:t>Corporate</w:t>
            </w:r>
            <w:r w:rsidR="00AC5C50">
              <w:rPr>
                <w:rFonts w:eastAsia="Calibri" w:cs="Times New Roman"/>
                <w:color w:val="auto"/>
              </w:rPr>
              <w:t xml:space="preserve"> </w:t>
            </w:r>
            <w:r w:rsidRPr="00FB328C">
              <w:rPr>
                <w:rFonts w:eastAsia="Calibri" w:cs="Times New Roman"/>
                <w:color w:val="auto"/>
              </w:rPr>
              <w:t>organisations</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1226B6" w14:textId="40FA1ADF" w:rsidR="00A71D1F" w:rsidRPr="00FB328C" w:rsidRDefault="001D3221" w:rsidP="00A71D1F">
            <w:pPr>
              <w:jc w:val="right"/>
              <w:rPr>
                <w:rFonts w:eastAsia="Calibri" w:cs="Times New Roman"/>
                <w:color w:val="auto"/>
              </w:rPr>
            </w:pPr>
            <w:r w:rsidRPr="00FB328C">
              <w:rPr>
                <w:rFonts w:eastAsia="Calibri" w:cs="Times New Roman"/>
                <w:color w:val="auto"/>
              </w:rPr>
              <w:t>4</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409DFE" w14:textId="55E5A58B" w:rsidR="00A71D1F" w:rsidRPr="00FB328C" w:rsidRDefault="001D3221" w:rsidP="00A71D1F">
            <w:pPr>
              <w:jc w:val="right"/>
              <w:rPr>
                <w:rFonts w:eastAsia="Calibri" w:cs="Times New Roman"/>
                <w:color w:val="auto"/>
              </w:rPr>
            </w:pPr>
            <w:r w:rsidRPr="00FB328C">
              <w:rPr>
                <w:rFonts w:eastAsia="Calibri" w:cs="Times New Roman"/>
                <w:color w:val="auto"/>
              </w:rPr>
              <w:t>3.8%</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79A5FD" w14:textId="660C98BD" w:rsidR="00A71D1F" w:rsidRPr="00FB328C" w:rsidRDefault="001D3221" w:rsidP="00A71D1F">
            <w:pPr>
              <w:jc w:val="right"/>
              <w:rPr>
                <w:rFonts w:eastAsia="Calibri" w:cs="Times New Roman"/>
                <w:color w:val="auto"/>
              </w:rPr>
            </w:pPr>
            <w:r w:rsidRPr="00FB328C">
              <w:rPr>
                <w:rFonts w:eastAsia="Calibri" w:cs="Times New Roman"/>
                <w:color w:val="auto"/>
              </w:rPr>
              <w:t>108</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E1968D" w14:textId="0C4C834C" w:rsidR="00A71D1F" w:rsidRPr="00FB328C" w:rsidRDefault="001D3221" w:rsidP="00A71D1F">
            <w:pPr>
              <w:jc w:val="right"/>
              <w:rPr>
                <w:rFonts w:eastAsia="Calibri" w:cs="Times New Roman"/>
                <w:color w:val="auto"/>
              </w:rPr>
            </w:pPr>
            <w:r w:rsidRPr="00FB328C">
              <w:rPr>
                <w:rFonts w:eastAsia="Calibri" w:cs="Times New Roman"/>
                <w:color w:val="auto"/>
              </w:rPr>
              <w:t>31.2%</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A598F8B" w14:textId="17BDFE45" w:rsidR="00A71D1F" w:rsidRPr="00FB328C" w:rsidRDefault="00A71D1F" w:rsidP="00A71D1F">
            <w:pPr>
              <w:jc w:val="right"/>
              <w:rPr>
                <w:rFonts w:eastAsia="Calibri" w:cs="Times New Roman"/>
                <w:color w:val="auto"/>
              </w:rPr>
            </w:pPr>
            <w:r w:rsidRPr="00FB328C">
              <w:rPr>
                <w:rFonts w:eastAsia="Calibri" w:cs="Times New Roman"/>
                <w:color w:val="auto"/>
              </w:rPr>
              <w:t>112</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E49126" w14:textId="6ED05A5B" w:rsidR="00A71D1F" w:rsidRPr="00FB328C" w:rsidRDefault="00A71D1F" w:rsidP="00A71D1F">
            <w:pPr>
              <w:jc w:val="right"/>
              <w:rPr>
                <w:rFonts w:eastAsia="Calibri" w:cs="Times New Roman"/>
                <w:color w:val="auto"/>
              </w:rPr>
            </w:pPr>
            <w:r w:rsidRPr="00FB328C">
              <w:rPr>
                <w:rFonts w:eastAsia="Calibri" w:cs="Times New Roman"/>
                <w:color w:val="auto"/>
              </w:rPr>
              <w:t>24.8%</w:t>
            </w:r>
          </w:p>
        </w:tc>
      </w:tr>
      <w:tr w:rsidR="00FB328C" w:rsidRPr="00FB328C" w14:paraId="1E410C13" w14:textId="77777777" w:rsidTr="005B059D">
        <w:trPr>
          <w:cnfStyle w:val="000000010000" w:firstRow="0" w:lastRow="0" w:firstColumn="0" w:lastColumn="0" w:oddVBand="0" w:evenVBand="0" w:oddHBand="0" w:evenHBand="1"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tcPr>
          <w:p w14:paraId="7E345F03" w14:textId="35A79996" w:rsidR="00A71D1F" w:rsidRPr="00FB328C" w:rsidRDefault="00A71D1F" w:rsidP="00A71D1F">
            <w:pPr>
              <w:rPr>
                <w:rFonts w:eastAsia="Calibri" w:cs="Times New Roman"/>
                <w:color w:val="auto"/>
              </w:rPr>
            </w:pPr>
            <w:r w:rsidRPr="00FB328C">
              <w:rPr>
                <w:rFonts w:eastAsia="Calibri" w:cs="Times New Roman"/>
                <w:color w:val="auto"/>
              </w:rPr>
              <w:t>Trusts</w:t>
            </w:r>
            <w:r w:rsidR="00AC5C50">
              <w:rPr>
                <w:rFonts w:eastAsia="Calibri" w:cs="Times New Roman"/>
                <w:color w:val="auto"/>
              </w:rPr>
              <w:t xml:space="preserve"> </w:t>
            </w:r>
            <w:r w:rsidRPr="00FB328C">
              <w:rPr>
                <w:rFonts w:eastAsia="Calibri" w:cs="Times New Roman"/>
                <w:color w:val="auto"/>
              </w:rPr>
              <w:t>and</w:t>
            </w:r>
            <w:r w:rsidR="00AC5C50">
              <w:rPr>
                <w:rFonts w:eastAsia="Calibri" w:cs="Times New Roman"/>
                <w:color w:val="auto"/>
              </w:rPr>
              <w:t xml:space="preserve"> </w:t>
            </w:r>
            <w:r w:rsidRPr="00FB328C">
              <w:rPr>
                <w:rFonts w:eastAsia="Calibri" w:cs="Times New Roman"/>
                <w:color w:val="auto"/>
              </w:rPr>
              <w:t>foundations</w:t>
            </w:r>
          </w:p>
        </w:tc>
        <w:tc>
          <w:tcPr>
            <w:tcW w:w="573" w:type="pct"/>
            <w:tcBorders>
              <w:top w:val="dashSmallGap" w:sz="4" w:space="0" w:color="595959" w:themeColor="text1" w:themeTint="A6"/>
              <w:bottom w:val="dashSmallGap" w:sz="4" w:space="0" w:color="595959" w:themeColor="text1" w:themeTint="A6"/>
            </w:tcBorders>
          </w:tcPr>
          <w:p w14:paraId="6475D89F" w14:textId="6E55BF04" w:rsidR="00A71D1F" w:rsidRPr="00FB328C" w:rsidRDefault="001D3221" w:rsidP="00A71D1F">
            <w:pPr>
              <w:jc w:val="right"/>
              <w:rPr>
                <w:rFonts w:eastAsia="Calibri" w:cs="Times New Roman"/>
                <w:color w:val="auto"/>
              </w:rPr>
            </w:pPr>
            <w:r w:rsidRPr="00FB328C">
              <w:rPr>
                <w:rFonts w:eastAsia="Calibri" w:cs="Times New Roman"/>
                <w:color w:val="auto"/>
              </w:rPr>
              <w:t>10</w:t>
            </w:r>
          </w:p>
        </w:tc>
        <w:tc>
          <w:tcPr>
            <w:tcW w:w="573" w:type="pct"/>
            <w:tcBorders>
              <w:top w:val="dashSmallGap" w:sz="4" w:space="0" w:color="595959" w:themeColor="text1" w:themeTint="A6"/>
              <w:bottom w:val="dashSmallGap" w:sz="4" w:space="0" w:color="595959" w:themeColor="text1" w:themeTint="A6"/>
            </w:tcBorders>
          </w:tcPr>
          <w:p w14:paraId="326EEB85" w14:textId="6A8DF66F" w:rsidR="00A71D1F" w:rsidRPr="00FB328C" w:rsidRDefault="001D3221" w:rsidP="00A71D1F">
            <w:pPr>
              <w:jc w:val="right"/>
              <w:rPr>
                <w:rFonts w:eastAsia="Calibri" w:cs="Times New Roman"/>
                <w:color w:val="auto"/>
              </w:rPr>
            </w:pPr>
            <w:r w:rsidRPr="00FB328C">
              <w:rPr>
                <w:rFonts w:eastAsia="Calibri" w:cs="Times New Roman"/>
                <w:color w:val="auto"/>
              </w:rPr>
              <w:t>9.5%</w:t>
            </w:r>
          </w:p>
        </w:tc>
        <w:tc>
          <w:tcPr>
            <w:tcW w:w="573" w:type="pct"/>
            <w:tcBorders>
              <w:top w:val="dashSmallGap" w:sz="4" w:space="0" w:color="595959" w:themeColor="text1" w:themeTint="A6"/>
              <w:bottom w:val="dashSmallGap" w:sz="4" w:space="0" w:color="595959" w:themeColor="text1" w:themeTint="A6"/>
            </w:tcBorders>
          </w:tcPr>
          <w:p w14:paraId="3A2DE67C" w14:textId="6333F56F" w:rsidR="00A71D1F" w:rsidRPr="00FB328C" w:rsidRDefault="001D3221" w:rsidP="00A71D1F">
            <w:pPr>
              <w:jc w:val="right"/>
              <w:rPr>
                <w:rFonts w:eastAsia="Calibri" w:cs="Times New Roman"/>
                <w:color w:val="auto"/>
              </w:rPr>
            </w:pPr>
            <w:r w:rsidRPr="00FB328C">
              <w:rPr>
                <w:rFonts w:eastAsia="Calibri" w:cs="Times New Roman"/>
                <w:color w:val="auto"/>
              </w:rPr>
              <w:t>73</w:t>
            </w:r>
          </w:p>
        </w:tc>
        <w:tc>
          <w:tcPr>
            <w:tcW w:w="573" w:type="pct"/>
            <w:tcBorders>
              <w:top w:val="dashSmallGap" w:sz="4" w:space="0" w:color="595959" w:themeColor="text1" w:themeTint="A6"/>
              <w:bottom w:val="dashSmallGap" w:sz="4" w:space="0" w:color="595959" w:themeColor="text1" w:themeTint="A6"/>
            </w:tcBorders>
          </w:tcPr>
          <w:p w14:paraId="0DEFE836" w14:textId="5B5B9FDB" w:rsidR="00A71D1F" w:rsidRPr="00FB328C" w:rsidRDefault="001D3221" w:rsidP="00A71D1F">
            <w:pPr>
              <w:jc w:val="right"/>
              <w:rPr>
                <w:rFonts w:eastAsia="Calibri" w:cs="Times New Roman"/>
                <w:color w:val="auto"/>
              </w:rPr>
            </w:pPr>
            <w:r w:rsidRPr="00FB328C">
              <w:rPr>
                <w:rFonts w:eastAsia="Calibri" w:cs="Times New Roman"/>
                <w:color w:val="auto"/>
              </w:rPr>
              <w:t>21.1%</w:t>
            </w:r>
          </w:p>
        </w:tc>
        <w:tc>
          <w:tcPr>
            <w:tcW w:w="573" w:type="pct"/>
            <w:tcBorders>
              <w:top w:val="dashSmallGap" w:sz="4" w:space="0" w:color="595959" w:themeColor="text1" w:themeTint="A6"/>
              <w:bottom w:val="dashSmallGap" w:sz="4" w:space="0" w:color="595959" w:themeColor="text1" w:themeTint="A6"/>
            </w:tcBorders>
          </w:tcPr>
          <w:p w14:paraId="47AC05D5" w14:textId="4A27453A" w:rsidR="00A71D1F" w:rsidRPr="00FB328C" w:rsidRDefault="00A71D1F" w:rsidP="00A71D1F">
            <w:pPr>
              <w:jc w:val="right"/>
              <w:rPr>
                <w:rFonts w:eastAsia="Calibri" w:cs="Times New Roman"/>
                <w:color w:val="auto"/>
              </w:rPr>
            </w:pPr>
            <w:r w:rsidRPr="00FB328C">
              <w:rPr>
                <w:rFonts w:eastAsia="Calibri" w:cs="Times New Roman"/>
                <w:color w:val="auto"/>
              </w:rPr>
              <w:t>83</w:t>
            </w:r>
          </w:p>
        </w:tc>
        <w:tc>
          <w:tcPr>
            <w:tcW w:w="573" w:type="pct"/>
            <w:tcBorders>
              <w:top w:val="dashSmallGap" w:sz="4" w:space="0" w:color="595959" w:themeColor="text1" w:themeTint="A6"/>
              <w:bottom w:val="dashSmallGap" w:sz="4" w:space="0" w:color="595959" w:themeColor="text1" w:themeTint="A6"/>
            </w:tcBorders>
          </w:tcPr>
          <w:p w14:paraId="2D688848" w14:textId="5F9798C3" w:rsidR="00A71D1F" w:rsidRPr="00FB328C" w:rsidRDefault="00A71D1F" w:rsidP="00A71D1F">
            <w:pPr>
              <w:jc w:val="right"/>
              <w:rPr>
                <w:rFonts w:eastAsia="Calibri" w:cs="Times New Roman"/>
                <w:color w:val="auto"/>
              </w:rPr>
            </w:pPr>
            <w:r w:rsidRPr="00FB328C">
              <w:rPr>
                <w:rFonts w:eastAsia="Calibri" w:cs="Times New Roman"/>
                <w:color w:val="auto"/>
              </w:rPr>
              <w:t>18.4%</w:t>
            </w:r>
          </w:p>
        </w:tc>
      </w:tr>
      <w:tr w:rsidR="00FB328C" w:rsidRPr="00FB328C" w14:paraId="52C28E31" w14:textId="77777777" w:rsidTr="005B059D">
        <w:trPr>
          <w:cnfStyle w:val="000000100000" w:firstRow="0" w:lastRow="0" w:firstColumn="0" w:lastColumn="0" w:oddVBand="0" w:evenVBand="0" w:oddHBand="1" w:evenHBand="0"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78E72E" w14:textId="39662E61" w:rsidR="00A71D1F" w:rsidRPr="00FB328C" w:rsidRDefault="00A71D1F" w:rsidP="00A71D1F">
            <w:pPr>
              <w:rPr>
                <w:rFonts w:eastAsia="Calibri" w:cs="Times New Roman"/>
                <w:color w:val="auto"/>
              </w:rPr>
            </w:pPr>
            <w:r w:rsidRPr="00FB328C">
              <w:rPr>
                <w:rFonts w:eastAsia="Calibri" w:cs="Times New Roman"/>
                <w:color w:val="auto"/>
              </w:rPr>
              <w:t>Service</w:t>
            </w:r>
            <w:r w:rsidR="00AC5C50">
              <w:rPr>
                <w:rFonts w:eastAsia="Calibri" w:cs="Times New Roman"/>
                <w:color w:val="auto"/>
              </w:rPr>
              <w:t xml:space="preserve"> </w:t>
            </w:r>
            <w:r w:rsidRPr="00FB328C">
              <w:rPr>
                <w:rFonts w:eastAsia="Calibri" w:cs="Times New Roman"/>
                <w:color w:val="auto"/>
              </w:rPr>
              <w:t>clubs</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4D53793" w14:textId="65106A0D" w:rsidR="00A71D1F" w:rsidRPr="00FB328C" w:rsidRDefault="001D3221" w:rsidP="00A71D1F">
            <w:pPr>
              <w:jc w:val="right"/>
              <w:rPr>
                <w:rFonts w:eastAsia="Calibri" w:cs="Times New Roman"/>
                <w:color w:val="auto"/>
              </w:rPr>
            </w:pPr>
            <w:r w:rsidRPr="00FB328C">
              <w:rPr>
                <w:rFonts w:eastAsia="Calibri" w:cs="Times New Roman"/>
                <w:color w:val="auto"/>
              </w:rPr>
              <w:t>1</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1026C17" w14:textId="41C1583A" w:rsidR="00A71D1F" w:rsidRPr="00FB328C" w:rsidRDefault="001D3221" w:rsidP="00A71D1F">
            <w:pPr>
              <w:jc w:val="right"/>
              <w:rPr>
                <w:rFonts w:eastAsia="Calibri" w:cs="Times New Roman"/>
                <w:color w:val="auto"/>
              </w:rPr>
            </w:pPr>
            <w:r w:rsidRPr="00FB328C">
              <w:rPr>
                <w:rFonts w:eastAsia="Calibri" w:cs="Times New Roman"/>
                <w:color w:val="auto"/>
              </w:rPr>
              <w:t>1.0%</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49A4FA" w14:textId="31628B4D" w:rsidR="00A71D1F" w:rsidRPr="00FB328C" w:rsidRDefault="001D3221" w:rsidP="00A71D1F">
            <w:pPr>
              <w:jc w:val="right"/>
              <w:rPr>
                <w:rFonts w:eastAsia="Calibri" w:cs="Times New Roman"/>
                <w:color w:val="auto"/>
              </w:rPr>
            </w:pPr>
            <w:r w:rsidRPr="00FB328C">
              <w:rPr>
                <w:rFonts w:eastAsia="Calibri" w:cs="Times New Roman"/>
                <w:color w:val="auto"/>
              </w:rPr>
              <w:t>74</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4AFFC9" w14:textId="2C86E7D5" w:rsidR="00A71D1F" w:rsidRPr="00FB328C" w:rsidRDefault="001D3221" w:rsidP="00A71D1F">
            <w:pPr>
              <w:jc w:val="right"/>
              <w:rPr>
                <w:rFonts w:eastAsia="Calibri" w:cs="Times New Roman"/>
                <w:color w:val="auto"/>
              </w:rPr>
            </w:pPr>
            <w:r w:rsidRPr="00FB328C">
              <w:rPr>
                <w:rFonts w:eastAsia="Calibri" w:cs="Times New Roman"/>
                <w:color w:val="auto"/>
              </w:rPr>
              <w:t>21.4%</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D438A53" w14:textId="55CC50BF" w:rsidR="00A71D1F" w:rsidRPr="00FB328C" w:rsidRDefault="00A71D1F" w:rsidP="00A71D1F">
            <w:pPr>
              <w:jc w:val="right"/>
              <w:rPr>
                <w:rFonts w:eastAsia="Calibri" w:cs="Times New Roman"/>
                <w:color w:val="auto"/>
              </w:rPr>
            </w:pPr>
            <w:r w:rsidRPr="00FB328C">
              <w:rPr>
                <w:rFonts w:eastAsia="Calibri" w:cs="Times New Roman"/>
                <w:color w:val="auto"/>
              </w:rPr>
              <w:t>75</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1E76DB" w14:textId="1A429C69" w:rsidR="00A71D1F" w:rsidRPr="00FB328C" w:rsidRDefault="00A71D1F" w:rsidP="00A71D1F">
            <w:pPr>
              <w:jc w:val="right"/>
              <w:rPr>
                <w:rFonts w:eastAsia="Calibri" w:cs="Times New Roman"/>
                <w:color w:val="auto"/>
              </w:rPr>
            </w:pPr>
            <w:r w:rsidRPr="00FB328C">
              <w:rPr>
                <w:rFonts w:eastAsia="Calibri" w:cs="Times New Roman"/>
                <w:color w:val="auto"/>
              </w:rPr>
              <w:t>16.6%</w:t>
            </w:r>
          </w:p>
        </w:tc>
      </w:tr>
      <w:tr w:rsidR="00FB328C" w:rsidRPr="00FB328C" w14:paraId="4315D564" w14:textId="77777777" w:rsidTr="005B059D">
        <w:trPr>
          <w:cnfStyle w:val="000000010000" w:firstRow="0" w:lastRow="0" w:firstColumn="0" w:lastColumn="0" w:oddVBand="0" w:evenVBand="0" w:oddHBand="0" w:evenHBand="1"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tcPr>
          <w:p w14:paraId="0CD5D774" w14:textId="56247A1C" w:rsidR="00A71D1F" w:rsidRPr="00FB328C" w:rsidRDefault="00A71D1F" w:rsidP="00A71D1F">
            <w:pPr>
              <w:rPr>
                <w:rFonts w:eastAsia="Calibri" w:cs="Times New Roman"/>
                <w:color w:val="auto"/>
              </w:rPr>
            </w:pPr>
            <w:r w:rsidRPr="00FB328C">
              <w:rPr>
                <w:rFonts w:eastAsia="Calibri" w:cs="Times New Roman"/>
                <w:color w:val="auto"/>
              </w:rPr>
              <w:t>High-net-worth</w:t>
            </w:r>
            <w:r w:rsidR="00AC5C50">
              <w:rPr>
                <w:rFonts w:eastAsia="Calibri" w:cs="Times New Roman"/>
                <w:color w:val="auto"/>
              </w:rPr>
              <w:t xml:space="preserve"> </w:t>
            </w:r>
            <w:r w:rsidRPr="00FB328C">
              <w:rPr>
                <w:rFonts w:eastAsia="Calibri" w:cs="Times New Roman"/>
                <w:color w:val="auto"/>
              </w:rPr>
              <w:t>individuals</w:t>
            </w:r>
          </w:p>
        </w:tc>
        <w:tc>
          <w:tcPr>
            <w:tcW w:w="573" w:type="pct"/>
            <w:tcBorders>
              <w:top w:val="dashSmallGap" w:sz="4" w:space="0" w:color="595959" w:themeColor="text1" w:themeTint="A6"/>
              <w:bottom w:val="dashSmallGap" w:sz="4" w:space="0" w:color="595959" w:themeColor="text1" w:themeTint="A6"/>
            </w:tcBorders>
          </w:tcPr>
          <w:p w14:paraId="591B7858" w14:textId="5FC5EA84" w:rsidR="00A71D1F" w:rsidRPr="00FB328C" w:rsidRDefault="001D3221" w:rsidP="00A71D1F">
            <w:pPr>
              <w:jc w:val="right"/>
              <w:rPr>
                <w:rFonts w:eastAsia="Calibri" w:cs="Times New Roman"/>
                <w:color w:val="auto"/>
              </w:rPr>
            </w:pPr>
            <w:r w:rsidRPr="00FB328C">
              <w:rPr>
                <w:rFonts w:eastAsia="Calibri" w:cs="Times New Roman"/>
                <w:color w:val="auto"/>
              </w:rPr>
              <w:t>8</w:t>
            </w:r>
          </w:p>
        </w:tc>
        <w:tc>
          <w:tcPr>
            <w:tcW w:w="573" w:type="pct"/>
            <w:tcBorders>
              <w:top w:val="dashSmallGap" w:sz="4" w:space="0" w:color="595959" w:themeColor="text1" w:themeTint="A6"/>
              <w:bottom w:val="dashSmallGap" w:sz="4" w:space="0" w:color="595959" w:themeColor="text1" w:themeTint="A6"/>
            </w:tcBorders>
          </w:tcPr>
          <w:p w14:paraId="2194D2BD" w14:textId="46C2B420" w:rsidR="00A71D1F" w:rsidRPr="00FB328C" w:rsidRDefault="001D3221" w:rsidP="00A71D1F">
            <w:pPr>
              <w:jc w:val="right"/>
              <w:rPr>
                <w:rFonts w:eastAsia="Calibri" w:cs="Times New Roman"/>
                <w:color w:val="auto"/>
              </w:rPr>
            </w:pPr>
            <w:r w:rsidRPr="00FB328C">
              <w:rPr>
                <w:rFonts w:eastAsia="Calibri" w:cs="Times New Roman"/>
                <w:color w:val="auto"/>
              </w:rPr>
              <w:t>7.6%</w:t>
            </w:r>
          </w:p>
        </w:tc>
        <w:tc>
          <w:tcPr>
            <w:tcW w:w="573" w:type="pct"/>
            <w:tcBorders>
              <w:top w:val="dashSmallGap" w:sz="4" w:space="0" w:color="595959" w:themeColor="text1" w:themeTint="A6"/>
              <w:bottom w:val="dashSmallGap" w:sz="4" w:space="0" w:color="595959" w:themeColor="text1" w:themeTint="A6"/>
            </w:tcBorders>
          </w:tcPr>
          <w:p w14:paraId="02B734F7" w14:textId="3685183A" w:rsidR="00A71D1F" w:rsidRPr="00FB328C" w:rsidRDefault="001D3221" w:rsidP="00A71D1F">
            <w:pPr>
              <w:jc w:val="right"/>
              <w:rPr>
                <w:rFonts w:eastAsia="Calibri" w:cs="Times New Roman"/>
                <w:color w:val="auto"/>
              </w:rPr>
            </w:pPr>
            <w:r w:rsidRPr="00FB328C">
              <w:rPr>
                <w:rFonts w:eastAsia="Calibri" w:cs="Times New Roman"/>
                <w:color w:val="auto"/>
              </w:rPr>
              <w:t>60</w:t>
            </w:r>
          </w:p>
        </w:tc>
        <w:tc>
          <w:tcPr>
            <w:tcW w:w="573" w:type="pct"/>
            <w:tcBorders>
              <w:top w:val="dashSmallGap" w:sz="4" w:space="0" w:color="595959" w:themeColor="text1" w:themeTint="A6"/>
              <w:bottom w:val="dashSmallGap" w:sz="4" w:space="0" w:color="595959" w:themeColor="text1" w:themeTint="A6"/>
            </w:tcBorders>
          </w:tcPr>
          <w:p w14:paraId="4977A792" w14:textId="1B3E52C5" w:rsidR="00A71D1F" w:rsidRPr="00FB328C" w:rsidRDefault="001D3221" w:rsidP="00A71D1F">
            <w:pPr>
              <w:jc w:val="right"/>
              <w:rPr>
                <w:rFonts w:eastAsia="Calibri" w:cs="Times New Roman"/>
                <w:color w:val="auto"/>
              </w:rPr>
            </w:pPr>
            <w:r w:rsidRPr="00FB328C">
              <w:rPr>
                <w:rFonts w:eastAsia="Calibri" w:cs="Times New Roman"/>
                <w:color w:val="auto"/>
              </w:rPr>
              <w:t>17.3%</w:t>
            </w:r>
          </w:p>
        </w:tc>
        <w:tc>
          <w:tcPr>
            <w:tcW w:w="573" w:type="pct"/>
            <w:tcBorders>
              <w:top w:val="dashSmallGap" w:sz="4" w:space="0" w:color="595959" w:themeColor="text1" w:themeTint="A6"/>
              <w:bottom w:val="dashSmallGap" w:sz="4" w:space="0" w:color="595959" w:themeColor="text1" w:themeTint="A6"/>
            </w:tcBorders>
          </w:tcPr>
          <w:p w14:paraId="0E645C98" w14:textId="087726A3" w:rsidR="00A71D1F" w:rsidRPr="00FB328C" w:rsidRDefault="00A71D1F" w:rsidP="00A71D1F">
            <w:pPr>
              <w:jc w:val="right"/>
              <w:rPr>
                <w:rFonts w:eastAsia="Calibri" w:cs="Times New Roman"/>
                <w:color w:val="auto"/>
              </w:rPr>
            </w:pPr>
            <w:r w:rsidRPr="00FB328C">
              <w:rPr>
                <w:rFonts w:eastAsia="Calibri" w:cs="Times New Roman"/>
                <w:color w:val="auto"/>
              </w:rPr>
              <w:t>68</w:t>
            </w:r>
          </w:p>
        </w:tc>
        <w:tc>
          <w:tcPr>
            <w:tcW w:w="573" w:type="pct"/>
            <w:tcBorders>
              <w:top w:val="dashSmallGap" w:sz="4" w:space="0" w:color="595959" w:themeColor="text1" w:themeTint="A6"/>
              <w:bottom w:val="dashSmallGap" w:sz="4" w:space="0" w:color="595959" w:themeColor="text1" w:themeTint="A6"/>
            </w:tcBorders>
          </w:tcPr>
          <w:p w14:paraId="3B40E173" w14:textId="5E12016C" w:rsidR="00A71D1F" w:rsidRPr="00FB328C" w:rsidRDefault="00A71D1F" w:rsidP="00A71D1F">
            <w:pPr>
              <w:jc w:val="right"/>
              <w:rPr>
                <w:rFonts w:eastAsia="Calibri" w:cs="Times New Roman"/>
                <w:color w:val="auto"/>
              </w:rPr>
            </w:pPr>
            <w:r w:rsidRPr="00FB328C">
              <w:rPr>
                <w:rFonts w:eastAsia="Calibri" w:cs="Times New Roman"/>
                <w:color w:val="auto"/>
              </w:rPr>
              <w:t>15.1%</w:t>
            </w:r>
          </w:p>
        </w:tc>
      </w:tr>
      <w:tr w:rsidR="00FB328C" w:rsidRPr="00FB328C" w14:paraId="122ABF65" w14:textId="77777777" w:rsidTr="005B059D">
        <w:trPr>
          <w:cnfStyle w:val="000000100000" w:firstRow="0" w:lastRow="0" w:firstColumn="0" w:lastColumn="0" w:oddVBand="0" w:evenVBand="0" w:oddHBand="1" w:evenHBand="0"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7A82449" w14:textId="554DC7C8" w:rsidR="00A71D1F" w:rsidRPr="00FB328C" w:rsidRDefault="00A71D1F" w:rsidP="00A71D1F">
            <w:pPr>
              <w:rPr>
                <w:rFonts w:eastAsia="Calibri" w:cs="Times New Roman"/>
                <w:color w:val="auto"/>
              </w:rPr>
            </w:pPr>
            <w:r w:rsidRPr="00FB328C">
              <w:rPr>
                <w:rFonts w:eastAsia="Calibri" w:cs="Times New Roman"/>
                <w:color w:val="auto"/>
              </w:rPr>
              <w:t>Members</w:t>
            </w:r>
            <w:r w:rsidR="00AC5C50">
              <w:rPr>
                <w:rFonts w:eastAsia="Calibri" w:cs="Times New Roman"/>
                <w:color w:val="auto"/>
              </w:rPr>
              <w:t xml:space="preserve"> </w:t>
            </w:r>
            <w:r w:rsidRPr="00FB328C">
              <w:rPr>
                <w:rFonts w:eastAsia="Calibri" w:cs="Times New Roman"/>
                <w:color w:val="auto"/>
              </w:rPr>
              <w:t>and</w:t>
            </w:r>
            <w:r w:rsidR="00AC5C50">
              <w:rPr>
                <w:rFonts w:eastAsia="Calibri" w:cs="Times New Roman"/>
                <w:color w:val="auto"/>
              </w:rPr>
              <w:t xml:space="preserve"> </w:t>
            </w:r>
            <w:r w:rsidRPr="00FB328C">
              <w:rPr>
                <w:rFonts w:eastAsia="Calibri" w:cs="Times New Roman"/>
                <w:color w:val="auto"/>
              </w:rPr>
              <w:t>affiliated</w:t>
            </w:r>
            <w:r w:rsidR="00AC5C50">
              <w:rPr>
                <w:rFonts w:eastAsia="Calibri" w:cs="Times New Roman"/>
                <w:color w:val="auto"/>
              </w:rPr>
              <w:t xml:space="preserve"> </w:t>
            </w:r>
            <w:r w:rsidRPr="00FB328C">
              <w:rPr>
                <w:rFonts w:eastAsia="Calibri" w:cs="Times New Roman"/>
                <w:color w:val="auto"/>
              </w:rPr>
              <w:t>persons</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BA10004" w14:textId="101D183E" w:rsidR="00A71D1F" w:rsidRPr="00FB328C" w:rsidRDefault="001D3221" w:rsidP="00A71D1F">
            <w:pPr>
              <w:jc w:val="right"/>
              <w:rPr>
                <w:rFonts w:eastAsia="Calibri" w:cs="Times New Roman"/>
                <w:color w:val="auto"/>
              </w:rPr>
            </w:pPr>
            <w:r w:rsidRPr="00FB328C">
              <w:rPr>
                <w:rFonts w:eastAsia="Calibri" w:cs="Times New Roman"/>
                <w:color w:val="auto"/>
              </w:rPr>
              <w:t>7</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CAE8A24" w14:textId="4737CD4D" w:rsidR="00A71D1F" w:rsidRPr="00FB328C" w:rsidRDefault="001D3221" w:rsidP="00A71D1F">
            <w:pPr>
              <w:jc w:val="right"/>
              <w:rPr>
                <w:rFonts w:eastAsia="Calibri" w:cs="Times New Roman"/>
                <w:color w:val="auto"/>
              </w:rPr>
            </w:pPr>
            <w:r w:rsidRPr="00FB328C">
              <w:rPr>
                <w:rFonts w:eastAsia="Calibri" w:cs="Times New Roman"/>
                <w:color w:val="auto"/>
              </w:rPr>
              <w:t>6.7%</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84DEE2" w14:textId="42CBE774" w:rsidR="00A71D1F" w:rsidRPr="00FB328C" w:rsidRDefault="001D3221" w:rsidP="00A71D1F">
            <w:pPr>
              <w:jc w:val="right"/>
              <w:rPr>
                <w:rFonts w:eastAsia="Calibri" w:cs="Times New Roman"/>
                <w:color w:val="auto"/>
              </w:rPr>
            </w:pPr>
            <w:r w:rsidRPr="00FB328C">
              <w:rPr>
                <w:rFonts w:eastAsia="Calibri" w:cs="Times New Roman"/>
                <w:color w:val="auto"/>
              </w:rPr>
              <w:t>25</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C676031" w14:textId="237B16DF" w:rsidR="00A71D1F" w:rsidRPr="00FB328C" w:rsidRDefault="001D3221" w:rsidP="00A71D1F">
            <w:pPr>
              <w:jc w:val="right"/>
              <w:rPr>
                <w:rFonts w:eastAsia="Calibri" w:cs="Times New Roman"/>
                <w:color w:val="auto"/>
              </w:rPr>
            </w:pPr>
            <w:r w:rsidRPr="00FB328C">
              <w:rPr>
                <w:rFonts w:eastAsia="Calibri" w:cs="Times New Roman"/>
                <w:color w:val="auto"/>
              </w:rPr>
              <w:t>7.2%</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E1F459" w14:textId="73CD6DA3" w:rsidR="00A71D1F" w:rsidRPr="00FB328C" w:rsidRDefault="00A71D1F" w:rsidP="00A71D1F">
            <w:pPr>
              <w:jc w:val="right"/>
              <w:rPr>
                <w:rFonts w:eastAsia="Calibri" w:cs="Times New Roman"/>
                <w:color w:val="auto"/>
              </w:rPr>
            </w:pPr>
            <w:r w:rsidRPr="00FB328C">
              <w:rPr>
                <w:rFonts w:eastAsia="Calibri" w:cs="Times New Roman"/>
                <w:color w:val="auto"/>
              </w:rPr>
              <w:t>32</w:t>
            </w:r>
          </w:p>
        </w:tc>
        <w:tc>
          <w:tcPr>
            <w:tcW w:w="57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67A4D1" w14:textId="2AF40B84" w:rsidR="00A71D1F" w:rsidRPr="00FB328C" w:rsidRDefault="00A71D1F" w:rsidP="00A71D1F">
            <w:pPr>
              <w:jc w:val="right"/>
              <w:rPr>
                <w:rFonts w:eastAsia="Calibri" w:cs="Times New Roman"/>
                <w:color w:val="auto"/>
              </w:rPr>
            </w:pPr>
            <w:r w:rsidRPr="00FB328C">
              <w:rPr>
                <w:rFonts w:eastAsia="Calibri" w:cs="Times New Roman"/>
                <w:color w:val="auto"/>
              </w:rPr>
              <w:t>7.1%</w:t>
            </w:r>
          </w:p>
        </w:tc>
      </w:tr>
      <w:tr w:rsidR="00FB328C" w:rsidRPr="00FB328C" w14:paraId="173B419E" w14:textId="77777777" w:rsidTr="005B059D">
        <w:trPr>
          <w:cnfStyle w:val="000000010000" w:firstRow="0" w:lastRow="0" w:firstColumn="0" w:lastColumn="0" w:oddVBand="0" w:evenVBand="0" w:oddHBand="0" w:evenHBand="1" w:firstRowFirstColumn="0" w:firstRowLastColumn="0" w:lastRowFirstColumn="0" w:lastRowLastColumn="0"/>
        </w:trPr>
        <w:tc>
          <w:tcPr>
            <w:tcW w:w="1563" w:type="pct"/>
            <w:tcBorders>
              <w:top w:val="dashSmallGap" w:sz="4" w:space="0" w:color="595959" w:themeColor="text1" w:themeTint="A6"/>
              <w:bottom w:val="dashSmallGap" w:sz="4" w:space="0" w:color="595959" w:themeColor="text1" w:themeTint="A6"/>
            </w:tcBorders>
          </w:tcPr>
          <w:p w14:paraId="0CFD3486" w14:textId="77777777" w:rsidR="00A71D1F" w:rsidRPr="00FB328C" w:rsidRDefault="00A71D1F" w:rsidP="00A71D1F">
            <w:pPr>
              <w:rPr>
                <w:rFonts w:eastAsia="Calibri" w:cs="Times New Roman"/>
                <w:color w:val="auto"/>
              </w:rPr>
            </w:pPr>
            <w:r w:rsidRPr="00FB328C">
              <w:rPr>
                <w:rFonts w:eastAsia="Calibri" w:cs="Times New Roman"/>
                <w:color w:val="auto"/>
              </w:rPr>
              <w:t>Other</w:t>
            </w:r>
          </w:p>
        </w:tc>
        <w:tc>
          <w:tcPr>
            <w:tcW w:w="573" w:type="pct"/>
            <w:tcBorders>
              <w:top w:val="dashSmallGap" w:sz="4" w:space="0" w:color="595959" w:themeColor="text1" w:themeTint="A6"/>
              <w:bottom w:val="dashSmallGap" w:sz="4" w:space="0" w:color="595959" w:themeColor="text1" w:themeTint="A6"/>
            </w:tcBorders>
          </w:tcPr>
          <w:p w14:paraId="7634BDF3" w14:textId="10F0324D" w:rsidR="00A71D1F" w:rsidRPr="00FB328C" w:rsidRDefault="001D3221" w:rsidP="00A71D1F">
            <w:pPr>
              <w:jc w:val="right"/>
              <w:rPr>
                <w:rFonts w:eastAsia="Calibri" w:cs="Times New Roman"/>
                <w:color w:val="auto"/>
              </w:rPr>
            </w:pPr>
            <w:r w:rsidRPr="00FB328C">
              <w:rPr>
                <w:rFonts w:eastAsia="Calibri" w:cs="Times New Roman"/>
                <w:color w:val="auto"/>
              </w:rPr>
              <w:t>8</w:t>
            </w:r>
          </w:p>
        </w:tc>
        <w:tc>
          <w:tcPr>
            <w:tcW w:w="573" w:type="pct"/>
            <w:tcBorders>
              <w:top w:val="dashSmallGap" w:sz="4" w:space="0" w:color="595959" w:themeColor="text1" w:themeTint="A6"/>
              <w:bottom w:val="dashSmallGap" w:sz="4" w:space="0" w:color="595959" w:themeColor="text1" w:themeTint="A6"/>
            </w:tcBorders>
          </w:tcPr>
          <w:p w14:paraId="5FE2073C" w14:textId="69C678E8" w:rsidR="00A71D1F" w:rsidRPr="00FB328C" w:rsidRDefault="001D3221" w:rsidP="00A71D1F">
            <w:pPr>
              <w:jc w:val="right"/>
              <w:rPr>
                <w:rFonts w:eastAsia="Calibri" w:cs="Times New Roman"/>
                <w:color w:val="auto"/>
              </w:rPr>
            </w:pPr>
            <w:r w:rsidRPr="00FB328C">
              <w:rPr>
                <w:rFonts w:eastAsia="Calibri" w:cs="Times New Roman"/>
                <w:color w:val="auto"/>
              </w:rPr>
              <w:t>7.6%</w:t>
            </w:r>
          </w:p>
        </w:tc>
        <w:tc>
          <w:tcPr>
            <w:tcW w:w="573" w:type="pct"/>
            <w:tcBorders>
              <w:top w:val="dashSmallGap" w:sz="4" w:space="0" w:color="595959" w:themeColor="text1" w:themeTint="A6"/>
              <w:bottom w:val="dashSmallGap" w:sz="4" w:space="0" w:color="595959" w:themeColor="text1" w:themeTint="A6"/>
            </w:tcBorders>
          </w:tcPr>
          <w:p w14:paraId="68D4C04F" w14:textId="7E193A50" w:rsidR="00A71D1F" w:rsidRPr="00FB328C" w:rsidRDefault="001D3221" w:rsidP="00A71D1F">
            <w:pPr>
              <w:jc w:val="right"/>
              <w:rPr>
                <w:rFonts w:eastAsia="Calibri" w:cs="Times New Roman"/>
                <w:color w:val="auto"/>
              </w:rPr>
            </w:pPr>
            <w:r w:rsidRPr="00FB328C">
              <w:rPr>
                <w:rFonts w:eastAsia="Calibri" w:cs="Times New Roman"/>
                <w:color w:val="auto"/>
              </w:rPr>
              <w:t>28</w:t>
            </w:r>
          </w:p>
        </w:tc>
        <w:tc>
          <w:tcPr>
            <w:tcW w:w="573" w:type="pct"/>
            <w:tcBorders>
              <w:top w:val="dashSmallGap" w:sz="4" w:space="0" w:color="595959" w:themeColor="text1" w:themeTint="A6"/>
              <w:bottom w:val="dashSmallGap" w:sz="4" w:space="0" w:color="595959" w:themeColor="text1" w:themeTint="A6"/>
            </w:tcBorders>
          </w:tcPr>
          <w:p w14:paraId="44E2896A" w14:textId="28DF0DB1" w:rsidR="00A71D1F" w:rsidRPr="00FB328C" w:rsidRDefault="001D3221" w:rsidP="00A71D1F">
            <w:pPr>
              <w:jc w:val="right"/>
              <w:rPr>
                <w:rFonts w:eastAsia="Calibri" w:cs="Times New Roman"/>
                <w:color w:val="auto"/>
              </w:rPr>
            </w:pPr>
            <w:r w:rsidRPr="00FB328C">
              <w:rPr>
                <w:rFonts w:eastAsia="Calibri" w:cs="Times New Roman"/>
                <w:color w:val="auto"/>
              </w:rPr>
              <w:t>8.1%</w:t>
            </w:r>
          </w:p>
        </w:tc>
        <w:tc>
          <w:tcPr>
            <w:tcW w:w="573" w:type="pct"/>
            <w:tcBorders>
              <w:top w:val="dashSmallGap" w:sz="4" w:space="0" w:color="595959" w:themeColor="text1" w:themeTint="A6"/>
              <w:bottom w:val="dashSmallGap" w:sz="4" w:space="0" w:color="595959" w:themeColor="text1" w:themeTint="A6"/>
            </w:tcBorders>
          </w:tcPr>
          <w:p w14:paraId="41BE84DE" w14:textId="6F6A7FD2" w:rsidR="00A71D1F" w:rsidRPr="00FB328C" w:rsidRDefault="00A71D1F" w:rsidP="00A71D1F">
            <w:pPr>
              <w:jc w:val="right"/>
              <w:rPr>
                <w:rFonts w:eastAsia="Calibri" w:cs="Times New Roman"/>
                <w:color w:val="auto"/>
              </w:rPr>
            </w:pPr>
            <w:r w:rsidRPr="00FB328C">
              <w:rPr>
                <w:rFonts w:eastAsia="Calibri" w:cs="Times New Roman"/>
                <w:color w:val="auto"/>
              </w:rPr>
              <w:t>36</w:t>
            </w:r>
          </w:p>
        </w:tc>
        <w:tc>
          <w:tcPr>
            <w:tcW w:w="573" w:type="pct"/>
            <w:tcBorders>
              <w:top w:val="dashSmallGap" w:sz="4" w:space="0" w:color="595959" w:themeColor="text1" w:themeTint="A6"/>
              <w:bottom w:val="dashSmallGap" w:sz="4" w:space="0" w:color="595959" w:themeColor="text1" w:themeTint="A6"/>
            </w:tcBorders>
          </w:tcPr>
          <w:p w14:paraId="44FC1EED" w14:textId="63B69652" w:rsidR="00A71D1F" w:rsidRPr="00FB328C" w:rsidRDefault="00A71D1F" w:rsidP="00A71D1F">
            <w:pPr>
              <w:jc w:val="right"/>
              <w:rPr>
                <w:rFonts w:eastAsia="Calibri" w:cs="Times New Roman"/>
                <w:color w:val="auto"/>
              </w:rPr>
            </w:pPr>
            <w:r w:rsidRPr="00FB328C">
              <w:rPr>
                <w:rFonts w:eastAsia="Calibri" w:cs="Times New Roman"/>
                <w:color w:val="auto"/>
              </w:rPr>
              <w:t>8.0%</w:t>
            </w:r>
          </w:p>
        </w:tc>
      </w:tr>
      <w:tr w:rsidR="00FB328C" w:rsidRPr="00FB328C" w14:paraId="3BFC65E5" w14:textId="77777777" w:rsidTr="005B059D">
        <w:trPr>
          <w:cnfStyle w:val="000000100000" w:firstRow="0" w:lastRow="0" w:firstColumn="0" w:lastColumn="0" w:oddVBand="0" w:evenVBand="0" w:oddHBand="1" w:evenHBand="0" w:firstRowFirstColumn="0" w:firstRowLastColumn="0" w:lastRowFirstColumn="0" w:lastRowLastColumn="0"/>
        </w:trPr>
        <w:tc>
          <w:tcPr>
            <w:tcW w:w="1563" w:type="pct"/>
            <w:tcBorders>
              <w:top w:val="dashSmallGap" w:sz="4" w:space="0" w:color="595959" w:themeColor="text1" w:themeTint="A6"/>
              <w:bottom w:val="nil"/>
            </w:tcBorders>
            <w:shd w:val="clear" w:color="auto" w:fill="D9D9D9" w:themeFill="background1" w:themeFillShade="D9"/>
          </w:tcPr>
          <w:p w14:paraId="575103DE" w14:textId="77777777" w:rsidR="00A71D1F" w:rsidRPr="00FB328C" w:rsidRDefault="00A71D1F" w:rsidP="00A71D1F">
            <w:pPr>
              <w:rPr>
                <w:rFonts w:eastAsia="Calibri" w:cs="Times New Roman"/>
                <w:color w:val="auto"/>
              </w:rPr>
            </w:pPr>
            <w:r w:rsidRPr="00FB328C">
              <w:rPr>
                <w:rFonts w:eastAsia="Calibri" w:cs="Times New Roman"/>
                <w:color w:val="auto"/>
              </w:rPr>
              <w:t>Total</w:t>
            </w:r>
          </w:p>
        </w:tc>
        <w:tc>
          <w:tcPr>
            <w:tcW w:w="573" w:type="pct"/>
            <w:tcBorders>
              <w:top w:val="dashSmallGap" w:sz="4" w:space="0" w:color="595959" w:themeColor="text1" w:themeTint="A6"/>
              <w:bottom w:val="nil"/>
            </w:tcBorders>
            <w:shd w:val="clear" w:color="auto" w:fill="D9D9D9" w:themeFill="background1" w:themeFillShade="D9"/>
          </w:tcPr>
          <w:p w14:paraId="12BA9321" w14:textId="442938A9" w:rsidR="00A71D1F" w:rsidRPr="00FB328C" w:rsidRDefault="001D3221" w:rsidP="00A71D1F">
            <w:pPr>
              <w:jc w:val="right"/>
              <w:rPr>
                <w:rFonts w:eastAsia="Calibri" w:cs="Times New Roman"/>
                <w:color w:val="auto"/>
              </w:rPr>
            </w:pPr>
            <w:r w:rsidRPr="00FB328C">
              <w:rPr>
                <w:rFonts w:eastAsia="Calibri" w:cs="Times New Roman"/>
                <w:color w:val="auto"/>
              </w:rPr>
              <w:t>105</w:t>
            </w:r>
          </w:p>
        </w:tc>
        <w:tc>
          <w:tcPr>
            <w:tcW w:w="573" w:type="pct"/>
            <w:tcBorders>
              <w:top w:val="dashSmallGap" w:sz="4" w:space="0" w:color="595959" w:themeColor="text1" w:themeTint="A6"/>
              <w:bottom w:val="nil"/>
            </w:tcBorders>
            <w:shd w:val="clear" w:color="auto" w:fill="D9D9D9" w:themeFill="background1" w:themeFillShade="D9"/>
          </w:tcPr>
          <w:p w14:paraId="10C63735" w14:textId="7C6F8874" w:rsidR="00A71D1F" w:rsidRPr="00FB328C" w:rsidRDefault="001D3221" w:rsidP="00A71D1F">
            <w:pPr>
              <w:jc w:val="right"/>
              <w:rPr>
                <w:rFonts w:eastAsia="Calibri" w:cs="Times New Roman"/>
                <w:color w:val="auto"/>
              </w:rPr>
            </w:pPr>
            <w:r w:rsidRPr="00FB328C">
              <w:rPr>
                <w:rFonts w:eastAsia="Calibri" w:cs="Times New Roman"/>
                <w:color w:val="auto"/>
              </w:rPr>
              <w:t>100%</w:t>
            </w:r>
          </w:p>
        </w:tc>
        <w:tc>
          <w:tcPr>
            <w:tcW w:w="573" w:type="pct"/>
            <w:tcBorders>
              <w:top w:val="dashSmallGap" w:sz="4" w:space="0" w:color="595959" w:themeColor="text1" w:themeTint="A6"/>
              <w:bottom w:val="nil"/>
            </w:tcBorders>
            <w:shd w:val="clear" w:color="auto" w:fill="D9D9D9" w:themeFill="background1" w:themeFillShade="D9"/>
          </w:tcPr>
          <w:p w14:paraId="5A0E41B3" w14:textId="5DD2BAE8" w:rsidR="00A71D1F" w:rsidRPr="00FB328C" w:rsidRDefault="001D3221" w:rsidP="00A71D1F">
            <w:pPr>
              <w:jc w:val="right"/>
              <w:rPr>
                <w:rFonts w:eastAsia="Calibri" w:cs="Times New Roman"/>
                <w:color w:val="auto"/>
              </w:rPr>
            </w:pPr>
            <w:r w:rsidRPr="00FB328C">
              <w:rPr>
                <w:rFonts w:eastAsia="Calibri" w:cs="Times New Roman"/>
                <w:color w:val="auto"/>
              </w:rPr>
              <w:t>346</w:t>
            </w:r>
          </w:p>
        </w:tc>
        <w:tc>
          <w:tcPr>
            <w:tcW w:w="573" w:type="pct"/>
            <w:tcBorders>
              <w:top w:val="dashSmallGap" w:sz="4" w:space="0" w:color="595959" w:themeColor="text1" w:themeTint="A6"/>
              <w:bottom w:val="nil"/>
            </w:tcBorders>
            <w:shd w:val="clear" w:color="auto" w:fill="D9D9D9" w:themeFill="background1" w:themeFillShade="D9"/>
          </w:tcPr>
          <w:p w14:paraId="6FFB5900" w14:textId="78593E5B" w:rsidR="00A71D1F" w:rsidRPr="00FB328C" w:rsidRDefault="001D3221" w:rsidP="00A71D1F">
            <w:pPr>
              <w:jc w:val="right"/>
              <w:rPr>
                <w:rFonts w:eastAsia="Calibri" w:cs="Times New Roman"/>
                <w:color w:val="auto"/>
              </w:rPr>
            </w:pPr>
            <w:r w:rsidRPr="00FB328C">
              <w:rPr>
                <w:rFonts w:eastAsia="Calibri" w:cs="Times New Roman"/>
                <w:color w:val="auto"/>
              </w:rPr>
              <w:t>100%</w:t>
            </w:r>
          </w:p>
        </w:tc>
        <w:tc>
          <w:tcPr>
            <w:tcW w:w="573" w:type="pct"/>
            <w:tcBorders>
              <w:top w:val="dashSmallGap" w:sz="4" w:space="0" w:color="595959" w:themeColor="text1" w:themeTint="A6"/>
              <w:bottom w:val="nil"/>
            </w:tcBorders>
            <w:shd w:val="clear" w:color="auto" w:fill="D9D9D9" w:themeFill="background1" w:themeFillShade="D9"/>
          </w:tcPr>
          <w:p w14:paraId="18924133" w14:textId="6EB1AB84" w:rsidR="00A71D1F" w:rsidRPr="00FB328C" w:rsidRDefault="00A71D1F" w:rsidP="00A71D1F">
            <w:pPr>
              <w:jc w:val="right"/>
              <w:rPr>
                <w:rFonts w:eastAsia="Calibri" w:cs="Times New Roman"/>
                <w:color w:val="auto"/>
              </w:rPr>
            </w:pPr>
            <w:r w:rsidRPr="00FB328C">
              <w:rPr>
                <w:rFonts w:eastAsia="Calibri" w:cs="Times New Roman"/>
                <w:color w:val="auto"/>
              </w:rPr>
              <w:t>451</w:t>
            </w:r>
          </w:p>
        </w:tc>
        <w:tc>
          <w:tcPr>
            <w:tcW w:w="573" w:type="pct"/>
            <w:tcBorders>
              <w:top w:val="dashSmallGap" w:sz="4" w:space="0" w:color="595959" w:themeColor="text1" w:themeTint="A6"/>
              <w:bottom w:val="nil"/>
            </w:tcBorders>
            <w:shd w:val="clear" w:color="auto" w:fill="D9D9D9" w:themeFill="background1" w:themeFillShade="D9"/>
          </w:tcPr>
          <w:p w14:paraId="3DDC0018" w14:textId="310DDE17" w:rsidR="00A71D1F" w:rsidRPr="00FB328C" w:rsidRDefault="00A71D1F" w:rsidP="00A71D1F">
            <w:pPr>
              <w:jc w:val="right"/>
              <w:rPr>
                <w:rFonts w:eastAsia="Calibri" w:cs="Times New Roman"/>
                <w:color w:val="auto"/>
              </w:rPr>
            </w:pPr>
            <w:r w:rsidRPr="00FB328C">
              <w:rPr>
                <w:rFonts w:eastAsia="Calibri" w:cs="Times New Roman"/>
                <w:color w:val="auto"/>
              </w:rPr>
              <w:t>100%</w:t>
            </w:r>
          </w:p>
        </w:tc>
      </w:tr>
    </w:tbl>
    <w:p w14:paraId="79280EDF" w14:textId="4FF5ABC8" w:rsidR="002C3D78" w:rsidRDefault="00B12DFD" w:rsidP="00101629">
      <w:pPr>
        <w:spacing w:before="240"/>
        <w:rPr>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activities/practices,</w:t>
      </w:r>
      <w:r w:rsidR="00AC5C50">
        <w:rPr>
          <w:color w:val="auto"/>
        </w:rPr>
        <w:t xml:space="preserve"> </w:t>
      </w:r>
      <w:r w:rsidRPr="00FB328C">
        <w:rPr>
          <w:color w:val="auto"/>
        </w:rPr>
        <w:t>regular</w:t>
      </w:r>
      <w:r w:rsidR="00AC5C50">
        <w:rPr>
          <w:color w:val="auto"/>
        </w:rPr>
        <w:t xml:space="preserve"> </w:t>
      </w:r>
      <w:r w:rsidRPr="00FB328C">
        <w:rPr>
          <w:color w:val="auto"/>
        </w:rPr>
        <w:t>giving</w:t>
      </w:r>
      <w:r w:rsidR="00AC5C50">
        <w:rPr>
          <w:color w:val="auto"/>
        </w:rPr>
        <w:t xml:space="preserve"> </w:t>
      </w:r>
      <w:r w:rsidRPr="00FB328C">
        <w:rPr>
          <w:color w:val="auto"/>
        </w:rPr>
        <w:t>was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with</w:t>
      </w:r>
      <w:r w:rsidR="00AC5C50">
        <w:rPr>
          <w:color w:val="auto"/>
        </w:rPr>
        <w:t xml:space="preserve"> </w:t>
      </w:r>
      <w:r w:rsidR="00AA0556" w:rsidRPr="00FB328C">
        <w:rPr>
          <w:color w:val="auto"/>
        </w:rPr>
        <w:t>three-quarters</w:t>
      </w:r>
      <w:r w:rsidR="00AC5C50">
        <w:rPr>
          <w:color w:val="auto"/>
        </w:rPr>
        <w:t xml:space="preserve"> </w:t>
      </w:r>
      <w:r w:rsidR="00AA0556" w:rsidRPr="00FB328C">
        <w:rPr>
          <w:color w:val="auto"/>
        </w:rPr>
        <w:t>(</w:t>
      </w:r>
      <w:r w:rsidRPr="00FB328C">
        <w:rPr>
          <w:color w:val="auto"/>
        </w:rPr>
        <w:t>75</w:t>
      </w:r>
      <w:r w:rsidR="00AA0556" w:rsidRPr="00FB328C">
        <w:rPr>
          <w:color w:val="auto"/>
        </w:rPr>
        <w:t>.2</w:t>
      </w:r>
      <w:r w:rsidRPr="00FB328C">
        <w:rPr>
          <w:color w:val="auto"/>
        </w:rPr>
        <w:t>%</w:t>
      </w:r>
      <w:r w:rsidR="00AA0556"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operating</w:t>
      </w:r>
      <w:r w:rsidR="00AC5C50">
        <w:rPr>
          <w:color w:val="auto"/>
        </w:rPr>
        <w:t xml:space="preserve"> </w:t>
      </w:r>
      <w:r w:rsidRPr="00FB328C">
        <w:rPr>
          <w:color w:val="auto"/>
        </w:rPr>
        <w:t>a</w:t>
      </w:r>
      <w:r w:rsidR="00AC5C50">
        <w:rPr>
          <w:color w:val="auto"/>
        </w:rPr>
        <w:t xml:space="preserve"> </w:t>
      </w:r>
      <w:r w:rsidRPr="00FB328C">
        <w:rPr>
          <w:color w:val="auto"/>
        </w:rPr>
        <w:t>regular</w:t>
      </w:r>
      <w:r w:rsidR="00AC5C50">
        <w:rPr>
          <w:color w:val="auto"/>
        </w:rPr>
        <w:t xml:space="preserve"> </w:t>
      </w:r>
      <w:r w:rsidRPr="00FB328C">
        <w:rPr>
          <w:color w:val="auto"/>
        </w:rPr>
        <w:t>giving</w:t>
      </w:r>
      <w:r w:rsidR="00AC5C50">
        <w:rPr>
          <w:color w:val="auto"/>
        </w:rPr>
        <w:t xml:space="preserve"> </w:t>
      </w:r>
      <w:r w:rsidRPr="00FB328C">
        <w:rPr>
          <w:color w:val="auto"/>
        </w:rPr>
        <w:t>program.</w:t>
      </w:r>
      <w:r w:rsidR="00AC5C50">
        <w:rPr>
          <w:color w:val="auto"/>
        </w:rPr>
        <w:t xml:space="preserve"> </w:t>
      </w:r>
      <w:r w:rsidRPr="00FB328C">
        <w:rPr>
          <w:color w:val="auto"/>
        </w:rPr>
        <w:t>Nearly</w:t>
      </w:r>
      <w:r w:rsidR="00AC5C50">
        <w:rPr>
          <w:color w:val="auto"/>
        </w:rPr>
        <w:t xml:space="preserve"> </w:t>
      </w:r>
      <w:r w:rsidRPr="00FB328C">
        <w:rPr>
          <w:color w:val="auto"/>
        </w:rPr>
        <w:t>20%</w:t>
      </w:r>
      <w:r w:rsidR="00AC5C50">
        <w:rPr>
          <w:color w:val="auto"/>
        </w:rPr>
        <w:t xml:space="preserve"> </w:t>
      </w:r>
      <w:r w:rsidRPr="00FB328C">
        <w:rPr>
          <w:color w:val="auto"/>
        </w:rPr>
        <w:t>used</w:t>
      </w:r>
      <w:r w:rsidR="00AC5C50">
        <w:rPr>
          <w:color w:val="auto"/>
        </w:rPr>
        <w:t xml:space="preserve"> </w:t>
      </w:r>
      <w:r w:rsidRPr="00FB328C">
        <w:rPr>
          <w:color w:val="auto"/>
        </w:rPr>
        <w:t>direct</w:t>
      </w:r>
      <w:r w:rsidR="00AC5C50">
        <w:rPr>
          <w:color w:val="auto"/>
        </w:rPr>
        <w:t xml:space="preserve"> </w:t>
      </w:r>
      <w:r w:rsidRPr="00FB328C">
        <w:rPr>
          <w:color w:val="auto"/>
        </w:rPr>
        <w:t>mail</w:t>
      </w:r>
      <w:r w:rsidR="00AC5C50">
        <w:rPr>
          <w:color w:val="auto"/>
        </w:rPr>
        <w:t xml:space="preserve"> </w:t>
      </w:r>
      <w:r w:rsidRPr="00FB328C">
        <w:rPr>
          <w:color w:val="auto"/>
        </w:rPr>
        <w:t>appeals</w:t>
      </w:r>
      <w:r w:rsidR="00AC5C50">
        <w:rPr>
          <w:color w:val="auto"/>
        </w:rPr>
        <w:t xml:space="preserve"> </w:t>
      </w:r>
      <w:r w:rsidRPr="00FB328C">
        <w:rPr>
          <w:color w:val="auto"/>
        </w:rPr>
        <w:t>and</w:t>
      </w:r>
      <w:r w:rsidR="00AC5C50">
        <w:rPr>
          <w:color w:val="auto"/>
        </w:rPr>
        <w:t xml:space="preserve"> </w:t>
      </w:r>
      <w:r w:rsidRPr="00FB328C">
        <w:rPr>
          <w:color w:val="auto"/>
        </w:rPr>
        <w:t>26</w:t>
      </w:r>
      <w:r w:rsidR="00AA0556" w:rsidRPr="00FB328C">
        <w:rPr>
          <w:color w:val="auto"/>
        </w:rPr>
        <w:t>.7</w:t>
      </w:r>
      <w:r w:rsidRPr="00FB328C">
        <w:rPr>
          <w:color w:val="auto"/>
        </w:rPr>
        <w:t>%</w:t>
      </w:r>
      <w:r w:rsidR="00AC5C50">
        <w:rPr>
          <w:color w:val="auto"/>
        </w:rPr>
        <w:t xml:space="preserve"> </w:t>
      </w:r>
      <w:r w:rsidRPr="00FB328C">
        <w:rPr>
          <w:color w:val="auto"/>
        </w:rPr>
        <w:t>sold</w:t>
      </w:r>
      <w:r w:rsidR="00AC5C50">
        <w:rPr>
          <w:color w:val="auto"/>
        </w:rPr>
        <w:t xml:space="preserve"> </w:t>
      </w:r>
      <w:r w:rsidRPr="00FB328C">
        <w:rPr>
          <w:color w:val="auto"/>
        </w:rPr>
        <w:t>donated</w:t>
      </w:r>
      <w:r w:rsidR="00AC5C50">
        <w:rPr>
          <w:color w:val="auto"/>
        </w:rPr>
        <w:t xml:space="preserve"> </w:t>
      </w:r>
      <w:r w:rsidRPr="00FB328C">
        <w:rPr>
          <w:color w:val="auto"/>
        </w:rPr>
        <w:t>goods</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funds</w:t>
      </w:r>
      <w:r w:rsidR="00AC5C50">
        <w:rPr>
          <w:color w:val="auto"/>
        </w:rPr>
        <w:t xml:space="preserve"> </w:t>
      </w:r>
      <w:r w:rsidRPr="00FB328C">
        <w:rPr>
          <w:color w:val="auto"/>
        </w:rPr>
        <w:t>(See</w:t>
      </w:r>
      <w:r w:rsidR="00AC5C50">
        <w:rPr>
          <w:color w:val="auto"/>
        </w:rPr>
        <w:t xml:space="preserve"> </w:t>
      </w:r>
      <w:r w:rsidR="00AA0556" w:rsidRPr="00FB328C">
        <w:rPr>
          <w:color w:val="auto"/>
        </w:rPr>
        <w:fldChar w:fldCharType="begin"/>
      </w:r>
      <w:r w:rsidR="00AA0556" w:rsidRPr="00FB328C">
        <w:rPr>
          <w:color w:val="auto"/>
        </w:rPr>
        <w:instrText xml:space="preserve"> REF _Ref484085434 \h </w:instrText>
      </w:r>
      <w:r w:rsidR="00AA0556" w:rsidRPr="00FB328C">
        <w:rPr>
          <w:color w:val="auto"/>
        </w:rPr>
      </w:r>
      <w:r w:rsidR="00AA0556"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52</w:t>
      </w:r>
      <w:r w:rsidR="00AA0556" w:rsidRPr="00FB328C">
        <w:rPr>
          <w:color w:val="auto"/>
        </w:rPr>
        <w:fldChar w:fldCharType="end"/>
      </w:r>
      <w:r w:rsidRPr="00FB328C">
        <w:rPr>
          <w:color w:val="auto"/>
        </w:rPr>
        <w:t>).</w:t>
      </w:r>
    </w:p>
    <w:p w14:paraId="2BBD0771" w14:textId="1929F1A5" w:rsidR="00101629" w:rsidRPr="00FB328C" w:rsidRDefault="00101629">
      <w:pPr>
        <w:rPr>
          <w:rFonts w:ascii="Century Gothic" w:hAnsi="Century Gothic"/>
          <w:color w:val="auto"/>
          <w:sz w:val="18"/>
          <w:highlight w:val="yellow"/>
        </w:rPr>
      </w:pPr>
      <w:r w:rsidRPr="00FB328C">
        <w:rPr>
          <w:color w:val="auto"/>
          <w:highlight w:val="yellow"/>
        </w:rPr>
        <w:br w:type="page"/>
      </w:r>
    </w:p>
    <w:p w14:paraId="0DD33A45" w14:textId="38853DEA" w:rsidR="00B12DFD" w:rsidRPr="00FB328C" w:rsidRDefault="00B12DFD" w:rsidP="00101629">
      <w:pPr>
        <w:pStyle w:val="GivingReportTableTitle"/>
        <w:keepNext/>
        <w:rPr>
          <w:color w:val="auto"/>
        </w:rPr>
      </w:pPr>
      <w:bookmarkStart w:id="1524" w:name="_Ref484085434"/>
      <w:bookmarkStart w:id="1525" w:name="_Toc474332326"/>
      <w:bookmarkStart w:id="1526" w:name="_Toc498416914"/>
      <w:bookmarkStart w:id="1527" w:name="_Ref498596071"/>
      <w:r w:rsidRPr="00FB328C">
        <w:rPr>
          <w:color w:val="auto"/>
        </w:rPr>
        <w:lastRenderedPageBreak/>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52</w:t>
      </w:r>
      <w:r w:rsidRPr="00FB328C">
        <w:rPr>
          <w:noProof/>
          <w:color w:val="auto"/>
        </w:rPr>
        <w:fldChar w:fldCharType="end"/>
      </w:r>
      <w:bookmarkEnd w:id="1524"/>
      <w:r w:rsidR="00AC5C50">
        <w:rPr>
          <w:color w:val="auto"/>
        </w:rPr>
        <w:t xml:space="preserve"> </w:t>
      </w:r>
      <w:r w:rsidRPr="00FB328C">
        <w:rPr>
          <w:color w:val="auto"/>
        </w:rPr>
        <w:t>Usage</w:t>
      </w:r>
      <w:r w:rsidR="00AC5C50">
        <w:rPr>
          <w:color w:val="auto"/>
        </w:rPr>
        <w:t xml:space="preserve"> </w:t>
      </w:r>
      <w:r w:rsidRPr="00FB328C">
        <w:rPr>
          <w:color w:val="auto"/>
        </w:rPr>
        <w:t>of</w:t>
      </w:r>
      <w:r w:rsidR="00AC5C50">
        <w:rPr>
          <w:color w:val="auto"/>
        </w:rPr>
        <w:t xml:space="preserve"> </w:t>
      </w:r>
      <w:r w:rsidRPr="00FB328C">
        <w:rPr>
          <w:color w:val="auto"/>
        </w:rPr>
        <w:t>fundraising</w:t>
      </w:r>
      <w:r w:rsidR="00AC5C50">
        <w:rPr>
          <w:color w:val="auto"/>
        </w:rPr>
        <w:t xml:space="preserve"> </w:t>
      </w:r>
      <w:r w:rsidRPr="00FB328C">
        <w:rPr>
          <w:color w:val="auto"/>
        </w:rPr>
        <w:t>activities/practices</w:t>
      </w:r>
      <w:r w:rsidR="00AC5C50">
        <w:rPr>
          <w:color w:val="auto"/>
        </w:rPr>
        <w:t xml:space="preserve"> </w:t>
      </w:r>
      <w:r w:rsidRPr="00FB328C">
        <w:rPr>
          <w:color w:val="auto"/>
        </w:rPr>
        <w:t>by</w:t>
      </w:r>
      <w:r w:rsidR="00AC5C50">
        <w:rPr>
          <w:color w:val="auto"/>
        </w:rPr>
        <w:t xml:space="preserve"> </w:t>
      </w:r>
      <w:r w:rsidRPr="00FB328C">
        <w:rPr>
          <w:color w:val="auto"/>
        </w:rPr>
        <w:t>religious</w:t>
      </w:r>
      <w:r w:rsidR="00AC5C50">
        <w:rPr>
          <w:color w:val="auto"/>
        </w:rPr>
        <w:t xml:space="preserve"> </w:t>
      </w:r>
      <w:r w:rsidRPr="00FB328C">
        <w:rPr>
          <w:color w:val="auto"/>
        </w:rPr>
        <w:t>organisations</w:t>
      </w:r>
      <w:bookmarkEnd w:id="1525"/>
      <w:r w:rsidR="00AC5C50">
        <w:rPr>
          <w:color w:val="auto"/>
        </w:rPr>
        <w:t xml:space="preserve"> </w:t>
      </w:r>
      <w:r w:rsidR="00162405" w:rsidRPr="00FB328C">
        <w:rPr>
          <w:color w:val="auto"/>
        </w:rPr>
        <w:t>2016</w:t>
      </w:r>
      <w:bookmarkEnd w:id="1526"/>
      <w:bookmarkEnd w:id="1527"/>
    </w:p>
    <w:tbl>
      <w:tblPr>
        <w:tblStyle w:val="GivingReportTable"/>
        <w:tblW w:w="5401" w:type="pct"/>
        <w:tblLayout w:type="fixed"/>
        <w:tblLook w:val="04A0" w:firstRow="1" w:lastRow="0" w:firstColumn="1" w:lastColumn="0" w:noHBand="0" w:noVBand="1"/>
        <w:tblCaption w:val="Table 52 Usage of fundraising activities/practices by religious organisations 2016"/>
      </w:tblPr>
      <w:tblGrid>
        <w:gridCol w:w="3125"/>
        <w:gridCol w:w="728"/>
        <w:gridCol w:w="1248"/>
        <w:gridCol w:w="3134"/>
        <w:gridCol w:w="789"/>
        <w:gridCol w:w="789"/>
      </w:tblGrid>
      <w:tr w:rsidR="00FB328C" w:rsidRPr="00FB328C" w14:paraId="6C258F0D" w14:textId="77777777" w:rsidTr="007B169D">
        <w:trPr>
          <w:cnfStyle w:val="100000000000" w:firstRow="1" w:lastRow="0" w:firstColumn="0" w:lastColumn="0" w:oddVBand="0" w:evenVBand="0" w:oddHBand="0" w:evenHBand="0" w:firstRowFirstColumn="0" w:firstRowLastColumn="0" w:lastRowFirstColumn="0" w:lastRowLastColumn="0"/>
          <w:tblHeader/>
        </w:trPr>
        <w:tc>
          <w:tcPr>
            <w:tcW w:w="1592" w:type="pct"/>
            <w:tcBorders>
              <w:bottom w:val="single" w:sz="4" w:space="0" w:color="99CB38" w:themeColor="accent1"/>
            </w:tcBorders>
          </w:tcPr>
          <w:p w14:paraId="7B6F0FBA" w14:textId="62FF6085" w:rsidR="00B12DFD" w:rsidRPr="00FB328C" w:rsidRDefault="00B12DFD" w:rsidP="00B12DFD">
            <w:pPr>
              <w:tabs>
                <w:tab w:val="left" w:pos="2127"/>
              </w:tabs>
              <w:rPr>
                <w:color w:val="auto"/>
              </w:rPr>
            </w:pPr>
            <w:r w:rsidRPr="00FB328C">
              <w:rPr>
                <w:color w:val="auto"/>
              </w:rPr>
              <w:t>Fundraising</w:t>
            </w:r>
            <w:r w:rsidR="00AC5C50">
              <w:rPr>
                <w:color w:val="auto"/>
              </w:rPr>
              <w:t xml:space="preserve"> </w:t>
            </w:r>
            <w:r w:rsidRPr="00FB328C">
              <w:rPr>
                <w:color w:val="auto"/>
              </w:rPr>
              <w:t>activity/practice</w:t>
            </w:r>
          </w:p>
        </w:tc>
        <w:tc>
          <w:tcPr>
            <w:tcW w:w="371" w:type="pct"/>
            <w:tcBorders>
              <w:bottom w:val="single" w:sz="4" w:space="0" w:color="99CB38" w:themeColor="accent1"/>
            </w:tcBorders>
          </w:tcPr>
          <w:p w14:paraId="6EBB4848" w14:textId="2EC581ED" w:rsidR="00B12DFD" w:rsidRPr="00FB328C" w:rsidRDefault="009E0626" w:rsidP="00B12DFD">
            <w:pPr>
              <w:tabs>
                <w:tab w:val="left" w:pos="2127"/>
              </w:tabs>
              <w:jc w:val="right"/>
              <w:rPr>
                <w:color w:val="auto"/>
              </w:rPr>
            </w:pPr>
            <w:r w:rsidRPr="00FB328C">
              <w:rPr>
                <w:color w:val="auto"/>
              </w:rPr>
              <w:t>No.</w:t>
            </w:r>
          </w:p>
        </w:tc>
        <w:tc>
          <w:tcPr>
            <w:tcW w:w="636" w:type="pct"/>
            <w:tcBorders>
              <w:bottom w:val="single" w:sz="4" w:space="0" w:color="99CB38" w:themeColor="accent1"/>
              <w:right w:val="single" w:sz="4" w:space="0" w:color="99CB38" w:themeColor="accent1"/>
            </w:tcBorders>
          </w:tcPr>
          <w:p w14:paraId="21D0D9C9" w14:textId="6A163551" w:rsidR="00B12DFD" w:rsidRPr="00FB328C" w:rsidRDefault="009E0626" w:rsidP="00B12DFD">
            <w:pPr>
              <w:tabs>
                <w:tab w:val="left" w:pos="2127"/>
              </w:tabs>
              <w:jc w:val="right"/>
              <w:rPr>
                <w:color w:val="auto"/>
              </w:rPr>
            </w:pPr>
            <w:r w:rsidRPr="00FB328C">
              <w:rPr>
                <w:color w:val="auto"/>
              </w:rPr>
              <w:t>%</w:t>
            </w:r>
          </w:p>
        </w:tc>
        <w:tc>
          <w:tcPr>
            <w:tcW w:w="1597" w:type="pct"/>
            <w:tcBorders>
              <w:left w:val="single" w:sz="4" w:space="0" w:color="99CB38" w:themeColor="accent1"/>
              <w:bottom w:val="single" w:sz="4" w:space="0" w:color="99CB38" w:themeColor="accent1"/>
            </w:tcBorders>
          </w:tcPr>
          <w:p w14:paraId="643FAF96" w14:textId="3D51FB8D" w:rsidR="00B12DFD" w:rsidRPr="00FB328C" w:rsidRDefault="00B12DFD" w:rsidP="00B12DFD">
            <w:pPr>
              <w:tabs>
                <w:tab w:val="left" w:pos="2127"/>
              </w:tabs>
              <w:jc w:val="right"/>
              <w:rPr>
                <w:b w:val="0"/>
                <w:color w:val="auto"/>
              </w:rPr>
            </w:pPr>
            <w:r w:rsidRPr="00FB328C">
              <w:rPr>
                <w:color w:val="auto"/>
              </w:rPr>
              <w:t>Fundraising</w:t>
            </w:r>
            <w:r w:rsidR="00AC5C50">
              <w:rPr>
                <w:color w:val="auto"/>
              </w:rPr>
              <w:t xml:space="preserve"> </w:t>
            </w:r>
            <w:r w:rsidRPr="00FB328C">
              <w:rPr>
                <w:color w:val="auto"/>
              </w:rPr>
              <w:t>activity/practice</w:t>
            </w:r>
          </w:p>
        </w:tc>
        <w:tc>
          <w:tcPr>
            <w:tcW w:w="402" w:type="pct"/>
            <w:tcBorders>
              <w:bottom w:val="single" w:sz="4" w:space="0" w:color="99CB38" w:themeColor="accent1"/>
            </w:tcBorders>
          </w:tcPr>
          <w:p w14:paraId="7A3FF6D7" w14:textId="7108448E" w:rsidR="00B12DFD" w:rsidRPr="00FB328C" w:rsidRDefault="009E0626" w:rsidP="00B12DFD">
            <w:pPr>
              <w:tabs>
                <w:tab w:val="left" w:pos="2127"/>
              </w:tabs>
              <w:jc w:val="right"/>
              <w:rPr>
                <w:b w:val="0"/>
                <w:color w:val="auto"/>
              </w:rPr>
            </w:pPr>
            <w:r w:rsidRPr="00FB328C">
              <w:rPr>
                <w:color w:val="auto"/>
              </w:rPr>
              <w:t>No.</w:t>
            </w:r>
          </w:p>
        </w:tc>
        <w:tc>
          <w:tcPr>
            <w:tcW w:w="402" w:type="pct"/>
            <w:tcBorders>
              <w:bottom w:val="single" w:sz="4" w:space="0" w:color="99CB38" w:themeColor="accent1"/>
            </w:tcBorders>
          </w:tcPr>
          <w:p w14:paraId="02ED7EC9" w14:textId="653AFD82" w:rsidR="00B12DFD" w:rsidRPr="00FB328C" w:rsidRDefault="009E0626" w:rsidP="00B12DFD">
            <w:pPr>
              <w:tabs>
                <w:tab w:val="left" w:pos="2127"/>
              </w:tabs>
              <w:jc w:val="right"/>
              <w:rPr>
                <w:b w:val="0"/>
                <w:color w:val="auto"/>
              </w:rPr>
            </w:pPr>
            <w:r w:rsidRPr="00FB328C">
              <w:rPr>
                <w:color w:val="auto"/>
              </w:rPr>
              <w:t>%</w:t>
            </w:r>
          </w:p>
        </w:tc>
      </w:tr>
      <w:tr w:rsidR="00FB328C" w:rsidRPr="00FB328C" w14:paraId="1CD36B45"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single" w:sz="4" w:space="0" w:color="99CB38" w:themeColor="accent1"/>
              <w:bottom w:val="single" w:sz="4" w:space="0" w:color="99CB38" w:themeColor="accent1"/>
            </w:tcBorders>
            <w:shd w:val="clear" w:color="auto" w:fill="D9D9D9" w:themeFill="background1" w:themeFillShade="D9"/>
          </w:tcPr>
          <w:p w14:paraId="77EDE21A" w14:textId="70179359" w:rsidR="00B12DFD" w:rsidRPr="00FB328C" w:rsidRDefault="00B12DFD" w:rsidP="00B12DFD">
            <w:pPr>
              <w:tabs>
                <w:tab w:val="left" w:pos="2127"/>
              </w:tabs>
              <w:rPr>
                <w:bCs/>
                <w:color w:val="auto"/>
              </w:rPr>
            </w:pPr>
            <w:r w:rsidRPr="00FB328C">
              <w:rPr>
                <w:color w:val="auto"/>
              </w:rPr>
              <w:t>Regular</w:t>
            </w:r>
            <w:r w:rsidR="00AC5C50">
              <w:rPr>
                <w:color w:val="auto"/>
              </w:rPr>
              <w:t xml:space="preserve"> </w:t>
            </w:r>
            <w:r w:rsidRPr="00FB328C">
              <w:rPr>
                <w:color w:val="auto"/>
              </w:rPr>
              <w:t>giving</w:t>
            </w:r>
          </w:p>
        </w:tc>
        <w:tc>
          <w:tcPr>
            <w:tcW w:w="371" w:type="pct"/>
            <w:tcBorders>
              <w:top w:val="single" w:sz="4" w:space="0" w:color="99CB38" w:themeColor="accent1"/>
              <w:bottom w:val="single" w:sz="4" w:space="0" w:color="99CB38" w:themeColor="accent1"/>
            </w:tcBorders>
            <w:shd w:val="clear" w:color="auto" w:fill="D9D9D9" w:themeFill="background1" w:themeFillShade="D9"/>
          </w:tcPr>
          <w:p w14:paraId="7C080471" w14:textId="77777777" w:rsidR="00B12DFD" w:rsidRPr="00FB328C" w:rsidRDefault="00B12DFD" w:rsidP="00B12DFD">
            <w:pPr>
              <w:tabs>
                <w:tab w:val="left" w:pos="2127"/>
              </w:tabs>
              <w:jc w:val="right"/>
              <w:rPr>
                <w:color w:val="auto"/>
              </w:rPr>
            </w:pPr>
            <w:r w:rsidRPr="00FB328C">
              <w:rPr>
                <w:color w:val="auto"/>
              </w:rPr>
              <w:t>79</w:t>
            </w:r>
          </w:p>
        </w:tc>
        <w:tc>
          <w:tcPr>
            <w:tcW w:w="636" w:type="pct"/>
            <w:tcBorders>
              <w:top w:val="single" w:sz="4" w:space="0" w:color="99CB38" w:themeColor="accent1"/>
              <w:bottom w:val="single" w:sz="4" w:space="0" w:color="99CB38" w:themeColor="accent1"/>
              <w:right w:val="single" w:sz="4" w:space="0" w:color="99CB38" w:themeColor="accent1"/>
            </w:tcBorders>
            <w:shd w:val="clear" w:color="auto" w:fill="D9D9D9" w:themeFill="background1" w:themeFillShade="D9"/>
          </w:tcPr>
          <w:p w14:paraId="5A9F4CC6" w14:textId="77777777" w:rsidR="00B12DFD" w:rsidRPr="00FB328C" w:rsidRDefault="00B12DFD" w:rsidP="00B12DFD">
            <w:pPr>
              <w:tabs>
                <w:tab w:val="left" w:pos="2127"/>
              </w:tabs>
              <w:jc w:val="right"/>
              <w:rPr>
                <w:color w:val="auto"/>
              </w:rPr>
            </w:pPr>
            <w:r w:rsidRPr="00FB328C">
              <w:rPr>
                <w:color w:val="auto"/>
              </w:rPr>
              <w:t>75.2%</w:t>
            </w:r>
          </w:p>
        </w:tc>
        <w:tc>
          <w:tcPr>
            <w:tcW w:w="1597" w:type="pct"/>
            <w:tcBorders>
              <w:top w:val="single" w:sz="4" w:space="0" w:color="99CB38" w:themeColor="accent1"/>
              <w:left w:val="single" w:sz="4" w:space="0" w:color="99CB38" w:themeColor="accent1"/>
              <w:bottom w:val="dashSmallGap" w:sz="4" w:space="0" w:color="595959" w:themeColor="text1" w:themeTint="A6"/>
            </w:tcBorders>
            <w:shd w:val="clear" w:color="auto" w:fill="D9D9D9" w:themeFill="background1" w:themeFillShade="D9"/>
          </w:tcPr>
          <w:p w14:paraId="2C512D29" w14:textId="77777777" w:rsidR="00B12DFD" w:rsidRPr="00FB328C" w:rsidRDefault="00B12DFD" w:rsidP="00B12DFD">
            <w:pPr>
              <w:tabs>
                <w:tab w:val="left" w:pos="2127"/>
              </w:tabs>
              <w:rPr>
                <w:rFonts w:ascii="Century Gothic" w:hAnsi="Century Gothic"/>
                <w:b/>
                <w:color w:val="auto"/>
                <w:sz w:val="18"/>
              </w:rPr>
            </w:pPr>
            <w:r w:rsidRPr="00FB328C">
              <w:rPr>
                <w:rFonts w:ascii="Century Gothic" w:hAnsi="Century Gothic"/>
                <w:b/>
                <w:color w:val="auto"/>
                <w:sz w:val="18"/>
              </w:rPr>
              <w:t>Gaming</w:t>
            </w:r>
          </w:p>
        </w:tc>
        <w:tc>
          <w:tcPr>
            <w:tcW w:w="402" w:type="pct"/>
            <w:tcBorders>
              <w:top w:val="single" w:sz="4" w:space="0" w:color="99CB38" w:themeColor="accent1"/>
              <w:bottom w:val="dashSmallGap" w:sz="4" w:space="0" w:color="595959" w:themeColor="text1" w:themeTint="A6"/>
            </w:tcBorders>
            <w:shd w:val="clear" w:color="auto" w:fill="D9D9D9" w:themeFill="background1" w:themeFillShade="D9"/>
          </w:tcPr>
          <w:p w14:paraId="413E4095"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6</w:t>
            </w:r>
          </w:p>
        </w:tc>
        <w:tc>
          <w:tcPr>
            <w:tcW w:w="402" w:type="pct"/>
            <w:tcBorders>
              <w:top w:val="single" w:sz="4" w:space="0" w:color="99CB38" w:themeColor="accent1"/>
              <w:bottom w:val="dashSmallGap" w:sz="4" w:space="0" w:color="595959" w:themeColor="text1" w:themeTint="A6"/>
            </w:tcBorders>
            <w:shd w:val="clear" w:color="auto" w:fill="D9D9D9" w:themeFill="background1" w:themeFillShade="D9"/>
          </w:tcPr>
          <w:p w14:paraId="0C4060EF"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5.7%</w:t>
            </w:r>
          </w:p>
        </w:tc>
      </w:tr>
      <w:tr w:rsidR="00FB328C" w:rsidRPr="00FB328C" w14:paraId="43FAFB83"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single" w:sz="4" w:space="0" w:color="99CB38" w:themeColor="accent1"/>
              <w:bottom w:val="dashSmallGap" w:sz="4" w:space="0" w:color="595959" w:themeColor="text1" w:themeTint="A6"/>
            </w:tcBorders>
          </w:tcPr>
          <w:p w14:paraId="75C7039D" w14:textId="0364CA6C" w:rsidR="00B12DFD" w:rsidRPr="00FB328C" w:rsidRDefault="00B12DFD" w:rsidP="00B12DFD">
            <w:pPr>
              <w:tabs>
                <w:tab w:val="left" w:pos="2127"/>
              </w:tabs>
              <w:rPr>
                <w:rFonts w:ascii="Century Gothic" w:hAnsi="Century Gothic"/>
                <w:b/>
                <w:color w:val="auto"/>
                <w:sz w:val="18"/>
              </w:rPr>
            </w:pPr>
            <w:r w:rsidRPr="00FB328C">
              <w:rPr>
                <w:rFonts w:ascii="Century Gothic" w:hAnsi="Century Gothic"/>
                <w:b/>
                <w:color w:val="auto"/>
                <w:sz w:val="18"/>
              </w:rPr>
              <w:t>Fundraising</w:t>
            </w:r>
            <w:r w:rsidR="00AC5C50">
              <w:rPr>
                <w:rFonts w:ascii="Century Gothic" w:hAnsi="Century Gothic"/>
                <w:b/>
                <w:color w:val="auto"/>
                <w:sz w:val="18"/>
              </w:rPr>
              <w:t xml:space="preserve"> </w:t>
            </w:r>
            <w:r w:rsidRPr="00FB328C">
              <w:rPr>
                <w:rFonts w:ascii="Century Gothic" w:hAnsi="Century Gothic"/>
                <w:b/>
                <w:color w:val="auto"/>
                <w:sz w:val="18"/>
              </w:rPr>
              <w:t>campaigns</w:t>
            </w:r>
            <w:r w:rsidR="00AC5C50">
              <w:rPr>
                <w:rFonts w:ascii="Century Gothic" w:hAnsi="Century Gothic"/>
                <w:b/>
                <w:color w:val="auto"/>
                <w:sz w:val="18"/>
              </w:rPr>
              <w:t xml:space="preserve"> </w:t>
            </w:r>
            <w:r w:rsidRPr="00FB328C">
              <w:rPr>
                <w:rFonts w:ascii="Century Gothic" w:hAnsi="Century Gothic"/>
                <w:b/>
                <w:color w:val="auto"/>
                <w:sz w:val="18"/>
              </w:rPr>
              <w:t>Total</w:t>
            </w:r>
          </w:p>
        </w:tc>
        <w:tc>
          <w:tcPr>
            <w:tcW w:w="371" w:type="pct"/>
            <w:tcBorders>
              <w:top w:val="single" w:sz="4" w:space="0" w:color="99CB38" w:themeColor="accent1"/>
              <w:bottom w:val="dashSmallGap" w:sz="4" w:space="0" w:color="595959" w:themeColor="text1" w:themeTint="A6"/>
            </w:tcBorders>
          </w:tcPr>
          <w:p w14:paraId="6EE29E29"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30</w:t>
            </w:r>
          </w:p>
        </w:tc>
        <w:tc>
          <w:tcPr>
            <w:tcW w:w="636" w:type="pct"/>
            <w:tcBorders>
              <w:top w:val="single" w:sz="4" w:space="0" w:color="99CB38" w:themeColor="accent1"/>
              <w:bottom w:val="dashSmallGap" w:sz="4" w:space="0" w:color="595959" w:themeColor="text1" w:themeTint="A6"/>
              <w:right w:val="single" w:sz="4" w:space="0" w:color="99CB38" w:themeColor="accent1"/>
            </w:tcBorders>
          </w:tcPr>
          <w:p w14:paraId="06DA7C1D"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28.6%</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06D829B3" w14:textId="77777777" w:rsidR="00B12DFD" w:rsidRPr="00FB328C" w:rsidRDefault="00B12DFD" w:rsidP="00B12DFD">
            <w:pPr>
              <w:tabs>
                <w:tab w:val="left" w:pos="2127"/>
              </w:tabs>
              <w:ind w:left="357"/>
              <w:rPr>
                <w:color w:val="auto"/>
              </w:rPr>
            </w:pPr>
            <w:r w:rsidRPr="00FB328C">
              <w:rPr>
                <w:color w:val="auto"/>
              </w:rPr>
              <w:t>Raffles</w:t>
            </w:r>
          </w:p>
        </w:tc>
        <w:tc>
          <w:tcPr>
            <w:tcW w:w="402" w:type="pct"/>
            <w:tcBorders>
              <w:top w:val="dashSmallGap" w:sz="4" w:space="0" w:color="595959" w:themeColor="text1" w:themeTint="A6"/>
              <w:bottom w:val="dashSmallGap" w:sz="4" w:space="0" w:color="595959" w:themeColor="text1" w:themeTint="A6"/>
            </w:tcBorders>
          </w:tcPr>
          <w:p w14:paraId="2DC45E3E" w14:textId="77777777" w:rsidR="00B12DFD" w:rsidRPr="00FB328C" w:rsidRDefault="00B12DFD" w:rsidP="00B12DFD">
            <w:pPr>
              <w:tabs>
                <w:tab w:val="left" w:pos="2127"/>
              </w:tabs>
              <w:jc w:val="right"/>
              <w:rPr>
                <w:b/>
                <w:color w:val="auto"/>
              </w:rPr>
            </w:pPr>
            <w:r w:rsidRPr="00FB328C">
              <w:rPr>
                <w:color w:val="auto"/>
              </w:rPr>
              <w:t>6</w:t>
            </w:r>
          </w:p>
        </w:tc>
        <w:tc>
          <w:tcPr>
            <w:tcW w:w="402" w:type="pct"/>
            <w:tcBorders>
              <w:top w:val="dashSmallGap" w:sz="4" w:space="0" w:color="595959" w:themeColor="text1" w:themeTint="A6"/>
              <w:bottom w:val="dashSmallGap" w:sz="4" w:space="0" w:color="595959" w:themeColor="text1" w:themeTint="A6"/>
            </w:tcBorders>
          </w:tcPr>
          <w:p w14:paraId="61603C6D" w14:textId="77777777" w:rsidR="00B12DFD" w:rsidRPr="00FB328C" w:rsidRDefault="00B12DFD" w:rsidP="00B12DFD">
            <w:pPr>
              <w:tabs>
                <w:tab w:val="left" w:pos="2127"/>
              </w:tabs>
              <w:jc w:val="right"/>
              <w:rPr>
                <w:b/>
                <w:color w:val="auto"/>
              </w:rPr>
            </w:pPr>
            <w:r w:rsidRPr="00FB328C">
              <w:rPr>
                <w:color w:val="auto"/>
              </w:rPr>
              <w:t>5.7%</w:t>
            </w:r>
          </w:p>
        </w:tc>
      </w:tr>
      <w:tr w:rsidR="00FB328C" w:rsidRPr="00FB328C" w14:paraId="542E0A84"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E8FA93C" w14:textId="37B55F90" w:rsidR="00B12DFD" w:rsidRPr="00FB328C" w:rsidRDefault="00B12DFD" w:rsidP="00B12DFD">
            <w:pPr>
              <w:tabs>
                <w:tab w:val="left" w:pos="2127"/>
              </w:tabs>
              <w:ind w:left="357"/>
              <w:rPr>
                <w:bCs/>
                <w:color w:val="auto"/>
              </w:rPr>
            </w:pPr>
            <w:r w:rsidRPr="00FB328C">
              <w:rPr>
                <w:color w:val="auto"/>
              </w:rPr>
              <w:t>Direct</w:t>
            </w:r>
            <w:r w:rsidR="00AC5C50">
              <w:rPr>
                <w:color w:val="auto"/>
              </w:rPr>
              <w:t xml:space="preserve"> </w:t>
            </w:r>
            <w:r w:rsidRPr="00FB328C">
              <w:rPr>
                <w:color w:val="auto"/>
              </w:rPr>
              <w:t>mail</w:t>
            </w:r>
            <w:r w:rsidR="00AC5C50">
              <w:rPr>
                <w:color w:val="auto"/>
              </w:rPr>
              <w:t xml:space="preserve"> </w:t>
            </w:r>
            <w:r w:rsidRPr="00FB328C">
              <w:rPr>
                <w:color w:val="auto"/>
              </w:rPr>
              <w:t>appeals</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85C11B4" w14:textId="77777777" w:rsidR="00B12DFD" w:rsidRPr="00FB328C" w:rsidRDefault="00B12DFD" w:rsidP="00B12DFD">
            <w:pPr>
              <w:tabs>
                <w:tab w:val="left" w:pos="2127"/>
              </w:tabs>
              <w:jc w:val="right"/>
              <w:rPr>
                <w:color w:val="auto"/>
              </w:rPr>
            </w:pPr>
            <w:r w:rsidRPr="00FB328C">
              <w:rPr>
                <w:color w:val="auto"/>
              </w:rPr>
              <w:t>20</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3F1FF4FE" w14:textId="77777777" w:rsidR="00B12DFD" w:rsidRPr="00FB328C" w:rsidRDefault="00B12DFD" w:rsidP="00B12DFD">
            <w:pPr>
              <w:tabs>
                <w:tab w:val="left" w:pos="2127"/>
              </w:tabs>
              <w:jc w:val="right"/>
              <w:rPr>
                <w:color w:val="auto"/>
              </w:rPr>
            </w:pPr>
            <w:r w:rsidRPr="00FB328C">
              <w:rPr>
                <w:color w:val="auto"/>
              </w:rPr>
              <w:t>19.0%</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48067C81" w14:textId="15BE7603" w:rsidR="00B12DFD" w:rsidRPr="00FB328C" w:rsidRDefault="00B12DFD" w:rsidP="00B12DFD">
            <w:pPr>
              <w:tabs>
                <w:tab w:val="left" w:pos="2127"/>
              </w:tabs>
              <w:ind w:left="357"/>
              <w:rPr>
                <w:color w:val="auto"/>
              </w:rPr>
            </w:pPr>
            <w:r w:rsidRPr="00FB328C">
              <w:rPr>
                <w:color w:val="auto"/>
              </w:rPr>
              <w:t>Art</w:t>
            </w:r>
            <w:r w:rsidR="00AC5C50">
              <w:rPr>
                <w:color w:val="auto"/>
              </w:rPr>
              <w:t xml:space="preserve"> </w:t>
            </w:r>
            <w:r w:rsidRPr="00FB328C">
              <w:rPr>
                <w:color w:val="auto"/>
              </w:rPr>
              <w:t>unions</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E33E99"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7E55657"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2E94D12E" w14:textId="77777777" w:rsidTr="007B169D">
        <w:trPr>
          <w:cnfStyle w:val="000000010000" w:firstRow="0" w:lastRow="0" w:firstColumn="0" w:lastColumn="0" w:oddVBand="0" w:evenVBand="0" w:oddHBand="0" w:evenHBand="1" w:firstRowFirstColumn="0" w:firstRowLastColumn="0" w:lastRowFirstColumn="0" w:lastRowLastColumn="0"/>
          <w:trHeight w:val="132"/>
        </w:trPr>
        <w:tc>
          <w:tcPr>
            <w:tcW w:w="1592" w:type="pct"/>
            <w:tcBorders>
              <w:top w:val="dashSmallGap" w:sz="4" w:space="0" w:color="595959" w:themeColor="text1" w:themeTint="A6"/>
              <w:bottom w:val="dashSmallGap" w:sz="4" w:space="0" w:color="595959" w:themeColor="text1" w:themeTint="A6"/>
            </w:tcBorders>
          </w:tcPr>
          <w:p w14:paraId="05564BAA" w14:textId="1B80E87F" w:rsidR="00B12DFD" w:rsidRPr="00FB328C" w:rsidRDefault="00B12DFD" w:rsidP="00B12DFD">
            <w:pPr>
              <w:tabs>
                <w:tab w:val="left" w:pos="2127"/>
              </w:tabs>
              <w:ind w:left="357"/>
              <w:rPr>
                <w:color w:val="auto"/>
              </w:rPr>
            </w:pPr>
            <w:r w:rsidRPr="00FB328C">
              <w:rPr>
                <w:color w:val="auto"/>
              </w:rPr>
              <w:t>Capital</w:t>
            </w:r>
            <w:r w:rsidR="00AC5C50">
              <w:rPr>
                <w:color w:val="auto"/>
              </w:rPr>
              <w:t xml:space="preserve"> </w:t>
            </w:r>
            <w:r w:rsidRPr="00FB328C">
              <w:rPr>
                <w:color w:val="auto"/>
              </w:rPr>
              <w:t>campaigns</w:t>
            </w:r>
          </w:p>
        </w:tc>
        <w:tc>
          <w:tcPr>
            <w:tcW w:w="371" w:type="pct"/>
            <w:tcBorders>
              <w:top w:val="dashSmallGap" w:sz="4" w:space="0" w:color="595959" w:themeColor="text1" w:themeTint="A6"/>
              <w:bottom w:val="dashSmallGap" w:sz="4" w:space="0" w:color="595959" w:themeColor="text1" w:themeTint="A6"/>
            </w:tcBorders>
          </w:tcPr>
          <w:p w14:paraId="5AA166D6" w14:textId="77777777" w:rsidR="00B12DFD" w:rsidRPr="00FB328C" w:rsidRDefault="00B12DFD" w:rsidP="00B12DFD">
            <w:pPr>
              <w:tabs>
                <w:tab w:val="left" w:pos="2127"/>
              </w:tabs>
              <w:jc w:val="right"/>
              <w:rPr>
                <w:color w:val="auto"/>
              </w:rPr>
            </w:pPr>
            <w:r w:rsidRPr="00FB328C">
              <w:rPr>
                <w:color w:val="auto"/>
              </w:rPr>
              <w:t>6</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7CF314C7" w14:textId="77777777" w:rsidR="00B12DFD" w:rsidRPr="00FB328C" w:rsidRDefault="00B12DFD" w:rsidP="00B12DFD">
            <w:pPr>
              <w:tabs>
                <w:tab w:val="left" w:pos="2127"/>
              </w:tabs>
              <w:jc w:val="right"/>
              <w:rPr>
                <w:color w:val="auto"/>
              </w:rPr>
            </w:pPr>
            <w:r w:rsidRPr="00FB328C">
              <w:rPr>
                <w:color w:val="auto"/>
              </w:rPr>
              <w:t>5.7%</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14710BDC" w14:textId="0B43DDA9" w:rsidR="00B12DFD" w:rsidRPr="00FB328C" w:rsidRDefault="00B12DFD" w:rsidP="00B12DFD">
            <w:pPr>
              <w:tabs>
                <w:tab w:val="left" w:pos="2127"/>
              </w:tabs>
              <w:ind w:left="357"/>
              <w:rPr>
                <w:color w:val="auto"/>
              </w:rPr>
            </w:pPr>
            <w:r w:rsidRPr="00FB328C">
              <w:rPr>
                <w:color w:val="auto"/>
              </w:rPr>
              <w:t>Bingo</w:t>
            </w:r>
            <w:r w:rsidR="00AC5C50">
              <w:rPr>
                <w:color w:val="auto"/>
              </w:rPr>
              <w:t xml:space="preserve"> </w:t>
            </w:r>
          </w:p>
        </w:tc>
        <w:tc>
          <w:tcPr>
            <w:tcW w:w="402" w:type="pct"/>
            <w:tcBorders>
              <w:top w:val="dashSmallGap" w:sz="4" w:space="0" w:color="595959" w:themeColor="text1" w:themeTint="A6"/>
              <w:bottom w:val="dashSmallGap" w:sz="4" w:space="0" w:color="595959" w:themeColor="text1" w:themeTint="A6"/>
            </w:tcBorders>
          </w:tcPr>
          <w:p w14:paraId="4FE0AA3F"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dashSmallGap" w:sz="4" w:space="0" w:color="595959" w:themeColor="text1" w:themeTint="A6"/>
            </w:tcBorders>
          </w:tcPr>
          <w:p w14:paraId="78F01CFB"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1C3D3FB0"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tcBorders>
            <w:shd w:val="clear" w:color="auto" w:fill="D9D9D9" w:themeFill="background1" w:themeFillShade="D9"/>
          </w:tcPr>
          <w:p w14:paraId="1E299F44" w14:textId="5F01294E" w:rsidR="00B12DFD" w:rsidRPr="00FB328C" w:rsidRDefault="00B12DFD" w:rsidP="00B12DFD">
            <w:pPr>
              <w:tabs>
                <w:tab w:val="left" w:pos="2127"/>
              </w:tabs>
              <w:ind w:left="357"/>
              <w:rPr>
                <w:color w:val="auto"/>
              </w:rPr>
            </w:pPr>
            <w:r w:rsidRPr="00FB328C">
              <w:rPr>
                <w:noProof/>
                <w:color w:val="auto"/>
              </w:rPr>
              <w:t>Other</w:t>
            </w:r>
            <w:r w:rsidR="00AC5C50">
              <w:rPr>
                <w:noProof/>
                <w:color w:val="auto"/>
              </w:rPr>
              <w:t xml:space="preserve"> </w:t>
            </w:r>
            <w:r w:rsidRPr="00FB328C">
              <w:rPr>
                <w:noProof/>
                <w:color w:val="auto"/>
              </w:rPr>
              <w:t>major</w:t>
            </w:r>
            <w:r w:rsidR="00AC5C50">
              <w:rPr>
                <w:noProof/>
                <w:color w:val="auto"/>
              </w:rPr>
              <w:t xml:space="preserve"> </w:t>
            </w:r>
            <w:r w:rsidRPr="00FB328C">
              <w:rPr>
                <w:noProof/>
                <w:color w:val="auto"/>
              </w:rPr>
              <w:t>gift</w:t>
            </w:r>
            <w:r w:rsidR="00AC5C50">
              <w:rPr>
                <w:noProof/>
                <w:color w:val="auto"/>
              </w:rPr>
              <w:t xml:space="preserve"> </w:t>
            </w:r>
            <w:r w:rsidRPr="00FB328C">
              <w:rPr>
                <w:noProof/>
                <w:color w:val="auto"/>
              </w:rPr>
              <w:t>fundraising</w:t>
            </w:r>
          </w:p>
        </w:tc>
        <w:tc>
          <w:tcPr>
            <w:tcW w:w="371" w:type="pct"/>
            <w:tcBorders>
              <w:top w:val="dashSmallGap" w:sz="4" w:space="0" w:color="595959" w:themeColor="text1" w:themeTint="A6"/>
            </w:tcBorders>
            <w:shd w:val="clear" w:color="auto" w:fill="D9D9D9" w:themeFill="background1" w:themeFillShade="D9"/>
          </w:tcPr>
          <w:p w14:paraId="3DCFA71B" w14:textId="77777777" w:rsidR="00B12DFD" w:rsidRPr="00FB328C" w:rsidRDefault="00B12DFD" w:rsidP="00B12DFD">
            <w:pPr>
              <w:tabs>
                <w:tab w:val="left" w:pos="2127"/>
              </w:tabs>
              <w:jc w:val="right"/>
              <w:rPr>
                <w:color w:val="auto"/>
              </w:rPr>
            </w:pPr>
            <w:r w:rsidRPr="00FB328C">
              <w:rPr>
                <w:color w:val="auto"/>
              </w:rPr>
              <w:t>6</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624A8183" w14:textId="77777777" w:rsidR="00B12DFD" w:rsidRPr="00FB328C" w:rsidRDefault="00B12DFD" w:rsidP="00B12DFD">
            <w:pPr>
              <w:tabs>
                <w:tab w:val="left" w:pos="2127"/>
              </w:tabs>
              <w:jc w:val="right"/>
              <w:rPr>
                <w:color w:val="auto"/>
              </w:rPr>
            </w:pPr>
            <w:r w:rsidRPr="00FB328C">
              <w:rPr>
                <w:color w:val="auto"/>
              </w:rPr>
              <w:t>5.7%</w:t>
            </w:r>
          </w:p>
        </w:tc>
        <w:tc>
          <w:tcPr>
            <w:tcW w:w="1597" w:type="pct"/>
            <w:tcBorders>
              <w:top w:val="dashSmallGap" w:sz="4" w:space="0" w:color="595959" w:themeColor="text1" w:themeTint="A6"/>
              <w:left w:val="single" w:sz="4" w:space="0" w:color="99CB38" w:themeColor="accent1"/>
              <w:bottom w:val="single" w:sz="4" w:space="0" w:color="99CB38" w:themeColor="accent1"/>
            </w:tcBorders>
            <w:shd w:val="clear" w:color="auto" w:fill="D9D9D9" w:themeFill="background1" w:themeFillShade="D9"/>
          </w:tcPr>
          <w:p w14:paraId="5F575C19" w14:textId="25201B0F"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gaming</w:t>
            </w:r>
          </w:p>
        </w:tc>
        <w:tc>
          <w:tcPr>
            <w:tcW w:w="402" w:type="pct"/>
            <w:tcBorders>
              <w:top w:val="dashSmallGap" w:sz="4" w:space="0" w:color="595959" w:themeColor="text1" w:themeTint="A6"/>
              <w:bottom w:val="single" w:sz="4" w:space="0" w:color="99CB38" w:themeColor="accent1"/>
            </w:tcBorders>
            <w:shd w:val="clear" w:color="auto" w:fill="D9D9D9" w:themeFill="background1" w:themeFillShade="D9"/>
          </w:tcPr>
          <w:p w14:paraId="35751F4C"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single" w:sz="4" w:space="0" w:color="99CB38" w:themeColor="accent1"/>
            </w:tcBorders>
            <w:shd w:val="clear" w:color="auto" w:fill="D9D9D9" w:themeFill="background1" w:themeFillShade="D9"/>
          </w:tcPr>
          <w:p w14:paraId="693E75E2"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0B2BDAA1"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bottom w:val="dashSmallGap" w:sz="4" w:space="0" w:color="595959" w:themeColor="text1" w:themeTint="A6"/>
            </w:tcBorders>
          </w:tcPr>
          <w:p w14:paraId="74C0FB95" w14:textId="77777777" w:rsidR="00B12DFD" w:rsidRPr="00FB328C" w:rsidRDefault="00B12DFD" w:rsidP="00B12DFD">
            <w:pPr>
              <w:tabs>
                <w:tab w:val="left" w:pos="2127"/>
              </w:tabs>
              <w:ind w:left="357"/>
              <w:rPr>
                <w:color w:val="auto"/>
              </w:rPr>
            </w:pPr>
            <w:r w:rsidRPr="00FB328C">
              <w:rPr>
                <w:color w:val="auto"/>
              </w:rPr>
              <w:t>Bequests</w:t>
            </w:r>
          </w:p>
        </w:tc>
        <w:tc>
          <w:tcPr>
            <w:tcW w:w="371" w:type="pct"/>
            <w:tcBorders>
              <w:bottom w:val="dashSmallGap" w:sz="4" w:space="0" w:color="595959" w:themeColor="text1" w:themeTint="A6"/>
            </w:tcBorders>
          </w:tcPr>
          <w:p w14:paraId="2A806942" w14:textId="77777777" w:rsidR="00B12DFD" w:rsidRPr="00FB328C" w:rsidRDefault="00B12DFD" w:rsidP="00B12DFD">
            <w:pPr>
              <w:tabs>
                <w:tab w:val="left" w:pos="2127"/>
              </w:tabs>
              <w:jc w:val="right"/>
              <w:rPr>
                <w:color w:val="auto"/>
              </w:rPr>
            </w:pPr>
            <w:r w:rsidRPr="00FB328C">
              <w:rPr>
                <w:color w:val="auto"/>
              </w:rPr>
              <w:t>2</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1B52D2A2" w14:textId="77777777" w:rsidR="00B12DFD" w:rsidRPr="00FB328C" w:rsidRDefault="00B12DFD" w:rsidP="00B12DFD">
            <w:pPr>
              <w:tabs>
                <w:tab w:val="left" w:pos="2127"/>
              </w:tabs>
              <w:jc w:val="right"/>
              <w:rPr>
                <w:color w:val="auto"/>
              </w:rPr>
            </w:pPr>
            <w:r w:rsidRPr="00FB328C">
              <w:rPr>
                <w:color w:val="auto"/>
              </w:rPr>
              <w:t>1.9%</w:t>
            </w:r>
          </w:p>
        </w:tc>
        <w:tc>
          <w:tcPr>
            <w:tcW w:w="1597" w:type="pct"/>
            <w:tcBorders>
              <w:top w:val="single" w:sz="4" w:space="0" w:color="99CB38" w:themeColor="accent1"/>
              <w:left w:val="single" w:sz="4" w:space="0" w:color="99CB38" w:themeColor="accent1"/>
              <w:bottom w:val="dashSmallGap" w:sz="4" w:space="0" w:color="595959" w:themeColor="text1" w:themeTint="A6"/>
            </w:tcBorders>
          </w:tcPr>
          <w:p w14:paraId="53675988" w14:textId="2B405E23" w:rsidR="00B12DFD" w:rsidRPr="00FB328C" w:rsidRDefault="00B12DFD" w:rsidP="00B12DFD">
            <w:pPr>
              <w:tabs>
                <w:tab w:val="left" w:pos="2127"/>
              </w:tabs>
              <w:rPr>
                <w:rFonts w:ascii="Century Gothic" w:hAnsi="Century Gothic"/>
                <w:b/>
                <w:color w:val="auto"/>
                <w:sz w:val="18"/>
              </w:rPr>
            </w:pPr>
            <w:r w:rsidRPr="00FB328C">
              <w:rPr>
                <w:rFonts w:ascii="Century Gothic" w:hAnsi="Century Gothic"/>
                <w:b/>
                <w:color w:val="auto"/>
                <w:sz w:val="18"/>
              </w:rPr>
              <w:t>Technology-based</w:t>
            </w:r>
            <w:r w:rsidR="00AC5C50">
              <w:rPr>
                <w:rFonts w:ascii="Century Gothic" w:hAnsi="Century Gothic"/>
                <w:b/>
                <w:color w:val="auto"/>
                <w:sz w:val="18"/>
              </w:rPr>
              <w:t xml:space="preserve"> </w:t>
            </w:r>
            <w:r w:rsidRPr="00FB328C">
              <w:rPr>
                <w:rFonts w:ascii="Century Gothic" w:hAnsi="Century Gothic"/>
                <w:b/>
                <w:color w:val="auto"/>
                <w:sz w:val="18"/>
              </w:rPr>
              <w:t>appeals</w:t>
            </w:r>
          </w:p>
        </w:tc>
        <w:tc>
          <w:tcPr>
            <w:tcW w:w="402" w:type="pct"/>
            <w:tcBorders>
              <w:top w:val="single" w:sz="4" w:space="0" w:color="99CB38" w:themeColor="accent1"/>
              <w:bottom w:val="dashSmallGap" w:sz="4" w:space="0" w:color="595959" w:themeColor="text1" w:themeTint="A6"/>
            </w:tcBorders>
          </w:tcPr>
          <w:p w14:paraId="3EE29797"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21</w:t>
            </w:r>
          </w:p>
        </w:tc>
        <w:tc>
          <w:tcPr>
            <w:tcW w:w="402" w:type="pct"/>
            <w:tcBorders>
              <w:top w:val="single" w:sz="4" w:space="0" w:color="99CB38" w:themeColor="accent1"/>
              <w:bottom w:val="dashSmallGap" w:sz="4" w:space="0" w:color="595959" w:themeColor="text1" w:themeTint="A6"/>
            </w:tcBorders>
          </w:tcPr>
          <w:p w14:paraId="15DE45E3"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20.0%</w:t>
            </w:r>
          </w:p>
        </w:tc>
      </w:tr>
      <w:tr w:rsidR="00FB328C" w:rsidRPr="00FB328C" w14:paraId="0B7D7208"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single" w:sz="4" w:space="0" w:color="99CB38" w:themeColor="accent1"/>
            </w:tcBorders>
            <w:shd w:val="clear" w:color="auto" w:fill="D9D9D9" w:themeFill="background1" w:themeFillShade="D9"/>
          </w:tcPr>
          <w:p w14:paraId="2C6EF8B4" w14:textId="38FEAFC1"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campaign</w:t>
            </w:r>
          </w:p>
        </w:tc>
        <w:tc>
          <w:tcPr>
            <w:tcW w:w="371" w:type="pct"/>
            <w:tcBorders>
              <w:top w:val="dashSmallGap" w:sz="4" w:space="0" w:color="595959" w:themeColor="text1" w:themeTint="A6"/>
              <w:bottom w:val="single" w:sz="4" w:space="0" w:color="99CB38" w:themeColor="accent1"/>
            </w:tcBorders>
            <w:shd w:val="clear" w:color="auto" w:fill="D9D9D9" w:themeFill="background1" w:themeFillShade="D9"/>
          </w:tcPr>
          <w:p w14:paraId="3847DD4B" w14:textId="77777777" w:rsidR="00B12DFD" w:rsidRPr="00FB328C" w:rsidRDefault="00B12DFD" w:rsidP="00B12DFD">
            <w:pPr>
              <w:tabs>
                <w:tab w:val="left" w:pos="2127"/>
              </w:tabs>
              <w:jc w:val="right"/>
              <w:rPr>
                <w:color w:val="auto"/>
              </w:rPr>
            </w:pPr>
            <w:r w:rsidRPr="00FB328C">
              <w:rPr>
                <w:color w:val="auto"/>
              </w:rPr>
              <w:t>3</w:t>
            </w:r>
          </w:p>
        </w:tc>
        <w:tc>
          <w:tcPr>
            <w:tcW w:w="636" w:type="pct"/>
            <w:tcBorders>
              <w:top w:val="dashSmallGap" w:sz="4" w:space="0" w:color="595959" w:themeColor="text1" w:themeTint="A6"/>
              <w:bottom w:val="single" w:sz="4" w:space="0" w:color="99CB38" w:themeColor="accent1"/>
              <w:right w:val="single" w:sz="4" w:space="0" w:color="99CB38" w:themeColor="accent1"/>
            </w:tcBorders>
            <w:shd w:val="clear" w:color="auto" w:fill="D9D9D9" w:themeFill="background1" w:themeFillShade="D9"/>
          </w:tcPr>
          <w:p w14:paraId="38016029" w14:textId="77777777" w:rsidR="00B12DFD" w:rsidRPr="00FB328C" w:rsidRDefault="00B12DFD" w:rsidP="00B12DFD">
            <w:pPr>
              <w:tabs>
                <w:tab w:val="left" w:pos="2127"/>
              </w:tabs>
              <w:jc w:val="right"/>
              <w:rPr>
                <w:color w:val="auto"/>
              </w:rPr>
            </w:pPr>
            <w:r w:rsidRPr="00FB328C">
              <w:rPr>
                <w:color w:val="auto"/>
              </w:rPr>
              <w:t>2.9%</w:t>
            </w:r>
          </w:p>
        </w:tc>
        <w:tc>
          <w:tcPr>
            <w:tcW w:w="1597" w:type="pct"/>
            <w:tcBorders>
              <w:top w:val="dashSmallGap" w:sz="4" w:space="0" w:color="595959" w:themeColor="text1" w:themeTint="A6"/>
              <w:left w:val="single" w:sz="4" w:space="0" w:color="99CB38" w:themeColor="accent1"/>
            </w:tcBorders>
            <w:shd w:val="clear" w:color="auto" w:fill="D9D9D9" w:themeFill="background1" w:themeFillShade="D9"/>
          </w:tcPr>
          <w:p w14:paraId="27D2DD89" w14:textId="0655E857" w:rsidR="00B12DFD" w:rsidRPr="00FB328C" w:rsidRDefault="00B12DFD" w:rsidP="00B12DFD">
            <w:pPr>
              <w:tabs>
                <w:tab w:val="left" w:pos="2127"/>
              </w:tabs>
              <w:ind w:left="357"/>
              <w:rPr>
                <w:color w:val="auto"/>
              </w:rPr>
            </w:pPr>
            <w:r w:rsidRPr="00FB328C">
              <w:rPr>
                <w:color w:val="auto"/>
              </w:rPr>
              <w:t>Email</w:t>
            </w:r>
            <w:r w:rsidR="00AC5C50">
              <w:rPr>
                <w:color w:val="auto"/>
              </w:rPr>
              <w:t xml:space="preserve"> </w:t>
            </w:r>
            <w:r w:rsidRPr="00FB328C">
              <w:rPr>
                <w:color w:val="auto"/>
              </w:rPr>
              <w:t>appeals</w:t>
            </w:r>
          </w:p>
        </w:tc>
        <w:tc>
          <w:tcPr>
            <w:tcW w:w="402" w:type="pct"/>
            <w:tcBorders>
              <w:top w:val="dashSmallGap" w:sz="4" w:space="0" w:color="595959" w:themeColor="text1" w:themeTint="A6"/>
            </w:tcBorders>
            <w:shd w:val="clear" w:color="auto" w:fill="D9D9D9" w:themeFill="background1" w:themeFillShade="D9"/>
          </w:tcPr>
          <w:p w14:paraId="5F89A609" w14:textId="77777777" w:rsidR="00B12DFD" w:rsidRPr="00FB328C" w:rsidRDefault="00B12DFD" w:rsidP="00B12DFD">
            <w:pPr>
              <w:tabs>
                <w:tab w:val="left" w:pos="2127"/>
              </w:tabs>
              <w:jc w:val="right"/>
              <w:rPr>
                <w:color w:val="auto"/>
              </w:rPr>
            </w:pPr>
            <w:r w:rsidRPr="00FB328C">
              <w:rPr>
                <w:color w:val="auto"/>
              </w:rPr>
              <w:t>17</w:t>
            </w:r>
          </w:p>
        </w:tc>
        <w:tc>
          <w:tcPr>
            <w:tcW w:w="402" w:type="pct"/>
            <w:tcBorders>
              <w:top w:val="dashSmallGap" w:sz="4" w:space="0" w:color="595959" w:themeColor="text1" w:themeTint="A6"/>
            </w:tcBorders>
            <w:shd w:val="clear" w:color="auto" w:fill="D9D9D9" w:themeFill="background1" w:themeFillShade="D9"/>
          </w:tcPr>
          <w:p w14:paraId="3EB39C3C" w14:textId="77777777" w:rsidR="00B12DFD" w:rsidRPr="00FB328C" w:rsidRDefault="00B12DFD" w:rsidP="00B12DFD">
            <w:pPr>
              <w:tabs>
                <w:tab w:val="left" w:pos="2127"/>
              </w:tabs>
              <w:jc w:val="right"/>
              <w:rPr>
                <w:color w:val="auto"/>
              </w:rPr>
            </w:pPr>
            <w:r w:rsidRPr="00FB328C">
              <w:rPr>
                <w:color w:val="auto"/>
              </w:rPr>
              <w:t>16.2%</w:t>
            </w:r>
          </w:p>
        </w:tc>
      </w:tr>
      <w:tr w:rsidR="00FB328C" w:rsidRPr="00FB328C" w14:paraId="0BFA69B9"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single" w:sz="4" w:space="0" w:color="99CB38" w:themeColor="accent1"/>
              <w:bottom w:val="dashSmallGap" w:sz="4" w:space="0" w:color="595959" w:themeColor="text1" w:themeTint="A6"/>
            </w:tcBorders>
          </w:tcPr>
          <w:p w14:paraId="668C5447" w14:textId="4386248D" w:rsidR="00B12DFD" w:rsidRPr="00FB328C" w:rsidRDefault="00B12DFD" w:rsidP="00B12DFD">
            <w:pPr>
              <w:tabs>
                <w:tab w:val="left" w:pos="2127"/>
              </w:tabs>
              <w:rPr>
                <w:rFonts w:ascii="Century Gothic" w:hAnsi="Century Gothic"/>
                <w:b/>
                <w:color w:val="auto"/>
                <w:sz w:val="18"/>
              </w:rPr>
            </w:pPr>
            <w:r w:rsidRPr="00FB328C">
              <w:rPr>
                <w:rFonts w:ascii="Century Gothic" w:hAnsi="Century Gothic"/>
                <w:b/>
                <w:color w:val="auto"/>
                <w:sz w:val="18"/>
              </w:rPr>
              <w:t>Face-to-face</w:t>
            </w:r>
            <w:r w:rsidR="00AC5C50">
              <w:rPr>
                <w:rFonts w:ascii="Century Gothic" w:hAnsi="Century Gothic"/>
                <w:b/>
                <w:color w:val="auto"/>
                <w:sz w:val="18"/>
              </w:rPr>
              <w:t xml:space="preserve"> </w:t>
            </w:r>
            <w:r w:rsidRPr="00FB328C">
              <w:rPr>
                <w:rFonts w:ascii="Century Gothic" w:hAnsi="Century Gothic"/>
                <w:b/>
                <w:color w:val="auto"/>
                <w:sz w:val="18"/>
              </w:rPr>
              <w:t>appeals</w:t>
            </w:r>
          </w:p>
        </w:tc>
        <w:tc>
          <w:tcPr>
            <w:tcW w:w="371" w:type="pct"/>
            <w:tcBorders>
              <w:top w:val="single" w:sz="4" w:space="0" w:color="99CB38" w:themeColor="accent1"/>
              <w:bottom w:val="dashSmallGap" w:sz="4" w:space="0" w:color="595959" w:themeColor="text1" w:themeTint="A6"/>
            </w:tcBorders>
          </w:tcPr>
          <w:p w14:paraId="308A0A8D"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21</w:t>
            </w:r>
          </w:p>
        </w:tc>
        <w:tc>
          <w:tcPr>
            <w:tcW w:w="636" w:type="pct"/>
            <w:tcBorders>
              <w:top w:val="single" w:sz="4" w:space="0" w:color="99CB38" w:themeColor="accent1"/>
              <w:bottom w:val="dashSmallGap" w:sz="4" w:space="0" w:color="595959" w:themeColor="text1" w:themeTint="A6"/>
              <w:right w:val="single" w:sz="4" w:space="0" w:color="99CB38" w:themeColor="accent1"/>
            </w:tcBorders>
          </w:tcPr>
          <w:p w14:paraId="3AC38622"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20.0%</w:t>
            </w:r>
          </w:p>
        </w:tc>
        <w:tc>
          <w:tcPr>
            <w:tcW w:w="1597" w:type="pct"/>
            <w:tcBorders>
              <w:left w:val="single" w:sz="4" w:space="0" w:color="99CB38" w:themeColor="accent1"/>
              <w:bottom w:val="dashSmallGap" w:sz="4" w:space="0" w:color="595959" w:themeColor="text1" w:themeTint="A6"/>
            </w:tcBorders>
          </w:tcPr>
          <w:p w14:paraId="79FDA80E" w14:textId="77777777" w:rsidR="00B12DFD" w:rsidRPr="00FB328C" w:rsidRDefault="00B12DFD" w:rsidP="00B12DFD">
            <w:pPr>
              <w:tabs>
                <w:tab w:val="left" w:pos="2127"/>
              </w:tabs>
              <w:ind w:left="357"/>
              <w:rPr>
                <w:color w:val="auto"/>
              </w:rPr>
            </w:pPr>
            <w:r w:rsidRPr="00FB328C">
              <w:rPr>
                <w:color w:val="auto"/>
              </w:rPr>
              <w:t>Crowdfunding</w:t>
            </w:r>
          </w:p>
        </w:tc>
        <w:tc>
          <w:tcPr>
            <w:tcW w:w="402" w:type="pct"/>
            <w:tcBorders>
              <w:bottom w:val="dashSmallGap" w:sz="4" w:space="0" w:color="595959" w:themeColor="text1" w:themeTint="A6"/>
            </w:tcBorders>
          </w:tcPr>
          <w:p w14:paraId="13251BE5" w14:textId="77777777" w:rsidR="00B12DFD" w:rsidRPr="00FB328C" w:rsidRDefault="00B12DFD" w:rsidP="00B12DFD">
            <w:pPr>
              <w:tabs>
                <w:tab w:val="left" w:pos="2127"/>
              </w:tabs>
              <w:jc w:val="right"/>
              <w:rPr>
                <w:b/>
                <w:color w:val="auto"/>
              </w:rPr>
            </w:pPr>
            <w:r w:rsidRPr="00FB328C">
              <w:rPr>
                <w:color w:val="auto"/>
              </w:rPr>
              <w:t>1</w:t>
            </w:r>
          </w:p>
        </w:tc>
        <w:tc>
          <w:tcPr>
            <w:tcW w:w="402" w:type="pct"/>
            <w:tcBorders>
              <w:bottom w:val="dashSmallGap" w:sz="4" w:space="0" w:color="595959" w:themeColor="text1" w:themeTint="A6"/>
            </w:tcBorders>
          </w:tcPr>
          <w:p w14:paraId="11ABEEF2" w14:textId="77777777" w:rsidR="00B12DFD" w:rsidRPr="00FB328C" w:rsidRDefault="00B12DFD" w:rsidP="00B12DFD">
            <w:pPr>
              <w:tabs>
                <w:tab w:val="left" w:pos="2127"/>
              </w:tabs>
              <w:jc w:val="right"/>
              <w:rPr>
                <w:b/>
                <w:color w:val="auto"/>
              </w:rPr>
            </w:pPr>
            <w:r w:rsidRPr="00FB328C">
              <w:rPr>
                <w:color w:val="auto"/>
              </w:rPr>
              <w:t>1.0%</w:t>
            </w:r>
          </w:p>
        </w:tc>
      </w:tr>
      <w:tr w:rsidR="00FB328C" w:rsidRPr="00FB328C" w14:paraId="51C9BD28"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0B68D57" w14:textId="69D4D2E3" w:rsidR="00B12DFD" w:rsidRPr="00FB328C" w:rsidRDefault="00B12DFD" w:rsidP="00B12DFD">
            <w:pPr>
              <w:tabs>
                <w:tab w:val="left" w:pos="2127"/>
              </w:tabs>
              <w:ind w:left="357"/>
              <w:rPr>
                <w:color w:val="auto"/>
              </w:rPr>
            </w:pPr>
            <w:r w:rsidRPr="00FB328C">
              <w:rPr>
                <w:color w:val="auto"/>
              </w:rPr>
              <w:t>Face-to-face</w:t>
            </w:r>
            <w:r w:rsidR="00AC5C50">
              <w:rPr>
                <w:color w:val="auto"/>
              </w:rPr>
              <w:t xml:space="preserve"> </w:t>
            </w:r>
            <w:r w:rsidRPr="00FB328C">
              <w:rPr>
                <w:color w:val="auto"/>
              </w:rPr>
              <w:t>fundraising</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58FFC0" w14:textId="77777777" w:rsidR="00B12DFD" w:rsidRPr="00FB328C" w:rsidRDefault="00B12DFD">
            <w:pPr>
              <w:tabs>
                <w:tab w:val="left" w:pos="2127"/>
              </w:tabs>
              <w:jc w:val="right"/>
              <w:rPr>
                <w:color w:val="auto"/>
              </w:rPr>
            </w:pPr>
            <w:r w:rsidRPr="00FB328C">
              <w:rPr>
                <w:color w:val="auto"/>
              </w:rPr>
              <w:t>13</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6F58249D" w14:textId="77777777" w:rsidR="00B12DFD" w:rsidRPr="00FB328C" w:rsidRDefault="00B12DFD">
            <w:pPr>
              <w:tabs>
                <w:tab w:val="left" w:pos="2127"/>
              </w:tabs>
              <w:jc w:val="right"/>
              <w:rPr>
                <w:color w:val="auto"/>
              </w:rPr>
            </w:pPr>
            <w:r w:rsidRPr="00FB328C">
              <w:rPr>
                <w:color w:val="auto"/>
              </w:rPr>
              <w:t>12.4%</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2381A042" w14:textId="5ACAA9BB" w:rsidR="00B12DFD" w:rsidRPr="00FB328C" w:rsidRDefault="00B12DFD" w:rsidP="00B12DFD">
            <w:pPr>
              <w:tabs>
                <w:tab w:val="left" w:pos="2127"/>
              </w:tabs>
              <w:ind w:left="357"/>
              <w:rPr>
                <w:color w:val="auto"/>
              </w:rPr>
            </w:pPr>
            <w:r w:rsidRPr="00FB328C">
              <w:rPr>
                <w:color w:val="auto"/>
              </w:rPr>
              <w:t>Website</w:t>
            </w:r>
            <w:r w:rsidR="00AC5C50">
              <w:rPr>
                <w:color w:val="auto"/>
              </w:rPr>
              <w:t xml:space="preserve"> </w:t>
            </w:r>
            <w:r w:rsidRPr="00FB328C">
              <w:rPr>
                <w:color w:val="auto"/>
              </w:rPr>
              <w:t>donations</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EDDC51" w14:textId="77777777" w:rsidR="00B12DFD" w:rsidRPr="00FB328C" w:rsidRDefault="00B12DFD" w:rsidP="00B12DFD">
            <w:pPr>
              <w:tabs>
                <w:tab w:val="left" w:pos="2127"/>
              </w:tabs>
              <w:jc w:val="right"/>
              <w:rPr>
                <w:color w:val="auto"/>
              </w:rPr>
            </w:pPr>
            <w:r w:rsidRPr="00FB328C">
              <w:rPr>
                <w:color w:val="auto"/>
              </w:rPr>
              <w:t>15</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29EF2F" w14:textId="77777777" w:rsidR="00B12DFD" w:rsidRPr="00FB328C" w:rsidRDefault="00B12DFD" w:rsidP="00B12DFD">
            <w:pPr>
              <w:tabs>
                <w:tab w:val="left" w:pos="2127"/>
              </w:tabs>
              <w:jc w:val="right"/>
              <w:rPr>
                <w:color w:val="auto"/>
              </w:rPr>
            </w:pPr>
            <w:r w:rsidRPr="00FB328C">
              <w:rPr>
                <w:color w:val="auto"/>
              </w:rPr>
              <w:t>14.3%</w:t>
            </w:r>
          </w:p>
        </w:tc>
      </w:tr>
      <w:tr w:rsidR="00FB328C" w:rsidRPr="00FB328C" w14:paraId="3965CCAA"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tcPr>
          <w:p w14:paraId="436A94A1" w14:textId="42F571B7"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street</w:t>
            </w:r>
            <w:r w:rsidR="00AC5C50">
              <w:rPr>
                <w:color w:val="auto"/>
              </w:rPr>
              <w:t xml:space="preserve"> </w:t>
            </w:r>
            <w:r w:rsidRPr="00FB328C">
              <w:rPr>
                <w:color w:val="auto"/>
              </w:rPr>
              <w:t>collections</w:t>
            </w:r>
          </w:p>
        </w:tc>
        <w:tc>
          <w:tcPr>
            <w:tcW w:w="371" w:type="pct"/>
            <w:tcBorders>
              <w:top w:val="dashSmallGap" w:sz="4" w:space="0" w:color="595959" w:themeColor="text1" w:themeTint="A6"/>
              <w:bottom w:val="dashSmallGap" w:sz="4" w:space="0" w:color="595959" w:themeColor="text1" w:themeTint="A6"/>
            </w:tcBorders>
          </w:tcPr>
          <w:p w14:paraId="6AD4A9F2" w14:textId="77777777" w:rsidR="00B12DFD" w:rsidRPr="00FB328C" w:rsidRDefault="00B12DFD" w:rsidP="00B12DFD">
            <w:pPr>
              <w:tabs>
                <w:tab w:val="left" w:pos="2127"/>
              </w:tabs>
              <w:jc w:val="right"/>
              <w:rPr>
                <w:color w:val="auto"/>
              </w:rPr>
            </w:pPr>
            <w:r w:rsidRPr="00FB328C">
              <w:rPr>
                <w:color w:val="auto"/>
              </w:rPr>
              <w:t>2</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7B88915C" w14:textId="77777777" w:rsidR="00B12DFD" w:rsidRPr="00FB328C" w:rsidRDefault="00B12DFD" w:rsidP="00B12DFD">
            <w:pPr>
              <w:tabs>
                <w:tab w:val="left" w:pos="2127"/>
              </w:tabs>
              <w:jc w:val="right"/>
              <w:rPr>
                <w:color w:val="auto"/>
              </w:rPr>
            </w:pPr>
            <w:r w:rsidRPr="00FB328C">
              <w:rPr>
                <w:color w:val="auto"/>
              </w:rPr>
              <w:t>1.9%</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413D7EB7" w14:textId="27314B0B" w:rsidR="00B12DFD" w:rsidRPr="00FB328C" w:rsidRDefault="00B12DFD" w:rsidP="00B12DFD">
            <w:pPr>
              <w:tabs>
                <w:tab w:val="left" w:pos="2127"/>
              </w:tabs>
              <w:ind w:left="357"/>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advertising</w:t>
            </w:r>
          </w:p>
        </w:tc>
        <w:tc>
          <w:tcPr>
            <w:tcW w:w="402" w:type="pct"/>
            <w:tcBorders>
              <w:top w:val="dashSmallGap" w:sz="4" w:space="0" w:color="595959" w:themeColor="text1" w:themeTint="A6"/>
              <w:bottom w:val="dashSmallGap" w:sz="4" w:space="0" w:color="595959" w:themeColor="text1" w:themeTint="A6"/>
            </w:tcBorders>
          </w:tcPr>
          <w:p w14:paraId="6F331BE7" w14:textId="77777777" w:rsidR="00B12DFD" w:rsidRPr="00FB328C" w:rsidRDefault="00B12DFD" w:rsidP="00B12DFD">
            <w:pPr>
              <w:tabs>
                <w:tab w:val="left" w:pos="2127"/>
              </w:tabs>
              <w:jc w:val="right"/>
              <w:rPr>
                <w:color w:val="auto"/>
              </w:rPr>
            </w:pPr>
            <w:r w:rsidRPr="00FB328C">
              <w:rPr>
                <w:color w:val="auto"/>
              </w:rPr>
              <w:t>2</w:t>
            </w:r>
          </w:p>
        </w:tc>
        <w:tc>
          <w:tcPr>
            <w:tcW w:w="402" w:type="pct"/>
            <w:tcBorders>
              <w:top w:val="dashSmallGap" w:sz="4" w:space="0" w:color="595959" w:themeColor="text1" w:themeTint="A6"/>
              <w:bottom w:val="dashSmallGap" w:sz="4" w:space="0" w:color="595959" w:themeColor="text1" w:themeTint="A6"/>
            </w:tcBorders>
          </w:tcPr>
          <w:p w14:paraId="16C25C90" w14:textId="77777777" w:rsidR="00B12DFD" w:rsidRPr="00FB328C" w:rsidRDefault="00B12DFD" w:rsidP="00B12DFD">
            <w:pPr>
              <w:tabs>
                <w:tab w:val="left" w:pos="2127"/>
              </w:tabs>
              <w:jc w:val="right"/>
              <w:rPr>
                <w:color w:val="auto"/>
              </w:rPr>
            </w:pPr>
            <w:r w:rsidRPr="00FB328C">
              <w:rPr>
                <w:color w:val="auto"/>
              </w:rPr>
              <w:t>1.9%</w:t>
            </w:r>
          </w:p>
        </w:tc>
      </w:tr>
      <w:tr w:rsidR="00FB328C" w:rsidRPr="00FB328C" w14:paraId="09178573"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69731F" w14:textId="3213AF4F"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doorknocks</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722C2E" w14:textId="77777777" w:rsidR="00B12DFD" w:rsidRPr="00FB328C" w:rsidRDefault="00B12DFD" w:rsidP="00B12DFD">
            <w:pPr>
              <w:tabs>
                <w:tab w:val="left" w:pos="2127"/>
              </w:tabs>
              <w:jc w:val="right"/>
              <w:rPr>
                <w:color w:val="auto"/>
              </w:rPr>
            </w:pPr>
            <w:r w:rsidRPr="00FB328C">
              <w:rPr>
                <w:color w:val="auto"/>
              </w:rPr>
              <w:t>1</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581591DD" w14:textId="77777777" w:rsidR="00B12DFD" w:rsidRPr="00FB328C" w:rsidRDefault="00B12DFD" w:rsidP="00B12DFD">
            <w:pPr>
              <w:tabs>
                <w:tab w:val="left" w:pos="2127"/>
              </w:tabs>
              <w:jc w:val="right"/>
              <w:rPr>
                <w:color w:val="auto"/>
              </w:rPr>
            </w:pPr>
            <w:r w:rsidRPr="00FB328C">
              <w:rPr>
                <w:color w:val="auto"/>
              </w:rPr>
              <w:t>1.0%</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4E89AB1E" w14:textId="43D33589" w:rsidR="00B12DFD" w:rsidRPr="00FB328C" w:rsidRDefault="00B12DFD" w:rsidP="00B12DFD">
            <w:pPr>
              <w:tabs>
                <w:tab w:val="left" w:pos="2127"/>
              </w:tabs>
              <w:ind w:left="357"/>
              <w:rPr>
                <w:color w:val="auto"/>
              </w:rPr>
            </w:pP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appeals</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7683F4" w14:textId="77777777" w:rsidR="00B12DFD" w:rsidRPr="00FB328C" w:rsidRDefault="00B12DFD" w:rsidP="00B12DFD">
            <w:pPr>
              <w:tabs>
                <w:tab w:val="left" w:pos="2127"/>
              </w:tabs>
              <w:jc w:val="right"/>
              <w:rPr>
                <w:color w:val="auto"/>
              </w:rPr>
            </w:pPr>
            <w:r w:rsidRPr="00FB328C">
              <w:rPr>
                <w:color w:val="auto"/>
              </w:rPr>
              <w:t>3</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B0EA40" w14:textId="77777777" w:rsidR="00B12DFD" w:rsidRPr="00FB328C" w:rsidRDefault="00B12DFD" w:rsidP="00B12DFD">
            <w:pPr>
              <w:tabs>
                <w:tab w:val="left" w:pos="2127"/>
              </w:tabs>
              <w:jc w:val="right"/>
              <w:rPr>
                <w:color w:val="auto"/>
              </w:rPr>
            </w:pPr>
            <w:r w:rsidRPr="00FB328C">
              <w:rPr>
                <w:color w:val="auto"/>
              </w:rPr>
              <w:t>2.9%</w:t>
            </w:r>
          </w:p>
        </w:tc>
      </w:tr>
      <w:tr w:rsidR="00FB328C" w:rsidRPr="00FB328C" w14:paraId="65E13573"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single" w:sz="4" w:space="0" w:color="99CB38" w:themeColor="accent1"/>
            </w:tcBorders>
          </w:tcPr>
          <w:p w14:paraId="66674B57" w14:textId="23EAF47E"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face-to-face</w:t>
            </w:r>
          </w:p>
        </w:tc>
        <w:tc>
          <w:tcPr>
            <w:tcW w:w="371" w:type="pct"/>
            <w:tcBorders>
              <w:top w:val="dashSmallGap" w:sz="4" w:space="0" w:color="595959" w:themeColor="text1" w:themeTint="A6"/>
              <w:bottom w:val="single" w:sz="4" w:space="0" w:color="99CB38" w:themeColor="accent1"/>
            </w:tcBorders>
          </w:tcPr>
          <w:p w14:paraId="23C23C26" w14:textId="77777777" w:rsidR="00B12DFD" w:rsidRPr="00FB328C" w:rsidRDefault="00B12DFD" w:rsidP="00B12DFD">
            <w:pPr>
              <w:tabs>
                <w:tab w:val="left" w:pos="2127"/>
              </w:tabs>
              <w:jc w:val="right"/>
              <w:rPr>
                <w:color w:val="auto"/>
              </w:rPr>
            </w:pPr>
            <w:r w:rsidRPr="00FB328C">
              <w:rPr>
                <w:color w:val="auto"/>
              </w:rPr>
              <w:t>6</w:t>
            </w:r>
          </w:p>
        </w:tc>
        <w:tc>
          <w:tcPr>
            <w:tcW w:w="636" w:type="pct"/>
            <w:tcBorders>
              <w:top w:val="dashSmallGap" w:sz="4" w:space="0" w:color="595959" w:themeColor="text1" w:themeTint="A6"/>
              <w:bottom w:val="single" w:sz="4" w:space="0" w:color="99CB38" w:themeColor="accent1"/>
              <w:right w:val="single" w:sz="4" w:space="0" w:color="99CB38" w:themeColor="accent1"/>
            </w:tcBorders>
          </w:tcPr>
          <w:p w14:paraId="6D8A34BA" w14:textId="77777777" w:rsidR="00B12DFD" w:rsidRPr="00FB328C" w:rsidRDefault="00B12DFD" w:rsidP="00B12DFD">
            <w:pPr>
              <w:tabs>
                <w:tab w:val="left" w:pos="2127"/>
              </w:tabs>
              <w:jc w:val="right"/>
              <w:rPr>
                <w:color w:val="auto"/>
              </w:rPr>
            </w:pPr>
            <w:r w:rsidRPr="00FB328C">
              <w:rPr>
                <w:color w:val="auto"/>
              </w:rPr>
              <w:t>5.7%</w:t>
            </w:r>
          </w:p>
        </w:tc>
        <w:tc>
          <w:tcPr>
            <w:tcW w:w="1597" w:type="pct"/>
            <w:tcBorders>
              <w:top w:val="dashSmallGap" w:sz="4" w:space="0" w:color="595959" w:themeColor="text1" w:themeTint="A6"/>
              <w:left w:val="single" w:sz="4" w:space="0" w:color="99CB38" w:themeColor="accent1"/>
            </w:tcBorders>
          </w:tcPr>
          <w:p w14:paraId="6A15A2E0" w14:textId="5FA38BDF" w:rsidR="00B12DFD" w:rsidRPr="00FB328C" w:rsidRDefault="00B12DFD" w:rsidP="00B12DFD">
            <w:pPr>
              <w:tabs>
                <w:tab w:val="left" w:pos="2127"/>
              </w:tabs>
              <w:ind w:left="357"/>
              <w:rPr>
                <w:color w:val="auto"/>
              </w:rPr>
            </w:pPr>
            <w:r w:rsidRPr="00FB328C">
              <w:rPr>
                <w:color w:val="auto"/>
              </w:rPr>
              <w:t>SMS</w:t>
            </w:r>
            <w:r w:rsidR="00AC5C50">
              <w:rPr>
                <w:color w:val="auto"/>
              </w:rPr>
              <w:t xml:space="preserve"> </w:t>
            </w:r>
            <w:r w:rsidRPr="00FB328C">
              <w:rPr>
                <w:color w:val="auto"/>
              </w:rPr>
              <w:t>appeals</w:t>
            </w:r>
          </w:p>
        </w:tc>
        <w:tc>
          <w:tcPr>
            <w:tcW w:w="402" w:type="pct"/>
            <w:tcBorders>
              <w:top w:val="dashSmallGap" w:sz="4" w:space="0" w:color="595959" w:themeColor="text1" w:themeTint="A6"/>
            </w:tcBorders>
          </w:tcPr>
          <w:p w14:paraId="5B166D60" w14:textId="77777777" w:rsidR="00B12DFD" w:rsidRPr="00FB328C" w:rsidRDefault="00B12DFD" w:rsidP="00B12DFD">
            <w:pPr>
              <w:tabs>
                <w:tab w:val="left" w:pos="2127"/>
              </w:tabs>
              <w:jc w:val="right"/>
              <w:rPr>
                <w:color w:val="auto"/>
              </w:rPr>
            </w:pPr>
            <w:r w:rsidRPr="00FB328C">
              <w:rPr>
                <w:color w:val="auto"/>
              </w:rPr>
              <w:t>2</w:t>
            </w:r>
          </w:p>
        </w:tc>
        <w:tc>
          <w:tcPr>
            <w:tcW w:w="402" w:type="pct"/>
            <w:tcBorders>
              <w:top w:val="dashSmallGap" w:sz="4" w:space="0" w:color="595959" w:themeColor="text1" w:themeTint="A6"/>
            </w:tcBorders>
          </w:tcPr>
          <w:p w14:paraId="066EDB56" w14:textId="77777777" w:rsidR="00B12DFD" w:rsidRPr="00FB328C" w:rsidRDefault="00B12DFD" w:rsidP="00B12DFD">
            <w:pPr>
              <w:tabs>
                <w:tab w:val="left" w:pos="2127"/>
              </w:tabs>
              <w:jc w:val="right"/>
              <w:rPr>
                <w:color w:val="auto"/>
              </w:rPr>
            </w:pPr>
            <w:r w:rsidRPr="00FB328C">
              <w:rPr>
                <w:color w:val="auto"/>
              </w:rPr>
              <w:t>1.9%</w:t>
            </w:r>
          </w:p>
        </w:tc>
      </w:tr>
      <w:tr w:rsidR="00FB328C" w:rsidRPr="00FB328C" w14:paraId="16E7E75B"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single" w:sz="4" w:space="0" w:color="99CB38" w:themeColor="accent1"/>
              <w:bottom w:val="dashSmallGap" w:sz="4" w:space="0" w:color="595959" w:themeColor="text1" w:themeTint="A6"/>
            </w:tcBorders>
            <w:shd w:val="clear" w:color="auto" w:fill="D9D9D9" w:themeFill="background1" w:themeFillShade="D9"/>
          </w:tcPr>
          <w:p w14:paraId="0BCC7A5C" w14:textId="657F9852" w:rsidR="00B12DFD" w:rsidRPr="00FB328C" w:rsidRDefault="00B12DFD" w:rsidP="00B12DFD">
            <w:pPr>
              <w:tabs>
                <w:tab w:val="left" w:pos="2127"/>
              </w:tabs>
              <w:rPr>
                <w:rFonts w:ascii="Century Gothic" w:hAnsi="Century Gothic"/>
                <w:b/>
                <w:color w:val="auto"/>
                <w:sz w:val="18"/>
              </w:rPr>
            </w:pPr>
            <w:r w:rsidRPr="00FB328C">
              <w:rPr>
                <w:rFonts w:ascii="Century Gothic" w:hAnsi="Century Gothic"/>
                <w:b/>
                <w:color w:val="auto"/>
                <w:sz w:val="18"/>
              </w:rPr>
              <w:t>Corporate</w:t>
            </w:r>
            <w:r w:rsidR="00AC5C50">
              <w:rPr>
                <w:rFonts w:ascii="Century Gothic" w:hAnsi="Century Gothic"/>
                <w:b/>
                <w:color w:val="auto"/>
                <w:sz w:val="18"/>
              </w:rPr>
              <w:t xml:space="preserve"> </w:t>
            </w:r>
            <w:r w:rsidRPr="00FB328C">
              <w:rPr>
                <w:rFonts w:ascii="Century Gothic" w:hAnsi="Century Gothic"/>
                <w:b/>
                <w:color w:val="auto"/>
                <w:sz w:val="18"/>
              </w:rPr>
              <w:t>appeals</w:t>
            </w:r>
          </w:p>
        </w:tc>
        <w:tc>
          <w:tcPr>
            <w:tcW w:w="371" w:type="pct"/>
            <w:tcBorders>
              <w:top w:val="single" w:sz="4" w:space="0" w:color="99CB38" w:themeColor="accent1"/>
              <w:bottom w:val="dashSmallGap" w:sz="4" w:space="0" w:color="595959" w:themeColor="text1" w:themeTint="A6"/>
            </w:tcBorders>
            <w:shd w:val="clear" w:color="auto" w:fill="D9D9D9" w:themeFill="background1" w:themeFillShade="D9"/>
          </w:tcPr>
          <w:p w14:paraId="3E7EDF62"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9</w:t>
            </w:r>
          </w:p>
        </w:tc>
        <w:tc>
          <w:tcPr>
            <w:tcW w:w="636" w:type="pct"/>
            <w:tcBorders>
              <w:top w:val="single" w:sz="4" w:space="0" w:color="99CB38" w:themeColor="accent1"/>
              <w:bottom w:val="dashSmallGap" w:sz="4" w:space="0" w:color="595959" w:themeColor="text1" w:themeTint="A6"/>
              <w:right w:val="single" w:sz="4" w:space="0" w:color="99CB38" w:themeColor="accent1"/>
            </w:tcBorders>
            <w:shd w:val="clear" w:color="auto" w:fill="D9D9D9" w:themeFill="background1" w:themeFillShade="D9"/>
          </w:tcPr>
          <w:p w14:paraId="244C82C7"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8.6%</w:t>
            </w:r>
          </w:p>
        </w:tc>
        <w:tc>
          <w:tcPr>
            <w:tcW w:w="1597" w:type="pct"/>
            <w:tcBorders>
              <w:left w:val="single" w:sz="4" w:space="0" w:color="99CB38" w:themeColor="accent1"/>
              <w:bottom w:val="dashSmallGap" w:sz="4" w:space="0" w:color="595959" w:themeColor="text1" w:themeTint="A6"/>
            </w:tcBorders>
            <w:shd w:val="clear" w:color="auto" w:fill="D9D9D9" w:themeFill="background1" w:themeFillShade="D9"/>
          </w:tcPr>
          <w:p w14:paraId="2641CD68" w14:textId="53EEE8D7"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mobile</w:t>
            </w:r>
            <w:r w:rsidR="00AC5C50">
              <w:rPr>
                <w:color w:val="auto"/>
              </w:rPr>
              <w:t xml:space="preserve"> </w:t>
            </w:r>
            <w:r w:rsidRPr="00FB328C">
              <w:rPr>
                <w:color w:val="auto"/>
              </w:rPr>
              <w:t>fundraising</w:t>
            </w:r>
          </w:p>
        </w:tc>
        <w:tc>
          <w:tcPr>
            <w:tcW w:w="402" w:type="pct"/>
            <w:tcBorders>
              <w:bottom w:val="dashSmallGap" w:sz="4" w:space="0" w:color="595959" w:themeColor="text1" w:themeTint="A6"/>
            </w:tcBorders>
            <w:shd w:val="clear" w:color="auto" w:fill="D9D9D9" w:themeFill="background1" w:themeFillShade="D9"/>
          </w:tcPr>
          <w:p w14:paraId="4571E2B3" w14:textId="77777777" w:rsidR="00B12DFD" w:rsidRPr="00FB328C" w:rsidRDefault="00B12DFD" w:rsidP="00B12DFD">
            <w:pPr>
              <w:tabs>
                <w:tab w:val="left" w:pos="2127"/>
              </w:tabs>
              <w:jc w:val="right"/>
              <w:rPr>
                <w:b/>
                <w:color w:val="auto"/>
              </w:rPr>
            </w:pPr>
            <w:r w:rsidRPr="00FB328C">
              <w:rPr>
                <w:color w:val="auto"/>
              </w:rPr>
              <w:t>1</w:t>
            </w:r>
          </w:p>
        </w:tc>
        <w:tc>
          <w:tcPr>
            <w:tcW w:w="402" w:type="pct"/>
            <w:tcBorders>
              <w:bottom w:val="dashSmallGap" w:sz="4" w:space="0" w:color="595959" w:themeColor="text1" w:themeTint="A6"/>
            </w:tcBorders>
            <w:shd w:val="clear" w:color="auto" w:fill="D9D9D9" w:themeFill="background1" w:themeFillShade="D9"/>
          </w:tcPr>
          <w:p w14:paraId="3D12D7A7" w14:textId="77777777" w:rsidR="00B12DFD" w:rsidRPr="00FB328C" w:rsidRDefault="00B12DFD" w:rsidP="00B12DFD">
            <w:pPr>
              <w:tabs>
                <w:tab w:val="left" w:pos="2127"/>
              </w:tabs>
              <w:jc w:val="right"/>
              <w:rPr>
                <w:b/>
                <w:color w:val="auto"/>
              </w:rPr>
            </w:pPr>
            <w:r w:rsidRPr="00FB328C">
              <w:rPr>
                <w:color w:val="auto"/>
              </w:rPr>
              <w:t>1.0%</w:t>
            </w:r>
          </w:p>
        </w:tc>
      </w:tr>
      <w:tr w:rsidR="00FB328C" w:rsidRPr="00FB328C" w14:paraId="61A90C89"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tcBorders>
          </w:tcPr>
          <w:p w14:paraId="59A33EB0" w14:textId="0EBB1F02" w:rsidR="00B12DFD" w:rsidRPr="00FB328C" w:rsidRDefault="00B12DFD" w:rsidP="00B12DFD">
            <w:pPr>
              <w:tabs>
                <w:tab w:val="left" w:pos="2127"/>
              </w:tabs>
              <w:ind w:left="357"/>
              <w:rPr>
                <w:color w:val="auto"/>
              </w:rPr>
            </w:pPr>
            <w:r w:rsidRPr="00FB328C">
              <w:rPr>
                <w:color w:val="auto"/>
              </w:rPr>
              <w:t>Corporate</w:t>
            </w:r>
            <w:r w:rsidR="00AC5C50">
              <w:rPr>
                <w:color w:val="auto"/>
              </w:rPr>
              <w:t xml:space="preserve"> </w:t>
            </w:r>
            <w:r w:rsidRPr="00FB328C">
              <w:rPr>
                <w:color w:val="auto"/>
              </w:rPr>
              <w:t>gifts</w:t>
            </w:r>
          </w:p>
        </w:tc>
        <w:tc>
          <w:tcPr>
            <w:tcW w:w="371" w:type="pct"/>
            <w:tcBorders>
              <w:top w:val="dashSmallGap" w:sz="4" w:space="0" w:color="595959" w:themeColor="text1" w:themeTint="A6"/>
            </w:tcBorders>
          </w:tcPr>
          <w:p w14:paraId="66A8BB5B" w14:textId="77777777" w:rsidR="00B12DFD" w:rsidRPr="00FB328C" w:rsidRDefault="00B12DFD" w:rsidP="00B12DFD">
            <w:pPr>
              <w:tabs>
                <w:tab w:val="left" w:pos="2127"/>
              </w:tabs>
              <w:jc w:val="right"/>
              <w:rPr>
                <w:color w:val="auto"/>
              </w:rPr>
            </w:pPr>
            <w:r w:rsidRPr="00FB328C">
              <w:rPr>
                <w:color w:val="auto"/>
              </w:rPr>
              <w:t>3</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72286E98" w14:textId="77777777" w:rsidR="00B12DFD" w:rsidRPr="00FB328C" w:rsidRDefault="00B12DFD" w:rsidP="00B12DFD">
            <w:pPr>
              <w:tabs>
                <w:tab w:val="left" w:pos="2127"/>
              </w:tabs>
              <w:jc w:val="right"/>
              <w:rPr>
                <w:color w:val="auto"/>
              </w:rPr>
            </w:pPr>
            <w:r w:rsidRPr="00FB328C">
              <w:rPr>
                <w:color w:val="auto"/>
              </w:rPr>
              <w:t>2.9%</w:t>
            </w:r>
          </w:p>
        </w:tc>
        <w:tc>
          <w:tcPr>
            <w:tcW w:w="1597" w:type="pct"/>
            <w:tcBorders>
              <w:top w:val="dashSmallGap" w:sz="4" w:space="0" w:color="595959" w:themeColor="text1" w:themeTint="A6"/>
              <w:left w:val="single" w:sz="4" w:space="0" w:color="99CB38" w:themeColor="accent1"/>
              <w:bottom w:val="single" w:sz="4" w:space="0" w:color="99CB38" w:themeColor="accent1"/>
            </w:tcBorders>
          </w:tcPr>
          <w:p w14:paraId="1427A393" w14:textId="69320583"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technology-based</w:t>
            </w:r>
            <w:r w:rsidR="00AC5C50">
              <w:rPr>
                <w:color w:val="auto"/>
              </w:rPr>
              <w:t xml:space="preserve"> </w:t>
            </w:r>
            <w:r w:rsidRPr="00FB328C">
              <w:rPr>
                <w:color w:val="auto"/>
              </w:rPr>
              <w:t>appeals</w:t>
            </w:r>
          </w:p>
        </w:tc>
        <w:tc>
          <w:tcPr>
            <w:tcW w:w="402" w:type="pct"/>
            <w:tcBorders>
              <w:top w:val="dashSmallGap" w:sz="4" w:space="0" w:color="595959" w:themeColor="text1" w:themeTint="A6"/>
              <w:bottom w:val="single" w:sz="4" w:space="0" w:color="99CB38" w:themeColor="accent1"/>
            </w:tcBorders>
          </w:tcPr>
          <w:p w14:paraId="4FBAF6AC"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single" w:sz="4" w:space="0" w:color="99CB38" w:themeColor="accent1"/>
            </w:tcBorders>
          </w:tcPr>
          <w:p w14:paraId="52960E22"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796225F6"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bottom w:val="dashSmallGap" w:sz="4" w:space="0" w:color="595959" w:themeColor="text1" w:themeTint="A6"/>
            </w:tcBorders>
            <w:shd w:val="clear" w:color="auto" w:fill="D9D9D9" w:themeFill="background1" w:themeFillShade="D9"/>
          </w:tcPr>
          <w:p w14:paraId="2D52C9F9" w14:textId="0CCEDF59" w:rsidR="00B12DFD" w:rsidRPr="00FB328C" w:rsidRDefault="00B12DFD" w:rsidP="00B12DFD">
            <w:pPr>
              <w:tabs>
                <w:tab w:val="left" w:pos="2127"/>
              </w:tabs>
              <w:ind w:left="357"/>
              <w:rPr>
                <w:color w:val="auto"/>
              </w:rPr>
            </w:pPr>
            <w:r w:rsidRPr="00FB328C">
              <w:rPr>
                <w:color w:val="auto"/>
              </w:rPr>
              <w:t>Corporate</w:t>
            </w:r>
            <w:r w:rsidR="00AC5C50">
              <w:rPr>
                <w:color w:val="auto"/>
              </w:rPr>
              <w:t xml:space="preserve"> </w:t>
            </w:r>
            <w:r w:rsidRPr="00FB328C">
              <w:rPr>
                <w:color w:val="auto"/>
              </w:rPr>
              <w:t>sponsorship</w:t>
            </w:r>
          </w:p>
        </w:tc>
        <w:tc>
          <w:tcPr>
            <w:tcW w:w="371" w:type="pct"/>
            <w:tcBorders>
              <w:bottom w:val="dashSmallGap" w:sz="4" w:space="0" w:color="595959" w:themeColor="text1" w:themeTint="A6"/>
            </w:tcBorders>
            <w:shd w:val="clear" w:color="auto" w:fill="D9D9D9" w:themeFill="background1" w:themeFillShade="D9"/>
          </w:tcPr>
          <w:p w14:paraId="5C1B2601" w14:textId="77777777" w:rsidR="00B12DFD" w:rsidRPr="00FB328C" w:rsidRDefault="00B12DFD" w:rsidP="00B12DFD">
            <w:pPr>
              <w:tabs>
                <w:tab w:val="left" w:pos="2127"/>
              </w:tabs>
              <w:jc w:val="right"/>
              <w:rPr>
                <w:color w:val="auto"/>
              </w:rPr>
            </w:pPr>
            <w:r w:rsidRPr="00FB328C">
              <w:rPr>
                <w:color w:val="auto"/>
              </w:rPr>
              <w:t>3</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188DD852" w14:textId="77777777" w:rsidR="00B12DFD" w:rsidRPr="00FB328C" w:rsidRDefault="00B12DFD" w:rsidP="00B12DFD">
            <w:pPr>
              <w:tabs>
                <w:tab w:val="left" w:pos="2127"/>
              </w:tabs>
              <w:jc w:val="right"/>
              <w:rPr>
                <w:color w:val="auto"/>
              </w:rPr>
            </w:pPr>
            <w:r w:rsidRPr="00FB328C">
              <w:rPr>
                <w:color w:val="auto"/>
              </w:rPr>
              <w:t>2.9%</w:t>
            </w:r>
          </w:p>
        </w:tc>
        <w:tc>
          <w:tcPr>
            <w:tcW w:w="1597" w:type="pct"/>
            <w:tcBorders>
              <w:top w:val="single" w:sz="4" w:space="0" w:color="99CB38" w:themeColor="accent1"/>
              <w:left w:val="single" w:sz="4" w:space="0" w:color="99CB38" w:themeColor="accent1"/>
              <w:bottom w:val="dashSmallGap" w:sz="4" w:space="0" w:color="595959" w:themeColor="text1" w:themeTint="A6"/>
            </w:tcBorders>
            <w:shd w:val="clear" w:color="auto" w:fill="D9D9D9" w:themeFill="background1" w:themeFillShade="D9"/>
          </w:tcPr>
          <w:p w14:paraId="14B0811B" w14:textId="7A3B1C0D" w:rsidR="00B12DFD" w:rsidRPr="00FB328C" w:rsidRDefault="00B12DFD" w:rsidP="00B12DFD">
            <w:pPr>
              <w:tabs>
                <w:tab w:val="left" w:pos="2127"/>
              </w:tabs>
              <w:rPr>
                <w:rFonts w:ascii="Century Gothic" w:hAnsi="Century Gothic"/>
                <w:b/>
                <w:color w:val="auto"/>
                <w:sz w:val="18"/>
              </w:rPr>
            </w:pPr>
            <w:r w:rsidRPr="00FB328C">
              <w:rPr>
                <w:rFonts w:ascii="Century Gothic" w:hAnsi="Century Gothic"/>
                <w:b/>
                <w:color w:val="auto"/>
                <w:sz w:val="18"/>
              </w:rPr>
              <w:t>Media</w:t>
            </w:r>
            <w:r w:rsidR="00AC5C50">
              <w:rPr>
                <w:rFonts w:ascii="Century Gothic" w:hAnsi="Century Gothic"/>
                <w:b/>
                <w:color w:val="auto"/>
                <w:sz w:val="18"/>
              </w:rPr>
              <w:t xml:space="preserve"> </w:t>
            </w:r>
            <w:r w:rsidRPr="00FB328C">
              <w:rPr>
                <w:rFonts w:ascii="Century Gothic" w:hAnsi="Century Gothic"/>
                <w:b/>
                <w:color w:val="auto"/>
                <w:sz w:val="18"/>
              </w:rPr>
              <w:t>appeals</w:t>
            </w:r>
          </w:p>
        </w:tc>
        <w:tc>
          <w:tcPr>
            <w:tcW w:w="402" w:type="pct"/>
            <w:tcBorders>
              <w:top w:val="single" w:sz="4" w:space="0" w:color="99CB38" w:themeColor="accent1"/>
              <w:bottom w:val="dashSmallGap" w:sz="4" w:space="0" w:color="595959" w:themeColor="text1" w:themeTint="A6"/>
            </w:tcBorders>
            <w:shd w:val="clear" w:color="auto" w:fill="D9D9D9" w:themeFill="background1" w:themeFillShade="D9"/>
          </w:tcPr>
          <w:p w14:paraId="5255AEF1"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5</w:t>
            </w:r>
          </w:p>
        </w:tc>
        <w:tc>
          <w:tcPr>
            <w:tcW w:w="402" w:type="pct"/>
            <w:tcBorders>
              <w:top w:val="single" w:sz="4" w:space="0" w:color="99CB38" w:themeColor="accent1"/>
              <w:bottom w:val="dashSmallGap" w:sz="4" w:space="0" w:color="595959" w:themeColor="text1" w:themeTint="A6"/>
            </w:tcBorders>
            <w:shd w:val="clear" w:color="auto" w:fill="D9D9D9" w:themeFill="background1" w:themeFillShade="D9"/>
          </w:tcPr>
          <w:p w14:paraId="3C252DFD" w14:textId="77777777" w:rsidR="00B12DFD" w:rsidRPr="00FB328C" w:rsidRDefault="00B12DFD" w:rsidP="00B12DFD">
            <w:pPr>
              <w:tabs>
                <w:tab w:val="left" w:pos="2127"/>
              </w:tabs>
              <w:jc w:val="right"/>
              <w:rPr>
                <w:rFonts w:ascii="Century Gothic" w:hAnsi="Century Gothic"/>
                <w:b/>
                <w:color w:val="auto"/>
                <w:sz w:val="18"/>
              </w:rPr>
            </w:pPr>
            <w:r w:rsidRPr="00FB328C">
              <w:rPr>
                <w:rFonts w:ascii="Century Gothic" w:hAnsi="Century Gothic"/>
                <w:b/>
                <w:color w:val="auto"/>
                <w:sz w:val="18"/>
              </w:rPr>
              <w:t>4.8%</w:t>
            </w:r>
          </w:p>
        </w:tc>
      </w:tr>
      <w:tr w:rsidR="00FB328C" w:rsidRPr="00FB328C" w14:paraId="0ECA219B"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tcPr>
          <w:p w14:paraId="45575384" w14:textId="256BD532" w:rsidR="00B12DFD" w:rsidRPr="00FB328C" w:rsidRDefault="00B12DFD" w:rsidP="00B12DFD">
            <w:pPr>
              <w:tabs>
                <w:tab w:val="left" w:pos="2127"/>
              </w:tabs>
              <w:ind w:left="357"/>
              <w:rPr>
                <w:color w:val="auto"/>
              </w:rPr>
            </w:pPr>
            <w:r w:rsidRPr="00FB328C">
              <w:rPr>
                <w:color w:val="auto"/>
              </w:rPr>
              <w:t>Corporate</w:t>
            </w:r>
            <w:r w:rsidR="00AC5C50">
              <w:rPr>
                <w:color w:val="auto"/>
              </w:rPr>
              <w:t xml:space="preserve"> </w:t>
            </w:r>
            <w:r w:rsidRPr="00FB328C">
              <w:rPr>
                <w:color w:val="auto"/>
              </w:rPr>
              <w:t>grants</w:t>
            </w:r>
          </w:p>
        </w:tc>
        <w:tc>
          <w:tcPr>
            <w:tcW w:w="371" w:type="pct"/>
            <w:tcBorders>
              <w:top w:val="dashSmallGap" w:sz="4" w:space="0" w:color="595959" w:themeColor="text1" w:themeTint="A6"/>
              <w:bottom w:val="dashSmallGap" w:sz="4" w:space="0" w:color="595959" w:themeColor="text1" w:themeTint="A6"/>
            </w:tcBorders>
          </w:tcPr>
          <w:p w14:paraId="422BC040" w14:textId="77777777" w:rsidR="00B12DFD" w:rsidRPr="00FB328C" w:rsidRDefault="00B12DFD" w:rsidP="00B12DFD">
            <w:pPr>
              <w:tabs>
                <w:tab w:val="left" w:pos="2127"/>
              </w:tabs>
              <w:jc w:val="right"/>
              <w:rPr>
                <w:color w:val="auto"/>
              </w:rPr>
            </w:pPr>
            <w:r w:rsidRPr="00FB328C">
              <w:rPr>
                <w:color w:val="auto"/>
              </w:rPr>
              <w:t>2</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237B342A" w14:textId="77777777" w:rsidR="00B12DFD" w:rsidRPr="00FB328C" w:rsidRDefault="00B12DFD" w:rsidP="00B12DFD">
            <w:pPr>
              <w:tabs>
                <w:tab w:val="left" w:pos="2127"/>
              </w:tabs>
              <w:jc w:val="right"/>
              <w:rPr>
                <w:color w:val="auto"/>
              </w:rPr>
            </w:pPr>
            <w:r w:rsidRPr="00FB328C">
              <w:rPr>
                <w:color w:val="auto"/>
              </w:rPr>
              <w:t>1.9%</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488CEBBA" w14:textId="77777777" w:rsidR="00B12DFD" w:rsidRPr="00FB328C" w:rsidRDefault="00B12DFD" w:rsidP="00B12DFD">
            <w:pPr>
              <w:tabs>
                <w:tab w:val="left" w:pos="2127"/>
              </w:tabs>
              <w:ind w:left="357"/>
              <w:rPr>
                <w:color w:val="auto"/>
              </w:rPr>
            </w:pPr>
            <w:r w:rsidRPr="00FB328C">
              <w:rPr>
                <w:color w:val="auto"/>
              </w:rPr>
              <w:t>Radio-a-thon</w:t>
            </w:r>
          </w:p>
        </w:tc>
        <w:tc>
          <w:tcPr>
            <w:tcW w:w="402" w:type="pct"/>
            <w:tcBorders>
              <w:top w:val="dashSmallGap" w:sz="4" w:space="0" w:color="595959" w:themeColor="text1" w:themeTint="A6"/>
              <w:bottom w:val="dashSmallGap" w:sz="4" w:space="0" w:color="595959" w:themeColor="text1" w:themeTint="A6"/>
            </w:tcBorders>
          </w:tcPr>
          <w:p w14:paraId="613C0873"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dashSmallGap" w:sz="4" w:space="0" w:color="595959" w:themeColor="text1" w:themeTint="A6"/>
            </w:tcBorders>
          </w:tcPr>
          <w:p w14:paraId="571D015D"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4A9B054B"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B780275" w14:textId="498A401F" w:rsidR="00B12DFD" w:rsidRPr="00FB328C" w:rsidRDefault="00B12DFD" w:rsidP="00B12DFD">
            <w:pPr>
              <w:tabs>
                <w:tab w:val="left" w:pos="2127"/>
              </w:tabs>
              <w:ind w:left="357"/>
              <w:rPr>
                <w:color w:val="auto"/>
              </w:rPr>
            </w:pPr>
            <w:r w:rsidRPr="00FB328C">
              <w:rPr>
                <w:color w:val="auto"/>
              </w:rPr>
              <w:t>Corporate</w:t>
            </w:r>
            <w:r w:rsidR="00AC5C50">
              <w:rPr>
                <w:color w:val="auto"/>
              </w:rPr>
              <w:t xml:space="preserve"> </w:t>
            </w:r>
            <w:r w:rsidRPr="00FB328C">
              <w:rPr>
                <w:color w:val="auto"/>
              </w:rPr>
              <w:t>in-kind</w:t>
            </w:r>
            <w:r w:rsidR="00AC5C50">
              <w:rPr>
                <w:color w:val="auto"/>
              </w:rPr>
              <w:t xml:space="preserve"> </w:t>
            </w:r>
            <w:r w:rsidRPr="00FB328C">
              <w:rPr>
                <w:color w:val="auto"/>
              </w:rPr>
              <w:t>donations</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0349D3" w14:textId="77777777" w:rsidR="00B12DFD" w:rsidRPr="00FB328C" w:rsidRDefault="00B12DFD" w:rsidP="00B12DFD">
            <w:pPr>
              <w:tabs>
                <w:tab w:val="left" w:pos="2127"/>
              </w:tabs>
              <w:jc w:val="right"/>
              <w:rPr>
                <w:color w:val="auto"/>
              </w:rPr>
            </w:pPr>
            <w:r w:rsidRPr="00FB328C">
              <w:rPr>
                <w:color w:val="auto"/>
              </w:rPr>
              <w:t>1</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0733FF4B" w14:textId="77777777" w:rsidR="00B12DFD" w:rsidRPr="00FB328C" w:rsidRDefault="00B12DFD" w:rsidP="00B12DFD">
            <w:pPr>
              <w:tabs>
                <w:tab w:val="left" w:pos="2127"/>
              </w:tabs>
              <w:jc w:val="right"/>
              <w:rPr>
                <w:color w:val="auto"/>
              </w:rPr>
            </w:pPr>
            <w:r w:rsidRPr="00FB328C">
              <w:rPr>
                <w:color w:val="auto"/>
              </w:rPr>
              <w:t>1.0%</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70D59957" w14:textId="77777777" w:rsidR="00B12DFD" w:rsidRPr="00FB328C" w:rsidRDefault="00B12DFD" w:rsidP="00B12DFD">
            <w:pPr>
              <w:tabs>
                <w:tab w:val="left" w:pos="2127"/>
              </w:tabs>
              <w:ind w:left="357"/>
              <w:rPr>
                <w:color w:val="auto"/>
              </w:rPr>
            </w:pPr>
            <w:r w:rsidRPr="00FB328C">
              <w:rPr>
                <w:color w:val="auto"/>
              </w:rPr>
              <w:t>Telethon</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D68882E"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E3D2401"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68B5761F"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tcPr>
          <w:p w14:paraId="3826DA4D" w14:textId="18823514" w:rsidR="00B12DFD" w:rsidRPr="00FB328C" w:rsidRDefault="00B12DFD" w:rsidP="00B12DFD">
            <w:pPr>
              <w:tabs>
                <w:tab w:val="left" w:pos="2127"/>
              </w:tabs>
              <w:ind w:left="357"/>
              <w:rPr>
                <w:color w:val="auto"/>
              </w:rPr>
            </w:pPr>
            <w:r w:rsidRPr="00FB328C">
              <w:rPr>
                <w:color w:val="auto"/>
              </w:rPr>
              <w:t>Payroll</w:t>
            </w:r>
            <w:r w:rsidR="00AC5C50">
              <w:rPr>
                <w:color w:val="auto"/>
              </w:rPr>
              <w:t xml:space="preserve"> </w:t>
            </w:r>
            <w:r w:rsidRPr="00FB328C">
              <w:rPr>
                <w:color w:val="auto"/>
              </w:rPr>
              <w:t>giving</w:t>
            </w:r>
          </w:p>
        </w:tc>
        <w:tc>
          <w:tcPr>
            <w:tcW w:w="371" w:type="pct"/>
            <w:tcBorders>
              <w:top w:val="dashSmallGap" w:sz="4" w:space="0" w:color="595959" w:themeColor="text1" w:themeTint="A6"/>
              <w:bottom w:val="dashSmallGap" w:sz="4" w:space="0" w:color="595959" w:themeColor="text1" w:themeTint="A6"/>
            </w:tcBorders>
          </w:tcPr>
          <w:p w14:paraId="45917D76" w14:textId="77777777" w:rsidR="00B12DFD" w:rsidRPr="00FB328C" w:rsidRDefault="00B12DFD" w:rsidP="00B12DFD">
            <w:pPr>
              <w:tabs>
                <w:tab w:val="left" w:pos="2127"/>
              </w:tabs>
              <w:jc w:val="right"/>
              <w:rPr>
                <w:color w:val="auto"/>
              </w:rPr>
            </w:pPr>
            <w:r w:rsidRPr="00FB328C">
              <w:rPr>
                <w:color w:val="auto"/>
              </w:rPr>
              <w:t>2</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7986E843" w14:textId="77777777" w:rsidR="00B12DFD" w:rsidRPr="00FB328C" w:rsidRDefault="00B12DFD" w:rsidP="00B12DFD">
            <w:pPr>
              <w:tabs>
                <w:tab w:val="left" w:pos="2127"/>
              </w:tabs>
              <w:jc w:val="right"/>
              <w:rPr>
                <w:color w:val="auto"/>
              </w:rPr>
            </w:pPr>
            <w:r w:rsidRPr="00FB328C">
              <w:rPr>
                <w:color w:val="auto"/>
              </w:rPr>
              <w:t>1.9%</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47894EB8" w14:textId="0DA6296E"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radio</w:t>
            </w:r>
            <w:r w:rsidR="00AC5C50">
              <w:rPr>
                <w:color w:val="auto"/>
              </w:rPr>
              <w:t xml:space="preserve"> </w:t>
            </w:r>
            <w:r w:rsidRPr="00FB328C">
              <w:rPr>
                <w:color w:val="auto"/>
              </w:rPr>
              <w:t>appeal</w:t>
            </w:r>
          </w:p>
        </w:tc>
        <w:tc>
          <w:tcPr>
            <w:tcW w:w="402" w:type="pct"/>
            <w:tcBorders>
              <w:top w:val="dashSmallGap" w:sz="4" w:space="0" w:color="595959" w:themeColor="text1" w:themeTint="A6"/>
              <w:bottom w:val="dashSmallGap" w:sz="4" w:space="0" w:color="595959" w:themeColor="text1" w:themeTint="A6"/>
            </w:tcBorders>
          </w:tcPr>
          <w:p w14:paraId="799DD6C3" w14:textId="77777777" w:rsidR="00B12DFD" w:rsidRPr="00FB328C" w:rsidRDefault="00B12DFD" w:rsidP="00B12DFD">
            <w:pPr>
              <w:tabs>
                <w:tab w:val="left" w:pos="2127"/>
              </w:tabs>
              <w:jc w:val="right"/>
              <w:rPr>
                <w:color w:val="auto"/>
              </w:rPr>
            </w:pPr>
            <w:r w:rsidRPr="00FB328C">
              <w:rPr>
                <w:color w:val="auto"/>
              </w:rPr>
              <w:t>1</w:t>
            </w:r>
          </w:p>
        </w:tc>
        <w:tc>
          <w:tcPr>
            <w:tcW w:w="402" w:type="pct"/>
            <w:tcBorders>
              <w:top w:val="dashSmallGap" w:sz="4" w:space="0" w:color="595959" w:themeColor="text1" w:themeTint="A6"/>
              <w:bottom w:val="dashSmallGap" w:sz="4" w:space="0" w:color="595959" w:themeColor="text1" w:themeTint="A6"/>
            </w:tcBorders>
          </w:tcPr>
          <w:p w14:paraId="3744E296" w14:textId="77777777" w:rsidR="00B12DFD" w:rsidRPr="00FB328C" w:rsidRDefault="00B12DFD" w:rsidP="00B12DFD">
            <w:pPr>
              <w:tabs>
                <w:tab w:val="left" w:pos="2127"/>
              </w:tabs>
              <w:jc w:val="right"/>
              <w:rPr>
                <w:color w:val="auto"/>
              </w:rPr>
            </w:pPr>
            <w:r w:rsidRPr="00FB328C">
              <w:rPr>
                <w:color w:val="auto"/>
              </w:rPr>
              <w:t>1.0%</w:t>
            </w:r>
          </w:p>
        </w:tc>
      </w:tr>
      <w:tr w:rsidR="00FB328C" w:rsidRPr="00FB328C" w14:paraId="33BCB562"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81771B" w14:textId="37AF3AEA" w:rsidR="00B12DFD" w:rsidRPr="00FB328C" w:rsidRDefault="00B12DFD" w:rsidP="00B12DFD">
            <w:pPr>
              <w:tabs>
                <w:tab w:val="left" w:pos="2127"/>
              </w:tabs>
              <w:ind w:left="357"/>
              <w:rPr>
                <w:color w:val="auto"/>
              </w:rPr>
            </w:pPr>
            <w:r w:rsidRPr="00FB328C">
              <w:rPr>
                <w:color w:val="auto"/>
              </w:rPr>
              <w:t>Other</w:t>
            </w:r>
            <w:r w:rsidR="00AC5C50">
              <w:rPr>
                <w:color w:val="auto"/>
              </w:rPr>
              <w:t xml:space="preserve"> </w:t>
            </w:r>
            <w:r w:rsidRPr="00FB328C">
              <w:rPr>
                <w:color w:val="auto"/>
              </w:rPr>
              <w:t>workplace</w:t>
            </w:r>
            <w:r w:rsidR="00AC5C50">
              <w:rPr>
                <w:color w:val="auto"/>
              </w:rPr>
              <w:t xml:space="preserve"> </w:t>
            </w:r>
            <w:r w:rsidRPr="00FB328C">
              <w:rPr>
                <w:color w:val="auto"/>
              </w:rPr>
              <w:t>giving</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C2F33E" w14:textId="77777777" w:rsidR="00B12DFD" w:rsidRPr="00FB328C" w:rsidRDefault="00B12DFD" w:rsidP="00B12DFD">
            <w:pPr>
              <w:tabs>
                <w:tab w:val="left" w:pos="2127"/>
              </w:tabs>
              <w:jc w:val="right"/>
              <w:rPr>
                <w:color w:val="auto"/>
              </w:rPr>
            </w:pPr>
            <w:r w:rsidRPr="00FB328C">
              <w:rPr>
                <w:color w:val="auto"/>
              </w:rPr>
              <w:t>-</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62FA6059" w14:textId="77777777" w:rsidR="00B12DFD" w:rsidRPr="00FB328C" w:rsidRDefault="00B12DFD" w:rsidP="00B12DFD">
            <w:pPr>
              <w:tabs>
                <w:tab w:val="left" w:pos="2127"/>
              </w:tabs>
              <w:jc w:val="right"/>
              <w:rPr>
                <w:color w:val="auto"/>
              </w:rPr>
            </w:pPr>
            <w:r w:rsidRPr="00FB328C">
              <w:rPr>
                <w:color w:val="auto"/>
              </w:rPr>
              <w:t>-</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3A4F1378" w14:textId="3642CCA4" w:rsidR="00B12DFD" w:rsidRPr="00FB328C" w:rsidRDefault="00B12DFD" w:rsidP="00B12DFD">
            <w:pPr>
              <w:tabs>
                <w:tab w:val="left" w:pos="2127"/>
              </w:tabs>
              <w:ind w:left="357"/>
              <w:rPr>
                <w:color w:val="auto"/>
              </w:rPr>
            </w:pPr>
            <w:r w:rsidRPr="00FB328C">
              <w:rPr>
                <w:noProof/>
                <w:color w:val="auto"/>
              </w:rPr>
              <w:t>Other</w:t>
            </w:r>
            <w:r w:rsidR="00AC5C50">
              <w:rPr>
                <w:noProof/>
                <w:color w:val="auto"/>
              </w:rPr>
              <w:t xml:space="preserve"> </w:t>
            </w:r>
            <w:r w:rsidRPr="00FB328C">
              <w:rPr>
                <w:noProof/>
                <w:color w:val="auto"/>
              </w:rPr>
              <w:t>TV</w:t>
            </w:r>
            <w:r w:rsidR="00AC5C50">
              <w:rPr>
                <w:noProof/>
                <w:color w:val="auto"/>
              </w:rPr>
              <w:t xml:space="preserve"> </w:t>
            </w:r>
            <w:r w:rsidRPr="00FB328C">
              <w:rPr>
                <w:noProof/>
                <w:color w:val="auto"/>
              </w:rPr>
              <w:t>appeal</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AAB3F8" w14:textId="77777777" w:rsidR="00B12DFD" w:rsidRPr="00FB328C" w:rsidRDefault="00B12DFD"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DC6EE9C" w14:textId="77777777" w:rsidR="00B12DFD" w:rsidRPr="00FB328C" w:rsidRDefault="00B12DFD" w:rsidP="00B12DFD">
            <w:pPr>
              <w:tabs>
                <w:tab w:val="left" w:pos="2127"/>
              </w:tabs>
              <w:jc w:val="right"/>
              <w:rPr>
                <w:color w:val="auto"/>
              </w:rPr>
            </w:pPr>
            <w:r w:rsidRPr="00FB328C">
              <w:rPr>
                <w:color w:val="auto"/>
              </w:rPr>
              <w:t>-</w:t>
            </w:r>
          </w:p>
        </w:tc>
      </w:tr>
      <w:tr w:rsidR="00FB328C" w:rsidRPr="00FB328C" w14:paraId="1E5DFD4E"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nil"/>
            </w:tcBorders>
          </w:tcPr>
          <w:p w14:paraId="69873ADA" w14:textId="263950CD" w:rsidR="009E0626" w:rsidRPr="00FB328C" w:rsidRDefault="009E0626" w:rsidP="00B12DFD">
            <w:pPr>
              <w:tabs>
                <w:tab w:val="left" w:pos="2127"/>
              </w:tabs>
              <w:ind w:left="357"/>
              <w:rPr>
                <w:color w:val="auto"/>
              </w:rPr>
            </w:pPr>
            <w:r w:rsidRPr="00FB328C">
              <w:rPr>
                <w:color w:val="auto"/>
              </w:rPr>
              <w:t>Other</w:t>
            </w:r>
            <w:r w:rsidR="00AC5C50">
              <w:rPr>
                <w:color w:val="auto"/>
              </w:rPr>
              <w:t xml:space="preserve"> </w:t>
            </w:r>
            <w:r w:rsidRPr="00FB328C">
              <w:rPr>
                <w:color w:val="auto"/>
              </w:rPr>
              <w:t>corporate</w:t>
            </w:r>
          </w:p>
        </w:tc>
        <w:tc>
          <w:tcPr>
            <w:tcW w:w="371" w:type="pct"/>
            <w:tcBorders>
              <w:top w:val="dashSmallGap" w:sz="4" w:space="0" w:color="595959" w:themeColor="text1" w:themeTint="A6"/>
              <w:bottom w:val="nil"/>
            </w:tcBorders>
          </w:tcPr>
          <w:p w14:paraId="03E9BDA0" w14:textId="77777777" w:rsidR="009E0626" w:rsidRPr="00FB328C" w:rsidRDefault="009E0626" w:rsidP="00B12DFD">
            <w:pPr>
              <w:tabs>
                <w:tab w:val="left" w:pos="2127"/>
              </w:tabs>
              <w:jc w:val="right"/>
              <w:rPr>
                <w:color w:val="auto"/>
              </w:rPr>
            </w:pPr>
            <w:r w:rsidRPr="00FB328C">
              <w:rPr>
                <w:color w:val="auto"/>
              </w:rPr>
              <w:t>2</w:t>
            </w:r>
          </w:p>
        </w:tc>
        <w:tc>
          <w:tcPr>
            <w:tcW w:w="636" w:type="pct"/>
            <w:tcBorders>
              <w:top w:val="dashSmallGap" w:sz="4" w:space="0" w:color="595959" w:themeColor="text1" w:themeTint="A6"/>
              <w:bottom w:val="nil"/>
              <w:right w:val="single" w:sz="4" w:space="0" w:color="99CB38" w:themeColor="accent1"/>
            </w:tcBorders>
          </w:tcPr>
          <w:p w14:paraId="391C6357" w14:textId="77777777" w:rsidR="009E0626" w:rsidRPr="00FB328C" w:rsidRDefault="009E0626" w:rsidP="00B12DFD">
            <w:pPr>
              <w:tabs>
                <w:tab w:val="left" w:pos="2127"/>
              </w:tabs>
              <w:jc w:val="right"/>
              <w:rPr>
                <w:color w:val="auto"/>
              </w:rPr>
            </w:pPr>
            <w:r w:rsidRPr="00FB328C">
              <w:rPr>
                <w:color w:val="auto"/>
              </w:rPr>
              <w:t>1.9%</w:t>
            </w:r>
          </w:p>
        </w:tc>
        <w:tc>
          <w:tcPr>
            <w:tcW w:w="1597" w:type="pct"/>
            <w:tcBorders>
              <w:top w:val="dashSmallGap" w:sz="4" w:space="0" w:color="595959" w:themeColor="text1" w:themeTint="A6"/>
              <w:left w:val="single" w:sz="4" w:space="0" w:color="99CB38" w:themeColor="accent1"/>
              <w:bottom w:val="nil"/>
            </w:tcBorders>
          </w:tcPr>
          <w:p w14:paraId="111BCDA3" w14:textId="732D39CD" w:rsidR="009E0626" w:rsidRPr="00FB328C" w:rsidRDefault="009E0626" w:rsidP="00B12DFD">
            <w:pPr>
              <w:tabs>
                <w:tab w:val="left" w:pos="2127"/>
              </w:tabs>
              <w:ind w:left="357"/>
              <w:rPr>
                <w:color w:val="auto"/>
              </w:rPr>
            </w:pPr>
            <w:r w:rsidRPr="00FB328C">
              <w:rPr>
                <w:color w:val="auto"/>
              </w:rPr>
              <w:t>Press</w:t>
            </w:r>
            <w:r w:rsidR="00AC5C50">
              <w:rPr>
                <w:color w:val="auto"/>
              </w:rPr>
              <w:t xml:space="preserve"> </w:t>
            </w:r>
            <w:r w:rsidRPr="00FB328C">
              <w:rPr>
                <w:color w:val="auto"/>
              </w:rPr>
              <w:t>appeal</w:t>
            </w:r>
          </w:p>
        </w:tc>
        <w:tc>
          <w:tcPr>
            <w:tcW w:w="402" w:type="pct"/>
            <w:tcBorders>
              <w:top w:val="dashSmallGap" w:sz="4" w:space="0" w:color="595959" w:themeColor="text1" w:themeTint="A6"/>
              <w:bottom w:val="nil"/>
            </w:tcBorders>
          </w:tcPr>
          <w:p w14:paraId="72AC8F33" w14:textId="1317A3B4" w:rsidR="009E0626" w:rsidRPr="00FB328C" w:rsidRDefault="009E0626" w:rsidP="00B12DFD">
            <w:pPr>
              <w:tabs>
                <w:tab w:val="left" w:pos="2127"/>
              </w:tabs>
              <w:jc w:val="right"/>
              <w:rPr>
                <w:color w:val="auto"/>
              </w:rPr>
            </w:pPr>
            <w:r w:rsidRPr="00FB328C">
              <w:rPr>
                <w:color w:val="auto"/>
              </w:rPr>
              <w:t>1</w:t>
            </w:r>
          </w:p>
        </w:tc>
        <w:tc>
          <w:tcPr>
            <w:tcW w:w="402" w:type="pct"/>
            <w:tcBorders>
              <w:top w:val="dashSmallGap" w:sz="4" w:space="0" w:color="595959" w:themeColor="text1" w:themeTint="A6"/>
              <w:bottom w:val="nil"/>
            </w:tcBorders>
          </w:tcPr>
          <w:p w14:paraId="60FE7F14" w14:textId="0CEFFEFE" w:rsidR="009E0626" w:rsidRPr="00FB328C" w:rsidRDefault="009E0626" w:rsidP="00B12DFD">
            <w:pPr>
              <w:tabs>
                <w:tab w:val="left" w:pos="2127"/>
              </w:tabs>
              <w:jc w:val="right"/>
              <w:rPr>
                <w:color w:val="auto"/>
              </w:rPr>
            </w:pPr>
            <w:r w:rsidRPr="00FB328C">
              <w:rPr>
                <w:color w:val="auto"/>
              </w:rPr>
              <w:t>1.0%</w:t>
            </w:r>
          </w:p>
        </w:tc>
      </w:tr>
      <w:tr w:rsidR="00FB328C" w:rsidRPr="00FB328C" w14:paraId="69ECFF63"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nil"/>
              <w:bottom w:val="nil"/>
              <w:right w:val="nil"/>
            </w:tcBorders>
            <w:shd w:val="clear" w:color="auto" w:fill="D9D9D9" w:themeFill="background1" w:themeFillShade="D9"/>
          </w:tcPr>
          <w:p w14:paraId="16CB676A" w14:textId="434283B7" w:rsidR="009E0626" w:rsidRPr="00FB328C" w:rsidRDefault="009E0626" w:rsidP="00B12DFD">
            <w:pPr>
              <w:tabs>
                <w:tab w:val="left" w:pos="2127"/>
              </w:tabs>
              <w:rPr>
                <w:rFonts w:ascii="Century Gothic" w:hAnsi="Century Gothic"/>
                <w:b/>
                <w:color w:val="auto"/>
                <w:sz w:val="18"/>
              </w:rPr>
            </w:pPr>
            <w:r w:rsidRPr="00FB328C">
              <w:rPr>
                <w:rFonts w:ascii="Century Gothic" w:hAnsi="Century Gothic"/>
                <w:b/>
                <w:color w:val="auto"/>
                <w:sz w:val="18"/>
              </w:rPr>
              <w:t>Nongovernment</w:t>
            </w:r>
            <w:r w:rsidR="00AC5C50">
              <w:rPr>
                <w:rFonts w:ascii="Century Gothic" w:hAnsi="Century Gothic"/>
                <w:b/>
                <w:color w:val="auto"/>
                <w:sz w:val="18"/>
              </w:rPr>
              <w:t xml:space="preserve"> </w:t>
            </w:r>
            <w:r w:rsidRPr="00FB328C">
              <w:rPr>
                <w:rFonts w:ascii="Century Gothic" w:hAnsi="Century Gothic"/>
                <w:b/>
                <w:color w:val="auto"/>
                <w:sz w:val="18"/>
              </w:rPr>
              <w:t>grant</w:t>
            </w:r>
            <w:r w:rsidR="00AC5C50">
              <w:rPr>
                <w:rFonts w:ascii="Century Gothic" w:hAnsi="Century Gothic"/>
                <w:b/>
                <w:color w:val="auto"/>
                <w:sz w:val="18"/>
              </w:rPr>
              <w:t xml:space="preserve"> </w:t>
            </w:r>
            <w:r w:rsidRPr="00FB328C">
              <w:rPr>
                <w:rFonts w:ascii="Century Gothic" w:hAnsi="Century Gothic"/>
                <w:b/>
                <w:color w:val="auto"/>
                <w:sz w:val="18"/>
              </w:rPr>
              <w:t>seeking</w:t>
            </w:r>
          </w:p>
        </w:tc>
        <w:tc>
          <w:tcPr>
            <w:tcW w:w="371" w:type="pct"/>
            <w:tcBorders>
              <w:top w:val="nil"/>
              <w:left w:val="nil"/>
              <w:bottom w:val="nil"/>
              <w:right w:val="nil"/>
            </w:tcBorders>
            <w:shd w:val="clear" w:color="auto" w:fill="D9D9D9" w:themeFill="background1" w:themeFillShade="D9"/>
          </w:tcPr>
          <w:p w14:paraId="144B0B54" w14:textId="77777777"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20</w:t>
            </w:r>
          </w:p>
        </w:tc>
        <w:tc>
          <w:tcPr>
            <w:tcW w:w="636" w:type="pct"/>
            <w:tcBorders>
              <w:top w:val="nil"/>
              <w:left w:val="nil"/>
              <w:bottom w:val="nil"/>
              <w:right w:val="nil"/>
            </w:tcBorders>
            <w:shd w:val="clear" w:color="auto" w:fill="D9D9D9" w:themeFill="background1" w:themeFillShade="D9"/>
          </w:tcPr>
          <w:p w14:paraId="1DFE4360" w14:textId="77777777"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19.0%</w:t>
            </w:r>
          </w:p>
        </w:tc>
        <w:tc>
          <w:tcPr>
            <w:tcW w:w="1597" w:type="pct"/>
            <w:tcBorders>
              <w:top w:val="nil"/>
              <w:left w:val="nil"/>
              <w:bottom w:val="nil"/>
              <w:right w:val="nil"/>
            </w:tcBorders>
            <w:shd w:val="clear" w:color="auto" w:fill="D9D9D9" w:themeFill="background1" w:themeFillShade="D9"/>
          </w:tcPr>
          <w:p w14:paraId="3E6B73A5" w14:textId="178D614E" w:rsidR="009E0626" w:rsidRPr="00FB328C" w:rsidRDefault="009E0626" w:rsidP="00B12DFD">
            <w:pPr>
              <w:tabs>
                <w:tab w:val="left" w:pos="2127"/>
              </w:tabs>
              <w:ind w:left="357"/>
              <w:rPr>
                <w:color w:val="auto"/>
              </w:rPr>
            </w:pPr>
            <w:r w:rsidRPr="00FB328C">
              <w:rPr>
                <w:color w:val="auto"/>
              </w:rPr>
              <w:t>Other</w:t>
            </w:r>
            <w:r w:rsidR="00AC5C50">
              <w:rPr>
                <w:color w:val="auto"/>
              </w:rPr>
              <w:t xml:space="preserve"> </w:t>
            </w:r>
            <w:r w:rsidRPr="00FB328C">
              <w:rPr>
                <w:color w:val="auto"/>
              </w:rPr>
              <w:t>appeal</w:t>
            </w:r>
          </w:p>
        </w:tc>
        <w:tc>
          <w:tcPr>
            <w:tcW w:w="402" w:type="pct"/>
            <w:tcBorders>
              <w:top w:val="nil"/>
              <w:left w:val="nil"/>
              <w:bottom w:val="nil"/>
              <w:right w:val="nil"/>
            </w:tcBorders>
            <w:shd w:val="clear" w:color="auto" w:fill="D9D9D9" w:themeFill="background1" w:themeFillShade="D9"/>
          </w:tcPr>
          <w:p w14:paraId="3B405C81" w14:textId="619D1899" w:rsidR="009E0626" w:rsidRPr="00FB328C" w:rsidRDefault="009E0626" w:rsidP="00B12DFD">
            <w:pPr>
              <w:tabs>
                <w:tab w:val="left" w:pos="2127"/>
              </w:tabs>
              <w:jc w:val="right"/>
              <w:rPr>
                <w:b/>
                <w:color w:val="auto"/>
              </w:rPr>
            </w:pPr>
            <w:r w:rsidRPr="00FB328C">
              <w:rPr>
                <w:color w:val="auto"/>
              </w:rPr>
              <w:t>3</w:t>
            </w:r>
          </w:p>
        </w:tc>
        <w:tc>
          <w:tcPr>
            <w:tcW w:w="402" w:type="pct"/>
            <w:tcBorders>
              <w:top w:val="nil"/>
              <w:left w:val="nil"/>
              <w:bottom w:val="nil"/>
            </w:tcBorders>
            <w:shd w:val="clear" w:color="auto" w:fill="D9D9D9" w:themeFill="background1" w:themeFillShade="D9"/>
          </w:tcPr>
          <w:p w14:paraId="2F29995B" w14:textId="62C58869" w:rsidR="009E0626" w:rsidRPr="00FB328C" w:rsidRDefault="009E0626" w:rsidP="00B12DFD">
            <w:pPr>
              <w:tabs>
                <w:tab w:val="left" w:pos="2127"/>
              </w:tabs>
              <w:jc w:val="right"/>
              <w:rPr>
                <w:b/>
                <w:color w:val="auto"/>
              </w:rPr>
            </w:pPr>
            <w:r w:rsidRPr="00FB328C">
              <w:rPr>
                <w:color w:val="auto"/>
              </w:rPr>
              <w:t>2.9%</w:t>
            </w:r>
          </w:p>
        </w:tc>
      </w:tr>
      <w:tr w:rsidR="00FB328C" w:rsidRPr="00FB328C" w14:paraId="015B815D"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nil"/>
              <w:bottom w:val="dashSmallGap" w:sz="4" w:space="0" w:color="595959" w:themeColor="text1" w:themeTint="A6"/>
            </w:tcBorders>
          </w:tcPr>
          <w:p w14:paraId="440E762C" w14:textId="4F04C0FC" w:rsidR="009E0626" w:rsidRPr="00FB328C" w:rsidRDefault="009E0626" w:rsidP="00B12DFD">
            <w:pPr>
              <w:tabs>
                <w:tab w:val="left" w:pos="2127"/>
              </w:tabs>
              <w:ind w:left="357"/>
              <w:rPr>
                <w:color w:val="auto"/>
              </w:rPr>
            </w:pPr>
            <w:r w:rsidRPr="00FB328C">
              <w:rPr>
                <w:color w:val="auto"/>
              </w:rPr>
              <w:t>Foundation</w:t>
            </w:r>
            <w:r w:rsidR="00AC5C50">
              <w:rPr>
                <w:color w:val="auto"/>
              </w:rPr>
              <w:t xml:space="preserve"> </w:t>
            </w:r>
            <w:r w:rsidRPr="00FB328C">
              <w:rPr>
                <w:color w:val="auto"/>
              </w:rPr>
              <w:t>grants</w:t>
            </w:r>
          </w:p>
        </w:tc>
        <w:tc>
          <w:tcPr>
            <w:tcW w:w="371" w:type="pct"/>
            <w:tcBorders>
              <w:top w:val="nil"/>
              <w:bottom w:val="dashSmallGap" w:sz="4" w:space="0" w:color="595959" w:themeColor="text1" w:themeTint="A6"/>
            </w:tcBorders>
          </w:tcPr>
          <w:p w14:paraId="79D83D76" w14:textId="77777777" w:rsidR="009E0626" w:rsidRPr="00FB328C" w:rsidRDefault="009E0626" w:rsidP="00B12DFD">
            <w:pPr>
              <w:tabs>
                <w:tab w:val="left" w:pos="2127"/>
              </w:tabs>
              <w:jc w:val="right"/>
              <w:rPr>
                <w:color w:val="auto"/>
              </w:rPr>
            </w:pPr>
            <w:r w:rsidRPr="00FB328C">
              <w:rPr>
                <w:color w:val="auto"/>
              </w:rPr>
              <w:t>8</w:t>
            </w:r>
          </w:p>
        </w:tc>
        <w:tc>
          <w:tcPr>
            <w:tcW w:w="636" w:type="pct"/>
            <w:tcBorders>
              <w:top w:val="nil"/>
              <w:bottom w:val="dashSmallGap" w:sz="4" w:space="0" w:color="595959" w:themeColor="text1" w:themeTint="A6"/>
              <w:right w:val="single" w:sz="4" w:space="0" w:color="99CB38" w:themeColor="accent1"/>
            </w:tcBorders>
          </w:tcPr>
          <w:p w14:paraId="77BAE302" w14:textId="77777777" w:rsidR="009E0626" w:rsidRPr="00FB328C" w:rsidRDefault="009E0626" w:rsidP="00B12DFD">
            <w:pPr>
              <w:tabs>
                <w:tab w:val="left" w:pos="2127"/>
              </w:tabs>
              <w:jc w:val="right"/>
              <w:rPr>
                <w:color w:val="auto"/>
              </w:rPr>
            </w:pPr>
            <w:r w:rsidRPr="00FB328C">
              <w:rPr>
                <w:color w:val="auto"/>
              </w:rPr>
              <w:t>7.6%</w:t>
            </w:r>
          </w:p>
        </w:tc>
        <w:tc>
          <w:tcPr>
            <w:tcW w:w="1597" w:type="pct"/>
            <w:tcBorders>
              <w:top w:val="nil"/>
              <w:left w:val="single" w:sz="4" w:space="0" w:color="99CB38" w:themeColor="accent1"/>
              <w:bottom w:val="dashSmallGap" w:sz="4" w:space="0" w:color="595959" w:themeColor="text1" w:themeTint="A6"/>
            </w:tcBorders>
          </w:tcPr>
          <w:p w14:paraId="57A3A967" w14:textId="4F0F1463" w:rsidR="009E0626" w:rsidRPr="00FB328C" w:rsidRDefault="009E0626" w:rsidP="00101629">
            <w:pPr>
              <w:tabs>
                <w:tab w:val="left" w:pos="2127"/>
              </w:tabs>
              <w:rPr>
                <w:rFonts w:ascii="Century Gothic" w:hAnsi="Century Gothic"/>
                <w:b/>
                <w:color w:val="auto"/>
                <w:sz w:val="18"/>
              </w:rPr>
            </w:pPr>
            <w:r w:rsidRPr="00FB328C">
              <w:rPr>
                <w:rFonts w:ascii="Century Gothic" w:hAnsi="Century Gothic"/>
                <w:b/>
                <w:color w:val="auto"/>
                <w:sz w:val="18"/>
              </w:rPr>
              <w:t>Membership</w:t>
            </w:r>
          </w:p>
        </w:tc>
        <w:tc>
          <w:tcPr>
            <w:tcW w:w="402" w:type="pct"/>
            <w:tcBorders>
              <w:top w:val="nil"/>
              <w:bottom w:val="dashSmallGap" w:sz="4" w:space="0" w:color="595959" w:themeColor="text1" w:themeTint="A6"/>
            </w:tcBorders>
          </w:tcPr>
          <w:p w14:paraId="3CA6C0FD" w14:textId="108DF78E"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23</w:t>
            </w:r>
          </w:p>
        </w:tc>
        <w:tc>
          <w:tcPr>
            <w:tcW w:w="402" w:type="pct"/>
            <w:tcBorders>
              <w:top w:val="nil"/>
              <w:bottom w:val="dashSmallGap" w:sz="4" w:space="0" w:color="595959" w:themeColor="text1" w:themeTint="A6"/>
            </w:tcBorders>
          </w:tcPr>
          <w:p w14:paraId="64468B51" w14:textId="315EB10B"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21.9%</w:t>
            </w:r>
          </w:p>
        </w:tc>
      </w:tr>
      <w:tr w:rsidR="00FB328C" w:rsidRPr="00FB328C" w14:paraId="5FBF44CB"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E7E8595" w14:textId="4CDFC9C8" w:rsidR="009E0626" w:rsidRPr="00FB328C" w:rsidRDefault="009E0626" w:rsidP="00B12DFD">
            <w:pPr>
              <w:tabs>
                <w:tab w:val="left" w:pos="2127"/>
              </w:tabs>
              <w:ind w:left="357"/>
              <w:rPr>
                <w:color w:val="auto"/>
              </w:rPr>
            </w:pPr>
            <w:r w:rsidRPr="00FB328C">
              <w:rPr>
                <w:color w:val="auto"/>
              </w:rPr>
              <w:t>Community</w:t>
            </w:r>
            <w:r w:rsidR="00AC5C50">
              <w:rPr>
                <w:color w:val="auto"/>
              </w:rPr>
              <w:t xml:space="preserve"> </w:t>
            </w:r>
            <w:r w:rsidRPr="00FB328C">
              <w:rPr>
                <w:color w:val="auto"/>
              </w:rPr>
              <w:t>grants</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D772D5" w14:textId="77777777" w:rsidR="009E0626" w:rsidRPr="00FB328C" w:rsidRDefault="009E0626" w:rsidP="00B12DFD">
            <w:pPr>
              <w:tabs>
                <w:tab w:val="left" w:pos="2127"/>
              </w:tabs>
              <w:jc w:val="right"/>
              <w:rPr>
                <w:color w:val="auto"/>
              </w:rPr>
            </w:pPr>
            <w:r w:rsidRPr="00FB328C">
              <w:rPr>
                <w:color w:val="auto"/>
              </w:rPr>
              <w:t>8</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525D2238" w14:textId="77777777" w:rsidR="009E0626" w:rsidRPr="00FB328C" w:rsidRDefault="009E0626" w:rsidP="00B12DFD">
            <w:pPr>
              <w:tabs>
                <w:tab w:val="left" w:pos="2127"/>
              </w:tabs>
              <w:jc w:val="right"/>
              <w:rPr>
                <w:color w:val="auto"/>
              </w:rPr>
            </w:pPr>
            <w:r w:rsidRPr="00FB328C">
              <w:rPr>
                <w:color w:val="auto"/>
              </w:rPr>
              <w:t>7.6%</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59F68F6A" w14:textId="60A60147" w:rsidR="009E0626" w:rsidRPr="00FB328C" w:rsidRDefault="009E0626" w:rsidP="00101629">
            <w:pPr>
              <w:tabs>
                <w:tab w:val="left" w:pos="2127"/>
              </w:tabs>
              <w:ind w:left="357"/>
              <w:rPr>
                <w:color w:val="auto"/>
              </w:rPr>
            </w:pPr>
            <w:r w:rsidRPr="00FB328C">
              <w:rPr>
                <w:color w:val="auto"/>
              </w:rPr>
              <w:t>Membership</w:t>
            </w:r>
            <w:r w:rsidR="00AC5C50">
              <w:rPr>
                <w:color w:val="auto"/>
              </w:rPr>
              <w:t xml:space="preserve"> </w:t>
            </w:r>
            <w:r w:rsidRPr="00FB328C">
              <w:rPr>
                <w:color w:val="auto"/>
              </w:rPr>
              <w:t>fees</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2E8C3E0" w14:textId="4F1D98C3" w:rsidR="009E0626" w:rsidRPr="00FB328C" w:rsidRDefault="009E0626" w:rsidP="00B12DFD">
            <w:pPr>
              <w:tabs>
                <w:tab w:val="left" w:pos="2127"/>
              </w:tabs>
              <w:jc w:val="right"/>
              <w:rPr>
                <w:color w:val="auto"/>
              </w:rPr>
            </w:pPr>
            <w:r w:rsidRPr="00FB328C">
              <w:rPr>
                <w:color w:val="auto"/>
              </w:rPr>
              <w:t>15</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6AF5792" w14:textId="3D7A4C54" w:rsidR="009E0626" w:rsidRPr="00FB328C" w:rsidRDefault="009E0626" w:rsidP="00B12DFD">
            <w:pPr>
              <w:tabs>
                <w:tab w:val="left" w:pos="2127"/>
              </w:tabs>
              <w:jc w:val="right"/>
              <w:rPr>
                <w:color w:val="auto"/>
              </w:rPr>
            </w:pPr>
            <w:r w:rsidRPr="00FB328C">
              <w:rPr>
                <w:color w:val="auto"/>
              </w:rPr>
              <w:t>14.3%</w:t>
            </w:r>
          </w:p>
        </w:tc>
      </w:tr>
      <w:tr w:rsidR="00FB328C" w:rsidRPr="00FB328C" w14:paraId="5FACA565"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tcPr>
          <w:p w14:paraId="47BF07E5" w14:textId="3E643074" w:rsidR="009E0626" w:rsidRPr="00FB328C" w:rsidRDefault="009E0626" w:rsidP="00B12DFD">
            <w:pPr>
              <w:tabs>
                <w:tab w:val="left" w:pos="2127"/>
              </w:tabs>
              <w:ind w:left="357"/>
              <w:rPr>
                <w:color w:val="auto"/>
              </w:rPr>
            </w:pPr>
            <w:r w:rsidRPr="00FB328C">
              <w:rPr>
                <w:color w:val="auto"/>
              </w:rPr>
              <w:t>Other</w:t>
            </w:r>
            <w:r w:rsidR="00AC5C50">
              <w:rPr>
                <w:color w:val="auto"/>
              </w:rPr>
              <w:t xml:space="preserve"> </w:t>
            </w:r>
            <w:r w:rsidRPr="00FB328C">
              <w:rPr>
                <w:color w:val="auto"/>
              </w:rPr>
              <w:t>nongovernment</w:t>
            </w:r>
            <w:r w:rsidR="00AC5C50">
              <w:rPr>
                <w:color w:val="auto"/>
              </w:rPr>
              <w:t xml:space="preserve"> </w:t>
            </w:r>
            <w:r w:rsidRPr="00FB328C">
              <w:rPr>
                <w:color w:val="auto"/>
              </w:rPr>
              <w:t>grants</w:t>
            </w:r>
          </w:p>
        </w:tc>
        <w:tc>
          <w:tcPr>
            <w:tcW w:w="371" w:type="pct"/>
            <w:tcBorders>
              <w:top w:val="dashSmallGap" w:sz="4" w:space="0" w:color="595959" w:themeColor="text1" w:themeTint="A6"/>
              <w:bottom w:val="dashSmallGap" w:sz="4" w:space="0" w:color="595959" w:themeColor="text1" w:themeTint="A6"/>
            </w:tcBorders>
          </w:tcPr>
          <w:p w14:paraId="069EC877" w14:textId="77777777" w:rsidR="009E0626" w:rsidRPr="00FB328C" w:rsidRDefault="009E0626" w:rsidP="00B12DFD">
            <w:pPr>
              <w:tabs>
                <w:tab w:val="left" w:pos="2127"/>
              </w:tabs>
              <w:jc w:val="right"/>
              <w:rPr>
                <w:color w:val="auto"/>
              </w:rPr>
            </w:pPr>
            <w:r w:rsidRPr="00FB328C">
              <w:rPr>
                <w:color w:val="auto"/>
              </w:rPr>
              <w:t>5</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147D42C4" w14:textId="77777777" w:rsidR="009E0626" w:rsidRPr="00FB328C" w:rsidRDefault="009E0626" w:rsidP="00B12DFD">
            <w:pPr>
              <w:tabs>
                <w:tab w:val="left" w:pos="2127"/>
              </w:tabs>
              <w:jc w:val="right"/>
              <w:rPr>
                <w:color w:val="auto"/>
              </w:rPr>
            </w:pPr>
            <w:r w:rsidRPr="00FB328C">
              <w:rPr>
                <w:color w:val="auto"/>
              </w:rPr>
              <w:t>4.8%</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24772243" w14:textId="337D0B37" w:rsidR="009E0626" w:rsidRPr="00FB328C" w:rsidRDefault="009E0626" w:rsidP="00B12DFD">
            <w:pPr>
              <w:tabs>
                <w:tab w:val="left" w:pos="2127"/>
              </w:tabs>
              <w:ind w:left="357"/>
              <w:rPr>
                <w:color w:val="auto"/>
              </w:rPr>
            </w:pPr>
            <w:r w:rsidRPr="00FB328C">
              <w:rPr>
                <w:color w:val="auto"/>
              </w:rPr>
              <w:t>Donor</w:t>
            </w:r>
            <w:r w:rsidR="00AC5C50">
              <w:rPr>
                <w:color w:val="auto"/>
              </w:rPr>
              <w:t xml:space="preserve"> </w:t>
            </w:r>
            <w:r w:rsidRPr="00FB328C">
              <w:rPr>
                <w:color w:val="auto"/>
              </w:rPr>
              <w:t>clubs/circles</w:t>
            </w:r>
          </w:p>
        </w:tc>
        <w:tc>
          <w:tcPr>
            <w:tcW w:w="402" w:type="pct"/>
            <w:tcBorders>
              <w:top w:val="dashSmallGap" w:sz="4" w:space="0" w:color="595959" w:themeColor="text1" w:themeTint="A6"/>
              <w:bottom w:val="dashSmallGap" w:sz="4" w:space="0" w:color="595959" w:themeColor="text1" w:themeTint="A6"/>
            </w:tcBorders>
          </w:tcPr>
          <w:p w14:paraId="096A1BA4" w14:textId="11E18576" w:rsidR="009E0626" w:rsidRPr="00FB328C" w:rsidRDefault="009E0626" w:rsidP="00B12DFD">
            <w:pPr>
              <w:tabs>
                <w:tab w:val="left" w:pos="2127"/>
              </w:tabs>
              <w:jc w:val="right"/>
              <w:rPr>
                <w:color w:val="auto"/>
              </w:rPr>
            </w:pPr>
            <w:r w:rsidRPr="00FB328C">
              <w:rPr>
                <w:color w:val="auto"/>
              </w:rPr>
              <w:t>1</w:t>
            </w:r>
          </w:p>
        </w:tc>
        <w:tc>
          <w:tcPr>
            <w:tcW w:w="402" w:type="pct"/>
            <w:tcBorders>
              <w:top w:val="dashSmallGap" w:sz="4" w:space="0" w:color="595959" w:themeColor="text1" w:themeTint="A6"/>
              <w:bottom w:val="dashSmallGap" w:sz="4" w:space="0" w:color="595959" w:themeColor="text1" w:themeTint="A6"/>
            </w:tcBorders>
          </w:tcPr>
          <w:p w14:paraId="46B31800" w14:textId="13C9CB06" w:rsidR="009E0626" w:rsidRPr="00FB328C" w:rsidRDefault="009E0626" w:rsidP="00B12DFD">
            <w:pPr>
              <w:tabs>
                <w:tab w:val="left" w:pos="2127"/>
              </w:tabs>
              <w:jc w:val="right"/>
              <w:rPr>
                <w:color w:val="auto"/>
              </w:rPr>
            </w:pPr>
            <w:r w:rsidRPr="00FB328C">
              <w:rPr>
                <w:color w:val="auto"/>
              </w:rPr>
              <w:t>1.0%</w:t>
            </w:r>
          </w:p>
        </w:tc>
      </w:tr>
      <w:tr w:rsidR="00FB328C" w:rsidRPr="00FB328C" w14:paraId="62D678B5"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tcBorders>
            <w:shd w:val="clear" w:color="auto" w:fill="D9D9D9" w:themeFill="background1" w:themeFillShade="D9"/>
          </w:tcPr>
          <w:p w14:paraId="7D51F505" w14:textId="77777777" w:rsidR="009E0626" w:rsidRPr="00FB328C" w:rsidRDefault="009E0626" w:rsidP="00B12DFD">
            <w:pPr>
              <w:tabs>
                <w:tab w:val="left" w:pos="2127"/>
              </w:tabs>
              <w:rPr>
                <w:rFonts w:ascii="Century Gothic" w:hAnsi="Century Gothic"/>
                <w:b/>
                <w:color w:val="auto"/>
                <w:sz w:val="18"/>
              </w:rPr>
            </w:pPr>
            <w:r w:rsidRPr="00FB328C">
              <w:rPr>
                <w:rFonts w:ascii="Century Gothic" w:hAnsi="Century Gothic"/>
                <w:b/>
                <w:color w:val="auto"/>
                <w:sz w:val="18"/>
              </w:rPr>
              <w:t>Events</w:t>
            </w:r>
          </w:p>
        </w:tc>
        <w:tc>
          <w:tcPr>
            <w:tcW w:w="371" w:type="pct"/>
            <w:tcBorders>
              <w:top w:val="dashSmallGap" w:sz="4" w:space="0" w:color="595959" w:themeColor="text1" w:themeTint="A6"/>
            </w:tcBorders>
            <w:shd w:val="clear" w:color="auto" w:fill="D9D9D9" w:themeFill="background1" w:themeFillShade="D9"/>
          </w:tcPr>
          <w:p w14:paraId="4C31BF25" w14:textId="77777777"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54</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2B7ED1DF" w14:textId="3F7E5FC6"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51.4%</w:t>
            </w:r>
          </w:p>
        </w:tc>
        <w:tc>
          <w:tcPr>
            <w:tcW w:w="1597" w:type="pct"/>
            <w:tcBorders>
              <w:top w:val="dashSmallGap" w:sz="4" w:space="0" w:color="595959" w:themeColor="text1" w:themeTint="A6"/>
              <w:left w:val="single" w:sz="4" w:space="0" w:color="99CB38" w:themeColor="accent1"/>
              <w:bottom w:val="single" w:sz="4" w:space="0" w:color="99CB38" w:themeColor="accent1"/>
            </w:tcBorders>
            <w:shd w:val="clear" w:color="auto" w:fill="D9D9D9" w:themeFill="background1" w:themeFillShade="D9"/>
          </w:tcPr>
          <w:p w14:paraId="3B463346" w14:textId="681B2C9D" w:rsidR="009E0626" w:rsidRPr="00FB328C" w:rsidRDefault="009E0626" w:rsidP="00B12DFD">
            <w:pPr>
              <w:tabs>
                <w:tab w:val="left" w:pos="2127"/>
              </w:tabs>
              <w:ind w:left="357"/>
              <w:rPr>
                <w:color w:val="auto"/>
              </w:rPr>
            </w:pPr>
            <w:r w:rsidRPr="00FB328C">
              <w:rPr>
                <w:color w:val="auto"/>
              </w:rPr>
              <w:t>Other</w:t>
            </w:r>
            <w:r w:rsidR="00AC5C50">
              <w:rPr>
                <w:color w:val="auto"/>
              </w:rPr>
              <w:t xml:space="preserve"> </w:t>
            </w:r>
            <w:r w:rsidRPr="00FB328C">
              <w:rPr>
                <w:color w:val="auto"/>
              </w:rPr>
              <w:t>member</w:t>
            </w:r>
            <w:r w:rsidR="00AC5C50">
              <w:rPr>
                <w:color w:val="auto"/>
              </w:rPr>
              <w:t xml:space="preserve"> </w:t>
            </w:r>
            <w:r w:rsidRPr="00FB328C">
              <w:rPr>
                <w:color w:val="auto"/>
              </w:rPr>
              <w:t>based</w:t>
            </w:r>
          </w:p>
        </w:tc>
        <w:tc>
          <w:tcPr>
            <w:tcW w:w="402" w:type="pct"/>
            <w:tcBorders>
              <w:top w:val="dashSmallGap" w:sz="4" w:space="0" w:color="595959" w:themeColor="text1" w:themeTint="A6"/>
              <w:bottom w:val="single" w:sz="4" w:space="0" w:color="99CB38" w:themeColor="accent1"/>
            </w:tcBorders>
            <w:shd w:val="clear" w:color="auto" w:fill="D9D9D9" w:themeFill="background1" w:themeFillShade="D9"/>
          </w:tcPr>
          <w:p w14:paraId="0F29E76A" w14:textId="50F57C64" w:rsidR="009E0626" w:rsidRPr="00FB328C" w:rsidRDefault="009E0626" w:rsidP="00B12DFD">
            <w:pPr>
              <w:tabs>
                <w:tab w:val="left" w:pos="2127"/>
              </w:tabs>
              <w:jc w:val="right"/>
              <w:rPr>
                <w:b/>
                <w:color w:val="auto"/>
              </w:rPr>
            </w:pPr>
            <w:r w:rsidRPr="00FB328C">
              <w:rPr>
                <w:color w:val="auto"/>
              </w:rPr>
              <w:t>11</w:t>
            </w:r>
          </w:p>
        </w:tc>
        <w:tc>
          <w:tcPr>
            <w:tcW w:w="402" w:type="pct"/>
            <w:tcBorders>
              <w:top w:val="dashSmallGap" w:sz="4" w:space="0" w:color="595959" w:themeColor="text1" w:themeTint="A6"/>
              <w:bottom w:val="single" w:sz="4" w:space="0" w:color="99CB38" w:themeColor="accent1"/>
            </w:tcBorders>
            <w:shd w:val="clear" w:color="auto" w:fill="D9D9D9" w:themeFill="background1" w:themeFillShade="D9"/>
          </w:tcPr>
          <w:p w14:paraId="559F7EF6" w14:textId="74B1FA24" w:rsidR="009E0626" w:rsidRPr="00FB328C" w:rsidRDefault="009E0626" w:rsidP="00B12DFD">
            <w:pPr>
              <w:tabs>
                <w:tab w:val="left" w:pos="2127"/>
              </w:tabs>
              <w:jc w:val="right"/>
              <w:rPr>
                <w:b/>
                <w:color w:val="auto"/>
              </w:rPr>
            </w:pPr>
            <w:r w:rsidRPr="00FB328C">
              <w:rPr>
                <w:color w:val="auto"/>
              </w:rPr>
              <w:t>10.5%</w:t>
            </w:r>
          </w:p>
        </w:tc>
      </w:tr>
      <w:tr w:rsidR="00FB328C" w:rsidRPr="00FB328C" w14:paraId="25FF4672"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bottom w:val="dashSmallGap" w:sz="4" w:space="0" w:color="595959" w:themeColor="text1" w:themeTint="A6"/>
            </w:tcBorders>
          </w:tcPr>
          <w:p w14:paraId="58E1B3AF" w14:textId="027B84BE" w:rsidR="009E0626" w:rsidRPr="00FB328C" w:rsidRDefault="009E0626" w:rsidP="00B12DFD">
            <w:pPr>
              <w:tabs>
                <w:tab w:val="left" w:pos="2127"/>
              </w:tabs>
              <w:ind w:left="357"/>
              <w:rPr>
                <w:color w:val="auto"/>
              </w:rPr>
            </w:pPr>
            <w:r w:rsidRPr="00FB328C">
              <w:rPr>
                <w:color w:val="auto"/>
              </w:rPr>
              <w:t>Gala</w:t>
            </w:r>
            <w:r w:rsidR="00AC5C50">
              <w:rPr>
                <w:color w:val="auto"/>
              </w:rPr>
              <w:t xml:space="preserve"> </w:t>
            </w:r>
            <w:r w:rsidRPr="00FB328C">
              <w:rPr>
                <w:color w:val="auto"/>
              </w:rPr>
              <w:t>events/dinners</w:t>
            </w:r>
          </w:p>
        </w:tc>
        <w:tc>
          <w:tcPr>
            <w:tcW w:w="371" w:type="pct"/>
            <w:tcBorders>
              <w:bottom w:val="dashSmallGap" w:sz="4" w:space="0" w:color="595959" w:themeColor="text1" w:themeTint="A6"/>
            </w:tcBorders>
          </w:tcPr>
          <w:p w14:paraId="65B72B0C" w14:textId="77777777" w:rsidR="009E0626" w:rsidRPr="00FB328C" w:rsidRDefault="009E0626" w:rsidP="00B12DFD">
            <w:pPr>
              <w:tabs>
                <w:tab w:val="left" w:pos="2127"/>
              </w:tabs>
              <w:jc w:val="right"/>
              <w:rPr>
                <w:color w:val="auto"/>
              </w:rPr>
            </w:pPr>
            <w:r w:rsidRPr="00FB328C">
              <w:rPr>
                <w:color w:val="auto"/>
              </w:rPr>
              <w:t>23</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3EFB4978" w14:textId="77777777" w:rsidR="009E0626" w:rsidRPr="00FB328C" w:rsidRDefault="009E0626" w:rsidP="00B12DFD">
            <w:pPr>
              <w:tabs>
                <w:tab w:val="left" w:pos="2127"/>
              </w:tabs>
              <w:jc w:val="right"/>
              <w:rPr>
                <w:color w:val="auto"/>
              </w:rPr>
            </w:pPr>
            <w:r w:rsidRPr="00FB328C">
              <w:rPr>
                <w:color w:val="auto"/>
              </w:rPr>
              <w:t>21.9%</w:t>
            </w:r>
          </w:p>
        </w:tc>
        <w:tc>
          <w:tcPr>
            <w:tcW w:w="1597" w:type="pct"/>
            <w:tcBorders>
              <w:top w:val="single" w:sz="4" w:space="0" w:color="99CB38" w:themeColor="accent1"/>
              <w:left w:val="single" w:sz="4" w:space="0" w:color="99CB38" w:themeColor="accent1"/>
              <w:bottom w:val="dashSmallGap" w:sz="4" w:space="0" w:color="595959" w:themeColor="text1" w:themeTint="A6"/>
            </w:tcBorders>
          </w:tcPr>
          <w:p w14:paraId="493E5FD4" w14:textId="6AD633E8" w:rsidR="009E0626" w:rsidRPr="00FB328C" w:rsidRDefault="009E0626" w:rsidP="00101629">
            <w:pPr>
              <w:tabs>
                <w:tab w:val="left" w:pos="2127"/>
              </w:tabs>
              <w:rPr>
                <w:rFonts w:ascii="Century Gothic" w:hAnsi="Century Gothic"/>
                <w:b/>
                <w:color w:val="auto"/>
                <w:sz w:val="18"/>
              </w:rPr>
            </w:pPr>
            <w:r w:rsidRPr="00FB328C">
              <w:rPr>
                <w:rFonts w:ascii="Century Gothic" w:hAnsi="Century Gothic"/>
                <w:b/>
                <w:color w:val="auto"/>
                <w:sz w:val="18"/>
              </w:rPr>
              <w:t>Other</w:t>
            </w:r>
          </w:p>
        </w:tc>
        <w:tc>
          <w:tcPr>
            <w:tcW w:w="402" w:type="pct"/>
            <w:tcBorders>
              <w:top w:val="single" w:sz="4" w:space="0" w:color="99CB38" w:themeColor="accent1"/>
              <w:bottom w:val="dashSmallGap" w:sz="4" w:space="0" w:color="595959" w:themeColor="text1" w:themeTint="A6"/>
            </w:tcBorders>
          </w:tcPr>
          <w:p w14:paraId="78EF1CAE" w14:textId="36923CCC"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7</w:t>
            </w:r>
          </w:p>
        </w:tc>
        <w:tc>
          <w:tcPr>
            <w:tcW w:w="402" w:type="pct"/>
            <w:tcBorders>
              <w:top w:val="single" w:sz="4" w:space="0" w:color="99CB38" w:themeColor="accent1"/>
              <w:bottom w:val="dashSmallGap" w:sz="4" w:space="0" w:color="595959" w:themeColor="text1" w:themeTint="A6"/>
            </w:tcBorders>
          </w:tcPr>
          <w:p w14:paraId="082C4928" w14:textId="23333F25"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6.7%</w:t>
            </w:r>
          </w:p>
        </w:tc>
      </w:tr>
      <w:tr w:rsidR="00FB328C" w:rsidRPr="00FB328C" w14:paraId="737674BA"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D3E3EC2" w14:textId="7EC0600D" w:rsidR="009E0626" w:rsidRPr="00FB328C" w:rsidRDefault="009E0626" w:rsidP="00B12DFD">
            <w:pPr>
              <w:tabs>
                <w:tab w:val="left" w:pos="2127"/>
              </w:tabs>
              <w:ind w:left="357"/>
              <w:rPr>
                <w:color w:val="auto"/>
              </w:rPr>
            </w:pPr>
            <w:r w:rsidRPr="00FB328C">
              <w:rPr>
                <w:color w:val="auto"/>
              </w:rPr>
              <w:t>Peer-to-peer</w:t>
            </w:r>
            <w:r w:rsidR="00AC5C50">
              <w:rPr>
                <w:color w:val="auto"/>
              </w:rPr>
              <w:t xml:space="preserve"> </w:t>
            </w:r>
            <w:r w:rsidRPr="00FB328C">
              <w:rPr>
                <w:color w:val="auto"/>
              </w:rPr>
              <w:t>fundraising</w:t>
            </w:r>
            <w:r w:rsidR="00AC5C50">
              <w:rPr>
                <w:color w:val="auto"/>
              </w:rPr>
              <w:t xml:space="preserve"> </w:t>
            </w:r>
            <w:r w:rsidRPr="00FB328C">
              <w:rPr>
                <w:color w:val="auto"/>
              </w:rPr>
              <w:t>events</w:t>
            </w:r>
          </w:p>
        </w:tc>
        <w:tc>
          <w:tcPr>
            <w:tcW w:w="371"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FA6CEB" w14:textId="77777777" w:rsidR="009E0626" w:rsidRPr="00FB328C" w:rsidRDefault="009E0626" w:rsidP="00B12DFD">
            <w:pPr>
              <w:tabs>
                <w:tab w:val="left" w:pos="2127"/>
              </w:tabs>
              <w:jc w:val="right"/>
              <w:rPr>
                <w:color w:val="auto"/>
              </w:rPr>
            </w:pPr>
            <w:r w:rsidRPr="00FB328C">
              <w:rPr>
                <w:color w:val="auto"/>
              </w:rPr>
              <w:t>2</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0D31686A" w14:textId="77777777" w:rsidR="009E0626" w:rsidRPr="00FB328C" w:rsidRDefault="009E0626" w:rsidP="00B12DFD">
            <w:pPr>
              <w:tabs>
                <w:tab w:val="left" w:pos="2127"/>
              </w:tabs>
              <w:jc w:val="right"/>
              <w:rPr>
                <w:color w:val="auto"/>
              </w:rPr>
            </w:pPr>
            <w:r w:rsidRPr="00FB328C">
              <w:rPr>
                <w:color w:val="auto"/>
              </w:rPr>
              <w:t>1.9%</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shd w:val="clear" w:color="auto" w:fill="D9D9D9" w:themeFill="background1" w:themeFillShade="D9"/>
          </w:tcPr>
          <w:p w14:paraId="3B7F5358" w14:textId="570E31E5" w:rsidR="009E0626" w:rsidRPr="00FB328C" w:rsidRDefault="009E0626" w:rsidP="00101629">
            <w:pPr>
              <w:tabs>
                <w:tab w:val="left" w:pos="2127"/>
              </w:tabs>
              <w:ind w:left="357"/>
              <w:rPr>
                <w:color w:val="auto"/>
              </w:rPr>
            </w:pPr>
            <w:r w:rsidRPr="00FB328C">
              <w:rPr>
                <w:color w:val="auto"/>
              </w:rPr>
              <w:t>Rounding</w:t>
            </w:r>
            <w:r w:rsidR="00AC5C50">
              <w:rPr>
                <w:color w:val="auto"/>
              </w:rPr>
              <w:t xml:space="preserve"> </w:t>
            </w:r>
            <w:r w:rsidRPr="00FB328C">
              <w:rPr>
                <w:color w:val="auto"/>
              </w:rPr>
              <w:t>up</w:t>
            </w:r>
            <w:r w:rsidR="00AC5C50">
              <w:rPr>
                <w:color w:val="auto"/>
              </w:rPr>
              <w:t xml:space="preserve"> </w:t>
            </w:r>
            <w:r w:rsidRPr="00FB328C">
              <w:rPr>
                <w:color w:val="auto"/>
              </w:rPr>
              <w:t>of</w:t>
            </w:r>
            <w:r w:rsidR="00AC5C50">
              <w:rPr>
                <w:color w:val="auto"/>
              </w:rPr>
              <w:t xml:space="preserve"> </w:t>
            </w:r>
            <w:r w:rsidRPr="00FB328C">
              <w:rPr>
                <w:color w:val="auto"/>
              </w:rPr>
              <w:t>bills</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AD3096" w14:textId="210E972C" w:rsidR="009E0626" w:rsidRPr="00FB328C" w:rsidRDefault="009E0626"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2DA742" w14:textId="47CA3ED0" w:rsidR="009E0626" w:rsidRPr="00FB328C" w:rsidRDefault="009E0626" w:rsidP="00B12DFD">
            <w:pPr>
              <w:tabs>
                <w:tab w:val="left" w:pos="2127"/>
              </w:tabs>
              <w:jc w:val="right"/>
              <w:rPr>
                <w:color w:val="auto"/>
              </w:rPr>
            </w:pPr>
            <w:r w:rsidRPr="00FB328C">
              <w:rPr>
                <w:color w:val="auto"/>
              </w:rPr>
              <w:t>-</w:t>
            </w:r>
          </w:p>
        </w:tc>
      </w:tr>
      <w:tr w:rsidR="00FB328C" w:rsidRPr="00FB328C" w14:paraId="1BCB6F8B"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single" w:sz="4" w:space="0" w:color="99CB38" w:themeColor="accent1"/>
            </w:tcBorders>
          </w:tcPr>
          <w:p w14:paraId="2268F730" w14:textId="4DD17846" w:rsidR="009E0626" w:rsidRPr="00FB328C" w:rsidRDefault="009E0626" w:rsidP="00B12DFD">
            <w:pPr>
              <w:tabs>
                <w:tab w:val="left" w:pos="2127"/>
              </w:tabs>
              <w:ind w:left="357"/>
              <w:rPr>
                <w:color w:val="auto"/>
              </w:rPr>
            </w:pPr>
            <w:r w:rsidRPr="00FB328C">
              <w:rPr>
                <w:noProof/>
                <w:color w:val="auto"/>
              </w:rPr>
              <w:t>Other</w:t>
            </w:r>
            <w:r w:rsidR="00AC5C50">
              <w:rPr>
                <w:noProof/>
                <w:color w:val="auto"/>
              </w:rPr>
              <w:t xml:space="preserve"> </w:t>
            </w:r>
            <w:r w:rsidRPr="00FB328C">
              <w:rPr>
                <w:noProof/>
                <w:color w:val="auto"/>
              </w:rPr>
              <w:t>event-based</w:t>
            </w:r>
            <w:r w:rsidR="00AC5C50">
              <w:rPr>
                <w:noProof/>
                <w:color w:val="auto"/>
              </w:rPr>
              <w:t xml:space="preserve"> </w:t>
            </w:r>
            <w:r w:rsidRPr="00FB328C">
              <w:rPr>
                <w:noProof/>
                <w:color w:val="auto"/>
              </w:rPr>
              <w:t>fundraising</w:t>
            </w:r>
          </w:p>
        </w:tc>
        <w:tc>
          <w:tcPr>
            <w:tcW w:w="371" w:type="pct"/>
            <w:tcBorders>
              <w:top w:val="dashSmallGap" w:sz="4" w:space="0" w:color="595959" w:themeColor="text1" w:themeTint="A6"/>
              <w:bottom w:val="single" w:sz="4" w:space="0" w:color="99CB38" w:themeColor="accent1"/>
            </w:tcBorders>
          </w:tcPr>
          <w:p w14:paraId="2FDFAA68" w14:textId="34D89225" w:rsidR="009E0626" w:rsidRPr="00FB328C" w:rsidRDefault="009E0626" w:rsidP="00B12DFD">
            <w:pPr>
              <w:tabs>
                <w:tab w:val="left" w:pos="2127"/>
              </w:tabs>
              <w:jc w:val="right"/>
              <w:rPr>
                <w:color w:val="auto"/>
              </w:rPr>
            </w:pPr>
            <w:r w:rsidRPr="00FB328C">
              <w:rPr>
                <w:color w:val="auto"/>
              </w:rPr>
              <w:t>38</w:t>
            </w:r>
          </w:p>
        </w:tc>
        <w:tc>
          <w:tcPr>
            <w:tcW w:w="636" w:type="pct"/>
            <w:tcBorders>
              <w:top w:val="dashSmallGap" w:sz="4" w:space="0" w:color="595959" w:themeColor="text1" w:themeTint="A6"/>
              <w:bottom w:val="single" w:sz="4" w:space="0" w:color="99CB38" w:themeColor="accent1"/>
              <w:right w:val="single" w:sz="4" w:space="0" w:color="99CB38" w:themeColor="accent1"/>
            </w:tcBorders>
          </w:tcPr>
          <w:p w14:paraId="32991393" w14:textId="77777777" w:rsidR="009E0626" w:rsidRPr="00FB328C" w:rsidRDefault="009E0626" w:rsidP="00B12DFD">
            <w:pPr>
              <w:tabs>
                <w:tab w:val="left" w:pos="2127"/>
              </w:tabs>
              <w:jc w:val="right"/>
              <w:rPr>
                <w:color w:val="auto"/>
              </w:rPr>
            </w:pPr>
            <w:r w:rsidRPr="00FB328C">
              <w:rPr>
                <w:color w:val="auto"/>
              </w:rPr>
              <w:t>36.2%</w:t>
            </w:r>
          </w:p>
        </w:tc>
        <w:tc>
          <w:tcPr>
            <w:tcW w:w="1597" w:type="pct"/>
            <w:tcBorders>
              <w:top w:val="dashSmallGap" w:sz="4" w:space="0" w:color="595959" w:themeColor="text1" w:themeTint="A6"/>
              <w:left w:val="single" w:sz="4" w:space="0" w:color="99CB38" w:themeColor="accent1"/>
            </w:tcBorders>
          </w:tcPr>
          <w:p w14:paraId="3590C64B" w14:textId="0A51FA2A" w:rsidR="009E0626" w:rsidRPr="00FB328C" w:rsidRDefault="009E0626" w:rsidP="00B12DFD">
            <w:pPr>
              <w:tabs>
                <w:tab w:val="left" w:pos="2127"/>
              </w:tabs>
              <w:ind w:left="357"/>
              <w:rPr>
                <w:color w:val="auto"/>
              </w:rPr>
            </w:pPr>
            <w:r w:rsidRPr="00FB328C">
              <w:rPr>
                <w:color w:val="auto"/>
              </w:rPr>
              <w:t>Telemarketing</w:t>
            </w:r>
            <w:r w:rsidR="00AC5C50">
              <w:rPr>
                <w:color w:val="auto"/>
              </w:rPr>
              <w:t xml:space="preserve"> </w:t>
            </w:r>
            <w:r w:rsidRPr="00FB328C">
              <w:rPr>
                <w:color w:val="auto"/>
              </w:rPr>
              <w:t>for</w:t>
            </w:r>
            <w:r w:rsidR="00AC5C50">
              <w:rPr>
                <w:color w:val="auto"/>
              </w:rPr>
              <w:t xml:space="preserve"> </w:t>
            </w:r>
            <w:r w:rsidRPr="00FB328C">
              <w:rPr>
                <w:color w:val="auto"/>
              </w:rPr>
              <w:t>donations</w:t>
            </w:r>
          </w:p>
        </w:tc>
        <w:tc>
          <w:tcPr>
            <w:tcW w:w="402" w:type="pct"/>
            <w:tcBorders>
              <w:top w:val="dashSmallGap" w:sz="4" w:space="0" w:color="595959" w:themeColor="text1" w:themeTint="A6"/>
            </w:tcBorders>
          </w:tcPr>
          <w:p w14:paraId="0E140790" w14:textId="7C5F45E7" w:rsidR="009E0626" w:rsidRPr="00FB328C" w:rsidRDefault="009E0626" w:rsidP="00B12DFD">
            <w:pPr>
              <w:tabs>
                <w:tab w:val="left" w:pos="2127"/>
              </w:tabs>
              <w:jc w:val="right"/>
              <w:rPr>
                <w:color w:val="auto"/>
              </w:rPr>
            </w:pPr>
            <w:r w:rsidRPr="00FB328C">
              <w:rPr>
                <w:color w:val="auto"/>
              </w:rPr>
              <w:t>-</w:t>
            </w:r>
          </w:p>
        </w:tc>
        <w:tc>
          <w:tcPr>
            <w:tcW w:w="402" w:type="pct"/>
            <w:tcBorders>
              <w:top w:val="dashSmallGap" w:sz="4" w:space="0" w:color="595959" w:themeColor="text1" w:themeTint="A6"/>
            </w:tcBorders>
          </w:tcPr>
          <w:p w14:paraId="3172CA66" w14:textId="6E099EEF" w:rsidR="009E0626" w:rsidRPr="00FB328C" w:rsidRDefault="009E0626" w:rsidP="00B12DFD">
            <w:pPr>
              <w:tabs>
                <w:tab w:val="left" w:pos="2127"/>
              </w:tabs>
              <w:jc w:val="right"/>
              <w:rPr>
                <w:color w:val="auto"/>
              </w:rPr>
            </w:pPr>
            <w:r w:rsidRPr="00FB328C">
              <w:rPr>
                <w:color w:val="auto"/>
              </w:rPr>
              <w:t>-</w:t>
            </w:r>
          </w:p>
        </w:tc>
      </w:tr>
      <w:tr w:rsidR="00FB328C" w:rsidRPr="00FB328C" w14:paraId="5B3E1009"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single" w:sz="4" w:space="0" w:color="99CB38" w:themeColor="accent1"/>
              <w:bottom w:val="dashSmallGap" w:sz="4" w:space="0" w:color="595959" w:themeColor="text1" w:themeTint="A6"/>
            </w:tcBorders>
            <w:shd w:val="clear" w:color="auto" w:fill="D9D9D9" w:themeFill="background1" w:themeFillShade="D9"/>
          </w:tcPr>
          <w:p w14:paraId="6682DBB8" w14:textId="1B98C788" w:rsidR="009E0626" w:rsidRPr="00FB328C" w:rsidRDefault="009E0626" w:rsidP="00B12DFD">
            <w:pPr>
              <w:tabs>
                <w:tab w:val="left" w:pos="2127"/>
              </w:tabs>
              <w:rPr>
                <w:rFonts w:ascii="Century Gothic" w:hAnsi="Century Gothic"/>
                <w:b/>
                <w:color w:val="auto"/>
                <w:sz w:val="18"/>
              </w:rPr>
            </w:pPr>
            <w:r w:rsidRPr="00FB328C">
              <w:rPr>
                <w:rFonts w:ascii="Century Gothic" w:hAnsi="Century Gothic"/>
                <w:b/>
                <w:color w:val="auto"/>
                <w:sz w:val="18"/>
              </w:rPr>
              <w:t>Sale</w:t>
            </w:r>
            <w:r w:rsidR="00AC5C50">
              <w:rPr>
                <w:rFonts w:ascii="Century Gothic" w:hAnsi="Century Gothic"/>
                <w:b/>
                <w:color w:val="auto"/>
                <w:sz w:val="18"/>
              </w:rPr>
              <w:t xml:space="preserve"> </w:t>
            </w:r>
            <w:r w:rsidRPr="00FB328C">
              <w:rPr>
                <w:rFonts w:ascii="Century Gothic" w:hAnsi="Century Gothic"/>
                <w:b/>
                <w:color w:val="auto"/>
                <w:sz w:val="18"/>
              </w:rPr>
              <w:t>of</w:t>
            </w:r>
            <w:r w:rsidR="00AC5C50">
              <w:rPr>
                <w:rFonts w:ascii="Century Gothic" w:hAnsi="Century Gothic"/>
                <w:b/>
                <w:color w:val="auto"/>
                <w:sz w:val="18"/>
              </w:rPr>
              <w:t xml:space="preserve"> </w:t>
            </w:r>
            <w:r w:rsidRPr="00FB328C">
              <w:rPr>
                <w:rFonts w:ascii="Century Gothic" w:hAnsi="Century Gothic"/>
                <w:b/>
                <w:color w:val="auto"/>
                <w:sz w:val="18"/>
              </w:rPr>
              <w:t>goods</w:t>
            </w:r>
          </w:p>
        </w:tc>
        <w:tc>
          <w:tcPr>
            <w:tcW w:w="371" w:type="pct"/>
            <w:tcBorders>
              <w:top w:val="single" w:sz="4" w:space="0" w:color="99CB38" w:themeColor="accent1"/>
              <w:bottom w:val="dashSmallGap" w:sz="4" w:space="0" w:color="595959" w:themeColor="text1" w:themeTint="A6"/>
            </w:tcBorders>
            <w:shd w:val="clear" w:color="auto" w:fill="D9D9D9" w:themeFill="background1" w:themeFillShade="D9"/>
          </w:tcPr>
          <w:p w14:paraId="453412D6" w14:textId="77777777"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34</w:t>
            </w:r>
          </w:p>
        </w:tc>
        <w:tc>
          <w:tcPr>
            <w:tcW w:w="636" w:type="pct"/>
            <w:tcBorders>
              <w:top w:val="single" w:sz="4" w:space="0" w:color="99CB38" w:themeColor="accent1"/>
              <w:bottom w:val="dashSmallGap" w:sz="4" w:space="0" w:color="595959" w:themeColor="text1" w:themeTint="A6"/>
              <w:right w:val="single" w:sz="4" w:space="0" w:color="99CB38" w:themeColor="accent1"/>
            </w:tcBorders>
            <w:shd w:val="clear" w:color="auto" w:fill="D9D9D9" w:themeFill="background1" w:themeFillShade="D9"/>
          </w:tcPr>
          <w:p w14:paraId="79C37248" w14:textId="77777777" w:rsidR="009E0626" w:rsidRPr="00FB328C" w:rsidRDefault="009E0626" w:rsidP="00B12DFD">
            <w:pPr>
              <w:tabs>
                <w:tab w:val="left" w:pos="2127"/>
              </w:tabs>
              <w:jc w:val="right"/>
              <w:rPr>
                <w:rFonts w:ascii="Century Gothic" w:hAnsi="Century Gothic"/>
                <w:b/>
                <w:color w:val="auto"/>
                <w:sz w:val="18"/>
              </w:rPr>
            </w:pPr>
            <w:r w:rsidRPr="00FB328C">
              <w:rPr>
                <w:rFonts w:ascii="Century Gothic" w:hAnsi="Century Gothic"/>
                <w:b/>
                <w:color w:val="auto"/>
                <w:sz w:val="18"/>
              </w:rPr>
              <w:t>32.4%</w:t>
            </w:r>
          </w:p>
        </w:tc>
        <w:tc>
          <w:tcPr>
            <w:tcW w:w="1597" w:type="pct"/>
            <w:tcBorders>
              <w:left w:val="single" w:sz="4" w:space="0" w:color="99CB38" w:themeColor="accent1"/>
              <w:bottom w:val="dashSmallGap" w:sz="4" w:space="0" w:color="595959" w:themeColor="text1" w:themeTint="A6"/>
            </w:tcBorders>
            <w:shd w:val="clear" w:color="auto" w:fill="D9D9D9" w:themeFill="background1" w:themeFillShade="D9"/>
          </w:tcPr>
          <w:p w14:paraId="5A042C7D" w14:textId="022325F2" w:rsidR="009E0626" w:rsidRPr="00FB328C" w:rsidRDefault="009E0626" w:rsidP="00B12DFD">
            <w:pPr>
              <w:tabs>
                <w:tab w:val="left" w:pos="2127"/>
              </w:tabs>
              <w:ind w:left="357"/>
              <w:rPr>
                <w:color w:val="auto"/>
              </w:rPr>
            </w:pPr>
            <w:r w:rsidRPr="00FB328C">
              <w:rPr>
                <w:color w:val="auto"/>
              </w:rPr>
              <w:t>Auctions</w:t>
            </w:r>
          </w:p>
        </w:tc>
        <w:tc>
          <w:tcPr>
            <w:tcW w:w="402" w:type="pct"/>
            <w:tcBorders>
              <w:bottom w:val="dashSmallGap" w:sz="4" w:space="0" w:color="595959" w:themeColor="text1" w:themeTint="A6"/>
            </w:tcBorders>
            <w:shd w:val="clear" w:color="auto" w:fill="D9D9D9" w:themeFill="background1" w:themeFillShade="D9"/>
          </w:tcPr>
          <w:p w14:paraId="6D2BACD2" w14:textId="197376C7" w:rsidR="009E0626" w:rsidRPr="00FB328C" w:rsidRDefault="009E0626" w:rsidP="00B12DFD">
            <w:pPr>
              <w:tabs>
                <w:tab w:val="left" w:pos="2127"/>
              </w:tabs>
              <w:jc w:val="right"/>
              <w:rPr>
                <w:b/>
                <w:color w:val="auto"/>
              </w:rPr>
            </w:pPr>
            <w:r w:rsidRPr="00FB328C">
              <w:rPr>
                <w:color w:val="auto"/>
              </w:rPr>
              <w:t>2</w:t>
            </w:r>
          </w:p>
        </w:tc>
        <w:tc>
          <w:tcPr>
            <w:tcW w:w="402" w:type="pct"/>
            <w:tcBorders>
              <w:bottom w:val="dashSmallGap" w:sz="4" w:space="0" w:color="595959" w:themeColor="text1" w:themeTint="A6"/>
            </w:tcBorders>
            <w:shd w:val="clear" w:color="auto" w:fill="D9D9D9" w:themeFill="background1" w:themeFillShade="D9"/>
          </w:tcPr>
          <w:p w14:paraId="3F91E655" w14:textId="7DA07D2B" w:rsidR="009E0626" w:rsidRPr="00FB328C" w:rsidRDefault="009E0626" w:rsidP="00B12DFD">
            <w:pPr>
              <w:tabs>
                <w:tab w:val="left" w:pos="2127"/>
              </w:tabs>
              <w:jc w:val="right"/>
              <w:rPr>
                <w:b/>
                <w:color w:val="auto"/>
              </w:rPr>
            </w:pPr>
            <w:r w:rsidRPr="00FB328C">
              <w:rPr>
                <w:color w:val="auto"/>
              </w:rPr>
              <w:t>1.9%</w:t>
            </w:r>
          </w:p>
        </w:tc>
      </w:tr>
      <w:tr w:rsidR="00FB328C" w:rsidRPr="00FB328C" w14:paraId="761DED71" w14:textId="77777777" w:rsidTr="00147039">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tcBorders>
          </w:tcPr>
          <w:p w14:paraId="76FA1C35" w14:textId="105D534C" w:rsidR="009E0626" w:rsidRPr="00FB328C" w:rsidRDefault="009E0626" w:rsidP="00B12DFD">
            <w:pPr>
              <w:tabs>
                <w:tab w:val="left" w:pos="2127"/>
              </w:tabs>
              <w:ind w:left="357"/>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donated</w:t>
            </w:r>
            <w:r w:rsidR="00AC5C50">
              <w:rPr>
                <w:color w:val="auto"/>
              </w:rPr>
              <w:t xml:space="preserve"> </w:t>
            </w:r>
            <w:r w:rsidRPr="00FB328C">
              <w:rPr>
                <w:color w:val="auto"/>
              </w:rPr>
              <w:t>goods</w:t>
            </w:r>
          </w:p>
        </w:tc>
        <w:tc>
          <w:tcPr>
            <w:tcW w:w="371" w:type="pct"/>
            <w:tcBorders>
              <w:top w:val="dashSmallGap" w:sz="4" w:space="0" w:color="595959" w:themeColor="text1" w:themeTint="A6"/>
            </w:tcBorders>
          </w:tcPr>
          <w:p w14:paraId="74190F84" w14:textId="77777777" w:rsidR="009E0626" w:rsidRPr="00FB328C" w:rsidRDefault="009E0626" w:rsidP="00B12DFD">
            <w:pPr>
              <w:tabs>
                <w:tab w:val="left" w:pos="2127"/>
              </w:tabs>
              <w:jc w:val="right"/>
              <w:rPr>
                <w:color w:val="auto"/>
              </w:rPr>
            </w:pPr>
            <w:r w:rsidRPr="00FB328C">
              <w:rPr>
                <w:color w:val="auto"/>
              </w:rPr>
              <w:t>28</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00753B4F" w14:textId="77777777" w:rsidR="009E0626" w:rsidRPr="00FB328C" w:rsidRDefault="009E0626" w:rsidP="00B12DFD">
            <w:pPr>
              <w:tabs>
                <w:tab w:val="left" w:pos="2127"/>
              </w:tabs>
              <w:jc w:val="right"/>
              <w:rPr>
                <w:color w:val="auto"/>
              </w:rPr>
            </w:pPr>
            <w:r w:rsidRPr="00FB328C">
              <w:rPr>
                <w:color w:val="auto"/>
              </w:rPr>
              <w:t>26.7%</w:t>
            </w:r>
          </w:p>
        </w:tc>
        <w:tc>
          <w:tcPr>
            <w:tcW w:w="1597" w:type="pct"/>
            <w:tcBorders>
              <w:top w:val="dashSmallGap" w:sz="4" w:space="0" w:color="595959" w:themeColor="text1" w:themeTint="A6"/>
              <w:left w:val="single" w:sz="4" w:space="0" w:color="99CB38" w:themeColor="accent1"/>
              <w:bottom w:val="single" w:sz="4" w:space="0" w:color="99CB38" w:themeColor="accent1"/>
            </w:tcBorders>
          </w:tcPr>
          <w:p w14:paraId="2C70FF05" w14:textId="10EED967" w:rsidR="009E0626" w:rsidRPr="00FB328C" w:rsidRDefault="009E0626" w:rsidP="00B12DFD">
            <w:pPr>
              <w:tabs>
                <w:tab w:val="left" w:pos="2127"/>
              </w:tabs>
              <w:ind w:left="357"/>
              <w:rPr>
                <w:color w:val="auto"/>
              </w:rPr>
            </w:pPr>
            <w:r w:rsidRPr="00FB328C">
              <w:rPr>
                <w:color w:val="auto"/>
              </w:rPr>
              <w:t>Other</w:t>
            </w:r>
          </w:p>
        </w:tc>
        <w:tc>
          <w:tcPr>
            <w:tcW w:w="402" w:type="pct"/>
            <w:tcBorders>
              <w:top w:val="dashSmallGap" w:sz="4" w:space="0" w:color="595959" w:themeColor="text1" w:themeTint="A6"/>
              <w:bottom w:val="single" w:sz="4" w:space="0" w:color="99CB38" w:themeColor="accent1"/>
            </w:tcBorders>
          </w:tcPr>
          <w:p w14:paraId="05F43AF0" w14:textId="361704C8" w:rsidR="009E0626" w:rsidRPr="00FB328C" w:rsidRDefault="009E0626" w:rsidP="00B12DFD">
            <w:pPr>
              <w:tabs>
                <w:tab w:val="left" w:pos="2127"/>
              </w:tabs>
              <w:jc w:val="right"/>
              <w:rPr>
                <w:color w:val="auto"/>
              </w:rPr>
            </w:pPr>
            <w:r w:rsidRPr="00FB328C">
              <w:rPr>
                <w:color w:val="auto"/>
              </w:rPr>
              <w:t>5</w:t>
            </w:r>
          </w:p>
        </w:tc>
        <w:tc>
          <w:tcPr>
            <w:tcW w:w="402" w:type="pct"/>
            <w:tcBorders>
              <w:top w:val="dashSmallGap" w:sz="4" w:space="0" w:color="595959" w:themeColor="text1" w:themeTint="A6"/>
              <w:bottom w:val="single" w:sz="4" w:space="0" w:color="99CB38" w:themeColor="accent1"/>
            </w:tcBorders>
          </w:tcPr>
          <w:p w14:paraId="0585B92F" w14:textId="2C1F479F" w:rsidR="009E0626" w:rsidRPr="00FB328C" w:rsidRDefault="009E0626" w:rsidP="00B12DFD">
            <w:pPr>
              <w:tabs>
                <w:tab w:val="left" w:pos="2127"/>
              </w:tabs>
              <w:jc w:val="right"/>
              <w:rPr>
                <w:color w:val="auto"/>
              </w:rPr>
            </w:pPr>
            <w:r w:rsidRPr="00FB328C">
              <w:rPr>
                <w:color w:val="auto"/>
              </w:rPr>
              <w:t>4.8%</w:t>
            </w:r>
          </w:p>
        </w:tc>
      </w:tr>
      <w:tr w:rsidR="00FB328C" w:rsidRPr="00FB328C" w14:paraId="71CA5977"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bottom w:val="dashSmallGap" w:sz="4" w:space="0" w:color="595959" w:themeColor="text1" w:themeTint="A6"/>
            </w:tcBorders>
            <w:shd w:val="clear" w:color="auto" w:fill="D9D9D9" w:themeFill="background1" w:themeFillShade="D9"/>
          </w:tcPr>
          <w:p w14:paraId="752AF46F" w14:textId="3EFEBA48" w:rsidR="009E0626" w:rsidRPr="00FB328C" w:rsidRDefault="009E0626" w:rsidP="00B12DFD">
            <w:pPr>
              <w:tabs>
                <w:tab w:val="left" w:pos="2127"/>
              </w:tabs>
              <w:ind w:left="357"/>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branded</w:t>
            </w:r>
            <w:r w:rsidR="00AC5C50">
              <w:rPr>
                <w:color w:val="auto"/>
              </w:rPr>
              <w:t xml:space="preserve"> </w:t>
            </w:r>
            <w:r w:rsidRPr="00FB328C">
              <w:rPr>
                <w:color w:val="auto"/>
              </w:rPr>
              <w:t>merchandise</w:t>
            </w:r>
          </w:p>
        </w:tc>
        <w:tc>
          <w:tcPr>
            <w:tcW w:w="371" w:type="pct"/>
            <w:tcBorders>
              <w:bottom w:val="dashSmallGap" w:sz="4" w:space="0" w:color="595959" w:themeColor="text1" w:themeTint="A6"/>
            </w:tcBorders>
            <w:shd w:val="clear" w:color="auto" w:fill="D9D9D9" w:themeFill="background1" w:themeFillShade="D9"/>
          </w:tcPr>
          <w:p w14:paraId="0BF0299C" w14:textId="77777777" w:rsidR="009E0626" w:rsidRPr="00FB328C" w:rsidRDefault="009E0626" w:rsidP="00B12DFD">
            <w:pPr>
              <w:tabs>
                <w:tab w:val="left" w:pos="2127"/>
              </w:tabs>
              <w:jc w:val="right"/>
              <w:rPr>
                <w:color w:val="auto"/>
              </w:rPr>
            </w:pPr>
            <w:r w:rsidRPr="00FB328C">
              <w:rPr>
                <w:color w:val="auto"/>
              </w:rPr>
              <w:t>1</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shd w:val="clear" w:color="auto" w:fill="D9D9D9" w:themeFill="background1" w:themeFillShade="D9"/>
          </w:tcPr>
          <w:p w14:paraId="1778ECB6" w14:textId="77777777" w:rsidR="009E0626" w:rsidRPr="00FB328C" w:rsidRDefault="009E0626" w:rsidP="00B12DFD">
            <w:pPr>
              <w:tabs>
                <w:tab w:val="left" w:pos="2127"/>
              </w:tabs>
              <w:jc w:val="right"/>
              <w:rPr>
                <w:color w:val="auto"/>
              </w:rPr>
            </w:pPr>
            <w:r w:rsidRPr="00FB328C">
              <w:rPr>
                <w:color w:val="auto"/>
              </w:rPr>
              <w:t>1.0%</w:t>
            </w:r>
          </w:p>
        </w:tc>
        <w:tc>
          <w:tcPr>
            <w:tcW w:w="1597" w:type="pct"/>
            <w:tcBorders>
              <w:top w:val="single" w:sz="4" w:space="0" w:color="99CB38" w:themeColor="accent1"/>
              <w:left w:val="single" w:sz="4" w:space="0" w:color="99CB38" w:themeColor="accent1"/>
              <w:bottom w:val="dashSmallGap" w:sz="4" w:space="0" w:color="595959" w:themeColor="text1" w:themeTint="A6"/>
            </w:tcBorders>
            <w:shd w:val="clear" w:color="auto" w:fill="D9D9D9" w:themeFill="background1" w:themeFillShade="D9"/>
          </w:tcPr>
          <w:p w14:paraId="151DCDF3" w14:textId="470B65DE" w:rsidR="009E0626" w:rsidRPr="00FB328C" w:rsidRDefault="009E0626" w:rsidP="00B12DFD">
            <w:pPr>
              <w:tabs>
                <w:tab w:val="left" w:pos="2127"/>
              </w:tabs>
              <w:ind w:left="357"/>
              <w:rPr>
                <w:color w:val="auto"/>
              </w:rPr>
            </w:pPr>
          </w:p>
        </w:tc>
        <w:tc>
          <w:tcPr>
            <w:tcW w:w="402" w:type="pct"/>
            <w:tcBorders>
              <w:top w:val="single" w:sz="4" w:space="0" w:color="99CB38" w:themeColor="accent1"/>
              <w:bottom w:val="dashSmallGap" w:sz="4" w:space="0" w:color="595959" w:themeColor="text1" w:themeTint="A6"/>
            </w:tcBorders>
            <w:shd w:val="clear" w:color="auto" w:fill="D9D9D9" w:themeFill="background1" w:themeFillShade="D9"/>
          </w:tcPr>
          <w:p w14:paraId="33728FDC" w14:textId="1B4FDDF4" w:rsidR="009E0626" w:rsidRPr="00FB328C" w:rsidRDefault="009E0626" w:rsidP="00B12DFD">
            <w:pPr>
              <w:tabs>
                <w:tab w:val="left" w:pos="2127"/>
              </w:tabs>
              <w:jc w:val="right"/>
              <w:rPr>
                <w:color w:val="auto"/>
              </w:rPr>
            </w:pPr>
          </w:p>
        </w:tc>
        <w:tc>
          <w:tcPr>
            <w:tcW w:w="402" w:type="pct"/>
            <w:tcBorders>
              <w:top w:val="single" w:sz="4" w:space="0" w:color="99CB38" w:themeColor="accent1"/>
              <w:bottom w:val="dashSmallGap" w:sz="4" w:space="0" w:color="595959" w:themeColor="text1" w:themeTint="A6"/>
            </w:tcBorders>
            <w:shd w:val="clear" w:color="auto" w:fill="D9D9D9" w:themeFill="background1" w:themeFillShade="D9"/>
          </w:tcPr>
          <w:p w14:paraId="4D05C7AF" w14:textId="6202871F" w:rsidR="009E0626" w:rsidRPr="00FB328C" w:rsidRDefault="009E0626" w:rsidP="00B12DFD">
            <w:pPr>
              <w:tabs>
                <w:tab w:val="left" w:pos="2127"/>
              </w:tabs>
              <w:jc w:val="right"/>
              <w:rPr>
                <w:color w:val="auto"/>
              </w:rPr>
            </w:pPr>
          </w:p>
        </w:tc>
      </w:tr>
      <w:tr w:rsidR="00FB328C" w:rsidRPr="00FB328C" w14:paraId="7E42E48B" w14:textId="77777777" w:rsidTr="007B169D">
        <w:trPr>
          <w:cnfStyle w:val="000000010000" w:firstRow="0" w:lastRow="0" w:firstColumn="0" w:lastColumn="0" w:oddVBand="0" w:evenVBand="0" w:oddHBand="0" w:evenHBand="1" w:firstRowFirstColumn="0" w:firstRowLastColumn="0" w:lastRowFirstColumn="0" w:lastRowLastColumn="0"/>
        </w:trPr>
        <w:tc>
          <w:tcPr>
            <w:tcW w:w="1592" w:type="pct"/>
            <w:tcBorders>
              <w:top w:val="dashSmallGap" w:sz="4" w:space="0" w:color="595959" w:themeColor="text1" w:themeTint="A6"/>
              <w:bottom w:val="dashSmallGap" w:sz="4" w:space="0" w:color="595959" w:themeColor="text1" w:themeTint="A6"/>
            </w:tcBorders>
          </w:tcPr>
          <w:p w14:paraId="7AD722B6" w14:textId="1005E4C3" w:rsidR="009E0626" w:rsidRPr="00FB328C" w:rsidRDefault="009E0626" w:rsidP="00B12DFD">
            <w:pPr>
              <w:tabs>
                <w:tab w:val="left" w:pos="2127"/>
              </w:tabs>
              <w:ind w:left="357"/>
              <w:rPr>
                <w:color w:val="auto"/>
              </w:rPr>
            </w:pPr>
            <w:r w:rsidRPr="00FB328C">
              <w:rPr>
                <w:color w:val="auto"/>
              </w:rPr>
              <w:t>Sale</w:t>
            </w:r>
            <w:r w:rsidR="00AC5C50">
              <w:rPr>
                <w:color w:val="auto"/>
              </w:rPr>
              <w:t xml:space="preserve"> </w:t>
            </w:r>
            <w:r w:rsidRPr="00FB328C">
              <w:rPr>
                <w:color w:val="auto"/>
              </w:rPr>
              <w:t>of</w:t>
            </w:r>
            <w:r w:rsidR="00AC5C50">
              <w:rPr>
                <w:color w:val="auto"/>
              </w:rPr>
              <w:t xml:space="preserve"> </w:t>
            </w:r>
            <w:r w:rsidRPr="00FB328C">
              <w:rPr>
                <w:color w:val="auto"/>
              </w:rPr>
              <w:t>other</w:t>
            </w:r>
            <w:r w:rsidR="00AC5C50">
              <w:rPr>
                <w:color w:val="auto"/>
              </w:rPr>
              <w:t xml:space="preserve"> </w:t>
            </w:r>
            <w:r w:rsidRPr="00FB328C">
              <w:rPr>
                <w:color w:val="auto"/>
              </w:rPr>
              <w:t>new</w:t>
            </w:r>
            <w:r w:rsidR="00AC5C50">
              <w:rPr>
                <w:color w:val="auto"/>
              </w:rPr>
              <w:t xml:space="preserve"> </w:t>
            </w:r>
            <w:r w:rsidRPr="00FB328C">
              <w:rPr>
                <w:color w:val="auto"/>
              </w:rPr>
              <w:t>merchandise</w:t>
            </w:r>
          </w:p>
        </w:tc>
        <w:tc>
          <w:tcPr>
            <w:tcW w:w="371" w:type="pct"/>
            <w:tcBorders>
              <w:top w:val="dashSmallGap" w:sz="4" w:space="0" w:color="595959" w:themeColor="text1" w:themeTint="A6"/>
              <w:bottom w:val="dashSmallGap" w:sz="4" w:space="0" w:color="595959" w:themeColor="text1" w:themeTint="A6"/>
            </w:tcBorders>
          </w:tcPr>
          <w:p w14:paraId="2A5BA351" w14:textId="77777777" w:rsidR="009E0626" w:rsidRPr="00FB328C" w:rsidRDefault="009E0626" w:rsidP="00B12DFD">
            <w:pPr>
              <w:tabs>
                <w:tab w:val="left" w:pos="2127"/>
              </w:tabs>
              <w:jc w:val="right"/>
              <w:rPr>
                <w:color w:val="auto"/>
              </w:rPr>
            </w:pPr>
            <w:r w:rsidRPr="00FB328C">
              <w:rPr>
                <w:color w:val="auto"/>
              </w:rPr>
              <w:t>3</w:t>
            </w:r>
          </w:p>
        </w:tc>
        <w:tc>
          <w:tcPr>
            <w:tcW w:w="636" w:type="pct"/>
            <w:tcBorders>
              <w:top w:val="dashSmallGap" w:sz="4" w:space="0" w:color="595959" w:themeColor="text1" w:themeTint="A6"/>
              <w:bottom w:val="dashSmallGap" w:sz="4" w:space="0" w:color="595959" w:themeColor="text1" w:themeTint="A6"/>
              <w:right w:val="single" w:sz="4" w:space="0" w:color="99CB38" w:themeColor="accent1"/>
            </w:tcBorders>
          </w:tcPr>
          <w:p w14:paraId="1895365E" w14:textId="77777777" w:rsidR="009E0626" w:rsidRPr="00FB328C" w:rsidRDefault="009E0626" w:rsidP="00B12DFD">
            <w:pPr>
              <w:tabs>
                <w:tab w:val="left" w:pos="2127"/>
              </w:tabs>
              <w:jc w:val="right"/>
              <w:rPr>
                <w:color w:val="auto"/>
              </w:rPr>
            </w:pPr>
            <w:r w:rsidRPr="00FB328C">
              <w:rPr>
                <w:color w:val="auto"/>
              </w:rPr>
              <w:t>2.9%</w:t>
            </w:r>
          </w:p>
        </w:tc>
        <w:tc>
          <w:tcPr>
            <w:tcW w:w="1597" w:type="pct"/>
            <w:tcBorders>
              <w:top w:val="dashSmallGap" w:sz="4" w:space="0" w:color="595959" w:themeColor="text1" w:themeTint="A6"/>
              <w:left w:val="single" w:sz="4" w:space="0" w:color="99CB38" w:themeColor="accent1"/>
              <w:bottom w:val="dashSmallGap" w:sz="4" w:space="0" w:color="595959" w:themeColor="text1" w:themeTint="A6"/>
            </w:tcBorders>
          </w:tcPr>
          <w:p w14:paraId="2F5362C1" w14:textId="77777777" w:rsidR="009E0626" w:rsidRPr="00FB328C" w:rsidRDefault="009E0626" w:rsidP="00B12DFD">
            <w:pPr>
              <w:tabs>
                <w:tab w:val="left" w:pos="2127"/>
              </w:tabs>
              <w:rPr>
                <w:b/>
                <w:color w:val="auto"/>
              </w:rPr>
            </w:pPr>
          </w:p>
        </w:tc>
        <w:tc>
          <w:tcPr>
            <w:tcW w:w="402" w:type="pct"/>
            <w:tcBorders>
              <w:top w:val="dashSmallGap" w:sz="4" w:space="0" w:color="595959" w:themeColor="text1" w:themeTint="A6"/>
              <w:bottom w:val="dashSmallGap" w:sz="4" w:space="0" w:color="595959" w:themeColor="text1" w:themeTint="A6"/>
            </w:tcBorders>
          </w:tcPr>
          <w:p w14:paraId="2D005F34" w14:textId="77777777" w:rsidR="009E0626" w:rsidRPr="00FB328C" w:rsidRDefault="009E0626" w:rsidP="00B12DFD">
            <w:pPr>
              <w:tabs>
                <w:tab w:val="left" w:pos="2127"/>
              </w:tabs>
              <w:jc w:val="right"/>
              <w:rPr>
                <w:color w:val="auto"/>
              </w:rPr>
            </w:pPr>
          </w:p>
        </w:tc>
        <w:tc>
          <w:tcPr>
            <w:tcW w:w="402" w:type="pct"/>
            <w:tcBorders>
              <w:top w:val="dashSmallGap" w:sz="4" w:space="0" w:color="595959" w:themeColor="text1" w:themeTint="A6"/>
              <w:bottom w:val="dashSmallGap" w:sz="4" w:space="0" w:color="595959" w:themeColor="text1" w:themeTint="A6"/>
            </w:tcBorders>
          </w:tcPr>
          <w:p w14:paraId="0251269C" w14:textId="77777777" w:rsidR="009E0626" w:rsidRPr="00FB328C" w:rsidRDefault="009E0626" w:rsidP="00B12DFD">
            <w:pPr>
              <w:tabs>
                <w:tab w:val="left" w:pos="2127"/>
              </w:tabs>
              <w:jc w:val="right"/>
              <w:rPr>
                <w:color w:val="auto"/>
              </w:rPr>
            </w:pPr>
          </w:p>
        </w:tc>
      </w:tr>
      <w:tr w:rsidR="00FB328C" w:rsidRPr="00FB328C" w14:paraId="7C7B9BB2" w14:textId="77777777" w:rsidTr="007B169D">
        <w:trPr>
          <w:cnfStyle w:val="000000100000" w:firstRow="0" w:lastRow="0" w:firstColumn="0" w:lastColumn="0" w:oddVBand="0" w:evenVBand="0" w:oddHBand="1" w:evenHBand="0" w:firstRowFirstColumn="0" w:firstRowLastColumn="0" w:lastRowFirstColumn="0" w:lastRowLastColumn="0"/>
        </w:trPr>
        <w:tc>
          <w:tcPr>
            <w:tcW w:w="1592" w:type="pct"/>
            <w:tcBorders>
              <w:top w:val="dashSmallGap" w:sz="4" w:space="0" w:color="595959" w:themeColor="text1" w:themeTint="A6"/>
              <w:bottom w:val="nil"/>
            </w:tcBorders>
            <w:shd w:val="clear" w:color="auto" w:fill="D9D9D9" w:themeFill="background1" w:themeFillShade="D9"/>
          </w:tcPr>
          <w:p w14:paraId="1EB4F76E" w14:textId="4BC87EFE" w:rsidR="009E0626" w:rsidRPr="00FB328C" w:rsidRDefault="009E0626" w:rsidP="00B12DFD">
            <w:pPr>
              <w:tabs>
                <w:tab w:val="left" w:pos="2127"/>
              </w:tabs>
              <w:ind w:left="357"/>
              <w:rPr>
                <w:color w:val="auto"/>
              </w:rPr>
            </w:pPr>
            <w:r w:rsidRPr="00FB328C">
              <w:rPr>
                <w:noProof/>
                <w:color w:val="auto"/>
              </w:rPr>
              <w:t>Other</w:t>
            </w:r>
            <w:r w:rsidR="00AC5C50">
              <w:rPr>
                <w:noProof/>
                <w:color w:val="auto"/>
              </w:rPr>
              <w:t xml:space="preserve"> </w:t>
            </w:r>
            <w:r w:rsidRPr="00FB328C">
              <w:rPr>
                <w:noProof/>
                <w:color w:val="auto"/>
              </w:rPr>
              <w:t>sale</w:t>
            </w:r>
            <w:r w:rsidR="00AC5C50">
              <w:rPr>
                <w:color w:val="auto"/>
              </w:rPr>
              <w:t xml:space="preserve"> </w:t>
            </w:r>
            <w:r w:rsidRPr="00FB328C">
              <w:rPr>
                <w:color w:val="auto"/>
              </w:rPr>
              <w:t>of</w:t>
            </w:r>
            <w:r w:rsidR="00AC5C50">
              <w:rPr>
                <w:color w:val="auto"/>
              </w:rPr>
              <w:t xml:space="preserve"> </w:t>
            </w:r>
            <w:r w:rsidRPr="00FB328C">
              <w:rPr>
                <w:color w:val="auto"/>
              </w:rPr>
              <w:t>goods</w:t>
            </w:r>
          </w:p>
        </w:tc>
        <w:tc>
          <w:tcPr>
            <w:tcW w:w="371" w:type="pct"/>
            <w:tcBorders>
              <w:top w:val="dashSmallGap" w:sz="4" w:space="0" w:color="595959" w:themeColor="text1" w:themeTint="A6"/>
              <w:bottom w:val="nil"/>
            </w:tcBorders>
            <w:shd w:val="clear" w:color="auto" w:fill="D9D9D9" w:themeFill="background1" w:themeFillShade="D9"/>
          </w:tcPr>
          <w:p w14:paraId="1F84ECD6" w14:textId="77777777" w:rsidR="009E0626" w:rsidRPr="00FB328C" w:rsidRDefault="009E0626" w:rsidP="00B12DFD">
            <w:pPr>
              <w:tabs>
                <w:tab w:val="left" w:pos="2127"/>
              </w:tabs>
              <w:jc w:val="right"/>
              <w:rPr>
                <w:color w:val="auto"/>
              </w:rPr>
            </w:pPr>
            <w:r w:rsidRPr="00FB328C">
              <w:rPr>
                <w:color w:val="auto"/>
              </w:rPr>
              <w:t>1</w:t>
            </w:r>
          </w:p>
        </w:tc>
        <w:tc>
          <w:tcPr>
            <w:tcW w:w="636" w:type="pct"/>
            <w:tcBorders>
              <w:top w:val="dashSmallGap" w:sz="4" w:space="0" w:color="595959" w:themeColor="text1" w:themeTint="A6"/>
              <w:bottom w:val="nil"/>
              <w:right w:val="single" w:sz="4" w:space="0" w:color="99CB38" w:themeColor="accent1"/>
            </w:tcBorders>
            <w:shd w:val="clear" w:color="auto" w:fill="D9D9D9" w:themeFill="background1" w:themeFillShade="D9"/>
          </w:tcPr>
          <w:p w14:paraId="497E9838" w14:textId="77777777" w:rsidR="009E0626" w:rsidRPr="00FB328C" w:rsidRDefault="009E0626" w:rsidP="00B12DFD">
            <w:pPr>
              <w:tabs>
                <w:tab w:val="left" w:pos="2127"/>
              </w:tabs>
              <w:jc w:val="right"/>
              <w:rPr>
                <w:color w:val="auto"/>
              </w:rPr>
            </w:pPr>
            <w:r w:rsidRPr="00FB328C">
              <w:rPr>
                <w:color w:val="auto"/>
              </w:rPr>
              <w:t>1.0%</w:t>
            </w:r>
          </w:p>
        </w:tc>
        <w:tc>
          <w:tcPr>
            <w:tcW w:w="1597" w:type="pct"/>
            <w:tcBorders>
              <w:top w:val="dashSmallGap" w:sz="4" w:space="0" w:color="595959" w:themeColor="text1" w:themeTint="A6"/>
              <w:left w:val="single" w:sz="4" w:space="0" w:color="99CB38" w:themeColor="accent1"/>
              <w:bottom w:val="nil"/>
            </w:tcBorders>
            <w:shd w:val="clear" w:color="auto" w:fill="D9D9D9" w:themeFill="background1" w:themeFillShade="D9"/>
          </w:tcPr>
          <w:p w14:paraId="18A28B51" w14:textId="77777777" w:rsidR="009E0626" w:rsidRPr="00FB328C" w:rsidRDefault="009E0626" w:rsidP="00B12DFD">
            <w:pPr>
              <w:tabs>
                <w:tab w:val="left" w:pos="2127"/>
              </w:tabs>
              <w:rPr>
                <w:color w:val="auto"/>
              </w:rPr>
            </w:pPr>
          </w:p>
        </w:tc>
        <w:tc>
          <w:tcPr>
            <w:tcW w:w="402" w:type="pct"/>
            <w:tcBorders>
              <w:top w:val="dashSmallGap" w:sz="4" w:space="0" w:color="595959" w:themeColor="text1" w:themeTint="A6"/>
              <w:bottom w:val="nil"/>
            </w:tcBorders>
            <w:shd w:val="clear" w:color="auto" w:fill="D9D9D9" w:themeFill="background1" w:themeFillShade="D9"/>
          </w:tcPr>
          <w:p w14:paraId="2EC75647" w14:textId="77777777" w:rsidR="009E0626" w:rsidRPr="00FB328C" w:rsidRDefault="009E0626" w:rsidP="00B12DFD">
            <w:pPr>
              <w:tabs>
                <w:tab w:val="left" w:pos="2127"/>
              </w:tabs>
              <w:jc w:val="right"/>
              <w:rPr>
                <w:color w:val="auto"/>
              </w:rPr>
            </w:pPr>
          </w:p>
        </w:tc>
        <w:tc>
          <w:tcPr>
            <w:tcW w:w="402" w:type="pct"/>
            <w:tcBorders>
              <w:top w:val="dashSmallGap" w:sz="4" w:space="0" w:color="595959" w:themeColor="text1" w:themeTint="A6"/>
              <w:bottom w:val="nil"/>
            </w:tcBorders>
            <w:shd w:val="clear" w:color="auto" w:fill="D9D9D9" w:themeFill="background1" w:themeFillShade="D9"/>
          </w:tcPr>
          <w:p w14:paraId="3045AFF2" w14:textId="77777777" w:rsidR="009E0626" w:rsidRPr="00FB328C" w:rsidRDefault="009E0626" w:rsidP="00B12DFD">
            <w:pPr>
              <w:tabs>
                <w:tab w:val="left" w:pos="2127"/>
              </w:tabs>
              <w:jc w:val="right"/>
              <w:rPr>
                <w:color w:val="auto"/>
              </w:rPr>
            </w:pPr>
          </w:p>
        </w:tc>
      </w:tr>
    </w:tbl>
    <w:p w14:paraId="30B910E2" w14:textId="67866C56" w:rsidR="00AA0556" w:rsidRPr="00FB328C" w:rsidRDefault="000E12C5" w:rsidP="00101629">
      <w:pPr>
        <w:rPr>
          <w:color w:val="auto"/>
        </w:rPr>
      </w:pPr>
      <w:r w:rsidRPr="00FB328C">
        <w:rPr>
          <w:color w:val="auto"/>
        </w:rPr>
        <w:lastRenderedPageBreak/>
        <w:t>Volunteer</w:t>
      </w:r>
      <w:r w:rsidR="00AC5C50">
        <w:rPr>
          <w:color w:val="auto"/>
        </w:rPr>
        <w:t xml:space="preserve"> </w:t>
      </w:r>
      <w:r w:rsidRPr="00FB328C">
        <w:rPr>
          <w:color w:val="auto"/>
        </w:rPr>
        <w:t>fundraisers</w:t>
      </w:r>
      <w:r w:rsidR="00AC5C50">
        <w:rPr>
          <w:color w:val="auto"/>
        </w:rPr>
        <w:t xml:space="preserve"> </w:t>
      </w:r>
      <w:r w:rsidRPr="00FB328C">
        <w:rPr>
          <w:color w:val="auto"/>
        </w:rPr>
        <w:t>were</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commonly</w:t>
      </w:r>
      <w:r w:rsidR="00AC5C50">
        <w:rPr>
          <w:color w:val="auto"/>
        </w:rPr>
        <w:t xml:space="preserve"> </w:t>
      </w:r>
      <w:r w:rsidRPr="00FB328C">
        <w:rPr>
          <w:color w:val="auto"/>
        </w:rPr>
        <w:t>used</w:t>
      </w:r>
      <w:r w:rsidR="00AC5C50">
        <w:rPr>
          <w:color w:val="auto"/>
        </w:rPr>
        <w:t xml:space="preserve"> </w:t>
      </w:r>
      <w:r w:rsidRPr="00FB328C">
        <w:rPr>
          <w:color w:val="auto"/>
        </w:rPr>
        <w:t>resource</w:t>
      </w:r>
      <w:r w:rsidR="00AC5C50">
        <w:rPr>
          <w:color w:val="auto"/>
        </w:rPr>
        <w:t xml:space="preserve"> </w:t>
      </w:r>
      <w:r w:rsidRPr="00FB328C">
        <w:rPr>
          <w:color w:val="auto"/>
        </w:rPr>
        <w:t>for</w:t>
      </w:r>
      <w:r w:rsidR="00AC5C50">
        <w:rPr>
          <w:color w:val="auto"/>
        </w:rPr>
        <w:t xml:space="preserve"> </w:t>
      </w:r>
      <w:r w:rsidRPr="00FB328C">
        <w:rPr>
          <w:color w:val="auto"/>
        </w:rPr>
        <w:t>both</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Pr="00FB328C">
        <w:rPr>
          <w:color w:val="auto"/>
        </w:rPr>
        <w:t>(</w:t>
      </w:r>
      <w:r w:rsidRPr="00FB328C">
        <w:rPr>
          <w:color w:val="auto"/>
        </w:rPr>
        <w:fldChar w:fldCharType="begin"/>
      </w:r>
      <w:r w:rsidRPr="00FB328C">
        <w:rPr>
          <w:color w:val="auto"/>
        </w:rPr>
        <w:instrText xml:space="preserve"> REF _Ref484086403 \h  \* MERGEFORMAT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53</w:t>
      </w:r>
      <w:r w:rsidRPr="00FB328C">
        <w:rPr>
          <w:color w:val="auto"/>
        </w:rPr>
        <w:fldChar w:fldCharType="end"/>
      </w:r>
      <w:r w:rsidRPr="00FB328C">
        <w:rPr>
          <w:color w:val="auto"/>
        </w:rPr>
        <w:t>).</w:t>
      </w:r>
      <w:r w:rsidR="00AC5C50">
        <w:rPr>
          <w:color w:val="auto"/>
        </w:rPr>
        <w:t xml:space="preserve"> </w:t>
      </w:r>
      <w:r w:rsidRPr="00FB328C">
        <w:rPr>
          <w:color w:val="auto"/>
        </w:rPr>
        <w:t>Only</w:t>
      </w:r>
      <w:r w:rsidR="00AC5C50">
        <w:rPr>
          <w:color w:val="auto"/>
        </w:rPr>
        <w:t xml:space="preserve"> </w:t>
      </w:r>
      <w:r w:rsidRPr="00FB328C">
        <w:rPr>
          <w:color w:val="auto"/>
        </w:rPr>
        <w:t>6.7%</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charities</w:t>
      </w:r>
      <w:r w:rsidR="00AC5C50">
        <w:rPr>
          <w:color w:val="auto"/>
        </w:rPr>
        <w:t xml:space="preserve"> </w:t>
      </w:r>
      <w:r w:rsidRPr="00FB328C">
        <w:rPr>
          <w:color w:val="auto"/>
        </w:rPr>
        <w:t>used</w:t>
      </w:r>
      <w:r w:rsidR="00AC5C50">
        <w:rPr>
          <w:color w:val="auto"/>
        </w:rPr>
        <w:t xml:space="preserve"> </w:t>
      </w:r>
      <w:r w:rsidRPr="00FB328C">
        <w:rPr>
          <w:color w:val="auto"/>
        </w:rPr>
        <w:t>paid</w:t>
      </w:r>
      <w:r w:rsidR="00AC5C50">
        <w:rPr>
          <w:color w:val="auto"/>
        </w:rPr>
        <w:t xml:space="preserve"> </w:t>
      </w:r>
      <w:r w:rsidRPr="00FB328C">
        <w:rPr>
          <w:color w:val="auto"/>
        </w:rPr>
        <w:t>internal</w:t>
      </w:r>
      <w:r w:rsidR="00AC5C50">
        <w:rPr>
          <w:color w:val="auto"/>
        </w:rPr>
        <w:t xml:space="preserve"> </w:t>
      </w:r>
      <w:r w:rsidRPr="00FB328C">
        <w:rPr>
          <w:color w:val="auto"/>
        </w:rPr>
        <w:t>fundraising</w:t>
      </w:r>
      <w:r w:rsidR="00AC5C50">
        <w:rPr>
          <w:color w:val="auto"/>
        </w:rPr>
        <w:t xml:space="preserve"> </w:t>
      </w:r>
      <w:r w:rsidRPr="00FB328C">
        <w:rPr>
          <w:color w:val="auto"/>
        </w:rPr>
        <w:t>staff</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17.1%</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charities).</w:t>
      </w:r>
    </w:p>
    <w:p w14:paraId="252F0C99" w14:textId="571EA086" w:rsidR="00AA0556" w:rsidRPr="00FB328C" w:rsidRDefault="00B12DFD" w:rsidP="00101629">
      <w:pPr>
        <w:pStyle w:val="GivingReportTableTitle"/>
        <w:keepNext/>
        <w:rPr>
          <w:color w:val="auto"/>
        </w:rPr>
      </w:pPr>
      <w:bookmarkStart w:id="1528" w:name="_Ref484086403"/>
      <w:bookmarkStart w:id="1529" w:name="_Toc474748841"/>
      <w:bookmarkStart w:id="1530" w:name="_Toc498416915"/>
      <w:bookmarkStart w:id="1531" w:name="_Ref498596082"/>
      <w:bookmarkStart w:id="1532" w:name="_Toc474332327"/>
      <w:r w:rsidRPr="00FB328C">
        <w:rPr>
          <w:color w:val="auto"/>
        </w:rPr>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53</w:t>
      </w:r>
      <w:r w:rsidRPr="00FB328C">
        <w:rPr>
          <w:noProof/>
          <w:color w:val="auto"/>
        </w:rPr>
        <w:fldChar w:fldCharType="end"/>
      </w:r>
      <w:bookmarkEnd w:id="1528"/>
      <w:r w:rsidR="00AC5C50">
        <w:rPr>
          <w:color w:val="auto"/>
        </w:rPr>
        <w:t xml:space="preserve"> </w:t>
      </w:r>
      <w:r w:rsidRPr="00FB328C">
        <w:rPr>
          <w:color w:val="auto"/>
        </w:rPr>
        <w:t>Fundraising</w:t>
      </w:r>
      <w:r w:rsidR="00AC5C50">
        <w:rPr>
          <w:color w:val="auto"/>
        </w:rPr>
        <w:t xml:space="preserve"> </w:t>
      </w:r>
      <w:r w:rsidRPr="00FB328C">
        <w:rPr>
          <w:color w:val="auto"/>
        </w:rPr>
        <w:t>resources</w:t>
      </w:r>
      <w:r w:rsidR="000E12C5" w:rsidRPr="00FB328C">
        <w:rPr>
          <w:color w:val="auto"/>
        </w:rPr>
        <w:t>,</w:t>
      </w:r>
      <w:r w:rsidR="00AC5C50">
        <w:rPr>
          <w:color w:val="auto"/>
        </w:rPr>
        <w:t xml:space="preserve"> </w:t>
      </w:r>
      <w:r w:rsidRPr="00FB328C">
        <w:rPr>
          <w:color w:val="auto"/>
        </w:rPr>
        <w:t>religious</w:t>
      </w:r>
      <w:r w:rsidR="000E12C5" w:rsidRPr="00FB328C">
        <w:rPr>
          <w:color w:val="auto"/>
        </w:rPr>
        <w:t>,</w:t>
      </w:r>
      <w:r w:rsidR="00AC5C50">
        <w:rPr>
          <w:color w:val="auto"/>
        </w:rPr>
        <w:t xml:space="preserve"> </w:t>
      </w:r>
      <w:r w:rsidR="000E12C5" w:rsidRPr="00FB328C">
        <w:rPr>
          <w:color w:val="auto"/>
        </w:rPr>
        <w:t>non-religious</w:t>
      </w:r>
      <w:r w:rsidR="00AC5C50">
        <w:rPr>
          <w:color w:val="auto"/>
        </w:rPr>
        <w:t xml:space="preserve"> </w:t>
      </w:r>
      <w:r w:rsidR="000E12C5" w:rsidRPr="00FB328C">
        <w:rPr>
          <w:color w:val="auto"/>
        </w:rPr>
        <w:t>and</w:t>
      </w:r>
      <w:r w:rsidR="00AC5C50">
        <w:rPr>
          <w:color w:val="auto"/>
        </w:rPr>
        <w:t xml:space="preserve"> </w:t>
      </w:r>
      <w:r w:rsidR="000E12C5" w:rsidRPr="00FB328C">
        <w:rPr>
          <w:color w:val="auto"/>
        </w:rPr>
        <w:t>all</w:t>
      </w:r>
      <w:r w:rsidR="00AC5C50">
        <w:rPr>
          <w:color w:val="auto"/>
        </w:rPr>
        <w:t xml:space="preserve"> </w:t>
      </w:r>
      <w:r w:rsidR="000E12C5" w:rsidRPr="00FB328C">
        <w:rPr>
          <w:color w:val="auto"/>
        </w:rPr>
        <w:t>charities</w:t>
      </w:r>
      <w:r w:rsidR="00AC5C50">
        <w:rPr>
          <w:color w:val="auto"/>
        </w:rPr>
        <w:t xml:space="preserve"> </w:t>
      </w:r>
      <w:r w:rsidR="00162405" w:rsidRPr="00FB328C">
        <w:rPr>
          <w:color w:val="auto"/>
        </w:rPr>
        <w:t>2016</w:t>
      </w:r>
      <w:bookmarkEnd w:id="1529"/>
      <w:bookmarkEnd w:id="1530"/>
      <w:bookmarkEnd w:id="1531"/>
    </w:p>
    <w:tbl>
      <w:tblPr>
        <w:tblStyle w:val="GivingReportTable"/>
        <w:tblW w:w="5012" w:type="pct"/>
        <w:tblLayout w:type="fixed"/>
        <w:tblLook w:val="04A0" w:firstRow="1" w:lastRow="0" w:firstColumn="1" w:lastColumn="0" w:noHBand="0" w:noVBand="1"/>
        <w:tblCaption w:val="Table 53 Fundraising resources, religious, non-religious and all charities 2016"/>
      </w:tblPr>
      <w:tblGrid>
        <w:gridCol w:w="3975"/>
        <w:gridCol w:w="854"/>
        <w:gridCol w:w="849"/>
        <w:gridCol w:w="7"/>
        <w:gridCol w:w="856"/>
        <w:gridCol w:w="840"/>
        <w:gridCol w:w="15"/>
        <w:gridCol w:w="856"/>
        <w:gridCol w:w="832"/>
        <w:gridCol w:w="22"/>
      </w:tblGrid>
      <w:tr w:rsidR="00FB328C" w:rsidRPr="00FB328C" w14:paraId="60A31E10" w14:textId="77777777" w:rsidTr="00147039">
        <w:trPr>
          <w:gridAfter w:val="1"/>
          <w:cnfStyle w:val="100000000000" w:firstRow="1" w:lastRow="0" w:firstColumn="0" w:lastColumn="0" w:oddVBand="0" w:evenVBand="0" w:oddHBand="0" w:evenHBand="0" w:firstRowFirstColumn="0" w:firstRowLastColumn="0" w:lastRowFirstColumn="0" w:lastRowLastColumn="0"/>
          <w:wAfter w:w="12" w:type="pct"/>
          <w:tblHeader/>
        </w:trPr>
        <w:tc>
          <w:tcPr>
            <w:tcW w:w="2183" w:type="pct"/>
          </w:tcPr>
          <w:p w14:paraId="03004E44" w14:textId="3D79EBC6" w:rsidR="00AA0556" w:rsidRPr="00FB328C" w:rsidRDefault="00AA0556" w:rsidP="00B12DFD">
            <w:pPr>
              <w:rPr>
                <w:color w:val="auto"/>
              </w:rPr>
            </w:pPr>
            <w:r w:rsidRPr="00FB328C">
              <w:rPr>
                <w:color w:val="auto"/>
              </w:rPr>
              <w:t>Fundraising</w:t>
            </w:r>
            <w:r w:rsidR="00AC5C50">
              <w:rPr>
                <w:color w:val="auto"/>
              </w:rPr>
              <w:t xml:space="preserve"> </w:t>
            </w:r>
            <w:r w:rsidRPr="00FB328C">
              <w:rPr>
                <w:color w:val="auto"/>
              </w:rPr>
              <w:t>resource</w:t>
            </w:r>
          </w:p>
        </w:tc>
        <w:tc>
          <w:tcPr>
            <w:tcW w:w="935" w:type="pct"/>
            <w:gridSpan w:val="2"/>
            <w:vAlign w:val="center"/>
          </w:tcPr>
          <w:p w14:paraId="3DC74678" w14:textId="62B62C37" w:rsidR="00AA0556" w:rsidRPr="00FB328C" w:rsidRDefault="00AA0556" w:rsidP="00B12DFD">
            <w:pPr>
              <w:jc w:val="center"/>
              <w:rPr>
                <w:color w:val="auto"/>
              </w:rPr>
            </w:pPr>
            <w:r w:rsidRPr="00FB328C">
              <w:rPr>
                <w:color w:val="auto"/>
              </w:rPr>
              <w:t>Religious</w:t>
            </w:r>
            <w:r w:rsidR="00AC5C50">
              <w:rPr>
                <w:color w:val="auto"/>
              </w:rPr>
              <w:t xml:space="preserve"> </w:t>
            </w:r>
            <w:r w:rsidRPr="00FB328C">
              <w:rPr>
                <w:color w:val="auto"/>
              </w:rPr>
              <w:t>charities</w:t>
            </w:r>
          </w:p>
        </w:tc>
        <w:tc>
          <w:tcPr>
            <w:tcW w:w="935" w:type="pct"/>
            <w:gridSpan w:val="3"/>
          </w:tcPr>
          <w:p w14:paraId="4DCEA34D" w14:textId="68F4B7BD" w:rsidR="00AA0556" w:rsidRPr="00FB328C" w:rsidDel="00AA0556" w:rsidRDefault="00AA0556" w:rsidP="00B12DFD">
            <w:pPr>
              <w:jc w:val="center"/>
              <w:rPr>
                <w:color w:val="auto"/>
              </w:rPr>
            </w:pPr>
            <w:r w:rsidRPr="00FB328C">
              <w:rPr>
                <w:color w:val="auto"/>
              </w:rPr>
              <w:t>Non-religious</w:t>
            </w:r>
            <w:r w:rsidR="00AC5C50">
              <w:rPr>
                <w:color w:val="auto"/>
              </w:rPr>
              <w:t xml:space="preserve"> </w:t>
            </w:r>
            <w:r w:rsidRPr="00FB328C">
              <w:rPr>
                <w:color w:val="auto"/>
              </w:rPr>
              <w:t>charities</w:t>
            </w:r>
          </w:p>
        </w:tc>
        <w:tc>
          <w:tcPr>
            <w:tcW w:w="935" w:type="pct"/>
            <w:gridSpan w:val="3"/>
            <w:vAlign w:val="center"/>
          </w:tcPr>
          <w:p w14:paraId="20E7332E" w14:textId="37D7DD3F" w:rsidR="00AA0556" w:rsidRPr="00FB328C" w:rsidRDefault="00AA0556">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696F31C3" w14:textId="77777777" w:rsidTr="007B169D">
        <w:trPr>
          <w:cnfStyle w:val="100000000000" w:firstRow="1" w:lastRow="0" w:firstColumn="0" w:lastColumn="0" w:oddVBand="0" w:evenVBand="0" w:oddHBand="0" w:evenHBand="0" w:firstRowFirstColumn="0" w:firstRowLastColumn="0" w:lastRowFirstColumn="0" w:lastRowLastColumn="0"/>
          <w:tblHeader/>
        </w:trPr>
        <w:tc>
          <w:tcPr>
            <w:tcW w:w="2183" w:type="pct"/>
            <w:tcBorders>
              <w:bottom w:val="dashSmallGap" w:sz="4" w:space="0" w:color="595959" w:themeColor="text1" w:themeTint="A6"/>
            </w:tcBorders>
          </w:tcPr>
          <w:p w14:paraId="6CC5280C" w14:textId="77777777" w:rsidR="00AA0556" w:rsidRPr="00FB328C" w:rsidRDefault="00AA0556" w:rsidP="00B12DFD">
            <w:pPr>
              <w:rPr>
                <w:color w:val="auto"/>
              </w:rPr>
            </w:pPr>
          </w:p>
        </w:tc>
        <w:tc>
          <w:tcPr>
            <w:tcW w:w="469" w:type="pct"/>
            <w:tcBorders>
              <w:bottom w:val="dashSmallGap" w:sz="4" w:space="0" w:color="595959" w:themeColor="text1" w:themeTint="A6"/>
            </w:tcBorders>
            <w:vAlign w:val="center"/>
          </w:tcPr>
          <w:p w14:paraId="629E4533" w14:textId="3D4BA79F" w:rsidR="00AA0556" w:rsidRPr="00FB328C" w:rsidRDefault="00AA0556" w:rsidP="00B12DFD">
            <w:pPr>
              <w:jc w:val="right"/>
              <w:rPr>
                <w:color w:val="auto"/>
              </w:rPr>
            </w:pPr>
            <w:r w:rsidRPr="00FB328C">
              <w:rPr>
                <w:color w:val="auto"/>
              </w:rPr>
              <w:t>No.</w:t>
            </w:r>
          </w:p>
        </w:tc>
        <w:tc>
          <w:tcPr>
            <w:tcW w:w="470" w:type="pct"/>
            <w:gridSpan w:val="2"/>
            <w:tcBorders>
              <w:bottom w:val="dashSmallGap" w:sz="4" w:space="0" w:color="595959" w:themeColor="text1" w:themeTint="A6"/>
            </w:tcBorders>
            <w:vAlign w:val="center"/>
          </w:tcPr>
          <w:p w14:paraId="6CD1A4A5" w14:textId="77777777" w:rsidR="00AA0556" w:rsidRPr="00FB328C" w:rsidRDefault="00AA0556" w:rsidP="00B12DFD">
            <w:pPr>
              <w:jc w:val="right"/>
              <w:rPr>
                <w:color w:val="auto"/>
              </w:rPr>
            </w:pPr>
            <w:r w:rsidRPr="00FB328C">
              <w:rPr>
                <w:color w:val="auto"/>
              </w:rPr>
              <w:t>%</w:t>
            </w:r>
          </w:p>
        </w:tc>
        <w:tc>
          <w:tcPr>
            <w:tcW w:w="470" w:type="pct"/>
            <w:tcBorders>
              <w:bottom w:val="dashSmallGap" w:sz="4" w:space="0" w:color="595959" w:themeColor="text1" w:themeTint="A6"/>
            </w:tcBorders>
          </w:tcPr>
          <w:p w14:paraId="6DEDE1E7" w14:textId="77777777" w:rsidR="00AA0556" w:rsidRPr="00FB328C" w:rsidRDefault="00AA0556" w:rsidP="00B12DFD">
            <w:pPr>
              <w:jc w:val="right"/>
              <w:rPr>
                <w:color w:val="auto"/>
              </w:rPr>
            </w:pPr>
          </w:p>
        </w:tc>
        <w:tc>
          <w:tcPr>
            <w:tcW w:w="469" w:type="pct"/>
            <w:gridSpan w:val="2"/>
            <w:tcBorders>
              <w:bottom w:val="dashSmallGap" w:sz="4" w:space="0" w:color="595959" w:themeColor="text1" w:themeTint="A6"/>
            </w:tcBorders>
          </w:tcPr>
          <w:p w14:paraId="57BBA7CA" w14:textId="5DBB1A54" w:rsidR="00AA0556" w:rsidRPr="00FB328C" w:rsidRDefault="00AA0556" w:rsidP="00B12DFD">
            <w:pPr>
              <w:jc w:val="right"/>
              <w:rPr>
                <w:color w:val="auto"/>
              </w:rPr>
            </w:pPr>
          </w:p>
        </w:tc>
        <w:tc>
          <w:tcPr>
            <w:tcW w:w="470" w:type="pct"/>
            <w:tcBorders>
              <w:bottom w:val="dashSmallGap" w:sz="4" w:space="0" w:color="595959" w:themeColor="text1" w:themeTint="A6"/>
            </w:tcBorders>
            <w:vAlign w:val="center"/>
          </w:tcPr>
          <w:p w14:paraId="41A63618" w14:textId="0B5BB1AB" w:rsidR="00AA0556" w:rsidRPr="00FB328C" w:rsidRDefault="00AA0556" w:rsidP="00B12DFD">
            <w:pPr>
              <w:jc w:val="right"/>
              <w:rPr>
                <w:color w:val="auto"/>
              </w:rPr>
            </w:pPr>
            <w:r w:rsidRPr="00FB328C">
              <w:rPr>
                <w:color w:val="auto"/>
              </w:rPr>
              <w:t>No.</w:t>
            </w:r>
          </w:p>
        </w:tc>
        <w:tc>
          <w:tcPr>
            <w:tcW w:w="470" w:type="pct"/>
            <w:gridSpan w:val="2"/>
            <w:tcBorders>
              <w:bottom w:val="dashSmallGap" w:sz="4" w:space="0" w:color="595959" w:themeColor="text1" w:themeTint="A6"/>
            </w:tcBorders>
            <w:vAlign w:val="center"/>
          </w:tcPr>
          <w:p w14:paraId="2075FCC7" w14:textId="77777777" w:rsidR="00AA0556" w:rsidRPr="00FB328C" w:rsidRDefault="00AA0556" w:rsidP="00B12DFD">
            <w:pPr>
              <w:jc w:val="right"/>
              <w:rPr>
                <w:color w:val="auto"/>
              </w:rPr>
            </w:pPr>
            <w:r w:rsidRPr="00FB328C">
              <w:rPr>
                <w:color w:val="auto"/>
              </w:rPr>
              <w:t>%</w:t>
            </w:r>
          </w:p>
        </w:tc>
      </w:tr>
      <w:tr w:rsidR="00FB328C" w:rsidRPr="00FB328C" w14:paraId="39115670"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D4ED04" w14:textId="05E0E258" w:rsidR="00AA0556" w:rsidRPr="00FB328C" w:rsidRDefault="00AA0556" w:rsidP="00AA0556">
            <w:pPr>
              <w:rPr>
                <w:color w:val="auto"/>
              </w:rPr>
            </w:pPr>
            <w:r w:rsidRPr="00FB328C">
              <w:rPr>
                <w:color w:val="auto"/>
              </w:rPr>
              <w:t>Paid</w:t>
            </w:r>
            <w:r w:rsidR="00AC5C50">
              <w:rPr>
                <w:color w:val="auto"/>
              </w:rPr>
              <w:t xml:space="preserve"> </w:t>
            </w:r>
            <w:r w:rsidRPr="00FB328C">
              <w:rPr>
                <w:color w:val="auto"/>
              </w:rPr>
              <w:t>internal</w:t>
            </w:r>
            <w:r w:rsidR="00AC5C50">
              <w:rPr>
                <w:color w:val="auto"/>
              </w:rPr>
              <w:t xml:space="preserve"> </w:t>
            </w:r>
            <w:r w:rsidRPr="00FB328C">
              <w:rPr>
                <w:color w:val="auto"/>
              </w:rPr>
              <w:t>fundraising</w:t>
            </w:r>
            <w:r w:rsidR="00AC5C50">
              <w:rPr>
                <w:color w:val="auto"/>
              </w:rPr>
              <w:t xml:space="preserve"> </w:t>
            </w:r>
            <w:r w:rsidRPr="00FB328C">
              <w:rPr>
                <w:color w:val="auto"/>
              </w:rPr>
              <w:t>staff</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89590DD" w14:textId="7A6BD96B" w:rsidR="00AA0556" w:rsidRPr="00FB328C" w:rsidRDefault="00AA0556" w:rsidP="00AA0556">
            <w:pPr>
              <w:jc w:val="right"/>
              <w:rPr>
                <w:color w:val="auto"/>
              </w:rPr>
            </w:pPr>
            <w:r w:rsidRPr="00FB328C">
              <w:rPr>
                <w:color w:val="auto"/>
              </w:rPr>
              <w:t>7</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E34308" w14:textId="77777777" w:rsidR="00AA0556" w:rsidRPr="00FB328C" w:rsidRDefault="00AA0556" w:rsidP="00AA0556">
            <w:pPr>
              <w:jc w:val="right"/>
              <w:rPr>
                <w:color w:val="auto"/>
              </w:rPr>
            </w:pPr>
            <w:r w:rsidRPr="00FB328C">
              <w:rPr>
                <w:color w:val="auto"/>
              </w:rPr>
              <w:t>6.7%</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F6F9FA" w14:textId="271BD158" w:rsidR="00AA0556" w:rsidRPr="00FB328C" w:rsidRDefault="000E12C5" w:rsidP="00AA0556">
            <w:pPr>
              <w:jc w:val="right"/>
              <w:rPr>
                <w:color w:val="auto"/>
              </w:rPr>
            </w:pPr>
            <w:r w:rsidRPr="00FB328C">
              <w:rPr>
                <w:color w:val="auto"/>
              </w:rPr>
              <w:t>59</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454F81" w14:textId="713AE965" w:rsidR="00AA0556" w:rsidRPr="00FB328C" w:rsidRDefault="000E12C5" w:rsidP="00AA0556">
            <w:pPr>
              <w:jc w:val="right"/>
              <w:rPr>
                <w:color w:val="auto"/>
              </w:rPr>
            </w:pPr>
            <w:r w:rsidRPr="00FB328C">
              <w:rPr>
                <w:color w:val="auto"/>
              </w:rPr>
              <w:t>17.1%</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8F4E18" w14:textId="61C9B956" w:rsidR="00AA0556" w:rsidRPr="00FB328C" w:rsidRDefault="00AA0556" w:rsidP="00AA0556">
            <w:pPr>
              <w:jc w:val="right"/>
              <w:rPr>
                <w:color w:val="auto"/>
              </w:rPr>
            </w:pPr>
            <w:r w:rsidRPr="00FB328C">
              <w:rPr>
                <w:color w:val="auto"/>
              </w:rPr>
              <w:t>66</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5B3AD6F" w14:textId="12D803B1" w:rsidR="00AA0556" w:rsidRPr="00FB328C" w:rsidRDefault="00AA0556" w:rsidP="00AA0556">
            <w:pPr>
              <w:jc w:val="right"/>
              <w:rPr>
                <w:color w:val="auto"/>
              </w:rPr>
            </w:pPr>
            <w:r w:rsidRPr="00FB328C">
              <w:rPr>
                <w:color w:val="auto"/>
              </w:rPr>
              <w:t>14.6%</w:t>
            </w:r>
          </w:p>
        </w:tc>
      </w:tr>
      <w:tr w:rsidR="00FB328C" w:rsidRPr="00FB328C" w14:paraId="36E93BF9"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tcPr>
          <w:p w14:paraId="692DDBBB" w14:textId="32A9D3D7" w:rsidR="00AA0556" w:rsidRPr="00FB328C" w:rsidRDefault="00AA0556" w:rsidP="00AA0556">
            <w:pPr>
              <w:rPr>
                <w:color w:val="auto"/>
              </w:rPr>
            </w:pPr>
            <w:r w:rsidRPr="00FB328C">
              <w:rPr>
                <w:color w:val="auto"/>
              </w:rPr>
              <w:t>Other</w:t>
            </w:r>
            <w:r w:rsidR="00AC5C50">
              <w:rPr>
                <w:color w:val="auto"/>
              </w:rPr>
              <w:t xml:space="preserve"> </w:t>
            </w:r>
            <w:r w:rsidRPr="00FB328C">
              <w:rPr>
                <w:color w:val="auto"/>
              </w:rPr>
              <w:t>internal</w:t>
            </w:r>
            <w:r w:rsidR="00AC5C50">
              <w:rPr>
                <w:color w:val="auto"/>
              </w:rPr>
              <w:t xml:space="preserve"> </w:t>
            </w:r>
            <w:r w:rsidRPr="00FB328C">
              <w:rPr>
                <w:color w:val="auto"/>
              </w:rPr>
              <w:t>staff</w:t>
            </w:r>
          </w:p>
        </w:tc>
        <w:tc>
          <w:tcPr>
            <w:tcW w:w="469" w:type="pct"/>
            <w:tcBorders>
              <w:top w:val="dashSmallGap" w:sz="4" w:space="0" w:color="595959" w:themeColor="text1" w:themeTint="A6"/>
              <w:bottom w:val="dashSmallGap" w:sz="4" w:space="0" w:color="595959" w:themeColor="text1" w:themeTint="A6"/>
            </w:tcBorders>
            <w:vAlign w:val="center"/>
          </w:tcPr>
          <w:p w14:paraId="1F5374FE" w14:textId="694FEB29" w:rsidR="00AA0556" w:rsidRPr="00FB328C" w:rsidRDefault="00AA0556" w:rsidP="00AA0556">
            <w:pPr>
              <w:jc w:val="right"/>
              <w:rPr>
                <w:color w:val="auto"/>
              </w:rPr>
            </w:pPr>
            <w:r w:rsidRPr="00FB328C">
              <w:rPr>
                <w:color w:val="auto"/>
              </w:rPr>
              <w:t>16</w:t>
            </w:r>
          </w:p>
        </w:tc>
        <w:tc>
          <w:tcPr>
            <w:tcW w:w="470" w:type="pct"/>
            <w:gridSpan w:val="2"/>
            <w:tcBorders>
              <w:top w:val="dashSmallGap" w:sz="4" w:space="0" w:color="595959" w:themeColor="text1" w:themeTint="A6"/>
              <w:bottom w:val="dashSmallGap" w:sz="4" w:space="0" w:color="595959" w:themeColor="text1" w:themeTint="A6"/>
            </w:tcBorders>
            <w:vAlign w:val="center"/>
          </w:tcPr>
          <w:p w14:paraId="5FBC08DE" w14:textId="77777777" w:rsidR="00AA0556" w:rsidRPr="00FB328C" w:rsidRDefault="00AA0556" w:rsidP="00AA0556">
            <w:pPr>
              <w:jc w:val="right"/>
              <w:rPr>
                <w:color w:val="auto"/>
              </w:rPr>
            </w:pPr>
            <w:r w:rsidRPr="00FB328C">
              <w:rPr>
                <w:color w:val="auto"/>
              </w:rPr>
              <w:t>15.2%</w:t>
            </w:r>
          </w:p>
        </w:tc>
        <w:tc>
          <w:tcPr>
            <w:tcW w:w="470" w:type="pct"/>
            <w:tcBorders>
              <w:top w:val="dashSmallGap" w:sz="4" w:space="0" w:color="595959" w:themeColor="text1" w:themeTint="A6"/>
              <w:bottom w:val="dashSmallGap" w:sz="4" w:space="0" w:color="595959" w:themeColor="text1" w:themeTint="A6"/>
            </w:tcBorders>
          </w:tcPr>
          <w:p w14:paraId="6EB7ABC6" w14:textId="7C18AC04" w:rsidR="00AA0556" w:rsidRPr="00FB328C" w:rsidRDefault="000E12C5" w:rsidP="00AA0556">
            <w:pPr>
              <w:jc w:val="right"/>
              <w:rPr>
                <w:color w:val="auto"/>
              </w:rPr>
            </w:pPr>
            <w:r w:rsidRPr="00FB328C">
              <w:rPr>
                <w:color w:val="auto"/>
              </w:rPr>
              <w:t>79</w:t>
            </w:r>
          </w:p>
        </w:tc>
        <w:tc>
          <w:tcPr>
            <w:tcW w:w="469" w:type="pct"/>
            <w:gridSpan w:val="2"/>
            <w:tcBorders>
              <w:top w:val="dashSmallGap" w:sz="4" w:space="0" w:color="595959" w:themeColor="text1" w:themeTint="A6"/>
              <w:bottom w:val="dashSmallGap" w:sz="4" w:space="0" w:color="595959" w:themeColor="text1" w:themeTint="A6"/>
            </w:tcBorders>
          </w:tcPr>
          <w:p w14:paraId="7210BE07" w14:textId="598C1E0C" w:rsidR="00AA0556" w:rsidRPr="00FB328C" w:rsidRDefault="000E12C5" w:rsidP="00AA0556">
            <w:pPr>
              <w:jc w:val="right"/>
              <w:rPr>
                <w:color w:val="auto"/>
              </w:rPr>
            </w:pPr>
            <w:r w:rsidRPr="00FB328C">
              <w:rPr>
                <w:color w:val="auto"/>
              </w:rPr>
              <w:t>22.8%</w:t>
            </w:r>
          </w:p>
        </w:tc>
        <w:tc>
          <w:tcPr>
            <w:tcW w:w="470" w:type="pct"/>
            <w:tcBorders>
              <w:top w:val="dashSmallGap" w:sz="4" w:space="0" w:color="595959" w:themeColor="text1" w:themeTint="A6"/>
              <w:bottom w:val="dashSmallGap" w:sz="4" w:space="0" w:color="595959" w:themeColor="text1" w:themeTint="A6"/>
            </w:tcBorders>
            <w:vAlign w:val="center"/>
          </w:tcPr>
          <w:p w14:paraId="4BAD0942" w14:textId="041262EA" w:rsidR="00AA0556" w:rsidRPr="00FB328C" w:rsidRDefault="00AA0556" w:rsidP="00AA0556">
            <w:pPr>
              <w:jc w:val="right"/>
              <w:rPr>
                <w:color w:val="auto"/>
              </w:rPr>
            </w:pPr>
            <w:r w:rsidRPr="00FB328C">
              <w:rPr>
                <w:color w:val="auto"/>
              </w:rPr>
              <w:t>95</w:t>
            </w:r>
          </w:p>
        </w:tc>
        <w:tc>
          <w:tcPr>
            <w:tcW w:w="470" w:type="pct"/>
            <w:gridSpan w:val="2"/>
            <w:tcBorders>
              <w:top w:val="dashSmallGap" w:sz="4" w:space="0" w:color="595959" w:themeColor="text1" w:themeTint="A6"/>
              <w:bottom w:val="dashSmallGap" w:sz="4" w:space="0" w:color="595959" w:themeColor="text1" w:themeTint="A6"/>
            </w:tcBorders>
            <w:vAlign w:val="center"/>
          </w:tcPr>
          <w:p w14:paraId="4849164C" w14:textId="506954AB" w:rsidR="00AA0556" w:rsidRPr="00FB328C" w:rsidRDefault="00AA0556" w:rsidP="00AA0556">
            <w:pPr>
              <w:jc w:val="right"/>
              <w:rPr>
                <w:color w:val="auto"/>
              </w:rPr>
            </w:pPr>
            <w:r w:rsidRPr="00FB328C">
              <w:rPr>
                <w:color w:val="auto"/>
              </w:rPr>
              <w:t>21.1%</w:t>
            </w:r>
          </w:p>
        </w:tc>
      </w:tr>
      <w:tr w:rsidR="00FB328C" w:rsidRPr="00FB328C" w14:paraId="6D37878E"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AE9B8C" w14:textId="40BDE761" w:rsidR="00AA0556" w:rsidRPr="00FB328C" w:rsidRDefault="00AA0556" w:rsidP="00AA0556">
            <w:pPr>
              <w:rPr>
                <w:color w:val="auto"/>
              </w:rPr>
            </w:pPr>
            <w:r w:rsidRPr="00FB328C">
              <w:rPr>
                <w:color w:val="auto"/>
              </w:rPr>
              <w:t>Volunteer</w:t>
            </w:r>
            <w:r w:rsidR="00AC5C50">
              <w:rPr>
                <w:color w:val="auto"/>
              </w:rPr>
              <w:t xml:space="preserve"> </w:t>
            </w:r>
            <w:r w:rsidRPr="00FB328C">
              <w:rPr>
                <w:color w:val="auto"/>
              </w:rPr>
              <w:t>fundraisers</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920667" w14:textId="4C37B679" w:rsidR="00AA0556" w:rsidRPr="00FB328C" w:rsidRDefault="00AA0556" w:rsidP="00AA0556">
            <w:pPr>
              <w:jc w:val="right"/>
              <w:rPr>
                <w:color w:val="auto"/>
              </w:rPr>
            </w:pPr>
            <w:r w:rsidRPr="00FB328C">
              <w:rPr>
                <w:color w:val="auto"/>
              </w:rPr>
              <w:t>47</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0C6E45" w14:textId="77777777" w:rsidR="00AA0556" w:rsidRPr="00FB328C" w:rsidRDefault="00AA0556" w:rsidP="00AA0556">
            <w:pPr>
              <w:jc w:val="right"/>
              <w:rPr>
                <w:color w:val="auto"/>
              </w:rPr>
            </w:pPr>
            <w:r w:rsidRPr="00FB328C">
              <w:rPr>
                <w:color w:val="auto"/>
              </w:rPr>
              <w:t>44.8%</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C29234" w14:textId="1FF668A2" w:rsidR="00AA0556" w:rsidRPr="00FB328C" w:rsidRDefault="000E12C5" w:rsidP="00AA0556">
            <w:pPr>
              <w:jc w:val="right"/>
              <w:rPr>
                <w:color w:val="auto"/>
              </w:rPr>
            </w:pPr>
            <w:r w:rsidRPr="00FB328C">
              <w:rPr>
                <w:color w:val="auto"/>
              </w:rPr>
              <w:t>208</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32E7162A" w14:textId="4B18DE20" w:rsidR="00AA0556" w:rsidRPr="00FB328C" w:rsidRDefault="000E12C5" w:rsidP="00AA0556">
            <w:pPr>
              <w:jc w:val="right"/>
              <w:rPr>
                <w:color w:val="auto"/>
              </w:rPr>
            </w:pPr>
            <w:r w:rsidRPr="00FB328C">
              <w:rPr>
                <w:color w:val="auto"/>
              </w:rPr>
              <w:t>60.1%</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EF002A" w14:textId="73E1FDA8" w:rsidR="00AA0556" w:rsidRPr="00FB328C" w:rsidRDefault="00AA0556" w:rsidP="00AA0556">
            <w:pPr>
              <w:jc w:val="right"/>
              <w:rPr>
                <w:color w:val="auto"/>
              </w:rPr>
            </w:pPr>
            <w:r w:rsidRPr="00FB328C">
              <w:rPr>
                <w:color w:val="auto"/>
              </w:rPr>
              <w:t>255</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E646D1" w14:textId="3FCD188F" w:rsidR="00AA0556" w:rsidRPr="00FB328C" w:rsidRDefault="00AA0556" w:rsidP="00AA0556">
            <w:pPr>
              <w:jc w:val="right"/>
              <w:rPr>
                <w:color w:val="auto"/>
              </w:rPr>
            </w:pPr>
            <w:r w:rsidRPr="00FB328C">
              <w:rPr>
                <w:color w:val="auto"/>
              </w:rPr>
              <w:t>56.5%</w:t>
            </w:r>
          </w:p>
        </w:tc>
      </w:tr>
      <w:tr w:rsidR="00FB328C" w:rsidRPr="00FB328C" w14:paraId="47F2BE39"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tcPr>
          <w:p w14:paraId="0658454E" w14:textId="1E7FA38F" w:rsidR="00AA0556" w:rsidRPr="00FB328C" w:rsidRDefault="00AA0556" w:rsidP="00AA0556">
            <w:pPr>
              <w:rPr>
                <w:color w:val="auto"/>
              </w:rPr>
            </w:pPr>
            <w:r w:rsidRPr="00FB328C">
              <w:rPr>
                <w:color w:val="auto"/>
              </w:rPr>
              <w:t>Services</w:t>
            </w:r>
            <w:r w:rsidR="00AC5C50">
              <w:rPr>
                <w:color w:val="auto"/>
              </w:rPr>
              <w:t xml:space="preserve"> </w:t>
            </w:r>
            <w:r w:rsidRPr="00FB328C">
              <w:rPr>
                <w:color w:val="auto"/>
              </w:rPr>
              <w:t>of</w:t>
            </w:r>
            <w:r w:rsidR="00AC5C50">
              <w:rPr>
                <w:color w:val="auto"/>
              </w:rPr>
              <w:t xml:space="preserve"> </w:t>
            </w:r>
            <w:r w:rsidRPr="00FB328C">
              <w:rPr>
                <w:color w:val="auto"/>
              </w:rPr>
              <w:t>an</w:t>
            </w:r>
            <w:r w:rsidR="00AC5C50">
              <w:rPr>
                <w:color w:val="auto"/>
              </w:rPr>
              <w:t xml:space="preserve"> </w:t>
            </w:r>
            <w:r w:rsidRPr="00FB328C">
              <w:rPr>
                <w:color w:val="auto"/>
              </w:rPr>
              <w:t>external</w:t>
            </w:r>
            <w:r w:rsidR="00AC5C50">
              <w:rPr>
                <w:color w:val="auto"/>
              </w:rPr>
              <w:t xml:space="preserve"> </w:t>
            </w:r>
            <w:r w:rsidRPr="00FB328C">
              <w:rPr>
                <w:color w:val="auto"/>
              </w:rPr>
              <w:t>commercial</w:t>
            </w:r>
            <w:r w:rsidR="00AC5C50">
              <w:rPr>
                <w:color w:val="auto"/>
              </w:rPr>
              <w:t xml:space="preserve"> </w:t>
            </w:r>
            <w:r w:rsidRPr="00FB328C">
              <w:rPr>
                <w:color w:val="auto"/>
              </w:rPr>
              <w:t>consultant</w:t>
            </w:r>
          </w:p>
        </w:tc>
        <w:tc>
          <w:tcPr>
            <w:tcW w:w="469" w:type="pct"/>
            <w:tcBorders>
              <w:top w:val="dashSmallGap" w:sz="4" w:space="0" w:color="595959" w:themeColor="text1" w:themeTint="A6"/>
              <w:bottom w:val="dashSmallGap" w:sz="4" w:space="0" w:color="595959" w:themeColor="text1" w:themeTint="A6"/>
            </w:tcBorders>
            <w:vAlign w:val="center"/>
          </w:tcPr>
          <w:p w14:paraId="0367786A" w14:textId="50186C4F" w:rsidR="00AA0556" w:rsidRPr="00FB328C" w:rsidRDefault="00AA0556" w:rsidP="00AA0556">
            <w:pPr>
              <w:jc w:val="right"/>
              <w:rPr>
                <w:color w:val="auto"/>
              </w:rPr>
            </w:pPr>
            <w:r w:rsidRPr="00FB328C">
              <w:rPr>
                <w:color w:val="auto"/>
              </w:rPr>
              <w:t>3</w:t>
            </w:r>
          </w:p>
        </w:tc>
        <w:tc>
          <w:tcPr>
            <w:tcW w:w="470" w:type="pct"/>
            <w:gridSpan w:val="2"/>
            <w:tcBorders>
              <w:top w:val="dashSmallGap" w:sz="4" w:space="0" w:color="595959" w:themeColor="text1" w:themeTint="A6"/>
              <w:bottom w:val="dashSmallGap" w:sz="4" w:space="0" w:color="595959" w:themeColor="text1" w:themeTint="A6"/>
            </w:tcBorders>
            <w:vAlign w:val="center"/>
          </w:tcPr>
          <w:p w14:paraId="33831B07" w14:textId="77777777" w:rsidR="00AA0556" w:rsidRPr="00FB328C" w:rsidRDefault="00AA0556" w:rsidP="00AA0556">
            <w:pPr>
              <w:jc w:val="right"/>
              <w:rPr>
                <w:color w:val="auto"/>
              </w:rPr>
            </w:pPr>
            <w:r w:rsidRPr="00FB328C">
              <w:rPr>
                <w:color w:val="auto"/>
              </w:rPr>
              <w:t>2.9%</w:t>
            </w:r>
          </w:p>
        </w:tc>
        <w:tc>
          <w:tcPr>
            <w:tcW w:w="470" w:type="pct"/>
            <w:tcBorders>
              <w:top w:val="dashSmallGap" w:sz="4" w:space="0" w:color="595959" w:themeColor="text1" w:themeTint="A6"/>
              <w:bottom w:val="dashSmallGap" w:sz="4" w:space="0" w:color="595959" w:themeColor="text1" w:themeTint="A6"/>
            </w:tcBorders>
          </w:tcPr>
          <w:p w14:paraId="6C1884DE" w14:textId="140E5236" w:rsidR="00AA0556" w:rsidRPr="00FB328C" w:rsidRDefault="000E12C5" w:rsidP="00AA0556">
            <w:pPr>
              <w:jc w:val="right"/>
              <w:rPr>
                <w:color w:val="auto"/>
              </w:rPr>
            </w:pPr>
            <w:r w:rsidRPr="00FB328C">
              <w:rPr>
                <w:color w:val="auto"/>
              </w:rPr>
              <w:t>8</w:t>
            </w:r>
          </w:p>
        </w:tc>
        <w:tc>
          <w:tcPr>
            <w:tcW w:w="469" w:type="pct"/>
            <w:gridSpan w:val="2"/>
            <w:tcBorders>
              <w:top w:val="dashSmallGap" w:sz="4" w:space="0" w:color="595959" w:themeColor="text1" w:themeTint="A6"/>
              <w:bottom w:val="dashSmallGap" w:sz="4" w:space="0" w:color="595959" w:themeColor="text1" w:themeTint="A6"/>
            </w:tcBorders>
          </w:tcPr>
          <w:p w14:paraId="461FDD05" w14:textId="04749A44" w:rsidR="00AA0556" w:rsidRPr="00FB328C" w:rsidRDefault="000E12C5" w:rsidP="00AA0556">
            <w:pPr>
              <w:jc w:val="right"/>
              <w:rPr>
                <w:color w:val="auto"/>
              </w:rPr>
            </w:pPr>
            <w:r w:rsidRPr="00FB328C">
              <w:rPr>
                <w:color w:val="auto"/>
              </w:rPr>
              <w:t>2.3%</w:t>
            </w:r>
          </w:p>
        </w:tc>
        <w:tc>
          <w:tcPr>
            <w:tcW w:w="470" w:type="pct"/>
            <w:tcBorders>
              <w:top w:val="dashSmallGap" w:sz="4" w:space="0" w:color="595959" w:themeColor="text1" w:themeTint="A6"/>
              <w:bottom w:val="dashSmallGap" w:sz="4" w:space="0" w:color="595959" w:themeColor="text1" w:themeTint="A6"/>
            </w:tcBorders>
            <w:vAlign w:val="center"/>
          </w:tcPr>
          <w:p w14:paraId="47B0AEF0" w14:textId="3A33E99C" w:rsidR="00AA0556" w:rsidRPr="00FB328C" w:rsidRDefault="00AA0556" w:rsidP="00AA0556">
            <w:pPr>
              <w:jc w:val="right"/>
              <w:rPr>
                <w:color w:val="auto"/>
              </w:rPr>
            </w:pPr>
            <w:r w:rsidRPr="00FB328C">
              <w:rPr>
                <w:color w:val="auto"/>
              </w:rPr>
              <w:t>11</w:t>
            </w:r>
          </w:p>
        </w:tc>
        <w:tc>
          <w:tcPr>
            <w:tcW w:w="470" w:type="pct"/>
            <w:gridSpan w:val="2"/>
            <w:tcBorders>
              <w:top w:val="dashSmallGap" w:sz="4" w:space="0" w:color="595959" w:themeColor="text1" w:themeTint="A6"/>
              <w:bottom w:val="dashSmallGap" w:sz="4" w:space="0" w:color="595959" w:themeColor="text1" w:themeTint="A6"/>
            </w:tcBorders>
            <w:vAlign w:val="center"/>
          </w:tcPr>
          <w:p w14:paraId="60340D65" w14:textId="7495E055" w:rsidR="00AA0556" w:rsidRPr="00FB328C" w:rsidRDefault="00AA0556" w:rsidP="00AA0556">
            <w:pPr>
              <w:jc w:val="right"/>
              <w:rPr>
                <w:color w:val="auto"/>
              </w:rPr>
            </w:pPr>
            <w:r w:rsidRPr="00FB328C">
              <w:rPr>
                <w:color w:val="auto"/>
              </w:rPr>
              <w:t>2.4%</w:t>
            </w:r>
          </w:p>
        </w:tc>
      </w:tr>
      <w:tr w:rsidR="00FB328C" w:rsidRPr="00FB328C" w14:paraId="5B145471"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786514" w14:textId="71DE0EF6" w:rsidR="00AA0556" w:rsidRPr="00FB328C" w:rsidRDefault="00AA0556" w:rsidP="00AA055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printed</w:t>
            </w:r>
            <w:r w:rsidR="00AC5C50">
              <w:rPr>
                <w:color w:val="auto"/>
              </w:rPr>
              <w:t xml:space="preserve"> </w:t>
            </w:r>
            <w:r w:rsidRPr="00FB328C">
              <w:rPr>
                <w:color w:val="auto"/>
              </w:rPr>
              <w:t>documents</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CA77FA" w14:textId="1D55CDF8" w:rsidR="00AA0556" w:rsidRPr="00FB328C" w:rsidRDefault="00AA0556" w:rsidP="00AA0556">
            <w:pPr>
              <w:jc w:val="right"/>
              <w:rPr>
                <w:color w:val="auto"/>
              </w:rPr>
            </w:pPr>
            <w:r w:rsidRPr="00FB328C">
              <w:rPr>
                <w:color w:val="auto"/>
              </w:rPr>
              <w:t>7</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9695EC7" w14:textId="77777777" w:rsidR="00AA0556" w:rsidRPr="00FB328C" w:rsidRDefault="00AA0556" w:rsidP="00AA0556">
            <w:pPr>
              <w:jc w:val="right"/>
              <w:rPr>
                <w:color w:val="auto"/>
              </w:rPr>
            </w:pPr>
            <w:r w:rsidRPr="00FB328C">
              <w:rPr>
                <w:color w:val="auto"/>
              </w:rPr>
              <w:t>6.7%</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E56D20" w14:textId="084EE279" w:rsidR="00AA0556" w:rsidRPr="00FB328C" w:rsidRDefault="000E12C5" w:rsidP="00AA0556">
            <w:pPr>
              <w:jc w:val="right"/>
              <w:rPr>
                <w:color w:val="auto"/>
              </w:rPr>
            </w:pPr>
            <w:r w:rsidRPr="00FB328C">
              <w:rPr>
                <w:color w:val="auto"/>
              </w:rPr>
              <w:t>22</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6473EA" w14:textId="5552DF2C" w:rsidR="00AA0556" w:rsidRPr="00FB328C" w:rsidRDefault="000E12C5" w:rsidP="00AA0556">
            <w:pPr>
              <w:jc w:val="right"/>
              <w:rPr>
                <w:color w:val="auto"/>
              </w:rPr>
            </w:pPr>
            <w:r w:rsidRPr="00FB328C">
              <w:rPr>
                <w:color w:val="auto"/>
              </w:rPr>
              <w:t>6.4%</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A65D189" w14:textId="34CC14D7" w:rsidR="00AA0556" w:rsidRPr="00FB328C" w:rsidRDefault="00AA0556" w:rsidP="00AA0556">
            <w:pPr>
              <w:jc w:val="right"/>
              <w:rPr>
                <w:color w:val="auto"/>
              </w:rPr>
            </w:pPr>
            <w:r w:rsidRPr="00FB328C">
              <w:rPr>
                <w:color w:val="auto"/>
              </w:rPr>
              <w:t>29</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F24350E" w14:textId="14484E9B" w:rsidR="00AA0556" w:rsidRPr="00FB328C" w:rsidRDefault="00AA0556" w:rsidP="00AA0556">
            <w:pPr>
              <w:jc w:val="right"/>
              <w:rPr>
                <w:color w:val="auto"/>
              </w:rPr>
            </w:pPr>
            <w:r w:rsidRPr="00FB328C">
              <w:rPr>
                <w:color w:val="auto"/>
              </w:rPr>
              <w:t>6.4%</w:t>
            </w:r>
          </w:p>
        </w:tc>
      </w:tr>
      <w:tr w:rsidR="00FB328C" w:rsidRPr="00FB328C" w14:paraId="42B1B055"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tcPr>
          <w:p w14:paraId="35F864B8" w14:textId="11B9284A" w:rsidR="00AA0556" w:rsidRPr="00FB328C" w:rsidRDefault="00AA0556" w:rsidP="00AA0556">
            <w:pPr>
              <w:rPr>
                <w:color w:val="auto"/>
              </w:rPr>
            </w:pPr>
            <w:r w:rsidRPr="00FB328C">
              <w:rPr>
                <w:color w:val="auto"/>
              </w:rPr>
              <w:t>Fundraising</w:t>
            </w:r>
            <w:r w:rsidR="00AC5C50">
              <w:rPr>
                <w:color w:val="auto"/>
              </w:rPr>
              <w:t xml:space="preserve"> </w:t>
            </w:r>
            <w:r w:rsidRPr="00FB328C">
              <w:rPr>
                <w:color w:val="auto"/>
              </w:rPr>
              <w:t>resources/data/</w:t>
            </w:r>
            <w:r w:rsidR="00AC5C50">
              <w:rPr>
                <w:color w:val="auto"/>
              </w:rPr>
              <w:t xml:space="preserve"> </w:t>
            </w:r>
            <w:r w:rsidRPr="00FB328C">
              <w:rPr>
                <w:color w:val="auto"/>
              </w:rPr>
              <w:t>templates/</w:t>
            </w:r>
            <w:r w:rsidR="00AC5C50">
              <w:rPr>
                <w:color w:val="auto"/>
              </w:rPr>
              <w:t xml:space="preserve"> </w:t>
            </w:r>
            <w:r w:rsidRPr="00FB328C">
              <w:rPr>
                <w:color w:val="auto"/>
              </w:rPr>
              <w:t>information</w:t>
            </w:r>
            <w:r w:rsidR="00AC5C50">
              <w:rPr>
                <w:color w:val="auto"/>
              </w:rPr>
              <w:t xml:space="preserve"> </w:t>
            </w:r>
            <w:r w:rsidRPr="00FB328C">
              <w:rPr>
                <w:color w:val="auto"/>
              </w:rPr>
              <w:t>from</w:t>
            </w:r>
            <w:r w:rsidR="00AC5C50">
              <w:rPr>
                <w:color w:val="auto"/>
              </w:rPr>
              <w:t xml:space="preserve"> </w:t>
            </w:r>
            <w:r w:rsidRPr="00FB328C">
              <w:rPr>
                <w:color w:val="auto"/>
              </w:rPr>
              <w:t>internet</w:t>
            </w:r>
          </w:p>
        </w:tc>
        <w:tc>
          <w:tcPr>
            <w:tcW w:w="469" w:type="pct"/>
            <w:tcBorders>
              <w:top w:val="dashSmallGap" w:sz="4" w:space="0" w:color="595959" w:themeColor="text1" w:themeTint="A6"/>
              <w:bottom w:val="dashSmallGap" w:sz="4" w:space="0" w:color="595959" w:themeColor="text1" w:themeTint="A6"/>
            </w:tcBorders>
            <w:vAlign w:val="center"/>
          </w:tcPr>
          <w:p w14:paraId="153CAF61" w14:textId="399C2FFE" w:rsidR="00AA0556" w:rsidRPr="00FB328C" w:rsidRDefault="00AA0556" w:rsidP="00AA0556">
            <w:pPr>
              <w:jc w:val="right"/>
              <w:rPr>
                <w:color w:val="auto"/>
              </w:rPr>
            </w:pPr>
            <w:r w:rsidRPr="00FB328C">
              <w:rPr>
                <w:color w:val="auto"/>
              </w:rPr>
              <w:t>3</w:t>
            </w:r>
          </w:p>
        </w:tc>
        <w:tc>
          <w:tcPr>
            <w:tcW w:w="470" w:type="pct"/>
            <w:gridSpan w:val="2"/>
            <w:tcBorders>
              <w:top w:val="dashSmallGap" w:sz="4" w:space="0" w:color="595959" w:themeColor="text1" w:themeTint="A6"/>
              <w:bottom w:val="dashSmallGap" w:sz="4" w:space="0" w:color="595959" w:themeColor="text1" w:themeTint="A6"/>
            </w:tcBorders>
            <w:vAlign w:val="center"/>
          </w:tcPr>
          <w:p w14:paraId="5420C91F" w14:textId="77777777" w:rsidR="00AA0556" w:rsidRPr="00FB328C" w:rsidRDefault="00AA0556" w:rsidP="00AA0556">
            <w:pPr>
              <w:jc w:val="right"/>
              <w:rPr>
                <w:color w:val="auto"/>
              </w:rPr>
            </w:pPr>
            <w:r w:rsidRPr="00FB328C">
              <w:rPr>
                <w:color w:val="auto"/>
              </w:rPr>
              <w:t>2.9%</w:t>
            </w:r>
          </w:p>
        </w:tc>
        <w:tc>
          <w:tcPr>
            <w:tcW w:w="470" w:type="pct"/>
            <w:tcBorders>
              <w:top w:val="dashSmallGap" w:sz="4" w:space="0" w:color="595959" w:themeColor="text1" w:themeTint="A6"/>
              <w:bottom w:val="dashSmallGap" w:sz="4" w:space="0" w:color="595959" w:themeColor="text1" w:themeTint="A6"/>
            </w:tcBorders>
          </w:tcPr>
          <w:p w14:paraId="7E005FA7" w14:textId="6748830F" w:rsidR="00AA0556" w:rsidRPr="00FB328C" w:rsidRDefault="000E12C5" w:rsidP="00AA0556">
            <w:pPr>
              <w:jc w:val="right"/>
              <w:rPr>
                <w:color w:val="auto"/>
              </w:rPr>
            </w:pPr>
            <w:r w:rsidRPr="00FB328C">
              <w:rPr>
                <w:color w:val="auto"/>
              </w:rPr>
              <w:t>35</w:t>
            </w:r>
          </w:p>
        </w:tc>
        <w:tc>
          <w:tcPr>
            <w:tcW w:w="469" w:type="pct"/>
            <w:gridSpan w:val="2"/>
            <w:tcBorders>
              <w:top w:val="dashSmallGap" w:sz="4" w:space="0" w:color="595959" w:themeColor="text1" w:themeTint="A6"/>
              <w:bottom w:val="dashSmallGap" w:sz="4" w:space="0" w:color="595959" w:themeColor="text1" w:themeTint="A6"/>
            </w:tcBorders>
          </w:tcPr>
          <w:p w14:paraId="2EEA8089" w14:textId="63D8BBC0" w:rsidR="00AA0556" w:rsidRPr="00FB328C" w:rsidRDefault="000E12C5" w:rsidP="00AA0556">
            <w:pPr>
              <w:jc w:val="right"/>
              <w:rPr>
                <w:color w:val="auto"/>
              </w:rPr>
            </w:pPr>
            <w:r w:rsidRPr="00FB328C">
              <w:rPr>
                <w:color w:val="auto"/>
              </w:rPr>
              <w:t>10.1%</w:t>
            </w:r>
          </w:p>
        </w:tc>
        <w:tc>
          <w:tcPr>
            <w:tcW w:w="470" w:type="pct"/>
            <w:tcBorders>
              <w:top w:val="dashSmallGap" w:sz="4" w:space="0" w:color="595959" w:themeColor="text1" w:themeTint="A6"/>
              <w:bottom w:val="dashSmallGap" w:sz="4" w:space="0" w:color="595959" w:themeColor="text1" w:themeTint="A6"/>
            </w:tcBorders>
            <w:vAlign w:val="center"/>
          </w:tcPr>
          <w:p w14:paraId="08D07C89" w14:textId="34FC4343" w:rsidR="00AA0556" w:rsidRPr="00FB328C" w:rsidRDefault="00AA0556" w:rsidP="00AA0556">
            <w:pPr>
              <w:jc w:val="right"/>
              <w:rPr>
                <w:color w:val="auto"/>
              </w:rPr>
            </w:pPr>
            <w:r w:rsidRPr="00FB328C">
              <w:rPr>
                <w:color w:val="auto"/>
              </w:rPr>
              <w:t>38</w:t>
            </w:r>
          </w:p>
        </w:tc>
        <w:tc>
          <w:tcPr>
            <w:tcW w:w="470" w:type="pct"/>
            <w:gridSpan w:val="2"/>
            <w:tcBorders>
              <w:top w:val="dashSmallGap" w:sz="4" w:space="0" w:color="595959" w:themeColor="text1" w:themeTint="A6"/>
              <w:bottom w:val="dashSmallGap" w:sz="4" w:space="0" w:color="595959" w:themeColor="text1" w:themeTint="A6"/>
            </w:tcBorders>
            <w:vAlign w:val="center"/>
          </w:tcPr>
          <w:p w14:paraId="4146582E" w14:textId="4CAD2899" w:rsidR="00AA0556" w:rsidRPr="00FB328C" w:rsidRDefault="00AA0556" w:rsidP="00AA0556">
            <w:pPr>
              <w:jc w:val="right"/>
              <w:rPr>
                <w:color w:val="auto"/>
              </w:rPr>
            </w:pPr>
            <w:r w:rsidRPr="00FB328C">
              <w:rPr>
                <w:color w:val="auto"/>
              </w:rPr>
              <w:t>8.4%</w:t>
            </w:r>
          </w:p>
        </w:tc>
      </w:tr>
      <w:tr w:rsidR="00FB328C" w:rsidRPr="00FB328C" w14:paraId="5F071F32"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C67BA1" w14:textId="0CC524A7" w:rsidR="00AA0556" w:rsidRPr="00FB328C" w:rsidRDefault="00AA0556" w:rsidP="00AA055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through</w:t>
            </w:r>
            <w:r w:rsidR="00AC5C50">
              <w:rPr>
                <w:color w:val="auto"/>
              </w:rPr>
              <w:t xml:space="preserve"> </w:t>
            </w:r>
            <w:r w:rsidRPr="00FB328C">
              <w:rPr>
                <w:color w:val="auto"/>
              </w:rPr>
              <w:t>course/seminar</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A81A5A9" w14:textId="258C1FA0" w:rsidR="00AA0556" w:rsidRPr="00FB328C" w:rsidRDefault="00AA0556" w:rsidP="00AA0556">
            <w:pPr>
              <w:jc w:val="right"/>
              <w:rPr>
                <w:color w:val="auto"/>
              </w:rPr>
            </w:pPr>
            <w:r w:rsidRPr="00FB328C">
              <w:rPr>
                <w:color w:val="auto"/>
              </w:rPr>
              <w:t>4</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ABCF385" w14:textId="77777777" w:rsidR="00AA0556" w:rsidRPr="00FB328C" w:rsidRDefault="00AA0556" w:rsidP="00AA0556">
            <w:pPr>
              <w:jc w:val="right"/>
              <w:rPr>
                <w:color w:val="auto"/>
              </w:rPr>
            </w:pPr>
            <w:r w:rsidRPr="00FB328C">
              <w:rPr>
                <w:color w:val="auto"/>
              </w:rPr>
              <w:t>3.8%</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FCEFE86" w14:textId="0CA7A4C5" w:rsidR="00AA0556" w:rsidRPr="00FB328C" w:rsidRDefault="000E12C5" w:rsidP="00AA0556">
            <w:pPr>
              <w:jc w:val="right"/>
              <w:rPr>
                <w:color w:val="auto"/>
              </w:rPr>
            </w:pPr>
            <w:r w:rsidRPr="00FB328C">
              <w:rPr>
                <w:color w:val="auto"/>
              </w:rPr>
              <w:t>19</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5EFBA9DB" w14:textId="1668E240" w:rsidR="00AA0556" w:rsidRPr="00FB328C" w:rsidRDefault="000E12C5" w:rsidP="00AA0556">
            <w:pPr>
              <w:jc w:val="right"/>
              <w:rPr>
                <w:color w:val="auto"/>
              </w:rPr>
            </w:pPr>
            <w:r w:rsidRPr="00FB328C">
              <w:rPr>
                <w:color w:val="auto"/>
              </w:rPr>
              <w:t>5.5%</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D73F2F" w14:textId="29FB4575" w:rsidR="00AA0556" w:rsidRPr="00FB328C" w:rsidRDefault="00AA0556" w:rsidP="00AA0556">
            <w:pPr>
              <w:jc w:val="right"/>
              <w:rPr>
                <w:color w:val="auto"/>
              </w:rPr>
            </w:pPr>
            <w:r w:rsidRPr="00FB328C">
              <w:rPr>
                <w:color w:val="auto"/>
              </w:rPr>
              <w:t>23</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59FD04F" w14:textId="27A4651C" w:rsidR="00AA0556" w:rsidRPr="00FB328C" w:rsidRDefault="00AA0556" w:rsidP="00AA0556">
            <w:pPr>
              <w:jc w:val="right"/>
              <w:rPr>
                <w:color w:val="auto"/>
              </w:rPr>
            </w:pPr>
            <w:r w:rsidRPr="00FB328C">
              <w:rPr>
                <w:color w:val="auto"/>
              </w:rPr>
              <w:t>5.1%</w:t>
            </w:r>
          </w:p>
        </w:tc>
      </w:tr>
      <w:tr w:rsidR="00FB328C" w:rsidRPr="00FB328C" w14:paraId="52DEDAE1"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tcPr>
          <w:p w14:paraId="2F44995B" w14:textId="684A83BC" w:rsidR="00AA0556" w:rsidRPr="00FB328C" w:rsidRDefault="00AA0556" w:rsidP="00AA055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nonprofit</w:t>
            </w:r>
            <w:r w:rsidR="00AC5C50">
              <w:rPr>
                <w:color w:val="auto"/>
              </w:rPr>
              <w:t xml:space="preserve"> </w:t>
            </w:r>
            <w:r w:rsidRPr="00FB328C">
              <w:rPr>
                <w:color w:val="auto"/>
              </w:rPr>
              <w:t>support</w:t>
            </w:r>
            <w:r w:rsidR="00AC5C50">
              <w:rPr>
                <w:color w:val="auto"/>
              </w:rPr>
              <w:t xml:space="preserve"> </w:t>
            </w:r>
            <w:r w:rsidRPr="00FB328C">
              <w:rPr>
                <w:color w:val="auto"/>
              </w:rPr>
              <w:t>organisation</w:t>
            </w:r>
          </w:p>
        </w:tc>
        <w:tc>
          <w:tcPr>
            <w:tcW w:w="469" w:type="pct"/>
            <w:tcBorders>
              <w:top w:val="dashSmallGap" w:sz="4" w:space="0" w:color="595959" w:themeColor="text1" w:themeTint="A6"/>
              <w:bottom w:val="dashSmallGap" w:sz="4" w:space="0" w:color="595959" w:themeColor="text1" w:themeTint="A6"/>
            </w:tcBorders>
            <w:vAlign w:val="center"/>
          </w:tcPr>
          <w:p w14:paraId="75BC09E1" w14:textId="79C6C1B3" w:rsidR="00AA0556" w:rsidRPr="00FB328C" w:rsidRDefault="00AA0556" w:rsidP="00AA0556">
            <w:pPr>
              <w:jc w:val="right"/>
              <w:rPr>
                <w:color w:val="auto"/>
              </w:rPr>
            </w:pPr>
            <w:r w:rsidRPr="00FB328C">
              <w:rPr>
                <w:color w:val="auto"/>
              </w:rPr>
              <w:t>3</w:t>
            </w:r>
          </w:p>
        </w:tc>
        <w:tc>
          <w:tcPr>
            <w:tcW w:w="470" w:type="pct"/>
            <w:gridSpan w:val="2"/>
            <w:tcBorders>
              <w:top w:val="dashSmallGap" w:sz="4" w:space="0" w:color="595959" w:themeColor="text1" w:themeTint="A6"/>
              <w:bottom w:val="dashSmallGap" w:sz="4" w:space="0" w:color="595959" w:themeColor="text1" w:themeTint="A6"/>
            </w:tcBorders>
            <w:vAlign w:val="center"/>
          </w:tcPr>
          <w:p w14:paraId="49D3E410" w14:textId="77777777" w:rsidR="00AA0556" w:rsidRPr="00FB328C" w:rsidRDefault="00AA0556" w:rsidP="00AA0556">
            <w:pPr>
              <w:jc w:val="right"/>
              <w:rPr>
                <w:color w:val="auto"/>
              </w:rPr>
            </w:pPr>
            <w:r w:rsidRPr="00FB328C">
              <w:rPr>
                <w:color w:val="auto"/>
              </w:rPr>
              <w:t>2.9%</w:t>
            </w:r>
          </w:p>
        </w:tc>
        <w:tc>
          <w:tcPr>
            <w:tcW w:w="470" w:type="pct"/>
            <w:tcBorders>
              <w:top w:val="dashSmallGap" w:sz="4" w:space="0" w:color="595959" w:themeColor="text1" w:themeTint="A6"/>
              <w:bottom w:val="dashSmallGap" w:sz="4" w:space="0" w:color="595959" w:themeColor="text1" w:themeTint="A6"/>
            </w:tcBorders>
          </w:tcPr>
          <w:p w14:paraId="3626279C" w14:textId="7AAC4503" w:rsidR="00AA0556" w:rsidRPr="00FB328C" w:rsidRDefault="000E12C5" w:rsidP="00AA0556">
            <w:pPr>
              <w:jc w:val="right"/>
              <w:rPr>
                <w:color w:val="auto"/>
              </w:rPr>
            </w:pPr>
            <w:r w:rsidRPr="00FB328C">
              <w:rPr>
                <w:color w:val="auto"/>
              </w:rPr>
              <w:t>22</w:t>
            </w:r>
          </w:p>
        </w:tc>
        <w:tc>
          <w:tcPr>
            <w:tcW w:w="469" w:type="pct"/>
            <w:gridSpan w:val="2"/>
            <w:tcBorders>
              <w:top w:val="dashSmallGap" w:sz="4" w:space="0" w:color="595959" w:themeColor="text1" w:themeTint="A6"/>
              <w:bottom w:val="dashSmallGap" w:sz="4" w:space="0" w:color="595959" w:themeColor="text1" w:themeTint="A6"/>
            </w:tcBorders>
          </w:tcPr>
          <w:p w14:paraId="388329F4" w14:textId="3DE0832B" w:rsidR="00AA0556" w:rsidRPr="00FB328C" w:rsidRDefault="000E12C5" w:rsidP="00AA0556">
            <w:pPr>
              <w:jc w:val="right"/>
              <w:rPr>
                <w:color w:val="auto"/>
              </w:rPr>
            </w:pPr>
            <w:r w:rsidRPr="00FB328C">
              <w:rPr>
                <w:color w:val="auto"/>
              </w:rPr>
              <w:t>6.4%</w:t>
            </w:r>
          </w:p>
        </w:tc>
        <w:tc>
          <w:tcPr>
            <w:tcW w:w="470" w:type="pct"/>
            <w:tcBorders>
              <w:top w:val="dashSmallGap" w:sz="4" w:space="0" w:color="595959" w:themeColor="text1" w:themeTint="A6"/>
              <w:bottom w:val="dashSmallGap" w:sz="4" w:space="0" w:color="595959" w:themeColor="text1" w:themeTint="A6"/>
            </w:tcBorders>
            <w:vAlign w:val="center"/>
          </w:tcPr>
          <w:p w14:paraId="60E1263B" w14:textId="68C7A136" w:rsidR="00AA0556" w:rsidRPr="00FB328C" w:rsidRDefault="00AA0556" w:rsidP="00AA0556">
            <w:pPr>
              <w:jc w:val="right"/>
              <w:rPr>
                <w:color w:val="auto"/>
              </w:rPr>
            </w:pPr>
            <w:r w:rsidRPr="00FB328C">
              <w:rPr>
                <w:color w:val="auto"/>
              </w:rPr>
              <w:t>25</w:t>
            </w:r>
          </w:p>
        </w:tc>
        <w:tc>
          <w:tcPr>
            <w:tcW w:w="470" w:type="pct"/>
            <w:gridSpan w:val="2"/>
            <w:tcBorders>
              <w:top w:val="dashSmallGap" w:sz="4" w:space="0" w:color="595959" w:themeColor="text1" w:themeTint="A6"/>
              <w:bottom w:val="dashSmallGap" w:sz="4" w:space="0" w:color="595959" w:themeColor="text1" w:themeTint="A6"/>
            </w:tcBorders>
            <w:vAlign w:val="center"/>
          </w:tcPr>
          <w:p w14:paraId="38849F45" w14:textId="4D807DBE" w:rsidR="00AA0556" w:rsidRPr="00FB328C" w:rsidRDefault="00AA0556" w:rsidP="00AA0556">
            <w:pPr>
              <w:jc w:val="right"/>
              <w:rPr>
                <w:color w:val="auto"/>
              </w:rPr>
            </w:pPr>
            <w:r w:rsidRPr="00FB328C">
              <w:rPr>
                <w:color w:val="auto"/>
              </w:rPr>
              <w:t>5.5%</w:t>
            </w:r>
          </w:p>
        </w:tc>
      </w:tr>
      <w:tr w:rsidR="00FB328C" w:rsidRPr="00FB328C" w14:paraId="6C3AA650"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A7FC826" w14:textId="51EBD140" w:rsidR="00AA0556" w:rsidRPr="00FB328C" w:rsidRDefault="00AA0556" w:rsidP="00AA0556">
            <w:pPr>
              <w:rPr>
                <w:color w:val="auto"/>
              </w:rPr>
            </w:pPr>
            <w:r w:rsidRPr="00FB328C">
              <w:rPr>
                <w:color w:val="auto"/>
              </w:rPr>
              <w:t>Information</w:t>
            </w:r>
            <w:r w:rsidR="00AC5C50">
              <w:rPr>
                <w:color w:val="auto"/>
              </w:rPr>
              <w:t xml:space="preserve"> </w:t>
            </w:r>
            <w:r w:rsidRPr="00FB328C">
              <w:rPr>
                <w:color w:val="auto"/>
              </w:rPr>
              <w:t>received</w:t>
            </w:r>
            <w:r w:rsidR="00AC5C50">
              <w:rPr>
                <w:color w:val="auto"/>
              </w:rPr>
              <w:t xml:space="preserve"> </w:t>
            </w:r>
            <w:r w:rsidRPr="00FB328C">
              <w:rPr>
                <w:color w:val="auto"/>
              </w:rPr>
              <w:t>from</w:t>
            </w:r>
            <w:r w:rsidR="00AC5C50">
              <w:rPr>
                <w:color w:val="auto"/>
              </w:rPr>
              <w:t xml:space="preserve"> </w:t>
            </w:r>
            <w:r w:rsidRPr="00FB328C">
              <w:rPr>
                <w:color w:val="auto"/>
              </w:rPr>
              <w:t>a</w:t>
            </w:r>
            <w:r w:rsidR="00AC5C50">
              <w:rPr>
                <w:color w:val="auto"/>
              </w:rPr>
              <w:t xml:space="preserve"> </w:t>
            </w:r>
            <w:r w:rsidRPr="00FB328C">
              <w:rPr>
                <w:color w:val="auto"/>
              </w:rPr>
              <w:t>for-profit</w:t>
            </w:r>
            <w:r w:rsidR="00AC5C50">
              <w:rPr>
                <w:color w:val="auto"/>
              </w:rPr>
              <w:t xml:space="preserve"> </w:t>
            </w:r>
            <w:r w:rsidRPr="00FB328C">
              <w:rPr>
                <w:color w:val="auto"/>
              </w:rPr>
              <w:t>support</w:t>
            </w:r>
            <w:r w:rsidR="00AC5C50">
              <w:rPr>
                <w:color w:val="auto"/>
              </w:rPr>
              <w:t xml:space="preserve"> </w:t>
            </w:r>
            <w:r w:rsidRPr="00FB328C">
              <w:rPr>
                <w:color w:val="auto"/>
              </w:rPr>
              <w:t>organisation</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2E2E8D" w14:textId="37397DE9" w:rsidR="00AA0556" w:rsidRPr="00FB328C" w:rsidRDefault="00AA0556" w:rsidP="00AA0556">
            <w:pPr>
              <w:jc w:val="right"/>
              <w:rPr>
                <w:color w:val="auto"/>
              </w:rPr>
            </w:pPr>
            <w:r w:rsidRPr="00FB328C">
              <w:rPr>
                <w:color w:val="auto"/>
              </w:rPr>
              <w:t>-</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BC9B68" w14:textId="77777777" w:rsidR="00AA0556" w:rsidRPr="00FB328C" w:rsidRDefault="00AA0556" w:rsidP="00AA0556">
            <w:pPr>
              <w:jc w:val="right"/>
              <w:rPr>
                <w:color w:val="auto"/>
              </w:rPr>
            </w:pPr>
            <w:r w:rsidRPr="00FB328C">
              <w:rPr>
                <w:color w:val="auto"/>
              </w:rPr>
              <w:t>-</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9F6486" w14:textId="50BC6C11" w:rsidR="00AA0556" w:rsidRPr="00FB328C" w:rsidRDefault="000E12C5" w:rsidP="00AA0556">
            <w:pPr>
              <w:jc w:val="right"/>
              <w:rPr>
                <w:color w:val="auto"/>
              </w:rPr>
            </w:pPr>
            <w:r w:rsidRPr="00FB328C">
              <w:rPr>
                <w:color w:val="auto"/>
              </w:rPr>
              <w:t>9</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19491ED0" w14:textId="678AB891" w:rsidR="00AA0556" w:rsidRPr="00FB328C" w:rsidRDefault="000E12C5" w:rsidP="00AA0556">
            <w:pPr>
              <w:jc w:val="right"/>
              <w:rPr>
                <w:color w:val="auto"/>
              </w:rPr>
            </w:pPr>
            <w:r w:rsidRPr="00FB328C">
              <w:rPr>
                <w:color w:val="auto"/>
              </w:rPr>
              <w:t>2.6%</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7A2C9DD" w14:textId="5564B5CB" w:rsidR="00AA0556" w:rsidRPr="00FB328C" w:rsidRDefault="00AA0556" w:rsidP="00AA0556">
            <w:pPr>
              <w:jc w:val="right"/>
              <w:rPr>
                <w:color w:val="auto"/>
              </w:rPr>
            </w:pPr>
            <w:r w:rsidRPr="00FB328C">
              <w:rPr>
                <w:color w:val="auto"/>
              </w:rPr>
              <w:t>9</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26D80A" w14:textId="139F096F" w:rsidR="00AA0556" w:rsidRPr="00FB328C" w:rsidRDefault="00AA0556" w:rsidP="00AA0556">
            <w:pPr>
              <w:jc w:val="right"/>
              <w:rPr>
                <w:color w:val="auto"/>
              </w:rPr>
            </w:pPr>
            <w:r w:rsidRPr="00FB328C">
              <w:rPr>
                <w:color w:val="auto"/>
              </w:rPr>
              <w:t>2.0%</w:t>
            </w:r>
          </w:p>
        </w:tc>
      </w:tr>
      <w:tr w:rsidR="00FB328C" w:rsidRPr="00FB328C" w14:paraId="663222D5"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tcPr>
          <w:p w14:paraId="210B2B1F" w14:textId="7FEEF1FB" w:rsidR="00AA0556" w:rsidRPr="00FB328C" w:rsidRDefault="00AA0556" w:rsidP="00AA0556">
            <w:pPr>
              <w:rPr>
                <w:color w:val="auto"/>
              </w:rPr>
            </w:pPr>
            <w:r w:rsidRPr="00FB328C">
              <w:rPr>
                <w:color w:val="auto"/>
              </w:rPr>
              <w:t>Advice</w:t>
            </w:r>
            <w:r w:rsidR="00AC5C50">
              <w:rPr>
                <w:color w:val="auto"/>
              </w:rPr>
              <w:t xml:space="preserve"> </w:t>
            </w:r>
            <w:r w:rsidRPr="00FB328C">
              <w:rPr>
                <w:color w:val="auto"/>
              </w:rPr>
              <w:t>from</w:t>
            </w:r>
            <w:r w:rsidR="00AC5C50">
              <w:rPr>
                <w:color w:val="auto"/>
              </w:rPr>
              <w:t xml:space="preserve"> </w:t>
            </w:r>
            <w:r w:rsidRPr="00FB328C">
              <w:rPr>
                <w:color w:val="auto"/>
              </w:rPr>
              <w:t>another</w:t>
            </w:r>
            <w:r w:rsidR="00AC5C50">
              <w:rPr>
                <w:color w:val="auto"/>
              </w:rPr>
              <w:t xml:space="preserve"> </w:t>
            </w:r>
            <w:r w:rsidRPr="00FB328C">
              <w:rPr>
                <w:color w:val="auto"/>
              </w:rPr>
              <w:t>nonprofit</w:t>
            </w:r>
            <w:r w:rsidR="00AC5C50">
              <w:rPr>
                <w:color w:val="auto"/>
              </w:rPr>
              <w:t xml:space="preserve"> </w:t>
            </w:r>
            <w:r w:rsidRPr="00FB328C">
              <w:rPr>
                <w:color w:val="auto"/>
              </w:rPr>
              <w:t>organisation</w:t>
            </w:r>
          </w:p>
        </w:tc>
        <w:tc>
          <w:tcPr>
            <w:tcW w:w="469" w:type="pct"/>
            <w:tcBorders>
              <w:top w:val="dashSmallGap" w:sz="4" w:space="0" w:color="595959" w:themeColor="text1" w:themeTint="A6"/>
              <w:bottom w:val="dashSmallGap" w:sz="4" w:space="0" w:color="595959" w:themeColor="text1" w:themeTint="A6"/>
            </w:tcBorders>
            <w:vAlign w:val="center"/>
          </w:tcPr>
          <w:p w14:paraId="44821901" w14:textId="2123750F" w:rsidR="00AA0556" w:rsidRPr="00FB328C" w:rsidRDefault="00AA0556" w:rsidP="00AA0556">
            <w:pPr>
              <w:jc w:val="right"/>
              <w:rPr>
                <w:color w:val="auto"/>
              </w:rPr>
            </w:pPr>
            <w:r w:rsidRPr="00FB328C">
              <w:rPr>
                <w:color w:val="auto"/>
              </w:rPr>
              <w:t>1</w:t>
            </w:r>
          </w:p>
        </w:tc>
        <w:tc>
          <w:tcPr>
            <w:tcW w:w="470" w:type="pct"/>
            <w:gridSpan w:val="2"/>
            <w:tcBorders>
              <w:top w:val="dashSmallGap" w:sz="4" w:space="0" w:color="595959" w:themeColor="text1" w:themeTint="A6"/>
              <w:bottom w:val="dashSmallGap" w:sz="4" w:space="0" w:color="595959" w:themeColor="text1" w:themeTint="A6"/>
            </w:tcBorders>
            <w:vAlign w:val="center"/>
          </w:tcPr>
          <w:p w14:paraId="4E0625E9" w14:textId="77777777" w:rsidR="00AA0556" w:rsidRPr="00FB328C" w:rsidRDefault="00AA0556" w:rsidP="00AA0556">
            <w:pPr>
              <w:jc w:val="right"/>
              <w:rPr>
                <w:color w:val="auto"/>
              </w:rPr>
            </w:pPr>
            <w:r w:rsidRPr="00FB328C">
              <w:rPr>
                <w:color w:val="auto"/>
              </w:rPr>
              <w:t>1.0%</w:t>
            </w:r>
          </w:p>
        </w:tc>
        <w:tc>
          <w:tcPr>
            <w:tcW w:w="470" w:type="pct"/>
            <w:tcBorders>
              <w:top w:val="dashSmallGap" w:sz="4" w:space="0" w:color="595959" w:themeColor="text1" w:themeTint="A6"/>
              <w:bottom w:val="dashSmallGap" w:sz="4" w:space="0" w:color="595959" w:themeColor="text1" w:themeTint="A6"/>
            </w:tcBorders>
          </w:tcPr>
          <w:p w14:paraId="71CFEEC0" w14:textId="4FD77E32" w:rsidR="00AA0556" w:rsidRPr="00FB328C" w:rsidRDefault="000E12C5" w:rsidP="00AA0556">
            <w:pPr>
              <w:jc w:val="right"/>
              <w:rPr>
                <w:color w:val="auto"/>
              </w:rPr>
            </w:pPr>
            <w:r w:rsidRPr="00FB328C">
              <w:rPr>
                <w:color w:val="auto"/>
              </w:rPr>
              <w:t>27</w:t>
            </w:r>
          </w:p>
        </w:tc>
        <w:tc>
          <w:tcPr>
            <w:tcW w:w="469" w:type="pct"/>
            <w:gridSpan w:val="2"/>
            <w:tcBorders>
              <w:top w:val="dashSmallGap" w:sz="4" w:space="0" w:color="595959" w:themeColor="text1" w:themeTint="A6"/>
              <w:bottom w:val="dashSmallGap" w:sz="4" w:space="0" w:color="595959" w:themeColor="text1" w:themeTint="A6"/>
            </w:tcBorders>
          </w:tcPr>
          <w:p w14:paraId="351F9CE0" w14:textId="1911371B" w:rsidR="00AA0556" w:rsidRPr="00FB328C" w:rsidRDefault="000E12C5" w:rsidP="00AA0556">
            <w:pPr>
              <w:jc w:val="right"/>
              <w:rPr>
                <w:color w:val="auto"/>
              </w:rPr>
            </w:pPr>
            <w:r w:rsidRPr="00FB328C">
              <w:rPr>
                <w:color w:val="auto"/>
              </w:rPr>
              <w:t>7.8%</w:t>
            </w:r>
          </w:p>
        </w:tc>
        <w:tc>
          <w:tcPr>
            <w:tcW w:w="470" w:type="pct"/>
            <w:tcBorders>
              <w:top w:val="dashSmallGap" w:sz="4" w:space="0" w:color="595959" w:themeColor="text1" w:themeTint="A6"/>
              <w:bottom w:val="dashSmallGap" w:sz="4" w:space="0" w:color="595959" w:themeColor="text1" w:themeTint="A6"/>
            </w:tcBorders>
            <w:vAlign w:val="center"/>
          </w:tcPr>
          <w:p w14:paraId="5CE940B9" w14:textId="5739B540" w:rsidR="00AA0556" w:rsidRPr="00FB328C" w:rsidRDefault="00AA0556" w:rsidP="00AA0556">
            <w:pPr>
              <w:jc w:val="right"/>
              <w:rPr>
                <w:color w:val="auto"/>
              </w:rPr>
            </w:pPr>
            <w:r w:rsidRPr="00FB328C">
              <w:rPr>
                <w:color w:val="auto"/>
              </w:rPr>
              <w:t>28</w:t>
            </w:r>
          </w:p>
        </w:tc>
        <w:tc>
          <w:tcPr>
            <w:tcW w:w="470" w:type="pct"/>
            <w:gridSpan w:val="2"/>
            <w:tcBorders>
              <w:top w:val="dashSmallGap" w:sz="4" w:space="0" w:color="595959" w:themeColor="text1" w:themeTint="A6"/>
              <w:bottom w:val="dashSmallGap" w:sz="4" w:space="0" w:color="595959" w:themeColor="text1" w:themeTint="A6"/>
            </w:tcBorders>
            <w:vAlign w:val="center"/>
          </w:tcPr>
          <w:p w14:paraId="7B64D451" w14:textId="5BEB2E7E" w:rsidR="00AA0556" w:rsidRPr="00FB328C" w:rsidRDefault="00AA0556" w:rsidP="00AA0556">
            <w:pPr>
              <w:jc w:val="right"/>
              <w:rPr>
                <w:color w:val="auto"/>
              </w:rPr>
            </w:pPr>
            <w:r w:rsidRPr="00FB328C">
              <w:rPr>
                <w:color w:val="auto"/>
              </w:rPr>
              <w:t>6.2%</w:t>
            </w:r>
          </w:p>
        </w:tc>
      </w:tr>
      <w:tr w:rsidR="00FB328C" w:rsidRPr="00FB328C" w14:paraId="4CC6F010"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C6F2583" w14:textId="6B54DEBE" w:rsidR="00AA0556" w:rsidRPr="00FB328C" w:rsidRDefault="00AA0556" w:rsidP="00AA0556">
            <w:pPr>
              <w:rPr>
                <w:color w:val="auto"/>
              </w:rPr>
            </w:pPr>
            <w:r w:rsidRPr="00FB328C">
              <w:rPr>
                <w:color w:val="auto"/>
              </w:rPr>
              <w:t>Advice</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board</w:t>
            </w:r>
            <w:r w:rsidR="00AC5C50">
              <w:rPr>
                <w:color w:val="auto"/>
              </w:rPr>
              <w:t xml:space="preserve"> </w:t>
            </w:r>
            <w:r w:rsidRPr="00FB328C">
              <w:rPr>
                <w:color w:val="auto"/>
              </w:rPr>
              <w:t>and/or</w:t>
            </w:r>
            <w:r w:rsidR="00AC5C50">
              <w:rPr>
                <w:color w:val="auto"/>
              </w:rPr>
              <w:t xml:space="preserve"> </w:t>
            </w:r>
            <w:r w:rsidRPr="00FB328C">
              <w:rPr>
                <w:color w:val="auto"/>
              </w:rPr>
              <w:t>board</w:t>
            </w:r>
            <w:r w:rsidR="00AC5C50">
              <w:rPr>
                <w:color w:val="auto"/>
              </w:rPr>
              <w:t xml:space="preserve"> </w:t>
            </w:r>
            <w:r w:rsidRPr="00FB328C">
              <w:rPr>
                <w:color w:val="auto"/>
              </w:rPr>
              <w:t>member</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EFEEE27" w14:textId="28DB4D91" w:rsidR="00AA0556" w:rsidRPr="00FB328C" w:rsidRDefault="00AA0556" w:rsidP="00AA0556">
            <w:pPr>
              <w:jc w:val="right"/>
              <w:rPr>
                <w:color w:val="auto"/>
              </w:rPr>
            </w:pPr>
            <w:r w:rsidRPr="00FB328C">
              <w:rPr>
                <w:color w:val="auto"/>
              </w:rPr>
              <w:t>10</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50326A8" w14:textId="77777777" w:rsidR="00AA0556" w:rsidRPr="00FB328C" w:rsidRDefault="00AA0556" w:rsidP="00AA0556">
            <w:pPr>
              <w:jc w:val="right"/>
              <w:rPr>
                <w:color w:val="auto"/>
              </w:rPr>
            </w:pPr>
            <w:r w:rsidRPr="00FB328C">
              <w:rPr>
                <w:color w:val="auto"/>
              </w:rPr>
              <w:t>9.5%</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859D8C" w14:textId="447BD2B6" w:rsidR="00AA0556" w:rsidRPr="00FB328C" w:rsidRDefault="000E12C5" w:rsidP="00AA0556">
            <w:pPr>
              <w:jc w:val="right"/>
              <w:rPr>
                <w:color w:val="auto"/>
              </w:rPr>
            </w:pPr>
            <w:r w:rsidRPr="00FB328C">
              <w:rPr>
                <w:color w:val="auto"/>
              </w:rPr>
              <w:t>79</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4BCF0D50" w14:textId="5D4F6A08" w:rsidR="00AA0556" w:rsidRPr="00FB328C" w:rsidRDefault="000E12C5" w:rsidP="00AA0556">
            <w:pPr>
              <w:jc w:val="right"/>
              <w:rPr>
                <w:color w:val="auto"/>
              </w:rPr>
            </w:pPr>
            <w:r w:rsidRPr="00FB328C">
              <w:rPr>
                <w:color w:val="auto"/>
              </w:rPr>
              <w:t>22.8%</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4EEE8B9" w14:textId="6863743C" w:rsidR="00AA0556" w:rsidRPr="00FB328C" w:rsidRDefault="00AA0556" w:rsidP="00AA0556">
            <w:pPr>
              <w:jc w:val="right"/>
              <w:rPr>
                <w:color w:val="auto"/>
              </w:rPr>
            </w:pPr>
            <w:r w:rsidRPr="00FB328C">
              <w:rPr>
                <w:color w:val="auto"/>
              </w:rPr>
              <w:t>89</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62FE6A" w14:textId="4A6F012E" w:rsidR="00AA0556" w:rsidRPr="00FB328C" w:rsidRDefault="00AA0556" w:rsidP="00AA0556">
            <w:pPr>
              <w:jc w:val="right"/>
              <w:rPr>
                <w:color w:val="auto"/>
              </w:rPr>
            </w:pPr>
            <w:r w:rsidRPr="00FB328C">
              <w:rPr>
                <w:color w:val="auto"/>
              </w:rPr>
              <w:t>19.7%</w:t>
            </w:r>
          </w:p>
        </w:tc>
      </w:tr>
      <w:tr w:rsidR="00FB328C" w:rsidRPr="00FB328C" w14:paraId="31A06D40"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vAlign w:val="center"/>
          </w:tcPr>
          <w:p w14:paraId="06F48190" w14:textId="7DF7FF83" w:rsidR="00AA0556" w:rsidRPr="00FB328C" w:rsidRDefault="00AA0556" w:rsidP="00AA0556">
            <w:pPr>
              <w:rPr>
                <w:color w:val="auto"/>
              </w:rPr>
            </w:pPr>
            <w:r w:rsidRPr="00FB328C">
              <w:rPr>
                <w:color w:val="auto"/>
              </w:rPr>
              <w:t>Networking</w:t>
            </w:r>
            <w:r w:rsidR="00AC5C50">
              <w:rPr>
                <w:color w:val="auto"/>
              </w:rPr>
              <w:t xml:space="preserve"> </w:t>
            </w:r>
            <w:r w:rsidRPr="00FB328C">
              <w:rPr>
                <w:color w:val="auto"/>
              </w:rPr>
              <w:t>with</w:t>
            </w:r>
            <w:r w:rsidR="00AC5C50">
              <w:rPr>
                <w:color w:val="auto"/>
              </w:rPr>
              <w:t xml:space="preserve"> </w:t>
            </w:r>
            <w:r w:rsidRPr="00FB328C">
              <w:rPr>
                <w:color w:val="auto"/>
              </w:rPr>
              <w:t>peers</w:t>
            </w:r>
          </w:p>
        </w:tc>
        <w:tc>
          <w:tcPr>
            <w:tcW w:w="469" w:type="pct"/>
            <w:tcBorders>
              <w:top w:val="dashSmallGap" w:sz="4" w:space="0" w:color="595959" w:themeColor="text1" w:themeTint="A6"/>
              <w:bottom w:val="dashSmallGap" w:sz="4" w:space="0" w:color="595959" w:themeColor="text1" w:themeTint="A6"/>
            </w:tcBorders>
            <w:vAlign w:val="center"/>
          </w:tcPr>
          <w:p w14:paraId="6D1B2C6E" w14:textId="066C013E" w:rsidR="00AA0556" w:rsidRPr="00FB328C" w:rsidRDefault="00AA0556" w:rsidP="00AA0556">
            <w:pPr>
              <w:jc w:val="right"/>
              <w:rPr>
                <w:color w:val="auto"/>
              </w:rPr>
            </w:pPr>
            <w:r w:rsidRPr="00FB328C">
              <w:rPr>
                <w:color w:val="auto"/>
              </w:rPr>
              <w:t>16</w:t>
            </w:r>
          </w:p>
        </w:tc>
        <w:tc>
          <w:tcPr>
            <w:tcW w:w="470" w:type="pct"/>
            <w:gridSpan w:val="2"/>
            <w:tcBorders>
              <w:top w:val="dashSmallGap" w:sz="4" w:space="0" w:color="595959" w:themeColor="text1" w:themeTint="A6"/>
              <w:bottom w:val="dashSmallGap" w:sz="4" w:space="0" w:color="595959" w:themeColor="text1" w:themeTint="A6"/>
            </w:tcBorders>
            <w:vAlign w:val="center"/>
          </w:tcPr>
          <w:p w14:paraId="46845DDD" w14:textId="77777777" w:rsidR="00AA0556" w:rsidRPr="00FB328C" w:rsidRDefault="00AA0556" w:rsidP="00AA0556">
            <w:pPr>
              <w:jc w:val="right"/>
              <w:rPr>
                <w:color w:val="auto"/>
              </w:rPr>
            </w:pPr>
            <w:r w:rsidRPr="00FB328C">
              <w:rPr>
                <w:color w:val="auto"/>
              </w:rPr>
              <w:t>15.2%</w:t>
            </w:r>
          </w:p>
        </w:tc>
        <w:tc>
          <w:tcPr>
            <w:tcW w:w="470" w:type="pct"/>
            <w:tcBorders>
              <w:top w:val="dashSmallGap" w:sz="4" w:space="0" w:color="595959" w:themeColor="text1" w:themeTint="A6"/>
              <w:bottom w:val="dashSmallGap" w:sz="4" w:space="0" w:color="595959" w:themeColor="text1" w:themeTint="A6"/>
            </w:tcBorders>
          </w:tcPr>
          <w:p w14:paraId="2484FE33" w14:textId="4DD095AD" w:rsidR="00AA0556" w:rsidRPr="00FB328C" w:rsidRDefault="000E12C5" w:rsidP="00AA0556">
            <w:pPr>
              <w:jc w:val="right"/>
              <w:rPr>
                <w:color w:val="auto"/>
              </w:rPr>
            </w:pPr>
            <w:r w:rsidRPr="00FB328C">
              <w:rPr>
                <w:color w:val="auto"/>
              </w:rPr>
              <w:t>96</w:t>
            </w:r>
          </w:p>
        </w:tc>
        <w:tc>
          <w:tcPr>
            <w:tcW w:w="469" w:type="pct"/>
            <w:gridSpan w:val="2"/>
            <w:tcBorders>
              <w:top w:val="dashSmallGap" w:sz="4" w:space="0" w:color="595959" w:themeColor="text1" w:themeTint="A6"/>
              <w:bottom w:val="dashSmallGap" w:sz="4" w:space="0" w:color="595959" w:themeColor="text1" w:themeTint="A6"/>
            </w:tcBorders>
          </w:tcPr>
          <w:p w14:paraId="36DBB155" w14:textId="560AE2D1" w:rsidR="00AA0556" w:rsidRPr="00FB328C" w:rsidRDefault="000E12C5" w:rsidP="00AA0556">
            <w:pPr>
              <w:jc w:val="right"/>
              <w:rPr>
                <w:color w:val="auto"/>
              </w:rPr>
            </w:pPr>
            <w:r w:rsidRPr="00FB328C">
              <w:rPr>
                <w:color w:val="auto"/>
              </w:rPr>
              <w:t>27.7%</w:t>
            </w:r>
          </w:p>
        </w:tc>
        <w:tc>
          <w:tcPr>
            <w:tcW w:w="470" w:type="pct"/>
            <w:tcBorders>
              <w:top w:val="dashSmallGap" w:sz="4" w:space="0" w:color="595959" w:themeColor="text1" w:themeTint="A6"/>
              <w:bottom w:val="dashSmallGap" w:sz="4" w:space="0" w:color="595959" w:themeColor="text1" w:themeTint="A6"/>
            </w:tcBorders>
            <w:vAlign w:val="center"/>
          </w:tcPr>
          <w:p w14:paraId="5F11C252" w14:textId="1F8D2452" w:rsidR="00AA0556" w:rsidRPr="00FB328C" w:rsidRDefault="00AA0556" w:rsidP="00AA0556">
            <w:pPr>
              <w:jc w:val="right"/>
              <w:rPr>
                <w:color w:val="auto"/>
              </w:rPr>
            </w:pPr>
            <w:r w:rsidRPr="00FB328C">
              <w:rPr>
                <w:color w:val="auto"/>
              </w:rPr>
              <w:t>112</w:t>
            </w:r>
          </w:p>
        </w:tc>
        <w:tc>
          <w:tcPr>
            <w:tcW w:w="470" w:type="pct"/>
            <w:gridSpan w:val="2"/>
            <w:tcBorders>
              <w:top w:val="dashSmallGap" w:sz="4" w:space="0" w:color="595959" w:themeColor="text1" w:themeTint="A6"/>
              <w:bottom w:val="dashSmallGap" w:sz="4" w:space="0" w:color="595959" w:themeColor="text1" w:themeTint="A6"/>
            </w:tcBorders>
            <w:vAlign w:val="center"/>
          </w:tcPr>
          <w:p w14:paraId="4758B83A" w14:textId="04B712C4" w:rsidR="00AA0556" w:rsidRPr="00FB328C" w:rsidRDefault="00AA0556" w:rsidP="00AA0556">
            <w:pPr>
              <w:jc w:val="right"/>
              <w:rPr>
                <w:color w:val="auto"/>
              </w:rPr>
            </w:pPr>
            <w:r w:rsidRPr="00FB328C">
              <w:rPr>
                <w:color w:val="auto"/>
              </w:rPr>
              <w:t>24.8%</w:t>
            </w:r>
          </w:p>
        </w:tc>
      </w:tr>
      <w:tr w:rsidR="00FB328C" w:rsidRPr="00FB328C" w14:paraId="421AB2BB"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28C0477" w14:textId="674F8F28" w:rsidR="00AA0556" w:rsidRPr="00FB328C" w:rsidRDefault="00AA0556" w:rsidP="00AA0556">
            <w:pPr>
              <w:rPr>
                <w:color w:val="auto"/>
              </w:rPr>
            </w:pPr>
            <w:r w:rsidRPr="00FB328C">
              <w:rPr>
                <w:color w:val="auto"/>
              </w:rPr>
              <w:t>Online</w:t>
            </w:r>
            <w:r w:rsidR="00AC5C50">
              <w:rPr>
                <w:color w:val="auto"/>
              </w:rPr>
              <w:t xml:space="preserve"> </w:t>
            </w:r>
            <w:r w:rsidRPr="00FB328C">
              <w:rPr>
                <w:color w:val="auto"/>
              </w:rPr>
              <w:t>fundraising</w:t>
            </w:r>
            <w:r w:rsidR="00AC5C50">
              <w:rPr>
                <w:color w:val="auto"/>
              </w:rPr>
              <w:t xml:space="preserve"> </w:t>
            </w:r>
            <w:r w:rsidRPr="00FB328C">
              <w:rPr>
                <w:color w:val="auto"/>
              </w:rPr>
              <w:t>platform</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0944FBB" w14:textId="3D02C6A3" w:rsidR="00AA0556" w:rsidRPr="00FB328C" w:rsidRDefault="00AA0556" w:rsidP="00AA0556">
            <w:pPr>
              <w:jc w:val="right"/>
              <w:rPr>
                <w:color w:val="auto"/>
              </w:rPr>
            </w:pPr>
            <w:r w:rsidRPr="00FB328C">
              <w:rPr>
                <w:color w:val="auto"/>
              </w:rPr>
              <w:t>3</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C36E35" w14:textId="77777777" w:rsidR="00AA0556" w:rsidRPr="00FB328C" w:rsidRDefault="00AA0556" w:rsidP="00AA0556">
            <w:pPr>
              <w:jc w:val="right"/>
              <w:rPr>
                <w:color w:val="auto"/>
              </w:rPr>
            </w:pPr>
            <w:r w:rsidRPr="00FB328C">
              <w:rPr>
                <w:color w:val="auto"/>
              </w:rPr>
              <w:t>2.9%</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01EC0F" w14:textId="6914E4DB" w:rsidR="00AA0556" w:rsidRPr="00FB328C" w:rsidRDefault="000E12C5" w:rsidP="00AA0556">
            <w:pPr>
              <w:jc w:val="right"/>
              <w:rPr>
                <w:color w:val="auto"/>
              </w:rPr>
            </w:pPr>
            <w:r w:rsidRPr="00FB328C">
              <w:rPr>
                <w:color w:val="auto"/>
              </w:rPr>
              <w:t>32</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3BCC00" w14:textId="619C9666" w:rsidR="00AA0556" w:rsidRPr="00FB328C" w:rsidRDefault="000E12C5" w:rsidP="00AA0556">
            <w:pPr>
              <w:jc w:val="right"/>
              <w:rPr>
                <w:color w:val="auto"/>
              </w:rPr>
            </w:pPr>
            <w:r w:rsidRPr="00FB328C">
              <w:rPr>
                <w:color w:val="auto"/>
              </w:rPr>
              <w:t>9.2%</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67C6B6" w14:textId="7E57ACC9" w:rsidR="00AA0556" w:rsidRPr="00FB328C" w:rsidRDefault="00AA0556" w:rsidP="00AA0556">
            <w:pPr>
              <w:jc w:val="right"/>
              <w:rPr>
                <w:color w:val="auto"/>
              </w:rPr>
            </w:pPr>
            <w:r w:rsidRPr="00FB328C">
              <w:rPr>
                <w:color w:val="auto"/>
              </w:rPr>
              <w:t>35</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03F2927" w14:textId="048C9515" w:rsidR="00AA0556" w:rsidRPr="00FB328C" w:rsidRDefault="00AA0556" w:rsidP="00AA0556">
            <w:pPr>
              <w:jc w:val="right"/>
              <w:rPr>
                <w:color w:val="auto"/>
              </w:rPr>
            </w:pPr>
            <w:r w:rsidRPr="00FB328C">
              <w:rPr>
                <w:color w:val="auto"/>
              </w:rPr>
              <w:t>7.8%</w:t>
            </w:r>
          </w:p>
        </w:tc>
      </w:tr>
      <w:tr w:rsidR="00FB328C" w:rsidRPr="00FB328C" w14:paraId="61D1CD89"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tcPr>
          <w:p w14:paraId="154789A0" w14:textId="7A0DD919" w:rsidR="00AA0556" w:rsidRPr="00FB328C" w:rsidRDefault="00AA0556" w:rsidP="00AA0556">
            <w:pPr>
              <w:rPr>
                <w:color w:val="auto"/>
              </w:rPr>
            </w:pPr>
            <w:r w:rsidRPr="00FB328C">
              <w:rPr>
                <w:color w:val="auto"/>
              </w:rPr>
              <w:t>Mobile</w:t>
            </w:r>
            <w:r w:rsidR="00AC5C50">
              <w:rPr>
                <w:color w:val="auto"/>
              </w:rPr>
              <w:t xml:space="preserve"> </w:t>
            </w:r>
            <w:r w:rsidRPr="00FB328C">
              <w:rPr>
                <w:color w:val="auto"/>
              </w:rPr>
              <w:t>phone</w:t>
            </w:r>
            <w:r w:rsidR="00AC5C50">
              <w:rPr>
                <w:color w:val="auto"/>
              </w:rPr>
              <w:t xml:space="preserve"> </w:t>
            </w:r>
            <w:r w:rsidRPr="00FB328C">
              <w:rPr>
                <w:color w:val="auto"/>
              </w:rPr>
              <w:t>apps</w:t>
            </w:r>
          </w:p>
        </w:tc>
        <w:tc>
          <w:tcPr>
            <w:tcW w:w="469" w:type="pct"/>
            <w:tcBorders>
              <w:top w:val="dashSmallGap" w:sz="4" w:space="0" w:color="595959" w:themeColor="text1" w:themeTint="A6"/>
              <w:bottom w:val="dashSmallGap" w:sz="4" w:space="0" w:color="595959" w:themeColor="text1" w:themeTint="A6"/>
            </w:tcBorders>
            <w:vAlign w:val="center"/>
          </w:tcPr>
          <w:p w14:paraId="747782DB" w14:textId="2F22D8E1" w:rsidR="00AA0556" w:rsidRPr="00FB328C" w:rsidRDefault="00AA0556" w:rsidP="00AA0556">
            <w:pPr>
              <w:jc w:val="right"/>
              <w:rPr>
                <w:color w:val="auto"/>
              </w:rPr>
            </w:pPr>
            <w:r w:rsidRPr="00FB328C">
              <w:rPr>
                <w:color w:val="auto"/>
              </w:rPr>
              <w:t>1</w:t>
            </w:r>
          </w:p>
        </w:tc>
        <w:tc>
          <w:tcPr>
            <w:tcW w:w="470" w:type="pct"/>
            <w:gridSpan w:val="2"/>
            <w:tcBorders>
              <w:top w:val="dashSmallGap" w:sz="4" w:space="0" w:color="595959" w:themeColor="text1" w:themeTint="A6"/>
              <w:bottom w:val="dashSmallGap" w:sz="4" w:space="0" w:color="595959" w:themeColor="text1" w:themeTint="A6"/>
            </w:tcBorders>
            <w:vAlign w:val="center"/>
          </w:tcPr>
          <w:p w14:paraId="27E4138E" w14:textId="77777777" w:rsidR="00AA0556" w:rsidRPr="00FB328C" w:rsidRDefault="00AA0556" w:rsidP="00AA0556">
            <w:pPr>
              <w:jc w:val="right"/>
              <w:rPr>
                <w:color w:val="auto"/>
              </w:rPr>
            </w:pPr>
            <w:r w:rsidRPr="00FB328C">
              <w:rPr>
                <w:color w:val="auto"/>
              </w:rPr>
              <w:t>1.0%</w:t>
            </w:r>
          </w:p>
        </w:tc>
        <w:tc>
          <w:tcPr>
            <w:tcW w:w="470" w:type="pct"/>
            <w:tcBorders>
              <w:top w:val="dashSmallGap" w:sz="4" w:space="0" w:color="595959" w:themeColor="text1" w:themeTint="A6"/>
              <w:bottom w:val="dashSmallGap" w:sz="4" w:space="0" w:color="595959" w:themeColor="text1" w:themeTint="A6"/>
            </w:tcBorders>
          </w:tcPr>
          <w:p w14:paraId="345BA5CE" w14:textId="4F42B606" w:rsidR="00AA0556" w:rsidRPr="00FB328C" w:rsidRDefault="000E12C5" w:rsidP="00AA0556">
            <w:pPr>
              <w:jc w:val="right"/>
              <w:rPr>
                <w:color w:val="auto"/>
              </w:rPr>
            </w:pPr>
            <w:r w:rsidRPr="00FB328C">
              <w:rPr>
                <w:color w:val="auto"/>
              </w:rPr>
              <w:t>3</w:t>
            </w:r>
          </w:p>
        </w:tc>
        <w:tc>
          <w:tcPr>
            <w:tcW w:w="469" w:type="pct"/>
            <w:gridSpan w:val="2"/>
            <w:tcBorders>
              <w:top w:val="dashSmallGap" w:sz="4" w:space="0" w:color="595959" w:themeColor="text1" w:themeTint="A6"/>
              <w:bottom w:val="dashSmallGap" w:sz="4" w:space="0" w:color="595959" w:themeColor="text1" w:themeTint="A6"/>
            </w:tcBorders>
          </w:tcPr>
          <w:p w14:paraId="0E6D0687" w14:textId="3F5996D8" w:rsidR="00AA0556" w:rsidRPr="00FB328C" w:rsidRDefault="000E12C5" w:rsidP="00AA0556">
            <w:pPr>
              <w:jc w:val="right"/>
              <w:rPr>
                <w:color w:val="auto"/>
              </w:rPr>
            </w:pPr>
            <w:r w:rsidRPr="00FB328C">
              <w:rPr>
                <w:color w:val="auto"/>
              </w:rPr>
              <w:t>0.9%</w:t>
            </w:r>
          </w:p>
        </w:tc>
        <w:tc>
          <w:tcPr>
            <w:tcW w:w="470" w:type="pct"/>
            <w:tcBorders>
              <w:top w:val="dashSmallGap" w:sz="4" w:space="0" w:color="595959" w:themeColor="text1" w:themeTint="A6"/>
              <w:bottom w:val="dashSmallGap" w:sz="4" w:space="0" w:color="595959" w:themeColor="text1" w:themeTint="A6"/>
            </w:tcBorders>
            <w:vAlign w:val="center"/>
          </w:tcPr>
          <w:p w14:paraId="73CEFC22" w14:textId="203FF610" w:rsidR="00AA0556" w:rsidRPr="00FB328C" w:rsidRDefault="00AA0556" w:rsidP="00AA0556">
            <w:pPr>
              <w:jc w:val="right"/>
              <w:rPr>
                <w:color w:val="auto"/>
              </w:rPr>
            </w:pPr>
            <w:r w:rsidRPr="00FB328C">
              <w:rPr>
                <w:color w:val="auto"/>
              </w:rPr>
              <w:t>4</w:t>
            </w:r>
          </w:p>
        </w:tc>
        <w:tc>
          <w:tcPr>
            <w:tcW w:w="470" w:type="pct"/>
            <w:gridSpan w:val="2"/>
            <w:tcBorders>
              <w:top w:val="dashSmallGap" w:sz="4" w:space="0" w:color="595959" w:themeColor="text1" w:themeTint="A6"/>
              <w:bottom w:val="dashSmallGap" w:sz="4" w:space="0" w:color="595959" w:themeColor="text1" w:themeTint="A6"/>
            </w:tcBorders>
            <w:vAlign w:val="center"/>
          </w:tcPr>
          <w:p w14:paraId="66ABA47A" w14:textId="50CF7677" w:rsidR="00AA0556" w:rsidRPr="00FB328C" w:rsidRDefault="00AA0556" w:rsidP="00AA0556">
            <w:pPr>
              <w:jc w:val="right"/>
              <w:rPr>
                <w:color w:val="auto"/>
              </w:rPr>
            </w:pPr>
            <w:r w:rsidRPr="00FB328C">
              <w:rPr>
                <w:color w:val="auto"/>
              </w:rPr>
              <w:t>0.9%</w:t>
            </w:r>
          </w:p>
        </w:tc>
      </w:tr>
      <w:tr w:rsidR="00FB328C" w:rsidRPr="00FB328C" w14:paraId="6DE65270" w14:textId="77777777" w:rsidTr="007B169D">
        <w:trPr>
          <w:cnfStyle w:val="000000100000" w:firstRow="0" w:lastRow="0" w:firstColumn="0" w:lastColumn="0" w:oddVBand="0" w:evenVBand="0" w:oddHBand="1" w:evenHBand="0" w:firstRowFirstColumn="0" w:firstRowLastColumn="0" w:lastRowFirstColumn="0" w:lastRowLastColumn="0"/>
        </w:trPr>
        <w:tc>
          <w:tcPr>
            <w:tcW w:w="2183"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C6EC37" w14:textId="6139CAA9" w:rsidR="00AA0556" w:rsidRPr="00FB328C" w:rsidRDefault="00AA0556" w:rsidP="00AA0556">
            <w:pPr>
              <w:rPr>
                <w:color w:val="auto"/>
              </w:rPr>
            </w:pPr>
            <w:r w:rsidRPr="00FB328C">
              <w:rPr>
                <w:color w:val="auto"/>
              </w:rPr>
              <w:t>Social</w:t>
            </w:r>
            <w:r w:rsidR="00AC5C50">
              <w:rPr>
                <w:color w:val="auto"/>
              </w:rPr>
              <w:t xml:space="preserve"> </w:t>
            </w:r>
            <w:r w:rsidRPr="00FB328C">
              <w:rPr>
                <w:color w:val="auto"/>
              </w:rPr>
              <w:t>media</w:t>
            </w:r>
          </w:p>
        </w:tc>
        <w:tc>
          <w:tcPr>
            <w:tcW w:w="469"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60E5F5" w14:textId="4467F27A" w:rsidR="00AA0556" w:rsidRPr="00FB328C" w:rsidRDefault="00AA0556" w:rsidP="00AA0556">
            <w:pPr>
              <w:jc w:val="right"/>
              <w:rPr>
                <w:color w:val="auto"/>
              </w:rPr>
            </w:pPr>
            <w:r w:rsidRPr="00FB328C">
              <w:rPr>
                <w:color w:val="auto"/>
              </w:rPr>
              <w:t>9</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A6291AA" w14:textId="77777777" w:rsidR="00AA0556" w:rsidRPr="00FB328C" w:rsidRDefault="00AA0556" w:rsidP="00AA0556">
            <w:pPr>
              <w:jc w:val="right"/>
              <w:rPr>
                <w:color w:val="auto"/>
              </w:rPr>
            </w:pPr>
            <w:r w:rsidRPr="00FB328C">
              <w:rPr>
                <w:color w:val="auto"/>
              </w:rPr>
              <w:t>8.6%</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634BED" w14:textId="6AFCA140" w:rsidR="00AA0556" w:rsidRPr="00FB328C" w:rsidRDefault="000E12C5" w:rsidP="00AA0556">
            <w:pPr>
              <w:jc w:val="right"/>
              <w:rPr>
                <w:color w:val="auto"/>
              </w:rPr>
            </w:pPr>
            <w:r w:rsidRPr="00FB328C">
              <w:rPr>
                <w:color w:val="auto"/>
              </w:rPr>
              <w:t>65</w:t>
            </w:r>
          </w:p>
        </w:tc>
        <w:tc>
          <w:tcPr>
            <w:tcW w:w="469"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FF4320" w14:textId="78C30AB5" w:rsidR="00AA0556" w:rsidRPr="00FB328C" w:rsidRDefault="000E12C5" w:rsidP="00AA0556">
            <w:pPr>
              <w:jc w:val="right"/>
              <w:rPr>
                <w:color w:val="auto"/>
              </w:rPr>
            </w:pPr>
            <w:r w:rsidRPr="00FB328C">
              <w:rPr>
                <w:color w:val="auto"/>
              </w:rPr>
              <w:t>18.8%</w:t>
            </w:r>
          </w:p>
        </w:tc>
        <w:tc>
          <w:tcPr>
            <w:tcW w:w="470"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27B004D" w14:textId="420084FA" w:rsidR="00AA0556" w:rsidRPr="00FB328C" w:rsidRDefault="00AA0556" w:rsidP="00AA0556">
            <w:pPr>
              <w:jc w:val="right"/>
              <w:rPr>
                <w:color w:val="auto"/>
              </w:rPr>
            </w:pPr>
            <w:r w:rsidRPr="00FB328C">
              <w:rPr>
                <w:color w:val="auto"/>
              </w:rPr>
              <w:t>74</w:t>
            </w:r>
          </w:p>
        </w:tc>
        <w:tc>
          <w:tcPr>
            <w:tcW w:w="470"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3C73FC5" w14:textId="28FA4B2E" w:rsidR="00AA0556" w:rsidRPr="00FB328C" w:rsidRDefault="00AA0556" w:rsidP="00AA0556">
            <w:pPr>
              <w:jc w:val="right"/>
              <w:rPr>
                <w:color w:val="auto"/>
              </w:rPr>
            </w:pPr>
            <w:r w:rsidRPr="00FB328C">
              <w:rPr>
                <w:color w:val="auto"/>
              </w:rPr>
              <w:t>16.4%</w:t>
            </w:r>
          </w:p>
        </w:tc>
      </w:tr>
      <w:tr w:rsidR="00FB328C" w:rsidRPr="00FB328C" w14:paraId="40A4A575" w14:textId="77777777" w:rsidTr="007B169D">
        <w:trPr>
          <w:cnfStyle w:val="000000010000" w:firstRow="0" w:lastRow="0" w:firstColumn="0" w:lastColumn="0" w:oddVBand="0" w:evenVBand="0" w:oddHBand="0" w:evenHBand="1" w:firstRowFirstColumn="0" w:firstRowLastColumn="0" w:lastRowFirstColumn="0" w:lastRowLastColumn="0"/>
        </w:trPr>
        <w:tc>
          <w:tcPr>
            <w:tcW w:w="2183" w:type="pct"/>
            <w:tcBorders>
              <w:top w:val="dashSmallGap" w:sz="4" w:space="0" w:color="595959" w:themeColor="text1" w:themeTint="A6"/>
            </w:tcBorders>
          </w:tcPr>
          <w:p w14:paraId="37F585C7" w14:textId="77777777" w:rsidR="00AA0556" w:rsidRPr="00FB328C" w:rsidRDefault="00AA0556" w:rsidP="00AA0556">
            <w:pPr>
              <w:rPr>
                <w:color w:val="auto"/>
              </w:rPr>
            </w:pPr>
            <w:r w:rsidRPr="00FB328C">
              <w:rPr>
                <w:color w:val="auto"/>
              </w:rPr>
              <w:t>Other</w:t>
            </w:r>
          </w:p>
        </w:tc>
        <w:tc>
          <w:tcPr>
            <w:tcW w:w="469" w:type="pct"/>
            <w:tcBorders>
              <w:top w:val="dashSmallGap" w:sz="4" w:space="0" w:color="595959" w:themeColor="text1" w:themeTint="A6"/>
            </w:tcBorders>
          </w:tcPr>
          <w:p w14:paraId="6119FD21" w14:textId="1708834F" w:rsidR="00AA0556" w:rsidRPr="00FB328C" w:rsidRDefault="00AA0556" w:rsidP="00AA0556">
            <w:pPr>
              <w:jc w:val="right"/>
              <w:rPr>
                <w:color w:val="auto"/>
              </w:rPr>
            </w:pPr>
            <w:r w:rsidRPr="00FB328C">
              <w:rPr>
                <w:color w:val="auto"/>
              </w:rPr>
              <w:t>6</w:t>
            </w:r>
          </w:p>
        </w:tc>
        <w:tc>
          <w:tcPr>
            <w:tcW w:w="470" w:type="pct"/>
            <w:gridSpan w:val="2"/>
            <w:tcBorders>
              <w:top w:val="dashSmallGap" w:sz="4" w:space="0" w:color="595959" w:themeColor="text1" w:themeTint="A6"/>
            </w:tcBorders>
          </w:tcPr>
          <w:p w14:paraId="3D10D306" w14:textId="77777777" w:rsidR="00AA0556" w:rsidRPr="00FB328C" w:rsidRDefault="00AA0556" w:rsidP="00AA0556">
            <w:pPr>
              <w:jc w:val="right"/>
              <w:rPr>
                <w:color w:val="auto"/>
              </w:rPr>
            </w:pPr>
            <w:r w:rsidRPr="00FB328C">
              <w:rPr>
                <w:color w:val="auto"/>
              </w:rPr>
              <w:t>5.7%</w:t>
            </w:r>
          </w:p>
        </w:tc>
        <w:tc>
          <w:tcPr>
            <w:tcW w:w="470" w:type="pct"/>
            <w:tcBorders>
              <w:top w:val="dashSmallGap" w:sz="4" w:space="0" w:color="595959" w:themeColor="text1" w:themeTint="A6"/>
            </w:tcBorders>
          </w:tcPr>
          <w:p w14:paraId="40BA56CD" w14:textId="6D7EC8B3" w:rsidR="00AA0556" w:rsidRPr="00FB328C" w:rsidRDefault="000E12C5" w:rsidP="00AA0556">
            <w:pPr>
              <w:jc w:val="right"/>
              <w:rPr>
                <w:color w:val="auto"/>
              </w:rPr>
            </w:pPr>
            <w:r w:rsidRPr="00FB328C">
              <w:rPr>
                <w:color w:val="auto"/>
              </w:rPr>
              <w:t>21</w:t>
            </w:r>
          </w:p>
        </w:tc>
        <w:tc>
          <w:tcPr>
            <w:tcW w:w="469" w:type="pct"/>
            <w:gridSpan w:val="2"/>
            <w:tcBorders>
              <w:top w:val="dashSmallGap" w:sz="4" w:space="0" w:color="595959" w:themeColor="text1" w:themeTint="A6"/>
            </w:tcBorders>
          </w:tcPr>
          <w:p w14:paraId="6267B245" w14:textId="33E65A1D" w:rsidR="00AA0556" w:rsidRPr="00FB328C" w:rsidRDefault="000E12C5" w:rsidP="00AA0556">
            <w:pPr>
              <w:jc w:val="right"/>
              <w:rPr>
                <w:color w:val="auto"/>
              </w:rPr>
            </w:pPr>
            <w:r w:rsidRPr="00FB328C">
              <w:rPr>
                <w:color w:val="auto"/>
              </w:rPr>
              <w:t>6.1%</w:t>
            </w:r>
          </w:p>
        </w:tc>
        <w:tc>
          <w:tcPr>
            <w:tcW w:w="470" w:type="pct"/>
            <w:tcBorders>
              <w:top w:val="dashSmallGap" w:sz="4" w:space="0" w:color="595959" w:themeColor="text1" w:themeTint="A6"/>
            </w:tcBorders>
            <w:vAlign w:val="center"/>
          </w:tcPr>
          <w:p w14:paraId="497C6692" w14:textId="2522EDD1" w:rsidR="00AA0556" w:rsidRPr="00FB328C" w:rsidRDefault="00AA0556" w:rsidP="00AA0556">
            <w:pPr>
              <w:jc w:val="right"/>
              <w:rPr>
                <w:color w:val="auto"/>
              </w:rPr>
            </w:pPr>
            <w:r w:rsidRPr="00FB328C">
              <w:rPr>
                <w:color w:val="auto"/>
              </w:rPr>
              <w:t>27</w:t>
            </w:r>
          </w:p>
        </w:tc>
        <w:tc>
          <w:tcPr>
            <w:tcW w:w="470" w:type="pct"/>
            <w:gridSpan w:val="2"/>
            <w:tcBorders>
              <w:top w:val="dashSmallGap" w:sz="4" w:space="0" w:color="595959" w:themeColor="text1" w:themeTint="A6"/>
            </w:tcBorders>
            <w:vAlign w:val="center"/>
          </w:tcPr>
          <w:p w14:paraId="4477BD44" w14:textId="480A370E" w:rsidR="00AA0556" w:rsidRPr="00FB328C" w:rsidRDefault="00AA0556" w:rsidP="00AA0556">
            <w:pPr>
              <w:jc w:val="right"/>
              <w:rPr>
                <w:color w:val="auto"/>
              </w:rPr>
            </w:pPr>
            <w:r w:rsidRPr="00FB328C">
              <w:rPr>
                <w:color w:val="auto"/>
              </w:rPr>
              <w:t>6.0%</w:t>
            </w:r>
          </w:p>
        </w:tc>
      </w:tr>
    </w:tbl>
    <w:bookmarkEnd w:id="1532"/>
    <w:p w14:paraId="65139AB0" w14:textId="0E9A3C46" w:rsidR="00F13116" w:rsidRPr="00FB328C" w:rsidRDefault="00162405" w:rsidP="00101629">
      <w:pPr>
        <w:spacing w:before="240"/>
        <w:rPr>
          <w:color w:val="auto"/>
        </w:rPr>
      </w:pP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46.4%</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that</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00F13116" w:rsidRPr="00FB328C">
        <w:rPr>
          <w:color w:val="auto"/>
        </w:rPr>
        <w:t>fundraising</w:t>
      </w:r>
      <w:r w:rsidRPr="00FB328C">
        <w:rPr>
          <w:color w:val="auto"/>
        </w:rPr>
        <w:t>,</w:t>
      </w:r>
      <w:r w:rsidR="00AC5C50">
        <w:rPr>
          <w:color w:val="auto"/>
        </w:rPr>
        <w:t xml:space="preserve"> </w:t>
      </w:r>
      <w:r w:rsidRPr="00FB328C">
        <w:rPr>
          <w:color w:val="auto"/>
        </w:rPr>
        <w:t>35.2%</w:t>
      </w:r>
      <w:r w:rsidR="00AC5C50">
        <w:rPr>
          <w:color w:val="auto"/>
        </w:rPr>
        <w:t xml:space="preserve"> </w:t>
      </w:r>
      <w:r w:rsidRPr="00FB328C">
        <w:rPr>
          <w:color w:val="auto"/>
        </w:rPr>
        <w:t>stated</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extra</w:t>
      </w:r>
      <w:r w:rsidR="00AC5C50">
        <w:rPr>
          <w:color w:val="auto"/>
        </w:rPr>
        <w:t xml:space="preserve"> </w:t>
      </w:r>
      <w:r w:rsidRPr="00FB328C">
        <w:rPr>
          <w:color w:val="auto"/>
        </w:rPr>
        <w:t>revenue.</w:t>
      </w:r>
      <w:r w:rsidR="00AC5C50">
        <w:rPr>
          <w:color w:val="auto"/>
        </w:rPr>
        <w:t xml:space="preserve"> </w:t>
      </w:r>
      <w:r w:rsidRPr="00FB328C">
        <w:rPr>
          <w:color w:val="auto"/>
        </w:rPr>
        <w:t>Other</w:t>
      </w:r>
      <w:r w:rsidR="00AC5C50">
        <w:rPr>
          <w:color w:val="auto"/>
        </w:rPr>
        <w:t xml:space="preserve"> </w:t>
      </w:r>
      <w:r w:rsidRPr="00FB328C">
        <w:rPr>
          <w:color w:val="auto"/>
        </w:rPr>
        <w:t>reasons</w:t>
      </w:r>
      <w:r w:rsidR="00AC5C50">
        <w:rPr>
          <w:color w:val="auto"/>
        </w:rPr>
        <w:t xml:space="preserve"> </w:t>
      </w:r>
      <w:r w:rsidRPr="00FB328C">
        <w:rPr>
          <w:color w:val="auto"/>
        </w:rPr>
        <w:t>religious</w:t>
      </w:r>
      <w:r w:rsidR="00AC5C50">
        <w:rPr>
          <w:color w:val="auto"/>
        </w:rPr>
        <w:t xml:space="preserve"> </w:t>
      </w:r>
      <w:r w:rsidR="00F13116" w:rsidRPr="00FB328C">
        <w:rPr>
          <w:color w:val="auto"/>
        </w:rPr>
        <w:t>organisations</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engage</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are</w:t>
      </w:r>
      <w:r w:rsidR="00AC5C50">
        <w:rPr>
          <w:color w:val="auto"/>
        </w:rPr>
        <w:t xml:space="preserve"> </w:t>
      </w:r>
      <w:r w:rsidRPr="00FB328C">
        <w:rPr>
          <w:color w:val="auto"/>
        </w:rPr>
        <w:t>displayed</w:t>
      </w:r>
      <w:r w:rsidR="00AC5C50">
        <w:rPr>
          <w:color w:val="auto"/>
        </w:rPr>
        <w:t xml:space="preserve"> </w:t>
      </w:r>
      <w:r w:rsidRPr="00FB328C">
        <w:rPr>
          <w:color w:val="auto"/>
        </w:rPr>
        <w:t>in</w:t>
      </w:r>
      <w:r w:rsidR="00AC5C50">
        <w:rPr>
          <w:color w:val="auto"/>
        </w:rPr>
        <w:t xml:space="preserve"> </w:t>
      </w:r>
      <w:r w:rsidR="00101629" w:rsidRPr="00FB328C">
        <w:rPr>
          <w:color w:val="auto"/>
        </w:rPr>
        <w:fldChar w:fldCharType="begin"/>
      </w:r>
      <w:r w:rsidR="00101629" w:rsidRPr="00FB328C">
        <w:rPr>
          <w:color w:val="auto"/>
        </w:rPr>
        <w:instrText xml:space="preserve"> REF _Ref484162756 \h </w:instrText>
      </w:r>
      <w:r w:rsidR="00101629" w:rsidRPr="00FB328C">
        <w:rPr>
          <w:color w:val="auto"/>
        </w:rPr>
      </w:r>
      <w:r w:rsidR="00101629"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54</w:t>
      </w:r>
      <w:r w:rsidR="00101629" w:rsidRPr="00FB328C">
        <w:rPr>
          <w:color w:val="auto"/>
        </w:rPr>
        <w:fldChar w:fldCharType="end"/>
      </w:r>
      <w:r w:rsidR="00F13116" w:rsidRPr="00FB328C">
        <w:rPr>
          <w:color w:val="auto"/>
        </w:rPr>
        <w:t>.</w:t>
      </w:r>
    </w:p>
    <w:p w14:paraId="66713AA9" w14:textId="77777777" w:rsidR="00101629" w:rsidRPr="00FB328C" w:rsidRDefault="00101629">
      <w:pPr>
        <w:rPr>
          <w:rFonts w:ascii="Century Gothic" w:hAnsi="Century Gothic"/>
          <w:color w:val="auto"/>
          <w:sz w:val="18"/>
        </w:rPr>
      </w:pPr>
      <w:bookmarkStart w:id="1533" w:name="_Ref484087566"/>
      <w:bookmarkStart w:id="1534" w:name="_Toc474332328"/>
      <w:r w:rsidRPr="00FB328C">
        <w:rPr>
          <w:color w:val="auto"/>
        </w:rPr>
        <w:br w:type="page"/>
      </w:r>
    </w:p>
    <w:p w14:paraId="430AB191" w14:textId="139AC848" w:rsidR="000E12C5" w:rsidRPr="00FB328C" w:rsidRDefault="00162405" w:rsidP="00B12DFD">
      <w:pPr>
        <w:pStyle w:val="GivingReportTableTitle"/>
        <w:rPr>
          <w:color w:val="auto"/>
        </w:rPr>
      </w:pPr>
      <w:bookmarkStart w:id="1535" w:name="_Ref484162756"/>
      <w:bookmarkStart w:id="1536" w:name="_Toc498416916"/>
      <w:bookmarkStart w:id="1537" w:name="_Ref498596096"/>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54</w:t>
      </w:r>
      <w:r w:rsidR="00943B87" w:rsidRPr="00FB328C">
        <w:rPr>
          <w:noProof/>
          <w:color w:val="auto"/>
        </w:rPr>
        <w:fldChar w:fldCharType="end"/>
      </w:r>
      <w:bookmarkEnd w:id="1533"/>
      <w:bookmarkEnd w:id="1535"/>
      <w:r w:rsidR="00AC5C50">
        <w:rPr>
          <w:color w:val="auto"/>
        </w:rPr>
        <w:t xml:space="preserve"> </w:t>
      </w:r>
      <w:r w:rsidRPr="00FB328C">
        <w:rPr>
          <w:color w:val="auto"/>
        </w:rPr>
        <w:t>Reasons</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engaging</w:t>
      </w:r>
      <w:r w:rsidR="00AC5C50">
        <w:rPr>
          <w:color w:val="auto"/>
        </w:rPr>
        <w:t xml:space="preserve"> </w:t>
      </w:r>
      <w:r w:rsidRPr="00FB328C">
        <w:rPr>
          <w:color w:val="auto"/>
        </w:rPr>
        <w:t>in</w:t>
      </w:r>
      <w:r w:rsidR="00AC5C50">
        <w:rPr>
          <w:color w:val="auto"/>
        </w:rPr>
        <w:t xml:space="preserve"> </w:t>
      </w:r>
      <w:r w:rsidRPr="00FB328C">
        <w:rPr>
          <w:color w:val="auto"/>
        </w:rPr>
        <w:t>fundraising,</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bookmarkEnd w:id="1536"/>
      <w:bookmarkEnd w:id="1537"/>
    </w:p>
    <w:tbl>
      <w:tblPr>
        <w:tblStyle w:val="GivingReportTable"/>
        <w:tblW w:w="0" w:type="auto"/>
        <w:tblLayout w:type="fixed"/>
        <w:tblLook w:val="04A0" w:firstRow="1" w:lastRow="0" w:firstColumn="1" w:lastColumn="0" w:noHBand="0" w:noVBand="1"/>
        <w:tblCaption w:val="Table 54 Reasons for not engaging in fundraising, religious, non-religious and all charities 2016"/>
      </w:tblPr>
      <w:tblGrid>
        <w:gridCol w:w="4253"/>
        <w:gridCol w:w="802"/>
        <w:gridCol w:w="803"/>
        <w:gridCol w:w="803"/>
        <w:gridCol w:w="803"/>
        <w:gridCol w:w="803"/>
        <w:gridCol w:w="803"/>
      </w:tblGrid>
      <w:tr w:rsidR="00FB328C" w:rsidRPr="00FB328C" w14:paraId="79EA7A30"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4253" w:type="dxa"/>
          </w:tcPr>
          <w:p w14:paraId="507D1C45" w14:textId="00B03825" w:rsidR="00162405" w:rsidRPr="00FB328C" w:rsidRDefault="00162405" w:rsidP="00F13116">
            <w:pPr>
              <w:rPr>
                <w:color w:val="auto"/>
              </w:rPr>
            </w:pPr>
            <w:bookmarkStart w:id="1538" w:name="_Ref484086595"/>
            <w:r w:rsidRPr="00FB328C">
              <w:rPr>
                <w:color w:val="auto"/>
              </w:rPr>
              <w:t>Reason</w:t>
            </w:r>
            <w:r w:rsidR="00AC5C50">
              <w:rPr>
                <w:color w:val="auto"/>
              </w:rPr>
              <w:t xml:space="preserve"> </w:t>
            </w:r>
            <w:r w:rsidRPr="00FB328C">
              <w:rPr>
                <w:color w:val="auto"/>
              </w:rPr>
              <w:t>for</w:t>
            </w:r>
            <w:r w:rsidR="00AC5C50">
              <w:rPr>
                <w:color w:val="auto"/>
              </w:rPr>
              <w:t xml:space="preserve"> </w:t>
            </w:r>
            <w:r w:rsidRPr="00FB328C">
              <w:rPr>
                <w:color w:val="auto"/>
              </w:rPr>
              <w:t>not</w:t>
            </w:r>
            <w:r w:rsidR="00AC5C50">
              <w:rPr>
                <w:color w:val="auto"/>
              </w:rPr>
              <w:t xml:space="preserve"> </w:t>
            </w:r>
            <w:r w:rsidRPr="00FB328C">
              <w:rPr>
                <w:color w:val="auto"/>
              </w:rPr>
              <w:t>fundraising</w:t>
            </w:r>
          </w:p>
        </w:tc>
        <w:tc>
          <w:tcPr>
            <w:tcW w:w="1605" w:type="dxa"/>
            <w:gridSpan w:val="2"/>
          </w:tcPr>
          <w:p w14:paraId="33F82117" w14:textId="0ECD28AC" w:rsidR="00162405" w:rsidRPr="00FB328C" w:rsidRDefault="00162405" w:rsidP="00101629">
            <w:pPr>
              <w:jc w:val="center"/>
              <w:rPr>
                <w:color w:val="auto"/>
              </w:rPr>
            </w:pPr>
            <w:r w:rsidRPr="00FB328C">
              <w:rPr>
                <w:color w:val="auto"/>
              </w:rPr>
              <w:t>Religious</w:t>
            </w:r>
            <w:r w:rsidR="00AC5C50">
              <w:rPr>
                <w:color w:val="auto"/>
              </w:rPr>
              <w:t xml:space="preserve"> </w:t>
            </w:r>
            <w:r w:rsidRPr="00FB328C">
              <w:rPr>
                <w:color w:val="auto"/>
              </w:rPr>
              <w:t>charities</w:t>
            </w:r>
          </w:p>
        </w:tc>
        <w:tc>
          <w:tcPr>
            <w:tcW w:w="1606" w:type="dxa"/>
            <w:gridSpan w:val="2"/>
          </w:tcPr>
          <w:p w14:paraId="703D1802" w14:textId="1CFE5FA2" w:rsidR="00162405" w:rsidRPr="00FB328C" w:rsidRDefault="00162405" w:rsidP="00101629">
            <w:pPr>
              <w:jc w:val="center"/>
              <w:rPr>
                <w:color w:val="auto"/>
              </w:rPr>
            </w:pPr>
            <w:r w:rsidRPr="00FB328C">
              <w:rPr>
                <w:color w:val="auto"/>
              </w:rPr>
              <w:t>Non-religious</w:t>
            </w:r>
            <w:r w:rsidR="00AC5C50">
              <w:rPr>
                <w:color w:val="auto"/>
              </w:rPr>
              <w:t xml:space="preserve"> </w:t>
            </w:r>
            <w:r w:rsidRPr="00FB328C">
              <w:rPr>
                <w:color w:val="auto"/>
              </w:rPr>
              <w:t>charities</w:t>
            </w:r>
          </w:p>
        </w:tc>
        <w:tc>
          <w:tcPr>
            <w:tcW w:w="1606" w:type="dxa"/>
            <w:gridSpan w:val="2"/>
          </w:tcPr>
          <w:p w14:paraId="595DAE09" w14:textId="69FD9D74" w:rsidR="00162405" w:rsidRPr="00FB328C" w:rsidRDefault="00162405" w:rsidP="00101629">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3D24AFBB" w14:textId="77777777" w:rsidTr="00F1433F">
        <w:trPr>
          <w:cnfStyle w:val="100000000000" w:firstRow="1" w:lastRow="0" w:firstColumn="0" w:lastColumn="0" w:oddVBand="0" w:evenVBand="0" w:oddHBand="0" w:evenHBand="0" w:firstRowFirstColumn="0" w:firstRowLastColumn="0" w:lastRowFirstColumn="0" w:lastRowLastColumn="0"/>
          <w:tblHeader/>
        </w:trPr>
        <w:tc>
          <w:tcPr>
            <w:tcW w:w="4253" w:type="dxa"/>
            <w:tcBorders>
              <w:bottom w:val="dashSmallGap" w:sz="4" w:space="0" w:color="595959" w:themeColor="text1" w:themeTint="A6"/>
            </w:tcBorders>
          </w:tcPr>
          <w:p w14:paraId="20DE24FC" w14:textId="77777777" w:rsidR="00162405" w:rsidRPr="00FB328C" w:rsidRDefault="00162405" w:rsidP="00F13116">
            <w:pPr>
              <w:rPr>
                <w:color w:val="auto"/>
              </w:rPr>
            </w:pPr>
          </w:p>
        </w:tc>
        <w:tc>
          <w:tcPr>
            <w:tcW w:w="802" w:type="dxa"/>
            <w:tcBorders>
              <w:bottom w:val="dashSmallGap" w:sz="4" w:space="0" w:color="595959" w:themeColor="text1" w:themeTint="A6"/>
            </w:tcBorders>
            <w:vAlign w:val="center"/>
          </w:tcPr>
          <w:p w14:paraId="053DA434" w14:textId="3D4FF2DA" w:rsidR="00162405" w:rsidRPr="00FB328C" w:rsidRDefault="00162405">
            <w:pPr>
              <w:jc w:val="right"/>
              <w:rPr>
                <w:color w:val="auto"/>
              </w:rPr>
            </w:pPr>
            <w:r w:rsidRPr="00FB328C">
              <w:rPr>
                <w:color w:val="auto"/>
              </w:rPr>
              <w:t>No.</w:t>
            </w:r>
          </w:p>
        </w:tc>
        <w:tc>
          <w:tcPr>
            <w:tcW w:w="803" w:type="dxa"/>
            <w:tcBorders>
              <w:bottom w:val="dashSmallGap" w:sz="4" w:space="0" w:color="595959" w:themeColor="text1" w:themeTint="A6"/>
            </w:tcBorders>
            <w:vAlign w:val="center"/>
          </w:tcPr>
          <w:p w14:paraId="28D10B66" w14:textId="3F245DF3" w:rsidR="00162405" w:rsidRPr="00FB328C" w:rsidRDefault="00162405">
            <w:pPr>
              <w:jc w:val="right"/>
              <w:rPr>
                <w:color w:val="auto"/>
              </w:rPr>
            </w:pPr>
            <w:r w:rsidRPr="00FB328C">
              <w:rPr>
                <w:color w:val="auto"/>
              </w:rPr>
              <w:t>%</w:t>
            </w:r>
          </w:p>
        </w:tc>
        <w:tc>
          <w:tcPr>
            <w:tcW w:w="803" w:type="dxa"/>
            <w:tcBorders>
              <w:bottom w:val="dashSmallGap" w:sz="4" w:space="0" w:color="595959" w:themeColor="text1" w:themeTint="A6"/>
            </w:tcBorders>
            <w:vAlign w:val="center"/>
          </w:tcPr>
          <w:p w14:paraId="76AF1DD8" w14:textId="71351B6D" w:rsidR="00162405" w:rsidRPr="00FB328C" w:rsidRDefault="00162405">
            <w:pPr>
              <w:jc w:val="right"/>
              <w:rPr>
                <w:color w:val="auto"/>
              </w:rPr>
            </w:pPr>
            <w:r w:rsidRPr="00FB328C">
              <w:rPr>
                <w:color w:val="auto"/>
              </w:rPr>
              <w:t>No.</w:t>
            </w:r>
          </w:p>
        </w:tc>
        <w:tc>
          <w:tcPr>
            <w:tcW w:w="803" w:type="dxa"/>
            <w:tcBorders>
              <w:bottom w:val="dashSmallGap" w:sz="4" w:space="0" w:color="595959" w:themeColor="text1" w:themeTint="A6"/>
            </w:tcBorders>
            <w:vAlign w:val="center"/>
          </w:tcPr>
          <w:p w14:paraId="3718E6D9" w14:textId="1D6A10DF" w:rsidR="00162405" w:rsidRPr="00FB328C" w:rsidRDefault="00162405">
            <w:pPr>
              <w:jc w:val="right"/>
              <w:rPr>
                <w:color w:val="auto"/>
              </w:rPr>
            </w:pPr>
            <w:r w:rsidRPr="00FB328C">
              <w:rPr>
                <w:color w:val="auto"/>
              </w:rPr>
              <w:t>%</w:t>
            </w:r>
          </w:p>
        </w:tc>
        <w:tc>
          <w:tcPr>
            <w:tcW w:w="803" w:type="dxa"/>
            <w:tcBorders>
              <w:bottom w:val="dashSmallGap" w:sz="4" w:space="0" w:color="595959" w:themeColor="text1" w:themeTint="A6"/>
            </w:tcBorders>
            <w:vAlign w:val="center"/>
          </w:tcPr>
          <w:p w14:paraId="515CE494" w14:textId="091600A0" w:rsidR="00162405" w:rsidRPr="00FB328C" w:rsidRDefault="00162405">
            <w:pPr>
              <w:jc w:val="right"/>
              <w:rPr>
                <w:color w:val="auto"/>
              </w:rPr>
            </w:pPr>
            <w:r w:rsidRPr="00FB328C">
              <w:rPr>
                <w:color w:val="auto"/>
              </w:rPr>
              <w:t>No.</w:t>
            </w:r>
          </w:p>
        </w:tc>
        <w:tc>
          <w:tcPr>
            <w:tcW w:w="803" w:type="dxa"/>
            <w:tcBorders>
              <w:bottom w:val="dashSmallGap" w:sz="4" w:space="0" w:color="595959" w:themeColor="text1" w:themeTint="A6"/>
            </w:tcBorders>
            <w:vAlign w:val="center"/>
          </w:tcPr>
          <w:p w14:paraId="73B9E21F" w14:textId="2C22A3C9" w:rsidR="00162405" w:rsidRPr="00FB328C" w:rsidRDefault="00162405">
            <w:pPr>
              <w:jc w:val="right"/>
              <w:rPr>
                <w:color w:val="auto"/>
              </w:rPr>
            </w:pPr>
            <w:r w:rsidRPr="00FB328C">
              <w:rPr>
                <w:color w:val="auto"/>
              </w:rPr>
              <w:t>%</w:t>
            </w:r>
          </w:p>
        </w:tc>
      </w:tr>
      <w:tr w:rsidR="00FB328C" w:rsidRPr="00FB328C" w14:paraId="0E4B0679" w14:textId="77777777" w:rsidTr="00F1433F">
        <w:trPr>
          <w:cnfStyle w:val="000000100000" w:firstRow="0" w:lastRow="0" w:firstColumn="0" w:lastColumn="0" w:oddVBand="0" w:evenVBand="0" w:oddHBand="1" w:evenHBand="0"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35E8B5C" w14:textId="240D08A4" w:rsidR="00162405" w:rsidRPr="00FB328C" w:rsidRDefault="00162405" w:rsidP="00162405">
            <w:pPr>
              <w:rPr>
                <w:color w:val="auto"/>
              </w:rPr>
            </w:pPr>
            <w:r w:rsidRPr="00FB328C">
              <w:rPr>
                <w:color w:val="auto"/>
              </w:rPr>
              <w:t>There</w:t>
            </w:r>
            <w:r w:rsidR="00AC5C50">
              <w:rPr>
                <w:color w:val="auto"/>
              </w:rPr>
              <w:t xml:space="preserve"> </w:t>
            </w:r>
            <w:r w:rsidRPr="00FB328C">
              <w:rPr>
                <w:color w:val="auto"/>
              </w:rPr>
              <w:t>was</w:t>
            </w:r>
            <w:r w:rsidR="00AC5C50">
              <w:rPr>
                <w:color w:val="auto"/>
              </w:rPr>
              <w:t xml:space="preserve"> </w:t>
            </w:r>
            <w:r w:rsidRPr="00FB328C">
              <w:rPr>
                <w:color w:val="auto"/>
              </w:rPr>
              <w:t>no</w:t>
            </w:r>
            <w:r w:rsidR="00AC5C50">
              <w:rPr>
                <w:color w:val="auto"/>
              </w:rPr>
              <w:t xml:space="preserve"> </w:t>
            </w:r>
            <w:r w:rsidRPr="00FB328C">
              <w:rPr>
                <w:color w:val="auto"/>
              </w:rPr>
              <w:t>need</w:t>
            </w:r>
            <w:r w:rsidR="00AC5C50">
              <w:rPr>
                <w:color w:val="auto"/>
              </w:rPr>
              <w:t xml:space="preserve"> </w:t>
            </w:r>
            <w:r w:rsidRPr="00FB328C">
              <w:rPr>
                <w:color w:val="auto"/>
              </w:rPr>
              <w:t>to</w:t>
            </w:r>
            <w:r w:rsidR="00AC5C50">
              <w:rPr>
                <w:color w:val="auto"/>
              </w:rPr>
              <w:t xml:space="preserve"> </w:t>
            </w:r>
            <w:r w:rsidRPr="00FB328C">
              <w:rPr>
                <w:color w:val="auto"/>
              </w:rPr>
              <w:t>raise</w:t>
            </w:r>
            <w:r w:rsidR="00AC5C50">
              <w:rPr>
                <w:color w:val="auto"/>
              </w:rPr>
              <w:t xml:space="preserve"> </w:t>
            </w:r>
            <w:r w:rsidRPr="00FB328C">
              <w:rPr>
                <w:color w:val="auto"/>
              </w:rPr>
              <w:t>extra</w:t>
            </w:r>
            <w:r w:rsidR="00AC5C50">
              <w:rPr>
                <w:color w:val="auto"/>
              </w:rPr>
              <w:t xml:space="preserve"> </w:t>
            </w:r>
            <w:r w:rsidRPr="00FB328C">
              <w:rPr>
                <w:color w:val="auto"/>
              </w:rPr>
              <w:t>revenue</w:t>
            </w:r>
          </w:p>
        </w:tc>
        <w:tc>
          <w:tcPr>
            <w:tcW w:w="8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17F91A" w14:textId="5B2AA3BE" w:rsidR="00162405" w:rsidRPr="00FB328C" w:rsidRDefault="00162405">
            <w:pPr>
              <w:jc w:val="right"/>
              <w:rPr>
                <w:color w:val="auto"/>
              </w:rPr>
            </w:pPr>
            <w:r w:rsidRPr="00FB328C">
              <w:rPr>
                <w:color w:val="auto"/>
              </w:rPr>
              <w:t>32</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ABC48BD" w14:textId="0DD890D6" w:rsidR="00162405" w:rsidRPr="00FB328C" w:rsidRDefault="00162405">
            <w:pPr>
              <w:jc w:val="right"/>
              <w:rPr>
                <w:color w:val="auto"/>
              </w:rPr>
            </w:pPr>
            <w:r w:rsidRPr="00FB328C">
              <w:rPr>
                <w:color w:val="auto"/>
              </w:rPr>
              <w:t>35.2%</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8426F90" w14:textId="5444052F" w:rsidR="00162405" w:rsidRPr="00FB328C" w:rsidRDefault="00162405">
            <w:pPr>
              <w:jc w:val="right"/>
              <w:rPr>
                <w:color w:val="auto"/>
              </w:rPr>
            </w:pPr>
            <w:r w:rsidRPr="00FB328C">
              <w:rPr>
                <w:color w:val="auto"/>
              </w:rPr>
              <w:t>88</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7BE9E62" w14:textId="5087BF81" w:rsidR="00162405" w:rsidRPr="00FB328C" w:rsidRDefault="00162405">
            <w:pPr>
              <w:jc w:val="right"/>
              <w:rPr>
                <w:color w:val="auto"/>
              </w:rPr>
            </w:pPr>
            <w:r w:rsidRPr="00FB328C">
              <w:rPr>
                <w:color w:val="auto"/>
              </w:rPr>
              <w:t>38.8%</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150F14" w14:textId="72CEF2B8" w:rsidR="00162405" w:rsidRPr="00FB328C" w:rsidRDefault="00162405">
            <w:pPr>
              <w:jc w:val="right"/>
              <w:rPr>
                <w:color w:val="auto"/>
              </w:rPr>
            </w:pPr>
            <w:r w:rsidRPr="00FB328C">
              <w:rPr>
                <w:color w:val="auto"/>
              </w:rPr>
              <w:t>120</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BF0571F" w14:textId="77777777" w:rsidR="00162405" w:rsidRPr="00FB328C" w:rsidRDefault="00162405">
            <w:pPr>
              <w:jc w:val="right"/>
              <w:rPr>
                <w:color w:val="auto"/>
              </w:rPr>
            </w:pPr>
            <w:r w:rsidRPr="00FB328C">
              <w:rPr>
                <w:color w:val="auto"/>
              </w:rPr>
              <w:t>37.7%</w:t>
            </w:r>
          </w:p>
        </w:tc>
      </w:tr>
      <w:tr w:rsidR="00FB328C" w:rsidRPr="00FB328C" w14:paraId="7ACB891D" w14:textId="77777777" w:rsidTr="00F1433F">
        <w:trPr>
          <w:cnfStyle w:val="000000010000" w:firstRow="0" w:lastRow="0" w:firstColumn="0" w:lastColumn="0" w:oddVBand="0" w:evenVBand="0" w:oddHBand="0" w:evenHBand="1"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tcPr>
          <w:p w14:paraId="6F440AFF" w14:textId="412D1C44" w:rsidR="00162405" w:rsidRPr="00FB328C" w:rsidRDefault="00162405" w:rsidP="00162405">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see</w:t>
            </w:r>
            <w:r w:rsidR="00AC5C50">
              <w:rPr>
                <w:color w:val="auto"/>
              </w:rPr>
              <w:t xml:space="preserve"> </w:t>
            </w:r>
            <w:r w:rsidRPr="00FB328C">
              <w:rPr>
                <w:color w:val="auto"/>
              </w:rPr>
              <w:t>fundraising</w:t>
            </w:r>
            <w:r w:rsidR="00AC5C50">
              <w:rPr>
                <w:color w:val="auto"/>
              </w:rPr>
              <w:t xml:space="preserve"> </w:t>
            </w:r>
            <w:r w:rsidRPr="00FB328C">
              <w:rPr>
                <w:color w:val="auto"/>
              </w:rPr>
              <w:t>as</w:t>
            </w:r>
            <w:r w:rsidR="00AC5C50">
              <w:rPr>
                <w:color w:val="auto"/>
              </w:rPr>
              <w:t xml:space="preserve"> </w:t>
            </w:r>
            <w:r w:rsidRPr="00FB328C">
              <w:rPr>
                <w:color w:val="auto"/>
              </w:rPr>
              <w:t>an</w:t>
            </w:r>
            <w:r w:rsidR="00AC5C50">
              <w:rPr>
                <w:color w:val="auto"/>
              </w:rPr>
              <w:t xml:space="preserve"> </w:t>
            </w:r>
            <w:r w:rsidRPr="00FB328C">
              <w:rPr>
                <w:color w:val="auto"/>
              </w:rPr>
              <w:t>effective</w:t>
            </w:r>
            <w:r w:rsidR="00AC5C50">
              <w:rPr>
                <w:color w:val="auto"/>
              </w:rPr>
              <w:t xml:space="preserve"> </w:t>
            </w:r>
            <w:r w:rsidRPr="00FB328C">
              <w:rPr>
                <w:color w:val="auto"/>
              </w:rPr>
              <w:t>way</w:t>
            </w:r>
            <w:r w:rsidR="00AC5C50">
              <w:rPr>
                <w:color w:val="auto"/>
              </w:rPr>
              <w:t xml:space="preserve"> </w:t>
            </w:r>
            <w:r w:rsidRPr="00FB328C">
              <w:rPr>
                <w:color w:val="auto"/>
              </w:rPr>
              <w:t>to</w:t>
            </w:r>
            <w:r w:rsidR="00AC5C50">
              <w:rPr>
                <w:color w:val="auto"/>
              </w:rPr>
              <w:t xml:space="preserve"> </w:t>
            </w:r>
            <w:r w:rsidRPr="00FB328C">
              <w:rPr>
                <w:color w:val="auto"/>
              </w:rPr>
              <w:t>generate</w:t>
            </w:r>
            <w:r w:rsidR="00AC5C50">
              <w:rPr>
                <w:color w:val="auto"/>
              </w:rPr>
              <w:t xml:space="preserve"> </w:t>
            </w:r>
            <w:r w:rsidRPr="00FB328C">
              <w:rPr>
                <w:color w:val="auto"/>
              </w:rPr>
              <w:t>income</w:t>
            </w:r>
          </w:p>
        </w:tc>
        <w:tc>
          <w:tcPr>
            <w:tcW w:w="802" w:type="dxa"/>
            <w:tcBorders>
              <w:top w:val="dashSmallGap" w:sz="4" w:space="0" w:color="595959" w:themeColor="text1" w:themeTint="A6"/>
              <w:bottom w:val="dashSmallGap" w:sz="4" w:space="0" w:color="595959" w:themeColor="text1" w:themeTint="A6"/>
            </w:tcBorders>
            <w:vAlign w:val="center"/>
          </w:tcPr>
          <w:p w14:paraId="7EC16B56" w14:textId="10CD25CD" w:rsidR="00162405" w:rsidRPr="00FB328C" w:rsidRDefault="00162405">
            <w:pPr>
              <w:jc w:val="right"/>
              <w:rPr>
                <w:color w:val="auto"/>
              </w:rPr>
            </w:pPr>
            <w:r w:rsidRPr="00FB328C">
              <w:rPr>
                <w:color w:val="auto"/>
              </w:rPr>
              <w:t>15</w:t>
            </w:r>
          </w:p>
        </w:tc>
        <w:tc>
          <w:tcPr>
            <w:tcW w:w="803" w:type="dxa"/>
            <w:tcBorders>
              <w:top w:val="dashSmallGap" w:sz="4" w:space="0" w:color="595959" w:themeColor="text1" w:themeTint="A6"/>
              <w:bottom w:val="dashSmallGap" w:sz="4" w:space="0" w:color="595959" w:themeColor="text1" w:themeTint="A6"/>
            </w:tcBorders>
            <w:vAlign w:val="center"/>
          </w:tcPr>
          <w:p w14:paraId="5D3FD061" w14:textId="292FF30E" w:rsidR="00162405" w:rsidRPr="00FB328C" w:rsidRDefault="00162405">
            <w:pPr>
              <w:jc w:val="right"/>
              <w:rPr>
                <w:color w:val="auto"/>
              </w:rPr>
            </w:pPr>
            <w:r w:rsidRPr="00FB328C">
              <w:rPr>
                <w:color w:val="auto"/>
              </w:rPr>
              <w:t>16.5%</w:t>
            </w:r>
          </w:p>
        </w:tc>
        <w:tc>
          <w:tcPr>
            <w:tcW w:w="803" w:type="dxa"/>
            <w:tcBorders>
              <w:top w:val="dashSmallGap" w:sz="4" w:space="0" w:color="595959" w:themeColor="text1" w:themeTint="A6"/>
              <w:bottom w:val="dashSmallGap" w:sz="4" w:space="0" w:color="595959" w:themeColor="text1" w:themeTint="A6"/>
            </w:tcBorders>
            <w:vAlign w:val="center"/>
          </w:tcPr>
          <w:p w14:paraId="2EAD1261" w14:textId="02CA9321" w:rsidR="00162405" w:rsidRPr="00FB328C" w:rsidRDefault="00162405">
            <w:pPr>
              <w:jc w:val="right"/>
              <w:rPr>
                <w:color w:val="auto"/>
              </w:rPr>
            </w:pPr>
            <w:r w:rsidRPr="00FB328C">
              <w:rPr>
                <w:color w:val="auto"/>
              </w:rPr>
              <w:t>44</w:t>
            </w:r>
          </w:p>
        </w:tc>
        <w:tc>
          <w:tcPr>
            <w:tcW w:w="803" w:type="dxa"/>
            <w:tcBorders>
              <w:top w:val="dashSmallGap" w:sz="4" w:space="0" w:color="595959" w:themeColor="text1" w:themeTint="A6"/>
              <w:bottom w:val="dashSmallGap" w:sz="4" w:space="0" w:color="595959" w:themeColor="text1" w:themeTint="A6"/>
            </w:tcBorders>
            <w:vAlign w:val="center"/>
          </w:tcPr>
          <w:p w14:paraId="40A6DB05" w14:textId="307B159B" w:rsidR="00162405" w:rsidRPr="00FB328C" w:rsidRDefault="00162405">
            <w:pPr>
              <w:jc w:val="right"/>
              <w:rPr>
                <w:color w:val="auto"/>
              </w:rPr>
            </w:pPr>
            <w:r w:rsidRPr="00FB328C">
              <w:rPr>
                <w:color w:val="auto"/>
              </w:rPr>
              <w:t>19.4%</w:t>
            </w:r>
          </w:p>
        </w:tc>
        <w:tc>
          <w:tcPr>
            <w:tcW w:w="803" w:type="dxa"/>
            <w:tcBorders>
              <w:top w:val="dashSmallGap" w:sz="4" w:space="0" w:color="595959" w:themeColor="text1" w:themeTint="A6"/>
              <w:bottom w:val="dashSmallGap" w:sz="4" w:space="0" w:color="595959" w:themeColor="text1" w:themeTint="A6"/>
            </w:tcBorders>
            <w:vAlign w:val="center"/>
          </w:tcPr>
          <w:p w14:paraId="2066DDF0" w14:textId="66CF02D8" w:rsidR="00162405" w:rsidRPr="00FB328C" w:rsidRDefault="00162405">
            <w:pPr>
              <w:jc w:val="right"/>
              <w:rPr>
                <w:color w:val="auto"/>
              </w:rPr>
            </w:pPr>
            <w:r w:rsidRPr="00FB328C">
              <w:rPr>
                <w:color w:val="auto"/>
              </w:rPr>
              <w:t>59</w:t>
            </w:r>
          </w:p>
        </w:tc>
        <w:tc>
          <w:tcPr>
            <w:tcW w:w="803" w:type="dxa"/>
            <w:tcBorders>
              <w:top w:val="dashSmallGap" w:sz="4" w:space="0" w:color="595959" w:themeColor="text1" w:themeTint="A6"/>
              <w:bottom w:val="dashSmallGap" w:sz="4" w:space="0" w:color="595959" w:themeColor="text1" w:themeTint="A6"/>
            </w:tcBorders>
            <w:vAlign w:val="center"/>
          </w:tcPr>
          <w:p w14:paraId="255CF90F" w14:textId="77777777" w:rsidR="00162405" w:rsidRPr="00FB328C" w:rsidRDefault="00162405">
            <w:pPr>
              <w:jc w:val="right"/>
              <w:rPr>
                <w:color w:val="auto"/>
              </w:rPr>
            </w:pPr>
            <w:r w:rsidRPr="00FB328C">
              <w:rPr>
                <w:color w:val="auto"/>
              </w:rPr>
              <w:t>18.6%</w:t>
            </w:r>
          </w:p>
        </w:tc>
      </w:tr>
      <w:tr w:rsidR="00FB328C" w:rsidRPr="00FB328C" w14:paraId="49F27C6A" w14:textId="77777777" w:rsidTr="00F1433F">
        <w:trPr>
          <w:cnfStyle w:val="000000100000" w:firstRow="0" w:lastRow="0" w:firstColumn="0" w:lastColumn="0" w:oddVBand="0" w:evenVBand="0" w:oddHBand="1" w:evenHBand="0"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D58277A" w14:textId="7A0B5BA1" w:rsidR="00162405" w:rsidRPr="00FB328C" w:rsidRDefault="00162405" w:rsidP="00F13116">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financial</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noProof/>
                <w:color w:val="auto"/>
              </w:rPr>
              <w:t>fundraising</w:t>
            </w:r>
          </w:p>
        </w:tc>
        <w:tc>
          <w:tcPr>
            <w:tcW w:w="8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BAC31EB" w14:textId="08B7D411" w:rsidR="00162405" w:rsidRPr="00FB328C" w:rsidRDefault="00162405">
            <w:pPr>
              <w:jc w:val="right"/>
              <w:rPr>
                <w:color w:val="auto"/>
              </w:rPr>
            </w:pPr>
            <w:r w:rsidRPr="00FB328C">
              <w:rPr>
                <w:color w:val="auto"/>
              </w:rPr>
              <w:t>6</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803C76E" w14:textId="0F4F4C92" w:rsidR="00162405" w:rsidRPr="00FB328C" w:rsidRDefault="00162405">
            <w:pPr>
              <w:jc w:val="right"/>
              <w:rPr>
                <w:color w:val="auto"/>
              </w:rPr>
            </w:pPr>
            <w:r w:rsidRPr="00FB328C">
              <w:rPr>
                <w:color w:val="auto"/>
              </w:rPr>
              <w:t>6.6%</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B8EC5ED" w14:textId="70393FF3" w:rsidR="00162405" w:rsidRPr="00FB328C" w:rsidRDefault="00162405">
            <w:pPr>
              <w:jc w:val="right"/>
              <w:rPr>
                <w:color w:val="auto"/>
              </w:rPr>
            </w:pPr>
            <w:r w:rsidRPr="00FB328C">
              <w:rPr>
                <w:color w:val="auto"/>
              </w:rPr>
              <w:t>63</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4BFC20" w14:textId="5F572EFB" w:rsidR="00162405" w:rsidRPr="00FB328C" w:rsidRDefault="00162405">
            <w:pPr>
              <w:jc w:val="right"/>
              <w:rPr>
                <w:color w:val="auto"/>
              </w:rPr>
            </w:pPr>
            <w:r w:rsidRPr="00FB328C">
              <w:rPr>
                <w:color w:val="auto"/>
              </w:rPr>
              <w:t>27.8%</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EF5C98" w14:textId="5C2D291B" w:rsidR="00162405" w:rsidRPr="00FB328C" w:rsidRDefault="00162405">
            <w:pPr>
              <w:jc w:val="right"/>
              <w:rPr>
                <w:color w:val="auto"/>
              </w:rPr>
            </w:pPr>
            <w:r w:rsidRPr="00FB328C">
              <w:rPr>
                <w:color w:val="auto"/>
              </w:rPr>
              <w:t>69</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EC01501" w14:textId="77777777" w:rsidR="00162405" w:rsidRPr="00FB328C" w:rsidRDefault="00162405">
            <w:pPr>
              <w:jc w:val="right"/>
              <w:rPr>
                <w:color w:val="auto"/>
              </w:rPr>
            </w:pPr>
            <w:r w:rsidRPr="00FB328C">
              <w:rPr>
                <w:color w:val="auto"/>
              </w:rPr>
              <w:t>21.7%</w:t>
            </w:r>
          </w:p>
        </w:tc>
      </w:tr>
      <w:tr w:rsidR="00FB328C" w:rsidRPr="00FB328C" w14:paraId="084E83B8" w14:textId="77777777" w:rsidTr="00F1433F">
        <w:trPr>
          <w:cnfStyle w:val="000000010000" w:firstRow="0" w:lastRow="0" w:firstColumn="0" w:lastColumn="0" w:oddVBand="0" w:evenVBand="0" w:oddHBand="0" w:evenHBand="1"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tcPr>
          <w:p w14:paraId="769BB90F" w14:textId="4ECA2F13" w:rsidR="00162405" w:rsidRPr="00FB328C" w:rsidRDefault="00162405" w:rsidP="00162405">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the</w:t>
            </w:r>
            <w:r w:rsidR="00AC5C50">
              <w:rPr>
                <w:color w:val="auto"/>
              </w:rPr>
              <w:t xml:space="preserve"> </w:t>
            </w:r>
            <w:r w:rsidRPr="00FB328C">
              <w:rPr>
                <w:color w:val="auto"/>
              </w:rPr>
              <w:t>staff/volunteer</w:t>
            </w:r>
            <w:r w:rsidR="00AC5C50">
              <w:rPr>
                <w:color w:val="auto"/>
              </w:rPr>
              <w:t xml:space="preserve"> </w:t>
            </w:r>
            <w:r w:rsidRPr="00FB328C">
              <w:rPr>
                <w:color w:val="auto"/>
              </w:rPr>
              <w:t>resources</w:t>
            </w:r>
            <w:r w:rsidR="00AC5C50">
              <w:rPr>
                <w:color w:val="auto"/>
              </w:rPr>
              <w:t xml:space="preserve"> </w:t>
            </w:r>
            <w:r w:rsidRPr="00FB328C">
              <w:rPr>
                <w:color w:val="auto"/>
              </w:rPr>
              <w:t>to</w:t>
            </w:r>
            <w:r w:rsidR="00AC5C50">
              <w:rPr>
                <w:color w:val="auto"/>
              </w:rPr>
              <w:t xml:space="preserve"> </w:t>
            </w:r>
            <w:r w:rsidRPr="00FB328C">
              <w:rPr>
                <w:color w:val="auto"/>
              </w:rPr>
              <w:t>undertake</w:t>
            </w:r>
            <w:r w:rsidR="00AC5C50">
              <w:rPr>
                <w:color w:val="auto"/>
              </w:rPr>
              <w:t xml:space="preserve"> </w:t>
            </w:r>
            <w:r w:rsidRPr="00FB328C">
              <w:rPr>
                <w:noProof/>
                <w:color w:val="auto"/>
              </w:rPr>
              <w:t>fundraising</w:t>
            </w:r>
          </w:p>
        </w:tc>
        <w:tc>
          <w:tcPr>
            <w:tcW w:w="802" w:type="dxa"/>
            <w:tcBorders>
              <w:top w:val="dashSmallGap" w:sz="4" w:space="0" w:color="595959" w:themeColor="text1" w:themeTint="A6"/>
              <w:bottom w:val="dashSmallGap" w:sz="4" w:space="0" w:color="595959" w:themeColor="text1" w:themeTint="A6"/>
            </w:tcBorders>
            <w:vAlign w:val="center"/>
          </w:tcPr>
          <w:p w14:paraId="40982483" w14:textId="57A71F93" w:rsidR="00162405" w:rsidRPr="00FB328C" w:rsidRDefault="00162405">
            <w:pPr>
              <w:jc w:val="right"/>
              <w:rPr>
                <w:color w:val="auto"/>
              </w:rPr>
            </w:pPr>
            <w:r w:rsidRPr="00FB328C">
              <w:rPr>
                <w:color w:val="auto"/>
              </w:rPr>
              <w:t>18</w:t>
            </w:r>
          </w:p>
        </w:tc>
        <w:tc>
          <w:tcPr>
            <w:tcW w:w="803" w:type="dxa"/>
            <w:tcBorders>
              <w:top w:val="dashSmallGap" w:sz="4" w:space="0" w:color="595959" w:themeColor="text1" w:themeTint="A6"/>
              <w:bottom w:val="dashSmallGap" w:sz="4" w:space="0" w:color="595959" w:themeColor="text1" w:themeTint="A6"/>
            </w:tcBorders>
            <w:vAlign w:val="center"/>
          </w:tcPr>
          <w:p w14:paraId="27BD8517" w14:textId="41732451" w:rsidR="00162405" w:rsidRPr="00FB328C" w:rsidRDefault="00162405">
            <w:pPr>
              <w:jc w:val="right"/>
              <w:rPr>
                <w:color w:val="auto"/>
              </w:rPr>
            </w:pPr>
            <w:r w:rsidRPr="00FB328C">
              <w:rPr>
                <w:color w:val="auto"/>
              </w:rPr>
              <w:t>19.8%</w:t>
            </w:r>
          </w:p>
        </w:tc>
        <w:tc>
          <w:tcPr>
            <w:tcW w:w="803" w:type="dxa"/>
            <w:tcBorders>
              <w:top w:val="dashSmallGap" w:sz="4" w:space="0" w:color="595959" w:themeColor="text1" w:themeTint="A6"/>
              <w:bottom w:val="dashSmallGap" w:sz="4" w:space="0" w:color="595959" w:themeColor="text1" w:themeTint="A6"/>
            </w:tcBorders>
            <w:vAlign w:val="center"/>
          </w:tcPr>
          <w:p w14:paraId="5D532411" w14:textId="2EB24DFE" w:rsidR="00162405" w:rsidRPr="00FB328C" w:rsidRDefault="00162405">
            <w:pPr>
              <w:jc w:val="right"/>
              <w:rPr>
                <w:color w:val="auto"/>
              </w:rPr>
            </w:pPr>
            <w:r w:rsidRPr="00FB328C">
              <w:rPr>
                <w:color w:val="auto"/>
              </w:rPr>
              <w:t>105</w:t>
            </w:r>
          </w:p>
        </w:tc>
        <w:tc>
          <w:tcPr>
            <w:tcW w:w="803" w:type="dxa"/>
            <w:tcBorders>
              <w:top w:val="dashSmallGap" w:sz="4" w:space="0" w:color="595959" w:themeColor="text1" w:themeTint="A6"/>
              <w:bottom w:val="dashSmallGap" w:sz="4" w:space="0" w:color="595959" w:themeColor="text1" w:themeTint="A6"/>
            </w:tcBorders>
            <w:vAlign w:val="center"/>
          </w:tcPr>
          <w:p w14:paraId="599B89F9" w14:textId="0966D7F4" w:rsidR="00162405" w:rsidRPr="00FB328C" w:rsidRDefault="00162405">
            <w:pPr>
              <w:jc w:val="right"/>
              <w:rPr>
                <w:color w:val="auto"/>
              </w:rPr>
            </w:pPr>
            <w:r w:rsidRPr="00FB328C">
              <w:rPr>
                <w:color w:val="auto"/>
              </w:rPr>
              <w:t>46.3%</w:t>
            </w:r>
          </w:p>
        </w:tc>
        <w:tc>
          <w:tcPr>
            <w:tcW w:w="803" w:type="dxa"/>
            <w:tcBorders>
              <w:top w:val="dashSmallGap" w:sz="4" w:space="0" w:color="595959" w:themeColor="text1" w:themeTint="A6"/>
              <w:bottom w:val="dashSmallGap" w:sz="4" w:space="0" w:color="595959" w:themeColor="text1" w:themeTint="A6"/>
            </w:tcBorders>
            <w:vAlign w:val="center"/>
          </w:tcPr>
          <w:p w14:paraId="4F176A63" w14:textId="61142819" w:rsidR="00162405" w:rsidRPr="00FB328C" w:rsidRDefault="00162405">
            <w:pPr>
              <w:jc w:val="right"/>
              <w:rPr>
                <w:color w:val="auto"/>
              </w:rPr>
            </w:pPr>
            <w:r w:rsidRPr="00FB328C">
              <w:rPr>
                <w:color w:val="auto"/>
              </w:rPr>
              <w:t>123</w:t>
            </w:r>
          </w:p>
        </w:tc>
        <w:tc>
          <w:tcPr>
            <w:tcW w:w="803" w:type="dxa"/>
            <w:tcBorders>
              <w:top w:val="dashSmallGap" w:sz="4" w:space="0" w:color="595959" w:themeColor="text1" w:themeTint="A6"/>
              <w:bottom w:val="dashSmallGap" w:sz="4" w:space="0" w:color="595959" w:themeColor="text1" w:themeTint="A6"/>
            </w:tcBorders>
            <w:vAlign w:val="center"/>
          </w:tcPr>
          <w:p w14:paraId="50592E35" w14:textId="77777777" w:rsidR="00162405" w:rsidRPr="00FB328C" w:rsidRDefault="00162405">
            <w:pPr>
              <w:jc w:val="right"/>
              <w:rPr>
                <w:color w:val="auto"/>
              </w:rPr>
            </w:pPr>
            <w:r w:rsidRPr="00FB328C">
              <w:rPr>
                <w:color w:val="auto"/>
              </w:rPr>
              <w:t>38.7%</w:t>
            </w:r>
          </w:p>
        </w:tc>
      </w:tr>
      <w:tr w:rsidR="00FB328C" w:rsidRPr="00FB328C" w14:paraId="5559CD35" w14:textId="77777777" w:rsidTr="00F1433F">
        <w:trPr>
          <w:cnfStyle w:val="000000100000" w:firstRow="0" w:lastRow="0" w:firstColumn="0" w:lastColumn="0" w:oddVBand="0" w:evenVBand="0" w:oddHBand="1" w:evenHBand="0"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1FE2DD" w14:textId="078DF566" w:rsidR="00162405" w:rsidRPr="00FB328C" w:rsidRDefault="00162405" w:rsidP="00162405">
            <w:pPr>
              <w:rPr>
                <w:color w:val="auto"/>
              </w:rPr>
            </w:pPr>
            <w:r w:rsidRPr="00FB328C">
              <w:rPr>
                <w:color w:val="auto"/>
              </w:rPr>
              <w:t>We</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have</w:t>
            </w:r>
            <w:r w:rsidR="00AC5C50">
              <w:rPr>
                <w:color w:val="auto"/>
              </w:rPr>
              <w:t xml:space="preserve"> </w:t>
            </w:r>
            <w:r w:rsidRPr="00FB328C">
              <w:rPr>
                <w:color w:val="auto"/>
              </w:rPr>
              <w:t>a</w:t>
            </w:r>
            <w:r w:rsidR="00AC5C50">
              <w:rPr>
                <w:color w:val="auto"/>
              </w:rPr>
              <w:t xml:space="preserve"> </w:t>
            </w:r>
            <w:r w:rsidRPr="00FB328C">
              <w:rPr>
                <w:color w:val="auto"/>
              </w:rPr>
              <w:t>designated</w:t>
            </w:r>
            <w:r w:rsidR="00AC5C50">
              <w:rPr>
                <w:color w:val="auto"/>
              </w:rPr>
              <w:t xml:space="preserve"> </w:t>
            </w:r>
            <w:r w:rsidRPr="00FB328C">
              <w:rPr>
                <w:color w:val="auto"/>
              </w:rPr>
              <w:t>fundraising/development</w:t>
            </w:r>
            <w:r w:rsidR="00AC5C50">
              <w:rPr>
                <w:color w:val="auto"/>
              </w:rPr>
              <w:t xml:space="preserve"> </w:t>
            </w:r>
            <w:r w:rsidRPr="00FB328C">
              <w:rPr>
                <w:color w:val="auto"/>
              </w:rPr>
              <w:t>officer</w:t>
            </w:r>
            <w:r w:rsidR="00AC5C50">
              <w:rPr>
                <w:color w:val="auto"/>
              </w:rPr>
              <w:t xml:space="preserve"> </w:t>
            </w:r>
            <w:r w:rsidRPr="00FB328C">
              <w:rPr>
                <w:color w:val="auto"/>
              </w:rPr>
              <w:t>or</w:t>
            </w:r>
            <w:r w:rsidR="00AC5C50">
              <w:rPr>
                <w:color w:val="auto"/>
              </w:rPr>
              <w:t xml:space="preserve"> </w:t>
            </w:r>
            <w:r w:rsidRPr="00FB328C">
              <w:rPr>
                <w:color w:val="auto"/>
              </w:rPr>
              <w:t>team</w:t>
            </w:r>
          </w:p>
        </w:tc>
        <w:tc>
          <w:tcPr>
            <w:tcW w:w="8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3AB4B55" w14:textId="2BACDC6A" w:rsidR="00162405" w:rsidRPr="00FB328C" w:rsidRDefault="00162405">
            <w:pPr>
              <w:jc w:val="right"/>
              <w:rPr>
                <w:color w:val="auto"/>
              </w:rPr>
            </w:pPr>
            <w:r w:rsidRPr="00FB328C">
              <w:rPr>
                <w:color w:val="auto"/>
              </w:rPr>
              <w:t>9</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D75BCC4" w14:textId="2190A6ED" w:rsidR="00162405" w:rsidRPr="00FB328C" w:rsidRDefault="00162405">
            <w:pPr>
              <w:jc w:val="right"/>
              <w:rPr>
                <w:color w:val="auto"/>
              </w:rPr>
            </w:pPr>
            <w:r w:rsidRPr="00FB328C">
              <w:rPr>
                <w:color w:val="auto"/>
              </w:rPr>
              <w:t>9.9%</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78E68B9" w14:textId="4977547A" w:rsidR="00162405" w:rsidRPr="00FB328C" w:rsidRDefault="00162405">
            <w:pPr>
              <w:jc w:val="right"/>
              <w:rPr>
                <w:color w:val="auto"/>
              </w:rPr>
            </w:pPr>
            <w:r w:rsidRPr="00FB328C">
              <w:rPr>
                <w:color w:val="auto"/>
              </w:rPr>
              <w:t>71</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D5478DF" w14:textId="01F0A5F0" w:rsidR="00162405" w:rsidRPr="00FB328C" w:rsidRDefault="00162405">
            <w:pPr>
              <w:jc w:val="right"/>
              <w:rPr>
                <w:color w:val="auto"/>
              </w:rPr>
            </w:pPr>
            <w:r w:rsidRPr="00FB328C">
              <w:rPr>
                <w:color w:val="auto"/>
              </w:rPr>
              <w:t>31.3%</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D4F1AE4" w14:textId="3F090194" w:rsidR="00162405" w:rsidRPr="00FB328C" w:rsidRDefault="00162405">
            <w:pPr>
              <w:jc w:val="right"/>
              <w:rPr>
                <w:color w:val="auto"/>
              </w:rPr>
            </w:pPr>
            <w:r w:rsidRPr="00FB328C">
              <w:rPr>
                <w:color w:val="auto"/>
              </w:rPr>
              <w:t>80</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EC7782A" w14:textId="77777777" w:rsidR="00162405" w:rsidRPr="00FB328C" w:rsidRDefault="00162405">
            <w:pPr>
              <w:jc w:val="right"/>
              <w:rPr>
                <w:color w:val="auto"/>
              </w:rPr>
            </w:pPr>
            <w:r w:rsidRPr="00FB328C">
              <w:rPr>
                <w:color w:val="auto"/>
              </w:rPr>
              <w:t>25.2%</w:t>
            </w:r>
          </w:p>
        </w:tc>
      </w:tr>
      <w:tr w:rsidR="00FB328C" w:rsidRPr="00FB328C" w14:paraId="02619F72" w14:textId="77777777" w:rsidTr="00F1433F">
        <w:trPr>
          <w:cnfStyle w:val="000000010000" w:firstRow="0" w:lastRow="0" w:firstColumn="0" w:lastColumn="0" w:oddVBand="0" w:evenVBand="0" w:oddHBand="0" w:evenHBand="1"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tcPr>
          <w:p w14:paraId="71223DF2" w14:textId="5E9D24C2" w:rsidR="00162405" w:rsidRPr="00FB328C" w:rsidRDefault="00162405" w:rsidP="00162405">
            <w:pPr>
              <w:rPr>
                <w:color w:val="auto"/>
              </w:rPr>
            </w:pPr>
            <w:r w:rsidRPr="00FB328C">
              <w:rPr>
                <w:color w:val="auto"/>
              </w:rPr>
              <w:t>Our</w:t>
            </w:r>
            <w:r w:rsidR="00AC5C50">
              <w:rPr>
                <w:color w:val="auto"/>
              </w:rPr>
              <w:t xml:space="preserve"> </w:t>
            </w:r>
            <w:r w:rsidRPr="00FB328C">
              <w:rPr>
                <w:color w:val="auto"/>
              </w:rPr>
              <w:t>Board</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support</w:t>
            </w:r>
            <w:r w:rsidR="00AC5C50">
              <w:rPr>
                <w:color w:val="auto"/>
              </w:rPr>
              <w:t xml:space="preserve"> </w:t>
            </w:r>
            <w:r w:rsidRPr="00FB328C">
              <w:rPr>
                <w:color w:val="auto"/>
              </w:rPr>
              <w:t>fundraising</w:t>
            </w:r>
          </w:p>
        </w:tc>
        <w:tc>
          <w:tcPr>
            <w:tcW w:w="802" w:type="dxa"/>
            <w:tcBorders>
              <w:top w:val="dashSmallGap" w:sz="4" w:space="0" w:color="595959" w:themeColor="text1" w:themeTint="A6"/>
              <w:bottom w:val="dashSmallGap" w:sz="4" w:space="0" w:color="595959" w:themeColor="text1" w:themeTint="A6"/>
            </w:tcBorders>
            <w:vAlign w:val="center"/>
          </w:tcPr>
          <w:p w14:paraId="40D274C1" w14:textId="0358AA46" w:rsidR="00162405" w:rsidRPr="00FB328C" w:rsidRDefault="00162405">
            <w:pPr>
              <w:jc w:val="right"/>
              <w:rPr>
                <w:color w:val="auto"/>
              </w:rPr>
            </w:pPr>
            <w:r w:rsidRPr="00FB328C">
              <w:rPr>
                <w:color w:val="auto"/>
              </w:rPr>
              <w:t>6</w:t>
            </w:r>
          </w:p>
        </w:tc>
        <w:tc>
          <w:tcPr>
            <w:tcW w:w="803" w:type="dxa"/>
            <w:tcBorders>
              <w:top w:val="dashSmallGap" w:sz="4" w:space="0" w:color="595959" w:themeColor="text1" w:themeTint="A6"/>
              <w:bottom w:val="dashSmallGap" w:sz="4" w:space="0" w:color="595959" w:themeColor="text1" w:themeTint="A6"/>
            </w:tcBorders>
            <w:vAlign w:val="center"/>
          </w:tcPr>
          <w:p w14:paraId="64D5D4AC" w14:textId="7B88F633" w:rsidR="00162405" w:rsidRPr="00FB328C" w:rsidRDefault="00162405">
            <w:pPr>
              <w:jc w:val="right"/>
              <w:rPr>
                <w:color w:val="auto"/>
              </w:rPr>
            </w:pPr>
            <w:r w:rsidRPr="00FB328C">
              <w:rPr>
                <w:color w:val="auto"/>
              </w:rPr>
              <w:t>6.6%</w:t>
            </w:r>
          </w:p>
        </w:tc>
        <w:tc>
          <w:tcPr>
            <w:tcW w:w="803" w:type="dxa"/>
            <w:tcBorders>
              <w:top w:val="dashSmallGap" w:sz="4" w:space="0" w:color="595959" w:themeColor="text1" w:themeTint="A6"/>
              <w:bottom w:val="dashSmallGap" w:sz="4" w:space="0" w:color="595959" w:themeColor="text1" w:themeTint="A6"/>
            </w:tcBorders>
            <w:vAlign w:val="center"/>
          </w:tcPr>
          <w:p w14:paraId="2FB485C8" w14:textId="081AA4F5" w:rsidR="00162405" w:rsidRPr="00FB328C" w:rsidRDefault="00162405">
            <w:pPr>
              <w:jc w:val="right"/>
              <w:rPr>
                <w:color w:val="auto"/>
              </w:rPr>
            </w:pPr>
            <w:r w:rsidRPr="00FB328C">
              <w:rPr>
                <w:color w:val="auto"/>
              </w:rPr>
              <w:t>15</w:t>
            </w:r>
          </w:p>
        </w:tc>
        <w:tc>
          <w:tcPr>
            <w:tcW w:w="803" w:type="dxa"/>
            <w:tcBorders>
              <w:top w:val="dashSmallGap" w:sz="4" w:space="0" w:color="595959" w:themeColor="text1" w:themeTint="A6"/>
              <w:bottom w:val="dashSmallGap" w:sz="4" w:space="0" w:color="595959" w:themeColor="text1" w:themeTint="A6"/>
            </w:tcBorders>
            <w:vAlign w:val="center"/>
          </w:tcPr>
          <w:p w14:paraId="3B7D139C" w14:textId="01370A66" w:rsidR="00162405" w:rsidRPr="00FB328C" w:rsidRDefault="00162405">
            <w:pPr>
              <w:jc w:val="right"/>
              <w:rPr>
                <w:color w:val="auto"/>
              </w:rPr>
            </w:pPr>
            <w:r w:rsidRPr="00FB328C">
              <w:rPr>
                <w:color w:val="auto"/>
              </w:rPr>
              <w:t>6.6%</w:t>
            </w:r>
          </w:p>
        </w:tc>
        <w:tc>
          <w:tcPr>
            <w:tcW w:w="803" w:type="dxa"/>
            <w:tcBorders>
              <w:top w:val="dashSmallGap" w:sz="4" w:space="0" w:color="595959" w:themeColor="text1" w:themeTint="A6"/>
              <w:bottom w:val="dashSmallGap" w:sz="4" w:space="0" w:color="595959" w:themeColor="text1" w:themeTint="A6"/>
            </w:tcBorders>
            <w:vAlign w:val="center"/>
          </w:tcPr>
          <w:p w14:paraId="49AF68FF" w14:textId="7CADB98E" w:rsidR="00162405" w:rsidRPr="00FB328C" w:rsidRDefault="00162405">
            <w:pPr>
              <w:jc w:val="right"/>
              <w:rPr>
                <w:color w:val="auto"/>
              </w:rPr>
            </w:pPr>
            <w:r w:rsidRPr="00FB328C">
              <w:rPr>
                <w:color w:val="auto"/>
              </w:rPr>
              <w:t>21</w:t>
            </w:r>
          </w:p>
        </w:tc>
        <w:tc>
          <w:tcPr>
            <w:tcW w:w="803" w:type="dxa"/>
            <w:tcBorders>
              <w:top w:val="dashSmallGap" w:sz="4" w:space="0" w:color="595959" w:themeColor="text1" w:themeTint="A6"/>
              <w:bottom w:val="dashSmallGap" w:sz="4" w:space="0" w:color="595959" w:themeColor="text1" w:themeTint="A6"/>
            </w:tcBorders>
            <w:vAlign w:val="center"/>
          </w:tcPr>
          <w:p w14:paraId="695BD0AE" w14:textId="77777777" w:rsidR="00162405" w:rsidRPr="00FB328C" w:rsidRDefault="00162405">
            <w:pPr>
              <w:jc w:val="right"/>
              <w:rPr>
                <w:color w:val="auto"/>
              </w:rPr>
            </w:pPr>
            <w:r w:rsidRPr="00FB328C">
              <w:rPr>
                <w:color w:val="auto"/>
              </w:rPr>
              <w:t>6.6%</w:t>
            </w:r>
          </w:p>
        </w:tc>
      </w:tr>
      <w:tr w:rsidR="00FB328C" w:rsidRPr="00FB328C" w14:paraId="11331FED" w14:textId="77777777" w:rsidTr="00F1433F">
        <w:trPr>
          <w:cnfStyle w:val="000000100000" w:firstRow="0" w:lastRow="0" w:firstColumn="0" w:lastColumn="0" w:oddVBand="0" w:evenVBand="0" w:oddHBand="1" w:evenHBand="0"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62E9208" w14:textId="265CF1B9" w:rsidR="00162405" w:rsidRPr="00FB328C" w:rsidRDefault="00162405" w:rsidP="00162405">
            <w:pPr>
              <w:rPr>
                <w:color w:val="auto"/>
              </w:rPr>
            </w:pPr>
            <w:r w:rsidRPr="00FB328C">
              <w:rPr>
                <w:color w:val="auto"/>
              </w:rPr>
              <w:t>We</w:t>
            </w:r>
            <w:r w:rsidR="00AC5C50">
              <w:rPr>
                <w:color w:val="auto"/>
              </w:rPr>
              <w:t xml:space="preserve"> </w:t>
            </w:r>
            <w:r w:rsidRPr="00FB328C">
              <w:rPr>
                <w:color w:val="auto"/>
              </w:rPr>
              <w:t>were</w:t>
            </w:r>
            <w:r w:rsidR="00AC5C50">
              <w:rPr>
                <w:color w:val="auto"/>
              </w:rPr>
              <w:t xml:space="preserve"> </w:t>
            </w:r>
            <w:r w:rsidRPr="00FB328C">
              <w:rPr>
                <w:color w:val="auto"/>
              </w:rPr>
              <w:t>not</w:t>
            </w:r>
            <w:r w:rsidR="00AC5C50">
              <w:rPr>
                <w:color w:val="auto"/>
              </w:rPr>
              <w:t xml:space="preserve"> </w:t>
            </w:r>
            <w:r w:rsidRPr="00FB328C">
              <w:rPr>
                <w:color w:val="auto"/>
              </w:rPr>
              <w:t>sure</w:t>
            </w:r>
            <w:r w:rsidR="00AC5C50">
              <w:rPr>
                <w:color w:val="auto"/>
              </w:rPr>
              <w:t xml:space="preserve"> </w:t>
            </w:r>
            <w:r w:rsidRPr="00FB328C">
              <w:rPr>
                <w:color w:val="auto"/>
              </w:rPr>
              <w:t>how</w:t>
            </w:r>
            <w:r w:rsidR="00AC5C50">
              <w:rPr>
                <w:color w:val="auto"/>
              </w:rPr>
              <w:t xml:space="preserve"> </w:t>
            </w:r>
            <w:r w:rsidRPr="00FB328C">
              <w:rPr>
                <w:color w:val="auto"/>
              </w:rPr>
              <w:t>to</w:t>
            </w:r>
            <w:r w:rsidR="00AC5C50">
              <w:rPr>
                <w:color w:val="auto"/>
              </w:rPr>
              <w:t xml:space="preserve"> </w:t>
            </w:r>
            <w:r w:rsidRPr="00FB328C">
              <w:rPr>
                <w:color w:val="auto"/>
              </w:rPr>
              <w:t>go</w:t>
            </w:r>
            <w:r w:rsidR="00AC5C50">
              <w:rPr>
                <w:color w:val="auto"/>
              </w:rPr>
              <w:t xml:space="preserve"> </w:t>
            </w:r>
            <w:r w:rsidRPr="00FB328C">
              <w:rPr>
                <w:color w:val="auto"/>
              </w:rPr>
              <w:t>about</w:t>
            </w:r>
            <w:r w:rsidR="00AC5C50">
              <w:rPr>
                <w:color w:val="auto"/>
              </w:rPr>
              <w:t xml:space="preserve"> </w:t>
            </w:r>
            <w:r w:rsidRPr="00FB328C">
              <w:rPr>
                <w:color w:val="auto"/>
              </w:rPr>
              <w:t>fundraising</w:t>
            </w:r>
          </w:p>
        </w:tc>
        <w:tc>
          <w:tcPr>
            <w:tcW w:w="8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A70E880" w14:textId="5059FA43" w:rsidR="00162405" w:rsidRPr="00FB328C" w:rsidRDefault="00162405">
            <w:pPr>
              <w:jc w:val="right"/>
              <w:rPr>
                <w:color w:val="auto"/>
              </w:rPr>
            </w:pPr>
            <w:r w:rsidRPr="00FB328C">
              <w:rPr>
                <w:color w:val="auto"/>
              </w:rPr>
              <w:t>5</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89473DC" w14:textId="26E2C05F" w:rsidR="00162405" w:rsidRPr="00FB328C" w:rsidRDefault="00162405">
            <w:pPr>
              <w:jc w:val="right"/>
              <w:rPr>
                <w:color w:val="auto"/>
              </w:rPr>
            </w:pPr>
            <w:r w:rsidRPr="00FB328C">
              <w:rPr>
                <w:color w:val="auto"/>
              </w:rPr>
              <w:t>5.5%</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2BB7DC5" w14:textId="3796A8C9" w:rsidR="00162405" w:rsidRPr="00FB328C" w:rsidRDefault="00162405">
            <w:pPr>
              <w:jc w:val="right"/>
              <w:rPr>
                <w:color w:val="auto"/>
              </w:rPr>
            </w:pPr>
            <w:r w:rsidRPr="00FB328C">
              <w:rPr>
                <w:color w:val="auto"/>
              </w:rPr>
              <w:t>16</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DD4BA18" w14:textId="29D60B61" w:rsidR="00162405" w:rsidRPr="00FB328C" w:rsidRDefault="00162405">
            <w:pPr>
              <w:jc w:val="right"/>
              <w:rPr>
                <w:color w:val="auto"/>
              </w:rPr>
            </w:pPr>
            <w:r w:rsidRPr="00FB328C">
              <w:rPr>
                <w:color w:val="auto"/>
              </w:rPr>
              <w:t>7.0%</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3A530E5" w14:textId="48662C3A" w:rsidR="00162405" w:rsidRPr="00FB328C" w:rsidRDefault="00162405">
            <w:pPr>
              <w:jc w:val="right"/>
              <w:rPr>
                <w:color w:val="auto"/>
              </w:rPr>
            </w:pPr>
            <w:r w:rsidRPr="00FB328C">
              <w:rPr>
                <w:color w:val="auto"/>
              </w:rPr>
              <w:t>21</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351B901" w14:textId="77777777" w:rsidR="00162405" w:rsidRPr="00FB328C" w:rsidRDefault="00162405">
            <w:pPr>
              <w:jc w:val="right"/>
              <w:rPr>
                <w:color w:val="auto"/>
              </w:rPr>
            </w:pPr>
            <w:r w:rsidRPr="00FB328C">
              <w:rPr>
                <w:color w:val="auto"/>
              </w:rPr>
              <w:t>6.6%</w:t>
            </w:r>
          </w:p>
        </w:tc>
      </w:tr>
      <w:tr w:rsidR="00FB328C" w:rsidRPr="00FB328C" w14:paraId="0B9E9D3B" w14:textId="77777777" w:rsidTr="00F1433F">
        <w:trPr>
          <w:cnfStyle w:val="000000010000" w:firstRow="0" w:lastRow="0" w:firstColumn="0" w:lastColumn="0" w:oddVBand="0" w:evenVBand="0" w:oddHBand="0" w:evenHBand="1"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tcPr>
          <w:p w14:paraId="715C824A" w14:textId="21D9B315" w:rsidR="00162405" w:rsidRPr="00FB328C" w:rsidRDefault="00162405" w:rsidP="00F13116">
            <w:pPr>
              <w:rPr>
                <w:color w:val="auto"/>
              </w:rPr>
            </w:pPr>
            <w:r w:rsidRPr="00FB328C">
              <w:rPr>
                <w:color w:val="auto"/>
              </w:rPr>
              <w:t>Unable</w:t>
            </w:r>
            <w:r w:rsidR="00AC5C50">
              <w:rPr>
                <w:color w:val="auto"/>
              </w:rPr>
              <w:t xml:space="preserve"> </w:t>
            </w:r>
            <w:r w:rsidRPr="00FB328C">
              <w:rPr>
                <w:color w:val="auto"/>
              </w:rPr>
              <w:t>to</w:t>
            </w:r>
            <w:r w:rsidR="00AC5C50">
              <w:rPr>
                <w:color w:val="auto"/>
              </w:rPr>
              <w:t xml:space="preserve"> </w:t>
            </w:r>
            <w:r w:rsidRPr="00FB328C">
              <w:rPr>
                <w:color w:val="auto"/>
              </w:rPr>
              <w:t>due</w:t>
            </w:r>
            <w:r w:rsidR="00AC5C50">
              <w:rPr>
                <w:color w:val="auto"/>
              </w:rPr>
              <w:t xml:space="preserve"> </w:t>
            </w:r>
            <w:r w:rsidRPr="00FB328C">
              <w:rPr>
                <w:color w:val="auto"/>
              </w:rPr>
              <w:t>to</w:t>
            </w:r>
            <w:r w:rsidR="00AC5C50">
              <w:rPr>
                <w:color w:val="auto"/>
              </w:rPr>
              <w:t xml:space="preserve"> </w:t>
            </w:r>
            <w:r w:rsidRPr="00FB328C">
              <w:rPr>
                <w:color w:val="auto"/>
              </w:rPr>
              <w:t>law</w:t>
            </w:r>
            <w:r w:rsidR="00AC5C50">
              <w:rPr>
                <w:color w:val="auto"/>
              </w:rPr>
              <w:t xml:space="preserve"> </w:t>
            </w:r>
          </w:p>
        </w:tc>
        <w:tc>
          <w:tcPr>
            <w:tcW w:w="802" w:type="dxa"/>
            <w:tcBorders>
              <w:top w:val="dashSmallGap" w:sz="4" w:space="0" w:color="595959" w:themeColor="text1" w:themeTint="A6"/>
              <w:bottom w:val="dashSmallGap" w:sz="4" w:space="0" w:color="595959" w:themeColor="text1" w:themeTint="A6"/>
            </w:tcBorders>
            <w:vAlign w:val="center"/>
          </w:tcPr>
          <w:p w14:paraId="63E0EC5B" w14:textId="7CF8B320" w:rsidR="00162405" w:rsidRPr="00FB328C" w:rsidRDefault="00162405">
            <w:pPr>
              <w:jc w:val="right"/>
              <w:rPr>
                <w:color w:val="auto"/>
              </w:rPr>
            </w:pPr>
            <w:r w:rsidRPr="00FB328C">
              <w:rPr>
                <w:color w:val="auto"/>
              </w:rPr>
              <w:t>2</w:t>
            </w:r>
          </w:p>
        </w:tc>
        <w:tc>
          <w:tcPr>
            <w:tcW w:w="803" w:type="dxa"/>
            <w:tcBorders>
              <w:top w:val="dashSmallGap" w:sz="4" w:space="0" w:color="595959" w:themeColor="text1" w:themeTint="A6"/>
              <w:bottom w:val="dashSmallGap" w:sz="4" w:space="0" w:color="595959" w:themeColor="text1" w:themeTint="A6"/>
            </w:tcBorders>
            <w:vAlign w:val="center"/>
          </w:tcPr>
          <w:p w14:paraId="46D84569" w14:textId="6BFCBEF8" w:rsidR="00162405" w:rsidRPr="00FB328C" w:rsidRDefault="00162405">
            <w:pPr>
              <w:jc w:val="right"/>
              <w:rPr>
                <w:color w:val="auto"/>
              </w:rPr>
            </w:pPr>
            <w:r w:rsidRPr="00FB328C">
              <w:rPr>
                <w:color w:val="auto"/>
              </w:rPr>
              <w:t>2.2%</w:t>
            </w:r>
          </w:p>
        </w:tc>
        <w:tc>
          <w:tcPr>
            <w:tcW w:w="803" w:type="dxa"/>
            <w:tcBorders>
              <w:top w:val="dashSmallGap" w:sz="4" w:space="0" w:color="595959" w:themeColor="text1" w:themeTint="A6"/>
              <w:bottom w:val="dashSmallGap" w:sz="4" w:space="0" w:color="595959" w:themeColor="text1" w:themeTint="A6"/>
            </w:tcBorders>
            <w:vAlign w:val="center"/>
          </w:tcPr>
          <w:p w14:paraId="40E9AD6A" w14:textId="5A37231B" w:rsidR="00162405" w:rsidRPr="00FB328C" w:rsidRDefault="00162405">
            <w:pPr>
              <w:jc w:val="right"/>
              <w:rPr>
                <w:color w:val="auto"/>
              </w:rPr>
            </w:pPr>
            <w:r w:rsidRPr="00FB328C">
              <w:rPr>
                <w:color w:val="auto"/>
              </w:rPr>
              <w:t>6</w:t>
            </w:r>
          </w:p>
        </w:tc>
        <w:tc>
          <w:tcPr>
            <w:tcW w:w="803" w:type="dxa"/>
            <w:tcBorders>
              <w:top w:val="dashSmallGap" w:sz="4" w:space="0" w:color="595959" w:themeColor="text1" w:themeTint="A6"/>
              <w:bottom w:val="dashSmallGap" w:sz="4" w:space="0" w:color="595959" w:themeColor="text1" w:themeTint="A6"/>
            </w:tcBorders>
            <w:vAlign w:val="center"/>
          </w:tcPr>
          <w:p w14:paraId="5FAE8EE7" w14:textId="104ABC1F" w:rsidR="00162405" w:rsidRPr="00FB328C" w:rsidRDefault="00162405">
            <w:pPr>
              <w:jc w:val="right"/>
              <w:rPr>
                <w:color w:val="auto"/>
              </w:rPr>
            </w:pPr>
            <w:r w:rsidRPr="00FB328C">
              <w:rPr>
                <w:color w:val="auto"/>
              </w:rPr>
              <w:t>2.6%</w:t>
            </w:r>
          </w:p>
        </w:tc>
        <w:tc>
          <w:tcPr>
            <w:tcW w:w="803" w:type="dxa"/>
            <w:tcBorders>
              <w:top w:val="dashSmallGap" w:sz="4" w:space="0" w:color="595959" w:themeColor="text1" w:themeTint="A6"/>
              <w:bottom w:val="dashSmallGap" w:sz="4" w:space="0" w:color="595959" w:themeColor="text1" w:themeTint="A6"/>
            </w:tcBorders>
            <w:vAlign w:val="center"/>
          </w:tcPr>
          <w:p w14:paraId="04FF3DC2" w14:textId="24F40828" w:rsidR="00162405" w:rsidRPr="00FB328C" w:rsidRDefault="00162405">
            <w:pPr>
              <w:jc w:val="right"/>
              <w:rPr>
                <w:color w:val="auto"/>
              </w:rPr>
            </w:pPr>
            <w:r w:rsidRPr="00FB328C">
              <w:rPr>
                <w:color w:val="auto"/>
              </w:rPr>
              <w:t>8</w:t>
            </w:r>
          </w:p>
        </w:tc>
        <w:tc>
          <w:tcPr>
            <w:tcW w:w="803" w:type="dxa"/>
            <w:tcBorders>
              <w:top w:val="dashSmallGap" w:sz="4" w:space="0" w:color="595959" w:themeColor="text1" w:themeTint="A6"/>
              <w:bottom w:val="dashSmallGap" w:sz="4" w:space="0" w:color="595959" w:themeColor="text1" w:themeTint="A6"/>
            </w:tcBorders>
            <w:vAlign w:val="center"/>
          </w:tcPr>
          <w:p w14:paraId="4EF0EC1B" w14:textId="77777777" w:rsidR="00162405" w:rsidRPr="00FB328C" w:rsidRDefault="00162405">
            <w:pPr>
              <w:jc w:val="right"/>
              <w:rPr>
                <w:color w:val="auto"/>
              </w:rPr>
            </w:pPr>
            <w:r w:rsidRPr="00FB328C">
              <w:rPr>
                <w:color w:val="auto"/>
              </w:rPr>
              <w:t>2.5%</w:t>
            </w:r>
          </w:p>
        </w:tc>
      </w:tr>
      <w:tr w:rsidR="00FB328C" w:rsidRPr="00FB328C" w14:paraId="008E6E75" w14:textId="77777777" w:rsidTr="00F1433F">
        <w:trPr>
          <w:cnfStyle w:val="000000100000" w:firstRow="0" w:lastRow="0" w:firstColumn="0" w:lastColumn="0" w:oddVBand="0" w:evenVBand="0" w:oddHBand="1" w:evenHBand="0"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F02969B" w14:textId="02580937" w:rsidR="00162405" w:rsidRPr="00FB328C" w:rsidRDefault="00162405" w:rsidP="00F13116">
            <w:pPr>
              <w:rPr>
                <w:color w:val="auto"/>
              </w:rPr>
            </w:pP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believe</w:t>
            </w:r>
            <w:r w:rsidR="00AC5C50">
              <w:rPr>
                <w:color w:val="auto"/>
              </w:rPr>
              <w:t xml:space="preserve"> </w:t>
            </w:r>
            <w:r w:rsidRPr="00FB328C">
              <w:rPr>
                <w:color w:val="auto"/>
              </w:rPr>
              <w:t>in</w:t>
            </w:r>
            <w:r w:rsidR="00AC5C50">
              <w:rPr>
                <w:color w:val="auto"/>
              </w:rPr>
              <w:t xml:space="preserve"> </w:t>
            </w:r>
            <w:r w:rsidRPr="00FB328C">
              <w:rPr>
                <w:color w:val="auto"/>
              </w:rPr>
              <w:t>fundraising</w:t>
            </w:r>
          </w:p>
        </w:tc>
        <w:tc>
          <w:tcPr>
            <w:tcW w:w="802"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241B33" w14:textId="1E1FA7A9" w:rsidR="00162405" w:rsidRPr="00FB328C" w:rsidRDefault="00162405">
            <w:pPr>
              <w:jc w:val="right"/>
              <w:rPr>
                <w:color w:val="auto"/>
              </w:rPr>
            </w:pPr>
            <w:r w:rsidRPr="00FB328C">
              <w:rPr>
                <w:color w:val="auto"/>
              </w:rPr>
              <w:t>9</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93459F3" w14:textId="3F6FD34A" w:rsidR="00162405" w:rsidRPr="00FB328C" w:rsidRDefault="00162405">
            <w:pPr>
              <w:jc w:val="right"/>
              <w:rPr>
                <w:color w:val="auto"/>
              </w:rPr>
            </w:pPr>
            <w:r w:rsidRPr="00FB328C">
              <w:rPr>
                <w:color w:val="auto"/>
              </w:rPr>
              <w:t>9.9</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8E9F227" w14:textId="2412A764" w:rsidR="00162405" w:rsidRPr="00FB328C" w:rsidRDefault="00162405">
            <w:pPr>
              <w:jc w:val="right"/>
              <w:rPr>
                <w:color w:val="auto"/>
              </w:rPr>
            </w:pPr>
            <w:r w:rsidRPr="00FB328C">
              <w:rPr>
                <w:color w:val="auto"/>
              </w:rPr>
              <w:t>2</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FBBCE7" w14:textId="7AAC7553" w:rsidR="00162405" w:rsidRPr="00FB328C" w:rsidRDefault="00162405">
            <w:pPr>
              <w:jc w:val="right"/>
              <w:rPr>
                <w:color w:val="auto"/>
              </w:rPr>
            </w:pPr>
            <w:r w:rsidRPr="00FB328C">
              <w:rPr>
                <w:color w:val="auto"/>
              </w:rPr>
              <w:t>0.9%</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1589EAA" w14:textId="46AD1420" w:rsidR="00162405" w:rsidRPr="00FB328C" w:rsidRDefault="00162405">
            <w:pPr>
              <w:jc w:val="right"/>
              <w:rPr>
                <w:color w:val="auto"/>
              </w:rPr>
            </w:pPr>
            <w:r w:rsidRPr="00FB328C">
              <w:rPr>
                <w:color w:val="auto"/>
              </w:rPr>
              <w:t>11</w:t>
            </w:r>
          </w:p>
        </w:tc>
        <w:tc>
          <w:tcPr>
            <w:tcW w:w="803"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FCB97E1" w14:textId="77777777" w:rsidR="00162405" w:rsidRPr="00FB328C" w:rsidRDefault="00162405">
            <w:pPr>
              <w:jc w:val="right"/>
              <w:rPr>
                <w:color w:val="auto"/>
              </w:rPr>
            </w:pPr>
            <w:r w:rsidRPr="00FB328C">
              <w:rPr>
                <w:color w:val="auto"/>
              </w:rPr>
              <w:t>3.5%</w:t>
            </w:r>
          </w:p>
        </w:tc>
      </w:tr>
      <w:tr w:rsidR="00FB328C" w:rsidRPr="00FB328C" w14:paraId="3ED902BB" w14:textId="77777777" w:rsidTr="00F1433F">
        <w:trPr>
          <w:cnfStyle w:val="000000010000" w:firstRow="0" w:lastRow="0" w:firstColumn="0" w:lastColumn="0" w:oddVBand="0" w:evenVBand="0" w:oddHBand="0" w:evenHBand="1" w:firstRowFirstColumn="0" w:firstRowLastColumn="0" w:lastRowFirstColumn="0" w:lastRowLastColumn="0"/>
        </w:trPr>
        <w:tc>
          <w:tcPr>
            <w:tcW w:w="4253" w:type="dxa"/>
            <w:tcBorders>
              <w:top w:val="dashSmallGap" w:sz="4" w:space="0" w:color="595959" w:themeColor="text1" w:themeTint="A6"/>
              <w:bottom w:val="dashSmallGap" w:sz="4" w:space="0" w:color="595959" w:themeColor="text1" w:themeTint="A6"/>
            </w:tcBorders>
          </w:tcPr>
          <w:p w14:paraId="733023AA" w14:textId="538AAF8C" w:rsidR="00162405" w:rsidRPr="00FB328C" w:rsidRDefault="00162405" w:rsidP="00F13116">
            <w:pPr>
              <w:rPr>
                <w:color w:val="auto"/>
              </w:rPr>
            </w:pPr>
            <w:r w:rsidRPr="00FB328C">
              <w:rPr>
                <w:color w:val="auto"/>
              </w:rPr>
              <w:t>Appeal</w:t>
            </w:r>
            <w:r w:rsidR="00AC5C50">
              <w:rPr>
                <w:color w:val="auto"/>
              </w:rPr>
              <w:t xml:space="preserve"> </w:t>
            </w:r>
            <w:r w:rsidRPr="00FB328C">
              <w:rPr>
                <w:color w:val="auto"/>
              </w:rPr>
              <w:t>to</w:t>
            </w:r>
            <w:r w:rsidR="00AC5C50">
              <w:rPr>
                <w:color w:val="auto"/>
              </w:rPr>
              <w:t xml:space="preserve"> </w:t>
            </w:r>
            <w:r w:rsidRPr="00FB328C">
              <w:rPr>
                <w:color w:val="auto"/>
              </w:rPr>
              <w:t>members</w:t>
            </w:r>
            <w:r w:rsidR="00AC5C50">
              <w:rPr>
                <w:color w:val="auto"/>
              </w:rPr>
              <w:t xml:space="preserve"> </w:t>
            </w:r>
            <w:r w:rsidRPr="00FB328C">
              <w:rPr>
                <w:color w:val="auto"/>
              </w:rPr>
              <w:t>only</w:t>
            </w:r>
          </w:p>
        </w:tc>
        <w:tc>
          <w:tcPr>
            <w:tcW w:w="802" w:type="dxa"/>
            <w:tcBorders>
              <w:top w:val="dashSmallGap" w:sz="4" w:space="0" w:color="595959" w:themeColor="text1" w:themeTint="A6"/>
              <w:bottom w:val="dashSmallGap" w:sz="4" w:space="0" w:color="595959" w:themeColor="text1" w:themeTint="A6"/>
            </w:tcBorders>
            <w:vAlign w:val="center"/>
          </w:tcPr>
          <w:p w14:paraId="0A5E0F42" w14:textId="137F56EB" w:rsidR="00162405" w:rsidRPr="00FB328C" w:rsidRDefault="00162405">
            <w:pPr>
              <w:jc w:val="right"/>
              <w:rPr>
                <w:color w:val="auto"/>
              </w:rPr>
            </w:pPr>
            <w:r w:rsidRPr="00FB328C">
              <w:rPr>
                <w:color w:val="auto"/>
              </w:rPr>
              <w:t>6</w:t>
            </w:r>
          </w:p>
        </w:tc>
        <w:tc>
          <w:tcPr>
            <w:tcW w:w="803" w:type="dxa"/>
            <w:tcBorders>
              <w:top w:val="dashSmallGap" w:sz="4" w:space="0" w:color="595959" w:themeColor="text1" w:themeTint="A6"/>
              <w:bottom w:val="dashSmallGap" w:sz="4" w:space="0" w:color="595959" w:themeColor="text1" w:themeTint="A6"/>
            </w:tcBorders>
            <w:vAlign w:val="center"/>
          </w:tcPr>
          <w:p w14:paraId="557C1A43" w14:textId="17361E36" w:rsidR="00162405" w:rsidRPr="00FB328C" w:rsidRDefault="00162405">
            <w:pPr>
              <w:jc w:val="right"/>
              <w:rPr>
                <w:color w:val="auto"/>
              </w:rPr>
            </w:pPr>
            <w:r w:rsidRPr="00FB328C">
              <w:rPr>
                <w:color w:val="auto"/>
              </w:rPr>
              <w:t>6.6%</w:t>
            </w:r>
          </w:p>
        </w:tc>
        <w:tc>
          <w:tcPr>
            <w:tcW w:w="803" w:type="dxa"/>
            <w:tcBorders>
              <w:top w:val="dashSmallGap" w:sz="4" w:space="0" w:color="595959" w:themeColor="text1" w:themeTint="A6"/>
              <w:bottom w:val="dashSmallGap" w:sz="4" w:space="0" w:color="595959" w:themeColor="text1" w:themeTint="A6"/>
            </w:tcBorders>
            <w:vAlign w:val="center"/>
          </w:tcPr>
          <w:p w14:paraId="70D2DA2F" w14:textId="1231B0DF" w:rsidR="00162405" w:rsidRPr="00FB328C" w:rsidRDefault="00162405">
            <w:pPr>
              <w:jc w:val="right"/>
              <w:rPr>
                <w:color w:val="auto"/>
              </w:rPr>
            </w:pPr>
            <w:r w:rsidRPr="00FB328C">
              <w:rPr>
                <w:color w:val="auto"/>
              </w:rPr>
              <w:t>2</w:t>
            </w:r>
          </w:p>
        </w:tc>
        <w:tc>
          <w:tcPr>
            <w:tcW w:w="803" w:type="dxa"/>
            <w:tcBorders>
              <w:top w:val="dashSmallGap" w:sz="4" w:space="0" w:color="595959" w:themeColor="text1" w:themeTint="A6"/>
              <w:bottom w:val="dashSmallGap" w:sz="4" w:space="0" w:color="595959" w:themeColor="text1" w:themeTint="A6"/>
            </w:tcBorders>
            <w:vAlign w:val="center"/>
          </w:tcPr>
          <w:p w14:paraId="64093495" w14:textId="175B17C8" w:rsidR="00162405" w:rsidRPr="00FB328C" w:rsidRDefault="00162405">
            <w:pPr>
              <w:jc w:val="right"/>
              <w:rPr>
                <w:color w:val="auto"/>
              </w:rPr>
            </w:pPr>
            <w:r w:rsidRPr="00FB328C">
              <w:rPr>
                <w:color w:val="auto"/>
              </w:rPr>
              <w:t>0.9%</w:t>
            </w:r>
          </w:p>
        </w:tc>
        <w:tc>
          <w:tcPr>
            <w:tcW w:w="803" w:type="dxa"/>
            <w:tcBorders>
              <w:top w:val="dashSmallGap" w:sz="4" w:space="0" w:color="595959" w:themeColor="text1" w:themeTint="A6"/>
              <w:bottom w:val="dashSmallGap" w:sz="4" w:space="0" w:color="595959" w:themeColor="text1" w:themeTint="A6"/>
            </w:tcBorders>
            <w:vAlign w:val="center"/>
          </w:tcPr>
          <w:p w14:paraId="18D53490" w14:textId="718AB1C6" w:rsidR="00162405" w:rsidRPr="00FB328C" w:rsidRDefault="00162405">
            <w:pPr>
              <w:jc w:val="right"/>
              <w:rPr>
                <w:color w:val="auto"/>
              </w:rPr>
            </w:pPr>
            <w:r w:rsidRPr="00FB328C">
              <w:rPr>
                <w:color w:val="auto"/>
              </w:rPr>
              <w:t>8</w:t>
            </w:r>
          </w:p>
        </w:tc>
        <w:tc>
          <w:tcPr>
            <w:tcW w:w="803" w:type="dxa"/>
            <w:tcBorders>
              <w:top w:val="dashSmallGap" w:sz="4" w:space="0" w:color="595959" w:themeColor="text1" w:themeTint="A6"/>
              <w:bottom w:val="dashSmallGap" w:sz="4" w:space="0" w:color="595959" w:themeColor="text1" w:themeTint="A6"/>
            </w:tcBorders>
            <w:vAlign w:val="center"/>
          </w:tcPr>
          <w:p w14:paraId="464E2472" w14:textId="77777777" w:rsidR="00162405" w:rsidRPr="00FB328C" w:rsidRDefault="00162405">
            <w:pPr>
              <w:jc w:val="right"/>
              <w:rPr>
                <w:color w:val="auto"/>
              </w:rPr>
            </w:pPr>
            <w:r w:rsidRPr="00FB328C">
              <w:rPr>
                <w:color w:val="auto"/>
              </w:rPr>
              <w:t>2.5%</w:t>
            </w:r>
          </w:p>
        </w:tc>
      </w:tr>
      <w:tr w:rsidR="00FB328C" w:rsidRPr="00FB328C" w14:paraId="32093A2F" w14:textId="77777777" w:rsidTr="00F1433F">
        <w:trPr>
          <w:cnfStyle w:val="000000100000" w:firstRow="0" w:lastRow="0" w:firstColumn="0" w:lastColumn="0" w:oddVBand="0" w:evenVBand="0" w:oddHBand="1" w:evenHBand="0" w:firstRowFirstColumn="0" w:firstRowLastColumn="0" w:lastRowFirstColumn="0" w:lastRowLastColumn="0"/>
        </w:trPr>
        <w:tc>
          <w:tcPr>
            <w:tcW w:w="4253" w:type="dxa"/>
            <w:tcBorders>
              <w:top w:val="dashSmallGap" w:sz="4" w:space="0" w:color="595959" w:themeColor="text1" w:themeTint="A6"/>
              <w:bottom w:val="nil"/>
            </w:tcBorders>
            <w:shd w:val="clear" w:color="auto" w:fill="D9D9D9" w:themeFill="background1" w:themeFillShade="D9"/>
          </w:tcPr>
          <w:p w14:paraId="264A8731" w14:textId="77777777" w:rsidR="00162405" w:rsidRPr="00FB328C" w:rsidRDefault="00162405" w:rsidP="00162405">
            <w:pPr>
              <w:rPr>
                <w:color w:val="auto"/>
              </w:rPr>
            </w:pPr>
            <w:r w:rsidRPr="00FB328C">
              <w:rPr>
                <w:color w:val="auto"/>
              </w:rPr>
              <w:t>Other</w:t>
            </w:r>
          </w:p>
        </w:tc>
        <w:tc>
          <w:tcPr>
            <w:tcW w:w="802" w:type="dxa"/>
            <w:tcBorders>
              <w:top w:val="dashSmallGap" w:sz="4" w:space="0" w:color="595959" w:themeColor="text1" w:themeTint="A6"/>
              <w:bottom w:val="nil"/>
            </w:tcBorders>
            <w:shd w:val="clear" w:color="auto" w:fill="D9D9D9" w:themeFill="background1" w:themeFillShade="D9"/>
            <w:vAlign w:val="center"/>
          </w:tcPr>
          <w:p w14:paraId="7C85ACE1" w14:textId="083B39CC" w:rsidR="00162405" w:rsidRPr="00FB328C" w:rsidRDefault="00162405">
            <w:pPr>
              <w:jc w:val="right"/>
              <w:rPr>
                <w:color w:val="auto"/>
              </w:rPr>
            </w:pPr>
            <w:r w:rsidRPr="00FB328C">
              <w:rPr>
                <w:color w:val="auto"/>
              </w:rPr>
              <w:t>8</w:t>
            </w:r>
          </w:p>
        </w:tc>
        <w:tc>
          <w:tcPr>
            <w:tcW w:w="803" w:type="dxa"/>
            <w:tcBorders>
              <w:top w:val="dashSmallGap" w:sz="4" w:space="0" w:color="595959" w:themeColor="text1" w:themeTint="A6"/>
              <w:bottom w:val="nil"/>
            </w:tcBorders>
            <w:shd w:val="clear" w:color="auto" w:fill="D9D9D9" w:themeFill="background1" w:themeFillShade="D9"/>
            <w:vAlign w:val="center"/>
          </w:tcPr>
          <w:p w14:paraId="2F462AA7" w14:textId="6324F68A" w:rsidR="00162405" w:rsidRPr="00FB328C" w:rsidRDefault="00162405">
            <w:pPr>
              <w:jc w:val="right"/>
              <w:rPr>
                <w:color w:val="auto"/>
              </w:rPr>
            </w:pPr>
            <w:r w:rsidRPr="00FB328C">
              <w:rPr>
                <w:color w:val="auto"/>
              </w:rPr>
              <w:t>8.8%</w:t>
            </w:r>
          </w:p>
        </w:tc>
        <w:tc>
          <w:tcPr>
            <w:tcW w:w="803" w:type="dxa"/>
            <w:tcBorders>
              <w:top w:val="dashSmallGap" w:sz="4" w:space="0" w:color="595959" w:themeColor="text1" w:themeTint="A6"/>
              <w:bottom w:val="nil"/>
            </w:tcBorders>
            <w:shd w:val="clear" w:color="auto" w:fill="D9D9D9" w:themeFill="background1" w:themeFillShade="D9"/>
            <w:vAlign w:val="center"/>
          </w:tcPr>
          <w:p w14:paraId="5666F92C" w14:textId="1CAC130C" w:rsidR="00162405" w:rsidRPr="00FB328C" w:rsidRDefault="00162405">
            <w:pPr>
              <w:jc w:val="right"/>
              <w:rPr>
                <w:color w:val="auto"/>
              </w:rPr>
            </w:pPr>
            <w:r w:rsidRPr="00FB328C">
              <w:rPr>
                <w:color w:val="auto"/>
              </w:rPr>
              <w:t>12</w:t>
            </w:r>
          </w:p>
        </w:tc>
        <w:tc>
          <w:tcPr>
            <w:tcW w:w="803" w:type="dxa"/>
            <w:tcBorders>
              <w:top w:val="dashSmallGap" w:sz="4" w:space="0" w:color="595959" w:themeColor="text1" w:themeTint="A6"/>
              <w:bottom w:val="nil"/>
            </w:tcBorders>
            <w:shd w:val="clear" w:color="auto" w:fill="D9D9D9" w:themeFill="background1" w:themeFillShade="D9"/>
            <w:vAlign w:val="center"/>
          </w:tcPr>
          <w:p w14:paraId="4771F85B" w14:textId="10638077" w:rsidR="00162405" w:rsidRPr="00FB328C" w:rsidRDefault="00162405">
            <w:pPr>
              <w:jc w:val="right"/>
              <w:rPr>
                <w:color w:val="auto"/>
              </w:rPr>
            </w:pPr>
            <w:r w:rsidRPr="00FB328C">
              <w:rPr>
                <w:color w:val="auto"/>
              </w:rPr>
              <w:t>5.3%</w:t>
            </w:r>
          </w:p>
        </w:tc>
        <w:tc>
          <w:tcPr>
            <w:tcW w:w="803" w:type="dxa"/>
            <w:tcBorders>
              <w:top w:val="dashSmallGap" w:sz="4" w:space="0" w:color="595959" w:themeColor="text1" w:themeTint="A6"/>
              <w:bottom w:val="nil"/>
            </w:tcBorders>
            <w:shd w:val="clear" w:color="auto" w:fill="D9D9D9" w:themeFill="background1" w:themeFillShade="D9"/>
            <w:vAlign w:val="center"/>
          </w:tcPr>
          <w:p w14:paraId="143132AD" w14:textId="50332D8A" w:rsidR="00162405" w:rsidRPr="00FB328C" w:rsidRDefault="00162405">
            <w:pPr>
              <w:jc w:val="right"/>
              <w:rPr>
                <w:color w:val="auto"/>
              </w:rPr>
            </w:pPr>
            <w:r w:rsidRPr="00FB328C">
              <w:rPr>
                <w:color w:val="auto"/>
              </w:rPr>
              <w:t>20</w:t>
            </w:r>
          </w:p>
        </w:tc>
        <w:tc>
          <w:tcPr>
            <w:tcW w:w="803" w:type="dxa"/>
            <w:tcBorders>
              <w:top w:val="dashSmallGap" w:sz="4" w:space="0" w:color="595959" w:themeColor="text1" w:themeTint="A6"/>
              <w:bottom w:val="nil"/>
            </w:tcBorders>
            <w:shd w:val="clear" w:color="auto" w:fill="D9D9D9" w:themeFill="background1" w:themeFillShade="D9"/>
            <w:vAlign w:val="center"/>
          </w:tcPr>
          <w:p w14:paraId="3E71E273" w14:textId="77777777" w:rsidR="00162405" w:rsidRPr="00FB328C" w:rsidRDefault="00162405">
            <w:pPr>
              <w:jc w:val="right"/>
              <w:rPr>
                <w:color w:val="auto"/>
              </w:rPr>
            </w:pPr>
            <w:r w:rsidRPr="00FB328C">
              <w:rPr>
                <w:color w:val="auto"/>
              </w:rPr>
              <w:t>6.3%</w:t>
            </w:r>
          </w:p>
        </w:tc>
      </w:tr>
    </w:tbl>
    <w:bookmarkEnd w:id="1534"/>
    <w:bookmarkEnd w:id="1538"/>
    <w:p w14:paraId="0D19A288" w14:textId="77777777" w:rsidR="00B12DFD" w:rsidRPr="00FB328C" w:rsidRDefault="00B12DFD">
      <w:pPr>
        <w:pStyle w:val="Heading4"/>
        <w:rPr>
          <w:color w:val="auto"/>
        </w:rPr>
      </w:pPr>
      <w:r w:rsidRPr="00FB328C">
        <w:rPr>
          <w:color w:val="auto"/>
        </w:rPr>
        <w:t>Volunteering</w:t>
      </w:r>
    </w:p>
    <w:p w14:paraId="0005161E" w14:textId="4D66507D" w:rsidR="002C3D78" w:rsidRDefault="00F13116" w:rsidP="00F13116">
      <w:pPr>
        <w:rPr>
          <w:color w:val="auto"/>
        </w:rPr>
      </w:pPr>
      <w:r w:rsidRPr="00FB328C">
        <w:rPr>
          <w:color w:val="auto"/>
        </w:rPr>
        <w:fldChar w:fldCharType="begin"/>
      </w:r>
      <w:r w:rsidRPr="00FB328C">
        <w:rPr>
          <w:color w:val="auto"/>
        </w:rPr>
        <w:instrText xml:space="preserve"> REF _Ref484087440 \h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55</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for</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had</w:t>
      </w:r>
      <w:r w:rsidR="00AC5C50">
        <w:rPr>
          <w:color w:val="auto"/>
        </w:rPr>
        <w:t xml:space="preserve"> </w:t>
      </w:r>
      <w:r w:rsidRPr="00FB328C">
        <w:rPr>
          <w:color w:val="auto"/>
        </w:rPr>
        <w:t>a</w:t>
      </w:r>
      <w:r w:rsidR="00AC5C50">
        <w:rPr>
          <w:color w:val="auto"/>
        </w:rPr>
        <w:t xml:space="preserve"> </w:t>
      </w:r>
      <w:r w:rsidRPr="00FB328C">
        <w:rPr>
          <w:color w:val="auto"/>
        </w:rPr>
        <w:t>similar</w:t>
      </w:r>
      <w:r w:rsidR="00AC5C50">
        <w:rPr>
          <w:color w:val="auto"/>
        </w:rPr>
        <w:t xml:space="preserve"> </w:t>
      </w:r>
      <w:r w:rsidRPr="00FB328C">
        <w:rPr>
          <w:color w:val="auto"/>
        </w:rPr>
        <w:t>breakdown</w:t>
      </w:r>
      <w:r w:rsidR="00AC5C50">
        <w:rPr>
          <w:color w:val="auto"/>
        </w:rPr>
        <w:t xml:space="preserve"> </w:t>
      </w:r>
      <w:r w:rsidRPr="00FB328C">
        <w:rPr>
          <w:color w:val="auto"/>
        </w:rPr>
        <w:t>in</w:t>
      </w:r>
      <w:r w:rsidR="00AC5C50">
        <w:rPr>
          <w:color w:val="auto"/>
        </w:rPr>
        <w:t xml:space="preserve"> </w:t>
      </w:r>
      <w:r w:rsidRPr="00FB328C">
        <w:rPr>
          <w:color w:val="auto"/>
        </w:rPr>
        <w:t>volunteer</w:t>
      </w:r>
      <w:r w:rsidR="00AC5C50">
        <w:rPr>
          <w:color w:val="auto"/>
        </w:rPr>
        <w:t xml:space="preserve"> </w:t>
      </w:r>
      <w:r w:rsidRPr="00FB328C">
        <w:rPr>
          <w:color w:val="auto"/>
        </w:rPr>
        <w:t>numbers</w:t>
      </w:r>
      <w:r w:rsidR="00AC5C50">
        <w:rPr>
          <w:color w:val="auto"/>
        </w:rPr>
        <w:t xml:space="preserve"> </w:t>
      </w:r>
      <w:r w:rsidRPr="00FB328C">
        <w:rPr>
          <w:color w:val="auto"/>
        </w:rPr>
        <w:t>compared</w:t>
      </w:r>
      <w:r w:rsidR="00AC5C50">
        <w:rPr>
          <w:color w:val="auto"/>
        </w:rPr>
        <w:t xml:space="preserve"> </w:t>
      </w:r>
      <w:r w:rsidRPr="00FB328C">
        <w:rPr>
          <w:color w:val="auto"/>
        </w:rPr>
        <w:t>to</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0005686E" w:rsidRPr="00FB328C">
        <w:rPr>
          <w:color w:val="auto"/>
        </w:rPr>
        <w:t>On</w:t>
      </w:r>
      <w:r w:rsidR="00AC5C50">
        <w:rPr>
          <w:color w:val="auto"/>
        </w:rPr>
        <w:t xml:space="preserve"> </w:t>
      </w:r>
      <w:r w:rsidR="0005686E" w:rsidRPr="00FB328C">
        <w:rPr>
          <w:color w:val="auto"/>
        </w:rPr>
        <w:t>average,</w:t>
      </w:r>
      <w:r w:rsidR="00AC5C50">
        <w:rPr>
          <w:color w:val="auto"/>
        </w:rPr>
        <w:t xml:space="preserve"> </w:t>
      </w:r>
      <w:r w:rsidR="0005686E" w:rsidRPr="00FB328C">
        <w:rPr>
          <w:color w:val="auto"/>
        </w:rPr>
        <w:t>religious</w:t>
      </w:r>
      <w:r w:rsidR="00AC5C50">
        <w:rPr>
          <w:color w:val="auto"/>
        </w:rPr>
        <w:t xml:space="preserve"> </w:t>
      </w:r>
      <w:r w:rsidR="0005686E" w:rsidRPr="00FB328C">
        <w:rPr>
          <w:color w:val="auto"/>
        </w:rPr>
        <w:t>organisations</w:t>
      </w:r>
      <w:r w:rsidR="00AC5C50">
        <w:rPr>
          <w:color w:val="auto"/>
        </w:rPr>
        <w:t xml:space="preserve"> </w:t>
      </w:r>
      <w:r w:rsidR="0005686E" w:rsidRPr="00FB328C">
        <w:rPr>
          <w:color w:val="auto"/>
        </w:rPr>
        <w:t>had</w:t>
      </w:r>
      <w:r w:rsidR="00AC5C50">
        <w:rPr>
          <w:color w:val="auto"/>
        </w:rPr>
        <w:t xml:space="preserve"> </w:t>
      </w:r>
      <w:r w:rsidR="0005686E" w:rsidRPr="00FB328C">
        <w:rPr>
          <w:color w:val="auto"/>
        </w:rPr>
        <w:t>52</w:t>
      </w:r>
      <w:r w:rsidR="00AC5C50">
        <w:rPr>
          <w:color w:val="auto"/>
        </w:rPr>
        <w:t xml:space="preserve"> </w:t>
      </w:r>
      <w:r w:rsidR="0005686E" w:rsidRPr="00FB328C">
        <w:rPr>
          <w:color w:val="auto"/>
        </w:rPr>
        <w:t>volunteers,</w:t>
      </w:r>
      <w:r w:rsidR="00AC5C50">
        <w:rPr>
          <w:color w:val="auto"/>
        </w:rPr>
        <w:t xml:space="preserve"> </w:t>
      </w:r>
      <w:r w:rsidR="0005686E" w:rsidRPr="00FB328C">
        <w:rPr>
          <w:color w:val="auto"/>
        </w:rPr>
        <w:t>compared</w:t>
      </w:r>
      <w:r w:rsidR="00AC5C50">
        <w:rPr>
          <w:color w:val="auto"/>
        </w:rPr>
        <w:t xml:space="preserve"> </w:t>
      </w:r>
      <w:r w:rsidR="0005686E" w:rsidRPr="00FB328C">
        <w:rPr>
          <w:color w:val="auto"/>
        </w:rPr>
        <w:t>to</w:t>
      </w:r>
      <w:r w:rsidR="00AC5C50">
        <w:rPr>
          <w:color w:val="auto"/>
        </w:rPr>
        <w:t xml:space="preserve"> </w:t>
      </w:r>
      <w:r w:rsidR="0005686E" w:rsidRPr="00FB328C">
        <w:rPr>
          <w:color w:val="auto"/>
        </w:rPr>
        <w:t>87</w:t>
      </w:r>
      <w:r w:rsidR="00AC5C50">
        <w:rPr>
          <w:color w:val="auto"/>
        </w:rPr>
        <w:t xml:space="preserve"> </w:t>
      </w:r>
      <w:r w:rsidR="0005686E" w:rsidRPr="00FB328C">
        <w:rPr>
          <w:color w:val="auto"/>
        </w:rPr>
        <w:t>for</w:t>
      </w:r>
      <w:r w:rsidR="00AC5C50">
        <w:rPr>
          <w:color w:val="auto"/>
        </w:rPr>
        <w:t xml:space="preserve"> </w:t>
      </w:r>
      <w:r w:rsidR="0005686E" w:rsidRPr="00FB328C">
        <w:rPr>
          <w:color w:val="auto"/>
        </w:rPr>
        <w:t>non-religious</w:t>
      </w:r>
      <w:r w:rsidR="00AC5C50">
        <w:rPr>
          <w:color w:val="auto"/>
        </w:rPr>
        <w:t xml:space="preserve"> </w:t>
      </w:r>
      <w:r w:rsidR="0005686E" w:rsidRPr="00FB328C">
        <w:rPr>
          <w:color w:val="auto"/>
        </w:rPr>
        <w:t>organisations.</w:t>
      </w:r>
    </w:p>
    <w:p w14:paraId="6839EE93" w14:textId="75FEC358" w:rsidR="00F13116" w:rsidRPr="00FB328C" w:rsidRDefault="00F13116" w:rsidP="00F13116">
      <w:pPr>
        <w:pStyle w:val="GivingReportTableTitle"/>
        <w:rPr>
          <w:color w:val="auto"/>
        </w:rPr>
      </w:pPr>
      <w:bookmarkStart w:id="1539" w:name="_Ref484087440"/>
      <w:bookmarkStart w:id="1540" w:name="_Toc498416917"/>
      <w:bookmarkStart w:id="1541" w:name="_Ref498596105"/>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55</w:t>
      </w:r>
      <w:r w:rsidR="00943B87" w:rsidRPr="00FB328C">
        <w:rPr>
          <w:noProof/>
          <w:color w:val="auto"/>
        </w:rPr>
        <w:fldChar w:fldCharType="end"/>
      </w:r>
      <w:bookmarkEnd w:id="1539"/>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bookmarkEnd w:id="1540"/>
      <w:bookmarkEnd w:id="1541"/>
    </w:p>
    <w:tbl>
      <w:tblPr>
        <w:tblStyle w:val="GivingReportTable"/>
        <w:tblW w:w="5052" w:type="pct"/>
        <w:tblLayout w:type="fixed"/>
        <w:tblLook w:val="04A0" w:firstRow="1" w:lastRow="0" w:firstColumn="1" w:lastColumn="0" w:noHBand="0" w:noVBand="1"/>
        <w:tblCaption w:val="Table 55 Number of volunteers, religious, non-religious and all charities 2016"/>
      </w:tblPr>
      <w:tblGrid>
        <w:gridCol w:w="2414"/>
        <w:gridCol w:w="1127"/>
        <w:gridCol w:w="1098"/>
        <w:gridCol w:w="29"/>
        <w:gridCol w:w="1127"/>
        <w:gridCol w:w="1066"/>
        <w:gridCol w:w="61"/>
        <w:gridCol w:w="1127"/>
        <w:gridCol w:w="1037"/>
        <w:gridCol w:w="92"/>
      </w:tblGrid>
      <w:tr w:rsidR="00FB328C" w:rsidRPr="00FB328C" w14:paraId="14F414DD" w14:textId="77777777" w:rsidTr="00147039">
        <w:trPr>
          <w:gridAfter w:val="1"/>
          <w:cnfStyle w:val="100000000000" w:firstRow="1" w:lastRow="0" w:firstColumn="0" w:lastColumn="0" w:oddVBand="0" w:evenVBand="0" w:oddHBand="0" w:evenHBand="0" w:firstRowFirstColumn="0" w:firstRowLastColumn="0" w:lastRowFirstColumn="0" w:lastRowLastColumn="0"/>
          <w:wAfter w:w="50" w:type="pct"/>
          <w:tblHeader/>
        </w:trPr>
        <w:tc>
          <w:tcPr>
            <w:tcW w:w="1315" w:type="pct"/>
          </w:tcPr>
          <w:p w14:paraId="118259CB" w14:textId="312C7B45" w:rsidR="00F13116" w:rsidRPr="00FB328C" w:rsidRDefault="00F13116" w:rsidP="00F13116">
            <w:pPr>
              <w:pStyle w:val="GivingReportFigureTitle"/>
              <w:rPr>
                <w:color w:val="auto"/>
                <w:sz w:val="18"/>
              </w:rPr>
            </w:pPr>
            <w:r w:rsidRPr="00FB328C">
              <w:rPr>
                <w:color w:val="auto"/>
                <w:sz w:val="18"/>
              </w:rPr>
              <w:t>Number</w:t>
            </w:r>
            <w:r w:rsidR="00AC5C50">
              <w:rPr>
                <w:color w:val="auto"/>
                <w:sz w:val="18"/>
              </w:rPr>
              <w:t xml:space="preserve"> </w:t>
            </w:r>
            <w:r w:rsidRPr="00FB328C">
              <w:rPr>
                <w:color w:val="auto"/>
                <w:sz w:val="18"/>
              </w:rPr>
              <w:t>of</w:t>
            </w:r>
            <w:r w:rsidR="00AC5C50">
              <w:rPr>
                <w:color w:val="auto"/>
                <w:sz w:val="18"/>
              </w:rPr>
              <w:t xml:space="preserve"> </w:t>
            </w:r>
            <w:r w:rsidRPr="00FB328C">
              <w:rPr>
                <w:color w:val="auto"/>
                <w:sz w:val="18"/>
              </w:rPr>
              <w:t>volunteers</w:t>
            </w:r>
          </w:p>
        </w:tc>
        <w:tc>
          <w:tcPr>
            <w:tcW w:w="1212" w:type="pct"/>
            <w:gridSpan w:val="2"/>
          </w:tcPr>
          <w:p w14:paraId="50BB72CC" w14:textId="1A1BC89B" w:rsidR="00F13116" w:rsidRPr="00FB328C" w:rsidRDefault="00F13116" w:rsidP="00F13116">
            <w:pPr>
              <w:pStyle w:val="GivingReportFigureTitle"/>
              <w:jc w:val="center"/>
              <w:rPr>
                <w:color w:val="auto"/>
                <w:sz w:val="18"/>
              </w:rPr>
            </w:pPr>
            <w:r w:rsidRPr="00FB328C">
              <w:rPr>
                <w:color w:val="auto"/>
                <w:sz w:val="18"/>
              </w:rPr>
              <w:t>Religious</w:t>
            </w:r>
            <w:r w:rsidR="00AC5C50">
              <w:rPr>
                <w:color w:val="auto"/>
                <w:sz w:val="18"/>
              </w:rPr>
              <w:t xml:space="preserve"> </w:t>
            </w:r>
            <w:r w:rsidRPr="00FB328C">
              <w:rPr>
                <w:color w:val="auto"/>
                <w:sz w:val="18"/>
              </w:rPr>
              <w:t>charities</w:t>
            </w:r>
          </w:p>
        </w:tc>
        <w:tc>
          <w:tcPr>
            <w:tcW w:w="1211" w:type="pct"/>
            <w:gridSpan w:val="3"/>
          </w:tcPr>
          <w:p w14:paraId="422FE2D6" w14:textId="06C9F29A" w:rsidR="00F13116" w:rsidRPr="00FB328C" w:rsidRDefault="00F13116" w:rsidP="00F13116">
            <w:pPr>
              <w:pStyle w:val="GivingReportFigureTitle"/>
              <w:jc w:val="center"/>
              <w:rPr>
                <w:color w:val="auto"/>
                <w:sz w:val="18"/>
              </w:rPr>
            </w:pPr>
            <w:r w:rsidRPr="00FB328C">
              <w:rPr>
                <w:color w:val="auto"/>
                <w:sz w:val="18"/>
              </w:rPr>
              <w:t>Non-religious</w:t>
            </w:r>
            <w:r w:rsidR="00AC5C50">
              <w:rPr>
                <w:color w:val="auto"/>
                <w:sz w:val="18"/>
              </w:rPr>
              <w:t xml:space="preserve"> </w:t>
            </w:r>
            <w:r w:rsidRPr="00FB328C">
              <w:rPr>
                <w:color w:val="auto"/>
                <w:sz w:val="18"/>
              </w:rPr>
              <w:t>charities</w:t>
            </w:r>
          </w:p>
        </w:tc>
        <w:tc>
          <w:tcPr>
            <w:tcW w:w="1212" w:type="pct"/>
            <w:gridSpan w:val="3"/>
          </w:tcPr>
          <w:p w14:paraId="421E06B5" w14:textId="3F60FF1B" w:rsidR="00F13116" w:rsidRPr="00FB328C" w:rsidRDefault="00F13116" w:rsidP="00F13116">
            <w:pPr>
              <w:pStyle w:val="GivingReportFigureTitle"/>
              <w:jc w:val="center"/>
              <w:rPr>
                <w:color w:val="auto"/>
                <w:sz w:val="18"/>
              </w:rPr>
            </w:pPr>
            <w:r w:rsidRPr="00FB328C">
              <w:rPr>
                <w:color w:val="auto"/>
                <w:sz w:val="18"/>
              </w:rPr>
              <w:t>All</w:t>
            </w:r>
            <w:r w:rsidR="00AC5C50">
              <w:rPr>
                <w:color w:val="auto"/>
                <w:sz w:val="18"/>
              </w:rPr>
              <w:t xml:space="preserve"> </w:t>
            </w:r>
            <w:r w:rsidRPr="00FB328C">
              <w:rPr>
                <w:color w:val="auto"/>
                <w:sz w:val="18"/>
              </w:rPr>
              <w:t>charities</w:t>
            </w:r>
          </w:p>
        </w:tc>
      </w:tr>
      <w:tr w:rsidR="00FB328C" w:rsidRPr="00FB328C" w14:paraId="34CC2E5C" w14:textId="77777777" w:rsidTr="00F1433F">
        <w:trPr>
          <w:cnfStyle w:val="100000000000" w:firstRow="1" w:lastRow="0" w:firstColumn="0" w:lastColumn="0" w:oddVBand="0" w:evenVBand="0" w:oddHBand="0" w:evenHBand="0" w:firstRowFirstColumn="0" w:firstRowLastColumn="0" w:lastRowFirstColumn="0" w:lastRowLastColumn="0"/>
          <w:tblHeader/>
        </w:trPr>
        <w:tc>
          <w:tcPr>
            <w:tcW w:w="1315" w:type="pct"/>
            <w:tcBorders>
              <w:bottom w:val="dashSmallGap" w:sz="4" w:space="0" w:color="595959" w:themeColor="text1" w:themeTint="A6"/>
            </w:tcBorders>
          </w:tcPr>
          <w:p w14:paraId="72D12438" w14:textId="77777777" w:rsidR="00F13116" w:rsidRPr="00FB328C" w:rsidRDefault="00F13116" w:rsidP="00F13116">
            <w:pPr>
              <w:pStyle w:val="GivingReportFigureTitle"/>
              <w:rPr>
                <w:b w:val="0"/>
                <w:color w:val="auto"/>
                <w:sz w:val="18"/>
              </w:rPr>
            </w:pPr>
          </w:p>
        </w:tc>
        <w:tc>
          <w:tcPr>
            <w:tcW w:w="614" w:type="pct"/>
            <w:tcBorders>
              <w:bottom w:val="dashSmallGap" w:sz="4" w:space="0" w:color="595959" w:themeColor="text1" w:themeTint="A6"/>
            </w:tcBorders>
          </w:tcPr>
          <w:p w14:paraId="5C67728D" w14:textId="77777777" w:rsidR="00F13116" w:rsidRPr="00FB328C" w:rsidRDefault="00F13116" w:rsidP="00F13116">
            <w:pPr>
              <w:pStyle w:val="GivingReportFigureTitle"/>
              <w:jc w:val="right"/>
              <w:rPr>
                <w:b w:val="0"/>
                <w:color w:val="auto"/>
                <w:sz w:val="18"/>
              </w:rPr>
            </w:pPr>
            <w:r w:rsidRPr="00FB328C">
              <w:rPr>
                <w:color w:val="auto"/>
                <w:sz w:val="18"/>
              </w:rPr>
              <w:t>No.</w:t>
            </w:r>
          </w:p>
        </w:tc>
        <w:tc>
          <w:tcPr>
            <w:tcW w:w="614" w:type="pct"/>
            <w:gridSpan w:val="2"/>
            <w:tcBorders>
              <w:bottom w:val="dashSmallGap" w:sz="4" w:space="0" w:color="595959" w:themeColor="text1" w:themeTint="A6"/>
            </w:tcBorders>
          </w:tcPr>
          <w:p w14:paraId="07A26EF5" w14:textId="77777777" w:rsidR="00F13116" w:rsidRPr="00FB328C" w:rsidRDefault="00F13116" w:rsidP="00F13116">
            <w:pPr>
              <w:pStyle w:val="GivingReportFigureTitle"/>
              <w:jc w:val="right"/>
              <w:rPr>
                <w:b w:val="0"/>
                <w:color w:val="auto"/>
                <w:sz w:val="18"/>
              </w:rPr>
            </w:pPr>
            <w:r w:rsidRPr="00FB328C">
              <w:rPr>
                <w:color w:val="auto"/>
                <w:sz w:val="18"/>
              </w:rPr>
              <w:t>%</w:t>
            </w:r>
          </w:p>
        </w:tc>
        <w:tc>
          <w:tcPr>
            <w:tcW w:w="614" w:type="pct"/>
            <w:tcBorders>
              <w:bottom w:val="dashSmallGap" w:sz="4" w:space="0" w:color="595959" w:themeColor="text1" w:themeTint="A6"/>
            </w:tcBorders>
          </w:tcPr>
          <w:p w14:paraId="7D875769" w14:textId="77777777" w:rsidR="00F13116" w:rsidRPr="00FB328C" w:rsidRDefault="00F13116" w:rsidP="00F13116">
            <w:pPr>
              <w:pStyle w:val="GivingReportFigureTitle"/>
              <w:jc w:val="right"/>
              <w:rPr>
                <w:b w:val="0"/>
                <w:color w:val="auto"/>
                <w:sz w:val="18"/>
              </w:rPr>
            </w:pPr>
            <w:r w:rsidRPr="00FB328C">
              <w:rPr>
                <w:color w:val="auto"/>
                <w:sz w:val="18"/>
              </w:rPr>
              <w:t>No.</w:t>
            </w:r>
          </w:p>
        </w:tc>
        <w:tc>
          <w:tcPr>
            <w:tcW w:w="614" w:type="pct"/>
            <w:gridSpan w:val="2"/>
            <w:tcBorders>
              <w:bottom w:val="dashSmallGap" w:sz="4" w:space="0" w:color="595959" w:themeColor="text1" w:themeTint="A6"/>
            </w:tcBorders>
          </w:tcPr>
          <w:p w14:paraId="4C315001" w14:textId="77777777" w:rsidR="00F13116" w:rsidRPr="00FB328C" w:rsidRDefault="00F13116" w:rsidP="00F13116">
            <w:pPr>
              <w:pStyle w:val="GivingReportFigureTitle"/>
              <w:jc w:val="right"/>
              <w:rPr>
                <w:b w:val="0"/>
                <w:color w:val="auto"/>
                <w:sz w:val="18"/>
              </w:rPr>
            </w:pPr>
            <w:r w:rsidRPr="00FB328C">
              <w:rPr>
                <w:color w:val="auto"/>
                <w:sz w:val="18"/>
              </w:rPr>
              <w:t>%</w:t>
            </w:r>
          </w:p>
        </w:tc>
        <w:tc>
          <w:tcPr>
            <w:tcW w:w="614" w:type="pct"/>
            <w:tcBorders>
              <w:bottom w:val="dashSmallGap" w:sz="4" w:space="0" w:color="595959" w:themeColor="text1" w:themeTint="A6"/>
            </w:tcBorders>
          </w:tcPr>
          <w:p w14:paraId="1AD70FC1" w14:textId="77777777" w:rsidR="00F13116" w:rsidRPr="00FB328C" w:rsidRDefault="00F13116" w:rsidP="00F13116">
            <w:pPr>
              <w:pStyle w:val="GivingReportFigureTitle"/>
              <w:jc w:val="right"/>
              <w:rPr>
                <w:b w:val="0"/>
                <w:color w:val="auto"/>
                <w:sz w:val="18"/>
              </w:rPr>
            </w:pPr>
            <w:r w:rsidRPr="00FB328C">
              <w:rPr>
                <w:color w:val="auto"/>
                <w:sz w:val="18"/>
              </w:rPr>
              <w:t>No.</w:t>
            </w:r>
          </w:p>
        </w:tc>
        <w:tc>
          <w:tcPr>
            <w:tcW w:w="614" w:type="pct"/>
            <w:gridSpan w:val="2"/>
            <w:tcBorders>
              <w:bottom w:val="dashSmallGap" w:sz="4" w:space="0" w:color="595959" w:themeColor="text1" w:themeTint="A6"/>
            </w:tcBorders>
          </w:tcPr>
          <w:p w14:paraId="47842D57" w14:textId="77777777" w:rsidR="00F13116" w:rsidRPr="00FB328C" w:rsidRDefault="00F13116" w:rsidP="00F13116">
            <w:pPr>
              <w:pStyle w:val="GivingReportFigureTitle"/>
              <w:jc w:val="right"/>
              <w:rPr>
                <w:b w:val="0"/>
                <w:color w:val="auto"/>
                <w:sz w:val="18"/>
              </w:rPr>
            </w:pPr>
            <w:r w:rsidRPr="00FB328C">
              <w:rPr>
                <w:color w:val="auto"/>
                <w:sz w:val="18"/>
              </w:rPr>
              <w:t>%</w:t>
            </w:r>
          </w:p>
        </w:tc>
      </w:tr>
      <w:tr w:rsidR="00FB328C" w:rsidRPr="00FB328C" w14:paraId="649F7246" w14:textId="77777777" w:rsidTr="00F1433F">
        <w:trPr>
          <w:cnfStyle w:val="000000100000" w:firstRow="0" w:lastRow="0" w:firstColumn="0" w:lastColumn="0" w:oddVBand="0" w:evenVBand="0" w:oddHBand="1" w:evenHBand="0" w:firstRowFirstColumn="0" w:firstRowLastColumn="0" w:lastRowFirstColumn="0" w:lastRowLastColumn="0"/>
        </w:trPr>
        <w:tc>
          <w:tcPr>
            <w:tcW w:w="13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1B4B67" w14:textId="144767BF" w:rsidR="00F13116" w:rsidRPr="00FB328C" w:rsidRDefault="00F13116" w:rsidP="00F13116">
            <w:pPr>
              <w:pStyle w:val="GivingReportFigureTitle"/>
              <w:rPr>
                <w:color w:val="auto"/>
              </w:rPr>
            </w:pPr>
            <w:r w:rsidRPr="00FB328C">
              <w:rPr>
                <w:color w:val="auto"/>
              </w:rPr>
              <w:t>No</w:t>
            </w:r>
            <w:r w:rsidR="00AC5C50">
              <w:rPr>
                <w:color w:val="auto"/>
              </w:rPr>
              <w:t xml:space="preserve"> </w:t>
            </w:r>
            <w:r w:rsidRPr="00FB328C">
              <w:rPr>
                <w:color w:val="auto"/>
              </w:rPr>
              <w:t>volunteers</w:t>
            </w:r>
          </w:p>
        </w:tc>
        <w:tc>
          <w:tcPr>
            <w:tcW w:w="61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A2868EF" w14:textId="77777777" w:rsidR="00F13116" w:rsidRPr="00FB328C" w:rsidRDefault="00F13116" w:rsidP="00F13116">
            <w:pPr>
              <w:pStyle w:val="GivingReportFigureTitle"/>
              <w:jc w:val="right"/>
              <w:rPr>
                <w:color w:val="auto"/>
              </w:rPr>
            </w:pPr>
            <w:r w:rsidRPr="00FB328C">
              <w:rPr>
                <w:color w:val="auto"/>
              </w:rPr>
              <w:t>12</w:t>
            </w:r>
          </w:p>
        </w:tc>
        <w:tc>
          <w:tcPr>
            <w:tcW w:w="614"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4E93B5" w14:textId="77777777" w:rsidR="00F13116" w:rsidRPr="00FB328C" w:rsidRDefault="00F13116" w:rsidP="00F13116">
            <w:pPr>
              <w:pStyle w:val="GivingReportFigureTitle"/>
              <w:jc w:val="right"/>
              <w:rPr>
                <w:color w:val="auto"/>
              </w:rPr>
            </w:pPr>
            <w:r w:rsidRPr="00FB328C">
              <w:rPr>
                <w:color w:val="auto"/>
              </w:rPr>
              <w:t>6.1%</w:t>
            </w:r>
          </w:p>
        </w:tc>
        <w:tc>
          <w:tcPr>
            <w:tcW w:w="61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855C67" w14:textId="77777777" w:rsidR="00F13116" w:rsidRPr="00FB328C" w:rsidRDefault="00F13116" w:rsidP="00F13116">
            <w:pPr>
              <w:pStyle w:val="GivingReportFigureTitle"/>
              <w:jc w:val="right"/>
              <w:rPr>
                <w:color w:val="auto"/>
              </w:rPr>
            </w:pPr>
            <w:r w:rsidRPr="00FB328C">
              <w:rPr>
                <w:color w:val="auto"/>
              </w:rPr>
              <w:t>39</w:t>
            </w:r>
          </w:p>
        </w:tc>
        <w:tc>
          <w:tcPr>
            <w:tcW w:w="614"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17368023" w14:textId="77777777" w:rsidR="00F13116" w:rsidRPr="00FB328C" w:rsidRDefault="00F13116" w:rsidP="00F13116">
            <w:pPr>
              <w:pStyle w:val="GivingReportFigureTitle"/>
              <w:jc w:val="right"/>
              <w:rPr>
                <w:color w:val="auto"/>
              </w:rPr>
            </w:pPr>
            <w:r w:rsidRPr="00FB328C">
              <w:rPr>
                <w:color w:val="auto"/>
              </w:rPr>
              <w:t>6.8%</w:t>
            </w:r>
          </w:p>
        </w:tc>
        <w:tc>
          <w:tcPr>
            <w:tcW w:w="61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0DE7258" w14:textId="77777777" w:rsidR="00F13116" w:rsidRPr="00FB328C" w:rsidRDefault="00F13116" w:rsidP="00F13116">
            <w:pPr>
              <w:pStyle w:val="GivingReportFigureTitle"/>
              <w:jc w:val="right"/>
              <w:rPr>
                <w:color w:val="auto"/>
              </w:rPr>
            </w:pPr>
            <w:r w:rsidRPr="00FB328C">
              <w:rPr>
                <w:color w:val="auto"/>
              </w:rPr>
              <w:t>51</w:t>
            </w:r>
          </w:p>
        </w:tc>
        <w:tc>
          <w:tcPr>
            <w:tcW w:w="614"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0D55EB8" w14:textId="77777777" w:rsidR="00F13116" w:rsidRPr="00FB328C" w:rsidRDefault="00F13116" w:rsidP="00F13116">
            <w:pPr>
              <w:pStyle w:val="GivingReportFigureTitle"/>
              <w:jc w:val="right"/>
              <w:rPr>
                <w:color w:val="auto"/>
              </w:rPr>
            </w:pPr>
            <w:r w:rsidRPr="00FB328C">
              <w:rPr>
                <w:color w:val="auto"/>
              </w:rPr>
              <w:t>6.6%</w:t>
            </w:r>
          </w:p>
        </w:tc>
      </w:tr>
      <w:tr w:rsidR="00FB328C" w:rsidRPr="00FB328C" w14:paraId="238410D9" w14:textId="77777777" w:rsidTr="00F1433F">
        <w:trPr>
          <w:cnfStyle w:val="000000010000" w:firstRow="0" w:lastRow="0" w:firstColumn="0" w:lastColumn="0" w:oddVBand="0" w:evenVBand="0" w:oddHBand="0" w:evenHBand="1" w:firstRowFirstColumn="0" w:firstRowLastColumn="0" w:lastRowFirstColumn="0" w:lastRowLastColumn="0"/>
        </w:trPr>
        <w:tc>
          <w:tcPr>
            <w:tcW w:w="1315" w:type="pct"/>
            <w:tcBorders>
              <w:top w:val="dashSmallGap" w:sz="4" w:space="0" w:color="595959" w:themeColor="text1" w:themeTint="A6"/>
              <w:bottom w:val="dashSmallGap" w:sz="4" w:space="0" w:color="595959" w:themeColor="text1" w:themeTint="A6"/>
            </w:tcBorders>
          </w:tcPr>
          <w:p w14:paraId="53EFDD2E" w14:textId="168EC36F" w:rsidR="00F13116" w:rsidRPr="00FB328C" w:rsidRDefault="00F13116" w:rsidP="00F13116">
            <w:pPr>
              <w:pStyle w:val="GivingReportFigureTitle"/>
              <w:rPr>
                <w:color w:val="auto"/>
              </w:rPr>
            </w:pPr>
            <w:r w:rsidRPr="00FB328C">
              <w:rPr>
                <w:color w:val="auto"/>
              </w:rPr>
              <w:t>1–19</w:t>
            </w:r>
            <w:r w:rsidR="00AC5C50">
              <w:rPr>
                <w:color w:val="auto"/>
              </w:rPr>
              <w:t xml:space="preserve"> </w:t>
            </w:r>
            <w:r w:rsidRPr="00FB328C">
              <w:rPr>
                <w:color w:val="auto"/>
              </w:rPr>
              <w:t>volunteers</w:t>
            </w:r>
          </w:p>
        </w:tc>
        <w:tc>
          <w:tcPr>
            <w:tcW w:w="614" w:type="pct"/>
            <w:tcBorders>
              <w:top w:val="dashSmallGap" w:sz="4" w:space="0" w:color="595959" w:themeColor="text1" w:themeTint="A6"/>
              <w:bottom w:val="dashSmallGap" w:sz="4" w:space="0" w:color="595959" w:themeColor="text1" w:themeTint="A6"/>
            </w:tcBorders>
          </w:tcPr>
          <w:p w14:paraId="34050587" w14:textId="77777777" w:rsidR="00F13116" w:rsidRPr="00FB328C" w:rsidRDefault="00F13116" w:rsidP="00F13116">
            <w:pPr>
              <w:pStyle w:val="GivingReportFigureTitle"/>
              <w:jc w:val="right"/>
              <w:rPr>
                <w:color w:val="auto"/>
              </w:rPr>
            </w:pPr>
            <w:r w:rsidRPr="00FB328C">
              <w:rPr>
                <w:color w:val="auto"/>
              </w:rPr>
              <w:t>86</w:t>
            </w:r>
          </w:p>
        </w:tc>
        <w:tc>
          <w:tcPr>
            <w:tcW w:w="614" w:type="pct"/>
            <w:gridSpan w:val="2"/>
            <w:tcBorders>
              <w:top w:val="dashSmallGap" w:sz="4" w:space="0" w:color="595959" w:themeColor="text1" w:themeTint="A6"/>
              <w:bottom w:val="dashSmallGap" w:sz="4" w:space="0" w:color="595959" w:themeColor="text1" w:themeTint="A6"/>
            </w:tcBorders>
          </w:tcPr>
          <w:p w14:paraId="3FB1E163" w14:textId="77777777" w:rsidR="00F13116" w:rsidRPr="00FB328C" w:rsidRDefault="00F13116" w:rsidP="00F13116">
            <w:pPr>
              <w:pStyle w:val="GivingReportFigureTitle"/>
              <w:jc w:val="right"/>
              <w:rPr>
                <w:color w:val="auto"/>
              </w:rPr>
            </w:pPr>
            <w:r w:rsidRPr="00FB328C">
              <w:rPr>
                <w:color w:val="auto"/>
              </w:rPr>
              <w:t>43.9%</w:t>
            </w:r>
          </w:p>
        </w:tc>
        <w:tc>
          <w:tcPr>
            <w:tcW w:w="614" w:type="pct"/>
            <w:tcBorders>
              <w:top w:val="dashSmallGap" w:sz="4" w:space="0" w:color="595959" w:themeColor="text1" w:themeTint="A6"/>
              <w:bottom w:val="dashSmallGap" w:sz="4" w:space="0" w:color="595959" w:themeColor="text1" w:themeTint="A6"/>
            </w:tcBorders>
          </w:tcPr>
          <w:p w14:paraId="26206889" w14:textId="77777777" w:rsidR="00F13116" w:rsidRPr="00FB328C" w:rsidRDefault="00F13116" w:rsidP="00F13116">
            <w:pPr>
              <w:pStyle w:val="GivingReportFigureTitle"/>
              <w:jc w:val="right"/>
              <w:rPr>
                <w:color w:val="auto"/>
              </w:rPr>
            </w:pPr>
            <w:r w:rsidRPr="00FB328C">
              <w:rPr>
                <w:color w:val="auto"/>
              </w:rPr>
              <w:t>269</w:t>
            </w:r>
          </w:p>
        </w:tc>
        <w:tc>
          <w:tcPr>
            <w:tcW w:w="614" w:type="pct"/>
            <w:gridSpan w:val="2"/>
            <w:tcBorders>
              <w:top w:val="dashSmallGap" w:sz="4" w:space="0" w:color="595959" w:themeColor="text1" w:themeTint="A6"/>
              <w:bottom w:val="dashSmallGap" w:sz="4" w:space="0" w:color="595959" w:themeColor="text1" w:themeTint="A6"/>
            </w:tcBorders>
          </w:tcPr>
          <w:p w14:paraId="445713E1" w14:textId="77777777" w:rsidR="00F13116" w:rsidRPr="00FB328C" w:rsidRDefault="00F13116" w:rsidP="00F13116">
            <w:pPr>
              <w:pStyle w:val="GivingReportFigureTitle"/>
              <w:jc w:val="right"/>
              <w:rPr>
                <w:color w:val="auto"/>
              </w:rPr>
            </w:pPr>
            <w:r w:rsidRPr="00FB328C">
              <w:rPr>
                <w:color w:val="auto"/>
              </w:rPr>
              <w:t>46.9%</w:t>
            </w:r>
          </w:p>
        </w:tc>
        <w:tc>
          <w:tcPr>
            <w:tcW w:w="614" w:type="pct"/>
            <w:tcBorders>
              <w:top w:val="dashSmallGap" w:sz="4" w:space="0" w:color="595959" w:themeColor="text1" w:themeTint="A6"/>
              <w:bottom w:val="dashSmallGap" w:sz="4" w:space="0" w:color="595959" w:themeColor="text1" w:themeTint="A6"/>
            </w:tcBorders>
            <w:vAlign w:val="center"/>
          </w:tcPr>
          <w:p w14:paraId="5BA27CD9" w14:textId="77777777" w:rsidR="00F13116" w:rsidRPr="00FB328C" w:rsidRDefault="00F13116" w:rsidP="00F13116">
            <w:pPr>
              <w:pStyle w:val="GivingReportFigureTitle"/>
              <w:jc w:val="right"/>
              <w:rPr>
                <w:color w:val="auto"/>
              </w:rPr>
            </w:pPr>
            <w:r w:rsidRPr="00FB328C">
              <w:rPr>
                <w:color w:val="auto"/>
              </w:rPr>
              <w:t>355</w:t>
            </w:r>
          </w:p>
        </w:tc>
        <w:tc>
          <w:tcPr>
            <w:tcW w:w="614" w:type="pct"/>
            <w:gridSpan w:val="2"/>
            <w:tcBorders>
              <w:top w:val="dashSmallGap" w:sz="4" w:space="0" w:color="595959" w:themeColor="text1" w:themeTint="A6"/>
              <w:bottom w:val="dashSmallGap" w:sz="4" w:space="0" w:color="595959" w:themeColor="text1" w:themeTint="A6"/>
            </w:tcBorders>
            <w:vAlign w:val="center"/>
          </w:tcPr>
          <w:p w14:paraId="039C7012" w14:textId="77777777" w:rsidR="00F13116" w:rsidRPr="00FB328C" w:rsidRDefault="00F13116" w:rsidP="00F13116">
            <w:pPr>
              <w:pStyle w:val="GivingReportFigureTitle"/>
              <w:jc w:val="right"/>
              <w:rPr>
                <w:color w:val="auto"/>
              </w:rPr>
            </w:pPr>
            <w:r w:rsidRPr="00FB328C">
              <w:rPr>
                <w:color w:val="auto"/>
              </w:rPr>
              <w:t>46.2%</w:t>
            </w:r>
          </w:p>
        </w:tc>
      </w:tr>
      <w:tr w:rsidR="00FB328C" w:rsidRPr="00FB328C" w14:paraId="490A0CE4" w14:textId="77777777" w:rsidTr="00F1433F">
        <w:trPr>
          <w:cnfStyle w:val="000000100000" w:firstRow="0" w:lastRow="0" w:firstColumn="0" w:lastColumn="0" w:oddVBand="0" w:evenVBand="0" w:oddHBand="1" w:evenHBand="0" w:firstRowFirstColumn="0" w:firstRowLastColumn="0" w:lastRowFirstColumn="0" w:lastRowLastColumn="0"/>
        </w:trPr>
        <w:tc>
          <w:tcPr>
            <w:tcW w:w="1315"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C87120D" w14:textId="6C76387D" w:rsidR="00F13116" w:rsidRPr="00FB328C" w:rsidRDefault="00F13116" w:rsidP="00F13116">
            <w:pPr>
              <w:pStyle w:val="GivingReportFigureTitle"/>
              <w:rPr>
                <w:color w:val="auto"/>
              </w:rPr>
            </w:pPr>
            <w:r w:rsidRPr="00FB328C">
              <w:rPr>
                <w:color w:val="auto"/>
              </w:rPr>
              <w:t>20–99</w:t>
            </w:r>
            <w:r w:rsidR="00AC5C50">
              <w:rPr>
                <w:color w:val="auto"/>
              </w:rPr>
              <w:t xml:space="preserve"> </w:t>
            </w:r>
            <w:r w:rsidRPr="00FB328C">
              <w:rPr>
                <w:color w:val="auto"/>
              </w:rPr>
              <w:t>volunteers</w:t>
            </w:r>
          </w:p>
        </w:tc>
        <w:tc>
          <w:tcPr>
            <w:tcW w:w="61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CC3F90" w14:textId="77777777" w:rsidR="00F13116" w:rsidRPr="00FB328C" w:rsidRDefault="00F13116" w:rsidP="00F13116">
            <w:pPr>
              <w:pStyle w:val="GivingReportFigureTitle"/>
              <w:jc w:val="right"/>
              <w:rPr>
                <w:color w:val="auto"/>
              </w:rPr>
            </w:pPr>
            <w:r w:rsidRPr="00FB328C">
              <w:rPr>
                <w:color w:val="auto"/>
              </w:rPr>
              <w:t>72</w:t>
            </w:r>
          </w:p>
        </w:tc>
        <w:tc>
          <w:tcPr>
            <w:tcW w:w="614"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2AAF2BB0" w14:textId="77777777" w:rsidR="00F13116" w:rsidRPr="00FB328C" w:rsidRDefault="00F13116" w:rsidP="00F13116">
            <w:pPr>
              <w:pStyle w:val="GivingReportFigureTitle"/>
              <w:jc w:val="right"/>
              <w:rPr>
                <w:color w:val="auto"/>
              </w:rPr>
            </w:pPr>
            <w:r w:rsidRPr="00FB328C">
              <w:rPr>
                <w:color w:val="auto"/>
              </w:rPr>
              <w:t>36.7%</w:t>
            </w:r>
          </w:p>
        </w:tc>
        <w:tc>
          <w:tcPr>
            <w:tcW w:w="614"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2BD781" w14:textId="77777777" w:rsidR="00F13116" w:rsidRPr="00FB328C" w:rsidRDefault="00F13116" w:rsidP="00F13116">
            <w:pPr>
              <w:pStyle w:val="GivingReportFigureTitle"/>
              <w:jc w:val="right"/>
              <w:rPr>
                <w:color w:val="auto"/>
              </w:rPr>
            </w:pPr>
            <w:r w:rsidRPr="00FB328C">
              <w:rPr>
                <w:color w:val="auto"/>
              </w:rPr>
              <w:t>199</w:t>
            </w:r>
          </w:p>
        </w:tc>
        <w:tc>
          <w:tcPr>
            <w:tcW w:w="614"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F73E2A" w14:textId="77777777" w:rsidR="00F13116" w:rsidRPr="00FB328C" w:rsidRDefault="00F13116" w:rsidP="00F13116">
            <w:pPr>
              <w:pStyle w:val="GivingReportFigureTitle"/>
              <w:jc w:val="right"/>
              <w:rPr>
                <w:color w:val="auto"/>
              </w:rPr>
            </w:pPr>
            <w:r w:rsidRPr="00FB328C">
              <w:rPr>
                <w:color w:val="auto"/>
              </w:rPr>
              <w:t>34.7%</w:t>
            </w:r>
          </w:p>
        </w:tc>
        <w:tc>
          <w:tcPr>
            <w:tcW w:w="614"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918A3FA" w14:textId="77777777" w:rsidR="00F13116" w:rsidRPr="00FB328C" w:rsidRDefault="00F13116" w:rsidP="00F13116">
            <w:pPr>
              <w:pStyle w:val="GivingReportFigureTitle"/>
              <w:jc w:val="right"/>
              <w:rPr>
                <w:color w:val="auto"/>
              </w:rPr>
            </w:pPr>
            <w:r w:rsidRPr="00FB328C">
              <w:rPr>
                <w:color w:val="auto"/>
              </w:rPr>
              <w:t>271</w:t>
            </w:r>
          </w:p>
        </w:tc>
        <w:tc>
          <w:tcPr>
            <w:tcW w:w="614"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71579C0A" w14:textId="77777777" w:rsidR="00F13116" w:rsidRPr="00FB328C" w:rsidRDefault="00F13116" w:rsidP="00F13116">
            <w:pPr>
              <w:pStyle w:val="GivingReportFigureTitle"/>
              <w:jc w:val="right"/>
              <w:rPr>
                <w:color w:val="auto"/>
              </w:rPr>
            </w:pPr>
            <w:r w:rsidRPr="00FB328C">
              <w:rPr>
                <w:color w:val="auto"/>
              </w:rPr>
              <w:t>35.2%</w:t>
            </w:r>
          </w:p>
        </w:tc>
      </w:tr>
      <w:tr w:rsidR="00FB328C" w:rsidRPr="00FB328C" w14:paraId="6213855A" w14:textId="77777777" w:rsidTr="00F1433F">
        <w:trPr>
          <w:cnfStyle w:val="000000010000" w:firstRow="0" w:lastRow="0" w:firstColumn="0" w:lastColumn="0" w:oddVBand="0" w:evenVBand="0" w:oddHBand="0" w:evenHBand="1" w:firstRowFirstColumn="0" w:firstRowLastColumn="0" w:lastRowFirstColumn="0" w:lastRowLastColumn="0"/>
        </w:trPr>
        <w:tc>
          <w:tcPr>
            <w:tcW w:w="1315" w:type="pct"/>
            <w:tcBorders>
              <w:top w:val="dashSmallGap" w:sz="4" w:space="0" w:color="595959" w:themeColor="text1" w:themeTint="A6"/>
              <w:bottom w:val="dashSmallGap" w:sz="4" w:space="0" w:color="595959" w:themeColor="text1" w:themeTint="A6"/>
            </w:tcBorders>
          </w:tcPr>
          <w:p w14:paraId="219D57FA" w14:textId="1B47A95B" w:rsidR="00F13116" w:rsidRPr="00FB328C" w:rsidRDefault="00F13116" w:rsidP="00F13116">
            <w:pPr>
              <w:pStyle w:val="GivingReportFigureTitle"/>
              <w:rPr>
                <w:color w:val="auto"/>
              </w:rPr>
            </w:pPr>
            <w:r w:rsidRPr="00FB328C">
              <w:rPr>
                <w:color w:val="auto"/>
              </w:rPr>
              <w:t>100</w:t>
            </w:r>
            <w:r w:rsidR="00AC5C50">
              <w:rPr>
                <w:color w:val="auto"/>
              </w:rPr>
              <w:t xml:space="preserve"> </w:t>
            </w:r>
            <w:r w:rsidRPr="00FB328C">
              <w:rPr>
                <w:color w:val="auto"/>
              </w:rPr>
              <w:t>or</w:t>
            </w:r>
            <w:r w:rsidR="00AC5C50">
              <w:rPr>
                <w:color w:val="auto"/>
              </w:rPr>
              <w:t xml:space="preserve"> </w:t>
            </w:r>
            <w:r w:rsidRPr="00FB328C">
              <w:rPr>
                <w:color w:val="auto"/>
              </w:rPr>
              <w:t>more</w:t>
            </w:r>
            <w:r w:rsidR="00AC5C50">
              <w:rPr>
                <w:color w:val="auto"/>
              </w:rPr>
              <w:t xml:space="preserve"> </w:t>
            </w:r>
            <w:r w:rsidRPr="00FB328C">
              <w:rPr>
                <w:color w:val="auto"/>
              </w:rPr>
              <w:t>volunteers</w:t>
            </w:r>
          </w:p>
        </w:tc>
        <w:tc>
          <w:tcPr>
            <w:tcW w:w="614" w:type="pct"/>
            <w:tcBorders>
              <w:top w:val="dashSmallGap" w:sz="4" w:space="0" w:color="595959" w:themeColor="text1" w:themeTint="A6"/>
              <w:bottom w:val="dashSmallGap" w:sz="4" w:space="0" w:color="595959" w:themeColor="text1" w:themeTint="A6"/>
            </w:tcBorders>
          </w:tcPr>
          <w:p w14:paraId="2C44E0CC" w14:textId="77777777" w:rsidR="00F13116" w:rsidRPr="00FB328C" w:rsidRDefault="00F13116" w:rsidP="00F13116">
            <w:pPr>
              <w:pStyle w:val="GivingReportFigureTitle"/>
              <w:jc w:val="right"/>
              <w:rPr>
                <w:color w:val="auto"/>
              </w:rPr>
            </w:pPr>
            <w:r w:rsidRPr="00FB328C">
              <w:rPr>
                <w:color w:val="auto"/>
              </w:rPr>
              <w:t>26</w:t>
            </w:r>
          </w:p>
        </w:tc>
        <w:tc>
          <w:tcPr>
            <w:tcW w:w="614" w:type="pct"/>
            <w:gridSpan w:val="2"/>
            <w:tcBorders>
              <w:top w:val="dashSmallGap" w:sz="4" w:space="0" w:color="595959" w:themeColor="text1" w:themeTint="A6"/>
              <w:bottom w:val="dashSmallGap" w:sz="4" w:space="0" w:color="595959" w:themeColor="text1" w:themeTint="A6"/>
            </w:tcBorders>
          </w:tcPr>
          <w:p w14:paraId="6970B6D1" w14:textId="77777777" w:rsidR="00F13116" w:rsidRPr="00FB328C" w:rsidRDefault="00F13116" w:rsidP="00F13116">
            <w:pPr>
              <w:pStyle w:val="GivingReportFigureTitle"/>
              <w:jc w:val="right"/>
              <w:rPr>
                <w:color w:val="auto"/>
              </w:rPr>
            </w:pPr>
            <w:r w:rsidRPr="00FB328C">
              <w:rPr>
                <w:color w:val="auto"/>
              </w:rPr>
              <w:t>13.3%</w:t>
            </w:r>
          </w:p>
        </w:tc>
        <w:tc>
          <w:tcPr>
            <w:tcW w:w="614" w:type="pct"/>
            <w:tcBorders>
              <w:top w:val="dashSmallGap" w:sz="4" w:space="0" w:color="595959" w:themeColor="text1" w:themeTint="A6"/>
              <w:bottom w:val="dashSmallGap" w:sz="4" w:space="0" w:color="595959" w:themeColor="text1" w:themeTint="A6"/>
            </w:tcBorders>
          </w:tcPr>
          <w:p w14:paraId="24225F6C" w14:textId="77777777" w:rsidR="00F13116" w:rsidRPr="00FB328C" w:rsidRDefault="00F13116" w:rsidP="00F13116">
            <w:pPr>
              <w:pStyle w:val="GivingReportFigureTitle"/>
              <w:jc w:val="right"/>
              <w:rPr>
                <w:color w:val="auto"/>
              </w:rPr>
            </w:pPr>
            <w:r w:rsidRPr="00FB328C">
              <w:rPr>
                <w:color w:val="auto"/>
              </w:rPr>
              <w:t>66</w:t>
            </w:r>
          </w:p>
        </w:tc>
        <w:tc>
          <w:tcPr>
            <w:tcW w:w="614" w:type="pct"/>
            <w:gridSpan w:val="2"/>
            <w:tcBorders>
              <w:top w:val="dashSmallGap" w:sz="4" w:space="0" w:color="595959" w:themeColor="text1" w:themeTint="A6"/>
              <w:bottom w:val="dashSmallGap" w:sz="4" w:space="0" w:color="595959" w:themeColor="text1" w:themeTint="A6"/>
            </w:tcBorders>
          </w:tcPr>
          <w:p w14:paraId="55B37080" w14:textId="77777777" w:rsidR="00F13116" w:rsidRPr="00FB328C" w:rsidRDefault="00F13116" w:rsidP="00F13116">
            <w:pPr>
              <w:pStyle w:val="GivingReportFigureTitle"/>
              <w:jc w:val="right"/>
              <w:rPr>
                <w:color w:val="auto"/>
              </w:rPr>
            </w:pPr>
            <w:r w:rsidRPr="00FB328C">
              <w:rPr>
                <w:color w:val="auto"/>
              </w:rPr>
              <w:t>11.5%</w:t>
            </w:r>
          </w:p>
        </w:tc>
        <w:tc>
          <w:tcPr>
            <w:tcW w:w="614" w:type="pct"/>
            <w:tcBorders>
              <w:top w:val="dashSmallGap" w:sz="4" w:space="0" w:color="595959" w:themeColor="text1" w:themeTint="A6"/>
              <w:bottom w:val="dashSmallGap" w:sz="4" w:space="0" w:color="595959" w:themeColor="text1" w:themeTint="A6"/>
            </w:tcBorders>
            <w:vAlign w:val="center"/>
          </w:tcPr>
          <w:p w14:paraId="5FEFB62A" w14:textId="77777777" w:rsidR="00F13116" w:rsidRPr="00FB328C" w:rsidRDefault="00F13116" w:rsidP="00F13116">
            <w:pPr>
              <w:pStyle w:val="GivingReportFigureTitle"/>
              <w:jc w:val="right"/>
              <w:rPr>
                <w:color w:val="auto"/>
              </w:rPr>
            </w:pPr>
            <w:r w:rsidRPr="00FB328C">
              <w:rPr>
                <w:color w:val="auto"/>
              </w:rPr>
              <w:t>92</w:t>
            </w:r>
          </w:p>
        </w:tc>
        <w:tc>
          <w:tcPr>
            <w:tcW w:w="614" w:type="pct"/>
            <w:gridSpan w:val="2"/>
            <w:tcBorders>
              <w:top w:val="dashSmallGap" w:sz="4" w:space="0" w:color="595959" w:themeColor="text1" w:themeTint="A6"/>
              <w:bottom w:val="dashSmallGap" w:sz="4" w:space="0" w:color="595959" w:themeColor="text1" w:themeTint="A6"/>
            </w:tcBorders>
            <w:vAlign w:val="center"/>
          </w:tcPr>
          <w:p w14:paraId="0A2C5708" w14:textId="77777777" w:rsidR="00F13116" w:rsidRPr="00FB328C" w:rsidRDefault="00F13116" w:rsidP="00F13116">
            <w:pPr>
              <w:pStyle w:val="GivingReportFigureTitle"/>
              <w:jc w:val="right"/>
              <w:rPr>
                <w:color w:val="auto"/>
              </w:rPr>
            </w:pPr>
            <w:r w:rsidRPr="00FB328C">
              <w:rPr>
                <w:color w:val="auto"/>
              </w:rPr>
              <w:t>12.0%</w:t>
            </w:r>
          </w:p>
        </w:tc>
      </w:tr>
      <w:tr w:rsidR="00FB328C" w:rsidRPr="00FB328C" w14:paraId="640DD03B" w14:textId="77777777" w:rsidTr="00F1433F">
        <w:trPr>
          <w:cnfStyle w:val="000000100000" w:firstRow="0" w:lastRow="0" w:firstColumn="0" w:lastColumn="0" w:oddVBand="0" w:evenVBand="0" w:oddHBand="1" w:evenHBand="0" w:firstRowFirstColumn="0" w:firstRowLastColumn="0" w:lastRowFirstColumn="0" w:lastRowLastColumn="0"/>
        </w:trPr>
        <w:tc>
          <w:tcPr>
            <w:tcW w:w="1315" w:type="pct"/>
            <w:tcBorders>
              <w:top w:val="dashSmallGap" w:sz="4" w:space="0" w:color="595959" w:themeColor="text1" w:themeTint="A6"/>
              <w:bottom w:val="nil"/>
            </w:tcBorders>
            <w:shd w:val="clear" w:color="auto" w:fill="D9D9D9" w:themeFill="background1" w:themeFillShade="D9"/>
          </w:tcPr>
          <w:p w14:paraId="21EFB76C" w14:textId="77777777" w:rsidR="00F13116" w:rsidRPr="00FB328C" w:rsidRDefault="00F13116" w:rsidP="00F13116">
            <w:pPr>
              <w:pStyle w:val="GivingReportFigureTitle"/>
              <w:rPr>
                <w:color w:val="auto"/>
              </w:rPr>
            </w:pPr>
            <w:r w:rsidRPr="00FB328C">
              <w:rPr>
                <w:color w:val="auto"/>
              </w:rPr>
              <w:t>Total</w:t>
            </w:r>
          </w:p>
        </w:tc>
        <w:tc>
          <w:tcPr>
            <w:tcW w:w="614" w:type="pct"/>
            <w:tcBorders>
              <w:top w:val="dashSmallGap" w:sz="4" w:space="0" w:color="595959" w:themeColor="text1" w:themeTint="A6"/>
              <w:bottom w:val="nil"/>
            </w:tcBorders>
            <w:shd w:val="clear" w:color="auto" w:fill="D9D9D9" w:themeFill="background1" w:themeFillShade="D9"/>
          </w:tcPr>
          <w:p w14:paraId="045C6907" w14:textId="77777777" w:rsidR="00F13116" w:rsidRPr="00FB328C" w:rsidRDefault="00F13116" w:rsidP="00F13116">
            <w:pPr>
              <w:pStyle w:val="GivingReportFigureTitle"/>
              <w:jc w:val="right"/>
              <w:rPr>
                <w:color w:val="auto"/>
              </w:rPr>
            </w:pPr>
            <w:r w:rsidRPr="00FB328C">
              <w:rPr>
                <w:color w:val="auto"/>
              </w:rPr>
              <w:t>196</w:t>
            </w:r>
          </w:p>
        </w:tc>
        <w:tc>
          <w:tcPr>
            <w:tcW w:w="614" w:type="pct"/>
            <w:gridSpan w:val="2"/>
            <w:tcBorders>
              <w:top w:val="dashSmallGap" w:sz="4" w:space="0" w:color="595959" w:themeColor="text1" w:themeTint="A6"/>
              <w:bottom w:val="nil"/>
            </w:tcBorders>
            <w:shd w:val="clear" w:color="auto" w:fill="D9D9D9" w:themeFill="background1" w:themeFillShade="D9"/>
          </w:tcPr>
          <w:p w14:paraId="6835ED42" w14:textId="77777777" w:rsidR="00F13116" w:rsidRPr="00FB328C" w:rsidRDefault="00F13116" w:rsidP="00F13116">
            <w:pPr>
              <w:pStyle w:val="GivingReportFigureTitle"/>
              <w:jc w:val="right"/>
              <w:rPr>
                <w:color w:val="auto"/>
              </w:rPr>
            </w:pPr>
            <w:r w:rsidRPr="00FB328C">
              <w:rPr>
                <w:color w:val="auto"/>
              </w:rPr>
              <w:t>100%</w:t>
            </w:r>
          </w:p>
        </w:tc>
        <w:tc>
          <w:tcPr>
            <w:tcW w:w="614" w:type="pct"/>
            <w:tcBorders>
              <w:top w:val="dashSmallGap" w:sz="4" w:space="0" w:color="595959" w:themeColor="text1" w:themeTint="A6"/>
              <w:bottom w:val="nil"/>
            </w:tcBorders>
            <w:shd w:val="clear" w:color="auto" w:fill="D9D9D9" w:themeFill="background1" w:themeFillShade="D9"/>
          </w:tcPr>
          <w:p w14:paraId="77DBF442" w14:textId="77777777" w:rsidR="00F13116" w:rsidRPr="00FB328C" w:rsidRDefault="00F13116" w:rsidP="00F13116">
            <w:pPr>
              <w:pStyle w:val="GivingReportFigureTitle"/>
              <w:jc w:val="right"/>
              <w:rPr>
                <w:color w:val="auto"/>
              </w:rPr>
            </w:pPr>
            <w:r w:rsidRPr="00FB328C">
              <w:rPr>
                <w:color w:val="auto"/>
              </w:rPr>
              <w:t>573</w:t>
            </w:r>
          </w:p>
        </w:tc>
        <w:tc>
          <w:tcPr>
            <w:tcW w:w="614" w:type="pct"/>
            <w:gridSpan w:val="2"/>
            <w:tcBorders>
              <w:top w:val="dashSmallGap" w:sz="4" w:space="0" w:color="595959" w:themeColor="text1" w:themeTint="A6"/>
              <w:bottom w:val="nil"/>
            </w:tcBorders>
            <w:shd w:val="clear" w:color="auto" w:fill="D9D9D9" w:themeFill="background1" w:themeFillShade="D9"/>
          </w:tcPr>
          <w:p w14:paraId="4C368EC6" w14:textId="77777777" w:rsidR="00F13116" w:rsidRPr="00FB328C" w:rsidRDefault="00F13116" w:rsidP="00F13116">
            <w:pPr>
              <w:pStyle w:val="GivingReportFigureTitle"/>
              <w:jc w:val="right"/>
              <w:rPr>
                <w:color w:val="auto"/>
              </w:rPr>
            </w:pPr>
            <w:r w:rsidRPr="00FB328C">
              <w:rPr>
                <w:color w:val="auto"/>
              </w:rPr>
              <w:t>100%</w:t>
            </w:r>
          </w:p>
        </w:tc>
        <w:tc>
          <w:tcPr>
            <w:tcW w:w="614" w:type="pct"/>
            <w:tcBorders>
              <w:top w:val="dashSmallGap" w:sz="4" w:space="0" w:color="595959" w:themeColor="text1" w:themeTint="A6"/>
              <w:bottom w:val="nil"/>
            </w:tcBorders>
            <w:shd w:val="clear" w:color="auto" w:fill="D9D9D9" w:themeFill="background1" w:themeFillShade="D9"/>
            <w:vAlign w:val="center"/>
          </w:tcPr>
          <w:p w14:paraId="64101313" w14:textId="77777777" w:rsidR="00F13116" w:rsidRPr="00FB328C" w:rsidRDefault="00F13116" w:rsidP="00F13116">
            <w:pPr>
              <w:pStyle w:val="GivingReportFigureTitle"/>
              <w:jc w:val="right"/>
              <w:rPr>
                <w:color w:val="auto"/>
              </w:rPr>
            </w:pPr>
            <w:r w:rsidRPr="00FB328C">
              <w:rPr>
                <w:color w:val="auto"/>
              </w:rPr>
              <w:t>769</w:t>
            </w:r>
          </w:p>
        </w:tc>
        <w:tc>
          <w:tcPr>
            <w:tcW w:w="614" w:type="pct"/>
            <w:gridSpan w:val="2"/>
            <w:tcBorders>
              <w:top w:val="dashSmallGap" w:sz="4" w:space="0" w:color="595959" w:themeColor="text1" w:themeTint="A6"/>
              <w:bottom w:val="nil"/>
            </w:tcBorders>
            <w:shd w:val="clear" w:color="auto" w:fill="D9D9D9" w:themeFill="background1" w:themeFillShade="D9"/>
            <w:vAlign w:val="center"/>
          </w:tcPr>
          <w:p w14:paraId="57B8B53D" w14:textId="77777777" w:rsidR="00F13116" w:rsidRPr="00FB328C" w:rsidRDefault="00F13116" w:rsidP="00F13116">
            <w:pPr>
              <w:pStyle w:val="GivingReportFigureTitle"/>
              <w:jc w:val="right"/>
              <w:rPr>
                <w:color w:val="auto"/>
              </w:rPr>
            </w:pPr>
            <w:r w:rsidRPr="00FB328C">
              <w:rPr>
                <w:color w:val="auto"/>
              </w:rPr>
              <w:t>100%</w:t>
            </w:r>
          </w:p>
        </w:tc>
      </w:tr>
    </w:tbl>
    <w:p w14:paraId="486EDDEF" w14:textId="44751259" w:rsidR="002C3D78" w:rsidRDefault="0005686E" w:rsidP="0007098B">
      <w:pPr>
        <w:spacing w:before="480"/>
        <w:rPr>
          <w:color w:val="auto"/>
        </w:rPr>
      </w:pPr>
      <w:r w:rsidRPr="00FB328C">
        <w:rPr>
          <w:color w:val="auto"/>
        </w:rPr>
        <w:t>The</w:t>
      </w:r>
      <w:r w:rsidR="00AC5C50">
        <w:rPr>
          <w:color w:val="auto"/>
        </w:rPr>
        <w:t xml:space="preserve"> </w:t>
      </w: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Pr="00FB328C">
        <w:rPr>
          <w:color w:val="auto"/>
        </w:rPr>
        <w:t>varied</w:t>
      </w:r>
      <w:r w:rsidR="00AC5C50">
        <w:rPr>
          <w:color w:val="auto"/>
        </w:rPr>
        <w:t xml:space="preserve"> </w:t>
      </w:r>
      <w:r w:rsidRPr="00FB328C">
        <w:rPr>
          <w:color w:val="auto"/>
        </w:rPr>
        <w:t>as</w:t>
      </w:r>
      <w:r w:rsidR="00AC5C50">
        <w:rPr>
          <w:color w:val="auto"/>
        </w:rPr>
        <w:t xml:space="preserve"> </w:t>
      </w:r>
      <w:r w:rsidRPr="00FB328C">
        <w:rPr>
          <w:color w:val="auto"/>
        </w:rPr>
        <w:t>per</w:t>
      </w:r>
      <w:r w:rsidR="00AC5C50">
        <w:rPr>
          <w:color w:val="auto"/>
        </w:rPr>
        <w:t xml:space="preserve"> </w:t>
      </w:r>
      <w:r w:rsidR="00A275F8" w:rsidRPr="00FB328C">
        <w:rPr>
          <w:color w:val="auto"/>
        </w:rPr>
        <w:fldChar w:fldCharType="begin"/>
      </w:r>
      <w:r w:rsidR="00A275F8" w:rsidRPr="00FB328C">
        <w:rPr>
          <w:color w:val="auto"/>
        </w:rPr>
        <w:instrText xml:space="preserve"> REF _Ref484088883 \h </w:instrText>
      </w:r>
      <w:r w:rsidR="00A275F8" w:rsidRPr="00FB328C">
        <w:rPr>
          <w:color w:val="auto"/>
        </w:rPr>
      </w:r>
      <w:r w:rsidR="00A275F8"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56</w:t>
      </w:r>
      <w:r w:rsidR="00A275F8" w:rsidRPr="00FB328C">
        <w:rPr>
          <w:color w:val="auto"/>
        </w:rPr>
        <w:fldChar w:fldCharType="end"/>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pattern</w:t>
      </w:r>
      <w:r w:rsidR="00AC5C50">
        <w:rPr>
          <w:color w:val="auto"/>
        </w:rPr>
        <w:t xml:space="preserve"> </w:t>
      </w:r>
      <w:r w:rsidRPr="00FB328C">
        <w:rPr>
          <w:color w:val="auto"/>
        </w:rPr>
        <w:t>of</w:t>
      </w:r>
      <w:r w:rsidR="00AC5C50">
        <w:rPr>
          <w:color w:val="auto"/>
        </w:rPr>
        <w:t xml:space="preserve"> </w:t>
      </w:r>
      <w:r w:rsidRPr="00FB328C">
        <w:rPr>
          <w:color w:val="auto"/>
        </w:rPr>
        <w:t>responses</w:t>
      </w:r>
      <w:r w:rsidR="00AC5C50">
        <w:rPr>
          <w:color w:val="auto"/>
        </w:rPr>
        <w:t xml:space="preserve"> </w:t>
      </w:r>
      <w:r w:rsidRPr="00FB328C">
        <w:rPr>
          <w:color w:val="auto"/>
        </w:rPr>
        <w:t>is</w:t>
      </w:r>
      <w:r w:rsidR="00AC5C50">
        <w:rPr>
          <w:color w:val="auto"/>
        </w:rPr>
        <w:t xml:space="preserve"> </w:t>
      </w:r>
      <w:r w:rsidRPr="00FB328C">
        <w:rPr>
          <w:color w:val="auto"/>
        </w:rPr>
        <w:t>quite</w:t>
      </w:r>
      <w:r w:rsidR="00AC5C50">
        <w:rPr>
          <w:color w:val="auto"/>
        </w:rPr>
        <w:t xml:space="preserve"> </w:t>
      </w:r>
      <w:r w:rsidRPr="00FB328C">
        <w:rPr>
          <w:color w:val="auto"/>
        </w:rPr>
        <w:t>similar</w:t>
      </w:r>
      <w:r w:rsidR="00AC5C50">
        <w:rPr>
          <w:color w:val="auto"/>
        </w:rPr>
        <w:t xml:space="preserve"> </w:t>
      </w:r>
      <w:r w:rsidRPr="00FB328C">
        <w:rPr>
          <w:color w:val="auto"/>
        </w:rPr>
        <w:t>for</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Pr="00FB328C">
        <w:rPr>
          <w:color w:val="auto"/>
        </w:rPr>
        <w:t>with</w:t>
      </w:r>
      <w:r w:rsidR="00AC5C50">
        <w:rPr>
          <w:color w:val="auto"/>
        </w:rPr>
        <w:t xml:space="preserve"> </w:t>
      </w:r>
      <w:r w:rsidRPr="00FB328C">
        <w:rPr>
          <w:color w:val="auto"/>
        </w:rPr>
        <w:t>35%</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charities</w:t>
      </w:r>
      <w:r w:rsidR="00AC5C50">
        <w:rPr>
          <w:color w:val="auto"/>
        </w:rPr>
        <w:t xml:space="preserve"> </w:t>
      </w:r>
      <w:r w:rsidRPr="00FB328C">
        <w:rPr>
          <w:color w:val="auto"/>
        </w:rPr>
        <w:t>and</w:t>
      </w:r>
      <w:r w:rsidR="00AC5C50">
        <w:rPr>
          <w:color w:val="auto"/>
        </w:rPr>
        <w:t xml:space="preserve"> </w:t>
      </w:r>
      <w:r w:rsidRPr="00FB328C">
        <w:rPr>
          <w:color w:val="auto"/>
        </w:rPr>
        <w:t>38.8%</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Pr="00FB328C">
        <w:rPr>
          <w:color w:val="auto"/>
        </w:rPr>
        <w:t>receiving</w:t>
      </w:r>
      <w:r w:rsidR="00AC5C50">
        <w:rPr>
          <w:color w:val="auto"/>
        </w:rPr>
        <w:t xml:space="preserve"> </w:t>
      </w:r>
      <w:r w:rsidRPr="00FB328C">
        <w:rPr>
          <w:color w:val="auto"/>
        </w:rPr>
        <w:t>between</w:t>
      </w:r>
      <w:r w:rsidR="00AC5C50">
        <w:rPr>
          <w:color w:val="auto"/>
        </w:rPr>
        <w:t xml:space="preserve"> </w:t>
      </w:r>
      <w:r w:rsidRPr="00FB328C">
        <w:rPr>
          <w:color w:val="auto"/>
        </w:rPr>
        <w:t>one</w:t>
      </w:r>
      <w:r w:rsidR="00AC5C50">
        <w:rPr>
          <w:color w:val="auto"/>
        </w:rPr>
        <w:t xml:space="preserve"> </w:t>
      </w:r>
      <w:r w:rsidRPr="00FB328C">
        <w:rPr>
          <w:color w:val="auto"/>
        </w:rPr>
        <w:t>and</w:t>
      </w:r>
      <w:r w:rsidR="00AC5C50">
        <w:rPr>
          <w:color w:val="auto"/>
        </w:rPr>
        <w:t xml:space="preserve"> </w:t>
      </w:r>
      <w:r w:rsidRPr="00FB328C">
        <w:rPr>
          <w:color w:val="auto"/>
        </w:rPr>
        <w:t>nine</w:t>
      </w:r>
      <w:r w:rsidR="00AC5C50">
        <w:rPr>
          <w:color w:val="auto"/>
        </w:rPr>
        <w:t xml:space="preserve"> </w:t>
      </w:r>
      <w:r w:rsidRPr="00FB328C">
        <w:rPr>
          <w:color w:val="auto"/>
        </w:rPr>
        <w:t>volunteer</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Pr="00FB328C">
        <w:rPr>
          <w:color w:val="auto"/>
        </w:rPr>
        <w:t>in</w:t>
      </w:r>
      <w:r w:rsidR="00AC5C50">
        <w:rPr>
          <w:color w:val="auto"/>
        </w:rPr>
        <w:t xml:space="preserve"> </w:t>
      </w:r>
      <w:r w:rsidRPr="00FB328C">
        <w:rPr>
          <w:color w:val="auto"/>
        </w:rPr>
        <w:t>total.</w:t>
      </w:r>
    </w:p>
    <w:p w14:paraId="5448F3B5" w14:textId="77777777" w:rsidR="0005686E" w:rsidRPr="00FB328C" w:rsidRDefault="0005686E">
      <w:pPr>
        <w:rPr>
          <w:rFonts w:ascii="Century Gothic" w:hAnsi="Century Gothic"/>
          <w:color w:val="auto"/>
          <w:sz w:val="18"/>
          <w:highlight w:val="yellow"/>
        </w:rPr>
      </w:pPr>
      <w:bookmarkStart w:id="1542" w:name="_Ref484087897"/>
      <w:bookmarkStart w:id="1543" w:name="_Toc474332330"/>
      <w:r w:rsidRPr="00FB328C">
        <w:rPr>
          <w:color w:val="auto"/>
          <w:highlight w:val="yellow"/>
        </w:rPr>
        <w:br w:type="page"/>
      </w:r>
    </w:p>
    <w:p w14:paraId="34A36928" w14:textId="001256B6" w:rsidR="00B12DFD" w:rsidRPr="00FB328C" w:rsidRDefault="00B12DFD" w:rsidP="00B12DFD">
      <w:pPr>
        <w:pStyle w:val="GivingReportTableTitle"/>
        <w:rPr>
          <w:color w:val="auto"/>
        </w:rPr>
      </w:pPr>
      <w:bookmarkStart w:id="1544" w:name="_Ref484088883"/>
      <w:bookmarkStart w:id="1545" w:name="_Toc498416918"/>
      <w:bookmarkStart w:id="1546" w:name="_Ref498596114"/>
      <w:r w:rsidRPr="00FB328C">
        <w:rPr>
          <w:color w:val="auto"/>
        </w:rPr>
        <w:lastRenderedPageBreak/>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56</w:t>
      </w:r>
      <w:r w:rsidRPr="00FB328C">
        <w:rPr>
          <w:noProof/>
          <w:color w:val="auto"/>
        </w:rPr>
        <w:fldChar w:fldCharType="end"/>
      </w:r>
      <w:bookmarkEnd w:id="1542"/>
      <w:bookmarkEnd w:id="1544"/>
      <w:r w:rsidR="00AC5C50">
        <w:rPr>
          <w:color w:val="auto"/>
        </w:rPr>
        <w:t xml:space="preserve"> </w:t>
      </w: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00A275F8" w:rsidRPr="00FB328C">
        <w:rPr>
          <w:color w:val="auto"/>
        </w:rPr>
        <w:t>volunteer</w:t>
      </w:r>
      <w:r w:rsidR="00AC5C50">
        <w:rPr>
          <w:color w:val="auto"/>
        </w:rPr>
        <w:t xml:space="preserve"> </w:t>
      </w:r>
      <w:r w:rsidRPr="00FB328C">
        <w:rPr>
          <w:color w:val="auto"/>
        </w:rPr>
        <w:t>hours</w:t>
      </w:r>
      <w:r w:rsidR="00AC5C50">
        <w:rPr>
          <w:color w:val="auto"/>
        </w:rPr>
        <w:t xml:space="preserve"> </w:t>
      </w:r>
      <w:r w:rsidR="00585159" w:rsidRPr="00FB328C">
        <w:rPr>
          <w:color w:val="auto"/>
        </w:rPr>
        <w:t>a</w:t>
      </w:r>
      <w:r w:rsidR="00AC5C50">
        <w:rPr>
          <w:color w:val="auto"/>
        </w:rPr>
        <w:t xml:space="preserve"> </w:t>
      </w:r>
      <w:r w:rsidRPr="00FB328C">
        <w:rPr>
          <w:color w:val="auto"/>
        </w:rPr>
        <w:t>week</w:t>
      </w:r>
      <w:r w:rsidR="00AC5C50">
        <w:rPr>
          <w:color w:val="auto"/>
        </w:rPr>
        <w:t xml:space="preserve"> </w:t>
      </w:r>
      <w:r w:rsidRPr="00FB328C">
        <w:rPr>
          <w:color w:val="auto"/>
        </w:rPr>
        <w:t>—</w:t>
      </w:r>
      <w:r w:rsidR="00AC5C50">
        <w:rPr>
          <w:color w:val="auto"/>
        </w:rPr>
        <w:t xml:space="preserve"> </w:t>
      </w:r>
      <w:r w:rsidRPr="00FB328C">
        <w:rPr>
          <w:color w:val="auto"/>
        </w:rPr>
        <w:t>religious</w:t>
      </w:r>
      <w:r w:rsidR="0005686E" w:rsidRPr="00FB328C">
        <w:rPr>
          <w:color w:val="auto"/>
        </w:rPr>
        <w:t>,</w:t>
      </w:r>
      <w:r w:rsidR="00AC5C50">
        <w:rPr>
          <w:color w:val="auto"/>
        </w:rPr>
        <w:t xml:space="preserve"> </w:t>
      </w:r>
      <w:r w:rsidR="0005686E" w:rsidRPr="00FB328C">
        <w:rPr>
          <w:color w:val="auto"/>
        </w:rPr>
        <w:t>non-religious</w:t>
      </w:r>
      <w:r w:rsidR="00AC5C50">
        <w:rPr>
          <w:color w:val="auto"/>
        </w:rPr>
        <w:t xml:space="preserve"> </w:t>
      </w:r>
      <w:r w:rsidR="0005686E" w:rsidRPr="00FB328C">
        <w:rPr>
          <w:color w:val="auto"/>
        </w:rPr>
        <w:t>and</w:t>
      </w:r>
      <w:r w:rsidR="00AC5C50">
        <w:rPr>
          <w:color w:val="auto"/>
        </w:rPr>
        <w:t xml:space="preserve"> </w:t>
      </w:r>
      <w:r w:rsidR="0005686E" w:rsidRPr="00FB328C">
        <w:rPr>
          <w:color w:val="auto"/>
        </w:rPr>
        <w:t>all</w:t>
      </w:r>
      <w:r w:rsidR="00AC5C50">
        <w:rPr>
          <w:color w:val="auto"/>
        </w:rPr>
        <w:t xml:space="preserve"> </w:t>
      </w:r>
      <w:r w:rsidR="0005686E" w:rsidRPr="00FB328C">
        <w:rPr>
          <w:color w:val="auto"/>
        </w:rPr>
        <w:t>charities</w:t>
      </w:r>
      <w:r w:rsidR="00AC5C50">
        <w:rPr>
          <w:color w:val="auto"/>
        </w:rPr>
        <w:t xml:space="preserve"> </w:t>
      </w:r>
      <w:r w:rsidR="00A275F8" w:rsidRPr="00FB328C">
        <w:rPr>
          <w:color w:val="auto"/>
        </w:rPr>
        <w:t>2</w:t>
      </w:r>
      <w:r w:rsidR="0005686E" w:rsidRPr="00FB328C">
        <w:rPr>
          <w:color w:val="auto"/>
        </w:rPr>
        <w:t>016</w:t>
      </w:r>
      <w:bookmarkEnd w:id="1543"/>
      <w:bookmarkEnd w:id="1545"/>
      <w:bookmarkEnd w:id="1546"/>
    </w:p>
    <w:tbl>
      <w:tblPr>
        <w:tblStyle w:val="GivingReportTable"/>
        <w:tblW w:w="0" w:type="auto"/>
        <w:tblLayout w:type="fixed"/>
        <w:tblLook w:val="04A0" w:firstRow="1" w:lastRow="0" w:firstColumn="1" w:lastColumn="0" w:noHBand="0" w:noVBand="1"/>
        <w:tblCaption w:val="Table 56 Total number of volunteer hours a week — religious, non-religious and all charities 2016"/>
      </w:tblPr>
      <w:tblGrid>
        <w:gridCol w:w="2410"/>
        <w:gridCol w:w="882"/>
        <w:gridCol w:w="1152"/>
        <w:gridCol w:w="1137"/>
        <w:gridCol w:w="1147"/>
        <w:gridCol w:w="1137"/>
        <w:gridCol w:w="1205"/>
      </w:tblGrid>
      <w:tr w:rsidR="00FB328C" w:rsidRPr="00FB328C" w14:paraId="25D8C6BA" w14:textId="77777777" w:rsidTr="00147039">
        <w:trPr>
          <w:cnfStyle w:val="100000000000" w:firstRow="1" w:lastRow="0" w:firstColumn="0" w:lastColumn="0" w:oddVBand="0" w:evenVBand="0" w:oddHBand="0" w:evenHBand="0" w:firstRowFirstColumn="0" w:firstRowLastColumn="0" w:lastRowFirstColumn="0" w:lastRowLastColumn="0"/>
          <w:trHeight w:val="220"/>
          <w:tblHeader/>
        </w:trPr>
        <w:tc>
          <w:tcPr>
            <w:tcW w:w="2410" w:type="dxa"/>
          </w:tcPr>
          <w:p w14:paraId="7C05E7F0" w14:textId="555F9D41" w:rsidR="00B12DFD" w:rsidRPr="00FB328C" w:rsidRDefault="00B12DFD" w:rsidP="00B12DFD">
            <w:pPr>
              <w:rPr>
                <w:color w:val="auto"/>
              </w:rPr>
            </w:pPr>
            <w:r w:rsidRPr="00FB328C">
              <w:rPr>
                <w:color w:val="auto"/>
              </w:rPr>
              <w:t>Total</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volunteer</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Pr="00FB328C">
              <w:rPr>
                <w:color w:val="auto"/>
              </w:rPr>
              <w:t>on</w:t>
            </w:r>
            <w:r w:rsidR="00AC5C50">
              <w:rPr>
                <w:color w:val="auto"/>
              </w:rPr>
              <w:t xml:space="preserve"> </w:t>
            </w:r>
            <w:r w:rsidRPr="00FB328C">
              <w:rPr>
                <w:color w:val="auto"/>
              </w:rPr>
              <w:t>average</w:t>
            </w:r>
          </w:p>
        </w:tc>
        <w:tc>
          <w:tcPr>
            <w:tcW w:w="2034" w:type="dxa"/>
            <w:gridSpan w:val="2"/>
          </w:tcPr>
          <w:p w14:paraId="099FDC2D" w14:textId="12EE4351" w:rsidR="00B12DFD" w:rsidRPr="00FB328C" w:rsidRDefault="00B12DFD" w:rsidP="00B12DFD">
            <w:pPr>
              <w:jc w:val="right"/>
              <w:rPr>
                <w:color w:val="auto"/>
              </w:rPr>
            </w:pPr>
            <w:r w:rsidRPr="00FB328C">
              <w:rPr>
                <w:color w:val="auto"/>
              </w:rPr>
              <w:t>Religious</w:t>
            </w:r>
            <w:r w:rsidR="00AC5C50">
              <w:rPr>
                <w:color w:val="auto"/>
              </w:rPr>
              <w:t xml:space="preserve"> </w:t>
            </w:r>
            <w:r w:rsidRPr="00FB328C">
              <w:rPr>
                <w:color w:val="auto"/>
              </w:rPr>
              <w:t>organisations</w:t>
            </w:r>
          </w:p>
        </w:tc>
        <w:tc>
          <w:tcPr>
            <w:tcW w:w="2284" w:type="dxa"/>
            <w:gridSpan w:val="2"/>
          </w:tcPr>
          <w:p w14:paraId="54CE52BC" w14:textId="689079E7" w:rsidR="00B12DFD" w:rsidRPr="00FB328C" w:rsidRDefault="00B12DFD" w:rsidP="00B12DFD">
            <w:pPr>
              <w:jc w:val="right"/>
              <w:rPr>
                <w:color w:val="auto"/>
              </w:rPr>
            </w:pPr>
            <w:r w:rsidRPr="00FB328C">
              <w:rPr>
                <w:color w:val="auto"/>
              </w:rPr>
              <w:t>Non-religious</w:t>
            </w:r>
            <w:r w:rsidR="00AC5C50">
              <w:rPr>
                <w:color w:val="auto"/>
              </w:rPr>
              <w:t xml:space="preserve"> </w:t>
            </w:r>
            <w:r w:rsidRPr="00FB328C">
              <w:rPr>
                <w:color w:val="auto"/>
              </w:rPr>
              <w:t>organisations</w:t>
            </w:r>
          </w:p>
        </w:tc>
        <w:tc>
          <w:tcPr>
            <w:tcW w:w="2342" w:type="dxa"/>
            <w:gridSpan w:val="2"/>
          </w:tcPr>
          <w:p w14:paraId="0A48CC78" w14:textId="1209B250" w:rsidR="00B12DFD" w:rsidRPr="00FB328C" w:rsidRDefault="00B12DFD" w:rsidP="00B12DFD">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76314935" w14:textId="77777777" w:rsidTr="00F1433F">
        <w:trPr>
          <w:cnfStyle w:val="100000000000" w:firstRow="1" w:lastRow="0" w:firstColumn="0" w:lastColumn="0" w:oddVBand="0" w:evenVBand="0" w:oddHBand="0" w:evenHBand="0" w:firstRowFirstColumn="0" w:firstRowLastColumn="0" w:lastRowFirstColumn="0" w:lastRowLastColumn="0"/>
          <w:trHeight w:val="220"/>
          <w:tblHeader/>
        </w:trPr>
        <w:tc>
          <w:tcPr>
            <w:tcW w:w="2410" w:type="dxa"/>
            <w:tcBorders>
              <w:bottom w:val="dashSmallGap" w:sz="4" w:space="0" w:color="595959" w:themeColor="text1" w:themeTint="A6"/>
            </w:tcBorders>
          </w:tcPr>
          <w:p w14:paraId="084C8AB7" w14:textId="77777777" w:rsidR="00B12DFD" w:rsidRPr="00FB328C" w:rsidRDefault="00B12DFD" w:rsidP="00B12DFD">
            <w:pPr>
              <w:rPr>
                <w:color w:val="auto"/>
              </w:rPr>
            </w:pPr>
          </w:p>
        </w:tc>
        <w:tc>
          <w:tcPr>
            <w:tcW w:w="882" w:type="dxa"/>
            <w:tcBorders>
              <w:bottom w:val="dashSmallGap" w:sz="4" w:space="0" w:color="595959" w:themeColor="text1" w:themeTint="A6"/>
            </w:tcBorders>
          </w:tcPr>
          <w:p w14:paraId="7B724A58" w14:textId="77777777" w:rsidR="00B12DFD" w:rsidRPr="00FB328C" w:rsidRDefault="00B12DFD" w:rsidP="00B12DFD">
            <w:pPr>
              <w:jc w:val="right"/>
              <w:rPr>
                <w:color w:val="auto"/>
              </w:rPr>
            </w:pPr>
            <w:r w:rsidRPr="00FB328C">
              <w:rPr>
                <w:color w:val="auto"/>
              </w:rPr>
              <w:t>No.</w:t>
            </w:r>
          </w:p>
        </w:tc>
        <w:tc>
          <w:tcPr>
            <w:tcW w:w="1152" w:type="dxa"/>
            <w:tcBorders>
              <w:bottom w:val="dashSmallGap" w:sz="4" w:space="0" w:color="595959" w:themeColor="text1" w:themeTint="A6"/>
            </w:tcBorders>
          </w:tcPr>
          <w:p w14:paraId="6A9B1730" w14:textId="77777777" w:rsidR="00B12DFD" w:rsidRPr="00FB328C" w:rsidRDefault="00B12DFD" w:rsidP="00B12DFD">
            <w:pPr>
              <w:jc w:val="right"/>
              <w:rPr>
                <w:color w:val="auto"/>
              </w:rPr>
            </w:pPr>
            <w:r w:rsidRPr="00FB328C">
              <w:rPr>
                <w:color w:val="auto"/>
              </w:rPr>
              <w:t>%</w:t>
            </w:r>
          </w:p>
        </w:tc>
        <w:tc>
          <w:tcPr>
            <w:tcW w:w="1137" w:type="dxa"/>
            <w:tcBorders>
              <w:bottom w:val="dashSmallGap" w:sz="4" w:space="0" w:color="595959" w:themeColor="text1" w:themeTint="A6"/>
            </w:tcBorders>
          </w:tcPr>
          <w:p w14:paraId="5AD58B24" w14:textId="77777777" w:rsidR="00B12DFD" w:rsidRPr="00FB328C" w:rsidRDefault="00B12DFD" w:rsidP="00B12DFD">
            <w:pPr>
              <w:jc w:val="right"/>
              <w:rPr>
                <w:color w:val="auto"/>
              </w:rPr>
            </w:pPr>
            <w:r w:rsidRPr="00FB328C">
              <w:rPr>
                <w:color w:val="auto"/>
              </w:rPr>
              <w:t>No.</w:t>
            </w:r>
          </w:p>
        </w:tc>
        <w:tc>
          <w:tcPr>
            <w:tcW w:w="1147" w:type="dxa"/>
            <w:tcBorders>
              <w:bottom w:val="dashSmallGap" w:sz="4" w:space="0" w:color="595959" w:themeColor="text1" w:themeTint="A6"/>
            </w:tcBorders>
          </w:tcPr>
          <w:p w14:paraId="4D47C3D6" w14:textId="77777777" w:rsidR="00B12DFD" w:rsidRPr="00FB328C" w:rsidRDefault="00B12DFD" w:rsidP="00B12DFD">
            <w:pPr>
              <w:jc w:val="right"/>
              <w:rPr>
                <w:color w:val="auto"/>
              </w:rPr>
            </w:pPr>
            <w:r w:rsidRPr="00FB328C">
              <w:rPr>
                <w:color w:val="auto"/>
              </w:rPr>
              <w:t>%</w:t>
            </w:r>
          </w:p>
        </w:tc>
        <w:tc>
          <w:tcPr>
            <w:tcW w:w="1137" w:type="dxa"/>
            <w:tcBorders>
              <w:bottom w:val="dashSmallGap" w:sz="4" w:space="0" w:color="595959" w:themeColor="text1" w:themeTint="A6"/>
            </w:tcBorders>
          </w:tcPr>
          <w:p w14:paraId="5530C7D3" w14:textId="77777777" w:rsidR="00B12DFD" w:rsidRPr="00FB328C" w:rsidRDefault="00B12DFD" w:rsidP="00B12DFD">
            <w:pPr>
              <w:jc w:val="right"/>
              <w:rPr>
                <w:color w:val="auto"/>
              </w:rPr>
            </w:pPr>
            <w:r w:rsidRPr="00FB328C">
              <w:rPr>
                <w:color w:val="auto"/>
              </w:rPr>
              <w:t>No.</w:t>
            </w:r>
          </w:p>
        </w:tc>
        <w:tc>
          <w:tcPr>
            <w:tcW w:w="1205" w:type="dxa"/>
            <w:tcBorders>
              <w:bottom w:val="dashSmallGap" w:sz="4" w:space="0" w:color="595959" w:themeColor="text1" w:themeTint="A6"/>
            </w:tcBorders>
          </w:tcPr>
          <w:p w14:paraId="4B6ED6BF" w14:textId="77777777" w:rsidR="00B12DFD" w:rsidRPr="00FB328C" w:rsidRDefault="00B12DFD" w:rsidP="00B12DFD">
            <w:pPr>
              <w:jc w:val="right"/>
              <w:rPr>
                <w:color w:val="auto"/>
              </w:rPr>
            </w:pPr>
            <w:r w:rsidRPr="00FB328C">
              <w:rPr>
                <w:color w:val="auto"/>
              </w:rPr>
              <w:t>%</w:t>
            </w:r>
          </w:p>
        </w:tc>
      </w:tr>
      <w:tr w:rsidR="00FB328C" w:rsidRPr="00FB328C" w14:paraId="419519C8" w14:textId="77777777" w:rsidTr="00F1433F">
        <w:trPr>
          <w:cnfStyle w:val="000000100000" w:firstRow="0" w:lastRow="0" w:firstColumn="0" w:lastColumn="0" w:oddVBand="0" w:evenVBand="0" w:oddHBand="1" w:evenHBand="0"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BD25EB4" w14:textId="77777777" w:rsidR="0005686E" w:rsidRPr="00FB328C" w:rsidRDefault="0005686E" w:rsidP="0005686E">
            <w:pPr>
              <w:rPr>
                <w:color w:val="auto"/>
              </w:rPr>
            </w:pPr>
            <w:r w:rsidRPr="00FB328C">
              <w:rPr>
                <w:color w:val="auto"/>
              </w:rPr>
              <w:t>None</w:t>
            </w:r>
          </w:p>
        </w:tc>
        <w:tc>
          <w:tcPr>
            <w:tcW w:w="88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0880153" w14:textId="77777777" w:rsidR="0005686E" w:rsidRPr="00FB328C" w:rsidRDefault="0005686E" w:rsidP="0005686E">
            <w:pPr>
              <w:jc w:val="right"/>
              <w:rPr>
                <w:color w:val="auto"/>
              </w:rPr>
            </w:pPr>
            <w:r w:rsidRPr="00FB328C">
              <w:rPr>
                <w:color w:val="auto"/>
              </w:rPr>
              <w:t>8</w:t>
            </w:r>
          </w:p>
        </w:tc>
        <w:tc>
          <w:tcPr>
            <w:tcW w:w="115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A79023" w14:textId="77777777" w:rsidR="0005686E" w:rsidRPr="00FB328C" w:rsidRDefault="0005686E" w:rsidP="0005686E">
            <w:pPr>
              <w:jc w:val="right"/>
              <w:rPr>
                <w:color w:val="auto"/>
              </w:rPr>
            </w:pPr>
            <w:r w:rsidRPr="00FB328C">
              <w:rPr>
                <w:color w:val="auto"/>
              </w:rPr>
              <w:t>4.4%</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3517763" w14:textId="77777777" w:rsidR="0005686E" w:rsidRPr="00FB328C" w:rsidRDefault="0005686E" w:rsidP="0005686E">
            <w:pPr>
              <w:jc w:val="right"/>
              <w:rPr>
                <w:color w:val="auto"/>
              </w:rPr>
            </w:pPr>
            <w:r w:rsidRPr="00FB328C">
              <w:rPr>
                <w:color w:val="auto"/>
              </w:rPr>
              <w:t>16</w:t>
            </w:r>
          </w:p>
        </w:tc>
        <w:tc>
          <w:tcPr>
            <w:tcW w:w="114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75E07BB" w14:textId="77777777" w:rsidR="0005686E" w:rsidRPr="00FB328C" w:rsidRDefault="0005686E" w:rsidP="0005686E">
            <w:pPr>
              <w:jc w:val="right"/>
              <w:rPr>
                <w:color w:val="auto"/>
              </w:rPr>
            </w:pPr>
            <w:r w:rsidRPr="00FB328C">
              <w:rPr>
                <w:color w:val="auto"/>
              </w:rPr>
              <w:t>3.0%</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D5B40AB" w14:textId="23F2E1D0" w:rsidR="0005686E" w:rsidRPr="00FB328C" w:rsidRDefault="0005686E" w:rsidP="0005686E">
            <w:pPr>
              <w:jc w:val="right"/>
              <w:rPr>
                <w:color w:val="auto"/>
              </w:rPr>
            </w:pPr>
            <w:r w:rsidRPr="00FB328C">
              <w:rPr>
                <w:color w:val="auto"/>
              </w:rPr>
              <w:t>24</w:t>
            </w:r>
          </w:p>
        </w:tc>
        <w:tc>
          <w:tcPr>
            <w:tcW w:w="12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CC8849" w14:textId="37CDB85D" w:rsidR="0005686E" w:rsidRPr="00FB328C" w:rsidRDefault="0005686E" w:rsidP="0005686E">
            <w:pPr>
              <w:jc w:val="right"/>
              <w:rPr>
                <w:color w:val="auto"/>
              </w:rPr>
            </w:pPr>
            <w:r w:rsidRPr="00FB328C">
              <w:rPr>
                <w:color w:val="auto"/>
              </w:rPr>
              <w:t>3.4%</w:t>
            </w:r>
          </w:p>
        </w:tc>
      </w:tr>
      <w:tr w:rsidR="00FB328C" w:rsidRPr="00FB328C" w14:paraId="0DBF39F9" w14:textId="77777777" w:rsidTr="00F1433F">
        <w:trPr>
          <w:cnfStyle w:val="000000010000" w:firstRow="0" w:lastRow="0" w:firstColumn="0" w:lastColumn="0" w:oddVBand="0" w:evenVBand="0" w:oddHBand="0" w:evenHBand="1"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tcPr>
          <w:p w14:paraId="100AEF84" w14:textId="474B3E18" w:rsidR="0005686E" w:rsidRPr="00FB328C" w:rsidRDefault="0005686E" w:rsidP="0005686E">
            <w:pPr>
              <w:rPr>
                <w:color w:val="auto"/>
              </w:rPr>
            </w:pPr>
            <w:r w:rsidRPr="00FB328C">
              <w:rPr>
                <w:color w:val="auto"/>
              </w:rPr>
              <w:t>1–9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tcPr>
          <w:p w14:paraId="0E936270" w14:textId="77777777" w:rsidR="0005686E" w:rsidRPr="00FB328C" w:rsidRDefault="0005686E" w:rsidP="0005686E">
            <w:pPr>
              <w:jc w:val="right"/>
              <w:rPr>
                <w:color w:val="auto"/>
              </w:rPr>
            </w:pPr>
            <w:r w:rsidRPr="00FB328C">
              <w:rPr>
                <w:color w:val="auto"/>
              </w:rPr>
              <w:t>64</w:t>
            </w:r>
          </w:p>
        </w:tc>
        <w:tc>
          <w:tcPr>
            <w:tcW w:w="1152" w:type="dxa"/>
            <w:tcBorders>
              <w:top w:val="dashSmallGap" w:sz="4" w:space="0" w:color="595959" w:themeColor="text1" w:themeTint="A6"/>
              <w:bottom w:val="dashSmallGap" w:sz="4" w:space="0" w:color="595959" w:themeColor="text1" w:themeTint="A6"/>
            </w:tcBorders>
          </w:tcPr>
          <w:p w14:paraId="4734211A" w14:textId="77777777" w:rsidR="0005686E" w:rsidRPr="00FB328C" w:rsidRDefault="0005686E" w:rsidP="0005686E">
            <w:pPr>
              <w:jc w:val="right"/>
              <w:rPr>
                <w:color w:val="auto"/>
              </w:rPr>
            </w:pPr>
            <w:r w:rsidRPr="00FB328C">
              <w:rPr>
                <w:color w:val="auto"/>
              </w:rPr>
              <w:t>35.0%</w:t>
            </w:r>
          </w:p>
        </w:tc>
        <w:tc>
          <w:tcPr>
            <w:tcW w:w="1137" w:type="dxa"/>
            <w:tcBorders>
              <w:top w:val="dashSmallGap" w:sz="4" w:space="0" w:color="595959" w:themeColor="text1" w:themeTint="A6"/>
              <w:bottom w:val="dashSmallGap" w:sz="4" w:space="0" w:color="595959" w:themeColor="text1" w:themeTint="A6"/>
            </w:tcBorders>
          </w:tcPr>
          <w:p w14:paraId="35E6C80D" w14:textId="77777777" w:rsidR="0005686E" w:rsidRPr="00FB328C" w:rsidRDefault="0005686E" w:rsidP="0005686E">
            <w:pPr>
              <w:jc w:val="right"/>
              <w:rPr>
                <w:color w:val="auto"/>
              </w:rPr>
            </w:pPr>
            <w:r w:rsidRPr="00FB328C">
              <w:rPr>
                <w:color w:val="auto"/>
              </w:rPr>
              <w:t>206</w:t>
            </w:r>
          </w:p>
        </w:tc>
        <w:tc>
          <w:tcPr>
            <w:tcW w:w="1147" w:type="dxa"/>
            <w:tcBorders>
              <w:top w:val="dashSmallGap" w:sz="4" w:space="0" w:color="595959" w:themeColor="text1" w:themeTint="A6"/>
              <w:bottom w:val="dashSmallGap" w:sz="4" w:space="0" w:color="595959" w:themeColor="text1" w:themeTint="A6"/>
            </w:tcBorders>
          </w:tcPr>
          <w:p w14:paraId="719559E2" w14:textId="77777777" w:rsidR="0005686E" w:rsidRPr="00FB328C" w:rsidRDefault="0005686E" w:rsidP="0005686E">
            <w:pPr>
              <w:jc w:val="right"/>
              <w:rPr>
                <w:color w:val="auto"/>
              </w:rPr>
            </w:pPr>
            <w:r w:rsidRPr="00FB328C">
              <w:rPr>
                <w:color w:val="auto"/>
              </w:rPr>
              <w:t>38.8%</w:t>
            </w:r>
          </w:p>
        </w:tc>
        <w:tc>
          <w:tcPr>
            <w:tcW w:w="1137" w:type="dxa"/>
            <w:tcBorders>
              <w:top w:val="dashSmallGap" w:sz="4" w:space="0" w:color="595959" w:themeColor="text1" w:themeTint="A6"/>
              <w:bottom w:val="dashSmallGap" w:sz="4" w:space="0" w:color="595959" w:themeColor="text1" w:themeTint="A6"/>
            </w:tcBorders>
          </w:tcPr>
          <w:p w14:paraId="09A63807" w14:textId="6A268C6B" w:rsidR="0005686E" w:rsidRPr="00FB328C" w:rsidRDefault="0005686E" w:rsidP="0005686E">
            <w:pPr>
              <w:jc w:val="right"/>
              <w:rPr>
                <w:color w:val="auto"/>
              </w:rPr>
            </w:pPr>
            <w:r w:rsidRPr="00FB328C">
              <w:rPr>
                <w:color w:val="auto"/>
              </w:rPr>
              <w:t>270</w:t>
            </w:r>
          </w:p>
        </w:tc>
        <w:tc>
          <w:tcPr>
            <w:tcW w:w="1205" w:type="dxa"/>
            <w:tcBorders>
              <w:top w:val="dashSmallGap" w:sz="4" w:space="0" w:color="595959" w:themeColor="text1" w:themeTint="A6"/>
              <w:bottom w:val="dashSmallGap" w:sz="4" w:space="0" w:color="595959" w:themeColor="text1" w:themeTint="A6"/>
            </w:tcBorders>
          </w:tcPr>
          <w:p w14:paraId="48C02103" w14:textId="63E5CD65" w:rsidR="0005686E" w:rsidRPr="00FB328C" w:rsidRDefault="0005686E" w:rsidP="0005686E">
            <w:pPr>
              <w:jc w:val="right"/>
              <w:rPr>
                <w:color w:val="auto"/>
              </w:rPr>
            </w:pPr>
            <w:r w:rsidRPr="00FB328C">
              <w:rPr>
                <w:color w:val="auto"/>
              </w:rPr>
              <w:t>37.8%</w:t>
            </w:r>
          </w:p>
        </w:tc>
      </w:tr>
      <w:tr w:rsidR="00FB328C" w:rsidRPr="00FB328C" w14:paraId="3A2BF72C" w14:textId="77777777" w:rsidTr="00F1433F">
        <w:trPr>
          <w:cnfStyle w:val="000000100000" w:firstRow="0" w:lastRow="0" w:firstColumn="0" w:lastColumn="0" w:oddVBand="0" w:evenVBand="0" w:oddHBand="1" w:evenHBand="0"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C1FBCAD" w14:textId="73F62490" w:rsidR="0005686E" w:rsidRPr="00FB328C" w:rsidRDefault="0005686E" w:rsidP="0005686E">
            <w:pPr>
              <w:rPr>
                <w:color w:val="auto"/>
              </w:rPr>
            </w:pPr>
            <w:r w:rsidRPr="00FB328C">
              <w:rPr>
                <w:color w:val="auto"/>
              </w:rPr>
              <w:t>10–19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963407" w14:textId="77777777" w:rsidR="0005686E" w:rsidRPr="00FB328C" w:rsidRDefault="0005686E" w:rsidP="0005686E">
            <w:pPr>
              <w:jc w:val="right"/>
              <w:rPr>
                <w:color w:val="auto"/>
              </w:rPr>
            </w:pPr>
            <w:r w:rsidRPr="00FB328C">
              <w:rPr>
                <w:color w:val="auto"/>
              </w:rPr>
              <w:t>33</w:t>
            </w:r>
          </w:p>
        </w:tc>
        <w:tc>
          <w:tcPr>
            <w:tcW w:w="115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56E20F" w14:textId="02058472" w:rsidR="0005686E" w:rsidRPr="00FB328C" w:rsidRDefault="0005686E">
            <w:pPr>
              <w:jc w:val="right"/>
              <w:rPr>
                <w:color w:val="auto"/>
              </w:rPr>
            </w:pPr>
            <w:r w:rsidRPr="00FB328C">
              <w:rPr>
                <w:color w:val="auto"/>
              </w:rPr>
              <w:t>18.0</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2B3A68" w14:textId="77777777" w:rsidR="0005686E" w:rsidRPr="00FB328C" w:rsidRDefault="0005686E" w:rsidP="0005686E">
            <w:pPr>
              <w:jc w:val="right"/>
              <w:rPr>
                <w:color w:val="auto"/>
              </w:rPr>
            </w:pPr>
            <w:r w:rsidRPr="00FB328C">
              <w:rPr>
                <w:color w:val="auto"/>
              </w:rPr>
              <w:t>86</w:t>
            </w:r>
          </w:p>
        </w:tc>
        <w:tc>
          <w:tcPr>
            <w:tcW w:w="114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26C8346" w14:textId="77777777" w:rsidR="0005686E" w:rsidRPr="00FB328C" w:rsidRDefault="0005686E" w:rsidP="0005686E">
            <w:pPr>
              <w:jc w:val="right"/>
              <w:rPr>
                <w:color w:val="auto"/>
              </w:rPr>
            </w:pPr>
            <w:r w:rsidRPr="00FB328C">
              <w:rPr>
                <w:color w:val="auto"/>
              </w:rPr>
              <w:t>16.2%</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7F4BF97" w14:textId="28B6BA58" w:rsidR="0005686E" w:rsidRPr="00FB328C" w:rsidRDefault="0005686E" w:rsidP="0005686E">
            <w:pPr>
              <w:jc w:val="right"/>
              <w:rPr>
                <w:color w:val="auto"/>
              </w:rPr>
            </w:pPr>
            <w:r w:rsidRPr="00FB328C">
              <w:rPr>
                <w:color w:val="auto"/>
              </w:rPr>
              <w:t>119</w:t>
            </w:r>
          </w:p>
        </w:tc>
        <w:tc>
          <w:tcPr>
            <w:tcW w:w="12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366CF50" w14:textId="05178CE7" w:rsidR="0005686E" w:rsidRPr="00FB328C" w:rsidRDefault="0005686E" w:rsidP="0005686E">
            <w:pPr>
              <w:jc w:val="right"/>
              <w:rPr>
                <w:color w:val="auto"/>
              </w:rPr>
            </w:pPr>
            <w:r w:rsidRPr="00FB328C">
              <w:rPr>
                <w:color w:val="auto"/>
              </w:rPr>
              <w:t>16.7%</w:t>
            </w:r>
          </w:p>
        </w:tc>
      </w:tr>
      <w:tr w:rsidR="00FB328C" w:rsidRPr="00FB328C" w14:paraId="4BAE7D3E" w14:textId="77777777" w:rsidTr="00F1433F">
        <w:trPr>
          <w:cnfStyle w:val="000000010000" w:firstRow="0" w:lastRow="0" w:firstColumn="0" w:lastColumn="0" w:oddVBand="0" w:evenVBand="0" w:oddHBand="0" w:evenHBand="1"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tcPr>
          <w:p w14:paraId="43B614EC" w14:textId="13F3E4D4" w:rsidR="0005686E" w:rsidRPr="00FB328C" w:rsidRDefault="0005686E" w:rsidP="0005686E">
            <w:pPr>
              <w:rPr>
                <w:color w:val="auto"/>
              </w:rPr>
            </w:pPr>
            <w:r w:rsidRPr="00FB328C">
              <w:rPr>
                <w:color w:val="auto"/>
              </w:rPr>
              <w:t>20–49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tcPr>
          <w:p w14:paraId="3B4D7594" w14:textId="77777777" w:rsidR="0005686E" w:rsidRPr="00FB328C" w:rsidRDefault="0005686E" w:rsidP="0005686E">
            <w:pPr>
              <w:jc w:val="right"/>
              <w:rPr>
                <w:color w:val="auto"/>
              </w:rPr>
            </w:pPr>
            <w:r w:rsidRPr="00FB328C">
              <w:rPr>
                <w:color w:val="auto"/>
              </w:rPr>
              <w:t>28</w:t>
            </w:r>
          </w:p>
        </w:tc>
        <w:tc>
          <w:tcPr>
            <w:tcW w:w="1152" w:type="dxa"/>
            <w:tcBorders>
              <w:top w:val="dashSmallGap" w:sz="4" w:space="0" w:color="595959" w:themeColor="text1" w:themeTint="A6"/>
              <w:bottom w:val="dashSmallGap" w:sz="4" w:space="0" w:color="595959" w:themeColor="text1" w:themeTint="A6"/>
            </w:tcBorders>
          </w:tcPr>
          <w:p w14:paraId="25A4926C" w14:textId="77777777" w:rsidR="0005686E" w:rsidRPr="00FB328C" w:rsidRDefault="0005686E" w:rsidP="0005686E">
            <w:pPr>
              <w:jc w:val="right"/>
              <w:rPr>
                <w:color w:val="auto"/>
              </w:rPr>
            </w:pPr>
            <w:r w:rsidRPr="00FB328C">
              <w:rPr>
                <w:color w:val="auto"/>
              </w:rPr>
              <w:t>15.3%</w:t>
            </w:r>
          </w:p>
        </w:tc>
        <w:tc>
          <w:tcPr>
            <w:tcW w:w="1137" w:type="dxa"/>
            <w:tcBorders>
              <w:top w:val="dashSmallGap" w:sz="4" w:space="0" w:color="595959" w:themeColor="text1" w:themeTint="A6"/>
              <w:bottom w:val="dashSmallGap" w:sz="4" w:space="0" w:color="595959" w:themeColor="text1" w:themeTint="A6"/>
            </w:tcBorders>
          </w:tcPr>
          <w:p w14:paraId="3592030A" w14:textId="77777777" w:rsidR="0005686E" w:rsidRPr="00FB328C" w:rsidRDefault="0005686E" w:rsidP="0005686E">
            <w:pPr>
              <w:jc w:val="right"/>
              <w:rPr>
                <w:color w:val="auto"/>
              </w:rPr>
            </w:pPr>
            <w:r w:rsidRPr="00FB328C">
              <w:rPr>
                <w:color w:val="auto"/>
              </w:rPr>
              <w:t>87</w:t>
            </w:r>
          </w:p>
        </w:tc>
        <w:tc>
          <w:tcPr>
            <w:tcW w:w="1147" w:type="dxa"/>
            <w:tcBorders>
              <w:top w:val="dashSmallGap" w:sz="4" w:space="0" w:color="595959" w:themeColor="text1" w:themeTint="A6"/>
              <w:bottom w:val="dashSmallGap" w:sz="4" w:space="0" w:color="595959" w:themeColor="text1" w:themeTint="A6"/>
            </w:tcBorders>
          </w:tcPr>
          <w:p w14:paraId="3D8B6D40" w14:textId="77777777" w:rsidR="0005686E" w:rsidRPr="00FB328C" w:rsidRDefault="0005686E" w:rsidP="0005686E">
            <w:pPr>
              <w:jc w:val="right"/>
              <w:rPr>
                <w:color w:val="auto"/>
              </w:rPr>
            </w:pPr>
            <w:r w:rsidRPr="00FB328C">
              <w:rPr>
                <w:color w:val="auto"/>
              </w:rPr>
              <w:t>16.4%</w:t>
            </w:r>
          </w:p>
        </w:tc>
        <w:tc>
          <w:tcPr>
            <w:tcW w:w="1137" w:type="dxa"/>
            <w:tcBorders>
              <w:top w:val="dashSmallGap" w:sz="4" w:space="0" w:color="595959" w:themeColor="text1" w:themeTint="A6"/>
              <w:bottom w:val="dashSmallGap" w:sz="4" w:space="0" w:color="595959" w:themeColor="text1" w:themeTint="A6"/>
            </w:tcBorders>
          </w:tcPr>
          <w:p w14:paraId="28EB0931" w14:textId="7385369B" w:rsidR="0005686E" w:rsidRPr="00FB328C" w:rsidRDefault="0005686E" w:rsidP="0005686E">
            <w:pPr>
              <w:jc w:val="right"/>
              <w:rPr>
                <w:color w:val="auto"/>
              </w:rPr>
            </w:pPr>
            <w:r w:rsidRPr="00FB328C">
              <w:rPr>
                <w:color w:val="auto"/>
              </w:rPr>
              <w:t>115</w:t>
            </w:r>
          </w:p>
        </w:tc>
        <w:tc>
          <w:tcPr>
            <w:tcW w:w="1205" w:type="dxa"/>
            <w:tcBorders>
              <w:top w:val="dashSmallGap" w:sz="4" w:space="0" w:color="595959" w:themeColor="text1" w:themeTint="A6"/>
              <w:bottom w:val="dashSmallGap" w:sz="4" w:space="0" w:color="595959" w:themeColor="text1" w:themeTint="A6"/>
            </w:tcBorders>
          </w:tcPr>
          <w:p w14:paraId="5BCC6794" w14:textId="588CDD74" w:rsidR="0005686E" w:rsidRPr="00FB328C" w:rsidRDefault="0005686E" w:rsidP="0005686E">
            <w:pPr>
              <w:jc w:val="right"/>
              <w:rPr>
                <w:color w:val="auto"/>
              </w:rPr>
            </w:pPr>
            <w:r w:rsidRPr="00FB328C">
              <w:rPr>
                <w:color w:val="auto"/>
              </w:rPr>
              <w:t>16.1%</w:t>
            </w:r>
          </w:p>
        </w:tc>
      </w:tr>
      <w:tr w:rsidR="00FB328C" w:rsidRPr="00FB328C" w14:paraId="6AC6E801" w14:textId="77777777" w:rsidTr="00F1433F">
        <w:trPr>
          <w:cnfStyle w:val="000000100000" w:firstRow="0" w:lastRow="0" w:firstColumn="0" w:lastColumn="0" w:oddVBand="0" w:evenVBand="0" w:oddHBand="1" w:evenHBand="0"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07A39F" w14:textId="3931C44B" w:rsidR="0005686E" w:rsidRPr="00FB328C" w:rsidRDefault="0005686E" w:rsidP="0005686E">
            <w:pPr>
              <w:rPr>
                <w:color w:val="auto"/>
              </w:rPr>
            </w:pPr>
            <w:r w:rsidRPr="00FB328C">
              <w:rPr>
                <w:color w:val="auto"/>
              </w:rPr>
              <w:t>50–99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01CB40C" w14:textId="77777777" w:rsidR="0005686E" w:rsidRPr="00FB328C" w:rsidRDefault="0005686E" w:rsidP="0005686E">
            <w:pPr>
              <w:jc w:val="right"/>
              <w:rPr>
                <w:color w:val="auto"/>
              </w:rPr>
            </w:pPr>
            <w:r w:rsidRPr="00FB328C">
              <w:rPr>
                <w:color w:val="auto"/>
              </w:rPr>
              <w:t>21</w:t>
            </w:r>
          </w:p>
        </w:tc>
        <w:tc>
          <w:tcPr>
            <w:tcW w:w="115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8340D6C" w14:textId="77777777" w:rsidR="0005686E" w:rsidRPr="00FB328C" w:rsidRDefault="0005686E" w:rsidP="0005686E">
            <w:pPr>
              <w:jc w:val="right"/>
              <w:rPr>
                <w:color w:val="auto"/>
              </w:rPr>
            </w:pPr>
            <w:r w:rsidRPr="00FB328C">
              <w:rPr>
                <w:color w:val="auto"/>
              </w:rPr>
              <w:t>11.5%</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FF3C046" w14:textId="77777777" w:rsidR="0005686E" w:rsidRPr="00FB328C" w:rsidRDefault="0005686E" w:rsidP="0005686E">
            <w:pPr>
              <w:jc w:val="right"/>
              <w:rPr>
                <w:color w:val="auto"/>
              </w:rPr>
            </w:pPr>
            <w:r w:rsidRPr="00FB328C">
              <w:rPr>
                <w:color w:val="auto"/>
              </w:rPr>
              <w:t>58</w:t>
            </w:r>
          </w:p>
        </w:tc>
        <w:tc>
          <w:tcPr>
            <w:tcW w:w="114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2427AD" w14:textId="77777777" w:rsidR="0005686E" w:rsidRPr="00FB328C" w:rsidRDefault="0005686E" w:rsidP="0005686E">
            <w:pPr>
              <w:jc w:val="right"/>
              <w:rPr>
                <w:color w:val="auto"/>
              </w:rPr>
            </w:pPr>
            <w:r w:rsidRPr="00FB328C">
              <w:rPr>
                <w:color w:val="auto"/>
              </w:rPr>
              <w:t>10.9%</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7130792" w14:textId="2F18A2CD" w:rsidR="0005686E" w:rsidRPr="00FB328C" w:rsidRDefault="0005686E" w:rsidP="0005686E">
            <w:pPr>
              <w:jc w:val="right"/>
              <w:rPr>
                <w:color w:val="auto"/>
              </w:rPr>
            </w:pPr>
            <w:r w:rsidRPr="00FB328C">
              <w:rPr>
                <w:color w:val="auto"/>
              </w:rPr>
              <w:t>79</w:t>
            </w:r>
          </w:p>
        </w:tc>
        <w:tc>
          <w:tcPr>
            <w:tcW w:w="12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1618ED" w14:textId="5F2A6F62" w:rsidR="0005686E" w:rsidRPr="00FB328C" w:rsidRDefault="0005686E" w:rsidP="0005686E">
            <w:pPr>
              <w:jc w:val="right"/>
              <w:rPr>
                <w:color w:val="auto"/>
              </w:rPr>
            </w:pPr>
            <w:r w:rsidRPr="00FB328C">
              <w:rPr>
                <w:color w:val="auto"/>
              </w:rPr>
              <w:t>11.1%</w:t>
            </w:r>
          </w:p>
        </w:tc>
      </w:tr>
      <w:tr w:rsidR="00FB328C" w:rsidRPr="00FB328C" w14:paraId="2DFB6D77" w14:textId="77777777" w:rsidTr="00F1433F">
        <w:trPr>
          <w:cnfStyle w:val="000000010000" w:firstRow="0" w:lastRow="0" w:firstColumn="0" w:lastColumn="0" w:oddVBand="0" w:evenVBand="0" w:oddHBand="0" w:evenHBand="1"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tcPr>
          <w:p w14:paraId="6BBF5923" w14:textId="0DB80664" w:rsidR="0005686E" w:rsidRPr="00FB328C" w:rsidRDefault="0005686E" w:rsidP="0005686E">
            <w:pPr>
              <w:rPr>
                <w:color w:val="auto"/>
              </w:rPr>
            </w:pPr>
            <w:r w:rsidRPr="00FB328C">
              <w:rPr>
                <w:color w:val="auto"/>
              </w:rPr>
              <w:t>100–499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tcPr>
          <w:p w14:paraId="26CB750C" w14:textId="77777777" w:rsidR="0005686E" w:rsidRPr="00FB328C" w:rsidRDefault="0005686E" w:rsidP="0005686E">
            <w:pPr>
              <w:jc w:val="right"/>
              <w:rPr>
                <w:color w:val="auto"/>
              </w:rPr>
            </w:pPr>
            <w:r w:rsidRPr="00FB328C">
              <w:rPr>
                <w:color w:val="auto"/>
              </w:rPr>
              <w:t>22</w:t>
            </w:r>
          </w:p>
        </w:tc>
        <w:tc>
          <w:tcPr>
            <w:tcW w:w="1152" w:type="dxa"/>
            <w:tcBorders>
              <w:top w:val="dashSmallGap" w:sz="4" w:space="0" w:color="595959" w:themeColor="text1" w:themeTint="A6"/>
              <w:bottom w:val="dashSmallGap" w:sz="4" w:space="0" w:color="595959" w:themeColor="text1" w:themeTint="A6"/>
            </w:tcBorders>
          </w:tcPr>
          <w:p w14:paraId="66562566" w14:textId="77777777" w:rsidR="0005686E" w:rsidRPr="00FB328C" w:rsidRDefault="0005686E" w:rsidP="0005686E">
            <w:pPr>
              <w:jc w:val="right"/>
              <w:rPr>
                <w:color w:val="auto"/>
              </w:rPr>
            </w:pPr>
            <w:r w:rsidRPr="00FB328C">
              <w:rPr>
                <w:color w:val="auto"/>
              </w:rPr>
              <w:t>12.0%</w:t>
            </w:r>
          </w:p>
        </w:tc>
        <w:tc>
          <w:tcPr>
            <w:tcW w:w="1137" w:type="dxa"/>
            <w:tcBorders>
              <w:top w:val="dashSmallGap" w:sz="4" w:space="0" w:color="595959" w:themeColor="text1" w:themeTint="A6"/>
              <w:bottom w:val="dashSmallGap" w:sz="4" w:space="0" w:color="595959" w:themeColor="text1" w:themeTint="A6"/>
            </w:tcBorders>
          </w:tcPr>
          <w:p w14:paraId="11E5A44E" w14:textId="77777777" w:rsidR="0005686E" w:rsidRPr="00FB328C" w:rsidRDefault="0005686E" w:rsidP="0005686E">
            <w:pPr>
              <w:jc w:val="right"/>
              <w:rPr>
                <w:color w:val="auto"/>
              </w:rPr>
            </w:pPr>
            <w:r w:rsidRPr="00FB328C">
              <w:rPr>
                <w:color w:val="auto"/>
              </w:rPr>
              <w:t>67</w:t>
            </w:r>
          </w:p>
        </w:tc>
        <w:tc>
          <w:tcPr>
            <w:tcW w:w="1147" w:type="dxa"/>
            <w:tcBorders>
              <w:top w:val="dashSmallGap" w:sz="4" w:space="0" w:color="595959" w:themeColor="text1" w:themeTint="A6"/>
              <w:bottom w:val="dashSmallGap" w:sz="4" w:space="0" w:color="595959" w:themeColor="text1" w:themeTint="A6"/>
            </w:tcBorders>
          </w:tcPr>
          <w:p w14:paraId="31DD0D8B" w14:textId="77777777" w:rsidR="0005686E" w:rsidRPr="00FB328C" w:rsidRDefault="0005686E" w:rsidP="0005686E">
            <w:pPr>
              <w:jc w:val="right"/>
              <w:rPr>
                <w:color w:val="auto"/>
              </w:rPr>
            </w:pPr>
            <w:r w:rsidRPr="00FB328C">
              <w:rPr>
                <w:color w:val="auto"/>
              </w:rPr>
              <w:t>12.6%</w:t>
            </w:r>
          </w:p>
        </w:tc>
        <w:tc>
          <w:tcPr>
            <w:tcW w:w="1137" w:type="dxa"/>
            <w:tcBorders>
              <w:top w:val="dashSmallGap" w:sz="4" w:space="0" w:color="595959" w:themeColor="text1" w:themeTint="A6"/>
              <w:bottom w:val="dashSmallGap" w:sz="4" w:space="0" w:color="595959" w:themeColor="text1" w:themeTint="A6"/>
            </w:tcBorders>
          </w:tcPr>
          <w:p w14:paraId="085D52BC" w14:textId="79FFE56E" w:rsidR="0005686E" w:rsidRPr="00FB328C" w:rsidRDefault="0005686E" w:rsidP="0005686E">
            <w:pPr>
              <w:jc w:val="right"/>
              <w:rPr>
                <w:color w:val="auto"/>
              </w:rPr>
            </w:pPr>
            <w:r w:rsidRPr="00FB328C">
              <w:rPr>
                <w:color w:val="auto"/>
              </w:rPr>
              <w:t>89</w:t>
            </w:r>
          </w:p>
        </w:tc>
        <w:tc>
          <w:tcPr>
            <w:tcW w:w="1205" w:type="dxa"/>
            <w:tcBorders>
              <w:top w:val="dashSmallGap" w:sz="4" w:space="0" w:color="595959" w:themeColor="text1" w:themeTint="A6"/>
              <w:bottom w:val="dashSmallGap" w:sz="4" w:space="0" w:color="595959" w:themeColor="text1" w:themeTint="A6"/>
            </w:tcBorders>
          </w:tcPr>
          <w:p w14:paraId="7F3BA37A" w14:textId="63C8B1A0" w:rsidR="0005686E" w:rsidRPr="00FB328C" w:rsidRDefault="0005686E" w:rsidP="0005686E">
            <w:pPr>
              <w:jc w:val="right"/>
              <w:rPr>
                <w:color w:val="auto"/>
              </w:rPr>
            </w:pPr>
            <w:r w:rsidRPr="00FB328C">
              <w:rPr>
                <w:color w:val="auto"/>
              </w:rPr>
              <w:t>12.5%</w:t>
            </w:r>
          </w:p>
        </w:tc>
      </w:tr>
      <w:tr w:rsidR="00FB328C" w:rsidRPr="00FB328C" w14:paraId="43100C44" w14:textId="77777777" w:rsidTr="00F1433F">
        <w:trPr>
          <w:cnfStyle w:val="000000100000" w:firstRow="0" w:lastRow="0" w:firstColumn="0" w:lastColumn="0" w:oddVBand="0" w:evenVBand="0" w:oddHBand="1" w:evenHBand="0"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1A348AC" w14:textId="139D5CE3" w:rsidR="0005686E" w:rsidRPr="00FB328C" w:rsidRDefault="0005686E" w:rsidP="0005686E">
            <w:pPr>
              <w:rPr>
                <w:color w:val="auto"/>
              </w:rPr>
            </w:pPr>
            <w:r w:rsidRPr="00FB328C">
              <w:rPr>
                <w:color w:val="auto"/>
              </w:rPr>
              <w:t>500–999</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27AB2E" w14:textId="77777777" w:rsidR="0005686E" w:rsidRPr="00FB328C" w:rsidRDefault="0005686E" w:rsidP="0005686E">
            <w:pPr>
              <w:jc w:val="right"/>
              <w:rPr>
                <w:color w:val="auto"/>
              </w:rPr>
            </w:pPr>
            <w:r w:rsidRPr="00FB328C">
              <w:rPr>
                <w:color w:val="auto"/>
              </w:rPr>
              <w:t>4</w:t>
            </w:r>
          </w:p>
        </w:tc>
        <w:tc>
          <w:tcPr>
            <w:tcW w:w="115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DEBC21" w14:textId="77777777" w:rsidR="0005686E" w:rsidRPr="00FB328C" w:rsidRDefault="0005686E" w:rsidP="0005686E">
            <w:pPr>
              <w:jc w:val="right"/>
              <w:rPr>
                <w:color w:val="auto"/>
              </w:rPr>
            </w:pPr>
            <w:r w:rsidRPr="00FB328C">
              <w:rPr>
                <w:color w:val="auto"/>
              </w:rPr>
              <w:t>2.2%</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E43592" w14:textId="77777777" w:rsidR="0005686E" w:rsidRPr="00FB328C" w:rsidRDefault="0005686E" w:rsidP="0005686E">
            <w:pPr>
              <w:jc w:val="right"/>
              <w:rPr>
                <w:color w:val="auto"/>
              </w:rPr>
            </w:pPr>
            <w:r w:rsidRPr="00FB328C">
              <w:rPr>
                <w:color w:val="auto"/>
              </w:rPr>
              <w:t>6</w:t>
            </w:r>
          </w:p>
        </w:tc>
        <w:tc>
          <w:tcPr>
            <w:tcW w:w="114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8E81E59" w14:textId="77777777" w:rsidR="0005686E" w:rsidRPr="00FB328C" w:rsidRDefault="0005686E" w:rsidP="0005686E">
            <w:pPr>
              <w:jc w:val="right"/>
              <w:rPr>
                <w:color w:val="auto"/>
              </w:rPr>
            </w:pPr>
            <w:r w:rsidRPr="00FB328C">
              <w:rPr>
                <w:color w:val="auto"/>
              </w:rPr>
              <w:t>1.1%</w:t>
            </w:r>
          </w:p>
        </w:tc>
        <w:tc>
          <w:tcPr>
            <w:tcW w:w="1137"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E0FCEC" w14:textId="255329E2" w:rsidR="0005686E" w:rsidRPr="00FB328C" w:rsidRDefault="0005686E" w:rsidP="0005686E">
            <w:pPr>
              <w:jc w:val="right"/>
              <w:rPr>
                <w:color w:val="auto"/>
              </w:rPr>
            </w:pPr>
            <w:r w:rsidRPr="00FB328C">
              <w:rPr>
                <w:color w:val="auto"/>
              </w:rPr>
              <w:t>10</w:t>
            </w:r>
          </w:p>
        </w:tc>
        <w:tc>
          <w:tcPr>
            <w:tcW w:w="120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53B33D" w14:textId="027A8604" w:rsidR="0005686E" w:rsidRPr="00FB328C" w:rsidRDefault="0005686E" w:rsidP="0005686E">
            <w:pPr>
              <w:jc w:val="right"/>
              <w:rPr>
                <w:color w:val="auto"/>
              </w:rPr>
            </w:pPr>
            <w:r w:rsidRPr="00FB328C">
              <w:rPr>
                <w:color w:val="auto"/>
              </w:rPr>
              <w:t>1.4%</w:t>
            </w:r>
          </w:p>
        </w:tc>
      </w:tr>
      <w:tr w:rsidR="00FB328C" w:rsidRPr="00FB328C" w14:paraId="05CF65DC" w14:textId="77777777" w:rsidTr="00F1433F">
        <w:trPr>
          <w:cnfStyle w:val="000000010000" w:firstRow="0" w:lastRow="0" w:firstColumn="0" w:lastColumn="0" w:oddVBand="0" w:evenVBand="0" w:oddHBand="0" w:evenHBand="1" w:firstRowFirstColumn="0" w:firstRowLastColumn="0" w:lastRowFirstColumn="0" w:lastRowLastColumn="0"/>
          <w:trHeight w:val="220"/>
        </w:trPr>
        <w:tc>
          <w:tcPr>
            <w:tcW w:w="2410" w:type="dxa"/>
            <w:tcBorders>
              <w:top w:val="dashSmallGap" w:sz="4" w:space="0" w:color="595959" w:themeColor="text1" w:themeTint="A6"/>
              <w:bottom w:val="dashSmallGap" w:sz="4" w:space="0" w:color="595959" w:themeColor="text1" w:themeTint="A6"/>
            </w:tcBorders>
          </w:tcPr>
          <w:p w14:paraId="59B37620" w14:textId="76739F1F" w:rsidR="0005686E" w:rsidRPr="00FB328C" w:rsidRDefault="0005686E" w:rsidP="0005686E">
            <w:pPr>
              <w:rPr>
                <w:color w:val="auto"/>
              </w:rPr>
            </w:pPr>
            <w:r w:rsidRPr="00FB328C">
              <w:rPr>
                <w:color w:val="auto"/>
              </w:rPr>
              <w:t>1000+</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p>
        </w:tc>
        <w:tc>
          <w:tcPr>
            <w:tcW w:w="882" w:type="dxa"/>
            <w:tcBorders>
              <w:top w:val="dashSmallGap" w:sz="4" w:space="0" w:color="595959" w:themeColor="text1" w:themeTint="A6"/>
              <w:bottom w:val="dashSmallGap" w:sz="4" w:space="0" w:color="595959" w:themeColor="text1" w:themeTint="A6"/>
            </w:tcBorders>
          </w:tcPr>
          <w:p w14:paraId="54C79944" w14:textId="77777777" w:rsidR="0005686E" w:rsidRPr="00FB328C" w:rsidRDefault="0005686E" w:rsidP="0005686E">
            <w:pPr>
              <w:jc w:val="right"/>
              <w:rPr>
                <w:color w:val="auto"/>
              </w:rPr>
            </w:pPr>
            <w:r w:rsidRPr="00FB328C">
              <w:rPr>
                <w:color w:val="auto"/>
              </w:rPr>
              <w:t>3</w:t>
            </w:r>
          </w:p>
        </w:tc>
        <w:tc>
          <w:tcPr>
            <w:tcW w:w="1152" w:type="dxa"/>
            <w:tcBorders>
              <w:top w:val="dashSmallGap" w:sz="4" w:space="0" w:color="595959" w:themeColor="text1" w:themeTint="A6"/>
              <w:bottom w:val="dashSmallGap" w:sz="4" w:space="0" w:color="595959" w:themeColor="text1" w:themeTint="A6"/>
            </w:tcBorders>
          </w:tcPr>
          <w:p w14:paraId="084FB846" w14:textId="77777777" w:rsidR="0005686E" w:rsidRPr="00FB328C" w:rsidRDefault="0005686E" w:rsidP="0005686E">
            <w:pPr>
              <w:jc w:val="right"/>
              <w:rPr>
                <w:color w:val="auto"/>
              </w:rPr>
            </w:pPr>
            <w:r w:rsidRPr="00FB328C">
              <w:rPr>
                <w:color w:val="auto"/>
              </w:rPr>
              <w:t>1.6%</w:t>
            </w:r>
          </w:p>
        </w:tc>
        <w:tc>
          <w:tcPr>
            <w:tcW w:w="1137" w:type="dxa"/>
            <w:tcBorders>
              <w:top w:val="dashSmallGap" w:sz="4" w:space="0" w:color="595959" w:themeColor="text1" w:themeTint="A6"/>
              <w:bottom w:val="dashSmallGap" w:sz="4" w:space="0" w:color="595959" w:themeColor="text1" w:themeTint="A6"/>
            </w:tcBorders>
          </w:tcPr>
          <w:p w14:paraId="755CFE7D" w14:textId="77777777" w:rsidR="0005686E" w:rsidRPr="00FB328C" w:rsidRDefault="0005686E" w:rsidP="0005686E">
            <w:pPr>
              <w:jc w:val="right"/>
              <w:rPr>
                <w:color w:val="auto"/>
              </w:rPr>
            </w:pPr>
            <w:r w:rsidRPr="00FB328C">
              <w:rPr>
                <w:color w:val="auto"/>
              </w:rPr>
              <w:t>5</w:t>
            </w:r>
          </w:p>
        </w:tc>
        <w:tc>
          <w:tcPr>
            <w:tcW w:w="1147" w:type="dxa"/>
            <w:tcBorders>
              <w:top w:val="dashSmallGap" w:sz="4" w:space="0" w:color="595959" w:themeColor="text1" w:themeTint="A6"/>
              <w:bottom w:val="dashSmallGap" w:sz="4" w:space="0" w:color="595959" w:themeColor="text1" w:themeTint="A6"/>
            </w:tcBorders>
          </w:tcPr>
          <w:p w14:paraId="0B9BEFEF" w14:textId="77777777" w:rsidR="0005686E" w:rsidRPr="00FB328C" w:rsidRDefault="0005686E" w:rsidP="0005686E">
            <w:pPr>
              <w:jc w:val="right"/>
              <w:rPr>
                <w:color w:val="auto"/>
              </w:rPr>
            </w:pPr>
            <w:r w:rsidRPr="00FB328C">
              <w:rPr>
                <w:color w:val="auto"/>
              </w:rPr>
              <w:t>0.9%</w:t>
            </w:r>
          </w:p>
        </w:tc>
        <w:tc>
          <w:tcPr>
            <w:tcW w:w="1137" w:type="dxa"/>
            <w:tcBorders>
              <w:top w:val="dashSmallGap" w:sz="4" w:space="0" w:color="595959" w:themeColor="text1" w:themeTint="A6"/>
              <w:bottom w:val="dashSmallGap" w:sz="4" w:space="0" w:color="595959" w:themeColor="text1" w:themeTint="A6"/>
            </w:tcBorders>
          </w:tcPr>
          <w:p w14:paraId="7850544D" w14:textId="317402CC" w:rsidR="0005686E" w:rsidRPr="00FB328C" w:rsidRDefault="0005686E" w:rsidP="0005686E">
            <w:pPr>
              <w:jc w:val="right"/>
              <w:rPr>
                <w:color w:val="auto"/>
              </w:rPr>
            </w:pPr>
            <w:r w:rsidRPr="00FB328C">
              <w:rPr>
                <w:color w:val="auto"/>
              </w:rPr>
              <w:t>8</w:t>
            </w:r>
          </w:p>
        </w:tc>
        <w:tc>
          <w:tcPr>
            <w:tcW w:w="1205" w:type="dxa"/>
            <w:tcBorders>
              <w:top w:val="dashSmallGap" w:sz="4" w:space="0" w:color="595959" w:themeColor="text1" w:themeTint="A6"/>
              <w:bottom w:val="dashSmallGap" w:sz="4" w:space="0" w:color="595959" w:themeColor="text1" w:themeTint="A6"/>
            </w:tcBorders>
          </w:tcPr>
          <w:p w14:paraId="3CBEFBD1" w14:textId="4A9C208E" w:rsidR="0005686E" w:rsidRPr="00FB328C" w:rsidRDefault="0005686E" w:rsidP="0005686E">
            <w:pPr>
              <w:jc w:val="right"/>
              <w:rPr>
                <w:color w:val="auto"/>
              </w:rPr>
            </w:pPr>
            <w:r w:rsidRPr="00FB328C">
              <w:rPr>
                <w:color w:val="auto"/>
              </w:rPr>
              <w:t>1.1%</w:t>
            </w:r>
          </w:p>
        </w:tc>
      </w:tr>
      <w:tr w:rsidR="00FB328C" w:rsidRPr="00FB328C" w14:paraId="6001CB39" w14:textId="77777777" w:rsidTr="00F1433F">
        <w:trPr>
          <w:cnfStyle w:val="000000100000" w:firstRow="0" w:lastRow="0" w:firstColumn="0" w:lastColumn="0" w:oddVBand="0" w:evenVBand="0" w:oddHBand="1" w:evenHBand="0" w:firstRowFirstColumn="0" w:firstRowLastColumn="0" w:lastRowFirstColumn="0" w:lastRowLastColumn="0"/>
          <w:trHeight w:val="220"/>
        </w:trPr>
        <w:tc>
          <w:tcPr>
            <w:tcW w:w="2410" w:type="dxa"/>
            <w:tcBorders>
              <w:top w:val="dashSmallGap" w:sz="4" w:space="0" w:color="595959" w:themeColor="text1" w:themeTint="A6"/>
              <w:bottom w:val="nil"/>
            </w:tcBorders>
            <w:shd w:val="clear" w:color="auto" w:fill="D9D9D9" w:themeFill="background1" w:themeFillShade="D9"/>
          </w:tcPr>
          <w:p w14:paraId="00834FBD" w14:textId="77777777" w:rsidR="0005686E" w:rsidRPr="00FB328C" w:rsidRDefault="0005686E" w:rsidP="0005686E">
            <w:pPr>
              <w:rPr>
                <w:color w:val="auto"/>
              </w:rPr>
            </w:pPr>
            <w:r w:rsidRPr="00FB328C">
              <w:rPr>
                <w:color w:val="auto"/>
              </w:rPr>
              <w:t>Total</w:t>
            </w:r>
          </w:p>
        </w:tc>
        <w:tc>
          <w:tcPr>
            <w:tcW w:w="882" w:type="dxa"/>
            <w:tcBorders>
              <w:top w:val="dashSmallGap" w:sz="4" w:space="0" w:color="595959" w:themeColor="text1" w:themeTint="A6"/>
              <w:bottom w:val="nil"/>
            </w:tcBorders>
            <w:shd w:val="clear" w:color="auto" w:fill="D9D9D9" w:themeFill="background1" w:themeFillShade="D9"/>
          </w:tcPr>
          <w:p w14:paraId="4896BC95" w14:textId="77777777" w:rsidR="0005686E" w:rsidRPr="00FB328C" w:rsidRDefault="0005686E" w:rsidP="0005686E">
            <w:pPr>
              <w:jc w:val="right"/>
              <w:rPr>
                <w:color w:val="auto"/>
              </w:rPr>
            </w:pPr>
            <w:r w:rsidRPr="00FB328C">
              <w:rPr>
                <w:color w:val="auto"/>
              </w:rPr>
              <w:t>183</w:t>
            </w:r>
          </w:p>
        </w:tc>
        <w:tc>
          <w:tcPr>
            <w:tcW w:w="1152" w:type="dxa"/>
            <w:tcBorders>
              <w:top w:val="dashSmallGap" w:sz="4" w:space="0" w:color="595959" w:themeColor="text1" w:themeTint="A6"/>
              <w:bottom w:val="nil"/>
            </w:tcBorders>
            <w:shd w:val="clear" w:color="auto" w:fill="D9D9D9" w:themeFill="background1" w:themeFillShade="D9"/>
          </w:tcPr>
          <w:p w14:paraId="59CD7F70" w14:textId="77777777" w:rsidR="0005686E" w:rsidRPr="00FB328C" w:rsidRDefault="0005686E" w:rsidP="0005686E">
            <w:pPr>
              <w:jc w:val="right"/>
              <w:rPr>
                <w:color w:val="auto"/>
              </w:rPr>
            </w:pPr>
            <w:r w:rsidRPr="00FB328C">
              <w:rPr>
                <w:color w:val="auto"/>
              </w:rPr>
              <w:t>100%</w:t>
            </w:r>
          </w:p>
        </w:tc>
        <w:tc>
          <w:tcPr>
            <w:tcW w:w="1137" w:type="dxa"/>
            <w:tcBorders>
              <w:top w:val="dashSmallGap" w:sz="4" w:space="0" w:color="595959" w:themeColor="text1" w:themeTint="A6"/>
              <w:bottom w:val="nil"/>
            </w:tcBorders>
            <w:shd w:val="clear" w:color="auto" w:fill="D9D9D9" w:themeFill="background1" w:themeFillShade="D9"/>
          </w:tcPr>
          <w:p w14:paraId="3B9ED2CA" w14:textId="77777777" w:rsidR="0005686E" w:rsidRPr="00FB328C" w:rsidRDefault="0005686E" w:rsidP="0005686E">
            <w:pPr>
              <w:jc w:val="right"/>
              <w:rPr>
                <w:color w:val="auto"/>
              </w:rPr>
            </w:pPr>
            <w:r w:rsidRPr="00FB328C">
              <w:rPr>
                <w:color w:val="auto"/>
              </w:rPr>
              <w:t>531</w:t>
            </w:r>
          </w:p>
        </w:tc>
        <w:tc>
          <w:tcPr>
            <w:tcW w:w="1147" w:type="dxa"/>
            <w:tcBorders>
              <w:top w:val="dashSmallGap" w:sz="4" w:space="0" w:color="595959" w:themeColor="text1" w:themeTint="A6"/>
              <w:bottom w:val="nil"/>
            </w:tcBorders>
            <w:shd w:val="clear" w:color="auto" w:fill="D9D9D9" w:themeFill="background1" w:themeFillShade="D9"/>
          </w:tcPr>
          <w:p w14:paraId="570966D3" w14:textId="77777777" w:rsidR="0005686E" w:rsidRPr="00FB328C" w:rsidRDefault="0005686E" w:rsidP="0005686E">
            <w:pPr>
              <w:jc w:val="right"/>
              <w:rPr>
                <w:color w:val="auto"/>
              </w:rPr>
            </w:pPr>
            <w:r w:rsidRPr="00FB328C">
              <w:rPr>
                <w:color w:val="auto"/>
              </w:rPr>
              <w:t>100%</w:t>
            </w:r>
          </w:p>
        </w:tc>
        <w:tc>
          <w:tcPr>
            <w:tcW w:w="1137" w:type="dxa"/>
            <w:tcBorders>
              <w:top w:val="dashSmallGap" w:sz="4" w:space="0" w:color="595959" w:themeColor="text1" w:themeTint="A6"/>
              <w:bottom w:val="nil"/>
            </w:tcBorders>
            <w:shd w:val="clear" w:color="auto" w:fill="D9D9D9" w:themeFill="background1" w:themeFillShade="D9"/>
          </w:tcPr>
          <w:p w14:paraId="1EBA8585" w14:textId="6299CD43" w:rsidR="0005686E" w:rsidRPr="00FB328C" w:rsidRDefault="0005686E" w:rsidP="0005686E">
            <w:pPr>
              <w:jc w:val="right"/>
              <w:rPr>
                <w:color w:val="auto"/>
              </w:rPr>
            </w:pPr>
            <w:r w:rsidRPr="00FB328C">
              <w:rPr>
                <w:color w:val="auto"/>
              </w:rPr>
              <w:t>715</w:t>
            </w:r>
          </w:p>
        </w:tc>
        <w:tc>
          <w:tcPr>
            <w:tcW w:w="1205" w:type="dxa"/>
            <w:tcBorders>
              <w:top w:val="dashSmallGap" w:sz="4" w:space="0" w:color="595959" w:themeColor="text1" w:themeTint="A6"/>
              <w:bottom w:val="nil"/>
            </w:tcBorders>
            <w:shd w:val="clear" w:color="auto" w:fill="D9D9D9" w:themeFill="background1" w:themeFillShade="D9"/>
          </w:tcPr>
          <w:p w14:paraId="74A10320" w14:textId="41646FD6" w:rsidR="0005686E" w:rsidRPr="00FB328C" w:rsidRDefault="0005686E" w:rsidP="0005686E">
            <w:pPr>
              <w:jc w:val="right"/>
              <w:rPr>
                <w:color w:val="auto"/>
              </w:rPr>
            </w:pPr>
            <w:r w:rsidRPr="00FB328C">
              <w:rPr>
                <w:color w:val="auto"/>
              </w:rPr>
              <w:t>100%</w:t>
            </w:r>
          </w:p>
        </w:tc>
      </w:tr>
    </w:tbl>
    <w:p w14:paraId="50CBAC5A" w14:textId="2715B78F" w:rsidR="002C3D78" w:rsidRDefault="0005686E" w:rsidP="00921C75">
      <w:pPr>
        <w:spacing w:before="480"/>
        <w:rPr>
          <w:color w:val="auto"/>
        </w:rPr>
      </w:pPr>
      <w:r w:rsidRPr="00FB328C">
        <w:rPr>
          <w:color w:val="auto"/>
        </w:rPr>
        <w:t>Overall</w:t>
      </w:r>
      <w:r w:rsidR="00AC5C50">
        <w:rPr>
          <w:color w:val="auto"/>
        </w:rPr>
        <w:t xml:space="preserve"> </w:t>
      </w:r>
      <w:r w:rsidR="00A275F8" w:rsidRPr="00FB328C">
        <w:rPr>
          <w:color w:val="auto"/>
        </w:rPr>
        <w:t>18.3</w:t>
      </w: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all</w:t>
      </w:r>
      <w:r w:rsidR="00AC5C50">
        <w:rPr>
          <w:color w:val="auto"/>
        </w:rPr>
        <w:t xml:space="preserve"> </w:t>
      </w:r>
      <w:r w:rsidRPr="00FB328C">
        <w:rPr>
          <w:color w:val="auto"/>
        </w:rPr>
        <w:t>volunteers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i/>
          <w:color w:val="auto"/>
        </w:rPr>
        <w:t>Individual</w:t>
      </w:r>
      <w:r w:rsidR="00AC5C50">
        <w:rPr>
          <w:i/>
          <w:color w:val="auto"/>
        </w:rPr>
        <w:t xml:space="preserve"> </w:t>
      </w:r>
      <w:r w:rsidRPr="00FB328C">
        <w:rPr>
          <w:i/>
          <w:color w:val="auto"/>
        </w:rPr>
        <w:t>giving</w:t>
      </w:r>
      <w:r w:rsidR="00AC5C50">
        <w:rPr>
          <w:i/>
          <w:color w:val="auto"/>
        </w:rPr>
        <w:t xml:space="preserve"> </w:t>
      </w:r>
      <w:r w:rsidRPr="00FB328C">
        <w:rPr>
          <w:i/>
          <w:color w:val="auto"/>
        </w:rPr>
        <w:t>and</w:t>
      </w:r>
      <w:r w:rsidR="00AC5C50">
        <w:rPr>
          <w:i/>
          <w:color w:val="auto"/>
        </w:rPr>
        <w:t xml:space="preserve"> </w:t>
      </w:r>
      <w:r w:rsidRPr="00FB328C">
        <w:rPr>
          <w:i/>
          <w:color w:val="auto"/>
        </w:rPr>
        <w:t>volunteering</w:t>
      </w:r>
      <w:r w:rsidR="00AC5C50">
        <w:rPr>
          <w:color w:val="auto"/>
        </w:rPr>
        <w:t xml:space="preserve"> </w:t>
      </w:r>
      <w:r w:rsidRPr="00FB328C">
        <w:rPr>
          <w:color w:val="auto"/>
        </w:rPr>
        <w:t>survey</w:t>
      </w:r>
      <w:r w:rsidR="00AC5C50">
        <w:rPr>
          <w:color w:val="auto"/>
        </w:rPr>
        <w:t xml:space="preserve"> </w:t>
      </w:r>
      <w:r w:rsidRPr="00FB328C">
        <w:rPr>
          <w:color w:val="auto"/>
        </w:rPr>
        <w:t>volunteered</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00A275F8" w:rsidRPr="00FB328C">
        <w:rPr>
          <w:color w:val="auto"/>
        </w:rPr>
        <w:t>religious</w:t>
      </w:r>
      <w:r w:rsidR="00AC5C50">
        <w:rPr>
          <w:color w:val="auto"/>
        </w:rPr>
        <w:t xml:space="preserve"> </w:t>
      </w:r>
      <w:r w:rsidRPr="00FB328C">
        <w:rPr>
          <w:color w:val="auto"/>
        </w:rPr>
        <w:t>organisation</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12</w:t>
      </w:r>
      <w:r w:rsidR="00AC5C50">
        <w:rPr>
          <w:color w:val="auto"/>
        </w:rPr>
        <w:t xml:space="preserve"> </w:t>
      </w:r>
      <w:r w:rsidRPr="00FB328C">
        <w:rPr>
          <w:color w:val="auto"/>
        </w:rPr>
        <w:t>months</w:t>
      </w:r>
      <w:r w:rsidR="00AC5C50">
        <w:rPr>
          <w:color w:val="auto"/>
        </w:rPr>
        <w:t xml:space="preserve"> </w:t>
      </w:r>
      <w:r w:rsidRPr="00FB328C">
        <w:rPr>
          <w:color w:val="auto"/>
        </w:rPr>
        <w:t>prior</w:t>
      </w:r>
      <w:r w:rsidR="00AC5C50">
        <w:rPr>
          <w:color w:val="auto"/>
        </w:rPr>
        <w:t xml:space="preserve"> </w:t>
      </w:r>
      <w:r w:rsidRPr="00FB328C">
        <w:rPr>
          <w:color w:val="auto"/>
        </w:rPr>
        <w:t>to</w:t>
      </w:r>
      <w:r w:rsidR="00AC5C50">
        <w:rPr>
          <w:color w:val="auto"/>
        </w:rPr>
        <w:t xml:space="preserve"> </w:t>
      </w:r>
      <w:r w:rsidRPr="00FB328C">
        <w:rPr>
          <w:noProof/>
          <w:color w:val="auto"/>
        </w:rPr>
        <w:t>interview</w:t>
      </w:r>
      <w:r w:rsidRPr="00FB328C">
        <w:rPr>
          <w:color w:val="auto"/>
        </w:rPr>
        <w:t>.</w:t>
      </w:r>
      <w:r w:rsidR="00AC5C50">
        <w:rPr>
          <w:color w:val="auto"/>
        </w:rPr>
        <w:t xml:space="preserve"> </w:t>
      </w:r>
      <w:r w:rsidRPr="00FB328C">
        <w:rPr>
          <w:color w:val="auto"/>
        </w:rPr>
        <w:t>The</w:t>
      </w:r>
      <w:r w:rsidR="00AC5C50">
        <w:rPr>
          <w:color w:val="auto"/>
        </w:rPr>
        <w:t xml:space="preserve"> </w:t>
      </w:r>
      <w:r w:rsidRPr="00FB328C">
        <w:rPr>
          <w:color w:val="auto"/>
        </w:rPr>
        <w:t>average</w:t>
      </w:r>
      <w:r w:rsidR="00AC5C50">
        <w:rPr>
          <w:color w:val="auto"/>
        </w:rPr>
        <w:t xml:space="preserve"> </w:t>
      </w:r>
      <w:r w:rsidRPr="00FB328C">
        <w:rPr>
          <w:color w:val="auto"/>
        </w:rPr>
        <w:t>number</w:t>
      </w:r>
      <w:r w:rsidR="00AC5C50">
        <w:rPr>
          <w:color w:val="auto"/>
        </w:rPr>
        <w:t xml:space="preserve"> </w:t>
      </w:r>
      <w:r w:rsidRPr="00FB328C">
        <w:rPr>
          <w:color w:val="auto"/>
        </w:rPr>
        <w:t>of</w:t>
      </w:r>
      <w:r w:rsidR="00AC5C50">
        <w:rPr>
          <w:color w:val="auto"/>
        </w:rPr>
        <w:t xml:space="preserve"> </w:t>
      </w:r>
      <w:r w:rsidRPr="00FB328C">
        <w:rPr>
          <w:color w:val="auto"/>
        </w:rPr>
        <w:t>hours</w:t>
      </w:r>
      <w:r w:rsidR="00AC5C50">
        <w:rPr>
          <w:color w:val="auto"/>
        </w:rPr>
        <w:t xml:space="preserve"> </w:t>
      </w:r>
      <w:r w:rsidR="00A275F8" w:rsidRPr="00FB328C">
        <w:rPr>
          <w:color w:val="auto"/>
        </w:rPr>
        <w:t>volunteered</w:t>
      </w:r>
      <w:r w:rsidR="00AC5C50">
        <w:rPr>
          <w:color w:val="auto"/>
        </w:rPr>
        <w:t xml:space="preserve"> </w:t>
      </w:r>
      <w:r w:rsidR="00A275F8" w:rsidRPr="00FB328C">
        <w:rPr>
          <w:color w:val="auto"/>
        </w:rPr>
        <w:t>over</w:t>
      </w:r>
      <w:r w:rsidR="00AC5C50">
        <w:rPr>
          <w:color w:val="auto"/>
        </w:rPr>
        <w:t xml:space="preserve"> </w:t>
      </w:r>
      <w:r w:rsidR="00A275F8" w:rsidRPr="00FB328C">
        <w:rPr>
          <w:color w:val="auto"/>
        </w:rPr>
        <w:t>the</w:t>
      </w:r>
      <w:r w:rsidR="00AC5C50">
        <w:rPr>
          <w:color w:val="auto"/>
        </w:rPr>
        <w:t xml:space="preserve"> </w:t>
      </w:r>
      <w:r w:rsidR="00A275F8" w:rsidRPr="00FB328C">
        <w:rPr>
          <w:color w:val="auto"/>
        </w:rPr>
        <w:t>year</w:t>
      </w:r>
      <w:r w:rsidR="00AC5C50">
        <w:rPr>
          <w:color w:val="auto"/>
        </w:rPr>
        <w:t xml:space="preserve"> </w:t>
      </w:r>
      <w:r w:rsidR="00A275F8" w:rsidRPr="00FB328C">
        <w:rPr>
          <w:color w:val="auto"/>
        </w:rPr>
        <w:t>was</w:t>
      </w:r>
      <w:r w:rsidR="00AC5C50">
        <w:rPr>
          <w:color w:val="auto"/>
        </w:rPr>
        <w:t xml:space="preserve"> </w:t>
      </w:r>
      <w:r w:rsidR="00A275F8" w:rsidRPr="00FB328C">
        <w:rPr>
          <w:color w:val="auto"/>
        </w:rPr>
        <w:t>119</w:t>
      </w:r>
      <w:r w:rsidR="00AC5C50">
        <w:rPr>
          <w:color w:val="auto"/>
        </w:rPr>
        <w:t xml:space="preserve"> </w:t>
      </w:r>
      <w:r w:rsidRPr="00FB328C">
        <w:rPr>
          <w:color w:val="auto"/>
        </w:rPr>
        <w:t>hours</w:t>
      </w:r>
      <w:r w:rsidR="00AC5C50">
        <w:rPr>
          <w:color w:val="auto"/>
        </w:rPr>
        <w:t xml:space="preserve"> </w:t>
      </w:r>
      <w:r w:rsidRPr="00FB328C">
        <w:rPr>
          <w:color w:val="auto"/>
        </w:rPr>
        <w:t>(2</w:t>
      </w:r>
      <w:r w:rsidR="00AC5C50">
        <w:rPr>
          <w:color w:val="auto"/>
        </w:rPr>
        <w:t xml:space="preserve"> </w:t>
      </w:r>
      <w:r w:rsidRPr="00FB328C">
        <w:rPr>
          <w:color w:val="auto"/>
        </w:rPr>
        <w:t>hours</w:t>
      </w:r>
      <w:r w:rsidR="00AC5C50">
        <w:rPr>
          <w:color w:val="auto"/>
        </w:rPr>
        <w:t xml:space="preserve"> </w:t>
      </w:r>
      <w:r w:rsidRPr="00FB328C">
        <w:rPr>
          <w:color w:val="auto"/>
        </w:rPr>
        <w:t>per</w:t>
      </w:r>
      <w:r w:rsidR="00AC5C50">
        <w:rPr>
          <w:color w:val="auto"/>
        </w:rPr>
        <w:t xml:space="preserve"> </w:t>
      </w:r>
      <w:r w:rsidRPr="00FB328C">
        <w:rPr>
          <w:color w:val="auto"/>
        </w:rPr>
        <w:t>week</w:t>
      </w:r>
      <w:r w:rsidR="00AC5C50">
        <w:rPr>
          <w:color w:val="auto"/>
        </w:rPr>
        <w:t xml:space="preserve"> </w:t>
      </w:r>
      <w:r w:rsidRPr="00FB328C">
        <w:rPr>
          <w:color w:val="auto"/>
        </w:rPr>
        <w:t>on</w:t>
      </w:r>
      <w:r w:rsidR="00AC5C50">
        <w:rPr>
          <w:color w:val="auto"/>
        </w:rPr>
        <w:t xml:space="preserve"> </w:t>
      </w:r>
      <w:r w:rsidRPr="00FB328C">
        <w:rPr>
          <w:color w:val="auto"/>
        </w:rPr>
        <w:t>average).</w:t>
      </w:r>
      <w:r w:rsidR="00AC5C50">
        <w:rPr>
          <w:color w:val="auto"/>
        </w:rPr>
        <w:t xml:space="preserve"> </w:t>
      </w:r>
      <w:r w:rsidRPr="00FB328C">
        <w:rPr>
          <w:color w:val="auto"/>
        </w:rPr>
        <w:t>This</w:t>
      </w:r>
      <w:r w:rsidR="00AC5C50">
        <w:rPr>
          <w:color w:val="auto"/>
        </w:rPr>
        <w:t xml:space="preserve"> </w:t>
      </w:r>
      <w:r w:rsidRPr="00FB328C">
        <w:rPr>
          <w:color w:val="auto"/>
        </w:rPr>
        <w:t>equated</w:t>
      </w:r>
      <w:r w:rsidR="00AC5C50">
        <w:rPr>
          <w:color w:val="auto"/>
        </w:rPr>
        <w:t xml:space="preserve"> </w:t>
      </w:r>
      <w:r w:rsidRPr="00FB328C">
        <w:rPr>
          <w:color w:val="auto"/>
        </w:rPr>
        <w:t>to</w:t>
      </w:r>
      <w:r w:rsidR="00AC5C50">
        <w:rPr>
          <w:color w:val="auto"/>
        </w:rPr>
        <w:t xml:space="preserve"> </w:t>
      </w:r>
      <w:r w:rsidR="00A275F8" w:rsidRPr="00FB328C">
        <w:rPr>
          <w:color w:val="auto"/>
        </w:rPr>
        <w:t>160.51</w:t>
      </w:r>
      <w:r w:rsidR="00AC5C50">
        <w:rPr>
          <w:color w:val="auto"/>
        </w:rPr>
        <w:t xml:space="preserve"> </w:t>
      </w:r>
      <w:r w:rsidRPr="00FB328C">
        <w:rPr>
          <w:color w:val="auto"/>
        </w:rPr>
        <w:t>million</w:t>
      </w:r>
      <w:r w:rsidR="00AC5C50">
        <w:rPr>
          <w:color w:val="auto"/>
        </w:rPr>
        <w:t xml:space="preserve"> </w:t>
      </w:r>
      <w:r w:rsidRPr="00FB328C">
        <w:rPr>
          <w:color w:val="auto"/>
        </w:rPr>
        <w:t>hours</w:t>
      </w:r>
      <w:r w:rsidR="00AC5C50">
        <w:rPr>
          <w:color w:val="auto"/>
        </w:rPr>
        <w:t xml:space="preserve"> </w:t>
      </w:r>
      <w:r w:rsidRPr="00FB328C">
        <w:rPr>
          <w:color w:val="auto"/>
        </w:rPr>
        <w:t>in</w:t>
      </w:r>
      <w:r w:rsidR="00AC5C50">
        <w:rPr>
          <w:color w:val="auto"/>
        </w:rPr>
        <w:t xml:space="preserve"> </w:t>
      </w:r>
      <w:r w:rsidRPr="00FB328C">
        <w:rPr>
          <w:color w:val="auto"/>
        </w:rPr>
        <w:t>total</w:t>
      </w:r>
      <w:r w:rsidR="00AC5C50">
        <w:rPr>
          <w:color w:val="auto"/>
        </w:rPr>
        <w:t xml:space="preserve"> </w:t>
      </w:r>
      <w:r w:rsidRPr="00FB328C">
        <w:rPr>
          <w:color w:val="auto"/>
        </w:rPr>
        <w:t>or</w:t>
      </w:r>
      <w:r w:rsidR="00AC5C50">
        <w:rPr>
          <w:color w:val="auto"/>
        </w:rPr>
        <w:t xml:space="preserve"> </w:t>
      </w:r>
      <w:r w:rsidR="00A275F8" w:rsidRPr="00FB328C">
        <w:rPr>
          <w:color w:val="auto"/>
        </w:rPr>
        <w:t>17.2</w:t>
      </w:r>
      <w:r w:rsidRPr="00FB328C">
        <w:rPr>
          <w:color w:val="auto"/>
        </w:rPr>
        <w:t>%</w:t>
      </w:r>
      <w:r w:rsidR="00AC5C50">
        <w:rPr>
          <w:color w:val="auto"/>
        </w:rPr>
        <w:t xml:space="preserve"> </w:t>
      </w:r>
      <w:r w:rsidRPr="00FB328C">
        <w:rPr>
          <w:color w:val="auto"/>
        </w:rPr>
        <w:t>of</w:t>
      </w:r>
      <w:r w:rsidR="00AC5C50">
        <w:rPr>
          <w:color w:val="auto"/>
        </w:rPr>
        <w:t xml:space="preserve"> </w:t>
      </w:r>
      <w:r w:rsidRPr="00FB328C">
        <w:rPr>
          <w:color w:val="auto"/>
        </w:rPr>
        <w:t>all</w:t>
      </w:r>
      <w:r w:rsidR="00AC5C50">
        <w:rPr>
          <w:color w:val="auto"/>
        </w:rPr>
        <w:t xml:space="preserve"> </w:t>
      </w:r>
      <w:r w:rsidRPr="00FB328C">
        <w:rPr>
          <w:color w:val="auto"/>
        </w:rPr>
        <w:t>volunteer</w:t>
      </w:r>
      <w:r w:rsidR="00AC5C50">
        <w:rPr>
          <w:color w:val="auto"/>
        </w:rPr>
        <w:t xml:space="preserve"> </w:t>
      </w:r>
      <w:r w:rsidRPr="00FB328C">
        <w:rPr>
          <w:color w:val="auto"/>
        </w:rPr>
        <w:t>hours.</w:t>
      </w:r>
      <w:r w:rsidRPr="00FB328C">
        <w:rPr>
          <w:rStyle w:val="FootnoteReference"/>
          <w:color w:val="auto"/>
        </w:rPr>
        <w:footnoteReference w:id="55"/>
      </w:r>
    </w:p>
    <w:p w14:paraId="7E038772" w14:textId="566758F7" w:rsidR="002C3D78" w:rsidRDefault="00A275F8" w:rsidP="00A275F8">
      <w:pPr>
        <w:rPr>
          <w:color w:val="auto"/>
        </w:rPr>
      </w:pPr>
      <w:r w:rsidRPr="00FB328C">
        <w:rPr>
          <w:color w:val="auto"/>
        </w:rPr>
        <w:t>Volunteers</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i/>
          <w:color w:val="auto"/>
        </w:rPr>
        <w:t>Individual</w:t>
      </w:r>
      <w:r w:rsidR="00AC5C50">
        <w:rPr>
          <w:i/>
          <w:color w:val="auto"/>
        </w:rPr>
        <w:t xml:space="preserve"> </w:t>
      </w:r>
      <w:r w:rsidRPr="00FB328C">
        <w:rPr>
          <w:i/>
          <w:color w:val="auto"/>
        </w:rPr>
        <w:t>giving</w:t>
      </w:r>
      <w:r w:rsidR="00AC5C50">
        <w:rPr>
          <w:i/>
          <w:color w:val="auto"/>
        </w:rPr>
        <w:t xml:space="preserve"> </w:t>
      </w:r>
      <w:r w:rsidRPr="00FB328C">
        <w:rPr>
          <w:i/>
          <w:color w:val="auto"/>
        </w:rPr>
        <w:t>and</w:t>
      </w:r>
      <w:r w:rsidR="00AC5C50">
        <w:rPr>
          <w:i/>
          <w:color w:val="auto"/>
        </w:rPr>
        <w:t xml:space="preserve"> </w:t>
      </w:r>
      <w:r w:rsidRPr="00FB328C">
        <w:rPr>
          <w:i/>
          <w:color w:val="auto"/>
        </w:rPr>
        <w:t>volunteering</w:t>
      </w:r>
      <w:r w:rsidR="00AC5C50">
        <w:rPr>
          <w:color w:val="auto"/>
        </w:rPr>
        <w:t xml:space="preserve"> </w:t>
      </w:r>
      <w:r w:rsidRPr="00FB328C">
        <w:rPr>
          <w:color w:val="auto"/>
        </w:rPr>
        <w:t>survey</w:t>
      </w:r>
      <w:r w:rsidR="00AC5C50">
        <w:rPr>
          <w:color w:val="auto"/>
        </w:rPr>
        <w:t xml:space="preserve"> </w:t>
      </w:r>
      <w:r w:rsidRPr="00FB328C">
        <w:rPr>
          <w:color w:val="auto"/>
        </w:rPr>
        <w:t>identified</w:t>
      </w:r>
      <w:r w:rsidR="00AC5C50">
        <w:rPr>
          <w:color w:val="auto"/>
        </w:rPr>
        <w:t xml:space="preserve"> </w:t>
      </w:r>
      <w:r w:rsidRPr="00FB328C">
        <w:rPr>
          <w:color w:val="auto"/>
        </w:rPr>
        <w:t>the</w:t>
      </w:r>
      <w:r w:rsidR="00AC5C50">
        <w:rPr>
          <w:color w:val="auto"/>
        </w:rPr>
        <w:t xml:space="preserve"> </w:t>
      </w:r>
      <w:r w:rsidRPr="00FB328C">
        <w:rPr>
          <w:color w:val="auto"/>
        </w:rPr>
        <w:t>activities</w:t>
      </w:r>
      <w:r w:rsidR="00AC5C50">
        <w:rPr>
          <w:color w:val="auto"/>
        </w:rPr>
        <w:t xml:space="preserve"> </w:t>
      </w:r>
      <w:r w:rsidRPr="00FB328C">
        <w:rPr>
          <w:color w:val="auto"/>
        </w:rPr>
        <w:t>they</w:t>
      </w:r>
      <w:r w:rsidR="00AC5C50">
        <w:rPr>
          <w:color w:val="auto"/>
        </w:rPr>
        <w:t xml:space="preserve"> </w:t>
      </w:r>
      <w:r w:rsidRPr="00FB328C">
        <w:rPr>
          <w:color w:val="auto"/>
        </w:rPr>
        <w:t>undertook</w:t>
      </w:r>
      <w:r w:rsidR="00AC5C50">
        <w:rPr>
          <w:color w:val="auto"/>
        </w:rPr>
        <w:t xml:space="preserve"> </w:t>
      </w:r>
      <w:r w:rsidRPr="00FB328C">
        <w:rPr>
          <w:color w:val="auto"/>
        </w:rPr>
        <w:t>while</w:t>
      </w:r>
      <w:r w:rsidR="00AC5C50">
        <w:rPr>
          <w:color w:val="auto"/>
        </w:rPr>
        <w:t xml:space="preserve"> </w:t>
      </w:r>
      <w:r w:rsidRPr="00FB328C">
        <w:rPr>
          <w:color w:val="auto"/>
        </w:rPr>
        <w:t>volunteering</w:t>
      </w:r>
      <w:r w:rsidR="00AC5C50">
        <w:rPr>
          <w:color w:val="auto"/>
        </w:rPr>
        <w:t xml:space="preserve"> </w:t>
      </w:r>
      <w:r w:rsidRPr="00FB328C">
        <w:rPr>
          <w:color w:val="auto"/>
        </w:rPr>
        <w:t>for</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type</w:t>
      </w:r>
      <w:r w:rsidR="00AC5C50">
        <w:rPr>
          <w:color w:val="auto"/>
        </w:rPr>
        <w:t xml:space="preserve"> </w:t>
      </w:r>
      <w:r w:rsidRPr="00FB328C">
        <w:rPr>
          <w:color w:val="auto"/>
        </w:rPr>
        <w:t>of</w:t>
      </w:r>
      <w:r w:rsidR="00AC5C50">
        <w:rPr>
          <w:color w:val="auto"/>
        </w:rPr>
        <w:t xml:space="preserve"> </w:t>
      </w:r>
      <w:r w:rsidRPr="00FB328C">
        <w:rPr>
          <w:color w:val="auto"/>
        </w:rPr>
        <w:t>activity</w:t>
      </w:r>
      <w:r w:rsidR="00AC5C50">
        <w:rPr>
          <w:color w:val="auto"/>
        </w:rPr>
        <w:t xml:space="preserve"> </w:t>
      </w:r>
      <w:r w:rsidRPr="00FB328C">
        <w:rPr>
          <w:color w:val="auto"/>
        </w:rPr>
        <w:t>was</w:t>
      </w:r>
      <w:r w:rsidR="00AC5C50">
        <w:rPr>
          <w:color w:val="auto"/>
        </w:rPr>
        <w:t xml:space="preserve"> </w:t>
      </w:r>
      <w:r w:rsidRPr="00FB328C">
        <w:rPr>
          <w:color w:val="auto"/>
        </w:rPr>
        <w:t>preparing</w:t>
      </w:r>
      <w:r w:rsidR="00AC5C50">
        <w:rPr>
          <w:color w:val="auto"/>
        </w:rPr>
        <w:t xml:space="preserve"> </w:t>
      </w:r>
      <w:r w:rsidRPr="00FB328C">
        <w:rPr>
          <w:color w:val="auto"/>
        </w:rPr>
        <w:t>or</w:t>
      </w:r>
      <w:r w:rsidR="00AC5C50">
        <w:rPr>
          <w:color w:val="auto"/>
        </w:rPr>
        <w:t xml:space="preserve"> </w:t>
      </w:r>
      <w:r w:rsidRPr="00FB328C">
        <w:rPr>
          <w:color w:val="auto"/>
        </w:rPr>
        <w:t>serving</w:t>
      </w:r>
      <w:r w:rsidR="00AC5C50">
        <w:rPr>
          <w:color w:val="auto"/>
        </w:rPr>
        <w:t xml:space="preserve"> </w:t>
      </w:r>
      <w:r w:rsidRPr="00FB328C">
        <w:rPr>
          <w:color w:val="auto"/>
        </w:rPr>
        <w:t>food</w:t>
      </w:r>
      <w:r w:rsidR="00AC5C50">
        <w:rPr>
          <w:color w:val="auto"/>
        </w:rPr>
        <w:t xml:space="preserve"> </w:t>
      </w:r>
      <w:r w:rsidRPr="00FB328C">
        <w:rPr>
          <w:color w:val="auto"/>
        </w:rPr>
        <w:t>(see</w:t>
      </w:r>
      <w:r w:rsidR="00AC5C50">
        <w:rPr>
          <w:color w:val="auto"/>
        </w:rPr>
        <w:t xml:space="preserve"> </w:t>
      </w:r>
      <w:r w:rsidRPr="00FB328C">
        <w:rPr>
          <w:color w:val="auto"/>
        </w:rPr>
        <w:fldChar w:fldCharType="begin"/>
      </w:r>
      <w:r w:rsidRPr="00FB328C">
        <w:rPr>
          <w:color w:val="auto"/>
        </w:rPr>
        <w:instrText xml:space="preserve"> REF _Ref483896832 \h </w:instrText>
      </w:r>
      <w:r w:rsidRPr="00FB328C">
        <w:rPr>
          <w:color w:val="auto"/>
        </w:rPr>
      </w:r>
      <w:r w:rsidRPr="00FB328C">
        <w:rPr>
          <w:color w:val="auto"/>
        </w:rPr>
        <w:fldChar w:fldCharType="separate"/>
      </w:r>
      <w:r w:rsidR="00943B87" w:rsidRPr="00FB328C">
        <w:rPr>
          <w:color w:val="auto"/>
        </w:rPr>
        <w:t>Figure</w:t>
      </w:r>
      <w:r w:rsidR="00AC5C50">
        <w:rPr>
          <w:color w:val="auto"/>
        </w:rPr>
        <w:t xml:space="preserve"> </w:t>
      </w:r>
      <w:r w:rsidR="00943B87" w:rsidRPr="00FB328C">
        <w:rPr>
          <w:noProof/>
          <w:color w:val="auto"/>
        </w:rPr>
        <w:t>15</w:t>
      </w:r>
      <w:r w:rsidRPr="00FB328C">
        <w:rPr>
          <w:color w:val="auto"/>
        </w:rPr>
        <w:fldChar w:fldCharType="end"/>
      </w:r>
      <w:r w:rsidRPr="00FB328C">
        <w:rPr>
          <w:color w:val="auto"/>
        </w:rPr>
        <w:t>).</w:t>
      </w:r>
    </w:p>
    <w:p w14:paraId="70507358" w14:textId="205A2685" w:rsidR="00A275F8" w:rsidRPr="00FB328C" w:rsidRDefault="00147652" w:rsidP="00147652">
      <w:pPr>
        <w:keepNext/>
        <w:spacing w:after="0"/>
        <w:jc w:val="center"/>
        <w:rPr>
          <w:color w:val="auto"/>
        </w:rPr>
      </w:pPr>
      <w:r w:rsidRPr="00147652">
        <w:rPr>
          <w:noProof/>
          <w:color w:val="auto"/>
          <w:lang w:eastAsia="en-AU"/>
        </w:rPr>
        <w:drawing>
          <wp:inline distT="0" distB="0" distL="0" distR="0" wp14:anchorId="1217DD70" wp14:editId="0160D88A">
            <wp:extent cx="4890464" cy="1954896"/>
            <wp:effectExtent l="0" t="0" r="5715" b="7620"/>
            <wp:docPr id="27" name="Picture 27" descr="Preparing or serving food=20.78%; Maintenance, cleaning or gardening, working bees=20.59%; Teaching, supervising, instructing, providing information, translating, reading=20.41%; Helping at or setting up events=13.6%; Event planning and organisation=10.2%" title="Figure 15 Most common volunteering activities – religious organisations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mit Kumar\2017\2017\November\20 November\B077\Images\124_img01.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02274" cy="1959617"/>
                    </a:xfrm>
                    <a:prstGeom prst="rect">
                      <a:avLst/>
                    </a:prstGeom>
                    <a:noFill/>
                    <a:ln>
                      <a:noFill/>
                    </a:ln>
                  </pic:spPr>
                </pic:pic>
              </a:graphicData>
            </a:graphic>
          </wp:inline>
        </w:drawing>
      </w:r>
    </w:p>
    <w:p w14:paraId="5965EDA7" w14:textId="141C0700" w:rsidR="00A275F8" w:rsidRPr="00FB328C" w:rsidRDefault="00A275F8" w:rsidP="006950E4">
      <w:pPr>
        <w:pStyle w:val="GivingReportFigureTitle"/>
        <w:spacing w:before="200"/>
        <w:rPr>
          <w:color w:val="auto"/>
        </w:rPr>
      </w:pPr>
      <w:bookmarkStart w:id="1547" w:name="_Ref483896832"/>
      <w:bookmarkStart w:id="1548" w:name="_Toc483984067"/>
      <w:bookmarkStart w:id="1549" w:name="_Toc498416862"/>
      <w:bookmarkStart w:id="1550" w:name="_Ref498596309"/>
      <w:r w:rsidRPr="00FB328C">
        <w:rPr>
          <w:color w:val="auto"/>
        </w:rPr>
        <w:t>Figure</w:t>
      </w:r>
      <w:r w:rsidR="00AC5C50">
        <w:rPr>
          <w:color w:val="auto"/>
        </w:rPr>
        <w:t xml:space="preserve"> </w:t>
      </w:r>
      <w:r w:rsidRPr="00FB328C">
        <w:rPr>
          <w:color w:val="auto"/>
        </w:rPr>
        <w:fldChar w:fldCharType="begin"/>
      </w:r>
      <w:r w:rsidRPr="00FB328C">
        <w:rPr>
          <w:color w:val="auto"/>
        </w:rPr>
        <w:instrText xml:space="preserve"> SEQ Figure \* ARABIC </w:instrText>
      </w:r>
      <w:r w:rsidRPr="00FB328C">
        <w:rPr>
          <w:color w:val="auto"/>
        </w:rPr>
        <w:fldChar w:fldCharType="separate"/>
      </w:r>
      <w:r w:rsidR="00943B87" w:rsidRPr="00FB328C">
        <w:rPr>
          <w:noProof/>
          <w:color w:val="auto"/>
        </w:rPr>
        <w:t>15</w:t>
      </w:r>
      <w:r w:rsidRPr="00FB328C">
        <w:rPr>
          <w:color w:val="auto"/>
        </w:rPr>
        <w:fldChar w:fldCharType="end"/>
      </w:r>
      <w:bookmarkEnd w:id="1547"/>
      <w:r w:rsidR="00AC5C50">
        <w:rPr>
          <w:color w:val="auto"/>
        </w:rPr>
        <w:t xml:space="preserve"> </w:t>
      </w:r>
      <w:r w:rsidRPr="00FB328C">
        <w:rPr>
          <w:color w:val="auto"/>
        </w:rPr>
        <w:t>Most</w:t>
      </w:r>
      <w:r w:rsidR="00AC5C50">
        <w:rPr>
          <w:color w:val="auto"/>
        </w:rPr>
        <w:t xml:space="preserve"> </w:t>
      </w:r>
      <w:r w:rsidRPr="00FB328C">
        <w:rPr>
          <w:noProof/>
          <w:color w:val="auto"/>
        </w:rPr>
        <w:t>common</w:t>
      </w:r>
      <w:r w:rsidR="00AC5C50">
        <w:rPr>
          <w:color w:val="auto"/>
        </w:rPr>
        <w:t xml:space="preserve"> </w:t>
      </w:r>
      <w:r w:rsidRPr="00FB328C">
        <w:rPr>
          <w:color w:val="auto"/>
        </w:rPr>
        <w:t>volunteering</w:t>
      </w:r>
      <w:r w:rsidR="00AC5C50">
        <w:rPr>
          <w:color w:val="auto"/>
        </w:rPr>
        <w:t xml:space="preserve"> </w:t>
      </w:r>
      <w:r w:rsidRPr="00FB328C">
        <w:rPr>
          <w:color w:val="auto"/>
        </w:rPr>
        <w:t>activities</w:t>
      </w:r>
      <w:r w:rsidR="00AC5C50">
        <w:rPr>
          <w:color w:val="auto"/>
        </w:rPr>
        <w:t xml:space="preserve"> </w:t>
      </w:r>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organisations</w:t>
      </w:r>
      <w:bookmarkEnd w:id="1548"/>
      <w:r w:rsidR="00AC5C50">
        <w:rPr>
          <w:color w:val="auto"/>
        </w:rPr>
        <w:t xml:space="preserve"> </w:t>
      </w:r>
      <w:r w:rsidR="0023158A" w:rsidRPr="00FB328C">
        <w:rPr>
          <w:color w:val="auto"/>
        </w:rPr>
        <w:t>2016</w:t>
      </w:r>
      <w:bookmarkEnd w:id="1549"/>
      <w:bookmarkEnd w:id="1550"/>
    </w:p>
    <w:p w14:paraId="1A64A9E8" w14:textId="02488447" w:rsidR="00A275F8" w:rsidRPr="00FB328C" w:rsidRDefault="00A275F8" w:rsidP="00A275F8">
      <w:pPr>
        <w:rPr>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managing</w:t>
      </w:r>
      <w:r w:rsidR="00AC5C50">
        <w:rPr>
          <w:color w:val="auto"/>
        </w:rPr>
        <w:t xml:space="preserve"> </w:t>
      </w:r>
      <w:r w:rsidRPr="00FB328C">
        <w:rPr>
          <w:color w:val="auto"/>
        </w:rPr>
        <w:t>their</w:t>
      </w:r>
      <w:r w:rsidR="00AC5C50">
        <w:rPr>
          <w:color w:val="auto"/>
        </w:rPr>
        <w:t xml:space="preserve"> </w:t>
      </w:r>
      <w:r w:rsidRPr="00FB328C">
        <w:rPr>
          <w:color w:val="auto"/>
        </w:rPr>
        <w:t>volunteers,</w:t>
      </w:r>
      <w:r w:rsidR="00AC5C50">
        <w:rPr>
          <w:color w:val="auto"/>
        </w:rPr>
        <w:t xml:space="preserve"> </w:t>
      </w:r>
      <w:r w:rsidR="0023158A" w:rsidRPr="00FB328C">
        <w:rPr>
          <w:color w:val="auto"/>
        </w:rPr>
        <w:t>religious</w:t>
      </w:r>
      <w:r w:rsidR="00AC5C50">
        <w:rPr>
          <w:color w:val="auto"/>
        </w:rPr>
        <w:t xml:space="preserve"> </w:t>
      </w:r>
      <w:r w:rsidR="0023158A" w:rsidRPr="00FB328C">
        <w:rPr>
          <w:color w:val="auto"/>
        </w:rPr>
        <w:t>organisation</w:t>
      </w:r>
      <w:r w:rsidR="00AC5C50">
        <w:rPr>
          <w:color w:val="auto"/>
        </w:rPr>
        <w:t xml:space="preserve"> </w:t>
      </w:r>
      <w:r w:rsidR="0023158A" w:rsidRPr="00FB328C">
        <w:rPr>
          <w:color w:val="auto"/>
        </w:rPr>
        <w:t>were</w:t>
      </w:r>
      <w:r w:rsidR="00AC5C50">
        <w:rPr>
          <w:color w:val="auto"/>
        </w:rPr>
        <w:t xml:space="preserve"> </w:t>
      </w:r>
      <w:r w:rsidR="0023158A" w:rsidRPr="00FB328C">
        <w:rPr>
          <w:color w:val="auto"/>
        </w:rPr>
        <w:t>slightly</w:t>
      </w:r>
      <w:r w:rsidR="00AC5C50">
        <w:rPr>
          <w:color w:val="auto"/>
        </w:rPr>
        <w:t xml:space="preserve"> </w:t>
      </w:r>
      <w:r w:rsidR="0023158A" w:rsidRPr="00FB328C">
        <w:rPr>
          <w:color w:val="auto"/>
        </w:rPr>
        <w:t>less</w:t>
      </w:r>
      <w:r w:rsidR="00AC5C50">
        <w:rPr>
          <w:color w:val="auto"/>
        </w:rPr>
        <w:t xml:space="preserve"> </w:t>
      </w:r>
      <w:r w:rsidR="0023158A" w:rsidRPr="00FB328C">
        <w:rPr>
          <w:color w:val="auto"/>
        </w:rPr>
        <w:t>likely</w:t>
      </w:r>
      <w:r w:rsidR="00AC5C50">
        <w:rPr>
          <w:color w:val="auto"/>
        </w:rPr>
        <w:t xml:space="preserve"> </w:t>
      </w:r>
      <w:r w:rsidR="0023158A" w:rsidRPr="00FB328C">
        <w:rPr>
          <w:color w:val="auto"/>
        </w:rPr>
        <w:t>than</w:t>
      </w:r>
      <w:r w:rsidR="00AC5C50">
        <w:rPr>
          <w:color w:val="auto"/>
        </w:rPr>
        <w:t xml:space="preserve"> </w:t>
      </w:r>
      <w:r w:rsidR="0023158A" w:rsidRPr="00FB328C">
        <w:rPr>
          <w:color w:val="auto"/>
        </w:rPr>
        <w:t>non-religious</w:t>
      </w:r>
      <w:r w:rsidR="00AC5C50">
        <w:rPr>
          <w:color w:val="auto"/>
        </w:rPr>
        <w:t xml:space="preserve"> </w:t>
      </w:r>
      <w:r w:rsidR="0023158A" w:rsidRPr="00FB328C">
        <w:rPr>
          <w:color w:val="auto"/>
        </w:rPr>
        <w:t>organisations</w:t>
      </w:r>
      <w:r w:rsidR="00AC5C50">
        <w:rPr>
          <w:color w:val="auto"/>
        </w:rPr>
        <w:t xml:space="preserve"> </w:t>
      </w:r>
      <w:r w:rsidR="0023158A" w:rsidRPr="00FB328C">
        <w:rPr>
          <w:color w:val="auto"/>
        </w:rPr>
        <w:t>to</w:t>
      </w:r>
      <w:r w:rsidR="00AC5C50">
        <w:rPr>
          <w:color w:val="auto"/>
        </w:rPr>
        <w:t xml:space="preserve"> </w:t>
      </w:r>
      <w:r w:rsidR="0023158A" w:rsidRPr="00FB328C">
        <w:rPr>
          <w:color w:val="auto"/>
        </w:rPr>
        <w:t>have</w:t>
      </w:r>
      <w:r w:rsidR="00AC5C50">
        <w:rPr>
          <w:color w:val="auto"/>
        </w:rPr>
        <w:t xml:space="preserve"> </w:t>
      </w:r>
      <w:r w:rsidR="0023158A" w:rsidRPr="00FB328C">
        <w:rPr>
          <w:color w:val="auto"/>
        </w:rPr>
        <w:t>a</w:t>
      </w:r>
      <w:r w:rsidR="00AC5C50">
        <w:rPr>
          <w:color w:val="auto"/>
        </w:rPr>
        <w:t xml:space="preserve"> </w:t>
      </w:r>
      <w:r w:rsidR="0023158A" w:rsidRPr="00FB328C">
        <w:rPr>
          <w:color w:val="auto"/>
        </w:rPr>
        <w:t>manager</w:t>
      </w:r>
      <w:r w:rsidR="00AC5C50">
        <w:rPr>
          <w:color w:val="auto"/>
        </w:rPr>
        <w:t xml:space="preserve"> </w:t>
      </w:r>
      <w:r w:rsidR="0023158A" w:rsidRPr="00FB328C">
        <w:rPr>
          <w:color w:val="auto"/>
        </w:rPr>
        <w:t>of</w:t>
      </w:r>
      <w:r w:rsidR="00AC5C50">
        <w:rPr>
          <w:color w:val="auto"/>
        </w:rPr>
        <w:t xml:space="preserve"> </w:t>
      </w:r>
      <w:r w:rsidR="0023158A" w:rsidRPr="00FB328C">
        <w:rPr>
          <w:color w:val="auto"/>
        </w:rPr>
        <w:t>volunteers,</w:t>
      </w:r>
      <w:r w:rsidR="00AC5C50">
        <w:rPr>
          <w:color w:val="auto"/>
        </w:rPr>
        <w:t xml:space="preserve"> </w:t>
      </w:r>
      <w:r w:rsidR="0023158A" w:rsidRPr="00FB328C">
        <w:rPr>
          <w:color w:val="auto"/>
        </w:rPr>
        <w:t>and</w:t>
      </w:r>
      <w:r w:rsidR="00AC5C50">
        <w:rPr>
          <w:color w:val="auto"/>
        </w:rPr>
        <w:t xml:space="preserve"> </w:t>
      </w:r>
      <w:r w:rsidR="0023158A" w:rsidRPr="00FB328C">
        <w:rPr>
          <w:color w:val="auto"/>
        </w:rPr>
        <w:t>this</w:t>
      </w:r>
      <w:r w:rsidR="00AC5C50">
        <w:rPr>
          <w:color w:val="auto"/>
        </w:rPr>
        <w:t xml:space="preserve"> </w:t>
      </w:r>
      <w:r w:rsidR="0023158A" w:rsidRPr="00FB328C">
        <w:rPr>
          <w:color w:val="auto"/>
        </w:rPr>
        <w:t>person</w:t>
      </w:r>
      <w:r w:rsidR="00AC5C50">
        <w:rPr>
          <w:color w:val="auto"/>
        </w:rPr>
        <w:t xml:space="preserve"> </w:t>
      </w:r>
      <w:r w:rsidR="0023158A" w:rsidRPr="00FB328C">
        <w:rPr>
          <w:color w:val="auto"/>
        </w:rPr>
        <w:t>was</w:t>
      </w:r>
      <w:r w:rsidR="00AC5C50">
        <w:rPr>
          <w:color w:val="auto"/>
        </w:rPr>
        <w:t xml:space="preserve"> </w:t>
      </w:r>
      <w:r w:rsidR="0023158A" w:rsidRPr="00FB328C">
        <w:rPr>
          <w:color w:val="auto"/>
        </w:rPr>
        <w:t>typically</w:t>
      </w:r>
      <w:r w:rsidR="00AC5C50">
        <w:rPr>
          <w:color w:val="auto"/>
        </w:rPr>
        <w:t xml:space="preserve"> </w:t>
      </w:r>
      <w:r w:rsidR="0023158A" w:rsidRPr="00FB328C">
        <w:rPr>
          <w:color w:val="auto"/>
        </w:rPr>
        <w:t>unpaid</w:t>
      </w:r>
      <w:r w:rsidR="00AC5C50">
        <w:rPr>
          <w:color w:val="auto"/>
        </w:rPr>
        <w:t xml:space="preserve"> </w:t>
      </w:r>
      <w:r w:rsidR="0023158A" w:rsidRPr="00FB328C">
        <w:rPr>
          <w:color w:val="auto"/>
        </w:rPr>
        <w:t>(see</w:t>
      </w:r>
      <w:r w:rsidR="00AC5C50">
        <w:rPr>
          <w:color w:val="auto"/>
        </w:rPr>
        <w:t xml:space="preserve"> </w:t>
      </w:r>
      <w:r w:rsidR="0023158A" w:rsidRPr="00FB328C">
        <w:rPr>
          <w:color w:val="auto"/>
        </w:rPr>
        <w:fldChar w:fldCharType="begin"/>
      </w:r>
      <w:r w:rsidR="0023158A" w:rsidRPr="00FB328C">
        <w:rPr>
          <w:color w:val="auto"/>
        </w:rPr>
        <w:instrText xml:space="preserve"> REF _Ref484089123 \h </w:instrText>
      </w:r>
      <w:r w:rsidR="0023158A" w:rsidRPr="00FB328C">
        <w:rPr>
          <w:color w:val="auto"/>
        </w:rPr>
      </w:r>
      <w:r w:rsidR="0023158A"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57</w:t>
      </w:r>
      <w:r w:rsidR="0023158A" w:rsidRPr="00FB328C">
        <w:rPr>
          <w:color w:val="auto"/>
        </w:rPr>
        <w:fldChar w:fldCharType="end"/>
      </w:r>
      <w:r w:rsidR="0023158A" w:rsidRPr="00FB328C">
        <w:rPr>
          <w:color w:val="auto"/>
        </w:rPr>
        <w:t>).</w:t>
      </w:r>
    </w:p>
    <w:p w14:paraId="29AB0549" w14:textId="76BB6A1C" w:rsidR="00A275F8" w:rsidRPr="00FB328C" w:rsidRDefault="00A275F8" w:rsidP="00A275F8">
      <w:pPr>
        <w:pStyle w:val="GivingReportTableTitle"/>
        <w:rPr>
          <w:color w:val="auto"/>
        </w:rPr>
      </w:pPr>
      <w:bookmarkStart w:id="1551" w:name="_Ref484089123"/>
      <w:bookmarkStart w:id="1552" w:name="_Toc498416919"/>
      <w:bookmarkStart w:id="1553" w:name="_Ref498596122"/>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57</w:t>
      </w:r>
      <w:r w:rsidR="00943B87" w:rsidRPr="00FB328C">
        <w:rPr>
          <w:noProof/>
          <w:color w:val="auto"/>
        </w:rPr>
        <w:fldChar w:fldCharType="end"/>
      </w:r>
      <w:bookmarkEnd w:id="1551"/>
      <w:r w:rsidR="00AC5C50">
        <w:rPr>
          <w:color w:val="auto"/>
        </w:rPr>
        <w:t xml:space="preserve"> </w:t>
      </w:r>
      <w:r w:rsidRPr="00FB328C">
        <w:rPr>
          <w:color w:val="auto"/>
        </w:rPr>
        <w:t>M</w:t>
      </w:r>
      <w:r w:rsidR="0023158A" w:rsidRPr="00FB328C">
        <w:rPr>
          <w:color w:val="auto"/>
        </w:rPr>
        <w:t>anager</w:t>
      </w:r>
      <w:r w:rsidR="00AC5C50">
        <w:rPr>
          <w:color w:val="auto"/>
        </w:rPr>
        <w:t xml:space="preserve"> </w:t>
      </w:r>
      <w:r w:rsidR="0023158A" w:rsidRPr="00FB328C">
        <w:rPr>
          <w:color w:val="auto"/>
        </w:rPr>
        <w:t>of</w:t>
      </w:r>
      <w:r w:rsidR="00AC5C50">
        <w:rPr>
          <w:color w:val="auto"/>
        </w:rPr>
        <w:t xml:space="preserve"> </w:t>
      </w:r>
      <w:r w:rsidR="0023158A" w:rsidRPr="00FB328C">
        <w:rPr>
          <w:color w:val="auto"/>
        </w:rPr>
        <w:t>volunteers,</w:t>
      </w:r>
      <w:r w:rsidR="00AC5C50">
        <w:rPr>
          <w:color w:val="auto"/>
        </w:rPr>
        <w:t xml:space="preserve"> </w:t>
      </w:r>
      <w:r w:rsidR="0023158A" w:rsidRPr="00FB328C">
        <w:rPr>
          <w:color w:val="auto"/>
        </w:rPr>
        <w:t>religious,</w:t>
      </w:r>
      <w:r w:rsidR="00AC5C50">
        <w:rPr>
          <w:color w:val="auto"/>
        </w:rPr>
        <w:t xml:space="preserve"> </w:t>
      </w:r>
      <w:r w:rsidRPr="00FB328C">
        <w:rPr>
          <w:color w:val="auto"/>
        </w:rPr>
        <w:t>non-religious</w:t>
      </w:r>
      <w:r w:rsidR="00AC5C50">
        <w:rPr>
          <w:color w:val="auto"/>
        </w:rPr>
        <w:t xml:space="preserve"> </w:t>
      </w:r>
      <w:r w:rsidR="0023158A" w:rsidRPr="00FB328C">
        <w:rPr>
          <w:color w:val="auto"/>
        </w:rPr>
        <w:t>and</w:t>
      </w:r>
      <w:r w:rsidR="00AC5C50">
        <w:rPr>
          <w:color w:val="auto"/>
        </w:rPr>
        <w:t xml:space="preserve"> </w:t>
      </w:r>
      <w:r w:rsidR="0023158A" w:rsidRPr="00FB328C">
        <w:rPr>
          <w:color w:val="auto"/>
        </w:rPr>
        <w:t>all</w:t>
      </w:r>
      <w:r w:rsidR="00AC5C50">
        <w:rPr>
          <w:color w:val="auto"/>
        </w:rPr>
        <w:t xml:space="preserve"> </w:t>
      </w:r>
      <w:r w:rsidR="0023158A" w:rsidRPr="00FB328C">
        <w:rPr>
          <w:color w:val="auto"/>
        </w:rPr>
        <w:t>charities</w:t>
      </w:r>
      <w:r w:rsidR="00AC5C50">
        <w:rPr>
          <w:color w:val="auto"/>
        </w:rPr>
        <w:t xml:space="preserve"> </w:t>
      </w:r>
      <w:r w:rsidR="0023158A" w:rsidRPr="00FB328C">
        <w:rPr>
          <w:color w:val="auto"/>
        </w:rPr>
        <w:t>2016</w:t>
      </w:r>
      <w:bookmarkEnd w:id="1552"/>
      <w:bookmarkEnd w:id="1553"/>
    </w:p>
    <w:tbl>
      <w:tblPr>
        <w:tblStyle w:val="GivingReportTable"/>
        <w:tblW w:w="0" w:type="auto"/>
        <w:tblLook w:val="04A0" w:firstRow="1" w:lastRow="0" w:firstColumn="1" w:lastColumn="0" w:noHBand="0" w:noVBand="1"/>
        <w:tblCaption w:val="Table 57 Manager of volunteers, religious, non-religious and all charities 2016"/>
      </w:tblPr>
      <w:tblGrid>
        <w:gridCol w:w="2752"/>
        <w:gridCol w:w="1051"/>
        <w:gridCol w:w="1062"/>
        <w:gridCol w:w="1052"/>
        <w:gridCol w:w="1061"/>
        <w:gridCol w:w="1047"/>
        <w:gridCol w:w="1059"/>
      </w:tblGrid>
      <w:tr w:rsidR="00FB328C" w:rsidRPr="00FB328C" w14:paraId="7E1D9231"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2802" w:type="dxa"/>
          </w:tcPr>
          <w:p w14:paraId="20F67BBB" w14:textId="7760E687" w:rsidR="00A275F8" w:rsidRPr="00FB328C" w:rsidRDefault="00A275F8" w:rsidP="00F34926">
            <w:pPr>
              <w:rPr>
                <w:color w:val="auto"/>
              </w:rPr>
            </w:pPr>
            <w:r w:rsidRPr="00FB328C">
              <w:rPr>
                <w:color w:val="auto"/>
              </w:rPr>
              <w:lastRenderedPageBreak/>
              <w:t>Manager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2161" w:type="dxa"/>
            <w:gridSpan w:val="2"/>
          </w:tcPr>
          <w:p w14:paraId="2AF584B2" w14:textId="427736F3" w:rsidR="00A275F8" w:rsidRPr="00FB328C" w:rsidRDefault="00A275F8" w:rsidP="00F34926">
            <w:pPr>
              <w:jc w:val="center"/>
              <w:rPr>
                <w:color w:val="auto"/>
              </w:rPr>
            </w:pPr>
            <w:r w:rsidRPr="00FB328C">
              <w:rPr>
                <w:color w:val="auto"/>
              </w:rPr>
              <w:t>Religious</w:t>
            </w:r>
            <w:r w:rsidR="00AC5C50">
              <w:rPr>
                <w:color w:val="auto"/>
              </w:rPr>
              <w:t xml:space="preserve"> </w:t>
            </w:r>
            <w:r w:rsidRPr="00FB328C">
              <w:rPr>
                <w:color w:val="auto"/>
              </w:rPr>
              <w:t>organisations</w:t>
            </w:r>
          </w:p>
        </w:tc>
        <w:tc>
          <w:tcPr>
            <w:tcW w:w="2161" w:type="dxa"/>
            <w:gridSpan w:val="2"/>
          </w:tcPr>
          <w:p w14:paraId="27F074FF" w14:textId="473619B4" w:rsidR="00A275F8" w:rsidRPr="00FB328C" w:rsidRDefault="00A275F8" w:rsidP="00F34926">
            <w:pPr>
              <w:jc w:val="center"/>
              <w:rPr>
                <w:color w:val="auto"/>
              </w:rPr>
            </w:pPr>
            <w:r w:rsidRPr="00FB328C">
              <w:rPr>
                <w:color w:val="auto"/>
              </w:rPr>
              <w:t>Non-religious</w:t>
            </w:r>
            <w:r w:rsidR="00AC5C50">
              <w:rPr>
                <w:color w:val="auto"/>
              </w:rPr>
              <w:t xml:space="preserve"> </w:t>
            </w:r>
            <w:r w:rsidRPr="00FB328C">
              <w:rPr>
                <w:color w:val="auto"/>
              </w:rPr>
              <w:t>organisations</w:t>
            </w:r>
          </w:p>
        </w:tc>
        <w:tc>
          <w:tcPr>
            <w:tcW w:w="2162" w:type="dxa"/>
            <w:gridSpan w:val="2"/>
          </w:tcPr>
          <w:p w14:paraId="4EC5320A" w14:textId="60444E55" w:rsidR="00A275F8" w:rsidRPr="00FB328C" w:rsidRDefault="00A275F8" w:rsidP="00F34926">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52AC6889" w14:textId="77777777" w:rsidTr="001E3838">
        <w:trPr>
          <w:cnfStyle w:val="100000000000" w:firstRow="1" w:lastRow="0" w:firstColumn="0" w:lastColumn="0" w:oddVBand="0" w:evenVBand="0" w:oddHBand="0" w:evenHBand="0" w:firstRowFirstColumn="0" w:firstRowLastColumn="0" w:lastRowFirstColumn="0" w:lastRowLastColumn="0"/>
          <w:tblHeader/>
        </w:trPr>
        <w:tc>
          <w:tcPr>
            <w:tcW w:w="2802" w:type="dxa"/>
            <w:tcBorders>
              <w:bottom w:val="dashSmallGap" w:sz="4" w:space="0" w:color="595959" w:themeColor="text1" w:themeTint="A6"/>
            </w:tcBorders>
          </w:tcPr>
          <w:p w14:paraId="4F7E612E" w14:textId="77777777" w:rsidR="00A275F8" w:rsidRPr="00FB328C" w:rsidRDefault="00A275F8" w:rsidP="00F34926">
            <w:pPr>
              <w:rPr>
                <w:color w:val="auto"/>
              </w:rPr>
            </w:pPr>
          </w:p>
        </w:tc>
        <w:tc>
          <w:tcPr>
            <w:tcW w:w="1080" w:type="dxa"/>
            <w:tcBorders>
              <w:bottom w:val="dashSmallGap" w:sz="4" w:space="0" w:color="595959" w:themeColor="text1" w:themeTint="A6"/>
            </w:tcBorders>
          </w:tcPr>
          <w:p w14:paraId="3E62F375" w14:textId="77777777" w:rsidR="00A275F8" w:rsidRPr="00FB328C" w:rsidRDefault="00A275F8" w:rsidP="00F34926">
            <w:pPr>
              <w:jc w:val="right"/>
              <w:rPr>
                <w:color w:val="auto"/>
              </w:rPr>
            </w:pPr>
            <w:r w:rsidRPr="00FB328C">
              <w:rPr>
                <w:color w:val="auto"/>
              </w:rPr>
              <w:t>No.</w:t>
            </w:r>
          </w:p>
        </w:tc>
        <w:tc>
          <w:tcPr>
            <w:tcW w:w="1081" w:type="dxa"/>
            <w:tcBorders>
              <w:bottom w:val="dashSmallGap" w:sz="4" w:space="0" w:color="595959" w:themeColor="text1" w:themeTint="A6"/>
            </w:tcBorders>
          </w:tcPr>
          <w:p w14:paraId="7522AFDC" w14:textId="77777777" w:rsidR="00A275F8" w:rsidRPr="00FB328C" w:rsidRDefault="00A275F8" w:rsidP="00F34926">
            <w:pPr>
              <w:jc w:val="right"/>
              <w:rPr>
                <w:color w:val="auto"/>
              </w:rPr>
            </w:pPr>
            <w:r w:rsidRPr="00FB328C">
              <w:rPr>
                <w:color w:val="auto"/>
              </w:rPr>
              <w:t>%</w:t>
            </w:r>
          </w:p>
        </w:tc>
        <w:tc>
          <w:tcPr>
            <w:tcW w:w="1081" w:type="dxa"/>
            <w:tcBorders>
              <w:bottom w:val="dashSmallGap" w:sz="4" w:space="0" w:color="595959" w:themeColor="text1" w:themeTint="A6"/>
            </w:tcBorders>
          </w:tcPr>
          <w:p w14:paraId="4EC17B63" w14:textId="77777777" w:rsidR="00A275F8" w:rsidRPr="00FB328C" w:rsidRDefault="00A275F8" w:rsidP="00F34926">
            <w:pPr>
              <w:jc w:val="right"/>
              <w:rPr>
                <w:color w:val="auto"/>
              </w:rPr>
            </w:pPr>
            <w:r w:rsidRPr="00FB328C">
              <w:rPr>
                <w:color w:val="auto"/>
              </w:rPr>
              <w:t>No.</w:t>
            </w:r>
          </w:p>
        </w:tc>
        <w:tc>
          <w:tcPr>
            <w:tcW w:w="1080" w:type="dxa"/>
            <w:tcBorders>
              <w:bottom w:val="dashSmallGap" w:sz="4" w:space="0" w:color="595959" w:themeColor="text1" w:themeTint="A6"/>
            </w:tcBorders>
          </w:tcPr>
          <w:p w14:paraId="6FA77787" w14:textId="77777777" w:rsidR="00A275F8" w:rsidRPr="00FB328C" w:rsidRDefault="00A275F8" w:rsidP="00F34926">
            <w:pPr>
              <w:jc w:val="right"/>
              <w:rPr>
                <w:color w:val="auto"/>
              </w:rPr>
            </w:pPr>
            <w:r w:rsidRPr="00FB328C">
              <w:rPr>
                <w:color w:val="auto"/>
              </w:rPr>
              <w:t>%</w:t>
            </w:r>
          </w:p>
        </w:tc>
        <w:tc>
          <w:tcPr>
            <w:tcW w:w="1081" w:type="dxa"/>
            <w:tcBorders>
              <w:bottom w:val="dashSmallGap" w:sz="4" w:space="0" w:color="595959" w:themeColor="text1" w:themeTint="A6"/>
            </w:tcBorders>
          </w:tcPr>
          <w:p w14:paraId="06A16BD6" w14:textId="77777777" w:rsidR="00A275F8" w:rsidRPr="00FB328C" w:rsidRDefault="00A275F8" w:rsidP="00F34926">
            <w:pPr>
              <w:jc w:val="right"/>
              <w:rPr>
                <w:color w:val="auto"/>
              </w:rPr>
            </w:pPr>
            <w:r w:rsidRPr="00FB328C">
              <w:rPr>
                <w:color w:val="auto"/>
              </w:rPr>
              <w:t>No.</w:t>
            </w:r>
          </w:p>
        </w:tc>
        <w:tc>
          <w:tcPr>
            <w:tcW w:w="1081" w:type="dxa"/>
            <w:tcBorders>
              <w:bottom w:val="dashSmallGap" w:sz="4" w:space="0" w:color="595959" w:themeColor="text1" w:themeTint="A6"/>
            </w:tcBorders>
          </w:tcPr>
          <w:p w14:paraId="79B29288" w14:textId="77777777" w:rsidR="00A275F8" w:rsidRPr="00FB328C" w:rsidRDefault="00A275F8" w:rsidP="00F34926">
            <w:pPr>
              <w:jc w:val="right"/>
              <w:rPr>
                <w:color w:val="auto"/>
              </w:rPr>
            </w:pPr>
            <w:r w:rsidRPr="00FB328C">
              <w:rPr>
                <w:color w:val="auto"/>
              </w:rPr>
              <w:t>%</w:t>
            </w:r>
          </w:p>
        </w:tc>
      </w:tr>
      <w:tr w:rsidR="00FB328C" w:rsidRPr="00FB328C" w14:paraId="63C09DAB" w14:textId="77777777" w:rsidTr="001E3838">
        <w:trPr>
          <w:cnfStyle w:val="000000100000" w:firstRow="0" w:lastRow="0" w:firstColumn="0" w:lastColumn="0" w:oddVBand="0" w:evenVBand="0" w:oddHBand="1" w:evenHBand="0"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B3336CC" w14:textId="1CD851DD" w:rsidR="00A275F8" w:rsidRPr="00FB328C" w:rsidRDefault="00A275F8" w:rsidP="00F34926">
            <w:pPr>
              <w:rPr>
                <w:color w:val="auto"/>
              </w:rPr>
            </w:pPr>
            <w:r w:rsidRPr="00FB328C">
              <w:rPr>
                <w:color w:val="auto"/>
              </w:rPr>
              <w:t>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CA0095" w14:textId="77777777" w:rsidR="00A275F8" w:rsidRPr="00FB328C" w:rsidRDefault="00A275F8" w:rsidP="00F34926">
            <w:pPr>
              <w:jc w:val="right"/>
              <w:rPr>
                <w:color w:val="auto"/>
              </w:rPr>
            </w:pPr>
            <w:r w:rsidRPr="00FB328C">
              <w:rPr>
                <w:color w:val="auto"/>
              </w:rPr>
              <w:t>34</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E85311D" w14:textId="77777777" w:rsidR="00A275F8" w:rsidRPr="00FB328C" w:rsidRDefault="00A275F8" w:rsidP="00F34926">
            <w:pPr>
              <w:jc w:val="right"/>
              <w:rPr>
                <w:color w:val="auto"/>
              </w:rPr>
            </w:pPr>
            <w:r w:rsidRPr="00FB328C">
              <w:rPr>
                <w:color w:val="auto"/>
              </w:rPr>
              <w:t>18.5%</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BA0F55" w14:textId="77777777" w:rsidR="00A275F8" w:rsidRPr="00FB328C" w:rsidRDefault="00A275F8" w:rsidP="00F34926">
            <w:pPr>
              <w:jc w:val="right"/>
              <w:rPr>
                <w:color w:val="auto"/>
              </w:rPr>
            </w:pPr>
            <w:r w:rsidRPr="00FB328C">
              <w:rPr>
                <w:color w:val="auto"/>
              </w:rPr>
              <w:t>137</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EB1C00" w14:textId="77777777" w:rsidR="00A275F8" w:rsidRPr="00FB328C" w:rsidRDefault="00A275F8" w:rsidP="00F34926">
            <w:pPr>
              <w:jc w:val="right"/>
              <w:rPr>
                <w:color w:val="auto"/>
              </w:rPr>
            </w:pPr>
            <w:r w:rsidRPr="00FB328C">
              <w:rPr>
                <w:color w:val="auto"/>
              </w:rPr>
              <w:t>25.7%</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9E09F5" w14:textId="77777777" w:rsidR="00A275F8" w:rsidRPr="00FB328C" w:rsidRDefault="00A275F8" w:rsidP="00F34926">
            <w:pPr>
              <w:jc w:val="right"/>
              <w:rPr>
                <w:color w:val="auto"/>
              </w:rPr>
            </w:pPr>
            <w:r w:rsidRPr="00FB328C">
              <w:rPr>
                <w:color w:val="auto"/>
              </w:rPr>
              <w:t>171</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F0F3AB" w14:textId="77777777" w:rsidR="00A275F8" w:rsidRPr="00FB328C" w:rsidRDefault="00A275F8" w:rsidP="00F34926">
            <w:pPr>
              <w:jc w:val="right"/>
              <w:rPr>
                <w:color w:val="auto"/>
              </w:rPr>
            </w:pPr>
            <w:r w:rsidRPr="00FB328C">
              <w:rPr>
                <w:color w:val="auto"/>
              </w:rPr>
              <w:t>23.8%</w:t>
            </w:r>
          </w:p>
        </w:tc>
      </w:tr>
      <w:tr w:rsidR="00FB328C" w:rsidRPr="00FB328C" w14:paraId="6A7B6A2B" w14:textId="77777777" w:rsidTr="001E3838">
        <w:trPr>
          <w:cnfStyle w:val="000000010000" w:firstRow="0" w:lastRow="0" w:firstColumn="0" w:lastColumn="0" w:oddVBand="0" w:evenVBand="0" w:oddHBand="0" w:evenHBand="1"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tcPr>
          <w:p w14:paraId="6F6D8BF3" w14:textId="5A8362A1" w:rsidR="00A275F8" w:rsidRPr="00FB328C" w:rsidRDefault="00A275F8" w:rsidP="00F34926">
            <w:pPr>
              <w:rPr>
                <w:color w:val="auto"/>
              </w:rPr>
            </w:pPr>
            <w:r w:rsidRPr="00FB328C">
              <w:rPr>
                <w:color w:val="auto"/>
              </w:rPr>
              <w:t>Unpaid</w:t>
            </w:r>
            <w:r w:rsidR="00AC5C50">
              <w:rPr>
                <w:color w:val="auto"/>
              </w:rPr>
              <w:t xml:space="preserve"> </w:t>
            </w:r>
            <w:r w:rsidRPr="00FB328C">
              <w:rPr>
                <w:color w:val="auto"/>
              </w:rPr>
              <w:t>manager/coordinator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tcPr>
          <w:p w14:paraId="589ED985" w14:textId="77777777" w:rsidR="00A275F8" w:rsidRPr="00FB328C" w:rsidRDefault="00A275F8" w:rsidP="00F34926">
            <w:pPr>
              <w:jc w:val="right"/>
              <w:rPr>
                <w:color w:val="auto"/>
              </w:rPr>
            </w:pPr>
            <w:r w:rsidRPr="00FB328C">
              <w:rPr>
                <w:color w:val="auto"/>
              </w:rPr>
              <w:t>44</w:t>
            </w:r>
          </w:p>
        </w:tc>
        <w:tc>
          <w:tcPr>
            <w:tcW w:w="1081" w:type="dxa"/>
            <w:tcBorders>
              <w:top w:val="dashSmallGap" w:sz="4" w:space="0" w:color="595959" w:themeColor="text1" w:themeTint="A6"/>
              <w:bottom w:val="dashSmallGap" w:sz="4" w:space="0" w:color="595959" w:themeColor="text1" w:themeTint="A6"/>
            </w:tcBorders>
          </w:tcPr>
          <w:p w14:paraId="610BA10D" w14:textId="77777777" w:rsidR="00A275F8" w:rsidRPr="00FB328C" w:rsidRDefault="00A275F8" w:rsidP="00F34926">
            <w:pPr>
              <w:jc w:val="right"/>
              <w:rPr>
                <w:color w:val="auto"/>
              </w:rPr>
            </w:pPr>
            <w:r w:rsidRPr="00FB328C">
              <w:rPr>
                <w:color w:val="auto"/>
              </w:rPr>
              <w:t>23.9%</w:t>
            </w:r>
          </w:p>
        </w:tc>
        <w:tc>
          <w:tcPr>
            <w:tcW w:w="1081" w:type="dxa"/>
            <w:tcBorders>
              <w:top w:val="dashSmallGap" w:sz="4" w:space="0" w:color="595959" w:themeColor="text1" w:themeTint="A6"/>
              <w:bottom w:val="dashSmallGap" w:sz="4" w:space="0" w:color="595959" w:themeColor="text1" w:themeTint="A6"/>
            </w:tcBorders>
          </w:tcPr>
          <w:p w14:paraId="162E527B" w14:textId="77777777" w:rsidR="00A275F8" w:rsidRPr="00FB328C" w:rsidRDefault="00A275F8" w:rsidP="00F34926">
            <w:pPr>
              <w:jc w:val="right"/>
              <w:rPr>
                <w:color w:val="auto"/>
              </w:rPr>
            </w:pPr>
            <w:r w:rsidRPr="00FB328C">
              <w:rPr>
                <w:color w:val="auto"/>
              </w:rPr>
              <w:t>150</w:t>
            </w:r>
          </w:p>
        </w:tc>
        <w:tc>
          <w:tcPr>
            <w:tcW w:w="1080" w:type="dxa"/>
            <w:tcBorders>
              <w:top w:val="dashSmallGap" w:sz="4" w:space="0" w:color="595959" w:themeColor="text1" w:themeTint="A6"/>
              <w:bottom w:val="dashSmallGap" w:sz="4" w:space="0" w:color="595959" w:themeColor="text1" w:themeTint="A6"/>
            </w:tcBorders>
          </w:tcPr>
          <w:p w14:paraId="0A1EFB99" w14:textId="019796AB" w:rsidR="00A275F8" w:rsidRPr="00FB328C" w:rsidRDefault="00A275F8" w:rsidP="00F34926">
            <w:pPr>
              <w:jc w:val="right"/>
              <w:rPr>
                <w:color w:val="auto"/>
              </w:rPr>
            </w:pPr>
            <w:r w:rsidRPr="00FB328C">
              <w:rPr>
                <w:color w:val="auto"/>
              </w:rPr>
              <w:t>28.1%</w:t>
            </w:r>
          </w:p>
        </w:tc>
        <w:tc>
          <w:tcPr>
            <w:tcW w:w="1081" w:type="dxa"/>
            <w:tcBorders>
              <w:top w:val="dashSmallGap" w:sz="4" w:space="0" w:color="595959" w:themeColor="text1" w:themeTint="A6"/>
              <w:bottom w:val="dashSmallGap" w:sz="4" w:space="0" w:color="595959" w:themeColor="text1" w:themeTint="A6"/>
            </w:tcBorders>
          </w:tcPr>
          <w:p w14:paraId="61A6D7EC" w14:textId="77777777" w:rsidR="00A275F8" w:rsidRPr="00FB328C" w:rsidRDefault="00A275F8" w:rsidP="00F34926">
            <w:pPr>
              <w:jc w:val="right"/>
              <w:rPr>
                <w:color w:val="auto"/>
              </w:rPr>
            </w:pPr>
            <w:r w:rsidRPr="00FB328C">
              <w:rPr>
                <w:color w:val="auto"/>
              </w:rPr>
              <w:t>194</w:t>
            </w:r>
          </w:p>
        </w:tc>
        <w:tc>
          <w:tcPr>
            <w:tcW w:w="1081" w:type="dxa"/>
            <w:tcBorders>
              <w:top w:val="dashSmallGap" w:sz="4" w:space="0" w:color="595959" w:themeColor="text1" w:themeTint="A6"/>
              <w:bottom w:val="dashSmallGap" w:sz="4" w:space="0" w:color="595959" w:themeColor="text1" w:themeTint="A6"/>
            </w:tcBorders>
          </w:tcPr>
          <w:p w14:paraId="58B6738A" w14:textId="77777777" w:rsidR="00A275F8" w:rsidRPr="00FB328C" w:rsidRDefault="00A275F8" w:rsidP="00F34926">
            <w:pPr>
              <w:jc w:val="right"/>
              <w:rPr>
                <w:color w:val="auto"/>
              </w:rPr>
            </w:pPr>
            <w:r w:rsidRPr="00FB328C">
              <w:rPr>
                <w:color w:val="auto"/>
              </w:rPr>
              <w:t>27.0%</w:t>
            </w:r>
          </w:p>
        </w:tc>
      </w:tr>
      <w:tr w:rsidR="00FB328C" w:rsidRPr="00FB328C" w14:paraId="17845FA3" w14:textId="77777777" w:rsidTr="001E3838">
        <w:trPr>
          <w:cnfStyle w:val="000000100000" w:firstRow="0" w:lastRow="0" w:firstColumn="0" w:lastColumn="0" w:oddVBand="0" w:evenVBand="0" w:oddHBand="1" w:evenHBand="0" w:firstRowFirstColumn="0" w:firstRowLastColumn="0" w:lastRowFirstColumn="0" w:lastRowLastColumn="0"/>
        </w:trPr>
        <w:tc>
          <w:tcPr>
            <w:tcW w:w="2802" w:type="dxa"/>
            <w:tcBorders>
              <w:top w:val="dashSmallGap" w:sz="4" w:space="0" w:color="595959" w:themeColor="text1" w:themeTint="A6"/>
              <w:bottom w:val="nil"/>
            </w:tcBorders>
            <w:shd w:val="clear" w:color="auto" w:fill="D9D9D9" w:themeFill="background1" w:themeFillShade="D9"/>
          </w:tcPr>
          <w:p w14:paraId="1BA4E930" w14:textId="19521001" w:rsidR="00A275F8" w:rsidRPr="00FB328C" w:rsidRDefault="00A275F8" w:rsidP="00F34926">
            <w:pPr>
              <w:rPr>
                <w:color w:val="auto"/>
              </w:rPr>
            </w:pPr>
            <w:r w:rsidRPr="00FB328C">
              <w:rPr>
                <w:color w:val="auto"/>
              </w:rPr>
              <w:t>Any</w:t>
            </w:r>
            <w:r w:rsidR="00AC5C50">
              <w:rPr>
                <w:color w:val="auto"/>
              </w:rPr>
              <w:t xml:space="preserve"> </w:t>
            </w:r>
            <w:r w:rsidRPr="00FB328C">
              <w:rPr>
                <w:color w:val="auto"/>
              </w:rPr>
              <w:t>manager</w:t>
            </w:r>
            <w:r w:rsidR="00AC5C50">
              <w:rPr>
                <w:color w:val="auto"/>
              </w:rPr>
              <w:t xml:space="preserve"> </w:t>
            </w:r>
            <w:r w:rsidRPr="00FB328C">
              <w:rPr>
                <w:color w:val="auto"/>
              </w:rPr>
              <w:t>of</w:t>
            </w:r>
            <w:r w:rsidR="00AC5C50">
              <w:rPr>
                <w:color w:val="auto"/>
              </w:rPr>
              <w:t xml:space="preserve"> </w:t>
            </w:r>
            <w:r w:rsidRPr="00FB328C">
              <w:rPr>
                <w:color w:val="auto"/>
              </w:rPr>
              <w:t>volunteers</w:t>
            </w:r>
          </w:p>
        </w:tc>
        <w:tc>
          <w:tcPr>
            <w:tcW w:w="1080" w:type="dxa"/>
            <w:tcBorders>
              <w:top w:val="dashSmallGap" w:sz="4" w:space="0" w:color="595959" w:themeColor="text1" w:themeTint="A6"/>
              <w:bottom w:val="nil"/>
            </w:tcBorders>
            <w:shd w:val="clear" w:color="auto" w:fill="D9D9D9" w:themeFill="background1" w:themeFillShade="D9"/>
          </w:tcPr>
          <w:p w14:paraId="209289B1" w14:textId="77777777" w:rsidR="00A275F8" w:rsidRPr="00FB328C" w:rsidRDefault="00A275F8" w:rsidP="00F34926">
            <w:pPr>
              <w:jc w:val="right"/>
              <w:rPr>
                <w:color w:val="auto"/>
              </w:rPr>
            </w:pPr>
            <w:r w:rsidRPr="00FB328C">
              <w:rPr>
                <w:color w:val="auto"/>
              </w:rPr>
              <w:t>78</w:t>
            </w:r>
          </w:p>
        </w:tc>
        <w:tc>
          <w:tcPr>
            <w:tcW w:w="1081" w:type="dxa"/>
            <w:tcBorders>
              <w:top w:val="dashSmallGap" w:sz="4" w:space="0" w:color="595959" w:themeColor="text1" w:themeTint="A6"/>
              <w:bottom w:val="nil"/>
            </w:tcBorders>
            <w:shd w:val="clear" w:color="auto" w:fill="D9D9D9" w:themeFill="background1" w:themeFillShade="D9"/>
          </w:tcPr>
          <w:p w14:paraId="30B90812" w14:textId="77777777" w:rsidR="00A275F8" w:rsidRPr="00FB328C" w:rsidRDefault="00A275F8" w:rsidP="00F34926">
            <w:pPr>
              <w:jc w:val="right"/>
              <w:rPr>
                <w:color w:val="auto"/>
              </w:rPr>
            </w:pPr>
            <w:r w:rsidRPr="00FB328C">
              <w:rPr>
                <w:color w:val="auto"/>
              </w:rPr>
              <w:t>42.4%</w:t>
            </w:r>
          </w:p>
        </w:tc>
        <w:tc>
          <w:tcPr>
            <w:tcW w:w="1081" w:type="dxa"/>
            <w:tcBorders>
              <w:top w:val="dashSmallGap" w:sz="4" w:space="0" w:color="595959" w:themeColor="text1" w:themeTint="A6"/>
              <w:bottom w:val="nil"/>
            </w:tcBorders>
            <w:shd w:val="clear" w:color="auto" w:fill="D9D9D9" w:themeFill="background1" w:themeFillShade="D9"/>
          </w:tcPr>
          <w:p w14:paraId="457759EE" w14:textId="77777777" w:rsidR="00A275F8" w:rsidRPr="00FB328C" w:rsidRDefault="00A275F8" w:rsidP="00F34926">
            <w:pPr>
              <w:jc w:val="right"/>
              <w:rPr>
                <w:color w:val="auto"/>
              </w:rPr>
            </w:pPr>
            <w:r w:rsidRPr="00FB328C">
              <w:rPr>
                <w:color w:val="auto"/>
              </w:rPr>
              <w:t>287</w:t>
            </w:r>
          </w:p>
        </w:tc>
        <w:tc>
          <w:tcPr>
            <w:tcW w:w="1080" w:type="dxa"/>
            <w:tcBorders>
              <w:top w:val="dashSmallGap" w:sz="4" w:space="0" w:color="595959" w:themeColor="text1" w:themeTint="A6"/>
              <w:bottom w:val="nil"/>
            </w:tcBorders>
            <w:shd w:val="clear" w:color="auto" w:fill="D9D9D9" w:themeFill="background1" w:themeFillShade="D9"/>
          </w:tcPr>
          <w:p w14:paraId="0EC1CC91" w14:textId="77777777" w:rsidR="00A275F8" w:rsidRPr="00FB328C" w:rsidRDefault="00A275F8" w:rsidP="00F34926">
            <w:pPr>
              <w:jc w:val="right"/>
              <w:rPr>
                <w:color w:val="auto"/>
              </w:rPr>
            </w:pPr>
            <w:r w:rsidRPr="00FB328C">
              <w:rPr>
                <w:color w:val="auto"/>
              </w:rPr>
              <w:t>53.7%</w:t>
            </w:r>
          </w:p>
        </w:tc>
        <w:tc>
          <w:tcPr>
            <w:tcW w:w="1081" w:type="dxa"/>
            <w:tcBorders>
              <w:top w:val="dashSmallGap" w:sz="4" w:space="0" w:color="595959" w:themeColor="text1" w:themeTint="A6"/>
              <w:bottom w:val="nil"/>
            </w:tcBorders>
            <w:shd w:val="clear" w:color="auto" w:fill="D9D9D9" w:themeFill="background1" w:themeFillShade="D9"/>
          </w:tcPr>
          <w:p w14:paraId="3BD186A1" w14:textId="77777777" w:rsidR="00A275F8" w:rsidRPr="00FB328C" w:rsidRDefault="00A275F8" w:rsidP="00F34926">
            <w:pPr>
              <w:jc w:val="right"/>
              <w:rPr>
                <w:color w:val="auto"/>
              </w:rPr>
            </w:pPr>
            <w:r w:rsidRPr="00FB328C">
              <w:rPr>
                <w:color w:val="auto"/>
              </w:rPr>
              <w:t>365</w:t>
            </w:r>
          </w:p>
        </w:tc>
        <w:tc>
          <w:tcPr>
            <w:tcW w:w="1081" w:type="dxa"/>
            <w:tcBorders>
              <w:top w:val="dashSmallGap" w:sz="4" w:space="0" w:color="595959" w:themeColor="text1" w:themeTint="A6"/>
              <w:bottom w:val="nil"/>
            </w:tcBorders>
            <w:shd w:val="clear" w:color="auto" w:fill="D9D9D9" w:themeFill="background1" w:themeFillShade="D9"/>
          </w:tcPr>
          <w:p w14:paraId="7026B1EA" w14:textId="77777777" w:rsidR="00A275F8" w:rsidRPr="00FB328C" w:rsidRDefault="00A275F8" w:rsidP="00F34926">
            <w:pPr>
              <w:jc w:val="right"/>
              <w:rPr>
                <w:color w:val="auto"/>
              </w:rPr>
            </w:pPr>
            <w:r w:rsidRPr="00FB328C">
              <w:rPr>
                <w:color w:val="auto"/>
              </w:rPr>
              <w:t>50.8%</w:t>
            </w:r>
          </w:p>
        </w:tc>
      </w:tr>
    </w:tbl>
    <w:p w14:paraId="3274AA24" w14:textId="30834378" w:rsidR="002C3D78" w:rsidRDefault="00A275F8" w:rsidP="0061070D">
      <w:pPr>
        <w:spacing w:before="480"/>
        <w:rPr>
          <w:noProof/>
          <w:color w:val="auto"/>
        </w:rPr>
      </w:pPr>
      <w:r w:rsidRPr="00FB328C">
        <w:rPr>
          <w:color w:val="auto"/>
        </w:rPr>
        <w:t>In</w:t>
      </w:r>
      <w:r w:rsidR="00AC5C50">
        <w:rPr>
          <w:color w:val="auto"/>
        </w:rPr>
        <w:t xml:space="preserve"> </w:t>
      </w:r>
      <w:r w:rsidRPr="00FB328C">
        <w:rPr>
          <w:color w:val="auto"/>
        </w:rPr>
        <w:t>terms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management</w:t>
      </w:r>
      <w:r w:rsidR="00AC5C50">
        <w:rPr>
          <w:color w:val="auto"/>
        </w:rPr>
        <w:t xml:space="preserve"> </w:t>
      </w:r>
      <w:r w:rsidRPr="00FB328C">
        <w:rPr>
          <w:color w:val="auto"/>
        </w:rPr>
        <w:t>support</w:t>
      </w:r>
      <w:r w:rsidR="00AC5C50">
        <w:rPr>
          <w:color w:val="auto"/>
        </w:rPr>
        <w:t xml:space="preserve"> </w:t>
      </w:r>
      <w:r w:rsidRPr="00FB328C">
        <w:rPr>
          <w:color w:val="auto"/>
        </w:rPr>
        <w:t>provided</w:t>
      </w:r>
      <w:r w:rsidR="00AC5C50">
        <w:rPr>
          <w:color w:val="auto"/>
        </w:rPr>
        <w:t xml:space="preserve"> </w:t>
      </w:r>
      <w:r w:rsidRPr="00FB328C">
        <w:rPr>
          <w:color w:val="auto"/>
        </w:rPr>
        <w:t>to</w:t>
      </w:r>
      <w:r w:rsidR="00AC5C50">
        <w:rPr>
          <w:color w:val="auto"/>
        </w:rPr>
        <w:t xml:space="preserve"> </w:t>
      </w:r>
      <w:r w:rsidRPr="00FB328C">
        <w:rPr>
          <w:color w:val="auto"/>
        </w:rPr>
        <w:t>volunteers,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0023158A" w:rsidRPr="00FB328C">
        <w:rPr>
          <w:color w:val="auto"/>
        </w:rPr>
        <w:t>volunteer-involving</w:t>
      </w:r>
      <w:r w:rsidR="00AC5C50">
        <w:rPr>
          <w:color w:val="auto"/>
        </w:rPr>
        <w:t xml:space="preserve"> </w:t>
      </w:r>
      <w:r w:rsidR="0023158A" w:rsidRPr="00FB328C">
        <w:rPr>
          <w:color w:val="auto"/>
        </w:rPr>
        <w:t>religious</w:t>
      </w:r>
      <w:r w:rsidR="00AC5C50">
        <w:rPr>
          <w:color w:val="auto"/>
        </w:rPr>
        <w:t xml:space="preserve"> </w:t>
      </w:r>
      <w:r w:rsidR="0023158A" w:rsidRPr="00FB328C">
        <w:rPr>
          <w:color w:val="auto"/>
        </w:rPr>
        <w:t>organisations,</w:t>
      </w:r>
      <w:r w:rsidR="00AC5C50">
        <w:rPr>
          <w:color w:val="auto"/>
        </w:rPr>
        <w:t xml:space="preserve"> </w:t>
      </w:r>
      <w:r w:rsidR="0023158A" w:rsidRPr="00FB328C">
        <w:rPr>
          <w:color w:val="auto"/>
        </w:rPr>
        <w:t>56%</w:t>
      </w:r>
      <w:r w:rsidR="00AC5C50">
        <w:rPr>
          <w:color w:val="auto"/>
        </w:rPr>
        <w:t xml:space="preserve"> </w:t>
      </w:r>
      <w:r w:rsidR="0023158A" w:rsidRPr="00FB328C">
        <w:rPr>
          <w:color w:val="auto"/>
        </w:rPr>
        <w:t>had</w:t>
      </w:r>
      <w:r w:rsidR="00AC5C50">
        <w:rPr>
          <w:color w:val="auto"/>
        </w:rPr>
        <w:t xml:space="preserve"> </w:t>
      </w:r>
      <w:r w:rsidR="0023158A" w:rsidRPr="00FB328C">
        <w:rPr>
          <w:color w:val="auto"/>
        </w:rPr>
        <w:t>a</w:t>
      </w:r>
      <w:r w:rsidR="00AC5C50">
        <w:rPr>
          <w:color w:val="auto"/>
        </w:rPr>
        <w:t xml:space="preserve"> </w:t>
      </w:r>
      <w:r w:rsidR="0023158A" w:rsidRPr="00FB328C">
        <w:rPr>
          <w:color w:val="auto"/>
        </w:rPr>
        <w:t>training</w:t>
      </w:r>
      <w:r w:rsidR="00AC5C50">
        <w:rPr>
          <w:color w:val="auto"/>
        </w:rPr>
        <w:t xml:space="preserve"> </w:t>
      </w:r>
      <w:r w:rsidR="0023158A" w:rsidRPr="00FB328C">
        <w:rPr>
          <w:color w:val="auto"/>
        </w:rPr>
        <w:t>program,</w:t>
      </w:r>
      <w:r w:rsidR="00AC5C50">
        <w:rPr>
          <w:color w:val="auto"/>
        </w:rPr>
        <w:t xml:space="preserve"> </w:t>
      </w:r>
      <w:r w:rsidR="0023158A" w:rsidRPr="00FB328C">
        <w:rPr>
          <w:color w:val="auto"/>
        </w:rPr>
        <w:t>compared</w:t>
      </w:r>
      <w:r w:rsidR="00AC5C50">
        <w:rPr>
          <w:color w:val="auto"/>
        </w:rPr>
        <w:t xml:space="preserve"> </w:t>
      </w:r>
      <w:r w:rsidR="0023158A" w:rsidRPr="00FB328C">
        <w:rPr>
          <w:color w:val="auto"/>
        </w:rPr>
        <w:t>to</w:t>
      </w:r>
      <w:r w:rsidR="00AC5C50">
        <w:rPr>
          <w:color w:val="auto"/>
        </w:rPr>
        <w:t xml:space="preserve"> </w:t>
      </w:r>
      <w:r w:rsidR="0023158A" w:rsidRPr="00FB328C">
        <w:rPr>
          <w:color w:val="auto"/>
        </w:rPr>
        <w:t>66.7%</w:t>
      </w:r>
      <w:r w:rsidR="00AC5C50">
        <w:rPr>
          <w:noProof/>
          <w:color w:val="auto"/>
        </w:rPr>
        <w:t xml:space="preserve"> </w:t>
      </w:r>
      <w:r w:rsidR="0023158A" w:rsidRPr="00FB328C">
        <w:rPr>
          <w:noProof/>
          <w:color w:val="auto"/>
        </w:rPr>
        <w:t>of</w:t>
      </w:r>
      <w:r w:rsidR="00AC5C50">
        <w:rPr>
          <w:noProof/>
          <w:color w:val="auto"/>
        </w:rPr>
        <w:t xml:space="preserve"> </w:t>
      </w:r>
      <w:r w:rsidR="0023158A" w:rsidRPr="00FB328C">
        <w:rPr>
          <w:noProof/>
          <w:color w:val="auto"/>
        </w:rPr>
        <w:t>non-religious</w:t>
      </w:r>
      <w:r w:rsidR="00AC5C50">
        <w:rPr>
          <w:noProof/>
          <w:color w:val="auto"/>
        </w:rPr>
        <w:t xml:space="preserve"> </w:t>
      </w:r>
      <w:r w:rsidR="0023158A" w:rsidRPr="00FB328C">
        <w:rPr>
          <w:noProof/>
          <w:color w:val="auto"/>
        </w:rPr>
        <w:t>organisations.</w:t>
      </w:r>
      <w:r w:rsidR="00AC5C50">
        <w:rPr>
          <w:noProof/>
          <w:color w:val="auto"/>
        </w:rPr>
        <w:t xml:space="preserve"> </w:t>
      </w:r>
      <w:r w:rsidR="0023158A" w:rsidRPr="00FB328C">
        <w:rPr>
          <w:noProof/>
          <w:color w:val="auto"/>
        </w:rPr>
        <w:t>Only</w:t>
      </w:r>
      <w:r w:rsidR="00AC5C50">
        <w:rPr>
          <w:noProof/>
          <w:color w:val="auto"/>
        </w:rPr>
        <w:t xml:space="preserve"> </w:t>
      </w:r>
      <w:r w:rsidR="0023158A" w:rsidRPr="00FB328C">
        <w:rPr>
          <w:noProof/>
          <w:color w:val="auto"/>
        </w:rPr>
        <w:t>9.2%</w:t>
      </w:r>
      <w:r w:rsidR="00AC5C50">
        <w:rPr>
          <w:noProof/>
          <w:color w:val="auto"/>
        </w:rPr>
        <w:t xml:space="preserve"> </w:t>
      </w:r>
      <w:r w:rsidR="0023158A" w:rsidRPr="00FB328C">
        <w:rPr>
          <w:noProof/>
          <w:color w:val="auto"/>
        </w:rPr>
        <w:t>of</w:t>
      </w:r>
      <w:r w:rsidR="00AC5C50">
        <w:rPr>
          <w:noProof/>
          <w:color w:val="auto"/>
        </w:rPr>
        <w:t xml:space="preserve"> </w:t>
      </w:r>
      <w:r w:rsidR="00F34926" w:rsidRPr="00FB328C">
        <w:rPr>
          <w:noProof/>
          <w:color w:val="auto"/>
        </w:rPr>
        <w:t>the</w:t>
      </w:r>
      <w:r w:rsidR="00AC5C50">
        <w:rPr>
          <w:noProof/>
          <w:color w:val="auto"/>
        </w:rPr>
        <w:t xml:space="preserve"> </w:t>
      </w:r>
      <w:r w:rsidR="0023158A" w:rsidRPr="00FB328C">
        <w:rPr>
          <w:noProof/>
          <w:color w:val="auto"/>
        </w:rPr>
        <w:t>religious</w:t>
      </w:r>
      <w:r w:rsidR="00AC5C50">
        <w:rPr>
          <w:noProof/>
          <w:color w:val="auto"/>
        </w:rPr>
        <w:t xml:space="preserve"> </w:t>
      </w:r>
      <w:r w:rsidR="0023158A" w:rsidRPr="00FB328C">
        <w:rPr>
          <w:noProof/>
          <w:color w:val="auto"/>
        </w:rPr>
        <w:t>organisa</w:t>
      </w:r>
      <w:r w:rsidR="00F34926" w:rsidRPr="00FB328C">
        <w:rPr>
          <w:noProof/>
          <w:color w:val="auto"/>
        </w:rPr>
        <w:t>ti</w:t>
      </w:r>
      <w:r w:rsidR="0023158A" w:rsidRPr="00FB328C">
        <w:rPr>
          <w:noProof/>
          <w:color w:val="auto"/>
        </w:rPr>
        <w:t>on</w:t>
      </w:r>
      <w:r w:rsidR="00AC5C50">
        <w:rPr>
          <w:noProof/>
          <w:color w:val="auto"/>
        </w:rPr>
        <w:t xml:space="preserve"> </w:t>
      </w:r>
      <w:r w:rsidR="0023158A" w:rsidRPr="00FB328C">
        <w:rPr>
          <w:noProof/>
          <w:color w:val="auto"/>
        </w:rPr>
        <w:t>held</w:t>
      </w:r>
      <w:r w:rsidR="00AC5C50">
        <w:rPr>
          <w:noProof/>
          <w:color w:val="auto"/>
        </w:rPr>
        <w:t xml:space="preserve"> </w:t>
      </w:r>
      <w:r w:rsidR="0023158A" w:rsidRPr="00FB328C">
        <w:rPr>
          <w:noProof/>
          <w:color w:val="auto"/>
        </w:rPr>
        <w:t>induction</w:t>
      </w:r>
      <w:r w:rsidR="00AC5C50">
        <w:rPr>
          <w:noProof/>
          <w:color w:val="auto"/>
        </w:rPr>
        <w:t xml:space="preserve"> </w:t>
      </w:r>
      <w:r w:rsidR="0023158A" w:rsidRPr="00FB328C">
        <w:rPr>
          <w:noProof/>
          <w:color w:val="auto"/>
        </w:rPr>
        <w:t>and</w:t>
      </w:r>
      <w:r w:rsidR="00AC5C50">
        <w:rPr>
          <w:noProof/>
          <w:color w:val="auto"/>
        </w:rPr>
        <w:t xml:space="preserve"> </w:t>
      </w:r>
      <w:r w:rsidR="0023158A" w:rsidRPr="00FB328C">
        <w:rPr>
          <w:noProof/>
          <w:color w:val="auto"/>
        </w:rPr>
        <w:t>exit</w:t>
      </w:r>
      <w:r w:rsidR="00AC5C50">
        <w:rPr>
          <w:noProof/>
          <w:color w:val="auto"/>
        </w:rPr>
        <w:t xml:space="preserve"> </w:t>
      </w:r>
      <w:r w:rsidR="0023158A" w:rsidRPr="00FB328C">
        <w:rPr>
          <w:noProof/>
          <w:color w:val="auto"/>
        </w:rPr>
        <w:t>interviews,</w:t>
      </w:r>
      <w:r w:rsidR="00AC5C50">
        <w:rPr>
          <w:noProof/>
          <w:color w:val="auto"/>
        </w:rPr>
        <w:t xml:space="preserve"> </w:t>
      </w:r>
      <w:r w:rsidR="0023158A" w:rsidRPr="00FB328C">
        <w:rPr>
          <w:noProof/>
          <w:color w:val="auto"/>
        </w:rPr>
        <w:t>compared</w:t>
      </w:r>
      <w:r w:rsidR="00AC5C50">
        <w:rPr>
          <w:noProof/>
          <w:color w:val="auto"/>
        </w:rPr>
        <w:t xml:space="preserve"> </w:t>
      </w:r>
      <w:r w:rsidR="0023158A" w:rsidRPr="00FB328C">
        <w:rPr>
          <w:noProof/>
          <w:color w:val="auto"/>
        </w:rPr>
        <w:t>to</w:t>
      </w:r>
      <w:r w:rsidR="00AC5C50">
        <w:rPr>
          <w:noProof/>
          <w:color w:val="auto"/>
        </w:rPr>
        <w:t xml:space="preserve"> </w:t>
      </w:r>
      <w:r w:rsidR="0023158A" w:rsidRPr="00FB328C">
        <w:rPr>
          <w:noProof/>
          <w:color w:val="auto"/>
        </w:rPr>
        <w:t>nearly</w:t>
      </w:r>
      <w:r w:rsidR="00AC5C50">
        <w:rPr>
          <w:noProof/>
          <w:color w:val="auto"/>
        </w:rPr>
        <w:t xml:space="preserve"> </w:t>
      </w:r>
      <w:r w:rsidR="0023158A" w:rsidRPr="00FB328C">
        <w:rPr>
          <w:noProof/>
          <w:color w:val="auto"/>
        </w:rPr>
        <w:t>a</w:t>
      </w:r>
      <w:r w:rsidR="00AC5C50">
        <w:rPr>
          <w:noProof/>
          <w:color w:val="auto"/>
        </w:rPr>
        <w:t xml:space="preserve"> </w:t>
      </w:r>
      <w:r w:rsidR="0023158A" w:rsidRPr="00FB328C">
        <w:rPr>
          <w:noProof/>
          <w:color w:val="auto"/>
        </w:rPr>
        <w:t>third</w:t>
      </w:r>
      <w:r w:rsidR="00AC5C50">
        <w:rPr>
          <w:noProof/>
          <w:color w:val="auto"/>
        </w:rPr>
        <w:t xml:space="preserve"> </w:t>
      </w:r>
      <w:r w:rsidR="0023158A" w:rsidRPr="00FB328C">
        <w:rPr>
          <w:noProof/>
          <w:color w:val="auto"/>
        </w:rPr>
        <w:t>(30.3%)</w:t>
      </w:r>
      <w:r w:rsidR="00AC5C50">
        <w:rPr>
          <w:noProof/>
          <w:color w:val="auto"/>
        </w:rPr>
        <w:t xml:space="preserve"> </w:t>
      </w:r>
      <w:r w:rsidR="0023158A" w:rsidRPr="00FB328C">
        <w:rPr>
          <w:noProof/>
          <w:color w:val="auto"/>
        </w:rPr>
        <w:t>of</w:t>
      </w:r>
      <w:r w:rsidR="00AC5C50">
        <w:rPr>
          <w:noProof/>
          <w:color w:val="auto"/>
        </w:rPr>
        <w:t xml:space="preserve"> </w:t>
      </w:r>
      <w:r w:rsidR="0023158A" w:rsidRPr="00FB328C">
        <w:rPr>
          <w:noProof/>
          <w:color w:val="auto"/>
        </w:rPr>
        <w:t>non-religious</w:t>
      </w:r>
      <w:r w:rsidR="00AC5C50">
        <w:rPr>
          <w:noProof/>
          <w:color w:val="auto"/>
        </w:rPr>
        <w:t xml:space="preserve"> </w:t>
      </w:r>
      <w:r w:rsidR="0023158A" w:rsidRPr="00FB328C">
        <w:rPr>
          <w:noProof/>
          <w:color w:val="auto"/>
        </w:rPr>
        <w:t>organisations.</w:t>
      </w:r>
    </w:p>
    <w:p w14:paraId="423F4A8E" w14:textId="71751D3E" w:rsidR="00B12DFD" w:rsidRPr="00FB328C" w:rsidRDefault="00B12DFD">
      <w:pPr>
        <w:pStyle w:val="GivingReportTableTitle"/>
        <w:rPr>
          <w:color w:val="auto"/>
        </w:rPr>
      </w:pPr>
      <w:bookmarkStart w:id="1554" w:name="_Toc474332332"/>
      <w:bookmarkStart w:id="1555" w:name="_Toc498416920"/>
      <w:bookmarkStart w:id="1556" w:name="_Ref498596134"/>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58</w:t>
      </w:r>
      <w:r w:rsidR="00943B87" w:rsidRPr="00FB328C">
        <w:rPr>
          <w:noProof/>
          <w:color w:val="auto"/>
        </w:rPr>
        <w:fldChar w:fldCharType="end"/>
      </w:r>
      <w:r w:rsidR="00AC5C50">
        <w:rPr>
          <w:color w:val="auto"/>
        </w:rPr>
        <w:t xml:space="preserve"> </w:t>
      </w:r>
      <w:r w:rsidRPr="00FB328C">
        <w:rPr>
          <w:color w:val="auto"/>
        </w:rPr>
        <w:t>Volunteer-related</w:t>
      </w:r>
      <w:r w:rsidR="00AC5C50">
        <w:rPr>
          <w:color w:val="auto"/>
        </w:rPr>
        <w:t xml:space="preserve"> </w:t>
      </w:r>
      <w:r w:rsidRPr="00FB328C">
        <w:rPr>
          <w:color w:val="auto"/>
        </w:rPr>
        <w:t>programs,</w:t>
      </w:r>
      <w:r w:rsidR="00AC5C50">
        <w:rPr>
          <w:color w:val="auto"/>
        </w:rPr>
        <w:t xml:space="preserve"> </w:t>
      </w:r>
      <w:r w:rsidRPr="00FB328C">
        <w:rPr>
          <w:color w:val="auto"/>
        </w:rPr>
        <w:t>religious</w:t>
      </w:r>
      <w:r w:rsidR="0023158A" w:rsidRPr="00FB328C">
        <w:rPr>
          <w:color w:val="auto"/>
        </w:rPr>
        <w:t>,</w:t>
      </w:r>
      <w:r w:rsidR="00AC5C50">
        <w:rPr>
          <w:color w:val="auto"/>
        </w:rPr>
        <w:t xml:space="preserve"> </w:t>
      </w:r>
      <w:r w:rsidRPr="00FB328C">
        <w:rPr>
          <w:color w:val="auto"/>
        </w:rPr>
        <w:t>non-religious</w:t>
      </w:r>
      <w:r w:rsidR="00AC5C50">
        <w:rPr>
          <w:color w:val="auto"/>
        </w:rPr>
        <w:t xml:space="preserve"> </w:t>
      </w:r>
      <w:bookmarkEnd w:id="1554"/>
      <w:r w:rsidR="0023158A" w:rsidRPr="00FB328C">
        <w:rPr>
          <w:color w:val="auto"/>
        </w:rPr>
        <w:t>and</w:t>
      </w:r>
      <w:r w:rsidR="00AC5C50">
        <w:rPr>
          <w:color w:val="auto"/>
        </w:rPr>
        <w:t xml:space="preserve"> </w:t>
      </w:r>
      <w:r w:rsidR="0023158A" w:rsidRPr="00FB328C">
        <w:rPr>
          <w:color w:val="auto"/>
        </w:rPr>
        <w:t>all</w:t>
      </w:r>
      <w:r w:rsidR="00AC5C50">
        <w:rPr>
          <w:color w:val="auto"/>
        </w:rPr>
        <w:t xml:space="preserve"> </w:t>
      </w:r>
      <w:r w:rsidR="0023158A" w:rsidRPr="00FB328C">
        <w:rPr>
          <w:color w:val="auto"/>
        </w:rPr>
        <w:t>charities</w:t>
      </w:r>
      <w:r w:rsidR="00AC5C50">
        <w:rPr>
          <w:color w:val="auto"/>
        </w:rPr>
        <w:t xml:space="preserve"> </w:t>
      </w:r>
      <w:r w:rsidR="0023158A" w:rsidRPr="00FB328C">
        <w:rPr>
          <w:color w:val="auto"/>
        </w:rPr>
        <w:t>2016</w:t>
      </w:r>
      <w:bookmarkEnd w:id="1555"/>
      <w:bookmarkEnd w:id="1556"/>
    </w:p>
    <w:tbl>
      <w:tblPr>
        <w:tblStyle w:val="GivingReportTable"/>
        <w:tblW w:w="0" w:type="auto"/>
        <w:tblLook w:val="04A0" w:firstRow="1" w:lastRow="0" w:firstColumn="1" w:lastColumn="0" w:noHBand="0" w:noVBand="1"/>
        <w:tblCaption w:val="Table 58 Volunteer-related programs, religious, non-religious and all charities 2016"/>
      </w:tblPr>
      <w:tblGrid>
        <w:gridCol w:w="2722"/>
        <w:gridCol w:w="1057"/>
        <w:gridCol w:w="1066"/>
        <w:gridCol w:w="1058"/>
        <w:gridCol w:w="1065"/>
        <w:gridCol w:w="1053"/>
        <w:gridCol w:w="1063"/>
      </w:tblGrid>
      <w:tr w:rsidR="00FB328C" w:rsidRPr="00FB328C" w14:paraId="7D2ACC8F"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2802" w:type="dxa"/>
          </w:tcPr>
          <w:p w14:paraId="111BFA10" w14:textId="2E7F2584" w:rsidR="00B12DFD" w:rsidRPr="00FB328C" w:rsidRDefault="0023158A" w:rsidP="00B12DFD">
            <w:pPr>
              <w:rPr>
                <w:color w:val="auto"/>
              </w:rPr>
            </w:pPr>
            <w:r w:rsidRPr="00FB328C">
              <w:rPr>
                <w:color w:val="auto"/>
              </w:rPr>
              <w:t>Volunteer-related</w:t>
            </w:r>
            <w:r w:rsidR="00AC5C50">
              <w:rPr>
                <w:color w:val="auto"/>
              </w:rPr>
              <w:t xml:space="preserve"> </w:t>
            </w:r>
            <w:r w:rsidRPr="00FB328C">
              <w:rPr>
                <w:color w:val="auto"/>
              </w:rPr>
              <w:t>program</w:t>
            </w:r>
          </w:p>
        </w:tc>
        <w:tc>
          <w:tcPr>
            <w:tcW w:w="2161" w:type="dxa"/>
            <w:gridSpan w:val="2"/>
          </w:tcPr>
          <w:p w14:paraId="7954EE6F" w14:textId="4498BAE4" w:rsidR="00B12DFD" w:rsidRPr="00FB328C" w:rsidRDefault="00B12DFD" w:rsidP="00B12DFD">
            <w:pPr>
              <w:jc w:val="center"/>
              <w:rPr>
                <w:color w:val="auto"/>
              </w:rPr>
            </w:pPr>
            <w:r w:rsidRPr="00FB328C">
              <w:rPr>
                <w:color w:val="auto"/>
              </w:rPr>
              <w:t>Religious</w:t>
            </w:r>
            <w:r w:rsidR="00AC5C50">
              <w:rPr>
                <w:color w:val="auto"/>
              </w:rPr>
              <w:t xml:space="preserve"> </w:t>
            </w:r>
            <w:r w:rsidRPr="00FB328C">
              <w:rPr>
                <w:color w:val="auto"/>
              </w:rPr>
              <w:t>organisations</w:t>
            </w:r>
          </w:p>
        </w:tc>
        <w:tc>
          <w:tcPr>
            <w:tcW w:w="2161" w:type="dxa"/>
            <w:gridSpan w:val="2"/>
          </w:tcPr>
          <w:p w14:paraId="4A4C021F" w14:textId="579380DD" w:rsidR="00B12DFD" w:rsidRPr="00FB328C" w:rsidRDefault="00B12DFD" w:rsidP="00B12DFD">
            <w:pPr>
              <w:jc w:val="center"/>
              <w:rPr>
                <w:color w:val="auto"/>
              </w:rPr>
            </w:pPr>
            <w:r w:rsidRPr="00FB328C">
              <w:rPr>
                <w:color w:val="auto"/>
              </w:rPr>
              <w:t>Non-religious</w:t>
            </w:r>
            <w:r w:rsidR="00AC5C50">
              <w:rPr>
                <w:color w:val="auto"/>
              </w:rPr>
              <w:t xml:space="preserve"> </w:t>
            </w:r>
            <w:r w:rsidRPr="00FB328C">
              <w:rPr>
                <w:color w:val="auto"/>
              </w:rPr>
              <w:t>organisations</w:t>
            </w:r>
          </w:p>
        </w:tc>
        <w:tc>
          <w:tcPr>
            <w:tcW w:w="2162" w:type="dxa"/>
            <w:gridSpan w:val="2"/>
          </w:tcPr>
          <w:p w14:paraId="60FA4B62" w14:textId="76DB6A2C" w:rsidR="00B12DFD" w:rsidRPr="00FB328C" w:rsidRDefault="00B12DFD" w:rsidP="00B12DFD">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1CCB8D6F" w14:textId="77777777" w:rsidTr="001E3838">
        <w:trPr>
          <w:cnfStyle w:val="100000000000" w:firstRow="1" w:lastRow="0" w:firstColumn="0" w:lastColumn="0" w:oddVBand="0" w:evenVBand="0" w:oddHBand="0" w:evenHBand="0" w:firstRowFirstColumn="0" w:firstRowLastColumn="0" w:lastRowFirstColumn="0" w:lastRowLastColumn="0"/>
          <w:tblHeader/>
        </w:trPr>
        <w:tc>
          <w:tcPr>
            <w:tcW w:w="2802" w:type="dxa"/>
            <w:tcBorders>
              <w:bottom w:val="dashSmallGap" w:sz="4" w:space="0" w:color="595959" w:themeColor="text1" w:themeTint="A6"/>
            </w:tcBorders>
          </w:tcPr>
          <w:p w14:paraId="6DF6819B" w14:textId="77777777" w:rsidR="00B12DFD" w:rsidRPr="00FB328C" w:rsidRDefault="00B12DFD" w:rsidP="00B12DFD">
            <w:pPr>
              <w:rPr>
                <w:color w:val="auto"/>
              </w:rPr>
            </w:pPr>
          </w:p>
        </w:tc>
        <w:tc>
          <w:tcPr>
            <w:tcW w:w="1080" w:type="dxa"/>
            <w:tcBorders>
              <w:bottom w:val="dashSmallGap" w:sz="4" w:space="0" w:color="595959" w:themeColor="text1" w:themeTint="A6"/>
            </w:tcBorders>
          </w:tcPr>
          <w:p w14:paraId="24D71AA9" w14:textId="77777777" w:rsidR="00B12DFD" w:rsidRPr="00FB328C" w:rsidRDefault="00B12DFD" w:rsidP="00B12DFD">
            <w:pPr>
              <w:jc w:val="right"/>
              <w:rPr>
                <w:color w:val="auto"/>
              </w:rPr>
            </w:pPr>
            <w:r w:rsidRPr="00FB328C">
              <w:rPr>
                <w:color w:val="auto"/>
              </w:rPr>
              <w:t>No.</w:t>
            </w:r>
          </w:p>
        </w:tc>
        <w:tc>
          <w:tcPr>
            <w:tcW w:w="1081" w:type="dxa"/>
            <w:tcBorders>
              <w:bottom w:val="dashSmallGap" w:sz="4" w:space="0" w:color="595959" w:themeColor="text1" w:themeTint="A6"/>
            </w:tcBorders>
          </w:tcPr>
          <w:p w14:paraId="6B2688E7" w14:textId="77777777" w:rsidR="00B12DFD" w:rsidRPr="00FB328C" w:rsidRDefault="00B12DFD" w:rsidP="00B12DFD">
            <w:pPr>
              <w:jc w:val="right"/>
              <w:rPr>
                <w:color w:val="auto"/>
              </w:rPr>
            </w:pPr>
            <w:r w:rsidRPr="00FB328C">
              <w:rPr>
                <w:color w:val="auto"/>
              </w:rPr>
              <w:t>%</w:t>
            </w:r>
          </w:p>
        </w:tc>
        <w:tc>
          <w:tcPr>
            <w:tcW w:w="1081" w:type="dxa"/>
            <w:tcBorders>
              <w:bottom w:val="dashSmallGap" w:sz="4" w:space="0" w:color="595959" w:themeColor="text1" w:themeTint="A6"/>
            </w:tcBorders>
          </w:tcPr>
          <w:p w14:paraId="405EF902" w14:textId="77777777" w:rsidR="00B12DFD" w:rsidRPr="00FB328C" w:rsidRDefault="00B12DFD" w:rsidP="00B12DFD">
            <w:pPr>
              <w:jc w:val="right"/>
              <w:rPr>
                <w:color w:val="auto"/>
              </w:rPr>
            </w:pPr>
            <w:r w:rsidRPr="00FB328C">
              <w:rPr>
                <w:color w:val="auto"/>
              </w:rPr>
              <w:t>No.</w:t>
            </w:r>
          </w:p>
        </w:tc>
        <w:tc>
          <w:tcPr>
            <w:tcW w:w="1080" w:type="dxa"/>
            <w:tcBorders>
              <w:bottom w:val="dashSmallGap" w:sz="4" w:space="0" w:color="595959" w:themeColor="text1" w:themeTint="A6"/>
            </w:tcBorders>
          </w:tcPr>
          <w:p w14:paraId="16839B92" w14:textId="77777777" w:rsidR="00B12DFD" w:rsidRPr="00FB328C" w:rsidRDefault="00B12DFD" w:rsidP="00B12DFD">
            <w:pPr>
              <w:jc w:val="right"/>
              <w:rPr>
                <w:color w:val="auto"/>
              </w:rPr>
            </w:pPr>
            <w:r w:rsidRPr="00FB328C">
              <w:rPr>
                <w:color w:val="auto"/>
              </w:rPr>
              <w:t>%</w:t>
            </w:r>
          </w:p>
        </w:tc>
        <w:tc>
          <w:tcPr>
            <w:tcW w:w="1081" w:type="dxa"/>
            <w:tcBorders>
              <w:bottom w:val="dashSmallGap" w:sz="4" w:space="0" w:color="595959" w:themeColor="text1" w:themeTint="A6"/>
            </w:tcBorders>
          </w:tcPr>
          <w:p w14:paraId="51F3DB59" w14:textId="77777777" w:rsidR="00B12DFD" w:rsidRPr="00FB328C" w:rsidRDefault="00B12DFD" w:rsidP="00B12DFD">
            <w:pPr>
              <w:jc w:val="right"/>
              <w:rPr>
                <w:color w:val="auto"/>
              </w:rPr>
            </w:pPr>
            <w:r w:rsidRPr="00FB328C">
              <w:rPr>
                <w:color w:val="auto"/>
              </w:rPr>
              <w:t>No.</w:t>
            </w:r>
          </w:p>
        </w:tc>
        <w:tc>
          <w:tcPr>
            <w:tcW w:w="1081" w:type="dxa"/>
            <w:tcBorders>
              <w:bottom w:val="dashSmallGap" w:sz="4" w:space="0" w:color="595959" w:themeColor="text1" w:themeTint="A6"/>
            </w:tcBorders>
          </w:tcPr>
          <w:p w14:paraId="1332BEB9" w14:textId="77777777" w:rsidR="00B12DFD" w:rsidRPr="00FB328C" w:rsidRDefault="00B12DFD" w:rsidP="00B12DFD">
            <w:pPr>
              <w:jc w:val="right"/>
              <w:rPr>
                <w:color w:val="auto"/>
              </w:rPr>
            </w:pPr>
            <w:r w:rsidRPr="00FB328C">
              <w:rPr>
                <w:color w:val="auto"/>
              </w:rPr>
              <w:t>%</w:t>
            </w:r>
          </w:p>
        </w:tc>
      </w:tr>
      <w:tr w:rsidR="00FB328C" w:rsidRPr="00FB328C" w14:paraId="3C250262" w14:textId="77777777" w:rsidTr="001E3838">
        <w:trPr>
          <w:cnfStyle w:val="000000100000" w:firstRow="0" w:lastRow="0" w:firstColumn="0" w:lastColumn="0" w:oddVBand="0" w:evenVBand="0" w:oddHBand="1" w:evenHBand="0"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FDA714" w14:textId="39EFEDCA" w:rsidR="00B12DFD" w:rsidRPr="00FB328C" w:rsidRDefault="00B12DFD" w:rsidP="00B12DFD">
            <w:pPr>
              <w:rPr>
                <w:color w:val="auto"/>
              </w:rPr>
            </w:pPr>
            <w:r w:rsidRPr="00FB328C">
              <w:rPr>
                <w:color w:val="auto"/>
              </w:rPr>
              <w:t>Formal</w:t>
            </w:r>
            <w:r w:rsidR="00AC5C50">
              <w:rPr>
                <w:color w:val="auto"/>
              </w:rPr>
              <w:t xml:space="preserve"> </w:t>
            </w:r>
            <w:r w:rsidRPr="00FB328C">
              <w:rPr>
                <w:color w:val="auto"/>
              </w:rPr>
              <w:t>contracts</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FF763E" w14:textId="77777777" w:rsidR="00B12DFD" w:rsidRPr="00FB328C" w:rsidRDefault="00B12DFD" w:rsidP="00B12DFD">
            <w:pPr>
              <w:jc w:val="right"/>
              <w:rPr>
                <w:color w:val="auto"/>
              </w:rPr>
            </w:pPr>
            <w:r w:rsidRPr="00FB328C">
              <w:rPr>
                <w:color w:val="auto"/>
              </w:rPr>
              <w:t>6</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680968" w14:textId="77777777" w:rsidR="00B12DFD" w:rsidRPr="00FB328C" w:rsidRDefault="00B12DFD" w:rsidP="00B12DFD">
            <w:pPr>
              <w:jc w:val="right"/>
              <w:rPr>
                <w:color w:val="auto"/>
              </w:rPr>
            </w:pPr>
            <w:r w:rsidRPr="00FB328C">
              <w:rPr>
                <w:color w:val="auto"/>
              </w:rPr>
              <w:t>3.3%</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3DAF4D" w14:textId="77777777" w:rsidR="00B12DFD" w:rsidRPr="00FB328C" w:rsidRDefault="00B12DFD" w:rsidP="00B12DFD">
            <w:pPr>
              <w:jc w:val="right"/>
              <w:rPr>
                <w:color w:val="auto"/>
              </w:rPr>
            </w:pPr>
            <w:r w:rsidRPr="00FB328C">
              <w:rPr>
                <w:color w:val="auto"/>
              </w:rPr>
              <w:t>40</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67AF29E" w14:textId="77777777" w:rsidR="00B12DFD" w:rsidRPr="00FB328C" w:rsidRDefault="00B12DFD" w:rsidP="00B12DFD">
            <w:pPr>
              <w:jc w:val="right"/>
              <w:rPr>
                <w:color w:val="auto"/>
              </w:rPr>
            </w:pPr>
            <w:r w:rsidRPr="00FB328C">
              <w:rPr>
                <w:color w:val="auto"/>
              </w:rPr>
              <w:t>7.5%</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BA6279" w14:textId="77777777" w:rsidR="00B12DFD" w:rsidRPr="00FB328C" w:rsidRDefault="00B12DFD" w:rsidP="00B12DFD">
            <w:pPr>
              <w:jc w:val="right"/>
              <w:rPr>
                <w:color w:val="auto"/>
              </w:rPr>
            </w:pPr>
            <w:r w:rsidRPr="00FB328C">
              <w:rPr>
                <w:color w:val="auto"/>
              </w:rPr>
              <w:t>46</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60BC50" w14:textId="77777777" w:rsidR="00B12DFD" w:rsidRPr="00FB328C" w:rsidRDefault="00B12DFD" w:rsidP="00B12DFD">
            <w:pPr>
              <w:jc w:val="right"/>
              <w:rPr>
                <w:color w:val="auto"/>
              </w:rPr>
            </w:pPr>
            <w:r w:rsidRPr="00FB328C">
              <w:rPr>
                <w:color w:val="auto"/>
              </w:rPr>
              <w:t>6.4%</w:t>
            </w:r>
          </w:p>
        </w:tc>
      </w:tr>
      <w:tr w:rsidR="00FB328C" w:rsidRPr="00FB328C" w14:paraId="2D104E5A" w14:textId="77777777" w:rsidTr="001E3838">
        <w:trPr>
          <w:cnfStyle w:val="000000010000" w:firstRow="0" w:lastRow="0" w:firstColumn="0" w:lastColumn="0" w:oddVBand="0" w:evenVBand="0" w:oddHBand="0" w:evenHBand="1"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tcPr>
          <w:p w14:paraId="72D941B7" w14:textId="4BB34C2D" w:rsidR="00B12DFD" w:rsidRPr="00FB328C" w:rsidRDefault="00B12DFD" w:rsidP="00B12DFD">
            <w:pPr>
              <w:rPr>
                <w:color w:val="auto"/>
              </w:rPr>
            </w:pPr>
            <w:r w:rsidRPr="00FB328C">
              <w:rPr>
                <w:color w:val="auto"/>
              </w:rPr>
              <w:t>Written</w:t>
            </w:r>
            <w:r w:rsidR="00AC5C50">
              <w:rPr>
                <w:color w:val="auto"/>
              </w:rPr>
              <w:t xml:space="preserve"> </w:t>
            </w:r>
            <w:r w:rsidRPr="00FB328C">
              <w:rPr>
                <w:color w:val="auto"/>
              </w:rPr>
              <w:t>agreements</w:t>
            </w:r>
            <w:r w:rsidR="00AC5C50">
              <w:rPr>
                <w:color w:val="auto"/>
              </w:rPr>
              <w:t xml:space="preserve"> </w:t>
            </w:r>
            <w:r w:rsidRPr="00FB328C">
              <w:rPr>
                <w:color w:val="auto"/>
              </w:rPr>
              <w:t>with</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tcPr>
          <w:p w14:paraId="13BAFAB3" w14:textId="77777777" w:rsidR="00B12DFD" w:rsidRPr="00FB328C" w:rsidRDefault="00B12DFD" w:rsidP="00B12DFD">
            <w:pPr>
              <w:jc w:val="right"/>
              <w:rPr>
                <w:color w:val="auto"/>
              </w:rPr>
            </w:pPr>
            <w:r w:rsidRPr="00FB328C">
              <w:rPr>
                <w:color w:val="auto"/>
              </w:rPr>
              <w:t>19</w:t>
            </w:r>
          </w:p>
        </w:tc>
        <w:tc>
          <w:tcPr>
            <w:tcW w:w="1081" w:type="dxa"/>
            <w:tcBorders>
              <w:top w:val="dashSmallGap" w:sz="4" w:space="0" w:color="595959" w:themeColor="text1" w:themeTint="A6"/>
              <w:bottom w:val="dashSmallGap" w:sz="4" w:space="0" w:color="595959" w:themeColor="text1" w:themeTint="A6"/>
            </w:tcBorders>
          </w:tcPr>
          <w:p w14:paraId="07306A31" w14:textId="77777777" w:rsidR="00B12DFD" w:rsidRPr="00FB328C" w:rsidRDefault="00B12DFD" w:rsidP="00B12DFD">
            <w:pPr>
              <w:jc w:val="right"/>
              <w:rPr>
                <w:color w:val="auto"/>
              </w:rPr>
            </w:pPr>
            <w:r w:rsidRPr="00FB328C">
              <w:rPr>
                <w:color w:val="auto"/>
              </w:rPr>
              <w:t>10.3%</w:t>
            </w:r>
          </w:p>
        </w:tc>
        <w:tc>
          <w:tcPr>
            <w:tcW w:w="1081" w:type="dxa"/>
            <w:tcBorders>
              <w:top w:val="dashSmallGap" w:sz="4" w:space="0" w:color="595959" w:themeColor="text1" w:themeTint="A6"/>
              <w:bottom w:val="dashSmallGap" w:sz="4" w:space="0" w:color="595959" w:themeColor="text1" w:themeTint="A6"/>
            </w:tcBorders>
          </w:tcPr>
          <w:p w14:paraId="67668003" w14:textId="77777777" w:rsidR="00B12DFD" w:rsidRPr="00FB328C" w:rsidRDefault="00B12DFD" w:rsidP="00B12DFD">
            <w:pPr>
              <w:jc w:val="right"/>
              <w:rPr>
                <w:color w:val="auto"/>
              </w:rPr>
            </w:pPr>
            <w:r w:rsidRPr="00FB328C">
              <w:rPr>
                <w:color w:val="auto"/>
              </w:rPr>
              <w:t>127</w:t>
            </w:r>
          </w:p>
        </w:tc>
        <w:tc>
          <w:tcPr>
            <w:tcW w:w="1080" w:type="dxa"/>
            <w:tcBorders>
              <w:top w:val="dashSmallGap" w:sz="4" w:space="0" w:color="595959" w:themeColor="text1" w:themeTint="A6"/>
              <w:bottom w:val="dashSmallGap" w:sz="4" w:space="0" w:color="595959" w:themeColor="text1" w:themeTint="A6"/>
            </w:tcBorders>
          </w:tcPr>
          <w:p w14:paraId="6249E55B" w14:textId="77777777" w:rsidR="00B12DFD" w:rsidRPr="00FB328C" w:rsidRDefault="00B12DFD" w:rsidP="00B12DFD">
            <w:pPr>
              <w:jc w:val="right"/>
              <w:rPr>
                <w:color w:val="auto"/>
              </w:rPr>
            </w:pPr>
            <w:r w:rsidRPr="00FB328C">
              <w:rPr>
                <w:color w:val="auto"/>
              </w:rPr>
              <w:t>23.8%</w:t>
            </w:r>
          </w:p>
        </w:tc>
        <w:tc>
          <w:tcPr>
            <w:tcW w:w="1081" w:type="dxa"/>
            <w:tcBorders>
              <w:top w:val="dashSmallGap" w:sz="4" w:space="0" w:color="595959" w:themeColor="text1" w:themeTint="A6"/>
              <w:bottom w:val="dashSmallGap" w:sz="4" w:space="0" w:color="595959" w:themeColor="text1" w:themeTint="A6"/>
            </w:tcBorders>
          </w:tcPr>
          <w:p w14:paraId="47F0ADF9" w14:textId="77777777" w:rsidR="00B12DFD" w:rsidRPr="00FB328C" w:rsidRDefault="00B12DFD" w:rsidP="00B12DFD">
            <w:pPr>
              <w:jc w:val="right"/>
              <w:rPr>
                <w:color w:val="auto"/>
              </w:rPr>
            </w:pPr>
            <w:r w:rsidRPr="00FB328C">
              <w:rPr>
                <w:color w:val="auto"/>
              </w:rPr>
              <w:t>146</w:t>
            </w:r>
          </w:p>
        </w:tc>
        <w:tc>
          <w:tcPr>
            <w:tcW w:w="1081" w:type="dxa"/>
            <w:tcBorders>
              <w:top w:val="dashSmallGap" w:sz="4" w:space="0" w:color="595959" w:themeColor="text1" w:themeTint="A6"/>
              <w:bottom w:val="dashSmallGap" w:sz="4" w:space="0" w:color="595959" w:themeColor="text1" w:themeTint="A6"/>
            </w:tcBorders>
          </w:tcPr>
          <w:p w14:paraId="774F0218" w14:textId="77777777" w:rsidR="00B12DFD" w:rsidRPr="00FB328C" w:rsidRDefault="00B12DFD" w:rsidP="00B12DFD">
            <w:pPr>
              <w:jc w:val="right"/>
              <w:rPr>
                <w:color w:val="auto"/>
              </w:rPr>
            </w:pPr>
            <w:r w:rsidRPr="00FB328C">
              <w:rPr>
                <w:color w:val="auto"/>
              </w:rPr>
              <w:t>20.3%</w:t>
            </w:r>
          </w:p>
        </w:tc>
      </w:tr>
      <w:tr w:rsidR="00FB328C" w:rsidRPr="00FB328C" w14:paraId="453BCA99" w14:textId="77777777" w:rsidTr="001E3838">
        <w:trPr>
          <w:cnfStyle w:val="000000100000" w:firstRow="0" w:lastRow="0" w:firstColumn="0" w:lastColumn="0" w:oddVBand="0" w:evenVBand="0" w:oddHBand="1" w:evenHBand="0"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9AA171" w14:textId="74A4EAC2" w:rsidR="00B12DFD" w:rsidRPr="00FB328C" w:rsidRDefault="00B12DFD" w:rsidP="00B12DFD">
            <w:pPr>
              <w:rPr>
                <w:color w:val="auto"/>
              </w:rPr>
            </w:pPr>
            <w:r w:rsidRPr="00FB328C">
              <w:rPr>
                <w:color w:val="auto"/>
              </w:rPr>
              <w:t>Position</w:t>
            </w:r>
            <w:r w:rsidR="00AC5C50">
              <w:rPr>
                <w:color w:val="auto"/>
              </w:rPr>
              <w:t xml:space="preserve"> </w:t>
            </w:r>
            <w:r w:rsidRPr="00FB328C">
              <w:rPr>
                <w:color w:val="auto"/>
              </w:rPr>
              <w:t>descriptions</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8306894" w14:textId="77777777" w:rsidR="00B12DFD" w:rsidRPr="00FB328C" w:rsidRDefault="00B12DFD" w:rsidP="00B12DFD">
            <w:pPr>
              <w:jc w:val="right"/>
              <w:rPr>
                <w:color w:val="auto"/>
              </w:rPr>
            </w:pPr>
            <w:r w:rsidRPr="00FB328C">
              <w:rPr>
                <w:color w:val="auto"/>
              </w:rPr>
              <w:t>51</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428F19F" w14:textId="77777777" w:rsidR="00B12DFD" w:rsidRPr="00FB328C" w:rsidRDefault="00B12DFD" w:rsidP="00B12DFD">
            <w:pPr>
              <w:jc w:val="right"/>
              <w:rPr>
                <w:color w:val="auto"/>
              </w:rPr>
            </w:pPr>
            <w:r w:rsidRPr="00FB328C">
              <w:rPr>
                <w:color w:val="auto"/>
              </w:rPr>
              <w:t>27.7%</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1CA4457" w14:textId="77777777" w:rsidR="00B12DFD" w:rsidRPr="00FB328C" w:rsidRDefault="00B12DFD" w:rsidP="00B12DFD">
            <w:pPr>
              <w:jc w:val="right"/>
              <w:rPr>
                <w:color w:val="auto"/>
              </w:rPr>
            </w:pPr>
            <w:r w:rsidRPr="00FB328C">
              <w:rPr>
                <w:color w:val="auto"/>
              </w:rPr>
              <w:t>231</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7ACA6E2" w14:textId="77777777" w:rsidR="00B12DFD" w:rsidRPr="00FB328C" w:rsidRDefault="00B12DFD" w:rsidP="00B12DFD">
            <w:pPr>
              <w:jc w:val="right"/>
              <w:rPr>
                <w:color w:val="auto"/>
              </w:rPr>
            </w:pPr>
            <w:r w:rsidRPr="00FB328C">
              <w:rPr>
                <w:color w:val="auto"/>
              </w:rPr>
              <w:t>43.3%</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58AE772" w14:textId="020406D0" w:rsidR="00B12DFD" w:rsidRPr="00FB328C" w:rsidRDefault="0023158A">
            <w:pPr>
              <w:jc w:val="right"/>
              <w:rPr>
                <w:color w:val="auto"/>
              </w:rPr>
            </w:pPr>
            <w:r w:rsidRPr="00FB328C">
              <w:rPr>
                <w:color w:val="auto"/>
              </w:rPr>
              <w:t>282</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CDDD4DB" w14:textId="77777777" w:rsidR="00B12DFD" w:rsidRPr="00FB328C" w:rsidRDefault="00B12DFD" w:rsidP="00B12DFD">
            <w:pPr>
              <w:jc w:val="right"/>
              <w:rPr>
                <w:color w:val="auto"/>
              </w:rPr>
            </w:pPr>
            <w:r w:rsidRPr="00FB328C">
              <w:rPr>
                <w:color w:val="auto"/>
              </w:rPr>
              <w:t>39.3%</w:t>
            </w:r>
          </w:p>
        </w:tc>
      </w:tr>
      <w:tr w:rsidR="00FB328C" w:rsidRPr="00FB328C" w14:paraId="3B62D38E" w14:textId="77777777" w:rsidTr="001E3838">
        <w:trPr>
          <w:cnfStyle w:val="000000010000" w:firstRow="0" w:lastRow="0" w:firstColumn="0" w:lastColumn="0" w:oddVBand="0" w:evenVBand="0" w:oddHBand="0" w:evenHBand="1"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tcPr>
          <w:p w14:paraId="21D81EC9" w14:textId="2DD73632" w:rsidR="00B12DFD" w:rsidRPr="00FB328C" w:rsidRDefault="00B12DFD" w:rsidP="00B12DFD">
            <w:pPr>
              <w:rPr>
                <w:color w:val="auto"/>
              </w:rPr>
            </w:pPr>
            <w:r w:rsidRPr="00FB328C">
              <w:rPr>
                <w:color w:val="auto"/>
              </w:rPr>
              <w:t>Induction</w:t>
            </w:r>
            <w:r w:rsidR="00AC5C50">
              <w:rPr>
                <w:color w:val="auto"/>
              </w:rPr>
              <w:t xml:space="preserve"> </w:t>
            </w:r>
            <w:r w:rsidRPr="00FB328C">
              <w:rPr>
                <w:color w:val="auto"/>
              </w:rPr>
              <w:t>and</w:t>
            </w:r>
            <w:r w:rsidR="00AC5C50">
              <w:rPr>
                <w:color w:val="auto"/>
              </w:rPr>
              <w:t xml:space="preserve"> </w:t>
            </w:r>
            <w:r w:rsidRPr="00FB328C">
              <w:rPr>
                <w:color w:val="auto"/>
              </w:rPr>
              <w:t>exit</w:t>
            </w:r>
            <w:r w:rsidR="00AC5C50">
              <w:rPr>
                <w:color w:val="auto"/>
              </w:rPr>
              <w:t xml:space="preserve"> </w:t>
            </w:r>
            <w:r w:rsidRPr="00FB328C">
              <w:rPr>
                <w:color w:val="auto"/>
              </w:rPr>
              <w:t>interviews</w:t>
            </w:r>
          </w:p>
        </w:tc>
        <w:tc>
          <w:tcPr>
            <w:tcW w:w="1080" w:type="dxa"/>
            <w:tcBorders>
              <w:top w:val="dashSmallGap" w:sz="4" w:space="0" w:color="595959" w:themeColor="text1" w:themeTint="A6"/>
              <w:bottom w:val="dashSmallGap" w:sz="4" w:space="0" w:color="595959" w:themeColor="text1" w:themeTint="A6"/>
            </w:tcBorders>
          </w:tcPr>
          <w:p w14:paraId="7B21B844" w14:textId="77777777" w:rsidR="00B12DFD" w:rsidRPr="00FB328C" w:rsidRDefault="00B12DFD" w:rsidP="00B12DFD">
            <w:pPr>
              <w:jc w:val="right"/>
              <w:rPr>
                <w:color w:val="auto"/>
              </w:rPr>
            </w:pPr>
            <w:r w:rsidRPr="00FB328C">
              <w:rPr>
                <w:color w:val="auto"/>
              </w:rPr>
              <w:t>17</w:t>
            </w:r>
          </w:p>
        </w:tc>
        <w:tc>
          <w:tcPr>
            <w:tcW w:w="1081" w:type="dxa"/>
            <w:tcBorders>
              <w:top w:val="dashSmallGap" w:sz="4" w:space="0" w:color="595959" w:themeColor="text1" w:themeTint="A6"/>
              <w:bottom w:val="dashSmallGap" w:sz="4" w:space="0" w:color="595959" w:themeColor="text1" w:themeTint="A6"/>
            </w:tcBorders>
          </w:tcPr>
          <w:p w14:paraId="57A71232" w14:textId="77777777" w:rsidR="00B12DFD" w:rsidRPr="00FB328C" w:rsidRDefault="00B12DFD" w:rsidP="00B12DFD">
            <w:pPr>
              <w:jc w:val="right"/>
              <w:rPr>
                <w:color w:val="auto"/>
              </w:rPr>
            </w:pPr>
            <w:r w:rsidRPr="00FB328C">
              <w:rPr>
                <w:color w:val="auto"/>
              </w:rPr>
              <w:t>9.2%</w:t>
            </w:r>
          </w:p>
        </w:tc>
        <w:tc>
          <w:tcPr>
            <w:tcW w:w="1081" w:type="dxa"/>
            <w:tcBorders>
              <w:top w:val="dashSmallGap" w:sz="4" w:space="0" w:color="595959" w:themeColor="text1" w:themeTint="A6"/>
              <w:bottom w:val="dashSmallGap" w:sz="4" w:space="0" w:color="595959" w:themeColor="text1" w:themeTint="A6"/>
            </w:tcBorders>
          </w:tcPr>
          <w:p w14:paraId="3F71EDFE" w14:textId="77777777" w:rsidR="00B12DFD" w:rsidRPr="00FB328C" w:rsidRDefault="00B12DFD" w:rsidP="00B12DFD">
            <w:pPr>
              <w:jc w:val="right"/>
              <w:rPr>
                <w:color w:val="auto"/>
              </w:rPr>
            </w:pPr>
            <w:r w:rsidRPr="00FB328C">
              <w:rPr>
                <w:color w:val="auto"/>
              </w:rPr>
              <w:t>162</w:t>
            </w:r>
          </w:p>
        </w:tc>
        <w:tc>
          <w:tcPr>
            <w:tcW w:w="1080" w:type="dxa"/>
            <w:tcBorders>
              <w:top w:val="dashSmallGap" w:sz="4" w:space="0" w:color="595959" w:themeColor="text1" w:themeTint="A6"/>
              <w:bottom w:val="dashSmallGap" w:sz="4" w:space="0" w:color="595959" w:themeColor="text1" w:themeTint="A6"/>
            </w:tcBorders>
          </w:tcPr>
          <w:p w14:paraId="10C3FD59" w14:textId="77777777" w:rsidR="00B12DFD" w:rsidRPr="00FB328C" w:rsidRDefault="00B12DFD" w:rsidP="00B12DFD">
            <w:pPr>
              <w:jc w:val="right"/>
              <w:rPr>
                <w:color w:val="auto"/>
              </w:rPr>
            </w:pPr>
            <w:r w:rsidRPr="00FB328C">
              <w:rPr>
                <w:color w:val="auto"/>
              </w:rPr>
              <w:t>30.3%</w:t>
            </w:r>
          </w:p>
        </w:tc>
        <w:tc>
          <w:tcPr>
            <w:tcW w:w="1081" w:type="dxa"/>
            <w:tcBorders>
              <w:top w:val="dashSmallGap" w:sz="4" w:space="0" w:color="595959" w:themeColor="text1" w:themeTint="A6"/>
              <w:bottom w:val="dashSmallGap" w:sz="4" w:space="0" w:color="595959" w:themeColor="text1" w:themeTint="A6"/>
            </w:tcBorders>
          </w:tcPr>
          <w:p w14:paraId="49DAEB2A" w14:textId="77777777" w:rsidR="00B12DFD" w:rsidRPr="00FB328C" w:rsidRDefault="00B12DFD" w:rsidP="00B12DFD">
            <w:pPr>
              <w:jc w:val="right"/>
              <w:rPr>
                <w:color w:val="auto"/>
              </w:rPr>
            </w:pPr>
            <w:r w:rsidRPr="00FB328C">
              <w:rPr>
                <w:color w:val="auto"/>
              </w:rPr>
              <w:t>179</w:t>
            </w:r>
          </w:p>
        </w:tc>
        <w:tc>
          <w:tcPr>
            <w:tcW w:w="1081" w:type="dxa"/>
            <w:tcBorders>
              <w:top w:val="dashSmallGap" w:sz="4" w:space="0" w:color="595959" w:themeColor="text1" w:themeTint="A6"/>
              <w:bottom w:val="dashSmallGap" w:sz="4" w:space="0" w:color="595959" w:themeColor="text1" w:themeTint="A6"/>
            </w:tcBorders>
          </w:tcPr>
          <w:p w14:paraId="6E7C8E0F" w14:textId="77777777" w:rsidR="00B12DFD" w:rsidRPr="00FB328C" w:rsidRDefault="00B12DFD" w:rsidP="00B12DFD">
            <w:pPr>
              <w:jc w:val="right"/>
              <w:rPr>
                <w:color w:val="auto"/>
              </w:rPr>
            </w:pPr>
            <w:r w:rsidRPr="00FB328C">
              <w:rPr>
                <w:color w:val="auto"/>
              </w:rPr>
              <w:t>24.9%</w:t>
            </w:r>
          </w:p>
        </w:tc>
      </w:tr>
      <w:tr w:rsidR="00FB328C" w:rsidRPr="00FB328C" w14:paraId="4C6D9509" w14:textId="77777777" w:rsidTr="001E3838">
        <w:trPr>
          <w:cnfStyle w:val="000000100000" w:firstRow="0" w:lastRow="0" w:firstColumn="0" w:lastColumn="0" w:oddVBand="0" w:evenVBand="0" w:oddHBand="1" w:evenHBand="0"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95ABD09" w14:textId="63D615B8" w:rsidR="00B12DFD" w:rsidRPr="00FB328C" w:rsidRDefault="00B12DFD" w:rsidP="00B12DFD">
            <w:pPr>
              <w:rPr>
                <w:color w:val="auto"/>
              </w:rPr>
            </w:pPr>
            <w:r w:rsidRPr="00FB328C">
              <w:rPr>
                <w:color w:val="auto"/>
              </w:rPr>
              <w:t>A</w:t>
            </w:r>
            <w:r w:rsidR="00AC5C50">
              <w:rPr>
                <w:color w:val="auto"/>
              </w:rPr>
              <w:t xml:space="preserve"> </w:t>
            </w:r>
            <w:r w:rsidRPr="00FB328C">
              <w:rPr>
                <w:color w:val="auto"/>
              </w:rPr>
              <w:t>formal</w:t>
            </w:r>
            <w:r w:rsidR="00AC5C50">
              <w:rPr>
                <w:color w:val="auto"/>
              </w:rPr>
              <w:t xml:space="preserve"> </w:t>
            </w:r>
            <w:r w:rsidRPr="00FB328C">
              <w:rPr>
                <w:color w:val="auto"/>
              </w:rPr>
              <w:t>training</w:t>
            </w:r>
            <w:r w:rsidR="00AC5C50">
              <w:rPr>
                <w:color w:val="auto"/>
              </w:rPr>
              <w:t xml:space="preserve"> </w:t>
            </w:r>
            <w:r w:rsidRPr="00FB328C">
              <w:rPr>
                <w:color w:val="auto"/>
              </w:rPr>
              <w:t>program</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12E2EE" w14:textId="77777777" w:rsidR="00B12DFD" w:rsidRPr="00FB328C" w:rsidRDefault="00B12DFD" w:rsidP="00B12DFD">
            <w:pPr>
              <w:jc w:val="right"/>
              <w:rPr>
                <w:color w:val="auto"/>
              </w:rPr>
            </w:pPr>
            <w:r w:rsidRPr="00FB328C">
              <w:rPr>
                <w:color w:val="auto"/>
              </w:rPr>
              <w:t>25</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4988413" w14:textId="77777777" w:rsidR="00B12DFD" w:rsidRPr="00FB328C" w:rsidRDefault="00B12DFD" w:rsidP="00B12DFD">
            <w:pPr>
              <w:jc w:val="right"/>
              <w:rPr>
                <w:color w:val="auto"/>
              </w:rPr>
            </w:pPr>
            <w:r w:rsidRPr="00FB328C">
              <w:rPr>
                <w:color w:val="auto"/>
              </w:rPr>
              <w:t>13.6%</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0FAEE8" w14:textId="77777777" w:rsidR="00B12DFD" w:rsidRPr="00FB328C" w:rsidRDefault="00B12DFD" w:rsidP="00B12DFD">
            <w:pPr>
              <w:jc w:val="right"/>
              <w:rPr>
                <w:color w:val="auto"/>
              </w:rPr>
            </w:pPr>
            <w:r w:rsidRPr="00FB328C">
              <w:rPr>
                <w:color w:val="auto"/>
              </w:rPr>
              <w:t>104</w:t>
            </w:r>
          </w:p>
        </w:tc>
        <w:tc>
          <w:tcPr>
            <w:tcW w:w="1080"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6B5EA9A" w14:textId="77777777" w:rsidR="00B12DFD" w:rsidRPr="00FB328C" w:rsidRDefault="00B12DFD" w:rsidP="00B12DFD">
            <w:pPr>
              <w:jc w:val="right"/>
              <w:rPr>
                <w:color w:val="auto"/>
              </w:rPr>
            </w:pPr>
            <w:r w:rsidRPr="00FB328C">
              <w:rPr>
                <w:color w:val="auto"/>
              </w:rPr>
              <w:t>19.5%</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BF5D423" w14:textId="77777777" w:rsidR="00B12DFD" w:rsidRPr="00FB328C" w:rsidRDefault="00B12DFD" w:rsidP="00B12DFD">
            <w:pPr>
              <w:jc w:val="right"/>
              <w:rPr>
                <w:color w:val="auto"/>
              </w:rPr>
            </w:pPr>
            <w:r w:rsidRPr="00FB328C">
              <w:rPr>
                <w:color w:val="auto"/>
              </w:rPr>
              <w:t>129</w:t>
            </w:r>
          </w:p>
        </w:tc>
        <w:tc>
          <w:tcPr>
            <w:tcW w:w="1081"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0D8136A" w14:textId="77777777" w:rsidR="00B12DFD" w:rsidRPr="00FB328C" w:rsidRDefault="00B12DFD" w:rsidP="00B12DFD">
            <w:pPr>
              <w:jc w:val="right"/>
              <w:rPr>
                <w:color w:val="auto"/>
              </w:rPr>
            </w:pPr>
            <w:r w:rsidRPr="00FB328C">
              <w:rPr>
                <w:color w:val="auto"/>
              </w:rPr>
              <w:t>18.0%</w:t>
            </w:r>
          </w:p>
        </w:tc>
      </w:tr>
      <w:tr w:rsidR="00FB328C" w:rsidRPr="00FB328C" w14:paraId="64732403" w14:textId="77777777" w:rsidTr="001E3838">
        <w:trPr>
          <w:cnfStyle w:val="000000010000" w:firstRow="0" w:lastRow="0" w:firstColumn="0" w:lastColumn="0" w:oddVBand="0" w:evenVBand="0" w:oddHBand="0" w:evenHBand="1" w:firstRowFirstColumn="0" w:firstRowLastColumn="0" w:lastRowFirstColumn="0" w:lastRowLastColumn="0"/>
        </w:trPr>
        <w:tc>
          <w:tcPr>
            <w:tcW w:w="2802" w:type="dxa"/>
            <w:tcBorders>
              <w:top w:val="dashSmallGap" w:sz="4" w:space="0" w:color="595959" w:themeColor="text1" w:themeTint="A6"/>
              <w:bottom w:val="dashSmallGap" w:sz="4" w:space="0" w:color="595959" w:themeColor="text1" w:themeTint="A6"/>
            </w:tcBorders>
          </w:tcPr>
          <w:p w14:paraId="22FB57B5" w14:textId="7298D3EB" w:rsidR="00B12DFD" w:rsidRPr="00FB328C" w:rsidRDefault="00B12DFD" w:rsidP="00B12DFD">
            <w:pPr>
              <w:rPr>
                <w:color w:val="auto"/>
              </w:rPr>
            </w:pPr>
            <w:r w:rsidRPr="00FB328C">
              <w:rPr>
                <w:color w:val="auto"/>
              </w:rPr>
              <w:t>An</w:t>
            </w:r>
            <w:r w:rsidR="00AC5C50">
              <w:rPr>
                <w:color w:val="auto"/>
              </w:rPr>
              <w:t xml:space="preserve"> </w:t>
            </w:r>
            <w:r w:rsidRPr="00FB328C">
              <w:rPr>
                <w:color w:val="auto"/>
              </w:rPr>
              <w:t>informal</w:t>
            </w:r>
            <w:r w:rsidR="00AC5C50">
              <w:rPr>
                <w:color w:val="auto"/>
              </w:rPr>
              <w:t xml:space="preserve"> </w:t>
            </w:r>
            <w:r w:rsidRPr="00FB328C">
              <w:rPr>
                <w:color w:val="auto"/>
              </w:rPr>
              <w:t>training</w:t>
            </w:r>
            <w:r w:rsidR="00AC5C50">
              <w:rPr>
                <w:color w:val="auto"/>
              </w:rPr>
              <w:t xml:space="preserve"> </w:t>
            </w:r>
            <w:r w:rsidRPr="00FB328C">
              <w:rPr>
                <w:color w:val="auto"/>
              </w:rPr>
              <w:t>program</w:t>
            </w:r>
            <w:r w:rsidR="00AC5C50">
              <w:rPr>
                <w:color w:val="auto"/>
              </w:rPr>
              <w:t xml:space="preserve"> </w:t>
            </w:r>
            <w:r w:rsidRPr="00FB328C">
              <w:rPr>
                <w:color w:val="auto"/>
              </w:rPr>
              <w:t>for</w:t>
            </w:r>
            <w:r w:rsidR="00AC5C50">
              <w:rPr>
                <w:color w:val="auto"/>
              </w:rPr>
              <w:t xml:space="preserve"> </w:t>
            </w:r>
            <w:r w:rsidRPr="00FB328C">
              <w:rPr>
                <w:color w:val="auto"/>
              </w:rPr>
              <w:t>volunteers</w:t>
            </w:r>
          </w:p>
        </w:tc>
        <w:tc>
          <w:tcPr>
            <w:tcW w:w="1080" w:type="dxa"/>
            <w:tcBorders>
              <w:top w:val="dashSmallGap" w:sz="4" w:space="0" w:color="595959" w:themeColor="text1" w:themeTint="A6"/>
              <w:bottom w:val="dashSmallGap" w:sz="4" w:space="0" w:color="595959" w:themeColor="text1" w:themeTint="A6"/>
            </w:tcBorders>
          </w:tcPr>
          <w:p w14:paraId="1F6081A3" w14:textId="77777777" w:rsidR="00B12DFD" w:rsidRPr="00FB328C" w:rsidRDefault="00B12DFD" w:rsidP="00B12DFD">
            <w:pPr>
              <w:jc w:val="right"/>
              <w:rPr>
                <w:color w:val="auto"/>
              </w:rPr>
            </w:pPr>
            <w:r w:rsidRPr="00FB328C">
              <w:rPr>
                <w:color w:val="auto"/>
              </w:rPr>
              <w:t>64</w:t>
            </w:r>
          </w:p>
        </w:tc>
        <w:tc>
          <w:tcPr>
            <w:tcW w:w="1081" w:type="dxa"/>
            <w:tcBorders>
              <w:top w:val="dashSmallGap" w:sz="4" w:space="0" w:color="595959" w:themeColor="text1" w:themeTint="A6"/>
              <w:bottom w:val="dashSmallGap" w:sz="4" w:space="0" w:color="595959" w:themeColor="text1" w:themeTint="A6"/>
            </w:tcBorders>
          </w:tcPr>
          <w:p w14:paraId="545A1D9C" w14:textId="77777777" w:rsidR="00B12DFD" w:rsidRPr="00FB328C" w:rsidRDefault="00B12DFD" w:rsidP="00B12DFD">
            <w:pPr>
              <w:jc w:val="right"/>
              <w:rPr>
                <w:color w:val="auto"/>
              </w:rPr>
            </w:pPr>
            <w:r w:rsidRPr="00FB328C">
              <w:rPr>
                <w:color w:val="auto"/>
              </w:rPr>
              <w:t>34.8%</w:t>
            </w:r>
          </w:p>
        </w:tc>
        <w:tc>
          <w:tcPr>
            <w:tcW w:w="1081" w:type="dxa"/>
            <w:tcBorders>
              <w:top w:val="dashSmallGap" w:sz="4" w:space="0" w:color="595959" w:themeColor="text1" w:themeTint="A6"/>
              <w:bottom w:val="dashSmallGap" w:sz="4" w:space="0" w:color="595959" w:themeColor="text1" w:themeTint="A6"/>
            </w:tcBorders>
          </w:tcPr>
          <w:p w14:paraId="202EC9E2" w14:textId="77777777" w:rsidR="00B12DFD" w:rsidRPr="00FB328C" w:rsidRDefault="00B12DFD" w:rsidP="00B12DFD">
            <w:pPr>
              <w:jc w:val="right"/>
              <w:rPr>
                <w:color w:val="auto"/>
              </w:rPr>
            </w:pPr>
            <w:r w:rsidRPr="00FB328C">
              <w:rPr>
                <w:color w:val="auto"/>
              </w:rPr>
              <w:t>214</w:t>
            </w:r>
          </w:p>
        </w:tc>
        <w:tc>
          <w:tcPr>
            <w:tcW w:w="1080" w:type="dxa"/>
            <w:tcBorders>
              <w:top w:val="dashSmallGap" w:sz="4" w:space="0" w:color="595959" w:themeColor="text1" w:themeTint="A6"/>
              <w:bottom w:val="dashSmallGap" w:sz="4" w:space="0" w:color="595959" w:themeColor="text1" w:themeTint="A6"/>
            </w:tcBorders>
          </w:tcPr>
          <w:p w14:paraId="3E039F45" w14:textId="77777777" w:rsidR="00B12DFD" w:rsidRPr="00FB328C" w:rsidRDefault="00B12DFD" w:rsidP="00B12DFD">
            <w:pPr>
              <w:jc w:val="right"/>
              <w:rPr>
                <w:color w:val="auto"/>
              </w:rPr>
            </w:pPr>
            <w:r w:rsidRPr="00FB328C">
              <w:rPr>
                <w:color w:val="auto"/>
              </w:rPr>
              <w:t>40.1%</w:t>
            </w:r>
          </w:p>
        </w:tc>
        <w:tc>
          <w:tcPr>
            <w:tcW w:w="1081" w:type="dxa"/>
            <w:tcBorders>
              <w:top w:val="dashSmallGap" w:sz="4" w:space="0" w:color="595959" w:themeColor="text1" w:themeTint="A6"/>
              <w:bottom w:val="dashSmallGap" w:sz="4" w:space="0" w:color="595959" w:themeColor="text1" w:themeTint="A6"/>
            </w:tcBorders>
          </w:tcPr>
          <w:p w14:paraId="2C01EE70" w14:textId="77777777" w:rsidR="00B12DFD" w:rsidRPr="00FB328C" w:rsidRDefault="00B12DFD" w:rsidP="00B12DFD">
            <w:pPr>
              <w:jc w:val="right"/>
              <w:rPr>
                <w:color w:val="auto"/>
              </w:rPr>
            </w:pPr>
            <w:r w:rsidRPr="00FB328C">
              <w:rPr>
                <w:color w:val="auto"/>
              </w:rPr>
              <w:t>278</w:t>
            </w:r>
          </w:p>
        </w:tc>
        <w:tc>
          <w:tcPr>
            <w:tcW w:w="1081" w:type="dxa"/>
            <w:tcBorders>
              <w:top w:val="dashSmallGap" w:sz="4" w:space="0" w:color="595959" w:themeColor="text1" w:themeTint="A6"/>
              <w:bottom w:val="dashSmallGap" w:sz="4" w:space="0" w:color="595959" w:themeColor="text1" w:themeTint="A6"/>
            </w:tcBorders>
          </w:tcPr>
          <w:p w14:paraId="61250664" w14:textId="77777777" w:rsidR="00B12DFD" w:rsidRPr="00FB328C" w:rsidRDefault="00B12DFD" w:rsidP="00B12DFD">
            <w:pPr>
              <w:jc w:val="right"/>
              <w:rPr>
                <w:color w:val="auto"/>
              </w:rPr>
            </w:pPr>
            <w:r w:rsidRPr="00FB328C">
              <w:rPr>
                <w:color w:val="auto"/>
              </w:rPr>
              <w:t>38.7%</w:t>
            </w:r>
          </w:p>
        </w:tc>
      </w:tr>
      <w:tr w:rsidR="00FB328C" w:rsidRPr="00FB328C" w14:paraId="40112B8B" w14:textId="77777777" w:rsidTr="001E3838">
        <w:trPr>
          <w:cnfStyle w:val="000000100000" w:firstRow="0" w:lastRow="0" w:firstColumn="0" w:lastColumn="0" w:oddVBand="0" w:evenVBand="0" w:oddHBand="1" w:evenHBand="0" w:firstRowFirstColumn="0" w:firstRowLastColumn="0" w:lastRowFirstColumn="0" w:lastRowLastColumn="0"/>
        </w:trPr>
        <w:tc>
          <w:tcPr>
            <w:tcW w:w="2802" w:type="dxa"/>
            <w:tcBorders>
              <w:top w:val="dashSmallGap" w:sz="4" w:space="0" w:color="595959" w:themeColor="text1" w:themeTint="A6"/>
              <w:bottom w:val="nil"/>
            </w:tcBorders>
            <w:shd w:val="clear" w:color="auto" w:fill="D9D9D9" w:themeFill="background1" w:themeFillShade="D9"/>
          </w:tcPr>
          <w:p w14:paraId="30396055" w14:textId="4D15D1C5" w:rsidR="00B12DFD" w:rsidRPr="00FB328C" w:rsidRDefault="00B12DFD" w:rsidP="00B12DFD">
            <w:pPr>
              <w:rPr>
                <w:color w:val="auto"/>
              </w:rPr>
            </w:pPr>
            <w:r w:rsidRPr="00FB328C">
              <w:rPr>
                <w:color w:val="auto"/>
              </w:rPr>
              <w:t>No</w:t>
            </w:r>
            <w:r w:rsidR="00AC5C50">
              <w:rPr>
                <w:color w:val="auto"/>
              </w:rPr>
              <w:t xml:space="preserve"> </w:t>
            </w:r>
            <w:r w:rsidRPr="00FB328C">
              <w:rPr>
                <w:color w:val="auto"/>
              </w:rPr>
              <w:t>volunteer</w:t>
            </w:r>
            <w:r w:rsidR="00AC5C50">
              <w:rPr>
                <w:color w:val="auto"/>
              </w:rPr>
              <w:t xml:space="preserve"> </w:t>
            </w:r>
            <w:r w:rsidRPr="00FB328C">
              <w:rPr>
                <w:color w:val="auto"/>
              </w:rPr>
              <w:t>program</w:t>
            </w:r>
          </w:p>
        </w:tc>
        <w:tc>
          <w:tcPr>
            <w:tcW w:w="1080" w:type="dxa"/>
            <w:tcBorders>
              <w:top w:val="dashSmallGap" w:sz="4" w:space="0" w:color="595959" w:themeColor="text1" w:themeTint="A6"/>
              <w:bottom w:val="nil"/>
            </w:tcBorders>
            <w:shd w:val="clear" w:color="auto" w:fill="D9D9D9" w:themeFill="background1" w:themeFillShade="D9"/>
          </w:tcPr>
          <w:p w14:paraId="24315D2B" w14:textId="77777777" w:rsidR="00B12DFD" w:rsidRPr="00FB328C" w:rsidRDefault="00B12DFD" w:rsidP="00B12DFD">
            <w:pPr>
              <w:jc w:val="right"/>
              <w:rPr>
                <w:color w:val="auto"/>
              </w:rPr>
            </w:pPr>
            <w:r w:rsidRPr="00FB328C">
              <w:rPr>
                <w:color w:val="auto"/>
              </w:rPr>
              <w:t>81</w:t>
            </w:r>
          </w:p>
        </w:tc>
        <w:tc>
          <w:tcPr>
            <w:tcW w:w="1081" w:type="dxa"/>
            <w:tcBorders>
              <w:top w:val="dashSmallGap" w:sz="4" w:space="0" w:color="595959" w:themeColor="text1" w:themeTint="A6"/>
              <w:bottom w:val="nil"/>
            </w:tcBorders>
            <w:shd w:val="clear" w:color="auto" w:fill="D9D9D9" w:themeFill="background1" w:themeFillShade="D9"/>
          </w:tcPr>
          <w:p w14:paraId="14D00E9E" w14:textId="77777777" w:rsidR="00B12DFD" w:rsidRPr="00FB328C" w:rsidRDefault="00B12DFD" w:rsidP="00B12DFD">
            <w:pPr>
              <w:jc w:val="right"/>
              <w:rPr>
                <w:color w:val="auto"/>
              </w:rPr>
            </w:pPr>
            <w:r w:rsidRPr="00FB328C">
              <w:rPr>
                <w:color w:val="auto"/>
              </w:rPr>
              <w:t>44.0%</w:t>
            </w:r>
          </w:p>
        </w:tc>
        <w:tc>
          <w:tcPr>
            <w:tcW w:w="1081" w:type="dxa"/>
            <w:tcBorders>
              <w:top w:val="dashSmallGap" w:sz="4" w:space="0" w:color="595959" w:themeColor="text1" w:themeTint="A6"/>
              <w:bottom w:val="nil"/>
            </w:tcBorders>
            <w:shd w:val="clear" w:color="auto" w:fill="D9D9D9" w:themeFill="background1" w:themeFillShade="D9"/>
          </w:tcPr>
          <w:p w14:paraId="0CCD8EA1" w14:textId="77777777" w:rsidR="00B12DFD" w:rsidRPr="00FB328C" w:rsidRDefault="00B12DFD" w:rsidP="00B12DFD">
            <w:pPr>
              <w:jc w:val="right"/>
              <w:rPr>
                <w:color w:val="auto"/>
              </w:rPr>
            </w:pPr>
            <w:r w:rsidRPr="00FB328C">
              <w:rPr>
                <w:color w:val="auto"/>
              </w:rPr>
              <w:t>178</w:t>
            </w:r>
          </w:p>
        </w:tc>
        <w:tc>
          <w:tcPr>
            <w:tcW w:w="1080" w:type="dxa"/>
            <w:tcBorders>
              <w:top w:val="dashSmallGap" w:sz="4" w:space="0" w:color="595959" w:themeColor="text1" w:themeTint="A6"/>
              <w:bottom w:val="nil"/>
            </w:tcBorders>
            <w:shd w:val="clear" w:color="auto" w:fill="D9D9D9" w:themeFill="background1" w:themeFillShade="D9"/>
          </w:tcPr>
          <w:p w14:paraId="44E5780D" w14:textId="77777777" w:rsidR="00B12DFD" w:rsidRPr="00FB328C" w:rsidRDefault="00B12DFD" w:rsidP="00B12DFD">
            <w:pPr>
              <w:jc w:val="right"/>
              <w:rPr>
                <w:color w:val="auto"/>
              </w:rPr>
            </w:pPr>
            <w:r w:rsidRPr="00FB328C">
              <w:rPr>
                <w:color w:val="auto"/>
              </w:rPr>
              <w:t>33.3%</w:t>
            </w:r>
          </w:p>
        </w:tc>
        <w:tc>
          <w:tcPr>
            <w:tcW w:w="1081" w:type="dxa"/>
            <w:tcBorders>
              <w:top w:val="dashSmallGap" w:sz="4" w:space="0" w:color="595959" w:themeColor="text1" w:themeTint="A6"/>
              <w:bottom w:val="nil"/>
            </w:tcBorders>
            <w:shd w:val="clear" w:color="auto" w:fill="D9D9D9" w:themeFill="background1" w:themeFillShade="D9"/>
          </w:tcPr>
          <w:p w14:paraId="323B6217" w14:textId="77777777" w:rsidR="00B12DFD" w:rsidRPr="00FB328C" w:rsidRDefault="00B12DFD" w:rsidP="00B12DFD">
            <w:pPr>
              <w:jc w:val="right"/>
              <w:rPr>
                <w:color w:val="auto"/>
              </w:rPr>
            </w:pPr>
            <w:r w:rsidRPr="00FB328C">
              <w:rPr>
                <w:color w:val="auto"/>
              </w:rPr>
              <w:t>259</w:t>
            </w:r>
          </w:p>
        </w:tc>
        <w:tc>
          <w:tcPr>
            <w:tcW w:w="1081" w:type="dxa"/>
            <w:tcBorders>
              <w:top w:val="dashSmallGap" w:sz="4" w:space="0" w:color="595959" w:themeColor="text1" w:themeTint="A6"/>
              <w:bottom w:val="nil"/>
            </w:tcBorders>
            <w:shd w:val="clear" w:color="auto" w:fill="D9D9D9" w:themeFill="background1" w:themeFillShade="D9"/>
          </w:tcPr>
          <w:p w14:paraId="2B2EDE41" w14:textId="77777777" w:rsidR="00B12DFD" w:rsidRPr="00FB328C" w:rsidRDefault="00B12DFD" w:rsidP="00B12DFD">
            <w:pPr>
              <w:jc w:val="right"/>
              <w:rPr>
                <w:color w:val="auto"/>
              </w:rPr>
            </w:pPr>
            <w:r w:rsidRPr="00FB328C">
              <w:rPr>
                <w:color w:val="auto"/>
              </w:rPr>
              <w:t>36.1%</w:t>
            </w:r>
          </w:p>
        </w:tc>
      </w:tr>
    </w:tbl>
    <w:bookmarkStart w:id="1557" w:name="_Toc474332333"/>
    <w:p w14:paraId="11066681" w14:textId="39814475" w:rsidR="002C3D78" w:rsidRDefault="001E66F9" w:rsidP="003C78DF">
      <w:pPr>
        <w:spacing w:before="480"/>
        <w:rPr>
          <w:color w:val="auto"/>
        </w:rPr>
      </w:pPr>
      <w:r w:rsidRPr="00FB328C">
        <w:rPr>
          <w:color w:val="auto"/>
        </w:rPr>
        <w:fldChar w:fldCharType="begin"/>
      </w:r>
      <w:r w:rsidRPr="00FB328C">
        <w:rPr>
          <w:color w:val="auto"/>
        </w:rPr>
        <w:instrText xml:space="preserve"> REF _Ref484089983 \h  \* MERGEFORMAT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59</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recognition</w:t>
      </w:r>
      <w:r w:rsidR="00AC5C50">
        <w:rPr>
          <w:color w:val="auto"/>
        </w:rPr>
        <w:t xml:space="preserve"> </w:t>
      </w:r>
      <w:r w:rsidRPr="00FB328C">
        <w:rPr>
          <w:color w:val="auto"/>
        </w:rPr>
        <w:t>activities,</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undertook</w:t>
      </w:r>
      <w:r w:rsidR="00AC5C50">
        <w:rPr>
          <w:color w:val="auto"/>
        </w:rPr>
        <w:t xml:space="preserve"> </w:t>
      </w:r>
      <w:r w:rsidRPr="00FB328C">
        <w:rPr>
          <w:color w:val="auto"/>
        </w:rPr>
        <w:t>in</w:t>
      </w:r>
      <w:r w:rsidR="00AC5C50">
        <w:rPr>
          <w:color w:val="auto"/>
        </w:rPr>
        <w:t xml:space="preserve"> </w:t>
      </w:r>
      <w:r w:rsidRPr="00FB328C">
        <w:rPr>
          <w:color w:val="auto"/>
        </w:rPr>
        <w:t>2016.</w:t>
      </w:r>
      <w:r w:rsidR="00AC5C50">
        <w:rPr>
          <w:color w:val="auto"/>
        </w:rPr>
        <w:t xml:space="preserve"> </w:t>
      </w:r>
      <w:r w:rsidRPr="00FB328C">
        <w:rPr>
          <w:color w:val="auto"/>
        </w:rPr>
        <w:t>A</w:t>
      </w:r>
      <w:r w:rsidR="00AC5C50">
        <w:rPr>
          <w:color w:val="auto"/>
        </w:rPr>
        <w:t xml:space="preserve"> </w:t>
      </w:r>
      <w:r w:rsidRPr="00FB328C">
        <w:rPr>
          <w:color w:val="auto"/>
        </w:rPr>
        <w:t>fifth</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reported</w:t>
      </w:r>
      <w:r w:rsidR="00AC5C50">
        <w:rPr>
          <w:color w:val="auto"/>
        </w:rPr>
        <w:t xml:space="preserve"> </w:t>
      </w:r>
      <w:r w:rsidRPr="00FB328C">
        <w:rPr>
          <w:color w:val="auto"/>
        </w:rPr>
        <w:t>that</w:t>
      </w:r>
      <w:r w:rsidR="00AC5C50">
        <w:rPr>
          <w:color w:val="auto"/>
        </w:rPr>
        <w:t xml:space="preserve"> </w:t>
      </w:r>
      <w:r w:rsidRPr="00FB328C">
        <w:rPr>
          <w:color w:val="auto"/>
        </w:rPr>
        <w:t>they</w:t>
      </w:r>
      <w:r w:rsidR="00AC5C50">
        <w:rPr>
          <w:color w:val="auto"/>
        </w:rPr>
        <w:t xml:space="preserve"> </w:t>
      </w:r>
      <w:r w:rsidRPr="00FB328C">
        <w:rPr>
          <w:color w:val="auto"/>
        </w:rPr>
        <w:t>did</w:t>
      </w:r>
      <w:r w:rsidR="00AC5C50">
        <w:rPr>
          <w:color w:val="auto"/>
        </w:rPr>
        <w:t xml:space="preserve"> </w:t>
      </w:r>
      <w:r w:rsidRPr="00FB328C">
        <w:rPr>
          <w:color w:val="auto"/>
        </w:rPr>
        <w:t>not</w:t>
      </w:r>
      <w:r w:rsidR="00AC5C50">
        <w:rPr>
          <w:color w:val="auto"/>
        </w:rPr>
        <w:t xml:space="preserve"> </w:t>
      </w:r>
      <w:r w:rsidRPr="00FB328C">
        <w:rPr>
          <w:color w:val="auto"/>
        </w:rPr>
        <w:t>provide</w:t>
      </w:r>
      <w:r w:rsidR="00AC5C50">
        <w:rPr>
          <w:color w:val="auto"/>
        </w:rPr>
        <w:t xml:space="preserve"> </w:t>
      </w:r>
      <w:r w:rsidRPr="00FB328C">
        <w:rPr>
          <w:color w:val="auto"/>
        </w:rPr>
        <w:t>any</w:t>
      </w:r>
      <w:r w:rsidR="00AC5C50">
        <w:rPr>
          <w:color w:val="auto"/>
        </w:rPr>
        <w:t xml:space="preserve"> </w:t>
      </w:r>
      <w:r w:rsidRPr="00FB328C">
        <w:rPr>
          <w:color w:val="auto"/>
        </w:rPr>
        <w:t>recognition</w:t>
      </w:r>
      <w:r w:rsidR="00AC5C50">
        <w:rPr>
          <w:color w:val="auto"/>
        </w:rPr>
        <w:t xml:space="preserve"> </w:t>
      </w:r>
      <w:r w:rsidRPr="00FB328C">
        <w:rPr>
          <w:color w:val="auto"/>
        </w:rPr>
        <w:t>to</w:t>
      </w:r>
      <w:r w:rsidR="00AC5C50">
        <w:rPr>
          <w:color w:val="auto"/>
        </w:rPr>
        <w:t xml:space="preserve"> </w:t>
      </w:r>
      <w:r w:rsidRPr="00FB328C">
        <w:rPr>
          <w:color w:val="auto"/>
        </w:rPr>
        <w:t>their</w:t>
      </w:r>
      <w:r w:rsidR="00AC5C50">
        <w:rPr>
          <w:color w:val="auto"/>
        </w:rPr>
        <w:t xml:space="preserve"> </w:t>
      </w:r>
      <w:r w:rsidRPr="00FB328C">
        <w:rPr>
          <w:color w:val="auto"/>
        </w:rPr>
        <w:t>volunteers.</w:t>
      </w:r>
      <w:r w:rsidR="00AC5C50">
        <w:rPr>
          <w:color w:val="auto"/>
        </w:rPr>
        <w:t xml:space="preserve"> </w:t>
      </w:r>
      <w:r w:rsidRPr="00FB328C">
        <w:rPr>
          <w:color w:val="auto"/>
        </w:rPr>
        <w:t>For</w:t>
      </w:r>
      <w:r w:rsidR="00AC5C50">
        <w:rPr>
          <w:color w:val="auto"/>
        </w:rPr>
        <w:t xml:space="preserve"> </w:t>
      </w:r>
      <w:r w:rsidRPr="00FB328C">
        <w:rPr>
          <w:color w:val="auto"/>
        </w:rPr>
        <w:t>those</w:t>
      </w:r>
      <w:r w:rsidR="00AC5C50">
        <w:rPr>
          <w:color w:val="auto"/>
        </w:rPr>
        <w:t xml:space="preserve"> </w:t>
      </w:r>
      <w:r w:rsidRPr="00FB328C">
        <w:rPr>
          <w:color w:val="auto"/>
        </w:rPr>
        <w:t>that</w:t>
      </w:r>
      <w:r w:rsidR="00AC5C50">
        <w:rPr>
          <w:color w:val="auto"/>
        </w:rPr>
        <w:t xml:space="preserve"> </w:t>
      </w:r>
      <w:r w:rsidRPr="00FB328C">
        <w:rPr>
          <w:color w:val="auto"/>
        </w:rPr>
        <w:t>did,</w:t>
      </w:r>
      <w:r w:rsidR="00AC5C50">
        <w:rPr>
          <w:color w:val="auto"/>
        </w:rPr>
        <w:t xml:space="preserve"> </w:t>
      </w:r>
      <w:r w:rsidRPr="00FB328C">
        <w:rPr>
          <w:color w:val="auto"/>
        </w:rPr>
        <w:t>public</w:t>
      </w:r>
      <w:r w:rsidR="00AC5C50">
        <w:rPr>
          <w:color w:val="auto"/>
        </w:rPr>
        <w:t xml:space="preserve"> </w:t>
      </w:r>
      <w:r w:rsidRPr="00FB328C">
        <w:rPr>
          <w:color w:val="auto"/>
        </w:rPr>
        <w:t>acknowledg</w:t>
      </w:r>
      <w:r w:rsidR="000513C3" w:rsidRPr="00FB328C">
        <w:rPr>
          <w:color w:val="auto"/>
        </w:rPr>
        <w:t>ment</w:t>
      </w:r>
      <w:r w:rsidR="00AC5C50">
        <w:rPr>
          <w:color w:val="auto"/>
        </w:rPr>
        <w:t xml:space="preserve"> </w:t>
      </w:r>
      <w:r w:rsidRPr="00FB328C">
        <w:rPr>
          <w:color w:val="auto"/>
        </w:rPr>
        <w:t>of</w:t>
      </w:r>
      <w:r w:rsidR="00AC5C50">
        <w:rPr>
          <w:color w:val="auto"/>
        </w:rPr>
        <w:t xml:space="preserve"> </w:t>
      </w:r>
      <w:r w:rsidRPr="00FB328C">
        <w:rPr>
          <w:color w:val="auto"/>
        </w:rPr>
        <w:t>individual</w:t>
      </w:r>
      <w:r w:rsidR="00AC5C50">
        <w:rPr>
          <w:color w:val="auto"/>
        </w:rPr>
        <w:t xml:space="preserve"> </w:t>
      </w:r>
      <w:r w:rsidRPr="00FB328C">
        <w:rPr>
          <w:color w:val="auto"/>
        </w:rPr>
        <w:t>volunteers</w:t>
      </w:r>
      <w:r w:rsidR="00AC5C50">
        <w:rPr>
          <w:color w:val="auto"/>
        </w:rPr>
        <w:t xml:space="preserve"> </w:t>
      </w:r>
      <w:r w:rsidRPr="00FB328C">
        <w:rPr>
          <w:color w:val="auto"/>
        </w:rPr>
        <w:t>and</w:t>
      </w:r>
      <w:r w:rsidR="00AC5C50">
        <w:rPr>
          <w:color w:val="auto"/>
        </w:rPr>
        <w:t xml:space="preserve"> </w:t>
      </w:r>
      <w:r w:rsidRPr="00FB328C">
        <w:rPr>
          <w:color w:val="auto"/>
        </w:rPr>
        <w:t>personal</w:t>
      </w:r>
      <w:r w:rsidR="00AC5C50">
        <w:rPr>
          <w:color w:val="auto"/>
        </w:rPr>
        <w:t xml:space="preserve"> </w:t>
      </w:r>
      <w:r w:rsidRPr="00FB328C">
        <w:rPr>
          <w:color w:val="auto"/>
        </w:rPr>
        <w:t>written</w:t>
      </w:r>
      <w:r w:rsidR="00AC5C50">
        <w:rPr>
          <w:color w:val="auto"/>
        </w:rPr>
        <w:t xml:space="preserve"> </w:t>
      </w:r>
      <w:r w:rsidRPr="00FB328C">
        <w:rPr>
          <w:color w:val="auto"/>
        </w:rPr>
        <w:t>thank</w:t>
      </w:r>
      <w:r w:rsidR="00AC5C50">
        <w:rPr>
          <w:color w:val="auto"/>
        </w:rPr>
        <w:t xml:space="preserve"> </w:t>
      </w:r>
      <w:r w:rsidRPr="00FB328C">
        <w:rPr>
          <w:color w:val="auto"/>
        </w:rPr>
        <w:t>you</w:t>
      </w:r>
      <w:r w:rsidR="00AC5C50">
        <w:rPr>
          <w:color w:val="auto"/>
        </w:rPr>
        <w:t xml:space="preserve"> </w:t>
      </w:r>
      <w:r w:rsidRPr="00FB328C">
        <w:rPr>
          <w:color w:val="auto"/>
        </w:rPr>
        <w:t>were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For</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Pr="00FB328C">
        <w:rPr>
          <w:color w:val="auto"/>
        </w:rPr>
        <w:t>public</w:t>
      </w:r>
      <w:r w:rsidR="00AC5C50">
        <w:rPr>
          <w:color w:val="auto"/>
        </w:rPr>
        <w:t xml:space="preserve"> </w:t>
      </w:r>
      <w:r w:rsidRPr="00FB328C">
        <w:rPr>
          <w:noProof/>
          <w:color w:val="auto"/>
        </w:rPr>
        <w:t>acknowledgment</w:t>
      </w:r>
      <w:r w:rsidR="00AC5C50">
        <w:rPr>
          <w:color w:val="auto"/>
        </w:rPr>
        <w:t xml:space="preserve"> </w:t>
      </w:r>
      <w:r w:rsidRPr="00FB328C">
        <w:rPr>
          <w:color w:val="auto"/>
        </w:rPr>
        <w:t>and</w:t>
      </w:r>
      <w:r w:rsidR="00AC5C50">
        <w:rPr>
          <w:color w:val="auto"/>
        </w:rPr>
        <w:t xml:space="preserve"> </w:t>
      </w:r>
      <w:r w:rsidRPr="00FB328C">
        <w:rPr>
          <w:color w:val="auto"/>
        </w:rPr>
        <w:t>holding</w:t>
      </w:r>
      <w:r w:rsidR="00AC5C50">
        <w:rPr>
          <w:color w:val="auto"/>
        </w:rPr>
        <w:t xml:space="preserve"> </w:t>
      </w:r>
      <w:r w:rsidRPr="00FB328C">
        <w:rPr>
          <w:color w:val="auto"/>
        </w:rPr>
        <w:t>a</w:t>
      </w:r>
      <w:r w:rsidR="00AC5C50">
        <w:rPr>
          <w:color w:val="auto"/>
        </w:rPr>
        <w:t xml:space="preserve"> </w:t>
      </w:r>
      <w:r w:rsidRPr="00FB328C">
        <w:rPr>
          <w:color w:val="auto"/>
        </w:rPr>
        <w:t>special</w:t>
      </w:r>
      <w:r w:rsidR="00AC5C50">
        <w:rPr>
          <w:color w:val="auto"/>
        </w:rPr>
        <w:t xml:space="preserve"> </w:t>
      </w:r>
      <w:r w:rsidRPr="00FB328C">
        <w:rPr>
          <w:color w:val="auto"/>
        </w:rPr>
        <w:t>gathering/celebration</w:t>
      </w:r>
      <w:r w:rsidR="00AC5C50">
        <w:rPr>
          <w:color w:val="auto"/>
        </w:rPr>
        <w:t xml:space="preserve"> </w:t>
      </w:r>
      <w:r w:rsidRPr="00FB328C">
        <w:rPr>
          <w:color w:val="auto"/>
        </w:rPr>
        <w:t>were</w:t>
      </w:r>
      <w:r w:rsidR="00AC5C50">
        <w:rPr>
          <w:color w:val="auto"/>
        </w:rPr>
        <w:t xml:space="preserve"> </w:t>
      </w:r>
      <w:r w:rsidRPr="00FB328C">
        <w:rPr>
          <w:color w:val="auto"/>
        </w:rPr>
        <w:t>most</w:t>
      </w:r>
      <w:r w:rsidR="00AC5C50">
        <w:rPr>
          <w:color w:val="auto"/>
        </w:rPr>
        <w:t xml:space="preserve"> </w:t>
      </w:r>
      <w:r w:rsidRPr="00FB328C">
        <w:rPr>
          <w:color w:val="auto"/>
        </w:rPr>
        <w:t>common.</w:t>
      </w:r>
    </w:p>
    <w:p w14:paraId="5AFB0F2C" w14:textId="5990547F" w:rsidR="0023158A" w:rsidRPr="00FB328C" w:rsidRDefault="0023158A">
      <w:pPr>
        <w:rPr>
          <w:rFonts w:ascii="Century Gothic" w:hAnsi="Century Gothic"/>
          <w:color w:val="auto"/>
          <w:sz w:val="18"/>
          <w:highlight w:val="yellow"/>
        </w:rPr>
      </w:pPr>
      <w:r w:rsidRPr="00FB328C">
        <w:rPr>
          <w:color w:val="auto"/>
          <w:highlight w:val="yellow"/>
        </w:rPr>
        <w:br w:type="page"/>
      </w:r>
    </w:p>
    <w:p w14:paraId="078B9516" w14:textId="481BFFDA" w:rsidR="00B12DFD" w:rsidRPr="00FB328C" w:rsidRDefault="00B12DFD" w:rsidP="00B12DFD">
      <w:pPr>
        <w:pStyle w:val="GivingReportTableTitle"/>
        <w:rPr>
          <w:color w:val="auto"/>
        </w:rPr>
      </w:pPr>
      <w:bookmarkStart w:id="1558" w:name="_Ref484089983"/>
      <w:bookmarkStart w:id="1559" w:name="_Toc498416921"/>
      <w:bookmarkStart w:id="1560" w:name="_Ref498596144"/>
      <w:r w:rsidRPr="00FB328C">
        <w:rPr>
          <w:color w:val="auto"/>
        </w:rPr>
        <w:lastRenderedPageBreak/>
        <w:t>Table</w:t>
      </w:r>
      <w:r w:rsidR="00AC5C50">
        <w:rPr>
          <w:color w:val="auto"/>
        </w:rPr>
        <w:t xml:space="preserve"> </w:t>
      </w:r>
      <w:r w:rsidRPr="00FB328C">
        <w:rPr>
          <w:color w:val="auto"/>
        </w:rPr>
        <w:fldChar w:fldCharType="begin"/>
      </w:r>
      <w:r w:rsidRPr="00FB328C">
        <w:rPr>
          <w:color w:val="auto"/>
        </w:rPr>
        <w:instrText xml:space="preserve"> SEQ Table \* ARABIC </w:instrText>
      </w:r>
      <w:r w:rsidRPr="00FB328C">
        <w:rPr>
          <w:color w:val="auto"/>
        </w:rPr>
        <w:fldChar w:fldCharType="separate"/>
      </w:r>
      <w:r w:rsidR="00943B87" w:rsidRPr="00FB328C">
        <w:rPr>
          <w:noProof/>
          <w:color w:val="auto"/>
        </w:rPr>
        <w:t>59</w:t>
      </w:r>
      <w:r w:rsidRPr="00FB328C">
        <w:rPr>
          <w:noProof/>
          <w:color w:val="auto"/>
        </w:rPr>
        <w:fldChar w:fldCharType="end"/>
      </w:r>
      <w:bookmarkEnd w:id="1558"/>
      <w:r w:rsidR="00AC5C50">
        <w:rPr>
          <w:color w:val="auto"/>
        </w:rPr>
        <w:t xml:space="preserve"> </w:t>
      </w:r>
      <w:r w:rsidRPr="00FB328C">
        <w:rPr>
          <w:color w:val="auto"/>
        </w:rPr>
        <w:t>Volunteer</w:t>
      </w:r>
      <w:r w:rsidR="00AC5C50">
        <w:rPr>
          <w:color w:val="auto"/>
        </w:rPr>
        <w:t xml:space="preserve"> </w:t>
      </w:r>
      <w:r w:rsidRPr="00FB328C">
        <w:rPr>
          <w:color w:val="auto"/>
        </w:rPr>
        <w:t>recognition,</w:t>
      </w:r>
      <w:r w:rsidR="00AC5C50">
        <w:rPr>
          <w:color w:val="auto"/>
        </w:rPr>
        <w:t xml:space="preserve"> </w:t>
      </w:r>
      <w:r w:rsidRPr="00FB328C">
        <w:rPr>
          <w:color w:val="auto"/>
        </w:rPr>
        <w:t>religious</w:t>
      </w:r>
      <w:r w:rsidR="001E66F9" w:rsidRPr="00FB328C">
        <w:rPr>
          <w:color w:val="auto"/>
        </w:rPr>
        <w:t>,</w:t>
      </w:r>
      <w:r w:rsidR="00AC5C50">
        <w:rPr>
          <w:color w:val="auto"/>
        </w:rPr>
        <w:t xml:space="preserve"> </w:t>
      </w:r>
      <w:r w:rsidRPr="00FB328C">
        <w:rPr>
          <w:color w:val="auto"/>
        </w:rPr>
        <w:t>non-religious</w:t>
      </w:r>
      <w:r w:rsidR="00AC5C50">
        <w:rPr>
          <w:color w:val="auto"/>
        </w:rPr>
        <w:t xml:space="preserve"> </w:t>
      </w:r>
      <w:bookmarkEnd w:id="1557"/>
      <w:r w:rsidR="001E66F9" w:rsidRPr="00FB328C">
        <w:rPr>
          <w:color w:val="auto"/>
        </w:rPr>
        <w:t>and</w:t>
      </w:r>
      <w:r w:rsidR="00AC5C50">
        <w:rPr>
          <w:color w:val="auto"/>
        </w:rPr>
        <w:t xml:space="preserve"> </w:t>
      </w:r>
      <w:r w:rsidR="001E66F9" w:rsidRPr="00FB328C">
        <w:rPr>
          <w:color w:val="auto"/>
        </w:rPr>
        <w:t>all</w:t>
      </w:r>
      <w:r w:rsidR="00AC5C50">
        <w:rPr>
          <w:color w:val="auto"/>
        </w:rPr>
        <w:t xml:space="preserve"> </w:t>
      </w:r>
      <w:r w:rsidR="001E66F9" w:rsidRPr="00FB328C">
        <w:rPr>
          <w:color w:val="auto"/>
        </w:rPr>
        <w:t>charities</w:t>
      </w:r>
      <w:r w:rsidR="00AC5C50">
        <w:rPr>
          <w:color w:val="auto"/>
        </w:rPr>
        <w:t xml:space="preserve"> </w:t>
      </w:r>
      <w:r w:rsidR="001E66F9" w:rsidRPr="00FB328C">
        <w:rPr>
          <w:color w:val="auto"/>
        </w:rPr>
        <w:t>2016</w:t>
      </w:r>
      <w:bookmarkEnd w:id="1559"/>
      <w:bookmarkEnd w:id="1560"/>
    </w:p>
    <w:tbl>
      <w:tblPr>
        <w:tblStyle w:val="GivingReportTable"/>
        <w:tblW w:w="0" w:type="auto"/>
        <w:tblLayout w:type="fixed"/>
        <w:tblLook w:val="04A0" w:firstRow="1" w:lastRow="0" w:firstColumn="1" w:lastColumn="0" w:noHBand="0" w:noVBand="1"/>
        <w:tblCaption w:val="Table 59 Volunteer recognition, religious, non-religious and all charities 2016"/>
      </w:tblPr>
      <w:tblGrid>
        <w:gridCol w:w="3794"/>
        <w:gridCol w:w="915"/>
        <w:gridCol w:w="915"/>
        <w:gridCol w:w="916"/>
        <w:gridCol w:w="915"/>
        <w:gridCol w:w="915"/>
        <w:gridCol w:w="916"/>
      </w:tblGrid>
      <w:tr w:rsidR="00FB328C" w:rsidRPr="00FB328C" w14:paraId="34F321E9"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3794" w:type="dxa"/>
          </w:tcPr>
          <w:p w14:paraId="10E32E8F" w14:textId="4A7627AF" w:rsidR="00B12DFD" w:rsidRPr="00FB328C" w:rsidRDefault="001E66F9" w:rsidP="00B12DFD">
            <w:pPr>
              <w:rPr>
                <w:color w:val="auto"/>
              </w:rPr>
            </w:pPr>
            <w:r w:rsidRPr="00FB328C">
              <w:rPr>
                <w:color w:val="auto"/>
              </w:rPr>
              <w:t>Recognition</w:t>
            </w:r>
            <w:r w:rsidR="00AC5C50">
              <w:rPr>
                <w:color w:val="auto"/>
              </w:rPr>
              <w:t xml:space="preserve"> </w:t>
            </w:r>
            <w:r w:rsidRPr="00FB328C">
              <w:rPr>
                <w:color w:val="auto"/>
              </w:rPr>
              <w:t>activity</w:t>
            </w:r>
          </w:p>
        </w:tc>
        <w:tc>
          <w:tcPr>
            <w:tcW w:w="1830" w:type="dxa"/>
            <w:gridSpan w:val="2"/>
          </w:tcPr>
          <w:p w14:paraId="767DD4F3" w14:textId="0F2C0022" w:rsidR="00B12DFD" w:rsidRPr="00FB328C" w:rsidRDefault="00B12DFD" w:rsidP="00B12DFD">
            <w:pPr>
              <w:jc w:val="center"/>
              <w:rPr>
                <w:color w:val="auto"/>
              </w:rPr>
            </w:pPr>
            <w:r w:rsidRPr="00FB328C">
              <w:rPr>
                <w:color w:val="auto"/>
              </w:rPr>
              <w:t>Religious</w:t>
            </w:r>
            <w:r w:rsidR="00AC5C50">
              <w:rPr>
                <w:color w:val="auto"/>
              </w:rPr>
              <w:t xml:space="preserve"> </w:t>
            </w:r>
            <w:r w:rsidRPr="00FB328C">
              <w:rPr>
                <w:color w:val="auto"/>
              </w:rPr>
              <w:t>organisations</w:t>
            </w:r>
          </w:p>
        </w:tc>
        <w:tc>
          <w:tcPr>
            <w:tcW w:w="1831" w:type="dxa"/>
            <w:gridSpan w:val="2"/>
          </w:tcPr>
          <w:p w14:paraId="545F6689" w14:textId="79E9DA57" w:rsidR="00B12DFD" w:rsidRPr="00FB328C" w:rsidRDefault="00B12DFD" w:rsidP="00B12DFD">
            <w:pPr>
              <w:jc w:val="center"/>
              <w:rPr>
                <w:color w:val="auto"/>
              </w:rPr>
            </w:pPr>
            <w:r w:rsidRPr="00FB328C">
              <w:rPr>
                <w:color w:val="auto"/>
              </w:rPr>
              <w:t>Non-religious</w:t>
            </w:r>
            <w:r w:rsidR="00AC5C50">
              <w:rPr>
                <w:color w:val="auto"/>
              </w:rPr>
              <w:t xml:space="preserve"> </w:t>
            </w:r>
            <w:r w:rsidRPr="00FB328C">
              <w:rPr>
                <w:color w:val="auto"/>
              </w:rPr>
              <w:t>organisations</w:t>
            </w:r>
          </w:p>
        </w:tc>
        <w:tc>
          <w:tcPr>
            <w:tcW w:w="1831" w:type="dxa"/>
            <w:gridSpan w:val="2"/>
          </w:tcPr>
          <w:p w14:paraId="6AED8423" w14:textId="54B08F84" w:rsidR="00B12DFD" w:rsidRPr="00FB328C" w:rsidRDefault="00B12DFD" w:rsidP="00B12DFD">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13B23413" w14:textId="77777777" w:rsidTr="000A7D7A">
        <w:trPr>
          <w:cnfStyle w:val="100000000000" w:firstRow="1" w:lastRow="0" w:firstColumn="0" w:lastColumn="0" w:oddVBand="0" w:evenVBand="0" w:oddHBand="0" w:evenHBand="0" w:firstRowFirstColumn="0" w:firstRowLastColumn="0" w:lastRowFirstColumn="0" w:lastRowLastColumn="0"/>
          <w:tblHeader/>
        </w:trPr>
        <w:tc>
          <w:tcPr>
            <w:tcW w:w="3794" w:type="dxa"/>
            <w:tcBorders>
              <w:bottom w:val="dashSmallGap" w:sz="4" w:space="0" w:color="595959" w:themeColor="text1" w:themeTint="A6"/>
            </w:tcBorders>
          </w:tcPr>
          <w:p w14:paraId="6E68B066" w14:textId="77777777" w:rsidR="00B12DFD" w:rsidRPr="00FB328C" w:rsidRDefault="00B12DFD" w:rsidP="00B12DFD">
            <w:pPr>
              <w:rPr>
                <w:color w:val="auto"/>
              </w:rPr>
            </w:pPr>
          </w:p>
        </w:tc>
        <w:tc>
          <w:tcPr>
            <w:tcW w:w="915" w:type="dxa"/>
            <w:tcBorders>
              <w:bottom w:val="dashSmallGap" w:sz="4" w:space="0" w:color="595959" w:themeColor="text1" w:themeTint="A6"/>
            </w:tcBorders>
          </w:tcPr>
          <w:p w14:paraId="41442135" w14:textId="77777777" w:rsidR="00B12DFD" w:rsidRPr="00FB328C" w:rsidRDefault="00B12DFD" w:rsidP="00B12DFD">
            <w:pPr>
              <w:jc w:val="right"/>
              <w:rPr>
                <w:color w:val="auto"/>
              </w:rPr>
            </w:pPr>
            <w:r w:rsidRPr="00FB328C">
              <w:rPr>
                <w:color w:val="auto"/>
              </w:rPr>
              <w:t>No.</w:t>
            </w:r>
          </w:p>
        </w:tc>
        <w:tc>
          <w:tcPr>
            <w:tcW w:w="915" w:type="dxa"/>
            <w:tcBorders>
              <w:bottom w:val="dashSmallGap" w:sz="4" w:space="0" w:color="595959" w:themeColor="text1" w:themeTint="A6"/>
            </w:tcBorders>
          </w:tcPr>
          <w:p w14:paraId="6DBAB44F" w14:textId="77777777" w:rsidR="00B12DFD" w:rsidRPr="00FB328C" w:rsidRDefault="00B12DFD" w:rsidP="00B12DFD">
            <w:pPr>
              <w:jc w:val="right"/>
              <w:rPr>
                <w:color w:val="auto"/>
              </w:rPr>
            </w:pPr>
            <w:r w:rsidRPr="00FB328C">
              <w:rPr>
                <w:color w:val="auto"/>
              </w:rPr>
              <w:t>%</w:t>
            </w:r>
          </w:p>
        </w:tc>
        <w:tc>
          <w:tcPr>
            <w:tcW w:w="916" w:type="dxa"/>
            <w:tcBorders>
              <w:bottom w:val="dashSmallGap" w:sz="4" w:space="0" w:color="595959" w:themeColor="text1" w:themeTint="A6"/>
            </w:tcBorders>
          </w:tcPr>
          <w:p w14:paraId="2EA43489" w14:textId="77777777" w:rsidR="00B12DFD" w:rsidRPr="00FB328C" w:rsidRDefault="00B12DFD" w:rsidP="00B12DFD">
            <w:pPr>
              <w:jc w:val="right"/>
              <w:rPr>
                <w:color w:val="auto"/>
              </w:rPr>
            </w:pPr>
            <w:r w:rsidRPr="00FB328C">
              <w:rPr>
                <w:color w:val="auto"/>
              </w:rPr>
              <w:t>No.</w:t>
            </w:r>
          </w:p>
        </w:tc>
        <w:tc>
          <w:tcPr>
            <w:tcW w:w="915" w:type="dxa"/>
            <w:tcBorders>
              <w:bottom w:val="dashSmallGap" w:sz="4" w:space="0" w:color="595959" w:themeColor="text1" w:themeTint="A6"/>
            </w:tcBorders>
          </w:tcPr>
          <w:p w14:paraId="6C802CBB" w14:textId="77777777" w:rsidR="00B12DFD" w:rsidRPr="00FB328C" w:rsidRDefault="00B12DFD" w:rsidP="00B12DFD">
            <w:pPr>
              <w:jc w:val="right"/>
              <w:rPr>
                <w:color w:val="auto"/>
              </w:rPr>
            </w:pPr>
            <w:r w:rsidRPr="00FB328C">
              <w:rPr>
                <w:color w:val="auto"/>
              </w:rPr>
              <w:t>%</w:t>
            </w:r>
          </w:p>
        </w:tc>
        <w:tc>
          <w:tcPr>
            <w:tcW w:w="915" w:type="dxa"/>
            <w:tcBorders>
              <w:bottom w:val="dashSmallGap" w:sz="4" w:space="0" w:color="595959" w:themeColor="text1" w:themeTint="A6"/>
            </w:tcBorders>
          </w:tcPr>
          <w:p w14:paraId="0C40EE49" w14:textId="77777777" w:rsidR="00B12DFD" w:rsidRPr="00FB328C" w:rsidRDefault="00B12DFD" w:rsidP="00B12DFD">
            <w:pPr>
              <w:jc w:val="right"/>
              <w:rPr>
                <w:color w:val="auto"/>
              </w:rPr>
            </w:pPr>
            <w:r w:rsidRPr="00FB328C">
              <w:rPr>
                <w:color w:val="auto"/>
              </w:rPr>
              <w:t>No.</w:t>
            </w:r>
          </w:p>
        </w:tc>
        <w:tc>
          <w:tcPr>
            <w:tcW w:w="916" w:type="dxa"/>
            <w:tcBorders>
              <w:bottom w:val="dashSmallGap" w:sz="4" w:space="0" w:color="595959" w:themeColor="text1" w:themeTint="A6"/>
            </w:tcBorders>
          </w:tcPr>
          <w:p w14:paraId="32020CCF" w14:textId="77777777" w:rsidR="00B12DFD" w:rsidRPr="00FB328C" w:rsidRDefault="00B12DFD" w:rsidP="00B12DFD">
            <w:pPr>
              <w:jc w:val="right"/>
              <w:rPr>
                <w:color w:val="auto"/>
              </w:rPr>
            </w:pPr>
            <w:r w:rsidRPr="00FB328C">
              <w:rPr>
                <w:color w:val="auto"/>
              </w:rPr>
              <w:t>%</w:t>
            </w:r>
          </w:p>
        </w:tc>
      </w:tr>
      <w:tr w:rsidR="00FB328C" w:rsidRPr="00FB328C" w14:paraId="15ACDA85" w14:textId="77777777" w:rsidTr="000A7D7A">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846C55" w14:textId="3AC57726" w:rsidR="00B12DFD" w:rsidRPr="00FB328C" w:rsidRDefault="00B12DFD" w:rsidP="00B12DFD">
            <w:pPr>
              <w:rPr>
                <w:color w:val="auto"/>
              </w:rPr>
            </w:pPr>
            <w:r w:rsidRPr="00FB328C">
              <w:rPr>
                <w:color w:val="auto"/>
              </w:rPr>
              <w:t>Public</w:t>
            </w:r>
            <w:r w:rsidR="00AC5C50">
              <w:rPr>
                <w:color w:val="auto"/>
              </w:rPr>
              <w:t xml:space="preserve"> </w:t>
            </w:r>
            <w:r w:rsidRPr="00FB328C">
              <w:rPr>
                <w:noProof/>
                <w:color w:val="auto"/>
              </w:rPr>
              <w:t>acknowledgment</w:t>
            </w:r>
            <w:r w:rsidR="00AC5C50">
              <w:rPr>
                <w:color w:val="auto"/>
              </w:rPr>
              <w:t xml:space="preserve"> </w:t>
            </w:r>
            <w:r w:rsidRPr="00FB328C">
              <w:rPr>
                <w:color w:val="auto"/>
              </w:rPr>
              <w:t>of</w:t>
            </w:r>
            <w:r w:rsidR="00AC5C50">
              <w:rPr>
                <w:color w:val="auto"/>
              </w:rPr>
              <w:t xml:space="preserve"> </w:t>
            </w:r>
            <w:r w:rsidRPr="00FB328C">
              <w:rPr>
                <w:color w:val="auto"/>
              </w:rPr>
              <w:t>individual</w:t>
            </w:r>
            <w:r w:rsidR="00AC5C50">
              <w:rPr>
                <w:color w:val="auto"/>
              </w:rPr>
              <w:t xml:space="preserve"> </w:t>
            </w:r>
            <w:r w:rsidRPr="00FB328C">
              <w:rPr>
                <w:color w:val="auto"/>
              </w:rPr>
              <w:t>volunteers</w:t>
            </w:r>
            <w:r w:rsidR="00AC5C50">
              <w:rPr>
                <w:color w:val="auto"/>
              </w:rPr>
              <w:t xml:space="preserve"> </w:t>
            </w:r>
            <w:r w:rsidRPr="00FB328C">
              <w:rPr>
                <w:color w:val="auto"/>
              </w:rPr>
              <w:t>in</w:t>
            </w:r>
            <w:r w:rsidR="00AC5C50">
              <w:rPr>
                <w:color w:val="auto"/>
              </w:rPr>
              <w:t xml:space="preserve"> </w:t>
            </w:r>
            <w:r w:rsidRPr="00FB328C">
              <w:rPr>
                <w:color w:val="auto"/>
              </w:rPr>
              <w:t>newsletters,</w:t>
            </w:r>
            <w:r w:rsidR="00AC5C50">
              <w:rPr>
                <w:color w:val="auto"/>
              </w:rPr>
              <w:t xml:space="preserve"> </w:t>
            </w:r>
            <w:r w:rsidRPr="00FB328C">
              <w:rPr>
                <w:color w:val="auto"/>
              </w:rPr>
              <w:t>annual</w:t>
            </w:r>
            <w:r w:rsidR="00AC5C50">
              <w:rPr>
                <w:color w:val="auto"/>
              </w:rPr>
              <w:t xml:space="preserve"> </w:t>
            </w:r>
            <w:r w:rsidRPr="00FB328C">
              <w:rPr>
                <w:color w:val="auto"/>
              </w:rPr>
              <w:t>reports,</w:t>
            </w:r>
            <w:r w:rsidR="00AC5C50">
              <w:rPr>
                <w:color w:val="auto"/>
              </w:rPr>
              <w:t xml:space="preserve"> </w:t>
            </w:r>
            <w:r w:rsidRPr="00FB328C">
              <w:rPr>
                <w:color w:val="auto"/>
              </w:rPr>
              <w:t>website,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etc.</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13CD1E6" w14:textId="77777777" w:rsidR="00B12DFD" w:rsidRPr="00FB328C" w:rsidRDefault="00B12DFD" w:rsidP="00B12DFD">
            <w:pPr>
              <w:jc w:val="right"/>
              <w:rPr>
                <w:color w:val="auto"/>
              </w:rPr>
            </w:pPr>
            <w:r w:rsidRPr="00FB328C">
              <w:rPr>
                <w:color w:val="auto"/>
              </w:rPr>
              <w:t>82</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4D0FF0" w14:textId="77777777" w:rsidR="00B12DFD" w:rsidRPr="00FB328C" w:rsidRDefault="00B12DFD" w:rsidP="00B12DFD">
            <w:pPr>
              <w:jc w:val="right"/>
              <w:rPr>
                <w:color w:val="auto"/>
              </w:rPr>
            </w:pPr>
            <w:r w:rsidRPr="00FB328C">
              <w:rPr>
                <w:color w:val="auto"/>
              </w:rPr>
              <w:t>44.6%</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694A8B" w14:textId="77777777" w:rsidR="00B12DFD" w:rsidRPr="00FB328C" w:rsidRDefault="00B12DFD" w:rsidP="00B12DFD">
            <w:pPr>
              <w:jc w:val="right"/>
              <w:rPr>
                <w:color w:val="auto"/>
              </w:rPr>
            </w:pPr>
            <w:r w:rsidRPr="00FB328C">
              <w:rPr>
                <w:color w:val="auto"/>
              </w:rPr>
              <w:t>318</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A5DA6F6" w14:textId="77777777" w:rsidR="00B12DFD" w:rsidRPr="00FB328C" w:rsidRDefault="00B12DFD" w:rsidP="00B12DFD">
            <w:pPr>
              <w:jc w:val="right"/>
              <w:rPr>
                <w:color w:val="auto"/>
              </w:rPr>
            </w:pPr>
            <w:r w:rsidRPr="00FB328C">
              <w:rPr>
                <w:color w:val="auto"/>
              </w:rPr>
              <w:t>59.6%</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DB1DDB" w14:textId="77777777" w:rsidR="00B12DFD" w:rsidRPr="00FB328C" w:rsidRDefault="00B12DFD" w:rsidP="00B12DFD">
            <w:pPr>
              <w:jc w:val="right"/>
              <w:rPr>
                <w:color w:val="auto"/>
              </w:rPr>
            </w:pPr>
            <w:r w:rsidRPr="00FB328C">
              <w:rPr>
                <w:color w:val="auto"/>
              </w:rPr>
              <w:t>400</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2154960" w14:textId="77777777" w:rsidR="00B12DFD" w:rsidRPr="00FB328C" w:rsidRDefault="00B12DFD" w:rsidP="00B12DFD">
            <w:pPr>
              <w:jc w:val="right"/>
              <w:rPr>
                <w:color w:val="auto"/>
              </w:rPr>
            </w:pPr>
            <w:r w:rsidRPr="00FB328C">
              <w:rPr>
                <w:color w:val="auto"/>
              </w:rPr>
              <w:t>55.7%</w:t>
            </w:r>
          </w:p>
        </w:tc>
      </w:tr>
      <w:tr w:rsidR="00FB328C" w:rsidRPr="00FB328C" w14:paraId="54DF1F98" w14:textId="77777777" w:rsidTr="000A7D7A">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tcPr>
          <w:p w14:paraId="2347D059" w14:textId="1C5E7FE2" w:rsidR="00B12DFD" w:rsidRPr="00FB328C" w:rsidRDefault="00B12DFD" w:rsidP="00B12DFD">
            <w:pPr>
              <w:rPr>
                <w:color w:val="auto"/>
              </w:rPr>
            </w:pPr>
            <w:r w:rsidRPr="00FB328C">
              <w:rPr>
                <w:color w:val="auto"/>
              </w:rPr>
              <w:t>Special</w:t>
            </w:r>
            <w:r w:rsidR="00AC5C50">
              <w:rPr>
                <w:color w:val="auto"/>
              </w:rPr>
              <w:t xml:space="preserve"> </w:t>
            </w:r>
            <w:r w:rsidRPr="00FB328C">
              <w:rPr>
                <w:color w:val="auto"/>
              </w:rPr>
              <w:t>gathering/celebration</w:t>
            </w:r>
            <w:r w:rsidR="00AC5C50">
              <w:rPr>
                <w:color w:val="auto"/>
              </w:rPr>
              <w:t xml:space="preserve"> </w:t>
            </w:r>
          </w:p>
        </w:tc>
        <w:tc>
          <w:tcPr>
            <w:tcW w:w="915" w:type="dxa"/>
            <w:tcBorders>
              <w:top w:val="dashSmallGap" w:sz="4" w:space="0" w:color="595959" w:themeColor="text1" w:themeTint="A6"/>
              <w:bottom w:val="dashSmallGap" w:sz="4" w:space="0" w:color="595959" w:themeColor="text1" w:themeTint="A6"/>
            </w:tcBorders>
          </w:tcPr>
          <w:p w14:paraId="1510AA5F" w14:textId="77777777" w:rsidR="00B12DFD" w:rsidRPr="00FB328C" w:rsidRDefault="00B12DFD" w:rsidP="00B12DFD">
            <w:pPr>
              <w:jc w:val="right"/>
              <w:rPr>
                <w:color w:val="auto"/>
              </w:rPr>
            </w:pPr>
            <w:r w:rsidRPr="00FB328C">
              <w:rPr>
                <w:color w:val="auto"/>
              </w:rPr>
              <w:t>55</w:t>
            </w:r>
          </w:p>
        </w:tc>
        <w:tc>
          <w:tcPr>
            <w:tcW w:w="915" w:type="dxa"/>
            <w:tcBorders>
              <w:top w:val="dashSmallGap" w:sz="4" w:space="0" w:color="595959" w:themeColor="text1" w:themeTint="A6"/>
              <w:bottom w:val="dashSmallGap" w:sz="4" w:space="0" w:color="595959" w:themeColor="text1" w:themeTint="A6"/>
            </w:tcBorders>
          </w:tcPr>
          <w:p w14:paraId="3B64AF4A" w14:textId="77777777" w:rsidR="00B12DFD" w:rsidRPr="00FB328C" w:rsidRDefault="00B12DFD" w:rsidP="00B12DFD">
            <w:pPr>
              <w:jc w:val="right"/>
              <w:rPr>
                <w:color w:val="auto"/>
              </w:rPr>
            </w:pPr>
            <w:r w:rsidRPr="00FB328C">
              <w:rPr>
                <w:color w:val="auto"/>
              </w:rPr>
              <w:t>29.9%</w:t>
            </w:r>
          </w:p>
        </w:tc>
        <w:tc>
          <w:tcPr>
            <w:tcW w:w="916" w:type="dxa"/>
            <w:tcBorders>
              <w:top w:val="dashSmallGap" w:sz="4" w:space="0" w:color="595959" w:themeColor="text1" w:themeTint="A6"/>
              <w:bottom w:val="dashSmallGap" w:sz="4" w:space="0" w:color="595959" w:themeColor="text1" w:themeTint="A6"/>
            </w:tcBorders>
          </w:tcPr>
          <w:p w14:paraId="20A58D3D" w14:textId="77777777" w:rsidR="00B12DFD" w:rsidRPr="00FB328C" w:rsidRDefault="00B12DFD" w:rsidP="00B12DFD">
            <w:pPr>
              <w:jc w:val="right"/>
              <w:rPr>
                <w:color w:val="auto"/>
              </w:rPr>
            </w:pPr>
            <w:r w:rsidRPr="00FB328C">
              <w:rPr>
                <w:color w:val="auto"/>
              </w:rPr>
              <w:t>249</w:t>
            </w:r>
          </w:p>
        </w:tc>
        <w:tc>
          <w:tcPr>
            <w:tcW w:w="915" w:type="dxa"/>
            <w:tcBorders>
              <w:top w:val="dashSmallGap" w:sz="4" w:space="0" w:color="595959" w:themeColor="text1" w:themeTint="A6"/>
              <w:bottom w:val="dashSmallGap" w:sz="4" w:space="0" w:color="595959" w:themeColor="text1" w:themeTint="A6"/>
            </w:tcBorders>
          </w:tcPr>
          <w:p w14:paraId="0A283175" w14:textId="77777777" w:rsidR="00B12DFD" w:rsidRPr="00FB328C" w:rsidRDefault="00B12DFD" w:rsidP="00B12DFD">
            <w:pPr>
              <w:jc w:val="right"/>
              <w:rPr>
                <w:color w:val="auto"/>
              </w:rPr>
            </w:pPr>
            <w:r w:rsidRPr="00FB328C">
              <w:rPr>
                <w:color w:val="auto"/>
              </w:rPr>
              <w:t>46.6%</w:t>
            </w:r>
          </w:p>
        </w:tc>
        <w:tc>
          <w:tcPr>
            <w:tcW w:w="915" w:type="dxa"/>
            <w:tcBorders>
              <w:top w:val="dashSmallGap" w:sz="4" w:space="0" w:color="595959" w:themeColor="text1" w:themeTint="A6"/>
              <w:bottom w:val="dashSmallGap" w:sz="4" w:space="0" w:color="595959" w:themeColor="text1" w:themeTint="A6"/>
            </w:tcBorders>
          </w:tcPr>
          <w:p w14:paraId="42FE163E" w14:textId="77777777" w:rsidR="00B12DFD" w:rsidRPr="00FB328C" w:rsidRDefault="00B12DFD" w:rsidP="00B12DFD">
            <w:pPr>
              <w:jc w:val="right"/>
              <w:rPr>
                <w:color w:val="auto"/>
              </w:rPr>
            </w:pPr>
            <w:r w:rsidRPr="00FB328C">
              <w:rPr>
                <w:color w:val="auto"/>
              </w:rPr>
              <w:t>304</w:t>
            </w:r>
          </w:p>
        </w:tc>
        <w:tc>
          <w:tcPr>
            <w:tcW w:w="916" w:type="dxa"/>
            <w:tcBorders>
              <w:top w:val="dashSmallGap" w:sz="4" w:space="0" w:color="595959" w:themeColor="text1" w:themeTint="A6"/>
              <w:bottom w:val="dashSmallGap" w:sz="4" w:space="0" w:color="595959" w:themeColor="text1" w:themeTint="A6"/>
            </w:tcBorders>
          </w:tcPr>
          <w:p w14:paraId="28A81FF7" w14:textId="77777777" w:rsidR="00B12DFD" w:rsidRPr="00FB328C" w:rsidRDefault="00B12DFD" w:rsidP="00B12DFD">
            <w:pPr>
              <w:jc w:val="right"/>
              <w:rPr>
                <w:color w:val="auto"/>
              </w:rPr>
            </w:pPr>
            <w:r w:rsidRPr="00FB328C">
              <w:rPr>
                <w:color w:val="auto"/>
              </w:rPr>
              <w:t>42.3%</w:t>
            </w:r>
          </w:p>
        </w:tc>
      </w:tr>
      <w:tr w:rsidR="00FB328C" w:rsidRPr="00FB328C" w14:paraId="55E3C4DF" w14:textId="77777777" w:rsidTr="000A7D7A">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ECBF465" w14:textId="7B8D5A01" w:rsidR="00B12DFD" w:rsidRPr="00FB328C" w:rsidRDefault="00B12DFD" w:rsidP="00B12DFD">
            <w:pPr>
              <w:rPr>
                <w:color w:val="auto"/>
              </w:rPr>
            </w:pPr>
            <w:r w:rsidRPr="00FB328C">
              <w:rPr>
                <w:color w:val="auto"/>
              </w:rPr>
              <w:t>Personal</w:t>
            </w:r>
            <w:r w:rsidR="00AC5C50">
              <w:rPr>
                <w:color w:val="auto"/>
              </w:rPr>
              <w:t xml:space="preserve"> </w:t>
            </w:r>
            <w:r w:rsidRPr="00FB328C">
              <w:rPr>
                <w:color w:val="auto"/>
              </w:rPr>
              <w:t>written</w:t>
            </w:r>
            <w:r w:rsidR="00AC5C50">
              <w:rPr>
                <w:color w:val="auto"/>
              </w:rPr>
              <w:t xml:space="preserve"> </w:t>
            </w:r>
            <w:r w:rsidRPr="00FB328C">
              <w:rPr>
                <w:color w:val="auto"/>
              </w:rPr>
              <w:t>thank</w:t>
            </w:r>
            <w:r w:rsidR="00AC5C50">
              <w:rPr>
                <w:color w:val="auto"/>
              </w:rPr>
              <w:t xml:space="preserve"> </w:t>
            </w:r>
            <w:r w:rsidRPr="00FB328C">
              <w:rPr>
                <w:color w:val="auto"/>
              </w:rPr>
              <w:t>you</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6B88EE" w14:textId="77777777" w:rsidR="00B12DFD" w:rsidRPr="00FB328C" w:rsidRDefault="00B12DFD" w:rsidP="00B12DFD">
            <w:pPr>
              <w:jc w:val="right"/>
              <w:rPr>
                <w:color w:val="auto"/>
              </w:rPr>
            </w:pPr>
            <w:r w:rsidRPr="00FB328C">
              <w:rPr>
                <w:color w:val="auto"/>
              </w:rPr>
              <w:t>71</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570DBD1" w14:textId="77777777" w:rsidR="00B12DFD" w:rsidRPr="00FB328C" w:rsidRDefault="00B12DFD" w:rsidP="00B12DFD">
            <w:pPr>
              <w:jc w:val="right"/>
              <w:rPr>
                <w:color w:val="auto"/>
              </w:rPr>
            </w:pPr>
            <w:r w:rsidRPr="00FB328C">
              <w:rPr>
                <w:color w:val="auto"/>
              </w:rPr>
              <w:t>38.6%</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ADB418" w14:textId="77777777" w:rsidR="00B12DFD" w:rsidRPr="00FB328C" w:rsidRDefault="00B12DFD" w:rsidP="00B12DFD">
            <w:pPr>
              <w:jc w:val="right"/>
              <w:rPr>
                <w:color w:val="auto"/>
              </w:rPr>
            </w:pPr>
            <w:r w:rsidRPr="00FB328C">
              <w:rPr>
                <w:color w:val="auto"/>
              </w:rPr>
              <w:t>225</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3E2EE62" w14:textId="77777777" w:rsidR="00B12DFD" w:rsidRPr="00FB328C" w:rsidRDefault="00B12DFD" w:rsidP="00B12DFD">
            <w:pPr>
              <w:jc w:val="right"/>
              <w:rPr>
                <w:color w:val="auto"/>
              </w:rPr>
            </w:pPr>
            <w:r w:rsidRPr="00FB328C">
              <w:rPr>
                <w:color w:val="auto"/>
              </w:rPr>
              <w:t>42.1%</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3E0147F" w14:textId="77777777" w:rsidR="00B12DFD" w:rsidRPr="00FB328C" w:rsidRDefault="00B12DFD" w:rsidP="00B12DFD">
            <w:pPr>
              <w:jc w:val="right"/>
              <w:rPr>
                <w:color w:val="auto"/>
              </w:rPr>
            </w:pPr>
            <w:r w:rsidRPr="00FB328C">
              <w:rPr>
                <w:color w:val="auto"/>
              </w:rPr>
              <w:t>296</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67F1F63" w14:textId="77777777" w:rsidR="00B12DFD" w:rsidRPr="00FB328C" w:rsidRDefault="00B12DFD" w:rsidP="00B12DFD">
            <w:pPr>
              <w:jc w:val="right"/>
              <w:rPr>
                <w:color w:val="auto"/>
              </w:rPr>
            </w:pPr>
            <w:r w:rsidRPr="00FB328C">
              <w:rPr>
                <w:color w:val="auto"/>
              </w:rPr>
              <w:t>41.2%</w:t>
            </w:r>
          </w:p>
        </w:tc>
      </w:tr>
      <w:tr w:rsidR="00FB328C" w:rsidRPr="00FB328C" w14:paraId="5308A651" w14:textId="77777777" w:rsidTr="000A7D7A">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tcPr>
          <w:p w14:paraId="1E0489C9" w14:textId="3AAC1FAC" w:rsidR="00B12DFD" w:rsidRPr="00FB328C" w:rsidRDefault="00B12DFD" w:rsidP="00B12DFD">
            <w:pPr>
              <w:rPr>
                <w:color w:val="auto"/>
              </w:rPr>
            </w:pPr>
            <w:r w:rsidRPr="00FB328C">
              <w:rPr>
                <w:color w:val="auto"/>
              </w:rPr>
              <w:t>Certificate</w:t>
            </w:r>
            <w:r w:rsidR="00AC5C50">
              <w:rPr>
                <w:color w:val="auto"/>
              </w:rPr>
              <w:t xml:space="preserve"> </w:t>
            </w:r>
            <w:r w:rsidRPr="00FB328C">
              <w:rPr>
                <w:color w:val="auto"/>
              </w:rPr>
              <w:t>of</w:t>
            </w:r>
            <w:r w:rsidR="00AC5C50">
              <w:rPr>
                <w:color w:val="auto"/>
              </w:rPr>
              <w:t xml:space="preserve"> </w:t>
            </w:r>
            <w:r w:rsidRPr="00FB328C">
              <w:rPr>
                <w:color w:val="auto"/>
              </w:rPr>
              <w:t>appreciation/thank</w:t>
            </w:r>
            <w:r w:rsidR="00AC5C50">
              <w:rPr>
                <w:color w:val="auto"/>
              </w:rPr>
              <w:t xml:space="preserve"> </w:t>
            </w:r>
            <w:r w:rsidRPr="00FB328C">
              <w:rPr>
                <w:color w:val="auto"/>
              </w:rPr>
              <w:t>you</w:t>
            </w:r>
            <w:r w:rsidR="00AC5C50">
              <w:rPr>
                <w:color w:val="auto"/>
              </w:rPr>
              <w:t xml:space="preserve"> </w:t>
            </w:r>
            <w:r w:rsidRPr="00FB328C">
              <w:rPr>
                <w:color w:val="auto"/>
              </w:rPr>
              <w:t>gift</w:t>
            </w:r>
          </w:p>
        </w:tc>
        <w:tc>
          <w:tcPr>
            <w:tcW w:w="915" w:type="dxa"/>
            <w:tcBorders>
              <w:top w:val="dashSmallGap" w:sz="4" w:space="0" w:color="595959" w:themeColor="text1" w:themeTint="A6"/>
              <w:bottom w:val="dashSmallGap" w:sz="4" w:space="0" w:color="595959" w:themeColor="text1" w:themeTint="A6"/>
            </w:tcBorders>
          </w:tcPr>
          <w:p w14:paraId="2F26B7A4" w14:textId="77777777" w:rsidR="00B12DFD" w:rsidRPr="00FB328C" w:rsidRDefault="00B12DFD" w:rsidP="00B12DFD">
            <w:pPr>
              <w:jc w:val="right"/>
              <w:rPr>
                <w:color w:val="auto"/>
              </w:rPr>
            </w:pPr>
            <w:r w:rsidRPr="00FB328C">
              <w:rPr>
                <w:color w:val="auto"/>
              </w:rPr>
              <w:t>41</w:t>
            </w:r>
          </w:p>
        </w:tc>
        <w:tc>
          <w:tcPr>
            <w:tcW w:w="915" w:type="dxa"/>
            <w:tcBorders>
              <w:top w:val="dashSmallGap" w:sz="4" w:space="0" w:color="595959" w:themeColor="text1" w:themeTint="A6"/>
              <w:bottom w:val="dashSmallGap" w:sz="4" w:space="0" w:color="595959" w:themeColor="text1" w:themeTint="A6"/>
            </w:tcBorders>
          </w:tcPr>
          <w:p w14:paraId="7B5FDD53" w14:textId="77777777" w:rsidR="00B12DFD" w:rsidRPr="00FB328C" w:rsidRDefault="00B12DFD" w:rsidP="00B12DFD">
            <w:pPr>
              <w:jc w:val="right"/>
              <w:rPr>
                <w:color w:val="auto"/>
              </w:rPr>
            </w:pPr>
            <w:r w:rsidRPr="00FB328C">
              <w:rPr>
                <w:color w:val="auto"/>
              </w:rPr>
              <w:t>22.3%</w:t>
            </w:r>
          </w:p>
        </w:tc>
        <w:tc>
          <w:tcPr>
            <w:tcW w:w="916" w:type="dxa"/>
            <w:tcBorders>
              <w:top w:val="dashSmallGap" w:sz="4" w:space="0" w:color="595959" w:themeColor="text1" w:themeTint="A6"/>
              <w:bottom w:val="dashSmallGap" w:sz="4" w:space="0" w:color="595959" w:themeColor="text1" w:themeTint="A6"/>
            </w:tcBorders>
          </w:tcPr>
          <w:p w14:paraId="27BAB5AF" w14:textId="77777777" w:rsidR="00B12DFD" w:rsidRPr="00FB328C" w:rsidRDefault="00B12DFD" w:rsidP="00B12DFD">
            <w:pPr>
              <w:jc w:val="right"/>
              <w:rPr>
                <w:color w:val="auto"/>
              </w:rPr>
            </w:pPr>
            <w:r w:rsidRPr="00FB328C">
              <w:rPr>
                <w:color w:val="auto"/>
              </w:rPr>
              <w:t>210</w:t>
            </w:r>
          </w:p>
        </w:tc>
        <w:tc>
          <w:tcPr>
            <w:tcW w:w="915" w:type="dxa"/>
            <w:tcBorders>
              <w:top w:val="dashSmallGap" w:sz="4" w:space="0" w:color="595959" w:themeColor="text1" w:themeTint="A6"/>
              <w:bottom w:val="dashSmallGap" w:sz="4" w:space="0" w:color="595959" w:themeColor="text1" w:themeTint="A6"/>
            </w:tcBorders>
          </w:tcPr>
          <w:p w14:paraId="40D8D038" w14:textId="77777777" w:rsidR="00B12DFD" w:rsidRPr="00FB328C" w:rsidRDefault="00B12DFD" w:rsidP="00B12DFD">
            <w:pPr>
              <w:jc w:val="right"/>
              <w:rPr>
                <w:color w:val="auto"/>
              </w:rPr>
            </w:pPr>
            <w:r w:rsidRPr="00FB328C">
              <w:rPr>
                <w:color w:val="auto"/>
              </w:rPr>
              <w:t>39.3%</w:t>
            </w:r>
          </w:p>
        </w:tc>
        <w:tc>
          <w:tcPr>
            <w:tcW w:w="915" w:type="dxa"/>
            <w:tcBorders>
              <w:top w:val="dashSmallGap" w:sz="4" w:space="0" w:color="595959" w:themeColor="text1" w:themeTint="A6"/>
              <w:bottom w:val="dashSmallGap" w:sz="4" w:space="0" w:color="595959" w:themeColor="text1" w:themeTint="A6"/>
            </w:tcBorders>
          </w:tcPr>
          <w:p w14:paraId="58B8BF6C" w14:textId="77777777" w:rsidR="00B12DFD" w:rsidRPr="00FB328C" w:rsidRDefault="00B12DFD" w:rsidP="00B12DFD">
            <w:pPr>
              <w:jc w:val="right"/>
              <w:rPr>
                <w:color w:val="auto"/>
              </w:rPr>
            </w:pPr>
            <w:r w:rsidRPr="00FB328C">
              <w:rPr>
                <w:color w:val="auto"/>
              </w:rPr>
              <w:t>251</w:t>
            </w:r>
          </w:p>
        </w:tc>
        <w:tc>
          <w:tcPr>
            <w:tcW w:w="916" w:type="dxa"/>
            <w:tcBorders>
              <w:top w:val="dashSmallGap" w:sz="4" w:space="0" w:color="595959" w:themeColor="text1" w:themeTint="A6"/>
              <w:bottom w:val="dashSmallGap" w:sz="4" w:space="0" w:color="595959" w:themeColor="text1" w:themeTint="A6"/>
            </w:tcBorders>
          </w:tcPr>
          <w:p w14:paraId="42946C39" w14:textId="77777777" w:rsidR="00B12DFD" w:rsidRPr="00FB328C" w:rsidRDefault="00B12DFD" w:rsidP="00B12DFD">
            <w:pPr>
              <w:jc w:val="right"/>
              <w:rPr>
                <w:color w:val="auto"/>
              </w:rPr>
            </w:pPr>
            <w:r w:rsidRPr="00FB328C">
              <w:rPr>
                <w:color w:val="auto"/>
              </w:rPr>
              <w:t>35.0%</w:t>
            </w:r>
          </w:p>
        </w:tc>
      </w:tr>
      <w:tr w:rsidR="00FB328C" w:rsidRPr="00FB328C" w14:paraId="068AFAE8" w14:textId="77777777" w:rsidTr="000A7D7A">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DE14294" w14:textId="4B378CFF" w:rsidR="00B12DFD" w:rsidRPr="00FB328C" w:rsidRDefault="00B12DFD" w:rsidP="00B12DFD">
            <w:pPr>
              <w:rPr>
                <w:color w:val="auto"/>
              </w:rPr>
            </w:pPr>
            <w:r w:rsidRPr="00FB328C">
              <w:rPr>
                <w:color w:val="auto"/>
              </w:rPr>
              <w:t>References</w:t>
            </w:r>
            <w:r w:rsidR="00AC5C50">
              <w:rPr>
                <w:color w:val="auto"/>
              </w:rPr>
              <w:t xml:space="preserve"> </w:t>
            </w:r>
            <w:r w:rsidRPr="00FB328C">
              <w:rPr>
                <w:color w:val="auto"/>
              </w:rPr>
              <w:t>to</w:t>
            </w:r>
            <w:r w:rsidR="00AC5C50">
              <w:rPr>
                <w:color w:val="auto"/>
              </w:rPr>
              <w:t xml:space="preserve"> </w:t>
            </w:r>
            <w:r w:rsidRPr="00FB328C">
              <w:rPr>
                <w:color w:val="auto"/>
              </w:rPr>
              <w:t>assist</w:t>
            </w:r>
            <w:r w:rsidR="00AC5C50">
              <w:rPr>
                <w:color w:val="auto"/>
              </w:rPr>
              <w:t xml:space="preserve"> </w:t>
            </w:r>
            <w:r w:rsidRPr="00FB328C">
              <w:rPr>
                <w:color w:val="auto"/>
              </w:rPr>
              <w:t>with</w:t>
            </w:r>
            <w:r w:rsidR="00AC5C50">
              <w:rPr>
                <w:color w:val="auto"/>
              </w:rPr>
              <w:t xml:space="preserve"> </w:t>
            </w:r>
            <w:r w:rsidRPr="00FB328C">
              <w:rPr>
                <w:color w:val="auto"/>
              </w:rPr>
              <w:t>job</w:t>
            </w:r>
            <w:r w:rsidR="00AC5C50">
              <w:rPr>
                <w:color w:val="auto"/>
              </w:rPr>
              <w:t xml:space="preserve"> </w:t>
            </w:r>
            <w:r w:rsidRPr="00FB328C">
              <w:rPr>
                <w:color w:val="auto"/>
              </w:rPr>
              <w:t>seeking</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C3D061" w14:textId="77777777" w:rsidR="00B12DFD" w:rsidRPr="00FB328C" w:rsidRDefault="00B12DFD" w:rsidP="00B12DFD">
            <w:pPr>
              <w:jc w:val="right"/>
              <w:rPr>
                <w:color w:val="auto"/>
              </w:rPr>
            </w:pPr>
            <w:r w:rsidRPr="00FB328C">
              <w:rPr>
                <w:color w:val="auto"/>
              </w:rPr>
              <w:t>26</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41DDDF3" w14:textId="77777777" w:rsidR="00B12DFD" w:rsidRPr="00FB328C" w:rsidRDefault="00B12DFD" w:rsidP="00B12DFD">
            <w:pPr>
              <w:jc w:val="right"/>
              <w:rPr>
                <w:color w:val="auto"/>
              </w:rPr>
            </w:pPr>
            <w:r w:rsidRPr="00FB328C">
              <w:rPr>
                <w:color w:val="auto"/>
              </w:rPr>
              <w:t>14.1%</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D87C68" w14:textId="77777777" w:rsidR="00B12DFD" w:rsidRPr="00FB328C" w:rsidRDefault="00B12DFD" w:rsidP="00B12DFD">
            <w:pPr>
              <w:jc w:val="right"/>
              <w:rPr>
                <w:color w:val="auto"/>
              </w:rPr>
            </w:pPr>
            <w:r w:rsidRPr="00FB328C">
              <w:rPr>
                <w:color w:val="auto"/>
              </w:rPr>
              <w:t>166</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29866A" w14:textId="77777777" w:rsidR="00B12DFD" w:rsidRPr="00FB328C" w:rsidRDefault="00B12DFD" w:rsidP="00B12DFD">
            <w:pPr>
              <w:jc w:val="right"/>
              <w:rPr>
                <w:color w:val="auto"/>
              </w:rPr>
            </w:pPr>
            <w:r w:rsidRPr="00FB328C">
              <w:rPr>
                <w:color w:val="auto"/>
              </w:rPr>
              <w:t>31.1%</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81641CF" w14:textId="77777777" w:rsidR="00B12DFD" w:rsidRPr="00FB328C" w:rsidRDefault="00B12DFD" w:rsidP="00B12DFD">
            <w:pPr>
              <w:jc w:val="right"/>
              <w:rPr>
                <w:color w:val="auto"/>
              </w:rPr>
            </w:pPr>
            <w:r w:rsidRPr="00FB328C">
              <w:rPr>
                <w:color w:val="auto"/>
              </w:rPr>
              <w:t>192</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E78FF9" w14:textId="77777777" w:rsidR="00B12DFD" w:rsidRPr="00FB328C" w:rsidRDefault="00B12DFD" w:rsidP="00B12DFD">
            <w:pPr>
              <w:jc w:val="right"/>
              <w:rPr>
                <w:color w:val="auto"/>
              </w:rPr>
            </w:pPr>
            <w:r w:rsidRPr="00FB328C">
              <w:rPr>
                <w:color w:val="auto"/>
              </w:rPr>
              <w:t>26.7%</w:t>
            </w:r>
          </w:p>
        </w:tc>
      </w:tr>
      <w:tr w:rsidR="00FB328C" w:rsidRPr="00FB328C" w14:paraId="0F6595DB" w14:textId="77777777" w:rsidTr="000A7D7A">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tcPr>
          <w:p w14:paraId="1CC859A5" w14:textId="1DF86E3F" w:rsidR="00B12DFD" w:rsidRPr="00FB328C" w:rsidRDefault="00B12DFD" w:rsidP="00B12DFD">
            <w:pPr>
              <w:rPr>
                <w:color w:val="auto"/>
              </w:rPr>
            </w:pPr>
            <w:r w:rsidRPr="00FB328C">
              <w:rPr>
                <w:color w:val="auto"/>
              </w:rPr>
              <w:t>Opportunity</w:t>
            </w:r>
            <w:r w:rsidR="00AC5C50">
              <w:rPr>
                <w:color w:val="auto"/>
              </w:rPr>
              <w:t xml:space="preserve"> </w:t>
            </w:r>
            <w:r w:rsidRPr="00FB328C">
              <w:rPr>
                <w:color w:val="auto"/>
              </w:rPr>
              <w:t>to</w:t>
            </w:r>
            <w:r w:rsidR="00AC5C50">
              <w:rPr>
                <w:color w:val="auto"/>
              </w:rPr>
              <w:t xml:space="preserve"> </w:t>
            </w:r>
            <w:r w:rsidRPr="00FB328C">
              <w:rPr>
                <w:color w:val="auto"/>
              </w:rPr>
              <w:t>attend</w:t>
            </w:r>
            <w:r w:rsidR="00AC5C50">
              <w:rPr>
                <w:color w:val="auto"/>
              </w:rPr>
              <w:t xml:space="preserve"> </w:t>
            </w:r>
            <w:r w:rsidRPr="00FB328C">
              <w:rPr>
                <w:color w:val="auto"/>
              </w:rPr>
              <w:t>events</w:t>
            </w:r>
            <w:r w:rsidR="00AC5C50">
              <w:rPr>
                <w:color w:val="auto"/>
              </w:rPr>
              <w:t xml:space="preserve"> </w:t>
            </w:r>
            <w:r w:rsidRPr="00FB328C">
              <w:rPr>
                <w:color w:val="auto"/>
              </w:rPr>
              <w:t>for</w:t>
            </w:r>
            <w:r w:rsidR="00AC5C50">
              <w:rPr>
                <w:color w:val="auto"/>
              </w:rPr>
              <w:t xml:space="preserve"> </w:t>
            </w:r>
            <w:r w:rsidRPr="00FB328C">
              <w:rPr>
                <w:color w:val="auto"/>
              </w:rPr>
              <w:t>free/subsidised</w:t>
            </w:r>
            <w:r w:rsidR="00AC5C50">
              <w:rPr>
                <w:color w:val="auto"/>
              </w:rPr>
              <w:t xml:space="preserve"> </w:t>
            </w:r>
            <w:r w:rsidRPr="00FB328C">
              <w:rPr>
                <w:color w:val="auto"/>
              </w:rPr>
              <w:t>rate</w:t>
            </w:r>
          </w:p>
        </w:tc>
        <w:tc>
          <w:tcPr>
            <w:tcW w:w="915" w:type="dxa"/>
            <w:tcBorders>
              <w:top w:val="dashSmallGap" w:sz="4" w:space="0" w:color="595959" w:themeColor="text1" w:themeTint="A6"/>
              <w:bottom w:val="dashSmallGap" w:sz="4" w:space="0" w:color="595959" w:themeColor="text1" w:themeTint="A6"/>
            </w:tcBorders>
          </w:tcPr>
          <w:p w14:paraId="4D23CDBB" w14:textId="77777777" w:rsidR="00B12DFD" w:rsidRPr="00FB328C" w:rsidRDefault="00B12DFD" w:rsidP="00B12DFD">
            <w:pPr>
              <w:jc w:val="right"/>
              <w:rPr>
                <w:color w:val="auto"/>
              </w:rPr>
            </w:pPr>
            <w:r w:rsidRPr="00FB328C">
              <w:rPr>
                <w:color w:val="auto"/>
              </w:rPr>
              <w:t>23</w:t>
            </w:r>
          </w:p>
        </w:tc>
        <w:tc>
          <w:tcPr>
            <w:tcW w:w="915" w:type="dxa"/>
            <w:tcBorders>
              <w:top w:val="dashSmallGap" w:sz="4" w:space="0" w:color="595959" w:themeColor="text1" w:themeTint="A6"/>
              <w:bottom w:val="dashSmallGap" w:sz="4" w:space="0" w:color="595959" w:themeColor="text1" w:themeTint="A6"/>
            </w:tcBorders>
          </w:tcPr>
          <w:p w14:paraId="71986103" w14:textId="77777777" w:rsidR="00B12DFD" w:rsidRPr="00FB328C" w:rsidRDefault="00B12DFD" w:rsidP="00B12DFD">
            <w:pPr>
              <w:jc w:val="right"/>
              <w:rPr>
                <w:color w:val="auto"/>
              </w:rPr>
            </w:pPr>
            <w:r w:rsidRPr="00FB328C">
              <w:rPr>
                <w:color w:val="auto"/>
              </w:rPr>
              <w:t>12.5%</w:t>
            </w:r>
          </w:p>
        </w:tc>
        <w:tc>
          <w:tcPr>
            <w:tcW w:w="916" w:type="dxa"/>
            <w:tcBorders>
              <w:top w:val="dashSmallGap" w:sz="4" w:space="0" w:color="595959" w:themeColor="text1" w:themeTint="A6"/>
              <w:bottom w:val="dashSmallGap" w:sz="4" w:space="0" w:color="595959" w:themeColor="text1" w:themeTint="A6"/>
            </w:tcBorders>
          </w:tcPr>
          <w:p w14:paraId="7DCEA75F" w14:textId="77777777" w:rsidR="00B12DFD" w:rsidRPr="00FB328C" w:rsidRDefault="00B12DFD" w:rsidP="00B12DFD">
            <w:pPr>
              <w:jc w:val="right"/>
              <w:rPr>
                <w:color w:val="auto"/>
              </w:rPr>
            </w:pPr>
            <w:r w:rsidRPr="00FB328C">
              <w:rPr>
                <w:color w:val="auto"/>
              </w:rPr>
              <w:t>134</w:t>
            </w:r>
          </w:p>
        </w:tc>
        <w:tc>
          <w:tcPr>
            <w:tcW w:w="915" w:type="dxa"/>
            <w:tcBorders>
              <w:top w:val="dashSmallGap" w:sz="4" w:space="0" w:color="595959" w:themeColor="text1" w:themeTint="A6"/>
              <w:bottom w:val="dashSmallGap" w:sz="4" w:space="0" w:color="595959" w:themeColor="text1" w:themeTint="A6"/>
            </w:tcBorders>
          </w:tcPr>
          <w:p w14:paraId="7BF7EE4E" w14:textId="77777777" w:rsidR="00B12DFD" w:rsidRPr="00FB328C" w:rsidRDefault="00B12DFD" w:rsidP="00B12DFD">
            <w:pPr>
              <w:jc w:val="right"/>
              <w:rPr>
                <w:color w:val="auto"/>
              </w:rPr>
            </w:pPr>
            <w:r w:rsidRPr="00FB328C">
              <w:rPr>
                <w:color w:val="auto"/>
              </w:rPr>
              <w:t>25.1%</w:t>
            </w:r>
          </w:p>
        </w:tc>
        <w:tc>
          <w:tcPr>
            <w:tcW w:w="915" w:type="dxa"/>
            <w:tcBorders>
              <w:top w:val="dashSmallGap" w:sz="4" w:space="0" w:color="595959" w:themeColor="text1" w:themeTint="A6"/>
              <w:bottom w:val="dashSmallGap" w:sz="4" w:space="0" w:color="595959" w:themeColor="text1" w:themeTint="A6"/>
            </w:tcBorders>
          </w:tcPr>
          <w:p w14:paraId="717E1DD8" w14:textId="77777777" w:rsidR="00B12DFD" w:rsidRPr="00FB328C" w:rsidRDefault="00B12DFD" w:rsidP="00B12DFD">
            <w:pPr>
              <w:jc w:val="right"/>
              <w:rPr>
                <w:color w:val="auto"/>
              </w:rPr>
            </w:pPr>
            <w:r w:rsidRPr="00FB328C">
              <w:rPr>
                <w:color w:val="auto"/>
              </w:rPr>
              <w:t>157</w:t>
            </w:r>
          </w:p>
        </w:tc>
        <w:tc>
          <w:tcPr>
            <w:tcW w:w="916" w:type="dxa"/>
            <w:tcBorders>
              <w:top w:val="dashSmallGap" w:sz="4" w:space="0" w:color="595959" w:themeColor="text1" w:themeTint="A6"/>
              <w:bottom w:val="dashSmallGap" w:sz="4" w:space="0" w:color="595959" w:themeColor="text1" w:themeTint="A6"/>
            </w:tcBorders>
          </w:tcPr>
          <w:p w14:paraId="0E4BDCE2" w14:textId="77777777" w:rsidR="00B12DFD" w:rsidRPr="00FB328C" w:rsidRDefault="00B12DFD" w:rsidP="00B12DFD">
            <w:pPr>
              <w:jc w:val="right"/>
              <w:rPr>
                <w:color w:val="auto"/>
              </w:rPr>
            </w:pPr>
            <w:r w:rsidRPr="00FB328C">
              <w:rPr>
                <w:color w:val="auto"/>
              </w:rPr>
              <w:t>21.9%</w:t>
            </w:r>
          </w:p>
        </w:tc>
      </w:tr>
      <w:tr w:rsidR="00FB328C" w:rsidRPr="00FB328C" w14:paraId="2BF9572E" w14:textId="77777777" w:rsidTr="000A7D7A">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32BE89" w14:textId="5F921D1E" w:rsidR="00B12DFD" w:rsidRPr="00FB328C" w:rsidRDefault="00B12DFD" w:rsidP="00B12DFD">
            <w:pPr>
              <w:rPr>
                <w:color w:val="auto"/>
              </w:rPr>
            </w:pPr>
            <w:r w:rsidRPr="00FB328C">
              <w:rPr>
                <w:color w:val="auto"/>
              </w:rPr>
              <w:t>Preferential/specialised</w:t>
            </w:r>
            <w:r w:rsidR="00AC5C50">
              <w:rPr>
                <w:color w:val="auto"/>
              </w:rPr>
              <w:t xml:space="preserve"> </w:t>
            </w:r>
            <w:r w:rsidRPr="00FB328C">
              <w:rPr>
                <w:color w:val="auto"/>
              </w:rPr>
              <w:t>access</w:t>
            </w:r>
            <w:r w:rsidR="00AC5C50">
              <w:rPr>
                <w:color w:val="auto"/>
              </w:rPr>
              <w:t xml:space="preserve"> </w:t>
            </w:r>
            <w:r w:rsidRPr="00FB328C">
              <w:rPr>
                <w:color w:val="auto"/>
              </w:rPr>
              <w:t>to</w:t>
            </w:r>
            <w:r w:rsidR="00AC5C50">
              <w:rPr>
                <w:color w:val="auto"/>
              </w:rPr>
              <w:t xml:space="preserve"> </w:t>
            </w:r>
            <w:r w:rsidRPr="00FB328C">
              <w:rPr>
                <w:color w:val="auto"/>
              </w:rPr>
              <w:t>organisation’s</w:t>
            </w:r>
            <w:r w:rsidR="00AC5C50">
              <w:rPr>
                <w:color w:val="auto"/>
              </w:rPr>
              <w:t xml:space="preserve"> </w:t>
            </w:r>
            <w:r w:rsidRPr="00FB328C">
              <w:rPr>
                <w:color w:val="auto"/>
              </w:rPr>
              <w:t>facilities/events</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0C46EA8" w14:textId="77777777" w:rsidR="00B12DFD" w:rsidRPr="00FB328C" w:rsidRDefault="00B12DFD" w:rsidP="00B12DFD">
            <w:pPr>
              <w:jc w:val="right"/>
              <w:rPr>
                <w:color w:val="auto"/>
              </w:rPr>
            </w:pPr>
            <w:r w:rsidRPr="00FB328C">
              <w:rPr>
                <w:color w:val="auto"/>
              </w:rPr>
              <w:t>14</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D5D131" w14:textId="77777777" w:rsidR="00B12DFD" w:rsidRPr="00FB328C" w:rsidRDefault="00B12DFD" w:rsidP="00B12DFD">
            <w:pPr>
              <w:jc w:val="right"/>
              <w:rPr>
                <w:color w:val="auto"/>
              </w:rPr>
            </w:pPr>
            <w:r w:rsidRPr="00FB328C">
              <w:rPr>
                <w:color w:val="auto"/>
              </w:rPr>
              <w:t>7.6%</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7C6F415" w14:textId="77777777" w:rsidR="00B12DFD" w:rsidRPr="00FB328C" w:rsidRDefault="00B12DFD" w:rsidP="00B12DFD">
            <w:pPr>
              <w:jc w:val="right"/>
              <w:rPr>
                <w:color w:val="auto"/>
              </w:rPr>
            </w:pPr>
            <w:r w:rsidRPr="00FB328C">
              <w:rPr>
                <w:color w:val="auto"/>
              </w:rPr>
              <w:t>75</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8EA036" w14:textId="77777777" w:rsidR="00B12DFD" w:rsidRPr="00FB328C" w:rsidRDefault="00B12DFD" w:rsidP="00B12DFD">
            <w:pPr>
              <w:jc w:val="right"/>
              <w:rPr>
                <w:color w:val="auto"/>
              </w:rPr>
            </w:pPr>
            <w:r w:rsidRPr="00FB328C">
              <w:rPr>
                <w:color w:val="auto"/>
              </w:rPr>
              <w:t>14.0%</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8A4F9DB" w14:textId="77777777" w:rsidR="00B12DFD" w:rsidRPr="00FB328C" w:rsidRDefault="00B12DFD" w:rsidP="00B12DFD">
            <w:pPr>
              <w:jc w:val="right"/>
              <w:rPr>
                <w:color w:val="auto"/>
              </w:rPr>
            </w:pPr>
            <w:r w:rsidRPr="00FB328C">
              <w:rPr>
                <w:color w:val="auto"/>
              </w:rPr>
              <w:t>89</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C120FEB" w14:textId="77777777" w:rsidR="00B12DFD" w:rsidRPr="00FB328C" w:rsidRDefault="00B12DFD" w:rsidP="00B12DFD">
            <w:pPr>
              <w:jc w:val="right"/>
              <w:rPr>
                <w:color w:val="auto"/>
              </w:rPr>
            </w:pPr>
            <w:r w:rsidRPr="00FB328C">
              <w:rPr>
                <w:color w:val="auto"/>
              </w:rPr>
              <w:t>12.4%</w:t>
            </w:r>
          </w:p>
        </w:tc>
      </w:tr>
      <w:tr w:rsidR="00FB328C" w:rsidRPr="00FB328C" w14:paraId="6C32FDF6" w14:textId="77777777" w:rsidTr="000A7D7A">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tcPr>
          <w:p w14:paraId="17924B04" w14:textId="166C8DB7" w:rsidR="00B12DFD" w:rsidRPr="00FB328C" w:rsidRDefault="00B12DFD" w:rsidP="00B12DFD">
            <w:pPr>
              <w:rPr>
                <w:color w:val="auto"/>
              </w:rPr>
            </w:pPr>
            <w:r w:rsidRPr="00FB328C">
              <w:rPr>
                <w:color w:val="auto"/>
              </w:rPr>
              <w:t>Giving</w:t>
            </w:r>
            <w:r w:rsidR="00AC5C50">
              <w:rPr>
                <w:color w:val="auto"/>
              </w:rPr>
              <w:t xml:space="preserve"> </w:t>
            </w:r>
            <w:r w:rsidRPr="00FB328C">
              <w:rPr>
                <w:color w:val="auto"/>
              </w:rPr>
              <w:t>of</w:t>
            </w:r>
            <w:r w:rsidR="00AC5C50">
              <w:rPr>
                <w:color w:val="auto"/>
              </w:rPr>
              <w:t xml:space="preserve"> </w:t>
            </w:r>
            <w:r w:rsidRPr="00FB328C">
              <w:rPr>
                <w:color w:val="auto"/>
              </w:rPr>
              <w:t>branded</w:t>
            </w:r>
            <w:r w:rsidR="00AC5C50">
              <w:rPr>
                <w:color w:val="auto"/>
              </w:rPr>
              <w:t xml:space="preserve"> </w:t>
            </w:r>
            <w:r w:rsidRPr="00FB328C">
              <w:rPr>
                <w:color w:val="auto"/>
              </w:rPr>
              <w:t>merchandise</w:t>
            </w:r>
            <w:r w:rsidR="00AC5C50">
              <w:rPr>
                <w:color w:val="auto"/>
              </w:rPr>
              <w:t xml:space="preserve"> </w:t>
            </w:r>
            <w:r w:rsidR="0023158A" w:rsidRPr="00FB328C">
              <w:rPr>
                <w:color w:val="auto"/>
              </w:rPr>
              <w:t>(e.g.</w:t>
            </w:r>
            <w:r w:rsidR="00AC5C50">
              <w:rPr>
                <w:color w:val="auto"/>
              </w:rPr>
              <w:t xml:space="preserve"> </w:t>
            </w:r>
            <w:r w:rsidR="0023158A" w:rsidRPr="00FB328C">
              <w:rPr>
                <w:color w:val="auto"/>
              </w:rPr>
              <w:t>t-shirt)</w:t>
            </w:r>
          </w:p>
        </w:tc>
        <w:tc>
          <w:tcPr>
            <w:tcW w:w="915" w:type="dxa"/>
            <w:tcBorders>
              <w:top w:val="dashSmallGap" w:sz="4" w:space="0" w:color="595959" w:themeColor="text1" w:themeTint="A6"/>
              <w:bottom w:val="dashSmallGap" w:sz="4" w:space="0" w:color="595959" w:themeColor="text1" w:themeTint="A6"/>
            </w:tcBorders>
          </w:tcPr>
          <w:p w14:paraId="6254A0FB" w14:textId="77777777" w:rsidR="00B12DFD" w:rsidRPr="00FB328C" w:rsidRDefault="00B12DFD" w:rsidP="00B12DFD">
            <w:pPr>
              <w:jc w:val="right"/>
              <w:rPr>
                <w:color w:val="auto"/>
              </w:rPr>
            </w:pPr>
            <w:r w:rsidRPr="00FB328C">
              <w:rPr>
                <w:color w:val="auto"/>
              </w:rPr>
              <w:t>4</w:t>
            </w:r>
          </w:p>
        </w:tc>
        <w:tc>
          <w:tcPr>
            <w:tcW w:w="915" w:type="dxa"/>
            <w:tcBorders>
              <w:top w:val="dashSmallGap" w:sz="4" w:space="0" w:color="595959" w:themeColor="text1" w:themeTint="A6"/>
              <w:bottom w:val="dashSmallGap" w:sz="4" w:space="0" w:color="595959" w:themeColor="text1" w:themeTint="A6"/>
            </w:tcBorders>
          </w:tcPr>
          <w:p w14:paraId="63B0B6CA" w14:textId="77777777" w:rsidR="00B12DFD" w:rsidRPr="00FB328C" w:rsidRDefault="00B12DFD" w:rsidP="00B12DFD">
            <w:pPr>
              <w:jc w:val="right"/>
              <w:rPr>
                <w:color w:val="auto"/>
              </w:rPr>
            </w:pPr>
            <w:r w:rsidRPr="00FB328C">
              <w:rPr>
                <w:color w:val="auto"/>
              </w:rPr>
              <w:t>2.2%</w:t>
            </w:r>
          </w:p>
        </w:tc>
        <w:tc>
          <w:tcPr>
            <w:tcW w:w="916" w:type="dxa"/>
            <w:tcBorders>
              <w:top w:val="dashSmallGap" w:sz="4" w:space="0" w:color="595959" w:themeColor="text1" w:themeTint="A6"/>
              <w:bottom w:val="dashSmallGap" w:sz="4" w:space="0" w:color="595959" w:themeColor="text1" w:themeTint="A6"/>
            </w:tcBorders>
          </w:tcPr>
          <w:p w14:paraId="0D615C05" w14:textId="77777777" w:rsidR="00B12DFD" w:rsidRPr="00FB328C" w:rsidRDefault="00B12DFD" w:rsidP="00B12DFD">
            <w:pPr>
              <w:jc w:val="right"/>
              <w:rPr>
                <w:color w:val="auto"/>
              </w:rPr>
            </w:pPr>
            <w:r w:rsidRPr="00FB328C">
              <w:rPr>
                <w:color w:val="auto"/>
              </w:rPr>
              <w:t>62</w:t>
            </w:r>
          </w:p>
        </w:tc>
        <w:tc>
          <w:tcPr>
            <w:tcW w:w="915" w:type="dxa"/>
            <w:tcBorders>
              <w:top w:val="dashSmallGap" w:sz="4" w:space="0" w:color="595959" w:themeColor="text1" w:themeTint="A6"/>
              <w:bottom w:val="dashSmallGap" w:sz="4" w:space="0" w:color="595959" w:themeColor="text1" w:themeTint="A6"/>
            </w:tcBorders>
          </w:tcPr>
          <w:p w14:paraId="6B13F039" w14:textId="77777777" w:rsidR="00B12DFD" w:rsidRPr="00FB328C" w:rsidRDefault="00B12DFD" w:rsidP="00B12DFD">
            <w:pPr>
              <w:jc w:val="right"/>
              <w:rPr>
                <w:color w:val="auto"/>
              </w:rPr>
            </w:pPr>
            <w:r w:rsidRPr="00FB328C">
              <w:rPr>
                <w:color w:val="auto"/>
              </w:rPr>
              <w:t>11.6%</w:t>
            </w:r>
          </w:p>
        </w:tc>
        <w:tc>
          <w:tcPr>
            <w:tcW w:w="915" w:type="dxa"/>
            <w:tcBorders>
              <w:top w:val="dashSmallGap" w:sz="4" w:space="0" w:color="595959" w:themeColor="text1" w:themeTint="A6"/>
              <w:bottom w:val="dashSmallGap" w:sz="4" w:space="0" w:color="595959" w:themeColor="text1" w:themeTint="A6"/>
            </w:tcBorders>
          </w:tcPr>
          <w:p w14:paraId="76F3B4B0" w14:textId="77777777" w:rsidR="00B12DFD" w:rsidRPr="00FB328C" w:rsidRDefault="00B12DFD" w:rsidP="00B12DFD">
            <w:pPr>
              <w:jc w:val="right"/>
              <w:rPr>
                <w:color w:val="auto"/>
              </w:rPr>
            </w:pPr>
            <w:r w:rsidRPr="00FB328C">
              <w:rPr>
                <w:color w:val="auto"/>
              </w:rPr>
              <w:t>66</w:t>
            </w:r>
          </w:p>
        </w:tc>
        <w:tc>
          <w:tcPr>
            <w:tcW w:w="916" w:type="dxa"/>
            <w:tcBorders>
              <w:top w:val="dashSmallGap" w:sz="4" w:space="0" w:color="595959" w:themeColor="text1" w:themeTint="A6"/>
              <w:bottom w:val="dashSmallGap" w:sz="4" w:space="0" w:color="595959" w:themeColor="text1" w:themeTint="A6"/>
            </w:tcBorders>
          </w:tcPr>
          <w:p w14:paraId="7E67B90C" w14:textId="77777777" w:rsidR="00B12DFD" w:rsidRPr="00FB328C" w:rsidRDefault="00B12DFD" w:rsidP="00B12DFD">
            <w:pPr>
              <w:jc w:val="right"/>
              <w:rPr>
                <w:color w:val="auto"/>
              </w:rPr>
            </w:pPr>
            <w:r w:rsidRPr="00FB328C">
              <w:rPr>
                <w:color w:val="auto"/>
              </w:rPr>
              <w:t>9.2%</w:t>
            </w:r>
          </w:p>
        </w:tc>
      </w:tr>
      <w:tr w:rsidR="00FB328C" w:rsidRPr="00FB328C" w14:paraId="638B53CA" w14:textId="77777777" w:rsidTr="000A7D7A">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812F009" w14:textId="3267A133" w:rsidR="0023158A" w:rsidRPr="00FB328C" w:rsidRDefault="0023158A" w:rsidP="00B12DFD">
            <w:pPr>
              <w:rPr>
                <w:color w:val="auto"/>
              </w:rPr>
            </w:pPr>
            <w:r w:rsidRPr="00FB328C">
              <w:rPr>
                <w:color w:val="auto"/>
              </w:rPr>
              <w:t>Verbal</w:t>
            </w:r>
            <w:r w:rsidR="00AC5C50">
              <w:rPr>
                <w:color w:val="auto"/>
              </w:rPr>
              <w:t xml:space="preserve"> </w:t>
            </w:r>
            <w:r w:rsidRPr="00FB328C">
              <w:rPr>
                <w:color w:val="auto"/>
              </w:rPr>
              <w:t>thank</w:t>
            </w:r>
            <w:r w:rsidR="00AC5C50">
              <w:rPr>
                <w:color w:val="auto"/>
              </w:rPr>
              <w:t xml:space="preserve"> </w:t>
            </w:r>
            <w:r w:rsidRPr="00FB328C">
              <w:rPr>
                <w:color w:val="auto"/>
              </w:rPr>
              <w:t>you</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98F7192" w14:textId="48D4DD64" w:rsidR="0023158A" w:rsidRPr="00FB328C" w:rsidRDefault="0023158A" w:rsidP="00B12DFD">
            <w:pPr>
              <w:jc w:val="right"/>
              <w:rPr>
                <w:color w:val="auto"/>
              </w:rPr>
            </w:pPr>
            <w:r w:rsidRPr="00FB328C">
              <w:rPr>
                <w:color w:val="auto"/>
              </w:rPr>
              <w:t>5</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F04C1E2" w14:textId="293E247D" w:rsidR="0023158A" w:rsidRPr="00FB328C" w:rsidRDefault="0023158A" w:rsidP="00B12DFD">
            <w:pPr>
              <w:jc w:val="right"/>
              <w:rPr>
                <w:color w:val="auto"/>
              </w:rPr>
            </w:pPr>
            <w:r w:rsidRPr="00FB328C">
              <w:rPr>
                <w:color w:val="auto"/>
              </w:rPr>
              <w:t>2.7%</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48EDEC3" w14:textId="500A9D1C" w:rsidR="0023158A" w:rsidRPr="00FB328C" w:rsidRDefault="0023158A" w:rsidP="00B12DFD">
            <w:pPr>
              <w:jc w:val="right"/>
              <w:rPr>
                <w:color w:val="auto"/>
              </w:rPr>
            </w:pPr>
            <w:r w:rsidRPr="00FB328C">
              <w:rPr>
                <w:color w:val="auto"/>
              </w:rPr>
              <w:t>4</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8048247" w14:textId="27ABBB0E" w:rsidR="0023158A" w:rsidRPr="00FB328C" w:rsidRDefault="001E66F9" w:rsidP="00B12DFD">
            <w:pPr>
              <w:jc w:val="right"/>
              <w:rPr>
                <w:color w:val="auto"/>
              </w:rPr>
            </w:pPr>
            <w:r w:rsidRPr="00FB328C">
              <w:rPr>
                <w:color w:val="auto"/>
              </w:rPr>
              <w:t>0.7%</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006DAC6" w14:textId="1C32F3E0" w:rsidR="0023158A" w:rsidRPr="00FB328C" w:rsidRDefault="001E66F9" w:rsidP="00B12DFD">
            <w:pPr>
              <w:jc w:val="right"/>
              <w:rPr>
                <w:color w:val="auto"/>
              </w:rPr>
            </w:pPr>
            <w:r w:rsidRPr="00FB328C">
              <w:rPr>
                <w:color w:val="auto"/>
              </w:rPr>
              <w:t>9</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203B6E0" w14:textId="69C29118" w:rsidR="0023158A" w:rsidRPr="00FB328C" w:rsidRDefault="001E66F9" w:rsidP="00B12DFD">
            <w:pPr>
              <w:jc w:val="right"/>
              <w:rPr>
                <w:color w:val="auto"/>
              </w:rPr>
            </w:pPr>
            <w:r w:rsidRPr="00FB328C">
              <w:rPr>
                <w:color w:val="auto"/>
              </w:rPr>
              <w:t>1.3%</w:t>
            </w:r>
          </w:p>
        </w:tc>
      </w:tr>
      <w:tr w:rsidR="00FB328C" w:rsidRPr="00FB328C" w14:paraId="7B9FF0AD" w14:textId="77777777" w:rsidTr="000A7D7A">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tcPr>
          <w:p w14:paraId="7B45C943" w14:textId="77777777" w:rsidR="00B12DFD" w:rsidRPr="00FB328C" w:rsidRDefault="00B12DFD" w:rsidP="00B12DFD">
            <w:pPr>
              <w:rPr>
                <w:color w:val="auto"/>
              </w:rPr>
            </w:pPr>
            <w:r w:rsidRPr="00FB328C">
              <w:rPr>
                <w:color w:val="auto"/>
              </w:rPr>
              <w:t>Other</w:t>
            </w:r>
          </w:p>
        </w:tc>
        <w:tc>
          <w:tcPr>
            <w:tcW w:w="915" w:type="dxa"/>
            <w:tcBorders>
              <w:top w:val="dashSmallGap" w:sz="4" w:space="0" w:color="595959" w:themeColor="text1" w:themeTint="A6"/>
              <w:bottom w:val="dashSmallGap" w:sz="4" w:space="0" w:color="595959" w:themeColor="text1" w:themeTint="A6"/>
            </w:tcBorders>
          </w:tcPr>
          <w:p w14:paraId="3F471C21" w14:textId="77777777" w:rsidR="00B12DFD" w:rsidRPr="00FB328C" w:rsidRDefault="00B12DFD" w:rsidP="00B12DFD">
            <w:pPr>
              <w:jc w:val="right"/>
              <w:rPr>
                <w:color w:val="auto"/>
              </w:rPr>
            </w:pPr>
            <w:r w:rsidRPr="00FB328C">
              <w:rPr>
                <w:color w:val="auto"/>
              </w:rPr>
              <w:t>4</w:t>
            </w:r>
          </w:p>
        </w:tc>
        <w:tc>
          <w:tcPr>
            <w:tcW w:w="915" w:type="dxa"/>
            <w:tcBorders>
              <w:top w:val="dashSmallGap" w:sz="4" w:space="0" w:color="595959" w:themeColor="text1" w:themeTint="A6"/>
              <w:bottom w:val="dashSmallGap" w:sz="4" w:space="0" w:color="595959" w:themeColor="text1" w:themeTint="A6"/>
            </w:tcBorders>
          </w:tcPr>
          <w:p w14:paraId="260F0385" w14:textId="77777777" w:rsidR="00B12DFD" w:rsidRPr="00FB328C" w:rsidRDefault="00B12DFD" w:rsidP="00B12DFD">
            <w:pPr>
              <w:jc w:val="right"/>
              <w:rPr>
                <w:color w:val="auto"/>
              </w:rPr>
            </w:pPr>
            <w:r w:rsidRPr="00FB328C">
              <w:rPr>
                <w:color w:val="auto"/>
              </w:rPr>
              <w:t>2.2%</w:t>
            </w:r>
          </w:p>
        </w:tc>
        <w:tc>
          <w:tcPr>
            <w:tcW w:w="916" w:type="dxa"/>
            <w:tcBorders>
              <w:top w:val="dashSmallGap" w:sz="4" w:space="0" w:color="595959" w:themeColor="text1" w:themeTint="A6"/>
              <w:bottom w:val="dashSmallGap" w:sz="4" w:space="0" w:color="595959" w:themeColor="text1" w:themeTint="A6"/>
            </w:tcBorders>
          </w:tcPr>
          <w:p w14:paraId="2906BD84" w14:textId="77777777" w:rsidR="00B12DFD" w:rsidRPr="00FB328C" w:rsidRDefault="00B12DFD" w:rsidP="00B12DFD">
            <w:pPr>
              <w:jc w:val="right"/>
              <w:rPr>
                <w:color w:val="auto"/>
              </w:rPr>
            </w:pPr>
            <w:r w:rsidRPr="00FB328C">
              <w:rPr>
                <w:color w:val="auto"/>
              </w:rPr>
              <w:t>4</w:t>
            </w:r>
          </w:p>
        </w:tc>
        <w:tc>
          <w:tcPr>
            <w:tcW w:w="915" w:type="dxa"/>
            <w:tcBorders>
              <w:top w:val="dashSmallGap" w:sz="4" w:space="0" w:color="595959" w:themeColor="text1" w:themeTint="A6"/>
              <w:bottom w:val="dashSmallGap" w:sz="4" w:space="0" w:color="595959" w:themeColor="text1" w:themeTint="A6"/>
            </w:tcBorders>
          </w:tcPr>
          <w:p w14:paraId="02A12D46" w14:textId="77777777" w:rsidR="00B12DFD" w:rsidRPr="00FB328C" w:rsidRDefault="00B12DFD" w:rsidP="00B12DFD">
            <w:pPr>
              <w:jc w:val="right"/>
              <w:rPr>
                <w:color w:val="auto"/>
              </w:rPr>
            </w:pPr>
            <w:r w:rsidRPr="00FB328C">
              <w:rPr>
                <w:color w:val="auto"/>
              </w:rPr>
              <w:t>0.7%</w:t>
            </w:r>
          </w:p>
        </w:tc>
        <w:tc>
          <w:tcPr>
            <w:tcW w:w="915" w:type="dxa"/>
            <w:tcBorders>
              <w:top w:val="dashSmallGap" w:sz="4" w:space="0" w:color="595959" w:themeColor="text1" w:themeTint="A6"/>
              <w:bottom w:val="dashSmallGap" w:sz="4" w:space="0" w:color="595959" w:themeColor="text1" w:themeTint="A6"/>
            </w:tcBorders>
          </w:tcPr>
          <w:p w14:paraId="7C52925E" w14:textId="77777777" w:rsidR="00B12DFD" w:rsidRPr="00FB328C" w:rsidRDefault="00B12DFD" w:rsidP="00B12DFD">
            <w:pPr>
              <w:jc w:val="right"/>
              <w:rPr>
                <w:color w:val="auto"/>
              </w:rPr>
            </w:pPr>
            <w:r w:rsidRPr="00FB328C">
              <w:rPr>
                <w:color w:val="auto"/>
              </w:rPr>
              <w:t>8</w:t>
            </w:r>
          </w:p>
        </w:tc>
        <w:tc>
          <w:tcPr>
            <w:tcW w:w="916" w:type="dxa"/>
            <w:tcBorders>
              <w:top w:val="dashSmallGap" w:sz="4" w:space="0" w:color="595959" w:themeColor="text1" w:themeTint="A6"/>
              <w:bottom w:val="dashSmallGap" w:sz="4" w:space="0" w:color="595959" w:themeColor="text1" w:themeTint="A6"/>
            </w:tcBorders>
          </w:tcPr>
          <w:p w14:paraId="06C62C58" w14:textId="77777777" w:rsidR="00B12DFD" w:rsidRPr="00FB328C" w:rsidRDefault="00B12DFD" w:rsidP="00B12DFD">
            <w:pPr>
              <w:jc w:val="right"/>
              <w:rPr>
                <w:color w:val="auto"/>
              </w:rPr>
            </w:pPr>
            <w:r w:rsidRPr="00FB328C">
              <w:rPr>
                <w:color w:val="auto"/>
              </w:rPr>
              <w:t>1.1%</w:t>
            </w:r>
          </w:p>
        </w:tc>
      </w:tr>
      <w:tr w:rsidR="00FB328C" w:rsidRPr="00FB328C" w14:paraId="7F789F5B" w14:textId="77777777" w:rsidTr="000A7D7A">
        <w:trPr>
          <w:cnfStyle w:val="000000100000" w:firstRow="0" w:lastRow="0" w:firstColumn="0" w:lastColumn="0" w:oddVBand="0" w:evenVBand="0" w:oddHBand="1" w:evenHBand="0" w:firstRowFirstColumn="0" w:firstRowLastColumn="0" w:lastRowFirstColumn="0" w:lastRowLastColumn="0"/>
        </w:trPr>
        <w:tc>
          <w:tcPr>
            <w:tcW w:w="3794"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1E10C57" w14:textId="2C318EE5" w:rsidR="00B12DFD" w:rsidRPr="00FB328C" w:rsidRDefault="00B12DFD" w:rsidP="00B12DFD">
            <w:pPr>
              <w:rPr>
                <w:color w:val="auto"/>
              </w:rPr>
            </w:pPr>
            <w:r w:rsidRPr="00FB328C">
              <w:rPr>
                <w:color w:val="auto"/>
              </w:rPr>
              <w:t>No</w:t>
            </w:r>
            <w:r w:rsidR="00AC5C50">
              <w:rPr>
                <w:color w:val="auto"/>
              </w:rPr>
              <w:t xml:space="preserve"> </w:t>
            </w:r>
            <w:r w:rsidRPr="00FB328C">
              <w:rPr>
                <w:color w:val="auto"/>
              </w:rPr>
              <w:t>recognition</w:t>
            </w:r>
            <w:r w:rsidR="00AC5C50">
              <w:rPr>
                <w:color w:val="auto"/>
              </w:rPr>
              <w:t xml:space="preserve"> </w:t>
            </w:r>
            <w:r w:rsidRPr="00FB328C">
              <w:rPr>
                <w:color w:val="auto"/>
              </w:rPr>
              <w:t>is</w:t>
            </w:r>
            <w:r w:rsidR="00AC5C50">
              <w:rPr>
                <w:color w:val="auto"/>
              </w:rPr>
              <w:t xml:space="preserve"> </w:t>
            </w:r>
            <w:r w:rsidRPr="00FB328C">
              <w:rPr>
                <w:color w:val="auto"/>
              </w:rPr>
              <w:t>provided</w:t>
            </w:r>
            <w:r w:rsidR="00AC5C50">
              <w:rPr>
                <w:color w:val="auto"/>
              </w:rPr>
              <w:t xml:space="preserve"> </w:t>
            </w:r>
            <w:r w:rsidRPr="00FB328C">
              <w:rPr>
                <w:color w:val="auto"/>
              </w:rPr>
              <w:t>to</w:t>
            </w:r>
            <w:r w:rsidR="00AC5C50">
              <w:rPr>
                <w:color w:val="auto"/>
              </w:rPr>
              <w:t xml:space="preserve"> </w:t>
            </w:r>
            <w:r w:rsidRPr="00FB328C">
              <w:rPr>
                <w:color w:val="auto"/>
              </w:rPr>
              <w:t>volunteers</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A34A3B" w14:textId="77777777" w:rsidR="00B12DFD" w:rsidRPr="00FB328C" w:rsidRDefault="00B12DFD" w:rsidP="00B12DFD">
            <w:pPr>
              <w:jc w:val="right"/>
              <w:rPr>
                <w:color w:val="auto"/>
              </w:rPr>
            </w:pPr>
            <w:r w:rsidRPr="00FB328C">
              <w:rPr>
                <w:color w:val="auto"/>
              </w:rPr>
              <w:t>38</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063B777" w14:textId="77777777" w:rsidR="00B12DFD" w:rsidRPr="00FB328C" w:rsidRDefault="00B12DFD" w:rsidP="00B12DFD">
            <w:pPr>
              <w:jc w:val="right"/>
              <w:rPr>
                <w:color w:val="auto"/>
              </w:rPr>
            </w:pPr>
            <w:r w:rsidRPr="00FB328C">
              <w:rPr>
                <w:color w:val="auto"/>
              </w:rPr>
              <w:t>20.7%</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C8217CA" w14:textId="77777777" w:rsidR="00B12DFD" w:rsidRPr="00FB328C" w:rsidRDefault="00B12DFD" w:rsidP="00B12DFD">
            <w:pPr>
              <w:jc w:val="right"/>
              <w:rPr>
                <w:color w:val="auto"/>
              </w:rPr>
            </w:pPr>
            <w:r w:rsidRPr="00FB328C">
              <w:rPr>
                <w:color w:val="auto"/>
              </w:rPr>
              <w:t>68</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D765C5" w14:textId="77777777" w:rsidR="00B12DFD" w:rsidRPr="00FB328C" w:rsidRDefault="00B12DFD" w:rsidP="00B12DFD">
            <w:pPr>
              <w:jc w:val="right"/>
              <w:rPr>
                <w:color w:val="auto"/>
              </w:rPr>
            </w:pPr>
            <w:r w:rsidRPr="00FB328C">
              <w:rPr>
                <w:color w:val="auto"/>
              </w:rPr>
              <w:t>12.7%</w:t>
            </w:r>
          </w:p>
        </w:tc>
        <w:tc>
          <w:tcPr>
            <w:tcW w:w="91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67F1B0" w14:textId="77777777" w:rsidR="00B12DFD" w:rsidRPr="00FB328C" w:rsidRDefault="00B12DFD" w:rsidP="00B12DFD">
            <w:pPr>
              <w:jc w:val="right"/>
              <w:rPr>
                <w:color w:val="auto"/>
              </w:rPr>
            </w:pPr>
            <w:r w:rsidRPr="00FB328C">
              <w:rPr>
                <w:color w:val="auto"/>
              </w:rPr>
              <w:t>106</w:t>
            </w:r>
          </w:p>
        </w:tc>
        <w:tc>
          <w:tcPr>
            <w:tcW w:w="91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AFAC7A" w14:textId="77777777" w:rsidR="00B12DFD" w:rsidRPr="00FB328C" w:rsidRDefault="00B12DFD" w:rsidP="00B12DFD">
            <w:pPr>
              <w:jc w:val="right"/>
              <w:rPr>
                <w:color w:val="auto"/>
              </w:rPr>
            </w:pPr>
            <w:r w:rsidRPr="00FB328C">
              <w:rPr>
                <w:color w:val="auto"/>
              </w:rPr>
              <w:t>14.8%</w:t>
            </w:r>
          </w:p>
        </w:tc>
      </w:tr>
      <w:tr w:rsidR="00FB328C" w:rsidRPr="00FB328C" w14:paraId="5B18CD62" w14:textId="77777777" w:rsidTr="000A7D7A">
        <w:trPr>
          <w:cnfStyle w:val="000000010000" w:firstRow="0" w:lastRow="0" w:firstColumn="0" w:lastColumn="0" w:oddVBand="0" w:evenVBand="0" w:oddHBand="0" w:evenHBand="1" w:firstRowFirstColumn="0" w:firstRowLastColumn="0" w:lastRowFirstColumn="0" w:lastRowLastColumn="0"/>
        </w:trPr>
        <w:tc>
          <w:tcPr>
            <w:tcW w:w="3794" w:type="dxa"/>
            <w:tcBorders>
              <w:top w:val="dashSmallGap" w:sz="4" w:space="0" w:color="595959" w:themeColor="text1" w:themeTint="A6"/>
            </w:tcBorders>
          </w:tcPr>
          <w:p w14:paraId="1770345E" w14:textId="70E0606E" w:rsidR="0023158A" w:rsidRPr="00FB328C" w:rsidRDefault="0023158A" w:rsidP="00B12DFD">
            <w:pPr>
              <w:rPr>
                <w:color w:val="auto"/>
              </w:rPr>
            </w:pPr>
            <w:r w:rsidRPr="00FB328C">
              <w:rPr>
                <w:color w:val="auto"/>
              </w:rPr>
              <w:t>Total</w:t>
            </w:r>
            <w:r w:rsidRPr="00FB328C">
              <w:rPr>
                <w:rStyle w:val="FootnoteReference"/>
                <w:color w:val="auto"/>
              </w:rPr>
              <w:footnoteReference w:id="56"/>
            </w:r>
          </w:p>
        </w:tc>
        <w:tc>
          <w:tcPr>
            <w:tcW w:w="915" w:type="dxa"/>
            <w:tcBorders>
              <w:top w:val="dashSmallGap" w:sz="4" w:space="0" w:color="595959" w:themeColor="text1" w:themeTint="A6"/>
            </w:tcBorders>
          </w:tcPr>
          <w:p w14:paraId="4695ADC6" w14:textId="1490EC4B" w:rsidR="0023158A" w:rsidRPr="00FB328C" w:rsidRDefault="0023158A" w:rsidP="00B12DFD">
            <w:pPr>
              <w:jc w:val="right"/>
              <w:rPr>
                <w:color w:val="auto"/>
              </w:rPr>
            </w:pPr>
            <w:r w:rsidRPr="00FB328C">
              <w:rPr>
                <w:color w:val="auto"/>
              </w:rPr>
              <w:t>184</w:t>
            </w:r>
          </w:p>
        </w:tc>
        <w:tc>
          <w:tcPr>
            <w:tcW w:w="915" w:type="dxa"/>
            <w:tcBorders>
              <w:top w:val="dashSmallGap" w:sz="4" w:space="0" w:color="595959" w:themeColor="text1" w:themeTint="A6"/>
            </w:tcBorders>
          </w:tcPr>
          <w:p w14:paraId="77386489" w14:textId="16C5ACE0" w:rsidR="0023158A" w:rsidRPr="00FB328C" w:rsidRDefault="0023158A" w:rsidP="00B12DFD">
            <w:pPr>
              <w:jc w:val="right"/>
              <w:rPr>
                <w:color w:val="auto"/>
              </w:rPr>
            </w:pPr>
            <w:r w:rsidRPr="00FB328C">
              <w:rPr>
                <w:color w:val="auto"/>
              </w:rPr>
              <w:t>100%</w:t>
            </w:r>
          </w:p>
        </w:tc>
        <w:tc>
          <w:tcPr>
            <w:tcW w:w="916" w:type="dxa"/>
            <w:tcBorders>
              <w:top w:val="dashSmallGap" w:sz="4" w:space="0" w:color="595959" w:themeColor="text1" w:themeTint="A6"/>
            </w:tcBorders>
          </w:tcPr>
          <w:p w14:paraId="4975D348" w14:textId="3885C69F" w:rsidR="0023158A" w:rsidRPr="00FB328C" w:rsidRDefault="0023158A" w:rsidP="00B12DFD">
            <w:pPr>
              <w:jc w:val="right"/>
              <w:rPr>
                <w:color w:val="auto"/>
              </w:rPr>
            </w:pPr>
            <w:r w:rsidRPr="00FB328C">
              <w:rPr>
                <w:color w:val="auto"/>
              </w:rPr>
              <w:t>534</w:t>
            </w:r>
          </w:p>
        </w:tc>
        <w:tc>
          <w:tcPr>
            <w:tcW w:w="915" w:type="dxa"/>
            <w:tcBorders>
              <w:top w:val="dashSmallGap" w:sz="4" w:space="0" w:color="595959" w:themeColor="text1" w:themeTint="A6"/>
            </w:tcBorders>
          </w:tcPr>
          <w:p w14:paraId="48374035" w14:textId="7F2192E8" w:rsidR="0023158A" w:rsidRPr="00FB328C" w:rsidRDefault="0023158A" w:rsidP="00B12DFD">
            <w:pPr>
              <w:jc w:val="right"/>
              <w:rPr>
                <w:color w:val="auto"/>
              </w:rPr>
            </w:pPr>
            <w:r w:rsidRPr="00FB328C">
              <w:rPr>
                <w:color w:val="auto"/>
              </w:rPr>
              <w:t>100%</w:t>
            </w:r>
          </w:p>
        </w:tc>
        <w:tc>
          <w:tcPr>
            <w:tcW w:w="915" w:type="dxa"/>
            <w:tcBorders>
              <w:top w:val="dashSmallGap" w:sz="4" w:space="0" w:color="595959" w:themeColor="text1" w:themeTint="A6"/>
            </w:tcBorders>
          </w:tcPr>
          <w:p w14:paraId="0AA6FCEF" w14:textId="526C048D" w:rsidR="0023158A" w:rsidRPr="00FB328C" w:rsidRDefault="0023158A" w:rsidP="00B12DFD">
            <w:pPr>
              <w:jc w:val="right"/>
              <w:rPr>
                <w:color w:val="auto"/>
              </w:rPr>
            </w:pPr>
            <w:r w:rsidRPr="00FB328C">
              <w:rPr>
                <w:color w:val="auto"/>
              </w:rPr>
              <w:t>718</w:t>
            </w:r>
          </w:p>
        </w:tc>
        <w:tc>
          <w:tcPr>
            <w:tcW w:w="916" w:type="dxa"/>
            <w:tcBorders>
              <w:top w:val="dashSmallGap" w:sz="4" w:space="0" w:color="595959" w:themeColor="text1" w:themeTint="A6"/>
            </w:tcBorders>
          </w:tcPr>
          <w:p w14:paraId="434221D5" w14:textId="14F774E9" w:rsidR="0023158A" w:rsidRPr="00FB328C" w:rsidRDefault="0023158A" w:rsidP="00B12DFD">
            <w:pPr>
              <w:jc w:val="right"/>
              <w:rPr>
                <w:color w:val="auto"/>
              </w:rPr>
            </w:pPr>
            <w:r w:rsidRPr="00FB328C">
              <w:rPr>
                <w:color w:val="auto"/>
              </w:rPr>
              <w:t>100%</w:t>
            </w:r>
          </w:p>
        </w:tc>
      </w:tr>
    </w:tbl>
    <w:p w14:paraId="4908A49F" w14:textId="36C13C89" w:rsidR="001E66F9" w:rsidRPr="00FB328C" w:rsidRDefault="001E66F9" w:rsidP="0050068A">
      <w:pPr>
        <w:pStyle w:val="Heading4"/>
        <w:spacing w:before="440"/>
        <w:rPr>
          <w:color w:val="auto"/>
        </w:rPr>
      </w:pPr>
      <w:r w:rsidRPr="00FB328C">
        <w:rPr>
          <w:color w:val="auto"/>
        </w:rPr>
        <w:t>New</w:t>
      </w:r>
      <w:r w:rsidR="00AC5C50">
        <w:rPr>
          <w:color w:val="auto"/>
        </w:rPr>
        <w:t xml:space="preserve"> </w:t>
      </w:r>
      <w:r w:rsidRPr="00FB328C">
        <w:rPr>
          <w:color w:val="auto"/>
        </w:rPr>
        <w:t>technologies</w:t>
      </w:r>
    </w:p>
    <w:p w14:paraId="52642071" w14:textId="33779C78" w:rsidR="002C3D78" w:rsidRDefault="00E005E9" w:rsidP="001E66F9">
      <w:pPr>
        <w:rPr>
          <w:color w:val="auto"/>
        </w:rPr>
      </w:pPr>
      <w:r w:rsidRPr="00FB328C">
        <w:rPr>
          <w:color w:val="auto"/>
        </w:rPr>
        <w:t>Three-quarters</w:t>
      </w:r>
      <w:r w:rsidR="00AC5C50">
        <w:rPr>
          <w:color w:val="auto"/>
        </w:rPr>
        <w:t xml:space="preserve"> </w:t>
      </w:r>
      <w:r w:rsidRPr="00FB328C">
        <w:rPr>
          <w:color w:val="auto"/>
        </w:rPr>
        <w:t>(74%)</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77.4%</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001E66F9" w:rsidRPr="00FB328C">
        <w:rPr>
          <w:color w:val="auto"/>
        </w:rPr>
        <w:t>had</w:t>
      </w:r>
      <w:r w:rsidR="00AC5C50">
        <w:rPr>
          <w:color w:val="auto"/>
        </w:rPr>
        <w:t xml:space="preserve"> </w:t>
      </w:r>
      <w:r w:rsidR="001E66F9" w:rsidRPr="00FB328C">
        <w:rPr>
          <w:color w:val="auto"/>
        </w:rPr>
        <w:t>a</w:t>
      </w:r>
      <w:r w:rsidR="00AC5C50">
        <w:rPr>
          <w:color w:val="auto"/>
        </w:rPr>
        <w:t xml:space="preserve"> </w:t>
      </w:r>
      <w:r w:rsidR="001E66F9" w:rsidRPr="00FB328C">
        <w:rPr>
          <w:color w:val="auto"/>
        </w:rPr>
        <w:t>website</w:t>
      </w:r>
      <w:r w:rsidR="00AC5C50">
        <w:rPr>
          <w:color w:val="auto"/>
        </w:rPr>
        <w:t xml:space="preserve"> </w:t>
      </w:r>
      <w:r w:rsidR="001E66F9" w:rsidRPr="00FB328C">
        <w:rPr>
          <w:color w:val="auto"/>
        </w:rPr>
        <w:t>or</w:t>
      </w:r>
      <w:r w:rsidR="00AC5C50">
        <w:rPr>
          <w:color w:val="auto"/>
        </w:rPr>
        <w:t xml:space="preserve"> </w:t>
      </w:r>
      <w:r w:rsidR="001E66F9" w:rsidRPr="00FB328C">
        <w:rPr>
          <w:noProof/>
          <w:color w:val="auto"/>
        </w:rPr>
        <w:t>webpage</w:t>
      </w:r>
      <w:r w:rsidRPr="00FB328C">
        <w:rPr>
          <w:noProof/>
          <w:color w:val="auto"/>
        </w:rPr>
        <w:t>.</w:t>
      </w:r>
      <w:r w:rsidR="00AC5C50">
        <w:rPr>
          <w:noProof/>
          <w:color w:val="auto"/>
        </w:rPr>
        <w:t xml:space="preserve"> </w:t>
      </w:r>
      <w:r w:rsidRPr="00FB328C">
        <w:rPr>
          <w:color w:val="auto"/>
        </w:rPr>
        <w:t>Only</w:t>
      </w:r>
      <w:r w:rsidR="00AC5C50">
        <w:rPr>
          <w:color w:val="auto"/>
        </w:rPr>
        <w:t xml:space="preserve"> </w:t>
      </w:r>
      <w:r w:rsidRPr="00FB328C">
        <w:rPr>
          <w:color w:val="auto"/>
        </w:rPr>
        <w:t>36.1%</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organisations</w:t>
      </w:r>
      <w:r w:rsidR="00AC5C50">
        <w:rPr>
          <w:color w:val="auto"/>
        </w:rPr>
        <w:t xml:space="preserve"> </w:t>
      </w:r>
      <w:r w:rsidRPr="00FB328C">
        <w:rPr>
          <w:color w:val="auto"/>
        </w:rPr>
        <w:t>and</w:t>
      </w:r>
      <w:r w:rsidR="00AC5C50">
        <w:rPr>
          <w:color w:val="auto"/>
        </w:rPr>
        <w:t xml:space="preserve"> </w:t>
      </w:r>
      <w:r w:rsidRPr="00FB328C">
        <w:rPr>
          <w:color w:val="auto"/>
        </w:rPr>
        <w:t>50.3%</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organisations’</w:t>
      </w:r>
      <w:r w:rsidR="00AC5C50">
        <w:rPr>
          <w:color w:val="auto"/>
        </w:rPr>
        <w:t xml:space="preserve"> </w:t>
      </w:r>
      <w:r w:rsidRPr="00FB328C">
        <w:rPr>
          <w:color w:val="auto"/>
        </w:rPr>
        <w:t>websites</w:t>
      </w:r>
      <w:r w:rsidR="00AC5C50">
        <w:rPr>
          <w:color w:val="auto"/>
        </w:rPr>
        <w:t xml:space="preserve"> </w:t>
      </w:r>
      <w:r w:rsidRPr="00FB328C">
        <w:rPr>
          <w:color w:val="auto"/>
        </w:rPr>
        <w:t>were</w:t>
      </w:r>
      <w:r w:rsidR="00AC5C50">
        <w:rPr>
          <w:color w:val="auto"/>
        </w:rPr>
        <w:t xml:space="preserve"> </w:t>
      </w:r>
      <w:r w:rsidRPr="00FB328C">
        <w:rPr>
          <w:color w:val="auto"/>
        </w:rPr>
        <w:t>optimised</w:t>
      </w:r>
      <w:r w:rsidR="00AC5C50">
        <w:rPr>
          <w:color w:val="auto"/>
        </w:rPr>
        <w:t xml:space="preserve"> </w:t>
      </w:r>
      <w:r w:rsidRPr="00FB328C">
        <w:rPr>
          <w:color w:val="auto"/>
        </w:rPr>
        <w:t>for</w:t>
      </w:r>
      <w:r w:rsidR="00AC5C50">
        <w:rPr>
          <w:color w:val="auto"/>
        </w:rPr>
        <w:t xml:space="preserve"> </w:t>
      </w:r>
      <w:r w:rsidRPr="00FB328C">
        <w:rPr>
          <w:color w:val="auto"/>
        </w:rPr>
        <w:t>mobile</w:t>
      </w:r>
      <w:r w:rsidR="00AC5C50">
        <w:rPr>
          <w:color w:val="auto"/>
        </w:rPr>
        <w:t xml:space="preserve"> </w:t>
      </w:r>
      <w:r w:rsidRPr="00FB328C">
        <w:rPr>
          <w:color w:val="auto"/>
        </w:rPr>
        <w:t>technology.</w:t>
      </w:r>
      <w:r w:rsidR="00AC5C50">
        <w:rPr>
          <w:color w:val="auto"/>
        </w:rPr>
        <w:t xml:space="preserve"> </w:t>
      </w:r>
      <w:r w:rsidR="001E66F9" w:rsidRPr="00FB328C">
        <w:rPr>
          <w:color w:val="auto"/>
        </w:rPr>
        <w:t>In</w:t>
      </w:r>
      <w:r w:rsidR="00AC5C50">
        <w:rPr>
          <w:color w:val="auto"/>
        </w:rPr>
        <w:t xml:space="preserve"> </w:t>
      </w:r>
      <w:r w:rsidR="001E66F9" w:rsidRPr="00FB328C">
        <w:rPr>
          <w:color w:val="auto"/>
        </w:rPr>
        <w:t>comparison,</w:t>
      </w:r>
      <w:r w:rsidR="00AC5C50">
        <w:rPr>
          <w:color w:val="auto"/>
        </w:rPr>
        <w:t xml:space="preserve"> </w:t>
      </w:r>
      <w:r w:rsidR="001E66F9" w:rsidRPr="00FB328C">
        <w:rPr>
          <w:color w:val="auto"/>
        </w:rPr>
        <w:t>80.4%</w:t>
      </w:r>
      <w:r w:rsidR="00AC5C50">
        <w:rPr>
          <w:color w:val="auto"/>
        </w:rPr>
        <w:t xml:space="preserve"> </w:t>
      </w:r>
      <w:r w:rsidR="001E66F9" w:rsidRPr="00FB328C">
        <w:rPr>
          <w:color w:val="auto"/>
        </w:rPr>
        <w:t>of</w:t>
      </w:r>
      <w:r w:rsidR="00AC5C50">
        <w:rPr>
          <w:color w:val="auto"/>
        </w:rPr>
        <w:t xml:space="preserve"> </w:t>
      </w:r>
      <w:r w:rsidR="001E66F9" w:rsidRPr="00FB328C">
        <w:rPr>
          <w:color w:val="auto"/>
        </w:rPr>
        <w:t>all</w:t>
      </w:r>
      <w:r w:rsidR="00AC5C50">
        <w:rPr>
          <w:color w:val="auto"/>
        </w:rPr>
        <w:t xml:space="preserve"> </w:t>
      </w:r>
      <w:r w:rsidR="001E66F9" w:rsidRPr="00FB328C">
        <w:rPr>
          <w:color w:val="auto"/>
        </w:rPr>
        <w:t>charities</w:t>
      </w:r>
      <w:r w:rsidR="00AC5C50">
        <w:rPr>
          <w:color w:val="auto"/>
        </w:rPr>
        <w:t xml:space="preserve"> </w:t>
      </w:r>
      <w:r w:rsidR="001E66F9" w:rsidRPr="00FB328C">
        <w:rPr>
          <w:color w:val="auto"/>
        </w:rPr>
        <w:t>and</w:t>
      </w:r>
      <w:r w:rsidR="00AC5C50">
        <w:rPr>
          <w:color w:val="auto"/>
        </w:rPr>
        <w:t xml:space="preserve"> </w:t>
      </w:r>
      <w:r w:rsidR="001E66F9" w:rsidRPr="00FB328C">
        <w:rPr>
          <w:color w:val="auto"/>
        </w:rPr>
        <w:t>NPOs</w:t>
      </w:r>
      <w:r w:rsidR="00AC5C50">
        <w:rPr>
          <w:color w:val="auto"/>
        </w:rPr>
        <w:t xml:space="preserve"> </w:t>
      </w:r>
      <w:r w:rsidR="001E66F9" w:rsidRPr="00FB328C">
        <w:rPr>
          <w:color w:val="auto"/>
        </w:rPr>
        <w:t>surveyed</w:t>
      </w:r>
      <w:r w:rsidR="00AC5C50">
        <w:rPr>
          <w:color w:val="auto"/>
        </w:rPr>
        <w:t xml:space="preserve"> </w:t>
      </w:r>
      <w:r w:rsidR="001E66F9" w:rsidRPr="00FB328C">
        <w:rPr>
          <w:color w:val="auto"/>
        </w:rPr>
        <w:t>had</w:t>
      </w:r>
      <w:r w:rsidR="00AC5C50">
        <w:rPr>
          <w:color w:val="auto"/>
        </w:rPr>
        <w:t xml:space="preserve"> </w:t>
      </w:r>
      <w:r w:rsidR="001E66F9" w:rsidRPr="00FB328C">
        <w:rPr>
          <w:color w:val="auto"/>
        </w:rPr>
        <w:t>a</w:t>
      </w:r>
      <w:r w:rsidR="00AC5C50">
        <w:rPr>
          <w:color w:val="auto"/>
        </w:rPr>
        <w:t xml:space="preserve"> </w:t>
      </w:r>
      <w:r w:rsidR="001E66F9" w:rsidRPr="00FB328C">
        <w:rPr>
          <w:color w:val="auto"/>
        </w:rPr>
        <w:t>website</w:t>
      </w:r>
      <w:r w:rsidR="00AC5C50">
        <w:rPr>
          <w:color w:val="auto"/>
        </w:rPr>
        <w:t xml:space="preserve"> </w:t>
      </w:r>
      <w:r w:rsidR="001E66F9" w:rsidRPr="00FB328C">
        <w:rPr>
          <w:color w:val="auto"/>
        </w:rPr>
        <w:t>or</w:t>
      </w:r>
      <w:r w:rsidR="00AC5C50">
        <w:rPr>
          <w:color w:val="auto"/>
        </w:rPr>
        <w:t xml:space="preserve"> </w:t>
      </w:r>
      <w:r w:rsidR="001E66F9" w:rsidRPr="00FB328C">
        <w:rPr>
          <w:noProof/>
          <w:color w:val="auto"/>
        </w:rPr>
        <w:t>webpage</w:t>
      </w:r>
      <w:r w:rsidR="00AC5C50">
        <w:rPr>
          <w:color w:val="auto"/>
        </w:rPr>
        <w:t xml:space="preserve"> </w:t>
      </w:r>
      <w:r w:rsidR="001E66F9" w:rsidRPr="00FB328C">
        <w:rPr>
          <w:color w:val="auto"/>
        </w:rPr>
        <w:t>and</w:t>
      </w:r>
      <w:r w:rsidR="00AC5C50">
        <w:rPr>
          <w:color w:val="auto"/>
        </w:rPr>
        <w:t xml:space="preserve"> </w:t>
      </w:r>
      <w:r w:rsidR="001E66F9" w:rsidRPr="00FB328C">
        <w:rPr>
          <w:color w:val="auto"/>
        </w:rPr>
        <w:t>50.8%</w:t>
      </w:r>
      <w:r w:rsidR="00AC5C50">
        <w:rPr>
          <w:color w:val="auto"/>
        </w:rPr>
        <w:t xml:space="preserve"> </w:t>
      </w:r>
      <w:r w:rsidR="001E66F9" w:rsidRPr="00FB328C">
        <w:rPr>
          <w:color w:val="auto"/>
        </w:rPr>
        <w:t>of</w:t>
      </w:r>
      <w:r w:rsidR="00AC5C50">
        <w:rPr>
          <w:color w:val="auto"/>
        </w:rPr>
        <w:t xml:space="preserve"> </w:t>
      </w:r>
      <w:r w:rsidR="001E66F9" w:rsidRPr="00FB328C">
        <w:rPr>
          <w:color w:val="auto"/>
        </w:rPr>
        <w:t>these</w:t>
      </w:r>
      <w:r w:rsidR="00AC5C50">
        <w:rPr>
          <w:color w:val="auto"/>
        </w:rPr>
        <w:t xml:space="preserve"> </w:t>
      </w:r>
      <w:r w:rsidR="001E66F9" w:rsidRPr="00FB328C">
        <w:rPr>
          <w:color w:val="auto"/>
        </w:rPr>
        <w:t>were</w:t>
      </w:r>
      <w:r w:rsidR="00AC5C50">
        <w:rPr>
          <w:color w:val="auto"/>
        </w:rPr>
        <w:t xml:space="preserve"> </w:t>
      </w:r>
      <w:r w:rsidR="001E66F9" w:rsidRPr="00FB328C">
        <w:rPr>
          <w:color w:val="auto"/>
        </w:rPr>
        <w:t>optimised</w:t>
      </w:r>
      <w:r w:rsidR="00AC5C50">
        <w:rPr>
          <w:color w:val="auto"/>
        </w:rPr>
        <w:t xml:space="preserve"> </w:t>
      </w:r>
      <w:r w:rsidR="001E66F9" w:rsidRPr="00FB328C">
        <w:rPr>
          <w:color w:val="auto"/>
        </w:rPr>
        <w:t>for</w:t>
      </w:r>
      <w:r w:rsidR="00AC5C50">
        <w:rPr>
          <w:color w:val="auto"/>
        </w:rPr>
        <w:t xml:space="preserve"> </w:t>
      </w:r>
      <w:r w:rsidR="001E66F9" w:rsidRPr="00FB328C">
        <w:rPr>
          <w:color w:val="auto"/>
        </w:rPr>
        <w:t>mobile</w:t>
      </w:r>
      <w:r w:rsidR="00AC5C50">
        <w:rPr>
          <w:color w:val="auto"/>
        </w:rPr>
        <w:t xml:space="preserve"> </w:t>
      </w:r>
      <w:r w:rsidR="001E66F9" w:rsidRPr="00FB328C">
        <w:rPr>
          <w:color w:val="auto"/>
        </w:rPr>
        <w:t>technology.</w:t>
      </w:r>
    </w:p>
    <w:p w14:paraId="5D388123" w14:textId="26156BC7" w:rsidR="002C3D78" w:rsidRDefault="00E005E9" w:rsidP="001E66F9">
      <w:pPr>
        <w:rPr>
          <w:color w:val="auto"/>
        </w:rPr>
      </w:pPr>
      <w:r w:rsidRPr="00FB328C">
        <w:rPr>
          <w:color w:val="auto"/>
        </w:rPr>
        <w:fldChar w:fldCharType="begin"/>
      </w:r>
      <w:r w:rsidRPr="00FB328C">
        <w:rPr>
          <w:color w:val="auto"/>
        </w:rPr>
        <w:instrText xml:space="preserve"> REF _Ref484091402 \h </w:instrText>
      </w:r>
      <w:r w:rsidR="00101629" w:rsidRPr="00FB328C">
        <w:rPr>
          <w:color w:val="auto"/>
        </w:rPr>
        <w:instrText xml:space="preserve"> \* MERGEFORMAT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60</w:t>
      </w:r>
      <w:r w:rsidRPr="00FB328C">
        <w:rPr>
          <w:color w:val="auto"/>
        </w:rPr>
        <w:fldChar w:fldCharType="end"/>
      </w:r>
      <w:r w:rsidR="00AC5C50">
        <w:rPr>
          <w:color w:val="auto"/>
        </w:rPr>
        <w:t xml:space="preserve"> </w:t>
      </w:r>
      <w:r w:rsidR="001E66F9" w:rsidRPr="00FB328C">
        <w:rPr>
          <w:color w:val="auto"/>
        </w:rPr>
        <w:t>displays</w:t>
      </w:r>
      <w:r w:rsidR="00AC5C50">
        <w:rPr>
          <w:color w:val="auto"/>
        </w:rPr>
        <w:t xml:space="preserve"> </w:t>
      </w:r>
      <w:r w:rsidR="001E66F9" w:rsidRPr="00FB328C">
        <w:rPr>
          <w:color w:val="auto"/>
        </w:rPr>
        <w:t>the</w:t>
      </w:r>
      <w:r w:rsidR="00AC5C50">
        <w:rPr>
          <w:color w:val="auto"/>
        </w:rPr>
        <w:t xml:space="preserve"> </w:t>
      </w:r>
      <w:r w:rsidR="001E66F9" w:rsidRPr="00FB328C">
        <w:rPr>
          <w:color w:val="auto"/>
        </w:rPr>
        <w:t>most</w:t>
      </w:r>
      <w:r w:rsidR="00AC5C50">
        <w:rPr>
          <w:color w:val="auto"/>
        </w:rPr>
        <w:t xml:space="preserve"> </w:t>
      </w:r>
      <w:r w:rsidR="001E66F9" w:rsidRPr="00FB328C">
        <w:rPr>
          <w:color w:val="auto"/>
        </w:rPr>
        <w:t>common</w:t>
      </w:r>
      <w:r w:rsidR="00AC5C50">
        <w:rPr>
          <w:color w:val="auto"/>
        </w:rPr>
        <w:t xml:space="preserve"> </w:t>
      </w:r>
      <w:r w:rsidR="001E66F9" w:rsidRPr="00FB328C">
        <w:rPr>
          <w:color w:val="auto"/>
        </w:rPr>
        <w:t>uses</w:t>
      </w:r>
      <w:r w:rsidR="00AC5C50">
        <w:rPr>
          <w:color w:val="auto"/>
        </w:rPr>
        <w:t xml:space="preserve"> </w:t>
      </w:r>
      <w:r w:rsidR="001E66F9" w:rsidRPr="00FB328C">
        <w:rPr>
          <w:color w:val="auto"/>
        </w:rPr>
        <w:t>of</w:t>
      </w:r>
      <w:r w:rsidR="00AC5C50">
        <w:rPr>
          <w:color w:val="auto"/>
        </w:rPr>
        <w:t xml:space="preserve"> </w:t>
      </w:r>
      <w:r w:rsidR="001E66F9" w:rsidRPr="00FB328C">
        <w:rPr>
          <w:color w:val="auto"/>
        </w:rPr>
        <w:t>the</w:t>
      </w:r>
      <w:r w:rsidR="00AC5C50">
        <w:rPr>
          <w:color w:val="auto"/>
        </w:rPr>
        <w:t xml:space="preserve"> </w:t>
      </w:r>
      <w:r w:rsidR="001E66F9" w:rsidRPr="00FB328C">
        <w:rPr>
          <w:color w:val="auto"/>
        </w:rPr>
        <w:t>website</w:t>
      </w:r>
      <w:r w:rsidR="00AC5C50">
        <w:rPr>
          <w:color w:val="auto"/>
        </w:rPr>
        <w:t xml:space="preserve"> </w:t>
      </w:r>
      <w:r w:rsidR="001E66F9" w:rsidRPr="00FB328C">
        <w:rPr>
          <w:color w:val="auto"/>
        </w:rPr>
        <w:t>or</w:t>
      </w:r>
      <w:r w:rsidR="00AC5C50">
        <w:rPr>
          <w:color w:val="auto"/>
        </w:rPr>
        <w:t xml:space="preserve"> </w:t>
      </w:r>
      <w:r w:rsidR="001E66F9" w:rsidRPr="00FB328C">
        <w:rPr>
          <w:color w:val="auto"/>
        </w:rPr>
        <w:t>webpage.</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non-religious</w:t>
      </w:r>
      <w:r w:rsidR="00AC5C50">
        <w:rPr>
          <w:color w:val="auto"/>
        </w:rPr>
        <w:t xml:space="preserve"> </w:t>
      </w:r>
      <w:r w:rsidRPr="00FB328C">
        <w:rPr>
          <w:color w:val="auto"/>
        </w:rPr>
        <w:t>organ</w:t>
      </w:r>
      <w:r w:rsidR="0049420D" w:rsidRPr="00FB328C">
        <w:rPr>
          <w:color w:val="auto"/>
        </w:rPr>
        <w:t>i</w:t>
      </w:r>
      <w:r w:rsidRPr="00FB328C">
        <w:rPr>
          <w:color w:val="auto"/>
        </w:rPr>
        <w:t>sations</w:t>
      </w:r>
      <w:r w:rsidR="00AC5C50">
        <w:rPr>
          <w:color w:val="auto"/>
        </w:rPr>
        <w:t xml:space="preserve"> </w:t>
      </w:r>
      <w:r w:rsidR="0049420D" w:rsidRPr="00FB328C">
        <w:rPr>
          <w:color w:val="auto"/>
        </w:rPr>
        <w:t>were</w:t>
      </w:r>
      <w:r w:rsidR="00AC5C50">
        <w:rPr>
          <w:color w:val="auto"/>
        </w:rPr>
        <w:t xml:space="preserve"> </w:t>
      </w:r>
      <w:r w:rsidR="0049420D" w:rsidRPr="00FB328C">
        <w:rPr>
          <w:color w:val="auto"/>
        </w:rPr>
        <w:t>similar</w:t>
      </w:r>
      <w:r w:rsidR="00AC5C50">
        <w:rPr>
          <w:color w:val="auto"/>
        </w:rPr>
        <w:t xml:space="preserve"> </w:t>
      </w:r>
      <w:r w:rsidR="0049420D" w:rsidRPr="00FB328C">
        <w:rPr>
          <w:color w:val="auto"/>
        </w:rPr>
        <w:t>in</w:t>
      </w:r>
      <w:r w:rsidR="00AC5C50">
        <w:rPr>
          <w:color w:val="auto"/>
        </w:rPr>
        <w:t xml:space="preserve"> </w:t>
      </w:r>
      <w:r w:rsidR="0049420D" w:rsidRPr="00FB328C">
        <w:rPr>
          <w:color w:val="auto"/>
        </w:rPr>
        <w:t>their</w:t>
      </w:r>
      <w:r w:rsidR="00AC5C50">
        <w:rPr>
          <w:color w:val="auto"/>
        </w:rPr>
        <w:t xml:space="preserve"> </w:t>
      </w:r>
      <w:r w:rsidR="0049420D" w:rsidRPr="00FB328C">
        <w:rPr>
          <w:color w:val="auto"/>
        </w:rPr>
        <w:t>use</w:t>
      </w:r>
      <w:r w:rsidR="00AC5C50">
        <w:rPr>
          <w:color w:val="auto"/>
        </w:rPr>
        <w:t xml:space="preserve"> </w:t>
      </w:r>
      <w:r w:rsidR="0049420D" w:rsidRPr="00FB328C">
        <w:rPr>
          <w:color w:val="auto"/>
        </w:rPr>
        <w:t>of</w:t>
      </w:r>
      <w:r w:rsidR="00AC5C50">
        <w:rPr>
          <w:color w:val="auto"/>
        </w:rPr>
        <w:t xml:space="preserve"> </w:t>
      </w:r>
      <w:r w:rsidR="0049420D" w:rsidRPr="00FB328C">
        <w:rPr>
          <w:color w:val="auto"/>
        </w:rPr>
        <w:t>their</w:t>
      </w:r>
      <w:r w:rsidR="00AC5C50">
        <w:rPr>
          <w:color w:val="auto"/>
        </w:rPr>
        <w:t xml:space="preserve"> </w:t>
      </w:r>
      <w:r w:rsidR="0049420D" w:rsidRPr="00FB328C">
        <w:rPr>
          <w:color w:val="auto"/>
        </w:rPr>
        <w:t>website</w:t>
      </w:r>
      <w:r w:rsidR="00AC5C50">
        <w:rPr>
          <w:color w:val="auto"/>
        </w:rPr>
        <w:t xml:space="preserve"> </w:t>
      </w:r>
      <w:r w:rsidR="0049420D" w:rsidRPr="00FB328C">
        <w:rPr>
          <w:color w:val="auto"/>
        </w:rPr>
        <w:t>to</w:t>
      </w:r>
      <w:r w:rsidR="00AC5C50">
        <w:rPr>
          <w:color w:val="auto"/>
        </w:rPr>
        <w:t xml:space="preserve"> </w:t>
      </w:r>
      <w:r w:rsidR="0049420D" w:rsidRPr="00FB328C">
        <w:rPr>
          <w:color w:val="auto"/>
        </w:rPr>
        <w:t>provide</w:t>
      </w:r>
      <w:r w:rsidR="00AC5C50">
        <w:rPr>
          <w:color w:val="auto"/>
        </w:rPr>
        <w:t xml:space="preserve"> </w:t>
      </w:r>
      <w:r w:rsidR="0049420D" w:rsidRPr="00FB328C">
        <w:rPr>
          <w:color w:val="auto"/>
        </w:rPr>
        <w:t>information,</w:t>
      </w:r>
      <w:r w:rsidR="00AC5C50">
        <w:rPr>
          <w:color w:val="auto"/>
        </w:rPr>
        <w:t xml:space="preserve"> </w:t>
      </w:r>
      <w:r w:rsidR="0049420D" w:rsidRPr="00FB328C">
        <w:rPr>
          <w:color w:val="auto"/>
        </w:rPr>
        <w:t>share</w:t>
      </w:r>
      <w:r w:rsidR="00AC5C50">
        <w:rPr>
          <w:color w:val="auto"/>
        </w:rPr>
        <w:t xml:space="preserve"> </w:t>
      </w:r>
      <w:r w:rsidR="0049420D" w:rsidRPr="00FB328C">
        <w:rPr>
          <w:color w:val="auto"/>
        </w:rPr>
        <w:t>news</w:t>
      </w:r>
      <w:r w:rsidR="00AC5C50">
        <w:rPr>
          <w:color w:val="auto"/>
        </w:rPr>
        <w:t xml:space="preserve"> </w:t>
      </w:r>
      <w:r w:rsidR="0049420D" w:rsidRPr="00FB328C">
        <w:rPr>
          <w:color w:val="auto"/>
        </w:rPr>
        <w:t>and</w:t>
      </w:r>
      <w:r w:rsidR="00AC5C50">
        <w:rPr>
          <w:color w:val="auto"/>
        </w:rPr>
        <w:t xml:space="preserve"> </w:t>
      </w:r>
      <w:r w:rsidR="0049420D" w:rsidRPr="00FB328C">
        <w:rPr>
          <w:color w:val="auto"/>
        </w:rPr>
        <w:t>promote</w:t>
      </w:r>
      <w:r w:rsidR="00AC5C50">
        <w:rPr>
          <w:color w:val="auto"/>
        </w:rPr>
        <w:t xml:space="preserve"> </w:t>
      </w:r>
      <w:r w:rsidR="0049420D" w:rsidRPr="00FB328C">
        <w:rPr>
          <w:color w:val="auto"/>
        </w:rPr>
        <w:t>physical</w:t>
      </w:r>
      <w:r w:rsidR="00AC5C50">
        <w:rPr>
          <w:color w:val="auto"/>
        </w:rPr>
        <w:t xml:space="preserve"> </w:t>
      </w:r>
      <w:r w:rsidR="0049420D" w:rsidRPr="00FB328C">
        <w:rPr>
          <w:color w:val="auto"/>
        </w:rPr>
        <w:t>events.</w:t>
      </w:r>
      <w:r w:rsidR="00AC5C50">
        <w:rPr>
          <w:color w:val="auto"/>
        </w:rPr>
        <w:t xml:space="preserve"> </w:t>
      </w:r>
      <w:r w:rsidR="0049420D" w:rsidRPr="00FB328C">
        <w:rPr>
          <w:color w:val="auto"/>
        </w:rPr>
        <w:t>However,</w:t>
      </w:r>
      <w:r w:rsidR="00AC5C50">
        <w:rPr>
          <w:color w:val="auto"/>
        </w:rPr>
        <w:t xml:space="preserve"> </w:t>
      </w:r>
      <w:r w:rsidR="0049420D" w:rsidRPr="00FB328C">
        <w:rPr>
          <w:color w:val="auto"/>
        </w:rPr>
        <w:t>only</w:t>
      </w:r>
      <w:r w:rsidR="00AC5C50">
        <w:rPr>
          <w:color w:val="auto"/>
        </w:rPr>
        <w:t xml:space="preserve"> </w:t>
      </w:r>
      <w:r w:rsidR="0049420D" w:rsidRPr="00FB328C">
        <w:rPr>
          <w:color w:val="auto"/>
        </w:rPr>
        <w:t>21.4%</w:t>
      </w:r>
      <w:r w:rsidR="00AC5C50">
        <w:rPr>
          <w:color w:val="auto"/>
        </w:rPr>
        <w:t xml:space="preserve"> </w:t>
      </w:r>
      <w:r w:rsidR="0049420D" w:rsidRPr="00FB328C">
        <w:rPr>
          <w:color w:val="auto"/>
        </w:rPr>
        <w:t>of</w:t>
      </w:r>
      <w:r w:rsidR="00AC5C50">
        <w:rPr>
          <w:color w:val="auto"/>
        </w:rPr>
        <w:t xml:space="preserve"> </w:t>
      </w:r>
      <w:r w:rsidR="0049420D" w:rsidRPr="00FB328C">
        <w:rPr>
          <w:color w:val="auto"/>
        </w:rPr>
        <w:t>religious</w:t>
      </w:r>
      <w:r w:rsidR="00AC5C50">
        <w:rPr>
          <w:color w:val="auto"/>
        </w:rPr>
        <w:t xml:space="preserve"> </w:t>
      </w:r>
      <w:r w:rsidR="0049420D" w:rsidRPr="00FB328C">
        <w:rPr>
          <w:color w:val="auto"/>
        </w:rPr>
        <w:t>organisations</w:t>
      </w:r>
      <w:r w:rsidR="00AC5C50">
        <w:rPr>
          <w:color w:val="auto"/>
        </w:rPr>
        <w:t xml:space="preserve"> </w:t>
      </w:r>
      <w:r w:rsidR="0049420D" w:rsidRPr="00FB328C">
        <w:rPr>
          <w:color w:val="auto"/>
        </w:rPr>
        <w:t>used</w:t>
      </w:r>
      <w:r w:rsidR="00AC5C50">
        <w:rPr>
          <w:color w:val="auto"/>
        </w:rPr>
        <w:t xml:space="preserve"> </w:t>
      </w:r>
      <w:r w:rsidR="0049420D" w:rsidRPr="00FB328C">
        <w:rPr>
          <w:color w:val="auto"/>
        </w:rPr>
        <w:t>their</w:t>
      </w:r>
      <w:r w:rsidR="00AC5C50">
        <w:rPr>
          <w:color w:val="auto"/>
        </w:rPr>
        <w:t xml:space="preserve"> </w:t>
      </w:r>
      <w:r w:rsidR="0049420D" w:rsidRPr="00FB328C">
        <w:rPr>
          <w:color w:val="auto"/>
        </w:rPr>
        <w:t>website</w:t>
      </w:r>
      <w:r w:rsidR="00AC5C50">
        <w:rPr>
          <w:color w:val="auto"/>
        </w:rPr>
        <w:t xml:space="preserve"> </w:t>
      </w:r>
      <w:r w:rsidR="0049420D" w:rsidRPr="00FB328C">
        <w:rPr>
          <w:color w:val="auto"/>
        </w:rPr>
        <w:t>to</w:t>
      </w:r>
      <w:r w:rsidR="00AC5C50">
        <w:rPr>
          <w:color w:val="auto"/>
        </w:rPr>
        <w:t xml:space="preserve"> </w:t>
      </w:r>
      <w:r w:rsidR="0049420D" w:rsidRPr="00FB328C">
        <w:rPr>
          <w:color w:val="auto"/>
        </w:rPr>
        <w:t>receive</w:t>
      </w:r>
      <w:r w:rsidR="00AC5C50">
        <w:rPr>
          <w:color w:val="auto"/>
        </w:rPr>
        <w:t xml:space="preserve"> </w:t>
      </w:r>
      <w:r w:rsidR="0049420D" w:rsidRPr="00FB328C">
        <w:rPr>
          <w:color w:val="auto"/>
        </w:rPr>
        <w:t>donations</w:t>
      </w:r>
      <w:r w:rsidR="00AC5C50">
        <w:rPr>
          <w:color w:val="auto"/>
        </w:rPr>
        <w:t xml:space="preserve"> </w:t>
      </w:r>
      <w:r w:rsidR="0049420D" w:rsidRPr="00FB328C">
        <w:rPr>
          <w:color w:val="auto"/>
        </w:rPr>
        <w:t>compared</w:t>
      </w:r>
      <w:r w:rsidR="00AC5C50">
        <w:rPr>
          <w:color w:val="auto"/>
        </w:rPr>
        <w:t xml:space="preserve"> </w:t>
      </w:r>
      <w:r w:rsidR="0049420D" w:rsidRPr="00FB328C">
        <w:rPr>
          <w:color w:val="auto"/>
        </w:rPr>
        <w:t>to</w:t>
      </w:r>
      <w:r w:rsidR="00AC5C50">
        <w:rPr>
          <w:color w:val="auto"/>
        </w:rPr>
        <w:t xml:space="preserve"> </w:t>
      </w:r>
      <w:r w:rsidR="0049420D" w:rsidRPr="00FB328C">
        <w:rPr>
          <w:color w:val="auto"/>
        </w:rPr>
        <w:t>41.1%</w:t>
      </w:r>
      <w:r w:rsidR="00AC5C50">
        <w:rPr>
          <w:color w:val="auto"/>
        </w:rPr>
        <w:t xml:space="preserve"> </w:t>
      </w:r>
      <w:r w:rsidR="0049420D" w:rsidRPr="00FB328C">
        <w:rPr>
          <w:color w:val="auto"/>
        </w:rPr>
        <w:t>of</w:t>
      </w:r>
      <w:r w:rsidR="00AC5C50">
        <w:rPr>
          <w:color w:val="auto"/>
        </w:rPr>
        <w:t xml:space="preserve"> </w:t>
      </w:r>
      <w:r w:rsidR="0049420D" w:rsidRPr="00FB328C">
        <w:rPr>
          <w:color w:val="auto"/>
        </w:rPr>
        <w:t>non-religious</w:t>
      </w:r>
      <w:r w:rsidR="00AC5C50">
        <w:rPr>
          <w:color w:val="auto"/>
        </w:rPr>
        <w:t xml:space="preserve"> </w:t>
      </w:r>
      <w:r w:rsidR="0049420D" w:rsidRPr="00FB328C">
        <w:rPr>
          <w:color w:val="auto"/>
        </w:rPr>
        <w:t>organisations.</w:t>
      </w:r>
    </w:p>
    <w:p w14:paraId="0923B501" w14:textId="663D6AD6" w:rsidR="001E66F9" w:rsidRPr="00FB328C" w:rsidRDefault="001E66F9">
      <w:pPr>
        <w:rPr>
          <w:rFonts w:ascii="Century Gothic" w:hAnsi="Century Gothic"/>
          <w:color w:val="auto"/>
          <w:sz w:val="18"/>
        </w:rPr>
      </w:pPr>
      <w:bookmarkStart w:id="1561" w:name="_Ref483896880"/>
      <w:bookmarkStart w:id="1562" w:name="_Toc474332401"/>
      <w:bookmarkStart w:id="1563" w:name="_Toc483984104"/>
      <w:r w:rsidRPr="00FB328C">
        <w:rPr>
          <w:color w:val="auto"/>
        </w:rPr>
        <w:br w:type="page"/>
      </w:r>
    </w:p>
    <w:p w14:paraId="11D4945C" w14:textId="77296E56" w:rsidR="001E66F9" w:rsidRPr="00FB328C" w:rsidRDefault="001E66F9" w:rsidP="001E66F9">
      <w:pPr>
        <w:pStyle w:val="GivingReportTableTitle"/>
        <w:rPr>
          <w:color w:val="auto"/>
        </w:rPr>
      </w:pPr>
      <w:bookmarkStart w:id="1564" w:name="_Ref484091402"/>
      <w:bookmarkStart w:id="1565" w:name="_Toc498416922"/>
      <w:bookmarkStart w:id="1566" w:name="_Ref498596155"/>
      <w:r w:rsidRPr="00FB328C">
        <w:rPr>
          <w:color w:val="auto"/>
        </w:rPr>
        <w:lastRenderedPageBreak/>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60</w:t>
      </w:r>
      <w:r w:rsidR="00943B87" w:rsidRPr="00FB328C">
        <w:rPr>
          <w:noProof/>
          <w:color w:val="auto"/>
        </w:rPr>
        <w:fldChar w:fldCharType="end"/>
      </w:r>
      <w:bookmarkEnd w:id="1561"/>
      <w:bookmarkEnd w:id="1564"/>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website</w:t>
      </w:r>
      <w:r w:rsidR="00AC5C50">
        <w:rPr>
          <w:color w:val="auto"/>
        </w:rPr>
        <w:t xml:space="preserve"> </w:t>
      </w:r>
      <w:r w:rsidRPr="00FB328C">
        <w:rPr>
          <w:color w:val="auto"/>
        </w:rPr>
        <w:t>or</w:t>
      </w:r>
      <w:r w:rsidR="00AC5C50">
        <w:rPr>
          <w:color w:val="auto"/>
        </w:rPr>
        <w:t xml:space="preserve"> </w:t>
      </w:r>
      <w:r w:rsidRPr="00FB328C">
        <w:rPr>
          <w:noProof/>
          <w:color w:val="auto"/>
        </w:rPr>
        <w:t>webpage</w:t>
      </w:r>
      <w:r w:rsidR="00AC5C50">
        <w:rPr>
          <w:color w:val="auto"/>
        </w:rPr>
        <w:t xml:space="preserve"> </w:t>
      </w:r>
      <w:r w:rsidRPr="00FB328C">
        <w:rPr>
          <w:color w:val="auto"/>
        </w:rPr>
        <w:t>—</w:t>
      </w:r>
      <w:r w:rsidR="00AC5C50">
        <w:rPr>
          <w:color w:val="auto"/>
        </w:rPr>
        <w:t xml:space="preserve"> </w:t>
      </w:r>
      <w:bookmarkEnd w:id="1562"/>
      <w:bookmarkEnd w:id="1563"/>
      <w:r w:rsidRPr="00FB328C">
        <w:rPr>
          <w:color w:val="auto"/>
        </w:rPr>
        <w:t>religious,</w:t>
      </w:r>
      <w:r w:rsidR="00AC5C50">
        <w:rPr>
          <w:color w:val="auto"/>
        </w:rPr>
        <w:t xml:space="preserve"> </w:t>
      </w:r>
      <w:r w:rsidRPr="00FB328C">
        <w:rPr>
          <w:color w:val="auto"/>
        </w:rPr>
        <w:t>non-</w:t>
      </w:r>
      <w:r w:rsidR="00E005E9"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bookmarkEnd w:id="1565"/>
      <w:bookmarkEnd w:id="1566"/>
    </w:p>
    <w:tbl>
      <w:tblPr>
        <w:tblStyle w:val="GivingReportTable"/>
        <w:tblW w:w="5000" w:type="pct"/>
        <w:tblLook w:val="04A0" w:firstRow="1" w:lastRow="0" w:firstColumn="1" w:lastColumn="0" w:noHBand="0" w:noVBand="1"/>
        <w:tblCaption w:val="Table 60 Use of website or webpage — religious, non-religious and all charities 2016"/>
      </w:tblPr>
      <w:tblGrid>
        <w:gridCol w:w="4092"/>
        <w:gridCol w:w="832"/>
        <w:gridCol w:w="816"/>
        <w:gridCol w:w="16"/>
        <w:gridCol w:w="832"/>
        <w:gridCol w:w="799"/>
        <w:gridCol w:w="33"/>
        <w:gridCol w:w="832"/>
        <w:gridCol w:w="783"/>
        <w:gridCol w:w="49"/>
      </w:tblGrid>
      <w:tr w:rsidR="00FB328C" w:rsidRPr="00FB328C" w14:paraId="5193B69E" w14:textId="77777777" w:rsidTr="00147039">
        <w:trPr>
          <w:gridAfter w:val="1"/>
          <w:cnfStyle w:val="100000000000" w:firstRow="1" w:lastRow="0" w:firstColumn="0" w:lastColumn="0" w:oddVBand="0" w:evenVBand="0" w:oddHBand="0" w:evenHBand="0" w:firstRowFirstColumn="0" w:firstRowLastColumn="0" w:lastRowFirstColumn="0" w:lastRowLastColumn="0"/>
          <w:wAfter w:w="25" w:type="pct"/>
          <w:tblHeader/>
        </w:trPr>
        <w:tc>
          <w:tcPr>
            <w:tcW w:w="2252" w:type="pct"/>
          </w:tcPr>
          <w:p w14:paraId="234C4F23" w14:textId="006FEEC8" w:rsidR="001E66F9" w:rsidRPr="00FB328C" w:rsidRDefault="001E66F9" w:rsidP="00F34926">
            <w:pPr>
              <w:rPr>
                <w:color w:val="auto"/>
              </w:rPr>
            </w:pP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website/</w:t>
            </w:r>
            <w:r w:rsidRPr="00FB328C">
              <w:rPr>
                <w:noProof/>
                <w:color w:val="auto"/>
              </w:rPr>
              <w:t>webpage</w:t>
            </w:r>
            <w:r w:rsidR="00AC5C50">
              <w:rPr>
                <w:color w:val="auto"/>
              </w:rPr>
              <w:t xml:space="preserve"> </w:t>
            </w:r>
          </w:p>
        </w:tc>
        <w:tc>
          <w:tcPr>
            <w:tcW w:w="907" w:type="pct"/>
            <w:gridSpan w:val="2"/>
            <w:vAlign w:val="center"/>
          </w:tcPr>
          <w:p w14:paraId="4184B0A8" w14:textId="5967DE68" w:rsidR="001E66F9" w:rsidRPr="00FB328C" w:rsidRDefault="001E66F9">
            <w:pPr>
              <w:jc w:val="center"/>
              <w:rPr>
                <w:color w:val="auto"/>
              </w:rPr>
            </w:pPr>
            <w:r w:rsidRPr="00FB328C">
              <w:rPr>
                <w:color w:val="auto"/>
              </w:rPr>
              <w:t>Religious</w:t>
            </w:r>
            <w:r w:rsidR="00AC5C50">
              <w:rPr>
                <w:color w:val="auto"/>
              </w:rPr>
              <w:t xml:space="preserve"> </w:t>
            </w:r>
            <w:r w:rsidRPr="00FB328C">
              <w:rPr>
                <w:color w:val="auto"/>
              </w:rPr>
              <w:t>charities</w:t>
            </w:r>
          </w:p>
        </w:tc>
        <w:tc>
          <w:tcPr>
            <w:tcW w:w="907" w:type="pct"/>
            <w:gridSpan w:val="3"/>
          </w:tcPr>
          <w:p w14:paraId="0AF4FDB8" w14:textId="318E591D" w:rsidR="001E66F9" w:rsidRPr="00FB328C" w:rsidRDefault="001E66F9" w:rsidP="00F34926">
            <w:pPr>
              <w:jc w:val="center"/>
              <w:rPr>
                <w:color w:val="auto"/>
              </w:rPr>
            </w:pPr>
            <w:r w:rsidRPr="00FB328C">
              <w:rPr>
                <w:color w:val="auto"/>
              </w:rPr>
              <w:t>Non-religious</w:t>
            </w:r>
            <w:r w:rsidR="00AC5C50">
              <w:rPr>
                <w:color w:val="auto"/>
              </w:rPr>
              <w:t xml:space="preserve"> </w:t>
            </w:r>
            <w:r w:rsidRPr="00FB328C">
              <w:rPr>
                <w:color w:val="auto"/>
              </w:rPr>
              <w:t>charities</w:t>
            </w:r>
          </w:p>
        </w:tc>
        <w:tc>
          <w:tcPr>
            <w:tcW w:w="907" w:type="pct"/>
            <w:gridSpan w:val="3"/>
            <w:vAlign w:val="center"/>
          </w:tcPr>
          <w:p w14:paraId="1A79E6B0" w14:textId="64CF3017" w:rsidR="001E66F9" w:rsidRPr="00FB328C" w:rsidRDefault="00E005E9">
            <w:pPr>
              <w:jc w:val="center"/>
              <w:rPr>
                <w:color w:val="auto"/>
              </w:rPr>
            </w:pPr>
            <w:r w:rsidRPr="00FB328C">
              <w:rPr>
                <w:color w:val="auto"/>
              </w:rPr>
              <w:t>All</w:t>
            </w:r>
            <w:r w:rsidR="00AC5C50">
              <w:rPr>
                <w:color w:val="auto"/>
              </w:rPr>
              <w:t xml:space="preserve"> </w:t>
            </w:r>
            <w:r w:rsidRPr="00FB328C">
              <w:rPr>
                <w:color w:val="auto"/>
              </w:rPr>
              <w:t>charities</w:t>
            </w:r>
          </w:p>
        </w:tc>
      </w:tr>
      <w:tr w:rsidR="00FB328C" w:rsidRPr="00FB328C" w14:paraId="7A6C170C" w14:textId="77777777" w:rsidTr="00721463">
        <w:trPr>
          <w:cnfStyle w:val="100000000000" w:firstRow="1" w:lastRow="0" w:firstColumn="0" w:lastColumn="0" w:oddVBand="0" w:evenVBand="0" w:oddHBand="0" w:evenHBand="0" w:firstRowFirstColumn="0" w:firstRowLastColumn="0" w:lastRowFirstColumn="0" w:lastRowLastColumn="0"/>
          <w:tblHeader/>
        </w:trPr>
        <w:tc>
          <w:tcPr>
            <w:tcW w:w="2252" w:type="pct"/>
            <w:tcBorders>
              <w:bottom w:val="dashSmallGap" w:sz="4" w:space="0" w:color="595959" w:themeColor="text1" w:themeTint="A6"/>
            </w:tcBorders>
          </w:tcPr>
          <w:p w14:paraId="2AD1AC95" w14:textId="77777777" w:rsidR="001E66F9" w:rsidRPr="00FB328C" w:rsidRDefault="001E66F9" w:rsidP="00F34926">
            <w:pPr>
              <w:rPr>
                <w:color w:val="auto"/>
              </w:rPr>
            </w:pPr>
          </w:p>
        </w:tc>
        <w:tc>
          <w:tcPr>
            <w:tcW w:w="458" w:type="pct"/>
            <w:tcBorders>
              <w:bottom w:val="dashSmallGap" w:sz="4" w:space="0" w:color="595959" w:themeColor="text1" w:themeTint="A6"/>
            </w:tcBorders>
          </w:tcPr>
          <w:p w14:paraId="48D69A28" w14:textId="77777777" w:rsidR="001E66F9" w:rsidRPr="00FB328C" w:rsidRDefault="001E66F9" w:rsidP="00F34926">
            <w:pPr>
              <w:jc w:val="right"/>
              <w:rPr>
                <w:color w:val="auto"/>
              </w:rPr>
            </w:pPr>
            <w:r w:rsidRPr="00FB328C">
              <w:rPr>
                <w:color w:val="auto"/>
              </w:rPr>
              <w:t>No.</w:t>
            </w:r>
          </w:p>
        </w:tc>
        <w:tc>
          <w:tcPr>
            <w:tcW w:w="458" w:type="pct"/>
            <w:gridSpan w:val="2"/>
            <w:tcBorders>
              <w:bottom w:val="dashSmallGap" w:sz="4" w:space="0" w:color="595959" w:themeColor="text1" w:themeTint="A6"/>
            </w:tcBorders>
          </w:tcPr>
          <w:p w14:paraId="6BE4DC0D" w14:textId="77777777" w:rsidR="001E66F9" w:rsidRPr="00FB328C" w:rsidRDefault="001E66F9" w:rsidP="00F34926">
            <w:pPr>
              <w:jc w:val="right"/>
              <w:rPr>
                <w:color w:val="auto"/>
              </w:rPr>
            </w:pPr>
            <w:r w:rsidRPr="00FB328C">
              <w:rPr>
                <w:color w:val="auto"/>
              </w:rPr>
              <w:t>%</w:t>
            </w:r>
          </w:p>
        </w:tc>
        <w:tc>
          <w:tcPr>
            <w:tcW w:w="458" w:type="pct"/>
            <w:tcBorders>
              <w:bottom w:val="dashSmallGap" w:sz="4" w:space="0" w:color="595959" w:themeColor="text1" w:themeTint="A6"/>
            </w:tcBorders>
          </w:tcPr>
          <w:p w14:paraId="701A3E0B" w14:textId="77777777" w:rsidR="001E66F9" w:rsidRPr="00FB328C" w:rsidRDefault="001E66F9" w:rsidP="00F34926">
            <w:pPr>
              <w:jc w:val="right"/>
              <w:rPr>
                <w:color w:val="auto"/>
              </w:rPr>
            </w:pPr>
          </w:p>
        </w:tc>
        <w:tc>
          <w:tcPr>
            <w:tcW w:w="458" w:type="pct"/>
            <w:gridSpan w:val="2"/>
            <w:tcBorders>
              <w:bottom w:val="dashSmallGap" w:sz="4" w:space="0" w:color="595959" w:themeColor="text1" w:themeTint="A6"/>
            </w:tcBorders>
          </w:tcPr>
          <w:p w14:paraId="304D826F" w14:textId="5A404EC2" w:rsidR="001E66F9" w:rsidRPr="00FB328C" w:rsidRDefault="001E66F9" w:rsidP="00F34926">
            <w:pPr>
              <w:jc w:val="right"/>
              <w:rPr>
                <w:color w:val="auto"/>
              </w:rPr>
            </w:pPr>
          </w:p>
        </w:tc>
        <w:tc>
          <w:tcPr>
            <w:tcW w:w="458" w:type="pct"/>
            <w:tcBorders>
              <w:bottom w:val="dashSmallGap" w:sz="4" w:space="0" w:color="595959" w:themeColor="text1" w:themeTint="A6"/>
            </w:tcBorders>
          </w:tcPr>
          <w:p w14:paraId="45DAD1AA" w14:textId="73B63649" w:rsidR="001E66F9" w:rsidRPr="00FB328C" w:rsidRDefault="001E66F9" w:rsidP="00F34926">
            <w:pPr>
              <w:jc w:val="right"/>
              <w:rPr>
                <w:color w:val="auto"/>
              </w:rPr>
            </w:pPr>
            <w:r w:rsidRPr="00FB328C">
              <w:rPr>
                <w:color w:val="auto"/>
              </w:rPr>
              <w:t>No.</w:t>
            </w:r>
          </w:p>
        </w:tc>
        <w:tc>
          <w:tcPr>
            <w:tcW w:w="458" w:type="pct"/>
            <w:gridSpan w:val="2"/>
            <w:tcBorders>
              <w:bottom w:val="dashSmallGap" w:sz="4" w:space="0" w:color="595959" w:themeColor="text1" w:themeTint="A6"/>
            </w:tcBorders>
          </w:tcPr>
          <w:p w14:paraId="76AA32CF" w14:textId="77777777" w:rsidR="001E66F9" w:rsidRPr="00FB328C" w:rsidRDefault="001E66F9" w:rsidP="00F34926">
            <w:pPr>
              <w:jc w:val="right"/>
              <w:rPr>
                <w:color w:val="auto"/>
              </w:rPr>
            </w:pPr>
            <w:r w:rsidRPr="00FB328C">
              <w:rPr>
                <w:color w:val="auto"/>
              </w:rPr>
              <w:t>%</w:t>
            </w:r>
          </w:p>
        </w:tc>
      </w:tr>
      <w:tr w:rsidR="00FB328C" w:rsidRPr="00FB328C" w14:paraId="117FC44A"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FBD1E46" w14:textId="4B9D96B8" w:rsidR="001E66F9" w:rsidRPr="00FB328C" w:rsidRDefault="001E66F9" w:rsidP="00F34926">
            <w:pPr>
              <w:rPr>
                <w:color w:val="auto"/>
                <w:szCs w:val="20"/>
              </w:rPr>
            </w:pPr>
            <w:r w:rsidRPr="00FB328C">
              <w:rPr>
                <w:color w:val="auto"/>
                <w:szCs w:val="20"/>
              </w:rPr>
              <w:t>Provide</w:t>
            </w:r>
            <w:r w:rsidR="00AC5C50">
              <w:rPr>
                <w:color w:val="auto"/>
                <w:szCs w:val="20"/>
              </w:rPr>
              <w:t xml:space="preserve"> </w:t>
            </w:r>
            <w:r w:rsidRPr="00FB328C">
              <w:rPr>
                <w:color w:val="auto"/>
                <w:szCs w:val="20"/>
              </w:rPr>
              <w:t>information</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53F2119" w14:textId="5E2AEC44" w:rsidR="001E66F9" w:rsidRPr="00FB328C" w:rsidRDefault="00E005E9" w:rsidP="00F34926">
            <w:pPr>
              <w:jc w:val="right"/>
              <w:rPr>
                <w:color w:val="auto"/>
                <w:szCs w:val="20"/>
              </w:rPr>
            </w:pPr>
            <w:r w:rsidRPr="00FB328C">
              <w:rPr>
                <w:color w:val="auto"/>
                <w:szCs w:val="20"/>
              </w:rPr>
              <w:t>139</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51E5825D" w14:textId="2FB6CF3C" w:rsidR="001E66F9" w:rsidRPr="00FB328C" w:rsidRDefault="00E005E9" w:rsidP="00F34926">
            <w:pPr>
              <w:jc w:val="right"/>
              <w:rPr>
                <w:color w:val="auto"/>
                <w:szCs w:val="20"/>
              </w:rPr>
            </w:pPr>
            <w:r w:rsidRPr="00FB328C">
              <w:rPr>
                <w:color w:val="auto"/>
                <w:szCs w:val="20"/>
              </w:rPr>
              <w:t>95.9%</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151BEF3" w14:textId="1339052B" w:rsidR="001E66F9" w:rsidRPr="00FB328C" w:rsidRDefault="00E005E9">
            <w:pPr>
              <w:jc w:val="right"/>
              <w:rPr>
                <w:color w:val="auto"/>
                <w:szCs w:val="20"/>
              </w:rPr>
            </w:pPr>
            <w:r w:rsidRPr="00FB328C">
              <w:rPr>
                <w:color w:val="auto"/>
                <w:szCs w:val="20"/>
              </w:rPr>
              <w:t>427</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063AED" w14:textId="0D880A55" w:rsidR="001E66F9" w:rsidRPr="00FB328C" w:rsidRDefault="00E005E9" w:rsidP="00F34926">
            <w:pPr>
              <w:jc w:val="right"/>
              <w:rPr>
                <w:color w:val="auto"/>
                <w:szCs w:val="20"/>
              </w:rPr>
            </w:pPr>
            <w:r w:rsidRPr="00FB328C">
              <w:rPr>
                <w:color w:val="auto"/>
                <w:szCs w:val="20"/>
              </w:rPr>
              <w:t>96.4%</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C71228" w14:textId="546C2909" w:rsidR="001E66F9" w:rsidRPr="00FB328C" w:rsidRDefault="00E005E9" w:rsidP="00F34926">
            <w:pPr>
              <w:jc w:val="right"/>
              <w:rPr>
                <w:color w:val="auto"/>
                <w:szCs w:val="20"/>
              </w:rPr>
            </w:pPr>
            <w:r w:rsidRPr="00FB328C">
              <w:rPr>
                <w:color w:val="auto"/>
                <w:szCs w:val="20"/>
              </w:rPr>
              <w:t>566</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C1089B6" w14:textId="546F28D1" w:rsidR="001E66F9" w:rsidRPr="00FB328C" w:rsidRDefault="00E005E9" w:rsidP="00F34926">
            <w:pPr>
              <w:jc w:val="right"/>
              <w:rPr>
                <w:color w:val="auto"/>
                <w:szCs w:val="20"/>
              </w:rPr>
            </w:pPr>
            <w:r w:rsidRPr="00FB328C">
              <w:rPr>
                <w:color w:val="auto"/>
                <w:szCs w:val="20"/>
              </w:rPr>
              <w:t>96.3%</w:t>
            </w:r>
          </w:p>
        </w:tc>
      </w:tr>
      <w:tr w:rsidR="00FB328C" w:rsidRPr="00FB328C" w14:paraId="5E958107" w14:textId="77777777" w:rsidTr="00721463">
        <w:trPr>
          <w:cnfStyle w:val="000000010000" w:firstRow="0" w:lastRow="0" w:firstColumn="0" w:lastColumn="0" w:oddVBand="0" w:evenVBand="0" w:oddHBand="0" w:evenHBand="1"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tcPr>
          <w:p w14:paraId="6D9A150F" w14:textId="2C9039A5" w:rsidR="001E66F9" w:rsidRPr="00FB328C" w:rsidRDefault="001E66F9" w:rsidP="00F34926">
            <w:pPr>
              <w:rPr>
                <w:color w:val="auto"/>
                <w:szCs w:val="20"/>
              </w:rPr>
            </w:pPr>
            <w:r w:rsidRPr="00FB328C">
              <w:rPr>
                <w:color w:val="auto"/>
                <w:szCs w:val="20"/>
              </w:rPr>
              <w:t>Sharing</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news</w:t>
            </w:r>
          </w:p>
        </w:tc>
        <w:tc>
          <w:tcPr>
            <w:tcW w:w="458" w:type="pct"/>
            <w:tcBorders>
              <w:top w:val="dashSmallGap" w:sz="4" w:space="0" w:color="595959" w:themeColor="text1" w:themeTint="A6"/>
              <w:bottom w:val="dashSmallGap" w:sz="4" w:space="0" w:color="595959" w:themeColor="text1" w:themeTint="A6"/>
            </w:tcBorders>
          </w:tcPr>
          <w:p w14:paraId="4B26D9E8" w14:textId="36CDB6E4" w:rsidR="001E66F9" w:rsidRPr="00FB328C" w:rsidRDefault="00E005E9" w:rsidP="00F34926">
            <w:pPr>
              <w:jc w:val="right"/>
              <w:rPr>
                <w:color w:val="auto"/>
                <w:szCs w:val="20"/>
              </w:rPr>
            </w:pPr>
            <w:r w:rsidRPr="00FB328C">
              <w:rPr>
                <w:color w:val="auto"/>
                <w:szCs w:val="20"/>
              </w:rPr>
              <w:t>100</w:t>
            </w:r>
          </w:p>
        </w:tc>
        <w:tc>
          <w:tcPr>
            <w:tcW w:w="458" w:type="pct"/>
            <w:gridSpan w:val="2"/>
            <w:tcBorders>
              <w:top w:val="dashSmallGap" w:sz="4" w:space="0" w:color="595959" w:themeColor="text1" w:themeTint="A6"/>
              <w:bottom w:val="dashSmallGap" w:sz="4" w:space="0" w:color="595959" w:themeColor="text1" w:themeTint="A6"/>
            </w:tcBorders>
          </w:tcPr>
          <w:p w14:paraId="2C82840E" w14:textId="0CEE0A65" w:rsidR="001E66F9" w:rsidRPr="00FB328C" w:rsidRDefault="00E005E9" w:rsidP="00F34926">
            <w:pPr>
              <w:jc w:val="right"/>
              <w:rPr>
                <w:color w:val="auto"/>
                <w:szCs w:val="20"/>
              </w:rPr>
            </w:pPr>
            <w:r w:rsidRPr="00FB328C">
              <w:rPr>
                <w:color w:val="auto"/>
                <w:szCs w:val="20"/>
              </w:rPr>
              <w:t>69.0%</w:t>
            </w:r>
          </w:p>
        </w:tc>
        <w:tc>
          <w:tcPr>
            <w:tcW w:w="458" w:type="pct"/>
            <w:tcBorders>
              <w:top w:val="dashSmallGap" w:sz="4" w:space="0" w:color="595959" w:themeColor="text1" w:themeTint="A6"/>
              <w:bottom w:val="dashSmallGap" w:sz="4" w:space="0" w:color="595959" w:themeColor="text1" w:themeTint="A6"/>
            </w:tcBorders>
          </w:tcPr>
          <w:p w14:paraId="2EC5A69E" w14:textId="231175B2" w:rsidR="001E66F9" w:rsidRPr="00FB328C" w:rsidRDefault="00E005E9" w:rsidP="00F34926">
            <w:pPr>
              <w:jc w:val="right"/>
              <w:rPr>
                <w:color w:val="auto"/>
                <w:szCs w:val="20"/>
              </w:rPr>
            </w:pPr>
            <w:r w:rsidRPr="00FB328C">
              <w:rPr>
                <w:color w:val="auto"/>
                <w:szCs w:val="20"/>
              </w:rPr>
              <w:t>319</w:t>
            </w:r>
          </w:p>
        </w:tc>
        <w:tc>
          <w:tcPr>
            <w:tcW w:w="458" w:type="pct"/>
            <w:gridSpan w:val="2"/>
            <w:tcBorders>
              <w:top w:val="dashSmallGap" w:sz="4" w:space="0" w:color="595959" w:themeColor="text1" w:themeTint="A6"/>
              <w:bottom w:val="dashSmallGap" w:sz="4" w:space="0" w:color="595959" w:themeColor="text1" w:themeTint="A6"/>
            </w:tcBorders>
          </w:tcPr>
          <w:p w14:paraId="13F49A80" w14:textId="6FDCFF8F" w:rsidR="001E66F9" w:rsidRPr="00FB328C" w:rsidRDefault="00E005E9" w:rsidP="00F34926">
            <w:pPr>
              <w:jc w:val="right"/>
              <w:rPr>
                <w:color w:val="auto"/>
                <w:szCs w:val="20"/>
              </w:rPr>
            </w:pPr>
            <w:r w:rsidRPr="00FB328C">
              <w:rPr>
                <w:color w:val="auto"/>
                <w:szCs w:val="20"/>
              </w:rPr>
              <w:t>72.0%</w:t>
            </w:r>
          </w:p>
        </w:tc>
        <w:tc>
          <w:tcPr>
            <w:tcW w:w="458" w:type="pct"/>
            <w:tcBorders>
              <w:top w:val="dashSmallGap" w:sz="4" w:space="0" w:color="595959" w:themeColor="text1" w:themeTint="A6"/>
              <w:bottom w:val="dashSmallGap" w:sz="4" w:space="0" w:color="595959" w:themeColor="text1" w:themeTint="A6"/>
            </w:tcBorders>
            <w:vAlign w:val="center"/>
          </w:tcPr>
          <w:p w14:paraId="2610E0B5" w14:textId="55BC715D" w:rsidR="001E66F9" w:rsidRPr="00FB328C" w:rsidRDefault="00E005E9" w:rsidP="00F34926">
            <w:pPr>
              <w:jc w:val="right"/>
              <w:rPr>
                <w:color w:val="auto"/>
                <w:szCs w:val="20"/>
              </w:rPr>
            </w:pPr>
            <w:r w:rsidRPr="00FB328C">
              <w:rPr>
                <w:color w:val="auto"/>
                <w:szCs w:val="20"/>
              </w:rPr>
              <w:t>419</w:t>
            </w:r>
          </w:p>
        </w:tc>
        <w:tc>
          <w:tcPr>
            <w:tcW w:w="458" w:type="pct"/>
            <w:gridSpan w:val="2"/>
            <w:tcBorders>
              <w:top w:val="dashSmallGap" w:sz="4" w:space="0" w:color="595959" w:themeColor="text1" w:themeTint="A6"/>
              <w:bottom w:val="dashSmallGap" w:sz="4" w:space="0" w:color="595959" w:themeColor="text1" w:themeTint="A6"/>
            </w:tcBorders>
            <w:vAlign w:val="center"/>
          </w:tcPr>
          <w:p w14:paraId="70894E80" w14:textId="3955DCD8" w:rsidR="001E66F9" w:rsidRPr="00FB328C" w:rsidRDefault="00E005E9" w:rsidP="00F34926">
            <w:pPr>
              <w:jc w:val="right"/>
              <w:rPr>
                <w:color w:val="auto"/>
                <w:szCs w:val="20"/>
              </w:rPr>
            </w:pPr>
            <w:r w:rsidRPr="00FB328C">
              <w:rPr>
                <w:color w:val="auto"/>
                <w:szCs w:val="20"/>
              </w:rPr>
              <w:t>71.3%</w:t>
            </w:r>
          </w:p>
        </w:tc>
      </w:tr>
      <w:tr w:rsidR="00FB328C" w:rsidRPr="00FB328C" w14:paraId="4796FC11"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2883E58D" w14:textId="0A902B59" w:rsidR="001E66F9" w:rsidRPr="00FB328C" w:rsidRDefault="001E66F9" w:rsidP="00F34926">
            <w:pPr>
              <w:rPr>
                <w:color w:val="auto"/>
                <w:szCs w:val="20"/>
              </w:rPr>
            </w:pPr>
            <w:r w:rsidRPr="00FB328C">
              <w:rPr>
                <w:color w:val="auto"/>
                <w:szCs w:val="20"/>
              </w:rPr>
              <w:t>Promotion/brand</w:t>
            </w:r>
            <w:r w:rsidR="00AC5C50">
              <w:rPr>
                <w:color w:val="auto"/>
                <w:szCs w:val="20"/>
              </w:rPr>
              <w:t xml:space="preserve"> </w:t>
            </w:r>
            <w:r w:rsidRPr="00FB328C">
              <w:rPr>
                <w:color w:val="auto"/>
                <w:szCs w:val="20"/>
              </w:rPr>
              <w:t>recognition</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70A1D4C" w14:textId="37010BD6" w:rsidR="001E66F9" w:rsidRPr="00FB328C" w:rsidRDefault="00E005E9" w:rsidP="00F34926">
            <w:pPr>
              <w:jc w:val="right"/>
              <w:rPr>
                <w:color w:val="auto"/>
                <w:szCs w:val="20"/>
              </w:rPr>
            </w:pPr>
            <w:r w:rsidRPr="00FB328C">
              <w:rPr>
                <w:color w:val="auto"/>
                <w:szCs w:val="20"/>
              </w:rPr>
              <w:t>61</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12ECF7" w14:textId="3E2FE9FB" w:rsidR="001E66F9" w:rsidRPr="00FB328C" w:rsidRDefault="00E005E9" w:rsidP="00F34926">
            <w:pPr>
              <w:jc w:val="right"/>
              <w:rPr>
                <w:color w:val="auto"/>
                <w:szCs w:val="20"/>
              </w:rPr>
            </w:pPr>
            <w:r w:rsidRPr="00FB328C">
              <w:rPr>
                <w:color w:val="auto"/>
                <w:szCs w:val="20"/>
              </w:rPr>
              <w:t>42.1%</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0116EA0" w14:textId="4F3028D6" w:rsidR="001E66F9" w:rsidRPr="00FB328C" w:rsidRDefault="00E005E9" w:rsidP="00F34926">
            <w:pPr>
              <w:jc w:val="right"/>
              <w:rPr>
                <w:color w:val="auto"/>
                <w:szCs w:val="20"/>
              </w:rPr>
            </w:pPr>
            <w:r w:rsidRPr="00FB328C">
              <w:rPr>
                <w:color w:val="auto"/>
                <w:szCs w:val="20"/>
              </w:rPr>
              <w:t>284</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56DDBBA6" w14:textId="059B6DBE" w:rsidR="001E66F9" w:rsidRPr="00FB328C" w:rsidRDefault="00E005E9" w:rsidP="00F34926">
            <w:pPr>
              <w:jc w:val="right"/>
              <w:rPr>
                <w:color w:val="auto"/>
                <w:szCs w:val="20"/>
              </w:rPr>
            </w:pPr>
            <w:r w:rsidRPr="00FB328C">
              <w:rPr>
                <w:color w:val="auto"/>
                <w:szCs w:val="20"/>
              </w:rPr>
              <w:t>64.1%</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131978FB" w14:textId="477DBF01" w:rsidR="001E66F9" w:rsidRPr="00FB328C" w:rsidRDefault="00E005E9" w:rsidP="00F34926">
            <w:pPr>
              <w:jc w:val="right"/>
              <w:rPr>
                <w:color w:val="auto"/>
                <w:szCs w:val="20"/>
              </w:rPr>
            </w:pPr>
            <w:r w:rsidRPr="00FB328C">
              <w:rPr>
                <w:color w:val="auto"/>
                <w:szCs w:val="20"/>
              </w:rPr>
              <w:t>345</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342DFF8" w14:textId="3E15647A" w:rsidR="001E66F9" w:rsidRPr="00FB328C" w:rsidRDefault="00E005E9" w:rsidP="00F34926">
            <w:pPr>
              <w:jc w:val="right"/>
              <w:rPr>
                <w:color w:val="auto"/>
                <w:szCs w:val="20"/>
              </w:rPr>
            </w:pPr>
            <w:r w:rsidRPr="00FB328C">
              <w:rPr>
                <w:color w:val="auto"/>
                <w:szCs w:val="20"/>
              </w:rPr>
              <w:t>58.7%</w:t>
            </w:r>
          </w:p>
        </w:tc>
      </w:tr>
      <w:tr w:rsidR="00FB328C" w:rsidRPr="00FB328C" w14:paraId="24E57915" w14:textId="77777777" w:rsidTr="00721463">
        <w:trPr>
          <w:cnfStyle w:val="000000010000" w:firstRow="0" w:lastRow="0" w:firstColumn="0" w:lastColumn="0" w:oddVBand="0" w:evenVBand="0" w:oddHBand="0" w:evenHBand="1"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tcPr>
          <w:p w14:paraId="06510341" w14:textId="3C94531C" w:rsidR="001E66F9" w:rsidRPr="00FB328C" w:rsidRDefault="001E66F9" w:rsidP="00F34926">
            <w:pPr>
              <w:rPr>
                <w:color w:val="auto"/>
                <w:szCs w:val="20"/>
              </w:rPr>
            </w:pPr>
            <w:r w:rsidRPr="00FB328C">
              <w:rPr>
                <w:color w:val="auto"/>
                <w:szCs w:val="20"/>
              </w:rPr>
              <w:t>Promote</w:t>
            </w:r>
            <w:r w:rsidR="00AC5C50">
              <w:rPr>
                <w:color w:val="auto"/>
                <w:szCs w:val="20"/>
              </w:rPr>
              <w:t xml:space="preserve"> </w:t>
            </w:r>
            <w:r w:rsidRPr="00FB328C">
              <w:rPr>
                <w:color w:val="auto"/>
                <w:szCs w:val="20"/>
              </w:rPr>
              <w:t>physical</w:t>
            </w:r>
            <w:r w:rsidR="00AC5C50">
              <w:rPr>
                <w:color w:val="auto"/>
                <w:szCs w:val="20"/>
              </w:rPr>
              <w:t xml:space="preserve"> </w:t>
            </w:r>
            <w:r w:rsidRPr="00FB328C">
              <w:rPr>
                <w:color w:val="auto"/>
                <w:szCs w:val="20"/>
              </w:rPr>
              <w:t>events</w:t>
            </w:r>
          </w:p>
        </w:tc>
        <w:tc>
          <w:tcPr>
            <w:tcW w:w="458" w:type="pct"/>
            <w:tcBorders>
              <w:top w:val="dashSmallGap" w:sz="4" w:space="0" w:color="595959" w:themeColor="text1" w:themeTint="A6"/>
              <w:bottom w:val="dashSmallGap" w:sz="4" w:space="0" w:color="595959" w:themeColor="text1" w:themeTint="A6"/>
            </w:tcBorders>
          </w:tcPr>
          <w:p w14:paraId="6CF67761" w14:textId="1ACA7787" w:rsidR="001E66F9" w:rsidRPr="00FB328C" w:rsidRDefault="00E005E9" w:rsidP="00F34926">
            <w:pPr>
              <w:jc w:val="right"/>
              <w:rPr>
                <w:color w:val="auto"/>
                <w:szCs w:val="20"/>
              </w:rPr>
            </w:pPr>
            <w:r w:rsidRPr="00FB328C">
              <w:rPr>
                <w:color w:val="auto"/>
                <w:szCs w:val="20"/>
              </w:rPr>
              <w:t>74</w:t>
            </w:r>
          </w:p>
        </w:tc>
        <w:tc>
          <w:tcPr>
            <w:tcW w:w="458" w:type="pct"/>
            <w:gridSpan w:val="2"/>
            <w:tcBorders>
              <w:top w:val="dashSmallGap" w:sz="4" w:space="0" w:color="595959" w:themeColor="text1" w:themeTint="A6"/>
              <w:bottom w:val="dashSmallGap" w:sz="4" w:space="0" w:color="595959" w:themeColor="text1" w:themeTint="A6"/>
            </w:tcBorders>
          </w:tcPr>
          <w:p w14:paraId="464EA8DE" w14:textId="638B6F29" w:rsidR="001E66F9" w:rsidRPr="00FB328C" w:rsidRDefault="00E005E9" w:rsidP="00F34926">
            <w:pPr>
              <w:jc w:val="right"/>
              <w:rPr>
                <w:color w:val="auto"/>
                <w:szCs w:val="20"/>
              </w:rPr>
            </w:pPr>
            <w:r w:rsidRPr="00FB328C">
              <w:rPr>
                <w:color w:val="auto"/>
                <w:szCs w:val="20"/>
              </w:rPr>
              <w:t>51.0%</w:t>
            </w:r>
          </w:p>
        </w:tc>
        <w:tc>
          <w:tcPr>
            <w:tcW w:w="458" w:type="pct"/>
            <w:tcBorders>
              <w:top w:val="dashSmallGap" w:sz="4" w:space="0" w:color="595959" w:themeColor="text1" w:themeTint="A6"/>
              <w:bottom w:val="dashSmallGap" w:sz="4" w:space="0" w:color="595959" w:themeColor="text1" w:themeTint="A6"/>
            </w:tcBorders>
          </w:tcPr>
          <w:p w14:paraId="51252839" w14:textId="25E73D5C" w:rsidR="001E66F9" w:rsidRPr="00FB328C" w:rsidRDefault="00E005E9" w:rsidP="00F34926">
            <w:pPr>
              <w:jc w:val="right"/>
              <w:rPr>
                <w:color w:val="auto"/>
                <w:szCs w:val="20"/>
              </w:rPr>
            </w:pPr>
            <w:r w:rsidRPr="00FB328C">
              <w:rPr>
                <w:color w:val="auto"/>
                <w:szCs w:val="20"/>
              </w:rPr>
              <w:t>230</w:t>
            </w:r>
          </w:p>
        </w:tc>
        <w:tc>
          <w:tcPr>
            <w:tcW w:w="458" w:type="pct"/>
            <w:gridSpan w:val="2"/>
            <w:tcBorders>
              <w:top w:val="dashSmallGap" w:sz="4" w:space="0" w:color="595959" w:themeColor="text1" w:themeTint="A6"/>
              <w:bottom w:val="dashSmallGap" w:sz="4" w:space="0" w:color="595959" w:themeColor="text1" w:themeTint="A6"/>
            </w:tcBorders>
          </w:tcPr>
          <w:p w14:paraId="7E083C6B" w14:textId="3329BEDA" w:rsidR="001E66F9" w:rsidRPr="00FB328C" w:rsidRDefault="00E005E9" w:rsidP="00F34926">
            <w:pPr>
              <w:jc w:val="right"/>
              <w:rPr>
                <w:color w:val="auto"/>
                <w:szCs w:val="20"/>
              </w:rPr>
            </w:pPr>
            <w:r w:rsidRPr="00FB328C">
              <w:rPr>
                <w:color w:val="auto"/>
                <w:szCs w:val="20"/>
              </w:rPr>
              <w:t>51.9%</w:t>
            </w:r>
          </w:p>
        </w:tc>
        <w:tc>
          <w:tcPr>
            <w:tcW w:w="458" w:type="pct"/>
            <w:tcBorders>
              <w:top w:val="dashSmallGap" w:sz="4" w:space="0" w:color="595959" w:themeColor="text1" w:themeTint="A6"/>
              <w:bottom w:val="dashSmallGap" w:sz="4" w:space="0" w:color="595959" w:themeColor="text1" w:themeTint="A6"/>
            </w:tcBorders>
            <w:vAlign w:val="center"/>
          </w:tcPr>
          <w:p w14:paraId="52B12463" w14:textId="2E061F10" w:rsidR="001E66F9" w:rsidRPr="00FB328C" w:rsidRDefault="00E005E9" w:rsidP="00F34926">
            <w:pPr>
              <w:jc w:val="right"/>
              <w:rPr>
                <w:color w:val="auto"/>
                <w:szCs w:val="20"/>
              </w:rPr>
            </w:pPr>
            <w:r w:rsidRPr="00FB328C">
              <w:rPr>
                <w:color w:val="auto"/>
                <w:szCs w:val="20"/>
              </w:rPr>
              <w:t>304</w:t>
            </w:r>
          </w:p>
        </w:tc>
        <w:tc>
          <w:tcPr>
            <w:tcW w:w="458" w:type="pct"/>
            <w:gridSpan w:val="2"/>
            <w:tcBorders>
              <w:top w:val="dashSmallGap" w:sz="4" w:space="0" w:color="595959" w:themeColor="text1" w:themeTint="A6"/>
              <w:bottom w:val="dashSmallGap" w:sz="4" w:space="0" w:color="595959" w:themeColor="text1" w:themeTint="A6"/>
            </w:tcBorders>
            <w:vAlign w:val="center"/>
          </w:tcPr>
          <w:p w14:paraId="70CDDEB3" w14:textId="3BE2856D" w:rsidR="001E66F9" w:rsidRPr="00FB328C" w:rsidRDefault="00E005E9" w:rsidP="00F34926">
            <w:pPr>
              <w:jc w:val="right"/>
              <w:rPr>
                <w:color w:val="auto"/>
                <w:szCs w:val="20"/>
              </w:rPr>
            </w:pPr>
            <w:r w:rsidRPr="00FB328C">
              <w:rPr>
                <w:color w:val="auto"/>
                <w:szCs w:val="20"/>
              </w:rPr>
              <w:t>51.7%</w:t>
            </w:r>
          </w:p>
        </w:tc>
      </w:tr>
      <w:tr w:rsidR="00FB328C" w:rsidRPr="00FB328C" w14:paraId="78E8DB5D"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62DE71" w14:textId="75BA57A8" w:rsidR="001E66F9" w:rsidRPr="00FB328C" w:rsidRDefault="001E66F9" w:rsidP="00F34926">
            <w:pPr>
              <w:rPr>
                <w:color w:val="auto"/>
                <w:szCs w:val="20"/>
              </w:rPr>
            </w:pPr>
            <w:r w:rsidRPr="00FB328C">
              <w:rPr>
                <w:color w:val="auto"/>
                <w:szCs w:val="20"/>
              </w:rPr>
              <w:t>Receive</w:t>
            </w:r>
            <w:r w:rsidR="00AC5C50">
              <w:rPr>
                <w:color w:val="auto"/>
                <w:szCs w:val="20"/>
              </w:rPr>
              <w:t xml:space="preserve"> </w:t>
            </w:r>
            <w:r w:rsidRPr="00FB328C">
              <w:rPr>
                <w:color w:val="auto"/>
                <w:szCs w:val="20"/>
              </w:rPr>
              <w:t>donations</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5FC5749" w14:textId="3ABA7CFC" w:rsidR="001E66F9" w:rsidRPr="00FB328C" w:rsidRDefault="00E005E9" w:rsidP="00F34926">
            <w:pPr>
              <w:jc w:val="right"/>
              <w:rPr>
                <w:color w:val="auto"/>
                <w:szCs w:val="20"/>
              </w:rPr>
            </w:pPr>
            <w:r w:rsidRPr="00FB328C">
              <w:rPr>
                <w:color w:val="auto"/>
                <w:szCs w:val="20"/>
              </w:rPr>
              <w:t>31</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6CAD7B3C" w14:textId="1F59ACFC" w:rsidR="001E66F9" w:rsidRPr="00FB328C" w:rsidRDefault="00E005E9" w:rsidP="00F34926">
            <w:pPr>
              <w:jc w:val="right"/>
              <w:rPr>
                <w:color w:val="auto"/>
                <w:szCs w:val="20"/>
              </w:rPr>
            </w:pPr>
            <w:r w:rsidRPr="00FB328C">
              <w:rPr>
                <w:color w:val="auto"/>
                <w:szCs w:val="20"/>
              </w:rPr>
              <w:t>21.4%</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39B41A" w14:textId="4E4E066E" w:rsidR="001E66F9" w:rsidRPr="00FB328C" w:rsidRDefault="00E005E9" w:rsidP="00F34926">
            <w:pPr>
              <w:jc w:val="right"/>
              <w:rPr>
                <w:color w:val="auto"/>
                <w:szCs w:val="20"/>
              </w:rPr>
            </w:pPr>
            <w:r w:rsidRPr="00FB328C">
              <w:rPr>
                <w:color w:val="auto"/>
                <w:szCs w:val="20"/>
              </w:rPr>
              <w:t>182</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12363A53" w14:textId="22597D5C" w:rsidR="001E66F9" w:rsidRPr="00FB328C" w:rsidRDefault="00E005E9" w:rsidP="00F34926">
            <w:pPr>
              <w:jc w:val="right"/>
              <w:rPr>
                <w:color w:val="auto"/>
                <w:szCs w:val="20"/>
              </w:rPr>
            </w:pPr>
            <w:r w:rsidRPr="00FB328C">
              <w:rPr>
                <w:color w:val="auto"/>
                <w:szCs w:val="20"/>
              </w:rPr>
              <w:t>41.1%</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65DA668" w14:textId="5676A529" w:rsidR="001E66F9" w:rsidRPr="00FB328C" w:rsidRDefault="00E005E9" w:rsidP="00F34926">
            <w:pPr>
              <w:jc w:val="right"/>
              <w:rPr>
                <w:color w:val="auto"/>
                <w:szCs w:val="20"/>
              </w:rPr>
            </w:pPr>
            <w:r w:rsidRPr="00FB328C">
              <w:rPr>
                <w:color w:val="auto"/>
                <w:szCs w:val="20"/>
              </w:rPr>
              <w:t>213</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1C5B620" w14:textId="1AEB6AC8" w:rsidR="001E66F9" w:rsidRPr="00FB328C" w:rsidRDefault="00E005E9" w:rsidP="00F34926">
            <w:pPr>
              <w:jc w:val="right"/>
              <w:rPr>
                <w:color w:val="auto"/>
                <w:szCs w:val="20"/>
              </w:rPr>
            </w:pPr>
            <w:r w:rsidRPr="00FB328C">
              <w:rPr>
                <w:color w:val="auto"/>
                <w:szCs w:val="20"/>
              </w:rPr>
              <w:t>36.25</w:t>
            </w:r>
          </w:p>
        </w:tc>
      </w:tr>
      <w:tr w:rsidR="00FB328C" w:rsidRPr="00FB328C" w14:paraId="5FAE1782" w14:textId="77777777" w:rsidTr="00721463">
        <w:trPr>
          <w:cnfStyle w:val="000000010000" w:firstRow="0" w:lastRow="0" w:firstColumn="0" w:lastColumn="0" w:oddVBand="0" w:evenVBand="0" w:oddHBand="0" w:evenHBand="1"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tcPr>
          <w:p w14:paraId="183474A6" w14:textId="0C6DC015" w:rsidR="001E66F9" w:rsidRPr="00FB328C" w:rsidRDefault="001E66F9" w:rsidP="00F34926">
            <w:pPr>
              <w:rPr>
                <w:color w:val="auto"/>
                <w:szCs w:val="20"/>
              </w:rPr>
            </w:pPr>
            <w:r w:rsidRPr="00FB328C">
              <w:rPr>
                <w:color w:val="auto"/>
                <w:szCs w:val="20"/>
              </w:rPr>
              <w:t>Recruit</w:t>
            </w:r>
            <w:r w:rsidR="00AC5C50">
              <w:rPr>
                <w:color w:val="auto"/>
                <w:szCs w:val="20"/>
              </w:rPr>
              <w:t xml:space="preserve"> </w:t>
            </w:r>
            <w:r w:rsidRPr="00FB328C">
              <w:rPr>
                <w:color w:val="auto"/>
                <w:szCs w:val="20"/>
              </w:rPr>
              <w:t>volunteers</w:t>
            </w:r>
          </w:p>
        </w:tc>
        <w:tc>
          <w:tcPr>
            <w:tcW w:w="458" w:type="pct"/>
            <w:tcBorders>
              <w:top w:val="dashSmallGap" w:sz="4" w:space="0" w:color="595959" w:themeColor="text1" w:themeTint="A6"/>
              <w:bottom w:val="dashSmallGap" w:sz="4" w:space="0" w:color="595959" w:themeColor="text1" w:themeTint="A6"/>
            </w:tcBorders>
          </w:tcPr>
          <w:p w14:paraId="2F6BD381" w14:textId="1ED4EF5A" w:rsidR="001E66F9" w:rsidRPr="00FB328C" w:rsidRDefault="00E005E9" w:rsidP="00F34926">
            <w:pPr>
              <w:jc w:val="right"/>
              <w:rPr>
                <w:color w:val="auto"/>
                <w:szCs w:val="20"/>
              </w:rPr>
            </w:pPr>
            <w:r w:rsidRPr="00FB328C">
              <w:rPr>
                <w:color w:val="auto"/>
                <w:szCs w:val="20"/>
              </w:rPr>
              <w:t>16</w:t>
            </w:r>
          </w:p>
        </w:tc>
        <w:tc>
          <w:tcPr>
            <w:tcW w:w="458" w:type="pct"/>
            <w:gridSpan w:val="2"/>
            <w:tcBorders>
              <w:top w:val="dashSmallGap" w:sz="4" w:space="0" w:color="595959" w:themeColor="text1" w:themeTint="A6"/>
              <w:bottom w:val="dashSmallGap" w:sz="4" w:space="0" w:color="595959" w:themeColor="text1" w:themeTint="A6"/>
            </w:tcBorders>
          </w:tcPr>
          <w:p w14:paraId="569DD57A" w14:textId="69EF0378" w:rsidR="001E66F9" w:rsidRPr="00FB328C" w:rsidRDefault="00E005E9" w:rsidP="00F34926">
            <w:pPr>
              <w:jc w:val="right"/>
              <w:rPr>
                <w:color w:val="auto"/>
                <w:szCs w:val="20"/>
              </w:rPr>
            </w:pPr>
            <w:r w:rsidRPr="00FB328C">
              <w:rPr>
                <w:color w:val="auto"/>
                <w:szCs w:val="20"/>
              </w:rPr>
              <w:t>11.0%</w:t>
            </w:r>
          </w:p>
        </w:tc>
        <w:tc>
          <w:tcPr>
            <w:tcW w:w="458" w:type="pct"/>
            <w:tcBorders>
              <w:top w:val="dashSmallGap" w:sz="4" w:space="0" w:color="595959" w:themeColor="text1" w:themeTint="A6"/>
              <w:bottom w:val="dashSmallGap" w:sz="4" w:space="0" w:color="595959" w:themeColor="text1" w:themeTint="A6"/>
            </w:tcBorders>
          </w:tcPr>
          <w:p w14:paraId="3F10BA5F" w14:textId="11650024" w:rsidR="001E66F9" w:rsidRPr="00FB328C" w:rsidRDefault="00E005E9" w:rsidP="00F34926">
            <w:pPr>
              <w:jc w:val="right"/>
              <w:rPr>
                <w:color w:val="auto"/>
                <w:szCs w:val="20"/>
              </w:rPr>
            </w:pPr>
            <w:r w:rsidRPr="00FB328C">
              <w:rPr>
                <w:color w:val="auto"/>
                <w:szCs w:val="20"/>
              </w:rPr>
              <w:t>124</w:t>
            </w:r>
          </w:p>
        </w:tc>
        <w:tc>
          <w:tcPr>
            <w:tcW w:w="458" w:type="pct"/>
            <w:gridSpan w:val="2"/>
            <w:tcBorders>
              <w:top w:val="dashSmallGap" w:sz="4" w:space="0" w:color="595959" w:themeColor="text1" w:themeTint="A6"/>
              <w:bottom w:val="dashSmallGap" w:sz="4" w:space="0" w:color="595959" w:themeColor="text1" w:themeTint="A6"/>
            </w:tcBorders>
          </w:tcPr>
          <w:p w14:paraId="4893A208" w14:textId="6AC32DFB" w:rsidR="001E66F9" w:rsidRPr="00FB328C" w:rsidRDefault="00E005E9" w:rsidP="00F34926">
            <w:pPr>
              <w:jc w:val="right"/>
              <w:rPr>
                <w:color w:val="auto"/>
                <w:szCs w:val="20"/>
              </w:rPr>
            </w:pPr>
            <w:r w:rsidRPr="00FB328C">
              <w:rPr>
                <w:color w:val="auto"/>
                <w:szCs w:val="20"/>
              </w:rPr>
              <w:t>28.0%</w:t>
            </w:r>
          </w:p>
        </w:tc>
        <w:tc>
          <w:tcPr>
            <w:tcW w:w="458" w:type="pct"/>
            <w:tcBorders>
              <w:top w:val="dashSmallGap" w:sz="4" w:space="0" w:color="595959" w:themeColor="text1" w:themeTint="A6"/>
              <w:bottom w:val="dashSmallGap" w:sz="4" w:space="0" w:color="595959" w:themeColor="text1" w:themeTint="A6"/>
            </w:tcBorders>
            <w:vAlign w:val="center"/>
          </w:tcPr>
          <w:p w14:paraId="00138C74" w14:textId="7C256D8D" w:rsidR="001E66F9" w:rsidRPr="00FB328C" w:rsidRDefault="00E005E9" w:rsidP="00F34926">
            <w:pPr>
              <w:jc w:val="right"/>
              <w:rPr>
                <w:color w:val="auto"/>
                <w:szCs w:val="20"/>
              </w:rPr>
            </w:pPr>
            <w:r w:rsidRPr="00FB328C">
              <w:rPr>
                <w:color w:val="auto"/>
                <w:szCs w:val="20"/>
              </w:rPr>
              <w:t>140</w:t>
            </w:r>
          </w:p>
        </w:tc>
        <w:tc>
          <w:tcPr>
            <w:tcW w:w="458" w:type="pct"/>
            <w:gridSpan w:val="2"/>
            <w:tcBorders>
              <w:top w:val="dashSmallGap" w:sz="4" w:space="0" w:color="595959" w:themeColor="text1" w:themeTint="A6"/>
              <w:bottom w:val="dashSmallGap" w:sz="4" w:space="0" w:color="595959" w:themeColor="text1" w:themeTint="A6"/>
            </w:tcBorders>
            <w:vAlign w:val="center"/>
          </w:tcPr>
          <w:p w14:paraId="08FFFD89" w14:textId="42E8BAF3" w:rsidR="001E66F9" w:rsidRPr="00FB328C" w:rsidRDefault="00E005E9" w:rsidP="00F34926">
            <w:pPr>
              <w:jc w:val="right"/>
              <w:rPr>
                <w:color w:val="auto"/>
                <w:szCs w:val="20"/>
              </w:rPr>
            </w:pPr>
            <w:r w:rsidRPr="00FB328C">
              <w:rPr>
                <w:color w:val="auto"/>
                <w:szCs w:val="20"/>
              </w:rPr>
              <w:t>23.8%</w:t>
            </w:r>
          </w:p>
        </w:tc>
      </w:tr>
      <w:tr w:rsidR="00FB328C" w:rsidRPr="00FB328C" w14:paraId="576013FF"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4C8BA33" w14:textId="78D9FC18" w:rsidR="001E66F9" w:rsidRPr="00FB328C" w:rsidRDefault="001E66F9" w:rsidP="00F34926">
            <w:pPr>
              <w:rPr>
                <w:color w:val="auto"/>
                <w:szCs w:val="20"/>
              </w:rPr>
            </w:pPr>
            <w:r w:rsidRPr="00FB328C">
              <w:rPr>
                <w:color w:val="auto"/>
                <w:szCs w:val="20"/>
              </w:rPr>
              <w:t>Sell</w:t>
            </w:r>
            <w:r w:rsidR="00AC5C50">
              <w:rPr>
                <w:color w:val="auto"/>
                <w:szCs w:val="20"/>
              </w:rPr>
              <w:t xml:space="preserve"> </w:t>
            </w:r>
            <w:r w:rsidRPr="00FB328C">
              <w:rPr>
                <w:color w:val="auto"/>
                <w:szCs w:val="20"/>
              </w:rPr>
              <w:t>goods/services</w:t>
            </w:r>
            <w:r w:rsidR="00AC5C50">
              <w:rPr>
                <w:color w:val="auto"/>
                <w:szCs w:val="20"/>
              </w:rPr>
              <w:t xml:space="preserve"> </w:t>
            </w:r>
            <w:r w:rsidRPr="00FB328C">
              <w:rPr>
                <w:color w:val="auto"/>
                <w:szCs w:val="20"/>
              </w:rPr>
              <w:t>online</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39C1457" w14:textId="5CC7EC45" w:rsidR="001E66F9" w:rsidRPr="00FB328C" w:rsidRDefault="00E005E9" w:rsidP="00F34926">
            <w:pPr>
              <w:jc w:val="right"/>
              <w:rPr>
                <w:color w:val="auto"/>
                <w:szCs w:val="20"/>
              </w:rPr>
            </w:pPr>
            <w:r w:rsidRPr="00FB328C">
              <w:rPr>
                <w:color w:val="auto"/>
                <w:szCs w:val="20"/>
              </w:rPr>
              <w:t>8</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65C510F7" w14:textId="7CBFF718" w:rsidR="001E66F9" w:rsidRPr="00FB328C" w:rsidRDefault="00E005E9" w:rsidP="00F34926">
            <w:pPr>
              <w:jc w:val="right"/>
              <w:rPr>
                <w:color w:val="auto"/>
                <w:szCs w:val="20"/>
              </w:rPr>
            </w:pPr>
            <w:r w:rsidRPr="00FB328C">
              <w:rPr>
                <w:color w:val="auto"/>
                <w:szCs w:val="20"/>
              </w:rPr>
              <w:t>5.5%</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1D670DD6" w14:textId="6B77405D" w:rsidR="001E66F9" w:rsidRPr="00FB328C" w:rsidRDefault="00E005E9" w:rsidP="00F34926">
            <w:pPr>
              <w:jc w:val="right"/>
              <w:rPr>
                <w:color w:val="auto"/>
                <w:szCs w:val="20"/>
              </w:rPr>
            </w:pPr>
            <w:r w:rsidRPr="00FB328C">
              <w:rPr>
                <w:color w:val="auto"/>
                <w:szCs w:val="20"/>
              </w:rPr>
              <w:t>90</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5F87086D" w14:textId="58ED184F" w:rsidR="001E66F9" w:rsidRPr="00FB328C" w:rsidRDefault="00E005E9" w:rsidP="00F34926">
            <w:pPr>
              <w:jc w:val="right"/>
              <w:rPr>
                <w:color w:val="auto"/>
                <w:szCs w:val="20"/>
              </w:rPr>
            </w:pPr>
            <w:r w:rsidRPr="00FB328C">
              <w:rPr>
                <w:color w:val="auto"/>
                <w:szCs w:val="20"/>
              </w:rPr>
              <w:t>20.3%</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428B8E2" w14:textId="7558D883" w:rsidR="001E66F9" w:rsidRPr="00FB328C" w:rsidRDefault="00E005E9" w:rsidP="00F34926">
            <w:pPr>
              <w:jc w:val="right"/>
              <w:rPr>
                <w:color w:val="auto"/>
                <w:szCs w:val="20"/>
              </w:rPr>
            </w:pPr>
            <w:r w:rsidRPr="00FB328C">
              <w:rPr>
                <w:color w:val="auto"/>
                <w:szCs w:val="20"/>
              </w:rPr>
              <w:t>98</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949982F" w14:textId="6C770A6E" w:rsidR="001E66F9" w:rsidRPr="00FB328C" w:rsidRDefault="00E005E9" w:rsidP="00F34926">
            <w:pPr>
              <w:jc w:val="right"/>
              <w:rPr>
                <w:color w:val="auto"/>
                <w:szCs w:val="20"/>
              </w:rPr>
            </w:pPr>
            <w:r w:rsidRPr="00FB328C">
              <w:rPr>
                <w:color w:val="auto"/>
                <w:szCs w:val="20"/>
              </w:rPr>
              <w:t>16.7%</w:t>
            </w:r>
          </w:p>
        </w:tc>
      </w:tr>
      <w:tr w:rsidR="00FB328C" w:rsidRPr="00FB328C" w14:paraId="12A0A8B8" w14:textId="77777777" w:rsidTr="00721463">
        <w:trPr>
          <w:cnfStyle w:val="000000010000" w:firstRow="0" w:lastRow="0" w:firstColumn="0" w:lastColumn="0" w:oddVBand="0" w:evenVBand="0" w:oddHBand="0" w:evenHBand="1"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tcPr>
          <w:p w14:paraId="1BEBFE12" w14:textId="60A15A17" w:rsidR="001E66F9" w:rsidRPr="00FB328C" w:rsidRDefault="001E66F9" w:rsidP="00F34926">
            <w:pPr>
              <w:rPr>
                <w:color w:val="auto"/>
                <w:szCs w:val="20"/>
              </w:rPr>
            </w:pPr>
            <w:r w:rsidRPr="00FB328C">
              <w:rPr>
                <w:color w:val="auto"/>
                <w:szCs w:val="20"/>
              </w:rPr>
              <w:t>Provide</w:t>
            </w:r>
            <w:r w:rsidR="00AC5C50">
              <w:rPr>
                <w:color w:val="auto"/>
                <w:szCs w:val="20"/>
              </w:rPr>
              <w:t xml:space="preserve"> </w:t>
            </w:r>
            <w:r w:rsidRPr="00FB328C">
              <w:rPr>
                <w:color w:val="auto"/>
                <w:szCs w:val="20"/>
              </w:rPr>
              <w:t>member</w:t>
            </w:r>
            <w:r w:rsidR="00AC5C50">
              <w:rPr>
                <w:color w:val="auto"/>
                <w:szCs w:val="20"/>
              </w:rPr>
              <w:t xml:space="preserve"> </w:t>
            </w:r>
            <w:r w:rsidRPr="00FB328C">
              <w:rPr>
                <w:color w:val="auto"/>
                <w:szCs w:val="20"/>
              </w:rPr>
              <w:t>only</w:t>
            </w:r>
            <w:r w:rsidR="00AC5C50">
              <w:rPr>
                <w:color w:val="auto"/>
                <w:szCs w:val="20"/>
              </w:rPr>
              <w:t xml:space="preserve"> </w:t>
            </w:r>
            <w:r w:rsidRPr="00FB328C">
              <w:rPr>
                <w:color w:val="auto"/>
                <w:szCs w:val="20"/>
              </w:rPr>
              <w:t>information</w:t>
            </w:r>
          </w:p>
        </w:tc>
        <w:tc>
          <w:tcPr>
            <w:tcW w:w="458" w:type="pct"/>
            <w:tcBorders>
              <w:top w:val="dashSmallGap" w:sz="4" w:space="0" w:color="595959" w:themeColor="text1" w:themeTint="A6"/>
              <w:bottom w:val="dashSmallGap" w:sz="4" w:space="0" w:color="595959" w:themeColor="text1" w:themeTint="A6"/>
            </w:tcBorders>
          </w:tcPr>
          <w:p w14:paraId="477EC99D" w14:textId="02717909" w:rsidR="001E66F9" w:rsidRPr="00FB328C" w:rsidRDefault="00E005E9" w:rsidP="00F34926">
            <w:pPr>
              <w:jc w:val="right"/>
              <w:rPr>
                <w:color w:val="auto"/>
                <w:szCs w:val="20"/>
              </w:rPr>
            </w:pPr>
            <w:r w:rsidRPr="00FB328C">
              <w:rPr>
                <w:color w:val="auto"/>
                <w:szCs w:val="20"/>
              </w:rPr>
              <w:t>22</w:t>
            </w:r>
          </w:p>
        </w:tc>
        <w:tc>
          <w:tcPr>
            <w:tcW w:w="458" w:type="pct"/>
            <w:gridSpan w:val="2"/>
            <w:tcBorders>
              <w:top w:val="dashSmallGap" w:sz="4" w:space="0" w:color="595959" w:themeColor="text1" w:themeTint="A6"/>
              <w:bottom w:val="dashSmallGap" w:sz="4" w:space="0" w:color="595959" w:themeColor="text1" w:themeTint="A6"/>
            </w:tcBorders>
          </w:tcPr>
          <w:p w14:paraId="6609540A" w14:textId="7DA3EC1E" w:rsidR="001E66F9" w:rsidRPr="00FB328C" w:rsidRDefault="00E005E9" w:rsidP="00F34926">
            <w:pPr>
              <w:jc w:val="right"/>
              <w:rPr>
                <w:color w:val="auto"/>
                <w:szCs w:val="20"/>
              </w:rPr>
            </w:pPr>
            <w:r w:rsidRPr="00FB328C">
              <w:rPr>
                <w:color w:val="auto"/>
                <w:szCs w:val="20"/>
              </w:rPr>
              <w:t>15.2%</w:t>
            </w:r>
          </w:p>
        </w:tc>
        <w:tc>
          <w:tcPr>
            <w:tcW w:w="458" w:type="pct"/>
            <w:tcBorders>
              <w:top w:val="dashSmallGap" w:sz="4" w:space="0" w:color="595959" w:themeColor="text1" w:themeTint="A6"/>
              <w:bottom w:val="dashSmallGap" w:sz="4" w:space="0" w:color="595959" w:themeColor="text1" w:themeTint="A6"/>
            </w:tcBorders>
          </w:tcPr>
          <w:p w14:paraId="7C8382BD" w14:textId="14A63A34" w:rsidR="001E66F9" w:rsidRPr="00FB328C" w:rsidRDefault="00E005E9" w:rsidP="00F34926">
            <w:pPr>
              <w:jc w:val="right"/>
              <w:rPr>
                <w:color w:val="auto"/>
                <w:szCs w:val="20"/>
              </w:rPr>
            </w:pPr>
            <w:r w:rsidRPr="00FB328C">
              <w:rPr>
                <w:color w:val="auto"/>
                <w:szCs w:val="20"/>
              </w:rPr>
              <w:t>62</w:t>
            </w:r>
          </w:p>
        </w:tc>
        <w:tc>
          <w:tcPr>
            <w:tcW w:w="458" w:type="pct"/>
            <w:gridSpan w:val="2"/>
            <w:tcBorders>
              <w:top w:val="dashSmallGap" w:sz="4" w:space="0" w:color="595959" w:themeColor="text1" w:themeTint="A6"/>
              <w:bottom w:val="dashSmallGap" w:sz="4" w:space="0" w:color="595959" w:themeColor="text1" w:themeTint="A6"/>
            </w:tcBorders>
          </w:tcPr>
          <w:p w14:paraId="74B5C8D0" w14:textId="4813A7BE" w:rsidR="001E66F9" w:rsidRPr="00FB328C" w:rsidRDefault="00E005E9" w:rsidP="00F34926">
            <w:pPr>
              <w:jc w:val="right"/>
              <w:rPr>
                <w:color w:val="auto"/>
                <w:szCs w:val="20"/>
              </w:rPr>
            </w:pPr>
            <w:r w:rsidRPr="00FB328C">
              <w:rPr>
                <w:color w:val="auto"/>
                <w:szCs w:val="20"/>
              </w:rPr>
              <w:t>14.0%</w:t>
            </w:r>
          </w:p>
        </w:tc>
        <w:tc>
          <w:tcPr>
            <w:tcW w:w="458" w:type="pct"/>
            <w:tcBorders>
              <w:top w:val="dashSmallGap" w:sz="4" w:space="0" w:color="595959" w:themeColor="text1" w:themeTint="A6"/>
              <w:bottom w:val="dashSmallGap" w:sz="4" w:space="0" w:color="595959" w:themeColor="text1" w:themeTint="A6"/>
            </w:tcBorders>
            <w:vAlign w:val="center"/>
          </w:tcPr>
          <w:p w14:paraId="0EE9F2D4" w14:textId="4DF70760" w:rsidR="001E66F9" w:rsidRPr="00FB328C" w:rsidRDefault="00E005E9" w:rsidP="00F34926">
            <w:pPr>
              <w:jc w:val="right"/>
              <w:rPr>
                <w:color w:val="auto"/>
                <w:szCs w:val="20"/>
              </w:rPr>
            </w:pPr>
            <w:r w:rsidRPr="00FB328C">
              <w:rPr>
                <w:color w:val="auto"/>
                <w:szCs w:val="20"/>
              </w:rPr>
              <w:t>84</w:t>
            </w:r>
          </w:p>
        </w:tc>
        <w:tc>
          <w:tcPr>
            <w:tcW w:w="458" w:type="pct"/>
            <w:gridSpan w:val="2"/>
            <w:tcBorders>
              <w:top w:val="dashSmallGap" w:sz="4" w:space="0" w:color="595959" w:themeColor="text1" w:themeTint="A6"/>
              <w:bottom w:val="dashSmallGap" w:sz="4" w:space="0" w:color="595959" w:themeColor="text1" w:themeTint="A6"/>
            </w:tcBorders>
            <w:vAlign w:val="center"/>
          </w:tcPr>
          <w:p w14:paraId="401577C5" w14:textId="18E2CB3D" w:rsidR="001E66F9" w:rsidRPr="00FB328C" w:rsidRDefault="00E005E9" w:rsidP="00F34926">
            <w:pPr>
              <w:jc w:val="right"/>
              <w:rPr>
                <w:color w:val="auto"/>
                <w:szCs w:val="20"/>
              </w:rPr>
            </w:pPr>
            <w:r w:rsidRPr="00FB328C">
              <w:rPr>
                <w:color w:val="auto"/>
                <w:szCs w:val="20"/>
              </w:rPr>
              <w:t>14.3%</w:t>
            </w:r>
          </w:p>
        </w:tc>
      </w:tr>
      <w:tr w:rsidR="00FB328C" w:rsidRPr="00FB328C" w14:paraId="6779F9E7"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87560C1" w14:textId="294751CD" w:rsidR="001E66F9" w:rsidRPr="00FB328C" w:rsidRDefault="001E66F9" w:rsidP="00F34926">
            <w:pPr>
              <w:rPr>
                <w:color w:val="auto"/>
                <w:szCs w:val="20"/>
              </w:rPr>
            </w:pPr>
            <w:r w:rsidRPr="00FB328C">
              <w:rPr>
                <w:color w:val="auto"/>
                <w:szCs w:val="20"/>
              </w:rPr>
              <w:t>Ask</w:t>
            </w:r>
            <w:r w:rsidR="00AC5C50">
              <w:rPr>
                <w:color w:val="auto"/>
                <w:szCs w:val="20"/>
              </w:rPr>
              <w:t xml:space="preserve"> </w:t>
            </w:r>
            <w:r w:rsidRPr="00FB328C">
              <w:rPr>
                <w:color w:val="auto"/>
                <w:szCs w:val="20"/>
              </w:rPr>
              <w:t>for/manage</w:t>
            </w:r>
            <w:r w:rsidR="00AC5C50">
              <w:rPr>
                <w:color w:val="auto"/>
                <w:szCs w:val="20"/>
              </w:rPr>
              <w:t xml:space="preserve"> </w:t>
            </w:r>
            <w:r w:rsidRPr="00FB328C">
              <w:rPr>
                <w:color w:val="auto"/>
                <w:szCs w:val="20"/>
              </w:rPr>
              <w:t>donations</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goods</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A0D91A6" w14:textId="77345A0C" w:rsidR="001E66F9" w:rsidRPr="00FB328C" w:rsidRDefault="00E005E9" w:rsidP="00F34926">
            <w:pPr>
              <w:jc w:val="right"/>
              <w:rPr>
                <w:color w:val="auto"/>
                <w:szCs w:val="20"/>
              </w:rPr>
            </w:pPr>
            <w:r w:rsidRPr="00FB328C">
              <w:rPr>
                <w:color w:val="auto"/>
                <w:szCs w:val="20"/>
              </w:rPr>
              <w:t>6</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99565C" w14:textId="2E6F7C9D" w:rsidR="001E66F9" w:rsidRPr="00FB328C" w:rsidRDefault="00E005E9" w:rsidP="00F34926">
            <w:pPr>
              <w:jc w:val="right"/>
              <w:rPr>
                <w:color w:val="auto"/>
                <w:szCs w:val="20"/>
              </w:rPr>
            </w:pPr>
            <w:r w:rsidRPr="00FB328C">
              <w:rPr>
                <w:color w:val="auto"/>
                <w:szCs w:val="20"/>
              </w:rPr>
              <w:t>4.1%</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252839" w14:textId="060C6F6D" w:rsidR="001E66F9" w:rsidRPr="00FB328C" w:rsidRDefault="00E005E9" w:rsidP="00F34926">
            <w:pPr>
              <w:jc w:val="right"/>
              <w:rPr>
                <w:color w:val="auto"/>
                <w:szCs w:val="20"/>
              </w:rPr>
            </w:pPr>
            <w:r w:rsidRPr="00FB328C">
              <w:rPr>
                <w:color w:val="auto"/>
                <w:szCs w:val="20"/>
              </w:rPr>
              <w:t>68</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157E949C" w14:textId="261B5AA7" w:rsidR="001E66F9" w:rsidRPr="00FB328C" w:rsidRDefault="00E005E9" w:rsidP="00F34926">
            <w:pPr>
              <w:jc w:val="right"/>
              <w:rPr>
                <w:color w:val="auto"/>
                <w:szCs w:val="20"/>
              </w:rPr>
            </w:pPr>
            <w:r w:rsidRPr="00FB328C">
              <w:rPr>
                <w:color w:val="auto"/>
                <w:szCs w:val="20"/>
              </w:rPr>
              <w:t>15.3%</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692E516" w14:textId="7A73A3ED" w:rsidR="001E66F9" w:rsidRPr="00FB328C" w:rsidRDefault="00E005E9" w:rsidP="00F34926">
            <w:pPr>
              <w:jc w:val="right"/>
              <w:rPr>
                <w:color w:val="auto"/>
                <w:szCs w:val="20"/>
              </w:rPr>
            </w:pPr>
            <w:r w:rsidRPr="00FB328C">
              <w:rPr>
                <w:color w:val="auto"/>
                <w:szCs w:val="20"/>
              </w:rPr>
              <w:t>74</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6C6B326A" w14:textId="4164AABE" w:rsidR="001E66F9" w:rsidRPr="00FB328C" w:rsidRDefault="00E005E9" w:rsidP="00F34926">
            <w:pPr>
              <w:jc w:val="right"/>
              <w:rPr>
                <w:color w:val="auto"/>
                <w:szCs w:val="20"/>
              </w:rPr>
            </w:pPr>
            <w:r w:rsidRPr="00FB328C">
              <w:rPr>
                <w:color w:val="auto"/>
                <w:szCs w:val="20"/>
              </w:rPr>
              <w:t>12.6%</w:t>
            </w:r>
          </w:p>
        </w:tc>
      </w:tr>
      <w:tr w:rsidR="00FB328C" w:rsidRPr="00FB328C" w14:paraId="6647BF40" w14:textId="77777777" w:rsidTr="00721463">
        <w:trPr>
          <w:cnfStyle w:val="000000010000" w:firstRow="0" w:lastRow="0" w:firstColumn="0" w:lastColumn="0" w:oddVBand="0" w:evenVBand="0" w:oddHBand="0" w:evenHBand="1"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tcPr>
          <w:p w14:paraId="4D74F440" w14:textId="69CA42EC" w:rsidR="001E66F9" w:rsidRPr="00FB328C" w:rsidRDefault="001E66F9">
            <w:pPr>
              <w:rPr>
                <w:color w:val="auto"/>
                <w:szCs w:val="20"/>
              </w:rPr>
            </w:pPr>
            <w:r w:rsidRPr="00FB328C">
              <w:rPr>
                <w:color w:val="auto"/>
                <w:szCs w:val="20"/>
              </w:rPr>
              <w:t>Provision</w:t>
            </w:r>
            <w:r w:rsidR="00AC5C50">
              <w:rPr>
                <w:color w:val="auto"/>
                <w:szCs w:val="20"/>
              </w:rPr>
              <w:t xml:space="preserve"> </w:t>
            </w:r>
            <w:r w:rsidRPr="00FB328C">
              <w:rPr>
                <w:color w:val="auto"/>
                <w:szCs w:val="20"/>
              </w:rPr>
              <w:t>of</w:t>
            </w:r>
            <w:r w:rsidR="00AC5C50">
              <w:rPr>
                <w:color w:val="auto"/>
                <w:szCs w:val="20"/>
              </w:rPr>
              <w:t xml:space="preserve"> </w:t>
            </w:r>
            <w:r w:rsidRPr="00FB328C">
              <w:rPr>
                <w:color w:val="auto"/>
                <w:szCs w:val="20"/>
              </w:rPr>
              <w:t>suggested</w:t>
            </w:r>
            <w:r w:rsidR="00AC5C50">
              <w:rPr>
                <w:color w:val="auto"/>
                <w:szCs w:val="20"/>
              </w:rPr>
              <w:t xml:space="preserve"> </w:t>
            </w:r>
            <w:r w:rsidRPr="00FB328C">
              <w:rPr>
                <w:color w:val="auto"/>
                <w:szCs w:val="20"/>
              </w:rPr>
              <w:t>wording</w:t>
            </w:r>
            <w:r w:rsidR="00AC5C50">
              <w:rPr>
                <w:color w:val="auto"/>
                <w:szCs w:val="20"/>
              </w:rPr>
              <w:t xml:space="preserve"> </w:t>
            </w:r>
            <w:r w:rsidRPr="00FB328C">
              <w:rPr>
                <w:color w:val="auto"/>
                <w:szCs w:val="20"/>
              </w:rPr>
              <w:t>for</w:t>
            </w:r>
            <w:r w:rsidR="00AC5C50">
              <w:rPr>
                <w:color w:val="auto"/>
                <w:szCs w:val="20"/>
              </w:rPr>
              <w:t xml:space="preserve"> </w:t>
            </w:r>
            <w:r w:rsidRPr="00FB328C">
              <w:rPr>
                <w:color w:val="auto"/>
                <w:szCs w:val="20"/>
              </w:rPr>
              <w:t>a</w:t>
            </w:r>
            <w:r w:rsidR="00AC5C50">
              <w:rPr>
                <w:color w:val="auto"/>
                <w:szCs w:val="20"/>
              </w:rPr>
              <w:t xml:space="preserve"> </w:t>
            </w:r>
            <w:r w:rsidRPr="00FB328C">
              <w:rPr>
                <w:color w:val="auto"/>
                <w:szCs w:val="20"/>
              </w:rPr>
              <w:t>bequest</w:t>
            </w:r>
          </w:p>
        </w:tc>
        <w:tc>
          <w:tcPr>
            <w:tcW w:w="458" w:type="pct"/>
            <w:tcBorders>
              <w:top w:val="dashSmallGap" w:sz="4" w:space="0" w:color="595959" w:themeColor="text1" w:themeTint="A6"/>
              <w:bottom w:val="dashSmallGap" w:sz="4" w:space="0" w:color="595959" w:themeColor="text1" w:themeTint="A6"/>
            </w:tcBorders>
          </w:tcPr>
          <w:p w14:paraId="1ACB1338" w14:textId="35170F79" w:rsidR="001E66F9" w:rsidRPr="00FB328C" w:rsidRDefault="00E005E9" w:rsidP="00F34926">
            <w:pPr>
              <w:jc w:val="right"/>
              <w:rPr>
                <w:color w:val="auto"/>
                <w:szCs w:val="20"/>
              </w:rPr>
            </w:pPr>
            <w:r w:rsidRPr="00FB328C">
              <w:rPr>
                <w:color w:val="auto"/>
                <w:szCs w:val="20"/>
              </w:rPr>
              <w:t>6</w:t>
            </w:r>
          </w:p>
        </w:tc>
        <w:tc>
          <w:tcPr>
            <w:tcW w:w="458" w:type="pct"/>
            <w:gridSpan w:val="2"/>
            <w:tcBorders>
              <w:top w:val="dashSmallGap" w:sz="4" w:space="0" w:color="595959" w:themeColor="text1" w:themeTint="A6"/>
              <w:bottom w:val="dashSmallGap" w:sz="4" w:space="0" w:color="595959" w:themeColor="text1" w:themeTint="A6"/>
            </w:tcBorders>
          </w:tcPr>
          <w:p w14:paraId="7BAD0842" w14:textId="50B95A91" w:rsidR="001E66F9" w:rsidRPr="00FB328C" w:rsidRDefault="00E005E9" w:rsidP="00F34926">
            <w:pPr>
              <w:jc w:val="right"/>
              <w:rPr>
                <w:color w:val="auto"/>
                <w:szCs w:val="20"/>
              </w:rPr>
            </w:pPr>
            <w:r w:rsidRPr="00FB328C">
              <w:rPr>
                <w:color w:val="auto"/>
                <w:szCs w:val="20"/>
              </w:rPr>
              <w:t>4.1%</w:t>
            </w:r>
          </w:p>
        </w:tc>
        <w:tc>
          <w:tcPr>
            <w:tcW w:w="458" w:type="pct"/>
            <w:tcBorders>
              <w:top w:val="dashSmallGap" w:sz="4" w:space="0" w:color="595959" w:themeColor="text1" w:themeTint="A6"/>
              <w:bottom w:val="dashSmallGap" w:sz="4" w:space="0" w:color="595959" w:themeColor="text1" w:themeTint="A6"/>
            </w:tcBorders>
          </w:tcPr>
          <w:p w14:paraId="3ED4C19B" w14:textId="71D43CB2" w:rsidR="001E66F9" w:rsidRPr="00FB328C" w:rsidRDefault="00E005E9" w:rsidP="00F34926">
            <w:pPr>
              <w:jc w:val="right"/>
              <w:rPr>
                <w:color w:val="auto"/>
                <w:szCs w:val="20"/>
              </w:rPr>
            </w:pPr>
            <w:r w:rsidRPr="00FB328C">
              <w:rPr>
                <w:color w:val="auto"/>
                <w:szCs w:val="20"/>
              </w:rPr>
              <w:t>31</w:t>
            </w:r>
          </w:p>
        </w:tc>
        <w:tc>
          <w:tcPr>
            <w:tcW w:w="458" w:type="pct"/>
            <w:gridSpan w:val="2"/>
            <w:tcBorders>
              <w:top w:val="dashSmallGap" w:sz="4" w:space="0" w:color="595959" w:themeColor="text1" w:themeTint="A6"/>
              <w:bottom w:val="dashSmallGap" w:sz="4" w:space="0" w:color="595959" w:themeColor="text1" w:themeTint="A6"/>
            </w:tcBorders>
          </w:tcPr>
          <w:p w14:paraId="1255F546" w14:textId="76297890" w:rsidR="001E66F9" w:rsidRPr="00FB328C" w:rsidRDefault="00E005E9" w:rsidP="00F34926">
            <w:pPr>
              <w:jc w:val="right"/>
              <w:rPr>
                <w:color w:val="auto"/>
                <w:szCs w:val="20"/>
              </w:rPr>
            </w:pPr>
            <w:r w:rsidRPr="00FB328C">
              <w:rPr>
                <w:color w:val="auto"/>
                <w:szCs w:val="20"/>
              </w:rPr>
              <w:t>7.0%</w:t>
            </w:r>
          </w:p>
        </w:tc>
        <w:tc>
          <w:tcPr>
            <w:tcW w:w="458" w:type="pct"/>
            <w:tcBorders>
              <w:top w:val="dashSmallGap" w:sz="4" w:space="0" w:color="595959" w:themeColor="text1" w:themeTint="A6"/>
              <w:bottom w:val="dashSmallGap" w:sz="4" w:space="0" w:color="595959" w:themeColor="text1" w:themeTint="A6"/>
            </w:tcBorders>
            <w:vAlign w:val="center"/>
          </w:tcPr>
          <w:p w14:paraId="3822BFAB" w14:textId="4F9BA313" w:rsidR="001E66F9" w:rsidRPr="00FB328C" w:rsidRDefault="00E005E9" w:rsidP="00F34926">
            <w:pPr>
              <w:jc w:val="right"/>
              <w:rPr>
                <w:color w:val="auto"/>
                <w:szCs w:val="20"/>
              </w:rPr>
            </w:pPr>
            <w:r w:rsidRPr="00FB328C">
              <w:rPr>
                <w:color w:val="auto"/>
                <w:szCs w:val="20"/>
              </w:rPr>
              <w:t>37</w:t>
            </w:r>
          </w:p>
        </w:tc>
        <w:tc>
          <w:tcPr>
            <w:tcW w:w="458" w:type="pct"/>
            <w:gridSpan w:val="2"/>
            <w:tcBorders>
              <w:top w:val="dashSmallGap" w:sz="4" w:space="0" w:color="595959" w:themeColor="text1" w:themeTint="A6"/>
              <w:bottom w:val="dashSmallGap" w:sz="4" w:space="0" w:color="595959" w:themeColor="text1" w:themeTint="A6"/>
            </w:tcBorders>
            <w:vAlign w:val="center"/>
          </w:tcPr>
          <w:p w14:paraId="281FC7FB" w14:textId="20CBE76C" w:rsidR="001E66F9" w:rsidRPr="00FB328C" w:rsidRDefault="00E005E9" w:rsidP="00F34926">
            <w:pPr>
              <w:jc w:val="right"/>
              <w:rPr>
                <w:color w:val="auto"/>
                <w:szCs w:val="20"/>
              </w:rPr>
            </w:pPr>
            <w:r w:rsidRPr="00FB328C">
              <w:rPr>
                <w:color w:val="auto"/>
                <w:szCs w:val="20"/>
              </w:rPr>
              <w:t>6.3%</w:t>
            </w:r>
          </w:p>
        </w:tc>
      </w:tr>
      <w:tr w:rsidR="00FB328C" w:rsidRPr="00FB328C" w14:paraId="4198151E"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80D6A2" w14:textId="474CA410" w:rsidR="001E66F9" w:rsidRPr="00FB328C" w:rsidRDefault="001E66F9" w:rsidP="00F34926">
            <w:pPr>
              <w:rPr>
                <w:color w:val="auto"/>
                <w:szCs w:val="20"/>
              </w:rPr>
            </w:pPr>
            <w:r w:rsidRPr="00FB328C">
              <w:rPr>
                <w:color w:val="auto"/>
                <w:szCs w:val="20"/>
              </w:rPr>
              <w:t>Manage</w:t>
            </w:r>
            <w:r w:rsidR="00AC5C50">
              <w:rPr>
                <w:color w:val="auto"/>
                <w:szCs w:val="20"/>
              </w:rPr>
              <w:t xml:space="preserve"> </w:t>
            </w:r>
            <w:r w:rsidRPr="00FB328C">
              <w:rPr>
                <w:color w:val="auto"/>
                <w:szCs w:val="20"/>
              </w:rPr>
              <w:t>volunteers</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0EB703A2" w14:textId="0C44FF3F" w:rsidR="001E66F9" w:rsidRPr="00FB328C" w:rsidRDefault="00E005E9" w:rsidP="00F34926">
            <w:pPr>
              <w:jc w:val="right"/>
              <w:rPr>
                <w:color w:val="auto"/>
                <w:szCs w:val="20"/>
              </w:rPr>
            </w:pPr>
            <w:r w:rsidRPr="00FB328C">
              <w:rPr>
                <w:color w:val="auto"/>
                <w:szCs w:val="20"/>
              </w:rPr>
              <w:t>9</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1E131E38" w14:textId="4E00D5C0" w:rsidR="001E66F9" w:rsidRPr="00FB328C" w:rsidRDefault="00E005E9" w:rsidP="00F34926">
            <w:pPr>
              <w:jc w:val="right"/>
              <w:rPr>
                <w:color w:val="auto"/>
                <w:szCs w:val="20"/>
              </w:rPr>
            </w:pPr>
            <w:r w:rsidRPr="00FB328C">
              <w:rPr>
                <w:color w:val="auto"/>
                <w:szCs w:val="20"/>
              </w:rPr>
              <w:t>6.2%</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B1875E" w14:textId="1114F3A1" w:rsidR="001E66F9" w:rsidRPr="00FB328C" w:rsidRDefault="00E005E9" w:rsidP="00F34926">
            <w:pPr>
              <w:jc w:val="right"/>
              <w:rPr>
                <w:color w:val="auto"/>
                <w:szCs w:val="20"/>
              </w:rPr>
            </w:pPr>
            <w:r w:rsidRPr="00FB328C">
              <w:rPr>
                <w:color w:val="auto"/>
                <w:szCs w:val="20"/>
              </w:rPr>
              <w:t>25</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tcPr>
          <w:p w14:paraId="09232E14" w14:textId="6BD328E6" w:rsidR="001E66F9" w:rsidRPr="00FB328C" w:rsidRDefault="00E005E9" w:rsidP="00F34926">
            <w:pPr>
              <w:jc w:val="right"/>
              <w:rPr>
                <w:color w:val="auto"/>
                <w:szCs w:val="20"/>
              </w:rPr>
            </w:pPr>
            <w:r w:rsidRPr="00FB328C">
              <w:rPr>
                <w:color w:val="auto"/>
                <w:szCs w:val="20"/>
              </w:rPr>
              <w:t>5.6%</w:t>
            </w:r>
          </w:p>
        </w:tc>
        <w:tc>
          <w:tcPr>
            <w:tcW w:w="458" w:type="pct"/>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E7AFEF1" w14:textId="2DD80D15" w:rsidR="001E66F9" w:rsidRPr="00FB328C" w:rsidRDefault="00E005E9" w:rsidP="00F34926">
            <w:pPr>
              <w:jc w:val="right"/>
              <w:rPr>
                <w:color w:val="auto"/>
                <w:szCs w:val="20"/>
              </w:rPr>
            </w:pPr>
            <w:r w:rsidRPr="00FB328C">
              <w:rPr>
                <w:color w:val="auto"/>
                <w:szCs w:val="20"/>
              </w:rPr>
              <w:t>34</w:t>
            </w:r>
          </w:p>
        </w:tc>
        <w:tc>
          <w:tcPr>
            <w:tcW w:w="458" w:type="pct"/>
            <w:gridSpan w:val="2"/>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F935106" w14:textId="547AA07D" w:rsidR="001E66F9" w:rsidRPr="00FB328C" w:rsidRDefault="00E005E9" w:rsidP="00F34926">
            <w:pPr>
              <w:jc w:val="right"/>
              <w:rPr>
                <w:color w:val="auto"/>
                <w:szCs w:val="20"/>
              </w:rPr>
            </w:pPr>
            <w:r w:rsidRPr="00FB328C">
              <w:rPr>
                <w:color w:val="auto"/>
                <w:szCs w:val="20"/>
              </w:rPr>
              <w:t>5.8%</w:t>
            </w:r>
          </w:p>
        </w:tc>
      </w:tr>
      <w:tr w:rsidR="00FB328C" w:rsidRPr="00FB328C" w14:paraId="777208E4" w14:textId="77777777" w:rsidTr="00721463">
        <w:trPr>
          <w:cnfStyle w:val="000000010000" w:firstRow="0" w:lastRow="0" w:firstColumn="0" w:lastColumn="0" w:oddVBand="0" w:evenVBand="0" w:oddHBand="0" w:evenHBand="1" w:firstRowFirstColumn="0" w:firstRowLastColumn="0" w:lastRowFirstColumn="0" w:lastRowLastColumn="0"/>
        </w:trPr>
        <w:tc>
          <w:tcPr>
            <w:tcW w:w="2252" w:type="pct"/>
            <w:tcBorders>
              <w:top w:val="dashSmallGap" w:sz="4" w:space="0" w:color="595959" w:themeColor="text1" w:themeTint="A6"/>
              <w:bottom w:val="dashSmallGap" w:sz="4" w:space="0" w:color="595959" w:themeColor="text1" w:themeTint="A6"/>
            </w:tcBorders>
          </w:tcPr>
          <w:p w14:paraId="026EF3BF" w14:textId="77777777" w:rsidR="001E66F9" w:rsidRPr="00FB328C" w:rsidRDefault="001E66F9" w:rsidP="00F34926">
            <w:pPr>
              <w:rPr>
                <w:color w:val="auto"/>
                <w:szCs w:val="20"/>
              </w:rPr>
            </w:pPr>
            <w:r w:rsidRPr="00FB328C">
              <w:rPr>
                <w:color w:val="auto"/>
                <w:szCs w:val="20"/>
              </w:rPr>
              <w:t>Other</w:t>
            </w:r>
          </w:p>
        </w:tc>
        <w:tc>
          <w:tcPr>
            <w:tcW w:w="458" w:type="pct"/>
            <w:tcBorders>
              <w:top w:val="dashSmallGap" w:sz="4" w:space="0" w:color="595959" w:themeColor="text1" w:themeTint="A6"/>
              <w:bottom w:val="dashSmallGap" w:sz="4" w:space="0" w:color="595959" w:themeColor="text1" w:themeTint="A6"/>
            </w:tcBorders>
          </w:tcPr>
          <w:p w14:paraId="7589A3AD" w14:textId="7364D612" w:rsidR="001E66F9" w:rsidRPr="00FB328C" w:rsidRDefault="00E005E9" w:rsidP="00F34926">
            <w:pPr>
              <w:jc w:val="right"/>
              <w:rPr>
                <w:color w:val="auto"/>
                <w:szCs w:val="20"/>
              </w:rPr>
            </w:pPr>
            <w:r w:rsidRPr="00FB328C">
              <w:rPr>
                <w:color w:val="auto"/>
                <w:szCs w:val="20"/>
              </w:rPr>
              <w:t>2</w:t>
            </w:r>
          </w:p>
        </w:tc>
        <w:tc>
          <w:tcPr>
            <w:tcW w:w="458" w:type="pct"/>
            <w:gridSpan w:val="2"/>
            <w:tcBorders>
              <w:top w:val="dashSmallGap" w:sz="4" w:space="0" w:color="595959" w:themeColor="text1" w:themeTint="A6"/>
              <w:bottom w:val="dashSmallGap" w:sz="4" w:space="0" w:color="595959" w:themeColor="text1" w:themeTint="A6"/>
            </w:tcBorders>
          </w:tcPr>
          <w:p w14:paraId="3C591405" w14:textId="7E75710A" w:rsidR="001E66F9" w:rsidRPr="00FB328C" w:rsidRDefault="00E005E9" w:rsidP="00F34926">
            <w:pPr>
              <w:jc w:val="right"/>
              <w:rPr>
                <w:color w:val="auto"/>
                <w:szCs w:val="20"/>
              </w:rPr>
            </w:pPr>
            <w:r w:rsidRPr="00FB328C">
              <w:rPr>
                <w:color w:val="auto"/>
                <w:szCs w:val="20"/>
              </w:rPr>
              <w:t>1.4%</w:t>
            </w:r>
          </w:p>
        </w:tc>
        <w:tc>
          <w:tcPr>
            <w:tcW w:w="458" w:type="pct"/>
            <w:tcBorders>
              <w:top w:val="dashSmallGap" w:sz="4" w:space="0" w:color="595959" w:themeColor="text1" w:themeTint="A6"/>
              <w:bottom w:val="dashSmallGap" w:sz="4" w:space="0" w:color="595959" w:themeColor="text1" w:themeTint="A6"/>
            </w:tcBorders>
          </w:tcPr>
          <w:p w14:paraId="2E868475" w14:textId="7A7E7A40" w:rsidR="001E66F9" w:rsidRPr="00FB328C" w:rsidRDefault="00E005E9" w:rsidP="00F34926">
            <w:pPr>
              <w:jc w:val="right"/>
              <w:rPr>
                <w:color w:val="auto"/>
                <w:szCs w:val="20"/>
              </w:rPr>
            </w:pPr>
            <w:r w:rsidRPr="00FB328C">
              <w:rPr>
                <w:color w:val="auto"/>
                <w:szCs w:val="20"/>
              </w:rPr>
              <w:t>15</w:t>
            </w:r>
          </w:p>
        </w:tc>
        <w:tc>
          <w:tcPr>
            <w:tcW w:w="458" w:type="pct"/>
            <w:gridSpan w:val="2"/>
            <w:tcBorders>
              <w:top w:val="dashSmallGap" w:sz="4" w:space="0" w:color="595959" w:themeColor="text1" w:themeTint="A6"/>
              <w:bottom w:val="dashSmallGap" w:sz="4" w:space="0" w:color="595959" w:themeColor="text1" w:themeTint="A6"/>
            </w:tcBorders>
          </w:tcPr>
          <w:p w14:paraId="3D2B83B2" w14:textId="6124DF8F" w:rsidR="001E66F9" w:rsidRPr="00FB328C" w:rsidRDefault="00E005E9" w:rsidP="00F34926">
            <w:pPr>
              <w:jc w:val="right"/>
              <w:rPr>
                <w:color w:val="auto"/>
                <w:szCs w:val="20"/>
              </w:rPr>
            </w:pPr>
            <w:r w:rsidRPr="00FB328C">
              <w:rPr>
                <w:color w:val="auto"/>
                <w:szCs w:val="20"/>
              </w:rPr>
              <w:t>3.4%</w:t>
            </w:r>
          </w:p>
        </w:tc>
        <w:tc>
          <w:tcPr>
            <w:tcW w:w="458" w:type="pct"/>
            <w:tcBorders>
              <w:top w:val="dashSmallGap" w:sz="4" w:space="0" w:color="595959" w:themeColor="text1" w:themeTint="A6"/>
              <w:bottom w:val="dashSmallGap" w:sz="4" w:space="0" w:color="595959" w:themeColor="text1" w:themeTint="A6"/>
            </w:tcBorders>
            <w:vAlign w:val="center"/>
          </w:tcPr>
          <w:p w14:paraId="4061CB13" w14:textId="17946790" w:rsidR="001E66F9" w:rsidRPr="00FB328C" w:rsidRDefault="00E005E9" w:rsidP="00F34926">
            <w:pPr>
              <w:jc w:val="right"/>
              <w:rPr>
                <w:color w:val="auto"/>
                <w:szCs w:val="20"/>
              </w:rPr>
            </w:pPr>
            <w:r w:rsidRPr="00FB328C">
              <w:rPr>
                <w:color w:val="auto"/>
                <w:szCs w:val="20"/>
              </w:rPr>
              <w:t>17</w:t>
            </w:r>
          </w:p>
        </w:tc>
        <w:tc>
          <w:tcPr>
            <w:tcW w:w="458" w:type="pct"/>
            <w:gridSpan w:val="2"/>
            <w:tcBorders>
              <w:top w:val="dashSmallGap" w:sz="4" w:space="0" w:color="595959" w:themeColor="text1" w:themeTint="A6"/>
              <w:bottom w:val="dashSmallGap" w:sz="4" w:space="0" w:color="595959" w:themeColor="text1" w:themeTint="A6"/>
            </w:tcBorders>
            <w:vAlign w:val="center"/>
          </w:tcPr>
          <w:p w14:paraId="02B867C8" w14:textId="3355B124" w:rsidR="001E66F9" w:rsidRPr="00FB328C" w:rsidRDefault="00E005E9" w:rsidP="00F34926">
            <w:pPr>
              <w:jc w:val="right"/>
              <w:rPr>
                <w:color w:val="auto"/>
                <w:szCs w:val="20"/>
              </w:rPr>
            </w:pPr>
            <w:r w:rsidRPr="00FB328C">
              <w:rPr>
                <w:color w:val="auto"/>
                <w:szCs w:val="20"/>
              </w:rPr>
              <w:t>2.9%</w:t>
            </w:r>
          </w:p>
        </w:tc>
      </w:tr>
      <w:tr w:rsidR="00FB328C" w:rsidRPr="00FB328C" w14:paraId="371C251D" w14:textId="77777777" w:rsidTr="00721463">
        <w:trPr>
          <w:cnfStyle w:val="000000100000" w:firstRow="0" w:lastRow="0" w:firstColumn="0" w:lastColumn="0" w:oddVBand="0" w:evenVBand="0" w:oddHBand="1" w:evenHBand="0" w:firstRowFirstColumn="0" w:firstRowLastColumn="0" w:lastRowFirstColumn="0" w:lastRowLastColumn="0"/>
        </w:trPr>
        <w:tc>
          <w:tcPr>
            <w:tcW w:w="2252" w:type="pct"/>
            <w:tcBorders>
              <w:top w:val="dashSmallGap" w:sz="4" w:space="0" w:color="595959" w:themeColor="text1" w:themeTint="A6"/>
              <w:bottom w:val="nil"/>
            </w:tcBorders>
            <w:shd w:val="clear" w:color="auto" w:fill="D9D9D9" w:themeFill="background1" w:themeFillShade="D9"/>
          </w:tcPr>
          <w:p w14:paraId="6CCC1D98" w14:textId="77777777" w:rsidR="001E66F9" w:rsidRPr="00FB328C" w:rsidRDefault="001E66F9" w:rsidP="00F34926">
            <w:pPr>
              <w:rPr>
                <w:color w:val="auto"/>
                <w:szCs w:val="20"/>
              </w:rPr>
            </w:pPr>
            <w:r w:rsidRPr="00FB328C">
              <w:rPr>
                <w:color w:val="auto"/>
                <w:szCs w:val="20"/>
              </w:rPr>
              <w:t>Total</w:t>
            </w:r>
          </w:p>
        </w:tc>
        <w:tc>
          <w:tcPr>
            <w:tcW w:w="458" w:type="pct"/>
            <w:tcBorders>
              <w:top w:val="dashSmallGap" w:sz="4" w:space="0" w:color="595959" w:themeColor="text1" w:themeTint="A6"/>
              <w:bottom w:val="nil"/>
            </w:tcBorders>
            <w:shd w:val="clear" w:color="auto" w:fill="D9D9D9" w:themeFill="background1" w:themeFillShade="D9"/>
          </w:tcPr>
          <w:p w14:paraId="6D98506B" w14:textId="5EA169F5" w:rsidR="001E66F9" w:rsidRPr="00FB328C" w:rsidRDefault="00E005E9" w:rsidP="00F34926">
            <w:pPr>
              <w:jc w:val="right"/>
              <w:rPr>
                <w:color w:val="auto"/>
                <w:szCs w:val="20"/>
              </w:rPr>
            </w:pPr>
            <w:r w:rsidRPr="00FB328C">
              <w:rPr>
                <w:color w:val="auto"/>
                <w:szCs w:val="20"/>
              </w:rPr>
              <w:t>145</w:t>
            </w:r>
          </w:p>
        </w:tc>
        <w:tc>
          <w:tcPr>
            <w:tcW w:w="458" w:type="pct"/>
            <w:gridSpan w:val="2"/>
            <w:tcBorders>
              <w:top w:val="dashSmallGap" w:sz="4" w:space="0" w:color="595959" w:themeColor="text1" w:themeTint="A6"/>
              <w:bottom w:val="nil"/>
            </w:tcBorders>
            <w:shd w:val="clear" w:color="auto" w:fill="D9D9D9" w:themeFill="background1" w:themeFillShade="D9"/>
          </w:tcPr>
          <w:p w14:paraId="075210FC" w14:textId="716AC341" w:rsidR="001E66F9" w:rsidRPr="00FB328C" w:rsidRDefault="00E005E9" w:rsidP="00F34926">
            <w:pPr>
              <w:jc w:val="right"/>
              <w:rPr>
                <w:color w:val="auto"/>
                <w:szCs w:val="20"/>
              </w:rPr>
            </w:pPr>
            <w:r w:rsidRPr="00FB328C">
              <w:rPr>
                <w:color w:val="auto"/>
                <w:szCs w:val="20"/>
              </w:rPr>
              <w:t>100%</w:t>
            </w:r>
          </w:p>
        </w:tc>
        <w:tc>
          <w:tcPr>
            <w:tcW w:w="458" w:type="pct"/>
            <w:tcBorders>
              <w:top w:val="dashSmallGap" w:sz="4" w:space="0" w:color="595959" w:themeColor="text1" w:themeTint="A6"/>
              <w:bottom w:val="nil"/>
            </w:tcBorders>
            <w:shd w:val="clear" w:color="auto" w:fill="D9D9D9" w:themeFill="background1" w:themeFillShade="D9"/>
          </w:tcPr>
          <w:p w14:paraId="48B6172D" w14:textId="27D179FE" w:rsidR="001E66F9" w:rsidRPr="00FB328C" w:rsidRDefault="00E005E9" w:rsidP="00F34926">
            <w:pPr>
              <w:jc w:val="right"/>
              <w:rPr>
                <w:color w:val="auto"/>
                <w:szCs w:val="20"/>
              </w:rPr>
            </w:pPr>
            <w:r w:rsidRPr="00FB328C">
              <w:rPr>
                <w:color w:val="auto"/>
                <w:szCs w:val="20"/>
              </w:rPr>
              <w:t>443</w:t>
            </w:r>
          </w:p>
        </w:tc>
        <w:tc>
          <w:tcPr>
            <w:tcW w:w="458" w:type="pct"/>
            <w:gridSpan w:val="2"/>
            <w:tcBorders>
              <w:top w:val="dashSmallGap" w:sz="4" w:space="0" w:color="595959" w:themeColor="text1" w:themeTint="A6"/>
              <w:bottom w:val="nil"/>
            </w:tcBorders>
            <w:shd w:val="clear" w:color="auto" w:fill="D9D9D9" w:themeFill="background1" w:themeFillShade="D9"/>
          </w:tcPr>
          <w:p w14:paraId="37890ED5" w14:textId="2A41D5F9" w:rsidR="001E66F9" w:rsidRPr="00FB328C" w:rsidRDefault="00E005E9" w:rsidP="00F34926">
            <w:pPr>
              <w:jc w:val="right"/>
              <w:rPr>
                <w:color w:val="auto"/>
                <w:szCs w:val="20"/>
              </w:rPr>
            </w:pPr>
            <w:r w:rsidRPr="00FB328C">
              <w:rPr>
                <w:color w:val="auto"/>
                <w:szCs w:val="20"/>
              </w:rPr>
              <w:t>100%</w:t>
            </w:r>
          </w:p>
        </w:tc>
        <w:tc>
          <w:tcPr>
            <w:tcW w:w="458" w:type="pct"/>
            <w:tcBorders>
              <w:top w:val="dashSmallGap" w:sz="4" w:space="0" w:color="595959" w:themeColor="text1" w:themeTint="A6"/>
              <w:bottom w:val="nil"/>
            </w:tcBorders>
            <w:shd w:val="clear" w:color="auto" w:fill="D9D9D9" w:themeFill="background1" w:themeFillShade="D9"/>
            <w:vAlign w:val="center"/>
          </w:tcPr>
          <w:p w14:paraId="72624D9D" w14:textId="797983E6" w:rsidR="001E66F9" w:rsidRPr="00FB328C" w:rsidRDefault="00E005E9" w:rsidP="00F34926">
            <w:pPr>
              <w:jc w:val="right"/>
              <w:rPr>
                <w:color w:val="auto"/>
                <w:szCs w:val="20"/>
              </w:rPr>
            </w:pPr>
            <w:r w:rsidRPr="00FB328C">
              <w:rPr>
                <w:color w:val="auto"/>
                <w:szCs w:val="20"/>
              </w:rPr>
              <w:t>588</w:t>
            </w:r>
          </w:p>
        </w:tc>
        <w:tc>
          <w:tcPr>
            <w:tcW w:w="458" w:type="pct"/>
            <w:gridSpan w:val="2"/>
            <w:tcBorders>
              <w:top w:val="dashSmallGap" w:sz="4" w:space="0" w:color="595959" w:themeColor="text1" w:themeTint="A6"/>
              <w:bottom w:val="nil"/>
            </w:tcBorders>
            <w:shd w:val="clear" w:color="auto" w:fill="D9D9D9" w:themeFill="background1" w:themeFillShade="D9"/>
            <w:vAlign w:val="center"/>
          </w:tcPr>
          <w:p w14:paraId="40487779" w14:textId="45C5F5E1" w:rsidR="001E66F9" w:rsidRPr="00FB328C" w:rsidRDefault="00E005E9" w:rsidP="00F34926">
            <w:pPr>
              <w:jc w:val="right"/>
              <w:rPr>
                <w:color w:val="auto"/>
                <w:szCs w:val="20"/>
              </w:rPr>
            </w:pPr>
            <w:r w:rsidRPr="00FB328C">
              <w:rPr>
                <w:color w:val="auto"/>
                <w:szCs w:val="20"/>
              </w:rPr>
              <w:t>100%</w:t>
            </w:r>
          </w:p>
        </w:tc>
      </w:tr>
    </w:tbl>
    <w:p w14:paraId="09EE3D15" w14:textId="2B76FE39" w:rsidR="0049420D" w:rsidRPr="00FB328C" w:rsidRDefault="0049420D" w:rsidP="009B15CE">
      <w:pPr>
        <w:spacing w:before="480"/>
        <w:rPr>
          <w:color w:val="auto"/>
        </w:rPr>
      </w:pPr>
      <w:bookmarkStart w:id="1567" w:name="_9.1_Appendix_1"/>
      <w:bookmarkStart w:id="1568" w:name="_9.1.2_Culture_and"/>
      <w:bookmarkStart w:id="1569" w:name="_9.1.3_Environment"/>
      <w:bookmarkStart w:id="1570" w:name="_9.1.4_Health_(including"/>
      <w:bookmarkStart w:id="1571" w:name="_9.1.5_Primary_and"/>
      <w:bookmarkStart w:id="1572" w:name="_9.1.6_Emergency_relief"/>
      <w:bookmarkStart w:id="1573" w:name="_9.1.7_Sports_and"/>
      <w:bookmarkStart w:id="1574" w:name="_9.1.8_Social_services"/>
      <w:bookmarkStart w:id="1575" w:name="_9.1_Appendix_2"/>
      <w:bookmarkStart w:id="1576" w:name="_Toc465619007"/>
      <w:bookmarkStart w:id="1577" w:name="_Ref483211375"/>
      <w:bookmarkEnd w:id="1567"/>
      <w:bookmarkEnd w:id="1568"/>
      <w:bookmarkEnd w:id="1569"/>
      <w:bookmarkEnd w:id="1570"/>
      <w:bookmarkEnd w:id="1571"/>
      <w:bookmarkEnd w:id="1572"/>
      <w:bookmarkEnd w:id="1573"/>
      <w:bookmarkEnd w:id="1574"/>
      <w:bookmarkEnd w:id="1575"/>
      <w:r w:rsidRPr="00FB328C">
        <w:rPr>
          <w:color w:val="auto"/>
        </w:rPr>
        <w:t>Overall,</w:t>
      </w:r>
      <w:r w:rsidR="00AC5C50">
        <w:rPr>
          <w:color w:val="auto"/>
        </w:rPr>
        <w:t xml:space="preserve"> </w:t>
      </w:r>
      <w:r w:rsidRPr="00FB328C">
        <w:rPr>
          <w:color w:val="auto"/>
        </w:rPr>
        <w:t>49.5%</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62.3%</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00AC6FCE" w:rsidRPr="00FB328C">
        <w:rPr>
          <w:color w:val="auto"/>
        </w:rPr>
        <w:t>use</w:t>
      </w:r>
      <w:r w:rsidR="00AC5C50">
        <w:rPr>
          <w:color w:val="auto"/>
        </w:rPr>
        <w:t xml:space="preserve"> </w:t>
      </w:r>
      <w:r w:rsidR="00AC6FCE" w:rsidRPr="00FB328C">
        <w:rPr>
          <w:color w:val="auto"/>
        </w:rPr>
        <w:t>social</w:t>
      </w:r>
      <w:r w:rsidR="00AC5C50">
        <w:rPr>
          <w:color w:val="auto"/>
        </w:rPr>
        <w:t xml:space="preserve"> </w:t>
      </w:r>
      <w:r w:rsidR="00AC6FCE" w:rsidRPr="00FB328C">
        <w:rPr>
          <w:color w:val="auto"/>
        </w:rPr>
        <w:t>media</w:t>
      </w:r>
      <w:r w:rsidRPr="00FB328C">
        <w:rPr>
          <w:color w:val="auto"/>
        </w:rPr>
        <w:t>.</w:t>
      </w:r>
      <w:r w:rsidR="00AC5C50">
        <w:rPr>
          <w:color w:val="auto"/>
        </w:rPr>
        <w:t xml:space="preserve"> </w:t>
      </w:r>
      <w:r w:rsidRPr="00FB328C">
        <w:rPr>
          <w:color w:val="auto"/>
        </w:rPr>
        <w:t>Facebook</w:t>
      </w:r>
      <w:r w:rsidR="00AC5C50">
        <w:rPr>
          <w:color w:val="auto"/>
        </w:rPr>
        <w:t xml:space="preserve"> </w:t>
      </w:r>
      <w:r w:rsidRPr="00FB328C">
        <w:rPr>
          <w:color w:val="auto"/>
        </w:rPr>
        <w:t>was</w:t>
      </w:r>
      <w:r w:rsidR="00AC5C50">
        <w:rPr>
          <w:color w:val="auto"/>
        </w:rPr>
        <w:t xml:space="preserve"> </w:t>
      </w:r>
      <w:r w:rsidRPr="00FB328C">
        <w:rPr>
          <w:color w:val="auto"/>
        </w:rPr>
        <w:t>by</w:t>
      </w:r>
      <w:r w:rsidR="00AC5C50">
        <w:rPr>
          <w:color w:val="auto"/>
        </w:rPr>
        <w:t xml:space="preserve"> </w:t>
      </w:r>
      <w:r w:rsidRPr="00FB328C">
        <w:rPr>
          <w:color w:val="auto"/>
        </w:rPr>
        <w:t>far</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form</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used</w:t>
      </w:r>
      <w:r w:rsidR="00AC5C50">
        <w:rPr>
          <w:color w:val="auto"/>
        </w:rPr>
        <w:t xml:space="preserve"> </w:t>
      </w:r>
      <w:r w:rsidRPr="00FB328C">
        <w:rPr>
          <w:color w:val="auto"/>
        </w:rPr>
        <w:t>with</w:t>
      </w:r>
      <w:r w:rsidR="00AC5C50">
        <w:rPr>
          <w:color w:val="auto"/>
        </w:rPr>
        <w:t xml:space="preserve"> </w:t>
      </w:r>
      <w:r w:rsidRPr="00FB328C">
        <w:rPr>
          <w:color w:val="auto"/>
        </w:rPr>
        <w:t>91.8%</w:t>
      </w:r>
      <w:r w:rsidR="00AC5C50">
        <w:rPr>
          <w:color w:val="auto"/>
        </w:rPr>
        <w:t xml:space="preserve"> </w:t>
      </w:r>
      <w:r w:rsidRPr="00FB328C">
        <w:rPr>
          <w:color w:val="auto"/>
        </w:rPr>
        <w:t>of</w:t>
      </w:r>
      <w:r w:rsidR="00AC5C50">
        <w:rPr>
          <w:color w:val="auto"/>
        </w:rPr>
        <w:t xml:space="preserve"> </w:t>
      </w:r>
      <w:r w:rsidRPr="00FB328C">
        <w:rPr>
          <w:color w:val="auto"/>
        </w:rPr>
        <w:t>religious</w:t>
      </w:r>
      <w:r w:rsidR="00AC5C50">
        <w:rPr>
          <w:color w:val="auto"/>
        </w:rPr>
        <w:t xml:space="preserve"> </w:t>
      </w:r>
      <w:r w:rsidRPr="00FB328C">
        <w:rPr>
          <w:color w:val="auto"/>
        </w:rPr>
        <w:t>and</w:t>
      </w:r>
      <w:r w:rsidR="00AC5C50">
        <w:rPr>
          <w:color w:val="auto"/>
        </w:rPr>
        <w:t xml:space="preserve"> </w:t>
      </w:r>
      <w:r w:rsidRPr="00FB328C">
        <w:rPr>
          <w:color w:val="auto"/>
        </w:rPr>
        <w:t>94.4%</w:t>
      </w:r>
      <w:r w:rsidR="00AC5C50">
        <w:rPr>
          <w:color w:val="auto"/>
        </w:rPr>
        <w:t xml:space="preserve"> </w:t>
      </w:r>
      <w:r w:rsidRPr="00FB328C">
        <w:rPr>
          <w:color w:val="auto"/>
        </w:rPr>
        <w:t>of</w:t>
      </w:r>
      <w:r w:rsidR="00AC5C50">
        <w:rPr>
          <w:color w:val="auto"/>
        </w:rPr>
        <w:t xml:space="preserve"> </w:t>
      </w:r>
      <w:r w:rsidRPr="00FB328C">
        <w:rPr>
          <w:color w:val="auto"/>
        </w:rPr>
        <w:t>non-religious</w:t>
      </w:r>
      <w:r w:rsidR="00AC5C50">
        <w:rPr>
          <w:color w:val="auto"/>
        </w:rPr>
        <w:t xml:space="preserve"> </w:t>
      </w:r>
      <w:r w:rsidRPr="00FB328C">
        <w:rPr>
          <w:color w:val="auto"/>
        </w:rPr>
        <w:t>charities</w:t>
      </w:r>
      <w:r w:rsidR="00AC5C50">
        <w:rPr>
          <w:color w:val="auto"/>
        </w:rPr>
        <w:t xml:space="preserve"> </w:t>
      </w:r>
      <w:r w:rsidRPr="00FB328C">
        <w:rPr>
          <w:color w:val="auto"/>
        </w:rPr>
        <w:t>who</w:t>
      </w:r>
      <w:r w:rsidR="00AC5C50">
        <w:rPr>
          <w:color w:val="auto"/>
        </w:rPr>
        <w:t xml:space="preserve"> </w:t>
      </w:r>
      <w:r w:rsidRPr="00FB328C">
        <w:rPr>
          <w:color w:val="auto"/>
        </w:rPr>
        <w:t>use</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Pr="00FB328C">
        <w:rPr>
          <w:color w:val="auto"/>
        </w:rPr>
        <w:t>using</w:t>
      </w:r>
      <w:r w:rsidR="00AC5C50">
        <w:rPr>
          <w:color w:val="auto"/>
        </w:rPr>
        <w:t xml:space="preserve"> </w:t>
      </w:r>
      <w:r w:rsidRPr="00FB328C">
        <w:rPr>
          <w:color w:val="auto"/>
        </w:rPr>
        <w:t>Facebook.</w:t>
      </w:r>
      <w:bookmarkStart w:id="1578" w:name="_Toc474332402"/>
    </w:p>
    <w:bookmarkEnd w:id="1578"/>
    <w:p w14:paraId="4CF6BD25" w14:textId="79C4FC89" w:rsidR="002C3D78" w:rsidRDefault="0049420D" w:rsidP="0049420D">
      <w:pPr>
        <w:rPr>
          <w:color w:val="auto"/>
        </w:rPr>
      </w:pPr>
      <w:r w:rsidRPr="00FB328C">
        <w:rPr>
          <w:color w:val="auto"/>
        </w:rPr>
        <w:fldChar w:fldCharType="begin"/>
      </w:r>
      <w:r w:rsidRPr="00FB328C">
        <w:rPr>
          <w:color w:val="auto"/>
        </w:rPr>
        <w:instrText xml:space="preserve"> REF _Ref483896909 \h </w:instrText>
      </w:r>
      <w:r w:rsidR="00AF2347" w:rsidRPr="00FB328C">
        <w:rPr>
          <w:color w:val="auto"/>
        </w:rPr>
        <w:instrText xml:space="preserve"> \* MERGEFORMAT </w:instrText>
      </w:r>
      <w:r w:rsidRPr="00FB328C">
        <w:rPr>
          <w:color w:val="auto"/>
        </w:rPr>
      </w:r>
      <w:r w:rsidRPr="00FB328C">
        <w:rPr>
          <w:color w:val="auto"/>
        </w:rPr>
        <w:fldChar w:fldCharType="separate"/>
      </w:r>
      <w:r w:rsidR="00943B87" w:rsidRPr="00FB328C">
        <w:rPr>
          <w:color w:val="auto"/>
        </w:rPr>
        <w:t>Table</w:t>
      </w:r>
      <w:r w:rsidR="00AC5C50">
        <w:rPr>
          <w:color w:val="auto"/>
        </w:rPr>
        <w:t xml:space="preserve"> </w:t>
      </w:r>
      <w:r w:rsidR="00943B87" w:rsidRPr="00FB328C">
        <w:rPr>
          <w:noProof/>
          <w:color w:val="auto"/>
        </w:rPr>
        <w:t>61</w:t>
      </w:r>
      <w:r w:rsidRPr="00FB328C">
        <w:rPr>
          <w:color w:val="auto"/>
        </w:rPr>
        <w:fldChar w:fldCharType="end"/>
      </w:r>
      <w:r w:rsidR="00AC5C50">
        <w:rPr>
          <w:color w:val="auto"/>
        </w:rPr>
        <w:t xml:space="preserve"> </w:t>
      </w:r>
      <w:r w:rsidRPr="00FB328C">
        <w:rPr>
          <w:color w:val="auto"/>
        </w:rPr>
        <w:t>displays</w:t>
      </w:r>
      <w:r w:rsidR="00AC5C50">
        <w:rPr>
          <w:color w:val="auto"/>
        </w:rPr>
        <w:t xml:space="preserve"> </w:t>
      </w:r>
      <w:r w:rsidRPr="00FB328C">
        <w:rPr>
          <w:color w:val="auto"/>
        </w:rPr>
        <w:t>the</w:t>
      </w:r>
      <w:r w:rsidR="00AC5C50">
        <w:rPr>
          <w:color w:val="auto"/>
        </w:rPr>
        <w:t xml:space="preserve"> </w:t>
      </w:r>
      <w:r w:rsidRPr="00FB328C">
        <w:rPr>
          <w:color w:val="auto"/>
        </w:rPr>
        <w:t>most</w:t>
      </w:r>
      <w:r w:rsidR="00AC5C50">
        <w:rPr>
          <w:color w:val="auto"/>
        </w:rPr>
        <w:t xml:space="preserve"> </w:t>
      </w:r>
      <w:r w:rsidRPr="00FB328C">
        <w:rPr>
          <w:color w:val="auto"/>
        </w:rPr>
        <w:t>common</w:t>
      </w:r>
      <w:r w:rsidR="00AC5C50">
        <w:rPr>
          <w:color w:val="auto"/>
        </w:rPr>
        <w:t xml:space="preserve"> </w:t>
      </w:r>
      <w:r w:rsidRPr="00FB328C">
        <w:rPr>
          <w:color w:val="auto"/>
        </w:rPr>
        <w:t>uses</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media.</w:t>
      </w:r>
      <w:r w:rsidR="00AC5C50">
        <w:rPr>
          <w:color w:val="auto"/>
        </w:rPr>
        <w:t xml:space="preserve"> </w:t>
      </w:r>
      <w:r w:rsidR="00AF2347" w:rsidRPr="00FB328C">
        <w:rPr>
          <w:color w:val="auto"/>
        </w:rPr>
        <w:t>Providing</w:t>
      </w:r>
      <w:r w:rsidR="00AC5C50">
        <w:rPr>
          <w:color w:val="auto"/>
        </w:rPr>
        <w:t xml:space="preserve"> </w:t>
      </w:r>
      <w:r w:rsidR="00AF2347" w:rsidRPr="00FB328C">
        <w:rPr>
          <w:color w:val="auto"/>
        </w:rPr>
        <w:t>information,</w:t>
      </w:r>
      <w:r w:rsidR="00AC5C50">
        <w:rPr>
          <w:color w:val="auto"/>
        </w:rPr>
        <w:t xml:space="preserve"> </w:t>
      </w:r>
      <w:r w:rsidR="00AF2347" w:rsidRPr="00FB328C">
        <w:rPr>
          <w:color w:val="auto"/>
        </w:rPr>
        <w:t>communicating</w:t>
      </w:r>
      <w:r w:rsidR="00AC5C50">
        <w:rPr>
          <w:color w:val="auto"/>
        </w:rPr>
        <w:t xml:space="preserve"> </w:t>
      </w:r>
      <w:r w:rsidR="00AF2347" w:rsidRPr="00FB328C">
        <w:rPr>
          <w:color w:val="auto"/>
        </w:rPr>
        <w:t>with</w:t>
      </w:r>
      <w:r w:rsidR="00AC5C50">
        <w:rPr>
          <w:color w:val="auto"/>
        </w:rPr>
        <w:t xml:space="preserve"> </w:t>
      </w:r>
      <w:r w:rsidR="00AF2347" w:rsidRPr="00FB328C">
        <w:rPr>
          <w:color w:val="auto"/>
        </w:rPr>
        <w:t>members/supporters</w:t>
      </w:r>
      <w:r w:rsidR="00AC5C50">
        <w:rPr>
          <w:color w:val="auto"/>
        </w:rPr>
        <w:t xml:space="preserve"> </w:t>
      </w:r>
      <w:r w:rsidR="00AF2347" w:rsidRPr="00FB328C">
        <w:rPr>
          <w:color w:val="auto"/>
        </w:rPr>
        <w:t>and</w:t>
      </w:r>
      <w:r w:rsidR="00AC5C50">
        <w:rPr>
          <w:color w:val="auto"/>
        </w:rPr>
        <w:t xml:space="preserve"> </w:t>
      </w:r>
      <w:r w:rsidR="00AF2347" w:rsidRPr="00FB328C">
        <w:rPr>
          <w:color w:val="auto"/>
        </w:rPr>
        <w:t>promoting</w:t>
      </w:r>
      <w:r w:rsidR="00AC5C50">
        <w:rPr>
          <w:color w:val="auto"/>
        </w:rPr>
        <w:t xml:space="preserve"> </w:t>
      </w:r>
      <w:r w:rsidR="00AF2347" w:rsidRPr="00FB328C">
        <w:rPr>
          <w:color w:val="auto"/>
        </w:rPr>
        <w:t>events</w:t>
      </w:r>
      <w:r w:rsidR="00AC5C50">
        <w:rPr>
          <w:color w:val="auto"/>
        </w:rPr>
        <w:t xml:space="preserve"> </w:t>
      </w:r>
      <w:r w:rsidR="00AF2347" w:rsidRPr="00FB328C">
        <w:rPr>
          <w:color w:val="auto"/>
        </w:rPr>
        <w:t>were</w:t>
      </w:r>
      <w:r w:rsidR="00AC5C50">
        <w:rPr>
          <w:color w:val="auto"/>
        </w:rPr>
        <w:t xml:space="preserve"> </w:t>
      </w:r>
      <w:r w:rsidR="00AF2347" w:rsidRPr="00FB328C">
        <w:rPr>
          <w:color w:val="auto"/>
        </w:rPr>
        <w:t>the</w:t>
      </w:r>
      <w:r w:rsidR="00AC5C50">
        <w:rPr>
          <w:color w:val="auto"/>
        </w:rPr>
        <w:t xml:space="preserve"> </w:t>
      </w:r>
      <w:r w:rsidR="00AF2347" w:rsidRPr="00FB328C">
        <w:rPr>
          <w:color w:val="auto"/>
        </w:rPr>
        <w:t>main</w:t>
      </w:r>
      <w:r w:rsidR="00AC5C50">
        <w:rPr>
          <w:color w:val="auto"/>
        </w:rPr>
        <w:t xml:space="preserve"> </w:t>
      </w:r>
      <w:r w:rsidR="00AF2347" w:rsidRPr="00FB328C">
        <w:rPr>
          <w:color w:val="auto"/>
        </w:rPr>
        <w:t>uses</w:t>
      </w:r>
      <w:r w:rsidR="00AC5C50">
        <w:rPr>
          <w:color w:val="auto"/>
        </w:rPr>
        <w:t xml:space="preserve"> </w:t>
      </w:r>
      <w:r w:rsidR="00AF2347" w:rsidRPr="00FB328C">
        <w:rPr>
          <w:color w:val="auto"/>
        </w:rPr>
        <w:t>of</w:t>
      </w:r>
      <w:r w:rsidR="00AC5C50">
        <w:rPr>
          <w:color w:val="auto"/>
        </w:rPr>
        <w:t xml:space="preserve"> </w:t>
      </w:r>
      <w:r w:rsidR="00AF2347" w:rsidRPr="00FB328C">
        <w:rPr>
          <w:color w:val="auto"/>
        </w:rPr>
        <w:t>social</w:t>
      </w:r>
      <w:r w:rsidR="00AC5C50">
        <w:rPr>
          <w:color w:val="auto"/>
        </w:rPr>
        <w:t xml:space="preserve"> </w:t>
      </w:r>
      <w:r w:rsidR="00AF2347" w:rsidRPr="00FB328C">
        <w:rPr>
          <w:color w:val="auto"/>
        </w:rPr>
        <w:t>media</w:t>
      </w:r>
      <w:r w:rsidR="00AC5C50">
        <w:rPr>
          <w:color w:val="auto"/>
        </w:rPr>
        <w:t xml:space="preserve"> </w:t>
      </w:r>
      <w:r w:rsidR="00AF2347" w:rsidRPr="00FB328C">
        <w:rPr>
          <w:color w:val="auto"/>
        </w:rPr>
        <w:t>for</w:t>
      </w:r>
      <w:r w:rsidR="00AC5C50">
        <w:rPr>
          <w:color w:val="auto"/>
        </w:rPr>
        <w:t xml:space="preserve"> </w:t>
      </w:r>
      <w:r w:rsidR="00AF2347" w:rsidRPr="00FB328C">
        <w:rPr>
          <w:color w:val="auto"/>
        </w:rPr>
        <w:t>both</w:t>
      </w:r>
      <w:r w:rsidR="00AC5C50">
        <w:rPr>
          <w:color w:val="auto"/>
        </w:rPr>
        <w:t xml:space="preserve"> </w:t>
      </w:r>
      <w:r w:rsidR="00AF2347" w:rsidRPr="00FB328C">
        <w:rPr>
          <w:color w:val="auto"/>
        </w:rPr>
        <w:t>religious</w:t>
      </w:r>
      <w:r w:rsidR="00AC5C50">
        <w:rPr>
          <w:color w:val="auto"/>
        </w:rPr>
        <w:t xml:space="preserve"> </w:t>
      </w:r>
      <w:r w:rsidR="00AF2347" w:rsidRPr="00FB328C">
        <w:rPr>
          <w:color w:val="auto"/>
        </w:rPr>
        <w:t>and</w:t>
      </w:r>
      <w:r w:rsidR="00AC5C50">
        <w:rPr>
          <w:color w:val="auto"/>
        </w:rPr>
        <w:t xml:space="preserve"> </w:t>
      </w:r>
      <w:r w:rsidR="00AF2347" w:rsidRPr="00FB328C">
        <w:rPr>
          <w:color w:val="auto"/>
        </w:rPr>
        <w:t>non-religious</w:t>
      </w:r>
      <w:r w:rsidR="00AC5C50">
        <w:rPr>
          <w:color w:val="auto"/>
        </w:rPr>
        <w:t xml:space="preserve"> </w:t>
      </w:r>
      <w:r w:rsidR="00AF2347" w:rsidRPr="00FB328C">
        <w:rPr>
          <w:color w:val="auto"/>
        </w:rPr>
        <w:t>charities.</w:t>
      </w:r>
      <w:r w:rsidR="00AC5C50">
        <w:rPr>
          <w:color w:val="auto"/>
        </w:rPr>
        <w:t xml:space="preserve"> </w:t>
      </w:r>
      <w:r w:rsidR="00AF2347" w:rsidRPr="00FB328C">
        <w:rPr>
          <w:color w:val="auto"/>
        </w:rPr>
        <w:t>Only</w:t>
      </w:r>
      <w:r w:rsidR="00AC5C50">
        <w:rPr>
          <w:color w:val="auto"/>
        </w:rPr>
        <w:t xml:space="preserve"> </w:t>
      </w:r>
      <w:r w:rsidR="00AF2347" w:rsidRPr="00FB328C">
        <w:rPr>
          <w:color w:val="auto"/>
        </w:rPr>
        <w:t>10.3%</w:t>
      </w:r>
      <w:r w:rsidR="00AC5C50">
        <w:rPr>
          <w:color w:val="auto"/>
        </w:rPr>
        <w:t xml:space="preserve"> </w:t>
      </w:r>
      <w:r w:rsidR="00AF2347" w:rsidRPr="00FB328C">
        <w:rPr>
          <w:color w:val="auto"/>
        </w:rPr>
        <w:t>of</w:t>
      </w:r>
      <w:r w:rsidR="00AC5C50">
        <w:rPr>
          <w:color w:val="auto"/>
        </w:rPr>
        <w:t xml:space="preserve"> </w:t>
      </w:r>
      <w:r w:rsidR="00AF2347" w:rsidRPr="00FB328C">
        <w:rPr>
          <w:color w:val="auto"/>
        </w:rPr>
        <w:t>religious</w:t>
      </w:r>
      <w:r w:rsidR="00AC5C50">
        <w:rPr>
          <w:color w:val="auto"/>
        </w:rPr>
        <w:t xml:space="preserve"> </w:t>
      </w:r>
      <w:r w:rsidR="00AF2347" w:rsidRPr="00FB328C">
        <w:rPr>
          <w:color w:val="auto"/>
        </w:rPr>
        <w:t>charities</w:t>
      </w:r>
      <w:r w:rsidR="00AC5C50">
        <w:rPr>
          <w:color w:val="auto"/>
        </w:rPr>
        <w:t xml:space="preserve"> </w:t>
      </w:r>
      <w:r w:rsidR="00AF2347" w:rsidRPr="00FB328C">
        <w:rPr>
          <w:color w:val="auto"/>
        </w:rPr>
        <w:t>asked</w:t>
      </w:r>
      <w:r w:rsidR="00AC5C50">
        <w:rPr>
          <w:color w:val="auto"/>
        </w:rPr>
        <w:t xml:space="preserve"> </w:t>
      </w:r>
      <w:r w:rsidR="00AF2347" w:rsidRPr="00FB328C">
        <w:rPr>
          <w:color w:val="auto"/>
        </w:rPr>
        <w:t>for</w:t>
      </w:r>
      <w:r w:rsidR="00AC5C50">
        <w:rPr>
          <w:color w:val="auto"/>
        </w:rPr>
        <w:t xml:space="preserve"> </w:t>
      </w:r>
      <w:r w:rsidR="00AF2347" w:rsidRPr="00FB328C">
        <w:rPr>
          <w:color w:val="auto"/>
        </w:rPr>
        <w:t>donations</w:t>
      </w:r>
      <w:r w:rsidR="00AC5C50">
        <w:rPr>
          <w:color w:val="auto"/>
        </w:rPr>
        <w:t xml:space="preserve"> </w:t>
      </w:r>
      <w:r w:rsidR="00AF2347" w:rsidRPr="00FB328C">
        <w:rPr>
          <w:color w:val="auto"/>
        </w:rPr>
        <w:t>via</w:t>
      </w:r>
      <w:r w:rsidR="00AC5C50">
        <w:rPr>
          <w:color w:val="auto"/>
        </w:rPr>
        <w:t xml:space="preserve"> </w:t>
      </w:r>
      <w:r w:rsidR="00AF2347" w:rsidRPr="00FB328C">
        <w:rPr>
          <w:color w:val="auto"/>
        </w:rPr>
        <w:t>social</w:t>
      </w:r>
      <w:r w:rsidR="00AC5C50">
        <w:rPr>
          <w:color w:val="auto"/>
        </w:rPr>
        <w:t xml:space="preserve"> </w:t>
      </w:r>
      <w:r w:rsidR="00AF2347" w:rsidRPr="00FB328C">
        <w:rPr>
          <w:color w:val="auto"/>
        </w:rPr>
        <w:t>media,</w:t>
      </w:r>
      <w:r w:rsidR="00AC5C50">
        <w:rPr>
          <w:color w:val="auto"/>
        </w:rPr>
        <w:t xml:space="preserve"> </w:t>
      </w:r>
      <w:r w:rsidR="00AF2347" w:rsidRPr="00FB328C">
        <w:rPr>
          <w:color w:val="auto"/>
        </w:rPr>
        <w:t>compared</w:t>
      </w:r>
      <w:r w:rsidR="00AC5C50">
        <w:rPr>
          <w:color w:val="auto"/>
        </w:rPr>
        <w:t xml:space="preserve"> </w:t>
      </w:r>
      <w:r w:rsidR="00AF2347" w:rsidRPr="00FB328C">
        <w:rPr>
          <w:color w:val="auto"/>
        </w:rPr>
        <w:t>to</w:t>
      </w:r>
      <w:r w:rsidR="00AC5C50">
        <w:rPr>
          <w:color w:val="auto"/>
        </w:rPr>
        <w:t xml:space="preserve"> </w:t>
      </w:r>
      <w:r w:rsidR="00AF2347" w:rsidRPr="00FB328C">
        <w:rPr>
          <w:color w:val="auto"/>
        </w:rPr>
        <w:t>27.8%</w:t>
      </w:r>
      <w:r w:rsidR="00AC5C50">
        <w:rPr>
          <w:color w:val="auto"/>
        </w:rPr>
        <w:t xml:space="preserve"> </w:t>
      </w:r>
      <w:r w:rsidR="00AF2347" w:rsidRPr="00FB328C">
        <w:rPr>
          <w:color w:val="auto"/>
        </w:rPr>
        <w:t>of</w:t>
      </w:r>
      <w:r w:rsidR="00AC5C50">
        <w:rPr>
          <w:color w:val="auto"/>
        </w:rPr>
        <w:t xml:space="preserve"> </w:t>
      </w:r>
      <w:r w:rsidR="00AF2347" w:rsidRPr="00FB328C">
        <w:rPr>
          <w:color w:val="auto"/>
        </w:rPr>
        <w:t>non-religious</w:t>
      </w:r>
      <w:r w:rsidR="00AC5C50">
        <w:rPr>
          <w:color w:val="auto"/>
        </w:rPr>
        <w:t xml:space="preserve"> </w:t>
      </w:r>
      <w:r w:rsidR="00AF2347" w:rsidRPr="00FB328C">
        <w:rPr>
          <w:color w:val="auto"/>
        </w:rPr>
        <w:t>charities.</w:t>
      </w:r>
    </w:p>
    <w:p w14:paraId="23C87A66" w14:textId="6171024D" w:rsidR="0049420D" w:rsidRPr="00FB328C" w:rsidRDefault="0049420D" w:rsidP="0049420D">
      <w:pPr>
        <w:pStyle w:val="GivingReportTableTitle"/>
        <w:rPr>
          <w:color w:val="auto"/>
        </w:rPr>
      </w:pPr>
      <w:bookmarkStart w:id="1579" w:name="_Ref483896909"/>
      <w:bookmarkStart w:id="1580" w:name="_Toc474332403"/>
      <w:bookmarkStart w:id="1581" w:name="_Toc483984106"/>
      <w:bookmarkStart w:id="1582" w:name="_Toc498416923"/>
      <w:bookmarkStart w:id="1583" w:name="_Ref498596163"/>
      <w:r w:rsidRPr="00FB328C">
        <w:rPr>
          <w:color w:val="auto"/>
        </w:rPr>
        <w:t>Table</w:t>
      </w:r>
      <w:r w:rsidR="00AC5C50">
        <w:rPr>
          <w:color w:val="auto"/>
        </w:rPr>
        <w:t xml:space="preserve"> </w:t>
      </w:r>
      <w:r w:rsidR="00943B87" w:rsidRPr="00FB328C">
        <w:rPr>
          <w:color w:val="auto"/>
        </w:rPr>
        <w:fldChar w:fldCharType="begin"/>
      </w:r>
      <w:r w:rsidR="00943B87" w:rsidRPr="00FB328C">
        <w:rPr>
          <w:color w:val="auto"/>
        </w:rPr>
        <w:instrText xml:space="preserve"> SEQ Table \* ARABIC </w:instrText>
      </w:r>
      <w:r w:rsidR="00943B87" w:rsidRPr="00FB328C">
        <w:rPr>
          <w:color w:val="auto"/>
        </w:rPr>
        <w:fldChar w:fldCharType="separate"/>
      </w:r>
      <w:r w:rsidR="00943B87" w:rsidRPr="00FB328C">
        <w:rPr>
          <w:noProof/>
          <w:color w:val="auto"/>
        </w:rPr>
        <w:t>61</w:t>
      </w:r>
      <w:r w:rsidR="00943B87" w:rsidRPr="00FB328C">
        <w:rPr>
          <w:noProof/>
          <w:color w:val="auto"/>
        </w:rPr>
        <w:fldChar w:fldCharType="end"/>
      </w:r>
      <w:bookmarkEnd w:id="1579"/>
      <w:r w:rsidR="00AC5C50">
        <w:rPr>
          <w:color w:val="auto"/>
        </w:rPr>
        <w:t xml:space="preserve"> </w:t>
      </w: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bookmarkEnd w:id="1580"/>
      <w:bookmarkEnd w:id="1581"/>
      <w:r w:rsidRPr="00FB328C">
        <w:rPr>
          <w:color w:val="auto"/>
        </w:rPr>
        <w:t>,</w:t>
      </w:r>
      <w:r w:rsidR="00AC5C50">
        <w:rPr>
          <w:color w:val="auto"/>
        </w:rPr>
        <w:t xml:space="preserve"> </w:t>
      </w:r>
      <w:r w:rsidRPr="00FB328C">
        <w:rPr>
          <w:color w:val="auto"/>
        </w:rPr>
        <w:t>religious,</w:t>
      </w:r>
      <w:r w:rsidR="00AC5C50">
        <w:rPr>
          <w:color w:val="auto"/>
        </w:rPr>
        <w:t xml:space="preserve"> </w:t>
      </w:r>
      <w:r w:rsidRPr="00FB328C">
        <w:rPr>
          <w:color w:val="auto"/>
        </w:rPr>
        <w:t>non-religious</w:t>
      </w:r>
      <w:r w:rsidR="00AC5C50">
        <w:rPr>
          <w:color w:val="auto"/>
        </w:rPr>
        <w:t xml:space="preserve"> </w:t>
      </w:r>
      <w:r w:rsidRPr="00FB328C">
        <w:rPr>
          <w:color w:val="auto"/>
        </w:rPr>
        <w:t>and</w:t>
      </w:r>
      <w:r w:rsidR="00AC5C50">
        <w:rPr>
          <w:color w:val="auto"/>
        </w:rPr>
        <w:t xml:space="preserve"> </w:t>
      </w:r>
      <w:r w:rsidRPr="00FB328C">
        <w:rPr>
          <w:color w:val="auto"/>
        </w:rPr>
        <w:t>all</w:t>
      </w:r>
      <w:r w:rsidR="00AC5C50">
        <w:rPr>
          <w:color w:val="auto"/>
        </w:rPr>
        <w:t xml:space="preserve"> </w:t>
      </w:r>
      <w:r w:rsidRPr="00FB328C">
        <w:rPr>
          <w:color w:val="auto"/>
        </w:rPr>
        <w:t>charities</w:t>
      </w:r>
      <w:r w:rsidR="00AC5C50">
        <w:rPr>
          <w:color w:val="auto"/>
        </w:rPr>
        <w:t xml:space="preserve"> </w:t>
      </w:r>
      <w:r w:rsidRPr="00FB328C">
        <w:rPr>
          <w:color w:val="auto"/>
        </w:rPr>
        <w:t>2016</w:t>
      </w:r>
      <w:bookmarkEnd w:id="1582"/>
      <w:bookmarkEnd w:id="1583"/>
    </w:p>
    <w:tbl>
      <w:tblPr>
        <w:tblStyle w:val="GivingReportTable"/>
        <w:tblW w:w="0" w:type="auto"/>
        <w:tblLook w:val="04A0" w:firstRow="1" w:lastRow="0" w:firstColumn="1" w:lastColumn="0" w:noHBand="0" w:noVBand="1"/>
        <w:tblCaption w:val="Table 61 Use of social media, religious, non-religious and all charities 2016"/>
      </w:tblPr>
      <w:tblGrid>
        <w:gridCol w:w="2766"/>
        <w:gridCol w:w="725"/>
        <w:gridCol w:w="1055"/>
        <w:gridCol w:w="1318"/>
        <w:gridCol w:w="1318"/>
        <w:gridCol w:w="870"/>
        <w:gridCol w:w="1018"/>
      </w:tblGrid>
      <w:tr w:rsidR="00FB328C" w:rsidRPr="00FB328C" w14:paraId="7ED3BE4A" w14:textId="77777777" w:rsidTr="00147039">
        <w:trPr>
          <w:cnfStyle w:val="100000000000" w:firstRow="1" w:lastRow="0" w:firstColumn="0" w:lastColumn="0" w:oddVBand="0" w:evenVBand="0" w:oddHBand="0" w:evenHBand="0" w:firstRowFirstColumn="0" w:firstRowLastColumn="0" w:lastRowFirstColumn="0" w:lastRowLastColumn="0"/>
          <w:tblHeader/>
        </w:trPr>
        <w:tc>
          <w:tcPr>
            <w:tcW w:w="2766" w:type="dxa"/>
          </w:tcPr>
          <w:p w14:paraId="5D0C5979" w14:textId="7B5D17B1" w:rsidR="0049420D" w:rsidRPr="00FB328C" w:rsidRDefault="0049420D" w:rsidP="00F34926">
            <w:pPr>
              <w:rPr>
                <w:color w:val="auto"/>
              </w:rPr>
            </w:pPr>
            <w:r w:rsidRPr="00FB328C">
              <w:rPr>
                <w:color w:val="auto"/>
              </w:rPr>
              <w:t>Use</w:t>
            </w:r>
            <w:r w:rsidR="00AC5C50">
              <w:rPr>
                <w:color w:val="auto"/>
              </w:rPr>
              <w:t xml:space="preserve"> </w:t>
            </w:r>
            <w:r w:rsidRPr="00FB328C">
              <w:rPr>
                <w:color w:val="auto"/>
              </w:rPr>
              <w:t>of</w:t>
            </w:r>
            <w:r w:rsidR="00AC5C50">
              <w:rPr>
                <w:color w:val="auto"/>
              </w:rPr>
              <w:t xml:space="preserve"> </w:t>
            </w:r>
            <w:r w:rsidRPr="00FB328C">
              <w:rPr>
                <w:color w:val="auto"/>
              </w:rPr>
              <w:t>social</w:t>
            </w:r>
            <w:r w:rsidR="00AC5C50">
              <w:rPr>
                <w:color w:val="auto"/>
              </w:rPr>
              <w:t xml:space="preserve"> </w:t>
            </w:r>
            <w:r w:rsidRPr="00FB328C">
              <w:rPr>
                <w:color w:val="auto"/>
              </w:rPr>
              <w:t>media</w:t>
            </w:r>
          </w:p>
        </w:tc>
        <w:tc>
          <w:tcPr>
            <w:tcW w:w="1780" w:type="dxa"/>
            <w:gridSpan w:val="2"/>
            <w:vAlign w:val="center"/>
          </w:tcPr>
          <w:p w14:paraId="3DD14D33" w14:textId="14720F33" w:rsidR="0049420D" w:rsidRPr="00FB328C" w:rsidRDefault="0049420D" w:rsidP="00F34926">
            <w:pPr>
              <w:jc w:val="center"/>
              <w:rPr>
                <w:color w:val="auto"/>
              </w:rPr>
            </w:pPr>
            <w:r w:rsidRPr="00FB328C">
              <w:rPr>
                <w:color w:val="auto"/>
              </w:rPr>
              <w:t>Religious</w:t>
            </w:r>
            <w:r w:rsidR="00AC5C50">
              <w:rPr>
                <w:color w:val="auto"/>
              </w:rPr>
              <w:t xml:space="preserve"> </w:t>
            </w:r>
            <w:r w:rsidRPr="00FB328C">
              <w:rPr>
                <w:color w:val="auto"/>
              </w:rPr>
              <w:t>charities</w:t>
            </w:r>
          </w:p>
        </w:tc>
        <w:tc>
          <w:tcPr>
            <w:tcW w:w="2636" w:type="dxa"/>
            <w:gridSpan w:val="2"/>
          </w:tcPr>
          <w:p w14:paraId="1AF65E1A" w14:textId="69A05CDA" w:rsidR="0049420D" w:rsidRPr="00FB328C" w:rsidRDefault="0049420D" w:rsidP="00F34926">
            <w:pPr>
              <w:jc w:val="center"/>
              <w:rPr>
                <w:color w:val="auto"/>
              </w:rPr>
            </w:pPr>
            <w:r w:rsidRPr="00FB328C">
              <w:rPr>
                <w:color w:val="auto"/>
              </w:rPr>
              <w:t>Non-religious</w:t>
            </w:r>
            <w:r w:rsidR="00AC5C50">
              <w:rPr>
                <w:color w:val="auto"/>
              </w:rPr>
              <w:t xml:space="preserve"> </w:t>
            </w:r>
            <w:r w:rsidRPr="00FB328C">
              <w:rPr>
                <w:color w:val="auto"/>
              </w:rPr>
              <w:t>charities</w:t>
            </w:r>
          </w:p>
        </w:tc>
        <w:tc>
          <w:tcPr>
            <w:tcW w:w="1888" w:type="dxa"/>
            <w:gridSpan w:val="2"/>
            <w:vAlign w:val="center"/>
          </w:tcPr>
          <w:p w14:paraId="218B79FE" w14:textId="31262E58" w:rsidR="0049420D" w:rsidRPr="00FB328C" w:rsidRDefault="0049420D">
            <w:pPr>
              <w:jc w:val="center"/>
              <w:rPr>
                <w:color w:val="auto"/>
              </w:rPr>
            </w:pPr>
            <w:r w:rsidRPr="00FB328C">
              <w:rPr>
                <w:color w:val="auto"/>
              </w:rPr>
              <w:t>All</w:t>
            </w:r>
            <w:r w:rsidR="00AC5C50">
              <w:rPr>
                <w:color w:val="auto"/>
              </w:rPr>
              <w:t xml:space="preserve"> </w:t>
            </w:r>
            <w:r w:rsidRPr="00FB328C">
              <w:rPr>
                <w:color w:val="auto"/>
              </w:rPr>
              <w:t>charities</w:t>
            </w:r>
            <w:r w:rsidR="00AC5C50">
              <w:rPr>
                <w:color w:val="auto"/>
              </w:rPr>
              <w:t xml:space="preserve"> </w:t>
            </w:r>
          </w:p>
        </w:tc>
      </w:tr>
      <w:tr w:rsidR="00FB328C" w:rsidRPr="00FB328C" w14:paraId="245E7E4C" w14:textId="77777777" w:rsidTr="00B30C44">
        <w:trPr>
          <w:cnfStyle w:val="100000000000" w:firstRow="1" w:lastRow="0" w:firstColumn="0" w:lastColumn="0" w:oddVBand="0" w:evenVBand="0" w:oddHBand="0" w:evenHBand="0" w:firstRowFirstColumn="0" w:firstRowLastColumn="0" w:lastRowFirstColumn="0" w:lastRowLastColumn="0"/>
          <w:tblHeader/>
        </w:trPr>
        <w:tc>
          <w:tcPr>
            <w:tcW w:w="2766" w:type="dxa"/>
            <w:tcBorders>
              <w:bottom w:val="dashSmallGap" w:sz="4" w:space="0" w:color="595959" w:themeColor="text1" w:themeTint="A6"/>
            </w:tcBorders>
          </w:tcPr>
          <w:p w14:paraId="1C3825DB" w14:textId="77777777" w:rsidR="0049420D" w:rsidRPr="00FB328C" w:rsidRDefault="0049420D" w:rsidP="00F34926">
            <w:pPr>
              <w:rPr>
                <w:color w:val="auto"/>
              </w:rPr>
            </w:pPr>
          </w:p>
        </w:tc>
        <w:tc>
          <w:tcPr>
            <w:tcW w:w="725" w:type="dxa"/>
            <w:tcBorders>
              <w:bottom w:val="dashSmallGap" w:sz="4" w:space="0" w:color="595959" w:themeColor="text1" w:themeTint="A6"/>
            </w:tcBorders>
            <w:vAlign w:val="center"/>
          </w:tcPr>
          <w:p w14:paraId="3110F789" w14:textId="77777777" w:rsidR="0049420D" w:rsidRPr="00FB328C" w:rsidRDefault="0049420D" w:rsidP="00F34926">
            <w:pPr>
              <w:jc w:val="right"/>
              <w:rPr>
                <w:color w:val="auto"/>
              </w:rPr>
            </w:pPr>
            <w:r w:rsidRPr="00FB328C">
              <w:rPr>
                <w:color w:val="auto"/>
              </w:rPr>
              <w:t>No.</w:t>
            </w:r>
          </w:p>
        </w:tc>
        <w:tc>
          <w:tcPr>
            <w:tcW w:w="1055" w:type="dxa"/>
            <w:tcBorders>
              <w:bottom w:val="dashSmallGap" w:sz="4" w:space="0" w:color="595959" w:themeColor="text1" w:themeTint="A6"/>
            </w:tcBorders>
            <w:vAlign w:val="center"/>
          </w:tcPr>
          <w:p w14:paraId="72F5065A" w14:textId="77777777" w:rsidR="0049420D" w:rsidRPr="00FB328C" w:rsidRDefault="0049420D" w:rsidP="00F34926">
            <w:pPr>
              <w:jc w:val="right"/>
              <w:rPr>
                <w:color w:val="auto"/>
              </w:rPr>
            </w:pPr>
            <w:r w:rsidRPr="00FB328C">
              <w:rPr>
                <w:color w:val="auto"/>
              </w:rPr>
              <w:t>%</w:t>
            </w:r>
          </w:p>
        </w:tc>
        <w:tc>
          <w:tcPr>
            <w:tcW w:w="1318" w:type="dxa"/>
            <w:tcBorders>
              <w:bottom w:val="dashSmallGap" w:sz="4" w:space="0" w:color="595959" w:themeColor="text1" w:themeTint="A6"/>
            </w:tcBorders>
          </w:tcPr>
          <w:p w14:paraId="18B30B1B" w14:textId="77777777" w:rsidR="0049420D" w:rsidRPr="00FB328C" w:rsidRDefault="0049420D" w:rsidP="00F34926">
            <w:pPr>
              <w:jc w:val="right"/>
              <w:rPr>
                <w:color w:val="auto"/>
              </w:rPr>
            </w:pPr>
          </w:p>
        </w:tc>
        <w:tc>
          <w:tcPr>
            <w:tcW w:w="1318" w:type="dxa"/>
            <w:tcBorders>
              <w:bottom w:val="dashSmallGap" w:sz="4" w:space="0" w:color="595959" w:themeColor="text1" w:themeTint="A6"/>
            </w:tcBorders>
          </w:tcPr>
          <w:p w14:paraId="1918A457" w14:textId="29937317" w:rsidR="0049420D" w:rsidRPr="00FB328C" w:rsidRDefault="0049420D" w:rsidP="00F34926">
            <w:pPr>
              <w:jc w:val="right"/>
              <w:rPr>
                <w:color w:val="auto"/>
              </w:rPr>
            </w:pPr>
          </w:p>
        </w:tc>
        <w:tc>
          <w:tcPr>
            <w:tcW w:w="870" w:type="dxa"/>
            <w:tcBorders>
              <w:bottom w:val="dashSmallGap" w:sz="4" w:space="0" w:color="595959" w:themeColor="text1" w:themeTint="A6"/>
            </w:tcBorders>
            <w:vAlign w:val="center"/>
          </w:tcPr>
          <w:p w14:paraId="3D01A4C1" w14:textId="7884C8CF" w:rsidR="0049420D" w:rsidRPr="00FB328C" w:rsidRDefault="0049420D" w:rsidP="00F34926">
            <w:pPr>
              <w:jc w:val="right"/>
              <w:rPr>
                <w:color w:val="auto"/>
              </w:rPr>
            </w:pPr>
            <w:r w:rsidRPr="00FB328C">
              <w:rPr>
                <w:color w:val="auto"/>
              </w:rPr>
              <w:t>No.</w:t>
            </w:r>
          </w:p>
        </w:tc>
        <w:tc>
          <w:tcPr>
            <w:tcW w:w="1018" w:type="dxa"/>
            <w:tcBorders>
              <w:bottom w:val="dashSmallGap" w:sz="4" w:space="0" w:color="595959" w:themeColor="text1" w:themeTint="A6"/>
            </w:tcBorders>
            <w:vAlign w:val="center"/>
          </w:tcPr>
          <w:p w14:paraId="031A55E9" w14:textId="77777777" w:rsidR="0049420D" w:rsidRPr="00FB328C" w:rsidRDefault="0049420D" w:rsidP="00F34926">
            <w:pPr>
              <w:jc w:val="right"/>
              <w:rPr>
                <w:color w:val="auto"/>
              </w:rPr>
            </w:pPr>
            <w:r w:rsidRPr="00FB328C">
              <w:rPr>
                <w:color w:val="auto"/>
              </w:rPr>
              <w:t>%</w:t>
            </w:r>
          </w:p>
        </w:tc>
      </w:tr>
      <w:tr w:rsidR="00FB328C" w:rsidRPr="00FB328C" w14:paraId="687286B9" w14:textId="77777777" w:rsidTr="00B30C44">
        <w:trPr>
          <w:cnfStyle w:val="000000100000" w:firstRow="0" w:lastRow="0" w:firstColumn="0" w:lastColumn="0" w:oddVBand="0" w:evenVBand="0" w:oddHBand="1" w:evenHBand="0"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81FFB5B" w14:textId="694C00DA" w:rsidR="0049420D" w:rsidRPr="00FB328C" w:rsidRDefault="0049420D" w:rsidP="00F34926">
            <w:pPr>
              <w:rPr>
                <w:color w:val="auto"/>
              </w:rPr>
            </w:pPr>
            <w:r w:rsidRPr="00FB328C">
              <w:rPr>
                <w:color w:val="auto"/>
              </w:rPr>
              <w:t>Provide</w:t>
            </w:r>
            <w:r w:rsidR="00AC5C50">
              <w:rPr>
                <w:color w:val="auto"/>
              </w:rPr>
              <w:t xml:space="preserve"> </w:t>
            </w:r>
            <w:r w:rsidRPr="00FB328C">
              <w:rPr>
                <w:color w:val="auto"/>
              </w:rPr>
              <w:t>information</w:t>
            </w:r>
          </w:p>
        </w:tc>
        <w:tc>
          <w:tcPr>
            <w:tcW w:w="7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DFAC96B" w14:textId="208CBBDC" w:rsidR="0049420D" w:rsidRPr="00FB328C" w:rsidRDefault="006A271A" w:rsidP="00F34926">
            <w:pPr>
              <w:jc w:val="right"/>
              <w:rPr>
                <w:color w:val="auto"/>
              </w:rPr>
            </w:pPr>
            <w:r w:rsidRPr="00FB328C">
              <w:rPr>
                <w:color w:val="auto"/>
              </w:rPr>
              <w:t>84</w:t>
            </w:r>
          </w:p>
        </w:tc>
        <w:tc>
          <w:tcPr>
            <w:tcW w:w="105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0DF545" w14:textId="5CE90B4E" w:rsidR="0049420D" w:rsidRPr="00FB328C" w:rsidRDefault="006A271A" w:rsidP="00F34926">
            <w:pPr>
              <w:jc w:val="right"/>
              <w:rPr>
                <w:color w:val="auto"/>
              </w:rPr>
            </w:pPr>
            <w:r w:rsidRPr="00FB328C">
              <w:rPr>
                <w:color w:val="auto"/>
              </w:rPr>
              <w:t>86.</w:t>
            </w:r>
            <w:r w:rsidR="00AF2347" w:rsidRPr="00FB328C">
              <w:rPr>
                <w:color w:val="auto"/>
              </w:rPr>
              <w:t>6%</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633DCF1" w14:textId="15159FC1" w:rsidR="0049420D" w:rsidRPr="00FB328C" w:rsidRDefault="006A271A" w:rsidP="00F34926">
            <w:pPr>
              <w:jc w:val="right"/>
              <w:rPr>
                <w:color w:val="auto"/>
              </w:rPr>
            </w:pPr>
            <w:r w:rsidRPr="00FB328C">
              <w:rPr>
                <w:color w:val="auto"/>
              </w:rPr>
              <w:t>336</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5D070B8" w14:textId="799E6535" w:rsidR="0049420D" w:rsidRPr="00FB328C" w:rsidRDefault="006A271A" w:rsidP="00F34926">
            <w:pPr>
              <w:jc w:val="right"/>
              <w:rPr>
                <w:color w:val="auto"/>
              </w:rPr>
            </w:pPr>
            <w:r w:rsidRPr="00FB328C">
              <w:rPr>
                <w:color w:val="auto"/>
              </w:rPr>
              <w:t>94.4%</w:t>
            </w:r>
          </w:p>
        </w:tc>
        <w:tc>
          <w:tcPr>
            <w:tcW w:w="87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7874B62" w14:textId="2EF3D512" w:rsidR="0049420D" w:rsidRPr="00FB328C" w:rsidRDefault="006A271A" w:rsidP="00F34926">
            <w:pPr>
              <w:jc w:val="right"/>
              <w:rPr>
                <w:color w:val="auto"/>
              </w:rPr>
            </w:pPr>
            <w:r w:rsidRPr="00FB328C">
              <w:rPr>
                <w:color w:val="auto"/>
              </w:rPr>
              <w:t>420</w:t>
            </w:r>
          </w:p>
        </w:tc>
        <w:tc>
          <w:tcPr>
            <w:tcW w:w="10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C63B710" w14:textId="5B41DF97" w:rsidR="0049420D" w:rsidRPr="00FB328C" w:rsidRDefault="006A271A" w:rsidP="00F34926">
            <w:pPr>
              <w:jc w:val="right"/>
              <w:rPr>
                <w:color w:val="auto"/>
              </w:rPr>
            </w:pPr>
            <w:r w:rsidRPr="00FB328C">
              <w:rPr>
                <w:color w:val="auto"/>
              </w:rPr>
              <w:t>92.7%</w:t>
            </w:r>
          </w:p>
        </w:tc>
      </w:tr>
      <w:tr w:rsidR="00FB328C" w:rsidRPr="00FB328C" w14:paraId="7445C796" w14:textId="77777777" w:rsidTr="00B30C44">
        <w:trPr>
          <w:cnfStyle w:val="000000010000" w:firstRow="0" w:lastRow="0" w:firstColumn="0" w:lastColumn="0" w:oddVBand="0" w:evenVBand="0" w:oddHBand="0" w:evenHBand="1"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tcPr>
          <w:p w14:paraId="0CA763F7" w14:textId="3FE56EB2" w:rsidR="0049420D" w:rsidRPr="00FB328C" w:rsidRDefault="0049420D" w:rsidP="00F34926">
            <w:pPr>
              <w:rPr>
                <w:color w:val="auto"/>
              </w:rPr>
            </w:pPr>
            <w:r w:rsidRPr="00FB328C">
              <w:rPr>
                <w:color w:val="auto"/>
              </w:rPr>
              <w:t>Communicate</w:t>
            </w:r>
            <w:r w:rsidR="00AC5C50">
              <w:rPr>
                <w:color w:val="auto"/>
              </w:rPr>
              <w:t xml:space="preserve"> </w:t>
            </w:r>
            <w:r w:rsidRPr="00FB328C">
              <w:rPr>
                <w:color w:val="auto"/>
              </w:rPr>
              <w:t>with</w:t>
            </w:r>
            <w:r w:rsidR="00AC5C50">
              <w:rPr>
                <w:color w:val="auto"/>
              </w:rPr>
              <w:t xml:space="preserve"> </w:t>
            </w:r>
            <w:r w:rsidRPr="00FB328C">
              <w:rPr>
                <w:color w:val="auto"/>
              </w:rPr>
              <w:t>members/supporters</w:t>
            </w:r>
          </w:p>
        </w:tc>
        <w:tc>
          <w:tcPr>
            <w:tcW w:w="725" w:type="dxa"/>
            <w:tcBorders>
              <w:top w:val="dashSmallGap" w:sz="4" w:space="0" w:color="595959" w:themeColor="text1" w:themeTint="A6"/>
              <w:bottom w:val="dashSmallGap" w:sz="4" w:space="0" w:color="595959" w:themeColor="text1" w:themeTint="A6"/>
            </w:tcBorders>
          </w:tcPr>
          <w:p w14:paraId="0CB2BEC5" w14:textId="2DEA7962" w:rsidR="0049420D" w:rsidRPr="00FB328C" w:rsidRDefault="006A271A" w:rsidP="00F34926">
            <w:pPr>
              <w:jc w:val="right"/>
              <w:rPr>
                <w:color w:val="auto"/>
              </w:rPr>
            </w:pPr>
            <w:r w:rsidRPr="00FB328C">
              <w:rPr>
                <w:color w:val="auto"/>
              </w:rPr>
              <w:t>79</w:t>
            </w:r>
          </w:p>
        </w:tc>
        <w:tc>
          <w:tcPr>
            <w:tcW w:w="1055" w:type="dxa"/>
            <w:tcBorders>
              <w:top w:val="dashSmallGap" w:sz="4" w:space="0" w:color="595959" w:themeColor="text1" w:themeTint="A6"/>
              <w:bottom w:val="dashSmallGap" w:sz="4" w:space="0" w:color="595959" w:themeColor="text1" w:themeTint="A6"/>
            </w:tcBorders>
          </w:tcPr>
          <w:p w14:paraId="404D3C58" w14:textId="173F65A4" w:rsidR="0049420D" w:rsidRPr="00FB328C" w:rsidRDefault="006A271A" w:rsidP="00F34926">
            <w:pPr>
              <w:jc w:val="right"/>
              <w:rPr>
                <w:color w:val="auto"/>
              </w:rPr>
            </w:pPr>
            <w:r w:rsidRPr="00FB328C">
              <w:rPr>
                <w:color w:val="auto"/>
              </w:rPr>
              <w:t>81.4%</w:t>
            </w:r>
          </w:p>
        </w:tc>
        <w:tc>
          <w:tcPr>
            <w:tcW w:w="1318" w:type="dxa"/>
            <w:tcBorders>
              <w:top w:val="dashSmallGap" w:sz="4" w:space="0" w:color="595959" w:themeColor="text1" w:themeTint="A6"/>
              <w:bottom w:val="dashSmallGap" w:sz="4" w:space="0" w:color="595959" w:themeColor="text1" w:themeTint="A6"/>
            </w:tcBorders>
          </w:tcPr>
          <w:p w14:paraId="3AA53CAB" w14:textId="762B1187" w:rsidR="0049420D" w:rsidRPr="00FB328C" w:rsidRDefault="006A271A" w:rsidP="00F34926">
            <w:pPr>
              <w:jc w:val="right"/>
              <w:rPr>
                <w:color w:val="auto"/>
              </w:rPr>
            </w:pPr>
            <w:r w:rsidRPr="00FB328C">
              <w:rPr>
                <w:color w:val="auto"/>
              </w:rPr>
              <w:t>280</w:t>
            </w:r>
          </w:p>
        </w:tc>
        <w:tc>
          <w:tcPr>
            <w:tcW w:w="1318" w:type="dxa"/>
            <w:tcBorders>
              <w:top w:val="dashSmallGap" w:sz="4" w:space="0" w:color="595959" w:themeColor="text1" w:themeTint="A6"/>
              <w:bottom w:val="dashSmallGap" w:sz="4" w:space="0" w:color="595959" w:themeColor="text1" w:themeTint="A6"/>
            </w:tcBorders>
          </w:tcPr>
          <w:p w14:paraId="7831258B" w14:textId="6D4C56C9" w:rsidR="0049420D" w:rsidRPr="00FB328C" w:rsidRDefault="006A271A" w:rsidP="00F34926">
            <w:pPr>
              <w:jc w:val="right"/>
              <w:rPr>
                <w:color w:val="auto"/>
              </w:rPr>
            </w:pPr>
            <w:r w:rsidRPr="00FB328C">
              <w:rPr>
                <w:color w:val="auto"/>
              </w:rPr>
              <w:t>78.7%</w:t>
            </w:r>
          </w:p>
        </w:tc>
        <w:tc>
          <w:tcPr>
            <w:tcW w:w="870" w:type="dxa"/>
            <w:tcBorders>
              <w:top w:val="dashSmallGap" w:sz="4" w:space="0" w:color="595959" w:themeColor="text1" w:themeTint="A6"/>
              <w:bottom w:val="dashSmallGap" w:sz="4" w:space="0" w:color="595959" w:themeColor="text1" w:themeTint="A6"/>
            </w:tcBorders>
            <w:vAlign w:val="center"/>
          </w:tcPr>
          <w:p w14:paraId="6E10DF52" w14:textId="6510934C" w:rsidR="0049420D" w:rsidRPr="00FB328C" w:rsidRDefault="006A271A" w:rsidP="00F34926">
            <w:pPr>
              <w:jc w:val="right"/>
              <w:rPr>
                <w:color w:val="auto"/>
              </w:rPr>
            </w:pPr>
            <w:r w:rsidRPr="00FB328C">
              <w:rPr>
                <w:color w:val="auto"/>
              </w:rPr>
              <w:t>359</w:t>
            </w:r>
          </w:p>
        </w:tc>
        <w:tc>
          <w:tcPr>
            <w:tcW w:w="1018" w:type="dxa"/>
            <w:tcBorders>
              <w:top w:val="dashSmallGap" w:sz="4" w:space="0" w:color="595959" w:themeColor="text1" w:themeTint="A6"/>
              <w:bottom w:val="dashSmallGap" w:sz="4" w:space="0" w:color="595959" w:themeColor="text1" w:themeTint="A6"/>
            </w:tcBorders>
            <w:vAlign w:val="center"/>
          </w:tcPr>
          <w:p w14:paraId="18544773" w14:textId="47EFA712" w:rsidR="0049420D" w:rsidRPr="00FB328C" w:rsidRDefault="006A271A" w:rsidP="00F34926">
            <w:pPr>
              <w:jc w:val="right"/>
              <w:rPr>
                <w:color w:val="auto"/>
              </w:rPr>
            </w:pPr>
            <w:r w:rsidRPr="00FB328C">
              <w:rPr>
                <w:color w:val="auto"/>
              </w:rPr>
              <w:t>79.2%</w:t>
            </w:r>
          </w:p>
        </w:tc>
      </w:tr>
      <w:tr w:rsidR="00FB328C" w:rsidRPr="00FB328C" w14:paraId="522C83F5" w14:textId="77777777" w:rsidTr="00B30C44">
        <w:trPr>
          <w:cnfStyle w:val="000000100000" w:firstRow="0" w:lastRow="0" w:firstColumn="0" w:lastColumn="0" w:oddVBand="0" w:evenVBand="0" w:oddHBand="1" w:evenHBand="0"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406CA44" w14:textId="731E5089" w:rsidR="0049420D" w:rsidRPr="00FB328C" w:rsidRDefault="0049420D" w:rsidP="00F34926">
            <w:pPr>
              <w:rPr>
                <w:color w:val="auto"/>
              </w:rPr>
            </w:pPr>
            <w:r w:rsidRPr="00FB328C">
              <w:rPr>
                <w:color w:val="auto"/>
              </w:rPr>
              <w:t>Promote</w:t>
            </w:r>
            <w:r w:rsidR="00AC5C50">
              <w:rPr>
                <w:color w:val="auto"/>
              </w:rPr>
              <w:t xml:space="preserve"> </w:t>
            </w:r>
            <w:r w:rsidRPr="00FB328C">
              <w:rPr>
                <w:color w:val="auto"/>
              </w:rPr>
              <w:t>events</w:t>
            </w:r>
          </w:p>
        </w:tc>
        <w:tc>
          <w:tcPr>
            <w:tcW w:w="7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038A6773" w14:textId="19D7C1F9" w:rsidR="0049420D" w:rsidRPr="00FB328C" w:rsidRDefault="006A271A" w:rsidP="00F34926">
            <w:pPr>
              <w:jc w:val="right"/>
              <w:rPr>
                <w:color w:val="auto"/>
              </w:rPr>
            </w:pPr>
            <w:r w:rsidRPr="00FB328C">
              <w:rPr>
                <w:color w:val="auto"/>
              </w:rPr>
              <w:t>66</w:t>
            </w:r>
          </w:p>
        </w:tc>
        <w:tc>
          <w:tcPr>
            <w:tcW w:w="105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FAF6AF6" w14:textId="053920F0" w:rsidR="0049420D" w:rsidRPr="00FB328C" w:rsidRDefault="006A271A" w:rsidP="00F34926">
            <w:pPr>
              <w:jc w:val="right"/>
              <w:rPr>
                <w:color w:val="auto"/>
              </w:rPr>
            </w:pPr>
            <w:r w:rsidRPr="00FB328C">
              <w:rPr>
                <w:color w:val="auto"/>
              </w:rPr>
              <w:t>68.0%</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9245751" w14:textId="7BB1427E" w:rsidR="0049420D" w:rsidRPr="00FB328C" w:rsidRDefault="006A271A" w:rsidP="00F34926">
            <w:pPr>
              <w:jc w:val="right"/>
              <w:rPr>
                <w:color w:val="auto"/>
              </w:rPr>
            </w:pPr>
            <w:r w:rsidRPr="00FB328C">
              <w:rPr>
                <w:color w:val="auto"/>
              </w:rPr>
              <w:t>278</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3AA05A81" w14:textId="5A50DB86" w:rsidR="0049420D" w:rsidRPr="00FB328C" w:rsidRDefault="006A271A" w:rsidP="00F34926">
            <w:pPr>
              <w:jc w:val="right"/>
              <w:rPr>
                <w:color w:val="auto"/>
              </w:rPr>
            </w:pPr>
            <w:r w:rsidRPr="00FB328C">
              <w:rPr>
                <w:color w:val="auto"/>
              </w:rPr>
              <w:t>78.1%</w:t>
            </w:r>
          </w:p>
        </w:tc>
        <w:tc>
          <w:tcPr>
            <w:tcW w:w="87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37A74472" w14:textId="4FE93CEC" w:rsidR="0049420D" w:rsidRPr="00FB328C" w:rsidRDefault="006A271A" w:rsidP="00F34926">
            <w:pPr>
              <w:jc w:val="right"/>
              <w:rPr>
                <w:color w:val="auto"/>
              </w:rPr>
            </w:pPr>
            <w:r w:rsidRPr="00FB328C">
              <w:rPr>
                <w:color w:val="auto"/>
              </w:rPr>
              <w:t>344</w:t>
            </w:r>
          </w:p>
        </w:tc>
        <w:tc>
          <w:tcPr>
            <w:tcW w:w="10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26F9A49B" w14:textId="41D30C57" w:rsidR="0049420D" w:rsidRPr="00FB328C" w:rsidRDefault="006A271A" w:rsidP="00F34926">
            <w:pPr>
              <w:jc w:val="right"/>
              <w:rPr>
                <w:color w:val="auto"/>
              </w:rPr>
            </w:pPr>
            <w:r w:rsidRPr="00FB328C">
              <w:rPr>
                <w:color w:val="auto"/>
              </w:rPr>
              <w:t>75.9%</w:t>
            </w:r>
          </w:p>
        </w:tc>
      </w:tr>
      <w:tr w:rsidR="00FB328C" w:rsidRPr="00FB328C" w14:paraId="54AF131D" w14:textId="77777777" w:rsidTr="00B30C44">
        <w:trPr>
          <w:cnfStyle w:val="000000010000" w:firstRow="0" w:lastRow="0" w:firstColumn="0" w:lastColumn="0" w:oddVBand="0" w:evenVBand="0" w:oddHBand="0" w:evenHBand="1"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tcPr>
          <w:p w14:paraId="10CF29F2" w14:textId="52CC9BE6" w:rsidR="0049420D" w:rsidRPr="00FB328C" w:rsidRDefault="0049420D" w:rsidP="00F34926">
            <w:pPr>
              <w:rPr>
                <w:color w:val="auto"/>
              </w:rPr>
            </w:pPr>
            <w:r w:rsidRPr="00FB328C">
              <w:rPr>
                <w:color w:val="auto"/>
              </w:rPr>
              <w:t>Ask</w:t>
            </w:r>
            <w:r w:rsidR="00AC5C50">
              <w:rPr>
                <w:color w:val="auto"/>
              </w:rPr>
              <w:t xml:space="preserve"> </w:t>
            </w:r>
            <w:r w:rsidRPr="00FB328C">
              <w:rPr>
                <w:color w:val="auto"/>
              </w:rPr>
              <w:t>for</w:t>
            </w:r>
            <w:r w:rsidR="00AC5C50">
              <w:rPr>
                <w:color w:val="auto"/>
              </w:rPr>
              <w:t xml:space="preserve"> </w:t>
            </w:r>
            <w:r w:rsidRPr="00FB328C">
              <w:rPr>
                <w:color w:val="auto"/>
              </w:rPr>
              <w:t>donations</w:t>
            </w:r>
          </w:p>
        </w:tc>
        <w:tc>
          <w:tcPr>
            <w:tcW w:w="725" w:type="dxa"/>
            <w:tcBorders>
              <w:top w:val="dashSmallGap" w:sz="4" w:space="0" w:color="595959" w:themeColor="text1" w:themeTint="A6"/>
              <w:bottom w:val="dashSmallGap" w:sz="4" w:space="0" w:color="595959" w:themeColor="text1" w:themeTint="A6"/>
            </w:tcBorders>
          </w:tcPr>
          <w:p w14:paraId="7688D784" w14:textId="4C9DA800" w:rsidR="0049420D" w:rsidRPr="00FB328C" w:rsidRDefault="006A271A" w:rsidP="00F34926">
            <w:pPr>
              <w:jc w:val="right"/>
              <w:rPr>
                <w:color w:val="auto"/>
              </w:rPr>
            </w:pPr>
            <w:r w:rsidRPr="00FB328C">
              <w:rPr>
                <w:color w:val="auto"/>
              </w:rPr>
              <w:t>10</w:t>
            </w:r>
          </w:p>
        </w:tc>
        <w:tc>
          <w:tcPr>
            <w:tcW w:w="1055" w:type="dxa"/>
            <w:tcBorders>
              <w:top w:val="dashSmallGap" w:sz="4" w:space="0" w:color="595959" w:themeColor="text1" w:themeTint="A6"/>
              <w:bottom w:val="dashSmallGap" w:sz="4" w:space="0" w:color="595959" w:themeColor="text1" w:themeTint="A6"/>
            </w:tcBorders>
          </w:tcPr>
          <w:p w14:paraId="7AC0E267" w14:textId="5742EAAE" w:rsidR="0049420D" w:rsidRPr="00FB328C" w:rsidRDefault="006A271A" w:rsidP="00F34926">
            <w:pPr>
              <w:jc w:val="right"/>
              <w:rPr>
                <w:color w:val="auto"/>
              </w:rPr>
            </w:pPr>
            <w:r w:rsidRPr="00FB328C">
              <w:rPr>
                <w:color w:val="auto"/>
              </w:rPr>
              <w:t>10.3%</w:t>
            </w:r>
          </w:p>
        </w:tc>
        <w:tc>
          <w:tcPr>
            <w:tcW w:w="1318" w:type="dxa"/>
            <w:tcBorders>
              <w:top w:val="dashSmallGap" w:sz="4" w:space="0" w:color="595959" w:themeColor="text1" w:themeTint="A6"/>
              <w:bottom w:val="dashSmallGap" w:sz="4" w:space="0" w:color="595959" w:themeColor="text1" w:themeTint="A6"/>
            </w:tcBorders>
          </w:tcPr>
          <w:p w14:paraId="055F24BA" w14:textId="3D31F784" w:rsidR="0049420D" w:rsidRPr="00FB328C" w:rsidRDefault="006A271A" w:rsidP="00F34926">
            <w:pPr>
              <w:jc w:val="right"/>
              <w:rPr>
                <w:color w:val="auto"/>
              </w:rPr>
            </w:pPr>
            <w:r w:rsidRPr="00FB328C">
              <w:rPr>
                <w:color w:val="auto"/>
              </w:rPr>
              <w:t>99</w:t>
            </w:r>
          </w:p>
        </w:tc>
        <w:tc>
          <w:tcPr>
            <w:tcW w:w="1318" w:type="dxa"/>
            <w:tcBorders>
              <w:top w:val="dashSmallGap" w:sz="4" w:space="0" w:color="595959" w:themeColor="text1" w:themeTint="A6"/>
              <w:bottom w:val="dashSmallGap" w:sz="4" w:space="0" w:color="595959" w:themeColor="text1" w:themeTint="A6"/>
            </w:tcBorders>
          </w:tcPr>
          <w:p w14:paraId="4B2AE067" w14:textId="40F168C8" w:rsidR="0049420D" w:rsidRPr="00FB328C" w:rsidRDefault="006A271A" w:rsidP="00F34926">
            <w:pPr>
              <w:jc w:val="right"/>
              <w:rPr>
                <w:color w:val="auto"/>
              </w:rPr>
            </w:pPr>
            <w:r w:rsidRPr="00FB328C">
              <w:rPr>
                <w:color w:val="auto"/>
              </w:rPr>
              <w:t>27.8%</w:t>
            </w:r>
          </w:p>
        </w:tc>
        <w:tc>
          <w:tcPr>
            <w:tcW w:w="870" w:type="dxa"/>
            <w:tcBorders>
              <w:top w:val="dashSmallGap" w:sz="4" w:space="0" w:color="595959" w:themeColor="text1" w:themeTint="A6"/>
              <w:bottom w:val="dashSmallGap" w:sz="4" w:space="0" w:color="595959" w:themeColor="text1" w:themeTint="A6"/>
            </w:tcBorders>
            <w:vAlign w:val="center"/>
          </w:tcPr>
          <w:p w14:paraId="54BA8892" w14:textId="7404012F" w:rsidR="0049420D" w:rsidRPr="00FB328C" w:rsidRDefault="006A271A" w:rsidP="00F34926">
            <w:pPr>
              <w:jc w:val="right"/>
              <w:rPr>
                <w:color w:val="auto"/>
              </w:rPr>
            </w:pPr>
            <w:r w:rsidRPr="00FB328C">
              <w:rPr>
                <w:color w:val="auto"/>
              </w:rPr>
              <w:t>109</w:t>
            </w:r>
          </w:p>
        </w:tc>
        <w:tc>
          <w:tcPr>
            <w:tcW w:w="1018" w:type="dxa"/>
            <w:tcBorders>
              <w:top w:val="dashSmallGap" w:sz="4" w:space="0" w:color="595959" w:themeColor="text1" w:themeTint="A6"/>
              <w:bottom w:val="dashSmallGap" w:sz="4" w:space="0" w:color="595959" w:themeColor="text1" w:themeTint="A6"/>
            </w:tcBorders>
            <w:vAlign w:val="center"/>
          </w:tcPr>
          <w:p w14:paraId="13162C52" w14:textId="58AE55FE" w:rsidR="0049420D" w:rsidRPr="00FB328C" w:rsidRDefault="006A271A" w:rsidP="00F34926">
            <w:pPr>
              <w:jc w:val="right"/>
              <w:rPr>
                <w:color w:val="auto"/>
              </w:rPr>
            </w:pPr>
            <w:r w:rsidRPr="00FB328C">
              <w:rPr>
                <w:color w:val="auto"/>
              </w:rPr>
              <w:t>24.1%</w:t>
            </w:r>
          </w:p>
        </w:tc>
      </w:tr>
      <w:tr w:rsidR="00FB328C" w:rsidRPr="00FB328C" w14:paraId="1901FF11" w14:textId="77777777" w:rsidTr="00B30C44">
        <w:trPr>
          <w:cnfStyle w:val="000000100000" w:firstRow="0" w:lastRow="0" w:firstColumn="0" w:lastColumn="0" w:oddVBand="0" w:evenVBand="0" w:oddHBand="1" w:evenHBand="0"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B7D2AC2" w14:textId="3602A467" w:rsidR="0049420D" w:rsidRPr="00FB328C" w:rsidRDefault="0049420D" w:rsidP="00F34926">
            <w:pPr>
              <w:rPr>
                <w:color w:val="auto"/>
              </w:rPr>
            </w:pPr>
            <w:r w:rsidRPr="00FB328C">
              <w:rPr>
                <w:color w:val="auto"/>
              </w:rPr>
              <w:t>Recruit</w:t>
            </w:r>
            <w:r w:rsidR="00AC5C50">
              <w:rPr>
                <w:color w:val="auto"/>
              </w:rPr>
              <w:t xml:space="preserve"> </w:t>
            </w:r>
            <w:r w:rsidRPr="00FB328C">
              <w:rPr>
                <w:color w:val="auto"/>
              </w:rPr>
              <w:t>volunteers</w:t>
            </w:r>
          </w:p>
        </w:tc>
        <w:tc>
          <w:tcPr>
            <w:tcW w:w="7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BDE2B8A" w14:textId="423C0D60" w:rsidR="0049420D" w:rsidRPr="00FB328C" w:rsidRDefault="006A271A" w:rsidP="00F34926">
            <w:pPr>
              <w:jc w:val="right"/>
              <w:rPr>
                <w:color w:val="auto"/>
              </w:rPr>
            </w:pPr>
            <w:r w:rsidRPr="00FB328C">
              <w:rPr>
                <w:color w:val="auto"/>
              </w:rPr>
              <w:t>11</w:t>
            </w:r>
          </w:p>
        </w:tc>
        <w:tc>
          <w:tcPr>
            <w:tcW w:w="105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45394FE2" w14:textId="14D9EFA6" w:rsidR="0049420D" w:rsidRPr="00FB328C" w:rsidRDefault="006A271A" w:rsidP="00F34926">
            <w:pPr>
              <w:jc w:val="right"/>
              <w:rPr>
                <w:color w:val="auto"/>
              </w:rPr>
            </w:pPr>
            <w:r w:rsidRPr="00FB328C">
              <w:rPr>
                <w:color w:val="auto"/>
              </w:rPr>
              <w:t>11.3%</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09A77E0" w14:textId="07CB69A2" w:rsidR="0049420D" w:rsidRPr="00FB328C" w:rsidRDefault="006A271A" w:rsidP="00F34926">
            <w:pPr>
              <w:jc w:val="right"/>
              <w:rPr>
                <w:color w:val="auto"/>
              </w:rPr>
            </w:pPr>
            <w:r w:rsidRPr="00FB328C">
              <w:rPr>
                <w:color w:val="auto"/>
              </w:rPr>
              <w:t>105</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1968DA8" w14:textId="21A0136A" w:rsidR="0049420D" w:rsidRPr="00FB328C" w:rsidRDefault="006A271A" w:rsidP="00F34926">
            <w:pPr>
              <w:jc w:val="right"/>
              <w:rPr>
                <w:color w:val="auto"/>
              </w:rPr>
            </w:pPr>
            <w:r w:rsidRPr="00FB328C">
              <w:rPr>
                <w:color w:val="auto"/>
              </w:rPr>
              <w:t>29.5%</w:t>
            </w:r>
          </w:p>
        </w:tc>
        <w:tc>
          <w:tcPr>
            <w:tcW w:w="87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42BA6998" w14:textId="092B8BB6" w:rsidR="0049420D" w:rsidRPr="00FB328C" w:rsidRDefault="006A271A" w:rsidP="00F34926">
            <w:pPr>
              <w:jc w:val="right"/>
              <w:rPr>
                <w:color w:val="auto"/>
              </w:rPr>
            </w:pPr>
            <w:r w:rsidRPr="00FB328C">
              <w:rPr>
                <w:color w:val="auto"/>
              </w:rPr>
              <w:t>116</w:t>
            </w:r>
          </w:p>
        </w:tc>
        <w:tc>
          <w:tcPr>
            <w:tcW w:w="10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471B38E" w14:textId="669B6F26" w:rsidR="0049420D" w:rsidRPr="00FB328C" w:rsidRDefault="006A271A" w:rsidP="00F34926">
            <w:pPr>
              <w:jc w:val="right"/>
              <w:rPr>
                <w:color w:val="auto"/>
              </w:rPr>
            </w:pPr>
            <w:r w:rsidRPr="00FB328C">
              <w:rPr>
                <w:color w:val="auto"/>
              </w:rPr>
              <w:t>25.6%</w:t>
            </w:r>
          </w:p>
        </w:tc>
      </w:tr>
      <w:tr w:rsidR="00FB328C" w:rsidRPr="00FB328C" w14:paraId="591085D5" w14:textId="77777777" w:rsidTr="00B30C44">
        <w:trPr>
          <w:cnfStyle w:val="000000010000" w:firstRow="0" w:lastRow="0" w:firstColumn="0" w:lastColumn="0" w:oddVBand="0" w:evenVBand="0" w:oddHBand="0" w:evenHBand="1"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tcPr>
          <w:p w14:paraId="7CA2F6A7" w14:textId="5A606C6E" w:rsidR="0049420D" w:rsidRPr="00FB328C" w:rsidRDefault="0049420D" w:rsidP="00F34926">
            <w:pPr>
              <w:rPr>
                <w:color w:val="auto"/>
              </w:rPr>
            </w:pPr>
            <w:r w:rsidRPr="00FB328C">
              <w:rPr>
                <w:color w:val="auto"/>
              </w:rPr>
              <w:t>Receive</w:t>
            </w:r>
            <w:r w:rsidR="00AC5C50">
              <w:rPr>
                <w:color w:val="auto"/>
              </w:rPr>
              <w:t xml:space="preserve"> </w:t>
            </w:r>
            <w:r w:rsidRPr="00FB328C">
              <w:rPr>
                <w:color w:val="auto"/>
              </w:rPr>
              <w:t>donations</w:t>
            </w:r>
          </w:p>
        </w:tc>
        <w:tc>
          <w:tcPr>
            <w:tcW w:w="725" w:type="dxa"/>
            <w:tcBorders>
              <w:top w:val="dashSmallGap" w:sz="4" w:space="0" w:color="595959" w:themeColor="text1" w:themeTint="A6"/>
              <w:bottom w:val="dashSmallGap" w:sz="4" w:space="0" w:color="595959" w:themeColor="text1" w:themeTint="A6"/>
            </w:tcBorders>
          </w:tcPr>
          <w:p w14:paraId="12DD6FD0" w14:textId="084D94BB" w:rsidR="0049420D" w:rsidRPr="00FB328C" w:rsidRDefault="006A271A" w:rsidP="00F34926">
            <w:pPr>
              <w:jc w:val="right"/>
              <w:rPr>
                <w:color w:val="auto"/>
              </w:rPr>
            </w:pPr>
            <w:r w:rsidRPr="00FB328C">
              <w:rPr>
                <w:color w:val="auto"/>
              </w:rPr>
              <w:t>4</w:t>
            </w:r>
          </w:p>
        </w:tc>
        <w:tc>
          <w:tcPr>
            <w:tcW w:w="1055" w:type="dxa"/>
            <w:tcBorders>
              <w:top w:val="dashSmallGap" w:sz="4" w:space="0" w:color="595959" w:themeColor="text1" w:themeTint="A6"/>
              <w:bottom w:val="dashSmallGap" w:sz="4" w:space="0" w:color="595959" w:themeColor="text1" w:themeTint="A6"/>
            </w:tcBorders>
          </w:tcPr>
          <w:p w14:paraId="54173DE0" w14:textId="234F75C5" w:rsidR="0049420D" w:rsidRPr="00FB328C" w:rsidRDefault="006A271A" w:rsidP="00F34926">
            <w:pPr>
              <w:jc w:val="right"/>
              <w:rPr>
                <w:color w:val="auto"/>
              </w:rPr>
            </w:pPr>
            <w:r w:rsidRPr="00FB328C">
              <w:rPr>
                <w:color w:val="auto"/>
              </w:rPr>
              <w:t>4.1%</w:t>
            </w:r>
          </w:p>
        </w:tc>
        <w:tc>
          <w:tcPr>
            <w:tcW w:w="1318" w:type="dxa"/>
            <w:tcBorders>
              <w:top w:val="dashSmallGap" w:sz="4" w:space="0" w:color="595959" w:themeColor="text1" w:themeTint="A6"/>
              <w:bottom w:val="dashSmallGap" w:sz="4" w:space="0" w:color="595959" w:themeColor="text1" w:themeTint="A6"/>
            </w:tcBorders>
          </w:tcPr>
          <w:p w14:paraId="7E5626C0" w14:textId="3A65C402" w:rsidR="0049420D" w:rsidRPr="00FB328C" w:rsidRDefault="006A271A" w:rsidP="00F34926">
            <w:pPr>
              <w:jc w:val="right"/>
              <w:rPr>
                <w:color w:val="auto"/>
              </w:rPr>
            </w:pPr>
            <w:r w:rsidRPr="00FB328C">
              <w:rPr>
                <w:color w:val="auto"/>
              </w:rPr>
              <w:t>28</w:t>
            </w:r>
          </w:p>
        </w:tc>
        <w:tc>
          <w:tcPr>
            <w:tcW w:w="1318" w:type="dxa"/>
            <w:tcBorders>
              <w:top w:val="dashSmallGap" w:sz="4" w:space="0" w:color="595959" w:themeColor="text1" w:themeTint="A6"/>
              <w:bottom w:val="dashSmallGap" w:sz="4" w:space="0" w:color="595959" w:themeColor="text1" w:themeTint="A6"/>
            </w:tcBorders>
          </w:tcPr>
          <w:p w14:paraId="29AB0C3C" w14:textId="6D1D5877" w:rsidR="0049420D" w:rsidRPr="00FB328C" w:rsidRDefault="006A271A" w:rsidP="00F34926">
            <w:pPr>
              <w:jc w:val="right"/>
              <w:rPr>
                <w:color w:val="auto"/>
              </w:rPr>
            </w:pPr>
            <w:r w:rsidRPr="00FB328C">
              <w:rPr>
                <w:color w:val="auto"/>
              </w:rPr>
              <w:t>7.9%</w:t>
            </w:r>
          </w:p>
        </w:tc>
        <w:tc>
          <w:tcPr>
            <w:tcW w:w="870" w:type="dxa"/>
            <w:tcBorders>
              <w:top w:val="dashSmallGap" w:sz="4" w:space="0" w:color="595959" w:themeColor="text1" w:themeTint="A6"/>
              <w:bottom w:val="dashSmallGap" w:sz="4" w:space="0" w:color="595959" w:themeColor="text1" w:themeTint="A6"/>
            </w:tcBorders>
            <w:vAlign w:val="center"/>
          </w:tcPr>
          <w:p w14:paraId="1AADA6E0" w14:textId="3325DD19" w:rsidR="0049420D" w:rsidRPr="00FB328C" w:rsidRDefault="006A271A" w:rsidP="00F34926">
            <w:pPr>
              <w:jc w:val="right"/>
              <w:rPr>
                <w:color w:val="auto"/>
              </w:rPr>
            </w:pPr>
            <w:r w:rsidRPr="00FB328C">
              <w:rPr>
                <w:color w:val="auto"/>
              </w:rPr>
              <w:t>32</w:t>
            </w:r>
          </w:p>
        </w:tc>
        <w:tc>
          <w:tcPr>
            <w:tcW w:w="1018" w:type="dxa"/>
            <w:tcBorders>
              <w:top w:val="dashSmallGap" w:sz="4" w:space="0" w:color="595959" w:themeColor="text1" w:themeTint="A6"/>
              <w:bottom w:val="dashSmallGap" w:sz="4" w:space="0" w:color="595959" w:themeColor="text1" w:themeTint="A6"/>
            </w:tcBorders>
            <w:vAlign w:val="center"/>
          </w:tcPr>
          <w:p w14:paraId="12E79374" w14:textId="4E9FCA2B" w:rsidR="0049420D" w:rsidRPr="00FB328C" w:rsidRDefault="006A271A" w:rsidP="00F34926">
            <w:pPr>
              <w:jc w:val="right"/>
              <w:rPr>
                <w:color w:val="auto"/>
              </w:rPr>
            </w:pPr>
            <w:r w:rsidRPr="00FB328C">
              <w:rPr>
                <w:color w:val="auto"/>
              </w:rPr>
              <w:t>7.1%</w:t>
            </w:r>
          </w:p>
        </w:tc>
      </w:tr>
      <w:tr w:rsidR="00FB328C" w:rsidRPr="00FB328C" w14:paraId="7B045090" w14:textId="77777777" w:rsidTr="00B30C44">
        <w:trPr>
          <w:cnfStyle w:val="000000100000" w:firstRow="0" w:lastRow="0" w:firstColumn="0" w:lastColumn="0" w:oddVBand="0" w:evenVBand="0" w:oddHBand="1" w:evenHBand="0" w:firstRowFirstColumn="0" w:firstRowLastColumn="0" w:lastRowFirstColumn="0" w:lastRowLastColumn="0"/>
        </w:trPr>
        <w:tc>
          <w:tcPr>
            <w:tcW w:w="2766"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69EB1B29" w14:textId="77777777" w:rsidR="0049420D" w:rsidRPr="00FB328C" w:rsidRDefault="0049420D" w:rsidP="00F34926">
            <w:pPr>
              <w:rPr>
                <w:color w:val="auto"/>
              </w:rPr>
            </w:pPr>
            <w:r w:rsidRPr="00FB328C">
              <w:rPr>
                <w:color w:val="auto"/>
              </w:rPr>
              <w:t>Other</w:t>
            </w:r>
          </w:p>
        </w:tc>
        <w:tc>
          <w:tcPr>
            <w:tcW w:w="72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7B7DEB7A" w14:textId="6B029857" w:rsidR="0049420D" w:rsidRPr="00FB328C" w:rsidRDefault="006A271A" w:rsidP="00F34926">
            <w:pPr>
              <w:jc w:val="right"/>
              <w:rPr>
                <w:color w:val="auto"/>
              </w:rPr>
            </w:pPr>
            <w:r w:rsidRPr="00FB328C">
              <w:rPr>
                <w:color w:val="auto"/>
              </w:rPr>
              <w:t>-</w:t>
            </w:r>
          </w:p>
        </w:tc>
        <w:tc>
          <w:tcPr>
            <w:tcW w:w="1055"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8BFA3A1" w14:textId="5D9B3AB0" w:rsidR="0049420D" w:rsidRPr="00FB328C" w:rsidRDefault="006A271A" w:rsidP="00F34926">
            <w:pPr>
              <w:jc w:val="right"/>
              <w:rPr>
                <w:color w:val="auto"/>
              </w:rPr>
            </w:pPr>
            <w:r w:rsidRPr="00FB328C">
              <w:rPr>
                <w:color w:val="auto"/>
              </w:rPr>
              <w:t>-</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501A62BC" w14:textId="27276029" w:rsidR="0049420D" w:rsidRPr="00FB328C" w:rsidRDefault="006A271A" w:rsidP="00F34926">
            <w:pPr>
              <w:jc w:val="right"/>
              <w:rPr>
                <w:color w:val="auto"/>
              </w:rPr>
            </w:pPr>
            <w:r w:rsidRPr="00FB328C">
              <w:rPr>
                <w:color w:val="auto"/>
              </w:rPr>
              <w:t>5</w:t>
            </w:r>
          </w:p>
        </w:tc>
        <w:tc>
          <w:tcPr>
            <w:tcW w:w="1318" w:type="dxa"/>
            <w:tcBorders>
              <w:top w:val="dashSmallGap" w:sz="4" w:space="0" w:color="595959" w:themeColor="text1" w:themeTint="A6"/>
              <w:bottom w:val="dashSmallGap" w:sz="4" w:space="0" w:color="595959" w:themeColor="text1" w:themeTint="A6"/>
            </w:tcBorders>
            <w:shd w:val="clear" w:color="auto" w:fill="D9D9D9" w:themeFill="background1" w:themeFillShade="D9"/>
          </w:tcPr>
          <w:p w14:paraId="203887A5" w14:textId="2CA0BFCA" w:rsidR="0049420D" w:rsidRPr="00FB328C" w:rsidRDefault="006A271A" w:rsidP="00F34926">
            <w:pPr>
              <w:jc w:val="right"/>
              <w:rPr>
                <w:color w:val="auto"/>
              </w:rPr>
            </w:pPr>
            <w:r w:rsidRPr="00FB328C">
              <w:rPr>
                <w:color w:val="auto"/>
              </w:rPr>
              <w:t>1.4%</w:t>
            </w:r>
          </w:p>
        </w:tc>
        <w:tc>
          <w:tcPr>
            <w:tcW w:w="870"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5AF51826" w14:textId="631BB567" w:rsidR="0049420D" w:rsidRPr="00FB328C" w:rsidRDefault="006A271A" w:rsidP="00F34926">
            <w:pPr>
              <w:jc w:val="right"/>
              <w:rPr>
                <w:color w:val="auto"/>
              </w:rPr>
            </w:pPr>
            <w:r w:rsidRPr="00FB328C">
              <w:rPr>
                <w:color w:val="auto"/>
              </w:rPr>
              <w:t>5</w:t>
            </w:r>
          </w:p>
        </w:tc>
        <w:tc>
          <w:tcPr>
            <w:tcW w:w="1018" w:type="dxa"/>
            <w:tcBorders>
              <w:top w:val="dashSmallGap" w:sz="4" w:space="0" w:color="595959" w:themeColor="text1" w:themeTint="A6"/>
              <w:bottom w:val="dashSmallGap" w:sz="4" w:space="0" w:color="595959" w:themeColor="text1" w:themeTint="A6"/>
            </w:tcBorders>
            <w:shd w:val="clear" w:color="auto" w:fill="D9D9D9" w:themeFill="background1" w:themeFillShade="D9"/>
            <w:vAlign w:val="center"/>
          </w:tcPr>
          <w:p w14:paraId="07AC60A5" w14:textId="390B0BD5" w:rsidR="0049420D" w:rsidRPr="00FB328C" w:rsidRDefault="006A271A" w:rsidP="00F34926">
            <w:pPr>
              <w:jc w:val="right"/>
              <w:rPr>
                <w:color w:val="auto"/>
              </w:rPr>
            </w:pPr>
            <w:r w:rsidRPr="00FB328C">
              <w:rPr>
                <w:color w:val="auto"/>
              </w:rPr>
              <w:t>1.1%</w:t>
            </w:r>
          </w:p>
        </w:tc>
      </w:tr>
      <w:tr w:rsidR="00FB328C" w:rsidRPr="00FB328C" w14:paraId="5F761E20" w14:textId="77777777" w:rsidTr="00B30C44">
        <w:trPr>
          <w:cnfStyle w:val="000000010000" w:firstRow="0" w:lastRow="0" w:firstColumn="0" w:lastColumn="0" w:oddVBand="0" w:evenVBand="0" w:oddHBand="0" w:evenHBand="1" w:firstRowFirstColumn="0" w:firstRowLastColumn="0" w:lastRowFirstColumn="0" w:lastRowLastColumn="0"/>
        </w:trPr>
        <w:tc>
          <w:tcPr>
            <w:tcW w:w="2766" w:type="dxa"/>
            <w:tcBorders>
              <w:top w:val="dashSmallGap" w:sz="4" w:space="0" w:color="595959" w:themeColor="text1" w:themeTint="A6"/>
            </w:tcBorders>
          </w:tcPr>
          <w:p w14:paraId="6F938E1C" w14:textId="77777777" w:rsidR="0049420D" w:rsidRPr="00FB328C" w:rsidRDefault="0049420D" w:rsidP="00F34926">
            <w:pPr>
              <w:rPr>
                <w:color w:val="auto"/>
              </w:rPr>
            </w:pPr>
            <w:r w:rsidRPr="00FB328C">
              <w:rPr>
                <w:color w:val="auto"/>
              </w:rPr>
              <w:t>Total</w:t>
            </w:r>
          </w:p>
        </w:tc>
        <w:tc>
          <w:tcPr>
            <w:tcW w:w="725" w:type="dxa"/>
            <w:tcBorders>
              <w:top w:val="dashSmallGap" w:sz="4" w:space="0" w:color="595959" w:themeColor="text1" w:themeTint="A6"/>
            </w:tcBorders>
          </w:tcPr>
          <w:p w14:paraId="0ABFB44C" w14:textId="24AA48D8" w:rsidR="0049420D" w:rsidRPr="00FB328C" w:rsidRDefault="006A271A" w:rsidP="00F34926">
            <w:pPr>
              <w:jc w:val="right"/>
              <w:rPr>
                <w:color w:val="auto"/>
              </w:rPr>
            </w:pPr>
            <w:r w:rsidRPr="00FB328C">
              <w:rPr>
                <w:color w:val="auto"/>
              </w:rPr>
              <w:t>97</w:t>
            </w:r>
          </w:p>
        </w:tc>
        <w:tc>
          <w:tcPr>
            <w:tcW w:w="1055" w:type="dxa"/>
            <w:tcBorders>
              <w:top w:val="dashSmallGap" w:sz="4" w:space="0" w:color="595959" w:themeColor="text1" w:themeTint="A6"/>
            </w:tcBorders>
          </w:tcPr>
          <w:p w14:paraId="77747F47" w14:textId="33B948A2" w:rsidR="0049420D" w:rsidRPr="00FB328C" w:rsidRDefault="006A271A" w:rsidP="00F34926">
            <w:pPr>
              <w:jc w:val="right"/>
              <w:rPr>
                <w:color w:val="auto"/>
              </w:rPr>
            </w:pPr>
            <w:r w:rsidRPr="00FB328C">
              <w:rPr>
                <w:color w:val="auto"/>
              </w:rPr>
              <w:t>100%</w:t>
            </w:r>
          </w:p>
        </w:tc>
        <w:tc>
          <w:tcPr>
            <w:tcW w:w="1318" w:type="dxa"/>
            <w:tcBorders>
              <w:top w:val="dashSmallGap" w:sz="4" w:space="0" w:color="595959" w:themeColor="text1" w:themeTint="A6"/>
            </w:tcBorders>
          </w:tcPr>
          <w:p w14:paraId="0E38C184" w14:textId="6624313C" w:rsidR="0049420D" w:rsidRPr="00FB328C" w:rsidRDefault="006A271A" w:rsidP="00F34926">
            <w:pPr>
              <w:jc w:val="right"/>
              <w:rPr>
                <w:color w:val="auto"/>
              </w:rPr>
            </w:pPr>
            <w:r w:rsidRPr="00FB328C">
              <w:rPr>
                <w:color w:val="auto"/>
              </w:rPr>
              <w:t>356</w:t>
            </w:r>
          </w:p>
        </w:tc>
        <w:tc>
          <w:tcPr>
            <w:tcW w:w="1318" w:type="dxa"/>
            <w:tcBorders>
              <w:top w:val="dashSmallGap" w:sz="4" w:space="0" w:color="595959" w:themeColor="text1" w:themeTint="A6"/>
            </w:tcBorders>
          </w:tcPr>
          <w:p w14:paraId="4715D0DD" w14:textId="1581C874" w:rsidR="0049420D" w:rsidRPr="00FB328C" w:rsidRDefault="006A271A" w:rsidP="00F34926">
            <w:pPr>
              <w:jc w:val="right"/>
              <w:rPr>
                <w:color w:val="auto"/>
              </w:rPr>
            </w:pPr>
            <w:r w:rsidRPr="00FB328C">
              <w:rPr>
                <w:color w:val="auto"/>
              </w:rPr>
              <w:t>100%</w:t>
            </w:r>
          </w:p>
        </w:tc>
        <w:tc>
          <w:tcPr>
            <w:tcW w:w="870" w:type="dxa"/>
            <w:tcBorders>
              <w:top w:val="dashSmallGap" w:sz="4" w:space="0" w:color="595959" w:themeColor="text1" w:themeTint="A6"/>
            </w:tcBorders>
            <w:vAlign w:val="center"/>
          </w:tcPr>
          <w:p w14:paraId="4B43C56C" w14:textId="77D1B4EE" w:rsidR="0049420D" w:rsidRPr="00FB328C" w:rsidRDefault="006A271A" w:rsidP="00F34926">
            <w:pPr>
              <w:jc w:val="right"/>
              <w:rPr>
                <w:color w:val="auto"/>
              </w:rPr>
            </w:pPr>
            <w:r w:rsidRPr="00FB328C">
              <w:rPr>
                <w:color w:val="auto"/>
              </w:rPr>
              <w:t>453</w:t>
            </w:r>
          </w:p>
        </w:tc>
        <w:tc>
          <w:tcPr>
            <w:tcW w:w="1018" w:type="dxa"/>
            <w:tcBorders>
              <w:top w:val="dashSmallGap" w:sz="4" w:space="0" w:color="595959" w:themeColor="text1" w:themeTint="A6"/>
            </w:tcBorders>
            <w:vAlign w:val="center"/>
          </w:tcPr>
          <w:p w14:paraId="01F9992E" w14:textId="43170466" w:rsidR="0049420D" w:rsidRPr="00FB328C" w:rsidRDefault="006A271A" w:rsidP="00F34926">
            <w:pPr>
              <w:jc w:val="right"/>
              <w:rPr>
                <w:color w:val="auto"/>
              </w:rPr>
            </w:pPr>
            <w:r w:rsidRPr="00FB328C">
              <w:rPr>
                <w:color w:val="auto"/>
              </w:rPr>
              <w:t>100%</w:t>
            </w:r>
          </w:p>
        </w:tc>
      </w:tr>
    </w:tbl>
    <w:p w14:paraId="71E11D13" w14:textId="77777777" w:rsidR="0049420D" w:rsidRPr="00FB328C" w:rsidRDefault="0049420D">
      <w:pPr>
        <w:rPr>
          <w:rFonts w:ascii="Century Gothic" w:eastAsiaTheme="majorEastAsia" w:hAnsi="Century Gothic" w:cstheme="majorBidi"/>
          <w:bCs/>
          <w:color w:val="auto"/>
          <w:sz w:val="36"/>
          <w:szCs w:val="26"/>
        </w:rPr>
      </w:pPr>
      <w:r w:rsidRPr="00FB328C">
        <w:rPr>
          <w:color w:val="auto"/>
        </w:rPr>
        <w:br w:type="page"/>
      </w:r>
    </w:p>
    <w:p w14:paraId="761EA7E2" w14:textId="2082BEC8" w:rsidR="007D6EEB" w:rsidRPr="00FB328C" w:rsidRDefault="007D6EEB" w:rsidP="00B90C1E">
      <w:pPr>
        <w:pStyle w:val="Heading2"/>
        <w:rPr>
          <w:color w:val="auto"/>
        </w:rPr>
      </w:pPr>
      <w:bookmarkStart w:id="1584" w:name="_Ref497986299"/>
      <w:bookmarkStart w:id="1585" w:name="_Toc498416994"/>
      <w:r w:rsidRPr="00FB328C">
        <w:rPr>
          <w:color w:val="auto"/>
        </w:rPr>
        <w:lastRenderedPageBreak/>
        <w:t>Appendix</w:t>
      </w:r>
      <w:r w:rsidR="00AC5C50">
        <w:rPr>
          <w:color w:val="auto"/>
        </w:rPr>
        <w:t xml:space="preserve"> </w:t>
      </w:r>
      <w:r w:rsidR="00A71D1F" w:rsidRPr="00FB328C">
        <w:rPr>
          <w:color w:val="auto"/>
        </w:rPr>
        <w:t>2</w:t>
      </w:r>
      <w:r w:rsidR="00AC5C50">
        <w:rPr>
          <w:color w:val="auto"/>
        </w:rPr>
        <w:t xml:space="preserve"> </w:t>
      </w:r>
      <w:r w:rsidRPr="00FB328C">
        <w:rPr>
          <w:color w:val="auto"/>
        </w:rPr>
        <w:t>-</w:t>
      </w:r>
      <w:r w:rsidR="00AC5C50">
        <w:rPr>
          <w:color w:val="auto"/>
        </w:rPr>
        <w:t xml:space="preserve"> </w:t>
      </w:r>
      <w:r w:rsidRPr="00FB328C">
        <w:rPr>
          <w:color w:val="auto"/>
        </w:rPr>
        <w:t>Survey</w:t>
      </w:r>
      <w:r w:rsidR="00AC5C50">
        <w:rPr>
          <w:color w:val="auto"/>
        </w:rPr>
        <w:t xml:space="preserve"> </w:t>
      </w:r>
      <w:r w:rsidRPr="00FB328C">
        <w:rPr>
          <w:color w:val="auto"/>
        </w:rPr>
        <w:t>of</w:t>
      </w:r>
      <w:r w:rsidR="00AC5C50">
        <w:rPr>
          <w:color w:val="auto"/>
        </w:rPr>
        <w:t xml:space="preserve"> </w:t>
      </w:r>
      <w:bookmarkEnd w:id="1576"/>
      <w:r w:rsidR="00B25B57" w:rsidRPr="00FB328C">
        <w:rPr>
          <w:noProof/>
          <w:color w:val="auto"/>
        </w:rPr>
        <w:t>c</w:t>
      </w:r>
      <w:r w:rsidR="00CA5C84" w:rsidRPr="00FB328C">
        <w:rPr>
          <w:noProof/>
          <w:color w:val="auto"/>
        </w:rPr>
        <w:t>harities</w:t>
      </w:r>
      <w:bookmarkEnd w:id="1577"/>
      <w:bookmarkEnd w:id="1584"/>
      <w:bookmarkEnd w:id="1585"/>
    </w:p>
    <w:p w14:paraId="2CF4ADDA" w14:textId="5DEF585B" w:rsidR="00B250B8" w:rsidRPr="00FB328C" w:rsidRDefault="00B250B8" w:rsidP="00131E8F">
      <w:pPr>
        <w:shd w:val="clear" w:color="auto" w:fill="D9D9D9" w:themeFill="background1" w:themeFillShade="D9"/>
        <w:jc w:val="center"/>
        <w:rPr>
          <w:b/>
          <w:color w:val="auto"/>
        </w:rPr>
      </w:pPr>
      <w:r w:rsidRPr="00FB328C">
        <w:rPr>
          <w:b/>
          <w:color w:val="auto"/>
        </w:rPr>
        <w:t>PARTICIPANT</w:t>
      </w:r>
      <w:r w:rsidR="00AC5C50">
        <w:rPr>
          <w:b/>
          <w:color w:val="auto"/>
        </w:rPr>
        <w:t xml:space="preserve"> </w:t>
      </w:r>
      <w:r w:rsidRPr="00FB328C">
        <w:rPr>
          <w:b/>
          <w:color w:val="auto"/>
        </w:rPr>
        <w:t>INFORMATION</w:t>
      </w:r>
      <w:r w:rsidR="00AC5C50">
        <w:rPr>
          <w:b/>
          <w:color w:val="auto"/>
        </w:rPr>
        <w:t xml:space="preserve"> </w:t>
      </w:r>
      <w:r w:rsidRPr="00FB328C">
        <w:rPr>
          <w:b/>
          <w:color w:val="auto"/>
        </w:rPr>
        <w:t>FOR</w:t>
      </w:r>
      <w:r w:rsidR="00AC5C50">
        <w:rPr>
          <w:b/>
          <w:color w:val="auto"/>
        </w:rPr>
        <w:t xml:space="preserve"> </w:t>
      </w:r>
      <w:r w:rsidRPr="00FB328C">
        <w:rPr>
          <w:b/>
          <w:color w:val="auto"/>
        </w:rPr>
        <w:t>QUT</w:t>
      </w:r>
      <w:r w:rsidR="00AC5C50">
        <w:rPr>
          <w:b/>
          <w:color w:val="auto"/>
        </w:rPr>
        <w:t xml:space="preserve"> </w:t>
      </w:r>
      <w:r w:rsidRPr="00FB328C">
        <w:rPr>
          <w:b/>
          <w:color w:val="auto"/>
        </w:rPr>
        <w:t>RESEARCH</w:t>
      </w:r>
      <w:r w:rsidR="00AC5C50">
        <w:rPr>
          <w:b/>
          <w:color w:val="auto"/>
        </w:rPr>
        <w:t xml:space="preserve"> </w:t>
      </w:r>
      <w:r w:rsidRPr="00FB328C">
        <w:rPr>
          <w:b/>
          <w:color w:val="auto"/>
        </w:rPr>
        <w:t>PROJECT</w:t>
      </w:r>
    </w:p>
    <w:p w14:paraId="41BE5006" w14:textId="71DE1626" w:rsidR="00B250B8" w:rsidRPr="00FB328C" w:rsidRDefault="00E14D74" w:rsidP="00B250B8">
      <w:pPr>
        <w:spacing w:after="0" w:line="240" w:lineRule="auto"/>
        <w:jc w:val="center"/>
        <w:rPr>
          <w:rFonts w:eastAsia="Times New Roman" w:cs="Times New Roman"/>
          <w:b/>
          <w:bCs/>
          <w:color w:val="auto"/>
          <w:sz w:val="27"/>
          <w:szCs w:val="27"/>
        </w:rPr>
      </w:pPr>
      <w:r w:rsidRPr="00E14D74">
        <w:rPr>
          <w:rFonts w:eastAsia="Times New Roman" w:cs="Times New Roman"/>
          <w:b/>
          <w:bCs/>
          <w:noProof/>
          <w:color w:val="auto"/>
          <w:sz w:val="27"/>
          <w:szCs w:val="27"/>
          <w:lang w:eastAsia="en-AU"/>
        </w:rPr>
        <w:drawing>
          <wp:inline distT="0" distB="0" distL="0" distR="0" wp14:anchorId="7464B849" wp14:editId="787C6F89">
            <wp:extent cx="5670908" cy="617150"/>
            <wp:effectExtent l="0" t="0" r="0" b="0"/>
            <wp:docPr id="28" name="Picture 28" descr="This image is a collection of logos for organisations that were involved in producing or supporting Giving Australia 2016.  Logos include: The Australian Centre for Philanthropy and Nonprofit Studies ; The Centre for Corporate Public Affairs; The Centre for Social Impact - Swunburne University of Technology;" title="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mit Kumar\2017\2017\November\20 November\B077\Images\128_img01.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81660" cy="618320"/>
                    </a:xfrm>
                    <a:prstGeom prst="rect">
                      <a:avLst/>
                    </a:prstGeom>
                    <a:noFill/>
                    <a:ln>
                      <a:noFill/>
                    </a:ln>
                  </pic:spPr>
                </pic:pic>
              </a:graphicData>
            </a:graphic>
          </wp:inline>
        </w:drawing>
      </w:r>
    </w:p>
    <w:p w14:paraId="3D10C920" w14:textId="7A6B3769" w:rsidR="00B250B8" w:rsidRPr="00FB328C" w:rsidRDefault="00B250B8" w:rsidP="00131E8F">
      <w:pPr>
        <w:spacing w:line="240" w:lineRule="auto"/>
        <w:jc w:val="center"/>
        <w:rPr>
          <w:rFonts w:eastAsia="Times New Roman" w:cs="Times New Roman"/>
          <w:b/>
          <w:bCs/>
          <w:color w:val="auto"/>
          <w:sz w:val="27"/>
          <w:szCs w:val="27"/>
        </w:rPr>
      </w:pPr>
      <w:r w:rsidRPr="00FB328C">
        <w:rPr>
          <w:rFonts w:eastAsia="Times New Roman" w:cs="Times New Roman"/>
          <w:b/>
          <w:bCs/>
          <w:color w:val="auto"/>
          <w:sz w:val="27"/>
          <w:szCs w:val="27"/>
        </w:rPr>
        <w:t>Giving</w:t>
      </w:r>
      <w:r w:rsidR="00AC5C50">
        <w:rPr>
          <w:rFonts w:eastAsia="Times New Roman" w:cs="Times New Roman"/>
          <w:b/>
          <w:bCs/>
          <w:color w:val="auto"/>
          <w:sz w:val="27"/>
          <w:szCs w:val="27"/>
        </w:rPr>
        <w:t xml:space="preserve"> </w:t>
      </w:r>
      <w:r w:rsidRPr="00FB328C">
        <w:rPr>
          <w:rFonts w:eastAsia="Times New Roman" w:cs="Times New Roman"/>
          <w:b/>
          <w:bCs/>
          <w:color w:val="auto"/>
          <w:sz w:val="27"/>
          <w:szCs w:val="27"/>
        </w:rPr>
        <w:t>Australia</w:t>
      </w:r>
      <w:r w:rsidR="00AC5C50">
        <w:rPr>
          <w:rFonts w:eastAsia="Times New Roman" w:cs="Times New Roman"/>
          <w:b/>
          <w:bCs/>
          <w:color w:val="auto"/>
          <w:sz w:val="27"/>
          <w:szCs w:val="27"/>
        </w:rPr>
        <w:t xml:space="preserve"> </w:t>
      </w:r>
      <w:r w:rsidRPr="00FB328C">
        <w:rPr>
          <w:rFonts w:eastAsia="Times New Roman" w:cs="Times New Roman"/>
          <w:b/>
          <w:bCs/>
          <w:color w:val="auto"/>
          <w:sz w:val="27"/>
          <w:szCs w:val="27"/>
        </w:rPr>
        <w:t>2016</w:t>
      </w:r>
    </w:p>
    <w:p w14:paraId="4800AD63" w14:textId="5E0C4448" w:rsidR="00B250B8" w:rsidRPr="00FB328C" w:rsidRDefault="00B250B8" w:rsidP="00131E8F">
      <w:pPr>
        <w:spacing w:line="240" w:lineRule="auto"/>
        <w:jc w:val="center"/>
        <w:rPr>
          <w:rFonts w:eastAsia="Times New Roman" w:cs="Times New Roman"/>
          <w:b/>
          <w:bCs/>
          <w:color w:val="auto"/>
          <w:sz w:val="24"/>
          <w:szCs w:val="27"/>
        </w:rPr>
      </w:pPr>
      <w:r w:rsidRPr="00FB328C">
        <w:rPr>
          <w:rFonts w:eastAsia="Times New Roman" w:cs="Times New Roman"/>
          <w:b/>
          <w:bCs/>
          <w:color w:val="auto"/>
          <w:sz w:val="24"/>
          <w:szCs w:val="27"/>
        </w:rPr>
        <w:t>Survey</w:t>
      </w:r>
      <w:r w:rsidR="00AC5C50">
        <w:rPr>
          <w:rFonts w:eastAsia="Times New Roman" w:cs="Times New Roman"/>
          <w:b/>
          <w:bCs/>
          <w:color w:val="auto"/>
          <w:sz w:val="24"/>
          <w:szCs w:val="27"/>
        </w:rPr>
        <w:t xml:space="preserve"> </w:t>
      </w:r>
      <w:r w:rsidRPr="00FB328C">
        <w:rPr>
          <w:rFonts w:eastAsia="Times New Roman" w:cs="Times New Roman"/>
          <w:b/>
          <w:bCs/>
          <w:color w:val="auto"/>
          <w:sz w:val="24"/>
          <w:szCs w:val="27"/>
        </w:rPr>
        <w:t>of</w:t>
      </w:r>
      <w:r w:rsidR="00AC5C50">
        <w:rPr>
          <w:rFonts w:eastAsia="Times New Roman" w:cs="Times New Roman"/>
          <w:b/>
          <w:bCs/>
          <w:color w:val="auto"/>
          <w:sz w:val="24"/>
          <w:szCs w:val="27"/>
        </w:rPr>
        <w:t xml:space="preserve"> </w:t>
      </w:r>
      <w:r w:rsidR="00335CB7" w:rsidRPr="00FB328C">
        <w:rPr>
          <w:rFonts w:eastAsia="Times New Roman" w:cs="Times New Roman"/>
          <w:b/>
          <w:bCs/>
          <w:noProof/>
          <w:color w:val="auto"/>
          <w:sz w:val="24"/>
          <w:szCs w:val="27"/>
        </w:rPr>
        <w:t>c</w:t>
      </w:r>
      <w:r w:rsidRPr="00FB328C">
        <w:rPr>
          <w:rFonts w:eastAsia="Times New Roman" w:cs="Times New Roman"/>
          <w:b/>
          <w:bCs/>
          <w:noProof/>
          <w:color w:val="auto"/>
          <w:sz w:val="24"/>
          <w:szCs w:val="27"/>
        </w:rPr>
        <w:t>harities</w:t>
      </w:r>
    </w:p>
    <w:p w14:paraId="00FCB0DA" w14:textId="7C7E3D8D" w:rsidR="00B250B8" w:rsidRPr="00FB328C" w:rsidRDefault="00B250B8" w:rsidP="00131E8F">
      <w:pPr>
        <w:spacing w:after="0" w:line="240" w:lineRule="auto"/>
        <w:jc w:val="center"/>
        <w:rPr>
          <w:rFonts w:eastAsia="Times New Roman" w:cs="Times New Roman"/>
          <w:b/>
          <w:bCs/>
          <w:color w:val="auto"/>
          <w:sz w:val="20"/>
          <w:szCs w:val="17"/>
        </w:rPr>
      </w:pPr>
      <w:r w:rsidRPr="00FB328C">
        <w:rPr>
          <w:rFonts w:eastAsia="Times New Roman" w:cs="Times New Roman"/>
          <w:b/>
          <w:bCs/>
          <w:color w:val="auto"/>
          <w:sz w:val="20"/>
          <w:szCs w:val="17"/>
        </w:rPr>
        <w:t>QUT</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Ethics</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Approval</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Number:</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1600000098</w:t>
      </w:r>
    </w:p>
    <w:p w14:paraId="5D0883DB" w14:textId="6120FFED" w:rsidR="00B250B8" w:rsidRPr="00FB328C" w:rsidRDefault="00B250B8" w:rsidP="00131E8F">
      <w:pPr>
        <w:spacing w:after="0" w:line="240" w:lineRule="auto"/>
        <w:jc w:val="center"/>
        <w:rPr>
          <w:rFonts w:eastAsia="Times New Roman" w:cs="Times New Roman"/>
          <w:b/>
          <w:bCs/>
          <w:color w:val="auto"/>
          <w:sz w:val="20"/>
          <w:szCs w:val="17"/>
        </w:rPr>
      </w:pPr>
      <w:r w:rsidRPr="00FB328C">
        <w:rPr>
          <w:rFonts w:eastAsia="Times New Roman" w:cs="Times New Roman"/>
          <w:b/>
          <w:bCs/>
          <w:color w:val="auto"/>
          <w:sz w:val="20"/>
          <w:szCs w:val="17"/>
        </w:rPr>
        <w:t>Australian</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Bureau</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of</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Statistics,</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Statistical</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Clearing</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House</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Approval</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Number:</w:t>
      </w:r>
      <w:r w:rsidR="00AC5C50">
        <w:rPr>
          <w:rFonts w:eastAsia="Times New Roman" w:cs="Times New Roman"/>
          <w:b/>
          <w:bCs/>
          <w:color w:val="auto"/>
          <w:sz w:val="20"/>
          <w:szCs w:val="17"/>
        </w:rPr>
        <w:t xml:space="preserve"> </w:t>
      </w:r>
      <w:r w:rsidRPr="00FB328C">
        <w:rPr>
          <w:rFonts w:eastAsia="Times New Roman" w:cs="Times New Roman"/>
          <w:b/>
          <w:bCs/>
          <w:color w:val="auto"/>
          <w:sz w:val="20"/>
          <w:szCs w:val="17"/>
        </w:rPr>
        <w:t>02476-01</w:t>
      </w:r>
    </w:p>
    <w:p w14:paraId="2AB7610B" w14:textId="77777777" w:rsidR="00B250B8" w:rsidRPr="00FB328C"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DESCRIPTION</w:t>
      </w:r>
    </w:p>
    <w:p w14:paraId="5812BFD5" w14:textId="0798C67A" w:rsidR="00B250B8" w:rsidRPr="00FB328C" w:rsidRDefault="00B250B8" w:rsidP="00B250B8">
      <w:pPr>
        <w:spacing w:line="240" w:lineRule="auto"/>
        <w:rPr>
          <w:rFonts w:eastAsia="Times New Roman" w:cs="Times New Roman"/>
          <w:color w:val="auto"/>
          <w:szCs w:val="24"/>
        </w:rPr>
      </w:pP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on</w:t>
      </w:r>
      <w:r w:rsidR="00AC5C50">
        <w:rPr>
          <w:rFonts w:eastAsia="Times New Roman" w:cs="Times New Roman"/>
          <w:color w:val="auto"/>
          <w:szCs w:val="24"/>
        </w:rPr>
        <w:t xml:space="preserve"> </w:t>
      </w:r>
      <w:r w:rsidRPr="00FB328C">
        <w:rPr>
          <w:rFonts w:eastAsia="Times New Roman" w:cs="Times New Roman"/>
          <w:color w:val="auto"/>
          <w:szCs w:val="24"/>
        </w:rPr>
        <w:t>strengthening</w:t>
      </w:r>
      <w:r w:rsidR="00AC5C50">
        <w:rPr>
          <w:rFonts w:eastAsia="Times New Roman" w:cs="Times New Roman"/>
          <w:color w:val="auto"/>
          <w:szCs w:val="24"/>
        </w:rPr>
        <w:t xml:space="preserve"> </w:t>
      </w:r>
      <w:r w:rsidRPr="00FB328C">
        <w:rPr>
          <w:rFonts w:eastAsia="Times New Roman" w:cs="Times New Roman"/>
          <w:color w:val="auto"/>
          <w:szCs w:val="24"/>
        </w:rPr>
        <w:t>charities</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part</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wider</w:t>
      </w:r>
      <w:r w:rsidR="00AC5C50">
        <w:rPr>
          <w:rFonts w:eastAsia="Times New Roman" w:cs="Times New Roman"/>
          <w:color w:val="auto"/>
          <w:szCs w:val="24"/>
        </w:rPr>
        <w:t xml:space="preserve"> </w:t>
      </w:r>
      <w:hyperlink r:id="rId115" w:history="1">
        <w:r w:rsidRPr="00FB328C">
          <w:rPr>
            <w:rFonts w:eastAsia="Times New Roman" w:cs="Times New Roman"/>
            <w:i/>
            <w:color w:val="auto"/>
            <w:szCs w:val="24"/>
            <w:u w:val="single"/>
          </w:rPr>
          <w:t>Giving</w:t>
        </w:r>
        <w:r w:rsidR="00AC5C50">
          <w:rPr>
            <w:rFonts w:eastAsia="Times New Roman" w:cs="Times New Roman"/>
            <w:i/>
            <w:color w:val="auto"/>
            <w:szCs w:val="24"/>
            <w:u w:val="single"/>
          </w:rPr>
          <w:t xml:space="preserve"> </w:t>
        </w:r>
        <w:r w:rsidRPr="00FB328C">
          <w:rPr>
            <w:rFonts w:eastAsia="Times New Roman" w:cs="Times New Roman"/>
            <w:i/>
            <w:color w:val="auto"/>
            <w:szCs w:val="24"/>
            <w:u w:val="single"/>
          </w:rPr>
          <w:t>Australia</w:t>
        </w:r>
        <w:r w:rsidR="00AC5C50">
          <w:rPr>
            <w:rFonts w:eastAsia="Times New Roman" w:cs="Times New Roman"/>
            <w:i/>
            <w:color w:val="auto"/>
            <w:szCs w:val="24"/>
            <w:u w:val="single"/>
          </w:rPr>
          <w:t xml:space="preserve"> </w:t>
        </w:r>
        <w:r w:rsidRPr="00FB328C">
          <w:rPr>
            <w:rFonts w:eastAsia="Times New Roman" w:cs="Times New Roman"/>
            <w:i/>
            <w:color w:val="auto"/>
            <w:szCs w:val="24"/>
            <w:u w:val="single"/>
          </w:rPr>
          <w:t>2016</w:t>
        </w:r>
      </w:hyperlink>
      <w:r w:rsidR="00AC5C50">
        <w:rPr>
          <w:rFonts w:eastAsia="Times New Roman" w:cs="Times New Roman"/>
          <w:color w:val="auto"/>
          <w:szCs w:val="24"/>
        </w:rPr>
        <w:t xml:space="preserve"> </w:t>
      </w:r>
      <w:r w:rsidRPr="00FB328C">
        <w:rPr>
          <w:rFonts w:eastAsia="Times New Roman" w:cs="Times New Roman"/>
          <w:color w:val="auto"/>
          <w:szCs w:val="24"/>
        </w:rPr>
        <w:t>study</w:t>
      </w:r>
      <w:r w:rsidR="00AC5C50">
        <w:rPr>
          <w:rFonts w:eastAsia="Times New Roman" w:cs="Times New Roman"/>
          <w:color w:val="auto"/>
          <w:szCs w:val="24"/>
        </w:rPr>
        <w:t xml:space="preserve"> </w:t>
      </w:r>
      <w:r w:rsidRPr="00FB328C">
        <w:rPr>
          <w:rFonts w:eastAsia="Times New Roman" w:cs="Times New Roman"/>
          <w:color w:val="auto"/>
          <w:szCs w:val="24"/>
        </w:rPr>
        <w:t>being</w:t>
      </w:r>
      <w:r w:rsidR="00AC5C50">
        <w:rPr>
          <w:rFonts w:eastAsia="Times New Roman" w:cs="Times New Roman"/>
          <w:color w:val="auto"/>
          <w:szCs w:val="24"/>
        </w:rPr>
        <w:t xml:space="preserve"> </w:t>
      </w:r>
      <w:r w:rsidRPr="00FB328C">
        <w:rPr>
          <w:rFonts w:eastAsia="Times New Roman" w:cs="Times New Roman"/>
          <w:color w:val="auto"/>
          <w:szCs w:val="24"/>
        </w:rPr>
        <w:t>undertaken</w:t>
      </w:r>
      <w:r w:rsidR="00AC5C50">
        <w:rPr>
          <w:rFonts w:eastAsia="Times New Roman" w:cs="Times New Roman"/>
          <w:color w:val="auto"/>
          <w:szCs w:val="24"/>
        </w:rPr>
        <w:t xml:space="preserve"> </w:t>
      </w:r>
      <w:r w:rsidRPr="00FB328C">
        <w:rPr>
          <w:rFonts w:eastAsia="Times New Roman" w:cs="Times New Roman"/>
          <w:color w:val="auto"/>
          <w:szCs w:val="24"/>
        </w:rPr>
        <w:t>by</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Australian</w:t>
      </w:r>
      <w:r w:rsidR="00AC5C50">
        <w:rPr>
          <w:rFonts w:eastAsia="Times New Roman" w:cs="Times New Roman"/>
          <w:color w:val="auto"/>
          <w:szCs w:val="24"/>
        </w:rPr>
        <w:t xml:space="preserve"> </w:t>
      </w:r>
      <w:r w:rsidRPr="00FB328C">
        <w:rPr>
          <w:rFonts w:eastAsia="Times New Roman" w:cs="Times New Roman"/>
          <w:color w:val="auto"/>
          <w:szCs w:val="24"/>
        </w:rPr>
        <w:t>Centre</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Philanthropy</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Nonprofit</w:t>
      </w:r>
      <w:r w:rsidR="00AC5C50">
        <w:rPr>
          <w:rFonts w:eastAsia="Times New Roman" w:cs="Times New Roman"/>
          <w:color w:val="auto"/>
          <w:szCs w:val="24"/>
        </w:rPr>
        <w:t xml:space="preserve"> </w:t>
      </w:r>
      <w:r w:rsidRPr="00FB328C">
        <w:rPr>
          <w:rFonts w:eastAsia="Times New Roman" w:cs="Times New Roman"/>
          <w:color w:val="auto"/>
          <w:szCs w:val="24"/>
        </w:rPr>
        <w:t>Studies</w:t>
      </w:r>
      <w:r w:rsidR="00AC5C50">
        <w:rPr>
          <w:rFonts w:eastAsia="Times New Roman" w:cs="Times New Roman"/>
          <w:color w:val="auto"/>
          <w:szCs w:val="24"/>
        </w:rPr>
        <w:t xml:space="preserve"> </w:t>
      </w:r>
      <w:r w:rsidRPr="00FB328C">
        <w:rPr>
          <w:rFonts w:eastAsia="Times New Roman" w:cs="Times New Roman"/>
          <w:color w:val="auto"/>
          <w:szCs w:val="24"/>
        </w:rPr>
        <w:t>at</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Queensland</w:t>
      </w:r>
      <w:r w:rsidR="00AC5C50">
        <w:rPr>
          <w:rFonts w:eastAsia="Times New Roman" w:cs="Times New Roman"/>
          <w:color w:val="auto"/>
          <w:szCs w:val="24"/>
        </w:rPr>
        <w:t xml:space="preserve"> </w:t>
      </w:r>
      <w:r w:rsidRPr="00FB328C">
        <w:rPr>
          <w:rFonts w:eastAsia="Times New Roman" w:cs="Times New Roman"/>
          <w:color w:val="auto"/>
          <w:szCs w:val="24"/>
        </w:rPr>
        <w:t>University</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Technology</w:t>
      </w:r>
      <w:r w:rsidR="00AC5C50">
        <w:rPr>
          <w:rFonts w:eastAsia="Times New Roman" w:cs="Times New Roman"/>
          <w:color w:val="auto"/>
          <w:szCs w:val="24"/>
        </w:rPr>
        <w:t xml:space="preserve"> </w:t>
      </w:r>
      <w:r w:rsidRPr="00FB328C">
        <w:rPr>
          <w:rFonts w:eastAsia="Times New Roman" w:cs="Times New Roman"/>
          <w:color w:val="auto"/>
          <w:szCs w:val="24"/>
        </w:rPr>
        <w:t>(QUT)</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partners</w:t>
      </w:r>
      <w:r w:rsidR="00AC5C50">
        <w:rPr>
          <w:rFonts w:eastAsia="Times New Roman" w:cs="Times New Roman"/>
          <w:color w:val="auto"/>
          <w:szCs w:val="24"/>
        </w:rPr>
        <w:t xml:space="preserve"> </w:t>
      </w:r>
      <w:r w:rsidRPr="00FB328C">
        <w:rPr>
          <w:rFonts w:eastAsia="Times New Roman" w:cs="Times New Roman"/>
          <w:color w:val="auto"/>
          <w:szCs w:val="24"/>
        </w:rPr>
        <w:t>on</w:t>
      </w:r>
      <w:r w:rsidR="00AC5C50">
        <w:rPr>
          <w:rFonts w:eastAsia="Times New Roman" w:cs="Times New Roman"/>
          <w:color w:val="auto"/>
          <w:szCs w:val="24"/>
        </w:rPr>
        <w:t xml:space="preserve"> </w:t>
      </w:r>
      <w:r w:rsidRPr="00FB328C">
        <w:rPr>
          <w:rFonts w:eastAsia="Times New Roman" w:cs="Times New Roman"/>
          <w:color w:val="auto"/>
          <w:szCs w:val="24"/>
        </w:rPr>
        <w:t>behalf</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Australian</w:t>
      </w:r>
      <w:r w:rsidR="00AC5C50">
        <w:rPr>
          <w:rFonts w:eastAsia="Times New Roman" w:cs="Times New Roman"/>
          <w:color w:val="auto"/>
          <w:szCs w:val="24"/>
        </w:rPr>
        <w:t xml:space="preserve"> </w:t>
      </w:r>
      <w:r w:rsidRPr="00FB328C">
        <w:rPr>
          <w:rFonts w:eastAsia="Times New Roman" w:cs="Times New Roman"/>
          <w:color w:val="auto"/>
          <w:szCs w:val="24"/>
        </w:rPr>
        <w:t>Government</w:t>
      </w:r>
      <w:r w:rsidR="00AC5C50">
        <w:rPr>
          <w:rFonts w:eastAsia="Times New Roman" w:cs="Times New Roman"/>
          <w:color w:val="auto"/>
          <w:szCs w:val="24"/>
        </w:rPr>
        <w:t xml:space="preserve"> </w:t>
      </w:r>
      <w:r w:rsidRPr="00FB328C">
        <w:rPr>
          <w:rFonts w:eastAsia="Times New Roman" w:cs="Times New Roman"/>
          <w:color w:val="auto"/>
          <w:szCs w:val="24"/>
        </w:rPr>
        <w:t>Department</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Social</w:t>
      </w:r>
      <w:r w:rsidR="00AC5C50">
        <w:rPr>
          <w:rFonts w:eastAsia="Times New Roman" w:cs="Times New Roman"/>
          <w:color w:val="auto"/>
          <w:szCs w:val="24"/>
        </w:rPr>
        <w:t xml:space="preserve"> </w:t>
      </w:r>
      <w:r w:rsidRPr="00FB328C">
        <w:rPr>
          <w:rFonts w:eastAsia="Times New Roman" w:cs="Times New Roman"/>
          <w:color w:val="auto"/>
          <w:szCs w:val="24"/>
        </w:rPr>
        <w:t>Services</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Prime</w:t>
      </w:r>
      <w:r w:rsidR="00AC5C50">
        <w:rPr>
          <w:rFonts w:eastAsia="Times New Roman" w:cs="Times New Roman"/>
          <w:color w:val="auto"/>
          <w:szCs w:val="24"/>
        </w:rPr>
        <w:t xml:space="preserve"> </w:t>
      </w:r>
      <w:r w:rsidRPr="00FB328C">
        <w:rPr>
          <w:rFonts w:eastAsia="Times New Roman" w:cs="Times New Roman"/>
          <w:color w:val="auto"/>
          <w:szCs w:val="24"/>
        </w:rPr>
        <w:t>Minister’s</w:t>
      </w:r>
      <w:r w:rsidR="00AC5C50">
        <w:rPr>
          <w:rFonts w:eastAsia="Times New Roman" w:cs="Times New Roman"/>
          <w:color w:val="auto"/>
          <w:szCs w:val="24"/>
        </w:rPr>
        <w:t xml:space="preserve"> </w:t>
      </w:r>
      <w:r w:rsidRPr="00FB328C">
        <w:rPr>
          <w:rFonts w:eastAsia="Times New Roman" w:cs="Times New Roman"/>
          <w:color w:val="auto"/>
          <w:szCs w:val="24"/>
        </w:rPr>
        <w:t>Community</w:t>
      </w:r>
      <w:r w:rsidR="00AC5C50">
        <w:rPr>
          <w:rFonts w:eastAsia="Times New Roman" w:cs="Times New Roman"/>
          <w:color w:val="auto"/>
          <w:szCs w:val="24"/>
        </w:rPr>
        <w:t xml:space="preserve"> </w:t>
      </w:r>
      <w:r w:rsidRPr="00FB328C">
        <w:rPr>
          <w:rFonts w:eastAsia="Times New Roman" w:cs="Times New Roman"/>
          <w:color w:val="auto"/>
          <w:szCs w:val="24"/>
        </w:rPr>
        <w:t>Business</w:t>
      </w:r>
      <w:r w:rsidR="00AC5C50">
        <w:rPr>
          <w:rFonts w:eastAsia="Times New Roman" w:cs="Times New Roman"/>
          <w:color w:val="auto"/>
          <w:szCs w:val="24"/>
        </w:rPr>
        <w:t xml:space="preserve"> </w:t>
      </w:r>
      <w:r w:rsidRPr="00FB328C">
        <w:rPr>
          <w:rFonts w:eastAsia="Times New Roman" w:cs="Times New Roman"/>
          <w:color w:val="auto"/>
          <w:szCs w:val="24"/>
        </w:rPr>
        <w:t>Partnership.</w:t>
      </w:r>
      <w:r w:rsidRPr="00FB328C">
        <w:rPr>
          <w:rFonts w:eastAsia="Times New Roman" w:cs="Times New Roman"/>
          <w:color w:val="auto"/>
          <w:szCs w:val="24"/>
        </w:rPr>
        <w:br/>
        <w:t>You</w:t>
      </w:r>
      <w:r w:rsidR="00AC5C50">
        <w:rPr>
          <w:rFonts w:eastAsia="Times New Roman" w:cs="Times New Roman"/>
          <w:color w:val="auto"/>
          <w:szCs w:val="24"/>
        </w:rPr>
        <w:t xml:space="preserve"> </w:t>
      </w:r>
      <w:r w:rsidRPr="00FB328C">
        <w:rPr>
          <w:rFonts w:eastAsia="Times New Roman" w:cs="Times New Roman"/>
          <w:color w:val="auto"/>
          <w:szCs w:val="24"/>
        </w:rPr>
        <w:t>are</w:t>
      </w:r>
      <w:r w:rsidR="00AC5C50">
        <w:rPr>
          <w:rFonts w:eastAsia="Times New Roman" w:cs="Times New Roman"/>
          <w:color w:val="auto"/>
          <w:szCs w:val="24"/>
        </w:rPr>
        <w:t xml:space="preserve"> </w:t>
      </w:r>
      <w:r w:rsidRPr="00FB328C">
        <w:rPr>
          <w:rFonts w:eastAsia="Times New Roman" w:cs="Times New Roman"/>
          <w:color w:val="auto"/>
          <w:szCs w:val="24"/>
        </w:rPr>
        <w:t>being</w:t>
      </w:r>
      <w:r w:rsidR="00AC5C50">
        <w:rPr>
          <w:rFonts w:eastAsia="Times New Roman" w:cs="Times New Roman"/>
          <w:color w:val="auto"/>
          <w:szCs w:val="24"/>
        </w:rPr>
        <w:t xml:space="preserve"> </w:t>
      </w:r>
      <w:r w:rsidRPr="00FB328C">
        <w:rPr>
          <w:rFonts w:eastAsia="Times New Roman" w:cs="Times New Roman"/>
          <w:color w:val="auto"/>
          <w:szCs w:val="24"/>
        </w:rPr>
        <w:t>asked</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participate</w:t>
      </w:r>
      <w:r w:rsidR="00AC5C50">
        <w:rPr>
          <w:rFonts w:eastAsia="Times New Roman" w:cs="Times New Roman"/>
          <w:color w:val="auto"/>
          <w:szCs w:val="24"/>
        </w:rPr>
        <w:t xml:space="preserve"> </w:t>
      </w:r>
      <w:r w:rsidRPr="00FB328C">
        <w:rPr>
          <w:rFonts w:eastAsia="Times New Roman" w:cs="Times New Roman"/>
          <w:color w:val="auto"/>
          <w:szCs w:val="24"/>
        </w:rPr>
        <w:t>as</w:t>
      </w:r>
      <w:r w:rsidR="00AC5C50">
        <w:rPr>
          <w:rFonts w:eastAsia="Times New Roman" w:cs="Times New Roman"/>
          <w:color w:val="auto"/>
          <w:szCs w:val="24"/>
        </w:rPr>
        <w:t xml:space="preserve"> </w:t>
      </w:r>
      <w:r w:rsidRPr="00FB328C">
        <w:rPr>
          <w:rFonts w:eastAsia="Times New Roman" w:cs="Times New Roman"/>
          <w:color w:val="auto"/>
          <w:szCs w:val="24"/>
        </w:rPr>
        <w:t>an</w:t>
      </w:r>
      <w:r w:rsidR="00AC5C50">
        <w:rPr>
          <w:rFonts w:eastAsia="Times New Roman" w:cs="Times New Roman"/>
          <w:color w:val="auto"/>
          <w:szCs w:val="24"/>
        </w:rPr>
        <w:t xml:space="preserve"> </w:t>
      </w:r>
      <w:r w:rsidRPr="00FB328C">
        <w:rPr>
          <w:rFonts w:eastAsia="Times New Roman" w:cs="Times New Roman"/>
          <w:color w:val="auto"/>
          <w:szCs w:val="24"/>
        </w:rPr>
        <w:t>employee</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an</w:t>
      </w:r>
      <w:r w:rsidR="00AC5C50">
        <w:rPr>
          <w:rFonts w:eastAsia="Times New Roman" w:cs="Times New Roman"/>
          <w:color w:val="auto"/>
          <w:szCs w:val="24"/>
        </w:rPr>
        <w:t xml:space="preserve"> </w:t>
      </w:r>
      <w:r w:rsidRPr="00FB328C">
        <w:rPr>
          <w:rFonts w:eastAsia="Times New Roman" w:cs="Times New Roman"/>
          <w:color w:val="auto"/>
          <w:szCs w:val="24"/>
        </w:rPr>
        <w:t>organisation</w:t>
      </w:r>
      <w:r w:rsidR="00AC5C50">
        <w:rPr>
          <w:rFonts w:eastAsia="Times New Roman" w:cs="Times New Roman"/>
          <w:color w:val="auto"/>
          <w:szCs w:val="24"/>
        </w:rPr>
        <w:t xml:space="preserve"> </w:t>
      </w:r>
      <w:r w:rsidRPr="00FB328C">
        <w:rPr>
          <w:rFonts w:eastAsia="Times New Roman" w:cs="Times New Roman"/>
          <w:color w:val="auto"/>
          <w:szCs w:val="24"/>
        </w:rPr>
        <w:t>registered</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Australian</w:t>
      </w:r>
      <w:r w:rsidR="00AC5C50">
        <w:rPr>
          <w:rFonts w:eastAsia="Times New Roman" w:cs="Times New Roman"/>
          <w:color w:val="auto"/>
          <w:szCs w:val="24"/>
        </w:rPr>
        <w:t xml:space="preserve"> </w:t>
      </w:r>
      <w:r w:rsidRPr="00FB328C">
        <w:rPr>
          <w:rFonts w:eastAsia="Times New Roman" w:cs="Times New Roman"/>
          <w:color w:val="auto"/>
          <w:szCs w:val="24"/>
        </w:rPr>
        <w:t>Charities</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Not-for-</w:t>
      </w:r>
      <w:r w:rsidR="009D1287" w:rsidRPr="00FB328C">
        <w:rPr>
          <w:rFonts w:eastAsia="Times New Roman" w:cs="Times New Roman"/>
          <w:color w:val="auto"/>
          <w:szCs w:val="24"/>
        </w:rPr>
        <w:t>p</w:t>
      </w:r>
      <w:r w:rsidRPr="00FB328C">
        <w:rPr>
          <w:rFonts w:eastAsia="Times New Roman" w:cs="Times New Roman"/>
          <w:color w:val="auto"/>
          <w:szCs w:val="24"/>
        </w:rPr>
        <w:t>rofits</w:t>
      </w:r>
      <w:r w:rsidR="00AC5C50">
        <w:rPr>
          <w:rFonts w:eastAsia="Times New Roman" w:cs="Times New Roman"/>
          <w:color w:val="auto"/>
          <w:szCs w:val="24"/>
        </w:rPr>
        <w:t xml:space="preserve"> </w:t>
      </w:r>
      <w:r w:rsidRPr="00FB328C">
        <w:rPr>
          <w:rFonts w:eastAsia="Times New Roman" w:cs="Times New Roman"/>
          <w:color w:val="auto"/>
          <w:szCs w:val="24"/>
        </w:rPr>
        <w:t>Commission</w:t>
      </w:r>
      <w:r w:rsidR="00AC5C50">
        <w:rPr>
          <w:rFonts w:eastAsia="Times New Roman" w:cs="Times New Roman"/>
          <w:color w:val="auto"/>
          <w:szCs w:val="24"/>
        </w:rPr>
        <w:t xml:space="preserve"> </w:t>
      </w:r>
      <w:r w:rsidRPr="00FB328C">
        <w:rPr>
          <w:rFonts w:eastAsia="Times New Roman" w:cs="Times New Roman"/>
          <w:color w:val="auto"/>
          <w:szCs w:val="24"/>
        </w:rPr>
        <w:t>(ACNC).</w:t>
      </w:r>
    </w:p>
    <w:p w14:paraId="62562A3D" w14:textId="77164176" w:rsidR="00B250B8" w:rsidRPr="00FB328C" w:rsidRDefault="00B250B8" w:rsidP="00B250B8">
      <w:pPr>
        <w:spacing w:line="240" w:lineRule="auto"/>
        <w:rPr>
          <w:rFonts w:eastAsia="Times New Roman" w:cs="Times New Roman"/>
          <w:color w:val="auto"/>
          <w:szCs w:val="24"/>
        </w:rPr>
      </w:pPr>
      <w:r w:rsidRPr="00FB328C">
        <w:rPr>
          <w:rFonts w:eastAsia="Times New Roman" w:cs="Times New Roman"/>
          <w:b/>
          <w:bCs/>
          <w:color w:val="auto"/>
          <w:szCs w:val="24"/>
        </w:rPr>
        <w:t>As</w:t>
      </w:r>
      <w:r w:rsidR="00AC5C50">
        <w:rPr>
          <w:rFonts w:eastAsia="Times New Roman" w:cs="Times New Roman"/>
          <w:b/>
          <w:bCs/>
          <w:color w:val="auto"/>
          <w:szCs w:val="24"/>
        </w:rPr>
        <w:t xml:space="preserve"> </w:t>
      </w:r>
      <w:r w:rsidRPr="00FB328C">
        <w:rPr>
          <w:rFonts w:eastAsia="Times New Roman" w:cs="Times New Roman"/>
          <w:b/>
          <w:bCs/>
          <w:color w:val="auto"/>
          <w:szCs w:val="24"/>
        </w:rPr>
        <w:t>this</w:t>
      </w:r>
      <w:r w:rsidR="00AC5C50">
        <w:rPr>
          <w:rFonts w:eastAsia="Times New Roman" w:cs="Times New Roman"/>
          <w:b/>
          <w:bCs/>
          <w:color w:val="auto"/>
          <w:szCs w:val="24"/>
        </w:rPr>
        <w:t xml:space="preserve"> </w:t>
      </w:r>
      <w:r w:rsidRPr="00FB328C">
        <w:rPr>
          <w:rFonts w:eastAsia="Times New Roman" w:cs="Times New Roman"/>
          <w:b/>
          <w:bCs/>
          <w:color w:val="auto"/>
          <w:szCs w:val="24"/>
        </w:rPr>
        <w:t>survey</w:t>
      </w:r>
      <w:r w:rsidR="00AC5C50">
        <w:rPr>
          <w:rFonts w:eastAsia="Times New Roman" w:cs="Times New Roman"/>
          <w:b/>
          <w:bCs/>
          <w:color w:val="auto"/>
          <w:szCs w:val="24"/>
        </w:rPr>
        <w:t xml:space="preserve"> </w:t>
      </w:r>
      <w:r w:rsidRPr="00FB328C">
        <w:rPr>
          <w:rFonts w:eastAsia="Times New Roman" w:cs="Times New Roman"/>
          <w:b/>
          <w:bCs/>
          <w:color w:val="auto"/>
          <w:szCs w:val="24"/>
        </w:rPr>
        <w:t>asks</w:t>
      </w:r>
      <w:r w:rsidR="00AC5C50">
        <w:rPr>
          <w:rFonts w:eastAsia="Times New Roman" w:cs="Times New Roman"/>
          <w:b/>
          <w:bCs/>
          <w:color w:val="auto"/>
          <w:szCs w:val="24"/>
        </w:rPr>
        <w:t xml:space="preserve"> </w:t>
      </w:r>
      <w:r w:rsidRPr="00FB328C">
        <w:rPr>
          <w:rFonts w:eastAsia="Times New Roman" w:cs="Times New Roman"/>
          <w:b/>
          <w:bCs/>
          <w:color w:val="auto"/>
          <w:szCs w:val="24"/>
        </w:rPr>
        <w:t>about</w:t>
      </w:r>
      <w:r w:rsidR="00AC5C50">
        <w:rPr>
          <w:rFonts w:eastAsia="Times New Roman" w:cs="Times New Roman"/>
          <w:b/>
          <w:bCs/>
          <w:color w:val="auto"/>
          <w:szCs w:val="24"/>
        </w:rPr>
        <w:t xml:space="preserve"> </w:t>
      </w:r>
      <w:r w:rsidRPr="00FB328C">
        <w:rPr>
          <w:rFonts w:eastAsia="Times New Roman" w:cs="Times New Roman"/>
          <w:b/>
          <w:bCs/>
          <w:color w:val="auto"/>
          <w:szCs w:val="24"/>
        </w:rPr>
        <w:t>your</w:t>
      </w:r>
      <w:r w:rsidR="00AC5C50">
        <w:rPr>
          <w:rFonts w:eastAsia="Times New Roman" w:cs="Times New Roman"/>
          <w:b/>
          <w:bCs/>
          <w:color w:val="auto"/>
          <w:szCs w:val="24"/>
        </w:rPr>
        <w:t xml:space="preserve"> </w:t>
      </w:r>
      <w:r w:rsidRPr="00FB328C">
        <w:rPr>
          <w:rFonts w:eastAsia="Times New Roman" w:cs="Times New Roman"/>
          <w:b/>
          <w:bCs/>
          <w:color w:val="auto"/>
          <w:szCs w:val="24"/>
        </w:rPr>
        <w:t>organisation’s</w:t>
      </w:r>
      <w:r w:rsidR="00AC5C50">
        <w:rPr>
          <w:rFonts w:eastAsia="Times New Roman" w:cs="Times New Roman"/>
          <w:b/>
          <w:bCs/>
          <w:color w:val="auto"/>
          <w:szCs w:val="24"/>
        </w:rPr>
        <w:t xml:space="preserve"> </w:t>
      </w:r>
      <w:r w:rsidRPr="00FB328C">
        <w:rPr>
          <w:rFonts w:eastAsia="Times New Roman" w:cs="Times New Roman"/>
          <w:b/>
          <w:bCs/>
          <w:color w:val="auto"/>
          <w:szCs w:val="24"/>
        </w:rPr>
        <w:t>income</w:t>
      </w:r>
      <w:r w:rsidR="00AC5C50">
        <w:rPr>
          <w:rFonts w:eastAsia="Times New Roman" w:cs="Times New Roman"/>
          <w:b/>
          <w:bCs/>
          <w:color w:val="auto"/>
          <w:szCs w:val="24"/>
        </w:rPr>
        <w:t xml:space="preserve"> </w:t>
      </w:r>
      <w:r w:rsidRPr="00FB328C">
        <w:rPr>
          <w:rFonts w:eastAsia="Times New Roman" w:cs="Times New Roman"/>
          <w:b/>
          <w:bCs/>
          <w:color w:val="auto"/>
          <w:szCs w:val="24"/>
        </w:rPr>
        <w:t>sources,</w:t>
      </w:r>
      <w:r w:rsidR="00AC5C50">
        <w:rPr>
          <w:rFonts w:eastAsia="Times New Roman" w:cs="Times New Roman"/>
          <w:color w:val="auto"/>
          <w:szCs w:val="24"/>
        </w:rPr>
        <w:t xml:space="preserve"> </w:t>
      </w:r>
      <w:r w:rsidRPr="00FB328C">
        <w:rPr>
          <w:rFonts w:eastAsia="Times New Roman" w:cs="Times New Roman"/>
          <w:b/>
          <w:bCs/>
          <w:color w:val="auto"/>
          <w:szCs w:val="24"/>
        </w:rPr>
        <w:t>it</w:t>
      </w:r>
      <w:r w:rsidR="00AC5C50">
        <w:rPr>
          <w:rFonts w:eastAsia="Times New Roman" w:cs="Times New Roman"/>
          <w:b/>
          <w:bCs/>
          <w:color w:val="auto"/>
          <w:szCs w:val="24"/>
        </w:rPr>
        <w:t xml:space="preserve"> </w:t>
      </w:r>
      <w:r w:rsidRPr="00FB328C">
        <w:rPr>
          <w:rFonts w:eastAsia="Times New Roman" w:cs="Times New Roman"/>
          <w:b/>
          <w:bCs/>
          <w:color w:val="auto"/>
          <w:szCs w:val="24"/>
        </w:rPr>
        <w:t>is</w:t>
      </w:r>
      <w:r w:rsidR="00AC5C50">
        <w:rPr>
          <w:rFonts w:eastAsia="Times New Roman" w:cs="Times New Roman"/>
          <w:b/>
          <w:bCs/>
          <w:color w:val="auto"/>
          <w:szCs w:val="24"/>
        </w:rPr>
        <w:t xml:space="preserve"> </w:t>
      </w:r>
      <w:r w:rsidRPr="00FB328C">
        <w:rPr>
          <w:rFonts w:eastAsia="Times New Roman" w:cs="Times New Roman"/>
          <w:b/>
          <w:bCs/>
          <w:color w:val="auto"/>
          <w:szCs w:val="24"/>
        </w:rPr>
        <w:t>essential</w:t>
      </w:r>
      <w:r w:rsidR="00AC5C50">
        <w:rPr>
          <w:rFonts w:eastAsia="Times New Roman" w:cs="Times New Roman"/>
          <w:b/>
          <w:bCs/>
          <w:color w:val="auto"/>
          <w:szCs w:val="24"/>
        </w:rPr>
        <w:t xml:space="preserve"> </w:t>
      </w:r>
      <w:r w:rsidRPr="00FB328C">
        <w:rPr>
          <w:rFonts w:eastAsia="Times New Roman" w:cs="Times New Roman"/>
          <w:b/>
          <w:bCs/>
          <w:color w:val="auto"/>
          <w:szCs w:val="24"/>
        </w:rPr>
        <w:t>that</w:t>
      </w:r>
      <w:r w:rsidR="00AC5C50">
        <w:rPr>
          <w:rFonts w:eastAsia="Times New Roman" w:cs="Times New Roman"/>
          <w:b/>
          <w:bCs/>
          <w:color w:val="auto"/>
          <w:szCs w:val="24"/>
        </w:rPr>
        <w:t xml:space="preserve"> </w:t>
      </w:r>
      <w:r w:rsidRPr="00FB328C">
        <w:rPr>
          <w:rFonts w:eastAsia="Times New Roman" w:cs="Times New Roman"/>
          <w:b/>
          <w:bCs/>
          <w:color w:val="auto"/>
          <w:szCs w:val="24"/>
        </w:rPr>
        <w:t>whoever</w:t>
      </w:r>
      <w:r w:rsidR="00AC5C50">
        <w:rPr>
          <w:rFonts w:eastAsia="Times New Roman" w:cs="Times New Roman"/>
          <w:b/>
          <w:bCs/>
          <w:color w:val="auto"/>
          <w:szCs w:val="24"/>
        </w:rPr>
        <w:t xml:space="preserve"> </w:t>
      </w:r>
      <w:r w:rsidRPr="00FB328C">
        <w:rPr>
          <w:rFonts w:eastAsia="Times New Roman" w:cs="Times New Roman"/>
          <w:b/>
          <w:bCs/>
          <w:color w:val="auto"/>
          <w:szCs w:val="24"/>
        </w:rPr>
        <w:t>completes</w:t>
      </w:r>
      <w:r w:rsidR="00AC5C50">
        <w:rPr>
          <w:rFonts w:eastAsia="Times New Roman" w:cs="Times New Roman"/>
          <w:b/>
          <w:bCs/>
          <w:color w:val="auto"/>
          <w:szCs w:val="24"/>
        </w:rPr>
        <w:t xml:space="preserve"> </w:t>
      </w:r>
      <w:r w:rsidRPr="00FB328C">
        <w:rPr>
          <w:rFonts w:eastAsia="Times New Roman" w:cs="Times New Roman"/>
          <w:b/>
          <w:bCs/>
          <w:color w:val="auto"/>
          <w:szCs w:val="24"/>
        </w:rPr>
        <w:t>it</w:t>
      </w:r>
      <w:r w:rsidR="00AC5C50">
        <w:rPr>
          <w:rFonts w:eastAsia="Times New Roman" w:cs="Times New Roman"/>
          <w:b/>
          <w:bCs/>
          <w:color w:val="auto"/>
          <w:szCs w:val="24"/>
        </w:rPr>
        <w:t xml:space="preserve"> </w:t>
      </w:r>
      <w:r w:rsidRPr="00FB328C">
        <w:rPr>
          <w:rFonts w:eastAsia="Times New Roman" w:cs="Times New Roman"/>
          <w:b/>
          <w:bCs/>
          <w:color w:val="auto"/>
          <w:szCs w:val="24"/>
        </w:rPr>
        <w:t>can</w:t>
      </w:r>
      <w:r w:rsidR="00AC5C50">
        <w:rPr>
          <w:rFonts w:eastAsia="Times New Roman" w:cs="Times New Roman"/>
          <w:b/>
          <w:bCs/>
          <w:color w:val="auto"/>
          <w:szCs w:val="24"/>
        </w:rPr>
        <w:t xml:space="preserve"> </w:t>
      </w:r>
      <w:r w:rsidRPr="00FB328C">
        <w:rPr>
          <w:rFonts w:eastAsia="Times New Roman" w:cs="Times New Roman"/>
          <w:b/>
          <w:bCs/>
          <w:color w:val="auto"/>
          <w:szCs w:val="24"/>
        </w:rPr>
        <w:t>access</w:t>
      </w:r>
      <w:r w:rsidR="00AC5C50">
        <w:rPr>
          <w:rFonts w:eastAsia="Times New Roman" w:cs="Times New Roman"/>
          <w:b/>
          <w:bCs/>
          <w:color w:val="auto"/>
          <w:szCs w:val="24"/>
        </w:rPr>
        <w:t xml:space="preserve"> </w:t>
      </w:r>
      <w:r w:rsidRPr="00FB328C">
        <w:rPr>
          <w:rFonts w:eastAsia="Times New Roman" w:cs="Times New Roman"/>
          <w:b/>
          <w:bCs/>
          <w:color w:val="auto"/>
          <w:szCs w:val="24"/>
        </w:rPr>
        <w:t>information</w:t>
      </w:r>
      <w:r w:rsidR="00AC5C50">
        <w:rPr>
          <w:rFonts w:eastAsia="Times New Roman" w:cs="Times New Roman"/>
          <w:b/>
          <w:bCs/>
          <w:color w:val="auto"/>
          <w:szCs w:val="24"/>
        </w:rPr>
        <w:t xml:space="preserve"> </w:t>
      </w:r>
      <w:r w:rsidRPr="00FB328C">
        <w:rPr>
          <w:rFonts w:eastAsia="Times New Roman" w:cs="Times New Roman"/>
          <w:b/>
          <w:bCs/>
          <w:color w:val="auto"/>
          <w:szCs w:val="24"/>
        </w:rPr>
        <w:t>on</w:t>
      </w:r>
      <w:r w:rsidR="00AC5C50">
        <w:rPr>
          <w:rFonts w:eastAsia="Times New Roman" w:cs="Times New Roman"/>
          <w:b/>
          <w:bCs/>
          <w:color w:val="auto"/>
          <w:szCs w:val="24"/>
        </w:rPr>
        <w:t xml:space="preserve"> </w:t>
      </w:r>
      <w:r w:rsidRPr="00FB328C">
        <w:rPr>
          <w:rFonts w:eastAsia="Times New Roman" w:cs="Times New Roman"/>
          <w:b/>
          <w:bCs/>
          <w:color w:val="auto"/>
          <w:szCs w:val="24"/>
        </w:rPr>
        <w:t>the</w:t>
      </w:r>
      <w:r w:rsidR="00AC5C50">
        <w:rPr>
          <w:rFonts w:eastAsia="Times New Roman" w:cs="Times New Roman"/>
          <w:b/>
          <w:bCs/>
          <w:color w:val="auto"/>
          <w:szCs w:val="24"/>
        </w:rPr>
        <w:t xml:space="preserve"> </w:t>
      </w:r>
      <w:r w:rsidRPr="00FB328C">
        <w:rPr>
          <w:rFonts w:eastAsia="Times New Roman" w:cs="Times New Roman"/>
          <w:b/>
          <w:bCs/>
          <w:color w:val="auto"/>
          <w:szCs w:val="24"/>
        </w:rPr>
        <w:t>organisation’s</w:t>
      </w:r>
      <w:r w:rsidR="00AC5C50">
        <w:rPr>
          <w:rFonts w:eastAsia="Times New Roman" w:cs="Times New Roman"/>
          <w:b/>
          <w:bCs/>
          <w:color w:val="auto"/>
          <w:szCs w:val="24"/>
        </w:rPr>
        <w:t xml:space="preserve"> </w:t>
      </w:r>
      <w:r w:rsidRPr="00FB328C">
        <w:rPr>
          <w:rFonts w:eastAsia="Times New Roman" w:cs="Times New Roman"/>
          <w:b/>
          <w:bCs/>
          <w:color w:val="auto"/>
          <w:szCs w:val="24"/>
        </w:rPr>
        <w:t>financial</w:t>
      </w:r>
      <w:r w:rsidR="00AC5C50">
        <w:rPr>
          <w:rFonts w:eastAsia="Times New Roman" w:cs="Times New Roman"/>
          <w:b/>
          <w:bCs/>
          <w:color w:val="auto"/>
          <w:szCs w:val="24"/>
        </w:rPr>
        <w:t xml:space="preserve"> </w:t>
      </w:r>
      <w:r w:rsidRPr="00FB328C">
        <w:rPr>
          <w:rFonts w:eastAsia="Times New Roman" w:cs="Times New Roman"/>
          <w:b/>
          <w:bCs/>
          <w:color w:val="auto"/>
          <w:szCs w:val="24"/>
        </w:rPr>
        <w:t>position,</w:t>
      </w:r>
      <w:r w:rsidR="00AC5C50">
        <w:rPr>
          <w:rFonts w:eastAsia="Times New Roman" w:cs="Times New Roman"/>
          <w:b/>
          <w:bCs/>
          <w:color w:val="auto"/>
          <w:szCs w:val="24"/>
        </w:rPr>
        <w:t xml:space="preserve"> </w:t>
      </w:r>
      <w:r w:rsidRPr="00FB328C">
        <w:rPr>
          <w:rFonts w:eastAsia="Times New Roman" w:cs="Times New Roman"/>
          <w:b/>
          <w:bCs/>
          <w:color w:val="auto"/>
          <w:szCs w:val="24"/>
        </w:rPr>
        <w:t>fundraising</w:t>
      </w:r>
      <w:r w:rsidR="00AC5C50">
        <w:rPr>
          <w:rFonts w:eastAsia="Times New Roman" w:cs="Times New Roman"/>
          <w:b/>
          <w:bCs/>
          <w:color w:val="auto"/>
          <w:szCs w:val="24"/>
        </w:rPr>
        <w:t xml:space="preserve"> </w:t>
      </w:r>
      <w:r w:rsidRPr="00FB328C">
        <w:rPr>
          <w:rFonts w:eastAsia="Times New Roman" w:cs="Times New Roman"/>
          <w:b/>
          <w:bCs/>
          <w:color w:val="auto"/>
          <w:szCs w:val="24"/>
        </w:rPr>
        <w:t>activities</w:t>
      </w:r>
      <w:r w:rsidR="00AC5C50">
        <w:rPr>
          <w:rFonts w:eastAsia="Times New Roman" w:cs="Times New Roman"/>
          <w:b/>
          <w:bCs/>
          <w:color w:val="auto"/>
          <w:szCs w:val="24"/>
        </w:rPr>
        <w:t xml:space="preserve"> </w:t>
      </w:r>
      <w:r w:rsidRPr="00FB328C">
        <w:rPr>
          <w:rFonts w:eastAsia="Times New Roman" w:cs="Times New Roman"/>
          <w:b/>
          <w:bCs/>
          <w:color w:val="auto"/>
          <w:szCs w:val="24"/>
        </w:rPr>
        <w:t>and</w:t>
      </w:r>
      <w:r w:rsidR="00AC5C50">
        <w:rPr>
          <w:rFonts w:eastAsia="Times New Roman" w:cs="Times New Roman"/>
          <w:b/>
          <w:bCs/>
          <w:color w:val="auto"/>
          <w:szCs w:val="24"/>
        </w:rPr>
        <w:t xml:space="preserve"> </w:t>
      </w:r>
      <w:r w:rsidRPr="00FB328C">
        <w:rPr>
          <w:rFonts w:eastAsia="Times New Roman" w:cs="Times New Roman"/>
          <w:b/>
          <w:bCs/>
          <w:color w:val="auto"/>
          <w:szCs w:val="24"/>
        </w:rPr>
        <w:t>volunteer</w:t>
      </w:r>
      <w:r w:rsidR="00AC5C50">
        <w:rPr>
          <w:rFonts w:eastAsia="Times New Roman" w:cs="Times New Roman"/>
          <w:b/>
          <w:bCs/>
          <w:color w:val="auto"/>
          <w:szCs w:val="24"/>
        </w:rPr>
        <w:t xml:space="preserve"> </w:t>
      </w:r>
      <w:r w:rsidRPr="00FB328C">
        <w:rPr>
          <w:rFonts w:eastAsia="Times New Roman" w:cs="Times New Roman"/>
          <w:b/>
          <w:bCs/>
          <w:color w:val="auto"/>
          <w:szCs w:val="24"/>
        </w:rPr>
        <w:t>management</w:t>
      </w:r>
      <w:r w:rsidRPr="00FB328C">
        <w:rPr>
          <w:rFonts w:eastAsia="Times New Roman" w:cs="Times New Roman"/>
          <w:color w:val="auto"/>
          <w:szCs w:val="24"/>
        </w:rPr>
        <w:t>.</w:t>
      </w:r>
    </w:p>
    <w:p w14:paraId="1E9F5A87" w14:textId="57B6034D" w:rsidR="00B250B8" w:rsidRPr="00FB328C" w:rsidRDefault="00B250B8" w:rsidP="00B250B8">
      <w:pPr>
        <w:spacing w:line="240" w:lineRule="auto"/>
        <w:rPr>
          <w:rFonts w:eastAsia="Times New Roman" w:cs="Times New Roman"/>
          <w:color w:val="auto"/>
          <w:szCs w:val="24"/>
        </w:rPr>
      </w:pP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focuses</w:t>
      </w:r>
      <w:r w:rsidR="00AC5C50">
        <w:rPr>
          <w:rFonts w:eastAsia="Times New Roman" w:cs="Times New Roman"/>
          <w:color w:val="auto"/>
          <w:szCs w:val="24"/>
        </w:rPr>
        <w:t xml:space="preserve"> </w:t>
      </w:r>
      <w:r w:rsidRPr="00FB328C">
        <w:rPr>
          <w:rFonts w:eastAsia="Times New Roman" w:cs="Times New Roman"/>
          <w:color w:val="auto"/>
          <w:szCs w:val="24"/>
        </w:rPr>
        <w:t>on</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experience</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aspects</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fundraising</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development</w:t>
      </w:r>
      <w:r w:rsidR="00AC5C50">
        <w:rPr>
          <w:rFonts w:eastAsia="Times New Roman" w:cs="Times New Roman"/>
          <w:color w:val="auto"/>
          <w:szCs w:val="24"/>
        </w:rPr>
        <w:t xml:space="preserve"> </w:t>
      </w:r>
      <w:r w:rsidRPr="00FB328C">
        <w:rPr>
          <w:rFonts w:eastAsia="Times New Roman" w:cs="Times New Roman"/>
          <w:color w:val="auto"/>
          <w:szCs w:val="24"/>
        </w:rPr>
        <w:t>activities,</w:t>
      </w:r>
      <w:r w:rsidR="00AC5C50">
        <w:rPr>
          <w:rFonts w:eastAsia="Times New Roman" w:cs="Times New Roman"/>
          <w:color w:val="auto"/>
          <w:szCs w:val="24"/>
        </w:rPr>
        <w:t xml:space="preserve"> </w:t>
      </w:r>
      <w:r w:rsidRPr="00FB328C">
        <w:rPr>
          <w:rFonts w:eastAsia="Times New Roman" w:cs="Times New Roman"/>
          <w:color w:val="auto"/>
          <w:szCs w:val="24"/>
        </w:rPr>
        <w:t>volunteers,</w:t>
      </w:r>
      <w:r w:rsidR="00AC5C50">
        <w:rPr>
          <w:rFonts w:eastAsia="Times New Roman" w:cs="Times New Roman"/>
          <w:color w:val="auto"/>
          <w:szCs w:val="24"/>
        </w:rPr>
        <w:t xml:space="preserve"> </w:t>
      </w:r>
      <w:r w:rsidRPr="00FB328C">
        <w:rPr>
          <w:rFonts w:eastAsia="Times New Roman" w:cs="Times New Roman"/>
          <w:color w:val="auto"/>
          <w:szCs w:val="24"/>
        </w:rPr>
        <w:t>new</w:t>
      </w:r>
      <w:r w:rsidR="00AC5C50">
        <w:rPr>
          <w:rFonts w:eastAsia="Times New Roman" w:cs="Times New Roman"/>
          <w:color w:val="auto"/>
          <w:szCs w:val="24"/>
        </w:rPr>
        <w:t xml:space="preserve"> </w:t>
      </w:r>
      <w:r w:rsidRPr="00FB328C">
        <w:rPr>
          <w:rFonts w:eastAsia="Times New Roman" w:cs="Times New Roman"/>
          <w:color w:val="auto"/>
          <w:szCs w:val="24"/>
        </w:rPr>
        <w:t>technologies,</w:t>
      </w:r>
      <w:r w:rsidR="00AC5C50">
        <w:rPr>
          <w:rFonts w:eastAsia="Times New Roman" w:cs="Times New Roman"/>
          <w:color w:val="auto"/>
          <w:szCs w:val="24"/>
        </w:rPr>
        <w:t xml:space="preserve"> </w:t>
      </w:r>
      <w:r w:rsidRPr="00FB328C">
        <w:rPr>
          <w:rFonts w:eastAsia="Times New Roman" w:cs="Times New Roman"/>
          <w:color w:val="auto"/>
          <w:szCs w:val="24"/>
        </w:rPr>
        <w:t>social</w:t>
      </w:r>
      <w:r w:rsidR="00AC5C50">
        <w:rPr>
          <w:rFonts w:eastAsia="Times New Roman" w:cs="Times New Roman"/>
          <w:color w:val="auto"/>
          <w:szCs w:val="24"/>
        </w:rPr>
        <w:t xml:space="preserve"> </w:t>
      </w:r>
      <w:r w:rsidRPr="00FB328C">
        <w:rPr>
          <w:rFonts w:eastAsia="Times New Roman" w:cs="Times New Roman"/>
          <w:color w:val="auto"/>
          <w:szCs w:val="24"/>
        </w:rPr>
        <w:t>enterprise</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community</w:t>
      </w:r>
      <w:r w:rsidR="00AC5C50">
        <w:rPr>
          <w:rFonts w:eastAsia="Times New Roman" w:cs="Times New Roman"/>
          <w:color w:val="auto"/>
          <w:szCs w:val="24"/>
        </w:rPr>
        <w:t xml:space="preserve"> </w:t>
      </w:r>
      <w:r w:rsidRPr="00FB328C">
        <w:rPr>
          <w:rFonts w:eastAsia="Times New Roman" w:cs="Times New Roman"/>
          <w:color w:val="auto"/>
          <w:szCs w:val="24"/>
        </w:rPr>
        <w:t>business</w:t>
      </w:r>
      <w:r w:rsidR="00AC5C50">
        <w:rPr>
          <w:rFonts w:eastAsia="Times New Roman" w:cs="Times New Roman"/>
          <w:color w:val="auto"/>
          <w:szCs w:val="24"/>
        </w:rPr>
        <w:t xml:space="preserve"> </w:t>
      </w:r>
      <w:r w:rsidRPr="00FB328C">
        <w:rPr>
          <w:rFonts w:eastAsia="Times New Roman" w:cs="Times New Roman"/>
          <w:color w:val="auto"/>
          <w:szCs w:val="24"/>
        </w:rPr>
        <w:t>partnerships.</w:t>
      </w:r>
    </w:p>
    <w:p w14:paraId="6260A3E4" w14:textId="5B6381E8" w:rsidR="00B250B8" w:rsidRPr="00FB328C" w:rsidRDefault="00B250B8" w:rsidP="00767B5B">
      <w:pPr>
        <w:spacing w:after="0" w:line="240" w:lineRule="auto"/>
        <w:rPr>
          <w:rFonts w:eastAsia="Times New Roman" w:cs="Times New Roman"/>
          <w:color w:val="auto"/>
          <w:szCs w:val="24"/>
        </w:rPr>
      </w:pPr>
      <w:r w:rsidRPr="00FB328C">
        <w:rPr>
          <w:rFonts w:eastAsia="Times New Roman" w:cs="Times New Roman"/>
          <w:color w:val="auto"/>
          <w:szCs w:val="24"/>
        </w:rPr>
        <w:t>Where</w:t>
      </w:r>
      <w:r w:rsidR="00AC5C50">
        <w:rPr>
          <w:rFonts w:eastAsia="Times New Roman" w:cs="Times New Roman"/>
          <w:color w:val="auto"/>
          <w:szCs w:val="24"/>
        </w:rPr>
        <w:t xml:space="preserve"> </w:t>
      </w:r>
      <w:r w:rsidRPr="00FB328C">
        <w:rPr>
          <w:rFonts w:eastAsia="Times New Roman" w:cs="Times New Roman"/>
          <w:color w:val="auto"/>
          <w:szCs w:val="24"/>
        </w:rPr>
        <w:t>possible,</w:t>
      </w:r>
      <w:r w:rsidR="00AC5C50">
        <w:rPr>
          <w:rFonts w:eastAsia="Times New Roman" w:cs="Times New Roman"/>
          <w:color w:val="auto"/>
          <w:szCs w:val="24"/>
        </w:rPr>
        <w:t xml:space="preserve"> </w:t>
      </w:r>
      <w:r w:rsidRPr="00FB328C">
        <w:rPr>
          <w:rFonts w:eastAsia="Times New Roman" w:cs="Times New Roman"/>
          <w:color w:val="auto"/>
          <w:szCs w:val="24"/>
        </w:rPr>
        <w:t>we</w:t>
      </w:r>
      <w:r w:rsidR="00AC5C50">
        <w:rPr>
          <w:rFonts w:eastAsia="Times New Roman" w:cs="Times New Roman"/>
          <w:color w:val="auto"/>
          <w:szCs w:val="24"/>
        </w:rPr>
        <w:t xml:space="preserve"> </w:t>
      </w:r>
      <w:r w:rsidRPr="00FB328C">
        <w:rPr>
          <w:rFonts w:eastAsia="Times New Roman" w:cs="Times New Roman"/>
          <w:color w:val="auto"/>
          <w:szCs w:val="24"/>
        </w:rPr>
        <w:t>have</w:t>
      </w:r>
      <w:r w:rsidR="00AC5C50">
        <w:rPr>
          <w:rFonts w:eastAsia="Times New Roman" w:cs="Times New Roman"/>
          <w:color w:val="auto"/>
          <w:szCs w:val="24"/>
        </w:rPr>
        <w:t xml:space="preserve"> </w:t>
      </w:r>
      <w:r w:rsidRPr="00FB328C">
        <w:rPr>
          <w:rFonts w:eastAsia="Times New Roman" w:cs="Times New Roman"/>
          <w:color w:val="auto"/>
          <w:szCs w:val="24"/>
        </w:rPr>
        <w:t>provided</w:t>
      </w:r>
      <w:r w:rsidR="00AC5C50">
        <w:rPr>
          <w:rFonts w:eastAsia="Times New Roman" w:cs="Times New Roman"/>
          <w:color w:val="auto"/>
          <w:szCs w:val="24"/>
        </w:rPr>
        <w:t xml:space="preserve"> </w:t>
      </w:r>
      <w:r w:rsidRPr="00FB328C">
        <w:rPr>
          <w:rFonts w:eastAsia="Times New Roman" w:cs="Times New Roman"/>
          <w:color w:val="auto"/>
          <w:szCs w:val="24"/>
        </w:rPr>
        <w:t>a</w:t>
      </w:r>
      <w:r w:rsidR="00AC5C50">
        <w:rPr>
          <w:rFonts w:eastAsia="Times New Roman" w:cs="Times New Roman"/>
          <w:color w:val="auto"/>
          <w:szCs w:val="24"/>
        </w:rPr>
        <w:t xml:space="preserve"> </w:t>
      </w:r>
      <w:r w:rsidRPr="00FB328C">
        <w:rPr>
          <w:rFonts w:eastAsia="Times New Roman" w:cs="Times New Roman"/>
          <w:color w:val="auto"/>
          <w:szCs w:val="24"/>
        </w:rPr>
        <w:t>link</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Australian</w:t>
      </w:r>
      <w:r w:rsidR="00AC5C50">
        <w:rPr>
          <w:rFonts w:eastAsia="Times New Roman" w:cs="Times New Roman"/>
          <w:color w:val="auto"/>
          <w:szCs w:val="24"/>
        </w:rPr>
        <w:t xml:space="preserve"> </w:t>
      </w:r>
      <w:r w:rsidRPr="00FB328C">
        <w:rPr>
          <w:rFonts w:eastAsia="Times New Roman" w:cs="Times New Roman"/>
          <w:color w:val="auto"/>
          <w:szCs w:val="24"/>
        </w:rPr>
        <w:t>Charities</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Not-for-</w:t>
      </w:r>
      <w:r w:rsidR="009D1287" w:rsidRPr="00FB328C">
        <w:rPr>
          <w:rFonts w:eastAsia="Times New Roman" w:cs="Times New Roman"/>
          <w:color w:val="auto"/>
          <w:szCs w:val="24"/>
        </w:rPr>
        <w:t>p</w:t>
      </w:r>
      <w:r w:rsidRPr="00FB328C">
        <w:rPr>
          <w:rFonts w:eastAsia="Times New Roman" w:cs="Times New Roman"/>
          <w:color w:val="auto"/>
          <w:szCs w:val="24"/>
        </w:rPr>
        <w:t>rofits</w:t>
      </w:r>
      <w:r w:rsidR="00AC5C50">
        <w:rPr>
          <w:rFonts w:eastAsia="Times New Roman" w:cs="Times New Roman"/>
          <w:color w:val="auto"/>
          <w:szCs w:val="24"/>
        </w:rPr>
        <w:t xml:space="preserve"> </w:t>
      </w:r>
      <w:r w:rsidRPr="00FB328C">
        <w:rPr>
          <w:rFonts w:eastAsia="Times New Roman" w:cs="Times New Roman"/>
          <w:color w:val="auto"/>
          <w:szCs w:val="24"/>
        </w:rPr>
        <w:t>Commission</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website</w:t>
      </w:r>
      <w:r w:rsidR="00AC5C50">
        <w:rPr>
          <w:rFonts w:eastAsia="Times New Roman" w:cs="Times New Roman"/>
          <w:color w:val="auto"/>
          <w:szCs w:val="24"/>
        </w:rPr>
        <w:t xml:space="preserve"> </w:t>
      </w:r>
      <w:r w:rsidRPr="00FB328C">
        <w:rPr>
          <w:rFonts w:eastAsia="Times New Roman" w:cs="Times New Roman"/>
          <w:color w:val="auto"/>
          <w:szCs w:val="24"/>
        </w:rPr>
        <w:t>or</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009D1287" w:rsidRPr="00FB328C">
        <w:rPr>
          <w:rFonts w:eastAsia="Times New Roman" w:cs="Times New Roman"/>
          <w:color w:val="auto"/>
          <w:szCs w:val="24"/>
        </w:rPr>
        <w:t>Australian</w:t>
      </w:r>
      <w:r w:rsidR="00AC5C50">
        <w:rPr>
          <w:rFonts w:eastAsia="Times New Roman" w:cs="Times New Roman"/>
          <w:color w:val="auto"/>
          <w:szCs w:val="24"/>
        </w:rPr>
        <w:t xml:space="preserve"> </w:t>
      </w:r>
      <w:r w:rsidR="009D1287" w:rsidRPr="00FB328C">
        <w:rPr>
          <w:rFonts w:eastAsia="Times New Roman" w:cs="Times New Roman"/>
          <w:color w:val="auto"/>
          <w:szCs w:val="24"/>
        </w:rPr>
        <w:t>Business</w:t>
      </w:r>
      <w:r w:rsidR="00AC5C50">
        <w:rPr>
          <w:rFonts w:eastAsia="Times New Roman" w:cs="Times New Roman"/>
          <w:color w:val="auto"/>
          <w:szCs w:val="24"/>
        </w:rPr>
        <w:t xml:space="preserve"> </w:t>
      </w:r>
      <w:r w:rsidR="009D1287" w:rsidRPr="00FB328C">
        <w:rPr>
          <w:rFonts w:eastAsia="Times New Roman" w:cs="Times New Roman"/>
          <w:color w:val="auto"/>
          <w:szCs w:val="24"/>
        </w:rPr>
        <w:t>Number</w:t>
      </w:r>
      <w:r w:rsidR="00AC5C50">
        <w:rPr>
          <w:rFonts w:eastAsia="Times New Roman" w:cs="Times New Roman"/>
          <w:color w:val="auto"/>
          <w:szCs w:val="24"/>
        </w:rPr>
        <w:t xml:space="preserve"> </w:t>
      </w:r>
      <w:r w:rsidR="009D1287" w:rsidRPr="00FB328C">
        <w:rPr>
          <w:rFonts w:eastAsia="Times New Roman" w:cs="Times New Roman"/>
          <w:color w:val="auto"/>
          <w:szCs w:val="24"/>
        </w:rPr>
        <w:t>(</w:t>
      </w:r>
      <w:r w:rsidRPr="00FB328C">
        <w:rPr>
          <w:rFonts w:eastAsia="Times New Roman" w:cs="Times New Roman"/>
          <w:color w:val="auto"/>
          <w:szCs w:val="24"/>
        </w:rPr>
        <w:t>ABN</w:t>
      </w:r>
      <w:r w:rsidR="009D1287" w:rsidRPr="00FB328C">
        <w:rPr>
          <w:rFonts w:eastAsia="Times New Roman" w:cs="Times New Roman"/>
          <w:color w:val="auto"/>
          <w:szCs w:val="24"/>
        </w:rPr>
        <w:t>)</w:t>
      </w:r>
      <w:r w:rsidR="00AC5C50">
        <w:rPr>
          <w:rFonts w:eastAsia="Times New Roman" w:cs="Times New Roman"/>
          <w:color w:val="auto"/>
          <w:szCs w:val="24"/>
        </w:rPr>
        <w:t xml:space="preserve"> </w:t>
      </w:r>
      <w:r w:rsidR="00E976C7" w:rsidRPr="00FB328C">
        <w:rPr>
          <w:rFonts w:eastAsia="Times New Roman" w:cs="Times New Roman"/>
          <w:noProof/>
          <w:color w:val="auto"/>
          <w:szCs w:val="24"/>
        </w:rPr>
        <w:t>L</w:t>
      </w:r>
      <w:r w:rsidRPr="00FB328C">
        <w:rPr>
          <w:rFonts w:eastAsia="Times New Roman" w:cs="Times New Roman"/>
          <w:noProof/>
          <w:color w:val="auto"/>
          <w:szCs w:val="24"/>
        </w:rPr>
        <w:t>ookup</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make</w:t>
      </w:r>
      <w:r w:rsidR="00AC5C50">
        <w:rPr>
          <w:rFonts w:eastAsia="Times New Roman" w:cs="Times New Roman"/>
          <w:color w:val="auto"/>
          <w:szCs w:val="24"/>
        </w:rPr>
        <w:t xml:space="preserve"> </w:t>
      </w:r>
      <w:r w:rsidRPr="00FB328C">
        <w:rPr>
          <w:rFonts w:eastAsia="Times New Roman" w:cs="Times New Roman"/>
          <w:color w:val="auto"/>
          <w:szCs w:val="24"/>
        </w:rPr>
        <w:t>it</w:t>
      </w:r>
      <w:r w:rsidR="00AC5C50">
        <w:rPr>
          <w:rFonts w:eastAsia="Times New Roman" w:cs="Times New Roman"/>
          <w:color w:val="auto"/>
          <w:szCs w:val="24"/>
        </w:rPr>
        <w:t xml:space="preserve"> </w:t>
      </w:r>
      <w:r w:rsidRPr="00FB328C">
        <w:rPr>
          <w:rFonts w:eastAsia="Times New Roman" w:cs="Times New Roman"/>
          <w:color w:val="auto"/>
          <w:szCs w:val="24"/>
        </w:rPr>
        <w:t>easy</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you</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fill</w:t>
      </w:r>
      <w:r w:rsidR="00AC5C50">
        <w:rPr>
          <w:rFonts w:eastAsia="Times New Roman" w:cs="Times New Roman"/>
          <w:color w:val="auto"/>
          <w:szCs w:val="24"/>
        </w:rPr>
        <w:t xml:space="preserve"> </w:t>
      </w:r>
      <w:r w:rsidRPr="00FB328C">
        <w:rPr>
          <w:rFonts w:eastAsia="Times New Roman" w:cs="Times New Roman"/>
          <w:color w:val="auto"/>
          <w:szCs w:val="24"/>
        </w:rPr>
        <w:t>out</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Please</w:t>
      </w:r>
      <w:r w:rsidR="00AC5C50">
        <w:rPr>
          <w:rFonts w:eastAsia="Times New Roman" w:cs="Times New Roman"/>
          <w:color w:val="auto"/>
          <w:szCs w:val="24"/>
        </w:rPr>
        <w:t xml:space="preserve"> </w:t>
      </w:r>
      <w:r w:rsidRPr="00FB328C">
        <w:rPr>
          <w:rFonts w:eastAsia="Times New Roman" w:cs="Times New Roman"/>
          <w:color w:val="auto"/>
          <w:szCs w:val="24"/>
        </w:rPr>
        <w:t>note</w:t>
      </w:r>
      <w:r w:rsidR="00AC5C50">
        <w:rPr>
          <w:rFonts w:eastAsia="Times New Roman" w:cs="Times New Roman"/>
          <w:color w:val="auto"/>
          <w:szCs w:val="24"/>
        </w:rPr>
        <w:t xml:space="preserve"> </w:t>
      </w:r>
      <w:r w:rsidRPr="00FB328C">
        <w:rPr>
          <w:rFonts w:eastAsia="Times New Roman" w:cs="Times New Roman"/>
          <w:color w:val="auto"/>
          <w:szCs w:val="24"/>
        </w:rPr>
        <w:t>that</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ABN</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be</w:t>
      </w:r>
      <w:r w:rsidR="00AC5C50">
        <w:rPr>
          <w:rFonts w:eastAsia="Times New Roman" w:cs="Times New Roman"/>
          <w:color w:val="auto"/>
          <w:szCs w:val="24"/>
        </w:rPr>
        <w:t xml:space="preserve"> </w:t>
      </w:r>
      <w:r w:rsidRPr="00FB328C">
        <w:rPr>
          <w:rFonts w:eastAsia="Times New Roman" w:cs="Times New Roman"/>
          <w:color w:val="auto"/>
          <w:szCs w:val="24"/>
        </w:rPr>
        <w:t>helpful</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answering</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However,</w:t>
      </w:r>
      <w:r w:rsidR="00AC5C50">
        <w:rPr>
          <w:rFonts w:eastAsia="Times New Roman" w:cs="Times New Roman"/>
          <w:color w:val="auto"/>
          <w:szCs w:val="24"/>
        </w:rPr>
        <w:t xml:space="preserve"> </w:t>
      </w:r>
      <w:r w:rsidRPr="00FB328C">
        <w:rPr>
          <w:rFonts w:eastAsia="Times New Roman" w:cs="Times New Roman"/>
          <w:color w:val="auto"/>
          <w:szCs w:val="24"/>
        </w:rPr>
        <w:t>we</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not</w:t>
      </w:r>
      <w:r w:rsidR="00AC5C50">
        <w:rPr>
          <w:rFonts w:eastAsia="Times New Roman" w:cs="Times New Roman"/>
          <w:color w:val="auto"/>
          <w:szCs w:val="24"/>
        </w:rPr>
        <w:t xml:space="preserve"> </w:t>
      </w:r>
      <w:r w:rsidRPr="00FB328C">
        <w:rPr>
          <w:rFonts w:eastAsia="Times New Roman" w:cs="Times New Roman"/>
          <w:color w:val="auto"/>
          <w:szCs w:val="24"/>
        </w:rPr>
        <w:t>ask</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ABN</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cannot</w:t>
      </w:r>
      <w:r w:rsidR="00AC5C50">
        <w:rPr>
          <w:rFonts w:eastAsia="Times New Roman" w:cs="Times New Roman"/>
          <w:color w:val="auto"/>
          <w:szCs w:val="24"/>
        </w:rPr>
        <w:t xml:space="preserve"> </w:t>
      </w:r>
      <w:r w:rsidRPr="00FB328C">
        <w:rPr>
          <w:rFonts w:eastAsia="Times New Roman" w:cs="Times New Roman"/>
          <w:color w:val="auto"/>
          <w:szCs w:val="24"/>
        </w:rPr>
        <w:t>link</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responses</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other</w:t>
      </w:r>
      <w:r w:rsidR="00AC5C50">
        <w:rPr>
          <w:rFonts w:eastAsia="Times New Roman" w:cs="Times New Roman"/>
          <w:color w:val="auto"/>
          <w:szCs w:val="24"/>
        </w:rPr>
        <w:t xml:space="preserve"> </w:t>
      </w:r>
      <w:r w:rsidRPr="00FB328C">
        <w:rPr>
          <w:rFonts w:eastAsia="Times New Roman" w:cs="Times New Roman"/>
          <w:color w:val="auto"/>
          <w:szCs w:val="24"/>
        </w:rPr>
        <w:t>publicly</w:t>
      </w:r>
      <w:r w:rsidR="00AC5C50">
        <w:rPr>
          <w:rFonts w:eastAsia="Times New Roman" w:cs="Times New Roman"/>
          <w:color w:val="auto"/>
          <w:szCs w:val="24"/>
        </w:rPr>
        <w:t xml:space="preserve"> </w:t>
      </w:r>
      <w:r w:rsidRPr="00FB328C">
        <w:rPr>
          <w:rFonts w:eastAsia="Times New Roman" w:cs="Times New Roman"/>
          <w:color w:val="auto"/>
          <w:szCs w:val="24"/>
        </w:rPr>
        <w:t>available</w:t>
      </w:r>
      <w:r w:rsidR="00AC5C50">
        <w:rPr>
          <w:rFonts w:eastAsia="Times New Roman" w:cs="Times New Roman"/>
          <w:color w:val="auto"/>
          <w:szCs w:val="24"/>
        </w:rPr>
        <w:t xml:space="preserve"> </w:t>
      </w:r>
      <w:r w:rsidRPr="00FB328C">
        <w:rPr>
          <w:rFonts w:eastAsia="Times New Roman" w:cs="Times New Roman"/>
          <w:color w:val="auto"/>
          <w:szCs w:val="24"/>
        </w:rPr>
        <w:t>information</w:t>
      </w:r>
      <w:r w:rsidR="00AC5C50">
        <w:rPr>
          <w:rFonts w:eastAsia="Times New Roman" w:cs="Times New Roman"/>
          <w:color w:val="auto"/>
          <w:szCs w:val="24"/>
        </w:rPr>
        <w:t xml:space="preserve"> </w:t>
      </w:r>
      <w:r w:rsidRPr="00FB328C">
        <w:rPr>
          <w:rFonts w:eastAsia="Times New Roman" w:cs="Times New Roman"/>
          <w:color w:val="auto"/>
          <w:szCs w:val="24"/>
        </w:rPr>
        <w:t>(e.g.</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profile).</w:t>
      </w:r>
    </w:p>
    <w:p w14:paraId="307C3A2B" w14:textId="77777777" w:rsidR="00B250B8" w:rsidRPr="00FB328C"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PARTICIPATION</w:t>
      </w:r>
    </w:p>
    <w:p w14:paraId="64AC7DCC" w14:textId="5EE11E7C" w:rsidR="002C3D78" w:rsidRDefault="00B250B8" w:rsidP="00B250B8">
      <w:pPr>
        <w:spacing w:line="240" w:lineRule="auto"/>
        <w:rPr>
          <w:rFonts w:eastAsia="Times New Roman" w:cs="Times New Roman"/>
          <w:color w:val="auto"/>
          <w:szCs w:val="24"/>
        </w:rPr>
      </w:pPr>
      <w:r w:rsidRPr="00FB328C">
        <w:rPr>
          <w:rFonts w:eastAsia="Times New Roman" w:cs="Times New Roman"/>
          <w:color w:val="auto"/>
          <w:szCs w:val="24"/>
        </w:rPr>
        <w:t>Participation</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involve</w:t>
      </w:r>
      <w:r w:rsidR="00AC5C50">
        <w:rPr>
          <w:rFonts w:eastAsia="Times New Roman" w:cs="Times New Roman"/>
          <w:color w:val="auto"/>
          <w:szCs w:val="24"/>
        </w:rPr>
        <w:t xml:space="preserve"> </w:t>
      </w:r>
      <w:r w:rsidRPr="00FB328C">
        <w:rPr>
          <w:rFonts w:eastAsia="Times New Roman" w:cs="Times New Roman"/>
          <w:color w:val="auto"/>
          <w:szCs w:val="24"/>
        </w:rPr>
        <w:t>completing</w:t>
      </w:r>
      <w:r w:rsidR="00AC5C50">
        <w:rPr>
          <w:rFonts w:eastAsia="Times New Roman" w:cs="Times New Roman"/>
          <w:color w:val="auto"/>
          <w:szCs w:val="24"/>
        </w:rPr>
        <w:t xml:space="preserve"> </w:t>
      </w:r>
      <w:r w:rsidRPr="00FB328C">
        <w:rPr>
          <w:rFonts w:eastAsia="Times New Roman" w:cs="Times New Roman"/>
          <w:color w:val="auto"/>
          <w:szCs w:val="24"/>
        </w:rPr>
        <w:t>a</w:t>
      </w:r>
      <w:r w:rsidR="00AC5C50">
        <w:rPr>
          <w:rFonts w:eastAsia="Times New Roman" w:cs="Times New Roman"/>
          <w:color w:val="auto"/>
          <w:szCs w:val="24"/>
        </w:rPr>
        <w:t xml:space="preserve"> </w:t>
      </w:r>
      <w:r w:rsidRPr="00FB328C">
        <w:rPr>
          <w:rFonts w:eastAsia="Times New Roman" w:cs="Times New Roman"/>
          <w:color w:val="auto"/>
          <w:szCs w:val="24"/>
        </w:rPr>
        <w:t>confidential</w:t>
      </w:r>
      <w:r w:rsidR="00AC5C50">
        <w:rPr>
          <w:rFonts w:eastAsia="Times New Roman" w:cs="Times New Roman"/>
          <w:color w:val="auto"/>
          <w:szCs w:val="24"/>
        </w:rPr>
        <w:t xml:space="preserve"> </w:t>
      </w:r>
      <w:r w:rsidRPr="00FB328C">
        <w:rPr>
          <w:rFonts w:eastAsia="Times New Roman" w:cs="Times New Roman"/>
          <w:color w:val="auto"/>
          <w:szCs w:val="24"/>
        </w:rPr>
        <w:t>questionnaire</w:t>
      </w:r>
      <w:r w:rsidR="00AC5C50">
        <w:rPr>
          <w:rFonts w:eastAsia="Times New Roman" w:cs="Times New Roman"/>
          <w:color w:val="auto"/>
          <w:szCs w:val="24"/>
        </w:rPr>
        <w:t xml:space="preserve"> </w:t>
      </w:r>
      <w:r w:rsidRPr="00FB328C">
        <w:rPr>
          <w:rFonts w:eastAsia="Times New Roman" w:cs="Times New Roman"/>
          <w:color w:val="auto"/>
          <w:szCs w:val="24"/>
        </w:rPr>
        <w:t>that</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take</w:t>
      </w:r>
      <w:r w:rsidR="00AC5C50">
        <w:rPr>
          <w:rFonts w:eastAsia="Times New Roman" w:cs="Times New Roman"/>
          <w:color w:val="auto"/>
          <w:szCs w:val="24"/>
        </w:rPr>
        <w:t xml:space="preserve"> </w:t>
      </w:r>
      <w:r w:rsidRPr="00FB328C">
        <w:rPr>
          <w:rFonts w:eastAsia="Times New Roman" w:cs="Times New Roman"/>
          <w:color w:val="auto"/>
          <w:szCs w:val="24"/>
        </w:rPr>
        <w:t>approximately</w:t>
      </w:r>
      <w:r w:rsidR="00AC5C50">
        <w:rPr>
          <w:rFonts w:eastAsia="Times New Roman" w:cs="Times New Roman"/>
          <w:color w:val="auto"/>
          <w:szCs w:val="24"/>
        </w:rPr>
        <w:t xml:space="preserve"> </w:t>
      </w:r>
      <w:r w:rsidRPr="00FB328C">
        <w:rPr>
          <w:rFonts w:eastAsia="Times New Roman" w:cs="Times New Roman"/>
          <w:color w:val="auto"/>
          <w:szCs w:val="24"/>
        </w:rPr>
        <w:t>20</w:t>
      </w:r>
      <w:r w:rsidR="00AC5C50">
        <w:rPr>
          <w:rFonts w:eastAsia="Times New Roman" w:cs="Times New Roman"/>
          <w:color w:val="auto"/>
          <w:szCs w:val="24"/>
        </w:rPr>
        <w:t xml:space="preserve"> </w:t>
      </w:r>
      <w:r w:rsidRPr="00FB328C">
        <w:rPr>
          <w:rFonts w:eastAsia="Times New Roman" w:cs="Times New Roman"/>
          <w:color w:val="auto"/>
          <w:szCs w:val="24"/>
        </w:rPr>
        <w:t>minutes</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time.</w:t>
      </w:r>
    </w:p>
    <w:p w14:paraId="5D815F52" w14:textId="2F1B3653" w:rsidR="00B250B8" w:rsidRPr="00FB328C" w:rsidRDefault="00B250B8" w:rsidP="00B250B8">
      <w:pPr>
        <w:spacing w:before="100" w:beforeAutospacing="1" w:line="240" w:lineRule="auto"/>
        <w:rPr>
          <w:rFonts w:eastAsia="Times New Roman" w:cs="Times New Roman"/>
          <w:color w:val="auto"/>
          <w:szCs w:val="24"/>
        </w:rPr>
      </w:pPr>
      <w:r w:rsidRPr="00FB328C">
        <w:rPr>
          <w:rFonts w:eastAsia="Times New Roman" w:cs="Times New Roman"/>
          <w:color w:val="auto"/>
          <w:szCs w:val="24"/>
        </w:rPr>
        <w:t>Sample</w:t>
      </w:r>
      <w:r w:rsidR="00AC5C50">
        <w:rPr>
          <w:rFonts w:eastAsia="Times New Roman" w:cs="Times New Roman"/>
          <w:color w:val="auto"/>
          <w:szCs w:val="24"/>
        </w:rPr>
        <w:t xml:space="preserve"> </w:t>
      </w:r>
      <w:r w:rsidRPr="00FB328C">
        <w:rPr>
          <w:rFonts w:eastAsia="Times New Roman" w:cs="Times New Roman"/>
          <w:color w:val="auto"/>
          <w:szCs w:val="24"/>
        </w:rPr>
        <w:t>questions</w:t>
      </w:r>
      <w:r w:rsidR="00AC5C50">
        <w:rPr>
          <w:rFonts w:eastAsia="Times New Roman" w:cs="Times New Roman"/>
          <w:color w:val="auto"/>
          <w:szCs w:val="24"/>
        </w:rPr>
        <w:t xml:space="preserve"> </w:t>
      </w:r>
      <w:r w:rsidRPr="00FB328C">
        <w:rPr>
          <w:rFonts w:eastAsia="Times New Roman" w:cs="Times New Roman"/>
          <w:color w:val="auto"/>
          <w:szCs w:val="24"/>
        </w:rPr>
        <w:t>include:</w:t>
      </w:r>
      <w:r w:rsidR="00AC5C50">
        <w:rPr>
          <w:rFonts w:eastAsia="Times New Roman" w:cs="Times New Roman"/>
          <w:color w:val="auto"/>
          <w:szCs w:val="24"/>
        </w:rPr>
        <w:t xml:space="preserve"> </w:t>
      </w:r>
      <w:r w:rsidRPr="00FB328C">
        <w:rPr>
          <w:rFonts w:eastAsia="Times New Roman" w:cs="Times New Roman"/>
          <w:color w:val="auto"/>
          <w:szCs w:val="24"/>
        </w:rPr>
        <w:t>what</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primary</w:t>
      </w:r>
      <w:r w:rsidR="00AC5C50">
        <w:rPr>
          <w:rFonts w:eastAsia="Times New Roman" w:cs="Times New Roman"/>
          <w:color w:val="auto"/>
          <w:szCs w:val="24"/>
        </w:rPr>
        <w:t xml:space="preserve"> </w:t>
      </w:r>
      <w:r w:rsidRPr="00FB328C">
        <w:rPr>
          <w:rFonts w:eastAsia="Times New Roman" w:cs="Times New Roman"/>
          <w:color w:val="auto"/>
          <w:szCs w:val="24"/>
        </w:rPr>
        <w:t>purpose?</w:t>
      </w:r>
      <w:r w:rsidR="00AC5C50">
        <w:rPr>
          <w:rFonts w:eastAsia="Times New Roman" w:cs="Times New Roman"/>
          <w:color w:val="auto"/>
          <w:szCs w:val="24"/>
        </w:rPr>
        <w:t xml:space="preserve"> </w:t>
      </w:r>
      <w:r w:rsidRPr="00FB328C">
        <w:rPr>
          <w:rFonts w:eastAsia="Times New Roman" w:cs="Times New Roman"/>
          <w:color w:val="auto"/>
          <w:szCs w:val="24"/>
        </w:rPr>
        <w:t>What</w:t>
      </w:r>
      <w:r w:rsidR="00AC5C50">
        <w:rPr>
          <w:rFonts w:eastAsia="Times New Roman" w:cs="Times New Roman"/>
          <w:color w:val="auto"/>
          <w:szCs w:val="24"/>
        </w:rPr>
        <w:t xml:space="preserve"> </w:t>
      </w:r>
      <w:r w:rsidRPr="00FB328C">
        <w:rPr>
          <w:rFonts w:eastAsia="Times New Roman" w:cs="Times New Roman"/>
          <w:color w:val="auto"/>
          <w:szCs w:val="24"/>
        </w:rPr>
        <w:t>was</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total</w:t>
      </w:r>
      <w:r w:rsidR="00AC5C50">
        <w:rPr>
          <w:rFonts w:eastAsia="Times New Roman" w:cs="Times New Roman"/>
          <w:color w:val="auto"/>
          <w:szCs w:val="24"/>
        </w:rPr>
        <w:t xml:space="preserve"> </w:t>
      </w:r>
      <w:r w:rsidRPr="00FB328C">
        <w:rPr>
          <w:rFonts w:eastAsia="Times New Roman" w:cs="Times New Roman"/>
          <w:color w:val="auto"/>
          <w:szCs w:val="24"/>
        </w:rPr>
        <w:t>revenue</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most</w:t>
      </w:r>
      <w:r w:rsidR="00AC5C50">
        <w:rPr>
          <w:rFonts w:eastAsia="Times New Roman" w:cs="Times New Roman"/>
          <w:color w:val="auto"/>
          <w:szCs w:val="24"/>
        </w:rPr>
        <w:t xml:space="preserve"> </w:t>
      </w:r>
      <w:r w:rsidRPr="00FB328C">
        <w:rPr>
          <w:rFonts w:eastAsia="Times New Roman" w:cs="Times New Roman"/>
          <w:color w:val="auto"/>
          <w:szCs w:val="24"/>
        </w:rPr>
        <w:t>recent</w:t>
      </w:r>
      <w:r w:rsidR="00AC5C50">
        <w:rPr>
          <w:rFonts w:eastAsia="Times New Roman" w:cs="Times New Roman"/>
          <w:color w:val="auto"/>
          <w:szCs w:val="24"/>
        </w:rPr>
        <w:t xml:space="preserve"> </w:t>
      </w:r>
      <w:r w:rsidRPr="00FB328C">
        <w:rPr>
          <w:rFonts w:eastAsia="Times New Roman" w:cs="Times New Roman"/>
          <w:color w:val="auto"/>
          <w:szCs w:val="24"/>
        </w:rPr>
        <w:t>full</w:t>
      </w:r>
      <w:r w:rsidR="00AC5C50">
        <w:rPr>
          <w:rFonts w:eastAsia="Times New Roman" w:cs="Times New Roman"/>
          <w:color w:val="auto"/>
          <w:szCs w:val="24"/>
        </w:rPr>
        <w:t xml:space="preserve"> </w:t>
      </w:r>
      <w:r w:rsidRPr="00FB328C">
        <w:rPr>
          <w:rFonts w:eastAsia="Times New Roman" w:cs="Times New Roman"/>
          <w:color w:val="auto"/>
          <w:szCs w:val="24"/>
        </w:rPr>
        <w:t>financial</w:t>
      </w:r>
      <w:r w:rsidR="00AC5C50">
        <w:rPr>
          <w:rFonts w:eastAsia="Times New Roman" w:cs="Times New Roman"/>
          <w:color w:val="auto"/>
          <w:szCs w:val="24"/>
        </w:rPr>
        <w:t xml:space="preserve"> </w:t>
      </w:r>
      <w:r w:rsidRPr="00FB328C">
        <w:rPr>
          <w:rFonts w:eastAsia="Times New Roman" w:cs="Times New Roman"/>
          <w:color w:val="auto"/>
          <w:szCs w:val="24"/>
        </w:rPr>
        <w:t>year?</w:t>
      </w:r>
      <w:r w:rsidR="00AC5C50">
        <w:rPr>
          <w:rFonts w:eastAsia="Times New Roman" w:cs="Times New Roman"/>
          <w:color w:val="auto"/>
          <w:szCs w:val="24"/>
        </w:rPr>
        <w:t xml:space="preserve"> </w:t>
      </w:r>
      <w:r w:rsidRPr="00FB328C">
        <w:rPr>
          <w:rFonts w:eastAsia="Times New Roman" w:cs="Times New Roman"/>
          <w:color w:val="auto"/>
          <w:szCs w:val="24"/>
        </w:rPr>
        <w:t>What</w:t>
      </w:r>
      <w:r w:rsidR="00AC5C50">
        <w:rPr>
          <w:rFonts w:eastAsia="Times New Roman" w:cs="Times New Roman"/>
          <w:color w:val="auto"/>
          <w:szCs w:val="24"/>
        </w:rPr>
        <w:t xml:space="preserve"> </w:t>
      </w:r>
      <w:r w:rsidRPr="00FB328C">
        <w:rPr>
          <w:rFonts w:eastAsia="Times New Roman" w:cs="Times New Roman"/>
          <w:color w:val="auto"/>
          <w:szCs w:val="24"/>
        </w:rPr>
        <w:t>do</w:t>
      </w:r>
      <w:r w:rsidR="00AC5C50">
        <w:rPr>
          <w:rFonts w:eastAsia="Times New Roman" w:cs="Times New Roman"/>
          <w:color w:val="auto"/>
          <w:szCs w:val="24"/>
        </w:rPr>
        <w:t xml:space="preserve"> </w:t>
      </w:r>
      <w:r w:rsidRPr="00FB328C">
        <w:rPr>
          <w:rFonts w:eastAsia="Times New Roman" w:cs="Times New Roman"/>
          <w:color w:val="auto"/>
          <w:szCs w:val="24"/>
        </w:rPr>
        <w:t>you</w:t>
      </w:r>
      <w:r w:rsidR="00AC5C50">
        <w:rPr>
          <w:rFonts w:eastAsia="Times New Roman" w:cs="Times New Roman"/>
          <w:color w:val="auto"/>
          <w:szCs w:val="24"/>
        </w:rPr>
        <w:t xml:space="preserve"> </w:t>
      </w:r>
      <w:r w:rsidRPr="00FB328C">
        <w:rPr>
          <w:rFonts w:eastAsia="Times New Roman" w:cs="Times New Roman"/>
          <w:color w:val="auto"/>
          <w:szCs w:val="24"/>
        </w:rPr>
        <w:t>think</w:t>
      </w:r>
      <w:r w:rsidR="00AC5C50">
        <w:rPr>
          <w:rFonts w:eastAsia="Times New Roman" w:cs="Times New Roman"/>
          <w:color w:val="auto"/>
          <w:szCs w:val="24"/>
        </w:rPr>
        <w:t xml:space="preserve"> </w:t>
      </w:r>
      <w:r w:rsidRPr="00FB328C">
        <w:rPr>
          <w:rFonts w:eastAsia="Times New Roman" w:cs="Times New Roman"/>
          <w:color w:val="auto"/>
          <w:szCs w:val="24"/>
        </w:rPr>
        <w:t>would</w:t>
      </w:r>
      <w:r w:rsidR="00AC5C50">
        <w:rPr>
          <w:rFonts w:eastAsia="Times New Roman" w:cs="Times New Roman"/>
          <w:color w:val="auto"/>
          <w:szCs w:val="24"/>
        </w:rPr>
        <w:t xml:space="preserve"> </w:t>
      </w:r>
      <w:r w:rsidRPr="00FB328C">
        <w:rPr>
          <w:rFonts w:eastAsia="Times New Roman" w:cs="Times New Roman"/>
          <w:color w:val="auto"/>
          <w:szCs w:val="24"/>
        </w:rPr>
        <w:t>most</w:t>
      </w:r>
      <w:r w:rsidR="00AC5C50">
        <w:rPr>
          <w:rFonts w:eastAsia="Times New Roman" w:cs="Times New Roman"/>
          <w:color w:val="auto"/>
          <w:szCs w:val="24"/>
        </w:rPr>
        <w:t xml:space="preserve"> </w:t>
      </w:r>
      <w:r w:rsidRPr="00FB328C">
        <w:rPr>
          <w:rFonts w:eastAsia="Times New Roman" w:cs="Times New Roman"/>
          <w:color w:val="auto"/>
          <w:szCs w:val="24"/>
        </w:rPr>
        <w:t>improve</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capacity</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fundraise</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future?</w:t>
      </w:r>
    </w:p>
    <w:p w14:paraId="4732B9E2" w14:textId="78394C8B" w:rsidR="00B250B8" w:rsidRPr="00FB328C" w:rsidRDefault="00B250B8" w:rsidP="00B250B8">
      <w:pPr>
        <w:spacing w:before="100" w:beforeAutospacing="1" w:line="240" w:lineRule="auto"/>
        <w:rPr>
          <w:rFonts w:eastAsia="Times New Roman" w:cs="Times New Roman"/>
          <w:color w:val="auto"/>
          <w:szCs w:val="24"/>
        </w:rPr>
      </w:pPr>
      <w:r w:rsidRPr="00FB328C">
        <w:rPr>
          <w:rFonts w:eastAsia="Times New Roman" w:cs="Times New Roman"/>
          <w:i/>
          <w:iCs/>
          <w:color w:val="auto"/>
          <w:szCs w:val="24"/>
        </w:rPr>
        <w:t>Your</w:t>
      </w:r>
      <w:r w:rsidR="00AC5C50">
        <w:rPr>
          <w:rFonts w:eastAsia="Times New Roman" w:cs="Times New Roman"/>
          <w:i/>
          <w:iCs/>
          <w:color w:val="auto"/>
          <w:szCs w:val="24"/>
        </w:rPr>
        <w:t xml:space="preserve"> </w:t>
      </w:r>
      <w:r w:rsidRPr="00FB328C">
        <w:rPr>
          <w:rFonts w:eastAsia="Times New Roman" w:cs="Times New Roman"/>
          <w:i/>
          <w:iCs/>
          <w:color w:val="auto"/>
          <w:szCs w:val="24"/>
        </w:rPr>
        <w:t>participation</w:t>
      </w:r>
      <w:r w:rsidR="00AC5C50">
        <w:rPr>
          <w:rFonts w:eastAsia="Times New Roman" w:cs="Times New Roman"/>
          <w:i/>
          <w:iCs/>
          <w:color w:val="auto"/>
          <w:szCs w:val="24"/>
        </w:rPr>
        <w:t xml:space="preserve"> </w:t>
      </w:r>
      <w:r w:rsidRPr="00FB328C">
        <w:rPr>
          <w:rFonts w:eastAsia="Times New Roman" w:cs="Times New Roman"/>
          <w:i/>
          <w:iCs/>
          <w:color w:val="auto"/>
          <w:szCs w:val="24"/>
        </w:rPr>
        <w:t>in</w:t>
      </w:r>
      <w:r w:rsidR="00AC5C50">
        <w:rPr>
          <w:rFonts w:eastAsia="Times New Roman" w:cs="Times New Roman"/>
          <w:i/>
          <w:iCs/>
          <w:color w:val="auto"/>
          <w:szCs w:val="24"/>
        </w:rPr>
        <w:t xml:space="preserve"> </w:t>
      </w:r>
      <w:r w:rsidRPr="00FB328C">
        <w:rPr>
          <w:rFonts w:eastAsia="Times New Roman" w:cs="Times New Roman"/>
          <w:i/>
          <w:iCs/>
          <w:color w:val="auto"/>
          <w:szCs w:val="24"/>
        </w:rPr>
        <w:t>this</w:t>
      </w:r>
      <w:r w:rsidR="00AC5C50">
        <w:rPr>
          <w:rFonts w:eastAsia="Times New Roman" w:cs="Times New Roman"/>
          <w:i/>
          <w:iCs/>
          <w:color w:val="auto"/>
          <w:szCs w:val="24"/>
        </w:rPr>
        <w:t xml:space="preserve"> </w:t>
      </w:r>
      <w:r w:rsidRPr="00FB328C">
        <w:rPr>
          <w:rFonts w:eastAsia="Times New Roman" w:cs="Times New Roman"/>
          <w:i/>
          <w:iCs/>
          <w:color w:val="auto"/>
          <w:szCs w:val="24"/>
        </w:rPr>
        <w:t>project</w:t>
      </w:r>
      <w:r w:rsidR="00AC5C50">
        <w:rPr>
          <w:rFonts w:eastAsia="Times New Roman" w:cs="Times New Roman"/>
          <w:i/>
          <w:iCs/>
          <w:color w:val="auto"/>
          <w:szCs w:val="24"/>
        </w:rPr>
        <w:t xml:space="preserve"> </w:t>
      </w:r>
      <w:r w:rsidRPr="00FB328C">
        <w:rPr>
          <w:rFonts w:eastAsia="Times New Roman" w:cs="Times New Roman"/>
          <w:i/>
          <w:iCs/>
          <w:color w:val="auto"/>
          <w:szCs w:val="24"/>
        </w:rPr>
        <w:t>is</w:t>
      </w:r>
      <w:r w:rsidR="00AC5C50">
        <w:rPr>
          <w:rFonts w:eastAsia="Times New Roman" w:cs="Times New Roman"/>
          <w:i/>
          <w:iCs/>
          <w:color w:val="auto"/>
          <w:szCs w:val="24"/>
        </w:rPr>
        <w:t xml:space="preserve"> </w:t>
      </w:r>
      <w:r w:rsidRPr="00FB328C">
        <w:rPr>
          <w:rFonts w:eastAsia="Times New Roman" w:cs="Times New Roman"/>
          <w:i/>
          <w:iCs/>
          <w:color w:val="auto"/>
          <w:szCs w:val="24"/>
        </w:rPr>
        <w:t>entirely</w:t>
      </w:r>
      <w:r w:rsidR="00AC5C50">
        <w:rPr>
          <w:rFonts w:eastAsia="Times New Roman" w:cs="Times New Roman"/>
          <w:i/>
          <w:iCs/>
          <w:color w:val="auto"/>
          <w:szCs w:val="24"/>
        </w:rPr>
        <w:t xml:space="preserve"> </w:t>
      </w:r>
      <w:r w:rsidRPr="00FB328C">
        <w:rPr>
          <w:rFonts w:eastAsia="Times New Roman" w:cs="Times New Roman"/>
          <w:i/>
          <w:iCs/>
          <w:color w:val="auto"/>
          <w:szCs w:val="24"/>
        </w:rPr>
        <w:t>voluntary</w:t>
      </w:r>
      <w:r w:rsidR="00AC5C50">
        <w:rPr>
          <w:rFonts w:eastAsia="Times New Roman" w:cs="Times New Roman"/>
          <w:i/>
          <w:iCs/>
          <w:color w:val="auto"/>
          <w:szCs w:val="24"/>
        </w:rPr>
        <w:t xml:space="preserve"> </w:t>
      </w:r>
      <w:r w:rsidRPr="00FB328C">
        <w:rPr>
          <w:rFonts w:eastAsia="Times New Roman" w:cs="Times New Roman"/>
          <w:i/>
          <w:iCs/>
          <w:color w:val="auto"/>
          <w:szCs w:val="24"/>
        </w:rPr>
        <w:t>and</w:t>
      </w:r>
      <w:r w:rsidR="00AC5C50">
        <w:rPr>
          <w:rFonts w:eastAsia="Times New Roman" w:cs="Times New Roman"/>
          <w:i/>
          <w:iCs/>
          <w:color w:val="auto"/>
          <w:szCs w:val="24"/>
        </w:rPr>
        <w:t xml:space="preserve"> </w:t>
      </w:r>
      <w:r w:rsidRPr="00FB328C">
        <w:rPr>
          <w:rFonts w:eastAsia="Times New Roman" w:cs="Times New Roman"/>
          <w:i/>
          <w:iCs/>
          <w:color w:val="auto"/>
          <w:szCs w:val="24"/>
        </w:rPr>
        <w:t>all</w:t>
      </w:r>
      <w:r w:rsidR="00AC5C50">
        <w:rPr>
          <w:rFonts w:eastAsia="Times New Roman" w:cs="Times New Roman"/>
          <w:i/>
          <w:iCs/>
          <w:color w:val="auto"/>
          <w:szCs w:val="24"/>
        </w:rPr>
        <w:t xml:space="preserve"> </w:t>
      </w:r>
      <w:r w:rsidRPr="00FB328C">
        <w:rPr>
          <w:rFonts w:eastAsia="Times New Roman" w:cs="Times New Roman"/>
          <w:i/>
          <w:iCs/>
          <w:color w:val="auto"/>
          <w:szCs w:val="24"/>
        </w:rPr>
        <w:t>information</w:t>
      </w:r>
      <w:r w:rsidR="00AC5C50">
        <w:rPr>
          <w:rFonts w:eastAsia="Times New Roman" w:cs="Times New Roman"/>
          <w:i/>
          <w:iCs/>
          <w:color w:val="auto"/>
          <w:szCs w:val="24"/>
        </w:rPr>
        <w:t xml:space="preserve"> </w:t>
      </w:r>
      <w:r w:rsidRPr="00FB328C">
        <w:rPr>
          <w:rFonts w:eastAsia="Times New Roman" w:cs="Times New Roman"/>
          <w:i/>
          <w:iCs/>
          <w:color w:val="auto"/>
          <w:szCs w:val="24"/>
        </w:rPr>
        <w:t>that</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provide</w:t>
      </w:r>
      <w:r w:rsidR="00AC5C50">
        <w:rPr>
          <w:rFonts w:eastAsia="Times New Roman" w:cs="Times New Roman"/>
          <w:i/>
          <w:iCs/>
          <w:color w:val="auto"/>
          <w:szCs w:val="24"/>
        </w:rPr>
        <w:t xml:space="preserve"> </w:t>
      </w:r>
      <w:r w:rsidRPr="00FB328C">
        <w:rPr>
          <w:rFonts w:eastAsia="Times New Roman" w:cs="Times New Roman"/>
          <w:i/>
          <w:iCs/>
          <w:color w:val="auto"/>
          <w:szCs w:val="24"/>
        </w:rPr>
        <w:t>will</w:t>
      </w:r>
      <w:r w:rsidR="00AC5C50">
        <w:rPr>
          <w:rFonts w:eastAsia="Times New Roman" w:cs="Times New Roman"/>
          <w:i/>
          <w:iCs/>
          <w:color w:val="auto"/>
          <w:szCs w:val="24"/>
        </w:rPr>
        <w:t xml:space="preserve"> </w:t>
      </w:r>
      <w:r w:rsidRPr="00FB328C">
        <w:rPr>
          <w:rFonts w:eastAsia="Times New Roman" w:cs="Times New Roman"/>
          <w:i/>
          <w:iCs/>
          <w:color w:val="auto"/>
          <w:szCs w:val="24"/>
        </w:rPr>
        <w:t>be</w:t>
      </w:r>
      <w:r w:rsidR="00AC5C50">
        <w:rPr>
          <w:rFonts w:eastAsia="Times New Roman" w:cs="Times New Roman"/>
          <w:i/>
          <w:iCs/>
          <w:color w:val="auto"/>
          <w:szCs w:val="24"/>
        </w:rPr>
        <w:t xml:space="preserve"> </w:t>
      </w:r>
      <w:r w:rsidRPr="00FB328C">
        <w:rPr>
          <w:rFonts w:eastAsia="Times New Roman" w:cs="Times New Roman"/>
          <w:i/>
          <w:iCs/>
          <w:color w:val="auto"/>
          <w:szCs w:val="24"/>
        </w:rPr>
        <w:t>confidential.</w:t>
      </w:r>
      <w:r w:rsidR="00AC5C50">
        <w:rPr>
          <w:rFonts w:eastAsia="Times New Roman" w:cs="Times New Roman"/>
          <w:i/>
          <w:iCs/>
          <w:color w:val="auto"/>
          <w:szCs w:val="24"/>
        </w:rPr>
        <w:t xml:space="preserve"> </w:t>
      </w:r>
      <w:r w:rsidRPr="00FB328C">
        <w:rPr>
          <w:rFonts w:eastAsia="Times New Roman" w:cs="Times New Roman"/>
          <w:i/>
          <w:iCs/>
          <w:color w:val="auto"/>
          <w:szCs w:val="24"/>
        </w:rPr>
        <w:t>Your</w:t>
      </w:r>
      <w:r w:rsidR="00AC5C50">
        <w:rPr>
          <w:rFonts w:eastAsia="Times New Roman" w:cs="Times New Roman"/>
          <w:i/>
          <w:iCs/>
          <w:color w:val="auto"/>
          <w:szCs w:val="24"/>
        </w:rPr>
        <w:t xml:space="preserve"> </w:t>
      </w:r>
      <w:r w:rsidRPr="00FB328C">
        <w:rPr>
          <w:rFonts w:eastAsia="Times New Roman" w:cs="Times New Roman"/>
          <w:i/>
          <w:iCs/>
          <w:color w:val="auto"/>
          <w:szCs w:val="24"/>
        </w:rPr>
        <w:t>name</w:t>
      </w:r>
      <w:r w:rsidR="00AC5C50">
        <w:rPr>
          <w:rFonts w:eastAsia="Times New Roman" w:cs="Times New Roman"/>
          <w:i/>
          <w:iCs/>
          <w:color w:val="auto"/>
          <w:szCs w:val="24"/>
        </w:rPr>
        <w:t xml:space="preserve"> </w:t>
      </w:r>
      <w:r w:rsidRPr="00FB328C">
        <w:rPr>
          <w:rFonts w:eastAsia="Times New Roman" w:cs="Times New Roman"/>
          <w:i/>
          <w:iCs/>
          <w:color w:val="auto"/>
          <w:szCs w:val="24"/>
        </w:rPr>
        <w:t>or</w:t>
      </w:r>
      <w:r w:rsidR="00AC5C50">
        <w:rPr>
          <w:rFonts w:eastAsia="Times New Roman" w:cs="Times New Roman"/>
          <w:i/>
          <w:iCs/>
          <w:color w:val="auto"/>
          <w:szCs w:val="24"/>
        </w:rPr>
        <w:t xml:space="preserve"> </w:t>
      </w:r>
      <w:r w:rsidRPr="00FB328C">
        <w:rPr>
          <w:rFonts w:eastAsia="Times New Roman" w:cs="Times New Roman"/>
          <w:i/>
          <w:iCs/>
          <w:color w:val="auto"/>
          <w:szCs w:val="24"/>
        </w:rPr>
        <w:t>that</w:t>
      </w:r>
      <w:r w:rsidR="00AC5C50">
        <w:rPr>
          <w:rFonts w:eastAsia="Times New Roman" w:cs="Times New Roman"/>
          <w:i/>
          <w:iCs/>
          <w:color w:val="auto"/>
          <w:szCs w:val="24"/>
        </w:rPr>
        <w:t xml:space="preserve"> </w:t>
      </w:r>
      <w:r w:rsidRPr="00FB328C">
        <w:rPr>
          <w:rFonts w:eastAsia="Times New Roman" w:cs="Times New Roman"/>
          <w:i/>
          <w:iCs/>
          <w:color w:val="auto"/>
          <w:szCs w:val="24"/>
        </w:rPr>
        <w:t>of</w:t>
      </w:r>
      <w:r w:rsidR="00AC5C50">
        <w:rPr>
          <w:rFonts w:eastAsia="Times New Roman" w:cs="Times New Roman"/>
          <w:i/>
          <w:iCs/>
          <w:color w:val="auto"/>
          <w:szCs w:val="24"/>
        </w:rPr>
        <w:t xml:space="preserve"> </w:t>
      </w:r>
      <w:r w:rsidRPr="00FB328C">
        <w:rPr>
          <w:rFonts w:eastAsia="Times New Roman" w:cs="Times New Roman"/>
          <w:i/>
          <w:iCs/>
          <w:color w:val="auto"/>
          <w:szCs w:val="24"/>
        </w:rPr>
        <w:t>your</w:t>
      </w:r>
      <w:r w:rsidR="00AC5C50">
        <w:rPr>
          <w:rFonts w:eastAsia="Times New Roman" w:cs="Times New Roman"/>
          <w:i/>
          <w:iCs/>
          <w:color w:val="auto"/>
          <w:szCs w:val="24"/>
        </w:rPr>
        <w:t xml:space="preserve"> </w:t>
      </w:r>
      <w:r w:rsidRPr="00FB328C">
        <w:rPr>
          <w:rFonts w:eastAsia="Times New Roman" w:cs="Times New Roman"/>
          <w:i/>
          <w:iCs/>
          <w:color w:val="auto"/>
          <w:szCs w:val="24"/>
        </w:rPr>
        <w:t>organisation</w:t>
      </w:r>
      <w:r w:rsidR="00AC5C50">
        <w:rPr>
          <w:rFonts w:eastAsia="Times New Roman" w:cs="Times New Roman"/>
          <w:i/>
          <w:iCs/>
          <w:color w:val="auto"/>
          <w:szCs w:val="24"/>
        </w:rPr>
        <w:t xml:space="preserve"> </w:t>
      </w:r>
      <w:r w:rsidRPr="00FB328C">
        <w:rPr>
          <w:rFonts w:eastAsia="Times New Roman" w:cs="Times New Roman"/>
          <w:i/>
          <w:iCs/>
          <w:color w:val="auto"/>
          <w:szCs w:val="24"/>
        </w:rPr>
        <w:t>is</w:t>
      </w:r>
      <w:r w:rsidR="00AC5C50">
        <w:rPr>
          <w:rFonts w:eastAsia="Times New Roman" w:cs="Times New Roman"/>
          <w:i/>
          <w:iCs/>
          <w:color w:val="auto"/>
          <w:szCs w:val="24"/>
        </w:rPr>
        <w:t xml:space="preserve"> </w:t>
      </w:r>
      <w:r w:rsidRPr="00FB328C">
        <w:rPr>
          <w:rFonts w:eastAsia="Times New Roman" w:cs="Times New Roman"/>
          <w:i/>
          <w:iCs/>
          <w:color w:val="auto"/>
          <w:szCs w:val="24"/>
        </w:rPr>
        <w:t>not</w:t>
      </w:r>
      <w:r w:rsidR="00AC5C50">
        <w:rPr>
          <w:rFonts w:eastAsia="Times New Roman" w:cs="Times New Roman"/>
          <w:i/>
          <w:iCs/>
          <w:color w:val="auto"/>
          <w:szCs w:val="24"/>
        </w:rPr>
        <w:t xml:space="preserve"> </w:t>
      </w:r>
      <w:r w:rsidRPr="00FB328C">
        <w:rPr>
          <w:rFonts w:eastAsia="Times New Roman" w:cs="Times New Roman"/>
          <w:i/>
          <w:iCs/>
          <w:color w:val="auto"/>
          <w:szCs w:val="24"/>
        </w:rPr>
        <w:t>required</w:t>
      </w:r>
      <w:r w:rsidR="00AC5C50">
        <w:rPr>
          <w:rFonts w:eastAsia="Times New Roman" w:cs="Times New Roman"/>
          <w:i/>
          <w:iCs/>
          <w:color w:val="auto"/>
          <w:szCs w:val="24"/>
        </w:rPr>
        <w:t xml:space="preserve"> </w:t>
      </w:r>
      <w:r w:rsidRPr="00FB328C">
        <w:rPr>
          <w:rFonts w:eastAsia="Times New Roman" w:cs="Times New Roman"/>
          <w:i/>
          <w:iCs/>
          <w:color w:val="auto"/>
          <w:szCs w:val="24"/>
        </w:rPr>
        <w:t>and</w:t>
      </w:r>
      <w:r w:rsidR="00AC5C50">
        <w:rPr>
          <w:rFonts w:eastAsia="Times New Roman" w:cs="Times New Roman"/>
          <w:i/>
          <w:iCs/>
          <w:color w:val="auto"/>
          <w:szCs w:val="24"/>
        </w:rPr>
        <w:t xml:space="preserve"> </w:t>
      </w:r>
      <w:r w:rsidRPr="00FB328C">
        <w:rPr>
          <w:rFonts w:eastAsia="Times New Roman" w:cs="Times New Roman"/>
          <w:i/>
          <w:iCs/>
          <w:color w:val="auto"/>
          <w:szCs w:val="24"/>
        </w:rPr>
        <w:t>will</w:t>
      </w:r>
      <w:r w:rsidR="00AC5C50">
        <w:rPr>
          <w:rFonts w:eastAsia="Times New Roman" w:cs="Times New Roman"/>
          <w:i/>
          <w:iCs/>
          <w:color w:val="auto"/>
          <w:szCs w:val="24"/>
        </w:rPr>
        <w:t xml:space="preserve"> </w:t>
      </w:r>
      <w:r w:rsidRPr="00FB328C">
        <w:rPr>
          <w:rFonts w:eastAsia="Times New Roman" w:cs="Times New Roman"/>
          <w:i/>
          <w:iCs/>
          <w:color w:val="auto"/>
          <w:szCs w:val="24"/>
        </w:rPr>
        <w:t>not</w:t>
      </w:r>
      <w:r w:rsidR="00AC5C50">
        <w:rPr>
          <w:rFonts w:eastAsia="Times New Roman" w:cs="Times New Roman"/>
          <w:i/>
          <w:iCs/>
          <w:color w:val="auto"/>
          <w:szCs w:val="24"/>
        </w:rPr>
        <w:t xml:space="preserve"> </w:t>
      </w:r>
      <w:r w:rsidRPr="00FB328C">
        <w:rPr>
          <w:rFonts w:eastAsia="Times New Roman" w:cs="Times New Roman"/>
          <w:i/>
          <w:iCs/>
          <w:color w:val="auto"/>
          <w:szCs w:val="24"/>
        </w:rPr>
        <w:t>be</w:t>
      </w:r>
      <w:r w:rsidR="00AC5C50">
        <w:rPr>
          <w:rFonts w:eastAsia="Times New Roman" w:cs="Times New Roman"/>
          <w:i/>
          <w:iCs/>
          <w:color w:val="auto"/>
          <w:szCs w:val="24"/>
        </w:rPr>
        <w:t xml:space="preserve"> </w:t>
      </w:r>
      <w:r w:rsidRPr="00FB328C">
        <w:rPr>
          <w:rFonts w:eastAsia="Times New Roman" w:cs="Times New Roman"/>
          <w:i/>
          <w:iCs/>
          <w:color w:val="auto"/>
          <w:szCs w:val="24"/>
        </w:rPr>
        <w:t>identified</w:t>
      </w:r>
      <w:r w:rsidR="00AC5C50">
        <w:rPr>
          <w:rFonts w:eastAsia="Times New Roman" w:cs="Times New Roman"/>
          <w:i/>
          <w:iCs/>
          <w:color w:val="auto"/>
          <w:szCs w:val="24"/>
        </w:rPr>
        <w:t xml:space="preserve"> </w:t>
      </w:r>
      <w:r w:rsidRPr="00FB328C">
        <w:rPr>
          <w:rFonts w:eastAsia="Times New Roman" w:cs="Times New Roman"/>
          <w:i/>
          <w:iCs/>
          <w:color w:val="auto"/>
          <w:szCs w:val="24"/>
        </w:rPr>
        <w:t>in</w:t>
      </w:r>
      <w:r w:rsidR="00AC5C50">
        <w:rPr>
          <w:rFonts w:eastAsia="Times New Roman" w:cs="Times New Roman"/>
          <w:i/>
          <w:iCs/>
          <w:color w:val="auto"/>
          <w:szCs w:val="24"/>
        </w:rPr>
        <w:t xml:space="preserve"> </w:t>
      </w:r>
      <w:r w:rsidRPr="00FB328C">
        <w:rPr>
          <w:rFonts w:eastAsia="Times New Roman" w:cs="Times New Roman"/>
          <w:i/>
          <w:iCs/>
          <w:color w:val="auto"/>
          <w:szCs w:val="24"/>
        </w:rPr>
        <w:t>any</w:t>
      </w:r>
      <w:r w:rsidR="00AC5C50">
        <w:rPr>
          <w:rFonts w:eastAsia="Times New Roman" w:cs="Times New Roman"/>
          <w:i/>
          <w:iCs/>
          <w:color w:val="auto"/>
          <w:szCs w:val="24"/>
        </w:rPr>
        <w:t xml:space="preserve"> </w:t>
      </w:r>
      <w:r w:rsidRPr="00FB328C">
        <w:rPr>
          <w:rFonts w:eastAsia="Times New Roman" w:cs="Times New Roman"/>
          <w:i/>
          <w:iCs/>
          <w:color w:val="auto"/>
          <w:szCs w:val="24"/>
        </w:rPr>
        <w:t>research</w:t>
      </w:r>
      <w:r w:rsidR="00AC5C50">
        <w:rPr>
          <w:rFonts w:eastAsia="Times New Roman" w:cs="Times New Roman"/>
          <w:i/>
          <w:iCs/>
          <w:color w:val="auto"/>
          <w:szCs w:val="24"/>
        </w:rPr>
        <w:t xml:space="preserve"> </w:t>
      </w:r>
      <w:r w:rsidRPr="00FB328C">
        <w:rPr>
          <w:rFonts w:eastAsia="Times New Roman" w:cs="Times New Roman"/>
          <w:i/>
          <w:iCs/>
          <w:color w:val="auto"/>
          <w:szCs w:val="24"/>
        </w:rPr>
        <w:t>publications.</w:t>
      </w:r>
      <w:r w:rsidR="00AC5C50">
        <w:rPr>
          <w:rFonts w:eastAsia="Times New Roman" w:cs="Times New Roman"/>
          <w:i/>
          <w:iCs/>
          <w:color w:val="auto"/>
          <w:szCs w:val="24"/>
        </w:rPr>
        <w:t xml:space="preserve"> </w:t>
      </w:r>
      <w:r w:rsidRPr="00FB328C">
        <w:rPr>
          <w:rFonts w:eastAsia="Times New Roman" w:cs="Times New Roman"/>
          <w:i/>
          <w:iCs/>
          <w:color w:val="auto"/>
          <w:szCs w:val="24"/>
        </w:rPr>
        <w:t>If</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agree</w:t>
      </w:r>
      <w:r w:rsidR="00AC5C50">
        <w:rPr>
          <w:rFonts w:eastAsia="Times New Roman" w:cs="Times New Roman"/>
          <w:i/>
          <w:iCs/>
          <w:color w:val="auto"/>
          <w:szCs w:val="24"/>
        </w:rPr>
        <w:t xml:space="preserve"> </w:t>
      </w:r>
      <w:r w:rsidRPr="00FB328C">
        <w:rPr>
          <w:rFonts w:eastAsia="Times New Roman" w:cs="Times New Roman"/>
          <w:i/>
          <w:iCs/>
          <w:color w:val="auto"/>
          <w:szCs w:val="24"/>
        </w:rPr>
        <w:t>to</w:t>
      </w:r>
      <w:r w:rsidR="00AC5C50">
        <w:rPr>
          <w:rFonts w:eastAsia="Times New Roman" w:cs="Times New Roman"/>
          <w:i/>
          <w:iCs/>
          <w:color w:val="auto"/>
          <w:szCs w:val="24"/>
        </w:rPr>
        <w:t xml:space="preserve"> </w:t>
      </w:r>
      <w:r w:rsidRPr="00FB328C">
        <w:rPr>
          <w:rFonts w:eastAsia="Times New Roman" w:cs="Times New Roman"/>
          <w:i/>
          <w:iCs/>
          <w:color w:val="auto"/>
          <w:szCs w:val="24"/>
        </w:rPr>
        <w:t>participate</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do</w:t>
      </w:r>
      <w:r w:rsidR="00AC5C50">
        <w:rPr>
          <w:rFonts w:eastAsia="Times New Roman" w:cs="Times New Roman"/>
          <w:i/>
          <w:iCs/>
          <w:color w:val="auto"/>
          <w:szCs w:val="24"/>
        </w:rPr>
        <w:t xml:space="preserve"> </w:t>
      </w:r>
      <w:r w:rsidRPr="00FB328C">
        <w:rPr>
          <w:rFonts w:eastAsia="Times New Roman" w:cs="Times New Roman"/>
          <w:i/>
          <w:iCs/>
          <w:color w:val="auto"/>
          <w:szCs w:val="24"/>
        </w:rPr>
        <w:t>not</w:t>
      </w:r>
      <w:r w:rsidR="00AC5C50">
        <w:rPr>
          <w:rFonts w:eastAsia="Times New Roman" w:cs="Times New Roman"/>
          <w:i/>
          <w:iCs/>
          <w:color w:val="auto"/>
          <w:szCs w:val="24"/>
        </w:rPr>
        <w:t xml:space="preserve"> </w:t>
      </w:r>
      <w:r w:rsidRPr="00FB328C">
        <w:rPr>
          <w:rFonts w:eastAsia="Times New Roman" w:cs="Times New Roman"/>
          <w:i/>
          <w:iCs/>
          <w:color w:val="auto"/>
          <w:szCs w:val="24"/>
        </w:rPr>
        <w:t>have</w:t>
      </w:r>
      <w:r w:rsidR="00AC5C50">
        <w:rPr>
          <w:rFonts w:eastAsia="Times New Roman" w:cs="Times New Roman"/>
          <w:i/>
          <w:iCs/>
          <w:color w:val="auto"/>
          <w:szCs w:val="24"/>
        </w:rPr>
        <w:t xml:space="preserve"> </w:t>
      </w:r>
      <w:r w:rsidRPr="00FB328C">
        <w:rPr>
          <w:rFonts w:eastAsia="Times New Roman" w:cs="Times New Roman"/>
          <w:i/>
          <w:iCs/>
          <w:color w:val="auto"/>
          <w:szCs w:val="24"/>
        </w:rPr>
        <w:t>to</w:t>
      </w:r>
      <w:r w:rsidR="00AC5C50">
        <w:rPr>
          <w:rFonts w:eastAsia="Times New Roman" w:cs="Times New Roman"/>
          <w:i/>
          <w:iCs/>
          <w:color w:val="auto"/>
          <w:szCs w:val="24"/>
        </w:rPr>
        <w:t xml:space="preserve"> </w:t>
      </w:r>
      <w:r w:rsidRPr="00FB328C">
        <w:rPr>
          <w:rFonts w:eastAsia="Times New Roman" w:cs="Times New Roman"/>
          <w:i/>
          <w:iCs/>
          <w:color w:val="auto"/>
          <w:szCs w:val="24"/>
        </w:rPr>
        <w:t>complete</w:t>
      </w:r>
      <w:r w:rsidR="00AC5C50">
        <w:rPr>
          <w:rFonts w:eastAsia="Times New Roman" w:cs="Times New Roman"/>
          <w:i/>
          <w:iCs/>
          <w:color w:val="auto"/>
          <w:szCs w:val="24"/>
        </w:rPr>
        <w:t xml:space="preserve"> </w:t>
      </w:r>
      <w:r w:rsidRPr="00FB328C">
        <w:rPr>
          <w:rFonts w:eastAsia="Times New Roman" w:cs="Times New Roman"/>
          <w:i/>
          <w:iCs/>
          <w:color w:val="auto"/>
          <w:szCs w:val="24"/>
        </w:rPr>
        <w:t>any</w:t>
      </w:r>
      <w:r w:rsidR="00AC5C50">
        <w:rPr>
          <w:rFonts w:eastAsia="Times New Roman" w:cs="Times New Roman"/>
          <w:i/>
          <w:iCs/>
          <w:color w:val="auto"/>
          <w:szCs w:val="24"/>
        </w:rPr>
        <w:t xml:space="preserve"> </w:t>
      </w:r>
      <w:r w:rsidRPr="00FB328C">
        <w:rPr>
          <w:rFonts w:eastAsia="Times New Roman" w:cs="Times New Roman"/>
          <w:i/>
          <w:iCs/>
          <w:color w:val="auto"/>
          <w:szCs w:val="24"/>
        </w:rPr>
        <w:t>question(s)</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are</w:t>
      </w:r>
      <w:r w:rsidR="00AC5C50">
        <w:rPr>
          <w:rFonts w:eastAsia="Times New Roman" w:cs="Times New Roman"/>
          <w:i/>
          <w:iCs/>
          <w:color w:val="auto"/>
          <w:szCs w:val="24"/>
        </w:rPr>
        <w:t xml:space="preserve"> </w:t>
      </w:r>
      <w:r w:rsidRPr="00FB328C">
        <w:rPr>
          <w:rFonts w:eastAsia="Times New Roman" w:cs="Times New Roman"/>
          <w:i/>
          <w:iCs/>
          <w:color w:val="auto"/>
          <w:szCs w:val="24"/>
        </w:rPr>
        <w:t>uncomfortable</w:t>
      </w:r>
      <w:r w:rsidR="00AC5C50">
        <w:rPr>
          <w:rFonts w:eastAsia="Times New Roman" w:cs="Times New Roman"/>
          <w:i/>
          <w:iCs/>
          <w:color w:val="auto"/>
          <w:szCs w:val="24"/>
        </w:rPr>
        <w:t xml:space="preserve"> </w:t>
      </w:r>
      <w:r w:rsidRPr="00FB328C">
        <w:rPr>
          <w:rFonts w:eastAsia="Times New Roman" w:cs="Times New Roman"/>
          <w:i/>
          <w:iCs/>
          <w:color w:val="auto"/>
          <w:szCs w:val="24"/>
        </w:rPr>
        <w:t>answering.</w:t>
      </w:r>
    </w:p>
    <w:p w14:paraId="1758C8DC" w14:textId="0A90A182" w:rsidR="002C3D78" w:rsidRDefault="00B250B8" w:rsidP="00767B5B">
      <w:pPr>
        <w:spacing w:before="100" w:beforeAutospacing="1" w:after="0" w:line="240" w:lineRule="auto"/>
        <w:rPr>
          <w:rFonts w:eastAsia="Times New Roman" w:cs="Times New Roman"/>
          <w:i/>
          <w:iCs/>
          <w:color w:val="auto"/>
          <w:szCs w:val="24"/>
        </w:rPr>
      </w:pPr>
      <w:r w:rsidRPr="00FB328C">
        <w:rPr>
          <w:rFonts w:eastAsia="Times New Roman" w:cs="Times New Roman"/>
          <w:i/>
          <w:iCs/>
          <w:color w:val="auto"/>
          <w:szCs w:val="24"/>
        </w:rPr>
        <w:t>Your</w:t>
      </w:r>
      <w:r w:rsidR="00AC5C50">
        <w:rPr>
          <w:rFonts w:eastAsia="Times New Roman" w:cs="Times New Roman"/>
          <w:i/>
          <w:iCs/>
          <w:color w:val="auto"/>
          <w:szCs w:val="24"/>
        </w:rPr>
        <w:t xml:space="preserve"> </w:t>
      </w:r>
      <w:r w:rsidRPr="00FB328C">
        <w:rPr>
          <w:rFonts w:eastAsia="Times New Roman" w:cs="Times New Roman"/>
          <w:i/>
          <w:iCs/>
          <w:color w:val="auto"/>
          <w:szCs w:val="24"/>
        </w:rPr>
        <w:t>decision</w:t>
      </w:r>
      <w:r w:rsidR="00AC5C50">
        <w:rPr>
          <w:rFonts w:eastAsia="Times New Roman" w:cs="Times New Roman"/>
          <w:i/>
          <w:iCs/>
          <w:color w:val="auto"/>
          <w:szCs w:val="24"/>
        </w:rPr>
        <w:t xml:space="preserve"> </w:t>
      </w:r>
      <w:r w:rsidRPr="00FB328C">
        <w:rPr>
          <w:rFonts w:eastAsia="Times New Roman" w:cs="Times New Roman"/>
          <w:i/>
          <w:iCs/>
          <w:color w:val="auto"/>
          <w:szCs w:val="24"/>
        </w:rPr>
        <w:t>to</w:t>
      </w:r>
      <w:r w:rsidR="00AC5C50">
        <w:rPr>
          <w:rFonts w:eastAsia="Times New Roman" w:cs="Times New Roman"/>
          <w:i/>
          <w:iCs/>
          <w:color w:val="auto"/>
          <w:szCs w:val="24"/>
        </w:rPr>
        <w:t xml:space="preserve"> </w:t>
      </w:r>
      <w:r w:rsidRPr="00FB328C">
        <w:rPr>
          <w:rFonts w:eastAsia="Times New Roman" w:cs="Times New Roman"/>
          <w:i/>
          <w:iCs/>
          <w:color w:val="auto"/>
          <w:szCs w:val="24"/>
        </w:rPr>
        <w:t>participate</w:t>
      </w:r>
      <w:r w:rsidR="00AC5C50">
        <w:rPr>
          <w:rFonts w:eastAsia="Times New Roman" w:cs="Times New Roman"/>
          <w:i/>
          <w:iCs/>
          <w:color w:val="auto"/>
          <w:szCs w:val="24"/>
        </w:rPr>
        <w:t xml:space="preserve"> </w:t>
      </w:r>
      <w:r w:rsidRPr="00FB328C">
        <w:rPr>
          <w:rFonts w:eastAsia="Times New Roman" w:cs="Times New Roman"/>
          <w:i/>
          <w:iCs/>
          <w:color w:val="auto"/>
          <w:szCs w:val="24"/>
        </w:rPr>
        <w:t>or</w:t>
      </w:r>
      <w:r w:rsidR="00AC5C50">
        <w:rPr>
          <w:rFonts w:eastAsia="Times New Roman" w:cs="Times New Roman"/>
          <w:i/>
          <w:iCs/>
          <w:color w:val="auto"/>
          <w:szCs w:val="24"/>
        </w:rPr>
        <w:t xml:space="preserve"> </w:t>
      </w:r>
      <w:r w:rsidRPr="00FB328C">
        <w:rPr>
          <w:rFonts w:eastAsia="Times New Roman" w:cs="Times New Roman"/>
          <w:i/>
          <w:iCs/>
          <w:color w:val="auto"/>
          <w:szCs w:val="24"/>
        </w:rPr>
        <w:t>not</w:t>
      </w:r>
      <w:r w:rsidR="00AC5C50">
        <w:rPr>
          <w:rFonts w:eastAsia="Times New Roman" w:cs="Times New Roman"/>
          <w:i/>
          <w:iCs/>
          <w:color w:val="auto"/>
          <w:szCs w:val="24"/>
        </w:rPr>
        <w:t xml:space="preserve"> </w:t>
      </w:r>
      <w:r w:rsidRPr="00FB328C">
        <w:rPr>
          <w:rFonts w:eastAsia="Times New Roman" w:cs="Times New Roman"/>
          <w:i/>
          <w:iCs/>
          <w:color w:val="auto"/>
          <w:szCs w:val="24"/>
        </w:rPr>
        <w:t>participate</w:t>
      </w:r>
      <w:r w:rsidR="00AC5C50">
        <w:rPr>
          <w:rFonts w:eastAsia="Times New Roman" w:cs="Times New Roman"/>
          <w:i/>
          <w:iCs/>
          <w:color w:val="auto"/>
          <w:szCs w:val="24"/>
        </w:rPr>
        <w:t xml:space="preserve"> </w:t>
      </w:r>
      <w:r w:rsidRPr="00FB328C">
        <w:rPr>
          <w:rFonts w:eastAsia="Times New Roman" w:cs="Times New Roman"/>
          <w:i/>
          <w:iCs/>
          <w:color w:val="auto"/>
          <w:szCs w:val="24"/>
        </w:rPr>
        <w:t>will</w:t>
      </w:r>
      <w:r w:rsidR="00AC5C50">
        <w:rPr>
          <w:rFonts w:eastAsia="Times New Roman" w:cs="Times New Roman"/>
          <w:i/>
          <w:iCs/>
          <w:color w:val="auto"/>
          <w:szCs w:val="24"/>
        </w:rPr>
        <w:t xml:space="preserve"> </w:t>
      </w:r>
      <w:r w:rsidRPr="00FB328C">
        <w:rPr>
          <w:rFonts w:eastAsia="Times New Roman" w:cs="Times New Roman"/>
          <w:i/>
          <w:iCs/>
          <w:color w:val="auto"/>
          <w:szCs w:val="24"/>
        </w:rPr>
        <w:t>in</w:t>
      </w:r>
      <w:r w:rsidR="00AC5C50">
        <w:rPr>
          <w:rFonts w:eastAsia="Times New Roman" w:cs="Times New Roman"/>
          <w:i/>
          <w:iCs/>
          <w:color w:val="auto"/>
          <w:szCs w:val="24"/>
        </w:rPr>
        <w:t xml:space="preserve"> </w:t>
      </w:r>
      <w:r w:rsidRPr="00FB328C">
        <w:rPr>
          <w:rFonts w:eastAsia="Times New Roman" w:cs="Times New Roman"/>
          <w:i/>
          <w:iCs/>
          <w:color w:val="auto"/>
          <w:szCs w:val="24"/>
        </w:rPr>
        <w:t>no</w:t>
      </w:r>
      <w:r w:rsidR="00AC5C50">
        <w:rPr>
          <w:rFonts w:eastAsia="Times New Roman" w:cs="Times New Roman"/>
          <w:i/>
          <w:iCs/>
          <w:color w:val="auto"/>
          <w:szCs w:val="24"/>
        </w:rPr>
        <w:t xml:space="preserve"> </w:t>
      </w:r>
      <w:r w:rsidRPr="00FB328C">
        <w:rPr>
          <w:rFonts w:eastAsia="Times New Roman" w:cs="Times New Roman"/>
          <w:i/>
          <w:iCs/>
          <w:color w:val="auto"/>
          <w:szCs w:val="24"/>
        </w:rPr>
        <w:t>way</w:t>
      </w:r>
      <w:r w:rsidR="00AC5C50">
        <w:rPr>
          <w:rFonts w:eastAsia="Times New Roman" w:cs="Times New Roman"/>
          <w:i/>
          <w:iCs/>
          <w:color w:val="auto"/>
          <w:szCs w:val="24"/>
        </w:rPr>
        <w:t xml:space="preserve"> </w:t>
      </w:r>
      <w:r w:rsidRPr="00FB328C">
        <w:rPr>
          <w:rFonts w:eastAsia="Times New Roman" w:cs="Times New Roman"/>
          <w:i/>
          <w:iCs/>
          <w:color w:val="auto"/>
          <w:szCs w:val="24"/>
        </w:rPr>
        <w:t>impact</w:t>
      </w:r>
      <w:r w:rsidR="00AC5C50">
        <w:rPr>
          <w:rFonts w:eastAsia="Times New Roman" w:cs="Times New Roman"/>
          <w:i/>
          <w:iCs/>
          <w:color w:val="auto"/>
          <w:szCs w:val="24"/>
        </w:rPr>
        <w:t xml:space="preserve"> </w:t>
      </w:r>
      <w:r w:rsidRPr="00FB328C">
        <w:rPr>
          <w:rFonts w:eastAsia="Times New Roman" w:cs="Times New Roman"/>
          <w:i/>
          <w:iCs/>
          <w:color w:val="auto"/>
          <w:szCs w:val="24"/>
        </w:rPr>
        <w:t>upon</w:t>
      </w:r>
      <w:r w:rsidR="00AC5C50">
        <w:rPr>
          <w:rFonts w:eastAsia="Times New Roman" w:cs="Times New Roman"/>
          <w:i/>
          <w:iCs/>
          <w:color w:val="auto"/>
          <w:szCs w:val="24"/>
        </w:rPr>
        <w:t xml:space="preserve"> </w:t>
      </w:r>
      <w:r w:rsidRPr="00FB328C">
        <w:rPr>
          <w:rFonts w:eastAsia="Times New Roman" w:cs="Times New Roman"/>
          <w:i/>
          <w:iCs/>
          <w:color w:val="auto"/>
          <w:szCs w:val="24"/>
        </w:rPr>
        <w:t>your</w:t>
      </w:r>
      <w:r w:rsidR="00AC5C50">
        <w:rPr>
          <w:rFonts w:eastAsia="Times New Roman" w:cs="Times New Roman"/>
          <w:i/>
          <w:iCs/>
          <w:color w:val="auto"/>
          <w:szCs w:val="24"/>
        </w:rPr>
        <w:t xml:space="preserve"> </w:t>
      </w:r>
      <w:r w:rsidRPr="00FB328C">
        <w:rPr>
          <w:rFonts w:eastAsia="Times New Roman" w:cs="Times New Roman"/>
          <w:i/>
          <w:iCs/>
          <w:color w:val="auto"/>
          <w:szCs w:val="24"/>
        </w:rPr>
        <w:t>current</w:t>
      </w:r>
      <w:r w:rsidR="00AC5C50">
        <w:rPr>
          <w:rFonts w:eastAsia="Times New Roman" w:cs="Times New Roman"/>
          <w:i/>
          <w:iCs/>
          <w:color w:val="auto"/>
          <w:szCs w:val="24"/>
        </w:rPr>
        <w:t xml:space="preserve"> </w:t>
      </w:r>
      <w:r w:rsidRPr="00FB328C">
        <w:rPr>
          <w:rFonts w:eastAsia="Times New Roman" w:cs="Times New Roman"/>
          <w:i/>
          <w:iCs/>
          <w:color w:val="auto"/>
          <w:szCs w:val="24"/>
        </w:rPr>
        <w:t>or</w:t>
      </w:r>
      <w:r w:rsidR="00AC5C50">
        <w:rPr>
          <w:rFonts w:eastAsia="Times New Roman" w:cs="Times New Roman"/>
          <w:i/>
          <w:iCs/>
          <w:color w:val="auto"/>
          <w:szCs w:val="24"/>
        </w:rPr>
        <w:t xml:space="preserve"> </w:t>
      </w:r>
      <w:r w:rsidRPr="00FB328C">
        <w:rPr>
          <w:rFonts w:eastAsia="Times New Roman" w:cs="Times New Roman"/>
          <w:i/>
          <w:iCs/>
          <w:color w:val="auto"/>
          <w:szCs w:val="24"/>
        </w:rPr>
        <w:t>future</w:t>
      </w:r>
      <w:r w:rsidR="00AC5C50">
        <w:rPr>
          <w:rFonts w:eastAsia="Times New Roman" w:cs="Times New Roman"/>
          <w:i/>
          <w:iCs/>
          <w:color w:val="auto"/>
          <w:szCs w:val="24"/>
        </w:rPr>
        <w:t xml:space="preserve"> </w:t>
      </w:r>
      <w:r w:rsidRPr="00FB328C">
        <w:rPr>
          <w:rFonts w:eastAsia="Times New Roman" w:cs="Times New Roman"/>
          <w:i/>
          <w:iCs/>
          <w:color w:val="auto"/>
          <w:szCs w:val="24"/>
        </w:rPr>
        <w:t>relationship</w:t>
      </w:r>
      <w:r w:rsidR="00AC5C50">
        <w:rPr>
          <w:rFonts w:eastAsia="Times New Roman" w:cs="Times New Roman"/>
          <w:i/>
          <w:iCs/>
          <w:color w:val="auto"/>
          <w:szCs w:val="24"/>
        </w:rPr>
        <w:t xml:space="preserve"> </w:t>
      </w:r>
      <w:r w:rsidRPr="00FB328C">
        <w:rPr>
          <w:rFonts w:eastAsia="Times New Roman" w:cs="Times New Roman"/>
          <w:i/>
          <w:iCs/>
          <w:color w:val="auto"/>
          <w:szCs w:val="24"/>
        </w:rPr>
        <w:t>with</w:t>
      </w:r>
      <w:r w:rsidR="00AC5C50">
        <w:rPr>
          <w:rFonts w:eastAsia="Times New Roman" w:cs="Times New Roman"/>
          <w:i/>
          <w:iCs/>
          <w:color w:val="auto"/>
          <w:szCs w:val="24"/>
        </w:rPr>
        <w:t xml:space="preserve"> </w:t>
      </w:r>
      <w:r w:rsidRPr="00FB328C">
        <w:rPr>
          <w:rFonts w:eastAsia="Times New Roman" w:cs="Times New Roman"/>
          <w:i/>
          <w:iCs/>
          <w:color w:val="auto"/>
          <w:szCs w:val="24"/>
        </w:rPr>
        <w:t>QUT,</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Department</w:t>
      </w:r>
      <w:r w:rsidR="00AC5C50">
        <w:rPr>
          <w:rFonts w:eastAsia="Times New Roman" w:cs="Times New Roman"/>
          <w:i/>
          <w:iCs/>
          <w:color w:val="auto"/>
          <w:szCs w:val="24"/>
        </w:rPr>
        <w:t xml:space="preserve"> </w:t>
      </w:r>
      <w:r w:rsidRPr="00FB328C">
        <w:rPr>
          <w:rFonts w:eastAsia="Times New Roman" w:cs="Times New Roman"/>
          <w:i/>
          <w:iCs/>
          <w:color w:val="auto"/>
          <w:szCs w:val="24"/>
        </w:rPr>
        <w:t>of</w:t>
      </w:r>
      <w:r w:rsidR="00AC5C50">
        <w:rPr>
          <w:rFonts w:eastAsia="Times New Roman" w:cs="Times New Roman"/>
          <w:i/>
          <w:iCs/>
          <w:color w:val="auto"/>
          <w:szCs w:val="24"/>
        </w:rPr>
        <w:t xml:space="preserve"> </w:t>
      </w:r>
      <w:r w:rsidRPr="00FB328C">
        <w:rPr>
          <w:rFonts w:eastAsia="Times New Roman" w:cs="Times New Roman"/>
          <w:i/>
          <w:iCs/>
          <w:color w:val="auto"/>
          <w:szCs w:val="24"/>
        </w:rPr>
        <w:t>Social</w:t>
      </w:r>
      <w:r w:rsidR="00AC5C50">
        <w:rPr>
          <w:rFonts w:eastAsia="Times New Roman" w:cs="Times New Roman"/>
          <w:i/>
          <w:iCs/>
          <w:color w:val="auto"/>
          <w:szCs w:val="24"/>
        </w:rPr>
        <w:t xml:space="preserve"> </w:t>
      </w:r>
      <w:r w:rsidRPr="00FB328C">
        <w:rPr>
          <w:rFonts w:eastAsia="Times New Roman" w:cs="Times New Roman"/>
          <w:i/>
          <w:iCs/>
          <w:color w:val="auto"/>
          <w:szCs w:val="24"/>
        </w:rPr>
        <w:t>Services,</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Prime</w:t>
      </w:r>
      <w:r w:rsidR="00AC5C50">
        <w:rPr>
          <w:rFonts w:eastAsia="Times New Roman" w:cs="Times New Roman"/>
          <w:i/>
          <w:iCs/>
          <w:color w:val="auto"/>
          <w:szCs w:val="24"/>
        </w:rPr>
        <w:t xml:space="preserve"> </w:t>
      </w:r>
      <w:r w:rsidRPr="00FB328C">
        <w:rPr>
          <w:rFonts w:eastAsia="Times New Roman" w:cs="Times New Roman"/>
          <w:i/>
          <w:iCs/>
          <w:color w:val="auto"/>
          <w:szCs w:val="24"/>
        </w:rPr>
        <w:t>Minister’s</w:t>
      </w:r>
      <w:r w:rsidR="00AC5C50">
        <w:rPr>
          <w:rFonts w:eastAsia="Times New Roman" w:cs="Times New Roman"/>
          <w:i/>
          <w:iCs/>
          <w:color w:val="auto"/>
          <w:szCs w:val="24"/>
        </w:rPr>
        <w:t xml:space="preserve"> </w:t>
      </w:r>
      <w:r w:rsidRPr="00FB328C">
        <w:rPr>
          <w:rFonts w:eastAsia="Times New Roman" w:cs="Times New Roman"/>
          <w:i/>
          <w:iCs/>
          <w:color w:val="auto"/>
          <w:szCs w:val="24"/>
        </w:rPr>
        <w:t>Community</w:t>
      </w:r>
      <w:r w:rsidR="00AC5C50">
        <w:rPr>
          <w:rFonts w:eastAsia="Times New Roman" w:cs="Times New Roman"/>
          <w:i/>
          <w:iCs/>
          <w:color w:val="auto"/>
          <w:szCs w:val="24"/>
        </w:rPr>
        <w:t xml:space="preserve"> </w:t>
      </w:r>
      <w:r w:rsidRPr="00FB328C">
        <w:rPr>
          <w:rFonts w:eastAsia="Times New Roman" w:cs="Times New Roman"/>
          <w:i/>
          <w:iCs/>
          <w:color w:val="auto"/>
          <w:szCs w:val="24"/>
        </w:rPr>
        <w:t>Business</w:t>
      </w:r>
      <w:r w:rsidR="00AC5C50">
        <w:rPr>
          <w:rFonts w:eastAsia="Times New Roman" w:cs="Times New Roman"/>
          <w:i/>
          <w:iCs/>
          <w:color w:val="auto"/>
          <w:szCs w:val="24"/>
        </w:rPr>
        <w:t xml:space="preserve"> </w:t>
      </w:r>
      <w:r w:rsidRPr="00FB328C">
        <w:rPr>
          <w:rFonts w:eastAsia="Times New Roman" w:cs="Times New Roman"/>
          <w:i/>
          <w:iCs/>
          <w:color w:val="auto"/>
          <w:szCs w:val="24"/>
        </w:rPr>
        <w:t>Partnership</w:t>
      </w:r>
      <w:r w:rsidR="00AC5C50">
        <w:rPr>
          <w:rFonts w:eastAsia="Times New Roman" w:cs="Times New Roman"/>
          <w:i/>
          <w:iCs/>
          <w:color w:val="auto"/>
          <w:szCs w:val="24"/>
        </w:rPr>
        <w:t xml:space="preserve"> </w:t>
      </w:r>
      <w:r w:rsidRPr="00FB328C">
        <w:rPr>
          <w:rFonts w:eastAsia="Times New Roman" w:cs="Times New Roman"/>
          <w:i/>
          <w:iCs/>
          <w:color w:val="auto"/>
          <w:szCs w:val="24"/>
        </w:rPr>
        <w:t>or</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Australian</w:t>
      </w:r>
      <w:r w:rsidR="00AC5C50">
        <w:rPr>
          <w:rFonts w:eastAsia="Times New Roman" w:cs="Times New Roman"/>
          <w:i/>
          <w:iCs/>
          <w:color w:val="auto"/>
          <w:szCs w:val="24"/>
        </w:rPr>
        <w:t xml:space="preserve"> </w:t>
      </w:r>
      <w:r w:rsidRPr="00FB328C">
        <w:rPr>
          <w:rFonts w:eastAsia="Times New Roman" w:cs="Times New Roman"/>
          <w:i/>
          <w:iCs/>
          <w:color w:val="auto"/>
          <w:szCs w:val="24"/>
        </w:rPr>
        <w:t>Charities</w:t>
      </w:r>
      <w:r w:rsidR="00AC5C50">
        <w:rPr>
          <w:rFonts w:eastAsia="Times New Roman" w:cs="Times New Roman"/>
          <w:i/>
          <w:iCs/>
          <w:color w:val="auto"/>
          <w:szCs w:val="24"/>
        </w:rPr>
        <w:t xml:space="preserve"> </w:t>
      </w:r>
      <w:r w:rsidRPr="00FB328C">
        <w:rPr>
          <w:rFonts w:eastAsia="Times New Roman" w:cs="Times New Roman"/>
          <w:i/>
          <w:iCs/>
          <w:color w:val="auto"/>
          <w:szCs w:val="24"/>
        </w:rPr>
        <w:t>and</w:t>
      </w:r>
      <w:r w:rsidR="00AC5C50">
        <w:rPr>
          <w:rFonts w:eastAsia="Times New Roman" w:cs="Times New Roman"/>
          <w:i/>
          <w:iCs/>
          <w:color w:val="auto"/>
          <w:szCs w:val="24"/>
        </w:rPr>
        <w:t xml:space="preserve"> </w:t>
      </w:r>
      <w:r w:rsidRPr="00FB328C">
        <w:rPr>
          <w:rFonts w:eastAsia="Times New Roman" w:cs="Times New Roman"/>
          <w:i/>
          <w:iCs/>
          <w:color w:val="auto"/>
          <w:szCs w:val="24"/>
        </w:rPr>
        <w:t>Not-for-</w:t>
      </w:r>
      <w:r w:rsidR="009D1287" w:rsidRPr="00FB328C">
        <w:rPr>
          <w:rFonts w:eastAsia="Times New Roman" w:cs="Times New Roman"/>
          <w:i/>
          <w:iCs/>
          <w:color w:val="auto"/>
          <w:szCs w:val="24"/>
        </w:rPr>
        <w:t>p</w:t>
      </w:r>
      <w:r w:rsidRPr="00FB328C">
        <w:rPr>
          <w:rFonts w:eastAsia="Times New Roman" w:cs="Times New Roman"/>
          <w:i/>
          <w:iCs/>
          <w:color w:val="auto"/>
          <w:szCs w:val="24"/>
        </w:rPr>
        <w:t>rofits</w:t>
      </w:r>
      <w:r w:rsidR="00AC5C50">
        <w:rPr>
          <w:rFonts w:eastAsia="Times New Roman" w:cs="Times New Roman"/>
          <w:i/>
          <w:iCs/>
          <w:color w:val="auto"/>
          <w:szCs w:val="24"/>
        </w:rPr>
        <w:t xml:space="preserve"> </w:t>
      </w:r>
      <w:r w:rsidRPr="00FB328C">
        <w:rPr>
          <w:rFonts w:eastAsia="Times New Roman" w:cs="Times New Roman"/>
          <w:i/>
          <w:iCs/>
          <w:color w:val="auto"/>
          <w:szCs w:val="24"/>
        </w:rPr>
        <w:t>Commission.</w:t>
      </w:r>
      <w:r w:rsidR="00AC5C50">
        <w:rPr>
          <w:rFonts w:eastAsia="Times New Roman" w:cs="Times New Roman"/>
          <w:i/>
          <w:iCs/>
          <w:color w:val="auto"/>
          <w:szCs w:val="24"/>
        </w:rPr>
        <w:t xml:space="preserve"> </w:t>
      </w:r>
      <w:r w:rsidRPr="00FB328C">
        <w:rPr>
          <w:rFonts w:eastAsia="Times New Roman" w:cs="Times New Roman"/>
          <w:i/>
          <w:iCs/>
          <w:color w:val="auto"/>
          <w:szCs w:val="24"/>
        </w:rPr>
        <w:t>If</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do</w:t>
      </w:r>
      <w:r w:rsidR="00AC5C50">
        <w:rPr>
          <w:rFonts w:eastAsia="Times New Roman" w:cs="Times New Roman"/>
          <w:i/>
          <w:iCs/>
          <w:color w:val="auto"/>
          <w:szCs w:val="24"/>
        </w:rPr>
        <w:t xml:space="preserve"> </w:t>
      </w:r>
      <w:r w:rsidRPr="00FB328C">
        <w:rPr>
          <w:rFonts w:eastAsia="Times New Roman" w:cs="Times New Roman"/>
          <w:i/>
          <w:iCs/>
          <w:color w:val="auto"/>
          <w:szCs w:val="24"/>
        </w:rPr>
        <w:t>agree</w:t>
      </w:r>
      <w:r w:rsidR="00AC5C50">
        <w:rPr>
          <w:rFonts w:eastAsia="Times New Roman" w:cs="Times New Roman"/>
          <w:i/>
          <w:iCs/>
          <w:color w:val="auto"/>
          <w:szCs w:val="24"/>
        </w:rPr>
        <w:t xml:space="preserve"> </w:t>
      </w:r>
      <w:r w:rsidRPr="00FB328C">
        <w:rPr>
          <w:rFonts w:eastAsia="Times New Roman" w:cs="Times New Roman"/>
          <w:i/>
          <w:iCs/>
          <w:color w:val="auto"/>
          <w:szCs w:val="24"/>
        </w:rPr>
        <w:t>to</w:t>
      </w:r>
      <w:r w:rsidR="00AC5C50">
        <w:rPr>
          <w:rFonts w:eastAsia="Times New Roman" w:cs="Times New Roman"/>
          <w:i/>
          <w:iCs/>
          <w:color w:val="auto"/>
          <w:szCs w:val="24"/>
        </w:rPr>
        <w:t xml:space="preserve"> </w:t>
      </w:r>
      <w:r w:rsidRPr="00FB328C">
        <w:rPr>
          <w:rFonts w:eastAsia="Times New Roman" w:cs="Times New Roman"/>
          <w:i/>
          <w:iCs/>
          <w:color w:val="auto"/>
          <w:szCs w:val="24"/>
        </w:rPr>
        <w:t>participate</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can</w:t>
      </w:r>
      <w:r w:rsidR="00AC5C50">
        <w:rPr>
          <w:rFonts w:eastAsia="Times New Roman" w:cs="Times New Roman"/>
          <w:i/>
          <w:iCs/>
          <w:color w:val="auto"/>
          <w:szCs w:val="24"/>
        </w:rPr>
        <w:t xml:space="preserve"> </w:t>
      </w:r>
      <w:r w:rsidRPr="00FB328C">
        <w:rPr>
          <w:rFonts w:eastAsia="Times New Roman" w:cs="Times New Roman"/>
          <w:i/>
          <w:iCs/>
          <w:color w:val="auto"/>
          <w:szCs w:val="24"/>
        </w:rPr>
        <w:t>withdraw</w:t>
      </w:r>
      <w:r w:rsidR="00AC5C50">
        <w:rPr>
          <w:rFonts w:eastAsia="Times New Roman" w:cs="Times New Roman"/>
          <w:i/>
          <w:iCs/>
          <w:color w:val="auto"/>
          <w:szCs w:val="24"/>
        </w:rPr>
        <w:t xml:space="preserve"> </w:t>
      </w:r>
      <w:r w:rsidRPr="00FB328C">
        <w:rPr>
          <w:rFonts w:eastAsia="Times New Roman" w:cs="Times New Roman"/>
          <w:i/>
          <w:iCs/>
          <w:color w:val="auto"/>
          <w:szCs w:val="24"/>
        </w:rPr>
        <w:t>from</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project</w:t>
      </w:r>
      <w:r w:rsidR="00AC5C50">
        <w:rPr>
          <w:rFonts w:eastAsia="Times New Roman" w:cs="Times New Roman"/>
          <w:i/>
          <w:iCs/>
          <w:color w:val="auto"/>
          <w:szCs w:val="24"/>
        </w:rPr>
        <w:t xml:space="preserve"> </w:t>
      </w:r>
      <w:r w:rsidRPr="00FB328C">
        <w:rPr>
          <w:rFonts w:eastAsia="Times New Roman" w:cs="Times New Roman"/>
          <w:i/>
          <w:iCs/>
          <w:color w:val="auto"/>
          <w:szCs w:val="24"/>
        </w:rPr>
        <w:t>without</w:t>
      </w:r>
      <w:r w:rsidR="00AC5C50">
        <w:rPr>
          <w:rFonts w:eastAsia="Times New Roman" w:cs="Times New Roman"/>
          <w:i/>
          <w:iCs/>
          <w:color w:val="auto"/>
          <w:szCs w:val="24"/>
        </w:rPr>
        <w:t xml:space="preserve"> </w:t>
      </w:r>
      <w:r w:rsidRPr="00FB328C">
        <w:rPr>
          <w:rFonts w:eastAsia="Times New Roman" w:cs="Times New Roman"/>
          <w:i/>
          <w:iCs/>
          <w:color w:val="auto"/>
          <w:szCs w:val="24"/>
        </w:rPr>
        <w:t>comment</w:t>
      </w:r>
      <w:r w:rsidR="00AC5C50">
        <w:rPr>
          <w:rFonts w:eastAsia="Times New Roman" w:cs="Times New Roman"/>
          <w:i/>
          <w:iCs/>
          <w:color w:val="auto"/>
          <w:szCs w:val="24"/>
        </w:rPr>
        <w:t xml:space="preserve"> </w:t>
      </w:r>
      <w:r w:rsidRPr="00FB328C">
        <w:rPr>
          <w:rFonts w:eastAsia="Times New Roman" w:cs="Times New Roman"/>
          <w:i/>
          <w:iCs/>
          <w:color w:val="auto"/>
          <w:szCs w:val="24"/>
        </w:rPr>
        <w:t>or</w:t>
      </w:r>
      <w:r w:rsidR="00AC5C50">
        <w:rPr>
          <w:rFonts w:eastAsia="Times New Roman" w:cs="Times New Roman"/>
          <w:i/>
          <w:iCs/>
          <w:color w:val="auto"/>
          <w:szCs w:val="24"/>
        </w:rPr>
        <w:t xml:space="preserve"> </w:t>
      </w:r>
      <w:r w:rsidRPr="00FB328C">
        <w:rPr>
          <w:rFonts w:eastAsia="Times New Roman" w:cs="Times New Roman"/>
          <w:i/>
          <w:iCs/>
          <w:color w:val="auto"/>
          <w:szCs w:val="24"/>
        </w:rPr>
        <w:t>penalty</w:t>
      </w:r>
      <w:r w:rsidR="00AC5C50">
        <w:rPr>
          <w:rFonts w:eastAsia="Times New Roman" w:cs="Times New Roman"/>
          <w:i/>
          <w:iCs/>
          <w:color w:val="auto"/>
          <w:szCs w:val="24"/>
        </w:rPr>
        <w:t xml:space="preserve"> </w:t>
      </w:r>
      <w:r w:rsidRPr="00FB328C">
        <w:rPr>
          <w:rFonts w:eastAsia="Times New Roman" w:cs="Times New Roman"/>
          <w:i/>
          <w:iCs/>
          <w:color w:val="auto"/>
          <w:szCs w:val="24"/>
        </w:rPr>
        <w:t>until</w:t>
      </w:r>
      <w:r w:rsidR="00AC5C50">
        <w:rPr>
          <w:rFonts w:eastAsia="Times New Roman" w:cs="Times New Roman"/>
          <w:i/>
          <w:iCs/>
          <w:color w:val="auto"/>
          <w:szCs w:val="24"/>
        </w:rPr>
        <w:t xml:space="preserve"> </w:t>
      </w:r>
      <w:r w:rsidRPr="00FB328C">
        <w:rPr>
          <w:rFonts w:eastAsia="Times New Roman" w:cs="Times New Roman"/>
          <w:i/>
          <w:iCs/>
          <w:color w:val="auto"/>
          <w:szCs w:val="24"/>
        </w:rPr>
        <w:t>questionnaire</w:t>
      </w:r>
      <w:r w:rsidR="00AC5C50">
        <w:rPr>
          <w:rFonts w:eastAsia="Times New Roman" w:cs="Times New Roman"/>
          <w:i/>
          <w:iCs/>
          <w:color w:val="auto"/>
          <w:szCs w:val="24"/>
        </w:rPr>
        <w:t xml:space="preserve"> </w:t>
      </w:r>
      <w:r w:rsidRPr="00FB328C">
        <w:rPr>
          <w:rFonts w:eastAsia="Times New Roman" w:cs="Times New Roman"/>
          <w:i/>
          <w:iCs/>
          <w:color w:val="auto"/>
          <w:szCs w:val="24"/>
        </w:rPr>
        <w:t>submission.</w:t>
      </w:r>
      <w:r w:rsidR="00AC5C50">
        <w:rPr>
          <w:rFonts w:eastAsia="Times New Roman" w:cs="Times New Roman"/>
          <w:i/>
          <w:iCs/>
          <w:color w:val="auto"/>
          <w:szCs w:val="24"/>
        </w:rPr>
        <w:t xml:space="preserve"> </w:t>
      </w:r>
      <w:r w:rsidRPr="00FB328C">
        <w:rPr>
          <w:rFonts w:eastAsia="Times New Roman" w:cs="Times New Roman"/>
          <w:i/>
          <w:iCs/>
          <w:color w:val="auto"/>
          <w:szCs w:val="24"/>
        </w:rPr>
        <w:t>Should</w:t>
      </w:r>
      <w:r w:rsidR="00AC5C50">
        <w:rPr>
          <w:rFonts w:eastAsia="Times New Roman" w:cs="Times New Roman"/>
          <w:i/>
          <w:iCs/>
          <w:color w:val="auto"/>
          <w:szCs w:val="24"/>
        </w:rPr>
        <w:t xml:space="preserve"> </w:t>
      </w:r>
      <w:r w:rsidRPr="00FB328C">
        <w:rPr>
          <w:rFonts w:eastAsia="Times New Roman" w:cs="Times New Roman"/>
          <w:i/>
          <w:iCs/>
          <w:color w:val="auto"/>
          <w:szCs w:val="24"/>
        </w:rPr>
        <w:lastRenderedPageBreak/>
        <w:t>you</w:t>
      </w:r>
      <w:r w:rsidR="00AC5C50">
        <w:rPr>
          <w:rFonts w:eastAsia="Times New Roman" w:cs="Times New Roman"/>
          <w:i/>
          <w:iCs/>
          <w:color w:val="auto"/>
          <w:szCs w:val="24"/>
        </w:rPr>
        <w:t xml:space="preserve"> </w:t>
      </w:r>
      <w:r w:rsidRPr="00FB328C">
        <w:rPr>
          <w:rFonts w:eastAsia="Times New Roman" w:cs="Times New Roman"/>
          <w:i/>
          <w:iCs/>
          <w:color w:val="auto"/>
          <w:szCs w:val="24"/>
        </w:rPr>
        <w:t>close</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browser</w:t>
      </w:r>
      <w:r w:rsidR="00AC5C50">
        <w:rPr>
          <w:rFonts w:eastAsia="Times New Roman" w:cs="Times New Roman"/>
          <w:i/>
          <w:iCs/>
          <w:color w:val="auto"/>
          <w:szCs w:val="24"/>
        </w:rPr>
        <w:t xml:space="preserve"> </w:t>
      </w:r>
      <w:r w:rsidRPr="00FB328C">
        <w:rPr>
          <w:rFonts w:eastAsia="Times New Roman" w:cs="Times New Roman"/>
          <w:i/>
          <w:iCs/>
          <w:color w:val="auto"/>
          <w:szCs w:val="24"/>
        </w:rPr>
        <w:t>without</w:t>
      </w:r>
      <w:r w:rsidR="00AC5C50">
        <w:rPr>
          <w:rFonts w:eastAsia="Times New Roman" w:cs="Times New Roman"/>
          <w:i/>
          <w:iCs/>
          <w:color w:val="auto"/>
          <w:szCs w:val="24"/>
        </w:rPr>
        <w:t xml:space="preserve"> </w:t>
      </w:r>
      <w:r w:rsidRPr="00FB328C">
        <w:rPr>
          <w:rFonts w:eastAsia="Times New Roman" w:cs="Times New Roman"/>
          <w:i/>
          <w:iCs/>
          <w:color w:val="auto"/>
          <w:szCs w:val="24"/>
        </w:rPr>
        <w:t>submitting,</w:t>
      </w:r>
      <w:r w:rsidR="00AC5C50">
        <w:rPr>
          <w:rFonts w:eastAsia="Times New Roman" w:cs="Times New Roman"/>
          <w:i/>
          <w:iCs/>
          <w:color w:val="auto"/>
          <w:szCs w:val="24"/>
        </w:rPr>
        <w:t xml:space="preserve"> </w:t>
      </w:r>
      <w:r w:rsidRPr="00FB328C">
        <w:rPr>
          <w:rFonts w:eastAsia="Times New Roman" w:cs="Times New Roman"/>
          <w:i/>
          <w:iCs/>
          <w:color w:val="auto"/>
          <w:szCs w:val="24"/>
        </w:rPr>
        <w:t>data</w:t>
      </w:r>
      <w:r w:rsidR="00AC5C50">
        <w:rPr>
          <w:rFonts w:eastAsia="Times New Roman" w:cs="Times New Roman"/>
          <w:i/>
          <w:iCs/>
          <w:color w:val="auto"/>
          <w:szCs w:val="24"/>
        </w:rPr>
        <w:t xml:space="preserve"> </w:t>
      </w:r>
      <w:r w:rsidRPr="00FB328C">
        <w:rPr>
          <w:rFonts w:eastAsia="Times New Roman" w:cs="Times New Roman"/>
          <w:i/>
          <w:iCs/>
          <w:color w:val="auto"/>
          <w:szCs w:val="24"/>
        </w:rPr>
        <w:t>collected</w:t>
      </w:r>
      <w:r w:rsidR="00AC5C50">
        <w:rPr>
          <w:rFonts w:eastAsia="Times New Roman" w:cs="Times New Roman"/>
          <w:i/>
          <w:iCs/>
          <w:color w:val="auto"/>
          <w:szCs w:val="24"/>
        </w:rPr>
        <w:t xml:space="preserve"> </w:t>
      </w:r>
      <w:r w:rsidRPr="00FB328C">
        <w:rPr>
          <w:rFonts w:eastAsia="Times New Roman" w:cs="Times New Roman"/>
          <w:i/>
          <w:iCs/>
          <w:color w:val="auto"/>
          <w:szCs w:val="24"/>
        </w:rPr>
        <w:t>may</w:t>
      </w:r>
      <w:r w:rsidR="00AC5C50">
        <w:rPr>
          <w:rFonts w:eastAsia="Times New Roman" w:cs="Times New Roman"/>
          <w:i/>
          <w:iCs/>
          <w:color w:val="auto"/>
          <w:szCs w:val="24"/>
        </w:rPr>
        <w:t xml:space="preserve"> </w:t>
      </w:r>
      <w:r w:rsidRPr="00FB328C">
        <w:rPr>
          <w:rFonts w:eastAsia="Times New Roman" w:cs="Times New Roman"/>
          <w:i/>
          <w:iCs/>
          <w:color w:val="auto"/>
          <w:szCs w:val="24"/>
        </w:rPr>
        <w:t>be</w:t>
      </w:r>
      <w:r w:rsidR="00AC5C50">
        <w:rPr>
          <w:rFonts w:eastAsia="Times New Roman" w:cs="Times New Roman"/>
          <w:i/>
          <w:iCs/>
          <w:color w:val="auto"/>
          <w:szCs w:val="24"/>
        </w:rPr>
        <w:t xml:space="preserve"> </w:t>
      </w:r>
      <w:r w:rsidRPr="00FB328C">
        <w:rPr>
          <w:rFonts w:eastAsia="Times New Roman" w:cs="Times New Roman"/>
          <w:i/>
          <w:iCs/>
          <w:color w:val="auto"/>
          <w:szCs w:val="24"/>
        </w:rPr>
        <w:t>included</w:t>
      </w:r>
      <w:r w:rsidR="00AC5C50">
        <w:rPr>
          <w:rFonts w:eastAsia="Times New Roman" w:cs="Times New Roman"/>
          <w:i/>
          <w:iCs/>
          <w:color w:val="auto"/>
          <w:szCs w:val="24"/>
        </w:rPr>
        <w:t xml:space="preserve"> </w:t>
      </w:r>
      <w:r w:rsidRPr="00FB328C">
        <w:rPr>
          <w:rFonts w:eastAsia="Times New Roman" w:cs="Times New Roman"/>
          <w:i/>
          <w:iCs/>
          <w:color w:val="auto"/>
          <w:szCs w:val="24"/>
        </w:rPr>
        <w:t>in</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analysis.</w:t>
      </w:r>
      <w:r w:rsidR="00AC5C50">
        <w:rPr>
          <w:rFonts w:eastAsia="Times New Roman" w:cs="Times New Roman"/>
          <w:i/>
          <w:iCs/>
          <w:color w:val="auto"/>
          <w:szCs w:val="24"/>
        </w:rPr>
        <w:t xml:space="preserve"> </w:t>
      </w:r>
      <w:r w:rsidRPr="00FB328C">
        <w:rPr>
          <w:rFonts w:eastAsia="Times New Roman" w:cs="Times New Roman"/>
          <w:i/>
          <w:iCs/>
          <w:color w:val="auto"/>
          <w:szCs w:val="24"/>
        </w:rPr>
        <w:t>Once</w:t>
      </w:r>
      <w:r w:rsidR="00AC5C50">
        <w:rPr>
          <w:rFonts w:eastAsia="Times New Roman" w:cs="Times New Roman"/>
          <w:i/>
          <w:iCs/>
          <w:color w:val="auto"/>
          <w:szCs w:val="24"/>
        </w:rPr>
        <w:t xml:space="preserve"> </w:t>
      </w:r>
      <w:r w:rsidRPr="00FB328C">
        <w:rPr>
          <w:rFonts w:eastAsia="Times New Roman" w:cs="Times New Roman"/>
          <w:i/>
          <w:iCs/>
          <w:color w:val="auto"/>
          <w:szCs w:val="24"/>
        </w:rPr>
        <w:t>you</w:t>
      </w:r>
      <w:r w:rsidR="00AC5C50">
        <w:rPr>
          <w:rFonts w:eastAsia="Times New Roman" w:cs="Times New Roman"/>
          <w:i/>
          <w:iCs/>
          <w:color w:val="auto"/>
          <w:szCs w:val="24"/>
        </w:rPr>
        <w:t xml:space="preserve"> </w:t>
      </w:r>
      <w:r w:rsidRPr="00FB328C">
        <w:rPr>
          <w:rFonts w:eastAsia="Times New Roman" w:cs="Times New Roman"/>
          <w:i/>
          <w:iCs/>
          <w:color w:val="auto"/>
          <w:szCs w:val="24"/>
        </w:rPr>
        <w:t>have</w:t>
      </w:r>
      <w:r w:rsidR="00AC5C50">
        <w:rPr>
          <w:rFonts w:eastAsia="Times New Roman" w:cs="Times New Roman"/>
          <w:i/>
          <w:iCs/>
          <w:color w:val="auto"/>
          <w:szCs w:val="24"/>
        </w:rPr>
        <w:t xml:space="preserve"> </w:t>
      </w:r>
      <w:r w:rsidRPr="00FB328C">
        <w:rPr>
          <w:rFonts w:eastAsia="Times New Roman" w:cs="Times New Roman"/>
          <w:i/>
          <w:iCs/>
          <w:color w:val="auto"/>
          <w:szCs w:val="24"/>
        </w:rPr>
        <w:t>submitted</w:t>
      </w:r>
      <w:r w:rsidR="00AC5C50">
        <w:rPr>
          <w:rFonts w:eastAsia="Times New Roman" w:cs="Times New Roman"/>
          <w:i/>
          <w:iCs/>
          <w:color w:val="auto"/>
          <w:szCs w:val="24"/>
        </w:rPr>
        <w:t xml:space="preserve"> </w:t>
      </w:r>
      <w:r w:rsidRPr="00FB328C">
        <w:rPr>
          <w:rFonts w:eastAsia="Times New Roman" w:cs="Times New Roman"/>
          <w:i/>
          <w:iCs/>
          <w:color w:val="auto"/>
          <w:szCs w:val="24"/>
        </w:rPr>
        <w:t>the</w:t>
      </w:r>
      <w:r w:rsidR="00AC5C50">
        <w:rPr>
          <w:rFonts w:eastAsia="Times New Roman" w:cs="Times New Roman"/>
          <w:i/>
          <w:iCs/>
          <w:color w:val="auto"/>
          <w:szCs w:val="24"/>
        </w:rPr>
        <w:t xml:space="preserve"> </w:t>
      </w:r>
      <w:r w:rsidRPr="00FB328C">
        <w:rPr>
          <w:rFonts w:eastAsia="Times New Roman" w:cs="Times New Roman"/>
          <w:i/>
          <w:iCs/>
          <w:color w:val="auto"/>
          <w:szCs w:val="24"/>
        </w:rPr>
        <w:t>questionnaire,</w:t>
      </w:r>
      <w:r w:rsidR="00AC5C50">
        <w:rPr>
          <w:rFonts w:eastAsia="Times New Roman" w:cs="Times New Roman"/>
          <w:i/>
          <w:iCs/>
          <w:color w:val="auto"/>
          <w:szCs w:val="24"/>
        </w:rPr>
        <w:t xml:space="preserve"> </w:t>
      </w:r>
      <w:r w:rsidRPr="00FB328C">
        <w:rPr>
          <w:rFonts w:eastAsia="Times New Roman" w:cs="Times New Roman"/>
          <w:i/>
          <w:iCs/>
          <w:color w:val="auto"/>
          <w:szCs w:val="24"/>
        </w:rPr>
        <w:t>data</w:t>
      </w:r>
      <w:r w:rsidR="00AC5C50">
        <w:rPr>
          <w:rFonts w:eastAsia="Times New Roman" w:cs="Times New Roman"/>
          <w:i/>
          <w:iCs/>
          <w:color w:val="auto"/>
          <w:szCs w:val="24"/>
        </w:rPr>
        <w:t xml:space="preserve"> </w:t>
      </w:r>
      <w:r w:rsidRPr="00FB328C">
        <w:rPr>
          <w:rFonts w:eastAsia="Times New Roman" w:cs="Times New Roman"/>
          <w:i/>
          <w:iCs/>
          <w:color w:val="auto"/>
          <w:szCs w:val="24"/>
        </w:rPr>
        <w:t>will</w:t>
      </w:r>
      <w:r w:rsidR="00AC5C50">
        <w:rPr>
          <w:rFonts w:eastAsia="Times New Roman" w:cs="Times New Roman"/>
          <w:i/>
          <w:iCs/>
          <w:color w:val="auto"/>
          <w:szCs w:val="24"/>
        </w:rPr>
        <w:t xml:space="preserve"> </w:t>
      </w:r>
      <w:r w:rsidRPr="00FB328C">
        <w:rPr>
          <w:rFonts w:eastAsia="Times New Roman" w:cs="Times New Roman"/>
          <w:i/>
          <w:iCs/>
          <w:color w:val="auto"/>
          <w:szCs w:val="24"/>
        </w:rPr>
        <w:t>be</w:t>
      </w:r>
      <w:r w:rsidR="00AC5C50">
        <w:rPr>
          <w:rFonts w:eastAsia="Times New Roman" w:cs="Times New Roman"/>
          <w:i/>
          <w:iCs/>
          <w:color w:val="auto"/>
          <w:szCs w:val="24"/>
        </w:rPr>
        <w:t xml:space="preserve"> </w:t>
      </w:r>
      <w:r w:rsidRPr="00FB328C">
        <w:rPr>
          <w:rFonts w:eastAsia="Times New Roman" w:cs="Times New Roman"/>
          <w:i/>
          <w:iCs/>
          <w:color w:val="auto"/>
          <w:szCs w:val="24"/>
        </w:rPr>
        <w:t>de-identified</w:t>
      </w:r>
      <w:r w:rsidR="00AC5C50">
        <w:rPr>
          <w:rFonts w:eastAsia="Times New Roman" w:cs="Times New Roman"/>
          <w:i/>
          <w:iCs/>
          <w:color w:val="auto"/>
          <w:szCs w:val="24"/>
        </w:rPr>
        <w:t xml:space="preserve"> </w:t>
      </w:r>
      <w:r w:rsidRPr="00FB328C">
        <w:rPr>
          <w:rFonts w:eastAsia="Times New Roman" w:cs="Times New Roman"/>
          <w:i/>
          <w:iCs/>
          <w:color w:val="auto"/>
          <w:szCs w:val="24"/>
        </w:rPr>
        <w:t>and</w:t>
      </w:r>
      <w:r w:rsidR="00AC5C50">
        <w:rPr>
          <w:rFonts w:eastAsia="Times New Roman" w:cs="Times New Roman"/>
          <w:i/>
          <w:iCs/>
          <w:color w:val="auto"/>
          <w:szCs w:val="24"/>
        </w:rPr>
        <w:t xml:space="preserve"> </w:t>
      </w:r>
      <w:r w:rsidRPr="00FB328C">
        <w:rPr>
          <w:rFonts w:eastAsia="Times New Roman" w:cs="Times New Roman"/>
          <w:i/>
          <w:iCs/>
          <w:color w:val="auto"/>
          <w:szCs w:val="24"/>
        </w:rPr>
        <w:t>it</w:t>
      </w:r>
      <w:r w:rsidR="00AC5C50">
        <w:rPr>
          <w:rFonts w:eastAsia="Times New Roman" w:cs="Times New Roman"/>
          <w:i/>
          <w:iCs/>
          <w:color w:val="auto"/>
          <w:szCs w:val="24"/>
        </w:rPr>
        <w:t xml:space="preserve"> </w:t>
      </w:r>
      <w:r w:rsidRPr="00FB328C">
        <w:rPr>
          <w:rFonts w:eastAsia="Times New Roman" w:cs="Times New Roman"/>
          <w:i/>
          <w:iCs/>
          <w:color w:val="auto"/>
          <w:szCs w:val="24"/>
        </w:rPr>
        <w:t>will</w:t>
      </w:r>
      <w:r w:rsidR="00AC5C50">
        <w:rPr>
          <w:rFonts w:eastAsia="Times New Roman" w:cs="Times New Roman"/>
          <w:i/>
          <w:iCs/>
          <w:color w:val="auto"/>
          <w:szCs w:val="24"/>
        </w:rPr>
        <w:t xml:space="preserve"> </w:t>
      </w:r>
      <w:r w:rsidRPr="00FB328C">
        <w:rPr>
          <w:rFonts w:eastAsia="Times New Roman" w:cs="Times New Roman"/>
          <w:i/>
          <w:iCs/>
          <w:color w:val="auto"/>
          <w:szCs w:val="24"/>
        </w:rPr>
        <w:t>not</w:t>
      </w:r>
      <w:r w:rsidR="00AC5C50">
        <w:rPr>
          <w:rFonts w:eastAsia="Times New Roman" w:cs="Times New Roman"/>
          <w:i/>
          <w:iCs/>
          <w:color w:val="auto"/>
          <w:szCs w:val="24"/>
        </w:rPr>
        <w:t xml:space="preserve"> </w:t>
      </w:r>
      <w:r w:rsidRPr="00FB328C">
        <w:rPr>
          <w:rFonts w:eastAsia="Times New Roman" w:cs="Times New Roman"/>
          <w:i/>
          <w:iCs/>
          <w:color w:val="auto"/>
          <w:szCs w:val="24"/>
        </w:rPr>
        <w:t>be</w:t>
      </w:r>
      <w:r w:rsidR="00AC5C50">
        <w:rPr>
          <w:rFonts w:eastAsia="Times New Roman" w:cs="Times New Roman"/>
          <w:i/>
          <w:iCs/>
          <w:color w:val="auto"/>
          <w:szCs w:val="24"/>
        </w:rPr>
        <w:t xml:space="preserve"> </w:t>
      </w:r>
      <w:r w:rsidRPr="00FB328C">
        <w:rPr>
          <w:rFonts w:eastAsia="Times New Roman" w:cs="Times New Roman"/>
          <w:i/>
          <w:iCs/>
          <w:color w:val="auto"/>
          <w:szCs w:val="24"/>
        </w:rPr>
        <w:t>possible</w:t>
      </w:r>
      <w:r w:rsidR="00AC5C50">
        <w:rPr>
          <w:rFonts w:eastAsia="Times New Roman" w:cs="Times New Roman"/>
          <w:i/>
          <w:iCs/>
          <w:color w:val="auto"/>
          <w:szCs w:val="24"/>
        </w:rPr>
        <w:t xml:space="preserve"> </w:t>
      </w:r>
      <w:r w:rsidRPr="00FB328C">
        <w:rPr>
          <w:rFonts w:eastAsia="Times New Roman" w:cs="Times New Roman"/>
          <w:i/>
          <w:iCs/>
          <w:color w:val="auto"/>
          <w:szCs w:val="24"/>
        </w:rPr>
        <w:t>to</w:t>
      </w:r>
      <w:r w:rsidR="00AC5C50">
        <w:rPr>
          <w:rFonts w:eastAsia="Times New Roman" w:cs="Times New Roman"/>
          <w:i/>
          <w:iCs/>
          <w:color w:val="auto"/>
          <w:szCs w:val="24"/>
        </w:rPr>
        <w:t xml:space="preserve"> </w:t>
      </w:r>
      <w:r w:rsidRPr="00FB328C">
        <w:rPr>
          <w:rFonts w:eastAsia="Times New Roman" w:cs="Times New Roman"/>
          <w:i/>
          <w:iCs/>
          <w:color w:val="auto"/>
          <w:szCs w:val="24"/>
        </w:rPr>
        <w:t>withdraw</w:t>
      </w:r>
      <w:r w:rsidR="00AC5C50">
        <w:rPr>
          <w:rFonts w:eastAsia="Times New Roman" w:cs="Times New Roman"/>
          <w:i/>
          <w:iCs/>
          <w:color w:val="auto"/>
          <w:szCs w:val="24"/>
        </w:rPr>
        <w:t xml:space="preserve"> </w:t>
      </w:r>
      <w:r w:rsidRPr="00FB328C">
        <w:rPr>
          <w:rFonts w:eastAsia="Times New Roman" w:cs="Times New Roman"/>
          <w:i/>
          <w:iCs/>
          <w:color w:val="auto"/>
          <w:szCs w:val="24"/>
        </w:rPr>
        <w:t>any</w:t>
      </w:r>
      <w:r w:rsidR="00AC5C50">
        <w:rPr>
          <w:rFonts w:eastAsia="Times New Roman" w:cs="Times New Roman"/>
          <w:i/>
          <w:iCs/>
          <w:color w:val="auto"/>
          <w:szCs w:val="24"/>
        </w:rPr>
        <w:t xml:space="preserve"> </w:t>
      </w:r>
      <w:r w:rsidRPr="00FB328C">
        <w:rPr>
          <w:rFonts w:eastAsia="Times New Roman" w:cs="Times New Roman"/>
          <w:i/>
          <w:iCs/>
          <w:color w:val="auto"/>
          <w:szCs w:val="24"/>
        </w:rPr>
        <w:t>of</w:t>
      </w:r>
      <w:r w:rsidR="00AC5C50">
        <w:rPr>
          <w:rFonts w:eastAsia="Times New Roman" w:cs="Times New Roman"/>
          <w:i/>
          <w:iCs/>
          <w:color w:val="auto"/>
          <w:szCs w:val="24"/>
        </w:rPr>
        <w:t xml:space="preserve"> </w:t>
      </w:r>
      <w:r w:rsidRPr="00FB328C">
        <w:rPr>
          <w:rFonts w:eastAsia="Times New Roman" w:cs="Times New Roman"/>
          <w:i/>
          <w:iCs/>
          <w:color w:val="auto"/>
          <w:szCs w:val="24"/>
        </w:rPr>
        <w:t>your</w:t>
      </w:r>
      <w:r w:rsidR="00AC5C50">
        <w:rPr>
          <w:rFonts w:eastAsia="Times New Roman" w:cs="Times New Roman"/>
          <w:i/>
          <w:iCs/>
          <w:color w:val="auto"/>
          <w:szCs w:val="24"/>
        </w:rPr>
        <w:t xml:space="preserve"> </w:t>
      </w:r>
      <w:r w:rsidRPr="00FB328C">
        <w:rPr>
          <w:rFonts w:eastAsia="Times New Roman" w:cs="Times New Roman"/>
          <w:i/>
          <w:iCs/>
          <w:color w:val="auto"/>
          <w:szCs w:val="24"/>
        </w:rPr>
        <w:t>responses.</w:t>
      </w:r>
    </w:p>
    <w:p w14:paraId="4D6D8C2F" w14:textId="6EEF805C" w:rsidR="00B250B8" w:rsidRPr="00FB328C" w:rsidRDefault="00B250B8" w:rsidP="00B250B8">
      <w:pPr>
        <w:shd w:val="clear" w:color="auto" w:fill="D9D9D9"/>
        <w:spacing w:line="240" w:lineRule="auto"/>
        <w:rPr>
          <w:rFonts w:eastAsia="Times New Roman" w:cs="Times New Roman"/>
          <w:b/>
          <w:bCs/>
          <w:color w:val="auto"/>
          <w:sz w:val="21"/>
          <w:szCs w:val="21"/>
        </w:rPr>
      </w:pPr>
      <w:r w:rsidRPr="00FB328C">
        <w:rPr>
          <w:rFonts w:eastAsia="Times New Roman" w:cs="Times New Roman"/>
          <w:b/>
          <w:bCs/>
          <w:color w:val="auto"/>
          <w:sz w:val="21"/>
          <w:szCs w:val="21"/>
        </w:rPr>
        <w:t>EXPECTED</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BENEFITS</w:t>
      </w:r>
    </w:p>
    <w:p w14:paraId="7EA7C8DB" w14:textId="3F0F1B82" w:rsidR="00B250B8" w:rsidRPr="00FB328C" w:rsidRDefault="00B250B8" w:rsidP="00B250B8">
      <w:pPr>
        <w:spacing w:line="240" w:lineRule="auto"/>
        <w:rPr>
          <w:rFonts w:eastAsia="Times New Roman" w:cs="Times New Roman"/>
          <w:color w:val="auto"/>
          <w:szCs w:val="24"/>
        </w:rPr>
      </w:pP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purpose</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i/>
          <w:color w:val="auto"/>
          <w:szCs w:val="24"/>
        </w:rPr>
        <w:t>Giving</w:t>
      </w:r>
      <w:r w:rsidR="00AC5C50">
        <w:rPr>
          <w:rFonts w:eastAsia="Times New Roman" w:cs="Times New Roman"/>
          <w:i/>
          <w:color w:val="auto"/>
          <w:szCs w:val="24"/>
        </w:rPr>
        <w:t xml:space="preserve"> </w:t>
      </w:r>
      <w:r w:rsidRPr="00FB328C">
        <w:rPr>
          <w:rFonts w:eastAsia="Times New Roman" w:cs="Times New Roman"/>
          <w:i/>
          <w:color w:val="auto"/>
          <w:szCs w:val="24"/>
        </w:rPr>
        <w:t>Australia</w:t>
      </w:r>
      <w:r w:rsidR="00AC5C50">
        <w:rPr>
          <w:rFonts w:eastAsia="Times New Roman" w:cs="Times New Roman"/>
          <w:i/>
          <w:color w:val="auto"/>
          <w:szCs w:val="24"/>
        </w:rPr>
        <w:t xml:space="preserve"> </w:t>
      </w:r>
      <w:r w:rsidRPr="00FB328C">
        <w:rPr>
          <w:rFonts w:eastAsia="Times New Roman" w:cs="Times New Roman"/>
          <w:i/>
          <w:color w:val="auto"/>
          <w:szCs w:val="24"/>
        </w:rPr>
        <w:t>2016</w:t>
      </w:r>
      <w:r w:rsidR="00AC5C50">
        <w:rPr>
          <w:rFonts w:eastAsia="Times New Roman" w:cs="Times New Roman"/>
          <w:color w:val="auto"/>
          <w:szCs w:val="24"/>
        </w:rPr>
        <w:t xml:space="preserve"> </w:t>
      </w:r>
      <w:r w:rsidRPr="00FB328C">
        <w:rPr>
          <w:rFonts w:eastAsia="Times New Roman" w:cs="Times New Roman"/>
          <w:color w:val="auto"/>
          <w:szCs w:val="24"/>
        </w:rPr>
        <w:t>research</w:t>
      </w:r>
      <w:r w:rsidR="00AC5C50">
        <w:rPr>
          <w:rFonts w:eastAsia="Times New Roman" w:cs="Times New Roman"/>
          <w:color w:val="auto"/>
          <w:szCs w:val="24"/>
        </w:rPr>
        <w:t xml:space="preserve"> </w:t>
      </w:r>
      <w:r w:rsidRPr="00FB328C">
        <w:rPr>
          <w:rFonts w:eastAsia="Times New Roman" w:cs="Times New Roman"/>
          <w:color w:val="auto"/>
          <w:szCs w:val="24"/>
        </w:rPr>
        <w:t>project</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help</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community</w:t>
      </w:r>
      <w:r w:rsidR="00AC5C50">
        <w:rPr>
          <w:rFonts w:eastAsia="Times New Roman" w:cs="Times New Roman"/>
          <w:color w:val="auto"/>
          <w:szCs w:val="24"/>
        </w:rPr>
        <w:t xml:space="preserve"> </w:t>
      </w:r>
      <w:r w:rsidRPr="00FB328C">
        <w:rPr>
          <w:rFonts w:eastAsia="Times New Roman" w:cs="Times New Roman"/>
          <w:color w:val="auto"/>
          <w:szCs w:val="24"/>
        </w:rPr>
        <w:t>by</w:t>
      </w:r>
      <w:r w:rsidR="00AC5C50">
        <w:rPr>
          <w:rFonts w:eastAsia="Times New Roman" w:cs="Times New Roman"/>
          <w:color w:val="auto"/>
          <w:szCs w:val="24"/>
        </w:rPr>
        <w:t xml:space="preserve"> </w:t>
      </w:r>
      <w:r w:rsidRPr="00FB328C">
        <w:rPr>
          <w:rFonts w:eastAsia="Times New Roman" w:cs="Times New Roman"/>
          <w:color w:val="auto"/>
          <w:szCs w:val="24"/>
        </w:rPr>
        <w:t>collecting</w:t>
      </w:r>
      <w:r w:rsidR="00AC5C50">
        <w:rPr>
          <w:rFonts w:eastAsia="Times New Roman" w:cs="Times New Roman"/>
          <w:color w:val="auto"/>
          <w:szCs w:val="24"/>
        </w:rPr>
        <w:t xml:space="preserve"> </w:t>
      </w:r>
      <w:r w:rsidRPr="00FB328C">
        <w:rPr>
          <w:rFonts w:eastAsia="Times New Roman" w:cs="Times New Roman"/>
          <w:color w:val="auto"/>
          <w:szCs w:val="24"/>
        </w:rPr>
        <w:t>comprehensive,</w:t>
      </w:r>
      <w:r w:rsidR="00AC5C50">
        <w:rPr>
          <w:rFonts w:eastAsia="Times New Roman" w:cs="Times New Roman"/>
          <w:color w:val="auto"/>
          <w:szCs w:val="24"/>
        </w:rPr>
        <w:t xml:space="preserve"> </w:t>
      </w:r>
      <w:r w:rsidRPr="00FB328C">
        <w:rPr>
          <w:rFonts w:eastAsia="Times New Roman" w:cs="Times New Roman"/>
          <w:color w:val="auto"/>
          <w:szCs w:val="24"/>
        </w:rPr>
        <w:t>up-to-date</w:t>
      </w:r>
      <w:r w:rsidR="00AC5C50">
        <w:rPr>
          <w:rFonts w:eastAsia="Times New Roman" w:cs="Times New Roman"/>
          <w:color w:val="auto"/>
          <w:szCs w:val="24"/>
        </w:rPr>
        <w:t xml:space="preserve"> </w:t>
      </w:r>
      <w:r w:rsidRPr="00FB328C">
        <w:rPr>
          <w:rFonts w:eastAsia="Times New Roman" w:cs="Times New Roman"/>
          <w:color w:val="auto"/>
          <w:szCs w:val="24"/>
        </w:rPr>
        <w:t>information</w:t>
      </w:r>
      <w:r w:rsidR="00AC5C50">
        <w:rPr>
          <w:rFonts w:eastAsia="Times New Roman" w:cs="Times New Roman"/>
          <w:color w:val="auto"/>
          <w:szCs w:val="24"/>
        </w:rPr>
        <w:t xml:space="preserve"> </w:t>
      </w:r>
      <w:r w:rsidRPr="00FB328C">
        <w:rPr>
          <w:rFonts w:eastAsia="Times New Roman" w:cs="Times New Roman"/>
          <w:color w:val="auto"/>
          <w:szCs w:val="24"/>
        </w:rPr>
        <w:t>on</w:t>
      </w:r>
      <w:r w:rsidR="00AC5C50">
        <w:rPr>
          <w:rFonts w:eastAsia="Times New Roman" w:cs="Times New Roman"/>
          <w:color w:val="auto"/>
          <w:szCs w:val="24"/>
        </w:rPr>
        <w:t xml:space="preserve"> </w:t>
      </w:r>
      <w:r w:rsidRPr="00FB328C">
        <w:rPr>
          <w:rFonts w:eastAsia="Times New Roman" w:cs="Times New Roman"/>
          <w:color w:val="auto"/>
          <w:szCs w:val="24"/>
        </w:rPr>
        <w:t>giving</w:t>
      </w:r>
      <w:r w:rsidR="00AC5C50">
        <w:rPr>
          <w:rFonts w:eastAsia="Times New Roman" w:cs="Times New Roman"/>
          <w:color w:val="auto"/>
          <w:szCs w:val="24"/>
        </w:rPr>
        <w:t xml:space="preserve"> </w:t>
      </w:r>
      <w:r w:rsidRPr="00FB328C">
        <w:rPr>
          <w:rFonts w:eastAsia="Times New Roman" w:cs="Times New Roman"/>
          <w:color w:val="auto"/>
          <w:szCs w:val="24"/>
        </w:rPr>
        <w:t>by</w:t>
      </w:r>
      <w:r w:rsidR="00AC5C50">
        <w:rPr>
          <w:rFonts w:eastAsia="Times New Roman" w:cs="Times New Roman"/>
          <w:color w:val="auto"/>
          <w:szCs w:val="24"/>
        </w:rPr>
        <w:t xml:space="preserve"> </w:t>
      </w:r>
      <w:r w:rsidRPr="00FB328C">
        <w:rPr>
          <w:rFonts w:eastAsia="Times New Roman" w:cs="Times New Roman"/>
          <w:color w:val="auto"/>
          <w:szCs w:val="24"/>
        </w:rPr>
        <w:t>individuals,</w:t>
      </w:r>
      <w:r w:rsidR="00AC5C50">
        <w:rPr>
          <w:rFonts w:eastAsia="Times New Roman" w:cs="Times New Roman"/>
          <w:color w:val="auto"/>
          <w:szCs w:val="24"/>
        </w:rPr>
        <w:t xml:space="preserve"> </w:t>
      </w:r>
      <w:r w:rsidRPr="00FB328C">
        <w:rPr>
          <w:rFonts w:eastAsia="Times New Roman" w:cs="Times New Roman"/>
          <w:color w:val="auto"/>
          <w:szCs w:val="24"/>
        </w:rPr>
        <w:t>collectives</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businesses</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Australia.</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noProof/>
          <w:color w:val="auto"/>
          <w:szCs w:val="24"/>
        </w:rPr>
        <w:t>survey</w:t>
      </w:r>
      <w:r w:rsidR="00FE6A69" w:rsidRPr="00FB328C">
        <w:rPr>
          <w:rFonts w:eastAsia="Times New Roman" w:cs="Times New Roman"/>
          <w:noProof/>
          <w:color w:val="auto"/>
          <w:szCs w:val="24"/>
        </w:rPr>
        <w:t>,</w:t>
      </w:r>
      <w:r w:rsidR="00AC5C50">
        <w:rPr>
          <w:rFonts w:eastAsia="Times New Roman" w:cs="Times New Roman"/>
          <w:color w:val="auto"/>
          <w:szCs w:val="24"/>
        </w:rPr>
        <w:t xml:space="preserve"> </w:t>
      </w:r>
      <w:r w:rsidRPr="00FB328C">
        <w:rPr>
          <w:rFonts w:eastAsia="Times New Roman" w:cs="Times New Roman"/>
          <w:color w:val="auto"/>
          <w:szCs w:val="24"/>
        </w:rPr>
        <w:t>we</w:t>
      </w:r>
      <w:r w:rsidR="00AC5C50">
        <w:rPr>
          <w:rFonts w:eastAsia="Times New Roman" w:cs="Times New Roman"/>
          <w:color w:val="auto"/>
          <w:szCs w:val="24"/>
        </w:rPr>
        <w:t xml:space="preserve"> </w:t>
      </w:r>
      <w:r w:rsidRPr="00FB328C">
        <w:rPr>
          <w:rFonts w:eastAsia="Times New Roman" w:cs="Times New Roman"/>
          <w:color w:val="auto"/>
          <w:szCs w:val="24"/>
        </w:rPr>
        <w:t>hope</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be</w:t>
      </w:r>
      <w:r w:rsidR="00AC5C50">
        <w:rPr>
          <w:rFonts w:eastAsia="Times New Roman" w:cs="Times New Roman"/>
          <w:color w:val="auto"/>
          <w:szCs w:val="24"/>
        </w:rPr>
        <w:t xml:space="preserve"> </w:t>
      </w:r>
      <w:r w:rsidRPr="00FB328C">
        <w:rPr>
          <w:rFonts w:eastAsia="Times New Roman" w:cs="Times New Roman"/>
          <w:color w:val="auto"/>
          <w:szCs w:val="24"/>
        </w:rPr>
        <w:t>able</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provide</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organisation</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information</w:t>
      </w:r>
      <w:r w:rsidR="00AC5C50">
        <w:rPr>
          <w:rFonts w:eastAsia="Times New Roman" w:cs="Times New Roman"/>
          <w:color w:val="auto"/>
          <w:szCs w:val="24"/>
        </w:rPr>
        <w:t xml:space="preserve"> </w:t>
      </w:r>
      <w:r w:rsidRPr="00FB328C">
        <w:rPr>
          <w:rFonts w:eastAsia="Times New Roman" w:cs="Times New Roman"/>
          <w:color w:val="auto"/>
          <w:szCs w:val="24"/>
        </w:rPr>
        <w:t>about</w:t>
      </w:r>
    </w:p>
    <w:p w14:paraId="5BBFB2B9" w14:textId="72C8E1FA" w:rsidR="002C3D78" w:rsidRDefault="00AC5C50" w:rsidP="00B250B8">
      <w:pPr>
        <w:spacing w:after="0" w:line="240" w:lineRule="auto"/>
        <w:rPr>
          <w:rFonts w:eastAsia="Times New Roman" w:cs="Times New Roman"/>
          <w:i/>
          <w:iCs/>
          <w:color w:val="auto"/>
          <w:szCs w:val="24"/>
        </w:rPr>
      </w:pPr>
      <w:r>
        <w:rPr>
          <w:rFonts w:eastAsia="Times New Roman" w:cs="Times New Roman"/>
          <w:color w:val="auto"/>
          <w:szCs w:val="24"/>
        </w:rPr>
        <w:t xml:space="preserve"> </w:t>
      </w:r>
      <w:r w:rsidR="00B250B8" w:rsidRPr="00FB328C">
        <w:rPr>
          <w:rFonts w:eastAsia="Times New Roman" w:cs="Times New Roman"/>
          <w:color w:val="auto"/>
          <w:szCs w:val="24"/>
        </w:rPr>
        <w:t>-</w:t>
      </w:r>
      <w:r>
        <w:rPr>
          <w:rFonts w:eastAsia="Times New Roman" w:cs="Times New Roman"/>
          <w:color w:val="auto"/>
          <w:szCs w:val="24"/>
        </w:rPr>
        <w:t xml:space="preserve"> </w:t>
      </w:r>
      <w:r w:rsidR="00201884" w:rsidRPr="00FB328C">
        <w:rPr>
          <w:rFonts w:eastAsia="Times New Roman" w:cs="Times New Roman"/>
          <w:i/>
          <w:color w:val="auto"/>
          <w:szCs w:val="24"/>
        </w:rPr>
        <w:t>w</w:t>
      </w:r>
      <w:r w:rsidR="00B250B8" w:rsidRPr="00FB328C">
        <w:rPr>
          <w:rFonts w:eastAsia="Times New Roman" w:cs="Times New Roman"/>
          <w:i/>
          <w:iCs/>
          <w:color w:val="auto"/>
          <w:szCs w:val="24"/>
        </w:rPr>
        <w:t>hat</w:t>
      </w:r>
      <w:r>
        <w:rPr>
          <w:rFonts w:eastAsia="Times New Roman" w:cs="Times New Roman"/>
          <w:i/>
          <w:iCs/>
          <w:color w:val="auto"/>
          <w:szCs w:val="24"/>
        </w:rPr>
        <w:t xml:space="preserve"> </w:t>
      </w:r>
      <w:r w:rsidR="00B250B8" w:rsidRPr="00FB328C">
        <w:rPr>
          <w:rFonts w:eastAsia="Times New Roman" w:cs="Times New Roman"/>
          <w:i/>
          <w:iCs/>
          <w:color w:val="auto"/>
          <w:szCs w:val="24"/>
        </w:rPr>
        <w:t>resources</w:t>
      </w:r>
      <w:r>
        <w:rPr>
          <w:rFonts w:eastAsia="Times New Roman" w:cs="Times New Roman"/>
          <w:i/>
          <w:iCs/>
          <w:color w:val="auto"/>
          <w:szCs w:val="24"/>
        </w:rPr>
        <w:t xml:space="preserve"> </w:t>
      </w:r>
      <w:r w:rsidR="00B250B8" w:rsidRPr="00FB328C">
        <w:rPr>
          <w:rFonts w:eastAsia="Times New Roman" w:cs="Times New Roman"/>
          <w:i/>
          <w:iCs/>
          <w:color w:val="auto"/>
          <w:szCs w:val="24"/>
        </w:rPr>
        <w:t>successful</w:t>
      </w:r>
      <w:r>
        <w:rPr>
          <w:rFonts w:eastAsia="Times New Roman" w:cs="Times New Roman"/>
          <w:i/>
          <w:iCs/>
          <w:color w:val="auto"/>
          <w:szCs w:val="24"/>
        </w:rPr>
        <w:t xml:space="preserve"> </w:t>
      </w:r>
      <w:r w:rsidR="00B250B8" w:rsidRPr="00FB328C">
        <w:rPr>
          <w:rFonts w:eastAsia="Times New Roman" w:cs="Times New Roman"/>
          <w:i/>
          <w:iCs/>
          <w:color w:val="auto"/>
          <w:szCs w:val="24"/>
        </w:rPr>
        <w:t>organisations</w:t>
      </w:r>
      <w:r>
        <w:rPr>
          <w:rFonts w:eastAsia="Times New Roman" w:cs="Times New Roman"/>
          <w:i/>
          <w:iCs/>
          <w:color w:val="auto"/>
          <w:szCs w:val="24"/>
        </w:rPr>
        <w:t xml:space="preserve"> </w:t>
      </w:r>
      <w:r w:rsidR="00B250B8" w:rsidRPr="00FB328C">
        <w:rPr>
          <w:rFonts w:eastAsia="Times New Roman" w:cs="Times New Roman"/>
          <w:i/>
          <w:iCs/>
          <w:color w:val="auto"/>
          <w:szCs w:val="24"/>
        </w:rPr>
        <w:t>use</w:t>
      </w:r>
      <w:r>
        <w:rPr>
          <w:rFonts w:eastAsia="Times New Roman" w:cs="Times New Roman"/>
          <w:i/>
          <w:iCs/>
          <w:color w:val="auto"/>
          <w:szCs w:val="24"/>
        </w:rPr>
        <w:t xml:space="preserve"> </w:t>
      </w:r>
      <w:r w:rsidR="00B250B8" w:rsidRPr="00FB328C">
        <w:rPr>
          <w:rFonts w:eastAsia="Times New Roman" w:cs="Times New Roman"/>
          <w:i/>
          <w:iCs/>
          <w:color w:val="auto"/>
          <w:szCs w:val="24"/>
        </w:rPr>
        <w:t>in</w:t>
      </w:r>
      <w:r>
        <w:rPr>
          <w:rFonts w:eastAsia="Times New Roman" w:cs="Times New Roman"/>
          <w:i/>
          <w:iCs/>
          <w:color w:val="auto"/>
          <w:szCs w:val="24"/>
        </w:rPr>
        <w:t xml:space="preserve"> </w:t>
      </w:r>
      <w:r w:rsidR="00B250B8" w:rsidRPr="00FB328C">
        <w:rPr>
          <w:rFonts w:eastAsia="Times New Roman" w:cs="Times New Roman"/>
          <w:i/>
          <w:iCs/>
          <w:color w:val="auto"/>
          <w:szCs w:val="24"/>
        </w:rPr>
        <w:t>fundraising</w:t>
      </w:r>
      <w:r>
        <w:rPr>
          <w:rFonts w:eastAsia="Times New Roman" w:cs="Times New Roman"/>
          <w:i/>
          <w:iCs/>
          <w:color w:val="auto"/>
          <w:szCs w:val="24"/>
        </w:rPr>
        <w:t xml:space="preserve"> </w:t>
      </w:r>
      <w:r w:rsidR="00B250B8" w:rsidRPr="00FB328C">
        <w:rPr>
          <w:rFonts w:eastAsia="Times New Roman" w:cs="Times New Roman"/>
          <w:i/>
          <w:iCs/>
          <w:color w:val="auto"/>
          <w:szCs w:val="24"/>
        </w:rPr>
        <w:t>and</w:t>
      </w:r>
      <w:r>
        <w:rPr>
          <w:rFonts w:eastAsia="Times New Roman" w:cs="Times New Roman"/>
          <w:i/>
          <w:iCs/>
          <w:color w:val="auto"/>
          <w:szCs w:val="24"/>
        </w:rPr>
        <w:t xml:space="preserve"> </w:t>
      </w:r>
      <w:r w:rsidR="00B250B8" w:rsidRPr="00FB328C">
        <w:rPr>
          <w:rFonts w:eastAsia="Times New Roman" w:cs="Times New Roman"/>
          <w:i/>
          <w:iCs/>
          <w:color w:val="auto"/>
          <w:szCs w:val="24"/>
        </w:rPr>
        <w:t>volunteer</w:t>
      </w:r>
      <w:r>
        <w:rPr>
          <w:rFonts w:eastAsia="Times New Roman" w:cs="Times New Roman"/>
          <w:i/>
          <w:iCs/>
          <w:color w:val="auto"/>
          <w:szCs w:val="24"/>
        </w:rPr>
        <w:t xml:space="preserve"> </w:t>
      </w:r>
      <w:r w:rsidR="00B250B8" w:rsidRPr="00FB328C">
        <w:rPr>
          <w:rFonts w:eastAsia="Times New Roman" w:cs="Times New Roman"/>
          <w:i/>
          <w:iCs/>
          <w:color w:val="auto"/>
          <w:szCs w:val="24"/>
        </w:rPr>
        <w:t>recruitment</w:t>
      </w:r>
    </w:p>
    <w:p w14:paraId="4CC0C779" w14:textId="0DB4FB3D" w:rsidR="00B250B8" w:rsidRPr="00FB328C" w:rsidRDefault="00B250B8" w:rsidP="00B250B8">
      <w:pPr>
        <w:spacing w:after="0" w:line="240" w:lineRule="auto"/>
        <w:rPr>
          <w:rFonts w:eastAsia="Times New Roman" w:cs="Times New Roman"/>
          <w:color w:val="auto"/>
          <w:szCs w:val="24"/>
        </w:rPr>
      </w:pPr>
      <w:r w:rsidRPr="00FB328C">
        <w:rPr>
          <w:rFonts w:eastAsia="Times New Roman" w:cs="Times New Roman"/>
          <w:color w:val="auto"/>
          <w:szCs w:val="24"/>
        </w:rPr>
        <w:t>-</w:t>
      </w:r>
      <w:r w:rsidR="00AC5C50">
        <w:rPr>
          <w:rFonts w:eastAsia="Times New Roman" w:cs="Times New Roman"/>
          <w:color w:val="auto"/>
          <w:szCs w:val="24"/>
        </w:rPr>
        <w:t xml:space="preserve"> </w:t>
      </w:r>
      <w:r w:rsidR="00201884" w:rsidRPr="00FB328C">
        <w:rPr>
          <w:rFonts w:eastAsia="Times New Roman" w:cs="Times New Roman"/>
          <w:i/>
          <w:color w:val="auto"/>
          <w:szCs w:val="24"/>
        </w:rPr>
        <w:t>w</w:t>
      </w:r>
      <w:r w:rsidRPr="00FB328C">
        <w:rPr>
          <w:rFonts w:eastAsia="Times New Roman" w:cs="Times New Roman"/>
          <w:i/>
          <w:iCs/>
          <w:color w:val="auto"/>
          <w:szCs w:val="24"/>
        </w:rPr>
        <w:t>hat</w:t>
      </w:r>
      <w:r w:rsidR="00AC5C50">
        <w:rPr>
          <w:rFonts w:eastAsia="Times New Roman" w:cs="Times New Roman"/>
          <w:i/>
          <w:iCs/>
          <w:color w:val="auto"/>
          <w:szCs w:val="24"/>
        </w:rPr>
        <w:t xml:space="preserve"> </w:t>
      </w:r>
      <w:r w:rsidRPr="00FB328C">
        <w:rPr>
          <w:rFonts w:eastAsia="Times New Roman" w:cs="Times New Roman"/>
          <w:i/>
          <w:iCs/>
          <w:color w:val="auto"/>
          <w:szCs w:val="24"/>
        </w:rPr>
        <w:t>resources</w:t>
      </w:r>
      <w:r w:rsidR="00AC5C50">
        <w:rPr>
          <w:rFonts w:eastAsia="Times New Roman" w:cs="Times New Roman"/>
          <w:i/>
          <w:iCs/>
          <w:color w:val="auto"/>
          <w:szCs w:val="24"/>
        </w:rPr>
        <w:t xml:space="preserve"> </w:t>
      </w:r>
      <w:r w:rsidRPr="00FB328C">
        <w:rPr>
          <w:rFonts w:eastAsia="Times New Roman" w:cs="Times New Roman"/>
          <w:i/>
          <w:iCs/>
          <w:color w:val="auto"/>
          <w:szCs w:val="24"/>
        </w:rPr>
        <w:t>charities</w:t>
      </w:r>
      <w:r w:rsidR="00AC5C50">
        <w:rPr>
          <w:rFonts w:eastAsia="Times New Roman" w:cs="Times New Roman"/>
          <w:i/>
          <w:iCs/>
          <w:color w:val="auto"/>
          <w:szCs w:val="24"/>
        </w:rPr>
        <w:t xml:space="preserve"> </w:t>
      </w:r>
      <w:r w:rsidRPr="00FB328C">
        <w:rPr>
          <w:rFonts w:eastAsia="Times New Roman" w:cs="Times New Roman"/>
          <w:i/>
          <w:iCs/>
          <w:color w:val="auto"/>
          <w:szCs w:val="24"/>
        </w:rPr>
        <w:t>need</w:t>
      </w:r>
      <w:r w:rsidR="00AC5C50">
        <w:rPr>
          <w:rFonts w:eastAsia="Times New Roman" w:cs="Times New Roman"/>
          <w:i/>
          <w:iCs/>
          <w:color w:val="auto"/>
          <w:szCs w:val="24"/>
        </w:rPr>
        <w:t xml:space="preserve"> </w:t>
      </w:r>
      <w:r w:rsidRPr="00FB328C">
        <w:rPr>
          <w:rFonts w:eastAsia="Times New Roman" w:cs="Times New Roman"/>
          <w:i/>
          <w:iCs/>
          <w:color w:val="auto"/>
          <w:szCs w:val="24"/>
        </w:rPr>
        <w:t>in</w:t>
      </w:r>
      <w:r w:rsidR="00AC5C50">
        <w:rPr>
          <w:rFonts w:eastAsia="Times New Roman" w:cs="Times New Roman"/>
          <w:i/>
          <w:iCs/>
          <w:color w:val="auto"/>
          <w:szCs w:val="24"/>
        </w:rPr>
        <w:t xml:space="preserve"> </w:t>
      </w:r>
      <w:r w:rsidRPr="00FB328C">
        <w:rPr>
          <w:rFonts w:eastAsia="Times New Roman" w:cs="Times New Roman"/>
          <w:i/>
          <w:iCs/>
          <w:color w:val="auto"/>
          <w:szCs w:val="24"/>
        </w:rPr>
        <w:t>order</w:t>
      </w:r>
      <w:r w:rsidR="00AC5C50">
        <w:rPr>
          <w:rFonts w:eastAsia="Times New Roman" w:cs="Times New Roman"/>
          <w:i/>
          <w:iCs/>
          <w:color w:val="auto"/>
          <w:szCs w:val="24"/>
        </w:rPr>
        <w:t xml:space="preserve"> </w:t>
      </w:r>
      <w:r w:rsidRPr="00FB328C">
        <w:rPr>
          <w:rFonts w:eastAsia="Times New Roman" w:cs="Times New Roman"/>
          <w:i/>
          <w:iCs/>
          <w:color w:val="auto"/>
          <w:szCs w:val="24"/>
        </w:rPr>
        <w:t>to</w:t>
      </w:r>
      <w:r w:rsidR="00AC5C50">
        <w:rPr>
          <w:rFonts w:eastAsia="Times New Roman" w:cs="Times New Roman"/>
          <w:i/>
          <w:iCs/>
          <w:color w:val="auto"/>
          <w:szCs w:val="24"/>
        </w:rPr>
        <w:t xml:space="preserve"> </w:t>
      </w:r>
      <w:r w:rsidRPr="00FB328C">
        <w:rPr>
          <w:rFonts w:eastAsia="Times New Roman" w:cs="Times New Roman"/>
          <w:i/>
          <w:iCs/>
          <w:color w:val="auto"/>
          <w:szCs w:val="24"/>
        </w:rPr>
        <w:t>improve</w:t>
      </w:r>
      <w:r w:rsidR="00AC5C50">
        <w:rPr>
          <w:rFonts w:eastAsia="Times New Roman" w:cs="Times New Roman"/>
          <w:i/>
          <w:iCs/>
          <w:color w:val="auto"/>
          <w:szCs w:val="24"/>
        </w:rPr>
        <w:t xml:space="preserve"> </w:t>
      </w:r>
      <w:r w:rsidRPr="00FB328C">
        <w:rPr>
          <w:rFonts w:eastAsia="Times New Roman" w:cs="Times New Roman"/>
          <w:i/>
          <w:iCs/>
          <w:color w:val="auto"/>
          <w:szCs w:val="24"/>
        </w:rPr>
        <w:t>their</w:t>
      </w:r>
      <w:r w:rsidR="00AC5C50">
        <w:rPr>
          <w:rFonts w:eastAsia="Times New Roman" w:cs="Times New Roman"/>
          <w:i/>
          <w:iCs/>
          <w:color w:val="auto"/>
          <w:szCs w:val="24"/>
        </w:rPr>
        <w:t xml:space="preserve"> </w:t>
      </w:r>
      <w:r w:rsidRPr="00FB328C">
        <w:rPr>
          <w:rFonts w:eastAsia="Times New Roman" w:cs="Times New Roman"/>
          <w:i/>
          <w:iCs/>
          <w:color w:val="auto"/>
          <w:szCs w:val="24"/>
        </w:rPr>
        <w:t>fundraising</w:t>
      </w:r>
      <w:r w:rsidR="00AC5C50">
        <w:rPr>
          <w:rFonts w:eastAsia="Times New Roman" w:cs="Times New Roman"/>
          <w:i/>
          <w:iCs/>
          <w:color w:val="auto"/>
          <w:szCs w:val="24"/>
        </w:rPr>
        <w:t xml:space="preserve"> </w:t>
      </w:r>
      <w:r w:rsidRPr="00FB328C">
        <w:rPr>
          <w:rFonts w:eastAsia="Times New Roman" w:cs="Times New Roman"/>
          <w:i/>
          <w:iCs/>
          <w:color w:val="auto"/>
          <w:szCs w:val="24"/>
        </w:rPr>
        <w:t>or</w:t>
      </w:r>
      <w:r w:rsidR="00AC5C50">
        <w:rPr>
          <w:rFonts w:eastAsia="Times New Roman" w:cs="Times New Roman"/>
          <w:i/>
          <w:iCs/>
          <w:color w:val="auto"/>
          <w:szCs w:val="24"/>
        </w:rPr>
        <w:t xml:space="preserve"> </w:t>
      </w:r>
      <w:r w:rsidRPr="00FB328C">
        <w:rPr>
          <w:rFonts w:eastAsia="Times New Roman" w:cs="Times New Roman"/>
          <w:i/>
          <w:iCs/>
          <w:color w:val="auto"/>
          <w:szCs w:val="24"/>
        </w:rPr>
        <w:t>volunteer</w:t>
      </w:r>
      <w:r w:rsidR="00AC5C50">
        <w:rPr>
          <w:rFonts w:eastAsia="Times New Roman" w:cs="Times New Roman"/>
          <w:i/>
          <w:iCs/>
          <w:color w:val="auto"/>
          <w:szCs w:val="24"/>
        </w:rPr>
        <w:t xml:space="preserve"> </w:t>
      </w:r>
      <w:r w:rsidRPr="00FB328C">
        <w:rPr>
          <w:rFonts w:eastAsia="Times New Roman" w:cs="Times New Roman"/>
          <w:i/>
          <w:iCs/>
          <w:color w:val="auto"/>
          <w:szCs w:val="24"/>
        </w:rPr>
        <w:t>recruitment</w:t>
      </w:r>
    </w:p>
    <w:p w14:paraId="1AB14DC4" w14:textId="06C0FFD6" w:rsidR="00B250B8" w:rsidRPr="00FB328C" w:rsidRDefault="00B250B8" w:rsidP="00B250B8">
      <w:pPr>
        <w:spacing w:line="240" w:lineRule="auto"/>
        <w:rPr>
          <w:rFonts w:eastAsia="Times New Roman" w:cs="Times New Roman"/>
          <w:color w:val="auto"/>
          <w:szCs w:val="24"/>
        </w:rPr>
      </w:pPr>
      <w:r w:rsidRPr="00FB328C">
        <w:rPr>
          <w:rFonts w:eastAsia="Times New Roman" w:cs="Times New Roman"/>
          <w:color w:val="auto"/>
          <w:szCs w:val="24"/>
        </w:rPr>
        <w:t>-</w:t>
      </w:r>
      <w:r w:rsidR="00AC5C50">
        <w:rPr>
          <w:rFonts w:eastAsia="Times New Roman" w:cs="Times New Roman"/>
          <w:color w:val="auto"/>
          <w:szCs w:val="24"/>
        </w:rPr>
        <w:t xml:space="preserve"> </w:t>
      </w:r>
      <w:r w:rsidR="00201884" w:rsidRPr="00FB328C">
        <w:rPr>
          <w:rFonts w:eastAsia="Times New Roman" w:cs="Times New Roman"/>
          <w:i/>
          <w:color w:val="auto"/>
          <w:szCs w:val="24"/>
        </w:rPr>
        <w:t>w</w:t>
      </w:r>
      <w:r w:rsidRPr="00FB328C">
        <w:rPr>
          <w:rFonts w:eastAsia="Times New Roman" w:cs="Times New Roman"/>
          <w:i/>
          <w:iCs/>
          <w:color w:val="auto"/>
          <w:szCs w:val="24"/>
        </w:rPr>
        <w:t>hat</w:t>
      </w:r>
      <w:r w:rsidR="00AC5C50">
        <w:rPr>
          <w:rFonts w:eastAsia="Times New Roman" w:cs="Times New Roman"/>
          <w:i/>
          <w:iCs/>
          <w:color w:val="auto"/>
          <w:szCs w:val="24"/>
        </w:rPr>
        <w:t xml:space="preserve"> </w:t>
      </w:r>
      <w:r w:rsidRPr="00FB328C">
        <w:rPr>
          <w:rFonts w:eastAsia="Times New Roman" w:cs="Times New Roman"/>
          <w:i/>
          <w:iCs/>
          <w:color w:val="auto"/>
          <w:szCs w:val="24"/>
        </w:rPr>
        <w:t>new</w:t>
      </w:r>
      <w:r w:rsidR="00AC5C50">
        <w:rPr>
          <w:rFonts w:eastAsia="Times New Roman" w:cs="Times New Roman"/>
          <w:i/>
          <w:iCs/>
          <w:color w:val="auto"/>
          <w:szCs w:val="24"/>
        </w:rPr>
        <w:t xml:space="preserve"> </w:t>
      </w:r>
      <w:r w:rsidRPr="00FB328C">
        <w:rPr>
          <w:rFonts w:eastAsia="Times New Roman" w:cs="Times New Roman"/>
          <w:i/>
          <w:iCs/>
          <w:color w:val="auto"/>
          <w:szCs w:val="24"/>
        </w:rPr>
        <w:t>technologies</w:t>
      </w:r>
      <w:r w:rsidR="00AC5C50">
        <w:rPr>
          <w:rFonts w:eastAsia="Times New Roman" w:cs="Times New Roman"/>
          <w:i/>
          <w:iCs/>
          <w:color w:val="auto"/>
          <w:szCs w:val="24"/>
        </w:rPr>
        <w:t xml:space="preserve"> </w:t>
      </w:r>
      <w:r w:rsidRPr="00FB328C">
        <w:rPr>
          <w:rFonts w:eastAsia="Times New Roman" w:cs="Times New Roman"/>
          <w:i/>
          <w:iCs/>
          <w:color w:val="auto"/>
          <w:szCs w:val="24"/>
        </w:rPr>
        <w:t>are</w:t>
      </w:r>
      <w:r w:rsidR="00AC5C50">
        <w:rPr>
          <w:rFonts w:eastAsia="Times New Roman" w:cs="Times New Roman"/>
          <w:i/>
          <w:iCs/>
          <w:color w:val="auto"/>
          <w:szCs w:val="24"/>
        </w:rPr>
        <w:t xml:space="preserve"> </w:t>
      </w:r>
      <w:r w:rsidRPr="00FB328C">
        <w:rPr>
          <w:rFonts w:eastAsia="Times New Roman" w:cs="Times New Roman"/>
          <w:i/>
          <w:iCs/>
          <w:color w:val="auto"/>
          <w:szCs w:val="24"/>
        </w:rPr>
        <w:t>being</w:t>
      </w:r>
      <w:r w:rsidR="00AC5C50">
        <w:rPr>
          <w:rFonts w:eastAsia="Times New Roman" w:cs="Times New Roman"/>
          <w:i/>
          <w:iCs/>
          <w:color w:val="auto"/>
          <w:szCs w:val="24"/>
        </w:rPr>
        <w:t xml:space="preserve"> </w:t>
      </w:r>
      <w:r w:rsidRPr="00FB328C">
        <w:rPr>
          <w:rFonts w:eastAsia="Times New Roman" w:cs="Times New Roman"/>
          <w:i/>
          <w:iCs/>
          <w:color w:val="auto"/>
          <w:szCs w:val="24"/>
        </w:rPr>
        <w:t>embraced</w:t>
      </w:r>
      <w:r w:rsidR="00AC5C50">
        <w:rPr>
          <w:rFonts w:eastAsia="Times New Roman" w:cs="Times New Roman"/>
          <w:i/>
          <w:iCs/>
          <w:color w:val="auto"/>
          <w:szCs w:val="24"/>
        </w:rPr>
        <w:t xml:space="preserve"> </w:t>
      </w:r>
      <w:r w:rsidRPr="00FB328C">
        <w:rPr>
          <w:rFonts w:eastAsia="Times New Roman" w:cs="Times New Roman"/>
          <w:i/>
          <w:iCs/>
          <w:color w:val="auto"/>
          <w:szCs w:val="24"/>
        </w:rPr>
        <w:t>by</w:t>
      </w:r>
      <w:r w:rsidR="00AC5C50">
        <w:rPr>
          <w:rFonts w:eastAsia="Times New Roman" w:cs="Times New Roman"/>
          <w:i/>
          <w:iCs/>
          <w:color w:val="auto"/>
          <w:szCs w:val="24"/>
        </w:rPr>
        <w:t xml:space="preserve"> </w:t>
      </w:r>
      <w:r w:rsidRPr="00FB328C">
        <w:rPr>
          <w:rFonts w:eastAsia="Times New Roman" w:cs="Times New Roman"/>
          <w:i/>
          <w:iCs/>
          <w:color w:val="auto"/>
          <w:szCs w:val="24"/>
        </w:rPr>
        <w:t>charities</w:t>
      </w:r>
      <w:r w:rsidR="00AC5C50">
        <w:rPr>
          <w:rFonts w:eastAsia="Times New Roman" w:cs="Times New Roman"/>
          <w:i/>
          <w:iCs/>
          <w:color w:val="auto"/>
          <w:szCs w:val="24"/>
        </w:rPr>
        <w:t xml:space="preserve"> </w:t>
      </w:r>
      <w:r w:rsidRPr="00FB328C">
        <w:rPr>
          <w:rFonts w:eastAsia="Times New Roman" w:cs="Times New Roman"/>
          <w:i/>
          <w:iCs/>
          <w:color w:val="auto"/>
          <w:szCs w:val="24"/>
        </w:rPr>
        <w:t>and</w:t>
      </w:r>
      <w:r w:rsidR="00AC5C50">
        <w:rPr>
          <w:rFonts w:eastAsia="Times New Roman" w:cs="Times New Roman"/>
          <w:i/>
          <w:iCs/>
          <w:color w:val="auto"/>
          <w:szCs w:val="24"/>
        </w:rPr>
        <w:t xml:space="preserve"> </w:t>
      </w:r>
      <w:r w:rsidRPr="00FB328C">
        <w:rPr>
          <w:rFonts w:eastAsia="Times New Roman" w:cs="Times New Roman"/>
          <w:i/>
          <w:iCs/>
          <w:color w:val="auto"/>
          <w:szCs w:val="24"/>
        </w:rPr>
        <w:t>how</w:t>
      </w:r>
      <w:r w:rsidR="00AC5C50">
        <w:rPr>
          <w:rFonts w:eastAsia="Times New Roman" w:cs="Times New Roman"/>
          <w:i/>
          <w:iCs/>
          <w:color w:val="auto"/>
          <w:szCs w:val="24"/>
        </w:rPr>
        <w:t xml:space="preserve"> </w:t>
      </w:r>
      <w:r w:rsidRPr="00FB328C">
        <w:rPr>
          <w:rFonts w:eastAsia="Times New Roman" w:cs="Times New Roman"/>
          <w:i/>
          <w:iCs/>
          <w:color w:val="auto"/>
          <w:szCs w:val="24"/>
        </w:rPr>
        <w:t>these</w:t>
      </w:r>
      <w:r w:rsidR="00AC5C50">
        <w:rPr>
          <w:rFonts w:eastAsia="Times New Roman" w:cs="Times New Roman"/>
          <w:i/>
          <w:iCs/>
          <w:color w:val="auto"/>
          <w:szCs w:val="24"/>
        </w:rPr>
        <w:t xml:space="preserve"> </w:t>
      </w:r>
      <w:r w:rsidRPr="00FB328C">
        <w:rPr>
          <w:rFonts w:eastAsia="Times New Roman" w:cs="Times New Roman"/>
          <w:i/>
          <w:iCs/>
          <w:color w:val="auto"/>
          <w:szCs w:val="24"/>
        </w:rPr>
        <w:t>are</w:t>
      </w:r>
      <w:r w:rsidR="00AC5C50">
        <w:rPr>
          <w:rFonts w:eastAsia="Times New Roman" w:cs="Times New Roman"/>
          <w:i/>
          <w:iCs/>
          <w:color w:val="auto"/>
          <w:szCs w:val="24"/>
        </w:rPr>
        <w:t xml:space="preserve"> </w:t>
      </w:r>
      <w:r w:rsidRPr="00FB328C">
        <w:rPr>
          <w:rFonts w:eastAsia="Times New Roman" w:cs="Times New Roman"/>
          <w:i/>
          <w:iCs/>
          <w:color w:val="auto"/>
          <w:szCs w:val="24"/>
        </w:rPr>
        <w:t>being</w:t>
      </w:r>
      <w:r w:rsidR="00AC5C50">
        <w:rPr>
          <w:rFonts w:eastAsia="Times New Roman" w:cs="Times New Roman"/>
          <w:i/>
          <w:iCs/>
          <w:color w:val="auto"/>
          <w:szCs w:val="24"/>
        </w:rPr>
        <w:t xml:space="preserve"> </w:t>
      </w:r>
      <w:r w:rsidRPr="00FB328C">
        <w:rPr>
          <w:rFonts w:eastAsia="Times New Roman" w:cs="Times New Roman"/>
          <w:i/>
          <w:iCs/>
          <w:color w:val="auto"/>
          <w:szCs w:val="24"/>
        </w:rPr>
        <w:t>used</w:t>
      </w:r>
    </w:p>
    <w:p w14:paraId="5F92E41D" w14:textId="30C168E5" w:rsidR="002C3D78" w:rsidRDefault="00B250B8" w:rsidP="00B250B8">
      <w:pPr>
        <w:spacing w:after="0" w:line="240" w:lineRule="auto"/>
        <w:rPr>
          <w:rFonts w:eastAsia="Times New Roman" w:cs="Times New Roman"/>
          <w:color w:val="auto"/>
          <w:sz w:val="24"/>
          <w:szCs w:val="24"/>
        </w:rPr>
      </w:pPr>
      <w:r w:rsidRPr="00FB328C">
        <w:rPr>
          <w:rFonts w:eastAsia="Times New Roman" w:cs="Times New Roman"/>
          <w:b/>
          <w:bCs/>
          <w:color w:val="auto"/>
          <w:szCs w:val="24"/>
        </w:rPr>
        <w:t>For</w:t>
      </w:r>
      <w:r w:rsidR="00AC5C50">
        <w:rPr>
          <w:rFonts w:eastAsia="Times New Roman" w:cs="Times New Roman"/>
          <w:b/>
          <w:bCs/>
          <w:color w:val="auto"/>
          <w:szCs w:val="24"/>
        </w:rPr>
        <w:t xml:space="preserve"> </w:t>
      </w:r>
      <w:r w:rsidRPr="00FB328C">
        <w:rPr>
          <w:rFonts w:eastAsia="Times New Roman" w:cs="Times New Roman"/>
          <w:b/>
          <w:bCs/>
          <w:color w:val="auto"/>
          <w:szCs w:val="24"/>
        </w:rPr>
        <w:t>this</w:t>
      </w:r>
      <w:r w:rsidR="00AC5C50">
        <w:rPr>
          <w:rFonts w:eastAsia="Times New Roman" w:cs="Times New Roman"/>
          <w:b/>
          <w:bCs/>
          <w:color w:val="auto"/>
          <w:szCs w:val="24"/>
        </w:rPr>
        <w:t xml:space="preserve"> </w:t>
      </w:r>
      <w:r w:rsidRPr="00FB328C">
        <w:rPr>
          <w:rFonts w:eastAsia="Times New Roman" w:cs="Times New Roman"/>
          <w:b/>
          <w:bCs/>
          <w:color w:val="auto"/>
          <w:szCs w:val="24"/>
        </w:rPr>
        <w:t>project</w:t>
      </w:r>
      <w:r w:rsidR="00AC5C50">
        <w:rPr>
          <w:rFonts w:eastAsia="Times New Roman" w:cs="Times New Roman"/>
          <w:b/>
          <w:bCs/>
          <w:color w:val="auto"/>
          <w:szCs w:val="24"/>
        </w:rPr>
        <w:t xml:space="preserve"> </w:t>
      </w:r>
      <w:r w:rsidRPr="00FB328C">
        <w:rPr>
          <w:rFonts w:eastAsia="Times New Roman" w:cs="Times New Roman"/>
          <w:b/>
          <w:bCs/>
          <w:color w:val="auto"/>
          <w:szCs w:val="24"/>
        </w:rPr>
        <w:t>to</w:t>
      </w:r>
      <w:r w:rsidR="00AC5C50">
        <w:rPr>
          <w:rFonts w:eastAsia="Times New Roman" w:cs="Times New Roman"/>
          <w:b/>
          <w:bCs/>
          <w:color w:val="auto"/>
          <w:szCs w:val="24"/>
        </w:rPr>
        <w:t xml:space="preserve"> </w:t>
      </w:r>
      <w:r w:rsidRPr="00FB328C">
        <w:rPr>
          <w:rFonts w:eastAsia="Times New Roman" w:cs="Times New Roman"/>
          <w:b/>
          <w:bCs/>
          <w:color w:val="auto"/>
          <w:szCs w:val="24"/>
        </w:rPr>
        <w:t>be</w:t>
      </w:r>
      <w:r w:rsidR="00AC5C50">
        <w:rPr>
          <w:rFonts w:eastAsia="Times New Roman" w:cs="Times New Roman"/>
          <w:b/>
          <w:bCs/>
          <w:color w:val="auto"/>
          <w:szCs w:val="24"/>
        </w:rPr>
        <w:t xml:space="preserve"> </w:t>
      </w:r>
      <w:r w:rsidRPr="00FB328C">
        <w:rPr>
          <w:rFonts w:eastAsia="Times New Roman" w:cs="Times New Roman"/>
          <w:b/>
          <w:bCs/>
          <w:color w:val="auto"/>
          <w:szCs w:val="24"/>
        </w:rPr>
        <w:t>of</w:t>
      </w:r>
      <w:r w:rsidR="00AC5C50">
        <w:rPr>
          <w:rFonts w:eastAsia="Times New Roman" w:cs="Times New Roman"/>
          <w:b/>
          <w:bCs/>
          <w:color w:val="auto"/>
          <w:szCs w:val="24"/>
        </w:rPr>
        <w:t xml:space="preserve"> </w:t>
      </w:r>
      <w:r w:rsidRPr="00FB328C">
        <w:rPr>
          <w:rFonts w:eastAsia="Times New Roman" w:cs="Times New Roman"/>
          <w:b/>
          <w:bCs/>
          <w:color w:val="auto"/>
          <w:szCs w:val="24"/>
        </w:rPr>
        <w:t>most</w:t>
      </w:r>
      <w:r w:rsidR="00AC5C50">
        <w:rPr>
          <w:rFonts w:eastAsia="Times New Roman" w:cs="Times New Roman"/>
          <w:b/>
          <w:bCs/>
          <w:color w:val="auto"/>
          <w:szCs w:val="24"/>
        </w:rPr>
        <w:t xml:space="preserve"> </w:t>
      </w:r>
      <w:r w:rsidRPr="00FB328C">
        <w:rPr>
          <w:rFonts w:eastAsia="Times New Roman" w:cs="Times New Roman"/>
          <w:b/>
          <w:bCs/>
          <w:color w:val="auto"/>
          <w:szCs w:val="24"/>
        </w:rPr>
        <w:t>benefit</w:t>
      </w:r>
      <w:r w:rsidR="00AC5C50">
        <w:rPr>
          <w:rFonts w:eastAsia="Times New Roman" w:cs="Times New Roman"/>
          <w:b/>
          <w:bCs/>
          <w:color w:val="auto"/>
          <w:szCs w:val="24"/>
        </w:rPr>
        <w:t xml:space="preserve"> </w:t>
      </w:r>
      <w:r w:rsidRPr="00FB328C">
        <w:rPr>
          <w:rFonts w:eastAsia="Times New Roman" w:cs="Times New Roman"/>
          <w:b/>
          <w:bCs/>
          <w:color w:val="auto"/>
          <w:szCs w:val="24"/>
        </w:rPr>
        <w:t>to</w:t>
      </w:r>
      <w:r w:rsidR="00AC5C50">
        <w:rPr>
          <w:rFonts w:eastAsia="Times New Roman" w:cs="Times New Roman"/>
          <w:b/>
          <w:bCs/>
          <w:color w:val="auto"/>
          <w:szCs w:val="24"/>
        </w:rPr>
        <w:t xml:space="preserve"> </w:t>
      </w:r>
      <w:r w:rsidRPr="00FB328C">
        <w:rPr>
          <w:rFonts w:eastAsia="Times New Roman" w:cs="Times New Roman"/>
          <w:b/>
          <w:bCs/>
          <w:color w:val="auto"/>
          <w:szCs w:val="24"/>
        </w:rPr>
        <w:t>your</w:t>
      </w:r>
      <w:r w:rsidR="00AC5C50">
        <w:rPr>
          <w:rFonts w:eastAsia="Times New Roman" w:cs="Times New Roman"/>
          <w:b/>
          <w:bCs/>
          <w:color w:val="auto"/>
          <w:szCs w:val="24"/>
        </w:rPr>
        <w:t xml:space="preserve"> </w:t>
      </w:r>
      <w:r w:rsidRPr="00FB328C">
        <w:rPr>
          <w:rFonts w:eastAsia="Times New Roman" w:cs="Times New Roman"/>
          <w:b/>
          <w:bCs/>
          <w:color w:val="auto"/>
          <w:szCs w:val="24"/>
        </w:rPr>
        <w:t>organisation</w:t>
      </w:r>
      <w:r w:rsidR="00AC5C50">
        <w:rPr>
          <w:rFonts w:eastAsia="Times New Roman" w:cs="Times New Roman"/>
          <w:b/>
          <w:bCs/>
          <w:color w:val="auto"/>
          <w:szCs w:val="24"/>
        </w:rPr>
        <w:t xml:space="preserve"> </w:t>
      </w:r>
      <w:r w:rsidRPr="00FB328C">
        <w:rPr>
          <w:rFonts w:eastAsia="Times New Roman" w:cs="Times New Roman"/>
          <w:b/>
          <w:bCs/>
          <w:color w:val="auto"/>
          <w:szCs w:val="24"/>
        </w:rPr>
        <w:t>and</w:t>
      </w:r>
      <w:r w:rsidR="00AC5C50">
        <w:rPr>
          <w:rFonts w:eastAsia="Times New Roman" w:cs="Times New Roman"/>
          <w:b/>
          <w:bCs/>
          <w:color w:val="auto"/>
          <w:szCs w:val="24"/>
        </w:rPr>
        <w:t xml:space="preserve"> </w:t>
      </w:r>
      <w:r w:rsidRPr="00FB328C">
        <w:rPr>
          <w:rFonts w:eastAsia="Times New Roman" w:cs="Times New Roman"/>
          <w:b/>
          <w:bCs/>
          <w:color w:val="auto"/>
          <w:szCs w:val="24"/>
        </w:rPr>
        <w:t>the</w:t>
      </w:r>
      <w:r w:rsidR="00AC5C50">
        <w:rPr>
          <w:rFonts w:eastAsia="Times New Roman" w:cs="Times New Roman"/>
          <w:b/>
          <w:bCs/>
          <w:color w:val="auto"/>
          <w:szCs w:val="24"/>
        </w:rPr>
        <w:t xml:space="preserve"> </w:t>
      </w:r>
      <w:r w:rsidRPr="00FB328C">
        <w:rPr>
          <w:rFonts w:eastAsia="Times New Roman" w:cs="Times New Roman"/>
          <w:b/>
          <w:bCs/>
          <w:color w:val="auto"/>
          <w:szCs w:val="24"/>
        </w:rPr>
        <w:t>sector</w:t>
      </w:r>
      <w:r w:rsidR="00AC5C50">
        <w:rPr>
          <w:rFonts w:eastAsia="Times New Roman" w:cs="Times New Roman"/>
          <w:b/>
          <w:bCs/>
          <w:color w:val="auto"/>
          <w:szCs w:val="24"/>
        </w:rPr>
        <w:t xml:space="preserve"> </w:t>
      </w:r>
      <w:r w:rsidRPr="00FB328C">
        <w:rPr>
          <w:rFonts w:eastAsia="Times New Roman" w:cs="Times New Roman"/>
          <w:b/>
          <w:bCs/>
          <w:color w:val="auto"/>
          <w:szCs w:val="24"/>
        </w:rPr>
        <w:t>as</w:t>
      </w:r>
      <w:r w:rsidR="00AC5C50">
        <w:rPr>
          <w:rFonts w:eastAsia="Times New Roman" w:cs="Times New Roman"/>
          <w:b/>
          <w:bCs/>
          <w:color w:val="auto"/>
          <w:szCs w:val="24"/>
        </w:rPr>
        <w:t xml:space="preserve"> </w:t>
      </w:r>
      <w:r w:rsidRPr="00FB328C">
        <w:rPr>
          <w:rFonts w:eastAsia="Times New Roman" w:cs="Times New Roman"/>
          <w:b/>
          <w:bCs/>
          <w:color w:val="auto"/>
          <w:szCs w:val="24"/>
        </w:rPr>
        <w:t>a</w:t>
      </w:r>
      <w:r w:rsidR="00AC5C50">
        <w:rPr>
          <w:rFonts w:eastAsia="Times New Roman" w:cs="Times New Roman"/>
          <w:b/>
          <w:bCs/>
          <w:color w:val="auto"/>
          <w:szCs w:val="24"/>
        </w:rPr>
        <w:t xml:space="preserve"> </w:t>
      </w:r>
      <w:r w:rsidRPr="00FB328C">
        <w:rPr>
          <w:rFonts w:eastAsia="Times New Roman" w:cs="Times New Roman"/>
          <w:b/>
          <w:bCs/>
          <w:color w:val="auto"/>
          <w:szCs w:val="24"/>
        </w:rPr>
        <w:t>whole,</w:t>
      </w:r>
      <w:r w:rsidR="00AC5C50">
        <w:rPr>
          <w:rFonts w:eastAsia="Times New Roman" w:cs="Times New Roman"/>
          <w:b/>
          <w:bCs/>
          <w:color w:val="auto"/>
          <w:szCs w:val="24"/>
        </w:rPr>
        <w:t xml:space="preserve"> </w:t>
      </w:r>
      <w:r w:rsidRPr="00FB328C">
        <w:rPr>
          <w:rFonts w:eastAsia="Times New Roman" w:cs="Times New Roman"/>
          <w:b/>
          <w:bCs/>
          <w:color w:val="auto"/>
          <w:szCs w:val="24"/>
        </w:rPr>
        <w:t>it</w:t>
      </w:r>
      <w:r w:rsidR="00AC5C50">
        <w:rPr>
          <w:rFonts w:eastAsia="Times New Roman" w:cs="Times New Roman"/>
          <w:b/>
          <w:bCs/>
          <w:color w:val="auto"/>
          <w:szCs w:val="24"/>
        </w:rPr>
        <w:t xml:space="preserve"> </w:t>
      </w:r>
      <w:r w:rsidRPr="00FB328C">
        <w:rPr>
          <w:rFonts w:eastAsia="Times New Roman" w:cs="Times New Roman"/>
          <w:b/>
          <w:bCs/>
          <w:color w:val="auto"/>
          <w:szCs w:val="24"/>
        </w:rPr>
        <w:t>is</w:t>
      </w:r>
      <w:r w:rsidR="00AC5C50">
        <w:rPr>
          <w:rFonts w:eastAsia="Times New Roman" w:cs="Times New Roman"/>
          <w:b/>
          <w:bCs/>
          <w:color w:val="auto"/>
          <w:szCs w:val="24"/>
        </w:rPr>
        <w:t xml:space="preserve"> </w:t>
      </w:r>
      <w:r w:rsidRPr="00FB328C">
        <w:rPr>
          <w:rFonts w:eastAsia="Times New Roman" w:cs="Times New Roman"/>
          <w:b/>
          <w:bCs/>
          <w:color w:val="auto"/>
          <w:szCs w:val="24"/>
        </w:rPr>
        <w:t>imperative</w:t>
      </w:r>
      <w:r w:rsidR="00AC5C50">
        <w:rPr>
          <w:rFonts w:eastAsia="Times New Roman" w:cs="Times New Roman"/>
          <w:b/>
          <w:bCs/>
          <w:color w:val="auto"/>
          <w:szCs w:val="24"/>
        </w:rPr>
        <w:t xml:space="preserve"> </w:t>
      </w:r>
      <w:r w:rsidRPr="00FB328C">
        <w:rPr>
          <w:rFonts w:eastAsia="Times New Roman" w:cs="Times New Roman"/>
          <w:b/>
          <w:bCs/>
          <w:color w:val="auto"/>
          <w:szCs w:val="24"/>
        </w:rPr>
        <w:t>that</w:t>
      </w:r>
      <w:r w:rsidR="00AC5C50">
        <w:rPr>
          <w:rFonts w:eastAsia="Times New Roman" w:cs="Times New Roman"/>
          <w:b/>
          <w:bCs/>
          <w:color w:val="auto"/>
          <w:szCs w:val="24"/>
        </w:rPr>
        <w:t xml:space="preserve"> </w:t>
      </w:r>
      <w:r w:rsidRPr="00FB328C">
        <w:rPr>
          <w:rFonts w:eastAsia="Times New Roman" w:cs="Times New Roman"/>
          <w:b/>
          <w:bCs/>
          <w:color w:val="auto"/>
          <w:szCs w:val="24"/>
        </w:rPr>
        <w:t>we</w:t>
      </w:r>
      <w:r w:rsidR="00AC5C50">
        <w:rPr>
          <w:rFonts w:eastAsia="Times New Roman" w:cs="Times New Roman"/>
          <w:b/>
          <w:bCs/>
          <w:color w:val="auto"/>
          <w:szCs w:val="24"/>
        </w:rPr>
        <w:t xml:space="preserve"> </w:t>
      </w:r>
      <w:r w:rsidRPr="00FB328C">
        <w:rPr>
          <w:rFonts w:eastAsia="Times New Roman" w:cs="Times New Roman"/>
          <w:b/>
          <w:bCs/>
          <w:color w:val="auto"/>
          <w:szCs w:val="24"/>
        </w:rPr>
        <w:t>obtain</w:t>
      </w:r>
      <w:r w:rsidR="00AC5C50">
        <w:rPr>
          <w:rFonts w:eastAsia="Times New Roman" w:cs="Times New Roman"/>
          <w:b/>
          <w:bCs/>
          <w:color w:val="auto"/>
          <w:szCs w:val="24"/>
        </w:rPr>
        <w:t xml:space="preserve"> </w:t>
      </w:r>
      <w:r w:rsidRPr="00FB328C">
        <w:rPr>
          <w:rFonts w:eastAsia="Times New Roman" w:cs="Times New Roman"/>
          <w:b/>
          <w:bCs/>
          <w:color w:val="auto"/>
          <w:szCs w:val="24"/>
        </w:rPr>
        <w:t>accurate</w:t>
      </w:r>
      <w:r w:rsidR="00AC5C50">
        <w:rPr>
          <w:rFonts w:eastAsia="Times New Roman" w:cs="Times New Roman"/>
          <w:b/>
          <w:bCs/>
          <w:color w:val="auto"/>
          <w:szCs w:val="24"/>
        </w:rPr>
        <w:t xml:space="preserve"> </w:t>
      </w:r>
      <w:r w:rsidRPr="00FB328C">
        <w:rPr>
          <w:rFonts w:eastAsia="Times New Roman" w:cs="Times New Roman"/>
          <w:b/>
          <w:bCs/>
          <w:color w:val="auto"/>
          <w:szCs w:val="24"/>
        </w:rPr>
        <w:t>data</w:t>
      </w:r>
      <w:r w:rsidR="00AC5C50">
        <w:rPr>
          <w:rFonts w:eastAsia="Times New Roman" w:cs="Times New Roman"/>
          <w:b/>
          <w:bCs/>
          <w:color w:val="auto"/>
          <w:szCs w:val="24"/>
        </w:rPr>
        <w:t xml:space="preserve"> </w:t>
      </w:r>
      <w:r w:rsidRPr="00FB328C">
        <w:rPr>
          <w:rFonts w:eastAsia="Times New Roman" w:cs="Times New Roman"/>
          <w:b/>
          <w:bCs/>
          <w:color w:val="auto"/>
          <w:szCs w:val="24"/>
        </w:rPr>
        <w:t>from</w:t>
      </w:r>
      <w:r w:rsidR="00AC5C50">
        <w:rPr>
          <w:rFonts w:eastAsia="Times New Roman" w:cs="Times New Roman"/>
          <w:b/>
          <w:bCs/>
          <w:color w:val="auto"/>
          <w:szCs w:val="24"/>
        </w:rPr>
        <w:t xml:space="preserve"> </w:t>
      </w:r>
      <w:r w:rsidRPr="00FB328C">
        <w:rPr>
          <w:rFonts w:eastAsia="Times New Roman" w:cs="Times New Roman"/>
          <w:b/>
          <w:bCs/>
          <w:color w:val="auto"/>
          <w:szCs w:val="24"/>
        </w:rPr>
        <w:t>a</w:t>
      </w:r>
      <w:r w:rsidR="00AC5C50">
        <w:rPr>
          <w:rFonts w:eastAsia="Times New Roman" w:cs="Times New Roman"/>
          <w:b/>
          <w:bCs/>
          <w:color w:val="auto"/>
          <w:szCs w:val="24"/>
        </w:rPr>
        <w:t xml:space="preserve"> </w:t>
      </w:r>
      <w:r w:rsidRPr="00FB328C">
        <w:rPr>
          <w:rFonts w:eastAsia="Times New Roman" w:cs="Times New Roman"/>
          <w:b/>
          <w:bCs/>
          <w:color w:val="auto"/>
          <w:szCs w:val="24"/>
        </w:rPr>
        <w:t>wide</w:t>
      </w:r>
      <w:r w:rsidR="00AC5C50">
        <w:rPr>
          <w:rFonts w:eastAsia="Times New Roman" w:cs="Times New Roman"/>
          <w:b/>
          <w:bCs/>
          <w:color w:val="auto"/>
          <w:szCs w:val="24"/>
        </w:rPr>
        <w:t xml:space="preserve"> </w:t>
      </w:r>
      <w:r w:rsidRPr="00FB328C">
        <w:rPr>
          <w:rFonts w:eastAsia="Times New Roman" w:cs="Times New Roman"/>
          <w:b/>
          <w:bCs/>
          <w:color w:val="auto"/>
          <w:szCs w:val="24"/>
        </w:rPr>
        <w:t>range</w:t>
      </w:r>
      <w:r w:rsidR="00AC5C50">
        <w:rPr>
          <w:rFonts w:eastAsia="Times New Roman" w:cs="Times New Roman"/>
          <w:b/>
          <w:bCs/>
          <w:color w:val="auto"/>
          <w:szCs w:val="24"/>
        </w:rPr>
        <w:t xml:space="preserve"> </w:t>
      </w:r>
      <w:r w:rsidRPr="00FB328C">
        <w:rPr>
          <w:rFonts w:eastAsia="Times New Roman" w:cs="Times New Roman"/>
          <w:b/>
          <w:bCs/>
          <w:color w:val="auto"/>
          <w:szCs w:val="24"/>
        </w:rPr>
        <w:t>of</w:t>
      </w:r>
      <w:r w:rsidR="00AC5C50">
        <w:rPr>
          <w:rFonts w:eastAsia="Times New Roman" w:cs="Times New Roman"/>
          <w:b/>
          <w:bCs/>
          <w:color w:val="auto"/>
          <w:szCs w:val="24"/>
        </w:rPr>
        <w:t xml:space="preserve"> </w:t>
      </w:r>
      <w:r w:rsidRPr="00FB328C">
        <w:rPr>
          <w:rFonts w:eastAsia="Times New Roman" w:cs="Times New Roman"/>
          <w:b/>
          <w:bCs/>
          <w:color w:val="auto"/>
          <w:szCs w:val="24"/>
        </w:rPr>
        <w:t>organisations.</w:t>
      </w:r>
      <w:r w:rsidR="00AC5C50">
        <w:rPr>
          <w:rFonts w:eastAsia="Times New Roman" w:cs="Times New Roman"/>
          <w:b/>
          <w:bCs/>
          <w:color w:val="auto"/>
          <w:szCs w:val="24"/>
        </w:rPr>
        <w:t xml:space="preserve"> </w:t>
      </w:r>
      <w:r w:rsidRPr="00FB328C">
        <w:rPr>
          <w:rFonts w:eastAsia="Times New Roman" w:cs="Times New Roman"/>
          <w:b/>
          <w:bCs/>
          <w:color w:val="auto"/>
          <w:szCs w:val="24"/>
        </w:rPr>
        <w:t>We</w:t>
      </w:r>
      <w:r w:rsidR="00AC5C50">
        <w:rPr>
          <w:rFonts w:eastAsia="Times New Roman" w:cs="Times New Roman"/>
          <w:b/>
          <w:bCs/>
          <w:color w:val="auto"/>
          <w:szCs w:val="24"/>
        </w:rPr>
        <w:t xml:space="preserve"> </w:t>
      </w:r>
      <w:r w:rsidRPr="00FB328C">
        <w:rPr>
          <w:rFonts w:eastAsia="Times New Roman" w:cs="Times New Roman"/>
          <w:b/>
          <w:bCs/>
          <w:color w:val="auto"/>
          <w:szCs w:val="24"/>
        </w:rPr>
        <w:t>do</w:t>
      </w:r>
      <w:r w:rsidR="00AC5C50">
        <w:rPr>
          <w:rFonts w:eastAsia="Times New Roman" w:cs="Times New Roman"/>
          <w:b/>
          <w:bCs/>
          <w:color w:val="auto"/>
          <w:szCs w:val="24"/>
        </w:rPr>
        <w:t xml:space="preserve"> </w:t>
      </w:r>
      <w:r w:rsidRPr="00FB328C">
        <w:rPr>
          <w:rFonts w:eastAsia="Times New Roman" w:cs="Times New Roman"/>
          <w:b/>
          <w:bCs/>
          <w:color w:val="auto"/>
          <w:szCs w:val="24"/>
        </w:rPr>
        <w:t>hope</w:t>
      </w:r>
      <w:r w:rsidR="00AC5C50">
        <w:rPr>
          <w:rFonts w:eastAsia="Times New Roman" w:cs="Times New Roman"/>
          <w:b/>
          <w:bCs/>
          <w:color w:val="auto"/>
          <w:szCs w:val="24"/>
        </w:rPr>
        <w:t xml:space="preserve"> </w:t>
      </w:r>
      <w:r w:rsidRPr="00FB328C">
        <w:rPr>
          <w:rFonts w:eastAsia="Times New Roman" w:cs="Times New Roman"/>
          <w:b/>
          <w:bCs/>
          <w:color w:val="auto"/>
          <w:szCs w:val="24"/>
        </w:rPr>
        <w:t>that</w:t>
      </w:r>
      <w:r w:rsidR="00AC5C50">
        <w:rPr>
          <w:rFonts w:eastAsia="Times New Roman" w:cs="Times New Roman"/>
          <w:b/>
          <w:bCs/>
          <w:color w:val="auto"/>
          <w:szCs w:val="24"/>
        </w:rPr>
        <w:t xml:space="preserve"> </w:t>
      </w:r>
      <w:r w:rsidRPr="00FB328C">
        <w:rPr>
          <w:rFonts w:eastAsia="Times New Roman" w:cs="Times New Roman"/>
          <w:b/>
          <w:bCs/>
          <w:color w:val="auto"/>
          <w:szCs w:val="24"/>
        </w:rPr>
        <w:t>you</w:t>
      </w:r>
      <w:r w:rsidR="00AC5C50">
        <w:rPr>
          <w:rFonts w:eastAsia="Times New Roman" w:cs="Times New Roman"/>
          <w:b/>
          <w:bCs/>
          <w:color w:val="auto"/>
          <w:szCs w:val="24"/>
        </w:rPr>
        <w:t xml:space="preserve"> </w:t>
      </w:r>
      <w:r w:rsidRPr="00FB328C">
        <w:rPr>
          <w:rFonts w:eastAsia="Times New Roman" w:cs="Times New Roman"/>
          <w:b/>
          <w:bCs/>
          <w:color w:val="auto"/>
          <w:szCs w:val="24"/>
        </w:rPr>
        <w:t>will</w:t>
      </w:r>
      <w:r w:rsidR="00AC5C50">
        <w:rPr>
          <w:rFonts w:eastAsia="Times New Roman" w:cs="Times New Roman"/>
          <w:b/>
          <w:bCs/>
          <w:color w:val="auto"/>
          <w:szCs w:val="24"/>
        </w:rPr>
        <w:t xml:space="preserve"> </w:t>
      </w:r>
      <w:r w:rsidRPr="00FB328C">
        <w:rPr>
          <w:rFonts w:eastAsia="Times New Roman" w:cs="Times New Roman"/>
          <w:b/>
          <w:bCs/>
          <w:color w:val="auto"/>
          <w:szCs w:val="24"/>
        </w:rPr>
        <w:t>take</w:t>
      </w:r>
      <w:r w:rsidR="00AC5C50">
        <w:rPr>
          <w:rFonts w:eastAsia="Times New Roman" w:cs="Times New Roman"/>
          <w:b/>
          <w:bCs/>
          <w:color w:val="auto"/>
          <w:szCs w:val="24"/>
        </w:rPr>
        <w:t xml:space="preserve"> </w:t>
      </w:r>
      <w:r w:rsidRPr="00FB328C">
        <w:rPr>
          <w:rFonts w:eastAsia="Times New Roman" w:cs="Times New Roman"/>
          <w:b/>
          <w:bCs/>
          <w:color w:val="auto"/>
          <w:szCs w:val="24"/>
        </w:rPr>
        <w:t>up</w:t>
      </w:r>
      <w:r w:rsidR="00AC5C50">
        <w:rPr>
          <w:rFonts w:eastAsia="Times New Roman" w:cs="Times New Roman"/>
          <w:b/>
          <w:bCs/>
          <w:color w:val="auto"/>
          <w:szCs w:val="24"/>
        </w:rPr>
        <w:t xml:space="preserve"> </w:t>
      </w:r>
      <w:r w:rsidRPr="00FB328C">
        <w:rPr>
          <w:rFonts w:eastAsia="Times New Roman" w:cs="Times New Roman"/>
          <w:b/>
          <w:bCs/>
          <w:color w:val="auto"/>
          <w:szCs w:val="24"/>
        </w:rPr>
        <w:t>this</w:t>
      </w:r>
      <w:r w:rsidR="00AC5C50">
        <w:rPr>
          <w:rFonts w:eastAsia="Times New Roman" w:cs="Times New Roman"/>
          <w:b/>
          <w:bCs/>
          <w:color w:val="auto"/>
          <w:szCs w:val="24"/>
        </w:rPr>
        <w:t xml:space="preserve"> </w:t>
      </w:r>
      <w:r w:rsidRPr="00FB328C">
        <w:rPr>
          <w:rFonts w:eastAsia="Times New Roman" w:cs="Times New Roman"/>
          <w:b/>
          <w:bCs/>
          <w:color w:val="auto"/>
          <w:szCs w:val="24"/>
        </w:rPr>
        <w:t>opportunity</w:t>
      </w:r>
      <w:r w:rsidR="00AC5C50">
        <w:rPr>
          <w:rFonts w:eastAsia="Times New Roman" w:cs="Times New Roman"/>
          <w:b/>
          <w:bCs/>
          <w:color w:val="auto"/>
          <w:szCs w:val="24"/>
        </w:rPr>
        <w:t xml:space="preserve"> </w:t>
      </w:r>
      <w:r w:rsidRPr="00FB328C">
        <w:rPr>
          <w:rFonts w:eastAsia="Times New Roman" w:cs="Times New Roman"/>
          <w:b/>
          <w:bCs/>
          <w:color w:val="auto"/>
          <w:szCs w:val="24"/>
        </w:rPr>
        <w:t>to</w:t>
      </w:r>
      <w:r w:rsidR="00AC5C50">
        <w:rPr>
          <w:rFonts w:eastAsia="Times New Roman" w:cs="Times New Roman"/>
          <w:b/>
          <w:bCs/>
          <w:color w:val="auto"/>
          <w:szCs w:val="24"/>
        </w:rPr>
        <w:t xml:space="preserve"> </w:t>
      </w:r>
      <w:r w:rsidRPr="00FB328C">
        <w:rPr>
          <w:rFonts w:eastAsia="Times New Roman" w:cs="Times New Roman"/>
          <w:b/>
          <w:bCs/>
          <w:color w:val="auto"/>
          <w:szCs w:val="24"/>
        </w:rPr>
        <w:t>participate</w:t>
      </w:r>
      <w:r w:rsidR="00AC5C50">
        <w:rPr>
          <w:rFonts w:eastAsia="Times New Roman" w:cs="Times New Roman"/>
          <w:b/>
          <w:bCs/>
          <w:color w:val="auto"/>
          <w:szCs w:val="24"/>
        </w:rPr>
        <w:t xml:space="preserve"> </w:t>
      </w:r>
      <w:r w:rsidRPr="00FB328C">
        <w:rPr>
          <w:rFonts w:eastAsia="Times New Roman" w:cs="Times New Roman"/>
          <w:b/>
          <w:bCs/>
          <w:color w:val="auto"/>
          <w:szCs w:val="24"/>
        </w:rPr>
        <w:t>in</w:t>
      </w:r>
      <w:r w:rsidR="00AC5C50">
        <w:rPr>
          <w:rFonts w:eastAsia="Times New Roman" w:cs="Times New Roman"/>
          <w:b/>
          <w:bCs/>
          <w:color w:val="auto"/>
          <w:szCs w:val="24"/>
        </w:rPr>
        <w:t xml:space="preserve"> </w:t>
      </w:r>
      <w:r w:rsidRPr="00FB328C">
        <w:rPr>
          <w:rFonts w:eastAsia="Times New Roman" w:cs="Times New Roman"/>
          <w:b/>
          <w:bCs/>
          <w:color w:val="auto"/>
          <w:szCs w:val="24"/>
        </w:rPr>
        <w:t>the</w:t>
      </w:r>
      <w:r w:rsidR="00AC5C50">
        <w:rPr>
          <w:rFonts w:eastAsia="Times New Roman" w:cs="Times New Roman"/>
          <w:b/>
          <w:bCs/>
          <w:color w:val="auto"/>
          <w:szCs w:val="24"/>
        </w:rPr>
        <w:t xml:space="preserve"> </w:t>
      </w:r>
      <w:r w:rsidRPr="00FB328C">
        <w:rPr>
          <w:rFonts w:eastAsia="Times New Roman" w:cs="Times New Roman"/>
          <w:b/>
          <w:bCs/>
          <w:color w:val="auto"/>
          <w:szCs w:val="24"/>
        </w:rPr>
        <w:t>largest</w:t>
      </w:r>
      <w:r w:rsidR="00AC5C50">
        <w:rPr>
          <w:rFonts w:eastAsia="Times New Roman" w:cs="Times New Roman"/>
          <w:b/>
          <w:bCs/>
          <w:color w:val="auto"/>
          <w:szCs w:val="24"/>
        </w:rPr>
        <w:t xml:space="preserve"> </w:t>
      </w:r>
      <w:r w:rsidRPr="00FB328C">
        <w:rPr>
          <w:rFonts w:eastAsia="Times New Roman" w:cs="Times New Roman"/>
          <w:b/>
          <w:bCs/>
          <w:color w:val="auto"/>
          <w:szCs w:val="24"/>
        </w:rPr>
        <w:t>study</w:t>
      </w:r>
      <w:r w:rsidR="00AC5C50">
        <w:rPr>
          <w:rFonts w:eastAsia="Times New Roman" w:cs="Times New Roman"/>
          <w:b/>
          <w:bCs/>
          <w:color w:val="auto"/>
          <w:szCs w:val="24"/>
        </w:rPr>
        <w:t xml:space="preserve"> </w:t>
      </w:r>
      <w:r w:rsidRPr="00FB328C">
        <w:rPr>
          <w:rFonts w:eastAsia="Times New Roman" w:cs="Times New Roman"/>
          <w:b/>
          <w:bCs/>
          <w:color w:val="auto"/>
          <w:szCs w:val="24"/>
        </w:rPr>
        <w:t>of</w:t>
      </w:r>
      <w:r w:rsidR="00AC5C50">
        <w:rPr>
          <w:rFonts w:eastAsia="Times New Roman" w:cs="Times New Roman"/>
          <w:b/>
          <w:bCs/>
          <w:color w:val="auto"/>
          <w:szCs w:val="24"/>
        </w:rPr>
        <w:t xml:space="preserve"> </w:t>
      </w:r>
      <w:r w:rsidRPr="00FB328C">
        <w:rPr>
          <w:rFonts w:eastAsia="Times New Roman" w:cs="Times New Roman"/>
          <w:b/>
          <w:bCs/>
          <w:color w:val="auto"/>
          <w:szCs w:val="24"/>
        </w:rPr>
        <w:t>giving</w:t>
      </w:r>
      <w:r w:rsidR="00AC5C50">
        <w:rPr>
          <w:rFonts w:eastAsia="Times New Roman" w:cs="Times New Roman"/>
          <w:b/>
          <w:bCs/>
          <w:color w:val="auto"/>
          <w:szCs w:val="24"/>
        </w:rPr>
        <w:t xml:space="preserve"> </w:t>
      </w:r>
      <w:r w:rsidRPr="00FB328C">
        <w:rPr>
          <w:rFonts w:eastAsia="Times New Roman" w:cs="Times New Roman"/>
          <w:b/>
          <w:bCs/>
          <w:color w:val="auto"/>
          <w:szCs w:val="24"/>
        </w:rPr>
        <w:t>and</w:t>
      </w:r>
      <w:r w:rsidR="00AC5C50">
        <w:rPr>
          <w:rFonts w:eastAsia="Times New Roman" w:cs="Times New Roman"/>
          <w:b/>
          <w:bCs/>
          <w:color w:val="auto"/>
          <w:szCs w:val="24"/>
        </w:rPr>
        <w:t xml:space="preserve"> </w:t>
      </w:r>
      <w:r w:rsidRPr="00FB328C">
        <w:rPr>
          <w:rFonts w:eastAsia="Times New Roman" w:cs="Times New Roman"/>
          <w:b/>
          <w:bCs/>
          <w:color w:val="auto"/>
          <w:szCs w:val="24"/>
        </w:rPr>
        <w:t>volunteering</w:t>
      </w:r>
      <w:r w:rsidR="00AC5C50">
        <w:rPr>
          <w:rFonts w:eastAsia="Times New Roman" w:cs="Times New Roman"/>
          <w:b/>
          <w:bCs/>
          <w:color w:val="auto"/>
          <w:szCs w:val="24"/>
        </w:rPr>
        <w:t xml:space="preserve"> </w:t>
      </w:r>
      <w:r w:rsidRPr="00FB328C">
        <w:rPr>
          <w:rFonts w:eastAsia="Times New Roman" w:cs="Times New Roman"/>
          <w:b/>
          <w:bCs/>
          <w:color w:val="auto"/>
          <w:szCs w:val="24"/>
        </w:rPr>
        <w:t>ever</w:t>
      </w:r>
      <w:r w:rsidR="00AC5C50">
        <w:rPr>
          <w:rFonts w:eastAsia="Times New Roman" w:cs="Times New Roman"/>
          <w:b/>
          <w:bCs/>
          <w:color w:val="auto"/>
          <w:szCs w:val="24"/>
        </w:rPr>
        <w:t xml:space="preserve"> </w:t>
      </w:r>
      <w:r w:rsidRPr="00FB328C">
        <w:rPr>
          <w:rFonts w:eastAsia="Times New Roman" w:cs="Times New Roman"/>
          <w:b/>
          <w:bCs/>
          <w:color w:val="auto"/>
          <w:szCs w:val="24"/>
        </w:rPr>
        <w:t>undertaken</w:t>
      </w:r>
      <w:r w:rsidR="00AC5C50">
        <w:rPr>
          <w:rFonts w:eastAsia="Times New Roman" w:cs="Times New Roman"/>
          <w:b/>
          <w:bCs/>
          <w:color w:val="auto"/>
          <w:szCs w:val="24"/>
        </w:rPr>
        <w:t xml:space="preserve"> </w:t>
      </w:r>
      <w:r w:rsidRPr="00FB328C">
        <w:rPr>
          <w:rFonts w:eastAsia="Times New Roman" w:cs="Times New Roman"/>
          <w:b/>
          <w:bCs/>
          <w:color w:val="auto"/>
          <w:szCs w:val="24"/>
        </w:rPr>
        <w:t>in</w:t>
      </w:r>
      <w:r w:rsidR="00AC5C50">
        <w:rPr>
          <w:rFonts w:eastAsia="Times New Roman" w:cs="Times New Roman"/>
          <w:b/>
          <w:bCs/>
          <w:color w:val="auto"/>
          <w:szCs w:val="24"/>
        </w:rPr>
        <w:t xml:space="preserve"> </w:t>
      </w:r>
      <w:r w:rsidRPr="00FB328C">
        <w:rPr>
          <w:rFonts w:eastAsia="Times New Roman" w:cs="Times New Roman"/>
          <w:b/>
          <w:bCs/>
          <w:color w:val="auto"/>
          <w:szCs w:val="24"/>
        </w:rPr>
        <w:t>Australia.</w:t>
      </w:r>
    </w:p>
    <w:p w14:paraId="77D02070" w14:textId="64385146" w:rsidR="00B250B8" w:rsidRPr="00FB328C"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RISKS</w:t>
      </w:r>
    </w:p>
    <w:p w14:paraId="16586396" w14:textId="048AC979" w:rsidR="002C3D78" w:rsidRDefault="00B250B8" w:rsidP="00B250B8">
      <w:pPr>
        <w:spacing w:after="0" w:line="240" w:lineRule="auto"/>
        <w:rPr>
          <w:rFonts w:eastAsia="Times New Roman" w:cs="Times New Roman"/>
          <w:color w:val="auto"/>
          <w:sz w:val="24"/>
          <w:szCs w:val="24"/>
        </w:rPr>
      </w:pPr>
      <w:r w:rsidRPr="00FB328C">
        <w:rPr>
          <w:rFonts w:eastAsia="Times New Roman" w:cs="Times New Roman"/>
          <w:color w:val="auto"/>
          <w:szCs w:val="24"/>
        </w:rPr>
        <w:t>There</w:t>
      </w:r>
      <w:r w:rsidR="00AC5C50">
        <w:rPr>
          <w:rFonts w:eastAsia="Times New Roman" w:cs="Times New Roman"/>
          <w:color w:val="auto"/>
          <w:szCs w:val="24"/>
        </w:rPr>
        <w:t xml:space="preserve"> </w:t>
      </w:r>
      <w:r w:rsidRPr="00FB328C">
        <w:rPr>
          <w:rFonts w:eastAsia="Times New Roman" w:cs="Times New Roman"/>
          <w:color w:val="auto"/>
          <w:szCs w:val="24"/>
        </w:rPr>
        <w:t>are</w:t>
      </w:r>
      <w:r w:rsidR="00AC5C50">
        <w:rPr>
          <w:rFonts w:eastAsia="Times New Roman" w:cs="Times New Roman"/>
          <w:color w:val="auto"/>
          <w:szCs w:val="24"/>
        </w:rPr>
        <w:t xml:space="preserve"> </w:t>
      </w:r>
      <w:r w:rsidRPr="00FB328C">
        <w:rPr>
          <w:rFonts w:eastAsia="Times New Roman" w:cs="Times New Roman"/>
          <w:color w:val="auto"/>
          <w:szCs w:val="24"/>
        </w:rPr>
        <w:t>no</w:t>
      </w:r>
      <w:r w:rsidR="00AC5C50">
        <w:rPr>
          <w:rFonts w:eastAsia="Times New Roman" w:cs="Times New Roman"/>
          <w:color w:val="auto"/>
          <w:szCs w:val="24"/>
        </w:rPr>
        <w:t xml:space="preserve"> </w:t>
      </w:r>
      <w:r w:rsidRPr="00FB328C">
        <w:rPr>
          <w:rFonts w:eastAsia="Times New Roman" w:cs="Times New Roman"/>
          <w:color w:val="auto"/>
          <w:szCs w:val="24"/>
        </w:rPr>
        <w:t>risks</w:t>
      </w:r>
      <w:r w:rsidR="00AC5C50">
        <w:rPr>
          <w:rFonts w:eastAsia="Times New Roman" w:cs="Times New Roman"/>
          <w:color w:val="auto"/>
          <w:szCs w:val="24"/>
        </w:rPr>
        <w:t xml:space="preserve"> </w:t>
      </w:r>
      <w:r w:rsidRPr="00FB328C">
        <w:rPr>
          <w:rFonts w:eastAsia="Times New Roman" w:cs="Times New Roman"/>
          <w:color w:val="auto"/>
          <w:szCs w:val="24"/>
        </w:rPr>
        <w:t>beyond</w:t>
      </w:r>
      <w:r w:rsidR="00AC5C50">
        <w:rPr>
          <w:rFonts w:eastAsia="Times New Roman" w:cs="Times New Roman"/>
          <w:color w:val="auto"/>
          <w:szCs w:val="24"/>
        </w:rPr>
        <w:t xml:space="preserve"> </w:t>
      </w:r>
      <w:r w:rsidRPr="00FB328C">
        <w:rPr>
          <w:rFonts w:eastAsia="Times New Roman" w:cs="Times New Roman"/>
          <w:color w:val="auto"/>
          <w:szCs w:val="24"/>
        </w:rPr>
        <w:t>normal</w:t>
      </w:r>
      <w:r w:rsidR="00AC5C50">
        <w:rPr>
          <w:rFonts w:eastAsia="Times New Roman" w:cs="Times New Roman"/>
          <w:color w:val="auto"/>
          <w:szCs w:val="24"/>
        </w:rPr>
        <w:t xml:space="preserve"> </w:t>
      </w:r>
      <w:r w:rsidRPr="00FB328C">
        <w:rPr>
          <w:rFonts w:eastAsia="Times New Roman" w:cs="Times New Roman"/>
          <w:color w:val="auto"/>
          <w:szCs w:val="24"/>
        </w:rPr>
        <w:t>day-to-day</w:t>
      </w:r>
      <w:r w:rsidR="00AC5C50">
        <w:rPr>
          <w:rFonts w:eastAsia="Times New Roman" w:cs="Times New Roman"/>
          <w:color w:val="auto"/>
          <w:szCs w:val="24"/>
        </w:rPr>
        <w:t xml:space="preserve"> </w:t>
      </w:r>
      <w:r w:rsidRPr="00FB328C">
        <w:rPr>
          <w:rFonts w:eastAsia="Times New Roman" w:cs="Times New Roman"/>
          <w:color w:val="auto"/>
          <w:szCs w:val="24"/>
        </w:rPr>
        <w:t>living</w:t>
      </w:r>
      <w:r w:rsidR="00AC5C50">
        <w:rPr>
          <w:rFonts w:eastAsia="Times New Roman" w:cs="Times New Roman"/>
          <w:color w:val="auto"/>
          <w:szCs w:val="24"/>
        </w:rPr>
        <w:t xml:space="preserve"> </w:t>
      </w:r>
      <w:r w:rsidRPr="00FB328C">
        <w:rPr>
          <w:rFonts w:eastAsia="Times New Roman" w:cs="Times New Roman"/>
          <w:color w:val="auto"/>
          <w:szCs w:val="24"/>
        </w:rPr>
        <w:t>associated</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participation</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project.</w:t>
      </w:r>
    </w:p>
    <w:p w14:paraId="7B469E29" w14:textId="6C090564" w:rsidR="00B250B8" w:rsidRPr="00FB328C"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PRIVACY</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&amp;</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CONFIDENTIALITY</w:t>
      </w:r>
    </w:p>
    <w:p w14:paraId="5F2E8088" w14:textId="0B7F5C49" w:rsidR="00B250B8" w:rsidRPr="00FB328C" w:rsidRDefault="00B250B8" w:rsidP="00767B5B">
      <w:pPr>
        <w:spacing w:after="100" w:afterAutospacing="1" w:line="240" w:lineRule="auto"/>
        <w:rPr>
          <w:rFonts w:eastAsia="Times New Roman" w:cs="Times New Roman"/>
          <w:color w:val="auto"/>
          <w:szCs w:val="24"/>
        </w:rPr>
      </w:pPr>
      <w:r w:rsidRPr="00FB328C">
        <w:rPr>
          <w:rFonts w:eastAsia="Times New Roman" w:cs="Times New Roman"/>
          <w:color w:val="auto"/>
          <w:szCs w:val="24"/>
        </w:rPr>
        <w:t>All</w:t>
      </w:r>
      <w:r w:rsidR="00AC5C50">
        <w:rPr>
          <w:rFonts w:eastAsia="Times New Roman" w:cs="Times New Roman"/>
          <w:color w:val="auto"/>
          <w:szCs w:val="24"/>
        </w:rPr>
        <w:t xml:space="preserve"> </w:t>
      </w:r>
      <w:r w:rsidRPr="00FB328C">
        <w:rPr>
          <w:rFonts w:eastAsia="Times New Roman" w:cs="Times New Roman"/>
          <w:color w:val="auto"/>
          <w:szCs w:val="24"/>
        </w:rPr>
        <w:t>comments</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responses</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be</w:t>
      </w:r>
      <w:r w:rsidR="00AC5C50">
        <w:rPr>
          <w:rFonts w:eastAsia="Times New Roman" w:cs="Times New Roman"/>
          <w:color w:val="auto"/>
          <w:szCs w:val="24"/>
        </w:rPr>
        <w:t xml:space="preserve"> </w:t>
      </w:r>
      <w:r w:rsidRPr="00FB328C">
        <w:rPr>
          <w:rFonts w:eastAsia="Times New Roman" w:cs="Times New Roman"/>
          <w:color w:val="auto"/>
          <w:szCs w:val="24"/>
        </w:rPr>
        <w:t>treated</w:t>
      </w:r>
      <w:r w:rsidR="00AC5C50">
        <w:rPr>
          <w:rFonts w:eastAsia="Times New Roman" w:cs="Times New Roman"/>
          <w:color w:val="auto"/>
          <w:szCs w:val="24"/>
        </w:rPr>
        <w:t xml:space="preserve"> </w:t>
      </w:r>
      <w:r w:rsidRPr="00FB328C">
        <w:rPr>
          <w:rFonts w:eastAsia="Times New Roman" w:cs="Times New Roman"/>
          <w:color w:val="auto"/>
          <w:szCs w:val="24"/>
        </w:rPr>
        <w:t>confidentially</w:t>
      </w:r>
      <w:r w:rsidR="00AC5C50">
        <w:rPr>
          <w:rFonts w:eastAsia="Times New Roman" w:cs="Times New Roman"/>
          <w:color w:val="auto"/>
          <w:szCs w:val="24"/>
        </w:rPr>
        <w:t xml:space="preserve"> </w:t>
      </w:r>
      <w:r w:rsidRPr="00FB328C">
        <w:rPr>
          <w:rFonts w:eastAsia="Times New Roman" w:cs="Times New Roman"/>
          <w:color w:val="auto"/>
          <w:szCs w:val="24"/>
        </w:rPr>
        <w:t>unless</w:t>
      </w:r>
      <w:r w:rsidR="00AC5C50">
        <w:rPr>
          <w:rFonts w:eastAsia="Times New Roman" w:cs="Times New Roman"/>
          <w:color w:val="auto"/>
          <w:szCs w:val="24"/>
        </w:rPr>
        <w:t xml:space="preserve"> </w:t>
      </w:r>
      <w:r w:rsidRPr="00FB328C">
        <w:rPr>
          <w:rFonts w:eastAsia="Times New Roman" w:cs="Times New Roman"/>
          <w:color w:val="auto"/>
          <w:szCs w:val="24"/>
        </w:rPr>
        <w:t>required</w:t>
      </w:r>
      <w:r w:rsidR="00AC5C50">
        <w:rPr>
          <w:rFonts w:eastAsia="Times New Roman" w:cs="Times New Roman"/>
          <w:color w:val="auto"/>
          <w:szCs w:val="24"/>
        </w:rPr>
        <w:t xml:space="preserve"> </w:t>
      </w:r>
      <w:r w:rsidRPr="00FB328C">
        <w:rPr>
          <w:rFonts w:eastAsia="Times New Roman" w:cs="Times New Roman"/>
          <w:color w:val="auto"/>
          <w:szCs w:val="24"/>
        </w:rPr>
        <w:t>by</w:t>
      </w:r>
      <w:r w:rsidR="00AC5C50">
        <w:rPr>
          <w:rFonts w:eastAsia="Times New Roman" w:cs="Times New Roman"/>
          <w:color w:val="auto"/>
          <w:szCs w:val="24"/>
        </w:rPr>
        <w:t xml:space="preserve"> </w:t>
      </w:r>
      <w:r w:rsidRPr="00FB328C">
        <w:rPr>
          <w:rFonts w:eastAsia="Times New Roman" w:cs="Times New Roman"/>
          <w:color w:val="auto"/>
          <w:szCs w:val="24"/>
        </w:rPr>
        <w:t>law.</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names</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individual</w:t>
      </w:r>
      <w:r w:rsidR="00AC5C50">
        <w:rPr>
          <w:rFonts w:eastAsia="Times New Roman" w:cs="Times New Roman"/>
          <w:color w:val="auto"/>
          <w:szCs w:val="24"/>
        </w:rPr>
        <w:t xml:space="preserve"> </w:t>
      </w:r>
      <w:r w:rsidRPr="00FB328C">
        <w:rPr>
          <w:rFonts w:eastAsia="Times New Roman" w:cs="Times New Roman"/>
          <w:color w:val="auto"/>
          <w:szCs w:val="24"/>
        </w:rPr>
        <w:t>persons</w:t>
      </w:r>
      <w:r w:rsidR="00AC5C50">
        <w:rPr>
          <w:rFonts w:eastAsia="Times New Roman" w:cs="Times New Roman"/>
          <w:color w:val="auto"/>
          <w:szCs w:val="24"/>
        </w:rPr>
        <w:t xml:space="preserve"> </w:t>
      </w:r>
      <w:r w:rsidRPr="00FB328C">
        <w:rPr>
          <w:rFonts w:eastAsia="Times New Roman" w:cs="Times New Roman"/>
          <w:color w:val="auto"/>
          <w:szCs w:val="24"/>
        </w:rPr>
        <w:t>or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are</w:t>
      </w:r>
      <w:r w:rsidR="00AC5C50">
        <w:rPr>
          <w:rFonts w:eastAsia="Times New Roman" w:cs="Times New Roman"/>
          <w:color w:val="auto"/>
          <w:szCs w:val="24"/>
        </w:rPr>
        <w:t xml:space="preserve"> </w:t>
      </w:r>
      <w:r w:rsidRPr="00FB328C">
        <w:rPr>
          <w:rFonts w:eastAsia="Times New Roman" w:cs="Times New Roman"/>
          <w:color w:val="auto"/>
          <w:szCs w:val="24"/>
        </w:rPr>
        <w:t>not</w:t>
      </w:r>
      <w:r w:rsidR="00AC5C50">
        <w:rPr>
          <w:rFonts w:eastAsia="Times New Roman" w:cs="Times New Roman"/>
          <w:color w:val="auto"/>
          <w:szCs w:val="24"/>
        </w:rPr>
        <w:t xml:space="preserve"> </w:t>
      </w:r>
      <w:r w:rsidRPr="00FB328C">
        <w:rPr>
          <w:rFonts w:eastAsia="Times New Roman" w:cs="Times New Roman"/>
          <w:color w:val="auto"/>
          <w:szCs w:val="24"/>
        </w:rPr>
        <w:t>required</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any</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responses.</w:t>
      </w:r>
    </w:p>
    <w:p w14:paraId="1605C1FE" w14:textId="40F51060" w:rsidR="00B250B8" w:rsidRPr="00FB328C" w:rsidRDefault="00B250B8" w:rsidP="00B250B8">
      <w:pPr>
        <w:spacing w:before="100" w:beforeAutospacing="1" w:after="100" w:afterAutospacing="1" w:line="240" w:lineRule="auto"/>
        <w:rPr>
          <w:rFonts w:eastAsia="Times New Roman" w:cs="Times New Roman"/>
          <w:color w:val="auto"/>
          <w:szCs w:val="24"/>
        </w:rPr>
      </w:pPr>
      <w:r w:rsidRPr="00FB328C">
        <w:rPr>
          <w:rFonts w:eastAsia="Times New Roman" w:cs="Times New Roman"/>
          <w:color w:val="auto"/>
          <w:szCs w:val="24"/>
        </w:rPr>
        <w:t>Any</w:t>
      </w:r>
      <w:r w:rsidR="00AC5C50">
        <w:rPr>
          <w:rFonts w:eastAsia="Times New Roman" w:cs="Times New Roman"/>
          <w:color w:val="auto"/>
          <w:szCs w:val="24"/>
        </w:rPr>
        <w:t xml:space="preserve"> </w:t>
      </w:r>
      <w:r w:rsidRPr="00FB328C">
        <w:rPr>
          <w:rFonts w:eastAsia="Times New Roman" w:cs="Times New Roman"/>
          <w:color w:val="auto"/>
          <w:szCs w:val="24"/>
        </w:rPr>
        <w:t>data</w:t>
      </w:r>
      <w:r w:rsidR="00AC5C50">
        <w:rPr>
          <w:rFonts w:eastAsia="Times New Roman" w:cs="Times New Roman"/>
          <w:color w:val="auto"/>
          <w:szCs w:val="24"/>
        </w:rPr>
        <w:t xml:space="preserve"> </w:t>
      </w:r>
      <w:r w:rsidRPr="00FB328C">
        <w:rPr>
          <w:rFonts w:eastAsia="Times New Roman" w:cs="Times New Roman"/>
          <w:color w:val="auto"/>
          <w:szCs w:val="24"/>
        </w:rPr>
        <w:t>collected</w:t>
      </w:r>
      <w:r w:rsidR="00AC5C50">
        <w:rPr>
          <w:rFonts w:eastAsia="Times New Roman" w:cs="Times New Roman"/>
          <w:color w:val="auto"/>
          <w:szCs w:val="24"/>
        </w:rPr>
        <w:t xml:space="preserve"> </w:t>
      </w:r>
      <w:r w:rsidRPr="00FB328C">
        <w:rPr>
          <w:rFonts w:eastAsia="Times New Roman" w:cs="Times New Roman"/>
          <w:color w:val="auto"/>
          <w:szCs w:val="24"/>
        </w:rPr>
        <w:t>as</w:t>
      </w:r>
      <w:r w:rsidR="00AC5C50">
        <w:rPr>
          <w:rFonts w:eastAsia="Times New Roman" w:cs="Times New Roman"/>
          <w:color w:val="auto"/>
          <w:szCs w:val="24"/>
        </w:rPr>
        <w:t xml:space="preserve"> </w:t>
      </w:r>
      <w:r w:rsidRPr="00FB328C">
        <w:rPr>
          <w:rFonts w:eastAsia="Times New Roman" w:cs="Times New Roman"/>
          <w:color w:val="auto"/>
          <w:szCs w:val="24"/>
        </w:rPr>
        <w:t>part</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project</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be</w:t>
      </w:r>
      <w:r w:rsidR="00AC5C50">
        <w:rPr>
          <w:rFonts w:eastAsia="Times New Roman" w:cs="Times New Roman"/>
          <w:color w:val="auto"/>
          <w:szCs w:val="24"/>
        </w:rPr>
        <w:t xml:space="preserve"> </w:t>
      </w:r>
      <w:r w:rsidRPr="00FB328C">
        <w:rPr>
          <w:rFonts w:eastAsia="Times New Roman" w:cs="Times New Roman"/>
          <w:color w:val="auto"/>
          <w:szCs w:val="24"/>
        </w:rPr>
        <w:t>stored</w:t>
      </w:r>
      <w:r w:rsidR="00AC5C50">
        <w:rPr>
          <w:rFonts w:eastAsia="Times New Roman" w:cs="Times New Roman"/>
          <w:color w:val="auto"/>
          <w:szCs w:val="24"/>
        </w:rPr>
        <w:t xml:space="preserve"> </w:t>
      </w:r>
      <w:r w:rsidRPr="00FB328C">
        <w:rPr>
          <w:rFonts w:eastAsia="Times New Roman" w:cs="Times New Roman"/>
          <w:color w:val="auto"/>
          <w:szCs w:val="24"/>
        </w:rPr>
        <w:t>securely</w:t>
      </w:r>
      <w:r w:rsidR="00AC5C50">
        <w:rPr>
          <w:rFonts w:eastAsia="Times New Roman" w:cs="Times New Roman"/>
          <w:color w:val="auto"/>
          <w:szCs w:val="24"/>
        </w:rPr>
        <w:t xml:space="preserve"> </w:t>
      </w:r>
      <w:r w:rsidRPr="00FB328C">
        <w:rPr>
          <w:rFonts w:eastAsia="Times New Roman" w:cs="Times New Roman"/>
          <w:color w:val="auto"/>
          <w:szCs w:val="24"/>
        </w:rPr>
        <w:t>as</w:t>
      </w:r>
      <w:r w:rsidR="00AC5C50">
        <w:rPr>
          <w:rFonts w:eastAsia="Times New Roman" w:cs="Times New Roman"/>
          <w:color w:val="auto"/>
          <w:szCs w:val="24"/>
        </w:rPr>
        <w:t xml:space="preserve"> </w:t>
      </w:r>
      <w:r w:rsidRPr="00FB328C">
        <w:rPr>
          <w:rFonts w:eastAsia="Times New Roman" w:cs="Times New Roman"/>
          <w:color w:val="auto"/>
          <w:szCs w:val="24"/>
        </w:rPr>
        <w:t>per</w:t>
      </w:r>
      <w:r w:rsidR="00AC5C50">
        <w:rPr>
          <w:rFonts w:eastAsia="Times New Roman" w:cs="Times New Roman"/>
          <w:color w:val="auto"/>
          <w:szCs w:val="24"/>
        </w:rPr>
        <w:t xml:space="preserve"> </w:t>
      </w:r>
      <w:r w:rsidRPr="00FB328C">
        <w:rPr>
          <w:rFonts w:eastAsia="Times New Roman" w:cs="Times New Roman"/>
          <w:color w:val="auto"/>
          <w:szCs w:val="24"/>
        </w:rPr>
        <w:t>QUT’s</w:t>
      </w:r>
      <w:r w:rsidR="00AC5C50">
        <w:rPr>
          <w:rFonts w:eastAsia="Times New Roman" w:cs="Times New Roman"/>
          <w:color w:val="auto"/>
          <w:szCs w:val="24"/>
        </w:rPr>
        <w:t xml:space="preserve"> </w:t>
      </w:r>
      <w:hyperlink r:id="rId116" w:history="1">
        <w:r w:rsidRPr="00FB328C">
          <w:rPr>
            <w:rFonts w:eastAsia="Times New Roman" w:cs="Times New Roman"/>
            <w:color w:val="auto"/>
            <w:szCs w:val="24"/>
            <w:u w:val="single"/>
          </w:rPr>
          <w:t>Management</w:t>
        </w:r>
        <w:r w:rsidR="00AC5C50">
          <w:rPr>
            <w:rFonts w:eastAsia="Times New Roman" w:cs="Times New Roman"/>
            <w:color w:val="auto"/>
            <w:szCs w:val="24"/>
            <w:u w:val="single"/>
          </w:rPr>
          <w:t xml:space="preserve"> </w:t>
        </w:r>
        <w:r w:rsidRPr="00FB328C">
          <w:rPr>
            <w:rFonts w:eastAsia="Times New Roman" w:cs="Times New Roman"/>
            <w:color w:val="auto"/>
            <w:szCs w:val="24"/>
            <w:u w:val="single"/>
          </w:rPr>
          <w:t>of</w:t>
        </w:r>
        <w:r w:rsidR="00AC5C50">
          <w:rPr>
            <w:rFonts w:eastAsia="Times New Roman" w:cs="Times New Roman"/>
            <w:color w:val="auto"/>
            <w:szCs w:val="24"/>
            <w:u w:val="single"/>
          </w:rPr>
          <w:t xml:space="preserve"> </w:t>
        </w:r>
        <w:r w:rsidRPr="00FB328C">
          <w:rPr>
            <w:rFonts w:eastAsia="Times New Roman" w:cs="Times New Roman"/>
            <w:color w:val="auto"/>
            <w:szCs w:val="24"/>
            <w:u w:val="single"/>
          </w:rPr>
          <w:t>research</w:t>
        </w:r>
        <w:r w:rsidR="00AC5C50">
          <w:rPr>
            <w:rFonts w:eastAsia="Times New Roman" w:cs="Times New Roman"/>
            <w:color w:val="auto"/>
            <w:szCs w:val="24"/>
            <w:u w:val="single"/>
          </w:rPr>
          <w:t xml:space="preserve"> </w:t>
        </w:r>
        <w:r w:rsidRPr="00FB328C">
          <w:rPr>
            <w:rFonts w:eastAsia="Times New Roman" w:cs="Times New Roman"/>
            <w:color w:val="auto"/>
            <w:szCs w:val="24"/>
            <w:u w:val="single"/>
          </w:rPr>
          <w:t>data</w:t>
        </w:r>
        <w:r w:rsidR="00AC5C50">
          <w:rPr>
            <w:rFonts w:eastAsia="Times New Roman" w:cs="Times New Roman"/>
            <w:color w:val="auto"/>
            <w:szCs w:val="24"/>
            <w:u w:val="single"/>
          </w:rPr>
          <w:t xml:space="preserve"> </w:t>
        </w:r>
        <w:r w:rsidRPr="00FB328C">
          <w:rPr>
            <w:rFonts w:eastAsia="Times New Roman" w:cs="Times New Roman"/>
            <w:color w:val="auto"/>
            <w:szCs w:val="24"/>
            <w:u w:val="single"/>
          </w:rPr>
          <w:t>policy</w:t>
        </w:r>
      </w:hyperlink>
      <w:r w:rsidRPr="00FB328C">
        <w:rPr>
          <w:rFonts w:eastAsia="Times New Roman" w:cs="Times New Roman"/>
          <w:color w:val="auto"/>
          <w:szCs w:val="24"/>
        </w:rPr>
        <w:t>.</w:t>
      </w:r>
      <w:r w:rsidR="00AC5C50">
        <w:rPr>
          <w:rFonts w:eastAsia="Times New Roman" w:cs="Times New Roman"/>
          <w:color w:val="auto"/>
          <w:szCs w:val="24"/>
        </w:rPr>
        <w:t xml:space="preserve"> </w:t>
      </w:r>
      <w:r w:rsidRPr="00FB328C">
        <w:rPr>
          <w:rFonts w:eastAsia="Times New Roman" w:cs="Times New Roman"/>
          <w:color w:val="auto"/>
          <w:szCs w:val="24"/>
        </w:rPr>
        <w:t>Please</w:t>
      </w:r>
      <w:r w:rsidR="00AC5C50">
        <w:rPr>
          <w:rFonts w:eastAsia="Times New Roman" w:cs="Times New Roman"/>
          <w:color w:val="auto"/>
          <w:szCs w:val="24"/>
        </w:rPr>
        <w:t xml:space="preserve"> </w:t>
      </w:r>
      <w:r w:rsidRPr="00FB328C">
        <w:rPr>
          <w:rFonts w:eastAsia="Times New Roman" w:cs="Times New Roman"/>
          <w:color w:val="auto"/>
          <w:szCs w:val="24"/>
        </w:rPr>
        <w:t>note</w:t>
      </w:r>
      <w:r w:rsidR="00AC5C50">
        <w:rPr>
          <w:rFonts w:eastAsia="Times New Roman" w:cs="Times New Roman"/>
          <w:color w:val="auto"/>
          <w:szCs w:val="24"/>
        </w:rPr>
        <w:t xml:space="preserve"> </w:t>
      </w:r>
      <w:r w:rsidRPr="00FB328C">
        <w:rPr>
          <w:rFonts w:eastAsia="Times New Roman" w:cs="Times New Roman"/>
          <w:color w:val="auto"/>
          <w:szCs w:val="24"/>
        </w:rPr>
        <w:t>that</w:t>
      </w:r>
      <w:r w:rsidR="00AC5C50">
        <w:rPr>
          <w:rFonts w:eastAsia="Times New Roman" w:cs="Times New Roman"/>
          <w:color w:val="auto"/>
          <w:szCs w:val="24"/>
        </w:rPr>
        <w:t xml:space="preserve"> </w:t>
      </w:r>
      <w:r w:rsidRPr="00FB328C">
        <w:rPr>
          <w:rFonts w:eastAsia="Times New Roman" w:cs="Times New Roman"/>
          <w:color w:val="auto"/>
          <w:szCs w:val="24"/>
        </w:rPr>
        <w:t>non-identifiable</w:t>
      </w:r>
      <w:r w:rsidR="00AC5C50">
        <w:rPr>
          <w:rFonts w:eastAsia="Times New Roman" w:cs="Times New Roman"/>
          <w:color w:val="auto"/>
          <w:szCs w:val="24"/>
        </w:rPr>
        <w:t xml:space="preserve"> </w:t>
      </w:r>
      <w:r w:rsidRPr="00FB328C">
        <w:rPr>
          <w:rFonts w:eastAsia="Times New Roman" w:cs="Times New Roman"/>
          <w:color w:val="auto"/>
          <w:szCs w:val="24"/>
        </w:rPr>
        <w:t>aggregated</w:t>
      </w:r>
      <w:r w:rsidR="00AC5C50">
        <w:rPr>
          <w:rFonts w:eastAsia="Times New Roman" w:cs="Times New Roman"/>
          <w:color w:val="auto"/>
          <w:szCs w:val="24"/>
        </w:rPr>
        <w:t xml:space="preserve"> </w:t>
      </w:r>
      <w:r w:rsidRPr="00FB328C">
        <w:rPr>
          <w:rFonts w:eastAsia="Times New Roman" w:cs="Times New Roman"/>
          <w:color w:val="auto"/>
          <w:szCs w:val="24"/>
        </w:rPr>
        <w:t>data</w:t>
      </w:r>
      <w:r w:rsidR="00AC5C50">
        <w:rPr>
          <w:rFonts w:eastAsia="Times New Roman" w:cs="Times New Roman"/>
          <w:color w:val="auto"/>
          <w:szCs w:val="24"/>
        </w:rPr>
        <w:t xml:space="preserve"> </w:t>
      </w:r>
      <w:r w:rsidRPr="00FB328C">
        <w:rPr>
          <w:rFonts w:eastAsia="Times New Roman" w:cs="Times New Roman"/>
          <w:color w:val="auto"/>
          <w:szCs w:val="24"/>
        </w:rPr>
        <w:t>collected</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project</w:t>
      </w:r>
      <w:r w:rsidR="00AC5C50">
        <w:rPr>
          <w:rFonts w:eastAsia="Times New Roman" w:cs="Times New Roman"/>
          <w:color w:val="auto"/>
          <w:szCs w:val="24"/>
        </w:rPr>
        <w:t xml:space="preserve"> </w:t>
      </w:r>
      <w:r w:rsidRPr="00FB328C">
        <w:rPr>
          <w:rFonts w:eastAsia="Times New Roman" w:cs="Times New Roman"/>
          <w:color w:val="auto"/>
          <w:szCs w:val="24"/>
        </w:rPr>
        <w:t>may</w:t>
      </w:r>
      <w:r w:rsidR="00AC5C50">
        <w:rPr>
          <w:rFonts w:eastAsia="Times New Roman" w:cs="Times New Roman"/>
          <w:color w:val="auto"/>
          <w:szCs w:val="24"/>
        </w:rPr>
        <w:t xml:space="preserve"> </w:t>
      </w:r>
      <w:r w:rsidRPr="00FB328C">
        <w:rPr>
          <w:rFonts w:eastAsia="Times New Roman" w:cs="Times New Roman"/>
          <w:color w:val="auto"/>
          <w:szCs w:val="24"/>
        </w:rPr>
        <w:t>be</w:t>
      </w:r>
      <w:r w:rsidR="00AC5C50">
        <w:rPr>
          <w:rFonts w:eastAsia="Times New Roman" w:cs="Times New Roman"/>
          <w:color w:val="auto"/>
          <w:szCs w:val="24"/>
        </w:rPr>
        <w:t xml:space="preserve"> </w:t>
      </w:r>
      <w:r w:rsidRPr="00FB328C">
        <w:rPr>
          <w:rFonts w:eastAsia="Times New Roman" w:cs="Times New Roman"/>
          <w:color w:val="auto"/>
          <w:szCs w:val="24"/>
        </w:rPr>
        <w:t>used</w:t>
      </w:r>
      <w:r w:rsidR="00AC5C50">
        <w:rPr>
          <w:rFonts w:eastAsia="Times New Roman" w:cs="Times New Roman"/>
          <w:color w:val="auto"/>
          <w:szCs w:val="24"/>
        </w:rPr>
        <w:t xml:space="preserve"> </w:t>
      </w:r>
      <w:r w:rsidRPr="00FB328C">
        <w:rPr>
          <w:rFonts w:eastAsia="Times New Roman" w:cs="Times New Roman"/>
          <w:color w:val="auto"/>
          <w:szCs w:val="24"/>
        </w:rPr>
        <w:t>as</w:t>
      </w:r>
      <w:r w:rsidR="00AC5C50">
        <w:rPr>
          <w:rFonts w:eastAsia="Times New Roman" w:cs="Times New Roman"/>
          <w:color w:val="auto"/>
          <w:szCs w:val="24"/>
        </w:rPr>
        <w:t xml:space="preserve"> </w:t>
      </w:r>
      <w:r w:rsidRPr="00FB328C">
        <w:rPr>
          <w:rFonts w:eastAsia="Times New Roman" w:cs="Times New Roman"/>
          <w:color w:val="auto"/>
          <w:szCs w:val="24"/>
        </w:rPr>
        <w:t>comparative</w:t>
      </w:r>
      <w:r w:rsidR="00AC5C50">
        <w:rPr>
          <w:rFonts w:eastAsia="Times New Roman" w:cs="Times New Roman"/>
          <w:color w:val="auto"/>
          <w:szCs w:val="24"/>
        </w:rPr>
        <w:t xml:space="preserve"> </w:t>
      </w:r>
      <w:r w:rsidRPr="00FB328C">
        <w:rPr>
          <w:rFonts w:eastAsia="Times New Roman" w:cs="Times New Roman"/>
          <w:color w:val="auto"/>
          <w:szCs w:val="24"/>
        </w:rPr>
        <w:t>data</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future</w:t>
      </w:r>
      <w:r w:rsidR="00AC5C50">
        <w:rPr>
          <w:rFonts w:eastAsia="Times New Roman" w:cs="Times New Roman"/>
          <w:color w:val="auto"/>
          <w:szCs w:val="24"/>
        </w:rPr>
        <w:t xml:space="preserve"> </w:t>
      </w:r>
      <w:r w:rsidRPr="00FB328C">
        <w:rPr>
          <w:rFonts w:eastAsia="Times New Roman" w:cs="Times New Roman"/>
          <w:color w:val="auto"/>
          <w:szCs w:val="24"/>
        </w:rPr>
        <w:t>projects,</w:t>
      </w:r>
      <w:r w:rsidR="00AC5C50">
        <w:rPr>
          <w:rFonts w:eastAsia="Times New Roman" w:cs="Times New Roman"/>
          <w:color w:val="auto"/>
          <w:szCs w:val="24"/>
        </w:rPr>
        <w:t xml:space="preserve"> </w:t>
      </w:r>
      <w:r w:rsidRPr="00FB328C">
        <w:rPr>
          <w:rFonts w:eastAsia="Times New Roman" w:cs="Times New Roman"/>
          <w:color w:val="auto"/>
          <w:szCs w:val="24"/>
        </w:rPr>
        <w:t>published</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academic</w:t>
      </w:r>
      <w:r w:rsidR="00AC5C50">
        <w:rPr>
          <w:rFonts w:eastAsia="Times New Roman" w:cs="Times New Roman"/>
          <w:color w:val="auto"/>
          <w:szCs w:val="24"/>
        </w:rPr>
        <w:t xml:space="preserve"> </w:t>
      </w:r>
      <w:r w:rsidRPr="00FB328C">
        <w:rPr>
          <w:rFonts w:eastAsia="Times New Roman" w:cs="Times New Roman"/>
          <w:color w:val="auto"/>
          <w:szCs w:val="24"/>
        </w:rPr>
        <w:t>journals</w:t>
      </w:r>
      <w:r w:rsidR="00AC5C50">
        <w:rPr>
          <w:rFonts w:eastAsia="Times New Roman" w:cs="Times New Roman"/>
          <w:color w:val="auto"/>
          <w:szCs w:val="24"/>
        </w:rPr>
        <w:t xml:space="preserve"> </w:t>
      </w:r>
      <w:r w:rsidRPr="00FB328C">
        <w:rPr>
          <w:rFonts w:eastAsia="Times New Roman" w:cs="Times New Roman"/>
          <w:color w:val="auto"/>
          <w:szCs w:val="24"/>
        </w:rPr>
        <w:t>or</w:t>
      </w:r>
      <w:r w:rsidR="00AC5C50">
        <w:rPr>
          <w:rFonts w:eastAsia="Times New Roman" w:cs="Times New Roman"/>
          <w:color w:val="auto"/>
          <w:szCs w:val="24"/>
        </w:rPr>
        <w:t xml:space="preserve"> </w:t>
      </w:r>
      <w:r w:rsidRPr="00FB328C">
        <w:rPr>
          <w:rFonts w:eastAsia="Times New Roman" w:cs="Times New Roman"/>
          <w:color w:val="auto"/>
          <w:szCs w:val="24"/>
        </w:rPr>
        <w:t>stored</w:t>
      </w:r>
      <w:r w:rsidR="00AC5C50">
        <w:rPr>
          <w:rFonts w:eastAsia="Times New Roman" w:cs="Times New Roman"/>
          <w:color w:val="auto"/>
          <w:szCs w:val="24"/>
        </w:rPr>
        <w:t xml:space="preserve"> </w:t>
      </w:r>
      <w:r w:rsidRPr="00FB328C">
        <w:rPr>
          <w:rFonts w:eastAsia="Times New Roman" w:cs="Times New Roman"/>
          <w:color w:val="auto"/>
          <w:szCs w:val="24"/>
        </w:rPr>
        <w:t>on</w:t>
      </w:r>
      <w:r w:rsidR="00AC5C50">
        <w:rPr>
          <w:rFonts w:eastAsia="Times New Roman" w:cs="Times New Roman"/>
          <w:color w:val="auto"/>
          <w:szCs w:val="24"/>
        </w:rPr>
        <w:t xml:space="preserve"> </w:t>
      </w:r>
      <w:r w:rsidRPr="00FB328C">
        <w:rPr>
          <w:rFonts w:eastAsia="Times New Roman" w:cs="Times New Roman"/>
          <w:color w:val="auto"/>
          <w:szCs w:val="24"/>
        </w:rPr>
        <w:t>an</w:t>
      </w:r>
      <w:r w:rsidR="00AC5C50">
        <w:rPr>
          <w:rFonts w:eastAsia="Times New Roman" w:cs="Times New Roman"/>
          <w:color w:val="auto"/>
          <w:szCs w:val="24"/>
        </w:rPr>
        <w:t xml:space="preserve"> </w:t>
      </w:r>
      <w:r w:rsidRPr="00FB328C">
        <w:rPr>
          <w:rFonts w:eastAsia="Times New Roman" w:cs="Times New Roman"/>
          <w:color w:val="auto"/>
          <w:szCs w:val="24"/>
        </w:rPr>
        <w:t>open</w:t>
      </w:r>
      <w:r w:rsidR="00AC5C50">
        <w:rPr>
          <w:rFonts w:eastAsia="Times New Roman" w:cs="Times New Roman"/>
          <w:color w:val="auto"/>
          <w:szCs w:val="24"/>
        </w:rPr>
        <w:t xml:space="preserve"> </w:t>
      </w:r>
      <w:r w:rsidRPr="00FB328C">
        <w:rPr>
          <w:rFonts w:eastAsia="Times New Roman" w:cs="Times New Roman"/>
          <w:color w:val="auto"/>
          <w:szCs w:val="24"/>
        </w:rPr>
        <w:t>access</w:t>
      </w:r>
      <w:r w:rsidR="00AC5C50">
        <w:rPr>
          <w:rFonts w:eastAsia="Times New Roman" w:cs="Times New Roman"/>
          <w:color w:val="auto"/>
          <w:szCs w:val="24"/>
        </w:rPr>
        <w:t xml:space="preserve"> </w:t>
      </w:r>
      <w:r w:rsidRPr="00FB328C">
        <w:rPr>
          <w:rFonts w:eastAsia="Times New Roman" w:cs="Times New Roman"/>
          <w:color w:val="auto"/>
          <w:szCs w:val="24"/>
        </w:rPr>
        <w:t>database</w:t>
      </w:r>
      <w:r w:rsidR="00AC5C50">
        <w:rPr>
          <w:rFonts w:eastAsia="Times New Roman" w:cs="Times New Roman"/>
          <w:color w:val="auto"/>
          <w:szCs w:val="24"/>
        </w:rPr>
        <w:t xml:space="preserve"> </w:t>
      </w:r>
      <w:r w:rsidRPr="00FB328C">
        <w:rPr>
          <w:rFonts w:eastAsia="Times New Roman" w:cs="Times New Roman"/>
          <w:color w:val="auto"/>
          <w:szCs w:val="24"/>
        </w:rPr>
        <w:t>(e.g.</w:t>
      </w:r>
      <w:r w:rsidR="00AC5C50">
        <w:rPr>
          <w:rFonts w:eastAsia="Times New Roman" w:cs="Times New Roman"/>
          <w:color w:val="auto"/>
          <w:szCs w:val="24"/>
        </w:rPr>
        <w:t xml:space="preserve"> </w:t>
      </w:r>
      <w:r w:rsidRPr="00FB328C">
        <w:rPr>
          <w:rFonts w:eastAsia="Times New Roman" w:cs="Times New Roman"/>
          <w:color w:val="auto"/>
          <w:szCs w:val="24"/>
        </w:rPr>
        <w:t>Australian</w:t>
      </w:r>
      <w:r w:rsidR="00AC5C50">
        <w:rPr>
          <w:rFonts w:eastAsia="Times New Roman" w:cs="Times New Roman"/>
          <w:color w:val="auto"/>
          <w:szCs w:val="24"/>
        </w:rPr>
        <w:t xml:space="preserve"> </w:t>
      </w:r>
      <w:r w:rsidRPr="00FB328C">
        <w:rPr>
          <w:rFonts w:eastAsia="Times New Roman" w:cs="Times New Roman"/>
          <w:color w:val="auto"/>
          <w:szCs w:val="24"/>
        </w:rPr>
        <w:t>Data</w:t>
      </w:r>
      <w:r w:rsidR="00AC5C50">
        <w:rPr>
          <w:rFonts w:eastAsia="Times New Roman" w:cs="Times New Roman"/>
          <w:color w:val="auto"/>
          <w:szCs w:val="24"/>
        </w:rPr>
        <w:t xml:space="preserve"> </w:t>
      </w:r>
      <w:r w:rsidRPr="00FB328C">
        <w:rPr>
          <w:rFonts w:eastAsia="Times New Roman" w:cs="Times New Roman"/>
          <w:color w:val="auto"/>
          <w:szCs w:val="24"/>
        </w:rPr>
        <w:t>Archive)</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secondary</w:t>
      </w:r>
      <w:r w:rsidR="00AC5C50">
        <w:rPr>
          <w:rFonts w:eastAsia="Times New Roman" w:cs="Times New Roman"/>
          <w:color w:val="auto"/>
          <w:szCs w:val="24"/>
        </w:rPr>
        <w:t xml:space="preserve"> </w:t>
      </w:r>
      <w:r w:rsidRPr="00FB328C">
        <w:rPr>
          <w:rFonts w:eastAsia="Times New Roman" w:cs="Times New Roman"/>
          <w:color w:val="auto"/>
          <w:szCs w:val="24"/>
        </w:rPr>
        <w:t>analysis.</w:t>
      </w:r>
    </w:p>
    <w:p w14:paraId="75EFE5EB" w14:textId="655E9DFB" w:rsidR="00B250B8" w:rsidRPr="00FB328C" w:rsidRDefault="00B250B8" w:rsidP="00767B5B">
      <w:pPr>
        <w:spacing w:before="100" w:beforeAutospacing="1" w:after="0" w:line="240" w:lineRule="auto"/>
        <w:rPr>
          <w:rFonts w:eastAsia="Times New Roman" w:cs="Times New Roman"/>
          <w:color w:val="auto"/>
          <w:szCs w:val="24"/>
        </w:rPr>
      </w:pP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part</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a</w:t>
      </w:r>
      <w:r w:rsidR="00AC5C50">
        <w:rPr>
          <w:rFonts w:eastAsia="Times New Roman" w:cs="Times New Roman"/>
          <w:color w:val="auto"/>
          <w:szCs w:val="24"/>
        </w:rPr>
        <w:t xml:space="preserve"> </w:t>
      </w:r>
      <w:r w:rsidRPr="00FB328C">
        <w:rPr>
          <w:rFonts w:eastAsia="Times New Roman" w:cs="Times New Roman"/>
          <w:color w:val="auto"/>
          <w:szCs w:val="24"/>
        </w:rPr>
        <w:t>joint</w:t>
      </w:r>
      <w:r w:rsidR="00AC5C50">
        <w:rPr>
          <w:rFonts w:eastAsia="Times New Roman" w:cs="Times New Roman"/>
          <w:color w:val="auto"/>
          <w:szCs w:val="24"/>
        </w:rPr>
        <w:t xml:space="preserve"> </w:t>
      </w:r>
      <w:r w:rsidRPr="00FB328C">
        <w:rPr>
          <w:rFonts w:eastAsia="Times New Roman" w:cs="Times New Roman"/>
          <w:color w:val="auto"/>
          <w:szCs w:val="24"/>
        </w:rPr>
        <w:t>project</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Centre</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Social</w:t>
      </w:r>
      <w:r w:rsidR="00AC5C50">
        <w:rPr>
          <w:rFonts w:eastAsia="Times New Roman" w:cs="Times New Roman"/>
          <w:color w:val="auto"/>
          <w:szCs w:val="24"/>
        </w:rPr>
        <w:t xml:space="preserve"> </w:t>
      </w:r>
      <w:r w:rsidRPr="00FB328C">
        <w:rPr>
          <w:rFonts w:eastAsia="Times New Roman" w:cs="Times New Roman"/>
          <w:color w:val="auto"/>
          <w:szCs w:val="24"/>
        </w:rPr>
        <w:t>Impact,</w:t>
      </w:r>
      <w:r w:rsidR="00AC5C50">
        <w:rPr>
          <w:rFonts w:eastAsia="Times New Roman" w:cs="Times New Roman"/>
          <w:color w:val="auto"/>
          <w:szCs w:val="24"/>
        </w:rPr>
        <w:t xml:space="preserve"> </w:t>
      </w:r>
      <w:r w:rsidRPr="00FB328C">
        <w:rPr>
          <w:rFonts w:eastAsia="Times New Roman" w:cs="Times New Roman"/>
          <w:color w:val="auto"/>
          <w:szCs w:val="24"/>
        </w:rPr>
        <w:t>Swinburne</w:t>
      </w:r>
      <w:r w:rsidR="00AC5C50">
        <w:rPr>
          <w:rFonts w:eastAsia="Times New Roman" w:cs="Times New Roman"/>
          <w:color w:val="auto"/>
          <w:szCs w:val="24"/>
        </w:rPr>
        <w:t xml:space="preserve"> </w:t>
      </w:r>
      <w:r w:rsidRPr="00FB328C">
        <w:rPr>
          <w:rFonts w:eastAsia="Times New Roman" w:cs="Times New Roman"/>
          <w:color w:val="auto"/>
          <w:szCs w:val="24"/>
        </w:rPr>
        <w:t>University</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Technology</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Centre</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Corporate</w:t>
      </w:r>
      <w:r w:rsidR="00AC5C50">
        <w:rPr>
          <w:rFonts w:eastAsia="Times New Roman" w:cs="Times New Roman"/>
          <w:color w:val="auto"/>
          <w:szCs w:val="24"/>
        </w:rPr>
        <w:t xml:space="preserve"> </w:t>
      </w:r>
      <w:r w:rsidRPr="00FB328C">
        <w:rPr>
          <w:rFonts w:eastAsia="Times New Roman" w:cs="Times New Roman"/>
          <w:color w:val="auto"/>
          <w:szCs w:val="24"/>
        </w:rPr>
        <w:t>Public</w:t>
      </w:r>
      <w:r w:rsidR="00AC5C50">
        <w:rPr>
          <w:rFonts w:eastAsia="Times New Roman" w:cs="Times New Roman"/>
          <w:color w:val="auto"/>
          <w:szCs w:val="24"/>
        </w:rPr>
        <w:t xml:space="preserve"> </w:t>
      </w:r>
      <w:r w:rsidRPr="00FB328C">
        <w:rPr>
          <w:rFonts w:eastAsia="Times New Roman" w:cs="Times New Roman"/>
          <w:color w:val="auto"/>
          <w:szCs w:val="24"/>
        </w:rPr>
        <w:t>Affairs.</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project</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funded</w:t>
      </w:r>
      <w:r w:rsidR="00AC5C50">
        <w:rPr>
          <w:rFonts w:eastAsia="Times New Roman" w:cs="Times New Roman"/>
          <w:color w:val="auto"/>
          <w:szCs w:val="24"/>
        </w:rPr>
        <w:t xml:space="preserve"> </w:t>
      </w:r>
      <w:r w:rsidRPr="00FB328C">
        <w:rPr>
          <w:rFonts w:eastAsia="Times New Roman" w:cs="Times New Roman"/>
          <w:color w:val="auto"/>
          <w:szCs w:val="24"/>
        </w:rPr>
        <w:t>by</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Australian</w:t>
      </w:r>
      <w:r w:rsidR="00AC5C50">
        <w:rPr>
          <w:rFonts w:eastAsia="Times New Roman" w:cs="Times New Roman"/>
          <w:color w:val="auto"/>
          <w:szCs w:val="24"/>
        </w:rPr>
        <w:t xml:space="preserve"> </w:t>
      </w:r>
      <w:r w:rsidRPr="00FB328C">
        <w:rPr>
          <w:rFonts w:eastAsia="Times New Roman" w:cs="Times New Roman"/>
          <w:color w:val="auto"/>
          <w:szCs w:val="24"/>
        </w:rPr>
        <w:t>Government</w:t>
      </w:r>
      <w:r w:rsidR="00AC5C50">
        <w:rPr>
          <w:rFonts w:eastAsia="Times New Roman" w:cs="Times New Roman"/>
          <w:color w:val="auto"/>
          <w:szCs w:val="24"/>
        </w:rPr>
        <w:t xml:space="preserve"> </w:t>
      </w:r>
      <w:r w:rsidRPr="00FB328C">
        <w:rPr>
          <w:rFonts w:eastAsia="Times New Roman" w:cs="Times New Roman"/>
          <w:color w:val="auto"/>
          <w:szCs w:val="24"/>
        </w:rPr>
        <w:t>Department</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Social</w:t>
      </w:r>
      <w:r w:rsidR="00AC5C50">
        <w:rPr>
          <w:rFonts w:eastAsia="Times New Roman" w:cs="Times New Roman"/>
          <w:color w:val="auto"/>
          <w:szCs w:val="24"/>
        </w:rPr>
        <w:t xml:space="preserve"> </w:t>
      </w:r>
      <w:r w:rsidRPr="00FB328C">
        <w:rPr>
          <w:rFonts w:eastAsia="Times New Roman" w:cs="Times New Roman"/>
          <w:color w:val="auto"/>
          <w:szCs w:val="24"/>
        </w:rPr>
        <w:t>Services</w:t>
      </w:r>
      <w:r w:rsidR="00AC5C50">
        <w:rPr>
          <w:rFonts w:eastAsia="Times New Roman" w:cs="Times New Roman"/>
          <w:color w:val="auto"/>
          <w:szCs w:val="24"/>
        </w:rPr>
        <w:t xml:space="preserve"> </w:t>
      </w:r>
      <w:r w:rsidRPr="00FB328C">
        <w:rPr>
          <w:rFonts w:eastAsia="Times New Roman" w:cs="Times New Roman"/>
          <w:color w:val="auto"/>
          <w:szCs w:val="24"/>
        </w:rPr>
        <w:t>and</w:t>
      </w:r>
      <w:r w:rsidR="00AC5C50">
        <w:rPr>
          <w:rFonts w:eastAsia="Times New Roman" w:cs="Times New Roman"/>
          <w:color w:val="auto"/>
          <w:szCs w:val="24"/>
        </w:rPr>
        <w:t xml:space="preserve"> </w:t>
      </w:r>
      <w:r w:rsidRPr="00FB328C">
        <w:rPr>
          <w:rFonts w:eastAsia="Times New Roman" w:cs="Times New Roman"/>
          <w:color w:val="auto"/>
          <w:szCs w:val="24"/>
        </w:rPr>
        <w:t>they</w:t>
      </w:r>
      <w:r w:rsidR="00AC5C50">
        <w:rPr>
          <w:rFonts w:eastAsia="Times New Roman" w:cs="Times New Roman"/>
          <w:color w:val="auto"/>
          <w:szCs w:val="24"/>
        </w:rPr>
        <w:t xml:space="preserve"> </w:t>
      </w:r>
      <w:r w:rsidRPr="00FB328C">
        <w:rPr>
          <w:rFonts w:eastAsia="Times New Roman" w:cs="Times New Roman"/>
          <w:color w:val="auto"/>
          <w:szCs w:val="24"/>
        </w:rPr>
        <w:t>will</w:t>
      </w:r>
      <w:r w:rsidR="00AC5C50">
        <w:rPr>
          <w:rFonts w:eastAsia="Times New Roman" w:cs="Times New Roman"/>
          <w:color w:val="auto"/>
          <w:szCs w:val="24"/>
        </w:rPr>
        <w:t xml:space="preserve"> </w:t>
      </w:r>
      <w:r w:rsidRPr="00FB328C">
        <w:rPr>
          <w:rFonts w:eastAsia="Times New Roman" w:cs="Times New Roman"/>
          <w:color w:val="auto"/>
          <w:szCs w:val="24"/>
        </w:rPr>
        <w:t>have</w:t>
      </w:r>
      <w:r w:rsidR="00AC5C50">
        <w:rPr>
          <w:rFonts w:eastAsia="Times New Roman" w:cs="Times New Roman"/>
          <w:color w:val="auto"/>
          <w:szCs w:val="24"/>
        </w:rPr>
        <w:t xml:space="preserve"> </w:t>
      </w:r>
      <w:r w:rsidRPr="00FB328C">
        <w:rPr>
          <w:rFonts w:eastAsia="Times New Roman" w:cs="Times New Roman"/>
          <w:color w:val="auto"/>
          <w:szCs w:val="24"/>
        </w:rPr>
        <w:t>access</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non-identifiable</w:t>
      </w:r>
      <w:r w:rsidR="00AC5C50">
        <w:rPr>
          <w:rFonts w:eastAsia="Times New Roman" w:cs="Times New Roman"/>
          <w:color w:val="auto"/>
          <w:szCs w:val="24"/>
        </w:rPr>
        <w:t xml:space="preserve"> </w:t>
      </w:r>
      <w:r w:rsidRPr="00FB328C">
        <w:rPr>
          <w:rFonts w:eastAsia="Times New Roman" w:cs="Times New Roman"/>
          <w:color w:val="auto"/>
          <w:szCs w:val="24"/>
        </w:rPr>
        <w:t>data</w:t>
      </w:r>
      <w:r w:rsidR="00AC5C50">
        <w:rPr>
          <w:rFonts w:eastAsia="Times New Roman" w:cs="Times New Roman"/>
          <w:color w:val="auto"/>
          <w:szCs w:val="24"/>
        </w:rPr>
        <w:t xml:space="preserve"> </w:t>
      </w:r>
      <w:r w:rsidRPr="00FB328C">
        <w:rPr>
          <w:rFonts w:eastAsia="Times New Roman" w:cs="Times New Roman"/>
          <w:color w:val="auto"/>
          <w:szCs w:val="24"/>
        </w:rPr>
        <w:t>obtained</w:t>
      </w:r>
      <w:r w:rsidR="00AC5C50">
        <w:rPr>
          <w:rFonts w:eastAsia="Times New Roman" w:cs="Times New Roman"/>
          <w:color w:val="auto"/>
          <w:szCs w:val="24"/>
        </w:rPr>
        <w:t xml:space="preserve"> </w:t>
      </w:r>
      <w:r w:rsidRPr="00FB328C">
        <w:rPr>
          <w:rFonts w:eastAsia="Times New Roman" w:cs="Times New Roman"/>
          <w:color w:val="auto"/>
          <w:szCs w:val="24"/>
        </w:rPr>
        <w:t>during</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project.</w:t>
      </w:r>
    </w:p>
    <w:p w14:paraId="0F544E80" w14:textId="547DDE43" w:rsidR="00B250B8" w:rsidRPr="00FB328C"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CONSENT</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TO</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PARTICIPATE</w:t>
      </w:r>
    </w:p>
    <w:p w14:paraId="30544E28" w14:textId="1A386740" w:rsidR="00B250B8" w:rsidRPr="00FB328C" w:rsidRDefault="00B250B8" w:rsidP="00B250B8">
      <w:pPr>
        <w:spacing w:after="0" w:line="240" w:lineRule="auto"/>
        <w:rPr>
          <w:rFonts w:eastAsia="Times New Roman" w:cs="Times New Roman"/>
          <w:color w:val="auto"/>
          <w:sz w:val="24"/>
          <w:szCs w:val="24"/>
        </w:rPr>
      </w:pPr>
      <w:r w:rsidRPr="00FB328C">
        <w:rPr>
          <w:rFonts w:eastAsia="Times New Roman" w:cs="Times New Roman"/>
          <w:color w:val="auto"/>
          <w:szCs w:val="24"/>
        </w:rPr>
        <w:t>Submission</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online</w:t>
      </w:r>
      <w:r w:rsidR="00AC5C50">
        <w:rPr>
          <w:rFonts w:eastAsia="Times New Roman" w:cs="Times New Roman"/>
          <w:color w:val="auto"/>
          <w:szCs w:val="24"/>
        </w:rPr>
        <w:t xml:space="preserve"> </w:t>
      </w:r>
      <w:r w:rsidRPr="00FB328C">
        <w:rPr>
          <w:rFonts w:eastAsia="Times New Roman" w:cs="Times New Roman"/>
          <w:color w:val="auto"/>
          <w:szCs w:val="24"/>
        </w:rPr>
        <w:t>questionnaire</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accepted</w:t>
      </w:r>
      <w:r w:rsidR="00AC5C50">
        <w:rPr>
          <w:rFonts w:eastAsia="Times New Roman" w:cs="Times New Roman"/>
          <w:color w:val="auto"/>
          <w:szCs w:val="24"/>
        </w:rPr>
        <w:t xml:space="preserve"> </w:t>
      </w:r>
      <w:r w:rsidRPr="00FB328C">
        <w:rPr>
          <w:rFonts w:eastAsia="Times New Roman" w:cs="Times New Roman"/>
          <w:color w:val="auto"/>
          <w:szCs w:val="24"/>
        </w:rPr>
        <w:t>as</w:t>
      </w:r>
      <w:r w:rsidR="00AC5C50">
        <w:rPr>
          <w:rFonts w:eastAsia="Times New Roman" w:cs="Times New Roman"/>
          <w:color w:val="auto"/>
          <w:szCs w:val="24"/>
        </w:rPr>
        <w:t xml:space="preserve"> </w:t>
      </w:r>
      <w:r w:rsidRPr="00FB328C">
        <w:rPr>
          <w:rFonts w:eastAsia="Times New Roman" w:cs="Times New Roman"/>
          <w:color w:val="auto"/>
          <w:szCs w:val="24"/>
        </w:rPr>
        <w:t>consent</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participate</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project.</w:t>
      </w:r>
    </w:p>
    <w:p w14:paraId="2D471D37" w14:textId="24570C84" w:rsidR="00B250B8" w:rsidRPr="00FB328C"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QUESTIONS</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FURTHER</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INFORMATION</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ABOUT</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THE</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PROJECT</w:t>
      </w:r>
    </w:p>
    <w:p w14:paraId="1C3881CD" w14:textId="186ADAC9" w:rsidR="00B250B8" w:rsidRDefault="00B250B8" w:rsidP="00360E15">
      <w:pPr>
        <w:spacing w:after="240" w:line="240" w:lineRule="auto"/>
        <w:rPr>
          <w:rFonts w:eastAsia="Times New Roman" w:cs="Times New Roman"/>
          <w:color w:val="auto"/>
          <w:szCs w:val="24"/>
        </w:rPr>
      </w:pPr>
      <w:r w:rsidRPr="00FB328C">
        <w:rPr>
          <w:rFonts w:eastAsia="Times New Roman" w:cs="Times New Roman"/>
          <w:color w:val="auto"/>
          <w:szCs w:val="24"/>
        </w:rPr>
        <w:t>If</w:t>
      </w:r>
      <w:r w:rsidR="00AC5C50">
        <w:rPr>
          <w:rFonts w:eastAsia="Times New Roman" w:cs="Times New Roman"/>
          <w:color w:val="auto"/>
          <w:szCs w:val="24"/>
        </w:rPr>
        <w:t xml:space="preserve"> </w:t>
      </w:r>
      <w:r w:rsidRPr="00FB328C">
        <w:rPr>
          <w:rFonts w:eastAsia="Times New Roman" w:cs="Times New Roman"/>
          <w:color w:val="auto"/>
          <w:szCs w:val="24"/>
        </w:rPr>
        <w:t>you</w:t>
      </w:r>
      <w:r w:rsidR="00AC5C50">
        <w:rPr>
          <w:rFonts w:eastAsia="Times New Roman" w:cs="Times New Roman"/>
          <w:color w:val="auto"/>
          <w:szCs w:val="24"/>
        </w:rPr>
        <w:t xml:space="preserve"> </w:t>
      </w:r>
      <w:r w:rsidRPr="00FB328C">
        <w:rPr>
          <w:rFonts w:eastAsia="Times New Roman" w:cs="Times New Roman"/>
          <w:color w:val="auto"/>
          <w:szCs w:val="24"/>
        </w:rPr>
        <w:t>have</w:t>
      </w:r>
      <w:r w:rsidR="00AC5C50">
        <w:rPr>
          <w:rFonts w:eastAsia="Times New Roman" w:cs="Times New Roman"/>
          <w:color w:val="auto"/>
          <w:szCs w:val="24"/>
        </w:rPr>
        <w:t xml:space="preserve"> </w:t>
      </w:r>
      <w:r w:rsidRPr="00FB328C">
        <w:rPr>
          <w:rFonts w:eastAsia="Times New Roman" w:cs="Times New Roman"/>
          <w:color w:val="auto"/>
          <w:szCs w:val="24"/>
        </w:rPr>
        <w:t>any</w:t>
      </w:r>
      <w:r w:rsidR="00AC5C50">
        <w:rPr>
          <w:rFonts w:eastAsia="Times New Roman" w:cs="Times New Roman"/>
          <w:color w:val="auto"/>
          <w:szCs w:val="24"/>
        </w:rPr>
        <w:t xml:space="preserve"> </w:t>
      </w:r>
      <w:r w:rsidRPr="00FB328C">
        <w:rPr>
          <w:rFonts w:eastAsia="Times New Roman" w:cs="Times New Roman"/>
          <w:color w:val="auto"/>
          <w:szCs w:val="24"/>
        </w:rPr>
        <w:t>questions</w:t>
      </w:r>
      <w:r w:rsidR="00AC5C50">
        <w:rPr>
          <w:rFonts w:eastAsia="Times New Roman" w:cs="Times New Roman"/>
          <w:color w:val="auto"/>
          <w:szCs w:val="24"/>
        </w:rPr>
        <w:t xml:space="preserve"> </w:t>
      </w:r>
      <w:r w:rsidRPr="00FB328C">
        <w:rPr>
          <w:rFonts w:eastAsia="Times New Roman" w:cs="Times New Roman"/>
          <w:color w:val="auto"/>
          <w:szCs w:val="24"/>
        </w:rPr>
        <w:t>or</w:t>
      </w:r>
      <w:r w:rsidR="00AC5C50">
        <w:rPr>
          <w:rFonts w:eastAsia="Times New Roman" w:cs="Times New Roman"/>
          <w:color w:val="auto"/>
          <w:szCs w:val="24"/>
        </w:rPr>
        <w:t xml:space="preserve"> </w:t>
      </w:r>
      <w:r w:rsidRPr="00FB328C">
        <w:rPr>
          <w:rFonts w:eastAsia="Times New Roman" w:cs="Times New Roman"/>
          <w:color w:val="auto"/>
          <w:szCs w:val="24"/>
        </w:rPr>
        <w:t>require</w:t>
      </w:r>
      <w:r w:rsidR="00AC5C50">
        <w:rPr>
          <w:rFonts w:eastAsia="Times New Roman" w:cs="Times New Roman"/>
          <w:color w:val="auto"/>
          <w:szCs w:val="24"/>
        </w:rPr>
        <w:t xml:space="preserve"> </w:t>
      </w:r>
      <w:r w:rsidRPr="00FB328C">
        <w:rPr>
          <w:rFonts w:eastAsia="Times New Roman" w:cs="Times New Roman"/>
          <w:color w:val="auto"/>
          <w:szCs w:val="24"/>
        </w:rPr>
        <w:t>further</w:t>
      </w:r>
      <w:r w:rsidR="00AC5C50">
        <w:rPr>
          <w:rFonts w:eastAsia="Times New Roman" w:cs="Times New Roman"/>
          <w:color w:val="auto"/>
          <w:szCs w:val="24"/>
        </w:rPr>
        <w:t xml:space="preserve"> </w:t>
      </w:r>
      <w:r w:rsidR="00201884" w:rsidRPr="00FB328C">
        <w:rPr>
          <w:rFonts w:eastAsia="Times New Roman" w:cs="Times New Roman"/>
          <w:color w:val="auto"/>
          <w:szCs w:val="24"/>
        </w:rPr>
        <w:t>information,</w:t>
      </w:r>
      <w:r w:rsidR="00AC5C50">
        <w:rPr>
          <w:rFonts w:eastAsia="Times New Roman" w:cs="Times New Roman"/>
          <w:color w:val="auto"/>
          <w:szCs w:val="24"/>
        </w:rPr>
        <w:t xml:space="preserve"> </w:t>
      </w:r>
      <w:r w:rsidRPr="00FB328C">
        <w:rPr>
          <w:rFonts w:eastAsia="Times New Roman" w:cs="Times New Roman"/>
          <w:color w:val="auto"/>
          <w:szCs w:val="24"/>
        </w:rPr>
        <w:t>please</w:t>
      </w:r>
      <w:r w:rsidR="00AC5C50">
        <w:rPr>
          <w:rFonts w:eastAsia="Times New Roman" w:cs="Times New Roman"/>
          <w:color w:val="auto"/>
          <w:szCs w:val="24"/>
        </w:rPr>
        <w:t xml:space="preserve"> </w:t>
      </w:r>
      <w:r w:rsidRPr="00FB328C">
        <w:rPr>
          <w:rFonts w:eastAsia="Times New Roman" w:cs="Times New Roman"/>
          <w:color w:val="auto"/>
          <w:szCs w:val="24"/>
        </w:rPr>
        <w:t>contact</w:t>
      </w:r>
      <w:r w:rsidR="00AC5C50">
        <w:rPr>
          <w:rFonts w:eastAsia="Times New Roman" w:cs="Times New Roman"/>
          <w:color w:val="auto"/>
          <w:szCs w:val="24"/>
        </w:rPr>
        <w:t xml:space="preserve"> </w:t>
      </w:r>
      <w:r w:rsidRPr="00FB328C">
        <w:rPr>
          <w:rFonts w:eastAsia="Times New Roman" w:cs="Times New Roman"/>
          <w:color w:val="auto"/>
          <w:szCs w:val="24"/>
        </w:rPr>
        <w:t>one</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researchers</w:t>
      </w:r>
      <w:r w:rsidR="00AC5C50">
        <w:rPr>
          <w:rFonts w:eastAsia="Times New Roman" w:cs="Times New Roman"/>
          <w:color w:val="auto"/>
          <w:szCs w:val="24"/>
        </w:rPr>
        <w:t xml:space="preserve"> </w:t>
      </w:r>
      <w:r w:rsidRPr="00FB328C">
        <w:rPr>
          <w:rFonts w:eastAsia="Times New Roman" w:cs="Times New Roman"/>
          <w:color w:val="auto"/>
          <w:szCs w:val="24"/>
        </w:rPr>
        <w:t>listed</w:t>
      </w:r>
      <w:r w:rsidR="00AC5C50">
        <w:rPr>
          <w:rFonts w:eastAsia="Times New Roman" w:cs="Times New Roman"/>
          <w:color w:val="auto"/>
          <w:szCs w:val="24"/>
        </w:rPr>
        <w:t xml:space="preserve"> </w:t>
      </w:r>
      <w:r w:rsidRPr="00FB328C">
        <w:rPr>
          <w:rFonts w:eastAsia="Times New Roman" w:cs="Times New Roman"/>
          <w:color w:val="auto"/>
          <w:szCs w:val="24"/>
        </w:rPr>
        <w:t>below.</w:t>
      </w:r>
    </w:p>
    <w:tbl>
      <w:tblPr>
        <w:tblStyle w:val="ListTable6Colorful-Accent11"/>
        <w:tblW w:w="9069" w:type="dxa"/>
        <w:tblBorders>
          <w:top w:val="none" w:sz="0" w:space="0" w:color="auto"/>
          <w:bottom w:val="none" w:sz="0" w:space="0" w:color="auto"/>
        </w:tblBorders>
        <w:tblLook w:val="04A0" w:firstRow="1" w:lastRow="0" w:firstColumn="1" w:lastColumn="0" w:noHBand="0" w:noVBand="1"/>
        <w:tblCaption w:val="Table"/>
      </w:tblPr>
      <w:tblGrid>
        <w:gridCol w:w="3023"/>
        <w:gridCol w:w="3023"/>
        <w:gridCol w:w="3023"/>
      </w:tblGrid>
      <w:tr w:rsidR="00360E15" w14:paraId="69D50415" w14:textId="77777777" w:rsidTr="00697DC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023" w:type="dxa"/>
            <w:tcBorders>
              <w:bottom w:val="none" w:sz="0" w:space="0" w:color="auto"/>
            </w:tcBorders>
            <w:shd w:val="clear" w:color="auto" w:fill="auto"/>
            <w:vAlign w:val="center"/>
          </w:tcPr>
          <w:p w14:paraId="5944967B" w14:textId="16360B0A" w:rsidR="00360E15" w:rsidRPr="00360E15" w:rsidRDefault="00360E15" w:rsidP="00360E15">
            <w:pPr>
              <w:rPr>
                <w:rFonts w:eastAsia="Times New Roman" w:cs="Times New Roman"/>
                <w:b w:val="0"/>
                <w:color w:val="auto"/>
                <w:szCs w:val="24"/>
              </w:rPr>
            </w:pPr>
            <w:r w:rsidRPr="00360E15">
              <w:rPr>
                <w:rFonts w:eastAsia="Times New Roman" w:cs="Times New Roman"/>
                <w:b w:val="0"/>
                <w:color w:val="auto"/>
                <w:szCs w:val="24"/>
              </w:rPr>
              <w:t>Assoc</w:t>
            </w:r>
            <w:r w:rsidR="00AC5C50">
              <w:rPr>
                <w:rFonts w:eastAsia="Times New Roman" w:cs="Times New Roman"/>
                <w:b w:val="0"/>
                <w:color w:val="auto"/>
                <w:szCs w:val="24"/>
              </w:rPr>
              <w:t xml:space="preserve"> </w:t>
            </w:r>
            <w:r w:rsidRPr="00360E15">
              <w:rPr>
                <w:rFonts w:eastAsia="Times New Roman" w:cs="Times New Roman"/>
                <w:b w:val="0"/>
                <w:color w:val="auto"/>
                <w:szCs w:val="24"/>
              </w:rPr>
              <w:t>Prof</w:t>
            </w:r>
            <w:r w:rsidR="00AC5C50">
              <w:rPr>
                <w:rFonts w:eastAsia="Times New Roman" w:cs="Times New Roman"/>
                <w:b w:val="0"/>
                <w:color w:val="auto"/>
                <w:szCs w:val="24"/>
              </w:rPr>
              <w:t xml:space="preserve"> </w:t>
            </w:r>
            <w:r w:rsidRPr="00360E15">
              <w:rPr>
                <w:rFonts w:eastAsia="Times New Roman" w:cs="Times New Roman"/>
                <w:b w:val="0"/>
                <w:color w:val="auto"/>
                <w:szCs w:val="24"/>
              </w:rPr>
              <w:t>Wendy</w:t>
            </w:r>
            <w:r w:rsidR="00AC5C50">
              <w:rPr>
                <w:rFonts w:eastAsia="Times New Roman" w:cs="Times New Roman"/>
                <w:b w:val="0"/>
                <w:color w:val="auto"/>
                <w:szCs w:val="24"/>
              </w:rPr>
              <w:t xml:space="preserve"> </w:t>
            </w:r>
            <w:r w:rsidRPr="00360E15">
              <w:rPr>
                <w:rFonts w:eastAsia="Times New Roman" w:cs="Times New Roman"/>
                <w:b w:val="0"/>
                <w:color w:val="auto"/>
                <w:szCs w:val="24"/>
              </w:rPr>
              <w:t>Scaife</w:t>
            </w:r>
          </w:p>
        </w:tc>
        <w:tc>
          <w:tcPr>
            <w:tcW w:w="3023" w:type="dxa"/>
            <w:tcBorders>
              <w:bottom w:val="none" w:sz="0" w:space="0" w:color="auto"/>
            </w:tcBorders>
            <w:shd w:val="clear" w:color="auto" w:fill="auto"/>
            <w:vAlign w:val="center"/>
          </w:tcPr>
          <w:p w14:paraId="6EB09D16" w14:textId="3B0C672E" w:rsidR="00360E15" w:rsidRPr="00360E15" w:rsidRDefault="00360E15" w:rsidP="00360E15">
            <w:pPr>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r w:rsidRPr="00360E15">
              <w:rPr>
                <w:rFonts w:eastAsia="Times New Roman" w:cs="Times New Roman"/>
                <w:b w:val="0"/>
                <w:color w:val="auto"/>
                <w:szCs w:val="24"/>
              </w:rPr>
              <w:t>07</w:t>
            </w:r>
            <w:r w:rsidR="00AC5C50">
              <w:rPr>
                <w:rFonts w:eastAsia="Times New Roman" w:cs="Times New Roman"/>
                <w:b w:val="0"/>
                <w:color w:val="auto"/>
                <w:szCs w:val="24"/>
              </w:rPr>
              <w:t xml:space="preserve"> </w:t>
            </w:r>
            <w:r w:rsidRPr="00360E15">
              <w:rPr>
                <w:rFonts w:eastAsia="Times New Roman" w:cs="Times New Roman"/>
                <w:b w:val="0"/>
                <w:color w:val="auto"/>
                <w:szCs w:val="24"/>
              </w:rPr>
              <w:t>3138</w:t>
            </w:r>
            <w:r w:rsidR="00AC5C50">
              <w:rPr>
                <w:rFonts w:eastAsia="Times New Roman" w:cs="Times New Roman"/>
                <w:b w:val="0"/>
                <w:color w:val="auto"/>
                <w:szCs w:val="24"/>
              </w:rPr>
              <w:t xml:space="preserve"> </w:t>
            </w:r>
            <w:r w:rsidRPr="00360E15">
              <w:rPr>
                <w:rFonts w:eastAsia="Times New Roman" w:cs="Times New Roman"/>
                <w:b w:val="0"/>
                <w:color w:val="auto"/>
                <w:szCs w:val="24"/>
              </w:rPr>
              <w:t>8051</w:t>
            </w:r>
          </w:p>
        </w:tc>
        <w:tc>
          <w:tcPr>
            <w:tcW w:w="3023" w:type="dxa"/>
            <w:tcBorders>
              <w:bottom w:val="none" w:sz="0" w:space="0" w:color="auto"/>
            </w:tcBorders>
            <w:shd w:val="clear" w:color="auto" w:fill="auto"/>
            <w:vAlign w:val="center"/>
          </w:tcPr>
          <w:p w14:paraId="3A0741CF" w14:textId="294156AC" w:rsidR="00360E15" w:rsidRPr="00360E15" w:rsidRDefault="008816AB" w:rsidP="00360E15">
            <w:pPr>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Cs w:val="24"/>
              </w:rPr>
            </w:pPr>
            <w:hyperlink r:id="rId117" w:history="1">
              <w:r w:rsidR="00360E15" w:rsidRPr="00360E15">
                <w:rPr>
                  <w:rFonts w:eastAsia="Times New Roman" w:cs="Times New Roman"/>
                  <w:b w:val="0"/>
                  <w:color w:val="auto"/>
                  <w:szCs w:val="24"/>
                  <w:u w:val="single"/>
                </w:rPr>
                <w:t>w.scaife@qut.edu.au</w:t>
              </w:r>
            </w:hyperlink>
          </w:p>
        </w:tc>
      </w:tr>
      <w:tr w:rsidR="00360E15" w14:paraId="6EABCFB0" w14:textId="77777777" w:rsidTr="00360E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3" w:type="dxa"/>
            <w:shd w:val="clear" w:color="auto" w:fill="auto"/>
            <w:vAlign w:val="center"/>
          </w:tcPr>
          <w:p w14:paraId="3E586DC2" w14:textId="0349AB3F" w:rsidR="00360E15" w:rsidRPr="00360E15" w:rsidRDefault="00360E15" w:rsidP="00360E15">
            <w:pPr>
              <w:rPr>
                <w:rFonts w:eastAsia="Times New Roman" w:cs="Times New Roman"/>
                <w:b w:val="0"/>
                <w:color w:val="auto"/>
                <w:szCs w:val="24"/>
              </w:rPr>
            </w:pPr>
            <w:r w:rsidRPr="00360E15">
              <w:rPr>
                <w:rFonts w:eastAsia="Times New Roman" w:cs="Times New Roman"/>
                <w:b w:val="0"/>
                <w:color w:val="auto"/>
                <w:szCs w:val="24"/>
              </w:rPr>
              <w:t>Ms</w:t>
            </w:r>
            <w:r w:rsidR="00AC5C50">
              <w:rPr>
                <w:rFonts w:eastAsia="Times New Roman" w:cs="Times New Roman"/>
                <w:b w:val="0"/>
                <w:color w:val="auto"/>
                <w:szCs w:val="24"/>
              </w:rPr>
              <w:t xml:space="preserve"> </w:t>
            </w:r>
            <w:r w:rsidRPr="00360E15">
              <w:rPr>
                <w:rFonts w:eastAsia="Times New Roman" w:cs="Times New Roman"/>
                <w:b w:val="0"/>
                <w:color w:val="auto"/>
                <w:szCs w:val="24"/>
              </w:rPr>
              <w:t>Marie</w:t>
            </w:r>
            <w:r w:rsidR="00AC5C50">
              <w:rPr>
                <w:rFonts w:eastAsia="Times New Roman" w:cs="Times New Roman"/>
                <w:b w:val="0"/>
                <w:color w:val="auto"/>
                <w:szCs w:val="24"/>
              </w:rPr>
              <w:t xml:space="preserve"> </w:t>
            </w:r>
            <w:r w:rsidRPr="00360E15">
              <w:rPr>
                <w:rFonts w:eastAsia="Times New Roman" w:cs="Times New Roman"/>
                <w:b w:val="0"/>
                <w:color w:val="auto"/>
                <w:szCs w:val="24"/>
              </w:rPr>
              <w:t>Crittall</w:t>
            </w:r>
          </w:p>
        </w:tc>
        <w:tc>
          <w:tcPr>
            <w:tcW w:w="3023" w:type="dxa"/>
            <w:shd w:val="clear" w:color="auto" w:fill="auto"/>
            <w:vAlign w:val="center"/>
          </w:tcPr>
          <w:p w14:paraId="47F3B255" w14:textId="37908C59" w:rsidR="00360E15" w:rsidRPr="00360E15" w:rsidRDefault="00360E15" w:rsidP="00360E15">
            <w:pP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r w:rsidRPr="00360E15">
              <w:rPr>
                <w:rFonts w:eastAsia="Times New Roman" w:cs="Times New Roman"/>
                <w:color w:val="auto"/>
                <w:szCs w:val="24"/>
              </w:rPr>
              <w:t>07</w:t>
            </w:r>
            <w:r w:rsidR="00AC5C50">
              <w:rPr>
                <w:rFonts w:eastAsia="Times New Roman" w:cs="Times New Roman"/>
                <w:color w:val="auto"/>
                <w:szCs w:val="24"/>
              </w:rPr>
              <w:t xml:space="preserve"> </w:t>
            </w:r>
            <w:r w:rsidRPr="00360E15">
              <w:rPr>
                <w:rFonts w:eastAsia="Times New Roman" w:cs="Times New Roman"/>
                <w:color w:val="auto"/>
                <w:szCs w:val="24"/>
              </w:rPr>
              <w:t>3138</w:t>
            </w:r>
            <w:r w:rsidR="00AC5C50">
              <w:rPr>
                <w:rFonts w:eastAsia="Times New Roman" w:cs="Times New Roman"/>
                <w:color w:val="auto"/>
                <w:szCs w:val="24"/>
              </w:rPr>
              <w:t xml:space="preserve"> </w:t>
            </w:r>
            <w:r w:rsidRPr="00360E15">
              <w:rPr>
                <w:rFonts w:eastAsia="Times New Roman" w:cs="Times New Roman"/>
                <w:color w:val="auto"/>
                <w:szCs w:val="24"/>
              </w:rPr>
              <w:t>4554</w:t>
            </w:r>
          </w:p>
        </w:tc>
        <w:tc>
          <w:tcPr>
            <w:tcW w:w="3023" w:type="dxa"/>
            <w:shd w:val="clear" w:color="auto" w:fill="auto"/>
            <w:vAlign w:val="center"/>
          </w:tcPr>
          <w:p w14:paraId="68094ED1" w14:textId="4AA6D75B" w:rsidR="00360E15" w:rsidRPr="00360E15" w:rsidRDefault="008816AB" w:rsidP="00360E15">
            <w:pP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Cs w:val="24"/>
              </w:rPr>
            </w:pPr>
            <w:hyperlink r:id="rId118" w:history="1">
              <w:r w:rsidR="00360E15" w:rsidRPr="00360E15">
                <w:rPr>
                  <w:rFonts w:eastAsia="Times New Roman" w:cs="Times New Roman"/>
                  <w:color w:val="auto"/>
                  <w:szCs w:val="24"/>
                  <w:u w:val="single"/>
                </w:rPr>
                <w:t>marie.crittall@qut.edu.au</w:t>
              </w:r>
            </w:hyperlink>
          </w:p>
        </w:tc>
      </w:tr>
    </w:tbl>
    <w:p w14:paraId="1CDF1FA6" w14:textId="77777777" w:rsidR="00335CB7" w:rsidRPr="00FB328C" w:rsidRDefault="00335CB7">
      <w:pPr>
        <w:rPr>
          <w:rFonts w:eastAsia="Times New Roman" w:cs="Times New Roman"/>
          <w:color w:val="auto"/>
          <w:szCs w:val="24"/>
        </w:rPr>
      </w:pPr>
      <w:r w:rsidRPr="00FB328C">
        <w:rPr>
          <w:rFonts w:eastAsia="Times New Roman" w:cs="Times New Roman"/>
          <w:color w:val="auto"/>
          <w:szCs w:val="24"/>
        </w:rPr>
        <w:br w:type="page"/>
      </w:r>
    </w:p>
    <w:p w14:paraId="662AA66D" w14:textId="1EBC91C2" w:rsidR="00B250B8" w:rsidRDefault="00B250B8" w:rsidP="00B250B8">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lastRenderedPageBreak/>
        <w:t>RESEARCH</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TEAM</w:t>
      </w:r>
    </w:p>
    <w:tbl>
      <w:tblPr>
        <w:tblStyle w:val="ListTable6Colorful-Accent11"/>
        <w:tblW w:w="5000" w:type="pct"/>
        <w:tblBorders>
          <w:top w:val="none" w:sz="0" w:space="0" w:color="auto"/>
          <w:bottom w:val="none" w:sz="0" w:space="0" w:color="auto"/>
        </w:tblBorders>
        <w:tblLook w:val="04A0" w:firstRow="1" w:lastRow="0" w:firstColumn="1" w:lastColumn="0" w:noHBand="0" w:noVBand="1"/>
        <w:tblCaption w:val="Table"/>
      </w:tblPr>
      <w:tblGrid>
        <w:gridCol w:w="2507"/>
        <w:gridCol w:w="3172"/>
        <w:gridCol w:w="3405"/>
      </w:tblGrid>
      <w:tr w:rsidR="00077455" w:rsidRPr="00EA08B9" w14:paraId="054FE858" w14:textId="77777777" w:rsidTr="00D51C1A">
        <w:trPr>
          <w:cnfStyle w:val="100000000000" w:firstRow="1" w:lastRow="0" w:firstColumn="0" w:lastColumn="0" w:oddVBand="0" w:evenVBand="0" w:oddHBand="0" w:evenHBand="0" w:firstRowFirstColumn="0" w:firstRowLastColumn="0" w:lastRowFirstColumn="0" w:lastRowLastColumn="0"/>
          <w:trHeight w:val="502"/>
          <w:tblHeader/>
        </w:trPr>
        <w:tc>
          <w:tcPr>
            <w:cnfStyle w:val="001000000000" w:firstRow="0" w:lastRow="0" w:firstColumn="1" w:lastColumn="0" w:oddVBand="0" w:evenVBand="0" w:oddHBand="0" w:evenHBand="0" w:firstRowFirstColumn="0" w:firstRowLastColumn="0" w:lastRowFirstColumn="0" w:lastRowLastColumn="0"/>
            <w:tcW w:w="1380" w:type="pct"/>
            <w:vMerge w:val="restart"/>
            <w:shd w:val="clear" w:color="auto" w:fill="auto"/>
            <w:vAlign w:val="center"/>
          </w:tcPr>
          <w:p w14:paraId="3034C1D4" w14:textId="38460351" w:rsidR="00077455" w:rsidRPr="00077455" w:rsidRDefault="00077455" w:rsidP="00B250B8">
            <w:pPr>
              <w:rPr>
                <w:rFonts w:eastAsia="Times New Roman" w:cs="Times New Roman"/>
                <w:bCs w:val="0"/>
                <w:color w:val="auto"/>
                <w:sz w:val="21"/>
                <w:szCs w:val="21"/>
              </w:rPr>
            </w:pPr>
            <w:r w:rsidRPr="00077455">
              <w:rPr>
                <w:rFonts w:eastAsia="Times New Roman" w:cs="Times New Roman"/>
                <w:bCs w:val="0"/>
                <w:color w:val="auto"/>
                <w:szCs w:val="24"/>
              </w:rPr>
              <w:t>Principal</w:t>
            </w:r>
            <w:r w:rsidR="00AC5C50">
              <w:rPr>
                <w:rFonts w:eastAsia="Times New Roman" w:cs="Times New Roman"/>
                <w:bCs w:val="0"/>
                <w:color w:val="auto"/>
                <w:szCs w:val="24"/>
              </w:rPr>
              <w:t xml:space="preserve"> </w:t>
            </w:r>
            <w:r w:rsidRPr="00077455">
              <w:rPr>
                <w:rFonts w:eastAsia="Times New Roman" w:cs="Times New Roman"/>
                <w:bCs w:val="0"/>
                <w:color w:val="auto"/>
                <w:szCs w:val="24"/>
              </w:rPr>
              <w:t>Researchers:</w:t>
            </w:r>
          </w:p>
        </w:tc>
        <w:tc>
          <w:tcPr>
            <w:tcW w:w="1746" w:type="pct"/>
            <w:shd w:val="clear" w:color="auto" w:fill="auto"/>
          </w:tcPr>
          <w:p w14:paraId="72FCA90B" w14:textId="5418583F" w:rsidR="00077455" w:rsidRPr="00EA08B9" w:rsidRDefault="00EA08B9" w:rsidP="00B250B8">
            <w:pP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auto"/>
                <w:sz w:val="21"/>
                <w:szCs w:val="21"/>
              </w:rPr>
            </w:pPr>
            <w:r w:rsidRPr="00EA08B9">
              <w:rPr>
                <w:rFonts w:eastAsia="Times New Roman" w:cs="Times New Roman"/>
                <w:b w:val="0"/>
                <w:bCs w:val="0"/>
                <w:color w:val="auto"/>
                <w:szCs w:val="24"/>
              </w:rPr>
              <w:t>Assoc.</w:t>
            </w:r>
            <w:r w:rsidR="00AC5C50">
              <w:rPr>
                <w:rFonts w:eastAsia="Times New Roman" w:cs="Times New Roman"/>
                <w:b w:val="0"/>
                <w:bCs w:val="0"/>
                <w:color w:val="auto"/>
                <w:szCs w:val="24"/>
              </w:rPr>
              <w:t xml:space="preserve"> </w:t>
            </w:r>
            <w:r w:rsidRPr="00EA08B9">
              <w:rPr>
                <w:rFonts w:eastAsia="Times New Roman" w:cs="Times New Roman"/>
                <w:b w:val="0"/>
                <w:bCs w:val="0"/>
                <w:color w:val="auto"/>
                <w:szCs w:val="24"/>
              </w:rPr>
              <w:t>Prof</w:t>
            </w:r>
            <w:r w:rsidR="00AC5C50">
              <w:rPr>
                <w:rFonts w:eastAsia="Times New Roman" w:cs="Times New Roman"/>
                <w:b w:val="0"/>
                <w:bCs w:val="0"/>
                <w:color w:val="auto"/>
                <w:szCs w:val="24"/>
              </w:rPr>
              <w:t xml:space="preserve"> </w:t>
            </w:r>
            <w:r w:rsidRPr="00EA08B9">
              <w:rPr>
                <w:rFonts w:eastAsia="Times New Roman" w:cs="Times New Roman"/>
                <w:b w:val="0"/>
                <w:bCs w:val="0"/>
                <w:color w:val="auto"/>
                <w:szCs w:val="24"/>
              </w:rPr>
              <w:t>Wendy</w:t>
            </w:r>
            <w:r w:rsidR="00AC5C50">
              <w:rPr>
                <w:rFonts w:eastAsia="Times New Roman" w:cs="Times New Roman"/>
                <w:b w:val="0"/>
                <w:bCs w:val="0"/>
                <w:color w:val="auto"/>
                <w:szCs w:val="24"/>
              </w:rPr>
              <w:t xml:space="preserve"> </w:t>
            </w:r>
            <w:r w:rsidRPr="00EA08B9">
              <w:rPr>
                <w:rFonts w:eastAsia="Times New Roman" w:cs="Times New Roman"/>
                <w:b w:val="0"/>
                <w:bCs w:val="0"/>
                <w:color w:val="auto"/>
                <w:szCs w:val="24"/>
              </w:rPr>
              <w:t>Scaife</w:t>
            </w:r>
          </w:p>
        </w:tc>
        <w:tc>
          <w:tcPr>
            <w:tcW w:w="1874" w:type="pct"/>
            <w:shd w:val="clear" w:color="auto" w:fill="auto"/>
          </w:tcPr>
          <w:p w14:paraId="61EE12B1" w14:textId="6C15CB6D" w:rsidR="00077455" w:rsidRPr="00EA08B9" w:rsidRDefault="00EA08B9" w:rsidP="00B250B8">
            <w:pP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auto"/>
                <w:sz w:val="21"/>
                <w:szCs w:val="21"/>
              </w:rPr>
            </w:pPr>
            <w:r w:rsidRPr="00EA08B9">
              <w:rPr>
                <w:rFonts w:eastAsia="Times New Roman" w:cs="Times New Roman"/>
                <w:b w:val="0"/>
                <w:bCs w:val="0"/>
                <w:color w:val="auto"/>
                <w:szCs w:val="24"/>
              </w:rPr>
              <w:t>Director,</w:t>
            </w:r>
            <w:r w:rsidR="00AC5C50">
              <w:rPr>
                <w:rFonts w:eastAsia="Times New Roman" w:cs="Times New Roman"/>
                <w:b w:val="0"/>
                <w:bCs w:val="0"/>
                <w:color w:val="auto"/>
                <w:szCs w:val="24"/>
              </w:rPr>
              <w:t xml:space="preserve"> </w:t>
            </w:r>
            <w:r w:rsidRPr="00EA08B9">
              <w:rPr>
                <w:rFonts w:eastAsia="Times New Roman" w:cs="Times New Roman"/>
                <w:b w:val="0"/>
                <w:bCs w:val="0"/>
                <w:color w:val="auto"/>
                <w:szCs w:val="24"/>
              </w:rPr>
              <w:t>ACPNS</w:t>
            </w:r>
          </w:p>
        </w:tc>
      </w:tr>
      <w:tr w:rsidR="00077455" w:rsidRPr="00D51C1A" w14:paraId="3532C13C" w14:textId="77777777" w:rsidTr="00D51C1A">
        <w:trPr>
          <w:cnfStyle w:val="100000000000" w:firstRow="1" w:lastRow="0" w:firstColumn="0" w:lastColumn="0" w:oddVBand="0" w:evenVBand="0" w:oddHBand="0" w:evenHBand="0" w:firstRowFirstColumn="0" w:firstRowLastColumn="0" w:lastRowFirstColumn="0" w:lastRowLastColumn="0"/>
          <w:trHeight w:val="502"/>
          <w:tblHeader/>
        </w:trPr>
        <w:tc>
          <w:tcPr>
            <w:cnfStyle w:val="001000000000" w:firstRow="0" w:lastRow="0" w:firstColumn="1" w:lastColumn="0" w:oddVBand="0" w:evenVBand="0" w:oddHBand="0" w:evenHBand="0" w:firstRowFirstColumn="0" w:firstRowLastColumn="0" w:lastRowFirstColumn="0" w:lastRowLastColumn="0"/>
            <w:tcW w:w="1380" w:type="pct"/>
            <w:vMerge/>
            <w:tcBorders>
              <w:bottom w:val="none" w:sz="0" w:space="0" w:color="auto"/>
            </w:tcBorders>
            <w:shd w:val="clear" w:color="auto" w:fill="auto"/>
          </w:tcPr>
          <w:p w14:paraId="65913BDA" w14:textId="77777777" w:rsidR="00077455" w:rsidRDefault="00077455" w:rsidP="00B250B8">
            <w:pPr>
              <w:rPr>
                <w:rFonts w:eastAsia="Times New Roman" w:cs="Times New Roman"/>
                <w:b w:val="0"/>
                <w:bCs w:val="0"/>
                <w:color w:val="auto"/>
                <w:sz w:val="21"/>
                <w:szCs w:val="21"/>
              </w:rPr>
            </w:pPr>
          </w:p>
        </w:tc>
        <w:tc>
          <w:tcPr>
            <w:tcW w:w="1746" w:type="pct"/>
            <w:tcBorders>
              <w:bottom w:val="none" w:sz="0" w:space="0" w:color="auto"/>
            </w:tcBorders>
            <w:shd w:val="clear" w:color="auto" w:fill="auto"/>
          </w:tcPr>
          <w:p w14:paraId="0FB209C4" w14:textId="0AB70814" w:rsidR="00077455" w:rsidRPr="00D51C1A" w:rsidRDefault="00EA08B9" w:rsidP="00B250B8">
            <w:pP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auto"/>
                <w:sz w:val="21"/>
                <w:szCs w:val="21"/>
              </w:rPr>
            </w:pPr>
            <w:r w:rsidRPr="00D51C1A">
              <w:rPr>
                <w:rFonts w:eastAsia="Times New Roman" w:cs="Times New Roman"/>
                <w:b w:val="0"/>
                <w:color w:val="auto"/>
                <w:szCs w:val="24"/>
              </w:rPr>
              <w:t>Prof</w:t>
            </w:r>
            <w:r w:rsidR="00AC5C50">
              <w:rPr>
                <w:rFonts w:eastAsia="Times New Roman" w:cs="Times New Roman"/>
                <w:b w:val="0"/>
                <w:color w:val="auto"/>
                <w:szCs w:val="24"/>
              </w:rPr>
              <w:t xml:space="preserve"> </w:t>
            </w:r>
            <w:r w:rsidRPr="00D51C1A">
              <w:rPr>
                <w:rFonts w:eastAsia="Times New Roman" w:cs="Times New Roman"/>
                <w:b w:val="0"/>
                <w:color w:val="auto"/>
                <w:szCs w:val="24"/>
              </w:rPr>
              <w:t>Myles</w:t>
            </w:r>
            <w:r w:rsidR="00AC5C50">
              <w:rPr>
                <w:rFonts w:eastAsia="Times New Roman" w:cs="Times New Roman"/>
                <w:b w:val="0"/>
                <w:color w:val="auto"/>
                <w:szCs w:val="24"/>
              </w:rPr>
              <w:t xml:space="preserve"> </w:t>
            </w:r>
            <w:r w:rsidRPr="00D51C1A">
              <w:rPr>
                <w:rFonts w:eastAsia="Times New Roman" w:cs="Times New Roman"/>
                <w:b w:val="0"/>
                <w:color w:val="auto"/>
                <w:szCs w:val="24"/>
              </w:rPr>
              <w:t>McGregor-Lowndes</w:t>
            </w:r>
          </w:p>
        </w:tc>
        <w:tc>
          <w:tcPr>
            <w:tcW w:w="1874" w:type="pct"/>
            <w:tcBorders>
              <w:bottom w:val="none" w:sz="0" w:space="0" w:color="auto"/>
            </w:tcBorders>
            <w:shd w:val="clear" w:color="auto" w:fill="auto"/>
          </w:tcPr>
          <w:p w14:paraId="3C2D6970" w14:textId="19AC969B" w:rsidR="00077455" w:rsidRPr="00D51C1A" w:rsidRDefault="00EA08B9" w:rsidP="00B250B8">
            <w:pP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auto"/>
                <w:sz w:val="21"/>
                <w:szCs w:val="21"/>
              </w:rPr>
            </w:pPr>
            <w:r w:rsidRPr="00D51C1A">
              <w:rPr>
                <w:rFonts w:eastAsia="Times New Roman" w:cs="Times New Roman"/>
                <w:b w:val="0"/>
                <w:color w:val="auto"/>
                <w:szCs w:val="24"/>
              </w:rPr>
              <w:t>Founding</w:t>
            </w:r>
            <w:r w:rsidR="00AC5C50">
              <w:rPr>
                <w:rFonts w:eastAsia="Times New Roman" w:cs="Times New Roman"/>
                <w:b w:val="0"/>
                <w:color w:val="auto"/>
                <w:szCs w:val="24"/>
              </w:rPr>
              <w:t xml:space="preserve"> </w:t>
            </w:r>
            <w:r w:rsidRPr="00D51C1A">
              <w:rPr>
                <w:rFonts w:eastAsia="Times New Roman" w:cs="Times New Roman"/>
                <w:b w:val="0"/>
                <w:color w:val="auto"/>
                <w:szCs w:val="24"/>
              </w:rPr>
              <w:t>Director,</w:t>
            </w:r>
            <w:r w:rsidR="00AC5C50">
              <w:rPr>
                <w:rFonts w:eastAsia="Times New Roman" w:cs="Times New Roman"/>
                <w:b w:val="0"/>
                <w:color w:val="auto"/>
                <w:szCs w:val="24"/>
              </w:rPr>
              <w:t xml:space="preserve"> </w:t>
            </w:r>
            <w:r w:rsidRPr="00D51C1A">
              <w:rPr>
                <w:rFonts w:eastAsia="Times New Roman" w:cs="Times New Roman"/>
                <w:b w:val="0"/>
                <w:color w:val="auto"/>
                <w:szCs w:val="24"/>
              </w:rPr>
              <w:t>ACPNS</w:t>
            </w:r>
          </w:p>
        </w:tc>
      </w:tr>
      <w:tr w:rsidR="00077455" w:rsidRPr="00EA08B9" w14:paraId="2CACB9CA" w14:textId="77777777" w:rsidTr="00CE7AA2">
        <w:trPr>
          <w:cnfStyle w:val="000000100000" w:firstRow="0" w:lastRow="0" w:firstColumn="0" w:lastColumn="0" w:oddVBand="0" w:evenVBand="0" w:oddHBand="1" w:evenHBand="0" w:firstRowFirstColumn="0" w:firstRowLastColumn="0" w:lastRowFirstColumn="0" w:lastRowLastColumn="0"/>
          <w:trHeight w:val="502"/>
        </w:trPr>
        <w:tc>
          <w:tcPr>
            <w:cnfStyle w:val="001000000000" w:firstRow="0" w:lastRow="0" w:firstColumn="1" w:lastColumn="0" w:oddVBand="0" w:evenVBand="0" w:oddHBand="0" w:evenHBand="0" w:firstRowFirstColumn="0" w:firstRowLastColumn="0" w:lastRowFirstColumn="0" w:lastRowLastColumn="0"/>
            <w:tcW w:w="1380" w:type="pct"/>
            <w:vMerge w:val="restart"/>
            <w:shd w:val="clear" w:color="auto" w:fill="auto"/>
            <w:vAlign w:val="center"/>
          </w:tcPr>
          <w:p w14:paraId="772BE293" w14:textId="499D3014" w:rsidR="00077455" w:rsidRPr="00077455" w:rsidRDefault="00077455" w:rsidP="00B250B8">
            <w:pPr>
              <w:rPr>
                <w:rFonts w:eastAsia="Times New Roman" w:cs="Times New Roman"/>
                <w:bCs w:val="0"/>
                <w:color w:val="auto"/>
                <w:sz w:val="21"/>
                <w:szCs w:val="21"/>
              </w:rPr>
            </w:pPr>
            <w:r w:rsidRPr="00077455">
              <w:rPr>
                <w:rFonts w:eastAsia="Times New Roman" w:cs="Times New Roman"/>
                <w:bCs w:val="0"/>
                <w:color w:val="auto"/>
                <w:szCs w:val="24"/>
              </w:rPr>
              <w:t>Associate</w:t>
            </w:r>
            <w:r w:rsidR="00AC5C50">
              <w:rPr>
                <w:rFonts w:eastAsia="Times New Roman" w:cs="Times New Roman"/>
                <w:bCs w:val="0"/>
                <w:color w:val="auto"/>
                <w:szCs w:val="24"/>
              </w:rPr>
              <w:t xml:space="preserve"> </w:t>
            </w:r>
            <w:r w:rsidRPr="00077455">
              <w:rPr>
                <w:rFonts w:eastAsia="Times New Roman" w:cs="Times New Roman"/>
                <w:bCs w:val="0"/>
                <w:color w:val="auto"/>
                <w:szCs w:val="24"/>
              </w:rPr>
              <w:t>Researchers:</w:t>
            </w:r>
          </w:p>
        </w:tc>
        <w:tc>
          <w:tcPr>
            <w:tcW w:w="1746" w:type="pct"/>
            <w:shd w:val="clear" w:color="auto" w:fill="auto"/>
          </w:tcPr>
          <w:p w14:paraId="69A0220D" w14:textId="5864915E" w:rsidR="00077455" w:rsidRPr="00EA08B9" w:rsidRDefault="00EA08B9" w:rsidP="00B250B8">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Ms</w:t>
            </w:r>
            <w:r w:rsidR="00AC5C50">
              <w:rPr>
                <w:rFonts w:eastAsia="Times New Roman" w:cs="Times New Roman"/>
                <w:color w:val="auto"/>
                <w:szCs w:val="24"/>
              </w:rPr>
              <w:t xml:space="preserve"> </w:t>
            </w:r>
            <w:r w:rsidRPr="00FB328C">
              <w:rPr>
                <w:rFonts w:eastAsia="Times New Roman" w:cs="Times New Roman"/>
                <w:color w:val="auto"/>
                <w:szCs w:val="24"/>
              </w:rPr>
              <w:t>Marie</w:t>
            </w:r>
            <w:r w:rsidR="00AC5C50">
              <w:rPr>
                <w:rFonts w:eastAsia="Times New Roman" w:cs="Times New Roman"/>
                <w:color w:val="auto"/>
                <w:szCs w:val="24"/>
              </w:rPr>
              <w:t xml:space="preserve"> </w:t>
            </w:r>
            <w:r w:rsidRPr="00FB328C">
              <w:rPr>
                <w:rFonts w:eastAsia="Times New Roman" w:cs="Times New Roman"/>
                <w:color w:val="auto"/>
                <w:szCs w:val="24"/>
              </w:rPr>
              <w:t>Crittall</w:t>
            </w:r>
          </w:p>
        </w:tc>
        <w:tc>
          <w:tcPr>
            <w:tcW w:w="1874" w:type="pct"/>
            <w:shd w:val="clear" w:color="auto" w:fill="auto"/>
          </w:tcPr>
          <w:p w14:paraId="3F474848" w14:textId="24BBEE53" w:rsidR="00077455" w:rsidRPr="00EA08B9" w:rsidRDefault="00EA08B9" w:rsidP="00B250B8">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Senior</w:t>
            </w:r>
            <w:r w:rsidR="00AC5C50">
              <w:rPr>
                <w:rFonts w:eastAsia="Times New Roman" w:cs="Times New Roman"/>
                <w:color w:val="auto"/>
                <w:szCs w:val="24"/>
              </w:rPr>
              <w:t xml:space="preserve"> </w:t>
            </w:r>
            <w:r w:rsidRPr="00FB328C">
              <w:rPr>
                <w:rFonts w:eastAsia="Times New Roman" w:cs="Times New Roman"/>
                <w:color w:val="auto"/>
                <w:szCs w:val="24"/>
              </w:rPr>
              <w:t>Research</w:t>
            </w:r>
            <w:r w:rsidR="00AC5C50">
              <w:rPr>
                <w:rFonts w:eastAsia="Times New Roman" w:cs="Times New Roman"/>
                <w:color w:val="auto"/>
                <w:szCs w:val="24"/>
              </w:rPr>
              <w:t xml:space="preserve"> </w:t>
            </w:r>
            <w:r w:rsidRPr="00FB328C">
              <w:rPr>
                <w:rFonts w:eastAsia="Times New Roman" w:cs="Times New Roman"/>
                <w:color w:val="auto"/>
                <w:szCs w:val="24"/>
              </w:rPr>
              <w:t>Assistant,</w:t>
            </w:r>
            <w:r w:rsidR="00AC5C50">
              <w:rPr>
                <w:rFonts w:eastAsia="Times New Roman" w:cs="Times New Roman"/>
                <w:color w:val="auto"/>
                <w:szCs w:val="24"/>
              </w:rPr>
              <w:t xml:space="preserve"> </w:t>
            </w:r>
            <w:r w:rsidRPr="00FB328C">
              <w:rPr>
                <w:rFonts w:eastAsia="Times New Roman" w:cs="Times New Roman"/>
                <w:color w:val="auto"/>
                <w:szCs w:val="24"/>
              </w:rPr>
              <w:t>ACPNS</w:t>
            </w:r>
          </w:p>
        </w:tc>
      </w:tr>
      <w:tr w:rsidR="00077455" w:rsidRPr="00EA08B9" w14:paraId="3C33C408" w14:textId="77777777" w:rsidTr="00CE7AA2">
        <w:trPr>
          <w:trHeight w:val="502"/>
        </w:trPr>
        <w:tc>
          <w:tcPr>
            <w:cnfStyle w:val="001000000000" w:firstRow="0" w:lastRow="0" w:firstColumn="1" w:lastColumn="0" w:oddVBand="0" w:evenVBand="0" w:oddHBand="0" w:evenHBand="0" w:firstRowFirstColumn="0" w:firstRowLastColumn="0" w:lastRowFirstColumn="0" w:lastRowLastColumn="0"/>
            <w:tcW w:w="1380" w:type="pct"/>
            <w:vMerge/>
            <w:shd w:val="clear" w:color="auto" w:fill="auto"/>
          </w:tcPr>
          <w:p w14:paraId="796046BB" w14:textId="77777777" w:rsidR="00077455" w:rsidRDefault="00077455" w:rsidP="00B250B8">
            <w:pPr>
              <w:rPr>
                <w:rFonts w:eastAsia="Times New Roman" w:cs="Times New Roman"/>
                <w:b w:val="0"/>
                <w:bCs w:val="0"/>
                <w:color w:val="auto"/>
                <w:sz w:val="21"/>
                <w:szCs w:val="21"/>
              </w:rPr>
            </w:pPr>
          </w:p>
        </w:tc>
        <w:tc>
          <w:tcPr>
            <w:tcW w:w="1746" w:type="pct"/>
            <w:shd w:val="clear" w:color="auto" w:fill="auto"/>
          </w:tcPr>
          <w:p w14:paraId="7D8677A7" w14:textId="4BFBA426" w:rsidR="00077455" w:rsidRPr="00EA08B9" w:rsidRDefault="00EA08B9" w:rsidP="00B250B8">
            <w:pP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Ms</w:t>
            </w:r>
            <w:r w:rsidR="00AC5C50">
              <w:rPr>
                <w:rFonts w:eastAsia="Times New Roman" w:cs="Times New Roman"/>
                <w:color w:val="auto"/>
                <w:szCs w:val="24"/>
              </w:rPr>
              <w:t xml:space="preserve"> </w:t>
            </w:r>
            <w:r w:rsidRPr="00FB328C">
              <w:rPr>
                <w:rFonts w:eastAsia="Times New Roman" w:cs="Times New Roman"/>
                <w:color w:val="auto"/>
                <w:szCs w:val="24"/>
              </w:rPr>
              <w:t>Alexandra</w:t>
            </w:r>
            <w:r w:rsidR="00AC5C50">
              <w:rPr>
                <w:rFonts w:eastAsia="Times New Roman" w:cs="Times New Roman"/>
                <w:color w:val="auto"/>
                <w:szCs w:val="24"/>
              </w:rPr>
              <w:t xml:space="preserve"> </w:t>
            </w:r>
            <w:r w:rsidRPr="00FB328C">
              <w:rPr>
                <w:rFonts w:eastAsia="Times New Roman" w:cs="Times New Roman"/>
                <w:color w:val="auto"/>
                <w:szCs w:val="24"/>
              </w:rPr>
              <w:t>Williamson</w:t>
            </w:r>
          </w:p>
        </w:tc>
        <w:tc>
          <w:tcPr>
            <w:tcW w:w="1874" w:type="pct"/>
            <w:shd w:val="clear" w:color="auto" w:fill="auto"/>
          </w:tcPr>
          <w:p w14:paraId="2AA94E76" w14:textId="0E71DB45" w:rsidR="00077455" w:rsidRPr="00EA08B9" w:rsidRDefault="00EA08B9" w:rsidP="00B250B8">
            <w:pP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Senior</w:t>
            </w:r>
            <w:r w:rsidR="00AC5C50">
              <w:rPr>
                <w:rFonts w:eastAsia="Times New Roman" w:cs="Times New Roman"/>
                <w:color w:val="auto"/>
                <w:szCs w:val="24"/>
              </w:rPr>
              <w:t xml:space="preserve"> </w:t>
            </w:r>
            <w:r w:rsidRPr="00FB328C">
              <w:rPr>
                <w:rFonts w:eastAsia="Times New Roman" w:cs="Times New Roman"/>
                <w:color w:val="auto"/>
                <w:szCs w:val="24"/>
              </w:rPr>
              <w:t>Research</w:t>
            </w:r>
            <w:r w:rsidR="00AC5C50">
              <w:rPr>
                <w:rFonts w:eastAsia="Times New Roman" w:cs="Times New Roman"/>
                <w:color w:val="auto"/>
                <w:szCs w:val="24"/>
              </w:rPr>
              <w:t xml:space="preserve"> </w:t>
            </w:r>
            <w:r w:rsidRPr="00FB328C">
              <w:rPr>
                <w:rFonts w:eastAsia="Times New Roman" w:cs="Times New Roman"/>
                <w:color w:val="auto"/>
                <w:szCs w:val="24"/>
              </w:rPr>
              <w:t>Assistant,</w:t>
            </w:r>
            <w:r w:rsidR="00AC5C50">
              <w:rPr>
                <w:rFonts w:eastAsia="Times New Roman" w:cs="Times New Roman"/>
                <w:color w:val="auto"/>
                <w:szCs w:val="24"/>
              </w:rPr>
              <w:t xml:space="preserve"> </w:t>
            </w:r>
            <w:r w:rsidRPr="00FB328C">
              <w:rPr>
                <w:rFonts w:eastAsia="Times New Roman" w:cs="Times New Roman"/>
                <w:color w:val="auto"/>
                <w:szCs w:val="24"/>
              </w:rPr>
              <w:t>ACPNS</w:t>
            </w:r>
          </w:p>
        </w:tc>
      </w:tr>
      <w:tr w:rsidR="00077455" w:rsidRPr="00EA08B9" w14:paraId="16BC741C" w14:textId="77777777" w:rsidTr="00CE7AA2">
        <w:trPr>
          <w:cnfStyle w:val="000000100000" w:firstRow="0" w:lastRow="0" w:firstColumn="0" w:lastColumn="0" w:oddVBand="0" w:evenVBand="0" w:oddHBand="1" w:evenHBand="0" w:firstRowFirstColumn="0" w:firstRowLastColumn="0" w:lastRowFirstColumn="0" w:lastRowLastColumn="0"/>
          <w:trHeight w:val="502"/>
        </w:trPr>
        <w:tc>
          <w:tcPr>
            <w:cnfStyle w:val="001000000000" w:firstRow="0" w:lastRow="0" w:firstColumn="1" w:lastColumn="0" w:oddVBand="0" w:evenVBand="0" w:oddHBand="0" w:evenHBand="0" w:firstRowFirstColumn="0" w:firstRowLastColumn="0" w:lastRowFirstColumn="0" w:lastRowLastColumn="0"/>
            <w:tcW w:w="1380" w:type="pct"/>
            <w:vMerge/>
            <w:shd w:val="clear" w:color="auto" w:fill="auto"/>
          </w:tcPr>
          <w:p w14:paraId="28F44578" w14:textId="77777777" w:rsidR="00077455" w:rsidRDefault="00077455" w:rsidP="00B250B8">
            <w:pPr>
              <w:rPr>
                <w:rFonts w:eastAsia="Times New Roman" w:cs="Times New Roman"/>
                <w:b w:val="0"/>
                <w:bCs w:val="0"/>
                <w:color w:val="auto"/>
                <w:sz w:val="21"/>
                <w:szCs w:val="21"/>
              </w:rPr>
            </w:pPr>
          </w:p>
        </w:tc>
        <w:tc>
          <w:tcPr>
            <w:tcW w:w="1746" w:type="pct"/>
            <w:shd w:val="clear" w:color="auto" w:fill="auto"/>
          </w:tcPr>
          <w:p w14:paraId="3E19C8E9" w14:textId="0D1F0B3A" w:rsidR="00077455" w:rsidRPr="00EA08B9" w:rsidRDefault="00EA08B9" w:rsidP="00B250B8">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Ms</w:t>
            </w:r>
            <w:r w:rsidR="00AC5C50">
              <w:rPr>
                <w:rFonts w:eastAsia="Times New Roman" w:cs="Times New Roman"/>
                <w:color w:val="auto"/>
                <w:szCs w:val="24"/>
              </w:rPr>
              <w:t xml:space="preserve"> </w:t>
            </w:r>
            <w:r w:rsidRPr="00FB328C">
              <w:rPr>
                <w:rFonts w:eastAsia="Times New Roman" w:cs="Times New Roman"/>
                <w:color w:val="auto"/>
                <w:szCs w:val="24"/>
              </w:rPr>
              <w:t>Sandy</w:t>
            </w:r>
            <w:r w:rsidR="00AC5C50">
              <w:rPr>
                <w:rFonts w:eastAsia="Times New Roman" w:cs="Times New Roman"/>
                <w:color w:val="auto"/>
                <w:szCs w:val="24"/>
              </w:rPr>
              <w:t xml:space="preserve"> </w:t>
            </w:r>
            <w:r w:rsidRPr="00FB328C">
              <w:rPr>
                <w:rFonts w:eastAsia="Times New Roman" w:cs="Times New Roman"/>
                <w:color w:val="auto"/>
                <w:szCs w:val="24"/>
              </w:rPr>
              <w:t>Gadd</w:t>
            </w:r>
          </w:p>
        </w:tc>
        <w:tc>
          <w:tcPr>
            <w:tcW w:w="1874" w:type="pct"/>
            <w:shd w:val="clear" w:color="auto" w:fill="auto"/>
          </w:tcPr>
          <w:p w14:paraId="7E3D74F2" w14:textId="705DE2AD" w:rsidR="00077455" w:rsidRPr="00EA08B9" w:rsidRDefault="00EA08B9" w:rsidP="00B250B8">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Project</w:t>
            </w:r>
            <w:r w:rsidR="00AC5C50">
              <w:rPr>
                <w:rFonts w:eastAsia="Times New Roman" w:cs="Times New Roman"/>
                <w:color w:val="auto"/>
                <w:szCs w:val="24"/>
              </w:rPr>
              <w:t xml:space="preserve"> </w:t>
            </w:r>
            <w:r w:rsidRPr="00FB328C">
              <w:rPr>
                <w:rFonts w:eastAsia="Times New Roman" w:cs="Times New Roman"/>
                <w:color w:val="auto"/>
                <w:szCs w:val="24"/>
              </w:rPr>
              <w:t>Manager,</w:t>
            </w:r>
            <w:r w:rsidR="00AC5C50">
              <w:rPr>
                <w:rFonts w:eastAsia="Times New Roman" w:cs="Times New Roman"/>
                <w:color w:val="auto"/>
                <w:szCs w:val="24"/>
              </w:rPr>
              <w:t xml:space="preserve"> </w:t>
            </w:r>
            <w:r w:rsidRPr="00FB328C">
              <w:rPr>
                <w:rFonts w:eastAsia="Times New Roman" w:cs="Times New Roman"/>
                <w:color w:val="auto"/>
                <w:szCs w:val="24"/>
              </w:rPr>
              <w:t>ACPNS</w:t>
            </w:r>
          </w:p>
        </w:tc>
      </w:tr>
      <w:tr w:rsidR="00077455" w:rsidRPr="00EA08B9" w14:paraId="089C4C83" w14:textId="77777777" w:rsidTr="00CE7AA2">
        <w:trPr>
          <w:trHeight w:val="502"/>
        </w:trPr>
        <w:tc>
          <w:tcPr>
            <w:cnfStyle w:val="001000000000" w:firstRow="0" w:lastRow="0" w:firstColumn="1" w:lastColumn="0" w:oddVBand="0" w:evenVBand="0" w:oddHBand="0" w:evenHBand="0" w:firstRowFirstColumn="0" w:firstRowLastColumn="0" w:lastRowFirstColumn="0" w:lastRowLastColumn="0"/>
            <w:tcW w:w="1380" w:type="pct"/>
            <w:vMerge/>
            <w:shd w:val="clear" w:color="auto" w:fill="auto"/>
          </w:tcPr>
          <w:p w14:paraId="56BF03F4" w14:textId="77777777" w:rsidR="00077455" w:rsidRDefault="00077455" w:rsidP="00B250B8">
            <w:pPr>
              <w:rPr>
                <w:rFonts w:eastAsia="Times New Roman" w:cs="Times New Roman"/>
                <w:b w:val="0"/>
                <w:bCs w:val="0"/>
                <w:color w:val="auto"/>
                <w:sz w:val="21"/>
                <w:szCs w:val="21"/>
              </w:rPr>
            </w:pPr>
          </w:p>
        </w:tc>
        <w:tc>
          <w:tcPr>
            <w:tcW w:w="1746" w:type="pct"/>
            <w:shd w:val="clear" w:color="auto" w:fill="auto"/>
          </w:tcPr>
          <w:p w14:paraId="790780CD" w14:textId="44DA759C" w:rsidR="00077455" w:rsidRPr="00EA08B9" w:rsidRDefault="00EA08B9" w:rsidP="00B250B8">
            <w:pP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Dr</w:t>
            </w:r>
            <w:r w:rsidR="00AC5C50">
              <w:rPr>
                <w:rFonts w:eastAsia="Times New Roman" w:cs="Times New Roman"/>
                <w:color w:val="auto"/>
                <w:szCs w:val="24"/>
              </w:rPr>
              <w:t xml:space="preserve"> </w:t>
            </w:r>
            <w:r w:rsidRPr="00FB328C">
              <w:rPr>
                <w:rFonts w:eastAsia="Times New Roman" w:cs="Times New Roman"/>
                <w:color w:val="auto"/>
                <w:szCs w:val="24"/>
              </w:rPr>
              <w:t>Matthew</w:t>
            </w:r>
            <w:r w:rsidR="00AC5C50">
              <w:rPr>
                <w:rFonts w:eastAsia="Times New Roman" w:cs="Times New Roman"/>
                <w:color w:val="auto"/>
                <w:szCs w:val="24"/>
              </w:rPr>
              <w:t xml:space="preserve"> </w:t>
            </w:r>
            <w:r w:rsidRPr="00FB328C">
              <w:rPr>
                <w:rFonts w:eastAsia="Times New Roman" w:cs="Times New Roman"/>
                <w:color w:val="auto"/>
                <w:szCs w:val="24"/>
              </w:rPr>
              <w:t>Flynn</w:t>
            </w:r>
          </w:p>
        </w:tc>
        <w:tc>
          <w:tcPr>
            <w:tcW w:w="1874" w:type="pct"/>
            <w:shd w:val="clear" w:color="auto" w:fill="auto"/>
          </w:tcPr>
          <w:p w14:paraId="2FE53E85" w14:textId="20BE42E3" w:rsidR="00077455" w:rsidRPr="00EA08B9" w:rsidRDefault="00EA08B9" w:rsidP="00B250B8">
            <w:pP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Senior</w:t>
            </w:r>
            <w:r w:rsidR="00AC5C50">
              <w:rPr>
                <w:rFonts w:eastAsia="Times New Roman" w:cs="Times New Roman"/>
                <w:color w:val="auto"/>
                <w:szCs w:val="24"/>
              </w:rPr>
              <w:t xml:space="preserve"> </w:t>
            </w:r>
            <w:r w:rsidRPr="00FB328C">
              <w:rPr>
                <w:rFonts w:eastAsia="Times New Roman" w:cs="Times New Roman"/>
                <w:color w:val="auto"/>
                <w:szCs w:val="24"/>
              </w:rPr>
              <w:t>Research</w:t>
            </w:r>
            <w:r w:rsidR="00AC5C50">
              <w:rPr>
                <w:rFonts w:eastAsia="Times New Roman" w:cs="Times New Roman"/>
                <w:color w:val="auto"/>
                <w:szCs w:val="24"/>
              </w:rPr>
              <w:t xml:space="preserve"> </w:t>
            </w:r>
            <w:r w:rsidRPr="00FB328C">
              <w:rPr>
                <w:rFonts w:eastAsia="Times New Roman" w:cs="Times New Roman"/>
                <w:color w:val="auto"/>
                <w:szCs w:val="24"/>
              </w:rPr>
              <w:t>Assistant,</w:t>
            </w:r>
            <w:r w:rsidR="00AC5C50">
              <w:rPr>
                <w:rFonts w:eastAsia="Times New Roman" w:cs="Times New Roman"/>
                <w:color w:val="auto"/>
                <w:szCs w:val="24"/>
              </w:rPr>
              <w:t xml:space="preserve"> </w:t>
            </w:r>
            <w:r w:rsidRPr="00FB328C">
              <w:rPr>
                <w:rFonts w:eastAsia="Times New Roman" w:cs="Times New Roman"/>
                <w:color w:val="auto"/>
                <w:szCs w:val="24"/>
              </w:rPr>
              <w:t>ACPNS</w:t>
            </w:r>
          </w:p>
        </w:tc>
      </w:tr>
      <w:tr w:rsidR="00F01850" w:rsidRPr="00EA08B9" w14:paraId="1292931C" w14:textId="77777777" w:rsidTr="00CE7AA2">
        <w:trPr>
          <w:cnfStyle w:val="000000100000" w:firstRow="0" w:lastRow="0" w:firstColumn="0" w:lastColumn="0" w:oddVBand="0" w:evenVBand="0" w:oddHBand="1" w:evenHBand="0" w:firstRowFirstColumn="0" w:firstRowLastColumn="0" w:lastRowFirstColumn="0" w:lastRowLastColumn="0"/>
          <w:trHeight w:val="502"/>
        </w:trPr>
        <w:tc>
          <w:tcPr>
            <w:cnfStyle w:val="001000000000" w:firstRow="0" w:lastRow="0" w:firstColumn="1" w:lastColumn="0" w:oddVBand="0" w:evenVBand="0" w:oddHBand="0" w:evenHBand="0" w:firstRowFirstColumn="0" w:firstRowLastColumn="0" w:lastRowFirstColumn="0" w:lastRowLastColumn="0"/>
            <w:tcW w:w="1380" w:type="pct"/>
            <w:vMerge w:val="restart"/>
            <w:shd w:val="clear" w:color="auto" w:fill="auto"/>
            <w:vAlign w:val="center"/>
          </w:tcPr>
          <w:p w14:paraId="6F2FE90C" w14:textId="54E7F6CA" w:rsidR="00F01850" w:rsidRPr="00F01850" w:rsidRDefault="00F01850" w:rsidP="00B250B8">
            <w:pPr>
              <w:rPr>
                <w:rFonts w:eastAsia="Times New Roman" w:cs="Times New Roman"/>
                <w:bCs w:val="0"/>
                <w:color w:val="auto"/>
                <w:sz w:val="21"/>
                <w:szCs w:val="21"/>
              </w:rPr>
            </w:pPr>
            <w:r w:rsidRPr="00F01850">
              <w:rPr>
                <w:rFonts w:eastAsia="Times New Roman" w:cs="Times New Roman"/>
                <w:bCs w:val="0"/>
                <w:color w:val="auto"/>
                <w:szCs w:val="24"/>
              </w:rPr>
              <w:t>Consulting</w:t>
            </w:r>
            <w:r w:rsidR="00AC5C50">
              <w:rPr>
                <w:rFonts w:eastAsia="Times New Roman" w:cs="Times New Roman"/>
                <w:bCs w:val="0"/>
                <w:color w:val="auto"/>
                <w:szCs w:val="24"/>
              </w:rPr>
              <w:t xml:space="preserve"> </w:t>
            </w:r>
            <w:r w:rsidRPr="00F01850">
              <w:rPr>
                <w:rFonts w:eastAsia="Times New Roman" w:cs="Times New Roman"/>
                <w:bCs w:val="0"/>
                <w:color w:val="auto"/>
                <w:szCs w:val="24"/>
              </w:rPr>
              <w:t>Researchers:</w:t>
            </w:r>
          </w:p>
        </w:tc>
        <w:tc>
          <w:tcPr>
            <w:tcW w:w="1746" w:type="pct"/>
            <w:shd w:val="clear" w:color="auto" w:fill="auto"/>
          </w:tcPr>
          <w:p w14:paraId="1C0C58B0" w14:textId="007AA731" w:rsidR="00F01850" w:rsidRPr="00EA08B9" w:rsidRDefault="00EA08B9" w:rsidP="00B250B8">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Ms</w:t>
            </w:r>
            <w:r w:rsidR="00AC5C50">
              <w:rPr>
                <w:rFonts w:eastAsia="Times New Roman" w:cs="Times New Roman"/>
                <w:color w:val="auto"/>
                <w:szCs w:val="24"/>
              </w:rPr>
              <w:t xml:space="preserve"> </w:t>
            </w:r>
            <w:r w:rsidRPr="00FB328C">
              <w:rPr>
                <w:rFonts w:eastAsia="Times New Roman" w:cs="Times New Roman"/>
                <w:color w:val="auto"/>
                <w:szCs w:val="24"/>
              </w:rPr>
              <w:t>Denise</w:t>
            </w:r>
            <w:r w:rsidR="00AC5C50">
              <w:rPr>
                <w:rFonts w:eastAsia="Times New Roman" w:cs="Times New Roman"/>
                <w:color w:val="auto"/>
                <w:szCs w:val="24"/>
              </w:rPr>
              <w:t xml:space="preserve"> </w:t>
            </w:r>
            <w:r w:rsidRPr="00FB328C">
              <w:rPr>
                <w:rFonts w:eastAsia="Times New Roman" w:cs="Times New Roman"/>
                <w:color w:val="auto"/>
                <w:szCs w:val="24"/>
              </w:rPr>
              <w:t>Conroy</w:t>
            </w:r>
          </w:p>
        </w:tc>
        <w:tc>
          <w:tcPr>
            <w:tcW w:w="1874" w:type="pct"/>
            <w:shd w:val="clear" w:color="auto" w:fill="auto"/>
          </w:tcPr>
          <w:p w14:paraId="20B31DFF" w14:textId="373B3A1D" w:rsidR="00F01850" w:rsidRPr="00EA08B9" w:rsidRDefault="00EA08B9" w:rsidP="00B250B8">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QUT</w:t>
            </w:r>
          </w:p>
        </w:tc>
      </w:tr>
      <w:tr w:rsidR="00F01850" w:rsidRPr="00EA08B9" w14:paraId="6E9C2F02" w14:textId="77777777" w:rsidTr="00CE7AA2">
        <w:trPr>
          <w:trHeight w:val="474"/>
        </w:trPr>
        <w:tc>
          <w:tcPr>
            <w:cnfStyle w:val="001000000000" w:firstRow="0" w:lastRow="0" w:firstColumn="1" w:lastColumn="0" w:oddVBand="0" w:evenVBand="0" w:oddHBand="0" w:evenHBand="0" w:firstRowFirstColumn="0" w:firstRowLastColumn="0" w:lastRowFirstColumn="0" w:lastRowLastColumn="0"/>
            <w:tcW w:w="1380" w:type="pct"/>
            <w:vMerge/>
            <w:shd w:val="clear" w:color="auto" w:fill="auto"/>
          </w:tcPr>
          <w:p w14:paraId="1C2259FD" w14:textId="77777777" w:rsidR="00F01850" w:rsidRDefault="00F01850" w:rsidP="00B250B8">
            <w:pPr>
              <w:rPr>
                <w:rFonts w:eastAsia="Times New Roman" w:cs="Times New Roman"/>
                <w:b w:val="0"/>
                <w:bCs w:val="0"/>
                <w:color w:val="auto"/>
                <w:sz w:val="21"/>
                <w:szCs w:val="21"/>
              </w:rPr>
            </w:pPr>
          </w:p>
        </w:tc>
        <w:tc>
          <w:tcPr>
            <w:tcW w:w="1746" w:type="pct"/>
            <w:shd w:val="clear" w:color="auto" w:fill="auto"/>
          </w:tcPr>
          <w:p w14:paraId="6CE2F6F4" w14:textId="50B9877A" w:rsidR="00F01850" w:rsidRPr="00EA08B9" w:rsidRDefault="00EA08B9" w:rsidP="00B250B8">
            <w:pP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Mr</w:t>
            </w:r>
            <w:r w:rsidR="00AC5C50">
              <w:rPr>
                <w:rFonts w:eastAsia="Times New Roman" w:cs="Times New Roman"/>
                <w:color w:val="auto"/>
                <w:szCs w:val="24"/>
              </w:rPr>
              <w:t xml:space="preserve"> </w:t>
            </w:r>
            <w:r w:rsidRPr="00FB328C">
              <w:rPr>
                <w:rFonts w:eastAsia="Times New Roman" w:cs="Times New Roman"/>
                <w:color w:val="auto"/>
                <w:szCs w:val="24"/>
              </w:rPr>
              <w:t>Bill</w:t>
            </w:r>
            <w:r w:rsidR="00AC5C50">
              <w:rPr>
                <w:rFonts w:eastAsia="Times New Roman" w:cs="Times New Roman"/>
                <w:color w:val="auto"/>
                <w:szCs w:val="24"/>
              </w:rPr>
              <w:t xml:space="preserve"> </w:t>
            </w:r>
            <w:r w:rsidRPr="00FB328C">
              <w:rPr>
                <w:rFonts w:eastAsia="Times New Roman" w:cs="Times New Roman"/>
                <w:color w:val="auto"/>
                <w:szCs w:val="24"/>
              </w:rPr>
              <w:t>Collyer</w:t>
            </w:r>
          </w:p>
        </w:tc>
        <w:tc>
          <w:tcPr>
            <w:tcW w:w="1874" w:type="pct"/>
            <w:shd w:val="clear" w:color="auto" w:fill="auto"/>
          </w:tcPr>
          <w:p w14:paraId="5A28E9BF" w14:textId="25271EA5" w:rsidR="00F01850" w:rsidRPr="00EA08B9" w:rsidRDefault="00EA08B9" w:rsidP="00B250B8">
            <w:pPr>
              <w:cnfStyle w:val="000000000000" w:firstRow="0" w:lastRow="0" w:firstColumn="0" w:lastColumn="0" w:oddVBand="0" w:evenVBand="0" w:oddHBand="0" w:evenHBand="0" w:firstRowFirstColumn="0" w:firstRowLastColumn="0" w:lastRowFirstColumn="0" w:lastRowLastColumn="0"/>
              <w:rPr>
                <w:rFonts w:eastAsia="Times New Roman" w:cs="Times New Roman"/>
                <w:bCs/>
                <w:color w:val="auto"/>
                <w:sz w:val="21"/>
                <w:szCs w:val="21"/>
              </w:rPr>
            </w:pPr>
            <w:r w:rsidRPr="00FB328C">
              <w:rPr>
                <w:rFonts w:eastAsia="Times New Roman" w:cs="Times New Roman"/>
                <w:color w:val="auto"/>
                <w:szCs w:val="24"/>
              </w:rPr>
              <w:t>QUT</w:t>
            </w:r>
          </w:p>
        </w:tc>
      </w:tr>
    </w:tbl>
    <w:p w14:paraId="7086E69A" w14:textId="4CEE366D" w:rsidR="00B250B8" w:rsidRPr="00FB328C" w:rsidRDefault="00B250B8" w:rsidP="00767B5B">
      <w:pPr>
        <w:shd w:val="clear" w:color="auto" w:fill="D9D9D9"/>
        <w:spacing w:after="0" w:line="240" w:lineRule="auto"/>
        <w:rPr>
          <w:rFonts w:eastAsia="Times New Roman" w:cs="Times New Roman"/>
          <w:b/>
          <w:bCs/>
          <w:color w:val="auto"/>
          <w:sz w:val="21"/>
          <w:szCs w:val="21"/>
        </w:rPr>
      </w:pPr>
      <w:r w:rsidRPr="00FB328C">
        <w:rPr>
          <w:rFonts w:eastAsia="Times New Roman" w:cs="Times New Roman"/>
          <w:b/>
          <w:bCs/>
          <w:color w:val="auto"/>
          <w:sz w:val="21"/>
          <w:szCs w:val="21"/>
        </w:rPr>
        <w:t>CONCERNS</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COMPLAINTS</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REGARDING</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THE</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CONDUCT</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OF</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THE</w:t>
      </w:r>
      <w:r w:rsidR="00AC5C50">
        <w:rPr>
          <w:rFonts w:eastAsia="Times New Roman" w:cs="Times New Roman"/>
          <w:b/>
          <w:bCs/>
          <w:color w:val="auto"/>
          <w:sz w:val="21"/>
          <w:szCs w:val="21"/>
        </w:rPr>
        <w:t xml:space="preserve"> </w:t>
      </w:r>
      <w:r w:rsidRPr="00FB328C">
        <w:rPr>
          <w:rFonts w:eastAsia="Times New Roman" w:cs="Times New Roman"/>
          <w:b/>
          <w:bCs/>
          <w:color w:val="auto"/>
          <w:sz w:val="21"/>
          <w:szCs w:val="21"/>
        </w:rPr>
        <w:t>PROJECT</w:t>
      </w:r>
    </w:p>
    <w:p w14:paraId="5BB3966F" w14:textId="2D2178BE" w:rsidR="00B250B8" w:rsidRPr="00FB328C" w:rsidRDefault="00AC5C50" w:rsidP="00B250B8">
      <w:pPr>
        <w:spacing w:after="0" w:line="240" w:lineRule="auto"/>
        <w:rPr>
          <w:rFonts w:eastAsia="Times New Roman" w:cs="Times New Roman"/>
          <w:color w:val="auto"/>
        </w:rPr>
      </w:pPr>
      <w:r>
        <w:rPr>
          <w:rFonts w:eastAsia="Times New Roman" w:cs="Times New Roman"/>
          <w:color w:val="auto"/>
          <w:sz w:val="24"/>
          <w:szCs w:val="24"/>
        </w:rPr>
        <w:t xml:space="preserve"> </w:t>
      </w:r>
      <w:r w:rsidR="00B250B8" w:rsidRPr="00FB328C">
        <w:rPr>
          <w:rFonts w:eastAsia="Times New Roman" w:cs="Times New Roman"/>
          <w:color w:val="auto"/>
        </w:rPr>
        <w:t>QUT</w:t>
      </w:r>
      <w:r>
        <w:rPr>
          <w:rFonts w:eastAsia="Times New Roman" w:cs="Times New Roman"/>
          <w:color w:val="auto"/>
        </w:rPr>
        <w:t xml:space="preserve"> </w:t>
      </w:r>
      <w:r w:rsidR="00B250B8" w:rsidRPr="00FB328C">
        <w:rPr>
          <w:rFonts w:eastAsia="Times New Roman" w:cs="Times New Roman"/>
          <w:color w:val="auto"/>
        </w:rPr>
        <w:t>is</w:t>
      </w:r>
      <w:r>
        <w:rPr>
          <w:rFonts w:eastAsia="Times New Roman" w:cs="Times New Roman"/>
          <w:color w:val="auto"/>
        </w:rPr>
        <w:t xml:space="preserve"> </w:t>
      </w:r>
      <w:r w:rsidR="00B250B8" w:rsidRPr="00FB328C">
        <w:rPr>
          <w:rFonts w:eastAsia="Times New Roman" w:cs="Times New Roman"/>
          <w:color w:val="auto"/>
        </w:rPr>
        <w:t>committed</w:t>
      </w:r>
      <w:r>
        <w:rPr>
          <w:rFonts w:eastAsia="Times New Roman" w:cs="Times New Roman"/>
          <w:color w:val="auto"/>
        </w:rPr>
        <w:t xml:space="preserve"> </w:t>
      </w:r>
      <w:r w:rsidR="00B250B8" w:rsidRPr="00FB328C">
        <w:rPr>
          <w:rFonts w:eastAsia="Times New Roman" w:cs="Times New Roman"/>
          <w:color w:val="auto"/>
        </w:rPr>
        <w:t>to</w:t>
      </w:r>
      <w:r>
        <w:rPr>
          <w:rFonts w:eastAsia="Times New Roman" w:cs="Times New Roman"/>
          <w:color w:val="auto"/>
        </w:rPr>
        <w:t xml:space="preserve"> </w:t>
      </w:r>
      <w:r w:rsidR="00B250B8" w:rsidRPr="00FB328C">
        <w:rPr>
          <w:rFonts w:eastAsia="Times New Roman" w:cs="Times New Roman"/>
          <w:color w:val="auto"/>
        </w:rPr>
        <w:t>research</w:t>
      </w:r>
      <w:r>
        <w:rPr>
          <w:rFonts w:eastAsia="Times New Roman" w:cs="Times New Roman"/>
          <w:color w:val="auto"/>
        </w:rPr>
        <w:t xml:space="preserve"> </w:t>
      </w:r>
      <w:r w:rsidR="00B250B8" w:rsidRPr="00FB328C">
        <w:rPr>
          <w:rFonts w:eastAsia="Times New Roman" w:cs="Times New Roman"/>
          <w:color w:val="auto"/>
        </w:rPr>
        <w:t>integrity</w:t>
      </w:r>
      <w:r>
        <w:rPr>
          <w:rFonts w:eastAsia="Times New Roman" w:cs="Times New Roman"/>
          <w:color w:val="auto"/>
        </w:rPr>
        <w:t xml:space="preserve"> </w:t>
      </w:r>
      <w:r w:rsidR="00B250B8" w:rsidRPr="00FB328C">
        <w:rPr>
          <w:rFonts w:eastAsia="Times New Roman" w:cs="Times New Roman"/>
          <w:color w:val="auto"/>
        </w:rPr>
        <w:t>and</w:t>
      </w:r>
      <w:r>
        <w:rPr>
          <w:rFonts w:eastAsia="Times New Roman" w:cs="Times New Roman"/>
          <w:color w:val="auto"/>
        </w:rPr>
        <w:t xml:space="preserve"> </w:t>
      </w:r>
      <w:r w:rsidR="00B250B8" w:rsidRPr="00FB328C">
        <w:rPr>
          <w:rFonts w:eastAsia="Times New Roman" w:cs="Times New Roman"/>
          <w:color w:val="auto"/>
        </w:rPr>
        <w:t>the</w:t>
      </w:r>
      <w:r>
        <w:rPr>
          <w:rFonts w:eastAsia="Times New Roman" w:cs="Times New Roman"/>
          <w:color w:val="auto"/>
        </w:rPr>
        <w:t xml:space="preserve"> </w:t>
      </w:r>
      <w:r w:rsidR="00B250B8" w:rsidRPr="00FB328C">
        <w:rPr>
          <w:rFonts w:eastAsia="Times New Roman" w:cs="Times New Roman"/>
          <w:color w:val="auto"/>
        </w:rPr>
        <w:t>ethical</w:t>
      </w:r>
      <w:r>
        <w:rPr>
          <w:rFonts w:eastAsia="Times New Roman" w:cs="Times New Roman"/>
          <w:color w:val="auto"/>
        </w:rPr>
        <w:t xml:space="preserve"> </w:t>
      </w:r>
      <w:r w:rsidR="00B250B8" w:rsidRPr="00FB328C">
        <w:rPr>
          <w:rFonts w:eastAsia="Times New Roman" w:cs="Times New Roman"/>
          <w:color w:val="auto"/>
        </w:rPr>
        <w:t>conduct</w:t>
      </w:r>
      <w:r>
        <w:rPr>
          <w:rFonts w:eastAsia="Times New Roman" w:cs="Times New Roman"/>
          <w:color w:val="auto"/>
        </w:rPr>
        <w:t xml:space="preserve"> </w:t>
      </w:r>
      <w:r w:rsidR="00B250B8" w:rsidRPr="00FB328C">
        <w:rPr>
          <w:rFonts w:eastAsia="Times New Roman" w:cs="Times New Roman"/>
          <w:color w:val="auto"/>
        </w:rPr>
        <w:t>of</w:t>
      </w:r>
      <w:r>
        <w:rPr>
          <w:rFonts w:eastAsia="Times New Roman" w:cs="Times New Roman"/>
          <w:color w:val="auto"/>
        </w:rPr>
        <w:t xml:space="preserve"> </w:t>
      </w:r>
      <w:r w:rsidR="00B250B8" w:rsidRPr="00FB328C">
        <w:rPr>
          <w:rFonts w:eastAsia="Times New Roman" w:cs="Times New Roman"/>
          <w:color w:val="auto"/>
        </w:rPr>
        <w:t>research</w:t>
      </w:r>
      <w:r>
        <w:rPr>
          <w:rFonts w:eastAsia="Times New Roman" w:cs="Times New Roman"/>
          <w:color w:val="auto"/>
        </w:rPr>
        <w:t xml:space="preserve"> </w:t>
      </w:r>
      <w:r w:rsidR="00B250B8" w:rsidRPr="00FB328C">
        <w:rPr>
          <w:rFonts w:eastAsia="Times New Roman" w:cs="Times New Roman"/>
          <w:color w:val="auto"/>
        </w:rPr>
        <w:t>projects.</w:t>
      </w:r>
      <w:r>
        <w:rPr>
          <w:rFonts w:eastAsia="Times New Roman" w:cs="Times New Roman"/>
          <w:color w:val="auto"/>
        </w:rPr>
        <w:t xml:space="preserve"> </w:t>
      </w:r>
      <w:r w:rsidR="00B250B8" w:rsidRPr="00FB328C">
        <w:rPr>
          <w:rFonts w:eastAsia="Times New Roman" w:cs="Times New Roman"/>
          <w:color w:val="auto"/>
        </w:rPr>
        <w:t>However,</w:t>
      </w:r>
      <w:r>
        <w:rPr>
          <w:rFonts w:eastAsia="Times New Roman" w:cs="Times New Roman"/>
          <w:color w:val="auto"/>
        </w:rPr>
        <w:t xml:space="preserve"> </w:t>
      </w:r>
      <w:r w:rsidR="00B250B8" w:rsidRPr="00FB328C">
        <w:rPr>
          <w:rFonts w:eastAsia="Times New Roman" w:cs="Times New Roman"/>
          <w:color w:val="auto"/>
        </w:rPr>
        <w:t>if</w:t>
      </w:r>
      <w:r>
        <w:rPr>
          <w:rFonts w:eastAsia="Times New Roman" w:cs="Times New Roman"/>
          <w:color w:val="auto"/>
        </w:rPr>
        <w:t xml:space="preserve"> </w:t>
      </w:r>
      <w:r w:rsidR="00B250B8" w:rsidRPr="00FB328C">
        <w:rPr>
          <w:rFonts w:eastAsia="Times New Roman" w:cs="Times New Roman"/>
          <w:color w:val="auto"/>
        </w:rPr>
        <w:t>you</w:t>
      </w:r>
      <w:r>
        <w:rPr>
          <w:rFonts w:eastAsia="Times New Roman" w:cs="Times New Roman"/>
          <w:color w:val="auto"/>
        </w:rPr>
        <w:t xml:space="preserve"> </w:t>
      </w:r>
      <w:r w:rsidR="00B250B8" w:rsidRPr="00FB328C">
        <w:rPr>
          <w:rFonts w:eastAsia="Times New Roman" w:cs="Times New Roman"/>
          <w:color w:val="auto"/>
        </w:rPr>
        <w:t>do</w:t>
      </w:r>
      <w:r>
        <w:rPr>
          <w:rFonts w:eastAsia="Times New Roman" w:cs="Times New Roman"/>
          <w:color w:val="auto"/>
        </w:rPr>
        <w:t xml:space="preserve"> </w:t>
      </w:r>
      <w:r w:rsidR="00B250B8" w:rsidRPr="00FB328C">
        <w:rPr>
          <w:rFonts w:eastAsia="Times New Roman" w:cs="Times New Roman"/>
          <w:color w:val="auto"/>
        </w:rPr>
        <w:t>have</w:t>
      </w:r>
      <w:r>
        <w:rPr>
          <w:rFonts w:eastAsia="Times New Roman" w:cs="Times New Roman"/>
          <w:color w:val="auto"/>
        </w:rPr>
        <w:t xml:space="preserve"> </w:t>
      </w:r>
      <w:r w:rsidR="00B250B8" w:rsidRPr="00FB328C">
        <w:rPr>
          <w:rFonts w:eastAsia="Times New Roman" w:cs="Times New Roman"/>
          <w:color w:val="auto"/>
        </w:rPr>
        <w:t>any</w:t>
      </w:r>
      <w:r>
        <w:rPr>
          <w:rFonts w:eastAsia="Times New Roman" w:cs="Times New Roman"/>
          <w:color w:val="auto"/>
        </w:rPr>
        <w:t xml:space="preserve"> </w:t>
      </w:r>
      <w:r w:rsidR="00B250B8" w:rsidRPr="00FB328C">
        <w:rPr>
          <w:rFonts w:eastAsia="Times New Roman" w:cs="Times New Roman"/>
          <w:color w:val="auto"/>
        </w:rPr>
        <w:t>concerns</w:t>
      </w:r>
      <w:r>
        <w:rPr>
          <w:rFonts w:eastAsia="Times New Roman" w:cs="Times New Roman"/>
          <w:color w:val="auto"/>
        </w:rPr>
        <w:t xml:space="preserve"> </w:t>
      </w:r>
      <w:r w:rsidR="00B250B8" w:rsidRPr="00FB328C">
        <w:rPr>
          <w:rFonts w:eastAsia="Times New Roman" w:cs="Times New Roman"/>
          <w:color w:val="auto"/>
        </w:rPr>
        <w:t>or</w:t>
      </w:r>
      <w:r>
        <w:rPr>
          <w:rFonts w:eastAsia="Times New Roman" w:cs="Times New Roman"/>
          <w:color w:val="auto"/>
        </w:rPr>
        <w:t xml:space="preserve"> </w:t>
      </w:r>
      <w:r w:rsidR="00B250B8" w:rsidRPr="00FB328C">
        <w:rPr>
          <w:rFonts w:eastAsia="Times New Roman" w:cs="Times New Roman"/>
          <w:color w:val="auto"/>
        </w:rPr>
        <w:t>complaints</w:t>
      </w:r>
      <w:r>
        <w:rPr>
          <w:rFonts w:eastAsia="Times New Roman" w:cs="Times New Roman"/>
          <w:color w:val="auto"/>
        </w:rPr>
        <w:t xml:space="preserve"> </w:t>
      </w:r>
      <w:r w:rsidR="00B250B8" w:rsidRPr="00FB328C">
        <w:rPr>
          <w:rFonts w:eastAsia="Times New Roman" w:cs="Times New Roman"/>
          <w:color w:val="auto"/>
        </w:rPr>
        <w:t>about</w:t>
      </w:r>
      <w:r>
        <w:rPr>
          <w:rFonts w:eastAsia="Times New Roman" w:cs="Times New Roman"/>
          <w:color w:val="auto"/>
        </w:rPr>
        <w:t xml:space="preserve"> </w:t>
      </w:r>
      <w:r w:rsidR="00B250B8" w:rsidRPr="00FB328C">
        <w:rPr>
          <w:rFonts w:eastAsia="Times New Roman" w:cs="Times New Roman"/>
          <w:color w:val="auto"/>
        </w:rPr>
        <w:t>the</w:t>
      </w:r>
      <w:r>
        <w:rPr>
          <w:rFonts w:eastAsia="Times New Roman" w:cs="Times New Roman"/>
          <w:color w:val="auto"/>
        </w:rPr>
        <w:t xml:space="preserve"> </w:t>
      </w:r>
      <w:r w:rsidR="00B250B8" w:rsidRPr="00FB328C">
        <w:rPr>
          <w:rFonts w:eastAsia="Times New Roman" w:cs="Times New Roman"/>
          <w:color w:val="auto"/>
        </w:rPr>
        <w:t>ethical</w:t>
      </w:r>
      <w:r>
        <w:rPr>
          <w:rFonts w:eastAsia="Times New Roman" w:cs="Times New Roman"/>
          <w:color w:val="auto"/>
        </w:rPr>
        <w:t xml:space="preserve"> </w:t>
      </w:r>
      <w:r w:rsidR="00B250B8" w:rsidRPr="00FB328C">
        <w:rPr>
          <w:rFonts w:eastAsia="Times New Roman" w:cs="Times New Roman"/>
          <w:color w:val="auto"/>
        </w:rPr>
        <w:t>conduct</w:t>
      </w:r>
      <w:r>
        <w:rPr>
          <w:rFonts w:eastAsia="Times New Roman" w:cs="Times New Roman"/>
          <w:color w:val="auto"/>
        </w:rPr>
        <w:t xml:space="preserve"> </w:t>
      </w:r>
      <w:r w:rsidR="00B250B8" w:rsidRPr="00FB328C">
        <w:rPr>
          <w:rFonts w:eastAsia="Times New Roman" w:cs="Times New Roman"/>
          <w:color w:val="auto"/>
        </w:rPr>
        <w:t>of</w:t>
      </w:r>
      <w:r>
        <w:rPr>
          <w:rFonts w:eastAsia="Times New Roman" w:cs="Times New Roman"/>
          <w:color w:val="auto"/>
        </w:rPr>
        <w:t xml:space="preserve"> </w:t>
      </w:r>
      <w:r w:rsidR="00B250B8" w:rsidRPr="00FB328C">
        <w:rPr>
          <w:rFonts w:eastAsia="Times New Roman" w:cs="Times New Roman"/>
          <w:color w:val="auto"/>
        </w:rPr>
        <w:t>the</w:t>
      </w:r>
      <w:r>
        <w:rPr>
          <w:rFonts w:eastAsia="Times New Roman" w:cs="Times New Roman"/>
          <w:color w:val="auto"/>
        </w:rPr>
        <w:t xml:space="preserve"> </w:t>
      </w:r>
      <w:r w:rsidR="00B250B8" w:rsidRPr="00FB328C">
        <w:rPr>
          <w:rFonts w:eastAsia="Times New Roman" w:cs="Times New Roman"/>
          <w:color w:val="auto"/>
        </w:rPr>
        <w:t>project</w:t>
      </w:r>
      <w:r>
        <w:rPr>
          <w:rFonts w:eastAsia="Times New Roman" w:cs="Times New Roman"/>
          <w:color w:val="auto"/>
        </w:rPr>
        <w:t xml:space="preserve"> </w:t>
      </w:r>
      <w:r w:rsidR="00B250B8" w:rsidRPr="00FB328C">
        <w:rPr>
          <w:rFonts w:eastAsia="Times New Roman" w:cs="Times New Roman"/>
          <w:color w:val="auto"/>
        </w:rPr>
        <w:t>you</w:t>
      </w:r>
      <w:r>
        <w:rPr>
          <w:rFonts w:eastAsia="Times New Roman" w:cs="Times New Roman"/>
          <w:color w:val="auto"/>
        </w:rPr>
        <w:t xml:space="preserve"> </w:t>
      </w:r>
      <w:r w:rsidR="00B250B8" w:rsidRPr="00FB328C">
        <w:rPr>
          <w:rFonts w:eastAsia="Times New Roman" w:cs="Times New Roman"/>
          <w:color w:val="auto"/>
        </w:rPr>
        <w:t>may</w:t>
      </w:r>
      <w:r>
        <w:rPr>
          <w:rFonts w:eastAsia="Times New Roman" w:cs="Times New Roman"/>
          <w:color w:val="auto"/>
        </w:rPr>
        <w:t xml:space="preserve"> </w:t>
      </w:r>
      <w:r w:rsidR="00B250B8" w:rsidRPr="00FB328C">
        <w:rPr>
          <w:rFonts w:eastAsia="Times New Roman" w:cs="Times New Roman"/>
          <w:color w:val="auto"/>
        </w:rPr>
        <w:t>contact</w:t>
      </w:r>
      <w:r>
        <w:rPr>
          <w:rFonts w:eastAsia="Times New Roman" w:cs="Times New Roman"/>
          <w:color w:val="auto"/>
        </w:rPr>
        <w:t xml:space="preserve"> </w:t>
      </w:r>
      <w:r w:rsidR="00B250B8" w:rsidRPr="00FB328C">
        <w:rPr>
          <w:rFonts w:eastAsia="Times New Roman" w:cs="Times New Roman"/>
          <w:color w:val="auto"/>
        </w:rPr>
        <w:t>the</w:t>
      </w:r>
      <w:r>
        <w:rPr>
          <w:rFonts w:eastAsia="Times New Roman" w:cs="Times New Roman"/>
          <w:color w:val="auto"/>
        </w:rPr>
        <w:t xml:space="preserve"> </w:t>
      </w:r>
      <w:r w:rsidR="00B250B8" w:rsidRPr="00FB328C">
        <w:rPr>
          <w:rFonts w:eastAsia="Times New Roman" w:cs="Times New Roman"/>
          <w:color w:val="auto"/>
        </w:rPr>
        <w:t>QUT</w:t>
      </w:r>
      <w:r>
        <w:rPr>
          <w:rFonts w:eastAsia="Times New Roman" w:cs="Times New Roman"/>
          <w:color w:val="auto"/>
        </w:rPr>
        <w:t xml:space="preserve"> </w:t>
      </w:r>
      <w:r w:rsidR="00B250B8" w:rsidRPr="00FB328C">
        <w:rPr>
          <w:rFonts w:eastAsia="Times New Roman" w:cs="Times New Roman"/>
          <w:color w:val="auto"/>
        </w:rPr>
        <w:t>Research</w:t>
      </w:r>
      <w:r>
        <w:rPr>
          <w:rFonts w:eastAsia="Times New Roman" w:cs="Times New Roman"/>
          <w:color w:val="auto"/>
        </w:rPr>
        <w:t xml:space="preserve"> </w:t>
      </w:r>
      <w:r w:rsidR="00B250B8" w:rsidRPr="00FB328C">
        <w:rPr>
          <w:rFonts w:eastAsia="Times New Roman" w:cs="Times New Roman"/>
          <w:color w:val="auto"/>
        </w:rPr>
        <w:t>Ethics</w:t>
      </w:r>
      <w:r>
        <w:rPr>
          <w:rFonts w:eastAsia="Times New Roman" w:cs="Times New Roman"/>
          <w:color w:val="auto"/>
        </w:rPr>
        <w:t xml:space="preserve"> </w:t>
      </w:r>
      <w:r w:rsidR="00B250B8" w:rsidRPr="00FB328C">
        <w:rPr>
          <w:rFonts w:eastAsia="Times New Roman" w:cs="Times New Roman"/>
          <w:color w:val="auto"/>
        </w:rPr>
        <w:t>Advisory</w:t>
      </w:r>
      <w:r>
        <w:rPr>
          <w:rFonts w:eastAsia="Times New Roman" w:cs="Times New Roman"/>
          <w:color w:val="auto"/>
        </w:rPr>
        <w:t xml:space="preserve"> </w:t>
      </w:r>
      <w:r w:rsidR="00B250B8" w:rsidRPr="00FB328C">
        <w:rPr>
          <w:rFonts w:eastAsia="Times New Roman" w:cs="Times New Roman"/>
          <w:color w:val="auto"/>
        </w:rPr>
        <w:t>Team</w:t>
      </w:r>
      <w:r>
        <w:rPr>
          <w:rFonts w:eastAsia="Times New Roman" w:cs="Times New Roman"/>
          <w:color w:val="auto"/>
        </w:rPr>
        <w:t xml:space="preserve"> </w:t>
      </w:r>
      <w:r w:rsidR="00B250B8" w:rsidRPr="00FB328C">
        <w:rPr>
          <w:rFonts w:eastAsia="Times New Roman" w:cs="Times New Roman"/>
          <w:color w:val="auto"/>
        </w:rPr>
        <w:t>on</w:t>
      </w:r>
      <w:r>
        <w:rPr>
          <w:rFonts w:eastAsia="Times New Roman" w:cs="Times New Roman"/>
          <w:color w:val="auto"/>
        </w:rPr>
        <w:t xml:space="preserve"> </w:t>
      </w:r>
      <w:r w:rsidR="00B250B8" w:rsidRPr="00FB328C">
        <w:rPr>
          <w:rFonts w:eastAsia="Times New Roman" w:cs="Times New Roman"/>
          <w:color w:val="auto"/>
        </w:rPr>
        <w:t>07</w:t>
      </w:r>
      <w:r>
        <w:rPr>
          <w:rFonts w:eastAsia="Times New Roman" w:cs="Times New Roman"/>
          <w:color w:val="auto"/>
        </w:rPr>
        <w:t xml:space="preserve"> </w:t>
      </w:r>
      <w:r w:rsidR="00B250B8" w:rsidRPr="00FB328C">
        <w:rPr>
          <w:rFonts w:eastAsia="Times New Roman" w:cs="Times New Roman"/>
          <w:color w:val="auto"/>
        </w:rPr>
        <w:t>3138</w:t>
      </w:r>
      <w:r>
        <w:rPr>
          <w:rFonts w:eastAsia="Times New Roman" w:cs="Times New Roman"/>
          <w:color w:val="auto"/>
        </w:rPr>
        <w:t xml:space="preserve"> </w:t>
      </w:r>
      <w:r w:rsidR="00B250B8" w:rsidRPr="00FB328C">
        <w:rPr>
          <w:rFonts w:eastAsia="Times New Roman" w:cs="Times New Roman"/>
          <w:color w:val="auto"/>
        </w:rPr>
        <w:t>5123</w:t>
      </w:r>
      <w:r>
        <w:rPr>
          <w:rFonts w:eastAsia="Times New Roman" w:cs="Times New Roman"/>
          <w:color w:val="auto"/>
        </w:rPr>
        <w:t xml:space="preserve"> </w:t>
      </w:r>
      <w:r w:rsidR="00B250B8" w:rsidRPr="00FB328C">
        <w:rPr>
          <w:rFonts w:eastAsia="Times New Roman" w:cs="Times New Roman"/>
          <w:color w:val="auto"/>
        </w:rPr>
        <w:t>or</w:t>
      </w:r>
      <w:r>
        <w:rPr>
          <w:rFonts w:eastAsia="Times New Roman" w:cs="Times New Roman"/>
          <w:color w:val="auto"/>
        </w:rPr>
        <w:t xml:space="preserve"> </w:t>
      </w:r>
      <w:r w:rsidR="00B250B8" w:rsidRPr="00FB328C">
        <w:rPr>
          <w:rFonts w:eastAsia="Times New Roman" w:cs="Times New Roman"/>
          <w:color w:val="auto"/>
        </w:rPr>
        <w:t>email</w:t>
      </w:r>
      <w:r>
        <w:rPr>
          <w:rFonts w:eastAsia="Times New Roman" w:cs="Times New Roman"/>
          <w:color w:val="auto"/>
        </w:rPr>
        <w:t xml:space="preserve"> </w:t>
      </w:r>
      <w:hyperlink r:id="rId119" w:history="1">
        <w:r w:rsidR="00B250B8" w:rsidRPr="00FB328C">
          <w:rPr>
            <w:rFonts w:eastAsia="Times New Roman" w:cs="Times New Roman"/>
            <w:color w:val="auto"/>
            <w:u w:val="single"/>
          </w:rPr>
          <w:t>ethicscontact@qut.edu.au</w:t>
        </w:r>
      </w:hyperlink>
      <w:r w:rsidR="00B250B8" w:rsidRPr="00FB328C">
        <w:rPr>
          <w:rFonts w:eastAsia="Times New Roman" w:cs="Times New Roman"/>
          <w:color w:val="auto"/>
        </w:rPr>
        <w:t>.</w:t>
      </w:r>
      <w:r>
        <w:rPr>
          <w:rFonts w:eastAsia="Times New Roman" w:cs="Times New Roman"/>
          <w:color w:val="auto"/>
        </w:rPr>
        <w:t xml:space="preserve"> </w:t>
      </w:r>
      <w:r w:rsidR="00B250B8" w:rsidRPr="00FB328C">
        <w:rPr>
          <w:rFonts w:eastAsia="Times New Roman" w:cs="Times New Roman"/>
          <w:color w:val="auto"/>
        </w:rPr>
        <w:t>The</w:t>
      </w:r>
      <w:r>
        <w:rPr>
          <w:rFonts w:eastAsia="Times New Roman" w:cs="Times New Roman"/>
          <w:color w:val="auto"/>
        </w:rPr>
        <w:t xml:space="preserve"> </w:t>
      </w:r>
      <w:r w:rsidR="00B250B8" w:rsidRPr="00FB328C">
        <w:rPr>
          <w:rFonts w:eastAsia="Times New Roman" w:cs="Times New Roman"/>
          <w:color w:val="auto"/>
        </w:rPr>
        <w:t>QUT</w:t>
      </w:r>
      <w:r>
        <w:rPr>
          <w:rFonts w:eastAsia="Times New Roman" w:cs="Times New Roman"/>
          <w:color w:val="auto"/>
        </w:rPr>
        <w:t xml:space="preserve"> </w:t>
      </w:r>
      <w:r w:rsidR="00B250B8" w:rsidRPr="00FB328C">
        <w:rPr>
          <w:rFonts w:eastAsia="Times New Roman" w:cs="Times New Roman"/>
          <w:color w:val="auto"/>
        </w:rPr>
        <w:t>Research</w:t>
      </w:r>
      <w:r>
        <w:rPr>
          <w:rFonts w:eastAsia="Times New Roman" w:cs="Times New Roman"/>
          <w:color w:val="auto"/>
        </w:rPr>
        <w:t xml:space="preserve"> </w:t>
      </w:r>
      <w:r w:rsidR="00B250B8" w:rsidRPr="00FB328C">
        <w:rPr>
          <w:rFonts w:eastAsia="Times New Roman" w:cs="Times New Roman"/>
          <w:color w:val="auto"/>
        </w:rPr>
        <w:t>Ethics</w:t>
      </w:r>
      <w:r>
        <w:rPr>
          <w:rFonts w:eastAsia="Times New Roman" w:cs="Times New Roman"/>
          <w:color w:val="auto"/>
        </w:rPr>
        <w:t xml:space="preserve"> </w:t>
      </w:r>
      <w:r w:rsidR="00B250B8" w:rsidRPr="00FB328C">
        <w:rPr>
          <w:rFonts w:eastAsia="Times New Roman" w:cs="Times New Roman"/>
          <w:color w:val="auto"/>
        </w:rPr>
        <w:t>Advisory</w:t>
      </w:r>
      <w:r>
        <w:rPr>
          <w:rFonts w:eastAsia="Times New Roman" w:cs="Times New Roman"/>
          <w:color w:val="auto"/>
        </w:rPr>
        <w:t xml:space="preserve"> </w:t>
      </w:r>
      <w:r w:rsidR="00B250B8" w:rsidRPr="00FB328C">
        <w:rPr>
          <w:rFonts w:eastAsia="Times New Roman" w:cs="Times New Roman"/>
          <w:color w:val="auto"/>
        </w:rPr>
        <w:t>Team</w:t>
      </w:r>
      <w:r>
        <w:rPr>
          <w:rFonts w:eastAsia="Times New Roman" w:cs="Times New Roman"/>
          <w:color w:val="auto"/>
        </w:rPr>
        <w:t xml:space="preserve"> </w:t>
      </w:r>
      <w:r w:rsidR="00B250B8" w:rsidRPr="00FB328C">
        <w:rPr>
          <w:rFonts w:eastAsia="Times New Roman" w:cs="Times New Roman"/>
          <w:color w:val="auto"/>
        </w:rPr>
        <w:t>is</w:t>
      </w:r>
      <w:r>
        <w:rPr>
          <w:rFonts w:eastAsia="Times New Roman" w:cs="Times New Roman"/>
          <w:color w:val="auto"/>
        </w:rPr>
        <w:t xml:space="preserve"> </w:t>
      </w:r>
      <w:r w:rsidR="00B250B8" w:rsidRPr="00FB328C">
        <w:rPr>
          <w:rFonts w:eastAsia="Times New Roman" w:cs="Times New Roman"/>
          <w:color w:val="auto"/>
        </w:rPr>
        <w:t>not</w:t>
      </w:r>
      <w:r>
        <w:rPr>
          <w:rFonts w:eastAsia="Times New Roman" w:cs="Times New Roman"/>
          <w:color w:val="auto"/>
        </w:rPr>
        <w:t xml:space="preserve"> </w:t>
      </w:r>
      <w:r w:rsidR="00B250B8" w:rsidRPr="00FB328C">
        <w:rPr>
          <w:rFonts w:eastAsia="Times New Roman" w:cs="Times New Roman"/>
          <w:color w:val="auto"/>
        </w:rPr>
        <w:t>connected</w:t>
      </w:r>
      <w:r>
        <w:rPr>
          <w:rFonts w:eastAsia="Times New Roman" w:cs="Times New Roman"/>
          <w:color w:val="auto"/>
        </w:rPr>
        <w:t xml:space="preserve"> </w:t>
      </w:r>
      <w:r w:rsidR="00B250B8" w:rsidRPr="00FB328C">
        <w:rPr>
          <w:rFonts w:eastAsia="Times New Roman" w:cs="Times New Roman"/>
          <w:color w:val="auto"/>
        </w:rPr>
        <w:t>with</w:t>
      </w:r>
      <w:r>
        <w:rPr>
          <w:rFonts w:eastAsia="Times New Roman" w:cs="Times New Roman"/>
          <w:color w:val="auto"/>
        </w:rPr>
        <w:t xml:space="preserve"> </w:t>
      </w:r>
      <w:r w:rsidR="00B250B8" w:rsidRPr="00FB328C">
        <w:rPr>
          <w:rFonts w:eastAsia="Times New Roman" w:cs="Times New Roman"/>
          <w:color w:val="auto"/>
        </w:rPr>
        <w:t>this</w:t>
      </w:r>
      <w:r>
        <w:rPr>
          <w:rFonts w:eastAsia="Times New Roman" w:cs="Times New Roman"/>
          <w:color w:val="auto"/>
        </w:rPr>
        <w:t xml:space="preserve"> </w:t>
      </w:r>
      <w:r w:rsidR="00B250B8" w:rsidRPr="00FB328C">
        <w:rPr>
          <w:rFonts w:eastAsia="Times New Roman" w:cs="Times New Roman"/>
          <w:color w:val="auto"/>
        </w:rPr>
        <w:t>research</w:t>
      </w:r>
      <w:r>
        <w:rPr>
          <w:rFonts w:eastAsia="Times New Roman" w:cs="Times New Roman"/>
          <w:color w:val="auto"/>
        </w:rPr>
        <w:t xml:space="preserve"> </w:t>
      </w:r>
      <w:r w:rsidR="00B250B8" w:rsidRPr="00FB328C">
        <w:rPr>
          <w:rFonts w:eastAsia="Times New Roman" w:cs="Times New Roman"/>
          <w:color w:val="auto"/>
        </w:rPr>
        <w:t>project</w:t>
      </w:r>
      <w:r>
        <w:rPr>
          <w:rFonts w:eastAsia="Times New Roman" w:cs="Times New Roman"/>
          <w:color w:val="auto"/>
        </w:rPr>
        <w:t xml:space="preserve"> </w:t>
      </w:r>
      <w:r w:rsidR="00B250B8" w:rsidRPr="00FB328C">
        <w:rPr>
          <w:rFonts w:eastAsia="Times New Roman" w:cs="Times New Roman"/>
          <w:color w:val="auto"/>
        </w:rPr>
        <w:t>and</w:t>
      </w:r>
      <w:r>
        <w:rPr>
          <w:rFonts w:eastAsia="Times New Roman" w:cs="Times New Roman"/>
          <w:color w:val="auto"/>
        </w:rPr>
        <w:t xml:space="preserve"> </w:t>
      </w:r>
      <w:r w:rsidR="00B250B8" w:rsidRPr="00FB328C">
        <w:rPr>
          <w:rFonts w:eastAsia="Times New Roman" w:cs="Times New Roman"/>
          <w:color w:val="auto"/>
        </w:rPr>
        <w:t>can</w:t>
      </w:r>
      <w:r>
        <w:rPr>
          <w:rFonts w:eastAsia="Times New Roman" w:cs="Times New Roman"/>
          <w:color w:val="auto"/>
        </w:rPr>
        <w:t xml:space="preserve"> </w:t>
      </w:r>
      <w:r w:rsidR="00B250B8" w:rsidRPr="00FB328C">
        <w:rPr>
          <w:rFonts w:eastAsia="Times New Roman" w:cs="Times New Roman"/>
          <w:color w:val="auto"/>
        </w:rPr>
        <w:t>facilitate</w:t>
      </w:r>
      <w:r>
        <w:rPr>
          <w:rFonts w:eastAsia="Times New Roman" w:cs="Times New Roman"/>
          <w:color w:val="auto"/>
        </w:rPr>
        <w:t xml:space="preserve"> </w:t>
      </w:r>
      <w:r w:rsidR="00B250B8" w:rsidRPr="00FB328C">
        <w:rPr>
          <w:rFonts w:eastAsia="Times New Roman" w:cs="Times New Roman"/>
          <w:color w:val="auto"/>
        </w:rPr>
        <w:t>a</w:t>
      </w:r>
      <w:r>
        <w:rPr>
          <w:rFonts w:eastAsia="Times New Roman" w:cs="Times New Roman"/>
          <w:color w:val="auto"/>
        </w:rPr>
        <w:t xml:space="preserve"> </w:t>
      </w:r>
      <w:r w:rsidR="00B250B8" w:rsidRPr="00FB328C">
        <w:rPr>
          <w:rFonts w:eastAsia="Times New Roman" w:cs="Times New Roman"/>
          <w:color w:val="auto"/>
        </w:rPr>
        <w:t>resolution</w:t>
      </w:r>
      <w:r>
        <w:rPr>
          <w:rFonts w:eastAsia="Times New Roman" w:cs="Times New Roman"/>
          <w:color w:val="auto"/>
        </w:rPr>
        <w:t xml:space="preserve"> </w:t>
      </w:r>
      <w:r w:rsidR="00B250B8" w:rsidRPr="00FB328C">
        <w:rPr>
          <w:rFonts w:eastAsia="Times New Roman" w:cs="Times New Roman"/>
          <w:color w:val="auto"/>
        </w:rPr>
        <w:t>to</w:t>
      </w:r>
      <w:r>
        <w:rPr>
          <w:rFonts w:eastAsia="Times New Roman" w:cs="Times New Roman"/>
          <w:color w:val="auto"/>
        </w:rPr>
        <w:t xml:space="preserve"> </w:t>
      </w:r>
      <w:r w:rsidR="00B250B8" w:rsidRPr="00FB328C">
        <w:rPr>
          <w:rFonts w:eastAsia="Times New Roman" w:cs="Times New Roman"/>
          <w:color w:val="auto"/>
        </w:rPr>
        <w:t>your</w:t>
      </w:r>
      <w:r>
        <w:rPr>
          <w:rFonts w:eastAsia="Times New Roman" w:cs="Times New Roman"/>
          <w:color w:val="auto"/>
        </w:rPr>
        <w:t xml:space="preserve"> </w:t>
      </w:r>
      <w:r w:rsidR="00B250B8" w:rsidRPr="00FB328C">
        <w:rPr>
          <w:rFonts w:eastAsia="Times New Roman" w:cs="Times New Roman"/>
          <w:color w:val="auto"/>
        </w:rPr>
        <w:t>concern</w:t>
      </w:r>
      <w:r>
        <w:rPr>
          <w:rFonts w:eastAsia="Times New Roman" w:cs="Times New Roman"/>
          <w:color w:val="auto"/>
        </w:rPr>
        <w:t xml:space="preserve"> </w:t>
      </w:r>
      <w:r w:rsidR="00B250B8" w:rsidRPr="00FB328C">
        <w:rPr>
          <w:rFonts w:eastAsia="Times New Roman" w:cs="Times New Roman"/>
          <w:color w:val="auto"/>
        </w:rPr>
        <w:t>in</w:t>
      </w:r>
      <w:r>
        <w:rPr>
          <w:rFonts w:eastAsia="Times New Roman" w:cs="Times New Roman"/>
          <w:color w:val="auto"/>
        </w:rPr>
        <w:t xml:space="preserve"> </w:t>
      </w:r>
      <w:r w:rsidR="00B250B8" w:rsidRPr="00FB328C">
        <w:rPr>
          <w:rFonts w:eastAsia="Times New Roman" w:cs="Times New Roman"/>
          <w:color w:val="auto"/>
        </w:rPr>
        <w:t>an</w:t>
      </w:r>
      <w:r>
        <w:rPr>
          <w:rFonts w:eastAsia="Times New Roman" w:cs="Times New Roman"/>
          <w:color w:val="auto"/>
        </w:rPr>
        <w:t xml:space="preserve"> </w:t>
      </w:r>
      <w:r w:rsidR="00B250B8" w:rsidRPr="00FB328C">
        <w:rPr>
          <w:rFonts w:eastAsia="Times New Roman" w:cs="Times New Roman"/>
          <w:color w:val="auto"/>
        </w:rPr>
        <w:t>impartial</w:t>
      </w:r>
      <w:r>
        <w:rPr>
          <w:rFonts w:eastAsia="Times New Roman" w:cs="Times New Roman"/>
          <w:color w:val="auto"/>
        </w:rPr>
        <w:t xml:space="preserve"> </w:t>
      </w:r>
      <w:r w:rsidR="00B250B8" w:rsidRPr="00FB328C">
        <w:rPr>
          <w:rFonts w:eastAsia="Times New Roman" w:cs="Times New Roman"/>
          <w:color w:val="auto"/>
        </w:rPr>
        <w:t>manner.</w:t>
      </w:r>
    </w:p>
    <w:p w14:paraId="5914B636" w14:textId="2C83B426" w:rsidR="00B250B8" w:rsidRPr="00FB328C" w:rsidRDefault="00B250B8" w:rsidP="00B250B8">
      <w:pPr>
        <w:spacing w:before="100" w:beforeAutospacing="1" w:after="100" w:afterAutospacing="1" w:line="240" w:lineRule="auto"/>
        <w:jc w:val="center"/>
        <w:rPr>
          <w:rFonts w:eastAsia="Times New Roman" w:cs="Times New Roman"/>
          <w:b/>
          <w:bCs/>
          <w:i/>
          <w:iCs/>
          <w:color w:val="auto"/>
        </w:rPr>
      </w:pPr>
      <w:r w:rsidRPr="00FB328C">
        <w:rPr>
          <w:rFonts w:eastAsia="Times New Roman" w:cs="Times New Roman"/>
          <w:b/>
          <w:bCs/>
          <w:i/>
          <w:iCs/>
          <w:color w:val="auto"/>
        </w:rPr>
        <w:t>Thank</w:t>
      </w:r>
      <w:r w:rsidR="00AC5C50">
        <w:rPr>
          <w:rFonts w:eastAsia="Times New Roman" w:cs="Times New Roman"/>
          <w:b/>
          <w:bCs/>
          <w:i/>
          <w:iCs/>
          <w:color w:val="auto"/>
        </w:rPr>
        <w:t xml:space="preserve"> </w:t>
      </w:r>
      <w:r w:rsidRPr="00FB328C">
        <w:rPr>
          <w:rFonts w:eastAsia="Times New Roman" w:cs="Times New Roman"/>
          <w:b/>
          <w:bCs/>
          <w:i/>
          <w:iCs/>
          <w:color w:val="auto"/>
        </w:rPr>
        <w:t>you</w:t>
      </w:r>
      <w:r w:rsidR="00AC5C50">
        <w:rPr>
          <w:rFonts w:eastAsia="Times New Roman" w:cs="Times New Roman"/>
          <w:b/>
          <w:bCs/>
          <w:i/>
          <w:iCs/>
          <w:color w:val="auto"/>
        </w:rPr>
        <w:t xml:space="preserve"> </w:t>
      </w:r>
      <w:r w:rsidRPr="00FB328C">
        <w:rPr>
          <w:rFonts w:eastAsia="Times New Roman" w:cs="Times New Roman"/>
          <w:b/>
          <w:bCs/>
          <w:i/>
          <w:iCs/>
          <w:color w:val="auto"/>
        </w:rPr>
        <w:t>for</w:t>
      </w:r>
      <w:r w:rsidR="00AC5C50">
        <w:rPr>
          <w:rFonts w:eastAsia="Times New Roman" w:cs="Times New Roman"/>
          <w:b/>
          <w:bCs/>
          <w:i/>
          <w:iCs/>
          <w:color w:val="auto"/>
        </w:rPr>
        <w:t xml:space="preserve"> </w:t>
      </w:r>
      <w:r w:rsidRPr="00FB328C">
        <w:rPr>
          <w:rFonts w:eastAsia="Times New Roman" w:cs="Times New Roman"/>
          <w:b/>
          <w:bCs/>
          <w:i/>
          <w:iCs/>
          <w:color w:val="auto"/>
        </w:rPr>
        <w:t>helping</w:t>
      </w:r>
      <w:r w:rsidR="00AC5C50">
        <w:rPr>
          <w:rFonts w:eastAsia="Times New Roman" w:cs="Times New Roman"/>
          <w:b/>
          <w:bCs/>
          <w:i/>
          <w:iCs/>
          <w:color w:val="auto"/>
        </w:rPr>
        <w:t xml:space="preserve"> </w:t>
      </w:r>
      <w:r w:rsidRPr="00FB328C">
        <w:rPr>
          <w:rFonts w:eastAsia="Times New Roman" w:cs="Times New Roman"/>
          <w:b/>
          <w:bCs/>
          <w:i/>
          <w:iCs/>
          <w:color w:val="auto"/>
        </w:rPr>
        <w:t>with</w:t>
      </w:r>
      <w:r w:rsidR="00AC5C50">
        <w:rPr>
          <w:rFonts w:eastAsia="Times New Roman" w:cs="Times New Roman"/>
          <w:b/>
          <w:bCs/>
          <w:i/>
          <w:iCs/>
          <w:color w:val="auto"/>
        </w:rPr>
        <w:t xml:space="preserve"> </w:t>
      </w:r>
      <w:r w:rsidRPr="00FB328C">
        <w:rPr>
          <w:rFonts w:eastAsia="Times New Roman" w:cs="Times New Roman"/>
          <w:b/>
          <w:bCs/>
          <w:i/>
          <w:iCs/>
          <w:color w:val="auto"/>
        </w:rPr>
        <w:t>this</w:t>
      </w:r>
      <w:r w:rsidR="00AC5C50">
        <w:rPr>
          <w:rFonts w:eastAsia="Times New Roman" w:cs="Times New Roman"/>
          <w:b/>
          <w:bCs/>
          <w:i/>
          <w:iCs/>
          <w:color w:val="auto"/>
        </w:rPr>
        <w:t xml:space="preserve"> </w:t>
      </w:r>
      <w:r w:rsidRPr="00FB328C">
        <w:rPr>
          <w:rFonts w:eastAsia="Times New Roman" w:cs="Times New Roman"/>
          <w:b/>
          <w:bCs/>
          <w:i/>
          <w:iCs/>
          <w:color w:val="auto"/>
        </w:rPr>
        <w:t>research</w:t>
      </w:r>
      <w:r w:rsidR="00AC5C50">
        <w:rPr>
          <w:rFonts w:eastAsia="Times New Roman" w:cs="Times New Roman"/>
          <w:b/>
          <w:bCs/>
          <w:i/>
          <w:iCs/>
          <w:color w:val="auto"/>
        </w:rPr>
        <w:t xml:space="preserve"> </w:t>
      </w:r>
      <w:r w:rsidRPr="00FB328C">
        <w:rPr>
          <w:rFonts w:eastAsia="Times New Roman" w:cs="Times New Roman"/>
          <w:b/>
          <w:bCs/>
          <w:i/>
          <w:iCs/>
          <w:color w:val="auto"/>
        </w:rPr>
        <w:t>project.</w:t>
      </w:r>
      <w:r w:rsidR="00AC5C50">
        <w:rPr>
          <w:rFonts w:eastAsia="Times New Roman" w:cs="Times New Roman"/>
          <w:b/>
          <w:bCs/>
          <w:i/>
          <w:iCs/>
          <w:color w:val="auto"/>
        </w:rPr>
        <w:t xml:space="preserve"> </w:t>
      </w:r>
      <w:r w:rsidRPr="00FB328C">
        <w:rPr>
          <w:rFonts w:eastAsia="Times New Roman" w:cs="Times New Roman"/>
          <w:b/>
          <w:bCs/>
          <w:i/>
          <w:iCs/>
          <w:color w:val="auto"/>
        </w:rPr>
        <w:t>Please</w:t>
      </w:r>
      <w:r w:rsidR="00AC5C50">
        <w:rPr>
          <w:rFonts w:eastAsia="Times New Roman" w:cs="Times New Roman"/>
          <w:b/>
          <w:bCs/>
          <w:i/>
          <w:iCs/>
          <w:color w:val="auto"/>
        </w:rPr>
        <w:t xml:space="preserve"> </w:t>
      </w:r>
      <w:r w:rsidRPr="00FB328C">
        <w:rPr>
          <w:rFonts w:eastAsia="Times New Roman" w:cs="Times New Roman"/>
          <w:b/>
          <w:bCs/>
          <w:i/>
          <w:iCs/>
          <w:color w:val="auto"/>
        </w:rPr>
        <w:t>print</w:t>
      </w:r>
      <w:r w:rsidR="00AC5C50">
        <w:rPr>
          <w:rFonts w:eastAsia="Times New Roman" w:cs="Times New Roman"/>
          <w:b/>
          <w:bCs/>
          <w:i/>
          <w:iCs/>
          <w:color w:val="auto"/>
        </w:rPr>
        <w:t xml:space="preserve"> </w:t>
      </w:r>
      <w:r w:rsidRPr="00FB328C">
        <w:rPr>
          <w:rFonts w:eastAsia="Times New Roman" w:cs="Times New Roman"/>
          <w:b/>
          <w:bCs/>
          <w:i/>
          <w:iCs/>
          <w:color w:val="auto"/>
        </w:rPr>
        <w:t>this</w:t>
      </w:r>
      <w:r w:rsidR="00AC5C50">
        <w:rPr>
          <w:rFonts w:eastAsia="Times New Roman" w:cs="Times New Roman"/>
          <w:b/>
          <w:bCs/>
          <w:i/>
          <w:iCs/>
          <w:color w:val="auto"/>
        </w:rPr>
        <w:t xml:space="preserve"> </w:t>
      </w:r>
      <w:r w:rsidRPr="00FB328C">
        <w:rPr>
          <w:rFonts w:eastAsia="Times New Roman" w:cs="Times New Roman"/>
          <w:b/>
          <w:bCs/>
          <w:i/>
          <w:iCs/>
          <w:color w:val="auto"/>
        </w:rPr>
        <w:t>sheet</w:t>
      </w:r>
      <w:r w:rsidR="00AC5C50">
        <w:rPr>
          <w:rFonts w:eastAsia="Times New Roman" w:cs="Times New Roman"/>
          <w:b/>
          <w:bCs/>
          <w:i/>
          <w:iCs/>
          <w:color w:val="auto"/>
        </w:rPr>
        <w:t xml:space="preserve"> </w:t>
      </w:r>
      <w:r w:rsidRPr="00FB328C">
        <w:rPr>
          <w:rFonts w:eastAsia="Times New Roman" w:cs="Times New Roman"/>
          <w:b/>
          <w:bCs/>
          <w:i/>
          <w:iCs/>
          <w:color w:val="auto"/>
        </w:rPr>
        <w:t>for</w:t>
      </w:r>
      <w:r w:rsidR="00AC5C50">
        <w:rPr>
          <w:rFonts w:eastAsia="Times New Roman" w:cs="Times New Roman"/>
          <w:b/>
          <w:bCs/>
          <w:i/>
          <w:iCs/>
          <w:color w:val="auto"/>
        </w:rPr>
        <w:t xml:space="preserve"> </w:t>
      </w:r>
      <w:r w:rsidRPr="00FB328C">
        <w:rPr>
          <w:rFonts w:eastAsia="Times New Roman" w:cs="Times New Roman"/>
          <w:b/>
          <w:bCs/>
          <w:i/>
          <w:iCs/>
          <w:color w:val="auto"/>
        </w:rPr>
        <w:t>your</w:t>
      </w:r>
      <w:r w:rsidR="00AC5C50">
        <w:rPr>
          <w:rFonts w:eastAsia="Times New Roman" w:cs="Times New Roman"/>
          <w:b/>
          <w:bCs/>
          <w:i/>
          <w:iCs/>
          <w:color w:val="auto"/>
        </w:rPr>
        <w:t xml:space="preserve"> </w:t>
      </w:r>
      <w:r w:rsidRPr="00FB328C">
        <w:rPr>
          <w:rFonts w:eastAsia="Times New Roman" w:cs="Times New Roman"/>
          <w:b/>
          <w:bCs/>
          <w:i/>
          <w:iCs/>
          <w:color w:val="auto"/>
        </w:rPr>
        <w:t>information.</w:t>
      </w:r>
    </w:p>
    <w:p w14:paraId="0A9F13CE" w14:textId="77777777" w:rsidR="00B250B8" w:rsidRPr="00FB328C" w:rsidRDefault="00B250B8" w:rsidP="00B250B8">
      <w:pPr>
        <w:rPr>
          <w:color w:val="auto"/>
        </w:rPr>
      </w:pPr>
      <w:r w:rsidRPr="00FB328C">
        <w:rPr>
          <w:color w:val="auto"/>
        </w:rPr>
        <w:br w:type="page"/>
      </w:r>
    </w:p>
    <w:p w14:paraId="066B465D" w14:textId="16A843FB" w:rsidR="00B250B8" w:rsidRPr="00FB328C" w:rsidRDefault="00B250B8" w:rsidP="00B250B8">
      <w:pPr>
        <w:spacing w:after="0" w:line="240" w:lineRule="auto"/>
        <w:rPr>
          <w:rFonts w:eastAsia="Times New Roman" w:cs="Times New Roman"/>
          <w:color w:val="auto"/>
          <w:szCs w:val="24"/>
        </w:rPr>
      </w:pPr>
      <w:r w:rsidRPr="00FB328C">
        <w:rPr>
          <w:b/>
          <w:bCs/>
          <w:color w:val="auto"/>
          <w:sz w:val="28"/>
        </w:rPr>
        <w:lastRenderedPageBreak/>
        <w:t>About</w:t>
      </w:r>
      <w:r w:rsidR="00AC5C50">
        <w:rPr>
          <w:b/>
          <w:bCs/>
          <w:color w:val="auto"/>
          <w:sz w:val="28"/>
        </w:rPr>
        <w:t xml:space="preserve"> </w:t>
      </w:r>
      <w:r w:rsidRPr="00FB328C">
        <w:rPr>
          <w:b/>
          <w:bCs/>
          <w:color w:val="auto"/>
          <w:sz w:val="28"/>
        </w:rPr>
        <w:t>this</w:t>
      </w:r>
      <w:r w:rsidR="00AC5C50">
        <w:rPr>
          <w:b/>
          <w:bCs/>
          <w:color w:val="auto"/>
          <w:sz w:val="28"/>
        </w:rPr>
        <w:t xml:space="preserve"> </w:t>
      </w:r>
      <w:r w:rsidRPr="00FB328C">
        <w:rPr>
          <w:b/>
          <w:bCs/>
          <w:color w:val="auto"/>
          <w:sz w:val="28"/>
        </w:rPr>
        <w:t>survey</w:t>
      </w:r>
      <w:r w:rsidRPr="00FB328C">
        <w:rPr>
          <w:b/>
          <w:bCs/>
          <w:color w:val="auto"/>
          <w:sz w:val="28"/>
        </w:rPr>
        <w:br/>
      </w:r>
    </w:p>
    <w:p w14:paraId="63D79F79" w14:textId="12A24979" w:rsidR="00B250B8" w:rsidRPr="00FB328C" w:rsidRDefault="00B250B8" w:rsidP="00B250B8">
      <w:pPr>
        <w:spacing w:after="0" w:line="240" w:lineRule="auto"/>
        <w:rPr>
          <w:rFonts w:eastAsia="Times New Roman" w:cs="Times New Roman"/>
          <w:color w:val="auto"/>
          <w:szCs w:val="24"/>
        </w:rPr>
      </w:pP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only</w:t>
      </w:r>
      <w:r w:rsidR="00AC5C50">
        <w:rPr>
          <w:rFonts w:eastAsia="Times New Roman" w:cs="Times New Roman"/>
          <w:color w:val="auto"/>
          <w:szCs w:val="24"/>
        </w:rPr>
        <w:t xml:space="preserve"> </w:t>
      </w:r>
      <w:r w:rsidRPr="00FB328C">
        <w:rPr>
          <w:rFonts w:eastAsia="Times New Roman" w:cs="Times New Roman"/>
          <w:color w:val="auto"/>
          <w:szCs w:val="24"/>
        </w:rPr>
        <w:t>for</w:t>
      </w:r>
      <w:r w:rsidR="00AC5C50">
        <w:rPr>
          <w:rFonts w:eastAsia="Times New Roman" w:cs="Times New Roman"/>
          <w:color w:val="auto"/>
          <w:szCs w:val="24"/>
        </w:rPr>
        <w:t xml:space="preserve"> </w:t>
      </w:r>
      <w:r w:rsidRPr="00FB328C">
        <w:rPr>
          <w:rFonts w:eastAsia="Times New Roman" w:cs="Times New Roman"/>
          <w:color w:val="auto"/>
          <w:szCs w:val="24"/>
        </w:rPr>
        <w:t>organisations</w:t>
      </w:r>
      <w:r w:rsidR="00AC5C50">
        <w:rPr>
          <w:rFonts w:eastAsia="Times New Roman" w:cs="Times New Roman"/>
          <w:color w:val="auto"/>
          <w:szCs w:val="24"/>
        </w:rPr>
        <w:t xml:space="preserve"> </w:t>
      </w:r>
      <w:r w:rsidRPr="00FB328C">
        <w:rPr>
          <w:rFonts w:eastAsia="Times New Roman" w:cs="Times New Roman"/>
          <w:color w:val="auto"/>
          <w:szCs w:val="24"/>
        </w:rPr>
        <w:t>registered</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If</w:t>
      </w:r>
      <w:r w:rsidR="00AC5C50">
        <w:rPr>
          <w:rFonts w:eastAsia="Times New Roman" w:cs="Times New Roman"/>
          <w:color w:val="auto"/>
          <w:szCs w:val="24"/>
        </w:rPr>
        <w:t xml:space="preserve"> </w:t>
      </w:r>
      <w:r w:rsidRPr="00FB328C">
        <w:rPr>
          <w:rFonts w:eastAsia="Times New Roman" w:cs="Times New Roman"/>
          <w:color w:val="auto"/>
          <w:szCs w:val="24"/>
        </w:rPr>
        <w:t>you</w:t>
      </w:r>
      <w:r w:rsidR="00AC5C50">
        <w:rPr>
          <w:rFonts w:eastAsia="Times New Roman" w:cs="Times New Roman"/>
          <w:color w:val="auto"/>
          <w:szCs w:val="24"/>
        </w:rPr>
        <w:t xml:space="preserve"> </w:t>
      </w:r>
      <w:r w:rsidRPr="00FB328C">
        <w:rPr>
          <w:rFonts w:eastAsia="Times New Roman" w:cs="Times New Roman"/>
          <w:color w:val="auto"/>
          <w:szCs w:val="24"/>
        </w:rPr>
        <w:t>are</w:t>
      </w:r>
      <w:r w:rsidR="00AC5C50">
        <w:rPr>
          <w:rFonts w:eastAsia="Times New Roman" w:cs="Times New Roman"/>
          <w:color w:val="auto"/>
          <w:szCs w:val="24"/>
        </w:rPr>
        <w:t xml:space="preserve"> </w:t>
      </w:r>
      <w:r w:rsidRPr="00FB328C">
        <w:rPr>
          <w:rFonts w:eastAsia="Times New Roman" w:cs="Times New Roman"/>
          <w:noProof/>
          <w:color w:val="auto"/>
          <w:szCs w:val="24"/>
        </w:rPr>
        <w:t>from</w:t>
      </w:r>
      <w:r w:rsidR="00AC5C50">
        <w:rPr>
          <w:rFonts w:eastAsia="Times New Roman" w:cs="Times New Roman"/>
          <w:noProof/>
          <w:color w:val="auto"/>
          <w:szCs w:val="24"/>
        </w:rPr>
        <w:t xml:space="preserve"> </w:t>
      </w:r>
      <w:r w:rsidRPr="00FB328C">
        <w:rPr>
          <w:rFonts w:eastAsia="Times New Roman" w:cs="Times New Roman"/>
          <w:color w:val="auto"/>
          <w:szCs w:val="24"/>
        </w:rPr>
        <w:t>a</w:t>
      </w:r>
      <w:r w:rsidR="00AC5C50">
        <w:rPr>
          <w:rFonts w:eastAsia="Times New Roman" w:cs="Times New Roman"/>
          <w:color w:val="auto"/>
          <w:szCs w:val="24"/>
        </w:rPr>
        <w:t xml:space="preserve"> </w:t>
      </w:r>
      <w:r w:rsidRPr="00FB328C">
        <w:rPr>
          <w:rFonts w:eastAsia="Times New Roman" w:cs="Times New Roman"/>
          <w:color w:val="auto"/>
          <w:szCs w:val="24"/>
        </w:rPr>
        <w:t>for-profit</w:t>
      </w:r>
      <w:r w:rsidR="00AC5C50">
        <w:rPr>
          <w:rFonts w:eastAsia="Times New Roman" w:cs="Times New Roman"/>
          <w:color w:val="auto"/>
          <w:szCs w:val="24"/>
        </w:rPr>
        <w:t xml:space="preserve"> </w:t>
      </w:r>
      <w:r w:rsidRPr="00FB328C">
        <w:rPr>
          <w:rFonts w:eastAsia="Times New Roman" w:cs="Times New Roman"/>
          <w:color w:val="auto"/>
          <w:szCs w:val="24"/>
        </w:rPr>
        <w:t>organisation</w:t>
      </w:r>
      <w:r w:rsidR="00AC5C50">
        <w:rPr>
          <w:rFonts w:eastAsia="Times New Roman" w:cs="Times New Roman"/>
          <w:color w:val="auto"/>
          <w:szCs w:val="24"/>
        </w:rPr>
        <w:t xml:space="preserve"> </w:t>
      </w:r>
      <w:r w:rsidRPr="00FB328C">
        <w:rPr>
          <w:rFonts w:eastAsia="Times New Roman" w:cs="Times New Roman"/>
          <w:color w:val="auto"/>
          <w:szCs w:val="24"/>
        </w:rPr>
        <w:t>or</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nonprofit</w:t>
      </w:r>
      <w:r w:rsidR="00AC5C50">
        <w:rPr>
          <w:rFonts w:eastAsia="Times New Roman" w:cs="Times New Roman"/>
          <w:color w:val="auto"/>
          <w:szCs w:val="24"/>
        </w:rPr>
        <w:t xml:space="preserve"> </w:t>
      </w:r>
      <w:r w:rsidRPr="00FB328C">
        <w:rPr>
          <w:rFonts w:eastAsia="Times New Roman" w:cs="Times New Roman"/>
          <w:color w:val="auto"/>
          <w:szCs w:val="24"/>
        </w:rPr>
        <w:t>organisation</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not</w:t>
      </w:r>
      <w:r w:rsidR="00AC5C50">
        <w:rPr>
          <w:rFonts w:eastAsia="Times New Roman" w:cs="Times New Roman"/>
          <w:color w:val="auto"/>
          <w:szCs w:val="24"/>
        </w:rPr>
        <w:t xml:space="preserve"> </w:t>
      </w:r>
      <w:r w:rsidRPr="00FB328C">
        <w:rPr>
          <w:rFonts w:eastAsia="Times New Roman" w:cs="Times New Roman"/>
          <w:color w:val="auto"/>
          <w:szCs w:val="24"/>
        </w:rPr>
        <w:t>registered</w:t>
      </w:r>
      <w:r w:rsidR="00AC5C50">
        <w:rPr>
          <w:rFonts w:eastAsia="Times New Roman" w:cs="Times New Roman"/>
          <w:color w:val="auto"/>
          <w:szCs w:val="24"/>
        </w:rPr>
        <w:t xml:space="preserve"> </w:t>
      </w:r>
      <w:r w:rsidRPr="00FB328C">
        <w:rPr>
          <w:rFonts w:eastAsia="Times New Roman" w:cs="Times New Roman"/>
          <w:color w:val="auto"/>
          <w:szCs w:val="24"/>
        </w:rPr>
        <w:t>with</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please</w:t>
      </w:r>
      <w:r w:rsidR="00AC5C50">
        <w:rPr>
          <w:rFonts w:eastAsia="Times New Roman" w:cs="Times New Roman"/>
          <w:color w:val="auto"/>
          <w:szCs w:val="24"/>
        </w:rPr>
        <w:t xml:space="preserve"> </w:t>
      </w:r>
      <w:r w:rsidRPr="00FB328C">
        <w:rPr>
          <w:rFonts w:eastAsia="Times New Roman" w:cs="Times New Roman"/>
          <w:color w:val="auto"/>
          <w:szCs w:val="24"/>
        </w:rPr>
        <w:t>do</w:t>
      </w:r>
      <w:r w:rsidR="00AC5C50">
        <w:rPr>
          <w:rFonts w:eastAsia="Times New Roman" w:cs="Times New Roman"/>
          <w:color w:val="auto"/>
          <w:szCs w:val="24"/>
        </w:rPr>
        <w:t xml:space="preserve"> </w:t>
      </w:r>
      <w:r w:rsidRPr="00FB328C">
        <w:rPr>
          <w:rFonts w:eastAsia="Times New Roman" w:cs="Times New Roman"/>
          <w:color w:val="auto"/>
          <w:szCs w:val="24"/>
        </w:rPr>
        <w:t>not</w:t>
      </w:r>
      <w:r w:rsidR="00AC5C50">
        <w:rPr>
          <w:rFonts w:eastAsia="Times New Roman" w:cs="Times New Roman"/>
          <w:color w:val="auto"/>
          <w:szCs w:val="24"/>
        </w:rPr>
        <w:t xml:space="preserve"> </w:t>
      </w:r>
      <w:r w:rsidRPr="00FB328C">
        <w:rPr>
          <w:rFonts w:eastAsia="Times New Roman" w:cs="Times New Roman"/>
          <w:color w:val="auto"/>
          <w:szCs w:val="24"/>
        </w:rPr>
        <w:t>complete</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survey.</w:t>
      </w:r>
      <w:r w:rsidRPr="00FB328C">
        <w:rPr>
          <w:rFonts w:eastAsia="Times New Roman" w:cs="Times New Roman"/>
          <w:color w:val="auto"/>
          <w:szCs w:val="24"/>
        </w:rPr>
        <w:br/>
      </w:r>
    </w:p>
    <w:p w14:paraId="3E09681F" w14:textId="42C39BE4" w:rsidR="002C3D78" w:rsidRDefault="00B250B8" w:rsidP="00B250B8">
      <w:pPr>
        <w:spacing w:after="0" w:line="240" w:lineRule="auto"/>
        <w:rPr>
          <w:rFonts w:eastAsia="Times New Roman" w:cs="Times New Roman"/>
          <w:color w:val="auto"/>
          <w:szCs w:val="24"/>
        </w:rPr>
      </w:pPr>
      <w:r w:rsidRPr="00FB328C">
        <w:rPr>
          <w:rFonts w:eastAsia="Times New Roman" w:cs="Times New Roman"/>
          <w:color w:val="auto"/>
          <w:szCs w:val="24"/>
        </w:rPr>
        <w:t>While</w:t>
      </w:r>
      <w:r w:rsidR="00AC5C50">
        <w:rPr>
          <w:rFonts w:eastAsia="Times New Roman" w:cs="Times New Roman"/>
          <w:color w:val="auto"/>
          <w:szCs w:val="24"/>
        </w:rPr>
        <w:t xml:space="preserve"> </w:t>
      </w:r>
      <w:r w:rsidRPr="00FB328C">
        <w:rPr>
          <w:rFonts w:eastAsia="Times New Roman" w:cs="Times New Roman"/>
          <w:color w:val="auto"/>
          <w:szCs w:val="24"/>
        </w:rPr>
        <w:t>some</w:t>
      </w:r>
      <w:r w:rsidR="00AC5C50">
        <w:rPr>
          <w:rFonts w:eastAsia="Times New Roman" w:cs="Times New Roman"/>
          <w:color w:val="auto"/>
          <w:szCs w:val="24"/>
        </w:rPr>
        <w:t xml:space="preserve"> </w:t>
      </w:r>
      <w:r w:rsidRPr="00FB328C">
        <w:rPr>
          <w:rFonts w:eastAsia="Times New Roman" w:cs="Times New Roman"/>
          <w:color w:val="auto"/>
          <w:szCs w:val="24"/>
        </w:rPr>
        <w:t>of</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information</w:t>
      </w:r>
      <w:r w:rsidR="00AC5C50">
        <w:rPr>
          <w:rFonts w:eastAsia="Times New Roman" w:cs="Times New Roman"/>
          <w:color w:val="auto"/>
          <w:szCs w:val="24"/>
        </w:rPr>
        <w:t xml:space="preserve"> </w:t>
      </w:r>
      <w:r w:rsidRPr="00FB328C">
        <w:rPr>
          <w:rFonts w:eastAsia="Times New Roman" w:cs="Times New Roman"/>
          <w:color w:val="auto"/>
          <w:szCs w:val="24"/>
        </w:rPr>
        <w:t>asked</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this</w:t>
      </w:r>
      <w:r w:rsidR="00AC5C50">
        <w:rPr>
          <w:rFonts w:eastAsia="Times New Roman" w:cs="Times New Roman"/>
          <w:color w:val="auto"/>
          <w:szCs w:val="24"/>
        </w:rPr>
        <w:t xml:space="preserve"> </w:t>
      </w:r>
      <w:r w:rsidRPr="00FB328C">
        <w:rPr>
          <w:rFonts w:eastAsia="Times New Roman" w:cs="Times New Roman"/>
          <w:color w:val="auto"/>
          <w:szCs w:val="24"/>
        </w:rPr>
        <w:t>survey</w:t>
      </w:r>
      <w:r w:rsidR="00AC5C50">
        <w:rPr>
          <w:rFonts w:eastAsia="Times New Roman" w:cs="Times New Roman"/>
          <w:color w:val="auto"/>
          <w:szCs w:val="24"/>
        </w:rPr>
        <w:t xml:space="preserve"> </w:t>
      </w:r>
      <w:r w:rsidRPr="00FB328C">
        <w:rPr>
          <w:rFonts w:eastAsia="Times New Roman" w:cs="Times New Roman"/>
          <w:color w:val="auto"/>
          <w:szCs w:val="24"/>
        </w:rPr>
        <w:t>is</w:t>
      </w:r>
      <w:r w:rsidR="00AC5C50">
        <w:rPr>
          <w:rFonts w:eastAsia="Times New Roman" w:cs="Times New Roman"/>
          <w:color w:val="auto"/>
          <w:szCs w:val="24"/>
        </w:rPr>
        <w:t xml:space="preserve"> </w:t>
      </w:r>
      <w:r w:rsidRPr="00FB328C">
        <w:rPr>
          <w:rFonts w:eastAsia="Times New Roman" w:cs="Times New Roman"/>
          <w:color w:val="auto"/>
          <w:szCs w:val="24"/>
        </w:rPr>
        <w:t>available</w:t>
      </w:r>
      <w:r w:rsidR="00AC5C50">
        <w:rPr>
          <w:rFonts w:eastAsia="Times New Roman" w:cs="Times New Roman"/>
          <w:color w:val="auto"/>
          <w:szCs w:val="24"/>
        </w:rPr>
        <w:t xml:space="preserve"> </w:t>
      </w:r>
      <w:r w:rsidRPr="00FB328C">
        <w:rPr>
          <w:rFonts w:eastAsia="Times New Roman" w:cs="Times New Roman"/>
          <w:color w:val="auto"/>
          <w:szCs w:val="24"/>
        </w:rPr>
        <w:t>on</w:t>
      </w:r>
      <w:r w:rsidR="00AC5C50">
        <w:rPr>
          <w:rFonts w:eastAsia="Times New Roman" w:cs="Times New Roman"/>
          <w:color w:val="auto"/>
          <w:szCs w:val="24"/>
        </w:rPr>
        <w:t xml:space="preserve"> </w:t>
      </w:r>
      <w:r w:rsidRPr="00FB328C">
        <w:rPr>
          <w:rFonts w:eastAsia="Times New Roman" w:cs="Times New Roman"/>
          <w:color w:val="auto"/>
          <w:szCs w:val="24"/>
        </w:rPr>
        <w:t>the</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website,</w:t>
      </w:r>
      <w:r w:rsidR="00AC5C50">
        <w:rPr>
          <w:rFonts w:eastAsia="Times New Roman" w:cs="Times New Roman"/>
          <w:color w:val="auto"/>
          <w:szCs w:val="24"/>
        </w:rPr>
        <w:t xml:space="preserve"> </w:t>
      </w:r>
      <w:r w:rsidRPr="00FB328C">
        <w:rPr>
          <w:rFonts w:eastAsia="Times New Roman" w:cs="Times New Roman"/>
          <w:color w:val="auto"/>
          <w:szCs w:val="24"/>
        </w:rPr>
        <w:t>we</w:t>
      </w:r>
      <w:r w:rsidR="00AC5C50">
        <w:rPr>
          <w:rFonts w:eastAsia="Times New Roman" w:cs="Times New Roman"/>
          <w:color w:val="auto"/>
          <w:szCs w:val="24"/>
        </w:rPr>
        <w:t xml:space="preserve"> </w:t>
      </w:r>
      <w:r w:rsidRPr="00FB328C">
        <w:rPr>
          <w:rFonts w:eastAsia="Times New Roman" w:cs="Times New Roman"/>
          <w:color w:val="auto"/>
          <w:szCs w:val="24"/>
        </w:rPr>
        <w:t>cannot</w:t>
      </w:r>
      <w:r w:rsidR="00AC5C50">
        <w:rPr>
          <w:rFonts w:eastAsia="Times New Roman" w:cs="Times New Roman"/>
          <w:color w:val="auto"/>
          <w:szCs w:val="24"/>
        </w:rPr>
        <w:t xml:space="preserve"> </w:t>
      </w:r>
      <w:r w:rsidRPr="00FB328C">
        <w:rPr>
          <w:rFonts w:eastAsia="Times New Roman" w:cs="Times New Roman"/>
          <w:color w:val="auto"/>
          <w:szCs w:val="24"/>
        </w:rPr>
        <w:t>link</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responses</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record.</w:t>
      </w:r>
      <w:r w:rsidR="00AC5C50">
        <w:rPr>
          <w:rFonts w:eastAsia="Times New Roman" w:cs="Times New Roman"/>
          <w:color w:val="auto"/>
          <w:szCs w:val="24"/>
        </w:rPr>
        <w:t xml:space="preserve"> </w:t>
      </w:r>
      <w:r w:rsidRPr="00FB328C">
        <w:rPr>
          <w:rFonts w:eastAsia="Times New Roman" w:cs="Times New Roman"/>
          <w:color w:val="auto"/>
          <w:szCs w:val="24"/>
        </w:rPr>
        <w:t>Where</w:t>
      </w:r>
      <w:r w:rsidR="00AC5C50">
        <w:rPr>
          <w:rFonts w:eastAsia="Times New Roman" w:cs="Times New Roman"/>
          <w:color w:val="auto"/>
          <w:szCs w:val="24"/>
        </w:rPr>
        <w:t xml:space="preserve"> </w:t>
      </w:r>
      <w:r w:rsidRPr="00FB328C">
        <w:rPr>
          <w:rFonts w:eastAsia="Times New Roman" w:cs="Times New Roman"/>
          <w:color w:val="auto"/>
          <w:szCs w:val="24"/>
        </w:rPr>
        <w:t>possible</w:t>
      </w:r>
      <w:r w:rsidR="00AC5C50">
        <w:rPr>
          <w:rFonts w:eastAsia="Times New Roman" w:cs="Times New Roman"/>
          <w:color w:val="auto"/>
          <w:szCs w:val="24"/>
        </w:rPr>
        <w:t xml:space="preserve"> </w:t>
      </w:r>
      <w:r w:rsidRPr="00FB328C">
        <w:rPr>
          <w:rFonts w:eastAsia="Times New Roman" w:cs="Times New Roman"/>
          <w:color w:val="auto"/>
          <w:szCs w:val="24"/>
        </w:rPr>
        <w:t>we</w:t>
      </w:r>
      <w:r w:rsidR="00AC5C50">
        <w:rPr>
          <w:rFonts w:eastAsia="Times New Roman" w:cs="Times New Roman"/>
          <w:color w:val="auto"/>
          <w:szCs w:val="24"/>
        </w:rPr>
        <w:t xml:space="preserve"> </w:t>
      </w:r>
      <w:r w:rsidRPr="00FB328C">
        <w:rPr>
          <w:rFonts w:eastAsia="Times New Roman" w:cs="Times New Roman"/>
          <w:color w:val="auto"/>
          <w:szCs w:val="24"/>
        </w:rPr>
        <w:t>have</w:t>
      </w:r>
      <w:r w:rsidR="00AC5C50">
        <w:rPr>
          <w:rFonts w:eastAsia="Times New Roman" w:cs="Times New Roman"/>
          <w:color w:val="auto"/>
          <w:szCs w:val="24"/>
        </w:rPr>
        <w:t xml:space="preserve"> </w:t>
      </w:r>
      <w:r w:rsidRPr="00FB328C">
        <w:rPr>
          <w:rFonts w:eastAsia="Times New Roman" w:cs="Times New Roman"/>
          <w:color w:val="auto"/>
          <w:szCs w:val="24"/>
        </w:rPr>
        <w:t>referred</w:t>
      </w:r>
      <w:r w:rsidR="00AC5C50">
        <w:rPr>
          <w:rFonts w:eastAsia="Times New Roman" w:cs="Times New Roman"/>
          <w:color w:val="auto"/>
          <w:szCs w:val="24"/>
        </w:rPr>
        <w:t xml:space="preserve"> </w:t>
      </w:r>
      <w:r w:rsidRPr="00FB328C">
        <w:rPr>
          <w:rFonts w:eastAsia="Times New Roman" w:cs="Times New Roman"/>
          <w:color w:val="auto"/>
          <w:szCs w:val="24"/>
        </w:rPr>
        <w:t>you</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your</w:t>
      </w:r>
      <w:r w:rsidR="00AC5C50">
        <w:rPr>
          <w:rFonts w:eastAsia="Times New Roman" w:cs="Times New Roman"/>
          <w:color w:val="auto"/>
          <w:szCs w:val="24"/>
        </w:rPr>
        <w:t xml:space="preserve"> </w:t>
      </w:r>
      <w:r w:rsidRPr="00FB328C">
        <w:rPr>
          <w:rFonts w:eastAsia="Times New Roman" w:cs="Times New Roman"/>
          <w:color w:val="auto"/>
          <w:szCs w:val="24"/>
        </w:rPr>
        <w:t>ACNC</w:t>
      </w:r>
      <w:r w:rsidR="00AC5C50">
        <w:rPr>
          <w:rFonts w:eastAsia="Times New Roman" w:cs="Times New Roman"/>
          <w:color w:val="auto"/>
          <w:szCs w:val="24"/>
        </w:rPr>
        <w:t xml:space="preserve"> </w:t>
      </w:r>
      <w:r w:rsidRPr="00FB328C">
        <w:rPr>
          <w:rFonts w:eastAsia="Times New Roman" w:cs="Times New Roman"/>
          <w:color w:val="auto"/>
          <w:szCs w:val="24"/>
        </w:rPr>
        <w:t>record</w:t>
      </w:r>
      <w:r w:rsidR="00AC5C50">
        <w:rPr>
          <w:rFonts w:eastAsia="Times New Roman" w:cs="Times New Roman"/>
          <w:color w:val="auto"/>
          <w:szCs w:val="24"/>
        </w:rPr>
        <w:t xml:space="preserve"> </w:t>
      </w:r>
      <w:r w:rsidRPr="00FB328C">
        <w:rPr>
          <w:rFonts w:eastAsia="Times New Roman" w:cs="Times New Roman"/>
          <w:color w:val="auto"/>
          <w:szCs w:val="24"/>
        </w:rPr>
        <w:t>to</w:t>
      </w:r>
      <w:r w:rsidR="00AC5C50">
        <w:rPr>
          <w:rFonts w:eastAsia="Times New Roman" w:cs="Times New Roman"/>
          <w:color w:val="auto"/>
          <w:szCs w:val="24"/>
        </w:rPr>
        <w:t xml:space="preserve"> </w:t>
      </w:r>
      <w:r w:rsidRPr="00FB328C">
        <w:rPr>
          <w:rFonts w:eastAsia="Times New Roman" w:cs="Times New Roman"/>
          <w:color w:val="auto"/>
          <w:szCs w:val="24"/>
        </w:rPr>
        <w:t>aid</w:t>
      </w:r>
      <w:r w:rsidR="00AC5C50">
        <w:rPr>
          <w:rFonts w:eastAsia="Times New Roman" w:cs="Times New Roman"/>
          <w:color w:val="auto"/>
          <w:szCs w:val="24"/>
        </w:rPr>
        <w:t xml:space="preserve"> </w:t>
      </w:r>
      <w:r w:rsidRPr="00FB328C">
        <w:rPr>
          <w:rFonts w:eastAsia="Times New Roman" w:cs="Times New Roman"/>
          <w:color w:val="auto"/>
          <w:szCs w:val="24"/>
        </w:rPr>
        <w:t>you</w:t>
      </w:r>
      <w:r w:rsidR="00AC5C50">
        <w:rPr>
          <w:rFonts w:eastAsia="Times New Roman" w:cs="Times New Roman"/>
          <w:color w:val="auto"/>
          <w:szCs w:val="24"/>
        </w:rPr>
        <w:t xml:space="preserve"> </w:t>
      </w:r>
      <w:r w:rsidRPr="00FB328C">
        <w:rPr>
          <w:rFonts w:eastAsia="Times New Roman" w:cs="Times New Roman"/>
          <w:color w:val="auto"/>
          <w:szCs w:val="24"/>
        </w:rPr>
        <w:t>in</w:t>
      </w:r>
      <w:r w:rsidR="00AC5C50">
        <w:rPr>
          <w:rFonts w:eastAsia="Times New Roman" w:cs="Times New Roman"/>
          <w:color w:val="auto"/>
          <w:szCs w:val="24"/>
        </w:rPr>
        <w:t xml:space="preserve"> </w:t>
      </w:r>
      <w:r w:rsidRPr="00FB328C">
        <w:rPr>
          <w:rFonts w:eastAsia="Times New Roman" w:cs="Times New Roman"/>
          <w:color w:val="auto"/>
          <w:szCs w:val="24"/>
        </w:rPr>
        <w:t>answering</w:t>
      </w:r>
      <w:r w:rsidR="00AC5C50">
        <w:rPr>
          <w:rFonts w:eastAsia="Times New Roman" w:cs="Times New Roman"/>
          <w:color w:val="auto"/>
          <w:szCs w:val="24"/>
        </w:rPr>
        <w:t xml:space="preserve"> </w:t>
      </w:r>
      <w:r w:rsidRPr="00FB328C">
        <w:rPr>
          <w:rFonts w:eastAsia="Times New Roman" w:cs="Times New Roman"/>
          <w:color w:val="auto"/>
          <w:szCs w:val="24"/>
        </w:rPr>
        <w:t>these</w:t>
      </w:r>
      <w:r w:rsidR="00AC5C50">
        <w:rPr>
          <w:rFonts w:eastAsia="Times New Roman" w:cs="Times New Roman"/>
          <w:color w:val="auto"/>
          <w:szCs w:val="24"/>
        </w:rPr>
        <w:t xml:space="preserve"> </w:t>
      </w:r>
      <w:r w:rsidRPr="00FB328C">
        <w:rPr>
          <w:rFonts w:eastAsia="Times New Roman" w:cs="Times New Roman"/>
          <w:color w:val="auto"/>
          <w:szCs w:val="24"/>
        </w:rPr>
        <w:t>questions.</w:t>
      </w:r>
    </w:p>
    <w:p w14:paraId="4811A662" w14:textId="455309E1" w:rsidR="002C3D78" w:rsidRDefault="00AC5C50" w:rsidP="00B250B8">
      <w:pPr>
        <w:spacing w:before="100" w:beforeAutospacing="1" w:after="100" w:afterAutospacing="1" w:line="240" w:lineRule="auto"/>
        <w:rPr>
          <w:rFonts w:eastAsia="Times New Roman" w:cs="Times New Roman"/>
          <w:color w:val="auto"/>
          <w:szCs w:val="24"/>
        </w:rPr>
      </w:pPr>
      <w:r>
        <w:rPr>
          <w:rFonts w:eastAsia="Times New Roman" w:cs="Times New Roman"/>
          <w:color w:val="auto"/>
          <w:szCs w:val="24"/>
        </w:rPr>
        <w:t xml:space="preserve"> </w:t>
      </w:r>
      <w:r w:rsidR="00B250B8" w:rsidRPr="00FB328C">
        <w:rPr>
          <w:rFonts w:eastAsia="Times New Roman" w:cs="Times New Roman"/>
          <w:color w:val="auto"/>
          <w:szCs w:val="24"/>
        </w:rPr>
        <w:t>Please</w:t>
      </w:r>
      <w:r>
        <w:rPr>
          <w:rFonts w:eastAsia="Times New Roman" w:cs="Times New Roman"/>
          <w:color w:val="auto"/>
          <w:szCs w:val="24"/>
        </w:rPr>
        <w:t xml:space="preserve"> </w:t>
      </w:r>
      <w:r w:rsidR="00B250B8" w:rsidRPr="00FB328C">
        <w:rPr>
          <w:rFonts w:eastAsia="Times New Roman" w:cs="Times New Roman"/>
          <w:color w:val="auto"/>
          <w:szCs w:val="24"/>
        </w:rPr>
        <w:t>have</w:t>
      </w:r>
      <w:r>
        <w:rPr>
          <w:rFonts w:eastAsia="Times New Roman" w:cs="Times New Roman"/>
          <w:color w:val="auto"/>
          <w:szCs w:val="24"/>
        </w:rPr>
        <w:t xml:space="preserve"> </w:t>
      </w:r>
      <w:r w:rsidR="00B250B8" w:rsidRPr="00FB328C">
        <w:rPr>
          <w:rFonts w:eastAsia="Times New Roman" w:cs="Times New Roman"/>
          <w:color w:val="auto"/>
          <w:szCs w:val="24"/>
        </w:rPr>
        <w:t>your</w:t>
      </w:r>
      <w:r>
        <w:rPr>
          <w:rFonts w:eastAsia="Times New Roman" w:cs="Times New Roman"/>
          <w:color w:val="auto"/>
          <w:szCs w:val="24"/>
        </w:rPr>
        <w:t xml:space="preserve"> </w:t>
      </w:r>
      <w:r w:rsidR="00B250B8" w:rsidRPr="00FB328C">
        <w:rPr>
          <w:rFonts w:eastAsia="Times New Roman" w:cs="Times New Roman"/>
          <w:b/>
          <w:bCs/>
          <w:i/>
          <w:iCs/>
          <w:color w:val="auto"/>
          <w:szCs w:val="24"/>
        </w:rPr>
        <w:t>ABN</w:t>
      </w:r>
      <w:r>
        <w:rPr>
          <w:rFonts w:eastAsia="Times New Roman" w:cs="Times New Roman"/>
          <w:color w:val="auto"/>
          <w:szCs w:val="24"/>
        </w:rPr>
        <w:t xml:space="preserve"> </w:t>
      </w:r>
      <w:r w:rsidR="00B250B8" w:rsidRPr="00FB328C">
        <w:rPr>
          <w:rFonts w:eastAsia="Times New Roman" w:cs="Times New Roman"/>
          <w:color w:val="auto"/>
          <w:szCs w:val="24"/>
        </w:rPr>
        <w:t>available</w:t>
      </w:r>
      <w:r>
        <w:rPr>
          <w:rFonts w:eastAsia="Times New Roman" w:cs="Times New Roman"/>
          <w:color w:val="auto"/>
          <w:szCs w:val="24"/>
        </w:rPr>
        <w:t xml:space="preserve"> </w:t>
      </w:r>
      <w:r w:rsidR="00B250B8" w:rsidRPr="00FB328C">
        <w:rPr>
          <w:rFonts w:eastAsia="Times New Roman" w:cs="Times New Roman"/>
          <w:color w:val="auto"/>
          <w:szCs w:val="24"/>
        </w:rPr>
        <w:t>to</w:t>
      </w:r>
      <w:r>
        <w:rPr>
          <w:rFonts w:eastAsia="Times New Roman" w:cs="Times New Roman"/>
          <w:color w:val="auto"/>
          <w:szCs w:val="24"/>
        </w:rPr>
        <w:t xml:space="preserve"> </w:t>
      </w:r>
      <w:r w:rsidR="00B250B8" w:rsidRPr="00FB328C">
        <w:rPr>
          <w:rFonts w:eastAsia="Times New Roman" w:cs="Times New Roman"/>
          <w:color w:val="auto"/>
          <w:szCs w:val="24"/>
        </w:rPr>
        <w:t>help</w:t>
      </w:r>
      <w:r>
        <w:rPr>
          <w:rFonts w:eastAsia="Times New Roman" w:cs="Times New Roman"/>
          <w:color w:val="auto"/>
          <w:szCs w:val="24"/>
        </w:rPr>
        <w:t xml:space="preserve"> </w:t>
      </w:r>
      <w:r w:rsidR="00B250B8" w:rsidRPr="00FB328C">
        <w:rPr>
          <w:rFonts w:eastAsia="Times New Roman" w:cs="Times New Roman"/>
          <w:color w:val="auto"/>
          <w:szCs w:val="24"/>
        </w:rPr>
        <w:t>you</w:t>
      </w:r>
      <w:r>
        <w:rPr>
          <w:rFonts w:eastAsia="Times New Roman" w:cs="Times New Roman"/>
          <w:color w:val="auto"/>
          <w:szCs w:val="24"/>
        </w:rPr>
        <w:t xml:space="preserve"> </w:t>
      </w:r>
      <w:r w:rsidR="00B250B8" w:rsidRPr="00FB328C">
        <w:rPr>
          <w:rFonts w:eastAsia="Times New Roman" w:cs="Times New Roman"/>
          <w:color w:val="auto"/>
          <w:szCs w:val="24"/>
        </w:rPr>
        <w:t>easily</w:t>
      </w:r>
      <w:r>
        <w:rPr>
          <w:rFonts w:eastAsia="Times New Roman" w:cs="Times New Roman"/>
          <w:color w:val="auto"/>
          <w:szCs w:val="24"/>
        </w:rPr>
        <w:t xml:space="preserve"> </w:t>
      </w:r>
      <w:r w:rsidR="00B250B8" w:rsidRPr="00FB328C">
        <w:rPr>
          <w:rFonts w:eastAsia="Times New Roman" w:cs="Times New Roman"/>
          <w:color w:val="auto"/>
          <w:szCs w:val="24"/>
        </w:rPr>
        <w:t>access</w:t>
      </w:r>
      <w:r>
        <w:rPr>
          <w:rFonts w:eastAsia="Times New Roman" w:cs="Times New Roman"/>
          <w:color w:val="auto"/>
          <w:szCs w:val="24"/>
        </w:rPr>
        <w:t xml:space="preserve"> </w:t>
      </w:r>
      <w:r w:rsidR="00B250B8" w:rsidRPr="00FB328C">
        <w:rPr>
          <w:rFonts w:eastAsia="Times New Roman" w:cs="Times New Roman"/>
          <w:color w:val="auto"/>
          <w:szCs w:val="24"/>
        </w:rPr>
        <w:t>your</w:t>
      </w:r>
      <w:r>
        <w:rPr>
          <w:rFonts w:eastAsia="Times New Roman" w:cs="Times New Roman"/>
          <w:color w:val="auto"/>
          <w:szCs w:val="24"/>
        </w:rPr>
        <w:t xml:space="preserve"> </w:t>
      </w:r>
      <w:r w:rsidR="00B250B8" w:rsidRPr="00FB328C">
        <w:rPr>
          <w:rFonts w:eastAsia="Times New Roman" w:cs="Times New Roman"/>
          <w:color w:val="auto"/>
          <w:szCs w:val="24"/>
        </w:rPr>
        <w:t>profile</w:t>
      </w:r>
      <w:r>
        <w:rPr>
          <w:rFonts w:eastAsia="Times New Roman" w:cs="Times New Roman"/>
          <w:color w:val="auto"/>
          <w:szCs w:val="24"/>
        </w:rPr>
        <w:t xml:space="preserve"> </w:t>
      </w:r>
      <w:r w:rsidR="00B250B8" w:rsidRPr="00FB328C">
        <w:rPr>
          <w:rFonts w:eastAsia="Times New Roman" w:cs="Times New Roman"/>
          <w:color w:val="auto"/>
          <w:szCs w:val="24"/>
        </w:rPr>
        <w:t>when</w:t>
      </w:r>
      <w:r>
        <w:rPr>
          <w:rFonts w:eastAsia="Times New Roman" w:cs="Times New Roman"/>
          <w:color w:val="auto"/>
          <w:szCs w:val="24"/>
        </w:rPr>
        <w:t xml:space="preserve"> </w:t>
      </w:r>
      <w:r w:rsidR="00B250B8" w:rsidRPr="00FB328C">
        <w:rPr>
          <w:rFonts w:eastAsia="Times New Roman" w:cs="Times New Roman"/>
          <w:color w:val="auto"/>
          <w:szCs w:val="24"/>
        </w:rPr>
        <w:t>prompted.</w:t>
      </w:r>
    </w:p>
    <w:p w14:paraId="04EE986C" w14:textId="19B55F4E" w:rsidR="002C3D78" w:rsidRDefault="00AC5C50" w:rsidP="00B250B8">
      <w:pPr>
        <w:spacing w:before="100" w:beforeAutospacing="1" w:after="100" w:afterAutospacing="1" w:line="240" w:lineRule="auto"/>
        <w:rPr>
          <w:rFonts w:eastAsia="Times New Roman" w:cs="Arial"/>
          <w:color w:val="auto"/>
          <w:szCs w:val="24"/>
        </w:rPr>
      </w:pPr>
      <w:r>
        <w:rPr>
          <w:rFonts w:eastAsia="Times New Roman" w:cs="Times New Roman"/>
          <w:color w:val="auto"/>
          <w:szCs w:val="24"/>
        </w:rPr>
        <w:t xml:space="preserve"> </w:t>
      </w:r>
      <w:r w:rsidR="00B250B8" w:rsidRPr="00FB328C">
        <w:rPr>
          <w:rFonts w:eastAsia="Times New Roman" w:cs="Arial"/>
          <w:color w:val="auto"/>
          <w:szCs w:val="24"/>
        </w:rPr>
        <w:t>Your</w:t>
      </w:r>
      <w:r>
        <w:rPr>
          <w:rFonts w:eastAsia="Times New Roman" w:cs="Arial"/>
          <w:color w:val="auto"/>
          <w:szCs w:val="24"/>
        </w:rPr>
        <w:t xml:space="preserve"> </w:t>
      </w:r>
      <w:r w:rsidR="00B250B8" w:rsidRPr="00FB328C">
        <w:rPr>
          <w:rFonts w:eastAsia="Times New Roman" w:cs="Arial"/>
          <w:color w:val="auto"/>
          <w:szCs w:val="24"/>
        </w:rPr>
        <w:t>responses</w:t>
      </w:r>
      <w:r>
        <w:rPr>
          <w:rFonts w:eastAsia="Times New Roman" w:cs="Arial"/>
          <w:color w:val="auto"/>
          <w:szCs w:val="24"/>
        </w:rPr>
        <w:t xml:space="preserve"> </w:t>
      </w:r>
      <w:r w:rsidR="00B250B8" w:rsidRPr="00FB328C">
        <w:rPr>
          <w:rFonts w:eastAsia="Times New Roman" w:cs="Arial"/>
          <w:color w:val="auto"/>
          <w:szCs w:val="24"/>
        </w:rPr>
        <w:t>will</w:t>
      </w:r>
      <w:r>
        <w:rPr>
          <w:rFonts w:eastAsia="Times New Roman" w:cs="Arial"/>
          <w:color w:val="auto"/>
          <w:szCs w:val="24"/>
        </w:rPr>
        <w:t xml:space="preserve"> </w:t>
      </w:r>
      <w:r w:rsidR="00B250B8" w:rsidRPr="00FB328C">
        <w:rPr>
          <w:rFonts w:eastAsia="Times New Roman" w:cs="Arial"/>
          <w:color w:val="auto"/>
          <w:szCs w:val="24"/>
        </w:rPr>
        <w:t>be</w:t>
      </w:r>
      <w:r>
        <w:rPr>
          <w:rFonts w:eastAsia="Times New Roman" w:cs="Arial"/>
          <w:color w:val="auto"/>
          <w:szCs w:val="24"/>
        </w:rPr>
        <w:t xml:space="preserve"> </w:t>
      </w:r>
      <w:r w:rsidR="00B250B8" w:rsidRPr="00FB328C">
        <w:rPr>
          <w:rFonts w:eastAsia="Times New Roman" w:cs="Arial"/>
          <w:color w:val="auto"/>
          <w:szCs w:val="24"/>
        </w:rPr>
        <w:t>automatically</w:t>
      </w:r>
      <w:r>
        <w:rPr>
          <w:rFonts w:eastAsia="Times New Roman" w:cs="Arial"/>
          <w:color w:val="auto"/>
          <w:szCs w:val="24"/>
        </w:rPr>
        <w:t xml:space="preserve"> </w:t>
      </w:r>
      <w:r w:rsidR="00B250B8" w:rsidRPr="00FB328C">
        <w:rPr>
          <w:rFonts w:eastAsia="Times New Roman" w:cs="Arial"/>
          <w:color w:val="auto"/>
          <w:szCs w:val="24"/>
        </w:rPr>
        <w:t>saved</w:t>
      </w:r>
      <w:r>
        <w:rPr>
          <w:rFonts w:eastAsia="Times New Roman" w:cs="Arial"/>
          <w:color w:val="auto"/>
          <w:szCs w:val="24"/>
        </w:rPr>
        <w:t xml:space="preserve"> </w:t>
      </w:r>
      <w:r w:rsidR="00B250B8" w:rsidRPr="00FB328C">
        <w:rPr>
          <w:rFonts w:eastAsia="Times New Roman" w:cs="Arial"/>
          <w:color w:val="auto"/>
          <w:szCs w:val="24"/>
        </w:rPr>
        <w:t>as</w:t>
      </w:r>
      <w:r>
        <w:rPr>
          <w:rFonts w:eastAsia="Times New Roman" w:cs="Arial"/>
          <w:color w:val="auto"/>
          <w:szCs w:val="24"/>
        </w:rPr>
        <w:t xml:space="preserve"> </w:t>
      </w:r>
      <w:r w:rsidR="00B250B8" w:rsidRPr="00FB328C">
        <w:rPr>
          <w:rFonts w:eastAsia="Times New Roman" w:cs="Arial"/>
          <w:color w:val="auto"/>
          <w:szCs w:val="24"/>
        </w:rPr>
        <w:t>you</w:t>
      </w:r>
      <w:r>
        <w:rPr>
          <w:rFonts w:eastAsia="Times New Roman" w:cs="Arial"/>
          <w:color w:val="auto"/>
          <w:szCs w:val="24"/>
        </w:rPr>
        <w:t xml:space="preserve"> </w:t>
      </w:r>
      <w:r w:rsidR="00B250B8" w:rsidRPr="00FB328C">
        <w:rPr>
          <w:rFonts w:eastAsia="Times New Roman" w:cs="Arial"/>
          <w:color w:val="auto"/>
          <w:szCs w:val="24"/>
        </w:rPr>
        <w:t>complete</w:t>
      </w:r>
      <w:r>
        <w:rPr>
          <w:rFonts w:eastAsia="Times New Roman" w:cs="Arial"/>
          <w:color w:val="auto"/>
          <w:szCs w:val="24"/>
        </w:rPr>
        <w:t xml:space="preserve"> </w:t>
      </w:r>
      <w:r w:rsidR="00B250B8" w:rsidRPr="00FB328C">
        <w:rPr>
          <w:rFonts w:eastAsia="Times New Roman" w:cs="Arial"/>
          <w:color w:val="auto"/>
          <w:szCs w:val="24"/>
        </w:rPr>
        <w:t>the</w:t>
      </w:r>
      <w:r>
        <w:rPr>
          <w:rFonts w:eastAsia="Times New Roman" w:cs="Arial"/>
          <w:color w:val="auto"/>
          <w:szCs w:val="24"/>
        </w:rPr>
        <w:t xml:space="preserve"> </w:t>
      </w:r>
      <w:r w:rsidR="00B250B8" w:rsidRPr="00FB328C">
        <w:rPr>
          <w:rFonts w:eastAsia="Times New Roman" w:cs="Arial"/>
          <w:color w:val="auto"/>
          <w:szCs w:val="24"/>
        </w:rPr>
        <w:t>survey.</w:t>
      </w:r>
      <w:r>
        <w:rPr>
          <w:rFonts w:eastAsia="Times New Roman" w:cs="Arial"/>
          <w:color w:val="auto"/>
          <w:szCs w:val="24"/>
        </w:rPr>
        <w:t xml:space="preserve"> </w:t>
      </w:r>
      <w:r w:rsidR="00B250B8" w:rsidRPr="00FB328C">
        <w:rPr>
          <w:rFonts w:eastAsia="Times New Roman" w:cs="Arial"/>
          <w:color w:val="auto"/>
          <w:szCs w:val="24"/>
        </w:rPr>
        <w:t>You</w:t>
      </w:r>
      <w:r>
        <w:rPr>
          <w:rFonts w:eastAsia="Times New Roman" w:cs="Arial"/>
          <w:color w:val="auto"/>
          <w:szCs w:val="24"/>
        </w:rPr>
        <w:t xml:space="preserve"> </w:t>
      </w:r>
      <w:r w:rsidR="00B250B8" w:rsidRPr="00FB328C">
        <w:rPr>
          <w:rFonts w:eastAsia="Times New Roman" w:cs="Arial"/>
          <w:color w:val="auto"/>
          <w:szCs w:val="24"/>
        </w:rPr>
        <w:t>are</w:t>
      </w:r>
      <w:r>
        <w:rPr>
          <w:rFonts w:eastAsia="Times New Roman" w:cs="Arial"/>
          <w:color w:val="auto"/>
          <w:szCs w:val="24"/>
        </w:rPr>
        <w:t xml:space="preserve"> </w:t>
      </w:r>
      <w:r w:rsidR="00B250B8" w:rsidRPr="00FB328C">
        <w:rPr>
          <w:rFonts w:eastAsia="Times New Roman" w:cs="Arial"/>
          <w:color w:val="auto"/>
          <w:szCs w:val="24"/>
        </w:rPr>
        <w:t>able</w:t>
      </w:r>
      <w:r>
        <w:rPr>
          <w:rFonts w:eastAsia="Times New Roman" w:cs="Arial"/>
          <w:color w:val="auto"/>
          <w:szCs w:val="24"/>
        </w:rPr>
        <w:t xml:space="preserve"> </w:t>
      </w:r>
      <w:r w:rsidR="00B250B8" w:rsidRPr="00FB328C">
        <w:rPr>
          <w:rFonts w:eastAsia="Times New Roman" w:cs="Arial"/>
          <w:color w:val="auto"/>
          <w:szCs w:val="24"/>
        </w:rPr>
        <w:t>to</w:t>
      </w:r>
      <w:r>
        <w:rPr>
          <w:rFonts w:eastAsia="Times New Roman" w:cs="Arial"/>
          <w:color w:val="auto"/>
          <w:szCs w:val="24"/>
        </w:rPr>
        <w:t xml:space="preserve"> </w:t>
      </w:r>
      <w:r w:rsidR="00B250B8" w:rsidRPr="00FB328C">
        <w:rPr>
          <w:rFonts w:eastAsia="Times New Roman" w:cs="Arial"/>
          <w:color w:val="auto"/>
          <w:szCs w:val="24"/>
        </w:rPr>
        <w:t>exit</w:t>
      </w:r>
      <w:r>
        <w:rPr>
          <w:rFonts w:eastAsia="Times New Roman" w:cs="Arial"/>
          <w:color w:val="auto"/>
          <w:szCs w:val="24"/>
        </w:rPr>
        <w:t xml:space="preserve"> </w:t>
      </w:r>
      <w:r w:rsidR="00B250B8" w:rsidRPr="00FB328C">
        <w:rPr>
          <w:rFonts w:eastAsia="Times New Roman" w:cs="Arial"/>
          <w:color w:val="auto"/>
          <w:szCs w:val="24"/>
        </w:rPr>
        <w:t>the</w:t>
      </w:r>
      <w:r>
        <w:rPr>
          <w:rFonts w:eastAsia="Times New Roman" w:cs="Arial"/>
          <w:color w:val="auto"/>
          <w:szCs w:val="24"/>
        </w:rPr>
        <w:t xml:space="preserve"> </w:t>
      </w:r>
      <w:r w:rsidR="00B250B8" w:rsidRPr="00FB328C">
        <w:rPr>
          <w:rFonts w:eastAsia="Times New Roman" w:cs="Arial"/>
          <w:color w:val="auto"/>
          <w:szCs w:val="24"/>
        </w:rPr>
        <w:t>survey</w:t>
      </w:r>
      <w:r>
        <w:rPr>
          <w:rFonts w:eastAsia="Times New Roman" w:cs="Arial"/>
          <w:color w:val="auto"/>
          <w:szCs w:val="24"/>
        </w:rPr>
        <w:t xml:space="preserve"> </w:t>
      </w:r>
      <w:r w:rsidR="00B250B8" w:rsidRPr="00FB328C">
        <w:rPr>
          <w:rFonts w:eastAsia="Times New Roman" w:cs="Arial"/>
          <w:color w:val="auto"/>
          <w:szCs w:val="24"/>
        </w:rPr>
        <w:t>(by</w:t>
      </w:r>
      <w:r>
        <w:rPr>
          <w:rFonts w:eastAsia="Times New Roman" w:cs="Arial"/>
          <w:color w:val="auto"/>
          <w:szCs w:val="24"/>
        </w:rPr>
        <w:t xml:space="preserve"> </w:t>
      </w:r>
      <w:r w:rsidR="00B250B8" w:rsidRPr="00FB328C">
        <w:rPr>
          <w:rFonts w:eastAsia="Times New Roman" w:cs="Arial"/>
          <w:color w:val="auto"/>
          <w:szCs w:val="24"/>
        </w:rPr>
        <w:t>closing</w:t>
      </w:r>
      <w:r>
        <w:rPr>
          <w:rFonts w:eastAsia="Times New Roman" w:cs="Arial"/>
          <w:color w:val="auto"/>
          <w:szCs w:val="24"/>
        </w:rPr>
        <w:t xml:space="preserve"> </w:t>
      </w:r>
      <w:r w:rsidR="00B250B8" w:rsidRPr="00FB328C">
        <w:rPr>
          <w:rFonts w:eastAsia="Times New Roman" w:cs="Arial"/>
          <w:color w:val="auto"/>
          <w:szCs w:val="24"/>
        </w:rPr>
        <w:t>the</w:t>
      </w:r>
      <w:r>
        <w:rPr>
          <w:rFonts w:eastAsia="Times New Roman" w:cs="Arial"/>
          <w:color w:val="auto"/>
          <w:szCs w:val="24"/>
        </w:rPr>
        <w:t xml:space="preserve"> </w:t>
      </w:r>
      <w:r w:rsidR="00B250B8" w:rsidRPr="00FB328C">
        <w:rPr>
          <w:rFonts w:eastAsia="Times New Roman" w:cs="Arial"/>
          <w:noProof/>
          <w:color w:val="auto"/>
          <w:szCs w:val="24"/>
        </w:rPr>
        <w:t>webpage</w:t>
      </w:r>
      <w:r w:rsidR="00B250B8" w:rsidRPr="00FB328C">
        <w:rPr>
          <w:rFonts w:eastAsia="Times New Roman" w:cs="Arial"/>
          <w:color w:val="auto"/>
          <w:szCs w:val="24"/>
        </w:rPr>
        <w:t>)</w:t>
      </w:r>
      <w:r>
        <w:rPr>
          <w:rFonts w:eastAsia="Times New Roman" w:cs="Arial"/>
          <w:color w:val="auto"/>
          <w:szCs w:val="24"/>
        </w:rPr>
        <w:t xml:space="preserve"> </w:t>
      </w:r>
      <w:r w:rsidR="00B250B8" w:rsidRPr="00FB328C">
        <w:rPr>
          <w:rFonts w:eastAsia="Times New Roman" w:cs="Arial"/>
          <w:color w:val="auto"/>
          <w:szCs w:val="24"/>
        </w:rPr>
        <w:t>and</w:t>
      </w:r>
      <w:r>
        <w:rPr>
          <w:rFonts w:eastAsia="Times New Roman" w:cs="Arial"/>
          <w:color w:val="auto"/>
          <w:szCs w:val="24"/>
        </w:rPr>
        <w:t xml:space="preserve"> </w:t>
      </w:r>
      <w:r w:rsidR="00B250B8" w:rsidRPr="00FB328C">
        <w:rPr>
          <w:rFonts w:eastAsia="Times New Roman" w:cs="Arial"/>
          <w:color w:val="auto"/>
          <w:szCs w:val="24"/>
        </w:rPr>
        <w:t>return</w:t>
      </w:r>
      <w:r>
        <w:rPr>
          <w:rFonts w:eastAsia="Times New Roman" w:cs="Arial"/>
          <w:color w:val="auto"/>
          <w:szCs w:val="24"/>
        </w:rPr>
        <w:t xml:space="preserve"> </w:t>
      </w:r>
      <w:r w:rsidR="00B250B8" w:rsidRPr="00FB328C">
        <w:rPr>
          <w:rFonts w:eastAsia="Times New Roman" w:cs="Arial"/>
          <w:color w:val="auto"/>
          <w:szCs w:val="24"/>
        </w:rPr>
        <w:t>later</w:t>
      </w:r>
      <w:r>
        <w:rPr>
          <w:rFonts w:eastAsia="Times New Roman" w:cs="Arial"/>
          <w:color w:val="auto"/>
          <w:szCs w:val="24"/>
        </w:rPr>
        <w:t xml:space="preserve"> </w:t>
      </w:r>
      <w:r w:rsidR="00B250B8" w:rsidRPr="00FB328C">
        <w:rPr>
          <w:rFonts w:eastAsia="Times New Roman" w:cs="Arial"/>
          <w:color w:val="auto"/>
          <w:szCs w:val="24"/>
        </w:rPr>
        <w:t>to</w:t>
      </w:r>
      <w:r>
        <w:rPr>
          <w:rFonts w:eastAsia="Times New Roman" w:cs="Arial"/>
          <w:color w:val="auto"/>
          <w:szCs w:val="24"/>
        </w:rPr>
        <w:t xml:space="preserve"> </w:t>
      </w:r>
      <w:r w:rsidR="00B250B8" w:rsidRPr="00FB328C">
        <w:rPr>
          <w:rFonts w:eastAsia="Times New Roman" w:cs="Arial"/>
          <w:color w:val="auto"/>
          <w:szCs w:val="24"/>
        </w:rPr>
        <w:t>complete</w:t>
      </w:r>
      <w:r>
        <w:rPr>
          <w:rFonts w:eastAsia="Times New Roman" w:cs="Arial"/>
          <w:color w:val="auto"/>
          <w:szCs w:val="24"/>
        </w:rPr>
        <w:t xml:space="preserve"> </w:t>
      </w:r>
      <w:r w:rsidR="00B250B8" w:rsidRPr="00FB328C">
        <w:rPr>
          <w:rFonts w:eastAsia="Times New Roman" w:cs="Arial"/>
          <w:color w:val="auto"/>
          <w:szCs w:val="24"/>
        </w:rPr>
        <w:t>it.</w:t>
      </w:r>
    </w:p>
    <w:p w14:paraId="6CF8CB9E" w14:textId="65AA4C05" w:rsidR="00B250B8" w:rsidRPr="00FB328C" w:rsidRDefault="00AC5C50" w:rsidP="00B250B8">
      <w:pPr>
        <w:spacing w:before="100" w:beforeAutospacing="1" w:after="100" w:afterAutospacing="1" w:line="240" w:lineRule="auto"/>
        <w:rPr>
          <w:rFonts w:eastAsia="Times New Roman" w:cs="Times New Roman"/>
          <w:color w:val="auto"/>
          <w:szCs w:val="24"/>
        </w:rPr>
      </w:pPr>
      <w:r>
        <w:rPr>
          <w:rFonts w:eastAsia="Times New Roman" w:cs="Times New Roman"/>
          <w:color w:val="auto"/>
          <w:szCs w:val="24"/>
        </w:rPr>
        <w:t xml:space="preserve"> </w:t>
      </w:r>
      <w:r w:rsidR="00B250B8" w:rsidRPr="00FB328C">
        <w:rPr>
          <w:rFonts w:eastAsia="Times New Roman" w:cs="Times New Roman"/>
          <w:color w:val="auto"/>
          <w:szCs w:val="24"/>
        </w:rPr>
        <w:t>Certain</w:t>
      </w:r>
      <w:r>
        <w:rPr>
          <w:rFonts w:eastAsia="Times New Roman" w:cs="Times New Roman"/>
          <w:color w:val="auto"/>
          <w:szCs w:val="24"/>
        </w:rPr>
        <w:t xml:space="preserve"> </w:t>
      </w:r>
      <w:r w:rsidR="00B250B8" w:rsidRPr="00FB328C">
        <w:rPr>
          <w:rFonts w:eastAsia="Times New Roman" w:cs="Times New Roman"/>
          <w:color w:val="auto"/>
          <w:szCs w:val="24"/>
        </w:rPr>
        <w:t>terms</w:t>
      </w:r>
      <w:r>
        <w:rPr>
          <w:rFonts w:eastAsia="Times New Roman" w:cs="Times New Roman"/>
          <w:color w:val="auto"/>
          <w:szCs w:val="24"/>
        </w:rPr>
        <w:t xml:space="preserve"> </w:t>
      </w:r>
      <w:r w:rsidR="00B250B8" w:rsidRPr="00FB328C">
        <w:rPr>
          <w:rFonts w:eastAsia="Times New Roman" w:cs="Times New Roman"/>
          <w:color w:val="auto"/>
          <w:szCs w:val="24"/>
        </w:rPr>
        <w:t>have</w:t>
      </w:r>
      <w:r>
        <w:rPr>
          <w:rFonts w:eastAsia="Times New Roman" w:cs="Times New Roman"/>
          <w:color w:val="auto"/>
          <w:szCs w:val="24"/>
        </w:rPr>
        <w:t xml:space="preserve"> </w:t>
      </w:r>
      <w:r w:rsidR="00B250B8" w:rsidRPr="00FB328C">
        <w:rPr>
          <w:rFonts w:eastAsia="Times New Roman" w:cs="Times New Roman"/>
          <w:color w:val="auto"/>
          <w:szCs w:val="24"/>
        </w:rPr>
        <w:t>definitions</w:t>
      </w:r>
      <w:r>
        <w:rPr>
          <w:rFonts w:eastAsia="Times New Roman" w:cs="Times New Roman"/>
          <w:color w:val="auto"/>
          <w:szCs w:val="24"/>
        </w:rPr>
        <w:t xml:space="preserve"> </w:t>
      </w:r>
      <w:r w:rsidR="00B250B8" w:rsidRPr="00FB328C">
        <w:rPr>
          <w:rFonts w:eastAsia="Times New Roman" w:cs="Times New Roman"/>
          <w:color w:val="auto"/>
          <w:szCs w:val="24"/>
        </w:rPr>
        <w:t>provided</w:t>
      </w:r>
      <w:r>
        <w:rPr>
          <w:rFonts w:eastAsia="Times New Roman" w:cs="Times New Roman"/>
          <w:color w:val="auto"/>
          <w:szCs w:val="24"/>
        </w:rPr>
        <w:t xml:space="preserve"> </w:t>
      </w:r>
      <w:r w:rsidR="00B250B8" w:rsidRPr="00FB328C">
        <w:rPr>
          <w:rFonts w:eastAsia="Times New Roman" w:cs="Times New Roman"/>
          <w:color w:val="auto"/>
          <w:szCs w:val="24"/>
        </w:rPr>
        <w:t>for</w:t>
      </w:r>
      <w:r>
        <w:rPr>
          <w:rFonts w:eastAsia="Times New Roman" w:cs="Times New Roman"/>
          <w:color w:val="auto"/>
          <w:szCs w:val="24"/>
        </w:rPr>
        <w:t xml:space="preserve"> </w:t>
      </w:r>
      <w:r w:rsidR="00B250B8" w:rsidRPr="00FB328C">
        <w:rPr>
          <w:rFonts w:eastAsia="Times New Roman" w:cs="Times New Roman"/>
          <w:color w:val="auto"/>
          <w:szCs w:val="24"/>
        </w:rPr>
        <w:t>your</w:t>
      </w:r>
      <w:r>
        <w:rPr>
          <w:rFonts w:eastAsia="Times New Roman" w:cs="Times New Roman"/>
          <w:color w:val="auto"/>
          <w:szCs w:val="24"/>
        </w:rPr>
        <w:t xml:space="preserve"> </w:t>
      </w:r>
      <w:r w:rsidR="00B250B8" w:rsidRPr="00FB328C">
        <w:rPr>
          <w:rFonts w:eastAsia="Times New Roman" w:cs="Times New Roman"/>
          <w:color w:val="auto"/>
          <w:szCs w:val="24"/>
        </w:rPr>
        <w:t>assistance</w:t>
      </w:r>
      <w:r>
        <w:rPr>
          <w:rFonts w:eastAsia="Times New Roman" w:cs="Times New Roman"/>
          <w:color w:val="auto"/>
          <w:szCs w:val="24"/>
        </w:rPr>
        <w:t xml:space="preserve"> </w:t>
      </w:r>
      <w:r w:rsidR="00B250B8" w:rsidRPr="00FB328C">
        <w:rPr>
          <w:rFonts w:eastAsia="Times New Roman" w:cs="Times New Roman"/>
          <w:color w:val="auto"/>
          <w:szCs w:val="24"/>
        </w:rPr>
        <w:t>-</w:t>
      </w:r>
      <w:r>
        <w:rPr>
          <w:rFonts w:eastAsia="Times New Roman" w:cs="Times New Roman"/>
          <w:color w:val="auto"/>
          <w:szCs w:val="24"/>
        </w:rPr>
        <w:t xml:space="preserve"> </w:t>
      </w:r>
      <w:r w:rsidR="00B250B8" w:rsidRPr="00FB328C">
        <w:rPr>
          <w:rFonts w:eastAsia="Times New Roman" w:cs="Times New Roman"/>
          <w:color w:val="auto"/>
          <w:szCs w:val="24"/>
        </w:rPr>
        <w:t>where</w:t>
      </w:r>
      <w:r>
        <w:rPr>
          <w:rFonts w:eastAsia="Times New Roman" w:cs="Times New Roman"/>
          <w:color w:val="auto"/>
          <w:szCs w:val="24"/>
        </w:rPr>
        <w:t xml:space="preserve"> </w:t>
      </w:r>
      <w:r w:rsidR="00B250B8" w:rsidRPr="00FB328C">
        <w:rPr>
          <w:rFonts w:eastAsia="Times New Roman" w:cs="Times New Roman"/>
          <w:color w:val="auto"/>
          <w:szCs w:val="24"/>
        </w:rPr>
        <w:t>a</w:t>
      </w:r>
      <w:r>
        <w:rPr>
          <w:rFonts w:eastAsia="Times New Roman" w:cs="Times New Roman"/>
          <w:color w:val="auto"/>
          <w:szCs w:val="24"/>
        </w:rPr>
        <w:t xml:space="preserve"> </w:t>
      </w:r>
      <w:r w:rsidR="00B250B8" w:rsidRPr="00FB328C">
        <w:rPr>
          <w:rFonts w:eastAsia="Times New Roman" w:cs="Times New Roman"/>
          <w:color w:val="auto"/>
          <w:szCs w:val="24"/>
        </w:rPr>
        <w:t>term</w:t>
      </w:r>
      <w:r>
        <w:rPr>
          <w:rFonts w:eastAsia="Times New Roman" w:cs="Times New Roman"/>
          <w:color w:val="auto"/>
          <w:szCs w:val="24"/>
        </w:rPr>
        <w:t xml:space="preserve"> </w:t>
      </w:r>
      <w:r w:rsidR="00B250B8" w:rsidRPr="00FB328C">
        <w:rPr>
          <w:rFonts w:eastAsia="Times New Roman" w:cs="Times New Roman"/>
          <w:color w:val="auto"/>
          <w:szCs w:val="24"/>
        </w:rPr>
        <w:t>is</w:t>
      </w:r>
      <w:r>
        <w:rPr>
          <w:rFonts w:eastAsia="Times New Roman" w:cs="Times New Roman"/>
          <w:color w:val="auto"/>
          <w:szCs w:val="24"/>
        </w:rPr>
        <w:t xml:space="preserve"> </w:t>
      </w:r>
      <w:r w:rsidR="00B250B8" w:rsidRPr="00FB328C">
        <w:rPr>
          <w:rFonts w:eastAsia="Times New Roman" w:cs="Times New Roman"/>
          <w:color w:val="auto"/>
          <w:szCs w:val="24"/>
        </w:rPr>
        <w:t>bold</w:t>
      </w:r>
      <w:r>
        <w:rPr>
          <w:rFonts w:eastAsia="Times New Roman" w:cs="Times New Roman"/>
          <w:color w:val="auto"/>
          <w:szCs w:val="24"/>
        </w:rPr>
        <w:t xml:space="preserve"> </w:t>
      </w:r>
      <w:r w:rsidR="00B250B8" w:rsidRPr="00FB328C">
        <w:rPr>
          <w:rFonts w:eastAsia="Times New Roman" w:cs="Times New Roman"/>
          <w:color w:val="auto"/>
          <w:szCs w:val="24"/>
        </w:rPr>
        <w:t>and</w:t>
      </w:r>
      <w:r>
        <w:rPr>
          <w:rFonts w:eastAsia="Times New Roman" w:cs="Times New Roman"/>
          <w:color w:val="auto"/>
          <w:szCs w:val="24"/>
        </w:rPr>
        <w:t xml:space="preserve"> </w:t>
      </w:r>
      <w:r w:rsidR="00B250B8" w:rsidRPr="00FB328C">
        <w:rPr>
          <w:rFonts w:eastAsia="Times New Roman" w:cs="Times New Roman"/>
          <w:noProof/>
          <w:color w:val="auto"/>
          <w:szCs w:val="24"/>
        </w:rPr>
        <w:t>italici</w:t>
      </w:r>
      <w:r w:rsidR="00CD1A2C" w:rsidRPr="00FB328C">
        <w:rPr>
          <w:rFonts w:eastAsia="Times New Roman" w:cs="Times New Roman"/>
          <w:noProof/>
          <w:color w:val="auto"/>
          <w:szCs w:val="24"/>
        </w:rPr>
        <w:t>sed</w:t>
      </w:r>
      <w:r>
        <w:rPr>
          <w:rFonts w:eastAsia="Times New Roman" w:cs="Times New Roman"/>
          <w:color w:val="auto"/>
          <w:szCs w:val="24"/>
        </w:rPr>
        <w:t xml:space="preserve"> </w:t>
      </w:r>
      <w:r w:rsidR="00B250B8" w:rsidRPr="00FB328C">
        <w:rPr>
          <w:rFonts w:eastAsia="Times New Roman" w:cs="Times New Roman"/>
          <w:color w:val="auto"/>
          <w:szCs w:val="24"/>
        </w:rPr>
        <w:t>(as</w:t>
      </w:r>
      <w:r>
        <w:rPr>
          <w:rFonts w:eastAsia="Times New Roman" w:cs="Times New Roman"/>
          <w:color w:val="auto"/>
          <w:szCs w:val="24"/>
        </w:rPr>
        <w:t xml:space="preserve"> </w:t>
      </w:r>
      <w:r w:rsidR="00B250B8" w:rsidRPr="00FB328C">
        <w:rPr>
          <w:rFonts w:eastAsia="Times New Roman" w:cs="Times New Roman"/>
          <w:color w:val="auto"/>
          <w:szCs w:val="24"/>
        </w:rPr>
        <w:t>per</w:t>
      </w:r>
      <w:r>
        <w:rPr>
          <w:rFonts w:eastAsia="Times New Roman" w:cs="Times New Roman"/>
          <w:color w:val="auto"/>
          <w:szCs w:val="24"/>
        </w:rPr>
        <w:t xml:space="preserve"> </w:t>
      </w:r>
      <w:r w:rsidR="00B250B8" w:rsidRPr="00FB328C">
        <w:rPr>
          <w:rFonts w:eastAsia="Times New Roman" w:cs="Times New Roman"/>
          <w:color w:val="auto"/>
          <w:szCs w:val="24"/>
        </w:rPr>
        <w:t>ABN</w:t>
      </w:r>
      <w:r>
        <w:rPr>
          <w:rFonts w:eastAsia="Times New Roman" w:cs="Times New Roman"/>
          <w:color w:val="auto"/>
          <w:szCs w:val="24"/>
        </w:rPr>
        <w:t xml:space="preserve"> </w:t>
      </w:r>
      <w:r w:rsidR="00B250B8" w:rsidRPr="00FB328C">
        <w:rPr>
          <w:rFonts w:eastAsia="Times New Roman" w:cs="Times New Roman"/>
          <w:color w:val="auto"/>
          <w:szCs w:val="24"/>
        </w:rPr>
        <w:t>above)</w:t>
      </w:r>
      <w:r w:rsidR="00201884" w:rsidRPr="00FB328C">
        <w:rPr>
          <w:rFonts w:eastAsia="Times New Roman" w:cs="Times New Roman"/>
          <w:color w:val="auto"/>
          <w:szCs w:val="24"/>
        </w:rPr>
        <w:t>;</w:t>
      </w:r>
      <w:r>
        <w:rPr>
          <w:rFonts w:eastAsia="Times New Roman" w:cs="Times New Roman"/>
          <w:color w:val="auto"/>
          <w:szCs w:val="24"/>
        </w:rPr>
        <w:t xml:space="preserve"> </w:t>
      </w:r>
      <w:r w:rsidR="00B250B8" w:rsidRPr="00FB328C">
        <w:rPr>
          <w:rFonts w:eastAsia="Times New Roman" w:cs="Times New Roman"/>
          <w:color w:val="auto"/>
          <w:szCs w:val="24"/>
        </w:rPr>
        <w:t>you</w:t>
      </w:r>
      <w:r>
        <w:rPr>
          <w:rFonts w:eastAsia="Times New Roman" w:cs="Times New Roman"/>
          <w:color w:val="auto"/>
          <w:szCs w:val="24"/>
        </w:rPr>
        <w:t xml:space="preserve"> </w:t>
      </w:r>
      <w:r w:rsidR="00B250B8" w:rsidRPr="00FB328C">
        <w:rPr>
          <w:rFonts w:eastAsia="Times New Roman" w:cs="Times New Roman"/>
          <w:color w:val="auto"/>
          <w:szCs w:val="24"/>
        </w:rPr>
        <w:t>can</w:t>
      </w:r>
      <w:r>
        <w:rPr>
          <w:rFonts w:eastAsia="Times New Roman" w:cs="Times New Roman"/>
          <w:color w:val="auto"/>
          <w:szCs w:val="24"/>
        </w:rPr>
        <w:t xml:space="preserve"> </w:t>
      </w:r>
      <w:r w:rsidR="00B250B8" w:rsidRPr="00FB328C">
        <w:rPr>
          <w:rFonts w:eastAsia="Times New Roman" w:cs="Times New Roman"/>
          <w:color w:val="auto"/>
          <w:szCs w:val="24"/>
        </w:rPr>
        <w:t>see</w:t>
      </w:r>
      <w:r>
        <w:rPr>
          <w:rFonts w:eastAsia="Times New Roman" w:cs="Times New Roman"/>
          <w:color w:val="auto"/>
          <w:szCs w:val="24"/>
        </w:rPr>
        <w:t xml:space="preserve"> </w:t>
      </w:r>
      <w:r w:rsidR="00B250B8" w:rsidRPr="00FB328C">
        <w:rPr>
          <w:rFonts w:eastAsia="Times New Roman" w:cs="Times New Roman"/>
          <w:color w:val="auto"/>
          <w:szCs w:val="24"/>
        </w:rPr>
        <w:t>the</w:t>
      </w:r>
      <w:r>
        <w:rPr>
          <w:rFonts w:eastAsia="Times New Roman" w:cs="Times New Roman"/>
          <w:color w:val="auto"/>
          <w:szCs w:val="24"/>
        </w:rPr>
        <w:t xml:space="preserve"> </w:t>
      </w:r>
      <w:r w:rsidR="00B250B8" w:rsidRPr="00FB328C">
        <w:rPr>
          <w:rFonts w:eastAsia="Times New Roman" w:cs="Times New Roman"/>
          <w:color w:val="auto"/>
          <w:szCs w:val="24"/>
        </w:rPr>
        <w:t>definition</w:t>
      </w:r>
      <w:r>
        <w:rPr>
          <w:rFonts w:eastAsia="Times New Roman" w:cs="Times New Roman"/>
          <w:color w:val="auto"/>
          <w:szCs w:val="24"/>
        </w:rPr>
        <w:t xml:space="preserve"> </w:t>
      </w:r>
      <w:r w:rsidR="00B250B8" w:rsidRPr="00FB328C">
        <w:rPr>
          <w:rFonts w:eastAsia="Times New Roman" w:cs="Times New Roman"/>
          <w:color w:val="auto"/>
          <w:szCs w:val="24"/>
        </w:rPr>
        <w:t>by</w:t>
      </w:r>
      <w:r>
        <w:rPr>
          <w:rFonts w:eastAsia="Times New Roman" w:cs="Times New Roman"/>
          <w:color w:val="auto"/>
          <w:szCs w:val="24"/>
        </w:rPr>
        <w:t xml:space="preserve"> </w:t>
      </w:r>
      <w:r w:rsidR="00B250B8" w:rsidRPr="00FB328C">
        <w:rPr>
          <w:rFonts w:eastAsia="Times New Roman" w:cs="Times New Roman"/>
          <w:color w:val="auto"/>
          <w:szCs w:val="24"/>
        </w:rPr>
        <w:t>hovering</w:t>
      </w:r>
      <w:r>
        <w:rPr>
          <w:rFonts w:eastAsia="Times New Roman" w:cs="Times New Roman"/>
          <w:color w:val="auto"/>
          <w:szCs w:val="24"/>
        </w:rPr>
        <w:t xml:space="preserve"> </w:t>
      </w:r>
      <w:r w:rsidR="00B250B8" w:rsidRPr="00FB328C">
        <w:rPr>
          <w:rFonts w:eastAsia="Times New Roman" w:cs="Times New Roman"/>
          <w:color w:val="auto"/>
          <w:szCs w:val="24"/>
        </w:rPr>
        <w:t>your</w:t>
      </w:r>
      <w:r>
        <w:rPr>
          <w:rFonts w:eastAsia="Times New Roman" w:cs="Times New Roman"/>
          <w:color w:val="auto"/>
          <w:szCs w:val="24"/>
        </w:rPr>
        <w:t xml:space="preserve"> </w:t>
      </w:r>
      <w:r w:rsidR="00B250B8" w:rsidRPr="00FB328C">
        <w:rPr>
          <w:rFonts w:eastAsia="Times New Roman" w:cs="Times New Roman"/>
          <w:color w:val="auto"/>
          <w:szCs w:val="24"/>
        </w:rPr>
        <w:t>cursor</w:t>
      </w:r>
      <w:r>
        <w:rPr>
          <w:rFonts w:eastAsia="Times New Roman" w:cs="Times New Roman"/>
          <w:color w:val="auto"/>
          <w:szCs w:val="24"/>
        </w:rPr>
        <w:t xml:space="preserve"> </w:t>
      </w:r>
      <w:r w:rsidR="00B250B8" w:rsidRPr="00FB328C">
        <w:rPr>
          <w:rFonts w:eastAsia="Times New Roman" w:cs="Times New Roman"/>
          <w:color w:val="auto"/>
          <w:szCs w:val="24"/>
        </w:rPr>
        <w:t>over</w:t>
      </w:r>
      <w:r>
        <w:rPr>
          <w:rFonts w:eastAsia="Times New Roman" w:cs="Times New Roman"/>
          <w:color w:val="auto"/>
          <w:szCs w:val="24"/>
        </w:rPr>
        <w:t xml:space="preserve"> </w:t>
      </w:r>
      <w:r w:rsidR="00B250B8" w:rsidRPr="00FB328C">
        <w:rPr>
          <w:rFonts w:eastAsia="Times New Roman" w:cs="Times New Roman"/>
          <w:color w:val="auto"/>
          <w:szCs w:val="24"/>
        </w:rPr>
        <w:t>the</w:t>
      </w:r>
      <w:r>
        <w:rPr>
          <w:rFonts w:eastAsia="Times New Roman" w:cs="Times New Roman"/>
          <w:color w:val="auto"/>
          <w:szCs w:val="24"/>
        </w:rPr>
        <w:t xml:space="preserve"> </w:t>
      </w:r>
      <w:r w:rsidR="00B250B8" w:rsidRPr="00FB328C">
        <w:rPr>
          <w:rFonts w:eastAsia="Times New Roman" w:cs="Times New Roman"/>
          <w:color w:val="auto"/>
          <w:szCs w:val="24"/>
        </w:rPr>
        <w:t>term.</w:t>
      </w:r>
    </w:p>
    <w:p w14:paraId="1FA858E6" w14:textId="3F0E5F2B" w:rsidR="00B250B8" w:rsidRPr="00FB328C" w:rsidRDefault="00AC5C50" w:rsidP="00B250B8">
      <w:pPr>
        <w:spacing w:before="100" w:beforeAutospacing="1" w:after="100" w:afterAutospacing="1" w:line="240" w:lineRule="auto"/>
        <w:jc w:val="right"/>
        <w:rPr>
          <w:rFonts w:eastAsia="Times New Roman" w:cs="Times New Roman"/>
          <w:color w:val="auto"/>
          <w:szCs w:val="24"/>
        </w:rPr>
      </w:pPr>
      <w:r>
        <w:rPr>
          <w:rFonts w:eastAsia="Times New Roman" w:cs="Times New Roman"/>
          <w:color w:val="auto"/>
          <w:szCs w:val="24"/>
        </w:rPr>
        <w:t xml:space="preserve"> </w:t>
      </w:r>
      <w:r w:rsidR="00B250B8" w:rsidRPr="00FB328C">
        <w:rPr>
          <w:rFonts w:eastAsia="Times New Roman" w:cs="Times New Roman"/>
          <w:color w:val="auto"/>
          <w:szCs w:val="24"/>
        </w:rPr>
        <w:t>Please</w:t>
      </w:r>
      <w:r>
        <w:rPr>
          <w:rFonts w:eastAsia="Times New Roman" w:cs="Times New Roman"/>
          <w:color w:val="auto"/>
          <w:szCs w:val="24"/>
        </w:rPr>
        <w:t xml:space="preserve"> </w:t>
      </w:r>
      <w:r w:rsidR="00B250B8" w:rsidRPr="00FB328C">
        <w:rPr>
          <w:rFonts w:eastAsia="Times New Roman" w:cs="Times New Roman"/>
          <w:color w:val="auto"/>
          <w:szCs w:val="24"/>
        </w:rPr>
        <w:t>click</w:t>
      </w:r>
      <w:r>
        <w:rPr>
          <w:rFonts w:eastAsia="Times New Roman" w:cs="Times New Roman"/>
          <w:color w:val="auto"/>
          <w:szCs w:val="24"/>
        </w:rPr>
        <w:t xml:space="preserve"> </w:t>
      </w:r>
      <w:r w:rsidR="00B250B8" w:rsidRPr="00FB328C">
        <w:rPr>
          <w:rFonts w:eastAsia="Times New Roman" w:cs="Times New Roman"/>
          <w:color w:val="auto"/>
          <w:szCs w:val="24"/>
        </w:rPr>
        <w:t>&gt;&gt;</w:t>
      </w:r>
      <w:r>
        <w:rPr>
          <w:rFonts w:eastAsia="Times New Roman" w:cs="Times New Roman"/>
          <w:color w:val="auto"/>
          <w:szCs w:val="24"/>
        </w:rPr>
        <w:t xml:space="preserve"> </w:t>
      </w:r>
      <w:r w:rsidR="00B250B8" w:rsidRPr="00FB328C">
        <w:rPr>
          <w:rFonts w:eastAsia="Times New Roman" w:cs="Times New Roman"/>
          <w:color w:val="auto"/>
          <w:szCs w:val="24"/>
        </w:rPr>
        <w:t>to</w:t>
      </w:r>
      <w:r>
        <w:rPr>
          <w:rFonts w:eastAsia="Times New Roman" w:cs="Times New Roman"/>
          <w:color w:val="auto"/>
          <w:szCs w:val="24"/>
        </w:rPr>
        <w:t xml:space="preserve"> </w:t>
      </w:r>
      <w:r w:rsidR="00B250B8" w:rsidRPr="00FB328C">
        <w:rPr>
          <w:rFonts w:eastAsia="Times New Roman" w:cs="Times New Roman"/>
          <w:color w:val="auto"/>
          <w:szCs w:val="24"/>
        </w:rPr>
        <w:t>begin</w:t>
      </w:r>
      <w:r>
        <w:rPr>
          <w:rFonts w:eastAsia="Times New Roman" w:cs="Times New Roman"/>
          <w:color w:val="auto"/>
          <w:szCs w:val="24"/>
        </w:rPr>
        <w:t xml:space="preserve"> </w:t>
      </w:r>
      <w:r w:rsidR="00B250B8" w:rsidRPr="00FB328C">
        <w:rPr>
          <w:rFonts w:eastAsia="Times New Roman" w:cs="Times New Roman"/>
          <w:color w:val="auto"/>
          <w:szCs w:val="24"/>
        </w:rPr>
        <w:t>the</w:t>
      </w:r>
      <w:r>
        <w:rPr>
          <w:rFonts w:eastAsia="Times New Roman" w:cs="Times New Roman"/>
          <w:color w:val="auto"/>
          <w:szCs w:val="24"/>
        </w:rPr>
        <w:t xml:space="preserve"> </w:t>
      </w:r>
      <w:r w:rsidR="00B250B8" w:rsidRPr="00FB328C">
        <w:rPr>
          <w:rFonts w:eastAsia="Times New Roman" w:cs="Times New Roman"/>
          <w:color w:val="auto"/>
          <w:szCs w:val="24"/>
        </w:rPr>
        <w:t>survey</w:t>
      </w:r>
    </w:p>
    <w:p w14:paraId="73ACB001" w14:textId="4473BB34" w:rsidR="00B250B8" w:rsidRPr="00FB328C" w:rsidRDefault="00B250B8" w:rsidP="00B250B8">
      <w:pPr>
        <w:rPr>
          <w:color w:val="auto"/>
        </w:rPr>
      </w:pPr>
      <w:r w:rsidRPr="00FB328C">
        <w:rPr>
          <w:b/>
          <w:color w:val="auto"/>
          <w:sz w:val="28"/>
        </w:rPr>
        <w:t>About</w:t>
      </w:r>
      <w:r w:rsidR="00AC5C50">
        <w:rPr>
          <w:b/>
          <w:color w:val="auto"/>
          <w:sz w:val="28"/>
        </w:rPr>
        <w:t xml:space="preserve"> </w:t>
      </w:r>
      <w:r w:rsidR="00EE5440" w:rsidRPr="00FB328C">
        <w:rPr>
          <w:b/>
          <w:color w:val="auto"/>
          <w:sz w:val="28"/>
        </w:rPr>
        <w:t>y</w:t>
      </w:r>
      <w:r w:rsidRPr="00FB328C">
        <w:rPr>
          <w:b/>
          <w:color w:val="auto"/>
          <w:sz w:val="28"/>
        </w:rPr>
        <w:t>our</w:t>
      </w:r>
      <w:r w:rsidR="00AC5C50">
        <w:rPr>
          <w:b/>
          <w:color w:val="auto"/>
          <w:sz w:val="28"/>
        </w:rPr>
        <w:t xml:space="preserve"> </w:t>
      </w:r>
      <w:r w:rsidR="00EE5440" w:rsidRPr="00FB328C">
        <w:rPr>
          <w:b/>
          <w:color w:val="auto"/>
          <w:sz w:val="28"/>
        </w:rPr>
        <w:t>o</w:t>
      </w:r>
      <w:r w:rsidRPr="00FB328C">
        <w:rPr>
          <w:b/>
          <w:color w:val="auto"/>
          <w:sz w:val="28"/>
        </w:rPr>
        <w:t>rganisation</w:t>
      </w:r>
      <w:r w:rsidRPr="00FB328C">
        <w:rPr>
          <w:b/>
          <w:bCs/>
          <w:color w:val="auto"/>
          <w:sz w:val="28"/>
        </w:rPr>
        <w:br/>
      </w:r>
    </w:p>
    <w:p w14:paraId="186723A2" w14:textId="1930C63F" w:rsidR="00B250B8" w:rsidRPr="00FB328C" w:rsidRDefault="00B250B8" w:rsidP="00B250B8">
      <w:pPr>
        <w:rPr>
          <w:color w:val="auto"/>
        </w:rPr>
      </w:pPr>
      <w:r w:rsidRPr="00FB328C">
        <w:rPr>
          <w:color w:val="auto"/>
        </w:rPr>
        <w:t>These</w:t>
      </w:r>
      <w:r w:rsidR="00AC5C50">
        <w:rPr>
          <w:color w:val="auto"/>
        </w:rPr>
        <w:t xml:space="preserve"> </w:t>
      </w:r>
      <w:r w:rsidRPr="00FB328C">
        <w:rPr>
          <w:color w:val="auto"/>
        </w:rPr>
        <w:t>questions</w:t>
      </w:r>
      <w:r w:rsidR="00AC5C50">
        <w:rPr>
          <w:color w:val="auto"/>
        </w:rPr>
        <w:t xml:space="preserve"> </w:t>
      </w:r>
      <w:r w:rsidRPr="00FB328C">
        <w:rPr>
          <w:color w:val="auto"/>
        </w:rPr>
        <w:t>relate</w:t>
      </w:r>
      <w:r w:rsidR="00AC5C50">
        <w:rPr>
          <w:color w:val="auto"/>
        </w:rPr>
        <w:t xml:space="preserve"> </w:t>
      </w:r>
      <w:r w:rsidRPr="00FB328C">
        <w:rPr>
          <w:color w:val="auto"/>
        </w:rPr>
        <w:t>to</w:t>
      </w:r>
      <w:r w:rsidR="00AC5C50">
        <w:rPr>
          <w:color w:val="auto"/>
        </w:rPr>
        <w:t xml:space="preserve"> </w:t>
      </w:r>
      <w:r w:rsidRPr="00FB328C">
        <w:rPr>
          <w:color w:val="auto"/>
        </w:rPr>
        <w:t>your</w:t>
      </w:r>
      <w:r w:rsidR="00AC5C50">
        <w:rPr>
          <w:color w:val="auto"/>
        </w:rPr>
        <w:t xml:space="preserve"> </w:t>
      </w:r>
      <w:r w:rsidRPr="00FB328C">
        <w:rPr>
          <w:color w:val="auto"/>
        </w:rPr>
        <w:t>organisation</w:t>
      </w:r>
      <w:r w:rsidR="00AC5C50">
        <w:rPr>
          <w:color w:val="auto"/>
        </w:rPr>
        <w:t xml:space="preserve"> </w:t>
      </w:r>
      <w:r w:rsidRPr="00FB328C">
        <w:rPr>
          <w:color w:val="auto"/>
        </w:rPr>
        <w:t>as</w:t>
      </w:r>
      <w:r w:rsidR="00AC5C50">
        <w:rPr>
          <w:color w:val="auto"/>
        </w:rPr>
        <w:t xml:space="preserve"> </w:t>
      </w:r>
      <w:r w:rsidRPr="00FB328C">
        <w:rPr>
          <w:color w:val="auto"/>
        </w:rPr>
        <w:t>a</w:t>
      </w:r>
      <w:r w:rsidR="00AC5C50">
        <w:rPr>
          <w:color w:val="auto"/>
        </w:rPr>
        <w:t xml:space="preserve"> </w:t>
      </w:r>
      <w:r w:rsidRPr="00FB328C">
        <w:rPr>
          <w:color w:val="auto"/>
        </w:rPr>
        <w:t>whole.</w:t>
      </w:r>
    </w:p>
    <w:p w14:paraId="29CE402A" w14:textId="094B659A" w:rsidR="002C3D78" w:rsidRDefault="00335CB7" w:rsidP="00B250B8">
      <w:pPr>
        <w:rPr>
          <w:i/>
          <w:color w:val="auto"/>
        </w:rPr>
      </w:pPr>
      <w:r w:rsidRPr="00FB328C">
        <w:rPr>
          <w:i/>
          <w:color w:val="auto"/>
        </w:rPr>
        <w:t>For</w:t>
      </w:r>
      <w:r w:rsidR="00AC5C50">
        <w:rPr>
          <w:i/>
          <w:color w:val="auto"/>
        </w:rPr>
        <w:t xml:space="preserve"> </w:t>
      </w:r>
      <w:r w:rsidRPr="00FB328C">
        <w:rPr>
          <w:i/>
          <w:color w:val="auto"/>
        </w:rPr>
        <w:t>NPO</w:t>
      </w:r>
      <w:r w:rsidR="00AC5C50">
        <w:rPr>
          <w:i/>
          <w:color w:val="auto"/>
        </w:rPr>
        <w:t xml:space="preserve"> </w:t>
      </w:r>
      <w:r w:rsidRPr="00FB328C">
        <w:rPr>
          <w:i/>
          <w:color w:val="auto"/>
        </w:rPr>
        <w:t>survey</w:t>
      </w:r>
      <w:r w:rsidR="00AC5C50">
        <w:rPr>
          <w:i/>
          <w:color w:val="auto"/>
        </w:rPr>
        <w:t xml:space="preserve"> </w:t>
      </w:r>
      <w:r w:rsidRPr="00FB328C">
        <w:rPr>
          <w:i/>
          <w:color w:val="auto"/>
        </w:rPr>
        <w:t>respondents</w:t>
      </w:r>
      <w:r w:rsidR="00AC5C50">
        <w:rPr>
          <w:i/>
          <w:color w:val="auto"/>
        </w:rPr>
        <w:t xml:space="preserve"> </w:t>
      </w:r>
      <w:r w:rsidRPr="00FB328C">
        <w:rPr>
          <w:i/>
          <w:color w:val="auto"/>
        </w:rPr>
        <w:t>only</w:t>
      </w:r>
    </w:p>
    <w:p w14:paraId="284E59D2" w14:textId="4B14E321" w:rsidR="00335CB7" w:rsidRPr="00FB328C" w:rsidRDefault="00335CB7" w:rsidP="00767B5B">
      <w:pPr>
        <w:ind w:left="360"/>
        <w:rPr>
          <w:i/>
          <w:color w:val="auto"/>
        </w:rPr>
      </w:pPr>
      <w:r w:rsidRPr="00FB328C">
        <w:rPr>
          <w:i/>
          <w:color w:val="auto"/>
        </w:rPr>
        <w:t>Is</w:t>
      </w:r>
      <w:r w:rsidR="00AC5C50">
        <w:rPr>
          <w:i/>
          <w:color w:val="auto"/>
        </w:rPr>
        <w:t xml:space="preserve"> </w:t>
      </w:r>
      <w:r w:rsidRPr="00FB328C">
        <w:rPr>
          <w:i/>
          <w:color w:val="auto"/>
        </w:rPr>
        <w:t>your</w:t>
      </w:r>
      <w:r w:rsidR="00AC5C50">
        <w:rPr>
          <w:i/>
          <w:color w:val="auto"/>
        </w:rPr>
        <w:t xml:space="preserve"> </w:t>
      </w:r>
      <w:r w:rsidRPr="00FB328C">
        <w:rPr>
          <w:i/>
          <w:color w:val="auto"/>
        </w:rPr>
        <w:t>organisation</w:t>
      </w:r>
      <w:r w:rsidR="00AC5C50">
        <w:rPr>
          <w:i/>
          <w:color w:val="auto"/>
        </w:rPr>
        <w:t xml:space="preserve"> </w:t>
      </w:r>
      <w:r w:rsidRPr="00FB328C">
        <w:rPr>
          <w:i/>
          <w:color w:val="auto"/>
        </w:rPr>
        <w:t>registered</w:t>
      </w:r>
      <w:r w:rsidR="00AC5C50">
        <w:rPr>
          <w:i/>
          <w:color w:val="auto"/>
        </w:rPr>
        <w:t xml:space="preserve"> </w:t>
      </w:r>
      <w:r w:rsidRPr="00FB328C">
        <w:rPr>
          <w:i/>
          <w:color w:val="auto"/>
        </w:rPr>
        <w:t>with</w:t>
      </w:r>
      <w:r w:rsidR="00AC5C50">
        <w:rPr>
          <w:i/>
          <w:color w:val="auto"/>
        </w:rPr>
        <w:t xml:space="preserve"> </w:t>
      </w:r>
      <w:r w:rsidRPr="00FB328C">
        <w:rPr>
          <w:i/>
          <w:color w:val="auto"/>
        </w:rPr>
        <w:t>the</w:t>
      </w:r>
      <w:r w:rsidR="00AC5C50">
        <w:rPr>
          <w:i/>
          <w:color w:val="auto"/>
        </w:rPr>
        <w:t xml:space="preserve"> </w:t>
      </w:r>
      <w:r w:rsidRPr="00FB328C">
        <w:rPr>
          <w:i/>
          <w:color w:val="auto"/>
        </w:rPr>
        <w:t>Australian</w:t>
      </w:r>
      <w:r w:rsidR="00AC5C50">
        <w:rPr>
          <w:i/>
          <w:color w:val="auto"/>
        </w:rPr>
        <w:t xml:space="preserve"> </w:t>
      </w:r>
      <w:r w:rsidRPr="00FB328C">
        <w:rPr>
          <w:i/>
          <w:color w:val="auto"/>
        </w:rPr>
        <w:t>Charities</w:t>
      </w:r>
      <w:r w:rsidR="00AC5C50">
        <w:rPr>
          <w:i/>
          <w:color w:val="auto"/>
        </w:rPr>
        <w:t xml:space="preserve"> </w:t>
      </w:r>
      <w:r w:rsidRPr="00FB328C">
        <w:rPr>
          <w:i/>
          <w:color w:val="auto"/>
        </w:rPr>
        <w:t>and</w:t>
      </w:r>
      <w:r w:rsidR="00AC5C50">
        <w:rPr>
          <w:i/>
          <w:color w:val="auto"/>
        </w:rPr>
        <w:t xml:space="preserve"> </w:t>
      </w:r>
      <w:r w:rsidRPr="00FB328C">
        <w:rPr>
          <w:i/>
          <w:color w:val="auto"/>
        </w:rPr>
        <w:t>Not-for-</w:t>
      </w:r>
      <w:r w:rsidR="009D1287" w:rsidRPr="00FB328C">
        <w:rPr>
          <w:i/>
          <w:color w:val="auto"/>
        </w:rPr>
        <w:t>p</w:t>
      </w:r>
      <w:r w:rsidRPr="00FB328C">
        <w:rPr>
          <w:i/>
          <w:color w:val="auto"/>
        </w:rPr>
        <w:t>rofits</w:t>
      </w:r>
      <w:r w:rsidR="00AC5C50">
        <w:rPr>
          <w:i/>
          <w:color w:val="auto"/>
        </w:rPr>
        <w:t xml:space="preserve"> </w:t>
      </w:r>
      <w:r w:rsidRPr="00FB328C">
        <w:rPr>
          <w:i/>
          <w:color w:val="auto"/>
        </w:rPr>
        <w:t>Commission?</w:t>
      </w:r>
    </w:p>
    <w:p w14:paraId="6BB2B226" w14:textId="710479BA" w:rsidR="00335CB7" w:rsidRPr="00FB328C" w:rsidRDefault="00335CB7" w:rsidP="00767B5B">
      <w:pPr>
        <w:pStyle w:val="ListParagraph"/>
        <w:numPr>
          <w:ilvl w:val="0"/>
          <w:numId w:val="197"/>
        </w:numPr>
        <w:rPr>
          <w:i/>
        </w:rPr>
      </w:pPr>
      <w:r w:rsidRPr="00FB328C">
        <w:rPr>
          <w:i/>
        </w:rPr>
        <w:t>Yes</w:t>
      </w:r>
    </w:p>
    <w:p w14:paraId="0135337A" w14:textId="53BECD6E" w:rsidR="00335CB7" w:rsidRPr="00FB328C" w:rsidRDefault="00335CB7" w:rsidP="00767B5B">
      <w:pPr>
        <w:pStyle w:val="ListParagraph"/>
        <w:numPr>
          <w:ilvl w:val="0"/>
          <w:numId w:val="197"/>
        </w:numPr>
        <w:rPr>
          <w:i/>
        </w:rPr>
      </w:pPr>
      <w:r w:rsidRPr="00FB328C">
        <w:rPr>
          <w:i/>
        </w:rPr>
        <w:t>No</w:t>
      </w:r>
    </w:p>
    <w:p w14:paraId="59DBD9E3" w14:textId="0C5F0D2C" w:rsidR="00335CB7" w:rsidRPr="00FB328C" w:rsidRDefault="00335CB7" w:rsidP="00B250B8">
      <w:pPr>
        <w:rPr>
          <w:i/>
          <w:color w:val="auto"/>
        </w:rPr>
      </w:pPr>
      <w:r w:rsidRPr="00FB328C">
        <w:rPr>
          <w:i/>
          <w:color w:val="auto"/>
        </w:rPr>
        <w:t>For</w:t>
      </w:r>
      <w:r w:rsidR="00AC5C50">
        <w:rPr>
          <w:i/>
          <w:color w:val="auto"/>
        </w:rPr>
        <w:t xml:space="preserve"> </w:t>
      </w:r>
      <w:r w:rsidRPr="00FB328C">
        <w:rPr>
          <w:i/>
          <w:color w:val="auto"/>
        </w:rPr>
        <w:t>all</w:t>
      </w:r>
      <w:r w:rsidR="00AC5C50">
        <w:rPr>
          <w:i/>
          <w:color w:val="auto"/>
        </w:rPr>
        <w:t xml:space="preserve"> </w:t>
      </w:r>
      <w:r w:rsidRPr="00FB328C">
        <w:rPr>
          <w:i/>
          <w:color w:val="auto"/>
        </w:rPr>
        <w:t>respondents</w:t>
      </w:r>
    </w:p>
    <w:p w14:paraId="47CEBA8B" w14:textId="2F93E3D6" w:rsidR="00B250B8" w:rsidRPr="00FB328C" w:rsidRDefault="00B250B8" w:rsidP="00767B5B">
      <w:pPr>
        <w:pStyle w:val="ListParagraph"/>
        <w:numPr>
          <w:ilvl w:val="0"/>
          <w:numId w:val="196"/>
        </w:numPr>
        <w:spacing w:after="0"/>
      </w:pPr>
      <w:r w:rsidRPr="00FB328C">
        <w:t>Please</w:t>
      </w:r>
      <w:r w:rsidR="00AC5C50">
        <w:t xml:space="preserve"> </w:t>
      </w:r>
      <w:r w:rsidRPr="00FB328C">
        <w:t>describe</w:t>
      </w:r>
      <w:r w:rsidR="00AC5C50">
        <w:t xml:space="preserve"> </w:t>
      </w:r>
      <w:r w:rsidRPr="00FB328C">
        <w:t>your</w:t>
      </w:r>
      <w:r w:rsidR="00AC5C50">
        <w:t xml:space="preserve"> </w:t>
      </w:r>
      <w:r w:rsidRPr="00FB328C">
        <w:t>organisation's</w:t>
      </w:r>
      <w:r w:rsidR="00AC5C50">
        <w:t xml:space="preserve"> </w:t>
      </w:r>
      <w:r w:rsidRPr="00FB328C">
        <w:t>primary</w:t>
      </w:r>
      <w:r w:rsidR="00AC5C50">
        <w:t xml:space="preserve"> </w:t>
      </w:r>
      <w:r w:rsidRPr="00FB328C">
        <w:t>purpose</w:t>
      </w:r>
    </w:p>
    <w:p w14:paraId="60D74547" w14:textId="02B1CED3" w:rsidR="00B250B8" w:rsidRPr="00FB328C" w:rsidRDefault="00B250B8" w:rsidP="00B250B8">
      <w:pPr>
        <w:spacing w:after="0"/>
        <w:rPr>
          <w:color w:val="auto"/>
        </w:rPr>
      </w:pPr>
      <w:r w:rsidRPr="00FB328C">
        <w:rPr>
          <w:color w:val="auto"/>
        </w:rPr>
        <w:t>______________________________________________________________________________________________________________________________________________________________________________________________________________________________________________________</w:t>
      </w:r>
    </w:p>
    <w:p w14:paraId="2202B76F"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65A6DB2E" w14:textId="362D893F" w:rsidR="00B250B8" w:rsidRPr="00FB328C" w:rsidRDefault="00AC5C50" w:rsidP="00767B5B">
      <w:pPr>
        <w:pStyle w:val="ListParagraph"/>
        <w:numPr>
          <w:ilvl w:val="0"/>
          <w:numId w:val="196"/>
        </w:numPr>
      </w:pPr>
      <w:r>
        <w:lastRenderedPageBreak/>
        <w:t xml:space="preserve"> </w:t>
      </w:r>
      <w:r w:rsidR="00B250B8" w:rsidRPr="00FB328C">
        <w:t>Which</w:t>
      </w:r>
      <w:r>
        <w:t xml:space="preserve"> </w:t>
      </w:r>
      <w:r w:rsidR="00B250B8" w:rsidRPr="00FB328C">
        <w:t>category</w:t>
      </w:r>
      <w:r>
        <w:t xml:space="preserve"> </w:t>
      </w:r>
      <w:r w:rsidR="00B250B8" w:rsidRPr="00FB328C">
        <w:t>best</w:t>
      </w:r>
      <w:r>
        <w:t xml:space="preserve"> </w:t>
      </w:r>
      <w:r w:rsidR="00B250B8" w:rsidRPr="00FB328C">
        <w:t>describes</w:t>
      </w:r>
      <w:r>
        <w:t xml:space="preserve"> </w:t>
      </w:r>
      <w:r w:rsidR="00B250B8" w:rsidRPr="00FB328C">
        <w:t>your</w:t>
      </w:r>
      <w:r>
        <w:t xml:space="preserve"> </w:t>
      </w:r>
      <w:r w:rsidR="00B250B8" w:rsidRPr="00FB328C">
        <w:t>organisation.</w:t>
      </w:r>
      <w:r>
        <w:t xml:space="preserve"> </w:t>
      </w:r>
      <w:r w:rsidR="00B250B8" w:rsidRPr="00FB328C">
        <w:t>Please</w:t>
      </w:r>
      <w:r>
        <w:t xml:space="preserve"> </w:t>
      </w:r>
      <w:r w:rsidR="00B250B8" w:rsidRPr="00FB328C">
        <w:t>click</w:t>
      </w:r>
      <w:r>
        <w:t xml:space="preserve"> </w:t>
      </w:r>
      <w:hyperlink r:id="rId120" w:history="1">
        <w:r w:rsidR="00B250B8" w:rsidRPr="00FB328C">
          <w:t>here</w:t>
        </w:r>
      </w:hyperlink>
      <w:r>
        <w:t xml:space="preserve"> </w:t>
      </w:r>
      <w:r w:rsidR="00B250B8" w:rsidRPr="00FB328C">
        <w:t>for</w:t>
      </w:r>
      <w:r>
        <w:t xml:space="preserve"> </w:t>
      </w:r>
      <w:r w:rsidR="00B250B8" w:rsidRPr="00FB328C">
        <w:t>a</w:t>
      </w:r>
      <w:r>
        <w:t xml:space="preserve"> </w:t>
      </w:r>
      <w:r w:rsidR="00B250B8" w:rsidRPr="00FB328C">
        <w:t>full</w:t>
      </w:r>
      <w:r>
        <w:t xml:space="preserve"> </w:t>
      </w:r>
      <w:r w:rsidR="00B250B8" w:rsidRPr="00FB328C">
        <w:t>description</w:t>
      </w:r>
      <w:r>
        <w:t xml:space="preserve"> </w:t>
      </w:r>
      <w:r w:rsidR="00B250B8" w:rsidRPr="00FB328C">
        <w:t>of</w:t>
      </w:r>
      <w:r>
        <w:t xml:space="preserve"> </w:t>
      </w:r>
      <w:r w:rsidR="00B250B8" w:rsidRPr="00FB328C">
        <w:t>each</w:t>
      </w:r>
      <w:r>
        <w:t xml:space="preserve"> </w:t>
      </w:r>
      <w:r w:rsidR="00B250B8" w:rsidRPr="00FB328C">
        <w:t>category</w:t>
      </w:r>
      <w:r>
        <w:t xml:space="preserve"> </w:t>
      </w:r>
      <w:r w:rsidR="00B250B8" w:rsidRPr="00FB328C">
        <w:t>(select</w:t>
      </w:r>
      <w:r>
        <w:t xml:space="preserve"> </w:t>
      </w:r>
      <w:r w:rsidR="00B250B8" w:rsidRPr="00FB328C">
        <w:t>one</w:t>
      </w:r>
      <w:r>
        <w:t xml:space="preserve"> </w:t>
      </w:r>
      <w:r w:rsidR="00B250B8" w:rsidRPr="00FB328C">
        <w:t>only)</w:t>
      </w:r>
    </w:p>
    <w:tbl>
      <w:tblPr>
        <w:tblStyle w:val="TableGrid1"/>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Pr>
      <w:tblGrid>
        <w:gridCol w:w="5103"/>
        <w:gridCol w:w="4111"/>
      </w:tblGrid>
      <w:tr w:rsidR="00101629" w:rsidRPr="00FB328C" w14:paraId="2E373E7B" w14:textId="77777777" w:rsidTr="00627FEA">
        <w:trPr>
          <w:trHeight w:val="5103"/>
          <w:tblHeader/>
        </w:trPr>
        <w:tc>
          <w:tcPr>
            <w:tcW w:w="5103" w:type="dxa"/>
          </w:tcPr>
          <w:p w14:paraId="5E5D6A3F" w14:textId="497B0B94" w:rsidR="00A37173" w:rsidRPr="00FB328C" w:rsidRDefault="00A37173" w:rsidP="002A6F8C">
            <w:pPr>
              <w:rPr>
                <w:rFonts w:eastAsia="Times New Roman"/>
                <w:b/>
                <w:color w:val="auto"/>
              </w:rPr>
            </w:pPr>
            <w:r w:rsidRPr="00FB328C">
              <w:rPr>
                <w:rFonts w:eastAsia="Times New Roman"/>
                <w:b/>
                <w:color w:val="auto"/>
              </w:rPr>
              <w:t>Culture</w:t>
            </w:r>
            <w:r w:rsidR="00AC5C50">
              <w:rPr>
                <w:rFonts w:eastAsia="Times New Roman"/>
                <w:b/>
                <w:color w:val="auto"/>
              </w:rPr>
              <w:t xml:space="preserve"> </w:t>
            </w:r>
            <w:r w:rsidRPr="00FB328C">
              <w:rPr>
                <w:rFonts w:eastAsia="Times New Roman"/>
                <w:b/>
                <w:color w:val="auto"/>
              </w:rPr>
              <w:t>and</w:t>
            </w:r>
            <w:r w:rsidR="00AC5C50">
              <w:rPr>
                <w:rFonts w:eastAsia="Times New Roman"/>
                <w:b/>
                <w:color w:val="auto"/>
              </w:rPr>
              <w:t xml:space="preserve"> </w:t>
            </w:r>
            <w:r w:rsidR="00F34926" w:rsidRPr="00FB328C">
              <w:rPr>
                <w:rFonts w:eastAsia="Times New Roman"/>
                <w:b/>
                <w:color w:val="auto"/>
              </w:rPr>
              <w:t>r</w:t>
            </w:r>
            <w:r w:rsidRPr="00FB328C">
              <w:rPr>
                <w:rFonts w:eastAsia="Times New Roman"/>
                <w:b/>
                <w:color w:val="auto"/>
              </w:rPr>
              <w:t>ecreation</w:t>
            </w:r>
          </w:p>
          <w:p w14:paraId="40C1CA07" w14:textId="1BFF1A17" w:rsidR="00A37173" w:rsidRPr="00FB328C" w:rsidRDefault="00A37173" w:rsidP="002A6F8C">
            <w:pPr>
              <w:pStyle w:val="ListParagraph"/>
              <w:numPr>
                <w:ilvl w:val="0"/>
                <w:numId w:val="212"/>
              </w:numPr>
              <w:rPr>
                <w:rFonts w:eastAsia="Times New Roman"/>
              </w:rPr>
            </w:pPr>
            <w:r w:rsidRPr="00FB328C">
              <w:rPr>
                <w:rFonts w:eastAsia="Times New Roman"/>
              </w:rPr>
              <w:t>Culture</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arts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657051E5" w14:textId="210B2B18" w:rsidR="00A37173" w:rsidRPr="00FB328C" w:rsidRDefault="00A37173" w:rsidP="002A6F8C">
            <w:pPr>
              <w:pStyle w:val="ListParagraph"/>
              <w:numPr>
                <w:ilvl w:val="0"/>
                <w:numId w:val="212"/>
              </w:numPr>
              <w:rPr>
                <w:rFonts w:eastAsia="Times New Roman"/>
              </w:rPr>
            </w:pPr>
            <w:r w:rsidRPr="00FB328C">
              <w:rPr>
                <w:rFonts w:eastAsia="Times New Roman"/>
              </w:rPr>
              <w:t>Sports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2102B8DA" w14:textId="678E1E91" w:rsidR="00A37173" w:rsidRPr="00FB328C" w:rsidRDefault="00A37173" w:rsidP="00A37173">
            <w:pPr>
              <w:pStyle w:val="ListParagraph"/>
              <w:numPr>
                <w:ilvl w:val="0"/>
                <w:numId w:val="212"/>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recreation</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social</w:t>
            </w:r>
            <w:r w:rsidR="00AC5C50">
              <w:rPr>
                <w:rFonts w:eastAsia="Times New Roman"/>
              </w:rPr>
              <w:t xml:space="preserve"> </w:t>
            </w:r>
            <w:r w:rsidRPr="00FB328C">
              <w:rPr>
                <w:rFonts w:eastAsia="Times New Roman"/>
              </w:rPr>
              <w:t>clubs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1DCD0CC" w14:textId="77777777" w:rsidR="00A37173" w:rsidRPr="00FB328C" w:rsidRDefault="00A37173" w:rsidP="00101629">
            <w:pPr>
              <w:pStyle w:val="ListParagraph"/>
              <w:ind w:left="357"/>
              <w:rPr>
                <w:rFonts w:eastAsia="Times New Roman"/>
              </w:rPr>
            </w:pPr>
          </w:p>
          <w:p w14:paraId="007A43F0" w14:textId="016C003D" w:rsidR="00A37173" w:rsidRPr="00FB328C" w:rsidRDefault="00A37173" w:rsidP="002A6F8C">
            <w:pPr>
              <w:rPr>
                <w:rFonts w:eastAsia="Times New Roman"/>
                <w:b/>
                <w:color w:val="auto"/>
              </w:rPr>
            </w:pPr>
            <w:r w:rsidRPr="00FB328C">
              <w:rPr>
                <w:rFonts w:eastAsia="Times New Roman"/>
                <w:b/>
                <w:color w:val="auto"/>
              </w:rPr>
              <w:t>Education</w:t>
            </w:r>
            <w:r w:rsidR="00AC5C50">
              <w:rPr>
                <w:rFonts w:eastAsia="Times New Roman"/>
                <w:b/>
                <w:color w:val="auto"/>
              </w:rPr>
              <w:t xml:space="preserve"> </w:t>
            </w:r>
            <w:r w:rsidRPr="00FB328C">
              <w:rPr>
                <w:rFonts w:eastAsia="Times New Roman"/>
                <w:b/>
                <w:color w:val="auto"/>
              </w:rPr>
              <w:t>and</w:t>
            </w:r>
            <w:r w:rsidR="00AC5C50">
              <w:rPr>
                <w:rFonts w:eastAsia="Times New Roman"/>
                <w:b/>
                <w:color w:val="auto"/>
              </w:rPr>
              <w:t xml:space="preserve"> </w:t>
            </w:r>
            <w:r w:rsidR="00F34926" w:rsidRPr="00FB328C">
              <w:rPr>
                <w:rFonts w:eastAsia="Times New Roman"/>
                <w:b/>
                <w:color w:val="auto"/>
              </w:rPr>
              <w:t>r</w:t>
            </w:r>
            <w:r w:rsidRPr="00FB328C">
              <w:rPr>
                <w:rFonts w:eastAsia="Times New Roman"/>
                <w:b/>
                <w:color w:val="auto"/>
              </w:rPr>
              <w:t>esearch</w:t>
            </w:r>
          </w:p>
          <w:p w14:paraId="6D8CFF43" w14:textId="2D55A6C1" w:rsidR="00A37173" w:rsidRPr="00FB328C" w:rsidRDefault="00A37173" w:rsidP="002A6F8C">
            <w:pPr>
              <w:pStyle w:val="ListParagraph"/>
              <w:numPr>
                <w:ilvl w:val="0"/>
                <w:numId w:val="212"/>
              </w:numPr>
              <w:rPr>
                <w:rFonts w:eastAsia="Times New Roman"/>
              </w:rPr>
            </w:pPr>
            <w:r w:rsidRPr="00FB328C">
              <w:rPr>
                <w:rFonts w:eastAsia="Times New Roman"/>
              </w:rPr>
              <w:t>Primary</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secondary</w:t>
            </w:r>
            <w:r w:rsidR="00AC5C50">
              <w:rPr>
                <w:rFonts w:eastAsia="Times New Roman"/>
              </w:rPr>
              <w:t xml:space="preserve"> </w:t>
            </w:r>
            <w:r w:rsidRPr="00FB328C">
              <w:rPr>
                <w:rFonts w:eastAsia="Times New Roman"/>
              </w:rPr>
              <w:t>education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Q5)</w:t>
            </w:r>
          </w:p>
          <w:p w14:paraId="5529AC91" w14:textId="27494AC5" w:rsidR="00A37173" w:rsidRPr="00FB328C" w:rsidRDefault="00A37173" w:rsidP="002A6F8C">
            <w:pPr>
              <w:pStyle w:val="ListParagraph"/>
              <w:numPr>
                <w:ilvl w:val="0"/>
                <w:numId w:val="212"/>
              </w:numPr>
              <w:rPr>
                <w:rFonts w:eastAsia="Times New Roman"/>
              </w:rPr>
            </w:pPr>
            <w:r w:rsidRPr="00FB328C">
              <w:rPr>
                <w:rFonts w:eastAsia="Times New Roman"/>
              </w:rPr>
              <w:t>Higher</w:t>
            </w:r>
            <w:r w:rsidR="00AC5C50">
              <w:rPr>
                <w:rFonts w:eastAsia="Times New Roman"/>
              </w:rPr>
              <w:t xml:space="preserve"> </w:t>
            </w:r>
            <w:r w:rsidRPr="00FB328C">
              <w:rPr>
                <w:rFonts w:eastAsia="Times New Roman"/>
              </w:rPr>
              <w:t>education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Q5)</w:t>
            </w:r>
          </w:p>
          <w:p w14:paraId="3ACE2C64" w14:textId="0EC26B97" w:rsidR="00A37173" w:rsidRPr="00FB328C" w:rsidRDefault="00A37173" w:rsidP="002A6F8C">
            <w:pPr>
              <w:pStyle w:val="ListParagraph"/>
              <w:numPr>
                <w:ilvl w:val="0"/>
                <w:numId w:val="212"/>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education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Q5)</w:t>
            </w:r>
          </w:p>
          <w:p w14:paraId="1289B985" w14:textId="0E289DC5" w:rsidR="00A37173" w:rsidRPr="00FB328C" w:rsidRDefault="00A37173" w:rsidP="002A6F8C">
            <w:pPr>
              <w:pStyle w:val="ListParagraph"/>
              <w:numPr>
                <w:ilvl w:val="0"/>
                <w:numId w:val="212"/>
              </w:numPr>
              <w:rPr>
                <w:rFonts w:eastAsia="Times New Roman"/>
              </w:rPr>
            </w:pPr>
            <w:r w:rsidRPr="00FB328C">
              <w:rPr>
                <w:rFonts w:eastAsia="Times New Roman"/>
              </w:rPr>
              <w:t>Medical</w:t>
            </w:r>
            <w:r w:rsidR="00AC5C50">
              <w:rPr>
                <w:rFonts w:eastAsia="Times New Roman"/>
              </w:rPr>
              <w:t xml:space="preserve"> </w:t>
            </w:r>
            <w:r w:rsidRPr="00FB328C">
              <w:rPr>
                <w:rFonts w:eastAsia="Times New Roman"/>
              </w:rPr>
              <w:t>research</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Q5)</w:t>
            </w:r>
          </w:p>
          <w:p w14:paraId="489ED7D7" w14:textId="2636019F" w:rsidR="00A37173" w:rsidRPr="00FB328C" w:rsidRDefault="00A37173" w:rsidP="002A6F8C">
            <w:pPr>
              <w:pStyle w:val="ListParagraph"/>
              <w:numPr>
                <w:ilvl w:val="0"/>
                <w:numId w:val="212"/>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research</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Q5)</w:t>
            </w:r>
          </w:p>
          <w:p w14:paraId="7F42E325" w14:textId="77777777" w:rsidR="00A37173" w:rsidRPr="00FB328C" w:rsidRDefault="00A37173" w:rsidP="00101629">
            <w:pPr>
              <w:pStyle w:val="ListParagraph"/>
              <w:ind w:left="357"/>
              <w:rPr>
                <w:rFonts w:eastAsia="Times New Roman"/>
              </w:rPr>
            </w:pPr>
          </w:p>
          <w:p w14:paraId="10CB399C" w14:textId="77777777" w:rsidR="00A37173" w:rsidRPr="00FB328C" w:rsidRDefault="00A37173" w:rsidP="002A6F8C">
            <w:pPr>
              <w:rPr>
                <w:rFonts w:eastAsia="Times New Roman"/>
                <w:b/>
                <w:color w:val="auto"/>
              </w:rPr>
            </w:pPr>
            <w:r w:rsidRPr="00FB328C">
              <w:rPr>
                <w:rFonts w:eastAsia="Times New Roman"/>
                <w:b/>
                <w:color w:val="auto"/>
              </w:rPr>
              <w:t>Health</w:t>
            </w:r>
          </w:p>
          <w:p w14:paraId="5F6DDBBA" w14:textId="20FF5327" w:rsidR="00A37173" w:rsidRPr="00FB328C" w:rsidRDefault="00A37173" w:rsidP="002A6F8C">
            <w:pPr>
              <w:pStyle w:val="ListParagraph"/>
              <w:numPr>
                <w:ilvl w:val="0"/>
                <w:numId w:val="212"/>
              </w:numPr>
              <w:rPr>
                <w:rFonts w:eastAsia="Times New Roman"/>
              </w:rPr>
            </w:pPr>
            <w:r w:rsidRPr="00FB328C">
              <w:rPr>
                <w:rFonts w:eastAsia="Times New Roman"/>
              </w:rPr>
              <w:t>Hospitals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rehabilitation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14936868" w14:textId="54B07853" w:rsidR="00A37173" w:rsidRPr="00FB328C" w:rsidRDefault="00A37173" w:rsidP="002A6F8C">
            <w:pPr>
              <w:pStyle w:val="ListParagraph"/>
              <w:numPr>
                <w:ilvl w:val="0"/>
                <w:numId w:val="212"/>
              </w:numPr>
              <w:rPr>
                <w:rFonts w:eastAsia="Times New Roman"/>
              </w:rPr>
            </w:pPr>
            <w:r w:rsidRPr="00FB328C">
              <w:rPr>
                <w:rFonts w:eastAsia="Times New Roman"/>
              </w:rPr>
              <w:t>Nursing</w:t>
            </w:r>
            <w:r w:rsidR="00AC5C50">
              <w:rPr>
                <w:rFonts w:eastAsia="Times New Roman"/>
              </w:rPr>
              <w:t xml:space="preserve"> </w:t>
            </w:r>
            <w:r w:rsidRPr="00FB328C">
              <w:rPr>
                <w:rFonts w:eastAsia="Times New Roman"/>
              </w:rPr>
              <w:t>homes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76191E97" w14:textId="48E14E42" w:rsidR="00A37173" w:rsidRPr="00FB328C" w:rsidRDefault="00A37173" w:rsidP="002A6F8C">
            <w:pPr>
              <w:pStyle w:val="ListParagraph"/>
              <w:numPr>
                <w:ilvl w:val="0"/>
                <w:numId w:val="212"/>
              </w:numPr>
              <w:rPr>
                <w:rFonts w:eastAsia="Times New Roman"/>
              </w:rPr>
            </w:pPr>
            <w:r w:rsidRPr="00FB328C">
              <w:rPr>
                <w:rFonts w:eastAsia="Times New Roman"/>
              </w:rPr>
              <w:t>Mental</w:t>
            </w:r>
            <w:r w:rsidR="00AC5C50">
              <w:rPr>
                <w:rFonts w:eastAsia="Times New Roman"/>
              </w:rPr>
              <w:t xml:space="preserve"> </w:t>
            </w:r>
            <w:r w:rsidRPr="00FB328C">
              <w:rPr>
                <w:rFonts w:eastAsia="Times New Roman"/>
              </w:rPr>
              <w:t>health</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crisis</w:t>
            </w:r>
            <w:r w:rsidR="00AC5C50">
              <w:rPr>
                <w:rFonts w:eastAsia="Times New Roman"/>
              </w:rPr>
              <w:t xml:space="preserve"> </w:t>
            </w:r>
            <w:r w:rsidRPr="00FB328C">
              <w:rPr>
                <w:rFonts w:eastAsia="Times New Roman"/>
              </w:rPr>
              <w:t>intervention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CB78BA1" w14:textId="71E3860C" w:rsidR="00A37173" w:rsidRPr="00FB328C" w:rsidRDefault="00A37173" w:rsidP="002A6F8C">
            <w:pPr>
              <w:pStyle w:val="ListParagraph"/>
              <w:numPr>
                <w:ilvl w:val="0"/>
                <w:numId w:val="212"/>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health</w:t>
            </w:r>
            <w:r w:rsidR="00AC5C50">
              <w:rPr>
                <w:rFonts w:eastAsia="Times New Roman"/>
              </w:rPr>
              <w:t xml:space="preserve"> </w:t>
            </w:r>
            <w:r w:rsidRPr="00FB328C">
              <w:rPr>
                <w:rFonts w:eastAsia="Times New Roman"/>
              </w:rPr>
              <w:t>services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4410F5C2" w14:textId="77777777" w:rsidR="00A37173" w:rsidRPr="00FB328C" w:rsidRDefault="00A37173" w:rsidP="00101629">
            <w:pPr>
              <w:pStyle w:val="ListParagraph"/>
              <w:ind w:left="357"/>
              <w:rPr>
                <w:rFonts w:eastAsia="Times New Roman"/>
              </w:rPr>
            </w:pPr>
          </w:p>
          <w:p w14:paraId="6874743B" w14:textId="7EBC1651" w:rsidR="00A37173" w:rsidRPr="00FB328C" w:rsidRDefault="00A37173" w:rsidP="002A6F8C">
            <w:pPr>
              <w:rPr>
                <w:rFonts w:eastAsia="Times New Roman"/>
                <w:b/>
                <w:color w:val="auto"/>
              </w:rPr>
            </w:pPr>
            <w:r w:rsidRPr="00FB328C">
              <w:rPr>
                <w:rFonts w:eastAsia="Times New Roman"/>
                <w:b/>
                <w:color w:val="auto"/>
              </w:rPr>
              <w:t>Social</w:t>
            </w:r>
            <w:r w:rsidR="00AC5C50">
              <w:rPr>
                <w:rFonts w:eastAsia="Times New Roman"/>
                <w:b/>
                <w:color w:val="auto"/>
              </w:rPr>
              <w:t xml:space="preserve"> </w:t>
            </w:r>
            <w:r w:rsidR="00F34926" w:rsidRPr="00FB328C">
              <w:rPr>
                <w:rFonts w:eastAsia="Times New Roman"/>
                <w:b/>
                <w:color w:val="auto"/>
              </w:rPr>
              <w:t>s</w:t>
            </w:r>
            <w:r w:rsidRPr="00FB328C">
              <w:rPr>
                <w:rFonts w:eastAsia="Times New Roman"/>
                <w:b/>
                <w:color w:val="auto"/>
              </w:rPr>
              <w:t>ervices</w:t>
            </w:r>
          </w:p>
          <w:p w14:paraId="569BE5FB" w14:textId="11375A48" w:rsidR="00A37173" w:rsidRPr="00FB328C" w:rsidRDefault="00A37173" w:rsidP="002A6F8C">
            <w:pPr>
              <w:pStyle w:val="ListParagraph"/>
              <w:numPr>
                <w:ilvl w:val="0"/>
                <w:numId w:val="212"/>
              </w:numPr>
              <w:rPr>
                <w:rFonts w:eastAsia="Times New Roman"/>
              </w:rPr>
            </w:pPr>
            <w:r w:rsidRPr="00FB328C">
              <w:rPr>
                <w:rFonts w:eastAsia="Times New Roman"/>
              </w:rPr>
              <w:t>Social</w:t>
            </w:r>
            <w:r w:rsidR="00AC5C50">
              <w:rPr>
                <w:rFonts w:eastAsia="Times New Roman"/>
              </w:rPr>
              <w:t xml:space="preserve"> </w:t>
            </w:r>
            <w:r w:rsidRPr="00FB328C">
              <w:rPr>
                <w:rFonts w:eastAsia="Times New Roman"/>
              </w:rPr>
              <w:t>services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5D2B343" w14:textId="4CAE777A" w:rsidR="00A37173" w:rsidRPr="00FB328C" w:rsidRDefault="00A37173" w:rsidP="002A6F8C">
            <w:pPr>
              <w:pStyle w:val="ListParagraph"/>
              <w:numPr>
                <w:ilvl w:val="0"/>
                <w:numId w:val="212"/>
              </w:numPr>
              <w:rPr>
                <w:rFonts w:eastAsia="Times New Roman"/>
              </w:rPr>
            </w:pPr>
            <w:r w:rsidRPr="00FB328C">
              <w:rPr>
                <w:rFonts w:eastAsia="Times New Roman"/>
              </w:rPr>
              <w:t>Emergency</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relief</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4DDF22A5" w14:textId="29D582F8" w:rsidR="00A37173" w:rsidRPr="00FB328C" w:rsidRDefault="00A37173" w:rsidP="002A6F8C">
            <w:pPr>
              <w:pStyle w:val="ListParagraph"/>
              <w:numPr>
                <w:ilvl w:val="0"/>
                <w:numId w:val="212"/>
              </w:numPr>
              <w:rPr>
                <w:rFonts w:eastAsia="Times New Roman"/>
                <w:b/>
              </w:rPr>
            </w:pPr>
            <w:r w:rsidRPr="00FB328C">
              <w:rPr>
                <w:rFonts w:eastAsia="Times New Roman"/>
              </w:rPr>
              <w:t>Income</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maintenance</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5EF34045" w14:textId="77777777" w:rsidR="00A37173" w:rsidRPr="00FB328C" w:rsidRDefault="00A37173" w:rsidP="002A6F8C">
            <w:pPr>
              <w:pStyle w:val="ListParagraph"/>
              <w:numPr>
                <w:ilvl w:val="0"/>
                <w:numId w:val="212"/>
              </w:numPr>
              <w:rPr>
                <w:rFonts w:eastAsia="Times New Roman"/>
                <w:b/>
              </w:rPr>
            </w:pPr>
          </w:p>
          <w:p w14:paraId="0A64C521" w14:textId="3EEF1F70" w:rsidR="00A37173" w:rsidRPr="00FB328C" w:rsidRDefault="00A37173" w:rsidP="00A37173">
            <w:pPr>
              <w:rPr>
                <w:rFonts w:eastAsia="Times New Roman"/>
                <w:b/>
                <w:color w:val="auto"/>
              </w:rPr>
            </w:pPr>
            <w:r w:rsidRPr="00FB328C">
              <w:rPr>
                <w:rFonts w:eastAsia="Times New Roman"/>
                <w:b/>
                <w:color w:val="auto"/>
              </w:rPr>
              <w:t>Environment</w:t>
            </w:r>
            <w:r w:rsidR="00AC5C50">
              <w:rPr>
                <w:rFonts w:eastAsia="Times New Roman"/>
                <w:b/>
                <w:color w:val="auto"/>
              </w:rPr>
              <w:t xml:space="preserve"> </w:t>
            </w:r>
            <w:r w:rsidRPr="00FB328C">
              <w:rPr>
                <w:rFonts w:eastAsia="Times New Roman"/>
                <w:b/>
                <w:color w:val="auto"/>
              </w:rPr>
              <w:t>and</w:t>
            </w:r>
            <w:r w:rsidR="00AC5C50">
              <w:rPr>
                <w:rFonts w:eastAsia="Times New Roman"/>
                <w:b/>
                <w:color w:val="auto"/>
              </w:rPr>
              <w:t xml:space="preserve"> </w:t>
            </w:r>
            <w:r w:rsidR="00F34926" w:rsidRPr="00FB328C">
              <w:rPr>
                <w:rFonts w:eastAsia="Times New Roman"/>
                <w:b/>
                <w:color w:val="auto"/>
              </w:rPr>
              <w:t>a</w:t>
            </w:r>
            <w:r w:rsidRPr="00FB328C">
              <w:rPr>
                <w:rFonts w:eastAsia="Times New Roman"/>
                <w:b/>
                <w:color w:val="auto"/>
              </w:rPr>
              <w:t>nimal</w:t>
            </w:r>
            <w:r w:rsidR="00AC5C50">
              <w:rPr>
                <w:rFonts w:eastAsia="Times New Roman"/>
                <w:b/>
                <w:color w:val="auto"/>
              </w:rPr>
              <w:t xml:space="preserve"> </w:t>
            </w:r>
            <w:r w:rsidRPr="00FB328C">
              <w:rPr>
                <w:rFonts w:eastAsia="Times New Roman"/>
                <w:b/>
                <w:noProof/>
                <w:color w:val="auto"/>
              </w:rPr>
              <w:t>protection</w:t>
            </w:r>
          </w:p>
          <w:p w14:paraId="56EB3052" w14:textId="0EC6732A" w:rsidR="00A37173" w:rsidRPr="00FB328C" w:rsidRDefault="00A37173" w:rsidP="00A37173">
            <w:pPr>
              <w:pStyle w:val="ListParagraph"/>
              <w:numPr>
                <w:ilvl w:val="0"/>
                <w:numId w:val="212"/>
              </w:numPr>
              <w:rPr>
                <w:rFonts w:eastAsia="Times New Roman"/>
              </w:rPr>
            </w:pPr>
            <w:r w:rsidRPr="00FB328C">
              <w:rPr>
                <w:rFonts w:eastAsia="Times New Roman"/>
              </w:rPr>
              <w:t>Environment</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17A98F83" w14:textId="63661721" w:rsidR="00A37173" w:rsidRPr="00FB328C" w:rsidRDefault="00A37173" w:rsidP="00A37173">
            <w:pPr>
              <w:pStyle w:val="ListParagraph"/>
              <w:numPr>
                <w:ilvl w:val="0"/>
                <w:numId w:val="212"/>
              </w:numPr>
              <w:rPr>
                <w:rFonts w:eastAsia="Times New Roman"/>
              </w:rPr>
            </w:pPr>
            <w:r w:rsidRPr="00FB328C">
              <w:rPr>
                <w:rFonts w:eastAsia="Times New Roman"/>
              </w:rPr>
              <w:t>Animal</w:t>
            </w:r>
            <w:r w:rsidR="00AC5C50">
              <w:rPr>
                <w:rFonts w:eastAsia="Times New Roman"/>
              </w:rPr>
              <w:t xml:space="preserve"> </w:t>
            </w:r>
            <w:r w:rsidRPr="00FB328C">
              <w:rPr>
                <w:rFonts w:eastAsia="Times New Roman"/>
              </w:rPr>
              <w:t>protection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0D3AE227" w14:textId="6F33EC73" w:rsidR="00A37173" w:rsidRPr="00FB328C" w:rsidRDefault="00A37173" w:rsidP="00101629">
            <w:pPr>
              <w:rPr>
                <w:rFonts w:eastAsia="Times New Roman"/>
                <w:b/>
                <w:color w:val="auto"/>
              </w:rPr>
            </w:pPr>
          </w:p>
        </w:tc>
        <w:tc>
          <w:tcPr>
            <w:tcW w:w="4111" w:type="dxa"/>
          </w:tcPr>
          <w:p w14:paraId="068F2010" w14:textId="43693C90" w:rsidR="00A37173" w:rsidRPr="00FB328C" w:rsidRDefault="00A37173" w:rsidP="002A6F8C">
            <w:pPr>
              <w:rPr>
                <w:rFonts w:eastAsia="Times New Roman"/>
                <w:b/>
                <w:color w:val="auto"/>
              </w:rPr>
            </w:pPr>
            <w:r w:rsidRPr="00FB328C">
              <w:rPr>
                <w:rFonts w:eastAsia="Times New Roman"/>
                <w:b/>
                <w:color w:val="auto"/>
              </w:rPr>
              <w:t>Development</w:t>
            </w:r>
            <w:r w:rsidR="00AC5C50">
              <w:rPr>
                <w:rFonts w:eastAsia="Times New Roman"/>
                <w:b/>
                <w:color w:val="auto"/>
              </w:rPr>
              <w:t xml:space="preserve"> </w:t>
            </w:r>
            <w:r w:rsidRPr="00FB328C">
              <w:rPr>
                <w:rFonts w:eastAsia="Times New Roman"/>
                <w:b/>
                <w:color w:val="auto"/>
              </w:rPr>
              <w:t>and</w:t>
            </w:r>
            <w:r w:rsidR="00AC5C50">
              <w:rPr>
                <w:rFonts w:eastAsia="Times New Roman"/>
                <w:b/>
                <w:color w:val="auto"/>
              </w:rPr>
              <w:t xml:space="preserve"> </w:t>
            </w:r>
            <w:r w:rsidR="00F34926" w:rsidRPr="00FB328C">
              <w:rPr>
                <w:rFonts w:eastAsia="Times New Roman"/>
                <w:b/>
                <w:color w:val="auto"/>
              </w:rPr>
              <w:t>h</w:t>
            </w:r>
            <w:r w:rsidRPr="00FB328C">
              <w:rPr>
                <w:rFonts w:eastAsia="Times New Roman"/>
                <w:b/>
                <w:color w:val="auto"/>
              </w:rPr>
              <w:t>ousing</w:t>
            </w:r>
          </w:p>
          <w:p w14:paraId="3BCDB804" w14:textId="4819B255" w:rsidR="00A37173" w:rsidRPr="00FB328C" w:rsidRDefault="00A37173" w:rsidP="00101629">
            <w:pPr>
              <w:pStyle w:val="ListParagraph"/>
              <w:numPr>
                <w:ilvl w:val="0"/>
                <w:numId w:val="212"/>
              </w:numPr>
              <w:rPr>
                <w:rFonts w:eastAsia="Times New Roman"/>
              </w:rPr>
            </w:pPr>
            <w:r w:rsidRPr="00FB328C">
              <w:rPr>
                <w:rFonts w:eastAsia="Times New Roman"/>
              </w:rPr>
              <w:t>Economic,</w:t>
            </w:r>
            <w:r w:rsidR="00AC5C50">
              <w:rPr>
                <w:rFonts w:eastAsia="Times New Roman"/>
              </w:rPr>
              <w:t xml:space="preserve"> </w:t>
            </w:r>
            <w:r w:rsidRPr="00FB328C">
              <w:rPr>
                <w:rFonts w:eastAsia="Times New Roman"/>
              </w:rPr>
              <w:t>social</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community</w:t>
            </w:r>
            <w:r w:rsidR="00AC5C50">
              <w:rPr>
                <w:rFonts w:eastAsia="Times New Roman"/>
              </w:rPr>
              <w:t xml:space="preserve"> </w:t>
            </w:r>
            <w:r w:rsidRPr="00FB328C">
              <w:rPr>
                <w:rFonts w:eastAsia="Times New Roman"/>
              </w:rPr>
              <w:t>development</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5E193FC0" w14:textId="4772115F" w:rsidR="00A37173" w:rsidRPr="00FB328C" w:rsidRDefault="00A37173" w:rsidP="00101629">
            <w:pPr>
              <w:pStyle w:val="ListParagraph"/>
              <w:numPr>
                <w:ilvl w:val="0"/>
                <w:numId w:val="212"/>
              </w:numPr>
              <w:rPr>
                <w:rFonts w:eastAsia="Times New Roman"/>
              </w:rPr>
            </w:pPr>
            <w:r w:rsidRPr="00FB328C">
              <w:rPr>
                <w:rFonts w:eastAsia="Times New Roman"/>
              </w:rPr>
              <w:t>Housing</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09AFA1D6" w14:textId="3BBD63DF" w:rsidR="00A37173" w:rsidRPr="00FB328C" w:rsidRDefault="00A37173" w:rsidP="00101629">
            <w:pPr>
              <w:pStyle w:val="ListParagraph"/>
              <w:numPr>
                <w:ilvl w:val="0"/>
                <w:numId w:val="212"/>
              </w:numPr>
              <w:rPr>
                <w:rFonts w:eastAsia="Times New Roman"/>
              </w:rPr>
            </w:pPr>
            <w:r w:rsidRPr="00FB328C">
              <w:rPr>
                <w:rFonts w:eastAsia="Times New Roman"/>
              </w:rPr>
              <w:t>Employment</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training</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70F22C19" w14:textId="77777777" w:rsidR="00A37173" w:rsidRPr="00FB328C" w:rsidRDefault="00A37173" w:rsidP="00101629">
            <w:pPr>
              <w:pStyle w:val="ListParagraph"/>
              <w:ind w:left="357"/>
              <w:rPr>
                <w:rFonts w:eastAsia="Times New Roman"/>
              </w:rPr>
            </w:pPr>
          </w:p>
          <w:p w14:paraId="31E05699" w14:textId="66707407" w:rsidR="00A37173" w:rsidRPr="00FB328C" w:rsidRDefault="00A37173" w:rsidP="002A6F8C">
            <w:pPr>
              <w:rPr>
                <w:rFonts w:eastAsia="Times New Roman"/>
                <w:b/>
                <w:color w:val="auto"/>
              </w:rPr>
            </w:pPr>
            <w:r w:rsidRPr="00FB328C">
              <w:rPr>
                <w:rFonts w:eastAsia="Times New Roman"/>
                <w:b/>
                <w:color w:val="auto"/>
              </w:rPr>
              <w:t>Law,</w:t>
            </w:r>
            <w:r w:rsidR="00AC5C50">
              <w:rPr>
                <w:rFonts w:eastAsia="Times New Roman"/>
                <w:b/>
                <w:color w:val="auto"/>
              </w:rPr>
              <w:t xml:space="preserve"> </w:t>
            </w:r>
            <w:r w:rsidRPr="00FB328C">
              <w:rPr>
                <w:rFonts w:eastAsia="Times New Roman"/>
                <w:b/>
                <w:color w:val="auto"/>
              </w:rPr>
              <w:t>advocacy</w:t>
            </w:r>
            <w:r w:rsidR="00AC5C50">
              <w:rPr>
                <w:rFonts w:eastAsia="Times New Roman"/>
                <w:b/>
                <w:color w:val="auto"/>
              </w:rPr>
              <w:t xml:space="preserve"> </w:t>
            </w:r>
            <w:r w:rsidRPr="00FB328C">
              <w:rPr>
                <w:rFonts w:eastAsia="Times New Roman"/>
                <w:b/>
                <w:color w:val="auto"/>
              </w:rPr>
              <w:t>and</w:t>
            </w:r>
            <w:r w:rsidR="00AC5C50">
              <w:rPr>
                <w:rFonts w:eastAsia="Times New Roman"/>
                <w:b/>
                <w:color w:val="auto"/>
              </w:rPr>
              <w:t xml:space="preserve"> </w:t>
            </w:r>
            <w:r w:rsidRPr="00FB328C">
              <w:rPr>
                <w:rFonts w:eastAsia="Times New Roman"/>
                <w:b/>
                <w:color w:val="auto"/>
              </w:rPr>
              <w:t>politics</w:t>
            </w:r>
          </w:p>
          <w:p w14:paraId="06670CD8" w14:textId="18A16233" w:rsidR="00A37173" w:rsidRPr="00FB328C" w:rsidRDefault="00A37173" w:rsidP="00101629">
            <w:pPr>
              <w:pStyle w:val="ListParagraph"/>
              <w:numPr>
                <w:ilvl w:val="0"/>
                <w:numId w:val="212"/>
              </w:numPr>
              <w:rPr>
                <w:rFonts w:eastAsia="Times New Roman"/>
              </w:rPr>
            </w:pPr>
            <w:r w:rsidRPr="00FB328C">
              <w:rPr>
                <w:rFonts w:eastAsia="Times New Roman"/>
              </w:rPr>
              <w:t>Civic</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advocacy</w:t>
            </w:r>
            <w:r w:rsidR="00AC5C50">
              <w:rPr>
                <w:rFonts w:eastAsia="Times New Roman"/>
              </w:rPr>
              <w:t xml:space="preserve"> </w:t>
            </w:r>
            <w:r w:rsidRPr="00FB328C">
              <w:rPr>
                <w:rFonts w:eastAsia="Times New Roman"/>
              </w:rPr>
              <w:t>organisations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A64651B" w14:textId="33EBFCF9" w:rsidR="00A37173" w:rsidRPr="00FB328C" w:rsidRDefault="00A37173" w:rsidP="00101629">
            <w:pPr>
              <w:pStyle w:val="ListParagraph"/>
              <w:numPr>
                <w:ilvl w:val="0"/>
                <w:numId w:val="212"/>
              </w:numPr>
              <w:rPr>
                <w:rFonts w:eastAsia="Times New Roman"/>
              </w:rPr>
            </w:pPr>
            <w:r w:rsidRPr="00FB328C">
              <w:rPr>
                <w:rFonts w:eastAsia="Times New Roman"/>
              </w:rPr>
              <w:t>Law</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legal</w:t>
            </w:r>
            <w:r w:rsidR="00AC5C50">
              <w:rPr>
                <w:rFonts w:eastAsia="Times New Roman"/>
              </w:rPr>
              <w:t xml:space="preserve"> </w:t>
            </w:r>
            <w:r w:rsidRPr="00FB328C">
              <w:rPr>
                <w:rFonts w:eastAsia="Times New Roman"/>
              </w:rPr>
              <w:t>services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8877DD9" w14:textId="27964FB7" w:rsidR="00A37173" w:rsidRPr="00FB328C" w:rsidRDefault="00A37173" w:rsidP="00101629">
            <w:pPr>
              <w:pStyle w:val="ListParagraph"/>
              <w:numPr>
                <w:ilvl w:val="0"/>
                <w:numId w:val="212"/>
              </w:numPr>
              <w:rPr>
                <w:rFonts w:eastAsia="Times New Roman"/>
              </w:rPr>
            </w:pPr>
            <w:r w:rsidRPr="00FB328C">
              <w:rPr>
                <w:rFonts w:eastAsia="Times New Roman"/>
              </w:rPr>
              <w:t>Political</w:t>
            </w:r>
            <w:r w:rsidR="00AC5C50">
              <w:rPr>
                <w:rFonts w:eastAsia="Times New Roman"/>
              </w:rPr>
              <w:t xml:space="preserve"> </w:t>
            </w:r>
            <w:r w:rsidRPr="00FB328C">
              <w:rPr>
                <w:rFonts w:eastAsia="Times New Roman"/>
              </w:rPr>
              <w:t>organisations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1592B7D7" w14:textId="77777777" w:rsidR="00A37173" w:rsidRPr="00FB328C" w:rsidRDefault="00A37173" w:rsidP="00101629">
            <w:pPr>
              <w:pStyle w:val="ListParagraph"/>
              <w:ind w:left="357"/>
              <w:rPr>
                <w:rFonts w:eastAsia="Times New Roman"/>
              </w:rPr>
            </w:pPr>
          </w:p>
          <w:p w14:paraId="40F3BAC9" w14:textId="77777777" w:rsidR="00A37173" w:rsidRPr="00FB328C" w:rsidRDefault="00A37173" w:rsidP="002A6F8C">
            <w:pPr>
              <w:rPr>
                <w:rFonts w:eastAsia="Times New Roman"/>
                <w:b/>
                <w:color w:val="auto"/>
              </w:rPr>
            </w:pPr>
            <w:r w:rsidRPr="00FB328C">
              <w:rPr>
                <w:rFonts w:eastAsia="Times New Roman"/>
                <w:b/>
                <w:color w:val="auto"/>
              </w:rPr>
              <w:t>International</w:t>
            </w:r>
          </w:p>
          <w:p w14:paraId="61517966" w14:textId="064BCE14" w:rsidR="00A37173" w:rsidRPr="00FB328C" w:rsidRDefault="00A37173" w:rsidP="00101629">
            <w:pPr>
              <w:pStyle w:val="ListParagraph"/>
              <w:numPr>
                <w:ilvl w:val="0"/>
                <w:numId w:val="212"/>
              </w:numPr>
              <w:rPr>
                <w:rFonts w:eastAsia="Times New Roman"/>
              </w:rPr>
            </w:pPr>
            <w:r w:rsidRPr="00FB328C">
              <w:rPr>
                <w:rFonts w:eastAsia="Times New Roman"/>
              </w:rPr>
              <w:t>International</w:t>
            </w:r>
            <w:r w:rsidR="00AC5C50">
              <w:rPr>
                <w:rFonts w:eastAsia="Times New Roman"/>
              </w:rPr>
              <w:t xml:space="preserve"> </w:t>
            </w:r>
            <w:r w:rsidRPr="00FB328C">
              <w:rPr>
                <w:rFonts w:eastAsia="Times New Roman"/>
              </w:rPr>
              <w:t>activities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8A37737" w14:textId="77777777" w:rsidR="00A37173" w:rsidRPr="00FB328C" w:rsidRDefault="00A37173" w:rsidP="00101629">
            <w:pPr>
              <w:pStyle w:val="ListParagraph"/>
              <w:ind w:left="357"/>
              <w:rPr>
                <w:rFonts w:eastAsia="Times New Roman"/>
              </w:rPr>
            </w:pPr>
          </w:p>
          <w:p w14:paraId="0DAB29BB" w14:textId="6E9655C4" w:rsidR="00A37173" w:rsidRPr="00FB328C" w:rsidRDefault="00A37173" w:rsidP="002A6F8C">
            <w:pPr>
              <w:rPr>
                <w:rFonts w:eastAsia="Times New Roman"/>
                <w:b/>
                <w:color w:val="auto"/>
              </w:rPr>
            </w:pPr>
            <w:r w:rsidRPr="00FB328C">
              <w:rPr>
                <w:rFonts w:eastAsia="Times New Roman"/>
                <w:b/>
                <w:color w:val="auto"/>
              </w:rPr>
              <w:t>Philanthropic</w:t>
            </w:r>
            <w:r w:rsidR="00AC5C50">
              <w:rPr>
                <w:rFonts w:eastAsia="Times New Roman"/>
                <w:b/>
                <w:color w:val="auto"/>
              </w:rPr>
              <w:t xml:space="preserve"> </w:t>
            </w:r>
            <w:r w:rsidRPr="00FB328C">
              <w:rPr>
                <w:rFonts w:eastAsia="Times New Roman"/>
                <w:b/>
                <w:color w:val="auto"/>
              </w:rPr>
              <w:t>intermediaries</w:t>
            </w:r>
            <w:r w:rsidR="00AC5C50">
              <w:rPr>
                <w:rFonts w:eastAsia="Times New Roman"/>
                <w:b/>
                <w:color w:val="auto"/>
              </w:rPr>
              <w:t xml:space="preserve"> </w:t>
            </w:r>
            <w:r w:rsidRPr="00FB328C">
              <w:rPr>
                <w:rFonts w:eastAsia="Times New Roman"/>
                <w:b/>
                <w:color w:val="auto"/>
              </w:rPr>
              <w:t>and</w:t>
            </w:r>
            <w:r w:rsidR="00AC5C50">
              <w:rPr>
                <w:rFonts w:eastAsia="Times New Roman"/>
                <w:b/>
                <w:color w:val="auto"/>
              </w:rPr>
              <w:t xml:space="preserve"> </w:t>
            </w:r>
            <w:r w:rsidRPr="00FB328C">
              <w:rPr>
                <w:rFonts w:eastAsia="Times New Roman"/>
                <w:b/>
                <w:color w:val="auto"/>
              </w:rPr>
              <w:t>voluntarism</w:t>
            </w:r>
            <w:r w:rsidR="00AC5C50">
              <w:rPr>
                <w:rFonts w:eastAsia="Times New Roman"/>
                <w:b/>
                <w:color w:val="auto"/>
              </w:rPr>
              <w:t xml:space="preserve"> </w:t>
            </w:r>
            <w:r w:rsidRPr="00FB328C">
              <w:rPr>
                <w:rFonts w:eastAsia="Times New Roman"/>
                <w:b/>
                <w:color w:val="auto"/>
              </w:rPr>
              <w:t>promotion</w:t>
            </w:r>
          </w:p>
          <w:p w14:paraId="7A6C9F15" w14:textId="20649F49" w:rsidR="00A37173" w:rsidRPr="00FB328C" w:rsidRDefault="00A37173" w:rsidP="00101629">
            <w:pPr>
              <w:pStyle w:val="ListParagraph"/>
              <w:numPr>
                <w:ilvl w:val="0"/>
                <w:numId w:val="212"/>
              </w:numPr>
              <w:rPr>
                <w:rFonts w:eastAsia="Times New Roman"/>
              </w:rPr>
            </w:pPr>
            <w:r w:rsidRPr="00FB328C">
              <w:rPr>
                <w:rFonts w:eastAsia="Times New Roman"/>
              </w:rPr>
              <w:t>Grantmaking</w:t>
            </w:r>
            <w:r w:rsidR="00AC5C50">
              <w:rPr>
                <w:rFonts w:eastAsia="Times New Roman"/>
              </w:rPr>
              <w:t xml:space="preserve"> </w:t>
            </w:r>
            <w:r w:rsidRPr="00FB328C">
              <w:rPr>
                <w:rFonts w:eastAsia="Times New Roman"/>
              </w:rPr>
              <w:t>foundations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341FD2A7" w14:textId="6D9A3380" w:rsidR="00A37173" w:rsidRPr="00FB328C" w:rsidRDefault="00A37173" w:rsidP="00101629">
            <w:pPr>
              <w:pStyle w:val="ListParagraph"/>
              <w:numPr>
                <w:ilvl w:val="0"/>
                <w:numId w:val="212"/>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philanthropic</w:t>
            </w:r>
            <w:r w:rsidR="00AC5C50">
              <w:rPr>
                <w:rFonts w:eastAsia="Times New Roman"/>
              </w:rPr>
              <w:t xml:space="preserve"> </w:t>
            </w:r>
            <w:r w:rsidRPr="00FB328C">
              <w:rPr>
                <w:rFonts w:eastAsia="Times New Roman"/>
              </w:rPr>
              <w:t>intermediaries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voluntarism</w:t>
            </w:r>
            <w:r w:rsidR="00AC5C50">
              <w:rPr>
                <w:rFonts w:eastAsia="Times New Roman"/>
              </w:rPr>
              <w:t xml:space="preserve"> </w:t>
            </w:r>
            <w:r w:rsidRPr="00FB328C">
              <w:rPr>
                <w:rFonts w:eastAsia="Times New Roman"/>
              </w:rPr>
              <w:t>promotion</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72215716" w14:textId="77777777" w:rsidR="00A37173" w:rsidRPr="00FB328C" w:rsidRDefault="00A37173" w:rsidP="00101629">
            <w:pPr>
              <w:pStyle w:val="ListParagraph"/>
              <w:ind w:left="357"/>
              <w:rPr>
                <w:rFonts w:eastAsia="Times New Roman"/>
              </w:rPr>
            </w:pPr>
          </w:p>
          <w:p w14:paraId="43E12B68" w14:textId="77777777" w:rsidR="00A37173" w:rsidRPr="00FB328C" w:rsidRDefault="00A37173" w:rsidP="002A6F8C">
            <w:pPr>
              <w:rPr>
                <w:rFonts w:eastAsia="Times New Roman"/>
                <w:b/>
                <w:color w:val="auto"/>
              </w:rPr>
            </w:pPr>
            <w:r w:rsidRPr="00FB328C">
              <w:rPr>
                <w:rFonts w:eastAsia="Times New Roman"/>
                <w:b/>
                <w:color w:val="auto"/>
              </w:rPr>
              <w:t>Religion</w:t>
            </w:r>
          </w:p>
          <w:p w14:paraId="304B0D59" w14:textId="322E2379" w:rsidR="00A37173" w:rsidRPr="00FB328C" w:rsidRDefault="00A37173" w:rsidP="00101629">
            <w:pPr>
              <w:pStyle w:val="ListParagraph"/>
              <w:numPr>
                <w:ilvl w:val="0"/>
                <w:numId w:val="212"/>
              </w:numPr>
              <w:rPr>
                <w:rFonts w:eastAsia="Times New Roman"/>
              </w:rPr>
            </w:pPr>
            <w:r w:rsidRPr="00FB328C">
              <w:rPr>
                <w:rFonts w:eastAsia="Times New Roman"/>
              </w:rPr>
              <w:t>Religious</w:t>
            </w:r>
            <w:r w:rsidR="00AC5C50">
              <w:rPr>
                <w:rFonts w:eastAsia="Times New Roman"/>
              </w:rPr>
              <w:t xml:space="preserve"> </w:t>
            </w:r>
            <w:r w:rsidRPr="00FB328C">
              <w:rPr>
                <w:rFonts w:eastAsia="Times New Roman"/>
              </w:rPr>
              <w:t>congregations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associations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p w14:paraId="0416EC98" w14:textId="77777777" w:rsidR="00A37173" w:rsidRPr="00FB328C" w:rsidRDefault="00A37173" w:rsidP="00101629">
            <w:pPr>
              <w:pStyle w:val="ListParagraph"/>
              <w:ind w:left="357"/>
              <w:rPr>
                <w:rFonts w:eastAsia="Times New Roman"/>
              </w:rPr>
            </w:pPr>
          </w:p>
          <w:p w14:paraId="4A4BDDA2" w14:textId="17A61306" w:rsidR="00A37173" w:rsidRPr="00FB328C" w:rsidRDefault="00A37173" w:rsidP="002A6F8C">
            <w:pPr>
              <w:rPr>
                <w:rFonts w:eastAsia="Times New Roman"/>
                <w:b/>
                <w:color w:val="auto"/>
              </w:rPr>
            </w:pPr>
            <w:r w:rsidRPr="00FB328C">
              <w:rPr>
                <w:rFonts w:eastAsia="Times New Roman"/>
                <w:b/>
                <w:color w:val="auto"/>
              </w:rPr>
              <w:t>Not</w:t>
            </w:r>
            <w:r w:rsidR="00AC5C50">
              <w:rPr>
                <w:rFonts w:eastAsia="Times New Roman"/>
                <w:b/>
                <w:color w:val="auto"/>
              </w:rPr>
              <w:t xml:space="preserve"> </w:t>
            </w:r>
            <w:r w:rsidRPr="00FB328C">
              <w:rPr>
                <w:rFonts w:eastAsia="Times New Roman"/>
                <w:b/>
                <w:color w:val="auto"/>
              </w:rPr>
              <w:t>elsewhere</w:t>
            </w:r>
            <w:r w:rsidR="00AC5C50">
              <w:rPr>
                <w:rFonts w:eastAsia="Times New Roman"/>
                <w:b/>
                <w:color w:val="auto"/>
              </w:rPr>
              <w:t xml:space="preserve"> </w:t>
            </w:r>
            <w:r w:rsidRPr="00FB328C">
              <w:rPr>
                <w:rFonts w:eastAsia="Times New Roman"/>
                <w:b/>
                <w:color w:val="auto"/>
              </w:rPr>
              <w:t>specified</w:t>
            </w:r>
          </w:p>
          <w:p w14:paraId="2702B71B" w14:textId="4C81536E" w:rsidR="00A37173" w:rsidRPr="00FB328C" w:rsidRDefault="00A37173" w:rsidP="00101629">
            <w:pPr>
              <w:pStyle w:val="ListParagraph"/>
              <w:numPr>
                <w:ilvl w:val="0"/>
                <w:numId w:val="212"/>
              </w:numPr>
              <w:rPr>
                <w:rFonts w:eastAsia="Times New Roman"/>
                <w:b/>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Q4)</w:t>
            </w:r>
          </w:p>
        </w:tc>
      </w:tr>
    </w:tbl>
    <w:p w14:paraId="24C647C9" w14:textId="1155BCA7" w:rsidR="00B250B8" w:rsidRPr="00FB328C" w:rsidRDefault="00B250B8" w:rsidP="00941AF5">
      <w:pPr>
        <w:pStyle w:val="ListParagraph"/>
        <w:numPr>
          <w:ilvl w:val="0"/>
          <w:numId w:val="196"/>
        </w:numPr>
        <w:spacing w:before="480"/>
        <w:contextualSpacing w:val="0"/>
      </w:pPr>
      <w:r w:rsidRPr="00FB328C">
        <w:t>Is</w:t>
      </w:r>
      <w:r w:rsidR="00AC5C50">
        <w:t xml:space="preserve"> </w:t>
      </w:r>
      <w:r w:rsidRPr="00FB328C">
        <w:t>your</w:t>
      </w:r>
      <w:r w:rsidR="00AC5C50">
        <w:t xml:space="preserve"> </w:t>
      </w:r>
      <w:r w:rsidRPr="00FB328C">
        <w:t>organisation</w:t>
      </w:r>
      <w:r w:rsidR="00AC5C50">
        <w:t xml:space="preserve"> </w:t>
      </w:r>
      <w:r w:rsidRPr="00FB328C">
        <w:t>a:</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65BCB4A5" w14:textId="3BD8FE20"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Primary</w:t>
      </w:r>
      <w:r w:rsidR="00AC5C50">
        <w:rPr>
          <w:rFonts w:eastAsia="Times New Roman"/>
        </w:rPr>
        <w:t xml:space="preserve"> </w:t>
      </w:r>
      <w:r w:rsidRPr="00FB328C">
        <w:rPr>
          <w:rFonts w:eastAsia="Times New Roman"/>
        </w:rPr>
        <w:t>school</w:t>
      </w:r>
    </w:p>
    <w:p w14:paraId="136B1ADA" w14:textId="40A63484"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Secondary</w:t>
      </w:r>
      <w:r w:rsidR="00AC5C50">
        <w:rPr>
          <w:rFonts w:eastAsia="Times New Roman"/>
        </w:rPr>
        <w:t xml:space="preserve"> </w:t>
      </w:r>
      <w:r w:rsidRPr="00FB328C">
        <w:rPr>
          <w:rFonts w:eastAsia="Times New Roman"/>
        </w:rPr>
        <w:t>school</w:t>
      </w:r>
    </w:p>
    <w:p w14:paraId="0EF1C8CF" w14:textId="11896604"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Government/public</w:t>
      </w:r>
      <w:r w:rsidR="00AC5C50">
        <w:rPr>
          <w:rFonts w:eastAsia="Times New Roman"/>
        </w:rPr>
        <w:t xml:space="preserve"> </w:t>
      </w:r>
      <w:r w:rsidRPr="00FB328C">
        <w:rPr>
          <w:rFonts w:eastAsia="Times New Roman"/>
        </w:rPr>
        <w:t>school</w:t>
      </w:r>
    </w:p>
    <w:p w14:paraId="6CB155BC" w14:textId="3784CDBF"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Catholic</w:t>
      </w:r>
      <w:r w:rsidR="00AC5C50">
        <w:rPr>
          <w:rFonts w:eastAsia="Times New Roman"/>
        </w:rPr>
        <w:t xml:space="preserve"> </w:t>
      </w:r>
      <w:r w:rsidRPr="00FB328C">
        <w:rPr>
          <w:rFonts w:eastAsia="Times New Roman"/>
        </w:rPr>
        <w:t>school</w:t>
      </w:r>
    </w:p>
    <w:p w14:paraId="6A32F166" w14:textId="156F93EF"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private/independent</w:t>
      </w:r>
      <w:r w:rsidR="00AC5C50">
        <w:rPr>
          <w:rFonts w:eastAsia="Times New Roman"/>
        </w:rPr>
        <w:t xml:space="preserve"> </w:t>
      </w:r>
      <w:r w:rsidRPr="00FB328C">
        <w:rPr>
          <w:rFonts w:eastAsia="Times New Roman"/>
        </w:rPr>
        <w:t>school</w:t>
      </w:r>
    </w:p>
    <w:p w14:paraId="3F63C9AB" w14:textId="77777777"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University</w:t>
      </w:r>
    </w:p>
    <w:p w14:paraId="723C895F" w14:textId="11BF2BA5"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Vocational/technical</w:t>
      </w:r>
      <w:r w:rsidR="00AC5C50">
        <w:rPr>
          <w:rFonts w:eastAsia="Times New Roman"/>
        </w:rPr>
        <w:t xml:space="preserve"> </w:t>
      </w:r>
      <w:r w:rsidRPr="00FB328C">
        <w:rPr>
          <w:rFonts w:eastAsia="Times New Roman"/>
        </w:rPr>
        <w:t>school</w:t>
      </w:r>
    </w:p>
    <w:p w14:paraId="176F0311" w14:textId="333C7815"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Parents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citizens</w:t>
      </w:r>
      <w:r w:rsidR="00AC5C50">
        <w:rPr>
          <w:rFonts w:eastAsia="Times New Roman"/>
        </w:rPr>
        <w:t xml:space="preserve"> </w:t>
      </w:r>
      <w:r w:rsidRPr="00FB328C">
        <w:rPr>
          <w:rFonts w:eastAsia="Times New Roman"/>
        </w:rPr>
        <w:t>association</w:t>
      </w:r>
      <w:r w:rsidR="00AC5C50">
        <w:rPr>
          <w:rFonts w:eastAsia="Times New Roman"/>
        </w:rPr>
        <w:t xml:space="preserve"> </w:t>
      </w:r>
      <w:r w:rsidRPr="00FB328C">
        <w:rPr>
          <w:rFonts w:eastAsia="Times New Roman"/>
        </w:rPr>
        <w:t>(P&amp;C)</w:t>
      </w:r>
    </w:p>
    <w:p w14:paraId="18D558E7" w14:textId="4B4D772A"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Parents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friends</w:t>
      </w:r>
      <w:r w:rsidR="00AC5C50">
        <w:rPr>
          <w:rFonts w:eastAsia="Times New Roman"/>
        </w:rPr>
        <w:t xml:space="preserve"> </w:t>
      </w:r>
      <w:r w:rsidRPr="00FB328C">
        <w:rPr>
          <w:rFonts w:eastAsia="Times New Roman"/>
        </w:rPr>
        <w:t>association</w:t>
      </w:r>
      <w:r w:rsidR="00AC5C50">
        <w:rPr>
          <w:rFonts w:eastAsia="Times New Roman"/>
        </w:rPr>
        <w:t xml:space="preserve"> </w:t>
      </w:r>
      <w:r w:rsidRPr="00FB328C">
        <w:rPr>
          <w:rFonts w:eastAsia="Times New Roman"/>
        </w:rPr>
        <w:t>(P&amp;F)</w:t>
      </w:r>
    </w:p>
    <w:p w14:paraId="4BC05276" w14:textId="49744B33"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Pre</w:t>
      </w:r>
      <w:r w:rsidR="006D0997" w:rsidRPr="00FB328C">
        <w:rPr>
          <w:rFonts w:eastAsia="Times New Roman"/>
        </w:rPr>
        <w:t>school</w:t>
      </w:r>
    </w:p>
    <w:p w14:paraId="2C2849B7" w14:textId="6E31178D" w:rsidR="00B250B8" w:rsidRPr="00FB328C" w:rsidRDefault="00B250B8" w:rsidP="00B250B8">
      <w:pPr>
        <w:pStyle w:val="ListParagraph"/>
        <w:numPr>
          <w:ilvl w:val="0"/>
          <w:numId w:val="116"/>
        </w:numPr>
        <w:ind w:left="924" w:hanging="357"/>
        <w:rPr>
          <w:rFonts w:eastAsia="Times New Roman"/>
        </w:rPr>
      </w:pPr>
      <w:r w:rsidRPr="00FB328C">
        <w:rPr>
          <w:rFonts w:eastAsia="Times New Roman"/>
          <w:noProof/>
        </w:rPr>
        <w:t>Chil</w:t>
      </w:r>
      <w:r w:rsidR="00FE6A69" w:rsidRPr="00FB328C">
        <w:rPr>
          <w:rFonts w:eastAsia="Times New Roman"/>
          <w:noProof/>
        </w:rPr>
        <w:t>d</w:t>
      </w:r>
      <w:r w:rsidRPr="00FB328C">
        <w:rPr>
          <w:rFonts w:eastAsia="Times New Roman"/>
          <w:noProof/>
        </w:rPr>
        <w:t>care</w:t>
      </w:r>
    </w:p>
    <w:p w14:paraId="20A0CAF2" w14:textId="6AEAAA5E" w:rsidR="00B250B8" w:rsidRPr="00FB328C" w:rsidRDefault="00B250B8" w:rsidP="00B250B8">
      <w:pPr>
        <w:pStyle w:val="ListParagraph"/>
        <w:numPr>
          <w:ilvl w:val="0"/>
          <w:numId w:val="116"/>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Fund</w:t>
      </w:r>
      <w:r w:rsidR="00AC5C50">
        <w:rPr>
          <w:rFonts w:eastAsia="Times New Roman"/>
        </w:rPr>
        <w:t xml:space="preserve"> </w:t>
      </w:r>
      <w:r w:rsidRPr="00FB328C">
        <w:rPr>
          <w:rFonts w:eastAsia="Times New Roman"/>
        </w:rPr>
        <w:t>that</w:t>
      </w:r>
      <w:r w:rsidR="00AC5C50">
        <w:rPr>
          <w:rFonts w:eastAsia="Times New Roman"/>
        </w:rPr>
        <w:t xml:space="preserve"> </w:t>
      </w:r>
      <w:r w:rsidRPr="00FB328C">
        <w:rPr>
          <w:rFonts w:eastAsia="Times New Roman"/>
        </w:rPr>
        <w:t>supports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educational</w:t>
      </w:r>
      <w:r w:rsidR="00AC5C50">
        <w:rPr>
          <w:rFonts w:eastAsia="Times New Roman"/>
        </w:rPr>
        <w:t xml:space="preserve"> </w:t>
      </w:r>
      <w:r w:rsidRPr="00FB328C">
        <w:rPr>
          <w:rFonts w:eastAsia="Times New Roman"/>
        </w:rPr>
        <w:t>institution)</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4EFDA8CE" w14:textId="7CA79EFD" w:rsidR="00B250B8" w:rsidRPr="00FB328C" w:rsidRDefault="00B250B8" w:rsidP="007C7157">
      <w:pPr>
        <w:pStyle w:val="ListParagraph"/>
        <w:numPr>
          <w:ilvl w:val="0"/>
          <w:numId w:val="196"/>
        </w:numPr>
        <w:spacing w:before="720"/>
        <w:contextualSpacing w:val="0"/>
      </w:pPr>
      <w:r w:rsidRPr="00FB328C">
        <w:t>Does</w:t>
      </w:r>
      <w:r w:rsidR="00AC5C50">
        <w:t xml:space="preserve"> </w:t>
      </w:r>
      <w:r w:rsidRPr="00FB328C">
        <w:t>your</w:t>
      </w:r>
      <w:r w:rsidR="00AC5C50">
        <w:t xml:space="preserve"> </w:t>
      </w:r>
      <w:r w:rsidRPr="00FB328C">
        <w:t>organisation?</w:t>
      </w:r>
    </w:p>
    <w:p w14:paraId="7441B32F" w14:textId="44EF3A57" w:rsidR="00B250B8" w:rsidRPr="00FB328C" w:rsidRDefault="00B250B8" w:rsidP="00B250B8">
      <w:pPr>
        <w:pStyle w:val="ListParagraph"/>
        <w:numPr>
          <w:ilvl w:val="0"/>
          <w:numId w:val="24"/>
        </w:numPr>
        <w:ind w:left="924" w:hanging="357"/>
        <w:rPr>
          <w:rFonts w:eastAsia="Times New Roman"/>
        </w:rPr>
      </w:pPr>
      <w:r w:rsidRPr="00FB328C">
        <w:rPr>
          <w:rFonts w:eastAsia="Times New Roman"/>
        </w:rPr>
        <w:t>Serve</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needs</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its</w:t>
      </w:r>
      <w:r w:rsidR="00AC5C50">
        <w:rPr>
          <w:rFonts w:eastAsia="Times New Roman"/>
        </w:rPr>
        <w:t xml:space="preserve"> </w:t>
      </w:r>
      <w:r w:rsidRPr="00FB328C">
        <w:rPr>
          <w:rFonts w:eastAsia="Times New Roman"/>
        </w:rPr>
        <w:t>own</w:t>
      </w:r>
      <w:r w:rsidR="00AC5C50">
        <w:rPr>
          <w:rFonts w:eastAsia="Times New Roman"/>
        </w:rPr>
        <w:t xml:space="preserve"> </w:t>
      </w:r>
      <w:r w:rsidRPr="00FB328C">
        <w:rPr>
          <w:rFonts w:eastAsia="Times New Roman"/>
        </w:rPr>
        <w:t>members/supporters</w:t>
      </w:r>
      <w:r w:rsidR="00AC5C50">
        <w:rPr>
          <w:rFonts w:eastAsia="Times New Roman"/>
        </w:rPr>
        <w:t xml:space="preserve"> </w:t>
      </w:r>
      <w:r w:rsidRPr="00FB328C">
        <w:rPr>
          <w:rFonts w:eastAsia="Times New Roman"/>
        </w:rPr>
        <w:t>only</w:t>
      </w:r>
    </w:p>
    <w:p w14:paraId="178415CD" w14:textId="27E73038" w:rsidR="00B250B8" w:rsidRPr="00FB328C" w:rsidRDefault="00B250B8" w:rsidP="00B250B8">
      <w:pPr>
        <w:pStyle w:val="ListParagraph"/>
        <w:numPr>
          <w:ilvl w:val="0"/>
          <w:numId w:val="24"/>
        </w:numPr>
        <w:ind w:left="924" w:hanging="357"/>
        <w:rPr>
          <w:rFonts w:eastAsia="Times New Roman"/>
        </w:rPr>
      </w:pPr>
      <w:r w:rsidRPr="00FB328C">
        <w:rPr>
          <w:rFonts w:eastAsia="Times New Roman"/>
        </w:rPr>
        <w:t>Serve</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wider</w:t>
      </w:r>
      <w:r w:rsidR="00AC5C50">
        <w:rPr>
          <w:rFonts w:eastAsia="Times New Roman"/>
        </w:rPr>
        <w:t xml:space="preserve"> </w:t>
      </w:r>
      <w:r w:rsidRPr="00FB328C">
        <w:rPr>
          <w:rFonts w:eastAsia="Times New Roman"/>
        </w:rPr>
        <w:t>public/community</w:t>
      </w:r>
      <w:r w:rsidR="00AC5C50">
        <w:rPr>
          <w:rFonts w:eastAsia="Times New Roman"/>
        </w:rPr>
        <w:t xml:space="preserve"> </w:t>
      </w:r>
      <w:r w:rsidRPr="00FB328C">
        <w:rPr>
          <w:rFonts w:eastAsia="Times New Roman"/>
        </w:rPr>
        <w:t>only</w:t>
      </w:r>
    </w:p>
    <w:p w14:paraId="41451963" w14:textId="52475ADE" w:rsidR="00B250B8" w:rsidRPr="00FB328C" w:rsidRDefault="00B250B8" w:rsidP="00B250B8">
      <w:pPr>
        <w:pStyle w:val="ListParagraph"/>
        <w:numPr>
          <w:ilvl w:val="0"/>
          <w:numId w:val="24"/>
        </w:numPr>
        <w:ind w:left="924" w:hanging="357"/>
        <w:rPr>
          <w:rFonts w:eastAsia="Times New Roman"/>
        </w:rPr>
      </w:pPr>
      <w:r w:rsidRPr="00FB328C">
        <w:rPr>
          <w:rFonts w:eastAsia="Times New Roman"/>
        </w:rPr>
        <w:lastRenderedPageBreak/>
        <w:t>Serve</w:t>
      </w:r>
      <w:r w:rsidR="00AC5C50">
        <w:rPr>
          <w:rFonts w:eastAsia="Times New Roman"/>
        </w:rPr>
        <w:t xml:space="preserve"> </w:t>
      </w:r>
      <w:r w:rsidRPr="00FB328C">
        <w:rPr>
          <w:rFonts w:eastAsia="Times New Roman"/>
        </w:rPr>
        <w:t>both</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needs</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its</w:t>
      </w:r>
      <w:r w:rsidR="00AC5C50">
        <w:rPr>
          <w:rFonts w:eastAsia="Times New Roman"/>
        </w:rPr>
        <w:t xml:space="preserve"> </w:t>
      </w:r>
      <w:r w:rsidRPr="00FB328C">
        <w:rPr>
          <w:rFonts w:eastAsia="Times New Roman"/>
        </w:rPr>
        <w:t>own</w:t>
      </w:r>
      <w:r w:rsidR="00AC5C50">
        <w:rPr>
          <w:rFonts w:eastAsia="Times New Roman"/>
        </w:rPr>
        <w:t xml:space="preserve"> </w:t>
      </w:r>
      <w:r w:rsidRPr="00FB328C">
        <w:rPr>
          <w:rFonts w:eastAsia="Times New Roman"/>
        </w:rPr>
        <w:t>members/supporters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wider</w:t>
      </w:r>
      <w:r w:rsidR="00AC5C50">
        <w:rPr>
          <w:rFonts w:eastAsia="Times New Roman"/>
        </w:rPr>
        <w:t xml:space="preserve"> </w:t>
      </w:r>
      <w:r w:rsidRPr="00FB328C">
        <w:rPr>
          <w:rFonts w:eastAsia="Times New Roman"/>
        </w:rPr>
        <w:t>public</w:t>
      </w:r>
      <w:r w:rsidR="00AC5C50">
        <w:rPr>
          <w:rFonts w:eastAsia="Times New Roman"/>
        </w:rPr>
        <w:t xml:space="preserve"> </w:t>
      </w:r>
      <w:r w:rsidRPr="00FB328C">
        <w:rPr>
          <w:rFonts w:eastAsia="Times New Roman"/>
        </w:rPr>
        <w:t>community</w:t>
      </w:r>
    </w:p>
    <w:p w14:paraId="486497B0" w14:textId="77777777" w:rsidR="00CB4F5D" w:rsidRPr="00FB328C" w:rsidRDefault="00CB4F5D" w:rsidP="00101629">
      <w:pPr>
        <w:pStyle w:val="ListParagraph"/>
        <w:ind w:left="924"/>
        <w:rPr>
          <w:rFonts w:eastAsia="Times New Roman"/>
        </w:rPr>
      </w:pPr>
    </w:p>
    <w:p w14:paraId="7990C884" w14:textId="562C58C2" w:rsidR="00B250B8" w:rsidRPr="00FB328C" w:rsidRDefault="00B250B8" w:rsidP="00767B5B">
      <w:pPr>
        <w:pStyle w:val="ListParagraph"/>
        <w:numPr>
          <w:ilvl w:val="0"/>
          <w:numId w:val="196"/>
        </w:numPr>
        <w:spacing w:after="0"/>
      </w:pPr>
      <w:r w:rsidRPr="00FB328C">
        <w:t>In</w:t>
      </w:r>
      <w:r w:rsidR="00AC5C50">
        <w:t xml:space="preserve"> </w:t>
      </w:r>
      <w:r w:rsidRPr="00FB328C">
        <w:t>what</w:t>
      </w:r>
      <w:r w:rsidR="00AC5C50">
        <w:t xml:space="preserve"> </w:t>
      </w:r>
      <w:r w:rsidRPr="00FB328C">
        <w:t>year</w:t>
      </w:r>
      <w:r w:rsidR="00AC5C50">
        <w:t xml:space="preserve"> </w:t>
      </w:r>
      <w:r w:rsidRPr="00FB328C">
        <w:t>was</w:t>
      </w:r>
      <w:r w:rsidR="00AC5C50">
        <w:t xml:space="preserve"> </w:t>
      </w:r>
      <w:r w:rsidRPr="00FB328C">
        <w:t>your</w:t>
      </w:r>
      <w:r w:rsidR="00AC5C50">
        <w:t xml:space="preserve"> </w:t>
      </w:r>
      <w:r w:rsidRPr="00FB328C">
        <w:t>organisation</w:t>
      </w:r>
      <w:r w:rsidR="00AC5C50">
        <w:t xml:space="preserve"> </w:t>
      </w:r>
      <w:r w:rsidRPr="00FB328C">
        <w:t>established?</w:t>
      </w:r>
      <w:r w:rsidRPr="00FB328C">
        <w:br/>
      </w:r>
      <w:r w:rsidRPr="00FB328C">
        <w:rPr>
          <w:rStyle w:val="Emphasis"/>
          <w:rFonts w:cs="Arial"/>
          <w:shd w:val="clear" w:color="auto" w:fill="FFFFFF"/>
          <w:lang w:val="en-AU"/>
        </w:rPr>
        <w:t>This</w:t>
      </w:r>
      <w:r w:rsidR="00AC5C50">
        <w:rPr>
          <w:rStyle w:val="Emphasis"/>
          <w:rFonts w:cs="Arial"/>
          <w:shd w:val="clear" w:color="auto" w:fill="FFFFFF"/>
          <w:lang w:val="en-AU"/>
        </w:rPr>
        <w:t xml:space="preserve"> </w:t>
      </w:r>
      <w:r w:rsidRPr="00FB328C">
        <w:rPr>
          <w:rStyle w:val="Emphasis"/>
          <w:rFonts w:cs="Arial"/>
          <w:shd w:val="clear" w:color="auto" w:fill="FFFFFF"/>
          <w:lang w:val="en-AU"/>
        </w:rPr>
        <w:t>information</w:t>
      </w:r>
      <w:r w:rsidR="00AC5C50">
        <w:rPr>
          <w:rStyle w:val="Emphasis"/>
          <w:rFonts w:cs="Arial"/>
          <w:shd w:val="clear" w:color="auto" w:fill="FFFFFF"/>
          <w:lang w:val="en-AU"/>
        </w:rPr>
        <w:t xml:space="preserve"> </w:t>
      </w:r>
      <w:r w:rsidRPr="00FB328C">
        <w:rPr>
          <w:rStyle w:val="Emphasis"/>
          <w:rFonts w:cs="Arial"/>
          <w:shd w:val="clear" w:color="auto" w:fill="FFFFFF"/>
          <w:lang w:val="en-AU"/>
        </w:rPr>
        <w:t>can</w:t>
      </w:r>
      <w:r w:rsidR="00AC5C50">
        <w:rPr>
          <w:rStyle w:val="Emphasis"/>
          <w:rFonts w:cs="Arial"/>
          <w:shd w:val="clear" w:color="auto" w:fill="FFFFFF"/>
          <w:lang w:val="en-AU"/>
        </w:rPr>
        <w:t xml:space="preserve"> </w:t>
      </w:r>
      <w:r w:rsidRPr="00FB328C">
        <w:rPr>
          <w:rStyle w:val="Emphasis"/>
          <w:rFonts w:cs="Arial"/>
          <w:shd w:val="clear" w:color="auto" w:fill="FFFFFF"/>
          <w:lang w:val="en-AU"/>
        </w:rPr>
        <w:t>be</w:t>
      </w:r>
      <w:r w:rsidR="00AC5C50">
        <w:rPr>
          <w:rStyle w:val="Emphasis"/>
          <w:rFonts w:cs="Arial"/>
          <w:shd w:val="clear" w:color="auto" w:fill="FFFFFF"/>
          <w:lang w:val="en-AU"/>
        </w:rPr>
        <w:t xml:space="preserve"> </w:t>
      </w:r>
      <w:r w:rsidRPr="00FB328C">
        <w:rPr>
          <w:rStyle w:val="Emphasis"/>
          <w:rFonts w:cs="Arial"/>
          <w:shd w:val="clear" w:color="auto" w:fill="FFFFFF"/>
          <w:lang w:val="en-AU"/>
        </w:rPr>
        <w:t>found</w:t>
      </w:r>
      <w:r w:rsidR="00AC5C50">
        <w:rPr>
          <w:rStyle w:val="Emphasis"/>
          <w:rFonts w:cs="Arial"/>
          <w:shd w:val="clear" w:color="auto" w:fill="FFFFFF"/>
          <w:lang w:val="en-AU"/>
        </w:rPr>
        <w:t xml:space="preserve"> </w:t>
      </w:r>
      <w:r w:rsidRPr="00FB328C">
        <w:rPr>
          <w:rStyle w:val="Emphasis"/>
          <w:rFonts w:cs="Arial"/>
          <w:shd w:val="clear" w:color="auto" w:fill="FFFFFF"/>
          <w:lang w:val="en-AU"/>
        </w:rPr>
        <w:t>by</w:t>
      </w:r>
      <w:r w:rsidR="00AC5C50">
        <w:rPr>
          <w:rStyle w:val="Emphasis"/>
          <w:rFonts w:cs="Arial"/>
          <w:shd w:val="clear" w:color="auto" w:fill="FFFFFF"/>
          <w:lang w:val="en-AU"/>
        </w:rPr>
        <w:t xml:space="preserve"> </w:t>
      </w:r>
      <w:r w:rsidRPr="00FB328C">
        <w:rPr>
          <w:rStyle w:val="Emphasis"/>
          <w:rFonts w:cs="Arial"/>
          <w:shd w:val="clear" w:color="auto" w:fill="FFFFFF"/>
          <w:lang w:val="en-AU"/>
        </w:rPr>
        <w:t>entering</w:t>
      </w:r>
      <w:r w:rsidR="00AC5C50">
        <w:rPr>
          <w:rStyle w:val="Emphasis"/>
          <w:rFonts w:cs="Arial"/>
          <w:shd w:val="clear" w:color="auto" w:fill="FFFFFF"/>
          <w:lang w:val="en-AU"/>
        </w:rPr>
        <w:t xml:space="preserve"> </w:t>
      </w:r>
      <w:r w:rsidRPr="00FB328C">
        <w:rPr>
          <w:rStyle w:val="Emphasis"/>
          <w:rFonts w:cs="Arial"/>
          <w:shd w:val="clear" w:color="auto" w:fill="FFFFFF"/>
          <w:lang w:val="en-AU"/>
        </w:rPr>
        <w:t>your</w:t>
      </w:r>
      <w:r w:rsidR="00AC5C50">
        <w:rPr>
          <w:rStyle w:val="Emphasis"/>
          <w:rFonts w:cs="Arial"/>
          <w:shd w:val="clear" w:color="auto" w:fill="FFFFFF"/>
          <w:lang w:val="en-AU"/>
        </w:rPr>
        <w:t xml:space="preserve"> </w:t>
      </w:r>
      <w:r w:rsidRPr="00FB328C">
        <w:rPr>
          <w:rStyle w:val="Emphasis"/>
          <w:rFonts w:cs="Arial"/>
          <w:shd w:val="clear" w:color="auto" w:fill="FFFFFF"/>
          <w:lang w:val="en-AU"/>
        </w:rPr>
        <w:t>organisation’s</w:t>
      </w:r>
      <w:r w:rsidR="00AC5C50">
        <w:rPr>
          <w:rStyle w:val="Emphasis"/>
          <w:rFonts w:cs="Arial"/>
          <w:shd w:val="clear" w:color="auto" w:fill="FFFFFF"/>
          <w:lang w:val="en-AU"/>
        </w:rPr>
        <w:t xml:space="preserve"> </w:t>
      </w:r>
      <w:r w:rsidRPr="00FB328C">
        <w:rPr>
          <w:rStyle w:val="Emphasis"/>
          <w:rFonts w:cs="Arial"/>
          <w:shd w:val="clear" w:color="auto" w:fill="FFFFFF"/>
          <w:lang w:val="en-AU"/>
        </w:rPr>
        <w:t>name</w:t>
      </w:r>
      <w:r w:rsidR="00AC5C50">
        <w:rPr>
          <w:rStyle w:val="Emphasis"/>
          <w:rFonts w:cs="Arial"/>
          <w:shd w:val="clear" w:color="auto" w:fill="FFFFFF"/>
          <w:lang w:val="en-AU"/>
        </w:rPr>
        <w:t xml:space="preserve"> </w:t>
      </w:r>
      <w:r w:rsidRPr="00FB328C">
        <w:rPr>
          <w:rStyle w:val="Emphasis"/>
          <w:rFonts w:cs="Arial"/>
          <w:shd w:val="clear" w:color="auto" w:fill="FFFFFF"/>
          <w:lang w:val="en-AU"/>
        </w:rPr>
        <w:t>or</w:t>
      </w:r>
      <w:r w:rsidR="00AC5C50">
        <w:rPr>
          <w:rStyle w:val="apple-converted-space"/>
          <w:rFonts w:cs="Arial"/>
          <w:i/>
          <w:iCs/>
          <w:shd w:val="clear" w:color="auto" w:fill="FFFFFF"/>
          <w:lang w:val="en-AU"/>
        </w:rPr>
        <w:t xml:space="preserve"> </w:t>
      </w:r>
      <w:r w:rsidRPr="00FB328C">
        <w:rPr>
          <w:rStyle w:val="Strong"/>
          <w:rFonts w:cs="Arial"/>
          <w:i/>
          <w:iCs/>
          <w:shd w:val="clear" w:color="auto" w:fill="FFFFFF"/>
          <w:lang w:val="en-AU"/>
        </w:rPr>
        <w:t>ABN</w:t>
      </w:r>
      <w:r w:rsidR="00AC5C50">
        <w:rPr>
          <w:rStyle w:val="apple-converted-space"/>
          <w:rFonts w:cs="Arial"/>
          <w:b/>
          <w:bCs/>
          <w:i/>
          <w:iCs/>
          <w:shd w:val="clear" w:color="auto" w:fill="FFFFFF"/>
          <w:lang w:val="en-AU"/>
        </w:rPr>
        <w:t xml:space="preserve"> </w:t>
      </w:r>
      <w:hyperlink r:id="rId121" w:history="1">
        <w:r w:rsidRPr="00FB328C">
          <w:rPr>
            <w:rStyle w:val="Hyperlink"/>
            <w:rFonts w:cs="Arial"/>
            <w:color w:val="auto"/>
            <w:shd w:val="clear" w:color="auto" w:fill="FFFFFF"/>
            <w:lang w:val="en-AU"/>
          </w:rPr>
          <w:t>at</w:t>
        </w:r>
        <w:r w:rsidR="00AC5C50">
          <w:rPr>
            <w:rStyle w:val="Hyperlink"/>
            <w:rFonts w:cs="Arial"/>
            <w:color w:val="auto"/>
            <w:shd w:val="clear" w:color="auto" w:fill="FFFFFF"/>
            <w:lang w:val="en-AU"/>
          </w:rPr>
          <w:t xml:space="preserve"> </w:t>
        </w:r>
        <w:r w:rsidRPr="00FB328C">
          <w:rPr>
            <w:rStyle w:val="Hyperlink"/>
            <w:rFonts w:cs="Arial"/>
            <w:color w:val="auto"/>
            <w:shd w:val="clear" w:color="auto" w:fill="FFFFFF"/>
            <w:lang w:val="en-AU"/>
          </w:rPr>
          <w:t>this</w:t>
        </w:r>
        <w:r w:rsidR="00AC5C50">
          <w:rPr>
            <w:rStyle w:val="Hyperlink"/>
            <w:rFonts w:cs="Arial"/>
            <w:color w:val="auto"/>
            <w:shd w:val="clear" w:color="auto" w:fill="FFFFFF"/>
            <w:lang w:val="en-AU"/>
          </w:rPr>
          <w:t xml:space="preserve"> </w:t>
        </w:r>
        <w:r w:rsidRPr="00FB328C">
          <w:rPr>
            <w:rStyle w:val="Hyperlink"/>
            <w:rFonts w:cs="Arial"/>
            <w:color w:val="auto"/>
            <w:shd w:val="clear" w:color="auto" w:fill="FFFFFF"/>
            <w:lang w:val="en-AU"/>
          </w:rPr>
          <w:t>ACNC</w:t>
        </w:r>
        <w:r w:rsidR="00AC5C50">
          <w:rPr>
            <w:rStyle w:val="Hyperlink"/>
            <w:rFonts w:cs="Arial"/>
            <w:color w:val="auto"/>
            <w:shd w:val="clear" w:color="auto" w:fill="FFFFFF"/>
            <w:lang w:val="en-AU"/>
          </w:rPr>
          <w:t xml:space="preserve"> </w:t>
        </w:r>
        <w:r w:rsidRPr="00FB328C">
          <w:rPr>
            <w:rStyle w:val="Hyperlink"/>
            <w:rFonts w:cs="Arial"/>
            <w:color w:val="auto"/>
            <w:shd w:val="clear" w:color="auto" w:fill="FFFFFF"/>
            <w:lang w:val="en-AU"/>
          </w:rPr>
          <w:t>webpage</w:t>
        </w:r>
      </w:hyperlink>
      <w:r w:rsidRPr="00FB328C">
        <w:rPr>
          <w:rStyle w:val="Emphasis"/>
          <w:rFonts w:ascii="Arial" w:hAnsi="Arial" w:cs="Arial"/>
          <w:shd w:val="clear" w:color="auto" w:fill="FFFFFF"/>
          <w:lang w:val="en-AU"/>
        </w:rPr>
        <w:t>.</w:t>
      </w:r>
    </w:p>
    <w:p w14:paraId="5E154D56" w14:textId="4AEFF999" w:rsidR="00B250B8" w:rsidRPr="00FB328C" w:rsidRDefault="00B250B8" w:rsidP="00DE5DDB">
      <w:pPr>
        <w:pStyle w:val="ListParagraph"/>
        <w:numPr>
          <w:ilvl w:val="0"/>
          <w:numId w:val="196"/>
        </w:numPr>
        <w:spacing w:before="240"/>
        <w:contextualSpacing w:val="0"/>
      </w:pPr>
      <w:r w:rsidRPr="00FB328C">
        <w:t>What</w:t>
      </w:r>
      <w:r w:rsidR="00AC5C50">
        <w:t xml:space="preserve"> </w:t>
      </w:r>
      <w:r w:rsidRPr="00FB328C">
        <w:t>is</w:t>
      </w:r>
      <w:r w:rsidR="00AC5C50">
        <w:t xml:space="preserve"> </w:t>
      </w:r>
      <w:r w:rsidRPr="00FB328C">
        <w:t>the</w:t>
      </w:r>
      <w:r w:rsidR="00AC5C50">
        <w:t xml:space="preserve"> </w:t>
      </w:r>
      <w:r w:rsidRPr="00FB328C">
        <w:t>legal</w:t>
      </w:r>
      <w:r w:rsidR="00AC5C50">
        <w:t xml:space="preserve"> </w:t>
      </w:r>
      <w:r w:rsidRPr="00FB328C">
        <w:t>status</w:t>
      </w:r>
      <w:r w:rsidR="00AC5C50">
        <w:t xml:space="preserve"> </w:t>
      </w:r>
      <w:r w:rsidRPr="00FB328C">
        <w:t>of</w:t>
      </w:r>
      <w:r w:rsidR="00AC5C50">
        <w:t xml:space="preserve"> </w:t>
      </w:r>
      <w:r w:rsidRPr="00FB328C">
        <w:t>your</w:t>
      </w:r>
      <w:r w:rsidR="00AC5C50">
        <w:t xml:space="preserve"> </w:t>
      </w:r>
      <w:r w:rsidRPr="00FB328C">
        <w:t>organisation?</w:t>
      </w:r>
      <w:r w:rsidR="00AC5C50">
        <w:t xml:space="preserve"> </w:t>
      </w:r>
      <w:r w:rsidRPr="00FB328C">
        <w:t>(select</w:t>
      </w:r>
      <w:r w:rsidR="00AC5C50">
        <w:t xml:space="preserve"> </w:t>
      </w:r>
      <w:r w:rsidRPr="00FB328C">
        <w:t>one</w:t>
      </w:r>
      <w:r w:rsidR="00AC5C50">
        <w:t xml:space="preserve"> </w:t>
      </w:r>
      <w:r w:rsidRPr="00FB328C">
        <w:t>only)</w:t>
      </w:r>
    </w:p>
    <w:p w14:paraId="7244C870" w14:textId="1C828F0F" w:rsidR="00B250B8" w:rsidRPr="00FB328C" w:rsidRDefault="005E7499" w:rsidP="00B250B8">
      <w:pPr>
        <w:pStyle w:val="ListParagraph"/>
        <w:numPr>
          <w:ilvl w:val="0"/>
          <w:numId w:val="25"/>
        </w:numPr>
        <w:ind w:left="924" w:hanging="357"/>
        <w:rPr>
          <w:rFonts w:eastAsia="Times New Roman"/>
        </w:rPr>
      </w:pPr>
      <w:r w:rsidRPr="00FB328C">
        <w:rPr>
          <w:rFonts w:eastAsia="Times New Roman"/>
        </w:rPr>
        <w:t>Incorporated</w:t>
      </w:r>
      <w:r w:rsidR="00AC5C50">
        <w:rPr>
          <w:rFonts w:eastAsia="Times New Roman"/>
        </w:rPr>
        <w:t xml:space="preserve"> </w:t>
      </w:r>
      <w:r w:rsidR="00B250B8" w:rsidRPr="00FB328C">
        <w:rPr>
          <w:rFonts w:eastAsia="Times New Roman"/>
        </w:rPr>
        <w:t>as</w:t>
      </w:r>
      <w:r w:rsidR="00AC5C50">
        <w:rPr>
          <w:rFonts w:eastAsia="Times New Roman"/>
        </w:rPr>
        <w:t xml:space="preserve"> </w:t>
      </w:r>
      <w:r w:rsidR="00B250B8" w:rsidRPr="00FB328C">
        <w:rPr>
          <w:rFonts w:eastAsia="Times New Roman"/>
        </w:rPr>
        <w:t>an</w:t>
      </w:r>
      <w:r w:rsidR="00AC5C50">
        <w:rPr>
          <w:rFonts w:eastAsia="Times New Roman"/>
        </w:rPr>
        <w:t xml:space="preserve"> </w:t>
      </w:r>
      <w:r w:rsidR="00B250B8" w:rsidRPr="00FB328C">
        <w:rPr>
          <w:rFonts w:eastAsia="Times New Roman"/>
        </w:rPr>
        <w:t>association</w:t>
      </w:r>
      <w:r w:rsidR="00AC5C50">
        <w:rPr>
          <w:rFonts w:eastAsia="Times New Roman"/>
        </w:rPr>
        <w:t xml:space="preserve"> </w:t>
      </w:r>
      <w:r w:rsidR="00B250B8" w:rsidRPr="00FB328C">
        <w:rPr>
          <w:rFonts w:eastAsia="Times New Roman"/>
        </w:rPr>
        <w:t>under</w:t>
      </w:r>
      <w:r w:rsidR="00AC5C50">
        <w:rPr>
          <w:rFonts w:eastAsia="Times New Roman"/>
        </w:rPr>
        <w:t xml:space="preserve"> </w:t>
      </w:r>
      <w:r w:rsidR="00B250B8" w:rsidRPr="00FB328C">
        <w:rPr>
          <w:rFonts w:eastAsia="Times New Roman"/>
        </w:rPr>
        <w:t>State</w:t>
      </w:r>
      <w:r w:rsidR="00AC5C50">
        <w:rPr>
          <w:rFonts w:eastAsia="Times New Roman"/>
        </w:rPr>
        <w:t xml:space="preserve"> </w:t>
      </w:r>
      <w:r w:rsidR="00B250B8" w:rsidRPr="00FB328C">
        <w:rPr>
          <w:rFonts w:eastAsia="Times New Roman"/>
        </w:rPr>
        <w:t>legislation</w:t>
      </w:r>
    </w:p>
    <w:p w14:paraId="53CA559D" w14:textId="016D09BE"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Incorporated</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company</w:t>
      </w:r>
      <w:r w:rsidR="00AC5C50">
        <w:rPr>
          <w:rFonts w:eastAsia="Times New Roman"/>
        </w:rPr>
        <w:t xml:space="preserve"> </w:t>
      </w:r>
      <w:r w:rsidRPr="00FB328C">
        <w:rPr>
          <w:rFonts w:eastAsia="Times New Roman"/>
        </w:rPr>
        <w:t>limited</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guarantee</w:t>
      </w:r>
    </w:p>
    <w:p w14:paraId="14435BA7" w14:textId="68546A66"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A</w:t>
      </w:r>
      <w:r w:rsidR="00AC5C50">
        <w:rPr>
          <w:rFonts w:eastAsia="Times New Roman"/>
        </w:rPr>
        <w:t xml:space="preserve"> </w:t>
      </w:r>
      <w:r w:rsidRPr="00FB328C">
        <w:rPr>
          <w:rFonts w:eastAsia="Times New Roman"/>
        </w:rPr>
        <w:t>Trust</w:t>
      </w:r>
    </w:p>
    <w:p w14:paraId="771FD38E" w14:textId="388DF86F"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Incorporated</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Aboriginal</w:t>
      </w:r>
      <w:r w:rsidR="00AC5C50">
        <w:rPr>
          <w:rFonts w:eastAsia="Times New Roman"/>
        </w:rPr>
        <w:t xml:space="preserve"> </w:t>
      </w:r>
      <w:r w:rsidRPr="00FB328C">
        <w:rPr>
          <w:rFonts w:eastAsia="Times New Roman"/>
        </w:rPr>
        <w:t>association</w:t>
      </w:r>
    </w:p>
    <w:p w14:paraId="1B03F024" w14:textId="11357B17"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Incorporated</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cooperative</w:t>
      </w:r>
    </w:p>
    <w:p w14:paraId="01204ACE" w14:textId="4A5CA77B"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Incorporated</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separate</w:t>
      </w:r>
      <w:r w:rsidR="00AC5C50">
        <w:rPr>
          <w:rFonts w:eastAsia="Times New Roman"/>
        </w:rPr>
        <w:t xml:space="preserve"> </w:t>
      </w:r>
      <w:r w:rsidRPr="00FB328C">
        <w:rPr>
          <w:rFonts w:eastAsia="Times New Roman"/>
        </w:rPr>
        <w:t>Act</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Parliament</w:t>
      </w:r>
    </w:p>
    <w:p w14:paraId="4EE27D61" w14:textId="76981AE5"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Legal</w:t>
      </w:r>
      <w:r w:rsidR="00AC5C50">
        <w:rPr>
          <w:rFonts w:eastAsia="Times New Roman"/>
        </w:rPr>
        <w:t xml:space="preserve"> </w:t>
      </w:r>
      <w:r w:rsidRPr="00FB328C">
        <w:rPr>
          <w:rFonts w:eastAsia="Times New Roman"/>
        </w:rPr>
        <w:t>identity</w:t>
      </w:r>
      <w:r w:rsidR="00AC5C50">
        <w:rPr>
          <w:rFonts w:eastAsia="Times New Roman"/>
        </w:rPr>
        <w:t xml:space="preserve"> </w:t>
      </w:r>
      <w:r w:rsidRPr="00FB328C">
        <w:rPr>
          <w:rFonts w:eastAsia="Times New Roman"/>
        </w:rPr>
        <w:t>is</w:t>
      </w:r>
      <w:r w:rsidR="00AC5C50">
        <w:rPr>
          <w:rFonts w:eastAsia="Times New Roman"/>
        </w:rPr>
        <w:t xml:space="preserve"> </w:t>
      </w:r>
      <w:r w:rsidRPr="00FB328C">
        <w:rPr>
          <w:rFonts w:eastAsia="Times New Roman"/>
        </w:rPr>
        <w:t>linked</w:t>
      </w:r>
      <w:r w:rsidR="00AC5C50">
        <w:rPr>
          <w:rFonts w:eastAsia="Times New Roman"/>
        </w:rPr>
        <w:t xml:space="preserve"> </w:t>
      </w:r>
      <w:r w:rsidRPr="00FB328C">
        <w:rPr>
          <w:rFonts w:eastAsia="Times New Roman"/>
        </w:rPr>
        <w:t>with</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church</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religious</w:t>
      </w:r>
      <w:r w:rsidR="00AC5C50">
        <w:rPr>
          <w:rFonts w:eastAsia="Times New Roman"/>
        </w:rPr>
        <w:t xml:space="preserve"> </w:t>
      </w:r>
      <w:r w:rsidRPr="00FB328C">
        <w:rPr>
          <w:rFonts w:eastAsia="Times New Roman"/>
        </w:rPr>
        <w:t>body</w:t>
      </w:r>
    </w:p>
    <w:p w14:paraId="61F0C316" w14:textId="4BE03A41"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Unincorporated</w:t>
      </w:r>
      <w:r w:rsidR="00AC5C50">
        <w:rPr>
          <w:rFonts w:eastAsia="Times New Roman"/>
        </w:rPr>
        <w:t xml:space="preserve"> </w:t>
      </w:r>
      <w:r w:rsidRPr="00FB328C">
        <w:rPr>
          <w:rFonts w:eastAsia="Times New Roman"/>
          <w:noProof/>
        </w:rPr>
        <w:t>association</w:t>
      </w:r>
    </w:p>
    <w:p w14:paraId="6C7907EB" w14:textId="119A209F" w:rsidR="00B250B8" w:rsidRPr="00FB328C" w:rsidRDefault="00B250B8" w:rsidP="00B250B8">
      <w:pPr>
        <w:pStyle w:val="ListParagraph"/>
        <w:numPr>
          <w:ilvl w:val="0"/>
          <w:numId w:val="25"/>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769F3A2E" w14:textId="37D5C411" w:rsidR="00335CB7" w:rsidRPr="00FB328C" w:rsidRDefault="00B250B8" w:rsidP="00B250B8">
      <w:pPr>
        <w:rPr>
          <w:rFonts w:ascii="Arial" w:hAnsi="Arial" w:cs="Arial"/>
          <w:color w:val="auto"/>
          <w:sz w:val="18"/>
          <w:szCs w:val="18"/>
        </w:rPr>
      </w:pPr>
      <w:r w:rsidRPr="00FB328C">
        <w:rPr>
          <w:b/>
          <w:bCs/>
          <w:color w:val="auto"/>
          <w:sz w:val="28"/>
        </w:rPr>
        <w:t>Your</w:t>
      </w:r>
      <w:r w:rsidR="00AC5C50">
        <w:rPr>
          <w:b/>
          <w:bCs/>
          <w:color w:val="auto"/>
          <w:sz w:val="28"/>
        </w:rPr>
        <w:t xml:space="preserve"> </w:t>
      </w:r>
      <w:r w:rsidRPr="00FB328C">
        <w:rPr>
          <w:b/>
          <w:bCs/>
          <w:color w:val="auto"/>
          <w:sz w:val="28"/>
        </w:rPr>
        <w:t>place</w:t>
      </w:r>
      <w:r w:rsidR="00AC5C50">
        <w:rPr>
          <w:b/>
          <w:bCs/>
          <w:color w:val="auto"/>
          <w:sz w:val="28"/>
        </w:rPr>
        <w:t xml:space="preserve"> </w:t>
      </w:r>
      <w:r w:rsidRPr="00FB328C">
        <w:rPr>
          <w:b/>
          <w:bCs/>
          <w:color w:val="auto"/>
          <w:sz w:val="28"/>
        </w:rPr>
        <w:t>of</w:t>
      </w:r>
      <w:r w:rsidR="00AC5C50">
        <w:rPr>
          <w:b/>
          <w:bCs/>
          <w:color w:val="auto"/>
          <w:sz w:val="28"/>
        </w:rPr>
        <w:t xml:space="preserve"> </w:t>
      </w:r>
      <w:r w:rsidRPr="00FB328C">
        <w:rPr>
          <w:b/>
          <w:bCs/>
          <w:color w:val="auto"/>
          <w:sz w:val="28"/>
        </w:rPr>
        <w:t>work</w:t>
      </w:r>
    </w:p>
    <w:p w14:paraId="41BDF1D8" w14:textId="7C59C133" w:rsidR="00B250B8" w:rsidRPr="00FB328C" w:rsidRDefault="00B250B8" w:rsidP="00B250B8">
      <w:pPr>
        <w:rPr>
          <w:color w:val="auto"/>
        </w:rPr>
      </w:pPr>
      <w:r w:rsidRPr="00FB328C">
        <w:rPr>
          <w:color w:val="auto"/>
        </w:rPr>
        <w:t>The</w:t>
      </w:r>
      <w:r w:rsidR="00AC5C50">
        <w:rPr>
          <w:color w:val="auto"/>
        </w:rPr>
        <w:t xml:space="preserve"> </w:t>
      </w:r>
      <w:r w:rsidRPr="00FB328C">
        <w:rPr>
          <w:color w:val="auto"/>
        </w:rPr>
        <w:t>following</w:t>
      </w:r>
      <w:r w:rsidR="00AC5C50">
        <w:rPr>
          <w:color w:val="auto"/>
        </w:rPr>
        <w:t xml:space="preserve"> </w:t>
      </w:r>
      <w:r w:rsidRPr="00FB328C">
        <w:rPr>
          <w:color w:val="auto"/>
        </w:rPr>
        <w:t>questions</w:t>
      </w:r>
      <w:r w:rsidR="00AC5C50">
        <w:rPr>
          <w:color w:val="auto"/>
        </w:rPr>
        <w:t xml:space="preserve"> </w:t>
      </w:r>
      <w:r w:rsidRPr="00FB328C">
        <w:rPr>
          <w:color w:val="auto"/>
        </w:rPr>
        <w:t>relate</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level</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work</w:t>
      </w:r>
      <w:r w:rsidR="00AC5C50">
        <w:rPr>
          <w:color w:val="auto"/>
        </w:rPr>
        <w:t xml:space="preserve"> </w:t>
      </w:r>
      <w:r w:rsidRPr="00FB328C">
        <w:rPr>
          <w:color w:val="auto"/>
        </w:rPr>
        <w:t>or</w:t>
      </w:r>
      <w:r w:rsidR="00AC5C50">
        <w:rPr>
          <w:color w:val="auto"/>
        </w:rPr>
        <w:t xml:space="preserve"> </w:t>
      </w:r>
      <w:r w:rsidRPr="00FB328C">
        <w:rPr>
          <w:color w:val="auto"/>
        </w:rPr>
        <w:t>volunteer.</w:t>
      </w:r>
    </w:p>
    <w:p w14:paraId="2EF3CE13" w14:textId="2BAF7220" w:rsidR="00B250B8" w:rsidRPr="00FB328C" w:rsidRDefault="00B250B8" w:rsidP="00767B5B">
      <w:pPr>
        <w:pStyle w:val="ListParagraph"/>
        <w:numPr>
          <w:ilvl w:val="0"/>
          <w:numId w:val="196"/>
        </w:numPr>
        <w:ind w:left="714" w:hanging="357"/>
        <w:contextualSpacing w:val="0"/>
      </w:pPr>
      <w:r w:rsidRPr="00FB328C">
        <w:t>Which</w:t>
      </w:r>
      <w:r w:rsidR="00AC5C50">
        <w:t xml:space="preserve"> </w:t>
      </w:r>
      <w:r w:rsidRPr="00FB328C">
        <w:t>category</w:t>
      </w:r>
      <w:r w:rsidR="00AC5C50">
        <w:t xml:space="preserve"> </w:t>
      </w:r>
      <w:r w:rsidRPr="00FB328C">
        <w:t>best</w:t>
      </w:r>
      <w:r w:rsidR="00AC5C50">
        <w:t xml:space="preserve"> </w:t>
      </w:r>
      <w:r w:rsidRPr="00FB328C">
        <w:t>describes</w:t>
      </w:r>
      <w:r w:rsidR="00AC5C50">
        <w:t xml:space="preserve"> </w:t>
      </w:r>
      <w:r w:rsidRPr="00FB328C">
        <w:t>the</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t>where</w:t>
      </w:r>
      <w:r w:rsidR="00AC5C50">
        <w:t xml:space="preserve"> </w:t>
      </w:r>
      <w:r w:rsidRPr="00FB328C">
        <w:t>you</w:t>
      </w:r>
      <w:r w:rsidR="00AC5C50">
        <w:t xml:space="preserve"> </w:t>
      </w:r>
      <w:r w:rsidRPr="00FB328C">
        <w:t>work</w:t>
      </w:r>
      <w:r w:rsidR="00AC5C50">
        <w:t xml:space="preserve"> </w:t>
      </w:r>
      <w:r w:rsidRPr="00FB328C">
        <w:t>or</w:t>
      </w:r>
      <w:r w:rsidR="00AC5C50">
        <w:t xml:space="preserve"> </w:t>
      </w:r>
      <w:r w:rsidRPr="00FB328C">
        <w:t>volunteer?</w:t>
      </w:r>
      <w:r w:rsidR="00AC5C50">
        <w:t xml:space="preserve"> </w:t>
      </w:r>
      <w:r w:rsidRPr="00FB328C">
        <w:t>(select</w:t>
      </w:r>
      <w:r w:rsidR="00AC5C50">
        <w:t xml:space="preserve"> </w:t>
      </w:r>
      <w:r w:rsidRPr="00FB328C">
        <w:t>one</w:t>
      </w:r>
      <w:r w:rsidR="00AC5C50">
        <w:t xml:space="preserve"> </w:t>
      </w:r>
      <w:r w:rsidRPr="00FB328C">
        <w:t>only)</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Pr>
      <w:tblGrid>
        <w:gridCol w:w="4962"/>
        <w:gridCol w:w="4108"/>
      </w:tblGrid>
      <w:tr w:rsidR="00FB328C" w:rsidRPr="00FB328C" w14:paraId="142D3D16" w14:textId="77777777" w:rsidTr="00627FEA">
        <w:trPr>
          <w:tblHeader/>
        </w:trPr>
        <w:tc>
          <w:tcPr>
            <w:tcW w:w="4962" w:type="dxa"/>
          </w:tcPr>
          <w:p w14:paraId="655C40B8" w14:textId="70C21BF8" w:rsidR="00A37173" w:rsidRPr="00FB328C" w:rsidRDefault="00A37173" w:rsidP="00101629">
            <w:pPr>
              <w:rPr>
                <w:rFonts w:eastAsia="Times New Roman"/>
                <w:b/>
                <w:color w:val="auto"/>
              </w:rPr>
            </w:pPr>
            <w:r w:rsidRPr="00FB328C">
              <w:rPr>
                <w:rFonts w:eastAsia="Times New Roman"/>
                <w:b/>
                <w:color w:val="auto"/>
              </w:rPr>
              <w:t>International</w:t>
            </w:r>
            <w:r w:rsidR="00AC5C50">
              <w:rPr>
                <w:rFonts w:eastAsia="Times New Roman"/>
                <w:b/>
                <w:color w:val="auto"/>
              </w:rPr>
              <w:t xml:space="preserve"> </w:t>
            </w:r>
            <w:r w:rsidRPr="00FB328C">
              <w:rPr>
                <w:rFonts w:eastAsia="Times New Roman"/>
                <w:b/>
                <w:color w:val="auto"/>
              </w:rPr>
              <w:t>organisation</w:t>
            </w:r>
          </w:p>
          <w:p w14:paraId="1F2BD106" w14:textId="4A7C8432" w:rsidR="00A37173" w:rsidRPr="00FB328C" w:rsidRDefault="00A37173" w:rsidP="00A37173">
            <w:pPr>
              <w:pStyle w:val="ListParagraph"/>
              <w:numPr>
                <w:ilvl w:val="0"/>
                <w:numId w:val="26"/>
              </w:numPr>
              <w:ind w:left="924" w:hanging="357"/>
              <w:rPr>
                <w:rFonts w:eastAsia="Times New Roman"/>
              </w:rPr>
            </w:pPr>
            <w:r w:rsidRPr="00FB328C">
              <w:rPr>
                <w:rFonts w:eastAsia="Times New Roman"/>
              </w:rPr>
              <w:t>International</w:t>
            </w:r>
            <w:r w:rsidR="00AC5C50">
              <w:rPr>
                <w:rFonts w:eastAsia="Times New Roman"/>
              </w:rPr>
              <w:t xml:space="preserve"> </w:t>
            </w:r>
            <w:r w:rsidRPr="00FB328C">
              <w:rPr>
                <w:rFonts w:eastAsia="Times New Roman"/>
              </w:rPr>
              <w:t>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international</w:t>
            </w:r>
            <w:r w:rsidR="00AC5C50">
              <w:rPr>
                <w:rFonts w:eastAsia="Times New Roman"/>
              </w:rPr>
              <w:t xml:space="preserve"> </w:t>
            </w:r>
            <w:r w:rsidRPr="00FB328C">
              <w:rPr>
                <w:rFonts w:eastAsia="Times New Roman"/>
              </w:rPr>
              <w:t>organisation</w:t>
            </w:r>
            <w:r w:rsidR="00AC5C50">
              <w:rPr>
                <w:rFonts w:eastAsia="Times New Roman"/>
              </w:rPr>
              <w:t xml:space="preserve"> </w:t>
            </w:r>
            <w:r w:rsidRPr="00FB328C">
              <w:rPr>
                <w:rFonts w:eastAsia="Times New Roman"/>
              </w:rPr>
              <w:t>(head</w:t>
            </w:r>
            <w:r w:rsidR="00AC5C50">
              <w:rPr>
                <w:rFonts w:eastAsia="Times New Roman"/>
              </w:rPr>
              <w:t xml:space="preserve"> </w:t>
            </w:r>
            <w:r w:rsidRPr="00FB328C">
              <w:rPr>
                <w:rFonts w:eastAsia="Times New Roman"/>
              </w:rPr>
              <w:t>office)</w:t>
            </w:r>
          </w:p>
          <w:p w14:paraId="6EFEA885" w14:textId="03F46E78" w:rsidR="00A37173" w:rsidRPr="00FB328C" w:rsidRDefault="00A37173" w:rsidP="00A37173">
            <w:pPr>
              <w:pStyle w:val="ListParagraph"/>
              <w:numPr>
                <w:ilvl w:val="0"/>
                <w:numId w:val="26"/>
              </w:numPr>
              <w:ind w:left="924" w:hanging="357"/>
              <w:rPr>
                <w:rFonts w:eastAsia="Times New Roman"/>
              </w:rPr>
            </w:pPr>
            <w:r w:rsidRPr="00FB328C">
              <w:rPr>
                <w:rFonts w:eastAsia="Times New Roman"/>
              </w:rPr>
              <w:t>National</w:t>
            </w:r>
            <w:r w:rsidR="00AC5C50">
              <w:rPr>
                <w:rFonts w:eastAsia="Times New Roman"/>
              </w:rPr>
              <w:t xml:space="preserve"> </w:t>
            </w:r>
            <w:r w:rsidRPr="00FB328C">
              <w:rPr>
                <w:rFonts w:eastAsia="Times New Roman"/>
              </w:rPr>
              <w:t>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international</w:t>
            </w:r>
            <w:r w:rsidR="00AC5C50">
              <w:rPr>
                <w:rFonts w:eastAsia="Times New Roman"/>
              </w:rPr>
              <w:t xml:space="preserve"> </w:t>
            </w:r>
            <w:r w:rsidRPr="00FB328C">
              <w:rPr>
                <w:rFonts w:eastAsia="Times New Roman"/>
              </w:rPr>
              <w:t>organisation</w:t>
            </w:r>
          </w:p>
          <w:p w14:paraId="3A93F240" w14:textId="4F12EA2C" w:rsidR="00A37173" w:rsidRPr="00FB328C" w:rsidRDefault="00A37173" w:rsidP="00A37173">
            <w:pPr>
              <w:pStyle w:val="ListParagraph"/>
              <w:numPr>
                <w:ilvl w:val="0"/>
                <w:numId w:val="26"/>
              </w:numPr>
              <w:ind w:left="924" w:hanging="357"/>
              <w:rPr>
                <w:rFonts w:eastAsia="Times New Roman"/>
              </w:rPr>
            </w:pPr>
            <w:r w:rsidRPr="00FB328C">
              <w:rPr>
                <w:rFonts w:eastAsia="Times New Roman"/>
              </w:rPr>
              <w:t>State</w:t>
            </w:r>
            <w:r w:rsidR="00AC5C50">
              <w:rPr>
                <w:rFonts w:eastAsia="Times New Roman"/>
              </w:rPr>
              <w:t xml:space="preserve"> </w:t>
            </w:r>
            <w:r w:rsidRPr="00FB328C">
              <w:rPr>
                <w:rFonts w:eastAsia="Times New Roman"/>
              </w:rPr>
              <w:t>branch/office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international</w:t>
            </w:r>
            <w:r w:rsidR="00AC5C50">
              <w:rPr>
                <w:rFonts w:eastAsia="Times New Roman"/>
              </w:rPr>
              <w:t xml:space="preserve"> </w:t>
            </w:r>
            <w:r w:rsidRPr="00FB328C">
              <w:rPr>
                <w:rFonts w:eastAsia="Times New Roman"/>
              </w:rPr>
              <w:t>organisation</w:t>
            </w:r>
          </w:p>
          <w:p w14:paraId="58C14582" w14:textId="159BC1FF" w:rsidR="00A37173" w:rsidRPr="00FB328C" w:rsidRDefault="00A37173" w:rsidP="00A37173">
            <w:pPr>
              <w:pStyle w:val="ListParagraph"/>
              <w:numPr>
                <w:ilvl w:val="0"/>
                <w:numId w:val="26"/>
              </w:numPr>
              <w:ind w:left="924" w:hanging="357"/>
              <w:rPr>
                <w:rFonts w:eastAsia="Times New Roman"/>
              </w:rPr>
            </w:pPr>
            <w:r w:rsidRPr="00FB328C">
              <w:rPr>
                <w:rFonts w:eastAsia="Times New Roman"/>
              </w:rPr>
              <w:t>Local</w:t>
            </w:r>
            <w:r w:rsidR="00AC5C50">
              <w:rPr>
                <w:rFonts w:eastAsia="Times New Roman"/>
              </w:rPr>
              <w:t xml:space="preserve"> </w:t>
            </w:r>
            <w:r w:rsidRPr="00FB328C">
              <w:rPr>
                <w:rFonts w:eastAsia="Times New Roman"/>
              </w:rPr>
              <w:t>branch/office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international</w:t>
            </w:r>
            <w:r w:rsidR="00AC5C50">
              <w:rPr>
                <w:rFonts w:eastAsia="Times New Roman"/>
              </w:rPr>
              <w:t xml:space="preserve"> </w:t>
            </w:r>
            <w:r w:rsidRPr="00FB328C">
              <w:rPr>
                <w:rFonts w:eastAsia="Times New Roman"/>
              </w:rPr>
              <w:t>organisation</w:t>
            </w:r>
          </w:p>
          <w:p w14:paraId="27A08878" w14:textId="77777777" w:rsidR="00A37173" w:rsidRPr="00FB328C" w:rsidRDefault="00A37173" w:rsidP="00B250B8">
            <w:pPr>
              <w:rPr>
                <w:rFonts w:eastAsia="Times New Roman"/>
                <w:b/>
                <w:color w:val="auto"/>
              </w:rPr>
            </w:pPr>
          </w:p>
          <w:p w14:paraId="54A02F45" w14:textId="02E7E91C" w:rsidR="00A37173" w:rsidRPr="00FB328C" w:rsidRDefault="00A37173" w:rsidP="00101629">
            <w:pPr>
              <w:rPr>
                <w:rFonts w:eastAsia="Times New Roman"/>
                <w:b/>
                <w:color w:val="auto"/>
              </w:rPr>
            </w:pPr>
            <w:r w:rsidRPr="00FB328C">
              <w:rPr>
                <w:rFonts w:eastAsia="Times New Roman"/>
                <w:b/>
                <w:color w:val="auto"/>
              </w:rPr>
              <w:t>National</w:t>
            </w:r>
            <w:r w:rsidR="00AC5C50">
              <w:rPr>
                <w:rFonts w:eastAsia="Times New Roman"/>
                <w:b/>
                <w:color w:val="auto"/>
              </w:rPr>
              <w:t xml:space="preserve"> </w:t>
            </w:r>
            <w:r w:rsidRPr="00FB328C">
              <w:rPr>
                <w:rFonts w:eastAsia="Times New Roman"/>
                <w:b/>
                <w:color w:val="auto"/>
              </w:rPr>
              <w:t>organisation</w:t>
            </w:r>
          </w:p>
          <w:p w14:paraId="20425571" w14:textId="4F90221F"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National</w:t>
            </w:r>
            <w:r w:rsidR="00AC5C50">
              <w:rPr>
                <w:rFonts w:eastAsia="Times New Roman"/>
              </w:rPr>
              <w:t xml:space="preserve"> </w:t>
            </w:r>
            <w:r w:rsidRPr="00FB328C">
              <w:rPr>
                <w:rFonts w:eastAsia="Times New Roman"/>
              </w:rPr>
              <w:t>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national</w:t>
            </w:r>
            <w:r w:rsidR="00AC5C50">
              <w:rPr>
                <w:rFonts w:eastAsia="Times New Roman"/>
              </w:rPr>
              <w:t xml:space="preserve"> </w:t>
            </w:r>
            <w:r w:rsidRPr="00FB328C">
              <w:rPr>
                <w:rFonts w:eastAsia="Times New Roman"/>
              </w:rPr>
              <w:t>organisation</w:t>
            </w:r>
          </w:p>
          <w:p w14:paraId="2BD48EB1" w14:textId="6C78D88F"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State</w:t>
            </w:r>
            <w:r w:rsidR="00AC5C50">
              <w:rPr>
                <w:rFonts w:eastAsia="Times New Roman"/>
              </w:rPr>
              <w:t xml:space="preserve"> </w:t>
            </w:r>
            <w:r w:rsidRPr="00FB328C">
              <w:rPr>
                <w:rFonts w:eastAsia="Times New Roman"/>
              </w:rPr>
              <w:t>branch/office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national</w:t>
            </w:r>
            <w:r w:rsidR="00AC5C50">
              <w:rPr>
                <w:rFonts w:eastAsia="Times New Roman"/>
              </w:rPr>
              <w:t xml:space="preserve"> </w:t>
            </w:r>
            <w:r w:rsidRPr="00FB328C">
              <w:rPr>
                <w:rFonts w:eastAsia="Times New Roman"/>
              </w:rPr>
              <w:t>organisation</w:t>
            </w:r>
          </w:p>
          <w:p w14:paraId="1472F073" w14:textId="1F01C5D2"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Local</w:t>
            </w:r>
            <w:r w:rsidR="00AC5C50">
              <w:rPr>
                <w:rFonts w:eastAsia="Times New Roman"/>
              </w:rPr>
              <w:t xml:space="preserve"> </w:t>
            </w:r>
            <w:r w:rsidRPr="00FB328C">
              <w:rPr>
                <w:rFonts w:eastAsia="Times New Roman"/>
              </w:rPr>
              <w:t>branch/office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national</w:t>
            </w:r>
            <w:r w:rsidR="00AC5C50">
              <w:rPr>
                <w:rFonts w:eastAsia="Times New Roman"/>
              </w:rPr>
              <w:t xml:space="preserve"> </w:t>
            </w:r>
            <w:r w:rsidRPr="00FB328C">
              <w:rPr>
                <w:rFonts w:eastAsia="Times New Roman"/>
              </w:rPr>
              <w:t>organisation</w:t>
            </w:r>
          </w:p>
          <w:p w14:paraId="53688FD8" w14:textId="77777777" w:rsidR="00A37173" w:rsidRPr="00FB328C" w:rsidRDefault="00A37173" w:rsidP="00B250B8">
            <w:pPr>
              <w:rPr>
                <w:rFonts w:eastAsia="Times New Roman"/>
                <w:b/>
                <w:color w:val="auto"/>
              </w:rPr>
            </w:pPr>
          </w:p>
        </w:tc>
        <w:tc>
          <w:tcPr>
            <w:tcW w:w="4108" w:type="dxa"/>
          </w:tcPr>
          <w:p w14:paraId="5DE14CCB" w14:textId="2A94BB11" w:rsidR="00A37173" w:rsidRPr="00FB328C" w:rsidRDefault="00A37173" w:rsidP="00101629">
            <w:pPr>
              <w:rPr>
                <w:rFonts w:eastAsia="Times New Roman"/>
                <w:b/>
                <w:color w:val="auto"/>
              </w:rPr>
            </w:pPr>
            <w:r w:rsidRPr="00FB328C">
              <w:rPr>
                <w:rFonts w:eastAsia="Times New Roman"/>
                <w:b/>
                <w:color w:val="auto"/>
              </w:rPr>
              <w:t>State</w:t>
            </w:r>
            <w:r w:rsidR="00AC5C50">
              <w:rPr>
                <w:rFonts w:eastAsia="Times New Roman"/>
                <w:b/>
                <w:color w:val="auto"/>
              </w:rPr>
              <w:t xml:space="preserve"> </w:t>
            </w:r>
            <w:r w:rsidRPr="00FB328C">
              <w:rPr>
                <w:rFonts w:eastAsia="Times New Roman"/>
                <w:b/>
                <w:color w:val="auto"/>
              </w:rPr>
              <w:t>organisation</w:t>
            </w:r>
          </w:p>
          <w:p w14:paraId="274C00D5" w14:textId="04541691"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State</w:t>
            </w:r>
            <w:r w:rsidR="00AC5C50">
              <w:rPr>
                <w:rFonts w:eastAsia="Times New Roman"/>
              </w:rPr>
              <w:t xml:space="preserve"> </w:t>
            </w:r>
            <w:r w:rsidRPr="00FB328C">
              <w:rPr>
                <w:rFonts w:eastAsia="Times New Roman"/>
              </w:rPr>
              <w:t>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state</w:t>
            </w:r>
            <w:r w:rsidR="00AC5C50">
              <w:rPr>
                <w:rFonts w:eastAsia="Times New Roman"/>
              </w:rPr>
              <w:t xml:space="preserve"> </w:t>
            </w:r>
            <w:r w:rsidRPr="00FB328C">
              <w:rPr>
                <w:rFonts w:eastAsia="Times New Roman"/>
              </w:rPr>
              <w:t>organisation</w:t>
            </w:r>
          </w:p>
          <w:p w14:paraId="29C8B33D" w14:textId="0FA77A84"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Local</w:t>
            </w:r>
            <w:r w:rsidR="00AC5C50">
              <w:rPr>
                <w:rFonts w:eastAsia="Times New Roman"/>
              </w:rPr>
              <w:t xml:space="preserve"> </w:t>
            </w:r>
            <w:r w:rsidRPr="00FB328C">
              <w:rPr>
                <w:rFonts w:eastAsia="Times New Roman"/>
              </w:rPr>
              <w:t>branch/office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State</w:t>
            </w:r>
            <w:r w:rsidR="00AC5C50">
              <w:rPr>
                <w:rFonts w:eastAsia="Times New Roman"/>
              </w:rPr>
              <w:t xml:space="preserve"> </w:t>
            </w:r>
            <w:r w:rsidRPr="00FB328C">
              <w:rPr>
                <w:rFonts w:eastAsia="Times New Roman"/>
              </w:rPr>
              <w:t>organisation</w:t>
            </w:r>
          </w:p>
          <w:p w14:paraId="17160AF5" w14:textId="77777777" w:rsidR="00A37173" w:rsidRPr="00FB328C" w:rsidRDefault="00A37173" w:rsidP="00A37173">
            <w:pPr>
              <w:ind w:firstLine="360"/>
              <w:rPr>
                <w:rFonts w:eastAsia="Times New Roman"/>
                <w:b/>
                <w:color w:val="auto"/>
              </w:rPr>
            </w:pPr>
          </w:p>
          <w:p w14:paraId="054AF869" w14:textId="3F4C54A8" w:rsidR="00A37173" w:rsidRPr="00FB328C" w:rsidRDefault="00A37173" w:rsidP="00101629">
            <w:pPr>
              <w:rPr>
                <w:rFonts w:eastAsia="Times New Roman"/>
                <w:b/>
                <w:color w:val="auto"/>
              </w:rPr>
            </w:pPr>
            <w:r w:rsidRPr="00FB328C">
              <w:rPr>
                <w:rFonts w:eastAsia="Times New Roman"/>
                <w:b/>
                <w:color w:val="auto"/>
              </w:rPr>
              <w:t>Local</w:t>
            </w:r>
            <w:r w:rsidR="00AC5C50">
              <w:rPr>
                <w:rFonts w:eastAsia="Times New Roman"/>
                <w:b/>
                <w:color w:val="auto"/>
              </w:rPr>
              <w:t xml:space="preserve"> </w:t>
            </w:r>
            <w:r w:rsidRPr="00FB328C">
              <w:rPr>
                <w:rFonts w:eastAsia="Times New Roman"/>
                <w:b/>
                <w:color w:val="auto"/>
              </w:rPr>
              <w:t>organisation</w:t>
            </w:r>
          </w:p>
          <w:p w14:paraId="28288AEB" w14:textId="5627BAEF"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Local</w:t>
            </w:r>
            <w:r w:rsidR="00AC5C50">
              <w:rPr>
                <w:rFonts w:eastAsia="Times New Roman"/>
              </w:rPr>
              <w:t xml:space="preserve"> </w:t>
            </w:r>
            <w:r w:rsidRPr="00FB328C">
              <w:rPr>
                <w:rFonts w:eastAsia="Times New Roman"/>
              </w:rPr>
              <w:t>organisation</w:t>
            </w:r>
          </w:p>
          <w:p w14:paraId="43AF0AAE" w14:textId="77777777" w:rsidR="00A37173" w:rsidRPr="00FB328C" w:rsidRDefault="00A37173" w:rsidP="00A37173">
            <w:pPr>
              <w:ind w:firstLine="360"/>
              <w:rPr>
                <w:rFonts w:eastAsia="Times New Roman"/>
                <w:b/>
                <w:color w:val="auto"/>
              </w:rPr>
            </w:pPr>
          </w:p>
          <w:p w14:paraId="3A3A2479" w14:textId="77777777" w:rsidR="00A37173" w:rsidRPr="00FB328C" w:rsidRDefault="00A37173" w:rsidP="00101629">
            <w:pPr>
              <w:rPr>
                <w:rFonts w:eastAsia="Times New Roman"/>
                <w:b/>
                <w:color w:val="auto"/>
              </w:rPr>
            </w:pPr>
            <w:r w:rsidRPr="00FB328C">
              <w:rPr>
                <w:rFonts w:eastAsia="Times New Roman"/>
                <w:b/>
                <w:color w:val="auto"/>
              </w:rPr>
              <w:t>Other</w:t>
            </w:r>
          </w:p>
          <w:p w14:paraId="6396041B" w14:textId="44C42E05" w:rsidR="00A37173" w:rsidRPr="00FB328C" w:rsidRDefault="00A37173" w:rsidP="00101629">
            <w:pPr>
              <w:pStyle w:val="ListParagraph"/>
              <w:numPr>
                <w:ilvl w:val="0"/>
                <w:numId w:val="26"/>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6D6343CF" w14:textId="77777777" w:rsidR="00A37173" w:rsidRPr="00FB328C" w:rsidRDefault="00A37173" w:rsidP="00B250B8">
            <w:pPr>
              <w:rPr>
                <w:rFonts w:eastAsia="Times New Roman"/>
                <w:b/>
                <w:color w:val="auto"/>
              </w:rPr>
            </w:pPr>
          </w:p>
        </w:tc>
      </w:tr>
    </w:tbl>
    <w:p w14:paraId="4FBA6C9A" w14:textId="32ACC27D" w:rsidR="00CB4F5D" w:rsidRPr="00FB328C" w:rsidRDefault="00CB4F5D">
      <w:pPr>
        <w:rPr>
          <w:color w:val="auto"/>
        </w:rPr>
      </w:pPr>
      <w:r w:rsidRPr="00FB328C">
        <w:rPr>
          <w:color w:val="auto"/>
        </w:rPr>
        <w:br w:type="page"/>
      </w:r>
    </w:p>
    <w:p w14:paraId="3DE538C5" w14:textId="449F34FC" w:rsidR="00B250B8" w:rsidRPr="00FB328C" w:rsidRDefault="00B250B8" w:rsidP="00767B5B">
      <w:pPr>
        <w:pStyle w:val="ListParagraph"/>
        <w:numPr>
          <w:ilvl w:val="0"/>
          <w:numId w:val="196"/>
        </w:numPr>
        <w:ind w:left="714" w:hanging="357"/>
        <w:contextualSpacing w:val="0"/>
      </w:pPr>
      <w:r w:rsidRPr="00FB328C">
        <w:lastRenderedPageBreak/>
        <w:t>In</w:t>
      </w:r>
      <w:r w:rsidR="00AC5C50">
        <w:t xml:space="preserve"> </w:t>
      </w:r>
      <w:r w:rsidRPr="00FB328C">
        <w:t>which</w:t>
      </w:r>
      <w:r w:rsidR="00AC5C50">
        <w:t xml:space="preserve"> </w:t>
      </w:r>
      <w:r w:rsidRPr="00FB328C">
        <w:t>State/Territory</w:t>
      </w:r>
      <w:r w:rsidR="00AC5C50">
        <w:t xml:space="preserve"> </w:t>
      </w:r>
      <w:r w:rsidRPr="00FB328C">
        <w:t>is</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t>located?</w:t>
      </w:r>
    </w:p>
    <w:p w14:paraId="1DBFBBD4" w14:textId="3CFB6B20"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Australian</w:t>
      </w:r>
      <w:r w:rsidR="00AC5C50">
        <w:rPr>
          <w:rFonts w:eastAsia="Times New Roman"/>
        </w:rPr>
        <w:t xml:space="preserve"> </w:t>
      </w:r>
      <w:r w:rsidRPr="00FB328C">
        <w:rPr>
          <w:rFonts w:eastAsia="Times New Roman"/>
        </w:rPr>
        <w:t>Capital</w:t>
      </w:r>
      <w:r w:rsidR="00AC5C50">
        <w:rPr>
          <w:rFonts w:eastAsia="Times New Roman"/>
        </w:rPr>
        <w:t xml:space="preserve"> </w:t>
      </w:r>
      <w:r w:rsidRPr="00FB328C">
        <w:rPr>
          <w:rFonts w:eastAsia="Times New Roman"/>
        </w:rPr>
        <w:t>Territory</w:t>
      </w:r>
    </w:p>
    <w:p w14:paraId="5F957AD2" w14:textId="60F3375A"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Northern</w:t>
      </w:r>
      <w:r w:rsidR="00AC5C50">
        <w:rPr>
          <w:rFonts w:eastAsia="Times New Roman"/>
        </w:rPr>
        <w:t xml:space="preserve"> </w:t>
      </w:r>
      <w:r w:rsidRPr="00FB328C">
        <w:rPr>
          <w:rFonts w:eastAsia="Times New Roman"/>
        </w:rPr>
        <w:t>Territory</w:t>
      </w:r>
    </w:p>
    <w:p w14:paraId="0495BD15" w14:textId="2AB37BC2"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New</w:t>
      </w:r>
      <w:r w:rsidR="00AC5C50">
        <w:rPr>
          <w:rFonts w:eastAsia="Times New Roman"/>
        </w:rPr>
        <w:t xml:space="preserve"> </w:t>
      </w:r>
      <w:r w:rsidRPr="00FB328C">
        <w:rPr>
          <w:rFonts w:eastAsia="Times New Roman"/>
        </w:rPr>
        <w:t>South</w:t>
      </w:r>
      <w:r w:rsidR="00AC5C50">
        <w:rPr>
          <w:rFonts w:eastAsia="Times New Roman"/>
        </w:rPr>
        <w:t xml:space="preserve"> </w:t>
      </w:r>
      <w:r w:rsidRPr="00FB328C">
        <w:rPr>
          <w:rFonts w:eastAsia="Times New Roman"/>
        </w:rPr>
        <w:t>Wales</w:t>
      </w:r>
    </w:p>
    <w:p w14:paraId="7F838C97" w14:textId="77777777"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Queensland</w:t>
      </w:r>
    </w:p>
    <w:p w14:paraId="74B5855F" w14:textId="7CE02915"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South</w:t>
      </w:r>
      <w:r w:rsidR="00AC5C50">
        <w:rPr>
          <w:rFonts w:eastAsia="Times New Roman"/>
        </w:rPr>
        <w:t xml:space="preserve"> </w:t>
      </w:r>
      <w:r w:rsidRPr="00FB328C">
        <w:rPr>
          <w:rFonts w:eastAsia="Times New Roman"/>
        </w:rPr>
        <w:t>Australia</w:t>
      </w:r>
    </w:p>
    <w:p w14:paraId="72CA8BC3" w14:textId="77777777"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Tasmania</w:t>
      </w:r>
    </w:p>
    <w:p w14:paraId="5F60BA97" w14:textId="77777777" w:rsidR="00B250B8" w:rsidRPr="00FB328C" w:rsidRDefault="00B250B8" w:rsidP="00B250B8">
      <w:pPr>
        <w:pStyle w:val="ListParagraph"/>
        <w:numPr>
          <w:ilvl w:val="0"/>
          <w:numId w:val="27"/>
        </w:numPr>
        <w:ind w:left="924" w:hanging="357"/>
        <w:rPr>
          <w:rFonts w:eastAsia="Times New Roman"/>
        </w:rPr>
      </w:pPr>
      <w:r w:rsidRPr="00FB328C">
        <w:rPr>
          <w:rFonts w:eastAsia="Times New Roman"/>
        </w:rPr>
        <w:t>Victoria</w:t>
      </w:r>
    </w:p>
    <w:p w14:paraId="3F42B026" w14:textId="7523F243" w:rsidR="000C69A8" w:rsidRPr="00FB328C" w:rsidRDefault="00B250B8" w:rsidP="00B250B8">
      <w:pPr>
        <w:pStyle w:val="ListParagraph"/>
        <w:numPr>
          <w:ilvl w:val="0"/>
          <w:numId w:val="27"/>
        </w:numPr>
        <w:ind w:left="924" w:hanging="357"/>
        <w:rPr>
          <w:rFonts w:eastAsia="Times New Roman"/>
        </w:rPr>
      </w:pPr>
      <w:r w:rsidRPr="00FB328C">
        <w:rPr>
          <w:rFonts w:eastAsia="Times New Roman"/>
        </w:rPr>
        <w:t>Western</w:t>
      </w:r>
      <w:r w:rsidR="00AC5C50">
        <w:rPr>
          <w:rFonts w:eastAsia="Times New Roman"/>
        </w:rPr>
        <w:t xml:space="preserve"> </w:t>
      </w:r>
      <w:r w:rsidRPr="00FB328C">
        <w:rPr>
          <w:rFonts w:eastAsia="Times New Roman"/>
        </w:rPr>
        <w:t>Australia</w:t>
      </w:r>
    </w:p>
    <w:p w14:paraId="56537C99" w14:textId="34A8F291" w:rsidR="00B250B8" w:rsidRPr="00FB328C" w:rsidRDefault="00B250B8" w:rsidP="006470D1">
      <w:pPr>
        <w:pStyle w:val="ListParagraph"/>
        <w:numPr>
          <w:ilvl w:val="0"/>
          <w:numId w:val="196"/>
        </w:numPr>
        <w:spacing w:before="480" w:after="0"/>
        <w:contextualSpacing w:val="0"/>
      </w:pPr>
      <w:r w:rsidRPr="00FB328C">
        <w:t>In</w:t>
      </w:r>
      <w:r w:rsidR="00AC5C50">
        <w:t xml:space="preserve"> </w:t>
      </w:r>
      <w:r w:rsidRPr="00FB328C">
        <w:t>what</w:t>
      </w:r>
      <w:r w:rsidR="00AC5C50">
        <w:t xml:space="preserve"> </w:t>
      </w:r>
      <w:r w:rsidRPr="00FB328C">
        <w:t>city</w:t>
      </w:r>
      <w:r w:rsidR="00AC5C50">
        <w:t xml:space="preserve"> </w:t>
      </w:r>
      <w:r w:rsidRPr="00FB328C">
        <w:t>or</w:t>
      </w:r>
      <w:r w:rsidR="00AC5C50">
        <w:t xml:space="preserve"> </w:t>
      </w:r>
      <w:r w:rsidRPr="00FB328C">
        <w:t>town</w:t>
      </w:r>
      <w:r w:rsidR="00AC5C50">
        <w:t xml:space="preserve"> </w:t>
      </w:r>
      <w:r w:rsidRPr="00FB328C">
        <w:t>is</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t>located?</w:t>
      </w:r>
    </w:p>
    <w:p w14:paraId="5BDFE76D" w14:textId="5D43DEBC" w:rsidR="00B250B8" w:rsidRPr="00FB328C" w:rsidRDefault="00B250B8" w:rsidP="00B250B8">
      <w:pPr>
        <w:pStyle w:val="ListParagraph"/>
        <w:ind w:left="714"/>
        <w:contextualSpacing w:val="0"/>
      </w:pPr>
      <w:r w:rsidRPr="00FB328C">
        <w:t>___________________________________________________________________________</w:t>
      </w:r>
    </w:p>
    <w:p w14:paraId="37BE2561" w14:textId="7A29B136" w:rsidR="00B250B8" w:rsidRPr="00FB328C" w:rsidRDefault="00B250B8" w:rsidP="00101629">
      <w:pPr>
        <w:pStyle w:val="ListParagraph"/>
        <w:numPr>
          <w:ilvl w:val="0"/>
          <w:numId w:val="196"/>
        </w:numPr>
        <w:spacing w:after="0"/>
        <w:ind w:left="714" w:hanging="357"/>
        <w:contextualSpacing w:val="0"/>
      </w:pPr>
      <w:r w:rsidRPr="00FB328C">
        <w:t>In</w:t>
      </w:r>
      <w:r w:rsidR="00AC5C50">
        <w:t xml:space="preserve"> </w:t>
      </w:r>
      <w:r w:rsidRPr="00FB328C">
        <w:t>what</w:t>
      </w:r>
      <w:r w:rsidR="00AC5C50">
        <w:t xml:space="preserve"> </w:t>
      </w:r>
      <w:r w:rsidRPr="00FB328C">
        <w:t>postcode</w:t>
      </w:r>
      <w:r w:rsidR="00AC5C50">
        <w:t xml:space="preserve"> </w:t>
      </w:r>
      <w:r w:rsidRPr="00FB328C">
        <w:t>is</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t>located?</w:t>
      </w:r>
    </w:p>
    <w:p w14:paraId="14ACB97B" w14:textId="24AD98FF" w:rsidR="00B250B8" w:rsidRPr="00FB328C" w:rsidRDefault="00B250B8" w:rsidP="00B250B8">
      <w:pPr>
        <w:ind w:left="714"/>
        <w:rPr>
          <w:color w:val="auto"/>
        </w:rPr>
      </w:pPr>
      <w:r w:rsidRPr="00FB328C">
        <w:rPr>
          <w:color w:val="auto"/>
        </w:rPr>
        <w:t>___________________________________________________________________________</w:t>
      </w:r>
    </w:p>
    <w:p w14:paraId="5D60FD64" w14:textId="6952193F" w:rsidR="00B250B8" w:rsidRPr="00FB328C" w:rsidRDefault="00B250B8" w:rsidP="00767B5B">
      <w:pPr>
        <w:pStyle w:val="ListParagraph"/>
        <w:numPr>
          <w:ilvl w:val="0"/>
          <w:numId w:val="196"/>
        </w:numPr>
        <w:ind w:left="714" w:hanging="357"/>
        <w:contextualSpacing w:val="0"/>
      </w:pPr>
      <w:r w:rsidRPr="00FB328C">
        <w:t>Remembering</w:t>
      </w:r>
      <w:r w:rsidR="00AC5C50">
        <w:t xml:space="preserve"> </w:t>
      </w:r>
      <w:r w:rsidRPr="00FB328C">
        <w:t>that</w:t>
      </w:r>
      <w:r w:rsidR="00AC5C50">
        <w:t xml:space="preserve"> </w:t>
      </w:r>
      <w:r w:rsidRPr="00FB328C">
        <w:t>you</w:t>
      </w:r>
      <w:r w:rsidR="00AC5C50">
        <w:t xml:space="preserve"> </w:t>
      </w:r>
      <w:r w:rsidRPr="00FB328C">
        <w:t>are</w:t>
      </w:r>
      <w:r w:rsidR="00AC5C50">
        <w:t xml:space="preserve"> </w:t>
      </w:r>
      <w:r w:rsidRPr="00FB328C">
        <w:t>answering</w:t>
      </w:r>
      <w:r w:rsidR="00AC5C50">
        <w:t xml:space="preserve"> </w:t>
      </w:r>
      <w:r w:rsidRPr="00FB328C">
        <w:t>for</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t>does</w:t>
      </w:r>
      <w:r w:rsidR="00AC5C50">
        <w:t xml:space="preserve"> </w:t>
      </w:r>
      <w:r w:rsidRPr="00FB328C">
        <w:t>this</w:t>
      </w:r>
      <w:r w:rsidR="00AC5C50">
        <w:t xml:space="preserve"> </w:t>
      </w:r>
      <w:r w:rsidRPr="00FB328C">
        <w:t>level</w:t>
      </w:r>
      <w:r w:rsidR="00AC5C50">
        <w:t xml:space="preserve"> </w:t>
      </w:r>
      <w:r w:rsidRPr="00FB328C">
        <w:t>of</w:t>
      </w:r>
      <w:r w:rsidR="00AC5C50">
        <w:t xml:space="preserve"> </w:t>
      </w:r>
      <w:r w:rsidRPr="00FB328C">
        <w:t>your</w:t>
      </w:r>
      <w:r w:rsidR="00AC5C50">
        <w:t xml:space="preserve"> </w:t>
      </w:r>
      <w:r w:rsidRPr="00FB328C">
        <w:t>organisation</w:t>
      </w:r>
      <w:r w:rsidR="00AC5C50">
        <w:t xml:space="preserve"> </w:t>
      </w:r>
      <w:r w:rsidRPr="00FB328C">
        <w:t>employ</w:t>
      </w:r>
      <w:r w:rsidR="00AC5C50">
        <w:t xml:space="preserve"> </w:t>
      </w:r>
      <w:r w:rsidRPr="00FB328C">
        <w:t>paid</w:t>
      </w:r>
      <w:r w:rsidR="00AC5C50">
        <w:t xml:space="preserve"> </w:t>
      </w:r>
      <w:r w:rsidRPr="00FB328C">
        <w:t>staff?</w:t>
      </w:r>
    </w:p>
    <w:p w14:paraId="6CE5C802" w14:textId="05CB88DA" w:rsidR="00B250B8" w:rsidRPr="00FB328C" w:rsidRDefault="00B250B8" w:rsidP="00B250B8">
      <w:pPr>
        <w:pStyle w:val="ListParagraph"/>
        <w:numPr>
          <w:ilvl w:val="0"/>
          <w:numId w:val="28"/>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Q12)</w:t>
      </w:r>
    </w:p>
    <w:p w14:paraId="4636D708" w14:textId="108F4C6C" w:rsidR="00B250B8" w:rsidRPr="00FB328C" w:rsidRDefault="00B250B8" w:rsidP="00101629">
      <w:pPr>
        <w:pStyle w:val="ListParagraph"/>
        <w:numPr>
          <w:ilvl w:val="0"/>
          <w:numId w:val="28"/>
        </w:numPr>
        <w:spacing w:after="0"/>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Q13)</w:t>
      </w:r>
    </w:p>
    <w:p w14:paraId="0DA1875F" w14:textId="7C2DB3DB" w:rsidR="00B250B8" w:rsidRPr="00FB328C" w:rsidRDefault="00B250B8" w:rsidP="008213C2">
      <w:pPr>
        <w:pStyle w:val="ListParagraph"/>
        <w:numPr>
          <w:ilvl w:val="0"/>
          <w:numId w:val="196"/>
        </w:numPr>
        <w:spacing w:before="240"/>
        <w:contextualSpacing w:val="0"/>
      </w:pPr>
      <w:r w:rsidRPr="00FB328C">
        <w:t>How</w:t>
      </w:r>
      <w:r w:rsidR="00AC5C50">
        <w:t xml:space="preserve"> </w:t>
      </w:r>
      <w:r w:rsidRPr="00FB328C">
        <w:t>many</w:t>
      </w:r>
      <w:r w:rsidR="00AC5C50">
        <w:t xml:space="preserve"> </w:t>
      </w:r>
      <w:r w:rsidRPr="00FB328C">
        <w:t>full</w:t>
      </w:r>
      <w:r w:rsidR="000513C3" w:rsidRPr="00FB328C">
        <w:t>-</w:t>
      </w:r>
      <w:r w:rsidRPr="00FB328C">
        <w:t>time,</w:t>
      </w:r>
      <w:r w:rsidR="00AC5C50">
        <w:t xml:space="preserve"> </w:t>
      </w:r>
      <w:r w:rsidRPr="00FB328C">
        <w:t>part</w:t>
      </w:r>
      <w:r w:rsidR="000513C3" w:rsidRPr="00FB328C">
        <w:t>-</w:t>
      </w:r>
      <w:r w:rsidRPr="00FB328C">
        <w:t>time</w:t>
      </w:r>
      <w:r w:rsidR="00AC5C50">
        <w:t xml:space="preserve"> </w:t>
      </w:r>
      <w:r w:rsidRPr="00FB328C">
        <w:t>and</w:t>
      </w:r>
      <w:r w:rsidR="00AC5C50">
        <w:t xml:space="preserve"> </w:t>
      </w:r>
      <w:r w:rsidRPr="00FB328C">
        <w:t>casual</w:t>
      </w:r>
      <w:r w:rsidR="00AC5C50">
        <w:t xml:space="preserve"> </w:t>
      </w:r>
      <w:r w:rsidRPr="00FB328C">
        <w:t>employees</w:t>
      </w:r>
      <w:r w:rsidR="00AC5C50">
        <w:t xml:space="preserve"> </w:t>
      </w:r>
      <w:r w:rsidRPr="00FB328C">
        <w:t>does</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your</w:t>
      </w:r>
      <w:r w:rsidR="00AC5C50">
        <w:t xml:space="preserve"> </w:t>
      </w:r>
      <w:r w:rsidRPr="00FB328C">
        <w:t>organisation</w:t>
      </w:r>
      <w:r w:rsidR="00AC5C50">
        <w:t xml:space="preserve"> </w:t>
      </w:r>
      <w:r w:rsidRPr="00FB328C">
        <w:t>have?</w:t>
      </w:r>
      <w:r w:rsidR="00AC5C50">
        <w:t xml:space="preserve"> </w:t>
      </w:r>
      <w:r w:rsidRPr="00FB328C">
        <w:t>This</w:t>
      </w:r>
      <w:r w:rsidR="00AC5C50">
        <w:t xml:space="preserve"> </w:t>
      </w:r>
      <w:r w:rsidRPr="00FB328C">
        <w:t>information</w:t>
      </w:r>
      <w:r w:rsidR="00AC5C50">
        <w:t xml:space="preserve"> </w:t>
      </w:r>
      <w:r w:rsidRPr="00FB328C">
        <w:t>can</w:t>
      </w:r>
      <w:r w:rsidR="00AC5C50">
        <w:t xml:space="preserve"> </w:t>
      </w:r>
      <w:r w:rsidRPr="00FB328C">
        <w:t>be</w:t>
      </w:r>
      <w:r w:rsidR="00AC5C50">
        <w:t xml:space="preserve"> </w:t>
      </w:r>
      <w:r w:rsidRPr="00FB328C">
        <w:t>found</w:t>
      </w:r>
      <w:r w:rsidR="00AC5C50">
        <w:t xml:space="preserve"> </w:t>
      </w:r>
      <w:r w:rsidRPr="00FB328C">
        <w:t>by</w:t>
      </w:r>
      <w:r w:rsidR="00AC5C50">
        <w:t xml:space="preserve"> </w:t>
      </w:r>
      <w:r w:rsidRPr="00FB328C">
        <w:t>entering</w:t>
      </w:r>
      <w:r w:rsidR="00AC5C50">
        <w:t xml:space="preserve"> </w:t>
      </w:r>
      <w:r w:rsidRPr="00FB328C">
        <w:t>your</w:t>
      </w:r>
      <w:r w:rsidR="00AC5C50">
        <w:t xml:space="preserve"> </w:t>
      </w:r>
      <w:r w:rsidRPr="00FB328C">
        <w:t>organisation's</w:t>
      </w:r>
      <w:r w:rsidR="00AC5C50">
        <w:t xml:space="preserve"> </w:t>
      </w:r>
      <w:r w:rsidRPr="00FB328C">
        <w:t>name</w:t>
      </w:r>
      <w:r w:rsidR="00AC5C50">
        <w:t xml:space="preserve"> </w:t>
      </w:r>
      <w:r w:rsidRPr="00FB328C">
        <w:t>or</w:t>
      </w:r>
      <w:r w:rsidR="00AC5C50">
        <w:t xml:space="preserve"> </w:t>
      </w:r>
      <w:r w:rsidRPr="00FB328C">
        <w:t>ABN</w:t>
      </w:r>
      <w:r w:rsidR="00AC5C50">
        <w:t xml:space="preserve"> </w:t>
      </w:r>
      <w:r w:rsidRPr="00FB328C">
        <w:t>at</w:t>
      </w:r>
      <w:r w:rsidR="00AC5C50">
        <w:t xml:space="preserve"> </w:t>
      </w:r>
      <w:r w:rsidRPr="00FB328C">
        <w:t>this</w:t>
      </w:r>
      <w:r w:rsidR="00AC5C50">
        <w:t xml:space="preserve"> </w:t>
      </w:r>
      <w:r w:rsidRPr="00FB328C">
        <w:t>ACNC</w:t>
      </w:r>
      <w:r w:rsidR="00AC5C50">
        <w:t xml:space="preserve"> </w:t>
      </w:r>
      <w:r w:rsidRPr="00FB328C">
        <w:rPr>
          <w:noProof/>
        </w:rPr>
        <w:t>webpage</w:t>
      </w:r>
      <w:r w:rsidR="00AC5C50">
        <w:t xml:space="preserve"> </w:t>
      </w:r>
      <w:r w:rsidRPr="00FB328C">
        <w:t>and</w:t>
      </w:r>
      <w:r w:rsidR="00AC5C50">
        <w:t xml:space="preserve"> </w:t>
      </w:r>
      <w:r w:rsidRPr="00FB328C">
        <w:t>opening</w:t>
      </w:r>
      <w:r w:rsidR="00AC5C50">
        <w:t xml:space="preserve"> </w:t>
      </w:r>
      <w:r w:rsidRPr="00FB328C">
        <w:t>your</w:t>
      </w:r>
      <w:r w:rsidR="00AC5C50">
        <w:t xml:space="preserve"> </w:t>
      </w:r>
      <w:r w:rsidRPr="00FB328C">
        <w:t>Annual</w:t>
      </w:r>
      <w:r w:rsidR="00AC5C50">
        <w:t xml:space="preserve"> </w:t>
      </w:r>
      <w:r w:rsidRPr="00FB328C">
        <w:t>Information</w:t>
      </w:r>
      <w:r w:rsidR="00AC5C50">
        <w:t xml:space="preserve"> </w:t>
      </w:r>
      <w:r w:rsidRPr="00FB328C">
        <w:t>Statement</w:t>
      </w:r>
      <w:r w:rsidR="00AC5C50">
        <w:t xml:space="preserve"> </w:t>
      </w:r>
      <w:r w:rsidRPr="00FB328C">
        <w:t>(AIS)</w:t>
      </w:r>
      <w:r w:rsidR="00AC5C50">
        <w:t xml:space="preserve"> </w:t>
      </w:r>
      <w:r w:rsidRPr="00FB328C">
        <w:t>data</w:t>
      </w:r>
    </w:p>
    <w:p w14:paraId="08D2F359" w14:textId="54534428" w:rsidR="00B250B8" w:rsidRPr="00FB328C" w:rsidRDefault="00B250B8" w:rsidP="00B250B8">
      <w:pPr>
        <w:ind w:left="720"/>
        <w:rPr>
          <w:color w:val="auto"/>
        </w:rPr>
      </w:pPr>
      <w:r w:rsidRPr="00FB328C">
        <w:rPr>
          <w:color w:val="auto"/>
        </w:rPr>
        <w:t>_____</w:t>
      </w:r>
      <w:r w:rsidR="00AC5C50">
        <w:rPr>
          <w:color w:val="auto"/>
        </w:rPr>
        <w:t xml:space="preserve"> </w:t>
      </w:r>
      <w:r w:rsidRPr="00FB328C">
        <w:rPr>
          <w:noProof/>
          <w:color w:val="auto"/>
        </w:rPr>
        <w:t>Full</w:t>
      </w:r>
      <w:r w:rsidR="00FE6A69" w:rsidRPr="00FB328C">
        <w:rPr>
          <w:noProof/>
          <w:color w:val="auto"/>
        </w:rPr>
        <w:t>-</w:t>
      </w:r>
      <w:r w:rsidRPr="00FB328C">
        <w:rPr>
          <w:noProof/>
          <w:color w:val="auto"/>
        </w:rPr>
        <w:t>time</w:t>
      </w:r>
      <w:r w:rsidR="00AC5C50">
        <w:rPr>
          <w:color w:val="auto"/>
        </w:rPr>
        <w:t xml:space="preserve"> </w:t>
      </w:r>
      <w:r w:rsidRPr="00FB328C">
        <w:rPr>
          <w:color w:val="auto"/>
        </w:rPr>
        <w:t>employees</w:t>
      </w:r>
    </w:p>
    <w:p w14:paraId="1FCE5AC7" w14:textId="7C869C56" w:rsidR="00B250B8" w:rsidRPr="00FB328C" w:rsidRDefault="00B250B8" w:rsidP="00B250B8">
      <w:pPr>
        <w:ind w:left="720"/>
        <w:rPr>
          <w:color w:val="auto"/>
        </w:rPr>
      </w:pPr>
      <w:r w:rsidRPr="00FB328C">
        <w:rPr>
          <w:color w:val="auto"/>
        </w:rPr>
        <w:t>_____</w:t>
      </w:r>
      <w:r w:rsidR="00AC5C50">
        <w:rPr>
          <w:color w:val="auto"/>
        </w:rPr>
        <w:t xml:space="preserve"> </w:t>
      </w:r>
      <w:r w:rsidRPr="00FB328C">
        <w:rPr>
          <w:color w:val="auto"/>
        </w:rPr>
        <w:t>Part</w:t>
      </w:r>
      <w:r w:rsidR="000513C3" w:rsidRPr="00FB328C">
        <w:rPr>
          <w:color w:val="auto"/>
        </w:rPr>
        <w:t>-</w:t>
      </w:r>
      <w:r w:rsidRPr="00FB328C">
        <w:rPr>
          <w:color w:val="auto"/>
        </w:rPr>
        <w:t>time</w:t>
      </w:r>
      <w:r w:rsidR="00AC5C50">
        <w:rPr>
          <w:color w:val="auto"/>
        </w:rPr>
        <w:t xml:space="preserve"> </w:t>
      </w:r>
      <w:r w:rsidRPr="00FB328C">
        <w:rPr>
          <w:color w:val="auto"/>
        </w:rPr>
        <w:t>employees</w:t>
      </w:r>
    </w:p>
    <w:p w14:paraId="4A7D35AC" w14:textId="3365F719" w:rsidR="00B250B8" w:rsidRPr="00FB328C" w:rsidRDefault="00B250B8" w:rsidP="00B250B8">
      <w:pPr>
        <w:ind w:left="720"/>
        <w:rPr>
          <w:color w:val="auto"/>
        </w:rPr>
      </w:pPr>
      <w:r w:rsidRPr="00FB328C">
        <w:rPr>
          <w:color w:val="auto"/>
        </w:rPr>
        <w:t>_____</w:t>
      </w:r>
      <w:r w:rsidR="00AC5C50">
        <w:rPr>
          <w:color w:val="auto"/>
        </w:rPr>
        <w:t xml:space="preserve"> </w:t>
      </w:r>
      <w:r w:rsidRPr="00FB328C">
        <w:rPr>
          <w:color w:val="auto"/>
        </w:rPr>
        <w:t>Casual</w:t>
      </w:r>
      <w:r w:rsidR="00AC5C50">
        <w:rPr>
          <w:color w:val="auto"/>
        </w:rPr>
        <w:t xml:space="preserve"> </w:t>
      </w:r>
      <w:r w:rsidRPr="00FB328C">
        <w:rPr>
          <w:color w:val="auto"/>
        </w:rPr>
        <w:t>employees</w:t>
      </w:r>
    </w:p>
    <w:p w14:paraId="2999329D" w14:textId="3CC8C02D" w:rsidR="00B250B8" w:rsidRPr="00FB328C" w:rsidRDefault="00B250B8" w:rsidP="00524F25">
      <w:pPr>
        <w:pStyle w:val="ListParagraph"/>
        <w:numPr>
          <w:ilvl w:val="0"/>
          <w:numId w:val="196"/>
        </w:numPr>
        <w:spacing w:before="240"/>
        <w:contextualSpacing w:val="0"/>
        <w:rPr>
          <w:i/>
          <w:iCs/>
        </w:rPr>
      </w:pPr>
      <w:r w:rsidRPr="00FB328C">
        <w:t>What</w:t>
      </w:r>
      <w:r w:rsidR="00AC5C50">
        <w:t xml:space="preserve"> </w:t>
      </w:r>
      <w:r w:rsidRPr="00FB328C">
        <w:t>was</w:t>
      </w:r>
      <w:r w:rsidR="00AC5C50">
        <w:t xml:space="preserve"> </w:t>
      </w:r>
      <w:r w:rsidRPr="00FB328C">
        <w:t>the</w:t>
      </w:r>
      <w:r w:rsidR="00AC5C50">
        <w:t xml:space="preserve"> </w:t>
      </w:r>
      <w:r w:rsidRPr="00FB328C">
        <w:t>total</w:t>
      </w:r>
      <w:r w:rsidR="00AC5C50">
        <w:t xml:space="preserve"> </w:t>
      </w:r>
      <w:r w:rsidRPr="00FB328C">
        <w:t>gross</w:t>
      </w:r>
      <w:r w:rsidR="00AC5C50">
        <w:t xml:space="preserve"> </w:t>
      </w:r>
      <w:r w:rsidRPr="00FB328C">
        <w:t>income</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for</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rPr>
          <w:i/>
          <w:iCs/>
        </w:rPr>
        <w:t>This</w:t>
      </w:r>
      <w:r w:rsidR="00AC5C50">
        <w:rPr>
          <w:i/>
          <w:iCs/>
        </w:rPr>
        <w:t xml:space="preserve"> </w:t>
      </w:r>
      <w:r w:rsidRPr="00FB328C">
        <w:rPr>
          <w:i/>
          <w:iCs/>
        </w:rPr>
        <w:t>information</w:t>
      </w:r>
      <w:r w:rsidR="00AC5C50">
        <w:rPr>
          <w:i/>
          <w:iCs/>
        </w:rPr>
        <w:t xml:space="preserve"> </w:t>
      </w:r>
      <w:r w:rsidRPr="00FB328C">
        <w:rPr>
          <w:i/>
          <w:iCs/>
        </w:rPr>
        <w:t>can</w:t>
      </w:r>
      <w:r w:rsidR="00AC5C50">
        <w:rPr>
          <w:i/>
          <w:iCs/>
        </w:rPr>
        <w:t xml:space="preserve"> </w:t>
      </w:r>
      <w:r w:rsidRPr="00FB328C">
        <w:rPr>
          <w:i/>
          <w:iCs/>
        </w:rPr>
        <w:t>be</w:t>
      </w:r>
      <w:r w:rsidR="00AC5C50">
        <w:rPr>
          <w:i/>
          <w:iCs/>
        </w:rPr>
        <w:t xml:space="preserve"> </w:t>
      </w:r>
      <w:r w:rsidRPr="00FB328C">
        <w:rPr>
          <w:i/>
          <w:iCs/>
        </w:rPr>
        <w:t>found</w:t>
      </w:r>
      <w:r w:rsidR="00AC5C50">
        <w:rPr>
          <w:i/>
          <w:iCs/>
        </w:rPr>
        <w:t xml:space="preserve"> </w:t>
      </w:r>
      <w:r w:rsidRPr="00FB328C">
        <w:rPr>
          <w:i/>
          <w:iCs/>
        </w:rPr>
        <w:t>by</w:t>
      </w:r>
      <w:r w:rsidR="00AC5C50">
        <w:rPr>
          <w:i/>
          <w:iCs/>
        </w:rPr>
        <w:t xml:space="preserve"> </w:t>
      </w:r>
      <w:r w:rsidRPr="00FB328C">
        <w:rPr>
          <w:i/>
          <w:iCs/>
        </w:rPr>
        <w:t>entering</w:t>
      </w:r>
      <w:r w:rsidR="00AC5C50">
        <w:rPr>
          <w:i/>
          <w:iCs/>
        </w:rPr>
        <w:t xml:space="preserve"> </w:t>
      </w:r>
      <w:r w:rsidRPr="00FB328C">
        <w:rPr>
          <w:i/>
          <w:iCs/>
        </w:rPr>
        <w:t>your</w:t>
      </w:r>
      <w:r w:rsidR="00AC5C50">
        <w:rPr>
          <w:i/>
          <w:iCs/>
        </w:rPr>
        <w:t xml:space="preserve"> </w:t>
      </w:r>
      <w:r w:rsidRPr="00FB328C">
        <w:rPr>
          <w:i/>
          <w:iCs/>
        </w:rPr>
        <w:t>organisation's</w:t>
      </w:r>
      <w:r w:rsidR="00AC5C50">
        <w:rPr>
          <w:i/>
          <w:iCs/>
        </w:rPr>
        <w:t xml:space="preserve"> </w:t>
      </w:r>
      <w:r w:rsidRPr="00FB328C">
        <w:rPr>
          <w:i/>
          <w:iCs/>
        </w:rPr>
        <w:t>name</w:t>
      </w:r>
      <w:r w:rsidR="00AC5C50">
        <w:rPr>
          <w:i/>
          <w:iCs/>
        </w:rPr>
        <w:t xml:space="preserve"> </w:t>
      </w:r>
      <w:r w:rsidRPr="00FB328C">
        <w:rPr>
          <w:i/>
          <w:iCs/>
        </w:rPr>
        <w:t>or</w:t>
      </w:r>
      <w:r w:rsidR="00AC5C50">
        <w:t xml:space="preserve"> </w:t>
      </w:r>
      <w:r w:rsidRPr="00FB328C">
        <w:rPr>
          <w:b/>
          <w:bCs/>
        </w:rPr>
        <w:t>ABN</w:t>
      </w:r>
      <w:r w:rsidR="00AC5C50">
        <w:t xml:space="preserve"> </w:t>
      </w:r>
      <w:hyperlink r:id="rId122" w:history="1">
        <w:r w:rsidRPr="00FB328C">
          <w:t>at</w:t>
        </w:r>
        <w:r w:rsidR="00AC5C50">
          <w:t xml:space="preserve"> </w:t>
        </w:r>
        <w:r w:rsidRPr="00FB328C">
          <w:t>this</w:t>
        </w:r>
        <w:r w:rsidR="00AC5C50">
          <w:t xml:space="preserve"> </w:t>
        </w:r>
        <w:r w:rsidRPr="00FB328C">
          <w:t>ACNC</w:t>
        </w:r>
        <w:r w:rsidR="00AC5C50">
          <w:t xml:space="preserve"> </w:t>
        </w:r>
        <w:r w:rsidRPr="00FB328C">
          <w:rPr>
            <w:noProof/>
          </w:rPr>
          <w:t>webpage</w:t>
        </w:r>
      </w:hyperlink>
      <w:r w:rsidR="00AC5C50">
        <w:rPr>
          <w:i/>
          <w:iCs/>
        </w:rPr>
        <w:t xml:space="preserve"> </w:t>
      </w:r>
      <w:r w:rsidRPr="00FB328C">
        <w:rPr>
          <w:i/>
          <w:iCs/>
        </w:rPr>
        <w:t>and</w:t>
      </w:r>
      <w:r w:rsidR="00AC5C50">
        <w:rPr>
          <w:i/>
          <w:iCs/>
        </w:rPr>
        <w:t xml:space="preserve"> </w:t>
      </w:r>
      <w:r w:rsidRPr="00FB328C">
        <w:rPr>
          <w:i/>
          <w:iCs/>
        </w:rPr>
        <w:t>opening</w:t>
      </w:r>
      <w:r w:rsidR="00AC5C50">
        <w:rPr>
          <w:i/>
          <w:iCs/>
        </w:rPr>
        <w:t xml:space="preserve"> </w:t>
      </w:r>
      <w:r w:rsidRPr="00FB328C">
        <w:rPr>
          <w:i/>
          <w:iCs/>
        </w:rPr>
        <w:t>your</w:t>
      </w:r>
      <w:r w:rsidR="00AC5C50">
        <w:t xml:space="preserve"> </w:t>
      </w:r>
      <w:r w:rsidRPr="00FB328C">
        <w:rPr>
          <w:b/>
          <w:bCs/>
        </w:rPr>
        <w:t>AIS</w:t>
      </w:r>
      <w:r w:rsidR="00AC5C50">
        <w:t xml:space="preserve"> </w:t>
      </w:r>
      <w:r w:rsidRPr="00FB328C">
        <w:rPr>
          <w:i/>
          <w:iCs/>
        </w:rPr>
        <w:t>data</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Pr>
      <w:tblGrid>
        <w:gridCol w:w="4530"/>
        <w:gridCol w:w="4530"/>
      </w:tblGrid>
      <w:tr w:rsidR="00101629" w:rsidRPr="00FB328C" w14:paraId="2DAB8C04" w14:textId="77777777" w:rsidTr="00627FEA">
        <w:trPr>
          <w:tblHeader/>
        </w:trPr>
        <w:tc>
          <w:tcPr>
            <w:tcW w:w="4530" w:type="dxa"/>
          </w:tcPr>
          <w:p w14:paraId="2FC37E78" w14:textId="55244E28" w:rsidR="00F95C46" w:rsidRPr="00FB328C" w:rsidRDefault="00F95C46" w:rsidP="00101629">
            <w:pPr>
              <w:pStyle w:val="ListParagraph"/>
              <w:numPr>
                <w:ilvl w:val="0"/>
                <w:numId w:val="200"/>
              </w:numPr>
              <w:rPr>
                <w:rFonts w:eastAsia="Times New Roman"/>
                <w:iCs/>
              </w:rPr>
            </w:pPr>
            <w:r w:rsidRPr="00FB328C">
              <w:rPr>
                <w:rFonts w:eastAsia="Times New Roman"/>
                <w:iCs/>
              </w:rPr>
              <w:t>Less</w:t>
            </w:r>
            <w:r w:rsidR="00AC5C50">
              <w:rPr>
                <w:rFonts w:eastAsia="Times New Roman"/>
                <w:iCs/>
              </w:rPr>
              <w:t xml:space="preserve"> </w:t>
            </w:r>
            <w:r w:rsidRPr="00FB328C">
              <w:rPr>
                <w:rFonts w:eastAsia="Times New Roman"/>
                <w:iCs/>
              </w:rPr>
              <w:t>than</w:t>
            </w:r>
            <w:r w:rsidR="00AC5C50">
              <w:rPr>
                <w:rFonts w:eastAsia="Times New Roman"/>
                <w:iCs/>
              </w:rPr>
              <w:t xml:space="preserve"> </w:t>
            </w:r>
            <w:r w:rsidRPr="00FB328C">
              <w:rPr>
                <w:rFonts w:eastAsia="Times New Roman"/>
                <w:iCs/>
              </w:rPr>
              <w:t>$50,000</w:t>
            </w:r>
          </w:p>
          <w:p w14:paraId="79D7913D" w14:textId="340CC19D" w:rsidR="00F95C46" w:rsidRPr="00FB328C" w:rsidRDefault="00F95C46" w:rsidP="00F95C46">
            <w:pPr>
              <w:pStyle w:val="ListParagraph"/>
              <w:numPr>
                <w:ilvl w:val="0"/>
                <w:numId w:val="200"/>
              </w:numPr>
              <w:rPr>
                <w:rFonts w:eastAsia="Times New Roman"/>
                <w:iCs/>
              </w:rPr>
            </w:pPr>
            <w:r w:rsidRPr="00FB328C">
              <w:rPr>
                <w:rFonts w:eastAsia="Times New Roman"/>
                <w:iCs/>
              </w:rPr>
              <w:t>$50,000</w:t>
            </w:r>
            <w:r w:rsidR="00AC5C50">
              <w:rPr>
                <w:rFonts w:eastAsia="Times New Roman"/>
                <w:iCs/>
              </w:rPr>
              <w:t xml:space="preserve"> </w:t>
            </w:r>
            <w:r w:rsidRPr="00FB328C">
              <w:rPr>
                <w:rFonts w:eastAsia="Times New Roman"/>
                <w:iCs/>
              </w:rPr>
              <w:t>-</w:t>
            </w:r>
            <w:r w:rsidR="00AC5C50">
              <w:rPr>
                <w:rFonts w:eastAsia="Times New Roman"/>
                <w:iCs/>
              </w:rPr>
              <w:t xml:space="preserve"> </w:t>
            </w:r>
            <w:r w:rsidRPr="00FB328C">
              <w:rPr>
                <w:rFonts w:eastAsia="Times New Roman"/>
                <w:iCs/>
              </w:rPr>
              <w:t>$100,000</w:t>
            </w:r>
          </w:p>
          <w:p w14:paraId="5DEBD495" w14:textId="5BA40BEE" w:rsidR="00F95C46" w:rsidRPr="00FB328C" w:rsidRDefault="00F95C46" w:rsidP="00F95C46">
            <w:pPr>
              <w:pStyle w:val="ListParagraph"/>
              <w:numPr>
                <w:ilvl w:val="0"/>
                <w:numId w:val="200"/>
              </w:numPr>
              <w:rPr>
                <w:rFonts w:eastAsia="Times New Roman"/>
                <w:iCs/>
              </w:rPr>
            </w:pPr>
            <w:r w:rsidRPr="00FB328C">
              <w:rPr>
                <w:rFonts w:eastAsia="Times New Roman"/>
                <w:iCs/>
              </w:rPr>
              <w:t>More</w:t>
            </w:r>
            <w:r w:rsidR="00AC5C50">
              <w:rPr>
                <w:rFonts w:eastAsia="Times New Roman"/>
                <w:iCs/>
              </w:rPr>
              <w:t xml:space="preserve"> </w:t>
            </w:r>
            <w:r w:rsidRPr="00FB328C">
              <w:rPr>
                <w:rFonts w:eastAsia="Times New Roman"/>
                <w:iCs/>
              </w:rPr>
              <w:t>than</w:t>
            </w:r>
            <w:r w:rsidR="00AC5C50">
              <w:rPr>
                <w:rFonts w:eastAsia="Times New Roman"/>
                <w:iCs/>
              </w:rPr>
              <w:t xml:space="preserve"> </w:t>
            </w:r>
            <w:r w:rsidRPr="00FB328C">
              <w:rPr>
                <w:rFonts w:eastAsia="Times New Roman"/>
                <w:iCs/>
              </w:rPr>
              <w:t>$100,000</w:t>
            </w:r>
            <w:r w:rsidR="00AC5C50">
              <w:rPr>
                <w:rFonts w:eastAsia="Times New Roman"/>
                <w:iCs/>
              </w:rPr>
              <w:t xml:space="preserve"> </w:t>
            </w:r>
            <w:r w:rsidRPr="00FB328C">
              <w:rPr>
                <w:rFonts w:eastAsia="Times New Roman"/>
                <w:iCs/>
              </w:rPr>
              <w:t>-</w:t>
            </w:r>
            <w:r w:rsidR="00AC5C50">
              <w:rPr>
                <w:rFonts w:eastAsia="Times New Roman"/>
                <w:iCs/>
              </w:rPr>
              <w:t xml:space="preserve"> </w:t>
            </w:r>
            <w:r w:rsidRPr="00FB328C">
              <w:rPr>
                <w:rFonts w:eastAsia="Times New Roman"/>
                <w:iCs/>
              </w:rPr>
              <w:t>$250,000</w:t>
            </w:r>
          </w:p>
          <w:p w14:paraId="3B47490C" w14:textId="35F92064" w:rsidR="00F95C46" w:rsidRPr="00FB328C" w:rsidRDefault="00F95C46" w:rsidP="00F95C46">
            <w:pPr>
              <w:pStyle w:val="ListParagraph"/>
              <w:numPr>
                <w:ilvl w:val="0"/>
                <w:numId w:val="200"/>
              </w:numPr>
              <w:rPr>
                <w:rFonts w:eastAsia="Times New Roman"/>
                <w:iCs/>
              </w:rPr>
            </w:pPr>
            <w:r w:rsidRPr="00FB328C">
              <w:rPr>
                <w:rFonts w:eastAsia="Times New Roman"/>
                <w:iCs/>
              </w:rPr>
              <w:t>More</w:t>
            </w:r>
            <w:r w:rsidR="00AC5C50">
              <w:rPr>
                <w:rFonts w:eastAsia="Times New Roman"/>
                <w:iCs/>
              </w:rPr>
              <w:t xml:space="preserve"> </w:t>
            </w:r>
            <w:r w:rsidRPr="00FB328C">
              <w:rPr>
                <w:rFonts w:eastAsia="Times New Roman"/>
                <w:iCs/>
              </w:rPr>
              <w:t>than</w:t>
            </w:r>
            <w:r w:rsidR="00AC5C50">
              <w:rPr>
                <w:rFonts w:eastAsia="Times New Roman"/>
                <w:iCs/>
              </w:rPr>
              <w:t xml:space="preserve"> </w:t>
            </w:r>
            <w:r w:rsidRPr="00FB328C">
              <w:rPr>
                <w:rFonts w:eastAsia="Times New Roman"/>
                <w:iCs/>
              </w:rPr>
              <w:t>$250,000</w:t>
            </w:r>
            <w:r w:rsidR="00AC5C50">
              <w:rPr>
                <w:rFonts w:eastAsia="Times New Roman"/>
                <w:iCs/>
              </w:rPr>
              <w:t xml:space="preserve"> </w:t>
            </w:r>
            <w:r w:rsidRPr="00FB328C">
              <w:rPr>
                <w:rFonts w:eastAsia="Times New Roman"/>
                <w:iCs/>
              </w:rPr>
              <w:t>-</w:t>
            </w:r>
            <w:r w:rsidR="00AC5C50">
              <w:rPr>
                <w:rFonts w:eastAsia="Times New Roman"/>
                <w:iCs/>
              </w:rPr>
              <w:t xml:space="preserve"> </w:t>
            </w:r>
            <w:r w:rsidRPr="00FB328C">
              <w:rPr>
                <w:rFonts w:eastAsia="Times New Roman"/>
                <w:iCs/>
              </w:rPr>
              <w:t>$500,000</w:t>
            </w:r>
          </w:p>
          <w:p w14:paraId="38CA20EF" w14:textId="6190ECFB" w:rsidR="00F95C46" w:rsidRPr="00FB328C" w:rsidRDefault="00F95C46" w:rsidP="00F95C46">
            <w:pPr>
              <w:pStyle w:val="ListParagraph"/>
              <w:numPr>
                <w:ilvl w:val="0"/>
                <w:numId w:val="200"/>
              </w:numPr>
              <w:rPr>
                <w:rFonts w:eastAsia="Times New Roman"/>
              </w:r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$500,000</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$1</w:t>
            </w:r>
            <w:r w:rsidR="00AC5C50">
              <w:rPr>
                <w:rFonts w:eastAsia="Times New Roman"/>
              </w:rPr>
              <w:t xml:space="preserve"> </w:t>
            </w:r>
            <w:r w:rsidRPr="00FB328C">
              <w:rPr>
                <w:rFonts w:eastAsia="Times New Roman"/>
              </w:rPr>
              <w:t>million</w:t>
            </w:r>
          </w:p>
          <w:p w14:paraId="5B855D22" w14:textId="0A856D4D" w:rsidR="00F95C46" w:rsidRPr="00FB328C" w:rsidRDefault="00F95C46" w:rsidP="00F95C46">
            <w:pPr>
              <w:pStyle w:val="ListParagraph"/>
              <w:numPr>
                <w:ilvl w:val="0"/>
                <w:numId w:val="200"/>
              </w:numPr>
              <w:rPr>
                <w:rFonts w:eastAsia="Times New Roman"/>
              </w:r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$1</w:t>
            </w:r>
            <w:r w:rsidR="00AC5C50">
              <w:rPr>
                <w:rFonts w:eastAsia="Times New Roman"/>
              </w:rPr>
              <w:t xml:space="preserve"> </w:t>
            </w:r>
            <w:r w:rsidRPr="00FB328C">
              <w:rPr>
                <w:rFonts w:eastAsia="Times New Roman"/>
              </w:rPr>
              <w:t>million</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$5</w:t>
            </w:r>
            <w:r w:rsidR="00AC5C50">
              <w:rPr>
                <w:rFonts w:eastAsia="Times New Roman"/>
              </w:rPr>
              <w:t xml:space="preserve"> </w:t>
            </w:r>
            <w:r w:rsidRPr="00FB328C">
              <w:rPr>
                <w:rFonts w:eastAsia="Times New Roman"/>
              </w:rPr>
              <w:t>million</w:t>
            </w:r>
          </w:p>
          <w:p w14:paraId="5251DF3D" w14:textId="77777777" w:rsidR="00F95C46" w:rsidRPr="00FB328C" w:rsidRDefault="00F95C46" w:rsidP="00F95C46">
            <w:pPr>
              <w:rPr>
                <w:color w:val="auto"/>
              </w:rPr>
            </w:pPr>
          </w:p>
        </w:tc>
        <w:tc>
          <w:tcPr>
            <w:tcW w:w="4530" w:type="dxa"/>
          </w:tcPr>
          <w:p w14:paraId="0CD02241" w14:textId="3E2901CE" w:rsidR="00F95C46" w:rsidRPr="00FB328C" w:rsidRDefault="00F95C46" w:rsidP="00F95C46">
            <w:pPr>
              <w:pStyle w:val="ListParagraph"/>
              <w:numPr>
                <w:ilvl w:val="0"/>
                <w:numId w:val="200"/>
              </w:numPr>
              <w:rPr>
                <w:rFonts w:eastAsia="Times New Roman"/>
              </w:r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$5</w:t>
            </w:r>
            <w:r w:rsidR="00AC5C50">
              <w:rPr>
                <w:rFonts w:eastAsia="Times New Roman"/>
              </w:rPr>
              <w:t xml:space="preserve"> </w:t>
            </w:r>
            <w:r w:rsidRPr="00FB328C">
              <w:rPr>
                <w:rFonts w:eastAsia="Times New Roman"/>
              </w:rPr>
              <w:t>million</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$10</w:t>
            </w:r>
            <w:r w:rsidR="00AC5C50">
              <w:rPr>
                <w:rFonts w:eastAsia="Times New Roman"/>
              </w:rPr>
              <w:t xml:space="preserve"> </w:t>
            </w:r>
            <w:r w:rsidRPr="00FB328C">
              <w:rPr>
                <w:rFonts w:eastAsia="Times New Roman"/>
              </w:rPr>
              <w:t>million</w:t>
            </w:r>
          </w:p>
          <w:p w14:paraId="27BEC612" w14:textId="3EEC86EB" w:rsidR="00F95C46" w:rsidRPr="00FB328C" w:rsidRDefault="00F95C46" w:rsidP="00F95C46">
            <w:pPr>
              <w:pStyle w:val="ListParagraph"/>
              <w:numPr>
                <w:ilvl w:val="0"/>
                <w:numId w:val="200"/>
              </w:numPr>
              <w:rPr>
                <w:rFonts w:eastAsia="Times New Roman"/>
              </w:r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$10</w:t>
            </w:r>
            <w:r w:rsidR="00AC5C50">
              <w:rPr>
                <w:rFonts w:eastAsia="Times New Roman"/>
              </w:rPr>
              <w:t xml:space="preserve"> </w:t>
            </w:r>
            <w:r w:rsidRPr="00FB328C">
              <w:rPr>
                <w:rFonts w:eastAsia="Times New Roman"/>
              </w:rPr>
              <w:t>million</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$25</w:t>
            </w:r>
            <w:r w:rsidR="00AC5C50">
              <w:rPr>
                <w:rFonts w:eastAsia="Times New Roman"/>
              </w:rPr>
              <w:t xml:space="preserve"> </w:t>
            </w:r>
            <w:r w:rsidRPr="00FB328C">
              <w:rPr>
                <w:rFonts w:eastAsia="Times New Roman"/>
              </w:rPr>
              <w:t>million</w:t>
            </w:r>
          </w:p>
          <w:p w14:paraId="5CC16BB1" w14:textId="1E150929" w:rsidR="00F95C46" w:rsidRPr="00FB328C" w:rsidRDefault="00F95C46" w:rsidP="00F95C46">
            <w:pPr>
              <w:pStyle w:val="ListParagraph"/>
              <w:numPr>
                <w:ilvl w:val="0"/>
                <w:numId w:val="200"/>
              </w:numPr>
              <w:rPr>
                <w:rFonts w:eastAsia="Times New Roman"/>
              </w:r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$25</w:t>
            </w:r>
            <w:r w:rsidR="00AC5C50">
              <w:rPr>
                <w:rFonts w:eastAsia="Times New Roman"/>
              </w:rPr>
              <w:t xml:space="preserve"> </w:t>
            </w:r>
            <w:r w:rsidRPr="00FB328C">
              <w:rPr>
                <w:rFonts w:eastAsia="Times New Roman"/>
              </w:rPr>
              <w:t>million</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$50</w:t>
            </w:r>
            <w:r w:rsidR="00AC5C50">
              <w:rPr>
                <w:rFonts w:eastAsia="Times New Roman"/>
              </w:rPr>
              <w:t xml:space="preserve"> </w:t>
            </w:r>
            <w:r w:rsidRPr="00FB328C">
              <w:rPr>
                <w:rFonts w:eastAsia="Times New Roman"/>
              </w:rPr>
              <w:t>million</w:t>
            </w:r>
          </w:p>
          <w:p w14:paraId="034D4643" w14:textId="5397F2AE" w:rsidR="00F95C46" w:rsidRPr="00FB328C" w:rsidRDefault="00F95C46" w:rsidP="00F95C46">
            <w:pPr>
              <w:pStyle w:val="ListParagraph"/>
              <w:numPr>
                <w:ilvl w:val="0"/>
                <w:numId w:val="200"/>
              </w:numPr>
              <w:rPr>
                <w:rFonts w:eastAsia="Times New Roman"/>
              </w:r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$50</w:t>
            </w:r>
            <w:r w:rsidR="00AC5C50">
              <w:rPr>
                <w:rFonts w:eastAsia="Times New Roman"/>
              </w:rPr>
              <w:t xml:space="preserve"> </w:t>
            </w:r>
            <w:r w:rsidRPr="00FB328C">
              <w:rPr>
                <w:rFonts w:eastAsia="Times New Roman"/>
              </w:rPr>
              <w:t>million</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$100</w:t>
            </w:r>
            <w:r w:rsidR="00AC5C50">
              <w:rPr>
                <w:rFonts w:eastAsia="Times New Roman"/>
              </w:rPr>
              <w:t xml:space="preserve"> </w:t>
            </w:r>
            <w:r w:rsidRPr="00FB328C">
              <w:rPr>
                <w:rFonts w:eastAsia="Times New Roman"/>
              </w:rPr>
              <w:t>million</w:t>
            </w:r>
          </w:p>
          <w:p w14:paraId="468D2D77" w14:textId="62CFE9A7" w:rsidR="00F95C46" w:rsidRPr="00FB328C" w:rsidRDefault="00F95C46" w:rsidP="00F95C46">
            <w:pPr>
              <w:pStyle w:val="ListParagraph"/>
              <w:numPr>
                <w:ilvl w:val="0"/>
                <w:numId w:val="200"/>
              </w:numPr>
            </w:pPr>
            <w:r w:rsidRPr="00FB328C">
              <w:rPr>
                <w:rFonts w:eastAsia="Times New Roman"/>
              </w:rPr>
              <w:t>More</w:t>
            </w:r>
            <w:r w:rsidR="00AC5C50">
              <w:rPr>
                <w:rFonts w:eastAsia="Times New Roman"/>
              </w:rPr>
              <w:t xml:space="preserve"> </w:t>
            </w:r>
            <w:r w:rsidRPr="00FB328C">
              <w:rPr>
                <w:rFonts w:eastAsia="Times New Roman"/>
              </w:rPr>
              <w:t>than</w:t>
            </w:r>
            <w:r w:rsidR="00AC5C50">
              <w:rPr>
                <w:rFonts w:eastAsia="Times New Roman"/>
              </w:rPr>
              <w:t xml:space="preserve"> </w:t>
            </w:r>
            <w:r w:rsidRPr="00FB328C">
              <w:rPr>
                <w:rFonts w:eastAsia="Times New Roman"/>
              </w:rPr>
              <w:t>$100</w:t>
            </w:r>
            <w:r w:rsidR="00AC5C50">
              <w:rPr>
                <w:rFonts w:eastAsia="Times New Roman"/>
              </w:rPr>
              <w:t xml:space="preserve"> </w:t>
            </w:r>
            <w:r w:rsidRPr="00FB328C">
              <w:rPr>
                <w:rFonts w:eastAsia="Times New Roman"/>
              </w:rPr>
              <w:t>million</w:t>
            </w:r>
          </w:p>
          <w:p w14:paraId="29EE1515" w14:textId="77777777" w:rsidR="00F95C46" w:rsidRPr="00FB328C" w:rsidRDefault="00F95C46" w:rsidP="00F95C46">
            <w:pPr>
              <w:rPr>
                <w:color w:val="auto"/>
              </w:rPr>
            </w:pPr>
          </w:p>
        </w:tc>
      </w:tr>
    </w:tbl>
    <w:p w14:paraId="73FD37EE" w14:textId="3BC2B0D8" w:rsidR="00B250B8" w:rsidRPr="00FB328C" w:rsidRDefault="00B250B8" w:rsidP="009530BC">
      <w:pPr>
        <w:pStyle w:val="ListParagraph"/>
        <w:numPr>
          <w:ilvl w:val="0"/>
          <w:numId w:val="196"/>
        </w:numPr>
        <w:spacing w:before="480"/>
        <w:contextualSpacing w:val="0"/>
      </w:pPr>
      <w:r w:rsidRPr="00FB328C">
        <w:t>Please</w:t>
      </w:r>
      <w:r w:rsidR="00AC5C50">
        <w:t xml:space="preserve"> </w:t>
      </w:r>
      <w:r w:rsidRPr="00FB328C">
        <w:t>indicate</w:t>
      </w:r>
      <w:r w:rsidR="00AC5C50">
        <w:t xml:space="preserve"> </w:t>
      </w:r>
      <w:r w:rsidRPr="00FB328C">
        <w:t>the</w:t>
      </w:r>
      <w:r w:rsidR="00AC5C50">
        <w:t xml:space="preserve"> </w:t>
      </w:r>
      <w:r w:rsidRPr="00FB328C">
        <w:t>approximate</w:t>
      </w:r>
      <w:r w:rsidR="00AC5C50">
        <w:t xml:space="preserve"> </w:t>
      </w:r>
      <w:r w:rsidRPr="00FB328C">
        <w:t>percentage</w:t>
      </w:r>
      <w:r w:rsidR="00AC5C50">
        <w:t xml:space="preserve"> </w:t>
      </w:r>
      <w:r w:rsidRPr="00FB328C">
        <w:t>(to</w:t>
      </w:r>
      <w:r w:rsidR="00AC5C50">
        <w:t xml:space="preserve"> </w:t>
      </w:r>
      <w:r w:rsidRPr="00FB328C">
        <w:t>the</w:t>
      </w:r>
      <w:r w:rsidR="00AC5C50">
        <w:t xml:space="preserve"> </w:t>
      </w:r>
      <w:r w:rsidRPr="00FB328C">
        <w:t>nearest</w:t>
      </w:r>
      <w:r w:rsidR="00AC5C50">
        <w:t xml:space="preserve"> </w:t>
      </w:r>
      <w:r w:rsidRPr="00FB328C">
        <w:t>whole</w:t>
      </w:r>
      <w:r w:rsidR="00AC5C50">
        <w:t xml:space="preserve"> </w:t>
      </w:r>
      <w:r w:rsidRPr="00FB328C">
        <w:t>number)</w:t>
      </w:r>
      <w:r w:rsidR="00AC5C50">
        <w:t xml:space="preserve"> </w:t>
      </w:r>
      <w:r w:rsidRPr="00FB328C">
        <w:t>of</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your</w:t>
      </w:r>
      <w:r w:rsidR="00AC5C50">
        <w:t xml:space="preserve"> </w:t>
      </w:r>
      <w:r w:rsidRPr="00FB328C">
        <w:t>organisation's</w:t>
      </w:r>
      <w:r w:rsidR="00AC5C50">
        <w:t xml:space="preserve"> </w:t>
      </w:r>
      <w:r w:rsidRPr="00FB328C">
        <w:t>total</w:t>
      </w:r>
      <w:r w:rsidR="00AC5C50">
        <w:t xml:space="preserve"> </w:t>
      </w:r>
      <w:r w:rsidRPr="00FB328C">
        <w:t>gross</w:t>
      </w:r>
      <w:r w:rsidR="00AC5C50">
        <w:t xml:space="preserve"> </w:t>
      </w:r>
      <w:r w:rsidRPr="00FB328C">
        <w:t>revenue</w:t>
      </w:r>
      <w:r w:rsidR="00AC5C50">
        <w:t xml:space="preserve"> </w:t>
      </w:r>
      <w:r w:rsidRPr="00FB328C">
        <w:t>from</w:t>
      </w:r>
      <w:r w:rsidR="00AC5C50">
        <w:t xml:space="preserve"> </w:t>
      </w:r>
      <w:r w:rsidRPr="00FB328C">
        <w:t>each</w:t>
      </w:r>
      <w:r w:rsidR="00AC5C50">
        <w:t xml:space="preserve"> </w:t>
      </w:r>
      <w:r w:rsidRPr="00FB328C">
        <w:t>of</w:t>
      </w:r>
      <w:r w:rsidR="00AC5C50">
        <w:t xml:space="preserve"> </w:t>
      </w:r>
      <w:r w:rsidRPr="00FB328C">
        <w:t>the</w:t>
      </w:r>
      <w:r w:rsidR="00AC5C50">
        <w:t xml:space="preserve"> </w:t>
      </w:r>
      <w:r w:rsidRPr="00FB328C">
        <w:t>following</w:t>
      </w:r>
      <w:r w:rsidR="00AC5C50">
        <w:t xml:space="preserve"> </w:t>
      </w:r>
      <w:r w:rsidRPr="00FB328C">
        <w:t>sources</w:t>
      </w:r>
      <w:r w:rsidR="00AC5C50">
        <w:t xml:space="preserve"> </w:t>
      </w:r>
      <w:r w:rsidRPr="00FB328C">
        <w:t>for</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(note:</w:t>
      </w:r>
      <w:r w:rsidR="00AC5C50">
        <w:t xml:space="preserve"> </w:t>
      </w:r>
      <w:r w:rsidRPr="00FB328C">
        <w:t>total</w:t>
      </w:r>
      <w:r w:rsidR="00AC5C50">
        <w:t xml:space="preserve"> </w:t>
      </w:r>
      <w:r w:rsidRPr="00FB328C">
        <w:t>should</w:t>
      </w:r>
      <w:r w:rsidR="00AC5C50">
        <w:t xml:space="preserve"> </w:t>
      </w:r>
      <w:r w:rsidRPr="00FB328C">
        <w:t>equal</w:t>
      </w:r>
      <w:r w:rsidR="00AC5C50">
        <w:t xml:space="preserve"> </w:t>
      </w:r>
      <w:r w:rsidRPr="00FB328C">
        <w:t>100%)</w:t>
      </w:r>
    </w:p>
    <w:tbl>
      <w:tblPr>
        <w:tblStyle w:val="TableGrid"/>
        <w:tblW w:w="0" w:type="auto"/>
        <w:tblLook w:val="04A0" w:firstRow="1" w:lastRow="0" w:firstColumn="1" w:lastColumn="0" w:noHBand="0" w:noVBand="1"/>
        <w:tblCaption w:val="Table"/>
      </w:tblPr>
      <w:tblGrid>
        <w:gridCol w:w="7590"/>
        <w:gridCol w:w="1484"/>
      </w:tblGrid>
      <w:tr w:rsidR="00FB328C" w:rsidRPr="00FB328C" w14:paraId="1BEB6CF7" w14:textId="77777777" w:rsidTr="00627FEA">
        <w:trPr>
          <w:tblHeader/>
        </w:trPr>
        <w:tc>
          <w:tcPr>
            <w:tcW w:w="8046" w:type="dxa"/>
          </w:tcPr>
          <w:p w14:paraId="5457ACC8" w14:textId="4D75B097"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lastRenderedPageBreak/>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goods</w:t>
            </w:r>
            <w:r w:rsidR="00AC5C50">
              <w:rPr>
                <w:rFonts w:eastAsia="Times New Roman"/>
              </w:rPr>
              <w:t xml:space="preserve"> </w:t>
            </w:r>
            <w:r w:rsidRPr="00FB328C">
              <w:rPr>
                <w:rFonts w:eastAsia="Times New Roman"/>
              </w:rPr>
              <w:t>and/or</w:t>
            </w:r>
            <w:r w:rsidR="00AC5C50">
              <w:rPr>
                <w:rFonts w:eastAsia="Times New Roman"/>
              </w:rPr>
              <w:t xml:space="preserve"> </w:t>
            </w:r>
            <w:r w:rsidRPr="00FB328C">
              <w:rPr>
                <w:rFonts w:eastAsia="Times New Roman"/>
              </w:rPr>
              <w:t>services</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part</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organisation's</w:t>
            </w:r>
            <w:r w:rsidR="00AC5C50">
              <w:rPr>
                <w:rFonts w:eastAsia="Times New Roman"/>
              </w:rPr>
              <w:t xml:space="preserve"> </w:t>
            </w:r>
            <w:r w:rsidRPr="00FB328C">
              <w:rPr>
                <w:rFonts w:eastAsia="Times New Roman"/>
              </w:rPr>
              <w:t>mission</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purpose</w:t>
            </w:r>
            <w:r w:rsidR="00AC5C50">
              <w:rPr>
                <w:rFonts w:eastAsia="Times New Roman"/>
              </w:rPr>
              <w:t xml:space="preserve"> </w:t>
            </w:r>
          </w:p>
        </w:tc>
        <w:tc>
          <w:tcPr>
            <w:tcW w:w="1530" w:type="dxa"/>
          </w:tcPr>
          <w:p w14:paraId="428C5025" w14:textId="77777777" w:rsidR="00B250B8" w:rsidRPr="00FB328C" w:rsidRDefault="00B250B8" w:rsidP="005C1B33">
            <w:pPr>
              <w:rPr>
                <w:color w:val="auto"/>
              </w:rPr>
            </w:pPr>
            <w:r w:rsidRPr="00FB328C">
              <w:rPr>
                <w:color w:val="auto"/>
              </w:rPr>
              <w:t>______%</w:t>
            </w:r>
          </w:p>
        </w:tc>
      </w:tr>
      <w:tr w:rsidR="00FB328C" w:rsidRPr="00FB328C" w14:paraId="71A7FF7F" w14:textId="77777777" w:rsidTr="00147039">
        <w:tc>
          <w:tcPr>
            <w:tcW w:w="8046" w:type="dxa"/>
          </w:tcPr>
          <w:p w14:paraId="31C00B2F" w14:textId="575604FF"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Fundraising</w:t>
            </w:r>
            <w:r w:rsidR="00AC5C50">
              <w:rPr>
                <w:rFonts w:eastAsia="Times New Roman"/>
              </w:rPr>
              <w:t xml:space="preserve"> </w:t>
            </w:r>
            <w:r w:rsidRPr="00FB328C">
              <w:rPr>
                <w:rFonts w:eastAsia="Times New Roman"/>
              </w:rPr>
              <w:t>(excluding</w:t>
            </w:r>
            <w:r w:rsidR="00AC5C50">
              <w:rPr>
                <w:rFonts w:eastAsia="Times New Roman"/>
              </w:rPr>
              <w:t xml:space="preserve"> </w:t>
            </w:r>
            <w:r w:rsidRPr="00FB328C">
              <w:rPr>
                <w:rFonts w:eastAsia="Times New Roman"/>
              </w:rPr>
              <w:t>bequests)</w:t>
            </w:r>
            <w:r w:rsidR="00AC5C50">
              <w:rPr>
                <w:rFonts w:eastAsia="Times New Roman"/>
              </w:rPr>
              <w:t xml:space="preserve"> </w:t>
            </w:r>
          </w:p>
        </w:tc>
        <w:tc>
          <w:tcPr>
            <w:tcW w:w="1530" w:type="dxa"/>
          </w:tcPr>
          <w:p w14:paraId="2F79E08B" w14:textId="77777777" w:rsidR="00B250B8" w:rsidRPr="00FB328C" w:rsidRDefault="00B250B8" w:rsidP="005C1B33">
            <w:pPr>
              <w:rPr>
                <w:color w:val="auto"/>
              </w:rPr>
            </w:pPr>
            <w:r w:rsidRPr="00FB328C">
              <w:rPr>
                <w:color w:val="auto"/>
              </w:rPr>
              <w:t>______%</w:t>
            </w:r>
          </w:p>
        </w:tc>
      </w:tr>
      <w:tr w:rsidR="00FB328C" w:rsidRPr="00FB328C" w14:paraId="2584AB22" w14:textId="77777777" w:rsidTr="00147039">
        <w:tc>
          <w:tcPr>
            <w:tcW w:w="8046" w:type="dxa"/>
          </w:tcPr>
          <w:p w14:paraId="5501A485" w14:textId="24FB5AC8"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Bequests</w:t>
            </w:r>
            <w:r w:rsidR="00AC5C50">
              <w:rPr>
                <w:rFonts w:eastAsia="Times New Roman"/>
              </w:rPr>
              <w:t xml:space="preserve"> </w:t>
            </w:r>
          </w:p>
        </w:tc>
        <w:tc>
          <w:tcPr>
            <w:tcW w:w="1530" w:type="dxa"/>
          </w:tcPr>
          <w:p w14:paraId="3B11660C" w14:textId="77777777" w:rsidR="00B250B8" w:rsidRPr="00FB328C" w:rsidRDefault="00B250B8" w:rsidP="005C1B33">
            <w:pPr>
              <w:rPr>
                <w:color w:val="auto"/>
              </w:rPr>
            </w:pPr>
            <w:r w:rsidRPr="00FB328C">
              <w:rPr>
                <w:color w:val="auto"/>
              </w:rPr>
              <w:t>______%</w:t>
            </w:r>
          </w:p>
        </w:tc>
      </w:tr>
      <w:tr w:rsidR="00FB328C" w:rsidRPr="00FB328C" w14:paraId="1983B010" w14:textId="77777777" w:rsidTr="00147039">
        <w:tc>
          <w:tcPr>
            <w:tcW w:w="8046" w:type="dxa"/>
          </w:tcPr>
          <w:p w14:paraId="6DA609D8" w14:textId="357DB0E7"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Membership</w:t>
            </w:r>
            <w:r w:rsidR="00AC5C50">
              <w:rPr>
                <w:rFonts w:eastAsia="Times New Roman"/>
              </w:rPr>
              <w:t xml:space="preserve"> </w:t>
            </w:r>
            <w:r w:rsidRPr="00FB328C">
              <w:rPr>
                <w:rFonts w:eastAsia="Times New Roman"/>
              </w:rPr>
              <w:t>fees</w:t>
            </w:r>
            <w:r w:rsidR="00AC5C50">
              <w:rPr>
                <w:rFonts w:eastAsia="Times New Roman"/>
              </w:rPr>
              <w:t xml:space="preserve"> </w:t>
            </w:r>
          </w:p>
        </w:tc>
        <w:tc>
          <w:tcPr>
            <w:tcW w:w="1530" w:type="dxa"/>
          </w:tcPr>
          <w:p w14:paraId="15D4A326" w14:textId="77777777" w:rsidR="00B250B8" w:rsidRPr="00FB328C" w:rsidRDefault="00B250B8" w:rsidP="005C1B33">
            <w:pPr>
              <w:rPr>
                <w:color w:val="auto"/>
              </w:rPr>
            </w:pPr>
            <w:r w:rsidRPr="00FB328C">
              <w:rPr>
                <w:color w:val="auto"/>
              </w:rPr>
              <w:t>______%</w:t>
            </w:r>
          </w:p>
        </w:tc>
      </w:tr>
      <w:tr w:rsidR="00FB328C" w:rsidRPr="00FB328C" w14:paraId="3DE23E9D" w14:textId="77777777" w:rsidTr="00147039">
        <w:tc>
          <w:tcPr>
            <w:tcW w:w="8046" w:type="dxa"/>
          </w:tcPr>
          <w:p w14:paraId="6C0625AF" w14:textId="3DCD42DD"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Social</w:t>
            </w:r>
            <w:r w:rsidR="00AC5C50">
              <w:rPr>
                <w:rFonts w:eastAsia="Times New Roman"/>
              </w:rPr>
              <w:t xml:space="preserve"> </w:t>
            </w:r>
            <w:r w:rsidRPr="00FB328C">
              <w:rPr>
                <w:rFonts w:eastAsia="Times New Roman"/>
              </w:rPr>
              <w:t>enterprise</w:t>
            </w:r>
            <w:r w:rsidR="00AC5C50">
              <w:rPr>
                <w:rFonts w:eastAsia="Times New Roman"/>
              </w:rPr>
              <w:t xml:space="preserve"> </w:t>
            </w:r>
            <w:r w:rsidRPr="00FB328C">
              <w:rPr>
                <w:rFonts w:eastAsia="Times New Roman"/>
              </w:rPr>
              <w:t>(unrelated</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primary</w:t>
            </w:r>
            <w:r w:rsidR="00AC5C50">
              <w:rPr>
                <w:rFonts w:eastAsia="Times New Roman"/>
              </w:rPr>
              <w:t xml:space="preserve"> </w:t>
            </w:r>
            <w:r w:rsidRPr="00FB328C">
              <w:rPr>
                <w:rFonts w:eastAsia="Times New Roman"/>
              </w:rPr>
              <w:t>mission</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purpose)</w:t>
            </w:r>
            <w:r w:rsidR="00AC5C50">
              <w:rPr>
                <w:rFonts w:eastAsia="Times New Roman"/>
              </w:rPr>
              <w:t xml:space="preserve"> </w:t>
            </w:r>
          </w:p>
        </w:tc>
        <w:tc>
          <w:tcPr>
            <w:tcW w:w="1530" w:type="dxa"/>
          </w:tcPr>
          <w:p w14:paraId="42E09C8A" w14:textId="77777777" w:rsidR="00B250B8" w:rsidRPr="00FB328C" w:rsidRDefault="00B250B8" w:rsidP="005C1B33">
            <w:pPr>
              <w:rPr>
                <w:color w:val="auto"/>
              </w:rPr>
            </w:pPr>
            <w:r w:rsidRPr="00FB328C">
              <w:rPr>
                <w:color w:val="auto"/>
              </w:rPr>
              <w:t>______%</w:t>
            </w:r>
          </w:p>
        </w:tc>
      </w:tr>
      <w:tr w:rsidR="00FB328C" w:rsidRPr="00FB328C" w14:paraId="1AC24442" w14:textId="77777777" w:rsidTr="00147039">
        <w:tc>
          <w:tcPr>
            <w:tcW w:w="8046" w:type="dxa"/>
          </w:tcPr>
          <w:p w14:paraId="2B88D6C4" w14:textId="2C41BD1B"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Government</w:t>
            </w:r>
            <w:r w:rsidR="00AC5C50">
              <w:rPr>
                <w:rFonts w:eastAsia="Times New Roman"/>
              </w:rPr>
              <w:t xml:space="preserve"> </w:t>
            </w:r>
            <w:r w:rsidRPr="00FB328C">
              <w:rPr>
                <w:rFonts w:eastAsia="Times New Roman"/>
              </w:rPr>
              <w:t>(Federal,</w:t>
            </w:r>
            <w:r w:rsidR="00AC5C50">
              <w:rPr>
                <w:rFonts w:eastAsia="Times New Roman"/>
              </w:rPr>
              <w:t xml:space="preserve"> </w:t>
            </w:r>
            <w:r w:rsidRPr="00FB328C">
              <w:rPr>
                <w:rFonts w:eastAsia="Times New Roman"/>
              </w:rPr>
              <w:t>State,</w:t>
            </w:r>
            <w:r w:rsidR="00AC5C50">
              <w:rPr>
                <w:rFonts w:eastAsia="Times New Roman"/>
              </w:rPr>
              <w:t xml:space="preserve"> </w:t>
            </w:r>
            <w:r w:rsidRPr="00FB328C">
              <w:rPr>
                <w:rFonts w:eastAsia="Times New Roman"/>
              </w:rPr>
              <w:t>Local)</w:t>
            </w:r>
            <w:r w:rsidR="00AC5C50">
              <w:rPr>
                <w:rFonts w:eastAsia="Times New Roman"/>
              </w:rPr>
              <w:t xml:space="preserve"> </w:t>
            </w:r>
          </w:p>
        </w:tc>
        <w:tc>
          <w:tcPr>
            <w:tcW w:w="1530" w:type="dxa"/>
          </w:tcPr>
          <w:p w14:paraId="3BA3ECDA" w14:textId="77777777" w:rsidR="00B250B8" w:rsidRPr="00FB328C" w:rsidRDefault="00B250B8" w:rsidP="005C1B33">
            <w:pPr>
              <w:rPr>
                <w:color w:val="auto"/>
              </w:rPr>
            </w:pPr>
            <w:r w:rsidRPr="00FB328C">
              <w:rPr>
                <w:color w:val="auto"/>
              </w:rPr>
              <w:t>______%</w:t>
            </w:r>
          </w:p>
        </w:tc>
      </w:tr>
      <w:tr w:rsidR="00FB328C" w:rsidRPr="00FB328C" w14:paraId="3304017F" w14:textId="77777777" w:rsidTr="00147039">
        <w:tc>
          <w:tcPr>
            <w:tcW w:w="8046" w:type="dxa"/>
          </w:tcPr>
          <w:p w14:paraId="29C16262" w14:textId="0064E078"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Business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cash</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in-kind</w:t>
            </w:r>
            <w:r w:rsidR="00AC5C50">
              <w:rPr>
                <w:rFonts w:eastAsia="Times New Roman"/>
              </w:rPr>
              <w:t xml:space="preserve"> </w:t>
            </w:r>
            <w:r w:rsidRPr="00FB328C">
              <w:rPr>
                <w:rFonts w:eastAsia="Times New Roman"/>
              </w:rPr>
              <w:t>contributions)</w:t>
            </w:r>
            <w:r w:rsidR="00AC5C50">
              <w:rPr>
                <w:rFonts w:eastAsia="Times New Roman"/>
              </w:rPr>
              <w:t xml:space="preserve"> </w:t>
            </w:r>
          </w:p>
        </w:tc>
        <w:tc>
          <w:tcPr>
            <w:tcW w:w="1530" w:type="dxa"/>
          </w:tcPr>
          <w:p w14:paraId="7AE80B3C" w14:textId="77777777" w:rsidR="00B250B8" w:rsidRPr="00FB328C" w:rsidRDefault="00B250B8" w:rsidP="005C1B33">
            <w:pPr>
              <w:rPr>
                <w:color w:val="auto"/>
              </w:rPr>
            </w:pPr>
            <w:r w:rsidRPr="00FB328C">
              <w:rPr>
                <w:color w:val="auto"/>
              </w:rPr>
              <w:t>______%</w:t>
            </w:r>
          </w:p>
        </w:tc>
      </w:tr>
      <w:tr w:rsidR="00FB328C" w:rsidRPr="00FB328C" w14:paraId="2E1262A9" w14:textId="77777777" w:rsidTr="00147039">
        <w:tc>
          <w:tcPr>
            <w:tcW w:w="8046" w:type="dxa"/>
          </w:tcPr>
          <w:p w14:paraId="3BBA32FD" w14:textId="59E01DB2"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sponsorship</w:t>
            </w:r>
            <w:r w:rsidR="00AC5C50">
              <w:rPr>
                <w:rFonts w:eastAsia="Times New Roman"/>
              </w:rPr>
              <w:t xml:space="preserve"> </w:t>
            </w:r>
          </w:p>
        </w:tc>
        <w:tc>
          <w:tcPr>
            <w:tcW w:w="1530" w:type="dxa"/>
          </w:tcPr>
          <w:p w14:paraId="7142E32E" w14:textId="77777777" w:rsidR="00B250B8" w:rsidRPr="00FB328C" w:rsidRDefault="00B250B8" w:rsidP="005C1B33">
            <w:pPr>
              <w:rPr>
                <w:color w:val="auto"/>
              </w:rPr>
            </w:pPr>
            <w:r w:rsidRPr="00FB328C">
              <w:rPr>
                <w:color w:val="auto"/>
              </w:rPr>
              <w:t>______%</w:t>
            </w:r>
          </w:p>
        </w:tc>
      </w:tr>
      <w:tr w:rsidR="00FB328C" w:rsidRPr="00FB328C" w14:paraId="6550734F" w14:textId="77777777" w:rsidTr="00147039">
        <w:tc>
          <w:tcPr>
            <w:tcW w:w="8046" w:type="dxa"/>
          </w:tcPr>
          <w:p w14:paraId="125FA61E" w14:textId="59FAD77D"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Grants</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Foundations/Trusts</w:t>
            </w:r>
            <w:r w:rsidR="00AC5C50">
              <w:rPr>
                <w:rFonts w:eastAsia="Times New Roman"/>
              </w:rPr>
              <w:t xml:space="preserve"> </w:t>
            </w:r>
          </w:p>
        </w:tc>
        <w:tc>
          <w:tcPr>
            <w:tcW w:w="1530" w:type="dxa"/>
          </w:tcPr>
          <w:p w14:paraId="7A7493A1" w14:textId="77777777" w:rsidR="00B250B8" w:rsidRPr="00FB328C" w:rsidRDefault="00B250B8" w:rsidP="005C1B33">
            <w:pPr>
              <w:rPr>
                <w:color w:val="auto"/>
              </w:rPr>
            </w:pPr>
            <w:r w:rsidRPr="00FB328C">
              <w:rPr>
                <w:color w:val="auto"/>
              </w:rPr>
              <w:t>______%</w:t>
            </w:r>
          </w:p>
        </w:tc>
      </w:tr>
      <w:tr w:rsidR="00FB328C" w:rsidRPr="00FB328C" w14:paraId="4AD65CCC" w14:textId="77777777" w:rsidTr="00147039">
        <w:tc>
          <w:tcPr>
            <w:tcW w:w="8046" w:type="dxa"/>
          </w:tcPr>
          <w:p w14:paraId="5A648639" w14:textId="0301CE69"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Interest</w:t>
            </w:r>
            <w:r w:rsidR="00AC5C50">
              <w:rPr>
                <w:rFonts w:eastAsia="Times New Roman"/>
              </w:rPr>
              <w:t xml:space="preserve"> </w:t>
            </w:r>
            <w:r w:rsidRPr="00FB328C">
              <w:rPr>
                <w:rFonts w:eastAsia="Times New Roman"/>
              </w:rPr>
              <w:t>on</w:t>
            </w:r>
            <w:r w:rsidR="00AC5C50">
              <w:rPr>
                <w:rFonts w:eastAsia="Times New Roman"/>
              </w:rPr>
              <w:t xml:space="preserve"> </w:t>
            </w:r>
            <w:r w:rsidRPr="00FB328C">
              <w:rPr>
                <w:rFonts w:eastAsia="Times New Roman"/>
              </w:rPr>
              <w:t>investments/dividends/rent</w:t>
            </w:r>
            <w:r w:rsidR="00AC5C50">
              <w:rPr>
                <w:rFonts w:eastAsia="Times New Roman"/>
              </w:rPr>
              <w:t xml:space="preserve"> </w:t>
            </w:r>
          </w:p>
        </w:tc>
        <w:tc>
          <w:tcPr>
            <w:tcW w:w="1530" w:type="dxa"/>
          </w:tcPr>
          <w:p w14:paraId="5D7E2175" w14:textId="77777777" w:rsidR="00B250B8" w:rsidRPr="00FB328C" w:rsidRDefault="00B250B8" w:rsidP="005C1B33">
            <w:pPr>
              <w:rPr>
                <w:color w:val="auto"/>
              </w:rPr>
            </w:pPr>
            <w:r w:rsidRPr="00FB328C">
              <w:rPr>
                <w:color w:val="auto"/>
              </w:rPr>
              <w:t>______%</w:t>
            </w:r>
          </w:p>
        </w:tc>
      </w:tr>
      <w:tr w:rsidR="00FB328C" w:rsidRPr="00FB328C" w14:paraId="0C3F316E" w14:textId="77777777" w:rsidTr="00147039">
        <w:tc>
          <w:tcPr>
            <w:tcW w:w="8046" w:type="dxa"/>
          </w:tcPr>
          <w:p w14:paraId="1CB2C90A" w14:textId="39FA8E02"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r w:rsidR="00AC5C50">
              <w:rPr>
                <w:rFonts w:eastAsia="Times New Roman"/>
              </w:rPr>
              <w:t xml:space="preserve"> </w:t>
            </w:r>
          </w:p>
        </w:tc>
        <w:tc>
          <w:tcPr>
            <w:tcW w:w="1530" w:type="dxa"/>
          </w:tcPr>
          <w:p w14:paraId="11D750B0" w14:textId="77777777" w:rsidR="00B250B8" w:rsidRPr="00FB328C" w:rsidRDefault="00B250B8" w:rsidP="005C1B33">
            <w:pPr>
              <w:rPr>
                <w:color w:val="auto"/>
              </w:rPr>
            </w:pPr>
            <w:r w:rsidRPr="00FB328C">
              <w:rPr>
                <w:color w:val="auto"/>
              </w:rPr>
              <w:t>______%</w:t>
            </w:r>
          </w:p>
        </w:tc>
      </w:tr>
      <w:tr w:rsidR="00B250B8" w:rsidRPr="00FB328C" w14:paraId="78305296" w14:textId="77777777" w:rsidTr="00147039">
        <w:tc>
          <w:tcPr>
            <w:tcW w:w="8046" w:type="dxa"/>
          </w:tcPr>
          <w:p w14:paraId="6F57F2FE" w14:textId="77777777" w:rsidR="00B250B8" w:rsidRPr="00FB328C" w:rsidRDefault="00B250B8" w:rsidP="00767B5B">
            <w:pPr>
              <w:pStyle w:val="ListParagraph"/>
              <w:numPr>
                <w:ilvl w:val="0"/>
                <w:numId w:val="117"/>
              </w:numPr>
              <w:ind w:left="357" w:hanging="357"/>
              <w:rPr>
                <w:rFonts w:eastAsia="Times New Roman"/>
              </w:rPr>
            </w:pPr>
            <w:r w:rsidRPr="00FB328C">
              <w:rPr>
                <w:rFonts w:eastAsia="Times New Roman"/>
              </w:rPr>
              <w:t>Total</w:t>
            </w:r>
          </w:p>
        </w:tc>
        <w:tc>
          <w:tcPr>
            <w:tcW w:w="1530" w:type="dxa"/>
          </w:tcPr>
          <w:p w14:paraId="1C11F6A8" w14:textId="77777777" w:rsidR="00B250B8" w:rsidRPr="00FB328C" w:rsidRDefault="00B250B8" w:rsidP="005C1B33">
            <w:pPr>
              <w:rPr>
                <w:color w:val="auto"/>
              </w:rPr>
            </w:pPr>
            <w:r w:rsidRPr="00FB328C">
              <w:rPr>
                <w:color w:val="auto"/>
              </w:rPr>
              <w:t>______%</w:t>
            </w:r>
          </w:p>
        </w:tc>
      </w:tr>
    </w:tbl>
    <w:p w14:paraId="709075A4" w14:textId="4118977C" w:rsidR="00B250B8" w:rsidRPr="00FB328C" w:rsidRDefault="00B250B8" w:rsidP="00593C02">
      <w:pPr>
        <w:spacing w:before="240"/>
        <w:rPr>
          <w:b/>
          <w:color w:val="auto"/>
        </w:rPr>
      </w:pPr>
      <w:r w:rsidRPr="00FB328C">
        <w:rPr>
          <w:b/>
          <w:color w:val="auto"/>
        </w:rPr>
        <w:t>If</w:t>
      </w:r>
      <w:r w:rsidR="00AC5C50">
        <w:rPr>
          <w:b/>
          <w:color w:val="auto"/>
        </w:rPr>
        <w:t xml:space="preserve"> </w:t>
      </w:r>
      <w:r w:rsidRPr="00FB328C">
        <w:rPr>
          <w:b/>
          <w:color w:val="auto"/>
        </w:rPr>
        <w:t>Q14f</w:t>
      </w:r>
      <w:r w:rsidR="00AC5C50">
        <w:rPr>
          <w:b/>
          <w:color w:val="auto"/>
        </w:rPr>
        <w:t xml:space="preserve"> </w:t>
      </w:r>
      <w:r w:rsidRPr="00FB328C">
        <w:rPr>
          <w:b/>
          <w:color w:val="auto"/>
        </w:rPr>
        <w:t>&gt;0</w:t>
      </w:r>
      <w:r w:rsidR="00AC5C50">
        <w:rPr>
          <w:b/>
          <w:color w:val="auto"/>
        </w:rPr>
        <w:t xml:space="preserve"> </w:t>
      </w:r>
      <w:r w:rsidRPr="00FB328C">
        <w:rPr>
          <w:b/>
          <w:color w:val="auto"/>
        </w:rPr>
        <w:t>go</w:t>
      </w:r>
      <w:r w:rsidR="00AC5C50">
        <w:rPr>
          <w:b/>
          <w:color w:val="auto"/>
        </w:rPr>
        <w:t xml:space="preserve"> </w:t>
      </w:r>
      <w:r w:rsidRPr="00FB328C">
        <w:rPr>
          <w:b/>
          <w:color w:val="auto"/>
        </w:rPr>
        <w:t>to</w:t>
      </w:r>
      <w:r w:rsidR="00AC5C50">
        <w:rPr>
          <w:b/>
          <w:color w:val="auto"/>
        </w:rPr>
        <w:t xml:space="preserve"> </w:t>
      </w:r>
      <w:r w:rsidRPr="00FB328C">
        <w:rPr>
          <w:b/>
          <w:color w:val="auto"/>
        </w:rPr>
        <w:t>Q15</w:t>
      </w:r>
    </w:p>
    <w:p w14:paraId="70FDFA8E" w14:textId="01963303" w:rsidR="00B250B8" w:rsidRPr="00FB328C" w:rsidRDefault="00B250B8" w:rsidP="00B250B8">
      <w:pPr>
        <w:rPr>
          <w:b/>
          <w:color w:val="auto"/>
        </w:rPr>
      </w:pPr>
      <w:r w:rsidRPr="00FB328C">
        <w:rPr>
          <w:b/>
          <w:color w:val="auto"/>
        </w:rPr>
        <w:t>If</w:t>
      </w:r>
      <w:r w:rsidR="00AC5C50">
        <w:rPr>
          <w:b/>
          <w:color w:val="auto"/>
        </w:rPr>
        <w:t xml:space="preserve"> </w:t>
      </w:r>
      <w:r w:rsidRPr="00FB328C">
        <w:rPr>
          <w:b/>
          <w:color w:val="auto"/>
        </w:rPr>
        <w:t>Q14f</w:t>
      </w:r>
      <w:r w:rsidR="00AC5C50">
        <w:rPr>
          <w:b/>
          <w:color w:val="auto"/>
        </w:rPr>
        <w:t xml:space="preserve"> </w:t>
      </w:r>
      <w:r w:rsidRPr="00FB328C">
        <w:rPr>
          <w:b/>
          <w:color w:val="auto"/>
        </w:rPr>
        <w:t>=</w:t>
      </w:r>
      <w:r w:rsidR="00AC5C50">
        <w:rPr>
          <w:b/>
          <w:color w:val="auto"/>
        </w:rPr>
        <w:t xml:space="preserve"> </w:t>
      </w:r>
      <w:r w:rsidRPr="00FB328C">
        <w:rPr>
          <w:b/>
          <w:color w:val="auto"/>
        </w:rPr>
        <w:t>0</w:t>
      </w:r>
      <w:r w:rsidR="00AC5C50">
        <w:rPr>
          <w:b/>
          <w:color w:val="auto"/>
        </w:rPr>
        <w:t xml:space="preserve"> </w:t>
      </w:r>
      <w:r w:rsidRPr="00FB328C">
        <w:rPr>
          <w:b/>
          <w:color w:val="auto"/>
        </w:rPr>
        <w:t>go</w:t>
      </w:r>
      <w:r w:rsidR="00AC5C50">
        <w:rPr>
          <w:b/>
          <w:color w:val="auto"/>
        </w:rPr>
        <w:t xml:space="preserve"> </w:t>
      </w:r>
      <w:r w:rsidRPr="00FB328C">
        <w:rPr>
          <w:b/>
          <w:color w:val="auto"/>
        </w:rPr>
        <w:t>to</w:t>
      </w:r>
      <w:r w:rsidR="00AC5C50">
        <w:rPr>
          <w:b/>
          <w:color w:val="auto"/>
        </w:rPr>
        <w:t xml:space="preserve"> </w:t>
      </w:r>
      <w:r w:rsidRPr="00FB328C">
        <w:rPr>
          <w:b/>
          <w:color w:val="auto"/>
        </w:rPr>
        <w:t>19</w:t>
      </w:r>
    </w:p>
    <w:p w14:paraId="47A0A01E" w14:textId="2E042591" w:rsidR="00B250B8" w:rsidRPr="00FB328C" w:rsidRDefault="00B250B8" w:rsidP="00593C02">
      <w:pPr>
        <w:pStyle w:val="ListParagraph"/>
        <w:numPr>
          <w:ilvl w:val="0"/>
          <w:numId w:val="196"/>
        </w:numPr>
        <w:spacing w:before="240"/>
        <w:contextualSpacing w:val="0"/>
      </w:pPr>
      <w:r w:rsidRPr="00FB328C">
        <w:t>Again,</w:t>
      </w:r>
      <w:r w:rsidR="00AC5C50">
        <w:t xml:space="preserve"> </w:t>
      </w:r>
      <w:r w:rsidRPr="00FB328C">
        <w:t>thinking</w:t>
      </w:r>
      <w:r w:rsidR="00AC5C50">
        <w:t xml:space="preserve"> </w:t>
      </w:r>
      <w:r w:rsidRPr="00FB328C">
        <w:t>about</w:t>
      </w:r>
      <w:r w:rsidR="00AC5C50">
        <w:t xml:space="preserve"> </w:t>
      </w:r>
      <w:r w:rsidRPr="00FB328C">
        <w:t>your</w:t>
      </w:r>
      <w:r w:rsidR="00AC5C50">
        <w:t xml:space="preserve"> </w:t>
      </w:r>
      <w:r w:rsidRPr="00FB328C">
        <w:t>level</w:t>
      </w:r>
      <w:r w:rsidR="00AC5C50">
        <w:t xml:space="preserve"> </w:t>
      </w:r>
      <w:r w:rsidRPr="00FB328C">
        <w:t>of</w:t>
      </w:r>
      <w:r w:rsidR="00AC5C50">
        <w:t xml:space="preserve"> </w:t>
      </w:r>
      <w:r w:rsidRPr="00FB328C">
        <w:t>the</w:t>
      </w:r>
      <w:r w:rsidR="00AC5C50">
        <w:t xml:space="preserve"> </w:t>
      </w:r>
      <w:r w:rsidRPr="00FB328C">
        <w:t>organisation,</w:t>
      </w:r>
      <w:r w:rsidR="00AC5C50">
        <w:t xml:space="preserve"> </w:t>
      </w:r>
      <w:r w:rsidRPr="00FB328C">
        <w:t>what</w:t>
      </w:r>
      <w:r w:rsidR="00AC5C50">
        <w:t xml:space="preserve"> </w:t>
      </w:r>
      <w:r w:rsidRPr="00FB328C">
        <w:t>was</w:t>
      </w:r>
      <w:r w:rsidR="00AC5C50">
        <w:t xml:space="preserve"> </w:t>
      </w:r>
      <w:r w:rsidRPr="00FB328C">
        <w:t>the</w:t>
      </w:r>
      <w:r w:rsidR="00AC5C50">
        <w:t xml:space="preserve"> </w:t>
      </w:r>
      <w:r w:rsidRPr="00FB328C">
        <w:t>nature/purpose</w:t>
      </w:r>
      <w:r w:rsidR="00AC5C50">
        <w:t xml:space="preserve"> </w:t>
      </w:r>
      <w:r w:rsidRPr="00FB328C">
        <w:t>of</w:t>
      </w:r>
      <w:r w:rsidR="00AC5C50">
        <w:t xml:space="preserve"> </w:t>
      </w:r>
      <w:r w:rsidRPr="00FB328C">
        <w:t>the</w:t>
      </w:r>
      <w:r w:rsidR="00AC5C50">
        <w:t xml:space="preserve"> </w:t>
      </w:r>
      <w:r w:rsidRPr="00FB328C">
        <w:t>funding</w:t>
      </w:r>
      <w:r w:rsidR="00AC5C50">
        <w:t xml:space="preserve"> </w:t>
      </w:r>
      <w:r w:rsidRPr="00FB328C">
        <w:t>you</w:t>
      </w:r>
      <w:r w:rsidR="00AC5C50">
        <w:t xml:space="preserve"> </w:t>
      </w:r>
      <w:r w:rsidRPr="00FB328C">
        <w:t>received</w:t>
      </w:r>
      <w:r w:rsidR="00AC5C50">
        <w:t xml:space="preserve"> </w:t>
      </w:r>
      <w:r w:rsidRPr="00FB328C">
        <w:t>from</w:t>
      </w:r>
      <w:r w:rsidR="00AC5C50">
        <w:t xml:space="preserve"> </w:t>
      </w:r>
      <w:r w:rsidRPr="00FB328C">
        <w:t>each</w:t>
      </w:r>
      <w:r w:rsidR="00AC5C50">
        <w:t xml:space="preserve"> </w:t>
      </w:r>
      <w:r w:rsidRPr="00FB328C">
        <w:t>level</w:t>
      </w:r>
      <w:r w:rsidR="00AC5C50">
        <w:t xml:space="preserve"> </w:t>
      </w:r>
      <w:r w:rsidRPr="00FB328C">
        <w:t>of</w:t>
      </w:r>
      <w:r w:rsidR="00AC5C50">
        <w:t xml:space="preserve"> </w:t>
      </w:r>
      <w:r w:rsidRPr="00FB328C">
        <w:t>government?</w:t>
      </w:r>
    </w:p>
    <w:tbl>
      <w:tblPr>
        <w:tblStyle w:val="TableGrid"/>
        <w:tblW w:w="0" w:type="auto"/>
        <w:tblLayout w:type="fixed"/>
        <w:tblLook w:val="04A0" w:firstRow="1" w:lastRow="0" w:firstColumn="1" w:lastColumn="0" w:noHBand="0" w:noVBand="1"/>
        <w:tblCaption w:val="Table"/>
      </w:tblPr>
      <w:tblGrid>
        <w:gridCol w:w="2518"/>
        <w:gridCol w:w="1559"/>
        <w:gridCol w:w="1418"/>
        <w:gridCol w:w="1417"/>
        <w:gridCol w:w="1701"/>
        <w:gridCol w:w="963"/>
      </w:tblGrid>
      <w:tr w:rsidR="00FB328C" w:rsidRPr="00FB328C" w14:paraId="1CA91608" w14:textId="77777777" w:rsidTr="00627FEA">
        <w:trPr>
          <w:tblHeader/>
        </w:trPr>
        <w:tc>
          <w:tcPr>
            <w:tcW w:w="2518" w:type="dxa"/>
          </w:tcPr>
          <w:p w14:paraId="782B864C" w14:textId="77777777" w:rsidR="00B250B8" w:rsidRPr="00FB328C" w:rsidRDefault="00B250B8" w:rsidP="005C1B33">
            <w:pPr>
              <w:rPr>
                <w:color w:val="auto"/>
              </w:rPr>
            </w:pPr>
          </w:p>
        </w:tc>
        <w:tc>
          <w:tcPr>
            <w:tcW w:w="1559" w:type="dxa"/>
          </w:tcPr>
          <w:p w14:paraId="38CC04ED" w14:textId="2D2E597F" w:rsidR="00B250B8" w:rsidRPr="00FB328C" w:rsidRDefault="00B250B8" w:rsidP="005C1B33">
            <w:pPr>
              <w:rPr>
                <w:color w:val="auto"/>
              </w:rPr>
            </w:pPr>
            <w:r w:rsidRPr="00FB328C">
              <w:rPr>
                <w:color w:val="auto"/>
              </w:rPr>
              <w:t>Do</w:t>
            </w:r>
            <w:r w:rsidR="00AC5C50">
              <w:rPr>
                <w:color w:val="auto"/>
              </w:rPr>
              <w:t xml:space="preserve"> </w:t>
            </w:r>
            <w:r w:rsidRPr="00FB328C">
              <w:rPr>
                <w:color w:val="auto"/>
              </w:rPr>
              <w:t>not</w:t>
            </w:r>
            <w:r w:rsidR="00AC5C50">
              <w:rPr>
                <w:color w:val="auto"/>
              </w:rPr>
              <w:t xml:space="preserve"> </w:t>
            </w:r>
            <w:r w:rsidRPr="00FB328C">
              <w:rPr>
                <w:color w:val="auto"/>
              </w:rPr>
              <w:t>receive</w:t>
            </w:r>
            <w:r w:rsidR="00AC5C50">
              <w:rPr>
                <w:color w:val="auto"/>
              </w:rPr>
              <w:t xml:space="preserve"> </w:t>
            </w:r>
            <w:r w:rsidRPr="00FB328C">
              <w:rPr>
                <w:color w:val="auto"/>
              </w:rPr>
              <w:t>funding</w:t>
            </w:r>
          </w:p>
        </w:tc>
        <w:tc>
          <w:tcPr>
            <w:tcW w:w="1418" w:type="dxa"/>
          </w:tcPr>
          <w:p w14:paraId="05E5C08F" w14:textId="498DC342" w:rsidR="00B250B8" w:rsidRPr="00FB328C" w:rsidRDefault="00B250B8" w:rsidP="005C1B33">
            <w:pPr>
              <w:rPr>
                <w:color w:val="auto"/>
              </w:rPr>
            </w:pPr>
            <w:r w:rsidRPr="00FB328C">
              <w:rPr>
                <w:color w:val="auto"/>
              </w:rPr>
              <w:t>Core</w:t>
            </w:r>
            <w:r w:rsidR="00AC5C50">
              <w:rPr>
                <w:color w:val="auto"/>
              </w:rPr>
              <w:t xml:space="preserve"> </w:t>
            </w:r>
            <w:r w:rsidRPr="00FB328C">
              <w:rPr>
                <w:color w:val="auto"/>
              </w:rPr>
              <w:t>funding</w:t>
            </w:r>
          </w:p>
        </w:tc>
        <w:tc>
          <w:tcPr>
            <w:tcW w:w="1417" w:type="dxa"/>
          </w:tcPr>
          <w:p w14:paraId="5A18D3DD" w14:textId="3A7F738E" w:rsidR="00B250B8" w:rsidRPr="00FB328C" w:rsidRDefault="00B250B8" w:rsidP="005C1B33">
            <w:pPr>
              <w:rPr>
                <w:color w:val="auto"/>
              </w:rPr>
            </w:pPr>
            <w:r w:rsidRPr="00FB328C">
              <w:rPr>
                <w:color w:val="auto"/>
              </w:rPr>
              <w:t>Service</w:t>
            </w:r>
            <w:r w:rsidR="00AC5C50">
              <w:rPr>
                <w:color w:val="auto"/>
              </w:rPr>
              <w:t xml:space="preserve"> </w:t>
            </w:r>
            <w:r w:rsidRPr="00FB328C">
              <w:rPr>
                <w:color w:val="auto"/>
              </w:rPr>
              <w:t>delivery</w:t>
            </w:r>
          </w:p>
        </w:tc>
        <w:tc>
          <w:tcPr>
            <w:tcW w:w="1701" w:type="dxa"/>
          </w:tcPr>
          <w:p w14:paraId="05849BAE" w14:textId="2FFAE46B" w:rsidR="00B250B8" w:rsidRPr="00FB328C" w:rsidRDefault="00B250B8" w:rsidP="005C1B33">
            <w:pPr>
              <w:rPr>
                <w:color w:val="auto"/>
              </w:rPr>
            </w:pPr>
            <w:r w:rsidRPr="00FB328C">
              <w:rPr>
                <w:color w:val="auto"/>
              </w:rPr>
              <w:t>Contract</w:t>
            </w:r>
            <w:r w:rsidR="00AC5C50">
              <w:rPr>
                <w:color w:val="auto"/>
              </w:rPr>
              <w:t xml:space="preserve"> </w:t>
            </w:r>
            <w:r w:rsidRPr="00FB328C">
              <w:rPr>
                <w:color w:val="auto"/>
              </w:rPr>
              <w:t>for</w:t>
            </w:r>
            <w:r w:rsidR="00AC5C50">
              <w:rPr>
                <w:color w:val="auto"/>
              </w:rPr>
              <w:t xml:space="preserve"> </w:t>
            </w:r>
            <w:r w:rsidRPr="00FB328C">
              <w:rPr>
                <w:color w:val="auto"/>
              </w:rPr>
              <w:t>separate/</w:t>
            </w:r>
            <w:r w:rsidR="00AC5C50">
              <w:rPr>
                <w:color w:val="auto"/>
              </w:rPr>
              <w:t xml:space="preserve"> </w:t>
            </w:r>
            <w:r w:rsidRPr="00FB328C">
              <w:rPr>
                <w:color w:val="auto"/>
              </w:rPr>
              <w:t>discrete</w:t>
            </w:r>
            <w:r w:rsidR="00AC5C50">
              <w:rPr>
                <w:color w:val="auto"/>
              </w:rPr>
              <w:t xml:space="preserve"> </w:t>
            </w:r>
            <w:r w:rsidRPr="00FB328C">
              <w:rPr>
                <w:color w:val="auto"/>
              </w:rPr>
              <w:t>project</w:t>
            </w:r>
          </w:p>
        </w:tc>
        <w:tc>
          <w:tcPr>
            <w:tcW w:w="963" w:type="dxa"/>
          </w:tcPr>
          <w:p w14:paraId="4B55263F" w14:textId="77777777" w:rsidR="00B250B8" w:rsidRPr="00FB328C" w:rsidRDefault="00B250B8" w:rsidP="005C1B33">
            <w:pPr>
              <w:rPr>
                <w:color w:val="auto"/>
              </w:rPr>
            </w:pPr>
            <w:r w:rsidRPr="00FB328C">
              <w:rPr>
                <w:color w:val="auto"/>
              </w:rPr>
              <w:t>Other</w:t>
            </w:r>
          </w:p>
        </w:tc>
      </w:tr>
      <w:tr w:rsidR="00FB328C" w:rsidRPr="00FB328C" w14:paraId="7B3C4981" w14:textId="77777777" w:rsidTr="00147039">
        <w:tc>
          <w:tcPr>
            <w:tcW w:w="2518" w:type="dxa"/>
          </w:tcPr>
          <w:p w14:paraId="1DBEEDE6" w14:textId="3C72A49B" w:rsidR="00B250B8" w:rsidRPr="00FB328C" w:rsidRDefault="00B250B8" w:rsidP="00B250B8">
            <w:pPr>
              <w:pStyle w:val="ListParagraph"/>
              <w:numPr>
                <w:ilvl w:val="0"/>
                <w:numId w:val="118"/>
              </w:numPr>
              <w:ind w:left="357" w:hanging="357"/>
              <w:rPr>
                <w:rFonts w:eastAsia="Times New Roman"/>
              </w:rPr>
            </w:pPr>
            <w:r w:rsidRPr="00FB328C">
              <w:rPr>
                <w:rFonts w:eastAsia="Times New Roman"/>
              </w:rPr>
              <w:t>Federal</w:t>
            </w:r>
            <w:r w:rsidR="00AC5C50">
              <w:rPr>
                <w:rFonts w:eastAsia="Times New Roman"/>
              </w:rPr>
              <w:t xml:space="preserve"> </w:t>
            </w:r>
            <w:r w:rsidRPr="00FB328C">
              <w:rPr>
                <w:rFonts w:eastAsia="Times New Roman"/>
              </w:rPr>
              <w:t>government</w:t>
            </w:r>
          </w:p>
        </w:tc>
        <w:tc>
          <w:tcPr>
            <w:tcW w:w="1559" w:type="dxa"/>
            <w:vAlign w:val="center"/>
          </w:tcPr>
          <w:p w14:paraId="40B964D9" w14:textId="77777777" w:rsidR="00B250B8" w:rsidRPr="00FB328C" w:rsidRDefault="00B250B8" w:rsidP="005C1B33">
            <w:pPr>
              <w:jc w:val="center"/>
              <w:rPr>
                <w:color w:val="auto"/>
              </w:rPr>
            </w:pPr>
            <w:r w:rsidRPr="00FB328C">
              <w:rPr>
                <w:color w:val="auto"/>
              </w:rPr>
              <w:sym w:font="Wingdings 2" w:char="F081"/>
            </w:r>
          </w:p>
        </w:tc>
        <w:tc>
          <w:tcPr>
            <w:tcW w:w="1418" w:type="dxa"/>
            <w:vAlign w:val="center"/>
          </w:tcPr>
          <w:p w14:paraId="235EBFEF" w14:textId="77777777" w:rsidR="00B250B8" w:rsidRPr="00FB328C" w:rsidRDefault="00B250B8" w:rsidP="005C1B33">
            <w:pPr>
              <w:jc w:val="center"/>
              <w:rPr>
                <w:color w:val="auto"/>
              </w:rPr>
            </w:pPr>
            <w:r w:rsidRPr="00FB328C">
              <w:rPr>
                <w:color w:val="auto"/>
              </w:rPr>
              <w:sym w:font="Wingdings 2" w:char="F081"/>
            </w:r>
          </w:p>
        </w:tc>
        <w:tc>
          <w:tcPr>
            <w:tcW w:w="1417" w:type="dxa"/>
            <w:vAlign w:val="center"/>
          </w:tcPr>
          <w:p w14:paraId="04F60B45" w14:textId="77777777" w:rsidR="00B250B8" w:rsidRPr="00FB328C" w:rsidRDefault="00B250B8" w:rsidP="005C1B33">
            <w:pPr>
              <w:jc w:val="center"/>
              <w:rPr>
                <w:color w:val="auto"/>
              </w:rPr>
            </w:pPr>
            <w:r w:rsidRPr="00FB328C">
              <w:rPr>
                <w:color w:val="auto"/>
              </w:rPr>
              <w:sym w:font="Wingdings 2" w:char="F081"/>
            </w:r>
          </w:p>
        </w:tc>
        <w:tc>
          <w:tcPr>
            <w:tcW w:w="1701" w:type="dxa"/>
            <w:vAlign w:val="center"/>
          </w:tcPr>
          <w:p w14:paraId="6E1B0891" w14:textId="77777777" w:rsidR="00B250B8" w:rsidRPr="00FB328C" w:rsidRDefault="00B250B8" w:rsidP="005C1B33">
            <w:pPr>
              <w:jc w:val="center"/>
              <w:rPr>
                <w:color w:val="auto"/>
              </w:rPr>
            </w:pPr>
            <w:r w:rsidRPr="00FB328C">
              <w:rPr>
                <w:color w:val="auto"/>
              </w:rPr>
              <w:sym w:font="Wingdings 2" w:char="F081"/>
            </w:r>
          </w:p>
        </w:tc>
        <w:tc>
          <w:tcPr>
            <w:tcW w:w="963" w:type="dxa"/>
            <w:vAlign w:val="center"/>
          </w:tcPr>
          <w:p w14:paraId="1E248CDA" w14:textId="77777777" w:rsidR="00B250B8" w:rsidRPr="00FB328C" w:rsidRDefault="00B250B8" w:rsidP="005C1B33">
            <w:pPr>
              <w:jc w:val="center"/>
              <w:rPr>
                <w:color w:val="auto"/>
              </w:rPr>
            </w:pPr>
            <w:r w:rsidRPr="00FB328C">
              <w:rPr>
                <w:color w:val="auto"/>
              </w:rPr>
              <w:sym w:font="Wingdings 2" w:char="F081"/>
            </w:r>
          </w:p>
        </w:tc>
      </w:tr>
      <w:tr w:rsidR="00FB328C" w:rsidRPr="00FB328C" w14:paraId="7C1BD049" w14:textId="77777777" w:rsidTr="00147039">
        <w:tc>
          <w:tcPr>
            <w:tcW w:w="2518" w:type="dxa"/>
          </w:tcPr>
          <w:p w14:paraId="52DCD08D" w14:textId="468493C1" w:rsidR="00B250B8" w:rsidRPr="00FB328C" w:rsidRDefault="00B250B8" w:rsidP="00B250B8">
            <w:pPr>
              <w:pStyle w:val="ListParagraph"/>
              <w:numPr>
                <w:ilvl w:val="0"/>
                <w:numId w:val="118"/>
              </w:numPr>
              <w:ind w:left="357" w:hanging="357"/>
              <w:rPr>
                <w:rFonts w:eastAsia="Times New Roman"/>
              </w:rPr>
            </w:pPr>
            <w:r w:rsidRPr="00FB328C">
              <w:rPr>
                <w:rFonts w:eastAsia="Times New Roman"/>
              </w:rPr>
              <w:t>State</w:t>
            </w:r>
            <w:r w:rsidR="00AC5C50">
              <w:rPr>
                <w:rFonts w:eastAsia="Times New Roman"/>
              </w:rPr>
              <w:t xml:space="preserve"> </w:t>
            </w:r>
            <w:r w:rsidRPr="00FB328C">
              <w:rPr>
                <w:rFonts w:eastAsia="Times New Roman"/>
              </w:rPr>
              <w:t>government</w:t>
            </w:r>
          </w:p>
        </w:tc>
        <w:tc>
          <w:tcPr>
            <w:tcW w:w="1559" w:type="dxa"/>
            <w:vAlign w:val="center"/>
          </w:tcPr>
          <w:p w14:paraId="7C398045" w14:textId="77777777" w:rsidR="00B250B8" w:rsidRPr="00FB328C" w:rsidRDefault="00B250B8" w:rsidP="005C1B33">
            <w:pPr>
              <w:jc w:val="center"/>
              <w:rPr>
                <w:color w:val="auto"/>
              </w:rPr>
            </w:pPr>
            <w:r w:rsidRPr="00FB328C">
              <w:rPr>
                <w:color w:val="auto"/>
              </w:rPr>
              <w:sym w:font="Wingdings 2" w:char="F081"/>
            </w:r>
          </w:p>
        </w:tc>
        <w:tc>
          <w:tcPr>
            <w:tcW w:w="1418" w:type="dxa"/>
            <w:vAlign w:val="center"/>
          </w:tcPr>
          <w:p w14:paraId="44FAC91B" w14:textId="77777777" w:rsidR="00B250B8" w:rsidRPr="00FB328C" w:rsidRDefault="00B250B8" w:rsidP="005C1B33">
            <w:pPr>
              <w:jc w:val="center"/>
              <w:rPr>
                <w:color w:val="auto"/>
              </w:rPr>
            </w:pPr>
            <w:r w:rsidRPr="00FB328C">
              <w:rPr>
                <w:color w:val="auto"/>
              </w:rPr>
              <w:sym w:font="Wingdings 2" w:char="F081"/>
            </w:r>
          </w:p>
        </w:tc>
        <w:tc>
          <w:tcPr>
            <w:tcW w:w="1417" w:type="dxa"/>
            <w:vAlign w:val="center"/>
          </w:tcPr>
          <w:p w14:paraId="6401FC2E" w14:textId="77777777" w:rsidR="00B250B8" w:rsidRPr="00FB328C" w:rsidRDefault="00B250B8" w:rsidP="005C1B33">
            <w:pPr>
              <w:jc w:val="center"/>
              <w:rPr>
                <w:color w:val="auto"/>
              </w:rPr>
            </w:pPr>
            <w:r w:rsidRPr="00FB328C">
              <w:rPr>
                <w:color w:val="auto"/>
              </w:rPr>
              <w:sym w:font="Wingdings 2" w:char="F081"/>
            </w:r>
          </w:p>
        </w:tc>
        <w:tc>
          <w:tcPr>
            <w:tcW w:w="1701" w:type="dxa"/>
            <w:vAlign w:val="center"/>
          </w:tcPr>
          <w:p w14:paraId="3B3455B7" w14:textId="77777777" w:rsidR="00B250B8" w:rsidRPr="00FB328C" w:rsidRDefault="00B250B8" w:rsidP="005C1B33">
            <w:pPr>
              <w:jc w:val="center"/>
              <w:rPr>
                <w:color w:val="auto"/>
              </w:rPr>
            </w:pPr>
            <w:r w:rsidRPr="00FB328C">
              <w:rPr>
                <w:color w:val="auto"/>
              </w:rPr>
              <w:sym w:font="Wingdings 2" w:char="F081"/>
            </w:r>
          </w:p>
        </w:tc>
        <w:tc>
          <w:tcPr>
            <w:tcW w:w="963" w:type="dxa"/>
            <w:vAlign w:val="center"/>
          </w:tcPr>
          <w:p w14:paraId="61C921A0" w14:textId="77777777" w:rsidR="00B250B8" w:rsidRPr="00FB328C" w:rsidRDefault="00B250B8" w:rsidP="005C1B33">
            <w:pPr>
              <w:jc w:val="center"/>
              <w:rPr>
                <w:color w:val="auto"/>
              </w:rPr>
            </w:pPr>
            <w:r w:rsidRPr="00FB328C">
              <w:rPr>
                <w:color w:val="auto"/>
              </w:rPr>
              <w:sym w:font="Wingdings 2" w:char="F081"/>
            </w:r>
          </w:p>
        </w:tc>
      </w:tr>
      <w:tr w:rsidR="00B250B8" w:rsidRPr="00FB328C" w14:paraId="4D0DB944" w14:textId="77777777" w:rsidTr="00147039">
        <w:tc>
          <w:tcPr>
            <w:tcW w:w="2518" w:type="dxa"/>
          </w:tcPr>
          <w:p w14:paraId="52128691" w14:textId="1771275E" w:rsidR="00B250B8" w:rsidRPr="00FB328C" w:rsidRDefault="00B250B8" w:rsidP="00B250B8">
            <w:pPr>
              <w:pStyle w:val="ListParagraph"/>
              <w:numPr>
                <w:ilvl w:val="0"/>
                <w:numId w:val="118"/>
              </w:numPr>
              <w:ind w:left="357" w:hanging="357"/>
              <w:rPr>
                <w:rFonts w:eastAsia="Times New Roman"/>
              </w:rPr>
            </w:pPr>
            <w:r w:rsidRPr="00FB328C">
              <w:rPr>
                <w:rFonts w:eastAsia="Times New Roman"/>
              </w:rPr>
              <w:t>Local</w:t>
            </w:r>
            <w:r w:rsidR="00AC5C50">
              <w:rPr>
                <w:rFonts w:eastAsia="Times New Roman"/>
              </w:rPr>
              <w:t xml:space="preserve"> </w:t>
            </w:r>
            <w:r w:rsidRPr="00FB328C">
              <w:rPr>
                <w:rFonts w:eastAsia="Times New Roman"/>
              </w:rPr>
              <w:t>government</w:t>
            </w:r>
          </w:p>
        </w:tc>
        <w:tc>
          <w:tcPr>
            <w:tcW w:w="1559" w:type="dxa"/>
            <w:vAlign w:val="center"/>
          </w:tcPr>
          <w:p w14:paraId="2BC140DE" w14:textId="77777777" w:rsidR="00B250B8" w:rsidRPr="00FB328C" w:rsidRDefault="00B250B8" w:rsidP="005C1B33">
            <w:pPr>
              <w:jc w:val="center"/>
              <w:rPr>
                <w:color w:val="auto"/>
              </w:rPr>
            </w:pPr>
            <w:r w:rsidRPr="00FB328C">
              <w:rPr>
                <w:color w:val="auto"/>
              </w:rPr>
              <w:sym w:font="Wingdings 2" w:char="F081"/>
            </w:r>
          </w:p>
        </w:tc>
        <w:tc>
          <w:tcPr>
            <w:tcW w:w="1418" w:type="dxa"/>
            <w:vAlign w:val="center"/>
          </w:tcPr>
          <w:p w14:paraId="2FE25679" w14:textId="77777777" w:rsidR="00B250B8" w:rsidRPr="00FB328C" w:rsidRDefault="00B250B8" w:rsidP="005C1B33">
            <w:pPr>
              <w:jc w:val="center"/>
              <w:rPr>
                <w:color w:val="auto"/>
              </w:rPr>
            </w:pPr>
            <w:r w:rsidRPr="00FB328C">
              <w:rPr>
                <w:color w:val="auto"/>
              </w:rPr>
              <w:sym w:font="Wingdings 2" w:char="F081"/>
            </w:r>
          </w:p>
        </w:tc>
        <w:tc>
          <w:tcPr>
            <w:tcW w:w="1417" w:type="dxa"/>
            <w:vAlign w:val="center"/>
          </w:tcPr>
          <w:p w14:paraId="191C20EC" w14:textId="77777777" w:rsidR="00B250B8" w:rsidRPr="00FB328C" w:rsidRDefault="00B250B8" w:rsidP="005C1B33">
            <w:pPr>
              <w:jc w:val="center"/>
              <w:rPr>
                <w:color w:val="auto"/>
              </w:rPr>
            </w:pPr>
            <w:r w:rsidRPr="00FB328C">
              <w:rPr>
                <w:color w:val="auto"/>
              </w:rPr>
              <w:sym w:font="Wingdings 2" w:char="F081"/>
            </w:r>
          </w:p>
        </w:tc>
        <w:tc>
          <w:tcPr>
            <w:tcW w:w="1701" w:type="dxa"/>
            <w:vAlign w:val="center"/>
          </w:tcPr>
          <w:p w14:paraId="6727C3B7" w14:textId="77777777" w:rsidR="00B250B8" w:rsidRPr="00FB328C" w:rsidRDefault="00B250B8" w:rsidP="005C1B33">
            <w:pPr>
              <w:jc w:val="center"/>
              <w:rPr>
                <w:color w:val="auto"/>
              </w:rPr>
            </w:pPr>
            <w:r w:rsidRPr="00FB328C">
              <w:rPr>
                <w:color w:val="auto"/>
              </w:rPr>
              <w:sym w:font="Wingdings 2" w:char="F081"/>
            </w:r>
          </w:p>
        </w:tc>
        <w:tc>
          <w:tcPr>
            <w:tcW w:w="963" w:type="dxa"/>
            <w:vAlign w:val="center"/>
          </w:tcPr>
          <w:p w14:paraId="7B8C3658" w14:textId="77777777" w:rsidR="00B250B8" w:rsidRPr="00FB328C" w:rsidRDefault="00B250B8" w:rsidP="005C1B33">
            <w:pPr>
              <w:jc w:val="center"/>
              <w:rPr>
                <w:color w:val="auto"/>
              </w:rPr>
            </w:pPr>
            <w:r w:rsidRPr="00FB328C">
              <w:rPr>
                <w:color w:val="auto"/>
              </w:rPr>
              <w:sym w:font="Wingdings 2" w:char="F081"/>
            </w:r>
          </w:p>
        </w:tc>
      </w:tr>
    </w:tbl>
    <w:p w14:paraId="06F881EE" w14:textId="4CA66FB8" w:rsidR="00B250B8" w:rsidRPr="00FB328C" w:rsidRDefault="00B250B8" w:rsidP="00504352">
      <w:pPr>
        <w:spacing w:before="480"/>
        <w:rPr>
          <w:b/>
          <w:color w:val="auto"/>
        </w:rPr>
      </w:pPr>
      <w:r w:rsidRPr="00FB328C">
        <w:rPr>
          <w:b/>
          <w:color w:val="auto"/>
        </w:rPr>
        <w:t>If</w:t>
      </w:r>
      <w:r w:rsidR="00AC5C50">
        <w:rPr>
          <w:b/>
          <w:color w:val="auto"/>
        </w:rPr>
        <w:t xml:space="preserve"> </w:t>
      </w:r>
      <w:r w:rsidRPr="00FB328C">
        <w:rPr>
          <w:b/>
          <w:color w:val="auto"/>
        </w:rPr>
        <w:t>Q15a</w:t>
      </w:r>
      <w:r w:rsidR="00AC5C50">
        <w:rPr>
          <w:b/>
          <w:color w:val="auto"/>
        </w:rPr>
        <w:t xml:space="preserve"> </w:t>
      </w:r>
      <w:r w:rsidRPr="00FB328C">
        <w:rPr>
          <w:b/>
          <w:color w:val="auto"/>
        </w:rPr>
        <w:t>other</w:t>
      </w:r>
      <w:r w:rsidR="00AC5C50">
        <w:rPr>
          <w:b/>
          <w:color w:val="auto"/>
        </w:rPr>
        <w:t xml:space="preserve"> </w:t>
      </w:r>
      <w:r w:rsidRPr="00FB328C">
        <w:rPr>
          <w:b/>
          <w:color w:val="auto"/>
        </w:rPr>
        <w:t>is</w:t>
      </w:r>
      <w:r w:rsidR="00AC5C50">
        <w:rPr>
          <w:b/>
          <w:color w:val="auto"/>
        </w:rPr>
        <w:t xml:space="preserve"> </w:t>
      </w:r>
      <w:r w:rsidRPr="00FB328C">
        <w:rPr>
          <w:b/>
          <w:color w:val="auto"/>
        </w:rPr>
        <w:t>selected,</w:t>
      </w:r>
      <w:r w:rsidR="00AC5C50">
        <w:rPr>
          <w:b/>
          <w:color w:val="auto"/>
        </w:rPr>
        <w:t xml:space="preserve"> </w:t>
      </w:r>
      <w:r w:rsidRPr="00FB328C">
        <w:rPr>
          <w:b/>
          <w:color w:val="auto"/>
        </w:rPr>
        <w:t>ask</w:t>
      </w:r>
    </w:p>
    <w:p w14:paraId="069D39E4" w14:textId="33635F42" w:rsidR="00B250B8" w:rsidRPr="00FB328C" w:rsidRDefault="00B250B8" w:rsidP="00767B5B">
      <w:pPr>
        <w:pStyle w:val="ListParagraph"/>
        <w:numPr>
          <w:ilvl w:val="0"/>
          <w:numId w:val="196"/>
        </w:numPr>
        <w:spacing w:after="0"/>
        <w:ind w:left="714" w:hanging="357"/>
        <w:contextualSpacing w:val="0"/>
      </w:pPr>
      <w:r w:rsidRPr="00FB328C">
        <w:t>What</w:t>
      </w:r>
      <w:r w:rsidR="00AC5C50">
        <w:t xml:space="preserve"> </w:t>
      </w:r>
      <w:r w:rsidRPr="00FB328C">
        <w:t>was</w:t>
      </w:r>
      <w:r w:rsidR="00AC5C50">
        <w:t xml:space="preserve"> </w:t>
      </w:r>
      <w:r w:rsidRPr="00FB328C">
        <w:t>the</w:t>
      </w:r>
      <w:r w:rsidR="00AC5C50">
        <w:t xml:space="preserve"> </w:t>
      </w:r>
      <w:r w:rsidRPr="00FB328C">
        <w:t>primary</w:t>
      </w:r>
      <w:r w:rsidR="00AC5C50">
        <w:t xml:space="preserve"> </w:t>
      </w:r>
      <w:r w:rsidRPr="00FB328C">
        <w:t>nature/purpose</w:t>
      </w:r>
      <w:r w:rsidR="00AC5C50">
        <w:t xml:space="preserve"> </w:t>
      </w:r>
      <w:r w:rsidRPr="00FB328C">
        <w:t>of</w:t>
      </w:r>
      <w:r w:rsidR="00AC5C50">
        <w:t xml:space="preserve"> </w:t>
      </w:r>
      <w:r w:rsidRPr="00FB328C">
        <w:t>your</w:t>
      </w:r>
      <w:r w:rsidR="00AC5C50">
        <w:t xml:space="preserve"> </w:t>
      </w:r>
      <w:r w:rsidRPr="00FB328C">
        <w:t>funding</w:t>
      </w:r>
      <w:r w:rsidR="00AC5C50">
        <w:t xml:space="preserve"> </w:t>
      </w:r>
      <w:r w:rsidRPr="00FB328C">
        <w:t>from</w:t>
      </w:r>
      <w:r w:rsidR="00AC5C50">
        <w:t xml:space="preserve"> </w:t>
      </w:r>
      <w:r w:rsidRPr="00FB328C">
        <w:t>the</w:t>
      </w:r>
      <w:r w:rsidR="00AC5C50">
        <w:t xml:space="preserve"> </w:t>
      </w:r>
      <w:r w:rsidRPr="00FB328C">
        <w:t>Federal</w:t>
      </w:r>
      <w:r w:rsidR="00AC5C50">
        <w:t xml:space="preserve"> </w:t>
      </w:r>
      <w:r w:rsidRPr="00FB328C">
        <w:t>Government?</w:t>
      </w:r>
    </w:p>
    <w:p w14:paraId="58C29CAB" w14:textId="1B3FFCFE" w:rsidR="00B250B8" w:rsidRPr="00FB328C" w:rsidRDefault="00B250B8" w:rsidP="00B250B8">
      <w:pPr>
        <w:pStyle w:val="ListParagraph"/>
        <w:ind w:left="714"/>
        <w:contextualSpacing w:val="0"/>
      </w:pPr>
      <w:r w:rsidRPr="00FB328C">
        <w:t>___________________________________________________________________________</w:t>
      </w:r>
    </w:p>
    <w:p w14:paraId="3D0138D8" w14:textId="03910223" w:rsidR="00B250B8" w:rsidRPr="00FB328C" w:rsidRDefault="00B250B8" w:rsidP="00B250B8">
      <w:pPr>
        <w:rPr>
          <w:b/>
          <w:color w:val="auto"/>
        </w:rPr>
      </w:pPr>
      <w:r w:rsidRPr="00FB328C">
        <w:rPr>
          <w:b/>
          <w:color w:val="auto"/>
        </w:rPr>
        <w:t>If</w:t>
      </w:r>
      <w:r w:rsidR="00AC5C50">
        <w:rPr>
          <w:b/>
          <w:color w:val="auto"/>
        </w:rPr>
        <w:t xml:space="preserve"> </w:t>
      </w:r>
      <w:r w:rsidRPr="00FB328C">
        <w:rPr>
          <w:b/>
          <w:color w:val="auto"/>
        </w:rPr>
        <w:t>Q15b</w:t>
      </w:r>
      <w:r w:rsidR="00AC5C50">
        <w:rPr>
          <w:b/>
          <w:color w:val="auto"/>
        </w:rPr>
        <w:t xml:space="preserve"> </w:t>
      </w:r>
      <w:r w:rsidRPr="00FB328C">
        <w:rPr>
          <w:b/>
          <w:color w:val="auto"/>
        </w:rPr>
        <w:t>other</w:t>
      </w:r>
      <w:r w:rsidR="00AC5C50">
        <w:rPr>
          <w:b/>
          <w:color w:val="auto"/>
        </w:rPr>
        <w:t xml:space="preserve"> </w:t>
      </w:r>
      <w:r w:rsidRPr="00FB328C">
        <w:rPr>
          <w:b/>
          <w:color w:val="auto"/>
        </w:rPr>
        <w:t>is</w:t>
      </w:r>
      <w:r w:rsidR="00AC5C50">
        <w:rPr>
          <w:b/>
          <w:color w:val="auto"/>
        </w:rPr>
        <w:t xml:space="preserve"> </w:t>
      </w:r>
      <w:r w:rsidRPr="00FB328C">
        <w:rPr>
          <w:b/>
          <w:color w:val="auto"/>
        </w:rPr>
        <w:t>selected,</w:t>
      </w:r>
      <w:r w:rsidR="00AC5C50">
        <w:rPr>
          <w:b/>
          <w:color w:val="auto"/>
        </w:rPr>
        <w:t xml:space="preserve"> </w:t>
      </w:r>
      <w:r w:rsidRPr="00FB328C">
        <w:rPr>
          <w:b/>
          <w:color w:val="auto"/>
        </w:rPr>
        <w:t>ask</w:t>
      </w:r>
    </w:p>
    <w:p w14:paraId="72EE7F72" w14:textId="02695CD5" w:rsidR="00B250B8" w:rsidRPr="00FB328C" w:rsidRDefault="00B250B8" w:rsidP="00767B5B">
      <w:pPr>
        <w:pStyle w:val="ListParagraph"/>
        <w:numPr>
          <w:ilvl w:val="0"/>
          <w:numId w:val="196"/>
        </w:numPr>
        <w:spacing w:after="0"/>
        <w:ind w:left="714" w:hanging="357"/>
        <w:contextualSpacing w:val="0"/>
      </w:pPr>
      <w:r w:rsidRPr="00FB328C">
        <w:t>What</w:t>
      </w:r>
      <w:r w:rsidR="00AC5C50">
        <w:t xml:space="preserve"> </w:t>
      </w:r>
      <w:r w:rsidRPr="00FB328C">
        <w:t>was</w:t>
      </w:r>
      <w:r w:rsidR="00AC5C50">
        <w:t xml:space="preserve"> </w:t>
      </w:r>
      <w:r w:rsidRPr="00FB328C">
        <w:t>the</w:t>
      </w:r>
      <w:r w:rsidR="00AC5C50">
        <w:t xml:space="preserve"> </w:t>
      </w:r>
      <w:r w:rsidRPr="00FB328C">
        <w:t>primary</w:t>
      </w:r>
      <w:r w:rsidR="00AC5C50">
        <w:t xml:space="preserve"> </w:t>
      </w:r>
      <w:r w:rsidRPr="00FB328C">
        <w:t>nature/purpose</w:t>
      </w:r>
      <w:r w:rsidR="00AC5C50">
        <w:t xml:space="preserve"> </w:t>
      </w:r>
      <w:r w:rsidRPr="00FB328C">
        <w:t>of</w:t>
      </w:r>
      <w:r w:rsidR="00AC5C50">
        <w:t xml:space="preserve"> </w:t>
      </w:r>
      <w:r w:rsidRPr="00FB328C">
        <w:t>your</w:t>
      </w:r>
      <w:r w:rsidR="00AC5C50">
        <w:t xml:space="preserve"> </w:t>
      </w:r>
      <w:r w:rsidRPr="00FB328C">
        <w:t>funding</w:t>
      </w:r>
      <w:r w:rsidR="00AC5C50">
        <w:t xml:space="preserve"> </w:t>
      </w:r>
      <w:r w:rsidRPr="00FB328C">
        <w:t>from</w:t>
      </w:r>
      <w:r w:rsidR="00AC5C50">
        <w:t xml:space="preserve"> </w:t>
      </w:r>
      <w:r w:rsidRPr="00FB328C">
        <w:rPr>
          <w:b/>
          <w:bCs/>
        </w:rPr>
        <w:t>State</w:t>
      </w:r>
      <w:r w:rsidR="00AC5C50">
        <w:t xml:space="preserve"> </w:t>
      </w:r>
      <w:r w:rsidRPr="00FB328C">
        <w:t>Government?</w:t>
      </w:r>
    </w:p>
    <w:p w14:paraId="7DBC1C93" w14:textId="2B2729F0" w:rsidR="00B250B8" w:rsidRPr="00FB328C" w:rsidRDefault="00B250B8" w:rsidP="00767B5B">
      <w:pPr>
        <w:pStyle w:val="ListParagraph"/>
        <w:contextualSpacing w:val="0"/>
      </w:pPr>
      <w:r w:rsidRPr="00FB328C">
        <w:t>___________________________________________________________________________</w:t>
      </w:r>
    </w:p>
    <w:p w14:paraId="34A12764" w14:textId="447CAD84" w:rsidR="00B250B8" w:rsidRPr="00FB328C" w:rsidRDefault="00B250B8" w:rsidP="00B250B8">
      <w:pPr>
        <w:rPr>
          <w:b/>
          <w:color w:val="auto"/>
        </w:rPr>
      </w:pPr>
      <w:r w:rsidRPr="00FB328C">
        <w:rPr>
          <w:b/>
          <w:color w:val="auto"/>
        </w:rPr>
        <w:t>If</w:t>
      </w:r>
      <w:r w:rsidR="00AC5C50">
        <w:rPr>
          <w:b/>
          <w:color w:val="auto"/>
        </w:rPr>
        <w:t xml:space="preserve"> </w:t>
      </w:r>
      <w:r w:rsidRPr="00FB328C">
        <w:rPr>
          <w:b/>
          <w:color w:val="auto"/>
        </w:rPr>
        <w:t>Q15c</w:t>
      </w:r>
      <w:r w:rsidR="00AC5C50">
        <w:rPr>
          <w:b/>
          <w:color w:val="auto"/>
        </w:rPr>
        <w:t xml:space="preserve"> </w:t>
      </w:r>
      <w:r w:rsidRPr="00FB328C">
        <w:rPr>
          <w:b/>
          <w:color w:val="auto"/>
        </w:rPr>
        <w:t>other</w:t>
      </w:r>
      <w:r w:rsidR="00AC5C50">
        <w:rPr>
          <w:b/>
          <w:color w:val="auto"/>
        </w:rPr>
        <w:t xml:space="preserve"> </w:t>
      </w:r>
      <w:r w:rsidRPr="00FB328C">
        <w:rPr>
          <w:b/>
          <w:color w:val="auto"/>
        </w:rPr>
        <w:t>is</w:t>
      </w:r>
      <w:r w:rsidR="00AC5C50">
        <w:rPr>
          <w:b/>
          <w:color w:val="auto"/>
        </w:rPr>
        <w:t xml:space="preserve"> </w:t>
      </w:r>
      <w:r w:rsidRPr="00FB328C">
        <w:rPr>
          <w:b/>
          <w:color w:val="auto"/>
        </w:rPr>
        <w:t>selected,</w:t>
      </w:r>
      <w:r w:rsidR="00AC5C50">
        <w:rPr>
          <w:b/>
          <w:color w:val="auto"/>
        </w:rPr>
        <w:t xml:space="preserve"> </w:t>
      </w:r>
      <w:r w:rsidRPr="00FB328C">
        <w:rPr>
          <w:b/>
          <w:color w:val="auto"/>
        </w:rPr>
        <w:t>ask</w:t>
      </w:r>
    </w:p>
    <w:p w14:paraId="25710810" w14:textId="6DD44AAF" w:rsidR="00B250B8" w:rsidRPr="00FB328C" w:rsidRDefault="00B250B8" w:rsidP="00767B5B">
      <w:pPr>
        <w:pStyle w:val="ListParagraph"/>
        <w:numPr>
          <w:ilvl w:val="0"/>
          <w:numId w:val="196"/>
        </w:numPr>
        <w:spacing w:after="0"/>
        <w:ind w:left="714" w:hanging="357"/>
        <w:contextualSpacing w:val="0"/>
      </w:pPr>
      <w:r w:rsidRPr="00FB328C">
        <w:t>What</w:t>
      </w:r>
      <w:r w:rsidR="00AC5C50">
        <w:t xml:space="preserve"> </w:t>
      </w:r>
      <w:r w:rsidRPr="00FB328C">
        <w:t>was</w:t>
      </w:r>
      <w:r w:rsidR="00AC5C50">
        <w:t xml:space="preserve"> </w:t>
      </w:r>
      <w:r w:rsidRPr="00FB328C">
        <w:t>the</w:t>
      </w:r>
      <w:r w:rsidR="00AC5C50">
        <w:t xml:space="preserve"> </w:t>
      </w:r>
      <w:r w:rsidRPr="00FB328C">
        <w:t>primary</w:t>
      </w:r>
      <w:r w:rsidR="00AC5C50">
        <w:t xml:space="preserve"> </w:t>
      </w:r>
      <w:r w:rsidRPr="00FB328C">
        <w:t>nature/purpose</w:t>
      </w:r>
      <w:r w:rsidR="00AC5C50">
        <w:t xml:space="preserve"> </w:t>
      </w:r>
      <w:r w:rsidRPr="00FB328C">
        <w:t>of</w:t>
      </w:r>
      <w:r w:rsidR="00AC5C50">
        <w:t xml:space="preserve"> </w:t>
      </w:r>
      <w:r w:rsidRPr="00FB328C">
        <w:t>your</w:t>
      </w:r>
      <w:r w:rsidR="00AC5C50">
        <w:t xml:space="preserve"> </w:t>
      </w:r>
      <w:r w:rsidRPr="00FB328C">
        <w:t>funding</w:t>
      </w:r>
      <w:r w:rsidR="00AC5C50">
        <w:t xml:space="preserve"> </w:t>
      </w:r>
      <w:r w:rsidRPr="00FB328C">
        <w:t>from</w:t>
      </w:r>
      <w:r w:rsidR="00AC5C50">
        <w:t xml:space="preserve"> </w:t>
      </w:r>
      <w:r w:rsidRPr="00FB328C">
        <w:t>local</w:t>
      </w:r>
      <w:r w:rsidR="00AC5C50">
        <w:rPr>
          <w:b/>
          <w:bCs/>
        </w:rPr>
        <w:t xml:space="preserve"> </w:t>
      </w:r>
      <w:r w:rsidRPr="00FB328C">
        <w:t>Government?</w:t>
      </w:r>
    </w:p>
    <w:p w14:paraId="7C4F1464" w14:textId="309253D9" w:rsidR="00B250B8" w:rsidRPr="00FB328C" w:rsidRDefault="00B250B8" w:rsidP="00B250B8">
      <w:pPr>
        <w:pStyle w:val="ListParagraph"/>
        <w:contextualSpacing w:val="0"/>
      </w:pPr>
      <w:r w:rsidRPr="00FB328C">
        <w:t>___________________________________________________________________________</w:t>
      </w:r>
    </w:p>
    <w:p w14:paraId="0429AC2C" w14:textId="41DAE286" w:rsidR="00B250B8" w:rsidRPr="00FB328C" w:rsidRDefault="00B250B8" w:rsidP="00B250B8">
      <w:pPr>
        <w:rPr>
          <w:color w:val="auto"/>
        </w:rPr>
      </w:pPr>
      <w:r w:rsidRPr="00FB328C">
        <w:rPr>
          <w:b/>
          <w:color w:val="auto"/>
          <w:sz w:val="28"/>
        </w:rPr>
        <w:t>Fundraising</w:t>
      </w:r>
      <w:r w:rsidRPr="00FB328C">
        <w:rPr>
          <w:b/>
          <w:color w:val="auto"/>
          <w:sz w:val="28"/>
        </w:rPr>
        <w:br/>
      </w:r>
      <w:r w:rsidRPr="00FB328C">
        <w:rPr>
          <w:rFonts w:ascii="Arial" w:hAnsi="Arial" w:cs="Arial"/>
          <w:color w:val="auto"/>
          <w:sz w:val="18"/>
          <w:szCs w:val="18"/>
        </w:rPr>
        <w:br/>
      </w:r>
      <w:r w:rsidRPr="00FB328C">
        <w:rPr>
          <w:color w:val="auto"/>
        </w:rPr>
        <w:t>The</w:t>
      </w:r>
      <w:r w:rsidR="00AC5C50">
        <w:rPr>
          <w:color w:val="auto"/>
        </w:rPr>
        <w:t xml:space="preserve"> </w:t>
      </w:r>
      <w:r w:rsidRPr="00FB328C">
        <w:rPr>
          <w:color w:val="auto"/>
        </w:rPr>
        <w:t>questions</w:t>
      </w:r>
      <w:r w:rsidR="00AC5C50">
        <w:rPr>
          <w:color w:val="auto"/>
        </w:rPr>
        <w:t xml:space="preserve"> </w:t>
      </w:r>
      <w:r w:rsidRPr="00FB328C">
        <w:rPr>
          <w:color w:val="auto"/>
        </w:rPr>
        <w:t>in</w:t>
      </w:r>
      <w:r w:rsidR="00AC5C50">
        <w:rPr>
          <w:color w:val="auto"/>
        </w:rPr>
        <w:t xml:space="preserve"> </w:t>
      </w:r>
      <w:r w:rsidRPr="00FB328C">
        <w:rPr>
          <w:color w:val="auto"/>
        </w:rPr>
        <w:t>this</w:t>
      </w:r>
      <w:r w:rsidR="00AC5C50">
        <w:rPr>
          <w:color w:val="auto"/>
        </w:rPr>
        <w:t xml:space="preserve"> </w:t>
      </w:r>
      <w:r w:rsidRPr="00FB328C">
        <w:rPr>
          <w:color w:val="auto"/>
        </w:rPr>
        <w:t>section</w:t>
      </w:r>
      <w:r w:rsidR="00AC5C50">
        <w:rPr>
          <w:color w:val="auto"/>
        </w:rPr>
        <w:t xml:space="preserve"> </w:t>
      </w:r>
      <w:r w:rsidRPr="00FB328C">
        <w:rPr>
          <w:color w:val="auto"/>
        </w:rPr>
        <w:t>refer</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fundraising</w:t>
      </w:r>
      <w:r w:rsidR="00AC5C50">
        <w:rPr>
          <w:color w:val="auto"/>
        </w:rPr>
        <w:t xml:space="preserve"> </w:t>
      </w:r>
      <w:r w:rsidRPr="00FB328C">
        <w:rPr>
          <w:color w:val="auto"/>
        </w:rPr>
        <w:t>activities</w:t>
      </w:r>
      <w:r w:rsidR="00AC5C50">
        <w:rPr>
          <w:color w:val="auto"/>
        </w:rPr>
        <w:t xml:space="preserve"> </w:t>
      </w:r>
      <w:r w:rsidRPr="00FB328C">
        <w:rPr>
          <w:color w:val="auto"/>
        </w:rPr>
        <w:t>that</w:t>
      </w:r>
      <w:r w:rsidR="00AC5C50">
        <w:rPr>
          <w:color w:val="auto"/>
        </w:rPr>
        <w:t xml:space="preserve"> </w:t>
      </w:r>
      <w:r w:rsidRPr="00FB328C">
        <w:rPr>
          <w:color w:val="auto"/>
        </w:rPr>
        <w:t>your</w:t>
      </w:r>
      <w:r w:rsidR="00AC5C50">
        <w:rPr>
          <w:color w:val="auto"/>
        </w:rPr>
        <w:t xml:space="preserve"> </w:t>
      </w:r>
      <w:r w:rsidRPr="00FB328C">
        <w:rPr>
          <w:color w:val="auto"/>
        </w:rPr>
        <w:t>organisation</w:t>
      </w:r>
      <w:r w:rsidR="00AC5C50">
        <w:rPr>
          <w:color w:val="auto"/>
        </w:rPr>
        <w:t xml:space="preserve"> </w:t>
      </w:r>
      <w:r w:rsidRPr="00FB328C">
        <w:rPr>
          <w:color w:val="auto"/>
        </w:rPr>
        <w:t>undertakes</w:t>
      </w:r>
      <w:r w:rsidR="00AC5C50">
        <w:rPr>
          <w:color w:val="auto"/>
        </w:rPr>
        <w:t xml:space="preserve"> </w:t>
      </w:r>
      <w:r w:rsidRPr="00FB328C">
        <w:rPr>
          <w:color w:val="auto"/>
        </w:rPr>
        <w:t>to</w:t>
      </w:r>
      <w:r w:rsidR="00AC5C50">
        <w:rPr>
          <w:color w:val="auto"/>
        </w:rPr>
        <w:t xml:space="preserve"> </w:t>
      </w:r>
      <w:r w:rsidRPr="00FB328C">
        <w:rPr>
          <w:color w:val="auto"/>
        </w:rPr>
        <w:t>carry</w:t>
      </w:r>
      <w:r w:rsidR="00AC5C50">
        <w:rPr>
          <w:color w:val="auto"/>
        </w:rPr>
        <w:t xml:space="preserve"> </w:t>
      </w:r>
      <w:r w:rsidRPr="00FB328C">
        <w:rPr>
          <w:color w:val="auto"/>
        </w:rPr>
        <w:t>out</w:t>
      </w:r>
      <w:r w:rsidR="00AC5C50">
        <w:rPr>
          <w:color w:val="auto"/>
        </w:rPr>
        <w:t xml:space="preserve"> </w:t>
      </w:r>
      <w:r w:rsidRPr="00FB328C">
        <w:rPr>
          <w:color w:val="auto"/>
        </w:rPr>
        <w:t>its</w:t>
      </w:r>
      <w:r w:rsidR="00AC5C50">
        <w:rPr>
          <w:color w:val="auto"/>
        </w:rPr>
        <w:t xml:space="preserve"> </w:t>
      </w:r>
      <w:r w:rsidRPr="00FB328C">
        <w:rPr>
          <w:color w:val="auto"/>
        </w:rPr>
        <w:t>work.</w:t>
      </w:r>
      <w:r w:rsidR="00AC5C50">
        <w:rPr>
          <w:color w:val="auto"/>
        </w:rPr>
        <w:t xml:space="preserve"> </w:t>
      </w:r>
      <w:r w:rsidRPr="00FB328C">
        <w:rPr>
          <w:color w:val="auto"/>
        </w:rPr>
        <w:t>Please</w:t>
      </w:r>
      <w:r w:rsidR="00AC5C50">
        <w:rPr>
          <w:color w:val="auto"/>
        </w:rPr>
        <w:t xml:space="preserve"> </w:t>
      </w:r>
      <w:r w:rsidRPr="00FB328C">
        <w:rPr>
          <w:color w:val="auto"/>
        </w:rPr>
        <w:t>answer</w:t>
      </w:r>
      <w:r w:rsidR="00AC5C50">
        <w:rPr>
          <w:color w:val="auto"/>
        </w:rPr>
        <w:t xml:space="preserve"> </w:t>
      </w:r>
      <w:r w:rsidRPr="00FB328C">
        <w:rPr>
          <w:color w:val="auto"/>
        </w:rPr>
        <w:t>all</w:t>
      </w:r>
      <w:r w:rsidR="00AC5C50">
        <w:rPr>
          <w:color w:val="auto"/>
        </w:rPr>
        <w:t xml:space="preserve"> </w:t>
      </w:r>
      <w:r w:rsidRPr="00FB328C">
        <w:rPr>
          <w:color w:val="auto"/>
        </w:rPr>
        <w:t>questions</w:t>
      </w:r>
      <w:r w:rsidR="00AC5C50">
        <w:rPr>
          <w:color w:val="auto"/>
        </w:rPr>
        <w:t xml:space="preserve"> </w:t>
      </w:r>
      <w:r w:rsidRPr="00FB328C">
        <w:rPr>
          <w:color w:val="auto"/>
        </w:rPr>
        <w:t>in</w:t>
      </w:r>
      <w:r w:rsidR="00AC5C50">
        <w:rPr>
          <w:color w:val="auto"/>
        </w:rPr>
        <w:t xml:space="preserve"> </w:t>
      </w:r>
      <w:r w:rsidRPr="00FB328C">
        <w:rPr>
          <w:color w:val="auto"/>
        </w:rPr>
        <w:t>relation</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level</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work</w:t>
      </w:r>
      <w:r w:rsidR="00AC5C50">
        <w:rPr>
          <w:color w:val="auto"/>
        </w:rPr>
        <w:t xml:space="preserve"> </w:t>
      </w:r>
      <w:r w:rsidRPr="00FB328C">
        <w:rPr>
          <w:color w:val="auto"/>
        </w:rPr>
        <w:t>or</w:t>
      </w:r>
      <w:r w:rsidR="00AC5C50">
        <w:rPr>
          <w:color w:val="auto"/>
        </w:rPr>
        <w:t xml:space="preserve"> </w:t>
      </w:r>
      <w:r w:rsidRPr="00FB328C">
        <w:rPr>
          <w:color w:val="auto"/>
        </w:rPr>
        <w:t>volunteer.</w:t>
      </w:r>
    </w:p>
    <w:p w14:paraId="4DBED59F" w14:textId="439C079B" w:rsidR="00B250B8" w:rsidRPr="00FB328C" w:rsidRDefault="00B250B8" w:rsidP="00767B5B">
      <w:pPr>
        <w:pStyle w:val="ListParagraph"/>
        <w:numPr>
          <w:ilvl w:val="0"/>
          <w:numId w:val="196"/>
        </w:numPr>
        <w:ind w:left="714" w:hanging="357"/>
        <w:contextualSpacing w:val="0"/>
      </w:pPr>
      <w:r w:rsidRPr="00FB328C">
        <w:lastRenderedPageBreak/>
        <w:t>Did</w:t>
      </w:r>
      <w:r w:rsidR="00AC5C50">
        <w:t xml:space="preserve"> </w:t>
      </w:r>
      <w:r w:rsidRPr="00FB328C">
        <w:t>your</w:t>
      </w:r>
      <w:r w:rsidR="00AC5C50">
        <w:t xml:space="preserve"> </w:t>
      </w:r>
      <w:r w:rsidRPr="00FB328C">
        <w:t>organisation</w:t>
      </w:r>
      <w:r w:rsidR="00AC5C50">
        <w:t xml:space="preserve"> </w:t>
      </w:r>
      <w:r w:rsidRPr="00FB328C">
        <w:t>undertake</w:t>
      </w:r>
      <w:r w:rsidR="00AC5C50">
        <w:t xml:space="preserve"> </w:t>
      </w:r>
      <w:r w:rsidRPr="00FB328C">
        <w:t>any</w:t>
      </w:r>
      <w:r w:rsidR="00AC5C50">
        <w:t xml:space="preserve"> </w:t>
      </w:r>
      <w:r w:rsidRPr="00FB328C">
        <w:t>fundraising</w:t>
      </w:r>
      <w:r w:rsidR="00AC5C50">
        <w:t xml:space="preserve"> </w:t>
      </w:r>
      <w:r w:rsidRPr="00FB328C">
        <w:t>activities</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p>
    <w:p w14:paraId="2D161E99" w14:textId="46CA6FB2" w:rsidR="00B250B8" w:rsidRPr="00FB328C" w:rsidRDefault="00B250B8" w:rsidP="00B250B8">
      <w:pPr>
        <w:pStyle w:val="ListParagraph"/>
        <w:numPr>
          <w:ilvl w:val="0"/>
          <w:numId w:val="30"/>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Q20)</w:t>
      </w:r>
    </w:p>
    <w:p w14:paraId="44A0B00B" w14:textId="72329652" w:rsidR="00B250B8" w:rsidRPr="00FB328C" w:rsidRDefault="00B250B8" w:rsidP="00B250B8">
      <w:pPr>
        <w:pStyle w:val="ListParagraph"/>
        <w:numPr>
          <w:ilvl w:val="0"/>
          <w:numId w:val="30"/>
        </w:numPr>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Q30)</w:t>
      </w:r>
    </w:p>
    <w:p w14:paraId="6B39ECD7" w14:textId="3B04047B" w:rsidR="00B250B8" w:rsidRPr="00FB328C" w:rsidRDefault="00B250B8" w:rsidP="00DE19E4">
      <w:pPr>
        <w:pStyle w:val="ListParagraph"/>
        <w:numPr>
          <w:ilvl w:val="0"/>
          <w:numId w:val="196"/>
        </w:numPr>
        <w:spacing w:before="640"/>
        <w:contextualSpacing w:val="0"/>
      </w:pPr>
      <w:r w:rsidRPr="00FB328C">
        <w:t>What</w:t>
      </w:r>
      <w:r w:rsidR="00AC5C50">
        <w:t xml:space="preserve"> </w:t>
      </w:r>
      <w:r w:rsidRPr="00FB328C">
        <w:t>sources</w:t>
      </w:r>
      <w:r w:rsidR="00AC5C50">
        <w:t xml:space="preserve"> </w:t>
      </w:r>
      <w:r w:rsidRPr="00FB328C">
        <w:t>did</w:t>
      </w:r>
      <w:r w:rsidR="00AC5C50">
        <w:t xml:space="preserve"> </w:t>
      </w:r>
      <w:r w:rsidRPr="00FB328C">
        <w:t>you</w:t>
      </w:r>
      <w:r w:rsidR="00AC5C50">
        <w:t xml:space="preserve"> </w:t>
      </w:r>
      <w:r w:rsidRPr="00FB328C">
        <w:t>target</w:t>
      </w:r>
      <w:r w:rsidR="00AC5C50">
        <w:t xml:space="preserve"> </w:t>
      </w:r>
      <w:r w:rsidRPr="00FB328C">
        <w:t>for</w:t>
      </w:r>
      <w:r w:rsidR="00AC5C50">
        <w:t xml:space="preserve"> </w:t>
      </w:r>
      <w:r w:rsidRPr="00FB328C">
        <w:t>your</w:t>
      </w:r>
      <w:r w:rsidR="00AC5C50">
        <w:t xml:space="preserve"> </w:t>
      </w:r>
      <w:r w:rsidRPr="00FB328C">
        <w:t>fundraising,</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283FF5CF" w14:textId="652EFC7E"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Everyday</w:t>
      </w:r>
      <w:r w:rsidR="00AC5C50">
        <w:rPr>
          <w:rFonts w:eastAsia="Times New Roman"/>
        </w:rPr>
        <w:t xml:space="preserve"> </w:t>
      </w:r>
      <w:r w:rsidRPr="00FB328C">
        <w:rPr>
          <w:rFonts w:eastAsia="Times New Roman"/>
        </w:rPr>
        <w:t>donors</w:t>
      </w:r>
    </w:p>
    <w:p w14:paraId="38C5C9DC" w14:textId="56288C7C"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High-net-worth</w:t>
      </w:r>
      <w:r w:rsidR="00AC5C50">
        <w:rPr>
          <w:rFonts w:eastAsia="Times New Roman"/>
        </w:rPr>
        <w:t xml:space="preserve"> </w:t>
      </w:r>
      <w:r w:rsidRPr="00FB328C">
        <w:rPr>
          <w:rFonts w:eastAsia="Times New Roman"/>
        </w:rPr>
        <w:t>individuals</w:t>
      </w:r>
    </w:p>
    <w:p w14:paraId="16DDD797" w14:textId="29CF1040"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organisations</w:t>
      </w:r>
    </w:p>
    <w:p w14:paraId="57A46717" w14:textId="6B8E3EA6"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Trusts</w:t>
      </w:r>
      <w:r w:rsidR="00AC5C50">
        <w:rPr>
          <w:rFonts w:eastAsia="Times New Roman"/>
        </w:rPr>
        <w:t xml:space="preserve"> </w:t>
      </w:r>
      <w:r w:rsidRPr="00FB328C">
        <w:rPr>
          <w:rFonts w:eastAsia="Times New Roman"/>
        </w:rPr>
        <w:t>and</w:t>
      </w:r>
      <w:r w:rsidR="00AC5C50">
        <w:rPr>
          <w:rFonts w:eastAsia="Times New Roman"/>
        </w:rPr>
        <w:t xml:space="preserve"> </w:t>
      </w:r>
      <w:r w:rsidR="00DB51A2" w:rsidRPr="00FB328C">
        <w:rPr>
          <w:rFonts w:eastAsia="Times New Roman"/>
        </w:rPr>
        <w:t>f</w:t>
      </w:r>
      <w:r w:rsidRPr="00FB328C">
        <w:rPr>
          <w:rFonts w:eastAsia="Times New Roman"/>
        </w:rPr>
        <w:t>oundations</w:t>
      </w:r>
    </w:p>
    <w:p w14:paraId="5913AFC6" w14:textId="68F1733A"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Service</w:t>
      </w:r>
      <w:r w:rsidR="00AC5C50">
        <w:rPr>
          <w:rFonts w:eastAsia="Times New Roman"/>
        </w:rPr>
        <w:t xml:space="preserve"> </w:t>
      </w:r>
      <w:r w:rsidRPr="00FB328C">
        <w:rPr>
          <w:rFonts w:eastAsia="Times New Roman"/>
        </w:rPr>
        <w:t>clubs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Lions)</w:t>
      </w:r>
    </w:p>
    <w:p w14:paraId="634B37A3" w14:textId="1AAE15A9"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Government</w:t>
      </w:r>
      <w:r w:rsidR="00AC5C50">
        <w:rPr>
          <w:rFonts w:eastAsia="Times New Roman"/>
        </w:rPr>
        <w:t xml:space="preserve"> </w:t>
      </w:r>
      <w:r w:rsidRPr="00FB328C">
        <w:rPr>
          <w:rFonts w:eastAsia="Times New Roman"/>
        </w:rPr>
        <w:t>grants</w:t>
      </w:r>
    </w:p>
    <w:p w14:paraId="57A259F4" w14:textId="7E6A9F7D" w:rsidR="00B250B8" w:rsidRPr="00FB328C" w:rsidRDefault="00B250B8" w:rsidP="00B250B8">
      <w:pPr>
        <w:pStyle w:val="ListParagraph"/>
        <w:numPr>
          <w:ilvl w:val="0"/>
          <w:numId w:val="119"/>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672EB2FC" w14:textId="247995A7" w:rsidR="00B250B8" w:rsidRPr="00FB328C" w:rsidRDefault="00B250B8" w:rsidP="00E723E3">
      <w:pPr>
        <w:pStyle w:val="ListParagraph"/>
        <w:numPr>
          <w:ilvl w:val="0"/>
          <w:numId w:val="196"/>
        </w:numPr>
        <w:spacing w:before="640"/>
        <w:contextualSpacing w:val="0"/>
      </w:pPr>
      <w:r w:rsidRPr="00FB328C">
        <w:t>Please</w:t>
      </w:r>
      <w:r w:rsidR="00AC5C50">
        <w:t xml:space="preserve"> </w:t>
      </w:r>
      <w:r w:rsidRPr="00FB328C">
        <w:t>specify</w:t>
      </w:r>
      <w:r w:rsidR="00AC5C50">
        <w:t xml:space="preserve"> </w:t>
      </w:r>
      <w:r w:rsidRPr="00FB328C">
        <w:t>the</w:t>
      </w:r>
      <w:r w:rsidR="00AC5C50">
        <w:t xml:space="preserve"> </w:t>
      </w:r>
      <w:r w:rsidRPr="00FB328C">
        <w:t>group</w:t>
      </w:r>
      <w:r w:rsidR="00AC5C50">
        <w:t xml:space="preserve"> </w:t>
      </w:r>
      <w:r w:rsidRPr="00FB328C">
        <w:t>that</w:t>
      </w:r>
      <w:r w:rsidR="00AC5C50">
        <w:t xml:space="preserve"> </w:t>
      </w:r>
      <w:r w:rsidRPr="00FB328C">
        <w:t>was</w:t>
      </w:r>
      <w:r w:rsidR="00AC5C50">
        <w:t xml:space="preserve"> </w:t>
      </w:r>
      <w:r w:rsidRPr="00FB328C">
        <w:t>the</w:t>
      </w:r>
      <w:r w:rsidR="00AC5C50">
        <w:t xml:space="preserve"> </w:t>
      </w:r>
      <w:r w:rsidRPr="00FB328C">
        <w:rPr>
          <w:b/>
          <w:bCs/>
        </w:rPr>
        <w:t>most</w:t>
      </w:r>
      <w:r w:rsidR="00AC5C50">
        <w:rPr>
          <w:b/>
          <w:bCs/>
        </w:rPr>
        <w:t xml:space="preserve"> </w:t>
      </w:r>
      <w:r w:rsidRPr="00FB328C">
        <w:rPr>
          <w:b/>
          <w:bCs/>
        </w:rPr>
        <w:t>significant</w:t>
      </w:r>
      <w:r w:rsidR="00AC5C50">
        <w:rPr>
          <w:b/>
          <w:bCs/>
        </w:rPr>
        <w:t xml:space="preserve"> </w:t>
      </w:r>
      <w:r w:rsidRPr="00FB328C">
        <w:rPr>
          <w:b/>
          <w:bCs/>
        </w:rPr>
        <w:t>fundraising</w:t>
      </w:r>
      <w:r w:rsidR="00AC5C50">
        <w:rPr>
          <w:b/>
          <w:bCs/>
        </w:rPr>
        <w:t xml:space="preserve"> </w:t>
      </w:r>
      <w:r w:rsidRPr="00FB328C">
        <w:rPr>
          <w:b/>
          <w:bCs/>
        </w:rPr>
        <w:t>source</w:t>
      </w:r>
      <w:r w:rsidR="00AC5C50">
        <w:t xml:space="preserve"> </w:t>
      </w:r>
      <w:r w:rsidRPr="00FB328C">
        <w:t>for</w:t>
      </w:r>
      <w:r w:rsidR="00AC5C50">
        <w:t xml:space="preserve"> </w:t>
      </w:r>
      <w:r w:rsidRPr="00FB328C">
        <w:t>your</w:t>
      </w:r>
      <w:r w:rsidR="00AC5C50">
        <w:t xml:space="preserve"> </w:t>
      </w:r>
      <w:r w:rsidRPr="00FB328C">
        <w:t>organisation</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rPr>
          <w:i/>
          <w:iCs/>
        </w:rPr>
        <w:t>(Select</w:t>
      </w:r>
      <w:r w:rsidR="00AC5C50">
        <w:rPr>
          <w:i/>
          <w:iCs/>
        </w:rPr>
        <w:t xml:space="preserve"> </w:t>
      </w:r>
      <w:r w:rsidRPr="00FB328C">
        <w:rPr>
          <w:i/>
          <w:iCs/>
        </w:rPr>
        <w:t>one</w:t>
      </w:r>
      <w:r w:rsidR="00AC5C50">
        <w:rPr>
          <w:i/>
          <w:iCs/>
        </w:rPr>
        <w:t xml:space="preserve"> </w:t>
      </w:r>
      <w:r w:rsidRPr="00FB328C">
        <w:rPr>
          <w:i/>
          <w:iCs/>
        </w:rPr>
        <w:t>only)</w:t>
      </w:r>
      <w:r w:rsidR="00AC5C50">
        <w:rPr>
          <w:i/>
          <w:iCs/>
        </w:rPr>
        <w:t xml:space="preserve"> </w:t>
      </w:r>
      <w:r w:rsidRPr="00FB328C">
        <w:rPr>
          <w:i/>
          <w:iCs/>
        </w:rPr>
        <w:t>(NOTE:</w:t>
      </w:r>
      <w:r w:rsidR="00AC5C50">
        <w:rPr>
          <w:i/>
          <w:iCs/>
        </w:rPr>
        <w:t xml:space="preserve"> </w:t>
      </w:r>
      <w:r w:rsidRPr="00FB328C">
        <w:rPr>
          <w:i/>
          <w:iCs/>
        </w:rPr>
        <w:t>ONLY</w:t>
      </w:r>
      <w:r w:rsidR="00AC5C50">
        <w:rPr>
          <w:i/>
          <w:iCs/>
        </w:rPr>
        <w:t xml:space="preserve"> </w:t>
      </w:r>
      <w:r w:rsidRPr="00FB328C">
        <w:rPr>
          <w:i/>
          <w:iCs/>
        </w:rPr>
        <w:t>OPTIONS</w:t>
      </w:r>
      <w:r w:rsidR="00AC5C50">
        <w:rPr>
          <w:i/>
          <w:iCs/>
        </w:rPr>
        <w:t xml:space="preserve"> </w:t>
      </w:r>
      <w:r w:rsidRPr="00FB328C">
        <w:rPr>
          <w:i/>
          <w:iCs/>
        </w:rPr>
        <w:t>SELECTED</w:t>
      </w:r>
      <w:r w:rsidR="00AC5C50">
        <w:rPr>
          <w:i/>
          <w:iCs/>
        </w:rPr>
        <w:t xml:space="preserve"> </w:t>
      </w:r>
      <w:r w:rsidRPr="00FB328C">
        <w:rPr>
          <w:i/>
          <w:iCs/>
        </w:rPr>
        <w:t>IN</w:t>
      </w:r>
      <w:r w:rsidR="00AC5C50">
        <w:rPr>
          <w:i/>
          <w:iCs/>
        </w:rPr>
        <w:t xml:space="preserve"> </w:t>
      </w:r>
      <w:r w:rsidRPr="00FB328C">
        <w:rPr>
          <w:i/>
          <w:iCs/>
        </w:rPr>
        <w:t>Q20</w:t>
      </w:r>
      <w:r w:rsidR="00AC5C50">
        <w:rPr>
          <w:i/>
          <w:iCs/>
        </w:rPr>
        <w:t xml:space="preserve"> </w:t>
      </w:r>
      <w:r w:rsidRPr="00FB328C">
        <w:rPr>
          <w:i/>
          <w:iCs/>
        </w:rPr>
        <w:t>WILL</w:t>
      </w:r>
      <w:r w:rsidR="00AC5C50">
        <w:rPr>
          <w:i/>
          <w:iCs/>
        </w:rPr>
        <w:t xml:space="preserve"> </w:t>
      </w:r>
      <w:r w:rsidRPr="00FB328C">
        <w:rPr>
          <w:i/>
          <w:iCs/>
        </w:rPr>
        <w:t>APPEAR</w:t>
      </w:r>
      <w:r w:rsidR="00AC5C50">
        <w:rPr>
          <w:i/>
          <w:iCs/>
        </w:rPr>
        <w:t xml:space="preserve"> </w:t>
      </w:r>
      <w:r w:rsidRPr="00FB328C">
        <w:rPr>
          <w:i/>
          <w:iCs/>
        </w:rPr>
        <w:t>ONSCREEN)</w:t>
      </w:r>
    </w:p>
    <w:p w14:paraId="0595668F" w14:textId="261E7D7C"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Everyday</w:t>
      </w:r>
      <w:r w:rsidR="00AC5C50">
        <w:rPr>
          <w:rFonts w:eastAsia="Times New Roman"/>
        </w:rPr>
        <w:t xml:space="preserve"> </w:t>
      </w:r>
      <w:r w:rsidRPr="00FB328C">
        <w:rPr>
          <w:rFonts w:eastAsia="Times New Roman"/>
        </w:rPr>
        <w:t>donors</w:t>
      </w:r>
    </w:p>
    <w:p w14:paraId="4F8C3CD6" w14:textId="503B92C3"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High-net-worth</w:t>
      </w:r>
      <w:r w:rsidR="00AC5C50">
        <w:rPr>
          <w:rFonts w:eastAsia="Times New Roman"/>
        </w:rPr>
        <w:t xml:space="preserve"> </w:t>
      </w:r>
      <w:r w:rsidRPr="00FB328C">
        <w:rPr>
          <w:rFonts w:eastAsia="Times New Roman"/>
        </w:rPr>
        <w:t>individuals</w:t>
      </w:r>
    </w:p>
    <w:p w14:paraId="5206C31F" w14:textId="1F38160F"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organisations</w:t>
      </w:r>
    </w:p>
    <w:p w14:paraId="68784CE2" w14:textId="0FC1D5E9"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Trusts</w:t>
      </w:r>
      <w:r w:rsidR="00AC5C50">
        <w:rPr>
          <w:rFonts w:eastAsia="Times New Roman"/>
        </w:rPr>
        <w:t xml:space="preserve"> </w:t>
      </w:r>
      <w:r w:rsidRPr="00FB328C">
        <w:rPr>
          <w:rFonts w:eastAsia="Times New Roman"/>
        </w:rPr>
        <w:t>and</w:t>
      </w:r>
      <w:r w:rsidR="00AC5C50">
        <w:rPr>
          <w:rFonts w:eastAsia="Times New Roman"/>
        </w:rPr>
        <w:t xml:space="preserve"> </w:t>
      </w:r>
      <w:r w:rsidR="00DB51A2" w:rsidRPr="00FB328C">
        <w:rPr>
          <w:rFonts w:eastAsia="Times New Roman"/>
        </w:rPr>
        <w:t>f</w:t>
      </w:r>
      <w:r w:rsidRPr="00FB328C">
        <w:rPr>
          <w:rFonts w:eastAsia="Times New Roman"/>
        </w:rPr>
        <w:t>oundations</w:t>
      </w:r>
    </w:p>
    <w:p w14:paraId="6A2A6506" w14:textId="6B95BAC2"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Service</w:t>
      </w:r>
      <w:r w:rsidR="00AC5C50">
        <w:rPr>
          <w:rFonts w:eastAsia="Times New Roman"/>
        </w:rPr>
        <w:t xml:space="preserve"> </w:t>
      </w:r>
      <w:r w:rsidRPr="00FB328C">
        <w:rPr>
          <w:rFonts w:eastAsia="Times New Roman"/>
        </w:rPr>
        <w:t>clubs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Lions)</w:t>
      </w:r>
    </w:p>
    <w:p w14:paraId="777278BC" w14:textId="7E5EB729"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Government</w:t>
      </w:r>
      <w:r w:rsidR="00AC5C50">
        <w:rPr>
          <w:rFonts w:eastAsia="Times New Roman"/>
        </w:rPr>
        <w:t xml:space="preserve"> </w:t>
      </w:r>
      <w:r w:rsidRPr="00FB328C">
        <w:rPr>
          <w:rFonts w:eastAsia="Times New Roman"/>
        </w:rPr>
        <w:t>grants</w:t>
      </w:r>
    </w:p>
    <w:p w14:paraId="7D8EB12A" w14:textId="18C5CF90" w:rsidR="00B250B8" w:rsidRPr="00FB328C" w:rsidRDefault="00B250B8" w:rsidP="00B250B8">
      <w:pPr>
        <w:pStyle w:val="ListParagraph"/>
        <w:numPr>
          <w:ilvl w:val="0"/>
          <w:numId w:val="120"/>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4BC60B6B"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4A8B7D87" w14:textId="4F46EA1F" w:rsidR="00B250B8" w:rsidRPr="00FB328C" w:rsidRDefault="00B250B8" w:rsidP="00767B5B">
      <w:pPr>
        <w:pStyle w:val="ListParagraph"/>
        <w:numPr>
          <w:ilvl w:val="0"/>
          <w:numId w:val="196"/>
        </w:numPr>
        <w:spacing w:after="0"/>
        <w:ind w:left="714" w:hanging="357"/>
        <w:contextualSpacing w:val="0"/>
      </w:pPr>
      <w:r w:rsidRPr="00FB328C">
        <w:lastRenderedPageBreak/>
        <w:t>How</w:t>
      </w:r>
      <w:r w:rsidR="00AC5C50">
        <w:t xml:space="preserve"> </w:t>
      </w:r>
      <w:r w:rsidRPr="00FB328C">
        <w:t>did</w:t>
      </w:r>
      <w:r w:rsidR="00AC5C50">
        <w:t xml:space="preserve"> </w:t>
      </w:r>
      <w:r w:rsidRPr="00FB328C">
        <w:t>your</w:t>
      </w:r>
      <w:r w:rsidR="00AC5C50">
        <w:t xml:space="preserve"> </w:t>
      </w:r>
      <w:r w:rsidRPr="00FB328C">
        <w:t>organisation</w:t>
      </w:r>
      <w:r w:rsidR="00AC5C50">
        <w:t xml:space="preserve"> </w:t>
      </w:r>
      <w:r w:rsidRPr="00FB328C">
        <w:t>seek</w:t>
      </w:r>
      <w:r w:rsidR="00AC5C50">
        <w:t xml:space="preserve"> </w:t>
      </w:r>
      <w:r w:rsidRPr="00FB328C">
        <w:t>non</w:t>
      </w:r>
      <w:r w:rsidR="004C1772" w:rsidRPr="00FB328C">
        <w:t>government</w:t>
      </w:r>
      <w:r w:rsidR="00AC5C50">
        <w:t xml:space="preserve"> </w:t>
      </w:r>
      <w:r w:rsidRPr="00FB328C">
        <w:t>revenue</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Pr>
      <w:tblGrid>
        <w:gridCol w:w="4535"/>
        <w:gridCol w:w="4535"/>
      </w:tblGrid>
      <w:tr w:rsidR="00101629" w:rsidRPr="00FB328C" w14:paraId="5A28214C" w14:textId="77777777" w:rsidTr="00627FEA">
        <w:trPr>
          <w:tblHeader/>
        </w:trPr>
        <w:tc>
          <w:tcPr>
            <w:tcW w:w="4535" w:type="dxa"/>
          </w:tcPr>
          <w:p w14:paraId="0BA97539" w14:textId="38D532B2" w:rsidR="00D571E3" w:rsidRPr="00FB328C" w:rsidRDefault="00D571E3" w:rsidP="00D571E3">
            <w:pPr>
              <w:ind w:firstLine="360"/>
              <w:rPr>
                <w:rFonts w:eastAsia="Times New Roman"/>
                <w:b/>
                <w:color w:val="auto"/>
              </w:rPr>
            </w:pPr>
            <w:r w:rsidRPr="00FB328C">
              <w:rPr>
                <w:rFonts w:eastAsia="Times New Roman"/>
                <w:b/>
                <w:color w:val="auto"/>
              </w:rPr>
              <w:t>Fundraising</w:t>
            </w:r>
            <w:r w:rsidR="00AC5C50">
              <w:rPr>
                <w:rFonts w:eastAsia="Times New Roman"/>
                <w:b/>
                <w:color w:val="auto"/>
              </w:rPr>
              <w:t xml:space="preserve"> </w:t>
            </w:r>
            <w:r w:rsidRPr="00FB328C">
              <w:rPr>
                <w:rFonts w:eastAsia="Times New Roman"/>
                <w:b/>
                <w:color w:val="auto"/>
              </w:rPr>
              <w:t>campaigns</w:t>
            </w:r>
          </w:p>
          <w:p w14:paraId="7F02BA16" w14:textId="514FC23F" w:rsidR="00D571E3" w:rsidRPr="00FB328C" w:rsidRDefault="00D571E3" w:rsidP="00101629">
            <w:pPr>
              <w:pStyle w:val="ListParagraph"/>
              <w:numPr>
                <w:ilvl w:val="0"/>
                <w:numId w:val="219"/>
              </w:numPr>
              <w:rPr>
                <w:rFonts w:eastAsia="Times New Roman"/>
              </w:rPr>
            </w:pPr>
            <w:r w:rsidRPr="00FB328C">
              <w:rPr>
                <w:rFonts w:eastAsia="Times New Roman"/>
              </w:rPr>
              <w:t>Direct</w:t>
            </w:r>
            <w:r w:rsidR="00AC5C50">
              <w:rPr>
                <w:rFonts w:eastAsia="Times New Roman"/>
              </w:rPr>
              <w:t xml:space="preserve"> </w:t>
            </w:r>
            <w:r w:rsidRPr="00FB328C">
              <w:rPr>
                <w:rFonts w:eastAsia="Times New Roman"/>
              </w:rPr>
              <w:t>mail</w:t>
            </w:r>
            <w:r w:rsidR="00AC5C50">
              <w:rPr>
                <w:rFonts w:eastAsia="Times New Roman"/>
              </w:rPr>
              <w:t xml:space="preserve"> </w:t>
            </w:r>
            <w:r w:rsidRPr="00FB328C">
              <w:rPr>
                <w:rFonts w:eastAsia="Times New Roman"/>
              </w:rPr>
              <w:t>appeals</w:t>
            </w:r>
          </w:p>
          <w:p w14:paraId="26A9C88B" w14:textId="3CB47B9A" w:rsidR="00D571E3" w:rsidRPr="00FB328C" w:rsidRDefault="00D571E3" w:rsidP="00101629">
            <w:pPr>
              <w:pStyle w:val="ListParagraph"/>
              <w:numPr>
                <w:ilvl w:val="0"/>
                <w:numId w:val="219"/>
              </w:numPr>
              <w:rPr>
                <w:rFonts w:eastAsia="Times New Roman"/>
              </w:rPr>
            </w:pPr>
            <w:r w:rsidRPr="00FB328C">
              <w:rPr>
                <w:rFonts w:eastAsia="Times New Roman"/>
              </w:rPr>
              <w:t>Capital</w:t>
            </w:r>
            <w:r w:rsidR="00AC5C50">
              <w:rPr>
                <w:rFonts w:eastAsia="Times New Roman"/>
              </w:rPr>
              <w:t xml:space="preserve"> </w:t>
            </w:r>
            <w:r w:rsidRPr="00FB328C">
              <w:rPr>
                <w:rFonts w:eastAsia="Times New Roman"/>
              </w:rPr>
              <w:t>campaigns</w:t>
            </w:r>
          </w:p>
          <w:p w14:paraId="5A7F3B5C" w14:textId="5A434259" w:rsidR="00D571E3" w:rsidRPr="00FB328C" w:rsidRDefault="00D571E3" w:rsidP="00101629">
            <w:pPr>
              <w:pStyle w:val="ListParagraph"/>
              <w:numPr>
                <w:ilvl w:val="0"/>
                <w:numId w:val="219"/>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major</w:t>
            </w:r>
            <w:r w:rsidR="00AC5C50">
              <w:rPr>
                <w:rFonts w:eastAsia="Times New Roman"/>
                <w:noProof/>
              </w:rPr>
              <w:t xml:space="preserve"> </w:t>
            </w:r>
            <w:r w:rsidRPr="00FB328C">
              <w:rPr>
                <w:rFonts w:eastAsia="Times New Roman"/>
                <w:noProof/>
              </w:rPr>
              <w:t>gift</w:t>
            </w:r>
            <w:r w:rsidR="00AC5C50">
              <w:rPr>
                <w:rFonts w:eastAsia="Times New Roman"/>
                <w:noProof/>
              </w:rPr>
              <w:t xml:space="preserve"> </w:t>
            </w:r>
            <w:r w:rsidRPr="00FB328C">
              <w:rPr>
                <w:rFonts w:eastAsia="Times New Roman"/>
                <w:noProof/>
              </w:rPr>
              <w:t>fundraising</w:t>
            </w:r>
          </w:p>
          <w:p w14:paraId="5E152178" w14:textId="7EC943A5" w:rsidR="00D571E3" w:rsidRPr="00FB328C" w:rsidRDefault="00D571E3" w:rsidP="00101629">
            <w:pPr>
              <w:pStyle w:val="ListParagraph"/>
              <w:numPr>
                <w:ilvl w:val="0"/>
                <w:numId w:val="219"/>
              </w:numPr>
              <w:rPr>
                <w:rFonts w:eastAsia="Times New Roman"/>
              </w:rPr>
            </w:pPr>
            <w:r w:rsidRPr="00FB328C">
              <w:rPr>
                <w:rFonts w:eastAsia="Times New Roman"/>
              </w:rPr>
              <w:t>Bequests/gifts</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Wills</w:t>
            </w:r>
            <w:r w:rsidR="00AC5C50">
              <w:rPr>
                <w:rFonts w:eastAsia="Times New Roman"/>
              </w:rPr>
              <w:t xml:space="preserve"> </w:t>
            </w:r>
            <w:r w:rsidRPr="00FB328C">
              <w:rPr>
                <w:rFonts w:eastAsia="Times New Roman"/>
              </w:rPr>
              <w:t>fundraising</w:t>
            </w:r>
          </w:p>
          <w:p w14:paraId="1E3DBE14" w14:textId="565EE9A6" w:rsidR="002C3D78" w:rsidRDefault="00D571E3" w:rsidP="00101629">
            <w:pPr>
              <w:pStyle w:val="ListParagraph"/>
              <w:numPr>
                <w:ilvl w:val="0"/>
                <w:numId w:val="219"/>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campaign</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3E459CE8" w14:textId="688054AF" w:rsidR="00D571E3" w:rsidRPr="00FB328C" w:rsidRDefault="00D571E3" w:rsidP="00101629">
            <w:pPr>
              <w:pStyle w:val="ListParagraph"/>
              <w:rPr>
                <w:rFonts w:eastAsia="Times New Roman"/>
              </w:rPr>
            </w:pPr>
          </w:p>
          <w:p w14:paraId="23AE5249" w14:textId="4C1212EC" w:rsidR="00D571E3" w:rsidRPr="00FB328C" w:rsidRDefault="00D571E3" w:rsidP="00D571E3">
            <w:pPr>
              <w:ind w:firstLine="360"/>
              <w:rPr>
                <w:rFonts w:eastAsia="Times New Roman"/>
                <w:b/>
                <w:color w:val="auto"/>
              </w:rPr>
            </w:pPr>
            <w:r w:rsidRPr="00FB328C">
              <w:rPr>
                <w:rFonts w:eastAsia="Times New Roman"/>
                <w:b/>
                <w:color w:val="auto"/>
              </w:rPr>
              <w:t>Face-to-face</w:t>
            </w:r>
            <w:r w:rsidR="00AC5C50">
              <w:rPr>
                <w:rFonts w:eastAsia="Times New Roman"/>
                <w:b/>
                <w:color w:val="auto"/>
              </w:rPr>
              <w:t xml:space="preserve"> </w:t>
            </w:r>
            <w:r w:rsidRPr="00FB328C">
              <w:rPr>
                <w:rFonts w:eastAsia="Times New Roman"/>
                <w:b/>
                <w:color w:val="auto"/>
              </w:rPr>
              <w:t>appeals</w:t>
            </w:r>
          </w:p>
          <w:p w14:paraId="71978811" w14:textId="5CC32FA3" w:rsidR="00D571E3" w:rsidRPr="00FB328C" w:rsidRDefault="00D571E3" w:rsidP="00101629">
            <w:pPr>
              <w:pStyle w:val="ListParagraph"/>
              <w:numPr>
                <w:ilvl w:val="0"/>
                <w:numId w:val="219"/>
              </w:numPr>
              <w:rPr>
                <w:rFonts w:eastAsia="Times New Roman"/>
              </w:rPr>
            </w:pPr>
            <w:r w:rsidRPr="00FB328C">
              <w:rPr>
                <w:rFonts w:eastAsia="Times New Roman"/>
              </w:rPr>
              <w:t>Face-to-face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(sign</w:t>
            </w:r>
            <w:r w:rsidR="00AC5C50">
              <w:rPr>
                <w:rFonts w:eastAsia="Times New Roman"/>
              </w:rPr>
              <w:t xml:space="preserve"> </w:t>
            </w:r>
            <w:r w:rsidRPr="00FB328C">
              <w:rPr>
                <w:rFonts w:eastAsia="Times New Roman"/>
              </w:rPr>
              <w:t>up</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regular</w:t>
            </w:r>
            <w:r w:rsidR="00AC5C50">
              <w:rPr>
                <w:rFonts w:eastAsia="Times New Roman"/>
              </w:rPr>
              <w:t xml:space="preserve"> </w:t>
            </w:r>
            <w:r w:rsidRPr="00FB328C">
              <w:rPr>
                <w:rFonts w:eastAsia="Times New Roman"/>
              </w:rPr>
              <w:t>giving</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street,</w:t>
            </w:r>
            <w:r w:rsidR="00AC5C50">
              <w:rPr>
                <w:rFonts w:eastAsia="Times New Roman"/>
              </w:rPr>
              <w:t xml:space="preserve"> </w:t>
            </w:r>
            <w:r w:rsidRPr="00FB328C">
              <w:rPr>
                <w:rFonts w:eastAsia="Times New Roman"/>
              </w:rPr>
              <w:t>shopping</w:t>
            </w:r>
            <w:r w:rsidR="00AC5C50">
              <w:rPr>
                <w:rFonts w:eastAsia="Times New Roman"/>
              </w:rPr>
              <w:t xml:space="preserve"> </w:t>
            </w:r>
            <w:r w:rsidRPr="00FB328C">
              <w:rPr>
                <w:rFonts w:eastAsia="Times New Roman"/>
              </w:rPr>
              <w:t>centre,</w:t>
            </w:r>
            <w:r w:rsidR="00AC5C50">
              <w:rPr>
                <w:rFonts w:eastAsia="Times New Roman"/>
              </w:rPr>
              <w:t xml:space="preserve"> </w:t>
            </w:r>
            <w:r w:rsidRPr="00FB328C">
              <w:rPr>
                <w:rFonts w:eastAsia="Times New Roman"/>
              </w:rPr>
              <w:t>door-to-door)</w:t>
            </w:r>
          </w:p>
          <w:p w14:paraId="5D4BF44D" w14:textId="416D6A6F" w:rsidR="00D571E3" w:rsidRPr="00FB328C" w:rsidRDefault="00D571E3" w:rsidP="00101629">
            <w:pPr>
              <w:pStyle w:val="ListParagraph"/>
              <w:numPr>
                <w:ilvl w:val="0"/>
                <w:numId w:val="219"/>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street</w:t>
            </w:r>
            <w:r w:rsidR="00AC5C50">
              <w:rPr>
                <w:rFonts w:eastAsia="Times New Roman"/>
              </w:rPr>
              <w:t xml:space="preserve"> </w:t>
            </w:r>
            <w:r w:rsidRPr="00FB328C">
              <w:rPr>
                <w:rFonts w:eastAsia="Times New Roman"/>
              </w:rPr>
              <w:t>collections</w:t>
            </w:r>
            <w:r w:rsidR="00AC5C50">
              <w:rPr>
                <w:rFonts w:eastAsia="Times New Roman"/>
              </w:rPr>
              <w:t xml:space="preserve"> </w:t>
            </w:r>
            <w:r w:rsidRPr="00FB328C">
              <w:rPr>
                <w:rFonts w:eastAsia="Times New Roman"/>
              </w:rPr>
              <w:t>(bucket/tin</w:t>
            </w:r>
            <w:r w:rsidR="00AC5C50">
              <w:rPr>
                <w:rFonts w:eastAsia="Times New Roman"/>
              </w:rPr>
              <w:t xml:space="preserve"> </w:t>
            </w:r>
            <w:r w:rsidRPr="00FB328C">
              <w:rPr>
                <w:rFonts w:eastAsia="Times New Roman"/>
              </w:rPr>
              <w:t>collections)</w:t>
            </w:r>
          </w:p>
          <w:p w14:paraId="45E81F30" w14:textId="160644E5" w:rsidR="00D571E3" w:rsidRPr="00FB328C" w:rsidRDefault="00D571E3" w:rsidP="00101629">
            <w:pPr>
              <w:pStyle w:val="ListParagraph"/>
              <w:numPr>
                <w:ilvl w:val="0"/>
                <w:numId w:val="219"/>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door</w:t>
            </w:r>
            <w:r w:rsidR="00AC5C50">
              <w:rPr>
                <w:rFonts w:eastAsia="Times New Roman"/>
              </w:rPr>
              <w:t xml:space="preserve"> </w:t>
            </w:r>
            <w:r w:rsidRPr="00FB328C">
              <w:rPr>
                <w:rFonts w:eastAsia="Times New Roman"/>
              </w:rPr>
              <w:t>knocks</w:t>
            </w:r>
          </w:p>
          <w:p w14:paraId="5CFD20AE" w14:textId="2DFF2801" w:rsidR="002C3D78" w:rsidRDefault="00D571E3" w:rsidP="00101629">
            <w:pPr>
              <w:pStyle w:val="ListParagraph"/>
              <w:numPr>
                <w:ilvl w:val="0"/>
                <w:numId w:val="219"/>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face-to-face</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0FA141F5" w14:textId="41B1CC73" w:rsidR="00D571E3" w:rsidRPr="00FB328C" w:rsidRDefault="00D571E3" w:rsidP="00101629">
            <w:pPr>
              <w:pStyle w:val="ListParagraph"/>
              <w:rPr>
                <w:rFonts w:eastAsia="Times New Roman"/>
              </w:rPr>
            </w:pPr>
          </w:p>
          <w:p w14:paraId="50C84D13" w14:textId="31E88D5C" w:rsidR="00D571E3" w:rsidRPr="00FB328C" w:rsidRDefault="00D571E3" w:rsidP="00D571E3">
            <w:pPr>
              <w:ind w:firstLine="360"/>
              <w:rPr>
                <w:rFonts w:eastAsia="Times New Roman"/>
                <w:b/>
                <w:color w:val="auto"/>
              </w:rPr>
            </w:pPr>
            <w:r w:rsidRPr="00FB328C">
              <w:rPr>
                <w:rFonts w:eastAsia="Times New Roman"/>
                <w:b/>
                <w:color w:val="auto"/>
              </w:rPr>
              <w:t>Corporate</w:t>
            </w:r>
            <w:r w:rsidR="00AC5C50">
              <w:rPr>
                <w:rFonts w:eastAsia="Times New Roman"/>
                <w:b/>
                <w:color w:val="auto"/>
              </w:rPr>
              <w:t xml:space="preserve"> </w:t>
            </w:r>
            <w:r w:rsidRPr="00FB328C">
              <w:rPr>
                <w:rFonts w:eastAsia="Times New Roman"/>
                <w:b/>
                <w:color w:val="auto"/>
              </w:rPr>
              <w:t>appeals</w:t>
            </w:r>
          </w:p>
          <w:p w14:paraId="2F41A201" w14:textId="769536D3" w:rsidR="00D571E3" w:rsidRPr="00FB328C" w:rsidRDefault="00D571E3" w:rsidP="00101629">
            <w:pPr>
              <w:pStyle w:val="ListParagraph"/>
              <w:numPr>
                <w:ilvl w:val="0"/>
                <w:numId w:val="219"/>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gifts</w:t>
            </w:r>
          </w:p>
          <w:p w14:paraId="03F0BA83" w14:textId="27247796" w:rsidR="00D571E3" w:rsidRPr="00FB328C" w:rsidRDefault="00D571E3" w:rsidP="00101629">
            <w:pPr>
              <w:pStyle w:val="ListParagraph"/>
              <w:numPr>
                <w:ilvl w:val="0"/>
                <w:numId w:val="219"/>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sponsorship</w:t>
            </w:r>
          </w:p>
          <w:p w14:paraId="452FE544" w14:textId="2065E0CB" w:rsidR="00D571E3" w:rsidRPr="00FB328C" w:rsidRDefault="00D571E3" w:rsidP="00101629">
            <w:pPr>
              <w:pStyle w:val="ListParagraph"/>
              <w:numPr>
                <w:ilvl w:val="0"/>
                <w:numId w:val="219"/>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grants</w:t>
            </w:r>
          </w:p>
          <w:p w14:paraId="597B4BF3" w14:textId="50B22551" w:rsidR="00D571E3" w:rsidRPr="00FB328C" w:rsidRDefault="00D571E3" w:rsidP="00101629">
            <w:pPr>
              <w:pStyle w:val="ListParagraph"/>
              <w:numPr>
                <w:ilvl w:val="0"/>
                <w:numId w:val="219"/>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in-kind</w:t>
            </w:r>
            <w:r w:rsidR="00AC5C50">
              <w:rPr>
                <w:rFonts w:eastAsia="Times New Roman"/>
              </w:rPr>
              <w:t xml:space="preserve"> </w:t>
            </w:r>
            <w:r w:rsidRPr="00FB328C">
              <w:rPr>
                <w:rFonts w:eastAsia="Times New Roman"/>
              </w:rPr>
              <w:t>donations</w:t>
            </w:r>
          </w:p>
          <w:p w14:paraId="6A1D98D8" w14:textId="260E2B30" w:rsidR="00D571E3" w:rsidRPr="00FB328C" w:rsidRDefault="00D571E3" w:rsidP="00101629">
            <w:pPr>
              <w:pStyle w:val="ListParagraph"/>
              <w:numPr>
                <w:ilvl w:val="0"/>
                <w:numId w:val="219"/>
              </w:numPr>
              <w:rPr>
                <w:rFonts w:eastAsia="Times New Roman"/>
              </w:rPr>
            </w:pPr>
            <w:r w:rsidRPr="00FB328C">
              <w:rPr>
                <w:rFonts w:eastAsia="Times New Roman"/>
              </w:rPr>
              <w:t>Payroll</w:t>
            </w:r>
            <w:r w:rsidR="00AC5C50">
              <w:rPr>
                <w:rFonts w:eastAsia="Times New Roman"/>
              </w:rPr>
              <w:t xml:space="preserve"> </w:t>
            </w:r>
            <w:r w:rsidRPr="00FB328C">
              <w:rPr>
                <w:rFonts w:eastAsia="Times New Roman"/>
              </w:rPr>
              <w:t>giving</w:t>
            </w:r>
          </w:p>
          <w:p w14:paraId="0C7D8212" w14:textId="66E8A26A" w:rsidR="00D571E3" w:rsidRPr="00FB328C" w:rsidRDefault="00D571E3" w:rsidP="00101629">
            <w:pPr>
              <w:pStyle w:val="ListParagraph"/>
              <w:numPr>
                <w:ilvl w:val="0"/>
                <w:numId w:val="219"/>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workplace</w:t>
            </w:r>
            <w:r w:rsidR="00AC5C50">
              <w:rPr>
                <w:rFonts w:eastAsia="Times New Roman"/>
              </w:rPr>
              <w:t xml:space="preserve"> </w:t>
            </w:r>
            <w:r w:rsidRPr="00FB328C">
              <w:rPr>
                <w:rFonts w:eastAsia="Times New Roman"/>
              </w:rPr>
              <w:t>giving</w:t>
            </w:r>
          </w:p>
          <w:p w14:paraId="06FAACA4" w14:textId="2AAB758B" w:rsidR="002C3D78" w:rsidRDefault="00D571E3" w:rsidP="00101629">
            <w:pPr>
              <w:pStyle w:val="ListParagraph"/>
              <w:numPr>
                <w:ilvl w:val="0"/>
                <w:numId w:val="219"/>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corporate</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386C0708" w14:textId="75DBA94C" w:rsidR="00D571E3" w:rsidRPr="00FB328C" w:rsidRDefault="00D571E3" w:rsidP="00101629">
            <w:pPr>
              <w:pStyle w:val="ListParagraph"/>
              <w:rPr>
                <w:rFonts w:eastAsia="Times New Roman"/>
              </w:rPr>
            </w:pPr>
          </w:p>
          <w:p w14:paraId="2D5D15FD" w14:textId="530DB73F" w:rsidR="00D571E3" w:rsidRPr="00FB328C" w:rsidRDefault="00D571E3" w:rsidP="00D571E3">
            <w:pPr>
              <w:ind w:firstLine="360"/>
              <w:rPr>
                <w:rFonts w:eastAsia="Times New Roman"/>
                <w:b/>
                <w:color w:val="auto"/>
              </w:rPr>
            </w:pPr>
            <w:r w:rsidRPr="00FB328C">
              <w:rPr>
                <w:rFonts w:eastAsia="Times New Roman"/>
                <w:b/>
                <w:color w:val="auto"/>
              </w:rPr>
              <w:t>Nongovernment</w:t>
            </w:r>
            <w:r w:rsidR="00AC5C50">
              <w:rPr>
                <w:rFonts w:eastAsia="Times New Roman"/>
                <w:b/>
                <w:color w:val="auto"/>
              </w:rPr>
              <w:t xml:space="preserve"> </w:t>
            </w:r>
            <w:r w:rsidRPr="00FB328C">
              <w:rPr>
                <w:rFonts w:eastAsia="Times New Roman"/>
                <w:b/>
                <w:noProof/>
                <w:color w:val="auto"/>
              </w:rPr>
              <w:t>grantseeking</w:t>
            </w:r>
          </w:p>
          <w:p w14:paraId="67216532" w14:textId="21DDAE12" w:rsidR="00D571E3" w:rsidRPr="00FB328C" w:rsidRDefault="00D571E3" w:rsidP="00101629">
            <w:pPr>
              <w:pStyle w:val="ListParagraph"/>
              <w:numPr>
                <w:ilvl w:val="0"/>
                <w:numId w:val="219"/>
              </w:numPr>
              <w:rPr>
                <w:rFonts w:eastAsia="Times New Roman"/>
              </w:rPr>
            </w:pPr>
            <w:r w:rsidRPr="00FB328C">
              <w:rPr>
                <w:rFonts w:eastAsia="Times New Roman"/>
              </w:rPr>
              <w:t>Foundation</w:t>
            </w:r>
            <w:r w:rsidR="00AC5C50">
              <w:rPr>
                <w:rFonts w:eastAsia="Times New Roman"/>
              </w:rPr>
              <w:t xml:space="preserve"> </w:t>
            </w:r>
            <w:r w:rsidRPr="00FB328C">
              <w:rPr>
                <w:rFonts w:eastAsia="Times New Roman"/>
              </w:rPr>
              <w:t>grants</w:t>
            </w:r>
          </w:p>
          <w:p w14:paraId="07342AA6" w14:textId="4CA047DD" w:rsidR="00D571E3" w:rsidRPr="00FB328C" w:rsidRDefault="00D571E3" w:rsidP="00101629">
            <w:pPr>
              <w:pStyle w:val="ListParagraph"/>
              <w:numPr>
                <w:ilvl w:val="0"/>
                <w:numId w:val="219"/>
              </w:numPr>
              <w:rPr>
                <w:rFonts w:eastAsia="Times New Roman"/>
              </w:rPr>
            </w:pPr>
            <w:r w:rsidRPr="00FB328C">
              <w:rPr>
                <w:rFonts w:eastAsia="Times New Roman"/>
              </w:rPr>
              <w:t>Community</w:t>
            </w:r>
            <w:r w:rsidR="00AC5C50">
              <w:rPr>
                <w:rFonts w:eastAsia="Times New Roman"/>
              </w:rPr>
              <w:t xml:space="preserve"> </w:t>
            </w:r>
            <w:r w:rsidRPr="00FB328C">
              <w:rPr>
                <w:rFonts w:eastAsia="Times New Roman"/>
              </w:rPr>
              <w:t>grants</w:t>
            </w:r>
          </w:p>
          <w:p w14:paraId="62C5212A" w14:textId="79CDE277" w:rsidR="002C3D78" w:rsidRDefault="00D571E3" w:rsidP="00101629">
            <w:pPr>
              <w:pStyle w:val="ListParagraph"/>
              <w:numPr>
                <w:ilvl w:val="0"/>
                <w:numId w:val="219"/>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nongovernment</w:t>
            </w:r>
            <w:r w:rsidR="00AC5C50">
              <w:rPr>
                <w:rFonts w:eastAsia="Times New Roman"/>
              </w:rPr>
              <w:t xml:space="preserve"> </w:t>
            </w:r>
            <w:r w:rsidRPr="00FB328C">
              <w:rPr>
                <w:rFonts w:eastAsia="Times New Roman"/>
              </w:rPr>
              <w:t>grants</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23568C22" w14:textId="59BDD5EF" w:rsidR="00D571E3" w:rsidRPr="00FB328C" w:rsidRDefault="00D571E3" w:rsidP="00101629">
            <w:pPr>
              <w:pStyle w:val="ListParagraph"/>
              <w:rPr>
                <w:rFonts w:eastAsia="Times New Roman"/>
              </w:rPr>
            </w:pPr>
          </w:p>
          <w:p w14:paraId="0E941492" w14:textId="77777777" w:rsidR="00D571E3" w:rsidRPr="00FB328C" w:rsidRDefault="00D571E3" w:rsidP="00D571E3">
            <w:pPr>
              <w:ind w:firstLine="360"/>
              <w:rPr>
                <w:rFonts w:eastAsia="Times New Roman"/>
                <w:b/>
                <w:color w:val="auto"/>
              </w:rPr>
            </w:pPr>
            <w:r w:rsidRPr="00FB328C">
              <w:rPr>
                <w:rFonts w:eastAsia="Times New Roman"/>
                <w:b/>
                <w:color w:val="auto"/>
              </w:rPr>
              <w:t>Events</w:t>
            </w:r>
          </w:p>
          <w:p w14:paraId="61E5DBCF" w14:textId="495E07D9" w:rsidR="00D571E3" w:rsidRPr="00FB328C" w:rsidRDefault="00D571E3" w:rsidP="00101629">
            <w:pPr>
              <w:pStyle w:val="ListParagraph"/>
              <w:numPr>
                <w:ilvl w:val="0"/>
                <w:numId w:val="219"/>
              </w:numPr>
              <w:rPr>
                <w:rFonts w:eastAsia="Times New Roman"/>
              </w:rPr>
            </w:pPr>
            <w:r w:rsidRPr="00FB328C">
              <w:rPr>
                <w:rFonts w:eastAsia="Times New Roman"/>
              </w:rPr>
              <w:t>Gala</w:t>
            </w:r>
            <w:r w:rsidR="00AC5C50">
              <w:rPr>
                <w:rFonts w:eastAsia="Times New Roman"/>
              </w:rPr>
              <w:t xml:space="preserve"> </w:t>
            </w:r>
            <w:r w:rsidRPr="00FB328C">
              <w:rPr>
                <w:rFonts w:eastAsia="Times New Roman"/>
              </w:rPr>
              <w:t>events/dinners</w:t>
            </w:r>
          </w:p>
          <w:p w14:paraId="4A2E8BEF" w14:textId="5C2D7BAA" w:rsidR="00D571E3" w:rsidRPr="00FB328C" w:rsidRDefault="00D571E3" w:rsidP="00101629">
            <w:pPr>
              <w:pStyle w:val="ListParagraph"/>
              <w:numPr>
                <w:ilvl w:val="0"/>
                <w:numId w:val="219"/>
              </w:numPr>
              <w:rPr>
                <w:rFonts w:eastAsia="Times New Roman"/>
              </w:rPr>
            </w:pPr>
            <w:r w:rsidRPr="00FB328C">
              <w:rPr>
                <w:rFonts w:eastAsia="Times New Roman"/>
              </w:rPr>
              <w:t>Peer-to-peer</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events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World's</w:t>
            </w:r>
            <w:r w:rsidR="00AC5C50">
              <w:rPr>
                <w:rFonts w:eastAsia="Times New Roman"/>
              </w:rPr>
              <w:t xml:space="preserve"> </w:t>
            </w:r>
            <w:r w:rsidRPr="00FB328C">
              <w:rPr>
                <w:rFonts w:eastAsia="Times New Roman"/>
              </w:rPr>
              <w:t>Greatest</w:t>
            </w:r>
            <w:r w:rsidR="00AC5C50">
              <w:rPr>
                <w:rFonts w:eastAsia="Times New Roman"/>
              </w:rPr>
              <w:t xml:space="preserve"> </w:t>
            </w:r>
            <w:r w:rsidRPr="00FB328C">
              <w:rPr>
                <w:rFonts w:eastAsia="Times New Roman"/>
              </w:rPr>
              <w:t>Shave)</w:t>
            </w:r>
          </w:p>
          <w:p w14:paraId="76BB33B3" w14:textId="41F91F35" w:rsidR="00D571E3" w:rsidRPr="00FB328C" w:rsidRDefault="00D571E3" w:rsidP="00101629">
            <w:pPr>
              <w:pStyle w:val="ListParagraph"/>
              <w:numPr>
                <w:ilvl w:val="0"/>
                <w:numId w:val="219"/>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event-based</w:t>
            </w:r>
            <w:r w:rsidR="00AC5C50">
              <w:rPr>
                <w:rFonts w:eastAsia="Times New Roman"/>
                <w:noProof/>
              </w:rPr>
              <w:t xml:space="preserve"> </w:t>
            </w:r>
            <w:r w:rsidRPr="00FB328C">
              <w:rPr>
                <w:rFonts w:eastAsia="Times New Roman"/>
                <w:noProof/>
              </w:rPr>
              <w:t>fundraising</w:t>
            </w:r>
          </w:p>
          <w:p w14:paraId="4A4AC01B" w14:textId="77777777" w:rsidR="00D571E3" w:rsidRPr="00FB328C" w:rsidRDefault="00D571E3" w:rsidP="00101629">
            <w:pPr>
              <w:pStyle w:val="ListParagraph"/>
              <w:rPr>
                <w:rFonts w:eastAsia="Times New Roman"/>
              </w:rPr>
            </w:pPr>
          </w:p>
          <w:p w14:paraId="2BA2A966" w14:textId="17029A59" w:rsidR="00D571E3" w:rsidRPr="00FB328C" w:rsidRDefault="00D571E3" w:rsidP="00D571E3">
            <w:pPr>
              <w:ind w:firstLine="360"/>
              <w:rPr>
                <w:rFonts w:eastAsia="Times New Roman"/>
                <w:b/>
                <w:color w:val="auto"/>
              </w:rPr>
            </w:pPr>
            <w:r w:rsidRPr="00FB328C">
              <w:rPr>
                <w:rFonts w:eastAsia="Times New Roman"/>
                <w:b/>
                <w:color w:val="auto"/>
              </w:rPr>
              <w:t>Sale</w:t>
            </w:r>
            <w:r w:rsidR="00AC5C50">
              <w:rPr>
                <w:rFonts w:eastAsia="Times New Roman"/>
                <w:b/>
                <w:color w:val="auto"/>
              </w:rPr>
              <w:t xml:space="preserve"> </w:t>
            </w:r>
            <w:r w:rsidRPr="00FB328C">
              <w:rPr>
                <w:rFonts w:eastAsia="Times New Roman"/>
                <w:b/>
                <w:color w:val="auto"/>
              </w:rPr>
              <w:t>of</w:t>
            </w:r>
            <w:r w:rsidR="00AC5C50">
              <w:rPr>
                <w:rFonts w:eastAsia="Times New Roman"/>
                <w:b/>
                <w:color w:val="auto"/>
              </w:rPr>
              <w:t xml:space="preserve"> </w:t>
            </w:r>
            <w:r w:rsidRPr="00FB328C">
              <w:rPr>
                <w:rFonts w:eastAsia="Times New Roman"/>
                <w:b/>
                <w:color w:val="auto"/>
              </w:rPr>
              <w:t>goods</w:t>
            </w:r>
          </w:p>
          <w:p w14:paraId="1A4983DA" w14:textId="1B85F511" w:rsidR="00D571E3" w:rsidRPr="00FB328C" w:rsidRDefault="00D571E3" w:rsidP="00101629">
            <w:pPr>
              <w:pStyle w:val="ListParagraph"/>
              <w:numPr>
                <w:ilvl w:val="0"/>
                <w:numId w:val="219"/>
              </w:numPr>
              <w:rPr>
                <w:rFonts w:eastAsia="Times New Roman"/>
              </w:rPr>
            </w:pPr>
            <w:r w:rsidRPr="00FB328C">
              <w:rPr>
                <w:rFonts w:eastAsia="Times New Roman"/>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donated</w:t>
            </w:r>
            <w:r w:rsidR="00AC5C50">
              <w:rPr>
                <w:rFonts w:eastAsia="Times New Roman"/>
              </w:rPr>
              <w:t xml:space="preserve"> </w:t>
            </w:r>
            <w:r w:rsidRPr="00FB328C">
              <w:rPr>
                <w:rFonts w:eastAsia="Times New Roman"/>
              </w:rPr>
              <w:t>goods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charity</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opportunity</w:t>
            </w:r>
            <w:r w:rsidR="00AC5C50">
              <w:rPr>
                <w:rFonts w:eastAsia="Times New Roman"/>
              </w:rPr>
              <w:t xml:space="preserve"> </w:t>
            </w:r>
            <w:r w:rsidRPr="00FB328C">
              <w:rPr>
                <w:rFonts w:eastAsia="Times New Roman"/>
              </w:rPr>
              <w:t>shops)</w:t>
            </w:r>
          </w:p>
          <w:p w14:paraId="1153F4DA" w14:textId="3CB88CFD" w:rsidR="00D571E3" w:rsidRPr="00FB328C" w:rsidRDefault="00D571E3" w:rsidP="00101629">
            <w:pPr>
              <w:pStyle w:val="ListParagraph"/>
              <w:numPr>
                <w:ilvl w:val="0"/>
                <w:numId w:val="219"/>
              </w:numPr>
              <w:rPr>
                <w:rFonts w:eastAsia="Times New Roman"/>
              </w:rPr>
            </w:pPr>
            <w:r w:rsidRPr="00FB328C">
              <w:rPr>
                <w:rFonts w:eastAsia="Times New Roman"/>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branded</w:t>
            </w:r>
            <w:r w:rsidR="00AC5C50">
              <w:rPr>
                <w:rFonts w:eastAsia="Times New Roman"/>
              </w:rPr>
              <w:t xml:space="preserve"> </w:t>
            </w:r>
            <w:r w:rsidRPr="00FB328C">
              <w:rPr>
                <w:rFonts w:eastAsia="Times New Roman"/>
              </w:rPr>
              <w:t>merchandise</w:t>
            </w:r>
            <w:r w:rsidR="00AC5C50">
              <w:rPr>
                <w:rFonts w:eastAsia="Times New Roman"/>
              </w:rPr>
              <w:t xml:space="preserve"> </w:t>
            </w:r>
            <w:r w:rsidRPr="00FB328C">
              <w:rPr>
                <w:rFonts w:eastAsia="Times New Roman"/>
              </w:rPr>
              <w:t>either</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person</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T-shirts,</w:t>
            </w:r>
            <w:r w:rsidR="00AC5C50">
              <w:rPr>
                <w:rFonts w:eastAsia="Times New Roman"/>
              </w:rPr>
              <w:t xml:space="preserve"> </w:t>
            </w:r>
            <w:r w:rsidRPr="00FB328C">
              <w:rPr>
                <w:rFonts w:eastAsia="Times New Roman"/>
              </w:rPr>
              <w:t>pins,</w:t>
            </w:r>
            <w:r w:rsidR="00AC5C50">
              <w:rPr>
                <w:rFonts w:eastAsia="Times New Roman"/>
              </w:rPr>
              <w:t xml:space="preserve"> </w:t>
            </w:r>
            <w:r w:rsidRPr="00FB328C">
              <w:rPr>
                <w:rFonts w:eastAsia="Times New Roman"/>
              </w:rPr>
              <w:t>wristbands)</w:t>
            </w:r>
          </w:p>
          <w:p w14:paraId="29840F37" w14:textId="77777777" w:rsidR="00D571E3" w:rsidRPr="00FB328C" w:rsidRDefault="00D571E3" w:rsidP="00767B5B">
            <w:pPr>
              <w:rPr>
                <w:rFonts w:eastAsia="Times New Roman"/>
                <w:b/>
                <w:color w:val="auto"/>
              </w:rPr>
            </w:pPr>
          </w:p>
        </w:tc>
        <w:tc>
          <w:tcPr>
            <w:tcW w:w="4535" w:type="dxa"/>
          </w:tcPr>
          <w:p w14:paraId="52EB5F06" w14:textId="48718D66" w:rsidR="00D571E3" w:rsidRPr="00FB328C" w:rsidRDefault="00D571E3" w:rsidP="00D571E3">
            <w:pPr>
              <w:pStyle w:val="ListParagraph"/>
              <w:numPr>
                <w:ilvl w:val="0"/>
                <w:numId w:val="219"/>
              </w:numPr>
              <w:rPr>
                <w:rFonts w:eastAsia="Times New Roman"/>
              </w:rPr>
            </w:pPr>
            <w:r w:rsidRPr="00FB328C">
              <w:rPr>
                <w:rFonts w:eastAsia="Times New Roman"/>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other</w:t>
            </w:r>
            <w:r w:rsidR="00AC5C50">
              <w:rPr>
                <w:rFonts w:eastAsia="Times New Roman"/>
              </w:rPr>
              <w:t xml:space="preserve"> </w:t>
            </w:r>
            <w:r w:rsidRPr="00FB328C">
              <w:rPr>
                <w:rFonts w:eastAsia="Times New Roman"/>
              </w:rPr>
              <w:t>new</w:t>
            </w:r>
            <w:r w:rsidR="00AC5C50">
              <w:rPr>
                <w:rFonts w:eastAsia="Times New Roman"/>
              </w:rPr>
              <w:t xml:space="preserve"> </w:t>
            </w:r>
            <w:r w:rsidRPr="00FB328C">
              <w:rPr>
                <w:rFonts w:eastAsia="Times New Roman"/>
              </w:rPr>
              <w:t>merchandise</w:t>
            </w:r>
            <w:r w:rsidR="00AC5C50">
              <w:rPr>
                <w:rFonts w:eastAsia="Times New Roman"/>
              </w:rPr>
              <w:t xml:space="preserve"> </w:t>
            </w:r>
            <w:r w:rsidRPr="00FB328C">
              <w:rPr>
                <w:rFonts w:eastAsia="Times New Roman"/>
              </w:rPr>
              <w:t>either</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person</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umbrellas,</w:t>
            </w:r>
            <w:r w:rsidR="00AC5C50">
              <w:rPr>
                <w:rFonts w:eastAsia="Times New Roman"/>
              </w:rPr>
              <w:t xml:space="preserve"> </w:t>
            </w:r>
            <w:r w:rsidRPr="00FB328C">
              <w:rPr>
                <w:rFonts w:eastAsia="Times New Roman"/>
              </w:rPr>
              <w:t>dog</w:t>
            </w:r>
            <w:r w:rsidR="00AC5C50">
              <w:rPr>
                <w:rFonts w:eastAsia="Times New Roman"/>
              </w:rPr>
              <w:t xml:space="preserve"> </w:t>
            </w:r>
            <w:r w:rsidRPr="00FB328C">
              <w:rPr>
                <w:rFonts w:eastAsia="Times New Roman"/>
              </w:rPr>
              <w:t>beds,</w:t>
            </w:r>
            <w:r w:rsidR="00AC5C50">
              <w:rPr>
                <w:rFonts w:eastAsia="Times New Roman"/>
              </w:rPr>
              <w:t xml:space="preserve"> </w:t>
            </w:r>
            <w:r w:rsidRPr="00FB328C">
              <w:rPr>
                <w:rFonts w:eastAsia="Times New Roman"/>
              </w:rPr>
              <w:t>chocolates)</w:t>
            </w:r>
          </w:p>
          <w:p w14:paraId="02EDEDFA" w14:textId="55EC44A4" w:rsidR="002C3D78" w:rsidRDefault="00D571E3" w:rsidP="00D571E3">
            <w:pPr>
              <w:pStyle w:val="ListParagraph"/>
              <w:numPr>
                <w:ilvl w:val="0"/>
                <w:numId w:val="219"/>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goods</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30B897CA" w14:textId="3F964550" w:rsidR="00D571E3" w:rsidRPr="00FB328C" w:rsidRDefault="00D571E3" w:rsidP="00101629">
            <w:pPr>
              <w:pStyle w:val="ListParagraph"/>
              <w:rPr>
                <w:rFonts w:eastAsia="Times New Roman"/>
              </w:rPr>
            </w:pPr>
          </w:p>
          <w:p w14:paraId="0AF46595" w14:textId="77777777" w:rsidR="00D571E3" w:rsidRPr="00FB328C" w:rsidRDefault="00D571E3" w:rsidP="00D571E3">
            <w:pPr>
              <w:ind w:firstLine="360"/>
              <w:rPr>
                <w:rFonts w:eastAsia="Times New Roman"/>
                <w:b/>
                <w:color w:val="auto"/>
              </w:rPr>
            </w:pPr>
            <w:r w:rsidRPr="00FB328C">
              <w:rPr>
                <w:rFonts w:eastAsia="Times New Roman"/>
                <w:b/>
                <w:color w:val="auto"/>
              </w:rPr>
              <w:t>Gaming</w:t>
            </w:r>
          </w:p>
          <w:p w14:paraId="5CE9CCFC" w14:textId="77777777" w:rsidR="00D571E3" w:rsidRPr="00FB328C" w:rsidRDefault="00D571E3" w:rsidP="00101629">
            <w:pPr>
              <w:pStyle w:val="ListParagraph"/>
              <w:numPr>
                <w:ilvl w:val="0"/>
                <w:numId w:val="219"/>
              </w:numPr>
              <w:rPr>
                <w:rFonts w:eastAsia="Times New Roman"/>
                <w:noProof/>
              </w:rPr>
            </w:pPr>
            <w:r w:rsidRPr="00FB328C">
              <w:rPr>
                <w:rFonts w:eastAsia="Times New Roman"/>
                <w:noProof/>
              </w:rPr>
              <w:t>Raffles</w:t>
            </w:r>
          </w:p>
          <w:p w14:paraId="1069C0CF" w14:textId="2584E3F6" w:rsidR="00D571E3" w:rsidRPr="00FB328C" w:rsidRDefault="00D571E3" w:rsidP="00101629">
            <w:pPr>
              <w:pStyle w:val="ListParagraph"/>
              <w:numPr>
                <w:ilvl w:val="0"/>
                <w:numId w:val="219"/>
              </w:numPr>
              <w:rPr>
                <w:rFonts w:eastAsia="Times New Roman"/>
                <w:noProof/>
              </w:rPr>
            </w:pPr>
            <w:r w:rsidRPr="00FB328C">
              <w:rPr>
                <w:rFonts w:eastAsia="Times New Roman"/>
                <w:noProof/>
              </w:rPr>
              <w:t>Art</w:t>
            </w:r>
            <w:r w:rsidR="00AC5C50">
              <w:rPr>
                <w:rFonts w:eastAsia="Times New Roman"/>
                <w:noProof/>
              </w:rPr>
              <w:t xml:space="preserve"> </w:t>
            </w:r>
            <w:r w:rsidRPr="00FB328C">
              <w:rPr>
                <w:rFonts w:eastAsia="Times New Roman"/>
                <w:noProof/>
              </w:rPr>
              <w:t>unions</w:t>
            </w:r>
          </w:p>
          <w:p w14:paraId="44166FD5" w14:textId="77777777" w:rsidR="00D571E3" w:rsidRPr="00FB328C" w:rsidRDefault="00D571E3" w:rsidP="00101629">
            <w:pPr>
              <w:pStyle w:val="ListParagraph"/>
              <w:numPr>
                <w:ilvl w:val="0"/>
                <w:numId w:val="219"/>
              </w:numPr>
              <w:rPr>
                <w:rFonts w:eastAsia="Times New Roman"/>
                <w:noProof/>
              </w:rPr>
            </w:pPr>
            <w:r w:rsidRPr="00FB328C">
              <w:rPr>
                <w:rFonts w:eastAsia="Times New Roman"/>
                <w:noProof/>
              </w:rPr>
              <w:t>Bingo</w:t>
            </w:r>
          </w:p>
          <w:p w14:paraId="3375AD64" w14:textId="5A5C1790" w:rsidR="002C3D78"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gaming</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34A3DAE7" w14:textId="7CCF301C" w:rsidR="00D571E3" w:rsidRPr="00FB328C" w:rsidRDefault="00D571E3" w:rsidP="00101629">
            <w:pPr>
              <w:pStyle w:val="ListParagraph"/>
              <w:ind w:left="1021"/>
              <w:rPr>
                <w:rFonts w:eastAsia="Times New Roman"/>
              </w:rPr>
            </w:pPr>
          </w:p>
          <w:p w14:paraId="782F369B" w14:textId="2F3C8049" w:rsidR="00D571E3" w:rsidRPr="00FB328C" w:rsidRDefault="00D571E3" w:rsidP="00D571E3">
            <w:pPr>
              <w:ind w:firstLine="360"/>
              <w:rPr>
                <w:rFonts w:eastAsia="Times New Roman"/>
                <w:b/>
                <w:color w:val="auto"/>
              </w:rPr>
            </w:pPr>
            <w:r w:rsidRPr="00FB328C">
              <w:rPr>
                <w:rFonts w:eastAsia="Times New Roman"/>
                <w:b/>
                <w:color w:val="auto"/>
              </w:rPr>
              <w:t>Technology-based</w:t>
            </w:r>
            <w:r w:rsidR="00AC5C50">
              <w:rPr>
                <w:rFonts w:eastAsia="Times New Roman"/>
                <w:b/>
                <w:color w:val="auto"/>
              </w:rPr>
              <w:t xml:space="preserve"> </w:t>
            </w:r>
            <w:r w:rsidRPr="00FB328C">
              <w:rPr>
                <w:rFonts w:eastAsia="Times New Roman"/>
                <w:b/>
                <w:color w:val="auto"/>
              </w:rPr>
              <w:t>appeals</w:t>
            </w:r>
          </w:p>
          <w:p w14:paraId="464EC70D" w14:textId="37CD6A5C" w:rsidR="00D571E3" w:rsidRPr="00FB328C" w:rsidRDefault="00D571E3" w:rsidP="00101629">
            <w:pPr>
              <w:pStyle w:val="ListParagraph"/>
              <w:numPr>
                <w:ilvl w:val="0"/>
                <w:numId w:val="219"/>
              </w:numPr>
              <w:rPr>
                <w:rFonts w:eastAsia="Times New Roman"/>
                <w:noProof/>
              </w:rPr>
            </w:pPr>
            <w:r w:rsidRPr="00FB328C">
              <w:rPr>
                <w:rFonts w:eastAsia="Times New Roman"/>
                <w:noProof/>
              </w:rPr>
              <w:t>Email</w:t>
            </w:r>
            <w:r w:rsidR="00AC5C50">
              <w:rPr>
                <w:rFonts w:eastAsia="Times New Roman"/>
                <w:noProof/>
              </w:rPr>
              <w:t xml:space="preserve"> </w:t>
            </w:r>
            <w:r w:rsidRPr="00FB328C">
              <w:rPr>
                <w:rFonts w:eastAsia="Times New Roman"/>
                <w:noProof/>
              </w:rPr>
              <w:t>appeals</w:t>
            </w:r>
          </w:p>
          <w:p w14:paraId="5737298B" w14:textId="77777777" w:rsidR="00D571E3" w:rsidRPr="00FB328C" w:rsidRDefault="00D571E3" w:rsidP="00101629">
            <w:pPr>
              <w:pStyle w:val="ListParagraph"/>
              <w:numPr>
                <w:ilvl w:val="0"/>
                <w:numId w:val="219"/>
              </w:numPr>
              <w:rPr>
                <w:rFonts w:eastAsia="Times New Roman"/>
                <w:noProof/>
              </w:rPr>
            </w:pPr>
            <w:r w:rsidRPr="00FB328C">
              <w:rPr>
                <w:rFonts w:eastAsia="Times New Roman"/>
                <w:noProof/>
              </w:rPr>
              <w:t>Crowdfunding</w:t>
            </w:r>
          </w:p>
          <w:p w14:paraId="7A41A1F1" w14:textId="731EE86D" w:rsidR="00D571E3" w:rsidRPr="00FB328C" w:rsidRDefault="00D571E3" w:rsidP="00101629">
            <w:pPr>
              <w:pStyle w:val="ListParagraph"/>
              <w:numPr>
                <w:ilvl w:val="0"/>
                <w:numId w:val="219"/>
              </w:numPr>
              <w:rPr>
                <w:rFonts w:eastAsia="Times New Roman"/>
                <w:noProof/>
              </w:rPr>
            </w:pPr>
            <w:r w:rsidRPr="00FB328C">
              <w:rPr>
                <w:rFonts w:eastAsia="Times New Roman"/>
                <w:noProof/>
              </w:rPr>
              <w:t>Website</w:t>
            </w:r>
            <w:r w:rsidR="00AC5C50">
              <w:rPr>
                <w:rFonts w:eastAsia="Times New Roman"/>
                <w:noProof/>
              </w:rPr>
              <w:t xml:space="preserve"> </w:t>
            </w:r>
            <w:r w:rsidRPr="00FB328C">
              <w:rPr>
                <w:rFonts w:eastAsia="Times New Roman"/>
                <w:noProof/>
              </w:rPr>
              <w:t>donations</w:t>
            </w:r>
          </w:p>
          <w:p w14:paraId="42EEA2B2" w14:textId="643AA9C1" w:rsidR="00D571E3" w:rsidRPr="00FB328C" w:rsidRDefault="00D571E3" w:rsidP="00101629">
            <w:pPr>
              <w:pStyle w:val="ListParagraph"/>
              <w:numPr>
                <w:ilvl w:val="0"/>
                <w:numId w:val="219"/>
              </w:numPr>
              <w:rPr>
                <w:rFonts w:eastAsia="Times New Roman"/>
                <w:noProof/>
              </w:rPr>
            </w:pPr>
            <w:r w:rsidRPr="00FB328C">
              <w:rPr>
                <w:rFonts w:eastAsia="Times New Roman"/>
                <w:noProof/>
              </w:rPr>
              <w:t>Social</w:t>
            </w:r>
            <w:r w:rsidR="00AC5C50">
              <w:rPr>
                <w:rFonts w:eastAsia="Times New Roman"/>
                <w:noProof/>
              </w:rPr>
              <w:t xml:space="preserve"> </w:t>
            </w:r>
            <w:r w:rsidRPr="00FB328C">
              <w:rPr>
                <w:rFonts w:eastAsia="Times New Roman"/>
                <w:noProof/>
              </w:rPr>
              <w:t>media</w:t>
            </w:r>
            <w:r w:rsidR="00AC5C50">
              <w:rPr>
                <w:rFonts w:eastAsia="Times New Roman"/>
                <w:noProof/>
              </w:rPr>
              <w:t xml:space="preserve"> </w:t>
            </w:r>
            <w:r w:rsidRPr="00FB328C">
              <w:rPr>
                <w:rFonts w:eastAsia="Times New Roman"/>
                <w:noProof/>
              </w:rPr>
              <w:t>advertising</w:t>
            </w:r>
          </w:p>
          <w:p w14:paraId="57E46226" w14:textId="341EB9C2" w:rsidR="00D571E3" w:rsidRPr="00FB328C" w:rsidRDefault="00D571E3" w:rsidP="00101629">
            <w:pPr>
              <w:pStyle w:val="ListParagraph"/>
              <w:numPr>
                <w:ilvl w:val="0"/>
                <w:numId w:val="219"/>
              </w:numPr>
              <w:rPr>
                <w:rFonts w:eastAsia="Times New Roman"/>
                <w:noProof/>
              </w:rPr>
            </w:pPr>
            <w:r w:rsidRPr="00FB328C">
              <w:rPr>
                <w:rFonts w:eastAsia="Times New Roman"/>
                <w:noProof/>
              </w:rPr>
              <w:t>Social</w:t>
            </w:r>
            <w:r w:rsidR="00AC5C50">
              <w:rPr>
                <w:rFonts w:eastAsia="Times New Roman"/>
                <w:noProof/>
              </w:rPr>
              <w:t xml:space="preserve"> </w:t>
            </w:r>
            <w:r w:rsidRPr="00FB328C">
              <w:rPr>
                <w:rFonts w:eastAsia="Times New Roman"/>
                <w:noProof/>
              </w:rPr>
              <w:t>media</w:t>
            </w:r>
            <w:r w:rsidR="00AC5C50">
              <w:rPr>
                <w:rFonts w:eastAsia="Times New Roman"/>
                <w:noProof/>
              </w:rPr>
              <w:t xml:space="preserve"> </w:t>
            </w:r>
            <w:r w:rsidRPr="00FB328C">
              <w:rPr>
                <w:rFonts w:eastAsia="Times New Roman"/>
                <w:noProof/>
              </w:rPr>
              <w:t>appeals</w:t>
            </w:r>
          </w:p>
          <w:p w14:paraId="6F9643B0" w14:textId="54748D92" w:rsidR="00D571E3" w:rsidRPr="00FB328C" w:rsidRDefault="00D571E3" w:rsidP="00101629">
            <w:pPr>
              <w:pStyle w:val="ListParagraph"/>
              <w:numPr>
                <w:ilvl w:val="0"/>
                <w:numId w:val="219"/>
              </w:numPr>
              <w:rPr>
                <w:rFonts w:eastAsia="Times New Roman"/>
                <w:noProof/>
              </w:rPr>
            </w:pPr>
            <w:r w:rsidRPr="00FB328C">
              <w:rPr>
                <w:rFonts w:eastAsia="Times New Roman"/>
                <w:noProof/>
              </w:rPr>
              <w:t>SMS</w:t>
            </w:r>
            <w:r w:rsidR="00AC5C50">
              <w:rPr>
                <w:rFonts w:eastAsia="Times New Roman"/>
                <w:noProof/>
              </w:rPr>
              <w:t xml:space="preserve"> </w:t>
            </w:r>
            <w:r w:rsidRPr="00FB328C">
              <w:rPr>
                <w:rFonts w:eastAsia="Times New Roman"/>
                <w:noProof/>
              </w:rPr>
              <w:t>appeals</w:t>
            </w:r>
          </w:p>
          <w:p w14:paraId="72AFA8C0" w14:textId="0D106EB9" w:rsidR="00D571E3" w:rsidRPr="00FB328C"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mobile</w:t>
            </w:r>
            <w:r w:rsidR="00AC5C50">
              <w:rPr>
                <w:rFonts w:eastAsia="Times New Roman"/>
                <w:noProof/>
              </w:rPr>
              <w:t xml:space="preserve"> </w:t>
            </w:r>
            <w:r w:rsidRPr="00FB328C">
              <w:rPr>
                <w:rFonts w:eastAsia="Times New Roman"/>
                <w:noProof/>
              </w:rPr>
              <w:t>fundraising</w:t>
            </w:r>
          </w:p>
          <w:p w14:paraId="71961057" w14:textId="0EFF7262" w:rsidR="002C3D78"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technology-based</w:t>
            </w:r>
            <w:r w:rsidR="00AC5C50">
              <w:rPr>
                <w:rFonts w:eastAsia="Times New Roman"/>
                <w:noProof/>
              </w:rPr>
              <w:t xml:space="preserve"> </w:t>
            </w:r>
            <w:r w:rsidRPr="00FB328C">
              <w:rPr>
                <w:rFonts w:eastAsia="Times New Roman"/>
                <w:noProof/>
              </w:rPr>
              <w:t>appeals</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0D11A471" w14:textId="4489B29D" w:rsidR="00D571E3" w:rsidRPr="00FB328C" w:rsidRDefault="00D571E3" w:rsidP="00101629">
            <w:pPr>
              <w:pStyle w:val="ListParagraph"/>
              <w:ind w:left="1021"/>
              <w:rPr>
                <w:rFonts w:eastAsia="Times New Roman"/>
              </w:rPr>
            </w:pPr>
          </w:p>
          <w:p w14:paraId="3F106114" w14:textId="72B10FF1" w:rsidR="00D571E3" w:rsidRPr="00FB328C" w:rsidRDefault="00D571E3" w:rsidP="00D571E3">
            <w:pPr>
              <w:ind w:firstLine="360"/>
              <w:rPr>
                <w:rFonts w:eastAsia="Times New Roman"/>
                <w:b/>
                <w:color w:val="auto"/>
              </w:rPr>
            </w:pPr>
            <w:r w:rsidRPr="00FB328C">
              <w:rPr>
                <w:rFonts w:eastAsia="Times New Roman"/>
                <w:b/>
                <w:color w:val="auto"/>
              </w:rPr>
              <w:t>Media</w:t>
            </w:r>
            <w:r w:rsidR="00AC5C50">
              <w:rPr>
                <w:rFonts w:eastAsia="Times New Roman"/>
                <w:b/>
                <w:color w:val="auto"/>
              </w:rPr>
              <w:t xml:space="preserve"> </w:t>
            </w:r>
            <w:r w:rsidRPr="00FB328C">
              <w:rPr>
                <w:rFonts w:eastAsia="Times New Roman"/>
                <w:b/>
                <w:color w:val="auto"/>
              </w:rPr>
              <w:t>appeals</w:t>
            </w:r>
          </w:p>
          <w:p w14:paraId="72691221" w14:textId="77777777" w:rsidR="00D571E3" w:rsidRPr="00FB328C" w:rsidRDefault="00D571E3" w:rsidP="00101629">
            <w:pPr>
              <w:pStyle w:val="ListParagraph"/>
              <w:numPr>
                <w:ilvl w:val="0"/>
                <w:numId w:val="219"/>
              </w:numPr>
              <w:rPr>
                <w:rFonts w:eastAsia="Times New Roman"/>
                <w:noProof/>
              </w:rPr>
            </w:pPr>
            <w:r w:rsidRPr="00FB328C">
              <w:rPr>
                <w:rFonts w:eastAsia="Times New Roman"/>
                <w:noProof/>
              </w:rPr>
              <w:t>Radio-a-thon</w:t>
            </w:r>
          </w:p>
          <w:p w14:paraId="43E98256" w14:textId="77777777" w:rsidR="00D571E3" w:rsidRPr="00FB328C" w:rsidRDefault="00D571E3" w:rsidP="00101629">
            <w:pPr>
              <w:pStyle w:val="ListParagraph"/>
              <w:numPr>
                <w:ilvl w:val="0"/>
                <w:numId w:val="219"/>
              </w:numPr>
              <w:rPr>
                <w:rFonts w:eastAsia="Times New Roman"/>
                <w:noProof/>
              </w:rPr>
            </w:pPr>
            <w:r w:rsidRPr="00FB328C">
              <w:rPr>
                <w:rFonts w:eastAsia="Times New Roman"/>
                <w:noProof/>
              </w:rPr>
              <w:t>Telethon</w:t>
            </w:r>
          </w:p>
          <w:p w14:paraId="7039EAF1" w14:textId="0580C2D0" w:rsidR="00D571E3" w:rsidRPr="00FB328C"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radio</w:t>
            </w:r>
            <w:r w:rsidR="00AC5C50">
              <w:rPr>
                <w:rFonts w:eastAsia="Times New Roman"/>
                <w:noProof/>
              </w:rPr>
              <w:t xml:space="preserve"> </w:t>
            </w:r>
            <w:r w:rsidRPr="00FB328C">
              <w:rPr>
                <w:rFonts w:eastAsia="Times New Roman"/>
                <w:noProof/>
              </w:rPr>
              <w:t>appeal</w:t>
            </w:r>
          </w:p>
          <w:p w14:paraId="78F70740" w14:textId="6FE15013" w:rsidR="00D571E3" w:rsidRPr="00FB328C"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TV</w:t>
            </w:r>
            <w:r w:rsidR="00AC5C50">
              <w:rPr>
                <w:rFonts w:eastAsia="Times New Roman"/>
                <w:noProof/>
              </w:rPr>
              <w:t xml:space="preserve"> </w:t>
            </w:r>
            <w:r w:rsidRPr="00FB328C">
              <w:rPr>
                <w:rFonts w:eastAsia="Times New Roman"/>
                <w:noProof/>
              </w:rPr>
              <w:t>appeal</w:t>
            </w:r>
          </w:p>
          <w:p w14:paraId="37DE0B13" w14:textId="27967E4A" w:rsidR="00D571E3" w:rsidRPr="00FB328C" w:rsidRDefault="00D571E3" w:rsidP="00101629">
            <w:pPr>
              <w:pStyle w:val="ListParagraph"/>
              <w:numPr>
                <w:ilvl w:val="0"/>
                <w:numId w:val="219"/>
              </w:numPr>
              <w:rPr>
                <w:rFonts w:eastAsia="Times New Roman"/>
                <w:noProof/>
              </w:rPr>
            </w:pPr>
            <w:r w:rsidRPr="00FB328C">
              <w:rPr>
                <w:rFonts w:eastAsia="Times New Roman"/>
                <w:noProof/>
              </w:rPr>
              <w:t>Billboard</w:t>
            </w:r>
            <w:r w:rsidR="00AC5C50">
              <w:rPr>
                <w:rFonts w:eastAsia="Times New Roman"/>
                <w:noProof/>
              </w:rPr>
              <w:t xml:space="preserve"> </w:t>
            </w:r>
            <w:r w:rsidRPr="00FB328C">
              <w:rPr>
                <w:rFonts w:eastAsia="Times New Roman"/>
                <w:noProof/>
              </w:rPr>
              <w:t>appeal</w:t>
            </w:r>
          </w:p>
          <w:p w14:paraId="5C5BB63C" w14:textId="2D658589" w:rsidR="00D571E3" w:rsidRPr="00FB328C" w:rsidRDefault="00D571E3" w:rsidP="00101629">
            <w:pPr>
              <w:pStyle w:val="ListParagraph"/>
              <w:numPr>
                <w:ilvl w:val="0"/>
                <w:numId w:val="219"/>
              </w:numPr>
              <w:rPr>
                <w:rFonts w:eastAsia="Times New Roman"/>
                <w:noProof/>
              </w:rPr>
            </w:pPr>
            <w:r w:rsidRPr="00FB328C">
              <w:rPr>
                <w:rFonts w:eastAsia="Times New Roman"/>
                <w:noProof/>
              </w:rPr>
              <w:t>Press</w:t>
            </w:r>
            <w:r w:rsidR="00AC5C50">
              <w:rPr>
                <w:rFonts w:eastAsia="Times New Roman"/>
                <w:noProof/>
              </w:rPr>
              <w:t xml:space="preserve"> </w:t>
            </w:r>
            <w:r w:rsidRPr="00FB328C">
              <w:rPr>
                <w:rFonts w:eastAsia="Times New Roman"/>
                <w:noProof/>
              </w:rPr>
              <w:t>appeal</w:t>
            </w:r>
          </w:p>
          <w:p w14:paraId="39DEA8D8" w14:textId="1DED74A6" w:rsidR="002C3D78"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appeal</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78DE3254" w14:textId="24FDDB9C" w:rsidR="00D571E3" w:rsidRPr="00FB328C" w:rsidRDefault="00D571E3" w:rsidP="00101629">
            <w:pPr>
              <w:pStyle w:val="ListParagraph"/>
              <w:ind w:left="1021"/>
              <w:rPr>
                <w:rFonts w:eastAsia="Times New Roman"/>
              </w:rPr>
            </w:pPr>
          </w:p>
          <w:p w14:paraId="374F327F" w14:textId="77777777" w:rsidR="00D571E3" w:rsidRPr="00FB328C" w:rsidRDefault="00D571E3" w:rsidP="00D571E3">
            <w:pPr>
              <w:ind w:firstLine="360"/>
              <w:rPr>
                <w:rFonts w:eastAsia="Times New Roman"/>
                <w:b/>
                <w:color w:val="auto"/>
              </w:rPr>
            </w:pPr>
            <w:r w:rsidRPr="00FB328C">
              <w:rPr>
                <w:rFonts w:eastAsia="Times New Roman"/>
                <w:b/>
                <w:color w:val="auto"/>
              </w:rPr>
              <w:t>Membership</w:t>
            </w:r>
          </w:p>
          <w:p w14:paraId="7450F079" w14:textId="6818A9E9" w:rsidR="00D571E3" w:rsidRPr="00FB328C" w:rsidRDefault="00D571E3" w:rsidP="00101629">
            <w:pPr>
              <w:pStyle w:val="ListParagraph"/>
              <w:numPr>
                <w:ilvl w:val="0"/>
                <w:numId w:val="219"/>
              </w:numPr>
              <w:rPr>
                <w:rFonts w:eastAsia="Times New Roman"/>
                <w:noProof/>
              </w:rPr>
            </w:pPr>
            <w:r w:rsidRPr="00FB328C">
              <w:rPr>
                <w:rFonts w:eastAsia="Times New Roman"/>
                <w:noProof/>
              </w:rPr>
              <w:t>Membership</w:t>
            </w:r>
            <w:r w:rsidR="00AC5C50">
              <w:rPr>
                <w:rFonts w:eastAsia="Times New Roman"/>
                <w:noProof/>
              </w:rPr>
              <w:t xml:space="preserve"> </w:t>
            </w:r>
            <w:r w:rsidRPr="00FB328C">
              <w:rPr>
                <w:rFonts w:eastAsia="Times New Roman"/>
                <w:noProof/>
              </w:rPr>
              <w:t>fees</w:t>
            </w:r>
          </w:p>
          <w:p w14:paraId="602656F4" w14:textId="1AEF7D7F" w:rsidR="00D571E3" w:rsidRPr="00FB328C" w:rsidRDefault="00D571E3" w:rsidP="00101629">
            <w:pPr>
              <w:pStyle w:val="ListParagraph"/>
              <w:numPr>
                <w:ilvl w:val="0"/>
                <w:numId w:val="219"/>
              </w:numPr>
              <w:rPr>
                <w:rFonts w:eastAsia="Times New Roman"/>
                <w:noProof/>
              </w:rPr>
            </w:pPr>
            <w:r w:rsidRPr="00FB328C">
              <w:rPr>
                <w:rFonts w:eastAsia="Times New Roman"/>
                <w:noProof/>
              </w:rPr>
              <w:t>Donor</w:t>
            </w:r>
            <w:r w:rsidR="00AC5C50">
              <w:rPr>
                <w:rFonts w:eastAsia="Times New Roman"/>
                <w:noProof/>
              </w:rPr>
              <w:t xml:space="preserve"> </w:t>
            </w:r>
            <w:r w:rsidRPr="00FB328C">
              <w:rPr>
                <w:rFonts w:eastAsia="Times New Roman"/>
                <w:noProof/>
              </w:rPr>
              <w:t>clubs/circles</w:t>
            </w:r>
          </w:p>
          <w:p w14:paraId="58572366" w14:textId="27359855" w:rsidR="002C3D78" w:rsidRDefault="00D571E3" w:rsidP="00101629">
            <w:pPr>
              <w:pStyle w:val="ListParagraph"/>
              <w:numPr>
                <w:ilvl w:val="0"/>
                <w:numId w:val="219"/>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member</w:t>
            </w:r>
            <w:r w:rsidR="00AC5C50">
              <w:rPr>
                <w:rFonts w:eastAsia="Times New Roman"/>
                <w:noProof/>
              </w:rPr>
              <w:t xml:space="preserve"> </w:t>
            </w:r>
            <w:r w:rsidRPr="00FB328C">
              <w:rPr>
                <w:rFonts w:eastAsia="Times New Roman"/>
                <w:noProof/>
              </w:rPr>
              <w:t>based</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7F3DB1F4" w14:textId="2E0030A6" w:rsidR="00D571E3" w:rsidRPr="00FB328C" w:rsidRDefault="00D571E3" w:rsidP="00101629">
            <w:pPr>
              <w:pStyle w:val="ListParagraph"/>
              <w:ind w:left="1021"/>
              <w:rPr>
                <w:rFonts w:eastAsia="Times New Roman"/>
              </w:rPr>
            </w:pPr>
          </w:p>
          <w:p w14:paraId="49C7ACF0" w14:textId="77777777" w:rsidR="00D571E3" w:rsidRPr="00FB328C" w:rsidRDefault="00D571E3" w:rsidP="00D571E3">
            <w:pPr>
              <w:ind w:firstLine="360"/>
              <w:rPr>
                <w:rFonts w:eastAsia="Times New Roman"/>
                <w:b/>
                <w:color w:val="auto"/>
              </w:rPr>
            </w:pPr>
            <w:r w:rsidRPr="00FB328C">
              <w:rPr>
                <w:rFonts w:eastAsia="Times New Roman"/>
                <w:b/>
                <w:color w:val="auto"/>
              </w:rPr>
              <w:t>Other</w:t>
            </w:r>
          </w:p>
          <w:p w14:paraId="0C425546" w14:textId="0C11DC10" w:rsidR="00D571E3" w:rsidRPr="00FB328C" w:rsidRDefault="00D571E3" w:rsidP="00101629">
            <w:pPr>
              <w:pStyle w:val="ListParagraph"/>
              <w:numPr>
                <w:ilvl w:val="0"/>
                <w:numId w:val="219"/>
              </w:numPr>
              <w:rPr>
                <w:rFonts w:eastAsia="Times New Roman"/>
                <w:noProof/>
              </w:rPr>
            </w:pPr>
            <w:r w:rsidRPr="00FB328C">
              <w:rPr>
                <w:rFonts w:eastAsia="Times New Roman"/>
                <w:noProof/>
              </w:rPr>
              <w:t>Rounding</w:t>
            </w:r>
            <w:r w:rsidR="00AC5C50">
              <w:rPr>
                <w:rFonts w:eastAsia="Times New Roman"/>
                <w:noProof/>
              </w:rPr>
              <w:t xml:space="preserve"> </w:t>
            </w:r>
            <w:r w:rsidRPr="00FB328C">
              <w:rPr>
                <w:rFonts w:eastAsia="Times New Roman"/>
                <w:noProof/>
              </w:rPr>
              <w:t>up</w:t>
            </w:r>
            <w:r w:rsidR="00AC5C50">
              <w:rPr>
                <w:rFonts w:eastAsia="Times New Roman"/>
                <w:noProof/>
              </w:rPr>
              <w:t xml:space="preserve"> </w:t>
            </w:r>
            <w:r w:rsidRPr="00FB328C">
              <w:rPr>
                <w:rFonts w:eastAsia="Times New Roman"/>
                <w:noProof/>
              </w:rPr>
              <w:t>of</w:t>
            </w:r>
            <w:r w:rsidR="00AC5C50">
              <w:rPr>
                <w:rFonts w:eastAsia="Times New Roman"/>
                <w:noProof/>
              </w:rPr>
              <w:t xml:space="preserve"> </w:t>
            </w:r>
            <w:r w:rsidRPr="00FB328C">
              <w:rPr>
                <w:rFonts w:eastAsia="Times New Roman"/>
                <w:noProof/>
              </w:rPr>
              <w:t>bills</w:t>
            </w:r>
          </w:p>
          <w:p w14:paraId="67CE08FD" w14:textId="1C7337EE" w:rsidR="00D571E3" w:rsidRPr="00FB328C" w:rsidRDefault="00D571E3" w:rsidP="00101629">
            <w:pPr>
              <w:pStyle w:val="ListParagraph"/>
              <w:numPr>
                <w:ilvl w:val="0"/>
                <w:numId w:val="219"/>
              </w:numPr>
              <w:rPr>
                <w:rFonts w:eastAsia="Times New Roman"/>
                <w:noProof/>
              </w:rPr>
            </w:pPr>
            <w:r w:rsidRPr="00FB328C">
              <w:rPr>
                <w:rFonts w:eastAsia="Times New Roman"/>
                <w:noProof/>
              </w:rPr>
              <w:t>Telemarketing</w:t>
            </w:r>
            <w:r w:rsidR="00AC5C50">
              <w:rPr>
                <w:rFonts w:eastAsia="Times New Roman"/>
                <w:noProof/>
              </w:rPr>
              <w:t xml:space="preserve"> </w:t>
            </w:r>
            <w:r w:rsidRPr="00FB328C">
              <w:rPr>
                <w:rFonts w:eastAsia="Times New Roman"/>
                <w:noProof/>
              </w:rPr>
              <w:t>for</w:t>
            </w:r>
            <w:r w:rsidR="00AC5C50">
              <w:rPr>
                <w:rFonts w:eastAsia="Times New Roman"/>
                <w:noProof/>
              </w:rPr>
              <w:t xml:space="preserve"> </w:t>
            </w:r>
            <w:r w:rsidRPr="00FB328C">
              <w:rPr>
                <w:rFonts w:eastAsia="Times New Roman"/>
                <w:noProof/>
              </w:rPr>
              <w:t>donations</w:t>
            </w:r>
          </w:p>
          <w:p w14:paraId="663BB257" w14:textId="77777777" w:rsidR="00D571E3" w:rsidRPr="00FB328C" w:rsidRDefault="00D571E3" w:rsidP="00101629">
            <w:pPr>
              <w:pStyle w:val="ListParagraph"/>
              <w:numPr>
                <w:ilvl w:val="0"/>
                <w:numId w:val="219"/>
              </w:numPr>
              <w:rPr>
                <w:rFonts w:eastAsia="Times New Roman"/>
                <w:noProof/>
              </w:rPr>
            </w:pPr>
            <w:r w:rsidRPr="00FB328C">
              <w:rPr>
                <w:rFonts w:eastAsia="Times New Roman"/>
                <w:noProof/>
              </w:rPr>
              <w:t>Auctions</w:t>
            </w:r>
          </w:p>
          <w:p w14:paraId="4A487E75" w14:textId="5F2E013A" w:rsidR="00D571E3" w:rsidRPr="00FB328C" w:rsidRDefault="00D571E3" w:rsidP="00101629">
            <w:pPr>
              <w:pStyle w:val="ListParagraph"/>
              <w:numPr>
                <w:ilvl w:val="0"/>
                <w:numId w:val="219"/>
              </w:numPr>
              <w:rPr>
                <w:rFonts w:eastAsia="Times New Roman"/>
                <w:b/>
              </w:rPr>
            </w:pPr>
            <w:r w:rsidRPr="00FB328C">
              <w:rPr>
                <w:rFonts w:eastAsia="Times New Roman"/>
                <w:noProof/>
              </w:rPr>
              <w:t>Other</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tc>
      </w:tr>
    </w:tbl>
    <w:p w14:paraId="723BBAC3" w14:textId="2C055C55" w:rsidR="002C3D78" w:rsidRDefault="00B250B8" w:rsidP="00DC57F6">
      <w:pPr>
        <w:pStyle w:val="ListParagraph"/>
        <w:numPr>
          <w:ilvl w:val="0"/>
          <w:numId w:val="196"/>
        </w:numPr>
        <w:spacing w:before="240" w:after="0"/>
        <w:contextualSpacing w:val="0"/>
        <w:rPr>
          <w:i/>
          <w:iCs/>
        </w:rPr>
      </w:pPr>
      <w:r w:rsidRPr="00FB328C">
        <w:t>Does</w:t>
      </w:r>
      <w:r w:rsidR="00AC5C50">
        <w:t xml:space="preserve"> </w:t>
      </w:r>
      <w:r w:rsidRPr="00FB328C">
        <w:t>your</w:t>
      </w:r>
      <w:r w:rsidR="00AC5C50">
        <w:t xml:space="preserve"> </w:t>
      </w:r>
      <w:r w:rsidRPr="00FB328C">
        <w:t>organisation</w:t>
      </w:r>
      <w:r w:rsidR="00AC5C50">
        <w:t xml:space="preserve"> </w:t>
      </w:r>
      <w:r w:rsidRPr="00FB328C">
        <w:t>have</w:t>
      </w:r>
      <w:r w:rsidR="00AC5C50">
        <w:t xml:space="preserve"> </w:t>
      </w:r>
      <w:r w:rsidRPr="00FB328C">
        <w:t>a</w:t>
      </w:r>
      <w:r w:rsidR="00AC5C50">
        <w:t xml:space="preserve"> </w:t>
      </w:r>
      <w:r w:rsidRPr="00FB328C">
        <w:rPr>
          <w:i/>
          <w:iCs/>
        </w:rPr>
        <w:t>regular</w:t>
      </w:r>
      <w:r w:rsidR="00AC5C50">
        <w:rPr>
          <w:i/>
          <w:iCs/>
        </w:rPr>
        <w:t xml:space="preserve"> </w:t>
      </w:r>
      <w:r w:rsidRPr="00FB328C">
        <w:rPr>
          <w:i/>
          <w:iCs/>
        </w:rPr>
        <w:t>giving</w:t>
      </w:r>
      <w:r w:rsidR="00AC5C50">
        <w:rPr>
          <w:i/>
          <w:iCs/>
        </w:rPr>
        <w:t xml:space="preserve"> </w:t>
      </w:r>
      <w:r w:rsidRPr="00FB328C">
        <w:rPr>
          <w:i/>
          <w:iCs/>
        </w:rPr>
        <w:t>program?</w:t>
      </w:r>
    </w:p>
    <w:p w14:paraId="169A0C8C" w14:textId="21F5EAC1" w:rsidR="00B250B8" w:rsidRPr="00FB328C" w:rsidRDefault="00B250B8" w:rsidP="00B250B8">
      <w:pPr>
        <w:pStyle w:val="ListParagraph"/>
        <w:numPr>
          <w:ilvl w:val="0"/>
          <w:numId w:val="121"/>
        </w:numPr>
        <w:ind w:left="924" w:hanging="357"/>
        <w:rPr>
          <w:rFonts w:eastAsia="Times New Roman"/>
        </w:rPr>
      </w:pPr>
      <w:r w:rsidRPr="00FB328C">
        <w:rPr>
          <w:rFonts w:eastAsia="Times New Roman"/>
        </w:rPr>
        <w:t>Yes</w:t>
      </w:r>
    </w:p>
    <w:p w14:paraId="1446A726" w14:textId="08E818DB" w:rsidR="00B250B8" w:rsidRPr="00FB328C" w:rsidRDefault="00B250B8" w:rsidP="00767B5B">
      <w:pPr>
        <w:pStyle w:val="ListParagraph"/>
        <w:numPr>
          <w:ilvl w:val="0"/>
          <w:numId w:val="121"/>
        </w:numPr>
        <w:ind w:left="924" w:hanging="357"/>
      </w:pPr>
      <w:r w:rsidRPr="00FB328C">
        <w:rPr>
          <w:rFonts w:eastAsia="Times New Roman"/>
        </w:rPr>
        <w:t>No</w:t>
      </w:r>
    </w:p>
    <w:p w14:paraId="35243426" w14:textId="77777777" w:rsidR="00101629" w:rsidRPr="00FB328C" w:rsidRDefault="00101629" w:rsidP="00101629">
      <w:pPr>
        <w:pStyle w:val="ListParagraph"/>
        <w:ind w:left="924"/>
      </w:pPr>
    </w:p>
    <w:p w14:paraId="414DCCC7" w14:textId="79020D5F" w:rsidR="00D571E3" w:rsidRPr="00FB328C" w:rsidRDefault="00B250B8" w:rsidP="00101629">
      <w:pPr>
        <w:pStyle w:val="ListParagraph"/>
        <w:numPr>
          <w:ilvl w:val="0"/>
          <w:numId w:val="196"/>
        </w:numPr>
        <w:spacing w:after="0"/>
        <w:ind w:left="714" w:hanging="357"/>
        <w:contextualSpacing w:val="0"/>
      </w:pPr>
      <w:r w:rsidRPr="00FB328C">
        <w:t>Which</w:t>
      </w:r>
      <w:r w:rsidR="00AC5C50">
        <w:t xml:space="preserve"> </w:t>
      </w:r>
      <w:r w:rsidRPr="00FB328C">
        <w:t>activity/practice</w:t>
      </w:r>
      <w:r w:rsidR="00AC5C50">
        <w:t xml:space="preserve"> </w:t>
      </w:r>
      <w:r w:rsidRPr="00FB328C">
        <w:t>was</w:t>
      </w:r>
      <w:r w:rsidR="00AC5C50">
        <w:t xml:space="preserve"> </w:t>
      </w:r>
      <w:r w:rsidRPr="00FB328C">
        <w:t>the</w:t>
      </w:r>
      <w:r w:rsidR="00AC5C50">
        <w:t xml:space="preserve"> </w:t>
      </w:r>
      <w:r w:rsidRPr="00FB328C">
        <w:t>most</w:t>
      </w:r>
      <w:r w:rsidR="00AC5C50">
        <w:t xml:space="preserve"> </w:t>
      </w:r>
      <w:r w:rsidRPr="00FB328C">
        <w:t>significant</w:t>
      </w:r>
      <w:r w:rsidR="00AC5C50">
        <w:t xml:space="preserve"> </w:t>
      </w:r>
      <w:r w:rsidRPr="00FB328C">
        <w:t>(in</w:t>
      </w:r>
      <w:r w:rsidR="00AC5C50">
        <w:t xml:space="preserve"> </w:t>
      </w:r>
      <w:r w:rsidRPr="00FB328C">
        <w:t>terms</w:t>
      </w:r>
      <w:r w:rsidR="00AC5C50">
        <w:t xml:space="preserve"> </w:t>
      </w:r>
      <w:r w:rsidRPr="00FB328C">
        <w:t>of</w:t>
      </w:r>
      <w:r w:rsidR="00AC5C50">
        <w:t xml:space="preserve"> </w:t>
      </w:r>
      <w:r w:rsidRPr="00FB328C">
        <w:t>net</w:t>
      </w:r>
      <w:r w:rsidR="00AC5C50">
        <w:t xml:space="preserve"> </w:t>
      </w:r>
      <w:r w:rsidRPr="00FB328C">
        <w:t>revenue)</w:t>
      </w:r>
      <w:r w:rsidR="00AC5C50">
        <w:t xml:space="preserve"> </w:t>
      </w:r>
      <w:r w:rsidRPr="00FB328C">
        <w:t>for</w:t>
      </w:r>
      <w:r w:rsidR="00AC5C50">
        <w:t xml:space="preserve"> </w:t>
      </w:r>
      <w:r w:rsidRPr="00FB328C">
        <w:t>your</w:t>
      </w:r>
      <w:r w:rsidR="00AC5C50">
        <w:t xml:space="preserve"> </w:t>
      </w:r>
      <w:r w:rsidRPr="00FB328C">
        <w:t>organisation</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(Select</w:t>
      </w:r>
      <w:r w:rsidR="00AC5C50">
        <w:t xml:space="preserve"> </w:t>
      </w:r>
      <w:r w:rsidRPr="00FB328C">
        <w:t>one</w:t>
      </w:r>
      <w:r w:rsidR="00AC5C50">
        <w:t xml:space="preserve"> </w:t>
      </w:r>
      <w:r w:rsidRPr="00FB328C">
        <w:t>only)</w:t>
      </w:r>
      <w:r w:rsidR="00AC5C50">
        <w:t xml:space="preserve"> </w:t>
      </w:r>
      <w:r w:rsidRPr="00FB328C">
        <w:t>(NOTE:</w:t>
      </w:r>
      <w:r w:rsidR="00AC5C50">
        <w:t xml:space="preserve"> </w:t>
      </w:r>
      <w:r w:rsidRPr="00FB328C">
        <w:t>ONLY</w:t>
      </w:r>
      <w:r w:rsidR="00AC5C50">
        <w:t xml:space="preserve"> </w:t>
      </w:r>
      <w:r w:rsidRPr="00FB328C">
        <w:t>OPTIONS</w:t>
      </w:r>
      <w:r w:rsidR="00AC5C50">
        <w:t xml:space="preserve"> </w:t>
      </w:r>
      <w:r w:rsidRPr="00FB328C">
        <w:t>SELECTED</w:t>
      </w:r>
      <w:r w:rsidR="00AC5C50">
        <w:t xml:space="preserve"> </w:t>
      </w:r>
      <w:r w:rsidRPr="00FB328C">
        <w:t>IN</w:t>
      </w:r>
      <w:r w:rsidR="00AC5C50">
        <w:t xml:space="preserve"> </w:t>
      </w:r>
      <w:r w:rsidRPr="00FB328C">
        <w:t>Q22</w:t>
      </w:r>
      <w:r w:rsidR="00AC5C50">
        <w:t xml:space="preserve"> </w:t>
      </w:r>
      <w:r w:rsidRPr="00FB328C">
        <w:t>and</w:t>
      </w:r>
      <w:r w:rsidR="00AC5C50">
        <w:t xml:space="preserve"> </w:t>
      </w:r>
      <w:r w:rsidRPr="00FB328C">
        <w:t>23</w:t>
      </w:r>
      <w:r w:rsidR="00AC5C50">
        <w:t xml:space="preserve"> </w:t>
      </w:r>
      <w:r w:rsidRPr="00FB328C">
        <w:t>WILL</w:t>
      </w:r>
      <w:r w:rsidR="00AC5C50">
        <w:t xml:space="preserve"> </w:t>
      </w:r>
      <w:r w:rsidRPr="00FB328C">
        <w:t>APPEAR</w:t>
      </w:r>
      <w:r w:rsidR="00AC5C50">
        <w:t xml:space="preserve"> </w:t>
      </w:r>
      <w:r w:rsidRPr="00FB328C">
        <w:t>ONSCREEN)</w:t>
      </w:r>
    </w:p>
    <w:p w14:paraId="40228DB2" w14:textId="77777777" w:rsidR="00D571E3" w:rsidRPr="00FB328C" w:rsidRDefault="00D571E3" w:rsidP="00101629">
      <w:pPr>
        <w:pStyle w:val="ListParagraph"/>
        <w:spacing w:after="0"/>
        <w:ind w:left="714"/>
        <w:contextualSpacing w:val="0"/>
      </w:pPr>
    </w:p>
    <w:tbl>
      <w:tblPr>
        <w:tblStyle w:val="TableGrid1"/>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Pr>
      <w:tblGrid>
        <w:gridCol w:w="5102"/>
        <w:gridCol w:w="4963"/>
      </w:tblGrid>
      <w:tr w:rsidR="00FB328C" w:rsidRPr="00FB328C" w14:paraId="608769A8" w14:textId="77777777" w:rsidTr="00627FEA">
        <w:trPr>
          <w:tblHeader/>
          <w:jc w:val="center"/>
        </w:trPr>
        <w:tc>
          <w:tcPr>
            <w:tcW w:w="5102" w:type="dxa"/>
          </w:tcPr>
          <w:p w14:paraId="6E5A2EB4" w14:textId="6EBBC195" w:rsidR="00D571E3" w:rsidRPr="00FB328C" w:rsidRDefault="00D571E3" w:rsidP="00101629">
            <w:pPr>
              <w:pStyle w:val="ListParagraph"/>
              <w:numPr>
                <w:ilvl w:val="0"/>
                <w:numId w:val="220"/>
              </w:numPr>
              <w:rPr>
                <w:rFonts w:eastAsia="Times New Roman"/>
              </w:rPr>
            </w:pPr>
            <w:r w:rsidRPr="00FB328C">
              <w:rPr>
                <w:rFonts w:eastAsia="Times New Roman"/>
              </w:rPr>
              <w:lastRenderedPageBreak/>
              <w:t>Regular</w:t>
            </w:r>
            <w:r w:rsidR="00AC5C50">
              <w:rPr>
                <w:rFonts w:eastAsia="Times New Roman"/>
              </w:rPr>
              <w:t xml:space="preserve"> </w:t>
            </w:r>
            <w:r w:rsidRPr="00FB328C">
              <w:rPr>
                <w:rFonts w:eastAsia="Times New Roman"/>
              </w:rPr>
              <w:t>giving</w:t>
            </w:r>
            <w:r w:rsidR="00AC5C50">
              <w:rPr>
                <w:rFonts w:eastAsia="Times New Roman"/>
              </w:rPr>
              <w:t xml:space="preserve"> </w:t>
            </w:r>
            <w:r w:rsidRPr="00FB328C">
              <w:rPr>
                <w:rFonts w:eastAsia="Times New Roman"/>
              </w:rPr>
              <w:t>program</w:t>
            </w:r>
          </w:p>
          <w:p w14:paraId="25BF8A1F" w14:textId="77777777" w:rsidR="00D571E3" w:rsidRPr="00FB328C" w:rsidRDefault="00D571E3" w:rsidP="00101629">
            <w:pPr>
              <w:pStyle w:val="ListParagraph"/>
              <w:ind w:left="794"/>
              <w:rPr>
                <w:rFonts w:eastAsia="Times New Roman"/>
              </w:rPr>
            </w:pPr>
          </w:p>
          <w:p w14:paraId="3625CFA6" w14:textId="4345FBF0" w:rsidR="00D571E3" w:rsidRPr="00FB328C" w:rsidRDefault="00D571E3" w:rsidP="003302B0">
            <w:pPr>
              <w:ind w:firstLine="360"/>
              <w:rPr>
                <w:rFonts w:eastAsia="Times New Roman"/>
                <w:b/>
                <w:color w:val="auto"/>
              </w:rPr>
            </w:pPr>
            <w:r w:rsidRPr="00FB328C">
              <w:rPr>
                <w:rFonts w:eastAsia="Times New Roman"/>
                <w:b/>
                <w:color w:val="auto"/>
              </w:rPr>
              <w:t>Fundraising</w:t>
            </w:r>
            <w:r w:rsidR="00AC5C50">
              <w:rPr>
                <w:rFonts w:eastAsia="Times New Roman"/>
                <w:b/>
                <w:color w:val="auto"/>
              </w:rPr>
              <w:t xml:space="preserve"> </w:t>
            </w:r>
            <w:r w:rsidRPr="00FB328C">
              <w:rPr>
                <w:rFonts w:eastAsia="Times New Roman"/>
                <w:b/>
                <w:color w:val="auto"/>
              </w:rPr>
              <w:t>campaigns</w:t>
            </w:r>
          </w:p>
          <w:p w14:paraId="639BDAA2" w14:textId="1EBB63ED" w:rsidR="00D571E3" w:rsidRPr="00FB328C" w:rsidRDefault="00D571E3" w:rsidP="00101629">
            <w:pPr>
              <w:pStyle w:val="ListParagraph"/>
              <w:numPr>
                <w:ilvl w:val="0"/>
                <w:numId w:val="220"/>
              </w:numPr>
              <w:rPr>
                <w:rFonts w:eastAsia="Times New Roman"/>
              </w:rPr>
            </w:pPr>
            <w:r w:rsidRPr="00FB328C">
              <w:rPr>
                <w:rFonts w:eastAsia="Times New Roman"/>
              </w:rPr>
              <w:t>Direct</w:t>
            </w:r>
            <w:r w:rsidR="00AC5C50">
              <w:rPr>
                <w:rFonts w:eastAsia="Times New Roman"/>
              </w:rPr>
              <w:t xml:space="preserve"> </w:t>
            </w:r>
            <w:r w:rsidRPr="00FB328C">
              <w:rPr>
                <w:rFonts w:eastAsia="Times New Roman"/>
              </w:rPr>
              <w:t>mail</w:t>
            </w:r>
            <w:r w:rsidR="00AC5C50">
              <w:rPr>
                <w:rFonts w:eastAsia="Times New Roman"/>
              </w:rPr>
              <w:t xml:space="preserve"> </w:t>
            </w:r>
            <w:r w:rsidRPr="00FB328C">
              <w:rPr>
                <w:rFonts w:eastAsia="Times New Roman"/>
              </w:rPr>
              <w:t>appeals</w:t>
            </w:r>
          </w:p>
          <w:p w14:paraId="6D1F760E" w14:textId="7AAC67B3" w:rsidR="00D571E3" w:rsidRPr="00FB328C" w:rsidRDefault="00D571E3" w:rsidP="00101629">
            <w:pPr>
              <w:pStyle w:val="ListParagraph"/>
              <w:numPr>
                <w:ilvl w:val="0"/>
                <w:numId w:val="220"/>
              </w:numPr>
              <w:rPr>
                <w:rFonts w:eastAsia="Times New Roman"/>
              </w:rPr>
            </w:pPr>
            <w:r w:rsidRPr="00FB328C">
              <w:rPr>
                <w:rFonts w:eastAsia="Times New Roman"/>
              </w:rPr>
              <w:t>Capital</w:t>
            </w:r>
            <w:r w:rsidR="00AC5C50">
              <w:rPr>
                <w:rFonts w:eastAsia="Times New Roman"/>
              </w:rPr>
              <w:t xml:space="preserve"> </w:t>
            </w:r>
            <w:r w:rsidRPr="00FB328C">
              <w:rPr>
                <w:rFonts w:eastAsia="Times New Roman"/>
              </w:rPr>
              <w:t>campaigns</w:t>
            </w:r>
          </w:p>
          <w:p w14:paraId="6B00E4EE" w14:textId="68AB8BD1" w:rsidR="00D571E3" w:rsidRPr="00FB328C" w:rsidRDefault="00D571E3" w:rsidP="00101629">
            <w:pPr>
              <w:pStyle w:val="ListParagraph"/>
              <w:numPr>
                <w:ilvl w:val="0"/>
                <w:numId w:val="220"/>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major</w:t>
            </w:r>
            <w:r w:rsidR="00AC5C50">
              <w:rPr>
                <w:rFonts w:eastAsia="Times New Roman"/>
                <w:noProof/>
              </w:rPr>
              <w:t xml:space="preserve"> </w:t>
            </w:r>
            <w:r w:rsidRPr="00FB328C">
              <w:rPr>
                <w:rFonts w:eastAsia="Times New Roman"/>
                <w:noProof/>
              </w:rPr>
              <w:t>gift</w:t>
            </w:r>
            <w:r w:rsidR="00AC5C50">
              <w:rPr>
                <w:rFonts w:eastAsia="Times New Roman"/>
                <w:noProof/>
              </w:rPr>
              <w:t xml:space="preserve"> </w:t>
            </w:r>
            <w:r w:rsidRPr="00FB328C">
              <w:rPr>
                <w:rFonts w:eastAsia="Times New Roman"/>
                <w:noProof/>
              </w:rPr>
              <w:t>fundraising</w:t>
            </w:r>
          </w:p>
          <w:p w14:paraId="1C5B6364" w14:textId="78B209FF" w:rsidR="00D571E3" w:rsidRPr="00FB328C" w:rsidRDefault="00D571E3" w:rsidP="00101629">
            <w:pPr>
              <w:pStyle w:val="ListParagraph"/>
              <w:numPr>
                <w:ilvl w:val="0"/>
                <w:numId w:val="220"/>
              </w:numPr>
              <w:rPr>
                <w:rFonts w:eastAsia="Times New Roman"/>
              </w:rPr>
            </w:pPr>
            <w:r w:rsidRPr="00FB328C">
              <w:rPr>
                <w:rFonts w:eastAsia="Times New Roman"/>
              </w:rPr>
              <w:t>Bequests/gifts</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Wills</w:t>
            </w:r>
            <w:r w:rsidR="00AC5C50">
              <w:rPr>
                <w:rFonts w:eastAsia="Times New Roman"/>
              </w:rPr>
              <w:t xml:space="preserve"> </w:t>
            </w:r>
            <w:r w:rsidRPr="00FB328C">
              <w:rPr>
                <w:rFonts w:eastAsia="Times New Roman"/>
              </w:rPr>
              <w:t>fundraising</w:t>
            </w:r>
          </w:p>
          <w:p w14:paraId="4C06E2D8" w14:textId="7C219726" w:rsidR="002C3D78" w:rsidRDefault="00D571E3" w:rsidP="00101629">
            <w:pPr>
              <w:pStyle w:val="ListParagraph"/>
              <w:numPr>
                <w:ilvl w:val="0"/>
                <w:numId w:val="220"/>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campaign</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2CE8D205" w14:textId="7878C412" w:rsidR="00D571E3" w:rsidRPr="00FB328C" w:rsidRDefault="00D571E3" w:rsidP="003302B0">
            <w:pPr>
              <w:pStyle w:val="ListParagraph"/>
              <w:rPr>
                <w:rFonts w:eastAsia="Times New Roman"/>
              </w:rPr>
            </w:pPr>
          </w:p>
          <w:p w14:paraId="7ACDE527" w14:textId="24BC44DA" w:rsidR="00D571E3" w:rsidRPr="00FB328C" w:rsidRDefault="00D571E3" w:rsidP="003302B0">
            <w:pPr>
              <w:ind w:firstLine="360"/>
              <w:rPr>
                <w:rFonts w:eastAsia="Times New Roman"/>
                <w:b/>
                <w:color w:val="auto"/>
              </w:rPr>
            </w:pPr>
            <w:r w:rsidRPr="00FB328C">
              <w:rPr>
                <w:rFonts w:eastAsia="Times New Roman"/>
                <w:b/>
                <w:color w:val="auto"/>
              </w:rPr>
              <w:t>Face-to-face</w:t>
            </w:r>
            <w:r w:rsidR="00AC5C50">
              <w:rPr>
                <w:rFonts w:eastAsia="Times New Roman"/>
                <w:b/>
                <w:color w:val="auto"/>
              </w:rPr>
              <w:t xml:space="preserve"> </w:t>
            </w:r>
            <w:r w:rsidRPr="00FB328C">
              <w:rPr>
                <w:rFonts w:eastAsia="Times New Roman"/>
                <w:b/>
                <w:color w:val="auto"/>
              </w:rPr>
              <w:t>appeals</w:t>
            </w:r>
          </w:p>
          <w:p w14:paraId="47DCF31E" w14:textId="443DA7F8" w:rsidR="00D571E3" w:rsidRPr="00FB328C" w:rsidRDefault="00D571E3" w:rsidP="00101629">
            <w:pPr>
              <w:pStyle w:val="ListParagraph"/>
              <w:numPr>
                <w:ilvl w:val="0"/>
                <w:numId w:val="220"/>
              </w:numPr>
              <w:rPr>
                <w:rFonts w:eastAsia="Times New Roman"/>
              </w:rPr>
            </w:pPr>
            <w:r w:rsidRPr="00FB328C">
              <w:rPr>
                <w:rFonts w:eastAsia="Times New Roman"/>
              </w:rPr>
              <w:t>Face-to-face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(sign</w:t>
            </w:r>
            <w:r w:rsidR="00AC5C50">
              <w:rPr>
                <w:rFonts w:eastAsia="Times New Roman"/>
              </w:rPr>
              <w:t xml:space="preserve"> </w:t>
            </w:r>
            <w:r w:rsidRPr="00FB328C">
              <w:rPr>
                <w:rFonts w:eastAsia="Times New Roman"/>
              </w:rPr>
              <w:t>up</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regular</w:t>
            </w:r>
            <w:r w:rsidR="00AC5C50">
              <w:rPr>
                <w:rFonts w:eastAsia="Times New Roman"/>
              </w:rPr>
              <w:t xml:space="preserve"> </w:t>
            </w:r>
            <w:r w:rsidRPr="00FB328C">
              <w:rPr>
                <w:rFonts w:eastAsia="Times New Roman"/>
              </w:rPr>
              <w:t>giving</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street,</w:t>
            </w:r>
            <w:r w:rsidR="00AC5C50">
              <w:rPr>
                <w:rFonts w:eastAsia="Times New Roman"/>
              </w:rPr>
              <w:t xml:space="preserve"> </w:t>
            </w:r>
            <w:r w:rsidRPr="00FB328C">
              <w:rPr>
                <w:rFonts w:eastAsia="Times New Roman"/>
              </w:rPr>
              <w:t>shopping</w:t>
            </w:r>
            <w:r w:rsidR="00AC5C50">
              <w:rPr>
                <w:rFonts w:eastAsia="Times New Roman"/>
              </w:rPr>
              <w:t xml:space="preserve"> </w:t>
            </w:r>
            <w:r w:rsidRPr="00FB328C">
              <w:rPr>
                <w:rFonts w:eastAsia="Times New Roman"/>
              </w:rPr>
              <w:t>centre,</w:t>
            </w:r>
            <w:r w:rsidR="00AC5C50">
              <w:rPr>
                <w:rFonts w:eastAsia="Times New Roman"/>
              </w:rPr>
              <w:t xml:space="preserve"> </w:t>
            </w:r>
            <w:r w:rsidRPr="00FB328C">
              <w:rPr>
                <w:rFonts w:eastAsia="Times New Roman"/>
              </w:rPr>
              <w:t>door-to-door)</w:t>
            </w:r>
          </w:p>
          <w:p w14:paraId="026799BF" w14:textId="3C0C7BB2" w:rsidR="00D571E3" w:rsidRPr="00FB328C" w:rsidRDefault="00D571E3" w:rsidP="00101629">
            <w:pPr>
              <w:pStyle w:val="ListParagraph"/>
              <w:numPr>
                <w:ilvl w:val="0"/>
                <w:numId w:val="220"/>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street</w:t>
            </w:r>
            <w:r w:rsidR="00AC5C50">
              <w:rPr>
                <w:rFonts w:eastAsia="Times New Roman"/>
              </w:rPr>
              <w:t xml:space="preserve"> </w:t>
            </w:r>
            <w:r w:rsidRPr="00FB328C">
              <w:rPr>
                <w:rFonts w:eastAsia="Times New Roman"/>
              </w:rPr>
              <w:t>collections</w:t>
            </w:r>
            <w:r w:rsidR="00AC5C50">
              <w:rPr>
                <w:rFonts w:eastAsia="Times New Roman"/>
              </w:rPr>
              <w:t xml:space="preserve"> </w:t>
            </w:r>
            <w:r w:rsidRPr="00FB328C">
              <w:rPr>
                <w:rFonts w:eastAsia="Times New Roman"/>
              </w:rPr>
              <w:t>(bucket/tin</w:t>
            </w:r>
            <w:r w:rsidR="00AC5C50">
              <w:rPr>
                <w:rFonts w:eastAsia="Times New Roman"/>
              </w:rPr>
              <w:t xml:space="preserve"> </w:t>
            </w:r>
            <w:r w:rsidRPr="00FB328C">
              <w:rPr>
                <w:rFonts w:eastAsia="Times New Roman"/>
              </w:rPr>
              <w:t>collections)</w:t>
            </w:r>
          </w:p>
          <w:p w14:paraId="5B81F1AD" w14:textId="381AF1FF" w:rsidR="00D571E3" w:rsidRPr="00FB328C" w:rsidRDefault="00D571E3" w:rsidP="00101629">
            <w:pPr>
              <w:pStyle w:val="ListParagraph"/>
              <w:numPr>
                <w:ilvl w:val="0"/>
                <w:numId w:val="220"/>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door</w:t>
            </w:r>
            <w:r w:rsidR="00AC5C50">
              <w:rPr>
                <w:rFonts w:eastAsia="Times New Roman"/>
              </w:rPr>
              <w:t xml:space="preserve"> </w:t>
            </w:r>
            <w:r w:rsidRPr="00FB328C">
              <w:rPr>
                <w:rFonts w:eastAsia="Times New Roman"/>
              </w:rPr>
              <w:t>knocks</w:t>
            </w:r>
          </w:p>
          <w:p w14:paraId="17115B9D" w14:textId="634A0B44" w:rsidR="002C3D78" w:rsidRDefault="00D571E3" w:rsidP="00101629">
            <w:pPr>
              <w:pStyle w:val="ListParagraph"/>
              <w:numPr>
                <w:ilvl w:val="0"/>
                <w:numId w:val="220"/>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face-to-face</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53ED0913" w14:textId="3F395F7F" w:rsidR="00D571E3" w:rsidRPr="00FB328C" w:rsidRDefault="00D571E3" w:rsidP="003302B0">
            <w:pPr>
              <w:pStyle w:val="ListParagraph"/>
              <w:rPr>
                <w:rFonts w:eastAsia="Times New Roman"/>
              </w:rPr>
            </w:pPr>
          </w:p>
          <w:p w14:paraId="4781EDC7" w14:textId="3299E708" w:rsidR="00D571E3" w:rsidRPr="00FB328C" w:rsidRDefault="00D571E3" w:rsidP="003302B0">
            <w:pPr>
              <w:ind w:firstLine="360"/>
              <w:rPr>
                <w:rFonts w:eastAsia="Times New Roman"/>
                <w:b/>
                <w:color w:val="auto"/>
              </w:rPr>
            </w:pPr>
            <w:r w:rsidRPr="00FB328C">
              <w:rPr>
                <w:rFonts w:eastAsia="Times New Roman"/>
                <w:b/>
                <w:color w:val="auto"/>
              </w:rPr>
              <w:t>Corporate</w:t>
            </w:r>
            <w:r w:rsidR="00AC5C50">
              <w:rPr>
                <w:rFonts w:eastAsia="Times New Roman"/>
                <w:b/>
                <w:color w:val="auto"/>
              </w:rPr>
              <w:t xml:space="preserve"> </w:t>
            </w:r>
            <w:r w:rsidRPr="00FB328C">
              <w:rPr>
                <w:rFonts w:eastAsia="Times New Roman"/>
                <w:b/>
                <w:color w:val="auto"/>
              </w:rPr>
              <w:t>appeals</w:t>
            </w:r>
          </w:p>
          <w:p w14:paraId="5E8BB6E5" w14:textId="35D809CE" w:rsidR="00D571E3" w:rsidRPr="00FB328C" w:rsidRDefault="00D571E3" w:rsidP="00101629">
            <w:pPr>
              <w:pStyle w:val="ListParagraph"/>
              <w:numPr>
                <w:ilvl w:val="0"/>
                <w:numId w:val="220"/>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gifts</w:t>
            </w:r>
          </w:p>
          <w:p w14:paraId="30F45399" w14:textId="71DC3BB1" w:rsidR="00D571E3" w:rsidRPr="00FB328C" w:rsidRDefault="00D571E3" w:rsidP="00101629">
            <w:pPr>
              <w:pStyle w:val="ListParagraph"/>
              <w:numPr>
                <w:ilvl w:val="0"/>
                <w:numId w:val="220"/>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sponsorship</w:t>
            </w:r>
          </w:p>
          <w:p w14:paraId="2837D758" w14:textId="5763786C" w:rsidR="00D571E3" w:rsidRPr="00FB328C" w:rsidRDefault="00D571E3" w:rsidP="00101629">
            <w:pPr>
              <w:pStyle w:val="ListParagraph"/>
              <w:numPr>
                <w:ilvl w:val="0"/>
                <w:numId w:val="220"/>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grants</w:t>
            </w:r>
          </w:p>
          <w:p w14:paraId="014D1EBE" w14:textId="2C8CD6F7" w:rsidR="00D571E3" w:rsidRPr="00FB328C" w:rsidRDefault="00D571E3" w:rsidP="00101629">
            <w:pPr>
              <w:pStyle w:val="ListParagraph"/>
              <w:numPr>
                <w:ilvl w:val="0"/>
                <w:numId w:val="220"/>
              </w:numPr>
              <w:rPr>
                <w:rFonts w:eastAsia="Times New Roman"/>
              </w:rPr>
            </w:pPr>
            <w:r w:rsidRPr="00FB328C">
              <w:rPr>
                <w:rFonts w:eastAsia="Times New Roman"/>
              </w:rPr>
              <w:t>Corporate</w:t>
            </w:r>
            <w:r w:rsidR="00AC5C50">
              <w:rPr>
                <w:rFonts w:eastAsia="Times New Roman"/>
              </w:rPr>
              <w:t xml:space="preserve"> </w:t>
            </w:r>
            <w:r w:rsidRPr="00FB328C">
              <w:rPr>
                <w:rFonts w:eastAsia="Times New Roman"/>
              </w:rPr>
              <w:t>in-kind</w:t>
            </w:r>
            <w:r w:rsidR="00AC5C50">
              <w:rPr>
                <w:rFonts w:eastAsia="Times New Roman"/>
              </w:rPr>
              <w:t xml:space="preserve"> </w:t>
            </w:r>
            <w:r w:rsidRPr="00FB328C">
              <w:rPr>
                <w:rFonts w:eastAsia="Times New Roman"/>
              </w:rPr>
              <w:t>donations</w:t>
            </w:r>
          </w:p>
          <w:p w14:paraId="06A1155A" w14:textId="7D981023" w:rsidR="00D571E3" w:rsidRPr="00FB328C" w:rsidRDefault="00D571E3" w:rsidP="00101629">
            <w:pPr>
              <w:pStyle w:val="ListParagraph"/>
              <w:numPr>
                <w:ilvl w:val="0"/>
                <w:numId w:val="220"/>
              </w:numPr>
              <w:rPr>
                <w:rFonts w:eastAsia="Times New Roman"/>
              </w:rPr>
            </w:pPr>
            <w:r w:rsidRPr="00FB328C">
              <w:rPr>
                <w:rFonts w:eastAsia="Times New Roman"/>
              </w:rPr>
              <w:t>Payroll</w:t>
            </w:r>
            <w:r w:rsidR="00AC5C50">
              <w:rPr>
                <w:rFonts w:eastAsia="Times New Roman"/>
              </w:rPr>
              <w:t xml:space="preserve"> </w:t>
            </w:r>
            <w:r w:rsidRPr="00FB328C">
              <w:rPr>
                <w:rFonts w:eastAsia="Times New Roman"/>
              </w:rPr>
              <w:t>giving</w:t>
            </w:r>
          </w:p>
          <w:p w14:paraId="6CBCC542" w14:textId="1F3F33B1" w:rsidR="00D571E3" w:rsidRPr="00FB328C" w:rsidRDefault="00D571E3" w:rsidP="00101629">
            <w:pPr>
              <w:pStyle w:val="ListParagraph"/>
              <w:numPr>
                <w:ilvl w:val="0"/>
                <w:numId w:val="220"/>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workplace</w:t>
            </w:r>
            <w:r w:rsidR="00AC5C50">
              <w:rPr>
                <w:rFonts w:eastAsia="Times New Roman"/>
              </w:rPr>
              <w:t xml:space="preserve"> </w:t>
            </w:r>
            <w:r w:rsidRPr="00FB328C">
              <w:rPr>
                <w:rFonts w:eastAsia="Times New Roman"/>
              </w:rPr>
              <w:t>giving</w:t>
            </w:r>
          </w:p>
          <w:p w14:paraId="2A2DB2D5" w14:textId="608F8875" w:rsidR="002C3D78" w:rsidRDefault="00D571E3" w:rsidP="00101629">
            <w:pPr>
              <w:pStyle w:val="ListParagraph"/>
              <w:numPr>
                <w:ilvl w:val="0"/>
                <w:numId w:val="220"/>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corporate</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0C538E10" w14:textId="0FF44CA9" w:rsidR="00D571E3" w:rsidRPr="00FB328C" w:rsidRDefault="00D571E3" w:rsidP="003302B0">
            <w:pPr>
              <w:pStyle w:val="ListParagraph"/>
              <w:rPr>
                <w:rFonts w:eastAsia="Times New Roman"/>
              </w:rPr>
            </w:pPr>
          </w:p>
          <w:p w14:paraId="7C7DBEA5" w14:textId="386D3C45" w:rsidR="00D571E3" w:rsidRPr="00FB328C" w:rsidRDefault="00D571E3" w:rsidP="003302B0">
            <w:pPr>
              <w:ind w:firstLine="360"/>
              <w:rPr>
                <w:rFonts w:eastAsia="Times New Roman"/>
                <w:b/>
                <w:color w:val="auto"/>
              </w:rPr>
            </w:pPr>
            <w:r w:rsidRPr="00FB328C">
              <w:rPr>
                <w:rFonts w:eastAsia="Times New Roman"/>
                <w:b/>
                <w:color w:val="auto"/>
              </w:rPr>
              <w:t>Nongovernment</w:t>
            </w:r>
            <w:r w:rsidR="00AC5C50">
              <w:rPr>
                <w:rFonts w:eastAsia="Times New Roman"/>
                <w:b/>
                <w:color w:val="auto"/>
              </w:rPr>
              <w:t xml:space="preserve"> </w:t>
            </w:r>
            <w:r w:rsidRPr="00FB328C">
              <w:rPr>
                <w:rFonts w:eastAsia="Times New Roman"/>
                <w:b/>
                <w:noProof/>
                <w:color w:val="auto"/>
              </w:rPr>
              <w:t>grantseeking</w:t>
            </w:r>
          </w:p>
          <w:p w14:paraId="7F07C10A" w14:textId="1A08AAC0" w:rsidR="00D571E3" w:rsidRPr="00FB328C" w:rsidRDefault="00D571E3" w:rsidP="00101629">
            <w:pPr>
              <w:pStyle w:val="ListParagraph"/>
              <w:numPr>
                <w:ilvl w:val="0"/>
                <w:numId w:val="220"/>
              </w:numPr>
              <w:rPr>
                <w:rFonts w:eastAsia="Times New Roman"/>
              </w:rPr>
            </w:pPr>
            <w:r w:rsidRPr="00FB328C">
              <w:rPr>
                <w:rFonts w:eastAsia="Times New Roman"/>
              </w:rPr>
              <w:t>Foundation</w:t>
            </w:r>
            <w:r w:rsidR="00AC5C50">
              <w:rPr>
                <w:rFonts w:eastAsia="Times New Roman"/>
              </w:rPr>
              <w:t xml:space="preserve"> </w:t>
            </w:r>
            <w:r w:rsidRPr="00FB328C">
              <w:rPr>
                <w:rFonts w:eastAsia="Times New Roman"/>
              </w:rPr>
              <w:t>grants</w:t>
            </w:r>
          </w:p>
          <w:p w14:paraId="67859BA2" w14:textId="4F1B1E58" w:rsidR="00D571E3" w:rsidRPr="00FB328C" w:rsidRDefault="00D571E3" w:rsidP="00101629">
            <w:pPr>
              <w:pStyle w:val="ListParagraph"/>
              <w:numPr>
                <w:ilvl w:val="0"/>
                <w:numId w:val="220"/>
              </w:numPr>
              <w:rPr>
                <w:rFonts w:eastAsia="Times New Roman"/>
              </w:rPr>
            </w:pPr>
            <w:r w:rsidRPr="00FB328C">
              <w:rPr>
                <w:rFonts w:eastAsia="Times New Roman"/>
              </w:rPr>
              <w:t>Community</w:t>
            </w:r>
            <w:r w:rsidR="00AC5C50">
              <w:rPr>
                <w:rFonts w:eastAsia="Times New Roman"/>
              </w:rPr>
              <w:t xml:space="preserve"> </w:t>
            </w:r>
            <w:r w:rsidRPr="00FB328C">
              <w:rPr>
                <w:rFonts w:eastAsia="Times New Roman"/>
              </w:rPr>
              <w:t>grants</w:t>
            </w:r>
          </w:p>
          <w:p w14:paraId="44DF2BAD" w14:textId="760C7F4E" w:rsidR="002C3D78" w:rsidRDefault="00D571E3" w:rsidP="00101629">
            <w:pPr>
              <w:pStyle w:val="ListParagraph"/>
              <w:numPr>
                <w:ilvl w:val="0"/>
                <w:numId w:val="220"/>
              </w:numPr>
              <w:rPr>
                <w:rFonts w:eastAsia="Times New Roman"/>
              </w:rPr>
            </w:pPr>
            <w:r w:rsidRPr="00FB328C">
              <w:rPr>
                <w:rFonts w:eastAsia="Times New Roman"/>
              </w:rPr>
              <w:t>Other</w:t>
            </w:r>
            <w:r w:rsidR="00AC5C50">
              <w:rPr>
                <w:rFonts w:eastAsia="Times New Roman"/>
              </w:rPr>
              <w:t xml:space="preserve"> </w:t>
            </w:r>
            <w:r w:rsidRPr="00FB328C">
              <w:rPr>
                <w:rFonts w:eastAsia="Times New Roman"/>
              </w:rPr>
              <w:t>nongovernment</w:t>
            </w:r>
            <w:r w:rsidR="00AC5C50">
              <w:rPr>
                <w:rFonts w:eastAsia="Times New Roman"/>
              </w:rPr>
              <w:t xml:space="preserve"> </w:t>
            </w:r>
            <w:r w:rsidRPr="00FB328C">
              <w:rPr>
                <w:rFonts w:eastAsia="Times New Roman"/>
              </w:rPr>
              <w:t>grants</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0FCCF085" w14:textId="36325B23" w:rsidR="00D571E3" w:rsidRPr="00FB328C" w:rsidRDefault="00D571E3" w:rsidP="003302B0">
            <w:pPr>
              <w:pStyle w:val="ListParagraph"/>
              <w:rPr>
                <w:rFonts w:eastAsia="Times New Roman"/>
              </w:rPr>
            </w:pPr>
          </w:p>
          <w:p w14:paraId="4433E26D" w14:textId="77777777" w:rsidR="00D571E3" w:rsidRPr="00FB328C" w:rsidRDefault="00D571E3" w:rsidP="003302B0">
            <w:pPr>
              <w:ind w:firstLine="360"/>
              <w:rPr>
                <w:rFonts w:eastAsia="Times New Roman"/>
                <w:b/>
                <w:color w:val="auto"/>
              </w:rPr>
            </w:pPr>
            <w:r w:rsidRPr="00FB328C">
              <w:rPr>
                <w:rFonts w:eastAsia="Times New Roman"/>
                <w:b/>
                <w:color w:val="auto"/>
              </w:rPr>
              <w:t>Events</w:t>
            </w:r>
          </w:p>
          <w:p w14:paraId="15824DB6" w14:textId="46733666" w:rsidR="00D571E3" w:rsidRPr="00FB328C" w:rsidRDefault="00D571E3" w:rsidP="00101629">
            <w:pPr>
              <w:pStyle w:val="ListParagraph"/>
              <w:numPr>
                <w:ilvl w:val="0"/>
                <w:numId w:val="220"/>
              </w:numPr>
              <w:rPr>
                <w:rFonts w:eastAsia="Times New Roman"/>
              </w:rPr>
            </w:pPr>
            <w:r w:rsidRPr="00FB328C">
              <w:rPr>
                <w:rFonts w:eastAsia="Times New Roman"/>
              </w:rPr>
              <w:t>Gala</w:t>
            </w:r>
            <w:r w:rsidR="00AC5C50">
              <w:rPr>
                <w:rFonts w:eastAsia="Times New Roman"/>
              </w:rPr>
              <w:t xml:space="preserve"> </w:t>
            </w:r>
            <w:r w:rsidRPr="00FB328C">
              <w:rPr>
                <w:rFonts w:eastAsia="Times New Roman"/>
              </w:rPr>
              <w:t>events/dinners</w:t>
            </w:r>
          </w:p>
          <w:p w14:paraId="42EBF7FD" w14:textId="2C09FC49" w:rsidR="00D571E3" w:rsidRPr="00FB328C" w:rsidRDefault="00D571E3" w:rsidP="00101629">
            <w:pPr>
              <w:pStyle w:val="ListParagraph"/>
              <w:numPr>
                <w:ilvl w:val="0"/>
                <w:numId w:val="220"/>
              </w:numPr>
              <w:rPr>
                <w:rFonts w:eastAsia="Times New Roman"/>
              </w:rPr>
            </w:pPr>
            <w:r w:rsidRPr="00FB328C">
              <w:rPr>
                <w:rFonts w:eastAsia="Times New Roman"/>
              </w:rPr>
              <w:t>Peer-to-peer</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events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World's</w:t>
            </w:r>
            <w:r w:rsidR="00AC5C50">
              <w:rPr>
                <w:rFonts w:eastAsia="Times New Roman"/>
              </w:rPr>
              <w:t xml:space="preserve"> </w:t>
            </w:r>
            <w:r w:rsidRPr="00FB328C">
              <w:rPr>
                <w:rFonts w:eastAsia="Times New Roman"/>
              </w:rPr>
              <w:t>Greatest</w:t>
            </w:r>
            <w:r w:rsidR="00AC5C50">
              <w:rPr>
                <w:rFonts w:eastAsia="Times New Roman"/>
              </w:rPr>
              <w:t xml:space="preserve"> </w:t>
            </w:r>
            <w:r w:rsidRPr="00FB328C">
              <w:rPr>
                <w:rFonts w:eastAsia="Times New Roman"/>
              </w:rPr>
              <w:t>Shave)</w:t>
            </w:r>
          </w:p>
          <w:p w14:paraId="71957994" w14:textId="7FAD63BA" w:rsidR="00D571E3" w:rsidRPr="00FB328C" w:rsidRDefault="00D571E3" w:rsidP="00101629">
            <w:pPr>
              <w:pStyle w:val="ListParagraph"/>
              <w:numPr>
                <w:ilvl w:val="0"/>
                <w:numId w:val="220"/>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event-based</w:t>
            </w:r>
            <w:r w:rsidR="00AC5C50">
              <w:rPr>
                <w:rFonts w:eastAsia="Times New Roman"/>
                <w:noProof/>
              </w:rPr>
              <w:t xml:space="preserve"> </w:t>
            </w:r>
            <w:r w:rsidRPr="00FB328C">
              <w:rPr>
                <w:rFonts w:eastAsia="Times New Roman"/>
                <w:noProof/>
              </w:rPr>
              <w:t>fundraising</w:t>
            </w:r>
          </w:p>
          <w:p w14:paraId="0E660659" w14:textId="77777777" w:rsidR="00D571E3" w:rsidRPr="00FB328C" w:rsidRDefault="00D571E3" w:rsidP="003302B0">
            <w:pPr>
              <w:pStyle w:val="ListParagraph"/>
              <w:rPr>
                <w:rFonts w:eastAsia="Times New Roman"/>
              </w:rPr>
            </w:pPr>
          </w:p>
          <w:p w14:paraId="7B0E473D" w14:textId="1DDE1965" w:rsidR="00D571E3" w:rsidRPr="00FB328C" w:rsidRDefault="00D571E3" w:rsidP="003302B0">
            <w:pPr>
              <w:ind w:firstLine="360"/>
              <w:rPr>
                <w:rFonts w:eastAsia="Times New Roman"/>
                <w:b/>
                <w:color w:val="auto"/>
              </w:rPr>
            </w:pPr>
            <w:r w:rsidRPr="00FB328C">
              <w:rPr>
                <w:rFonts w:eastAsia="Times New Roman"/>
                <w:b/>
                <w:color w:val="auto"/>
              </w:rPr>
              <w:t>Sale</w:t>
            </w:r>
            <w:r w:rsidR="00AC5C50">
              <w:rPr>
                <w:rFonts w:eastAsia="Times New Roman"/>
                <w:b/>
                <w:color w:val="auto"/>
              </w:rPr>
              <w:t xml:space="preserve"> </w:t>
            </w:r>
            <w:r w:rsidRPr="00FB328C">
              <w:rPr>
                <w:rFonts w:eastAsia="Times New Roman"/>
                <w:b/>
                <w:color w:val="auto"/>
              </w:rPr>
              <w:t>of</w:t>
            </w:r>
            <w:r w:rsidR="00AC5C50">
              <w:rPr>
                <w:rFonts w:eastAsia="Times New Roman"/>
                <w:b/>
                <w:color w:val="auto"/>
              </w:rPr>
              <w:t xml:space="preserve"> </w:t>
            </w:r>
            <w:r w:rsidRPr="00FB328C">
              <w:rPr>
                <w:rFonts w:eastAsia="Times New Roman"/>
                <w:b/>
                <w:color w:val="auto"/>
              </w:rPr>
              <w:t>goods</w:t>
            </w:r>
          </w:p>
          <w:p w14:paraId="6DCFF73A" w14:textId="52C615A7" w:rsidR="00D571E3" w:rsidRPr="00FB328C" w:rsidRDefault="00D571E3" w:rsidP="00101629">
            <w:pPr>
              <w:pStyle w:val="ListParagraph"/>
              <w:numPr>
                <w:ilvl w:val="0"/>
                <w:numId w:val="220"/>
              </w:numPr>
              <w:rPr>
                <w:rFonts w:eastAsia="Times New Roman"/>
              </w:rPr>
            </w:pPr>
            <w:r w:rsidRPr="00FB328C">
              <w:rPr>
                <w:rFonts w:eastAsia="Times New Roman"/>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donated</w:t>
            </w:r>
            <w:r w:rsidR="00AC5C50">
              <w:rPr>
                <w:rFonts w:eastAsia="Times New Roman"/>
              </w:rPr>
              <w:t xml:space="preserve"> </w:t>
            </w:r>
            <w:r w:rsidRPr="00FB328C">
              <w:rPr>
                <w:rFonts w:eastAsia="Times New Roman"/>
              </w:rPr>
              <w:t>goods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charity</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opportunity</w:t>
            </w:r>
            <w:r w:rsidR="00AC5C50">
              <w:rPr>
                <w:rFonts w:eastAsia="Times New Roman"/>
              </w:rPr>
              <w:t xml:space="preserve"> </w:t>
            </w:r>
            <w:r w:rsidRPr="00FB328C">
              <w:rPr>
                <w:rFonts w:eastAsia="Times New Roman"/>
              </w:rPr>
              <w:t>shops)</w:t>
            </w:r>
          </w:p>
          <w:p w14:paraId="5E4C66E0" w14:textId="0A3507FF" w:rsidR="00D571E3" w:rsidRPr="00FB328C" w:rsidRDefault="00D571E3" w:rsidP="00101629">
            <w:pPr>
              <w:pStyle w:val="ListParagraph"/>
              <w:numPr>
                <w:ilvl w:val="0"/>
                <w:numId w:val="220"/>
              </w:numPr>
              <w:rPr>
                <w:rFonts w:eastAsia="Times New Roman"/>
              </w:rPr>
            </w:pPr>
            <w:r w:rsidRPr="00FB328C">
              <w:rPr>
                <w:rFonts w:eastAsia="Times New Roman"/>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branded</w:t>
            </w:r>
            <w:r w:rsidR="00AC5C50">
              <w:rPr>
                <w:rFonts w:eastAsia="Times New Roman"/>
              </w:rPr>
              <w:t xml:space="preserve"> </w:t>
            </w:r>
            <w:r w:rsidRPr="00FB328C">
              <w:rPr>
                <w:rFonts w:eastAsia="Times New Roman"/>
              </w:rPr>
              <w:t>merchandise</w:t>
            </w:r>
            <w:r w:rsidR="00AC5C50">
              <w:rPr>
                <w:rFonts w:eastAsia="Times New Roman"/>
              </w:rPr>
              <w:t xml:space="preserve"> </w:t>
            </w:r>
            <w:r w:rsidRPr="00FB328C">
              <w:rPr>
                <w:rFonts w:eastAsia="Times New Roman"/>
              </w:rPr>
              <w:t>either</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person</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T-shirts,</w:t>
            </w:r>
            <w:r w:rsidR="00AC5C50">
              <w:rPr>
                <w:rFonts w:eastAsia="Times New Roman"/>
              </w:rPr>
              <w:t xml:space="preserve"> </w:t>
            </w:r>
            <w:r w:rsidRPr="00FB328C">
              <w:rPr>
                <w:rFonts w:eastAsia="Times New Roman"/>
              </w:rPr>
              <w:t>pins,</w:t>
            </w:r>
            <w:r w:rsidR="00AC5C50">
              <w:rPr>
                <w:rFonts w:eastAsia="Times New Roman"/>
              </w:rPr>
              <w:t xml:space="preserve"> </w:t>
            </w:r>
            <w:r w:rsidRPr="00FB328C">
              <w:rPr>
                <w:rFonts w:eastAsia="Times New Roman"/>
              </w:rPr>
              <w:t>wristbands)</w:t>
            </w:r>
          </w:p>
          <w:p w14:paraId="3413947D" w14:textId="77777777" w:rsidR="00101629" w:rsidRPr="00FB328C" w:rsidRDefault="00101629" w:rsidP="003302B0">
            <w:pPr>
              <w:rPr>
                <w:rFonts w:eastAsia="Times New Roman"/>
                <w:b/>
                <w:color w:val="auto"/>
              </w:rPr>
            </w:pPr>
          </w:p>
        </w:tc>
        <w:tc>
          <w:tcPr>
            <w:tcW w:w="4963" w:type="dxa"/>
          </w:tcPr>
          <w:p w14:paraId="6E345593" w14:textId="03135F3C" w:rsidR="00D571E3" w:rsidRPr="00FB328C" w:rsidRDefault="00D571E3" w:rsidP="00101629">
            <w:pPr>
              <w:pStyle w:val="ListParagraph"/>
              <w:numPr>
                <w:ilvl w:val="0"/>
                <w:numId w:val="220"/>
              </w:numPr>
              <w:rPr>
                <w:rFonts w:eastAsia="Times New Roman"/>
              </w:rPr>
            </w:pPr>
            <w:r w:rsidRPr="00FB328C">
              <w:rPr>
                <w:rFonts w:eastAsia="Times New Roman"/>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other</w:t>
            </w:r>
            <w:r w:rsidR="00AC5C50">
              <w:rPr>
                <w:rFonts w:eastAsia="Times New Roman"/>
              </w:rPr>
              <w:t xml:space="preserve"> </w:t>
            </w:r>
            <w:r w:rsidRPr="00FB328C">
              <w:rPr>
                <w:rFonts w:eastAsia="Times New Roman"/>
              </w:rPr>
              <w:t>new</w:t>
            </w:r>
            <w:r w:rsidR="00AC5C50">
              <w:rPr>
                <w:rFonts w:eastAsia="Times New Roman"/>
              </w:rPr>
              <w:t xml:space="preserve"> </w:t>
            </w:r>
            <w:r w:rsidRPr="00FB328C">
              <w:rPr>
                <w:rFonts w:eastAsia="Times New Roman"/>
              </w:rPr>
              <w:t>merchandise</w:t>
            </w:r>
            <w:r w:rsidR="00AC5C50">
              <w:rPr>
                <w:rFonts w:eastAsia="Times New Roman"/>
              </w:rPr>
              <w:t xml:space="preserve"> </w:t>
            </w:r>
            <w:r w:rsidRPr="00FB328C">
              <w:rPr>
                <w:rFonts w:eastAsia="Times New Roman"/>
              </w:rPr>
              <w:t>either</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person</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umbrellas,</w:t>
            </w:r>
            <w:r w:rsidR="00AC5C50">
              <w:rPr>
                <w:rFonts w:eastAsia="Times New Roman"/>
              </w:rPr>
              <w:t xml:space="preserve"> </w:t>
            </w:r>
            <w:r w:rsidRPr="00FB328C">
              <w:rPr>
                <w:rFonts w:eastAsia="Times New Roman"/>
              </w:rPr>
              <w:t>dog</w:t>
            </w:r>
            <w:r w:rsidR="00AC5C50">
              <w:rPr>
                <w:rFonts w:eastAsia="Times New Roman"/>
              </w:rPr>
              <w:t xml:space="preserve"> </w:t>
            </w:r>
            <w:r w:rsidRPr="00FB328C">
              <w:rPr>
                <w:rFonts w:eastAsia="Times New Roman"/>
              </w:rPr>
              <w:t>beds,</w:t>
            </w:r>
            <w:r w:rsidR="00AC5C50">
              <w:rPr>
                <w:rFonts w:eastAsia="Times New Roman"/>
              </w:rPr>
              <w:t xml:space="preserve"> </w:t>
            </w:r>
            <w:r w:rsidRPr="00FB328C">
              <w:rPr>
                <w:rFonts w:eastAsia="Times New Roman"/>
              </w:rPr>
              <w:t>chocolates)</w:t>
            </w:r>
          </w:p>
          <w:p w14:paraId="2351315B" w14:textId="004900DD" w:rsidR="002C3D78" w:rsidRDefault="00D571E3" w:rsidP="00101629">
            <w:pPr>
              <w:pStyle w:val="ListParagraph"/>
              <w:numPr>
                <w:ilvl w:val="0"/>
                <w:numId w:val="220"/>
              </w:numPr>
              <w:rPr>
                <w:rFonts w:eastAsia="Times New Roman"/>
              </w:rPr>
            </w:pPr>
            <w:r w:rsidRPr="00FB328C">
              <w:rPr>
                <w:rFonts w:eastAsia="Times New Roman"/>
                <w:noProof/>
              </w:rPr>
              <w:t>Other</w:t>
            </w:r>
            <w:r w:rsidR="00AC5C50">
              <w:rPr>
                <w:rFonts w:eastAsia="Times New Roman"/>
                <w:noProof/>
              </w:rPr>
              <w:t xml:space="preserve"> </w:t>
            </w:r>
            <w:r w:rsidRPr="00FB328C">
              <w:rPr>
                <w:rFonts w:eastAsia="Times New Roman"/>
                <w:noProof/>
              </w:rPr>
              <w:t>sale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goods</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3E189B8F" w14:textId="409B5D25" w:rsidR="00D571E3" w:rsidRPr="00FB328C" w:rsidRDefault="00D571E3" w:rsidP="003302B0">
            <w:pPr>
              <w:pStyle w:val="ListParagraph"/>
              <w:rPr>
                <w:rFonts w:eastAsia="Times New Roman"/>
              </w:rPr>
            </w:pPr>
          </w:p>
          <w:p w14:paraId="51147FC9" w14:textId="77777777" w:rsidR="00D571E3" w:rsidRPr="00FB328C" w:rsidRDefault="00D571E3" w:rsidP="003302B0">
            <w:pPr>
              <w:ind w:firstLine="360"/>
              <w:rPr>
                <w:rFonts w:eastAsia="Times New Roman"/>
                <w:b/>
                <w:color w:val="auto"/>
              </w:rPr>
            </w:pPr>
            <w:r w:rsidRPr="00FB328C">
              <w:rPr>
                <w:rFonts w:eastAsia="Times New Roman"/>
                <w:b/>
                <w:color w:val="auto"/>
              </w:rPr>
              <w:t>Gaming</w:t>
            </w:r>
          </w:p>
          <w:p w14:paraId="1A771CC3" w14:textId="77777777" w:rsidR="00D571E3" w:rsidRPr="00FB328C" w:rsidRDefault="00D571E3" w:rsidP="00101629">
            <w:pPr>
              <w:pStyle w:val="ListParagraph"/>
              <w:numPr>
                <w:ilvl w:val="0"/>
                <w:numId w:val="220"/>
              </w:numPr>
              <w:rPr>
                <w:rFonts w:eastAsia="Times New Roman"/>
                <w:noProof/>
              </w:rPr>
            </w:pPr>
            <w:r w:rsidRPr="00FB328C">
              <w:rPr>
                <w:rFonts w:eastAsia="Times New Roman"/>
                <w:noProof/>
              </w:rPr>
              <w:t>Raffles</w:t>
            </w:r>
          </w:p>
          <w:p w14:paraId="6697170A" w14:textId="64D88683" w:rsidR="00D571E3" w:rsidRPr="00FB328C" w:rsidRDefault="00D571E3" w:rsidP="00101629">
            <w:pPr>
              <w:pStyle w:val="ListParagraph"/>
              <w:numPr>
                <w:ilvl w:val="0"/>
                <w:numId w:val="220"/>
              </w:numPr>
              <w:rPr>
                <w:rFonts w:eastAsia="Times New Roman"/>
                <w:noProof/>
              </w:rPr>
            </w:pPr>
            <w:r w:rsidRPr="00FB328C">
              <w:rPr>
                <w:rFonts w:eastAsia="Times New Roman"/>
                <w:noProof/>
              </w:rPr>
              <w:t>Art</w:t>
            </w:r>
            <w:r w:rsidR="00AC5C50">
              <w:rPr>
                <w:rFonts w:eastAsia="Times New Roman"/>
                <w:noProof/>
              </w:rPr>
              <w:t xml:space="preserve"> </w:t>
            </w:r>
            <w:r w:rsidRPr="00FB328C">
              <w:rPr>
                <w:rFonts w:eastAsia="Times New Roman"/>
                <w:noProof/>
              </w:rPr>
              <w:t>unions</w:t>
            </w:r>
          </w:p>
          <w:p w14:paraId="4D5BCF4C" w14:textId="77777777" w:rsidR="00D571E3" w:rsidRPr="00FB328C" w:rsidRDefault="00D571E3" w:rsidP="00101629">
            <w:pPr>
              <w:pStyle w:val="ListParagraph"/>
              <w:numPr>
                <w:ilvl w:val="0"/>
                <w:numId w:val="220"/>
              </w:numPr>
              <w:rPr>
                <w:rFonts w:eastAsia="Times New Roman"/>
                <w:noProof/>
              </w:rPr>
            </w:pPr>
            <w:r w:rsidRPr="00FB328C">
              <w:rPr>
                <w:rFonts w:eastAsia="Times New Roman"/>
                <w:noProof/>
              </w:rPr>
              <w:t>Bingo</w:t>
            </w:r>
          </w:p>
          <w:p w14:paraId="18BC00ED" w14:textId="18E5493C" w:rsidR="002C3D78"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gaming</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00D1A9BD" w14:textId="7CDF2C86" w:rsidR="00D571E3" w:rsidRPr="00FB328C" w:rsidRDefault="00D571E3" w:rsidP="003302B0">
            <w:pPr>
              <w:pStyle w:val="ListParagraph"/>
              <w:ind w:left="1021"/>
              <w:rPr>
                <w:rFonts w:eastAsia="Times New Roman"/>
              </w:rPr>
            </w:pPr>
          </w:p>
          <w:p w14:paraId="0669728F" w14:textId="763AD54D" w:rsidR="00D571E3" w:rsidRPr="00FB328C" w:rsidRDefault="00D571E3" w:rsidP="003302B0">
            <w:pPr>
              <w:ind w:firstLine="360"/>
              <w:rPr>
                <w:rFonts w:eastAsia="Times New Roman"/>
                <w:b/>
                <w:color w:val="auto"/>
              </w:rPr>
            </w:pPr>
            <w:r w:rsidRPr="00FB328C">
              <w:rPr>
                <w:rFonts w:eastAsia="Times New Roman"/>
                <w:b/>
                <w:color w:val="auto"/>
              </w:rPr>
              <w:t>Technology-based</w:t>
            </w:r>
            <w:r w:rsidR="00AC5C50">
              <w:rPr>
                <w:rFonts w:eastAsia="Times New Roman"/>
                <w:b/>
                <w:color w:val="auto"/>
              </w:rPr>
              <w:t xml:space="preserve"> </w:t>
            </w:r>
            <w:r w:rsidRPr="00FB328C">
              <w:rPr>
                <w:rFonts w:eastAsia="Times New Roman"/>
                <w:b/>
                <w:color w:val="auto"/>
              </w:rPr>
              <w:t>appeals</w:t>
            </w:r>
          </w:p>
          <w:p w14:paraId="165C8296" w14:textId="4733A05A" w:rsidR="00D571E3" w:rsidRPr="00FB328C" w:rsidRDefault="00D571E3" w:rsidP="00101629">
            <w:pPr>
              <w:pStyle w:val="ListParagraph"/>
              <w:numPr>
                <w:ilvl w:val="0"/>
                <w:numId w:val="220"/>
              </w:numPr>
              <w:rPr>
                <w:rFonts w:eastAsia="Times New Roman"/>
                <w:noProof/>
              </w:rPr>
            </w:pPr>
            <w:r w:rsidRPr="00FB328C">
              <w:rPr>
                <w:rFonts w:eastAsia="Times New Roman"/>
                <w:noProof/>
              </w:rPr>
              <w:t>Email</w:t>
            </w:r>
            <w:r w:rsidR="00AC5C50">
              <w:rPr>
                <w:rFonts w:eastAsia="Times New Roman"/>
                <w:noProof/>
              </w:rPr>
              <w:t xml:space="preserve"> </w:t>
            </w:r>
            <w:r w:rsidRPr="00FB328C">
              <w:rPr>
                <w:rFonts w:eastAsia="Times New Roman"/>
                <w:noProof/>
              </w:rPr>
              <w:t>appeals</w:t>
            </w:r>
          </w:p>
          <w:p w14:paraId="760A8106" w14:textId="77777777" w:rsidR="00D571E3" w:rsidRPr="00FB328C" w:rsidRDefault="00D571E3" w:rsidP="00101629">
            <w:pPr>
              <w:pStyle w:val="ListParagraph"/>
              <w:numPr>
                <w:ilvl w:val="0"/>
                <w:numId w:val="220"/>
              </w:numPr>
              <w:rPr>
                <w:rFonts w:eastAsia="Times New Roman"/>
                <w:noProof/>
              </w:rPr>
            </w:pPr>
            <w:r w:rsidRPr="00FB328C">
              <w:rPr>
                <w:rFonts w:eastAsia="Times New Roman"/>
                <w:noProof/>
              </w:rPr>
              <w:t>Crowdfunding</w:t>
            </w:r>
          </w:p>
          <w:p w14:paraId="0C04BD86" w14:textId="40AF1C7C" w:rsidR="00D571E3" w:rsidRPr="00FB328C" w:rsidRDefault="00D571E3" w:rsidP="00101629">
            <w:pPr>
              <w:pStyle w:val="ListParagraph"/>
              <w:numPr>
                <w:ilvl w:val="0"/>
                <w:numId w:val="220"/>
              </w:numPr>
              <w:rPr>
                <w:rFonts w:eastAsia="Times New Roman"/>
                <w:noProof/>
              </w:rPr>
            </w:pPr>
            <w:r w:rsidRPr="00FB328C">
              <w:rPr>
                <w:rFonts w:eastAsia="Times New Roman"/>
                <w:noProof/>
              </w:rPr>
              <w:t>Website</w:t>
            </w:r>
            <w:r w:rsidR="00AC5C50">
              <w:rPr>
                <w:rFonts w:eastAsia="Times New Roman"/>
                <w:noProof/>
              </w:rPr>
              <w:t xml:space="preserve"> </w:t>
            </w:r>
            <w:r w:rsidRPr="00FB328C">
              <w:rPr>
                <w:rFonts w:eastAsia="Times New Roman"/>
                <w:noProof/>
              </w:rPr>
              <w:t>donations</w:t>
            </w:r>
          </w:p>
          <w:p w14:paraId="2CE76A6A" w14:textId="64DF1C7C" w:rsidR="00D571E3" w:rsidRPr="00FB328C" w:rsidRDefault="00D571E3" w:rsidP="00101629">
            <w:pPr>
              <w:pStyle w:val="ListParagraph"/>
              <w:numPr>
                <w:ilvl w:val="0"/>
                <w:numId w:val="220"/>
              </w:numPr>
              <w:rPr>
                <w:rFonts w:eastAsia="Times New Roman"/>
                <w:noProof/>
              </w:rPr>
            </w:pPr>
            <w:r w:rsidRPr="00FB328C">
              <w:rPr>
                <w:rFonts w:eastAsia="Times New Roman"/>
                <w:noProof/>
              </w:rPr>
              <w:t>Social</w:t>
            </w:r>
            <w:r w:rsidR="00AC5C50">
              <w:rPr>
                <w:rFonts w:eastAsia="Times New Roman"/>
                <w:noProof/>
              </w:rPr>
              <w:t xml:space="preserve"> </w:t>
            </w:r>
            <w:r w:rsidRPr="00FB328C">
              <w:rPr>
                <w:rFonts w:eastAsia="Times New Roman"/>
                <w:noProof/>
              </w:rPr>
              <w:t>media</w:t>
            </w:r>
            <w:r w:rsidR="00AC5C50">
              <w:rPr>
                <w:rFonts w:eastAsia="Times New Roman"/>
                <w:noProof/>
              </w:rPr>
              <w:t xml:space="preserve"> </w:t>
            </w:r>
            <w:r w:rsidRPr="00FB328C">
              <w:rPr>
                <w:rFonts w:eastAsia="Times New Roman"/>
                <w:noProof/>
              </w:rPr>
              <w:t>advertising</w:t>
            </w:r>
          </w:p>
          <w:p w14:paraId="44EA28D8" w14:textId="6B8F6707" w:rsidR="00D571E3" w:rsidRPr="00FB328C" w:rsidRDefault="00D571E3" w:rsidP="00101629">
            <w:pPr>
              <w:pStyle w:val="ListParagraph"/>
              <w:numPr>
                <w:ilvl w:val="0"/>
                <w:numId w:val="220"/>
              </w:numPr>
              <w:rPr>
                <w:rFonts w:eastAsia="Times New Roman"/>
                <w:noProof/>
              </w:rPr>
            </w:pPr>
            <w:r w:rsidRPr="00FB328C">
              <w:rPr>
                <w:rFonts w:eastAsia="Times New Roman"/>
                <w:noProof/>
              </w:rPr>
              <w:t>Social</w:t>
            </w:r>
            <w:r w:rsidR="00AC5C50">
              <w:rPr>
                <w:rFonts w:eastAsia="Times New Roman"/>
                <w:noProof/>
              </w:rPr>
              <w:t xml:space="preserve"> </w:t>
            </w:r>
            <w:r w:rsidRPr="00FB328C">
              <w:rPr>
                <w:rFonts w:eastAsia="Times New Roman"/>
                <w:noProof/>
              </w:rPr>
              <w:t>media</w:t>
            </w:r>
            <w:r w:rsidR="00AC5C50">
              <w:rPr>
                <w:rFonts w:eastAsia="Times New Roman"/>
                <w:noProof/>
              </w:rPr>
              <w:t xml:space="preserve"> </w:t>
            </w:r>
            <w:r w:rsidRPr="00FB328C">
              <w:rPr>
                <w:rFonts w:eastAsia="Times New Roman"/>
                <w:noProof/>
              </w:rPr>
              <w:t>appeals</w:t>
            </w:r>
          </w:p>
          <w:p w14:paraId="662DB31E" w14:textId="2DDA4CBA" w:rsidR="00D571E3" w:rsidRPr="00FB328C" w:rsidRDefault="00D571E3" w:rsidP="00101629">
            <w:pPr>
              <w:pStyle w:val="ListParagraph"/>
              <w:numPr>
                <w:ilvl w:val="0"/>
                <w:numId w:val="220"/>
              </w:numPr>
              <w:rPr>
                <w:rFonts w:eastAsia="Times New Roman"/>
                <w:noProof/>
              </w:rPr>
            </w:pPr>
            <w:r w:rsidRPr="00FB328C">
              <w:rPr>
                <w:rFonts w:eastAsia="Times New Roman"/>
                <w:noProof/>
              </w:rPr>
              <w:t>SMS</w:t>
            </w:r>
            <w:r w:rsidR="00AC5C50">
              <w:rPr>
                <w:rFonts w:eastAsia="Times New Roman"/>
                <w:noProof/>
              </w:rPr>
              <w:t xml:space="preserve"> </w:t>
            </w:r>
            <w:r w:rsidRPr="00FB328C">
              <w:rPr>
                <w:rFonts w:eastAsia="Times New Roman"/>
                <w:noProof/>
              </w:rPr>
              <w:t>appeals</w:t>
            </w:r>
          </w:p>
          <w:p w14:paraId="023D7F23" w14:textId="30805FFB" w:rsidR="00D571E3" w:rsidRPr="00FB328C"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mobile</w:t>
            </w:r>
            <w:r w:rsidR="00AC5C50">
              <w:rPr>
                <w:rFonts w:eastAsia="Times New Roman"/>
                <w:noProof/>
              </w:rPr>
              <w:t xml:space="preserve"> </w:t>
            </w:r>
            <w:r w:rsidRPr="00FB328C">
              <w:rPr>
                <w:rFonts w:eastAsia="Times New Roman"/>
                <w:noProof/>
              </w:rPr>
              <w:t>fundraising</w:t>
            </w:r>
          </w:p>
          <w:p w14:paraId="5C024D59" w14:textId="612F276D" w:rsidR="002C3D78"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technology-based</w:t>
            </w:r>
            <w:r w:rsidR="00AC5C50">
              <w:rPr>
                <w:rFonts w:eastAsia="Times New Roman"/>
                <w:noProof/>
              </w:rPr>
              <w:t xml:space="preserve"> </w:t>
            </w:r>
            <w:r w:rsidRPr="00FB328C">
              <w:rPr>
                <w:rFonts w:eastAsia="Times New Roman"/>
                <w:noProof/>
              </w:rPr>
              <w:t>appeals</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03F59176" w14:textId="7F7C3B77" w:rsidR="00D571E3" w:rsidRPr="00FB328C" w:rsidRDefault="00D571E3" w:rsidP="003302B0">
            <w:pPr>
              <w:pStyle w:val="ListParagraph"/>
              <w:ind w:left="1021"/>
              <w:rPr>
                <w:rFonts w:eastAsia="Times New Roman"/>
              </w:rPr>
            </w:pPr>
          </w:p>
          <w:p w14:paraId="7EDA1E3E" w14:textId="0151430D" w:rsidR="00D571E3" w:rsidRPr="00FB328C" w:rsidRDefault="00D571E3" w:rsidP="003302B0">
            <w:pPr>
              <w:ind w:firstLine="360"/>
              <w:rPr>
                <w:rFonts w:eastAsia="Times New Roman"/>
                <w:b/>
                <w:color w:val="auto"/>
              </w:rPr>
            </w:pPr>
            <w:r w:rsidRPr="00FB328C">
              <w:rPr>
                <w:rFonts w:eastAsia="Times New Roman"/>
                <w:b/>
                <w:color w:val="auto"/>
              </w:rPr>
              <w:t>Media</w:t>
            </w:r>
            <w:r w:rsidR="00AC5C50">
              <w:rPr>
                <w:rFonts w:eastAsia="Times New Roman"/>
                <w:b/>
                <w:color w:val="auto"/>
              </w:rPr>
              <w:t xml:space="preserve"> </w:t>
            </w:r>
            <w:r w:rsidRPr="00FB328C">
              <w:rPr>
                <w:rFonts w:eastAsia="Times New Roman"/>
                <w:b/>
                <w:color w:val="auto"/>
              </w:rPr>
              <w:t>appeals</w:t>
            </w:r>
          </w:p>
          <w:p w14:paraId="10C71EED" w14:textId="77777777" w:rsidR="00D571E3" w:rsidRPr="00FB328C" w:rsidRDefault="00D571E3" w:rsidP="00101629">
            <w:pPr>
              <w:pStyle w:val="ListParagraph"/>
              <w:numPr>
                <w:ilvl w:val="0"/>
                <w:numId w:val="220"/>
              </w:numPr>
              <w:rPr>
                <w:rFonts w:eastAsia="Times New Roman"/>
                <w:noProof/>
              </w:rPr>
            </w:pPr>
            <w:r w:rsidRPr="00FB328C">
              <w:rPr>
                <w:rFonts w:eastAsia="Times New Roman"/>
                <w:noProof/>
              </w:rPr>
              <w:t>Radio-a-thon</w:t>
            </w:r>
          </w:p>
          <w:p w14:paraId="41FA13FC" w14:textId="77777777" w:rsidR="00D571E3" w:rsidRPr="00FB328C" w:rsidRDefault="00D571E3" w:rsidP="00101629">
            <w:pPr>
              <w:pStyle w:val="ListParagraph"/>
              <w:numPr>
                <w:ilvl w:val="0"/>
                <w:numId w:val="220"/>
              </w:numPr>
              <w:rPr>
                <w:rFonts w:eastAsia="Times New Roman"/>
                <w:noProof/>
              </w:rPr>
            </w:pPr>
            <w:r w:rsidRPr="00FB328C">
              <w:rPr>
                <w:rFonts w:eastAsia="Times New Roman"/>
                <w:noProof/>
              </w:rPr>
              <w:t>Telethon</w:t>
            </w:r>
          </w:p>
          <w:p w14:paraId="31DD72A1" w14:textId="031DFC1C" w:rsidR="00D571E3" w:rsidRPr="00FB328C"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radio</w:t>
            </w:r>
            <w:r w:rsidR="00AC5C50">
              <w:rPr>
                <w:rFonts w:eastAsia="Times New Roman"/>
                <w:noProof/>
              </w:rPr>
              <w:t xml:space="preserve"> </w:t>
            </w:r>
            <w:r w:rsidRPr="00FB328C">
              <w:rPr>
                <w:rFonts w:eastAsia="Times New Roman"/>
                <w:noProof/>
              </w:rPr>
              <w:t>appeal</w:t>
            </w:r>
          </w:p>
          <w:p w14:paraId="17835A4A" w14:textId="164A1608" w:rsidR="00D571E3" w:rsidRPr="00FB328C"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TV</w:t>
            </w:r>
            <w:r w:rsidR="00AC5C50">
              <w:rPr>
                <w:rFonts w:eastAsia="Times New Roman"/>
                <w:noProof/>
              </w:rPr>
              <w:t xml:space="preserve"> </w:t>
            </w:r>
            <w:r w:rsidRPr="00FB328C">
              <w:rPr>
                <w:rFonts w:eastAsia="Times New Roman"/>
                <w:noProof/>
              </w:rPr>
              <w:t>appeal</w:t>
            </w:r>
          </w:p>
          <w:p w14:paraId="252B8D85" w14:textId="1D5BE244" w:rsidR="00D571E3" w:rsidRPr="00FB328C" w:rsidRDefault="00D571E3" w:rsidP="00101629">
            <w:pPr>
              <w:pStyle w:val="ListParagraph"/>
              <w:numPr>
                <w:ilvl w:val="0"/>
                <w:numId w:val="220"/>
              </w:numPr>
              <w:rPr>
                <w:rFonts w:eastAsia="Times New Roman"/>
                <w:noProof/>
              </w:rPr>
            </w:pPr>
            <w:r w:rsidRPr="00FB328C">
              <w:rPr>
                <w:rFonts w:eastAsia="Times New Roman"/>
                <w:noProof/>
              </w:rPr>
              <w:t>Billboard</w:t>
            </w:r>
            <w:r w:rsidR="00AC5C50">
              <w:rPr>
                <w:rFonts w:eastAsia="Times New Roman"/>
                <w:noProof/>
              </w:rPr>
              <w:t xml:space="preserve"> </w:t>
            </w:r>
            <w:r w:rsidRPr="00FB328C">
              <w:rPr>
                <w:rFonts w:eastAsia="Times New Roman"/>
                <w:noProof/>
              </w:rPr>
              <w:t>appeal</w:t>
            </w:r>
          </w:p>
          <w:p w14:paraId="12E0E97B" w14:textId="5A5D4F52" w:rsidR="00D571E3" w:rsidRPr="00FB328C" w:rsidRDefault="00D571E3" w:rsidP="00101629">
            <w:pPr>
              <w:pStyle w:val="ListParagraph"/>
              <w:numPr>
                <w:ilvl w:val="0"/>
                <w:numId w:val="220"/>
              </w:numPr>
              <w:rPr>
                <w:rFonts w:eastAsia="Times New Roman"/>
                <w:noProof/>
              </w:rPr>
            </w:pPr>
            <w:r w:rsidRPr="00FB328C">
              <w:rPr>
                <w:rFonts w:eastAsia="Times New Roman"/>
                <w:noProof/>
              </w:rPr>
              <w:t>Press</w:t>
            </w:r>
            <w:r w:rsidR="00AC5C50">
              <w:rPr>
                <w:rFonts w:eastAsia="Times New Roman"/>
                <w:noProof/>
              </w:rPr>
              <w:t xml:space="preserve"> </w:t>
            </w:r>
            <w:r w:rsidRPr="00FB328C">
              <w:rPr>
                <w:rFonts w:eastAsia="Times New Roman"/>
                <w:noProof/>
              </w:rPr>
              <w:t>appeal</w:t>
            </w:r>
          </w:p>
          <w:p w14:paraId="3CB433C2" w14:textId="44E3726A" w:rsidR="002C3D78"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appeal</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4C4647D5" w14:textId="5F5E38C1" w:rsidR="00D571E3" w:rsidRPr="00FB328C" w:rsidRDefault="00D571E3" w:rsidP="003302B0">
            <w:pPr>
              <w:pStyle w:val="ListParagraph"/>
              <w:ind w:left="1021"/>
              <w:rPr>
                <w:rFonts w:eastAsia="Times New Roman"/>
              </w:rPr>
            </w:pPr>
          </w:p>
          <w:p w14:paraId="3F3E814F" w14:textId="77777777" w:rsidR="00D571E3" w:rsidRPr="00FB328C" w:rsidRDefault="00D571E3" w:rsidP="003302B0">
            <w:pPr>
              <w:ind w:firstLine="360"/>
              <w:rPr>
                <w:rFonts w:eastAsia="Times New Roman"/>
                <w:b/>
                <w:color w:val="auto"/>
              </w:rPr>
            </w:pPr>
            <w:r w:rsidRPr="00FB328C">
              <w:rPr>
                <w:rFonts w:eastAsia="Times New Roman"/>
                <w:b/>
                <w:color w:val="auto"/>
              </w:rPr>
              <w:t>Membership</w:t>
            </w:r>
          </w:p>
          <w:p w14:paraId="5BF37FC0" w14:textId="46314D06" w:rsidR="00D571E3" w:rsidRPr="00FB328C" w:rsidRDefault="00D571E3" w:rsidP="00101629">
            <w:pPr>
              <w:pStyle w:val="ListParagraph"/>
              <w:numPr>
                <w:ilvl w:val="0"/>
                <w:numId w:val="220"/>
              </w:numPr>
              <w:rPr>
                <w:rFonts w:eastAsia="Times New Roman"/>
                <w:noProof/>
              </w:rPr>
            </w:pPr>
            <w:r w:rsidRPr="00FB328C">
              <w:rPr>
                <w:rFonts w:eastAsia="Times New Roman"/>
                <w:noProof/>
              </w:rPr>
              <w:t>Membership</w:t>
            </w:r>
            <w:r w:rsidR="00AC5C50">
              <w:rPr>
                <w:rFonts w:eastAsia="Times New Roman"/>
                <w:noProof/>
              </w:rPr>
              <w:t xml:space="preserve"> </w:t>
            </w:r>
            <w:r w:rsidRPr="00FB328C">
              <w:rPr>
                <w:rFonts w:eastAsia="Times New Roman"/>
                <w:noProof/>
              </w:rPr>
              <w:t>fees</w:t>
            </w:r>
          </w:p>
          <w:p w14:paraId="2778D09A" w14:textId="6FBBBF3E" w:rsidR="00D571E3" w:rsidRPr="00FB328C" w:rsidRDefault="00D571E3" w:rsidP="00101629">
            <w:pPr>
              <w:pStyle w:val="ListParagraph"/>
              <w:numPr>
                <w:ilvl w:val="0"/>
                <w:numId w:val="220"/>
              </w:numPr>
              <w:rPr>
                <w:rFonts w:eastAsia="Times New Roman"/>
                <w:noProof/>
              </w:rPr>
            </w:pPr>
            <w:r w:rsidRPr="00FB328C">
              <w:rPr>
                <w:rFonts w:eastAsia="Times New Roman"/>
                <w:noProof/>
              </w:rPr>
              <w:t>Donor</w:t>
            </w:r>
            <w:r w:rsidR="00AC5C50">
              <w:rPr>
                <w:rFonts w:eastAsia="Times New Roman"/>
                <w:noProof/>
              </w:rPr>
              <w:t xml:space="preserve"> </w:t>
            </w:r>
            <w:r w:rsidRPr="00FB328C">
              <w:rPr>
                <w:rFonts w:eastAsia="Times New Roman"/>
                <w:noProof/>
              </w:rPr>
              <w:t>clubs/circles</w:t>
            </w:r>
          </w:p>
          <w:p w14:paraId="707393A2" w14:textId="288F5FE9" w:rsidR="002C3D78" w:rsidRDefault="00D571E3" w:rsidP="00101629">
            <w:pPr>
              <w:pStyle w:val="ListParagraph"/>
              <w:numPr>
                <w:ilvl w:val="0"/>
                <w:numId w:val="220"/>
              </w:numPr>
              <w:rPr>
                <w:rFonts w:eastAsia="Times New Roman"/>
                <w:noProof/>
              </w:rPr>
            </w:pPr>
            <w:r w:rsidRPr="00FB328C">
              <w:rPr>
                <w:rFonts w:eastAsia="Times New Roman"/>
                <w:noProof/>
              </w:rPr>
              <w:t>Other</w:t>
            </w:r>
            <w:r w:rsidR="00AC5C50">
              <w:rPr>
                <w:rFonts w:eastAsia="Times New Roman"/>
                <w:noProof/>
              </w:rPr>
              <w:t xml:space="preserve"> </w:t>
            </w:r>
            <w:r w:rsidRPr="00FB328C">
              <w:rPr>
                <w:rFonts w:eastAsia="Times New Roman"/>
                <w:noProof/>
              </w:rPr>
              <w:t>member</w:t>
            </w:r>
            <w:r w:rsidR="00AC5C50">
              <w:rPr>
                <w:rFonts w:eastAsia="Times New Roman"/>
                <w:noProof/>
              </w:rPr>
              <w:t xml:space="preserve"> </w:t>
            </w:r>
            <w:r w:rsidRPr="00FB328C">
              <w:rPr>
                <w:rFonts w:eastAsia="Times New Roman"/>
                <w:noProof/>
              </w:rPr>
              <w:t>based</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p w14:paraId="2A6729FD" w14:textId="683265AD" w:rsidR="00D571E3" w:rsidRPr="00FB328C" w:rsidRDefault="00D571E3" w:rsidP="003302B0">
            <w:pPr>
              <w:pStyle w:val="ListParagraph"/>
              <w:ind w:left="1021"/>
              <w:rPr>
                <w:rFonts w:eastAsia="Times New Roman"/>
              </w:rPr>
            </w:pPr>
          </w:p>
          <w:p w14:paraId="52C29677" w14:textId="77777777" w:rsidR="00D571E3" w:rsidRPr="00FB328C" w:rsidRDefault="00D571E3" w:rsidP="003302B0">
            <w:pPr>
              <w:ind w:firstLine="360"/>
              <w:rPr>
                <w:rFonts w:eastAsia="Times New Roman"/>
                <w:b/>
                <w:color w:val="auto"/>
              </w:rPr>
            </w:pPr>
            <w:r w:rsidRPr="00FB328C">
              <w:rPr>
                <w:rFonts w:eastAsia="Times New Roman"/>
                <w:b/>
                <w:color w:val="auto"/>
              </w:rPr>
              <w:t>Other</w:t>
            </w:r>
          </w:p>
          <w:p w14:paraId="0E133EFB" w14:textId="4222A436" w:rsidR="00D571E3" w:rsidRPr="00FB328C" w:rsidRDefault="00D571E3" w:rsidP="00101629">
            <w:pPr>
              <w:pStyle w:val="ListParagraph"/>
              <w:numPr>
                <w:ilvl w:val="0"/>
                <w:numId w:val="220"/>
              </w:numPr>
              <w:rPr>
                <w:rFonts w:eastAsia="Times New Roman"/>
                <w:noProof/>
              </w:rPr>
            </w:pPr>
            <w:r w:rsidRPr="00FB328C">
              <w:rPr>
                <w:rFonts w:eastAsia="Times New Roman"/>
                <w:noProof/>
              </w:rPr>
              <w:t>Rounding</w:t>
            </w:r>
            <w:r w:rsidR="00AC5C50">
              <w:rPr>
                <w:rFonts w:eastAsia="Times New Roman"/>
                <w:noProof/>
              </w:rPr>
              <w:t xml:space="preserve"> </w:t>
            </w:r>
            <w:r w:rsidRPr="00FB328C">
              <w:rPr>
                <w:rFonts w:eastAsia="Times New Roman"/>
                <w:noProof/>
              </w:rPr>
              <w:t>up</w:t>
            </w:r>
            <w:r w:rsidR="00AC5C50">
              <w:rPr>
                <w:rFonts w:eastAsia="Times New Roman"/>
                <w:noProof/>
              </w:rPr>
              <w:t xml:space="preserve"> </w:t>
            </w:r>
            <w:r w:rsidRPr="00FB328C">
              <w:rPr>
                <w:rFonts w:eastAsia="Times New Roman"/>
                <w:noProof/>
              </w:rPr>
              <w:t>of</w:t>
            </w:r>
            <w:r w:rsidR="00AC5C50">
              <w:rPr>
                <w:rFonts w:eastAsia="Times New Roman"/>
                <w:noProof/>
              </w:rPr>
              <w:t xml:space="preserve"> </w:t>
            </w:r>
            <w:r w:rsidRPr="00FB328C">
              <w:rPr>
                <w:rFonts w:eastAsia="Times New Roman"/>
                <w:noProof/>
              </w:rPr>
              <w:t>bills</w:t>
            </w:r>
          </w:p>
          <w:p w14:paraId="1363DE4E" w14:textId="3F02704E" w:rsidR="00D571E3" w:rsidRPr="00FB328C" w:rsidRDefault="00D571E3" w:rsidP="00101629">
            <w:pPr>
              <w:pStyle w:val="ListParagraph"/>
              <w:numPr>
                <w:ilvl w:val="0"/>
                <w:numId w:val="220"/>
              </w:numPr>
              <w:rPr>
                <w:rFonts w:eastAsia="Times New Roman"/>
                <w:noProof/>
              </w:rPr>
            </w:pPr>
            <w:r w:rsidRPr="00FB328C">
              <w:rPr>
                <w:rFonts w:eastAsia="Times New Roman"/>
                <w:noProof/>
              </w:rPr>
              <w:t>Telemarketing</w:t>
            </w:r>
            <w:r w:rsidR="00AC5C50">
              <w:rPr>
                <w:rFonts w:eastAsia="Times New Roman"/>
                <w:noProof/>
              </w:rPr>
              <w:t xml:space="preserve"> </w:t>
            </w:r>
            <w:r w:rsidRPr="00FB328C">
              <w:rPr>
                <w:rFonts w:eastAsia="Times New Roman"/>
                <w:noProof/>
              </w:rPr>
              <w:t>for</w:t>
            </w:r>
            <w:r w:rsidR="00AC5C50">
              <w:rPr>
                <w:rFonts w:eastAsia="Times New Roman"/>
                <w:noProof/>
              </w:rPr>
              <w:t xml:space="preserve"> </w:t>
            </w:r>
            <w:r w:rsidRPr="00FB328C">
              <w:rPr>
                <w:rFonts w:eastAsia="Times New Roman"/>
                <w:noProof/>
              </w:rPr>
              <w:t>donations</w:t>
            </w:r>
          </w:p>
          <w:p w14:paraId="795415DF" w14:textId="77777777" w:rsidR="00D571E3" w:rsidRPr="00FB328C" w:rsidRDefault="00D571E3" w:rsidP="00101629">
            <w:pPr>
              <w:pStyle w:val="ListParagraph"/>
              <w:numPr>
                <w:ilvl w:val="0"/>
                <w:numId w:val="220"/>
              </w:numPr>
              <w:rPr>
                <w:rFonts w:eastAsia="Times New Roman"/>
                <w:noProof/>
              </w:rPr>
            </w:pPr>
            <w:r w:rsidRPr="00FB328C">
              <w:rPr>
                <w:rFonts w:eastAsia="Times New Roman"/>
                <w:noProof/>
              </w:rPr>
              <w:t>Auctions</w:t>
            </w:r>
          </w:p>
          <w:p w14:paraId="29D80D6A" w14:textId="6441F577" w:rsidR="00D571E3" w:rsidRPr="00FB328C" w:rsidRDefault="00D571E3" w:rsidP="00101629">
            <w:pPr>
              <w:pStyle w:val="ListParagraph"/>
              <w:numPr>
                <w:ilvl w:val="0"/>
                <w:numId w:val="220"/>
              </w:numPr>
              <w:rPr>
                <w:rFonts w:eastAsia="Times New Roman"/>
                <w:b/>
              </w:rPr>
            </w:pPr>
            <w:r w:rsidRPr="00FB328C">
              <w:rPr>
                <w:rFonts w:eastAsia="Times New Roman"/>
                <w:noProof/>
              </w:rPr>
              <w:t>Other</w:t>
            </w:r>
            <w:r w:rsidR="00AC5C50">
              <w:rPr>
                <w:rFonts w:eastAsia="Times New Roman"/>
                <w:noProof/>
              </w:rPr>
              <w:t xml:space="preserve"> </w:t>
            </w:r>
            <w:r w:rsidRPr="00FB328C">
              <w:rPr>
                <w:rFonts w:eastAsia="Times New Roman"/>
                <w:noProof/>
              </w:rPr>
              <w:t>(please</w:t>
            </w:r>
            <w:r w:rsidR="00AC5C50">
              <w:rPr>
                <w:rFonts w:eastAsia="Times New Roman"/>
                <w:noProof/>
              </w:rPr>
              <w:t xml:space="preserve"> </w:t>
            </w:r>
            <w:r w:rsidRPr="00FB328C">
              <w:rPr>
                <w:rFonts w:eastAsia="Times New Roman"/>
                <w:noProof/>
              </w:rPr>
              <w:t>specify)</w:t>
            </w:r>
          </w:p>
        </w:tc>
      </w:tr>
    </w:tbl>
    <w:p w14:paraId="0CB856F1" w14:textId="4012AE8B" w:rsidR="00B250B8" w:rsidRPr="00FB328C" w:rsidRDefault="00B250B8" w:rsidP="00771556">
      <w:pPr>
        <w:pStyle w:val="ListParagraph"/>
        <w:numPr>
          <w:ilvl w:val="0"/>
          <w:numId w:val="196"/>
        </w:numPr>
        <w:spacing w:before="240"/>
        <w:contextualSpacing w:val="0"/>
      </w:pPr>
      <w:r w:rsidRPr="00FB328C">
        <w:t>Thinking</w:t>
      </w:r>
      <w:r w:rsidR="00AC5C50">
        <w:t xml:space="preserve"> </w:t>
      </w:r>
      <w:r w:rsidRPr="00FB328C">
        <w:t>about</w:t>
      </w:r>
      <w:r w:rsidR="00AC5C50">
        <w:t xml:space="preserve"> </w:t>
      </w:r>
      <w:r w:rsidRPr="00FB328C">
        <w:t>your</w:t>
      </w:r>
      <w:r w:rsidR="00AC5C50">
        <w:t xml:space="preserve"> </w:t>
      </w:r>
      <w:r w:rsidRPr="00FB328C">
        <w:t>(Q24</w:t>
      </w:r>
      <w:r w:rsidR="00AC5C50">
        <w:t xml:space="preserve"> </w:t>
      </w:r>
      <w:r w:rsidRPr="00FB328C">
        <w:t>response),</w:t>
      </w:r>
      <w:r w:rsidR="00AC5C50">
        <w:t xml:space="preserve"> </w:t>
      </w:r>
      <w:r w:rsidRPr="00FB328C">
        <w:t>which</w:t>
      </w:r>
      <w:r w:rsidR="00AC5C50">
        <w:t xml:space="preserve"> </w:t>
      </w:r>
      <w:r w:rsidRPr="00FB328C">
        <w:t>of</w:t>
      </w:r>
      <w:r w:rsidR="00AC5C50">
        <w:t xml:space="preserve"> </w:t>
      </w:r>
      <w:r w:rsidRPr="00FB328C">
        <w:t>the</w:t>
      </w:r>
      <w:r w:rsidR="00AC5C50">
        <w:t xml:space="preserve"> </w:t>
      </w:r>
      <w:r w:rsidRPr="00FB328C">
        <w:t>following</w:t>
      </w:r>
      <w:r w:rsidR="00AC5C50">
        <w:t xml:space="preserve"> </w:t>
      </w:r>
      <w:r w:rsidRPr="00FB328C">
        <w:t>resources</w:t>
      </w:r>
      <w:r w:rsidR="00AC5C50">
        <w:t xml:space="preserve"> </w:t>
      </w:r>
      <w:r w:rsidRPr="00FB328C">
        <w:t>did</w:t>
      </w:r>
      <w:r w:rsidR="00AC5C50">
        <w:t xml:space="preserve"> </w:t>
      </w:r>
      <w:r w:rsidRPr="00FB328C">
        <w:t>your</w:t>
      </w:r>
      <w:r w:rsidR="00AC5C50">
        <w:t xml:space="preserve"> </w:t>
      </w:r>
      <w:r w:rsidRPr="00FB328C">
        <w:t>organisation</w:t>
      </w:r>
      <w:r w:rsidR="00AC5C50">
        <w:t xml:space="preserve"> </w:t>
      </w:r>
      <w:r w:rsidRPr="00FB328C">
        <w:t>use</w:t>
      </w:r>
      <w:r w:rsidR="00AC5C50">
        <w:t xml:space="preserve"> </w:t>
      </w:r>
      <w:r w:rsidRPr="00FB328C">
        <w:t>in</w:t>
      </w:r>
      <w:r w:rsidR="00AC5C50">
        <w:t xml:space="preserve"> </w:t>
      </w:r>
      <w:r w:rsidRPr="00FB328C">
        <w:t>undertaking</w:t>
      </w:r>
      <w:r w:rsidR="00AC5C50">
        <w:t xml:space="preserve"> </w:t>
      </w:r>
      <w:r w:rsidRPr="00FB328C">
        <w:t>this</w:t>
      </w:r>
      <w:r w:rsidR="00AC5C50">
        <w:t xml:space="preserve"> </w:t>
      </w:r>
      <w:r w:rsidRPr="00FB328C">
        <w:t>activity/practice?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16EC11F4" w14:textId="139E1210"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Paid</w:t>
      </w:r>
      <w:r w:rsidR="00AC5C50">
        <w:rPr>
          <w:rFonts w:eastAsia="Times New Roman"/>
        </w:rPr>
        <w:t xml:space="preserve"> </w:t>
      </w:r>
      <w:r w:rsidRPr="00FB328C">
        <w:rPr>
          <w:rFonts w:eastAsia="Times New Roman"/>
        </w:rPr>
        <w:t>internal</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staff</w:t>
      </w:r>
    </w:p>
    <w:p w14:paraId="79796C2B" w14:textId="7B3FAD84"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internal</w:t>
      </w:r>
      <w:r w:rsidR="00AC5C50">
        <w:rPr>
          <w:rFonts w:eastAsia="Times New Roman"/>
        </w:rPr>
        <w:t xml:space="preserve"> </w:t>
      </w:r>
      <w:r w:rsidRPr="00FB328C">
        <w:rPr>
          <w:rFonts w:eastAsia="Times New Roman"/>
        </w:rPr>
        <w:t>staff</w:t>
      </w:r>
    </w:p>
    <w:p w14:paraId="4237A61B" w14:textId="2FBC3DC3"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Volunteer</w:t>
      </w:r>
      <w:r w:rsidR="00AC5C50">
        <w:rPr>
          <w:rFonts w:eastAsia="Times New Roman"/>
        </w:rPr>
        <w:t xml:space="preserve"> </w:t>
      </w:r>
      <w:r w:rsidRPr="00FB328C">
        <w:rPr>
          <w:rFonts w:eastAsia="Times New Roman"/>
        </w:rPr>
        <w:t>fundraisers</w:t>
      </w:r>
    </w:p>
    <w:p w14:paraId="6BEC36A4" w14:textId="4507ED15"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Services</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external</w:t>
      </w:r>
      <w:r w:rsidR="00AC5C50">
        <w:rPr>
          <w:rFonts w:eastAsia="Times New Roman"/>
        </w:rPr>
        <w:t xml:space="preserve"> </w:t>
      </w:r>
      <w:r w:rsidRPr="00FB328C">
        <w:rPr>
          <w:rFonts w:eastAsia="Times New Roman"/>
        </w:rPr>
        <w:t>commercial</w:t>
      </w:r>
      <w:r w:rsidR="00AC5C50">
        <w:rPr>
          <w:rFonts w:eastAsia="Times New Roman"/>
        </w:rPr>
        <w:t xml:space="preserve"> </w:t>
      </w:r>
      <w:r w:rsidRPr="00FB328C">
        <w:rPr>
          <w:rFonts w:eastAsia="Times New Roman"/>
        </w:rPr>
        <w:t>consultant</w:t>
      </w:r>
    </w:p>
    <w:p w14:paraId="5FF933CD" w14:textId="626DCAE4"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printed</w:t>
      </w:r>
      <w:r w:rsidR="00AC5C50">
        <w:rPr>
          <w:rFonts w:eastAsia="Times New Roman"/>
        </w:rPr>
        <w:t xml:space="preserve"> </w:t>
      </w:r>
      <w:r w:rsidRPr="00FB328C">
        <w:rPr>
          <w:rFonts w:eastAsia="Times New Roman"/>
        </w:rPr>
        <w:t>documents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books/</w:t>
      </w:r>
      <w:r w:rsidR="00AC5C50">
        <w:rPr>
          <w:rFonts w:eastAsia="Times New Roman"/>
        </w:rPr>
        <w:t xml:space="preserve"> </w:t>
      </w:r>
      <w:r w:rsidRPr="00FB328C">
        <w:rPr>
          <w:rFonts w:eastAsia="Times New Roman"/>
        </w:rPr>
        <w:t>manuals)</w:t>
      </w:r>
    </w:p>
    <w:p w14:paraId="764533D5" w14:textId="2C69951C"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Fundraising</w:t>
      </w:r>
      <w:r w:rsidR="00AC5C50">
        <w:rPr>
          <w:rFonts w:eastAsia="Times New Roman"/>
        </w:rPr>
        <w:t xml:space="preserve"> </w:t>
      </w:r>
      <w:r w:rsidRPr="00FB328C">
        <w:rPr>
          <w:rFonts w:eastAsia="Times New Roman"/>
        </w:rPr>
        <w:t>resources/</w:t>
      </w:r>
      <w:r w:rsidR="00AC5C50">
        <w:rPr>
          <w:rFonts w:eastAsia="Times New Roman"/>
        </w:rPr>
        <w:t xml:space="preserve"> </w:t>
      </w:r>
      <w:r w:rsidRPr="00FB328C">
        <w:rPr>
          <w:rFonts w:eastAsia="Times New Roman"/>
        </w:rPr>
        <w:t>data/</w:t>
      </w:r>
      <w:r w:rsidR="00AC5C50">
        <w:rPr>
          <w:rFonts w:eastAsia="Times New Roman"/>
        </w:rPr>
        <w:t xml:space="preserve"> </w:t>
      </w:r>
      <w:r w:rsidRPr="00FB328C">
        <w:rPr>
          <w:rFonts w:eastAsia="Times New Roman"/>
        </w:rPr>
        <w:t>templates/</w:t>
      </w:r>
      <w:r w:rsidR="00AC5C50">
        <w:rPr>
          <w:rFonts w:eastAsia="Times New Roman"/>
        </w:rPr>
        <w:t xml:space="preserve"> </w:t>
      </w:r>
      <w:r w:rsidRPr="00FB328C">
        <w:rPr>
          <w:rFonts w:eastAsia="Times New Roman"/>
        </w:rPr>
        <w:t>information</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Internet</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Google</w:t>
      </w:r>
      <w:r w:rsidR="00AC5C50">
        <w:rPr>
          <w:rFonts w:eastAsia="Times New Roman"/>
        </w:rPr>
        <w:t xml:space="preserve"> </w:t>
      </w:r>
      <w:r w:rsidRPr="00FB328C">
        <w:rPr>
          <w:rFonts w:eastAsia="Times New Roman"/>
        </w:rPr>
        <w:t>search)</w:t>
      </w:r>
    </w:p>
    <w:p w14:paraId="57E275F4" w14:textId="7D0BEF53"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through</w:t>
      </w:r>
      <w:r w:rsidR="00AC5C50">
        <w:rPr>
          <w:rFonts w:eastAsia="Times New Roman"/>
        </w:rPr>
        <w:t xml:space="preserve"> </w:t>
      </w:r>
      <w:r w:rsidRPr="00FB328C">
        <w:rPr>
          <w:rFonts w:eastAsia="Times New Roman"/>
        </w:rPr>
        <w:t>course/</w:t>
      </w:r>
      <w:r w:rsidR="00AC5C50">
        <w:rPr>
          <w:rFonts w:eastAsia="Times New Roman"/>
        </w:rPr>
        <w:t xml:space="preserve"> </w:t>
      </w:r>
      <w:r w:rsidRPr="00FB328C">
        <w:rPr>
          <w:rFonts w:eastAsia="Times New Roman"/>
        </w:rPr>
        <w:t>seminar</w:t>
      </w:r>
    </w:p>
    <w:p w14:paraId="25D3E9FC" w14:textId="2C1EE1F9"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lastRenderedPageBreak/>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nonprofit</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organisation</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Institute</w:t>
      </w:r>
      <w:r w:rsidR="00AC5C50">
        <w:rPr>
          <w:rFonts w:eastAsia="Times New Roman"/>
        </w:rPr>
        <w:t xml:space="preserve"> </w:t>
      </w:r>
      <w:r w:rsidRPr="00FB328C">
        <w:rPr>
          <w:rFonts w:eastAsia="Times New Roman"/>
        </w:rPr>
        <w:t>Australia,</w:t>
      </w:r>
      <w:r w:rsidR="00AC5C50">
        <w:rPr>
          <w:rFonts w:eastAsia="Times New Roman"/>
        </w:rPr>
        <w:t xml:space="preserve"> </w:t>
      </w:r>
      <w:r w:rsidRPr="00FB328C">
        <w:rPr>
          <w:rFonts w:eastAsia="Times New Roman"/>
        </w:rPr>
        <w:t>Our</w:t>
      </w:r>
      <w:r w:rsidR="00AC5C50">
        <w:rPr>
          <w:rFonts w:eastAsia="Times New Roman"/>
        </w:rPr>
        <w:t xml:space="preserve"> </w:t>
      </w:r>
      <w:r w:rsidRPr="00FB328C">
        <w:rPr>
          <w:rFonts w:eastAsia="Times New Roman"/>
        </w:rPr>
        <w:t>Community)</w:t>
      </w:r>
    </w:p>
    <w:p w14:paraId="4DC421F1" w14:textId="7EB79847"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for-profit</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organisation</w:t>
      </w:r>
    </w:p>
    <w:p w14:paraId="7856F9A2" w14:textId="56FBB4C8"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Advice</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another</w:t>
      </w:r>
      <w:r w:rsidR="00AC5C50">
        <w:rPr>
          <w:rFonts w:eastAsia="Times New Roman"/>
        </w:rPr>
        <w:t xml:space="preserve"> </w:t>
      </w:r>
      <w:r w:rsidRPr="00FB328C">
        <w:rPr>
          <w:rFonts w:eastAsia="Times New Roman"/>
        </w:rPr>
        <w:t>nonprofit</w:t>
      </w:r>
      <w:r w:rsidR="00AC5C50">
        <w:rPr>
          <w:rFonts w:eastAsia="Times New Roman"/>
        </w:rPr>
        <w:t xml:space="preserve"> </w:t>
      </w:r>
      <w:r w:rsidRPr="00FB328C">
        <w:rPr>
          <w:rFonts w:eastAsia="Times New Roman"/>
        </w:rPr>
        <w:t>organisation</w:t>
      </w:r>
    </w:p>
    <w:p w14:paraId="3BB3A8F3" w14:textId="020F901B"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Advice</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and/or</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member</w:t>
      </w:r>
    </w:p>
    <w:p w14:paraId="766537BC" w14:textId="3EFF13DD"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Networking</w:t>
      </w:r>
      <w:r w:rsidR="00AC5C50">
        <w:rPr>
          <w:rFonts w:eastAsia="Times New Roman"/>
        </w:rPr>
        <w:t xml:space="preserve"> </w:t>
      </w:r>
      <w:r w:rsidRPr="00FB328C">
        <w:rPr>
          <w:rFonts w:eastAsia="Times New Roman"/>
        </w:rPr>
        <w:t>with</w:t>
      </w:r>
      <w:r w:rsidR="00AC5C50">
        <w:rPr>
          <w:rFonts w:eastAsia="Times New Roman"/>
        </w:rPr>
        <w:t xml:space="preserve"> </w:t>
      </w:r>
      <w:r w:rsidRPr="00FB328C">
        <w:rPr>
          <w:rFonts w:eastAsia="Times New Roman"/>
        </w:rPr>
        <w:t>peers</w:t>
      </w:r>
    </w:p>
    <w:p w14:paraId="24180FC0" w14:textId="4534DE93"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Online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platforms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Everyday</w:t>
      </w:r>
      <w:r w:rsidR="00AC5C50">
        <w:rPr>
          <w:rFonts w:eastAsia="Times New Roman"/>
        </w:rPr>
        <w:t xml:space="preserve"> </w:t>
      </w:r>
      <w:r w:rsidRPr="00FB328C">
        <w:rPr>
          <w:rFonts w:eastAsia="Times New Roman"/>
        </w:rPr>
        <w:t>Hero,</w:t>
      </w:r>
      <w:r w:rsidR="00AC5C50">
        <w:rPr>
          <w:rFonts w:eastAsia="Times New Roman"/>
        </w:rPr>
        <w:t xml:space="preserve"> </w:t>
      </w:r>
      <w:r w:rsidRPr="00FB328C">
        <w:rPr>
          <w:rFonts w:eastAsia="Times New Roman"/>
        </w:rPr>
        <w:t>GiveNow)</w:t>
      </w:r>
    </w:p>
    <w:p w14:paraId="4A20F42B" w14:textId="3761B84F"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Mobile</w:t>
      </w:r>
      <w:r w:rsidR="00AC5C50">
        <w:rPr>
          <w:rFonts w:eastAsia="Times New Roman"/>
        </w:rPr>
        <w:t xml:space="preserve"> </w:t>
      </w:r>
      <w:r w:rsidRPr="00FB328C">
        <w:rPr>
          <w:rFonts w:eastAsia="Times New Roman"/>
        </w:rPr>
        <w:t>phone</w:t>
      </w:r>
      <w:r w:rsidR="00AC5C50">
        <w:rPr>
          <w:rFonts w:eastAsia="Times New Roman"/>
        </w:rPr>
        <w:t xml:space="preserve"> </w:t>
      </w:r>
      <w:r w:rsidRPr="00FB328C">
        <w:rPr>
          <w:rFonts w:eastAsia="Times New Roman"/>
        </w:rPr>
        <w:t>apps</w:t>
      </w:r>
    </w:p>
    <w:p w14:paraId="6D43F108" w14:textId="40B1A05C"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Social</w:t>
      </w:r>
      <w:r w:rsidR="00AC5C50">
        <w:rPr>
          <w:rFonts w:eastAsia="Times New Roman"/>
        </w:rPr>
        <w:t xml:space="preserve"> </w:t>
      </w:r>
      <w:r w:rsidRPr="00FB328C">
        <w:rPr>
          <w:rFonts w:eastAsia="Times New Roman"/>
        </w:rPr>
        <w:t>media</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Facebook)</w:t>
      </w:r>
    </w:p>
    <w:p w14:paraId="6282B0D2" w14:textId="1F563B65" w:rsidR="00B250B8" w:rsidRPr="00FB328C" w:rsidRDefault="00B250B8" w:rsidP="00B250B8">
      <w:pPr>
        <w:pStyle w:val="ListParagraph"/>
        <w:numPr>
          <w:ilvl w:val="0"/>
          <w:numId w:val="123"/>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371C8D09" w14:textId="0F9F266D" w:rsidR="00B250B8" w:rsidRPr="00FB328C" w:rsidRDefault="00B250B8" w:rsidP="00EA27B4">
      <w:pPr>
        <w:pStyle w:val="ListParagraph"/>
        <w:numPr>
          <w:ilvl w:val="0"/>
          <w:numId w:val="196"/>
        </w:numPr>
        <w:spacing w:before="640"/>
        <w:contextualSpacing w:val="0"/>
      </w:pPr>
      <w:r w:rsidRPr="00FB328C">
        <w:t>How</w:t>
      </w:r>
      <w:r w:rsidR="00AC5C50">
        <w:t xml:space="preserve"> </w:t>
      </w:r>
      <w:r w:rsidRPr="00FB328C">
        <w:t>useful</w:t>
      </w:r>
      <w:r w:rsidR="00AC5C50">
        <w:t xml:space="preserve"> </w:t>
      </w:r>
      <w:r w:rsidRPr="00FB328C">
        <w:t>were</w:t>
      </w:r>
      <w:r w:rsidR="00AC5C50">
        <w:t xml:space="preserve"> </w:t>
      </w:r>
      <w:r w:rsidRPr="00FB328C">
        <w:t>the</w:t>
      </w:r>
      <w:r w:rsidR="00AC5C50">
        <w:t xml:space="preserve"> </w:t>
      </w:r>
      <w:r w:rsidRPr="00FB328C">
        <w:t>following</w:t>
      </w:r>
      <w:r w:rsidR="00AC5C50">
        <w:t xml:space="preserve"> </w:t>
      </w:r>
      <w:r w:rsidRPr="00FB328C">
        <w:t>resources</w:t>
      </w:r>
      <w:r w:rsidR="00AC5C50">
        <w:t xml:space="preserve"> </w:t>
      </w:r>
      <w:r w:rsidRPr="00FB328C">
        <w:t>in</w:t>
      </w:r>
      <w:r w:rsidR="00AC5C50">
        <w:t xml:space="preserve"> </w:t>
      </w:r>
      <w:r w:rsidRPr="00FB328C">
        <w:t>undertaking</w:t>
      </w:r>
      <w:r w:rsidR="00AC5C50">
        <w:t xml:space="preserve"> </w:t>
      </w:r>
      <w:r w:rsidRPr="00FB328C">
        <w:t>(Q24</w:t>
      </w:r>
      <w:r w:rsidR="00AC5C50">
        <w:t xml:space="preserve"> </w:t>
      </w:r>
      <w:r w:rsidRPr="00FB328C">
        <w:t>response)?</w:t>
      </w:r>
      <w:r w:rsidR="00AC5C50">
        <w:t xml:space="preserve"> </w:t>
      </w:r>
      <w:r w:rsidRPr="00FB328C">
        <w:t>(NOTE:</w:t>
      </w:r>
      <w:r w:rsidR="00AC5C50">
        <w:t xml:space="preserve"> </w:t>
      </w:r>
      <w:r w:rsidRPr="00FB328C">
        <w:t>ONLY</w:t>
      </w:r>
      <w:r w:rsidR="00AC5C50">
        <w:t xml:space="preserve"> </w:t>
      </w:r>
      <w:r w:rsidRPr="00FB328C">
        <w:t>OPTIONS</w:t>
      </w:r>
      <w:r w:rsidR="00AC5C50">
        <w:t xml:space="preserve"> </w:t>
      </w:r>
      <w:r w:rsidRPr="00FB328C">
        <w:t>SELECTED</w:t>
      </w:r>
      <w:r w:rsidR="00AC5C50">
        <w:t xml:space="preserve"> </w:t>
      </w:r>
      <w:r w:rsidRPr="00FB328C">
        <w:t>IN</w:t>
      </w:r>
      <w:r w:rsidR="00AC5C50">
        <w:t xml:space="preserve"> </w:t>
      </w:r>
      <w:r w:rsidRPr="00FB328C">
        <w:t>Q25</w:t>
      </w:r>
      <w:r w:rsidR="00AC5C50">
        <w:t xml:space="preserve"> </w:t>
      </w:r>
      <w:r w:rsidRPr="00FB328C">
        <w:t>WILL</w:t>
      </w:r>
      <w:r w:rsidR="00AC5C50">
        <w:t xml:space="preserve"> </w:t>
      </w:r>
      <w:r w:rsidRPr="00FB328C">
        <w:t>APPEAR</w:t>
      </w:r>
      <w:r w:rsidR="00AC5C50">
        <w:t xml:space="preserve"> </w:t>
      </w:r>
      <w:r w:rsidRPr="00FB328C">
        <w:t>ONSCREEN)</w:t>
      </w:r>
      <w:r w:rsidR="00AC5C50">
        <w:t xml:space="preserve"> </w:t>
      </w:r>
      <w:r w:rsidR="000C69A8" w:rsidRPr="00FB328C">
        <w:t>(Options</w:t>
      </w:r>
      <w:r w:rsidR="00AC5C50">
        <w:t xml:space="preserve"> </w:t>
      </w:r>
      <w:r w:rsidR="000C69A8" w:rsidRPr="00FB328C">
        <w:t>ranged</w:t>
      </w:r>
      <w:r w:rsidR="00AC5C50">
        <w:t xml:space="preserve"> </w:t>
      </w:r>
      <w:r w:rsidR="000C69A8" w:rsidRPr="00FB328C">
        <w:t>from</w:t>
      </w:r>
      <w:r w:rsidR="00AC5C50">
        <w:t xml:space="preserve"> </w:t>
      </w:r>
      <w:r w:rsidR="000C69A8" w:rsidRPr="00FB328C">
        <w:t>1:</w:t>
      </w:r>
      <w:r w:rsidR="00AC5C50">
        <w:t xml:space="preserve"> </w:t>
      </w:r>
      <w:r w:rsidR="000C69A8" w:rsidRPr="00FB328C">
        <w:t>No</w:t>
      </w:r>
      <w:r w:rsidR="00AC5C50">
        <w:t xml:space="preserve"> </w:t>
      </w:r>
      <w:r w:rsidR="000C69A8" w:rsidRPr="00FB328C">
        <w:t>use</w:t>
      </w:r>
      <w:r w:rsidR="00AC5C50">
        <w:t xml:space="preserve"> </w:t>
      </w:r>
      <w:r w:rsidR="000C69A8" w:rsidRPr="00FB328C">
        <w:t>at</w:t>
      </w:r>
      <w:r w:rsidR="00AC5C50">
        <w:t xml:space="preserve"> </w:t>
      </w:r>
      <w:r w:rsidR="000C69A8" w:rsidRPr="00FB328C">
        <w:t>all</w:t>
      </w:r>
      <w:r w:rsidR="00AC5C50">
        <w:t xml:space="preserve"> </w:t>
      </w:r>
      <w:r w:rsidR="000C69A8" w:rsidRPr="00FB328C">
        <w:t>to</w:t>
      </w:r>
      <w:r w:rsidR="00AC5C50">
        <w:t xml:space="preserve"> </w:t>
      </w:r>
      <w:r w:rsidR="000C69A8" w:rsidRPr="00FB328C">
        <w:t>5:</w:t>
      </w:r>
      <w:r w:rsidR="00AC5C50">
        <w:t xml:space="preserve"> </w:t>
      </w:r>
      <w:r w:rsidR="000C69A8" w:rsidRPr="00FB328C">
        <w:t>Extremely</w:t>
      </w:r>
      <w:r w:rsidR="00AC5C50">
        <w:t xml:space="preserve"> </w:t>
      </w:r>
      <w:r w:rsidR="000C69A8" w:rsidRPr="00FB328C">
        <w:t>useful)</w:t>
      </w:r>
    </w:p>
    <w:p w14:paraId="5D5B5CAC" w14:textId="00ACDC18"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Paid</w:t>
      </w:r>
      <w:r w:rsidR="00AC5C50">
        <w:rPr>
          <w:rFonts w:eastAsia="Times New Roman"/>
        </w:rPr>
        <w:t xml:space="preserve"> </w:t>
      </w:r>
      <w:r w:rsidRPr="00FB328C">
        <w:rPr>
          <w:rFonts w:eastAsia="Times New Roman"/>
        </w:rPr>
        <w:t>internal</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staff</w:t>
      </w:r>
    </w:p>
    <w:p w14:paraId="14FF1A7D" w14:textId="4F3E99DE"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internal</w:t>
      </w:r>
      <w:r w:rsidR="00AC5C50">
        <w:rPr>
          <w:rFonts w:eastAsia="Times New Roman"/>
        </w:rPr>
        <w:t xml:space="preserve"> </w:t>
      </w:r>
      <w:r w:rsidRPr="00FB328C">
        <w:rPr>
          <w:rFonts w:eastAsia="Times New Roman"/>
        </w:rPr>
        <w:t>staff</w:t>
      </w:r>
    </w:p>
    <w:p w14:paraId="19A7E562" w14:textId="6C902006"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Volunteer</w:t>
      </w:r>
      <w:r w:rsidR="00AC5C50">
        <w:rPr>
          <w:rFonts w:eastAsia="Times New Roman"/>
        </w:rPr>
        <w:t xml:space="preserve"> </w:t>
      </w:r>
      <w:r w:rsidRPr="00FB328C">
        <w:rPr>
          <w:rFonts w:eastAsia="Times New Roman"/>
        </w:rPr>
        <w:t>fundraisers</w:t>
      </w:r>
    </w:p>
    <w:p w14:paraId="5917AE60" w14:textId="78BBB87E"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Services</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external</w:t>
      </w:r>
      <w:r w:rsidR="00AC5C50">
        <w:rPr>
          <w:rFonts w:eastAsia="Times New Roman"/>
        </w:rPr>
        <w:t xml:space="preserve"> </w:t>
      </w:r>
      <w:r w:rsidRPr="00FB328C">
        <w:rPr>
          <w:rFonts w:eastAsia="Times New Roman"/>
        </w:rPr>
        <w:t>commercial</w:t>
      </w:r>
      <w:r w:rsidR="00AC5C50">
        <w:rPr>
          <w:rFonts w:eastAsia="Times New Roman"/>
        </w:rPr>
        <w:t xml:space="preserve"> </w:t>
      </w:r>
      <w:r w:rsidRPr="00FB328C">
        <w:rPr>
          <w:rFonts w:eastAsia="Times New Roman"/>
        </w:rPr>
        <w:t>consultant</w:t>
      </w:r>
    </w:p>
    <w:p w14:paraId="7C89878A" w14:textId="4DA90D3C"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printed</w:t>
      </w:r>
      <w:r w:rsidR="00AC5C50">
        <w:rPr>
          <w:rFonts w:eastAsia="Times New Roman"/>
        </w:rPr>
        <w:t xml:space="preserve"> </w:t>
      </w:r>
      <w:r w:rsidRPr="00FB328C">
        <w:rPr>
          <w:rFonts w:eastAsia="Times New Roman"/>
        </w:rPr>
        <w:t>documents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books/</w:t>
      </w:r>
      <w:r w:rsidR="00AC5C50">
        <w:rPr>
          <w:rFonts w:eastAsia="Times New Roman"/>
        </w:rPr>
        <w:t xml:space="preserve"> </w:t>
      </w:r>
      <w:r w:rsidRPr="00FB328C">
        <w:rPr>
          <w:rFonts w:eastAsia="Times New Roman"/>
        </w:rPr>
        <w:t>manuals)</w:t>
      </w:r>
    </w:p>
    <w:p w14:paraId="4321C433" w14:textId="7D4F7DFA"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Fundraising</w:t>
      </w:r>
      <w:r w:rsidR="00AC5C50">
        <w:rPr>
          <w:rFonts w:eastAsia="Times New Roman"/>
        </w:rPr>
        <w:t xml:space="preserve"> </w:t>
      </w:r>
      <w:r w:rsidRPr="00FB328C">
        <w:rPr>
          <w:rFonts w:eastAsia="Times New Roman"/>
        </w:rPr>
        <w:t>resources/</w:t>
      </w:r>
      <w:r w:rsidR="00AC5C50">
        <w:rPr>
          <w:rFonts w:eastAsia="Times New Roman"/>
        </w:rPr>
        <w:t xml:space="preserve"> </w:t>
      </w:r>
      <w:r w:rsidRPr="00FB328C">
        <w:rPr>
          <w:rFonts w:eastAsia="Times New Roman"/>
        </w:rPr>
        <w:t>data/</w:t>
      </w:r>
      <w:r w:rsidR="00AC5C50">
        <w:rPr>
          <w:rFonts w:eastAsia="Times New Roman"/>
        </w:rPr>
        <w:t xml:space="preserve"> </w:t>
      </w:r>
      <w:r w:rsidRPr="00FB328C">
        <w:rPr>
          <w:rFonts w:eastAsia="Times New Roman"/>
        </w:rPr>
        <w:t>templates/</w:t>
      </w:r>
      <w:r w:rsidR="00AC5C50">
        <w:rPr>
          <w:rFonts w:eastAsia="Times New Roman"/>
        </w:rPr>
        <w:t xml:space="preserve"> </w:t>
      </w:r>
      <w:r w:rsidRPr="00FB328C">
        <w:rPr>
          <w:rFonts w:eastAsia="Times New Roman"/>
        </w:rPr>
        <w:t>information</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Internet</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Google</w:t>
      </w:r>
      <w:r w:rsidR="00AC5C50">
        <w:rPr>
          <w:rFonts w:eastAsia="Times New Roman"/>
        </w:rPr>
        <w:t xml:space="preserve"> </w:t>
      </w:r>
      <w:r w:rsidRPr="00FB328C">
        <w:rPr>
          <w:rFonts w:eastAsia="Times New Roman"/>
        </w:rPr>
        <w:t>search)</w:t>
      </w:r>
    </w:p>
    <w:p w14:paraId="0170B72A" w14:textId="79031D6A"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through</w:t>
      </w:r>
      <w:r w:rsidR="00AC5C50">
        <w:rPr>
          <w:rFonts w:eastAsia="Times New Roman"/>
        </w:rPr>
        <w:t xml:space="preserve"> </w:t>
      </w:r>
      <w:r w:rsidRPr="00FB328C">
        <w:rPr>
          <w:rFonts w:eastAsia="Times New Roman"/>
        </w:rPr>
        <w:t>course/</w:t>
      </w:r>
      <w:r w:rsidR="00AC5C50">
        <w:rPr>
          <w:rFonts w:eastAsia="Times New Roman"/>
        </w:rPr>
        <w:t xml:space="preserve"> </w:t>
      </w:r>
      <w:r w:rsidRPr="00FB328C">
        <w:rPr>
          <w:rFonts w:eastAsia="Times New Roman"/>
        </w:rPr>
        <w:t>seminar</w:t>
      </w:r>
    </w:p>
    <w:p w14:paraId="5C2F898B" w14:textId="46C49F8F"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nonprofit</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organisation</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Institute</w:t>
      </w:r>
      <w:r w:rsidR="00AC5C50">
        <w:rPr>
          <w:rFonts w:eastAsia="Times New Roman"/>
        </w:rPr>
        <w:t xml:space="preserve"> </w:t>
      </w:r>
      <w:r w:rsidRPr="00FB328C">
        <w:rPr>
          <w:rFonts w:eastAsia="Times New Roman"/>
        </w:rPr>
        <w:t>Australia,</w:t>
      </w:r>
      <w:r w:rsidR="00AC5C50">
        <w:rPr>
          <w:rFonts w:eastAsia="Times New Roman"/>
        </w:rPr>
        <w:t xml:space="preserve"> </w:t>
      </w:r>
      <w:r w:rsidRPr="00FB328C">
        <w:rPr>
          <w:rFonts w:eastAsia="Times New Roman"/>
        </w:rPr>
        <w:t>Our</w:t>
      </w:r>
      <w:r w:rsidR="00AC5C50">
        <w:rPr>
          <w:rFonts w:eastAsia="Times New Roman"/>
        </w:rPr>
        <w:t xml:space="preserve"> </w:t>
      </w:r>
      <w:r w:rsidRPr="00FB328C">
        <w:rPr>
          <w:rFonts w:eastAsia="Times New Roman"/>
        </w:rPr>
        <w:t>Community)</w:t>
      </w:r>
    </w:p>
    <w:p w14:paraId="26BC77AF" w14:textId="558D0184"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Information</w:t>
      </w:r>
      <w:r w:rsidR="00AC5C50">
        <w:rPr>
          <w:rFonts w:eastAsia="Times New Roman"/>
        </w:rPr>
        <w:t xml:space="preserve"> </w:t>
      </w:r>
      <w:r w:rsidRPr="00FB328C">
        <w:rPr>
          <w:rFonts w:eastAsia="Times New Roman"/>
        </w:rPr>
        <w:t>received</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for-profit</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organisation</w:t>
      </w:r>
    </w:p>
    <w:p w14:paraId="27483FE1" w14:textId="7D79FAB9"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Advice</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another</w:t>
      </w:r>
      <w:r w:rsidR="00AC5C50">
        <w:rPr>
          <w:rFonts w:eastAsia="Times New Roman"/>
        </w:rPr>
        <w:t xml:space="preserve"> </w:t>
      </w:r>
      <w:r w:rsidRPr="00FB328C">
        <w:rPr>
          <w:rFonts w:eastAsia="Times New Roman"/>
        </w:rPr>
        <w:t>nonprofit</w:t>
      </w:r>
      <w:r w:rsidR="00AC5C50">
        <w:rPr>
          <w:rFonts w:eastAsia="Times New Roman"/>
        </w:rPr>
        <w:t xml:space="preserve"> </w:t>
      </w:r>
      <w:r w:rsidRPr="00FB328C">
        <w:rPr>
          <w:rFonts w:eastAsia="Times New Roman"/>
        </w:rPr>
        <w:t>organisation</w:t>
      </w:r>
    </w:p>
    <w:p w14:paraId="19C76346" w14:textId="4B4E3688"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Advice</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and/or</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member</w:t>
      </w:r>
    </w:p>
    <w:p w14:paraId="11382151" w14:textId="706D9B31"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Networking</w:t>
      </w:r>
      <w:r w:rsidR="00AC5C50">
        <w:rPr>
          <w:rFonts w:eastAsia="Times New Roman"/>
        </w:rPr>
        <w:t xml:space="preserve"> </w:t>
      </w:r>
      <w:r w:rsidRPr="00FB328C">
        <w:rPr>
          <w:rFonts w:eastAsia="Times New Roman"/>
        </w:rPr>
        <w:t>with</w:t>
      </w:r>
      <w:r w:rsidR="00AC5C50">
        <w:rPr>
          <w:rFonts w:eastAsia="Times New Roman"/>
        </w:rPr>
        <w:t xml:space="preserve"> </w:t>
      </w:r>
      <w:r w:rsidRPr="00FB328C">
        <w:rPr>
          <w:rFonts w:eastAsia="Times New Roman"/>
        </w:rPr>
        <w:t>peers</w:t>
      </w:r>
    </w:p>
    <w:p w14:paraId="3162CC56" w14:textId="771675A9"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Online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platforms</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Everyday</w:t>
      </w:r>
      <w:r w:rsidR="00AC5C50">
        <w:rPr>
          <w:rFonts w:eastAsia="Times New Roman"/>
        </w:rPr>
        <w:t xml:space="preserve"> </w:t>
      </w:r>
      <w:r w:rsidRPr="00FB328C">
        <w:rPr>
          <w:rFonts w:eastAsia="Times New Roman"/>
        </w:rPr>
        <w:t>Hero,</w:t>
      </w:r>
      <w:r w:rsidR="00AC5C50">
        <w:rPr>
          <w:rFonts w:eastAsia="Times New Roman"/>
        </w:rPr>
        <w:t xml:space="preserve"> </w:t>
      </w:r>
      <w:r w:rsidRPr="00FB328C">
        <w:rPr>
          <w:rFonts w:eastAsia="Times New Roman"/>
        </w:rPr>
        <w:t>GiveNow)</w:t>
      </w:r>
    </w:p>
    <w:p w14:paraId="3645C3A7" w14:textId="7E6C89E5"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Mobile</w:t>
      </w:r>
      <w:r w:rsidR="00AC5C50">
        <w:rPr>
          <w:rFonts w:eastAsia="Times New Roman"/>
        </w:rPr>
        <w:t xml:space="preserve"> </w:t>
      </w:r>
      <w:r w:rsidRPr="00FB328C">
        <w:rPr>
          <w:rFonts w:eastAsia="Times New Roman"/>
        </w:rPr>
        <w:t>phone</w:t>
      </w:r>
      <w:r w:rsidR="00AC5C50">
        <w:rPr>
          <w:rFonts w:eastAsia="Times New Roman"/>
        </w:rPr>
        <w:t xml:space="preserve"> </w:t>
      </w:r>
      <w:r w:rsidRPr="00FB328C">
        <w:rPr>
          <w:rFonts w:eastAsia="Times New Roman"/>
        </w:rPr>
        <w:t>apps</w:t>
      </w:r>
    </w:p>
    <w:p w14:paraId="2D6FB14A" w14:textId="6960D415"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Social</w:t>
      </w:r>
      <w:r w:rsidR="00AC5C50">
        <w:rPr>
          <w:rFonts w:eastAsia="Times New Roman"/>
        </w:rPr>
        <w:t xml:space="preserve"> </w:t>
      </w:r>
      <w:r w:rsidRPr="00FB328C">
        <w:rPr>
          <w:rFonts w:eastAsia="Times New Roman"/>
        </w:rPr>
        <w:t>media</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Facebook)</w:t>
      </w:r>
    </w:p>
    <w:p w14:paraId="30F132A2" w14:textId="3FB94819" w:rsidR="00B250B8" w:rsidRPr="00FB328C" w:rsidRDefault="00B250B8" w:rsidP="00B250B8">
      <w:pPr>
        <w:pStyle w:val="ListParagraph"/>
        <w:numPr>
          <w:ilvl w:val="0"/>
          <w:numId w:val="124"/>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4721604F" w14:textId="582A8CFC" w:rsidR="00B250B8" w:rsidRPr="00FB328C" w:rsidRDefault="00B250B8" w:rsidP="00EA27B4">
      <w:pPr>
        <w:spacing w:before="600"/>
        <w:rPr>
          <w:b/>
          <w:color w:val="auto"/>
          <w:shd w:val="clear" w:color="auto" w:fill="FFFFFF"/>
        </w:rPr>
      </w:pPr>
      <w:r w:rsidRPr="00FB328C">
        <w:rPr>
          <w:b/>
          <w:color w:val="auto"/>
          <w:shd w:val="clear" w:color="auto" w:fill="FFFFFF"/>
        </w:rPr>
        <w:t>If</w:t>
      </w:r>
      <w:r w:rsidR="00AC5C50">
        <w:rPr>
          <w:b/>
          <w:color w:val="auto"/>
          <w:shd w:val="clear" w:color="auto" w:fill="FFFFFF"/>
        </w:rPr>
        <w:t xml:space="preserve"> </w:t>
      </w:r>
      <w:r w:rsidRPr="00FB328C">
        <w:rPr>
          <w:b/>
          <w:color w:val="auto"/>
          <w:shd w:val="clear" w:color="auto" w:fill="FFFFFF"/>
        </w:rPr>
        <w:t>undertook</w:t>
      </w:r>
      <w:r w:rsidR="00AC5C50">
        <w:rPr>
          <w:b/>
          <w:color w:val="auto"/>
          <w:shd w:val="clear" w:color="auto" w:fill="FFFFFF"/>
        </w:rPr>
        <w:t xml:space="preserve"> </w:t>
      </w:r>
      <w:r w:rsidRPr="00FB328C">
        <w:rPr>
          <w:b/>
          <w:color w:val="auto"/>
          <w:shd w:val="clear" w:color="auto" w:fill="FFFFFF"/>
        </w:rPr>
        <w:t>peer-to-peer</w:t>
      </w:r>
      <w:r w:rsidR="00AC5C50">
        <w:rPr>
          <w:b/>
          <w:color w:val="auto"/>
          <w:shd w:val="clear" w:color="auto" w:fill="FFFFFF"/>
        </w:rPr>
        <w:t xml:space="preserve"> </w:t>
      </w:r>
      <w:r w:rsidRPr="00FB328C">
        <w:rPr>
          <w:b/>
          <w:color w:val="auto"/>
          <w:shd w:val="clear" w:color="auto" w:fill="FFFFFF"/>
        </w:rPr>
        <w:t>fundraising</w:t>
      </w:r>
      <w:r w:rsidR="00AC5C50">
        <w:rPr>
          <w:b/>
          <w:color w:val="auto"/>
          <w:shd w:val="clear" w:color="auto" w:fill="FFFFFF"/>
        </w:rPr>
        <w:t xml:space="preserve"> </w:t>
      </w:r>
      <w:r w:rsidRPr="00FB328C">
        <w:rPr>
          <w:b/>
          <w:color w:val="auto"/>
          <w:shd w:val="clear" w:color="auto" w:fill="FFFFFF"/>
        </w:rPr>
        <w:t>events</w:t>
      </w:r>
      <w:r w:rsidR="00AC5C50">
        <w:rPr>
          <w:b/>
          <w:color w:val="auto"/>
          <w:shd w:val="clear" w:color="auto" w:fill="FFFFFF"/>
        </w:rPr>
        <w:t xml:space="preserve"> </w:t>
      </w:r>
      <w:r w:rsidRPr="00FB328C">
        <w:rPr>
          <w:b/>
          <w:color w:val="auto"/>
          <w:shd w:val="clear" w:color="auto" w:fill="FFFFFF"/>
        </w:rPr>
        <w:t>(Q22u</w:t>
      </w:r>
      <w:r w:rsidR="00AC5C50">
        <w:rPr>
          <w:b/>
          <w:color w:val="auto"/>
          <w:shd w:val="clear" w:color="auto" w:fill="FFFFFF"/>
        </w:rPr>
        <w:t xml:space="preserve"> </w:t>
      </w:r>
      <w:r w:rsidRPr="00FB328C">
        <w:rPr>
          <w:b/>
          <w:color w:val="auto"/>
          <w:shd w:val="clear" w:color="auto" w:fill="FFFFFF"/>
        </w:rPr>
        <w:t>is</w:t>
      </w:r>
      <w:r w:rsidR="00AC5C50">
        <w:rPr>
          <w:b/>
          <w:color w:val="auto"/>
          <w:shd w:val="clear" w:color="auto" w:fill="FFFFFF"/>
        </w:rPr>
        <w:t xml:space="preserve"> </w:t>
      </w:r>
      <w:r w:rsidRPr="00FB328C">
        <w:rPr>
          <w:b/>
          <w:color w:val="auto"/>
          <w:shd w:val="clear" w:color="auto" w:fill="FFFFFF"/>
        </w:rPr>
        <w:t>selected),</w:t>
      </w:r>
      <w:r w:rsidR="00AC5C50">
        <w:rPr>
          <w:b/>
          <w:color w:val="auto"/>
          <w:shd w:val="clear" w:color="auto" w:fill="FFFFFF"/>
        </w:rPr>
        <w:t xml:space="preserve"> </w:t>
      </w:r>
      <w:r w:rsidRPr="00FB328C">
        <w:rPr>
          <w:b/>
          <w:color w:val="auto"/>
          <w:shd w:val="clear" w:color="auto" w:fill="FFFFFF"/>
        </w:rPr>
        <w:t>ask</w:t>
      </w:r>
    </w:p>
    <w:p w14:paraId="66789A34" w14:textId="16278D42" w:rsidR="00B250B8" w:rsidRPr="00FB328C" w:rsidRDefault="00B250B8" w:rsidP="00767B5B">
      <w:pPr>
        <w:pStyle w:val="ListParagraph"/>
        <w:numPr>
          <w:ilvl w:val="0"/>
          <w:numId w:val="196"/>
        </w:numPr>
        <w:ind w:left="714" w:hanging="357"/>
        <w:contextualSpacing w:val="0"/>
      </w:pPr>
      <w:r w:rsidRPr="00FB328C">
        <w:t>Did</w:t>
      </w:r>
      <w:r w:rsidR="00AC5C50">
        <w:t xml:space="preserve"> </w:t>
      </w:r>
      <w:r w:rsidRPr="00FB328C">
        <w:t>your</w:t>
      </w:r>
      <w:r w:rsidR="00AC5C50">
        <w:t xml:space="preserve"> </w:t>
      </w:r>
      <w:r w:rsidRPr="00FB328C">
        <w:t>organisation</w:t>
      </w:r>
      <w:r w:rsidR="00AC5C50">
        <w:t xml:space="preserve"> </w:t>
      </w:r>
      <w:r w:rsidRPr="00FB328C">
        <w:t>use</w:t>
      </w:r>
      <w:r w:rsidR="00AC5C50">
        <w:t xml:space="preserve"> </w:t>
      </w:r>
      <w:r w:rsidRPr="00FB328C">
        <w:t>any</w:t>
      </w:r>
      <w:r w:rsidR="00AC5C50">
        <w:t xml:space="preserve"> </w:t>
      </w:r>
      <w:r w:rsidRPr="00FB328C">
        <w:t>third</w:t>
      </w:r>
      <w:r w:rsidR="00AC5C50">
        <w:t xml:space="preserve"> </w:t>
      </w:r>
      <w:r w:rsidRPr="00FB328C">
        <w:t>party</w:t>
      </w:r>
      <w:r w:rsidR="00AC5C50">
        <w:t xml:space="preserve"> </w:t>
      </w:r>
      <w:r w:rsidRPr="00FB328C">
        <w:t>fundraising</w:t>
      </w:r>
      <w:r w:rsidR="00AC5C50">
        <w:t xml:space="preserve"> </w:t>
      </w:r>
      <w:r w:rsidRPr="00FB328C">
        <w:t>apps</w:t>
      </w:r>
      <w:r w:rsidR="00AC5C50">
        <w:t xml:space="preserve"> </w:t>
      </w:r>
      <w:r w:rsidRPr="00FB328C">
        <w:t>to</w:t>
      </w:r>
      <w:r w:rsidR="00AC5C50">
        <w:t xml:space="preserve"> </w:t>
      </w:r>
      <w:r w:rsidRPr="00FB328C">
        <w:t>support</w:t>
      </w:r>
      <w:r w:rsidR="00AC5C50">
        <w:t xml:space="preserve"> </w:t>
      </w:r>
      <w:r w:rsidRPr="00FB328C">
        <w:t>your</w:t>
      </w:r>
      <w:r w:rsidR="00AC5C50">
        <w:t xml:space="preserve"> </w:t>
      </w:r>
      <w:r w:rsidRPr="00FB328C">
        <w:t>peer-to-peer</w:t>
      </w:r>
      <w:r w:rsidR="00AC5C50">
        <w:t xml:space="preserve"> </w:t>
      </w:r>
      <w:r w:rsidRPr="00FB328C">
        <w:t>fundraising</w:t>
      </w:r>
      <w:r w:rsidR="00AC5C50">
        <w:t xml:space="preserve"> </w:t>
      </w:r>
      <w:r w:rsidRPr="00FB328C">
        <w:t>event/s?</w:t>
      </w:r>
      <w:r w:rsidR="00AC5C50">
        <w:t xml:space="preserve"> </w:t>
      </w:r>
      <w:r w:rsidRPr="00FB328C">
        <w:t>(e.g.</w:t>
      </w:r>
      <w:r w:rsidR="00AC5C50">
        <w:t xml:space="preserve"> </w:t>
      </w:r>
      <w:r w:rsidRPr="00FB328C">
        <w:t>Everyday</w:t>
      </w:r>
      <w:r w:rsidR="00AC5C50">
        <w:t xml:space="preserve"> </w:t>
      </w:r>
      <w:r w:rsidRPr="00FB328C">
        <w:t>Hero,</w:t>
      </w:r>
      <w:r w:rsidR="00AC5C50">
        <w:t xml:space="preserve"> </w:t>
      </w:r>
      <w:r w:rsidRPr="00FB328C">
        <w:t>Go</w:t>
      </w:r>
      <w:r w:rsidR="00AC5C50">
        <w:t xml:space="preserve"> </w:t>
      </w:r>
      <w:r w:rsidRPr="00FB328C">
        <w:t>Fundraise</w:t>
      </w:r>
      <w:r w:rsidR="00AC5C50">
        <w:t xml:space="preserve"> </w:t>
      </w:r>
      <w:r w:rsidRPr="00FB328C">
        <w:t>etc.)</w:t>
      </w:r>
    </w:p>
    <w:p w14:paraId="3BC09F1F" w14:textId="77777777" w:rsidR="00B250B8" w:rsidRPr="00FB328C" w:rsidRDefault="00B250B8" w:rsidP="00B250B8">
      <w:pPr>
        <w:pStyle w:val="ListParagraph"/>
        <w:numPr>
          <w:ilvl w:val="0"/>
          <w:numId w:val="33"/>
        </w:numPr>
        <w:ind w:left="924" w:hanging="357"/>
        <w:rPr>
          <w:rFonts w:eastAsia="Times New Roman"/>
        </w:rPr>
      </w:pPr>
      <w:r w:rsidRPr="00FB328C">
        <w:rPr>
          <w:rFonts w:eastAsia="Times New Roman"/>
        </w:rPr>
        <w:t>Yes</w:t>
      </w:r>
    </w:p>
    <w:p w14:paraId="67A5471E" w14:textId="77777777" w:rsidR="00B250B8" w:rsidRPr="00FB328C" w:rsidRDefault="00B250B8" w:rsidP="00B250B8">
      <w:pPr>
        <w:pStyle w:val="ListParagraph"/>
        <w:numPr>
          <w:ilvl w:val="0"/>
          <w:numId w:val="33"/>
        </w:numPr>
        <w:ind w:left="924" w:hanging="357"/>
        <w:rPr>
          <w:rFonts w:eastAsia="Times New Roman"/>
        </w:rPr>
      </w:pPr>
      <w:r w:rsidRPr="00FB328C">
        <w:rPr>
          <w:rFonts w:eastAsia="Times New Roman"/>
        </w:rPr>
        <w:t>No</w:t>
      </w:r>
    </w:p>
    <w:p w14:paraId="4AA64874" w14:textId="1AACA3BE" w:rsidR="00B250B8" w:rsidRPr="00FB328C" w:rsidRDefault="00B250B8" w:rsidP="00B250B8">
      <w:pPr>
        <w:pStyle w:val="ListParagraph"/>
        <w:numPr>
          <w:ilvl w:val="0"/>
          <w:numId w:val="33"/>
        </w:numPr>
        <w:ind w:left="924" w:hanging="357"/>
        <w:rPr>
          <w:rFonts w:eastAsia="Times New Roman"/>
        </w:rPr>
      </w:pPr>
      <w:r w:rsidRPr="00FB328C">
        <w:rPr>
          <w:rFonts w:eastAsia="Times New Roman"/>
        </w:rPr>
        <w:t>Don’t</w:t>
      </w:r>
      <w:r w:rsidR="00AC5C50">
        <w:rPr>
          <w:rFonts w:eastAsia="Times New Roman"/>
        </w:rPr>
        <w:t xml:space="preserve"> </w:t>
      </w:r>
      <w:r w:rsidRPr="00FB328C">
        <w:rPr>
          <w:rFonts w:eastAsia="Times New Roman"/>
        </w:rPr>
        <w:t>know</w:t>
      </w:r>
    </w:p>
    <w:p w14:paraId="0872D3B2" w14:textId="685EC90D" w:rsidR="00B250B8" w:rsidRPr="00FB328C" w:rsidRDefault="00B250B8" w:rsidP="00767B5B">
      <w:pPr>
        <w:pStyle w:val="ListParagraph"/>
        <w:numPr>
          <w:ilvl w:val="0"/>
          <w:numId w:val="196"/>
        </w:numPr>
        <w:ind w:left="714" w:hanging="357"/>
        <w:contextualSpacing w:val="0"/>
      </w:pPr>
      <w:r w:rsidRPr="00FB328C">
        <w:t>Did</w:t>
      </w:r>
      <w:r w:rsidR="00AC5C50">
        <w:t xml:space="preserve"> </w:t>
      </w:r>
      <w:r w:rsidRPr="00FB328C">
        <w:t>your</w:t>
      </w:r>
      <w:r w:rsidR="00AC5C50">
        <w:t xml:space="preserve"> </w:t>
      </w:r>
      <w:r w:rsidRPr="00FB328C">
        <w:t>organisation</w:t>
      </w:r>
      <w:r w:rsidR="00AC5C50">
        <w:t xml:space="preserve"> </w:t>
      </w:r>
      <w:r w:rsidRPr="00FB328C">
        <w:t>pay</w:t>
      </w:r>
      <w:r w:rsidR="00AC5C50">
        <w:t xml:space="preserve"> </w:t>
      </w:r>
      <w:r w:rsidRPr="00FB328C">
        <w:t>anyone</w:t>
      </w:r>
      <w:r w:rsidR="00AC5C50">
        <w:t xml:space="preserve"> </w:t>
      </w:r>
      <w:r w:rsidRPr="00FB328C">
        <w:t>to</w:t>
      </w:r>
      <w:r w:rsidR="00AC5C50">
        <w:t xml:space="preserve"> </w:t>
      </w:r>
      <w:r w:rsidRPr="00FB328C">
        <w:t>undertake</w:t>
      </w:r>
      <w:r w:rsidR="00AC5C50">
        <w:t xml:space="preserve"> </w:t>
      </w:r>
      <w:r w:rsidRPr="00FB328C">
        <w:rPr>
          <w:noProof/>
        </w:rPr>
        <w:t>fundraising</w:t>
      </w:r>
      <w:r w:rsidR="00AC5C50">
        <w:t xml:space="preserve"> </w:t>
      </w:r>
      <w:r w:rsidRPr="00FB328C">
        <w:t>for</w:t>
      </w:r>
      <w:r w:rsidR="00AC5C50">
        <w:t xml:space="preserve"> </w:t>
      </w:r>
      <w:r w:rsidRPr="00FB328C">
        <w:t>your</w:t>
      </w:r>
      <w:r w:rsidR="00AC5C50">
        <w:t xml:space="preserve"> </w:t>
      </w:r>
      <w:r w:rsidRPr="00FB328C">
        <w:t>organisation</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p>
    <w:p w14:paraId="383019A6" w14:textId="12D9170B" w:rsidR="00B250B8" w:rsidRPr="00FB328C" w:rsidRDefault="00B250B8" w:rsidP="00B250B8">
      <w:pPr>
        <w:pStyle w:val="ListParagraph"/>
        <w:numPr>
          <w:ilvl w:val="0"/>
          <w:numId w:val="34"/>
        </w:numPr>
        <w:ind w:left="924" w:hanging="357"/>
        <w:rPr>
          <w:rFonts w:eastAsia="Times New Roman"/>
        </w:rPr>
      </w:pPr>
      <w:r w:rsidRPr="00FB328C">
        <w:rPr>
          <w:rFonts w:eastAsia="Times New Roman"/>
        </w:rPr>
        <w:lastRenderedPageBreak/>
        <w:t>Yes,</w:t>
      </w:r>
      <w:r w:rsidR="00AC5C50">
        <w:rPr>
          <w:rFonts w:eastAsia="Times New Roman"/>
        </w:rPr>
        <w:t xml:space="preserve"> </w:t>
      </w:r>
      <w:r w:rsidRPr="00FB328C">
        <w:rPr>
          <w:rFonts w:eastAsia="Times New Roman"/>
        </w:rPr>
        <w:t>full</w:t>
      </w:r>
      <w:r w:rsidR="000513C3" w:rsidRPr="00FB328C">
        <w:rPr>
          <w:rFonts w:eastAsia="Times New Roman"/>
        </w:rPr>
        <w:t>-</w:t>
      </w:r>
      <w:r w:rsidRPr="00FB328C">
        <w:rPr>
          <w:rFonts w:eastAsia="Times New Roman"/>
        </w:rPr>
        <w:t>time</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part</w:t>
      </w:r>
      <w:r w:rsidR="000513C3" w:rsidRPr="00FB328C">
        <w:rPr>
          <w:rFonts w:eastAsia="Times New Roman"/>
        </w:rPr>
        <w:t>-</w:t>
      </w:r>
      <w:r w:rsidRPr="00FB328C">
        <w:rPr>
          <w:rFonts w:eastAsia="Times New Roman"/>
        </w:rPr>
        <w:t>time</w:t>
      </w:r>
      <w:r w:rsidR="00AC5C50">
        <w:rPr>
          <w:rFonts w:eastAsia="Times New Roman"/>
        </w:rPr>
        <w:t xml:space="preserve"> </w:t>
      </w:r>
      <w:r w:rsidRPr="00FB328C">
        <w:rPr>
          <w:rFonts w:eastAsia="Times New Roman"/>
        </w:rPr>
        <w:t>staff</w:t>
      </w:r>
      <w:r w:rsidR="00AC5C50">
        <w:rPr>
          <w:rFonts w:eastAsia="Times New Roman"/>
        </w:rPr>
        <w:t xml:space="preserve"> </w:t>
      </w:r>
      <w:r w:rsidRPr="00FB328C">
        <w:rPr>
          <w:rFonts w:eastAsia="Times New Roman"/>
        </w:rPr>
        <w:t>member/s</w:t>
      </w:r>
    </w:p>
    <w:p w14:paraId="2854C1CF" w14:textId="762D130F" w:rsidR="00B250B8" w:rsidRPr="00FB328C" w:rsidRDefault="00B250B8" w:rsidP="00B250B8">
      <w:pPr>
        <w:pStyle w:val="ListParagraph"/>
        <w:numPr>
          <w:ilvl w:val="0"/>
          <w:numId w:val="34"/>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consultant/s</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contractor/s</w:t>
      </w:r>
    </w:p>
    <w:p w14:paraId="569BE722" w14:textId="44A576DF" w:rsidR="00B250B8" w:rsidRPr="00FB328C" w:rsidRDefault="00B250B8" w:rsidP="00B250B8">
      <w:pPr>
        <w:pStyle w:val="ListParagraph"/>
        <w:numPr>
          <w:ilvl w:val="0"/>
          <w:numId w:val="34"/>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mixture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consultant/contractor</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staff</w:t>
      </w:r>
      <w:r w:rsidR="00AC5C50">
        <w:rPr>
          <w:rFonts w:eastAsia="Times New Roman"/>
        </w:rPr>
        <w:t xml:space="preserve"> </w:t>
      </w:r>
      <w:r w:rsidRPr="00FB328C">
        <w:rPr>
          <w:rFonts w:eastAsia="Times New Roman"/>
        </w:rPr>
        <w:t>member/s</w:t>
      </w:r>
    </w:p>
    <w:p w14:paraId="35FEE163" w14:textId="6594FE52" w:rsidR="00B250B8" w:rsidRPr="00FB328C" w:rsidRDefault="00B250B8" w:rsidP="00B250B8">
      <w:pPr>
        <w:pStyle w:val="ListParagraph"/>
        <w:numPr>
          <w:ilvl w:val="0"/>
          <w:numId w:val="34"/>
        </w:numPr>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we</w:t>
      </w:r>
      <w:r w:rsidR="00AC5C50">
        <w:rPr>
          <w:rFonts w:eastAsia="Times New Roman"/>
        </w:rPr>
        <w:t xml:space="preserve"> </w:t>
      </w:r>
      <w:r w:rsidRPr="00FB328C">
        <w:rPr>
          <w:rFonts w:eastAsia="Times New Roman"/>
        </w:rPr>
        <w:t>do</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paid</w:t>
      </w:r>
      <w:r w:rsidR="00AC5C50">
        <w:rPr>
          <w:rFonts w:eastAsia="Times New Roman"/>
        </w:rPr>
        <w:t xml:space="preserve"> </w:t>
      </w:r>
      <w:r w:rsidRPr="00FB328C">
        <w:rPr>
          <w:rFonts w:eastAsia="Times New Roman"/>
        </w:rPr>
        <w:t>fundraiser</w:t>
      </w:r>
    </w:p>
    <w:p w14:paraId="0E196B3C" w14:textId="765844D9" w:rsidR="00B250B8" w:rsidRPr="00FB328C" w:rsidRDefault="00B250B8" w:rsidP="00B250B8">
      <w:pPr>
        <w:pStyle w:val="ListParagraph"/>
        <w:numPr>
          <w:ilvl w:val="0"/>
          <w:numId w:val="34"/>
        </w:numPr>
        <w:ind w:left="924" w:hanging="357"/>
        <w:rPr>
          <w:rFonts w:eastAsia="Times New Roman"/>
        </w:rPr>
      </w:pPr>
      <w:r w:rsidRPr="00FB328C">
        <w:rPr>
          <w:rFonts w:eastAsia="Times New Roman"/>
        </w:rPr>
        <w:t>Don't</w:t>
      </w:r>
      <w:r w:rsidR="00AC5C50">
        <w:rPr>
          <w:rFonts w:eastAsia="Times New Roman"/>
        </w:rPr>
        <w:t xml:space="preserve"> </w:t>
      </w:r>
      <w:r w:rsidRPr="00FB328C">
        <w:rPr>
          <w:rFonts w:eastAsia="Times New Roman"/>
        </w:rPr>
        <w:t>know</w:t>
      </w:r>
    </w:p>
    <w:p w14:paraId="550A60E9" w14:textId="4A94B5AF" w:rsidR="00B250B8" w:rsidRPr="00FB328C" w:rsidRDefault="00B250B8" w:rsidP="00D3179F">
      <w:pPr>
        <w:pStyle w:val="ListParagraph"/>
        <w:numPr>
          <w:ilvl w:val="0"/>
          <w:numId w:val="196"/>
        </w:numPr>
        <w:spacing w:before="600"/>
        <w:contextualSpacing w:val="0"/>
      </w:pPr>
      <w:r w:rsidRPr="00FB328C">
        <w:t>Please</w:t>
      </w:r>
      <w:r w:rsidR="00AC5C50">
        <w:t xml:space="preserve"> </w:t>
      </w:r>
      <w:r w:rsidRPr="00FB328C">
        <w:t>answer</w:t>
      </w:r>
      <w:r w:rsidR="00AC5C50">
        <w:t xml:space="preserve"> </w:t>
      </w:r>
      <w:r w:rsidRPr="00FB328C">
        <w:t>the</w:t>
      </w:r>
      <w:r w:rsidR="00AC5C50">
        <w:t xml:space="preserve"> </w:t>
      </w:r>
      <w:r w:rsidRPr="00FB328C">
        <w:t>following</w:t>
      </w:r>
      <w:r w:rsidR="00AC5C50">
        <w:t xml:space="preserve"> </w:t>
      </w:r>
      <w:r w:rsidRPr="00FB328C">
        <w:t>questions</w:t>
      </w:r>
    </w:p>
    <w:tbl>
      <w:tblPr>
        <w:tblStyle w:val="TableGrid"/>
        <w:tblW w:w="0" w:type="auto"/>
        <w:tblLayout w:type="fixed"/>
        <w:tblLook w:val="04A0" w:firstRow="1" w:lastRow="0" w:firstColumn="1" w:lastColumn="0" w:noHBand="0" w:noVBand="1"/>
        <w:tblCaption w:val="Table"/>
      </w:tblPr>
      <w:tblGrid>
        <w:gridCol w:w="6912"/>
        <w:gridCol w:w="567"/>
        <w:gridCol w:w="567"/>
        <w:gridCol w:w="1530"/>
      </w:tblGrid>
      <w:tr w:rsidR="00FB328C" w:rsidRPr="00FB328C" w14:paraId="108CA3DA" w14:textId="77777777" w:rsidTr="00627FEA">
        <w:trPr>
          <w:tblHeader/>
        </w:trPr>
        <w:tc>
          <w:tcPr>
            <w:tcW w:w="6912" w:type="dxa"/>
          </w:tcPr>
          <w:p w14:paraId="0A34B75F" w14:textId="77777777" w:rsidR="00B250B8" w:rsidRPr="00FB328C" w:rsidRDefault="00B250B8" w:rsidP="005C1B33">
            <w:pPr>
              <w:rPr>
                <w:rFonts w:eastAsia="Times New Roman"/>
                <w:color w:val="auto"/>
              </w:rPr>
            </w:pPr>
          </w:p>
        </w:tc>
        <w:tc>
          <w:tcPr>
            <w:tcW w:w="567" w:type="dxa"/>
          </w:tcPr>
          <w:p w14:paraId="236B6884" w14:textId="77777777" w:rsidR="00B250B8" w:rsidRPr="00FB328C" w:rsidRDefault="00B250B8" w:rsidP="005C1B33">
            <w:pPr>
              <w:rPr>
                <w:rFonts w:eastAsia="Times New Roman"/>
                <w:color w:val="auto"/>
              </w:rPr>
            </w:pPr>
            <w:r w:rsidRPr="00FB328C">
              <w:rPr>
                <w:rFonts w:eastAsia="Times New Roman"/>
                <w:color w:val="auto"/>
              </w:rPr>
              <w:t>Yes</w:t>
            </w:r>
          </w:p>
        </w:tc>
        <w:tc>
          <w:tcPr>
            <w:tcW w:w="567" w:type="dxa"/>
          </w:tcPr>
          <w:p w14:paraId="6A9561D9" w14:textId="77777777" w:rsidR="00B250B8" w:rsidRPr="00FB328C" w:rsidRDefault="00B250B8" w:rsidP="005C1B33">
            <w:pPr>
              <w:rPr>
                <w:rFonts w:eastAsia="Times New Roman"/>
                <w:color w:val="auto"/>
              </w:rPr>
            </w:pPr>
            <w:r w:rsidRPr="00FB328C">
              <w:rPr>
                <w:rFonts w:eastAsia="Times New Roman"/>
                <w:color w:val="auto"/>
              </w:rPr>
              <w:t>No</w:t>
            </w:r>
          </w:p>
        </w:tc>
        <w:tc>
          <w:tcPr>
            <w:tcW w:w="1530" w:type="dxa"/>
          </w:tcPr>
          <w:p w14:paraId="7FD7B01F" w14:textId="26EE6A6B" w:rsidR="00B250B8" w:rsidRPr="00FB328C" w:rsidRDefault="00B250B8" w:rsidP="005C1B33">
            <w:pPr>
              <w:rPr>
                <w:rFonts w:eastAsia="Times New Roman"/>
                <w:color w:val="auto"/>
              </w:rPr>
            </w:pPr>
            <w:r w:rsidRPr="00FB328C">
              <w:rPr>
                <w:rFonts w:eastAsia="Times New Roman"/>
                <w:color w:val="auto"/>
              </w:rPr>
              <w:t>Not</w:t>
            </w:r>
            <w:r w:rsidR="00AC5C50">
              <w:rPr>
                <w:rFonts w:eastAsia="Times New Roman"/>
                <w:color w:val="auto"/>
              </w:rPr>
              <w:t xml:space="preserve"> </w:t>
            </w:r>
            <w:r w:rsidRPr="00FB328C">
              <w:rPr>
                <w:rFonts w:eastAsia="Times New Roman"/>
                <w:color w:val="auto"/>
              </w:rPr>
              <w:t>applicable</w:t>
            </w:r>
          </w:p>
        </w:tc>
      </w:tr>
      <w:tr w:rsidR="00FB328C" w:rsidRPr="00FB328C" w14:paraId="0E7ABD95" w14:textId="77777777" w:rsidTr="00147039">
        <w:tc>
          <w:tcPr>
            <w:tcW w:w="6912" w:type="dxa"/>
          </w:tcPr>
          <w:p w14:paraId="7E76AF25" w14:textId="56C20C1B" w:rsidR="00B250B8" w:rsidRPr="00FB328C" w:rsidRDefault="00B250B8" w:rsidP="00B250B8">
            <w:pPr>
              <w:pStyle w:val="ListParagraph"/>
              <w:numPr>
                <w:ilvl w:val="0"/>
                <w:numId w:val="35"/>
              </w:numPr>
              <w:ind w:left="357" w:hanging="357"/>
              <w:rPr>
                <w:rFonts w:eastAsia="Times New Roman"/>
              </w:rPr>
            </w:pPr>
            <w:r w:rsidRPr="00FB328C">
              <w:rPr>
                <w:rFonts w:eastAsia="Times New Roman"/>
              </w:rPr>
              <w:t>Does</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organisation</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donor</w:t>
            </w:r>
            <w:r w:rsidR="00AC5C50">
              <w:rPr>
                <w:rFonts w:eastAsia="Times New Roman"/>
              </w:rPr>
              <w:t xml:space="preserve"> </w:t>
            </w:r>
            <w:r w:rsidRPr="00FB328C">
              <w:rPr>
                <w:rFonts w:eastAsia="Times New Roman"/>
              </w:rPr>
              <w:t>charter?</w:t>
            </w:r>
          </w:p>
        </w:tc>
        <w:tc>
          <w:tcPr>
            <w:tcW w:w="567" w:type="dxa"/>
            <w:vAlign w:val="center"/>
          </w:tcPr>
          <w:p w14:paraId="2A2A0D30"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567" w:type="dxa"/>
            <w:vAlign w:val="center"/>
          </w:tcPr>
          <w:p w14:paraId="2A48AFBF"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1530" w:type="dxa"/>
            <w:vAlign w:val="center"/>
          </w:tcPr>
          <w:p w14:paraId="418B0CE6"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r>
      <w:tr w:rsidR="00FB328C" w:rsidRPr="00FB328C" w14:paraId="72331B4C" w14:textId="77777777" w:rsidTr="00147039">
        <w:tc>
          <w:tcPr>
            <w:tcW w:w="6912" w:type="dxa"/>
          </w:tcPr>
          <w:p w14:paraId="15C7B16F" w14:textId="5F57CE1C" w:rsidR="00B250B8" w:rsidRPr="00FB328C" w:rsidRDefault="00B250B8" w:rsidP="00B250B8">
            <w:pPr>
              <w:pStyle w:val="ListParagraph"/>
              <w:numPr>
                <w:ilvl w:val="0"/>
                <w:numId w:val="35"/>
              </w:numPr>
              <w:ind w:left="357" w:hanging="357"/>
              <w:rPr>
                <w:rFonts w:eastAsia="Times New Roman"/>
              </w:rPr>
            </w:pPr>
            <w:r w:rsidRPr="00FB328C">
              <w:rPr>
                <w:rFonts w:eastAsia="Times New Roman"/>
              </w:rPr>
              <w:t>Do</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emails</w:t>
            </w:r>
            <w:r w:rsidR="00AC5C50">
              <w:rPr>
                <w:rFonts w:eastAsia="Times New Roman"/>
              </w:rPr>
              <w:t xml:space="preserve"> </w:t>
            </w:r>
            <w:r w:rsidRPr="00FB328C">
              <w:rPr>
                <w:rFonts w:eastAsia="Times New Roman"/>
              </w:rPr>
              <w:t>allow</w:t>
            </w:r>
            <w:r w:rsidR="00AC5C50">
              <w:rPr>
                <w:rFonts w:eastAsia="Times New Roman"/>
              </w:rPr>
              <w:t xml:space="preserve"> </w:t>
            </w:r>
            <w:r w:rsidRPr="00FB328C">
              <w:rPr>
                <w:rFonts w:eastAsia="Times New Roman"/>
              </w:rPr>
              <w:t>people</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unsubscribe</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mailing</w:t>
            </w:r>
            <w:r w:rsidR="00AC5C50">
              <w:rPr>
                <w:rFonts w:eastAsia="Times New Roman"/>
              </w:rPr>
              <w:t xml:space="preserve"> </w:t>
            </w:r>
            <w:r w:rsidRPr="00FB328C">
              <w:rPr>
                <w:rFonts w:eastAsia="Times New Roman"/>
              </w:rPr>
              <w:t>list?</w:t>
            </w:r>
          </w:p>
        </w:tc>
        <w:tc>
          <w:tcPr>
            <w:tcW w:w="567" w:type="dxa"/>
            <w:vAlign w:val="center"/>
          </w:tcPr>
          <w:p w14:paraId="28EE9A8F"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567" w:type="dxa"/>
            <w:vAlign w:val="center"/>
          </w:tcPr>
          <w:p w14:paraId="64AC325E"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1530" w:type="dxa"/>
            <w:vAlign w:val="center"/>
          </w:tcPr>
          <w:p w14:paraId="3D1538DC"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r>
      <w:tr w:rsidR="00FB328C" w:rsidRPr="00FB328C" w14:paraId="7D22B1CA" w14:textId="77777777" w:rsidTr="00147039">
        <w:tc>
          <w:tcPr>
            <w:tcW w:w="6912" w:type="dxa"/>
          </w:tcPr>
          <w:p w14:paraId="2DAB2879" w14:textId="4F8C7E37" w:rsidR="00B250B8" w:rsidRPr="00FB328C" w:rsidRDefault="00B250B8" w:rsidP="00B250B8">
            <w:pPr>
              <w:pStyle w:val="ListParagraph"/>
              <w:numPr>
                <w:ilvl w:val="0"/>
                <w:numId w:val="35"/>
              </w:numPr>
              <w:ind w:left="357" w:hanging="357"/>
              <w:rPr>
                <w:rFonts w:eastAsia="Times New Roman"/>
              </w:rPr>
            </w:pPr>
            <w:r w:rsidRPr="00FB328C">
              <w:rPr>
                <w:rFonts w:eastAsia="Times New Roman"/>
              </w:rPr>
              <w:t>Does</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website</w:t>
            </w:r>
            <w:r w:rsidR="00AC5C50">
              <w:rPr>
                <w:rFonts w:eastAsia="Times New Roman"/>
              </w:rPr>
              <w:t xml:space="preserve"> </w:t>
            </w:r>
            <w:r w:rsidRPr="00FB328C">
              <w:rPr>
                <w:rFonts w:eastAsia="Times New Roman"/>
              </w:rPr>
              <w:t>allow</w:t>
            </w:r>
            <w:r w:rsidR="00AC5C50">
              <w:rPr>
                <w:rFonts w:eastAsia="Times New Roman"/>
              </w:rPr>
              <w:t xml:space="preserve"> </w:t>
            </w:r>
            <w:r w:rsidRPr="00FB328C">
              <w:rPr>
                <w:rFonts w:eastAsia="Times New Roman"/>
              </w:rPr>
              <w:t>people</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unsubscribe</w:t>
            </w:r>
            <w:r w:rsidR="00AC5C50">
              <w:rPr>
                <w:rFonts w:eastAsia="Times New Roman"/>
              </w:rPr>
              <w:t xml:space="preserve"> </w:t>
            </w:r>
            <w:r w:rsidRPr="00FB328C">
              <w:rPr>
                <w:rFonts w:eastAsia="Times New Roman"/>
              </w:rPr>
              <w:t>from</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mailing</w:t>
            </w:r>
            <w:r w:rsidR="00AC5C50">
              <w:rPr>
                <w:rFonts w:eastAsia="Times New Roman"/>
              </w:rPr>
              <w:t xml:space="preserve"> </w:t>
            </w:r>
            <w:r w:rsidRPr="00FB328C">
              <w:rPr>
                <w:rFonts w:eastAsia="Times New Roman"/>
              </w:rPr>
              <w:t>list?</w:t>
            </w:r>
          </w:p>
        </w:tc>
        <w:tc>
          <w:tcPr>
            <w:tcW w:w="567" w:type="dxa"/>
            <w:vAlign w:val="center"/>
          </w:tcPr>
          <w:p w14:paraId="1A3C7929"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567" w:type="dxa"/>
            <w:vAlign w:val="center"/>
          </w:tcPr>
          <w:p w14:paraId="1D00CD26"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1530" w:type="dxa"/>
            <w:vAlign w:val="center"/>
          </w:tcPr>
          <w:p w14:paraId="42CAE792"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r>
      <w:tr w:rsidR="00FB328C" w:rsidRPr="00FB328C" w14:paraId="02FEA0A3" w14:textId="77777777" w:rsidTr="00147039">
        <w:tc>
          <w:tcPr>
            <w:tcW w:w="6912" w:type="dxa"/>
          </w:tcPr>
          <w:p w14:paraId="370B85D9" w14:textId="4B5E8D83" w:rsidR="00B250B8" w:rsidRPr="00FB328C" w:rsidRDefault="00B250B8" w:rsidP="00B250B8">
            <w:pPr>
              <w:pStyle w:val="ListParagraph"/>
              <w:numPr>
                <w:ilvl w:val="0"/>
                <w:numId w:val="35"/>
              </w:numPr>
              <w:ind w:left="357" w:hanging="357"/>
              <w:rPr>
                <w:rFonts w:eastAsia="Times New Roman"/>
              </w:rPr>
            </w:pPr>
            <w:r w:rsidRPr="00FB328C">
              <w:rPr>
                <w:rFonts w:eastAsia="Times New Roman"/>
              </w:rPr>
              <w:t>Does</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organisation</w:t>
            </w:r>
            <w:r w:rsidR="00AC5C50">
              <w:rPr>
                <w:rFonts w:eastAsia="Times New Roman"/>
              </w:rPr>
              <w:t xml:space="preserve"> </w:t>
            </w:r>
            <w:r w:rsidRPr="00FB328C">
              <w:rPr>
                <w:rFonts w:eastAsia="Times New Roman"/>
              </w:rPr>
              <w:t>swap</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share</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donor</w:t>
            </w:r>
            <w:r w:rsidR="00AC5C50">
              <w:rPr>
                <w:rFonts w:eastAsia="Times New Roman"/>
              </w:rPr>
              <w:t xml:space="preserve"> </w:t>
            </w:r>
            <w:r w:rsidRPr="00FB328C">
              <w:rPr>
                <w:rFonts w:eastAsia="Times New Roman"/>
              </w:rPr>
              <w:t>list/database</w:t>
            </w:r>
            <w:r w:rsidR="00AC5C50">
              <w:rPr>
                <w:rFonts w:eastAsia="Times New Roman"/>
              </w:rPr>
              <w:t xml:space="preserve"> </w:t>
            </w:r>
            <w:r w:rsidRPr="00FB328C">
              <w:rPr>
                <w:rFonts w:eastAsia="Times New Roman"/>
              </w:rPr>
              <w:t>with</w:t>
            </w:r>
            <w:r w:rsidR="00AC5C50">
              <w:rPr>
                <w:rFonts w:eastAsia="Times New Roman"/>
              </w:rPr>
              <w:t xml:space="preserve"> </w:t>
            </w:r>
            <w:r w:rsidRPr="00FB328C">
              <w:rPr>
                <w:rFonts w:eastAsia="Times New Roman"/>
              </w:rPr>
              <w:t>other</w:t>
            </w:r>
            <w:r w:rsidR="00AC5C50">
              <w:rPr>
                <w:rFonts w:eastAsia="Times New Roman"/>
              </w:rPr>
              <w:t xml:space="preserve"> </w:t>
            </w:r>
            <w:r w:rsidRPr="00FB328C">
              <w:rPr>
                <w:rFonts w:eastAsia="Times New Roman"/>
              </w:rPr>
              <w:t>charities</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nonprofit</w:t>
            </w:r>
            <w:r w:rsidR="00AC5C50">
              <w:rPr>
                <w:rFonts w:eastAsia="Times New Roman"/>
              </w:rPr>
              <w:t xml:space="preserve"> </w:t>
            </w:r>
            <w:r w:rsidRPr="00FB328C">
              <w:rPr>
                <w:rFonts w:eastAsia="Times New Roman"/>
              </w:rPr>
              <w:t>organisations?</w:t>
            </w:r>
          </w:p>
        </w:tc>
        <w:tc>
          <w:tcPr>
            <w:tcW w:w="567" w:type="dxa"/>
            <w:vAlign w:val="center"/>
          </w:tcPr>
          <w:p w14:paraId="501AAC39"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567" w:type="dxa"/>
            <w:vAlign w:val="center"/>
          </w:tcPr>
          <w:p w14:paraId="2A4DF11B"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1530" w:type="dxa"/>
            <w:vAlign w:val="center"/>
          </w:tcPr>
          <w:p w14:paraId="0B276FF4"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r>
      <w:tr w:rsidR="00FB328C" w:rsidRPr="00FB328C" w14:paraId="2951A771" w14:textId="77777777" w:rsidTr="00147039">
        <w:tc>
          <w:tcPr>
            <w:tcW w:w="6912" w:type="dxa"/>
          </w:tcPr>
          <w:p w14:paraId="7D653B24" w14:textId="6138A7FD" w:rsidR="00B250B8" w:rsidRPr="00FB328C" w:rsidRDefault="00B250B8" w:rsidP="00B250B8">
            <w:pPr>
              <w:pStyle w:val="ListParagraph"/>
              <w:numPr>
                <w:ilvl w:val="0"/>
                <w:numId w:val="35"/>
              </w:numPr>
              <w:ind w:left="357" w:hanging="357"/>
              <w:rPr>
                <w:rFonts w:eastAsia="Times New Roman"/>
              </w:rPr>
            </w:pPr>
            <w:r w:rsidRPr="00FB328C">
              <w:rPr>
                <w:rFonts w:eastAsia="Times New Roman"/>
              </w:rPr>
              <w:t>Does</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organisation</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complaints</w:t>
            </w:r>
            <w:r w:rsidR="00AC5C50">
              <w:rPr>
                <w:rFonts w:eastAsia="Times New Roman"/>
              </w:rPr>
              <w:t xml:space="preserve"> </w:t>
            </w:r>
            <w:r w:rsidRPr="00FB328C">
              <w:rPr>
                <w:rFonts w:eastAsia="Times New Roman"/>
              </w:rPr>
              <w:t>procedure</w:t>
            </w:r>
            <w:r w:rsidR="00AC5C50">
              <w:rPr>
                <w:rFonts w:eastAsia="Times New Roman"/>
              </w:rPr>
              <w:t xml:space="preserve"> </w:t>
            </w:r>
            <w:r w:rsidRPr="00FB328C">
              <w:rPr>
                <w:rFonts w:eastAsia="Times New Roman"/>
              </w:rPr>
              <w:t>on</w:t>
            </w:r>
            <w:r w:rsidR="00AC5C50">
              <w:rPr>
                <w:rFonts w:eastAsia="Times New Roman"/>
              </w:rPr>
              <w:t xml:space="preserve"> </w:t>
            </w:r>
            <w:r w:rsidRPr="00FB328C">
              <w:rPr>
                <w:rFonts w:eastAsia="Times New Roman"/>
              </w:rPr>
              <w:t>your</w:t>
            </w:r>
            <w:r w:rsidR="00AC5C50">
              <w:rPr>
                <w:rFonts w:eastAsia="Times New Roman"/>
              </w:rPr>
              <w:t xml:space="preserve"> </w:t>
            </w:r>
            <w:r w:rsidRPr="00FB328C">
              <w:rPr>
                <w:rFonts w:eastAsia="Times New Roman"/>
              </w:rPr>
              <w:t>website?</w:t>
            </w:r>
          </w:p>
        </w:tc>
        <w:tc>
          <w:tcPr>
            <w:tcW w:w="567" w:type="dxa"/>
            <w:vAlign w:val="center"/>
          </w:tcPr>
          <w:p w14:paraId="2F9AE18C"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567" w:type="dxa"/>
            <w:vAlign w:val="center"/>
          </w:tcPr>
          <w:p w14:paraId="63CB7FDD"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c>
          <w:tcPr>
            <w:tcW w:w="1530" w:type="dxa"/>
            <w:vAlign w:val="center"/>
          </w:tcPr>
          <w:p w14:paraId="10F5307B" w14:textId="77777777" w:rsidR="00B250B8" w:rsidRPr="00FB328C" w:rsidRDefault="00B250B8" w:rsidP="005C1B33">
            <w:pPr>
              <w:jc w:val="center"/>
              <w:rPr>
                <w:rFonts w:eastAsia="Times New Roman"/>
                <w:color w:val="auto"/>
              </w:rPr>
            </w:pPr>
            <w:r w:rsidRPr="00FB328C">
              <w:rPr>
                <w:rFonts w:eastAsia="Times New Roman"/>
                <w:color w:val="auto"/>
              </w:rPr>
              <w:sym w:font="Wingdings 2" w:char="F081"/>
            </w:r>
          </w:p>
        </w:tc>
      </w:tr>
    </w:tbl>
    <w:p w14:paraId="3C915BD7" w14:textId="13F43E92" w:rsidR="00B250B8" w:rsidRPr="00FB328C" w:rsidRDefault="00B250B8" w:rsidP="00B250B8">
      <w:pPr>
        <w:rPr>
          <w:rFonts w:eastAsia="Times New Roman"/>
          <w:b/>
          <w:color w:val="auto"/>
        </w:rPr>
      </w:pPr>
      <w:r w:rsidRPr="00FB328C">
        <w:rPr>
          <w:rFonts w:eastAsia="Times New Roman"/>
          <w:b/>
          <w:color w:val="auto"/>
        </w:rPr>
        <w:t>Go</w:t>
      </w:r>
      <w:r w:rsidR="00AC5C50">
        <w:rPr>
          <w:rFonts w:eastAsia="Times New Roman"/>
          <w:b/>
          <w:color w:val="auto"/>
        </w:rPr>
        <w:t xml:space="preserve"> </w:t>
      </w:r>
      <w:r w:rsidRPr="00FB328C">
        <w:rPr>
          <w:rFonts w:eastAsia="Times New Roman"/>
          <w:b/>
          <w:color w:val="auto"/>
        </w:rPr>
        <w:t>to</w:t>
      </w:r>
      <w:r w:rsidR="00AC5C50">
        <w:rPr>
          <w:rFonts w:eastAsia="Times New Roman"/>
          <w:b/>
          <w:color w:val="auto"/>
        </w:rPr>
        <w:t xml:space="preserve"> </w:t>
      </w:r>
      <w:r w:rsidRPr="00FB328C">
        <w:rPr>
          <w:rFonts w:eastAsia="Times New Roman"/>
          <w:b/>
          <w:color w:val="auto"/>
        </w:rPr>
        <w:t>Q32</w:t>
      </w:r>
    </w:p>
    <w:p w14:paraId="6B6917FC" w14:textId="737373A1" w:rsidR="00B250B8" w:rsidRPr="00FB328C" w:rsidRDefault="00B250B8" w:rsidP="00FF5A89">
      <w:pPr>
        <w:pStyle w:val="ListParagraph"/>
        <w:numPr>
          <w:ilvl w:val="0"/>
          <w:numId w:val="196"/>
        </w:numPr>
        <w:spacing w:before="480"/>
        <w:contextualSpacing w:val="0"/>
      </w:pPr>
      <w:r w:rsidRPr="00FB328C">
        <w:t>If</w:t>
      </w:r>
      <w:r w:rsidR="00AC5C50">
        <w:t xml:space="preserve"> </w:t>
      </w:r>
      <w:r w:rsidRPr="00FB328C">
        <w:t>your</w:t>
      </w:r>
      <w:r w:rsidR="00AC5C50">
        <w:t xml:space="preserve"> </w:t>
      </w:r>
      <w:r w:rsidRPr="00FB328C">
        <w:t>organisation</w:t>
      </w:r>
      <w:r w:rsidR="00AC5C50">
        <w:t xml:space="preserve"> </w:t>
      </w:r>
      <w:r w:rsidRPr="00FB328C">
        <w:t>did</w:t>
      </w:r>
      <w:r w:rsidR="00AC5C50">
        <w:t xml:space="preserve"> </w:t>
      </w:r>
      <w:r w:rsidRPr="00FB328C">
        <w:t>not</w:t>
      </w:r>
      <w:r w:rsidR="00AC5C50">
        <w:t xml:space="preserve"> </w:t>
      </w:r>
      <w:r w:rsidRPr="00FB328C">
        <w:t>undertake</w:t>
      </w:r>
      <w:r w:rsidR="00AC5C50">
        <w:t xml:space="preserve"> </w:t>
      </w:r>
      <w:r w:rsidRPr="00FB328C">
        <w:t>any</w:t>
      </w:r>
      <w:r w:rsidR="00AC5C50">
        <w:t xml:space="preserve"> </w:t>
      </w:r>
      <w:r w:rsidRPr="00FB328C">
        <w:t>fundraising</w:t>
      </w:r>
      <w:r w:rsidR="00AC5C50">
        <w:t xml:space="preserve"> </w:t>
      </w:r>
      <w:r w:rsidRPr="00FB328C">
        <w:t>activities</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was</w:t>
      </w:r>
      <w:r w:rsidR="00AC5C50">
        <w:t xml:space="preserve"> </w:t>
      </w:r>
      <w:r w:rsidRPr="00FB328C">
        <w:t>this</w:t>
      </w:r>
      <w:r w:rsidR="00AC5C50">
        <w:t xml:space="preserve"> </w:t>
      </w:r>
      <w:r w:rsidRPr="00FB328C">
        <w:t>because?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39CA0DF7" w14:textId="4FC63775"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There</w:t>
      </w:r>
      <w:r w:rsidR="00AC5C50">
        <w:rPr>
          <w:rFonts w:eastAsia="Times New Roman"/>
        </w:rPr>
        <w:t xml:space="preserve"> </w:t>
      </w:r>
      <w:r w:rsidRPr="00FB328C">
        <w:rPr>
          <w:rFonts w:eastAsia="Times New Roman"/>
        </w:rPr>
        <w:t>was</w:t>
      </w:r>
      <w:r w:rsidR="00AC5C50">
        <w:rPr>
          <w:rFonts w:eastAsia="Times New Roman"/>
        </w:rPr>
        <w:t xml:space="preserve"> </w:t>
      </w:r>
      <w:r w:rsidRPr="00FB328C">
        <w:rPr>
          <w:rFonts w:eastAsia="Times New Roman"/>
        </w:rPr>
        <w:t>no</w:t>
      </w:r>
      <w:r w:rsidR="00AC5C50">
        <w:rPr>
          <w:rFonts w:eastAsia="Times New Roman"/>
        </w:rPr>
        <w:t xml:space="preserve"> </w:t>
      </w:r>
      <w:r w:rsidRPr="00FB328C">
        <w:rPr>
          <w:rFonts w:eastAsia="Times New Roman"/>
        </w:rPr>
        <w:t>need</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raise</w:t>
      </w:r>
      <w:r w:rsidR="00AC5C50">
        <w:rPr>
          <w:rFonts w:eastAsia="Times New Roman"/>
        </w:rPr>
        <w:t xml:space="preserve"> </w:t>
      </w:r>
      <w:r w:rsidRPr="00FB328C">
        <w:rPr>
          <w:rFonts w:eastAsia="Times New Roman"/>
        </w:rPr>
        <w:t>extra</w:t>
      </w:r>
      <w:r w:rsidR="00AC5C50">
        <w:rPr>
          <w:rFonts w:eastAsia="Times New Roman"/>
        </w:rPr>
        <w:t xml:space="preserve"> </w:t>
      </w:r>
      <w:r w:rsidRPr="00FB328C">
        <w:rPr>
          <w:rFonts w:eastAsia="Times New Roman"/>
        </w:rPr>
        <w:t>revenue</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Q32)</w:t>
      </w:r>
    </w:p>
    <w:p w14:paraId="17869A78" w14:textId="460531A3"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We</w:t>
      </w:r>
      <w:r w:rsidR="00AC5C50">
        <w:rPr>
          <w:rFonts w:eastAsia="Times New Roman"/>
        </w:rPr>
        <w:t xml:space="preserve"> </w:t>
      </w:r>
      <w:r w:rsidRPr="00FB328C">
        <w:rPr>
          <w:rFonts w:eastAsia="Times New Roman"/>
        </w:rPr>
        <w:t>did</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see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effective</w:t>
      </w:r>
      <w:r w:rsidR="00AC5C50">
        <w:rPr>
          <w:rFonts w:eastAsia="Times New Roman"/>
        </w:rPr>
        <w:t xml:space="preserve"> </w:t>
      </w:r>
      <w:r w:rsidRPr="00FB328C">
        <w:rPr>
          <w:rFonts w:eastAsia="Times New Roman"/>
        </w:rPr>
        <w:t>way</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generate</w:t>
      </w:r>
      <w:r w:rsidR="00AC5C50">
        <w:rPr>
          <w:rFonts w:eastAsia="Times New Roman"/>
        </w:rPr>
        <w:t xml:space="preserve"> </w:t>
      </w:r>
      <w:r w:rsidRPr="00FB328C">
        <w:rPr>
          <w:rFonts w:eastAsia="Times New Roman"/>
        </w:rPr>
        <w:t>income</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Q32)</w:t>
      </w:r>
    </w:p>
    <w:p w14:paraId="21E0A9FD" w14:textId="670A8643"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We</w:t>
      </w:r>
      <w:r w:rsidR="00AC5C50">
        <w:rPr>
          <w:rFonts w:eastAsia="Times New Roman"/>
        </w:rPr>
        <w:t xml:space="preserve"> </w:t>
      </w:r>
      <w:r w:rsidRPr="00FB328C">
        <w:rPr>
          <w:rFonts w:eastAsia="Times New Roman"/>
        </w:rPr>
        <w:t>did</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ﬁnancial</w:t>
      </w:r>
      <w:r w:rsidR="00AC5C50">
        <w:rPr>
          <w:rFonts w:eastAsia="Times New Roman"/>
        </w:rPr>
        <w:t xml:space="preserve"> </w:t>
      </w:r>
      <w:r w:rsidRPr="00FB328C">
        <w:rPr>
          <w:rFonts w:eastAsia="Times New Roman"/>
        </w:rPr>
        <w:t>resources</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undertake</w:t>
      </w:r>
      <w:r w:rsidR="00AC5C50">
        <w:rPr>
          <w:rFonts w:eastAsia="Times New Roman"/>
        </w:rPr>
        <w:t xml:space="preserve"> </w:t>
      </w:r>
      <w:r w:rsidRPr="00FB328C">
        <w:rPr>
          <w:rFonts w:eastAsia="Times New Roman"/>
          <w:noProof/>
        </w:rPr>
        <w:t>fundraising</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Q31)</w:t>
      </w:r>
    </w:p>
    <w:p w14:paraId="42E611D2" w14:textId="37E11C07"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We</w:t>
      </w:r>
      <w:r w:rsidR="00AC5C50">
        <w:rPr>
          <w:rFonts w:eastAsia="Times New Roman"/>
        </w:rPr>
        <w:t xml:space="preserve"> </w:t>
      </w:r>
      <w:r w:rsidRPr="00FB328C">
        <w:rPr>
          <w:rFonts w:eastAsia="Times New Roman"/>
        </w:rPr>
        <w:t>did</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staff/volunteer</w:t>
      </w:r>
      <w:r w:rsidR="00AC5C50">
        <w:rPr>
          <w:rFonts w:eastAsia="Times New Roman"/>
        </w:rPr>
        <w:t xml:space="preserve"> </w:t>
      </w:r>
      <w:r w:rsidRPr="00FB328C">
        <w:rPr>
          <w:rFonts w:eastAsia="Times New Roman"/>
        </w:rPr>
        <w:t>resources</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undertake</w:t>
      </w:r>
      <w:r w:rsidR="00AC5C50">
        <w:rPr>
          <w:rFonts w:eastAsia="Times New Roman"/>
        </w:rPr>
        <w:t xml:space="preserve"> </w:t>
      </w:r>
      <w:r w:rsidRPr="00FB328C">
        <w:rPr>
          <w:rFonts w:eastAsia="Times New Roman"/>
          <w:noProof/>
        </w:rPr>
        <w:t>fundraising</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Q31)</w:t>
      </w:r>
    </w:p>
    <w:p w14:paraId="0F468700" w14:textId="6BCDE62E"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We</w:t>
      </w:r>
      <w:r w:rsidR="00AC5C50">
        <w:rPr>
          <w:rFonts w:eastAsia="Times New Roman"/>
        </w:rPr>
        <w:t xml:space="preserve"> </w:t>
      </w:r>
      <w:r w:rsidRPr="00FB328C">
        <w:rPr>
          <w:rFonts w:eastAsia="Times New Roman"/>
        </w:rPr>
        <w:t>did</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designated</w:t>
      </w:r>
      <w:r w:rsidR="00AC5C50">
        <w:rPr>
          <w:rFonts w:eastAsia="Times New Roman"/>
        </w:rPr>
        <w:t xml:space="preserve"> </w:t>
      </w:r>
      <w:r w:rsidRPr="00FB328C">
        <w:rPr>
          <w:rFonts w:eastAsia="Times New Roman"/>
        </w:rPr>
        <w:t>fundraising/development</w:t>
      </w:r>
      <w:r w:rsidR="00AC5C50">
        <w:rPr>
          <w:rFonts w:eastAsia="Times New Roman"/>
        </w:rPr>
        <w:t xml:space="preserve"> </w:t>
      </w:r>
      <w:r w:rsidRPr="00FB328C">
        <w:rPr>
          <w:rFonts w:eastAsia="Times New Roman"/>
        </w:rPr>
        <w:t>ofﬁcer</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team</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Q31)</w:t>
      </w:r>
    </w:p>
    <w:p w14:paraId="1FB5B915" w14:textId="610246ED"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Our</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did</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Q31)</w:t>
      </w:r>
    </w:p>
    <w:p w14:paraId="198A294E" w14:textId="5BBC0098"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We</w:t>
      </w:r>
      <w:r w:rsidR="00AC5C50">
        <w:rPr>
          <w:rFonts w:eastAsia="Times New Roman"/>
        </w:rPr>
        <w:t xml:space="preserve"> </w:t>
      </w:r>
      <w:r w:rsidRPr="00FB328C">
        <w:rPr>
          <w:rFonts w:eastAsia="Times New Roman"/>
        </w:rPr>
        <w:t>were</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sure</w:t>
      </w:r>
      <w:r w:rsidR="00AC5C50">
        <w:rPr>
          <w:rFonts w:eastAsia="Times New Roman"/>
        </w:rPr>
        <w:t xml:space="preserve"> </w:t>
      </w:r>
      <w:r w:rsidRPr="00FB328C">
        <w:rPr>
          <w:rFonts w:eastAsia="Times New Roman"/>
        </w:rPr>
        <w:t>how</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about</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Q31)</w:t>
      </w:r>
    </w:p>
    <w:p w14:paraId="645F6489" w14:textId="63712BA3" w:rsidR="00B250B8" w:rsidRPr="00FB328C" w:rsidRDefault="00B250B8" w:rsidP="00B250B8">
      <w:pPr>
        <w:pStyle w:val="ListParagraph"/>
        <w:numPr>
          <w:ilvl w:val="0"/>
          <w:numId w:val="36"/>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Q31)</w:t>
      </w:r>
    </w:p>
    <w:p w14:paraId="1479FD3B"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3AA0B562" w14:textId="10FF38E5" w:rsidR="00B250B8" w:rsidRPr="00FB328C" w:rsidRDefault="00B250B8" w:rsidP="00767B5B">
      <w:pPr>
        <w:pStyle w:val="ListParagraph"/>
        <w:numPr>
          <w:ilvl w:val="0"/>
          <w:numId w:val="196"/>
        </w:numPr>
        <w:ind w:left="714" w:hanging="357"/>
        <w:contextualSpacing w:val="0"/>
      </w:pPr>
      <w:r w:rsidRPr="00FB328C">
        <w:lastRenderedPageBreak/>
        <w:t>What</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would</w:t>
      </w:r>
      <w:r w:rsidR="00AC5C50">
        <w:t xml:space="preserve"> </w:t>
      </w:r>
      <w:r w:rsidRPr="00FB328C">
        <w:t>most</w:t>
      </w:r>
      <w:r w:rsidR="00AC5C50">
        <w:t xml:space="preserve"> </w:t>
      </w:r>
      <w:r w:rsidRPr="00FB328C">
        <w:t>improve</w:t>
      </w:r>
      <w:r w:rsidR="00AC5C50">
        <w:t xml:space="preserve"> </w:t>
      </w:r>
      <w:r w:rsidRPr="00FB328C">
        <w:t>your</w:t>
      </w:r>
      <w:r w:rsidR="00AC5C50">
        <w:t xml:space="preserve"> </w:t>
      </w:r>
      <w:r w:rsidRPr="00FB328C">
        <w:t>organisation's</w:t>
      </w:r>
      <w:r w:rsidR="00AC5C50">
        <w:t xml:space="preserve"> </w:t>
      </w:r>
      <w:r w:rsidRPr="00FB328C">
        <w:t>capacity</w:t>
      </w:r>
      <w:r w:rsidR="00AC5C50">
        <w:t xml:space="preserve"> </w:t>
      </w:r>
      <w:r w:rsidRPr="00FB328C">
        <w:t>to</w:t>
      </w:r>
      <w:r w:rsidR="00AC5C50">
        <w:t xml:space="preserve"> </w:t>
      </w:r>
      <w:r w:rsidRPr="00FB328C">
        <w:t>fundraise</w:t>
      </w:r>
      <w:r w:rsidR="00AC5C50">
        <w:t xml:space="preserve"> </w:t>
      </w:r>
      <w:r w:rsidRPr="00FB328C">
        <w:t>in</w:t>
      </w:r>
      <w:r w:rsidR="00AC5C50">
        <w:t xml:space="preserve"> </w:t>
      </w:r>
      <w:r w:rsidRPr="00FB328C">
        <w:t>the</w:t>
      </w:r>
      <w:r w:rsidR="00AC5C50">
        <w:t xml:space="preserve"> </w:t>
      </w:r>
      <w:r w:rsidRPr="00FB328C">
        <w:t>future?</w:t>
      </w:r>
      <w:r w:rsidR="00AC5C50">
        <w:t xml:space="preserve"> </w:t>
      </w:r>
      <w:r w:rsidRPr="00FB328C">
        <w:t>(Select</w:t>
      </w:r>
      <w:r w:rsidR="00AC5C50">
        <w:t xml:space="preserve"> </w:t>
      </w:r>
      <w:r w:rsidRPr="00FB328C">
        <w:t>up</w:t>
      </w:r>
      <w:r w:rsidR="00AC5C50">
        <w:t xml:space="preserve"> </w:t>
      </w:r>
      <w:r w:rsidRPr="00FB328C">
        <w:t>to</w:t>
      </w:r>
      <w:r w:rsidR="00AC5C50">
        <w:t xml:space="preserve"> </w:t>
      </w:r>
      <w:r w:rsidRPr="00FB328C">
        <w:t>three)</w:t>
      </w:r>
    </w:p>
    <w:p w14:paraId="425B53BB" w14:textId="51D250BE"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More</w:t>
      </w:r>
      <w:r w:rsidR="00AC5C50">
        <w:rPr>
          <w:rFonts w:eastAsia="Times New Roman"/>
        </w:rPr>
        <w:t xml:space="preserve"> </w:t>
      </w:r>
      <w:r w:rsidRPr="00FB328C">
        <w:rPr>
          <w:rFonts w:eastAsia="Times New Roman"/>
        </w:rPr>
        <w:t>money</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resource</w:t>
      </w:r>
      <w:r w:rsidR="00AC5C50">
        <w:rPr>
          <w:rFonts w:eastAsia="Times New Roman"/>
        </w:rPr>
        <w:t xml:space="preserve"> </w:t>
      </w:r>
      <w:r w:rsidRPr="00FB328C">
        <w:rPr>
          <w:rFonts w:eastAsia="Times New Roman"/>
        </w:rPr>
        <w:t>fundraising</w:t>
      </w:r>
    </w:p>
    <w:p w14:paraId="44A812B0" w14:textId="5FFB42F6"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Employing</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internal</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staff</w:t>
      </w:r>
      <w:r w:rsidR="00AC5C50">
        <w:rPr>
          <w:rFonts w:eastAsia="Times New Roman"/>
        </w:rPr>
        <w:t xml:space="preserve"> </w:t>
      </w:r>
      <w:r w:rsidRPr="00FB328C">
        <w:rPr>
          <w:rFonts w:eastAsia="Times New Roman"/>
        </w:rPr>
        <w:t>member</w:t>
      </w:r>
    </w:p>
    <w:p w14:paraId="7EE1B709" w14:textId="45445CC2"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Increasing</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size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team</w:t>
      </w:r>
    </w:p>
    <w:p w14:paraId="3437D0F4" w14:textId="4D2D030E"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Having</w:t>
      </w:r>
      <w:r w:rsidR="00AC5C50">
        <w:rPr>
          <w:rFonts w:eastAsia="Times New Roman"/>
        </w:rPr>
        <w:t xml:space="preserve"> </w:t>
      </w:r>
      <w:r w:rsidRPr="00FB328C">
        <w:rPr>
          <w:rFonts w:eastAsia="Times New Roman"/>
        </w:rPr>
        <w:t>more</w:t>
      </w:r>
      <w:r w:rsidR="00AC5C50">
        <w:rPr>
          <w:rFonts w:eastAsia="Times New Roman"/>
        </w:rPr>
        <w:t xml:space="preserve"> </w:t>
      </w:r>
      <w:r w:rsidRPr="00FB328C">
        <w:rPr>
          <w:rFonts w:eastAsia="Times New Roman"/>
        </w:rPr>
        <w:t>volunteers</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fundraise</w:t>
      </w:r>
    </w:p>
    <w:p w14:paraId="5C57DDB5" w14:textId="345B1D65"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Using</w:t>
      </w:r>
      <w:r w:rsidR="00AC5C50">
        <w:rPr>
          <w:rFonts w:eastAsia="Times New Roman"/>
        </w:rPr>
        <w:t xml:space="preserve"> </w:t>
      </w:r>
      <w:r w:rsidRPr="00FB328C">
        <w:rPr>
          <w:rFonts w:eastAsia="Times New Roman"/>
        </w:rPr>
        <w:t>external</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consultants</w:t>
      </w:r>
    </w:p>
    <w:p w14:paraId="31E14405" w14:textId="1EF9DFCC"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A</w:t>
      </w:r>
      <w:r w:rsidR="00AC5C50">
        <w:rPr>
          <w:rFonts w:eastAsia="Times New Roman"/>
        </w:rPr>
        <w:t xml:space="preserve"> </w:t>
      </w:r>
      <w:r w:rsidRPr="00FB328C">
        <w:rPr>
          <w:rFonts w:eastAsia="Times New Roman"/>
        </w:rPr>
        <w:t>better</w:t>
      </w:r>
      <w:r w:rsidR="00AC5C50">
        <w:rPr>
          <w:rFonts w:eastAsia="Times New Roman"/>
        </w:rPr>
        <w:t xml:space="preserve"> </w:t>
      </w:r>
      <w:r w:rsidRPr="00FB328C">
        <w:rPr>
          <w:rFonts w:eastAsia="Times New Roman"/>
        </w:rPr>
        <w:t>understanding</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best</w:t>
      </w:r>
      <w:r w:rsidR="00AC5C50">
        <w:rPr>
          <w:rFonts w:eastAsia="Times New Roman"/>
        </w:rPr>
        <w:t xml:space="preserve"> </w:t>
      </w:r>
      <w:r w:rsidRPr="00FB328C">
        <w:rPr>
          <w:rFonts w:eastAsia="Times New Roman"/>
        </w:rPr>
        <w:t>practice</w:t>
      </w:r>
    </w:p>
    <w:p w14:paraId="29FB306F" w14:textId="23132914"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Developing</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skills</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current</w:t>
      </w:r>
      <w:r w:rsidR="00AC5C50">
        <w:rPr>
          <w:rFonts w:eastAsia="Times New Roman"/>
        </w:rPr>
        <w:t xml:space="preserve"> </w:t>
      </w:r>
      <w:r w:rsidRPr="00FB328C">
        <w:rPr>
          <w:rFonts w:eastAsia="Times New Roman"/>
        </w:rPr>
        <w:t>staff</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attend</w:t>
      </w:r>
      <w:r w:rsidR="00AC5C50">
        <w:rPr>
          <w:rFonts w:eastAsia="Times New Roman"/>
        </w:rPr>
        <w:t xml:space="preserve"> </w:t>
      </w:r>
      <w:r w:rsidRPr="00FB328C">
        <w:rPr>
          <w:rFonts w:eastAsia="Times New Roman"/>
        </w:rPr>
        <w:t>more</w:t>
      </w:r>
      <w:r w:rsidR="00AC5C50">
        <w:rPr>
          <w:rFonts w:eastAsia="Times New Roman"/>
        </w:rPr>
        <w:t xml:space="preserve"> </w:t>
      </w:r>
      <w:r w:rsidRPr="00FB328C">
        <w:rPr>
          <w:rFonts w:eastAsia="Times New Roman"/>
        </w:rPr>
        <w:t>training</w:t>
      </w:r>
      <w:r w:rsidR="00AC5C50">
        <w:rPr>
          <w:rFonts w:eastAsia="Times New Roman"/>
        </w:rPr>
        <w:t xml:space="preserve"> </w:t>
      </w:r>
      <w:r w:rsidRPr="00FB328C">
        <w:rPr>
          <w:rFonts w:eastAsia="Times New Roman"/>
        </w:rPr>
        <w:t>courses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seminars</w:t>
      </w:r>
      <w:r w:rsidR="00AC5C50">
        <w:rPr>
          <w:rFonts w:eastAsia="Times New Roman"/>
        </w:rPr>
        <w:t xml:space="preserve"> </w:t>
      </w:r>
      <w:r w:rsidRPr="00FB328C">
        <w:rPr>
          <w:rFonts w:eastAsia="Times New Roman"/>
        </w:rPr>
        <w:t>on</w:t>
      </w:r>
      <w:r w:rsidR="00AC5C50">
        <w:rPr>
          <w:rFonts w:eastAsia="Times New Roman"/>
        </w:rPr>
        <w:t xml:space="preserve"> </w:t>
      </w:r>
      <w:r w:rsidRPr="00FB328C">
        <w:rPr>
          <w:rFonts w:eastAsia="Times New Roman"/>
        </w:rPr>
        <w:t>fundraising)</w:t>
      </w:r>
    </w:p>
    <w:p w14:paraId="247DEA24" w14:textId="096CDF9D"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Improved</w:t>
      </w:r>
      <w:r w:rsidR="00AC5C50">
        <w:rPr>
          <w:rFonts w:eastAsia="Times New Roman"/>
        </w:rPr>
        <w:t xml:space="preserve"> </w:t>
      </w:r>
      <w:r w:rsidRPr="00FB328C">
        <w:rPr>
          <w:rFonts w:eastAsia="Times New Roman"/>
        </w:rPr>
        <w:t>understanding</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staff</w:t>
      </w:r>
    </w:p>
    <w:p w14:paraId="0D8C3C6D" w14:textId="12654478"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Greater</w:t>
      </w:r>
      <w:r w:rsidR="00AC5C50">
        <w:rPr>
          <w:rFonts w:eastAsia="Times New Roman"/>
        </w:rPr>
        <w:t xml:space="preserve"> </w:t>
      </w:r>
      <w:r w:rsidRPr="00FB328C">
        <w:rPr>
          <w:rFonts w:eastAsia="Times New Roman"/>
        </w:rPr>
        <w:t>understanding</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CEO</w:t>
      </w:r>
    </w:p>
    <w:p w14:paraId="57F6D0CD" w14:textId="7E81F23B"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Greater</w:t>
      </w:r>
      <w:r w:rsidR="00AC5C50">
        <w:rPr>
          <w:rFonts w:eastAsia="Times New Roman"/>
        </w:rPr>
        <w:t xml:space="preserve"> </w:t>
      </w:r>
      <w:r w:rsidRPr="00FB328C">
        <w:rPr>
          <w:rFonts w:eastAsia="Times New Roman"/>
        </w:rPr>
        <w:t>involvement</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CEO</w:t>
      </w:r>
    </w:p>
    <w:p w14:paraId="32B532F2" w14:textId="38E24CCE"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Greater</w:t>
      </w:r>
      <w:r w:rsidR="00AC5C50">
        <w:rPr>
          <w:rFonts w:eastAsia="Times New Roman"/>
        </w:rPr>
        <w:t xml:space="preserve"> </w:t>
      </w:r>
      <w:r w:rsidRPr="00FB328C">
        <w:rPr>
          <w:rFonts w:eastAsia="Times New Roman"/>
        </w:rPr>
        <w:t>understanding</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members</w:t>
      </w:r>
    </w:p>
    <w:p w14:paraId="6C704C06" w14:textId="61EFABAD"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Greater</w:t>
      </w:r>
      <w:r w:rsidR="00AC5C50">
        <w:rPr>
          <w:rFonts w:eastAsia="Times New Roman"/>
        </w:rPr>
        <w:t xml:space="preserve"> </w:t>
      </w:r>
      <w:r w:rsidRPr="00FB328C">
        <w:rPr>
          <w:rFonts w:eastAsia="Times New Roman"/>
        </w:rPr>
        <w:t>involvement</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by</w:t>
      </w:r>
      <w:r w:rsidR="00AC5C50">
        <w:rPr>
          <w:rFonts w:eastAsia="Times New Roman"/>
        </w:rPr>
        <w:t xml:space="preserve"> </w:t>
      </w:r>
      <w:r w:rsidRPr="00FB328C">
        <w:rPr>
          <w:rFonts w:eastAsia="Times New Roman"/>
        </w:rPr>
        <w:t>board</w:t>
      </w:r>
      <w:r w:rsidR="00AC5C50">
        <w:rPr>
          <w:rFonts w:eastAsia="Times New Roman"/>
        </w:rPr>
        <w:t xml:space="preserve"> </w:t>
      </w:r>
      <w:r w:rsidRPr="00FB328C">
        <w:rPr>
          <w:rFonts w:eastAsia="Times New Roman"/>
        </w:rPr>
        <w:t>members</w:t>
      </w:r>
    </w:p>
    <w:p w14:paraId="2B21616A" w14:textId="3B232108"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More</w:t>
      </w:r>
      <w:r w:rsidR="00AC5C50">
        <w:rPr>
          <w:rFonts w:eastAsia="Times New Roman"/>
        </w:rPr>
        <w:t xml:space="preserve"> </w:t>
      </w:r>
      <w:r w:rsidRPr="00FB328C">
        <w:rPr>
          <w:rFonts w:eastAsia="Times New Roman"/>
        </w:rPr>
        <w:t>physical</w:t>
      </w:r>
      <w:r w:rsidR="00AC5C50">
        <w:rPr>
          <w:rFonts w:eastAsia="Times New Roman"/>
        </w:rPr>
        <w:t xml:space="preserve"> </w:t>
      </w:r>
      <w:r w:rsidRPr="00FB328C">
        <w:rPr>
          <w:rFonts w:eastAsia="Times New Roman"/>
        </w:rPr>
        <w:t>space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staff,</w:t>
      </w:r>
      <w:r w:rsidR="00AC5C50">
        <w:rPr>
          <w:rFonts w:eastAsia="Times New Roman"/>
        </w:rPr>
        <w:t xml:space="preserve"> </w:t>
      </w:r>
      <w:r w:rsidRPr="00FB328C">
        <w:rPr>
          <w:rFonts w:eastAsia="Times New Roman"/>
        </w:rPr>
        <w:t>volunteers</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IT</w:t>
      </w:r>
      <w:r w:rsidR="00AC5C50">
        <w:rPr>
          <w:rFonts w:eastAsia="Times New Roman"/>
        </w:rPr>
        <w:t xml:space="preserve"> </w:t>
      </w:r>
      <w:r w:rsidRPr="00FB328C">
        <w:rPr>
          <w:rFonts w:eastAsia="Times New Roman"/>
        </w:rPr>
        <w:t>equipment)</w:t>
      </w:r>
    </w:p>
    <w:p w14:paraId="3AA2F441" w14:textId="01DEE0C8"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Acquiring/developing</w:t>
      </w:r>
      <w:r w:rsidR="00AC5C50">
        <w:rPr>
          <w:rFonts w:eastAsia="Times New Roman"/>
        </w:rPr>
        <w:t xml:space="preserve"> </w:t>
      </w:r>
      <w:r w:rsidRPr="00FB328C">
        <w:rPr>
          <w:rFonts w:eastAsia="Times New Roman"/>
        </w:rPr>
        <w:t>IT</w:t>
      </w:r>
      <w:r w:rsidR="00AC5C50">
        <w:rPr>
          <w:rFonts w:eastAsia="Times New Roman"/>
        </w:rPr>
        <w:t xml:space="preserve"> </w:t>
      </w:r>
      <w:r w:rsidRPr="00FB328C">
        <w:rPr>
          <w:rFonts w:eastAsia="Times New Roman"/>
        </w:rPr>
        <w:t>hardware</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software</w:t>
      </w:r>
    </w:p>
    <w:p w14:paraId="188125CD" w14:textId="7428497B"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Improving/developing</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database</w:t>
      </w:r>
    </w:p>
    <w:p w14:paraId="2D93E830" w14:textId="359ACE0A" w:rsidR="00B250B8" w:rsidRPr="00FB328C" w:rsidRDefault="00B250B8" w:rsidP="00B250B8">
      <w:pPr>
        <w:pStyle w:val="ListParagraph"/>
        <w:numPr>
          <w:ilvl w:val="0"/>
          <w:numId w:val="37"/>
        </w:numPr>
        <w:ind w:left="924" w:hanging="357"/>
        <w:rPr>
          <w:rFonts w:eastAsia="Times New Roman"/>
        </w:rPr>
      </w:pPr>
      <w:r w:rsidRPr="00FB328C">
        <w:rPr>
          <w:rFonts w:eastAsia="Times New Roman"/>
        </w:rPr>
        <w:t>Gaining</w:t>
      </w:r>
      <w:r w:rsidR="00AC5C50">
        <w:rPr>
          <w:rFonts w:eastAsia="Times New Roman"/>
        </w:rPr>
        <w:t xml:space="preserve"> </w:t>
      </w:r>
      <w:r w:rsidR="009D1287" w:rsidRPr="00FB328C">
        <w:rPr>
          <w:rFonts w:eastAsia="Times New Roman"/>
        </w:rPr>
        <w:t>Deductible</w:t>
      </w:r>
      <w:r w:rsidR="00AC5C50">
        <w:rPr>
          <w:rFonts w:eastAsia="Times New Roman"/>
        </w:rPr>
        <w:t xml:space="preserve"> </w:t>
      </w:r>
      <w:r w:rsidR="009D1287" w:rsidRPr="00FB328C">
        <w:rPr>
          <w:rFonts w:eastAsia="Times New Roman"/>
        </w:rPr>
        <w:t>Gift</w:t>
      </w:r>
      <w:r w:rsidR="00AC5C50">
        <w:rPr>
          <w:rFonts w:eastAsia="Times New Roman"/>
        </w:rPr>
        <w:t xml:space="preserve"> </w:t>
      </w:r>
      <w:r w:rsidR="009D1287" w:rsidRPr="00FB328C">
        <w:rPr>
          <w:rFonts w:eastAsia="Times New Roman"/>
        </w:rPr>
        <w:t>Recipient</w:t>
      </w:r>
      <w:r w:rsidR="00AC5C50">
        <w:rPr>
          <w:rFonts w:eastAsia="Times New Roman"/>
        </w:rPr>
        <w:t xml:space="preserve"> </w:t>
      </w:r>
      <w:r w:rsidRPr="00FB328C">
        <w:rPr>
          <w:rFonts w:eastAsia="Times New Roman"/>
        </w:rPr>
        <w:t>(DGR)</w:t>
      </w:r>
      <w:r w:rsidR="00AC5C50">
        <w:rPr>
          <w:rFonts w:eastAsia="Times New Roman"/>
        </w:rPr>
        <w:t xml:space="preserve"> </w:t>
      </w:r>
      <w:r w:rsidRPr="00FB328C">
        <w:rPr>
          <w:rFonts w:eastAsia="Times New Roman"/>
        </w:rPr>
        <w:t>status</w:t>
      </w:r>
    </w:p>
    <w:p w14:paraId="48C2BF5A" w14:textId="75DAFB81" w:rsidR="002C3D78" w:rsidRDefault="00B250B8" w:rsidP="00B250B8">
      <w:pPr>
        <w:pStyle w:val="ListParagraph"/>
        <w:numPr>
          <w:ilvl w:val="0"/>
          <w:numId w:val="37"/>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160FA770" w14:textId="77777777" w:rsidR="00B250B8" w:rsidRPr="00FB328C" w:rsidRDefault="00B250B8" w:rsidP="00F75D53">
      <w:pPr>
        <w:spacing w:before="600"/>
        <w:rPr>
          <w:rFonts w:eastAsia="Times New Roman"/>
          <w:b/>
          <w:color w:val="auto"/>
          <w:sz w:val="28"/>
        </w:rPr>
      </w:pPr>
      <w:r w:rsidRPr="00FB328C">
        <w:rPr>
          <w:rFonts w:eastAsia="Times New Roman"/>
          <w:b/>
          <w:color w:val="auto"/>
          <w:sz w:val="28"/>
        </w:rPr>
        <w:t>Volunteering</w:t>
      </w:r>
    </w:p>
    <w:p w14:paraId="719729EF" w14:textId="2A89F58D" w:rsidR="00B250B8" w:rsidRPr="00FB328C" w:rsidRDefault="00B250B8" w:rsidP="00B250B8">
      <w:pPr>
        <w:rPr>
          <w:color w:val="auto"/>
          <w:shd w:val="clear" w:color="auto" w:fill="FFFFFF"/>
        </w:rPr>
      </w:pPr>
      <w:r w:rsidRPr="00FB328C">
        <w:rPr>
          <w:color w:val="auto"/>
          <w:shd w:val="clear" w:color="auto" w:fill="FFFFFF"/>
        </w:rPr>
        <w:t>The</w:t>
      </w:r>
      <w:r w:rsidR="00AC5C50">
        <w:rPr>
          <w:color w:val="auto"/>
          <w:shd w:val="clear" w:color="auto" w:fill="FFFFFF"/>
        </w:rPr>
        <w:t xml:space="preserve"> </w:t>
      </w:r>
      <w:r w:rsidRPr="00FB328C">
        <w:rPr>
          <w:color w:val="auto"/>
          <w:shd w:val="clear" w:color="auto" w:fill="FFFFFF"/>
        </w:rPr>
        <w:t>next</w:t>
      </w:r>
      <w:r w:rsidR="00AC5C50">
        <w:rPr>
          <w:color w:val="auto"/>
          <w:shd w:val="clear" w:color="auto" w:fill="FFFFFF"/>
        </w:rPr>
        <w:t xml:space="preserve"> </w:t>
      </w:r>
      <w:r w:rsidRPr="00FB328C">
        <w:rPr>
          <w:color w:val="auto"/>
          <w:shd w:val="clear" w:color="auto" w:fill="FFFFFF"/>
        </w:rPr>
        <w:t>section</w:t>
      </w:r>
      <w:r w:rsidR="00AC5C50">
        <w:rPr>
          <w:color w:val="auto"/>
          <w:shd w:val="clear" w:color="auto" w:fill="FFFFFF"/>
        </w:rPr>
        <w:t xml:space="preserve"> </w:t>
      </w:r>
      <w:r w:rsidRPr="00FB328C">
        <w:rPr>
          <w:color w:val="auto"/>
          <w:shd w:val="clear" w:color="auto" w:fill="FFFFFF"/>
        </w:rPr>
        <w:t>addresses</w:t>
      </w:r>
      <w:r w:rsidR="00AC5C50">
        <w:rPr>
          <w:color w:val="auto"/>
          <w:shd w:val="clear" w:color="auto" w:fill="FFFFFF"/>
        </w:rPr>
        <w:t xml:space="preserve"> </w:t>
      </w:r>
      <w:r w:rsidRPr="00FB328C">
        <w:rPr>
          <w:color w:val="auto"/>
          <w:shd w:val="clear" w:color="auto" w:fill="FFFFFF"/>
        </w:rPr>
        <w:t>questions</w:t>
      </w:r>
      <w:r w:rsidR="00AC5C50">
        <w:rPr>
          <w:color w:val="auto"/>
          <w:shd w:val="clear" w:color="auto" w:fill="FFFFFF"/>
        </w:rPr>
        <w:t xml:space="preserve"> </w:t>
      </w:r>
      <w:r w:rsidRPr="00FB328C">
        <w:rPr>
          <w:color w:val="auto"/>
          <w:shd w:val="clear" w:color="auto" w:fill="FFFFFF"/>
        </w:rPr>
        <w:t>regarding</w:t>
      </w:r>
      <w:r w:rsidR="00AC5C50">
        <w:rPr>
          <w:color w:val="auto"/>
          <w:shd w:val="clear" w:color="auto" w:fill="FFFFFF"/>
        </w:rPr>
        <w:t xml:space="preserve"> </w:t>
      </w:r>
      <w:r w:rsidRPr="00FB328C">
        <w:rPr>
          <w:color w:val="auto"/>
          <w:shd w:val="clear" w:color="auto" w:fill="FFFFFF"/>
        </w:rPr>
        <w:t>volunteering.</w:t>
      </w:r>
      <w:r w:rsidR="00AC5C50">
        <w:rPr>
          <w:color w:val="auto"/>
          <w:shd w:val="clear" w:color="auto" w:fill="FFFFFF"/>
        </w:rPr>
        <w:t xml:space="preserve"> </w:t>
      </w:r>
      <w:r w:rsidRPr="00FB328C">
        <w:rPr>
          <w:color w:val="auto"/>
          <w:shd w:val="clear" w:color="auto" w:fill="FFFFFF"/>
        </w:rPr>
        <w:t>Please</w:t>
      </w:r>
      <w:r w:rsidR="00AC5C50">
        <w:rPr>
          <w:color w:val="auto"/>
          <w:shd w:val="clear" w:color="auto" w:fill="FFFFFF"/>
        </w:rPr>
        <w:t xml:space="preserve"> </w:t>
      </w:r>
      <w:r w:rsidRPr="00FB328C">
        <w:rPr>
          <w:color w:val="auto"/>
          <w:shd w:val="clear" w:color="auto" w:fill="FFFFFF"/>
        </w:rPr>
        <w:t>answer</w:t>
      </w:r>
      <w:r w:rsidR="00AC5C50">
        <w:rPr>
          <w:color w:val="auto"/>
          <w:shd w:val="clear" w:color="auto" w:fill="FFFFFF"/>
        </w:rPr>
        <w:t xml:space="preserve"> </w:t>
      </w:r>
      <w:r w:rsidRPr="00FB328C">
        <w:rPr>
          <w:color w:val="auto"/>
          <w:shd w:val="clear" w:color="auto" w:fill="FFFFFF"/>
        </w:rPr>
        <w:t>for</w:t>
      </w:r>
      <w:r w:rsidR="00AC5C50">
        <w:rPr>
          <w:color w:val="auto"/>
          <w:shd w:val="clear" w:color="auto" w:fill="FFFFFF"/>
        </w:rPr>
        <w:t xml:space="preserve"> </w:t>
      </w:r>
      <w:r w:rsidRPr="00FB328C">
        <w:rPr>
          <w:color w:val="auto"/>
          <w:shd w:val="clear" w:color="auto" w:fill="FFFFFF"/>
        </w:rPr>
        <w:t>the</w:t>
      </w:r>
      <w:r w:rsidR="00AC5C50">
        <w:rPr>
          <w:color w:val="auto"/>
          <w:shd w:val="clear" w:color="auto" w:fill="FFFFFF"/>
        </w:rPr>
        <w:t xml:space="preserve"> </w:t>
      </w:r>
      <w:r w:rsidRPr="00FB328C">
        <w:rPr>
          <w:color w:val="auto"/>
          <w:shd w:val="clear" w:color="auto" w:fill="FFFFFF"/>
        </w:rPr>
        <w:t>level</w:t>
      </w:r>
      <w:r w:rsidR="00AC5C50">
        <w:rPr>
          <w:color w:val="auto"/>
          <w:shd w:val="clear" w:color="auto" w:fill="FFFFFF"/>
        </w:rPr>
        <w:t xml:space="preserve"> </w:t>
      </w:r>
      <w:r w:rsidRPr="00FB328C">
        <w:rPr>
          <w:color w:val="auto"/>
          <w:shd w:val="clear" w:color="auto" w:fill="FFFFFF"/>
        </w:rPr>
        <w:t>of</w:t>
      </w:r>
      <w:r w:rsidR="00AC5C50">
        <w:rPr>
          <w:color w:val="auto"/>
          <w:shd w:val="clear" w:color="auto" w:fill="FFFFFF"/>
        </w:rPr>
        <w:t xml:space="preserve"> </w:t>
      </w:r>
      <w:r w:rsidRPr="00FB328C">
        <w:rPr>
          <w:color w:val="auto"/>
          <w:shd w:val="clear" w:color="auto" w:fill="FFFFFF"/>
        </w:rPr>
        <w:t>the</w:t>
      </w:r>
      <w:r w:rsidR="00AC5C50">
        <w:rPr>
          <w:color w:val="auto"/>
          <w:shd w:val="clear" w:color="auto" w:fill="FFFFFF"/>
        </w:rPr>
        <w:t xml:space="preserve"> </w:t>
      </w:r>
      <w:r w:rsidRPr="00FB328C">
        <w:rPr>
          <w:color w:val="auto"/>
          <w:shd w:val="clear" w:color="auto" w:fill="FFFFFF"/>
        </w:rPr>
        <w:t>organisation</w:t>
      </w:r>
      <w:r w:rsidR="00AC5C50">
        <w:rPr>
          <w:color w:val="auto"/>
          <w:shd w:val="clear" w:color="auto" w:fill="FFFFFF"/>
        </w:rPr>
        <w:t xml:space="preserve"> </w:t>
      </w:r>
      <w:r w:rsidRPr="00FB328C">
        <w:rPr>
          <w:color w:val="auto"/>
          <w:shd w:val="clear" w:color="auto" w:fill="FFFFFF"/>
        </w:rPr>
        <w:t>where</w:t>
      </w:r>
      <w:r w:rsidR="00AC5C50">
        <w:rPr>
          <w:color w:val="auto"/>
          <w:shd w:val="clear" w:color="auto" w:fill="FFFFFF"/>
        </w:rPr>
        <w:t xml:space="preserve"> </w:t>
      </w:r>
      <w:r w:rsidRPr="00FB328C">
        <w:rPr>
          <w:color w:val="auto"/>
          <w:shd w:val="clear" w:color="auto" w:fill="FFFFFF"/>
        </w:rPr>
        <w:t>you</w:t>
      </w:r>
      <w:r w:rsidR="00AC5C50">
        <w:rPr>
          <w:color w:val="auto"/>
          <w:shd w:val="clear" w:color="auto" w:fill="FFFFFF"/>
        </w:rPr>
        <w:t xml:space="preserve"> </w:t>
      </w:r>
      <w:r w:rsidRPr="00FB328C">
        <w:rPr>
          <w:color w:val="auto"/>
          <w:shd w:val="clear" w:color="auto" w:fill="FFFFFF"/>
        </w:rPr>
        <w:t>work</w:t>
      </w:r>
      <w:r w:rsidR="00AC5C50">
        <w:rPr>
          <w:color w:val="auto"/>
          <w:shd w:val="clear" w:color="auto" w:fill="FFFFFF"/>
        </w:rPr>
        <w:t xml:space="preserve"> </w:t>
      </w:r>
      <w:r w:rsidRPr="00FB328C">
        <w:rPr>
          <w:color w:val="auto"/>
          <w:shd w:val="clear" w:color="auto" w:fill="FFFFFF"/>
        </w:rPr>
        <w:t>or</w:t>
      </w:r>
      <w:r w:rsidR="00AC5C50">
        <w:rPr>
          <w:color w:val="auto"/>
          <w:shd w:val="clear" w:color="auto" w:fill="FFFFFF"/>
        </w:rPr>
        <w:t xml:space="preserve"> </w:t>
      </w:r>
      <w:r w:rsidRPr="00FB328C">
        <w:rPr>
          <w:color w:val="auto"/>
          <w:shd w:val="clear" w:color="auto" w:fill="FFFFFF"/>
        </w:rPr>
        <w:t>volunteer.</w:t>
      </w:r>
    </w:p>
    <w:p w14:paraId="4F30A325" w14:textId="695C2F10" w:rsidR="00B250B8" w:rsidRPr="00FB328C" w:rsidRDefault="00B250B8" w:rsidP="00767B5B">
      <w:pPr>
        <w:pStyle w:val="ListParagraph"/>
        <w:numPr>
          <w:ilvl w:val="0"/>
          <w:numId w:val="196"/>
        </w:numPr>
        <w:ind w:left="714" w:hanging="357"/>
        <w:contextualSpacing w:val="0"/>
        <w:rPr>
          <w:i/>
          <w:iCs/>
        </w:rPr>
      </w:pPr>
      <w:r w:rsidRPr="00FB328C">
        <w:t>Including</w:t>
      </w:r>
      <w:r w:rsidR="00AC5C50">
        <w:t xml:space="preserve"> </w:t>
      </w:r>
      <w:r w:rsidRPr="00FB328C">
        <w:t>people</w:t>
      </w:r>
      <w:r w:rsidR="00AC5C50">
        <w:t xml:space="preserve"> </w:t>
      </w:r>
      <w:r w:rsidRPr="00FB328C">
        <w:t>on</w:t>
      </w:r>
      <w:r w:rsidR="00AC5C50">
        <w:t xml:space="preserve"> </w:t>
      </w:r>
      <w:r w:rsidRPr="00FB328C">
        <w:t>your</w:t>
      </w:r>
      <w:r w:rsidR="00AC5C50">
        <w:t xml:space="preserve"> </w:t>
      </w:r>
      <w:r w:rsidRPr="00FB328C">
        <w:t>management</w:t>
      </w:r>
      <w:r w:rsidR="00AC5C50">
        <w:t xml:space="preserve"> </w:t>
      </w:r>
      <w:r w:rsidRPr="00FB328C">
        <w:t>committee/board</w:t>
      </w:r>
      <w:r w:rsidR="00AC5C50">
        <w:t xml:space="preserve"> </w:t>
      </w:r>
      <w:r w:rsidRPr="00FB328C">
        <w:t>(if</w:t>
      </w:r>
      <w:r w:rsidR="00AC5C50">
        <w:t xml:space="preserve"> </w:t>
      </w:r>
      <w:r w:rsidRPr="00FB328C">
        <w:t>unpaid),</w:t>
      </w:r>
      <w:r w:rsidR="00AC5C50">
        <w:t xml:space="preserve"> </w:t>
      </w:r>
      <w:r w:rsidRPr="00FB328C">
        <w:t>how</w:t>
      </w:r>
      <w:r w:rsidR="00AC5C50">
        <w:t xml:space="preserve"> </w:t>
      </w:r>
      <w:r w:rsidRPr="00FB328C">
        <w:t>many</w:t>
      </w:r>
      <w:r w:rsidR="00AC5C50">
        <w:t xml:space="preserve"> </w:t>
      </w:r>
      <w:r w:rsidRPr="00FB328C">
        <w:t>volunteers</w:t>
      </w:r>
      <w:r w:rsidR="00AC5C50">
        <w:t xml:space="preserve"> </w:t>
      </w:r>
      <w:r w:rsidRPr="00FB328C">
        <w:t>does</w:t>
      </w:r>
      <w:r w:rsidR="00AC5C50">
        <w:t xml:space="preserve"> </w:t>
      </w:r>
      <w:r w:rsidRPr="00FB328C">
        <w:t>your</w:t>
      </w:r>
      <w:r w:rsidR="00AC5C50">
        <w:t xml:space="preserve"> </w:t>
      </w:r>
      <w:r w:rsidRPr="00FB328C">
        <w:t>organisation</w:t>
      </w:r>
      <w:r w:rsidR="00AC5C50">
        <w:t xml:space="preserve"> </w:t>
      </w:r>
      <w:r w:rsidRPr="00FB328C">
        <w:t>have?</w:t>
      </w:r>
      <w:r w:rsidR="00AC5C50">
        <w:t xml:space="preserve"> </w:t>
      </w:r>
      <w:r w:rsidRPr="00FB328C">
        <w:rPr>
          <w:i/>
          <w:iCs/>
        </w:rPr>
        <w:t>This</w:t>
      </w:r>
      <w:r w:rsidR="00AC5C50">
        <w:rPr>
          <w:i/>
          <w:iCs/>
        </w:rPr>
        <w:t xml:space="preserve"> </w:t>
      </w:r>
      <w:r w:rsidRPr="00FB328C">
        <w:rPr>
          <w:i/>
          <w:iCs/>
        </w:rPr>
        <w:t>information</w:t>
      </w:r>
      <w:r w:rsidR="00AC5C50">
        <w:rPr>
          <w:i/>
          <w:iCs/>
        </w:rPr>
        <w:t xml:space="preserve"> </w:t>
      </w:r>
      <w:r w:rsidRPr="00FB328C">
        <w:rPr>
          <w:i/>
          <w:iCs/>
        </w:rPr>
        <w:t>can</w:t>
      </w:r>
      <w:r w:rsidR="00AC5C50">
        <w:rPr>
          <w:i/>
          <w:iCs/>
        </w:rPr>
        <w:t xml:space="preserve"> </w:t>
      </w:r>
      <w:r w:rsidRPr="00FB328C">
        <w:rPr>
          <w:i/>
          <w:iCs/>
        </w:rPr>
        <w:t>be</w:t>
      </w:r>
      <w:r w:rsidR="00AC5C50">
        <w:rPr>
          <w:i/>
          <w:iCs/>
        </w:rPr>
        <w:t xml:space="preserve"> </w:t>
      </w:r>
      <w:r w:rsidRPr="00FB328C">
        <w:rPr>
          <w:i/>
          <w:iCs/>
        </w:rPr>
        <w:t>found</w:t>
      </w:r>
      <w:r w:rsidR="00AC5C50">
        <w:rPr>
          <w:i/>
          <w:iCs/>
        </w:rPr>
        <w:t xml:space="preserve"> </w:t>
      </w:r>
      <w:r w:rsidRPr="00FB328C">
        <w:rPr>
          <w:i/>
          <w:iCs/>
        </w:rPr>
        <w:t>by</w:t>
      </w:r>
      <w:r w:rsidR="00AC5C50">
        <w:rPr>
          <w:i/>
          <w:iCs/>
        </w:rPr>
        <w:t xml:space="preserve"> </w:t>
      </w:r>
      <w:r w:rsidRPr="00FB328C">
        <w:rPr>
          <w:i/>
          <w:iCs/>
        </w:rPr>
        <w:t>entering</w:t>
      </w:r>
      <w:r w:rsidR="00AC5C50">
        <w:rPr>
          <w:i/>
          <w:iCs/>
        </w:rPr>
        <w:t xml:space="preserve"> </w:t>
      </w:r>
      <w:r w:rsidRPr="00FB328C">
        <w:rPr>
          <w:i/>
          <w:iCs/>
        </w:rPr>
        <w:t>your</w:t>
      </w:r>
      <w:r w:rsidR="00AC5C50">
        <w:rPr>
          <w:i/>
          <w:iCs/>
        </w:rPr>
        <w:t xml:space="preserve"> </w:t>
      </w:r>
      <w:r w:rsidRPr="00FB328C">
        <w:rPr>
          <w:i/>
          <w:iCs/>
        </w:rPr>
        <w:t>organisation's</w:t>
      </w:r>
      <w:r w:rsidR="00AC5C50">
        <w:rPr>
          <w:i/>
          <w:iCs/>
        </w:rPr>
        <w:t xml:space="preserve"> </w:t>
      </w:r>
      <w:r w:rsidRPr="00FB328C">
        <w:rPr>
          <w:i/>
          <w:iCs/>
        </w:rPr>
        <w:t>name</w:t>
      </w:r>
      <w:r w:rsidR="00AC5C50">
        <w:rPr>
          <w:i/>
          <w:iCs/>
        </w:rPr>
        <w:t xml:space="preserve"> </w:t>
      </w:r>
      <w:r w:rsidRPr="00FB328C">
        <w:rPr>
          <w:i/>
          <w:iCs/>
        </w:rPr>
        <w:t>or</w:t>
      </w:r>
      <w:r w:rsidR="00AC5C50">
        <w:t xml:space="preserve"> </w:t>
      </w:r>
      <w:r w:rsidRPr="00FB328C">
        <w:rPr>
          <w:b/>
          <w:bCs/>
        </w:rPr>
        <w:t>ABN</w:t>
      </w:r>
      <w:r w:rsidR="00AC5C50">
        <w:t xml:space="preserve"> </w:t>
      </w:r>
      <w:hyperlink r:id="rId123" w:history="1">
        <w:r w:rsidRPr="00FB328C">
          <w:t>at</w:t>
        </w:r>
        <w:r w:rsidR="00AC5C50">
          <w:t xml:space="preserve"> </w:t>
        </w:r>
        <w:r w:rsidRPr="00FB328C">
          <w:t>this</w:t>
        </w:r>
        <w:r w:rsidR="00AC5C50">
          <w:t xml:space="preserve"> </w:t>
        </w:r>
        <w:r w:rsidRPr="00FB328C">
          <w:t>ACNC</w:t>
        </w:r>
        <w:r w:rsidR="00AC5C50">
          <w:t xml:space="preserve"> </w:t>
        </w:r>
        <w:r w:rsidRPr="00FB328C">
          <w:t>webpage</w:t>
        </w:r>
      </w:hyperlink>
      <w:r w:rsidR="00AC5C50">
        <w:t xml:space="preserve"> </w:t>
      </w:r>
      <w:r w:rsidRPr="00FB328C">
        <w:rPr>
          <w:i/>
          <w:iCs/>
        </w:rPr>
        <w:t>and</w:t>
      </w:r>
      <w:r w:rsidR="00AC5C50">
        <w:rPr>
          <w:i/>
          <w:iCs/>
        </w:rPr>
        <w:t xml:space="preserve"> </w:t>
      </w:r>
      <w:r w:rsidRPr="00FB328C">
        <w:rPr>
          <w:i/>
          <w:iCs/>
        </w:rPr>
        <w:t>opening</w:t>
      </w:r>
      <w:r w:rsidR="00AC5C50">
        <w:rPr>
          <w:i/>
          <w:iCs/>
        </w:rPr>
        <w:t xml:space="preserve"> </w:t>
      </w:r>
      <w:r w:rsidRPr="00FB328C">
        <w:rPr>
          <w:i/>
          <w:iCs/>
        </w:rPr>
        <w:t>your</w:t>
      </w:r>
      <w:r w:rsidR="00AC5C50">
        <w:rPr>
          <w:i/>
          <w:iCs/>
        </w:rPr>
        <w:t xml:space="preserve"> </w:t>
      </w:r>
      <w:r w:rsidRPr="00FB328C">
        <w:rPr>
          <w:i/>
          <w:iCs/>
        </w:rPr>
        <w:t>Annual</w:t>
      </w:r>
      <w:r w:rsidR="00AC5C50">
        <w:rPr>
          <w:i/>
          <w:iCs/>
        </w:rPr>
        <w:t xml:space="preserve"> </w:t>
      </w:r>
      <w:r w:rsidRPr="00FB328C">
        <w:rPr>
          <w:i/>
          <w:iCs/>
        </w:rPr>
        <w:t>Information</w:t>
      </w:r>
      <w:r w:rsidR="00AC5C50">
        <w:rPr>
          <w:i/>
          <w:iCs/>
        </w:rPr>
        <w:t xml:space="preserve"> </w:t>
      </w:r>
      <w:r w:rsidRPr="00FB328C">
        <w:rPr>
          <w:i/>
          <w:iCs/>
        </w:rPr>
        <w:t>Statement</w:t>
      </w:r>
      <w:r w:rsidR="00AC5C50">
        <w:rPr>
          <w:i/>
          <w:iCs/>
        </w:rPr>
        <w:t xml:space="preserve"> </w:t>
      </w:r>
      <w:r w:rsidRPr="00FB328C">
        <w:rPr>
          <w:i/>
          <w:iCs/>
        </w:rPr>
        <w:t>(AIS)</w:t>
      </w:r>
      <w:r w:rsidR="00AC5C50">
        <w:rPr>
          <w:i/>
          <w:iCs/>
        </w:rPr>
        <w:t xml:space="preserve"> </w:t>
      </w:r>
      <w:r w:rsidRPr="00FB328C">
        <w:rPr>
          <w:i/>
          <w:iCs/>
        </w:rPr>
        <w:t>data</w:t>
      </w:r>
    </w:p>
    <w:p w14:paraId="17EF9CE2" w14:textId="07B0EC5B" w:rsidR="00B250B8" w:rsidRPr="00FB328C" w:rsidRDefault="00B250B8" w:rsidP="00B250B8">
      <w:pPr>
        <w:ind w:firstLine="714"/>
        <w:rPr>
          <w:rFonts w:eastAsia="Times New Roman"/>
          <w:color w:val="auto"/>
        </w:rPr>
      </w:pPr>
      <w:r w:rsidRPr="00FB328C">
        <w:rPr>
          <w:rFonts w:eastAsia="Times New Roman"/>
          <w:color w:val="auto"/>
        </w:rPr>
        <w:t>___________________________________________________________________________</w:t>
      </w:r>
    </w:p>
    <w:p w14:paraId="5E6246CB" w14:textId="78171C75" w:rsidR="00B250B8" w:rsidRPr="00FB328C" w:rsidRDefault="00B250B8" w:rsidP="00B250B8">
      <w:pPr>
        <w:ind w:firstLine="714"/>
        <w:rPr>
          <w:rFonts w:eastAsia="Times New Roman"/>
          <w:b/>
          <w:color w:val="auto"/>
        </w:rPr>
      </w:pPr>
      <w:r w:rsidRPr="00FB328C">
        <w:rPr>
          <w:rFonts w:eastAsia="Times New Roman"/>
          <w:b/>
          <w:color w:val="auto"/>
        </w:rPr>
        <w:t>If</w:t>
      </w:r>
      <w:r w:rsidR="00AC5C50">
        <w:rPr>
          <w:rFonts w:eastAsia="Times New Roman"/>
          <w:b/>
          <w:color w:val="auto"/>
        </w:rPr>
        <w:t xml:space="preserve"> </w:t>
      </w:r>
      <w:r w:rsidRPr="00FB328C">
        <w:rPr>
          <w:rFonts w:eastAsia="Times New Roman"/>
          <w:b/>
          <w:color w:val="auto"/>
        </w:rPr>
        <w:t>number</w:t>
      </w:r>
      <w:r w:rsidR="00AC5C50">
        <w:rPr>
          <w:rFonts w:eastAsia="Times New Roman"/>
          <w:b/>
          <w:color w:val="auto"/>
        </w:rPr>
        <w:t xml:space="preserve"> </w:t>
      </w:r>
      <w:r w:rsidRPr="00FB328C">
        <w:rPr>
          <w:rFonts w:eastAsia="Times New Roman"/>
          <w:b/>
          <w:color w:val="auto"/>
        </w:rPr>
        <w:t>of</w:t>
      </w:r>
      <w:r w:rsidR="00AC5C50">
        <w:rPr>
          <w:rFonts w:eastAsia="Times New Roman"/>
          <w:b/>
          <w:color w:val="auto"/>
        </w:rPr>
        <w:t xml:space="preserve"> </w:t>
      </w:r>
      <w:r w:rsidRPr="00FB328C">
        <w:rPr>
          <w:rFonts w:eastAsia="Times New Roman"/>
          <w:b/>
          <w:color w:val="auto"/>
        </w:rPr>
        <w:t>volunteers</w:t>
      </w:r>
      <w:r w:rsidR="00AC5C50">
        <w:rPr>
          <w:rFonts w:eastAsia="Times New Roman"/>
          <w:b/>
          <w:color w:val="auto"/>
        </w:rPr>
        <w:t xml:space="preserve"> </w:t>
      </w:r>
      <w:r w:rsidRPr="00FB328C">
        <w:rPr>
          <w:rFonts w:eastAsia="Times New Roman"/>
          <w:b/>
          <w:color w:val="auto"/>
        </w:rPr>
        <w:t>=</w:t>
      </w:r>
      <w:r w:rsidR="00AC5C50">
        <w:rPr>
          <w:rFonts w:eastAsia="Times New Roman"/>
          <w:b/>
          <w:color w:val="auto"/>
        </w:rPr>
        <w:t xml:space="preserve"> </w:t>
      </w:r>
      <w:r w:rsidRPr="00FB328C">
        <w:rPr>
          <w:rFonts w:eastAsia="Times New Roman"/>
          <w:b/>
          <w:color w:val="auto"/>
        </w:rPr>
        <w:t>0</w:t>
      </w:r>
      <w:r w:rsidR="00AC5C50">
        <w:rPr>
          <w:rFonts w:eastAsia="Times New Roman"/>
          <w:b/>
          <w:color w:val="auto"/>
        </w:rPr>
        <w:t xml:space="preserve"> </w:t>
      </w:r>
      <w:r w:rsidRPr="00FB328C">
        <w:rPr>
          <w:rFonts w:eastAsia="Times New Roman"/>
          <w:b/>
          <w:color w:val="auto"/>
        </w:rPr>
        <w:t>go</w:t>
      </w:r>
      <w:r w:rsidR="00AC5C50">
        <w:rPr>
          <w:rFonts w:eastAsia="Times New Roman"/>
          <w:b/>
          <w:color w:val="auto"/>
        </w:rPr>
        <w:t xml:space="preserve"> </w:t>
      </w:r>
      <w:r w:rsidRPr="00FB328C">
        <w:rPr>
          <w:rFonts w:eastAsia="Times New Roman"/>
          <w:b/>
          <w:color w:val="auto"/>
        </w:rPr>
        <w:t>to</w:t>
      </w:r>
      <w:r w:rsidR="00AC5C50">
        <w:rPr>
          <w:rFonts w:eastAsia="Times New Roman"/>
          <w:b/>
          <w:color w:val="auto"/>
        </w:rPr>
        <w:t xml:space="preserve"> </w:t>
      </w:r>
      <w:r w:rsidRPr="00FB328C">
        <w:rPr>
          <w:rFonts w:eastAsia="Times New Roman"/>
          <w:b/>
          <w:color w:val="auto"/>
        </w:rPr>
        <w:t>Q41</w:t>
      </w:r>
    </w:p>
    <w:p w14:paraId="7B42B887" w14:textId="283369AB" w:rsidR="00B250B8" w:rsidRPr="00FB328C" w:rsidRDefault="00B250B8" w:rsidP="00B250B8">
      <w:pPr>
        <w:ind w:firstLine="714"/>
        <w:rPr>
          <w:rFonts w:eastAsia="Times New Roman"/>
          <w:b/>
          <w:color w:val="auto"/>
        </w:rPr>
      </w:pPr>
      <w:r w:rsidRPr="00FB328C">
        <w:rPr>
          <w:rFonts w:eastAsia="Times New Roman"/>
          <w:b/>
          <w:color w:val="auto"/>
        </w:rPr>
        <w:t>If</w:t>
      </w:r>
      <w:r w:rsidR="00AC5C50">
        <w:rPr>
          <w:rFonts w:eastAsia="Times New Roman"/>
          <w:b/>
          <w:color w:val="auto"/>
        </w:rPr>
        <w:t xml:space="preserve"> </w:t>
      </w:r>
      <w:r w:rsidRPr="00FB328C">
        <w:rPr>
          <w:rFonts w:eastAsia="Times New Roman"/>
          <w:b/>
          <w:color w:val="auto"/>
        </w:rPr>
        <w:t>number</w:t>
      </w:r>
      <w:r w:rsidR="00AC5C50">
        <w:rPr>
          <w:rFonts w:eastAsia="Times New Roman"/>
          <w:b/>
          <w:color w:val="auto"/>
        </w:rPr>
        <w:t xml:space="preserve"> </w:t>
      </w:r>
      <w:r w:rsidRPr="00FB328C">
        <w:rPr>
          <w:rFonts w:eastAsia="Times New Roman"/>
          <w:b/>
          <w:color w:val="auto"/>
        </w:rPr>
        <w:t>of</w:t>
      </w:r>
      <w:r w:rsidR="00AC5C50">
        <w:rPr>
          <w:rFonts w:eastAsia="Times New Roman"/>
          <w:b/>
          <w:color w:val="auto"/>
        </w:rPr>
        <w:t xml:space="preserve"> </w:t>
      </w:r>
      <w:r w:rsidRPr="00FB328C">
        <w:rPr>
          <w:rFonts w:eastAsia="Times New Roman"/>
          <w:b/>
          <w:color w:val="auto"/>
        </w:rPr>
        <w:t>volunteers</w:t>
      </w:r>
      <w:r w:rsidR="00AC5C50">
        <w:rPr>
          <w:rFonts w:eastAsia="Times New Roman"/>
          <w:b/>
          <w:color w:val="auto"/>
        </w:rPr>
        <w:t xml:space="preserve"> </w:t>
      </w:r>
      <w:r w:rsidRPr="00FB328C">
        <w:rPr>
          <w:rFonts w:eastAsia="Times New Roman"/>
          <w:b/>
          <w:color w:val="auto"/>
        </w:rPr>
        <w:t>≥</w:t>
      </w:r>
      <w:r w:rsidR="00AC5C50">
        <w:rPr>
          <w:rFonts w:eastAsia="Times New Roman"/>
          <w:b/>
          <w:color w:val="auto"/>
        </w:rPr>
        <w:t xml:space="preserve"> </w:t>
      </w:r>
      <w:r w:rsidRPr="00FB328C">
        <w:rPr>
          <w:rFonts w:eastAsia="Times New Roman"/>
          <w:b/>
          <w:color w:val="auto"/>
        </w:rPr>
        <w:t>1</w:t>
      </w:r>
      <w:r w:rsidR="00AC5C50">
        <w:rPr>
          <w:rFonts w:eastAsia="Times New Roman"/>
          <w:b/>
          <w:color w:val="auto"/>
        </w:rPr>
        <w:t xml:space="preserve"> </w:t>
      </w:r>
      <w:r w:rsidRPr="00FB328C">
        <w:rPr>
          <w:rFonts w:eastAsia="Times New Roman"/>
          <w:b/>
          <w:color w:val="auto"/>
        </w:rPr>
        <w:t>go</w:t>
      </w:r>
      <w:r w:rsidR="00AC5C50">
        <w:rPr>
          <w:rFonts w:eastAsia="Times New Roman"/>
          <w:b/>
          <w:color w:val="auto"/>
        </w:rPr>
        <w:t xml:space="preserve"> </w:t>
      </w:r>
      <w:r w:rsidRPr="00FB328C">
        <w:rPr>
          <w:rFonts w:eastAsia="Times New Roman"/>
          <w:b/>
          <w:color w:val="auto"/>
        </w:rPr>
        <w:t>to</w:t>
      </w:r>
      <w:r w:rsidR="00AC5C50">
        <w:rPr>
          <w:rFonts w:eastAsia="Times New Roman"/>
          <w:b/>
          <w:color w:val="auto"/>
        </w:rPr>
        <w:t xml:space="preserve"> </w:t>
      </w:r>
      <w:r w:rsidRPr="00FB328C">
        <w:rPr>
          <w:rFonts w:eastAsia="Times New Roman"/>
          <w:b/>
          <w:color w:val="auto"/>
        </w:rPr>
        <w:t>Q33</w:t>
      </w:r>
    </w:p>
    <w:p w14:paraId="34DA986F" w14:textId="77777777" w:rsidR="00B250B8" w:rsidRPr="00FB328C" w:rsidRDefault="00B250B8" w:rsidP="00B250B8">
      <w:pPr>
        <w:rPr>
          <w:color w:val="auto"/>
        </w:rPr>
      </w:pPr>
      <w:r w:rsidRPr="00FB328C">
        <w:rPr>
          <w:color w:val="auto"/>
        </w:rPr>
        <w:br w:type="page"/>
      </w:r>
    </w:p>
    <w:p w14:paraId="41169AEA" w14:textId="4CE0ADDF" w:rsidR="00B250B8" w:rsidRPr="00FB328C" w:rsidRDefault="00B250B8" w:rsidP="00767B5B">
      <w:pPr>
        <w:pStyle w:val="ListParagraph"/>
        <w:numPr>
          <w:ilvl w:val="0"/>
          <w:numId w:val="196"/>
        </w:numPr>
        <w:ind w:left="714" w:hanging="357"/>
        <w:contextualSpacing w:val="0"/>
      </w:pPr>
      <w:r w:rsidRPr="00FB328C">
        <w:lastRenderedPageBreak/>
        <w:t>On</w:t>
      </w:r>
      <w:r w:rsidR="00AC5C50">
        <w:t xml:space="preserve"> </w:t>
      </w:r>
      <w:r w:rsidRPr="00FB328C">
        <w:t>average,</w:t>
      </w:r>
      <w:r w:rsidR="00AC5C50">
        <w:t xml:space="preserve"> </w:t>
      </w:r>
      <w:r w:rsidRPr="00FB328C">
        <w:t>how</w:t>
      </w:r>
      <w:r w:rsidR="00AC5C50">
        <w:t xml:space="preserve"> </w:t>
      </w:r>
      <w:r w:rsidRPr="00FB328C">
        <w:t>many</w:t>
      </w:r>
      <w:r w:rsidR="00AC5C50">
        <w:t xml:space="preserve"> </w:t>
      </w:r>
      <w:r w:rsidRPr="00FB328C">
        <w:t>total</w:t>
      </w:r>
      <w:r w:rsidR="00AC5C50">
        <w:t xml:space="preserve"> </w:t>
      </w:r>
      <w:r w:rsidRPr="00FB328C">
        <w:t>volunteer</w:t>
      </w:r>
      <w:r w:rsidR="00AC5C50">
        <w:t xml:space="preserve"> </w:t>
      </w:r>
      <w:r w:rsidRPr="00FB328C">
        <w:t>hours</w:t>
      </w:r>
      <w:r w:rsidR="00AC5C50">
        <w:t xml:space="preserve"> </w:t>
      </w:r>
      <w:r w:rsidRPr="00FB328C">
        <w:t>are</w:t>
      </w:r>
      <w:r w:rsidR="00AC5C50">
        <w:t xml:space="preserve"> </w:t>
      </w:r>
      <w:r w:rsidRPr="00FB328C">
        <w:t>contributed</w:t>
      </w:r>
      <w:r w:rsidR="00AC5C50">
        <w:t xml:space="preserve"> </w:t>
      </w:r>
      <w:r w:rsidRPr="00FB328C">
        <w:t>per</w:t>
      </w:r>
      <w:r w:rsidR="00AC5C50">
        <w:t xml:space="preserve"> </w:t>
      </w:r>
      <w:r w:rsidRPr="00FB328C">
        <w:t>week?</w:t>
      </w:r>
    </w:p>
    <w:p w14:paraId="1B41CC84" w14:textId="77777777"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None</w:t>
      </w:r>
    </w:p>
    <w:p w14:paraId="464F9EB2" w14:textId="2B6FF9BB"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1-</w:t>
      </w:r>
      <w:r w:rsidR="00AC5C50">
        <w:rPr>
          <w:rFonts w:eastAsia="Times New Roman"/>
        </w:rPr>
        <w:t xml:space="preserve"> </w:t>
      </w:r>
      <w:r w:rsidRPr="00FB328C">
        <w:rPr>
          <w:rFonts w:eastAsia="Times New Roman"/>
        </w:rPr>
        <w:t>9</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7787FC16" w14:textId="1A7C0F57"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10-19</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36DEC7A3" w14:textId="1D106C69"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20-49</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1B9D846B" w14:textId="1468F1F3"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50-99</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04EDCC4D" w14:textId="58CBF92A"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100-499</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31C347C4" w14:textId="554D059E"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500-999</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2BA500F9" w14:textId="16605D4F" w:rsidR="00B250B8" w:rsidRPr="00FB328C" w:rsidRDefault="00B250B8" w:rsidP="00B250B8">
      <w:pPr>
        <w:pStyle w:val="ListParagraph"/>
        <w:numPr>
          <w:ilvl w:val="0"/>
          <w:numId w:val="38"/>
        </w:numPr>
        <w:ind w:left="924" w:hanging="357"/>
        <w:rPr>
          <w:rFonts w:eastAsia="Times New Roman"/>
        </w:rPr>
      </w:pPr>
      <w:r w:rsidRPr="00FB328C">
        <w:rPr>
          <w:rFonts w:eastAsia="Times New Roman"/>
        </w:rPr>
        <w:t>1000+</w:t>
      </w:r>
      <w:r w:rsidR="00AC5C50">
        <w:rPr>
          <w:rFonts w:eastAsia="Times New Roman"/>
        </w:rPr>
        <w:t xml:space="preserve"> </w:t>
      </w:r>
      <w:r w:rsidRPr="00FB328C">
        <w:rPr>
          <w:rFonts w:eastAsia="Times New Roman"/>
        </w:rPr>
        <w:t>hours</w:t>
      </w:r>
      <w:r w:rsidR="00AC5C50">
        <w:rPr>
          <w:rFonts w:eastAsia="Times New Roman"/>
        </w:rPr>
        <w:t xml:space="preserve"> </w:t>
      </w:r>
      <w:r w:rsidRPr="00FB328C">
        <w:rPr>
          <w:rFonts w:eastAsia="Times New Roman"/>
        </w:rPr>
        <w:t>per</w:t>
      </w:r>
      <w:r w:rsidR="00AC5C50">
        <w:rPr>
          <w:rFonts w:eastAsia="Times New Roman"/>
        </w:rPr>
        <w:t xml:space="preserve"> </w:t>
      </w:r>
      <w:r w:rsidRPr="00FB328C">
        <w:rPr>
          <w:rFonts w:eastAsia="Times New Roman"/>
        </w:rPr>
        <w:t>week</w:t>
      </w:r>
    </w:p>
    <w:p w14:paraId="004EE2FF" w14:textId="0038E63C" w:rsidR="00B250B8" w:rsidRPr="00FB328C" w:rsidRDefault="00B250B8" w:rsidP="005F3BF2">
      <w:pPr>
        <w:pStyle w:val="ListParagraph"/>
        <w:numPr>
          <w:ilvl w:val="0"/>
          <w:numId w:val="196"/>
        </w:numPr>
        <w:spacing w:before="360"/>
        <w:contextualSpacing w:val="0"/>
      </w:pPr>
      <w:r w:rsidRPr="00FB328C">
        <w:t>Does</w:t>
      </w:r>
      <w:r w:rsidR="00AC5C50">
        <w:t xml:space="preserve"> </w:t>
      </w:r>
      <w:r w:rsidRPr="00FB328C">
        <w:t>your</w:t>
      </w:r>
      <w:r w:rsidR="00AC5C50">
        <w:t xml:space="preserve"> </w:t>
      </w:r>
      <w:r w:rsidRPr="00FB328C">
        <w:t>organisation</w:t>
      </w:r>
      <w:r w:rsidR="00AC5C50">
        <w:t xml:space="preserve"> </w:t>
      </w:r>
      <w:r w:rsidRPr="00FB328C">
        <w:t>employ</w:t>
      </w:r>
      <w:r w:rsidR="00AC5C50">
        <w:t xml:space="preserve"> </w:t>
      </w:r>
      <w:r w:rsidRPr="00FB328C">
        <w:t>a</w:t>
      </w:r>
      <w:r w:rsidR="00AC5C50">
        <w:t xml:space="preserve"> </w:t>
      </w:r>
      <w:r w:rsidRPr="00FB328C">
        <w:t>paid</w:t>
      </w:r>
      <w:r w:rsidR="00AC5C50">
        <w:t xml:space="preserve"> </w:t>
      </w:r>
      <w:r w:rsidRPr="00FB328C">
        <w:t>manager/coordinator</w:t>
      </w:r>
      <w:r w:rsidR="00AC5C50">
        <w:t xml:space="preserve"> </w:t>
      </w:r>
      <w:r w:rsidRPr="00FB328C">
        <w:t>of</w:t>
      </w:r>
      <w:r w:rsidR="00AC5C50">
        <w:t xml:space="preserve"> </w:t>
      </w:r>
      <w:r w:rsidRPr="00FB328C">
        <w:t>volunteers?</w:t>
      </w:r>
    </w:p>
    <w:p w14:paraId="6D670F80" w14:textId="2773727B" w:rsidR="00B250B8" w:rsidRPr="00FB328C" w:rsidRDefault="00B250B8" w:rsidP="00B250B8">
      <w:pPr>
        <w:pStyle w:val="ListParagraph"/>
        <w:numPr>
          <w:ilvl w:val="0"/>
          <w:numId w:val="125"/>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full</w:t>
      </w:r>
      <w:r w:rsidR="000513C3" w:rsidRPr="00FB328C">
        <w:rPr>
          <w:rFonts w:eastAsia="Times New Roman"/>
        </w:rPr>
        <w:t>-time</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Q36)</w:t>
      </w:r>
    </w:p>
    <w:p w14:paraId="25CA8A8E" w14:textId="536DAC9F" w:rsidR="00B250B8" w:rsidRPr="00FB328C" w:rsidRDefault="00B250B8" w:rsidP="00B250B8">
      <w:pPr>
        <w:pStyle w:val="ListParagraph"/>
        <w:numPr>
          <w:ilvl w:val="0"/>
          <w:numId w:val="125"/>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part</w:t>
      </w:r>
      <w:r w:rsidR="000513C3" w:rsidRPr="00FB328C">
        <w:rPr>
          <w:rFonts w:eastAsia="Times New Roman"/>
        </w:rPr>
        <w:t>-time</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Q36)</w:t>
      </w:r>
    </w:p>
    <w:p w14:paraId="66321E69" w14:textId="3A7B8377" w:rsidR="00B250B8" w:rsidRPr="00FB328C" w:rsidRDefault="00B250B8" w:rsidP="00B250B8">
      <w:pPr>
        <w:pStyle w:val="ListParagraph"/>
        <w:numPr>
          <w:ilvl w:val="0"/>
          <w:numId w:val="125"/>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part</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another</w:t>
      </w:r>
      <w:r w:rsidR="00AC5C50">
        <w:rPr>
          <w:rFonts w:eastAsia="Times New Roman"/>
        </w:rPr>
        <w:t xml:space="preserve"> </w:t>
      </w:r>
      <w:r w:rsidRPr="00FB328C">
        <w:rPr>
          <w:rFonts w:eastAsia="Times New Roman"/>
        </w:rPr>
        <w:t>role</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Q36)</w:t>
      </w:r>
    </w:p>
    <w:p w14:paraId="2BC57E28" w14:textId="0AB80BA8" w:rsidR="00B250B8" w:rsidRPr="00FB328C" w:rsidRDefault="00B250B8" w:rsidP="00B250B8">
      <w:pPr>
        <w:pStyle w:val="ListParagraph"/>
        <w:numPr>
          <w:ilvl w:val="0"/>
          <w:numId w:val="125"/>
        </w:numPr>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Q35)</w:t>
      </w:r>
    </w:p>
    <w:p w14:paraId="6B69F08F" w14:textId="24871B6A" w:rsidR="00B250B8" w:rsidRPr="00FB328C" w:rsidRDefault="00B250B8" w:rsidP="005F3BF2">
      <w:pPr>
        <w:pStyle w:val="ListParagraph"/>
        <w:numPr>
          <w:ilvl w:val="0"/>
          <w:numId w:val="196"/>
        </w:numPr>
        <w:spacing w:before="360"/>
        <w:contextualSpacing w:val="0"/>
      </w:pPr>
      <w:r w:rsidRPr="00FB328C">
        <w:t>Does</w:t>
      </w:r>
      <w:r w:rsidR="00AC5C50">
        <w:t xml:space="preserve"> </w:t>
      </w:r>
      <w:r w:rsidRPr="00FB328C">
        <w:t>your</w:t>
      </w:r>
      <w:r w:rsidR="00AC5C50">
        <w:t xml:space="preserve"> </w:t>
      </w:r>
      <w:r w:rsidRPr="00FB328C">
        <w:t>organisation</w:t>
      </w:r>
      <w:r w:rsidR="00AC5C50">
        <w:t xml:space="preserve"> </w:t>
      </w:r>
      <w:r w:rsidRPr="00FB328C">
        <w:t>have</w:t>
      </w:r>
      <w:r w:rsidR="00AC5C50">
        <w:t xml:space="preserve"> </w:t>
      </w:r>
      <w:r w:rsidRPr="00FB328C">
        <w:t>an</w:t>
      </w:r>
      <w:r w:rsidR="00AC5C50">
        <w:t xml:space="preserve"> </w:t>
      </w:r>
      <w:r w:rsidRPr="00FB328C">
        <w:t>unpaid</w:t>
      </w:r>
      <w:r w:rsidR="00AC5C50">
        <w:t xml:space="preserve"> </w:t>
      </w:r>
      <w:r w:rsidRPr="00FB328C">
        <w:t>manager/coordinator</w:t>
      </w:r>
      <w:r w:rsidR="00AC5C50">
        <w:t xml:space="preserve"> </w:t>
      </w:r>
      <w:r w:rsidRPr="00FB328C">
        <w:t>of</w:t>
      </w:r>
      <w:r w:rsidR="00AC5C50">
        <w:t xml:space="preserve"> </w:t>
      </w:r>
      <w:r w:rsidRPr="00FB328C">
        <w:t>volunteers?</w:t>
      </w:r>
    </w:p>
    <w:p w14:paraId="5A3E9D67" w14:textId="45066599" w:rsidR="00B250B8" w:rsidRPr="00FB328C" w:rsidRDefault="00B250B8" w:rsidP="00B250B8">
      <w:pPr>
        <w:pStyle w:val="ListParagraph"/>
        <w:numPr>
          <w:ilvl w:val="0"/>
          <w:numId w:val="126"/>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full</w:t>
      </w:r>
      <w:r w:rsidR="000513C3" w:rsidRPr="00FB328C">
        <w:rPr>
          <w:rFonts w:eastAsia="Times New Roman"/>
        </w:rPr>
        <w:t>-time</w:t>
      </w:r>
    </w:p>
    <w:p w14:paraId="2F295136" w14:textId="0C2599F2" w:rsidR="00B250B8" w:rsidRPr="00FB328C" w:rsidRDefault="00B250B8" w:rsidP="00B250B8">
      <w:pPr>
        <w:pStyle w:val="ListParagraph"/>
        <w:numPr>
          <w:ilvl w:val="0"/>
          <w:numId w:val="126"/>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part</w:t>
      </w:r>
      <w:r w:rsidR="000513C3" w:rsidRPr="00FB328C">
        <w:rPr>
          <w:rFonts w:eastAsia="Times New Roman"/>
        </w:rPr>
        <w:t>-time</w:t>
      </w:r>
    </w:p>
    <w:p w14:paraId="5F1D4175" w14:textId="77777777" w:rsidR="00B250B8" w:rsidRPr="00FB328C" w:rsidRDefault="00B250B8" w:rsidP="00B250B8">
      <w:pPr>
        <w:pStyle w:val="ListParagraph"/>
        <w:numPr>
          <w:ilvl w:val="0"/>
          <w:numId w:val="126"/>
        </w:numPr>
        <w:ind w:left="924" w:hanging="357"/>
        <w:rPr>
          <w:rFonts w:eastAsia="Times New Roman"/>
        </w:rPr>
      </w:pPr>
      <w:r w:rsidRPr="00FB328C">
        <w:rPr>
          <w:rFonts w:eastAsia="Times New Roman"/>
        </w:rPr>
        <w:t>No</w:t>
      </w:r>
    </w:p>
    <w:p w14:paraId="48610BE9" w14:textId="23C7680B" w:rsidR="002C3D78" w:rsidRDefault="00B250B8" w:rsidP="00FC68FC">
      <w:pPr>
        <w:pStyle w:val="ListParagraph"/>
        <w:numPr>
          <w:ilvl w:val="0"/>
          <w:numId w:val="196"/>
        </w:numPr>
        <w:spacing w:before="360"/>
        <w:contextualSpacing w:val="0"/>
      </w:pPr>
      <w:r w:rsidRPr="00FB328C">
        <w:t>Are</w:t>
      </w:r>
      <w:r w:rsidR="00AC5C50">
        <w:t xml:space="preserve"> </w:t>
      </w:r>
      <w:r w:rsidRPr="00FB328C">
        <w:t>people</w:t>
      </w:r>
      <w:r w:rsidR="00AC5C50">
        <w:t xml:space="preserve"> </w:t>
      </w:r>
      <w:r w:rsidRPr="00FB328C">
        <w:t>able</w:t>
      </w:r>
      <w:r w:rsidR="00AC5C50">
        <w:t xml:space="preserve"> </w:t>
      </w:r>
      <w:r w:rsidRPr="00FB328C">
        <w:t>to</w:t>
      </w:r>
      <w:r w:rsidR="00AC5C50">
        <w:t xml:space="preserve"> </w:t>
      </w:r>
      <w:r w:rsidRPr="00FB328C">
        <w:t>volunteer</w:t>
      </w:r>
      <w:r w:rsidR="00AC5C50">
        <w:t xml:space="preserve"> </w:t>
      </w:r>
      <w:r w:rsidRPr="00FB328C">
        <w:t>for</w:t>
      </w:r>
      <w:r w:rsidR="00AC5C50">
        <w:t xml:space="preserve"> </w:t>
      </w:r>
      <w:r w:rsidRPr="00FB328C">
        <w:t>your</w:t>
      </w:r>
      <w:r w:rsidR="00AC5C50">
        <w:t xml:space="preserve"> </w:t>
      </w:r>
      <w:r w:rsidRPr="00FB328C">
        <w:t>organisation</w:t>
      </w:r>
      <w:r w:rsidR="00AC5C50">
        <w:t xml:space="preserve"> </w:t>
      </w:r>
      <w:r w:rsidRPr="00FB328C">
        <w:t>without</w:t>
      </w:r>
      <w:r w:rsidR="00AC5C50">
        <w:t xml:space="preserve"> </w:t>
      </w:r>
      <w:r w:rsidRPr="00FB328C">
        <w:t>being</w:t>
      </w:r>
      <w:r w:rsidR="00AC5C50">
        <w:t xml:space="preserve"> </w:t>
      </w:r>
      <w:r w:rsidRPr="00FB328C">
        <w:t>physically</w:t>
      </w:r>
      <w:r w:rsidR="00AC5C50">
        <w:t xml:space="preserve"> </w:t>
      </w:r>
      <w:r w:rsidRPr="00FB328C">
        <w:t>present?</w:t>
      </w:r>
    </w:p>
    <w:p w14:paraId="7D9D3D6A" w14:textId="13429CBE" w:rsidR="00B250B8" w:rsidRPr="00FB328C" w:rsidRDefault="00B250B8" w:rsidP="00B250B8">
      <w:pPr>
        <w:pStyle w:val="ListParagraph"/>
        <w:numPr>
          <w:ilvl w:val="0"/>
          <w:numId w:val="127"/>
        </w:numPr>
        <w:ind w:left="924" w:hanging="357"/>
        <w:rPr>
          <w:rFonts w:eastAsia="Times New Roman"/>
        </w:rPr>
      </w:pPr>
      <w:r w:rsidRPr="00FB328C">
        <w:rPr>
          <w:rFonts w:eastAsia="Times New Roman"/>
        </w:rPr>
        <w:t>Yes</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Q37)</w:t>
      </w:r>
    </w:p>
    <w:p w14:paraId="1449F9CE" w14:textId="16C1AA3C" w:rsidR="00B250B8" w:rsidRPr="00FB328C" w:rsidRDefault="00B250B8" w:rsidP="00B250B8">
      <w:pPr>
        <w:pStyle w:val="ListParagraph"/>
        <w:numPr>
          <w:ilvl w:val="0"/>
          <w:numId w:val="127"/>
        </w:numPr>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Q38)</w:t>
      </w:r>
    </w:p>
    <w:p w14:paraId="750115B2" w14:textId="71D729AF" w:rsidR="00B250B8" w:rsidRPr="00FB328C" w:rsidRDefault="00B250B8" w:rsidP="00B250B8">
      <w:pPr>
        <w:pStyle w:val="ListParagraph"/>
        <w:numPr>
          <w:ilvl w:val="0"/>
          <w:numId w:val="127"/>
        </w:numPr>
        <w:ind w:left="924" w:hanging="357"/>
        <w:rPr>
          <w:rFonts w:eastAsia="Times New Roman"/>
        </w:rPr>
      </w:pPr>
      <w:r w:rsidRPr="00FB328C">
        <w:rPr>
          <w:rFonts w:eastAsia="Times New Roman"/>
        </w:rPr>
        <w:t>Don't</w:t>
      </w:r>
      <w:r w:rsidR="00AC5C50">
        <w:rPr>
          <w:rFonts w:eastAsia="Times New Roman"/>
        </w:rPr>
        <w:t xml:space="preserve"> </w:t>
      </w:r>
      <w:r w:rsidRPr="00FB328C">
        <w:rPr>
          <w:rFonts w:eastAsia="Times New Roman"/>
        </w:rPr>
        <w:t>know</w:t>
      </w:r>
      <w:r w:rsidR="00AC5C50">
        <w:rPr>
          <w:rFonts w:eastAsia="Times New Roman"/>
        </w:rPr>
        <w:t xml:space="preserve"> </w:t>
      </w:r>
      <w:r w:rsidRPr="00FB328C">
        <w:rPr>
          <w:rFonts w:eastAsia="Times New Roman"/>
        </w:rPr>
        <w:t>(go</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Q38)</w:t>
      </w:r>
    </w:p>
    <w:p w14:paraId="2D150718" w14:textId="4F9BDCD0" w:rsidR="00B250B8" w:rsidRPr="00FB328C" w:rsidRDefault="00B250B8" w:rsidP="00FC68FC">
      <w:pPr>
        <w:pStyle w:val="ListParagraph"/>
        <w:numPr>
          <w:ilvl w:val="0"/>
          <w:numId w:val="196"/>
        </w:numPr>
        <w:spacing w:before="480"/>
        <w:contextualSpacing w:val="0"/>
      </w:pPr>
      <w:r w:rsidRPr="00FB328C">
        <w:t>What</w:t>
      </w:r>
      <w:r w:rsidR="00AC5C50">
        <w:t xml:space="preserve"> </w:t>
      </w:r>
      <w:r w:rsidRPr="00FB328C">
        <w:t>types</w:t>
      </w:r>
      <w:r w:rsidR="00AC5C50">
        <w:t xml:space="preserve"> </w:t>
      </w:r>
      <w:r w:rsidRPr="00FB328C">
        <w:t>of</w:t>
      </w:r>
      <w:r w:rsidR="00AC5C50">
        <w:t xml:space="preserve"> </w:t>
      </w:r>
      <w:r w:rsidRPr="00FB328C">
        <w:t>volunteering</w:t>
      </w:r>
      <w:r w:rsidR="00AC5C50">
        <w:t xml:space="preserve"> </w:t>
      </w:r>
      <w:r w:rsidRPr="00FB328C">
        <w:t>can</w:t>
      </w:r>
      <w:r w:rsidR="00AC5C50">
        <w:t xml:space="preserve"> </w:t>
      </w:r>
      <w:r w:rsidRPr="00FB328C">
        <w:t>people</w:t>
      </w:r>
      <w:r w:rsidR="00AC5C50">
        <w:t xml:space="preserve"> </w:t>
      </w:r>
      <w:r w:rsidRPr="00FB328C">
        <w:t>do</w:t>
      </w:r>
      <w:r w:rsidR="00AC5C50">
        <w:t xml:space="preserve"> </w:t>
      </w:r>
      <w:r w:rsidRPr="00FB328C">
        <w:t>for</w:t>
      </w:r>
      <w:r w:rsidR="00AC5C50">
        <w:t xml:space="preserve"> </w:t>
      </w:r>
      <w:r w:rsidRPr="00FB328C">
        <w:t>your</w:t>
      </w:r>
      <w:r w:rsidR="00AC5C50">
        <w:t xml:space="preserve"> </w:t>
      </w:r>
      <w:r w:rsidRPr="00FB328C">
        <w:t>organisation</w:t>
      </w:r>
      <w:r w:rsidR="00AC5C50">
        <w:t xml:space="preserve"> </w:t>
      </w:r>
      <w:r w:rsidRPr="00FB328C">
        <w:t>without</w:t>
      </w:r>
      <w:r w:rsidR="00AC5C50">
        <w:t xml:space="preserve"> </w:t>
      </w:r>
      <w:r w:rsidRPr="00FB328C">
        <w:t>being</w:t>
      </w:r>
      <w:r w:rsidR="00AC5C50">
        <w:t xml:space="preserve"> </w:t>
      </w:r>
      <w:r w:rsidRPr="00FB328C">
        <w:t>physically</w:t>
      </w:r>
      <w:r w:rsidR="00AC5C50">
        <w:t xml:space="preserve"> </w:t>
      </w:r>
      <w:r w:rsidRPr="00FB328C">
        <w:t>present?</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1ABDFDDC" w14:textId="5151AB5A"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Skilled</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volunteering</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providing</w:t>
      </w:r>
      <w:r w:rsidR="00AC5C50">
        <w:rPr>
          <w:rFonts w:eastAsia="Times New Roman"/>
        </w:rPr>
        <w:t xml:space="preserve"> </w:t>
      </w:r>
      <w:r w:rsidRPr="00FB328C">
        <w:rPr>
          <w:rFonts w:eastAsia="Times New Roman"/>
        </w:rPr>
        <w:t>professional</w:t>
      </w:r>
      <w:r w:rsidR="00AC5C50">
        <w:rPr>
          <w:rFonts w:eastAsia="Times New Roman"/>
        </w:rPr>
        <w:t xml:space="preserve"> </w:t>
      </w:r>
      <w:r w:rsidRPr="00FB328C">
        <w:rPr>
          <w:rFonts w:eastAsia="Times New Roman"/>
        </w:rPr>
        <w:t>services</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such</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accounting,</w:t>
      </w:r>
      <w:r w:rsidR="00AC5C50">
        <w:rPr>
          <w:rFonts w:eastAsia="Times New Roman"/>
        </w:rPr>
        <w:t xml:space="preserve"> </w:t>
      </w:r>
      <w:r w:rsidRPr="00FB328C">
        <w:rPr>
          <w:rFonts w:eastAsia="Times New Roman"/>
        </w:rPr>
        <w:t>translating,</w:t>
      </w:r>
      <w:r w:rsidR="00AC5C50">
        <w:rPr>
          <w:rFonts w:eastAsia="Times New Roman"/>
        </w:rPr>
        <w:t xml:space="preserve"> </w:t>
      </w:r>
      <w:r w:rsidRPr="00FB328C">
        <w:rPr>
          <w:rFonts w:eastAsia="Times New Roman"/>
        </w:rPr>
        <w:t>communications,</w:t>
      </w:r>
      <w:r w:rsidR="00AC5C50">
        <w:rPr>
          <w:rFonts w:eastAsia="Times New Roman"/>
        </w:rPr>
        <w:t xml:space="preserve"> </w:t>
      </w:r>
      <w:r w:rsidRPr="00FB328C">
        <w:rPr>
          <w:rFonts w:eastAsia="Times New Roman"/>
        </w:rPr>
        <w:t>legal</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IT</w:t>
      </w:r>
      <w:r w:rsidR="00AC5C50">
        <w:rPr>
          <w:rFonts w:eastAsia="Times New Roman"/>
        </w:rPr>
        <w:t xml:space="preserve"> </w:t>
      </w:r>
      <w:r w:rsidRPr="00FB328C">
        <w:rPr>
          <w:rFonts w:eastAsia="Times New Roman"/>
        </w:rPr>
        <w:t>services)</w:t>
      </w:r>
    </w:p>
    <w:p w14:paraId="05C0A81C" w14:textId="138005DD"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online</w:t>
      </w:r>
      <w:r w:rsidR="00AC5C50">
        <w:rPr>
          <w:rFonts w:eastAsia="Times New Roman"/>
        </w:rPr>
        <w:t xml:space="preserve"> </w:t>
      </w:r>
      <w:r w:rsidRPr="00FB328C">
        <w:rPr>
          <w:rFonts w:eastAsia="Times New Roman"/>
        </w:rPr>
        <w:t>volunteering</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cataloguing,</w:t>
      </w:r>
      <w:r w:rsidR="00AC5C50">
        <w:rPr>
          <w:rFonts w:eastAsia="Times New Roman"/>
        </w:rPr>
        <w:t xml:space="preserve"> </w:t>
      </w:r>
      <w:r w:rsidRPr="00FB328C">
        <w:rPr>
          <w:rFonts w:eastAsia="Times New Roman"/>
        </w:rPr>
        <w:t>scanning,</w:t>
      </w:r>
      <w:r w:rsidR="00AC5C50">
        <w:rPr>
          <w:rFonts w:eastAsia="Times New Roman"/>
        </w:rPr>
        <w:t xml:space="preserve"> </w:t>
      </w:r>
      <w:r w:rsidRPr="00FB328C">
        <w:rPr>
          <w:rFonts w:eastAsia="Times New Roman"/>
        </w:rPr>
        <w:t>transcribing,</w:t>
      </w:r>
      <w:r w:rsidR="00AC5C50">
        <w:rPr>
          <w:rFonts w:eastAsia="Times New Roman"/>
        </w:rPr>
        <w:t xml:space="preserve"> </w:t>
      </w:r>
      <w:r w:rsidRPr="00FB328C">
        <w:rPr>
          <w:rFonts w:eastAsia="Times New Roman"/>
        </w:rPr>
        <w:t>editing</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document,</w:t>
      </w:r>
      <w:r w:rsidR="00AC5C50">
        <w:rPr>
          <w:rFonts w:eastAsia="Times New Roman"/>
        </w:rPr>
        <w:t xml:space="preserve"> </w:t>
      </w:r>
      <w:r w:rsidRPr="00FB328C">
        <w:rPr>
          <w:rFonts w:eastAsia="Times New Roman"/>
        </w:rPr>
        <w:t>social</w:t>
      </w:r>
      <w:r w:rsidR="00AC5C50">
        <w:rPr>
          <w:rFonts w:eastAsia="Times New Roman"/>
        </w:rPr>
        <w:t xml:space="preserve"> </w:t>
      </w:r>
      <w:r w:rsidRPr="00FB328C">
        <w:rPr>
          <w:rFonts w:eastAsia="Times New Roman"/>
        </w:rPr>
        <w:t>media</w:t>
      </w:r>
      <w:r w:rsidR="00AC5C50">
        <w:rPr>
          <w:rFonts w:eastAsia="Times New Roman"/>
        </w:rPr>
        <w:t xml:space="preserve"> </w:t>
      </w:r>
      <w:r w:rsidRPr="00FB328C">
        <w:rPr>
          <w:rFonts w:eastAsia="Times New Roman"/>
        </w:rPr>
        <w:t>monitoring,</w:t>
      </w:r>
      <w:r w:rsidR="00AC5C50">
        <w:rPr>
          <w:rFonts w:eastAsia="Times New Roman"/>
        </w:rPr>
        <w:t xml:space="preserve"> </w:t>
      </w:r>
      <w:r w:rsidRPr="00FB328C">
        <w:rPr>
          <w:rFonts w:eastAsia="Times New Roman"/>
        </w:rPr>
        <w:t>etc.)</w:t>
      </w:r>
    </w:p>
    <w:p w14:paraId="4AFDDCB7" w14:textId="33A4EABC"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Promoting</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cause</w:t>
      </w:r>
      <w:r w:rsidR="00AC5C50">
        <w:rPr>
          <w:rFonts w:eastAsia="Times New Roman"/>
        </w:rPr>
        <w:t xml:space="preserve"> </w:t>
      </w:r>
      <w:r w:rsidRPr="00FB328C">
        <w:rPr>
          <w:rFonts w:eastAsia="Times New Roman"/>
        </w:rPr>
        <w:t>via</w:t>
      </w:r>
      <w:r w:rsidR="00AC5C50">
        <w:rPr>
          <w:rFonts w:eastAsia="Times New Roman"/>
        </w:rPr>
        <w:t xml:space="preserve"> </w:t>
      </w:r>
      <w:r w:rsidRPr="00FB328C">
        <w:rPr>
          <w:rFonts w:eastAsia="Times New Roman"/>
        </w:rPr>
        <w:t>social</w:t>
      </w:r>
      <w:r w:rsidR="00AC5C50">
        <w:rPr>
          <w:rFonts w:eastAsia="Times New Roman"/>
        </w:rPr>
        <w:t xml:space="preserve"> </w:t>
      </w:r>
      <w:r w:rsidRPr="00FB328C">
        <w:rPr>
          <w:rFonts w:eastAsia="Times New Roman"/>
        </w:rPr>
        <w:t>media</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fundraising</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advocacy)</w:t>
      </w:r>
    </w:p>
    <w:p w14:paraId="08092835" w14:textId="255978BA"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Via</w:t>
      </w:r>
      <w:r w:rsidR="00AC5C50">
        <w:rPr>
          <w:rFonts w:eastAsia="Times New Roman"/>
        </w:rPr>
        <w:t xml:space="preserve"> </w:t>
      </w:r>
      <w:r w:rsidRPr="00FB328C">
        <w:rPr>
          <w:rFonts w:eastAsia="Times New Roman"/>
        </w:rPr>
        <w:t>Skype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reading</w:t>
      </w:r>
      <w:r w:rsidR="00AC5C50">
        <w:rPr>
          <w:rFonts w:eastAsia="Times New Roman"/>
        </w:rPr>
        <w:t xml:space="preserve"> </w:t>
      </w:r>
      <w:r w:rsidR="00CD1A2C" w:rsidRPr="00FB328C">
        <w:rPr>
          <w:rFonts w:eastAsia="Times New Roman"/>
        </w:rPr>
        <w:t>program</w:t>
      </w:r>
      <w:r w:rsidRPr="00FB328C">
        <w:rPr>
          <w:rFonts w:eastAsia="Times New Roman"/>
        </w:rPr>
        <w:t>,</w:t>
      </w:r>
      <w:r w:rsidR="00AC5C50">
        <w:rPr>
          <w:rFonts w:eastAsia="Times New Roman"/>
        </w:rPr>
        <w:t xml:space="preserve"> </w:t>
      </w:r>
      <w:r w:rsidRPr="00FB328C">
        <w:rPr>
          <w:rFonts w:eastAsia="Times New Roman"/>
        </w:rPr>
        <w:t>mentoring</w:t>
      </w:r>
      <w:r w:rsidR="00AC5C50">
        <w:rPr>
          <w:rFonts w:eastAsia="Times New Roman"/>
        </w:rPr>
        <w:t xml:space="preserve"> </w:t>
      </w:r>
      <w:r w:rsidRPr="00FB328C">
        <w:rPr>
          <w:rFonts w:eastAsia="Times New Roman"/>
        </w:rPr>
        <w:t>or</w:t>
      </w:r>
      <w:r w:rsidR="00AC5C50">
        <w:rPr>
          <w:rFonts w:eastAsia="Times New Roman"/>
        </w:rPr>
        <w:t xml:space="preserve"> </w:t>
      </w:r>
      <w:r w:rsidRPr="00FB328C">
        <w:rPr>
          <w:rFonts w:eastAsia="Times New Roman"/>
        </w:rPr>
        <w:t>coaching)</w:t>
      </w:r>
    </w:p>
    <w:p w14:paraId="625836EB" w14:textId="426D0496"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Via</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mobile</w:t>
      </w:r>
      <w:r w:rsidR="00AC5C50">
        <w:rPr>
          <w:rFonts w:eastAsia="Times New Roman"/>
        </w:rPr>
        <w:t xml:space="preserve"> </w:t>
      </w:r>
      <w:r w:rsidRPr="00FB328C">
        <w:rPr>
          <w:rFonts w:eastAsia="Times New Roman"/>
        </w:rPr>
        <w:t>phone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contact</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vulnerable</w:t>
      </w:r>
      <w:r w:rsidR="00AC5C50">
        <w:rPr>
          <w:rFonts w:eastAsia="Times New Roman"/>
        </w:rPr>
        <w:t xml:space="preserve"> </w:t>
      </w:r>
      <w:r w:rsidRPr="00FB328C">
        <w:rPr>
          <w:rFonts w:eastAsia="Times New Roman"/>
        </w:rPr>
        <w:t>person)</w:t>
      </w:r>
    </w:p>
    <w:p w14:paraId="6D3FC204" w14:textId="4BF06CDF"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Online</w:t>
      </w:r>
      <w:r w:rsidR="00AC5C50">
        <w:rPr>
          <w:rFonts w:eastAsia="Times New Roman"/>
        </w:rPr>
        <w:t xml:space="preserve"> </w:t>
      </w:r>
      <w:r w:rsidRPr="00FB328C">
        <w:rPr>
          <w:rFonts w:eastAsia="Times New Roman"/>
        </w:rPr>
        <w:t>chat</w:t>
      </w:r>
      <w:r w:rsidR="00AC5C50">
        <w:rPr>
          <w:rFonts w:eastAsia="Times New Roman"/>
        </w:rPr>
        <w:t xml:space="preserve"> </w:t>
      </w:r>
      <w:r w:rsidRPr="00FB328C">
        <w:rPr>
          <w:rFonts w:eastAsia="Times New Roman"/>
        </w:rPr>
        <w:t>room</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vulnerable</w:t>
      </w:r>
      <w:r w:rsidR="00AC5C50">
        <w:rPr>
          <w:rFonts w:eastAsia="Times New Roman"/>
        </w:rPr>
        <w:t xml:space="preserve"> </w:t>
      </w:r>
      <w:r w:rsidRPr="00FB328C">
        <w:rPr>
          <w:rFonts w:eastAsia="Times New Roman"/>
        </w:rPr>
        <w:t>people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mental</w:t>
      </w:r>
      <w:r w:rsidR="00AC5C50">
        <w:rPr>
          <w:rFonts w:eastAsia="Times New Roman"/>
        </w:rPr>
        <w:t xml:space="preserve"> </w:t>
      </w:r>
      <w:r w:rsidRPr="00FB328C">
        <w:rPr>
          <w:rFonts w:eastAsia="Times New Roman"/>
        </w:rPr>
        <w:t>health</w:t>
      </w:r>
      <w:r w:rsidR="00AC5C50">
        <w:rPr>
          <w:rFonts w:eastAsia="Times New Roman"/>
        </w:rPr>
        <w:t xml:space="preserve"> </w:t>
      </w:r>
      <w:r w:rsidRPr="00FB328C">
        <w:rPr>
          <w:rFonts w:eastAsia="Times New Roman"/>
        </w:rPr>
        <w:t>support</w:t>
      </w:r>
      <w:r w:rsidR="00AC5C50">
        <w:rPr>
          <w:rFonts w:eastAsia="Times New Roman"/>
        </w:rPr>
        <w:t xml:space="preserve"> </w:t>
      </w:r>
      <w:r w:rsidRPr="00FB328C">
        <w:rPr>
          <w:rFonts w:eastAsia="Times New Roman"/>
        </w:rPr>
        <w:t>via</w:t>
      </w:r>
      <w:r w:rsidR="00AC5C50">
        <w:rPr>
          <w:rFonts w:eastAsia="Times New Roman"/>
        </w:rPr>
        <w:t xml:space="preserve"> </w:t>
      </w:r>
      <w:r w:rsidRPr="00FB328C">
        <w:rPr>
          <w:rFonts w:eastAsia="Times New Roman"/>
        </w:rPr>
        <w:t>an</w:t>
      </w:r>
      <w:r w:rsidR="00AC5C50">
        <w:rPr>
          <w:rFonts w:eastAsia="Times New Roman"/>
        </w:rPr>
        <w:t xml:space="preserve"> </w:t>
      </w:r>
      <w:r w:rsidRPr="00FB328C">
        <w:rPr>
          <w:rFonts w:eastAsia="Times New Roman"/>
        </w:rPr>
        <w:t>instant</w:t>
      </w:r>
      <w:r w:rsidR="00AC5C50">
        <w:rPr>
          <w:rFonts w:eastAsia="Times New Roman"/>
        </w:rPr>
        <w:t xml:space="preserve"> </w:t>
      </w:r>
      <w:r w:rsidRPr="00FB328C">
        <w:rPr>
          <w:rFonts w:eastAsia="Times New Roman"/>
        </w:rPr>
        <w:t>messaging</w:t>
      </w:r>
      <w:r w:rsidR="00AC5C50">
        <w:rPr>
          <w:rFonts w:eastAsia="Times New Roman"/>
        </w:rPr>
        <w:t xml:space="preserve"> </w:t>
      </w:r>
      <w:r w:rsidRPr="00FB328C">
        <w:rPr>
          <w:rFonts w:eastAsia="Times New Roman"/>
        </w:rPr>
        <w:t>service)</w:t>
      </w:r>
    </w:p>
    <w:p w14:paraId="4202FBD4" w14:textId="623E59A5" w:rsidR="00B250B8" w:rsidRPr="00FB328C" w:rsidRDefault="00B250B8" w:rsidP="00B250B8">
      <w:pPr>
        <w:pStyle w:val="ListParagraph"/>
        <w:numPr>
          <w:ilvl w:val="0"/>
          <w:numId w:val="128"/>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620DFBDE"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66A55A6B" w14:textId="1B195BC9" w:rsidR="00B250B8" w:rsidRPr="00FB328C" w:rsidRDefault="00B250B8" w:rsidP="00767B5B">
      <w:pPr>
        <w:pStyle w:val="ListParagraph"/>
        <w:numPr>
          <w:ilvl w:val="0"/>
          <w:numId w:val="196"/>
        </w:numPr>
        <w:ind w:left="714" w:hanging="357"/>
        <w:contextualSpacing w:val="0"/>
      </w:pPr>
      <w:r w:rsidRPr="00FB328C">
        <w:lastRenderedPageBreak/>
        <w:t>Does</w:t>
      </w:r>
      <w:r w:rsidR="00AC5C50">
        <w:t xml:space="preserve"> </w:t>
      </w:r>
      <w:r w:rsidRPr="00FB328C">
        <w:t>your</w:t>
      </w:r>
      <w:r w:rsidR="00AC5C50">
        <w:t xml:space="preserve"> </w:t>
      </w:r>
      <w:r w:rsidRPr="00FB328C">
        <w:t>organisation</w:t>
      </w:r>
      <w:r w:rsidR="00AC5C50">
        <w:t xml:space="preserve"> </w:t>
      </w:r>
      <w:r w:rsidRPr="00FB328C">
        <w:t>have?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708AA74A" w14:textId="1EC0901A"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Formal</w:t>
      </w:r>
      <w:r w:rsidR="00AC5C50">
        <w:rPr>
          <w:rFonts w:eastAsia="Times New Roman"/>
        </w:rPr>
        <w:t xml:space="preserve"> </w:t>
      </w:r>
      <w:r w:rsidRPr="00FB328C">
        <w:rPr>
          <w:rFonts w:eastAsia="Times New Roman"/>
        </w:rPr>
        <w:t>contracts</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volunteers</w:t>
      </w:r>
    </w:p>
    <w:p w14:paraId="1240BBB8" w14:textId="142769FE"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Written</w:t>
      </w:r>
      <w:r w:rsidR="00AC5C50">
        <w:rPr>
          <w:rFonts w:eastAsia="Times New Roman"/>
        </w:rPr>
        <w:t xml:space="preserve"> </w:t>
      </w:r>
      <w:r w:rsidRPr="00FB328C">
        <w:rPr>
          <w:rFonts w:eastAsia="Times New Roman"/>
        </w:rPr>
        <w:t>agreements</w:t>
      </w:r>
      <w:r w:rsidR="00AC5C50">
        <w:rPr>
          <w:rFonts w:eastAsia="Times New Roman"/>
        </w:rPr>
        <w:t xml:space="preserve"> </w:t>
      </w:r>
      <w:r w:rsidRPr="00FB328C">
        <w:rPr>
          <w:rFonts w:eastAsia="Times New Roman"/>
        </w:rPr>
        <w:t>with</w:t>
      </w:r>
      <w:r w:rsidR="00AC5C50">
        <w:rPr>
          <w:rFonts w:eastAsia="Times New Roman"/>
        </w:rPr>
        <w:t xml:space="preserve"> </w:t>
      </w:r>
      <w:r w:rsidRPr="00FB328C">
        <w:rPr>
          <w:rFonts w:eastAsia="Times New Roman"/>
        </w:rPr>
        <w:t>volunteers</w:t>
      </w:r>
    </w:p>
    <w:p w14:paraId="586E42A8" w14:textId="3F0D1D82"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Position</w:t>
      </w:r>
      <w:r w:rsidR="00AC5C50">
        <w:rPr>
          <w:rFonts w:eastAsia="Times New Roman"/>
        </w:rPr>
        <w:t xml:space="preserve"> </w:t>
      </w:r>
      <w:r w:rsidRPr="00FB328C">
        <w:rPr>
          <w:rFonts w:eastAsia="Times New Roman"/>
        </w:rPr>
        <w:t>descriptions</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volunteers</w:t>
      </w:r>
    </w:p>
    <w:p w14:paraId="19000572" w14:textId="2930ED23"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Induction</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exit</w:t>
      </w:r>
      <w:r w:rsidR="00AC5C50">
        <w:rPr>
          <w:rFonts w:eastAsia="Times New Roman"/>
        </w:rPr>
        <w:t xml:space="preserve"> </w:t>
      </w:r>
      <w:r w:rsidRPr="00FB328C">
        <w:rPr>
          <w:rFonts w:eastAsia="Times New Roman"/>
        </w:rPr>
        <w:t>interviews</w:t>
      </w:r>
    </w:p>
    <w:p w14:paraId="30DD94CC" w14:textId="46BBE6D6"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A</w:t>
      </w:r>
      <w:r w:rsidR="00AC5C50">
        <w:rPr>
          <w:rFonts w:eastAsia="Times New Roman"/>
        </w:rPr>
        <w:t xml:space="preserve"> </w:t>
      </w:r>
      <w:r w:rsidRPr="00FB328C">
        <w:rPr>
          <w:rFonts w:eastAsia="Times New Roman"/>
        </w:rPr>
        <w:t>formal</w:t>
      </w:r>
      <w:r w:rsidR="00AC5C50">
        <w:rPr>
          <w:rFonts w:eastAsia="Times New Roman"/>
        </w:rPr>
        <w:t xml:space="preserve"> </w:t>
      </w:r>
      <w:r w:rsidRPr="00FB328C">
        <w:rPr>
          <w:rFonts w:eastAsia="Times New Roman"/>
        </w:rPr>
        <w:t>training</w:t>
      </w:r>
      <w:r w:rsidR="00AC5C50">
        <w:rPr>
          <w:rFonts w:eastAsia="Times New Roman"/>
        </w:rPr>
        <w:t xml:space="preserve"> </w:t>
      </w:r>
      <w:r w:rsidRPr="00FB328C">
        <w:rPr>
          <w:rFonts w:eastAsia="Times New Roman"/>
        </w:rPr>
        <w:t>program</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volunteers</w:t>
      </w:r>
    </w:p>
    <w:p w14:paraId="3FA21A4B" w14:textId="74218EA3"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An</w:t>
      </w:r>
      <w:r w:rsidR="00AC5C50">
        <w:rPr>
          <w:rFonts w:eastAsia="Times New Roman"/>
        </w:rPr>
        <w:t xml:space="preserve"> </w:t>
      </w:r>
      <w:r w:rsidRPr="00FB328C">
        <w:rPr>
          <w:rFonts w:eastAsia="Times New Roman"/>
        </w:rPr>
        <w:t>informal</w:t>
      </w:r>
      <w:r w:rsidR="00AC5C50">
        <w:rPr>
          <w:rFonts w:eastAsia="Times New Roman"/>
        </w:rPr>
        <w:t xml:space="preserve"> </w:t>
      </w:r>
      <w:r w:rsidRPr="00FB328C">
        <w:rPr>
          <w:rFonts w:eastAsia="Times New Roman"/>
        </w:rPr>
        <w:t>training</w:t>
      </w:r>
      <w:r w:rsidR="00AC5C50">
        <w:rPr>
          <w:rFonts w:eastAsia="Times New Roman"/>
        </w:rPr>
        <w:t xml:space="preserve"> </w:t>
      </w:r>
      <w:r w:rsidRPr="00FB328C">
        <w:rPr>
          <w:rFonts w:eastAsia="Times New Roman"/>
        </w:rPr>
        <w:t>program</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volunteers</w:t>
      </w:r>
    </w:p>
    <w:p w14:paraId="48D79453" w14:textId="222273DB" w:rsidR="00B250B8" w:rsidRPr="00FB328C" w:rsidRDefault="00B250B8" w:rsidP="00B250B8">
      <w:pPr>
        <w:pStyle w:val="ListParagraph"/>
        <w:numPr>
          <w:ilvl w:val="0"/>
          <w:numId w:val="129"/>
        </w:numPr>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volunteer</w:t>
      </w:r>
      <w:r w:rsidR="00AC5C50">
        <w:rPr>
          <w:rFonts w:eastAsia="Times New Roman"/>
        </w:rPr>
        <w:t xml:space="preserve"> </w:t>
      </w:r>
      <w:r w:rsidRPr="00FB328C">
        <w:rPr>
          <w:rFonts w:eastAsia="Times New Roman"/>
        </w:rPr>
        <w:t>program</w:t>
      </w:r>
    </w:p>
    <w:p w14:paraId="79F078BE" w14:textId="0562BBB2" w:rsidR="00B250B8" w:rsidRPr="00FB328C" w:rsidRDefault="00B250B8" w:rsidP="00E13F36">
      <w:pPr>
        <w:pStyle w:val="ListParagraph"/>
        <w:numPr>
          <w:ilvl w:val="0"/>
          <w:numId w:val="196"/>
        </w:numPr>
        <w:spacing w:before="480"/>
        <w:contextualSpacing w:val="0"/>
      </w:pPr>
      <w:r w:rsidRPr="00FB328C">
        <w:t>How</w:t>
      </w:r>
      <w:r w:rsidR="00AC5C50">
        <w:t xml:space="preserve"> </w:t>
      </w:r>
      <w:r w:rsidRPr="00FB328C">
        <w:t>does</w:t>
      </w:r>
      <w:r w:rsidR="00AC5C50">
        <w:t xml:space="preserve"> </w:t>
      </w:r>
      <w:r w:rsidRPr="00FB328C">
        <w:t>your</w:t>
      </w:r>
      <w:r w:rsidR="00AC5C50">
        <w:t xml:space="preserve"> </w:t>
      </w:r>
      <w:r w:rsidRPr="00FB328C">
        <w:t>organisation</w:t>
      </w:r>
      <w:r w:rsidR="00AC5C50">
        <w:t xml:space="preserve"> </w:t>
      </w:r>
      <w:r w:rsidRPr="00FB328C">
        <w:t>recognise</w:t>
      </w:r>
      <w:r w:rsidR="00AC5C50">
        <w:t xml:space="preserve"> </w:t>
      </w:r>
      <w:r w:rsidRPr="00FB328C">
        <w:t>its</w:t>
      </w:r>
      <w:r w:rsidR="00AC5C50">
        <w:t xml:space="preserve"> </w:t>
      </w:r>
      <w:r w:rsidRPr="00FB328C">
        <w:t>volunteers?</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19551773" w14:textId="349CB5E9"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Public</w:t>
      </w:r>
      <w:r w:rsidR="00AC5C50">
        <w:rPr>
          <w:rFonts w:eastAsia="Times New Roman"/>
        </w:rPr>
        <w:t xml:space="preserve"> </w:t>
      </w:r>
      <w:r w:rsidRPr="00FB328C">
        <w:rPr>
          <w:rFonts w:eastAsia="Times New Roman"/>
          <w:noProof/>
        </w:rPr>
        <w:t>acknowledg</w:t>
      </w:r>
      <w:r w:rsidR="00CD1A2C" w:rsidRPr="00FB328C">
        <w:rPr>
          <w:rFonts w:eastAsia="Times New Roman"/>
          <w:noProof/>
        </w:rPr>
        <w:t>ment</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individual</w:t>
      </w:r>
      <w:r w:rsidR="00AC5C50">
        <w:rPr>
          <w:rFonts w:eastAsia="Times New Roman"/>
        </w:rPr>
        <w:t xml:space="preserve"> </w:t>
      </w:r>
      <w:r w:rsidRPr="00FB328C">
        <w:rPr>
          <w:rFonts w:eastAsia="Times New Roman"/>
        </w:rPr>
        <w:t>volunteers</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newsletters,</w:t>
      </w:r>
      <w:r w:rsidR="00AC5C50">
        <w:rPr>
          <w:rFonts w:eastAsia="Times New Roman"/>
        </w:rPr>
        <w:t xml:space="preserve"> </w:t>
      </w:r>
      <w:r w:rsidRPr="00FB328C">
        <w:rPr>
          <w:rFonts w:eastAsia="Times New Roman"/>
        </w:rPr>
        <w:t>annual</w:t>
      </w:r>
      <w:r w:rsidR="00AC5C50">
        <w:rPr>
          <w:rFonts w:eastAsia="Times New Roman"/>
        </w:rPr>
        <w:t xml:space="preserve"> </w:t>
      </w:r>
      <w:r w:rsidRPr="00FB328C">
        <w:rPr>
          <w:rFonts w:eastAsia="Times New Roman"/>
        </w:rPr>
        <w:t>reports,</w:t>
      </w:r>
      <w:r w:rsidR="00AC5C50">
        <w:rPr>
          <w:rFonts w:eastAsia="Times New Roman"/>
        </w:rPr>
        <w:t xml:space="preserve"> </w:t>
      </w:r>
      <w:r w:rsidRPr="00FB328C">
        <w:rPr>
          <w:rFonts w:eastAsia="Times New Roman"/>
        </w:rPr>
        <w:t>website,</w:t>
      </w:r>
      <w:r w:rsidR="00AC5C50">
        <w:rPr>
          <w:rFonts w:eastAsia="Times New Roman"/>
        </w:rPr>
        <w:t xml:space="preserve"> </w:t>
      </w:r>
      <w:r w:rsidRPr="00FB328C">
        <w:rPr>
          <w:rFonts w:eastAsia="Times New Roman"/>
        </w:rPr>
        <w:t>social</w:t>
      </w:r>
      <w:r w:rsidR="00AC5C50">
        <w:rPr>
          <w:rFonts w:eastAsia="Times New Roman"/>
        </w:rPr>
        <w:t xml:space="preserve"> </w:t>
      </w:r>
      <w:r w:rsidRPr="00FB328C">
        <w:rPr>
          <w:rFonts w:eastAsia="Times New Roman"/>
        </w:rPr>
        <w:t>media</w:t>
      </w:r>
      <w:r w:rsidR="00AC5C50">
        <w:rPr>
          <w:rFonts w:eastAsia="Times New Roman"/>
        </w:rPr>
        <w:t xml:space="preserve"> </w:t>
      </w:r>
      <w:r w:rsidRPr="00FB328C">
        <w:rPr>
          <w:rFonts w:eastAsia="Times New Roman"/>
        </w:rPr>
        <w:t>etc.</w:t>
      </w:r>
    </w:p>
    <w:p w14:paraId="70714501" w14:textId="4D96668C"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Certificate</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appreciation/</w:t>
      </w:r>
      <w:r w:rsidR="00AC5C50">
        <w:rPr>
          <w:rFonts w:eastAsia="Times New Roman"/>
        </w:rPr>
        <w:t xml:space="preserve"> </w:t>
      </w:r>
      <w:r w:rsidRPr="00FB328C">
        <w:rPr>
          <w:rFonts w:eastAsia="Times New Roman"/>
        </w:rPr>
        <w:t>thank</w:t>
      </w:r>
      <w:r w:rsidR="00AC5C50">
        <w:rPr>
          <w:rFonts w:eastAsia="Times New Roman"/>
        </w:rPr>
        <w:t xml:space="preserve"> </w:t>
      </w:r>
      <w:r w:rsidRPr="00FB328C">
        <w:rPr>
          <w:rFonts w:eastAsia="Times New Roman"/>
        </w:rPr>
        <w:t>you</w:t>
      </w:r>
      <w:r w:rsidR="00AC5C50">
        <w:rPr>
          <w:rFonts w:eastAsia="Times New Roman"/>
        </w:rPr>
        <w:t xml:space="preserve"> </w:t>
      </w:r>
      <w:r w:rsidRPr="00FB328C">
        <w:rPr>
          <w:rFonts w:eastAsia="Times New Roman"/>
        </w:rPr>
        <w:t>gift</w:t>
      </w:r>
    </w:p>
    <w:p w14:paraId="44713A57" w14:textId="3D2AD693"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Giving</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branded</w:t>
      </w:r>
      <w:r w:rsidR="00AC5C50">
        <w:rPr>
          <w:rFonts w:eastAsia="Times New Roman"/>
        </w:rPr>
        <w:t xml:space="preserve"> </w:t>
      </w:r>
      <w:r w:rsidRPr="00FB328C">
        <w:rPr>
          <w:rFonts w:eastAsia="Times New Roman"/>
        </w:rPr>
        <w:t>merchandise</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t-shirt)</w:t>
      </w:r>
    </w:p>
    <w:p w14:paraId="46D7E290" w14:textId="5946B344"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Special</w:t>
      </w:r>
      <w:r w:rsidR="00AC5C50">
        <w:rPr>
          <w:rFonts w:eastAsia="Times New Roman"/>
        </w:rPr>
        <w:t xml:space="preserve"> </w:t>
      </w:r>
      <w:r w:rsidRPr="00FB328C">
        <w:rPr>
          <w:rFonts w:eastAsia="Times New Roman"/>
        </w:rPr>
        <w:t>gathering/celebration,</w:t>
      </w:r>
      <w:r w:rsidR="00AC5C50">
        <w:rPr>
          <w:rFonts w:eastAsia="Times New Roman"/>
        </w:rPr>
        <w:t xml:space="preserve"> </w:t>
      </w:r>
      <w:r w:rsidRPr="00FB328C">
        <w:rPr>
          <w:rFonts w:eastAsia="Times New Roman"/>
        </w:rPr>
        <w:t>such</w:t>
      </w:r>
      <w:r w:rsidR="00AC5C50">
        <w:rPr>
          <w:rFonts w:eastAsia="Times New Roman"/>
        </w:rPr>
        <w:t xml:space="preserve"> </w:t>
      </w:r>
      <w:r w:rsidRPr="00FB328C">
        <w:rPr>
          <w:rFonts w:eastAsia="Times New Roman"/>
        </w:rPr>
        <w:t>as</w:t>
      </w:r>
      <w:r w:rsidR="00AC5C50">
        <w:rPr>
          <w:rFonts w:eastAsia="Times New Roman"/>
        </w:rPr>
        <w:t xml:space="preserve"> </w:t>
      </w:r>
      <w:r w:rsidRPr="00FB328C">
        <w:rPr>
          <w:rFonts w:eastAsia="Times New Roman"/>
        </w:rPr>
        <w:t>end</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year</w:t>
      </w:r>
      <w:r w:rsidR="00AC5C50">
        <w:rPr>
          <w:rFonts w:eastAsia="Times New Roman"/>
        </w:rPr>
        <w:t xml:space="preserve"> </w:t>
      </w:r>
      <w:r w:rsidRPr="00FB328C">
        <w:rPr>
          <w:rFonts w:eastAsia="Times New Roman"/>
        </w:rPr>
        <w:t>celebrations</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National</w:t>
      </w:r>
      <w:r w:rsidR="00AC5C50">
        <w:rPr>
          <w:rFonts w:eastAsia="Times New Roman"/>
        </w:rPr>
        <w:t xml:space="preserve"> </w:t>
      </w:r>
      <w:r w:rsidRPr="00FB328C">
        <w:rPr>
          <w:rFonts w:eastAsia="Times New Roman"/>
        </w:rPr>
        <w:t>Volunteer</w:t>
      </w:r>
      <w:r w:rsidR="00AC5C50">
        <w:rPr>
          <w:rFonts w:eastAsia="Times New Roman"/>
        </w:rPr>
        <w:t xml:space="preserve"> </w:t>
      </w:r>
      <w:r w:rsidRPr="00FB328C">
        <w:rPr>
          <w:rFonts w:eastAsia="Times New Roman"/>
        </w:rPr>
        <w:t>Week</w:t>
      </w:r>
    </w:p>
    <w:p w14:paraId="631B88AD" w14:textId="36BE1BF7"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Personal</w:t>
      </w:r>
      <w:r w:rsidR="00AC5C50">
        <w:rPr>
          <w:rFonts w:eastAsia="Times New Roman"/>
        </w:rPr>
        <w:t xml:space="preserve"> </w:t>
      </w:r>
      <w:r w:rsidRPr="00FB328C">
        <w:rPr>
          <w:rFonts w:eastAsia="Times New Roman"/>
        </w:rPr>
        <w:t>written</w:t>
      </w:r>
      <w:r w:rsidR="00AC5C50">
        <w:rPr>
          <w:rFonts w:eastAsia="Times New Roman"/>
        </w:rPr>
        <w:t xml:space="preserve"> </w:t>
      </w:r>
      <w:r w:rsidRPr="00FB328C">
        <w:rPr>
          <w:rFonts w:eastAsia="Times New Roman"/>
        </w:rPr>
        <w:t>thank</w:t>
      </w:r>
      <w:r w:rsidR="00AC5C50">
        <w:rPr>
          <w:rFonts w:eastAsia="Times New Roman"/>
        </w:rPr>
        <w:t xml:space="preserve"> </w:t>
      </w:r>
      <w:r w:rsidRPr="00FB328C">
        <w:rPr>
          <w:rFonts w:eastAsia="Times New Roman"/>
        </w:rPr>
        <w:t>you</w:t>
      </w:r>
      <w:r w:rsidR="00AC5C50">
        <w:rPr>
          <w:rFonts w:eastAsia="Times New Roman"/>
        </w:rPr>
        <w:t xml:space="preserve"> </w:t>
      </w:r>
      <w:r w:rsidRPr="00FB328C">
        <w:rPr>
          <w:rFonts w:eastAsia="Times New Roman"/>
        </w:rPr>
        <w:t>(e.g.</w:t>
      </w:r>
      <w:r w:rsidR="00AC5C50">
        <w:rPr>
          <w:rFonts w:eastAsia="Times New Roman"/>
        </w:rPr>
        <w:t xml:space="preserve"> </w:t>
      </w:r>
      <w:r w:rsidRPr="00FB328C">
        <w:rPr>
          <w:rFonts w:eastAsia="Times New Roman"/>
        </w:rPr>
        <w:t>email,</w:t>
      </w:r>
      <w:r w:rsidR="00AC5C50">
        <w:rPr>
          <w:rFonts w:eastAsia="Times New Roman"/>
        </w:rPr>
        <w:t xml:space="preserve"> </w:t>
      </w:r>
      <w:r w:rsidRPr="00FB328C">
        <w:rPr>
          <w:rFonts w:eastAsia="Times New Roman"/>
        </w:rPr>
        <w:t>letter,</w:t>
      </w:r>
      <w:r w:rsidR="00AC5C50">
        <w:rPr>
          <w:rFonts w:eastAsia="Times New Roman"/>
        </w:rPr>
        <w:t xml:space="preserve"> </w:t>
      </w:r>
      <w:r w:rsidRPr="00FB328C">
        <w:rPr>
          <w:rFonts w:eastAsia="Times New Roman"/>
        </w:rPr>
        <w:t>social</w:t>
      </w:r>
      <w:r w:rsidR="00AC5C50">
        <w:rPr>
          <w:rFonts w:eastAsia="Times New Roman"/>
        </w:rPr>
        <w:t xml:space="preserve"> </w:t>
      </w:r>
      <w:r w:rsidRPr="00FB328C">
        <w:rPr>
          <w:rFonts w:eastAsia="Times New Roman"/>
        </w:rPr>
        <w:t>media</w:t>
      </w:r>
      <w:r w:rsidR="00AC5C50">
        <w:rPr>
          <w:rFonts w:eastAsia="Times New Roman"/>
        </w:rPr>
        <w:t xml:space="preserve"> </w:t>
      </w:r>
      <w:r w:rsidRPr="00FB328C">
        <w:rPr>
          <w:rFonts w:eastAsia="Times New Roman"/>
        </w:rPr>
        <w:t>post,</w:t>
      </w:r>
      <w:r w:rsidR="00AC5C50">
        <w:rPr>
          <w:rFonts w:eastAsia="Times New Roman"/>
        </w:rPr>
        <w:t xml:space="preserve"> </w:t>
      </w:r>
      <w:r w:rsidRPr="00FB328C">
        <w:rPr>
          <w:rFonts w:eastAsia="Times New Roman"/>
        </w:rPr>
        <w:t>thank</w:t>
      </w:r>
      <w:r w:rsidR="00AC5C50">
        <w:rPr>
          <w:rFonts w:eastAsia="Times New Roman"/>
        </w:rPr>
        <w:t xml:space="preserve"> </w:t>
      </w:r>
      <w:r w:rsidRPr="00FB328C">
        <w:rPr>
          <w:rFonts w:eastAsia="Times New Roman"/>
        </w:rPr>
        <w:t>you</w:t>
      </w:r>
      <w:r w:rsidR="00AC5C50">
        <w:rPr>
          <w:rFonts w:eastAsia="Times New Roman"/>
        </w:rPr>
        <w:t xml:space="preserve"> </w:t>
      </w:r>
      <w:r w:rsidRPr="00FB328C">
        <w:rPr>
          <w:rFonts w:eastAsia="Times New Roman"/>
        </w:rPr>
        <w:t>card)</w:t>
      </w:r>
    </w:p>
    <w:p w14:paraId="325730F0" w14:textId="2849ED7E"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References</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assist</w:t>
      </w:r>
      <w:r w:rsidR="00AC5C50">
        <w:rPr>
          <w:rFonts w:eastAsia="Times New Roman"/>
        </w:rPr>
        <w:t xml:space="preserve"> </w:t>
      </w:r>
      <w:r w:rsidRPr="00FB328C">
        <w:rPr>
          <w:rFonts w:eastAsia="Times New Roman"/>
        </w:rPr>
        <w:t>with</w:t>
      </w:r>
      <w:r w:rsidR="00AC5C50">
        <w:rPr>
          <w:rFonts w:eastAsia="Times New Roman"/>
        </w:rPr>
        <w:t xml:space="preserve"> </w:t>
      </w:r>
      <w:r w:rsidRPr="00FB328C">
        <w:rPr>
          <w:rFonts w:eastAsia="Times New Roman"/>
        </w:rPr>
        <w:t>job</w:t>
      </w:r>
      <w:r w:rsidR="00AC5C50">
        <w:rPr>
          <w:rFonts w:eastAsia="Times New Roman"/>
        </w:rPr>
        <w:t xml:space="preserve"> </w:t>
      </w:r>
      <w:r w:rsidRPr="00FB328C">
        <w:rPr>
          <w:rFonts w:eastAsia="Times New Roman"/>
        </w:rPr>
        <w:t>seeking</w:t>
      </w:r>
    </w:p>
    <w:p w14:paraId="55FD23BB" w14:textId="7A6B45BF"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Opportunity</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attend</w:t>
      </w:r>
      <w:r w:rsidR="00AC5C50">
        <w:rPr>
          <w:rFonts w:eastAsia="Times New Roman"/>
        </w:rPr>
        <w:t xml:space="preserve"> </w:t>
      </w:r>
      <w:r w:rsidRPr="00FB328C">
        <w:rPr>
          <w:rFonts w:eastAsia="Times New Roman"/>
        </w:rPr>
        <w:t>events</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free/subsidised</w:t>
      </w:r>
      <w:r w:rsidR="00AC5C50">
        <w:rPr>
          <w:rFonts w:eastAsia="Times New Roman"/>
        </w:rPr>
        <w:t xml:space="preserve"> </w:t>
      </w:r>
      <w:r w:rsidRPr="00FB328C">
        <w:rPr>
          <w:rFonts w:eastAsia="Times New Roman"/>
        </w:rPr>
        <w:t>rate</w:t>
      </w:r>
    </w:p>
    <w:p w14:paraId="6B508DC7" w14:textId="2B1B73E3"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Preferential/specialised</w:t>
      </w:r>
      <w:r w:rsidR="00AC5C50">
        <w:rPr>
          <w:rFonts w:eastAsia="Times New Roman"/>
        </w:rPr>
        <w:t xml:space="preserve"> </w:t>
      </w:r>
      <w:r w:rsidRPr="00FB328C">
        <w:rPr>
          <w:rFonts w:eastAsia="Times New Roman"/>
        </w:rPr>
        <w:t>access</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organisation's</w:t>
      </w:r>
      <w:r w:rsidR="00AC5C50">
        <w:rPr>
          <w:rFonts w:eastAsia="Times New Roman"/>
        </w:rPr>
        <w:t xml:space="preserve"> </w:t>
      </w:r>
      <w:r w:rsidRPr="00FB328C">
        <w:rPr>
          <w:rFonts w:eastAsia="Times New Roman"/>
        </w:rPr>
        <w:t>facilities/events</w:t>
      </w:r>
    </w:p>
    <w:p w14:paraId="42A86949" w14:textId="29DF7233" w:rsidR="002C3D78" w:rsidRDefault="00B250B8" w:rsidP="00B250B8">
      <w:pPr>
        <w:pStyle w:val="ListParagraph"/>
        <w:numPr>
          <w:ilvl w:val="0"/>
          <w:numId w:val="130"/>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42237975" w14:textId="4659F384" w:rsidR="00B250B8" w:rsidRPr="00FB328C" w:rsidRDefault="00B250B8" w:rsidP="00B250B8">
      <w:pPr>
        <w:pStyle w:val="ListParagraph"/>
        <w:numPr>
          <w:ilvl w:val="0"/>
          <w:numId w:val="130"/>
        </w:numPr>
        <w:ind w:left="924" w:hanging="357"/>
        <w:rPr>
          <w:rFonts w:eastAsia="Times New Roman"/>
        </w:rPr>
      </w:pPr>
      <w:r w:rsidRPr="00FB328C">
        <w:rPr>
          <w:rFonts w:eastAsia="Times New Roman"/>
        </w:rPr>
        <w:t>No</w:t>
      </w:r>
      <w:r w:rsidR="00AC5C50">
        <w:rPr>
          <w:rFonts w:eastAsia="Times New Roman"/>
        </w:rPr>
        <w:t xml:space="preserve"> </w:t>
      </w:r>
      <w:r w:rsidRPr="00FB328C">
        <w:rPr>
          <w:rFonts w:eastAsia="Times New Roman"/>
        </w:rPr>
        <w:t>recognition</w:t>
      </w:r>
      <w:r w:rsidR="00AC5C50">
        <w:rPr>
          <w:rFonts w:eastAsia="Times New Roman"/>
        </w:rPr>
        <w:t xml:space="preserve"> </w:t>
      </w:r>
      <w:r w:rsidRPr="00FB328C">
        <w:rPr>
          <w:rFonts w:eastAsia="Times New Roman"/>
        </w:rPr>
        <w:t>is</w:t>
      </w:r>
      <w:r w:rsidR="00AC5C50">
        <w:rPr>
          <w:rFonts w:eastAsia="Times New Roman"/>
        </w:rPr>
        <w:t xml:space="preserve"> </w:t>
      </w:r>
      <w:r w:rsidRPr="00FB328C">
        <w:rPr>
          <w:rFonts w:eastAsia="Times New Roman"/>
        </w:rPr>
        <w:t>provided</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volunteers</w:t>
      </w:r>
    </w:p>
    <w:p w14:paraId="3655958A" w14:textId="17A81B24" w:rsidR="00B250B8" w:rsidRPr="00FB328C" w:rsidRDefault="00B250B8" w:rsidP="00C47280">
      <w:pPr>
        <w:pStyle w:val="ListParagraph"/>
        <w:numPr>
          <w:ilvl w:val="0"/>
          <w:numId w:val="196"/>
        </w:numPr>
        <w:spacing w:before="480"/>
        <w:contextualSpacing w:val="0"/>
      </w:pPr>
      <w:r w:rsidRPr="00FB328C">
        <w:t>On</w:t>
      </w:r>
      <w:r w:rsidR="00AC5C50">
        <w:t xml:space="preserve"> </w:t>
      </w:r>
      <w:r w:rsidRPr="00FB328C">
        <w:t>what</w:t>
      </w:r>
      <w:r w:rsidR="00AC5C50">
        <w:t xml:space="preserve"> </w:t>
      </w:r>
      <w:r w:rsidRPr="00FB328C">
        <w:t>basis</w:t>
      </w:r>
      <w:r w:rsidR="00AC5C50">
        <w:t xml:space="preserve"> </w:t>
      </w:r>
      <w:r w:rsidRPr="00FB328C">
        <w:t>are</w:t>
      </w:r>
      <w:r w:rsidR="00AC5C50">
        <w:t xml:space="preserve"> </w:t>
      </w:r>
      <w:r w:rsidRPr="00FB328C">
        <w:t>the</w:t>
      </w:r>
      <w:r w:rsidR="00AC5C50">
        <w:t xml:space="preserve"> </w:t>
      </w:r>
      <w:r w:rsidRPr="00FB328C">
        <w:t>Board/Management</w:t>
      </w:r>
      <w:r w:rsidR="00AC5C50">
        <w:t xml:space="preserve"> </w:t>
      </w:r>
      <w:r w:rsidRPr="00FB328C">
        <w:t>Committee</w:t>
      </w:r>
      <w:r w:rsidR="00AC5C50">
        <w:t xml:space="preserve"> </w:t>
      </w:r>
      <w:r w:rsidRPr="00FB328C">
        <w:t>members</w:t>
      </w:r>
      <w:r w:rsidR="00AC5C50">
        <w:t xml:space="preserve"> </w:t>
      </w:r>
      <w:r w:rsidRPr="00FB328C">
        <w:t>engaged</w:t>
      </w:r>
      <w:r w:rsidR="00AC5C50">
        <w:t xml:space="preserve"> </w:t>
      </w:r>
      <w:r w:rsidRPr="00FB328C">
        <w:t>for</w:t>
      </w:r>
      <w:r w:rsidR="00AC5C50">
        <w:t xml:space="preserve"> </w:t>
      </w:r>
      <w:r w:rsidRPr="00FB328C">
        <w:t>their</w:t>
      </w:r>
      <w:r w:rsidR="00AC5C50">
        <w:t xml:space="preserve"> </w:t>
      </w:r>
      <w:r w:rsidRPr="00FB328C">
        <w:t>time</w:t>
      </w:r>
      <w:r w:rsidR="00AC5C50">
        <w:t xml:space="preserve"> </w:t>
      </w:r>
      <w:r w:rsidRPr="00FB328C">
        <w:t>and</w:t>
      </w:r>
      <w:r w:rsidR="00AC5C50">
        <w:t xml:space="preserve"> </w:t>
      </w:r>
      <w:r w:rsidRPr="00FB328C">
        <w:t>services</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0C568F0D" w14:textId="318359C2" w:rsidR="00B250B8" w:rsidRPr="00FB328C" w:rsidRDefault="00B250B8" w:rsidP="00B250B8">
      <w:pPr>
        <w:pStyle w:val="ListParagraph"/>
        <w:numPr>
          <w:ilvl w:val="0"/>
          <w:numId w:val="131"/>
        </w:numPr>
        <w:ind w:left="924" w:hanging="357"/>
        <w:rPr>
          <w:rFonts w:eastAsia="Times New Roman"/>
        </w:rPr>
      </w:pPr>
      <w:r w:rsidRPr="00FB328C">
        <w:rPr>
          <w:rFonts w:eastAsia="Times New Roman"/>
        </w:rPr>
        <w:t>Not</w:t>
      </w:r>
      <w:r w:rsidR="00AC5C50">
        <w:rPr>
          <w:rFonts w:eastAsia="Times New Roman"/>
        </w:rPr>
        <w:t xml:space="preserve"> </w:t>
      </w:r>
      <w:r w:rsidRPr="00FB328C">
        <w:rPr>
          <w:rFonts w:eastAsia="Times New Roman"/>
        </w:rPr>
        <w:t>remunerated</w:t>
      </w:r>
      <w:r w:rsidR="00AC5C50">
        <w:rPr>
          <w:rFonts w:eastAsia="Times New Roman"/>
        </w:rPr>
        <w:t xml:space="preserve"> </w:t>
      </w:r>
      <w:r w:rsidRPr="00FB328C">
        <w:rPr>
          <w:rFonts w:eastAsia="Times New Roman"/>
        </w:rPr>
        <w:t>–</w:t>
      </w:r>
      <w:r w:rsidR="00AC5C50">
        <w:rPr>
          <w:rFonts w:eastAsia="Times New Roman"/>
        </w:rPr>
        <w:t xml:space="preserve"> </w:t>
      </w:r>
      <w:r w:rsidRPr="00FB328C">
        <w:rPr>
          <w:rFonts w:eastAsia="Times New Roman"/>
        </w:rPr>
        <w:t>time</w:t>
      </w:r>
      <w:r w:rsidR="00AC5C50">
        <w:rPr>
          <w:rFonts w:eastAsia="Times New Roman"/>
        </w:rPr>
        <w:t xml:space="preserve"> </w:t>
      </w:r>
      <w:r w:rsidRPr="00FB328C">
        <w:rPr>
          <w:rFonts w:eastAsia="Times New Roman"/>
        </w:rPr>
        <w:t>and</w:t>
      </w:r>
      <w:r w:rsidR="00AC5C50">
        <w:rPr>
          <w:rFonts w:eastAsia="Times New Roman"/>
        </w:rPr>
        <w:t xml:space="preserve"> </w:t>
      </w:r>
      <w:r w:rsidRPr="00FB328C">
        <w:rPr>
          <w:rFonts w:eastAsia="Times New Roman"/>
        </w:rPr>
        <w:t>services</w:t>
      </w:r>
      <w:r w:rsidR="00AC5C50">
        <w:rPr>
          <w:rFonts w:eastAsia="Times New Roman"/>
        </w:rPr>
        <w:t xml:space="preserve"> </w:t>
      </w:r>
      <w:r w:rsidRPr="00FB328C">
        <w:rPr>
          <w:rFonts w:eastAsia="Times New Roman"/>
        </w:rPr>
        <w:t>provided</w:t>
      </w:r>
      <w:r w:rsidR="00AC5C50">
        <w:rPr>
          <w:rFonts w:eastAsia="Times New Roman"/>
        </w:rPr>
        <w:t xml:space="preserve"> </w:t>
      </w:r>
      <w:r w:rsidRPr="00FB328C">
        <w:rPr>
          <w:rFonts w:eastAsia="Times New Roman"/>
        </w:rPr>
        <w:t>on</w:t>
      </w:r>
      <w:r w:rsidR="00AC5C50">
        <w:rPr>
          <w:rFonts w:eastAsia="Times New Roman"/>
        </w:rPr>
        <w:t xml:space="preserve"> </w:t>
      </w:r>
      <w:r w:rsidRPr="00FB328C">
        <w:rPr>
          <w:rFonts w:eastAsia="Times New Roman"/>
        </w:rPr>
        <w:t>a</w:t>
      </w:r>
      <w:r w:rsidR="00AC5C50">
        <w:rPr>
          <w:rFonts w:eastAsia="Times New Roman"/>
        </w:rPr>
        <w:t xml:space="preserve"> </w:t>
      </w:r>
      <w:r w:rsidRPr="00FB328C">
        <w:rPr>
          <w:rFonts w:eastAsia="Times New Roman"/>
        </w:rPr>
        <w:t>voluntary</w:t>
      </w:r>
      <w:r w:rsidR="00AC5C50">
        <w:rPr>
          <w:rFonts w:eastAsia="Times New Roman"/>
        </w:rPr>
        <w:t xml:space="preserve"> </w:t>
      </w:r>
      <w:r w:rsidRPr="00FB328C">
        <w:rPr>
          <w:rFonts w:eastAsia="Times New Roman"/>
        </w:rPr>
        <w:t>basis</w:t>
      </w:r>
    </w:p>
    <w:p w14:paraId="6FBA96DF" w14:textId="6D085DC4" w:rsidR="00B250B8" w:rsidRPr="00FB328C" w:rsidRDefault="00B250B8" w:rsidP="00B250B8">
      <w:pPr>
        <w:pStyle w:val="ListParagraph"/>
        <w:numPr>
          <w:ilvl w:val="0"/>
          <w:numId w:val="131"/>
        </w:numPr>
        <w:ind w:left="924" w:hanging="357"/>
        <w:rPr>
          <w:rFonts w:eastAsia="Times New Roman"/>
        </w:rPr>
      </w:pPr>
      <w:r w:rsidRPr="00FB328C">
        <w:rPr>
          <w:rFonts w:eastAsia="Times New Roman"/>
        </w:rPr>
        <w:t>Reimbursed</w:t>
      </w:r>
      <w:r w:rsidR="00AC5C50">
        <w:rPr>
          <w:rFonts w:eastAsia="Times New Roman"/>
        </w:rPr>
        <w:t xml:space="preserve"> </w:t>
      </w:r>
      <w:r w:rsidRPr="00FB328C">
        <w:rPr>
          <w:rFonts w:eastAsia="Times New Roman"/>
        </w:rPr>
        <w:t>for</w:t>
      </w:r>
      <w:r w:rsidR="00AC5C50">
        <w:rPr>
          <w:rFonts w:eastAsia="Times New Roman"/>
        </w:rPr>
        <w:t xml:space="preserve"> </w:t>
      </w:r>
      <w:r w:rsidRPr="00FB328C">
        <w:rPr>
          <w:rFonts w:eastAsia="Times New Roman"/>
        </w:rPr>
        <w:t>expenses</w:t>
      </w:r>
      <w:r w:rsidR="00AC5C50">
        <w:rPr>
          <w:rFonts w:eastAsia="Times New Roman"/>
        </w:rPr>
        <w:t xml:space="preserve"> </w:t>
      </w:r>
      <w:r w:rsidRPr="00FB328C">
        <w:rPr>
          <w:rFonts w:eastAsia="Times New Roman"/>
        </w:rPr>
        <w:t>incurred</w:t>
      </w:r>
    </w:p>
    <w:p w14:paraId="643AEF35" w14:textId="77777777" w:rsidR="00B250B8" w:rsidRPr="00FB328C" w:rsidRDefault="00B250B8" w:rsidP="00B250B8">
      <w:pPr>
        <w:pStyle w:val="ListParagraph"/>
        <w:numPr>
          <w:ilvl w:val="0"/>
          <w:numId w:val="131"/>
        </w:numPr>
        <w:ind w:left="924" w:hanging="357"/>
        <w:rPr>
          <w:rFonts w:eastAsia="Times New Roman"/>
        </w:rPr>
      </w:pPr>
      <w:r w:rsidRPr="00FB328C">
        <w:rPr>
          <w:rFonts w:eastAsia="Times New Roman"/>
        </w:rPr>
        <w:t>Honorarium</w:t>
      </w:r>
    </w:p>
    <w:p w14:paraId="43F7AA62" w14:textId="6EC9700B" w:rsidR="00B250B8" w:rsidRPr="00FB328C" w:rsidRDefault="00B250B8" w:rsidP="00B250B8">
      <w:pPr>
        <w:pStyle w:val="ListParagraph"/>
        <w:numPr>
          <w:ilvl w:val="0"/>
          <w:numId w:val="131"/>
        </w:numPr>
        <w:ind w:left="924" w:hanging="357"/>
        <w:rPr>
          <w:rFonts w:eastAsia="Times New Roman"/>
        </w:rPr>
      </w:pPr>
      <w:r w:rsidRPr="00FB328C">
        <w:rPr>
          <w:rFonts w:eastAsia="Times New Roman"/>
        </w:rPr>
        <w:t>Director's</w:t>
      </w:r>
      <w:r w:rsidR="00AC5C50">
        <w:rPr>
          <w:rFonts w:eastAsia="Times New Roman"/>
        </w:rPr>
        <w:t xml:space="preserve"> </w:t>
      </w:r>
      <w:r w:rsidRPr="00FB328C">
        <w:rPr>
          <w:rFonts w:eastAsia="Times New Roman"/>
        </w:rPr>
        <w:t>compensation</w:t>
      </w:r>
    </w:p>
    <w:p w14:paraId="0F503B2F" w14:textId="7B52431F" w:rsidR="00B250B8" w:rsidRPr="00FB328C" w:rsidRDefault="00B250B8" w:rsidP="00B250B8">
      <w:pPr>
        <w:pStyle w:val="ListParagraph"/>
        <w:numPr>
          <w:ilvl w:val="0"/>
          <w:numId w:val="131"/>
        </w:numPr>
        <w:ind w:left="924" w:hanging="357"/>
        <w:rPr>
          <w:rFonts w:eastAsia="Times New Roman"/>
        </w:rPr>
      </w:pPr>
      <w:r w:rsidRPr="00FB328C">
        <w:rPr>
          <w:rFonts w:eastAsia="Times New Roman"/>
        </w:rPr>
        <w:t>Other</w:t>
      </w:r>
      <w:r w:rsidR="00AC5C50">
        <w:rPr>
          <w:rFonts w:eastAsia="Times New Roman"/>
        </w:rPr>
        <w:t xml:space="preserve"> </w:t>
      </w:r>
      <w:r w:rsidRPr="00FB328C">
        <w:rPr>
          <w:rFonts w:eastAsia="Times New Roman"/>
        </w:rPr>
        <w:t>(please</w:t>
      </w:r>
      <w:r w:rsidR="00AC5C50">
        <w:rPr>
          <w:rFonts w:eastAsia="Times New Roman"/>
        </w:rPr>
        <w:t xml:space="preserve"> </w:t>
      </w:r>
      <w:r w:rsidRPr="00FB328C">
        <w:rPr>
          <w:rFonts w:eastAsia="Times New Roman"/>
        </w:rPr>
        <w:t>specify)</w:t>
      </w:r>
    </w:p>
    <w:p w14:paraId="28317353" w14:textId="1772BCAD" w:rsidR="00B250B8" w:rsidRPr="00FB328C" w:rsidRDefault="00B250B8" w:rsidP="00AE61B4">
      <w:pPr>
        <w:spacing w:before="480"/>
        <w:rPr>
          <w:rFonts w:eastAsia="Times New Roman"/>
          <w:b/>
          <w:color w:val="auto"/>
          <w:sz w:val="28"/>
        </w:rPr>
      </w:pPr>
      <w:r w:rsidRPr="00FB328C">
        <w:rPr>
          <w:rFonts w:eastAsia="Times New Roman"/>
          <w:b/>
          <w:color w:val="auto"/>
          <w:sz w:val="28"/>
        </w:rPr>
        <w:t>Volunteer</w:t>
      </w:r>
      <w:r w:rsidR="00AC5C50">
        <w:rPr>
          <w:rFonts w:eastAsia="Times New Roman"/>
          <w:b/>
          <w:color w:val="auto"/>
          <w:sz w:val="28"/>
        </w:rPr>
        <w:t xml:space="preserve"> </w:t>
      </w:r>
      <w:r w:rsidR="00EE5440" w:rsidRPr="00FB328C">
        <w:rPr>
          <w:rFonts w:eastAsia="Times New Roman"/>
          <w:b/>
          <w:color w:val="auto"/>
          <w:sz w:val="28"/>
        </w:rPr>
        <w:t>recruitment</w:t>
      </w:r>
    </w:p>
    <w:p w14:paraId="0C2200CF" w14:textId="1319ED51" w:rsidR="00B250B8" w:rsidRPr="00FB328C" w:rsidRDefault="00B250B8" w:rsidP="00767B5B">
      <w:pPr>
        <w:pStyle w:val="ListParagraph"/>
        <w:numPr>
          <w:ilvl w:val="0"/>
          <w:numId w:val="196"/>
        </w:numPr>
        <w:ind w:left="714" w:hanging="357"/>
        <w:contextualSpacing w:val="0"/>
        <w:rPr>
          <w:i/>
          <w:iCs/>
        </w:rPr>
      </w:pPr>
      <w:r w:rsidRPr="00FB328C">
        <w:t>Did</w:t>
      </w:r>
      <w:r w:rsidR="00AC5C50">
        <w:t xml:space="preserve"> </w:t>
      </w:r>
      <w:r w:rsidRPr="00FB328C">
        <w:t>your</w:t>
      </w:r>
      <w:r w:rsidR="00AC5C50">
        <w:t xml:space="preserve"> </w:t>
      </w:r>
      <w:r w:rsidRPr="00FB328C">
        <w:t>organisation</w:t>
      </w:r>
      <w:r w:rsidR="00AC5C50">
        <w:t xml:space="preserve"> </w:t>
      </w:r>
      <w:r w:rsidRPr="00FB328C">
        <w:rPr>
          <w:b/>
          <w:bCs/>
        </w:rPr>
        <w:t>attempt</w:t>
      </w:r>
      <w:r w:rsidR="00AC5C50">
        <w:t xml:space="preserve"> </w:t>
      </w:r>
      <w:r w:rsidRPr="00FB328C">
        <w:t>to</w:t>
      </w:r>
      <w:r w:rsidR="00AC5C50">
        <w:t xml:space="preserve"> </w:t>
      </w:r>
      <w:r w:rsidRPr="00FB328C">
        <w:t>recruit</w:t>
      </w:r>
      <w:r w:rsidR="00AC5C50">
        <w:t xml:space="preserve"> </w:t>
      </w:r>
      <w:r w:rsidRPr="00FB328C">
        <w:t>volunteers</w:t>
      </w:r>
      <w:r w:rsidR="00AC5C50">
        <w:t xml:space="preserve"> </w:t>
      </w:r>
      <w:r w:rsidRPr="00FB328C">
        <w:t>(regardless</w:t>
      </w:r>
      <w:r w:rsidR="00AC5C50">
        <w:t xml:space="preserve"> </w:t>
      </w:r>
      <w:r w:rsidRPr="00FB328C">
        <w:t>of</w:t>
      </w:r>
      <w:r w:rsidR="00AC5C50">
        <w:t xml:space="preserve"> </w:t>
      </w:r>
      <w:r w:rsidRPr="00FB328C">
        <w:t>whether</w:t>
      </w:r>
      <w:r w:rsidR="00AC5C50">
        <w:t xml:space="preserve"> </w:t>
      </w:r>
      <w:r w:rsidRPr="00FB328C">
        <w:t>or</w:t>
      </w:r>
      <w:r w:rsidR="00AC5C50">
        <w:t xml:space="preserve"> </w:t>
      </w:r>
      <w:r w:rsidRPr="00FB328C">
        <w:t>not</w:t>
      </w:r>
      <w:r w:rsidR="00AC5C50">
        <w:t xml:space="preserve"> </w:t>
      </w:r>
      <w:r w:rsidRPr="00FB328C">
        <w:t>you</w:t>
      </w:r>
      <w:r w:rsidR="00AC5C50">
        <w:t xml:space="preserve"> </w:t>
      </w:r>
      <w:r w:rsidRPr="00FB328C">
        <w:t>were</w:t>
      </w:r>
      <w:r w:rsidR="00AC5C50">
        <w:t xml:space="preserve"> </w:t>
      </w:r>
      <w:r w:rsidRPr="00FB328C">
        <w:t>successful)</w:t>
      </w:r>
      <w:r w:rsidR="00AC5C50">
        <w:t xml:space="preserve"> </w:t>
      </w:r>
      <w:r w:rsidRPr="00FB328C">
        <w:t>in</w:t>
      </w:r>
      <w:r w:rsidR="00AC5C50">
        <w:t xml:space="preserve"> </w:t>
      </w:r>
      <w:r w:rsidRPr="00FB328C">
        <w:t>your</w:t>
      </w:r>
      <w:r w:rsidR="00AC5C50">
        <w:t xml:space="preserve"> </w:t>
      </w:r>
      <w:r w:rsidRPr="00FB328C">
        <w:rPr>
          <w:i/>
          <w:iCs/>
        </w:rPr>
        <w:t>most</w:t>
      </w:r>
      <w:r w:rsidR="00AC5C50">
        <w:rPr>
          <w:i/>
          <w:iCs/>
        </w:rPr>
        <w:t xml:space="preserve"> </w:t>
      </w:r>
      <w:r w:rsidRPr="00FB328C">
        <w:rPr>
          <w:i/>
          <w:iCs/>
        </w:rPr>
        <w:t>recent</w:t>
      </w:r>
      <w:r w:rsidR="00AC5C50">
        <w:rPr>
          <w:i/>
          <w:iCs/>
        </w:rPr>
        <w:t xml:space="preserve"> </w:t>
      </w:r>
      <w:r w:rsidRPr="00FB328C">
        <w:rPr>
          <w:i/>
          <w:iCs/>
        </w:rPr>
        <w:t>full</w:t>
      </w:r>
      <w:r w:rsidR="00AC5C50">
        <w:rPr>
          <w:i/>
          <w:iCs/>
        </w:rPr>
        <w:t xml:space="preserve"> </w:t>
      </w:r>
      <w:r w:rsidRPr="00FB328C">
        <w:rPr>
          <w:i/>
          <w:iCs/>
        </w:rPr>
        <w:t>financial</w:t>
      </w:r>
      <w:r w:rsidR="00AC5C50">
        <w:rPr>
          <w:i/>
          <w:iCs/>
        </w:rPr>
        <w:t xml:space="preserve"> </w:t>
      </w:r>
      <w:r w:rsidRPr="00FB328C">
        <w:rPr>
          <w:i/>
          <w:iCs/>
        </w:rPr>
        <w:t>year?</w:t>
      </w:r>
    </w:p>
    <w:p w14:paraId="7D916D0E" w14:textId="36449D75" w:rsidR="002C3D78" w:rsidRDefault="00B250B8" w:rsidP="00B250B8">
      <w:pPr>
        <w:pStyle w:val="ListParagraph"/>
        <w:numPr>
          <w:ilvl w:val="0"/>
          <w:numId w:val="43"/>
        </w:numPr>
        <w:ind w:left="924" w:hanging="357"/>
        <w:rPr>
          <w:rFonts w:eastAsia="Times New Roman"/>
          <w:iCs/>
        </w:rPr>
      </w:pPr>
      <w:r w:rsidRPr="00FB328C">
        <w:rPr>
          <w:rFonts w:eastAsia="Times New Roman"/>
          <w:iCs/>
        </w:rPr>
        <w:t>Yes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Q42)</w:t>
      </w:r>
    </w:p>
    <w:p w14:paraId="1B3811EC" w14:textId="54B101C4" w:rsidR="00B250B8" w:rsidRPr="00FB328C" w:rsidRDefault="00B250B8" w:rsidP="00B250B8">
      <w:pPr>
        <w:pStyle w:val="ListParagraph"/>
        <w:numPr>
          <w:ilvl w:val="0"/>
          <w:numId w:val="43"/>
        </w:numPr>
        <w:ind w:left="924" w:hanging="357"/>
        <w:rPr>
          <w:rFonts w:eastAsia="Times New Roman"/>
        </w:rPr>
      </w:pPr>
      <w:r w:rsidRPr="00FB328C">
        <w:rPr>
          <w:rFonts w:eastAsia="Times New Roman"/>
          <w:iCs/>
        </w:rPr>
        <w:t>No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Q45)</w:t>
      </w:r>
    </w:p>
    <w:p w14:paraId="5040A5E0"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1404A85D" w14:textId="341BB22C" w:rsidR="00B250B8" w:rsidRPr="00FB328C" w:rsidRDefault="00B250B8" w:rsidP="00767B5B">
      <w:pPr>
        <w:pStyle w:val="ListParagraph"/>
        <w:numPr>
          <w:ilvl w:val="0"/>
          <w:numId w:val="196"/>
        </w:numPr>
        <w:ind w:left="714" w:hanging="357"/>
        <w:contextualSpacing w:val="0"/>
      </w:pPr>
      <w:r w:rsidRPr="00FB328C">
        <w:lastRenderedPageBreak/>
        <w:t>Which</w:t>
      </w:r>
      <w:r w:rsidR="00AC5C50">
        <w:t xml:space="preserve"> </w:t>
      </w:r>
      <w:r w:rsidRPr="00FB328C">
        <w:t>of</w:t>
      </w:r>
      <w:r w:rsidR="00AC5C50">
        <w:t xml:space="preserve"> </w:t>
      </w:r>
      <w:r w:rsidRPr="00FB328C">
        <w:t>the</w:t>
      </w:r>
      <w:r w:rsidR="00AC5C50">
        <w:t xml:space="preserve"> </w:t>
      </w:r>
      <w:r w:rsidRPr="00FB328C">
        <w:t>following</w:t>
      </w:r>
      <w:r w:rsidR="00AC5C50">
        <w:t xml:space="preserve"> </w:t>
      </w:r>
      <w:r w:rsidRPr="00FB328C">
        <w:t>resources</w:t>
      </w:r>
      <w:r w:rsidR="00AC5C50">
        <w:t xml:space="preserve"> </w:t>
      </w:r>
      <w:r w:rsidRPr="00FB328C">
        <w:t>did</w:t>
      </w:r>
      <w:r w:rsidR="00AC5C50">
        <w:t xml:space="preserve"> </w:t>
      </w:r>
      <w:r w:rsidRPr="00FB328C">
        <w:t>you</w:t>
      </w:r>
      <w:r w:rsidR="00AC5C50">
        <w:t xml:space="preserve"> </w:t>
      </w:r>
      <w:r w:rsidRPr="00FB328C">
        <w:t>use</w:t>
      </w:r>
      <w:r w:rsidR="00AC5C50">
        <w:t xml:space="preserve"> </w:t>
      </w:r>
      <w:r w:rsidRPr="00FB328C">
        <w:t>in</w:t>
      </w:r>
      <w:r w:rsidR="00AC5C50">
        <w:t xml:space="preserve"> </w:t>
      </w:r>
      <w:r w:rsidRPr="00FB328C">
        <w:t>that</w:t>
      </w:r>
      <w:r w:rsidR="00AC5C50">
        <w:t xml:space="preserve"> </w:t>
      </w:r>
      <w:r w:rsidRPr="00FB328C">
        <w:t>recruitment</w:t>
      </w:r>
      <w:r w:rsidR="00AC5C50">
        <w:t xml:space="preserve"> </w:t>
      </w:r>
      <w:r w:rsidRPr="00FB328C">
        <w:t>process?</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w:tblPr>
      <w:tblGrid>
        <w:gridCol w:w="4820"/>
        <w:gridCol w:w="4250"/>
      </w:tblGrid>
      <w:tr w:rsidR="00FB328C" w:rsidRPr="00FB328C" w14:paraId="7B082914" w14:textId="77777777" w:rsidTr="00627FEA">
        <w:trPr>
          <w:tblHeader/>
        </w:trPr>
        <w:tc>
          <w:tcPr>
            <w:tcW w:w="4820" w:type="dxa"/>
          </w:tcPr>
          <w:p w14:paraId="02E5DACF" w14:textId="715EDC09" w:rsidR="00D571E3" w:rsidRPr="00FB328C" w:rsidRDefault="00D571E3" w:rsidP="00101629">
            <w:pPr>
              <w:pStyle w:val="ListParagraph"/>
              <w:numPr>
                <w:ilvl w:val="0"/>
                <w:numId w:val="132"/>
              </w:numPr>
              <w:rPr>
                <w:rFonts w:eastAsia="Times New Roman"/>
                <w:iCs/>
              </w:rPr>
            </w:pPr>
            <w:r w:rsidRPr="00FB328C">
              <w:rPr>
                <w:rFonts w:eastAsia="Times New Roman"/>
                <w:iCs/>
              </w:rPr>
              <w:t>Paid</w:t>
            </w:r>
            <w:r w:rsidR="00AC5C50">
              <w:rPr>
                <w:rFonts w:eastAsia="Times New Roman"/>
                <w:iCs/>
              </w:rPr>
              <w:t xml:space="preserve"> </w:t>
            </w:r>
            <w:r w:rsidRPr="00FB328C">
              <w:rPr>
                <w:rFonts w:eastAsia="Times New Roman"/>
                <w:iCs/>
              </w:rPr>
              <w:t>manager/coordinator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volunteers</w:t>
            </w:r>
          </w:p>
          <w:p w14:paraId="4707DFCF" w14:textId="4B96D97D" w:rsidR="00D571E3" w:rsidRPr="00FB328C" w:rsidRDefault="00D571E3" w:rsidP="00101629">
            <w:pPr>
              <w:pStyle w:val="ListParagraph"/>
              <w:numPr>
                <w:ilvl w:val="0"/>
                <w:numId w:val="132"/>
              </w:numPr>
              <w:rPr>
                <w:rFonts w:eastAsia="Times New Roman"/>
                <w:iCs/>
              </w:rPr>
            </w:pPr>
            <w:r w:rsidRPr="00FB328C">
              <w:rPr>
                <w:rFonts w:eastAsia="Times New Roman"/>
                <w:iCs/>
              </w:rPr>
              <w:t>Unpaid</w:t>
            </w:r>
            <w:r w:rsidR="00AC5C50">
              <w:rPr>
                <w:rFonts w:eastAsia="Times New Roman"/>
                <w:iCs/>
              </w:rPr>
              <w:t xml:space="preserve"> </w:t>
            </w:r>
            <w:r w:rsidRPr="00FB328C">
              <w:rPr>
                <w:rFonts w:eastAsia="Times New Roman"/>
                <w:iCs/>
              </w:rPr>
              <w:t>manager/</w:t>
            </w:r>
            <w:r w:rsidR="00AC5C50">
              <w:rPr>
                <w:rFonts w:eastAsia="Times New Roman"/>
                <w:iCs/>
              </w:rPr>
              <w:t xml:space="preserve"> </w:t>
            </w:r>
            <w:r w:rsidRPr="00FB328C">
              <w:rPr>
                <w:rFonts w:eastAsia="Times New Roman"/>
                <w:iCs/>
              </w:rPr>
              <w:t>coordinator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volunteers</w:t>
            </w:r>
          </w:p>
          <w:p w14:paraId="1421F347" w14:textId="09385E7C" w:rsidR="00D571E3" w:rsidRPr="00FB328C" w:rsidRDefault="00D571E3" w:rsidP="00101629">
            <w:pPr>
              <w:pStyle w:val="ListParagraph"/>
              <w:numPr>
                <w:ilvl w:val="0"/>
                <w:numId w:val="132"/>
              </w:numPr>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paid</w:t>
            </w:r>
            <w:r w:rsidR="00AC5C50">
              <w:rPr>
                <w:rFonts w:eastAsia="Times New Roman"/>
                <w:iCs/>
              </w:rPr>
              <w:t xml:space="preserve"> </w:t>
            </w:r>
            <w:r w:rsidRPr="00FB328C">
              <w:rPr>
                <w:rFonts w:eastAsia="Times New Roman"/>
                <w:iCs/>
              </w:rPr>
              <w:t>staff</w:t>
            </w:r>
          </w:p>
          <w:p w14:paraId="757EA48F" w14:textId="1E3680CB" w:rsidR="00D571E3" w:rsidRPr="00FB328C" w:rsidRDefault="00D571E3" w:rsidP="00101629">
            <w:pPr>
              <w:pStyle w:val="ListParagraph"/>
              <w:numPr>
                <w:ilvl w:val="0"/>
                <w:numId w:val="132"/>
              </w:numPr>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volunteer</w:t>
            </w:r>
            <w:r w:rsidR="00AC5C50">
              <w:rPr>
                <w:rFonts w:eastAsia="Times New Roman"/>
                <w:iCs/>
              </w:rPr>
              <w:t xml:space="preserve"> </w:t>
            </w:r>
            <w:r w:rsidRPr="00FB328C">
              <w:rPr>
                <w:rFonts w:eastAsia="Times New Roman"/>
                <w:iCs/>
              </w:rPr>
              <w:t>staff</w:t>
            </w:r>
          </w:p>
          <w:p w14:paraId="167C03E1" w14:textId="0E3433AA" w:rsidR="00D571E3" w:rsidRPr="00FB328C" w:rsidRDefault="00D571E3" w:rsidP="00101629">
            <w:pPr>
              <w:pStyle w:val="ListParagraph"/>
              <w:numPr>
                <w:ilvl w:val="0"/>
                <w:numId w:val="132"/>
              </w:numPr>
              <w:rPr>
                <w:rFonts w:eastAsia="Times New Roman"/>
                <w:iCs/>
              </w:rPr>
            </w:pPr>
            <w:r w:rsidRPr="00FB328C">
              <w:rPr>
                <w:rFonts w:eastAsia="Times New Roman"/>
                <w:iCs/>
              </w:rPr>
              <w:t>Contact</w:t>
            </w:r>
            <w:r w:rsidR="00AC5C50">
              <w:rPr>
                <w:rFonts w:eastAsia="Times New Roman"/>
                <w:iCs/>
              </w:rPr>
              <w:t xml:space="preserve"> </w:t>
            </w:r>
            <w:r w:rsidRPr="00FB328C">
              <w:rPr>
                <w:rFonts w:eastAsia="Times New Roman"/>
                <w:iCs/>
              </w:rPr>
              <w:t>person</w:t>
            </w:r>
            <w:r w:rsidR="00AC5C50">
              <w:rPr>
                <w:rFonts w:eastAsia="Times New Roman"/>
                <w:iCs/>
              </w:rPr>
              <w:t xml:space="preserve"> </w:t>
            </w:r>
            <w:r w:rsidRPr="00FB328C">
              <w:rPr>
                <w:rFonts w:eastAsia="Times New Roman"/>
                <w:iCs/>
              </w:rPr>
              <w:t>within</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business</w:t>
            </w:r>
            <w:r w:rsidR="00AC5C50">
              <w:rPr>
                <w:rFonts w:eastAsia="Times New Roman"/>
                <w:iCs/>
              </w:rPr>
              <w:t xml:space="preserve"> </w:t>
            </w:r>
            <w:r w:rsidRPr="00FB328C">
              <w:rPr>
                <w:rFonts w:eastAsia="Times New Roman"/>
                <w:iCs/>
              </w:rPr>
              <w:t>organisation</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volunteering)</w:t>
            </w:r>
          </w:p>
          <w:p w14:paraId="2EAD8104" w14:textId="64727BD9" w:rsidR="00D571E3" w:rsidRPr="00FB328C" w:rsidRDefault="00D571E3" w:rsidP="00101629">
            <w:pPr>
              <w:pStyle w:val="ListParagraph"/>
              <w:numPr>
                <w:ilvl w:val="0"/>
                <w:numId w:val="132"/>
              </w:numPr>
              <w:rPr>
                <w:rFonts w:eastAsia="Times New Roman"/>
                <w:iCs/>
              </w:rPr>
            </w:pPr>
            <w:r w:rsidRPr="00FB328C">
              <w:rPr>
                <w:rFonts w:eastAsia="Times New Roman"/>
                <w:iCs/>
              </w:rPr>
              <w:t>Information</w:t>
            </w:r>
            <w:r w:rsidR="00AC5C50">
              <w:rPr>
                <w:rFonts w:eastAsia="Times New Roman"/>
                <w:iCs/>
              </w:rPr>
              <w:t xml:space="preserve"> </w:t>
            </w:r>
            <w:r w:rsidRPr="00FB328C">
              <w:rPr>
                <w:rFonts w:eastAsia="Times New Roman"/>
                <w:iCs/>
              </w:rPr>
              <w:t>received</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printed</w:t>
            </w:r>
            <w:r w:rsidR="00AC5C50">
              <w:rPr>
                <w:rFonts w:eastAsia="Times New Roman"/>
                <w:iCs/>
              </w:rPr>
              <w:t xml:space="preserve"> </w:t>
            </w:r>
            <w:r w:rsidRPr="00FB328C">
              <w:rPr>
                <w:rFonts w:eastAsia="Times New Roman"/>
                <w:iCs/>
              </w:rPr>
              <w:t>documents</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Books/</w:t>
            </w:r>
            <w:r w:rsidR="00AC5C50">
              <w:rPr>
                <w:rFonts w:eastAsia="Times New Roman"/>
                <w:iCs/>
              </w:rPr>
              <w:t xml:space="preserve"> </w:t>
            </w:r>
            <w:r w:rsidRPr="00FB328C">
              <w:rPr>
                <w:rFonts w:eastAsia="Times New Roman"/>
                <w:iCs/>
              </w:rPr>
              <w:t>manuals)</w:t>
            </w:r>
          </w:p>
          <w:p w14:paraId="513B4BB9" w14:textId="09CA01E5" w:rsidR="00D571E3" w:rsidRPr="00FB328C" w:rsidRDefault="00D571E3" w:rsidP="00101629">
            <w:pPr>
              <w:pStyle w:val="ListParagraph"/>
              <w:numPr>
                <w:ilvl w:val="0"/>
                <w:numId w:val="132"/>
              </w:numPr>
              <w:rPr>
                <w:rFonts w:eastAsia="Times New Roman"/>
                <w:iCs/>
              </w:rPr>
            </w:pPr>
            <w:r w:rsidRPr="00FB328C">
              <w:rPr>
                <w:rFonts w:eastAsia="Times New Roman"/>
                <w:iCs/>
              </w:rPr>
              <w:t>Volunteering</w:t>
            </w:r>
            <w:r w:rsidR="00AC5C50">
              <w:rPr>
                <w:rFonts w:eastAsia="Times New Roman"/>
                <w:iCs/>
              </w:rPr>
              <w:t xml:space="preserve"> </w:t>
            </w:r>
            <w:r w:rsidRPr="00FB328C">
              <w:rPr>
                <w:rFonts w:eastAsia="Times New Roman"/>
                <w:iCs/>
              </w:rPr>
              <w:t>resources/</w:t>
            </w:r>
            <w:r w:rsidR="00AC5C50">
              <w:rPr>
                <w:rFonts w:eastAsia="Times New Roman"/>
                <w:iCs/>
              </w:rPr>
              <w:t xml:space="preserve"> </w:t>
            </w:r>
            <w:r w:rsidRPr="00FB328C">
              <w:rPr>
                <w:rFonts w:eastAsia="Times New Roman"/>
                <w:iCs/>
              </w:rPr>
              <w:t>information</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internet</w:t>
            </w:r>
          </w:p>
          <w:p w14:paraId="6AD4C6CE" w14:textId="1BEBE025" w:rsidR="00D571E3" w:rsidRPr="00FB328C" w:rsidRDefault="00D571E3" w:rsidP="00101629">
            <w:pPr>
              <w:pStyle w:val="ListParagraph"/>
              <w:numPr>
                <w:ilvl w:val="0"/>
                <w:numId w:val="132"/>
              </w:numPr>
              <w:rPr>
                <w:rFonts w:eastAsia="Times New Roman"/>
                <w:iCs/>
              </w:rPr>
            </w:pPr>
            <w:r w:rsidRPr="00FB328C">
              <w:rPr>
                <w:rFonts w:eastAsia="Times New Roman"/>
                <w:iCs/>
              </w:rPr>
              <w:t>Information</w:t>
            </w:r>
            <w:r w:rsidR="00AC5C50">
              <w:rPr>
                <w:rFonts w:eastAsia="Times New Roman"/>
                <w:iCs/>
              </w:rPr>
              <w:t xml:space="preserve"> </w:t>
            </w:r>
            <w:r w:rsidRPr="00FB328C">
              <w:rPr>
                <w:rFonts w:eastAsia="Times New Roman"/>
                <w:iCs/>
              </w:rPr>
              <w:t>received</w:t>
            </w:r>
            <w:r w:rsidR="00AC5C50">
              <w:rPr>
                <w:rFonts w:eastAsia="Times New Roman"/>
                <w:iCs/>
              </w:rPr>
              <w:t xml:space="preserve"> </w:t>
            </w:r>
            <w:r w:rsidRPr="00FB328C">
              <w:rPr>
                <w:rFonts w:eastAsia="Times New Roman"/>
                <w:iCs/>
              </w:rPr>
              <w:t>through</w:t>
            </w:r>
            <w:r w:rsidR="00AC5C50">
              <w:rPr>
                <w:rFonts w:eastAsia="Times New Roman"/>
                <w:iCs/>
              </w:rPr>
              <w:t xml:space="preserve"> </w:t>
            </w:r>
            <w:r w:rsidRPr="00FB328C">
              <w:rPr>
                <w:rFonts w:eastAsia="Times New Roman"/>
                <w:iCs/>
              </w:rPr>
              <w:t>course/seminar</w:t>
            </w:r>
          </w:p>
          <w:p w14:paraId="7FDBBB6D" w14:textId="7A813608" w:rsidR="00D571E3" w:rsidRPr="00FB328C" w:rsidRDefault="00D571E3" w:rsidP="00101629">
            <w:pPr>
              <w:pStyle w:val="ListParagraph"/>
              <w:numPr>
                <w:ilvl w:val="0"/>
                <w:numId w:val="132"/>
              </w:numPr>
              <w:rPr>
                <w:rFonts w:eastAsia="Times New Roman"/>
                <w:iCs/>
              </w:rPr>
            </w:pPr>
            <w:r w:rsidRPr="00FB328C">
              <w:rPr>
                <w:rFonts w:eastAsia="Times New Roman"/>
                <w:iCs/>
              </w:rPr>
              <w:t>Information</w:t>
            </w:r>
            <w:r w:rsidR="00AC5C50">
              <w:rPr>
                <w:rFonts w:eastAsia="Times New Roman"/>
                <w:iCs/>
              </w:rPr>
              <w:t xml:space="preserve"> </w:t>
            </w:r>
            <w:r w:rsidRPr="00FB328C">
              <w:rPr>
                <w:rFonts w:eastAsia="Times New Roman"/>
                <w:iCs/>
              </w:rPr>
              <w:t>received</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nonproﬁt</w:t>
            </w:r>
            <w:r w:rsidR="00AC5C50">
              <w:rPr>
                <w:rFonts w:eastAsia="Times New Roman"/>
                <w:iCs/>
              </w:rPr>
              <w:t xml:space="preserve"> </w:t>
            </w:r>
            <w:r w:rsidRPr="00FB328C">
              <w:rPr>
                <w:rFonts w:eastAsia="Times New Roman"/>
                <w:iCs/>
              </w:rPr>
              <w:t>support</w:t>
            </w:r>
            <w:r w:rsidR="00AC5C50">
              <w:rPr>
                <w:rFonts w:eastAsia="Times New Roman"/>
                <w:iCs/>
              </w:rPr>
              <w:t xml:space="preserve"> </w:t>
            </w:r>
            <w:r w:rsidRPr="00FB328C">
              <w:rPr>
                <w:rFonts w:eastAsia="Times New Roman"/>
                <w:iCs/>
              </w:rPr>
              <w:t>organisation</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centre</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Volunteering</w:t>
            </w:r>
            <w:r w:rsidR="00AC5C50">
              <w:rPr>
                <w:rFonts w:eastAsia="Times New Roman"/>
                <w:iCs/>
              </w:rPr>
              <w:t xml:space="preserve"> </w:t>
            </w:r>
            <w:r w:rsidRPr="00FB328C">
              <w:rPr>
                <w:rFonts w:eastAsia="Times New Roman"/>
                <w:iCs/>
              </w:rPr>
              <w:t>Australia)</w:t>
            </w:r>
          </w:p>
          <w:p w14:paraId="2BB248B3" w14:textId="293191F6" w:rsidR="00D571E3" w:rsidRPr="00FB328C" w:rsidRDefault="00D571E3" w:rsidP="00101629">
            <w:pPr>
              <w:pStyle w:val="ListParagraph"/>
              <w:numPr>
                <w:ilvl w:val="0"/>
                <w:numId w:val="132"/>
              </w:numPr>
              <w:rPr>
                <w:rFonts w:eastAsia="Times New Roman"/>
                <w:iCs/>
              </w:rPr>
            </w:pPr>
            <w:r w:rsidRPr="00FB328C">
              <w:rPr>
                <w:rFonts w:eastAsia="Times New Roman"/>
                <w:iCs/>
              </w:rPr>
              <w:t>Advice</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another</w:t>
            </w:r>
            <w:r w:rsidR="00AC5C50">
              <w:rPr>
                <w:rFonts w:eastAsia="Times New Roman"/>
                <w:iCs/>
              </w:rPr>
              <w:t xml:space="preserve"> </w:t>
            </w:r>
            <w:r w:rsidRPr="00FB328C">
              <w:rPr>
                <w:rFonts w:eastAsia="Times New Roman"/>
                <w:iCs/>
              </w:rPr>
              <w:t>nonprofit</w:t>
            </w:r>
            <w:r w:rsidR="00AC5C50">
              <w:rPr>
                <w:rFonts w:eastAsia="Times New Roman"/>
                <w:iCs/>
              </w:rPr>
              <w:t xml:space="preserve"> </w:t>
            </w:r>
            <w:r w:rsidRPr="00FB328C">
              <w:rPr>
                <w:rFonts w:eastAsia="Times New Roman"/>
                <w:iCs/>
              </w:rPr>
              <w:t>organisation</w:t>
            </w:r>
          </w:p>
          <w:p w14:paraId="719BB77E" w14:textId="1D33CAC8" w:rsidR="00D571E3" w:rsidRPr="00FB328C" w:rsidRDefault="00D571E3" w:rsidP="00101629">
            <w:pPr>
              <w:pStyle w:val="ListParagraph"/>
              <w:numPr>
                <w:ilvl w:val="0"/>
                <w:numId w:val="132"/>
              </w:numPr>
              <w:rPr>
                <w:rFonts w:eastAsia="Times New Roman"/>
                <w:iCs/>
              </w:rPr>
            </w:pPr>
            <w:r w:rsidRPr="00FB328C">
              <w:rPr>
                <w:rFonts w:eastAsia="Times New Roman"/>
                <w:iCs/>
              </w:rPr>
              <w:t>Advice</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board</w:t>
            </w:r>
            <w:r w:rsidR="00AC5C50">
              <w:rPr>
                <w:rFonts w:eastAsia="Times New Roman"/>
                <w:iCs/>
              </w:rPr>
              <w:t xml:space="preserve"> </w:t>
            </w:r>
            <w:r w:rsidRPr="00FB328C">
              <w:rPr>
                <w:rFonts w:eastAsia="Times New Roman"/>
                <w:iCs/>
              </w:rPr>
              <w:t>and/or</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board</w:t>
            </w:r>
            <w:r w:rsidR="00AC5C50">
              <w:rPr>
                <w:rFonts w:eastAsia="Times New Roman"/>
                <w:iCs/>
              </w:rPr>
              <w:t xml:space="preserve"> </w:t>
            </w:r>
            <w:r w:rsidRPr="00FB328C">
              <w:rPr>
                <w:rFonts w:eastAsia="Times New Roman"/>
                <w:iCs/>
              </w:rPr>
              <w:t>member</w:t>
            </w:r>
          </w:p>
          <w:p w14:paraId="7DDB4D03" w14:textId="4CA3EDA2" w:rsidR="00D571E3" w:rsidRPr="00FB328C" w:rsidRDefault="00D571E3" w:rsidP="00101629">
            <w:pPr>
              <w:pStyle w:val="ListParagraph"/>
              <w:numPr>
                <w:ilvl w:val="0"/>
                <w:numId w:val="132"/>
              </w:numPr>
              <w:rPr>
                <w:rFonts w:eastAsia="Times New Roman"/>
                <w:iCs/>
              </w:rPr>
            </w:pPr>
            <w:r w:rsidRPr="00FB328C">
              <w:rPr>
                <w:rFonts w:eastAsia="Times New Roman"/>
                <w:iCs/>
              </w:rPr>
              <w:t>Services</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an</w:t>
            </w:r>
            <w:r w:rsidR="00AC5C50">
              <w:rPr>
                <w:rFonts w:eastAsia="Times New Roman"/>
                <w:iCs/>
              </w:rPr>
              <w:t xml:space="preserve"> </w:t>
            </w:r>
            <w:r w:rsidRPr="00FB328C">
              <w:rPr>
                <w:rFonts w:eastAsia="Times New Roman"/>
                <w:iCs/>
              </w:rPr>
              <w:t>external</w:t>
            </w:r>
            <w:r w:rsidR="00AC5C50">
              <w:rPr>
                <w:rFonts w:eastAsia="Times New Roman"/>
                <w:iCs/>
              </w:rPr>
              <w:t xml:space="preserve"> </w:t>
            </w:r>
            <w:r w:rsidRPr="00FB328C">
              <w:rPr>
                <w:rFonts w:eastAsia="Times New Roman"/>
                <w:iCs/>
              </w:rPr>
              <w:t>consultant</w:t>
            </w:r>
          </w:p>
          <w:p w14:paraId="6567C425" w14:textId="4C61FA0D" w:rsidR="00917E44" w:rsidRPr="00FB328C" w:rsidRDefault="00917E44" w:rsidP="00917E44">
            <w:pPr>
              <w:pStyle w:val="ListParagraph"/>
              <w:numPr>
                <w:ilvl w:val="0"/>
                <w:numId w:val="132"/>
              </w:numPr>
              <w:rPr>
                <w:rFonts w:eastAsia="Times New Roman"/>
                <w:iCs/>
              </w:rPr>
            </w:pPr>
            <w:r w:rsidRPr="00FB328C">
              <w:rPr>
                <w:rFonts w:eastAsia="Times New Roman"/>
                <w:iCs/>
              </w:rPr>
              <w:t>Services</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government</w:t>
            </w:r>
            <w:r w:rsidR="00AC5C50">
              <w:rPr>
                <w:rFonts w:eastAsia="Times New Roman"/>
                <w:iCs/>
              </w:rPr>
              <w:t xml:space="preserve"> </w:t>
            </w:r>
            <w:r w:rsidRPr="00FB328C">
              <w:rPr>
                <w:rFonts w:eastAsia="Times New Roman"/>
                <w:iCs/>
              </w:rPr>
              <w:t>agency</w:t>
            </w:r>
          </w:p>
          <w:p w14:paraId="50245D64" w14:textId="401F9EA9" w:rsidR="00917E44" w:rsidRPr="00FB328C" w:rsidRDefault="00917E44" w:rsidP="00101629">
            <w:pPr>
              <w:pStyle w:val="ListParagraph"/>
              <w:numPr>
                <w:ilvl w:val="0"/>
                <w:numId w:val="132"/>
              </w:numPr>
              <w:rPr>
                <w:rFonts w:eastAsia="Times New Roman"/>
                <w:iCs/>
              </w:rPr>
            </w:pPr>
            <w:r w:rsidRPr="00FB328C">
              <w:rPr>
                <w:rFonts w:eastAsia="Times New Roman"/>
                <w:iCs/>
              </w:rPr>
              <w:t>Email</w:t>
            </w:r>
          </w:p>
          <w:p w14:paraId="2CAB977A" w14:textId="77777777" w:rsidR="00D571E3" w:rsidRPr="00FB328C" w:rsidRDefault="00D571E3" w:rsidP="00101629">
            <w:pPr>
              <w:pStyle w:val="ListParagraph"/>
              <w:ind w:left="924"/>
              <w:rPr>
                <w:rFonts w:eastAsia="Times New Roman"/>
                <w:iCs/>
              </w:rPr>
            </w:pPr>
          </w:p>
        </w:tc>
        <w:tc>
          <w:tcPr>
            <w:tcW w:w="4250" w:type="dxa"/>
          </w:tcPr>
          <w:p w14:paraId="2BAF75EF" w14:textId="77777777" w:rsidR="00D571E3" w:rsidRPr="00FB328C" w:rsidRDefault="00D571E3" w:rsidP="00101629">
            <w:pPr>
              <w:pStyle w:val="ListParagraph"/>
              <w:numPr>
                <w:ilvl w:val="0"/>
                <w:numId w:val="132"/>
              </w:numPr>
              <w:rPr>
                <w:rFonts w:eastAsia="Times New Roman"/>
                <w:iCs/>
              </w:rPr>
            </w:pPr>
            <w:r w:rsidRPr="00FB328C">
              <w:rPr>
                <w:rFonts w:eastAsia="Times New Roman"/>
                <w:iCs/>
              </w:rPr>
              <w:t>Newsletters</w:t>
            </w:r>
          </w:p>
          <w:p w14:paraId="054C169D" w14:textId="740AE5D9" w:rsidR="00D571E3" w:rsidRPr="00FB328C" w:rsidRDefault="00D571E3" w:rsidP="00101629">
            <w:pPr>
              <w:pStyle w:val="ListParagraph"/>
              <w:numPr>
                <w:ilvl w:val="0"/>
                <w:numId w:val="132"/>
              </w:numPr>
              <w:rPr>
                <w:rFonts w:eastAsia="Times New Roman"/>
                <w:iCs/>
              </w:rPr>
            </w:pPr>
            <w:r w:rsidRPr="00FB328C">
              <w:rPr>
                <w:rFonts w:eastAsia="Times New Roman"/>
                <w:iCs/>
              </w:rPr>
              <w:t>Newspaper</w:t>
            </w:r>
            <w:r w:rsidR="00AC5C50">
              <w:rPr>
                <w:rFonts w:eastAsia="Times New Roman"/>
                <w:iCs/>
              </w:rPr>
              <w:t xml:space="preserve"> </w:t>
            </w:r>
            <w:r w:rsidRPr="00FB328C">
              <w:rPr>
                <w:rFonts w:eastAsia="Times New Roman"/>
                <w:iCs/>
              </w:rPr>
              <w:t>promotion</w:t>
            </w:r>
          </w:p>
          <w:p w14:paraId="530C2EC5" w14:textId="3BEC2BEF" w:rsidR="00D571E3" w:rsidRPr="00FB328C" w:rsidRDefault="00D571E3" w:rsidP="00101629">
            <w:pPr>
              <w:pStyle w:val="ListParagraph"/>
              <w:numPr>
                <w:ilvl w:val="0"/>
                <w:numId w:val="132"/>
              </w:numPr>
              <w:rPr>
                <w:rFonts w:eastAsia="Times New Roman"/>
                <w:iCs/>
              </w:rPr>
            </w:pPr>
            <w:r w:rsidRPr="00FB328C">
              <w:rPr>
                <w:rFonts w:eastAsia="Times New Roman"/>
                <w:iCs/>
              </w:rPr>
              <w:t>Radio</w:t>
            </w:r>
            <w:r w:rsidR="00AC5C50">
              <w:rPr>
                <w:rFonts w:eastAsia="Times New Roman"/>
                <w:iCs/>
              </w:rPr>
              <w:t xml:space="preserve"> </w:t>
            </w:r>
            <w:r w:rsidRPr="00FB328C">
              <w:rPr>
                <w:rFonts w:eastAsia="Times New Roman"/>
                <w:iCs/>
              </w:rPr>
              <w:t>promotion</w:t>
            </w:r>
          </w:p>
          <w:p w14:paraId="156B1C14" w14:textId="333CA4EC" w:rsidR="00D571E3" w:rsidRPr="00FB328C" w:rsidRDefault="00D571E3" w:rsidP="00101629">
            <w:pPr>
              <w:pStyle w:val="ListParagraph"/>
              <w:numPr>
                <w:ilvl w:val="0"/>
                <w:numId w:val="132"/>
              </w:numPr>
              <w:rPr>
                <w:rFonts w:eastAsia="Times New Roman"/>
                <w:iCs/>
              </w:rPr>
            </w:pPr>
            <w:r w:rsidRPr="00FB328C">
              <w:rPr>
                <w:rFonts w:eastAsia="Times New Roman"/>
                <w:iCs/>
              </w:rPr>
              <w:t>TV</w:t>
            </w:r>
            <w:r w:rsidR="00AC5C50">
              <w:rPr>
                <w:rFonts w:eastAsia="Times New Roman"/>
                <w:iCs/>
              </w:rPr>
              <w:t xml:space="preserve"> </w:t>
            </w:r>
            <w:r w:rsidRPr="00FB328C">
              <w:rPr>
                <w:rFonts w:eastAsia="Times New Roman"/>
                <w:iCs/>
              </w:rPr>
              <w:t>promotion</w:t>
            </w:r>
          </w:p>
          <w:p w14:paraId="4920DCF1" w14:textId="33249257" w:rsidR="00D571E3" w:rsidRPr="00FB328C" w:rsidRDefault="00D571E3" w:rsidP="00101629">
            <w:pPr>
              <w:pStyle w:val="ListParagraph"/>
              <w:numPr>
                <w:ilvl w:val="0"/>
                <w:numId w:val="132"/>
              </w:numPr>
              <w:rPr>
                <w:rFonts w:eastAsia="Times New Roman"/>
                <w:iCs/>
              </w:rPr>
            </w:pPr>
            <w:r w:rsidRPr="00FB328C">
              <w:rPr>
                <w:rFonts w:eastAsia="Times New Roman"/>
                <w:iCs/>
              </w:rPr>
              <w:t>Your</w:t>
            </w:r>
            <w:r w:rsidR="00AC5C50">
              <w:rPr>
                <w:rFonts w:eastAsia="Times New Roman"/>
                <w:iCs/>
              </w:rPr>
              <w:t xml:space="preserve"> </w:t>
            </w:r>
            <w:r w:rsidRPr="00FB328C">
              <w:rPr>
                <w:rFonts w:eastAsia="Times New Roman"/>
                <w:iCs/>
              </w:rPr>
              <w:t>organisation’s</w:t>
            </w:r>
            <w:r w:rsidR="00AC5C50">
              <w:rPr>
                <w:rFonts w:eastAsia="Times New Roman"/>
                <w:iCs/>
              </w:rPr>
              <w:t xml:space="preserve"> </w:t>
            </w:r>
            <w:r w:rsidRPr="00FB328C">
              <w:rPr>
                <w:rFonts w:eastAsia="Times New Roman"/>
                <w:iCs/>
              </w:rPr>
              <w:t>Website</w:t>
            </w:r>
          </w:p>
          <w:p w14:paraId="0CC8F3CD" w14:textId="42BE0063" w:rsidR="00D571E3" w:rsidRPr="00FB328C" w:rsidRDefault="00D571E3" w:rsidP="00101629">
            <w:pPr>
              <w:pStyle w:val="ListParagraph"/>
              <w:numPr>
                <w:ilvl w:val="0"/>
                <w:numId w:val="132"/>
              </w:numPr>
              <w:rPr>
                <w:rFonts w:eastAsia="Times New Roman"/>
                <w:iCs/>
              </w:rPr>
            </w:pPr>
            <w:r w:rsidRPr="00FB328C">
              <w:rPr>
                <w:rFonts w:eastAsia="Times New Roman"/>
                <w:iCs/>
              </w:rPr>
              <w:t>Social</w:t>
            </w:r>
            <w:r w:rsidR="00AC5C50">
              <w:rPr>
                <w:rFonts w:eastAsia="Times New Roman"/>
                <w:iCs/>
              </w:rPr>
              <w:t xml:space="preserve"> </w:t>
            </w:r>
            <w:r w:rsidRPr="00FB328C">
              <w:rPr>
                <w:rFonts w:eastAsia="Times New Roman"/>
                <w:iCs/>
              </w:rPr>
              <w:t>media</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Facebook,</w:t>
            </w:r>
            <w:r w:rsidR="00AC5C50">
              <w:rPr>
                <w:rFonts w:eastAsia="Times New Roman"/>
                <w:iCs/>
              </w:rPr>
              <w:t xml:space="preserve"> </w:t>
            </w:r>
            <w:r w:rsidRPr="00FB328C">
              <w:rPr>
                <w:rFonts w:eastAsia="Times New Roman"/>
                <w:iCs/>
              </w:rPr>
              <w:t>Linked</w:t>
            </w:r>
            <w:r w:rsidR="00AC5C50">
              <w:rPr>
                <w:rFonts w:eastAsia="Times New Roman"/>
                <w:iCs/>
              </w:rPr>
              <w:t xml:space="preserve"> </w:t>
            </w:r>
            <w:r w:rsidRPr="00FB328C">
              <w:rPr>
                <w:rFonts w:eastAsia="Times New Roman"/>
                <w:iCs/>
              </w:rPr>
              <w:t>In,</w:t>
            </w:r>
            <w:r w:rsidR="00AC5C50">
              <w:rPr>
                <w:rFonts w:eastAsia="Times New Roman"/>
                <w:iCs/>
              </w:rPr>
              <w:t xml:space="preserve"> </w:t>
            </w:r>
            <w:r w:rsidRPr="00FB328C">
              <w:rPr>
                <w:rFonts w:eastAsia="Times New Roman"/>
                <w:iCs/>
              </w:rPr>
              <w:t>Twitter</w:t>
            </w:r>
            <w:r w:rsidR="00AC5C50">
              <w:rPr>
                <w:rFonts w:eastAsia="Times New Roman"/>
                <w:iCs/>
              </w:rPr>
              <w:t xml:space="preserve"> </w:t>
            </w:r>
            <w:r w:rsidRPr="00FB328C">
              <w:rPr>
                <w:rFonts w:eastAsia="Times New Roman"/>
                <w:iCs/>
              </w:rPr>
              <w:t>etc.)</w:t>
            </w:r>
          </w:p>
          <w:p w14:paraId="143DC8AE" w14:textId="16118E44" w:rsidR="00D571E3" w:rsidRPr="00FB328C" w:rsidRDefault="00D571E3" w:rsidP="00101629">
            <w:pPr>
              <w:pStyle w:val="ListParagraph"/>
              <w:numPr>
                <w:ilvl w:val="0"/>
                <w:numId w:val="132"/>
              </w:numPr>
              <w:rPr>
                <w:rFonts w:eastAsia="Times New Roman"/>
                <w:iCs/>
              </w:rPr>
            </w:pPr>
            <w:r w:rsidRPr="00FB328C">
              <w:rPr>
                <w:rFonts w:eastAsia="Times New Roman"/>
                <w:iCs/>
              </w:rPr>
              <w:t>Volunteer</w:t>
            </w:r>
            <w:r w:rsidR="00AC5C50">
              <w:rPr>
                <w:rFonts w:eastAsia="Times New Roman"/>
                <w:iCs/>
              </w:rPr>
              <w:t xml:space="preserve"> </w:t>
            </w:r>
            <w:r w:rsidRPr="00FB328C">
              <w:rPr>
                <w:rFonts w:eastAsia="Times New Roman"/>
                <w:iCs/>
              </w:rPr>
              <w:t>matching</w:t>
            </w:r>
            <w:r w:rsidR="00AC5C50">
              <w:rPr>
                <w:rFonts w:eastAsia="Times New Roman"/>
                <w:iCs/>
              </w:rPr>
              <w:t xml:space="preserve"> </w:t>
            </w:r>
            <w:r w:rsidRPr="00FB328C">
              <w:rPr>
                <w:rFonts w:eastAsia="Times New Roman"/>
                <w:iCs/>
              </w:rPr>
              <w:t>site</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volunteer</w:t>
            </w:r>
            <w:r w:rsidR="00AC5C50">
              <w:rPr>
                <w:rFonts w:eastAsia="Times New Roman"/>
                <w:iCs/>
              </w:rPr>
              <w:t xml:space="preserve"> </w:t>
            </w:r>
            <w:r w:rsidRPr="00FB328C">
              <w:rPr>
                <w:rFonts w:eastAsia="Times New Roman"/>
                <w:iCs/>
              </w:rPr>
              <w:t>match,</w:t>
            </w:r>
            <w:r w:rsidR="00AC5C50">
              <w:rPr>
                <w:rFonts w:eastAsia="Times New Roman"/>
                <w:iCs/>
              </w:rPr>
              <w:t xml:space="preserve"> </w:t>
            </w:r>
            <w:r w:rsidRPr="00FB328C">
              <w:rPr>
                <w:rFonts w:eastAsia="Times New Roman"/>
                <w:iCs/>
              </w:rPr>
              <w:t>GoVolunteer)</w:t>
            </w:r>
          </w:p>
          <w:p w14:paraId="21488072" w14:textId="2BFEB59E" w:rsidR="00D571E3" w:rsidRPr="00FB328C" w:rsidRDefault="00D571E3" w:rsidP="00101629">
            <w:pPr>
              <w:pStyle w:val="ListParagraph"/>
              <w:numPr>
                <w:ilvl w:val="0"/>
                <w:numId w:val="132"/>
              </w:numPr>
              <w:rPr>
                <w:rFonts w:eastAsia="Times New Roman"/>
                <w:iCs/>
              </w:rPr>
            </w:pPr>
            <w:r w:rsidRPr="00FB328C">
              <w:rPr>
                <w:rFonts w:eastAsia="Times New Roman"/>
                <w:iCs/>
              </w:rPr>
              <w:t>Online</w:t>
            </w:r>
            <w:r w:rsidR="00AC5C50">
              <w:rPr>
                <w:rFonts w:eastAsia="Times New Roman"/>
                <w:iCs/>
              </w:rPr>
              <w:t xml:space="preserve"> </w:t>
            </w:r>
            <w:r w:rsidRPr="00FB328C">
              <w:rPr>
                <w:rFonts w:eastAsia="Times New Roman"/>
                <w:iCs/>
              </w:rPr>
              <w:t>promotion,</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Pro</w:t>
            </w:r>
            <w:r w:rsidR="00AC5C50">
              <w:rPr>
                <w:rFonts w:eastAsia="Times New Roman"/>
                <w:iCs/>
              </w:rPr>
              <w:t xml:space="preserve"> </w:t>
            </w:r>
            <w:r w:rsidRPr="00FB328C">
              <w:rPr>
                <w:rFonts w:eastAsia="Times New Roman"/>
                <w:iCs/>
              </w:rPr>
              <w:t>Bono</w:t>
            </w:r>
            <w:r w:rsidR="00AC5C50">
              <w:rPr>
                <w:rFonts w:eastAsia="Times New Roman"/>
                <w:iCs/>
              </w:rPr>
              <w:t xml:space="preserve"> </w:t>
            </w:r>
            <w:r w:rsidRPr="00FB328C">
              <w:rPr>
                <w:rFonts w:eastAsia="Times New Roman"/>
                <w:iCs/>
              </w:rPr>
              <w:t>Australia,</w:t>
            </w:r>
            <w:r w:rsidR="00AC5C50">
              <w:rPr>
                <w:rFonts w:eastAsia="Times New Roman"/>
                <w:iCs/>
              </w:rPr>
              <w:t xml:space="preserve"> </w:t>
            </w:r>
            <w:r w:rsidRPr="00FB328C">
              <w:rPr>
                <w:rFonts w:eastAsia="Times New Roman"/>
                <w:iCs/>
              </w:rPr>
              <w:t>Seek,</w:t>
            </w:r>
            <w:r w:rsidR="00AC5C50">
              <w:rPr>
                <w:rFonts w:eastAsia="Times New Roman"/>
                <w:iCs/>
              </w:rPr>
              <w:t xml:space="preserve"> </w:t>
            </w:r>
            <w:r w:rsidRPr="00FB328C">
              <w:rPr>
                <w:rFonts w:eastAsia="Times New Roman"/>
                <w:iCs/>
              </w:rPr>
              <w:t>Listing</w:t>
            </w:r>
            <w:r w:rsidR="00AC5C50">
              <w:rPr>
                <w:rFonts w:eastAsia="Times New Roman"/>
                <w:iCs/>
              </w:rPr>
              <w:t xml:space="preserve"> </w:t>
            </w:r>
            <w:r w:rsidRPr="00FB328C">
              <w:rPr>
                <w:rFonts w:eastAsia="Times New Roman"/>
                <w:iCs/>
              </w:rPr>
              <w:t>on</w:t>
            </w:r>
            <w:r w:rsidR="00AC5C50">
              <w:rPr>
                <w:rFonts w:eastAsia="Times New Roman"/>
                <w:iCs/>
              </w:rPr>
              <w:t xml:space="preserve"> </w:t>
            </w:r>
            <w:r w:rsidRPr="00FB328C">
              <w:rPr>
                <w:rFonts w:eastAsia="Times New Roman"/>
                <w:iCs/>
              </w:rPr>
              <w:t>peak</w:t>
            </w:r>
            <w:r w:rsidR="00AC5C50">
              <w:rPr>
                <w:rFonts w:eastAsia="Times New Roman"/>
                <w:iCs/>
              </w:rPr>
              <w:t xml:space="preserve"> </w:t>
            </w:r>
            <w:r w:rsidRPr="00FB328C">
              <w:rPr>
                <w:rFonts w:eastAsia="Times New Roman"/>
                <w:iCs/>
              </w:rPr>
              <w:t>body's</w:t>
            </w:r>
            <w:r w:rsidR="00AC5C50">
              <w:rPr>
                <w:rFonts w:eastAsia="Times New Roman"/>
                <w:iCs/>
              </w:rPr>
              <w:t xml:space="preserve"> </w:t>
            </w:r>
            <w:r w:rsidRPr="00FB328C">
              <w:rPr>
                <w:rFonts w:eastAsia="Times New Roman"/>
                <w:iCs/>
              </w:rPr>
              <w:t>website</w:t>
            </w:r>
          </w:p>
          <w:p w14:paraId="757468F5" w14:textId="2317FBD5" w:rsidR="00D571E3" w:rsidRPr="00FB328C" w:rsidRDefault="00D571E3" w:rsidP="00101629">
            <w:pPr>
              <w:pStyle w:val="ListParagraph"/>
              <w:numPr>
                <w:ilvl w:val="0"/>
                <w:numId w:val="132"/>
              </w:numPr>
              <w:rPr>
                <w:rFonts w:eastAsia="Times New Roman"/>
                <w:iCs/>
              </w:rPr>
            </w:pPr>
            <w:r w:rsidRPr="00FB328C">
              <w:rPr>
                <w:rFonts w:eastAsia="Times New Roman"/>
                <w:iCs/>
              </w:rPr>
              <w:t>Incentives</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either</w:t>
            </w:r>
            <w:r w:rsidR="00AC5C50">
              <w:rPr>
                <w:rFonts w:eastAsia="Times New Roman"/>
                <w:iCs/>
              </w:rPr>
              <w:t xml:space="preserve"> </w:t>
            </w:r>
            <w:r w:rsidRPr="00FB328C">
              <w:rPr>
                <w:rFonts w:eastAsia="Times New Roman"/>
                <w:iCs/>
              </w:rPr>
              <w:t>help</w:t>
            </w:r>
            <w:r w:rsidR="00AC5C50">
              <w:rPr>
                <w:rFonts w:eastAsia="Times New Roman"/>
                <w:iCs/>
              </w:rPr>
              <w:t xml:space="preserve"> </w:t>
            </w:r>
            <w:r w:rsidRPr="00FB328C">
              <w:rPr>
                <w:rFonts w:eastAsia="Times New Roman"/>
                <w:iCs/>
              </w:rPr>
              <w:t>recruit</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volunteer</w:t>
            </w:r>
          </w:p>
          <w:p w14:paraId="0DEB6D27" w14:textId="77777777" w:rsidR="00D571E3" w:rsidRPr="00FB328C" w:rsidRDefault="00D571E3" w:rsidP="00101629">
            <w:pPr>
              <w:pStyle w:val="ListParagraph"/>
              <w:numPr>
                <w:ilvl w:val="0"/>
                <w:numId w:val="132"/>
              </w:numPr>
              <w:rPr>
                <w:rFonts w:eastAsia="Times New Roman"/>
                <w:iCs/>
              </w:rPr>
            </w:pPr>
            <w:r w:rsidRPr="00FB328C">
              <w:rPr>
                <w:rFonts w:eastAsia="Times New Roman"/>
                <w:iCs/>
              </w:rPr>
              <w:t>Events</w:t>
            </w:r>
          </w:p>
          <w:p w14:paraId="1BC7253F" w14:textId="36A8C426" w:rsidR="00D571E3" w:rsidRPr="00FB328C" w:rsidRDefault="00D571E3" w:rsidP="00101629">
            <w:pPr>
              <w:pStyle w:val="ListParagraph"/>
              <w:numPr>
                <w:ilvl w:val="0"/>
                <w:numId w:val="132"/>
              </w:numPr>
              <w:rPr>
                <w:rFonts w:eastAsia="Times New Roman"/>
                <w:iCs/>
              </w:rPr>
            </w:pPr>
            <w:r w:rsidRPr="00FB328C">
              <w:rPr>
                <w:rFonts w:eastAsia="Times New Roman"/>
                <w:iCs/>
              </w:rPr>
              <w:t>Community</w:t>
            </w:r>
            <w:r w:rsidR="00AC5C50">
              <w:rPr>
                <w:rFonts w:eastAsia="Times New Roman"/>
                <w:iCs/>
              </w:rPr>
              <w:t xml:space="preserve"> </w:t>
            </w:r>
            <w:r w:rsidRPr="00FB328C">
              <w:rPr>
                <w:rFonts w:eastAsia="Times New Roman"/>
                <w:iCs/>
              </w:rPr>
              <w:t>centre</w:t>
            </w:r>
            <w:r w:rsidR="00AC5C50">
              <w:rPr>
                <w:rFonts w:eastAsia="Times New Roman"/>
                <w:iCs/>
              </w:rPr>
              <w:t xml:space="preserve"> </w:t>
            </w:r>
            <w:r w:rsidRPr="00FB328C">
              <w:rPr>
                <w:rFonts w:eastAsia="Times New Roman"/>
                <w:iCs/>
              </w:rPr>
              <w:t>noticeboards</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library</w:t>
            </w:r>
          </w:p>
          <w:p w14:paraId="41EC9E94" w14:textId="0FB22208" w:rsidR="00D571E3" w:rsidRPr="00FB328C" w:rsidRDefault="00D571E3" w:rsidP="00101629">
            <w:pPr>
              <w:pStyle w:val="ListParagraph"/>
              <w:numPr>
                <w:ilvl w:val="0"/>
                <w:numId w:val="132"/>
              </w:numPr>
              <w:rPr>
                <w:rFonts w:eastAsia="Times New Roman"/>
                <w:iCs/>
              </w:rPr>
            </w:pPr>
            <w:r w:rsidRPr="00FB328C">
              <w:rPr>
                <w:rFonts w:eastAsia="Times New Roman"/>
                <w:iCs/>
              </w:rPr>
              <w:t>Centrelink/</w:t>
            </w:r>
            <w:r w:rsidR="00AC5C50">
              <w:rPr>
                <w:rFonts w:eastAsia="Times New Roman"/>
                <w:iCs/>
              </w:rPr>
              <w:t xml:space="preserve"> </w:t>
            </w:r>
            <w:r w:rsidRPr="00FB328C">
              <w:rPr>
                <w:rFonts w:eastAsia="Times New Roman"/>
                <w:iCs/>
              </w:rPr>
              <w:t>job</w:t>
            </w:r>
            <w:r w:rsidR="00AC5C50">
              <w:rPr>
                <w:rFonts w:eastAsia="Times New Roman"/>
                <w:iCs/>
              </w:rPr>
              <w:t xml:space="preserve"> </w:t>
            </w:r>
            <w:r w:rsidRPr="00FB328C">
              <w:rPr>
                <w:rFonts w:eastAsia="Times New Roman"/>
                <w:iCs/>
              </w:rPr>
              <w:t>service</w:t>
            </w:r>
            <w:r w:rsidR="00AC5C50">
              <w:rPr>
                <w:rFonts w:eastAsia="Times New Roman"/>
                <w:iCs/>
              </w:rPr>
              <w:t xml:space="preserve"> </w:t>
            </w:r>
            <w:r w:rsidRPr="00FB328C">
              <w:rPr>
                <w:rFonts w:eastAsia="Times New Roman"/>
                <w:iCs/>
              </w:rPr>
              <w:t>provider</w:t>
            </w:r>
            <w:r w:rsidR="00AC5C50">
              <w:rPr>
                <w:rFonts w:eastAsia="Times New Roman"/>
                <w:iCs/>
              </w:rPr>
              <w:t xml:space="preserve"> </w:t>
            </w:r>
            <w:r w:rsidRPr="00FB328C">
              <w:rPr>
                <w:rFonts w:eastAsia="Times New Roman"/>
                <w:iCs/>
              </w:rPr>
              <w:t>referral</w:t>
            </w:r>
          </w:p>
          <w:p w14:paraId="2D8C728D" w14:textId="408DC989" w:rsidR="00D571E3" w:rsidRPr="00FB328C" w:rsidRDefault="00D571E3" w:rsidP="00101629">
            <w:pPr>
              <w:pStyle w:val="ListParagraph"/>
              <w:numPr>
                <w:ilvl w:val="0"/>
                <w:numId w:val="132"/>
              </w:numPr>
              <w:rPr>
                <w:rFonts w:eastAsia="Times New Roman"/>
                <w:iCs/>
              </w:rPr>
            </w:pPr>
            <w:r w:rsidRPr="00FB328C">
              <w:rPr>
                <w:rFonts w:eastAsia="Times New Roman"/>
                <w:iCs/>
              </w:rPr>
              <w:t>Word</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mouth</w:t>
            </w:r>
          </w:p>
          <w:p w14:paraId="00135C73" w14:textId="0703A4B0" w:rsidR="00D571E3" w:rsidRPr="00FB328C" w:rsidRDefault="00D571E3" w:rsidP="00101629">
            <w:pPr>
              <w:pStyle w:val="ListParagraph"/>
              <w:numPr>
                <w:ilvl w:val="0"/>
                <w:numId w:val="132"/>
              </w:numPr>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4DDEE51B" w14:textId="77777777" w:rsidR="00D571E3" w:rsidRPr="00FB328C" w:rsidRDefault="00D571E3" w:rsidP="00D571E3">
            <w:pPr>
              <w:rPr>
                <w:rFonts w:eastAsia="Times New Roman"/>
                <w:iCs/>
                <w:color w:val="auto"/>
              </w:rPr>
            </w:pPr>
          </w:p>
        </w:tc>
      </w:tr>
    </w:tbl>
    <w:p w14:paraId="37EA8A32" w14:textId="0FDB1339" w:rsidR="00917E44" w:rsidRPr="00FB328C" w:rsidRDefault="00917E44">
      <w:pPr>
        <w:rPr>
          <w:color w:val="auto"/>
        </w:rPr>
      </w:pPr>
      <w:r w:rsidRPr="00FB328C">
        <w:rPr>
          <w:color w:val="auto"/>
        </w:rPr>
        <w:br w:type="page"/>
      </w:r>
    </w:p>
    <w:p w14:paraId="3CBCAC1F" w14:textId="461BC729" w:rsidR="00B250B8" w:rsidRPr="00FB328C" w:rsidRDefault="00B250B8" w:rsidP="00767B5B">
      <w:pPr>
        <w:pStyle w:val="ListParagraph"/>
        <w:numPr>
          <w:ilvl w:val="0"/>
          <w:numId w:val="196"/>
        </w:numPr>
        <w:ind w:left="714" w:hanging="357"/>
        <w:contextualSpacing w:val="0"/>
      </w:pPr>
      <w:r w:rsidRPr="00FB328C">
        <w:lastRenderedPageBreak/>
        <w:t>How</w:t>
      </w:r>
      <w:r w:rsidR="00AC5C50">
        <w:t xml:space="preserve"> </w:t>
      </w:r>
      <w:r w:rsidRPr="00FB328C">
        <w:t>useful</w:t>
      </w:r>
      <w:r w:rsidR="00AC5C50">
        <w:t xml:space="preserve"> </w:t>
      </w:r>
      <w:r w:rsidRPr="00FB328C">
        <w:t>were</w:t>
      </w:r>
      <w:r w:rsidR="00AC5C50">
        <w:t xml:space="preserve"> </w:t>
      </w:r>
      <w:r w:rsidRPr="00FB328C">
        <w:t>the</w:t>
      </w:r>
      <w:r w:rsidR="00AC5C50">
        <w:t xml:space="preserve"> </w:t>
      </w:r>
      <w:r w:rsidRPr="00FB328C">
        <w:t>following</w:t>
      </w:r>
      <w:r w:rsidR="00AC5C50">
        <w:t xml:space="preserve"> </w:t>
      </w:r>
      <w:r w:rsidRPr="00FB328C">
        <w:t>resources</w:t>
      </w:r>
      <w:r w:rsidR="00AC5C50">
        <w:t xml:space="preserve"> </w:t>
      </w:r>
      <w:r w:rsidRPr="00FB328C">
        <w:t>in</w:t>
      </w:r>
      <w:r w:rsidR="00AC5C50">
        <w:t xml:space="preserve"> </w:t>
      </w:r>
      <w:r w:rsidRPr="00FB328C">
        <w:t>that</w:t>
      </w:r>
      <w:r w:rsidR="00AC5C50">
        <w:t xml:space="preserve"> </w:t>
      </w:r>
      <w:r w:rsidRPr="00FB328C">
        <w:t>recruitment</w:t>
      </w:r>
      <w:r w:rsidR="00AC5C50">
        <w:t xml:space="preserve"> </w:t>
      </w:r>
      <w:r w:rsidRPr="00FB328C">
        <w:t>process?</w:t>
      </w:r>
      <w:r w:rsidR="00AC5C50">
        <w:t xml:space="preserve"> </w:t>
      </w:r>
      <w:r w:rsidRPr="00FB328C">
        <w:t>(NOTE:</w:t>
      </w:r>
      <w:r w:rsidR="00AC5C50">
        <w:t xml:space="preserve"> </w:t>
      </w:r>
      <w:r w:rsidRPr="00FB328C">
        <w:t>ONLY</w:t>
      </w:r>
      <w:r w:rsidR="00AC5C50">
        <w:t xml:space="preserve"> </w:t>
      </w:r>
      <w:r w:rsidRPr="00FB328C">
        <w:t>OPTIONS</w:t>
      </w:r>
      <w:r w:rsidR="00AC5C50">
        <w:t xml:space="preserve"> </w:t>
      </w:r>
      <w:r w:rsidRPr="00FB328C">
        <w:t>SELECTED</w:t>
      </w:r>
      <w:r w:rsidR="00AC5C50">
        <w:t xml:space="preserve"> </w:t>
      </w:r>
      <w:r w:rsidRPr="00FB328C">
        <w:t>IN</w:t>
      </w:r>
      <w:r w:rsidR="00AC5C50">
        <w:t xml:space="preserve"> </w:t>
      </w:r>
      <w:r w:rsidRPr="00FB328C">
        <w:t>Q42</w:t>
      </w:r>
      <w:r w:rsidR="00AC5C50">
        <w:t xml:space="preserve"> </w:t>
      </w:r>
      <w:r w:rsidRPr="00FB328C">
        <w:t>WILL</w:t>
      </w:r>
      <w:r w:rsidR="00AC5C50">
        <w:t xml:space="preserve"> </w:t>
      </w:r>
      <w:r w:rsidRPr="00FB328C">
        <w:t>APPEAR</w:t>
      </w:r>
      <w:r w:rsidR="00AC5C50">
        <w:t xml:space="preserve"> </w:t>
      </w:r>
      <w:r w:rsidRPr="00FB328C">
        <w:t>ONSCREEN)</w:t>
      </w:r>
    </w:p>
    <w:tbl>
      <w:tblPr>
        <w:tblStyle w:val="TableGrid"/>
        <w:tblW w:w="0" w:type="auto"/>
        <w:tblLook w:val="04A0" w:firstRow="1" w:lastRow="0" w:firstColumn="1" w:lastColumn="0" w:noHBand="0" w:noVBand="1"/>
        <w:tblCaption w:val="Table"/>
      </w:tblPr>
      <w:tblGrid>
        <w:gridCol w:w="4146"/>
        <w:gridCol w:w="793"/>
        <w:gridCol w:w="1029"/>
        <w:gridCol w:w="1169"/>
        <w:gridCol w:w="825"/>
        <w:gridCol w:w="1112"/>
      </w:tblGrid>
      <w:tr w:rsidR="00FB328C" w:rsidRPr="00FB328C" w14:paraId="3D3DFBD7" w14:textId="77777777" w:rsidTr="00627FEA">
        <w:trPr>
          <w:trHeight w:val="552"/>
          <w:tblHeader/>
        </w:trPr>
        <w:tc>
          <w:tcPr>
            <w:tcW w:w="4503" w:type="dxa"/>
          </w:tcPr>
          <w:p w14:paraId="2D2401EC" w14:textId="77777777" w:rsidR="00B250B8" w:rsidRPr="00FB328C" w:rsidRDefault="00B250B8" w:rsidP="005C1B33">
            <w:pPr>
              <w:rPr>
                <w:color w:val="auto"/>
              </w:rPr>
            </w:pPr>
          </w:p>
        </w:tc>
        <w:tc>
          <w:tcPr>
            <w:tcW w:w="850" w:type="dxa"/>
          </w:tcPr>
          <w:p w14:paraId="596A7A59" w14:textId="3717C2C8" w:rsidR="00B250B8" w:rsidRPr="00FB328C" w:rsidRDefault="00B250B8" w:rsidP="005C1B33">
            <w:pPr>
              <w:rPr>
                <w:color w:val="auto"/>
              </w:rPr>
            </w:pPr>
            <w:r w:rsidRPr="00FB328C">
              <w:rPr>
                <w:color w:val="auto"/>
              </w:rPr>
              <w:t>No</w:t>
            </w:r>
            <w:r w:rsidR="00AC5C50">
              <w:rPr>
                <w:color w:val="auto"/>
              </w:rPr>
              <w:t xml:space="preserve"> </w:t>
            </w:r>
            <w:r w:rsidRPr="00FB328C">
              <w:rPr>
                <w:color w:val="auto"/>
              </w:rPr>
              <w:t>use</w:t>
            </w:r>
            <w:r w:rsidR="00AC5C50">
              <w:rPr>
                <w:color w:val="auto"/>
              </w:rPr>
              <w:t xml:space="preserve"> </w:t>
            </w:r>
            <w:r w:rsidRPr="00FB328C">
              <w:rPr>
                <w:color w:val="auto"/>
              </w:rPr>
              <w:t>at</w:t>
            </w:r>
            <w:r w:rsidR="00AC5C50">
              <w:rPr>
                <w:color w:val="auto"/>
              </w:rPr>
              <w:t xml:space="preserve"> </w:t>
            </w:r>
            <w:r w:rsidRPr="00FB328C">
              <w:rPr>
                <w:color w:val="auto"/>
              </w:rPr>
              <w:t>all</w:t>
            </w:r>
          </w:p>
        </w:tc>
        <w:tc>
          <w:tcPr>
            <w:tcW w:w="1097" w:type="dxa"/>
          </w:tcPr>
          <w:p w14:paraId="64E48A56" w14:textId="67CEA037" w:rsidR="00B250B8" w:rsidRPr="00FB328C" w:rsidRDefault="00B250B8" w:rsidP="005C1B33">
            <w:pPr>
              <w:rPr>
                <w:color w:val="auto"/>
              </w:rPr>
            </w:pPr>
            <w:r w:rsidRPr="00FB328C">
              <w:rPr>
                <w:color w:val="auto"/>
              </w:rPr>
              <w:t>Not</w:t>
            </w:r>
            <w:r w:rsidR="00AC5C50">
              <w:rPr>
                <w:color w:val="auto"/>
              </w:rPr>
              <w:t xml:space="preserve"> </w:t>
            </w:r>
            <w:r w:rsidRPr="00FB328C">
              <w:rPr>
                <w:color w:val="auto"/>
              </w:rPr>
              <w:t>much</w:t>
            </w:r>
            <w:r w:rsidR="00AC5C50">
              <w:rPr>
                <w:color w:val="auto"/>
              </w:rPr>
              <w:t xml:space="preserve"> </w:t>
            </w:r>
            <w:r w:rsidRPr="00FB328C">
              <w:rPr>
                <w:color w:val="auto"/>
              </w:rPr>
              <w:t>use</w:t>
            </w:r>
          </w:p>
        </w:tc>
        <w:tc>
          <w:tcPr>
            <w:tcW w:w="1171" w:type="dxa"/>
          </w:tcPr>
          <w:p w14:paraId="2E9BF590" w14:textId="06246535" w:rsidR="00B250B8" w:rsidRPr="00FB328C" w:rsidRDefault="00B250B8" w:rsidP="005C1B33">
            <w:pPr>
              <w:rPr>
                <w:color w:val="auto"/>
              </w:rPr>
            </w:pPr>
            <w:r w:rsidRPr="00FB328C">
              <w:rPr>
                <w:color w:val="auto"/>
              </w:rPr>
              <w:t>Somewhat</w:t>
            </w:r>
            <w:r w:rsidR="00AC5C50">
              <w:rPr>
                <w:color w:val="auto"/>
              </w:rPr>
              <w:t xml:space="preserve"> </w:t>
            </w:r>
            <w:r w:rsidRPr="00FB328C">
              <w:rPr>
                <w:color w:val="auto"/>
              </w:rPr>
              <w:t>useful</w:t>
            </w:r>
          </w:p>
        </w:tc>
        <w:tc>
          <w:tcPr>
            <w:tcW w:w="841" w:type="dxa"/>
          </w:tcPr>
          <w:p w14:paraId="30285381" w14:textId="0E52B68A" w:rsidR="00B250B8" w:rsidRPr="00FB328C" w:rsidRDefault="00B250B8" w:rsidP="005C1B33">
            <w:pPr>
              <w:rPr>
                <w:color w:val="auto"/>
              </w:rPr>
            </w:pPr>
            <w:r w:rsidRPr="00FB328C">
              <w:rPr>
                <w:color w:val="auto"/>
              </w:rPr>
              <w:t>Quite</w:t>
            </w:r>
            <w:r w:rsidR="00AC5C50">
              <w:rPr>
                <w:color w:val="auto"/>
              </w:rPr>
              <w:t xml:space="preserve"> </w:t>
            </w:r>
            <w:r w:rsidRPr="00FB328C">
              <w:rPr>
                <w:color w:val="auto"/>
              </w:rPr>
              <w:t>useful</w:t>
            </w:r>
          </w:p>
        </w:tc>
        <w:tc>
          <w:tcPr>
            <w:tcW w:w="1114" w:type="dxa"/>
          </w:tcPr>
          <w:p w14:paraId="16184C90" w14:textId="05860380" w:rsidR="00B250B8" w:rsidRPr="00FB328C" w:rsidRDefault="00B250B8" w:rsidP="005C1B33">
            <w:pPr>
              <w:rPr>
                <w:color w:val="auto"/>
              </w:rPr>
            </w:pPr>
            <w:r w:rsidRPr="00FB328C">
              <w:rPr>
                <w:color w:val="auto"/>
              </w:rPr>
              <w:t>Extremely</w:t>
            </w:r>
            <w:r w:rsidR="00AC5C50">
              <w:rPr>
                <w:color w:val="auto"/>
              </w:rPr>
              <w:t xml:space="preserve"> </w:t>
            </w:r>
            <w:r w:rsidRPr="00FB328C">
              <w:rPr>
                <w:color w:val="auto"/>
              </w:rPr>
              <w:t>useful</w:t>
            </w:r>
          </w:p>
        </w:tc>
      </w:tr>
      <w:tr w:rsidR="00FB328C" w:rsidRPr="00FB328C" w14:paraId="56F7074B" w14:textId="77777777" w:rsidTr="00147039">
        <w:tc>
          <w:tcPr>
            <w:tcW w:w="4503" w:type="dxa"/>
          </w:tcPr>
          <w:p w14:paraId="0DF3448B" w14:textId="1AE949DD"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Paid</w:t>
            </w:r>
            <w:r w:rsidR="00AC5C50">
              <w:rPr>
                <w:rFonts w:eastAsia="Times New Roman"/>
                <w:iCs/>
              </w:rPr>
              <w:t xml:space="preserve"> </w:t>
            </w:r>
            <w:r w:rsidRPr="00FB328C">
              <w:rPr>
                <w:rFonts w:eastAsia="Times New Roman"/>
                <w:iCs/>
              </w:rPr>
              <w:t>manager/coordinator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volunteers</w:t>
            </w:r>
          </w:p>
        </w:tc>
        <w:tc>
          <w:tcPr>
            <w:tcW w:w="850" w:type="dxa"/>
            <w:vAlign w:val="center"/>
          </w:tcPr>
          <w:p w14:paraId="48994F61"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C870FA2"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246F9A10"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687613FA"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14E9588E" w14:textId="77777777" w:rsidR="00B250B8" w:rsidRPr="00FB328C" w:rsidRDefault="00B250B8" w:rsidP="005C1B33">
            <w:pPr>
              <w:jc w:val="center"/>
              <w:rPr>
                <w:color w:val="auto"/>
              </w:rPr>
            </w:pPr>
            <w:r w:rsidRPr="00FB328C">
              <w:rPr>
                <w:color w:val="auto"/>
              </w:rPr>
              <w:sym w:font="Wingdings 2" w:char="F081"/>
            </w:r>
          </w:p>
        </w:tc>
      </w:tr>
      <w:tr w:rsidR="00FB328C" w:rsidRPr="00FB328C" w14:paraId="73BC6EF4" w14:textId="77777777" w:rsidTr="00147039">
        <w:tc>
          <w:tcPr>
            <w:tcW w:w="4503" w:type="dxa"/>
          </w:tcPr>
          <w:p w14:paraId="5DDF9B91" w14:textId="688D4313"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Unpaid</w:t>
            </w:r>
            <w:r w:rsidR="00AC5C50">
              <w:rPr>
                <w:rFonts w:eastAsia="Times New Roman"/>
                <w:iCs/>
              </w:rPr>
              <w:t xml:space="preserve"> </w:t>
            </w:r>
            <w:r w:rsidRPr="00FB328C">
              <w:rPr>
                <w:rFonts w:eastAsia="Times New Roman"/>
                <w:iCs/>
              </w:rPr>
              <w:t>manager/</w:t>
            </w:r>
            <w:r w:rsidR="00AC5C50">
              <w:rPr>
                <w:rFonts w:eastAsia="Times New Roman"/>
                <w:iCs/>
              </w:rPr>
              <w:t xml:space="preserve"> </w:t>
            </w:r>
            <w:r w:rsidRPr="00FB328C">
              <w:rPr>
                <w:rFonts w:eastAsia="Times New Roman"/>
                <w:iCs/>
              </w:rPr>
              <w:t>coordinator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volunteers</w:t>
            </w:r>
          </w:p>
        </w:tc>
        <w:tc>
          <w:tcPr>
            <w:tcW w:w="850" w:type="dxa"/>
            <w:vAlign w:val="center"/>
          </w:tcPr>
          <w:p w14:paraId="665FE2EA"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079111AA"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635F5463"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5B354B8E"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26A06E83" w14:textId="77777777" w:rsidR="00B250B8" w:rsidRPr="00FB328C" w:rsidRDefault="00B250B8" w:rsidP="005C1B33">
            <w:pPr>
              <w:jc w:val="center"/>
              <w:rPr>
                <w:color w:val="auto"/>
              </w:rPr>
            </w:pPr>
            <w:r w:rsidRPr="00FB328C">
              <w:rPr>
                <w:color w:val="auto"/>
              </w:rPr>
              <w:sym w:font="Wingdings 2" w:char="F081"/>
            </w:r>
          </w:p>
        </w:tc>
      </w:tr>
      <w:tr w:rsidR="00FB328C" w:rsidRPr="00FB328C" w14:paraId="6FC765DF" w14:textId="77777777" w:rsidTr="00147039">
        <w:tc>
          <w:tcPr>
            <w:tcW w:w="4503" w:type="dxa"/>
          </w:tcPr>
          <w:p w14:paraId="1EF97EE7" w14:textId="30AE8F6E"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paid</w:t>
            </w:r>
            <w:r w:rsidR="00AC5C50">
              <w:rPr>
                <w:rFonts w:eastAsia="Times New Roman"/>
                <w:iCs/>
              </w:rPr>
              <w:t xml:space="preserve"> </w:t>
            </w:r>
            <w:r w:rsidRPr="00FB328C">
              <w:rPr>
                <w:rFonts w:eastAsia="Times New Roman"/>
                <w:iCs/>
              </w:rPr>
              <w:t>staff</w:t>
            </w:r>
          </w:p>
        </w:tc>
        <w:tc>
          <w:tcPr>
            <w:tcW w:w="850" w:type="dxa"/>
            <w:vAlign w:val="center"/>
          </w:tcPr>
          <w:p w14:paraId="64862BEC"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0A4FEBEE"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371AD238"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1AFF7022"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547D8E42" w14:textId="77777777" w:rsidR="00B250B8" w:rsidRPr="00FB328C" w:rsidRDefault="00B250B8" w:rsidP="005C1B33">
            <w:pPr>
              <w:jc w:val="center"/>
              <w:rPr>
                <w:color w:val="auto"/>
              </w:rPr>
            </w:pPr>
            <w:r w:rsidRPr="00FB328C">
              <w:rPr>
                <w:color w:val="auto"/>
              </w:rPr>
              <w:sym w:font="Wingdings 2" w:char="F081"/>
            </w:r>
          </w:p>
        </w:tc>
      </w:tr>
      <w:tr w:rsidR="00FB328C" w:rsidRPr="00FB328C" w14:paraId="5BCF9A00" w14:textId="77777777" w:rsidTr="00147039">
        <w:tc>
          <w:tcPr>
            <w:tcW w:w="4503" w:type="dxa"/>
          </w:tcPr>
          <w:p w14:paraId="4F9C0B6E" w14:textId="045281BF"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volunteer</w:t>
            </w:r>
            <w:r w:rsidR="00AC5C50">
              <w:rPr>
                <w:rFonts w:eastAsia="Times New Roman"/>
                <w:iCs/>
              </w:rPr>
              <w:t xml:space="preserve"> </w:t>
            </w:r>
            <w:r w:rsidRPr="00FB328C">
              <w:rPr>
                <w:rFonts w:eastAsia="Times New Roman"/>
                <w:iCs/>
              </w:rPr>
              <w:t>staff</w:t>
            </w:r>
          </w:p>
        </w:tc>
        <w:tc>
          <w:tcPr>
            <w:tcW w:w="850" w:type="dxa"/>
            <w:vAlign w:val="center"/>
          </w:tcPr>
          <w:p w14:paraId="306F58B3"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AAA876C"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3B19FD25"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6F115625"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0722C441" w14:textId="77777777" w:rsidR="00B250B8" w:rsidRPr="00FB328C" w:rsidRDefault="00B250B8" w:rsidP="005C1B33">
            <w:pPr>
              <w:jc w:val="center"/>
              <w:rPr>
                <w:color w:val="auto"/>
              </w:rPr>
            </w:pPr>
            <w:r w:rsidRPr="00FB328C">
              <w:rPr>
                <w:color w:val="auto"/>
              </w:rPr>
              <w:sym w:font="Wingdings 2" w:char="F081"/>
            </w:r>
          </w:p>
        </w:tc>
      </w:tr>
      <w:tr w:rsidR="00FB328C" w:rsidRPr="00FB328C" w14:paraId="4B5AD8AC" w14:textId="77777777" w:rsidTr="00147039">
        <w:tc>
          <w:tcPr>
            <w:tcW w:w="4503" w:type="dxa"/>
          </w:tcPr>
          <w:p w14:paraId="4653C82B" w14:textId="41678A08"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Contact</w:t>
            </w:r>
            <w:r w:rsidR="00AC5C50">
              <w:rPr>
                <w:rFonts w:eastAsia="Times New Roman"/>
                <w:iCs/>
              </w:rPr>
              <w:t xml:space="preserve"> </w:t>
            </w:r>
            <w:r w:rsidRPr="00FB328C">
              <w:rPr>
                <w:rFonts w:eastAsia="Times New Roman"/>
                <w:iCs/>
              </w:rPr>
              <w:t>person</w:t>
            </w:r>
            <w:r w:rsidR="00AC5C50">
              <w:rPr>
                <w:rFonts w:eastAsia="Times New Roman"/>
                <w:iCs/>
              </w:rPr>
              <w:t xml:space="preserve"> </w:t>
            </w:r>
            <w:r w:rsidRPr="00FB328C">
              <w:rPr>
                <w:rFonts w:eastAsia="Times New Roman"/>
                <w:iCs/>
              </w:rPr>
              <w:t>within</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business</w:t>
            </w:r>
            <w:r w:rsidR="00AC5C50">
              <w:rPr>
                <w:rFonts w:eastAsia="Times New Roman"/>
                <w:iCs/>
              </w:rPr>
              <w:t xml:space="preserve"> </w:t>
            </w:r>
            <w:r w:rsidRPr="00FB328C">
              <w:rPr>
                <w:rFonts w:eastAsia="Times New Roman"/>
                <w:iCs/>
              </w:rPr>
              <w:t>organisation</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volunteering)</w:t>
            </w:r>
          </w:p>
        </w:tc>
        <w:tc>
          <w:tcPr>
            <w:tcW w:w="850" w:type="dxa"/>
            <w:vAlign w:val="center"/>
          </w:tcPr>
          <w:p w14:paraId="1732EF1E"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180C0F0B"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21A9D4DE"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0B580126"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4A30C0A2" w14:textId="77777777" w:rsidR="00B250B8" w:rsidRPr="00FB328C" w:rsidRDefault="00B250B8" w:rsidP="005C1B33">
            <w:pPr>
              <w:jc w:val="center"/>
              <w:rPr>
                <w:color w:val="auto"/>
              </w:rPr>
            </w:pPr>
            <w:r w:rsidRPr="00FB328C">
              <w:rPr>
                <w:color w:val="auto"/>
              </w:rPr>
              <w:sym w:font="Wingdings 2" w:char="F081"/>
            </w:r>
          </w:p>
        </w:tc>
      </w:tr>
      <w:tr w:rsidR="00FB328C" w:rsidRPr="00FB328C" w14:paraId="65B0D406" w14:textId="77777777" w:rsidTr="00147039">
        <w:tc>
          <w:tcPr>
            <w:tcW w:w="4503" w:type="dxa"/>
          </w:tcPr>
          <w:p w14:paraId="773725CF" w14:textId="5FA79A9E"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Information</w:t>
            </w:r>
            <w:r w:rsidR="00AC5C50">
              <w:rPr>
                <w:rFonts w:eastAsia="Times New Roman"/>
                <w:iCs/>
              </w:rPr>
              <w:t xml:space="preserve"> </w:t>
            </w:r>
            <w:r w:rsidRPr="00FB328C">
              <w:rPr>
                <w:rFonts w:eastAsia="Times New Roman"/>
                <w:iCs/>
              </w:rPr>
              <w:t>received</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printed</w:t>
            </w:r>
            <w:r w:rsidR="00AC5C50">
              <w:rPr>
                <w:rFonts w:eastAsia="Times New Roman"/>
                <w:iCs/>
              </w:rPr>
              <w:t xml:space="preserve"> </w:t>
            </w:r>
            <w:r w:rsidRPr="00FB328C">
              <w:rPr>
                <w:rFonts w:eastAsia="Times New Roman"/>
                <w:iCs/>
              </w:rPr>
              <w:t>documents</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Books/</w:t>
            </w:r>
            <w:r w:rsidR="00AC5C50">
              <w:rPr>
                <w:rFonts w:eastAsia="Times New Roman"/>
                <w:iCs/>
              </w:rPr>
              <w:t xml:space="preserve"> </w:t>
            </w:r>
            <w:r w:rsidRPr="00FB328C">
              <w:rPr>
                <w:rFonts w:eastAsia="Times New Roman"/>
                <w:iCs/>
              </w:rPr>
              <w:t>manuals)</w:t>
            </w:r>
          </w:p>
        </w:tc>
        <w:tc>
          <w:tcPr>
            <w:tcW w:w="850" w:type="dxa"/>
            <w:vAlign w:val="center"/>
          </w:tcPr>
          <w:p w14:paraId="19B2628C"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6B7B615C"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7752F1B7"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440FFDE1"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48B7914" w14:textId="77777777" w:rsidR="00B250B8" w:rsidRPr="00FB328C" w:rsidRDefault="00B250B8" w:rsidP="005C1B33">
            <w:pPr>
              <w:jc w:val="center"/>
              <w:rPr>
                <w:color w:val="auto"/>
              </w:rPr>
            </w:pPr>
            <w:r w:rsidRPr="00FB328C">
              <w:rPr>
                <w:color w:val="auto"/>
              </w:rPr>
              <w:sym w:font="Wingdings 2" w:char="F081"/>
            </w:r>
          </w:p>
        </w:tc>
      </w:tr>
      <w:tr w:rsidR="00FB328C" w:rsidRPr="00FB328C" w14:paraId="4B61C78C" w14:textId="77777777" w:rsidTr="00147039">
        <w:tc>
          <w:tcPr>
            <w:tcW w:w="4503" w:type="dxa"/>
          </w:tcPr>
          <w:p w14:paraId="4BC2C943" w14:textId="1B21BC38"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Volunteering</w:t>
            </w:r>
            <w:r w:rsidR="00AC5C50">
              <w:rPr>
                <w:rFonts w:eastAsia="Times New Roman"/>
                <w:iCs/>
              </w:rPr>
              <w:t xml:space="preserve"> </w:t>
            </w:r>
            <w:r w:rsidRPr="00FB328C">
              <w:rPr>
                <w:rFonts w:eastAsia="Times New Roman"/>
                <w:iCs/>
              </w:rPr>
              <w:t>resources/</w:t>
            </w:r>
            <w:r w:rsidR="00AC5C50">
              <w:rPr>
                <w:rFonts w:eastAsia="Times New Roman"/>
                <w:iCs/>
              </w:rPr>
              <w:t xml:space="preserve"> </w:t>
            </w:r>
            <w:r w:rsidRPr="00FB328C">
              <w:rPr>
                <w:rFonts w:eastAsia="Times New Roman"/>
                <w:iCs/>
              </w:rPr>
              <w:t>information</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internet</w:t>
            </w:r>
          </w:p>
        </w:tc>
        <w:tc>
          <w:tcPr>
            <w:tcW w:w="850" w:type="dxa"/>
            <w:vAlign w:val="center"/>
          </w:tcPr>
          <w:p w14:paraId="0AAFFC70"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1C741A26"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2D1BE5E5"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224F3D9D"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54FB6515" w14:textId="77777777" w:rsidR="00B250B8" w:rsidRPr="00FB328C" w:rsidRDefault="00B250B8" w:rsidP="005C1B33">
            <w:pPr>
              <w:jc w:val="center"/>
              <w:rPr>
                <w:color w:val="auto"/>
              </w:rPr>
            </w:pPr>
            <w:r w:rsidRPr="00FB328C">
              <w:rPr>
                <w:color w:val="auto"/>
              </w:rPr>
              <w:sym w:font="Wingdings 2" w:char="F081"/>
            </w:r>
          </w:p>
        </w:tc>
      </w:tr>
      <w:tr w:rsidR="00FB328C" w:rsidRPr="00FB328C" w14:paraId="69E38A75" w14:textId="77777777" w:rsidTr="00147039">
        <w:tc>
          <w:tcPr>
            <w:tcW w:w="4503" w:type="dxa"/>
          </w:tcPr>
          <w:p w14:paraId="01311570" w14:textId="0C867E49"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Information</w:t>
            </w:r>
            <w:r w:rsidR="00AC5C50">
              <w:rPr>
                <w:rFonts w:eastAsia="Times New Roman"/>
                <w:iCs/>
              </w:rPr>
              <w:t xml:space="preserve"> </w:t>
            </w:r>
            <w:r w:rsidRPr="00FB328C">
              <w:rPr>
                <w:rFonts w:eastAsia="Times New Roman"/>
                <w:iCs/>
              </w:rPr>
              <w:t>received</w:t>
            </w:r>
            <w:r w:rsidR="00AC5C50">
              <w:rPr>
                <w:rFonts w:eastAsia="Times New Roman"/>
                <w:iCs/>
              </w:rPr>
              <w:t xml:space="preserve"> </w:t>
            </w:r>
            <w:r w:rsidRPr="00FB328C">
              <w:rPr>
                <w:rFonts w:eastAsia="Times New Roman"/>
                <w:iCs/>
              </w:rPr>
              <w:t>through</w:t>
            </w:r>
            <w:r w:rsidR="00AC5C50">
              <w:rPr>
                <w:rFonts w:eastAsia="Times New Roman"/>
                <w:iCs/>
              </w:rPr>
              <w:t xml:space="preserve"> </w:t>
            </w:r>
            <w:r w:rsidRPr="00FB328C">
              <w:rPr>
                <w:rFonts w:eastAsia="Times New Roman"/>
                <w:iCs/>
              </w:rPr>
              <w:t>course/seminar</w:t>
            </w:r>
          </w:p>
        </w:tc>
        <w:tc>
          <w:tcPr>
            <w:tcW w:w="850" w:type="dxa"/>
            <w:vAlign w:val="center"/>
          </w:tcPr>
          <w:p w14:paraId="5310196A"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2BABEC66"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7D98D1C7"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6AB4BF7E"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3233CE2" w14:textId="77777777" w:rsidR="00B250B8" w:rsidRPr="00FB328C" w:rsidRDefault="00B250B8" w:rsidP="005C1B33">
            <w:pPr>
              <w:jc w:val="center"/>
              <w:rPr>
                <w:color w:val="auto"/>
              </w:rPr>
            </w:pPr>
            <w:r w:rsidRPr="00FB328C">
              <w:rPr>
                <w:color w:val="auto"/>
              </w:rPr>
              <w:sym w:font="Wingdings 2" w:char="F081"/>
            </w:r>
          </w:p>
        </w:tc>
      </w:tr>
      <w:tr w:rsidR="00FB328C" w:rsidRPr="00FB328C" w14:paraId="5328036E" w14:textId="77777777" w:rsidTr="00147039">
        <w:tc>
          <w:tcPr>
            <w:tcW w:w="4503" w:type="dxa"/>
          </w:tcPr>
          <w:p w14:paraId="59439AF8" w14:textId="4BD32E96"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Information</w:t>
            </w:r>
            <w:r w:rsidR="00AC5C50">
              <w:rPr>
                <w:rFonts w:eastAsia="Times New Roman"/>
                <w:iCs/>
              </w:rPr>
              <w:t xml:space="preserve"> </w:t>
            </w:r>
            <w:r w:rsidRPr="00FB328C">
              <w:rPr>
                <w:rFonts w:eastAsia="Times New Roman"/>
                <w:iCs/>
              </w:rPr>
              <w:t>received</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nonproﬁt</w:t>
            </w:r>
            <w:r w:rsidR="00AC5C50">
              <w:rPr>
                <w:rFonts w:eastAsia="Times New Roman"/>
                <w:iCs/>
              </w:rPr>
              <w:t xml:space="preserve"> </w:t>
            </w:r>
            <w:r w:rsidRPr="00FB328C">
              <w:rPr>
                <w:rFonts w:eastAsia="Times New Roman"/>
                <w:iCs/>
              </w:rPr>
              <w:t>support</w:t>
            </w:r>
            <w:r w:rsidR="00AC5C50">
              <w:rPr>
                <w:rFonts w:eastAsia="Times New Roman"/>
                <w:iCs/>
              </w:rPr>
              <w:t xml:space="preserve"> </w:t>
            </w:r>
            <w:r w:rsidRPr="00FB328C">
              <w:rPr>
                <w:rFonts w:eastAsia="Times New Roman"/>
                <w:iCs/>
              </w:rPr>
              <w:t>organisation</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centre</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Volunteering</w:t>
            </w:r>
            <w:r w:rsidR="00AC5C50">
              <w:rPr>
                <w:rFonts w:eastAsia="Times New Roman"/>
                <w:iCs/>
              </w:rPr>
              <w:t xml:space="preserve"> </w:t>
            </w:r>
            <w:r w:rsidRPr="00FB328C">
              <w:rPr>
                <w:rFonts w:eastAsia="Times New Roman"/>
                <w:iCs/>
              </w:rPr>
              <w:t>Australia)</w:t>
            </w:r>
          </w:p>
        </w:tc>
        <w:tc>
          <w:tcPr>
            <w:tcW w:w="850" w:type="dxa"/>
            <w:vAlign w:val="center"/>
          </w:tcPr>
          <w:p w14:paraId="119D0E96"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514558F2"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6C722E8D"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7370D3FA"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4A81084B" w14:textId="77777777" w:rsidR="00B250B8" w:rsidRPr="00FB328C" w:rsidRDefault="00B250B8" w:rsidP="005C1B33">
            <w:pPr>
              <w:jc w:val="center"/>
              <w:rPr>
                <w:color w:val="auto"/>
              </w:rPr>
            </w:pPr>
            <w:r w:rsidRPr="00FB328C">
              <w:rPr>
                <w:color w:val="auto"/>
              </w:rPr>
              <w:sym w:font="Wingdings 2" w:char="F081"/>
            </w:r>
          </w:p>
        </w:tc>
      </w:tr>
      <w:tr w:rsidR="00FB328C" w:rsidRPr="00FB328C" w14:paraId="167D11C1" w14:textId="77777777" w:rsidTr="00147039">
        <w:tc>
          <w:tcPr>
            <w:tcW w:w="4503" w:type="dxa"/>
          </w:tcPr>
          <w:p w14:paraId="4118792A" w14:textId="64B7A64A"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Advice</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another</w:t>
            </w:r>
            <w:r w:rsidR="00AC5C50">
              <w:rPr>
                <w:rFonts w:eastAsia="Times New Roman"/>
                <w:iCs/>
              </w:rPr>
              <w:t xml:space="preserve"> </w:t>
            </w:r>
            <w:r w:rsidRPr="00FB328C">
              <w:rPr>
                <w:rFonts w:eastAsia="Times New Roman"/>
                <w:iCs/>
              </w:rPr>
              <w:t>nonprofit</w:t>
            </w:r>
            <w:r w:rsidR="00AC5C50">
              <w:rPr>
                <w:rFonts w:eastAsia="Times New Roman"/>
                <w:iCs/>
              </w:rPr>
              <w:t xml:space="preserve"> </w:t>
            </w:r>
            <w:r w:rsidRPr="00FB328C">
              <w:rPr>
                <w:rFonts w:eastAsia="Times New Roman"/>
                <w:iCs/>
              </w:rPr>
              <w:t>organisation</w:t>
            </w:r>
          </w:p>
        </w:tc>
        <w:tc>
          <w:tcPr>
            <w:tcW w:w="850" w:type="dxa"/>
            <w:vAlign w:val="center"/>
          </w:tcPr>
          <w:p w14:paraId="62ED10CE"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BAA92CA"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19CE3510"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16D66CF3"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B1E5A5A" w14:textId="77777777" w:rsidR="00B250B8" w:rsidRPr="00FB328C" w:rsidRDefault="00B250B8" w:rsidP="005C1B33">
            <w:pPr>
              <w:jc w:val="center"/>
              <w:rPr>
                <w:color w:val="auto"/>
              </w:rPr>
            </w:pPr>
            <w:r w:rsidRPr="00FB328C">
              <w:rPr>
                <w:color w:val="auto"/>
              </w:rPr>
              <w:sym w:font="Wingdings 2" w:char="F081"/>
            </w:r>
          </w:p>
        </w:tc>
      </w:tr>
      <w:tr w:rsidR="00FB328C" w:rsidRPr="00FB328C" w14:paraId="0DDC3D30" w14:textId="77777777" w:rsidTr="00147039">
        <w:tc>
          <w:tcPr>
            <w:tcW w:w="4503" w:type="dxa"/>
          </w:tcPr>
          <w:p w14:paraId="571ED189" w14:textId="055D6ACF"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Advice</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board</w:t>
            </w:r>
            <w:r w:rsidR="00AC5C50">
              <w:rPr>
                <w:rFonts w:eastAsia="Times New Roman"/>
                <w:iCs/>
              </w:rPr>
              <w:t xml:space="preserve"> </w:t>
            </w:r>
            <w:r w:rsidRPr="00FB328C">
              <w:rPr>
                <w:rFonts w:eastAsia="Times New Roman"/>
                <w:iCs/>
              </w:rPr>
              <w:t>and/or</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board</w:t>
            </w:r>
            <w:r w:rsidR="00AC5C50">
              <w:rPr>
                <w:rFonts w:eastAsia="Times New Roman"/>
                <w:iCs/>
              </w:rPr>
              <w:t xml:space="preserve"> </w:t>
            </w:r>
            <w:r w:rsidRPr="00FB328C">
              <w:rPr>
                <w:rFonts w:eastAsia="Times New Roman"/>
                <w:iCs/>
              </w:rPr>
              <w:t>member</w:t>
            </w:r>
          </w:p>
        </w:tc>
        <w:tc>
          <w:tcPr>
            <w:tcW w:w="850" w:type="dxa"/>
            <w:vAlign w:val="center"/>
          </w:tcPr>
          <w:p w14:paraId="545945FE"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7FDEF736"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27BEDFEF"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60A19D54"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31D80A0" w14:textId="77777777" w:rsidR="00B250B8" w:rsidRPr="00FB328C" w:rsidRDefault="00B250B8" w:rsidP="005C1B33">
            <w:pPr>
              <w:jc w:val="center"/>
              <w:rPr>
                <w:color w:val="auto"/>
              </w:rPr>
            </w:pPr>
            <w:r w:rsidRPr="00FB328C">
              <w:rPr>
                <w:color w:val="auto"/>
              </w:rPr>
              <w:sym w:font="Wingdings 2" w:char="F081"/>
            </w:r>
          </w:p>
        </w:tc>
      </w:tr>
      <w:tr w:rsidR="00FB328C" w:rsidRPr="00FB328C" w14:paraId="62CEF10B" w14:textId="77777777" w:rsidTr="00147039">
        <w:tc>
          <w:tcPr>
            <w:tcW w:w="4503" w:type="dxa"/>
          </w:tcPr>
          <w:p w14:paraId="552423B7" w14:textId="0FF9ABAD"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Services</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an</w:t>
            </w:r>
            <w:r w:rsidR="00AC5C50">
              <w:rPr>
                <w:rFonts w:eastAsia="Times New Roman"/>
                <w:iCs/>
              </w:rPr>
              <w:t xml:space="preserve"> </w:t>
            </w:r>
            <w:r w:rsidRPr="00FB328C">
              <w:rPr>
                <w:rFonts w:eastAsia="Times New Roman"/>
                <w:iCs/>
              </w:rPr>
              <w:t>external</w:t>
            </w:r>
            <w:r w:rsidR="00AC5C50">
              <w:rPr>
                <w:rFonts w:eastAsia="Times New Roman"/>
                <w:iCs/>
              </w:rPr>
              <w:t xml:space="preserve"> </w:t>
            </w:r>
            <w:r w:rsidRPr="00FB328C">
              <w:rPr>
                <w:rFonts w:eastAsia="Times New Roman"/>
                <w:iCs/>
              </w:rPr>
              <w:t>consultant</w:t>
            </w:r>
          </w:p>
        </w:tc>
        <w:tc>
          <w:tcPr>
            <w:tcW w:w="850" w:type="dxa"/>
            <w:vAlign w:val="center"/>
          </w:tcPr>
          <w:p w14:paraId="667B160B"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1B0999C9"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5A5D7C2D"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4F71A11D"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553EBC69" w14:textId="77777777" w:rsidR="00B250B8" w:rsidRPr="00FB328C" w:rsidRDefault="00B250B8" w:rsidP="005C1B33">
            <w:pPr>
              <w:jc w:val="center"/>
              <w:rPr>
                <w:color w:val="auto"/>
              </w:rPr>
            </w:pPr>
            <w:r w:rsidRPr="00FB328C">
              <w:rPr>
                <w:color w:val="auto"/>
              </w:rPr>
              <w:sym w:font="Wingdings 2" w:char="F081"/>
            </w:r>
          </w:p>
        </w:tc>
      </w:tr>
      <w:tr w:rsidR="00FB328C" w:rsidRPr="00FB328C" w14:paraId="15F440A0" w14:textId="77777777" w:rsidTr="00147039">
        <w:tc>
          <w:tcPr>
            <w:tcW w:w="4503" w:type="dxa"/>
          </w:tcPr>
          <w:p w14:paraId="3802183A" w14:textId="5AA52EAC"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Services</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government</w:t>
            </w:r>
            <w:r w:rsidR="00AC5C50">
              <w:rPr>
                <w:rFonts w:eastAsia="Times New Roman"/>
                <w:iCs/>
              </w:rPr>
              <w:t xml:space="preserve"> </w:t>
            </w:r>
            <w:r w:rsidRPr="00FB328C">
              <w:rPr>
                <w:rFonts w:eastAsia="Times New Roman"/>
                <w:iCs/>
              </w:rPr>
              <w:t>agency</w:t>
            </w:r>
          </w:p>
        </w:tc>
        <w:tc>
          <w:tcPr>
            <w:tcW w:w="850" w:type="dxa"/>
            <w:vAlign w:val="center"/>
          </w:tcPr>
          <w:p w14:paraId="43682BC2"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0E637E48"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19F04A9A"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326AC37F"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44DAB8E7" w14:textId="77777777" w:rsidR="00B250B8" w:rsidRPr="00FB328C" w:rsidRDefault="00B250B8" w:rsidP="005C1B33">
            <w:pPr>
              <w:jc w:val="center"/>
              <w:rPr>
                <w:color w:val="auto"/>
              </w:rPr>
            </w:pPr>
            <w:r w:rsidRPr="00FB328C">
              <w:rPr>
                <w:color w:val="auto"/>
              </w:rPr>
              <w:sym w:font="Wingdings 2" w:char="F081"/>
            </w:r>
          </w:p>
        </w:tc>
      </w:tr>
      <w:tr w:rsidR="00FB328C" w:rsidRPr="00FB328C" w14:paraId="443923EE" w14:textId="77777777" w:rsidTr="00147039">
        <w:tc>
          <w:tcPr>
            <w:tcW w:w="4503" w:type="dxa"/>
          </w:tcPr>
          <w:p w14:paraId="565FF145" w14:textId="77777777"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Email</w:t>
            </w:r>
          </w:p>
        </w:tc>
        <w:tc>
          <w:tcPr>
            <w:tcW w:w="850" w:type="dxa"/>
            <w:vAlign w:val="center"/>
          </w:tcPr>
          <w:p w14:paraId="39B7D848"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5CF1116E"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2736898C"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72477881"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AE6D2FE" w14:textId="77777777" w:rsidR="00B250B8" w:rsidRPr="00FB328C" w:rsidRDefault="00B250B8" w:rsidP="005C1B33">
            <w:pPr>
              <w:jc w:val="center"/>
              <w:rPr>
                <w:color w:val="auto"/>
              </w:rPr>
            </w:pPr>
            <w:r w:rsidRPr="00FB328C">
              <w:rPr>
                <w:color w:val="auto"/>
              </w:rPr>
              <w:sym w:font="Wingdings 2" w:char="F081"/>
            </w:r>
          </w:p>
        </w:tc>
      </w:tr>
      <w:tr w:rsidR="00FB328C" w:rsidRPr="00FB328C" w14:paraId="77FC7F64" w14:textId="77777777" w:rsidTr="00147039">
        <w:tc>
          <w:tcPr>
            <w:tcW w:w="4503" w:type="dxa"/>
          </w:tcPr>
          <w:p w14:paraId="5F242A24" w14:textId="77777777"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Newsletters</w:t>
            </w:r>
          </w:p>
        </w:tc>
        <w:tc>
          <w:tcPr>
            <w:tcW w:w="850" w:type="dxa"/>
            <w:vAlign w:val="center"/>
          </w:tcPr>
          <w:p w14:paraId="09718844"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63853C5E"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0969CDAD"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3B040C10"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254F8DB8" w14:textId="77777777" w:rsidR="00B250B8" w:rsidRPr="00FB328C" w:rsidRDefault="00B250B8" w:rsidP="005C1B33">
            <w:pPr>
              <w:jc w:val="center"/>
              <w:rPr>
                <w:color w:val="auto"/>
              </w:rPr>
            </w:pPr>
            <w:r w:rsidRPr="00FB328C">
              <w:rPr>
                <w:color w:val="auto"/>
              </w:rPr>
              <w:sym w:font="Wingdings 2" w:char="F081"/>
            </w:r>
          </w:p>
        </w:tc>
      </w:tr>
      <w:tr w:rsidR="00FB328C" w:rsidRPr="00FB328C" w14:paraId="7B66DCF5" w14:textId="77777777" w:rsidTr="00147039">
        <w:tc>
          <w:tcPr>
            <w:tcW w:w="4503" w:type="dxa"/>
          </w:tcPr>
          <w:p w14:paraId="2CB01E55" w14:textId="26432BE9"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Newspaper</w:t>
            </w:r>
            <w:r w:rsidR="00AC5C50">
              <w:rPr>
                <w:rFonts w:eastAsia="Times New Roman"/>
                <w:iCs/>
              </w:rPr>
              <w:t xml:space="preserve"> </w:t>
            </w:r>
            <w:r w:rsidRPr="00FB328C">
              <w:rPr>
                <w:rFonts w:eastAsia="Times New Roman"/>
                <w:iCs/>
              </w:rPr>
              <w:t>promotion</w:t>
            </w:r>
          </w:p>
        </w:tc>
        <w:tc>
          <w:tcPr>
            <w:tcW w:w="850" w:type="dxa"/>
            <w:vAlign w:val="center"/>
          </w:tcPr>
          <w:p w14:paraId="7B887838"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D78F847"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64D97FE7"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070C9F08"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0A3DAEC8" w14:textId="77777777" w:rsidR="00B250B8" w:rsidRPr="00FB328C" w:rsidRDefault="00B250B8" w:rsidP="005C1B33">
            <w:pPr>
              <w:jc w:val="center"/>
              <w:rPr>
                <w:color w:val="auto"/>
              </w:rPr>
            </w:pPr>
            <w:r w:rsidRPr="00FB328C">
              <w:rPr>
                <w:color w:val="auto"/>
              </w:rPr>
              <w:sym w:font="Wingdings 2" w:char="F081"/>
            </w:r>
          </w:p>
        </w:tc>
      </w:tr>
      <w:tr w:rsidR="00FB328C" w:rsidRPr="00FB328C" w14:paraId="4955DF7B" w14:textId="77777777" w:rsidTr="00147039">
        <w:tc>
          <w:tcPr>
            <w:tcW w:w="4503" w:type="dxa"/>
          </w:tcPr>
          <w:p w14:paraId="3437ACF3" w14:textId="45DD0272"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Radio</w:t>
            </w:r>
            <w:r w:rsidR="00AC5C50">
              <w:rPr>
                <w:rFonts w:eastAsia="Times New Roman"/>
                <w:iCs/>
              </w:rPr>
              <w:t xml:space="preserve"> </w:t>
            </w:r>
            <w:r w:rsidRPr="00FB328C">
              <w:rPr>
                <w:rFonts w:eastAsia="Times New Roman"/>
                <w:iCs/>
              </w:rPr>
              <w:t>promotion</w:t>
            </w:r>
          </w:p>
        </w:tc>
        <w:tc>
          <w:tcPr>
            <w:tcW w:w="850" w:type="dxa"/>
            <w:vAlign w:val="center"/>
          </w:tcPr>
          <w:p w14:paraId="56F2A930"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6517825"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6E7AF7E2"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7E848E23"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E4DCA47" w14:textId="77777777" w:rsidR="00B250B8" w:rsidRPr="00FB328C" w:rsidRDefault="00B250B8" w:rsidP="005C1B33">
            <w:pPr>
              <w:jc w:val="center"/>
              <w:rPr>
                <w:color w:val="auto"/>
              </w:rPr>
            </w:pPr>
            <w:r w:rsidRPr="00FB328C">
              <w:rPr>
                <w:color w:val="auto"/>
              </w:rPr>
              <w:sym w:font="Wingdings 2" w:char="F081"/>
            </w:r>
          </w:p>
        </w:tc>
      </w:tr>
      <w:tr w:rsidR="00FB328C" w:rsidRPr="00FB328C" w14:paraId="14CC516C" w14:textId="77777777" w:rsidTr="00147039">
        <w:tc>
          <w:tcPr>
            <w:tcW w:w="4503" w:type="dxa"/>
          </w:tcPr>
          <w:p w14:paraId="7E6B5BC7" w14:textId="6C50D32D"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TV</w:t>
            </w:r>
            <w:r w:rsidR="00AC5C50">
              <w:rPr>
                <w:rFonts w:eastAsia="Times New Roman"/>
                <w:iCs/>
              </w:rPr>
              <w:t xml:space="preserve"> </w:t>
            </w:r>
            <w:r w:rsidRPr="00FB328C">
              <w:rPr>
                <w:rFonts w:eastAsia="Times New Roman"/>
                <w:iCs/>
              </w:rPr>
              <w:t>promotion</w:t>
            </w:r>
          </w:p>
        </w:tc>
        <w:tc>
          <w:tcPr>
            <w:tcW w:w="850" w:type="dxa"/>
            <w:vAlign w:val="center"/>
          </w:tcPr>
          <w:p w14:paraId="77ACE949"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F7E896F"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746B4129"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51AFB9EE"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5D7CB8D9" w14:textId="77777777" w:rsidR="00B250B8" w:rsidRPr="00FB328C" w:rsidRDefault="00B250B8" w:rsidP="005C1B33">
            <w:pPr>
              <w:jc w:val="center"/>
              <w:rPr>
                <w:color w:val="auto"/>
              </w:rPr>
            </w:pPr>
            <w:r w:rsidRPr="00FB328C">
              <w:rPr>
                <w:color w:val="auto"/>
              </w:rPr>
              <w:sym w:font="Wingdings 2" w:char="F081"/>
            </w:r>
          </w:p>
        </w:tc>
      </w:tr>
      <w:tr w:rsidR="00FB328C" w:rsidRPr="00FB328C" w14:paraId="25DE5B5D" w14:textId="77777777" w:rsidTr="00147039">
        <w:tc>
          <w:tcPr>
            <w:tcW w:w="4503" w:type="dxa"/>
          </w:tcPr>
          <w:p w14:paraId="7D5C67FC" w14:textId="55B593FE" w:rsidR="00B250B8" w:rsidRPr="00FB328C" w:rsidRDefault="00B250B8" w:rsidP="00767B5B">
            <w:pPr>
              <w:pStyle w:val="ListParagraph"/>
              <w:numPr>
                <w:ilvl w:val="0"/>
                <w:numId w:val="133"/>
              </w:numPr>
              <w:ind w:left="357" w:hanging="357"/>
              <w:rPr>
                <w:rFonts w:eastAsia="Times New Roman"/>
                <w:iCs/>
              </w:rPr>
            </w:pPr>
            <w:r w:rsidRPr="00FB328C">
              <w:rPr>
                <w:rFonts w:eastAsia="Times New Roman"/>
                <w:iCs/>
              </w:rPr>
              <w:t>Your</w:t>
            </w:r>
            <w:r w:rsidR="00AC5C50">
              <w:rPr>
                <w:rFonts w:eastAsia="Times New Roman"/>
                <w:iCs/>
              </w:rPr>
              <w:t xml:space="preserve"> </w:t>
            </w:r>
            <w:r w:rsidRPr="00FB328C">
              <w:rPr>
                <w:rFonts w:eastAsia="Times New Roman"/>
                <w:iCs/>
              </w:rPr>
              <w:t>organisation’s</w:t>
            </w:r>
            <w:r w:rsidR="00AC5C50">
              <w:rPr>
                <w:rFonts w:eastAsia="Times New Roman"/>
                <w:iCs/>
              </w:rPr>
              <w:t xml:space="preserve"> </w:t>
            </w:r>
            <w:r w:rsidR="0087550F" w:rsidRPr="00FB328C">
              <w:rPr>
                <w:rFonts w:eastAsia="Times New Roman"/>
                <w:iCs/>
              </w:rPr>
              <w:t>w</w:t>
            </w:r>
            <w:r w:rsidRPr="00FB328C">
              <w:rPr>
                <w:rFonts w:eastAsia="Times New Roman"/>
                <w:iCs/>
              </w:rPr>
              <w:t>ebsite</w:t>
            </w:r>
          </w:p>
        </w:tc>
        <w:tc>
          <w:tcPr>
            <w:tcW w:w="850" w:type="dxa"/>
            <w:vAlign w:val="center"/>
          </w:tcPr>
          <w:p w14:paraId="5D0E20E3"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0210855A"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4ED87BDA"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62142FD7"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B7C2D30" w14:textId="77777777" w:rsidR="00B250B8" w:rsidRPr="00FB328C" w:rsidRDefault="00B250B8" w:rsidP="005C1B33">
            <w:pPr>
              <w:jc w:val="center"/>
              <w:rPr>
                <w:color w:val="auto"/>
              </w:rPr>
            </w:pPr>
            <w:r w:rsidRPr="00FB328C">
              <w:rPr>
                <w:color w:val="auto"/>
              </w:rPr>
              <w:sym w:font="Wingdings 2" w:char="F081"/>
            </w:r>
          </w:p>
        </w:tc>
      </w:tr>
      <w:tr w:rsidR="00FB328C" w:rsidRPr="00FB328C" w14:paraId="3456EE62" w14:textId="77777777" w:rsidTr="00147039">
        <w:tc>
          <w:tcPr>
            <w:tcW w:w="4503" w:type="dxa"/>
          </w:tcPr>
          <w:p w14:paraId="5E63B8DA" w14:textId="25B2C25A"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Social</w:t>
            </w:r>
            <w:r w:rsidR="00AC5C50">
              <w:rPr>
                <w:rFonts w:eastAsia="Times New Roman"/>
                <w:iCs/>
              </w:rPr>
              <w:t xml:space="preserve"> </w:t>
            </w:r>
            <w:r w:rsidRPr="00FB328C">
              <w:rPr>
                <w:rFonts w:eastAsia="Times New Roman"/>
                <w:iCs/>
              </w:rPr>
              <w:t>media</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Facebook,</w:t>
            </w:r>
            <w:r w:rsidR="00AC5C50">
              <w:rPr>
                <w:rFonts w:eastAsia="Times New Roman"/>
                <w:iCs/>
              </w:rPr>
              <w:t xml:space="preserve"> </w:t>
            </w:r>
            <w:r w:rsidRPr="00FB328C">
              <w:rPr>
                <w:rFonts w:eastAsia="Times New Roman"/>
                <w:iCs/>
              </w:rPr>
              <w:t>Linked</w:t>
            </w:r>
            <w:r w:rsidR="00AC5C50">
              <w:rPr>
                <w:rFonts w:eastAsia="Times New Roman"/>
                <w:iCs/>
              </w:rPr>
              <w:t xml:space="preserve"> </w:t>
            </w:r>
            <w:r w:rsidRPr="00FB328C">
              <w:rPr>
                <w:rFonts w:eastAsia="Times New Roman"/>
                <w:iCs/>
              </w:rPr>
              <w:t>In,</w:t>
            </w:r>
            <w:r w:rsidR="00AC5C50">
              <w:rPr>
                <w:rFonts w:eastAsia="Times New Roman"/>
                <w:iCs/>
              </w:rPr>
              <w:t xml:space="preserve"> </w:t>
            </w:r>
            <w:r w:rsidRPr="00FB328C">
              <w:rPr>
                <w:rFonts w:eastAsia="Times New Roman"/>
                <w:iCs/>
              </w:rPr>
              <w:t>Twitter</w:t>
            </w:r>
            <w:r w:rsidR="00AC5C50">
              <w:rPr>
                <w:rFonts w:eastAsia="Times New Roman"/>
                <w:iCs/>
              </w:rPr>
              <w:t xml:space="preserve"> </w:t>
            </w:r>
            <w:r w:rsidRPr="00FB328C">
              <w:rPr>
                <w:rFonts w:eastAsia="Times New Roman"/>
                <w:iCs/>
              </w:rPr>
              <w:t>etc.)</w:t>
            </w:r>
          </w:p>
        </w:tc>
        <w:tc>
          <w:tcPr>
            <w:tcW w:w="850" w:type="dxa"/>
            <w:vAlign w:val="center"/>
          </w:tcPr>
          <w:p w14:paraId="32B77AA2"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43E860DC"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44D8A0C1"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459BD4DE"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064230CD" w14:textId="77777777" w:rsidR="00B250B8" w:rsidRPr="00FB328C" w:rsidRDefault="00B250B8" w:rsidP="005C1B33">
            <w:pPr>
              <w:jc w:val="center"/>
              <w:rPr>
                <w:color w:val="auto"/>
              </w:rPr>
            </w:pPr>
            <w:r w:rsidRPr="00FB328C">
              <w:rPr>
                <w:color w:val="auto"/>
              </w:rPr>
              <w:sym w:font="Wingdings 2" w:char="F081"/>
            </w:r>
          </w:p>
        </w:tc>
      </w:tr>
      <w:tr w:rsidR="00FB328C" w:rsidRPr="00FB328C" w14:paraId="7880606B" w14:textId="77777777" w:rsidTr="00147039">
        <w:tc>
          <w:tcPr>
            <w:tcW w:w="4503" w:type="dxa"/>
          </w:tcPr>
          <w:p w14:paraId="0603EB24" w14:textId="0A99FF93"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Volunteer</w:t>
            </w:r>
            <w:r w:rsidR="00AC5C50">
              <w:rPr>
                <w:rFonts w:eastAsia="Times New Roman"/>
                <w:iCs/>
              </w:rPr>
              <w:t xml:space="preserve"> </w:t>
            </w:r>
            <w:r w:rsidRPr="00FB328C">
              <w:rPr>
                <w:rFonts w:eastAsia="Times New Roman"/>
                <w:iCs/>
              </w:rPr>
              <w:t>matching</w:t>
            </w:r>
            <w:r w:rsidR="00AC5C50">
              <w:rPr>
                <w:rFonts w:eastAsia="Times New Roman"/>
                <w:iCs/>
              </w:rPr>
              <w:t xml:space="preserve"> </w:t>
            </w:r>
            <w:r w:rsidRPr="00FB328C">
              <w:rPr>
                <w:rFonts w:eastAsia="Times New Roman"/>
                <w:iCs/>
              </w:rPr>
              <w:t>site</w:t>
            </w:r>
            <w:r w:rsidR="00AC5C50">
              <w:rPr>
                <w:rFonts w:eastAsia="Times New Roman"/>
                <w:iCs/>
              </w:rPr>
              <w:t xml:space="preserve"> </w:t>
            </w:r>
            <w:r w:rsidRPr="00FB328C">
              <w:rPr>
                <w:rFonts w:eastAsia="Times New Roman"/>
                <w:iCs/>
              </w:rPr>
              <w:t>(e.g.</w:t>
            </w:r>
            <w:r w:rsidR="00AC5C50">
              <w:rPr>
                <w:rFonts w:eastAsia="Times New Roman"/>
                <w:iCs/>
              </w:rPr>
              <w:t xml:space="preserve"> </w:t>
            </w:r>
            <w:r w:rsidR="0087550F" w:rsidRPr="00FB328C">
              <w:rPr>
                <w:rFonts w:eastAsia="Times New Roman"/>
                <w:iCs/>
              </w:rPr>
              <w:t>V</w:t>
            </w:r>
            <w:r w:rsidRPr="00FB328C">
              <w:rPr>
                <w:rFonts w:eastAsia="Times New Roman"/>
                <w:iCs/>
              </w:rPr>
              <w:t>olunteer</w:t>
            </w:r>
            <w:r w:rsidR="00AC5C50">
              <w:rPr>
                <w:rFonts w:eastAsia="Times New Roman"/>
                <w:iCs/>
              </w:rPr>
              <w:t xml:space="preserve"> </w:t>
            </w:r>
            <w:r w:rsidRPr="00FB328C">
              <w:rPr>
                <w:rFonts w:eastAsia="Times New Roman"/>
                <w:iCs/>
              </w:rPr>
              <w:t>match,</w:t>
            </w:r>
            <w:r w:rsidR="00AC5C50">
              <w:rPr>
                <w:rFonts w:eastAsia="Times New Roman"/>
                <w:iCs/>
              </w:rPr>
              <w:t xml:space="preserve"> </w:t>
            </w:r>
            <w:r w:rsidR="0087550F" w:rsidRPr="00FB328C">
              <w:rPr>
                <w:rFonts w:eastAsia="Times New Roman"/>
                <w:iCs/>
              </w:rPr>
              <w:t>G</w:t>
            </w:r>
            <w:r w:rsidRPr="00FB328C">
              <w:rPr>
                <w:rFonts w:eastAsia="Times New Roman"/>
                <w:iCs/>
              </w:rPr>
              <w:t>o</w:t>
            </w:r>
            <w:r w:rsidR="0087550F" w:rsidRPr="00FB328C">
              <w:rPr>
                <w:rFonts w:eastAsia="Times New Roman"/>
                <w:iCs/>
              </w:rPr>
              <w:t>V</w:t>
            </w:r>
            <w:r w:rsidRPr="00FB328C">
              <w:rPr>
                <w:rFonts w:eastAsia="Times New Roman"/>
                <w:iCs/>
              </w:rPr>
              <w:t>olunteer)</w:t>
            </w:r>
          </w:p>
        </w:tc>
        <w:tc>
          <w:tcPr>
            <w:tcW w:w="850" w:type="dxa"/>
            <w:vAlign w:val="center"/>
          </w:tcPr>
          <w:p w14:paraId="5F6066C5"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1053713B"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6C2B99DB"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5FBA53F4"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0A3398FA" w14:textId="77777777" w:rsidR="00B250B8" w:rsidRPr="00FB328C" w:rsidRDefault="00B250B8" w:rsidP="005C1B33">
            <w:pPr>
              <w:jc w:val="center"/>
              <w:rPr>
                <w:color w:val="auto"/>
              </w:rPr>
            </w:pPr>
            <w:r w:rsidRPr="00FB328C">
              <w:rPr>
                <w:color w:val="auto"/>
              </w:rPr>
              <w:sym w:font="Wingdings 2" w:char="F081"/>
            </w:r>
          </w:p>
        </w:tc>
      </w:tr>
      <w:tr w:rsidR="00FB328C" w:rsidRPr="00FB328C" w14:paraId="274CF457" w14:textId="77777777" w:rsidTr="00147039">
        <w:tc>
          <w:tcPr>
            <w:tcW w:w="4503" w:type="dxa"/>
          </w:tcPr>
          <w:p w14:paraId="6FFFF283" w14:textId="21781752"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Online</w:t>
            </w:r>
            <w:r w:rsidR="00AC5C50">
              <w:rPr>
                <w:rFonts w:eastAsia="Times New Roman"/>
                <w:iCs/>
              </w:rPr>
              <w:t xml:space="preserve"> </w:t>
            </w:r>
            <w:r w:rsidRPr="00FB328C">
              <w:rPr>
                <w:rFonts w:eastAsia="Times New Roman"/>
                <w:iCs/>
              </w:rPr>
              <w:t>promotion,</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Pro</w:t>
            </w:r>
            <w:r w:rsidR="00AC5C50">
              <w:rPr>
                <w:rFonts w:eastAsia="Times New Roman"/>
                <w:iCs/>
              </w:rPr>
              <w:t xml:space="preserve"> </w:t>
            </w:r>
            <w:r w:rsidRPr="00FB328C">
              <w:rPr>
                <w:rFonts w:eastAsia="Times New Roman"/>
                <w:iCs/>
              </w:rPr>
              <w:t>Bono</w:t>
            </w:r>
            <w:r w:rsidR="00AC5C50">
              <w:rPr>
                <w:rFonts w:eastAsia="Times New Roman"/>
                <w:iCs/>
              </w:rPr>
              <w:t xml:space="preserve"> </w:t>
            </w:r>
            <w:r w:rsidRPr="00FB328C">
              <w:rPr>
                <w:rFonts w:eastAsia="Times New Roman"/>
                <w:iCs/>
              </w:rPr>
              <w:t>Australia,</w:t>
            </w:r>
            <w:r w:rsidR="00AC5C50">
              <w:rPr>
                <w:rFonts w:eastAsia="Times New Roman"/>
                <w:iCs/>
              </w:rPr>
              <w:t xml:space="preserve"> </w:t>
            </w:r>
            <w:r w:rsidRPr="00FB328C">
              <w:rPr>
                <w:rFonts w:eastAsia="Times New Roman"/>
                <w:iCs/>
              </w:rPr>
              <w:t>Seek,</w:t>
            </w:r>
            <w:r w:rsidR="00AC5C50">
              <w:rPr>
                <w:rFonts w:eastAsia="Times New Roman"/>
                <w:iCs/>
              </w:rPr>
              <w:t xml:space="preserve"> </w:t>
            </w:r>
            <w:r w:rsidRPr="00FB328C">
              <w:rPr>
                <w:rFonts w:eastAsia="Times New Roman"/>
                <w:iCs/>
              </w:rPr>
              <w:t>Listing</w:t>
            </w:r>
            <w:r w:rsidR="00AC5C50">
              <w:rPr>
                <w:rFonts w:eastAsia="Times New Roman"/>
                <w:iCs/>
              </w:rPr>
              <w:t xml:space="preserve"> </w:t>
            </w:r>
            <w:r w:rsidRPr="00FB328C">
              <w:rPr>
                <w:rFonts w:eastAsia="Times New Roman"/>
                <w:iCs/>
              </w:rPr>
              <w:t>on</w:t>
            </w:r>
            <w:r w:rsidR="00AC5C50">
              <w:rPr>
                <w:rFonts w:eastAsia="Times New Roman"/>
                <w:iCs/>
              </w:rPr>
              <w:t xml:space="preserve"> </w:t>
            </w:r>
            <w:r w:rsidRPr="00FB328C">
              <w:rPr>
                <w:rFonts w:eastAsia="Times New Roman"/>
                <w:iCs/>
              </w:rPr>
              <w:t>peak</w:t>
            </w:r>
            <w:r w:rsidR="00AC5C50">
              <w:rPr>
                <w:rFonts w:eastAsia="Times New Roman"/>
                <w:iCs/>
              </w:rPr>
              <w:t xml:space="preserve"> </w:t>
            </w:r>
            <w:r w:rsidRPr="00FB328C">
              <w:rPr>
                <w:rFonts w:eastAsia="Times New Roman"/>
                <w:iCs/>
              </w:rPr>
              <w:t>body's</w:t>
            </w:r>
            <w:r w:rsidR="00AC5C50">
              <w:rPr>
                <w:rFonts w:eastAsia="Times New Roman"/>
                <w:iCs/>
              </w:rPr>
              <w:t xml:space="preserve"> </w:t>
            </w:r>
            <w:r w:rsidRPr="00FB328C">
              <w:rPr>
                <w:rFonts w:eastAsia="Times New Roman"/>
                <w:iCs/>
              </w:rPr>
              <w:t>website</w:t>
            </w:r>
          </w:p>
        </w:tc>
        <w:tc>
          <w:tcPr>
            <w:tcW w:w="850" w:type="dxa"/>
            <w:vAlign w:val="center"/>
          </w:tcPr>
          <w:p w14:paraId="49077F5B"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3FAD91F6"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00C56449"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2FA4F6CC"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669CC560" w14:textId="77777777" w:rsidR="00B250B8" w:rsidRPr="00FB328C" w:rsidRDefault="00B250B8" w:rsidP="005C1B33">
            <w:pPr>
              <w:jc w:val="center"/>
              <w:rPr>
                <w:color w:val="auto"/>
              </w:rPr>
            </w:pPr>
            <w:r w:rsidRPr="00FB328C">
              <w:rPr>
                <w:color w:val="auto"/>
              </w:rPr>
              <w:sym w:font="Wingdings 2" w:char="F081"/>
            </w:r>
          </w:p>
        </w:tc>
      </w:tr>
      <w:tr w:rsidR="00FB328C" w:rsidRPr="00FB328C" w14:paraId="534778A8" w14:textId="77777777" w:rsidTr="00147039">
        <w:tc>
          <w:tcPr>
            <w:tcW w:w="4503" w:type="dxa"/>
          </w:tcPr>
          <w:p w14:paraId="4E468486" w14:textId="57AD00ED"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Incentives</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either</w:t>
            </w:r>
            <w:r w:rsidR="00AC5C50">
              <w:rPr>
                <w:rFonts w:eastAsia="Times New Roman"/>
                <w:iCs/>
              </w:rPr>
              <w:t xml:space="preserve"> </w:t>
            </w:r>
            <w:r w:rsidRPr="00FB328C">
              <w:rPr>
                <w:rFonts w:eastAsia="Times New Roman"/>
                <w:iCs/>
              </w:rPr>
              <w:t>help</w:t>
            </w:r>
            <w:r w:rsidR="00AC5C50">
              <w:rPr>
                <w:rFonts w:eastAsia="Times New Roman"/>
                <w:iCs/>
              </w:rPr>
              <w:t xml:space="preserve"> </w:t>
            </w:r>
            <w:r w:rsidRPr="00FB328C">
              <w:rPr>
                <w:rFonts w:eastAsia="Times New Roman"/>
                <w:iCs/>
              </w:rPr>
              <w:t>recruit</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volunteer</w:t>
            </w:r>
          </w:p>
        </w:tc>
        <w:tc>
          <w:tcPr>
            <w:tcW w:w="850" w:type="dxa"/>
            <w:vAlign w:val="center"/>
          </w:tcPr>
          <w:p w14:paraId="0256D722"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5887EDA5"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71B4B8EB"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3D270861"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1D795891" w14:textId="77777777" w:rsidR="00B250B8" w:rsidRPr="00FB328C" w:rsidRDefault="00B250B8" w:rsidP="005C1B33">
            <w:pPr>
              <w:jc w:val="center"/>
              <w:rPr>
                <w:color w:val="auto"/>
              </w:rPr>
            </w:pPr>
            <w:r w:rsidRPr="00FB328C">
              <w:rPr>
                <w:color w:val="auto"/>
              </w:rPr>
              <w:sym w:font="Wingdings 2" w:char="F081"/>
            </w:r>
          </w:p>
        </w:tc>
      </w:tr>
      <w:tr w:rsidR="00FB328C" w:rsidRPr="00FB328C" w14:paraId="75F16F9C" w14:textId="77777777" w:rsidTr="00147039">
        <w:tc>
          <w:tcPr>
            <w:tcW w:w="4503" w:type="dxa"/>
          </w:tcPr>
          <w:p w14:paraId="77ECB7E5" w14:textId="77777777"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Events</w:t>
            </w:r>
          </w:p>
        </w:tc>
        <w:tc>
          <w:tcPr>
            <w:tcW w:w="850" w:type="dxa"/>
            <w:vAlign w:val="center"/>
          </w:tcPr>
          <w:p w14:paraId="4F57B77D"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73271471"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3D4831AE"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15A6B901"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38141835" w14:textId="77777777" w:rsidR="00B250B8" w:rsidRPr="00FB328C" w:rsidRDefault="00B250B8" w:rsidP="005C1B33">
            <w:pPr>
              <w:jc w:val="center"/>
              <w:rPr>
                <w:color w:val="auto"/>
              </w:rPr>
            </w:pPr>
            <w:r w:rsidRPr="00FB328C">
              <w:rPr>
                <w:color w:val="auto"/>
              </w:rPr>
              <w:sym w:font="Wingdings 2" w:char="F081"/>
            </w:r>
          </w:p>
        </w:tc>
      </w:tr>
      <w:tr w:rsidR="00FB328C" w:rsidRPr="00FB328C" w14:paraId="3648B65E" w14:textId="77777777" w:rsidTr="00147039">
        <w:tc>
          <w:tcPr>
            <w:tcW w:w="4503" w:type="dxa"/>
          </w:tcPr>
          <w:p w14:paraId="4A53A304" w14:textId="09A77667"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Community</w:t>
            </w:r>
            <w:r w:rsidR="00AC5C50">
              <w:rPr>
                <w:rFonts w:eastAsia="Times New Roman"/>
                <w:iCs/>
              </w:rPr>
              <w:t xml:space="preserve"> </w:t>
            </w:r>
            <w:r w:rsidRPr="00FB328C">
              <w:rPr>
                <w:rFonts w:eastAsia="Times New Roman"/>
                <w:iCs/>
              </w:rPr>
              <w:t>centre</w:t>
            </w:r>
            <w:r w:rsidR="00AC5C50">
              <w:rPr>
                <w:rFonts w:eastAsia="Times New Roman"/>
                <w:iCs/>
              </w:rPr>
              <w:t xml:space="preserve"> </w:t>
            </w:r>
            <w:r w:rsidRPr="00FB328C">
              <w:rPr>
                <w:rFonts w:eastAsia="Times New Roman"/>
                <w:iCs/>
              </w:rPr>
              <w:t>noticeboards</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library</w:t>
            </w:r>
          </w:p>
        </w:tc>
        <w:tc>
          <w:tcPr>
            <w:tcW w:w="850" w:type="dxa"/>
            <w:vAlign w:val="center"/>
          </w:tcPr>
          <w:p w14:paraId="05A1A726"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2596165A"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09E4415B"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14ABFE8D"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25512D6F" w14:textId="77777777" w:rsidR="00B250B8" w:rsidRPr="00FB328C" w:rsidRDefault="00B250B8" w:rsidP="005C1B33">
            <w:pPr>
              <w:jc w:val="center"/>
              <w:rPr>
                <w:color w:val="auto"/>
              </w:rPr>
            </w:pPr>
            <w:r w:rsidRPr="00FB328C">
              <w:rPr>
                <w:color w:val="auto"/>
              </w:rPr>
              <w:sym w:font="Wingdings 2" w:char="F081"/>
            </w:r>
          </w:p>
        </w:tc>
      </w:tr>
      <w:tr w:rsidR="00FB328C" w:rsidRPr="00FB328C" w14:paraId="14870075" w14:textId="77777777" w:rsidTr="00147039">
        <w:tc>
          <w:tcPr>
            <w:tcW w:w="4503" w:type="dxa"/>
          </w:tcPr>
          <w:p w14:paraId="1E891316" w14:textId="4A270D89"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Centrelink/</w:t>
            </w:r>
            <w:r w:rsidR="00AC5C50">
              <w:rPr>
                <w:rFonts w:eastAsia="Times New Roman"/>
                <w:iCs/>
              </w:rPr>
              <w:t xml:space="preserve"> </w:t>
            </w:r>
            <w:r w:rsidRPr="00FB328C">
              <w:rPr>
                <w:rFonts w:eastAsia="Times New Roman"/>
                <w:iCs/>
              </w:rPr>
              <w:t>job</w:t>
            </w:r>
            <w:r w:rsidR="00AC5C50">
              <w:rPr>
                <w:rFonts w:eastAsia="Times New Roman"/>
                <w:iCs/>
              </w:rPr>
              <w:t xml:space="preserve"> </w:t>
            </w:r>
            <w:r w:rsidRPr="00FB328C">
              <w:rPr>
                <w:rFonts w:eastAsia="Times New Roman"/>
                <w:iCs/>
              </w:rPr>
              <w:t>service</w:t>
            </w:r>
            <w:r w:rsidR="00AC5C50">
              <w:rPr>
                <w:rFonts w:eastAsia="Times New Roman"/>
                <w:iCs/>
              </w:rPr>
              <w:t xml:space="preserve"> </w:t>
            </w:r>
            <w:r w:rsidRPr="00FB328C">
              <w:rPr>
                <w:rFonts w:eastAsia="Times New Roman"/>
                <w:iCs/>
              </w:rPr>
              <w:t>provider</w:t>
            </w:r>
            <w:r w:rsidR="00AC5C50">
              <w:rPr>
                <w:rFonts w:eastAsia="Times New Roman"/>
                <w:iCs/>
              </w:rPr>
              <w:t xml:space="preserve"> </w:t>
            </w:r>
            <w:r w:rsidRPr="00FB328C">
              <w:rPr>
                <w:rFonts w:eastAsia="Times New Roman"/>
                <w:iCs/>
              </w:rPr>
              <w:t>referral</w:t>
            </w:r>
          </w:p>
        </w:tc>
        <w:tc>
          <w:tcPr>
            <w:tcW w:w="850" w:type="dxa"/>
            <w:vAlign w:val="center"/>
          </w:tcPr>
          <w:p w14:paraId="0BADEBCB"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2A3B7216"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45947754"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6BB2BA57"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42A379DE" w14:textId="77777777" w:rsidR="00B250B8" w:rsidRPr="00FB328C" w:rsidRDefault="00B250B8" w:rsidP="005C1B33">
            <w:pPr>
              <w:jc w:val="center"/>
              <w:rPr>
                <w:color w:val="auto"/>
              </w:rPr>
            </w:pPr>
            <w:r w:rsidRPr="00FB328C">
              <w:rPr>
                <w:color w:val="auto"/>
              </w:rPr>
              <w:sym w:font="Wingdings 2" w:char="F081"/>
            </w:r>
          </w:p>
        </w:tc>
      </w:tr>
      <w:tr w:rsidR="00FB328C" w:rsidRPr="00FB328C" w14:paraId="01FAC732" w14:textId="77777777" w:rsidTr="00147039">
        <w:tc>
          <w:tcPr>
            <w:tcW w:w="4503" w:type="dxa"/>
          </w:tcPr>
          <w:p w14:paraId="1A2954EF" w14:textId="7F7BDFCC"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t>Word</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mouth</w:t>
            </w:r>
          </w:p>
        </w:tc>
        <w:tc>
          <w:tcPr>
            <w:tcW w:w="850" w:type="dxa"/>
            <w:vAlign w:val="center"/>
          </w:tcPr>
          <w:p w14:paraId="3EAC12CA"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6A59B189"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0DFCD307"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3738697E"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0A33D839" w14:textId="77777777" w:rsidR="00B250B8" w:rsidRPr="00FB328C" w:rsidRDefault="00B250B8" w:rsidP="005C1B33">
            <w:pPr>
              <w:jc w:val="center"/>
              <w:rPr>
                <w:color w:val="auto"/>
              </w:rPr>
            </w:pPr>
            <w:r w:rsidRPr="00FB328C">
              <w:rPr>
                <w:color w:val="auto"/>
              </w:rPr>
              <w:sym w:font="Wingdings 2" w:char="F081"/>
            </w:r>
          </w:p>
        </w:tc>
      </w:tr>
      <w:tr w:rsidR="00FB328C" w:rsidRPr="00FB328C" w14:paraId="71991B20" w14:textId="77777777" w:rsidTr="00147039">
        <w:tc>
          <w:tcPr>
            <w:tcW w:w="4503" w:type="dxa"/>
          </w:tcPr>
          <w:p w14:paraId="0CB87D64" w14:textId="33AE7C8D" w:rsidR="00B250B8" w:rsidRPr="00FB328C" w:rsidRDefault="00B250B8" w:rsidP="00B250B8">
            <w:pPr>
              <w:pStyle w:val="ListParagraph"/>
              <w:numPr>
                <w:ilvl w:val="0"/>
                <w:numId w:val="133"/>
              </w:numPr>
              <w:ind w:left="357" w:hanging="357"/>
              <w:rPr>
                <w:rFonts w:eastAsia="Times New Roman"/>
                <w:iCs/>
              </w:rPr>
            </w:pPr>
            <w:r w:rsidRPr="00FB328C">
              <w:rPr>
                <w:rFonts w:eastAsia="Times New Roman"/>
                <w:iCs/>
              </w:rPr>
              <w:lastRenderedPageBreak/>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tc>
        <w:tc>
          <w:tcPr>
            <w:tcW w:w="850" w:type="dxa"/>
            <w:vAlign w:val="center"/>
          </w:tcPr>
          <w:p w14:paraId="1CAF2FF6" w14:textId="77777777" w:rsidR="00B250B8" w:rsidRPr="00FB328C" w:rsidRDefault="00B250B8" w:rsidP="005C1B33">
            <w:pPr>
              <w:jc w:val="center"/>
              <w:rPr>
                <w:color w:val="auto"/>
              </w:rPr>
            </w:pPr>
            <w:r w:rsidRPr="00FB328C">
              <w:rPr>
                <w:color w:val="auto"/>
              </w:rPr>
              <w:sym w:font="Wingdings 2" w:char="F081"/>
            </w:r>
          </w:p>
        </w:tc>
        <w:tc>
          <w:tcPr>
            <w:tcW w:w="1097" w:type="dxa"/>
            <w:vAlign w:val="center"/>
          </w:tcPr>
          <w:p w14:paraId="07CFB78B" w14:textId="77777777" w:rsidR="00B250B8" w:rsidRPr="00FB328C" w:rsidRDefault="00B250B8" w:rsidP="005C1B33">
            <w:pPr>
              <w:jc w:val="center"/>
              <w:rPr>
                <w:color w:val="auto"/>
              </w:rPr>
            </w:pPr>
            <w:r w:rsidRPr="00FB328C">
              <w:rPr>
                <w:color w:val="auto"/>
              </w:rPr>
              <w:sym w:font="Wingdings 2" w:char="F081"/>
            </w:r>
          </w:p>
        </w:tc>
        <w:tc>
          <w:tcPr>
            <w:tcW w:w="1171" w:type="dxa"/>
            <w:vAlign w:val="center"/>
          </w:tcPr>
          <w:p w14:paraId="46C10927" w14:textId="77777777" w:rsidR="00B250B8" w:rsidRPr="00FB328C" w:rsidRDefault="00B250B8" w:rsidP="005C1B33">
            <w:pPr>
              <w:jc w:val="center"/>
              <w:rPr>
                <w:color w:val="auto"/>
              </w:rPr>
            </w:pPr>
            <w:r w:rsidRPr="00FB328C">
              <w:rPr>
                <w:color w:val="auto"/>
              </w:rPr>
              <w:sym w:font="Wingdings 2" w:char="F081"/>
            </w:r>
          </w:p>
        </w:tc>
        <w:tc>
          <w:tcPr>
            <w:tcW w:w="841" w:type="dxa"/>
            <w:vAlign w:val="center"/>
          </w:tcPr>
          <w:p w14:paraId="76890175" w14:textId="77777777" w:rsidR="00B250B8" w:rsidRPr="00FB328C" w:rsidRDefault="00B250B8" w:rsidP="005C1B33">
            <w:pPr>
              <w:jc w:val="center"/>
              <w:rPr>
                <w:color w:val="auto"/>
              </w:rPr>
            </w:pPr>
            <w:r w:rsidRPr="00FB328C">
              <w:rPr>
                <w:color w:val="auto"/>
              </w:rPr>
              <w:sym w:font="Wingdings 2" w:char="F081"/>
            </w:r>
          </w:p>
        </w:tc>
        <w:tc>
          <w:tcPr>
            <w:tcW w:w="1114" w:type="dxa"/>
            <w:vAlign w:val="center"/>
          </w:tcPr>
          <w:p w14:paraId="0109D766" w14:textId="77777777" w:rsidR="00B250B8" w:rsidRPr="00FB328C" w:rsidRDefault="00B250B8" w:rsidP="005C1B33">
            <w:pPr>
              <w:jc w:val="center"/>
              <w:rPr>
                <w:color w:val="auto"/>
              </w:rPr>
            </w:pPr>
            <w:r w:rsidRPr="00FB328C">
              <w:rPr>
                <w:color w:val="auto"/>
              </w:rPr>
              <w:sym w:font="Wingdings 2" w:char="F081"/>
            </w:r>
          </w:p>
        </w:tc>
      </w:tr>
    </w:tbl>
    <w:p w14:paraId="711354F1" w14:textId="42673D22" w:rsidR="00B250B8" w:rsidRPr="00FB328C" w:rsidRDefault="00B250B8" w:rsidP="00296E5B">
      <w:pPr>
        <w:pStyle w:val="ListParagraph"/>
        <w:numPr>
          <w:ilvl w:val="0"/>
          <w:numId w:val="196"/>
        </w:numPr>
        <w:spacing w:before="240"/>
        <w:contextualSpacing w:val="0"/>
      </w:pPr>
      <w:r w:rsidRPr="00FB328C">
        <w:t>Overall,</w:t>
      </w:r>
      <w:r w:rsidR="00AC5C50">
        <w:t xml:space="preserve"> </w:t>
      </w:r>
      <w:r w:rsidRPr="00FB328C">
        <w:t>how</w:t>
      </w:r>
      <w:r w:rsidR="00AC5C50">
        <w:t xml:space="preserve"> </w:t>
      </w:r>
      <w:r w:rsidRPr="00FB328C">
        <w:t>successful</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your</w:t>
      </w:r>
      <w:r w:rsidR="00AC5C50">
        <w:t xml:space="preserve"> </w:t>
      </w:r>
      <w:r w:rsidRPr="00FB328C">
        <w:t>organisation</w:t>
      </w:r>
      <w:r w:rsidR="00AC5C50">
        <w:t xml:space="preserve"> </w:t>
      </w:r>
      <w:r w:rsidRPr="00FB328C">
        <w:t>was</w:t>
      </w:r>
      <w:r w:rsidR="00AC5C50">
        <w:t xml:space="preserve"> </w:t>
      </w:r>
      <w:r w:rsidRPr="00FB328C">
        <w:t>in</w:t>
      </w:r>
      <w:r w:rsidR="00AC5C50">
        <w:t xml:space="preserve"> </w:t>
      </w:r>
      <w:r w:rsidRPr="00FB328C">
        <w:t>your</w:t>
      </w:r>
      <w:r w:rsidR="00AC5C50">
        <w:t xml:space="preserve"> </w:t>
      </w:r>
      <w:r w:rsidRPr="00FB328C">
        <w:t>volunteer</w:t>
      </w:r>
      <w:r w:rsidR="00AC5C50">
        <w:t xml:space="preserve"> </w:t>
      </w:r>
      <w:r w:rsidRPr="00FB328C">
        <w:t>recruitment</w:t>
      </w:r>
      <w:r w:rsidR="00AC5C50">
        <w:t xml:space="preserve"> </w:t>
      </w:r>
      <w:r w:rsidRPr="00FB328C">
        <w:t>for</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p>
    <w:tbl>
      <w:tblPr>
        <w:tblStyle w:val="TableGrid"/>
        <w:tblW w:w="0" w:type="auto"/>
        <w:tblLook w:val="04A0" w:firstRow="1" w:lastRow="0" w:firstColumn="1" w:lastColumn="0" w:noHBand="0" w:noVBand="1"/>
        <w:tblCaption w:val="Table"/>
      </w:tblPr>
      <w:tblGrid>
        <w:gridCol w:w="1814"/>
        <w:gridCol w:w="1814"/>
        <w:gridCol w:w="1819"/>
        <w:gridCol w:w="1813"/>
        <w:gridCol w:w="1814"/>
      </w:tblGrid>
      <w:tr w:rsidR="00FB328C" w:rsidRPr="00FB328C" w14:paraId="4F838A32" w14:textId="77777777" w:rsidTr="00627FEA">
        <w:trPr>
          <w:tblHeader/>
        </w:trPr>
        <w:tc>
          <w:tcPr>
            <w:tcW w:w="1915" w:type="dxa"/>
          </w:tcPr>
          <w:p w14:paraId="0DAEA714" w14:textId="5FC087B9" w:rsidR="00B250B8" w:rsidRPr="00FB328C" w:rsidRDefault="00B250B8" w:rsidP="005C1B33">
            <w:pPr>
              <w:jc w:val="center"/>
              <w:rPr>
                <w:color w:val="auto"/>
              </w:rPr>
            </w:pPr>
            <w:r w:rsidRPr="00FB328C">
              <w:rPr>
                <w:color w:val="auto"/>
              </w:rPr>
              <w:t>Not</w:t>
            </w:r>
            <w:r w:rsidR="00AC5C50">
              <w:rPr>
                <w:color w:val="auto"/>
              </w:rPr>
              <w:t xml:space="preserve"> </w:t>
            </w:r>
            <w:r w:rsidRPr="00FB328C">
              <w:rPr>
                <w:color w:val="auto"/>
              </w:rPr>
              <w:t>successful</w:t>
            </w:r>
            <w:r w:rsidR="00AC5C50">
              <w:rPr>
                <w:color w:val="auto"/>
              </w:rPr>
              <w:t xml:space="preserve"> </w:t>
            </w:r>
            <w:r w:rsidRPr="00FB328C">
              <w:rPr>
                <w:color w:val="auto"/>
              </w:rPr>
              <w:t>at</w:t>
            </w:r>
            <w:r w:rsidR="00AC5C50">
              <w:rPr>
                <w:color w:val="auto"/>
              </w:rPr>
              <w:t xml:space="preserve"> </w:t>
            </w:r>
            <w:r w:rsidRPr="00FB328C">
              <w:rPr>
                <w:color w:val="auto"/>
              </w:rPr>
              <w:t>all</w:t>
            </w:r>
          </w:p>
        </w:tc>
        <w:tc>
          <w:tcPr>
            <w:tcW w:w="1915" w:type="dxa"/>
          </w:tcPr>
          <w:p w14:paraId="004C519B" w14:textId="4AC3BFF4" w:rsidR="00B250B8" w:rsidRPr="00FB328C" w:rsidRDefault="00B250B8" w:rsidP="005C1B33">
            <w:pPr>
              <w:jc w:val="center"/>
              <w:rPr>
                <w:color w:val="auto"/>
              </w:rPr>
            </w:pPr>
            <w:r w:rsidRPr="00FB328C">
              <w:rPr>
                <w:color w:val="auto"/>
              </w:rPr>
              <w:t>Not</w:t>
            </w:r>
            <w:r w:rsidR="00AC5C50">
              <w:rPr>
                <w:color w:val="auto"/>
              </w:rPr>
              <w:t xml:space="preserve"> </w:t>
            </w:r>
            <w:r w:rsidRPr="00FB328C">
              <w:rPr>
                <w:color w:val="auto"/>
              </w:rPr>
              <w:t>very</w:t>
            </w:r>
            <w:r w:rsidR="00AC5C50">
              <w:rPr>
                <w:color w:val="auto"/>
              </w:rPr>
              <w:t xml:space="preserve"> </w:t>
            </w:r>
            <w:r w:rsidRPr="00FB328C">
              <w:rPr>
                <w:color w:val="auto"/>
              </w:rPr>
              <w:t>successful</w:t>
            </w:r>
          </w:p>
        </w:tc>
        <w:tc>
          <w:tcPr>
            <w:tcW w:w="1915" w:type="dxa"/>
          </w:tcPr>
          <w:p w14:paraId="0AE368A6" w14:textId="0C7CA299" w:rsidR="00B250B8" w:rsidRPr="00FB328C" w:rsidRDefault="00B250B8" w:rsidP="005C1B33">
            <w:pPr>
              <w:jc w:val="center"/>
              <w:rPr>
                <w:color w:val="auto"/>
              </w:rPr>
            </w:pPr>
            <w:r w:rsidRPr="00FB328C">
              <w:rPr>
                <w:color w:val="auto"/>
              </w:rPr>
              <w:t>Somewhat</w:t>
            </w:r>
            <w:r w:rsidR="00AC5C50">
              <w:rPr>
                <w:color w:val="auto"/>
              </w:rPr>
              <w:t xml:space="preserve"> </w:t>
            </w:r>
            <w:r w:rsidRPr="00FB328C">
              <w:rPr>
                <w:color w:val="auto"/>
              </w:rPr>
              <w:t>successful</w:t>
            </w:r>
          </w:p>
        </w:tc>
        <w:tc>
          <w:tcPr>
            <w:tcW w:w="1915" w:type="dxa"/>
          </w:tcPr>
          <w:p w14:paraId="51326AC4" w14:textId="70D47AB0" w:rsidR="00B250B8" w:rsidRPr="00FB328C" w:rsidRDefault="00B250B8" w:rsidP="005C1B33">
            <w:pPr>
              <w:jc w:val="center"/>
              <w:rPr>
                <w:color w:val="auto"/>
              </w:rPr>
            </w:pPr>
            <w:r w:rsidRPr="00FB328C">
              <w:rPr>
                <w:color w:val="auto"/>
              </w:rPr>
              <w:t>Quite</w:t>
            </w:r>
            <w:r w:rsidR="00AC5C50">
              <w:rPr>
                <w:color w:val="auto"/>
              </w:rPr>
              <w:t xml:space="preserve"> </w:t>
            </w:r>
            <w:r w:rsidRPr="00FB328C">
              <w:rPr>
                <w:color w:val="auto"/>
              </w:rPr>
              <w:t>successful</w:t>
            </w:r>
          </w:p>
        </w:tc>
        <w:tc>
          <w:tcPr>
            <w:tcW w:w="1916" w:type="dxa"/>
          </w:tcPr>
          <w:p w14:paraId="1636CDD8" w14:textId="4883837C" w:rsidR="00B250B8" w:rsidRPr="00FB328C" w:rsidRDefault="00B250B8" w:rsidP="005C1B33">
            <w:pPr>
              <w:jc w:val="center"/>
              <w:rPr>
                <w:color w:val="auto"/>
              </w:rPr>
            </w:pPr>
            <w:r w:rsidRPr="00FB328C">
              <w:rPr>
                <w:color w:val="auto"/>
              </w:rPr>
              <w:t>Extremely</w:t>
            </w:r>
            <w:r w:rsidR="00AC5C50">
              <w:rPr>
                <w:color w:val="auto"/>
              </w:rPr>
              <w:t xml:space="preserve"> </w:t>
            </w:r>
            <w:r w:rsidRPr="00FB328C">
              <w:rPr>
                <w:color w:val="auto"/>
              </w:rPr>
              <w:t>successful</w:t>
            </w:r>
          </w:p>
        </w:tc>
      </w:tr>
      <w:tr w:rsidR="00FB328C" w:rsidRPr="00FB328C" w14:paraId="097AB856" w14:textId="77777777" w:rsidTr="00147039">
        <w:tc>
          <w:tcPr>
            <w:tcW w:w="1915" w:type="dxa"/>
            <w:vAlign w:val="center"/>
          </w:tcPr>
          <w:p w14:paraId="045978E2" w14:textId="77777777" w:rsidR="00B250B8" w:rsidRPr="00FB328C" w:rsidRDefault="00B250B8" w:rsidP="005C1B33">
            <w:pPr>
              <w:jc w:val="center"/>
              <w:rPr>
                <w:color w:val="auto"/>
              </w:rPr>
            </w:pPr>
            <w:r w:rsidRPr="00FB328C">
              <w:rPr>
                <w:color w:val="auto"/>
              </w:rPr>
              <w:sym w:font="Wingdings 2" w:char="F081"/>
            </w:r>
          </w:p>
        </w:tc>
        <w:tc>
          <w:tcPr>
            <w:tcW w:w="1915" w:type="dxa"/>
            <w:vAlign w:val="center"/>
          </w:tcPr>
          <w:p w14:paraId="777F2BF9" w14:textId="77777777" w:rsidR="00B250B8" w:rsidRPr="00FB328C" w:rsidRDefault="00B250B8" w:rsidP="005C1B33">
            <w:pPr>
              <w:jc w:val="center"/>
              <w:rPr>
                <w:color w:val="auto"/>
              </w:rPr>
            </w:pPr>
            <w:r w:rsidRPr="00FB328C">
              <w:rPr>
                <w:color w:val="auto"/>
              </w:rPr>
              <w:sym w:font="Wingdings 2" w:char="F081"/>
            </w:r>
          </w:p>
        </w:tc>
        <w:tc>
          <w:tcPr>
            <w:tcW w:w="1915" w:type="dxa"/>
            <w:vAlign w:val="center"/>
          </w:tcPr>
          <w:p w14:paraId="64C6E04C" w14:textId="77777777" w:rsidR="00B250B8" w:rsidRPr="00FB328C" w:rsidRDefault="00B250B8" w:rsidP="005C1B33">
            <w:pPr>
              <w:jc w:val="center"/>
              <w:rPr>
                <w:color w:val="auto"/>
              </w:rPr>
            </w:pPr>
            <w:r w:rsidRPr="00FB328C">
              <w:rPr>
                <w:color w:val="auto"/>
              </w:rPr>
              <w:sym w:font="Wingdings 2" w:char="F081"/>
            </w:r>
          </w:p>
        </w:tc>
        <w:tc>
          <w:tcPr>
            <w:tcW w:w="1915" w:type="dxa"/>
            <w:vAlign w:val="center"/>
          </w:tcPr>
          <w:p w14:paraId="3C97B294" w14:textId="77777777" w:rsidR="00B250B8" w:rsidRPr="00FB328C" w:rsidRDefault="00B250B8" w:rsidP="005C1B33">
            <w:pPr>
              <w:jc w:val="center"/>
              <w:rPr>
                <w:color w:val="auto"/>
              </w:rPr>
            </w:pPr>
            <w:r w:rsidRPr="00FB328C">
              <w:rPr>
                <w:color w:val="auto"/>
              </w:rPr>
              <w:sym w:font="Wingdings 2" w:char="F081"/>
            </w:r>
          </w:p>
        </w:tc>
        <w:tc>
          <w:tcPr>
            <w:tcW w:w="1916" w:type="dxa"/>
            <w:vAlign w:val="center"/>
          </w:tcPr>
          <w:p w14:paraId="22AAB1FB" w14:textId="77777777" w:rsidR="00B250B8" w:rsidRPr="00FB328C" w:rsidRDefault="00B250B8" w:rsidP="005C1B33">
            <w:pPr>
              <w:jc w:val="center"/>
              <w:rPr>
                <w:color w:val="auto"/>
              </w:rPr>
            </w:pPr>
            <w:r w:rsidRPr="00FB328C">
              <w:rPr>
                <w:color w:val="auto"/>
              </w:rPr>
              <w:sym w:font="Wingdings 2" w:char="F081"/>
            </w:r>
          </w:p>
        </w:tc>
      </w:tr>
    </w:tbl>
    <w:p w14:paraId="43FE8007" w14:textId="2D57FCA6" w:rsidR="00B250B8" w:rsidRPr="00FB328C" w:rsidRDefault="00B250B8" w:rsidP="00B250B8">
      <w:pPr>
        <w:spacing w:before="240"/>
        <w:rPr>
          <w:b/>
          <w:color w:val="auto"/>
        </w:rPr>
      </w:pPr>
      <w:r w:rsidRPr="00FB328C">
        <w:rPr>
          <w:b/>
          <w:color w:val="auto"/>
        </w:rPr>
        <w:t>Go</w:t>
      </w:r>
      <w:r w:rsidR="00AC5C50">
        <w:rPr>
          <w:b/>
          <w:color w:val="auto"/>
        </w:rPr>
        <w:t xml:space="preserve"> </w:t>
      </w:r>
      <w:r w:rsidRPr="00FB328C">
        <w:rPr>
          <w:b/>
          <w:color w:val="auto"/>
        </w:rPr>
        <w:t>to</w:t>
      </w:r>
      <w:r w:rsidR="00AC5C50">
        <w:rPr>
          <w:b/>
          <w:color w:val="auto"/>
        </w:rPr>
        <w:t xml:space="preserve"> </w:t>
      </w:r>
      <w:r w:rsidRPr="00FB328C">
        <w:rPr>
          <w:b/>
          <w:color w:val="auto"/>
        </w:rPr>
        <w:t>Q49</w:t>
      </w:r>
    </w:p>
    <w:p w14:paraId="15825CA5" w14:textId="7D45165A" w:rsidR="00B250B8" w:rsidRPr="00FB328C" w:rsidRDefault="00B250B8" w:rsidP="00767B5B">
      <w:pPr>
        <w:pStyle w:val="ListParagraph"/>
        <w:numPr>
          <w:ilvl w:val="0"/>
          <w:numId w:val="196"/>
        </w:numPr>
        <w:ind w:left="714" w:hanging="357"/>
        <w:contextualSpacing w:val="0"/>
      </w:pPr>
      <w:r w:rsidRPr="00FB328C">
        <w:t>If</w:t>
      </w:r>
      <w:r w:rsidR="00AC5C50">
        <w:t xml:space="preserve"> </w:t>
      </w:r>
      <w:r w:rsidRPr="00FB328C">
        <w:t>your</w:t>
      </w:r>
      <w:r w:rsidR="00AC5C50">
        <w:t xml:space="preserve"> </w:t>
      </w:r>
      <w:r w:rsidRPr="00FB328C">
        <w:t>organisation</w:t>
      </w:r>
      <w:r w:rsidR="00AC5C50">
        <w:t xml:space="preserve"> </w:t>
      </w:r>
      <w:r w:rsidRPr="00FB328C">
        <w:t>did</w:t>
      </w:r>
      <w:r w:rsidR="00AC5C50">
        <w:t xml:space="preserve"> </w:t>
      </w:r>
      <w:r w:rsidRPr="00FB328C">
        <w:t>not</w:t>
      </w:r>
      <w:r w:rsidR="00AC5C50">
        <w:t xml:space="preserve"> </w:t>
      </w:r>
      <w:r w:rsidRPr="00FB328C">
        <w:t>engage</w:t>
      </w:r>
      <w:r w:rsidR="00AC5C50">
        <w:t xml:space="preserve"> </w:t>
      </w:r>
      <w:r w:rsidRPr="00FB328C">
        <w:t>in</w:t>
      </w:r>
      <w:r w:rsidR="00AC5C50">
        <w:t xml:space="preserve"> </w:t>
      </w:r>
      <w:r w:rsidRPr="00FB328C">
        <w:t>any</w:t>
      </w:r>
      <w:r w:rsidR="00AC5C50">
        <w:t xml:space="preserve"> </w:t>
      </w:r>
      <w:r w:rsidRPr="00FB328C">
        <w:t>volunteer</w:t>
      </w:r>
      <w:r w:rsidR="00AC5C50">
        <w:t xml:space="preserve"> </w:t>
      </w:r>
      <w:r w:rsidRPr="00FB328C">
        <w:t>recruitment</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r w:rsidR="00AC5C50">
        <w:t xml:space="preserve"> </w:t>
      </w:r>
      <w:r w:rsidRPr="00FB328C">
        <w:t>was</w:t>
      </w:r>
      <w:r w:rsidR="00AC5C50">
        <w:t xml:space="preserve"> </w:t>
      </w:r>
      <w:r w:rsidRPr="00FB328C">
        <w:t>this</w:t>
      </w:r>
      <w:r w:rsidR="00AC5C50">
        <w:t xml:space="preserve"> </w:t>
      </w:r>
      <w:r w:rsidRPr="00FB328C">
        <w:t>because?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4528E016" w14:textId="69D3F77A"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had</w:t>
      </w:r>
      <w:r w:rsidR="00AC5C50">
        <w:rPr>
          <w:rFonts w:eastAsia="Times New Roman"/>
          <w:iCs/>
        </w:rPr>
        <w:t xml:space="preserve"> </w:t>
      </w:r>
      <w:r w:rsidRPr="00FB328C">
        <w:rPr>
          <w:rFonts w:eastAsia="Times New Roman"/>
          <w:iCs/>
        </w:rPr>
        <w:t>no</w:t>
      </w:r>
      <w:r w:rsidR="00AC5C50">
        <w:rPr>
          <w:rFonts w:eastAsia="Times New Roman"/>
          <w:iCs/>
        </w:rPr>
        <w:t xml:space="preserve"> </w:t>
      </w:r>
      <w:r w:rsidRPr="00FB328C">
        <w:rPr>
          <w:rFonts w:eastAsia="Times New Roman"/>
          <w:iCs/>
        </w:rPr>
        <w:t>need</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extra</w:t>
      </w:r>
      <w:r w:rsidR="00AC5C50">
        <w:rPr>
          <w:rFonts w:eastAsia="Times New Roman"/>
          <w:iCs/>
        </w:rPr>
        <w:t xml:space="preserve"> </w:t>
      </w:r>
      <w:r w:rsidRPr="00FB328C">
        <w:rPr>
          <w:rFonts w:eastAsia="Times New Roman"/>
          <w:iCs/>
        </w:rPr>
        <w:t>volunteers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Q47)</w:t>
      </w:r>
    </w:p>
    <w:p w14:paraId="4C298408" w14:textId="134A7177"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do</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have</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ﬁnancial</w:t>
      </w:r>
      <w:r w:rsidR="00AC5C50">
        <w:rPr>
          <w:rFonts w:eastAsia="Times New Roman"/>
          <w:iCs/>
        </w:rPr>
        <w:t xml:space="preserve"> </w:t>
      </w:r>
      <w:r w:rsidRPr="00FB328C">
        <w:rPr>
          <w:rFonts w:eastAsia="Times New Roman"/>
          <w:iCs/>
        </w:rPr>
        <w:t>resources</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undertake</w:t>
      </w:r>
      <w:r w:rsidR="00AC5C50">
        <w:rPr>
          <w:rFonts w:eastAsia="Times New Roman"/>
          <w:iCs/>
        </w:rPr>
        <w:t xml:space="preserve"> </w:t>
      </w:r>
      <w:r w:rsidRPr="00FB328C">
        <w:rPr>
          <w:rFonts w:eastAsia="Times New Roman"/>
          <w:iCs/>
        </w:rPr>
        <w:t>recruitment</w:t>
      </w:r>
    </w:p>
    <w:p w14:paraId="6FBB1127" w14:textId="61B0BC1D"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do</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have</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staff/volunteer</w:t>
      </w:r>
      <w:r w:rsidR="00AC5C50">
        <w:rPr>
          <w:rFonts w:eastAsia="Times New Roman"/>
          <w:iCs/>
        </w:rPr>
        <w:t xml:space="preserve"> </w:t>
      </w:r>
      <w:r w:rsidRPr="00FB328C">
        <w:rPr>
          <w:rFonts w:eastAsia="Times New Roman"/>
          <w:iCs/>
        </w:rPr>
        <w:t>resources</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undertake</w:t>
      </w:r>
      <w:r w:rsidR="00AC5C50">
        <w:rPr>
          <w:rFonts w:eastAsia="Times New Roman"/>
          <w:iCs/>
        </w:rPr>
        <w:t xml:space="preserve"> </w:t>
      </w:r>
      <w:r w:rsidRPr="00FB328C">
        <w:rPr>
          <w:rFonts w:eastAsia="Times New Roman"/>
          <w:iCs/>
        </w:rPr>
        <w:t>recruitment</w:t>
      </w:r>
    </w:p>
    <w:p w14:paraId="768DF4BC" w14:textId="624B9234"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do</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have</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capacity</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train</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supervise</w:t>
      </w:r>
      <w:r w:rsidR="00AC5C50">
        <w:rPr>
          <w:rFonts w:eastAsia="Times New Roman"/>
          <w:iCs/>
        </w:rPr>
        <w:t xml:space="preserve"> </w:t>
      </w:r>
      <w:r w:rsidRPr="00FB328C">
        <w:rPr>
          <w:rFonts w:eastAsia="Times New Roman"/>
          <w:iCs/>
        </w:rPr>
        <w:t>volunteers</w:t>
      </w:r>
    </w:p>
    <w:p w14:paraId="3EF2BBF8" w14:textId="2BC938C8"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Our</w:t>
      </w:r>
      <w:r w:rsidR="00AC5C50">
        <w:rPr>
          <w:rFonts w:eastAsia="Times New Roman"/>
          <w:iCs/>
        </w:rPr>
        <w:t xml:space="preserve"> </w:t>
      </w:r>
      <w:r w:rsidRPr="00FB328C">
        <w:rPr>
          <w:rFonts w:eastAsia="Times New Roman"/>
          <w:iCs/>
        </w:rPr>
        <w:t>Board</w:t>
      </w:r>
      <w:r w:rsidR="00AC5C50">
        <w:rPr>
          <w:rFonts w:eastAsia="Times New Roman"/>
          <w:iCs/>
        </w:rPr>
        <w:t xml:space="preserve"> </w:t>
      </w:r>
      <w:r w:rsidRPr="00FB328C">
        <w:rPr>
          <w:rFonts w:eastAsia="Times New Roman"/>
          <w:iCs/>
        </w:rPr>
        <w:t>did</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support</w:t>
      </w:r>
      <w:r w:rsidR="00AC5C50">
        <w:rPr>
          <w:rFonts w:eastAsia="Times New Roman"/>
          <w:iCs/>
        </w:rPr>
        <w:t xml:space="preserve"> </w:t>
      </w:r>
      <w:r w:rsidRPr="00FB328C">
        <w:rPr>
          <w:rFonts w:eastAsia="Times New Roman"/>
          <w:iCs/>
        </w:rPr>
        <w:t>recruiting</w:t>
      </w:r>
      <w:r w:rsidR="00AC5C50">
        <w:rPr>
          <w:rFonts w:eastAsia="Times New Roman"/>
          <w:iCs/>
        </w:rPr>
        <w:t xml:space="preserve"> </w:t>
      </w:r>
      <w:r w:rsidRPr="00FB328C">
        <w:rPr>
          <w:rFonts w:eastAsia="Times New Roman"/>
          <w:iCs/>
        </w:rPr>
        <w:t>volunteers</w:t>
      </w:r>
    </w:p>
    <w:p w14:paraId="0121F3B0" w14:textId="207E8809"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Insurance</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liability</w:t>
      </w:r>
      <w:r w:rsidR="00AC5C50">
        <w:rPr>
          <w:rFonts w:eastAsia="Times New Roman"/>
          <w:iCs/>
        </w:rPr>
        <w:t xml:space="preserve"> </w:t>
      </w:r>
      <w:r w:rsidRPr="00FB328C">
        <w:rPr>
          <w:rFonts w:eastAsia="Times New Roman"/>
          <w:iCs/>
        </w:rPr>
        <w:t>issues</w:t>
      </w:r>
    </w:p>
    <w:p w14:paraId="0E8E4B35" w14:textId="520389AF"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were</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sure</w:t>
      </w:r>
      <w:r w:rsidR="00AC5C50">
        <w:rPr>
          <w:rFonts w:eastAsia="Times New Roman"/>
          <w:iCs/>
        </w:rPr>
        <w:t xml:space="preserve"> </w:t>
      </w:r>
      <w:r w:rsidRPr="00FB328C">
        <w:rPr>
          <w:rFonts w:eastAsia="Times New Roman"/>
          <w:iCs/>
        </w:rPr>
        <w:t>how</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about</w:t>
      </w:r>
      <w:r w:rsidR="00AC5C50">
        <w:rPr>
          <w:rFonts w:eastAsia="Times New Roman"/>
          <w:iCs/>
        </w:rPr>
        <w:t xml:space="preserve"> </w:t>
      </w:r>
      <w:r w:rsidRPr="00FB328C">
        <w:rPr>
          <w:rFonts w:eastAsia="Times New Roman"/>
          <w:iCs/>
        </w:rPr>
        <w:t>recruiting</w:t>
      </w:r>
      <w:r w:rsidR="00AC5C50">
        <w:rPr>
          <w:rFonts w:eastAsia="Times New Roman"/>
          <w:iCs/>
        </w:rPr>
        <w:t xml:space="preserve"> </w:t>
      </w:r>
      <w:r w:rsidRPr="00FB328C">
        <w:rPr>
          <w:rFonts w:eastAsia="Times New Roman"/>
          <w:iCs/>
        </w:rPr>
        <w:t>volunteers</w:t>
      </w:r>
    </w:p>
    <w:p w14:paraId="03E7E070" w14:textId="23EF8BA8"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The</w:t>
      </w:r>
      <w:r w:rsidR="00AC5C50">
        <w:rPr>
          <w:rFonts w:eastAsia="Times New Roman"/>
          <w:iCs/>
        </w:rPr>
        <w:t xml:space="preserve"> </w:t>
      </w:r>
      <w:r w:rsidRPr="00FB328C">
        <w:rPr>
          <w:rFonts w:eastAsia="Times New Roman"/>
          <w:iCs/>
        </w:rPr>
        <w:t>location</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organisation</w:t>
      </w:r>
      <w:r w:rsidR="00AC5C50">
        <w:rPr>
          <w:rFonts w:eastAsia="Times New Roman"/>
          <w:iCs/>
        </w:rPr>
        <w:t xml:space="preserve"> </w:t>
      </w:r>
      <w:r w:rsidRPr="00FB328C">
        <w:rPr>
          <w:rFonts w:eastAsia="Times New Roman"/>
          <w:iCs/>
        </w:rPr>
        <w:t>does</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enable</w:t>
      </w:r>
      <w:r w:rsidR="00AC5C50">
        <w:rPr>
          <w:rFonts w:eastAsia="Times New Roman"/>
          <w:iCs/>
        </w:rPr>
        <w:t xml:space="preserve"> </w:t>
      </w:r>
      <w:r w:rsidRPr="00FB328C">
        <w:rPr>
          <w:rFonts w:eastAsia="Times New Roman"/>
          <w:iCs/>
        </w:rPr>
        <w:t>volunteers</w:t>
      </w:r>
    </w:p>
    <w:p w14:paraId="7199DFCB" w14:textId="64AB5026"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The</w:t>
      </w:r>
      <w:r w:rsidR="00AC5C50">
        <w:rPr>
          <w:rFonts w:eastAsia="Times New Roman"/>
          <w:iCs/>
        </w:rPr>
        <w:t xml:space="preserve"> </w:t>
      </w:r>
      <w:r w:rsidRPr="00FB328C">
        <w:rPr>
          <w:rFonts w:eastAsia="Times New Roman"/>
          <w:iCs/>
        </w:rPr>
        <w:t>charity’s</w:t>
      </w:r>
      <w:r w:rsidR="00AC5C50">
        <w:rPr>
          <w:rFonts w:eastAsia="Times New Roman"/>
          <w:iCs/>
        </w:rPr>
        <w:t xml:space="preserve"> </w:t>
      </w:r>
      <w:r w:rsidRPr="00FB328C">
        <w:rPr>
          <w:rFonts w:eastAsia="Times New Roman"/>
          <w:iCs/>
        </w:rPr>
        <w:t>cause</w:t>
      </w:r>
      <w:r w:rsidR="00AC5C50">
        <w:rPr>
          <w:rFonts w:eastAsia="Times New Roman"/>
          <w:iCs/>
        </w:rPr>
        <w:t xml:space="preserve"> </w:t>
      </w:r>
      <w:r w:rsidRPr="00FB328C">
        <w:rPr>
          <w:rFonts w:eastAsia="Times New Roman"/>
          <w:iCs/>
        </w:rPr>
        <w:t>makes</w:t>
      </w:r>
      <w:r w:rsidR="00AC5C50">
        <w:rPr>
          <w:rFonts w:eastAsia="Times New Roman"/>
          <w:iCs/>
        </w:rPr>
        <w:t xml:space="preserve"> </w:t>
      </w:r>
      <w:r w:rsidRPr="00FB328C">
        <w:rPr>
          <w:rFonts w:eastAsia="Times New Roman"/>
          <w:iCs/>
        </w:rPr>
        <w:t>it</w:t>
      </w:r>
      <w:r w:rsidR="00AC5C50">
        <w:rPr>
          <w:rFonts w:eastAsia="Times New Roman"/>
          <w:iCs/>
        </w:rPr>
        <w:t xml:space="preserve"> </w:t>
      </w:r>
      <w:r w:rsidRPr="00FB328C">
        <w:rPr>
          <w:rFonts w:eastAsia="Times New Roman"/>
          <w:iCs/>
        </w:rPr>
        <w:t>difficult</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recruit</w:t>
      </w:r>
      <w:r w:rsidR="00AC5C50">
        <w:rPr>
          <w:rFonts w:eastAsia="Times New Roman"/>
          <w:iCs/>
        </w:rPr>
        <w:t xml:space="preserve"> </w:t>
      </w:r>
      <w:r w:rsidRPr="00FB328C">
        <w:rPr>
          <w:rFonts w:eastAsia="Times New Roman"/>
          <w:iCs/>
        </w:rPr>
        <w:t>volunteers</w:t>
      </w:r>
    </w:p>
    <w:p w14:paraId="372B72A9" w14:textId="714C0A1F"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do</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have</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technology</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manage</w:t>
      </w:r>
      <w:r w:rsidR="00AC5C50">
        <w:rPr>
          <w:rFonts w:eastAsia="Times New Roman"/>
          <w:iCs/>
        </w:rPr>
        <w:t xml:space="preserve"> </w:t>
      </w:r>
      <w:r w:rsidRPr="00FB328C">
        <w:rPr>
          <w:rFonts w:eastAsia="Times New Roman"/>
          <w:iCs/>
        </w:rPr>
        <w:t>volunteers</w:t>
      </w:r>
    </w:p>
    <w:p w14:paraId="18DA7B83" w14:textId="525D5803"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do</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have</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physical</w:t>
      </w:r>
      <w:r w:rsidR="00AC5C50">
        <w:rPr>
          <w:rFonts w:eastAsia="Times New Roman"/>
          <w:iCs/>
        </w:rPr>
        <w:t xml:space="preserve"> </w:t>
      </w:r>
      <w:r w:rsidRPr="00FB328C">
        <w:rPr>
          <w:rFonts w:eastAsia="Times New Roman"/>
          <w:iCs/>
        </w:rPr>
        <w:t>space</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volunteers</w:t>
      </w:r>
    </w:p>
    <w:p w14:paraId="10C11A53" w14:textId="79AEBDA0"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Cost/effort</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police</w:t>
      </w:r>
      <w:r w:rsidR="00AC5C50">
        <w:rPr>
          <w:rFonts w:eastAsia="Times New Roman"/>
          <w:iCs/>
        </w:rPr>
        <w:t xml:space="preserve"> </w:t>
      </w:r>
      <w:r w:rsidRPr="00FB328C">
        <w:rPr>
          <w:rFonts w:eastAsia="Times New Roman"/>
          <w:iCs/>
        </w:rPr>
        <w:t>checks,</w:t>
      </w:r>
      <w:r w:rsidR="00AC5C50">
        <w:rPr>
          <w:rFonts w:eastAsia="Times New Roman"/>
          <w:iCs/>
        </w:rPr>
        <w:t xml:space="preserve"> </w:t>
      </w:r>
      <w:r w:rsidRPr="00FB328C">
        <w:rPr>
          <w:rFonts w:eastAsia="Times New Roman"/>
          <w:iCs/>
        </w:rPr>
        <w:t>blue</w:t>
      </w:r>
      <w:r w:rsidR="00AC5C50">
        <w:rPr>
          <w:rFonts w:eastAsia="Times New Roman"/>
          <w:iCs/>
        </w:rPr>
        <w:t xml:space="preserve"> </w:t>
      </w:r>
      <w:r w:rsidRPr="00FB328C">
        <w:rPr>
          <w:rFonts w:eastAsia="Times New Roman"/>
          <w:iCs/>
        </w:rPr>
        <w:t>cards</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other</w:t>
      </w:r>
      <w:r w:rsidR="00AC5C50">
        <w:rPr>
          <w:rFonts w:eastAsia="Times New Roman"/>
          <w:iCs/>
        </w:rPr>
        <w:t xml:space="preserve"> </w:t>
      </w:r>
      <w:r w:rsidRPr="00FB328C">
        <w:rPr>
          <w:rFonts w:eastAsia="Times New Roman"/>
          <w:iCs/>
        </w:rPr>
        <w:t>checks/</w:t>
      </w:r>
      <w:r w:rsidR="00AC5C50">
        <w:rPr>
          <w:rFonts w:eastAsia="Times New Roman"/>
          <w:iCs/>
        </w:rPr>
        <w:t xml:space="preserve"> </w:t>
      </w:r>
      <w:r w:rsidRPr="00FB328C">
        <w:rPr>
          <w:rFonts w:eastAsia="Times New Roman"/>
          <w:iCs/>
        </w:rPr>
        <w:t>cards</w:t>
      </w:r>
    </w:p>
    <w:p w14:paraId="5B1B8B70" w14:textId="19493566" w:rsidR="00B250B8" w:rsidRPr="00FB328C" w:rsidRDefault="00B250B8" w:rsidP="00B250B8">
      <w:pPr>
        <w:pStyle w:val="ListParagraph"/>
        <w:numPr>
          <w:ilvl w:val="0"/>
          <w:numId w:val="44"/>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49C5542B" w14:textId="4E908D5A" w:rsidR="00B250B8" w:rsidRPr="00FB328C" w:rsidRDefault="00B250B8" w:rsidP="004F3EEC">
      <w:pPr>
        <w:pStyle w:val="ListParagraph"/>
        <w:numPr>
          <w:ilvl w:val="0"/>
          <w:numId w:val="196"/>
        </w:numPr>
        <w:spacing w:before="480"/>
        <w:contextualSpacing w:val="0"/>
      </w:pPr>
      <w:r w:rsidRPr="00FB328C">
        <w:t>What</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would</w:t>
      </w:r>
      <w:r w:rsidR="00AC5C50">
        <w:t xml:space="preserve"> </w:t>
      </w:r>
      <w:r w:rsidRPr="00FB328C">
        <w:t>most</w:t>
      </w:r>
      <w:r w:rsidR="00AC5C50">
        <w:t xml:space="preserve"> </w:t>
      </w:r>
      <w:r w:rsidRPr="00FB328C">
        <w:t>improve</w:t>
      </w:r>
      <w:r w:rsidR="00AC5C50">
        <w:t xml:space="preserve"> </w:t>
      </w:r>
      <w:r w:rsidRPr="00FB328C">
        <w:t>your</w:t>
      </w:r>
      <w:r w:rsidR="00AC5C50">
        <w:t xml:space="preserve"> </w:t>
      </w:r>
      <w:r w:rsidRPr="00FB328C">
        <w:t>organisation's</w:t>
      </w:r>
      <w:r w:rsidR="00AC5C50">
        <w:t xml:space="preserve"> </w:t>
      </w:r>
      <w:r w:rsidRPr="00FB328C">
        <w:t>capacity</w:t>
      </w:r>
      <w:r w:rsidR="00AC5C50">
        <w:t xml:space="preserve"> </w:t>
      </w:r>
      <w:r w:rsidRPr="00FB328C">
        <w:t>to</w:t>
      </w:r>
      <w:r w:rsidR="00AC5C50">
        <w:t xml:space="preserve"> </w:t>
      </w:r>
      <w:r w:rsidRPr="00FB328C">
        <w:t>recruit</w:t>
      </w:r>
      <w:r w:rsidR="00AC5C50">
        <w:t xml:space="preserve"> </w:t>
      </w:r>
      <w:r w:rsidRPr="00FB328C">
        <w:t>volunteers</w:t>
      </w:r>
      <w:r w:rsidR="00AC5C50">
        <w:t xml:space="preserve"> </w:t>
      </w:r>
      <w:r w:rsidRPr="00FB328C">
        <w:t>in</w:t>
      </w:r>
      <w:r w:rsidR="00AC5C50">
        <w:t xml:space="preserve"> </w:t>
      </w:r>
      <w:r w:rsidRPr="00FB328C">
        <w:t>the</w:t>
      </w:r>
      <w:r w:rsidR="00AC5C50">
        <w:t xml:space="preserve"> </w:t>
      </w:r>
      <w:r w:rsidRPr="00FB328C">
        <w:t>future</w:t>
      </w:r>
      <w:r w:rsidR="00AC5C50">
        <w:t xml:space="preserve"> </w:t>
      </w:r>
      <w:r w:rsidRPr="00FB328C">
        <w:t>(select</w:t>
      </w:r>
      <w:r w:rsidR="00AC5C50">
        <w:t xml:space="preserve"> </w:t>
      </w:r>
      <w:r w:rsidRPr="00FB328C">
        <w:t>up</w:t>
      </w:r>
      <w:r w:rsidR="00AC5C50">
        <w:t xml:space="preserve"> </w:t>
      </w:r>
      <w:r w:rsidRPr="00FB328C">
        <w:t>to</w:t>
      </w:r>
      <w:r w:rsidR="00AC5C50">
        <w:t xml:space="preserve"> </w:t>
      </w:r>
      <w:r w:rsidRPr="00FB328C">
        <w:t>three)</w:t>
      </w:r>
    </w:p>
    <w:p w14:paraId="323AD3F5" w14:textId="69470A79"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More</w:t>
      </w:r>
      <w:r w:rsidR="00AC5C50">
        <w:rPr>
          <w:rFonts w:eastAsia="Times New Roman"/>
          <w:iCs/>
        </w:rPr>
        <w:t xml:space="preserve"> </w:t>
      </w:r>
      <w:r w:rsidRPr="00FB328C">
        <w:rPr>
          <w:rFonts w:eastAsia="Times New Roman"/>
          <w:iCs/>
        </w:rPr>
        <w:t>money</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us</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devote</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volunteer</w:t>
      </w:r>
      <w:r w:rsidR="00AC5C50">
        <w:rPr>
          <w:rFonts w:eastAsia="Times New Roman"/>
          <w:iCs/>
        </w:rPr>
        <w:t xml:space="preserve"> </w:t>
      </w:r>
      <w:r w:rsidRPr="00FB328C">
        <w:rPr>
          <w:rFonts w:eastAsia="Times New Roman"/>
          <w:iCs/>
        </w:rPr>
        <w:t>recruitment</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training</w:t>
      </w:r>
    </w:p>
    <w:p w14:paraId="15E22BC8" w14:textId="6D7326F6"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Employing</w:t>
      </w:r>
      <w:r w:rsidR="00AC5C50">
        <w:rPr>
          <w:rFonts w:eastAsia="Times New Roman"/>
          <w:iCs/>
        </w:rPr>
        <w:t xml:space="preserve"> </w:t>
      </w:r>
      <w:r w:rsidRPr="00FB328C">
        <w:rPr>
          <w:rFonts w:eastAsia="Times New Roman"/>
          <w:iCs/>
        </w:rPr>
        <w:t>an</w:t>
      </w:r>
      <w:r w:rsidR="00AC5C50">
        <w:rPr>
          <w:rFonts w:eastAsia="Times New Roman"/>
          <w:iCs/>
        </w:rPr>
        <w:t xml:space="preserve"> </w:t>
      </w:r>
      <w:r w:rsidRPr="00FB328C">
        <w:rPr>
          <w:rFonts w:eastAsia="Times New Roman"/>
          <w:iCs/>
        </w:rPr>
        <w:t>internal</w:t>
      </w:r>
      <w:r w:rsidR="00AC5C50">
        <w:rPr>
          <w:rFonts w:eastAsia="Times New Roman"/>
          <w:iCs/>
        </w:rPr>
        <w:t xml:space="preserve"> </w:t>
      </w:r>
      <w:r w:rsidRPr="00FB328C">
        <w:rPr>
          <w:rFonts w:eastAsia="Times New Roman"/>
          <w:iCs/>
        </w:rPr>
        <w:t>paid</w:t>
      </w:r>
      <w:r w:rsidR="00AC5C50">
        <w:rPr>
          <w:rFonts w:eastAsia="Times New Roman"/>
          <w:iCs/>
        </w:rPr>
        <w:t xml:space="preserve"> </w:t>
      </w:r>
      <w:r w:rsidRPr="00FB328C">
        <w:rPr>
          <w:rFonts w:eastAsia="Times New Roman"/>
          <w:iCs/>
        </w:rPr>
        <w:t>manager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volunteers</w:t>
      </w:r>
    </w:p>
    <w:p w14:paraId="20B65FF7" w14:textId="0477CB2C"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Engaging</w:t>
      </w:r>
      <w:r w:rsidR="00AC5C50">
        <w:rPr>
          <w:rFonts w:eastAsia="Times New Roman"/>
          <w:iCs/>
        </w:rPr>
        <w:t xml:space="preserve"> </w:t>
      </w:r>
      <w:r w:rsidRPr="00FB328C">
        <w:rPr>
          <w:rFonts w:eastAsia="Times New Roman"/>
          <w:iCs/>
        </w:rPr>
        <w:t>an</w:t>
      </w:r>
      <w:r w:rsidR="00AC5C50">
        <w:rPr>
          <w:rFonts w:eastAsia="Times New Roman"/>
          <w:iCs/>
        </w:rPr>
        <w:t xml:space="preserve"> </w:t>
      </w:r>
      <w:r w:rsidRPr="00FB328C">
        <w:rPr>
          <w:rFonts w:eastAsia="Times New Roman"/>
          <w:iCs/>
        </w:rPr>
        <w:t>internal</w:t>
      </w:r>
      <w:r w:rsidR="00AC5C50">
        <w:rPr>
          <w:rFonts w:eastAsia="Times New Roman"/>
          <w:iCs/>
        </w:rPr>
        <w:t xml:space="preserve"> </w:t>
      </w:r>
      <w:r w:rsidRPr="00FB328C">
        <w:rPr>
          <w:rFonts w:eastAsia="Times New Roman"/>
          <w:iCs/>
        </w:rPr>
        <w:t>unpaid</w:t>
      </w:r>
      <w:r w:rsidR="00AC5C50">
        <w:rPr>
          <w:rFonts w:eastAsia="Times New Roman"/>
          <w:iCs/>
        </w:rPr>
        <w:t xml:space="preserve"> </w:t>
      </w:r>
      <w:r w:rsidRPr="00FB328C">
        <w:rPr>
          <w:rFonts w:eastAsia="Times New Roman"/>
          <w:iCs/>
        </w:rPr>
        <w:t>manager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volunteers</w:t>
      </w:r>
    </w:p>
    <w:p w14:paraId="0F8C4513" w14:textId="79137882"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Using</w:t>
      </w:r>
      <w:r w:rsidR="00AC5C50">
        <w:rPr>
          <w:rFonts w:eastAsia="Times New Roman"/>
          <w:iCs/>
        </w:rPr>
        <w:t xml:space="preserve"> </w:t>
      </w:r>
      <w:r w:rsidRPr="00FB328C">
        <w:rPr>
          <w:rFonts w:eastAsia="Times New Roman"/>
          <w:iCs/>
        </w:rPr>
        <w:t>external</w:t>
      </w:r>
      <w:r w:rsidR="00AC5C50">
        <w:rPr>
          <w:rFonts w:eastAsia="Times New Roman"/>
          <w:iCs/>
        </w:rPr>
        <w:t xml:space="preserve"> </w:t>
      </w:r>
      <w:r w:rsidRPr="00FB328C">
        <w:rPr>
          <w:rFonts w:eastAsia="Times New Roman"/>
          <w:iCs/>
        </w:rPr>
        <w:t>consultants</w:t>
      </w:r>
    </w:p>
    <w:p w14:paraId="1342A22D" w14:textId="26E80CCE"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Better</w:t>
      </w:r>
      <w:r w:rsidR="00AC5C50">
        <w:rPr>
          <w:rFonts w:eastAsia="Times New Roman"/>
          <w:iCs/>
        </w:rPr>
        <w:t xml:space="preserve"> </w:t>
      </w:r>
      <w:r w:rsidRPr="00FB328C">
        <w:rPr>
          <w:rFonts w:eastAsia="Times New Roman"/>
          <w:iCs/>
        </w:rPr>
        <w:t>understanding</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issues</w:t>
      </w:r>
      <w:r w:rsidR="00AC5C50">
        <w:rPr>
          <w:rFonts w:eastAsia="Times New Roman"/>
          <w:iCs/>
        </w:rPr>
        <w:t xml:space="preserve"> </w:t>
      </w:r>
      <w:r w:rsidRPr="00FB328C">
        <w:rPr>
          <w:rFonts w:eastAsia="Times New Roman"/>
          <w:iCs/>
        </w:rPr>
        <w:t>involved</w:t>
      </w:r>
      <w:r w:rsidR="00AC5C50">
        <w:rPr>
          <w:rFonts w:eastAsia="Times New Roman"/>
          <w:iCs/>
        </w:rPr>
        <w:t xml:space="preserve"> </w:t>
      </w:r>
      <w:r w:rsidRPr="00FB328C">
        <w:rPr>
          <w:rFonts w:eastAsia="Times New Roman"/>
          <w:iCs/>
        </w:rPr>
        <w:t>in</w:t>
      </w:r>
      <w:r w:rsidR="00AC5C50">
        <w:rPr>
          <w:rFonts w:eastAsia="Times New Roman"/>
          <w:iCs/>
        </w:rPr>
        <w:t xml:space="preserve"> </w:t>
      </w:r>
      <w:r w:rsidRPr="00FB328C">
        <w:rPr>
          <w:rFonts w:eastAsia="Times New Roman"/>
          <w:iCs/>
        </w:rPr>
        <w:t>volunteer</w:t>
      </w:r>
      <w:r w:rsidR="00AC5C50">
        <w:rPr>
          <w:rFonts w:eastAsia="Times New Roman"/>
          <w:iCs/>
        </w:rPr>
        <w:t xml:space="preserve"> </w:t>
      </w:r>
      <w:r w:rsidRPr="00FB328C">
        <w:rPr>
          <w:rFonts w:eastAsia="Times New Roman"/>
          <w:iCs/>
        </w:rPr>
        <w:t>recruitment</w:t>
      </w:r>
    </w:p>
    <w:p w14:paraId="7E545BA1" w14:textId="17D795B4"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Attending</w:t>
      </w:r>
      <w:r w:rsidR="00AC5C50">
        <w:rPr>
          <w:rFonts w:eastAsia="Times New Roman"/>
          <w:iCs/>
        </w:rPr>
        <w:t xml:space="preserve"> </w:t>
      </w:r>
      <w:r w:rsidRPr="00FB328C">
        <w:rPr>
          <w:rFonts w:eastAsia="Times New Roman"/>
          <w:iCs/>
        </w:rPr>
        <w:t>more</w:t>
      </w:r>
      <w:r w:rsidR="00AC5C50">
        <w:rPr>
          <w:rFonts w:eastAsia="Times New Roman"/>
          <w:iCs/>
        </w:rPr>
        <w:t xml:space="preserve"> </w:t>
      </w:r>
      <w:r w:rsidRPr="00FB328C">
        <w:rPr>
          <w:rFonts w:eastAsia="Times New Roman"/>
          <w:iCs/>
        </w:rPr>
        <w:t>training</w:t>
      </w:r>
      <w:r w:rsidR="00AC5C50">
        <w:rPr>
          <w:rFonts w:eastAsia="Times New Roman"/>
          <w:iCs/>
        </w:rPr>
        <w:t xml:space="preserve"> </w:t>
      </w:r>
      <w:r w:rsidRPr="00FB328C">
        <w:rPr>
          <w:rFonts w:eastAsia="Times New Roman"/>
          <w:iCs/>
        </w:rPr>
        <w:t>courses</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seminars</w:t>
      </w:r>
      <w:r w:rsidR="00AC5C50">
        <w:rPr>
          <w:rFonts w:eastAsia="Times New Roman"/>
          <w:iCs/>
        </w:rPr>
        <w:t xml:space="preserve"> </w:t>
      </w:r>
      <w:r w:rsidRPr="00FB328C">
        <w:rPr>
          <w:rFonts w:eastAsia="Times New Roman"/>
          <w:iCs/>
        </w:rPr>
        <w:t>on</w:t>
      </w:r>
      <w:r w:rsidR="00AC5C50">
        <w:rPr>
          <w:rFonts w:eastAsia="Times New Roman"/>
          <w:iCs/>
        </w:rPr>
        <w:t xml:space="preserve"> </w:t>
      </w:r>
      <w:r w:rsidRPr="00FB328C">
        <w:rPr>
          <w:rFonts w:eastAsia="Times New Roman"/>
          <w:iCs/>
        </w:rPr>
        <w:t>volunteering</w:t>
      </w:r>
    </w:p>
    <w:p w14:paraId="054C340A" w14:textId="0FE60D14"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Better</w:t>
      </w:r>
      <w:r w:rsidR="00AC5C50">
        <w:rPr>
          <w:rFonts w:eastAsia="Times New Roman"/>
          <w:iCs/>
        </w:rPr>
        <w:t xml:space="preserve"> </w:t>
      </w:r>
      <w:r w:rsidRPr="00FB328C">
        <w:rPr>
          <w:rFonts w:eastAsia="Times New Roman"/>
          <w:iCs/>
        </w:rPr>
        <w:t>regulatory</w:t>
      </w:r>
      <w:r w:rsidR="00AC5C50">
        <w:rPr>
          <w:rFonts w:eastAsia="Times New Roman"/>
          <w:iCs/>
        </w:rPr>
        <w:t xml:space="preserve"> </w:t>
      </w:r>
      <w:r w:rsidRPr="00FB328C">
        <w:rPr>
          <w:rFonts w:eastAsia="Times New Roman"/>
          <w:iCs/>
        </w:rPr>
        <w:t>framework</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volunteering</w:t>
      </w:r>
    </w:p>
    <w:p w14:paraId="5775238C" w14:textId="4E6B0614"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Engaging</w:t>
      </w:r>
      <w:r w:rsidR="00AC5C50">
        <w:rPr>
          <w:rFonts w:eastAsia="Times New Roman"/>
          <w:iCs/>
        </w:rPr>
        <w:t xml:space="preserve"> </w:t>
      </w:r>
      <w:r w:rsidRPr="00FB328C">
        <w:rPr>
          <w:rFonts w:eastAsia="Times New Roman"/>
          <w:iCs/>
        </w:rPr>
        <w:t>in</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partnership</w:t>
      </w:r>
      <w:r w:rsidR="00AC5C50">
        <w:rPr>
          <w:rFonts w:eastAsia="Times New Roman"/>
          <w:iCs/>
        </w:rPr>
        <w:t xml:space="preserve"> </w:t>
      </w:r>
      <w:r w:rsidRPr="00FB328C">
        <w:rPr>
          <w:rFonts w:eastAsia="Times New Roman"/>
          <w:iCs/>
        </w:rPr>
        <w:t>with</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business</w:t>
      </w:r>
      <w:r w:rsidR="00AC5C50">
        <w:rPr>
          <w:rFonts w:eastAsia="Times New Roman"/>
          <w:iCs/>
        </w:rPr>
        <w:t xml:space="preserve"> </w:t>
      </w:r>
      <w:r w:rsidRPr="00FB328C">
        <w:rPr>
          <w:rFonts w:eastAsia="Times New Roman"/>
          <w:iCs/>
        </w:rPr>
        <w:t>organisation</w:t>
      </w:r>
    </w:p>
    <w:p w14:paraId="43E18960" w14:textId="3088EA8C"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Obtaining</w:t>
      </w:r>
      <w:r w:rsidR="00AC5C50">
        <w:rPr>
          <w:rFonts w:eastAsia="Times New Roman"/>
          <w:iCs/>
        </w:rPr>
        <w:t xml:space="preserve"> </w:t>
      </w:r>
      <w:r w:rsidRPr="00FB328C">
        <w:rPr>
          <w:rFonts w:eastAsia="Times New Roman"/>
          <w:iCs/>
        </w:rPr>
        <w:t>volunteer</w:t>
      </w:r>
      <w:r w:rsidR="00AC5C50">
        <w:rPr>
          <w:rFonts w:eastAsia="Times New Roman"/>
          <w:iCs/>
        </w:rPr>
        <w:t xml:space="preserve"> </w:t>
      </w:r>
      <w:r w:rsidRPr="00FB328C">
        <w:rPr>
          <w:rFonts w:eastAsia="Times New Roman"/>
          <w:iCs/>
        </w:rPr>
        <w:t>insurance/</w:t>
      </w:r>
      <w:r w:rsidR="00AC5C50">
        <w:rPr>
          <w:rFonts w:eastAsia="Times New Roman"/>
          <w:iCs/>
        </w:rPr>
        <w:t xml:space="preserve"> </w:t>
      </w:r>
      <w:r w:rsidRPr="00FB328C">
        <w:rPr>
          <w:rFonts w:eastAsia="Times New Roman"/>
          <w:iCs/>
        </w:rPr>
        <w:t>protection</w:t>
      </w:r>
      <w:r w:rsidR="00AC5C50">
        <w:rPr>
          <w:rFonts w:eastAsia="Times New Roman"/>
          <w:iCs/>
        </w:rPr>
        <w:t xml:space="preserve"> </w:t>
      </w:r>
      <w:r w:rsidRPr="00FB328C">
        <w:rPr>
          <w:rFonts w:eastAsia="Times New Roman"/>
          <w:iCs/>
        </w:rPr>
        <w:t>from</w:t>
      </w:r>
      <w:r w:rsidR="00AC5C50">
        <w:rPr>
          <w:rFonts w:eastAsia="Times New Roman"/>
          <w:iCs/>
        </w:rPr>
        <w:t xml:space="preserve"> </w:t>
      </w:r>
      <w:r w:rsidRPr="00FB328C">
        <w:rPr>
          <w:rFonts w:eastAsia="Times New Roman"/>
          <w:iCs/>
        </w:rPr>
        <w:t>external</w:t>
      </w:r>
      <w:r w:rsidR="00AC5C50">
        <w:rPr>
          <w:rFonts w:eastAsia="Times New Roman"/>
          <w:iCs/>
        </w:rPr>
        <w:t xml:space="preserve"> </w:t>
      </w:r>
      <w:r w:rsidRPr="00FB328C">
        <w:rPr>
          <w:rFonts w:eastAsia="Times New Roman"/>
          <w:iCs/>
        </w:rPr>
        <w:t>liabilities</w:t>
      </w:r>
    </w:p>
    <w:p w14:paraId="3E6007B5" w14:textId="7437D547" w:rsidR="00B250B8" w:rsidRPr="00FB328C" w:rsidRDefault="00B250B8" w:rsidP="00B250B8">
      <w:pPr>
        <w:pStyle w:val="ListParagraph"/>
        <w:numPr>
          <w:ilvl w:val="0"/>
          <w:numId w:val="134"/>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5D402A3C" w14:textId="77777777" w:rsidR="00917E44" w:rsidRPr="00FB328C" w:rsidRDefault="00917E44">
      <w:pPr>
        <w:rPr>
          <w:rFonts w:eastAsia="Times New Roman"/>
          <w:b/>
          <w:iCs/>
          <w:color w:val="auto"/>
          <w:sz w:val="28"/>
        </w:rPr>
      </w:pPr>
      <w:r w:rsidRPr="00FB328C">
        <w:rPr>
          <w:rFonts w:eastAsia="Times New Roman"/>
          <w:b/>
          <w:iCs/>
          <w:color w:val="auto"/>
          <w:sz w:val="28"/>
        </w:rPr>
        <w:br w:type="page"/>
      </w:r>
    </w:p>
    <w:p w14:paraId="010417D1" w14:textId="56E789D5" w:rsidR="00B250B8" w:rsidRPr="00FB328C" w:rsidRDefault="00B250B8" w:rsidP="00B250B8">
      <w:pPr>
        <w:rPr>
          <w:rFonts w:eastAsia="Times New Roman"/>
          <w:b/>
          <w:iCs/>
          <w:color w:val="auto"/>
          <w:sz w:val="28"/>
        </w:rPr>
      </w:pPr>
      <w:r w:rsidRPr="00FB328C">
        <w:rPr>
          <w:rFonts w:eastAsia="Times New Roman"/>
          <w:b/>
          <w:iCs/>
          <w:color w:val="auto"/>
          <w:sz w:val="28"/>
        </w:rPr>
        <w:lastRenderedPageBreak/>
        <w:t>Corporate/</w:t>
      </w:r>
      <w:r w:rsidR="00EE5440" w:rsidRPr="00FB328C">
        <w:rPr>
          <w:rFonts w:eastAsia="Times New Roman"/>
          <w:b/>
          <w:iCs/>
          <w:color w:val="auto"/>
          <w:sz w:val="28"/>
        </w:rPr>
        <w:t>e</w:t>
      </w:r>
      <w:r w:rsidRPr="00FB328C">
        <w:rPr>
          <w:rFonts w:eastAsia="Times New Roman"/>
          <w:b/>
          <w:iCs/>
          <w:color w:val="auto"/>
          <w:sz w:val="28"/>
        </w:rPr>
        <w:t>mployee</w:t>
      </w:r>
      <w:r w:rsidR="00AC5C50">
        <w:rPr>
          <w:rFonts w:eastAsia="Times New Roman"/>
          <w:b/>
          <w:iCs/>
          <w:color w:val="auto"/>
          <w:sz w:val="28"/>
        </w:rPr>
        <w:t xml:space="preserve"> </w:t>
      </w:r>
      <w:r w:rsidR="00EE5440" w:rsidRPr="00FB328C">
        <w:rPr>
          <w:rFonts w:eastAsia="Times New Roman"/>
          <w:b/>
          <w:iCs/>
          <w:color w:val="auto"/>
          <w:sz w:val="28"/>
        </w:rPr>
        <w:t>v</w:t>
      </w:r>
      <w:r w:rsidRPr="00FB328C">
        <w:rPr>
          <w:rFonts w:eastAsia="Times New Roman"/>
          <w:b/>
          <w:iCs/>
          <w:color w:val="auto"/>
          <w:sz w:val="28"/>
        </w:rPr>
        <w:t>olunteering</w:t>
      </w:r>
    </w:p>
    <w:p w14:paraId="15124C66" w14:textId="169D53D4" w:rsidR="00B250B8" w:rsidRPr="00FB328C" w:rsidRDefault="00B250B8" w:rsidP="00B250B8">
      <w:pPr>
        <w:rPr>
          <w:rFonts w:eastAsia="Times New Roman"/>
          <w:iCs/>
          <w:color w:val="auto"/>
        </w:rPr>
      </w:pPr>
      <w:r w:rsidRPr="00FB328C">
        <w:rPr>
          <w:rFonts w:eastAsia="Times New Roman"/>
          <w:iCs/>
          <w:color w:val="auto"/>
        </w:rPr>
        <w:t>The</w:t>
      </w:r>
      <w:r w:rsidR="00AC5C50">
        <w:rPr>
          <w:rFonts w:eastAsia="Times New Roman"/>
          <w:iCs/>
          <w:color w:val="auto"/>
        </w:rPr>
        <w:t xml:space="preserve"> </w:t>
      </w:r>
      <w:r w:rsidRPr="00FB328C">
        <w:rPr>
          <w:rFonts w:eastAsia="Times New Roman"/>
          <w:iCs/>
          <w:color w:val="auto"/>
        </w:rPr>
        <w:t>following</w:t>
      </w:r>
      <w:r w:rsidR="00AC5C50">
        <w:rPr>
          <w:rFonts w:eastAsia="Times New Roman"/>
          <w:iCs/>
          <w:color w:val="auto"/>
        </w:rPr>
        <w:t xml:space="preserve"> </w:t>
      </w:r>
      <w:r w:rsidRPr="00FB328C">
        <w:rPr>
          <w:rFonts w:eastAsia="Times New Roman"/>
          <w:iCs/>
          <w:color w:val="auto"/>
        </w:rPr>
        <w:t>questions</w:t>
      </w:r>
      <w:r w:rsidR="00AC5C50">
        <w:rPr>
          <w:rFonts w:eastAsia="Times New Roman"/>
          <w:iCs/>
          <w:color w:val="auto"/>
        </w:rPr>
        <w:t xml:space="preserve"> </w:t>
      </w:r>
      <w:r w:rsidRPr="00FB328C">
        <w:rPr>
          <w:rFonts w:eastAsia="Times New Roman"/>
          <w:iCs/>
          <w:color w:val="auto"/>
        </w:rPr>
        <w:t>ask</w:t>
      </w:r>
      <w:r w:rsidR="00AC5C50">
        <w:rPr>
          <w:rFonts w:eastAsia="Times New Roman"/>
          <w:iCs/>
          <w:color w:val="auto"/>
        </w:rPr>
        <w:t xml:space="preserve"> </w:t>
      </w:r>
      <w:r w:rsidRPr="00FB328C">
        <w:rPr>
          <w:rFonts w:eastAsia="Times New Roman"/>
          <w:iCs/>
          <w:color w:val="auto"/>
        </w:rPr>
        <w:t>about</w:t>
      </w:r>
      <w:r w:rsidR="00AC5C50">
        <w:rPr>
          <w:rFonts w:eastAsia="Times New Roman"/>
          <w:iCs/>
          <w:color w:val="auto"/>
        </w:rPr>
        <w:t xml:space="preserve"> </w:t>
      </w:r>
      <w:r w:rsidRPr="00FB328C">
        <w:rPr>
          <w:rFonts w:eastAsia="Times New Roman"/>
          <w:iCs/>
          <w:color w:val="auto"/>
        </w:rPr>
        <w:t>your</w:t>
      </w:r>
      <w:r w:rsidR="00AC5C50">
        <w:rPr>
          <w:rFonts w:eastAsia="Times New Roman"/>
          <w:iCs/>
          <w:color w:val="auto"/>
        </w:rPr>
        <w:t xml:space="preserve"> </w:t>
      </w:r>
      <w:r w:rsidRPr="00FB328C">
        <w:rPr>
          <w:rFonts w:eastAsia="Times New Roman"/>
          <w:iCs/>
          <w:color w:val="auto"/>
        </w:rPr>
        <w:t>organisation's</w:t>
      </w:r>
      <w:r w:rsidR="00AC5C50">
        <w:rPr>
          <w:rFonts w:eastAsia="Times New Roman"/>
          <w:iCs/>
          <w:color w:val="auto"/>
        </w:rPr>
        <w:t xml:space="preserve"> </w:t>
      </w:r>
      <w:r w:rsidRPr="00FB328C">
        <w:rPr>
          <w:rFonts w:eastAsia="Times New Roman"/>
          <w:iCs/>
          <w:color w:val="auto"/>
        </w:rPr>
        <w:t>experiences</w:t>
      </w:r>
      <w:r w:rsidR="00AC5C50">
        <w:rPr>
          <w:rFonts w:eastAsia="Times New Roman"/>
          <w:iCs/>
          <w:color w:val="auto"/>
        </w:rPr>
        <w:t xml:space="preserve"> </w:t>
      </w:r>
      <w:r w:rsidRPr="00FB328C">
        <w:rPr>
          <w:rFonts w:eastAsia="Times New Roman"/>
          <w:iCs/>
          <w:color w:val="auto"/>
        </w:rPr>
        <w:t>with</w:t>
      </w:r>
      <w:r w:rsidR="00AC5C50">
        <w:rPr>
          <w:rFonts w:eastAsia="Times New Roman"/>
          <w:iCs/>
          <w:color w:val="auto"/>
        </w:rPr>
        <w:t xml:space="preserve"> </w:t>
      </w:r>
      <w:r w:rsidRPr="00FB328C">
        <w:rPr>
          <w:rFonts w:eastAsia="Times New Roman"/>
          <w:iCs/>
          <w:color w:val="auto"/>
        </w:rPr>
        <w:t>corporate</w:t>
      </w:r>
      <w:r w:rsidR="00AC5C50">
        <w:rPr>
          <w:rFonts w:eastAsia="Times New Roman"/>
          <w:iCs/>
          <w:color w:val="auto"/>
        </w:rPr>
        <w:t xml:space="preserve"> </w:t>
      </w:r>
      <w:r w:rsidRPr="00FB328C">
        <w:rPr>
          <w:rFonts w:eastAsia="Times New Roman"/>
          <w:iCs/>
          <w:color w:val="auto"/>
        </w:rPr>
        <w:t>or</w:t>
      </w:r>
      <w:r w:rsidR="00AC5C50">
        <w:rPr>
          <w:rFonts w:eastAsia="Times New Roman"/>
          <w:iCs/>
          <w:color w:val="auto"/>
        </w:rPr>
        <w:t xml:space="preserve"> </w:t>
      </w:r>
      <w:r w:rsidRPr="00FB328C">
        <w:rPr>
          <w:rFonts w:eastAsia="Times New Roman"/>
          <w:iCs/>
          <w:color w:val="auto"/>
        </w:rPr>
        <w:t>employee</w:t>
      </w:r>
      <w:r w:rsidR="00AC5C50">
        <w:rPr>
          <w:rFonts w:eastAsia="Times New Roman"/>
          <w:iCs/>
          <w:color w:val="auto"/>
        </w:rPr>
        <w:t xml:space="preserve"> </w:t>
      </w:r>
      <w:r w:rsidRPr="00FB328C">
        <w:rPr>
          <w:rFonts w:eastAsia="Times New Roman"/>
          <w:iCs/>
          <w:color w:val="auto"/>
        </w:rPr>
        <w:t>volunteering.</w:t>
      </w:r>
      <w:r w:rsidR="00AC5C50">
        <w:rPr>
          <w:rFonts w:eastAsia="Times New Roman"/>
          <w:iCs/>
          <w:color w:val="auto"/>
        </w:rPr>
        <w:t xml:space="preserve"> </w:t>
      </w:r>
      <w:r w:rsidRPr="00FB328C">
        <w:rPr>
          <w:rFonts w:eastAsia="Times New Roman"/>
          <w:iCs/>
          <w:color w:val="auto"/>
        </w:rPr>
        <w:t>By</w:t>
      </w:r>
      <w:r w:rsidR="00AC5C50">
        <w:rPr>
          <w:rFonts w:eastAsia="Times New Roman"/>
          <w:iCs/>
          <w:color w:val="auto"/>
        </w:rPr>
        <w:t xml:space="preserve"> </w:t>
      </w:r>
      <w:r w:rsidR="00201884" w:rsidRPr="00FB328C">
        <w:rPr>
          <w:rFonts w:eastAsia="Times New Roman"/>
          <w:iCs/>
          <w:color w:val="auto"/>
        </w:rPr>
        <w:t>this,</w:t>
      </w:r>
      <w:r w:rsidR="00AC5C50">
        <w:rPr>
          <w:rFonts w:eastAsia="Times New Roman"/>
          <w:iCs/>
          <w:color w:val="auto"/>
        </w:rPr>
        <w:t xml:space="preserve"> </w:t>
      </w:r>
      <w:r w:rsidRPr="00FB328C">
        <w:rPr>
          <w:rFonts w:eastAsia="Times New Roman"/>
          <w:iCs/>
          <w:color w:val="auto"/>
        </w:rPr>
        <w:t>we</w:t>
      </w:r>
      <w:r w:rsidR="00AC5C50">
        <w:rPr>
          <w:rFonts w:eastAsia="Times New Roman"/>
          <w:iCs/>
          <w:color w:val="auto"/>
        </w:rPr>
        <w:t xml:space="preserve"> </w:t>
      </w:r>
      <w:r w:rsidRPr="00FB328C">
        <w:rPr>
          <w:rFonts w:eastAsia="Times New Roman"/>
          <w:iCs/>
          <w:color w:val="auto"/>
        </w:rPr>
        <w:t>mean</w:t>
      </w:r>
      <w:r w:rsidR="00AC5C50">
        <w:rPr>
          <w:rFonts w:eastAsia="Times New Roman"/>
          <w:iCs/>
          <w:color w:val="auto"/>
        </w:rPr>
        <w:t xml:space="preserve"> </w:t>
      </w:r>
      <w:r w:rsidRPr="00FB328C">
        <w:rPr>
          <w:rFonts w:eastAsia="Times New Roman"/>
          <w:iCs/>
          <w:color w:val="auto"/>
        </w:rPr>
        <w:t>any</w:t>
      </w:r>
      <w:r w:rsidR="00AC5C50">
        <w:rPr>
          <w:rFonts w:eastAsia="Times New Roman"/>
          <w:iCs/>
          <w:color w:val="auto"/>
        </w:rPr>
        <w:t xml:space="preserve"> </w:t>
      </w:r>
      <w:r w:rsidRPr="00FB328C">
        <w:rPr>
          <w:rFonts w:eastAsia="Times New Roman"/>
          <w:iCs/>
          <w:color w:val="auto"/>
        </w:rPr>
        <w:t>unpaid</w:t>
      </w:r>
      <w:r w:rsidR="00AC5C50">
        <w:rPr>
          <w:rFonts w:eastAsia="Times New Roman"/>
          <w:iCs/>
          <w:color w:val="auto"/>
        </w:rPr>
        <w:t xml:space="preserve"> </w:t>
      </w:r>
      <w:r w:rsidRPr="00FB328C">
        <w:rPr>
          <w:rFonts w:eastAsia="Times New Roman"/>
          <w:iCs/>
          <w:color w:val="auto"/>
        </w:rPr>
        <w:t>work,</w:t>
      </w:r>
      <w:r w:rsidR="00AC5C50">
        <w:rPr>
          <w:rFonts w:eastAsia="Times New Roman"/>
          <w:iCs/>
          <w:color w:val="auto"/>
        </w:rPr>
        <w:t xml:space="preserve"> </w:t>
      </w:r>
      <w:r w:rsidRPr="00FB328C">
        <w:rPr>
          <w:rFonts w:eastAsia="Times New Roman"/>
          <w:iCs/>
          <w:color w:val="auto"/>
        </w:rPr>
        <w:t>facilitated,</w:t>
      </w:r>
      <w:r w:rsidR="00AC5C50">
        <w:rPr>
          <w:rFonts w:eastAsia="Times New Roman"/>
          <w:iCs/>
          <w:color w:val="auto"/>
        </w:rPr>
        <w:t xml:space="preserve"> </w:t>
      </w:r>
      <w:r w:rsidRPr="00FB328C">
        <w:rPr>
          <w:rFonts w:eastAsia="Times New Roman"/>
          <w:iCs/>
          <w:color w:val="auto"/>
        </w:rPr>
        <w:t>encouraged</w:t>
      </w:r>
      <w:r w:rsidR="00AC5C50">
        <w:rPr>
          <w:rFonts w:eastAsia="Times New Roman"/>
          <w:iCs/>
          <w:color w:val="auto"/>
        </w:rPr>
        <w:t xml:space="preserve"> </w:t>
      </w:r>
      <w:r w:rsidRPr="00FB328C">
        <w:rPr>
          <w:rFonts w:eastAsia="Times New Roman"/>
          <w:iCs/>
          <w:color w:val="auto"/>
        </w:rPr>
        <w:t>or</w:t>
      </w:r>
      <w:r w:rsidR="00AC5C50">
        <w:rPr>
          <w:rFonts w:eastAsia="Times New Roman"/>
          <w:iCs/>
          <w:color w:val="auto"/>
        </w:rPr>
        <w:t xml:space="preserve"> </w:t>
      </w:r>
      <w:r w:rsidRPr="00FB328C">
        <w:rPr>
          <w:rFonts w:eastAsia="Times New Roman"/>
          <w:iCs/>
          <w:color w:val="auto"/>
        </w:rPr>
        <w:t>supported</w:t>
      </w:r>
      <w:r w:rsidR="00AC5C50">
        <w:rPr>
          <w:rFonts w:eastAsia="Times New Roman"/>
          <w:iCs/>
          <w:color w:val="auto"/>
        </w:rPr>
        <w:t xml:space="preserve"> </w:t>
      </w:r>
      <w:r w:rsidRPr="00FB328C">
        <w:rPr>
          <w:rFonts w:eastAsia="Times New Roman"/>
          <w:iCs/>
          <w:color w:val="auto"/>
        </w:rPr>
        <w:t>by</w:t>
      </w:r>
      <w:r w:rsidR="00AC5C50">
        <w:rPr>
          <w:rFonts w:eastAsia="Times New Roman"/>
          <w:iCs/>
          <w:color w:val="auto"/>
        </w:rPr>
        <w:t xml:space="preserve"> </w:t>
      </w:r>
      <w:r w:rsidRPr="00FB328C">
        <w:rPr>
          <w:rFonts w:eastAsia="Times New Roman"/>
          <w:iCs/>
          <w:color w:val="auto"/>
        </w:rPr>
        <w:t>a</w:t>
      </w:r>
      <w:r w:rsidR="00AC5C50">
        <w:rPr>
          <w:rFonts w:eastAsia="Times New Roman"/>
          <w:iCs/>
          <w:color w:val="auto"/>
        </w:rPr>
        <w:t xml:space="preserve"> </w:t>
      </w:r>
      <w:r w:rsidRPr="00FB328C">
        <w:rPr>
          <w:rFonts w:eastAsia="Times New Roman"/>
          <w:iCs/>
          <w:color w:val="auto"/>
        </w:rPr>
        <w:t>business</w:t>
      </w:r>
      <w:r w:rsidR="00AC5C50">
        <w:rPr>
          <w:rFonts w:eastAsia="Times New Roman"/>
          <w:iCs/>
          <w:color w:val="auto"/>
        </w:rPr>
        <w:t xml:space="preserve"> </w:t>
      </w:r>
      <w:r w:rsidRPr="00FB328C">
        <w:rPr>
          <w:rFonts w:eastAsia="Times New Roman"/>
          <w:iCs/>
          <w:color w:val="auto"/>
        </w:rPr>
        <w:t>for</w:t>
      </w:r>
      <w:r w:rsidR="00AC5C50">
        <w:rPr>
          <w:rFonts w:eastAsia="Times New Roman"/>
          <w:iCs/>
          <w:color w:val="auto"/>
        </w:rPr>
        <w:t xml:space="preserve"> </w:t>
      </w:r>
      <w:r w:rsidRPr="00FB328C">
        <w:rPr>
          <w:rFonts w:eastAsia="Times New Roman"/>
          <w:iCs/>
          <w:color w:val="auto"/>
        </w:rPr>
        <w:t>a</w:t>
      </w:r>
      <w:r w:rsidR="00AC5C50">
        <w:rPr>
          <w:rFonts w:eastAsia="Times New Roman"/>
          <w:iCs/>
          <w:color w:val="auto"/>
        </w:rPr>
        <w:t xml:space="preserve"> </w:t>
      </w:r>
      <w:r w:rsidRPr="00FB328C">
        <w:rPr>
          <w:rFonts w:eastAsia="Times New Roman"/>
          <w:iCs/>
          <w:color w:val="auto"/>
        </w:rPr>
        <w:t>nonprofit</w:t>
      </w:r>
      <w:r w:rsidR="00AC5C50">
        <w:rPr>
          <w:rFonts w:eastAsia="Times New Roman"/>
          <w:iCs/>
          <w:color w:val="auto"/>
        </w:rPr>
        <w:t xml:space="preserve"> </w:t>
      </w:r>
      <w:r w:rsidRPr="00FB328C">
        <w:rPr>
          <w:rFonts w:eastAsia="Times New Roman"/>
          <w:iCs/>
          <w:color w:val="auto"/>
        </w:rPr>
        <w:t>organisation.</w:t>
      </w:r>
      <w:r w:rsidR="00AC5C50">
        <w:rPr>
          <w:rFonts w:eastAsia="Times New Roman"/>
          <w:iCs/>
          <w:color w:val="auto"/>
        </w:rPr>
        <w:t xml:space="preserve"> </w:t>
      </w:r>
      <w:r w:rsidRPr="00FB328C">
        <w:rPr>
          <w:rFonts w:eastAsia="Times New Roman"/>
          <w:iCs/>
          <w:color w:val="auto"/>
        </w:rPr>
        <w:t>Please</w:t>
      </w:r>
      <w:r w:rsidR="00AC5C50">
        <w:rPr>
          <w:rFonts w:eastAsia="Times New Roman"/>
          <w:iCs/>
          <w:color w:val="auto"/>
        </w:rPr>
        <w:t xml:space="preserve"> </w:t>
      </w:r>
      <w:r w:rsidRPr="00FB328C">
        <w:rPr>
          <w:rFonts w:eastAsia="Times New Roman"/>
          <w:iCs/>
          <w:color w:val="auto"/>
        </w:rPr>
        <w:t>answer</w:t>
      </w:r>
      <w:r w:rsidR="00AC5C50">
        <w:rPr>
          <w:rFonts w:eastAsia="Times New Roman"/>
          <w:iCs/>
          <w:color w:val="auto"/>
        </w:rPr>
        <w:t xml:space="preserve"> </w:t>
      </w:r>
      <w:r w:rsidRPr="00FB328C">
        <w:rPr>
          <w:rFonts w:eastAsia="Times New Roman"/>
          <w:iCs/>
          <w:color w:val="auto"/>
        </w:rPr>
        <w:t>the</w:t>
      </w:r>
      <w:r w:rsidR="00AC5C50">
        <w:rPr>
          <w:rFonts w:eastAsia="Times New Roman"/>
          <w:iCs/>
          <w:color w:val="auto"/>
        </w:rPr>
        <w:t xml:space="preserve"> </w:t>
      </w:r>
      <w:r w:rsidRPr="00FB328C">
        <w:rPr>
          <w:rFonts w:eastAsia="Times New Roman"/>
          <w:iCs/>
          <w:color w:val="auto"/>
        </w:rPr>
        <w:t>following</w:t>
      </w:r>
      <w:r w:rsidR="00AC5C50">
        <w:rPr>
          <w:rFonts w:eastAsia="Times New Roman"/>
          <w:iCs/>
          <w:color w:val="auto"/>
        </w:rPr>
        <w:t xml:space="preserve"> </w:t>
      </w:r>
      <w:r w:rsidRPr="00FB328C">
        <w:rPr>
          <w:rFonts w:eastAsia="Times New Roman"/>
          <w:iCs/>
          <w:color w:val="auto"/>
        </w:rPr>
        <w:t>questions</w:t>
      </w:r>
      <w:r w:rsidR="00AC5C50">
        <w:rPr>
          <w:rFonts w:eastAsia="Times New Roman"/>
          <w:iCs/>
          <w:color w:val="auto"/>
        </w:rPr>
        <w:t xml:space="preserve"> </w:t>
      </w:r>
      <w:r w:rsidRPr="00FB328C">
        <w:rPr>
          <w:rFonts w:eastAsia="Times New Roman"/>
          <w:iCs/>
          <w:color w:val="auto"/>
        </w:rPr>
        <w:t>for</w:t>
      </w:r>
      <w:r w:rsidR="00AC5C50">
        <w:rPr>
          <w:rFonts w:eastAsia="Times New Roman"/>
          <w:iCs/>
          <w:color w:val="auto"/>
        </w:rPr>
        <w:t xml:space="preserve"> </w:t>
      </w:r>
      <w:r w:rsidRPr="00FB328C">
        <w:rPr>
          <w:rFonts w:eastAsia="Times New Roman"/>
          <w:iCs/>
          <w:color w:val="auto"/>
        </w:rPr>
        <w:t>the</w:t>
      </w:r>
      <w:r w:rsidR="00AC5C50">
        <w:rPr>
          <w:rFonts w:eastAsia="Times New Roman"/>
          <w:iCs/>
          <w:color w:val="auto"/>
        </w:rPr>
        <w:t xml:space="preserve"> </w:t>
      </w:r>
      <w:r w:rsidRPr="00FB328C">
        <w:rPr>
          <w:rFonts w:eastAsia="Times New Roman"/>
          <w:iCs/>
          <w:color w:val="auto"/>
        </w:rPr>
        <w:t>level</w:t>
      </w:r>
      <w:r w:rsidR="00AC5C50">
        <w:rPr>
          <w:rFonts w:eastAsia="Times New Roman"/>
          <w:iCs/>
          <w:color w:val="auto"/>
        </w:rPr>
        <w:t xml:space="preserve"> </w:t>
      </w:r>
      <w:r w:rsidRPr="00FB328C">
        <w:rPr>
          <w:rFonts w:eastAsia="Times New Roman"/>
          <w:iCs/>
          <w:color w:val="auto"/>
        </w:rPr>
        <w:t>of</w:t>
      </w:r>
      <w:r w:rsidR="00AC5C50">
        <w:rPr>
          <w:rFonts w:eastAsia="Times New Roman"/>
          <w:iCs/>
          <w:color w:val="auto"/>
        </w:rPr>
        <w:t xml:space="preserve"> </w:t>
      </w:r>
      <w:r w:rsidRPr="00FB328C">
        <w:rPr>
          <w:rFonts w:eastAsia="Times New Roman"/>
          <w:iCs/>
          <w:color w:val="auto"/>
        </w:rPr>
        <w:t>the</w:t>
      </w:r>
      <w:r w:rsidR="00AC5C50">
        <w:rPr>
          <w:rFonts w:eastAsia="Times New Roman"/>
          <w:iCs/>
          <w:color w:val="auto"/>
        </w:rPr>
        <w:t xml:space="preserve"> </w:t>
      </w:r>
      <w:r w:rsidRPr="00FB328C">
        <w:rPr>
          <w:rFonts w:eastAsia="Times New Roman"/>
          <w:iCs/>
          <w:color w:val="auto"/>
        </w:rPr>
        <w:t>organisation</w:t>
      </w:r>
      <w:r w:rsidR="00AC5C50">
        <w:rPr>
          <w:rFonts w:eastAsia="Times New Roman"/>
          <w:iCs/>
          <w:color w:val="auto"/>
        </w:rPr>
        <w:t xml:space="preserve"> </w:t>
      </w:r>
      <w:r w:rsidRPr="00FB328C">
        <w:rPr>
          <w:rFonts w:eastAsia="Times New Roman"/>
          <w:iCs/>
          <w:color w:val="auto"/>
        </w:rPr>
        <w:t>where</w:t>
      </w:r>
      <w:r w:rsidR="00AC5C50">
        <w:rPr>
          <w:rFonts w:eastAsia="Times New Roman"/>
          <w:iCs/>
          <w:color w:val="auto"/>
        </w:rPr>
        <w:t xml:space="preserve"> </w:t>
      </w:r>
      <w:r w:rsidRPr="00FB328C">
        <w:rPr>
          <w:rFonts w:eastAsia="Times New Roman"/>
          <w:iCs/>
          <w:color w:val="auto"/>
        </w:rPr>
        <w:t>you</w:t>
      </w:r>
      <w:r w:rsidR="00AC5C50">
        <w:rPr>
          <w:rFonts w:eastAsia="Times New Roman"/>
          <w:iCs/>
          <w:color w:val="auto"/>
        </w:rPr>
        <w:t xml:space="preserve"> </w:t>
      </w:r>
      <w:r w:rsidRPr="00FB328C">
        <w:rPr>
          <w:rFonts w:eastAsia="Times New Roman"/>
          <w:iCs/>
          <w:color w:val="auto"/>
        </w:rPr>
        <w:t>work</w:t>
      </w:r>
      <w:r w:rsidR="00AC5C50">
        <w:rPr>
          <w:rFonts w:eastAsia="Times New Roman"/>
          <w:iCs/>
          <w:color w:val="auto"/>
        </w:rPr>
        <w:t xml:space="preserve"> </w:t>
      </w:r>
      <w:r w:rsidRPr="00FB328C">
        <w:rPr>
          <w:rFonts w:eastAsia="Times New Roman"/>
          <w:iCs/>
          <w:color w:val="auto"/>
        </w:rPr>
        <w:t>or</w:t>
      </w:r>
      <w:r w:rsidR="00AC5C50">
        <w:rPr>
          <w:rFonts w:eastAsia="Times New Roman"/>
          <w:iCs/>
          <w:color w:val="auto"/>
        </w:rPr>
        <w:t xml:space="preserve"> </w:t>
      </w:r>
      <w:r w:rsidRPr="00FB328C">
        <w:rPr>
          <w:rFonts w:eastAsia="Times New Roman"/>
          <w:iCs/>
          <w:color w:val="auto"/>
        </w:rPr>
        <w:t>volunteer.</w:t>
      </w:r>
    </w:p>
    <w:p w14:paraId="7A09A39E" w14:textId="47A139AC" w:rsidR="00B250B8" w:rsidRPr="00FB328C" w:rsidRDefault="00B250B8" w:rsidP="00767B5B">
      <w:pPr>
        <w:pStyle w:val="ListParagraph"/>
        <w:numPr>
          <w:ilvl w:val="0"/>
          <w:numId w:val="196"/>
        </w:numPr>
        <w:ind w:left="714" w:hanging="357"/>
        <w:contextualSpacing w:val="0"/>
      </w:pPr>
      <w:r w:rsidRPr="00FB328C">
        <w:t>Has</w:t>
      </w:r>
      <w:r w:rsidR="00AC5C50">
        <w:t xml:space="preserve"> </w:t>
      </w:r>
      <w:r w:rsidRPr="00FB328C">
        <w:t>your</w:t>
      </w:r>
      <w:r w:rsidR="00AC5C50">
        <w:t xml:space="preserve"> </w:t>
      </w:r>
      <w:r w:rsidRPr="00FB328C">
        <w:t>organisation</w:t>
      </w:r>
      <w:r w:rsidR="00AC5C50">
        <w:t xml:space="preserve"> </w:t>
      </w:r>
      <w:r w:rsidRPr="00FB328C">
        <w:t>had</w:t>
      </w:r>
      <w:r w:rsidR="00AC5C50">
        <w:t xml:space="preserve"> </w:t>
      </w:r>
      <w:r w:rsidRPr="00FB328C">
        <w:t>experience</w:t>
      </w:r>
      <w:r w:rsidR="00AC5C50">
        <w:t xml:space="preserve"> </w:t>
      </w:r>
      <w:r w:rsidRPr="00FB328C">
        <w:t>with</w:t>
      </w:r>
      <w:r w:rsidR="00AC5C50">
        <w:t xml:space="preserve"> </w:t>
      </w:r>
      <w:r w:rsidRPr="00FB328C">
        <w:t>corporate/employee</w:t>
      </w:r>
      <w:r w:rsidR="00AC5C50">
        <w:t xml:space="preserve"> </w:t>
      </w:r>
      <w:r w:rsidRPr="00FB328C">
        <w:t>volunteering</w:t>
      </w:r>
      <w:r w:rsidR="00AC5C50">
        <w:t xml:space="preserve"> </w:t>
      </w:r>
      <w:r w:rsidRPr="00FB328C">
        <w:t>in</w:t>
      </w:r>
      <w:r w:rsidR="00AC5C50">
        <w:t xml:space="preserve"> </w:t>
      </w:r>
      <w:r w:rsidRPr="00FB328C">
        <w:t>your</w:t>
      </w:r>
      <w:r w:rsidR="00AC5C50">
        <w:t xml:space="preserve"> </w:t>
      </w:r>
      <w:r w:rsidRPr="00FB328C">
        <w:t>most</w:t>
      </w:r>
      <w:r w:rsidR="00AC5C50">
        <w:t xml:space="preserve"> </w:t>
      </w:r>
      <w:r w:rsidRPr="00FB328C">
        <w:t>recent</w:t>
      </w:r>
      <w:r w:rsidR="00AC5C50">
        <w:t xml:space="preserve"> </w:t>
      </w:r>
      <w:r w:rsidRPr="00FB328C">
        <w:t>full</w:t>
      </w:r>
      <w:r w:rsidR="00AC5C50">
        <w:t xml:space="preserve"> </w:t>
      </w:r>
      <w:r w:rsidRPr="00FB328C">
        <w:t>financial</w:t>
      </w:r>
      <w:r w:rsidR="00AC5C50">
        <w:t xml:space="preserve"> </w:t>
      </w:r>
      <w:r w:rsidRPr="00FB328C">
        <w:t>year?</w:t>
      </w:r>
    </w:p>
    <w:p w14:paraId="5ED6E370" w14:textId="040AF9AA" w:rsidR="00B250B8" w:rsidRPr="00FB328C" w:rsidRDefault="00B250B8" w:rsidP="00B250B8">
      <w:pPr>
        <w:pStyle w:val="ListParagraph"/>
        <w:numPr>
          <w:ilvl w:val="0"/>
          <w:numId w:val="135"/>
        </w:numPr>
        <w:ind w:left="924" w:hanging="357"/>
        <w:rPr>
          <w:rFonts w:eastAsia="Times New Roman"/>
          <w:iCs/>
        </w:rPr>
      </w:pPr>
      <w:r w:rsidRPr="00FB328C">
        <w:rPr>
          <w:rFonts w:eastAsia="Times New Roman"/>
          <w:iCs/>
        </w:rPr>
        <w:t>Yes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Q48)</w:t>
      </w:r>
    </w:p>
    <w:p w14:paraId="74E02BA8" w14:textId="623405AA" w:rsidR="00B250B8" w:rsidRPr="00FB328C" w:rsidRDefault="00B250B8" w:rsidP="00B250B8">
      <w:pPr>
        <w:pStyle w:val="ListParagraph"/>
        <w:numPr>
          <w:ilvl w:val="0"/>
          <w:numId w:val="135"/>
        </w:numPr>
        <w:ind w:left="924" w:hanging="357"/>
        <w:rPr>
          <w:rFonts w:eastAsia="Times New Roman"/>
          <w:iCs/>
        </w:rPr>
      </w:pPr>
      <w:r w:rsidRPr="00FB328C">
        <w:rPr>
          <w:rFonts w:eastAsia="Times New Roman"/>
          <w:iCs/>
        </w:rPr>
        <w:t>No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Q51)</w:t>
      </w:r>
    </w:p>
    <w:p w14:paraId="56F7C26B" w14:textId="79EF347E" w:rsidR="00B250B8" w:rsidRPr="00FB328C" w:rsidRDefault="00B250B8" w:rsidP="00B250B8">
      <w:pPr>
        <w:pStyle w:val="ListParagraph"/>
        <w:numPr>
          <w:ilvl w:val="0"/>
          <w:numId w:val="135"/>
        </w:numPr>
        <w:ind w:left="924" w:hanging="357"/>
        <w:rPr>
          <w:rFonts w:eastAsia="Times New Roman"/>
          <w:iCs/>
        </w:rPr>
      </w:pPr>
      <w:r w:rsidRPr="00FB328C">
        <w:rPr>
          <w:rFonts w:eastAsia="Times New Roman"/>
          <w:iCs/>
        </w:rPr>
        <w:t>Don't</w:t>
      </w:r>
      <w:r w:rsidR="00AC5C50">
        <w:rPr>
          <w:rFonts w:eastAsia="Times New Roman"/>
          <w:iCs/>
        </w:rPr>
        <w:t xml:space="preserve"> </w:t>
      </w:r>
      <w:r w:rsidR="0087550F" w:rsidRPr="00FB328C">
        <w:rPr>
          <w:rFonts w:eastAsia="Times New Roman"/>
          <w:iCs/>
        </w:rPr>
        <w:t>k</w:t>
      </w:r>
      <w:r w:rsidRPr="00FB328C">
        <w:rPr>
          <w:rFonts w:eastAsia="Times New Roman"/>
          <w:iCs/>
        </w:rPr>
        <w:t>now</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Q51)</w:t>
      </w:r>
    </w:p>
    <w:p w14:paraId="2EE8044F" w14:textId="33FD1B88" w:rsidR="00B250B8" w:rsidRPr="00FB328C" w:rsidRDefault="00B250B8" w:rsidP="001558DB">
      <w:pPr>
        <w:pStyle w:val="ListParagraph"/>
        <w:numPr>
          <w:ilvl w:val="0"/>
          <w:numId w:val="196"/>
        </w:numPr>
        <w:spacing w:before="600"/>
        <w:contextualSpacing w:val="0"/>
      </w:pPr>
      <w:r w:rsidRPr="00FB328C">
        <w:t>How</w:t>
      </w:r>
      <w:r w:rsidR="00AC5C50">
        <w:t xml:space="preserve"> </w:t>
      </w:r>
      <w:r w:rsidRPr="00FB328C">
        <w:t>was</w:t>
      </w:r>
      <w:r w:rsidR="00AC5C50">
        <w:t xml:space="preserve"> </w:t>
      </w:r>
      <w:r w:rsidRPr="00FB328C">
        <w:t>corporate/employee</w:t>
      </w:r>
      <w:r w:rsidR="00AC5C50">
        <w:t xml:space="preserve"> </w:t>
      </w:r>
      <w:r w:rsidRPr="00FB328C">
        <w:t>volunteering</w:t>
      </w:r>
      <w:r w:rsidR="00AC5C50">
        <w:t xml:space="preserve"> </w:t>
      </w:r>
      <w:r w:rsidRPr="00FB328C">
        <w:t>initiated?</w:t>
      </w:r>
    </w:p>
    <w:p w14:paraId="15FA0E36" w14:textId="1B747A46" w:rsidR="00B250B8" w:rsidRPr="00FB328C" w:rsidRDefault="00B250B8" w:rsidP="00B250B8">
      <w:pPr>
        <w:pStyle w:val="ListParagraph"/>
        <w:numPr>
          <w:ilvl w:val="0"/>
          <w:numId w:val="45"/>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were</w:t>
      </w:r>
      <w:r w:rsidR="00AC5C50">
        <w:rPr>
          <w:rFonts w:eastAsia="Times New Roman"/>
          <w:iCs/>
        </w:rPr>
        <w:t xml:space="preserve"> </w:t>
      </w:r>
      <w:r w:rsidRPr="00FB328C">
        <w:rPr>
          <w:rFonts w:eastAsia="Times New Roman"/>
          <w:iCs/>
        </w:rPr>
        <w:t>approached</w:t>
      </w:r>
      <w:r w:rsidR="00AC5C50">
        <w:rPr>
          <w:rFonts w:eastAsia="Times New Roman"/>
          <w:iCs/>
        </w:rPr>
        <w:t xml:space="preserve"> </w:t>
      </w:r>
      <w:r w:rsidRPr="00FB328C">
        <w:rPr>
          <w:rFonts w:eastAsia="Times New Roman"/>
          <w:iCs/>
        </w:rPr>
        <w:t>by</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business</w:t>
      </w:r>
      <w:r w:rsidR="00AC5C50">
        <w:rPr>
          <w:rFonts w:eastAsia="Times New Roman"/>
          <w:iCs/>
        </w:rPr>
        <w:t xml:space="preserve"> </w:t>
      </w:r>
      <w:r w:rsidRPr="00FB328C">
        <w:rPr>
          <w:rFonts w:eastAsia="Times New Roman"/>
          <w:iCs/>
        </w:rPr>
        <w:t>organisation</w:t>
      </w:r>
    </w:p>
    <w:p w14:paraId="34FFFA58" w14:textId="30DA5B21" w:rsidR="00B250B8" w:rsidRPr="00FB328C" w:rsidRDefault="00B250B8" w:rsidP="00B250B8">
      <w:pPr>
        <w:pStyle w:val="ListParagraph"/>
        <w:numPr>
          <w:ilvl w:val="0"/>
          <w:numId w:val="45"/>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approached</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business</w:t>
      </w:r>
      <w:r w:rsidR="00AC5C50">
        <w:rPr>
          <w:rFonts w:eastAsia="Times New Roman"/>
          <w:iCs/>
        </w:rPr>
        <w:t xml:space="preserve"> </w:t>
      </w:r>
      <w:r w:rsidRPr="00FB328C">
        <w:rPr>
          <w:rFonts w:eastAsia="Times New Roman"/>
          <w:iCs/>
        </w:rPr>
        <w:t>organisation</w:t>
      </w:r>
    </w:p>
    <w:p w14:paraId="5B33DBCE" w14:textId="0829C26D" w:rsidR="00B250B8" w:rsidRPr="00FB328C" w:rsidRDefault="00B250B8" w:rsidP="00B250B8">
      <w:pPr>
        <w:pStyle w:val="ListParagraph"/>
        <w:numPr>
          <w:ilvl w:val="0"/>
          <w:numId w:val="45"/>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p>
    <w:p w14:paraId="01873EB9" w14:textId="4DA09282" w:rsidR="00B250B8" w:rsidRPr="00FB328C" w:rsidRDefault="00B250B8" w:rsidP="001558DB">
      <w:pPr>
        <w:pStyle w:val="ListParagraph"/>
        <w:numPr>
          <w:ilvl w:val="0"/>
          <w:numId w:val="196"/>
        </w:numPr>
        <w:spacing w:before="640"/>
        <w:contextualSpacing w:val="0"/>
      </w:pPr>
      <w:r w:rsidRPr="00FB328C">
        <w:t>How</w:t>
      </w:r>
      <w:r w:rsidR="00AC5C50">
        <w:t xml:space="preserve"> </w:t>
      </w:r>
      <w:r w:rsidRPr="00FB328C">
        <w:t>was</w:t>
      </w:r>
      <w:r w:rsidR="00AC5C50">
        <w:t xml:space="preserve"> </w:t>
      </w:r>
      <w:r w:rsidRPr="00FB328C">
        <w:t>corporate/employee</w:t>
      </w:r>
      <w:r w:rsidR="00AC5C50">
        <w:t xml:space="preserve"> </w:t>
      </w:r>
      <w:r w:rsidRPr="00FB328C">
        <w:t>volunteering</w:t>
      </w:r>
      <w:r w:rsidR="00AC5C50">
        <w:t xml:space="preserve"> </w:t>
      </w:r>
      <w:r w:rsidRPr="00FB328C">
        <w:t>established?</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3C7DEB91" w14:textId="2CB077D7"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It</w:t>
      </w:r>
      <w:r w:rsidR="00AC5C50">
        <w:rPr>
          <w:rFonts w:eastAsia="Times New Roman"/>
          <w:iCs/>
        </w:rPr>
        <w:t xml:space="preserve"> </w:t>
      </w:r>
      <w:r w:rsidRPr="00FB328C">
        <w:rPr>
          <w:rFonts w:eastAsia="Times New Roman"/>
          <w:iCs/>
        </w:rPr>
        <w:t>was</w:t>
      </w:r>
      <w:r w:rsidR="00AC5C50">
        <w:rPr>
          <w:rFonts w:eastAsia="Times New Roman"/>
          <w:iCs/>
        </w:rPr>
        <w:t xml:space="preserve"> </w:t>
      </w:r>
      <w:r w:rsidRPr="00FB328C">
        <w:rPr>
          <w:rFonts w:eastAsia="Times New Roman"/>
          <w:iCs/>
        </w:rPr>
        <w:t>part</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one</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more</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our</w:t>
      </w:r>
      <w:r w:rsidR="00AC5C50">
        <w:rPr>
          <w:rFonts w:eastAsia="Times New Roman"/>
          <w:iCs/>
        </w:rPr>
        <w:t xml:space="preserve"> </w:t>
      </w:r>
      <w:r w:rsidRPr="00FB328C">
        <w:rPr>
          <w:rFonts w:eastAsia="Times New Roman"/>
          <w:iCs/>
        </w:rPr>
        <w:t>partnerships</w:t>
      </w:r>
      <w:r w:rsidR="00AC5C50">
        <w:rPr>
          <w:rFonts w:eastAsia="Times New Roman"/>
          <w:iCs/>
        </w:rPr>
        <w:t xml:space="preserve"> </w:t>
      </w:r>
      <w:r w:rsidRPr="00FB328C">
        <w:rPr>
          <w:rFonts w:eastAsia="Times New Roman"/>
          <w:iCs/>
        </w:rPr>
        <w:t>with</w:t>
      </w:r>
      <w:r w:rsidR="00AC5C50">
        <w:rPr>
          <w:rFonts w:eastAsia="Times New Roman"/>
          <w:iCs/>
        </w:rPr>
        <w:t xml:space="preserve"> </w:t>
      </w:r>
      <w:r w:rsidRPr="00FB328C">
        <w:rPr>
          <w:rFonts w:eastAsia="Times New Roman"/>
          <w:iCs/>
        </w:rPr>
        <w:t>business</w:t>
      </w:r>
    </w:p>
    <w:p w14:paraId="45C2E188" w14:textId="2141B2B3"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Through</w:t>
      </w:r>
      <w:r w:rsidR="00AC5C50">
        <w:rPr>
          <w:rFonts w:eastAsia="Times New Roman"/>
          <w:iCs/>
        </w:rPr>
        <w:t xml:space="preserve"> </w:t>
      </w:r>
      <w:r w:rsidRPr="00FB328C">
        <w:rPr>
          <w:rFonts w:eastAsia="Times New Roman"/>
          <w:iCs/>
        </w:rPr>
        <w:t>an</w:t>
      </w:r>
      <w:r w:rsidR="00AC5C50">
        <w:rPr>
          <w:rFonts w:eastAsia="Times New Roman"/>
          <w:iCs/>
        </w:rPr>
        <w:t xml:space="preserve"> </w:t>
      </w:r>
      <w:r w:rsidRPr="00FB328C">
        <w:rPr>
          <w:rFonts w:eastAsia="Times New Roman"/>
          <w:iCs/>
        </w:rPr>
        <w:t>external</w:t>
      </w:r>
      <w:r w:rsidR="00AC5C50">
        <w:rPr>
          <w:rFonts w:eastAsia="Times New Roman"/>
          <w:iCs/>
        </w:rPr>
        <w:t xml:space="preserve"> </w:t>
      </w:r>
      <w:r w:rsidRPr="00FB328C">
        <w:rPr>
          <w:rFonts w:eastAsia="Times New Roman"/>
          <w:iCs/>
        </w:rPr>
        <w:t>consultant</w:t>
      </w:r>
    </w:p>
    <w:p w14:paraId="60530B20" w14:textId="76E7FCE0"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Through</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personal</w:t>
      </w:r>
      <w:r w:rsidR="00AC5C50">
        <w:rPr>
          <w:rFonts w:eastAsia="Times New Roman"/>
          <w:iCs/>
        </w:rPr>
        <w:t xml:space="preserve"> </w:t>
      </w:r>
      <w:r w:rsidRPr="00FB328C">
        <w:rPr>
          <w:rFonts w:eastAsia="Times New Roman"/>
          <w:iCs/>
        </w:rPr>
        <w:t>connection</w:t>
      </w:r>
    </w:p>
    <w:p w14:paraId="6CDEB9F7" w14:textId="04D86EAA"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Through</w:t>
      </w:r>
      <w:r w:rsidR="00AC5C50">
        <w:rPr>
          <w:rFonts w:eastAsia="Times New Roman"/>
          <w:iCs/>
        </w:rPr>
        <w:t xml:space="preserve"> </w:t>
      </w:r>
      <w:r w:rsidRPr="00FB328C">
        <w:rPr>
          <w:rFonts w:eastAsia="Times New Roman"/>
          <w:iCs/>
        </w:rPr>
        <w:t>corporate</w:t>
      </w:r>
      <w:r w:rsidR="00AC5C50">
        <w:rPr>
          <w:rFonts w:eastAsia="Times New Roman"/>
          <w:iCs/>
        </w:rPr>
        <w:t xml:space="preserve"> </w:t>
      </w:r>
      <w:r w:rsidRPr="00FB328C">
        <w:rPr>
          <w:rFonts w:eastAsia="Times New Roman"/>
          <w:iCs/>
        </w:rPr>
        <w:t>networks</w:t>
      </w:r>
    </w:p>
    <w:p w14:paraId="379135C9" w14:textId="030B6020"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Through</w:t>
      </w:r>
      <w:r w:rsidR="00AC5C50">
        <w:rPr>
          <w:rFonts w:eastAsia="Times New Roman"/>
          <w:iCs/>
        </w:rPr>
        <w:t xml:space="preserve"> </w:t>
      </w:r>
      <w:r w:rsidRPr="00FB328C">
        <w:rPr>
          <w:rFonts w:eastAsia="Times New Roman"/>
          <w:iCs/>
        </w:rPr>
        <w:t>another</w:t>
      </w:r>
      <w:r w:rsidR="00AC5C50">
        <w:rPr>
          <w:rFonts w:eastAsia="Times New Roman"/>
          <w:iCs/>
        </w:rPr>
        <w:t xml:space="preserve"> </w:t>
      </w:r>
      <w:r w:rsidRPr="00FB328C">
        <w:rPr>
          <w:rFonts w:eastAsia="Times New Roman"/>
          <w:iCs/>
        </w:rPr>
        <w:t>nonproﬁt</w:t>
      </w:r>
      <w:r w:rsidR="00AC5C50">
        <w:rPr>
          <w:rFonts w:eastAsia="Times New Roman"/>
          <w:iCs/>
        </w:rPr>
        <w:t xml:space="preserve"> </w:t>
      </w:r>
      <w:r w:rsidRPr="00FB328C">
        <w:rPr>
          <w:rFonts w:eastAsia="Times New Roman"/>
          <w:iCs/>
        </w:rPr>
        <w:t>organisation</w:t>
      </w:r>
      <w:r w:rsidR="00AC5C50">
        <w:rPr>
          <w:rFonts w:eastAsia="Times New Roman"/>
          <w:iCs/>
        </w:rPr>
        <w:t xml:space="preserve"> </w:t>
      </w:r>
      <w:r w:rsidRPr="00FB328C">
        <w:rPr>
          <w:rFonts w:eastAsia="Times New Roman"/>
          <w:iCs/>
        </w:rPr>
        <w:t>acting</w:t>
      </w:r>
      <w:r w:rsidR="00AC5C50">
        <w:rPr>
          <w:rFonts w:eastAsia="Times New Roman"/>
          <w:iCs/>
        </w:rPr>
        <w:t xml:space="preserve"> </w:t>
      </w:r>
      <w:r w:rsidRPr="00FB328C">
        <w:rPr>
          <w:rFonts w:eastAsia="Times New Roman"/>
          <w:iCs/>
        </w:rPr>
        <w:t>as</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broker</w:t>
      </w:r>
      <w:r w:rsidR="00AC5C50">
        <w:rPr>
          <w:rFonts w:eastAsia="Times New Roman"/>
          <w:iCs/>
        </w:rPr>
        <w:t xml:space="preserve"> </w:t>
      </w:r>
      <w:r w:rsidRPr="00FB328C">
        <w:rPr>
          <w:rFonts w:eastAsia="Times New Roman"/>
          <w:iCs/>
        </w:rPr>
        <w:t>(e.g.</w:t>
      </w:r>
      <w:r w:rsidR="00AC5C50">
        <w:rPr>
          <w:rFonts w:eastAsia="Times New Roman"/>
          <w:iCs/>
        </w:rPr>
        <w:t xml:space="preserve"> </w:t>
      </w:r>
      <w:r w:rsidRPr="00FB328C">
        <w:rPr>
          <w:rFonts w:eastAsia="Times New Roman"/>
          <w:iCs/>
        </w:rPr>
        <w:t>Volunteering</w:t>
      </w:r>
      <w:r w:rsidR="00AC5C50">
        <w:rPr>
          <w:rFonts w:eastAsia="Times New Roman"/>
          <w:iCs/>
        </w:rPr>
        <w:t xml:space="preserve"> </w:t>
      </w:r>
      <w:r w:rsidRPr="00FB328C">
        <w:rPr>
          <w:rFonts w:eastAsia="Times New Roman"/>
          <w:iCs/>
        </w:rPr>
        <w:t>Australia,</w:t>
      </w:r>
      <w:r w:rsidR="00AC5C50">
        <w:rPr>
          <w:rFonts w:eastAsia="Times New Roman"/>
          <w:iCs/>
        </w:rPr>
        <w:t xml:space="preserve"> </w:t>
      </w:r>
      <w:r w:rsidRPr="00FB328C">
        <w:rPr>
          <w:rFonts w:eastAsia="Times New Roman"/>
          <w:iCs/>
        </w:rPr>
        <w:t>Volunteering</w:t>
      </w:r>
      <w:r w:rsidR="00AC5C50">
        <w:rPr>
          <w:rFonts w:eastAsia="Times New Roman"/>
          <w:iCs/>
        </w:rPr>
        <w:t xml:space="preserve"> </w:t>
      </w:r>
      <w:r w:rsidRPr="00FB328C">
        <w:rPr>
          <w:rFonts w:eastAsia="Times New Roman"/>
          <w:iCs/>
        </w:rPr>
        <w:t>Resource</w:t>
      </w:r>
      <w:r w:rsidR="00AC5C50">
        <w:rPr>
          <w:rFonts w:eastAsia="Times New Roman"/>
          <w:iCs/>
        </w:rPr>
        <w:t xml:space="preserve"> </w:t>
      </w:r>
      <w:r w:rsidRPr="00FB328C">
        <w:rPr>
          <w:rFonts w:eastAsia="Times New Roman"/>
          <w:iCs/>
        </w:rPr>
        <w:t>Centre)</w:t>
      </w:r>
    </w:p>
    <w:p w14:paraId="58C94000" w14:textId="77777777"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Event-based</w:t>
      </w:r>
    </w:p>
    <w:p w14:paraId="3BA933FD" w14:textId="40DABA48" w:rsidR="00B250B8" w:rsidRPr="00FB328C" w:rsidRDefault="00B250B8" w:rsidP="00B250B8">
      <w:pPr>
        <w:pStyle w:val="ListParagraph"/>
        <w:numPr>
          <w:ilvl w:val="0"/>
          <w:numId w:val="136"/>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5614ED86" w14:textId="03099402" w:rsidR="00B250B8" w:rsidRPr="00FB328C" w:rsidRDefault="00B250B8" w:rsidP="001558DB">
      <w:pPr>
        <w:pStyle w:val="ListParagraph"/>
        <w:numPr>
          <w:ilvl w:val="0"/>
          <w:numId w:val="196"/>
        </w:numPr>
        <w:spacing w:before="640"/>
        <w:contextualSpacing w:val="0"/>
      </w:pPr>
      <w:r w:rsidRPr="00FB328C">
        <w:t>Did</w:t>
      </w:r>
      <w:r w:rsidR="00AC5C50">
        <w:t xml:space="preserve"> </w:t>
      </w:r>
      <w:r w:rsidRPr="00FB328C">
        <w:t>your</w:t>
      </w:r>
      <w:r w:rsidR="00AC5C50">
        <w:t xml:space="preserve"> </w:t>
      </w:r>
      <w:r w:rsidRPr="00FB328C">
        <w:t>organisation</w:t>
      </w:r>
      <w:r w:rsidR="00AC5C50">
        <w:t xml:space="preserve"> </w:t>
      </w:r>
      <w:r w:rsidRPr="00FB328C">
        <w:t>need</w:t>
      </w:r>
      <w:r w:rsidR="00AC5C50">
        <w:t xml:space="preserve"> </w:t>
      </w:r>
      <w:r w:rsidRPr="00FB328C">
        <w:t>to</w:t>
      </w:r>
      <w:r w:rsidR="00AC5C50">
        <w:t xml:space="preserve"> </w:t>
      </w:r>
      <w:r w:rsidRPr="00FB328C">
        <w:t>make</w:t>
      </w:r>
      <w:r w:rsidR="00AC5C50">
        <w:t xml:space="preserve"> </w:t>
      </w:r>
      <w:r w:rsidRPr="00FB328C">
        <w:t>any</w:t>
      </w:r>
      <w:r w:rsidR="00AC5C50">
        <w:t xml:space="preserve"> </w:t>
      </w:r>
      <w:r w:rsidRPr="00FB328C">
        <w:t>changes</w:t>
      </w:r>
      <w:r w:rsidR="00AC5C50">
        <w:t xml:space="preserve"> </w:t>
      </w:r>
      <w:r w:rsidRPr="00FB328C">
        <w:t>in</w:t>
      </w:r>
      <w:r w:rsidR="00AC5C50">
        <w:t xml:space="preserve"> </w:t>
      </w:r>
      <w:r w:rsidRPr="00FB328C">
        <w:t>order</w:t>
      </w:r>
      <w:r w:rsidR="00AC5C50">
        <w:t xml:space="preserve"> </w:t>
      </w:r>
      <w:r w:rsidRPr="00FB328C">
        <w:t>to</w:t>
      </w:r>
      <w:r w:rsidR="00AC5C50">
        <w:t xml:space="preserve"> </w:t>
      </w:r>
      <w:r w:rsidRPr="00FB328C">
        <w:t>support</w:t>
      </w:r>
      <w:r w:rsidR="00AC5C50">
        <w:t xml:space="preserve"> </w:t>
      </w:r>
      <w:r w:rsidRPr="00FB328C">
        <w:t>the</w:t>
      </w:r>
      <w:r w:rsidR="00AC5C50">
        <w:t xml:space="preserve"> </w:t>
      </w:r>
      <w:r w:rsidRPr="00FB328C">
        <w:rPr>
          <w:i/>
          <w:iCs/>
        </w:rPr>
        <w:t>corporate/employee</w:t>
      </w:r>
      <w:r w:rsidR="00AC5C50">
        <w:rPr>
          <w:i/>
          <w:iCs/>
        </w:rPr>
        <w:t xml:space="preserve"> </w:t>
      </w:r>
      <w:r w:rsidRPr="00FB328C">
        <w:rPr>
          <w:i/>
          <w:iCs/>
        </w:rPr>
        <w:t>volunteering</w:t>
      </w:r>
      <w:r w:rsidR="00AC5C50">
        <w:rPr>
          <w:i/>
          <w:iCs/>
        </w:rPr>
        <w:t xml:space="preserve"> </w:t>
      </w:r>
      <w:r w:rsidRPr="00FB328C">
        <w:t>project/s?</w:t>
      </w:r>
    </w:p>
    <w:p w14:paraId="7BE90B90" w14:textId="3362CBBE" w:rsidR="00B250B8" w:rsidRPr="00FB328C" w:rsidRDefault="00B250B8" w:rsidP="00B250B8">
      <w:pPr>
        <w:pStyle w:val="ListParagraph"/>
        <w:numPr>
          <w:ilvl w:val="0"/>
          <w:numId w:val="47"/>
        </w:numPr>
        <w:ind w:left="924" w:hanging="357"/>
        <w:rPr>
          <w:rFonts w:eastAsia="Times New Roman"/>
          <w:iCs/>
        </w:rPr>
      </w:pPr>
      <w:r w:rsidRPr="00FB328C">
        <w:rPr>
          <w:rFonts w:eastAsia="Times New Roman"/>
          <w:iCs/>
        </w:rPr>
        <w:t>Yes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Q51)</w:t>
      </w:r>
    </w:p>
    <w:p w14:paraId="366D8401" w14:textId="0BA49A72" w:rsidR="00B250B8" w:rsidRPr="00FB328C" w:rsidRDefault="00B250B8" w:rsidP="00B250B8">
      <w:pPr>
        <w:pStyle w:val="ListParagraph"/>
        <w:numPr>
          <w:ilvl w:val="0"/>
          <w:numId w:val="47"/>
        </w:numPr>
        <w:ind w:left="924" w:hanging="357"/>
        <w:rPr>
          <w:rFonts w:eastAsia="Times New Roman"/>
          <w:iCs/>
        </w:rPr>
      </w:pPr>
      <w:r w:rsidRPr="00FB328C">
        <w:rPr>
          <w:rFonts w:eastAsia="Times New Roman"/>
          <w:iCs/>
        </w:rPr>
        <w:t>No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Q53)</w:t>
      </w:r>
    </w:p>
    <w:p w14:paraId="226DFB66" w14:textId="22130E1B" w:rsidR="00B250B8" w:rsidRPr="00FB328C" w:rsidRDefault="00B250B8" w:rsidP="00B250B8">
      <w:pPr>
        <w:pStyle w:val="ListParagraph"/>
        <w:numPr>
          <w:ilvl w:val="0"/>
          <w:numId w:val="47"/>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Q53)</w:t>
      </w:r>
    </w:p>
    <w:p w14:paraId="1CA76335" w14:textId="33232E95" w:rsidR="00B250B8" w:rsidRPr="00FB328C" w:rsidRDefault="00B250B8" w:rsidP="00A70288">
      <w:pPr>
        <w:pStyle w:val="ListParagraph"/>
        <w:numPr>
          <w:ilvl w:val="0"/>
          <w:numId w:val="196"/>
        </w:numPr>
        <w:spacing w:before="600"/>
        <w:contextualSpacing w:val="0"/>
      </w:pPr>
      <w:r w:rsidRPr="00FB328C">
        <w:t>Do</w:t>
      </w:r>
      <w:r w:rsidR="00AC5C50">
        <w:t xml:space="preserve"> </w:t>
      </w:r>
      <w:r w:rsidRPr="00FB328C">
        <w:t>you</w:t>
      </w:r>
      <w:r w:rsidR="00AC5C50">
        <w:t xml:space="preserve"> </w:t>
      </w:r>
      <w:r w:rsidRPr="00FB328C">
        <w:t>think</w:t>
      </w:r>
      <w:r w:rsidR="00AC5C50">
        <w:t xml:space="preserve"> </w:t>
      </w:r>
      <w:r w:rsidRPr="00FB328C">
        <w:t>your</w:t>
      </w:r>
      <w:r w:rsidR="00AC5C50">
        <w:t xml:space="preserve"> </w:t>
      </w:r>
      <w:r w:rsidRPr="00FB328C">
        <w:t>organisation</w:t>
      </w:r>
      <w:r w:rsidR="00AC5C50">
        <w:t xml:space="preserve"> </w:t>
      </w:r>
      <w:r w:rsidRPr="00FB328C">
        <w:t>has</w:t>
      </w:r>
      <w:r w:rsidR="00AC5C50">
        <w:t xml:space="preserve"> </w:t>
      </w:r>
      <w:r w:rsidRPr="00FB328C">
        <w:t>the</w:t>
      </w:r>
      <w:r w:rsidR="00AC5C50">
        <w:t xml:space="preserve"> </w:t>
      </w:r>
      <w:r w:rsidRPr="00FB328C">
        <w:t>capacity</w:t>
      </w:r>
      <w:r w:rsidR="00AC5C50">
        <w:t xml:space="preserve"> </w:t>
      </w:r>
      <w:r w:rsidRPr="00FB328C">
        <w:t>to</w:t>
      </w:r>
      <w:r w:rsidR="00AC5C50">
        <w:t xml:space="preserve"> </w:t>
      </w:r>
      <w:r w:rsidRPr="00FB328C">
        <w:t>use</w:t>
      </w:r>
      <w:r w:rsidR="00AC5C50">
        <w:t xml:space="preserve"> </w:t>
      </w:r>
      <w:r w:rsidRPr="00FB328C">
        <w:rPr>
          <w:i/>
          <w:iCs/>
        </w:rPr>
        <w:t>corporate/employee</w:t>
      </w:r>
      <w:r w:rsidR="00AC5C50">
        <w:rPr>
          <w:i/>
          <w:iCs/>
        </w:rPr>
        <w:t xml:space="preserve"> </w:t>
      </w:r>
      <w:r w:rsidRPr="00FB328C">
        <w:rPr>
          <w:i/>
          <w:iCs/>
        </w:rPr>
        <w:t>volunteering?</w:t>
      </w:r>
    </w:p>
    <w:p w14:paraId="5C95B428" w14:textId="21D40745" w:rsidR="00B250B8" w:rsidRPr="00FB328C" w:rsidRDefault="00B250B8" w:rsidP="00B250B8">
      <w:pPr>
        <w:pStyle w:val="ListParagraph"/>
        <w:numPr>
          <w:ilvl w:val="0"/>
          <w:numId w:val="137"/>
        </w:numPr>
        <w:ind w:left="924" w:hanging="357"/>
        <w:rPr>
          <w:rFonts w:eastAsia="Times New Roman"/>
          <w:iCs/>
        </w:rPr>
      </w:pPr>
      <w:r w:rsidRPr="00FB328C">
        <w:rPr>
          <w:rFonts w:eastAsia="Times New Roman"/>
          <w:iCs/>
        </w:rPr>
        <w:t>Yes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Q53)</w:t>
      </w:r>
    </w:p>
    <w:p w14:paraId="762D3C71" w14:textId="3A85E926" w:rsidR="00B250B8" w:rsidRPr="00FB328C" w:rsidRDefault="00B250B8" w:rsidP="00B250B8">
      <w:pPr>
        <w:pStyle w:val="ListParagraph"/>
        <w:numPr>
          <w:ilvl w:val="0"/>
          <w:numId w:val="137"/>
        </w:numPr>
        <w:ind w:left="924" w:hanging="357"/>
        <w:rPr>
          <w:rFonts w:eastAsia="Times New Roman"/>
          <w:iCs/>
        </w:rPr>
      </w:pPr>
      <w:r w:rsidRPr="00FB328C">
        <w:rPr>
          <w:rFonts w:eastAsia="Times New Roman"/>
          <w:iCs/>
        </w:rPr>
        <w:t>No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Q52)</w:t>
      </w:r>
    </w:p>
    <w:p w14:paraId="5912806E" w14:textId="450741AD" w:rsidR="00B250B8" w:rsidRPr="00FB328C" w:rsidRDefault="00B250B8" w:rsidP="00BB741A">
      <w:pPr>
        <w:pStyle w:val="ListParagraph"/>
        <w:numPr>
          <w:ilvl w:val="0"/>
          <w:numId w:val="196"/>
        </w:numPr>
        <w:spacing w:before="600"/>
        <w:contextualSpacing w:val="0"/>
      </w:pPr>
      <w:r w:rsidRPr="00FB328C">
        <w:lastRenderedPageBreak/>
        <w:t>Why</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your</w:t>
      </w:r>
      <w:r w:rsidR="00AC5C50">
        <w:t xml:space="preserve"> </w:t>
      </w:r>
      <w:r w:rsidRPr="00FB328C">
        <w:t>organisation</w:t>
      </w:r>
      <w:r w:rsidR="00AC5C50">
        <w:t xml:space="preserve"> </w:t>
      </w:r>
      <w:r w:rsidRPr="00FB328C">
        <w:t>does</w:t>
      </w:r>
      <w:r w:rsidR="00AC5C50">
        <w:t xml:space="preserve"> </w:t>
      </w:r>
      <w:r w:rsidRPr="00FB328C">
        <w:t>not</w:t>
      </w:r>
      <w:r w:rsidR="00AC5C50">
        <w:t xml:space="preserve"> </w:t>
      </w:r>
      <w:r w:rsidRPr="00FB328C">
        <w:t>have</w:t>
      </w:r>
      <w:r w:rsidR="00AC5C50">
        <w:t xml:space="preserve"> </w:t>
      </w:r>
      <w:r w:rsidRPr="00FB328C">
        <w:t>the</w:t>
      </w:r>
      <w:r w:rsidR="00AC5C50">
        <w:t xml:space="preserve"> </w:t>
      </w:r>
      <w:r w:rsidRPr="00FB328C">
        <w:t>capacity</w:t>
      </w:r>
      <w:r w:rsidR="00AC5C50">
        <w:t xml:space="preserve"> </w:t>
      </w:r>
      <w:r w:rsidRPr="00FB328C">
        <w:t>for</w:t>
      </w:r>
      <w:r w:rsidR="00AC5C50">
        <w:t xml:space="preserve"> </w:t>
      </w:r>
      <w:r w:rsidRPr="00FB328C">
        <w:t>corporate/employee</w:t>
      </w:r>
      <w:r w:rsidR="00AC5C50">
        <w:t xml:space="preserve"> </w:t>
      </w:r>
      <w:r w:rsidRPr="00FB328C">
        <w:t>volunteering?</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35D5D188" w14:textId="2B315055"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Lack</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appropriate</w:t>
      </w:r>
      <w:r w:rsidR="00AC5C50">
        <w:rPr>
          <w:rFonts w:eastAsia="Times New Roman"/>
          <w:iCs/>
        </w:rPr>
        <w:t xml:space="preserve"> </w:t>
      </w:r>
      <w:r w:rsidRPr="00FB328C">
        <w:rPr>
          <w:rFonts w:eastAsia="Times New Roman"/>
          <w:iCs/>
        </w:rPr>
        <w:t>staff</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manage</w:t>
      </w:r>
      <w:r w:rsidR="00AC5C50">
        <w:rPr>
          <w:rFonts w:eastAsia="Times New Roman"/>
          <w:iCs/>
        </w:rPr>
        <w:t xml:space="preserve"> </w:t>
      </w:r>
      <w:r w:rsidRPr="00FB328C">
        <w:rPr>
          <w:rFonts w:eastAsia="Times New Roman"/>
          <w:iCs/>
        </w:rPr>
        <w:t>and/or</w:t>
      </w:r>
      <w:r w:rsidR="00AC5C50">
        <w:rPr>
          <w:rFonts w:eastAsia="Times New Roman"/>
          <w:iCs/>
        </w:rPr>
        <w:t xml:space="preserve"> </w:t>
      </w:r>
      <w:r w:rsidRPr="00FB328C">
        <w:rPr>
          <w:rFonts w:eastAsia="Times New Roman"/>
          <w:iCs/>
        </w:rPr>
        <w:t>support</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volunteers</w:t>
      </w:r>
    </w:p>
    <w:p w14:paraId="66D41284" w14:textId="66135FD3"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Lack</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appropriate</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sufficient</w:t>
      </w:r>
      <w:r w:rsidR="00AC5C50">
        <w:rPr>
          <w:rFonts w:eastAsia="Times New Roman"/>
          <w:iCs/>
        </w:rPr>
        <w:t xml:space="preserve"> </w:t>
      </w:r>
      <w:r w:rsidRPr="00FB328C">
        <w:rPr>
          <w:rFonts w:eastAsia="Times New Roman"/>
          <w:iCs/>
        </w:rPr>
        <w:t>infrastructure</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technology</w:t>
      </w:r>
    </w:p>
    <w:p w14:paraId="70D7300F" w14:textId="5BFDD5C4"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The</w:t>
      </w:r>
      <w:r w:rsidR="00AC5C50">
        <w:rPr>
          <w:rFonts w:eastAsia="Times New Roman"/>
          <w:iCs/>
        </w:rPr>
        <w:t xml:space="preserve"> </w:t>
      </w:r>
      <w:r w:rsidRPr="00FB328C">
        <w:rPr>
          <w:rFonts w:eastAsia="Times New Roman"/>
          <w:iCs/>
        </w:rPr>
        <w:t>ﬁnancial</w:t>
      </w:r>
      <w:r w:rsidR="00AC5C50">
        <w:rPr>
          <w:rFonts w:eastAsia="Times New Roman"/>
          <w:iCs/>
        </w:rPr>
        <w:t xml:space="preserve"> </w:t>
      </w:r>
      <w:r w:rsidRPr="00FB328C">
        <w:rPr>
          <w:rFonts w:eastAsia="Times New Roman"/>
          <w:iCs/>
        </w:rPr>
        <w:t>cost</w:t>
      </w:r>
      <w:r w:rsidR="00AC5C50">
        <w:rPr>
          <w:rFonts w:eastAsia="Times New Roman"/>
          <w:iCs/>
        </w:rPr>
        <w:t xml:space="preserve"> </w:t>
      </w:r>
      <w:r w:rsidRPr="00FB328C">
        <w:rPr>
          <w:rFonts w:eastAsia="Times New Roman"/>
          <w:iCs/>
        </w:rPr>
        <w:t>involved</w:t>
      </w:r>
    </w:p>
    <w:p w14:paraId="0A5BB50D" w14:textId="5A803097"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The</w:t>
      </w:r>
      <w:r w:rsidR="00AC5C50">
        <w:rPr>
          <w:rFonts w:eastAsia="Times New Roman"/>
          <w:iCs/>
        </w:rPr>
        <w:t xml:space="preserve"> </w:t>
      </w:r>
      <w:r w:rsidRPr="00FB328C">
        <w:rPr>
          <w:rFonts w:eastAsia="Times New Roman"/>
          <w:iCs/>
        </w:rPr>
        <w:t>amount</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time</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volunteers</w:t>
      </w:r>
      <w:r w:rsidR="00AC5C50">
        <w:rPr>
          <w:rFonts w:eastAsia="Times New Roman"/>
          <w:iCs/>
        </w:rPr>
        <w:t xml:space="preserve"> </w:t>
      </w:r>
      <w:r w:rsidRPr="00FB328C">
        <w:rPr>
          <w:rFonts w:eastAsia="Times New Roman"/>
          <w:iCs/>
        </w:rPr>
        <w:t>can</w:t>
      </w:r>
      <w:r w:rsidR="00AC5C50">
        <w:rPr>
          <w:rFonts w:eastAsia="Times New Roman"/>
          <w:iCs/>
        </w:rPr>
        <w:t xml:space="preserve"> </w:t>
      </w:r>
      <w:r w:rsidRPr="00FB328C">
        <w:rPr>
          <w:rFonts w:eastAsia="Times New Roman"/>
          <w:iCs/>
        </w:rPr>
        <w:t>offer</w:t>
      </w:r>
      <w:r w:rsidR="00AC5C50">
        <w:rPr>
          <w:rFonts w:eastAsia="Times New Roman"/>
          <w:iCs/>
        </w:rPr>
        <w:t xml:space="preserve"> </w:t>
      </w:r>
      <w:r w:rsidRPr="00FB328C">
        <w:rPr>
          <w:rFonts w:eastAsia="Times New Roman"/>
          <w:iCs/>
        </w:rPr>
        <w:t>doesn’t</w:t>
      </w:r>
      <w:r w:rsidR="00AC5C50">
        <w:rPr>
          <w:rFonts w:eastAsia="Times New Roman"/>
          <w:iCs/>
        </w:rPr>
        <w:t xml:space="preserve"> </w:t>
      </w:r>
      <w:r w:rsidRPr="00FB328C">
        <w:rPr>
          <w:rFonts w:eastAsia="Times New Roman"/>
          <w:iCs/>
        </w:rPr>
        <w:t>suit</w:t>
      </w:r>
      <w:r w:rsidR="00AC5C50">
        <w:rPr>
          <w:rFonts w:eastAsia="Times New Roman"/>
          <w:iCs/>
        </w:rPr>
        <w:t xml:space="preserve"> </w:t>
      </w:r>
      <w:r w:rsidRPr="00FB328C">
        <w:rPr>
          <w:rFonts w:eastAsia="Times New Roman"/>
          <w:iCs/>
        </w:rPr>
        <w:t>our</w:t>
      </w:r>
      <w:r w:rsidR="00AC5C50">
        <w:rPr>
          <w:rFonts w:eastAsia="Times New Roman"/>
          <w:iCs/>
        </w:rPr>
        <w:t xml:space="preserve"> </w:t>
      </w:r>
      <w:r w:rsidRPr="00FB328C">
        <w:rPr>
          <w:rFonts w:eastAsia="Times New Roman"/>
          <w:iCs/>
        </w:rPr>
        <w:t>organisation</w:t>
      </w:r>
    </w:p>
    <w:p w14:paraId="7B3D621A" w14:textId="44DA1B54"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The</w:t>
      </w:r>
      <w:r w:rsidR="00AC5C50">
        <w:rPr>
          <w:rFonts w:eastAsia="Times New Roman"/>
          <w:iCs/>
        </w:rPr>
        <w:t xml:space="preserve"> </w:t>
      </w:r>
      <w:r w:rsidRPr="00FB328C">
        <w:rPr>
          <w:rFonts w:eastAsia="Times New Roman"/>
          <w:iCs/>
        </w:rPr>
        <w:t>unpredictable</w:t>
      </w:r>
      <w:r w:rsidR="00AC5C50">
        <w:rPr>
          <w:rFonts w:eastAsia="Times New Roman"/>
          <w:iCs/>
        </w:rPr>
        <w:t xml:space="preserve"> </w:t>
      </w:r>
      <w:r w:rsidRPr="00FB328C">
        <w:rPr>
          <w:rFonts w:eastAsia="Times New Roman"/>
          <w:iCs/>
        </w:rPr>
        <w:t>nature</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time</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volunteers</w:t>
      </w:r>
      <w:r w:rsidR="00AC5C50">
        <w:rPr>
          <w:rFonts w:eastAsia="Times New Roman"/>
          <w:iCs/>
        </w:rPr>
        <w:t xml:space="preserve"> </w:t>
      </w:r>
      <w:r w:rsidRPr="00FB328C">
        <w:rPr>
          <w:rFonts w:eastAsia="Times New Roman"/>
          <w:iCs/>
        </w:rPr>
        <w:t>offer</w:t>
      </w:r>
    </w:p>
    <w:p w14:paraId="7CE969FD" w14:textId="12C4C54D"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We</w:t>
      </w:r>
      <w:r w:rsidR="00AC5C50">
        <w:rPr>
          <w:rFonts w:eastAsia="Times New Roman"/>
          <w:iCs/>
        </w:rPr>
        <w:t xml:space="preserve"> </w:t>
      </w:r>
      <w:r w:rsidRPr="00FB328C">
        <w:rPr>
          <w:rFonts w:eastAsia="Times New Roman"/>
          <w:iCs/>
        </w:rPr>
        <w:t>cannot</w:t>
      </w:r>
      <w:r w:rsidR="00AC5C50">
        <w:rPr>
          <w:rFonts w:eastAsia="Times New Roman"/>
          <w:iCs/>
        </w:rPr>
        <w:t xml:space="preserve"> </w:t>
      </w:r>
      <w:r w:rsidRPr="00FB328C">
        <w:rPr>
          <w:rFonts w:eastAsia="Times New Roman"/>
          <w:iCs/>
        </w:rPr>
        <w:t>accommodate</w:t>
      </w:r>
      <w:r w:rsidR="00AC5C50">
        <w:rPr>
          <w:rFonts w:eastAsia="Times New Roman"/>
          <w:iCs/>
        </w:rPr>
        <w:t xml:space="preserve"> </w:t>
      </w:r>
      <w:r w:rsidRPr="00FB328C">
        <w:rPr>
          <w:rFonts w:eastAsia="Times New Roman"/>
          <w:iCs/>
        </w:rPr>
        <w:t>the</w:t>
      </w:r>
      <w:r w:rsidR="00AC5C50">
        <w:rPr>
          <w:rFonts w:eastAsia="Times New Roman"/>
          <w:iCs/>
        </w:rPr>
        <w:t xml:space="preserve"> </w:t>
      </w:r>
      <w:r w:rsidRPr="00FB328C">
        <w:rPr>
          <w:rFonts w:eastAsia="Times New Roman"/>
          <w:iCs/>
        </w:rPr>
        <w:t>number</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volunteers</w:t>
      </w:r>
      <w:r w:rsidR="00AC5C50">
        <w:rPr>
          <w:rFonts w:eastAsia="Times New Roman"/>
          <w:iCs/>
        </w:rPr>
        <w:t xml:space="preserve"> </w:t>
      </w:r>
      <w:r w:rsidRPr="00FB328C">
        <w:rPr>
          <w:rFonts w:eastAsia="Times New Roman"/>
          <w:iCs/>
        </w:rPr>
        <w:t>that</w:t>
      </w:r>
      <w:r w:rsidR="00AC5C50">
        <w:rPr>
          <w:rFonts w:eastAsia="Times New Roman"/>
          <w:iCs/>
        </w:rPr>
        <w:t xml:space="preserve"> </w:t>
      </w:r>
      <w:r w:rsidRPr="00FB328C">
        <w:rPr>
          <w:rFonts w:eastAsia="Times New Roman"/>
          <w:iCs/>
        </w:rPr>
        <w:t>organisations</w:t>
      </w:r>
      <w:r w:rsidR="00AC5C50">
        <w:rPr>
          <w:rFonts w:eastAsia="Times New Roman"/>
          <w:iCs/>
        </w:rPr>
        <w:t xml:space="preserve"> </w:t>
      </w:r>
      <w:r w:rsidRPr="00FB328C">
        <w:rPr>
          <w:rFonts w:eastAsia="Times New Roman"/>
          <w:iCs/>
        </w:rPr>
        <w:t>require</w:t>
      </w:r>
    </w:p>
    <w:p w14:paraId="21941A5B" w14:textId="28860B93"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Our</w:t>
      </w:r>
      <w:r w:rsidR="00AC5C50">
        <w:rPr>
          <w:rFonts w:eastAsia="Times New Roman"/>
          <w:iCs/>
        </w:rPr>
        <w:t xml:space="preserve"> </w:t>
      </w:r>
      <w:r w:rsidRPr="00FB328C">
        <w:rPr>
          <w:rFonts w:eastAsia="Times New Roman"/>
          <w:iCs/>
        </w:rPr>
        <w:t>cause</w:t>
      </w:r>
      <w:r w:rsidR="00AC5C50">
        <w:rPr>
          <w:rFonts w:eastAsia="Times New Roman"/>
          <w:iCs/>
        </w:rPr>
        <w:t xml:space="preserve"> </w:t>
      </w:r>
      <w:r w:rsidRPr="00FB328C">
        <w:rPr>
          <w:rFonts w:eastAsia="Times New Roman"/>
          <w:iCs/>
        </w:rPr>
        <w:t>is</w:t>
      </w:r>
      <w:r w:rsidR="00AC5C50">
        <w:rPr>
          <w:rFonts w:eastAsia="Times New Roman"/>
          <w:iCs/>
        </w:rPr>
        <w:t xml:space="preserve"> </w:t>
      </w:r>
      <w:r w:rsidRPr="00FB328C">
        <w:rPr>
          <w:rFonts w:eastAsia="Times New Roman"/>
          <w:iCs/>
        </w:rPr>
        <w:t>not</w:t>
      </w:r>
      <w:r w:rsidR="00AC5C50">
        <w:rPr>
          <w:rFonts w:eastAsia="Times New Roman"/>
          <w:iCs/>
        </w:rPr>
        <w:t xml:space="preserve"> </w:t>
      </w:r>
      <w:r w:rsidRPr="00FB328C">
        <w:rPr>
          <w:rFonts w:eastAsia="Times New Roman"/>
          <w:iCs/>
        </w:rPr>
        <w:t>suited</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volunteering</w:t>
      </w:r>
    </w:p>
    <w:p w14:paraId="49C3C9E2" w14:textId="6A0A7CB9"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It</w:t>
      </w:r>
      <w:r w:rsidR="00AC5C50">
        <w:rPr>
          <w:rFonts w:eastAsia="Times New Roman"/>
          <w:iCs/>
        </w:rPr>
        <w:t xml:space="preserve"> </w:t>
      </w:r>
      <w:r w:rsidRPr="00FB328C">
        <w:rPr>
          <w:rFonts w:eastAsia="Times New Roman"/>
          <w:iCs/>
        </w:rPr>
        <w:t>is</w:t>
      </w:r>
      <w:r w:rsidR="00AC5C50">
        <w:rPr>
          <w:rFonts w:eastAsia="Times New Roman"/>
          <w:iCs/>
        </w:rPr>
        <w:t xml:space="preserve"> </w:t>
      </w:r>
      <w:r w:rsidRPr="00FB328C">
        <w:rPr>
          <w:rFonts w:eastAsia="Times New Roman"/>
          <w:iCs/>
        </w:rPr>
        <w:t>too</w:t>
      </w:r>
      <w:r w:rsidR="00AC5C50">
        <w:rPr>
          <w:rFonts w:eastAsia="Times New Roman"/>
          <w:iCs/>
        </w:rPr>
        <w:t xml:space="preserve"> </w:t>
      </w:r>
      <w:r w:rsidRPr="00FB328C">
        <w:rPr>
          <w:rFonts w:eastAsia="Times New Roman"/>
          <w:iCs/>
          <w:noProof/>
        </w:rPr>
        <w:t>time</w:t>
      </w:r>
      <w:r w:rsidR="00E976C7" w:rsidRPr="00FB328C">
        <w:rPr>
          <w:rFonts w:eastAsia="Times New Roman"/>
          <w:iCs/>
          <w:noProof/>
        </w:rPr>
        <w:t>-</w:t>
      </w:r>
      <w:r w:rsidRPr="00FB328C">
        <w:rPr>
          <w:rFonts w:eastAsia="Times New Roman"/>
          <w:iCs/>
          <w:noProof/>
        </w:rPr>
        <w:t>consuming</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recruit</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manage</w:t>
      </w:r>
      <w:r w:rsidR="00AC5C50">
        <w:rPr>
          <w:rFonts w:eastAsia="Times New Roman"/>
          <w:iCs/>
        </w:rPr>
        <w:t xml:space="preserve"> </w:t>
      </w:r>
      <w:r w:rsidRPr="00FB328C">
        <w:rPr>
          <w:rFonts w:eastAsia="Times New Roman"/>
          <w:iCs/>
        </w:rPr>
        <w:t>employee</w:t>
      </w:r>
      <w:r w:rsidR="00AC5C50">
        <w:rPr>
          <w:rFonts w:eastAsia="Times New Roman"/>
          <w:iCs/>
        </w:rPr>
        <w:t xml:space="preserve"> </w:t>
      </w:r>
      <w:r w:rsidRPr="00FB328C">
        <w:rPr>
          <w:rFonts w:eastAsia="Times New Roman"/>
          <w:iCs/>
        </w:rPr>
        <w:t>volunteers</w:t>
      </w:r>
    </w:p>
    <w:p w14:paraId="7724BF1C" w14:textId="151A49C1"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noProof/>
        </w:rPr>
        <w:t>Paper</w:t>
      </w:r>
      <w:r w:rsidR="00AC5C50">
        <w:rPr>
          <w:rFonts w:eastAsia="Times New Roman"/>
          <w:iCs/>
          <w:noProof/>
        </w:rPr>
        <w:t xml:space="preserve"> </w:t>
      </w:r>
      <w:r w:rsidRPr="00FB328C">
        <w:rPr>
          <w:rFonts w:eastAsia="Times New Roman"/>
          <w:iCs/>
          <w:noProof/>
        </w:rPr>
        <w:t>work</w:t>
      </w:r>
      <w:r w:rsidRPr="00FB328C">
        <w:rPr>
          <w:rFonts w:eastAsia="Times New Roman"/>
          <w:iCs/>
        </w:rPr>
        <w:t>,</w:t>
      </w:r>
      <w:r w:rsidR="00AC5C50">
        <w:rPr>
          <w:rFonts w:eastAsia="Times New Roman"/>
          <w:iCs/>
        </w:rPr>
        <w:t xml:space="preserve"> </w:t>
      </w:r>
      <w:r w:rsidRPr="00FB328C">
        <w:rPr>
          <w:rFonts w:eastAsia="Times New Roman"/>
          <w:iCs/>
        </w:rPr>
        <w:t>insurance</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liability</w:t>
      </w:r>
      <w:r w:rsidR="00AC5C50">
        <w:rPr>
          <w:rFonts w:eastAsia="Times New Roman"/>
          <w:iCs/>
        </w:rPr>
        <w:t xml:space="preserve"> </w:t>
      </w:r>
      <w:r w:rsidRPr="00FB328C">
        <w:rPr>
          <w:rFonts w:eastAsia="Times New Roman"/>
          <w:iCs/>
        </w:rPr>
        <w:t>issues</w:t>
      </w:r>
    </w:p>
    <w:p w14:paraId="57C49779" w14:textId="5CD721A0" w:rsidR="00B250B8" w:rsidRPr="00FB328C" w:rsidRDefault="00B250B8" w:rsidP="00B250B8">
      <w:pPr>
        <w:pStyle w:val="ListParagraph"/>
        <w:numPr>
          <w:ilvl w:val="0"/>
          <w:numId w:val="138"/>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0A76560C" w14:textId="05B3DE39" w:rsidR="00B250B8" w:rsidRPr="00FB328C" w:rsidRDefault="00B250B8" w:rsidP="001D2BAF">
      <w:pPr>
        <w:spacing w:before="720"/>
        <w:rPr>
          <w:color w:val="auto"/>
        </w:rPr>
      </w:pPr>
      <w:r w:rsidRPr="00FB328C">
        <w:rPr>
          <w:rStyle w:val="Strong"/>
          <w:color w:val="auto"/>
          <w:sz w:val="28"/>
        </w:rPr>
        <w:t>New</w:t>
      </w:r>
      <w:r w:rsidR="00AC5C50">
        <w:rPr>
          <w:rStyle w:val="Strong"/>
          <w:color w:val="auto"/>
          <w:sz w:val="28"/>
        </w:rPr>
        <w:t xml:space="preserve"> </w:t>
      </w:r>
      <w:r w:rsidRPr="00FB328C">
        <w:rPr>
          <w:rStyle w:val="Strong"/>
          <w:color w:val="auto"/>
          <w:sz w:val="28"/>
        </w:rPr>
        <w:t>Technologies</w:t>
      </w:r>
      <w:r w:rsidRPr="00FB328C">
        <w:rPr>
          <w:color w:val="auto"/>
          <w:sz w:val="28"/>
        </w:rPr>
        <w:br/>
      </w:r>
      <w:r w:rsidRPr="00FB328C">
        <w:rPr>
          <w:color w:val="auto"/>
        </w:rPr>
        <w:br/>
        <w:t>The</w:t>
      </w:r>
      <w:r w:rsidR="00AC5C50">
        <w:rPr>
          <w:color w:val="auto"/>
        </w:rPr>
        <w:t xml:space="preserve"> </w:t>
      </w:r>
      <w:r w:rsidRPr="00FB328C">
        <w:rPr>
          <w:color w:val="auto"/>
        </w:rPr>
        <w:t>following</w:t>
      </w:r>
      <w:r w:rsidR="00AC5C50">
        <w:rPr>
          <w:color w:val="auto"/>
        </w:rPr>
        <w:t xml:space="preserve"> </w:t>
      </w:r>
      <w:r w:rsidRPr="00FB328C">
        <w:rPr>
          <w:color w:val="auto"/>
        </w:rPr>
        <w:t>questions</w:t>
      </w:r>
      <w:r w:rsidR="00AC5C50">
        <w:rPr>
          <w:color w:val="auto"/>
        </w:rPr>
        <w:t xml:space="preserve"> </w:t>
      </w:r>
      <w:r w:rsidRPr="00FB328C">
        <w:rPr>
          <w:color w:val="auto"/>
        </w:rPr>
        <w:t>are</w:t>
      </w:r>
      <w:r w:rsidR="00AC5C50">
        <w:rPr>
          <w:color w:val="auto"/>
        </w:rPr>
        <w:t xml:space="preserve"> </w:t>
      </w:r>
      <w:r w:rsidRPr="00FB328C">
        <w:rPr>
          <w:color w:val="auto"/>
        </w:rPr>
        <w:t>about</w:t>
      </w:r>
      <w:r w:rsidR="00AC5C50">
        <w:rPr>
          <w:color w:val="auto"/>
        </w:rPr>
        <w:t xml:space="preserve"> </w:t>
      </w:r>
      <w:r w:rsidRPr="00FB328C">
        <w:rPr>
          <w:color w:val="auto"/>
        </w:rPr>
        <w:t>new</w:t>
      </w:r>
      <w:r w:rsidR="00AC5C50">
        <w:rPr>
          <w:color w:val="auto"/>
        </w:rPr>
        <w:t xml:space="preserve"> </w:t>
      </w:r>
      <w:r w:rsidRPr="00FB328C">
        <w:rPr>
          <w:color w:val="auto"/>
        </w:rPr>
        <w:t>technologies.</w:t>
      </w:r>
      <w:r w:rsidR="00AC5C50">
        <w:rPr>
          <w:color w:val="auto"/>
        </w:rPr>
        <w:t xml:space="preserve"> </w:t>
      </w:r>
      <w:r w:rsidRPr="00FB328C">
        <w:rPr>
          <w:color w:val="auto"/>
        </w:rPr>
        <w:t>Please</w:t>
      </w:r>
      <w:r w:rsidR="00AC5C50">
        <w:rPr>
          <w:color w:val="auto"/>
        </w:rPr>
        <w:t xml:space="preserve"> </w:t>
      </w:r>
      <w:r w:rsidRPr="00FB328C">
        <w:rPr>
          <w:color w:val="auto"/>
        </w:rPr>
        <w:t>answer</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level</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work</w:t>
      </w:r>
      <w:r w:rsidR="00AC5C50">
        <w:rPr>
          <w:color w:val="auto"/>
        </w:rPr>
        <w:t xml:space="preserve"> </w:t>
      </w:r>
      <w:r w:rsidRPr="00FB328C">
        <w:rPr>
          <w:color w:val="auto"/>
        </w:rPr>
        <w:t>or</w:t>
      </w:r>
      <w:r w:rsidR="00AC5C50">
        <w:rPr>
          <w:color w:val="auto"/>
        </w:rPr>
        <w:t xml:space="preserve"> </w:t>
      </w:r>
      <w:r w:rsidRPr="00FB328C">
        <w:rPr>
          <w:color w:val="auto"/>
        </w:rPr>
        <w:t>volunteer.</w:t>
      </w:r>
    </w:p>
    <w:p w14:paraId="78CFC09B" w14:textId="36109E79" w:rsidR="00B250B8" w:rsidRPr="00FB328C" w:rsidRDefault="00B250B8" w:rsidP="00B250B8">
      <w:pPr>
        <w:rPr>
          <w:rStyle w:val="Strong"/>
          <w:color w:val="auto"/>
        </w:rPr>
      </w:pPr>
      <w:r w:rsidRPr="00FB328C">
        <w:rPr>
          <w:rStyle w:val="Strong"/>
          <w:color w:val="auto"/>
        </w:rPr>
        <w:t>Web</w:t>
      </w:r>
      <w:r w:rsidR="00AC5C50">
        <w:rPr>
          <w:rStyle w:val="Strong"/>
          <w:color w:val="auto"/>
        </w:rPr>
        <w:t xml:space="preserve"> </w:t>
      </w:r>
      <w:r w:rsidRPr="00FB328C">
        <w:rPr>
          <w:rStyle w:val="Strong"/>
          <w:color w:val="auto"/>
        </w:rPr>
        <w:t>or</w:t>
      </w:r>
      <w:r w:rsidR="00AC5C50">
        <w:rPr>
          <w:rStyle w:val="Strong"/>
          <w:color w:val="auto"/>
        </w:rPr>
        <w:t xml:space="preserve"> </w:t>
      </w:r>
      <w:r w:rsidRPr="00FB328C">
        <w:rPr>
          <w:rStyle w:val="Strong"/>
          <w:noProof/>
          <w:color w:val="auto"/>
        </w:rPr>
        <w:t>internet</w:t>
      </w:r>
      <w:r w:rsidR="00AC5C50">
        <w:rPr>
          <w:rStyle w:val="Strong"/>
          <w:color w:val="auto"/>
        </w:rPr>
        <w:t xml:space="preserve"> </w:t>
      </w:r>
      <w:r w:rsidRPr="00FB328C">
        <w:rPr>
          <w:rStyle w:val="Strong"/>
          <w:color w:val="auto"/>
        </w:rPr>
        <w:t>presence</w:t>
      </w:r>
    </w:p>
    <w:p w14:paraId="551CE7A1" w14:textId="2EA99166" w:rsidR="00B250B8" w:rsidRPr="00FB328C" w:rsidRDefault="00B250B8" w:rsidP="00767B5B">
      <w:pPr>
        <w:pStyle w:val="ListParagraph"/>
        <w:numPr>
          <w:ilvl w:val="0"/>
          <w:numId w:val="196"/>
        </w:numPr>
        <w:ind w:left="714" w:hanging="357"/>
        <w:contextualSpacing w:val="0"/>
      </w:pPr>
      <w:r w:rsidRPr="00FB328C">
        <w:t>Does</w:t>
      </w:r>
      <w:r w:rsidR="00AC5C50">
        <w:t xml:space="preserve"> </w:t>
      </w:r>
      <w:r w:rsidRPr="00FB328C">
        <w:t>your</w:t>
      </w:r>
      <w:r w:rsidR="00AC5C50">
        <w:t xml:space="preserve"> </w:t>
      </w:r>
      <w:r w:rsidRPr="00FB328C">
        <w:t>organisation</w:t>
      </w:r>
      <w:r w:rsidR="00AC5C50">
        <w:t xml:space="preserve"> </w:t>
      </w:r>
      <w:r w:rsidRPr="00FB328C">
        <w:t>currently</w:t>
      </w:r>
      <w:r w:rsidR="00AC5C50">
        <w:t xml:space="preserve"> </w:t>
      </w:r>
      <w:r w:rsidRPr="00FB328C">
        <w:t>have</w:t>
      </w:r>
      <w:r w:rsidR="00AC5C50">
        <w:t xml:space="preserve"> </w:t>
      </w:r>
      <w:r w:rsidRPr="00FB328C">
        <w:t>a</w:t>
      </w:r>
      <w:r w:rsidR="00AC5C50">
        <w:t xml:space="preserve"> </w:t>
      </w:r>
      <w:r w:rsidRPr="00FB328C">
        <w:t>website</w:t>
      </w:r>
      <w:r w:rsidR="00AC5C50">
        <w:t xml:space="preserve"> </w:t>
      </w:r>
      <w:r w:rsidRPr="00FB328C">
        <w:t>or</w:t>
      </w:r>
      <w:r w:rsidR="00AC5C50">
        <w:t xml:space="preserve"> </w:t>
      </w:r>
      <w:r w:rsidRPr="00FB328C">
        <w:t>web</w:t>
      </w:r>
      <w:r w:rsidR="00AC5C50">
        <w:t xml:space="preserve"> </w:t>
      </w:r>
      <w:r w:rsidRPr="00FB328C">
        <w:t>page?</w:t>
      </w:r>
      <w:r w:rsidR="00AC5C50">
        <w:t xml:space="preserve"> </w:t>
      </w:r>
      <w:r w:rsidRPr="00FB328C">
        <w:t>(please</w:t>
      </w:r>
      <w:r w:rsidR="00AC5C50">
        <w:t xml:space="preserve"> </w:t>
      </w:r>
      <w:r w:rsidRPr="00FB328C">
        <w:t>exclude</w:t>
      </w:r>
      <w:r w:rsidR="00AC5C50">
        <w:t xml:space="preserve"> </w:t>
      </w:r>
      <w:r w:rsidRPr="00FB328C">
        <w:t>social</w:t>
      </w:r>
      <w:r w:rsidR="00AC5C50">
        <w:t xml:space="preserve"> </w:t>
      </w:r>
      <w:r w:rsidRPr="00FB328C">
        <w:t>media</w:t>
      </w:r>
      <w:r w:rsidR="00AC5C50">
        <w:t xml:space="preserve"> </w:t>
      </w:r>
      <w:r w:rsidRPr="00FB328C">
        <w:t>e.g.</w:t>
      </w:r>
      <w:r w:rsidR="00AC5C50">
        <w:t xml:space="preserve"> </w:t>
      </w:r>
      <w:r w:rsidRPr="00FB328C">
        <w:t>Facebook).</w:t>
      </w:r>
    </w:p>
    <w:p w14:paraId="50EEE5ED" w14:textId="3A96844E" w:rsidR="00B250B8" w:rsidRPr="00FB328C" w:rsidRDefault="00B250B8" w:rsidP="00B250B8">
      <w:pPr>
        <w:pStyle w:val="ListParagraph"/>
        <w:numPr>
          <w:ilvl w:val="0"/>
          <w:numId w:val="139"/>
        </w:numPr>
        <w:ind w:left="924" w:hanging="357"/>
        <w:rPr>
          <w:rFonts w:eastAsia="Times New Roman"/>
          <w:iCs/>
        </w:rPr>
      </w:pPr>
      <w:r w:rsidRPr="00FB328C">
        <w:rPr>
          <w:rFonts w:eastAsia="Times New Roman"/>
          <w:iCs/>
        </w:rPr>
        <w:t>Yes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Q54)</w:t>
      </w:r>
    </w:p>
    <w:p w14:paraId="77F79826" w14:textId="15473674" w:rsidR="00B250B8" w:rsidRPr="00FB328C" w:rsidRDefault="00B250B8" w:rsidP="00B250B8">
      <w:pPr>
        <w:pStyle w:val="ListParagraph"/>
        <w:numPr>
          <w:ilvl w:val="0"/>
          <w:numId w:val="139"/>
        </w:numPr>
        <w:ind w:left="924" w:hanging="357"/>
        <w:rPr>
          <w:rFonts w:eastAsia="Times New Roman"/>
          <w:iCs/>
        </w:rPr>
      </w:pPr>
      <w:r w:rsidRPr="00FB328C">
        <w:rPr>
          <w:rFonts w:eastAsia="Times New Roman"/>
          <w:iCs/>
        </w:rPr>
        <w:t>No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Q57)</w:t>
      </w:r>
    </w:p>
    <w:p w14:paraId="7094EEF3" w14:textId="71BDB963" w:rsidR="00B250B8" w:rsidRPr="00FB328C" w:rsidRDefault="00B250B8" w:rsidP="00B250B8">
      <w:pPr>
        <w:pStyle w:val="ListParagraph"/>
        <w:numPr>
          <w:ilvl w:val="0"/>
          <w:numId w:val="139"/>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Q57)</w:t>
      </w:r>
    </w:p>
    <w:p w14:paraId="3B2BEF2D" w14:textId="1010005A" w:rsidR="00B250B8" w:rsidRPr="00FB328C" w:rsidRDefault="00B250B8" w:rsidP="0062269E">
      <w:pPr>
        <w:pStyle w:val="ListParagraph"/>
        <w:numPr>
          <w:ilvl w:val="0"/>
          <w:numId w:val="196"/>
        </w:numPr>
        <w:spacing w:before="600"/>
        <w:contextualSpacing w:val="0"/>
      </w:pPr>
      <w:r w:rsidRPr="00FB328C">
        <w:t>Is</w:t>
      </w:r>
      <w:r w:rsidR="00AC5C50">
        <w:t xml:space="preserve"> </w:t>
      </w:r>
      <w:r w:rsidRPr="00FB328C">
        <w:t>your</w:t>
      </w:r>
      <w:r w:rsidR="00AC5C50">
        <w:t xml:space="preserve"> </w:t>
      </w:r>
      <w:r w:rsidRPr="00FB328C">
        <w:t>website/web</w:t>
      </w:r>
      <w:r w:rsidR="00AC5C50">
        <w:t xml:space="preserve"> </w:t>
      </w:r>
      <w:r w:rsidRPr="00FB328C">
        <w:t>page</w:t>
      </w:r>
      <w:r w:rsidR="00AC5C50">
        <w:t xml:space="preserve"> </w:t>
      </w:r>
      <w:r w:rsidRPr="00FB328C">
        <w:t>optimised</w:t>
      </w:r>
      <w:r w:rsidR="00AC5C50">
        <w:t xml:space="preserve"> </w:t>
      </w:r>
      <w:r w:rsidRPr="00FB328C">
        <w:t>for</w:t>
      </w:r>
      <w:r w:rsidR="00AC5C50">
        <w:t xml:space="preserve"> </w:t>
      </w:r>
      <w:r w:rsidRPr="00FB328C">
        <w:t>mobile</w:t>
      </w:r>
      <w:r w:rsidR="00AC5C50">
        <w:t xml:space="preserve"> </w:t>
      </w:r>
      <w:r w:rsidRPr="00FB328C">
        <w:rPr>
          <w:noProof/>
        </w:rPr>
        <w:t>tech</w:t>
      </w:r>
      <w:r w:rsidR="00FE6A69" w:rsidRPr="00FB328C">
        <w:rPr>
          <w:noProof/>
        </w:rPr>
        <w:t>n</w:t>
      </w:r>
      <w:r w:rsidRPr="00FB328C">
        <w:rPr>
          <w:noProof/>
        </w:rPr>
        <w:t>ology</w:t>
      </w:r>
      <w:r w:rsidRPr="00FB328C">
        <w:t>?</w:t>
      </w:r>
    </w:p>
    <w:p w14:paraId="75AF4A17" w14:textId="77777777" w:rsidR="002C3D78" w:rsidRDefault="00B250B8" w:rsidP="00B250B8">
      <w:pPr>
        <w:pStyle w:val="ListParagraph"/>
        <w:numPr>
          <w:ilvl w:val="0"/>
          <w:numId w:val="51"/>
        </w:numPr>
        <w:ind w:left="924" w:hanging="357"/>
        <w:rPr>
          <w:rFonts w:eastAsia="Times New Roman"/>
          <w:iCs/>
        </w:rPr>
      </w:pPr>
      <w:r w:rsidRPr="00FB328C">
        <w:rPr>
          <w:rFonts w:eastAsia="Times New Roman"/>
          <w:iCs/>
        </w:rPr>
        <w:t>Yes</w:t>
      </w:r>
    </w:p>
    <w:p w14:paraId="67C09E51" w14:textId="77777777" w:rsidR="002C3D78" w:rsidRDefault="00B250B8" w:rsidP="00B250B8">
      <w:pPr>
        <w:pStyle w:val="ListParagraph"/>
        <w:numPr>
          <w:ilvl w:val="0"/>
          <w:numId w:val="51"/>
        </w:numPr>
        <w:ind w:left="924" w:hanging="357"/>
        <w:rPr>
          <w:rFonts w:eastAsia="Times New Roman"/>
          <w:iCs/>
        </w:rPr>
      </w:pPr>
      <w:r w:rsidRPr="00FB328C">
        <w:rPr>
          <w:rFonts w:eastAsia="Times New Roman"/>
          <w:iCs/>
        </w:rPr>
        <w:t>No</w:t>
      </w:r>
    </w:p>
    <w:p w14:paraId="38F672B5" w14:textId="4263C3E0" w:rsidR="002C3D78" w:rsidRDefault="00B250B8" w:rsidP="00B250B8">
      <w:pPr>
        <w:pStyle w:val="ListParagraph"/>
        <w:numPr>
          <w:ilvl w:val="0"/>
          <w:numId w:val="51"/>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p>
    <w:p w14:paraId="4B49B367" w14:textId="77777777" w:rsidR="00101629" w:rsidRPr="00FB328C" w:rsidRDefault="00101629">
      <w:pPr>
        <w:rPr>
          <w:rFonts w:eastAsiaTheme="minorEastAsia"/>
          <w:color w:val="auto"/>
          <w:lang w:val="en-US"/>
        </w:rPr>
      </w:pPr>
      <w:r w:rsidRPr="00FB328C">
        <w:rPr>
          <w:color w:val="auto"/>
        </w:rPr>
        <w:br w:type="page"/>
      </w:r>
    </w:p>
    <w:p w14:paraId="7AE3958D" w14:textId="0413C6DC" w:rsidR="00B250B8" w:rsidRPr="00FB328C" w:rsidRDefault="00B250B8" w:rsidP="00767B5B">
      <w:pPr>
        <w:pStyle w:val="ListParagraph"/>
        <w:numPr>
          <w:ilvl w:val="0"/>
          <w:numId w:val="196"/>
        </w:numPr>
        <w:ind w:left="714" w:hanging="357"/>
        <w:contextualSpacing w:val="0"/>
      </w:pPr>
      <w:r w:rsidRPr="00FB328C">
        <w:lastRenderedPageBreak/>
        <w:t>What</w:t>
      </w:r>
      <w:r w:rsidR="00AC5C50">
        <w:t xml:space="preserve"> </w:t>
      </w:r>
      <w:r w:rsidRPr="00FB328C">
        <w:t>is</w:t>
      </w:r>
      <w:r w:rsidR="00AC5C50">
        <w:t xml:space="preserve"> </w:t>
      </w:r>
      <w:r w:rsidRPr="00FB328C">
        <w:t>your</w:t>
      </w:r>
      <w:r w:rsidR="00AC5C50">
        <w:t xml:space="preserve"> </w:t>
      </w:r>
      <w:r w:rsidRPr="00FB328C">
        <w:t>organisation's</w:t>
      </w:r>
      <w:r w:rsidR="00AC5C50">
        <w:t xml:space="preserve"> </w:t>
      </w:r>
      <w:r w:rsidRPr="00FB328C">
        <w:t>website/web</w:t>
      </w:r>
      <w:r w:rsidR="00AC5C50">
        <w:t xml:space="preserve"> </w:t>
      </w:r>
      <w:r w:rsidRPr="00FB328C">
        <w:t>page</w:t>
      </w:r>
      <w:r w:rsidR="00AC5C50">
        <w:t xml:space="preserve"> </w:t>
      </w:r>
      <w:r w:rsidRPr="00FB328C">
        <w:t>used</w:t>
      </w:r>
      <w:r w:rsidR="00AC5C50">
        <w:t xml:space="preserve"> </w:t>
      </w:r>
      <w:r w:rsidRPr="00FB328C">
        <w:t>for?</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07ED4B6C" w14:textId="472BC259"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Provide</w:t>
      </w:r>
      <w:r w:rsidR="00AC5C50">
        <w:rPr>
          <w:rFonts w:eastAsia="Times New Roman"/>
          <w:iCs/>
        </w:rPr>
        <w:t xml:space="preserve"> </w:t>
      </w:r>
      <w:r w:rsidRPr="00FB328C">
        <w:rPr>
          <w:rFonts w:eastAsia="Times New Roman"/>
          <w:iCs/>
        </w:rPr>
        <w:t>information</w:t>
      </w:r>
    </w:p>
    <w:p w14:paraId="357311D4" w14:textId="46ECCD65" w:rsidR="00B250B8" w:rsidRPr="00FB328C" w:rsidRDefault="000C69A8" w:rsidP="00B250B8">
      <w:pPr>
        <w:pStyle w:val="ListParagraph"/>
        <w:numPr>
          <w:ilvl w:val="0"/>
          <w:numId w:val="140"/>
        </w:numPr>
        <w:ind w:left="924" w:hanging="357"/>
        <w:rPr>
          <w:rFonts w:eastAsia="Times New Roman"/>
          <w:iCs/>
        </w:rPr>
      </w:pPr>
      <w:r w:rsidRPr="00FB328C">
        <w:rPr>
          <w:rFonts w:eastAsia="Times New Roman"/>
          <w:iCs/>
        </w:rPr>
        <w:t>P</w:t>
      </w:r>
      <w:r w:rsidR="00B250B8" w:rsidRPr="00FB328C">
        <w:rPr>
          <w:rFonts w:eastAsia="Times New Roman"/>
          <w:iCs/>
        </w:rPr>
        <w:t>romotion/brand</w:t>
      </w:r>
      <w:r w:rsidR="00AC5C50">
        <w:rPr>
          <w:rFonts w:eastAsia="Times New Roman"/>
          <w:iCs/>
        </w:rPr>
        <w:t xml:space="preserve"> </w:t>
      </w:r>
      <w:r w:rsidR="00B250B8" w:rsidRPr="00FB328C">
        <w:rPr>
          <w:rFonts w:eastAsia="Times New Roman"/>
          <w:iCs/>
        </w:rPr>
        <w:t>recognition</w:t>
      </w:r>
    </w:p>
    <w:p w14:paraId="1A7FB035" w14:textId="1241F7D9"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Sharing</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news</w:t>
      </w:r>
    </w:p>
    <w:p w14:paraId="2F97B1F4" w14:textId="5930D8EF"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Manage</w:t>
      </w:r>
      <w:r w:rsidR="00AC5C50">
        <w:rPr>
          <w:rFonts w:eastAsia="Times New Roman"/>
          <w:iCs/>
        </w:rPr>
        <w:t xml:space="preserve"> </w:t>
      </w:r>
      <w:r w:rsidRPr="00FB328C">
        <w:rPr>
          <w:rFonts w:eastAsia="Times New Roman"/>
          <w:iCs/>
        </w:rPr>
        <w:t>volunteers</w:t>
      </w:r>
      <w:r w:rsidR="00AC5C50">
        <w:rPr>
          <w:rFonts w:eastAsia="Times New Roman"/>
          <w:iCs/>
        </w:rPr>
        <w:t xml:space="preserve"> </w:t>
      </w:r>
      <w:r w:rsidRPr="00FB328C">
        <w:rPr>
          <w:rFonts w:eastAsia="Times New Roman"/>
          <w:iCs/>
        </w:rPr>
        <w:t>(both</w:t>
      </w:r>
      <w:r w:rsidR="00AC5C50">
        <w:rPr>
          <w:rFonts w:eastAsia="Times New Roman"/>
          <w:iCs/>
        </w:rPr>
        <w:t xml:space="preserve"> </w:t>
      </w:r>
      <w:r w:rsidRPr="00FB328C">
        <w:rPr>
          <w:rFonts w:eastAsia="Times New Roman"/>
          <w:iCs/>
        </w:rPr>
        <w:t>in</w:t>
      </w:r>
      <w:r w:rsidR="00AC5C50">
        <w:rPr>
          <w:rFonts w:eastAsia="Times New Roman"/>
          <w:iCs/>
        </w:rPr>
        <w:t xml:space="preserve"> </w:t>
      </w:r>
      <w:r w:rsidRPr="00FB328C">
        <w:rPr>
          <w:rFonts w:eastAsia="Times New Roman"/>
          <w:iCs/>
        </w:rPr>
        <w:t>person</w:t>
      </w:r>
      <w:r w:rsidR="00AC5C50">
        <w:rPr>
          <w:rFonts w:eastAsia="Times New Roman"/>
          <w:iCs/>
        </w:rPr>
        <w:t xml:space="preserve"> </w:t>
      </w:r>
      <w:r w:rsidRPr="00FB328C">
        <w:rPr>
          <w:rFonts w:eastAsia="Times New Roman"/>
          <w:iCs/>
        </w:rPr>
        <w:t>and</w:t>
      </w:r>
      <w:r w:rsidR="00AC5C50">
        <w:rPr>
          <w:rFonts w:eastAsia="Times New Roman"/>
          <w:iCs/>
        </w:rPr>
        <w:t xml:space="preserve"> </w:t>
      </w:r>
      <w:r w:rsidRPr="00FB328C">
        <w:rPr>
          <w:rFonts w:eastAsia="Times New Roman"/>
          <w:iCs/>
        </w:rPr>
        <w:t>virtual</w:t>
      </w:r>
      <w:r w:rsidR="00AC5C50">
        <w:rPr>
          <w:rFonts w:eastAsia="Times New Roman"/>
          <w:iCs/>
        </w:rPr>
        <w:t xml:space="preserve"> </w:t>
      </w:r>
      <w:r w:rsidRPr="00FB328C">
        <w:rPr>
          <w:rFonts w:eastAsia="Times New Roman"/>
          <w:iCs/>
        </w:rPr>
        <w:t>volunteers)</w:t>
      </w:r>
    </w:p>
    <w:p w14:paraId="6992A92B" w14:textId="782E93E5"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Recruit</w:t>
      </w:r>
      <w:r w:rsidR="00AC5C50">
        <w:rPr>
          <w:rFonts w:eastAsia="Times New Roman"/>
          <w:iCs/>
        </w:rPr>
        <w:t xml:space="preserve"> </w:t>
      </w:r>
      <w:r w:rsidRPr="00FB328C">
        <w:rPr>
          <w:rFonts w:eastAsia="Times New Roman"/>
          <w:iCs/>
        </w:rPr>
        <w:t>volunteers</w:t>
      </w:r>
    </w:p>
    <w:p w14:paraId="3A70B40F" w14:textId="6C87B694"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Receive</w:t>
      </w:r>
      <w:r w:rsidR="00AC5C50">
        <w:rPr>
          <w:rFonts w:eastAsia="Times New Roman"/>
          <w:iCs/>
        </w:rPr>
        <w:t xml:space="preserve"> </w:t>
      </w:r>
      <w:r w:rsidRPr="00FB328C">
        <w:rPr>
          <w:rFonts w:eastAsia="Times New Roman"/>
          <w:iCs/>
        </w:rPr>
        <w:t>donations</w:t>
      </w:r>
    </w:p>
    <w:p w14:paraId="10B86A56" w14:textId="379104AF"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Sell</w:t>
      </w:r>
      <w:r w:rsidR="00AC5C50">
        <w:rPr>
          <w:rFonts w:eastAsia="Times New Roman"/>
          <w:iCs/>
        </w:rPr>
        <w:t xml:space="preserve"> </w:t>
      </w:r>
      <w:r w:rsidRPr="00FB328C">
        <w:rPr>
          <w:rFonts w:eastAsia="Times New Roman"/>
          <w:iCs/>
        </w:rPr>
        <w:t>goods/services</w:t>
      </w:r>
      <w:r w:rsidR="00AC5C50">
        <w:rPr>
          <w:rFonts w:eastAsia="Times New Roman"/>
          <w:iCs/>
        </w:rPr>
        <w:t xml:space="preserve"> </w:t>
      </w:r>
      <w:r w:rsidRPr="00FB328C">
        <w:rPr>
          <w:rFonts w:eastAsia="Times New Roman"/>
          <w:iCs/>
        </w:rPr>
        <w:t>online</w:t>
      </w:r>
    </w:p>
    <w:p w14:paraId="0DD41247" w14:textId="429CBCE5"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Promote</w:t>
      </w:r>
      <w:r w:rsidR="00AC5C50">
        <w:rPr>
          <w:rFonts w:eastAsia="Times New Roman"/>
          <w:iCs/>
        </w:rPr>
        <w:t xml:space="preserve"> </w:t>
      </w:r>
      <w:r w:rsidRPr="00FB328C">
        <w:rPr>
          <w:rFonts w:eastAsia="Times New Roman"/>
          <w:iCs/>
        </w:rPr>
        <w:t>physical</w:t>
      </w:r>
      <w:r w:rsidR="00AC5C50">
        <w:rPr>
          <w:rFonts w:eastAsia="Times New Roman"/>
          <w:iCs/>
        </w:rPr>
        <w:t xml:space="preserve"> </w:t>
      </w:r>
      <w:r w:rsidRPr="00FB328C">
        <w:rPr>
          <w:rFonts w:eastAsia="Times New Roman"/>
          <w:iCs/>
        </w:rPr>
        <w:t>events</w:t>
      </w:r>
    </w:p>
    <w:p w14:paraId="1BCDE7A4" w14:textId="6671F2E7"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Ask</w:t>
      </w:r>
      <w:r w:rsidR="00AC5C50">
        <w:rPr>
          <w:rFonts w:eastAsia="Times New Roman"/>
          <w:iCs/>
        </w:rPr>
        <w:t xml:space="preserve"> </w:t>
      </w:r>
      <w:r w:rsidRPr="00FB328C">
        <w:rPr>
          <w:rFonts w:eastAsia="Times New Roman"/>
          <w:iCs/>
        </w:rPr>
        <w:t>for/manage</w:t>
      </w:r>
      <w:r w:rsidR="00AC5C50">
        <w:rPr>
          <w:rFonts w:eastAsia="Times New Roman"/>
          <w:iCs/>
        </w:rPr>
        <w:t xml:space="preserve"> </w:t>
      </w:r>
      <w:r w:rsidRPr="00FB328C">
        <w:rPr>
          <w:rFonts w:eastAsia="Times New Roman"/>
          <w:iCs/>
        </w:rPr>
        <w:t>donations</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goods</w:t>
      </w:r>
    </w:p>
    <w:p w14:paraId="453C3ABF" w14:textId="1EE2A6EC"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Provide</w:t>
      </w:r>
      <w:r w:rsidR="00AC5C50">
        <w:rPr>
          <w:rFonts w:eastAsia="Times New Roman"/>
          <w:iCs/>
        </w:rPr>
        <w:t xml:space="preserve"> </w:t>
      </w:r>
      <w:r w:rsidRPr="00FB328C">
        <w:rPr>
          <w:rFonts w:eastAsia="Times New Roman"/>
          <w:iCs/>
        </w:rPr>
        <w:t>member</w:t>
      </w:r>
      <w:r w:rsidR="00AC5C50">
        <w:rPr>
          <w:rFonts w:eastAsia="Times New Roman"/>
          <w:iCs/>
        </w:rPr>
        <w:t xml:space="preserve"> </w:t>
      </w:r>
      <w:r w:rsidRPr="00FB328C">
        <w:rPr>
          <w:rFonts w:eastAsia="Times New Roman"/>
          <w:iCs/>
        </w:rPr>
        <w:t>only</w:t>
      </w:r>
      <w:r w:rsidR="00AC5C50">
        <w:rPr>
          <w:rFonts w:eastAsia="Times New Roman"/>
          <w:iCs/>
        </w:rPr>
        <w:t xml:space="preserve"> </w:t>
      </w:r>
      <w:r w:rsidRPr="00FB328C">
        <w:rPr>
          <w:rFonts w:eastAsia="Times New Roman"/>
          <w:iCs/>
        </w:rPr>
        <w:t>information</w:t>
      </w:r>
    </w:p>
    <w:p w14:paraId="32A685C2" w14:textId="15FEDA1B"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Provision</w:t>
      </w:r>
      <w:r w:rsidR="00AC5C50">
        <w:rPr>
          <w:rFonts w:eastAsia="Times New Roman"/>
          <w:iCs/>
        </w:rPr>
        <w:t xml:space="preserve"> </w:t>
      </w:r>
      <w:r w:rsidRPr="00FB328C">
        <w:rPr>
          <w:rFonts w:eastAsia="Times New Roman"/>
          <w:iCs/>
        </w:rPr>
        <w:t>of</w:t>
      </w:r>
      <w:r w:rsidR="00AC5C50">
        <w:rPr>
          <w:rFonts w:eastAsia="Times New Roman"/>
          <w:iCs/>
        </w:rPr>
        <w:t xml:space="preserve"> </w:t>
      </w:r>
      <w:r w:rsidRPr="00FB328C">
        <w:rPr>
          <w:rFonts w:eastAsia="Times New Roman"/>
          <w:iCs/>
        </w:rPr>
        <w:t>suggested</w:t>
      </w:r>
      <w:r w:rsidR="00AC5C50">
        <w:rPr>
          <w:rFonts w:eastAsia="Times New Roman"/>
          <w:iCs/>
        </w:rPr>
        <w:t xml:space="preserve"> </w:t>
      </w:r>
      <w:r w:rsidRPr="00FB328C">
        <w:rPr>
          <w:rFonts w:eastAsia="Times New Roman"/>
          <w:iCs/>
        </w:rPr>
        <w:t>wording</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bequest</w:t>
      </w:r>
    </w:p>
    <w:p w14:paraId="39662B2F" w14:textId="2DC0E84C" w:rsidR="00B250B8" w:rsidRPr="00FB328C" w:rsidRDefault="00B250B8" w:rsidP="00B250B8">
      <w:pPr>
        <w:pStyle w:val="ListParagraph"/>
        <w:numPr>
          <w:ilvl w:val="0"/>
          <w:numId w:val="140"/>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0CB2E51E" w14:textId="6FFBB433" w:rsidR="00B250B8" w:rsidRPr="00FB328C" w:rsidRDefault="00B250B8" w:rsidP="00B2195E">
      <w:pPr>
        <w:spacing w:before="600"/>
        <w:rPr>
          <w:rFonts w:eastAsia="Times New Roman"/>
          <w:b/>
          <w:iCs/>
          <w:color w:val="auto"/>
        </w:rPr>
      </w:pPr>
      <w:r w:rsidRPr="00FB328C">
        <w:rPr>
          <w:rFonts w:eastAsia="Times New Roman"/>
          <w:b/>
          <w:iCs/>
          <w:color w:val="auto"/>
        </w:rPr>
        <w:t>If</w:t>
      </w:r>
      <w:r w:rsidR="00AC5C50">
        <w:rPr>
          <w:rFonts w:eastAsia="Times New Roman"/>
          <w:b/>
          <w:iCs/>
          <w:color w:val="auto"/>
        </w:rPr>
        <w:t xml:space="preserve"> </w:t>
      </w:r>
      <w:r w:rsidRPr="00FB328C">
        <w:rPr>
          <w:rFonts w:eastAsia="Times New Roman"/>
          <w:b/>
          <w:iCs/>
          <w:color w:val="auto"/>
        </w:rPr>
        <w:t>Q55f</w:t>
      </w:r>
      <w:r w:rsidR="00AC5C50">
        <w:rPr>
          <w:rFonts w:eastAsia="Times New Roman"/>
          <w:b/>
          <w:iCs/>
          <w:color w:val="auto"/>
        </w:rPr>
        <w:t xml:space="preserve"> </w:t>
      </w:r>
      <w:r w:rsidRPr="00FB328C">
        <w:rPr>
          <w:rFonts w:eastAsia="Times New Roman"/>
          <w:b/>
          <w:iCs/>
          <w:color w:val="auto"/>
        </w:rPr>
        <w:t>is</w:t>
      </w:r>
      <w:r w:rsidR="00AC5C50">
        <w:rPr>
          <w:rFonts w:eastAsia="Times New Roman"/>
          <w:b/>
          <w:iCs/>
          <w:color w:val="auto"/>
        </w:rPr>
        <w:t xml:space="preserve"> </w:t>
      </w:r>
      <w:r w:rsidRPr="00FB328C">
        <w:rPr>
          <w:rFonts w:eastAsia="Times New Roman"/>
          <w:b/>
          <w:iCs/>
          <w:color w:val="auto"/>
        </w:rPr>
        <w:t>selected,</w:t>
      </w:r>
      <w:r w:rsidR="00AC5C50">
        <w:rPr>
          <w:rFonts w:eastAsia="Times New Roman"/>
          <w:b/>
          <w:iCs/>
          <w:color w:val="auto"/>
        </w:rPr>
        <w:t xml:space="preserve"> </w:t>
      </w:r>
      <w:r w:rsidRPr="00FB328C">
        <w:rPr>
          <w:rFonts w:eastAsia="Times New Roman"/>
          <w:b/>
          <w:iCs/>
          <w:color w:val="auto"/>
        </w:rPr>
        <w:t>ask</w:t>
      </w:r>
    </w:p>
    <w:p w14:paraId="460C5D88" w14:textId="2F2E1E02" w:rsidR="00B250B8" w:rsidRPr="00FB328C" w:rsidRDefault="00B250B8" w:rsidP="00767B5B">
      <w:pPr>
        <w:pStyle w:val="ListParagraph"/>
        <w:numPr>
          <w:ilvl w:val="0"/>
          <w:numId w:val="196"/>
        </w:numPr>
        <w:ind w:left="714" w:hanging="357"/>
        <w:contextualSpacing w:val="0"/>
      </w:pPr>
      <w:r w:rsidRPr="00FB328C">
        <w:t>How</w:t>
      </w:r>
      <w:r w:rsidR="00AC5C50">
        <w:t xml:space="preserve"> </w:t>
      </w:r>
      <w:r w:rsidRPr="00FB328C">
        <w:t>is</w:t>
      </w:r>
      <w:r w:rsidR="00AC5C50">
        <w:t xml:space="preserve"> </w:t>
      </w:r>
      <w:r w:rsidRPr="00FB328C">
        <w:t>the</w:t>
      </w:r>
      <w:r w:rsidR="00AC5C50">
        <w:t xml:space="preserve"> </w:t>
      </w:r>
      <w:r w:rsidRPr="00FB328C">
        <w:t>website</w:t>
      </w:r>
      <w:r w:rsidR="00AC5C50">
        <w:t xml:space="preserve"> </w:t>
      </w:r>
      <w:r w:rsidRPr="00FB328C">
        <w:t>donation</w:t>
      </w:r>
      <w:r w:rsidR="00AC5C50">
        <w:t xml:space="preserve"> </w:t>
      </w:r>
      <w:r w:rsidRPr="00FB328C">
        <w:t>transaction</w:t>
      </w:r>
      <w:r w:rsidR="00AC5C50">
        <w:t xml:space="preserve"> </w:t>
      </w:r>
      <w:r w:rsidRPr="00FB328C">
        <w:t>completed?</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636CF5A2" w14:textId="575F9C98" w:rsidR="00B250B8" w:rsidRPr="00FB328C" w:rsidRDefault="00B250B8" w:rsidP="00B250B8">
      <w:pPr>
        <w:pStyle w:val="ListParagraph"/>
        <w:numPr>
          <w:ilvl w:val="0"/>
          <w:numId w:val="141"/>
        </w:numPr>
        <w:ind w:left="924" w:hanging="357"/>
        <w:rPr>
          <w:rFonts w:eastAsia="Times New Roman"/>
          <w:iCs/>
        </w:rPr>
      </w:pPr>
      <w:r w:rsidRPr="00FB328C">
        <w:rPr>
          <w:rFonts w:eastAsia="Times New Roman"/>
          <w:iCs/>
        </w:rPr>
        <w:t>Debit/credit</w:t>
      </w:r>
      <w:r w:rsidR="00AC5C50">
        <w:rPr>
          <w:rFonts w:eastAsia="Times New Roman"/>
          <w:iCs/>
        </w:rPr>
        <w:t xml:space="preserve"> </w:t>
      </w:r>
      <w:r w:rsidRPr="00FB328C">
        <w:rPr>
          <w:rFonts w:eastAsia="Times New Roman"/>
          <w:iCs/>
        </w:rPr>
        <w:t>card</w:t>
      </w:r>
    </w:p>
    <w:p w14:paraId="66182FC6" w14:textId="29510BA1" w:rsidR="00B250B8" w:rsidRPr="00FB328C" w:rsidRDefault="00B250B8" w:rsidP="00B250B8">
      <w:pPr>
        <w:pStyle w:val="ListParagraph"/>
        <w:numPr>
          <w:ilvl w:val="0"/>
          <w:numId w:val="141"/>
        </w:numPr>
        <w:ind w:left="924" w:hanging="357"/>
        <w:rPr>
          <w:rFonts w:eastAsia="Times New Roman"/>
          <w:iCs/>
        </w:rPr>
      </w:pPr>
      <w:r w:rsidRPr="00FB328C">
        <w:rPr>
          <w:rFonts w:eastAsia="Times New Roman"/>
          <w:iCs/>
        </w:rPr>
        <w:t>PayPal</w:t>
      </w:r>
    </w:p>
    <w:p w14:paraId="48EDBCA9" w14:textId="30FF0F5E" w:rsidR="00B250B8" w:rsidRPr="00FB328C" w:rsidRDefault="00B250B8" w:rsidP="00B250B8">
      <w:pPr>
        <w:pStyle w:val="ListParagraph"/>
        <w:numPr>
          <w:ilvl w:val="0"/>
          <w:numId w:val="141"/>
        </w:numPr>
        <w:ind w:left="924" w:hanging="357"/>
        <w:rPr>
          <w:rFonts w:eastAsia="Times New Roman"/>
          <w:iCs/>
        </w:rPr>
      </w:pPr>
      <w:r w:rsidRPr="00FB328C">
        <w:rPr>
          <w:rFonts w:eastAsia="Times New Roman"/>
          <w:iCs/>
        </w:rPr>
        <w:t>Electronic</w:t>
      </w:r>
      <w:r w:rsidR="00AC5C50">
        <w:rPr>
          <w:rFonts w:eastAsia="Times New Roman"/>
          <w:iCs/>
        </w:rPr>
        <w:t xml:space="preserve"> </w:t>
      </w:r>
      <w:r w:rsidRPr="00FB328C">
        <w:rPr>
          <w:rFonts w:eastAsia="Times New Roman"/>
          <w:iCs/>
        </w:rPr>
        <w:t>Funds</w:t>
      </w:r>
      <w:r w:rsidR="00AC5C50">
        <w:rPr>
          <w:rFonts w:eastAsia="Times New Roman"/>
          <w:iCs/>
        </w:rPr>
        <w:t xml:space="preserve"> </w:t>
      </w:r>
      <w:r w:rsidRPr="00FB328C">
        <w:rPr>
          <w:rFonts w:eastAsia="Times New Roman"/>
          <w:iCs/>
        </w:rPr>
        <w:t>Transfer</w:t>
      </w:r>
      <w:r w:rsidR="00AC5C50">
        <w:rPr>
          <w:rFonts w:eastAsia="Times New Roman"/>
          <w:iCs/>
        </w:rPr>
        <w:t xml:space="preserve"> </w:t>
      </w:r>
      <w:r w:rsidRPr="00FB328C">
        <w:rPr>
          <w:rFonts w:eastAsia="Times New Roman"/>
          <w:iCs/>
        </w:rPr>
        <w:t>(EFT)</w:t>
      </w:r>
    </w:p>
    <w:p w14:paraId="636B714A" w14:textId="082CE689" w:rsidR="00B250B8" w:rsidRPr="00FB328C" w:rsidRDefault="00B250B8" w:rsidP="00B250B8">
      <w:pPr>
        <w:pStyle w:val="ListParagraph"/>
        <w:numPr>
          <w:ilvl w:val="0"/>
          <w:numId w:val="141"/>
        </w:numPr>
        <w:ind w:left="924" w:hanging="357"/>
        <w:rPr>
          <w:rFonts w:eastAsia="Times New Roman"/>
          <w:iCs/>
        </w:rPr>
      </w:pPr>
      <w:r w:rsidRPr="00FB328C">
        <w:rPr>
          <w:rFonts w:eastAsia="Times New Roman"/>
          <w:iCs/>
        </w:rPr>
        <w:t>Bitcoin</w:t>
      </w:r>
      <w:r w:rsidR="00AC5C50">
        <w:rPr>
          <w:rFonts w:eastAsia="Times New Roman"/>
          <w:iCs/>
        </w:rPr>
        <w:t xml:space="preserve"> </w:t>
      </w:r>
      <w:r w:rsidRPr="00FB328C">
        <w:rPr>
          <w:rFonts w:eastAsia="Times New Roman"/>
          <w:iCs/>
        </w:rPr>
        <w:t>or</w:t>
      </w:r>
      <w:r w:rsidR="00AC5C50">
        <w:rPr>
          <w:rFonts w:eastAsia="Times New Roman"/>
          <w:iCs/>
        </w:rPr>
        <w:t xml:space="preserve"> </w:t>
      </w:r>
      <w:r w:rsidRPr="00FB328C">
        <w:rPr>
          <w:rFonts w:eastAsia="Times New Roman"/>
          <w:iCs/>
        </w:rPr>
        <w:t>other</w:t>
      </w:r>
      <w:r w:rsidR="00AC5C50">
        <w:rPr>
          <w:rFonts w:eastAsia="Times New Roman"/>
          <w:iCs/>
        </w:rPr>
        <w:t xml:space="preserve"> </w:t>
      </w:r>
      <w:r w:rsidRPr="00FB328C">
        <w:rPr>
          <w:rFonts w:eastAsia="Times New Roman"/>
          <w:iCs/>
        </w:rPr>
        <w:t>digital</w:t>
      </w:r>
      <w:r w:rsidR="00AC5C50">
        <w:rPr>
          <w:rFonts w:eastAsia="Times New Roman"/>
          <w:iCs/>
        </w:rPr>
        <w:t xml:space="preserve"> </w:t>
      </w:r>
      <w:r w:rsidRPr="00FB328C">
        <w:rPr>
          <w:rFonts w:eastAsia="Times New Roman"/>
          <w:iCs/>
        </w:rPr>
        <w:t>wallets</w:t>
      </w:r>
    </w:p>
    <w:p w14:paraId="2BE6122E" w14:textId="0F49EF73" w:rsidR="00B250B8" w:rsidRPr="00FB328C" w:rsidRDefault="00B250B8" w:rsidP="00B250B8">
      <w:pPr>
        <w:pStyle w:val="ListParagraph"/>
        <w:numPr>
          <w:ilvl w:val="0"/>
          <w:numId w:val="141"/>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p>
    <w:p w14:paraId="34543093" w14:textId="2B58970A" w:rsidR="00B250B8" w:rsidRPr="00FB328C" w:rsidRDefault="00B250B8" w:rsidP="00B250B8">
      <w:pPr>
        <w:pStyle w:val="ListParagraph"/>
        <w:numPr>
          <w:ilvl w:val="0"/>
          <w:numId w:val="141"/>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2FC03F92" w14:textId="2502EC44" w:rsidR="00B250B8" w:rsidRPr="00FB328C" w:rsidRDefault="00B250B8" w:rsidP="0057444E">
      <w:pPr>
        <w:spacing w:before="600"/>
        <w:rPr>
          <w:rStyle w:val="Strong"/>
          <w:color w:val="auto"/>
        </w:rPr>
      </w:pPr>
      <w:r w:rsidRPr="00FB328C">
        <w:rPr>
          <w:rStyle w:val="Strong"/>
          <w:color w:val="auto"/>
        </w:rPr>
        <w:t>Social</w:t>
      </w:r>
      <w:r w:rsidR="00AC5C50">
        <w:rPr>
          <w:rStyle w:val="Strong"/>
          <w:color w:val="auto"/>
        </w:rPr>
        <w:t xml:space="preserve"> </w:t>
      </w:r>
      <w:r w:rsidRPr="00FB328C">
        <w:rPr>
          <w:rStyle w:val="Strong"/>
          <w:color w:val="auto"/>
        </w:rPr>
        <w:t>media</w:t>
      </w:r>
    </w:p>
    <w:p w14:paraId="7D538D77" w14:textId="47D599C4" w:rsidR="00B250B8" w:rsidRPr="00FB328C" w:rsidRDefault="00B250B8" w:rsidP="00767B5B">
      <w:pPr>
        <w:pStyle w:val="ListParagraph"/>
        <w:numPr>
          <w:ilvl w:val="0"/>
          <w:numId w:val="196"/>
        </w:numPr>
        <w:ind w:left="714" w:hanging="357"/>
        <w:contextualSpacing w:val="0"/>
        <w:rPr>
          <w:bCs/>
        </w:rPr>
      </w:pPr>
      <w:r w:rsidRPr="00FB328C">
        <w:t>Is</w:t>
      </w:r>
      <w:r w:rsidR="00AC5C50">
        <w:t xml:space="preserve"> </w:t>
      </w:r>
      <w:r w:rsidRPr="00FB328C">
        <w:t>your</w:t>
      </w:r>
      <w:r w:rsidR="00AC5C50">
        <w:t xml:space="preserve"> </w:t>
      </w:r>
      <w:r w:rsidRPr="00FB328C">
        <w:t>organisation</w:t>
      </w:r>
      <w:r w:rsidR="00AC5C50">
        <w:t xml:space="preserve"> </w:t>
      </w:r>
      <w:r w:rsidRPr="00FB328C">
        <w:t>using</w:t>
      </w:r>
      <w:r w:rsidR="00AC5C50">
        <w:t xml:space="preserve"> </w:t>
      </w:r>
      <w:r w:rsidRPr="00FB328C">
        <w:t>any</w:t>
      </w:r>
      <w:r w:rsidR="00AC5C50">
        <w:t xml:space="preserve"> </w:t>
      </w:r>
      <w:r w:rsidRPr="00FB328C">
        <w:t>form/s</w:t>
      </w:r>
      <w:r w:rsidR="00AC5C50">
        <w:t xml:space="preserve"> </w:t>
      </w:r>
      <w:r w:rsidRPr="00FB328C">
        <w:t>of</w:t>
      </w:r>
      <w:r w:rsidR="00AC5C50">
        <w:t xml:space="preserve"> </w:t>
      </w:r>
      <w:r w:rsidRPr="00FB328C">
        <w:t>social</w:t>
      </w:r>
      <w:r w:rsidR="00AC5C50">
        <w:t xml:space="preserve"> </w:t>
      </w:r>
      <w:r w:rsidRPr="00FB328C">
        <w:t>media?</w:t>
      </w:r>
    </w:p>
    <w:p w14:paraId="09670EBC" w14:textId="58797323" w:rsidR="00B250B8" w:rsidRPr="00FB328C" w:rsidRDefault="00B250B8" w:rsidP="00B250B8">
      <w:pPr>
        <w:pStyle w:val="ListParagraph"/>
        <w:numPr>
          <w:ilvl w:val="0"/>
          <w:numId w:val="54"/>
        </w:numPr>
        <w:ind w:left="924" w:hanging="357"/>
        <w:rPr>
          <w:rFonts w:eastAsia="Times New Roman"/>
          <w:iCs/>
        </w:rPr>
      </w:pPr>
      <w:r w:rsidRPr="00FB328C">
        <w:rPr>
          <w:rFonts w:eastAsia="Times New Roman"/>
          <w:iCs/>
        </w:rPr>
        <w:t>Yes</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Q58)</w:t>
      </w:r>
    </w:p>
    <w:p w14:paraId="51AD098E" w14:textId="465324C2" w:rsidR="00B250B8" w:rsidRPr="00FB328C" w:rsidRDefault="00B250B8" w:rsidP="00B250B8">
      <w:pPr>
        <w:pStyle w:val="ListParagraph"/>
        <w:numPr>
          <w:ilvl w:val="0"/>
          <w:numId w:val="54"/>
        </w:numPr>
        <w:ind w:left="924" w:hanging="357"/>
        <w:rPr>
          <w:rFonts w:eastAsia="Times New Roman"/>
          <w:iCs/>
        </w:rPr>
      </w:pPr>
      <w:r w:rsidRPr="00FB328C">
        <w:rPr>
          <w:rFonts w:eastAsia="Times New Roman"/>
          <w:iCs/>
        </w:rPr>
        <w:t>No</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Q61)</w:t>
      </w:r>
    </w:p>
    <w:p w14:paraId="76545C75" w14:textId="7A6EB315" w:rsidR="00B250B8" w:rsidRPr="00FB328C" w:rsidRDefault="00B250B8" w:rsidP="00B250B8">
      <w:pPr>
        <w:pStyle w:val="ListParagraph"/>
        <w:numPr>
          <w:ilvl w:val="0"/>
          <w:numId w:val="54"/>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r w:rsidR="00AC5C50">
        <w:rPr>
          <w:rFonts w:eastAsia="Times New Roman"/>
          <w:iCs/>
        </w:rPr>
        <w:t xml:space="preserve"> </w:t>
      </w:r>
      <w:r w:rsidRPr="00FB328C">
        <w:rPr>
          <w:rFonts w:eastAsia="Times New Roman"/>
          <w:iCs/>
        </w:rPr>
        <w:t>(go</w:t>
      </w:r>
      <w:r w:rsidR="00AC5C50">
        <w:rPr>
          <w:rFonts w:eastAsia="Times New Roman"/>
          <w:iCs/>
        </w:rPr>
        <w:t xml:space="preserve"> </w:t>
      </w:r>
      <w:r w:rsidRPr="00FB328C">
        <w:rPr>
          <w:rFonts w:eastAsia="Times New Roman"/>
          <w:iCs/>
        </w:rPr>
        <w:t>to</w:t>
      </w:r>
      <w:r w:rsidR="00AC5C50">
        <w:rPr>
          <w:rFonts w:eastAsia="Times New Roman"/>
          <w:iCs/>
        </w:rPr>
        <w:t xml:space="preserve"> </w:t>
      </w:r>
      <w:r w:rsidRPr="00FB328C">
        <w:rPr>
          <w:rFonts w:eastAsia="Times New Roman"/>
          <w:iCs/>
        </w:rPr>
        <w:t>Q61)</w:t>
      </w:r>
    </w:p>
    <w:p w14:paraId="50E7BA85"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4F756E12" w14:textId="348080CD" w:rsidR="00B250B8" w:rsidRPr="00FB328C" w:rsidRDefault="00B250B8" w:rsidP="00767B5B">
      <w:pPr>
        <w:pStyle w:val="ListParagraph"/>
        <w:numPr>
          <w:ilvl w:val="0"/>
          <w:numId w:val="196"/>
        </w:numPr>
        <w:ind w:left="714" w:hanging="357"/>
        <w:contextualSpacing w:val="0"/>
      </w:pPr>
      <w:r w:rsidRPr="00FB328C">
        <w:lastRenderedPageBreak/>
        <w:t>Which</w:t>
      </w:r>
      <w:r w:rsidR="00AC5C50">
        <w:t xml:space="preserve"> </w:t>
      </w:r>
      <w:r w:rsidRPr="00FB328C">
        <w:rPr>
          <w:noProof/>
        </w:rPr>
        <w:t>specific</w:t>
      </w:r>
      <w:r w:rsidR="00AC5C50">
        <w:rPr>
          <w:noProof/>
        </w:rPr>
        <w:t xml:space="preserve"> </w:t>
      </w:r>
      <w:r w:rsidRPr="00FB328C">
        <w:rPr>
          <w:noProof/>
        </w:rPr>
        <w:t>social</w:t>
      </w:r>
      <w:r w:rsidR="00AC5C50">
        <w:rPr>
          <w:noProof/>
        </w:rPr>
        <w:t xml:space="preserve"> </w:t>
      </w:r>
      <w:r w:rsidRPr="00FB328C">
        <w:rPr>
          <w:noProof/>
        </w:rPr>
        <w:t>media</w:t>
      </w:r>
      <w:r w:rsidR="00AC5C50">
        <w:rPr>
          <w:noProof/>
        </w:rPr>
        <w:t xml:space="preserve"> </w:t>
      </w:r>
      <w:r w:rsidRPr="00FB328C">
        <w:rPr>
          <w:noProof/>
        </w:rPr>
        <w:t>platforms</w:t>
      </w:r>
      <w:r w:rsidR="00AC5C50">
        <w:rPr>
          <w:noProof/>
        </w:rPr>
        <w:t xml:space="preserve"> </w:t>
      </w:r>
      <w:r w:rsidRPr="00FB328C">
        <w:rPr>
          <w:noProof/>
        </w:rPr>
        <w:t>are</w:t>
      </w:r>
      <w:r w:rsidR="00AC5C50">
        <w:t xml:space="preserve"> </w:t>
      </w:r>
      <w:r w:rsidRPr="00FB328C">
        <w:t>you</w:t>
      </w:r>
      <w:r w:rsidR="00AC5C50">
        <w:t xml:space="preserve"> </w:t>
      </w:r>
      <w:r w:rsidRPr="00FB328C">
        <w:t>using?</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670C98A1" w14:textId="07407C61"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Facebook</w:t>
      </w:r>
    </w:p>
    <w:p w14:paraId="69484E80" w14:textId="4F75EDE9"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Twitter</w:t>
      </w:r>
    </w:p>
    <w:p w14:paraId="15F86190" w14:textId="5B9FD302"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LinkedIn</w:t>
      </w:r>
    </w:p>
    <w:p w14:paraId="74C39BB7" w14:textId="3F9FFC09"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noProof/>
        </w:rPr>
        <w:t>YouTube</w:t>
      </w:r>
    </w:p>
    <w:p w14:paraId="0F39A37C" w14:textId="084840E3"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Google</w:t>
      </w:r>
      <w:r w:rsidR="00AC5C50">
        <w:rPr>
          <w:rFonts w:eastAsia="Times New Roman"/>
          <w:iCs/>
        </w:rPr>
        <w:t xml:space="preserve"> </w:t>
      </w:r>
      <w:r w:rsidRPr="00FB328C">
        <w:rPr>
          <w:rFonts w:eastAsia="Times New Roman"/>
          <w:iCs/>
        </w:rPr>
        <w:t>Plus</w:t>
      </w:r>
    </w:p>
    <w:p w14:paraId="31418405" w14:textId="62379181"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Instagram</w:t>
      </w:r>
    </w:p>
    <w:p w14:paraId="39728198" w14:textId="135F6BC4"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Pinterest</w:t>
      </w:r>
    </w:p>
    <w:p w14:paraId="78E26C85" w14:textId="38134EB5"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Snapchat</w:t>
      </w:r>
    </w:p>
    <w:p w14:paraId="216A3563" w14:textId="600A1B26"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Blog</w:t>
      </w:r>
    </w:p>
    <w:p w14:paraId="028ECF3D" w14:textId="7DE731F6" w:rsidR="00B250B8" w:rsidRPr="00FB328C" w:rsidRDefault="00B250B8" w:rsidP="00B250B8">
      <w:pPr>
        <w:pStyle w:val="ListParagraph"/>
        <w:numPr>
          <w:ilvl w:val="0"/>
          <w:numId w:val="142"/>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6B569BC9" w14:textId="609B583D" w:rsidR="00B250B8" w:rsidRPr="00FB328C" w:rsidRDefault="00B250B8" w:rsidP="003E1348">
      <w:pPr>
        <w:pStyle w:val="ListParagraph"/>
        <w:numPr>
          <w:ilvl w:val="0"/>
          <w:numId w:val="196"/>
        </w:numPr>
        <w:spacing w:before="600"/>
        <w:contextualSpacing w:val="0"/>
      </w:pPr>
      <w:r w:rsidRPr="00FB328C">
        <w:t>How</w:t>
      </w:r>
      <w:r w:rsidR="00AC5C50">
        <w:t xml:space="preserve"> </w:t>
      </w:r>
      <w:r w:rsidRPr="00FB328C">
        <w:t>often</w:t>
      </w:r>
      <w:r w:rsidR="00AC5C50">
        <w:t xml:space="preserve"> </w:t>
      </w:r>
      <w:r w:rsidRPr="00FB328C">
        <w:t>does</w:t>
      </w:r>
      <w:r w:rsidR="00AC5C50">
        <w:t xml:space="preserve"> </w:t>
      </w:r>
      <w:r w:rsidRPr="00FB328C">
        <w:t>someone</w:t>
      </w:r>
      <w:r w:rsidR="00AC5C50">
        <w:t xml:space="preserve"> </w:t>
      </w:r>
      <w:r w:rsidRPr="00FB328C">
        <w:t>in</w:t>
      </w:r>
      <w:r w:rsidR="00AC5C50">
        <w:t xml:space="preserve"> </w:t>
      </w:r>
      <w:r w:rsidRPr="00FB328C">
        <w:t>your</w:t>
      </w:r>
      <w:r w:rsidR="00AC5C50">
        <w:t xml:space="preserve"> </w:t>
      </w:r>
      <w:r w:rsidRPr="00FB328C">
        <w:t>organisation</w:t>
      </w:r>
      <w:r w:rsidR="00AC5C50">
        <w:t xml:space="preserve"> </w:t>
      </w:r>
      <w:r w:rsidRPr="00FB328C">
        <w:t>post</w:t>
      </w:r>
      <w:r w:rsidR="00AC5C50">
        <w:t xml:space="preserve"> </w:t>
      </w:r>
      <w:r w:rsidRPr="00FB328C">
        <w:t>on</w:t>
      </w:r>
      <w:r w:rsidR="00AC5C50">
        <w:t xml:space="preserve"> </w:t>
      </w:r>
      <w:r w:rsidRPr="00FB328C">
        <w:t>your</w:t>
      </w:r>
      <w:r w:rsidR="00AC5C50">
        <w:t xml:space="preserve"> </w:t>
      </w:r>
      <w:r w:rsidRPr="00FB328C">
        <w:t>organisation's</w:t>
      </w:r>
      <w:r w:rsidR="00AC5C50">
        <w:t xml:space="preserve"> </w:t>
      </w:r>
      <w:r w:rsidRPr="00FB328C">
        <w:t>social</w:t>
      </w:r>
      <w:r w:rsidR="00AC5C50">
        <w:t xml:space="preserve"> </w:t>
      </w:r>
      <w:r w:rsidRPr="00FB328C">
        <w:t>media</w:t>
      </w:r>
      <w:r w:rsidR="00AC5C50">
        <w:t xml:space="preserve"> </w:t>
      </w:r>
      <w:r w:rsidRPr="00FB328C">
        <w:t>site(s)?</w:t>
      </w:r>
    </w:p>
    <w:p w14:paraId="74A35BDD" w14:textId="1A337555"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Several</w:t>
      </w:r>
      <w:r w:rsidR="00AC5C50">
        <w:rPr>
          <w:rFonts w:eastAsia="Times New Roman"/>
          <w:iCs/>
        </w:rPr>
        <w:t xml:space="preserve"> </w:t>
      </w:r>
      <w:r w:rsidRPr="00FB328C">
        <w:rPr>
          <w:rFonts w:eastAsia="Times New Roman"/>
          <w:iCs/>
        </w:rPr>
        <w:t>times</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day</w:t>
      </w:r>
    </w:p>
    <w:p w14:paraId="3A081210" w14:textId="29A9F7BE"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Once</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day</w:t>
      </w:r>
    </w:p>
    <w:p w14:paraId="62A9D57D" w14:textId="1FB62436"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Several</w:t>
      </w:r>
      <w:r w:rsidR="00AC5C50">
        <w:rPr>
          <w:rFonts w:eastAsia="Times New Roman"/>
          <w:iCs/>
        </w:rPr>
        <w:t xml:space="preserve"> </w:t>
      </w:r>
      <w:r w:rsidRPr="00FB328C">
        <w:rPr>
          <w:rFonts w:eastAsia="Times New Roman"/>
          <w:iCs/>
        </w:rPr>
        <w:t>times</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week</w:t>
      </w:r>
    </w:p>
    <w:p w14:paraId="287008E8" w14:textId="532FBF91"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Once</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week</w:t>
      </w:r>
    </w:p>
    <w:p w14:paraId="6D1286B8" w14:textId="3AFFF5CE"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Several</w:t>
      </w:r>
      <w:r w:rsidR="00AC5C50">
        <w:rPr>
          <w:rFonts w:eastAsia="Times New Roman"/>
          <w:iCs/>
        </w:rPr>
        <w:t xml:space="preserve"> </w:t>
      </w:r>
      <w:r w:rsidRPr="00FB328C">
        <w:rPr>
          <w:rFonts w:eastAsia="Times New Roman"/>
          <w:iCs/>
        </w:rPr>
        <w:t>times</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month</w:t>
      </w:r>
    </w:p>
    <w:p w14:paraId="7AC723E5" w14:textId="119E8B43"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Once</w:t>
      </w:r>
      <w:r w:rsidR="00AC5C50">
        <w:rPr>
          <w:rFonts w:eastAsia="Times New Roman"/>
          <w:iCs/>
        </w:rPr>
        <w:t xml:space="preserve"> </w:t>
      </w:r>
      <w:r w:rsidRPr="00FB328C">
        <w:rPr>
          <w:rFonts w:eastAsia="Times New Roman"/>
          <w:iCs/>
        </w:rPr>
        <w:t>a</w:t>
      </w:r>
      <w:r w:rsidR="00AC5C50">
        <w:rPr>
          <w:rFonts w:eastAsia="Times New Roman"/>
          <w:iCs/>
        </w:rPr>
        <w:t xml:space="preserve"> </w:t>
      </w:r>
      <w:r w:rsidRPr="00FB328C">
        <w:rPr>
          <w:rFonts w:eastAsia="Times New Roman"/>
          <w:iCs/>
        </w:rPr>
        <w:t>month</w:t>
      </w:r>
    </w:p>
    <w:p w14:paraId="44B90D57" w14:textId="01367BBD"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Never</w:t>
      </w:r>
    </w:p>
    <w:p w14:paraId="0A4193E8" w14:textId="6CECA92F"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Don't</w:t>
      </w:r>
      <w:r w:rsidR="00AC5C50">
        <w:rPr>
          <w:rFonts w:eastAsia="Times New Roman"/>
          <w:iCs/>
        </w:rPr>
        <w:t xml:space="preserve"> </w:t>
      </w:r>
      <w:r w:rsidRPr="00FB328C">
        <w:rPr>
          <w:rFonts w:eastAsia="Times New Roman"/>
          <w:iCs/>
        </w:rPr>
        <w:t>know</w:t>
      </w:r>
    </w:p>
    <w:p w14:paraId="10D3E1D5" w14:textId="5579317C" w:rsidR="00B250B8" w:rsidRPr="00FB328C" w:rsidRDefault="00B250B8" w:rsidP="00B250B8">
      <w:pPr>
        <w:pStyle w:val="ListParagraph"/>
        <w:numPr>
          <w:ilvl w:val="0"/>
          <w:numId w:val="143"/>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1DA8A2B7" w14:textId="4550B1AE" w:rsidR="00B250B8" w:rsidRPr="00FB328C" w:rsidRDefault="00B250B8" w:rsidP="00B7285A">
      <w:pPr>
        <w:pStyle w:val="ListParagraph"/>
        <w:numPr>
          <w:ilvl w:val="0"/>
          <w:numId w:val="196"/>
        </w:numPr>
        <w:spacing w:before="600"/>
        <w:contextualSpacing w:val="0"/>
      </w:pPr>
      <w:r w:rsidRPr="00FB328C">
        <w:t>What</w:t>
      </w:r>
      <w:r w:rsidR="00AC5C50">
        <w:t xml:space="preserve"> </w:t>
      </w:r>
      <w:r w:rsidRPr="00FB328C">
        <w:t>does</w:t>
      </w:r>
      <w:r w:rsidR="00AC5C50">
        <w:t xml:space="preserve"> </w:t>
      </w:r>
      <w:r w:rsidRPr="00FB328C">
        <w:t>your</w:t>
      </w:r>
      <w:r w:rsidR="00AC5C50">
        <w:t xml:space="preserve"> </w:t>
      </w:r>
      <w:r w:rsidRPr="00FB328C">
        <w:t>organisation</w:t>
      </w:r>
      <w:r w:rsidR="00AC5C50">
        <w:t xml:space="preserve"> </w:t>
      </w:r>
      <w:r w:rsidRPr="00FB328C">
        <w:t>use</w:t>
      </w:r>
      <w:r w:rsidR="00AC5C50">
        <w:t xml:space="preserve"> </w:t>
      </w:r>
      <w:r w:rsidRPr="00FB328C">
        <w:t>social</w:t>
      </w:r>
      <w:r w:rsidR="00AC5C50">
        <w:t xml:space="preserve"> </w:t>
      </w:r>
      <w:r w:rsidRPr="00FB328C">
        <w:t>media</w:t>
      </w:r>
      <w:r w:rsidR="00AC5C50">
        <w:t xml:space="preserve"> </w:t>
      </w:r>
      <w:r w:rsidRPr="00FB328C">
        <w:t>for?</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6976FDB3" w14:textId="4D185A04"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Provide</w:t>
      </w:r>
      <w:r w:rsidR="00AC5C50">
        <w:rPr>
          <w:rFonts w:eastAsia="Times New Roman"/>
          <w:iCs/>
        </w:rPr>
        <w:t xml:space="preserve"> </w:t>
      </w:r>
      <w:r w:rsidRPr="00FB328C">
        <w:rPr>
          <w:rFonts w:eastAsia="Times New Roman"/>
          <w:iCs/>
        </w:rPr>
        <w:t>information</w:t>
      </w:r>
    </w:p>
    <w:p w14:paraId="14EFB736" w14:textId="60D2EDA8"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Communicate</w:t>
      </w:r>
      <w:r w:rsidR="00AC5C50">
        <w:rPr>
          <w:rFonts w:eastAsia="Times New Roman"/>
          <w:iCs/>
        </w:rPr>
        <w:t xml:space="preserve"> </w:t>
      </w:r>
      <w:r w:rsidRPr="00FB328C">
        <w:rPr>
          <w:rFonts w:eastAsia="Times New Roman"/>
          <w:iCs/>
        </w:rPr>
        <w:t>with</w:t>
      </w:r>
      <w:r w:rsidR="00AC5C50">
        <w:rPr>
          <w:rFonts w:eastAsia="Times New Roman"/>
          <w:iCs/>
        </w:rPr>
        <w:t xml:space="preserve"> </w:t>
      </w:r>
      <w:r w:rsidRPr="00FB328C">
        <w:rPr>
          <w:rFonts w:eastAsia="Times New Roman"/>
          <w:iCs/>
        </w:rPr>
        <w:t>members/supporters</w:t>
      </w:r>
    </w:p>
    <w:p w14:paraId="4B545DC5" w14:textId="332909A0"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Recruit</w:t>
      </w:r>
      <w:r w:rsidR="00AC5C50">
        <w:rPr>
          <w:rFonts w:eastAsia="Times New Roman"/>
          <w:iCs/>
        </w:rPr>
        <w:t xml:space="preserve"> </w:t>
      </w:r>
      <w:r w:rsidRPr="00FB328C">
        <w:rPr>
          <w:rFonts w:eastAsia="Times New Roman"/>
          <w:iCs/>
        </w:rPr>
        <w:t>volunteers</w:t>
      </w:r>
    </w:p>
    <w:p w14:paraId="7E9E2F85" w14:textId="64507958"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Ask</w:t>
      </w:r>
      <w:r w:rsidR="00AC5C50">
        <w:rPr>
          <w:rFonts w:eastAsia="Times New Roman"/>
          <w:iCs/>
        </w:rPr>
        <w:t xml:space="preserve"> </w:t>
      </w:r>
      <w:r w:rsidRPr="00FB328C">
        <w:rPr>
          <w:rFonts w:eastAsia="Times New Roman"/>
          <w:iCs/>
        </w:rPr>
        <w:t>for</w:t>
      </w:r>
      <w:r w:rsidR="00AC5C50">
        <w:rPr>
          <w:rFonts w:eastAsia="Times New Roman"/>
          <w:iCs/>
        </w:rPr>
        <w:t xml:space="preserve"> </w:t>
      </w:r>
      <w:r w:rsidRPr="00FB328C">
        <w:rPr>
          <w:rFonts w:eastAsia="Times New Roman"/>
          <w:iCs/>
        </w:rPr>
        <w:t>donations</w:t>
      </w:r>
    </w:p>
    <w:p w14:paraId="1592032C" w14:textId="47E4F58E"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Receive</w:t>
      </w:r>
      <w:r w:rsidR="00AC5C50">
        <w:rPr>
          <w:rFonts w:eastAsia="Times New Roman"/>
          <w:iCs/>
        </w:rPr>
        <w:t xml:space="preserve"> </w:t>
      </w:r>
      <w:r w:rsidRPr="00FB328C">
        <w:rPr>
          <w:rFonts w:eastAsia="Times New Roman"/>
          <w:iCs/>
        </w:rPr>
        <w:t>donations</w:t>
      </w:r>
    </w:p>
    <w:p w14:paraId="1D905A38" w14:textId="4FFCEB06"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Promote</w:t>
      </w:r>
      <w:r w:rsidR="00AC5C50">
        <w:rPr>
          <w:rFonts w:eastAsia="Times New Roman"/>
          <w:iCs/>
        </w:rPr>
        <w:t xml:space="preserve"> </w:t>
      </w:r>
      <w:r w:rsidRPr="00FB328C">
        <w:rPr>
          <w:rFonts w:eastAsia="Times New Roman"/>
          <w:iCs/>
        </w:rPr>
        <w:t>events</w:t>
      </w:r>
    </w:p>
    <w:p w14:paraId="45E1E8C4" w14:textId="6BB7D3D2" w:rsidR="00B250B8" w:rsidRPr="00FB328C" w:rsidRDefault="00B250B8" w:rsidP="00B250B8">
      <w:pPr>
        <w:pStyle w:val="ListParagraph"/>
        <w:numPr>
          <w:ilvl w:val="0"/>
          <w:numId w:val="144"/>
        </w:numPr>
        <w:ind w:left="924" w:hanging="357"/>
        <w:rPr>
          <w:rFonts w:eastAsia="Times New Roman"/>
          <w:iCs/>
        </w:rPr>
      </w:pPr>
      <w:r w:rsidRPr="00FB328C">
        <w:rPr>
          <w:rFonts w:eastAsia="Times New Roman"/>
          <w:iCs/>
        </w:rPr>
        <w:t>Other</w:t>
      </w:r>
      <w:r w:rsidR="00AC5C50">
        <w:rPr>
          <w:rFonts w:eastAsia="Times New Roman"/>
          <w:iCs/>
        </w:rPr>
        <w:t xml:space="preserve"> </w:t>
      </w:r>
      <w:r w:rsidRPr="00FB328C">
        <w:rPr>
          <w:rFonts w:eastAsia="Times New Roman"/>
          <w:iCs/>
        </w:rPr>
        <w:t>(please</w:t>
      </w:r>
      <w:r w:rsidR="00AC5C50">
        <w:rPr>
          <w:rFonts w:eastAsia="Times New Roman"/>
          <w:iCs/>
        </w:rPr>
        <w:t xml:space="preserve"> </w:t>
      </w:r>
      <w:r w:rsidRPr="00FB328C">
        <w:rPr>
          <w:rFonts w:eastAsia="Times New Roman"/>
          <w:iCs/>
        </w:rPr>
        <w:t>specify)</w:t>
      </w:r>
    </w:p>
    <w:p w14:paraId="7B62E199" w14:textId="477BA78F" w:rsidR="00B250B8" w:rsidRPr="00FB328C" w:rsidRDefault="00B250B8" w:rsidP="000C6DA2">
      <w:pPr>
        <w:spacing w:before="600"/>
        <w:rPr>
          <w:rStyle w:val="Strong"/>
          <w:color w:val="auto"/>
        </w:rPr>
      </w:pPr>
      <w:r w:rsidRPr="00FB328C">
        <w:rPr>
          <w:rStyle w:val="Strong"/>
          <w:color w:val="auto"/>
        </w:rPr>
        <w:t>Third</w:t>
      </w:r>
      <w:r w:rsidR="00AC5C50">
        <w:rPr>
          <w:rStyle w:val="Strong"/>
          <w:color w:val="auto"/>
        </w:rPr>
        <w:t xml:space="preserve"> </w:t>
      </w:r>
      <w:r w:rsidRPr="00FB328C">
        <w:rPr>
          <w:rStyle w:val="Strong"/>
          <w:color w:val="auto"/>
        </w:rPr>
        <w:t>party</w:t>
      </w:r>
      <w:r w:rsidR="00AC5C50">
        <w:rPr>
          <w:rStyle w:val="Strong"/>
          <w:color w:val="auto"/>
        </w:rPr>
        <w:t xml:space="preserve"> </w:t>
      </w:r>
      <w:r w:rsidRPr="00FB328C">
        <w:rPr>
          <w:rStyle w:val="Strong"/>
          <w:color w:val="auto"/>
        </w:rPr>
        <w:t>technologies</w:t>
      </w:r>
    </w:p>
    <w:p w14:paraId="1B75A072" w14:textId="11599F86" w:rsidR="00B250B8" w:rsidRPr="00FB328C" w:rsidRDefault="00B250B8" w:rsidP="00767B5B">
      <w:pPr>
        <w:pStyle w:val="ListParagraph"/>
        <w:numPr>
          <w:ilvl w:val="0"/>
          <w:numId w:val="196"/>
        </w:numPr>
        <w:ind w:left="714" w:hanging="357"/>
        <w:contextualSpacing w:val="0"/>
        <w:rPr>
          <w:bCs/>
        </w:rPr>
      </w:pPr>
      <w:r w:rsidRPr="00FB328C">
        <w:t>Is</w:t>
      </w:r>
      <w:r w:rsidR="00AC5C50">
        <w:t xml:space="preserve"> </w:t>
      </w:r>
      <w:r w:rsidRPr="00FB328C">
        <w:t>your</w:t>
      </w:r>
      <w:r w:rsidR="00AC5C50">
        <w:t xml:space="preserve"> </w:t>
      </w:r>
      <w:r w:rsidRPr="00FB328C">
        <w:t>organisation</w:t>
      </w:r>
      <w:r w:rsidR="00AC5C50">
        <w:t xml:space="preserve"> </w:t>
      </w:r>
      <w:r w:rsidRPr="00FB328C">
        <w:t>currently</w:t>
      </w:r>
      <w:r w:rsidR="00AC5C50">
        <w:t xml:space="preserve"> </w:t>
      </w:r>
      <w:r w:rsidRPr="00FB328C">
        <w:t>using</w:t>
      </w:r>
      <w:r w:rsidR="00AC5C50">
        <w:t xml:space="preserve"> </w:t>
      </w:r>
      <w:r w:rsidRPr="00FB328C">
        <w:t>any</w:t>
      </w:r>
      <w:r w:rsidR="00AC5C50">
        <w:t xml:space="preserve"> </w:t>
      </w:r>
      <w:r w:rsidRPr="00FB328C">
        <w:t>third</w:t>
      </w:r>
      <w:r w:rsidR="00AC5C50">
        <w:t xml:space="preserve"> </w:t>
      </w:r>
      <w:r w:rsidRPr="00FB328C">
        <w:t>party</w:t>
      </w:r>
      <w:r w:rsidR="00AC5C50">
        <w:t xml:space="preserve"> </w:t>
      </w:r>
      <w:r w:rsidRPr="00FB328C">
        <w:t>fundraising</w:t>
      </w:r>
      <w:r w:rsidR="00AC5C50">
        <w:t xml:space="preserve"> </w:t>
      </w:r>
      <w:r w:rsidRPr="00FB328C">
        <w:t>platforms</w:t>
      </w:r>
      <w:r w:rsidR="00AC5C50">
        <w:t xml:space="preserve"> </w:t>
      </w:r>
      <w:r w:rsidRPr="00FB328C">
        <w:t>(e.g.</w:t>
      </w:r>
      <w:r w:rsidR="00AC5C50">
        <w:t xml:space="preserve"> </w:t>
      </w:r>
      <w:r w:rsidRPr="00FB328C">
        <w:t>Everyday</w:t>
      </w:r>
      <w:r w:rsidR="00AC5C50">
        <w:t xml:space="preserve"> </w:t>
      </w:r>
      <w:r w:rsidRPr="00FB328C">
        <w:t>Hero,</w:t>
      </w:r>
      <w:r w:rsidR="00AC5C50">
        <w:t xml:space="preserve"> </w:t>
      </w:r>
      <w:r w:rsidRPr="00FB328C">
        <w:t>myCause,</w:t>
      </w:r>
      <w:r w:rsidR="00AC5C50">
        <w:t xml:space="preserve"> </w:t>
      </w:r>
      <w:r w:rsidRPr="00FB328C">
        <w:t>GiveEasy,</w:t>
      </w:r>
      <w:r w:rsidR="00AC5C50">
        <w:t xml:space="preserve"> </w:t>
      </w:r>
      <w:r w:rsidRPr="00FB328C">
        <w:t>Donate</w:t>
      </w:r>
      <w:r w:rsidR="00AC5C50">
        <w:t xml:space="preserve"> </w:t>
      </w:r>
      <w:r w:rsidRPr="00FB328C">
        <w:t>Planet</w:t>
      </w:r>
      <w:r w:rsidR="00AC5C50">
        <w:t xml:space="preserve"> </w:t>
      </w:r>
      <w:r w:rsidR="00356F24" w:rsidRPr="00FB328C">
        <w:t>etc.</w:t>
      </w:r>
      <w:r w:rsidR="00201884" w:rsidRPr="00FB328C">
        <w:t>?</w:t>
      </w:r>
      <w:r w:rsidRPr="00FB328C">
        <w:t>)</w:t>
      </w:r>
    </w:p>
    <w:p w14:paraId="0A99049E" w14:textId="58429C98" w:rsidR="00B250B8" w:rsidRPr="00FB328C" w:rsidRDefault="00B250B8" w:rsidP="00B250B8">
      <w:pPr>
        <w:pStyle w:val="ListParagraph"/>
        <w:numPr>
          <w:ilvl w:val="0"/>
          <w:numId w:val="58"/>
        </w:numPr>
        <w:ind w:left="924" w:hanging="357"/>
        <w:rPr>
          <w:rFonts w:eastAsia="Times New Roman"/>
          <w:bCs/>
          <w:iCs/>
        </w:rPr>
      </w:pPr>
      <w:r w:rsidRPr="00FB328C">
        <w:rPr>
          <w:rFonts w:eastAsia="Times New Roman"/>
          <w:bCs/>
          <w:iCs/>
        </w:rPr>
        <w:t>Yes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Q62)</w:t>
      </w:r>
    </w:p>
    <w:p w14:paraId="2B52D4A7" w14:textId="2DA9F895" w:rsidR="00B250B8" w:rsidRPr="00FB328C" w:rsidRDefault="00B250B8" w:rsidP="00B250B8">
      <w:pPr>
        <w:pStyle w:val="ListParagraph"/>
        <w:numPr>
          <w:ilvl w:val="0"/>
          <w:numId w:val="58"/>
        </w:numPr>
        <w:ind w:left="924" w:hanging="357"/>
        <w:rPr>
          <w:rFonts w:eastAsia="Times New Roman"/>
          <w:bCs/>
          <w:iCs/>
        </w:rPr>
      </w:pPr>
      <w:r w:rsidRPr="00FB328C">
        <w:rPr>
          <w:rFonts w:eastAsia="Times New Roman"/>
          <w:bCs/>
          <w:iCs/>
        </w:rPr>
        <w:t>No</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Q63)</w:t>
      </w:r>
    </w:p>
    <w:p w14:paraId="23B4C770" w14:textId="1CCA09CB" w:rsidR="00B250B8" w:rsidRPr="00FB328C" w:rsidRDefault="00B250B8" w:rsidP="00B250B8">
      <w:pPr>
        <w:pStyle w:val="ListParagraph"/>
        <w:numPr>
          <w:ilvl w:val="0"/>
          <w:numId w:val="58"/>
        </w:numPr>
        <w:ind w:left="924" w:hanging="357"/>
        <w:rPr>
          <w:rFonts w:eastAsia="Times New Roman"/>
          <w:bCs/>
          <w:iCs/>
        </w:rPr>
      </w:pPr>
      <w:r w:rsidRPr="00FB328C">
        <w:rPr>
          <w:rFonts w:eastAsia="Times New Roman"/>
          <w:bCs/>
          <w:iCs/>
        </w:rPr>
        <w:t>Don’t</w:t>
      </w:r>
      <w:r w:rsidR="00AC5C50">
        <w:rPr>
          <w:rFonts w:eastAsia="Times New Roman"/>
          <w:bCs/>
          <w:iCs/>
        </w:rPr>
        <w:t xml:space="preserve"> </w:t>
      </w:r>
      <w:r w:rsidRPr="00FB328C">
        <w:rPr>
          <w:rFonts w:eastAsia="Times New Roman"/>
          <w:bCs/>
          <w:iCs/>
        </w:rPr>
        <w:t>know</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Q63)</w:t>
      </w:r>
    </w:p>
    <w:p w14:paraId="4FD5735E" w14:textId="7BF7D47E" w:rsidR="00B250B8" w:rsidRPr="00FB328C" w:rsidRDefault="00B250B8" w:rsidP="0088232A">
      <w:pPr>
        <w:pStyle w:val="ListParagraph"/>
        <w:numPr>
          <w:ilvl w:val="0"/>
          <w:numId w:val="196"/>
        </w:numPr>
        <w:spacing w:before="600"/>
        <w:contextualSpacing w:val="0"/>
      </w:pPr>
      <w:r w:rsidRPr="00FB328C">
        <w:lastRenderedPageBreak/>
        <w:t>Which</w:t>
      </w:r>
      <w:r w:rsidR="00AC5C50">
        <w:t xml:space="preserve"> </w:t>
      </w:r>
      <w:r w:rsidRPr="00FB328C">
        <w:rPr>
          <w:noProof/>
        </w:rPr>
        <w:t>platform/s</w:t>
      </w:r>
      <w:r w:rsidR="00AC5C50">
        <w:rPr>
          <w:noProof/>
        </w:rPr>
        <w:t xml:space="preserve"> </w:t>
      </w:r>
      <w:r w:rsidRPr="00FB328C">
        <w:rPr>
          <w:noProof/>
        </w:rPr>
        <w:t>is</w:t>
      </w:r>
      <w:r w:rsidRPr="00FB328C">
        <w:t>/are</w:t>
      </w:r>
      <w:r w:rsidR="00AC5C50">
        <w:t xml:space="preserve"> </w:t>
      </w:r>
      <w:r w:rsidRPr="00FB328C">
        <w:t>your</w:t>
      </w:r>
      <w:r w:rsidR="00AC5C50">
        <w:t xml:space="preserve"> </w:t>
      </w:r>
      <w:r w:rsidRPr="00FB328C">
        <w:t>organisation</w:t>
      </w:r>
      <w:r w:rsidR="00AC5C50">
        <w:t xml:space="preserve"> </w:t>
      </w:r>
      <w:r w:rsidRPr="00FB328C">
        <w:t>using?</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4AB7B377" w14:textId="29A2A104"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Everyday</w:t>
      </w:r>
      <w:r w:rsidR="00AC5C50">
        <w:rPr>
          <w:rFonts w:eastAsia="Times New Roman"/>
          <w:bCs/>
          <w:iCs/>
        </w:rPr>
        <w:t xml:space="preserve"> </w:t>
      </w:r>
      <w:r w:rsidRPr="00FB328C">
        <w:rPr>
          <w:rFonts w:eastAsia="Times New Roman"/>
          <w:bCs/>
          <w:iCs/>
        </w:rPr>
        <w:t>Hero</w:t>
      </w:r>
    </w:p>
    <w:p w14:paraId="046CBFAA" w14:textId="4B97E194"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My</w:t>
      </w:r>
      <w:r w:rsidR="00AC5C50">
        <w:rPr>
          <w:rFonts w:eastAsia="Times New Roman"/>
          <w:bCs/>
          <w:iCs/>
        </w:rPr>
        <w:t xml:space="preserve"> </w:t>
      </w:r>
      <w:r w:rsidRPr="00FB328C">
        <w:rPr>
          <w:rFonts w:eastAsia="Times New Roman"/>
          <w:bCs/>
          <w:iCs/>
        </w:rPr>
        <w:t>Cause</w:t>
      </w:r>
    </w:p>
    <w:p w14:paraId="5B0191A8" w14:textId="39D094CC"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GiveEasy</w:t>
      </w:r>
    </w:p>
    <w:p w14:paraId="663DBD02" w14:textId="02FC8EBA"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Give</w:t>
      </w:r>
      <w:r w:rsidR="00AC5C50">
        <w:rPr>
          <w:rFonts w:eastAsia="Times New Roman"/>
          <w:bCs/>
          <w:iCs/>
        </w:rPr>
        <w:t xml:space="preserve"> </w:t>
      </w:r>
      <w:r w:rsidRPr="00FB328C">
        <w:rPr>
          <w:rFonts w:eastAsia="Times New Roman"/>
          <w:bCs/>
          <w:iCs/>
        </w:rPr>
        <w:t>Matcher</w:t>
      </w:r>
    </w:p>
    <w:p w14:paraId="6988F3E7" w14:textId="30477977"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Shout</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good</w:t>
      </w:r>
    </w:p>
    <w:p w14:paraId="4601E0A0" w14:textId="748E5022"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Give</w:t>
      </w:r>
      <w:r w:rsidR="00AC5C50">
        <w:rPr>
          <w:rFonts w:eastAsia="Times New Roman"/>
          <w:bCs/>
          <w:iCs/>
        </w:rPr>
        <w:t xml:space="preserve"> </w:t>
      </w:r>
      <w:r w:rsidRPr="00FB328C">
        <w:rPr>
          <w:rFonts w:eastAsia="Times New Roman"/>
          <w:bCs/>
          <w:iCs/>
        </w:rPr>
        <w:t>Now</w:t>
      </w:r>
    </w:p>
    <w:p w14:paraId="51132FB1" w14:textId="64458A70"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Donate</w:t>
      </w:r>
      <w:r w:rsidR="00AC5C50">
        <w:rPr>
          <w:rFonts w:eastAsia="Times New Roman"/>
          <w:bCs/>
          <w:iCs/>
        </w:rPr>
        <w:t xml:space="preserve"> </w:t>
      </w:r>
      <w:r w:rsidRPr="00FB328C">
        <w:rPr>
          <w:rFonts w:eastAsia="Times New Roman"/>
          <w:bCs/>
          <w:iCs/>
        </w:rPr>
        <w:t>Planet</w:t>
      </w:r>
    </w:p>
    <w:p w14:paraId="681983C6" w14:textId="74323A1B" w:rsidR="00B250B8" w:rsidRPr="00FB328C" w:rsidRDefault="00B250B8" w:rsidP="00B250B8">
      <w:pPr>
        <w:pStyle w:val="ListParagraph"/>
        <w:numPr>
          <w:ilvl w:val="0"/>
          <w:numId w:val="145"/>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p>
    <w:p w14:paraId="35E1210A" w14:textId="77777777" w:rsidR="00B250B8" w:rsidRPr="00FB328C" w:rsidRDefault="00B250B8" w:rsidP="00B250B8">
      <w:pPr>
        <w:rPr>
          <w:rStyle w:val="Strong"/>
          <w:color w:val="auto"/>
        </w:rPr>
      </w:pPr>
      <w:r w:rsidRPr="00FB328C">
        <w:rPr>
          <w:rStyle w:val="Strong"/>
          <w:color w:val="auto"/>
        </w:rPr>
        <w:t>Crowdfunding</w:t>
      </w:r>
    </w:p>
    <w:p w14:paraId="18BD5BDF" w14:textId="6215BFB9" w:rsidR="00B250B8" w:rsidRPr="00FB328C" w:rsidRDefault="00B250B8" w:rsidP="00767B5B">
      <w:pPr>
        <w:pStyle w:val="ListParagraph"/>
        <w:numPr>
          <w:ilvl w:val="0"/>
          <w:numId w:val="196"/>
        </w:numPr>
        <w:ind w:left="714" w:hanging="357"/>
        <w:contextualSpacing w:val="0"/>
      </w:pPr>
      <w:r w:rsidRPr="00FB328C">
        <w:t>Has</w:t>
      </w:r>
      <w:r w:rsidR="00AC5C50">
        <w:t xml:space="preserve"> </w:t>
      </w:r>
      <w:r w:rsidRPr="00FB328C">
        <w:t>your</w:t>
      </w:r>
      <w:r w:rsidR="00AC5C50">
        <w:t xml:space="preserve"> </w:t>
      </w:r>
      <w:r w:rsidRPr="00FB328C">
        <w:t>organisation</w:t>
      </w:r>
      <w:r w:rsidR="00AC5C50">
        <w:t xml:space="preserve"> </w:t>
      </w:r>
      <w:r w:rsidRPr="00FB328C">
        <w:t>ever</w:t>
      </w:r>
      <w:r w:rsidR="00AC5C50">
        <w:t xml:space="preserve"> </w:t>
      </w:r>
      <w:r w:rsidRPr="00FB328C">
        <w:t>run</w:t>
      </w:r>
      <w:r w:rsidR="00AC5C50">
        <w:t xml:space="preserve"> </w:t>
      </w:r>
      <w:r w:rsidRPr="00FB328C">
        <w:t>a</w:t>
      </w:r>
      <w:r w:rsidR="00AC5C50">
        <w:t xml:space="preserve"> </w:t>
      </w:r>
      <w:r w:rsidRPr="00FB328C">
        <w:t>crowdfunding</w:t>
      </w:r>
      <w:r w:rsidR="00AC5C50">
        <w:t xml:space="preserve"> </w:t>
      </w:r>
      <w:r w:rsidRPr="00FB328C">
        <w:t>campaign?</w:t>
      </w:r>
    </w:p>
    <w:p w14:paraId="337A2852" w14:textId="3DE82638" w:rsidR="00B250B8" w:rsidRPr="00FB328C" w:rsidRDefault="00B250B8" w:rsidP="00B250B8">
      <w:pPr>
        <w:pStyle w:val="ListParagraph"/>
        <w:numPr>
          <w:ilvl w:val="0"/>
          <w:numId w:val="60"/>
        </w:numPr>
        <w:ind w:left="924" w:hanging="357"/>
        <w:rPr>
          <w:rFonts w:eastAsia="Times New Roman"/>
          <w:bCs/>
          <w:iCs/>
        </w:rPr>
      </w:pPr>
      <w:r w:rsidRPr="00FB328C">
        <w:rPr>
          <w:rFonts w:eastAsia="Times New Roman"/>
          <w:bCs/>
          <w:iCs/>
        </w:rPr>
        <w:t>Yes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Q64)</w:t>
      </w:r>
    </w:p>
    <w:p w14:paraId="70698F01" w14:textId="3C2E4746" w:rsidR="00B250B8" w:rsidRPr="00FB328C" w:rsidRDefault="00B250B8" w:rsidP="00B250B8">
      <w:pPr>
        <w:pStyle w:val="ListParagraph"/>
        <w:numPr>
          <w:ilvl w:val="0"/>
          <w:numId w:val="60"/>
        </w:numPr>
        <w:ind w:left="924" w:hanging="357"/>
        <w:rPr>
          <w:rFonts w:eastAsia="Times New Roman"/>
          <w:bCs/>
          <w:iCs/>
        </w:rPr>
      </w:pPr>
      <w:r w:rsidRPr="00FB328C">
        <w:rPr>
          <w:rFonts w:eastAsia="Times New Roman"/>
          <w:bCs/>
          <w:iCs/>
        </w:rPr>
        <w:t>No</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Q68)</w:t>
      </w:r>
    </w:p>
    <w:p w14:paraId="1CA00291" w14:textId="034FFB24" w:rsidR="00B250B8" w:rsidRPr="00FB328C" w:rsidRDefault="00B250B8" w:rsidP="00B250B8">
      <w:pPr>
        <w:pStyle w:val="ListParagraph"/>
        <w:numPr>
          <w:ilvl w:val="0"/>
          <w:numId w:val="60"/>
        </w:numPr>
        <w:ind w:left="924" w:hanging="357"/>
        <w:rPr>
          <w:rFonts w:eastAsia="Times New Roman"/>
          <w:bCs/>
          <w:iCs/>
        </w:rPr>
      </w:pPr>
      <w:r w:rsidRPr="00FB328C">
        <w:rPr>
          <w:rFonts w:eastAsia="Times New Roman"/>
          <w:bCs/>
          <w:iCs/>
        </w:rPr>
        <w:t>Don’t</w:t>
      </w:r>
      <w:r w:rsidR="00AC5C50">
        <w:rPr>
          <w:rFonts w:eastAsia="Times New Roman"/>
          <w:bCs/>
          <w:iCs/>
        </w:rPr>
        <w:t xml:space="preserve"> </w:t>
      </w:r>
      <w:r w:rsidRPr="00FB328C">
        <w:rPr>
          <w:rFonts w:eastAsia="Times New Roman"/>
          <w:bCs/>
          <w:iCs/>
        </w:rPr>
        <w:t>know</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Q68)</w:t>
      </w:r>
    </w:p>
    <w:p w14:paraId="2C26B04A" w14:textId="4FDDDBBC" w:rsidR="00B250B8" w:rsidRPr="00FB328C" w:rsidRDefault="00B250B8" w:rsidP="004731CA">
      <w:pPr>
        <w:pStyle w:val="ListParagraph"/>
        <w:numPr>
          <w:ilvl w:val="0"/>
          <w:numId w:val="196"/>
        </w:numPr>
        <w:spacing w:before="600"/>
        <w:contextualSpacing w:val="0"/>
      </w:pPr>
      <w:r w:rsidRPr="00FB328C">
        <w:t>Which</w:t>
      </w:r>
      <w:r w:rsidR="00AC5C50">
        <w:t xml:space="preserve"> </w:t>
      </w:r>
      <w:r w:rsidRPr="00FB328C">
        <w:t>platform</w:t>
      </w:r>
      <w:r w:rsidR="00AC5C50">
        <w:t xml:space="preserve"> </w:t>
      </w:r>
      <w:r w:rsidRPr="00FB328C">
        <w:t>did</w:t>
      </w:r>
      <w:r w:rsidR="00AC5C50">
        <w:t xml:space="preserve"> </w:t>
      </w:r>
      <w:r w:rsidRPr="00FB328C">
        <w:t>you</w:t>
      </w:r>
      <w:r w:rsidR="00AC5C50">
        <w:t xml:space="preserve"> </w:t>
      </w:r>
      <w:r w:rsidRPr="00FB328C">
        <w:t>use</w:t>
      </w:r>
      <w:r w:rsidR="00AC5C50">
        <w:t xml:space="preserve"> </w:t>
      </w:r>
      <w:r w:rsidRPr="00FB328C">
        <w:t>for</w:t>
      </w:r>
      <w:r w:rsidR="00AC5C50">
        <w:t xml:space="preserve"> </w:t>
      </w:r>
      <w:r w:rsidRPr="00FB328C">
        <w:t>this</w:t>
      </w:r>
      <w:r w:rsidR="00AC5C50">
        <w:t xml:space="preserve"> </w:t>
      </w:r>
      <w:r w:rsidRPr="00FB328C">
        <w:t>campaign?</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6345D52E" w14:textId="770D56BE"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noProof/>
        </w:rPr>
        <w:t>Pozible</w:t>
      </w:r>
    </w:p>
    <w:p w14:paraId="09103ECC" w14:textId="1C440722"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Chuffed</w:t>
      </w:r>
    </w:p>
    <w:p w14:paraId="4F45DFF7" w14:textId="37CCFB06"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Kickstarter</w:t>
      </w:r>
    </w:p>
    <w:p w14:paraId="46ADE7FD" w14:textId="7462E278"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Start</w:t>
      </w:r>
      <w:r>
        <w:rPr>
          <w:rFonts w:eastAsia="Times New Roman"/>
          <w:bCs/>
          <w:iCs/>
        </w:rPr>
        <w:t xml:space="preserve"> </w:t>
      </w:r>
      <w:r w:rsidR="00B250B8" w:rsidRPr="00FB328C">
        <w:rPr>
          <w:rFonts w:eastAsia="Times New Roman"/>
          <w:bCs/>
          <w:iCs/>
        </w:rPr>
        <w:t>some</w:t>
      </w:r>
      <w:r>
        <w:rPr>
          <w:rFonts w:eastAsia="Times New Roman"/>
          <w:bCs/>
          <w:iCs/>
        </w:rPr>
        <w:t xml:space="preserve"> </w:t>
      </w:r>
      <w:r w:rsidR="00B250B8" w:rsidRPr="00FB328C">
        <w:rPr>
          <w:rFonts w:eastAsia="Times New Roman"/>
          <w:bCs/>
          <w:iCs/>
        </w:rPr>
        <w:t>good</w:t>
      </w:r>
    </w:p>
    <w:p w14:paraId="18A9A5E9" w14:textId="0C7A23E6"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CrowdRise</w:t>
      </w:r>
    </w:p>
    <w:p w14:paraId="3F4E9CAF" w14:textId="100741D1"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Indiegogo</w:t>
      </w:r>
    </w:p>
    <w:p w14:paraId="45DDB287" w14:textId="70A710AF"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Causes</w:t>
      </w:r>
    </w:p>
    <w:p w14:paraId="6516AD6C" w14:textId="0471994B"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RocketHub</w:t>
      </w:r>
    </w:p>
    <w:p w14:paraId="3207F3E8" w14:textId="02420027"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Razoo</w:t>
      </w:r>
    </w:p>
    <w:p w14:paraId="7624E5CB" w14:textId="2EA70987"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CauseVox</w:t>
      </w:r>
    </w:p>
    <w:p w14:paraId="009086C6" w14:textId="658F5898" w:rsidR="00B250B8" w:rsidRPr="00FB328C" w:rsidRDefault="00AC5C50" w:rsidP="00B250B8">
      <w:pPr>
        <w:pStyle w:val="ListParagraph"/>
        <w:numPr>
          <w:ilvl w:val="0"/>
          <w:numId w:val="146"/>
        </w:numPr>
        <w:ind w:left="924" w:hanging="357"/>
        <w:rPr>
          <w:rFonts w:eastAsia="Times New Roman"/>
          <w:bCs/>
          <w:iCs/>
        </w:rPr>
      </w:pPr>
      <w:r>
        <w:rPr>
          <w:rFonts w:eastAsia="Times New Roman"/>
          <w:bCs/>
          <w:iCs/>
        </w:rPr>
        <w:t xml:space="preserve"> </w:t>
      </w:r>
      <w:r w:rsidR="00B250B8" w:rsidRPr="00FB328C">
        <w:rPr>
          <w:rFonts w:eastAsia="Times New Roman"/>
          <w:bCs/>
          <w:iCs/>
        </w:rPr>
        <w:t>Other</w:t>
      </w:r>
      <w:r>
        <w:rPr>
          <w:rFonts w:eastAsia="Times New Roman"/>
          <w:bCs/>
          <w:iCs/>
        </w:rPr>
        <w:t xml:space="preserve"> </w:t>
      </w:r>
      <w:r w:rsidR="00B250B8" w:rsidRPr="00FB328C">
        <w:rPr>
          <w:rFonts w:eastAsia="Times New Roman"/>
          <w:bCs/>
          <w:iCs/>
        </w:rPr>
        <w:t>(please</w:t>
      </w:r>
      <w:r>
        <w:rPr>
          <w:rFonts w:eastAsia="Times New Roman"/>
          <w:bCs/>
          <w:iCs/>
        </w:rPr>
        <w:t xml:space="preserve"> </w:t>
      </w:r>
      <w:r w:rsidR="00B250B8" w:rsidRPr="00FB328C">
        <w:rPr>
          <w:rFonts w:eastAsia="Times New Roman"/>
          <w:bCs/>
          <w:iCs/>
        </w:rPr>
        <w:t>specify)</w:t>
      </w:r>
    </w:p>
    <w:p w14:paraId="62249EE7" w14:textId="6F29ADC9" w:rsidR="00B250B8" w:rsidRPr="00FB328C" w:rsidRDefault="00B250B8" w:rsidP="00150A12">
      <w:pPr>
        <w:pStyle w:val="ListParagraph"/>
        <w:numPr>
          <w:ilvl w:val="0"/>
          <w:numId w:val="196"/>
        </w:numPr>
        <w:spacing w:before="600"/>
        <w:contextualSpacing w:val="0"/>
      </w:pPr>
      <w:r w:rsidRPr="00FB328C">
        <w:t>How</w:t>
      </w:r>
      <w:r w:rsidR="00AC5C50">
        <w:t xml:space="preserve"> </w:t>
      </w:r>
      <w:r w:rsidRPr="00FB328C">
        <w:t>successful</w:t>
      </w:r>
      <w:r w:rsidR="00AC5C50">
        <w:t xml:space="preserve"> </w:t>
      </w:r>
      <w:r w:rsidRPr="00FB328C">
        <w:t>was</w:t>
      </w:r>
      <w:r w:rsidR="00AC5C50">
        <w:t xml:space="preserve"> </w:t>
      </w:r>
      <w:r w:rsidRPr="00FB328C">
        <w:t>your</w:t>
      </w:r>
      <w:r w:rsidR="00AC5C50">
        <w:t xml:space="preserve"> </w:t>
      </w:r>
      <w:r w:rsidRPr="00FB328C">
        <w:t>crowdfunding</w:t>
      </w:r>
      <w:r w:rsidR="00AC5C50">
        <w:t xml:space="preserve"> </w:t>
      </w:r>
      <w:r w:rsidRPr="00FB328C">
        <w:t>campaign?</w:t>
      </w:r>
    </w:p>
    <w:p w14:paraId="31F0DDAF" w14:textId="03EF3680" w:rsidR="00B250B8" w:rsidRPr="00FB328C" w:rsidRDefault="00AC5C50" w:rsidP="00B250B8">
      <w:pPr>
        <w:pStyle w:val="ListParagraph"/>
        <w:numPr>
          <w:ilvl w:val="0"/>
          <w:numId w:val="147"/>
        </w:numPr>
        <w:ind w:left="924" w:hanging="357"/>
        <w:rPr>
          <w:rFonts w:eastAsia="Times New Roman"/>
          <w:bCs/>
          <w:iCs/>
        </w:rPr>
      </w:pPr>
      <w:r>
        <w:rPr>
          <w:rFonts w:eastAsia="Times New Roman"/>
          <w:bCs/>
          <w:iCs/>
        </w:rPr>
        <w:t xml:space="preserve"> </w:t>
      </w:r>
      <w:r w:rsidR="00B250B8" w:rsidRPr="00FB328C">
        <w:rPr>
          <w:rFonts w:eastAsia="Times New Roman"/>
          <w:bCs/>
          <w:iCs/>
        </w:rPr>
        <w:t>We</w:t>
      </w:r>
      <w:r>
        <w:rPr>
          <w:rFonts w:eastAsia="Times New Roman"/>
          <w:bCs/>
          <w:iCs/>
        </w:rPr>
        <w:t xml:space="preserve"> </w:t>
      </w:r>
      <w:r w:rsidR="00B250B8" w:rsidRPr="00FB328C">
        <w:rPr>
          <w:rFonts w:eastAsia="Times New Roman"/>
          <w:bCs/>
          <w:iCs/>
        </w:rPr>
        <w:t>raised</w:t>
      </w:r>
      <w:r>
        <w:rPr>
          <w:rFonts w:eastAsia="Times New Roman"/>
          <w:bCs/>
          <w:iCs/>
        </w:rPr>
        <w:t xml:space="preserve"> </w:t>
      </w:r>
      <w:r w:rsidR="00B250B8" w:rsidRPr="00FB328C">
        <w:rPr>
          <w:rFonts w:eastAsia="Times New Roman"/>
          <w:bCs/>
          <w:iCs/>
        </w:rPr>
        <w:t>more</w:t>
      </w:r>
      <w:r>
        <w:rPr>
          <w:rFonts w:eastAsia="Times New Roman"/>
          <w:bCs/>
          <w:iCs/>
        </w:rPr>
        <w:t xml:space="preserve"> </w:t>
      </w:r>
      <w:r w:rsidR="00B250B8" w:rsidRPr="00FB328C">
        <w:rPr>
          <w:rFonts w:eastAsia="Times New Roman"/>
          <w:bCs/>
          <w:iCs/>
        </w:rPr>
        <w:t>than</w:t>
      </w:r>
      <w:r>
        <w:rPr>
          <w:rFonts w:eastAsia="Times New Roman"/>
          <w:bCs/>
          <w:iCs/>
        </w:rPr>
        <w:t xml:space="preserve"> </w:t>
      </w:r>
      <w:r w:rsidR="00B250B8" w:rsidRPr="00FB328C">
        <w:rPr>
          <w:rFonts w:eastAsia="Times New Roman"/>
          <w:bCs/>
          <w:iCs/>
        </w:rPr>
        <w:t>our</w:t>
      </w:r>
      <w:r>
        <w:rPr>
          <w:rFonts w:eastAsia="Times New Roman"/>
          <w:bCs/>
          <w:iCs/>
        </w:rPr>
        <w:t xml:space="preserve"> </w:t>
      </w:r>
      <w:r w:rsidR="00B250B8" w:rsidRPr="00FB328C">
        <w:rPr>
          <w:rFonts w:eastAsia="Times New Roman"/>
          <w:bCs/>
          <w:iCs/>
        </w:rPr>
        <w:t>target</w:t>
      </w:r>
    </w:p>
    <w:p w14:paraId="00754D48" w14:textId="22017111" w:rsidR="00B250B8" w:rsidRPr="00FB328C" w:rsidRDefault="00AC5C50" w:rsidP="00B250B8">
      <w:pPr>
        <w:pStyle w:val="ListParagraph"/>
        <w:numPr>
          <w:ilvl w:val="0"/>
          <w:numId w:val="147"/>
        </w:numPr>
        <w:ind w:left="924" w:hanging="357"/>
        <w:rPr>
          <w:rFonts w:eastAsia="Times New Roman"/>
          <w:bCs/>
          <w:iCs/>
        </w:rPr>
      </w:pPr>
      <w:r>
        <w:rPr>
          <w:rFonts w:eastAsia="Times New Roman"/>
          <w:bCs/>
          <w:iCs/>
        </w:rPr>
        <w:t xml:space="preserve"> </w:t>
      </w:r>
      <w:r w:rsidR="00B250B8" w:rsidRPr="00FB328C">
        <w:rPr>
          <w:rFonts w:eastAsia="Times New Roman"/>
          <w:bCs/>
          <w:iCs/>
        </w:rPr>
        <w:t>We</w:t>
      </w:r>
      <w:r>
        <w:rPr>
          <w:rFonts w:eastAsia="Times New Roman"/>
          <w:bCs/>
          <w:iCs/>
        </w:rPr>
        <w:t xml:space="preserve"> </w:t>
      </w:r>
      <w:r w:rsidR="00B250B8" w:rsidRPr="00FB328C">
        <w:rPr>
          <w:rFonts w:eastAsia="Times New Roman"/>
          <w:bCs/>
          <w:iCs/>
        </w:rPr>
        <w:t>raised</w:t>
      </w:r>
      <w:r>
        <w:rPr>
          <w:rFonts w:eastAsia="Times New Roman"/>
          <w:bCs/>
          <w:iCs/>
        </w:rPr>
        <w:t xml:space="preserve"> </w:t>
      </w:r>
      <w:r w:rsidR="00B250B8" w:rsidRPr="00FB328C">
        <w:rPr>
          <w:rFonts w:eastAsia="Times New Roman"/>
          <w:bCs/>
          <w:iCs/>
        </w:rPr>
        <w:t>our</w:t>
      </w:r>
      <w:r>
        <w:rPr>
          <w:rFonts w:eastAsia="Times New Roman"/>
          <w:bCs/>
          <w:iCs/>
        </w:rPr>
        <w:t xml:space="preserve"> </w:t>
      </w:r>
      <w:r w:rsidR="00B250B8" w:rsidRPr="00FB328C">
        <w:rPr>
          <w:rFonts w:eastAsia="Times New Roman"/>
          <w:bCs/>
          <w:iCs/>
        </w:rPr>
        <w:t>target</w:t>
      </w:r>
    </w:p>
    <w:p w14:paraId="2F227A4E" w14:textId="4092FA27" w:rsidR="00B250B8" w:rsidRPr="00FB328C" w:rsidRDefault="00AC5C50" w:rsidP="00B250B8">
      <w:pPr>
        <w:pStyle w:val="ListParagraph"/>
        <w:numPr>
          <w:ilvl w:val="0"/>
          <w:numId w:val="147"/>
        </w:numPr>
        <w:ind w:left="924" w:hanging="357"/>
        <w:rPr>
          <w:rFonts w:eastAsia="Times New Roman"/>
          <w:bCs/>
          <w:iCs/>
        </w:rPr>
      </w:pPr>
      <w:r>
        <w:rPr>
          <w:rFonts w:eastAsia="Times New Roman"/>
          <w:bCs/>
          <w:iCs/>
        </w:rPr>
        <w:t xml:space="preserve"> </w:t>
      </w:r>
      <w:r w:rsidR="00B250B8" w:rsidRPr="00FB328C">
        <w:rPr>
          <w:rFonts w:eastAsia="Times New Roman"/>
          <w:bCs/>
          <w:iCs/>
        </w:rPr>
        <w:t>We</w:t>
      </w:r>
      <w:r>
        <w:rPr>
          <w:rFonts w:eastAsia="Times New Roman"/>
          <w:bCs/>
          <w:iCs/>
        </w:rPr>
        <w:t xml:space="preserve"> </w:t>
      </w:r>
      <w:r w:rsidR="00B250B8" w:rsidRPr="00FB328C">
        <w:rPr>
          <w:rFonts w:eastAsia="Times New Roman"/>
          <w:bCs/>
          <w:iCs/>
        </w:rPr>
        <w:t>raised</w:t>
      </w:r>
      <w:r>
        <w:rPr>
          <w:rFonts w:eastAsia="Times New Roman"/>
          <w:bCs/>
          <w:iCs/>
        </w:rPr>
        <w:t xml:space="preserve"> </w:t>
      </w:r>
      <w:r w:rsidR="00B250B8" w:rsidRPr="00FB328C">
        <w:rPr>
          <w:rFonts w:eastAsia="Times New Roman"/>
          <w:bCs/>
          <w:iCs/>
        </w:rPr>
        <w:t>slightly</w:t>
      </w:r>
      <w:r>
        <w:rPr>
          <w:rFonts w:eastAsia="Times New Roman"/>
          <w:bCs/>
          <w:iCs/>
        </w:rPr>
        <w:t xml:space="preserve"> </w:t>
      </w:r>
      <w:r w:rsidR="00B250B8" w:rsidRPr="00FB328C">
        <w:rPr>
          <w:rFonts w:eastAsia="Times New Roman"/>
          <w:bCs/>
          <w:iCs/>
        </w:rPr>
        <w:t>under</w:t>
      </w:r>
      <w:r>
        <w:rPr>
          <w:rFonts w:eastAsia="Times New Roman"/>
          <w:bCs/>
          <w:iCs/>
        </w:rPr>
        <w:t xml:space="preserve"> </w:t>
      </w:r>
      <w:r w:rsidR="00B250B8" w:rsidRPr="00FB328C">
        <w:rPr>
          <w:rFonts w:eastAsia="Times New Roman"/>
          <w:bCs/>
          <w:iCs/>
        </w:rPr>
        <w:t>our</w:t>
      </w:r>
      <w:r>
        <w:rPr>
          <w:rFonts w:eastAsia="Times New Roman"/>
          <w:bCs/>
          <w:iCs/>
        </w:rPr>
        <w:t xml:space="preserve"> </w:t>
      </w:r>
      <w:r w:rsidR="00B250B8" w:rsidRPr="00FB328C">
        <w:rPr>
          <w:rFonts w:eastAsia="Times New Roman"/>
          <w:bCs/>
          <w:iCs/>
        </w:rPr>
        <w:t>target</w:t>
      </w:r>
    </w:p>
    <w:p w14:paraId="58BAD030" w14:textId="3C48393A" w:rsidR="00B250B8" w:rsidRPr="00FB328C" w:rsidRDefault="00AC5C50" w:rsidP="00B250B8">
      <w:pPr>
        <w:pStyle w:val="ListParagraph"/>
        <w:numPr>
          <w:ilvl w:val="0"/>
          <w:numId w:val="147"/>
        </w:numPr>
        <w:ind w:left="924" w:hanging="357"/>
        <w:rPr>
          <w:rFonts w:eastAsia="Times New Roman"/>
          <w:bCs/>
          <w:iCs/>
        </w:rPr>
      </w:pPr>
      <w:r>
        <w:rPr>
          <w:rFonts w:eastAsia="Times New Roman"/>
          <w:bCs/>
          <w:iCs/>
        </w:rPr>
        <w:t xml:space="preserve"> </w:t>
      </w:r>
      <w:r w:rsidR="00B250B8" w:rsidRPr="00FB328C">
        <w:rPr>
          <w:rFonts w:eastAsia="Times New Roman"/>
          <w:bCs/>
          <w:iCs/>
        </w:rPr>
        <w:t>We</w:t>
      </w:r>
      <w:r>
        <w:rPr>
          <w:rFonts w:eastAsia="Times New Roman"/>
          <w:bCs/>
          <w:iCs/>
        </w:rPr>
        <w:t xml:space="preserve"> </w:t>
      </w:r>
      <w:r w:rsidR="00B250B8" w:rsidRPr="00FB328C">
        <w:rPr>
          <w:rFonts w:eastAsia="Times New Roman"/>
          <w:bCs/>
          <w:iCs/>
        </w:rPr>
        <w:t>raised</w:t>
      </w:r>
      <w:r>
        <w:rPr>
          <w:rFonts w:eastAsia="Times New Roman"/>
          <w:bCs/>
          <w:iCs/>
        </w:rPr>
        <w:t xml:space="preserve"> </w:t>
      </w:r>
      <w:r w:rsidR="00B250B8" w:rsidRPr="00FB328C">
        <w:rPr>
          <w:rFonts w:eastAsia="Times New Roman"/>
          <w:bCs/>
          <w:iCs/>
        </w:rPr>
        <w:t>significantly</w:t>
      </w:r>
      <w:r>
        <w:rPr>
          <w:rFonts w:eastAsia="Times New Roman"/>
          <w:bCs/>
          <w:iCs/>
        </w:rPr>
        <w:t xml:space="preserve"> </w:t>
      </w:r>
      <w:r w:rsidR="00B250B8" w:rsidRPr="00FB328C">
        <w:rPr>
          <w:rFonts w:eastAsia="Times New Roman"/>
          <w:bCs/>
          <w:iCs/>
        </w:rPr>
        <w:t>under</w:t>
      </w:r>
      <w:r>
        <w:rPr>
          <w:rFonts w:eastAsia="Times New Roman"/>
          <w:bCs/>
          <w:iCs/>
        </w:rPr>
        <w:t xml:space="preserve"> </w:t>
      </w:r>
      <w:r w:rsidR="00B250B8" w:rsidRPr="00FB328C">
        <w:rPr>
          <w:rFonts w:eastAsia="Times New Roman"/>
          <w:bCs/>
          <w:iCs/>
        </w:rPr>
        <w:t>our</w:t>
      </w:r>
      <w:r>
        <w:rPr>
          <w:rFonts w:eastAsia="Times New Roman"/>
          <w:bCs/>
          <w:iCs/>
        </w:rPr>
        <w:t xml:space="preserve"> </w:t>
      </w:r>
      <w:r w:rsidR="00B250B8" w:rsidRPr="00FB328C">
        <w:rPr>
          <w:rFonts w:eastAsia="Times New Roman"/>
          <w:bCs/>
          <w:iCs/>
        </w:rPr>
        <w:t>target</w:t>
      </w:r>
    </w:p>
    <w:p w14:paraId="3162B2E3" w14:textId="134F27EB" w:rsidR="00B250B8" w:rsidRPr="00FB328C" w:rsidRDefault="00B250B8" w:rsidP="00494945">
      <w:pPr>
        <w:pStyle w:val="ListParagraph"/>
        <w:numPr>
          <w:ilvl w:val="0"/>
          <w:numId w:val="196"/>
        </w:numPr>
        <w:spacing w:before="600"/>
        <w:contextualSpacing w:val="0"/>
      </w:pPr>
      <w:r w:rsidRPr="00FB328C">
        <w:t>Would</w:t>
      </w:r>
      <w:r w:rsidR="00AC5C50">
        <w:t xml:space="preserve"> </w:t>
      </w:r>
      <w:r w:rsidRPr="00FB328C">
        <w:t>you</w:t>
      </w:r>
      <w:r w:rsidR="00AC5C50">
        <w:t xml:space="preserve"> </w:t>
      </w:r>
      <w:r w:rsidRPr="00FB328C">
        <w:t>run</w:t>
      </w:r>
      <w:r w:rsidR="00AC5C50">
        <w:t xml:space="preserve"> </w:t>
      </w:r>
      <w:r w:rsidRPr="00FB328C">
        <w:t>a</w:t>
      </w:r>
      <w:r w:rsidR="00AC5C50">
        <w:t xml:space="preserve"> </w:t>
      </w:r>
      <w:r w:rsidRPr="00FB328C">
        <w:t>crowdfunding</w:t>
      </w:r>
      <w:r w:rsidR="00AC5C50">
        <w:t xml:space="preserve"> </w:t>
      </w:r>
      <w:r w:rsidRPr="00FB328C">
        <w:t>campaign</w:t>
      </w:r>
      <w:r w:rsidR="00AC5C50">
        <w:t xml:space="preserve"> </w:t>
      </w:r>
      <w:r w:rsidRPr="00FB328C">
        <w:t>again?</w:t>
      </w:r>
    </w:p>
    <w:p w14:paraId="32757E31" w14:textId="362ABEA2" w:rsidR="00B250B8" w:rsidRPr="00FB328C" w:rsidRDefault="00B250B8" w:rsidP="00B250B8">
      <w:pPr>
        <w:pStyle w:val="ListParagraph"/>
        <w:numPr>
          <w:ilvl w:val="0"/>
          <w:numId w:val="148"/>
        </w:numPr>
        <w:ind w:left="924" w:hanging="357"/>
        <w:rPr>
          <w:rFonts w:eastAsia="Times New Roman"/>
          <w:bCs/>
          <w:iCs/>
        </w:rPr>
      </w:pPr>
      <w:r w:rsidRPr="00FB328C">
        <w:rPr>
          <w:rFonts w:eastAsia="Times New Roman"/>
          <w:bCs/>
          <w:iCs/>
        </w:rPr>
        <w:t>Yes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Q68)</w:t>
      </w:r>
    </w:p>
    <w:p w14:paraId="6076DB77" w14:textId="5EA5A04C" w:rsidR="00B250B8" w:rsidRPr="00FB328C" w:rsidRDefault="00B250B8" w:rsidP="00B250B8">
      <w:pPr>
        <w:pStyle w:val="ListParagraph"/>
        <w:numPr>
          <w:ilvl w:val="0"/>
          <w:numId w:val="148"/>
        </w:numPr>
        <w:ind w:left="924" w:hanging="357"/>
        <w:rPr>
          <w:rFonts w:eastAsia="Times New Roman"/>
          <w:bCs/>
          <w:iCs/>
        </w:rPr>
      </w:pPr>
      <w:r w:rsidRPr="00FB328C">
        <w:rPr>
          <w:rFonts w:eastAsia="Times New Roman"/>
          <w:bCs/>
          <w:iCs/>
        </w:rPr>
        <w:t>No</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Q67)</w:t>
      </w:r>
    </w:p>
    <w:p w14:paraId="1E0E6591" w14:textId="647E4C14" w:rsidR="00B250B8" w:rsidRPr="00FB328C" w:rsidRDefault="00B250B8" w:rsidP="00E4633A">
      <w:pPr>
        <w:pStyle w:val="ListParagraph"/>
        <w:numPr>
          <w:ilvl w:val="0"/>
          <w:numId w:val="196"/>
        </w:numPr>
        <w:spacing w:before="600"/>
        <w:contextualSpacing w:val="0"/>
      </w:pPr>
      <w:r w:rsidRPr="00FB328C">
        <w:lastRenderedPageBreak/>
        <w:t>Why</w:t>
      </w:r>
      <w:r w:rsidR="00AC5C50">
        <w:t xml:space="preserve"> </w:t>
      </w:r>
      <w:r w:rsidRPr="00FB328C">
        <w:t>would</w:t>
      </w:r>
      <w:r w:rsidR="00AC5C50">
        <w:t xml:space="preserve"> </w:t>
      </w:r>
      <w:r w:rsidRPr="00FB328C">
        <w:t>you</w:t>
      </w:r>
      <w:r w:rsidR="00AC5C50">
        <w:t xml:space="preserve"> </w:t>
      </w:r>
      <w:r w:rsidRPr="00FB328C">
        <w:t>not</w:t>
      </w:r>
      <w:r w:rsidR="00AC5C50">
        <w:t xml:space="preserve"> </w:t>
      </w:r>
      <w:r w:rsidRPr="00FB328C">
        <w:t>run</w:t>
      </w:r>
      <w:r w:rsidR="00AC5C50">
        <w:t xml:space="preserve"> </w:t>
      </w:r>
      <w:r w:rsidRPr="00FB328C">
        <w:t>a</w:t>
      </w:r>
      <w:r w:rsidR="00AC5C50">
        <w:t xml:space="preserve"> </w:t>
      </w:r>
      <w:r w:rsidRPr="00FB328C">
        <w:t>crowdfunding</w:t>
      </w:r>
      <w:r w:rsidR="00AC5C50">
        <w:t xml:space="preserve"> </w:t>
      </w:r>
      <w:r w:rsidRPr="00FB328C">
        <w:t>campaign</w:t>
      </w:r>
      <w:r w:rsidR="00AC5C50">
        <w:t xml:space="preserve"> </w:t>
      </w:r>
      <w:r w:rsidRPr="00FB328C">
        <w:t>again?</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295B24D9" w14:textId="267BABEC" w:rsidR="00B250B8" w:rsidRPr="00FB328C" w:rsidRDefault="00B250B8" w:rsidP="00B250B8">
      <w:pPr>
        <w:pStyle w:val="ListParagraph"/>
        <w:numPr>
          <w:ilvl w:val="0"/>
          <w:numId w:val="149"/>
        </w:numPr>
        <w:ind w:left="924" w:hanging="357"/>
        <w:rPr>
          <w:rFonts w:eastAsia="Times New Roman"/>
          <w:bCs/>
          <w:iCs/>
        </w:rPr>
      </w:pPr>
      <w:r w:rsidRPr="00FB328C">
        <w:rPr>
          <w:rFonts w:eastAsia="Times New Roman"/>
          <w:bCs/>
          <w:iCs/>
        </w:rPr>
        <w:t>It</w:t>
      </w:r>
      <w:r w:rsidR="00AC5C50">
        <w:rPr>
          <w:rFonts w:eastAsia="Times New Roman"/>
          <w:bCs/>
          <w:iCs/>
        </w:rPr>
        <w:t xml:space="preserve"> </w:t>
      </w:r>
      <w:r w:rsidRPr="00FB328C">
        <w:rPr>
          <w:rFonts w:eastAsia="Times New Roman"/>
          <w:bCs/>
          <w:iCs/>
        </w:rPr>
        <w:t>is</w:t>
      </w:r>
      <w:r w:rsidR="00AC5C50">
        <w:rPr>
          <w:rFonts w:eastAsia="Times New Roman"/>
          <w:bCs/>
          <w:iCs/>
        </w:rPr>
        <w:t xml:space="preserve"> </w:t>
      </w:r>
      <w:r w:rsidRPr="00FB328C">
        <w:rPr>
          <w:rFonts w:eastAsia="Times New Roman"/>
          <w:bCs/>
          <w:iCs/>
        </w:rPr>
        <w:t>too</w:t>
      </w:r>
      <w:r w:rsidR="00AC5C50">
        <w:rPr>
          <w:rFonts w:eastAsia="Times New Roman"/>
          <w:bCs/>
          <w:iCs/>
        </w:rPr>
        <w:t xml:space="preserve"> </w:t>
      </w:r>
      <w:r w:rsidRPr="00FB328C">
        <w:rPr>
          <w:rFonts w:eastAsia="Times New Roman"/>
          <w:bCs/>
          <w:iCs/>
          <w:noProof/>
        </w:rPr>
        <w:t>time</w:t>
      </w:r>
      <w:r w:rsidR="00E976C7" w:rsidRPr="00FB328C">
        <w:rPr>
          <w:rFonts w:eastAsia="Times New Roman"/>
          <w:bCs/>
          <w:iCs/>
          <w:noProof/>
        </w:rPr>
        <w:t>-</w:t>
      </w:r>
      <w:r w:rsidR="006D0997" w:rsidRPr="00FB328C">
        <w:rPr>
          <w:rFonts w:eastAsia="Times New Roman"/>
          <w:bCs/>
          <w:iCs/>
          <w:noProof/>
        </w:rPr>
        <w:t>consuming</w:t>
      </w:r>
    </w:p>
    <w:p w14:paraId="28A16303" w14:textId="27D13EA3" w:rsidR="00B250B8" w:rsidRPr="00FB328C" w:rsidRDefault="00B250B8" w:rsidP="00B250B8">
      <w:pPr>
        <w:pStyle w:val="ListParagraph"/>
        <w:numPr>
          <w:ilvl w:val="0"/>
          <w:numId w:val="149"/>
        </w:numPr>
        <w:ind w:left="924" w:hanging="357"/>
        <w:rPr>
          <w:rFonts w:eastAsia="Times New Roman"/>
          <w:bCs/>
          <w:iCs/>
        </w:rPr>
      </w:pPr>
      <w:r w:rsidRPr="00FB328C">
        <w:rPr>
          <w:rFonts w:eastAsia="Times New Roman"/>
          <w:bCs/>
          <w:iCs/>
        </w:rPr>
        <w:t>It</w:t>
      </w:r>
      <w:r w:rsidR="00AC5C50">
        <w:rPr>
          <w:rFonts w:eastAsia="Times New Roman"/>
          <w:bCs/>
          <w:iCs/>
        </w:rPr>
        <w:t xml:space="preserve"> </w:t>
      </w:r>
      <w:r w:rsidRPr="00FB328C">
        <w:rPr>
          <w:rFonts w:eastAsia="Times New Roman"/>
          <w:bCs/>
          <w:iCs/>
        </w:rPr>
        <w:t>did</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raise</w:t>
      </w:r>
      <w:r w:rsidR="00AC5C50">
        <w:rPr>
          <w:rFonts w:eastAsia="Times New Roman"/>
          <w:bCs/>
          <w:iCs/>
        </w:rPr>
        <w:t xml:space="preserve"> </w:t>
      </w:r>
      <w:r w:rsidRPr="00FB328C">
        <w:rPr>
          <w:rFonts w:eastAsia="Times New Roman"/>
          <w:bCs/>
          <w:iCs/>
        </w:rPr>
        <w:t>enough</w:t>
      </w:r>
      <w:r w:rsidR="00AC5C50">
        <w:rPr>
          <w:rFonts w:eastAsia="Times New Roman"/>
          <w:bCs/>
          <w:iCs/>
        </w:rPr>
        <w:t xml:space="preserve"> </w:t>
      </w:r>
      <w:r w:rsidRPr="00FB328C">
        <w:rPr>
          <w:rFonts w:eastAsia="Times New Roman"/>
          <w:bCs/>
          <w:iCs/>
        </w:rPr>
        <w:t>money</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make</w:t>
      </w:r>
      <w:r w:rsidR="00AC5C50">
        <w:rPr>
          <w:rFonts w:eastAsia="Times New Roman"/>
          <w:bCs/>
          <w:iCs/>
        </w:rPr>
        <w:t xml:space="preserve"> </w:t>
      </w:r>
      <w:r w:rsidRPr="00FB328C">
        <w:rPr>
          <w:rFonts w:eastAsia="Times New Roman"/>
          <w:bCs/>
          <w:iCs/>
        </w:rPr>
        <w:t>another</w:t>
      </w:r>
      <w:r w:rsidR="00AC5C50">
        <w:rPr>
          <w:rFonts w:eastAsia="Times New Roman"/>
          <w:bCs/>
          <w:iCs/>
        </w:rPr>
        <w:t xml:space="preserve"> </w:t>
      </w:r>
      <w:r w:rsidRPr="00FB328C">
        <w:rPr>
          <w:rFonts w:eastAsia="Times New Roman"/>
          <w:bCs/>
          <w:iCs/>
        </w:rPr>
        <w:t>one</w:t>
      </w:r>
      <w:r w:rsidR="00AC5C50">
        <w:rPr>
          <w:rFonts w:eastAsia="Times New Roman"/>
          <w:bCs/>
          <w:iCs/>
        </w:rPr>
        <w:t xml:space="preserve"> </w:t>
      </w:r>
      <w:r w:rsidRPr="00FB328C">
        <w:rPr>
          <w:rFonts w:eastAsia="Times New Roman"/>
          <w:bCs/>
          <w:iCs/>
        </w:rPr>
        <w:t>worthwhile</w:t>
      </w:r>
    </w:p>
    <w:p w14:paraId="52603D2F" w14:textId="631E4A56" w:rsidR="00B250B8" w:rsidRPr="00FB328C" w:rsidRDefault="00B250B8" w:rsidP="00B250B8">
      <w:pPr>
        <w:pStyle w:val="ListParagraph"/>
        <w:numPr>
          <w:ilvl w:val="0"/>
          <w:numId w:val="149"/>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organisation</w:t>
      </w:r>
      <w:r w:rsidR="00AC5C50">
        <w:rPr>
          <w:rFonts w:eastAsia="Times New Roman"/>
          <w:bCs/>
          <w:iCs/>
        </w:rPr>
        <w:t xml:space="preserve"> </w:t>
      </w:r>
      <w:r w:rsidRPr="00FB328C">
        <w:rPr>
          <w:rFonts w:eastAsia="Times New Roman"/>
          <w:bCs/>
          <w:iCs/>
        </w:rPr>
        <w:t>is</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active</w:t>
      </w:r>
      <w:r w:rsidR="00AC5C50">
        <w:rPr>
          <w:rFonts w:eastAsia="Times New Roman"/>
          <w:bCs/>
          <w:iCs/>
        </w:rPr>
        <w:t xml:space="preserve"> </w:t>
      </w:r>
      <w:r w:rsidRPr="00FB328C">
        <w:rPr>
          <w:rFonts w:eastAsia="Times New Roman"/>
          <w:bCs/>
          <w:iCs/>
        </w:rPr>
        <w:t>enough</w:t>
      </w:r>
      <w:r w:rsidR="00AC5C50">
        <w:rPr>
          <w:rFonts w:eastAsia="Times New Roman"/>
          <w:bCs/>
          <w:iCs/>
        </w:rPr>
        <w:t xml:space="preserve"> </w:t>
      </w:r>
      <w:r w:rsidRPr="00FB328C">
        <w:rPr>
          <w:rFonts w:eastAsia="Times New Roman"/>
          <w:bCs/>
          <w:iCs/>
        </w:rPr>
        <w:t>on</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media</w:t>
      </w:r>
      <w:r w:rsidR="00AC5C50">
        <w:rPr>
          <w:rFonts w:eastAsia="Times New Roman"/>
          <w:bCs/>
          <w:iCs/>
        </w:rPr>
        <w:t xml:space="preserve"> </w:t>
      </w:r>
      <w:r w:rsidRPr="00FB328C">
        <w:rPr>
          <w:rFonts w:eastAsia="Times New Roman"/>
          <w:bCs/>
          <w:iCs/>
        </w:rPr>
        <w:t>in</w:t>
      </w:r>
      <w:r w:rsidR="00AC5C50">
        <w:rPr>
          <w:rFonts w:eastAsia="Times New Roman"/>
          <w:bCs/>
          <w:iCs/>
        </w:rPr>
        <w:t xml:space="preserve"> </w:t>
      </w:r>
      <w:r w:rsidRPr="00FB328C">
        <w:rPr>
          <w:rFonts w:eastAsia="Times New Roman"/>
          <w:bCs/>
          <w:iCs/>
        </w:rPr>
        <w:t>order</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connect</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supporters</w:t>
      </w:r>
      <w:r w:rsidR="00AC5C50">
        <w:rPr>
          <w:rFonts w:eastAsia="Times New Roman"/>
          <w:bCs/>
          <w:iCs/>
        </w:rPr>
        <w:t xml:space="preserve"> </w:t>
      </w:r>
      <w:r w:rsidRPr="00FB328C">
        <w:rPr>
          <w:rFonts w:eastAsia="Times New Roman"/>
          <w:bCs/>
          <w:iCs/>
        </w:rPr>
        <w:t>outside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crowdfunding</w:t>
      </w:r>
      <w:r w:rsidR="00AC5C50">
        <w:rPr>
          <w:rFonts w:eastAsia="Times New Roman"/>
          <w:bCs/>
          <w:iCs/>
        </w:rPr>
        <w:t xml:space="preserve"> </w:t>
      </w:r>
      <w:r w:rsidRPr="00FB328C">
        <w:rPr>
          <w:rFonts w:eastAsia="Times New Roman"/>
          <w:bCs/>
          <w:iCs/>
        </w:rPr>
        <w:t>platform</w:t>
      </w:r>
    </w:p>
    <w:p w14:paraId="51181EC5" w14:textId="2D2400CE" w:rsidR="00B250B8" w:rsidRPr="00FB328C" w:rsidRDefault="00B250B8" w:rsidP="00B250B8">
      <w:pPr>
        <w:pStyle w:val="ListParagraph"/>
        <w:numPr>
          <w:ilvl w:val="0"/>
          <w:numId w:val="149"/>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human</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within</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organisation</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maintain</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campaign</w:t>
      </w:r>
    </w:p>
    <w:p w14:paraId="25615E95" w14:textId="5C4E04A2" w:rsidR="00B250B8" w:rsidRPr="00FB328C" w:rsidRDefault="00B250B8" w:rsidP="00B250B8">
      <w:pPr>
        <w:pStyle w:val="ListParagraph"/>
        <w:numPr>
          <w:ilvl w:val="0"/>
          <w:numId w:val="149"/>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financial</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set</w:t>
      </w:r>
      <w:r w:rsidR="00AC5C50">
        <w:rPr>
          <w:rFonts w:eastAsia="Times New Roman"/>
          <w:bCs/>
          <w:iCs/>
        </w:rPr>
        <w:t xml:space="preserve"> </w:t>
      </w:r>
      <w:r w:rsidRPr="00FB328C">
        <w:rPr>
          <w:rFonts w:eastAsia="Times New Roman"/>
          <w:bCs/>
          <w:iCs/>
        </w:rPr>
        <w:t>up</w:t>
      </w:r>
      <w:r w:rsidR="00AC5C50">
        <w:rPr>
          <w:rFonts w:eastAsia="Times New Roman"/>
          <w:bCs/>
          <w:iCs/>
        </w:rPr>
        <w:t xml:space="preserve"> </w:t>
      </w:r>
      <w:r w:rsidRPr="00FB328C">
        <w:rPr>
          <w:rFonts w:eastAsia="Times New Roman"/>
          <w:bCs/>
          <w:iCs/>
        </w:rPr>
        <w:t>or</w:t>
      </w:r>
      <w:r w:rsidR="00AC5C50">
        <w:rPr>
          <w:rFonts w:eastAsia="Times New Roman"/>
          <w:bCs/>
          <w:iCs/>
        </w:rPr>
        <w:t xml:space="preserve"> </w:t>
      </w:r>
      <w:r w:rsidRPr="00FB328C">
        <w:rPr>
          <w:rFonts w:eastAsia="Times New Roman"/>
          <w:bCs/>
          <w:iCs/>
        </w:rPr>
        <w:t>manage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campaign</w:t>
      </w:r>
    </w:p>
    <w:p w14:paraId="23764D00" w14:textId="00E8DD4B" w:rsidR="00B250B8" w:rsidRPr="00FB328C" w:rsidRDefault="00B250B8" w:rsidP="00B250B8">
      <w:pPr>
        <w:pStyle w:val="ListParagraph"/>
        <w:numPr>
          <w:ilvl w:val="0"/>
          <w:numId w:val="149"/>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p>
    <w:p w14:paraId="782E1AC2" w14:textId="58546BFE" w:rsidR="00B250B8" w:rsidRPr="00FB328C" w:rsidRDefault="00B250B8" w:rsidP="00D219A3">
      <w:pPr>
        <w:pStyle w:val="ListParagraph"/>
        <w:numPr>
          <w:ilvl w:val="0"/>
          <w:numId w:val="196"/>
        </w:numPr>
        <w:spacing w:before="720"/>
        <w:contextualSpacing w:val="0"/>
      </w:pPr>
      <w:r w:rsidRPr="00FB328C">
        <w:t>How</w:t>
      </w:r>
      <w:r w:rsidR="00AC5C50">
        <w:t xml:space="preserve"> </w:t>
      </w:r>
      <w:r w:rsidRPr="00FB328C">
        <w:t>important</w:t>
      </w:r>
      <w:r w:rsidR="00AC5C50">
        <w:t xml:space="preserve"> </w:t>
      </w:r>
      <w:r w:rsidRPr="00FB328C">
        <w:t>do</w:t>
      </w:r>
      <w:r w:rsidR="00AC5C50">
        <w:t xml:space="preserve"> </w:t>
      </w:r>
      <w:r w:rsidRPr="00FB328C">
        <w:t>you</w:t>
      </w:r>
      <w:r w:rsidR="00AC5C50">
        <w:t xml:space="preserve"> </w:t>
      </w:r>
      <w:r w:rsidRPr="00FB328C">
        <w:t>see</w:t>
      </w:r>
      <w:r w:rsidR="00AC5C50">
        <w:t xml:space="preserve"> </w:t>
      </w:r>
      <w:r w:rsidRPr="00FB328C">
        <w:t>technology</w:t>
      </w:r>
      <w:r w:rsidR="00AC5C50">
        <w:t xml:space="preserve"> </w:t>
      </w:r>
      <w:r w:rsidRPr="00FB328C">
        <w:t>for</w:t>
      </w:r>
      <w:r w:rsidR="00AC5C50">
        <w:t xml:space="preserve"> </w:t>
      </w:r>
      <w:r w:rsidRPr="00FB328C">
        <w:t>the</w:t>
      </w:r>
      <w:r w:rsidR="00AC5C50">
        <w:t xml:space="preserve"> </w:t>
      </w:r>
      <w:r w:rsidRPr="00FB328C">
        <w:t>future</w:t>
      </w:r>
      <w:r w:rsidR="00AC5C50">
        <w:t xml:space="preserve"> </w:t>
      </w:r>
      <w:r w:rsidRPr="00FB328C">
        <w:t>of</w:t>
      </w:r>
      <w:r w:rsidR="00AC5C50">
        <w:t xml:space="preserve"> </w:t>
      </w:r>
      <w:r w:rsidRPr="00FB328C">
        <w:t>giving</w:t>
      </w:r>
      <w:r w:rsidR="00AC5C50">
        <w:t xml:space="preserve"> </w:t>
      </w:r>
      <w:r w:rsidRPr="00FB328C">
        <w:t>and</w:t>
      </w:r>
      <w:r w:rsidR="00AC5C50">
        <w:t xml:space="preserve"> </w:t>
      </w:r>
      <w:r w:rsidRPr="00FB328C">
        <w:t>volunteering?</w:t>
      </w:r>
    </w:p>
    <w:tbl>
      <w:tblPr>
        <w:tblStyle w:val="TableGrid"/>
        <w:tblW w:w="0" w:type="auto"/>
        <w:tblLook w:val="04A0" w:firstRow="1" w:lastRow="0" w:firstColumn="1" w:lastColumn="0" w:noHBand="0" w:noVBand="1"/>
        <w:tblCaption w:val="Table"/>
      </w:tblPr>
      <w:tblGrid>
        <w:gridCol w:w="1814"/>
        <w:gridCol w:w="1813"/>
        <w:gridCol w:w="1820"/>
        <w:gridCol w:w="1813"/>
        <w:gridCol w:w="1814"/>
      </w:tblGrid>
      <w:tr w:rsidR="00FB328C" w:rsidRPr="00FB328C" w14:paraId="7BDAA7DC" w14:textId="77777777" w:rsidTr="00627FEA">
        <w:trPr>
          <w:tblHeader/>
        </w:trPr>
        <w:tc>
          <w:tcPr>
            <w:tcW w:w="1915" w:type="dxa"/>
          </w:tcPr>
          <w:p w14:paraId="1BC57C97" w14:textId="22377C04" w:rsidR="00B250B8" w:rsidRPr="00FB328C" w:rsidRDefault="00B250B8" w:rsidP="005C1B33">
            <w:pPr>
              <w:rPr>
                <w:rFonts w:eastAsia="Times New Roman"/>
                <w:bCs/>
                <w:iCs/>
                <w:color w:val="auto"/>
              </w:rPr>
            </w:pPr>
            <w:r w:rsidRPr="00FB328C">
              <w:rPr>
                <w:rFonts w:eastAsia="Times New Roman"/>
                <w:bCs/>
                <w:iCs/>
                <w:color w:val="auto"/>
              </w:rPr>
              <w:t>Not</w:t>
            </w:r>
            <w:r w:rsidR="00AC5C50">
              <w:rPr>
                <w:rFonts w:eastAsia="Times New Roman"/>
                <w:bCs/>
                <w:iCs/>
                <w:color w:val="auto"/>
              </w:rPr>
              <w:t xml:space="preserve"> </w:t>
            </w:r>
            <w:r w:rsidRPr="00FB328C">
              <w:rPr>
                <w:rFonts w:eastAsia="Times New Roman"/>
                <w:bCs/>
                <w:iCs/>
                <w:color w:val="auto"/>
              </w:rPr>
              <w:t>at</w:t>
            </w:r>
            <w:r w:rsidR="00AC5C50">
              <w:rPr>
                <w:rFonts w:eastAsia="Times New Roman"/>
                <w:bCs/>
                <w:iCs/>
                <w:color w:val="auto"/>
              </w:rPr>
              <w:t xml:space="preserve"> </w:t>
            </w:r>
            <w:r w:rsidRPr="00FB328C">
              <w:rPr>
                <w:rFonts w:eastAsia="Times New Roman"/>
                <w:bCs/>
                <w:iCs/>
                <w:color w:val="auto"/>
              </w:rPr>
              <w:t>all</w:t>
            </w:r>
            <w:r w:rsidR="00AC5C50">
              <w:rPr>
                <w:rFonts w:eastAsia="Times New Roman"/>
                <w:bCs/>
                <w:iCs/>
                <w:color w:val="auto"/>
              </w:rPr>
              <w:t xml:space="preserve"> </w:t>
            </w:r>
            <w:r w:rsidRPr="00FB328C">
              <w:rPr>
                <w:rFonts w:eastAsia="Times New Roman"/>
                <w:bCs/>
                <w:iCs/>
                <w:color w:val="auto"/>
              </w:rPr>
              <w:t>important</w:t>
            </w:r>
          </w:p>
        </w:tc>
        <w:tc>
          <w:tcPr>
            <w:tcW w:w="1915" w:type="dxa"/>
          </w:tcPr>
          <w:p w14:paraId="024966EE" w14:textId="40414CF2" w:rsidR="00B250B8" w:rsidRPr="00FB328C" w:rsidRDefault="00B250B8" w:rsidP="005C1B33">
            <w:pPr>
              <w:rPr>
                <w:rFonts w:eastAsia="Times New Roman"/>
                <w:bCs/>
                <w:iCs/>
                <w:color w:val="auto"/>
              </w:rPr>
            </w:pPr>
            <w:r w:rsidRPr="00FB328C">
              <w:rPr>
                <w:rFonts w:eastAsia="Times New Roman"/>
                <w:bCs/>
                <w:iCs/>
                <w:color w:val="auto"/>
              </w:rPr>
              <w:t>Slightly</w:t>
            </w:r>
            <w:r w:rsidR="00AC5C50">
              <w:rPr>
                <w:rFonts w:eastAsia="Times New Roman"/>
                <w:bCs/>
                <w:iCs/>
                <w:color w:val="auto"/>
              </w:rPr>
              <w:t xml:space="preserve"> </w:t>
            </w:r>
            <w:r w:rsidRPr="00FB328C">
              <w:rPr>
                <w:rFonts w:eastAsia="Times New Roman"/>
                <w:bCs/>
                <w:iCs/>
                <w:color w:val="auto"/>
              </w:rPr>
              <w:t>important</w:t>
            </w:r>
          </w:p>
        </w:tc>
        <w:tc>
          <w:tcPr>
            <w:tcW w:w="1915" w:type="dxa"/>
          </w:tcPr>
          <w:p w14:paraId="54FE632B" w14:textId="242881D8" w:rsidR="00B250B8" w:rsidRPr="00FB328C" w:rsidRDefault="00B250B8" w:rsidP="005C1B33">
            <w:pPr>
              <w:rPr>
                <w:rFonts w:eastAsia="Times New Roman"/>
                <w:bCs/>
                <w:iCs/>
                <w:color w:val="auto"/>
              </w:rPr>
            </w:pPr>
            <w:r w:rsidRPr="00FB328C">
              <w:rPr>
                <w:rFonts w:eastAsia="Times New Roman"/>
                <w:bCs/>
                <w:iCs/>
                <w:color w:val="auto"/>
              </w:rPr>
              <w:t>Somewhat</w:t>
            </w:r>
            <w:r w:rsidR="00AC5C50">
              <w:rPr>
                <w:rFonts w:eastAsia="Times New Roman"/>
                <w:bCs/>
                <w:iCs/>
                <w:color w:val="auto"/>
              </w:rPr>
              <w:t xml:space="preserve"> </w:t>
            </w:r>
            <w:r w:rsidRPr="00FB328C">
              <w:rPr>
                <w:rFonts w:eastAsia="Times New Roman"/>
                <w:bCs/>
                <w:iCs/>
                <w:color w:val="auto"/>
              </w:rPr>
              <w:t>important</w:t>
            </w:r>
          </w:p>
        </w:tc>
        <w:tc>
          <w:tcPr>
            <w:tcW w:w="1915" w:type="dxa"/>
          </w:tcPr>
          <w:p w14:paraId="3E2F56FE" w14:textId="3A64AEEF" w:rsidR="00B250B8" w:rsidRPr="00FB328C" w:rsidRDefault="00B250B8" w:rsidP="005C1B33">
            <w:pPr>
              <w:rPr>
                <w:rFonts w:eastAsia="Times New Roman"/>
                <w:bCs/>
                <w:iCs/>
                <w:color w:val="auto"/>
              </w:rPr>
            </w:pPr>
            <w:r w:rsidRPr="00FB328C">
              <w:rPr>
                <w:rFonts w:eastAsia="Times New Roman"/>
                <w:bCs/>
                <w:iCs/>
                <w:color w:val="auto"/>
              </w:rPr>
              <w:t>Quite</w:t>
            </w:r>
            <w:r w:rsidR="00AC5C50">
              <w:rPr>
                <w:rFonts w:eastAsia="Times New Roman"/>
                <w:bCs/>
                <w:iCs/>
                <w:color w:val="auto"/>
              </w:rPr>
              <w:t xml:space="preserve"> </w:t>
            </w:r>
            <w:r w:rsidRPr="00FB328C">
              <w:rPr>
                <w:rFonts w:eastAsia="Times New Roman"/>
                <w:bCs/>
                <w:iCs/>
                <w:color w:val="auto"/>
              </w:rPr>
              <w:t>important</w:t>
            </w:r>
          </w:p>
        </w:tc>
        <w:tc>
          <w:tcPr>
            <w:tcW w:w="1916" w:type="dxa"/>
          </w:tcPr>
          <w:p w14:paraId="39292E1C" w14:textId="3250E56D" w:rsidR="00B250B8" w:rsidRPr="00FB328C" w:rsidRDefault="00B250B8" w:rsidP="005C1B33">
            <w:pPr>
              <w:rPr>
                <w:rFonts w:eastAsia="Times New Roman"/>
                <w:bCs/>
                <w:iCs/>
                <w:color w:val="auto"/>
              </w:rPr>
            </w:pPr>
            <w:r w:rsidRPr="00FB328C">
              <w:rPr>
                <w:rFonts w:eastAsia="Times New Roman"/>
                <w:bCs/>
                <w:iCs/>
                <w:color w:val="auto"/>
              </w:rPr>
              <w:t>Extremely</w:t>
            </w:r>
            <w:r w:rsidR="00AC5C50">
              <w:rPr>
                <w:rFonts w:eastAsia="Times New Roman"/>
                <w:bCs/>
                <w:iCs/>
                <w:color w:val="auto"/>
              </w:rPr>
              <w:t xml:space="preserve"> </w:t>
            </w:r>
            <w:r w:rsidRPr="00FB328C">
              <w:rPr>
                <w:rFonts w:eastAsia="Times New Roman"/>
                <w:bCs/>
                <w:iCs/>
                <w:color w:val="auto"/>
              </w:rPr>
              <w:t>important</w:t>
            </w:r>
          </w:p>
        </w:tc>
      </w:tr>
      <w:tr w:rsidR="00B250B8" w:rsidRPr="00FB328C" w14:paraId="6CB84C00" w14:textId="77777777" w:rsidTr="00147039">
        <w:tc>
          <w:tcPr>
            <w:tcW w:w="1915" w:type="dxa"/>
            <w:vAlign w:val="center"/>
          </w:tcPr>
          <w:p w14:paraId="0E668BE6"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5" w:type="dxa"/>
            <w:vAlign w:val="center"/>
          </w:tcPr>
          <w:p w14:paraId="0F11BC77"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5" w:type="dxa"/>
            <w:vAlign w:val="center"/>
          </w:tcPr>
          <w:p w14:paraId="3677E6C4"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5" w:type="dxa"/>
            <w:vAlign w:val="center"/>
          </w:tcPr>
          <w:p w14:paraId="30DCB642"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6" w:type="dxa"/>
            <w:vAlign w:val="center"/>
          </w:tcPr>
          <w:p w14:paraId="1E48DFA4" w14:textId="77777777" w:rsidR="00B250B8" w:rsidRPr="00FB328C" w:rsidRDefault="00B250B8" w:rsidP="005C1B33">
            <w:pPr>
              <w:jc w:val="center"/>
              <w:rPr>
                <w:color w:val="auto"/>
              </w:rPr>
            </w:pPr>
            <w:r w:rsidRPr="00FB328C">
              <w:rPr>
                <w:rFonts w:eastAsia="Times New Roman"/>
                <w:bCs/>
                <w:iCs/>
                <w:color w:val="auto"/>
              </w:rPr>
              <w:sym w:font="Wingdings 2" w:char="F081"/>
            </w:r>
          </w:p>
        </w:tc>
      </w:tr>
    </w:tbl>
    <w:p w14:paraId="7ACBC905" w14:textId="6904C7A8" w:rsidR="00B250B8" w:rsidRPr="00FB328C" w:rsidRDefault="00B250B8" w:rsidP="002D27C1">
      <w:pPr>
        <w:pStyle w:val="ListParagraph"/>
        <w:numPr>
          <w:ilvl w:val="0"/>
          <w:numId w:val="196"/>
        </w:numPr>
        <w:spacing w:before="600"/>
        <w:contextualSpacing w:val="0"/>
      </w:pPr>
      <w:r w:rsidRPr="00FB328C">
        <w:t>How</w:t>
      </w:r>
      <w:r w:rsidR="00AC5C50">
        <w:t xml:space="preserve"> </w:t>
      </w:r>
      <w:r w:rsidRPr="00FB328C">
        <w:t>well</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your</w:t>
      </w:r>
      <w:r w:rsidR="00AC5C50">
        <w:t xml:space="preserve"> </w:t>
      </w:r>
      <w:r w:rsidRPr="00FB328C">
        <w:t>organisation</w:t>
      </w:r>
      <w:r w:rsidR="00AC5C50">
        <w:t xml:space="preserve"> </w:t>
      </w:r>
      <w:r w:rsidRPr="00FB328C">
        <w:t>is</w:t>
      </w:r>
      <w:r w:rsidR="00AC5C50">
        <w:t xml:space="preserve"> </w:t>
      </w:r>
      <w:r w:rsidRPr="00FB328C">
        <w:t>currently</w:t>
      </w:r>
      <w:r w:rsidR="00AC5C50">
        <w:t xml:space="preserve"> </w:t>
      </w:r>
      <w:r w:rsidRPr="00FB328C">
        <w:t>using</w:t>
      </w:r>
      <w:r w:rsidR="00AC5C50">
        <w:t xml:space="preserve"> </w:t>
      </w:r>
      <w:r w:rsidRPr="00FB328C">
        <w:t>technology</w:t>
      </w:r>
      <w:r w:rsidR="00AC5C50">
        <w:t xml:space="preserve"> </w:t>
      </w:r>
      <w:r w:rsidRPr="00FB328C">
        <w:t>for</w:t>
      </w:r>
      <w:r w:rsidR="00AC5C50">
        <w:t xml:space="preserve"> </w:t>
      </w:r>
      <w:r w:rsidRPr="00FB328C">
        <w:t>giving</w:t>
      </w:r>
      <w:r w:rsidR="00AC5C50">
        <w:t xml:space="preserve"> </w:t>
      </w:r>
      <w:r w:rsidRPr="00FB328C">
        <w:t>and</w:t>
      </w:r>
      <w:r w:rsidR="00AC5C50">
        <w:t xml:space="preserve"> </w:t>
      </w:r>
      <w:r w:rsidRPr="00FB328C">
        <w:t>volunteering?</w:t>
      </w:r>
    </w:p>
    <w:tbl>
      <w:tblPr>
        <w:tblStyle w:val="TableGrid"/>
        <w:tblW w:w="0" w:type="auto"/>
        <w:tblLook w:val="04A0" w:firstRow="1" w:lastRow="0" w:firstColumn="1" w:lastColumn="0" w:noHBand="0" w:noVBand="1"/>
        <w:tblCaption w:val="Table"/>
      </w:tblPr>
      <w:tblGrid>
        <w:gridCol w:w="1785"/>
        <w:gridCol w:w="1812"/>
        <w:gridCol w:w="1842"/>
        <w:gridCol w:w="1798"/>
        <w:gridCol w:w="1837"/>
      </w:tblGrid>
      <w:tr w:rsidR="00FB328C" w:rsidRPr="00FB328C" w14:paraId="090DE874" w14:textId="77777777" w:rsidTr="00627FEA">
        <w:trPr>
          <w:tblHeader/>
        </w:trPr>
        <w:tc>
          <w:tcPr>
            <w:tcW w:w="1915" w:type="dxa"/>
          </w:tcPr>
          <w:p w14:paraId="76EBC338" w14:textId="6EA25421" w:rsidR="00B250B8" w:rsidRPr="00FB328C" w:rsidRDefault="00B250B8" w:rsidP="005C1B33">
            <w:pPr>
              <w:rPr>
                <w:rFonts w:eastAsia="Times New Roman"/>
                <w:bCs/>
                <w:iCs/>
                <w:color w:val="auto"/>
              </w:rPr>
            </w:pPr>
            <w:r w:rsidRPr="00FB328C">
              <w:rPr>
                <w:rFonts w:eastAsia="Times New Roman"/>
                <w:bCs/>
                <w:iCs/>
                <w:color w:val="auto"/>
              </w:rPr>
              <w:t>Not</w:t>
            </w:r>
            <w:r w:rsidR="00AC5C50">
              <w:rPr>
                <w:rFonts w:eastAsia="Times New Roman"/>
                <w:bCs/>
                <w:iCs/>
                <w:color w:val="auto"/>
              </w:rPr>
              <w:t xml:space="preserve"> </w:t>
            </w:r>
            <w:r w:rsidRPr="00FB328C">
              <w:rPr>
                <w:rFonts w:eastAsia="Times New Roman"/>
                <w:bCs/>
                <w:iCs/>
                <w:color w:val="auto"/>
              </w:rPr>
              <w:t>well</w:t>
            </w:r>
            <w:r w:rsidR="00AC5C50">
              <w:rPr>
                <w:rFonts w:eastAsia="Times New Roman"/>
                <w:bCs/>
                <w:iCs/>
                <w:color w:val="auto"/>
              </w:rPr>
              <w:t xml:space="preserve"> </w:t>
            </w:r>
            <w:r w:rsidRPr="00FB328C">
              <w:rPr>
                <w:rFonts w:eastAsia="Times New Roman"/>
                <w:bCs/>
                <w:iCs/>
                <w:color w:val="auto"/>
              </w:rPr>
              <w:t>at</w:t>
            </w:r>
            <w:r w:rsidR="00AC5C50">
              <w:rPr>
                <w:rFonts w:eastAsia="Times New Roman"/>
                <w:bCs/>
                <w:iCs/>
                <w:color w:val="auto"/>
              </w:rPr>
              <w:t xml:space="preserve"> </w:t>
            </w:r>
            <w:r w:rsidRPr="00FB328C">
              <w:rPr>
                <w:rFonts w:eastAsia="Times New Roman"/>
                <w:bCs/>
                <w:iCs/>
                <w:color w:val="auto"/>
              </w:rPr>
              <w:t>all</w:t>
            </w:r>
            <w:r w:rsidR="00AC5C50">
              <w:rPr>
                <w:rFonts w:eastAsia="Times New Roman"/>
                <w:bCs/>
                <w:iCs/>
                <w:color w:val="auto"/>
              </w:rPr>
              <w:t xml:space="preserve"> </w:t>
            </w:r>
          </w:p>
        </w:tc>
        <w:tc>
          <w:tcPr>
            <w:tcW w:w="1915" w:type="dxa"/>
          </w:tcPr>
          <w:p w14:paraId="4DAD25AB" w14:textId="7B4ACF90" w:rsidR="00B250B8" w:rsidRPr="00FB328C" w:rsidRDefault="00B250B8" w:rsidP="005C1B33">
            <w:pPr>
              <w:rPr>
                <w:rFonts w:eastAsia="Times New Roman"/>
                <w:bCs/>
                <w:iCs/>
                <w:color w:val="auto"/>
              </w:rPr>
            </w:pPr>
            <w:r w:rsidRPr="00FB328C">
              <w:rPr>
                <w:rFonts w:eastAsia="Times New Roman"/>
                <w:bCs/>
                <w:iCs/>
                <w:color w:val="auto"/>
              </w:rPr>
              <w:t>Slightly</w:t>
            </w:r>
            <w:r w:rsidR="00AC5C50">
              <w:rPr>
                <w:rFonts w:eastAsia="Times New Roman"/>
                <w:bCs/>
                <w:iCs/>
                <w:color w:val="auto"/>
              </w:rPr>
              <w:t xml:space="preserve"> </w:t>
            </w:r>
            <w:r w:rsidRPr="00FB328C">
              <w:rPr>
                <w:rFonts w:eastAsia="Times New Roman"/>
                <w:bCs/>
                <w:iCs/>
                <w:color w:val="auto"/>
              </w:rPr>
              <w:t>well</w:t>
            </w:r>
          </w:p>
        </w:tc>
        <w:tc>
          <w:tcPr>
            <w:tcW w:w="1915" w:type="dxa"/>
          </w:tcPr>
          <w:p w14:paraId="068AE160" w14:textId="113DCFE1" w:rsidR="00B250B8" w:rsidRPr="00FB328C" w:rsidRDefault="00B250B8" w:rsidP="005C1B33">
            <w:pPr>
              <w:rPr>
                <w:rFonts w:eastAsia="Times New Roman"/>
                <w:bCs/>
                <w:iCs/>
                <w:color w:val="auto"/>
              </w:rPr>
            </w:pPr>
            <w:r w:rsidRPr="00FB328C">
              <w:rPr>
                <w:rFonts w:eastAsia="Times New Roman"/>
                <w:bCs/>
                <w:iCs/>
                <w:color w:val="auto"/>
              </w:rPr>
              <w:t>Somewhat</w:t>
            </w:r>
            <w:r w:rsidR="00AC5C50">
              <w:rPr>
                <w:rFonts w:eastAsia="Times New Roman"/>
                <w:bCs/>
                <w:iCs/>
                <w:color w:val="auto"/>
              </w:rPr>
              <w:t xml:space="preserve"> </w:t>
            </w:r>
            <w:r w:rsidRPr="00FB328C">
              <w:rPr>
                <w:rFonts w:eastAsia="Times New Roman"/>
                <w:bCs/>
                <w:iCs/>
                <w:color w:val="auto"/>
              </w:rPr>
              <w:t>well</w:t>
            </w:r>
          </w:p>
        </w:tc>
        <w:tc>
          <w:tcPr>
            <w:tcW w:w="1915" w:type="dxa"/>
          </w:tcPr>
          <w:p w14:paraId="18F4C198" w14:textId="7D1A0D31" w:rsidR="00B250B8" w:rsidRPr="00FB328C" w:rsidRDefault="00B250B8" w:rsidP="005C1B33">
            <w:pPr>
              <w:rPr>
                <w:rFonts w:eastAsia="Times New Roman"/>
                <w:bCs/>
                <w:iCs/>
                <w:color w:val="auto"/>
              </w:rPr>
            </w:pPr>
            <w:r w:rsidRPr="00FB328C">
              <w:rPr>
                <w:rFonts w:eastAsia="Times New Roman"/>
                <w:bCs/>
                <w:iCs/>
                <w:color w:val="auto"/>
              </w:rPr>
              <w:t>Quite</w:t>
            </w:r>
            <w:r w:rsidR="00AC5C50">
              <w:rPr>
                <w:rFonts w:eastAsia="Times New Roman"/>
                <w:bCs/>
                <w:iCs/>
                <w:color w:val="auto"/>
              </w:rPr>
              <w:t xml:space="preserve"> </w:t>
            </w:r>
            <w:r w:rsidRPr="00FB328C">
              <w:rPr>
                <w:rFonts w:eastAsia="Times New Roman"/>
                <w:bCs/>
                <w:iCs/>
                <w:color w:val="auto"/>
              </w:rPr>
              <w:t>well</w:t>
            </w:r>
          </w:p>
        </w:tc>
        <w:tc>
          <w:tcPr>
            <w:tcW w:w="1916" w:type="dxa"/>
          </w:tcPr>
          <w:p w14:paraId="00B3B406" w14:textId="1B86C00E" w:rsidR="00B250B8" w:rsidRPr="00FB328C" w:rsidRDefault="00B250B8" w:rsidP="005C1B33">
            <w:pPr>
              <w:rPr>
                <w:rFonts w:eastAsia="Times New Roman"/>
                <w:bCs/>
                <w:iCs/>
                <w:color w:val="auto"/>
              </w:rPr>
            </w:pPr>
            <w:r w:rsidRPr="00FB328C">
              <w:rPr>
                <w:rFonts w:eastAsia="Times New Roman"/>
                <w:bCs/>
                <w:iCs/>
                <w:color w:val="auto"/>
              </w:rPr>
              <w:t>Extremely</w:t>
            </w:r>
            <w:r w:rsidR="00AC5C50">
              <w:rPr>
                <w:rFonts w:eastAsia="Times New Roman"/>
                <w:bCs/>
                <w:iCs/>
                <w:color w:val="auto"/>
              </w:rPr>
              <w:t xml:space="preserve"> </w:t>
            </w:r>
            <w:r w:rsidRPr="00FB328C">
              <w:rPr>
                <w:rFonts w:eastAsia="Times New Roman"/>
                <w:bCs/>
                <w:iCs/>
                <w:color w:val="auto"/>
              </w:rPr>
              <w:t>well</w:t>
            </w:r>
          </w:p>
        </w:tc>
      </w:tr>
      <w:tr w:rsidR="00B250B8" w:rsidRPr="00FB328C" w14:paraId="3FB82D2F" w14:textId="77777777" w:rsidTr="00147039">
        <w:tc>
          <w:tcPr>
            <w:tcW w:w="1915" w:type="dxa"/>
            <w:vAlign w:val="center"/>
          </w:tcPr>
          <w:p w14:paraId="759B6C4D"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5" w:type="dxa"/>
            <w:vAlign w:val="center"/>
          </w:tcPr>
          <w:p w14:paraId="6696BA39"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5" w:type="dxa"/>
            <w:vAlign w:val="center"/>
          </w:tcPr>
          <w:p w14:paraId="3F7302AF"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5" w:type="dxa"/>
            <w:vAlign w:val="center"/>
          </w:tcPr>
          <w:p w14:paraId="3A3AD595" w14:textId="77777777" w:rsidR="00B250B8" w:rsidRPr="00FB328C" w:rsidRDefault="00B250B8" w:rsidP="005C1B33">
            <w:pPr>
              <w:jc w:val="center"/>
              <w:rPr>
                <w:color w:val="auto"/>
              </w:rPr>
            </w:pPr>
            <w:r w:rsidRPr="00FB328C">
              <w:rPr>
                <w:rFonts w:eastAsia="Times New Roman"/>
                <w:bCs/>
                <w:iCs/>
                <w:color w:val="auto"/>
              </w:rPr>
              <w:sym w:font="Wingdings 2" w:char="F081"/>
            </w:r>
          </w:p>
        </w:tc>
        <w:tc>
          <w:tcPr>
            <w:tcW w:w="1916" w:type="dxa"/>
            <w:vAlign w:val="center"/>
          </w:tcPr>
          <w:p w14:paraId="7E207F14" w14:textId="77777777" w:rsidR="00B250B8" w:rsidRPr="00FB328C" w:rsidRDefault="00B250B8" w:rsidP="005C1B33">
            <w:pPr>
              <w:jc w:val="center"/>
              <w:rPr>
                <w:color w:val="auto"/>
              </w:rPr>
            </w:pPr>
            <w:r w:rsidRPr="00FB328C">
              <w:rPr>
                <w:rFonts w:eastAsia="Times New Roman"/>
                <w:bCs/>
                <w:iCs/>
                <w:color w:val="auto"/>
              </w:rPr>
              <w:sym w:font="Wingdings 2" w:char="F081"/>
            </w:r>
          </w:p>
        </w:tc>
      </w:tr>
    </w:tbl>
    <w:p w14:paraId="503C74F0" w14:textId="4BF1EEA7" w:rsidR="00B250B8" w:rsidRPr="00FB328C" w:rsidRDefault="00B250B8" w:rsidP="005A5492">
      <w:pPr>
        <w:pStyle w:val="ListParagraph"/>
        <w:numPr>
          <w:ilvl w:val="0"/>
          <w:numId w:val="196"/>
        </w:numPr>
        <w:spacing w:before="600"/>
        <w:contextualSpacing w:val="0"/>
      </w:pPr>
      <w:r w:rsidRPr="00FB328C">
        <w:t>What</w:t>
      </w:r>
      <w:r w:rsidR="00AC5C50">
        <w:t xml:space="preserve"> </w:t>
      </w:r>
      <w:r w:rsidRPr="00FB328C">
        <w:t>are</w:t>
      </w:r>
      <w:r w:rsidR="00AC5C50">
        <w:t xml:space="preserve"> </w:t>
      </w:r>
      <w:r w:rsidRPr="00FB328C">
        <w:t>the</w:t>
      </w:r>
      <w:r w:rsidR="00AC5C50">
        <w:t xml:space="preserve"> </w:t>
      </w:r>
      <w:r w:rsidRPr="00FB328C">
        <w:t>key</w:t>
      </w:r>
      <w:r w:rsidR="00AC5C50">
        <w:t xml:space="preserve"> </w:t>
      </w:r>
      <w:r w:rsidRPr="00FB328C">
        <w:t>barriers</w:t>
      </w:r>
      <w:r w:rsidR="00AC5C50">
        <w:t xml:space="preserve"> </w:t>
      </w:r>
      <w:r w:rsidRPr="00FB328C">
        <w:t>to</w:t>
      </w:r>
      <w:r w:rsidR="00AC5C50">
        <w:t xml:space="preserve"> </w:t>
      </w:r>
      <w:r w:rsidRPr="00FB328C">
        <w:t>your</w:t>
      </w:r>
      <w:r w:rsidR="00AC5C50">
        <w:t xml:space="preserve"> </w:t>
      </w:r>
      <w:r w:rsidRPr="00FB328C">
        <w:t>organisation</w:t>
      </w:r>
      <w:r w:rsidR="00AC5C50">
        <w:t xml:space="preserve"> </w:t>
      </w:r>
      <w:r w:rsidRPr="00FB328C">
        <w:t>improving</w:t>
      </w:r>
      <w:r w:rsidR="00AC5C50">
        <w:t xml:space="preserve"> </w:t>
      </w:r>
      <w:r w:rsidRPr="00FB328C">
        <w:t>its</w:t>
      </w:r>
      <w:r w:rsidR="00AC5C50">
        <w:t xml:space="preserve"> </w:t>
      </w:r>
      <w:r w:rsidRPr="00FB328C">
        <w:t>use</w:t>
      </w:r>
      <w:r w:rsidR="00AC5C50">
        <w:t xml:space="preserve"> </w:t>
      </w:r>
      <w:r w:rsidRPr="00FB328C">
        <w:t>of</w:t>
      </w:r>
      <w:r w:rsidR="00AC5C50">
        <w:t xml:space="preserve"> </w:t>
      </w:r>
      <w:r w:rsidRPr="00FB328C">
        <w:t>technology</w:t>
      </w:r>
      <w:r w:rsidR="00AC5C50">
        <w:t xml:space="preserve"> </w:t>
      </w:r>
      <w:r w:rsidRPr="00FB328C">
        <w:t>for</w:t>
      </w:r>
      <w:r w:rsidR="00AC5C50">
        <w:t xml:space="preserve"> </w:t>
      </w:r>
      <w:r w:rsidRPr="00FB328C">
        <w:t>giving</w:t>
      </w:r>
      <w:r w:rsidR="00AC5C50">
        <w:t xml:space="preserve"> </w:t>
      </w:r>
      <w:r w:rsidRPr="00FB328C">
        <w:t>and</w:t>
      </w:r>
      <w:r w:rsidR="00AC5C50">
        <w:t xml:space="preserve"> </w:t>
      </w:r>
      <w:r w:rsidRPr="00FB328C">
        <w:t>volunteering?</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6AD63D96" w14:textId="46DC9614"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financial</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improve</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technological</w:t>
      </w:r>
      <w:r w:rsidR="00AC5C50">
        <w:rPr>
          <w:rFonts w:eastAsia="Times New Roman"/>
          <w:bCs/>
          <w:iCs/>
        </w:rPr>
        <w:t xml:space="preserve"> </w:t>
      </w:r>
      <w:r w:rsidRPr="00FB328C">
        <w:rPr>
          <w:rFonts w:eastAsia="Times New Roman"/>
          <w:bCs/>
          <w:iCs/>
        </w:rPr>
        <w:t>infrastructure</w:t>
      </w:r>
    </w:p>
    <w:p w14:paraId="3805A5F1" w14:textId="122602D8"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financial</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hire</w:t>
      </w:r>
      <w:r w:rsidR="00AC5C50">
        <w:rPr>
          <w:rFonts w:eastAsia="Times New Roman"/>
          <w:bCs/>
          <w:iCs/>
        </w:rPr>
        <w:t xml:space="preserve"> </w:t>
      </w:r>
      <w:r w:rsidRPr="00FB328C">
        <w:rPr>
          <w:rFonts w:eastAsia="Times New Roman"/>
          <w:bCs/>
          <w:iCs/>
        </w:rPr>
        <w:t>staff</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specific</w:t>
      </w:r>
      <w:r w:rsidR="00AC5C50">
        <w:rPr>
          <w:rFonts w:eastAsia="Times New Roman"/>
          <w:bCs/>
          <w:iCs/>
        </w:rPr>
        <w:t xml:space="preserve"> </w:t>
      </w:r>
      <w:r w:rsidRPr="00FB328C">
        <w:rPr>
          <w:rFonts w:eastAsia="Times New Roman"/>
          <w:bCs/>
          <w:iCs/>
        </w:rPr>
        <w:t>knowledge</w:t>
      </w:r>
      <w:r w:rsidR="00AC5C50">
        <w:rPr>
          <w:rFonts w:eastAsia="Times New Roman"/>
          <w:bCs/>
          <w:iCs/>
        </w:rPr>
        <w:t xml:space="preserve"> </w:t>
      </w:r>
      <w:r w:rsidRPr="00FB328C">
        <w:rPr>
          <w:rFonts w:eastAsia="Times New Roman"/>
          <w:bCs/>
          <w:iCs/>
        </w:rPr>
        <w:t>about</w:t>
      </w:r>
      <w:r w:rsidR="00AC5C50">
        <w:rPr>
          <w:rFonts w:eastAsia="Times New Roman"/>
          <w:bCs/>
          <w:iCs/>
        </w:rPr>
        <w:t xml:space="preserve"> </w:t>
      </w:r>
      <w:r w:rsidRPr="00FB328C">
        <w:rPr>
          <w:rFonts w:eastAsia="Times New Roman"/>
          <w:bCs/>
          <w:iCs/>
        </w:rPr>
        <w:t>technology</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giving</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volunteering</w:t>
      </w:r>
    </w:p>
    <w:p w14:paraId="4BBBF188" w14:textId="0B2665BE"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human</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improve</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use</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technology</w:t>
      </w:r>
    </w:p>
    <w:p w14:paraId="042DC63A" w14:textId="7E5E8FBE"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time</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train</w:t>
      </w:r>
      <w:r w:rsidR="00AC5C50">
        <w:rPr>
          <w:rFonts w:eastAsia="Times New Roman"/>
          <w:bCs/>
          <w:iCs/>
        </w:rPr>
        <w:t xml:space="preserve"> </w:t>
      </w:r>
      <w:r w:rsidRPr="00FB328C">
        <w:rPr>
          <w:rFonts w:eastAsia="Times New Roman"/>
          <w:bCs/>
          <w:iCs/>
        </w:rPr>
        <w:t>staff</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use</w:t>
      </w:r>
      <w:r w:rsidR="00AC5C50">
        <w:rPr>
          <w:rFonts w:eastAsia="Times New Roman"/>
          <w:bCs/>
          <w:iCs/>
        </w:rPr>
        <w:t xml:space="preserve"> </w:t>
      </w:r>
      <w:r w:rsidRPr="00FB328C">
        <w:rPr>
          <w:rFonts w:eastAsia="Times New Roman"/>
          <w:bCs/>
          <w:iCs/>
        </w:rPr>
        <w:t>technology</w:t>
      </w:r>
    </w:p>
    <w:p w14:paraId="6B1A4E0C" w14:textId="0BCAFC7B"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technological</w:t>
      </w:r>
      <w:r w:rsidR="00AC5C50">
        <w:rPr>
          <w:rFonts w:eastAsia="Times New Roman"/>
          <w:bCs/>
          <w:iCs/>
        </w:rPr>
        <w:t xml:space="preserve"> </w:t>
      </w:r>
      <w:r w:rsidRPr="00FB328C">
        <w:rPr>
          <w:rFonts w:eastAsia="Times New Roman"/>
          <w:bCs/>
          <w:iCs/>
        </w:rPr>
        <w:t>infrastructure</w:t>
      </w:r>
    </w:p>
    <w:p w14:paraId="6B311E4A" w14:textId="37875E85"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software</w:t>
      </w:r>
      <w:r w:rsidR="00AC5C50">
        <w:rPr>
          <w:rFonts w:eastAsia="Times New Roman"/>
          <w:bCs/>
          <w:iCs/>
        </w:rPr>
        <w:t xml:space="preserve"> </w:t>
      </w:r>
      <w:r w:rsidRPr="00FB328C">
        <w:rPr>
          <w:rFonts w:eastAsia="Times New Roman"/>
          <w:bCs/>
          <w:iCs/>
        </w:rPr>
        <w:t>is</w:t>
      </w:r>
      <w:r w:rsidR="00AC5C50">
        <w:rPr>
          <w:rFonts w:eastAsia="Times New Roman"/>
          <w:bCs/>
          <w:iCs/>
        </w:rPr>
        <w:t xml:space="preserve"> </w:t>
      </w:r>
      <w:r w:rsidRPr="00FB328C">
        <w:rPr>
          <w:rFonts w:eastAsia="Times New Roman"/>
          <w:bCs/>
          <w:iCs/>
        </w:rPr>
        <w:t>outdated</w:t>
      </w:r>
    </w:p>
    <w:p w14:paraId="5663E75B" w14:textId="3932E030"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ability</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accept</w:t>
      </w:r>
      <w:r w:rsidR="00AC5C50">
        <w:rPr>
          <w:rFonts w:eastAsia="Times New Roman"/>
          <w:bCs/>
          <w:iCs/>
        </w:rPr>
        <w:t xml:space="preserve"> </w:t>
      </w:r>
      <w:r w:rsidRPr="00FB328C">
        <w:rPr>
          <w:rFonts w:eastAsia="Times New Roman"/>
          <w:bCs/>
          <w:iCs/>
        </w:rPr>
        <w:t>secure</w:t>
      </w:r>
      <w:r w:rsidR="00AC5C50">
        <w:rPr>
          <w:rFonts w:eastAsia="Times New Roman"/>
          <w:bCs/>
          <w:iCs/>
        </w:rPr>
        <w:t xml:space="preserve"> </w:t>
      </w:r>
      <w:r w:rsidRPr="00FB328C">
        <w:rPr>
          <w:rFonts w:eastAsia="Times New Roman"/>
          <w:bCs/>
          <w:iCs/>
        </w:rPr>
        <w:t>credit</w:t>
      </w:r>
      <w:r w:rsidR="00AC5C50">
        <w:rPr>
          <w:rFonts w:eastAsia="Times New Roman"/>
          <w:bCs/>
          <w:iCs/>
        </w:rPr>
        <w:t xml:space="preserve"> </w:t>
      </w:r>
      <w:r w:rsidRPr="00FB328C">
        <w:rPr>
          <w:rFonts w:eastAsia="Times New Roman"/>
          <w:bCs/>
          <w:iCs/>
        </w:rPr>
        <w:t>card</w:t>
      </w:r>
      <w:r w:rsidR="00AC5C50">
        <w:rPr>
          <w:rFonts w:eastAsia="Times New Roman"/>
          <w:bCs/>
          <w:iCs/>
        </w:rPr>
        <w:t xml:space="preserve"> </w:t>
      </w:r>
      <w:r w:rsidRPr="00FB328C">
        <w:rPr>
          <w:rFonts w:eastAsia="Times New Roman"/>
          <w:bCs/>
          <w:iCs/>
        </w:rPr>
        <w:t>payments</w:t>
      </w:r>
      <w:r w:rsidR="00AC5C50">
        <w:rPr>
          <w:rFonts w:eastAsia="Times New Roman"/>
          <w:bCs/>
          <w:iCs/>
        </w:rPr>
        <w:t xml:space="preserve"> </w:t>
      </w:r>
      <w:r w:rsidRPr="00FB328C">
        <w:rPr>
          <w:rFonts w:eastAsia="Times New Roman"/>
          <w:bCs/>
          <w:iCs/>
        </w:rPr>
        <w:t>over</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internet</w:t>
      </w:r>
    </w:p>
    <w:p w14:paraId="51AF6C3E" w14:textId="41D446AA"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board</w:t>
      </w:r>
      <w:r w:rsidR="00AC5C50">
        <w:rPr>
          <w:rFonts w:eastAsia="Times New Roman"/>
          <w:bCs/>
          <w:iCs/>
        </w:rPr>
        <w:t xml:space="preserve"> </w:t>
      </w:r>
      <w:r w:rsidRPr="00FB328C">
        <w:rPr>
          <w:rFonts w:eastAsia="Times New Roman"/>
          <w:bCs/>
          <w:iCs/>
        </w:rPr>
        <w:t>does</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support</w:t>
      </w:r>
      <w:r w:rsidR="00AC5C50">
        <w:rPr>
          <w:rFonts w:eastAsia="Times New Roman"/>
          <w:bCs/>
          <w:iCs/>
        </w:rPr>
        <w:t xml:space="preserve"> </w:t>
      </w:r>
      <w:r w:rsidRPr="00FB328C">
        <w:rPr>
          <w:rFonts w:eastAsia="Times New Roman"/>
          <w:bCs/>
          <w:iCs/>
        </w:rPr>
        <w:t>investing</w:t>
      </w:r>
      <w:r w:rsidR="00AC5C50">
        <w:rPr>
          <w:rFonts w:eastAsia="Times New Roman"/>
          <w:bCs/>
          <w:iCs/>
        </w:rPr>
        <w:t xml:space="preserve"> </w:t>
      </w:r>
      <w:r w:rsidRPr="00FB328C">
        <w:rPr>
          <w:rFonts w:eastAsia="Times New Roman"/>
          <w:bCs/>
          <w:iCs/>
        </w:rPr>
        <w:t>in</w:t>
      </w:r>
      <w:r w:rsidR="00AC5C50">
        <w:rPr>
          <w:rFonts w:eastAsia="Times New Roman"/>
          <w:bCs/>
          <w:iCs/>
        </w:rPr>
        <w:t xml:space="preserve"> </w:t>
      </w:r>
      <w:r w:rsidRPr="00FB328C">
        <w:rPr>
          <w:rFonts w:eastAsia="Times New Roman"/>
          <w:bCs/>
          <w:iCs/>
        </w:rPr>
        <w:t>technology</w:t>
      </w:r>
    </w:p>
    <w:p w14:paraId="51D86CBA" w14:textId="2C151583"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organisation’s</w:t>
      </w:r>
      <w:r w:rsidR="00AC5C50">
        <w:rPr>
          <w:rFonts w:eastAsia="Times New Roman"/>
          <w:bCs/>
          <w:iCs/>
        </w:rPr>
        <w:t xml:space="preserve"> </w:t>
      </w:r>
      <w:r w:rsidRPr="00FB328C">
        <w:rPr>
          <w:rFonts w:eastAsia="Times New Roman"/>
          <w:bCs/>
          <w:iCs/>
        </w:rPr>
        <w:t>mission</w:t>
      </w:r>
      <w:r w:rsidR="00AC5C50">
        <w:rPr>
          <w:rFonts w:eastAsia="Times New Roman"/>
          <w:bCs/>
          <w:iCs/>
        </w:rPr>
        <w:t xml:space="preserve"> </w:t>
      </w:r>
      <w:r w:rsidRPr="00FB328C">
        <w:rPr>
          <w:rFonts w:eastAsia="Times New Roman"/>
          <w:bCs/>
          <w:iCs/>
        </w:rPr>
        <w:t>takes</w:t>
      </w:r>
      <w:r w:rsidR="00AC5C50">
        <w:rPr>
          <w:rFonts w:eastAsia="Times New Roman"/>
          <w:bCs/>
          <w:iCs/>
        </w:rPr>
        <w:t xml:space="preserve"> </w:t>
      </w:r>
      <w:r w:rsidRPr="00FB328C">
        <w:rPr>
          <w:rFonts w:eastAsia="Times New Roman"/>
          <w:bCs/>
          <w:iCs/>
        </w:rPr>
        <w:t>priority</w:t>
      </w:r>
      <w:r w:rsidR="00AC5C50">
        <w:rPr>
          <w:rFonts w:eastAsia="Times New Roman"/>
          <w:bCs/>
          <w:iCs/>
        </w:rPr>
        <w:t xml:space="preserve"> </w:t>
      </w:r>
      <w:r w:rsidRPr="00FB328C">
        <w:rPr>
          <w:rFonts w:eastAsia="Times New Roman"/>
          <w:bCs/>
          <w:iCs/>
        </w:rPr>
        <w:t>over</w:t>
      </w:r>
      <w:r w:rsidR="00AC5C50">
        <w:rPr>
          <w:rFonts w:eastAsia="Times New Roman"/>
          <w:bCs/>
          <w:iCs/>
        </w:rPr>
        <w:t xml:space="preserve"> </w:t>
      </w:r>
      <w:r w:rsidRPr="00FB328C">
        <w:rPr>
          <w:rFonts w:eastAsia="Times New Roman"/>
          <w:bCs/>
          <w:iCs/>
        </w:rPr>
        <w:t>improving</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infrastructure</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knowledge</w:t>
      </w:r>
      <w:r w:rsidR="00AC5C50">
        <w:rPr>
          <w:rFonts w:eastAsia="Times New Roman"/>
          <w:bCs/>
          <w:iCs/>
        </w:rPr>
        <w:t xml:space="preserve"> </w:t>
      </w:r>
      <w:r w:rsidRPr="00FB328C">
        <w:rPr>
          <w:rFonts w:eastAsia="Times New Roman"/>
          <w:bCs/>
          <w:iCs/>
        </w:rPr>
        <w:t>about</w:t>
      </w:r>
      <w:r w:rsidR="00AC5C50">
        <w:rPr>
          <w:rFonts w:eastAsia="Times New Roman"/>
          <w:bCs/>
          <w:iCs/>
        </w:rPr>
        <w:t xml:space="preserve"> </w:t>
      </w:r>
      <w:r w:rsidRPr="00FB328C">
        <w:rPr>
          <w:rFonts w:eastAsia="Times New Roman"/>
          <w:bCs/>
          <w:iCs/>
        </w:rPr>
        <w:t>technology</w:t>
      </w:r>
    </w:p>
    <w:p w14:paraId="76CFEC1D" w14:textId="1B860FD3"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No</w:t>
      </w:r>
      <w:r w:rsidR="00AC5C50">
        <w:rPr>
          <w:rFonts w:eastAsia="Times New Roman"/>
          <w:bCs/>
          <w:iCs/>
        </w:rPr>
        <w:t xml:space="preserve"> </w:t>
      </w:r>
      <w:r w:rsidRPr="00FB328C">
        <w:rPr>
          <w:rFonts w:eastAsia="Times New Roman"/>
          <w:bCs/>
          <w:iCs/>
        </w:rPr>
        <w:t>barriers</w:t>
      </w:r>
    </w:p>
    <w:p w14:paraId="21A21EDB" w14:textId="00969883" w:rsidR="00B250B8" w:rsidRPr="00FB328C" w:rsidRDefault="00B250B8" w:rsidP="00B250B8">
      <w:pPr>
        <w:pStyle w:val="ListParagraph"/>
        <w:numPr>
          <w:ilvl w:val="0"/>
          <w:numId w:val="150"/>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p>
    <w:p w14:paraId="31C22AFE" w14:textId="77777777" w:rsidR="00B250B8" w:rsidRPr="00FB328C" w:rsidRDefault="00B250B8">
      <w:pPr>
        <w:rPr>
          <w:rFonts w:asciiTheme="minorHAnsi" w:eastAsiaTheme="minorEastAsia" w:hAnsiTheme="minorHAnsi"/>
          <w:color w:val="auto"/>
          <w:lang w:val="en-US"/>
        </w:rPr>
      </w:pPr>
      <w:r w:rsidRPr="00FB328C">
        <w:rPr>
          <w:color w:val="auto"/>
        </w:rPr>
        <w:br w:type="page"/>
      </w:r>
    </w:p>
    <w:p w14:paraId="388B3582" w14:textId="16772F04" w:rsidR="00B250B8" w:rsidRPr="00FB328C" w:rsidRDefault="00B250B8" w:rsidP="00767B5B">
      <w:pPr>
        <w:pStyle w:val="ListParagraph"/>
        <w:numPr>
          <w:ilvl w:val="0"/>
          <w:numId w:val="196"/>
        </w:numPr>
        <w:ind w:left="714" w:hanging="357"/>
        <w:contextualSpacing w:val="0"/>
      </w:pPr>
      <w:r w:rsidRPr="00FB328C">
        <w:lastRenderedPageBreak/>
        <w:t>Is</w:t>
      </w:r>
      <w:r w:rsidR="00AC5C50">
        <w:t xml:space="preserve"> </w:t>
      </w:r>
      <w:r w:rsidRPr="00FB328C">
        <w:t>your</w:t>
      </w:r>
      <w:r w:rsidR="00AC5C50">
        <w:t xml:space="preserve"> </w:t>
      </w:r>
      <w:r w:rsidRPr="00FB328C">
        <w:t>organisation</w:t>
      </w:r>
      <w:r w:rsidR="00AC5C50">
        <w:t xml:space="preserve"> </w:t>
      </w:r>
      <w:r w:rsidRPr="00FB328C">
        <w:t>currently</w:t>
      </w:r>
      <w:r w:rsidR="00AC5C50">
        <w:t xml:space="preserve"> </w:t>
      </w:r>
      <w:r w:rsidRPr="00FB328C">
        <w:t>involved</w:t>
      </w:r>
      <w:r w:rsidR="00AC5C50">
        <w:t xml:space="preserve"> </w:t>
      </w:r>
      <w:r w:rsidRPr="00FB328C">
        <w:t>with</w:t>
      </w:r>
      <w:r w:rsidR="00AC5C50">
        <w:t xml:space="preserve"> </w:t>
      </w:r>
      <w:r w:rsidRPr="00FB328C">
        <w:t>any</w:t>
      </w:r>
      <w:r w:rsidR="00AC5C50">
        <w:t xml:space="preserve"> </w:t>
      </w:r>
      <w:r w:rsidRPr="00FB328C">
        <w:t>of</w:t>
      </w:r>
      <w:r w:rsidR="00AC5C50">
        <w:t xml:space="preserve"> </w:t>
      </w:r>
      <w:r w:rsidRPr="00FB328C">
        <w:t>the</w:t>
      </w:r>
      <w:r w:rsidR="00AC5C50">
        <w:t xml:space="preserve"> </w:t>
      </w:r>
      <w:r w:rsidRPr="00FB328C">
        <w:t>following?</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4F9096AA" w14:textId="5284B799" w:rsidR="00B250B8" w:rsidRPr="00FB328C" w:rsidRDefault="00AC5C50" w:rsidP="00B250B8">
      <w:pPr>
        <w:pStyle w:val="ListParagraph"/>
        <w:numPr>
          <w:ilvl w:val="0"/>
          <w:numId w:val="151"/>
        </w:numPr>
        <w:ind w:left="924" w:hanging="357"/>
        <w:rPr>
          <w:rFonts w:eastAsia="Times New Roman"/>
          <w:bCs/>
          <w:iCs/>
        </w:rPr>
      </w:pPr>
      <w:r>
        <w:rPr>
          <w:rFonts w:eastAsia="Times New Roman"/>
          <w:bCs/>
          <w:iCs/>
        </w:rPr>
        <w:t xml:space="preserve"> </w:t>
      </w:r>
      <w:r w:rsidR="00B250B8" w:rsidRPr="00FB328C">
        <w:rPr>
          <w:rFonts w:eastAsia="Times New Roman"/>
          <w:bCs/>
          <w:iCs/>
        </w:rPr>
        <w:t>Social</w:t>
      </w:r>
      <w:r>
        <w:rPr>
          <w:rFonts w:eastAsia="Times New Roman"/>
          <w:bCs/>
          <w:iCs/>
        </w:rPr>
        <w:t xml:space="preserve"> </w:t>
      </w:r>
      <w:r w:rsidR="00B250B8" w:rsidRPr="00FB328C">
        <w:rPr>
          <w:rFonts w:eastAsia="Times New Roman"/>
          <w:bCs/>
          <w:iCs/>
        </w:rPr>
        <w:t>enterprise</w:t>
      </w:r>
    </w:p>
    <w:p w14:paraId="78F0DACF" w14:textId="16426BE8" w:rsidR="00B250B8" w:rsidRPr="00FB328C" w:rsidRDefault="00AC5C50" w:rsidP="00B250B8">
      <w:pPr>
        <w:pStyle w:val="ListParagraph"/>
        <w:numPr>
          <w:ilvl w:val="0"/>
          <w:numId w:val="151"/>
        </w:numPr>
        <w:ind w:left="924" w:hanging="357"/>
        <w:rPr>
          <w:rFonts w:eastAsia="Times New Roman"/>
          <w:bCs/>
          <w:iCs/>
        </w:rPr>
      </w:pPr>
      <w:r>
        <w:rPr>
          <w:rFonts w:eastAsia="Times New Roman"/>
          <w:bCs/>
          <w:iCs/>
        </w:rPr>
        <w:t xml:space="preserve"> </w:t>
      </w:r>
      <w:r w:rsidR="00B250B8" w:rsidRPr="00FB328C">
        <w:rPr>
          <w:rFonts w:eastAsia="Times New Roman"/>
          <w:bCs/>
          <w:iCs/>
        </w:rPr>
        <w:t>Sponsorship</w:t>
      </w:r>
    </w:p>
    <w:p w14:paraId="4B073C59" w14:textId="00531424" w:rsidR="00B250B8" w:rsidRPr="00FB328C" w:rsidRDefault="00AC5C50" w:rsidP="00B250B8">
      <w:pPr>
        <w:pStyle w:val="ListParagraph"/>
        <w:numPr>
          <w:ilvl w:val="0"/>
          <w:numId w:val="151"/>
        </w:numPr>
        <w:ind w:left="924" w:hanging="357"/>
        <w:rPr>
          <w:rFonts w:eastAsia="Times New Roman"/>
          <w:bCs/>
          <w:iCs/>
        </w:rPr>
      </w:pPr>
      <w:r>
        <w:rPr>
          <w:rFonts w:eastAsia="Times New Roman"/>
          <w:bCs/>
          <w:iCs/>
        </w:rPr>
        <w:t xml:space="preserve"> </w:t>
      </w:r>
      <w:r w:rsidR="00B250B8" w:rsidRPr="00FB328C">
        <w:rPr>
          <w:rFonts w:eastAsia="Times New Roman"/>
          <w:bCs/>
          <w:iCs/>
        </w:rPr>
        <w:t>Community</w:t>
      </w:r>
      <w:r>
        <w:rPr>
          <w:rFonts w:eastAsia="Times New Roman"/>
          <w:bCs/>
          <w:iCs/>
        </w:rPr>
        <w:t xml:space="preserve"> </w:t>
      </w:r>
      <w:r w:rsidR="00B250B8" w:rsidRPr="00FB328C">
        <w:rPr>
          <w:rFonts w:eastAsia="Times New Roman"/>
          <w:bCs/>
          <w:iCs/>
        </w:rPr>
        <w:t>projects/partnerships</w:t>
      </w:r>
    </w:p>
    <w:p w14:paraId="6FA2F3A0" w14:textId="7102A9A7" w:rsidR="00B250B8" w:rsidRPr="00FB328C" w:rsidRDefault="00AC5C50" w:rsidP="00B250B8">
      <w:pPr>
        <w:pStyle w:val="ListParagraph"/>
        <w:numPr>
          <w:ilvl w:val="0"/>
          <w:numId w:val="151"/>
        </w:numPr>
        <w:ind w:left="924" w:hanging="357"/>
        <w:rPr>
          <w:rFonts w:eastAsia="Times New Roman"/>
          <w:bCs/>
          <w:iCs/>
        </w:rPr>
      </w:pPr>
      <w:r>
        <w:rPr>
          <w:rFonts w:eastAsia="Times New Roman"/>
          <w:bCs/>
          <w:iCs/>
        </w:rPr>
        <w:t xml:space="preserve"> </w:t>
      </w:r>
      <w:r w:rsidR="00B250B8" w:rsidRPr="00FB328C">
        <w:rPr>
          <w:rFonts w:eastAsia="Times New Roman"/>
          <w:bCs/>
          <w:iCs/>
        </w:rPr>
        <w:t>We</w:t>
      </w:r>
      <w:r>
        <w:rPr>
          <w:rFonts w:eastAsia="Times New Roman"/>
          <w:bCs/>
          <w:iCs/>
        </w:rPr>
        <w:t xml:space="preserve"> </w:t>
      </w:r>
      <w:r w:rsidR="00B250B8" w:rsidRPr="00FB328C">
        <w:rPr>
          <w:rFonts w:eastAsia="Times New Roman"/>
          <w:bCs/>
          <w:iCs/>
        </w:rPr>
        <w:t>are</w:t>
      </w:r>
      <w:r>
        <w:rPr>
          <w:rFonts w:eastAsia="Times New Roman"/>
          <w:bCs/>
          <w:iCs/>
        </w:rPr>
        <w:t xml:space="preserve"> </w:t>
      </w:r>
      <w:r w:rsidR="00B250B8" w:rsidRPr="00FB328C">
        <w:rPr>
          <w:rFonts w:eastAsia="Times New Roman"/>
          <w:bCs/>
          <w:iCs/>
        </w:rPr>
        <w:t>not</w:t>
      </w:r>
      <w:r>
        <w:rPr>
          <w:rFonts w:eastAsia="Times New Roman"/>
          <w:bCs/>
          <w:iCs/>
        </w:rPr>
        <w:t xml:space="preserve"> </w:t>
      </w:r>
      <w:r w:rsidR="00B250B8" w:rsidRPr="00FB328C">
        <w:rPr>
          <w:rFonts w:eastAsia="Times New Roman"/>
          <w:bCs/>
          <w:iCs/>
        </w:rPr>
        <w:t>involved</w:t>
      </w:r>
      <w:r>
        <w:rPr>
          <w:rFonts w:eastAsia="Times New Roman"/>
          <w:bCs/>
          <w:iCs/>
        </w:rPr>
        <w:t xml:space="preserve"> </w:t>
      </w:r>
      <w:r w:rsidR="00B250B8" w:rsidRPr="00FB328C">
        <w:rPr>
          <w:rFonts w:eastAsia="Times New Roman"/>
          <w:bCs/>
          <w:iCs/>
        </w:rPr>
        <w:t>in</w:t>
      </w:r>
      <w:r>
        <w:rPr>
          <w:rFonts w:eastAsia="Times New Roman"/>
          <w:bCs/>
          <w:iCs/>
        </w:rPr>
        <w:t xml:space="preserve"> </w:t>
      </w:r>
      <w:r w:rsidR="00B250B8" w:rsidRPr="00FB328C">
        <w:rPr>
          <w:rFonts w:eastAsia="Times New Roman"/>
          <w:bCs/>
          <w:iCs/>
        </w:rPr>
        <w:t>any</w:t>
      </w:r>
      <w:r>
        <w:rPr>
          <w:rFonts w:eastAsia="Times New Roman"/>
          <w:bCs/>
          <w:iCs/>
        </w:rPr>
        <w:t xml:space="preserve"> </w:t>
      </w:r>
      <w:r w:rsidR="00B250B8" w:rsidRPr="00FB328C">
        <w:rPr>
          <w:rFonts w:eastAsia="Times New Roman"/>
          <w:bCs/>
          <w:iCs/>
        </w:rPr>
        <w:t>of</w:t>
      </w:r>
      <w:r>
        <w:rPr>
          <w:rFonts w:eastAsia="Times New Roman"/>
          <w:bCs/>
          <w:iCs/>
        </w:rPr>
        <w:t xml:space="preserve"> </w:t>
      </w:r>
      <w:r w:rsidR="00B250B8" w:rsidRPr="00FB328C">
        <w:rPr>
          <w:rFonts w:eastAsia="Times New Roman"/>
          <w:bCs/>
          <w:iCs/>
        </w:rPr>
        <w:t>the</w:t>
      </w:r>
      <w:r>
        <w:rPr>
          <w:rFonts w:eastAsia="Times New Roman"/>
          <w:bCs/>
          <w:iCs/>
        </w:rPr>
        <w:t xml:space="preserve"> </w:t>
      </w:r>
      <w:r w:rsidR="00B250B8" w:rsidRPr="00FB328C">
        <w:rPr>
          <w:rFonts w:eastAsia="Times New Roman"/>
          <w:bCs/>
          <w:iCs/>
        </w:rPr>
        <w:t>above</w:t>
      </w:r>
    </w:p>
    <w:p w14:paraId="59694466" w14:textId="5986F8DA" w:rsidR="00B250B8" w:rsidRPr="00FB328C" w:rsidRDefault="00B250B8" w:rsidP="00B250B8">
      <w:pPr>
        <w:rPr>
          <w:rFonts w:eastAsia="Times New Roman"/>
          <w:b/>
          <w:bCs/>
          <w:iCs/>
          <w:color w:val="auto"/>
        </w:rPr>
      </w:pPr>
      <w:r w:rsidRPr="00FB328C">
        <w:rPr>
          <w:rFonts w:eastAsia="Times New Roman"/>
          <w:b/>
          <w:bCs/>
          <w:iCs/>
          <w:color w:val="auto"/>
        </w:rPr>
        <w:t>If</w:t>
      </w:r>
      <w:r w:rsidR="00AC5C50">
        <w:rPr>
          <w:rFonts w:eastAsia="Times New Roman"/>
          <w:b/>
          <w:bCs/>
          <w:iCs/>
          <w:color w:val="auto"/>
        </w:rPr>
        <w:t xml:space="preserve"> </w:t>
      </w:r>
      <w:r w:rsidRPr="00FB328C">
        <w:rPr>
          <w:rFonts w:eastAsia="Times New Roman"/>
          <w:b/>
          <w:bCs/>
          <w:iCs/>
          <w:color w:val="auto"/>
        </w:rPr>
        <w:t>Q71a</w:t>
      </w:r>
      <w:r w:rsidR="00AC5C50">
        <w:rPr>
          <w:rFonts w:eastAsia="Times New Roman"/>
          <w:b/>
          <w:bCs/>
          <w:iCs/>
          <w:color w:val="auto"/>
        </w:rPr>
        <w:t xml:space="preserve"> </w:t>
      </w:r>
      <w:r w:rsidRPr="00FB328C">
        <w:rPr>
          <w:rFonts w:eastAsia="Times New Roman"/>
          <w:b/>
          <w:bCs/>
          <w:iCs/>
          <w:color w:val="auto"/>
        </w:rPr>
        <w:t>is</w:t>
      </w:r>
      <w:r w:rsidR="00AC5C50">
        <w:rPr>
          <w:rFonts w:eastAsia="Times New Roman"/>
          <w:b/>
          <w:bCs/>
          <w:iCs/>
          <w:color w:val="auto"/>
        </w:rPr>
        <w:t xml:space="preserve"> </w:t>
      </w:r>
      <w:r w:rsidRPr="00FB328C">
        <w:rPr>
          <w:rFonts w:eastAsia="Times New Roman"/>
          <w:b/>
          <w:bCs/>
          <w:iCs/>
          <w:color w:val="auto"/>
        </w:rPr>
        <w:t>not</w:t>
      </w:r>
      <w:r w:rsidR="00AC5C50">
        <w:rPr>
          <w:rFonts w:eastAsia="Times New Roman"/>
          <w:b/>
          <w:bCs/>
          <w:iCs/>
          <w:color w:val="auto"/>
        </w:rPr>
        <w:t xml:space="preserve"> </w:t>
      </w:r>
      <w:r w:rsidRPr="00FB328C">
        <w:rPr>
          <w:rFonts w:eastAsia="Times New Roman"/>
          <w:b/>
          <w:bCs/>
          <w:iCs/>
          <w:color w:val="auto"/>
        </w:rPr>
        <w:t>select,</w:t>
      </w:r>
      <w:r w:rsidR="00AC5C50">
        <w:rPr>
          <w:rFonts w:eastAsia="Times New Roman"/>
          <w:b/>
          <w:bCs/>
          <w:iCs/>
          <w:color w:val="auto"/>
        </w:rPr>
        <w:t xml:space="preserve"> </w:t>
      </w:r>
      <w:r w:rsidRPr="00FB328C">
        <w:rPr>
          <w:rFonts w:eastAsia="Times New Roman"/>
          <w:b/>
          <w:bCs/>
          <w:iCs/>
          <w:color w:val="auto"/>
        </w:rPr>
        <w:t>skip</w:t>
      </w:r>
      <w:r w:rsidR="00AC5C50">
        <w:rPr>
          <w:rFonts w:eastAsia="Times New Roman"/>
          <w:b/>
          <w:bCs/>
          <w:iCs/>
          <w:color w:val="auto"/>
        </w:rPr>
        <w:t xml:space="preserve"> </w:t>
      </w:r>
      <w:r w:rsidRPr="00FB328C">
        <w:rPr>
          <w:rFonts w:eastAsia="Times New Roman"/>
          <w:b/>
          <w:bCs/>
          <w:iCs/>
          <w:color w:val="auto"/>
        </w:rPr>
        <w:t>to</w:t>
      </w:r>
      <w:r w:rsidR="00AC5C50">
        <w:rPr>
          <w:rFonts w:eastAsia="Times New Roman"/>
          <w:b/>
          <w:bCs/>
          <w:iCs/>
          <w:color w:val="auto"/>
        </w:rPr>
        <w:t xml:space="preserve"> </w:t>
      </w:r>
      <w:r w:rsidRPr="00FB328C">
        <w:rPr>
          <w:rFonts w:eastAsia="Times New Roman"/>
          <w:b/>
          <w:bCs/>
          <w:iCs/>
          <w:color w:val="auto"/>
        </w:rPr>
        <w:t>Q74</w:t>
      </w:r>
    </w:p>
    <w:p w14:paraId="2087F88F" w14:textId="7FCE7C4A" w:rsidR="002C3D78" w:rsidRDefault="00B250B8" w:rsidP="002246EF">
      <w:pPr>
        <w:spacing w:before="360" w:after="0" w:line="240" w:lineRule="auto"/>
        <w:rPr>
          <w:rFonts w:eastAsia="Times New Roman" w:cs="Times New Roman"/>
          <w:color w:val="auto"/>
          <w:szCs w:val="24"/>
        </w:rPr>
      </w:pPr>
      <w:r w:rsidRPr="00FB328C">
        <w:rPr>
          <w:rFonts w:eastAsia="Times New Roman" w:cs="Times New Roman"/>
          <w:b/>
          <w:bCs/>
          <w:color w:val="auto"/>
          <w:szCs w:val="24"/>
        </w:rPr>
        <w:t>Social</w:t>
      </w:r>
      <w:r w:rsidR="00AC5C50">
        <w:rPr>
          <w:rFonts w:eastAsia="Times New Roman" w:cs="Times New Roman"/>
          <w:b/>
          <w:bCs/>
          <w:color w:val="auto"/>
          <w:szCs w:val="24"/>
        </w:rPr>
        <w:t xml:space="preserve"> </w:t>
      </w:r>
      <w:r w:rsidRPr="00FB328C">
        <w:rPr>
          <w:rFonts w:eastAsia="Times New Roman" w:cs="Times New Roman"/>
          <w:b/>
          <w:bCs/>
          <w:color w:val="auto"/>
          <w:szCs w:val="24"/>
        </w:rPr>
        <w:t>Enterprise</w:t>
      </w:r>
      <w:r w:rsidRPr="00FB328C">
        <w:rPr>
          <w:rFonts w:eastAsia="Times New Roman" w:cs="Times New Roman"/>
          <w:color w:val="auto"/>
          <w:szCs w:val="24"/>
        </w:rPr>
        <w:br/>
      </w:r>
      <w:r w:rsidRPr="00FB328C">
        <w:rPr>
          <w:rFonts w:eastAsia="Times New Roman" w:cs="Times New Roman"/>
          <w:color w:val="auto"/>
          <w:sz w:val="24"/>
          <w:szCs w:val="24"/>
        </w:rPr>
        <w:br/>
      </w:r>
      <w:r w:rsidRPr="00FB328C">
        <w:rPr>
          <w:rFonts w:eastAsia="Times New Roman" w:cs="Times New Roman"/>
          <w:iCs/>
          <w:color w:val="auto"/>
          <w:szCs w:val="24"/>
        </w:rPr>
        <w:t>The</w:t>
      </w:r>
      <w:r w:rsidR="00AC5C50">
        <w:rPr>
          <w:rFonts w:eastAsia="Times New Roman" w:cs="Times New Roman"/>
          <w:iCs/>
          <w:color w:val="auto"/>
          <w:szCs w:val="24"/>
        </w:rPr>
        <w:t xml:space="preserve"> </w:t>
      </w:r>
      <w:r w:rsidRPr="00FB328C">
        <w:rPr>
          <w:rFonts w:eastAsia="Times New Roman" w:cs="Times New Roman"/>
          <w:iCs/>
          <w:color w:val="auto"/>
          <w:szCs w:val="24"/>
        </w:rPr>
        <w:t>next</w:t>
      </w:r>
      <w:r w:rsidR="00AC5C50">
        <w:rPr>
          <w:rFonts w:eastAsia="Times New Roman" w:cs="Times New Roman"/>
          <w:iCs/>
          <w:color w:val="auto"/>
          <w:szCs w:val="24"/>
        </w:rPr>
        <w:t xml:space="preserve"> </w:t>
      </w:r>
      <w:r w:rsidRPr="00FB328C">
        <w:rPr>
          <w:rFonts w:eastAsia="Times New Roman" w:cs="Times New Roman"/>
          <w:iCs/>
          <w:color w:val="auto"/>
          <w:szCs w:val="24"/>
        </w:rPr>
        <w:t>set</w:t>
      </w:r>
      <w:r w:rsidR="00AC5C50">
        <w:rPr>
          <w:rFonts w:eastAsia="Times New Roman" w:cs="Times New Roman"/>
          <w:iCs/>
          <w:color w:val="auto"/>
          <w:szCs w:val="24"/>
        </w:rPr>
        <w:t xml:space="preserve"> </w:t>
      </w:r>
      <w:r w:rsidRPr="00FB328C">
        <w:rPr>
          <w:rFonts w:eastAsia="Times New Roman" w:cs="Times New Roman"/>
          <w:iCs/>
          <w:color w:val="auto"/>
          <w:szCs w:val="24"/>
        </w:rPr>
        <w:t>of</w:t>
      </w:r>
      <w:r w:rsidR="00AC5C50">
        <w:rPr>
          <w:rFonts w:eastAsia="Times New Roman" w:cs="Times New Roman"/>
          <w:iCs/>
          <w:color w:val="auto"/>
          <w:szCs w:val="24"/>
        </w:rPr>
        <w:t xml:space="preserve"> </w:t>
      </w:r>
      <w:r w:rsidRPr="00FB328C">
        <w:rPr>
          <w:rFonts w:eastAsia="Times New Roman" w:cs="Times New Roman"/>
          <w:iCs/>
          <w:color w:val="auto"/>
          <w:szCs w:val="24"/>
        </w:rPr>
        <w:t>questions</w:t>
      </w:r>
      <w:r w:rsidR="00AC5C50">
        <w:rPr>
          <w:rFonts w:eastAsia="Times New Roman" w:cs="Times New Roman"/>
          <w:iCs/>
          <w:color w:val="auto"/>
          <w:szCs w:val="24"/>
        </w:rPr>
        <w:t xml:space="preserve"> </w:t>
      </w:r>
      <w:r w:rsidRPr="00FB328C">
        <w:rPr>
          <w:rFonts w:eastAsia="Times New Roman" w:cs="Times New Roman"/>
          <w:iCs/>
          <w:color w:val="auto"/>
          <w:szCs w:val="24"/>
        </w:rPr>
        <w:t>asks</w:t>
      </w:r>
      <w:r w:rsidR="00AC5C50">
        <w:rPr>
          <w:rFonts w:eastAsia="Times New Roman" w:cs="Times New Roman"/>
          <w:iCs/>
          <w:color w:val="auto"/>
          <w:szCs w:val="24"/>
        </w:rPr>
        <w:t xml:space="preserve"> </w:t>
      </w:r>
      <w:r w:rsidRPr="00FB328C">
        <w:rPr>
          <w:rFonts w:eastAsia="Times New Roman" w:cs="Times New Roman"/>
          <w:iCs/>
          <w:color w:val="auto"/>
          <w:szCs w:val="24"/>
        </w:rPr>
        <w:t>about</w:t>
      </w:r>
      <w:r w:rsidR="00AC5C50">
        <w:rPr>
          <w:rFonts w:eastAsia="Times New Roman" w:cs="Times New Roman"/>
          <w:iCs/>
          <w:color w:val="auto"/>
          <w:szCs w:val="24"/>
        </w:rPr>
        <w:t xml:space="preserve"> </w:t>
      </w:r>
      <w:r w:rsidRPr="00FB328C">
        <w:rPr>
          <w:rFonts w:eastAsia="Times New Roman" w:cs="Times New Roman"/>
          <w:iCs/>
          <w:color w:val="auto"/>
          <w:szCs w:val="24"/>
        </w:rPr>
        <w:t>social</w:t>
      </w:r>
      <w:r w:rsidR="00AC5C50">
        <w:rPr>
          <w:rFonts w:eastAsia="Times New Roman" w:cs="Times New Roman"/>
          <w:iCs/>
          <w:color w:val="auto"/>
          <w:szCs w:val="24"/>
        </w:rPr>
        <w:t xml:space="preserve"> </w:t>
      </w:r>
      <w:r w:rsidRPr="00FB328C">
        <w:rPr>
          <w:rFonts w:eastAsia="Times New Roman" w:cs="Times New Roman"/>
          <w:iCs/>
          <w:color w:val="auto"/>
          <w:szCs w:val="24"/>
        </w:rPr>
        <w:t>enterprises.</w:t>
      </w:r>
      <w:r w:rsidR="00AC5C50">
        <w:rPr>
          <w:rFonts w:eastAsia="Times New Roman" w:cs="Times New Roman"/>
          <w:iCs/>
          <w:color w:val="auto"/>
          <w:szCs w:val="24"/>
        </w:rPr>
        <w:t xml:space="preserve"> </w:t>
      </w:r>
      <w:r w:rsidRPr="00FB328C">
        <w:rPr>
          <w:rFonts w:eastAsia="Times New Roman" w:cs="Times New Roman"/>
          <w:iCs/>
          <w:color w:val="auto"/>
          <w:szCs w:val="24"/>
        </w:rPr>
        <w:t>By</w:t>
      </w:r>
      <w:r w:rsidR="00AC5C50">
        <w:rPr>
          <w:rFonts w:eastAsia="Times New Roman" w:cs="Times New Roman"/>
          <w:iCs/>
          <w:color w:val="auto"/>
          <w:szCs w:val="24"/>
        </w:rPr>
        <w:t xml:space="preserve"> </w:t>
      </w:r>
      <w:r w:rsidRPr="00FB328C">
        <w:rPr>
          <w:rFonts w:eastAsia="Times New Roman" w:cs="Times New Roman"/>
          <w:iCs/>
          <w:color w:val="auto"/>
          <w:szCs w:val="24"/>
        </w:rPr>
        <w:t>social</w:t>
      </w:r>
      <w:r w:rsidR="00AC5C50">
        <w:rPr>
          <w:rFonts w:eastAsia="Times New Roman" w:cs="Times New Roman"/>
          <w:iCs/>
          <w:color w:val="auto"/>
          <w:szCs w:val="24"/>
        </w:rPr>
        <w:t xml:space="preserve"> </w:t>
      </w:r>
      <w:r w:rsidRPr="00FB328C">
        <w:rPr>
          <w:rFonts w:eastAsia="Times New Roman" w:cs="Times New Roman"/>
          <w:iCs/>
          <w:color w:val="auto"/>
          <w:szCs w:val="24"/>
        </w:rPr>
        <w:t>enterprise</w:t>
      </w:r>
      <w:r w:rsidR="00AC5C50">
        <w:rPr>
          <w:rFonts w:eastAsia="Times New Roman" w:cs="Times New Roman"/>
          <w:iCs/>
          <w:color w:val="auto"/>
          <w:szCs w:val="24"/>
        </w:rPr>
        <w:t xml:space="preserve"> </w:t>
      </w:r>
      <w:r w:rsidRPr="00FB328C">
        <w:rPr>
          <w:rFonts w:eastAsia="Times New Roman" w:cs="Times New Roman"/>
          <w:iCs/>
          <w:color w:val="auto"/>
          <w:szCs w:val="24"/>
        </w:rPr>
        <w:t>we</w:t>
      </w:r>
      <w:r w:rsidR="00AC5C50">
        <w:rPr>
          <w:rFonts w:eastAsia="Times New Roman" w:cs="Times New Roman"/>
          <w:iCs/>
          <w:color w:val="auto"/>
          <w:szCs w:val="24"/>
        </w:rPr>
        <w:t xml:space="preserve"> </w:t>
      </w:r>
      <w:r w:rsidRPr="00FB328C">
        <w:rPr>
          <w:rFonts w:eastAsia="Times New Roman" w:cs="Times New Roman"/>
          <w:iCs/>
          <w:color w:val="auto"/>
          <w:szCs w:val="24"/>
        </w:rPr>
        <w:t>mean</w:t>
      </w:r>
      <w:r w:rsidR="00AC5C50">
        <w:rPr>
          <w:rFonts w:eastAsia="Times New Roman" w:cs="Times New Roman"/>
          <w:iCs/>
          <w:color w:val="auto"/>
          <w:szCs w:val="24"/>
        </w:rPr>
        <w:t xml:space="preserve"> </w:t>
      </w:r>
      <w:r w:rsidRPr="00FB328C">
        <w:rPr>
          <w:rFonts w:eastAsia="Times New Roman" w:cs="Times New Roman"/>
          <w:iCs/>
          <w:color w:val="auto"/>
          <w:szCs w:val="24"/>
        </w:rPr>
        <w:t>organisations</w:t>
      </w:r>
      <w:r w:rsidR="00AC5C50">
        <w:rPr>
          <w:rFonts w:eastAsia="Times New Roman" w:cs="Times New Roman"/>
          <w:iCs/>
          <w:color w:val="auto"/>
          <w:szCs w:val="24"/>
        </w:rPr>
        <w:t xml:space="preserve"> </w:t>
      </w:r>
      <w:r w:rsidRPr="00FB328C">
        <w:rPr>
          <w:rFonts w:eastAsia="Times New Roman" w:cs="Times New Roman"/>
          <w:iCs/>
          <w:color w:val="auto"/>
          <w:szCs w:val="24"/>
        </w:rPr>
        <w:t>that</w:t>
      </w:r>
      <w:r w:rsidR="00AC5C50">
        <w:rPr>
          <w:rFonts w:eastAsia="Times New Roman" w:cs="Times New Roman"/>
          <w:iCs/>
          <w:color w:val="auto"/>
          <w:szCs w:val="24"/>
        </w:rPr>
        <w:t xml:space="preserve"> </w:t>
      </w:r>
      <w:r w:rsidRPr="00FB328C">
        <w:rPr>
          <w:rFonts w:eastAsia="Times New Roman" w:cs="Times New Roman"/>
          <w:iCs/>
          <w:color w:val="auto"/>
          <w:szCs w:val="24"/>
        </w:rPr>
        <w:t>are:</w:t>
      </w:r>
    </w:p>
    <w:p w14:paraId="1FB9FA8E" w14:textId="3F7B676C" w:rsidR="00B250B8" w:rsidRPr="00FB328C" w:rsidRDefault="00B250B8" w:rsidP="00B250B8">
      <w:pPr>
        <w:numPr>
          <w:ilvl w:val="0"/>
          <w:numId w:val="64"/>
        </w:numPr>
        <w:spacing w:before="100" w:beforeAutospacing="1" w:after="100" w:afterAutospacing="1" w:line="240" w:lineRule="auto"/>
        <w:rPr>
          <w:rFonts w:eastAsia="Times New Roman" w:cs="Times New Roman"/>
          <w:color w:val="auto"/>
          <w:szCs w:val="24"/>
        </w:rPr>
      </w:pPr>
      <w:r w:rsidRPr="00FB328C">
        <w:rPr>
          <w:rFonts w:eastAsia="Times New Roman" w:cs="Times New Roman"/>
          <w:iCs/>
          <w:color w:val="auto"/>
          <w:szCs w:val="24"/>
        </w:rPr>
        <w:t>led</w:t>
      </w:r>
      <w:r w:rsidR="00AC5C50">
        <w:rPr>
          <w:rFonts w:eastAsia="Times New Roman" w:cs="Times New Roman"/>
          <w:iCs/>
          <w:color w:val="auto"/>
          <w:szCs w:val="24"/>
        </w:rPr>
        <w:t xml:space="preserve"> </w:t>
      </w:r>
      <w:r w:rsidRPr="00FB328C">
        <w:rPr>
          <w:rFonts w:eastAsia="Times New Roman" w:cs="Times New Roman"/>
          <w:iCs/>
          <w:color w:val="auto"/>
          <w:szCs w:val="24"/>
        </w:rPr>
        <w:t>by</w:t>
      </w:r>
      <w:r w:rsidR="00AC5C50">
        <w:rPr>
          <w:rFonts w:eastAsia="Times New Roman" w:cs="Times New Roman"/>
          <w:iCs/>
          <w:color w:val="auto"/>
          <w:szCs w:val="24"/>
        </w:rPr>
        <w:t xml:space="preserve"> </w:t>
      </w:r>
      <w:r w:rsidRPr="00FB328C">
        <w:rPr>
          <w:rFonts w:eastAsia="Times New Roman" w:cs="Times New Roman"/>
          <w:iCs/>
          <w:color w:val="auto"/>
          <w:szCs w:val="24"/>
        </w:rPr>
        <w:t>an</w:t>
      </w:r>
      <w:r w:rsidR="00AC5C50">
        <w:rPr>
          <w:rFonts w:eastAsia="Times New Roman" w:cs="Times New Roman"/>
          <w:iCs/>
          <w:color w:val="auto"/>
          <w:szCs w:val="24"/>
        </w:rPr>
        <w:t xml:space="preserve"> </w:t>
      </w:r>
      <w:r w:rsidRPr="00FB328C">
        <w:rPr>
          <w:rFonts w:eastAsia="Times New Roman" w:cs="Times New Roman"/>
          <w:iCs/>
          <w:color w:val="auto"/>
          <w:szCs w:val="24"/>
        </w:rPr>
        <w:t>economic,</w:t>
      </w:r>
      <w:r w:rsidR="00AC5C50">
        <w:rPr>
          <w:rFonts w:eastAsia="Times New Roman" w:cs="Times New Roman"/>
          <w:iCs/>
          <w:color w:val="auto"/>
          <w:szCs w:val="24"/>
        </w:rPr>
        <w:t xml:space="preserve"> </w:t>
      </w:r>
      <w:r w:rsidRPr="00FB328C">
        <w:rPr>
          <w:rFonts w:eastAsia="Times New Roman" w:cs="Times New Roman"/>
          <w:iCs/>
          <w:color w:val="auto"/>
          <w:szCs w:val="24"/>
        </w:rPr>
        <w:t>social,</w:t>
      </w:r>
      <w:r w:rsidR="00AC5C50">
        <w:rPr>
          <w:rFonts w:eastAsia="Times New Roman" w:cs="Times New Roman"/>
          <w:iCs/>
          <w:color w:val="auto"/>
          <w:szCs w:val="24"/>
        </w:rPr>
        <w:t xml:space="preserve"> </w:t>
      </w:r>
      <w:r w:rsidRPr="00FB328C">
        <w:rPr>
          <w:rFonts w:eastAsia="Times New Roman" w:cs="Times New Roman"/>
          <w:iCs/>
          <w:color w:val="auto"/>
          <w:szCs w:val="24"/>
        </w:rPr>
        <w:t>cultural,</w:t>
      </w:r>
      <w:r w:rsidR="00AC5C50">
        <w:rPr>
          <w:rFonts w:eastAsia="Times New Roman" w:cs="Times New Roman"/>
          <w:iCs/>
          <w:color w:val="auto"/>
          <w:szCs w:val="24"/>
        </w:rPr>
        <w:t xml:space="preserve"> </w:t>
      </w:r>
      <w:r w:rsidRPr="00FB328C">
        <w:rPr>
          <w:rFonts w:eastAsia="Times New Roman" w:cs="Times New Roman"/>
          <w:iCs/>
          <w:color w:val="auto"/>
          <w:szCs w:val="24"/>
        </w:rPr>
        <w:t>or</w:t>
      </w:r>
      <w:r w:rsidR="00AC5C50">
        <w:rPr>
          <w:rFonts w:eastAsia="Times New Roman" w:cs="Times New Roman"/>
          <w:iCs/>
          <w:color w:val="auto"/>
          <w:szCs w:val="24"/>
        </w:rPr>
        <w:t xml:space="preserve"> </w:t>
      </w:r>
      <w:r w:rsidRPr="00FB328C">
        <w:rPr>
          <w:rFonts w:eastAsia="Times New Roman" w:cs="Times New Roman"/>
          <w:iCs/>
          <w:color w:val="auto"/>
          <w:szCs w:val="24"/>
        </w:rPr>
        <w:t>environmental</w:t>
      </w:r>
      <w:r w:rsidR="00AC5C50">
        <w:rPr>
          <w:rFonts w:eastAsia="Times New Roman" w:cs="Times New Roman"/>
          <w:iCs/>
          <w:color w:val="auto"/>
          <w:szCs w:val="24"/>
        </w:rPr>
        <w:t xml:space="preserve"> </w:t>
      </w:r>
      <w:r w:rsidRPr="00FB328C">
        <w:rPr>
          <w:rFonts w:eastAsia="Times New Roman" w:cs="Times New Roman"/>
          <w:iCs/>
          <w:color w:val="auto"/>
          <w:szCs w:val="24"/>
        </w:rPr>
        <w:t>mission</w:t>
      </w:r>
      <w:r w:rsidR="00AC5C50">
        <w:rPr>
          <w:rFonts w:eastAsia="Times New Roman" w:cs="Times New Roman"/>
          <w:iCs/>
          <w:color w:val="auto"/>
          <w:szCs w:val="24"/>
        </w:rPr>
        <w:t xml:space="preserve"> </w:t>
      </w:r>
      <w:r w:rsidRPr="00FB328C">
        <w:rPr>
          <w:rFonts w:eastAsia="Times New Roman" w:cs="Times New Roman"/>
          <w:iCs/>
          <w:color w:val="auto"/>
          <w:szCs w:val="24"/>
        </w:rPr>
        <w:t>consistent</w:t>
      </w:r>
      <w:r w:rsidR="00AC5C50">
        <w:rPr>
          <w:rFonts w:eastAsia="Times New Roman" w:cs="Times New Roman"/>
          <w:iCs/>
          <w:color w:val="auto"/>
          <w:szCs w:val="24"/>
        </w:rPr>
        <w:t xml:space="preserve"> </w:t>
      </w:r>
      <w:r w:rsidRPr="00FB328C">
        <w:rPr>
          <w:rFonts w:eastAsia="Times New Roman" w:cs="Times New Roman"/>
          <w:iCs/>
          <w:color w:val="auto"/>
          <w:szCs w:val="24"/>
        </w:rPr>
        <w:t>with</w:t>
      </w:r>
      <w:r w:rsidR="00AC5C50">
        <w:rPr>
          <w:rFonts w:eastAsia="Times New Roman" w:cs="Times New Roman"/>
          <w:iCs/>
          <w:color w:val="auto"/>
          <w:szCs w:val="24"/>
        </w:rPr>
        <w:t xml:space="preserve"> </w:t>
      </w:r>
      <w:r w:rsidRPr="00FB328C">
        <w:rPr>
          <w:rFonts w:eastAsia="Times New Roman" w:cs="Times New Roman"/>
          <w:iCs/>
          <w:color w:val="auto"/>
          <w:szCs w:val="24"/>
        </w:rPr>
        <w:t>a</w:t>
      </w:r>
      <w:r w:rsidR="00AC5C50">
        <w:rPr>
          <w:rFonts w:eastAsia="Times New Roman" w:cs="Times New Roman"/>
          <w:iCs/>
          <w:color w:val="auto"/>
          <w:szCs w:val="24"/>
        </w:rPr>
        <w:t xml:space="preserve"> </w:t>
      </w:r>
      <w:r w:rsidRPr="00FB328C">
        <w:rPr>
          <w:rFonts w:eastAsia="Times New Roman" w:cs="Times New Roman"/>
          <w:iCs/>
          <w:color w:val="auto"/>
          <w:szCs w:val="24"/>
        </w:rPr>
        <w:t>public</w:t>
      </w:r>
      <w:r w:rsidR="00AC5C50">
        <w:rPr>
          <w:rFonts w:eastAsia="Times New Roman" w:cs="Times New Roman"/>
          <w:iCs/>
          <w:color w:val="auto"/>
          <w:szCs w:val="24"/>
        </w:rPr>
        <w:t xml:space="preserve"> </w:t>
      </w:r>
      <w:r w:rsidRPr="00FB328C">
        <w:rPr>
          <w:rFonts w:eastAsia="Times New Roman" w:cs="Times New Roman"/>
          <w:iCs/>
          <w:color w:val="auto"/>
          <w:szCs w:val="24"/>
        </w:rPr>
        <w:t>or</w:t>
      </w:r>
      <w:r w:rsidR="00AC5C50">
        <w:rPr>
          <w:rFonts w:eastAsia="Times New Roman" w:cs="Times New Roman"/>
          <w:iCs/>
          <w:color w:val="auto"/>
          <w:szCs w:val="24"/>
        </w:rPr>
        <w:t xml:space="preserve"> </w:t>
      </w:r>
      <w:r w:rsidRPr="00FB328C">
        <w:rPr>
          <w:rFonts w:eastAsia="Times New Roman" w:cs="Times New Roman"/>
          <w:iCs/>
          <w:color w:val="auto"/>
          <w:szCs w:val="24"/>
        </w:rPr>
        <w:t>community</w:t>
      </w:r>
      <w:r w:rsidR="00AC5C50">
        <w:rPr>
          <w:rFonts w:eastAsia="Times New Roman" w:cs="Times New Roman"/>
          <w:iCs/>
          <w:color w:val="auto"/>
          <w:szCs w:val="24"/>
        </w:rPr>
        <w:t xml:space="preserve"> </w:t>
      </w:r>
      <w:r w:rsidRPr="00FB328C">
        <w:rPr>
          <w:rFonts w:eastAsia="Times New Roman" w:cs="Times New Roman"/>
          <w:iCs/>
          <w:color w:val="auto"/>
          <w:szCs w:val="24"/>
        </w:rPr>
        <w:t>benefit</w:t>
      </w:r>
    </w:p>
    <w:p w14:paraId="3CCDEE68" w14:textId="2EF91350" w:rsidR="00B250B8" w:rsidRPr="00FB328C" w:rsidRDefault="00B250B8" w:rsidP="00B250B8">
      <w:pPr>
        <w:numPr>
          <w:ilvl w:val="0"/>
          <w:numId w:val="64"/>
        </w:numPr>
        <w:spacing w:before="100" w:beforeAutospacing="1" w:after="100" w:afterAutospacing="1" w:line="240" w:lineRule="auto"/>
        <w:rPr>
          <w:rFonts w:eastAsia="Times New Roman" w:cs="Times New Roman"/>
          <w:color w:val="auto"/>
          <w:szCs w:val="24"/>
        </w:rPr>
      </w:pPr>
      <w:r w:rsidRPr="00FB328C">
        <w:rPr>
          <w:rFonts w:eastAsia="Times New Roman" w:cs="Times New Roman"/>
          <w:iCs/>
          <w:color w:val="auto"/>
          <w:szCs w:val="24"/>
        </w:rPr>
        <w:t>trade</w:t>
      </w:r>
      <w:r w:rsidR="00AC5C50">
        <w:rPr>
          <w:rFonts w:eastAsia="Times New Roman" w:cs="Times New Roman"/>
          <w:iCs/>
          <w:color w:val="auto"/>
          <w:szCs w:val="24"/>
        </w:rPr>
        <w:t xml:space="preserve"> </w:t>
      </w:r>
      <w:r w:rsidRPr="00FB328C">
        <w:rPr>
          <w:rFonts w:eastAsia="Times New Roman" w:cs="Times New Roman"/>
          <w:iCs/>
          <w:color w:val="auto"/>
          <w:szCs w:val="24"/>
        </w:rPr>
        <w:t>to</w:t>
      </w:r>
      <w:r w:rsidR="00AC5C50">
        <w:rPr>
          <w:rFonts w:eastAsia="Times New Roman" w:cs="Times New Roman"/>
          <w:iCs/>
          <w:color w:val="auto"/>
          <w:szCs w:val="24"/>
        </w:rPr>
        <w:t xml:space="preserve"> </w:t>
      </w:r>
      <w:r w:rsidRPr="00FB328C">
        <w:rPr>
          <w:rFonts w:eastAsia="Times New Roman" w:cs="Times New Roman"/>
          <w:iCs/>
          <w:color w:val="auto"/>
          <w:szCs w:val="24"/>
        </w:rPr>
        <w:t>fulfil</w:t>
      </w:r>
      <w:r w:rsidR="00AC5C50">
        <w:rPr>
          <w:rFonts w:eastAsia="Times New Roman" w:cs="Times New Roman"/>
          <w:iCs/>
          <w:color w:val="auto"/>
          <w:szCs w:val="24"/>
        </w:rPr>
        <w:t xml:space="preserve"> </w:t>
      </w:r>
      <w:r w:rsidRPr="00FB328C">
        <w:rPr>
          <w:rFonts w:eastAsia="Times New Roman" w:cs="Times New Roman"/>
          <w:iCs/>
          <w:color w:val="auto"/>
          <w:szCs w:val="24"/>
        </w:rPr>
        <w:t>their</w:t>
      </w:r>
      <w:r w:rsidR="00AC5C50">
        <w:rPr>
          <w:rFonts w:eastAsia="Times New Roman" w:cs="Times New Roman"/>
          <w:iCs/>
          <w:color w:val="auto"/>
          <w:szCs w:val="24"/>
        </w:rPr>
        <w:t xml:space="preserve"> </w:t>
      </w:r>
      <w:r w:rsidRPr="00FB328C">
        <w:rPr>
          <w:rFonts w:eastAsia="Times New Roman" w:cs="Times New Roman"/>
          <w:iCs/>
          <w:color w:val="auto"/>
          <w:szCs w:val="24"/>
        </w:rPr>
        <w:t>mission</w:t>
      </w:r>
    </w:p>
    <w:p w14:paraId="433FD6EF" w14:textId="68D2BDBF" w:rsidR="00B250B8" w:rsidRPr="00FB328C" w:rsidRDefault="00B250B8" w:rsidP="00B250B8">
      <w:pPr>
        <w:numPr>
          <w:ilvl w:val="0"/>
          <w:numId w:val="64"/>
        </w:numPr>
        <w:spacing w:before="100" w:beforeAutospacing="1" w:after="100" w:afterAutospacing="1" w:line="240" w:lineRule="auto"/>
        <w:rPr>
          <w:rFonts w:eastAsia="Times New Roman" w:cs="Times New Roman"/>
          <w:color w:val="auto"/>
          <w:szCs w:val="24"/>
        </w:rPr>
      </w:pPr>
      <w:r w:rsidRPr="00FB328C">
        <w:rPr>
          <w:rFonts w:eastAsia="Times New Roman" w:cs="Times New Roman"/>
          <w:iCs/>
          <w:color w:val="auto"/>
          <w:szCs w:val="24"/>
        </w:rPr>
        <w:t>derive</w:t>
      </w:r>
      <w:r w:rsidR="00AC5C50">
        <w:rPr>
          <w:rFonts w:eastAsia="Times New Roman" w:cs="Times New Roman"/>
          <w:iCs/>
          <w:color w:val="auto"/>
          <w:szCs w:val="24"/>
        </w:rPr>
        <w:t xml:space="preserve"> </w:t>
      </w:r>
      <w:r w:rsidRPr="00FB328C">
        <w:rPr>
          <w:rFonts w:eastAsia="Times New Roman" w:cs="Times New Roman"/>
          <w:iCs/>
          <w:color w:val="auto"/>
          <w:szCs w:val="24"/>
        </w:rPr>
        <w:t>a</w:t>
      </w:r>
      <w:r w:rsidR="00AC5C50">
        <w:rPr>
          <w:rFonts w:eastAsia="Times New Roman" w:cs="Times New Roman"/>
          <w:iCs/>
          <w:color w:val="auto"/>
          <w:szCs w:val="24"/>
        </w:rPr>
        <w:t xml:space="preserve"> </w:t>
      </w:r>
      <w:r w:rsidRPr="00FB328C">
        <w:rPr>
          <w:rFonts w:eastAsia="Times New Roman" w:cs="Times New Roman"/>
          <w:iCs/>
          <w:color w:val="auto"/>
          <w:szCs w:val="24"/>
        </w:rPr>
        <w:t>substantial</w:t>
      </w:r>
      <w:r w:rsidR="00AC5C50">
        <w:rPr>
          <w:rFonts w:eastAsia="Times New Roman" w:cs="Times New Roman"/>
          <w:iCs/>
          <w:color w:val="auto"/>
          <w:szCs w:val="24"/>
        </w:rPr>
        <w:t xml:space="preserve"> </w:t>
      </w:r>
      <w:r w:rsidRPr="00FB328C">
        <w:rPr>
          <w:rFonts w:eastAsia="Times New Roman" w:cs="Times New Roman"/>
          <w:iCs/>
          <w:color w:val="auto"/>
          <w:szCs w:val="24"/>
        </w:rPr>
        <w:t>portion</w:t>
      </w:r>
      <w:r w:rsidR="00AC5C50">
        <w:rPr>
          <w:rFonts w:eastAsia="Times New Roman" w:cs="Times New Roman"/>
          <w:iCs/>
          <w:color w:val="auto"/>
          <w:szCs w:val="24"/>
        </w:rPr>
        <w:t xml:space="preserve"> </w:t>
      </w:r>
      <w:r w:rsidRPr="00FB328C">
        <w:rPr>
          <w:rFonts w:eastAsia="Times New Roman" w:cs="Times New Roman"/>
          <w:iCs/>
          <w:color w:val="auto"/>
          <w:szCs w:val="24"/>
        </w:rPr>
        <w:t>of</w:t>
      </w:r>
      <w:r w:rsidR="00AC5C50">
        <w:rPr>
          <w:rFonts w:eastAsia="Times New Roman" w:cs="Times New Roman"/>
          <w:iCs/>
          <w:color w:val="auto"/>
          <w:szCs w:val="24"/>
        </w:rPr>
        <w:t xml:space="preserve"> </w:t>
      </w:r>
      <w:r w:rsidRPr="00FB328C">
        <w:rPr>
          <w:rFonts w:eastAsia="Times New Roman" w:cs="Times New Roman"/>
          <w:iCs/>
          <w:color w:val="auto"/>
          <w:szCs w:val="24"/>
        </w:rPr>
        <w:t>their</w:t>
      </w:r>
      <w:r w:rsidR="00AC5C50">
        <w:rPr>
          <w:rFonts w:eastAsia="Times New Roman" w:cs="Times New Roman"/>
          <w:iCs/>
          <w:color w:val="auto"/>
          <w:szCs w:val="24"/>
        </w:rPr>
        <w:t xml:space="preserve"> </w:t>
      </w:r>
      <w:r w:rsidRPr="00FB328C">
        <w:rPr>
          <w:rFonts w:eastAsia="Times New Roman" w:cs="Times New Roman"/>
          <w:iCs/>
          <w:color w:val="auto"/>
          <w:szCs w:val="24"/>
        </w:rPr>
        <w:t>income</w:t>
      </w:r>
      <w:r w:rsidR="00AC5C50">
        <w:rPr>
          <w:rFonts w:eastAsia="Times New Roman" w:cs="Times New Roman"/>
          <w:iCs/>
          <w:color w:val="auto"/>
          <w:szCs w:val="24"/>
        </w:rPr>
        <w:t xml:space="preserve"> </w:t>
      </w:r>
      <w:r w:rsidRPr="00FB328C">
        <w:rPr>
          <w:rFonts w:eastAsia="Times New Roman" w:cs="Times New Roman"/>
          <w:iCs/>
          <w:color w:val="auto"/>
          <w:szCs w:val="24"/>
        </w:rPr>
        <w:t>from</w:t>
      </w:r>
      <w:r w:rsidR="00AC5C50">
        <w:rPr>
          <w:rFonts w:eastAsia="Times New Roman" w:cs="Times New Roman"/>
          <w:iCs/>
          <w:color w:val="auto"/>
          <w:szCs w:val="24"/>
        </w:rPr>
        <w:t xml:space="preserve"> </w:t>
      </w:r>
      <w:r w:rsidRPr="00FB328C">
        <w:rPr>
          <w:rFonts w:eastAsia="Times New Roman" w:cs="Times New Roman"/>
          <w:iCs/>
          <w:color w:val="auto"/>
          <w:szCs w:val="24"/>
        </w:rPr>
        <w:t>trade</w:t>
      </w:r>
      <w:r w:rsidR="00EE5440" w:rsidRPr="00FB328C">
        <w:rPr>
          <w:rFonts w:eastAsia="Times New Roman" w:cs="Times New Roman"/>
          <w:iCs/>
          <w:color w:val="auto"/>
          <w:szCs w:val="24"/>
        </w:rPr>
        <w:t>,</w:t>
      </w:r>
      <w:r w:rsidR="00AC5C50">
        <w:rPr>
          <w:rFonts w:eastAsia="Times New Roman" w:cs="Times New Roman"/>
          <w:iCs/>
          <w:color w:val="auto"/>
          <w:szCs w:val="24"/>
        </w:rPr>
        <w:t xml:space="preserve"> </w:t>
      </w:r>
      <w:r w:rsidR="00EE5440" w:rsidRPr="00FB328C">
        <w:rPr>
          <w:rFonts w:eastAsia="Times New Roman" w:cs="Times New Roman"/>
          <w:iCs/>
          <w:color w:val="auto"/>
          <w:szCs w:val="24"/>
        </w:rPr>
        <w:t>and</w:t>
      </w:r>
    </w:p>
    <w:p w14:paraId="03256FC9" w14:textId="7A501660" w:rsidR="00B250B8" w:rsidRPr="00FB328C" w:rsidRDefault="00B250B8" w:rsidP="00B250B8">
      <w:pPr>
        <w:numPr>
          <w:ilvl w:val="0"/>
          <w:numId w:val="64"/>
        </w:numPr>
        <w:spacing w:before="100" w:beforeAutospacing="1" w:after="100" w:afterAutospacing="1" w:line="240" w:lineRule="auto"/>
        <w:rPr>
          <w:rFonts w:eastAsia="Times New Roman" w:cs="Times New Roman"/>
          <w:color w:val="auto"/>
          <w:szCs w:val="24"/>
        </w:rPr>
      </w:pPr>
      <w:r w:rsidRPr="00FB328C">
        <w:rPr>
          <w:rFonts w:eastAsia="Times New Roman" w:cs="Times New Roman"/>
          <w:iCs/>
          <w:color w:val="auto"/>
          <w:szCs w:val="24"/>
        </w:rPr>
        <w:t>reinvest</w:t>
      </w:r>
      <w:r w:rsidR="00AC5C50">
        <w:rPr>
          <w:rFonts w:eastAsia="Times New Roman" w:cs="Times New Roman"/>
          <w:iCs/>
          <w:color w:val="auto"/>
          <w:szCs w:val="24"/>
        </w:rPr>
        <w:t xml:space="preserve"> </w:t>
      </w:r>
      <w:r w:rsidRPr="00FB328C">
        <w:rPr>
          <w:rFonts w:eastAsia="Times New Roman" w:cs="Times New Roman"/>
          <w:iCs/>
          <w:color w:val="auto"/>
          <w:szCs w:val="24"/>
        </w:rPr>
        <w:t>the</w:t>
      </w:r>
      <w:r w:rsidR="00AC5C50">
        <w:rPr>
          <w:rFonts w:eastAsia="Times New Roman" w:cs="Times New Roman"/>
          <w:iCs/>
          <w:color w:val="auto"/>
          <w:szCs w:val="24"/>
        </w:rPr>
        <w:t xml:space="preserve"> </w:t>
      </w:r>
      <w:r w:rsidRPr="00FB328C">
        <w:rPr>
          <w:rFonts w:eastAsia="Times New Roman" w:cs="Times New Roman"/>
          <w:iCs/>
          <w:color w:val="auto"/>
          <w:szCs w:val="24"/>
        </w:rPr>
        <w:t>majority</w:t>
      </w:r>
      <w:r w:rsidR="00AC5C50">
        <w:rPr>
          <w:rFonts w:eastAsia="Times New Roman" w:cs="Times New Roman"/>
          <w:iCs/>
          <w:color w:val="auto"/>
          <w:szCs w:val="24"/>
        </w:rPr>
        <w:t xml:space="preserve"> </w:t>
      </w:r>
      <w:r w:rsidRPr="00FB328C">
        <w:rPr>
          <w:rFonts w:eastAsia="Times New Roman" w:cs="Times New Roman"/>
          <w:iCs/>
          <w:color w:val="auto"/>
          <w:szCs w:val="24"/>
        </w:rPr>
        <w:t>of</w:t>
      </w:r>
      <w:r w:rsidR="00AC5C50">
        <w:rPr>
          <w:rFonts w:eastAsia="Times New Roman" w:cs="Times New Roman"/>
          <w:iCs/>
          <w:color w:val="auto"/>
          <w:szCs w:val="24"/>
        </w:rPr>
        <w:t xml:space="preserve"> </w:t>
      </w:r>
      <w:r w:rsidRPr="00FB328C">
        <w:rPr>
          <w:rFonts w:eastAsia="Times New Roman" w:cs="Times New Roman"/>
          <w:iCs/>
          <w:color w:val="auto"/>
          <w:szCs w:val="24"/>
        </w:rPr>
        <w:t>their</w:t>
      </w:r>
      <w:r w:rsidR="00AC5C50">
        <w:rPr>
          <w:rFonts w:eastAsia="Times New Roman" w:cs="Times New Roman"/>
          <w:iCs/>
          <w:color w:val="auto"/>
          <w:szCs w:val="24"/>
        </w:rPr>
        <w:t xml:space="preserve"> </w:t>
      </w:r>
      <w:r w:rsidRPr="00FB328C">
        <w:rPr>
          <w:rFonts w:eastAsia="Times New Roman" w:cs="Times New Roman"/>
          <w:iCs/>
          <w:color w:val="auto"/>
          <w:szCs w:val="24"/>
        </w:rPr>
        <w:t>profit/surplus</w:t>
      </w:r>
      <w:r w:rsidR="00AC5C50">
        <w:rPr>
          <w:rFonts w:eastAsia="Times New Roman" w:cs="Times New Roman"/>
          <w:iCs/>
          <w:color w:val="auto"/>
          <w:szCs w:val="24"/>
        </w:rPr>
        <w:t xml:space="preserve"> </w:t>
      </w:r>
      <w:r w:rsidRPr="00FB328C">
        <w:rPr>
          <w:rFonts w:eastAsia="Times New Roman" w:cs="Times New Roman"/>
          <w:iCs/>
          <w:color w:val="auto"/>
          <w:szCs w:val="24"/>
        </w:rPr>
        <w:t>in</w:t>
      </w:r>
      <w:r w:rsidR="00AC5C50">
        <w:rPr>
          <w:rFonts w:eastAsia="Times New Roman" w:cs="Times New Roman"/>
          <w:iCs/>
          <w:color w:val="auto"/>
          <w:szCs w:val="24"/>
        </w:rPr>
        <w:t xml:space="preserve"> </w:t>
      </w:r>
      <w:r w:rsidRPr="00FB328C">
        <w:rPr>
          <w:rFonts w:eastAsia="Times New Roman" w:cs="Times New Roman"/>
          <w:iCs/>
          <w:color w:val="auto"/>
          <w:szCs w:val="24"/>
        </w:rPr>
        <w:t>the</w:t>
      </w:r>
      <w:r w:rsidR="00AC5C50">
        <w:rPr>
          <w:rFonts w:eastAsia="Times New Roman" w:cs="Times New Roman"/>
          <w:iCs/>
          <w:color w:val="auto"/>
          <w:szCs w:val="24"/>
        </w:rPr>
        <w:t xml:space="preserve"> </w:t>
      </w:r>
      <w:r w:rsidRPr="00FB328C">
        <w:rPr>
          <w:rFonts w:eastAsia="Times New Roman" w:cs="Times New Roman"/>
          <w:iCs/>
          <w:color w:val="auto"/>
          <w:szCs w:val="24"/>
        </w:rPr>
        <w:t>fulfilment</w:t>
      </w:r>
      <w:r w:rsidR="00AC5C50">
        <w:rPr>
          <w:rFonts w:eastAsia="Times New Roman" w:cs="Times New Roman"/>
          <w:iCs/>
          <w:color w:val="auto"/>
          <w:szCs w:val="24"/>
        </w:rPr>
        <w:t xml:space="preserve"> </w:t>
      </w:r>
      <w:r w:rsidRPr="00FB328C">
        <w:rPr>
          <w:rFonts w:eastAsia="Times New Roman" w:cs="Times New Roman"/>
          <w:iCs/>
          <w:color w:val="auto"/>
          <w:szCs w:val="24"/>
        </w:rPr>
        <w:t>of</w:t>
      </w:r>
      <w:r w:rsidR="00AC5C50">
        <w:rPr>
          <w:rFonts w:eastAsia="Times New Roman" w:cs="Times New Roman"/>
          <w:iCs/>
          <w:color w:val="auto"/>
          <w:szCs w:val="24"/>
        </w:rPr>
        <w:t xml:space="preserve"> </w:t>
      </w:r>
      <w:r w:rsidRPr="00FB328C">
        <w:rPr>
          <w:rFonts w:eastAsia="Times New Roman" w:cs="Times New Roman"/>
          <w:iCs/>
          <w:color w:val="auto"/>
          <w:szCs w:val="24"/>
        </w:rPr>
        <w:t>their</w:t>
      </w:r>
      <w:r w:rsidR="00AC5C50">
        <w:rPr>
          <w:rFonts w:eastAsia="Times New Roman" w:cs="Times New Roman"/>
          <w:iCs/>
          <w:color w:val="auto"/>
          <w:szCs w:val="24"/>
        </w:rPr>
        <w:t xml:space="preserve"> </w:t>
      </w:r>
      <w:r w:rsidRPr="00FB328C">
        <w:rPr>
          <w:rFonts w:eastAsia="Times New Roman" w:cs="Times New Roman"/>
          <w:iCs/>
          <w:color w:val="auto"/>
          <w:szCs w:val="24"/>
        </w:rPr>
        <w:t>mission</w:t>
      </w:r>
      <w:r w:rsidR="00EE5440" w:rsidRPr="00FB328C">
        <w:rPr>
          <w:rFonts w:eastAsia="Times New Roman" w:cs="Times New Roman"/>
          <w:iCs/>
          <w:color w:val="auto"/>
          <w:szCs w:val="24"/>
        </w:rPr>
        <w:t>.</w:t>
      </w:r>
    </w:p>
    <w:p w14:paraId="4E3E2725" w14:textId="5D4ABC93" w:rsidR="00B250B8" w:rsidRPr="00FB328C" w:rsidRDefault="00B250B8" w:rsidP="00767B5B">
      <w:pPr>
        <w:pStyle w:val="ListParagraph"/>
        <w:numPr>
          <w:ilvl w:val="0"/>
          <w:numId w:val="196"/>
        </w:numPr>
        <w:ind w:left="714" w:hanging="357"/>
        <w:contextualSpacing w:val="0"/>
      </w:pPr>
      <w:r w:rsidRPr="00FB328C">
        <w:t>Is</w:t>
      </w:r>
      <w:r w:rsidR="00AC5C50">
        <w:t xml:space="preserve"> </w:t>
      </w:r>
      <w:r w:rsidRPr="00FB328C">
        <w:t>your</w:t>
      </w:r>
      <w:r w:rsidR="00AC5C50">
        <w:t xml:space="preserve"> </w:t>
      </w:r>
      <w:r w:rsidRPr="00FB328C">
        <w:t>social</w:t>
      </w:r>
      <w:r w:rsidR="00AC5C50">
        <w:t xml:space="preserve"> </w:t>
      </w:r>
      <w:r w:rsidRPr="00FB328C">
        <w:rPr>
          <w:noProof/>
        </w:rPr>
        <w:t>enterprise</w:t>
      </w:r>
      <w:r w:rsidR="00AC5C50">
        <w:rPr>
          <w:noProof/>
        </w:rPr>
        <w:t xml:space="preserve"> </w:t>
      </w:r>
      <w:r w:rsidRPr="00FB328C">
        <w:rPr>
          <w:noProof/>
        </w:rPr>
        <w:t>in</w:t>
      </w:r>
      <w:r w:rsidR="00AC5C50">
        <w:t xml:space="preserve"> </w:t>
      </w:r>
      <w:r w:rsidRPr="00FB328C">
        <w:t>a</w:t>
      </w:r>
      <w:r w:rsidR="00AC5C50">
        <w:t xml:space="preserve"> </w:t>
      </w:r>
      <w:r w:rsidRPr="00FB328C">
        <w:t>physical</w:t>
      </w:r>
      <w:r w:rsidR="00AC5C50">
        <w:t xml:space="preserve"> </w:t>
      </w:r>
      <w:r w:rsidRPr="00FB328C">
        <w:t>location</w:t>
      </w:r>
      <w:r w:rsidR="00AC5C50">
        <w:t xml:space="preserve"> </w:t>
      </w:r>
      <w:r w:rsidRPr="00FB328C">
        <w:t>or</w:t>
      </w:r>
      <w:r w:rsidR="00AC5C50">
        <w:t xml:space="preserve"> </w:t>
      </w:r>
      <w:r w:rsidRPr="00FB328C">
        <w:t>online?</w:t>
      </w:r>
    </w:p>
    <w:p w14:paraId="417087F7" w14:textId="54177B67" w:rsidR="00B250B8" w:rsidRPr="00FB328C" w:rsidRDefault="00B250B8" w:rsidP="00B250B8">
      <w:pPr>
        <w:pStyle w:val="ListParagraph"/>
        <w:numPr>
          <w:ilvl w:val="0"/>
          <w:numId w:val="65"/>
        </w:numPr>
        <w:ind w:left="924" w:hanging="357"/>
        <w:rPr>
          <w:rFonts w:eastAsia="Times New Roman"/>
          <w:bCs/>
          <w:iCs/>
        </w:rPr>
      </w:pPr>
      <w:r w:rsidRPr="00FB328C">
        <w:rPr>
          <w:rFonts w:eastAsia="Times New Roman"/>
          <w:bCs/>
          <w:iCs/>
        </w:rPr>
        <w:t>Physical</w:t>
      </w:r>
      <w:r w:rsidR="00AC5C50">
        <w:rPr>
          <w:rFonts w:eastAsia="Times New Roman"/>
          <w:bCs/>
          <w:iCs/>
        </w:rPr>
        <w:t xml:space="preserve"> </w:t>
      </w:r>
      <w:r w:rsidRPr="00FB328C">
        <w:rPr>
          <w:rFonts w:eastAsia="Times New Roman"/>
          <w:bCs/>
          <w:iCs/>
        </w:rPr>
        <w:t>location</w:t>
      </w:r>
    </w:p>
    <w:p w14:paraId="151CF130" w14:textId="087E46A5" w:rsidR="00B250B8" w:rsidRPr="00FB328C" w:rsidRDefault="00B250B8" w:rsidP="00B250B8">
      <w:pPr>
        <w:pStyle w:val="ListParagraph"/>
        <w:numPr>
          <w:ilvl w:val="0"/>
          <w:numId w:val="65"/>
        </w:numPr>
        <w:ind w:left="924" w:hanging="357"/>
        <w:rPr>
          <w:rFonts w:eastAsia="Times New Roman"/>
          <w:bCs/>
          <w:iCs/>
        </w:rPr>
      </w:pPr>
      <w:r w:rsidRPr="00FB328C">
        <w:rPr>
          <w:rFonts w:eastAsia="Times New Roman"/>
          <w:bCs/>
          <w:iCs/>
        </w:rPr>
        <w:t>Online</w:t>
      </w:r>
    </w:p>
    <w:p w14:paraId="125D8BD7" w14:textId="23907C5F" w:rsidR="00B250B8" w:rsidRPr="00FB328C" w:rsidRDefault="00B250B8" w:rsidP="00B250B8">
      <w:pPr>
        <w:pStyle w:val="ListParagraph"/>
        <w:numPr>
          <w:ilvl w:val="0"/>
          <w:numId w:val="65"/>
        </w:numPr>
        <w:ind w:left="924" w:hanging="357"/>
        <w:rPr>
          <w:rFonts w:eastAsia="Times New Roman"/>
          <w:bCs/>
          <w:iCs/>
        </w:rPr>
      </w:pPr>
      <w:r w:rsidRPr="00FB328C">
        <w:rPr>
          <w:rFonts w:eastAsia="Times New Roman"/>
          <w:bCs/>
          <w:iCs/>
        </w:rPr>
        <w:t>Both</w:t>
      </w:r>
      <w:r w:rsidR="00AC5C50">
        <w:rPr>
          <w:rFonts w:eastAsia="Times New Roman"/>
          <w:bCs/>
          <w:iCs/>
        </w:rPr>
        <w:t xml:space="preserve"> </w:t>
      </w:r>
      <w:r w:rsidRPr="00FB328C">
        <w:rPr>
          <w:rFonts w:eastAsia="Times New Roman"/>
          <w:bCs/>
          <w:iCs/>
        </w:rPr>
        <w:t>in</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physical</w:t>
      </w:r>
      <w:r w:rsidR="00AC5C50">
        <w:rPr>
          <w:rFonts w:eastAsia="Times New Roman"/>
          <w:bCs/>
          <w:iCs/>
        </w:rPr>
        <w:t xml:space="preserve"> </w:t>
      </w:r>
      <w:r w:rsidRPr="00FB328C">
        <w:rPr>
          <w:rFonts w:eastAsia="Times New Roman"/>
          <w:bCs/>
          <w:iCs/>
        </w:rPr>
        <w:t>location</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online</w:t>
      </w:r>
    </w:p>
    <w:p w14:paraId="590DDDC5" w14:textId="1575ED7C" w:rsidR="00B250B8" w:rsidRPr="00FB328C" w:rsidRDefault="00B250B8" w:rsidP="00F75488">
      <w:pPr>
        <w:pStyle w:val="ListParagraph"/>
        <w:numPr>
          <w:ilvl w:val="0"/>
          <w:numId w:val="196"/>
        </w:numPr>
        <w:spacing w:before="600" w:after="0"/>
        <w:contextualSpacing w:val="0"/>
      </w:pPr>
      <w:r w:rsidRPr="00FB328C">
        <w:t>What</w:t>
      </w:r>
      <w:r w:rsidR="00AC5C50">
        <w:t xml:space="preserve"> </w:t>
      </w:r>
      <w:r w:rsidRPr="00FB328C">
        <w:t>activities</w:t>
      </w:r>
      <w:r w:rsidR="00AC5C50">
        <w:t xml:space="preserve"> </w:t>
      </w:r>
      <w:r w:rsidRPr="00FB328C">
        <w:t>does</w:t>
      </w:r>
      <w:r w:rsidR="00AC5C50">
        <w:t xml:space="preserve"> </w:t>
      </w:r>
      <w:r w:rsidRPr="00FB328C">
        <w:t>your</w:t>
      </w:r>
      <w:r w:rsidR="00AC5C50">
        <w:t xml:space="preserve"> </w:t>
      </w:r>
      <w:r w:rsidRPr="00FB328C">
        <w:t>social</w:t>
      </w:r>
      <w:r w:rsidR="00AC5C50">
        <w:t xml:space="preserve"> </w:t>
      </w:r>
      <w:r w:rsidRPr="00FB328C">
        <w:t>enterprise</w:t>
      </w:r>
      <w:r w:rsidR="00AC5C50">
        <w:t xml:space="preserve"> </w:t>
      </w:r>
      <w:r w:rsidRPr="00FB328C">
        <w:t>undertake?</w:t>
      </w:r>
    </w:p>
    <w:p w14:paraId="0401AB55" w14:textId="48854B74" w:rsidR="00B250B8" w:rsidRPr="00FB328C" w:rsidRDefault="00B250B8" w:rsidP="00B250B8">
      <w:pPr>
        <w:ind w:left="714"/>
        <w:rPr>
          <w:color w:val="auto"/>
        </w:rPr>
      </w:pPr>
      <w:r w:rsidRPr="00FB328C">
        <w:rPr>
          <w:rFonts w:eastAsia="Times New Roman"/>
          <w:bCs/>
          <w:iCs/>
          <w:color w:val="auto"/>
        </w:rPr>
        <w:t>_________________________________________________________________________________________________________________________________________________________________________________________________________________________________</w:t>
      </w:r>
    </w:p>
    <w:p w14:paraId="4F168A69" w14:textId="1801D4E1" w:rsidR="00B250B8" w:rsidRPr="00FB328C" w:rsidRDefault="00B250B8" w:rsidP="00B250B8">
      <w:pPr>
        <w:spacing w:after="0"/>
        <w:rPr>
          <w:rFonts w:eastAsia="Times New Roman"/>
          <w:b/>
          <w:bCs/>
          <w:iCs/>
          <w:color w:val="auto"/>
        </w:rPr>
      </w:pPr>
      <w:r w:rsidRPr="00FB328C">
        <w:rPr>
          <w:rFonts w:eastAsia="Times New Roman"/>
          <w:b/>
          <w:bCs/>
          <w:iCs/>
          <w:color w:val="auto"/>
        </w:rPr>
        <w:t>Go</w:t>
      </w:r>
      <w:r w:rsidR="00AC5C50">
        <w:rPr>
          <w:rFonts w:eastAsia="Times New Roman"/>
          <w:b/>
          <w:bCs/>
          <w:iCs/>
          <w:color w:val="auto"/>
        </w:rPr>
        <w:t xml:space="preserve"> </w:t>
      </w:r>
      <w:r w:rsidRPr="00FB328C">
        <w:rPr>
          <w:rFonts w:eastAsia="Times New Roman"/>
          <w:b/>
          <w:bCs/>
          <w:iCs/>
          <w:color w:val="auto"/>
        </w:rPr>
        <w:t>to</w:t>
      </w:r>
      <w:r w:rsidR="00AC5C50">
        <w:rPr>
          <w:rFonts w:eastAsia="Times New Roman"/>
          <w:b/>
          <w:bCs/>
          <w:iCs/>
          <w:color w:val="auto"/>
        </w:rPr>
        <w:t xml:space="preserve"> </w:t>
      </w:r>
      <w:r w:rsidRPr="00FB328C">
        <w:rPr>
          <w:rFonts w:eastAsia="Times New Roman"/>
          <w:b/>
          <w:bCs/>
          <w:iCs/>
          <w:color w:val="auto"/>
        </w:rPr>
        <w:t>Q76</w:t>
      </w:r>
    </w:p>
    <w:p w14:paraId="641EFD8A" w14:textId="5B515D92" w:rsidR="00B250B8" w:rsidRPr="00FB328C" w:rsidRDefault="00B250B8" w:rsidP="00D23C2B">
      <w:pPr>
        <w:pStyle w:val="ListParagraph"/>
        <w:numPr>
          <w:ilvl w:val="0"/>
          <w:numId w:val="196"/>
        </w:numPr>
        <w:spacing w:before="360"/>
        <w:contextualSpacing w:val="0"/>
      </w:pPr>
      <w:r w:rsidRPr="00FB328C">
        <w:t>If</w:t>
      </w:r>
      <w:r w:rsidR="00AC5C50">
        <w:t xml:space="preserve"> </w:t>
      </w:r>
      <w:r w:rsidRPr="00FB328C">
        <w:t>your</w:t>
      </w:r>
      <w:r w:rsidR="00AC5C50">
        <w:t xml:space="preserve"> </w:t>
      </w:r>
      <w:r w:rsidRPr="00FB328C">
        <w:t>organisation</w:t>
      </w:r>
      <w:r w:rsidR="00AC5C50">
        <w:t xml:space="preserve"> </w:t>
      </w:r>
      <w:r w:rsidRPr="00FB328C">
        <w:t>does</w:t>
      </w:r>
      <w:r w:rsidR="00AC5C50">
        <w:t xml:space="preserve"> </w:t>
      </w:r>
      <w:r w:rsidRPr="00FB328C">
        <w:t>not</w:t>
      </w:r>
      <w:r w:rsidR="00AC5C50">
        <w:t xml:space="preserve"> </w:t>
      </w:r>
      <w:r w:rsidRPr="00FB328C">
        <w:t>operate</w:t>
      </w:r>
      <w:r w:rsidR="00AC5C50">
        <w:t xml:space="preserve"> </w:t>
      </w:r>
      <w:r w:rsidRPr="00FB328C">
        <w:t>a</w:t>
      </w:r>
      <w:r w:rsidR="00AC5C50">
        <w:t xml:space="preserve"> </w:t>
      </w:r>
      <w:r w:rsidRPr="00FB328C">
        <w:t>social</w:t>
      </w:r>
      <w:r w:rsidR="00AC5C50">
        <w:t xml:space="preserve"> </w:t>
      </w:r>
      <w:r w:rsidRPr="00FB328C">
        <w:t>enterprise</w:t>
      </w:r>
      <w:r w:rsidR="00AC5C50">
        <w:t xml:space="preserve"> </w:t>
      </w:r>
      <w:r w:rsidRPr="00FB328C">
        <w:t>is</w:t>
      </w:r>
      <w:r w:rsidR="00AC5C50">
        <w:t xml:space="preserve"> </w:t>
      </w:r>
      <w:r w:rsidRPr="00FB328C">
        <w:t>this</w:t>
      </w:r>
      <w:r w:rsidR="00AC5C50">
        <w:t xml:space="preserve"> </w:t>
      </w:r>
      <w:r w:rsidRPr="00FB328C">
        <w:t>because?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13F172FF" w14:textId="3E618D4F"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no</w:t>
      </w:r>
      <w:r w:rsidR="00AC5C50">
        <w:rPr>
          <w:rFonts w:eastAsia="Times New Roman"/>
          <w:bCs/>
          <w:iCs/>
        </w:rPr>
        <w:t xml:space="preserve"> </w:t>
      </w:r>
      <w:r w:rsidRPr="00FB328C">
        <w:rPr>
          <w:rFonts w:eastAsia="Times New Roman"/>
          <w:bCs/>
          <w:iCs/>
        </w:rPr>
        <w:t>need</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Q76)</w:t>
      </w:r>
    </w:p>
    <w:p w14:paraId="30D56EA3" w14:textId="22ED9D38"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It</w:t>
      </w:r>
      <w:r w:rsidR="00AC5C50">
        <w:rPr>
          <w:rFonts w:eastAsia="Times New Roman"/>
          <w:bCs/>
          <w:iCs/>
        </w:rPr>
        <w:t xml:space="preserve"> </w:t>
      </w:r>
      <w:r w:rsidRPr="00FB328C">
        <w:rPr>
          <w:rFonts w:eastAsia="Times New Roman"/>
          <w:bCs/>
          <w:iCs/>
        </w:rPr>
        <w:t>is</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appropriate</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organisation</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Q76)</w:t>
      </w:r>
    </w:p>
    <w:p w14:paraId="0702406E" w14:textId="3196AF4D"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tried</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operate</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r w:rsidR="00AC5C50">
        <w:rPr>
          <w:rFonts w:eastAsia="Times New Roman"/>
          <w:bCs/>
          <w:iCs/>
        </w:rPr>
        <w:t xml:space="preserve"> </w:t>
      </w:r>
      <w:r w:rsidRPr="00FB328C">
        <w:rPr>
          <w:rFonts w:eastAsia="Times New Roman"/>
          <w:bCs/>
          <w:iCs/>
        </w:rPr>
        <w:t>but</w:t>
      </w:r>
      <w:r w:rsidR="00AC5C50">
        <w:rPr>
          <w:rFonts w:eastAsia="Times New Roman"/>
          <w:bCs/>
          <w:iCs/>
        </w:rPr>
        <w:t xml:space="preserve"> </w:t>
      </w:r>
      <w:r w:rsidRPr="00FB328C">
        <w:rPr>
          <w:rFonts w:eastAsia="Times New Roman"/>
          <w:bCs/>
          <w:iCs/>
        </w:rPr>
        <w:t>were</w:t>
      </w:r>
      <w:r w:rsidR="00AC5C50">
        <w:rPr>
          <w:rFonts w:eastAsia="Times New Roman"/>
          <w:bCs/>
          <w:iCs/>
        </w:rPr>
        <w:t xml:space="preserve"> </w:t>
      </w:r>
      <w:r w:rsidRPr="00FB328C">
        <w:rPr>
          <w:rFonts w:eastAsia="Times New Roman"/>
          <w:bCs/>
          <w:iCs/>
        </w:rPr>
        <w:t>unsuccessful</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Q75)</w:t>
      </w:r>
    </w:p>
    <w:p w14:paraId="7C6E6DEF" w14:textId="4D263DED"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ﬁnancial</w:t>
      </w:r>
      <w:r w:rsidR="00AC5C50">
        <w:rPr>
          <w:rFonts w:eastAsia="Times New Roman"/>
          <w:bCs/>
          <w:iCs/>
        </w:rPr>
        <w:t xml:space="preserve"> </w:t>
      </w:r>
      <w:r w:rsidRPr="00FB328C">
        <w:rPr>
          <w:rFonts w:eastAsia="Times New Roman"/>
          <w:bCs/>
          <w:iCs/>
        </w:rPr>
        <w:t>or</w:t>
      </w:r>
      <w:r w:rsidR="00AC5C50">
        <w:rPr>
          <w:rFonts w:eastAsia="Times New Roman"/>
          <w:bCs/>
          <w:iCs/>
        </w:rPr>
        <w:t xml:space="preserve"> </w:t>
      </w:r>
      <w:r w:rsidRPr="00FB328C">
        <w:rPr>
          <w:rFonts w:eastAsia="Times New Roman"/>
          <w:bCs/>
          <w:iCs/>
        </w:rPr>
        <w:t>human</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operate</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Q75)</w:t>
      </w:r>
    </w:p>
    <w:p w14:paraId="337C6FF2" w14:textId="143908C4"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Board</w:t>
      </w:r>
      <w:r w:rsidR="00AC5C50">
        <w:rPr>
          <w:rFonts w:eastAsia="Times New Roman"/>
          <w:bCs/>
          <w:iCs/>
        </w:rPr>
        <w:t xml:space="preserve"> </w:t>
      </w:r>
      <w:r w:rsidRPr="00FB328C">
        <w:rPr>
          <w:rFonts w:eastAsia="Times New Roman"/>
          <w:bCs/>
          <w:iCs/>
        </w:rPr>
        <w:t>did</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support</w:t>
      </w:r>
      <w:r w:rsidR="00AC5C50">
        <w:rPr>
          <w:rFonts w:eastAsia="Times New Roman"/>
          <w:bCs/>
          <w:iCs/>
        </w:rPr>
        <w:t xml:space="preserve"> </w:t>
      </w:r>
      <w:r w:rsidRPr="00FB328C">
        <w:rPr>
          <w:rFonts w:eastAsia="Times New Roman"/>
          <w:bCs/>
          <w:iCs/>
        </w:rPr>
        <w:t>operating</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Q75)</w:t>
      </w:r>
    </w:p>
    <w:p w14:paraId="47DF75FF" w14:textId="491979F8"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would</w:t>
      </w:r>
      <w:r w:rsidR="00AC5C50">
        <w:rPr>
          <w:rFonts w:eastAsia="Times New Roman"/>
          <w:bCs/>
          <w:iCs/>
        </w:rPr>
        <w:t xml:space="preserve"> </w:t>
      </w:r>
      <w:r w:rsidRPr="00FB328C">
        <w:rPr>
          <w:rFonts w:eastAsia="Times New Roman"/>
          <w:bCs/>
          <w:iCs/>
        </w:rPr>
        <w:t>like</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operate</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r w:rsidR="00AC5C50">
        <w:rPr>
          <w:rFonts w:eastAsia="Times New Roman"/>
          <w:bCs/>
          <w:iCs/>
        </w:rPr>
        <w:t xml:space="preserve"> </w:t>
      </w:r>
      <w:r w:rsidRPr="00FB328C">
        <w:rPr>
          <w:rFonts w:eastAsia="Times New Roman"/>
          <w:bCs/>
          <w:iCs/>
        </w:rPr>
        <w:t>but</w:t>
      </w:r>
      <w:r w:rsidR="00AC5C50">
        <w:rPr>
          <w:rFonts w:eastAsia="Times New Roman"/>
          <w:bCs/>
          <w:iCs/>
        </w:rPr>
        <w:t xml:space="preserve"> </w:t>
      </w:r>
      <w:r w:rsidRPr="00FB328C">
        <w:rPr>
          <w:rFonts w:eastAsia="Times New Roman"/>
          <w:bCs/>
          <w:iCs/>
        </w:rPr>
        <w:t>are</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sure</w:t>
      </w:r>
      <w:r w:rsidR="00AC5C50">
        <w:rPr>
          <w:rFonts w:eastAsia="Times New Roman"/>
          <w:bCs/>
          <w:iCs/>
        </w:rPr>
        <w:t xml:space="preserve"> </w:t>
      </w:r>
      <w:r w:rsidRPr="00FB328C">
        <w:rPr>
          <w:rFonts w:eastAsia="Times New Roman"/>
          <w:bCs/>
          <w:iCs/>
        </w:rPr>
        <w:t>how</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about</w:t>
      </w:r>
      <w:r w:rsidR="00AC5C50">
        <w:rPr>
          <w:rFonts w:eastAsia="Times New Roman"/>
          <w:bCs/>
          <w:iCs/>
        </w:rPr>
        <w:t xml:space="preserve"> </w:t>
      </w:r>
      <w:r w:rsidRPr="00FB328C">
        <w:rPr>
          <w:rFonts w:eastAsia="Times New Roman"/>
          <w:bCs/>
          <w:iCs/>
        </w:rPr>
        <w:t>it</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Q75)</w:t>
      </w:r>
    </w:p>
    <w:p w14:paraId="62BEA4BB" w14:textId="65931957"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location</w:t>
      </w:r>
      <w:r w:rsidR="00AC5C50">
        <w:rPr>
          <w:rFonts w:eastAsia="Times New Roman"/>
          <w:bCs/>
          <w:iCs/>
        </w:rPr>
        <w:t xml:space="preserve"> </w:t>
      </w:r>
      <w:r w:rsidRPr="00FB328C">
        <w:rPr>
          <w:rFonts w:eastAsia="Times New Roman"/>
          <w:bCs/>
          <w:iCs/>
        </w:rPr>
        <w:t>makes</w:t>
      </w:r>
      <w:r w:rsidR="00AC5C50">
        <w:rPr>
          <w:rFonts w:eastAsia="Times New Roman"/>
          <w:bCs/>
          <w:iCs/>
        </w:rPr>
        <w:t xml:space="preserve"> </w:t>
      </w:r>
      <w:r w:rsidRPr="00FB328C">
        <w:rPr>
          <w:rFonts w:eastAsia="Times New Roman"/>
          <w:bCs/>
          <w:iCs/>
        </w:rPr>
        <w:t>it</w:t>
      </w:r>
      <w:r w:rsidR="00AC5C50">
        <w:rPr>
          <w:rFonts w:eastAsia="Times New Roman"/>
          <w:bCs/>
          <w:iCs/>
        </w:rPr>
        <w:t xml:space="preserve"> </w:t>
      </w:r>
      <w:r w:rsidRPr="00FB328C">
        <w:rPr>
          <w:rFonts w:eastAsia="Times New Roman"/>
          <w:bCs/>
          <w:iCs/>
        </w:rPr>
        <w:t>difficult</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operate</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Q75)</w:t>
      </w:r>
    </w:p>
    <w:p w14:paraId="46C285C1" w14:textId="10BBF074" w:rsidR="00B250B8" w:rsidRPr="00FB328C" w:rsidRDefault="00B250B8" w:rsidP="00B250B8">
      <w:pPr>
        <w:pStyle w:val="ListParagraph"/>
        <w:numPr>
          <w:ilvl w:val="0"/>
          <w:numId w:val="152"/>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Q75)</w:t>
      </w:r>
    </w:p>
    <w:p w14:paraId="2F922591" w14:textId="04F63DB9" w:rsidR="00B250B8" w:rsidRPr="00FB328C" w:rsidRDefault="00B250B8" w:rsidP="0092593F">
      <w:pPr>
        <w:pStyle w:val="ListParagraph"/>
        <w:numPr>
          <w:ilvl w:val="0"/>
          <w:numId w:val="196"/>
        </w:numPr>
        <w:spacing w:before="600"/>
        <w:contextualSpacing w:val="0"/>
      </w:pPr>
      <w:r w:rsidRPr="00FB328C">
        <w:t>What</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would</w:t>
      </w:r>
      <w:r w:rsidR="00AC5C50">
        <w:t xml:space="preserve"> </w:t>
      </w:r>
      <w:r w:rsidRPr="00FB328C">
        <w:t>most</w:t>
      </w:r>
      <w:r w:rsidR="00AC5C50">
        <w:t xml:space="preserve"> </w:t>
      </w:r>
      <w:r w:rsidRPr="00FB328C">
        <w:t>improve</w:t>
      </w:r>
      <w:r w:rsidR="00AC5C50">
        <w:t xml:space="preserve"> </w:t>
      </w:r>
      <w:r w:rsidRPr="00FB328C">
        <w:t>your</w:t>
      </w:r>
      <w:r w:rsidR="00AC5C50">
        <w:t xml:space="preserve"> </w:t>
      </w:r>
      <w:r w:rsidRPr="00FB328C">
        <w:t>organisation's</w:t>
      </w:r>
      <w:r w:rsidR="00AC5C50">
        <w:t xml:space="preserve"> </w:t>
      </w:r>
      <w:r w:rsidRPr="00FB328C">
        <w:t>capacity</w:t>
      </w:r>
      <w:r w:rsidR="00AC5C50">
        <w:t xml:space="preserve"> </w:t>
      </w:r>
      <w:r w:rsidRPr="00FB328C">
        <w:t>to</w:t>
      </w:r>
      <w:r w:rsidR="00AC5C50">
        <w:t xml:space="preserve"> </w:t>
      </w:r>
      <w:r w:rsidRPr="00FB328C">
        <w:t>operate</w:t>
      </w:r>
      <w:r w:rsidR="00AC5C50">
        <w:t xml:space="preserve"> </w:t>
      </w:r>
      <w:r w:rsidRPr="00FB328C">
        <w:t>a</w:t>
      </w:r>
      <w:r w:rsidR="00AC5C50">
        <w:t xml:space="preserve"> </w:t>
      </w:r>
      <w:r w:rsidRPr="00FB328C">
        <w:t>social</w:t>
      </w:r>
      <w:r w:rsidR="00AC5C50">
        <w:t xml:space="preserve"> </w:t>
      </w:r>
      <w:r w:rsidRPr="00FB328C">
        <w:t>enterprise?</w:t>
      </w:r>
      <w:r w:rsidR="00AC5C50">
        <w:t xml:space="preserve"> </w:t>
      </w:r>
      <w:r w:rsidRPr="00FB328C">
        <w:t>(select</w:t>
      </w:r>
      <w:r w:rsidR="00AC5C50">
        <w:t xml:space="preserve"> </w:t>
      </w:r>
      <w:r w:rsidRPr="00FB328C">
        <w:t>up</w:t>
      </w:r>
      <w:r w:rsidR="00AC5C50">
        <w:t xml:space="preserve"> </w:t>
      </w:r>
      <w:r w:rsidRPr="00FB328C">
        <w:t>to</w:t>
      </w:r>
      <w:r w:rsidR="00AC5C50">
        <w:t xml:space="preserve"> </w:t>
      </w:r>
      <w:r w:rsidRPr="00FB328C">
        <w:t>three)</w:t>
      </w:r>
    </w:p>
    <w:p w14:paraId="14B7E719" w14:textId="1F5CCCD0"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lastRenderedPageBreak/>
        <w:t>Ability</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employ</w:t>
      </w:r>
      <w:r w:rsidR="00AC5C50">
        <w:rPr>
          <w:rFonts w:eastAsia="Times New Roman"/>
          <w:bCs/>
          <w:iCs/>
        </w:rPr>
        <w:t xml:space="preserve"> </w:t>
      </w:r>
      <w:r w:rsidRPr="00FB328C">
        <w:rPr>
          <w:rFonts w:eastAsia="Times New Roman"/>
          <w:bCs/>
          <w:iCs/>
        </w:rPr>
        <w:t>specialist</w:t>
      </w:r>
      <w:r w:rsidR="00AC5C50">
        <w:rPr>
          <w:rFonts w:eastAsia="Times New Roman"/>
          <w:bCs/>
          <w:iCs/>
        </w:rPr>
        <w:t xml:space="preserve"> </w:t>
      </w:r>
      <w:r w:rsidRPr="00FB328C">
        <w:rPr>
          <w:rFonts w:eastAsia="Times New Roman"/>
          <w:bCs/>
          <w:iCs/>
        </w:rPr>
        <w:t>staff</w:t>
      </w:r>
    </w:p>
    <w:p w14:paraId="6E295F21" w14:textId="7F431514"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Having</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mentor/coach</w:t>
      </w:r>
      <w:r w:rsidR="00AC5C50">
        <w:rPr>
          <w:rFonts w:eastAsia="Times New Roman"/>
          <w:bCs/>
          <w:iCs/>
        </w:rPr>
        <w:t xml:space="preserve"> </w:t>
      </w:r>
      <w:r w:rsidRPr="00FB328C">
        <w:rPr>
          <w:rFonts w:eastAsia="Times New Roman"/>
          <w:bCs/>
          <w:iCs/>
        </w:rPr>
        <w:t>from</w:t>
      </w:r>
      <w:r w:rsidR="00AC5C50">
        <w:rPr>
          <w:rFonts w:eastAsia="Times New Roman"/>
          <w:bCs/>
          <w:iCs/>
        </w:rPr>
        <w:t xml:space="preserve"> </w:t>
      </w:r>
      <w:r w:rsidRPr="00FB328C">
        <w:rPr>
          <w:rFonts w:eastAsia="Times New Roman"/>
          <w:bCs/>
          <w:iCs/>
        </w:rPr>
        <w:t>business</w:t>
      </w:r>
    </w:p>
    <w:p w14:paraId="443365E8" w14:textId="652006C2"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The</w:t>
      </w:r>
      <w:r w:rsidR="00AC5C50">
        <w:rPr>
          <w:rFonts w:eastAsia="Times New Roman"/>
          <w:bCs/>
          <w:iCs/>
        </w:rPr>
        <w:t xml:space="preserve"> </w:t>
      </w:r>
      <w:r w:rsidRPr="00FB328C">
        <w:rPr>
          <w:rFonts w:eastAsia="Times New Roman"/>
          <w:bCs/>
          <w:iCs/>
        </w:rPr>
        <w:t>ability</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use</w:t>
      </w:r>
      <w:r w:rsidR="00AC5C50">
        <w:rPr>
          <w:rFonts w:eastAsia="Times New Roman"/>
          <w:bCs/>
          <w:iCs/>
        </w:rPr>
        <w:t xml:space="preserve"> </w:t>
      </w:r>
      <w:r w:rsidRPr="00FB328C">
        <w:rPr>
          <w:rFonts w:eastAsia="Times New Roman"/>
          <w:bCs/>
          <w:iCs/>
        </w:rPr>
        <w:t>external</w:t>
      </w:r>
      <w:r w:rsidR="00AC5C50">
        <w:rPr>
          <w:rFonts w:eastAsia="Times New Roman"/>
          <w:bCs/>
          <w:iCs/>
        </w:rPr>
        <w:t xml:space="preserve"> </w:t>
      </w:r>
      <w:r w:rsidRPr="00FB328C">
        <w:rPr>
          <w:rFonts w:eastAsia="Times New Roman"/>
          <w:bCs/>
          <w:iCs/>
        </w:rPr>
        <w:t>consultants/business</w:t>
      </w:r>
      <w:r w:rsidR="00AC5C50">
        <w:rPr>
          <w:rFonts w:eastAsia="Times New Roman"/>
          <w:bCs/>
          <w:iCs/>
        </w:rPr>
        <w:t xml:space="preserve"> </w:t>
      </w:r>
      <w:r w:rsidRPr="00FB328C">
        <w:rPr>
          <w:rFonts w:eastAsia="Times New Roman"/>
          <w:bCs/>
          <w:iCs/>
        </w:rPr>
        <w:t>advis</w:t>
      </w:r>
      <w:r w:rsidR="00CD1A2C" w:rsidRPr="00FB328C">
        <w:rPr>
          <w:rFonts w:eastAsia="Times New Roman"/>
          <w:bCs/>
          <w:iCs/>
        </w:rPr>
        <w:t>ers</w:t>
      </w:r>
    </w:p>
    <w:p w14:paraId="02D944EF" w14:textId="1D25F95D"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More</w:t>
      </w:r>
      <w:r w:rsidR="00AC5C50">
        <w:rPr>
          <w:rFonts w:eastAsia="Times New Roman"/>
          <w:bCs/>
          <w:iCs/>
        </w:rPr>
        <w:t xml:space="preserve"> </w:t>
      </w:r>
      <w:r w:rsidRPr="00FB328C">
        <w:rPr>
          <w:rFonts w:eastAsia="Times New Roman"/>
          <w:bCs/>
          <w:iCs/>
        </w:rPr>
        <w:t>ﬁnancial</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stafﬁng</w:t>
      </w:r>
      <w:r w:rsidR="00AC5C50">
        <w:rPr>
          <w:rFonts w:eastAsia="Times New Roman"/>
          <w:bCs/>
          <w:iCs/>
        </w:rPr>
        <w:t xml:space="preserve"> </w:t>
      </w:r>
      <w:r w:rsidRPr="00FB328C">
        <w:rPr>
          <w:rFonts w:eastAsia="Times New Roman"/>
          <w:bCs/>
          <w:iCs/>
        </w:rPr>
        <w:t>resources</w:t>
      </w:r>
    </w:p>
    <w:p w14:paraId="64363B85" w14:textId="124DC4FE"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Scaling</w:t>
      </w:r>
      <w:r w:rsidR="00AC5C50">
        <w:rPr>
          <w:rFonts w:eastAsia="Times New Roman"/>
          <w:bCs/>
          <w:iCs/>
        </w:rPr>
        <w:t xml:space="preserve"> </w:t>
      </w:r>
      <w:r w:rsidRPr="00FB328C">
        <w:rPr>
          <w:rFonts w:eastAsia="Times New Roman"/>
          <w:bCs/>
          <w:iCs/>
        </w:rPr>
        <w:t>up</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organisation</w:t>
      </w:r>
    </w:p>
    <w:p w14:paraId="0F964E17" w14:textId="19A010F7"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Geographically</w:t>
      </w:r>
      <w:r w:rsidR="00AC5C50">
        <w:rPr>
          <w:rFonts w:eastAsia="Times New Roman"/>
          <w:bCs/>
          <w:iCs/>
        </w:rPr>
        <w:t xml:space="preserve"> </w:t>
      </w:r>
      <w:r w:rsidRPr="00FB328C">
        <w:rPr>
          <w:rFonts w:eastAsia="Times New Roman"/>
          <w:bCs/>
          <w:iCs/>
        </w:rPr>
        <w:t>expanding</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operations</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services</w:t>
      </w:r>
      <w:r w:rsidR="00AC5C50">
        <w:rPr>
          <w:rFonts w:eastAsia="Times New Roman"/>
          <w:bCs/>
          <w:iCs/>
        </w:rPr>
        <w:t xml:space="preserve"> </w:t>
      </w:r>
      <w:r w:rsidRPr="00FB328C">
        <w:rPr>
          <w:rFonts w:eastAsia="Times New Roman"/>
          <w:bCs/>
          <w:iCs/>
        </w:rPr>
        <w:t>(e.g.</w:t>
      </w:r>
      <w:r w:rsidR="00AC5C50">
        <w:rPr>
          <w:rFonts w:eastAsia="Times New Roman"/>
          <w:bCs/>
          <w:iCs/>
        </w:rPr>
        <w:t xml:space="preserve"> </w:t>
      </w:r>
      <w:r w:rsidRPr="00FB328C">
        <w:rPr>
          <w:rFonts w:eastAsia="Times New Roman"/>
          <w:bCs/>
          <w:iCs/>
        </w:rPr>
        <w:t>State</w:t>
      </w:r>
      <w:r w:rsidR="006D0997" w:rsidRPr="00FB328C">
        <w:rPr>
          <w:rFonts w:eastAsia="Times New Roman"/>
          <w:bCs/>
          <w:iCs/>
        </w:rPr>
        <w:t>wide</w:t>
      </w:r>
      <w:r w:rsidR="00AC5C50">
        <w:rPr>
          <w:rFonts w:eastAsia="Times New Roman"/>
          <w:bCs/>
          <w:iCs/>
        </w:rPr>
        <w:t xml:space="preserve"> </w:t>
      </w:r>
      <w:r w:rsidRPr="00FB328C">
        <w:rPr>
          <w:rFonts w:eastAsia="Times New Roman"/>
          <w:bCs/>
          <w:iCs/>
        </w:rPr>
        <w:t>or</w:t>
      </w:r>
      <w:r w:rsidR="00AC5C50">
        <w:rPr>
          <w:rFonts w:eastAsia="Times New Roman"/>
          <w:bCs/>
          <w:iCs/>
        </w:rPr>
        <w:t xml:space="preserve"> </w:t>
      </w:r>
      <w:r w:rsidRPr="00FB328C">
        <w:rPr>
          <w:rFonts w:eastAsia="Times New Roman"/>
          <w:bCs/>
          <w:iCs/>
        </w:rPr>
        <w:t>national)</w:t>
      </w:r>
    </w:p>
    <w:p w14:paraId="143E7AA3" w14:textId="1904E50C"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Having</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better</w:t>
      </w:r>
      <w:r w:rsidR="00AC5C50">
        <w:rPr>
          <w:rFonts w:eastAsia="Times New Roman"/>
          <w:bCs/>
          <w:iCs/>
        </w:rPr>
        <w:t xml:space="preserve"> </w:t>
      </w:r>
      <w:r w:rsidRPr="00FB328C">
        <w:rPr>
          <w:rFonts w:eastAsia="Times New Roman"/>
          <w:bCs/>
          <w:iCs/>
        </w:rPr>
        <w:t>understanding</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how</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run</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p>
    <w:p w14:paraId="3BF36E1F" w14:textId="10FD4105"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Concessions</w:t>
      </w:r>
      <w:r w:rsidR="00AC5C50">
        <w:rPr>
          <w:rFonts w:eastAsia="Times New Roman"/>
          <w:bCs/>
          <w:iCs/>
        </w:rPr>
        <w:t xml:space="preserve"> </w:t>
      </w:r>
      <w:r w:rsidRPr="00FB328C">
        <w:rPr>
          <w:rFonts w:eastAsia="Times New Roman"/>
          <w:bCs/>
          <w:iCs/>
        </w:rPr>
        <w:t>from</w:t>
      </w:r>
      <w:r w:rsidR="00AC5C50">
        <w:rPr>
          <w:rFonts w:eastAsia="Times New Roman"/>
          <w:bCs/>
          <w:iCs/>
        </w:rPr>
        <w:t xml:space="preserve"> </w:t>
      </w:r>
      <w:r w:rsidRPr="00FB328C">
        <w:rPr>
          <w:rFonts w:eastAsia="Times New Roman"/>
          <w:bCs/>
          <w:iCs/>
        </w:rPr>
        <w:t>government</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form</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sustain</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social</w:t>
      </w:r>
      <w:r w:rsidR="00AC5C50">
        <w:rPr>
          <w:rFonts w:eastAsia="Times New Roman"/>
          <w:bCs/>
          <w:iCs/>
        </w:rPr>
        <w:t xml:space="preserve"> </w:t>
      </w:r>
      <w:r w:rsidRPr="00FB328C">
        <w:rPr>
          <w:rFonts w:eastAsia="Times New Roman"/>
          <w:bCs/>
          <w:iCs/>
        </w:rPr>
        <w:t>enterprise</w:t>
      </w:r>
    </w:p>
    <w:p w14:paraId="04D469DE" w14:textId="3E82B6EE"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Free</w:t>
      </w:r>
      <w:r w:rsidR="00AC5C50">
        <w:rPr>
          <w:rFonts w:eastAsia="Times New Roman"/>
          <w:bCs/>
          <w:iCs/>
        </w:rPr>
        <w:t xml:space="preserve"> </w:t>
      </w:r>
      <w:r w:rsidRPr="00FB328C">
        <w:rPr>
          <w:rFonts w:eastAsia="Times New Roman"/>
          <w:bCs/>
          <w:iCs/>
        </w:rPr>
        <w:t>or</w:t>
      </w:r>
      <w:r w:rsidR="00AC5C50">
        <w:rPr>
          <w:rFonts w:eastAsia="Times New Roman"/>
          <w:bCs/>
          <w:iCs/>
        </w:rPr>
        <w:t xml:space="preserve"> </w:t>
      </w:r>
      <w:r w:rsidRPr="00FB328C">
        <w:rPr>
          <w:rFonts w:eastAsia="Times New Roman"/>
          <w:bCs/>
          <w:iCs/>
        </w:rPr>
        <w:t>subsidised</w:t>
      </w:r>
      <w:r w:rsidR="00AC5C50">
        <w:rPr>
          <w:rFonts w:eastAsia="Times New Roman"/>
          <w:bCs/>
          <w:iCs/>
        </w:rPr>
        <w:t xml:space="preserve"> </w:t>
      </w:r>
      <w:r w:rsidRPr="00FB328C">
        <w:rPr>
          <w:rFonts w:eastAsia="Times New Roman"/>
          <w:bCs/>
          <w:iCs/>
        </w:rPr>
        <w:t>training</w:t>
      </w:r>
      <w:r w:rsidR="00AC5C50">
        <w:rPr>
          <w:rFonts w:eastAsia="Times New Roman"/>
          <w:bCs/>
          <w:iCs/>
        </w:rPr>
        <w:t xml:space="preserve"> </w:t>
      </w:r>
      <w:r w:rsidRPr="00FB328C">
        <w:rPr>
          <w:rFonts w:eastAsia="Times New Roman"/>
          <w:bCs/>
          <w:iCs/>
        </w:rPr>
        <w:t>from</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form</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sustain</w:t>
      </w:r>
      <w:r w:rsidR="00AC5C50">
        <w:rPr>
          <w:rFonts w:eastAsia="Times New Roman"/>
          <w:bCs/>
          <w:iCs/>
        </w:rPr>
        <w:t xml:space="preserve"> </w:t>
      </w:r>
      <w:r w:rsidRPr="00FB328C">
        <w:rPr>
          <w:rFonts w:eastAsia="Times New Roman"/>
          <w:bCs/>
          <w:iCs/>
          <w:noProof/>
        </w:rPr>
        <w:t>a</w:t>
      </w:r>
      <w:r w:rsidR="00FE6A69" w:rsidRPr="00FB328C">
        <w:rPr>
          <w:rFonts w:eastAsia="Times New Roman"/>
          <w:bCs/>
          <w:iCs/>
          <w:noProof/>
        </w:rPr>
        <w:t>n</w:t>
      </w:r>
      <w:r w:rsidR="00AC5C50">
        <w:rPr>
          <w:rFonts w:eastAsia="Times New Roman"/>
          <w:bCs/>
          <w:iCs/>
          <w:noProof/>
        </w:rPr>
        <w:t xml:space="preserve"> </w:t>
      </w:r>
      <w:r w:rsidRPr="00FB328C">
        <w:rPr>
          <w:rFonts w:eastAsia="Times New Roman"/>
          <w:bCs/>
          <w:iCs/>
          <w:noProof/>
        </w:rPr>
        <w:t>enterprise</w:t>
      </w:r>
    </w:p>
    <w:p w14:paraId="63EE0B84" w14:textId="6296CF19"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Physical</w:t>
      </w:r>
      <w:r w:rsidR="00AC5C50">
        <w:rPr>
          <w:rFonts w:eastAsia="Times New Roman"/>
          <w:bCs/>
          <w:iCs/>
        </w:rPr>
        <w:t xml:space="preserve"> </w:t>
      </w:r>
      <w:r w:rsidRPr="00FB328C">
        <w:rPr>
          <w:rFonts w:eastAsia="Times New Roman"/>
          <w:bCs/>
          <w:iCs/>
        </w:rPr>
        <w:t>space</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00FE6A69" w:rsidRPr="00FB328C">
        <w:rPr>
          <w:rFonts w:eastAsia="Times New Roman"/>
          <w:bCs/>
          <w:iCs/>
        </w:rPr>
        <w:t>a</w:t>
      </w:r>
      <w:r w:rsidR="00AC5C50">
        <w:rPr>
          <w:rFonts w:eastAsia="Times New Roman"/>
          <w:bCs/>
          <w:iCs/>
        </w:rPr>
        <w:t xml:space="preserve"> </w:t>
      </w:r>
      <w:r w:rsidRPr="00FB328C">
        <w:rPr>
          <w:rFonts w:eastAsia="Times New Roman"/>
          <w:bCs/>
          <w:iCs/>
          <w:noProof/>
        </w:rPr>
        <w:t>shop</w:t>
      </w:r>
      <w:r w:rsidRPr="00FB328C">
        <w:rPr>
          <w:rFonts w:eastAsia="Times New Roman"/>
          <w:bCs/>
          <w:iCs/>
        </w:rPr>
        <w:t>,</w:t>
      </w:r>
      <w:r w:rsidR="00AC5C50">
        <w:rPr>
          <w:rFonts w:eastAsia="Times New Roman"/>
          <w:bCs/>
          <w:iCs/>
        </w:rPr>
        <w:t xml:space="preserve"> </w:t>
      </w:r>
      <w:r w:rsidRPr="00FB328C">
        <w:rPr>
          <w:rFonts w:eastAsia="Times New Roman"/>
          <w:bCs/>
          <w:iCs/>
        </w:rPr>
        <w:t>café,</w:t>
      </w:r>
      <w:r w:rsidR="00AC5C50">
        <w:rPr>
          <w:rFonts w:eastAsia="Times New Roman"/>
          <w:bCs/>
          <w:iCs/>
        </w:rPr>
        <w:t xml:space="preserve"> </w:t>
      </w:r>
      <w:r w:rsidRPr="00FB328C">
        <w:rPr>
          <w:rFonts w:eastAsia="Times New Roman"/>
          <w:bCs/>
          <w:iCs/>
        </w:rPr>
        <w:t>warehouse</w:t>
      </w:r>
      <w:r w:rsidR="00AC5C50">
        <w:rPr>
          <w:rFonts w:eastAsia="Times New Roman"/>
          <w:bCs/>
          <w:iCs/>
        </w:rPr>
        <w:t xml:space="preserve"> </w:t>
      </w:r>
      <w:r w:rsidRPr="00FB328C">
        <w:rPr>
          <w:rFonts w:eastAsia="Times New Roman"/>
          <w:bCs/>
          <w:iCs/>
        </w:rPr>
        <w:t>etc.</w:t>
      </w:r>
    </w:p>
    <w:p w14:paraId="3E3CA4B0" w14:textId="417CD270" w:rsidR="00B250B8" w:rsidRPr="00FB328C" w:rsidRDefault="00B250B8" w:rsidP="00B250B8">
      <w:pPr>
        <w:pStyle w:val="ListParagraph"/>
        <w:numPr>
          <w:ilvl w:val="0"/>
          <w:numId w:val="153"/>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r w:rsidR="00EE5440" w:rsidRPr="00FB328C">
        <w:rPr>
          <w:rFonts w:eastAsia="Times New Roman"/>
          <w:bCs/>
          <w:iCs/>
        </w:rPr>
        <w:t>)</w:t>
      </w:r>
    </w:p>
    <w:p w14:paraId="3786D6B2" w14:textId="59E4FAD1" w:rsidR="00B250B8" w:rsidRPr="00FB328C" w:rsidRDefault="00B250B8" w:rsidP="00B250B8">
      <w:pPr>
        <w:rPr>
          <w:rFonts w:eastAsia="Times New Roman"/>
          <w:b/>
          <w:bCs/>
          <w:iCs/>
          <w:color w:val="auto"/>
        </w:rPr>
      </w:pPr>
      <w:r w:rsidRPr="00FB328C">
        <w:rPr>
          <w:rFonts w:eastAsia="Times New Roman"/>
          <w:b/>
          <w:bCs/>
          <w:iCs/>
          <w:color w:val="auto"/>
        </w:rPr>
        <w:t>If</w:t>
      </w:r>
      <w:r w:rsidR="00AC5C50">
        <w:rPr>
          <w:rFonts w:eastAsia="Times New Roman"/>
          <w:b/>
          <w:bCs/>
          <w:iCs/>
          <w:color w:val="auto"/>
        </w:rPr>
        <w:t xml:space="preserve"> </w:t>
      </w:r>
      <w:r w:rsidRPr="00FB328C">
        <w:rPr>
          <w:rFonts w:eastAsia="Times New Roman"/>
          <w:b/>
          <w:bCs/>
          <w:iCs/>
          <w:color w:val="auto"/>
        </w:rPr>
        <w:t>Q71b</w:t>
      </w:r>
      <w:r w:rsidR="00AC5C50">
        <w:rPr>
          <w:rFonts w:eastAsia="Times New Roman"/>
          <w:b/>
          <w:bCs/>
          <w:iCs/>
          <w:color w:val="auto"/>
        </w:rPr>
        <w:t xml:space="preserve"> </w:t>
      </w:r>
      <w:r w:rsidRPr="00FB328C">
        <w:rPr>
          <w:rFonts w:eastAsia="Times New Roman"/>
          <w:b/>
          <w:bCs/>
          <w:iCs/>
          <w:color w:val="auto"/>
        </w:rPr>
        <w:t>is</w:t>
      </w:r>
      <w:r w:rsidR="00AC5C50">
        <w:rPr>
          <w:rFonts w:eastAsia="Times New Roman"/>
          <w:b/>
          <w:bCs/>
          <w:iCs/>
          <w:color w:val="auto"/>
        </w:rPr>
        <w:t xml:space="preserve"> </w:t>
      </w:r>
      <w:r w:rsidRPr="00FB328C">
        <w:rPr>
          <w:rFonts w:eastAsia="Times New Roman"/>
          <w:b/>
          <w:bCs/>
          <w:iCs/>
          <w:color w:val="auto"/>
        </w:rPr>
        <w:t>NOT</w:t>
      </w:r>
      <w:r w:rsidR="00AC5C50">
        <w:rPr>
          <w:rFonts w:eastAsia="Times New Roman"/>
          <w:b/>
          <w:bCs/>
          <w:iCs/>
          <w:color w:val="auto"/>
        </w:rPr>
        <w:t xml:space="preserve"> </w:t>
      </w:r>
      <w:r w:rsidRPr="00FB328C">
        <w:rPr>
          <w:rFonts w:eastAsia="Times New Roman"/>
          <w:b/>
          <w:bCs/>
          <w:iCs/>
          <w:color w:val="auto"/>
        </w:rPr>
        <w:t>selected,</w:t>
      </w:r>
      <w:r w:rsidR="00AC5C50">
        <w:rPr>
          <w:rFonts w:eastAsia="Times New Roman"/>
          <w:b/>
          <w:bCs/>
          <w:iCs/>
          <w:color w:val="auto"/>
        </w:rPr>
        <w:t xml:space="preserve"> </w:t>
      </w:r>
      <w:r w:rsidRPr="00FB328C">
        <w:rPr>
          <w:rFonts w:eastAsia="Times New Roman"/>
          <w:b/>
          <w:bCs/>
          <w:iCs/>
          <w:color w:val="auto"/>
        </w:rPr>
        <w:t>skip</w:t>
      </w:r>
      <w:r w:rsidR="00AC5C50">
        <w:rPr>
          <w:rFonts w:eastAsia="Times New Roman"/>
          <w:b/>
          <w:bCs/>
          <w:iCs/>
          <w:color w:val="auto"/>
        </w:rPr>
        <w:t xml:space="preserve"> </w:t>
      </w:r>
      <w:r w:rsidRPr="00FB328C">
        <w:rPr>
          <w:rFonts w:eastAsia="Times New Roman"/>
          <w:b/>
          <w:bCs/>
          <w:iCs/>
          <w:color w:val="auto"/>
        </w:rPr>
        <w:t>to</w:t>
      </w:r>
      <w:r w:rsidR="00AC5C50">
        <w:rPr>
          <w:rFonts w:eastAsia="Times New Roman"/>
          <w:b/>
          <w:bCs/>
          <w:iCs/>
          <w:color w:val="auto"/>
        </w:rPr>
        <w:t xml:space="preserve"> </w:t>
      </w:r>
      <w:r w:rsidRPr="00FB328C">
        <w:rPr>
          <w:rFonts w:eastAsia="Times New Roman"/>
          <w:b/>
          <w:bCs/>
          <w:iCs/>
          <w:color w:val="auto"/>
        </w:rPr>
        <w:t>Q78</w:t>
      </w:r>
    </w:p>
    <w:p w14:paraId="4AE72D93" w14:textId="42C17D5A" w:rsidR="00B250B8" w:rsidRPr="00FB328C" w:rsidRDefault="00B250B8" w:rsidP="00B250B8">
      <w:pPr>
        <w:rPr>
          <w:color w:val="auto"/>
        </w:rPr>
      </w:pPr>
      <w:r w:rsidRPr="00FB328C">
        <w:rPr>
          <w:rStyle w:val="Strong"/>
          <w:color w:val="auto"/>
        </w:rPr>
        <w:t>Sponsorship</w:t>
      </w:r>
      <w:r w:rsidRPr="00FB328C">
        <w:rPr>
          <w:color w:val="auto"/>
        </w:rPr>
        <w:br/>
      </w:r>
      <w:r w:rsidRPr="00FB328C">
        <w:rPr>
          <w:color w:val="auto"/>
        </w:rPr>
        <w:br/>
        <w:t>We</w:t>
      </w:r>
      <w:r w:rsidR="00AC5C50">
        <w:rPr>
          <w:color w:val="auto"/>
        </w:rPr>
        <w:t xml:space="preserve"> </w:t>
      </w:r>
      <w:r w:rsidRPr="00FB328C">
        <w:rPr>
          <w:color w:val="auto"/>
        </w:rPr>
        <w:t>would</w:t>
      </w:r>
      <w:r w:rsidR="00AC5C50">
        <w:rPr>
          <w:color w:val="auto"/>
        </w:rPr>
        <w:t xml:space="preserve"> </w:t>
      </w:r>
      <w:r w:rsidRPr="00FB328C">
        <w:rPr>
          <w:color w:val="auto"/>
        </w:rPr>
        <w:t>now</w:t>
      </w:r>
      <w:r w:rsidR="00AC5C50">
        <w:rPr>
          <w:color w:val="auto"/>
        </w:rPr>
        <w:t xml:space="preserve"> </w:t>
      </w:r>
      <w:r w:rsidRPr="00FB328C">
        <w:rPr>
          <w:color w:val="auto"/>
        </w:rPr>
        <w:t>like</w:t>
      </w:r>
      <w:r w:rsidR="00AC5C50">
        <w:rPr>
          <w:color w:val="auto"/>
        </w:rPr>
        <w:t xml:space="preserve"> </w:t>
      </w:r>
      <w:r w:rsidRPr="00FB328C">
        <w:rPr>
          <w:color w:val="auto"/>
        </w:rPr>
        <w:t>to</w:t>
      </w:r>
      <w:r w:rsidR="00AC5C50">
        <w:rPr>
          <w:color w:val="auto"/>
        </w:rPr>
        <w:t xml:space="preserve"> </w:t>
      </w:r>
      <w:r w:rsidRPr="00FB328C">
        <w:rPr>
          <w:color w:val="auto"/>
        </w:rPr>
        <w:t>ask</w:t>
      </w:r>
      <w:r w:rsidR="00AC5C50">
        <w:rPr>
          <w:color w:val="auto"/>
        </w:rPr>
        <w:t xml:space="preserve"> </w:t>
      </w:r>
      <w:r w:rsidRPr="00FB328C">
        <w:rPr>
          <w:color w:val="auto"/>
        </w:rPr>
        <w:t>you</w:t>
      </w:r>
      <w:r w:rsidR="00AC5C50">
        <w:rPr>
          <w:color w:val="auto"/>
        </w:rPr>
        <w:t xml:space="preserve"> </w:t>
      </w:r>
      <w:r w:rsidRPr="00FB328C">
        <w:rPr>
          <w:color w:val="auto"/>
        </w:rPr>
        <w:t>some</w:t>
      </w:r>
      <w:r w:rsidR="00AC5C50">
        <w:rPr>
          <w:color w:val="auto"/>
        </w:rPr>
        <w:t xml:space="preserve"> </w:t>
      </w:r>
      <w:r w:rsidRPr="00FB328C">
        <w:rPr>
          <w:color w:val="auto"/>
        </w:rPr>
        <w:t>questions</w:t>
      </w:r>
      <w:r w:rsidR="00AC5C50">
        <w:rPr>
          <w:color w:val="auto"/>
        </w:rPr>
        <w:t xml:space="preserve"> </w:t>
      </w:r>
      <w:r w:rsidRPr="00FB328C">
        <w:rPr>
          <w:color w:val="auto"/>
        </w:rPr>
        <w:t>about</w:t>
      </w:r>
      <w:r w:rsidR="00AC5C50">
        <w:rPr>
          <w:color w:val="auto"/>
        </w:rPr>
        <w:t xml:space="preserve"> </w:t>
      </w:r>
      <w:r w:rsidRPr="00FB328C">
        <w:rPr>
          <w:color w:val="auto"/>
        </w:rPr>
        <w:t>business</w:t>
      </w:r>
      <w:r w:rsidR="00AC5C50">
        <w:rPr>
          <w:color w:val="auto"/>
        </w:rPr>
        <w:t xml:space="preserve"> </w:t>
      </w:r>
      <w:r w:rsidRPr="00FB328C">
        <w:rPr>
          <w:color w:val="auto"/>
        </w:rPr>
        <w:t>sponsorship.</w:t>
      </w:r>
      <w:r w:rsidR="00AC5C50">
        <w:rPr>
          <w:color w:val="auto"/>
        </w:rPr>
        <w:t xml:space="preserve"> </w:t>
      </w:r>
      <w:r w:rsidRPr="00FB328C">
        <w:rPr>
          <w:color w:val="auto"/>
        </w:rPr>
        <w:t>By</w:t>
      </w:r>
      <w:r w:rsidR="00AC5C50">
        <w:rPr>
          <w:color w:val="auto"/>
        </w:rPr>
        <w:t xml:space="preserve"> </w:t>
      </w:r>
      <w:r w:rsidRPr="00FB328C">
        <w:rPr>
          <w:noProof/>
          <w:color w:val="auto"/>
        </w:rPr>
        <w:t>sponsorship</w:t>
      </w:r>
      <w:r w:rsidR="00FE6A69" w:rsidRPr="00FB328C">
        <w:rPr>
          <w:noProof/>
          <w:color w:val="auto"/>
        </w:rPr>
        <w:t>,</w:t>
      </w:r>
      <w:r w:rsidR="00AC5C50">
        <w:rPr>
          <w:color w:val="auto"/>
        </w:rPr>
        <w:t xml:space="preserve"> </w:t>
      </w:r>
      <w:r w:rsidRPr="00FB328C">
        <w:rPr>
          <w:color w:val="auto"/>
        </w:rPr>
        <w:t>we</w:t>
      </w:r>
      <w:r w:rsidR="00AC5C50">
        <w:rPr>
          <w:color w:val="auto"/>
        </w:rPr>
        <w:t xml:space="preserve"> </w:t>
      </w:r>
      <w:r w:rsidRPr="00FB328C">
        <w:rPr>
          <w:color w:val="auto"/>
        </w:rPr>
        <w:t>mean</w:t>
      </w:r>
      <w:r w:rsidR="00AC5C50">
        <w:rPr>
          <w:color w:val="auto"/>
        </w:rPr>
        <w:t xml:space="preserve"> </w:t>
      </w:r>
      <w:r w:rsidRPr="00FB328C">
        <w:rPr>
          <w:color w:val="auto"/>
        </w:rPr>
        <w:t>a</w:t>
      </w:r>
      <w:r w:rsidR="00AC5C50">
        <w:rPr>
          <w:color w:val="auto"/>
        </w:rPr>
        <w:t xml:space="preserve"> </w:t>
      </w:r>
      <w:r w:rsidRPr="00FB328C">
        <w:rPr>
          <w:color w:val="auto"/>
        </w:rPr>
        <w:t>marketing</w:t>
      </w:r>
      <w:r w:rsidR="00AC5C50">
        <w:rPr>
          <w:color w:val="auto"/>
        </w:rPr>
        <w:t xml:space="preserve"> </w:t>
      </w:r>
      <w:r w:rsidRPr="00FB328C">
        <w:rPr>
          <w:color w:val="auto"/>
        </w:rPr>
        <w:t>activity</w:t>
      </w:r>
      <w:r w:rsidR="00AC5C50">
        <w:rPr>
          <w:color w:val="auto"/>
        </w:rPr>
        <w:t xml:space="preserve"> </w:t>
      </w:r>
      <w:r w:rsidRPr="00FB328C">
        <w:rPr>
          <w:color w:val="auto"/>
        </w:rPr>
        <w:t>involving</w:t>
      </w:r>
      <w:r w:rsidR="00AC5C50">
        <w:rPr>
          <w:color w:val="auto"/>
        </w:rPr>
        <w:t xml:space="preserve"> </w:t>
      </w:r>
      <w:r w:rsidRPr="00FB328C">
        <w:rPr>
          <w:color w:val="auto"/>
        </w:rPr>
        <w:t>the</w:t>
      </w:r>
      <w:r w:rsidR="00AC5C50">
        <w:rPr>
          <w:color w:val="auto"/>
        </w:rPr>
        <w:t xml:space="preserve"> </w:t>
      </w:r>
      <w:r w:rsidRPr="00FB328C">
        <w:rPr>
          <w:color w:val="auto"/>
        </w:rPr>
        <w:t>transfer</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goods</w:t>
      </w:r>
      <w:r w:rsidR="00AC5C50">
        <w:rPr>
          <w:color w:val="auto"/>
        </w:rPr>
        <w:t xml:space="preserve"> </w:t>
      </w:r>
      <w:r w:rsidRPr="00FB328C">
        <w:rPr>
          <w:color w:val="auto"/>
        </w:rPr>
        <w:t>or</w:t>
      </w:r>
      <w:r w:rsidR="00AC5C50">
        <w:rPr>
          <w:color w:val="auto"/>
        </w:rPr>
        <w:t xml:space="preserve"> </w:t>
      </w:r>
      <w:r w:rsidRPr="00FB328C">
        <w:rPr>
          <w:color w:val="auto"/>
        </w:rPr>
        <w:t>services</w:t>
      </w:r>
      <w:r w:rsidR="00AC5C50">
        <w:rPr>
          <w:color w:val="auto"/>
        </w:rPr>
        <w:t xml:space="preserve"> </w:t>
      </w:r>
      <w:r w:rsidRPr="00FB328C">
        <w:rPr>
          <w:color w:val="auto"/>
        </w:rPr>
        <w:t>to</w:t>
      </w:r>
      <w:r w:rsidR="00AC5C50">
        <w:rPr>
          <w:color w:val="auto"/>
        </w:rPr>
        <w:t xml:space="preserve"> </w:t>
      </w:r>
      <w:r w:rsidRPr="00FB328C">
        <w:rPr>
          <w:color w:val="auto"/>
        </w:rPr>
        <w:t>a</w:t>
      </w:r>
      <w:r w:rsidR="00AC5C50">
        <w:rPr>
          <w:color w:val="auto"/>
        </w:rPr>
        <w:t xml:space="preserve"> </w:t>
      </w:r>
      <w:r w:rsidRPr="00FB328C">
        <w:rPr>
          <w:color w:val="auto"/>
        </w:rPr>
        <w:t>non-related</w:t>
      </w:r>
      <w:r w:rsidR="00AC5C50">
        <w:rPr>
          <w:color w:val="auto"/>
        </w:rPr>
        <w:t xml:space="preserve"> </w:t>
      </w:r>
      <w:r w:rsidRPr="00FB328C">
        <w:rPr>
          <w:color w:val="auto"/>
        </w:rPr>
        <w:t>community</w:t>
      </w:r>
      <w:r w:rsidR="00AC5C50">
        <w:rPr>
          <w:color w:val="auto"/>
        </w:rPr>
        <w:t xml:space="preserve"> </w:t>
      </w:r>
      <w:r w:rsidRPr="00FB328C">
        <w:rPr>
          <w:color w:val="auto"/>
        </w:rPr>
        <w:t>organisation</w:t>
      </w:r>
      <w:r w:rsidR="00AC5C50">
        <w:rPr>
          <w:color w:val="auto"/>
        </w:rPr>
        <w:t xml:space="preserve"> </w:t>
      </w:r>
      <w:r w:rsidRPr="00FB328C">
        <w:rPr>
          <w:color w:val="auto"/>
        </w:rPr>
        <w:t>or</w:t>
      </w:r>
      <w:r w:rsidR="00AC5C50">
        <w:rPr>
          <w:color w:val="auto"/>
        </w:rPr>
        <w:t xml:space="preserve"> </w:t>
      </w:r>
      <w:r w:rsidRPr="00FB328C">
        <w:rPr>
          <w:color w:val="auto"/>
        </w:rPr>
        <w:t>institution</w:t>
      </w:r>
      <w:r w:rsidR="00AC5C50">
        <w:rPr>
          <w:color w:val="auto"/>
        </w:rPr>
        <w:t xml:space="preserve"> </w:t>
      </w:r>
      <w:r w:rsidRPr="00FB328C">
        <w:rPr>
          <w:color w:val="auto"/>
        </w:rPr>
        <w:t>in</w:t>
      </w:r>
      <w:r w:rsidR="00AC5C50">
        <w:rPr>
          <w:color w:val="auto"/>
        </w:rPr>
        <w:t xml:space="preserve"> </w:t>
      </w:r>
      <w:r w:rsidRPr="00FB328C">
        <w:rPr>
          <w:color w:val="auto"/>
        </w:rPr>
        <w:t>exchange</w:t>
      </w:r>
      <w:r w:rsidR="00AC5C50">
        <w:rPr>
          <w:color w:val="auto"/>
        </w:rPr>
        <w:t xml:space="preserve"> </w:t>
      </w:r>
      <w:r w:rsidRPr="00FB328C">
        <w:rPr>
          <w:color w:val="auto"/>
        </w:rPr>
        <w:t>for</w:t>
      </w:r>
      <w:r w:rsidR="00AC5C50">
        <w:rPr>
          <w:color w:val="auto"/>
        </w:rPr>
        <w:t xml:space="preserve"> </w:t>
      </w:r>
      <w:r w:rsidRPr="00FB328C">
        <w:rPr>
          <w:color w:val="auto"/>
        </w:rPr>
        <w:t>advertising</w:t>
      </w:r>
      <w:r w:rsidR="00AC5C50">
        <w:rPr>
          <w:color w:val="auto"/>
        </w:rPr>
        <w:t xml:space="preserve"> </w:t>
      </w:r>
      <w:r w:rsidRPr="00FB328C">
        <w:rPr>
          <w:color w:val="auto"/>
        </w:rPr>
        <w:t>or</w:t>
      </w:r>
      <w:r w:rsidR="00AC5C50">
        <w:rPr>
          <w:color w:val="auto"/>
        </w:rPr>
        <w:t xml:space="preserve"> </w:t>
      </w:r>
      <w:r w:rsidRPr="00FB328C">
        <w:rPr>
          <w:color w:val="auto"/>
        </w:rPr>
        <w:t>promotional</w:t>
      </w:r>
      <w:r w:rsidR="00AC5C50">
        <w:rPr>
          <w:color w:val="auto"/>
        </w:rPr>
        <w:t xml:space="preserve"> </w:t>
      </w:r>
      <w:r w:rsidRPr="00FB328C">
        <w:rPr>
          <w:color w:val="auto"/>
        </w:rPr>
        <w:t>benefits.</w:t>
      </w:r>
      <w:r w:rsidRPr="00FB328C">
        <w:rPr>
          <w:color w:val="auto"/>
        </w:rPr>
        <w:br/>
      </w:r>
      <w:r w:rsidRPr="00FB328C">
        <w:rPr>
          <w:color w:val="auto"/>
        </w:rPr>
        <w:br/>
        <w:t>Please</w:t>
      </w:r>
      <w:r w:rsidR="00AC5C50">
        <w:rPr>
          <w:color w:val="auto"/>
        </w:rPr>
        <w:t xml:space="preserve"> </w:t>
      </w:r>
      <w:r w:rsidRPr="00FB328C">
        <w:rPr>
          <w:color w:val="auto"/>
        </w:rPr>
        <w:t>exclude</w:t>
      </w:r>
      <w:r w:rsidR="00AC5C50">
        <w:rPr>
          <w:color w:val="auto"/>
        </w:rPr>
        <w:t xml:space="preserve"> </w:t>
      </w:r>
      <w:r w:rsidRPr="00FB328C">
        <w:rPr>
          <w:color w:val="auto"/>
        </w:rPr>
        <w:t>any</w:t>
      </w:r>
      <w:r w:rsidR="00AC5C50">
        <w:rPr>
          <w:color w:val="auto"/>
        </w:rPr>
        <w:t xml:space="preserve"> </w:t>
      </w:r>
      <w:r w:rsidRPr="00FB328C">
        <w:rPr>
          <w:color w:val="auto"/>
        </w:rPr>
        <w:t>sponsorship</w:t>
      </w:r>
      <w:r w:rsidR="00AC5C50">
        <w:rPr>
          <w:color w:val="auto"/>
        </w:rPr>
        <w:t xml:space="preserve"> </w:t>
      </w:r>
      <w:r w:rsidR="00201884" w:rsidRPr="00FB328C">
        <w:rPr>
          <w:color w:val="auto"/>
        </w:rPr>
        <w:t>arrangements</w:t>
      </w:r>
      <w:r w:rsidR="00AC5C50">
        <w:rPr>
          <w:color w:val="auto"/>
        </w:rPr>
        <w:t xml:space="preserve"> </w:t>
      </w:r>
      <w:r w:rsidR="00201884" w:rsidRPr="00FB328C">
        <w:rPr>
          <w:color w:val="auto"/>
        </w:rPr>
        <w:t>that</w:t>
      </w:r>
      <w:r w:rsidR="00AC5C50">
        <w:rPr>
          <w:color w:val="auto"/>
        </w:rPr>
        <w:t xml:space="preserve"> </w:t>
      </w:r>
      <w:r w:rsidRPr="00FB328C">
        <w:rPr>
          <w:color w:val="auto"/>
        </w:rPr>
        <w:t>are</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rStyle w:val="Strong"/>
          <w:i/>
          <w:iCs/>
          <w:color w:val="auto"/>
        </w:rPr>
        <w:t>community</w:t>
      </w:r>
      <w:r w:rsidR="00AC5C50">
        <w:rPr>
          <w:rStyle w:val="Strong"/>
          <w:i/>
          <w:iCs/>
          <w:color w:val="auto"/>
        </w:rPr>
        <w:t xml:space="preserve"> </w:t>
      </w:r>
      <w:r w:rsidRPr="00FB328C">
        <w:rPr>
          <w:rStyle w:val="Strong"/>
          <w:i/>
          <w:iCs/>
          <w:color w:val="auto"/>
        </w:rPr>
        <w:t>projects/partnerships</w:t>
      </w:r>
      <w:r w:rsidR="00AC5C50">
        <w:rPr>
          <w:color w:val="auto"/>
        </w:rPr>
        <w:t xml:space="preserve"> </w:t>
      </w:r>
      <w:r w:rsidRPr="00FB328C">
        <w:rPr>
          <w:color w:val="auto"/>
        </w:rPr>
        <w:t>as</w:t>
      </w:r>
      <w:r w:rsidR="00AC5C50">
        <w:rPr>
          <w:color w:val="auto"/>
        </w:rPr>
        <w:t xml:space="preserve"> </w:t>
      </w:r>
      <w:r w:rsidRPr="00FB328C">
        <w:rPr>
          <w:color w:val="auto"/>
        </w:rPr>
        <w:t>we</w:t>
      </w:r>
      <w:r w:rsidR="00AC5C50">
        <w:rPr>
          <w:color w:val="auto"/>
        </w:rPr>
        <w:t xml:space="preserve"> </w:t>
      </w:r>
      <w:r w:rsidRPr="00FB328C">
        <w:rPr>
          <w:color w:val="auto"/>
        </w:rPr>
        <w:t>will</w:t>
      </w:r>
      <w:r w:rsidR="00AC5C50">
        <w:rPr>
          <w:color w:val="auto"/>
        </w:rPr>
        <w:t xml:space="preserve"> </w:t>
      </w:r>
      <w:r w:rsidRPr="00FB328C">
        <w:rPr>
          <w:color w:val="auto"/>
        </w:rPr>
        <w:t>ask</w:t>
      </w:r>
      <w:r w:rsidR="00AC5C50">
        <w:rPr>
          <w:color w:val="auto"/>
        </w:rPr>
        <w:t xml:space="preserve"> </w:t>
      </w:r>
      <w:r w:rsidRPr="00FB328C">
        <w:rPr>
          <w:color w:val="auto"/>
        </w:rPr>
        <w:t>about</w:t>
      </w:r>
      <w:r w:rsidR="00AC5C50">
        <w:rPr>
          <w:color w:val="auto"/>
        </w:rPr>
        <w:t xml:space="preserve"> </w:t>
      </w:r>
      <w:r w:rsidRPr="00FB328C">
        <w:rPr>
          <w:color w:val="auto"/>
        </w:rPr>
        <w:t>that</w:t>
      </w:r>
      <w:r w:rsidR="00AC5C50">
        <w:rPr>
          <w:color w:val="auto"/>
        </w:rPr>
        <w:t xml:space="preserve"> </w:t>
      </w:r>
      <w:r w:rsidRPr="00FB328C">
        <w:rPr>
          <w:color w:val="auto"/>
        </w:rPr>
        <w:t>in</w:t>
      </w:r>
      <w:r w:rsidR="00AC5C50">
        <w:rPr>
          <w:color w:val="auto"/>
        </w:rPr>
        <w:t xml:space="preserve"> </w:t>
      </w:r>
      <w:r w:rsidRPr="00FB328C">
        <w:rPr>
          <w:color w:val="auto"/>
        </w:rPr>
        <w:t>the</w:t>
      </w:r>
      <w:r w:rsidR="00AC5C50">
        <w:rPr>
          <w:color w:val="auto"/>
        </w:rPr>
        <w:t xml:space="preserve"> </w:t>
      </w:r>
      <w:r w:rsidRPr="00FB328C">
        <w:rPr>
          <w:color w:val="auto"/>
        </w:rPr>
        <w:t>next</w:t>
      </w:r>
      <w:r w:rsidR="00AC5C50">
        <w:rPr>
          <w:color w:val="auto"/>
        </w:rPr>
        <w:t xml:space="preserve"> </w:t>
      </w:r>
      <w:r w:rsidRPr="00FB328C">
        <w:rPr>
          <w:color w:val="auto"/>
        </w:rPr>
        <w:t>segment.</w:t>
      </w:r>
      <w:r w:rsidRPr="00FB328C">
        <w:rPr>
          <w:color w:val="auto"/>
        </w:rPr>
        <w:br/>
      </w:r>
      <w:r w:rsidR="00AC5C50">
        <w:rPr>
          <w:color w:val="auto"/>
        </w:rPr>
        <w:t xml:space="preserve"> </w:t>
      </w:r>
      <w:r w:rsidRPr="00FB328C">
        <w:rPr>
          <w:color w:val="auto"/>
        </w:rPr>
        <w:br/>
        <w:t>Please</w:t>
      </w:r>
      <w:r w:rsidR="00AC5C50">
        <w:rPr>
          <w:color w:val="auto"/>
        </w:rPr>
        <w:t xml:space="preserve"> </w:t>
      </w:r>
      <w:r w:rsidRPr="00FB328C">
        <w:rPr>
          <w:color w:val="auto"/>
        </w:rPr>
        <w:t>answer</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level</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work</w:t>
      </w:r>
      <w:r w:rsidR="00AC5C50">
        <w:rPr>
          <w:color w:val="auto"/>
        </w:rPr>
        <w:t xml:space="preserve"> </w:t>
      </w:r>
      <w:r w:rsidRPr="00FB328C">
        <w:rPr>
          <w:color w:val="auto"/>
        </w:rPr>
        <w:t>or</w:t>
      </w:r>
      <w:r w:rsidR="00AC5C50">
        <w:rPr>
          <w:color w:val="auto"/>
        </w:rPr>
        <w:t xml:space="preserve"> </w:t>
      </w:r>
      <w:r w:rsidRPr="00FB328C">
        <w:rPr>
          <w:color w:val="auto"/>
        </w:rPr>
        <w:t>volunteer.</w:t>
      </w:r>
    </w:p>
    <w:p w14:paraId="21CC421C" w14:textId="34743873" w:rsidR="00B250B8" w:rsidRPr="00FB328C" w:rsidRDefault="00B250B8" w:rsidP="00767B5B">
      <w:pPr>
        <w:pStyle w:val="ListParagraph"/>
        <w:numPr>
          <w:ilvl w:val="0"/>
          <w:numId w:val="196"/>
        </w:numPr>
        <w:spacing w:after="0"/>
        <w:ind w:left="714" w:hanging="357"/>
        <w:contextualSpacing w:val="0"/>
      </w:pPr>
      <w:r w:rsidRPr="00FB328C">
        <w:t>How</w:t>
      </w:r>
      <w:r w:rsidR="00AC5C50">
        <w:t xml:space="preserve"> </w:t>
      </w:r>
      <w:r w:rsidRPr="00FB328C">
        <w:t>many</w:t>
      </w:r>
      <w:r w:rsidR="00AC5C50">
        <w:t xml:space="preserve"> </w:t>
      </w:r>
      <w:r w:rsidRPr="00FB328C">
        <w:t>businesses</w:t>
      </w:r>
      <w:r w:rsidR="00AC5C50">
        <w:t xml:space="preserve"> </w:t>
      </w:r>
      <w:r w:rsidRPr="00FB328C">
        <w:t>are</w:t>
      </w:r>
      <w:r w:rsidR="00AC5C50">
        <w:t xml:space="preserve"> </w:t>
      </w:r>
      <w:r w:rsidRPr="00FB328C">
        <w:t>you</w:t>
      </w:r>
      <w:r w:rsidR="00AC5C50">
        <w:t xml:space="preserve"> </w:t>
      </w:r>
      <w:r w:rsidRPr="00FB328C">
        <w:t>currently</w:t>
      </w:r>
      <w:r w:rsidR="00AC5C50">
        <w:t xml:space="preserve"> </w:t>
      </w:r>
      <w:r w:rsidRPr="00FB328C">
        <w:t>sponsored</w:t>
      </w:r>
      <w:r w:rsidR="00AC5C50">
        <w:t xml:space="preserve"> </w:t>
      </w:r>
      <w:r w:rsidRPr="00FB328C">
        <w:t>by?</w:t>
      </w:r>
    </w:p>
    <w:p w14:paraId="3411009E" w14:textId="77777777" w:rsidR="00B250B8" w:rsidRPr="00FB328C" w:rsidRDefault="00B250B8" w:rsidP="00B250B8">
      <w:pPr>
        <w:pStyle w:val="ListParagraph"/>
        <w:ind w:left="714"/>
        <w:contextualSpacing w:val="0"/>
      </w:pPr>
      <w:r w:rsidRPr="00FB328C">
        <w:t>______________________________________________</w:t>
      </w:r>
    </w:p>
    <w:p w14:paraId="5237230F" w14:textId="1E1E87D2" w:rsidR="00B250B8" w:rsidRPr="00FB328C" w:rsidRDefault="00B250B8" w:rsidP="00767B5B">
      <w:pPr>
        <w:pStyle w:val="ListParagraph"/>
        <w:numPr>
          <w:ilvl w:val="0"/>
          <w:numId w:val="196"/>
        </w:numPr>
        <w:ind w:left="714" w:hanging="357"/>
        <w:contextualSpacing w:val="0"/>
      </w:pPr>
      <w:r w:rsidRPr="00FB328C">
        <w:t>What</w:t>
      </w:r>
      <w:r w:rsidR="00AC5C50">
        <w:t xml:space="preserve"> </w:t>
      </w:r>
      <w:r w:rsidRPr="00FB328C">
        <w:t>activities</w:t>
      </w:r>
      <w:r w:rsidR="00AC5C50">
        <w:t xml:space="preserve"> </w:t>
      </w:r>
      <w:r w:rsidRPr="00FB328C">
        <w:t>does</w:t>
      </w:r>
      <w:r w:rsidR="00AC5C50">
        <w:t xml:space="preserve"> </w:t>
      </w:r>
      <w:r w:rsidRPr="00FB328C">
        <w:t>this</w:t>
      </w:r>
      <w:r w:rsidR="00AC5C50">
        <w:t xml:space="preserve"> </w:t>
      </w:r>
      <w:r w:rsidRPr="00FB328C">
        <w:t>sponsorship</w:t>
      </w:r>
      <w:r w:rsidR="00AC5C50">
        <w:t xml:space="preserve"> </w:t>
      </w:r>
      <w:r w:rsidRPr="00FB328C">
        <w:t>include?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2848D995" w14:textId="0420FBF4"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Money</w:t>
      </w:r>
    </w:p>
    <w:p w14:paraId="0DCFE886" w14:textId="72F57AF5"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Company</w:t>
      </w:r>
      <w:r w:rsidR="00AC5C50">
        <w:rPr>
          <w:rFonts w:eastAsia="Times New Roman"/>
          <w:bCs/>
          <w:iCs/>
        </w:rPr>
        <w:t xml:space="preserve"> </w:t>
      </w:r>
      <w:r w:rsidRPr="00FB328C">
        <w:rPr>
          <w:rFonts w:eastAsia="Times New Roman"/>
          <w:bCs/>
          <w:iCs/>
        </w:rPr>
        <w:t>products</w:t>
      </w:r>
    </w:p>
    <w:p w14:paraId="7C18036A" w14:textId="5DECACBA"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Promotional</w:t>
      </w:r>
      <w:r w:rsidR="00AC5C50">
        <w:rPr>
          <w:rFonts w:eastAsia="Times New Roman"/>
          <w:bCs/>
          <w:iCs/>
        </w:rPr>
        <w:t xml:space="preserve"> </w:t>
      </w:r>
      <w:r w:rsidRPr="00FB328C">
        <w:rPr>
          <w:rFonts w:eastAsia="Times New Roman"/>
          <w:bCs/>
          <w:iCs/>
        </w:rPr>
        <w:t>merchandise</w:t>
      </w:r>
    </w:p>
    <w:p w14:paraId="4047F630" w14:textId="757EB602"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Uniforms/equipment</w:t>
      </w:r>
    </w:p>
    <w:p w14:paraId="23BC72DF" w14:textId="561241F0"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Office</w:t>
      </w:r>
      <w:r w:rsidR="00AC5C50">
        <w:rPr>
          <w:rFonts w:eastAsia="Times New Roman"/>
          <w:bCs/>
          <w:iCs/>
        </w:rPr>
        <w:t xml:space="preserve"> </w:t>
      </w:r>
      <w:r w:rsidRPr="00FB328C">
        <w:rPr>
          <w:rFonts w:eastAsia="Times New Roman"/>
          <w:bCs/>
          <w:iCs/>
        </w:rPr>
        <w:t>space</w:t>
      </w:r>
    </w:p>
    <w:p w14:paraId="0F8F89EA" w14:textId="3C21F707"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Land</w:t>
      </w:r>
    </w:p>
    <w:p w14:paraId="10AA92A1" w14:textId="4C3B0503"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Motor</w:t>
      </w:r>
      <w:r w:rsidR="00AC5C50">
        <w:rPr>
          <w:rFonts w:eastAsia="Times New Roman"/>
          <w:bCs/>
          <w:iCs/>
        </w:rPr>
        <w:t xml:space="preserve"> </w:t>
      </w:r>
      <w:r w:rsidRPr="00FB328C">
        <w:rPr>
          <w:rFonts w:eastAsia="Times New Roman"/>
          <w:bCs/>
          <w:iCs/>
        </w:rPr>
        <w:t>vehicles</w:t>
      </w:r>
    </w:p>
    <w:p w14:paraId="7AC7DBF0" w14:textId="0F1033C0"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Media/advertising</w:t>
      </w:r>
      <w:r w:rsidR="00AC5C50">
        <w:rPr>
          <w:rFonts w:eastAsia="Times New Roman"/>
          <w:bCs/>
          <w:iCs/>
        </w:rPr>
        <w:t xml:space="preserve"> </w:t>
      </w:r>
      <w:r w:rsidRPr="00FB328C">
        <w:rPr>
          <w:rFonts w:eastAsia="Times New Roman"/>
          <w:bCs/>
          <w:iCs/>
        </w:rPr>
        <w:t>space/time</w:t>
      </w:r>
    </w:p>
    <w:p w14:paraId="604D81E4" w14:textId="604BD737"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Travel</w:t>
      </w:r>
    </w:p>
    <w:p w14:paraId="187D03D6" w14:textId="1A2C7E6C"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Accommodation</w:t>
      </w:r>
    </w:p>
    <w:p w14:paraId="0F08F3D3" w14:textId="0BC279DE"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goods</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list)</w:t>
      </w:r>
    </w:p>
    <w:p w14:paraId="657E9947" w14:textId="6099E7B6" w:rsidR="00B250B8" w:rsidRPr="00FB328C" w:rsidRDefault="00B250B8" w:rsidP="00B250B8">
      <w:pPr>
        <w:pStyle w:val="ListParagraph"/>
        <w:numPr>
          <w:ilvl w:val="0"/>
          <w:numId w:val="154"/>
        </w:numPr>
        <w:ind w:left="924" w:hanging="357"/>
        <w:rPr>
          <w:rFonts w:eastAsia="Times New Roman"/>
          <w:bCs/>
          <w:iCs/>
        </w:rPr>
      </w:pPr>
      <w:r w:rsidRPr="00FB328C">
        <w:rPr>
          <w:rFonts w:eastAsia="Times New Roman"/>
          <w:bCs/>
          <w:iCs/>
        </w:rPr>
        <w:t>Services</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list)</w:t>
      </w:r>
    </w:p>
    <w:p w14:paraId="3E73F891" w14:textId="500CAFF3" w:rsidR="00B250B8" w:rsidRPr="00FB328C" w:rsidRDefault="00B250B8" w:rsidP="00B250B8">
      <w:pPr>
        <w:rPr>
          <w:rStyle w:val="Strong"/>
          <w:color w:val="auto"/>
        </w:rPr>
      </w:pPr>
      <w:r w:rsidRPr="00FB328C">
        <w:rPr>
          <w:rStyle w:val="Strong"/>
          <w:color w:val="auto"/>
        </w:rPr>
        <w:t>If</w:t>
      </w:r>
      <w:r w:rsidR="00AC5C50">
        <w:rPr>
          <w:rStyle w:val="Strong"/>
          <w:color w:val="auto"/>
        </w:rPr>
        <w:t xml:space="preserve"> </w:t>
      </w:r>
      <w:r w:rsidRPr="00FB328C">
        <w:rPr>
          <w:rStyle w:val="Strong"/>
          <w:color w:val="auto"/>
        </w:rPr>
        <w:t>Q71c</w:t>
      </w:r>
      <w:r w:rsidR="00AC5C50">
        <w:rPr>
          <w:rStyle w:val="Strong"/>
          <w:color w:val="auto"/>
        </w:rPr>
        <w:t xml:space="preserve"> </w:t>
      </w:r>
      <w:r w:rsidRPr="00FB328C">
        <w:rPr>
          <w:rStyle w:val="Strong"/>
          <w:color w:val="auto"/>
        </w:rPr>
        <w:t>is</w:t>
      </w:r>
      <w:r w:rsidR="00AC5C50">
        <w:rPr>
          <w:rStyle w:val="Strong"/>
          <w:color w:val="auto"/>
        </w:rPr>
        <w:t xml:space="preserve"> </w:t>
      </w:r>
      <w:r w:rsidRPr="00FB328C">
        <w:rPr>
          <w:rStyle w:val="Strong"/>
          <w:color w:val="auto"/>
        </w:rPr>
        <w:t>NOT</w:t>
      </w:r>
      <w:r w:rsidR="00AC5C50">
        <w:rPr>
          <w:rStyle w:val="Strong"/>
          <w:color w:val="auto"/>
        </w:rPr>
        <w:t xml:space="preserve"> </w:t>
      </w:r>
      <w:r w:rsidRPr="00FB328C">
        <w:rPr>
          <w:rStyle w:val="Strong"/>
          <w:color w:val="auto"/>
        </w:rPr>
        <w:t>selected,</w:t>
      </w:r>
      <w:r w:rsidR="00AC5C50">
        <w:rPr>
          <w:rStyle w:val="Strong"/>
          <w:color w:val="auto"/>
        </w:rPr>
        <w:t xml:space="preserve"> </w:t>
      </w:r>
      <w:r w:rsidRPr="00FB328C">
        <w:rPr>
          <w:rStyle w:val="Strong"/>
          <w:color w:val="auto"/>
        </w:rPr>
        <w:t>skip</w:t>
      </w:r>
      <w:r w:rsidR="00AC5C50">
        <w:rPr>
          <w:rStyle w:val="Strong"/>
          <w:color w:val="auto"/>
        </w:rPr>
        <w:t xml:space="preserve"> </w:t>
      </w:r>
      <w:r w:rsidRPr="00FB328C">
        <w:rPr>
          <w:rStyle w:val="Strong"/>
          <w:color w:val="auto"/>
        </w:rPr>
        <w:t>to</w:t>
      </w:r>
      <w:r w:rsidR="00AC5C50">
        <w:rPr>
          <w:rStyle w:val="Strong"/>
          <w:color w:val="auto"/>
        </w:rPr>
        <w:t xml:space="preserve"> </w:t>
      </w:r>
      <w:r w:rsidRPr="00FB328C">
        <w:rPr>
          <w:rStyle w:val="Strong"/>
          <w:color w:val="auto"/>
        </w:rPr>
        <w:t>Q81</w:t>
      </w:r>
    </w:p>
    <w:p w14:paraId="0213A1A8" w14:textId="6B7FF231" w:rsidR="00B250B8" w:rsidRPr="00FB328C" w:rsidRDefault="00B250B8" w:rsidP="00B250B8">
      <w:pPr>
        <w:rPr>
          <w:color w:val="auto"/>
        </w:rPr>
      </w:pPr>
      <w:r w:rsidRPr="00FB328C">
        <w:rPr>
          <w:rStyle w:val="Strong"/>
          <w:color w:val="auto"/>
        </w:rPr>
        <w:lastRenderedPageBreak/>
        <w:t>Community</w:t>
      </w:r>
      <w:r w:rsidR="00AC5C50">
        <w:rPr>
          <w:rStyle w:val="Strong"/>
          <w:color w:val="auto"/>
        </w:rPr>
        <w:t xml:space="preserve"> </w:t>
      </w:r>
      <w:r w:rsidRPr="00FB328C">
        <w:rPr>
          <w:rStyle w:val="Strong"/>
          <w:color w:val="auto"/>
        </w:rPr>
        <w:t>Business</w:t>
      </w:r>
      <w:r w:rsidR="00AC5C50">
        <w:rPr>
          <w:rStyle w:val="Strong"/>
          <w:color w:val="auto"/>
        </w:rPr>
        <w:t xml:space="preserve"> </w:t>
      </w:r>
      <w:r w:rsidRPr="00FB328C">
        <w:rPr>
          <w:rStyle w:val="Strong"/>
          <w:color w:val="auto"/>
        </w:rPr>
        <w:t>Partnerships</w:t>
      </w:r>
      <w:r w:rsidRPr="00FB328C">
        <w:rPr>
          <w:color w:val="auto"/>
        </w:rPr>
        <w:br/>
      </w:r>
      <w:r w:rsidRPr="00FB328C">
        <w:rPr>
          <w:color w:val="auto"/>
        </w:rPr>
        <w:br/>
        <w:t>We</w:t>
      </w:r>
      <w:r w:rsidR="00AC5C50">
        <w:rPr>
          <w:color w:val="auto"/>
        </w:rPr>
        <w:t xml:space="preserve"> </w:t>
      </w:r>
      <w:r w:rsidRPr="00FB328C">
        <w:rPr>
          <w:color w:val="auto"/>
        </w:rPr>
        <w:t>are</w:t>
      </w:r>
      <w:r w:rsidR="00AC5C50">
        <w:rPr>
          <w:color w:val="auto"/>
        </w:rPr>
        <w:t xml:space="preserve"> </w:t>
      </w:r>
      <w:r w:rsidRPr="00FB328C">
        <w:rPr>
          <w:color w:val="auto"/>
        </w:rPr>
        <w:t>now</w:t>
      </w:r>
      <w:r w:rsidR="00AC5C50">
        <w:rPr>
          <w:color w:val="auto"/>
        </w:rPr>
        <w:t xml:space="preserve"> </w:t>
      </w:r>
      <w:r w:rsidRPr="00FB328C">
        <w:rPr>
          <w:color w:val="auto"/>
        </w:rPr>
        <w:t>going</w:t>
      </w:r>
      <w:r w:rsidR="00AC5C50">
        <w:rPr>
          <w:color w:val="auto"/>
        </w:rPr>
        <w:t xml:space="preserve"> </w:t>
      </w:r>
      <w:r w:rsidRPr="00FB328C">
        <w:rPr>
          <w:color w:val="auto"/>
        </w:rPr>
        <w:t>to</w:t>
      </w:r>
      <w:r w:rsidR="00AC5C50">
        <w:rPr>
          <w:color w:val="auto"/>
        </w:rPr>
        <w:t xml:space="preserve"> </w:t>
      </w:r>
      <w:r w:rsidRPr="00FB328C">
        <w:rPr>
          <w:color w:val="auto"/>
        </w:rPr>
        <w:t>ask</w:t>
      </w:r>
      <w:r w:rsidR="00AC5C50">
        <w:rPr>
          <w:color w:val="auto"/>
        </w:rPr>
        <w:t xml:space="preserve"> </w:t>
      </w:r>
      <w:r w:rsidRPr="00FB328C">
        <w:rPr>
          <w:color w:val="auto"/>
        </w:rPr>
        <w:t>a</w:t>
      </w:r>
      <w:r w:rsidR="00AC5C50">
        <w:rPr>
          <w:color w:val="auto"/>
        </w:rPr>
        <w:t xml:space="preserve"> </w:t>
      </w:r>
      <w:r w:rsidRPr="00FB328C">
        <w:rPr>
          <w:color w:val="auto"/>
        </w:rPr>
        <w:t>few</w:t>
      </w:r>
      <w:r w:rsidR="00AC5C50">
        <w:rPr>
          <w:color w:val="auto"/>
        </w:rPr>
        <w:t xml:space="preserve"> </w:t>
      </w:r>
      <w:r w:rsidRPr="00FB328C">
        <w:rPr>
          <w:color w:val="auto"/>
        </w:rPr>
        <w:t>questions</w:t>
      </w:r>
      <w:r w:rsidR="00AC5C50">
        <w:rPr>
          <w:color w:val="auto"/>
        </w:rPr>
        <w:t xml:space="preserve"> </w:t>
      </w:r>
      <w:r w:rsidRPr="00FB328C">
        <w:rPr>
          <w:color w:val="auto"/>
        </w:rPr>
        <w:t>about</w:t>
      </w:r>
      <w:r w:rsidR="00AC5C50">
        <w:rPr>
          <w:color w:val="auto"/>
        </w:rPr>
        <w:t xml:space="preserve"> </w:t>
      </w:r>
      <w:r w:rsidRPr="00FB328C">
        <w:rPr>
          <w:color w:val="auto"/>
        </w:rPr>
        <w:t>business</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partnerships.</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partnership</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noProof/>
          <w:color w:val="auto"/>
        </w:rPr>
        <w:t>cooperative</w:t>
      </w:r>
      <w:r w:rsidR="00AC5C50">
        <w:rPr>
          <w:color w:val="auto"/>
        </w:rPr>
        <w:t xml:space="preserve"> </w:t>
      </w:r>
      <w:r w:rsidRPr="00FB328C">
        <w:rPr>
          <w:color w:val="auto"/>
        </w:rPr>
        <w:t>arrangement</w:t>
      </w:r>
      <w:r w:rsidR="00AC5C50">
        <w:rPr>
          <w:color w:val="auto"/>
        </w:rPr>
        <w:t xml:space="preserve"> </w:t>
      </w:r>
      <w:r w:rsidRPr="00FB328C">
        <w:rPr>
          <w:color w:val="auto"/>
        </w:rPr>
        <w:t>between</w:t>
      </w:r>
      <w:r w:rsidR="00AC5C50">
        <w:rPr>
          <w:color w:val="auto"/>
        </w:rPr>
        <w:t xml:space="preserve"> </w:t>
      </w:r>
      <w:r w:rsidRPr="00FB328C">
        <w:rPr>
          <w:color w:val="auto"/>
        </w:rPr>
        <w:t>a</w:t>
      </w:r>
      <w:r w:rsidR="00AC5C50">
        <w:rPr>
          <w:color w:val="auto"/>
        </w:rPr>
        <w:t xml:space="preserve"> </w:t>
      </w:r>
      <w:r w:rsidRPr="00FB328C">
        <w:rPr>
          <w:color w:val="auto"/>
        </w:rPr>
        <w:t>business</w:t>
      </w:r>
      <w:r w:rsidR="00AC5C50">
        <w:rPr>
          <w:color w:val="auto"/>
        </w:rPr>
        <w:t xml:space="preserve"> </w:t>
      </w:r>
      <w:r w:rsidRPr="00FB328C">
        <w:rPr>
          <w:color w:val="auto"/>
        </w:rPr>
        <w:t>and</w:t>
      </w:r>
      <w:r w:rsidR="00AC5C50">
        <w:rPr>
          <w:color w:val="auto"/>
        </w:rPr>
        <w:t xml:space="preserve"> </w:t>
      </w:r>
      <w:r w:rsidRPr="00FB328C">
        <w:rPr>
          <w:color w:val="auto"/>
        </w:rPr>
        <w:t>community</w:t>
      </w:r>
      <w:r w:rsidR="00AC5C50">
        <w:rPr>
          <w:color w:val="auto"/>
        </w:rPr>
        <w:t xml:space="preserve"> </w:t>
      </w:r>
      <w:r w:rsidRPr="00FB328C">
        <w:rPr>
          <w:color w:val="auto"/>
        </w:rPr>
        <w:t>organisation</w:t>
      </w:r>
      <w:r w:rsidR="00AC5C50">
        <w:rPr>
          <w:color w:val="auto"/>
        </w:rPr>
        <w:t xml:space="preserve"> </w:t>
      </w:r>
      <w:r w:rsidRPr="00FB328C">
        <w:rPr>
          <w:color w:val="auto"/>
        </w:rPr>
        <w:t>or</w:t>
      </w:r>
      <w:r w:rsidR="00AC5C50">
        <w:rPr>
          <w:color w:val="auto"/>
        </w:rPr>
        <w:t xml:space="preserve"> </w:t>
      </w:r>
      <w:r w:rsidRPr="00FB328C">
        <w:rPr>
          <w:color w:val="auto"/>
        </w:rPr>
        <w:t>institution</w:t>
      </w:r>
      <w:r w:rsidR="00AC5C50">
        <w:rPr>
          <w:color w:val="auto"/>
        </w:rPr>
        <w:t xml:space="preserve"> </w:t>
      </w:r>
      <w:r w:rsidRPr="00FB328C">
        <w:rPr>
          <w:color w:val="auto"/>
        </w:rPr>
        <w:t>(unrelated</w:t>
      </w:r>
      <w:r w:rsidR="00AC5C50">
        <w:rPr>
          <w:color w:val="auto"/>
        </w:rPr>
        <w:t xml:space="preserve"> </w:t>
      </w:r>
      <w:r w:rsidRPr="00FB328C">
        <w:rPr>
          <w:color w:val="auto"/>
        </w:rPr>
        <w:t>to</w:t>
      </w:r>
      <w:r w:rsidR="00AC5C50">
        <w:rPr>
          <w:color w:val="auto"/>
        </w:rPr>
        <w:t xml:space="preserve"> </w:t>
      </w:r>
      <w:r w:rsidRPr="00FB328C">
        <w:rPr>
          <w:color w:val="auto"/>
        </w:rPr>
        <w:t>that</w:t>
      </w:r>
      <w:r w:rsidR="00AC5C50">
        <w:rPr>
          <w:color w:val="auto"/>
        </w:rPr>
        <w:t xml:space="preserve"> </w:t>
      </w:r>
      <w:r w:rsidRPr="00FB328C">
        <w:rPr>
          <w:color w:val="auto"/>
        </w:rPr>
        <w:t>business).</w:t>
      </w:r>
      <w:r w:rsidR="00AC5C50">
        <w:rPr>
          <w:color w:val="auto"/>
        </w:rPr>
        <w:t xml:space="preserve"> </w:t>
      </w:r>
      <w:r w:rsidRPr="00FB328C">
        <w:rPr>
          <w:color w:val="auto"/>
        </w:rPr>
        <w:t>Such</w:t>
      </w:r>
      <w:r w:rsidR="00AC5C50">
        <w:rPr>
          <w:color w:val="auto"/>
        </w:rPr>
        <w:t xml:space="preserve"> </w:t>
      </w:r>
      <w:r w:rsidRPr="00FB328C">
        <w:rPr>
          <w:color w:val="auto"/>
        </w:rPr>
        <w:t>an</w:t>
      </w:r>
      <w:r w:rsidR="00AC5C50">
        <w:rPr>
          <w:color w:val="auto"/>
        </w:rPr>
        <w:t xml:space="preserve"> </w:t>
      </w:r>
      <w:r w:rsidRPr="00FB328C">
        <w:rPr>
          <w:color w:val="auto"/>
        </w:rPr>
        <w:t>arrangement</w:t>
      </w:r>
      <w:r w:rsidR="00AC5C50">
        <w:rPr>
          <w:color w:val="auto"/>
        </w:rPr>
        <w:t xml:space="preserve"> </w:t>
      </w:r>
      <w:r w:rsidRPr="00FB328C">
        <w:rPr>
          <w:color w:val="auto"/>
        </w:rPr>
        <w:t>involves</w:t>
      </w:r>
      <w:r w:rsidR="00AC5C50">
        <w:rPr>
          <w:color w:val="auto"/>
        </w:rPr>
        <w:t xml:space="preserve"> </w:t>
      </w:r>
      <w:r w:rsidRPr="00FB328C">
        <w:rPr>
          <w:color w:val="auto"/>
        </w:rPr>
        <w:t>the</w:t>
      </w:r>
      <w:r w:rsidR="00AC5C50">
        <w:rPr>
          <w:color w:val="auto"/>
        </w:rPr>
        <w:t xml:space="preserve"> </w:t>
      </w:r>
      <w:r w:rsidRPr="00FB328C">
        <w:rPr>
          <w:color w:val="auto"/>
        </w:rPr>
        <w:t>voluntary</w:t>
      </w:r>
      <w:r w:rsidR="00AC5C50">
        <w:rPr>
          <w:color w:val="auto"/>
        </w:rPr>
        <w:t xml:space="preserve"> </w:t>
      </w:r>
      <w:r w:rsidRPr="00FB328C">
        <w:rPr>
          <w:color w:val="auto"/>
        </w:rPr>
        <w:t>transfer</w:t>
      </w:r>
      <w:r w:rsidR="00AC5C50">
        <w:rPr>
          <w:color w:val="auto"/>
        </w:rPr>
        <w:t xml:space="preserve"> </w:t>
      </w:r>
      <w:r w:rsidRPr="00FB328C">
        <w:rPr>
          <w:color w:val="auto"/>
        </w:rPr>
        <w:t>of</w:t>
      </w:r>
      <w:r w:rsidR="00AC5C50">
        <w:rPr>
          <w:color w:val="auto"/>
        </w:rPr>
        <w:t xml:space="preserve"> </w:t>
      </w:r>
      <w:r w:rsidRPr="00FB328C">
        <w:rPr>
          <w:color w:val="auto"/>
        </w:rPr>
        <w:t>money,</w:t>
      </w:r>
      <w:r w:rsidR="00AC5C50">
        <w:rPr>
          <w:color w:val="auto"/>
        </w:rPr>
        <w:t xml:space="preserve"> </w:t>
      </w:r>
      <w:r w:rsidRPr="00FB328C">
        <w:rPr>
          <w:color w:val="auto"/>
        </w:rPr>
        <w:t>goods</w:t>
      </w:r>
      <w:r w:rsidR="00AC5C50">
        <w:rPr>
          <w:color w:val="auto"/>
        </w:rPr>
        <w:t xml:space="preserve"> </w:t>
      </w:r>
      <w:r w:rsidRPr="00FB328C">
        <w:rPr>
          <w:color w:val="auto"/>
        </w:rPr>
        <w:t>or</w:t>
      </w:r>
      <w:r w:rsidR="00AC5C50">
        <w:rPr>
          <w:color w:val="auto"/>
        </w:rPr>
        <w:t xml:space="preserve"> </w:t>
      </w:r>
      <w:r w:rsidRPr="00FB328C">
        <w:rPr>
          <w:color w:val="auto"/>
        </w:rPr>
        <w:t>services</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nonprofit</w:t>
      </w:r>
      <w:r w:rsidR="00AC5C50">
        <w:rPr>
          <w:color w:val="auto"/>
        </w:rPr>
        <w:t xml:space="preserve"> </w:t>
      </w:r>
      <w:r w:rsidRPr="00FB328C">
        <w:rPr>
          <w:color w:val="auto"/>
        </w:rPr>
        <w:t>in</w:t>
      </w:r>
      <w:r w:rsidR="00AC5C50">
        <w:rPr>
          <w:color w:val="auto"/>
        </w:rPr>
        <w:t xml:space="preserve"> </w:t>
      </w:r>
      <w:r w:rsidRPr="00FB328C">
        <w:rPr>
          <w:color w:val="auto"/>
        </w:rPr>
        <w:t>exchange</w:t>
      </w:r>
      <w:r w:rsidR="00AC5C50">
        <w:rPr>
          <w:color w:val="auto"/>
        </w:rPr>
        <w:t xml:space="preserve"> </w:t>
      </w:r>
      <w:r w:rsidRPr="00FB328C">
        <w:rPr>
          <w:color w:val="auto"/>
        </w:rPr>
        <w:t>for</w:t>
      </w:r>
      <w:r w:rsidR="00AC5C50">
        <w:rPr>
          <w:color w:val="auto"/>
        </w:rPr>
        <w:t xml:space="preserve"> </w:t>
      </w:r>
      <w:r w:rsidRPr="00FB328C">
        <w:rPr>
          <w:color w:val="auto"/>
        </w:rPr>
        <w:t>strategic</w:t>
      </w:r>
      <w:r w:rsidR="00AC5C50">
        <w:rPr>
          <w:color w:val="auto"/>
        </w:rPr>
        <w:t xml:space="preserve"> </w:t>
      </w:r>
      <w:r w:rsidRPr="00FB328C">
        <w:rPr>
          <w:color w:val="auto"/>
        </w:rPr>
        <w:t>business</w:t>
      </w:r>
      <w:r w:rsidR="00AC5C50">
        <w:rPr>
          <w:color w:val="auto"/>
        </w:rPr>
        <w:t xml:space="preserve"> </w:t>
      </w:r>
      <w:r w:rsidRPr="00FB328C">
        <w:rPr>
          <w:color w:val="auto"/>
        </w:rPr>
        <w:t>benefits.</w:t>
      </w:r>
      <w:r w:rsidRPr="00FB328C">
        <w:rPr>
          <w:color w:val="auto"/>
        </w:rPr>
        <w:br/>
      </w:r>
      <w:r w:rsidR="00AC5C50">
        <w:rPr>
          <w:color w:val="auto"/>
        </w:rPr>
        <w:t xml:space="preserve"> </w:t>
      </w:r>
      <w:r w:rsidRPr="00FB328C">
        <w:rPr>
          <w:color w:val="auto"/>
        </w:rPr>
        <w:br/>
        <w:t>Please</w:t>
      </w:r>
      <w:r w:rsidR="00AC5C50">
        <w:rPr>
          <w:color w:val="auto"/>
        </w:rPr>
        <w:t xml:space="preserve"> </w:t>
      </w:r>
      <w:r w:rsidRPr="00FB328C">
        <w:rPr>
          <w:color w:val="auto"/>
        </w:rPr>
        <w:t>answer</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level</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organisation</w:t>
      </w:r>
      <w:r w:rsidR="00AC5C50">
        <w:rPr>
          <w:color w:val="auto"/>
        </w:rPr>
        <w:t xml:space="preserve"> </w:t>
      </w:r>
      <w:r w:rsidRPr="00FB328C">
        <w:rPr>
          <w:color w:val="auto"/>
        </w:rPr>
        <w:t>where</w:t>
      </w:r>
      <w:r w:rsidR="00AC5C50">
        <w:rPr>
          <w:color w:val="auto"/>
        </w:rPr>
        <w:t xml:space="preserve"> </w:t>
      </w:r>
      <w:r w:rsidRPr="00FB328C">
        <w:rPr>
          <w:color w:val="auto"/>
        </w:rPr>
        <w:t>you</w:t>
      </w:r>
      <w:r w:rsidR="00AC5C50">
        <w:rPr>
          <w:color w:val="auto"/>
        </w:rPr>
        <w:t xml:space="preserve"> </w:t>
      </w:r>
      <w:r w:rsidRPr="00FB328C">
        <w:rPr>
          <w:color w:val="auto"/>
        </w:rPr>
        <w:t>work</w:t>
      </w:r>
      <w:r w:rsidR="00AC5C50">
        <w:rPr>
          <w:color w:val="auto"/>
        </w:rPr>
        <w:t xml:space="preserve"> </w:t>
      </w:r>
      <w:r w:rsidRPr="00FB328C">
        <w:rPr>
          <w:color w:val="auto"/>
        </w:rPr>
        <w:t>or</w:t>
      </w:r>
      <w:r w:rsidR="00AC5C50">
        <w:rPr>
          <w:color w:val="auto"/>
        </w:rPr>
        <w:t xml:space="preserve"> </w:t>
      </w:r>
      <w:r w:rsidRPr="00FB328C">
        <w:rPr>
          <w:color w:val="auto"/>
        </w:rPr>
        <w:t>volunteer.</w:t>
      </w:r>
    </w:p>
    <w:p w14:paraId="462D4861" w14:textId="319AE163" w:rsidR="00B250B8" w:rsidRPr="00FB328C" w:rsidRDefault="00B250B8" w:rsidP="00767B5B">
      <w:pPr>
        <w:pStyle w:val="ListParagraph"/>
        <w:numPr>
          <w:ilvl w:val="0"/>
          <w:numId w:val="196"/>
        </w:numPr>
        <w:spacing w:after="0"/>
        <w:ind w:left="714" w:hanging="357"/>
        <w:contextualSpacing w:val="0"/>
      </w:pPr>
      <w:r w:rsidRPr="00FB328C">
        <w:t>Please</w:t>
      </w:r>
      <w:r w:rsidR="00AC5C50">
        <w:t xml:space="preserve"> </w:t>
      </w:r>
      <w:r w:rsidRPr="00FB328C">
        <w:t>indicate</w:t>
      </w:r>
      <w:r w:rsidR="00AC5C50">
        <w:t xml:space="preserve"> </w:t>
      </w:r>
      <w:r w:rsidRPr="00FB328C">
        <w:t>the</w:t>
      </w:r>
      <w:r w:rsidR="00AC5C50">
        <w:t xml:space="preserve"> </w:t>
      </w:r>
      <w:r w:rsidRPr="00FB328C">
        <w:t>number</w:t>
      </w:r>
      <w:r w:rsidR="00AC5C50">
        <w:t xml:space="preserve"> </w:t>
      </w:r>
      <w:r w:rsidRPr="00FB328C">
        <w:t>of</w:t>
      </w:r>
      <w:r w:rsidR="00AC5C50">
        <w:t xml:space="preserve"> </w:t>
      </w:r>
      <w:r w:rsidRPr="00FB328C">
        <w:t>community</w:t>
      </w:r>
      <w:r w:rsidR="00AC5C50">
        <w:t xml:space="preserve"> </w:t>
      </w:r>
      <w:r w:rsidRPr="00FB328C">
        <w:t>business</w:t>
      </w:r>
      <w:r w:rsidR="00AC5C50">
        <w:t xml:space="preserve"> </w:t>
      </w:r>
      <w:r w:rsidRPr="00FB328C">
        <w:t>partnerships</w:t>
      </w:r>
      <w:r w:rsidR="00AC5C50">
        <w:t xml:space="preserve"> </w:t>
      </w:r>
      <w:r w:rsidRPr="00FB328C">
        <w:t>you</w:t>
      </w:r>
      <w:r w:rsidR="00AC5C50">
        <w:t xml:space="preserve"> </w:t>
      </w:r>
      <w:r w:rsidRPr="00FB328C">
        <w:t>currently</w:t>
      </w:r>
      <w:r w:rsidR="00AC5C50">
        <w:t xml:space="preserve"> </w:t>
      </w:r>
      <w:r w:rsidRPr="00FB328C">
        <w:t>have.</w:t>
      </w:r>
    </w:p>
    <w:p w14:paraId="523E7A5F" w14:textId="77777777" w:rsidR="00B250B8" w:rsidRPr="00FB328C" w:rsidRDefault="00B250B8" w:rsidP="00767B5B">
      <w:pPr>
        <w:pStyle w:val="ListParagraph"/>
        <w:spacing w:after="0"/>
        <w:contextualSpacing w:val="0"/>
      </w:pPr>
      <w:r w:rsidRPr="00FB328C">
        <w:t>______________________________________________</w:t>
      </w:r>
    </w:p>
    <w:p w14:paraId="31A5BE42" w14:textId="2BACF97F" w:rsidR="00B250B8" w:rsidRPr="00FB328C" w:rsidRDefault="00B250B8" w:rsidP="00E31946">
      <w:pPr>
        <w:pStyle w:val="ListParagraph"/>
        <w:numPr>
          <w:ilvl w:val="0"/>
          <w:numId w:val="196"/>
        </w:numPr>
        <w:spacing w:before="360"/>
        <w:contextualSpacing w:val="0"/>
      </w:pPr>
      <w:r w:rsidRPr="00FB328C">
        <w:t>Thinking</w:t>
      </w:r>
      <w:r w:rsidR="00AC5C50">
        <w:t xml:space="preserve"> </w:t>
      </w:r>
      <w:r w:rsidRPr="00FB328C">
        <w:t>about</w:t>
      </w:r>
      <w:r w:rsidR="00AC5C50">
        <w:t xml:space="preserve"> </w:t>
      </w:r>
      <w:r w:rsidRPr="00FB328C">
        <w:t>the</w:t>
      </w:r>
      <w:r w:rsidR="00AC5C50">
        <w:t xml:space="preserve"> </w:t>
      </w:r>
      <w:r w:rsidRPr="00FB328C">
        <w:t>partnership</w:t>
      </w:r>
      <w:r w:rsidR="00AC5C50">
        <w:t xml:space="preserve"> </w:t>
      </w:r>
      <w:r w:rsidRPr="00FB328C">
        <w:t>you</w:t>
      </w:r>
      <w:r w:rsidR="00AC5C50">
        <w:t xml:space="preserve"> </w:t>
      </w:r>
      <w:r w:rsidRPr="00FB328C">
        <w:t>consider</w:t>
      </w:r>
      <w:r w:rsidR="00AC5C50">
        <w:t xml:space="preserve"> </w:t>
      </w:r>
      <w:r w:rsidRPr="00FB328C">
        <w:t>to</w:t>
      </w:r>
      <w:r w:rsidR="00AC5C50">
        <w:t xml:space="preserve"> </w:t>
      </w:r>
      <w:r w:rsidRPr="00FB328C">
        <w:t>be</w:t>
      </w:r>
      <w:r w:rsidR="00AC5C50">
        <w:t xml:space="preserve"> </w:t>
      </w:r>
      <w:r w:rsidRPr="00FB328C">
        <w:t>the</w:t>
      </w:r>
      <w:r w:rsidR="00AC5C50">
        <w:t xml:space="preserve"> </w:t>
      </w:r>
      <w:r w:rsidRPr="00FB328C">
        <w:t>most</w:t>
      </w:r>
      <w:r w:rsidR="00AC5C50">
        <w:t xml:space="preserve"> </w:t>
      </w:r>
      <w:r w:rsidRPr="00FB328C">
        <w:t>significant,</w:t>
      </w:r>
      <w:r w:rsidR="00AC5C50">
        <w:t xml:space="preserve"> </w:t>
      </w:r>
      <w:r w:rsidRPr="00FB328C">
        <w:t>what</w:t>
      </w:r>
      <w:r w:rsidR="00AC5C50">
        <w:t xml:space="preserve"> </w:t>
      </w:r>
      <w:r w:rsidRPr="00FB328C">
        <w:t>are</w:t>
      </w:r>
      <w:r w:rsidR="00AC5C50">
        <w:t xml:space="preserve"> </w:t>
      </w:r>
      <w:r w:rsidRPr="00FB328C">
        <w:t>its</w:t>
      </w:r>
      <w:r w:rsidR="00AC5C50">
        <w:t xml:space="preserve"> </w:t>
      </w:r>
      <w:r w:rsidRPr="00FB328C">
        <w:t>benefits</w:t>
      </w:r>
      <w:r w:rsidR="00AC5C50">
        <w:t xml:space="preserve"> </w:t>
      </w:r>
      <w:r w:rsidRPr="00FB328C">
        <w:t>to</w:t>
      </w:r>
      <w:r w:rsidR="00AC5C50">
        <w:t xml:space="preserve"> </w:t>
      </w:r>
      <w:r w:rsidRPr="00FB328C">
        <w:t>your</w:t>
      </w:r>
      <w:r w:rsidR="00AC5C50">
        <w:t xml:space="preserve"> </w:t>
      </w:r>
      <w:r w:rsidRPr="00FB328C">
        <w:t>organisation?</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3E80B235" w14:textId="7586F55D"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Money</w:t>
      </w:r>
    </w:p>
    <w:p w14:paraId="6A4178FD" w14:textId="24843751"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Goods</w:t>
      </w:r>
    </w:p>
    <w:p w14:paraId="6CCB64AA" w14:textId="41645671"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Service</w:t>
      </w:r>
      <w:r>
        <w:rPr>
          <w:rFonts w:eastAsia="Times New Roman"/>
          <w:bCs/>
          <w:iCs/>
        </w:rPr>
        <w:t xml:space="preserve"> </w:t>
      </w:r>
      <w:r w:rsidR="00B250B8" w:rsidRPr="00FB328C">
        <w:rPr>
          <w:rFonts w:eastAsia="Times New Roman"/>
          <w:bCs/>
          <w:iCs/>
        </w:rPr>
        <w:t>contributions</w:t>
      </w:r>
    </w:p>
    <w:p w14:paraId="51E1B708" w14:textId="6A2145DE"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Business</w:t>
      </w:r>
      <w:r>
        <w:rPr>
          <w:rFonts w:eastAsia="Times New Roman"/>
          <w:bCs/>
          <w:iCs/>
        </w:rPr>
        <w:t xml:space="preserve"> </w:t>
      </w:r>
      <w:r w:rsidR="00B250B8" w:rsidRPr="00FB328C">
        <w:rPr>
          <w:rFonts w:eastAsia="Times New Roman"/>
          <w:bCs/>
          <w:iCs/>
        </w:rPr>
        <w:t>employee</w:t>
      </w:r>
      <w:r>
        <w:rPr>
          <w:rFonts w:eastAsia="Times New Roman"/>
          <w:bCs/>
          <w:iCs/>
        </w:rPr>
        <w:t xml:space="preserve"> </w:t>
      </w:r>
      <w:r w:rsidR="00B250B8" w:rsidRPr="00FB328C">
        <w:rPr>
          <w:rFonts w:eastAsia="Times New Roman"/>
          <w:bCs/>
          <w:iCs/>
        </w:rPr>
        <w:t>volunteering</w:t>
      </w:r>
    </w:p>
    <w:p w14:paraId="5B378FB0" w14:textId="56CD62CC"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Business</w:t>
      </w:r>
      <w:r>
        <w:rPr>
          <w:rFonts w:eastAsia="Times New Roman"/>
          <w:bCs/>
          <w:iCs/>
        </w:rPr>
        <w:t xml:space="preserve"> </w:t>
      </w:r>
      <w:r w:rsidR="00B250B8" w:rsidRPr="00FB328C">
        <w:rPr>
          <w:rFonts w:eastAsia="Times New Roman"/>
          <w:bCs/>
          <w:iCs/>
        </w:rPr>
        <w:t>employee</w:t>
      </w:r>
      <w:r>
        <w:rPr>
          <w:rFonts w:eastAsia="Times New Roman"/>
          <w:bCs/>
          <w:iCs/>
        </w:rPr>
        <w:t xml:space="preserve"> </w:t>
      </w:r>
      <w:r w:rsidR="00B250B8" w:rsidRPr="00FB328C">
        <w:rPr>
          <w:rFonts w:eastAsia="Times New Roman"/>
          <w:bCs/>
          <w:iCs/>
        </w:rPr>
        <w:t>secondments</w:t>
      </w:r>
    </w:p>
    <w:p w14:paraId="7D902E59" w14:textId="6FFD161D"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Promoting</w:t>
      </w:r>
      <w:r>
        <w:rPr>
          <w:rFonts w:eastAsia="Times New Roman"/>
          <w:bCs/>
          <w:iCs/>
        </w:rPr>
        <w:t xml:space="preserve"> </w:t>
      </w:r>
      <w:r w:rsidR="00B250B8" w:rsidRPr="00FB328C">
        <w:rPr>
          <w:rFonts w:eastAsia="Times New Roman"/>
          <w:bCs/>
          <w:iCs/>
        </w:rPr>
        <w:t>your</w:t>
      </w:r>
      <w:r>
        <w:rPr>
          <w:rFonts w:eastAsia="Times New Roman"/>
          <w:bCs/>
          <w:iCs/>
        </w:rPr>
        <w:t xml:space="preserve"> </w:t>
      </w:r>
      <w:r w:rsidR="00B250B8" w:rsidRPr="00FB328C">
        <w:rPr>
          <w:rFonts w:eastAsia="Times New Roman"/>
          <w:bCs/>
          <w:iCs/>
        </w:rPr>
        <w:t>nonprofit</w:t>
      </w:r>
      <w:r>
        <w:rPr>
          <w:rFonts w:eastAsia="Times New Roman"/>
          <w:bCs/>
          <w:iCs/>
        </w:rPr>
        <w:t xml:space="preserve"> </w:t>
      </w:r>
      <w:r w:rsidR="00B250B8" w:rsidRPr="00FB328C">
        <w:rPr>
          <w:rFonts w:eastAsia="Times New Roman"/>
          <w:bCs/>
          <w:iCs/>
        </w:rPr>
        <w:t>and</w:t>
      </w:r>
      <w:r>
        <w:rPr>
          <w:rFonts w:eastAsia="Times New Roman"/>
          <w:bCs/>
          <w:iCs/>
        </w:rPr>
        <w:t xml:space="preserve"> </w:t>
      </w:r>
      <w:r w:rsidR="00B250B8" w:rsidRPr="00FB328C">
        <w:rPr>
          <w:rFonts w:eastAsia="Times New Roman"/>
          <w:bCs/>
          <w:iCs/>
        </w:rPr>
        <w:t>its</w:t>
      </w:r>
      <w:r>
        <w:rPr>
          <w:rFonts w:eastAsia="Times New Roman"/>
          <w:bCs/>
          <w:iCs/>
        </w:rPr>
        <w:t xml:space="preserve"> </w:t>
      </w:r>
      <w:r w:rsidR="00B250B8" w:rsidRPr="00FB328C">
        <w:rPr>
          <w:rFonts w:eastAsia="Times New Roman"/>
          <w:bCs/>
          <w:iCs/>
        </w:rPr>
        <w:t>cause/work</w:t>
      </w:r>
    </w:p>
    <w:p w14:paraId="1F4EFD40" w14:textId="28EADD25"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Someone</w:t>
      </w:r>
      <w:r>
        <w:rPr>
          <w:rFonts w:eastAsia="Times New Roman"/>
          <w:bCs/>
          <w:iCs/>
        </w:rPr>
        <w:t xml:space="preserve"> </w:t>
      </w:r>
      <w:r w:rsidR="00B250B8" w:rsidRPr="00FB328C">
        <w:rPr>
          <w:rFonts w:eastAsia="Times New Roman"/>
          <w:bCs/>
          <w:iCs/>
        </w:rPr>
        <w:t>from</w:t>
      </w:r>
      <w:r>
        <w:rPr>
          <w:rFonts w:eastAsia="Times New Roman"/>
          <w:bCs/>
          <w:iCs/>
        </w:rPr>
        <w:t xml:space="preserve"> </w:t>
      </w:r>
      <w:r w:rsidR="00B250B8" w:rsidRPr="00FB328C">
        <w:rPr>
          <w:rFonts w:eastAsia="Times New Roman"/>
          <w:bCs/>
          <w:iCs/>
        </w:rPr>
        <w:t>the</w:t>
      </w:r>
      <w:r>
        <w:rPr>
          <w:rFonts w:eastAsia="Times New Roman"/>
          <w:bCs/>
          <w:iCs/>
        </w:rPr>
        <w:t xml:space="preserve"> </w:t>
      </w:r>
      <w:r w:rsidR="00B250B8" w:rsidRPr="00FB328C">
        <w:rPr>
          <w:rFonts w:eastAsia="Times New Roman"/>
          <w:bCs/>
          <w:iCs/>
        </w:rPr>
        <w:t>business</w:t>
      </w:r>
      <w:r>
        <w:rPr>
          <w:rFonts w:eastAsia="Times New Roman"/>
          <w:bCs/>
          <w:iCs/>
        </w:rPr>
        <w:t xml:space="preserve"> </w:t>
      </w:r>
      <w:r w:rsidR="00B250B8" w:rsidRPr="00FB328C">
        <w:rPr>
          <w:rFonts w:eastAsia="Times New Roman"/>
          <w:bCs/>
          <w:iCs/>
        </w:rPr>
        <w:t>joining</w:t>
      </w:r>
      <w:r>
        <w:rPr>
          <w:rFonts w:eastAsia="Times New Roman"/>
          <w:bCs/>
          <w:iCs/>
        </w:rPr>
        <w:t xml:space="preserve"> </w:t>
      </w:r>
      <w:r w:rsidR="00B250B8" w:rsidRPr="00FB328C">
        <w:rPr>
          <w:rFonts w:eastAsia="Times New Roman"/>
          <w:bCs/>
          <w:iCs/>
        </w:rPr>
        <w:t>your</w:t>
      </w:r>
      <w:r>
        <w:rPr>
          <w:rFonts w:eastAsia="Times New Roman"/>
          <w:bCs/>
          <w:iCs/>
        </w:rPr>
        <w:t xml:space="preserve"> </w:t>
      </w:r>
      <w:r w:rsidR="00B250B8" w:rsidRPr="00FB328C">
        <w:rPr>
          <w:rFonts w:eastAsia="Times New Roman"/>
          <w:bCs/>
          <w:iCs/>
        </w:rPr>
        <w:t>board</w:t>
      </w:r>
    </w:p>
    <w:p w14:paraId="34564FE6" w14:textId="11E50DE5" w:rsidR="00B250B8" w:rsidRPr="00FB328C" w:rsidRDefault="00AC5C50" w:rsidP="00B250B8">
      <w:pPr>
        <w:pStyle w:val="ListParagraph"/>
        <w:numPr>
          <w:ilvl w:val="0"/>
          <w:numId w:val="155"/>
        </w:numPr>
        <w:ind w:left="924" w:hanging="357"/>
        <w:rPr>
          <w:rFonts w:eastAsia="Times New Roman"/>
          <w:bCs/>
          <w:iCs/>
        </w:rPr>
      </w:pPr>
      <w:r>
        <w:rPr>
          <w:rFonts w:eastAsia="Times New Roman"/>
          <w:bCs/>
          <w:iCs/>
        </w:rPr>
        <w:t xml:space="preserve"> </w:t>
      </w:r>
      <w:r w:rsidR="00B250B8" w:rsidRPr="00FB328C">
        <w:rPr>
          <w:rFonts w:eastAsia="Times New Roman"/>
          <w:bCs/>
          <w:iCs/>
        </w:rPr>
        <w:t>Mentoring</w:t>
      </w:r>
    </w:p>
    <w:p w14:paraId="7D53EFFB" w14:textId="06971D01" w:rsidR="002C3D78" w:rsidRDefault="00AC5C50" w:rsidP="00B250B8">
      <w:pPr>
        <w:pStyle w:val="ListParagraph"/>
        <w:numPr>
          <w:ilvl w:val="0"/>
          <w:numId w:val="155"/>
        </w:numPr>
        <w:ind w:left="924" w:hanging="357"/>
      </w:pPr>
      <w:r>
        <w:rPr>
          <w:rFonts w:eastAsia="Times New Roman"/>
          <w:bCs/>
          <w:iCs/>
        </w:rPr>
        <w:t xml:space="preserve"> </w:t>
      </w:r>
      <w:r w:rsidR="00B250B8" w:rsidRPr="00FB328C">
        <w:rPr>
          <w:rFonts w:eastAsia="Times New Roman"/>
          <w:bCs/>
          <w:iCs/>
        </w:rPr>
        <w:t>Other</w:t>
      </w:r>
      <w:r>
        <w:rPr>
          <w:rFonts w:eastAsia="Times New Roman"/>
          <w:bCs/>
          <w:iCs/>
        </w:rPr>
        <w:t xml:space="preserve"> </w:t>
      </w:r>
      <w:r w:rsidR="00B250B8" w:rsidRPr="00FB328C">
        <w:rPr>
          <w:rFonts w:eastAsia="Times New Roman"/>
          <w:bCs/>
          <w:iCs/>
        </w:rPr>
        <w:t>(please</w:t>
      </w:r>
      <w:r>
        <w:rPr>
          <w:rFonts w:eastAsia="Times New Roman"/>
          <w:bCs/>
          <w:iCs/>
        </w:rPr>
        <w:t xml:space="preserve"> </w:t>
      </w:r>
      <w:r w:rsidR="00B250B8" w:rsidRPr="00FB328C">
        <w:rPr>
          <w:rFonts w:eastAsia="Times New Roman"/>
          <w:bCs/>
          <w:iCs/>
        </w:rPr>
        <w:t>specify)</w:t>
      </w:r>
    </w:p>
    <w:p w14:paraId="42E502CD" w14:textId="376C9086" w:rsidR="00B250B8" w:rsidRPr="00FB328C" w:rsidRDefault="00B250B8" w:rsidP="00583871">
      <w:pPr>
        <w:pStyle w:val="ListParagraph"/>
        <w:numPr>
          <w:ilvl w:val="0"/>
          <w:numId w:val="196"/>
        </w:numPr>
        <w:spacing w:before="360"/>
        <w:contextualSpacing w:val="0"/>
      </w:pPr>
      <w:r w:rsidRPr="00FB328C">
        <w:t>What</w:t>
      </w:r>
      <w:r w:rsidR="00AC5C50">
        <w:t xml:space="preserve"> </w:t>
      </w:r>
      <w:r w:rsidRPr="00FB328C">
        <w:t>is</w:t>
      </w:r>
      <w:r w:rsidR="00AC5C50">
        <w:t xml:space="preserve"> </w:t>
      </w:r>
      <w:r w:rsidRPr="00FB328C">
        <w:t>the</w:t>
      </w:r>
      <w:r w:rsidR="00AC5C50">
        <w:t xml:space="preserve"> </w:t>
      </w:r>
      <w:r w:rsidRPr="00FB328C">
        <w:t>term</w:t>
      </w:r>
      <w:r w:rsidR="00AC5C50">
        <w:t xml:space="preserve"> </w:t>
      </w:r>
      <w:r w:rsidRPr="00FB328C">
        <w:t>of</w:t>
      </w:r>
      <w:r w:rsidR="00AC5C50">
        <w:t xml:space="preserve"> </w:t>
      </w:r>
      <w:r w:rsidRPr="00FB328C">
        <w:t>your</w:t>
      </w:r>
      <w:r w:rsidR="00AC5C50">
        <w:t xml:space="preserve"> </w:t>
      </w:r>
      <w:r w:rsidRPr="00FB328C">
        <w:t>most</w:t>
      </w:r>
      <w:r w:rsidR="00AC5C50">
        <w:t xml:space="preserve"> </w:t>
      </w:r>
      <w:r w:rsidRPr="00FB328C">
        <w:t>significant</w:t>
      </w:r>
      <w:r w:rsidR="00AC5C50">
        <w:t xml:space="preserve"> </w:t>
      </w:r>
      <w:r w:rsidRPr="00FB328C">
        <w:t>partnership?</w:t>
      </w:r>
    </w:p>
    <w:p w14:paraId="66A95A8C" w14:textId="74CA1C8B" w:rsidR="00B250B8" w:rsidRPr="00FB328C" w:rsidRDefault="00B250B8" w:rsidP="00B250B8">
      <w:pPr>
        <w:pStyle w:val="ListParagraph"/>
        <w:ind w:left="714"/>
        <w:contextualSpacing w:val="0"/>
      </w:pPr>
      <w:r w:rsidRPr="00FB328C">
        <w:t>________</w:t>
      </w:r>
      <w:r w:rsidR="00AC5C50">
        <w:t xml:space="preserve"> </w:t>
      </w:r>
      <w:r w:rsidRPr="00FB328C">
        <w:t>years</w:t>
      </w:r>
    </w:p>
    <w:p w14:paraId="460B1EEA" w14:textId="5EB38B6A" w:rsidR="00B250B8" w:rsidRPr="00FB328C" w:rsidRDefault="00B250B8" w:rsidP="00767B5B">
      <w:pPr>
        <w:pStyle w:val="ListParagraph"/>
        <w:numPr>
          <w:ilvl w:val="0"/>
          <w:numId w:val="196"/>
        </w:numPr>
        <w:ind w:left="714" w:hanging="357"/>
        <w:contextualSpacing w:val="0"/>
      </w:pPr>
      <w:r w:rsidRPr="00FB328C">
        <w:t>If</w:t>
      </w:r>
      <w:r w:rsidR="00AC5C50">
        <w:t xml:space="preserve"> </w:t>
      </w:r>
      <w:r w:rsidRPr="00FB328C">
        <w:t>your</w:t>
      </w:r>
      <w:r w:rsidR="00AC5C50">
        <w:t xml:space="preserve"> </w:t>
      </w:r>
      <w:r w:rsidRPr="00FB328C">
        <w:t>organisation</w:t>
      </w:r>
      <w:r w:rsidR="00AC5C50">
        <w:t xml:space="preserve"> </w:t>
      </w:r>
      <w:r w:rsidRPr="00FB328C">
        <w:t>does</w:t>
      </w:r>
      <w:r w:rsidR="00AC5C50">
        <w:t xml:space="preserve"> </w:t>
      </w:r>
      <w:r w:rsidRPr="00FB328C">
        <w:t>not</w:t>
      </w:r>
      <w:r w:rsidR="00AC5C50">
        <w:t xml:space="preserve"> </w:t>
      </w:r>
      <w:r w:rsidRPr="00FB328C">
        <w:t>currently</w:t>
      </w:r>
      <w:r w:rsidR="00AC5C50">
        <w:t xml:space="preserve"> </w:t>
      </w:r>
      <w:r w:rsidRPr="00FB328C">
        <w:t>have</w:t>
      </w:r>
      <w:r w:rsidR="00AC5C50">
        <w:t xml:space="preserve"> </w:t>
      </w:r>
      <w:r w:rsidRPr="00FB328C">
        <w:t>a</w:t>
      </w:r>
      <w:r w:rsidR="00AC5C50">
        <w:t xml:space="preserve"> </w:t>
      </w:r>
      <w:r w:rsidRPr="00FB328C">
        <w:t>partnership</w:t>
      </w:r>
      <w:r w:rsidR="00AC5C50">
        <w:t xml:space="preserve"> </w:t>
      </w:r>
      <w:r w:rsidRPr="00FB328C">
        <w:t>with</w:t>
      </w:r>
      <w:r w:rsidR="00AC5C50">
        <w:t xml:space="preserve"> </w:t>
      </w:r>
      <w:r w:rsidRPr="00FB328C">
        <w:t>business,</w:t>
      </w:r>
      <w:r w:rsidR="00AC5C50">
        <w:t xml:space="preserve"> </w:t>
      </w:r>
      <w:r w:rsidRPr="00FB328C">
        <w:t>is</w:t>
      </w:r>
      <w:r w:rsidR="00AC5C50">
        <w:t xml:space="preserve"> </w:t>
      </w:r>
      <w:r w:rsidRPr="00FB328C">
        <w:t>this</w:t>
      </w:r>
      <w:r w:rsidR="00AC5C50">
        <w:t xml:space="preserve"> </w:t>
      </w:r>
      <w:r w:rsidRPr="00FB328C">
        <w:t>because?</w:t>
      </w:r>
      <w:r w:rsidR="00AC5C50">
        <w:t xml:space="preserve"> </w:t>
      </w:r>
      <w:r w:rsidRPr="00FB328C">
        <w:t>(select</w:t>
      </w:r>
      <w:r w:rsidR="00AC5C50">
        <w:t xml:space="preserve"> </w:t>
      </w:r>
      <w:r w:rsidRPr="00FB328C">
        <w:t>all</w:t>
      </w:r>
      <w:r w:rsidR="00AC5C50">
        <w:t xml:space="preserve"> </w:t>
      </w:r>
      <w:r w:rsidRPr="00FB328C">
        <w:t>that</w:t>
      </w:r>
      <w:r w:rsidR="00AC5C50">
        <w:t xml:space="preserve"> </w:t>
      </w:r>
      <w:r w:rsidRPr="00FB328C">
        <w:t>apply)</w:t>
      </w:r>
    </w:p>
    <w:p w14:paraId="33ADBFB0" w14:textId="1186EA0C"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no</w:t>
      </w:r>
      <w:r w:rsidR="00AC5C50">
        <w:rPr>
          <w:rFonts w:eastAsia="Times New Roman"/>
          <w:bCs/>
          <w:iCs/>
        </w:rPr>
        <w:t xml:space="preserve"> </w:t>
      </w:r>
      <w:r w:rsidRPr="00FB328C">
        <w:rPr>
          <w:rFonts w:eastAsia="Times New Roman"/>
          <w:bCs/>
          <w:iCs/>
        </w:rPr>
        <w:t>need</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Q83)</w:t>
      </w:r>
    </w:p>
    <w:p w14:paraId="2B9FA41F" w14:textId="7183F269"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are</w:t>
      </w:r>
      <w:r w:rsidR="00AC5C50">
        <w:rPr>
          <w:rFonts w:eastAsia="Times New Roman"/>
          <w:bCs/>
          <w:iCs/>
        </w:rPr>
        <w:t xml:space="preserve"> </w:t>
      </w:r>
      <w:r w:rsidRPr="00FB328C">
        <w:rPr>
          <w:rFonts w:eastAsia="Times New Roman"/>
          <w:bCs/>
          <w:iCs/>
        </w:rPr>
        <w:t>opposed</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concept</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partnering</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Q83)</w:t>
      </w:r>
    </w:p>
    <w:p w14:paraId="2668034B" w14:textId="08E52766"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The</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did</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align</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organisation's</w:t>
      </w:r>
      <w:r w:rsidR="00AC5C50">
        <w:rPr>
          <w:rFonts w:eastAsia="Times New Roman"/>
          <w:bCs/>
          <w:iCs/>
        </w:rPr>
        <w:t xml:space="preserve"> </w:t>
      </w:r>
      <w:r w:rsidRPr="00FB328C">
        <w:rPr>
          <w:rFonts w:eastAsia="Times New Roman"/>
          <w:bCs/>
          <w:iCs/>
        </w:rPr>
        <w:t>mission</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Q83)</w:t>
      </w:r>
    </w:p>
    <w:p w14:paraId="7F531967" w14:textId="1F69FE99"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tried</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form</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but</w:t>
      </w:r>
      <w:r w:rsidR="00AC5C50">
        <w:rPr>
          <w:rFonts w:eastAsia="Times New Roman"/>
          <w:bCs/>
          <w:iCs/>
        </w:rPr>
        <w:t xml:space="preserve"> </w:t>
      </w:r>
      <w:r w:rsidRPr="00FB328C">
        <w:rPr>
          <w:rFonts w:eastAsia="Times New Roman"/>
          <w:bCs/>
          <w:iCs/>
        </w:rPr>
        <w:t>were</w:t>
      </w:r>
      <w:r w:rsidR="00AC5C50">
        <w:rPr>
          <w:rFonts w:eastAsia="Times New Roman"/>
          <w:bCs/>
          <w:iCs/>
        </w:rPr>
        <w:t xml:space="preserve"> </w:t>
      </w:r>
      <w:r w:rsidRPr="00FB328C">
        <w:rPr>
          <w:rFonts w:eastAsia="Times New Roman"/>
          <w:bCs/>
          <w:iCs/>
        </w:rPr>
        <w:t>unable</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so</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3202775C" w14:textId="47140FF6"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had</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but</w:t>
      </w:r>
      <w:r w:rsidR="00AC5C50">
        <w:rPr>
          <w:rFonts w:eastAsia="Times New Roman"/>
          <w:bCs/>
          <w:iCs/>
        </w:rPr>
        <w:t xml:space="preserve"> </w:t>
      </w:r>
      <w:r w:rsidRPr="00FB328C">
        <w:rPr>
          <w:rFonts w:eastAsia="Times New Roman"/>
          <w:bCs/>
          <w:iCs/>
        </w:rPr>
        <w:t>it</w:t>
      </w:r>
      <w:r w:rsidR="00AC5C50">
        <w:rPr>
          <w:rFonts w:eastAsia="Times New Roman"/>
          <w:bCs/>
          <w:iCs/>
        </w:rPr>
        <w:t xml:space="preserve"> </w:t>
      </w:r>
      <w:r w:rsidRPr="00FB328C">
        <w:rPr>
          <w:rFonts w:eastAsia="Times New Roman"/>
          <w:bCs/>
          <w:iCs/>
        </w:rPr>
        <w:t>was</w:t>
      </w:r>
      <w:r w:rsidR="00AC5C50">
        <w:rPr>
          <w:rFonts w:eastAsia="Times New Roman"/>
          <w:bCs/>
          <w:iCs/>
        </w:rPr>
        <w:t xml:space="preserve"> </w:t>
      </w:r>
      <w:r w:rsidRPr="00FB328C">
        <w:rPr>
          <w:rFonts w:eastAsia="Times New Roman"/>
          <w:bCs/>
          <w:iCs/>
        </w:rPr>
        <w:t>unsuccessful</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23A9D054" w14:textId="7817494C"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would</w:t>
      </w:r>
      <w:r w:rsidR="00AC5C50">
        <w:rPr>
          <w:rFonts w:eastAsia="Times New Roman"/>
          <w:bCs/>
          <w:iCs/>
        </w:rPr>
        <w:t xml:space="preserve"> </w:t>
      </w:r>
      <w:r w:rsidRPr="00FB328C">
        <w:rPr>
          <w:rFonts w:eastAsia="Times New Roman"/>
          <w:bCs/>
          <w:iCs/>
        </w:rPr>
        <w:t>like</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engage</w:t>
      </w:r>
      <w:r w:rsidR="00AC5C50">
        <w:rPr>
          <w:rFonts w:eastAsia="Times New Roman"/>
          <w:bCs/>
          <w:iCs/>
        </w:rPr>
        <w:t xml:space="preserve"> </w:t>
      </w:r>
      <w:r w:rsidRPr="00FB328C">
        <w:rPr>
          <w:rFonts w:eastAsia="Times New Roman"/>
          <w:bCs/>
          <w:iCs/>
        </w:rPr>
        <w:t>in</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but</w:t>
      </w:r>
      <w:r w:rsidR="00AC5C50">
        <w:rPr>
          <w:rFonts w:eastAsia="Times New Roman"/>
          <w:bCs/>
          <w:iCs/>
        </w:rPr>
        <w:t xml:space="preserve"> </w:t>
      </w:r>
      <w:r w:rsidRPr="00FB328C">
        <w:rPr>
          <w:rFonts w:eastAsia="Times New Roman"/>
          <w:bCs/>
          <w:iCs/>
        </w:rPr>
        <w:t>are</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sure</w:t>
      </w:r>
      <w:r w:rsidR="00AC5C50">
        <w:rPr>
          <w:rFonts w:eastAsia="Times New Roman"/>
          <w:bCs/>
          <w:iCs/>
        </w:rPr>
        <w:t xml:space="preserve"> </w:t>
      </w:r>
      <w:r w:rsidRPr="00FB328C">
        <w:rPr>
          <w:rFonts w:eastAsia="Times New Roman"/>
          <w:bCs/>
          <w:iCs/>
        </w:rPr>
        <w:t>how</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about</w:t>
      </w:r>
      <w:r w:rsidR="00AC5C50">
        <w:rPr>
          <w:rFonts w:eastAsia="Times New Roman"/>
          <w:bCs/>
          <w:iCs/>
        </w:rPr>
        <w:t xml:space="preserve"> </w:t>
      </w:r>
      <w:r w:rsidRPr="00FB328C">
        <w:rPr>
          <w:rFonts w:eastAsia="Times New Roman"/>
          <w:bCs/>
          <w:iCs/>
        </w:rPr>
        <w:t>it</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44A9DA11" w14:textId="78A95194"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We</w:t>
      </w:r>
      <w:r w:rsidR="00AC5C50">
        <w:rPr>
          <w:rFonts w:eastAsia="Times New Roman"/>
          <w:bCs/>
          <w:iCs/>
        </w:rPr>
        <w:t xml:space="preserve"> </w:t>
      </w:r>
      <w:r w:rsidRPr="00FB328C">
        <w:rPr>
          <w:rFonts w:eastAsia="Times New Roman"/>
          <w:bCs/>
          <w:iCs/>
        </w:rPr>
        <w:t>do</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have</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ﬁnancial</w:t>
      </w:r>
      <w:r w:rsidR="00AC5C50">
        <w:rPr>
          <w:rFonts w:eastAsia="Times New Roman"/>
          <w:bCs/>
          <w:iCs/>
        </w:rPr>
        <w:t xml:space="preserve"> </w:t>
      </w:r>
      <w:r w:rsidRPr="00FB328C">
        <w:rPr>
          <w:rFonts w:eastAsia="Times New Roman"/>
          <w:bCs/>
          <w:iCs/>
        </w:rPr>
        <w:t>or</w:t>
      </w:r>
      <w:r w:rsidR="00AC5C50">
        <w:rPr>
          <w:rFonts w:eastAsia="Times New Roman"/>
          <w:bCs/>
          <w:iCs/>
        </w:rPr>
        <w:t xml:space="preserve"> </w:t>
      </w:r>
      <w:r w:rsidRPr="00FB328C">
        <w:rPr>
          <w:rFonts w:eastAsia="Times New Roman"/>
          <w:bCs/>
          <w:iCs/>
        </w:rPr>
        <w:t>human</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engage</w:t>
      </w:r>
      <w:r w:rsidR="00AC5C50">
        <w:rPr>
          <w:rFonts w:eastAsia="Times New Roman"/>
          <w:bCs/>
          <w:iCs/>
        </w:rPr>
        <w:t xml:space="preserve"> </w:t>
      </w:r>
      <w:r w:rsidRPr="00FB328C">
        <w:rPr>
          <w:rFonts w:eastAsia="Times New Roman"/>
          <w:bCs/>
          <w:iCs/>
        </w:rPr>
        <w:t>in</w:t>
      </w:r>
      <w:r w:rsidR="00AC5C50">
        <w:rPr>
          <w:rFonts w:eastAsia="Times New Roman"/>
          <w:bCs/>
          <w:iCs/>
        </w:rPr>
        <w:t xml:space="preserve"> </w:t>
      </w:r>
      <w:r w:rsidRPr="00FB328C">
        <w:rPr>
          <w:rFonts w:eastAsia="Times New Roman"/>
          <w:bCs/>
          <w:iCs/>
        </w:rPr>
        <w:t>partnerships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431F96D1" w14:textId="0B87B706"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Board</w:t>
      </w:r>
      <w:r w:rsidR="00AC5C50">
        <w:rPr>
          <w:rFonts w:eastAsia="Times New Roman"/>
          <w:bCs/>
          <w:iCs/>
        </w:rPr>
        <w:t xml:space="preserve"> </w:t>
      </w:r>
      <w:r w:rsidRPr="00FB328C">
        <w:rPr>
          <w:rFonts w:eastAsia="Times New Roman"/>
          <w:bCs/>
          <w:iCs/>
        </w:rPr>
        <w:t>does</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support</w:t>
      </w:r>
      <w:r w:rsidR="00AC5C50">
        <w:rPr>
          <w:rFonts w:eastAsia="Times New Roman"/>
          <w:bCs/>
          <w:iCs/>
        </w:rPr>
        <w:t xml:space="preserve"> </w:t>
      </w:r>
      <w:r w:rsidRPr="00FB328C">
        <w:rPr>
          <w:rFonts w:eastAsia="Times New Roman"/>
          <w:bCs/>
          <w:iCs/>
        </w:rPr>
        <w:t>partnering</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2DE9A532" w14:textId="79929C61"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Our</w:t>
      </w:r>
      <w:r w:rsidR="00AC5C50">
        <w:rPr>
          <w:rFonts w:eastAsia="Times New Roman"/>
          <w:bCs/>
          <w:iCs/>
        </w:rPr>
        <w:t xml:space="preserve"> </w:t>
      </w:r>
      <w:r w:rsidRPr="00FB328C">
        <w:rPr>
          <w:rFonts w:eastAsia="Times New Roman"/>
          <w:bCs/>
          <w:iCs/>
        </w:rPr>
        <w:t>cause</w:t>
      </w:r>
      <w:r w:rsidR="00AC5C50">
        <w:rPr>
          <w:rFonts w:eastAsia="Times New Roman"/>
          <w:bCs/>
          <w:iCs/>
        </w:rPr>
        <w:t xml:space="preserve"> </w:t>
      </w:r>
      <w:r w:rsidRPr="00FB328C">
        <w:rPr>
          <w:rFonts w:eastAsia="Times New Roman"/>
          <w:bCs/>
          <w:iCs/>
        </w:rPr>
        <w:t>is</w:t>
      </w:r>
      <w:r w:rsidR="00AC5C50">
        <w:rPr>
          <w:rFonts w:eastAsia="Times New Roman"/>
          <w:bCs/>
          <w:iCs/>
        </w:rPr>
        <w:t xml:space="preserve"> </w:t>
      </w:r>
      <w:r w:rsidRPr="00FB328C">
        <w:rPr>
          <w:rFonts w:eastAsia="Times New Roman"/>
          <w:bCs/>
          <w:iCs/>
        </w:rPr>
        <w:t>not</w:t>
      </w:r>
      <w:r w:rsidR="00AC5C50">
        <w:rPr>
          <w:rFonts w:eastAsia="Times New Roman"/>
          <w:bCs/>
          <w:iCs/>
        </w:rPr>
        <w:t xml:space="preserve"> </w:t>
      </w:r>
      <w:r w:rsidRPr="00FB328C">
        <w:rPr>
          <w:rFonts w:eastAsia="Times New Roman"/>
          <w:bCs/>
          <w:iCs/>
        </w:rPr>
        <w:t>suited</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partnerships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77733DC3" w14:textId="24591876"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The</w:t>
      </w:r>
      <w:r w:rsidR="00AC5C50">
        <w:rPr>
          <w:rFonts w:eastAsia="Times New Roman"/>
          <w:bCs/>
          <w:iCs/>
        </w:rPr>
        <w:t xml:space="preserve"> </w:t>
      </w:r>
      <w:r w:rsidRPr="00FB328C">
        <w:rPr>
          <w:rFonts w:eastAsia="Times New Roman"/>
          <w:bCs/>
          <w:iCs/>
        </w:rPr>
        <w:t>scale</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operation</w:t>
      </w:r>
      <w:r w:rsidR="00AC5C50">
        <w:rPr>
          <w:rFonts w:eastAsia="Times New Roman"/>
          <w:bCs/>
          <w:iCs/>
        </w:rPr>
        <w:t xml:space="preserve"> </w:t>
      </w:r>
      <w:r w:rsidRPr="00FB328C">
        <w:rPr>
          <w:rFonts w:eastAsia="Times New Roman"/>
          <w:bCs/>
          <w:iCs/>
        </w:rPr>
        <w:t>means</w:t>
      </w:r>
      <w:r w:rsidR="00AC5C50">
        <w:rPr>
          <w:rFonts w:eastAsia="Times New Roman"/>
          <w:bCs/>
          <w:iCs/>
        </w:rPr>
        <w:t xml:space="preserve"> </w:t>
      </w:r>
      <w:r w:rsidRPr="00FB328C">
        <w:rPr>
          <w:rFonts w:eastAsia="Times New Roman"/>
          <w:bCs/>
          <w:iCs/>
        </w:rPr>
        <w:t>we</w:t>
      </w:r>
      <w:r w:rsidR="00AC5C50">
        <w:rPr>
          <w:rFonts w:eastAsia="Times New Roman"/>
          <w:bCs/>
          <w:iCs/>
        </w:rPr>
        <w:t xml:space="preserve"> </w:t>
      </w:r>
      <w:r w:rsidRPr="00FB328C">
        <w:rPr>
          <w:rFonts w:eastAsia="Times New Roman"/>
          <w:bCs/>
          <w:iCs/>
        </w:rPr>
        <w:t>can’t</w:t>
      </w:r>
      <w:r w:rsidR="00AC5C50">
        <w:rPr>
          <w:rFonts w:eastAsia="Times New Roman"/>
          <w:bCs/>
          <w:iCs/>
        </w:rPr>
        <w:t xml:space="preserve"> </w:t>
      </w:r>
      <w:r w:rsidRPr="00FB328C">
        <w:rPr>
          <w:rFonts w:eastAsia="Times New Roman"/>
          <w:bCs/>
          <w:iCs/>
        </w:rPr>
        <w:t>offer</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is</w:t>
      </w:r>
      <w:r w:rsidR="00AC5C50">
        <w:rPr>
          <w:rFonts w:eastAsia="Times New Roman"/>
          <w:bCs/>
          <w:iCs/>
        </w:rPr>
        <w:t xml:space="preserve"> </w:t>
      </w:r>
      <w:r w:rsidRPr="00FB328C">
        <w:rPr>
          <w:rFonts w:eastAsia="Times New Roman"/>
          <w:bCs/>
          <w:iCs/>
        </w:rPr>
        <w:t>looking</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1B155070" w14:textId="25EEE284"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The</w:t>
      </w:r>
      <w:r w:rsidR="00AC5C50">
        <w:rPr>
          <w:rFonts w:eastAsia="Times New Roman"/>
          <w:bCs/>
          <w:iCs/>
        </w:rPr>
        <w:t xml:space="preserve"> </w:t>
      </w:r>
      <w:r w:rsidRPr="00FB328C">
        <w:rPr>
          <w:rFonts w:eastAsia="Times New Roman"/>
          <w:bCs/>
          <w:iCs/>
        </w:rPr>
        <w:t>location</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organisation</w:t>
      </w:r>
      <w:r w:rsidR="00AC5C50">
        <w:rPr>
          <w:rFonts w:eastAsia="Times New Roman"/>
          <w:bCs/>
          <w:iCs/>
        </w:rPr>
        <w:t xml:space="preserve"> </w:t>
      </w:r>
      <w:r w:rsidRPr="00FB328C">
        <w:rPr>
          <w:rFonts w:eastAsia="Times New Roman"/>
          <w:bCs/>
          <w:iCs/>
        </w:rPr>
        <w:t>means</w:t>
      </w:r>
      <w:r w:rsidR="00AC5C50">
        <w:rPr>
          <w:rFonts w:eastAsia="Times New Roman"/>
          <w:bCs/>
          <w:iCs/>
        </w:rPr>
        <w:t xml:space="preserve"> </w:t>
      </w:r>
      <w:r w:rsidRPr="00FB328C">
        <w:rPr>
          <w:rFonts w:eastAsia="Times New Roman"/>
          <w:bCs/>
          <w:iCs/>
        </w:rPr>
        <w:t>that</w:t>
      </w:r>
      <w:r w:rsidR="00AC5C50">
        <w:rPr>
          <w:rFonts w:eastAsia="Times New Roman"/>
          <w:bCs/>
          <w:iCs/>
        </w:rPr>
        <w:t xml:space="preserve"> </w:t>
      </w:r>
      <w:r w:rsidRPr="00FB328C">
        <w:rPr>
          <w:rFonts w:eastAsia="Times New Roman"/>
          <w:bCs/>
          <w:iCs/>
        </w:rPr>
        <w:t>there</w:t>
      </w:r>
      <w:r w:rsidR="00AC5C50">
        <w:rPr>
          <w:rFonts w:eastAsia="Times New Roman"/>
          <w:bCs/>
          <w:iCs/>
        </w:rPr>
        <w:t xml:space="preserve"> </w:t>
      </w:r>
      <w:r w:rsidRPr="00FB328C">
        <w:rPr>
          <w:rFonts w:eastAsia="Times New Roman"/>
          <w:bCs/>
          <w:iCs/>
        </w:rPr>
        <w:t>are</w:t>
      </w:r>
      <w:r w:rsidR="00AC5C50">
        <w:rPr>
          <w:rFonts w:eastAsia="Times New Roman"/>
          <w:bCs/>
          <w:iCs/>
        </w:rPr>
        <w:t xml:space="preserve"> </w:t>
      </w:r>
      <w:r w:rsidRPr="00FB328C">
        <w:rPr>
          <w:rFonts w:eastAsia="Times New Roman"/>
          <w:bCs/>
          <w:iCs/>
        </w:rPr>
        <w:t>limited</w:t>
      </w:r>
      <w:r w:rsidR="00AC5C50">
        <w:rPr>
          <w:rFonts w:eastAsia="Times New Roman"/>
          <w:bCs/>
          <w:iCs/>
        </w:rPr>
        <w:t xml:space="preserve"> </w:t>
      </w:r>
      <w:r w:rsidRPr="00FB328C">
        <w:rPr>
          <w:rFonts w:eastAsia="Times New Roman"/>
          <w:bCs/>
          <w:iCs/>
        </w:rPr>
        <w:t>opportunities</w:t>
      </w:r>
      <w:r w:rsidR="00AC5C50">
        <w:rPr>
          <w:rFonts w:eastAsia="Times New Roman"/>
          <w:bCs/>
          <w:iCs/>
        </w:rPr>
        <w:t xml:space="preserve"> </w:t>
      </w:r>
      <w:r w:rsidRPr="00FB328C">
        <w:rPr>
          <w:rFonts w:eastAsia="Times New Roman"/>
          <w:bCs/>
          <w:iCs/>
        </w:rPr>
        <w:t>for</w:t>
      </w:r>
      <w:r w:rsidR="00AC5C50">
        <w:rPr>
          <w:rFonts w:eastAsia="Times New Roman"/>
          <w:bCs/>
          <w:iCs/>
        </w:rPr>
        <w:t xml:space="preserve"> </w:t>
      </w:r>
      <w:r w:rsidRPr="00FB328C">
        <w:rPr>
          <w:rFonts w:eastAsia="Times New Roman"/>
          <w:bCs/>
          <w:iCs/>
        </w:rPr>
        <w:t>partnerships</w:t>
      </w:r>
      <w:r w:rsidR="00AC5C50">
        <w:rPr>
          <w:rFonts w:eastAsia="Times New Roman"/>
          <w:bCs/>
          <w:iCs/>
        </w:rPr>
        <w:t xml:space="preserve"> </w:t>
      </w:r>
      <w:r w:rsidRPr="00FB328C">
        <w:rPr>
          <w:rFonts w:eastAsia="Times New Roman"/>
          <w:bCs/>
          <w:iCs/>
        </w:rPr>
        <w:t>with</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1BBB9010" w14:textId="6B9C5E20" w:rsidR="00B250B8" w:rsidRPr="00FB328C" w:rsidRDefault="00B250B8" w:rsidP="00B250B8">
      <w:pPr>
        <w:pStyle w:val="ListParagraph"/>
        <w:numPr>
          <w:ilvl w:val="0"/>
          <w:numId w:val="156"/>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r w:rsidR="00AC5C50">
        <w:rPr>
          <w:rFonts w:eastAsia="Times New Roman"/>
          <w:bCs/>
          <w:iCs/>
        </w:rPr>
        <w:t xml:space="preserve"> </w:t>
      </w:r>
      <w:r w:rsidRPr="00FB328C">
        <w:rPr>
          <w:rFonts w:eastAsia="Times New Roman"/>
          <w:bCs/>
          <w:iCs/>
        </w:rPr>
        <w:t>(go</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Q82)</w:t>
      </w:r>
    </w:p>
    <w:p w14:paraId="5E341E2A" w14:textId="7C692380" w:rsidR="00B250B8" w:rsidRPr="00FB328C" w:rsidRDefault="00B250B8" w:rsidP="00574CFF">
      <w:pPr>
        <w:pStyle w:val="ListParagraph"/>
        <w:numPr>
          <w:ilvl w:val="0"/>
          <w:numId w:val="196"/>
        </w:numPr>
        <w:spacing w:before="600"/>
        <w:contextualSpacing w:val="0"/>
      </w:pPr>
      <w:r w:rsidRPr="00FB328C">
        <w:lastRenderedPageBreak/>
        <w:t>What</w:t>
      </w:r>
      <w:r w:rsidR="00AC5C50">
        <w:t xml:space="preserve"> </w:t>
      </w:r>
      <w:r w:rsidRPr="00FB328C">
        <w:t>do</w:t>
      </w:r>
      <w:r w:rsidR="00AC5C50">
        <w:t xml:space="preserve"> </w:t>
      </w:r>
      <w:r w:rsidRPr="00FB328C">
        <w:t>you</w:t>
      </w:r>
      <w:r w:rsidR="00AC5C50">
        <w:t xml:space="preserve"> </w:t>
      </w:r>
      <w:r w:rsidRPr="00FB328C">
        <w:t>think</w:t>
      </w:r>
      <w:r w:rsidR="00AC5C50">
        <w:t xml:space="preserve"> </w:t>
      </w:r>
      <w:r w:rsidRPr="00FB328C">
        <w:t>would</w:t>
      </w:r>
      <w:r w:rsidR="00AC5C50">
        <w:t xml:space="preserve"> </w:t>
      </w:r>
      <w:r w:rsidRPr="00FB328C">
        <w:t>most</w:t>
      </w:r>
      <w:r w:rsidR="00AC5C50">
        <w:t xml:space="preserve"> </w:t>
      </w:r>
      <w:r w:rsidRPr="00FB328C">
        <w:t>improve</w:t>
      </w:r>
      <w:r w:rsidR="00AC5C50">
        <w:t xml:space="preserve"> </w:t>
      </w:r>
      <w:r w:rsidRPr="00FB328C">
        <w:t>your</w:t>
      </w:r>
      <w:r w:rsidR="00AC5C50">
        <w:t xml:space="preserve"> </w:t>
      </w:r>
      <w:r w:rsidRPr="00FB328C">
        <w:t>organisation's</w:t>
      </w:r>
      <w:r w:rsidR="00AC5C50">
        <w:t xml:space="preserve"> </w:t>
      </w:r>
      <w:r w:rsidRPr="00FB328C">
        <w:t>capacity</w:t>
      </w:r>
      <w:r w:rsidR="00AC5C50">
        <w:t xml:space="preserve"> </w:t>
      </w:r>
      <w:r w:rsidRPr="00FB328C">
        <w:t>to</w:t>
      </w:r>
      <w:r w:rsidR="00AC5C50">
        <w:t xml:space="preserve"> </w:t>
      </w:r>
      <w:r w:rsidRPr="00FB328C">
        <w:t>enter</w:t>
      </w:r>
      <w:r w:rsidR="00AC5C50">
        <w:t xml:space="preserve"> </w:t>
      </w:r>
      <w:r w:rsidRPr="00FB328C">
        <w:t>into</w:t>
      </w:r>
      <w:r w:rsidR="00AC5C50">
        <w:t xml:space="preserve"> </w:t>
      </w:r>
      <w:r w:rsidRPr="00FB328C">
        <w:t>a</w:t>
      </w:r>
      <w:r w:rsidR="00AC5C50">
        <w:t xml:space="preserve"> </w:t>
      </w:r>
      <w:r w:rsidRPr="00FB328C">
        <w:t>partnership</w:t>
      </w:r>
      <w:r w:rsidR="00AC5C50">
        <w:t xml:space="preserve"> </w:t>
      </w:r>
      <w:r w:rsidRPr="00FB328C">
        <w:t>with</w:t>
      </w:r>
      <w:r w:rsidR="00AC5C50">
        <w:t xml:space="preserve"> </w:t>
      </w:r>
      <w:r w:rsidRPr="00FB328C">
        <w:t>a</w:t>
      </w:r>
      <w:r w:rsidR="00AC5C50">
        <w:t xml:space="preserve"> </w:t>
      </w:r>
      <w:r w:rsidRPr="00FB328C">
        <w:t>business</w:t>
      </w:r>
      <w:r w:rsidR="00AC5C50">
        <w:t xml:space="preserve"> </w:t>
      </w:r>
      <w:r w:rsidRPr="00FB328C">
        <w:t>organisation?</w:t>
      </w:r>
      <w:r w:rsidR="00AC5C50">
        <w:t xml:space="preserve"> </w:t>
      </w:r>
      <w:r w:rsidRPr="00FB328C">
        <w:t>(Select</w:t>
      </w:r>
      <w:r w:rsidR="00AC5C50">
        <w:t xml:space="preserve"> </w:t>
      </w:r>
      <w:r w:rsidRPr="00FB328C">
        <w:t>up</w:t>
      </w:r>
      <w:r w:rsidR="00AC5C50">
        <w:t xml:space="preserve"> </w:t>
      </w:r>
      <w:r w:rsidRPr="00FB328C">
        <w:t>to</w:t>
      </w:r>
      <w:r w:rsidR="00AC5C50">
        <w:t xml:space="preserve"> </w:t>
      </w:r>
      <w:r w:rsidRPr="00FB328C">
        <w:t>three)</w:t>
      </w:r>
    </w:p>
    <w:p w14:paraId="107612F8" w14:textId="18CFAB1D"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Being</w:t>
      </w:r>
      <w:r w:rsidR="00AC5C50">
        <w:rPr>
          <w:rFonts w:eastAsia="Times New Roman"/>
          <w:bCs/>
          <w:iCs/>
        </w:rPr>
        <w:t xml:space="preserve"> </w:t>
      </w:r>
      <w:r w:rsidRPr="00FB328C">
        <w:rPr>
          <w:rFonts w:eastAsia="Times New Roman"/>
          <w:bCs/>
          <w:iCs/>
        </w:rPr>
        <w:t>able</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offer</w:t>
      </w:r>
      <w:r w:rsidR="00AC5C50">
        <w:rPr>
          <w:rFonts w:eastAsia="Times New Roman"/>
          <w:bCs/>
          <w:iCs/>
        </w:rPr>
        <w:t xml:space="preserve"> </w:t>
      </w:r>
      <w:r w:rsidRPr="00FB328C">
        <w:rPr>
          <w:rFonts w:eastAsia="Times New Roman"/>
          <w:bCs/>
          <w:iCs/>
        </w:rPr>
        <w:t>volunteering</w:t>
      </w:r>
      <w:r w:rsidR="00AC5C50">
        <w:rPr>
          <w:rFonts w:eastAsia="Times New Roman"/>
          <w:bCs/>
          <w:iCs/>
        </w:rPr>
        <w:t xml:space="preserve"> </w:t>
      </w:r>
      <w:r w:rsidRPr="00FB328C">
        <w:rPr>
          <w:rFonts w:eastAsia="Times New Roman"/>
          <w:bCs/>
          <w:iCs/>
        </w:rPr>
        <w:t>opportunities</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partner’s</w:t>
      </w:r>
      <w:r w:rsidR="00AC5C50">
        <w:rPr>
          <w:rFonts w:eastAsia="Times New Roman"/>
          <w:bCs/>
          <w:iCs/>
        </w:rPr>
        <w:t xml:space="preserve"> </w:t>
      </w:r>
      <w:r w:rsidRPr="00FB328C">
        <w:rPr>
          <w:rFonts w:eastAsia="Times New Roman"/>
          <w:bCs/>
          <w:iCs/>
        </w:rPr>
        <w:t>employees</w:t>
      </w:r>
    </w:p>
    <w:p w14:paraId="1CC2622D" w14:textId="66B8E7E3"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Building</w:t>
      </w:r>
      <w:r w:rsidR="00AC5C50">
        <w:rPr>
          <w:rFonts w:eastAsia="Times New Roman"/>
          <w:bCs/>
          <w:iCs/>
        </w:rPr>
        <w:t xml:space="preserve"> </w:t>
      </w:r>
      <w:r w:rsidRPr="00FB328C">
        <w:rPr>
          <w:rFonts w:eastAsia="Times New Roman"/>
          <w:bCs/>
          <w:iCs/>
        </w:rPr>
        <w:t>internal</w:t>
      </w:r>
      <w:r w:rsidR="00AC5C50">
        <w:rPr>
          <w:rFonts w:eastAsia="Times New Roman"/>
          <w:bCs/>
          <w:iCs/>
        </w:rPr>
        <w:t xml:space="preserve"> </w:t>
      </w:r>
      <w:r w:rsidRPr="00FB328C">
        <w:rPr>
          <w:rFonts w:eastAsia="Times New Roman"/>
          <w:bCs/>
          <w:iCs/>
        </w:rPr>
        <w:t>expertise</w:t>
      </w:r>
      <w:r w:rsidR="00AC5C50">
        <w:rPr>
          <w:rFonts w:eastAsia="Times New Roman"/>
          <w:bCs/>
          <w:iCs/>
        </w:rPr>
        <w:t xml:space="preserve"> </w:t>
      </w:r>
      <w:r w:rsidRPr="00FB328C">
        <w:rPr>
          <w:rFonts w:eastAsia="Times New Roman"/>
          <w:bCs/>
          <w:iCs/>
        </w:rPr>
        <w:t>about</w:t>
      </w:r>
      <w:r w:rsidR="00AC5C50">
        <w:rPr>
          <w:rFonts w:eastAsia="Times New Roman"/>
          <w:bCs/>
          <w:iCs/>
        </w:rPr>
        <w:t xml:space="preserve"> </w:t>
      </w:r>
      <w:r w:rsidRPr="00FB328C">
        <w:rPr>
          <w:rFonts w:eastAsia="Times New Roman"/>
          <w:bCs/>
          <w:iCs/>
        </w:rPr>
        <w:t>partnership</w:t>
      </w:r>
      <w:r w:rsidR="00AC5C50">
        <w:rPr>
          <w:rFonts w:eastAsia="Times New Roman"/>
          <w:bCs/>
          <w:iCs/>
        </w:rPr>
        <w:t xml:space="preserve"> </w:t>
      </w:r>
      <w:r w:rsidRPr="00FB328C">
        <w:rPr>
          <w:rFonts w:eastAsia="Times New Roman"/>
          <w:bCs/>
          <w:iCs/>
        </w:rPr>
        <w:t>management</w:t>
      </w:r>
      <w:r w:rsidR="00AC5C50">
        <w:rPr>
          <w:rFonts w:eastAsia="Times New Roman"/>
          <w:bCs/>
          <w:iCs/>
        </w:rPr>
        <w:t xml:space="preserve"> </w:t>
      </w:r>
      <w:r w:rsidRPr="00FB328C">
        <w:rPr>
          <w:rFonts w:eastAsia="Times New Roman"/>
          <w:bCs/>
          <w:iCs/>
        </w:rPr>
        <w:t>through</w:t>
      </w:r>
      <w:r w:rsidR="00AC5C50">
        <w:rPr>
          <w:rFonts w:eastAsia="Times New Roman"/>
          <w:bCs/>
          <w:iCs/>
        </w:rPr>
        <w:t xml:space="preserve"> </w:t>
      </w:r>
      <w:r w:rsidRPr="00FB328C">
        <w:rPr>
          <w:rFonts w:eastAsia="Times New Roman"/>
          <w:bCs/>
          <w:iCs/>
        </w:rPr>
        <w:t>training</w:t>
      </w:r>
    </w:p>
    <w:p w14:paraId="683D2705" w14:textId="6BCCD55E"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Employing</w:t>
      </w:r>
      <w:r w:rsidR="00AC5C50">
        <w:rPr>
          <w:rFonts w:eastAsia="Times New Roman"/>
          <w:bCs/>
          <w:iCs/>
        </w:rPr>
        <w:t xml:space="preserve"> </w:t>
      </w:r>
      <w:r w:rsidRPr="00FB328C">
        <w:rPr>
          <w:rFonts w:eastAsia="Times New Roman"/>
          <w:bCs/>
          <w:iCs/>
        </w:rPr>
        <w:t>specialist</w:t>
      </w:r>
      <w:r w:rsidR="00AC5C50">
        <w:rPr>
          <w:rFonts w:eastAsia="Times New Roman"/>
          <w:bCs/>
          <w:iCs/>
        </w:rPr>
        <w:t xml:space="preserve"> </w:t>
      </w:r>
      <w:r w:rsidRPr="00FB328C">
        <w:rPr>
          <w:rFonts w:eastAsia="Times New Roman"/>
          <w:bCs/>
          <w:iCs/>
        </w:rPr>
        <w:t>internal</w:t>
      </w:r>
      <w:r w:rsidR="00AC5C50">
        <w:rPr>
          <w:rFonts w:eastAsia="Times New Roman"/>
          <w:bCs/>
          <w:iCs/>
        </w:rPr>
        <w:t xml:space="preserve"> </w:t>
      </w:r>
      <w:r w:rsidRPr="00FB328C">
        <w:rPr>
          <w:rFonts w:eastAsia="Times New Roman"/>
          <w:bCs/>
          <w:iCs/>
        </w:rPr>
        <w:t>staff</w:t>
      </w:r>
    </w:p>
    <w:p w14:paraId="0D0EE062" w14:textId="1388ED82"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Having</w:t>
      </w:r>
      <w:r w:rsidR="00AC5C50">
        <w:rPr>
          <w:rFonts w:eastAsia="Times New Roman"/>
          <w:bCs/>
          <w:iCs/>
        </w:rPr>
        <w:t xml:space="preserve"> </w:t>
      </w:r>
      <w:r w:rsidRPr="00FB328C">
        <w:rPr>
          <w:rFonts w:eastAsia="Times New Roman"/>
          <w:bCs/>
          <w:iCs/>
        </w:rPr>
        <w:t>a</w:t>
      </w:r>
      <w:r w:rsidR="00AC5C50">
        <w:rPr>
          <w:rFonts w:eastAsia="Times New Roman"/>
          <w:bCs/>
          <w:iCs/>
        </w:rPr>
        <w:t xml:space="preserve"> </w:t>
      </w:r>
      <w:r w:rsidRPr="00FB328C">
        <w:rPr>
          <w:rFonts w:eastAsia="Times New Roman"/>
          <w:bCs/>
          <w:iCs/>
        </w:rPr>
        <w:t>better</w:t>
      </w:r>
      <w:r w:rsidR="00AC5C50">
        <w:rPr>
          <w:rFonts w:eastAsia="Times New Roman"/>
          <w:bCs/>
          <w:iCs/>
        </w:rPr>
        <w:t xml:space="preserve"> </w:t>
      </w:r>
      <w:r w:rsidRPr="00FB328C">
        <w:rPr>
          <w:rFonts w:eastAsia="Times New Roman"/>
          <w:bCs/>
          <w:iCs/>
        </w:rPr>
        <w:t>understanding</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how</w:t>
      </w:r>
      <w:r w:rsidR="00AC5C50">
        <w:rPr>
          <w:rFonts w:eastAsia="Times New Roman"/>
          <w:bCs/>
          <w:iCs/>
        </w:rPr>
        <w:t xml:space="preserve"> </w:t>
      </w:r>
      <w:r w:rsidRPr="00FB328C">
        <w:rPr>
          <w:rFonts w:eastAsia="Times New Roman"/>
          <w:bCs/>
          <w:iCs/>
        </w:rPr>
        <w:t>community</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partnerships</w:t>
      </w:r>
      <w:r w:rsidR="00AC5C50">
        <w:rPr>
          <w:rFonts w:eastAsia="Times New Roman"/>
          <w:bCs/>
          <w:iCs/>
        </w:rPr>
        <w:t xml:space="preserve"> </w:t>
      </w:r>
      <w:r w:rsidRPr="00FB328C">
        <w:rPr>
          <w:rFonts w:eastAsia="Times New Roman"/>
          <w:bCs/>
          <w:iCs/>
        </w:rPr>
        <w:t>work</w:t>
      </w:r>
    </w:p>
    <w:p w14:paraId="0EC2C2DB" w14:textId="19508F35"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Greater</w:t>
      </w:r>
      <w:r w:rsidR="00AC5C50">
        <w:rPr>
          <w:rFonts w:eastAsia="Times New Roman"/>
          <w:bCs/>
          <w:iCs/>
        </w:rPr>
        <w:t xml:space="preserve"> </w:t>
      </w:r>
      <w:r w:rsidRPr="00FB328C">
        <w:rPr>
          <w:rFonts w:eastAsia="Times New Roman"/>
          <w:bCs/>
          <w:iCs/>
        </w:rPr>
        <w:t>ﬁnancial</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stafﬁng</w:t>
      </w:r>
      <w:r w:rsidR="00AC5C50">
        <w:rPr>
          <w:rFonts w:eastAsia="Times New Roman"/>
          <w:bCs/>
          <w:iCs/>
        </w:rPr>
        <w:t xml:space="preserve"> </w:t>
      </w:r>
      <w:r w:rsidRPr="00FB328C">
        <w:rPr>
          <w:rFonts w:eastAsia="Times New Roman"/>
          <w:bCs/>
          <w:iCs/>
        </w:rPr>
        <w:t>resources</w:t>
      </w:r>
      <w:r w:rsidR="00AC5C50">
        <w:rPr>
          <w:rFonts w:eastAsia="Times New Roman"/>
          <w:bCs/>
          <w:iCs/>
        </w:rPr>
        <w:t xml:space="preserve"> </w:t>
      </w:r>
      <w:r w:rsidRPr="00FB328C">
        <w:rPr>
          <w:rFonts w:eastAsia="Times New Roman"/>
          <w:bCs/>
          <w:iCs/>
        </w:rPr>
        <w:t>across</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organisation</w:t>
      </w:r>
    </w:p>
    <w:p w14:paraId="60BA0853" w14:textId="516C1574"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Greater</w:t>
      </w:r>
      <w:r w:rsidR="00AC5C50">
        <w:rPr>
          <w:rFonts w:eastAsia="Times New Roman"/>
          <w:bCs/>
          <w:iCs/>
        </w:rPr>
        <w:t xml:space="preserve"> </w:t>
      </w:r>
      <w:r w:rsidRPr="00FB328C">
        <w:rPr>
          <w:rFonts w:eastAsia="Times New Roman"/>
          <w:bCs/>
          <w:iCs/>
        </w:rPr>
        <w:t>awareness</w:t>
      </w:r>
      <w:r w:rsidR="00AC5C50">
        <w:rPr>
          <w:rFonts w:eastAsia="Times New Roman"/>
          <w:bCs/>
          <w:iCs/>
        </w:rPr>
        <w:t xml:space="preserve"> </w:t>
      </w:r>
      <w:r w:rsidRPr="00FB328C">
        <w:rPr>
          <w:rFonts w:eastAsia="Times New Roman"/>
          <w:bCs/>
          <w:iCs/>
        </w:rPr>
        <w:t>of</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organisation</w:t>
      </w:r>
      <w:r w:rsidR="00AC5C50">
        <w:rPr>
          <w:rFonts w:eastAsia="Times New Roman"/>
          <w:bCs/>
          <w:iCs/>
        </w:rPr>
        <w:t xml:space="preserve"> </w:t>
      </w:r>
      <w:r w:rsidRPr="00FB328C">
        <w:rPr>
          <w:rFonts w:eastAsia="Times New Roman"/>
          <w:bCs/>
          <w:iCs/>
        </w:rPr>
        <w:t>among</w:t>
      </w:r>
      <w:r w:rsidR="00AC5C50">
        <w:rPr>
          <w:rFonts w:eastAsia="Times New Roman"/>
          <w:bCs/>
          <w:iCs/>
        </w:rPr>
        <w:t xml:space="preserve"> </w:t>
      </w:r>
      <w:r w:rsidRPr="00FB328C">
        <w:rPr>
          <w:rFonts w:eastAsia="Times New Roman"/>
          <w:bCs/>
          <w:iCs/>
        </w:rPr>
        <w:t>the</w:t>
      </w:r>
      <w:r w:rsidR="00AC5C50">
        <w:rPr>
          <w:rFonts w:eastAsia="Times New Roman"/>
          <w:bCs/>
          <w:iCs/>
        </w:rPr>
        <w:t xml:space="preserve"> </w:t>
      </w:r>
      <w:r w:rsidRPr="00FB328C">
        <w:rPr>
          <w:rFonts w:eastAsia="Times New Roman"/>
          <w:bCs/>
          <w:iCs/>
        </w:rPr>
        <w:t>business</w:t>
      </w:r>
      <w:r w:rsidR="00AC5C50">
        <w:rPr>
          <w:rFonts w:eastAsia="Times New Roman"/>
          <w:bCs/>
          <w:iCs/>
        </w:rPr>
        <w:t xml:space="preserve"> </w:t>
      </w:r>
      <w:r w:rsidRPr="00FB328C">
        <w:rPr>
          <w:rFonts w:eastAsia="Times New Roman"/>
          <w:bCs/>
          <w:iCs/>
        </w:rPr>
        <w:t>community</w:t>
      </w:r>
    </w:p>
    <w:p w14:paraId="5BDE3DE7" w14:textId="7DDEB105"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Scaling</w:t>
      </w:r>
      <w:r w:rsidR="00AC5C50">
        <w:rPr>
          <w:rFonts w:eastAsia="Times New Roman"/>
          <w:bCs/>
          <w:iCs/>
        </w:rPr>
        <w:t xml:space="preserve"> </w:t>
      </w:r>
      <w:r w:rsidRPr="00FB328C">
        <w:rPr>
          <w:rFonts w:eastAsia="Times New Roman"/>
          <w:bCs/>
          <w:iCs/>
        </w:rPr>
        <w:t>up</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organisation</w:t>
      </w:r>
    </w:p>
    <w:p w14:paraId="77F9BA61" w14:textId="6DBEAC86"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Geographically</w:t>
      </w:r>
      <w:r w:rsidR="00AC5C50">
        <w:rPr>
          <w:rFonts w:eastAsia="Times New Roman"/>
          <w:bCs/>
          <w:iCs/>
        </w:rPr>
        <w:t xml:space="preserve"> </w:t>
      </w:r>
      <w:r w:rsidRPr="00FB328C">
        <w:rPr>
          <w:rFonts w:eastAsia="Times New Roman"/>
          <w:bCs/>
          <w:iCs/>
        </w:rPr>
        <w:t>expanding</w:t>
      </w:r>
      <w:r w:rsidR="00AC5C50">
        <w:rPr>
          <w:rFonts w:eastAsia="Times New Roman"/>
          <w:bCs/>
          <w:iCs/>
        </w:rPr>
        <w:t xml:space="preserve"> </w:t>
      </w:r>
      <w:r w:rsidRPr="00FB328C">
        <w:rPr>
          <w:rFonts w:eastAsia="Times New Roman"/>
          <w:bCs/>
          <w:iCs/>
        </w:rPr>
        <w:t>our</w:t>
      </w:r>
      <w:r w:rsidR="00AC5C50">
        <w:rPr>
          <w:rFonts w:eastAsia="Times New Roman"/>
          <w:bCs/>
          <w:iCs/>
        </w:rPr>
        <w:t xml:space="preserve"> </w:t>
      </w:r>
      <w:r w:rsidRPr="00FB328C">
        <w:rPr>
          <w:rFonts w:eastAsia="Times New Roman"/>
          <w:bCs/>
          <w:iCs/>
        </w:rPr>
        <w:t>operations</w:t>
      </w:r>
      <w:r w:rsidR="00AC5C50">
        <w:rPr>
          <w:rFonts w:eastAsia="Times New Roman"/>
          <w:bCs/>
          <w:iCs/>
        </w:rPr>
        <w:t xml:space="preserve"> </w:t>
      </w:r>
      <w:r w:rsidRPr="00FB328C">
        <w:rPr>
          <w:rFonts w:eastAsia="Times New Roman"/>
          <w:bCs/>
          <w:iCs/>
        </w:rPr>
        <w:t>and</w:t>
      </w:r>
      <w:r w:rsidR="00AC5C50">
        <w:rPr>
          <w:rFonts w:eastAsia="Times New Roman"/>
          <w:bCs/>
          <w:iCs/>
        </w:rPr>
        <w:t xml:space="preserve"> </w:t>
      </w:r>
      <w:r w:rsidRPr="00FB328C">
        <w:rPr>
          <w:rFonts w:eastAsia="Times New Roman"/>
          <w:bCs/>
          <w:iCs/>
        </w:rPr>
        <w:t>services</w:t>
      </w:r>
      <w:r w:rsidR="00AC5C50">
        <w:rPr>
          <w:rFonts w:eastAsia="Times New Roman"/>
          <w:bCs/>
          <w:iCs/>
        </w:rPr>
        <w:t xml:space="preserve"> </w:t>
      </w:r>
      <w:r w:rsidRPr="00FB328C">
        <w:rPr>
          <w:rFonts w:eastAsia="Times New Roman"/>
          <w:bCs/>
          <w:iCs/>
        </w:rPr>
        <w:t>(e.g.</w:t>
      </w:r>
      <w:r w:rsidR="00AC5C50">
        <w:rPr>
          <w:rFonts w:eastAsia="Times New Roman"/>
          <w:bCs/>
          <w:iCs/>
        </w:rPr>
        <w:t xml:space="preserve"> </w:t>
      </w:r>
      <w:r w:rsidRPr="00FB328C">
        <w:rPr>
          <w:rFonts w:eastAsia="Times New Roman"/>
          <w:bCs/>
          <w:iCs/>
        </w:rPr>
        <w:t>State</w:t>
      </w:r>
      <w:r w:rsidR="006D0997" w:rsidRPr="00FB328C">
        <w:rPr>
          <w:rFonts w:eastAsia="Times New Roman"/>
          <w:bCs/>
          <w:iCs/>
        </w:rPr>
        <w:t>wide</w:t>
      </w:r>
      <w:r w:rsidR="00AC5C50">
        <w:rPr>
          <w:rFonts w:eastAsia="Times New Roman"/>
          <w:bCs/>
          <w:iCs/>
        </w:rPr>
        <w:t xml:space="preserve"> </w:t>
      </w:r>
      <w:r w:rsidRPr="00FB328C">
        <w:rPr>
          <w:rFonts w:eastAsia="Times New Roman"/>
          <w:bCs/>
          <w:iCs/>
        </w:rPr>
        <w:t>or</w:t>
      </w:r>
      <w:r w:rsidR="00AC5C50">
        <w:rPr>
          <w:rFonts w:eastAsia="Times New Roman"/>
          <w:bCs/>
          <w:iCs/>
        </w:rPr>
        <w:t xml:space="preserve"> </w:t>
      </w:r>
      <w:r w:rsidRPr="00FB328C">
        <w:rPr>
          <w:rFonts w:eastAsia="Times New Roman"/>
          <w:bCs/>
          <w:iCs/>
        </w:rPr>
        <w:t>national)</w:t>
      </w:r>
    </w:p>
    <w:p w14:paraId="427017EB" w14:textId="51B83708"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The</w:t>
      </w:r>
      <w:r w:rsidR="00AC5C50">
        <w:rPr>
          <w:rFonts w:eastAsia="Times New Roman"/>
          <w:bCs/>
          <w:iCs/>
        </w:rPr>
        <w:t xml:space="preserve"> </w:t>
      </w:r>
      <w:r w:rsidRPr="00FB328C">
        <w:rPr>
          <w:rFonts w:eastAsia="Times New Roman"/>
          <w:bCs/>
          <w:iCs/>
        </w:rPr>
        <w:t>ability</w:t>
      </w:r>
      <w:r w:rsidR="00AC5C50">
        <w:rPr>
          <w:rFonts w:eastAsia="Times New Roman"/>
          <w:bCs/>
          <w:iCs/>
        </w:rPr>
        <w:t xml:space="preserve"> </w:t>
      </w:r>
      <w:r w:rsidRPr="00FB328C">
        <w:rPr>
          <w:rFonts w:eastAsia="Times New Roman"/>
          <w:bCs/>
          <w:iCs/>
        </w:rPr>
        <w:t>to</w:t>
      </w:r>
      <w:r w:rsidR="00AC5C50">
        <w:rPr>
          <w:rFonts w:eastAsia="Times New Roman"/>
          <w:bCs/>
          <w:iCs/>
        </w:rPr>
        <w:t xml:space="preserve"> </w:t>
      </w:r>
      <w:r w:rsidRPr="00FB328C">
        <w:rPr>
          <w:rFonts w:eastAsia="Times New Roman"/>
          <w:bCs/>
          <w:iCs/>
        </w:rPr>
        <w:t>use</w:t>
      </w:r>
      <w:r w:rsidR="00AC5C50">
        <w:rPr>
          <w:rFonts w:eastAsia="Times New Roman"/>
          <w:bCs/>
          <w:iCs/>
        </w:rPr>
        <w:t xml:space="preserve"> </w:t>
      </w:r>
      <w:r w:rsidRPr="00FB328C">
        <w:rPr>
          <w:rFonts w:eastAsia="Times New Roman"/>
          <w:bCs/>
          <w:iCs/>
        </w:rPr>
        <w:t>external</w:t>
      </w:r>
      <w:r w:rsidR="00AC5C50">
        <w:rPr>
          <w:rFonts w:eastAsia="Times New Roman"/>
          <w:bCs/>
          <w:iCs/>
        </w:rPr>
        <w:t xml:space="preserve"> </w:t>
      </w:r>
      <w:r w:rsidRPr="00FB328C">
        <w:rPr>
          <w:rFonts w:eastAsia="Times New Roman"/>
          <w:bCs/>
          <w:iCs/>
        </w:rPr>
        <w:t>consultants</w:t>
      </w:r>
    </w:p>
    <w:p w14:paraId="615275CD" w14:textId="57504F08" w:rsidR="00B250B8" w:rsidRPr="00FB328C" w:rsidRDefault="00B250B8" w:rsidP="00B250B8">
      <w:pPr>
        <w:pStyle w:val="ListParagraph"/>
        <w:numPr>
          <w:ilvl w:val="0"/>
          <w:numId w:val="157"/>
        </w:numPr>
        <w:ind w:left="924" w:hanging="357"/>
        <w:rPr>
          <w:rFonts w:eastAsia="Times New Roman"/>
          <w:bCs/>
          <w:iCs/>
        </w:rPr>
      </w:pPr>
      <w:r w:rsidRPr="00FB328C">
        <w:rPr>
          <w:rFonts w:eastAsia="Times New Roman"/>
          <w:bCs/>
          <w:iCs/>
        </w:rPr>
        <w:t>Other</w:t>
      </w:r>
      <w:r w:rsidR="00AC5C50">
        <w:rPr>
          <w:rFonts w:eastAsia="Times New Roman"/>
          <w:bCs/>
          <w:iCs/>
        </w:rPr>
        <w:t xml:space="preserve"> </w:t>
      </w:r>
      <w:r w:rsidRPr="00FB328C">
        <w:rPr>
          <w:rFonts w:eastAsia="Times New Roman"/>
          <w:bCs/>
          <w:iCs/>
        </w:rPr>
        <w:t>(please</w:t>
      </w:r>
      <w:r w:rsidR="00AC5C50">
        <w:rPr>
          <w:rFonts w:eastAsia="Times New Roman"/>
          <w:bCs/>
          <w:iCs/>
        </w:rPr>
        <w:t xml:space="preserve"> </w:t>
      </w:r>
      <w:r w:rsidRPr="00FB328C">
        <w:rPr>
          <w:rFonts w:eastAsia="Times New Roman"/>
          <w:bCs/>
          <w:iCs/>
        </w:rPr>
        <w:t>specify)</w:t>
      </w:r>
    </w:p>
    <w:p w14:paraId="7FFDA29B" w14:textId="4E86BE5C" w:rsidR="00B250B8" w:rsidRPr="00FB328C" w:rsidRDefault="00B250B8" w:rsidP="00B250B8">
      <w:pPr>
        <w:rPr>
          <w:rFonts w:eastAsia="Times New Roman"/>
          <w:b/>
          <w:bCs/>
          <w:iCs/>
          <w:color w:val="auto"/>
          <w:sz w:val="28"/>
        </w:rPr>
      </w:pPr>
      <w:r w:rsidRPr="00FB328C">
        <w:rPr>
          <w:rFonts w:eastAsia="Times New Roman"/>
          <w:b/>
          <w:bCs/>
          <w:iCs/>
          <w:color w:val="auto"/>
          <w:sz w:val="28"/>
        </w:rPr>
        <w:t>Final</w:t>
      </w:r>
      <w:r w:rsidR="00AC5C50">
        <w:rPr>
          <w:rFonts w:eastAsia="Times New Roman"/>
          <w:b/>
          <w:bCs/>
          <w:iCs/>
          <w:color w:val="auto"/>
          <w:sz w:val="28"/>
        </w:rPr>
        <w:t xml:space="preserve"> </w:t>
      </w:r>
      <w:r w:rsidRPr="00FB328C">
        <w:rPr>
          <w:rFonts w:eastAsia="Times New Roman"/>
          <w:b/>
          <w:bCs/>
          <w:iCs/>
          <w:color w:val="auto"/>
          <w:sz w:val="28"/>
        </w:rPr>
        <w:t>comments</w:t>
      </w:r>
    </w:p>
    <w:p w14:paraId="40541004" w14:textId="0E986C68" w:rsidR="00B250B8" w:rsidRPr="00FB328C" w:rsidRDefault="00B250B8" w:rsidP="00767B5B">
      <w:pPr>
        <w:pStyle w:val="ListParagraph"/>
        <w:numPr>
          <w:ilvl w:val="0"/>
          <w:numId w:val="196"/>
        </w:numPr>
        <w:spacing w:after="0"/>
        <w:ind w:left="714" w:hanging="357"/>
        <w:contextualSpacing w:val="0"/>
      </w:pPr>
      <w:r w:rsidRPr="00FB328C">
        <w:t>What</w:t>
      </w:r>
      <w:r w:rsidR="00AC5C50">
        <w:t xml:space="preserve"> </w:t>
      </w:r>
      <w:r w:rsidRPr="00FB328C">
        <w:t>do</w:t>
      </w:r>
      <w:r w:rsidR="00AC5C50">
        <w:t xml:space="preserve"> </w:t>
      </w:r>
      <w:r w:rsidRPr="00FB328C">
        <w:t>you</w:t>
      </w:r>
      <w:r w:rsidR="00AC5C50">
        <w:t xml:space="preserve"> </w:t>
      </w:r>
      <w:r w:rsidRPr="00FB328C">
        <w:t>see</w:t>
      </w:r>
      <w:r w:rsidR="00AC5C50">
        <w:t xml:space="preserve"> </w:t>
      </w:r>
      <w:r w:rsidRPr="00FB328C">
        <w:t>as</w:t>
      </w:r>
      <w:r w:rsidR="00AC5C50">
        <w:t xml:space="preserve"> </w:t>
      </w:r>
      <w:r w:rsidRPr="00FB328C">
        <w:t>the</w:t>
      </w:r>
      <w:r w:rsidR="00AC5C50">
        <w:t xml:space="preserve"> </w:t>
      </w:r>
      <w:r w:rsidRPr="00FB328C">
        <w:t>three</w:t>
      </w:r>
      <w:r w:rsidR="00AC5C50">
        <w:t xml:space="preserve"> </w:t>
      </w:r>
      <w:r w:rsidRPr="00FB328C">
        <w:t>most</w:t>
      </w:r>
      <w:r w:rsidR="00AC5C50">
        <w:t xml:space="preserve"> </w:t>
      </w:r>
      <w:r w:rsidRPr="00FB328C">
        <w:t>important</w:t>
      </w:r>
      <w:r w:rsidR="00AC5C50">
        <w:t xml:space="preserve"> </w:t>
      </w:r>
      <w:r w:rsidRPr="00FB328C">
        <w:t>issues</w:t>
      </w:r>
      <w:r w:rsidR="00AC5C50">
        <w:t xml:space="preserve"> </w:t>
      </w:r>
      <w:r w:rsidRPr="00FB328C">
        <w:t>for</w:t>
      </w:r>
      <w:r w:rsidR="00AC5C50">
        <w:t xml:space="preserve"> </w:t>
      </w:r>
      <w:r w:rsidRPr="00FB328C">
        <w:t>the</w:t>
      </w:r>
      <w:r w:rsidR="00AC5C50">
        <w:t xml:space="preserve"> </w:t>
      </w:r>
      <w:r w:rsidRPr="00FB328C">
        <w:t>charity</w:t>
      </w:r>
      <w:r w:rsidR="00AC5C50">
        <w:t xml:space="preserve"> </w:t>
      </w:r>
      <w:r w:rsidRPr="00FB328C">
        <w:t>sector</w:t>
      </w:r>
      <w:r w:rsidR="00AC5C50">
        <w:t xml:space="preserve"> </w:t>
      </w:r>
      <w:r w:rsidRPr="00FB328C">
        <w:t>in</w:t>
      </w:r>
      <w:r w:rsidR="00AC5C50">
        <w:t xml:space="preserve"> </w:t>
      </w:r>
      <w:r w:rsidRPr="00FB328C">
        <w:t>the</w:t>
      </w:r>
      <w:r w:rsidR="00AC5C50">
        <w:t xml:space="preserve"> </w:t>
      </w:r>
      <w:r w:rsidRPr="00FB328C">
        <w:t>future?</w:t>
      </w:r>
    </w:p>
    <w:p w14:paraId="73F73F18" w14:textId="3CAC7822" w:rsidR="00B250B8" w:rsidRPr="00FB328C" w:rsidRDefault="00B250B8" w:rsidP="00B250B8">
      <w:pPr>
        <w:ind w:left="720"/>
        <w:rPr>
          <w:color w:val="auto"/>
        </w:rPr>
      </w:pPr>
      <w:r w:rsidRPr="00FB328C">
        <w:rPr>
          <w:color w:val="auto"/>
        </w:rPr>
        <w:t>_________________________________________________________________________________________________________________________________________________________________________________________________________________________________</w:t>
      </w:r>
    </w:p>
    <w:p w14:paraId="2DE745FE" w14:textId="261D447F" w:rsidR="002C3D78" w:rsidRDefault="00B250B8" w:rsidP="00767B5B">
      <w:pPr>
        <w:pStyle w:val="ListParagraph"/>
        <w:numPr>
          <w:ilvl w:val="0"/>
          <w:numId w:val="196"/>
        </w:numPr>
        <w:ind w:left="714" w:hanging="357"/>
        <w:contextualSpacing w:val="0"/>
      </w:pPr>
      <w:r w:rsidRPr="00FB328C">
        <w:t>Please</w:t>
      </w:r>
      <w:r w:rsidR="00AC5C50">
        <w:t xml:space="preserve"> </w:t>
      </w:r>
      <w:r w:rsidRPr="00FB328C">
        <w:t>provide</w:t>
      </w:r>
      <w:r w:rsidR="00AC5C50">
        <w:t xml:space="preserve"> </w:t>
      </w:r>
      <w:r w:rsidRPr="00FB328C">
        <w:t>any</w:t>
      </w:r>
      <w:r w:rsidR="00AC5C50">
        <w:t xml:space="preserve"> </w:t>
      </w:r>
      <w:r w:rsidRPr="00FB328C">
        <w:t>comments:</w:t>
      </w:r>
    </w:p>
    <w:p w14:paraId="08B398CA" w14:textId="4D7D1C10" w:rsidR="00B250B8" w:rsidRPr="00FB328C" w:rsidRDefault="00B250B8" w:rsidP="00B250B8">
      <w:pPr>
        <w:pStyle w:val="ListParagraph"/>
        <w:numPr>
          <w:ilvl w:val="0"/>
          <w:numId w:val="72"/>
        </w:numPr>
        <w:rPr>
          <w:rFonts w:eastAsia="Times New Roman"/>
        </w:rPr>
      </w:pPr>
      <w:r w:rsidRPr="00FB328C">
        <w:rPr>
          <w:rFonts w:eastAsia="Times New Roman"/>
        </w:rPr>
        <w:t>On</w:t>
      </w:r>
      <w:r w:rsidR="00AC5C50">
        <w:rPr>
          <w:rFonts w:eastAsia="Times New Roman"/>
        </w:rPr>
        <w:t xml:space="preserve"> </w:t>
      </w:r>
      <w:r w:rsidRPr="00FB328C">
        <w:rPr>
          <w:rFonts w:eastAsia="Times New Roman"/>
        </w:rPr>
        <w:t>any</w:t>
      </w:r>
      <w:r w:rsidR="00AC5C50">
        <w:rPr>
          <w:rFonts w:eastAsia="Times New Roman"/>
        </w:rPr>
        <w:t xml:space="preserve"> </w:t>
      </w:r>
      <w:r w:rsidRPr="00FB328C">
        <w:rPr>
          <w:rFonts w:eastAsia="Times New Roman"/>
        </w:rPr>
        <w:t>of</w:t>
      </w:r>
      <w:r w:rsidR="00AC5C50">
        <w:rPr>
          <w:rFonts w:eastAsia="Times New Roman"/>
        </w:rPr>
        <w:t xml:space="preserve"> </w:t>
      </w:r>
      <w:r w:rsidRPr="00FB328C">
        <w:rPr>
          <w:rFonts w:eastAsia="Times New Roman"/>
        </w:rPr>
        <w:t>the</w:t>
      </w:r>
      <w:r w:rsidR="00AC5C50">
        <w:rPr>
          <w:rFonts w:eastAsia="Times New Roman"/>
        </w:rPr>
        <w:t xml:space="preserve"> </w:t>
      </w:r>
      <w:r w:rsidRPr="00FB328C">
        <w:rPr>
          <w:rFonts w:eastAsia="Times New Roman"/>
        </w:rPr>
        <w:t>information</w:t>
      </w:r>
      <w:r w:rsidR="00AC5C50">
        <w:rPr>
          <w:rFonts w:eastAsia="Times New Roman"/>
        </w:rPr>
        <w:t xml:space="preserve"> </w:t>
      </w:r>
      <w:r w:rsidRPr="00FB328C">
        <w:rPr>
          <w:rFonts w:eastAsia="Times New Roman"/>
        </w:rPr>
        <w:t>you</w:t>
      </w:r>
      <w:r w:rsidR="00AC5C50">
        <w:rPr>
          <w:rFonts w:eastAsia="Times New Roman"/>
        </w:rPr>
        <w:t xml:space="preserve"> </w:t>
      </w:r>
      <w:r w:rsidRPr="00FB328C">
        <w:rPr>
          <w:rFonts w:eastAsia="Times New Roman"/>
        </w:rPr>
        <w:t>have</w:t>
      </w:r>
      <w:r w:rsidR="00AC5C50">
        <w:rPr>
          <w:rFonts w:eastAsia="Times New Roman"/>
        </w:rPr>
        <w:t xml:space="preserve"> </w:t>
      </w:r>
      <w:r w:rsidRPr="00FB328C">
        <w:rPr>
          <w:rFonts w:eastAsia="Times New Roman"/>
        </w:rPr>
        <w:t>supplied</w:t>
      </w:r>
      <w:r w:rsidR="00AC5C50">
        <w:rPr>
          <w:rFonts w:eastAsia="Times New Roman"/>
        </w:rPr>
        <w:t xml:space="preserve"> </w:t>
      </w:r>
      <w:r w:rsidRPr="00FB328C">
        <w:rPr>
          <w:rFonts w:eastAsia="Times New Roman"/>
        </w:rPr>
        <w:t>in</w:t>
      </w:r>
      <w:r w:rsidR="00AC5C50">
        <w:rPr>
          <w:rFonts w:eastAsia="Times New Roman"/>
        </w:rPr>
        <w:t xml:space="preserve"> </w:t>
      </w:r>
      <w:r w:rsidRPr="00FB328C">
        <w:rPr>
          <w:rFonts w:eastAsia="Times New Roman"/>
        </w:rPr>
        <w:t>this</w:t>
      </w:r>
      <w:r w:rsidR="00AC5C50">
        <w:rPr>
          <w:rFonts w:eastAsia="Times New Roman"/>
        </w:rPr>
        <w:t xml:space="preserve"> </w:t>
      </w:r>
      <w:r w:rsidRPr="00FB328C">
        <w:rPr>
          <w:rFonts w:eastAsia="Times New Roman"/>
        </w:rPr>
        <w:t>questionnaire</w:t>
      </w:r>
    </w:p>
    <w:p w14:paraId="6CF92F35" w14:textId="7DBA9716" w:rsidR="00B250B8" w:rsidRPr="00FB328C" w:rsidRDefault="00B250B8" w:rsidP="00B250B8">
      <w:pPr>
        <w:pStyle w:val="ListParagraph"/>
        <w:numPr>
          <w:ilvl w:val="0"/>
          <w:numId w:val="72"/>
        </w:numPr>
        <w:rPr>
          <w:rFonts w:eastAsia="Times New Roman"/>
        </w:rPr>
      </w:pPr>
      <w:r w:rsidRPr="00FB328C">
        <w:rPr>
          <w:rFonts w:eastAsia="Times New Roman"/>
        </w:rPr>
        <w:t>On</w:t>
      </w:r>
      <w:r w:rsidR="00AC5C50">
        <w:rPr>
          <w:rFonts w:eastAsia="Times New Roman"/>
        </w:rPr>
        <w:t xml:space="preserve"> </w:t>
      </w:r>
      <w:r w:rsidRPr="00FB328C">
        <w:rPr>
          <w:rFonts w:eastAsia="Times New Roman"/>
        </w:rPr>
        <w:t>any</w:t>
      </w:r>
      <w:r w:rsidR="00AC5C50">
        <w:rPr>
          <w:rFonts w:eastAsia="Times New Roman"/>
        </w:rPr>
        <w:t xml:space="preserve"> </w:t>
      </w:r>
      <w:r w:rsidRPr="00FB328C">
        <w:rPr>
          <w:rFonts w:eastAsia="Times New Roman"/>
        </w:rPr>
        <w:t>questions</w:t>
      </w:r>
      <w:r w:rsidR="00AC5C50">
        <w:rPr>
          <w:rFonts w:eastAsia="Times New Roman"/>
        </w:rPr>
        <w:t xml:space="preserve"> </w:t>
      </w:r>
      <w:r w:rsidRPr="00FB328C">
        <w:rPr>
          <w:rFonts w:eastAsia="Times New Roman"/>
        </w:rPr>
        <w:t>which</w:t>
      </w:r>
      <w:r w:rsidR="00AC5C50">
        <w:rPr>
          <w:rFonts w:eastAsia="Times New Roman"/>
        </w:rPr>
        <w:t xml:space="preserve"> </w:t>
      </w:r>
      <w:r w:rsidRPr="00FB328C">
        <w:rPr>
          <w:rFonts w:eastAsia="Times New Roman"/>
        </w:rPr>
        <w:t>caused</w:t>
      </w:r>
      <w:r w:rsidR="00AC5C50">
        <w:rPr>
          <w:rFonts w:eastAsia="Times New Roman"/>
        </w:rPr>
        <w:t xml:space="preserve"> </w:t>
      </w:r>
      <w:r w:rsidRPr="00FB328C">
        <w:rPr>
          <w:rFonts w:eastAsia="Times New Roman"/>
        </w:rPr>
        <w:t>problems</w:t>
      </w:r>
      <w:r w:rsidR="00AC5C50">
        <w:rPr>
          <w:rFonts w:eastAsia="Times New Roman"/>
        </w:rPr>
        <w:t xml:space="preserve"> </w:t>
      </w:r>
      <w:r w:rsidRPr="00FB328C">
        <w:rPr>
          <w:rFonts w:eastAsia="Times New Roman"/>
        </w:rPr>
        <w:t>(difficult</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answer,</w:t>
      </w:r>
      <w:r w:rsidR="00AC5C50">
        <w:rPr>
          <w:rFonts w:eastAsia="Times New Roman"/>
        </w:rPr>
        <w:t xml:space="preserve"> </w:t>
      </w:r>
      <w:r w:rsidRPr="00FB328C">
        <w:rPr>
          <w:rFonts w:eastAsia="Times New Roman"/>
        </w:rPr>
        <w:t>not</w:t>
      </w:r>
      <w:r w:rsidR="00AC5C50">
        <w:rPr>
          <w:rFonts w:eastAsia="Times New Roman"/>
        </w:rPr>
        <w:t xml:space="preserve"> </w:t>
      </w:r>
      <w:r w:rsidRPr="00FB328C">
        <w:rPr>
          <w:rFonts w:eastAsia="Times New Roman"/>
        </w:rPr>
        <w:t>relevant</w:t>
      </w:r>
      <w:r w:rsidR="00AC5C50">
        <w:rPr>
          <w:rFonts w:eastAsia="Times New Roman"/>
        </w:rPr>
        <w:t xml:space="preserve"> </w:t>
      </w:r>
      <w:r w:rsidRPr="00FB328C">
        <w:rPr>
          <w:rFonts w:eastAsia="Times New Roman"/>
        </w:rPr>
        <w:t>etc.)</w:t>
      </w:r>
    </w:p>
    <w:p w14:paraId="2E94FC71" w14:textId="0BE51C63" w:rsidR="00B250B8" w:rsidRPr="00FB328C" w:rsidRDefault="00B250B8" w:rsidP="00B250B8">
      <w:pPr>
        <w:pStyle w:val="ListParagraph"/>
        <w:numPr>
          <w:ilvl w:val="0"/>
          <w:numId w:val="72"/>
        </w:numPr>
        <w:rPr>
          <w:rFonts w:eastAsia="Times New Roman"/>
        </w:rPr>
      </w:pPr>
      <w:r w:rsidRPr="00FB328C">
        <w:rPr>
          <w:rFonts w:eastAsia="Times New Roman"/>
        </w:rPr>
        <w:t>If</w:t>
      </w:r>
      <w:r w:rsidR="00AC5C50">
        <w:rPr>
          <w:rFonts w:eastAsia="Times New Roman"/>
        </w:rPr>
        <w:t xml:space="preserve"> </w:t>
      </w:r>
      <w:r w:rsidRPr="00FB328C">
        <w:rPr>
          <w:rFonts w:eastAsia="Times New Roman"/>
        </w:rPr>
        <w:t>you</w:t>
      </w:r>
      <w:r w:rsidR="00AC5C50">
        <w:rPr>
          <w:rFonts w:eastAsia="Times New Roman"/>
        </w:rPr>
        <w:t xml:space="preserve"> </w:t>
      </w:r>
      <w:r w:rsidRPr="00FB328C">
        <w:rPr>
          <w:rFonts w:eastAsia="Times New Roman"/>
        </w:rPr>
        <w:t>would</w:t>
      </w:r>
      <w:r w:rsidR="00AC5C50">
        <w:rPr>
          <w:rFonts w:eastAsia="Times New Roman"/>
        </w:rPr>
        <w:t xml:space="preserve"> </w:t>
      </w:r>
      <w:r w:rsidRPr="00FB328C">
        <w:rPr>
          <w:rFonts w:eastAsia="Times New Roman"/>
        </w:rPr>
        <w:t>like</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suggest</w:t>
      </w:r>
      <w:r w:rsidR="00AC5C50">
        <w:rPr>
          <w:rFonts w:eastAsia="Times New Roman"/>
        </w:rPr>
        <w:t xml:space="preserve"> </w:t>
      </w:r>
      <w:r w:rsidRPr="00FB328C">
        <w:rPr>
          <w:rFonts w:eastAsia="Times New Roman"/>
        </w:rPr>
        <w:t>improvements</w:t>
      </w:r>
      <w:r w:rsidR="00AC5C50">
        <w:rPr>
          <w:rFonts w:eastAsia="Times New Roman"/>
        </w:rPr>
        <w:t xml:space="preserve"> </w:t>
      </w:r>
      <w:r w:rsidRPr="00FB328C">
        <w:rPr>
          <w:rFonts w:eastAsia="Times New Roman"/>
        </w:rPr>
        <w:t>to</w:t>
      </w:r>
      <w:r w:rsidR="00AC5C50">
        <w:rPr>
          <w:rFonts w:eastAsia="Times New Roman"/>
        </w:rPr>
        <w:t xml:space="preserve"> </w:t>
      </w:r>
      <w:r w:rsidRPr="00FB328C">
        <w:rPr>
          <w:rFonts w:eastAsia="Times New Roman"/>
        </w:rPr>
        <w:t>this</w:t>
      </w:r>
      <w:r w:rsidR="00AC5C50">
        <w:rPr>
          <w:rFonts w:eastAsia="Times New Roman"/>
        </w:rPr>
        <w:t xml:space="preserve"> </w:t>
      </w:r>
      <w:r w:rsidRPr="00FB328C">
        <w:rPr>
          <w:rFonts w:eastAsia="Times New Roman"/>
        </w:rPr>
        <w:t>questionnaire.</w:t>
      </w:r>
    </w:p>
    <w:p w14:paraId="24A53C04" w14:textId="3F89913C" w:rsidR="00B250B8" w:rsidRPr="00FB328C" w:rsidRDefault="00B250B8" w:rsidP="00B250B8">
      <w:pPr>
        <w:pStyle w:val="ListParagraph"/>
      </w:pPr>
      <w:r w:rsidRPr="00FB328C">
        <w:t>_________________________________________________________________________________________________________________________________________________________________________________________________________________________________</w:t>
      </w:r>
    </w:p>
    <w:p w14:paraId="721B3430" w14:textId="1B957F52" w:rsidR="00B250B8" w:rsidRPr="00FB328C" w:rsidRDefault="00B250B8">
      <w:pPr>
        <w:rPr>
          <w:rFonts w:eastAsia="Times New Roman"/>
          <w:bCs/>
          <w:iCs/>
          <w:color w:val="auto"/>
        </w:rPr>
      </w:pPr>
      <w:r w:rsidRPr="00FB328C">
        <w:rPr>
          <w:rFonts w:eastAsia="Times New Roman"/>
          <w:bCs/>
          <w:iCs/>
          <w:color w:val="auto"/>
        </w:rPr>
        <w:br w:type="page"/>
      </w:r>
    </w:p>
    <w:p w14:paraId="43C18DC4" w14:textId="6FBD7396" w:rsidR="00B250B8" w:rsidRPr="00FB328C" w:rsidRDefault="00B250B8" w:rsidP="00B90C1E">
      <w:pPr>
        <w:pStyle w:val="Heading2"/>
        <w:rPr>
          <w:color w:val="auto"/>
        </w:rPr>
      </w:pPr>
      <w:bookmarkStart w:id="1586" w:name="_Toc482960184"/>
      <w:bookmarkStart w:id="1587" w:name="_Toc483401972"/>
      <w:bookmarkStart w:id="1588" w:name="_Toc483403523"/>
      <w:bookmarkStart w:id="1589" w:name="_Toc483577074"/>
      <w:bookmarkStart w:id="1590" w:name="_Toc483577821"/>
      <w:bookmarkStart w:id="1591" w:name="_Toc482960198"/>
      <w:bookmarkStart w:id="1592" w:name="_Toc483401986"/>
      <w:bookmarkStart w:id="1593" w:name="_Toc483403537"/>
      <w:bookmarkStart w:id="1594" w:name="_Toc483577088"/>
      <w:bookmarkStart w:id="1595" w:name="_Toc483577835"/>
      <w:bookmarkStart w:id="1596" w:name="_Toc482960201"/>
      <w:bookmarkStart w:id="1597" w:name="_Toc483401989"/>
      <w:bookmarkStart w:id="1598" w:name="_Toc483403540"/>
      <w:bookmarkStart w:id="1599" w:name="_Toc483577091"/>
      <w:bookmarkStart w:id="1600" w:name="_Toc483577838"/>
      <w:bookmarkStart w:id="1601" w:name="_Toc482960203"/>
      <w:bookmarkStart w:id="1602" w:name="_Toc483401991"/>
      <w:bookmarkStart w:id="1603" w:name="_Toc483403542"/>
      <w:bookmarkStart w:id="1604" w:name="_Toc483577093"/>
      <w:bookmarkStart w:id="1605" w:name="_Toc483577840"/>
      <w:bookmarkStart w:id="1606" w:name="_Toc482960207"/>
      <w:bookmarkStart w:id="1607" w:name="_Toc483401995"/>
      <w:bookmarkStart w:id="1608" w:name="_Toc483403546"/>
      <w:bookmarkStart w:id="1609" w:name="_Toc483577097"/>
      <w:bookmarkStart w:id="1610" w:name="_Toc483577844"/>
      <w:bookmarkStart w:id="1611" w:name="_Toc482960211"/>
      <w:bookmarkStart w:id="1612" w:name="_Toc483222366"/>
      <w:bookmarkStart w:id="1613" w:name="_Toc483314347"/>
      <w:bookmarkStart w:id="1614" w:name="_Toc483401999"/>
      <w:bookmarkStart w:id="1615" w:name="_Toc483403550"/>
      <w:bookmarkStart w:id="1616" w:name="_Toc483577101"/>
      <w:bookmarkStart w:id="1617" w:name="_Toc483577848"/>
      <w:bookmarkStart w:id="1618" w:name="_Toc482960212"/>
      <w:bookmarkStart w:id="1619" w:name="_Toc483402000"/>
      <w:bookmarkStart w:id="1620" w:name="_Toc483403551"/>
      <w:bookmarkStart w:id="1621" w:name="_Toc483577102"/>
      <w:bookmarkStart w:id="1622" w:name="_Toc483577849"/>
      <w:bookmarkStart w:id="1623" w:name="_Toc482960213"/>
      <w:bookmarkStart w:id="1624" w:name="_Toc483402001"/>
      <w:bookmarkStart w:id="1625" w:name="_Toc483403552"/>
      <w:bookmarkStart w:id="1626" w:name="_Toc483577103"/>
      <w:bookmarkStart w:id="1627" w:name="_Toc483577850"/>
      <w:bookmarkStart w:id="1628" w:name="_Toc482960214"/>
      <w:bookmarkStart w:id="1629" w:name="_Toc483402002"/>
      <w:bookmarkStart w:id="1630" w:name="_Toc483403553"/>
      <w:bookmarkStart w:id="1631" w:name="_Toc483577104"/>
      <w:bookmarkStart w:id="1632" w:name="_Toc483577851"/>
      <w:bookmarkStart w:id="1633" w:name="_Toc482960221"/>
      <w:bookmarkStart w:id="1634" w:name="_Toc483402009"/>
      <w:bookmarkStart w:id="1635" w:name="_Toc483403560"/>
      <w:bookmarkStart w:id="1636" w:name="_Toc483577111"/>
      <w:bookmarkStart w:id="1637" w:name="_Toc483577858"/>
      <w:bookmarkStart w:id="1638" w:name="_Toc482960225"/>
      <w:bookmarkStart w:id="1639" w:name="_Toc483402013"/>
      <w:bookmarkStart w:id="1640" w:name="_Toc483403564"/>
      <w:bookmarkStart w:id="1641" w:name="_Toc483577115"/>
      <w:bookmarkStart w:id="1642" w:name="_Toc483577862"/>
      <w:bookmarkStart w:id="1643" w:name="_Toc482960228"/>
      <w:bookmarkStart w:id="1644" w:name="_Toc483222383"/>
      <w:bookmarkStart w:id="1645" w:name="_Toc483314364"/>
      <w:bookmarkStart w:id="1646" w:name="_Toc483402016"/>
      <w:bookmarkStart w:id="1647" w:name="_Toc483403567"/>
      <w:bookmarkStart w:id="1648" w:name="_Toc483577118"/>
      <w:bookmarkStart w:id="1649" w:name="_Toc483577865"/>
      <w:bookmarkStart w:id="1650" w:name="_Toc482960290"/>
      <w:bookmarkStart w:id="1651" w:name="_Toc483222445"/>
      <w:bookmarkStart w:id="1652" w:name="_Toc483314426"/>
      <w:bookmarkStart w:id="1653" w:name="_Toc483402078"/>
      <w:bookmarkStart w:id="1654" w:name="_Toc483403629"/>
      <w:bookmarkStart w:id="1655" w:name="_Toc483577180"/>
      <w:bookmarkStart w:id="1656" w:name="_Toc483577927"/>
      <w:bookmarkStart w:id="1657" w:name="_Toc470254694"/>
      <w:bookmarkStart w:id="1658" w:name="_Toc49841699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r w:rsidRPr="00FB328C">
        <w:rPr>
          <w:color w:val="auto"/>
        </w:rPr>
        <w:lastRenderedPageBreak/>
        <w:t>Appendix</w:t>
      </w:r>
      <w:r w:rsidR="00AC5C50">
        <w:rPr>
          <w:color w:val="auto"/>
        </w:rPr>
        <w:t xml:space="preserve"> </w:t>
      </w:r>
      <w:r w:rsidR="00A71D1F" w:rsidRPr="00FB328C">
        <w:rPr>
          <w:color w:val="auto"/>
        </w:rPr>
        <w:t>3</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authors</w:t>
      </w:r>
      <w:bookmarkEnd w:id="1657"/>
      <w:bookmarkEnd w:id="1658"/>
    </w:p>
    <w:p w14:paraId="2BD864A3" w14:textId="57C3FC9B" w:rsidR="00B250B8" w:rsidRPr="00FB328C" w:rsidRDefault="00B250B8" w:rsidP="005B042B">
      <w:pPr>
        <w:pStyle w:val="Heading3"/>
        <w:rPr>
          <w:color w:val="auto"/>
        </w:rPr>
      </w:pPr>
      <w:bookmarkStart w:id="1659" w:name="_Toc469917681"/>
      <w:bookmarkStart w:id="1660" w:name="_Toc470254695"/>
      <w:bookmarkStart w:id="1661" w:name="_Toc498416996"/>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bookmarkEnd w:id="1659"/>
      <w:r w:rsidRPr="00FB328C">
        <w:rPr>
          <w:color w:val="auto"/>
        </w:rPr>
        <w:t>,</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bookmarkEnd w:id="1660"/>
      <w:bookmarkEnd w:id="1661"/>
    </w:p>
    <w:p w14:paraId="27997C09" w14:textId="1A83C1FC" w:rsidR="00B250B8" w:rsidRPr="00FB328C" w:rsidRDefault="00B250B8" w:rsidP="00B250B8">
      <w:pPr>
        <w:rPr>
          <w:color w:val="auto"/>
        </w:rPr>
      </w:pPr>
      <w:r w:rsidRPr="00FB328C">
        <w:rPr>
          <w:color w:val="auto"/>
        </w:rPr>
        <w:t>The</w:t>
      </w:r>
      <w:r w:rsidR="00AC5C50">
        <w:rPr>
          <w:color w:val="auto"/>
        </w:rPr>
        <w:t xml:space="preserve"> </w:t>
      </w:r>
      <w:r w:rsidRPr="00FB328C">
        <w:rPr>
          <w:color w:val="auto"/>
        </w:rPr>
        <w:t>Australian</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Studies</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specialist</w:t>
      </w:r>
      <w:r w:rsidR="00AC5C50">
        <w:rPr>
          <w:color w:val="auto"/>
        </w:rPr>
        <w:t xml:space="preserve"> </w:t>
      </w:r>
      <w:r w:rsidRPr="00FB328C">
        <w:rPr>
          <w:color w:val="auto"/>
        </w:rPr>
        <w:t>research</w:t>
      </w:r>
      <w:r w:rsidR="00AC5C50">
        <w:rPr>
          <w:color w:val="auto"/>
        </w:rPr>
        <w:t xml:space="preserve"> </w:t>
      </w:r>
      <w:r w:rsidRPr="00FB328C">
        <w:rPr>
          <w:color w:val="auto"/>
        </w:rPr>
        <w:t>and</w:t>
      </w:r>
      <w:r w:rsidR="00AC5C50">
        <w:rPr>
          <w:color w:val="auto"/>
        </w:rPr>
        <w:t xml:space="preserve"> </w:t>
      </w:r>
      <w:r w:rsidRPr="00FB328C">
        <w:rPr>
          <w:color w:val="auto"/>
        </w:rPr>
        <w:t>teaching</w:t>
      </w:r>
      <w:r w:rsidR="00AC5C50">
        <w:rPr>
          <w:color w:val="auto"/>
        </w:rPr>
        <w:t xml:space="preserve"> </w:t>
      </w:r>
      <w:r w:rsidRPr="00FB328C">
        <w:rPr>
          <w:color w:val="auto"/>
        </w:rPr>
        <w:t>unit</w:t>
      </w:r>
      <w:r w:rsidR="00AC5C50">
        <w:rPr>
          <w:color w:val="auto"/>
        </w:rPr>
        <w:t xml:space="preserve"> </w:t>
      </w:r>
      <w:r w:rsidRPr="00FB328C">
        <w:rPr>
          <w:color w:val="auto"/>
        </w:rPr>
        <w:t>within</w:t>
      </w:r>
      <w:r w:rsidR="00AC5C50">
        <w:rPr>
          <w:color w:val="auto"/>
        </w:rPr>
        <w:t xml:space="preserve"> </w:t>
      </w:r>
      <w:r w:rsidRPr="00FB328C">
        <w:rPr>
          <w:color w:val="auto"/>
        </w:rPr>
        <w:t>the</w:t>
      </w:r>
      <w:r w:rsidR="00AC5C50">
        <w:rPr>
          <w:color w:val="auto"/>
        </w:rPr>
        <w:t xml:space="preserve"> </w:t>
      </w:r>
      <w:r w:rsidRPr="00FB328C">
        <w:rPr>
          <w:color w:val="auto"/>
        </w:rPr>
        <w:t>Queensland</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(QUT)</w:t>
      </w:r>
      <w:r w:rsidR="00AC5C50">
        <w:rPr>
          <w:color w:val="auto"/>
        </w:rPr>
        <w:t xml:space="preserve"> </w:t>
      </w:r>
      <w:r w:rsidRPr="00FB328C">
        <w:rPr>
          <w:color w:val="auto"/>
        </w:rPr>
        <w:t>Business</w:t>
      </w:r>
      <w:r w:rsidR="00AC5C50">
        <w:rPr>
          <w:color w:val="auto"/>
        </w:rPr>
        <w:t xml:space="preserve"> </w:t>
      </w:r>
      <w:r w:rsidRPr="00FB328C">
        <w:rPr>
          <w:color w:val="auto"/>
        </w:rPr>
        <w:t>School</w:t>
      </w:r>
      <w:r w:rsidR="00AC5C50">
        <w:rPr>
          <w:color w:val="auto"/>
        </w:rPr>
        <w:t xml:space="preserve"> </w:t>
      </w:r>
      <w:r w:rsidRPr="00FB328C">
        <w:rPr>
          <w:color w:val="auto"/>
        </w:rPr>
        <w:t>in</w:t>
      </w:r>
      <w:r w:rsidR="00AC5C50">
        <w:rPr>
          <w:color w:val="auto"/>
        </w:rPr>
        <w:t xml:space="preserve"> </w:t>
      </w:r>
      <w:r w:rsidRPr="00FB328C">
        <w:rPr>
          <w:color w:val="auto"/>
        </w:rPr>
        <w:t>Brisbane,</w:t>
      </w:r>
      <w:r w:rsidR="00AC5C50">
        <w:rPr>
          <w:color w:val="auto"/>
        </w:rPr>
        <w:t xml:space="preserve"> </w:t>
      </w:r>
      <w:r w:rsidRPr="00FB328C">
        <w:rPr>
          <w:color w:val="auto"/>
        </w:rPr>
        <w:t>Australia.</w:t>
      </w:r>
    </w:p>
    <w:p w14:paraId="46382F4C" w14:textId="0E80CC7A" w:rsidR="00B250B8" w:rsidRPr="00FB328C" w:rsidRDefault="00B250B8" w:rsidP="00B250B8">
      <w:pPr>
        <w:rPr>
          <w:color w:val="auto"/>
        </w:rPr>
      </w:pPr>
      <w:r w:rsidRPr="00FB328C">
        <w:rPr>
          <w:color w:val="auto"/>
        </w:rPr>
        <w:t>It</w:t>
      </w:r>
      <w:r w:rsidR="00AC5C50">
        <w:rPr>
          <w:color w:val="auto"/>
        </w:rPr>
        <w:t xml:space="preserve"> </w:t>
      </w:r>
      <w:r w:rsidRPr="00FB328C">
        <w:rPr>
          <w:color w:val="auto"/>
        </w:rPr>
        <w:t>seeks</w:t>
      </w:r>
      <w:r w:rsidR="00AC5C50">
        <w:rPr>
          <w:color w:val="auto"/>
        </w:rPr>
        <w:t xml:space="preserve"> </w:t>
      </w:r>
      <w:r w:rsidRPr="00FB328C">
        <w:rPr>
          <w:color w:val="auto"/>
        </w:rPr>
        <w:t>to</w:t>
      </w:r>
      <w:r w:rsidR="00AC5C50">
        <w:rPr>
          <w:color w:val="auto"/>
        </w:rPr>
        <w:t xml:space="preserve"> </w:t>
      </w:r>
      <w:r w:rsidRPr="00FB328C">
        <w:rPr>
          <w:color w:val="auto"/>
        </w:rPr>
        <w:t>promote</w:t>
      </w:r>
      <w:r w:rsidR="00AC5C50">
        <w:rPr>
          <w:color w:val="auto"/>
        </w:rPr>
        <w:t xml:space="preserve"> </w:t>
      </w:r>
      <w:r w:rsidRPr="00FB328C">
        <w:rPr>
          <w:color w:val="auto"/>
        </w:rPr>
        <w:t>the</w:t>
      </w:r>
      <w:r w:rsidR="00AC5C50">
        <w:rPr>
          <w:color w:val="auto"/>
        </w:rPr>
        <w:t xml:space="preserve"> </w:t>
      </w:r>
      <w:r w:rsidRPr="00FB328C">
        <w:rPr>
          <w:color w:val="auto"/>
        </w:rPr>
        <w:t>understanding</w:t>
      </w:r>
      <w:r w:rsidR="00AC5C50">
        <w:rPr>
          <w:color w:val="auto"/>
        </w:rPr>
        <w:t xml:space="preserve"> </w:t>
      </w:r>
      <w:r w:rsidRPr="00FB328C">
        <w:rPr>
          <w:color w:val="auto"/>
        </w:rPr>
        <w:t>of</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issues</w:t>
      </w:r>
      <w:r w:rsidR="00AC5C50">
        <w:rPr>
          <w:color w:val="auto"/>
        </w:rPr>
        <w:t xml:space="preserve"> </w:t>
      </w:r>
      <w:r w:rsidRPr="00FB328C">
        <w:rPr>
          <w:color w:val="auto"/>
        </w:rPr>
        <w:t>by</w:t>
      </w:r>
      <w:r w:rsidR="00AC5C50">
        <w:rPr>
          <w:color w:val="auto"/>
        </w:rPr>
        <w:t xml:space="preserve"> </w:t>
      </w:r>
      <w:r w:rsidRPr="00FB328C">
        <w:rPr>
          <w:color w:val="auto"/>
        </w:rPr>
        <w:t>drawing</w:t>
      </w:r>
      <w:r w:rsidR="00AC5C50">
        <w:rPr>
          <w:color w:val="auto"/>
        </w:rPr>
        <w:t xml:space="preserve"> </w:t>
      </w:r>
      <w:r w:rsidRPr="00FB328C">
        <w:rPr>
          <w:color w:val="auto"/>
        </w:rPr>
        <w:t>upon</w:t>
      </w:r>
      <w:r w:rsidR="00AC5C50">
        <w:rPr>
          <w:color w:val="auto"/>
        </w:rPr>
        <w:t xml:space="preserve"> </w:t>
      </w:r>
      <w:r w:rsidRPr="00FB328C">
        <w:rPr>
          <w:color w:val="auto"/>
        </w:rPr>
        <w:t>academics</w:t>
      </w:r>
      <w:r w:rsidR="00AC5C50">
        <w:rPr>
          <w:color w:val="auto"/>
        </w:rPr>
        <w:t xml:space="preserve"> </w:t>
      </w:r>
      <w:r w:rsidRPr="00FB328C">
        <w:rPr>
          <w:color w:val="auto"/>
        </w:rPr>
        <w:t>from</w:t>
      </w:r>
      <w:r w:rsidR="00AC5C50">
        <w:rPr>
          <w:color w:val="auto"/>
        </w:rPr>
        <w:t xml:space="preserve"> </w:t>
      </w:r>
      <w:r w:rsidRPr="00FB328C">
        <w:rPr>
          <w:color w:val="auto"/>
        </w:rPr>
        <w:t>many</w:t>
      </w:r>
      <w:r w:rsidR="00AC5C50">
        <w:rPr>
          <w:color w:val="auto"/>
        </w:rPr>
        <w:t xml:space="preserve"> </w:t>
      </w:r>
      <w:r w:rsidRPr="00FB328C">
        <w:rPr>
          <w:color w:val="auto"/>
        </w:rPr>
        <w:t>disciplines</w:t>
      </w:r>
      <w:r w:rsidR="00AC5C50">
        <w:rPr>
          <w:color w:val="auto"/>
        </w:rPr>
        <w:t xml:space="preserve"> </w:t>
      </w:r>
      <w:r w:rsidRPr="00FB328C">
        <w:rPr>
          <w:color w:val="auto"/>
        </w:rPr>
        <w:t>and</w:t>
      </w:r>
      <w:r w:rsidR="00AC5C50">
        <w:rPr>
          <w:color w:val="auto"/>
        </w:rPr>
        <w:t xml:space="preserve"> </w:t>
      </w:r>
      <w:r w:rsidRPr="00FB328C">
        <w:rPr>
          <w:color w:val="auto"/>
        </w:rPr>
        <w:t>working</w:t>
      </w:r>
      <w:r w:rsidR="00AC5C50">
        <w:rPr>
          <w:color w:val="auto"/>
        </w:rPr>
        <w:t xml:space="preserve"> </w:t>
      </w:r>
      <w:r w:rsidRPr="00FB328C">
        <w:rPr>
          <w:color w:val="auto"/>
        </w:rPr>
        <w:t>closely</w:t>
      </w:r>
      <w:r w:rsidR="00AC5C50">
        <w:rPr>
          <w:color w:val="auto"/>
        </w:rPr>
        <w:t xml:space="preserve"> </w:t>
      </w:r>
      <w:r w:rsidRPr="00FB328C">
        <w:rPr>
          <w:color w:val="auto"/>
        </w:rPr>
        <w:t>with</w:t>
      </w:r>
      <w:r w:rsidR="00AC5C50">
        <w:rPr>
          <w:color w:val="auto"/>
        </w:rPr>
        <w:t xml:space="preserve"> </w:t>
      </w:r>
      <w:r w:rsidRPr="00FB328C">
        <w:rPr>
          <w:color w:val="auto"/>
        </w:rPr>
        <w:t>nonprofit</w:t>
      </w:r>
      <w:r w:rsidR="00AC5C50">
        <w:rPr>
          <w:color w:val="auto"/>
        </w:rPr>
        <w:t xml:space="preserve"> </w:t>
      </w:r>
      <w:r w:rsidRPr="00FB328C">
        <w:rPr>
          <w:color w:val="auto"/>
        </w:rPr>
        <w:t>practitioners,</w:t>
      </w:r>
      <w:r w:rsidR="00AC5C50">
        <w:rPr>
          <w:color w:val="auto"/>
        </w:rPr>
        <w:t xml:space="preserve"> </w:t>
      </w:r>
      <w:r w:rsidRPr="00FB328C">
        <w:rPr>
          <w:color w:val="auto"/>
        </w:rPr>
        <w:t>intermediaries</w:t>
      </w:r>
      <w:r w:rsidR="00AC5C50">
        <w:rPr>
          <w:color w:val="auto"/>
        </w:rPr>
        <w:t xml:space="preserve"> </w:t>
      </w:r>
      <w:r w:rsidRPr="00FB328C">
        <w:rPr>
          <w:color w:val="auto"/>
        </w:rPr>
        <w:t>and</w:t>
      </w:r>
      <w:r w:rsidR="00AC5C50">
        <w:rPr>
          <w:color w:val="auto"/>
        </w:rPr>
        <w:t xml:space="preserve"> </w:t>
      </w:r>
      <w:r w:rsidRPr="00FB328C">
        <w:rPr>
          <w:color w:val="auto"/>
        </w:rPr>
        <w:t>government</w:t>
      </w:r>
      <w:r w:rsidR="00AC5C50">
        <w:rPr>
          <w:color w:val="auto"/>
        </w:rPr>
        <w:t xml:space="preserve"> </w:t>
      </w:r>
      <w:r w:rsidRPr="00FB328C">
        <w:rPr>
          <w:color w:val="auto"/>
        </w:rPr>
        <w:t>departments.</w:t>
      </w:r>
      <w:r w:rsidR="00AC5C50">
        <w:rPr>
          <w:color w:val="auto"/>
        </w:rPr>
        <w:t xml:space="preserve"> </w:t>
      </w:r>
      <w:r w:rsidRPr="00FB328C">
        <w:rPr>
          <w:color w:val="auto"/>
        </w:rPr>
        <w:t>The</w:t>
      </w:r>
      <w:r w:rsidR="00AC5C50">
        <w:rPr>
          <w:color w:val="auto"/>
        </w:rPr>
        <w:t xml:space="preserve"> </w:t>
      </w:r>
      <w:r w:rsidRPr="00FB328C">
        <w:rPr>
          <w:color w:val="auto"/>
        </w:rPr>
        <w:t>mission</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is</w:t>
      </w:r>
      <w:r w:rsidR="00AC5C50">
        <w:rPr>
          <w:color w:val="auto"/>
        </w:rPr>
        <w:t xml:space="preserve"> </w:t>
      </w:r>
      <w:r w:rsidRPr="00FB328C">
        <w:rPr>
          <w:color w:val="auto"/>
        </w:rPr>
        <w:t>‘to</w:t>
      </w:r>
      <w:r w:rsidR="00AC5C50">
        <w:rPr>
          <w:color w:val="auto"/>
        </w:rPr>
        <w:t xml:space="preserve"> </w:t>
      </w:r>
      <w:r w:rsidRPr="00FB328C">
        <w:rPr>
          <w:color w:val="auto"/>
        </w:rPr>
        <w:t>bring</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community</w:t>
      </w:r>
      <w:r w:rsidR="00AC5C50">
        <w:rPr>
          <w:color w:val="auto"/>
        </w:rPr>
        <w:t xml:space="preserve"> </w:t>
      </w:r>
      <w:r w:rsidRPr="00FB328C">
        <w:rPr>
          <w:color w:val="auto"/>
        </w:rPr>
        <w:t>the</w:t>
      </w:r>
      <w:r w:rsidR="00AC5C50">
        <w:rPr>
          <w:color w:val="auto"/>
        </w:rPr>
        <w:t xml:space="preserve"> </w:t>
      </w:r>
      <w:r w:rsidRPr="00FB328C">
        <w:rPr>
          <w:color w:val="auto"/>
        </w:rPr>
        <w:t>benefits</w:t>
      </w:r>
      <w:r w:rsidR="00AC5C50">
        <w:rPr>
          <w:color w:val="auto"/>
        </w:rPr>
        <w:t xml:space="preserve"> </w:t>
      </w:r>
      <w:r w:rsidRPr="00FB328C">
        <w:rPr>
          <w:color w:val="auto"/>
        </w:rPr>
        <w:t>of</w:t>
      </w:r>
      <w:r w:rsidR="00AC5C50">
        <w:rPr>
          <w:color w:val="auto"/>
        </w:rPr>
        <w:t xml:space="preserve"> </w:t>
      </w:r>
      <w:r w:rsidRPr="00FB328C">
        <w:rPr>
          <w:color w:val="auto"/>
        </w:rPr>
        <w:t>teaching,</w:t>
      </w:r>
      <w:r w:rsidR="00AC5C50">
        <w:rPr>
          <w:color w:val="auto"/>
        </w:rPr>
        <w:t xml:space="preserve"> </w:t>
      </w:r>
      <w:r w:rsidRPr="00FB328C">
        <w:rPr>
          <w:color w:val="auto"/>
        </w:rPr>
        <w:t>research,</w:t>
      </w:r>
      <w:r w:rsidR="00AC5C50">
        <w:rPr>
          <w:color w:val="auto"/>
        </w:rPr>
        <w:t xml:space="preserve"> </w:t>
      </w:r>
      <w:r w:rsidRPr="00FB328C">
        <w:rPr>
          <w:color w:val="auto"/>
        </w:rPr>
        <w:t>technology</w:t>
      </w:r>
      <w:r w:rsidR="00AC5C50">
        <w:rPr>
          <w:color w:val="auto"/>
        </w:rPr>
        <w:t xml:space="preserve"> </w:t>
      </w:r>
      <w:r w:rsidRPr="00FB328C">
        <w:rPr>
          <w:color w:val="auto"/>
        </w:rPr>
        <w:t>and</w:t>
      </w:r>
      <w:r w:rsidR="00AC5C50">
        <w:rPr>
          <w:color w:val="auto"/>
        </w:rPr>
        <w:t xml:space="preserve"> </w:t>
      </w:r>
      <w:r w:rsidRPr="00FB328C">
        <w:rPr>
          <w:color w:val="auto"/>
        </w:rPr>
        <w:t>service</w:t>
      </w:r>
      <w:r w:rsidR="00AC5C50">
        <w:rPr>
          <w:color w:val="auto"/>
        </w:rPr>
        <w:t xml:space="preserve"> </w:t>
      </w:r>
      <w:r w:rsidRPr="00FB328C">
        <w:rPr>
          <w:color w:val="auto"/>
        </w:rPr>
        <w:t>relevant</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philanthropic</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communities’,</w:t>
      </w:r>
      <w:r w:rsidR="00AC5C50">
        <w:rPr>
          <w:color w:val="auto"/>
        </w:rPr>
        <w:t xml:space="preserve"> </w:t>
      </w:r>
      <w:r w:rsidRPr="00FB328C">
        <w:rPr>
          <w:color w:val="auto"/>
        </w:rPr>
        <w:t>with</w:t>
      </w:r>
      <w:r w:rsidR="00AC5C50">
        <w:rPr>
          <w:color w:val="auto"/>
        </w:rPr>
        <w:t xml:space="preserve"> </w:t>
      </w:r>
      <w:r w:rsidRPr="00FB328C">
        <w:rPr>
          <w:color w:val="auto"/>
        </w:rPr>
        <w:t>a</w:t>
      </w:r>
      <w:r w:rsidR="00AC5C50">
        <w:rPr>
          <w:color w:val="auto"/>
        </w:rPr>
        <w:t xml:space="preserve"> </w:t>
      </w:r>
      <w:r w:rsidRPr="00FB328C">
        <w:rPr>
          <w:color w:val="auto"/>
        </w:rPr>
        <w:t>theme</w:t>
      </w:r>
      <w:r w:rsidR="00AC5C50">
        <w:rPr>
          <w:color w:val="auto"/>
        </w:rPr>
        <w:t xml:space="preserve"> </w:t>
      </w:r>
      <w:r w:rsidRPr="00FB328C">
        <w:rPr>
          <w:color w:val="auto"/>
        </w:rPr>
        <w:t>of</w:t>
      </w:r>
      <w:r w:rsidR="00AC5C50">
        <w:rPr>
          <w:color w:val="auto"/>
        </w:rPr>
        <w:t xml:space="preserve"> </w:t>
      </w:r>
      <w:r w:rsidRPr="00FB328C">
        <w:rPr>
          <w:color w:val="auto"/>
        </w:rPr>
        <w:t>‘for</w:t>
      </w:r>
      <w:r w:rsidR="00AC5C50">
        <w:rPr>
          <w:color w:val="auto"/>
        </w:rPr>
        <w:t xml:space="preserve"> </w:t>
      </w:r>
      <w:r w:rsidRPr="00FB328C">
        <w:rPr>
          <w:color w:val="auto"/>
        </w:rPr>
        <w:t>the</w:t>
      </w:r>
      <w:r w:rsidR="00AC5C50">
        <w:rPr>
          <w:color w:val="auto"/>
        </w:rPr>
        <w:t xml:space="preserve"> </w:t>
      </w:r>
      <w:r w:rsidRPr="00FB328C">
        <w:rPr>
          <w:color w:val="auto"/>
        </w:rPr>
        <w:t>common</w:t>
      </w:r>
      <w:r w:rsidR="00AC5C50">
        <w:rPr>
          <w:color w:val="auto"/>
        </w:rPr>
        <w:t xml:space="preserve"> </w:t>
      </w:r>
      <w:r w:rsidRPr="00FB328C">
        <w:rPr>
          <w:color w:val="auto"/>
        </w:rPr>
        <w:t>good’</w:t>
      </w:r>
      <w:r w:rsidR="0087550F" w:rsidRPr="00FB328C">
        <w:rPr>
          <w:color w:val="auto"/>
        </w:rPr>
        <w:t>.</w:t>
      </w:r>
    </w:p>
    <w:p w14:paraId="4E50FF07" w14:textId="0C7CE2AB" w:rsidR="002C3D78" w:rsidRDefault="00B250B8" w:rsidP="00B250B8">
      <w:pPr>
        <w:rPr>
          <w:color w:val="auto"/>
        </w:rPr>
      </w:pPr>
      <w:r w:rsidRPr="00FB328C">
        <w:rPr>
          <w:color w:val="auto"/>
        </w:rPr>
        <w:t>A</w:t>
      </w:r>
      <w:r w:rsidR="00AC5C50">
        <w:rPr>
          <w:color w:val="auto"/>
        </w:rPr>
        <w:t xml:space="preserve"> </w:t>
      </w:r>
      <w:r w:rsidRPr="00FB328C">
        <w:rPr>
          <w:color w:val="auto"/>
        </w:rPr>
        <w:t>list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Centre’s</w:t>
      </w:r>
      <w:r w:rsidR="00AC5C50">
        <w:rPr>
          <w:color w:val="auto"/>
        </w:rPr>
        <w:t xml:space="preserve"> </w:t>
      </w:r>
      <w:r w:rsidRPr="00FB328C">
        <w:rPr>
          <w:color w:val="auto"/>
        </w:rPr>
        <w:t>publications</w:t>
      </w:r>
      <w:r w:rsidR="00AC5C50">
        <w:rPr>
          <w:color w:val="auto"/>
        </w:rPr>
        <w:t xml:space="preserve"> </w:t>
      </w:r>
      <w:r w:rsidRPr="00FB328C">
        <w:rPr>
          <w:color w:val="auto"/>
        </w:rPr>
        <w:t>is</w:t>
      </w:r>
      <w:r w:rsidR="00AC5C50">
        <w:rPr>
          <w:color w:val="auto"/>
        </w:rPr>
        <w:t xml:space="preserve"> </w:t>
      </w:r>
      <w:r w:rsidRPr="00FB328C">
        <w:rPr>
          <w:color w:val="auto"/>
        </w:rPr>
        <w:t>available</w:t>
      </w:r>
      <w:r w:rsidR="00AC5C50">
        <w:rPr>
          <w:color w:val="auto"/>
        </w:rPr>
        <w:t xml:space="preserve"> </w:t>
      </w:r>
      <w:r w:rsidRPr="00FB328C">
        <w:rPr>
          <w:color w:val="auto"/>
        </w:rPr>
        <w:t>from</w:t>
      </w:r>
      <w:r w:rsidR="00AC5C50">
        <w:rPr>
          <w:color w:val="auto"/>
        </w:rPr>
        <w:t xml:space="preserve"> </w:t>
      </w:r>
      <w:hyperlink r:id="rId124" w:tooltip="https://www.qut.edu.au/business/about/research-centres/australian-centre-for-philanthropy-and-nonprofit-studies" w:history="1">
        <w:r w:rsidRPr="00FB328C">
          <w:rPr>
            <w:rStyle w:val="Hyperlink"/>
            <w:color w:val="auto"/>
          </w:rPr>
          <w:t>https://www.qut.edu.au/business/about/research-centres/australian-centre-for-philanthropy-and-nonprofit-studies</w:t>
        </w:r>
      </w:hyperlink>
      <w:r w:rsidR="00AC5C50">
        <w:rPr>
          <w:color w:val="auto"/>
        </w:rPr>
        <w:t xml:space="preserve"> </w:t>
      </w:r>
      <w:r w:rsidRPr="00FB328C">
        <w:rPr>
          <w:color w:val="auto"/>
        </w:rPr>
        <w:t>and</w:t>
      </w:r>
      <w:r w:rsidR="00AC5C50">
        <w:rPr>
          <w:color w:val="auto"/>
        </w:rPr>
        <w:t xml:space="preserve"> </w:t>
      </w:r>
      <w:r w:rsidRPr="00FB328C">
        <w:rPr>
          <w:color w:val="auto"/>
        </w:rPr>
        <w:t>free</w:t>
      </w:r>
      <w:r w:rsidR="00AC5C50">
        <w:rPr>
          <w:color w:val="auto"/>
        </w:rPr>
        <w:t xml:space="preserve"> </w:t>
      </w:r>
      <w:r w:rsidRPr="00FB328C">
        <w:rPr>
          <w:color w:val="auto"/>
        </w:rPr>
        <w:t>digital</w:t>
      </w:r>
      <w:r w:rsidR="00AC5C50">
        <w:rPr>
          <w:color w:val="auto"/>
        </w:rPr>
        <w:t xml:space="preserve"> </w:t>
      </w:r>
      <w:r w:rsidRPr="00FB328C">
        <w:rPr>
          <w:color w:val="auto"/>
        </w:rPr>
        <w:t>downloads</w:t>
      </w:r>
      <w:r w:rsidR="00AC5C50">
        <w:rPr>
          <w:color w:val="auto"/>
        </w:rPr>
        <w:t xml:space="preserve"> </w:t>
      </w:r>
      <w:r w:rsidRPr="00FB328C">
        <w:rPr>
          <w:color w:val="auto"/>
        </w:rPr>
        <w:t>are</w:t>
      </w:r>
      <w:r w:rsidR="00AC5C50">
        <w:rPr>
          <w:color w:val="auto"/>
        </w:rPr>
        <w:t xml:space="preserve"> </w:t>
      </w:r>
      <w:r w:rsidRPr="00FB328C">
        <w:rPr>
          <w:color w:val="auto"/>
        </w:rPr>
        <w:t>available</w:t>
      </w:r>
      <w:r w:rsidR="00AC5C50">
        <w:rPr>
          <w:color w:val="auto"/>
        </w:rPr>
        <w:t xml:space="preserve"> </w:t>
      </w:r>
      <w:r w:rsidRPr="00FB328C">
        <w:rPr>
          <w:color w:val="auto"/>
        </w:rPr>
        <w:t>via</w:t>
      </w:r>
      <w:r w:rsidR="00AC5C50">
        <w:rPr>
          <w:color w:val="auto"/>
        </w:rPr>
        <w:t xml:space="preserve"> </w:t>
      </w:r>
      <w:r w:rsidRPr="00FB328C">
        <w:rPr>
          <w:color w:val="auto"/>
        </w:rPr>
        <w:t>QUT</w:t>
      </w:r>
      <w:r w:rsidR="00AC5C50">
        <w:rPr>
          <w:color w:val="auto"/>
        </w:rPr>
        <w:t xml:space="preserve"> </w:t>
      </w:r>
      <w:r w:rsidRPr="00FB328C">
        <w:rPr>
          <w:color w:val="auto"/>
        </w:rPr>
        <w:t>ePrints</w:t>
      </w:r>
      <w:r w:rsidR="00AC5C50">
        <w:rPr>
          <w:color w:val="auto"/>
        </w:rPr>
        <w:t xml:space="preserve"> </w:t>
      </w:r>
      <w:r w:rsidRPr="00FB328C">
        <w:rPr>
          <w:color w:val="auto"/>
        </w:rPr>
        <w:t>at</w:t>
      </w:r>
      <w:r w:rsidR="00AC5C50">
        <w:rPr>
          <w:color w:val="auto"/>
        </w:rPr>
        <w:t xml:space="preserve"> </w:t>
      </w:r>
      <w:hyperlink r:id="rId125" w:tooltip="http://eprints.qut.edu.au/" w:history="1">
        <w:r w:rsidRPr="00FB328C">
          <w:rPr>
            <w:rStyle w:val="Hyperlink"/>
            <w:color w:val="auto"/>
          </w:rPr>
          <w:t>http://eprints.qut.edu.au/</w:t>
        </w:r>
      </w:hyperlink>
      <w:r w:rsidRPr="00FB328C">
        <w:rPr>
          <w:color w:val="auto"/>
        </w:rPr>
        <w:t>.</w:t>
      </w:r>
    </w:p>
    <w:p w14:paraId="3C707EEE" w14:textId="7DC47EFB" w:rsidR="00B250B8" w:rsidRPr="00FB328C" w:rsidRDefault="00B250B8" w:rsidP="005B042B">
      <w:pPr>
        <w:pStyle w:val="Heading3"/>
        <w:rPr>
          <w:color w:val="auto"/>
        </w:rPr>
      </w:pPr>
      <w:bookmarkStart w:id="1662" w:name="_Toc419030988"/>
      <w:bookmarkStart w:id="1663" w:name="_Toc469917682"/>
      <w:bookmarkStart w:id="1664" w:name="_Toc470254696"/>
      <w:bookmarkStart w:id="1665" w:name="_Toc498416997"/>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Impact</w:t>
      </w:r>
      <w:r w:rsidR="00AC5C50">
        <w:rPr>
          <w:color w:val="auto"/>
        </w:rPr>
        <w:t xml:space="preserve"> </w:t>
      </w:r>
      <w:r w:rsidRPr="00FB328C">
        <w:rPr>
          <w:color w:val="auto"/>
        </w:rPr>
        <w:t>(CSI)</w:t>
      </w:r>
      <w:r w:rsidR="00AC5C50">
        <w:rPr>
          <w:color w:val="auto"/>
        </w:rPr>
        <w:t xml:space="preserve"> </w:t>
      </w:r>
      <w:r w:rsidRPr="00FB328C">
        <w:rPr>
          <w:color w:val="auto"/>
        </w:rPr>
        <w:t>Swinburne</w:t>
      </w:r>
      <w:bookmarkEnd w:id="1662"/>
      <w:bookmarkEnd w:id="1663"/>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bookmarkEnd w:id="1664"/>
      <w:bookmarkEnd w:id="1665"/>
    </w:p>
    <w:p w14:paraId="309295B3" w14:textId="54FC355A" w:rsidR="00B250B8" w:rsidRPr="00FB328C" w:rsidRDefault="00B250B8" w:rsidP="00B66055">
      <w:pPr>
        <w:rPr>
          <w:color w:val="auto"/>
        </w:rPr>
      </w:pPr>
      <w:r w:rsidRPr="00FB328C">
        <w:rPr>
          <w:color w:val="auto"/>
        </w:rPr>
        <w:t>CSI</w:t>
      </w:r>
      <w:r w:rsidR="00AC5C50">
        <w:rPr>
          <w:color w:val="auto"/>
        </w:rPr>
        <w:t xml:space="preserve"> </w:t>
      </w:r>
      <w:r w:rsidRPr="00FB328C">
        <w:rPr>
          <w:color w:val="auto"/>
        </w:rPr>
        <w:t>Swinburne,</w:t>
      </w:r>
      <w:r w:rsidR="00AC5C50">
        <w:rPr>
          <w:color w:val="auto"/>
        </w:rPr>
        <w:t xml:space="preserve"> </w:t>
      </w:r>
      <w:r w:rsidRPr="00FB328C">
        <w:rPr>
          <w:color w:val="auto"/>
        </w:rPr>
        <w:t>as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CSI</w:t>
      </w:r>
      <w:r w:rsidR="00AC5C50">
        <w:rPr>
          <w:color w:val="auto"/>
        </w:rPr>
        <w:t xml:space="preserve"> </w:t>
      </w:r>
      <w:r w:rsidRPr="00FB328C">
        <w:rPr>
          <w:color w:val="auto"/>
        </w:rPr>
        <w:t>network,</w:t>
      </w:r>
      <w:r w:rsidR="00AC5C50">
        <w:rPr>
          <w:color w:val="auto"/>
        </w:rPr>
        <w:t xml:space="preserve"> </w:t>
      </w:r>
      <w:r w:rsidRPr="00FB328C">
        <w:rPr>
          <w:color w:val="auto"/>
        </w:rPr>
        <w:t>works</w:t>
      </w:r>
      <w:r w:rsidR="00AC5C50">
        <w:rPr>
          <w:color w:val="auto"/>
        </w:rPr>
        <w:t xml:space="preserve"> </w:t>
      </w:r>
      <w:r w:rsidRPr="00FB328C">
        <w:rPr>
          <w:color w:val="auto"/>
        </w:rPr>
        <w:t>towards</w:t>
      </w:r>
      <w:r w:rsidR="00AC5C50">
        <w:rPr>
          <w:color w:val="auto"/>
        </w:rPr>
        <w:t xml:space="preserve"> </w:t>
      </w:r>
      <w:r w:rsidRPr="00FB328C">
        <w:rPr>
          <w:color w:val="auto"/>
        </w:rPr>
        <w:t>a</w:t>
      </w:r>
      <w:r w:rsidR="00AC5C50">
        <w:rPr>
          <w:color w:val="auto"/>
        </w:rPr>
        <w:t xml:space="preserve"> </w:t>
      </w:r>
      <w:r w:rsidRPr="00FB328C">
        <w:rPr>
          <w:color w:val="auto"/>
        </w:rPr>
        <w:t>stronger</w:t>
      </w:r>
      <w:r w:rsidR="00AC5C50">
        <w:rPr>
          <w:color w:val="auto"/>
        </w:rPr>
        <w:t xml:space="preserve"> </w:t>
      </w:r>
      <w:r w:rsidRPr="00FB328C">
        <w:rPr>
          <w:color w:val="auto"/>
        </w:rPr>
        <w:t>society</w:t>
      </w:r>
      <w:r w:rsidR="00AC5C50">
        <w:rPr>
          <w:color w:val="auto"/>
        </w:rPr>
        <w:t xml:space="preserve"> </w:t>
      </w:r>
      <w:r w:rsidRPr="00FB328C">
        <w:rPr>
          <w:color w:val="auto"/>
        </w:rPr>
        <w:t>for</w:t>
      </w:r>
      <w:r w:rsidR="00AC5C50">
        <w:rPr>
          <w:color w:val="auto"/>
        </w:rPr>
        <w:t xml:space="preserve"> </w:t>
      </w:r>
      <w:r w:rsidRPr="00FB328C">
        <w:rPr>
          <w:color w:val="auto"/>
        </w:rPr>
        <w:t>all,</w:t>
      </w:r>
      <w:r w:rsidR="00AC5C50">
        <w:rPr>
          <w:color w:val="auto"/>
        </w:rPr>
        <w:t xml:space="preserve"> </w:t>
      </w:r>
      <w:r w:rsidRPr="00FB328C">
        <w:rPr>
          <w:color w:val="auto"/>
        </w:rPr>
        <w:t>through</w:t>
      </w:r>
      <w:r w:rsidR="00AC5C50">
        <w:rPr>
          <w:color w:val="auto"/>
        </w:rPr>
        <w:t xml:space="preserve"> </w:t>
      </w:r>
      <w:r w:rsidRPr="00FB328C">
        <w:rPr>
          <w:color w:val="auto"/>
        </w:rPr>
        <w:t>engaged</w:t>
      </w:r>
      <w:r w:rsidR="00AC5C50">
        <w:rPr>
          <w:color w:val="auto"/>
        </w:rPr>
        <w:t xml:space="preserve"> </w:t>
      </w:r>
      <w:r w:rsidRPr="00FB328C">
        <w:rPr>
          <w:color w:val="auto"/>
        </w:rPr>
        <w:t>research</w:t>
      </w:r>
      <w:r w:rsidR="00AC5C50">
        <w:rPr>
          <w:color w:val="auto"/>
        </w:rPr>
        <w:t xml:space="preserve"> </w:t>
      </w:r>
      <w:r w:rsidRPr="00FB328C">
        <w:rPr>
          <w:color w:val="auto"/>
        </w:rPr>
        <w:t>and</w:t>
      </w:r>
      <w:r w:rsidR="00AC5C50">
        <w:rPr>
          <w:color w:val="auto"/>
        </w:rPr>
        <w:t xml:space="preserve"> </w:t>
      </w:r>
      <w:r w:rsidRPr="00FB328C">
        <w:rPr>
          <w:color w:val="auto"/>
        </w:rPr>
        <w:t>scholarship.</w:t>
      </w:r>
      <w:r w:rsidR="00AC5C50">
        <w:rPr>
          <w:color w:val="auto"/>
        </w:rPr>
        <w:t xml:space="preserve"> </w:t>
      </w:r>
      <w:r w:rsidRPr="00FB328C">
        <w:rPr>
          <w:color w:val="auto"/>
        </w:rPr>
        <w:t>CSI</w:t>
      </w:r>
      <w:r w:rsidR="00AC5C50">
        <w:rPr>
          <w:color w:val="auto"/>
        </w:rPr>
        <w:t xml:space="preserve"> </w:t>
      </w:r>
      <w:r w:rsidRPr="00FB328C">
        <w:rPr>
          <w:color w:val="auto"/>
        </w:rPr>
        <w:t>Swinburne’s</w:t>
      </w:r>
      <w:r w:rsidR="00AC5C50">
        <w:rPr>
          <w:color w:val="auto"/>
        </w:rPr>
        <w:t xml:space="preserve"> </w:t>
      </w:r>
      <w:r w:rsidRPr="00FB328C">
        <w:rPr>
          <w:color w:val="auto"/>
        </w:rPr>
        <w:t>areas</w:t>
      </w:r>
      <w:r w:rsidR="00AC5C50">
        <w:rPr>
          <w:color w:val="auto"/>
        </w:rPr>
        <w:t xml:space="preserve"> </w:t>
      </w:r>
      <w:r w:rsidRPr="00FB328C">
        <w:rPr>
          <w:color w:val="auto"/>
        </w:rPr>
        <w:t>of</w:t>
      </w:r>
      <w:r w:rsidR="00AC5C50">
        <w:rPr>
          <w:color w:val="auto"/>
        </w:rPr>
        <w:t xml:space="preserve"> </w:t>
      </w:r>
      <w:r w:rsidRPr="00FB328C">
        <w:rPr>
          <w:color w:val="auto"/>
        </w:rPr>
        <w:t>research</w:t>
      </w:r>
      <w:r w:rsidR="00AC5C50">
        <w:rPr>
          <w:color w:val="auto"/>
        </w:rPr>
        <w:t xml:space="preserve"> </w:t>
      </w:r>
      <w:r w:rsidRPr="00FB328C">
        <w:rPr>
          <w:color w:val="auto"/>
        </w:rPr>
        <w:t>focus</w:t>
      </w:r>
      <w:r w:rsidR="00AC5C50">
        <w:rPr>
          <w:color w:val="auto"/>
        </w:rPr>
        <w:t xml:space="preserve"> </w:t>
      </w:r>
      <w:r w:rsidRPr="00FB328C">
        <w:rPr>
          <w:noProof/>
          <w:color w:val="auto"/>
        </w:rPr>
        <w:t>are</w:t>
      </w:r>
      <w:r w:rsidR="00AC5C50">
        <w:rPr>
          <w:color w:val="auto"/>
        </w:rPr>
        <w:t xml:space="preserve"> </w:t>
      </w:r>
      <w:r w:rsidRPr="00FB328C">
        <w:rPr>
          <w:color w:val="auto"/>
        </w:rPr>
        <w:t>social</w:t>
      </w:r>
      <w:r w:rsidR="00AC5C50">
        <w:rPr>
          <w:color w:val="auto"/>
        </w:rPr>
        <w:t xml:space="preserve"> </w:t>
      </w:r>
      <w:r w:rsidRPr="00FB328C">
        <w:rPr>
          <w:color w:val="auto"/>
        </w:rPr>
        <w:t>investment</w:t>
      </w:r>
      <w:r w:rsidR="00AC5C50">
        <w:rPr>
          <w:color w:val="auto"/>
        </w:rPr>
        <w:t xml:space="preserve"> </w:t>
      </w:r>
      <w:r w:rsidRPr="00FB328C">
        <w:rPr>
          <w:color w:val="auto"/>
        </w:rPr>
        <w:t>and</w:t>
      </w:r>
      <w:r w:rsidR="00AC5C50">
        <w:rPr>
          <w:color w:val="auto"/>
        </w:rPr>
        <w:t xml:space="preserve"> </w:t>
      </w:r>
      <w:r w:rsidRPr="00FB328C">
        <w:rPr>
          <w:color w:val="auto"/>
        </w:rPr>
        <w:t>philanthropy,</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social</w:t>
      </w:r>
      <w:r w:rsidR="00AC5C50">
        <w:rPr>
          <w:color w:val="auto"/>
        </w:rPr>
        <w:t xml:space="preserve"> </w:t>
      </w:r>
      <w:r w:rsidRPr="00FB328C">
        <w:rPr>
          <w:color w:val="auto"/>
        </w:rPr>
        <w:t>innovation</w:t>
      </w:r>
      <w:r w:rsidR="00AC5C50">
        <w:rPr>
          <w:color w:val="auto"/>
        </w:rPr>
        <w:t xml:space="preserve"> </w:t>
      </w:r>
      <w:r w:rsidR="00EE67B7" w:rsidRPr="00FB328C">
        <w:rPr>
          <w:color w:val="auto"/>
        </w:rPr>
        <w:t>and</w:t>
      </w:r>
      <w:r w:rsidR="00AC5C50">
        <w:rPr>
          <w:color w:val="auto"/>
        </w:rPr>
        <w:t xml:space="preserve"> </w:t>
      </w:r>
      <w:r w:rsidRPr="00FB328C">
        <w:rPr>
          <w:color w:val="auto"/>
        </w:rPr>
        <w:t>measuring</w:t>
      </w:r>
      <w:r w:rsidR="00AC5C50">
        <w:rPr>
          <w:color w:val="auto"/>
        </w:rPr>
        <w:t xml:space="preserve"> </w:t>
      </w:r>
      <w:r w:rsidRPr="00FB328C">
        <w:rPr>
          <w:color w:val="auto"/>
        </w:rPr>
        <w:t>and</w:t>
      </w:r>
      <w:r w:rsidR="00AC5C50">
        <w:rPr>
          <w:color w:val="auto"/>
        </w:rPr>
        <w:t xml:space="preserve"> </w:t>
      </w:r>
      <w:r w:rsidRPr="00FB328C">
        <w:rPr>
          <w:color w:val="auto"/>
        </w:rPr>
        <w:t>communicating</w:t>
      </w:r>
      <w:r w:rsidR="00AC5C50">
        <w:rPr>
          <w:color w:val="auto"/>
        </w:rPr>
        <w:t xml:space="preserve"> </w:t>
      </w:r>
      <w:r w:rsidRPr="00FB328C">
        <w:rPr>
          <w:color w:val="auto"/>
        </w:rPr>
        <w:t>social</w:t>
      </w:r>
      <w:r w:rsidR="00AC5C50">
        <w:rPr>
          <w:color w:val="auto"/>
        </w:rPr>
        <w:t xml:space="preserve"> </w:t>
      </w:r>
      <w:r w:rsidRPr="00FB328C">
        <w:rPr>
          <w:color w:val="auto"/>
        </w:rPr>
        <w:t>impacts.</w:t>
      </w:r>
      <w:r w:rsidR="00AC5C50">
        <w:rPr>
          <w:color w:val="auto"/>
        </w:rPr>
        <w:t xml:space="preserve"> </w:t>
      </w:r>
      <w:r w:rsidRPr="00FB328C">
        <w:rPr>
          <w:color w:val="auto"/>
        </w:rPr>
        <w:t>Our</w:t>
      </w:r>
      <w:r w:rsidR="00AC5C50">
        <w:rPr>
          <w:color w:val="auto"/>
        </w:rPr>
        <w:t xml:space="preserve"> </w:t>
      </w:r>
      <w:r w:rsidRPr="00FB328C">
        <w:rPr>
          <w:color w:val="auto"/>
        </w:rPr>
        <w:t>multidisciplinary</w:t>
      </w:r>
      <w:r w:rsidR="00AC5C50">
        <w:rPr>
          <w:color w:val="auto"/>
        </w:rPr>
        <w:t xml:space="preserve"> </w:t>
      </w:r>
      <w:r w:rsidRPr="00FB328C">
        <w:rPr>
          <w:color w:val="auto"/>
        </w:rPr>
        <w:t>team</w:t>
      </w:r>
      <w:r w:rsidR="00AC5C50">
        <w:rPr>
          <w:color w:val="auto"/>
        </w:rPr>
        <w:t xml:space="preserve"> </w:t>
      </w:r>
      <w:r w:rsidRPr="00FB328C">
        <w:rPr>
          <w:color w:val="auto"/>
        </w:rPr>
        <w:t>includes</w:t>
      </w:r>
      <w:r w:rsidR="00AC5C50">
        <w:rPr>
          <w:color w:val="auto"/>
        </w:rPr>
        <w:t xml:space="preserve"> </w:t>
      </w:r>
      <w:r w:rsidRPr="00FB328C">
        <w:rPr>
          <w:color w:val="auto"/>
        </w:rPr>
        <w:t>experts</w:t>
      </w:r>
      <w:r w:rsidR="00AC5C50">
        <w:rPr>
          <w:color w:val="auto"/>
        </w:rPr>
        <w:t xml:space="preserve"> </w:t>
      </w:r>
      <w:r w:rsidRPr="00FB328C">
        <w:rPr>
          <w:color w:val="auto"/>
        </w:rPr>
        <w:t>in</w:t>
      </w:r>
      <w:r w:rsidR="00AC5C50">
        <w:rPr>
          <w:color w:val="auto"/>
        </w:rPr>
        <w:t xml:space="preserve"> </w:t>
      </w:r>
      <w:r w:rsidRPr="00FB328C">
        <w:rPr>
          <w:color w:val="auto"/>
        </w:rPr>
        <w:t>public</w:t>
      </w:r>
      <w:r w:rsidR="00AC5C50">
        <w:rPr>
          <w:color w:val="auto"/>
        </w:rPr>
        <w:t xml:space="preserve"> </w:t>
      </w:r>
      <w:r w:rsidRPr="00FB328C">
        <w:rPr>
          <w:color w:val="auto"/>
        </w:rPr>
        <w:t>policy,</w:t>
      </w:r>
      <w:r w:rsidR="00AC5C50">
        <w:rPr>
          <w:color w:val="auto"/>
        </w:rPr>
        <w:t xml:space="preserve"> </w:t>
      </w:r>
      <w:r w:rsidRPr="00FB328C">
        <w:rPr>
          <w:color w:val="auto"/>
        </w:rPr>
        <w:t>sociology,</w:t>
      </w:r>
      <w:r w:rsidR="00AC5C50">
        <w:rPr>
          <w:color w:val="auto"/>
        </w:rPr>
        <w:t xml:space="preserve"> </w:t>
      </w:r>
      <w:r w:rsidRPr="00FB328C">
        <w:rPr>
          <w:color w:val="auto"/>
        </w:rPr>
        <w:t>history,</w:t>
      </w:r>
      <w:r w:rsidR="00AC5C50">
        <w:rPr>
          <w:color w:val="auto"/>
        </w:rPr>
        <w:t xml:space="preserve"> </w:t>
      </w:r>
      <w:r w:rsidRPr="00FB328C">
        <w:rPr>
          <w:color w:val="auto"/>
        </w:rPr>
        <w:t>organisational</w:t>
      </w:r>
      <w:r w:rsidR="00AC5C50">
        <w:rPr>
          <w:color w:val="auto"/>
        </w:rPr>
        <w:t xml:space="preserve"> </w:t>
      </w:r>
      <w:r w:rsidRPr="00FB328C">
        <w:rPr>
          <w:color w:val="auto"/>
        </w:rPr>
        <w:t>studies,</w:t>
      </w:r>
      <w:r w:rsidR="00AC5C50">
        <w:rPr>
          <w:color w:val="auto"/>
        </w:rPr>
        <w:t xml:space="preserve"> </w:t>
      </w:r>
      <w:r w:rsidRPr="00FB328C">
        <w:rPr>
          <w:color w:val="auto"/>
        </w:rPr>
        <w:t>management,</w:t>
      </w:r>
      <w:r w:rsidR="00AC5C50">
        <w:rPr>
          <w:color w:val="auto"/>
        </w:rPr>
        <w:t xml:space="preserve"> </w:t>
      </w:r>
      <w:r w:rsidRPr="00FB328C">
        <w:rPr>
          <w:color w:val="auto"/>
        </w:rPr>
        <w:t>public</w:t>
      </w:r>
      <w:r w:rsidR="00AC5C50">
        <w:rPr>
          <w:color w:val="auto"/>
        </w:rPr>
        <w:t xml:space="preserve"> </w:t>
      </w:r>
      <w:r w:rsidRPr="00FB328C">
        <w:rPr>
          <w:color w:val="auto"/>
        </w:rPr>
        <w:t>health,</w:t>
      </w:r>
      <w:r w:rsidR="00AC5C50">
        <w:rPr>
          <w:color w:val="auto"/>
        </w:rPr>
        <w:t xml:space="preserve"> </w:t>
      </w:r>
      <w:r w:rsidRPr="00FB328C">
        <w:rPr>
          <w:color w:val="auto"/>
        </w:rPr>
        <w:t>evaluation</w:t>
      </w:r>
      <w:r w:rsidR="00AC5C50">
        <w:rPr>
          <w:color w:val="auto"/>
        </w:rPr>
        <w:t xml:space="preserve"> </w:t>
      </w:r>
      <w:r w:rsidRPr="00FB328C">
        <w:rPr>
          <w:color w:val="auto"/>
        </w:rPr>
        <w:t>and</w:t>
      </w:r>
      <w:r w:rsidR="00AC5C50">
        <w:rPr>
          <w:color w:val="auto"/>
        </w:rPr>
        <w:t xml:space="preserve"> </w:t>
      </w:r>
      <w:r w:rsidRPr="00FB328C">
        <w:rPr>
          <w:color w:val="auto"/>
        </w:rPr>
        <w:t>impact</w:t>
      </w:r>
      <w:r w:rsidR="00AC5C50">
        <w:rPr>
          <w:color w:val="auto"/>
        </w:rPr>
        <w:t xml:space="preserve"> </w:t>
      </w:r>
      <w:r w:rsidRPr="00FB328C">
        <w:rPr>
          <w:color w:val="auto"/>
        </w:rPr>
        <w:t>measurement</w:t>
      </w:r>
      <w:r w:rsidR="00AC5C50">
        <w:rPr>
          <w:color w:val="auto"/>
        </w:rPr>
        <w:t xml:space="preserve"> </w:t>
      </w:r>
      <w:r w:rsidR="00EE67B7" w:rsidRPr="00FB328C">
        <w:rPr>
          <w:color w:val="auto"/>
        </w:rPr>
        <w:t>and</w:t>
      </w:r>
      <w:r w:rsidR="00AC5C50">
        <w:rPr>
          <w:color w:val="auto"/>
        </w:rPr>
        <w:t xml:space="preserve"> </w:t>
      </w:r>
      <w:r w:rsidRPr="00FB328C">
        <w:rPr>
          <w:color w:val="auto"/>
        </w:rPr>
        <w:t>information</w:t>
      </w:r>
      <w:r w:rsidR="00AC5C50">
        <w:rPr>
          <w:color w:val="auto"/>
        </w:rPr>
        <w:t xml:space="preserve"> </w:t>
      </w:r>
      <w:r w:rsidRPr="00FB328C">
        <w:rPr>
          <w:color w:val="auto"/>
        </w:rPr>
        <w:t>systems.</w:t>
      </w:r>
      <w:r w:rsidR="00AC5C50">
        <w:rPr>
          <w:color w:val="auto"/>
        </w:rPr>
        <w:t xml:space="preserve"> </w:t>
      </w:r>
      <w:r w:rsidRPr="00FB328C">
        <w:rPr>
          <w:color w:val="auto"/>
        </w:rPr>
        <w:t>Our</w:t>
      </w:r>
      <w:r w:rsidR="00AC5C50">
        <w:rPr>
          <w:color w:val="auto"/>
        </w:rPr>
        <w:t xml:space="preserve"> </w:t>
      </w:r>
      <w:r w:rsidRPr="00FB328C">
        <w:rPr>
          <w:color w:val="auto"/>
        </w:rPr>
        <w:t>researchers</w:t>
      </w:r>
      <w:r w:rsidR="00AC5C50">
        <w:rPr>
          <w:color w:val="auto"/>
        </w:rPr>
        <w:t xml:space="preserve"> </w:t>
      </w:r>
      <w:r w:rsidRPr="00FB328C">
        <w:rPr>
          <w:color w:val="auto"/>
        </w:rPr>
        <w:t>have</w:t>
      </w:r>
      <w:r w:rsidR="00AC5C50">
        <w:rPr>
          <w:color w:val="auto"/>
        </w:rPr>
        <w:t xml:space="preserve"> </w:t>
      </w:r>
      <w:r w:rsidRPr="00FB328C">
        <w:rPr>
          <w:color w:val="auto"/>
        </w:rPr>
        <w:t>particular</w:t>
      </w:r>
      <w:r w:rsidR="00AC5C50">
        <w:rPr>
          <w:color w:val="auto"/>
        </w:rPr>
        <w:t xml:space="preserve"> </w:t>
      </w:r>
      <w:r w:rsidRPr="00FB328C">
        <w:rPr>
          <w:color w:val="auto"/>
        </w:rPr>
        <w:t>expertise</w:t>
      </w:r>
      <w:r w:rsidR="00AC5C50">
        <w:rPr>
          <w:color w:val="auto"/>
        </w:rPr>
        <w:t xml:space="preserve"> </w:t>
      </w:r>
      <w:r w:rsidRPr="00FB328C">
        <w:rPr>
          <w:noProof/>
          <w:color w:val="auto"/>
        </w:rPr>
        <w:t>in</w:t>
      </w:r>
      <w:r w:rsidR="00AC5C50">
        <w:rPr>
          <w:color w:val="auto"/>
        </w:rPr>
        <w:t xml:space="preserve"> </w:t>
      </w:r>
      <w:r w:rsidRPr="00FB328C">
        <w:rPr>
          <w:color w:val="auto"/>
        </w:rPr>
        <w:t>social</w:t>
      </w:r>
      <w:r w:rsidR="00AC5C50">
        <w:rPr>
          <w:color w:val="auto"/>
        </w:rPr>
        <w:t xml:space="preserve"> </w:t>
      </w:r>
      <w:r w:rsidRPr="00FB328C">
        <w:rPr>
          <w:color w:val="auto"/>
        </w:rPr>
        <w:t>enterprise,</w:t>
      </w:r>
      <w:r w:rsidR="00AC5C50">
        <w:rPr>
          <w:color w:val="auto"/>
        </w:rPr>
        <w:t xml:space="preserve"> </w:t>
      </w:r>
      <w:r w:rsidRPr="00FB328C">
        <w:rPr>
          <w:color w:val="auto"/>
        </w:rPr>
        <w:t>foundations</w:t>
      </w:r>
      <w:r w:rsidR="00AC5C50">
        <w:rPr>
          <w:color w:val="auto"/>
        </w:rPr>
        <w:t xml:space="preserve"> </w:t>
      </w:r>
      <w:r w:rsidRPr="00FB328C">
        <w:rPr>
          <w:color w:val="auto"/>
        </w:rPr>
        <w:t>and</w:t>
      </w:r>
      <w:r w:rsidR="00AC5C50">
        <w:rPr>
          <w:color w:val="auto"/>
        </w:rPr>
        <w:t xml:space="preserve"> </w:t>
      </w:r>
      <w:r w:rsidRPr="00FB328C">
        <w:rPr>
          <w:color w:val="auto"/>
        </w:rPr>
        <w:t>bequests,</w:t>
      </w:r>
      <w:r w:rsidR="00AC5C50">
        <w:rPr>
          <w:color w:val="auto"/>
        </w:rPr>
        <w:t xml:space="preserve"> </w:t>
      </w:r>
      <w:r w:rsidRPr="00FB328C">
        <w:rPr>
          <w:color w:val="auto"/>
        </w:rPr>
        <w:t>social</w:t>
      </w:r>
      <w:r w:rsidR="00AC5C50">
        <w:rPr>
          <w:color w:val="auto"/>
        </w:rPr>
        <w:t xml:space="preserve"> </w:t>
      </w:r>
      <w:r w:rsidRPr="00FB328C">
        <w:rPr>
          <w:color w:val="auto"/>
        </w:rPr>
        <w:t>investment,</w:t>
      </w:r>
      <w:r w:rsidR="00AC5C50">
        <w:rPr>
          <w:color w:val="auto"/>
        </w:rPr>
        <w:t xml:space="preserve"> </w:t>
      </w:r>
      <w:r w:rsidRPr="00FB328C">
        <w:rPr>
          <w:color w:val="auto"/>
        </w:rPr>
        <w:t>diversity</w:t>
      </w:r>
      <w:r w:rsidR="00AC5C50">
        <w:rPr>
          <w:color w:val="auto"/>
        </w:rPr>
        <w:t xml:space="preserve"> </w:t>
      </w:r>
      <w:r w:rsidRPr="00FB328C">
        <w:rPr>
          <w:color w:val="auto"/>
        </w:rPr>
        <w:t>issues</w:t>
      </w:r>
      <w:r w:rsidR="00AC5C50">
        <w:rPr>
          <w:color w:val="auto"/>
        </w:rPr>
        <w:t xml:space="preserve"> </w:t>
      </w:r>
      <w:r w:rsidRPr="00FB328C">
        <w:rPr>
          <w:color w:val="auto"/>
        </w:rPr>
        <w:t>pertaining</w:t>
      </w:r>
      <w:r w:rsidR="00AC5C50">
        <w:rPr>
          <w:color w:val="auto"/>
        </w:rPr>
        <w:t xml:space="preserve"> </w:t>
      </w:r>
      <w:r w:rsidRPr="00FB328C">
        <w:rPr>
          <w:color w:val="auto"/>
        </w:rPr>
        <w:t>to</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giving,</w:t>
      </w:r>
      <w:r w:rsidR="00AC5C50">
        <w:rPr>
          <w:color w:val="auto"/>
        </w:rPr>
        <w:t xml:space="preserve"> </w:t>
      </w:r>
      <w:r w:rsidRPr="00FB328C">
        <w:rPr>
          <w:color w:val="auto"/>
        </w:rPr>
        <w:t>and</w:t>
      </w:r>
      <w:r w:rsidR="00AC5C50">
        <w:rPr>
          <w:color w:val="auto"/>
        </w:rPr>
        <w:t xml:space="preserve"> </w:t>
      </w:r>
      <w:r w:rsidRPr="00FB328C">
        <w:rPr>
          <w:color w:val="auto"/>
        </w:rPr>
        <w:t>volunteering.</w:t>
      </w:r>
    </w:p>
    <w:p w14:paraId="6399EA75" w14:textId="25A8D5A0" w:rsidR="00B66055" w:rsidRPr="00FB328C" w:rsidRDefault="00B66055" w:rsidP="00B66055">
      <w:pPr>
        <w:rPr>
          <w:color w:val="auto"/>
        </w:rPr>
      </w:pPr>
      <w:r w:rsidRPr="00FB328C">
        <w:rPr>
          <w:color w:val="auto"/>
        </w:rPr>
        <w:t>Established</w:t>
      </w:r>
      <w:r w:rsidR="00AC5C50">
        <w:rPr>
          <w:color w:val="auto"/>
        </w:rPr>
        <w:t xml:space="preserve"> </w:t>
      </w:r>
      <w:r w:rsidRPr="00FB328C">
        <w:rPr>
          <w:color w:val="auto"/>
        </w:rPr>
        <w:t>in</w:t>
      </w:r>
      <w:r w:rsidR="00AC5C50">
        <w:rPr>
          <w:color w:val="auto"/>
        </w:rPr>
        <w:t xml:space="preserve"> </w:t>
      </w:r>
      <w:r w:rsidRPr="00FB328C">
        <w:rPr>
          <w:color w:val="auto"/>
        </w:rPr>
        <w:t>April,</w:t>
      </w:r>
      <w:r w:rsidR="00AC5C50">
        <w:rPr>
          <w:color w:val="auto"/>
        </w:rPr>
        <w:t xml:space="preserve"> </w:t>
      </w:r>
      <w:r w:rsidRPr="00FB328C">
        <w:rPr>
          <w:color w:val="auto"/>
        </w:rPr>
        <w:t>CSI</w:t>
      </w:r>
      <w:r w:rsidR="00AC5C50">
        <w:rPr>
          <w:color w:val="auto"/>
        </w:rPr>
        <w:t xml:space="preserve"> </w:t>
      </w:r>
      <w:r w:rsidRPr="00FB328C">
        <w:rPr>
          <w:color w:val="auto"/>
        </w:rPr>
        <w:t>Swinburne</w:t>
      </w:r>
      <w:r w:rsidR="00AC5C50">
        <w:rPr>
          <w:color w:val="auto"/>
        </w:rPr>
        <w:t xml:space="preserve"> </w:t>
      </w:r>
      <w:r w:rsidRPr="00FB328C">
        <w:rPr>
          <w:color w:val="auto"/>
        </w:rPr>
        <w:t>builds</w:t>
      </w:r>
      <w:r w:rsidR="00AC5C50">
        <w:rPr>
          <w:color w:val="auto"/>
        </w:rPr>
        <w:t xml:space="preserve"> </w:t>
      </w:r>
      <w:r w:rsidRPr="00FB328C">
        <w:rPr>
          <w:color w:val="auto"/>
        </w:rPr>
        <w:t>on</w:t>
      </w:r>
      <w:r w:rsidR="00AC5C50">
        <w:rPr>
          <w:color w:val="auto"/>
        </w:rPr>
        <w:t xml:space="preserve"> </w:t>
      </w:r>
      <w:r w:rsidRPr="00FB328C">
        <w:rPr>
          <w:color w:val="auto"/>
        </w:rPr>
        <w:t>the</w:t>
      </w:r>
      <w:r w:rsidR="00AC5C50">
        <w:rPr>
          <w:color w:val="auto"/>
        </w:rPr>
        <w:t xml:space="preserve"> </w:t>
      </w:r>
      <w:r w:rsidRPr="00FB328C">
        <w:rPr>
          <w:color w:val="auto"/>
        </w:rPr>
        <w:t>foundations</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Asia-Pacific</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Social</w:t>
      </w:r>
      <w:r w:rsidR="00AC5C50">
        <w:rPr>
          <w:color w:val="auto"/>
        </w:rPr>
        <w:t xml:space="preserve"> </w:t>
      </w:r>
      <w:r w:rsidRPr="00FB328C">
        <w:rPr>
          <w:color w:val="auto"/>
        </w:rPr>
        <w:t>Investment</w:t>
      </w:r>
      <w:r w:rsidR="00AC5C50">
        <w:rPr>
          <w:color w:val="auto"/>
        </w:rPr>
        <w:t xml:space="preserve"> </w:t>
      </w:r>
      <w:r w:rsidRPr="00FB328C">
        <w:rPr>
          <w:color w:val="auto"/>
        </w:rPr>
        <w:t>and</w:t>
      </w:r>
      <w:r w:rsidR="00AC5C50">
        <w:rPr>
          <w:color w:val="auto"/>
        </w:rPr>
        <w:t xml:space="preserve"> </w:t>
      </w:r>
      <w:r w:rsidRPr="00FB328C">
        <w:rPr>
          <w:color w:val="auto"/>
        </w:rPr>
        <w:t>Philanthropy,</w:t>
      </w:r>
      <w:r w:rsidR="00AC5C50">
        <w:rPr>
          <w:color w:val="auto"/>
        </w:rPr>
        <w:t xml:space="preserve"> </w:t>
      </w:r>
      <w:r w:rsidRPr="00FB328C">
        <w:rPr>
          <w:color w:val="auto"/>
        </w:rPr>
        <w:t>with</w:t>
      </w:r>
      <w:r w:rsidR="00AC5C50">
        <w:rPr>
          <w:color w:val="auto"/>
        </w:rPr>
        <w:t xml:space="preserve"> </w:t>
      </w:r>
      <w:r w:rsidRPr="00FB328C">
        <w:rPr>
          <w:color w:val="auto"/>
        </w:rPr>
        <w:t>extensive</w:t>
      </w:r>
      <w:r w:rsidR="00AC5C50">
        <w:rPr>
          <w:color w:val="auto"/>
        </w:rPr>
        <w:t xml:space="preserve"> </w:t>
      </w:r>
      <w:r w:rsidRPr="00FB328C">
        <w:rPr>
          <w:color w:val="auto"/>
        </w:rPr>
        <w:t>networks</w:t>
      </w:r>
      <w:r w:rsidR="00AC5C50">
        <w:rPr>
          <w:color w:val="auto"/>
        </w:rPr>
        <w:t xml:space="preserve"> </w:t>
      </w:r>
      <w:r w:rsidRPr="00FB328C">
        <w:rPr>
          <w:color w:val="auto"/>
        </w:rPr>
        <w:t>with</w:t>
      </w:r>
      <w:r w:rsidR="00AC5C50">
        <w:rPr>
          <w:color w:val="auto"/>
        </w:rPr>
        <w:t xml:space="preserve"> </w:t>
      </w:r>
      <w:r w:rsidRPr="00FB328C">
        <w:rPr>
          <w:color w:val="auto"/>
        </w:rPr>
        <w:t>philanthropy</w:t>
      </w:r>
      <w:r w:rsidR="00AC5C50">
        <w:rPr>
          <w:color w:val="auto"/>
        </w:rPr>
        <w:t xml:space="preserve"> </w:t>
      </w:r>
      <w:r w:rsidRPr="00FB328C">
        <w:rPr>
          <w:color w:val="auto"/>
        </w:rPr>
        <w:t>and</w:t>
      </w:r>
      <w:r w:rsidR="00AC5C50">
        <w:rPr>
          <w:color w:val="auto"/>
        </w:rPr>
        <w:t xml:space="preserve"> </w:t>
      </w:r>
      <w:r w:rsidRPr="00FB328C">
        <w:rPr>
          <w:color w:val="auto"/>
        </w:rPr>
        <w:t>nonprofit</w:t>
      </w:r>
      <w:r w:rsidR="00AC5C50">
        <w:rPr>
          <w:color w:val="auto"/>
        </w:rPr>
        <w:t xml:space="preserve"> </w:t>
      </w:r>
      <w:r w:rsidRPr="00FB328C">
        <w:rPr>
          <w:color w:val="auto"/>
        </w:rPr>
        <w:t>organisations</w:t>
      </w:r>
      <w:r w:rsidR="00AC5C50">
        <w:rPr>
          <w:color w:val="auto"/>
        </w:rPr>
        <w:t xml:space="preserve"> </w:t>
      </w:r>
      <w:r w:rsidRPr="00FB328C">
        <w:rPr>
          <w:color w:val="auto"/>
        </w:rPr>
        <w:t>(NPOs),</w:t>
      </w:r>
      <w:r w:rsidR="00AC5C50">
        <w:rPr>
          <w:color w:val="auto"/>
        </w:rPr>
        <w:t xml:space="preserve"> </w:t>
      </w:r>
      <w:r w:rsidRPr="00FB328C">
        <w:rPr>
          <w:color w:val="auto"/>
        </w:rPr>
        <w:t>both</w:t>
      </w:r>
      <w:r w:rsidR="00AC5C50">
        <w:rPr>
          <w:color w:val="auto"/>
        </w:rPr>
        <w:t xml:space="preserve"> </w:t>
      </w:r>
      <w:r w:rsidRPr="00FB328C">
        <w:rPr>
          <w:color w:val="auto"/>
        </w:rPr>
        <w:t>locally</w:t>
      </w:r>
      <w:r w:rsidR="00AC5C50">
        <w:rPr>
          <w:color w:val="auto"/>
        </w:rPr>
        <w:t xml:space="preserve"> </w:t>
      </w:r>
      <w:r w:rsidRPr="00FB328C">
        <w:rPr>
          <w:color w:val="auto"/>
        </w:rPr>
        <w:t>and</w:t>
      </w:r>
      <w:r w:rsidR="00AC5C50">
        <w:rPr>
          <w:color w:val="auto"/>
        </w:rPr>
        <w:t xml:space="preserve"> </w:t>
      </w:r>
      <w:r w:rsidRPr="00FB328C">
        <w:rPr>
          <w:color w:val="auto"/>
        </w:rPr>
        <w:t>internationally.</w:t>
      </w:r>
      <w:r w:rsidR="00AC5C50">
        <w:rPr>
          <w:color w:val="auto"/>
        </w:rPr>
        <w:t xml:space="preserve"> </w:t>
      </w:r>
      <w:r w:rsidRPr="00FB328C">
        <w:rPr>
          <w:color w:val="auto"/>
        </w:rPr>
        <w:t>CSI</w:t>
      </w:r>
      <w:r w:rsidR="00AC5C50">
        <w:rPr>
          <w:color w:val="auto"/>
        </w:rPr>
        <w:t xml:space="preserve"> </w:t>
      </w:r>
      <w:r w:rsidRPr="00FB328C">
        <w:rPr>
          <w:color w:val="auto"/>
        </w:rPr>
        <w:t>Swinburne</w:t>
      </w:r>
      <w:r w:rsidR="00AC5C50">
        <w:rPr>
          <w:color w:val="auto"/>
        </w:rPr>
        <w:t xml:space="preserve"> </w:t>
      </w:r>
      <w:r w:rsidRPr="00FB328C">
        <w:rPr>
          <w:color w:val="auto"/>
        </w:rPr>
        <w:t>is</w:t>
      </w:r>
      <w:r w:rsidR="00AC5C50">
        <w:rPr>
          <w:color w:val="auto"/>
        </w:rPr>
        <w:t xml:space="preserve"> </w:t>
      </w:r>
      <w:r w:rsidRPr="00FB328C">
        <w:rPr>
          <w:color w:val="auto"/>
        </w:rPr>
        <w:t>part</w:t>
      </w:r>
      <w:r w:rsidR="00AC5C50">
        <w:rPr>
          <w:color w:val="auto"/>
        </w:rPr>
        <w:t xml:space="preserve"> </w:t>
      </w:r>
      <w:r w:rsidRPr="00FB328C">
        <w:rPr>
          <w:color w:val="auto"/>
        </w:rPr>
        <w:t>of</w:t>
      </w:r>
      <w:r w:rsidR="00AC5C50">
        <w:rPr>
          <w:color w:val="auto"/>
        </w:rPr>
        <w:t xml:space="preserve"> </w:t>
      </w:r>
      <w:r w:rsidRPr="00FB328C">
        <w:rPr>
          <w:color w:val="auto"/>
        </w:rPr>
        <w:t>the</w:t>
      </w:r>
      <w:r w:rsidR="00AC5C50">
        <w:rPr>
          <w:color w:val="auto"/>
        </w:rPr>
        <w:t xml:space="preserve"> </w:t>
      </w:r>
      <w:r w:rsidRPr="00FB328C">
        <w:rPr>
          <w:color w:val="auto"/>
        </w:rPr>
        <w:t>CSI</w:t>
      </w:r>
      <w:r w:rsidR="00AC5C50">
        <w:rPr>
          <w:color w:val="auto"/>
        </w:rPr>
        <w:t xml:space="preserve"> </w:t>
      </w:r>
      <w:r w:rsidRPr="00FB328C">
        <w:rPr>
          <w:color w:val="auto"/>
        </w:rPr>
        <w:t>national</w:t>
      </w:r>
      <w:r w:rsidR="00AC5C50">
        <w:rPr>
          <w:color w:val="auto"/>
        </w:rPr>
        <w:t xml:space="preserve"> </w:t>
      </w:r>
      <w:r w:rsidRPr="00FB328C">
        <w:rPr>
          <w:color w:val="auto"/>
        </w:rPr>
        <w:t>network,</w:t>
      </w:r>
      <w:r w:rsidR="00AC5C50">
        <w:rPr>
          <w:color w:val="auto"/>
        </w:rPr>
        <w:t xml:space="preserve"> </w:t>
      </w:r>
      <w:r w:rsidRPr="00FB328C">
        <w:rPr>
          <w:color w:val="auto"/>
        </w:rPr>
        <w:t>which</w:t>
      </w:r>
      <w:r w:rsidR="00AC5C50">
        <w:rPr>
          <w:color w:val="auto"/>
        </w:rPr>
        <w:t xml:space="preserve"> </w:t>
      </w:r>
      <w:r w:rsidRPr="00FB328C">
        <w:rPr>
          <w:color w:val="auto"/>
        </w:rPr>
        <w:t>is</w:t>
      </w:r>
      <w:r w:rsidR="00AC5C50">
        <w:rPr>
          <w:color w:val="auto"/>
        </w:rPr>
        <w:t xml:space="preserve"> </w:t>
      </w:r>
      <w:r w:rsidRPr="00FB328C">
        <w:rPr>
          <w:color w:val="auto"/>
        </w:rPr>
        <w:t>a</w:t>
      </w:r>
      <w:r w:rsidR="00AC5C50">
        <w:rPr>
          <w:color w:val="auto"/>
        </w:rPr>
        <w:t xml:space="preserve"> </w:t>
      </w:r>
      <w:r w:rsidRPr="00FB328C">
        <w:rPr>
          <w:color w:val="auto"/>
        </w:rPr>
        <w:t>collaboration</w:t>
      </w:r>
      <w:r w:rsidR="00AC5C50">
        <w:rPr>
          <w:color w:val="auto"/>
        </w:rPr>
        <w:t xml:space="preserve"> </w:t>
      </w:r>
      <w:r w:rsidRPr="00FB328C">
        <w:rPr>
          <w:color w:val="auto"/>
        </w:rPr>
        <w:t>of</w:t>
      </w:r>
      <w:r w:rsidR="00AC5C50">
        <w:rPr>
          <w:color w:val="auto"/>
        </w:rPr>
        <w:t xml:space="preserve"> </w:t>
      </w:r>
      <w:r w:rsidRPr="00FB328C">
        <w:rPr>
          <w:color w:val="auto"/>
        </w:rPr>
        <w:t>three</w:t>
      </w:r>
      <w:r w:rsidR="00AC5C50">
        <w:rPr>
          <w:color w:val="auto"/>
        </w:rPr>
        <w:t xml:space="preserve"> </w:t>
      </w:r>
      <w:r w:rsidRPr="00FB328C">
        <w:rPr>
          <w:color w:val="auto"/>
        </w:rPr>
        <w:t>universities:</w:t>
      </w:r>
      <w:r w:rsidR="00AC5C50">
        <w:rPr>
          <w:color w:val="auto"/>
        </w:rPr>
        <w:t xml:space="preserve"> </w:t>
      </w:r>
      <w:r w:rsidRPr="00FB328C">
        <w:rPr>
          <w:color w:val="auto"/>
        </w:rPr>
        <w:t>the</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New</w:t>
      </w:r>
      <w:r w:rsidR="00AC5C50">
        <w:rPr>
          <w:color w:val="auto"/>
        </w:rPr>
        <w:t xml:space="preserve"> </w:t>
      </w:r>
      <w:r w:rsidRPr="00FB328C">
        <w:rPr>
          <w:color w:val="auto"/>
        </w:rPr>
        <w:t>South</w:t>
      </w:r>
      <w:r w:rsidR="00AC5C50">
        <w:rPr>
          <w:color w:val="auto"/>
        </w:rPr>
        <w:t xml:space="preserve"> </w:t>
      </w:r>
      <w:r w:rsidRPr="00FB328C">
        <w:rPr>
          <w:color w:val="auto"/>
        </w:rPr>
        <w:t>Wales,</w:t>
      </w:r>
      <w:r w:rsidR="00AC5C50">
        <w:rPr>
          <w:color w:val="auto"/>
        </w:rPr>
        <w:t xml:space="preserve"> </w:t>
      </w:r>
      <w:r w:rsidRPr="00FB328C">
        <w:rPr>
          <w:noProof/>
          <w:color w:val="auto"/>
        </w:rPr>
        <w:t>Swinburne</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Technology</w:t>
      </w:r>
      <w:r w:rsidR="00AC5C50">
        <w:rPr>
          <w:color w:val="auto"/>
        </w:rPr>
        <w:t xml:space="preserve"> </w:t>
      </w:r>
      <w:r w:rsidRPr="00FB328C">
        <w:rPr>
          <w:color w:val="auto"/>
        </w:rPr>
        <w:t>and</w:t>
      </w:r>
      <w:r w:rsidR="00AC5C50">
        <w:rPr>
          <w:color w:val="auto"/>
        </w:rPr>
        <w:t xml:space="preserve"> </w:t>
      </w:r>
      <w:r w:rsidRPr="00FB328C">
        <w:rPr>
          <w:color w:val="auto"/>
        </w:rPr>
        <w:t>The</w:t>
      </w:r>
      <w:r w:rsidR="00AC5C50">
        <w:rPr>
          <w:color w:val="auto"/>
        </w:rPr>
        <w:t xml:space="preserve"> </w:t>
      </w:r>
      <w:r w:rsidRPr="00FB328C">
        <w:rPr>
          <w:color w:val="auto"/>
        </w:rPr>
        <w:t>University</w:t>
      </w:r>
      <w:r w:rsidR="00AC5C50">
        <w:rPr>
          <w:color w:val="auto"/>
        </w:rPr>
        <w:t xml:space="preserve"> </w:t>
      </w:r>
      <w:r w:rsidRPr="00FB328C">
        <w:rPr>
          <w:color w:val="auto"/>
        </w:rPr>
        <w:t>of</w:t>
      </w:r>
      <w:r w:rsidR="00AC5C50">
        <w:rPr>
          <w:color w:val="auto"/>
        </w:rPr>
        <w:t xml:space="preserve"> </w:t>
      </w:r>
      <w:r w:rsidRPr="00FB328C">
        <w:rPr>
          <w:color w:val="auto"/>
        </w:rPr>
        <w:t>Western</w:t>
      </w:r>
      <w:r w:rsidR="00AC5C50">
        <w:rPr>
          <w:color w:val="auto"/>
        </w:rPr>
        <w:t xml:space="preserve"> </w:t>
      </w:r>
      <w:r w:rsidRPr="00FB328C">
        <w:rPr>
          <w:color w:val="auto"/>
        </w:rPr>
        <w:t>Australia.</w:t>
      </w:r>
    </w:p>
    <w:p w14:paraId="0285CCAC" w14:textId="77777777" w:rsidR="00B250B8" w:rsidRPr="00FB328C" w:rsidRDefault="00B250B8" w:rsidP="00B250B8">
      <w:pPr>
        <w:ind w:left="1434" w:hanging="357"/>
        <w:rPr>
          <w:rFonts w:ascii="Century Gothic" w:eastAsiaTheme="majorEastAsia" w:hAnsi="Century Gothic" w:cstheme="majorBidi"/>
          <w:bCs/>
          <w:color w:val="auto"/>
          <w:sz w:val="28"/>
        </w:rPr>
      </w:pPr>
      <w:r w:rsidRPr="00FB328C">
        <w:rPr>
          <w:color w:val="auto"/>
        </w:rPr>
        <w:br w:type="page"/>
      </w:r>
    </w:p>
    <w:p w14:paraId="62099163" w14:textId="0B00FE15" w:rsidR="00B250B8" w:rsidRPr="00FB328C" w:rsidRDefault="00B250B8" w:rsidP="005B042B">
      <w:pPr>
        <w:pStyle w:val="Heading3"/>
        <w:rPr>
          <w:color w:val="auto"/>
        </w:rPr>
      </w:pPr>
      <w:bookmarkStart w:id="1666" w:name="_Toc469917683"/>
      <w:bookmarkStart w:id="1667" w:name="_Toc470254697"/>
      <w:bookmarkStart w:id="1668" w:name="_Toc498416998"/>
      <w:r w:rsidRPr="00FB328C">
        <w:rPr>
          <w:color w:val="auto"/>
        </w:rPr>
        <w:lastRenderedPageBreak/>
        <w:t>The</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Corporate</w:t>
      </w:r>
      <w:r w:rsidR="00AC5C50">
        <w:rPr>
          <w:color w:val="auto"/>
        </w:rPr>
        <w:t xml:space="preserve"> </w:t>
      </w:r>
      <w:r w:rsidRPr="00FB328C">
        <w:rPr>
          <w:color w:val="auto"/>
        </w:rPr>
        <w:t>Public</w:t>
      </w:r>
      <w:r w:rsidR="00AC5C50">
        <w:rPr>
          <w:color w:val="auto"/>
        </w:rPr>
        <w:t xml:space="preserve"> </w:t>
      </w:r>
      <w:r w:rsidRPr="00FB328C">
        <w:rPr>
          <w:color w:val="auto"/>
        </w:rPr>
        <w:t>Affairs</w:t>
      </w:r>
      <w:bookmarkEnd w:id="1666"/>
      <w:bookmarkEnd w:id="1667"/>
      <w:bookmarkEnd w:id="1668"/>
    </w:p>
    <w:p w14:paraId="241B77EF" w14:textId="09C9BBC5" w:rsidR="00B250B8" w:rsidRPr="00FB328C" w:rsidRDefault="00B250B8" w:rsidP="00B250B8">
      <w:pPr>
        <w:pStyle w:val="GivingReportDirectQuote"/>
        <w:rPr>
          <w:color w:val="auto"/>
        </w:rPr>
      </w:pPr>
      <w:r w:rsidRPr="00FB328C">
        <w:rPr>
          <w:color w:val="auto"/>
        </w:rPr>
        <w:t>Public</w:t>
      </w:r>
      <w:r w:rsidR="00AC5C50">
        <w:rPr>
          <w:color w:val="auto"/>
        </w:rPr>
        <w:t xml:space="preserve"> </w:t>
      </w:r>
      <w:r w:rsidRPr="00FB328C">
        <w:rPr>
          <w:color w:val="auto"/>
        </w:rPr>
        <w:t>affairs</w:t>
      </w:r>
      <w:r w:rsidR="00AC5C50">
        <w:rPr>
          <w:color w:val="auto"/>
        </w:rPr>
        <w:t xml:space="preserve"> </w:t>
      </w:r>
      <w:r w:rsidRPr="00FB328C">
        <w:rPr>
          <w:noProof/>
          <w:color w:val="auto"/>
        </w:rPr>
        <w:t>is</w:t>
      </w:r>
      <w:r w:rsidR="00AC5C50">
        <w:rPr>
          <w:color w:val="auto"/>
        </w:rPr>
        <w:t xml:space="preserve"> </w:t>
      </w:r>
      <w:r w:rsidRPr="00FB328C">
        <w:rPr>
          <w:color w:val="auto"/>
        </w:rPr>
        <w:t>the</w:t>
      </w:r>
      <w:r w:rsidR="00AC5C50">
        <w:rPr>
          <w:color w:val="auto"/>
        </w:rPr>
        <w:t xml:space="preserve"> </w:t>
      </w:r>
      <w:r w:rsidRPr="00FB328C">
        <w:rPr>
          <w:color w:val="auto"/>
        </w:rPr>
        <w:t>management</w:t>
      </w:r>
      <w:r w:rsidR="00AC5C50">
        <w:rPr>
          <w:color w:val="auto"/>
        </w:rPr>
        <w:t xml:space="preserve"> </w:t>
      </w:r>
      <w:r w:rsidRPr="00FB328C">
        <w:rPr>
          <w:color w:val="auto"/>
        </w:rPr>
        <w:t>function</w:t>
      </w:r>
      <w:r w:rsidR="00AC5C50">
        <w:rPr>
          <w:color w:val="auto"/>
        </w:rPr>
        <w:t xml:space="preserve"> </w:t>
      </w:r>
      <w:r w:rsidRPr="00FB328C">
        <w:rPr>
          <w:color w:val="auto"/>
        </w:rPr>
        <w:t>responsible</w:t>
      </w:r>
      <w:r w:rsidR="00AC5C50">
        <w:rPr>
          <w:color w:val="auto"/>
        </w:rPr>
        <w:t xml:space="preserve"> </w:t>
      </w:r>
      <w:r w:rsidRPr="00FB328C">
        <w:rPr>
          <w:color w:val="auto"/>
        </w:rPr>
        <w:t>for</w:t>
      </w:r>
      <w:r w:rsidR="00AC5C50">
        <w:rPr>
          <w:color w:val="auto"/>
        </w:rPr>
        <w:t xml:space="preserve"> </w:t>
      </w:r>
      <w:r w:rsidRPr="00FB328C">
        <w:rPr>
          <w:color w:val="auto"/>
        </w:rPr>
        <w:t>interpreting</w:t>
      </w:r>
      <w:r w:rsidR="00AC5C50">
        <w:rPr>
          <w:color w:val="auto"/>
        </w:rPr>
        <w:t xml:space="preserve"> </w:t>
      </w:r>
      <w:r w:rsidRPr="00FB328C">
        <w:rPr>
          <w:color w:val="auto"/>
        </w:rPr>
        <w:t>the</w:t>
      </w:r>
      <w:r w:rsidR="00AC5C50">
        <w:rPr>
          <w:color w:val="auto"/>
        </w:rPr>
        <w:t xml:space="preserve"> </w:t>
      </w:r>
      <w:r w:rsidRPr="00FB328C">
        <w:rPr>
          <w:color w:val="auto"/>
        </w:rPr>
        <w:t>future</w:t>
      </w:r>
      <w:r w:rsidR="00AC5C50">
        <w:rPr>
          <w:color w:val="auto"/>
        </w:rPr>
        <w:t xml:space="preserve"> </w:t>
      </w:r>
      <w:r w:rsidRPr="00FB328C">
        <w:rPr>
          <w:color w:val="auto"/>
        </w:rPr>
        <w:t>political,</w:t>
      </w:r>
      <w:r w:rsidR="00AC5C50">
        <w:rPr>
          <w:color w:val="auto"/>
        </w:rPr>
        <w:t xml:space="preserve"> </w:t>
      </w:r>
      <w:r w:rsidRPr="00FB328C">
        <w:rPr>
          <w:color w:val="auto"/>
        </w:rPr>
        <w:t>social</w:t>
      </w:r>
      <w:r w:rsidR="00AC5C50">
        <w:rPr>
          <w:color w:val="auto"/>
        </w:rPr>
        <w:t xml:space="preserve"> </w:t>
      </w:r>
      <w:r w:rsidRPr="00FB328C">
        <w:rPr>
          <w:color w:val="auto"/>
        </w:rPr>
        <w:t>and</w:t>
      </w:r>
      <w:r w:rsidR="00AC5C50">
        <w:rPr>
          <w:color w:val="auto"/>
        </w:rPr>
        <w:t xml:space="preserve"> </w:t>
      </w:r>
      <w:r w:rsidRPr="00FB328C">
        <w:rPr>
          <w:color w:val="auto"/>
        </w:rPr>
        <w:t>regulatory</w:t>
      </w:r>
      <w:r w:rsidR="00AC5C50">
        <w:rPr>
          <w:color w:val="auto"/>
        </w:rPr>
        <w:t xml:space="preserve"> </w:t>
      </w:r>
      <w:r w:rsidRPr="00FB328C">
        <w:rPr>
          <w:color w:val="auto"/>
        </w:rPr>
        <w:t>environment</w:t>
      </w:r>
      <w:r w:rsidR="00AC5C50">
        <w:rPr>
          <w:color w:val="auto"/>
        </w:rPr>
        <w:t xml:space="preserve"> </w:t>
      </w:r>
      <w:r w:rsidRPr="00FB328C">
        <w:rPr>
          <w:color w:val="auto"/>
        </w:rPr>
        <w:t>of</w:t>
      </w:r>
      <w:r w:rsidR="00AC5C50">
        <w:rPr>
          <w:color w:val="auto"/>
        </w:rPr>
        <w:t xml:space="preserve"> </w:t>
      </w:r>
      <w:r w:rsidRPr="00FB328C">
        <w:rPr>
          <w:color w:val="auto"/>
        </w:rPr>
        <w:t>an</w:t>
      </w:r>
      <w:r w:rsidR="00AC5C50">
        <w:rPr>
          <w:color w:val="auto"/>
        </w:rPr>
        <w:t xml:space="preserve"> </w:t>
      </w:r>
      <w:r w:rsidRPr="00FB328C">
        <w:rPr>
          <w:color w:val="auto"/>
        </w:rPr>
        <w:t>organisation,</w:t>
      </w:r>
      <w:r w:rsidR="00AC5C50">
        <w:rPr>
          <w:color w:val="auto"/>
        </w:rPr>
        <w:t xml:space="preserve"> </w:t>
      </w:r>
      <w:r w:rsidRPr="00FB328C">
        <w:rPr>
          <w:color w:val="auto"/>
        </w:rPr>
        <w:t>continuously</w:t>
      </w:r>
      <w:r w:rsidR="00AC5C50">
        <w:rPr>
          <w:color w:val="auto"/>
        </w:rPr>
        <w:t xml:space="preserve"> </w:t>
      </w:r>
      <w:r w:rsidRPr="00FB328C">
        <w:rPr>
          <w:color w:val="auto"/>
        </w:rPr>
        <w:t>integrating</w:t>
      </w:r>
      <w:r w:rsidR="00AC5C50">
        <w:rPr>
          <w:color w:val="auto"/>
        </w:rPr>
        <w:t xml:space="preserve"> </w:t>
      </w:r>
      <w:r w:rsidRPr="00FB328C">
        <w:rPr>
          <w:color w:val="auto"/>
        </w:rPr>
        <w:t>these</w:t>
      </w:r>
      <w:r w:rsidR="00AC5C50">
        <w:rPr>
          <w:color w:val="auto"/>
        </w:rPr>
        <w:t xml:space="preserve"> </w:t>
      </w:r>
      <w:r w:rsidRPr="00FB328C">
        <w:rPr>
          <w:color w:val="auto"/>
        </w:rPr>
        <w:t>assessments</w:t>
      </w:r>
      <w:r w:rsidR="00AC5C50">
        <w:rPr>
          <w:color w:val="auto"/>
        </w:rPr>
        <w:t xml:space="preserve"> </w:t>
      </w:r>
      <w:r w:rsidRPr="00FB328C">
        <w:rPr>
          <w:color w:val="auto"/>
        </w:rPr>
        <w:t>into</w:t>
      </w:r>
      <w:r w:rsidR="00AC5C50">
        <w:rPr>
          <w:color w:val="auto"/>
        </w:rPr>
        <w:t xml:space="preserve"> </w:t>
      </w:r>
      <w:r w:rsidRPr="00FB328C">
        <w:rPr>
          <w:color w:val="auto"/>
        </w:rPr>
        <w:t>the</w:t>
      </w:r>
      <w:r w:rsidR="00AC5C50">
        <w:rPr>
          <w:color w:val="auto"/>
        </w:rPr>
        <w:t xml:space="preserve"> </w:t>
      </w:r>
      <w:r w:rsidRPr="00FB328C">
        <w:rPr>
          <w:color w:val="auto"/>
        </w:rPr>
        <w:t>strategic</w:t>
      </w:r>
      <w:r w:rsidR="00AC5C50">
        <w:rPr>
          <w:color w:val="auto"/>
        </w:rPr>
        <w:t xml:space="preserve"> </w:t>
      </w:r>
      <w:r w:rsidRPr="00FB328C">
        <w:rPr>
          <w:color w:val="auto"/>
        </w:rPr>
        <w:t>planning</w:t>
      </w:r>
      <w:r w:rsidR="00AC5C50">
        <w:rPr>
          <w:color w:val="auto"/>
        </w:rPr>
        <w:t xml:space="preserve"> </w:t>
      </w:r>
      <w:r w:rsidRPr="00FB328C">
        <w:rPr>
          <w:color w:val="auto"/>
        </w:rPr>
        <w:t>process,</w:t>
      </w:r>
      <w:r w:rsidR="00AC5C50">
        <w:rPr>
          <w:color w:val="auto"/>
        </w:rPr>
        <w:t xml:space="preserve"> </w:t>
      </w:r>
      <w:r w:rsidRPr="00FB328C">
        <w:rPr>
          <w:color w:val="auto"/>
        </w:rPr>
        <w:t>and</w:t>
      </w:r>
      <w:r w:rsidR="00AC5C50">
        <w:rPr>
          <w:color w:val="auto"/>
        </w:rPr>
        <w:t xml:space="preserve"> </w:t>
      </w:r>
      <w:r w:rsidRPr="00FB328C">
        <w:rPr>
          <w:color w:val="auto"/>
        </w:rPr>
        <w:t>undertaking</w:t>
      </w:r>
      <w:r w:rsidR="00AC5C50">
        <w:rPr>
          <w:color w:val="auto"/>
        </w:rPr>
        <w:t xml:space="preserve"> </w:t>
      </w:r>
      <w:r w:rsidRPr="00FB328C">
        <w:rPr>
          <w:color w:val="auto"/>
        </w:rPr>
        <w:t>and</w:t>
      </w:r>
      <w:r w:rsidR="00AC5C50">
        <w:rPr>
          <w:color w:val="auto"/>
        </w:rPr>
        <w:t xml:space="preserve"> </w:t>
      </w:r>
      <w:r w:rsidRPr="00FB328C">
        <w:rPr>
          <w:color w:val="auto"/>
        </w:rPr>
        <w:t>supporting</w:t>
      </w:r>
      <w:r w:rsidR="00AC5C50">
        <w:rPr>
          <w:color w:val="auto"/>
        </w:rPr>
        <w:t xml:space="preserve"> </w:t>
      </w:r>
      <w:r w:rsidRPr="00FB328C">
        <w:rPr>
          <w:color w:val="auto"/>
        </w:rPr>
        <w:t>consequent</w:t>
      </w:r>
      <w:r w:rsidR="00AC5C50">
        <w:rPr>
          <w:color w:val="auto"/>
        </w:rPr>
        <w:t xml:space="preserve"> </w:t>
      </w:r>
      <w:r w:rsidRPr="00FB328C">
        <w:rPr>
          <w:color w:val="auto"/>
        </w:rPr>
        <w:t>organisational</w:t>
      </w:r>
      <w:r w:rsidR="00AC5C50">
        <w:rPr>
          <w:color w:val="auto"/>
        </w:rPr>
        <w:t xml:space="preserve"> </w:t>
      </w:r>
      <w:r w:rsidRPr="00FB328C">
        <w:rPr>
          <w:color w:val="auto"/>
        </w:rPr>
        <w:t>action.</w:t>
      </w:r>
    </w:p>
    <w:p w14:paraId="4CD4C4B2" w14:textId="02DD5F74" w:rsidR="00B250B8" w:rsidRPr="00FB328C" w:rsidRDefault="00B250B8" w:rsidP="00B250B8">
      <w:pPr>
        <w:rPr>
          <w:color w:val="auto"/>
        </w:rPr>
      </w:pP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for</w:t>
      </w:r>
      <w:r w:rsidR="00AC5C50">
        <w:rPr>
          <w:color w:val="auto"/>
        </w:rPr>
        <w:t xml:space="preserve"> </w:t>
      </w:r>
      <w:r w:rsidRPr="00FB328C">
        <w:rPr>
          <w:color w:val="auto"/>
        </w:rPr>
        <w:t>Corporate</w:t>
      </w:r>
      <w:r w:rsidR="00AC5C50">
        <w:rPr>
          <w:color w:val="auto"/>
        </w:rPr>
        <w:t xml:space="preserve"> </w:t>
      </w:r>
      <w:r w:rsidRPr="00FB328C">
        <w:rPr>
          <w:color w:val="auto"/>
        </w:rPr>
        <w:t>Public</w:t>
      </w:r>
      <w:r w:rsidR="00AC5C50">
        <w:rPr>
          <w:color w:val="auto"/>
        </w:rPr>
        <w:t xml:space="preserve"> </w:t>
      </w:r>
      <w:r w:rsidRPr="00FB328C">
        <w:rPr>
          <w:color w:val="auto"/>
        </w:rPr>
        <w:t>Affairs</w:t>
      </w:r>
      <w:r w:rsidR="00AC5C50">
        <w:rPr>
          <w:color w:val="auto"/>
        </w:rPr>
        <w:t xml:space="preserve"> </w:t>
      </w:r>
      <w:r w:rsidRPr="00FB328C">
        <w:rPr>
          <w:color w:val="auto"/>
        </w:rPr>
        <w:t>was</w:t>
      </w:r>
      <w:r w:rsidR="00AC5C50">
        <w:rPr>
          <w:color w:val="auto"/>
        </w:rPr>
        <w:t xml:space="preserve"> </w:t>
      </w:r>
      <w:r w:rsidRPr="00FB328C">
        <w:rPr>
          <w:color w:val="auto"/>
        </w:rPr>
        <w:t>established</w:t>
      </w:r>
      <w:r w:rsidR="00AC5C50">
        <w:rPr>
          <w:color w:val="auto"/>
        </w:rPr>
        <w:t xml:space="preserve"> </w:t>
      </w:r>
      <w:r w:rsidRPr="00FB328C">
        <w:rPr>
          <w:color w:val="auto"/>
        </w:rPr>
        <w:t>in</w:t>
      </w:r>
      <w:r w:rsidR="00AC5C50">
        <w:rPr>
          <w:color w:val="auto"/>
        </w:rPr>
        <w:t xml:space="preserve"> </w:t>
      </w:r>
      <w:r w:rsidRPr="00FB328C">
        <w:rPr>
          <w:color w:val="auto"/>
        </w:rPr>
        <w:t>1990</w:t>
      </w:r>
      <w:r w:rsidR="00AC5C50">
        <w:rPr>
          <w:color w:val="auto"/>
        </w:rPr>
        <w:t xml:space="preserve"> </w:t>
      </w:r>
      <w:r w:rsidRPr="00FB328C">
        <w:rPr>
          <w:color w:val="auto"/>
        </w:rPr>
        <w:t>in</w:t>
      </w:r>
      <w:r w:rsidR="00AC5C50">
        <w:rPr>
          <w:color w:val="auto"/>
        </w:rPr>
        <w:t xml:space="preserve"> </w:t>
      </w:r>
      <w:r w:rsidRPr="00FB328C">
        <w:rPr>
          <w:color w:val="auto"/>
        </w:rPr>
        <w:t>response</w:t>
      </w:r>
      <w:r w:rsidR="00AC5C50">
        <w:rPr>
          <w:color w:val="auto"/>
        </w:rPr>
        <w:t xml:space="preserve"> </w:t>
      </w:r>
      <w:r w:rsidRPr="00FB328C">
        <w:rPr>
          <w:color w:val="auto"/>
        </w:rPr>
        <w:t>to</w:t>
      </w:r>
      <w:r w:rsidR="00AC5C50">
        <w:rPr>
          <w:color w:val="auto"/>
        </w:rPr>
        <w:t xml:space="preserve"> </w:t>
      </w:r>
      <w:r w:rsidRPr="00FB328C">
        <w:rPr>
          <w:color w:val="auto"/>
        </w:rPr>
        <w:t>demand</w:t>
      </w:r>
      <w:r w:rsidR="00AC5C50">
        <w:rPr>
          <w:color w:val="auto"/>
        </w:rPr>
        <w:t xml:space="preserve"> </w:t>
      </w:r>
      <w:r w:rsidRPr="00FB328C">
        <w:rPr>
          <w:color w:val="auto"/>
        </w:rPr>
        <w:t>from</w:t>
      </w:r>
      <w:r w:rsidR="00AC5C50">
        <w:rPr>
          <w:color w:val="auto"/>
        </w:rPr>
        <w:t xml:space="preserve"> </w:t>
      </w:r>
      <w:r w:rsidRPr="00FB328C">
        <w:rPr>
          <w:color w:val="auto"/>
        </w:rPr>
        <w:t>corporate</w:t>
      </w:r>
      <w:r w:rsidR="00AC5C50">
        <w:rPr>
          <w:color w:val="auto"/>
        </w:rPr>
        <w:t xml:space="preserve"> </w:t>
      </w:r>
      <w:r w:rsidRPr="00FB328C">
        <w:rPr>
          <w:color w:val="auto"/>
        </w:rPr>
        <w:t>and</w:t>
      </w:r>
      <w:r w:rsidR="00AC5C50">
        <w:rPr>
          <w:color w:val="auto"/>
        </w:rPr>
        <w:t xml:space="preserve"> </w:t>
      </w:r>
      <w:r w:rsidRPr="00FB328C">
        <w:rPr>
          <w:color w:val="auto"/>
        </w:rPr>
        <w:t>public</w:t>
      </w:r>
      <w:r w:rsidR="00AC5C50">
        <w:rPr>
          <w:color w:val="auto"/>
        </w:rPr>
        <w:t xml:space="preserve"> </w:t>
      </w:r>
      <w:r w:rsidRPr="00FB328C">
        <w:rPr>
          <w:color w:val="auto"/>
        </w:rPr>
        <w:t>affairs</w:t>
      </w:r>
      <w:r w:rsidR="00AC5C50">
        <w:rPr>
          <w:color w:val="auto"/>
        </w:rPr>
        <w:t xml:space="preserve"> </w:t>
      </w:r>
      <w:r w:rsidRPr="00FB328C">
        <w:rPr>
          <w:color w:val="auto"/>
        </w:rPr>
        <w:t>professionals</w:t>
      </w:r>
      <w:r w:rsidR="00AC5C50">
        <w:rPr>
          <w:color w:val="auto"/>
        </w:rPr>
        <w:t xml:space="preserve"> </w:t>
      </w:r>
      <w:r w:rsidRPr="00FB328C">
        <w:rPr>
          <w:color w:val="auto"/>
        </w:rPr>
        <w:t>for</w:t>
      </w:r>
      <w:r w:rsidR="00AC5C50">
        <w:rPr>
          <w:color w:val="auto"/>
        </w:rPr>
        <w:t xml:space="preserve"> </w:t>
      </w:r>
      <w:r w:rsidRPr="00FB328C">
        <w:rPr>
          <w:color w:val="auto"/>
        </w:rPr>
        <w:t>a</w:t>
      </w:r>
      <w:r w:rsidR="00AC5C50">
        <w:rPr>
          <w:color w:val="auto"/>
        </w:rPr>
        <w:t xml:space="preserve"> </w:t>
      </w:r>
      <w:r w:rsidRPr="00FB328C">
        <w:rPr>
          <w:color w:val="auto"/>
        </w:rPr>
        <w:t>support</w:t>
      </w:r>
      <w:r w:rsidR="00AC5C50">
        <w:rPr>
          <w:color w:val="auto"/>
        </w:rPr>
        <w:t xml:space="preserve"> </w:t>
      </w:r>
      <w:r w:rsidRPr="00FB328C">
        <w:rPr>
          <w:color w:val="auto"/>
        </w:rPr>
        <w:t>organisation</w:t>
      </w:r>
      <w:r w:rsidR="00AC5C50">
        <w:rPr>
          <w:color w:val="auto"/>
        </w:rPr>
        <w:t xml:space="preserve"> </w:t>
      </w:r>
      <w:r w:rsidRPr="00FB328C">
        <w:rPr>
          <w:color w:val="auto"/>
        </w:rPr>
        <w:t>for</w:t>
      </w:r>
      <w:r w:rsidR="00AC5C50">
        <w:rPr>
          <w:color w:val="auto"/>
        </w:rPr>
        <w:t xml:space="preserve"> </w:t>
      </w:r>
      <w:r w:rsidRPr="00FB328C">
        <w:rPr>
          <w:color w:val="auto"/>
        </w:rPr>
        <w:t>their</w:t>
      </w:r>
      <w:r w:rsidR="00AC5C50">
        <w:rPr>
          <w:color w:val="auto"/>
        </w:rPr>
        <w:t xml:space="preserve"> </w:t>
      </w:r>
      <w:r w:rsidRPr="00FB328C">
        <w:rPr>
          <w:color w:val="auto"/>
        </w:rPr>
        <w:t>activities.</w:t>
      </w:r>
    </w:p>
    <w:p w14:paraId="198AB556" w14:textId="00C94D9F" w:rsidR="00B250B8" w:rsidRPr="00FB328C" w:rsidRDefault="00B250B8" w:rsidP="00B250B8">
      <w:pPr>
        <w:rPr>
          <w:color w:val="auto"/>
        </w:rPr>
      </w:pP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now</w:t>
      </w:r>
      <w:r w:rsidR="00AC5C50">
        <w:rPr>
          <w:color w:val="auto"/>
        </w:rPr>
        <w:t xml:space="preserve"> </w:t>
      </w:r>
      <w:r w:rsidRPr="00FB328C">
        <w:rPr>
          <w:color w:val="auto"/>
        </w:rPr>
        <w:t>has</w:t>
      </w:r>
      <w:r w:rsidR="00AC5C50">
        <w:rPr>
          <w:color w:val="auto"/>
        </w:rPr>
        <w:t xml:space="preserve"> </w:t>
      </w:r>
      <w:r w:rsidRPr="00FB328C">
        <w:rPr>
          <w:color w:val="auto"/>
        </w:rPr>
        <w:t>more</w:t>
      </w:r>
      <w:r w:rsidR="00AC5C50">
        <w:rPr>
          <w:color w:val="auto"/>
        </w:rPr>
        <w:t xml:space="preserve"> </w:t>
      </w:r>
      <w:r w:rsidRPr="00FB328C">
        <w:rPr>
          <w:color w:val="auto"/>
        </w:rPr>
        <w:t>than</w:t>
      </w:r>
      <w:r w:rsidR="00AC5C50">
        <w:rPr>
          <w:color w:val="auto"/>
        </w:rPr>
        <w:t xml:space="preserve"> </w:t>
      </w:r>
      <w:r w:rsidRPr="00FB328C">
        <w:rPr>
          <w:color w:val="auto"/>
        </w:rPr>
        <w:t>100</w:t>
      </w:r>
      <w:r w:rsidR="00AC5C50">
        <w:rPr>
          <w:color w:val="auto"/>
        </w:rPr>
        <w:t xml:space="preserve"> </w:t>
      </w:r>
      <w:r w:rsidRPr="00FB328C">
        <w:rPr>
          <w:color w:val="auto"/>
        </w:rPr>
        <w:t>members</w:t>
      </w:r>
      <w:r w:rsidR="00AC5C50">
        <w:rPr>
          <w:color w:val="auto"/>
        </w:rPr>
        <w:t xml:space="preserve"> </w:t>
      </w:r>
      <w:r w:rsidRPr="00FB328C">
        <w:rPr>
          <w:color w:val="auto"/>
        </w:rPr>
        <w:t>from</w:t>
      </w:r>
      <w:r w:rsidR="00AC5C50">
        <w:rPr>
          <w:color w:val="auto"/>
        </w:rPr>
        <w:t xml:space="preserve"> </w:t>
      </w:r>
      <w:r w:rsidRPr="00FB328C">
        <w:rPr>
          <w:color w:val="auto"/>
        </w:rPr>
        <w:t>the</w:t>
      </w:r>
      <w:r w:rsidR="00AC5C50">
        <w:rPr>
          <w:color w:val="auto"/>
        </w:rPr>
        <w:t xml:space="preserve"> </w:t>
      </w:r>
      <w:r w:rsidRPr="00FB328C">
        <w:rPr>
          <w:color w:val="auto"/>
        </w:rPr>
        <w:t>ranks</w:t>
      </w:r>
      <w:r w:rsidR="00AC5C50">
        <w:rPr>
          <w:color w:val="auto"/>
        </w:rPr>
        <w:t xml:space="preserve"> </w:t>
      </w:r>
      <w:r w:rsidRPr="00FB328C">
        <w:rPr>
          <w:color w:val="auto"/>
        </w:rPr>
        <w:t>of</w:t>
      </w:r>
      <w:r w:rsidR="00AC5C50">
        <w:rPr>
          <w:color w:val="auto"/>
        </w:rPr>
        <w:t xml:space="preserve"> </w:t>
      </w:r>
      <w:r w:rsidRPr="00FB328C">
        <w:rPr>
          <w:color w:val="auto"/>
        </w:rPr>
        <w:t>corporate</w:t>
      </w:r>
      <w:r w:rsidR="00AC5C50">
        <w:rPr>
          <w:color w:val="auto"/>
        </w:rPr>
        <w:t xml:space="preserve"> </w:t>
      </w:r>
      <w:r w:rsidRPr="00FB328C">
        <w:rPr>
          <w:color w:val="auto"/>
        </w:rPr>
        <w:t>Australia,</w:t>
      </w:r>
      <w:r w:rsidR="00AC5C50">
        <w:rPr>
          <w:color w:val="auto"/>
        </w:rPr>
        <w:t xml:space="preserve"> </w:t>
      </w:r>
      <w:r w:rsidRPr="00FB328C">
        <w:rPr>
          <w:color w:val="auto"/>
        </w:rPr>
        <w:t>industry</w:t>
      </w:r>
      <w:r w:rsidR="00AC5C50">
        <w:rPr>
          <w:color w:val="auto"/>
        </w:rPr>
        <w:t xml:space="preserve"> </w:t>
      </w:r>
      <w:r w:rsidRPr="00FB328C">
        <w:rPr>
          <w:color w:val="auto"/>
        </w:rPr>
        <w:t>associations</w:t>
      </w:r>
      <w:r w:rsidR="00AC5C50">
        <w:rPr>
          <w:color w:val="auto"/>
        </w:rPr>
        <w:t xml:space="preserve"> </w:t>
      </w:r>
      <w:r w:rsidRPr="00FB328C">
        <w:rPr>
          <w:color w:val="auto"/>
        </w:rPr>
        <w:t>and</w:t>
      </w:r>
      <w:r w:rsidR="00AC5C50">
        <w:rPr>
          <w:color w:val="auto"/>
        </w:rPr>
        <w:t xml:space="preserve"> </w:t>
      </w:r>
      <w:r w:rsidRPr="00FB328C">
        <w:rPr>
          <w:color w:val="auto"/>
        </w:rPr>
        <w:t>government</w:t>
      </w:r>
      <w:r w:rsidR="00AC5C50">
        <w:rPr>
          <w:color w:val="auto"/>
        </w:rPr>
        <w:t xml:space="preserve"> </w:t>
      </w:r>
      <w:r w:rsidRPr="00FB328C">
        <w:rPr>
          <w:color w:val="auto"/>
        </w:rPr>
        <w:t>business</w:t>
      </w:r>
      <w:r w:rsidR="00AC5C50">
        <w:rPr>
          <w:color w:val="auto"/>
        </w:rPr>
        <w:t xml:space="preserve"> </w:t>
      </w:r>
      <w:r w:rsidRPr="00FB328C">
        <w:rPr>
          <w:color w:val="auto"/>
        </w:rPr>
        <w:t>enterprises.</w:t>
      </w:r>
      <w:r w:rsidR="00AC5C50">
        <w:rPr>
          <w:color w:val="auto"/>
        </w:rPr>
        <w:t xml:space="preserve"> </w:t>
      </w: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aims</w:t>
      </w:r>
      <w:r w:rsidR="00AC5C50">
        <w:rPr>
          <w:color w:val="auto"/>
        </w:rPr>
        <w:t xml:space="preserve"> </w:t>
      </w:r>
      <w:r w:rsidRPr="00FB328C">
        <w:rPr>
          <w:color w:val="auto"/>
        </w:rPr>
        <w:t>to</w:t>
      </w:r>
      <w:r w:rsidR="00AC5C50">
        <w:rPr>
          <w:color w:val="auto"/>
        </w:rPr>
        <w:t xml:space="preserve"> </w:t>
      </w:r>
      <w:r w:rsidRPr="00FB328C">
        <w:rPr>
          <w:color w:val="auto"/>
        </w:rPr>
        <w:t>provide</w:t>
      </w:r>
      <w:r w:rsidR="00AC5C50">
        <w:rPr>
          <w:color w:val="auto"/>
        </w:rPr>
        <w:t xml:space="preserve"> </w:t>
      </w:r>
      <w:r w:rsidRPr="00FB328C">
        <w:rPr>
          <w:noProof/>
          <w:color w:val="auto"/>
        </w:rPr>
        <w:t>mutual</w:t>
      </w:r>
      <w:r w:rsidR="00AC5C50">
        <w:rPr>
          <w:color w:val="auto"/>
        </w:rPr>
        <w:t xml:space="preserve"> </w:t>
      </w:r>
      <w:r w:rsidRPr="00FB328C">
        <w:rPr>
          <w:color w:val="auto"/>
        </w:rPr>
        <w:t>exchange</w:t>
      </w:r>
      <w:r w:rsidR="00AC5C50">
        <w:rPr>
          <w:color w:val="auto"/>
        </w:rPr>
        <w:t xml:space="preserve"> </w:t>
      </w:r>
      <w:r w:rsidRPr="00FB328C">
        <w:rPr>
          <w:color w:val="auto"/>
        </w:rPr>
        <w:t>within</w:t>
      </w:r>
      <w:r w:rsidR="00AC5C50">
        <w:rPr>
          <w:color w:val="auto"/>
        </w:rPr>
        <w:t xml:space="preserve"> </w:t>
      </w:r>
      <w:r w:rsidRPr="00FB328C">
        <w:rPr>
          <w:color w:val="auto"/>
        </w:rPr>
        <w:t>the</w:t>
      </w:r>
      <w:r w:rsidR="00AC5C50">
        <w:rPr>
          <w:color w:val="auto"/>
        </w:rPr>
        <w:t xml:space="preserve"> </w:t>
      </w:r>
      <w:r w:rsidRPr="00FB328C">
        <w:rPr>
          <w:color w:val="auto"/>
        </w:rPr>
        <w:t>profession's</w:t>
      </w:r>
      <w:r w:rsidR="00AC5C50">
        <w:rPr>
          <w:color w:val="auto"/>
        </w:rPr>
        <w:t xml:space="preserve"> </w:t>
      </w:r>
      <w:r w:rsidRPr="00FB328C">
        <w:rPr>
          <w:color w:val="auto"/>
        </w:rPr>
        <w:t>leadership,</w:t>
      </w:r>
      <w:r w:rsidR="00AC5C50">
        <w:rPr>
          <w:color w:val="auto"/>
        </w:rPr>
        <w:t xml:space="preserve"> </w:t>
      </w:r>
      <w:r w:rsidRPr="00FB328C">
        <w:rPr>
          <w:color w:val="auto"/>
        </w:rPr>
        <w:t>excellent</w:t>
      </w:r>
      <w:r w:rsidR="00AC5C50">
        <w:rPr>
          <w:color w:val="auto"/>
        </w:rPr>
        <w:t xml:space="preserve"> </w:t>
      </w:r>
      <w:r w:rsidRPr="00FB328C">
        <w:rPr>
          <w:color w:val="auto"/>
        </w:rPr>
        <w:t>professional</w:t>
      </w:r>
      <w:r w:rsidR="00AC5C50">
        <w:rPr>
          <w:color w:val="auto"/>
        </w:rPr>
        <w:t xml:space="preserve"> </w:t>
      </w:r>
      <w:r w:rsidRPr="00FB328C">
        <w:rPr>
          <w:color w:val="auto"/>
        </w:rPr>
        <w:t>development</w:t>
      </w:r>
      <w:r w:rsidR="00AC5C50">
        <w:rPr>
          <w:color w:val="auto"/>
        </w:rPr>
        <w:t xml:space="preserve"> </w:t>
      </w:r>
      <w:r w:rsidRPr="00FB328C">
        <w:rPr>
          <w:color w:val="auto"/>
        </w:rPr>
        <w:t>programs</w:t>
      </w:r>
      <w:r w:rsidR="00AC5C50">
        <w:rPr>
          <w:color w:val="auto"/>
        </w:rPr>
        <w:t xml:space="preserve"> </w:t>
      </w:r>
      <w:r w:rsidRPr="00FB328C">
        <w:rPr>
          <w:color w:val="auto"/>
        </w:rPr>
        <w:t>and</w:t>
      </w:r>
      <w:r w:rsidR="00AC5C50">
        <w:rPr>
          <w:color w:val="auto"/>
        </w:rPr>
        <w:t xml:space="preserve"> </w:t>
      </w:r>
      <w:r w:rsidRPr="00FB328C">
        <w:rPr>
          <w:color w:val="auto"/>
        </w:rPr>
        <w:t>information</w:t>
      </w:r>
      <w:r w:rsidR="00AC5C50">
        <w:rPr>
          <w:color w:val="auto"/>
        </w:rPr>
        <w:t xml:space="preserve"> </w:t>
      </w:r>
      <w:r w:rsidRPr="00FB328C">
        <w:rPr>
          <w:color w:val="auto"/>
        </w:rPr>
        <w:t>resources</w:t>
      </w:r>
      <w:r w:rsidR="00AC5C50">
        <w:rPr>
          <w:color w:val="auto"/>
        </w:rPr>
        <w:t xml:space="preserve"> </w:t>
      </w:r>
      <w:r w:rsidRPr="00FB328C">
        <w:rPr>
          <w:color w:val="auto"/>
        </w:rPr>
        <w:t>that</w:t>
      </w:r>
      <w:r w:rsidR="00AC5C50">
        <w:rPr>
          <w:color w:val="auto"/>
        </w:rPr>
        <w:t xml:space="preserve"> </w:t>
      </w:r>
      <w:r w:rsidRPr="00FB328C">
        <w:rPr>
          <w:color w:val="auto"/>
        </w:rPr>
        <w:t>allow</w:t>
      </w:r>
      <w:r w:rsidR="00AC5C50">
        <w:rPr>
          <w:color w:val="auto"/>
        </w:rPr>
        <w:t xml:space="preserve"> </w:t>
      </w:r>
      <w:r w:rsidRPr="00FB328C">
        <w:rPr>
          <w:color w:val="auto"/>
        </w:rPr>
        <w:t>senior</w:t>
      </w:r>
      <w:r w:rsidR="00AC5C50">
        <w:rPr>
          <w:color w:val="auto"/>
        </w:rPr>
        <w:t xml:space="preserve"> </w:t>
      </w:r>
      <w:r w:rsidRPr="00FB328C">
        <w:rPr>
          <w:color w:val="auto"/>
        </w:rPr>
        <w:t>public</w:t>
      </w:r>
      <w:r w:rsidR="00AC5C50">
        <w:rPr>
          <w:color w:val="auto"/>
        </w:rPr>
        <w:t xml:space="preserve"> </w:t>
      </w:r>
      <w:r w:rsidRPr="00FB328C">
        <w:rPr>
          <w:color w:val="auto"/>
        </w:rPr>
        <w:t>affairs</w:t>
      </w:r>
      <w:r w:rsidR="00AC5C50">
        <w:rPr>
          <w:color w:val="auto"/>
        </w:rPr>
        <w:t xml:space="preserve"> </w:t>
      </w:r>
      <w:r w:rsidRPr="00FB328C">
        <w:rPr>
          <w:color w:val="auto"/>
        </w:rPr>
        <w:t>practitioners,</w:t>
      </w:r>
      <w:r w:rsidR="00AC5C50">
        <w:rPr>
          <w:color w:val="auto"/>
        </w:rPr>
        <w:t xml:space="preserve"> </w:t>
      </w:r>
      <w:r w:rsidRPr="00FB328C">
        <w:rPr>
          <w:color w:val="auto"/>
        </w:rPr>
        <w:t>senior</w:t>
      </w:r>
      <w:r w:rsidR="00AC5C50">
        <w:rPr>
          <w:color w:val="auto"/>
        </w:rPr>
        <w:t xml:space="preserve"> </w:t>
      </w:r>
      <w:r w:rsidRPr="00FB328C">
        <w:rPr>
          <w:color w:val="auto"/>
        </w:rPr>
        <w:t>executives</w:t>
      </w:r>
      <w:r w:rsidR="00AC5C50">
        <w:rPr>
          <w:color w:val="auto"/>
        </w:rPr>
        <w:t xml:space="preserve"> </w:t>
      </w:r>
      <w:r w:rsidRPr="00FB328C">
        <w:rPr>
          <w:color w:val="auto"/>
        </w:rPr>
        <w:t>and</w:t>
      </w:r>
      <w:r w:rsidR="00AC5C50">
        <w:rPr>
          <w:color w:val="auto"/>
        </w:rPr>
        <w:t xml:space="preserve"> </w:t>
      </w:r>
      <w:r w:rsidRPr="00FB328C">
        <w:rPr>
          <w:color w:val="auto"/>
        </w:rPr>
        <w:t>line</w:t>
      </w:r>
      <w:r w:rsidR="00AC5C50">
        <w:rPr>
          <w:color w:val="auto"/>
        </w:rPr>
        <w:t xml:space="preserve"> </w:t>
      </w:r>
      <w:r w:rsidRPr="00FB328C">
        <w:rPr>
          <w:color w:val="auto"/>
        </w:rPr>
        <w:t>managers</w:t>
      </w:r>
      <w:r w:rsidR="00AC5C50">
        <w:rPr>
          <w:color w:val="auto"/>
        </w:rPr>
        <w:t xml:space="preserve"> </w:t>
      </w:r>
      <w:r w:rsidRPr="00FB328C">
        <w:rPr>
          <w:color w:val="auto"/>
        </w:rPr>
        <w:t>to:</w:t>
      </w:r>
    </w:p>
    <w:p w14:paraId="795B6175" w14:textId="1F57B283" w:rsidR="00B250B8" w:rsidRPr="00FB328C" w:rsidRDefault="00B250B8" w:rsidP="001C61E8">
      <w:pPr>
        <w:pStyle w:val="Bulletlevel1"/>
        <w:rPr>
          <w:color w:val="auto"/>
        </w:rPr>
      </w:pPr>
      <w:r w:rsidRPr="00FB328C">
        <w:rPr>
          <w:color w:val="auto"/>
        </w:rPr>
        <w:t>better</w:t>
      </w:r>
      <w:r w:rsidR="00AC5C50">
        <w:rPr>
          <w:color w:val="auto"/>
        </w:rPr>
        <w:t xml:space="preserve"> </w:t>
      </w:r>
      <w:r w:rsidRPr="00FB328C">
        <w:rPr>
          <w:color w:val="auto"/>
        </w:rPr>
        <w:t>interpret</w:t>
      </w:r>
      <w:r w:rsidR="00AC5C50">
        <w:rPr>
          <w:color w:val="auto"/>
        </w:rPr>
        <w:t xml:space="preserve"> </w:t>
      </w:r>
      <w:r w:rsidRPr="00FB328C">
        <w:rPr>
          <w:color w:val="auto"/>
        </w:rPr>
        <w:t>their</w:t>
      </w:r>
      <w:r w:rsidR="00AC5C50">
        <w:rPr>
          <w:color w:val="auto"/>
        </w:rPr>
        <w:t xml:space="preserve"> </w:t>
      </w:r>
      <w:r w:rsidRPr="00FB328C">
        <w:rPr>
          <w:color w:val="auto"/>
        </w:rPr>
        <w:t>social,</w:t>
      </w:r>
      <w:r w:rsidR="00AC5C50">
        <w:rPr>
          <w:color w:val="auto"/>
        </w:rPr>
        <w:t xml:space="preserve"> </w:t>
      </w:r>
      <w:r w:rsidRPr="00FB328C">
        <w:rPr>
          <w:color w:val="auto"/>
        </w:rPr>
        <w:t>political</w:t>
      </w:r>
      <w:r w:rsidR="00AC5C50">
        <w:rPr>
          <w:color w:val="auto"/>
        </w:rPr>
        <w:t xml:space="preserve"> </w:t>
      </w:r>
      <w:r w:rsidRPr="00FB328C">
        <w:rPr>
          <w:color w:val="auto"/>
        </w:rPr>
        <w:t>and</w:t>
      </w:r>
      <w:r w:rsidR="00AC5C50">
        <w:rPr>
          <w:color w:val="auto"/>
        </w:rPr>
        <w:t xml:space="preserve"> </w:t>
      </w:r>
      <w:r w:rsidRPr="00FB328C">
        <w:rPr>
          <w:color w:val="auto"/>
        </w:rPr>
        <w:t>economic</w:t>
      </w:r>
      <w:r w:rsidR="00AC5C50">
        <w:rPr>
          <w:color w:val="auto"/>
        </w:rPr>
        <w:t xml:space="preserve"> </w:t>
      </w:r>
      <w:r w:rsidRPr="00FB328C">
        <w:rPr>
          <w:color w:val="auto"/>
        </w:rPr>
        <w:t>environment</w:t>
      </w:r>
    </w:p>
    <w:p w14:paraId="41B6AEB4" w14:textId="59B3E19E" w:rsidR="00B250B8" w:rsidRPr="00FB328C" w:rsidRDefault="00B250B8" w:rsidP="001C61E8">
      <w:pPr>
        <w:pStyle w:val="Bulletlevel1"/>
        <w:rPr>
          <w:color w:val="auto"/>
        </w:rPr>
      </w:pPr>
      <w:r w:rsidRPr="00FB328C">
        <w:rPr>
          <w:color w:val="auto"/>
        </w:rPr>
        <w:t>contribute</w:t>
      </w:r>
      <w:r w:rsidR="00AC5C50">
        <w:rPr>
          <w:color w:val="auto"/>
        </w:rPr>
        <w:t xml:space="preserve"> </w:t>
      </w:r>
      <w:r w:rsidRPr="00FB328C">
        <w:rPr>
          <w:color w:val="auto"/>
        </w:rPr>
        <w:t>significantly</w:t>
      </w:r>
      <w:r w:rsidR="00AC5C50">
        <w:rPr>
          <w:color w:val="auto"/>
        </w:rPr>
        <w:t xml:space="preserve"> </w:t>
      </w:r>
      <w:r w:rsidRPr="00FB328C">
        <w:rPr>
          <w:color w:val="auto"/>
        </w:rPr>
        <w:t>to</w:t>
      </w:r>
      <w:r w:rsidR="00AC5C50">
        <w:rPr>
          <w:color w:val="auto"/>
        </w:rPr>
        <w:t xml:space="preserve"> </w:t>
      </w:r>
      <w:r w:rsidRPr="00FB328C">
        <w:rPr>
          <w:color w:val="auto"/>
        </w:rPr>
        <w:t>the</w:t>
      </w:r>
      <w:r w:rsidR="00AC5C50">
        <w:rPr>
          <w:color w:val="auto"/>
        </w:rPr>
        <w:t xml:space="preserve"> </w:t>
      </w:r>
      <w:r w:rsidRPr="00FB328C">
        <w:rPr>
          <w:color w:val="auto"/>
        </w:rPr>
        <w:t>way</w:t>
      </w:r>
      <w:r w:rsidR="00AC5C50">
        <w:rPr>
          <w:color w:val="auto"/>
        </w:rPr>
        <w:t xml:space="preserve"> </w:t>
      </w:r>
      <w:r w:rsidRPr="00FB328C">
        <w:rPr>
          <w:color w:val="auto"/>
        </w:rPr>
        <w:t>their</w:t>
      </w:r>
      <w:r w:rsidR="00AC5C50">
        <w:rPr>
          <w:color w:val="auto"/>
        </w:rPr>
        <w:t xml:space="preserve"> </w:t>
      </w:r>
      <w:r w:rsidRPr="00FB328C">
        <w:rPr>
          <w:color w:val="auto"/>
        </w:rPr>
        <w:t>organisation</w:t>
      </w:r>
      <w:r w:rsidR="00AC5C50">
        <w:rPr>
          <w:color w:val="auto"/>
        </w:rPr>
        <w:t xml:space="preserve"> </w:t>
      </w:r>
      <w:r w:rsidRPr="00FB328C">
        <w:rPr>
          <w:color w:val="auto"/>
        </w:rPr>
        <w:t>relates</w:t>
      </w:r>
      <w:r w:rsidR="00AC5C50">
        <w:rPr>
          <w:color w:val="auto"/>
        </w:rPr>
        <w:t xml:space="preserve"> </w:t>
      </w:r>
      <w:r w:rsidRPr="00FB328C">
        <w:rPr>
          <w:color w:val="auto"/>
        </w:rPr>
        <w:t>to</w:t>
      </w:r>
      <w:r w:rsidR="00AC5C50">
        <w:rPr>
          <w:color w:val="auto"/>
        </w:rPr>
        <w:t xml:space="preserve"> </w:t>
      </w:r>
      <w:r w:rsidRPr="00FB328C">
        <w:rPr>
          <w:color w:val="auto"/>
        </w:rPr>
        <w:t>its</w:t>
      </w:r>
      <w:r w:rsidR="00AC5C50">
        <w:rPr>
          <w:color w:val="auto"/>
        </w:rPr>
        <w:t xml:space="preserve"> </w:t>
      </w:r>
      <w:r w:rsidRPr="00FB328C">
        <w:rPr>
          <w:color w:val="auto"/>
        </w:rPr>
        <w:t>internal/external</w:t>
      </w:r>
      <w:r w:rsidR="00AC5C50">
        <w:rPr>
          <w:color w:val="auto"/>
        </w:rPr>
        <w:t xml:space="preserve"> </w:t>
      </w:r>
      <w:r w:rsidRPr="00FB328C">
        <w:rPr>
          <w:color w:val="auto"/>
        </w:rPr>
        <w:t>stakeholders,</w:t>
      </w:r>
      <w:r w:rsidR="00AC5C50">
        <w:rPr>
          <w:color w:val="auto"/>
        </w:rPr>
        <w:t xml:space="preserve"> </w:t>
      </w:r>
      <w:r w:rsidRPr="00FB328C">
        <w:rPr>
          <w:color w:val="auto"/>
        </w:rPr>
        <w:t>and</w:t>
      </w:r>
    </w:p>
    <w:p w14:paraId="18590A22" w14:textId="5C411F7E" w:rsidR="00B250B8" w:rsidRPr="00FB328C" w:rsidRDefault="00B250B8" w:rsidP="001C61E8">
      <w:pPr>
        <w:pStyle w:val="Bulletlevel1"/>
        <w:rPr>
          <w:color w:val="auto"/>
        </w:rPr>
      </w:pPr>
      <w:r w:rsidRPr="00FB328C">
        <w:rPr>
          <w:color w:val="auto"/>
        </w:rPr>
        <w:t>strengthen</w:t>
      </w:r>
      <w:r w:rsidR="00AC5C50">
        <w:rPr>
          <w:color w:val="auto"/>
        </w:rPr>
        <w:t xml:space="preserve"> </w:t>
      </w:r>
      <w:r w:rsidRPr="00FB328C">
        <w:rPr>
          <w:color w:val="auto"/>
        </w:rPr>
        <w:t>the</w:t>
      </w:r>
      <w:r w:rsidR="00AC5C50">
        <w:rPr>
          <w:color w:val="auto"/>
        </w:rPr>
        <w:t xml:space="preserve"> </w:t>
      </w:r>
      <w:r w:rsidRPr="00FB328C">
        <w:rPr>
          <w:color w:val="auto"/>
        </w:rPr>
        <w:t>role</w:t>
      </w:r>
      <w:r w:rsidR="00AC5C50">
        <w:rPr>
          <w:color w:val="auto"/>
        </w:rPr>
        <w:t xml:space="preserve"> </w:t>
      </w:r>
      <w:r w:rsidRPr="00FB328C">
        <w:rPr>
          <w:color w:val="auto"/>
        </w:rPr>
        <w:t>of</w:t>
      </w:r>
      <w:r w:rsidR="00AC5C50">
        <w:rPr>
          <w:color w:val="auto"/>
        </w:rPr>
        <w:t xml:space="preserve"> </w:t>
      </w:r>
      <w:r w:rsidRPr="00FB328C">
        <w:rPr>
          <w:color w:val="auto"/>
        </w:rPr>
        <w:t>corporate</w:t>
      </w:r>
      <w:r w:rsidR="00AC5C50">
        <w:rPr>
          <w:color w:val="auto"/>
        </w:rPr>
        <w:t xml:space="preserve"> </w:t>
      </w:r>
      <w:r w:rsidRPr="00FB328C">
        <w:rPr>
          <w:color w:val="auto"/>
        </w:rPr>
        <w:t>affairs</w:t>
      </w:r>
      <w:r w:rsidR="00AC5C50">
        <w:rPr>
          <w:color w:val="auto"/>
        </w:rPr>
        <w:t xml:space="preserve"> </w:t>
      </w:r>
      <w:r w:rsidRPr="00FB328C">
        <w:rPr>
          <w:color w:val="auto"/>
        </w:rPr>
        <w:t>staff</w:t>
      </w:r>
      <w:r w:rsidR="00AC5C50">
        <w:rPr>
          <w:color w:val="auto"/>
        </w:rPr>
        <w:t xml:space="preserve"> </w:t>
      </w:r>
      <w:r w:rsidRPr="00FB328C">
        <w:rPr>
          <w:color w:val="auto"/>
        </w:rPr>
        <w:t>as</w:t>
      </w:r>
      <w:r w:rsidR="00AC5C50">
        <w:rPr>
          <w:color w:val="auto"/>
        </w:rPr>
        <w:t xml:space="preserve"> </w:t>
      </w:r>
      <w:r w:rsidRPr="00FB328C">
        <w:rPr>
          <w:color w:val="auto"/>
        </w:rPr>
        <w:t>key</w:t>
      </w:r>
      <w:r w:rsidR="00AC5C50">
        <w:rPr>
          <w:color w:val="auto"/>
        </w:rPr>
        <w:t xml:space="preserve"> </w:t>
      </w:r>
      <w:r w:rsidRPr="00FB328C">
        <w:rPr>
          <w:color w:val="auto"/>
        </w:rPr>
        <w:t>advisers</w:t>
      </w:r>
      <w:r w:rsidR="00AC5C50">
        <w:rPr>
          <w:color w:val="auto"/>
        </w:rPr>
        <w:t xml:space="preserve"> </w:t>
      </w:r>
      <w:r w:rsidRPr="00FB328C">
        <w:rPr>
          <w:color w:val="auto"/>
        </w:rPr>
        <w:t>to</w:t>
      </w:r>
      <w:r w:rsidR="00AC5C50">
        <w:rPr>
          <w:color w:val="auto"/>
        </w:rPr>
        <w:t xml:space="preserve"> </w:t>
      </w:r>
      <w:r w:rsidRPr="00FB328C">
        <w:rPr>
          <w:color w:val="auto"/>
        </w:rPr>
        <w:t>management.</w:t>
      </w:r>
    </w:p>
    <w:p w14:paraId="2EF2E72E" w14:textId="6151673C" w:rsidR="002C3D78" w:rsidRDefault="00B250B8" w:rsidP="00B250B8">
      <w:pPr>
        <w:rPr>
          <w:color w:val="auto"/>
        </w:rPr>
      </w:pPr>
      <w:r w:rsidRPr="00FB328C">
        <w:rPr>
          <w:color w:val="auto"/>
        </w:rPr>
        <w:t>These</w:t>
      </w:r>
      <w:r w:rsidR="00AC5C50">
        <w:rPr>
          <w:color w:val="auto"/>
        </w:rPr>
        <w:t xml:space="preserve"> </w:t>
      </w:r>
      <w:r w:rsidRPr="00FB328C">
        <w:rPr>
          <w:color w:val="auto"/>
        </w:rPr>
        <w:t>aims</w:t>
      </w:r>
      <w:r w:rsidR="00AC5C50">
        <w:rPr>
          <w:color w:val="auto"/>
        </w:rPr>
        <w:t xml:space="preserve"> </w:t>
      </w:r>
      <w:r w:rsidRPr="00FB328C">
        <w:rPr>
          <w:color w:val="auto"/>
        </w:rPr>
        <w:t>are</w:t>
      </w:r>
      <w:r w:rsidR="00AC5C50">
        <w:rPr>
          <w:color w:val="auto"/>
        </w:rPr>
        <w:t xml:space="preserve"> </w:t>
      </w:r>
      <w:r w:rsidRPr="00FB328C">
        <w:rPr>
          <w:color w:val="auto"/>
        </w:rPr>
        <w:t>achieved</w:t>
      </w:r>
      <w:r w:rsidR="00AC5C50">
        <w:rPr>
          <w:color w:val="auto"/>
        </w:rPr>
        <w:t xml:space="preserve"> </w:t>
      </w:r>
      <w:r w:rsidRPr="00FB328C">
        <w:rPr>
          <w:color w:val="auto"/>
        </w:rPr>
        <w:t>by</w:t>
      </w:r>
      <w:r w:rsidR="00AC5C50">
        <w:rPr>
          <w:color w:val="auto"/>
        </w:rPr>
        <w:t xml:space="preserve"> </w:t>
      </w:r>
      <w:r w:rsidRPr="00FB328C">
        <w:rPr>
          <w:color w:val="auto"/>
        </w:rPr>
        <w:t>providing:</w:t>
      </w:r>
    </w:p>
    <w:p w14:paraId="64DF51E2" w14:textId="610C3313" w:rsidR="00B250B8" w:rsidRPr="00FB328C" w:rsidRDefault="00B250B8" w:rsidP="001C61E8">
      <w:pPr>
        <w:pStyle w:val="Bulletlevel1"/>
        <w:rPr>
          <w:color w:val="auto"/>
        </w:rPr>
      </w:pPr>
      <w:r w:rsidRPr="00FB328C">
        <w:rPr>
          <w:color w:val="auto"/>
        </w:rPr>
        <w:t>professional</w:t>
      </w:r>
      <w:r w:rsidR="00AC5C50">
        <w:rPr>
          <w:color w:val="auto"/>
        </w:rPr>
        <w:t xml:space="preserve"> </w:t>
      </w:r>
      <w:r w:rsidRPr="00FB328C">
        <w:rPr>
          <w:color w:val="auto"/>
        </w:rPr>
        <w:t>development</w:t>
      </w:r>
      <w:r w:rsidR="00AC5C50">
        <w:rPr>
          <w:color w:val="auto"/>
        </w:rPr>
        <w:t xml:space="preserve"> </w:t>
      </w:r>
      <w:r w:rsidRPr="00FB328C">
        <w:rPr>
          <w:color w:val="auto"/>
        </w:rPr>
        <w:t>and</w:t>
      </w:r>
      <w:r w:rsidR="00AC5C50">
        <w:rPr>
          <w:color w:val="auto"/>
        </w:rPr>
        <w:t xml:space="preserve"> </w:t>
      </w:r>
      <w:r w:rsidRPr="00FB328C">
        <w:rPr>
          <w:color w:val="auto"/>
        </w:rPr>
        <w:t>training</w:t>
      </w:r>
    </w:p>
    <w:p w14:paraId="6655442F" w14:textId="17812EB9" w:rsidR="00B250B8" w:rsidRPr="00FB328C" w:rsidRDefault="00B250B8" w:rsidP="001C61E8">
      <w:pPr>
        <w:pStyle w:val="Bulletlevel1"/>
        <w:rPr>
          <w:color w:val="auto"/>
        </w:rPr>
      </w:pPr>
      <w:r w:rsidRPr="00FB328C">
        <w:rPr>
          <w:color w:val="auto"/>
        </w:rPr>
        <w:t>research</w:t>
      </w:r>
      <w:r w:rsidR="00AC5C50">
        <w:rPr>
          <w:color w:val="auto"/>
        </w:rPr>
        <w:t xml:space="preserve"> </w:t>
      </w:r>
      <w:r w:rsidRPr="00FB328C">
        <w:rPr>
          <w:color w:val="auto"/>
        </w:rPr>
        <w:t>and</w:t>
      </w:r>
      <w:r w:rsidR="00AC5C50">
        <w:rPr>
          <w:color w:val="auto"/>
        </w:rPr>
        <w:t xml:space="preserve"> </w:t>
      </w:r>
      <w:r w:rsidRPr="00FB328C">
        <w:rPr>
          <w:color w:val="auto"/>
        </w:rPr>
        <w:t>information</w:t>
      </w:r>
      <w:r w:rsidR="00AC5C50">
        <w:rPr>
          <w:color w:val="auto"/>
        </w:rPr>
        <w:t xml:space="preserve"> </w:t>
      </w:r>
      <w:r w:rsidRPr="00FB328C">
        <w:rPr>
          <w:color w:val="auto"/>
        </w:rPr>
        <w:t>resources</w:t>
      </w:r>
    </w:p>
    <w:p w14:paraId="7025AD4B" w14:textId="589A3472" w:rsidR="00B250B8" w:rsidRPr="00FB328C" w:rsidRDefault="00B250B8" w:rsidP="001C61E8">
      <w:pPr>
        <w:pStyle w:val="Bulletlevel1"/>
        <w:rPr>
          <w:color w:val="auto"/>
        </w:rPr>
      </w:pPr>
      <w:r w:rsidRPr="00FB328C">
        <w:rPr>
          <w:color w:val="auto"/>
        </w:rPr>
        <w:t>international</w:t>
      </w:r>
      <w:r w:rsidR="00AC5C50">
        <w:rPr>
          <w:color w:val="auto"/>
        </w:rPr>
        <w:t xml:space="preserve"> </w:t>
      </w:r>
      <w:r w:rsidRPr="00FB328C">
        <w:rPr>
          <w:color w:val="auto"/>
        </w:rPr>
        <w:t>affiliations,</w:t>
      </w:r>
      <w:r w:rsidR="00AC5C50">
        <w:rPr>
          <w:color w:val="auto"/>
        </w:rPr>
        <w:t xml:space="preserve"> </w:t>
      </w:r>
      <w:r w:rsidRPr="00FB328C">
        <w:rPr>
          <w:color w:val="auto"/>
        </w:rPr>
        <w:t>and</w:t>
      </w:r>
    </w:p>
    <w:p w14:paraId="7075F780" w14:textId="28BE1460" w:rsidR="00B250B8" w:rsidRPr="00FB328C" w:rsidRDefault="00B250B8" w:rsidP="001C61E8">
      <w:pPr>
        <w:pStyle w:val="Bulletlevel1"/>
        <w:rPr>
          <w:color w:val="auto"/>
        </w:rPr>
      </w:pPr>
      <w:r w:rsidRPr="00FB328C">
        <w:rPr>
          <w:color w:val="auto"/>
        </w:rPr>
        <w:t>peer</w:t>
      </w:r>
      <w:r w:rsidR="00AC5C50">
        <w:rPr>
          <w:color w:val="auto"/>
        </w:rPr>
        <w:t xml:space="preserve"> </w:t>
      </w:r>
      <w:r w:rsidRPr="00FB328C">
        <w:rPr>
          <w:color w:val="auto"/>
        </w:rPr>
        <w:t>group</w:t>
      </w:r>
      <w:r w:rsidR="00AC5C50">
        <w:rPr>
          <w:color w:val="auto"/>
        </w:rPr>
        <w:t xml:space="preserve"> </w:t>
      </w:r>
      <w:r w:rsidRPr="00FB328C">
        <w:rPr>
          <w:color w:val="auto"/>
        </w:rPr>
        <w:t>dialogue</w:t>
      </w:r>
      <w:r w:rsidR="00AC5C50">
        <w:rPr>
          <w:color w:val="auto"/>
        </w:rPr>
        <w:t xml:space="preserve"> </w:t>
      </w:r>
      <w:r w:rsidRPr="00FB328C">
        <w:rPr>
          <w:color w:val="auto"/>
        </w:rPr>
        <w:t>and</w:t>
      </w:r>
      <w:r w:rsidR="00AC5C50">
        <w:rPr>
          <w:color w:val="auto"/>
        </w:rPr>
        <w:t xml:space="preserve"> </w:t>
      </w:r>
      <w:r w:rsidRPr="00FB328C">
        <w:rPr>
          <w:color w:val="auto"/>
        </w:rPr>
        <w:t>mutual</w:t>
      </w:r>
      <w:r w:rsidR="00AC5C50">
        <w:rPr>
          <w:color w:val="auto"/>
        </w:rPr>
        <w:t xml:space="preserve"> </w:t>
      </w:r>
      <w:r w:rsidRPr="00FB328C">
        <w:rPr>
          <w:color w:val="auto"/>
        </w:rPr>
        <w:t>learning.</w:t>
      </w:r>
    </w:p>
    <w:p w14:paraId="65AF06D7" w14:textId="3B2839F2" w:rsidR="00AE2CB7" w:rsidRPr="00FB328C" w:rsidRDefault="00B250B8" w:rsidP="00B250B8">
      <w:pPr>
        <w:rPr>
          <w:rStyle w:val="Hyperlink"/>
          <w:color w:val="auto"/>
        </w:rPr>
      </w:pPr>
      <w:r w:rsidRPr="00FB328C">
        <w:rPr>
          <w:color w:val="auto"/>
        </w:rPr>
        <w:t>For</w:t>
      </w:r>
      <w:r w:rsidR="00AC5C50">
        <w:rPr>
          <w:color w:val="auto"/>
        </w:rPr>
        <w:t xml:space="preserve"> </w:t>
      </w:r>
      <w:r w:rsidRPr="00FB328C">
        <w:rPr>
          <w:color w:val="auto"/>
        </w:rPr>
        <w:t>further</w:t>
      </w:r>
      <w:r w:rsidR="00AC5C50">
        <w:rPr>
          <w:color w:val="auto"/>
        </w:rPr>
        <w:t xml:space="preserve"> </w:t>
      </w:r>
      <w:r w:rsidRPr="00FB328C">
        <w:rPr>
          <w:color w:val="auto"/>
        </w:rPr>
        <w:t>information</w:t>
      </w:r>
      <w:r w:rsidR="00AC5C50">
        <w:rPr>
          <w:color w:val="auto"/>
        </w:rPr>
        <w:t xml:space="preserve"> </w:t>
      </w:r>
      <w:r w:rsidRPr="00FB328C">
        <w:rPr>
          <w:color w:val="auto"/>
        </w:rPr>
        <w:t>about</w:t>
      </w:r>
      <w:r w:rsidR="00AC5C50">
        <w:rPr>
          <w:color w:val="auto"/>
        </w:rPr>
        <w:t xml:space="preserve"> </w:t>
      </w:r>
      <w:r w:rsidRPr="00FB328C">
        <w:rPr>
          <w:color w:val="auto"/>
        </w:rPr>
        <w:t>the</w:t>
      </w:r>
      <w:r w:rsidR="00AC5C50">
        <w:rPr>
          <w:color w:val="auto"/>
        </w:rPr>
        <w:t xml:space="preserve"> </w:t>
      </w:r>
      <w:r w:rsidRPr="00FB328C">
        <w:rPr>
          <w:color w:val="auto"/>
        </w:rPr>
        <w:t>Centre</w:t>
      </w:r>
      <w:r w:rsidR="00AC5C50">
        <w:rPr>
          <w:color w:val="auto"/>
        </w:rPr>
        <w:t xml:space="preserve"> </w:t>
      </w:r>
      <w:r w:rsidRPr="00FB328C">
        <w:rPr>
          <w:color w:val="auto"/>
        </w:rPr>
        <w:t>please</w:t>
      </w:r>
      <w:r w:rsidR="00AC5C50">
        <w:rPr>
          <w:color w:val="auto"/>
        </w:rPr>
        <w:t xml:space="preserve"> </w:t>
      </w:r>
      <w:r w:rsidRPr="00FB328C">
        <w:rPr>
          <w:color w:val="auto"/>
        </w:rPr>
        <w:t>visit</w:t>
      </w:r>
      <w:r w:rsidR="00AC5C50">
        <w:rPr>
          <w:color w:val="auto"/>
        </w:rPr>
        <w:t xml:space="preserve"> </w:t>
      </w:r>
      <w:hyperlink r:id="rId126" w:tooltip="http://www.accpa.com.au" w:history="1">
        <w:r w:rsidRPr="00FB328C">
          <w:rPr>
            <w:rStyle w:val="Hyperlink"/>
            <w:color w:val="auto"/>
          </w:rPr>
          <w:t>http://www.accpa.com.au</w:t>
        </w:r>
      </w:hyperlink>
    </w:p>
    <w:p w14:paraId="76C7A0BA" w14:textId="6541E1EC" w:rsidR="00216637" w:rsidRPr="00FB328C" w:rsidRDefault="00216637">
      <w:pPr>
        <w:rPr>
          <w:rStyle w:val="Hyperlink"/>
          <w:color w:val="auto"/>
        </w:rPr>
      </w:pPr>
      <w:r w:rsidRPr="00FB328C">
        <w:rPr>
          <w:rStyle w:val="Hyperlink"/>
          <w:color w:val="auto"/>
        </w:rPr>
        <w:br w:type="page"/>
      </w:r>
    </w:p>
    <w:p w14:paraId="36C9EC3A" w14:textId="0A3D4F11" w:rsidR="001B711C" w:rsidRPr="00FB328C" w:rsidRDefault="001B711C" w:rsidP="00D046F1">
      <w:pPr>
        <w:rPr>
          <w:color w:val="auto"/>
        </w:rPr>
        <w:sectPr w:rsidR="001B711C" w:rsidRPr="00FB328C" w:rsidSect="00982C0A">
          <w:footerReference w:type="even" r:id="rId127"/>
          <w:type w:val="continuous"/>
          <w:pgSz w:w="11906" w:h="16838" w:code="9"/>
          <w:pgMar w:top="2160" w:right="1411" w:bottom="1022" w:left="1411" w:header="0" w:footer="454" w:gutter="0"/>
          <w:pgNumType w:start="1"/>
          <w:cols w:space="708"/>
          <w:docGrid w:linePitch="360"/>
        </w:sectPr>
      </w:pPr>
    </w:p>
    <w:p w14:paraId="66EA8690" w14:textId="54BC1476" w:rsidR="00843CC9" w:rsidRPr="00221819" w:rsidRDefault="00843CC9" w:rsidP="00013C00">
      <w:pPr>
        <w:pStyle w:val="GivingReportGenericHeading"/>
        <w:spacing w:before="5600"/>
        <w:jc w:val="right"/>
        <w:rPr>
          <w:color w:val="auto"/>
        </w:rPr>
      </w:pPr>
      <w:r w:rsidRPr="00221819">
        <w:rPr>
          <w:color w:val="auto"/>
        </w:rPr>
        <w:lastRenderedPageBreak/>
        <w:t>For</w:t>
      </w:r>
      <w:r w:rsidR="00AC5C50">
        <w:rPr>
          <w:color w:val="auto"/>
        </w:rPr>
        <w:t xml:space="preserve"> </w:t>
      </w:r>
      <w:r w:rsidRPr="00221819">
        <w:rPr>
          <w:color w:val="auto"/>
        </w:rPr>
        <w:t>more</w:t>
      </w:r>
      <w:r w:rsidR="00AC5C50">
        <w:rPr>
          <w:color w:val="auto"/>
        </w:rPr>
        <w:t xml:space="preserve"> </w:t>
      </w:r>
      <w:r w:rsidRPr="00221819">
        <w:rPr>
          <w:color w:val="auto"/>
        </w:rPr>
        <w:t>information:</w:t>
      </w:r>
      <w:r w:rsidR="00AC5C50">
        <w:rPr>
          <w:color w:val="auto"/>
        </w:rPr>
        <w:t xml:space="preserve"> </w:t>
      </w:r>
      <w:r w:rsidRPr="00221819">
        <w:rPr>
          <w:color w:val="auto"/>
        </w:rPr>
        <w:br/>
      </w:r>
    </w:p>
    <w:p w14:paraId="4E393ADF" w14:textId="2A4CB51A" w:rsidR="00843CC9" w:rsidRPr="00221819" w:rsidRDefault="00843CC9" w:rsidP="006E352B">
      <w:pPr>
        <w:ind w:left="5760"/>
        <w:jc w:val="right"/>
        <w:rPr>
          <w:color w:val="auto"/>
        </w:rPr>
      </w:pPr>
      <w:r w:rsidRPr="00221819">
        <w:rPr>
          <w:color w:val="auto"/>
        </w:rPr>
        <w:t>The</w:t>
      </w:r>
      <w:r w:rsidR="00AC5C50">
        <w:rPr>
          <w:color w:val="auto"/>
        </w:rPr>
        <w:t xml:space="preserve"> </w:t>
      </w:r>
      <w:r w:rsidRPr="00221819">
        <w:rPr>
          <w:color w:val="auto"/>
        </w:rPr>
        <w:t>Australian</w:t>
      </w:r>
      <w:r w:rsidR="00AC5C50">
        <w:rPr>
          <w:color w:val="auto"/>
        </w:rPr>
        <w:t xml:space="preserve"> </w:t>
      </w:r>
      <w:r w:rsidRPr="00221819">
        <w:rPr>
          <w:color w:val="auto"/>
        </w:rPr>
        <w:t>Centre</w:t>
      </w:r>
      <w:r w:rsidR="00AC5C50">
        <w:rPr>
          <w:color w:val="auto"/>
        </w:rPr>
        <w:t xml:space="preserve"> </w:t>
      </w:r>
      <w:r w:rsidRPr="00221819">
        <w:rPr>
          <w:color w:val="auto"/>
        </w:rPr>
        <w:t>for</w:t>
      </w:r>
      <w:r w:rsidR="00AC5C50">
        <w:rPr>
          <w:color w:val="auto"/>
        </w:rPr>
        <w:t xml:space="preserve"> </w:t>
      </w:r>
      <w:r w:rsidRPr="00221819">
        <w:rPr>
          <w:color w:val="auto"/>
        </w:rPr>
        <w:t>Philanthropy</w:t>
      </w:r>
      <w:r w:rsidR="00AC5C50">
        <w:rPr>
          <w:color w:val="auto"/>
        </w:rPr>
        <w:t xml:space="preserve"> </w:t>
      </w:r>
      <w:r w:rsidRPr="00221819">
        <w:rPr>
          <w:color w:val="auto"/>
        </w:rPr>
        <w:t>and</w:t>
      </w:r>
      <w:r w:rsidR="00AC5C50">
        <w:rPr>
          <w:color w:val="auto"/>
        </w:rPr>
        <w:t xml:space="preserve"> </w:t>
      </w:r>
      <w:r w:rsidRPr="00221819">
        <w:rPr>
          <w:color w:val="auto"/>
        </w:rPr>
        <w:t>Nonprofit</w:t>
      </w:r>
      <w:r w:rsidR="00AC5C50">
        <w:rPr>
          <w:color w:val="auto"/>
        </w:rPr>
        <w:t xml:space="preserve"> </w:t>
      </w:r>
      <w:r w:rsidRPr="00221819">
        <w:rPr>
          <w:color w:val="auto"/>
        </w:rPr>
        <w:t>Studies,</w:t>
      </w:r>
      <w:r w:rsidR="00AC5C50">
        <w:rPr>
          <w:color w:val="auto"/>
        </w:rPr>
        <w:t xml:space="preserve"> </w:t>
      </w:r>
      <w:r w:rsidRPr="00221819">
        <w:rPr>
          <w:color w:val="auto"/>
        </w:rPr>
        <w:t>QUT</w:t>
      </w:r>
      <w:r w:rsidRPr="00221819">
        <w:rPr>
          <w:color w:val="auto"/>
        </w:rPr>
        <w:br/>
      </w:r>
      <w:hyperlink r:id="rId128" w:history="1">
        <w:r w:rsidRPr="00221819">
          <w:rPr>
            <w:rStyle w:val="Hyperlink"/>
            <w:color w:val="auto"/>
          </w:rPr>
          <w:t>acpns@qut.edu.au</w:t>
        </w:r>
      </w:hyperlink>
    </w:p>
    <w:p w14:paraId="049460D2" w14:textId="6AF3487A" w:rsidR="00843CC9" w:rsidRPr="00221819" w:rsidRDefault="00843CC9" w:rsidP="00843CC9">
      <w:pPr>
        <w:jc w:val="right"/>
        <w:rPr>
          <w:rStyle w:val="Hyperlink"/>
          <w:color w:val="auto"/>
        </w:rPr>
      </w:pPr>
      <w:r w:rsidRPr="00221819">
        <w:rPr>
          <w:color w:val="auto"/>
        </w:rPr>
        <w:t>Centre</w:t>
      </w:r>
      <w:r w:rsidR="00AC5C50">
        <w:rPr>
          <w:color w:val="auto"/>
        </w:rPr>
        <w:t xml:space="preserve"> </w:t>
      </w:r>
      <w:r w:rsidRPr="00221819">
        <w:rPr>
          <w:color w:val="auto"/>
        </w:rPr>
        <w:t>for</w:t>
      </w:r>
      <w:r w:rsidR="00AC5C50">
        <w:rPr>
          <w:color w:val="auto"/>
        </w:rPr>
        <w:t xml:space="preserve"> </w:t>
      </w:r>
      <w:r w:rsidRPr="00221819">
        <w:rPr>
          <w:color w:val="auto"/>
        </w:rPr>
        <w:t>Social</w:t>
      </w:r>
      <w:r w:rsidR="00AC5C50">
        <w:rPr>
          <w:color w:val="auto"/>
        </w:rPr>
        <w:t xml:space="preserve"> </w:t>
      </w:r>
      <w:r w:rsidRPr="00221819">
        <w:rPr>
          <w:color w:val="auto"/>
        </w:rPr>
        <w:t>Impact</w:t>
      </w:r>
      <w:r w:rsidR="00AC5C50">
        <w:rPr>
          <w:color w:val="auto"/>
        </w:rPr>
        <w:t xml:space="preserve"> </w:t>
      </w:r>
      <w:r w:rsidRPr="00221819">
        <w:rPr>
          <w:color w:val="auto"/>
        </w:rPr>
        <w:t>Swinburne</w:t>
      </w:r>
      <w:r w:rsidR="00AC5C50">
        <w:rPr>
          <w:color w:val="auto"/>
        </w:rPr>
        <w:t xml:space="preserve"> </w:t>
      </w:r>
      <w:r w:rsidRPr="00221819">
        <w:rPr>
          <w:color w:val="auto"/>
        </w:rPr>
        <w:br/>
      </w:r>
      <w:hyperlink r:id="rId129" w:history="1">
        <w:r w:rsidRPr="00221819">
          <w:rPr>
            <w:rStyle w:val="Hyperlink"/>
            <w:color w:val="auto"/>
          </w:rPr>
          <w:t>csiswin@swin.edu.au</w:t>
        </w:r>
      </w:hyperlink>
    </w:p>
    <w:p w14:paraId="6FC50B01" w14:textId="01EE9A04" w:rsidR="00843CC9" w:rsidRDefault="006425D7" w:rsidP="006C0A79">
      <w:pPr>
        <w:spacing w:before="600"/>
        <w:jc w:val="center"/>
        <w:rPr>
          <w:color w:val="auto"/>
        </w:rPr>
      </w:pPr>
      <w:r w:rsidRPr="006425D7">
        <w:rPr>
          <w:noProof/>
          <w:color w:val="auto"/>
          <w:lang w:eastAsia="en-AU"/>
        </w:rPr>
        <w:drawing>
          <wp:inline distT="0" distB="0" distL="0" distR="0" wp14:anchorId="1B828558" wp14:editId="7D2FA643">
            <wp:extent cx="5935354" cy="1953260"/>
            <wp:effectExtent l="0" t="0" r="8255" b="8890"/>
            <wp:docPr id="29" name="Picture 29" descr="This image is a collection of logos for organisations that were involved in producing or supporting Giving Australia 2016.  Logos include: The Australian Centre for Philanthropy and Nonprofit Studies, Queensland University of Technology; The Centre for Corporate Public Affairs; The Centre for Social Impact - Swunburne University of Technology; Fundraising Institute Australia; Foundation for Rural and Regional Renewal; Philanthropy Australia; and Volunteering Australia." title="Footer image - organisation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mit Kumar\2017\2017\November\20 November\B077\Images\159_img01.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0823" cy="1955060"/>
                    </a:xfrm>
                    <a:prstGeom prst="rect">
                      <a:avLst/>
                    </a:prstGeom>
                    <a:noFill/>
                    <a:ln>
                      <a:noFill/>
                    </a:ln>
                  </pic:spPr>
                </pic:pic>
              </a:graphicData>
            </a:graphic>
          </wp:inline>
        </w:drawing>
      </w:r>
    </w:p>
    <w:p w14:paraId="0BFA7C23" w14:textId="3DE441A6" w:rsidR="00843CC9" w:rsidRPr="00131E8F" w:rsidRDefault="00843CC9" w:rsidP="006C0A79">
      <w:pPr>
        <w:pStyle w:val="Footer"/>
        <w:spacing w:before="600"/>
        <w:jc w:val="center"/>
      </w:pPr>
      <w:r w:rsidRPr="00131E8F">
        <w:t>Funded</w:t>
      </w:r>
      <w:r w:rsidR="00AC5C50">
        <w:t xml:space="preserve"> </w:t>
      </w:r>
      <w:r w:rsidRPr="00131E8F">
        <w:t>by</w:t>
      </w:r>
      <w:r w:rsidR="00AC5C50">
        <w:t xml:space="preserve"> </w:t>
      </w:r>
      <w:r w:rsidRPr="00131E8F">
        <w:t>the</w:t>
      </w:r>
      <w:r w:rsidR="00AC5C50">
        <w:t xml:space="preserve"> </w:t>
      </w:r>
      <w:r w:rsidRPr="00131E8F">
        <w:t>Australian</w:t>
      </w:r>
      <w:r w:rsidR="00AC5C50">
        <w:t xml:space="preserve"> </w:t>
      </w:r>
      <w:r w:rsidRPr="00131E8F">
        <w:t>Government</w:t>
      </w:r>
      <w:r w:rsidR="00AC5C50">
        <w:t xml:space="preserve"> </w:t>
      </w:r>
      <w:r w:rsidRPr="00131E8F">
        <w:t>Department</w:t>
      </w:r>
      <w:r w:rsidR="00AC5C50">
        <w:t xml:space="preserve"> </w:t>
      </w:r>
      <w:r w:rsidRPr="00131E8F">
        <w:t>of</w:t>
      </w:r>
      <w:r w:rsidR="00AC5C50">
        <w:t xml:space="preserve"> </w:t>
      </w:r>
      <w:r w:rsidRPr="00131E8F">
        <w:t>Social</w:t>
      </w:r>
      <w:r w:rsidR="00AC5C50">
        <w:t xml:space="preserve"> </w:t>
      </w:r>
      <w:r w:rsidRPr="00131E8F">
        <w:t>Services.</w:t>
      </w:r>
    </w:p>
    <w:p w14:paraId="2379065C" w14:textId="24D34577" w:rsidR="00843CC9" w:rsidRPr="006D6779" w:rsidRDefault="00843CC9" w:rsidP="00843CC9">
      <w:pPr>
        <w:pStyle w:val="Footer"/>
        <w:jc w:val="center"/>
        <w:rPr>
          <w:color w:val="auto"/>
        </w:rPr>
      </w:pPr>
      <w:r w:rsidRPr="006D6779">
        <w:rPr>
          <w:color w:val="auto"/>
        </w:rPr>
        <w:t>Go</w:t>
      </w:r>
      <w:r w:rsidR="00AC5C50" w:rsidRPr="006D6779">
        <w:rPr>
          <w:color w:val="auto"/>
        </w:rPr>
        <w:t xml:space="preserve"> </w:t>
      </w:r>
      <w:r w:rsidRPr="006D6779">
        <w:rPr>
          <w:color w:val="auto"/>
        </w:rPr>
        <w:t>to</w:t>
      </w:r>
      <w:r w:rsidR="00AC5C50" w:rsidRPr="006D6779">
        <w:rPr>
          <w:color w:val="auto"/>
        </w:rPr>
        <w:t xml:space="preserve"> </w:t>
      </w:r>
      <w:hyperlink r:id="rId131" w:tooltip="www.dss.gov.au" w:history="1">
        <w:r w:rsidRPr="006D6779">
          <w:rPr>
            <w:rStyle w:val="Hyperlink"/>
            <w:color w:val="auto"/>
          </w:rPr>
          <w:t>www.dss.gov.au</w:t>
        </w:r>
      </w:hyperlink>
      <w:r w:rsidR="00AC5C50" w:rsidRPr="006D6779">
        <w:rPr>
          <w:color w:val="auto"/>
        </w:rPr>
        <w:t xml:space="preserve"> </w:t>
      </w:r>
      <w:r w:rsidRPr="006D6779">
        <w:rPr>
          <w:color w:val="auto"/>
        </w:rPr>
        <w:t>for</w:t>
      </w:r>
      <w:r w:rsidR="00AC5C50" w:rsidRPr="006D6779">
        <w:rPr>
          <w:color w:val="auto"/>
        </w:rPr>
        <w:t xml:space="preserve"> </w:t>
      </w:r>
      <w:r w:rsidRPr="006D6779">
        <w:rPr>
          <w:color w:val="auto"/>
        </w:rPr>
        <w:t>more</w:t>
      </w:r>
      <w:r w:rsidR="00AC5C50" w:rsidRPr="006D6779">
        <w:rPr>
          <w:color w:val="auto"/>
        </w:rPr>
        <w:t xml:space="preserve"> </w:t>
      </w:r>
      <w:r w:rsidRPr="006D6779">
        <w:rPr>
          <w:color w:val="auto"/>
        </w:rPr>
        <w:t>information</w:t>
      </w:r>
    </w:p>
    <w:sectPr w:rsidR="00843CC9" w:rsidRPr="006D6779" w:rsidSect="00982C0A">
      <w:headerReference w:type="even" r:id="rId132"/>
      <w:headerReference w:type="default" r:id="rId133"/>
      <w:headerReference w:type="first" r:id="rId134"/>
      <w:footerReference w:type="first" r:id="rId135"/>
      <w:pgSz w:w="11906" w:h="16838" w:code="9"/>
      <w:pgMar w:top="2160" w:right="1411" w:bottom="1022" w:left="1411"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DDC9B1" w14:textId="77777777" w:rsidR="0030593E" w:rsidRDefault="0030593E" w:rsidP="006423B4">
      <w:pPr>
        <w:spacing w:after="0" w:line="240" w:lineRule="auto"/>
      </w:pPr>
      <w:r>
        <w:separator/>
      </w:r>
    </w:p>
  </w:endnote>
  <w:endnote w:type="continuationSeparator" w:id="0">
    <w:p w14:paraId="65142E0A" w14:textId="77777777" w:rsidR="0030593E" w:rsidRDefault="0030593E" w:rsidP="006423B4">
      <w:pPr>
        <w:spacing w:after="0" w:line="240" w:lineRule="auto"/>
      </w:pPr>
      <w:r>
        <w:continuationSeparator/>
      </w:r>
    </w:p>
  </w:endnote>
  <w:endnote w:type="continuationNotice" w:id="1">
    <w:p w14:paraId="2AC2E84C" w14:textId="77777777" w:rsidR="0030593E" w:rsidRDefault="003059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1002AFF" w:usb1="4000ACF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HelveticaNeueLT Std Lt Cn">
    <w:altName w:val="Arial"/>
    <w:panose1 w:val="00000000000000000000"/>
    <w:charset w:val="00"/>
    <w:family w:val="swiss"/>
    <w:notTrueType/>
    <w:pitch w:val="variable"/>
    <w:sig w:usb0="800000AF" w:usb1="4000204A"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HelveticaNeue-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F3B7F8" w14:textId="526638A8" w:rsidR="00AC5C50" w:rsidRPr="004264C3" w:rsidRDefault="00AC5C50" w:rsidP="0076535D">
    <w:pPr>
      <w:pStyle w:val="Footer"/>
      <w:tabs>
        <w:tab w:val="clear" w:pos="4513"/>
        <w:tab w:val="clear" w:pos="9026"/>
        <w:tab w:val="center" w:pos="773"/>
      </w:tabs>
      <w:ind w:left="108"/>
      <w:rPr>
        <w:rFonts w:ascii="Century Gothic" w:hAnsi="Century Gothic"/>
        <w:b/>
        <w:i/>
        <w:sz w:val="16"/>
        <w:szCs w:val="16"/>
      </w:rPr>
    </w:pPr>
    <w:r w:rsidRPr="00E70FA1">
      <w:rPr>
        <w:rFonts w:ascii="Century Gothic" w:hAnsi="Century Gothic"/>
        <w:b/>
        <w:sz w:val="16"/>
        <w:szCs w:val="16"/>
      </w:rPr>
      <w:fldChar w:fldCharType="begin"/>
    </w:r>
    <w:r w:rsidRPr="00E70FA1">
      <w:rPr>
        <w:rFonts w:ascii="Century Gothic" w:hAnsi="Century Gothic"/>
        <w:b/>
        <w:sz w:val="16"/>
        <w:szCs w:val="16"/>
      </w:rPr>
      <w:instrText xml:space="preserve"> PAGE   \* MERGEFORMAT </w:instrText>
    </w:r>
    <w:r w:rsidRPr="00E70FA1">
      <w:rPr>
        <w:rFonts w:ascii="Century Gothic" w:hAnsi="Century Gothic"/>
        <w:b/>
        <w:sz w:val="16"/>
        <w:szCs w:val="16"/>
      </w:rPr>
      <w:fldChar w:fldCharType="separate"/>
    </w:r>
    <w:r>
      <w:rPr>
        <w:rFonts w:ascii="Century Gothic" w:hAnsi="Century Gothic"/>
        <w:b/>
        <w:noProof/>
        <w:sz w:val="16"/>
        <w:szCs w:val="16"/>
      </w:rPr>
      <w:t>2</w:t>
    </w:r>
    <w:r w:rsidRPr="00E70FA1">
      <w:rPr>
        <w:rFonts w:ascii="Century Gothic" w:hAnsi="Century Gothic"/>
        <w:b/>
        <w:sz w:val="16"/>
        <w:szCs w:val="16"/>
      </w:rPr>
      <w:fldChar w:fldCharType="end"/>
    </w:r>
    <w:r w:rsidRPr="00F22174">
      <w:rPr>
        <w:rFonts w:ascii="Century Gothic" w:hAnsi="Century Gothic"/>
        <w:sz w:val="16"/>
        <w:szCs w:val="16"/>
      </w:rPr>
      <w:tab/>
    </w:r>
    <w:r w:rsidRPr="004264C3">
      <w:rPr>
        <w:rFonts w:ascii="Century Gothic" w:hAnsi="Century Gothic"/>
        <w:i/>
        <w:sz w:val="16"/>
        <w:szCs w:val="16"/>
      </w:rPr>
      <w:t>Giving</w:t>
    </w:r>
    <w:r>
      <w:rPr>
        <w:rFonts w:ascii="Century Gothic" w:hAnsi="Century Gothic"/>
        <w:i/>
        <w:sz w:val="16"/>
        <w:szCs w:val="16"/>
      </w:rPr>
      <w:t xml:space="preserve"> </w:t>
    </w:r>
    <w:r w:rsidRPr="004264C3">
      <w:rPr>
        <w:rFonts w:ascii="Century Gothic" w:hAnsi="Century Gothic"/>
        <w:i/>
        <w:sz w:val="16"/>
        <w:szCs w:val="16"/>
      </w:rPr>
      <w:t>Australia</w:t>
    </w:r>
    <w:r>
      <w:rPr>
        <w:rFonts w:ascii="Century Gothic" w:hAnsi="Century Gothic"/>
        <w:i/>
        <w:sz w:val="16"/>
        <w:szCs w:val="16"/>
      </w:rPr>
      <w:t xml:space="preserve"> </w:t>
    </w:r>
    <w:r w:rsidRPr="004264C3">
      <w:rPr>
        <w:rFonts w:ascii="Century Gothic" w:hAnsi="Century Gothic"/>
        <w:i/>
        <w:sz w:val="16"/>
        <w:szCs w:val="16"/>
      </w:rPr>
      <w:t>2016</w:t>
    </w:r>
  </w:p>
  <w:p w14:paraId="2076F311" w14:textId="77777777" w:rsidR="00AC5C50" w:rsidRDefault="00AC5C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E4A5D1" w14:textId="03785CC4" w:rsidR="00AC5C50" w:rsidRPr="00E70FA1" w:rsidRDefault="00AC5C50" w:rsidP="0076535D">
    <w:pPr>
      <w:pStyle w:val="Footer"/>
      <w:tabs>
        <w:tab w:val="clear" w:pos="4513"/>
        <w:tab w:val="clear" w:pos="9026"/>
        <w:tab w:val="center" w:pos="8721"/>
      </w:tabs>
      <w:ind w:left="108" w:right="-225"/>
      <w:rPr>
        <w:rFonts w:ascii="Century Gothic" w:hAnsi="Century Gothic"/>
        <w:b/>
        <w:sz w:val="16"/>
        <w:szCs w:val="16"/>
      </w:rPr>
    </w:pPr>
    <w:r>
      <w:rPr>
        <w:rFonts w:ascii="Century Gothic" w:hAnsi="Century Gothic"/>
        <w:i/>
        <w:sz w:val="16"/>
        <w:szCs w:val="16"/>
      </w:rPr>
      <w:t>Giving and volunteering – the nonprofit perspective</w:t>
    </w:r>
    <w:r w:rsidRPr="004264C3">
      <w:rPr>
        <w:rFonts w:ascii="Century Gothic" w:hAnsi="Century Gothic"/>
        <w:i/>
        <w:sz w:val="16"/>
        <w:szCs w:val="16"/>
      </w:rPr>
      <w:tab/>
    </w:r>
    <w:r w:rsidRPr="00E70FA1">
      <w:rPr>
        <w:rFonts w:ascii="Century Gothic" w:hAnsi="Century Gothic"/>
        <w:b/>
        <w:sz w:val="16"/>
        <w:szCs w:val="16"/>
      </w:rPr>
      <w:fldChar w:fldCharType="begin"/>
    </w:r>
    <w:r w:rsidRPr="00E70FA1">
      <w:rPr>
        <w:rFonts w:ascii="Century Gothic" w:hAnsi="Century Gothic"/>
        <w:b/>
        <w:sz w:val="16"/>
        <w:szCs w:val="16"/>
      </w:rPr>
      <w:instrText xml:space="preserve"> PAGE   \* MERGEFORMAT </w:instrText>
    </w:r>
    <w:r w:rsidRPr="00E70FA1">
      <w:rPr>
        <w:rFonts w:ascii="Century Gothic" w:hAnsi="Century Gothic"/>
        <w:b/>
        <w:sz w:val="16"/>
        <w:szCs w:val="16"/>
      </w:rPr>
      <w:fldChar w:fldCharType="separate"/>
    </w:r>
    <w:r>
      <w:rPr>
        <w:rFonts w:ascii="Century Gothic" w:hAnsi="Century Gothic"/>
        <w:b/>
        <w:noProof/>
        <w:sz w:val="16"/>
        <w:szCs w:val="16"/>
      </w:rPr>
      <w:t>1</w:t>
    </w:r>
    <w:r w:rsidRPr="00E70FA1">
      <w:rPr>
        <w:rFonts w:ascii="Century Gothic" w:hAnsi="Century Gothic"/>
        <w:b/>
        <w:sz w:val="16"/>
        <w:szCs w:val="16"/>
      </w:rPr>
      <w:fldChar w:fldCharType="end"/>
    </w:r>
  </w:p>
  <w:p w14:paraId="3A462A39" w14:textId="77777777" w:rsidR="00AC5C50" w:rsidRPr="00682F0C" w:rsidRDefault="00AC5C50" w:rsidP="00682F0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single" w:sz="24" w:space="0" w:color="A6A6A6" w:themeColor="background1" w:themeShade="A6"/>
        <w:insideV w:val="single" w:sz="18" w:space="0" w:color="A6A6A6" w:themeColor="background1" w:themeShade="A6"/>
      </w:tblBorders>
      <w:tblCellMar>
        <w:top w:w="57" w:type="dxa"/>
        <w:bottom w:w="57" w:type="dxa"/>
      </w:tblCellMar>
      <w:tblLook w:val="04A0" w:firstRow="1" w:lastRow="0" w:firstColumn="1" w:lastColumn="0" w:noHBand="0" w:noVBand="1"/>
      <w:tblCaption w:val="Page number, Giving Australia 2016"/>
    </w:tblPr>
    <w:tblGrid>
      <w:gridCol w:w="630"/>
      <w:gridCol w:w="8198"/>
    </w:tblGrid>
    <w:tr w:rsidR="00AC5C50" w14:paraId="54637B76" w14:textId="77777777" w:rsidTr="004469C8">
      <w:trPr>
        <w:tblHeader/>
      </w:trPr>
      <w:tc>
        <w:tcPr>
          <w:tcW w:w="630" w:type="dxa"/>
          <w:shd w:val="clear" w:color="auto" w:fill="auto"/>
        </w:tcPr>
        <w:p w14:paraId="6C92F2E7" w14:textId="54103FD1" w:rsidR="00AC5C50" w:rsidRPr="00020C70" w:rsidRDefault="00AC5C50" w:rsidP="00961FDD">
          <w:pPr>
            <w:pStyle w:val="Footer"/>
            <w:rPr>
              <w:rFonts w:ascii="Century Gothic" w:hAnsi="Century Gothic"/>
              <w:sz w:val="20"/>
            </w:rPr>
          </w:pPr>
          <w:r w:rsidRPr="00020C70">
            <w:rPr>
              <w:rFonts w:ascii="Century Gothic" w:hAnsi="Century Gothic"/>
              <w:sz w:val="20"/>
            </w:rPr>
            <w:fldChar w:fldCharType="begin"/>
          </w:r>
          <w:r w:rsidRPr="00020C70">
            <w:rPr>
              <w:rFonts w:ascii="Century Gothic" w:hAnsi="Century Gothic"/>
              <w:sz w:val="20"/>
            </w:rPr>
            <w:instrText xml:space="preserve"> PAGE   \* MERGEFORMAT </w:instrText>
          </w:r>
          <w:r w:rsidRPr="00020C70">
            <w:rPr>
              <w:rFonts w:ascii="Century Gothic" w:hAnsi="Century Gothic"/>
              <w:sz w:val="20"/>
            </w:rPr>
            <w:fldChar w:fldCharType="separate"/>
          </w:r>
          <w:r w:rsidR="008816AB">
            <w:rPr>
              <w:rFonts w:ascii="Century Gothic" w:hAnsi="Century Gothic"/>
              <w:noProof/>
              <w:sz w:val="20"/>
            </w:rPr>
            <w:t>ii</w:t>
          </w:r>
          <w:r w:rsidRPr="00020C70">
            <w:rPr>
              <w:rFonts w:ascii="Century Gothic" w:hAnsi="Century Gothic"/>
              <w:sz w:val="20"/>
            </w:rPr>
            <w:fldChar w:fldCharType="end"/>
          </w:r>
        </w:p>
      </w:tc>
      <w:tc>
        <w:tcPr>
          <w:tcW w:w="8198" w:type="dxa"/>
          <w:shd w:val="clear" w:color="auto" w:fill="auto"/>
        </w:tcPr>
        <w:p w14:paraId="5C7D77A2" w14:textId="238A0F3C" w:rsidR="00AC5C50" w:rsidRPr="00020C70" w:rsidRDefault="00AC5C50">
          <w:pPr>
            <w:pStyle w:val="Footer"/>
            <w:rPr>
              <w:b/>
              <w:i/>
            </w:rPr>
          </w:pPr>
          <w:r w:rsidRPr="00020C70">
            <w:rPr>
              <w:rFonts w:ascii="Century Gothic" w:hAnsi="Century Gothic"/>
              <w:i/>
              <w:noProof/>
              <w:sz w:val="20"/>
              <w:szCs w:val="16"/>
            </w:rPr>
            <w:t>Giving</w:t>
          </w:r>
          <w:r>
            <w:rPr>
              <w:rFonts w:ascii="Century Gothic" w:hAnsi="Century Gothic"/>
              <w:i/>
              <w:noProof/>
              <w:sz w:val="20"/>
              <w:szCs w:val="16"/>
            </w:rPr>
            <w:t xml:space="preserve"> </w:t>
          </w:r>
          <w:r w:rsidRPr="00020C70">
            <w:rPr>
              <w:rFonts w:ascii="Century Gothic" w:hAnsi="Century Gothic"/>
              <w:i/>
              <w:noProof/>
              <w:sz w:val="20"/>
              <w:szCs w:val="16"/>
            </w:rPr>
            <w:t>Australia</w:t>
          </w:r>
          <w:r>
            <w:rPr>
              <w:rFonts w:ascii="Century Gothic" w:hAnsi="Century Gothic"/>
              <w:i/>
              <w:noProof/>
              <w:sz w:val="20"/>
              <w:szCs w:val="16"/>
            </w:rPr>
            <w:t xml:space="preserve"> </w:t>
          </w:r>
          <w:r w:rsidRPr="00020C70">
            <w:rPr>
              <w:rFonts w:ascii="Century Gothic" w:hAnsi="Century Gothic"/>
              <w:i/>
              <w:noProof/>
              <w:sz w:val="20"/>
              <w:szCs w:val="16"/>
            </w:rPr>
            <w:t>2016</w:t>
          </w:r>
        </w:p>
      </w:tc>
    </w:tr>
  </w:tbl>
  <w:p w14:paraId="07843024" w14:textId="5BA29B07" w:rsidR="00AC5C50" w:rsidRDefault="00AC5C50" w:rsidP="006529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413" w:type="dxa"/>
      <w:tblBorders>
        <w:top w:val="none" w:sz="0" w:space="0" w:color="auto"/>
        <w:left w:val="none" w:sz="0" w:space="0" w:color="auto"/>
        <w:bottom w:val="none" w:sz="0" w:space="0" w:color="auto"/>
        <w:right w:val="none" w:sz="0" w:space="0" w:color="auto"/>
        <w:insideH w:val="single" w:sz="18" w:space="0" w:color="D9D9D9" w:themeColor="background1" w:themeShade="D9"/>
        <w:insideV w:val="single" w:sz="18" w:space="0" w:color="BFBFBF" w:themeColor="background1" w:themeShade="BF"/>
      </w:tblBorders>
      <w:tblLayout w:type="fixed"/>
      <w:tblCellMar>
        <w:top w:w="57" w:type="dxa"/>
        <w:bottom w:w="57" w:type="dxa"/>
      </w:tblCellMar>
      <w:tblLook w:val="04A0" w:firstRow="1" w:lastRow="0" w:firstColumn="1" w:lastColumn="0" w:noHBand="0" w:noVBand="1"/>
      <w:tblCaption w:val="Decorative footer"/>
      <w:tblDescription w:val="Giving Australia 2016 decorative footer."/>
    </w:tblPr>
    <w:tblGrid>
      <w:gridCol w:w="8647"/>
      <w:gridCol w:w="766"/>
    </w:tblGrid>
    <w:tr w:rsidR="00AC5C50" w14:paraId="215AA447" w14:textId="77777777" w:rsidTr="007A31AF">
      <w:trPr>
        <w:tblHeader/>
      </w:trPr>
      <w:tc>
        <w:tcPr>
          <w:tcW w:w="8647" w:type="dxa"/>
        </w:tcPr>
        <w:p w14:paraId="71082407" w14:textId="5AA47269" w:rsidR="00AC5C50" w:rsidRPr="00020C70" w:rsidRDefault="00AC5C50" w:rsidP="00961FDD">
          <w:pPr>
            <w:pStyle w:val="Footer"/>
            <w:jc w:val="right"/>
            <w:rPr>
              <w:rFonts w:ascii="Century Gothic" w:hAnsi="Century Gothic"/>
              <w:i/>
              <w:noProof/>
              <w:sz w:val="20"/>
              <w:szCs w:val="16"/>
            </w:rPr>
          </w:pPr>
          <w:r>
            <w:rPr>
              <w:rFonts w:ascii="Century Gothic" w:hAnsi="Century Gothic"/>
              <w:i/>
              <w:noProof/>
              <w:sz w:val="20"/>
              <w:szCs w:val="16"/>
            </w:rPr>
            <w:t>Giving and volunteering: the nonprofit perspective</w:t>
          </w:r>
        </w:p>
      </w:tc>
      <w:tc>
        <w:tcPr>
          <w:tcW w:w="766" w:type="dxa"/>
        </w:tcPr>
        <w:p w14:paraId="605B15A7" w14:textId="5DD2E71F" w:rsidR="00AC5C50" w:rsidRPr="00020C70" w:rsidRDefault="00AC5C50" w:rsidP="00961FDD">
          <w:pPr>
            <w:pStyle w:val="Footer"/>
            <w:rPr>
              <w:rFonts w:ascii="Century Gothic" w:hAnsi="Century Gothic"/>
              <w:b/>
              <w:i/>
            </w:rPr>
          </w:pPr>
          <w:r w:rsidRPr="00020C70">
            <w:rPr>
              <w:rFonts w:ascii="Century Gothic" w:hAnsi="Century Gothic"/>
              <w:sz w:val="20"/>
            </w:rPr>
            <w:fldChar w:fldCharType="begin"/>
          </w:r>
          <w:r w:rsidRPr="00020C70">
            <w:rPr>
              <w:rFonts w:ascii="Century Gothic" w:hAnsi="Century Gothic"/>
              <w:sz w:val="20"/>
            </w:rPr>
            <w:instrText xml:space="preserve"> PAGE   \* MERGEFORMAT </w:instrText>
          </w:r>
          <w:r w:rsidRPr="00020C70">
            <w:rPr>
              <w:rFonts w:ascii="Century Gothic" w:hAnsi="Century Gothic"/>
              <w:sz w:val="20"/>
            </w:rPr>
            <w:fldChar w:fldCharType="separate"/>
          </w:r>
          <w:r w:rsidR="008816AB">
            <w:rPr>
              <w:rFonts w:ascii="Century Gothic" w:hAnsi="Century Gothic"/>
              <w:noProof/>
              <w:sz w:val="20"/>
            </w:rPr>
            <w:t>v</w:t>
          </w:r>
          <w:r w:rsidRPr="00020C70">
            <w:rPr>
              <w:rFonts w:ascii="Century Gothic" w:hAnsi="Century Gothic"/>
              <w:sz w:val="20"/>
            </w:rPr>
            <w:fldChar w:fldCharType="end"/>
          </w:r>
        </w:p>
      </w:tc>
    </w:tr>
  </w:tbl>
  <w:p w14:paraId="2D5CEDE5" w14:textId="7A6D06CD" w:rsidR="00AC5C50" w:rsidRPr="00682F0C" w:rsidRDefault="00AC5C50" w:rsidP="00961FD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696F2" w14:textId="77777777" w:rsidR="00AC5C50" w:rsidRPr="007A12B1" w:rsidRDefault="00AC5C5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413" w:type="dxa"/>
      <w:tblBorders>
        <w:top w:val="none" w:sz="0" w:space="0" w:color="auto"/>
        <w:left w:val="none" w:sz="0" w:space="0" w:color="auto"/>
        <w:bottom w:val="none" w:sz="0" w:space="0" w:color="auto"/>
        <w:right w:val="none" w:sz="0" w:space="0" w:color="auto"/>
        <w:insideH w:val="single" w:sz="18" w:space="0" w:color="99CB38" w:themeColor="accent1"/>
        <w:insideV w:val="single" w:sz="18" w:space="0" w:color="A6A6A6" w:themeColor="background1" w:themeShade="A6"/>
      </w:tblBorders>
      <w:tblLayout w:type="fixed"/>
      <w:tblCellMar>
        <w:top w:w="57" w:type="dxa"/>
        <w:bottom w:w="57" w:type="dxa"/>
      </w:tblCellMar>
      <w:tblLook w:val="04A0" w:firstRow="1" w:lastRow="0" w:firstColumn="1" w:lastColumn="0" w:noHBand="0" w:noVBand="1"/>
      <w:tblCaption w:val="Page number, Giving Australia 2016"/>
    </w:tblPr>
    <w:tblGrid>
      <w:gridCol w:w="8647"/>
      <w:gridCol w:w="766"/>
    </w:tblGrid>
    <w:tr w:rsidR="00AC5C50" w14:paraId="79233392" w14:textId="77777777" w:rsidTr="00B50B24">
      <w:trPr>
        <w:tblHeader/>
      </w:trPr>
      <w:tc>
        <w:tcPr>
          <w:tcW w:w="8647" w:type="dxa"/>
        </w:tcPr>
        <w:p w14:paraId="716BF825" w14:textId="5A349CB6" w:rsidR="00AC5C50" w:rsidRPr="00020C70" w:rsidRDefault="00AC5C50" w:rsidP="00677503">
          <w:pPr>
            <w:pStyle w:val="Footer"/>
            <w:jc w:val="right"/>
            <w:rPr>
              <w:rFonts w:ascii="Century Gothic" w:hAnsi="Century Gothic"/>
              <w:i/>
              <w:noProof/>
              <w:sz w:val="20"/>
              <w:szCs w:val="16"/>
            </w:rPr>
          </w:pPr>
          <w:r>
            <w:rPr>
              <w:rFonts w:ascii="Century Gothic" w:hAnsi="Century Gothic"/>
              <w:i/>
              <w:noProof/>
              <w:sz w:val="20"/>
              <w:szCs w:val="16"/>
            </w:rPr>
            <w:t>Giving and volunteering: the nonprofit perspective</w:t>
          </w:r>
        </w:p>
      </w:tc>
      <w:tc>
        <w:tcPr>
          <w:tcW w:w="766" w:type="dxa"/>
        </w:tcPr>
        <w:p w14:paraId="561B8752" w14:textId="55C3F4DB" w:rsidR="00AC5C50" w:rsidRPr="00020C70" w:rsidRDefault="00AC5C50" w:rsidP="00677503">
          <w:pPr>
            <w:pStyle w:val="Footer"/>
            <w:rPr>
              <w:rFonts w:ascii="Century Gothic" w:hAnsi="Century Gothic"/>
              <w:b/>
              <w:i/>
            </w:rPr>
          </w:pPr>
          <w:r w:rsidRPr="00020C70">
            <w:rPr>
              <w:rFonts w:ascii="Century Gothic" w:hAnsi="Century Gothic"/>
              <w:sz w:val="20"/>
            </w:rPr>
            <w:fldChar w:fldCharType="begin"/>
          </w:r>
          <w:r w:rsidRPr="00020C70">
            <w:rPr>
              <w:rFonts w:ascii="Century Gothic" w:hAnsi="Century Gothic"/>
              <w:sz w:val="20"/>
            </w:rPr>
            <w:instrText xml:space="preserve"> PAGE   \* MERGEFORMAT </w:instrText>
          </w:r>
          <w:r w:rsidRPr="00020C70">
            <w:rPr>
              <w:rFonts w:ascii="Century Gothic" w:hAnsi="Century Gothic"/>
              <w:sz w:val="20"/>
            </w:rPr>
            <w:fldChar w:fldCharType="separate"/>
          </w:r>
          <w:r w:rsidR="008816AB">
            <w:rPr>
              <w:rFonts w:ascii="Century Gothic" w:hAnsi="Century Gothic"/>
              <w:noProof/>
              <w:sz w:val="20"/>
            </w:rPr>
            <w:t>xxi</w:t>
          </w:r>
          <w:r w:rsidRPr="00020C70">
            <w:rPr>
              <w:rFonts w:ascii="Century Gothic" w:hAnsi="Century Gothic"/>
              <w:sz w:val="20"/>
            </w:rPr>
            <w:fldChar w:fldCharType="end"/>
          </w:r>
        </w:p>
      </w:tc>
    </w:tr>
  </w:tbl>
  <w:p w14:paraId="0C279481" w14:textId="77777777" w:rsidR="00AC5C50" w:rsidRPr="00682F0C" w:rsidRDefault="00AC5C50" w:rsidP="00961FD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413" w:type="dxa"/>
      <w:tblBorders>
        <w:top w:val="none" w:sz="0" w:space="0" w:color="auto"/>
        <w:left w:val="none" w:sz="0" w:space="0" w:color="auto"/>
        <w:bottom w:val="none" w:sz="0" w:space="0" w:color="auto"/>
        <w:right w:val="none" w:sz="0" w:space="0" w:color="auto"/>
        <w:insideH w:val="single" w:sz="18" w:space="0" w:color="99CB38" w:themeColor="accent1"/>
        <w:insideV w:val="single" w:sz="18" w:space="0" w:color="BFBFBF" w:themeColor="background1" w:themeShade="BF"/>
      </w:tblBorders>
      <w:tblLayout w:type="fixed"/>
      <w:tblCellMar>
        <w:top w:w="57" w:type="dxa"/>
        <w:bottom w:w="57" w:type="dxa"/>
      </w:tblCellMar>
      <w:tblLook w:val="04A0" w:firstRow="1" w:lastRow="0" w:firstColumn="1" w:lastColumn="0" w:noHBand="0" w:noVBand="1"/>
      <w:tblCaption w:val="Page number, Giving Australia 2016"/>
    </w:tblPr>
    <w:tblGrid>
      <w:gridCol w:w="8647"/>
      <w:gridCol w:w="766"/>
    </w:tblGrid>
    <w:tr w:rsidR="00AC5C50" w14:paraId="6887D983" w14:textId="77777777" w:rsidTr="00851C82">
      <w:trPr>
        <w:tblHeader/>
      </w:trPr>
      <w:tc>
        <w:tcPr>
          <w:tcW w:w="8647" w:type="dxa"/>
        </w:tcPr>
        <w:p w14:paraId="2D8F06E9" w14:textId="725DF36E" w:rsidR="00AC5C50" w:rsidRPr="00020C70" w:rsidRDefault="00AC5C50" w:rsidP="00677503">
          <w:pPr>
            <w:pStyle w:val="Footer"/>
            <w:jc w:val="right"/>
            <w:rPr>
              <w:rFonts w:ascii="Century Gothic" w:hAnsi="Century Gothic"/>
              <w:i/>
              <w:noProof/>
              <w:sz w:val="20"/>
              <w:szCs w:val="16"/>
            </w:rPr>
          </w:pPr>
          <w:r>
            <w:rPr>
              <w:rFonts w:ascii="Century Gothic" w:hAnsi="Century Gothic"/>
              <w:i/>
              <w:noProof/>
              <w:sz w:val="20"/>
              <w:szCs w:val="16"/>
            </w:rPr>
            <w:t>Giving and volunteering: the nonprofit perspective</w:t>
          </w:r>
        </w:p>
      </w:tc>
      <w:tc>
        <w:tcPr>
          <w:tcW w:w="766" w:type="dxa"/>
        </w:tcPr>
        <w:p w14:paraId="6308ED63" w14:textId="06139C07" w:rsidR="00AC5C50" w:rsidRPr="00020C70" w:rsidRDefault="00AC5C50" w:rsidP="00677503">
          <w:pPr>
            <w:pStyle w:val="Footer"/>
            <w:rPr>
              <w:rFonts w:ascii="Century Gothic" w:hAnsi="Century Gothic"/>
              <w:b/>
              <w:i/>
            </w:rPr>
          </w:pPr>
          <w:r w:rsidRPr="00020C70">
            <w:rPr>
              <w:rFonts w:ascii="Century Gothic" w:hAnsi="Century Gothic"/>
              <w:sz w:val="20"/>
            </w:rPr>
            <w:fldChar w:fldCharType="begin"/>
          </w:r>
          <w:r w:rsidRPr="00020C70">
            <w:rPr>
              <w:rFonts w:ascii="Century Gothic" w:hAnsi="Century Gothic"/>
              <w:sz w:val="20"/>
            </w:rPr>
            <w:instrText xml:space="preserve"> PAGE   \* MERGEFORMAT </w:instrText>
          </w:r>
          <w:r w:rsidRPr="00020C70">
            <w:rPr>
              <w:rFonts w:ascii="Century Gothic" w:hAnsi="Century Gothic"/>
              <w:sz w:val="20"/>
            </w:rPr>
            <w:fldChar w:fldCharType="separate"/>
          </w:r>
          <w:r w:rsidR="008816AB">
            <w:rPr>
              <w:rFonts w:ascii="Century Gothic" w:hAnsi="Century Gothic"/>
              <w:noProof/>
              <w:sz w:val="20"/>
            </w:rPr>
            <w:t>7</w:t>
          </w:r>
          <w:r w:rsidRPr="00020C70">
            <w:rPr>
              <w:rFonts w:ascii="Century Gothic" w:hAnsi="Century Gothic"/>
              <w:sz w:val="20"/>
            </w:rPr>
            <w:fldChar w:fldCharType="end"/>
          </w:r>
        </w:p>
      </w:tc>
    </w:tr>
  </w:tbl>
  <w:p w14:paraId="3EB05BAB" w14:textId="77777777" w:rsidR="00AC5C50" w:rsidRPr="00682F0C" w:rsidRDefault="00AC5C50" w:rsidP="00961FDD">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286" w:type="dxa"/>
      <w:tblBorders>
        <w:top w:val="none" w:sz="0" w:space="0" w:color="auto"/>
        <w:left w:val="none" w:sz="0" w:space="0" w:color="auto"/>
        <w:bottom w:val="none" w:sz="0" w:space="0" w:color="auto"/>
        <w:right w:val="none" w:sz="0" w:space="0" w:color="auto"/>
        <w:insideH w:val="single" w:sz="18" w:space="0" w:color="99CB38" w:themeColor="accent1"/>
        <w:insideV w:val="single" w:sz="18" w:space="0" w:color="BFBFBF" w:themeColor="background1" w:themeShade="BF"/>
      </w:tblBorders>
      <w:tblLayout w:type="fixed"/>
      <w:tblCellMar>
        <w:top w:w="57" w:type="dxa"/>
        <w:bottom w:w="57" w:type="dxa"/>
      </w:tblCellMar>
      <w:tblLook w:val="04A0" w:firstRow="1" w:lastRow="0" w:firstColumn="1" w:lastColumn="0" w:noHBand="0" w:noVBand="1"/>
      <w:tblCaption w:val="Page number, Giving Australia 2016"/>
    </w:tblPr>
    <w:tblGrid>
      <w:gridCol w:w="675"/>
      <w:gridCol w:w="8611"/>
    </w:tblGrid>
    <w:tr w:rsidR="00AC5C50" w14:paraId="553AE141" w14:textId="77777777" w:rsidTr="00851C82">
      <w:trPr>
        <w:tblHeader/>
      </w:trPr>
      <w:tc>
        <w:tcPr>
          <w:tcW w:w="675" w:type="dxa"/>
          <w:shd w:val="clear" w:color="auto" w:fill="auto"/>
        </w:tcPr>
        <w:p w14:paraId="690EF3FC" w14:textId="026DC45F" w:rsidR="00AC5C50" w:rsidRPr="00020C70" w:rsidRDefault="00AC5C50" w:rsidP="00917E44">
          <w:pPr>
            <w:pStyle w:val="Footer"/>
            <w:rPr>
              <w:rFonts w:ascii="Century Gothic" w:hAnsi="Century Gothic"/>
              <w:sz w:val="20"/>
            </w:rPr>
          </w:pPr>
          <w:r w:rsidRPr="00020C70">
            <w:rPr>
              <w:rFonts w:ascii="Century Gothic" w:hAnsi="Century Gothic"/>
              <w:sz w:val="20"/>
            </w:rPr>
            <w:fldChar w:fldCharType="begin"/>
          </w:r>
          <w:r w:rsidRPr="00020C70">
            <w:rPr>
              <w:rFonts w:ascii="Century Gothic" w:hAnsi="Century Gothic"/>
              <w:sz w:val="20"/>
            </w:rPr>
            <w:instrText xml:space="preserve"> PAGE   \* MERGEFORMAT </w:instrText>
          </w:r>
          <w:r w:rsidRPr="00020C70">
            <w:rPr>
              <w:rFonts w:ascii="Century Gothic" w:hAnsi="Century Gothic"/>
              <w:sz w:val="20"/>
            </w:rPr>
            <w:fldChar w:fldCharType="separate"/>
          </w:r>
          <w:r w:rsidR="008816AB">
            <w:rPr>
              <w:rFonts w:ascii="Century Gothic" w:hAnsi="Century Gothic"/>
              <w:noProof/>
              <w:sz w:val="20"/>
            </w:rPr>
            <w:t>6</w:t>
          </w:r>
          <w:r w:rsidRPr="00020C70">
            <w:rPr>
              <w:rFonts w:ascii="Century Gothic" w:hAnsi="Century Gothic"/>
              <w:sz w:val="20"/>
            </w:rPr>
            <w:fldChar w:fldCharType="end"/>
          </w:r>
        </w:p>
      </w:tc>
      <w:tc>
        <w:tcPr>
          <w:tcW w:w="8611" w:type="dxa"/>
          <w:shd w:val="clear" w:color="auto" w:fill="auto"/>
        </w:tcPr>
        <w:p w14:paraId="7DB2F3AB" w14:textId="5A9A2522" w:rsidR="00AC5C50" w:rsidRPr="00020C70" w:rsidRDefault="00AC5C50" w:rsidP="00917E44">
          <w:pPr>
            <w:pStyle w:val="Footer"/>
            <w:rPr>
              <w:b/>
              <w:i/>
            </w:rPr>
          </w:pPr>
          <w:r w:rsidRPr="00020C70">
            <w:rPr>
              <w:rFonts w:ascii="Century Gothic" w:hAnsi="Century Gothic"/>
              <w:i/>
              <w:noProof/>
              <w:sz w:val="20"/>
              <w:szCs w:val="16"/>
            </w:rPr>
            <w:t>Giving</w:t>
          </w:r>
          <w:r>
            <w:rPr>
              <w:rFonts w:ascii="Century Gothic" w:hAnsi="Century Gothic"/>
              <w:i/>
              <w:noProof/>
              <w:sz w:val="20"/>
              <w:szCs w:val="16"/>
            </w:rPr>
            <w:t xml:space="preserve"> </w:t>
          </w:r>
          <w:r w:rsidRPr="00020C70">
            <w:rPr>
              <w:rFonts w:ascii="Century Gothic" w:hAnsi="Century Gothic"/>
              <w:i/>
              <w:noProof/>
              <w:sz w:val="20"/>
              <w:szCs w:val="16"/>
            </w:rPr>
            <w:t>Australia</w:t>
          </w:r>
          <w:r>
            <w:rPr>
              <w:rFonts w:ascii="Century Gothic" w:hAnsi="Century Gothic"/>
              <w:i/>
              <w:noProof/>
              <w:sz w:val="20"/>
              <w:szCs w:val="16"/>
            </w:rPr>
            <w:t xml:space="preserve"> </w:t>
          </w:r>
          <w:r w:rsidRPr="00020C70">
            <w:rPr>
              <w:rFonts w:ascii="Century Gothic" w:hAnsi="Century Gothic"/>
              <w:i/>
              <w:noProof/>
              <w:sz w:val="20"/>
              <w:szCs w:val="16"/>
            </w:rPr>
            <w:t>2016</w:t>
          </w:r>
        </w:p>
      </w:tc>
    </w:tr>
  </w:tbl>
  <w:p w14:paraId="1225C129" w14:textId="77777777" w:rsidR="00AC5C50" w:rsidRDefault="00AC5C50" w:rsidP="00961FDD">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581315" w14:textId="15DE7AC7" w:rsidR="00AC5C50" w:rsidRPr="00843CC9" w:rsidRDefault="00AC5C50" w:rsidP="00843C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1952F4" w14:textId="77777777" w:rsidR="0030593E" w:rsidRDefault="0030593E" w:rsidP="006423B4">
      <w:pPr>
        <w:spacing w:after="0" w:line="240" w:lineRule="auto"/>
      </w:pPr>
      <w:r>
        <w:separator/>
      </w:r>
    </w:p>
  </w:footnote>
  <w:footnote w:type="continuationSeparator" w:id="0">
    <w:p w14:paraId="26E33A46" w14:textId="77777777" w:rsidR="0030593E" w:rsidRDefault="0030593E" w:rsidP="006423B4">
      <w:pPr>
        <w:spacing w:after="0" w:line="240" w:lineRule="auto"/>
      </w:pPr>
      <w:r>
        <w:continuationSeparator/>
      </w:r>
    </w:p>
  </w:footnote>
  <w:footnote w:type="continuationNotice" w:id="1">
    <w:p w14:paraId="74D3E5FE" w14:textId="77777777" w:rsidR="0030593E" w:rsidRDefault="0030593E">
      <w:pPr>
        <w:spacing w:after="0" w:line="240" w:lineRule="auto"/>
      </w:pPr>
    </w:p>
  </w:footnote>
  <w:footnote w:id="2">
    <w:p w14:paraId="2B30CE18" w14:textId="3B2F7D4D"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This</w:t>
      </w:r>
      <w:r>
        <w:rPr>
          <w:color w:val="auto"/>
        </w:rPr>
        <w:t xml:space="preserve"> </w:t>
      </w:r>
      <w:r w:rsidRPr="00874594">
        <w:rPr>
          <w:color w:val="auto"/>
        </w:rPr>
        <w:t>research</w:t>
      </w:r>
      <w:r>
        <w:rPr>
          <w:color w:val="auto"/>
        </w:rPr>
        <w:t xml:space="preserve"> </w:t>
      </w:r>
      <w:r w:rsidRPr="00874594">
        <w:rPr>
          <w:color w:val="auto"/>
        </w:rPr>
        <w:t>was</w:t>
      </w:r>
      <w:r>
        <w:rPr>
          <w:color w:val="auto"/>
        </w:rPr>
        <w:t xml:space="preserve"> </w:t>
      </w:r>
      <w:r w:rsidRPr="00874594">
        <w:rPr>
          <w:color w:val="auto"/>
        </w:rPr>
        <w:t>a</w:t>
      </w:r>
      <w:r>
        <w:rPr>
          <w:color w:val="auto"/>
        </w:rPr>
        <w:t xml:space="preserve"> </w:t>
      </w:r>
      <w:r w:rsidRPr="00874594">
        <w:rPr>
          <w:color w:val="auto"/>
        </w:rPr>
        <w:t>comprehensive</w:t>
      </w:r>
      <w:r>
        <w:rPr>
          <w:color w:val="auto"/>
        </w:rPr>
        <w:t xml:space="preserve"> </w:t>
      </w:r>
      <w:r w:rsidRPr="00874594">
        <w:rPr>
          <w:color w:val="auto"/>
        </w:rPr>
        <w:t>national</w:t>
      </w:r>
      <w:r>
        <w:rPr>
          <w:color w:val="auto"/>
        </w:rPr>
        <w:t xml:space="preserve"> </w:t>
      </w:r>
      <w:r w:rsidRPr="00874594">
        <w:rPr>
          <w:color w:val="auto"/>
        </w:rPr>
        <w:t>study</w:t>
      </w:r>
      <w:r>
        <w:rPr>
          <w:color w:val="auto"/>
        </w:rPr>
        <w:t xml:space="preserve"> </w:t>
      </w:r>
      <w:r w:rsidRPr="00874594">
        <w:rPr>
          <w:color w:val="auto"/>
        </w:rPr>
        <w:t>into</w:t>
      </w:r>
      <w:r>
        <w:rPr>
          <w:color w:val="auto"/>
        </w:rPr>
        <w:t xml:space="preserve"> </w:t>
      </w:r>
      <w:r w:rsidRPr="00874594">
        <w:rPr>
          <w:color w:val="auto"/>
        </w:rPr>
        <w:t>giving,</w:t>
      </w:r>
      <w:r>
        <w:rPr>
          <w:color w:val="auto"/>
        </w:rPr>
        <w:t xml:space="preserve"> </w:t>
      </w:r>
      <w:r w:rsidRPr="00874594">
        <w:rPr>
          <w:color w:val="auto"/>
        </w:rPr>
        <w:t>which</w:t>
      </w:r>
      <w:r>
        <w:rPr>
          <w:color w:val="auto"/>
        </w:rPr>
        <w:t xml:space="preserve"> </w:t>
      </w:r>
      <w:r w:rsidRPr="00874594">
        <w:rPr>
          <w:color w:val="auto"/>
        </w:rPr>
        <w:t>looked</w:t>
      </w:r>
      <w:r>
        <w:rPr>
          <w:color w:val="auto"/>
        </w:rPr>
        <w:t xml:space="preserve"> </w:t>
      </w:r>
      <w:r w:rsidRPr="00874594">
        <w:rPr>
          <w:color w:val="auto"/>
        </w:rPr>
        <w:t>at</w:t>
      </w:r>
      <w:r>
        <w:rPr>
          <w:color w:val="auto"/>
        </w:rPr>
        <w:t xml:space="preserve"> </w:t>
      </w:r>
      <w:r w:rsidRPr="00874594">
        <w:rPr>
          <w:color w:val="auto"/>
        </w:rPr>
        <w:t>both</w:t>
      </w:r>
      <w:r>
        <w:rPr>
          <w:color w:val="auto"/>
        </w:rPr>
        <w:t xml:space="preserve"> </w:t>
      </w:r>
      <w:r w:rsidRPr="00874594">
        <w:rPr>
          <w:color w:val="auto"/>
        </w:rPr>
        <w:t>fundraising</w:t>
      </w:r>
      <w:r>
        <w:rPr>
          <w:color w:val="auto"/>
        </w:rPr>
        <w:t xml:space="preserve"> </w:t>
      </w:r>
      <w:r w:rsidRPr="00874594">
        <w:rPr>
          <w:color w:val="auto"/>
        </w:rPr>
        <w:t>and</w:t>
      </w:r>
      <w:r>
        <w:rPr>
          <w:color w:val="auto"/>
        </w:rPr>
        <w:t xml:space="preserve"> </w:t>
      </w:r>
      <w:r w:rsidRPr="00874594">
        <w:rPr>
          <w:color w:val="auto"/>
        </w:rPr>
        <w:t>volunteer</w:t>
      </w:r>
      <w:r>
        <w:rPr>
          <w:color w:val="auto"/>
        </w:rPr>
        <w:t xml:space="preserve"> </w:t>
      </w:r>
      <w:r w:rsidRPr="00874594">
        <w:rPr>
          <w:color w:val="auto"/>
        </w:rPr>
        <w:t>engagement</w:t>
      </w:r>
      <w:r>
        <w:rPr>
          <w:color w:val="auto"/>
        </w:rPr>
        <w:t xml:space="preserve"> </w:t>
      </w:r>
      <w:r w:rsidRPr="00874594">
        <w:rPr>
          <w:color w:val="auto"/>
        </w:rPr>
        <w:t>(with</w:t>
      </w:r>
      <w:r>
        <w:rPr>
          <w:color w:val="auto"/>
        </w:rPr>
        <w:t xml:space="preserve"> </w:t>
      </w:r>
      <w:r w:rsidRPr="00874594">
        <w:rPr>
          <w:color w:val="auto"/>
        </w:rPr>
        <w:t>stronger</w:t>
      </w:r>
      <w:r>
        <w:rPr>
          <w:color w:val="auto"/>
        </w:rPr>
        <w:t xml:space="preserve"> </w:t>
      </w:r>
      <w:r w:rsidRPr="00874594">
        <w:rPr>
          <w:color w:val="auto"/>
        </w:rPr>
        <w:t>focus</w:t>
      </w:r>
      <w:r>
        <w:rPr>
          <w:color w:val="auto"/>
        </w:rPr>
        <w:t xml:space="preserve"> </w:t>
      </w:r>
      <w:r w:rsidRPr="00874594">
        <w:rPr>
          <w:color w:val="auto"/>
        </w:rPr>
        <w:t>on</w:t>
      </w:r>
      <w:r>
        <w:rPr>
          <w:color w:val="auto"/>
        </w:rPr>
        <w:t xml:space="preserve"> </w:t>
      </w:r>
      <w:r w:rsidRPr="00874594">
        <w:rPr>
          <w:color w:val="auto"/>
        </w:rPr>
        <w:t>fundraising,</w:t>
      </w:r>
      <w:r>
        <w:rPr>
          <w:color w:val="auto"/>
        </w:rPr>
        <w:t xml:space="preserve"> </w:t>
      </w:r>
      <w:r w:rsidRPr="00874594">
        <w:rPr>
          <w:color w:val="auto"/>
        </w:rPr>
        <w:t>where</w:t>
      </w:r>
      <w:r>
        <w:rPr>
          <w:color w:val="auto"/>
        </w:rPr>
        <w:t xml:space="preserve"> </w:t>
      </w:r>
      <w:r w:rsidRPr="00874594">
        <w:rPr>
          <w:color w:val="auto"/>
        </w:rPr>
        <w:t>less</w:t>
      </w:r>
      <w:r>
        <w:rPr>
          <w:color w:val="auto"/>
        </w:rPr>
        <w:t xml:space="preserve"> </w:t>
      </w:r>
      <w:r w:rsidRPr="00874594">
        <w:rPr>
          <w:color w:val="auto"/>
        </w:rPr>
        <w:t>national</w:t>
      </w:r>
      <w:r>
        <w:rPr>
          <w:color w:val="auto"/>
        </w:rPr>
        <w:t xml:space="preserve"> </w:t>
      </w:r>
      <w:r w:rsidRPr="00874594">
        <w:rPr>
          <w:color w:val="auto"/>
        </w:rPr>
        <w:t>data</w:t>
      </w:r>
      <w:r>
        <w:rPr>
          <w:color w:val="auto"/>
        </w:rPr>
        <w:t xml:space="preserve"> </w:t>
      </w:r>
      <w:r w:rsidRPr="00874594">
        <w:rPr>
          <w:color w:val="auto"/>
        </w:rPr>
        <w:t>is</w:t>
      </w:r>
      <w:r>
        <w:rPr>
          <w:color w:val="auto"/>
        </w:rPr>
        <w:t xml:space="preserve"> </w:t>
      </w:r>
      <w:r w:rsidRPr="00874594">
        <w:rPr>
          <w:color w:val="auto"/>
        </w:rPr>
        <w:t>generally</w:t>
      </w:r>
      <w:r>
        <w:rPr>
          <w:color w:val="auto"/>
        </w:rPr>
        <w:t xml:space="preserve"> </w:t>
      </w:r>
      <w:r w:rsidRPr="00874594">
        <w:rPr>
          <w:color w:val="auto"/>
        </w:rPr>
        <w:t>available).</w:t>
      </w:r>
    </w:p>
  </w:footnote>
  <w:footnote w:id="3">
    <w:p w14:paraId="1C097872" w14:textId="418E6A2D"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The</w:t>
      </w:r>
      <w:r>
        <w:rPr>
          <w:color w:val="auto"/>
        </w:rPr>
        <w:t xml:space="preserve"> </w:t>
      </w:r>
      <w:r w:rsidRPr="00874594">
        <w:rPr>
          <w:color w:val="auto"/>
        </w:rPr>
        <w:t>main</w:t>
      </w:r>
      <w:r>
        <w:rPr>
          <w:color w:val="auto"/>
        </w:rPr>
        <w:t xml:space="preserve"> </w:t>
      </w:r>
      <w:r w:rsidRPr="00874594">
        <w:rPr>
          <w:color w:val="auto"/>
        </w:rPr>
        <w:t>body</w:t>
      </w:r>
      <w:r>
        <w:rPr>
          <w:color w:val="auto"/>
        </w:rPr>
        <w:t xml:space="preserve"> </w:t>
      </w:r>
      <w:r w:rsidRPr="00874594">
        <w:rPr>
          <w:color w:val="auto"/>
        </w:rPr>
        <w:t>of</w:t>
      </w:r>
      <w:r>
        <w:rPr>
          <w:color w:val="auto"/>
        </w:rPr>
        <w:t xml:space="preserve"> </w:t>
      </w:r>
      <w:r w:rsidRPr="00874594">
        <w:rPr>
          <w:color w:val="auto"/>
        </w:rPr>
        <w:t>the</w:t>
      </w:r>
      <w:r>
        <w:rPr>
          <w:color w:val="auto"/>
        </w:rPr>
        <w:t xml:space="preserve"> </w:t>
      </w:r>
      <w:r w:rsidRPr="00874594">
        <w:rPr>
          <w:color w:val="auto"/>
        </w:rPr>
        <w:t>report</w:t>
      </w:r>
      <w:r>
        <w:rPr>
          <w:color w:val="auto"/>
        </w:rPr>
        <w:t xml:space="preserve"> </w:t>
      </w:r>
      <w:r w:rsidRPr="00874594">
        <w:rPr>
          <w:color w:val="auto"/>
        </w:rPr>
        <w:t>focuses</w:t>
      </w:r>
      <w:r>
        <w:rPr>
          <w:color w:val="auto"/>
        </w:rPr>
        <w:t xml:space="preserve"> </w:t>
      </w:r>
      <w:r w:rsidRPr="00874594">
        <w:rPr>
          <w:color w:val="auto"/>
        </w:rPr>
        <w:t>on</w:t>
      </w:r>
      <w:r>
        <w:rPr>
          <w:color w:val="auto"/>
        </w:rPr>
        <w:t xml:space="preserve"> </w:t>
      </w:r>
      <w:r w:rsidRPr="00874594">
        <w:rPr>
          <w:color w:val="auto"/>
        </w:rPr>
        <w:t>findings</w:t>
      </w:r>
      <w:r>
        <w:rPr>
          <w:color w:val="auto"/>
        </w:rPr>
        <w:t xml:space="preserve"> </w:t>
      </w:r>
      <w:r w:rsidRPr="00874594">
        <w:rPr>
          <w:color w:val="auto"/>
        </w:rPr>
        <w:t>from</w:t>
      </w:r>
      <w:r>
        <w:rPr>
          <w:color w:val="auto"/>
        </w:rPr>
        <w:t xml:space="preserve"> </w:t>
      </w:r>
      <w:r w:rsidRPr="00874594">
        <w:rPr>
          <w:color w:val="auto"/>
        </w:rPr>
        <w:t>the</w:t>
      </w:r>
      <w:r>
        <w:rPr>
          <w:color w:val="auto"/>
        </w:rPr>
        <w:t xml:space="preserve"> </w:t>
      </w:r>
      <w:r w:rsidRPr="00874594">
        <w:rPr>
          <w:color w:val="auto"/>
        </w:rPr>
        <w:t>survey</w:t>
      </w:r>
      <w:r>
        <w:rPr>
          <w:color w:val="auto"/>
        </w:rPr>
        <w:t xml:space="preserve"> </w:t>
      </w:r>
      <w:r w:rsidRPr="00874594">
        <w:rPr>
          <w:color w:val="auto"/>
        </w:rPr>
        <w:t>of</w:t>
      </w:r>
      <w:r>
        <w:rPr>
          <w:color w:val="auto"/>
        </w:rPr>
        <w:t xml:space="preserve"> </w:t>
      </w:r>
      <w:r w:rsidRPr="00874594">
        <w:rPr>
          <w:color w:val="auto"/>
        </w:rPr>
        <w:t>ACNC-registered</w:t>
      </w:r>
      <w:r>
        <w:rPr>
          <w:color w:val="auto"/>
        </w:rPr>
        <w:t xml:space="preserve"> </w:t>
      </w:r>
      <w:r w:rsidRPr="00874594">
        <w:rPr>
          <w:color w:val="auto"/>
        </w:rPr>
        <w:t>charities.</w:t>
      </w:r>
      <w:r>
        <w:rPr>
          <w:color w:val="auto"/>
        </w:rPr>
        <w:t xml:space="preserve"> </w:t>
      </w:r>
      <w:r w:rsidRPr="00874594">
        <w:rPr>
          <w:color w:val="auto"/>
        </w:rPr>
        <w:t>Data</w:t>
      </w:r>
      <w:r>
        <w:rPr>
          <w:color w:val="auto"/>
        </w:rPr>
        <w:t xml:space="preserve"> </w:t>
      </w:r>
      <w:r w:rsidRPr="00874594">
        <w:rPr>
          <w:color w:val="auto"/>
        </w:rPr>
        <w:t>from</w:t>
      </w:r>
      <w:r>
        <w:rPr>
          <w:color w:val="auto"/>
        </w:rPr>
        <w:t xml:space="preserve"> </w:t>
      </w:r>
      <w:r w:rsidRPr="00874594">
        <w:rPr>
          <w:color w:val="auto"/>
        </w:rPr>
        <w:t>the</w:t>
      </w:r>
      <w:r>
        <w:rPr>
          <w:color w:val="auto"/>
        </w:rPr>
        <w:t xml:space="preserve"> </w:t>
      </w:r>
      <w:r w:rsidRPr="00874594">
        <w:rPr>
          <w:color w:val="auto"/>
        </w:rPr>
        <w:t>smaller</w:t>
      </w:r>
      <w:r>
        <w:rPr>
          <w:color w:val="auto"/>
        </w:rPr>
        <w:t xml:space="preserve"> </w:t>
      </w:r>
      <w:r w:rsidRPr="00874594">
        <w:rPr>
          <w:color w:val="auto"/>
        </w:rPr>
        <w:t>NPO</w:t>
      </w:r>
      <w:r>
        <w:rPr>
          <w:color w:val="auto"/>
        </w:rPr>
        <w:t xml:space="preserve"> </w:t>
      </w:r>
      <w:r w:rsidRPr="00874594">
        <w:rPr>
          <w:color w:val="auto"/>
        </w:rPr>
        <w:t>survey</w:t>
      </w:r>
      <w:r>
        <w:rPr>
          <w:color w:val="auto"/>
        </w:rPr>
        <w:t xml:space="preserve"> </w:t>
      </w:r>
      <w:r w:rsidRPr="00874594">
        <w:rPr>
          <w:color w:val="auto"/>
        </w:rPr>
        <w:t>supplements</w:t>
      </w:r>
      <w:r>
        <w:rPr>
          <w:color w:val="auto"/>
        </w:rPr>
        <w:t xml:space="preserve"> </w:t>
      </w:r>
      <w:r w:rsidRPr="00874594">
        <w:rPr>
          <w:color w:val="auto"/>
        </w:rPr>
        <w:t>the</w:t>
      </w:r>
      <w:r>
        <w:rPr>
          <w:color w:val="auto"/>
        </w:rPr>
        <w:t xml:space="preserve"> </w:t>
      </w:r>
      <w:r w:rsidRPr="00874594">
        <w:rPr>
          <w:color w:val="auto"/>
        </w:rPr>
        <w:t>charity</w:t>
      </w:r>
      <w:r>
        <w:rPr>
          <w:color w:val="auto"/>
        </w:rPr>
        <w:t xml:space="preserve"> </w:t>
      </w:r>
      <w:r w:rsidRPr="00874594">
        <w:rPr>
          <w:color w:val="auto"/>
        </w:rPr>
        <w:t>findings</w:t>
      </w:r>
      <w:r>
        <w:rPr>
          <w:color w:val="auto"/>
        </w:rPr>
        <w:t xml:space="preserve"> </w:t>
      </w:r>
      <w:r w:rsidRPr="00874594">
        <w:rPr>
          <w:color w:val="auto"/>
        </w:rPr>
        <w:t>in</w:t>
      </w:r>
      <w:r>
        <w:rPr>
          <w:color w:val="auto"/>
        </w:rPr>
        <w:t xml:space="preserve"> </w:t>
      </w:r>
      <w:r w:rsidRPr="00874594">
        <w:rPr>
          <w:color w:val="auto"/>
        </w:rPr>
        <w:t>detailed</w:t>
      </w:r>
      <w:r>
        <w:rPr>
          <w:color w:val="auto"/>
        </w:rPr>
        <w:t xml:space="preserve"> </w:t>
      </w:r>
      <w:r w:rsidRPr="00874594">
        <w:rPr>
          <w:color w:val="auto"/>
        </w:rPr>
        <w:t>sector</w:t>
      </w:r>
      <w:r>
        <w:rPr>
          <w:color w:val="auto"/>
        </w:rPr>
        <w:t xml:space="preserve"> </w:t>
      </w:r>
      <w:r w:rsidRPr="00874594">
        <w:rPr>
          <w:color w:val="auto"/>
        </w:rPr>
        <w:t>analyses</w:t>
      </w:r>
      <w:r>
        <w:rPr>
          <w:color w:val="auto"/>
        </w:rPr>
        <w:t xml:space="preserve"> </w:t>
      </w:r>
      <w:r w:rsidRPr="00874594">
        <w:rPr>
          <w:color w:val="auto"/>
        </w:rPr>
        <w:t>in</w:t>
      </w:r>
      <w:r>
        <w:rPr>
          <w:color w:val="auto"/>
        </w:rPr>
        <w:t xml:space="preserve"> </w:t>
      </w:r>
      <w:hyperlink r:id="rId1"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The</w:t>
        </w:r>
        <w:r>
          <w:rPr>
            <w:rStyle w:val="Hyperlink"/>
            <w:i/>
            <w:color w:val="auto"/>
          </w:rPr>
          <w:t xml:space="preserve"> </w:t>
        </w:r>
        <w:r w:rsidRPr="00874594">
          <w:rPr>
            <w:rStyle w:val="Hyperlink"/>
            <w:i/>
            <w:color w:val="auto"/>
          </w:rPr>
          <w:t>nonprofit</w:t>
        </w:r>
        <w:r>
          <w:rPr>
            <w:rStyle w:val="Hyperlink"/>
            <w:i/>
            <w:color w:val="auto"/>
          </w:rPr>
          <w:t xml:space="preserve"> </w:t>
        </w:r>
        <w:r w:rsidRPr="00874594">
          <w:rPr>
            <w:rStyle w:val="Hyperlink"/>
            <w:i/>
            <w:color w:val="auto"/>
          </w:rPr>
          <w:t>perspective</w:t>
        </w:r>
        <w:r>
          <w:rPr>
            <w:rStyle w:val="Hyperlink"/>
            <w:i/>
            <w:color w:val="auto"/>
          </w:rPr>
          <w:t xml:space="preserve"> </w:t>
        </w:r>
        <w:r w:rsidRPr="00874594">
          <w:rPr>
            <w:rStyle w:val="Hyperlink"/>
            <w:color w:val="auto"/>
          </w:rPr>
          <w:t>Appendix</w:t>
        </w:r>
      </w:hyperlink>
      <w:r w:rsidRPr="00874594">
        <w:rPr>
          <w:color w:val="auto"/>
        </w:rPr>
        <w:t>.</w:t>
      </w:r>
    </w:p>
  </w:footnote>
  <w:footnote w:id="4">
    <w:p w14:paraId="5CFB3454" w14:textId="7D70FA9E"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Responsible</w:t>
      </w:r>
      <w:r>
        <w:rPr>
          <w:color w:val="auto"/>
        </w:rPr>
        <w:t xml:space="preserve"> </w:t>
      </w:r>
      <w:r w:rsidRPr="00874594">
        <w:rPr>
          <w:color w:val="auto"/>
        </w:rPr>
        <w:t>Service</w:t>
      </w:r>
      <w:r>
        <w:rPr>
          <w:color w:val="auto"/>
        </w:rPr>
        <w:t xml:space="preserve"> </w:t>
      </w:r>
      <w:r w:rsidRPr="00874594">
        <w:rPr>
          <w:color w:val="auto"/>
        </w:rPr>
        <w:t>of</w:t>
      </w:r>
      <w:r>
        <w:rPr>
          <w:color w:val="auto"/>
        </w:rPr>
        <w:t xml:space="preserve"> </w:t>
      </w:r>
      <w:r w:rsidRPr="00874594">
        <w:rPr>
          <w:color w:val="auto"/>
        </w:rPr>
        <w:t>Alcohol</w:t>
      </w:r>
      <w:r>
        <w:rPr>
          <w:color w:val="auto"/>
        </w:rPr>
        <w:t xml:space="preserve"> </w:t>
      </w:r>
      <w:r w:rsidRPr="00874594">
        <w:rPr>
          <w:color w:val="auto"/>
        </w:rPr>
        <w:t>certificate</w:t>
      </w:r>
    </w:p>
  </w:footnote>
  <w:footnote w:id="5">
    <w:p w14:paraId="62E6F60B" w14:textId="53E3BEB8"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color w:val="auto"/>
        </w:rPr>
        <w:t>summary</w:t>
      </w:r>
      <w:r>
        <w:rPr>
          <w:color w:val="auto"/>
        </w:rPr>
        <w:t xml:space="preserve"> </w:t>
      </w:r>
      <w:r w:rsidRPr="00874594">
        <w:rPr>
          <w:color w:val="auto"/>
        </w:rPr>
        <w:t>and</w:t>
      </w:r>
      <w:r>
        <w:rPr>
          <w:color w:val="auto"/>
        </w:rPr>
        <w:t xml:space="preserve"> </w:t>
      </w:r>
      <w:r w:rsidRPr="00874594">
        <w:rPr>
          <w:color w:val="auto"/>
        </w:rPr>
        <w:t>full</w:t>
      </w:r>
      <w:r>
        <w:rPr>
          <w:color w:val="auto"/>
        </w:rPr>
        <w:t xml:space="preserve"> </w:t>
      </w:r>
      <w:r w:rsidRPr="00874594">
        <w:rPr>
          <w:color w:val="auto"/>
        </w:rPr>
        <w:t>literature</w:t>
      </w:r>
      <w:r>
        <w:rPr>
          <w:color w:val="auto"/>
        </w:rPr>
        <w:t xml:space="preserve"> </w:t>
      </w:r>
      <w:r w:rsidRPr="00874594">
        <w:rPr>
          <w:color w:val="auto"/>
        </w:rPr>
        <w:t>reviews</w:t>
      </w:r>
      <w:r>
        <w:rPr>
          <w:color w:val="auto"/>
        </w:rPr>
        <w:t xml:space="preserve"> </w:t>
      </w:r>
      <w:r w:rsidRPr="00874594">
        <w:rPr>
          <w:color w:val="auto"/>
        </w:rPr>
        <w:t>go</w:t>
      </w:r>
      <w:r>
        <w:rPr>
          <w:color w:val="auto"/>
        </w:rPr>
        <w:t xml:space="preserve"> </w:t>
      </w:r>
      <w:r w:rsidRPr="00874594">
        <w:rPr>
          <w:color w:val="auto"/>
        </w:rPr>
        <w:t>to</w:t>
      </w:r>
      <w:r>
        <w:rPr>
          <w:color w:val="auto"/>
        </w:rPr>
        <w:t xml:space="preserve"> </w:t>
      </w:r>
      <w:hyperlink r:id="rId2" w:tooltip="http://www.communitybusinesspartnership.gov.au/about/research-projects/" w:history="1">
        <w:r w:rsidRPr="00874594">
          <w:rPr>
            <w:rStyle w:val="Hyperlink"/>
            <w:color w:val="auto"/>
          </w:rPr>
          <w:t>http://www.communitybusinesspartnership.gov.au/about/research-projects/</w:t>
        </w:r>
      </w:hyperlink>
    </w:p>
  </w:footnote>
  <w:footnote w:id="6">
    <w:p w14:paraId="5179E09B" w14:textId="76262A25"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Further</w:t>
      </w:r>
      <w:r>
        <w:rPr>
          <w:color w:val="auto"/>
        </w:rPr>
        <w:t xml:space="preserve"> </w:t>
      </w:r>
      <w:r w:rsidRPr="00874594">
        <w:rPr>
          <w:color w:val="auto"/>
        </w:rPr>
        <w:t>methodological</w:t>
      </w:r>
      <w:r>
        <w:rPr>
          <w:color w:val="auto"/>
        </w:rPr>
        <w:t xml:space="preserve"> </w:t>
      </w:r>
      <w:r w:rsidRPr="00874594">
        <w:rPr>
          <w:color w:val="auto"/>
        </w:rPr>
        <w:t>detail</w:t>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i/>
          <w:color w:val="auto"/>
        </w:rPr>
        <w:t>Giving</w:t>
      </w:r>
      <w:r>
        <w:rPr>
          <w:i/>
          <w:color w:val="auto"/>
        </w:rPr>
        <w:t xml:space="preserve"> </w:t>
      </w:r>
      <w:r w:rsidRPr="00874594">
        <w:rPr>
          <w:i/>
          <w:color w:val="auto"/>
        </w:rPr>
        <w:t>Australia</w:t>
      </w:r>
      <w:r>
        <w:rPr>
          <w:i/>
          <w:color w:val="auto"/>
        </w:rPr>
        <w:t xml:space="preserve"> </w:t>
      </w:r>
      <w:r w:rsidRPr="00874594">
        <w:rPr>
          <w:i/>
          <w:color w:val="auto"/>
        </w:rPr>
        <w:t>2016</w:t>
      </w:r>
      <w:r>
        <w:rPr>
          <w:color w:val="auto"/>
        </w:rPr>
        <w:t xml:space="preserve"> </w:t>
      </w:r>
      <w:r w:rsidRPr="00874594">
        <w:rPr>
          <w:color w:val="auto"/>
        </w:rPr>
        <w:t>project</w:t>
      </w:r>
      <w:r>
        <w:rPr>
          <w:color w:val="auto"/>
        </w:rPr>
        <w:t xml:space="preserve"> </w:t>
      </w:r>
      <w:r w:rsidRPr="00874594">
        <w:rPr>
          <w:color w:val="auto"/>
        </w:rPr>
        <w:t>overall</w:t>
      </w:r>
      <w:r>
        <w:rPr>
          <w:color w:val="auto"/>
        </w:rPr>
        <w:t xml:space="preserve"> </w:t>
      </w:r>
      <w:r w:rsidRPr="00874594">
        <w:rPr>
          <w:color w:val="auto"/>
        </w:rPr>
        <w:t>can</w:t>
      </w:r>
      <w:r>
        <w:rPr>
          <w:color w:val="auto"/>
        </w:rPr>
        <w:t xml:space="preserve"> </w:t>
      </w:r>
      <w:r w:rsidRPr="00874594">
        <w:rPr>
          <w:color w:val="auto"/>
        </w:rPr>
        <w:t>be</w:t>
      </w:r>
      <w:r>
        <w:rPr>
          <w:color w:val="auto"/>
        </w:rPr>
        <w:t xml:space="preserve"> </w:t>
      </w:r>
      <w:r w:rsidRPr="00874594">
        <w:rPr>
          <w:color w:val="auto"/>
        </w:rPr>
        <w:t>found</w:t>
      </w:r>
      <w:r>
        <w:rPr>
          <w:color w:val="auto"/>
        </w:rPr>
        <w:t xml:space="preserve"> </w:t>
      </w:r>
      <w:r w:rsidRPr="00874594">
        <w:rPr>
          <w:color w:val="auto"/>
        </w:rPr>
        <w:t>in</w:t>
      </w:r>
      <w:r>
        <w:rPr>
          <w:color w:val="auto"/>
        </w:rPr>
        <w:t xml:space="preserve"> </w:t>
      </w:r>
      <w:r w:rsidRPr="00874594">
        <w:rPr>
          <w:color w:val="auto"/>
        </w:rPr>
        <w:t>the</w:t>
      </w:r>
      <w:r>
        <w:rPr>
          <w:color w:val="auto"/>
        </w:rPr>
        <w:t xml:space="preserve"> </w:t>
      </w:r>
      <w:r w:rsidRPr="00874594">
        <w:rPr>
          <w:color w:val="auto"/>
        </w:rPr>
        <w:br/>
      </w:r>
      <w:hyperlink r:id="rId3" w:history="1">
        <w:r w:rsidRPr="00874594">
          <w:rPr>
            <w:rStyle w:val="Hyperlink"/>
            <w:color w:val="auto"/>
          </w:rPr>
          <w:t>summary</w:t>
        </w:r>
        <w:r>
          <w:rPr>
            <w:rStyle w:val="Hyperlink"/>
            <w:color w:val="auto"/>
          </w:rPr>
          <w:t xml:space="preserve"> </w:t>
        </w:r>
        <w:r w:rsidRPr="00874594">
          <w:rPr>
            <w:rStyle w:val="Hyperlink"/>
            <w:color w:val="auto"/>
          </w:rPr>
          <w:t>project</w:t>
        </w:r>
        <w:r>
          <w:rPr>
            <w:rStyle w:val="Hyperlink"/>
            <w:color w:val="auto"/>
          </w:rPr>
          <w:t xml:space="preserve"> </w:t>
        </w:r>
        <w:r w:rsidRPr="00874594">
          <w:rPr>
            <w:rStyle w:val="Hyperlink"/>
            <w:color w:val="auto"/>
          </w:rPr>
          <w:t>report</w:t>
        </w:r>
      </w:hyperlink>
      <w:r w:rsidRPr="00874594">
        <w:rPr>
          <w:color w:val="auto"/>
        </w:rPr>
        <w:t>.</w:t>
      </w:r>
    </w:p>
  </w:footnote>
  <w:footnote w:id="7">
    <w:p w14:paraId="4BAA87A1" w14:textId="73824166" w:rsidR="00AC5C50" w:rsidRPr="00874594" w:rsidRDefault="00AC5C50" w:rsidP="00B03778">
      <w:pPr>
        <w:pStyle w:val="GivingAustraliaFootnote"/>
        <w:rPr>
          <w:color w:val="auto"/>
        </w:rPr>
      </w:pPr>
      <w:r w:rsidRPr="00874594">
        <w:rPr>
          <w:rStyle w:val="FootnoteReference"/>
          <w:color w:val="auto"/>
        </w:rPr>
        <w:footnoteRef/>
      </w:r>
      <w:r>
        <w:rPr>
          <w:color w:val="auto"/>
          <w:vertAlign w:val="superscript"/>
        </w:rPr>
        <w:t xml:space="preserve"> </w:t>
      </w:r>
      <w:r w:rsidRPr="00874594">
        <w:rPr>
          <w:color w:val="auto"/>
        </w:rPr>
        <w:t>Grey</w:t>
      </w:r>
      <w:r>
        <w:rPr>
          <w:color w:val="auto"/>
        </w:rPr>
        <w:t xml:space="preserve"> </w:t>
      </w:r>
      <w:r w:rsidRPr="00874594">
        <w:rPr>
          <w:color w:val="auto"/>
        </w:rPr>
        <w:t>literature</w:t>
      </w:r>
      <w:r>
        <w:rPr>
          <w:color w:val="auto"/>
        </w:rPr>
        <w:t xml:space="preserve"> </w:t>
      </w:r>
      <w:r w:rsidRPr="00874594">
        <w:rPr>
          <w:color w:val="auto"/>
        </w:rPr>
        <w:t>refers</w:t>
      </w:r>
      <w:r>
        <w:rPr>
          <w:color w:val="auto"/>
        </w:rPr>
        <w:t xml:space="preserve"> </w:t>
      </w:r>
      <w:r w:rsidRPr="00874594">
        <w:rPr>
          <w:color w:val="auto"/>
        </w:rPr>
        <w:t>to</w:t>
      </w:r>
      <w:r>
        <w:rPr>
          <w:color w:val="auto"/>
        </w:rPr>
        <w:t xml:space="preserve"> </w:t>
      </w:r>
      <w:r w:rsidRPr="00874594">
        <w:rPr>
          <w:color w:val="auto"/>
        </w:rPr>
        <w:t>general</w:t>
      </w:r>
      <w:r>
        <w:rPr>
          <w:color w:val="auto"/>
        </w:rPr>
        <w:t xml:space="preserve"> </w:t>
      </w:r>
      <w:r w:rsidRPr="00874594">
        <w:rPr>
          <w:color w:val="auto"/>
        </w:rPr>
        <w:t>material</w:t>
      </w:r>
      <w:r>
        <w:rPr>
          <w:color w:val="auto"/>
        </w:rPr>
        <w:t xml:space="preserve"> </w:t>
      </w:r>
      <w:r w:rsidRPr="00874594">
        <w:rPr>
          <w:color w:val="auto"/>
        </w:rPr>
        <w:t>not</w:t>
      </w:r>
      <w:r>
        <w:rPr>
          <w:color w:val="auto"/>
        </w:rPr>
        <w:t xml:space="preserve"> </w:t>
      </w:r>
      <w:r w:rsidRPr="00874594">
        <w:rPr>
          <w:color w:val="auto"/>
        </w:rPr>
        <w:t>published</w:t>
      </w:r>
      <w:r>
        <w:rPr>
          <w:color w:val="auto"/>
        </w:rPr>
        <w:t xml:space="preserve"> </w:t>
      </w:r>
      <w:r w:rsidRPr="00874594">
        <w:rPr>
          <w:color w:val="auto"/>
        </w:rPr>
        <w:t>in</w:t>
      </w:r>
      <w:r>
        <w:rPr>
          <w:color w:val="auto"/>
        </w:rPr>
        <w:t xml:space="preserve"> </w:t>
      </w:r>
      <w:r w:rsidRPr="00874594">
        <w:rPr>
          <w:color w:val="auto"/>
        </w:rPr>
        <w:t>books</w:t>
      </w:r>
      <w:r>
        <w:rPr>
          <w:color w:val="auto"/>
        </w:rPr>
        <w:t xml:space="preserve"> </w:t>
      </w:r>
      <w:r w:rsidRPr="00874594">
        <w:rPr>
          <w:color w:val="auto"/>
        </w:rPr>
        <w:t>or</w:t>
      </w:r>
      <w:r>
        <w:rPr>
          <w:color w:val="auto"/>
        </w:rPr>
        <w:t xml:space="preserve"> </w:t>
      </w:r>
      <w:r w:rsidRPr="00874594">
        <w:rPr>
          <w:color w:val="auto"/>
        </w:rPr>
        <w:t>journal</w:t>
      </w:r>
      <w:r>
        <w:rPr>
          <w:color w:val="auto"/>
        </w:rPr>
        <w:t xml:space="preserve"> </w:t>
      </w:r>
      <w:r w:rsidRPr="00874594">
        <w:rPr>
          <w:color w:val="auto"/>
        </w:rPr>
        <w:t>articles.</w:t>
      </w:r>
    </w:p>
  </w:footnote>
  <w:footnote w:id="8">
    <w:p w14:paraId="682205DA" w14:textId="6EC2F62E" w:rsidR="00AC5C50" w:rsidRPr="00874594" w:rsidRDefault="00AC5C50" w:rsidP="00B03778">
      <w:pPr>
        <w:pStyle w:val="GivingAustraliaFootnote"/>
        <w:rPr>
          <w:color w:val="auto"/>
        </w:rPr>
      </w:pPr>
      <w:r w:rsidRPr="00874594">
        <w:rPr>
          <w:rStyle w:val="FootnoteReference"/>
          <w:color w:val="auto"/>
        </w:rPr>
        <w:footnoteRef/>
      </w:r>
      <w:r>
        <w:rPr>
          <w:color w:val="auto"/>
          <w:vertAlign w:val="superscript"/>
        </w:rPr>
        <w:t xml:space="preserve"> </w:t>
      </w:r>
      <w:r w:rsidRPr="00874594">
        <w:rPr>
          <w:color w:val="auto"/>
        </w:rPr>
        <w:t>Keyword</w:t>
      </w:r>
      <w:r>
        <w:rPr>
          <w:color w:val="auto"/>
        </w:rPr>
        <w:t xml:space="preserve"> </w:t>
      </w:r>
      <w:r w:rsidRPr="00874594">
        <w:rPr>
          <w:color w:val="auto"/>
        </w:rPr>
        <w:t>search</w:t>
      </w:r>
      <w:r>
        <w:rPr>
          <w:color w:val="auto"/>
        </w:rPr>
        <w:t xml:space="preserve"> </w:t>
      </w:r>
      <w:r w:rsidRPr="00874594">
        <w:rPr>
          <w:color w:val="auto"/>
        </w:rPr>
        <w:t>terms</w:t>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color w:val="auto"/>
        </w:rPr>
        <w:t>literature</w:t>
      </w:r>
      <w:r>
        <w:rPr>
          <w:color w:val="auto"/>
        </w:rPr>
        <w:t xml:space="preserve"> </w:t>
      </w:r>
      <w:r w:rsidRPr="00874594">
        <w:rPr>
          <w:color w:val="auto"/>
        </w:rPr>
        <w:t>review</w:t>
      </w:r>
      <w:r>
        <w:rPr>
          <w:color w:val="auto"/>
        </w:rPr>
        <w:t xml:space="preserve"> </w:t>
      </w:r>
      <w:r w:rsidRPr="00874594">
        <w:rPr>
          <w:color w:val="auto"/>
        </w:rPr>
        <w:t>included</w:t>
      </w:r>
      <w:r>
        <w:rPr>
          <w:color w:val="auto"/>
        </w:rPr>
        <w:t xml:space="preserve"> </w:t>
      </w:r>
      <w:r w:rsidRPr="00874594">
        <w:rPr>
          <w:color w:val="auto"/>
        </w:rPr>
        <w:t>fundraising</w:t>
      </w:r>
      <w:r>
        <w:rPr>
          <w:color w:val="auto"/>
        </w:rPr>
        <w:t xml:space="preserve"> </w:t>
      </w:r>
      <w:r w:rsidRPr="00874594">
        <w:rPr>
          <w:color w:val="auto"/>
        </w:rPr>
        <w:t>and:</w:t>
      </w:r>
      <w:r>
        <w:rPr>
          <w:color w:val="auto"/>
        </w:rPr>
        <w:t xml:space="preserve"> </w:t>
      </w:r>
      <w:r w:rsidRPr="00874594">
        <w:rPr>
          <w:color w:val="auto"/>
        </w:rPr>
        <w:t>giving,</w:t>
      </w:r>
      <w:r>
        <w:rPr>
          <w:color w:val="auto"/>
        </w:rPr>
        <w:t xml:space="preserve"> </w:t>
      </w:r>
      <w:r w:rsidRPr="00874594">
        <w:rPr>
          <w:color w:val="auto"/>
        </w:rPr>
        <w:t>philanthropy,</w:t>
      </w:r>
      <w:r>
        <w:rPr>
          <w:color w:val="auto"/>
        </w:rPr>
        <w:t xml:space="preserve"> </w:t>
      </w:r>
      <w:r w:rsidRPr="00874594">
        <w:rPr>
          <w:color w:val="auto"/>
        </w:rPr>
        <w:t>nonprofit</w:t>
      </w:r>
      <w:r>
        <w:rPr>
          <w:color w:val="auto"/>
        </w:rPr>
        <w:t xml:space="preserve"> </w:t>
      </w:r>
      <w:r w:rsidRPr="00874594">
        <w:rPr>
          <w:color w:val="auto"/>
        </w:rPr>
        <w:t>CEOs,</w:t>
      </w:r>
      <w:r>
        <w:rPr>
          <w:color w:val="auto"/>
        </w:rPr>
        <w:t xml:space="preserve"> </w:t>
      </w:r>
      <w:r w:rsidRPr="00874594">
        <w:rPr>
          <w:color w:val="auto"/>
        </w:rPr>
        <w:t>leadership,</w:t>
      </w:r>
      <w:r>
        <w:rPr>
          <w:color w:val="auto"/>
        </w:rPr>
        <w:t xml:space="preserve"> </w:t>
      </w:r>
      <w:r w:rsidRPr="00874594">
        <w:rPr>
          <w:color w:val="auto"/>
        </w:rPr>
        <w:t>nonprofit</w:t>
      </w:r>
      <w:r>
        <w:rPr>
          <w:color w:val="auto"/>
        </w:rPr>
        <w:t xml:space="preserve"> </w:t>
      </w:r>
      <w:r w:rsidRPr="00874594">
        <w:rPr>
          <w:color w:val="auto"/>
        </w:rPr>
        <w:t>sectors</w:t>
      </w:r>
      <w:r>
        <w:rPr>
          <w:color w:val="auto"/>
        </w:rPr>
        <w:t xml:space="preserve"> </w:t>
      </w:r>
      <w:r w:rsidRPr="00874594">
        <w:rPr>
          <w:color w:val="auto"/>
        </w:rPr>
        <w:t>(E.g.</w:t>
      </w:r>
      <w:r>
        <w:rPr>
          <w:color w:val="auto"/>
        </w:rPr>
        <w:t xml:space="preserve"> </w:t>
      </w:r>
      <w:r w:rsidRPr="00874594">
        <w:rPr>
          <w:color w:val="auto"/>
        </w:rPr>
        <w:t>Arts,</w:t>
      </w:r>
      <w:r>
        <w:rPr>
          <w:color w:val="auto"/>
        </w:rPr>
        <w:t xml:space="preserve"> </w:t>
      </w:r>
      <w:r w:rsidRPr="00874594">
        <w:rPr>
          <w:color w:val="auto"/>
        </w:rPr>
        <w:t>Environment),</w:t>
      </w:r>
      <w:r>
        <w:rPr>
          <w:color w:val="auto"/>
        </w:rPr>
        <w:t xml:space="preserve"> </w:t>
      </w:r>
      <w:r w:rsidRPr="00874594">
        <w:rPr>
          <w:color w:val="auto"/>
        </w:rPr>
        <w:t>technology,</w:t>
      </w:r>
      <w:r>
        <w:rPr>
          <w:color w:val="auto"/>
        </w:rPr>
        <w:t xml:space="preserve"> </w:t>
      </w:r>
      <w:r w:rsidRPr="00874594">
        <w:rPr>
          <w:color w:val="auto"/>
        </w:rPr>
        <w:t>digital</w:t>
      </w:r>
      <w:r>
        <w:rPr>
          <w:color w:val="auto"/>
        </w:rPr>
        <w:t xml:space="preserve"> </w:t>
      </w:r>
      <w:r w:rsidRPr="00874594">
        <w:rPr>
          <w:color w:val="auto"/>
        </w:rPr>
        <w:t>giving,</w:t>
      </w:r>
      <w:r>
        <w:rPr>
          <w:color w:val="auto"/>
        </w:rPr>
        <w:t xml:space="preserve"> </w:t>
      </w:r>
      <w:r w:rsidRPr="00874594">
        <w:rPr>
          <w:color w:val="auto"/>
        </w:rPr>
        <w:t>crowdfunding,</w:t>
      </w:r>
      <w:r>
        <w:rPr>
          <w:color w:val="auto"/>
        </w:rPr>
        <w:t xml:space="preserve"> </w:t>
      </w:r>
      <w:r w:rsidRPr="00874594">
        <w:rPr>
          <w:color w:val="auto"/>
        </w:rPr>
        <w:t>social</w:t>
      </w:r>
      <w:r>
        <w:rPr>
          <w:color w:val="auto"/>
        </w:rPr>
        <w:t xml:space="preserve"> </w:t>
      </w:r>
      <w:r w:rsidRPr="00874594">
        <w:rPr>
          <w:color w:val="auto"/>
        </w:rPr>
        <w:t>media,</w:t>
      </w:r>
      <w:r>
        <w:rPr>
          <w:color w:val="auto"/>
        </w:rPr>
        <w:t xml:space="preserve"> </w:t>
      </w:r>
      <w:r w:rsidRPr="00874594">
        <w:rPr>
          <w:color w:val="auto"/>
        </w:rPr>
        <w:t>professional</w:t>
      </w:r>
      <w:r>
        <w:rPr>
          <w:color w:val="auto"/>
        </w:rPr>
        <w:t xml:space="preserve"> </w:t>
      </w:r>
      <w:r w:rsidRPr="00874594">
        <w:rPr>
          <w:color w:val="auto"/>
        </w:rPr>
        <w:t>advisers,</w:t>
      </w:r>
      <w:r>
        <w:rPr>
          <w:color w:val="auto"/>
        </w:rPr>
        <w:t xml:space="preserve"> </w:t>
      </w:r>
      <w:r w:rsidRPr="00874594">
        <w:rPr>
          <w:color w:val="auto"/>
        </w:rPr>
        <w:t>big</w:t>
      </w:r>
      <w:r>
        <w:rPr>
          <w:color w:val="auto"/>
        </w:rPr>
        <w:t xml:space="preserve"> </w:t>
      </w:r>
      <w:r w:rsidRPr="00874594">
        <w:rPr>
          <w:color w:val="auto"/>
        </w:rPr>
        <w:t>data</w:t>
      </w:r>
      <w:r>
        <w:rPr>
          <w:color w:val="auto"/>
        </w:rPr>
        <w:t xml:space="preserve"> </w:t>
      </w:r>
      <w:r w:rsidRPr="00874594">
        <w:rPr>
          <w:color w:val="auto"/>
        </w:rPr>
        <w:t>and</w:t>
      </w:r>
      <w:r>
        <w:rPr>
          <w:color w:val="auto"/>
        </w:rPr>
        <w:t xml:space="preserve"> </w:t>
      </w:r>
      <w:r w:rsidRPr="00874594">
        <w:rPr>
          <w:color w:val="auto"/>
        </w:rPr>
        <w:t>volunteering.</w:t>
      </w:r>
    </w:p>
  </w:footnote>
  <w:footnote w:id="9">
    <w:p w14:paraId="7C475847" w14:textId="6456F5D9" w:rsidR="00AC5C50" w:rsidRPr="00874594" w:rsidRDefault="00AC5C50" w:rsidP="00B03778">
      <w:pPr>
        <w:pStyle w:val="GivingAustraliaFootnote"/>
        <w:rPr>
          <w:color w:val="auto"/>
        </w:rPr>
      </w:pPr>
      <w:r w:rsidRPr="00874594">
        <w:rPr>
          <w:rStyle w:val="FootnoteReference"/>
          <w:color w:val="auto"/>
        </w:rPr>
        <w:footnoteRef/>
      </w:r>
      <w:r>
        <w:rPr>
          <w:color w:val="auto"/>
          <w:vertAlign w:val="superscript"/>
        </w:rPr>
        <w:t xml:space="preserve"> </w:t>
      </w:r>
      <w:r w:rsidRPr="00874594">
        <w:rPr>
          <w:color w:val="auto"/>
        </w:rPr>
        <w:t>Search</w:t>
      </w:r>
      <w:r>
        <w:rPr>
          <w:color w:val="auto"/>
        </w:rPr>
        <w:t xml:space="preserve"> </w:t>
      </w:r>
      <w:r w:rsidRPr="00874594">
        <w:rPr>
          <w:color w:val="auto"/>
        </w:rPr>
        <w:t>engines</w:t>
      </w:r>
      <w:r>
        <w:rPr>
          <w:color w:val="auto"/>
        </w:rPr>
        <w:t xml:space="preserve"> </w:t>
      </w:r>
      <w:r w:rsidRPr="00874594">
        <w:rPr>
          <w:color w:val="auto"/>
        </w:rPr>
        <w:t>used</w:t>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color w:val="auto"/>
        </w:rPr>
        <w:t>literature</w:t>
      </w:r>
      <w:r>
        <w:rPr>
          <w:color w:val="auto"/>
        </w:rPr>
        <w:t xml:space="preserve"> </w:t>
      </w:r>
      <w:r w:rsidRPr="00874594">
        <w:rPr>
          <w:color w:val="auto"/>
        </w:rPr>
        <w:t>review</w:t>
      </w:r>
      <w:r>
        <w:rPr>
          <w:color w:val="auto"/>
        </w:rPr>
        <w:t xml:space="preserve"> </w:t>
      </w:r>
      <w:r w:rsidRPr="00874594">
        <w:rPr>
          <w:color w:val="auto"/>
        </w:rPr>
        <w:t>included:</w:t>
      </w:r>
      <w:r>
        <w:rPr>
          <w:color w:val="auto"/>
        </w:rPr>
        <w:t xml:space="preserve"> </w:t>
      </w:r>
      <w:r w:rsidRPr="00874594">
        <w:rPr>
          <w:color w:val="auto"/>
        </w:rPr>
        <w:t>QUT</w:t>
      </w:r>
      <w:r>
        <w:rPr>
          <w:color w:val="auto"/>
        </w:rPr>
        <w:t xml:space="preserve"> </w:t>
      </w:r>
      <w:r w:rsidRPr="00874594">
        <w:rPr>
          <w:color w:val="auto"/>
        </w:rPr>
        <w:t>Library</w:t>
      </w:r>
      <w:r>
        <w:rPr>
          <w:color w:val="auto"/>
        </w:rPr>
        <w:t xml:space="preserve"> </w:t>
      </w:r>
      <w:r w:rsidRPr="00874594">
        <w:rPr>
          <w:color w:val="auto"/>
        </w:rPr>
        <w:t>Summon</w:t>
      </w:r>
      <w:r>
        <w:rPr>
          <w:color w:val="auto"/>
        </w:rPr>
        <w:t xml:space="preserve"> </w:t>
      </w:r>
      <w:r w:rsidRPr="00874594">
        <w:rPr>
          <w:color w:val="auto"/>
        </w:rPr>
        <w:t>2.0,</w:t>
      </w:r>
      <w:r>
        <w:rPr>
          <w:color w:val="auto"/>
        </w:rPr>
        <w:t xml:space="preserve"> </w:t>
      </w:r>
      <w:r w:rsidRPr="00874594">
        <w:rPr>
          <w:color w:val="auto"/>
        </w:rPr>
        <w:t>QUT</w:t>
      </w:r>
      <w:r>
        <w:rPr>
          <w:color w:val="auto"/>
        </w:rPr>
        <w:t xml:space="preserve"> </w:t>
      </w:r>
      <w:r w:rsidRPr="00874594">
        <w:rPr>
          <w:color w:val="auto"/>
        </w:rPr>
        <w:t>ePrints,</w:t>
      </w:r>
      <w:r>
        <w:rPr>
          <w:color w:val="auto"/>
        </w:rPr>
        <w:t xml:space="preserve"> </w:t>
      </w:r>
      <w:r w:rsidRPr="00874594">
        <w:rPr>
          <w:color w:val="auto"/>
        </w:rPr>
        <w:t>Swinburne</w:t>
      </w:r>
      <w:r>
        <w:rPr>
          <w:color w:val="auto"/>
        </w:rPr>
        <w:t xml:space="preserve"> </w:t>
      </w:r>
      <w:r w:rsidRPr="00874594">
        <w:rPr>
          <w:color w:val="auto"/>
        </w:rPr>
        <w:t>Library</w:t>
      </w:r>
      <w:r>
        <w:rPr>
          <w:color w:val="auto"/>
        </w:rPr>
        <w:t xml:space="preserve"> </w:t>
      </w:r>
      <w:r w:rsidRPr="00874594">
        <w:rPr>
          <w:color w:val="auto"/>
        </w:rPr>
        <w:t>Search</w:t>
      </w:r>
      <w:r>
        <w:rPr>
          <w:color w:val="auto"/>
        </w:rPr>
        <w:t xml:space="preserve"> </w:t>
      </w:r>
      <w:r w:rsidRPr="00874594">
        <w:rPr>
          <w:color w:val="auto"/>
        </w:rPr>
        <w:t>-</w:t>
      </w:r>
      <w:r>
        <w:rPr>
          <w:color w:val="auto"/>
        </w:rPr>
        <w:t xml:space="preserve"> </w:t>
      </w:r>
      <w:r w:rsidRPr="00874594">
        <w:rPr>
          <w:color w:val="auto"/>
        </w:rPr>
        <w:t>Ex</w:t>
      </w:r>
      <w:r>
        <w:rPr>
          <w:color w:val="auto"/>
        </w:rPr>
        <w:t xml:space="preserve"> </w:t>
      </w:r>
      <w:r w:rsidRPr="00874594">
        <w:rPr>
          <w:color w:val="auto"/>
        </w:rPr>
        <w:t>Libris</w:t>
      </w:r>
      <w:r>
        <w:rPr>
          <w:color w:val="auto"/>
        </w:rPr>
        <w:t xml:space="preserve"> </w:t>
      </w:r>
      <w:r w:rsidRPr="00874594">
        <w:rPr>
          <w:color w:val="auto"/>
        </w:rPr>
        <w:t>Primo,</w:t>
      </w:r>
      <w:r>
        <w:rPr>
          <w:color w:val="auto"/>
        </w:rPr>
        <w:t xml:space="preserve"> </w:t>
      </w:r>
      <w:r w:rsidRPr="00874594">
        <w:rPr>
          <w:color w:val="auto"/>
        </w:rPr>
        <w:t>Google</w:t>
      </w:r>
      <w:r>
        <w:rPr>
          <w:color w:val="auto"/>
        </w:rPr>
        <w:t xml:space="preserve"> </w:t>
      </w:r>
      <w:r w:rsidRPr="00874594">
        <w:rPr>
          <w:color w:val="auto"/>
        </w:rPr>
        <w:t>Scholar,</w:t>
      </w:r>
      <w:r>
        <w:rPr>
          <w:color w:val="auto"/>
        </w:rPr>
        <w:t xml:space="preserve"> </w:t>
      </w:r>
      <w:r w:rsidRPr="00874594">
        <w:rPr>
          <w:color w:val="auto"/>
        </w:rPr>
        <w:t>Google,</w:t>
      </w:r>
      <w:r>
        <w:rPr>
          <w:color w:val="auto"/>
        </w:rPr>
        <w:t xml:space="preserve"> </w:t>
      </w:r>
      <w:r w:rsidRPr="00874594">
        <w:rPr>
          <w:color w:val="auto"/>
        </w:rPr>
        <w:t>Research</w:t>
      </w:r>
      <w:r>
        <w:rPr>
          <w:color w:val="auto"/>
        </w:rPr>
        <w:t xml:space="preserve"> </w:t>
      </w:r>
      <w:r w:rsidRPr="00874594">
        <w:rPr>
          <w:color w:val="auto"/>
        </w:rPr>
        <w:t>Gate,</w:t>
      </w:r>
      <w:r>
        <w:rPr>
          <w:color w:val="auto"/>
        </w:rPr>
        <w:t xml:space="preserve"> </w:t>
      </w:r>
      <w:r w:rsidRPr="00874594">
        <w:rPr>
          <w:color w:val="auto"/>
        </w:rPr>
        <w:t>Wiley</w:t>
      </w:r>
      <w:r>
        <w:rPr>
          <w:color w:val="auto"/>
        </w:rPr>
        <w:t xml:space="preserve"> </w:t>
      </w:r>
      <w:r w:rsidRPr="00874594">
        <w:rPr>
          <w:color w:val="auto"/>
        </w:rPr>
        <w:t>Online</w:t>
      </w:r>
      <w:r>
        <w:rPr>
          <w:color w:val="auto"/>
        </w:rPr>
        <w:t xml:space="preserve"> </w:t>
      </w:r>
      <w:r w:rsidRPr="00874594">
        <w:rPr>
          <w:color w:val="auto"/>
        </w:rPr>
        <w:t>Library,</w:t>
      </w:r>
      <w:r>
        <w:rPr>
          <w:color w:val="auto"/>
        </w:rPr>
        <w:t xml:space="preserve"> </w:t>
      </w:r>
      <w:r w:rsidRPr="00874594">
        <w:rPr>
          <w:color w:val="auto"/>
        </w:rPr>
        <w:t>Emerald</w:t>
      </w:r>
      <w:r>
        <w:rPr>
          <w:color w:val="auto"/>
        </w:rPr>
        <w:t xml:space="preserve"> </w:t>
      </w:r>
      <w:r w:rsidRPr="00874594">
        <w:rPr>
          <w:color w:val="auto"/>
        </w:rPr>
        <w:t>Insight,</w:t>
      </w:r>
      <w:r>
        <w:rPr>
          <w:color w:val="auto"/>
        </w:rPr>
        <w:t xml:space="preserve"> </w:t>
      </w:r>
      <w:r w:rsidRPr="00874594">
        <w:rPr>
          <w:color w:val="auto"/>
        </w:rPr>
        <w:t>Proquest,</w:t>
      </w:r>
      <w:r>
        <w:rPr>
          <w:color w:val="auto"/>
        </w:rPr>
        <w:t xml:space="preserve"> </w:t>
      </w:r>
      <w:r w:rsidRPr="00874594">
        <w:rPr>
          <w:color w:val="auto"/>
        </w:rPr>
        <w:t>and</w:t>
      </w:r>
      <w:r>
        <w:rPr>
          <w:color w:val="auto"/>
        </w:rPr>
        <w:t xml:space="preserve"> </w:t>
      </w:r>
      <w:r w:rsidRPr="00874594">
        <w:rPr>
          <w:color w:val="auto"/>
        </w:rPr>
        <w:t>ABI/INFORM</w:t>
      </w:r>
      <w:r>
        <w:rPr>
          <w:color w:val="auto"/>
        </w:rPr>
        <w:t xml:space="preserve"> </w:t>
      </w:r>
      <w:r w:rsidRPr="00874594">
        <w:rPr>
          <w:color w:val="auto"/>
        </w:rPr>
        <w:t>Database.</w:t>
      </w:r>
    </w:p>
  </w:footnote>
  <w:footnote w:id="10">
    <w:p w14:paraId="5812A50F" w14:textId="59EC34FA"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One</w:t>
      </w:r>
      <w:r>
        <w:rPr>
          <w:color w:val="auto"/>
        </w:rPr>
        <w:t xml:space="preserve"> </w:t>
      </w:r>
      <w:r w:rsidRPr="00874594">
        <w:rPr>
          <w:color w:val="auto"/>
        </w:rPr>
        <w:t>focus</w:t>
      </w:r>
      <w:r>
        <w:rPr>
          <w:color w:val="auto"/>
        </w:rPr>
        <w:t xml:space="preserve"> </w:t>
      </w:r>
      <w:r w:rsidRPr="00874594">
        <w:rPr>
          <w:color w:val="auto"/>
        </w:rPr>
        <w:t>group</w:t>
      </w:r>
      <w:r>
        <w:rPr>
          <w:color w:val="auto"/>
        </w:rPr>
        <w:t xml:space="preserve"> </w:t>
      </w:r>
      <w:r w:rsidRPr="00874594">
        <w:rPr>
          <w:color w:val="auto"/>
        </w:rPr>
        <w:t>with</w:t>
      </w:r>
      <w:r>
        <w:rPr>
          <w:color w:val="auto"/>
        </w:rPr>
        <w:t xml:space="preserve"> </w:t>
      </w:r>
      <w:r w:rsidRPr="00874594">
        <w:rPr>
          <w:color w:val="auto"/>
        </w:rPr>
        <w:t>digital</w:t>
      </w:r>
      <w:r>
        <w:rPr>
          <w:color w:val="auto"/>
        </w:rPr>
        <w:t xml:space="preserve"> </w:t>
      </w:r>
      <w:r w:rsidRPr="00874594">
        <w:rPr>
          <w:color w:val="auto"/>
        </w:rPr>
        <w:t>giving</w:t>
      </w:r>
      <w:r>
        <w:rPr>
          <w:color w:val="auto"/>
        </w:rPr>
        <w:t xml:space="preserve"> </w:t>
      </w:r>
      <w:r w:rsidRPr="00874594">
        <w:rPr>
          <w:color w:val="auto"/>
        </w:rPr>
        <w:t>managers</w:t>
      </w:r>
      <w:r>
        <w:rPr>
          <w:color w:val="auto"/>
        </w:rPr>
        <w:t xml:space="preserve"> </w:t>
      </w:r>
      <w:r w:rsidRPr="00874594">
        <w:rPr>
          <w:color w:val="auto"/>
        </w:rPr>
        <w:t>was</w:t>
      </w:r>
      <w:r>
        <w:rPr>
          <w:color w:val="auto"/>
        </w:rPr>
        <w:t xml:space="preserve"> </w:t>
      </w:r>
      <w:r w:rsidRPr="00874594">
        <w:rPr>
          <w:color w:val="auto"/>
        </w:rPr>
        <w:t>held</w:t>
      </w:r>
      <w:r>
        <w:rPr>
          <w:color w:val="auto"/>
        </w:rPr>
        <w:t xml:space="preserve"> </w:t>
      </w:r>
      <w:r w:rsidRPr="00874594">
        <w:rPr>
          <w:color w:val="auto"/>
        </w:rPr>
        <w:t>online</w:t>
      </w:r>
      <w:r>
        <w:rPr>
          <w:color w:val="auto"/>
        </w:rPr>
        <w:t xml:space="preserve"> </w:t>
      </w:r>
      <w:r w:rsidRPr="00874594">
        <w:rPr>
          <w:color w:val="auto"/>
        </w:rPr>
        <w:t>using</w:t>
      </w:r>
      <w:r>
        <w:rPr>
          <w:color w:val="auto"/>
        </w:rPr>
        <w:t xml:space="preserve"> </w:t>
      </w:r>
      <w:r w:rsidRPr="00874594">
        <w:rPr>
          <w:color w:val="auto"/>
        </w:rPr>
        <w:t>Collaborate,</w:t>
      </w:r>
      <w:r>
        <w:rPr>
          <w:color w:val="auto"/>
        </w:rPr>
        <w:t xml:space="preserve"> </w:t>
      </w:r>
      <w:r w:rsidRPr="00874594">
        <w:rPr>
          <w:color w:val="auto"/>
        </w:rPr>
        <w:t>a</w:t>
      </w:r>
      <w:r>
        <w:rPr>
          <w:color w:val="auto"/>
        </w:rPr>
        <w:t xml:space="preserve"> </w:t>
      </w:r>
      <w:r w:rsidRPr="00874594">
        <w:rPr>
          <w:color w:val="auto"/>
        </w:rPr>
        <w:t>web</w:t>
      </w:r>
      <w:r>
        <w:rPr>
          <w:color w:val="auto"/>
        </w:rPr>
        <w:t xml:space="preserve"> </w:t>
      </w:r>
      <w:r w:rsidRPr="00874594">
        <w:rPr>
          <w:color w:val="auto"/>
        </w:rPr>
        <w:t>conferencing</w:t>
      </w:r>
      <w:r>
        <w:rPr>
          <w:color w:val="auto"/>
        </w:rPr>
        <w:t xml:space="preserve"> </w:t>
      </w:r>
      <w:r w:rsidRPr="00874594">
        <w:rPr>
          <w:color w:val="auto"/>
        </w:rPr>
        <w:t>tool.</w:t>
      </w:r>
      <w:r>
        <w:rPr>
          <w:color w:val="auto"/>
        </w:rPr>
        <w:t xml:space="preserve"> </w:t>
      </w:r>
      <w:r w:rsidRPr="00874594">
        <w:rPr>
          <w:color w:val="auto"/>
        </w:rPr>
        <w:t>However,</w:t>
      </w:r>
      <w:r>
        <w:rPr>
          <w:color w:val="auto"/>
        </w:rPr>
        <w:t xml:space="preserve"> </w:t>
      </w:r>
      <w:r w:rsidRPr="00874594">
        <w:rPr>
          <w:color w:val="auto"/>
        </w:rPr>
        <w:t>some</w:t>
      </w:r>
      <w:r>
        <w:rPr>
          <w:color w:val="auto"/>
        </w:rPr>
        <w:t xml:space="preserve"> </w:t>
      </w:r>
      <w:r w:rsidRPr="00874594">
        <w:rPr>
          <w:color w:val="auto"/>
        </w:rPr>
        <w:t>participants</w:t>
      </w:r>
      <w:r>
        <w:rPr>
          <w:color w:val="auto"/>
        </w:rPr>
        <w:t xml:space="preserve"> </w:t>
      </w:r>
      <w:r w:rsidRPr="00874594">
        <w:rPr>
          <w:color w:val="auto"/>
        </w:rPr>
        <w:t>had</w:t>
      </w:r>
      <w:r>
        <w:rPr>
          <w:color w:val="auto"/>
        </w:rPr>
        <w:t xml:space="preserve"> </w:t>
      </w:r>
      <w:r w:rsidRPr="00874594">
        <w:rPr>
          <w:color w:val="auto"/>
        </w:rPr>
        <w:t>trouble</w:t>
      </w:r>
      <w:r>
        <w:rPr>
          <w:color w:val="auto"/>
        </w:rPr>
        <w:t xml:space="preserve"> </w:t>
      </w:r>
      <w:r w:rsidRPr="00874594">
        <w:rPr>
          <w:color w:val="auto"/>
        </w:rPr>
        <w:t>participating</w:t>
      </w:r>
      <w:r>
        <w:rPr>
          <w:color w:val="auto"/>
        </w:rPr>
        <w:t xml:space="preserve"> </w:t>
      </w:r>
      <w:r w:rsidRPr="00874594">
        <w:rPr>
          <w:color w:val="auto"/>
        </w:rPr>
        <w:t>in</w:t>
      </w:r>
      <w:r>
        <w:rPr>
          <w:color w:val="auto"/>
        </w:rPr>
        <w:t xml:space="preserve"> </w:t>
      </w:r>
      <w:r w:rsidRPr="00874594">
        <w:rPr>
          <w:color w:val="auto"/>
        </w:rPr>
        <w:t>the</w:t>
      </w:r>
      <w:r>
        <w:rPr>
          <w:color w:val="auto"/>
        </w:rPr>
        <w:t xml:space="preserve"> </w:t>
      </w:r>
      <w:r w:rsidRPr="00874594">
        <w:rPr>
          <w:color w:val="auto"/>
        </w:rPr>
        <w:t>online</w:t>
      </w:r>
      <w:r>
        <w:rPr>
          <w:color w:val="auto"/>
        </w:rPr>
        <w:t xml:space="preserve"> </w:t>
      </w:r>
      <w:r w:rsidRPr="00874594">
        <w:rPr>
          <w:color w:val="auto"/>
        </w:rPr>
        <w:t>discussion,</w:t>
      </w:r>
      <w:r>
        <w:rPr>
          <w:color w:val="auto"/>
        </w:rPr>
        <w:t xml:space="preserve"> </w:t>
      </w:r>
      <w:r w:rsidRPr="00874594">
        <w:rPr>
          <w:color w:val="auto"/>
        </w:rPr>
        <w:t>so</w:t>
      </w:r>
      <w:r>
        <w:rPr>
          <w:color w:val="auto"/>
        </w:rPr>
        <w:t xml:space="preserve"> </w:t>
      </w:r>
      <w:r w:rsidRPr="00874594">
        <w:rPr>
          <w:color w:val="auto"/>
        </w:rPr>
        <w:t>interviews</w:t>
      </w:r>
      <w:r>
        <w:rPr>
          <w:color w:val="auto"/>
        </w:rPr>
        <w:t xml:space="preserve"> </w:t>
      </w:r>
      <w:r w:rsidRPr="00874594">
        <w:rPr>
          <w:color w:val="auto"/>
        </w:rPr>
        <w:t>were</w:t>
      </w:r>
      <w:r>
        <w:rPr>
          <w:color w:val="auto"/>
        </w:rPr>
        <w:t xml:space="preserve"> </w:t>
      </w:r>
      <w:r w:rsidRPr="00874594">
        <w:rPr>
          <w:color w:val="auto"/>
        </w:rPr>
        <w:t>conducted</w:t>
      </w:r>
      <w:r>
        <w:rPr>
          <w:color w:val="auto"/>
        </w:rPr>
        <w:t xml:space="preserve"> </w:t>
      </w:r>
      <w:r w:rsidRPr="00874594">
        <w:rPr>
          <w:color w:val="auto"/>
        </w:rPr>
        <w:t>(hence</w:t>
      </w:r>
      <w:r>
        <w:rPr>
          <w:color w:val="auto"/>
        </w:rPr>
        <w:t xml:space="preserve"> </w:t>
      </w:r>
      <w:r w:rsidRPr="00874594">
        <w:rPr>
          <w:color w:val="auto"/>
        </w:rPr>
        <w:t>the</w:t>
      </w:r>
      <w:r>
        <w:rPr>
          <w:color w:val="auto"/>
        </w:rPr>
        <w:t xml:space="preserve"> </w:t>
      </w:r>
      <w:r w:rsidRPr="00874594">
        <w:rPr>
          <w:color w:val="auto"/>
        </w:rPr>
        <w:t>larger</w:t>
      </w:r>
      <w:r>
        <w:rPr>
          <w:color w:val="auto"/>
        </w:rPr>
        <w:t xml:space="preserve"> </w:t>
      </w:r>
      <w:r w:rsidRPr="00874594">
        <w:rPr>
          <w:color w:val="auto"/>
        </w:rPr>
        <w:t>number</w:t>
      </w:r>
      <w:r>
        <w:rPr>
          <w:color w:val="auto"/>
        </w:rPr>
        <w:t xml:space="preserve"> </w:t>
      </w:r>
      <w:r w:rsidRPr="00874594">
        <w:rPr>
          <w:color w:val="auto"/>
        </w:rPr>
        <w:t>of</w:t>
      </w:r>
      <w:r>
        <w:rPr>
          <w:color w:val="auto"/>
        </w:rPr>
        <w:t xml:space="preserve"> </w:t>
      </w:r>
      <w:r w:rsidRPr="00874594">
        <w:rPr>
          <w:color w:val="auto"/>
        </w:rPr>
        <w:t>interviewees</w:t>
      </w:r>
      <w:r>
        <w:rPr>
          <w:color w:val="auto"/>
        </w:rPr>
        <w:t xml:space="preserve"> </w:t>
      </w:r>
      <w:r w:rsidRPr="00874594">
        <w:rPr>
          <w:color w:val="auto"/>
        </w:rPr>
        <w:t>on</w:t>
      </w:r>
      <w:r>
        <w:rPr>
          <w:color w:val="auto"/>
        </w:rPr>
        <w:t xml:space="preserve"> </w:t>
      </w:r>
      <w:r w:rsidRPr="00874594">
        <w:rPr>
          <w:color w:val="auto"/>
        </w:rPr>
        <w:t>this</w:t>
      </w:r>
      <w:r>
        <w:rPr>
          <w:color w:val="auto"/>
        </w:rPr>
        <w:t xml:space="preserve"> </w:t>
      </w:r>
      <w:r w:rsidRPr="00874594">
        <w:rPr>
          <w:color w:val="auto"/>
        </w:rPr>
        <w:t>topic).</w:t>
      </w:r>
    </w:p>
  </w:footnote>
  <w:footnote w:id="11">
    <w:p w14:paraId="5E5327A9" w14:textId="6EC164DF"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Interview</w:t>
      </w:r>
      <w:r>
        <w:rPr>
          <w:color w:val="auto"/>
        </w:rPr>
        <w:t xml:space="preserve"> </w:t>
      </w:r>
      <w:r w:rsidRPr="00874594">
        <w:rPr>
          <w:color w:val="auto"/>
        </w:rPr>
        <w:t>and</w:t>
      </w:r>
      <w:r>
        <w:rPr>
          <w:color w:val="auto"/>
        </w:rPr>
        <w:t xml:space="preserve"> </w:t>
      </w:r>
      <w:r w:rsidRPr="00874594">
        <w:rPr>
          <w:color w:val="auto"/>
        </w:rPr>
        <w:t>focus</w:t>
      </w:r>
      <w:r>
        <w:rPr>
          <w:color w:val="auto"/>
        </w:rPr>
        <w:t xml:space="preserve"> </w:t>
      </w:r>
      <w:r w:rsidRPr="00874594">
        <w:rPr>
          <w:color w:val="auto"/>
        </w:rPr>
        <w:t>group</w:t>
      </w:r>
      <w:r>
        <w:rPr>
          <w:color w:val="auto"/>
        </w:rPr>
        <w:t xml:space="preserve"> </w:t>
      </w:r>
      <w:r w:rsidRPr="00874594">
        <w:rPr>
          <w:color w:val="auto"/>
        </w:rPr>
        <w:t>questions</w:t>
      </w:r>
      <w:r>
        <w:rPr>
          <w:color w:val="auto"/>
        </w:rPr>
        <w:t xml:space="preserve"> </w:t>
      </w:r>
      <w:r w:rsidRPr="00874594">
        <w:rPr>
          <w:color w:val="auto"/>
        </w:rPr>
        <w:t>included</w:t>
      </w:r>
      <w:r>
        <w:rPr>
          <w:color w:val="auto"/>
        </w:rPr>
        <w:t xml:space="preserve"> </w:t>
      </w:r>
      <w:r w:rsidRPr="00874594">
        <w:rPr>
          <w:color w:val="auto"/>
        </w:rPr>
        <w:t>prompts,</w:t>
      </w:r>
      <w:r>
        <w:rPr>
          <w:color w:val="auto"/>
        </w:rPr>
        <w:t xml:space="preserve"> </w:t>
      </w:r>
      <w:r w:rsidRPr="00874594">
        <w:rPr>
          <w:color w:val="auto"/>
        </w:rPr>
        <w:t>which</w:t>
      </w:r>
      <w:r>
        <w:rPr>
          <w:color w:val="auto"/>
        </w:rPr>
        <w:t xml:space="preserve"> </w:t>
      </w:r>
      <w:r w:rsidRPr="00874594">
        <w:rPr>
          <w:color w:val="auto"/>
        </w:rPr>
        <w:t>were</w:t>
      </w:r>
      <w:r>
        <w:rPr>
          <w:color w:val="auto"/>
        </w:rPr>
        <w:t xml:space="preserve"> </w:t>
      </w:r>
      <w:r w:rsidRPr="00874594">
        <w:rPr>
          <w:color w:val="auto"/>
        </w:rPr>
        <w:t>used</w:t>
      </w:r>
      <w:r>
        <w:rPr>
          <w:color w:val="auto"/>
        </w:rPr>
        <w:t xml:space="preserve"> </w:t>
      </w:r>
      <w:r w:rsidRPr="00874594">
        <w:rPr>
          <w:color w:val="auto"/>
        </w:rPr>
        <w:t>by</w:t>
      </w:r>
      <w:r>
        <w:rPr>
          <w:color w:val="auto"/>
        </w:rPr>
        <w:t xml:space="preserve"> </w:t>
      </w:r>
      <w:r w:rsidRPr="00874594">
        <w:rPr>
          <w:color w:val="auto"/>
        </w:rPr>
        <w:t>the</w:t>
      </w:r>
      <w:r>
        <w:rPr>
          <w:color w:val="auto"/>
        </w:rPr>
        <w:t xml:space="preserve"> </w:t>
      </w:r>
      <w:r w:rsidRPr="00874594">
        <w:rPr>
          <w:color w:val="auto"/>
        </w:rPr>
        <w:t>interviewer/facilitator</w:t>
      </w:r>
      <w:r>
        <w:rPr>
          <w:color w:val="auto"/>
        </w:rPr>
        <w:t xml:space="preserve"> </w:t>
      </w:r>
      <w:r w:rsidRPr="00874594">
        <w:rPr>
          <w:color w:val="auto"/>
        </w:rPr>
        <w:t>to</w:t>
      </w:r>
      <w:r>
        <w:rPr>
          <w:color w:val="auto"/>
        </w:rPr>
        <w:t xml:space="preserve"> </w:t>
      </w:r>
      <w:r w:rsidRPr="00874594">
        <w:rPr>
          <w:color w:val="auto"/>
        </w:rPr>
        <w:t>increase</w:t>
      </w:r>
      <w:r>
        <w:rPr>
          <w:color w:val="auto"/>
        </w:rPr>
        <w:t xml:space="preserve"> </w:t>
      </w:r>
      <w:r w:rsidRPr="00874594">
        <w:rPr>
          <w:color w:val="auto"/>
        </w:rPr>
        <w:t>the</w:t>
      </w:r>
      <w:r>
        <w:rPr>
          <w:color w:val="auto"/>
        </w:rPr>
        <w:t xml:space="preserve"> </w:t>
      </w:r>
      <w:r w:rsidRPr="00874594">
        <w:rPr>
          <w:color w:val="auto"/>
        </w:rPr>
        <w:t>depth</w:t>
      </w:r>
      <w:r>
        <w:rPr>
          <w:color w:val="auto"/>
        </w:rPr>
        <w:t xml:space="preserve"> </w:t>
      </w:r>
      <w:r w:rsidRPr="00874594">
        <w:rPr>
          <w:color w:val="auto"/>
        </w:rPr>
        <w:t>of</w:t>
      </w:r>
      <w:r>
        <w:rPr>
          <w:color w:val="auto"/>
        </w:rPr>
        <w:t xml:space="preserve"> </w:t>
      </w:r>
      <w:r w:rsidRPr="00874594">
        <w:rPr>
          <w:color w:val="auto"/>
        </w:rPr>
        <w:t>responses.</w:t>
      </w:r>
      <w:r>
        <w:rPr>
          <w:color w:val="auto"/>
        </w:rPr>
        <w:t xml:space="preserve"> </w:t>
      </w:r>
      <w:r w:rsidRPr="00874594">
        <w:rPr>
          <w:color w:val="auto"/>
        </w:rPr>
        <w:t>Questions</w:t>
      </w:r>
      <w:r>
        <w:rPr>
          <w:color w:val="auto"/>
        </w:rPr>
        <w:t xml:space="preserve"> </w:t>
      </w:r>
      <w:r w:rsidRPr="00874594">
        <w:rPr>
          <w:color w:val="auto"/>
        </w:rPr>
        <w:t>were</w:t>
      </w:r>
      <w:r>
        <w:rPr>
          <w:color w:val="auto"/>
        </w:rPr>
        <w:t xml:space="preserve"> </w:t>
      </w:r>
      <w:r w:rsidRPr="00874594">
        <w:rPr>
          <w:color w:val="auto"/>
        </w:rPr>
        <w:t>adapted</w:t>
      </w:r>
      <w:r>
        <w:rPr>
          <w:color w:val="auto"/>
        </w:rPr>
        <w:t xml:space="preserve"> </w:t>
      </w:r>
      <w:r w:rsidRPr="00874594">
        <w:rPr>
          <w:color w:val="auto"/>
        </w:rPr>
        <w:t>and</w:t>
      </w:r>
      <w:r>
        <w:rPr>
          <w:color w:val="auto"/>
        </w:rPr>
        <w:t xml:space="preserve"> </w:t>
      </w:r>
      <w:r w:rsidRPr="00874594">
        <w:rPr>
          <w:color w:val="auto"/>
        </w:rPr>
        <w:t>reordered</w:t>
      </w:r>
      <w:r>
        <w:rPr>
          <w:color w:val="auto"/>
        </w:rPr>
        <w:t xml:space="preserve"> </w:t>
      </w:r>
      <w:r w:rsidRPr="00874594">
        <w:rPr>
          <w:color w:val="auto"/>
        </w:rPr>
        <w:t>during</w:t>
      </w:r>
      <w:r>
        <w:rPr>
          <w:color w:val="auto"/>
        </w:rPr>
        <w:t xml:space="preserve"> </w:t>
      </w:r>
      <w:r w:rsidRPr="00874594">
        <w:rPr>
          <w:color w:val="auto"/>
        </w:rPr>
        <w:t>interviews</w:t>
      </w:r>
      <w:r>
        <w:rPr>
          <w:color w:val="auto"/>
        </w:rPr>
        <w:t xml:space="preserve"> </w:t>
      </w:r>
      <w:r w:rsidRPr="00874594">
        <w:rPr>
          <w:color w:val="auto"/>
        </w:rPr>
        <w:t>and</w:t>
      </w:r>
      <w:r>
        <w:rPr>
          <w:color w:val="auto"/>
        </w:rPr>
        <w:t xml:space="preserve"> </w:t>
      </w:r>
      <w:r w:rsidRPr="00874594">
        <w:rPr>
          <w:color w:val="auto"/>
        </w:rPr>
        <w:t>focus</w:t>
      </w:r>
      <w:r>
        <w:rPr>
          <w:color w:val="auto"/>
        </w:rPr>
        <w:t xml:space="preserve"> </w:t>
      </w:r>
      <w:r w:rsidRPr="00874594">
        <w:rPr>
          <w:color w:val="auto"/>
        </w:rPr>
        <w:t>groups</w:t>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color w:val="auto"/>
        </w:rPr>
        <w:t>purpose</w:t>
      </w:r>
      <w:r>
        <w:rPr>
          <w:color w:val="auto"/>
        </w:rPr>
        <w:t xml:space="preserve"> </w:t>
      </w:r>
      <w:r w:rsidRPr="00874594">
        <w:rPr>
          <w:color w:val="auto"/>
        </w:rPr>
        <w:t>of</w:t>
      </w:r>
      <w:r>
        <w:rPr>
          <w:color w:val="auto"/>
        </w:rPr>
        <w:t xml:space="preserve"> </w:t>
      </w:r>
      <w:r w:rsidRPr="00874594">
        <w:rPr>
          <w:color w:val="auto"/>
        </w:rPr>
        <w:t>facilitating</w:t>
      </w:r>
      <w:r>
        <w:rPr>
          <w:color w:val="auto"/>
        </w:rPr>
        <w:t xml:space="preserve"> </w:t>
      </w:r>
      <w:r w:rsidRPr="00874594">
        <w:rPr>
          <w:color w:val="auto"/>
        </w:rPr>
        <w:t>conversation</w:t>
      </w:r>
      <w:r>
        <w:rPr>
          <w:color w:val="auto"/>
        </w:rPr>
        <w:t xml:space="preserve"> </w:t>
      </w:r>
      <w:r w:rsidRPr="00874594">
        <w:rPr>
          <w:color w:val="auto"/>
        </w:rPr>
        <w:t>style</w:t>
      </w:r>
      <w:r>
        <w:rPr>
          <w:color w:val="auto"/>
        </w:rPr>
        <w:t xml:space="preserve"> </w:t>
      </w:r>
      <w:r w:rsidRPr="00874594">
        <w:rPr>
          <w:color w:val="auto"/>
        </w:rPr>
        <w:t>dialogue.</w:t>
      </w:r>
    </w:p>
  </w:footnote>
  <w:footnote w:id="12">
    <w:p w14:paraId="372557DC" w14:textId="63B9BE64"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The</w:t>
      </w:r>
      <w:r>
        <w:rPr>
          <w:color w:val="auto"/>
        </w:rPr>
        <w:t xml:space="preserve"> </w:t>
      </w:r>
      <w:r w:rsidRPr="00874594">
        <w:rPr>
          <w:color w:val="auto"/>
        </w:rPr>
        <w:t>methodology</w:t>
      </w:r>
      <w:r>
        <w:rPr>
          <w:color w:val="auto"/>
        </w:rPr>
        <w:t xml:space="preserve"> </w:t>
      </w:r>
      <w:r w:rsidRPr="00874594">
        <w:rPr>
          <w:color w:val="auto"/>
        </w:rPr>
        <w:t>used</w:t>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i/>
          <w:color w:val="auto"/>
        </w:rPr>
        <w:t>Giving</w:t>
      </w:r>
      <w:r>
        <w:rPr>
          <w:i/>
          <w:color w:val="auto"/>
        </w:rPr>
        <w:t xml:space="preserve"> </w:t>
      </w:r>
      <w:r w:rsidRPr="00874594">
        <w:rPr>
          <w:i/>
          <w:color w:val="auto"/>
        </w:rPr>
        <w:t>Australia</w:t>
      </w:r>
      <w:r>
        <w:rPr>
          <w:color w:val="auto"/>
        </w:rPr>
        <w:t xml:space="preserve"> </w:t>
      </w:r>
      <w:r w:rsidRPr="00874594">
        <w:rPr>
          <w:i/>
          <w:color w:val="auto"/>
        </w:rPr>
        <w:t>2005</w:t>
      </w:r>
      <w:r>
        <w:rPr>
          <w:i/>
          <w:color w:val="auto"/>
        </w:rPr>
        <w:t xml:space="preserve"> </w:t>
      </w:r>
      <w:r w:rsidRPr="00874594">
        <w:rPr>
          <w:color w:val="auto"/>
        </w:rPr>
        <w:t>study</w:t>
      </w:r>
      <w:r>
        <w:rPr>
          <w:color w:val="auto"/>
        </w:rPr>
        <w:t xml:space="preserve"> </w:t>
      </w:r>
      <w:r w:rsidRPr="00874594">
        <w:rPr>
          <w:color w:val="auto"/>
        </w:rPr>
        <w:t>involved</w:t>
      </w:r>
      <w:r>
        <w:rPr>
          <w:color w:val="auto"/>
        </w:rPr>
        <w:t xml:space="preserve"> </w:t>
      </w:r>
      <w:r w:rsidRPr="00874594">
        <w:rPr>
          <w:color w:val="auto"/>
        </w:rPr>
        <w:t>distributing</w:t>
      </w:r>
      <w:r>
        <w:rPr>
          <w:color w:val="auto"/>
        </w:rPr>
        <w:t xml:space="preserve"> </w:t>
      </w:r>
      <w:r w:rsidRPr="00874594">
        <w:rPr>
          <w:color w:val="auto"/>
        </w:rPr>
        <w:t>the</w:t>
      </w:r>
      <w:r>
        <w:rPr>
          <w:color w:val="auto"/>
        </w:rPr>
        <w:t xml:space="preserve"> </w:t>
      </w:r>
      <w:r w:rsidRPr="00874594">
        <w:rPr>
          <w:color w:val="auto"/>
        </w:rPr>
        <w:t>questionnaire</w:t>
      </w:r>
      <w:r>
        <w:rPr>
          <w:color w:val="auto"/>
        </w:rPr>
        <w:t xml:space="preserve"> </w:t>
      </w:r>
      <w:r w:rsidRPr="00874594">
        <w:rPr>
          <w:color w:val="auto"/>
        </w:rPr>
        <w:t>to</w:t>
      </w:r>
      <w:r>
        <w:rPr>
          <w:color w:val="auto"/>
        </w:rPr>
        <w:t xml:space="preserve"> </w:t>
      </w:r>
      <w:r w:rsidRPr="00874594">
        <w:rPr>
          <w:color w:val="auto"/>
        </w:rPr>
        <w:t>the</w:t>
      </w:r>
      <w:r>
        <w:rPr>
          <w:color w:val="auto"/>
        </w:rPr>
        <w:t xml:space="preserve"> </w:t>
      </w:r>
      <w:r w:rsidRPr="00874594">
        <w:rPr>
          <w:color w:val="auto"/>
        </w:rPr>
        <w:t>then</w:t>
      </w:r>
      <w:r>
        <w:rPr>
          <w:color w:val="auto"/>
        </w:rPr>
        <w:t xml:space="preserve"> </w:t>
      </w:r>
      <w:r w:rsidRPr="00874594">
        <w:rPr>
          <w:color w:val="auto"/>
        </w:rPr>
        <w:t>552</w:t>
      </w:r>
      <w:r>
        <w:rPr>
          <w:color w:val="auto"/>
        </w:rPr>
        <w:t xml:space="preserve"> </w:t>
      </w:r>
      <w:r w:rsidRPr="00874594">
        <w:rPr>
          <w:color w:val="auto"/>
        </w:rPr>
        <w:t>members</w:t>
      </w:r>
      <w:r>
        <w:rPr>
          <w:color w:val="auto"/>
        </w:rPr>
        <w:t xml:space="preserve"> </w:t>
      </w:r>
      <w:r w:rsidRPr="00874594">
        <w:rPr>
          <w:color w:val="auto"/>
        </w:rPr>
        <w:t>of</w:t>
      </w:r>
      <w:r>
        <w:rPr>
          <w:color w:val="auto"/>
        </w:rPr>
        <w:t xml:space="preserve"> </w:t>
      </w:r>
      <w:r w:rsidRPr="00874594">
        <w:rPr>
          <w:color w:val="auto"/>
        </w:rPr>
        <w:t>FIA.</w:t>
      </w:r>
      <w:r>
        <w:rPr>
          <w:color w:val="auto"/>
        </w:rPr>
        <w:t xml:space="preserve"> </w:t>
      </w:r>
      <w:r w:rsidRPr="00874594">
        <w:rPr>
          <w:color w:val="auto"/>
        </w:rPr>
        <w:t>These</w:t>
      </w:r>
      <w:r>
        <w:rPr>
          <w:color w:val="auto"/>
        </w:rPr>
        <w:t xml:space="preserve"> </w:t>
      </w:r>
      <w:r w:rsidRPr="00874594">
        <w:rPr>
          <w:color w:val="auto"/>
        </w:rPr>
        <w:t>organisations</w:t>
      </w:r>
      <w:r>
        <w:rPr>
          <w:color w:val="auto"/>
        </w:rPr>
        <w:t xml:space="preserve"> </w:t>
      </w:r>
      <w:r w:rsidRPr="00874594">
        <w:rPr>
          <w:color w:val="auto"/>
        </w:rPr>
        <w:t>tended</w:t>
      </w:r>
      <w:r>
        <w:rPr>
          <w:color w:val="auto"/>
        </w:rPr>
        <w:t xml:space="preserve"> </w:t>
      </w:r>
      <w:r w:rsidRPr="00874594">
        <w:rPr>
          <w:color w:val="auto"/>
        </w:rPr>
        <w:t>to</w:t>
      </w:r>
      <w:r>
        <w:rPr>
          <w:color w:val="auto"/>
        </w:rPr>
        <w:t xml:space="preserve"> </w:t>
      </w:r>
      <w:r w:rsidRPr="00874594">
        <w:rPr>
          <w:color w:val="auto"/>
        </w:rPr>
        <w:t>be</w:t>
      </w:r>
      <w:r>
        <w:rPr>
          <w:color w:val="auto"/>
        </w:rPr>
        <w:t xml:space="preserve"> </w:t>
      </w:r>
      <w:r w:rsidRPr="00874594">
        <w:rPr>
          <w:color w:val="auto"/>
        </w:rPr>
        <w:t>larger</w:t>
      </w:r>
      <w:r>
        <w:rPr>
          <w:color w:val="auto"/>
        </w:rPr>
        <w:t xml:space="preserve"> </w:t>
      </w:r>
      <w:r w:rsidRPr="00874594">
        <w:rPr>
          <w:color w:val="auto"/>
        </w:rPr>
        <w:t>NPOs</w:t>
      </w:r>
      <w:r>
        <w:rPr>
          <w:color w:val="auto"/>
        </w:rPr>
        <w:t xml:space="preserve"> </w:t>
      </w:r>
      <w:r w:rsidRPr="00874594">
        <w:rPr>
          <w:color w:val="auto"/>
        </w:rPr>
        <w:t>engaged</w:t>
      </w:r>
      <w:r>
        <w:rPr>
          <w:color w:val="auto"/>
        </w:rPr>
        <w:t xml:space="preserve"> </w:t>
      </w:r>
      <w:r w:rsidRPr="00874594">
        <w:rPr>
          <w:color w:val="auto"/>
        </w:rPr>
        <w:t>in</w:t>
      </w:r>
      <w:r>
        <w:rPr>
          <w:color w:val="auto"/>
        </w:rPr>
        <w:t xml:space="preserve"> </w:t>
      </w:r>
      <w:r w:rsidRPr="00874594">
        <w:rPr>
          <w:color w:val="auto"/>
        </w:rPr>
        <w:t>fundraising,</w:t>
      </w:r>
      <w:r>
        <w:rPr>
          <w:color w:val="auto"/>
        </w:rPr>
        <w:t xml:space="preserve"> </w:t>
      </w:r>
      <w:r w:rsidRPr="00874594">
        <w:rPr>
          <w:color w:val="auto"/>
        </w:rPr>
        <w:t>volunteer</w:t>
      </w:r>
      <w:r>
        <w:rPr>
          <w:color w:val="auto"/>
        </w:rPr>
        <w:t xml:space="preserve"> </w:t>
      </w:r>
      <w:r w:rsidRPr="00874594">
        <w:rPr>
          <w:color w:val="auto"/>
        </w:rPr>
        <w:t>recruitment,</w:t>
      </w:r>
      <w:r>
        <w:rPr>
          <w:color w:val="auto"/>
        </w:rPr>
        <w:t xml:space="preserve"> </w:t>
      </w:r>
      <w:r w:rsidRPr="00874594">
        <w:rPr>
          <w:color w:val="auto"/>
        </w:rPr>
        <w:t>business</w:t>
      </w:r>
      <w:r>
        <w:rPr>
          <w:color w:val="auto"/>
        </w:rPr>
        <w:t xml:space="preserve"> </w:t>
      </w:r>
      <w:r w:rsidRPr="00874594">
        <w:rPr>
          <w:color w:val="auto"/>
        </w:rPr>
        <w:t>partnerships</w:t>
      </w:r>
      <w:r>
        <w:rPr>
          <w:color w:val="auto"/>
        </w:rPr>
        <w:t xml:space="preserve"> </w:t>
      </w:r>
      <w:r w:rsidRPr="00874594">
        <w:rPr>
          <w:color w:val="auto"/>
        </w:rPr>
        <w:t>and</w:t>
      </w:r>
      <w:r>
        <w:rPr>
          <w:color w:val="auto"/>
        </w:rPr>
        <w:t xml:space="preserve"> </w:t>
      </w:r>
      <w:r w:rsidRPr="00874594">
        <w:rPr>
          <w:color w:val="auto"/>
        </w:rPr>
        <w:t>social</w:t>
      </w:r>
      <w:r>
        <w:rPr>
          <w:color w:val="auto"/>
        </w:rPr>
        <w:t xml:space="preserve"> </w:t>
      </w:r>
      <w:r w:rsidRPr="00874594">
        <w:rPr>
          <w:color w:val="auto"/>
        </w:rPr>
        <w:t>enterprises.</w:t>
      </w:r>
      <w:r>
        <w:rPr>
          <w:color w:val="auto"/>
        </w:rPr>
        <w:t xml:space="preserve"> </w:t>
      </w:r>
      <w:r w:rsidRPr="00874594">
        <w:rPr>
          <w:color w:val="auto"/>
        </w:rPr>
        <w:t>In</w:t>
      </w:r>
      <w:r>
        <w:rPr>
          <w:color w:val="auto"/>
        </w:rPr>
        <w:t xml:space="preserve"> </w:t>
      </w:r>
      <w:r w:rsidRPr="00874594">
        <w:rPr>
          <w:color w:val="auto"/>
        </w:rPr>
        <w:t>addition</w:t>
      </w:r>
      <w:r>
        <w:rPr>
          <w:color w:val="auto"/>
        </w:rPr>
        <w:t xml:space="preserve"> </w:t>
      </w:r>
      <w:r w:rsidRPr="00874594">
        <w:rPr>
          <w:color w:val="auto"/>
        </w:rPr>
        <w:t>to</w:t>
      </w:r>
      <w:r>
        <w:rPr>
          <w:color w:val="auto"/>
        </w:rPr>
        <w:t xml:space="preserve"> </w:t>
      </w:r>
      <w:r w:rsidRPr="00874594">
        <w:rPr>
          <w:color w:val="auto"/>
        </w:rPr>
        <w:t>this,</w:t>
      </w:r>
      <w:r>
        <w:rPr>
          <w:color w:val="auto"/>
        </w:rPr>
        <w:t xml:space="preserve"> </w:t>
      </w:r>
      <w:r w:rsidRPr="00874594">
        <w:rPr>
          <w:color w:val="auto"/>
        </w:rPr>
        <w:t>a</w:t>
      </w:r>
      <w:r>
        <w:rPr>
          <w:color w:val="auto"/>
        </w:rPr>
        <w:t xml:space="preserve"> </w:t>
      </w:r>
      <w:r w:rsidRPr="00874594">
        <w:rPr>
          <w:color w:val="auto"/>
        </w:rPr>
        <w:t>random</w:t>
      </w:r>
      <w:r>
        <w:rPr>
          <w:color w:val="auto"/>
        </w:rPr>
        <w:t xml:space="preserve"> </w:t>
      </w:r>
      <w:r w:rsidRPr="00874594">
        <w:rPr>
          <w:color w:val="auto"/>
        </w:rPr>
        <w:t>dataset</w:t>
      </w:r>
      <w:r>
        <w:rPr>
          <w:color w:val="auto"/>
        </w:rPr>
        <w:t xml:space="preserve"> </w:t>
      </w:r>
      <w:r w:rsidRPr="00874594">
        <w:rPr>
          <w:color w:val="auto"/>
        </w:rPr>
        <w:t>of</w:t>
      </w:r>
      <w:r>
        <w:rPr>
          <w:color w:val="auto"/>
        </w:rPr>
        <w:t xml:space="preserve"> </w:t>
      </w:r>
      <w:r w:rsidRPr="00874594">
        <w:rPr>
          <w:color w:val="auto"/>
        </w:rPr>
        <w:t>987</w:t>
      </w:r>
      <w:r>
        <w:rPr>
          <w:color w:val="auto"/>
        </w:rPr>
        <w:t xml:space="preserve"> </w:t>
      </w:r>
      <w:r w:rsidRPr="00874594">
        <w:rPr>
          <w:color w:val="auto"/>
        </w:rPr>
        <w:t>NPOs</w:t>
      </w:r>
      <w:r>
        <w:rPr>
          <w:color w:val="auto"/>
        </w:rPr>
        <w:t xml:space="preserve"> </w:t>
      </w:r>
      <w:r w:rsidRPr="00874594">
        <w:rPr>
          <w:color w:val="auto"/>
        </w:rPr>
        <w:t>from</w:t>
      </w:r>
      <w:r>
        <w:rPr>
          <w:color w:val="auto"/>
        </w:rPr>
        <w:t xml:space="preserve"> </w:t>
      </w:r>
      <w:r w:rsidRPr="00874594">
        <w:rPr>
          <w:color w:val="auto"/>
        </w:rPr>
        <w:t>the</w:t>
      </w:r>
      <w:r>
        <w:rPr>
          <w:color w:val="auto"/>
        </w:rPr>
        <w:t xml:space="preserve"> </w:t>
      </w:r>
      <w:r w:rsidRPr="00874594">
        <w:rPr>
          <w:color w:val="auto"/>
        </w:rPr>
        <w:t>six</w:t>
      </w:r>
      <w:r>
        <w:rPr>
          <w:color w:val="auto"/>
        </w:rPr>
        <w:t xml:space="preserve"> </w:t>
      </w:r>
      <w:r w:rsidRPr="00874594">
        <w:rPr>
          <w:color w:val="auto"/>
        </w:rPr>
        <w:t>state</w:t>
      </w:r>
      <w:r>
        <w:rPr>
          <w:color w:val="auto"/>
        </w:rPr>
        <w:t xml:space="preserve"> </w:t>
      </w:r>
      <w:r w:rsidRPr="00874594">
        <w:rPr>
          <w:color w:val="auto"/>
        </w:rPr>
        <w:t>government</w:t>
      </w:r>
      <w:r>
        <w:rPr>
          <w:color w:val="auto"/>
        </w:rPr>
        <w:t xml:space="preserve"> </w:t>
      </w:r>
      <w:r w:rsidRPr="00874594">
        <w:rPr>
          <w:color w:val="auto"/>
        </w:rPr>
        <w:t>charity</w:t>
      </w:r>
      <w:r>
        <w:rPr>
          <w:color w:val="auto"/>
        </w:rPr>
        <w:t xml:space="preserve"> </w:t>
      </w:r>
      <w:r w:rsidRPr="00874594">
        <w:rPr>
          <w:color w:val="auto"/>
        </w:rPr>
        <w:t>registers</w:t>
      </w:r>
      <w:r>
        <w:rPr>
          <w:color w:val="auto"/>
        </w:rPr>
        <w:t xml:space="preserve"> </w:t>
      </w:r>
      <w:r w:rsidRPr="00874594">
        <w:rPr>
          <w:color w:val="auto"/>
        </w:rPr>
        <w:t>was</w:t>
      </w:r>
      <w:r>
        <w:rPr>
          <w:color w:val="auto"/>
        </w:rPr>
        <w:t xml:space="preserve"> </w:t>
      </w:r>
      <w:r w:rsidRPr="00874594">
        <w:rPr>
          <w:color w:val="auto"/>
        </w:rPr>
        <w:t>also</w:t>
      </w:r>
      <w:r>
        <w:rPr>
          <w:color w:val="auto"/>
        </w:rPr>
        <w:t xml:space="preserve"> </w:t>
      </w:r>
      <w:r w:rsidRPr="00874594">
        <w:rPr>
          <w:color w:val="auto"/>
        </w:rPr>
        <w:t>used.</w:t>
      </w:r>
      <w:r>
        <w:rPr>
          <w:color w:val="auto"/>
        </w:rPr>
        <w:t xml:space="preserve"> </w:t>
      </w:r>
      <w:r w:rsidRPr="00874594">
        <w:rPr>
          <w:color w:val="auto"/>
        </w:rPr>
        <w:t>All</w:t>
      </w:r>
      <w:r>
        <w:rPr>
          <w:color w:val="auto"/>
        </w:rPr>
        <w:t xml:space="preserve"> </w:t>
      </w:r>
      <w:r w:rsidRPr="00874594">
        <w:rPr>
          <w:color w:val="auto"/>
        </w:rPr>
        <w:t>comparisons</w:t>
      </w:r>
      <w:r>
        <w:rPr>
          <w:color w:val="auto"/>
        </w:rPr>
        <w:t xml:space="preserve"> </w:t>
      </w:r>
      <w:r w:rsidRPr="00874594">
        <w:rPr>
          <w:color w:val="auto"/>
        </w:rPr>
        <w:t>with</w:t>
      </w:r>
      <w:r>
        <w:rPr>
          <w:color w:val="auto"/>
        </w:rPr>
        <w:t xml:space="preserve"> </w:t>
      </w:r>
      <w:r w:rsidRPr="00874594">
        <w:rPr>
          <w:color w:val="auto"/>
        </w:rPr>
        <w:t>the</w:t>
      </w:r>
      <w:r>
        <w:rPr>
          <w:color w:val="auto"/>
        </w:rPr>
        <w:t xml:space="preserve"> </w:t>
      </w:r>
      <w:r w:rsidRPr="00874594">
        <w:rPr>
          <w:color w:val="auto"/>
        </w:rPr>
        <w:t>2005</w:t>
      </w:r>
      <w:r>
        <w:rPr>
          <w:color w:val="auto"/>
        </w:rPr>
        <w:t xml:space="preserve"> </w:t>
      </w:r>
      <w:r w:rsidRPr="00874594">
        <w:rPr>
          <w:color w:val="auto"/>
        </w:rPr>
        <w:t>report</w:t>
      </w:r>
      <w:r>
        <w:rPr>
          <w:color w:val="auto"/>
        </w:rPr>
        <w:t xml:space="preserve"> </w:t>
      </w:r>
      <w:r w:rsidRPr="00874594">
        <w:rPr>
          <w:color w:val="auto"/>
        </w:rPr>
        <w:t>are</w:t>
      </w:r>
      <w:r>
        <w:rPr>
          <w:color w:val="auto"/>
        </w:rPr>
        <w:t xml:space="preserve"> </w:t>
      </w:r>
      <w:r w:rsidRPr="00874594">
        <w:rPr>
          <w:color w:val="auto"/>
        </w:rPr>
        <w:t>general</w:t>
      </w:r>
      <w:r>
        <w:rPr>
          <w:color w:val="auto"/>
        </w:rPr>
        <w:t xml:space="preserve"> </w:t>
      </w:r>
      <w:r w:rsidRPr="00874594">
        <w:rPr>
          <w:color w:val="auto"/>
        </w:rPr>
        <w:t>in</w:t>
      </w:r>
      <w:r>
        <w:rPr>
          <w:color w:val="auto"/>
        </w:rPr>
        <w:t xml:space="preserve"> </w:t>
      </w:r>
      <w:r w:rsidRPr="00874594">
        <w:rPr>
          <w:color w:val="auto"/>
        </w:rPr>
        <w:t>nature</w:t>
      </w:r>
      <w:r>
        <w:rPr>
          <w:color w:val="auto"/>
        </w:rPr>
        <w:t xml:space="preserve"> </w:t>
      </w:r>
      <w:r w:rsidRPr="00874594">
        <w:rPr>
          <w:color w:val="auto"/>
        </w:rPr>
        <w:t>and</w:t>
      </w:r>
      <w:r>
        <w:rPr>
          <w:color w:val="auto"/>
        </w:rPr>
        <w:t xml:space="preserve"> </w:t>
      </w:r>
      <w:r w:rsidRPr="00874594">
        <w:rPr>
          <w:color w:val="auto"/>
        </w:rPr>
        <w:t>do</w:t>
      </w:r>
      <w:r>
        <w:rPr>
          <w:color w:val="auto"/>
        </w:rPr>
        <w:t xml:space="preserve"> </w:t>
      </w:r>
      <w:r w:rsidRPr="00874594">
        <w:rPr>
          <w:color w:val="auto"/>
        </w:rPr>
        <w:t>not</w:t>
      </w:r>
      <w:r>
        <w:rPr>
          <w:color w:val="auto"/>
        </w:rPr>
        <w:t xml:space="preserve"> </w:t>
      </w:r>
      <w:r w:rsidRPr="00874594">
        <w:rPr>
          <w:color w:val="auto"/>
        </w:rPr>
        <w:t>compare</w:t>
      </w:r>
      <w:r>
        <w:rPr>
          <w:color w:val="auto"/>
        </w:rPr>
        <w:t xml:space="preserve"> </w:t>
      </w:r>
      <w:r w:rsidRPr="00874594">
        <w:rPr>
          <w:color w:val="auto"/>
        </w:rPr>
        <w:t>matching</w:t>
      </w:r>
      <w:r>
        <w:rPr>
          <w:color w:val="auto"/>
        </w:rPr>
        <w:t xml:space="preserve"> </w:t>
      </w:r>
      <w:r w:rsidRPr="00874594">
        <w:rPr>
          <w:color w:val="auto"/>
        </w:rPr>
        <w:t>organisations.</w:t>
      </w:r>
      <w:r>
        <w:rPr>
          <w:color w:val="auto"/>
        </w:rPr>
        <w:t xml:space="preserve"> </w:t>
      </w:r>
      <w:r w:rsidRPr="00874594">
        <w:rPr>
          <w:color w:val="auto"/>
        </w:rPr>
        <w:t>Changes</w:t>
      </w:r>
      <w:r>
        <w:rPr>
          <w:color w:val="auto"/>
        </w:rPr>
        <w:t xml:space="preserve"> </w:t>
      </w:r>
      <w:r w:rsidRPr="00874594">
        <w:rPr>
          <w:color w:val="auto"/>
        </w:rPr>
        <w:t>from</w:t>
      </w:r>
      <w:r>
        <w:rPr>
          <w:color w:val="auto"/>
        </w:rPr>
        <w:t xml:space="preserve"> </w:t>
      </w:r>
      <w:r w:rsidRPr="00874594">
        <w:rPr>
          <w:color w:val="auto"/>
        </w:rPr>
        <w:t>2005</w:t>
      </w:r>
      <w:r>
        <w:rPr>
          <w:color w:val="auto"/>
        </w:rPr>
        <w:t xml:space="preserve"> </w:t>
      </w:r>
      <w:r w:rsidRPr="00874594">
        <w:rPr>
          <w:color w:val="auto"/>
        </w:rPr>
        <w:t>may</w:t>
      </w:r>
      <w:r>
        <w:rPr>
          <w:color w:val="auto"/>
        </w:rPr>
        <w:t xml:space="preserve"> </w:t>
      </w:r>
      <w:r w:rsidRPr="00874594">
        <w:rPr>
          <w:color w:val="auto"/>
        </w:rPr>
        <w:t>reflect</w:t>
      </w:r>
      <w:r>
        <w:rPr>
          <w:color w:val="auto"/>
        </w:rPr>
        <w:t xml:space="preserve"> </w:t>
      </w:r>
      <w:r w:rsidRPr="00874594">
        <w:rPr>
          <w:color w:val="auto"/>
        </w:rPr>
        <w:t>the</w:t>
      </w:r>
      <w:r>
        <w:rPr>
          <w:color w:val="auto"/>
        </w:rPr>
        <w:t xml:space="preserve"> </w:t>
      </w:r>
      <w:r w:rsidRPr="00874594">
        <w:rPr>
          <w:color w:val="auto"/>
        </w:rPr>
        <w:t>different</w:t>
      </w:r>
      <w:r>
        <w:rPr>
          <w:color w:val="auto"/>
        </w:rPr>
        <w:t xml:space="preserve"> </w:t>
      </w:r>
      <w:r w:rsidRPr="00874594">
        <w:rPr>
          <w:color w:val="auto"/>
        </w:rPr>
        <w:t>samples</w:t>
      </w:r>
      <w:r>
        <w:rPr>
          <w:color w:val="auto"/>
        </w:rPr>
        <w:t xml:space="preserve"> </w:t>
      </w:r>
      <w:r w:rsidRPr="00874594">
        <w:rPr>
          <w:color w:val="auto"/>
        </w:rPr>
        <w:t>used</w:t>
      </w:r>
      <w:r>
        <w:rPr>
          <w:color w:val="auto"/>
        </w:rPr>
        <w:t xml:space="preserve"> </w:t>
      </w:r>
      <w:r w:rsidRPr="00874594">
        <w:rPr>
          <w:color w:val="auto"/>
        </w:rPr>
        <w:t>as</w:t>
      </w:r>
      <w:r>
        <w:rPr>
          <w:color w:val="auto"/>
        </w:rPr>
        <w:t xml:space="preserve"> </w:t>
      </w:r>
      <w:r w:rsidRPr="00874594">
        <w:rPr>
          <w:color w:val="auto"/>
        </w:rPr>
        <w:t>opposed</w:t>
      </w:r>
      <w:r>
        <w:rPr>
          <w:color w:val="auto"/>
        </w:rPr>
        <w:t xml:space="preserve"> </w:t>
      </w:r>
      <w:r w:rsidRPr="00874594">
        <w:rPr>
          <w:color w:val="auto"/>
        </w:rPr>
        <w:t>to</w:t>
      </w:r>
      <w:r>
        <w:rPr>
          <w:color w:val="auto"/>
        </w:rPr>
        <w:t xml:space="preserve"> </w:t>
      </w:r>
      <w:r w:rsidRPr="00874594">
        <w:rPr>
          <w:color w:val="auto"/>
        </w:rPr>
        <w:t>being</w:t>
      </w:r>
      <w:r>
        <w:rPr>
          <w:color w:val="auto"/>
        </w:rPr>
        <w:t xml:space="preserve"> </w:t>
      </w:r>
      <w:r w:rsidRPr="00874594">
        <w:rPr>
          <w:color w:val="auto"/>
        </w:rPr>
        <w:t>population-level</w:t>
      </w:r>
      <w:r>
        <w:rPr>
          <w:color w:val="auto"/>
        </w:rPr>
        <w:t xml:space="preserve"> </w:t>
      </w:r>
      <w:r w:rsidRPr="00874594">
        <w:rPr>
          <w:color w:val="auto"/>
        </w:rPr>
        <w:t>differences.</w:t>
      </w:r>
    </w:p>
  </w:footnote>
  <w:footnote w:id="13">
    <w:p w14:paraId="2EA8681E" w14:textId="558ACF85"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The</w:t>
      </w:r>
      <w:r>
        <w:rPr>
          <w:color w:val="auto"/>
        </w:rPr>
        <w:t xml:space="preserve"> </w:t>
      </w:r>
      <w:r w:rsidRPr="00874594">
        <w:rPr>
          <w:color w:val="auto"/>
        </w:rPr>
        <w:t>UHREC</w:t>
      </w:r>
      <w:r>
        <w:rPr>
          <w:color w:val="auto"/>
        </w:rPr>
        <w:t xml:space="preserve"> </w:t>
      </w:r>
      <w:r w:rsidRPr="00874594">
        <w:rPr>
          <w:color w:val="auto"/>
        </w:rPr>
        <w:t>evaluates</w:t>
      </w:r>
      <w:r>
        <w:rPr>
          <w:color w:val="auto"/>
        </w:rPr>
        <w:t xml:space="preserve"> </w:t>
      </w:r>
      <w:r w:rsidRPr="00874594">
        <w:rPr>
          <w:color w:val="auto"/>
        </w:rPr>
        <w:t>projects</w:t>
      </w:r>
      <w:r>
        <w:rPr>
          <w:color w:val="auto"/>
        </w:rPr>
        <w:t xml:space="preserve"> </w:t>
      </w:r>
      <w:r w:rsidRPr="00874594">
        <w:rPr>
          <w:color w:val="auto"/>
        </w:rPr>
        <w:t>conducted</w:t>
      </w:r>
      <w:r>
        <w:rPr>
          <w:color w:val="auto"/>
        </w:rPr>
        <w:t xml:space="preserve"> </w:t>
      </w:r>
      <w:r w:rsidRPr="00874594">
        <w:rPr>
          <w:color w:val="auto"/>
        </w:rPr>
        <w:t>by</w:t>
      </w:r>
      <w:r>
        <w:rPr>
          <w:color w:val="auto"/>
        </w:rPr>
        <w:t xml:space="preserve"> </w:t>
      </w:r>
      <w:r w:rsidRPr="00874594">
        <w:rPr>
          <w:color w:val="auto"/>
        </w:rPr>
        <w:t>the</w:t>
      </w:r>
      <w:r>
        <w:rPr>
          <w:color w:val="auto"/>
        </w:rPr>
        <w:t xml:space="preserve"> </w:t>
      </w:r>
      <w:r w:rsidRPr="00874594">
        <w:rPr>
          <w:color w:val="auto"/>
        </w:rPr>
        <w:t>University</w:t>
      </w:r>
      <w:r>
        <w:rPr>
          <w:color w:val="auto"/>
        </w:rPr>
        <w:t xml:space="preserve"> </w:t>
      </w:r>
      <w:r w:rsidRPr="00874594">
        <w:rPr>
          <w:color w:val="auto"/>
        </w:rPr>
        <w:t>involving</w:t>
      </w:r>
      <w:r>
        <w:rPr>
          <w:color w:val="auto"/>
        </w:rPr>
        <w:t xml:space="preserve"> </w:t>
      </w:r>
      <w:r w:rsidRPr="00874594">
        <w:rPr>
          <w:color w:val="auto"/>
        </w:rPr>
        <w:t>human</w:t>
      </w:r>
      <w:r>
        <w:rPr>
          <w:color w:val="auto"/>
        </w:rPr>
        <w:t xml:space="preserve"> </w:t>
      </w:r>
      <w:r w:rsidRPr="00874594">
        <w:rPr>
          <w:color w:val="auto"/>
        </w:rPr>
        <w:t>participants</w:t>
      </w:r>
      <w:r>
        <w:rPr>
          <w:color w:val="auto"/>
        </w:rPr>
        <w:t xml:space="preserve"> </w:t>
      </w:r>
      <w:r w:rsidRPr="00874594">
        <w:rPr>
          <w:color w:val="auto"/>
        </w:rPr>
        <w:t>and</w:t>
      </w:r>
      <w:r>
        <w:rPr>
          <w:color w:val="auto"/>
        </w:rPr>
        <w:t xml:space="preserve"> </w:t>
      </w:r>
      <w:r w:rsidRPr="00874594">
        <w:rPr>
          <w:color w:val="auto"/>
        </w:rPr>
        <w:t>ensures</w:t>
      </w:r>
      <w:r>
        <w:rPr>
          <w:color w:val="auto"/>
        </w:rPr>
        <w:t xml:space="preserve"> </w:t>
      </w:r>
      <w:r w:rsidRPr="00874594">
        <w:rPr>
          <w:color w:val="auto"/>
        </w:rPr>
        <w:t>compliance</w:t>
      </w:r>
      <w:r>
        <w:rPr>
          <w:color w:val="auto"/>
        </w:rPr>
        <w:t xml:space="preserve"> </w:t>
      </w:r>
      <w:r w:rsidRPr="00874594">
        <w:rPr>
          <w:color w:val="auto"/>
        </w:rPr>
        <w:t>with</w:t>
      </w:r>
      <w:r>
        <w:rPr>
          <w:color w:val="auto"/>
        </w:rPr>
        <w:t xml:space="preserve"> </w:t>
      </w:r>
      <w:r w:rsidRPr="00874594">
        <w:rPr>
          <w:color w:val="auto"/>
        </w:rPr>
        <w:t>the</w:t>
      </w:r>
      <w:r>
        <w:rPr>
          <w:color w:val="auto"/>
        </w:rPr>
        <w:t xml:space="preserve"> </w:t>
      </w:r>
      <w:r w:rsidRPr="00874594">
        <w:rPr>
          <w:color w:val="auto"/>
        </w:rPr>
        <w:t>National</w:t>
      </w:r>
      <w:r>
        <w:rPr>
          <w:color w:val="auto"/>
        </w:rPr>
        <w:t xml:space="preserve"> </w:t>
      </w:r>
      <w:r w:rsidRPr="00874594">
        <w:rPr>
          <w:color w:val="auto"/>
        </w:rPr>
        <w:t>Statement</w:t>
      </w:r>
      <w:r>
        <w:rPr>
          <w:color w:val="auto"/>
        </w:rPr>
        <w:t xml:space="preserve"> </w:t>
      </w:r>
      <w:r w:rsidRPr="00874594">
        <w:rPr>
          <w:color w:val="auto"/>
        </w:rPr>
        <w:t>on</w:t>
      </w:r>
      <w:r>
        <w:rPr>
          <w:color w:val="auto"/>
        </w:rPr>
        <w:t xml:space="preserve"> </w:t>
      </w:r>
      <w:r w:rsidRPr="00874594">
        <w:rPr>
          <w:color w:val="auto"/>
        </w:rPr>
        <w:t>Ethical</w:t>
      </w:r>
      <w:r>
        <w:rPr>
          <w:color w:val="auto"/>
        </w:rPr>
        <w:t xml:space="preserve"> </w:t>
      </w:r>
      <w:r w:rsidRPr="00874594">
        <w:rPr>
          <w:color w:val="auto"/>
        </w:rPr>
        <w:t>Conduct</w:t>
      </w:r>
      <w:r>
        <w:rPr>
          <w:color w:val="auto"/>
        </w:rPr>
        <w:t xml:space="preserve"> </w:t>
      </w:r>
      <w:r w:rsidRPr="00874594">
        <w:rPr>
          <w:color w:val="auto"/>
        </w:rPr>
        <w:t>in</w:t>
      </w:r>
      <w:r>
        <w:rPr>
          <w:color w:val="auto"/>
        </w:rPr>
        <w:t xml:space="preserve"> </w:t>
      </w:r>
      <w:r w:rsidRPr="00874594">
        <w:rPr>
          <w:color w:val="auto"/>
        </w:rPr>
        <w:t>Human</w:t>
      </w:r>
      <w:r>
        <w:rPr>
          <w:color w:val="auto"/>
        </w:rPr>
        <w:t xml:space="preserve"> </w:t>
      </w:r>
      <w:r w:rsidRPr="00874594">
        <w:rPr>
          <w:color w:val="auto"/>
        </w:rPr>
        <w:t>Research.</w:t>
      </w:r>
      <w:r>
        <w:rPr>
          <w:color w:val="auto"/>
        </w:rPr>
        <w:t xml:space="preserve"> </w:t>
      </w:r>
      <w:r w:rsidRPr="00874594">
        <w:rPr>
          <w:color w:val="auto"/>
        </w:rPr>
        <w:t>In</w:t>
      </w:r>
      <w:r>
        <w:rPr>
          <w:color w:val="auto"/>
        </w:rPr>
        <w:t xml:space="preserve"> </w:t>
      </w:r>
      <w:r w:rsidRPr="00874594">
        <w:rPr>
          <w:color w:val="auto"/>
        </w:rPr>
        <w:t>accordance</w:t>
      </w:r>
      <w:r>
        <w:rPr>
          <w:color w:val="auto"/>
        </w:rPr>
        <w:t xml:space="preserve"> </w:t>
      </w:r>
      <w:r w:rsidRPr="00874594">
        <w:rPr>
          <w:color w:val="auto"/>
        </w:rPr>
        <w:t>with</w:t>
      </w:r>
      <w:r>
        <w:rPr>
          <w:color w:val="auto"/>
        </w:rPr>
        <w:t xml:space="preserve"> </w:t>
      </w:r>
      <w:r w:rsidRPr="00874594">
        <w:rPr>
          <w:color w:val="auto"/>
        </w:rPr>
        <w:t>UHREC</w:t>
      </w:r>
      <w:r>
        <w:rPr>
          <w:color w:val="auto"/>
        </w:rPr>
        <w:t xml:space="preserve"> </w:t>
      </w:r>
      <w:r w:rsidRPr="00874594">
        <w:rPr>
          <w:color w:val="auto"/>
        </w:rPr>
        <w:t>requirements,</w:t>
      </w:r>
      <w:r>
        <w:rPr>
          <w:color w:val="auto"/>
        </w:rPr>
        <w:t xml:space="preserve"> </w:t>
      </w:r>
      <w:r w:rsidRPr="00874594">
        <w:rPr>
          <w:color w:val="auto"/>
        </w:rPr>
        <w:t>participation</w:t>
      </w:r>
      <w:r>
        <w:rPr>
          <w:color w:val="auto"/>
        </w:rPr>
        <w:t xml:space="preserve"> </w:t>
      </w:r>
      <w:r w:rsidRPr="00874594">
        <w:rPr>
          <w:color w:val="auto"/>
        </w:rPr>
        <w:t>was</w:t>
      </w:r>
      <w:r>
        <w:rPr>
          <w:color w:val="auto"/>
        </w:rPr>
        <w:t xml:space="preserve"> </w:t>
      </w:r>
      <w:r w:rsidRPr="00874594">
        <w:rPr>
          <w:color w:val="auto"/>
        </w:rPr>
        <w:t>voluntary</w:t>
      </w:r>
      <w:r>
        <w:rPr>
          <w:color w:val="auto"/>
        </w:rPr>
        <w:t xml:space="preserve"> </w:t>
      </w:r>
      <w:r w:rsidRPr="00874594">
        <w:rPr>
          <w:color w:val="auto"/>
        </w:rPr>
        <w:t>and</w:t>
      </w:r>
      <w:r>
        <w:rPr>
          <w:color w:val="auto"/>
        </w:rPr>
        <w:t xml:space="preserve"> </w:t>
      </w:r>
      <w:r w:rsidRPr="00874594">
        <w:rPr>
          <w:color w:val="auto"/>
        </w:rPr>
        <w:t>any</w:t>
      </w:r>
      <w:r>
        <w:rPr>
          <w:color w:val="auto"/>
        </w:rPr>
        <w:t xml:space="preserve"> </w:t>
      </w:r>
      <w:r w:rsidRPr="00874594">
        <w:rPr>
          <w:color w:val="auto"/>
        </w:rPr>
        <w:t>questions</w:t>
      </w:r>
      <w:r>
        <w:rPr>
          <w:color w:val="auto"/>
        </w:rPr>
        <w:t xml:space="preserve"> </w:t>
      </w:r>
      <w:r w:rsidRPr="00874594">
        <w:rPr>
          <w:color w:val="auto"/>
        </w:rPr>
        <w:t>could</w:t>
      </w:r>
      <w:r>
        <w:rPr>
          <w:color w:val="auto"/>
        </w:rPr>
        <w:t xml:space="preserve"> </w:t>
      </w:r>
      <w:r w:rsidRPr="00874594">
        <w:rPr>
          <w:color w:val="auto"/>
        </w:rPr>
        <w:t>be</w:t>
      </w:r>
      <w:r>
        <w:rPr>
          <w:color w:val="auto"/>
        </w:rPr>
        <w:t xml:space="preserve"> </w:t>
      </w:r>
      <w:r w:rsidRPr="00874594">
        <w:rPr>
          <w:color w:val="auto"/>
        </w:rPr>
        <w:t>left</w:t>
      </w:r>
      <w:r>
        <w:rPr>
          <w:color w:val="auto"/>
        </w:rPr>
        <w:t xml:space="preserve"> </w:t>
      </w:r>
      <w:r w:rsidRPr="00874594">
        <w:rPr>
          <w:color w:val="auto"/>
        </w:rPr>
        <w:t>unanswered.</w:t>
      </w:r>
    </w:p>
  </w:footnote>
  <w:footnote w:id="14">
    <w:p w14:paraId="0DAF0E89" w14:textId="4EE0CC68" w:rsidR="00AC5C50" w:rsidRPr="00874594" w:rsidRDefault="00AC5C50" w:rsidP="00B03778">
      <w:pPr>
        <w:pStyle w:val="GivingAustraliaFootnote"/>
        <w:rPr>
          <w:color w:val="auto"/>
        </w:rPr>
      </w:pPr>
      <w:r w:rsidRPr="00874594">
        <w:rPr>
          <w:rStyle w:val="FootnoteReference"/>
          <w:color w:val="auto"/>
        </w:rPr>
        <w:footnoteRef/>
      </w:r>
      <w:r>
        <w:rPr>
          <w:color w:val="auto"/>
          <w:vertAlign w:val="superscript"/>
        </w:rPr>
        <w:t xml:space="preserve"> </w:t>
      </w:r>
      <w:r w:rsidRPr="00874594">
        <w:rPr>
          <w:color w:val="auto"/>
        </w:rPr>
        <w:t>This</w:t>
      </w:r>
      <w:r>
        <w:rPr>
          <w:color w:val="auto"/>
        </w:rPr>
        <w:t xml:space="preserve"> </w:t>
      </w:r>
      <w:r w:rsidRPr="00874594">
        <w:rPr>
          <w:color w:val="auto"/>
        </w:rPr>
        <w:t>data</w:t>
      </w:r>
      <w:r>
        <w:rPr>
          <w:color w:val="auto"/>
        </w:rPr>
        <w:t xml:space="preserve"> </w:t>
      </w:r>
      <w:r w:rsidRPr="00874594">
        <w:rPr>
          <w:color w:val="auto"/>
        </w:rPr>
        <w:t>is</w:t>
      </w:r>
      <w:r>
        <w:rPr>
          <w:color w:val="auto"/>
        </w:rPr>
        <w:t xml:space="preserve"> </w:t>
      </w:r>
      <w:r w:rsidRPr="00874594">
        <w:rPr>
          <w:color w:val="auto"/>
        </w:rPr>
        <w:t>not</w:t>
      </w:r>
      <w:r>
        <w:rPr>
          <w:color w:val="auto"/>
        </w:rPr>
        <w:t xml:space="preserve"> </w:t>
      </w:r>
      <w:r w:rsidRPr="00874594">
        <w:rPr>
          <w:color w:val="auto"/>
        </w:rPr>
        <w:t>included</w:t>
      </w:r>
      <w:r>
        <w:rPr>
          <w:color w:val="auto"/>
        </w:rPr>
        <w:t xml:space="preserve"> </w:t>
      </w:r>
      <w:r w:rsidRPr="00874594">
        <w:rPr>
          <w:color w:val="auto"/>
        </w:rPr>
        <w:t>in</w:t>
      </w:r>
      <w:r>
        <w:rPr>
          <w:color w:val="auto"/>
        </w:rPr>
        <w:t xml:space="preserve"> </w:t>
      </w:r>
      <w:r w:rsidRPr="00874594">
        <w:rPr>
          <w:color w:val="auto"/>
        </w:rPr>
        <w:t>the</w:t>
      </w:r>
      <w:r>
        <w:rPr>
          <w:color w:val="auto"/>
        </w:rPr>
        <w:t xml:space="preserve"> </w:t>
      </w:r>
      <w:r w:rsidRPr="00874594">
        <w:rPr>
          <w:color w:val="auto"/>
        </w:rPr>
        <w:t>main</w:t>
      </w:r>
      <w:r>
        <w:rPr>
          <w:color w:val="auto"/>
        </w:rPr>
        <w:t xml:space="preserve"> </w:t>
      </w:r>
      <w:r w:rsidRPr="00874594">
        <w:rPr>
          <w:color w:val="auto"/>
        </w:rPr>
        <w:t>report.</w:t>
      </w:r>
      <w:r>
        <w:rPr>
          <w:color w:val="auto"/>
        </w:rPr>
        <w:t xml:space="preserve"> </w:t>
      </w:r>
      <w:r w:rsidRPr="00874594">
        <w:rPr>
          <w:color w:val="auto"/>
        </w:rPr>
        <w:t>It</w:t>
      </w:r>
      <w:r>
        <w:rPr>
          <w:color w:val="auto"/>
        </w:rPr>
        <w:t xml:space="preserve"> </w:t>
      </w:r>
      <w:r w:rsidRPr="00874594">
        <w:rPr>
          <w:color w:val="auto"/>
        </w:rPr>
        <w:t>has</w:t>
      </w:r>
      <w:r>
        <w:rPr>
          <w:color w:val="auto"/>
        </w:rPr>
        <w:t xml:space="preserve"> </w:t>
      </w:r>
      <w:r w:rsidRPr="00874594">
        <w:rPr>
          <w:color w:val="auto"/>
        </w:rPr>
        <w:t>been</w:t>
      </w:r>
      <w:r>
        <w:rPr>
          <w:color w:val="auto"/>
        </w:rPr>
        <w:t xml:space="preserve"> </w:t>
      </w:r>
      <w:r w:rsidRPr="00874594">
        <w:rPr>
          <w:color w:val="auto"/>
        </w:rPr>
        <w:t>used</w:t>
      </w:r>
      <w:r>
        <w:rPr>
          <w:color w:val="auto"/>
        </w:rPr>
        <w:t xml:space="preserve"> </w:t>
      </w:r>
      <w:r w:rsidRPr="00874594">
        <w:rPr>
          <w:color w:val="auto"/>
        </w:rPr>
        <w:t>in</w:t>
      </w:r>
      <w:r>
        <w:rPr>
          <w:color w:val="auto"/>
        </w:rPr>
        <w:t xml:space="preserve"> </w:t>
      </w:r>
      <w:r w:rsidRPr="00874594">
        <w:rPr>
          <w:color w:val="auto"/>
        </w:rPr>
        <w:t>the</w:t>
      </w:r>
      <w:r>
        <w:rPr>
          <w:color w:val="auto"/>
        </w:rPr>
        <w:t xml:space="preserve"> </w:t>
      </w:r>
      <w:hyperlink r:id="rId4"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r>
          <w:rPr>
            <w:rStyle w:val="Hyperlink"/>
            <w:i/>
            <w:color w:val="auto"/>
          </w:rPr>
          <w:t xml:space="preserve"> </w:t>
        </w:r>
        <w:r w:rsidRPr="00874594">
          <w:rPr>
            <w:rStyle w:val="Hyperlink"/>
            <w:i/>
            <w:color w:val="auto"/>
          </w:rPr>
          <w:t>the</w:t>
        </w:r>
        <w:r>
          <w:rPr>
            <w:rStyle w:val="Hyperlink"/>
            <w:i/>
            <w:color w:val="auto"/>
          </w:rPr>
          <w:t xml:space="preserve"> </w:t>
        </w:r>
        <w:r w:rsidRPr="00874594">
          <w:rPr>
            <w:rStyle w:val="Hyperlink"/>
            <w:i/>
            <w:color w:val="auto"/>
          </w:rPr>
          <w:t>nonprofit</w:t>
        </w:r>
        <w:r>
          <w:rPr>
            <w:rStyle w:val="Hyperlink"/>
            <w:i/>
            <w:color w:val="auto"/>
          </w:rPr>
          <w:t xml:space="preserve"> </w:t>
        </w:r>
        <w:r w:rsidRPr="00874594">
          <w:rPr>
            <w:rStyle w:val="Hyperlink"/>
            <w:i/>
            <w:color w:val="auto"/>
          </w:rPr>
          <w:t>perspective</w:t>
        </w:r>
        <w:r>
          <w:rPr>
            <w:rStyle w:val="Hyperlink"/>
            <w:i/>
            <w:color w:val="auto"/>
          </w:rPr>
          <w:t xml:space="preserve"> </w:t>
        </w:r>
        <w:r w:rsidRPr="00874594">
          <w:rPr>
            <w:rStyle w:val="Hyperlink"/>
            <w:i/>
            <w:color w:val="auto"/>
          </w:rPr>
          <w:t>–</w:t>
        </w:r>
        <w:r>
          <w:rPr>
            <w:rStyle w:val="Hyperlink"/>
            <w:i/>
            <w:color w:val="auto"/>
          </w:rPr>
          <w:t xml:space="preserve"> </w:t>
        </w:r>
        <w:r w:rsidRPr="00874594">
          <w:rPr>
            <w:rStyle w:val="Hyperlink"/>
            <w:i/>
            <w:color w:val="auto"/>
          </w:rPr>
          <w:t>supplementary</w:t>
        </w:r>
        <w:r>
          <w:rPr>
            <w:rStyle w:val="Hyperlink"/>
            <w:i/>
            <w:color w:val="auto"/>
          </w:rPr>
          <w:t xml:space="preserve"> </w:t>
        </w:r>
        <w:r w:rsidRPr="00874594">
          <w:rPr>
            <w:rStyle w:val="Hyperlink"/>
            <w:i/>
            <w:color w:val="auto"/>
          </w:rPr>
          <w:t>appendix</w:t>
        </w:r>
      </w:hyperlink>
      <w:r>
        <w:rPr>
          <w:color w:val="auto"/>
        </w:rPr>
        <w:t xml:space="preserve"> </w:t>
      </w:r>
      <w:r w:rsidRPr="00874594">
        <w:rPr>
          <w:color w:val="auto"/>
        </w:rPr>
        <w:t>to</w:t>
      </w:r>
      <w:r>
        <w:rPr>
          <w:color w:val="auto"/>
        </w:rPr>
        <w:t xml:space="preserve"> </w:t>
      </w:r>
      <w:r w:rsidRPr="00874594">
        <w:rPr>
          <w:color w:val="auto"/>
        </w:rPr>
        <w:t>allow</w:t>
      </w:r>
      <w:r>
        <w:rPr>
          <w:color w:val="auto"/>
        </w:rPr>
        <w:t xml:space="preserve"> </w:t>
      </w:r>
      <w:r w:rsidRPr="00874594">
        <w:rPr>
          <w:color w:val="auto"/>
        </w:rPr>
        <w:t>for</w:t>
      </w:r>
      <w:r>
        <w:rPr>
          <w:color w:val="auto"/>
        </w:rPr>
        <w:t xml:space="preserve"> </w:t>
      </w:r>
      <w:r w:rsidRPr="00874594">
        <w:rPr>
          <w:color w:val="auto"/>
        </w:rPr>
        <w:t>different</w:t>
      </w:r>
      <w:r>
        <w:rPr>
          <w:color w:val="auto"/>
        </w:rPr>
        <w:t xml:space="preserve"> </w:t>
      </w:r>
      <w:r w:rsidRPr="00874594">
        <w:rPr>
          <w:color w:val="auto"/>
        </w:rPr>
        <w:t>cause</w:t>
      </w:r>
      <w:r>
        <w:rPr>
          <w:color w:val="auto"/>
        </w:rPr>
        <w:t xml:space="preserve"> </w:t>
      </w:r>
      <w:r w:rsidRPr="00874594">
        <w:rPr>
          <w:color w:val="auto"/>
        </w:rPr>
        <w:t>areas</w:t>
      </w:r>
      <w:r>
        <w:rPr>
          <w:color w:val="auto"/>
        </w:rPr>
        <w:t xml:space="preserve"> </w:t>
      </w:r>
      <w:r w:rsidRPr="00874594">
        <w:rPr>
          <w:color w:val="auto"/>
        </w:rPr>
        <w:t>to</w:t>
      </w:r>
      <w:r>
        <w:rPr>
          <w:color w:val="auto"/>
        </w:rPr>
        <w:t xml:space="preserve"> </w:t>
      </w:r>
      <w:r w:rsidRPr="00874594">
        <w:rPr>
          <w:color w:val="auto"/>
        </w:rPr>
        <w:t>be</w:t>
      </w:r>
      <w:r>
        <w:rPr>
          <w:color w:val="auto"/>
        </w:rPr>
        <w:t xml:space="preserve"> </w:t>
      </w:r>
      <w:r w:rsidRPr="00874594">
        <w:rPr>
          <w:color w:val="auto"/>
        </w:rPr>
        <w:t>examined.</w:t>
      </w:r>
    </w:p>
  </w:footnote>
  <w:footnote w:id="15">
    <w:p w14:paraId="3921A1B5" w14:textId="708FDA76" w:rsidR="00AC5C50" w:rsidRPr="00874594" w:rsidRDefault="00AC5C50" w:rsidP="00B03778">
      <w:pPr>
        <w:pStyle w:val="GivingAustraliaFootnote"/>
        <w:rPr>
          <w:color w:val="auto"/>
          <w:lang w:val="en-AU"/>
        </w:rPr>
      </w:pPr>
      <w:r w:rsidRPr="00874594">
        <w:rPr>
          <w:rStyle w:val="FootnoteReference"/>
          <w:color w:val="auto"/>
        </w:rPr>
        <w:footnoteRef/>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rStyle w:val="cross-referenceChar"/>
          <w:color w:val="auto"/>
        </w:rPr>
        <w:fldChar w:fldCharType="begin"/>
      </w:r>
      <w:r w:rsidRPr="00874594">
        <w:rPr>
          <w:rStyle w:val="cross-referenceChar"/>
          <w:color w:val="auto"/>
        </w:rPr>
        <w:instrText xml:space="preserve"> REF _Ref497986459 \r \h  \* MERGEFORMAT </w:instrText>
      </w:r>
      <w:r w:rsidRPr="00874594">
        <w:rPr>
          <w:rStyle w:val="cross-referenceChar"/>
          <w:color w:val="auto"/>
        </w:rPr>
      </w:r>
      <w:r w:rsidRPr="00874594">
        <w:rPr>
          <w:rStyle w:val="cross-referenceChar"/>
          <w:color w:val="auto"/>
        </w:rPr>
        <w:fldChar w:fldCharType="separate"/>
      </w:r>
      <w:r w:rsidRPr="00874594">
        <w:rPr>
          <w:rStyle w:val="cross-referenceChar"/>
          <w:color w:val="auto"/>
        </w:rPr>
        <w:t>5.4</w:t>
      </w:r>
      <w:r w:rsidRPr="00874594">
        <w:rPr>
          <w:rStyle w:val="cross-referenceChar"/>
          <w:color w:val="auto"/>
        </w:rPr>
        <w:fldChar w:fldCharType="end"/>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information.</w:t>
      </w:r>
    </w:p>
  </w:footnote>
  <w:footnote w:id="16">
    <w:p w14:paraId="6DA46795" w14:textId="548448BC"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In</w:t>
      </w:r>
      <w:r>
        <w:rPr>
          <w:color w:val="auto"/>
        </w:rPr>
        <w:t xml:space="preserve"> </w:t>
      </w:r>
      <w:r w:rsidRPr="00874594">
        <w:rPr>
          <w:color w:val="auto"/>
        </w:rPr>
        <w:t>2005,</w:t>
      </w:r>
      <w:r>
        <w:rPr>
          <w:color w:val="auto"/>
        </w:rPr>
        <w:t xml:space="preserve"> </w:t>
      </w:r>
      <w:r w:rsidRPr="00874594">
        <w:rPr>
          <w:color w:val="auto"/>
        </w:rPr>
        <w:t>$50,000</w:t>
      </w:r>
      <w:r>
        <w:rPr>
          <w:color w:val="auto"/>
        </w:rPr>
        <w:t xml:space="preserve"> </w:t>
      </w:r>
      <w:r w:rsidRPr="00874594">
        <w:rPr>
          <w:color w:val="auto"/>
        </w:rPr>
        <w:t>is</w:t>
      </w:r>
      <w:r>
        <w:rPr>
          <w:color w:val="auto"/>
        </w:rPr>
        <w:t xml:space="preserve"> </w:t>
      </w:r>
      <w:r w:rsidRPr="00874594">
        <w:rPr>
          <w:color w:val="auto"/>
        </w:rPr>
        <w:t>equivalent</w:t>
      </w:r>
      <w:r>
        <w:rPr>
          <w:color w:val="auto"/>
        </w:rPr>
        <w:t xml:space="preserve"> </w:t>
      </w:r>
      <w:r w:rsidRPr="00874594">
        <w:rPr>
          <w:color w:val="auto"/>
        </w:rPr>
        <w:t>to</w:t>
      </w:r>
      <w:r>
        <w:rPr>
          <w:color w:val="auto"/>
        </w:rPr>
        <w:t xml:space="preserve"> </w:t>
      </w:r>
      <w:r w:rsidRPr="00874594">
        <w:rPr>
          <w:color w:val="auto"/>
        </w:rPr>
        <w:t>$65,712</w:t>
      </w:r>
      <w:r>
        <w:rPr>
          <w:color w:val="auto"/>
        </w:rPr>
        <w:t xml:space="preserve"> </w:t>
      </w:r>
      <w:r w:rsidRPr="00874594">
        <w:rPr>
          <w:color w:val="auto"/>
        </w:rPr>
        <w:t>in</w:t>
      </w:r>
      <w:r>
        <w:rPr>
          <w:color w:val="auto"/>
        </w:rPr>
        <w:t xml:space="preserve"> </w:t>
      </w:r>
      <w:r w:rsidRPr="00874594">
        <w:rPr>
          <w:color w:val="auto"/>
        </w:rPr>
        <w:t>2016;</w:t>
      </w:r>
      <w:r>
        <w:rPr>
          <w:color w:val="auto"/>
        </w:rPr>
        <w:t xml:space="preserve"> </w:t>
      </w:r>
      <w:r w:rsidRPr="00874594">
        <w:rPr>
          <w:color w:val="auto"/>
        </w:rPr>
        <w:t>$100,000</w:t>
      </w:r>
      <w:r>
        <w:rPr>
          <w:color w:val="auto"/>
        </w:rPr>
        <w:t xml:space="preserve"> </w:t>
      </w:r>
      <w:r w:rsidRPr="00874594">
        <w:rPr>
          <w:color w:val="auto"/>
        </w:rPr>
        <w:t>to</w:t>
      </w:r>
      <w:r>
        <w:rPr>
          <w:color w:val="auto"/>
        </w:rPr>
        <w:t xml:space="preserve"> </w:t>
      </w:r>
      <w:r w:rsidRPr="00874594">
        <w:rPr>
          <w:color w:val="auto"/>
        </w:rPr>
        <w:t>$131,425;</w:t>
      </w:r>
      <w:r>
        <w:rPr>
          <w:color w:val="auto"/>
        </w:rPr>
        <w:t xml:space="preserve"> </w:t>
      </w:r>
      <w:r w:rsidRPr="00874594">
        <w:rPr>
          <w:color w:val="auto"/>
        </w:rPr>
        <w:t>$250,000</w:t>
      </w:r>
      <w:r>
        <w:rPr>
          <w:color w:val="auto"/>
        </w:rPr>
        <w:t xml:space="preserve"> </w:t>
      </w:r>
      <w:r w:rsidRPr="00874594">
        <w:rPr>
          <w:color w:val="auto"/>
        </w:rPr>
        <w:t>to</w:t>
      </w:r>
      <w:r>
        <w:rPr>
          <w:color w:val="auto"/>
        </w:rPr>
        <w:t xml:space="preserve"> </w:t>
      </w:r>
      <w:r w:rsidRPr="00874594">
        <w:rPr>
          <w:color w:val="auto"/>
        </w:rPr>
        <w:t>$328.562</w:t>
      </w:r>
      <w:r>
        <w:rPr>
          <w:color w:val="auto"/>
        </w:rPr>
        <w:t xml:space="preserve"> </w:t>
      </w:r>
      <w:r w:rsidRPr="00874594">
        <w:rPr>
          <w:color w:val="auto"/>
        </w:rPr>
        <w:t>and</w:t>
      </w:r>
      <w:r>
        <w:rPr>
          <w:color w:val="auto"/>
        </w:rPr>
        <w:t xml:space="preserve"> </w:t>
      </w:r>
      <w:r w:rsidRPr="00874594">
        <w:rPr>
          <w:color w:val="auto"/>
        </w:rPr>
        <w:t>$1</w:t>
      </w:r>
      <w:r>
        <w:rPr>
          <w:color w:val="auto"/>
        </w:rPr>
        <w:t xml:space="preserve"> </w:t>
      </w:r>
      <w:r w:rsidRPr="00874594">
        <w:rPr>
          <w:color w:val="auto"/>
        </w:rPr>
        <w:t>million</w:t>
      </w:r>
      <w:r>
        <w:rPr>
          <w:color w:val="auto"/>
        </w:rPr>
        <w:t xml:space="preserve"> </w:t>
      </w:r>
      <w:r w:rsidRPr="00874594">
        <w:rPr>
          <w:color w:val="auto"/>
        </w:rPr>
        <w:t>to</w:t>
      </w:r>
      <w:r>
        <w:rPr>
          <w:color w:val="auto"/>
        </w:rPr>
        <w:t xml:space="preserve"> </w:t>
      </w:r>
      <w:r w:rsidRPr="00874594">
        <w:rPr>
          <w:color w:val="auto"/>
        </w:rPr>
        <w:t>$1.3</w:t>
      </w:r>
      <w:r>
        <w:rPr>
          <w:color w:val="auto"/>
        </w:rPr>
        <w:t xml:space="preserve"> </w:t>
      </w:r>
      <w:r w:rsidRPr="00874594">
        <w:rPr>
          <w:color w:val="auto"/>
        </w:rPr>
        <w:t>million.</w:t>
      </w:r>
    </w:p>
  </w:footnote>
  <w:footnote w:id="17">
    <w:p w14:paraId="35EDBD38" w14:textId="6446D11C"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Numbers</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reach</w:t>
      </w:r>
      <w:r>
        <w:rPr>
          <w:color w:val="auto"/>
        </w:rPr>
        <w:t xml:space="preserve"> </w:t>
      </w:r>
      <w:r w:rsidRPr="00874594">
        <w:rPr>
          <w:color w:val="auto"/>
        </w:rPr>
        <w:t>769</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nondisclosure.</w:t>
      </w:r>
    </w:p>
  </w:footnote>
  <w:footnote w:id="18">
    <w:p w14:paraId="0D8F699D" w14:textId="54E76FC3"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Totals</w:t>
      </w:r>
      <w:r>
        <w:rPr>
          <w:color w:val="auto"/>
        </w:rPr>
        <w:t xml:space="preserve"> </w:t>
      </w:r>
      <w:r w:rsidRPr="00874594">
        <w:rPr>
          <w:color w:val="auto"/>
        </w:rPr>
        <w:t>for</w:t>
      </w:r>
      <w:r>
        <w:rPr>
          <w:color w:val="auto"/>
        </w:rPr>
        <w:t xml:space="preserve"> </w:t>
      </w:r>
      <w:r w:rsidRPr="00874594">
        <w:rPr>
          <w:color w:val="auto"/>
        </w:rPr>
        <w:t>2016</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reach</w:t>
      </w:r>
      <w:r>
        <w:rPr>
          <w:color w:val="auto"/>
        </w:rPr>
        <w:t xml:space="preserve"> </w:t>
      </w:r>
      <w:r w:rsidRPr="00874594">
        <w:rPr>
          <w:color w:val="auto"/>
        </w:rPr>
        <w:t>769</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p>
  </w:footnote>
  <w:footnote w:id="19">
    <w:p w14:paraId="11FBFCF5" w14:textId="7FC3C3B3" w:rsidR="00AC5C50" w:rsidRPr="00874594" w:rsidRDefault="00AC5C50" w:rsidP="004D202F">
      <w:pPr>
        <w:pStyle w:val="GivingReportFootnote"/>
        <w:rPr>
          <w:color w:val="auto"/>
        </w:rPr>
      </w:pPr>
      <w:r w:rsidRPr="00874594">
        <w:rPr>
          <w:rStyle w:val="FootnoteReference"/>
          <w:color w:val="auto"/>
        </w:rPr>
        <w:footnoteRef/>
      </w:r>
      <w:r>
        <w:rPr>
          <w:color w:val="auto"/>
        </w:rPr>
        <w:t xml:space="preserve"> </w:t>
      </w:r>
      <w:r w:rsidRPr="00874594">
        <w:rPr>
          <w:color w:val="auto"/>
        </w:rPr>
        <w:t>Totals</w:t>
      </w:r>
      <w:r>
        <w:rPr>
          <w:color w:val="auto"/>
        </w:rPr>
        <w:t xml:space="preserve"> </w:t>
      </w:r>
      <w:r w:rsidRPr="00874594">
        <w:rPr>
          <w:color w:val="auto"/>
        </w:rPr>
        <w:t>for</w:t>
      </w:r>
      <w:r>
        <w:rPr>
          <w:color w:val="auto"/>
        </w:rPr>
        <w:t xml:space="preserve"> </w:t>
      </w:r>
      <w:r w:rsidRPr="00874594">
        <w:rPr>
          <w:color w:val="auto"/>
        </w:rPr>
        <w:t>2016</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reach</w:t>
      </w:r>
      <w:r>
        <w:rPr>
          <w:color w:val="auto"/>
        </w:rPr>
        <w:t xml:space="preserve"> </w:t>
      </w:r>
      <w:r w:rsidRPr="00874594">
        <w:rPr>
          <w:color w:val="auto"/>
        </w:rPr>
        <w:t>769</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p>
  </w:footnote>
  <w:footnote w:id="20">
    <w:p w14:paraId="0A387452" w14:textId="3F4DF997"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Totals</w:t>
      </w:r>
      <w:r>
        <w:rPr>
          <w:color w:val="auto"/>
        </w:rPr>
        <w:t xml:space="preserve"> </w:t>
      </w:r>
      <w:r w:rsidRPr="00874594">
        <w:rPr>
          <w:color w:val="auto"/>
        </w:rPr>
        <w:t>for</w:t>
      </w:r>
      <w:r>
        <w:rPr>
          <w:color w:val="auto"/>
        </w:rPr>
        <w:t xml:space="preserve"> </w:t>
      </w:r>
      <w:r w:rsidRPr="00874594">
        <w:rPr>
          <w:color w:val="auto"/>
        </w:rPr>
        <w:t>2016</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reach</w:t>
      </w:r>
      <w:r>
        <w:rPr>
          <w:color w:val="auto"/>
        </w:rPr>
        <w:t xml:space="preserve"> </w:t>
      </w:r>
      <w:r w:rsidRPr="00874594">
        <w:rPr>
          <w:color w:val="auto"/>
        </w:rPr>
        <w:t>769</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p>
  </w:footnote>
  <w:footnote w:id="21">
    <w:p w14:paraId="0561C4E2" w14:textId="5CB52A3E" w:rsidR="00AC5C50" w:rsidRPr="00874594" w:rsidRDefault="00AC5C50" w:rsidP="00183B77">
      <w:pPr>
        <w:pStyle w:val="GivingReportFootnote"/>
        <w:rPr>
          <w:color w:val="auto"/>
        </w:rPr>
      </w:pPr>
      <w:r w:rsidRPr="00874594">
        <w:rPr>
          <w:rStyle w:val="FootnoteReference"/>
          <w:color w:val="auto"/>
        </w:rPr>
        <w:footnoteRef/>
      </w:r>
      <w:r>
        <w:rPr>
          <w:color w:val="auto"/>
        </w:rPr>
        <w:t xml:space="preserve"> </w:t>
      </w:r>
      <w:r w:rsidRPr="00874594">
        <w:rPr>
          <w:color w:val="auto"/>
        </w:rPr>
        <w:t>This</w:t>
      </w:r>
      <w:r>
        <w:rPr>
          <w:color w:val="auto"/>
        </w:rPr>
        <w:t xml:space="preserve"> </w:t>
      </w:r>
      <w:r w:rsidRPr="00874594">
        <w:rPr>
          <w:color w:val="auto"/>
        </w:rPr>
        <w:t>question</w:t>
      </w:r>
      <w:r>
        <w:rPr>
          <w:color w:val="auto"/>
        </w:rPr>
        <w:t xml:space="preserve"> </w:t>
      </w:r>
      <w:r w:rsidRPr="00874594">
        <w:rPr>
          <w:color w:val="auto"/>
        </w:rPr>
        <w:t>is</w:t>
      </w:r>
      <w:r>
        <w:rPr>
          <w:color w:val="auto"/>
        </w:rPr>
        <w:t xml:space="preserve"> </w:t>
      </w:r>
      <w:r w:rsidRPr="00874594">
        <w:rPr>
          <w:color w:val="auto"/>
        </w:rPr>
        <w:t>also</w:t>
      </w:r>
      <w:r>
        <w:rPr>
          <w:color w:val="auto"/>
        </w:rPr>
        <w:t xml:space="preserve"> </w:t>
      </w:r>
      <w:r w:rsidRPr="00874594">
        <w:rPr>
          <w:color w:val="auto"/>
        </w:rPr>
        <w:t>addressed</w:t>
      </w:r>
      <w:r>
        <w:rPr>
          <w:color w:val="auto"/>
        </w:rPr>
        <w:t xml:space="preserve"> </w:t>
      </w:r>
      <w:r w:rsidRPr="00874594">
        <w:rPr>
          <w:color w:val="auto"/>
        </w:rPr>
        <w:t>in</w:t>
      </w:r>
      <w:r>
        <w:rPr>
          <w:color w:val="auto"/>
        </w:rPr>
        <w:t xml:space="preserve"> </w:t>
      </w:r>
      <w:hyperlink r:id="rId5"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r>
          <w:rPr>
            <w:rStyle w:val="Hyperlink"/>
            <w:i/>
            <w:color w:val="auto"/>
          </w:rPr>
          <w:t xml:space="preserve"> </w:t>
        </w:r>
        <w:r w:rsidRPr="00874594">
          <w:rPr>
            <w:rStyle w:val="Hyperlink"/>
            <w:i/>
            <w:color w:val="auto"/>
          </w:rPr>
          <w:t>the</w:t>
        </w:r>
        <w:r>
          <w:rPr>
            <w:rStyle w:val="Hyperlink"/>
            <w:i/>
            <w:color w:val="auto"/>
          </w:rPr>
          <w:t xml:space="preserve"> </w:t>
        </w:r>
        <w:r w:rsidRPr="00874594">
          <w:rPr>
            <w:rStyle w:val="Hyperlink"/>
            <w:i/>
            <w:color w:val="auto"/>
          </w:rPr>
          <w:t>nonprofit</w:t>
        </w:r>
        <w:r>
          <w:rPr>
            <w:rStyle w:val="Hyperlink"/>
            <w:i/>
            <w:color w:val="auto"/>
          </w:rPr>
          <w:t xml:space="preserve"> </w:t>
        </w:r>
        <w:r w:rsidRPr="00874594">
          <w:rPr>
            <w:rStyle w:val="Hyperlink"/>
            <w:i/>
            <w:color w:val="auto"/>
          </w:rPr>
          <w:t>perspective</w:t>
        </w:r>
        <w:r>
          <w:rPr>
            <w:rStyle w:val="Hyperlink"/>
            <w:i/>
            <w:color w:val="auto"/>
          </w:rPr>
          <w:t xml:space="preserve"> </w:t>
        </w:r>
        <w:r w:rsidRPr="00874594">
          <w:rPr>
            <w:rStyle w:val="Hyperlink"/>
            <w:i/>
            <w:color w:val="auto"/>
          </w:rPr>
          <w:t>–</w:t>
        </w:r>
        <w:r>
          <w:rPr>
            <w:rStyle w:val="Hyperlink"/>
            <w:i/>
            <w:color w:val="auto"/>
          </w:rPr>
          <w:t xml:space="preserve"> </w:t>
        </w:r>
        <w:r w:rsidRPr="00874594">
          <w:rPr>
            <w:rStyle w:val="Hyperlink"/>
            <w:i/>
            <w:color w:val="auto"/>
          </w:rPr>
          <w:t>supplementary</w:t>
        </w:r>
        <w:r>
          <w:rPr>
            <w:rStyle w:val="Hyperlink"/>
            <w:i/>
            <w:color w:val="auto"/>
          </w:rPr>
          <w:t xml:space="preserve"> </w:t>
        </w:r>
        <w:r w:rsidRPr="00874594">
          <w:rPr>
            <w:rStyle w:val="Hyperlink"/>
            <w:i/>
            <w:color w:val="auto"/>
          </w:rPr>
          <w:t>appendix</w:t>
        </w:r>
      </w:hyperlink>
      <w:r w:rsidRPr="00874594">
        <w:rPr>
          <w:color w:val="auto"/>
        </w:rPr>
        <w:t>.</w:t>
      </w:r>
    </w:p>
  </w:footnote>
  <w:footnote w:id="22">
    <w:p w14:paraId="4865B68D" w14:textId="41367DCA" w:rsidR="00AC5C50" w:rsidRPr="00874594" w:rsidRDefault="00AC5C50" w:rsidP="004D202F">
      <w:pPr>
        <w:pStyle w:val="GivingReportFootnote"/>
        <w:rPr>
          <w:color w:val="auto"/>
        </w:rPr>
      </w:pPr>
      <w:r w:rsidRPr="00874594">
        <w:rPr>
          <w:rStyle w:val="FootnoteReference"/>
          <w:color w:val="auto"/>
        </w:rPr>
        <w:footnoteRef/>
      </w:r>
      <w:r>
        <w:rPr>
          <w:color w:val="auto"/>
        </w:rPr>
        <w:t xml:space="preserve"> </w:t>
      </w:r>
      <w:r w:rsidRPr="00874594">
        <w:rPr>
          <w:color w:val="auto"/>
        </w:rPr>
        <w:t>Totals</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add</w:t>
      </w:r>
      <w:r>
        <w:rPr>
          <w:color w:val="auto"/>
        </w:rPr>
        <w:t xml:space="preserve"> </w:t>
      </w:r>
      <w:r w:rsidRPr="00874594">
        <w:rPr>
          <w:color w:val="auto"/>
        </w:rPr>
        <w:t>up</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p>
  </w:footnote>
  <w:footnote w:id="23">
    <w:p w14:paraId="76B17D5D" w14:textId="0273AA4D" w:rsidR="00AC5C50" w:rsidRPr="00874594" w:rsidRDefault="00AC5C50" w:rsidP="00B03778">
      <w:pPr>
        <w:pStyle w:val="GivingAustraliaFootnote"/>
        <w:rPr>
          <w:color w:val="auto"/>
          <w:lang w:val="en-AU"/>
        </w:rPr>
      </w:pPr>
      <w:r w:rsidRPr="00874594">
        <w:rPr>
          <w:rStyle w:val="FootnoteReference"/>
          <w:color w:val="auto"/>
        </w:rPr>
        <w:footnoteRef/>
      </w:r>
      <w:r>
        <w:rPr>
          <w:color w:val="auto"/>
        </w:rPr>
        <w:t xml:space="preserve"> </w:t>
      </w:r>
      <w:r w:rsidRPr="00874594">
        <w:rPr>
          <w:color w:val="auto"/>
          <w:lang w:val="en-AU"/>
        </w:rPr>
        <w:t>Partnerships</w:t>
      </w:r>
      <w:r>
        <w:rPr>
          <w:color w:val="auto"/>
          <w:lang w:val="en-AU"/>
        </w:rPr>
        <w:t xml:space="preserve"> </w:t>
      </w:r>
      <w:r w:rsidRPr="00874594">
        <w:rPr>
          <w:color w:val="auto"/>
          <w:lang w:val="en-AU"/>
        </w:rPr>
        <w:t>are</w:t>
      </w:r>
      <w:r>
        <w:rPr>
          <w:color w:val="auto"/>
          <w:lang w:val="en-AU"/>
        </w:rPr>
        <w:t xml:space="preserve"> </w:t>
      </w:r>
      <w:r w:rsidRPr="00874594">
        <w:rPr>
          <w:color w:val="auto"/>
          <w:lang w:val="en-AU"/>
        </w:rPr>
        <w:t>discussed</w:t>
      </w:r>
      <w:r>
        <w:rPr>
          <w:color w:val="auto"/>
          <w:lang w:val="en-AU"/>
        </w:rPr>
        <w:t xml:space="preserve"> </w:t>
      </w:r>
      <w:r w:rsidRPr="00874594">
        <w:rPr>
          <w:color w:val="auto"/>
          <w:lang w:val="en-AU"/>
        </w:rPr>
        <w:t>in</w:t>
      </w:r>
      <w:r>
        <w:rPr>
          <w:color w:val="auto"/>
          <w:lang w:val="en-AU"/>
        </w:rPr>
        <w:t xml:space="preserve"> </w:t>
      </w:r>
      <w:r w:rsidRPr="00874594">
        <w:rPr>
          <w:color w:val="auto"/>
          <w:lang w:val="en-AU"/>
        </w:rPr>
        <w:t>greater</w:t>
      </w:r>
      <w:r>
        <w:rPr>
          <w:color w:val="auto"/>
          <w:lang w:val="en-AU"/>
        </w:rPr>
        <w:t xml:space="preserve"> </w:t>
      </w:r>
      <w:r w:rsidRPr="00874594">
        <w:rPr>
          <w:color w:val="auto"/>
          <w:lang w:val="en-AU"/>
        </w:rPr>
        <w:t>detail</w:t>
      </w:r>
      <w:r>
        <w:rPr>
          <w:color w:val="auto"/>
          <w:lang w:val="en-AU"/>
        </w:rPr>
        <w:t xml:space="preserve"> </w:t>
      </w:r>
      <w:r w:rsidRPr="00874594">
        <w:rPr>
          <w:color w:val="auto"/>
          <w:lang w:val="en-AU"/>
        </w:rPr>
        <w:t>in</w:t>
      </w:r>
      <w:r>
        <w:rPr>
          <w:color w:val="auto"/>
          <w:lang w:val="en-AU"/>
        </w:rPr>
        <w:t xml:space="preserve"> </w:t>
      </w:r>
      <w:hyperlink r:id="rId6"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Business</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sidRPr="00874594">
        <w:rPr>
          <w:rStyle w:val="Hyperlink"/>
          <w:i/>
          <w:color w:val="auto"/>
        </w:rPr>
        <w:t>.</w:t>
      </w:r>
    </w:p>
  </w:footnote>
  <w:footnote w:id="24">
    <w:p w14:paraId="5F36B9E8" w14:textId="109F667F" w:rsidR="00AC5C50" w:rsidRPr="00874594" w:rsidRDefault="00AC5C50" w:rsidP="001C61E8">
      <w:pPr>
        <w:pStyle w:val="GivingReportFootnote"/>
        <w:rPr>
          <w:color w:val="auto"/>
        </w:rPr>
      </w:pPr>
      <w:r w:rsidRPr="00874594">
        <w:rPr>
          <w:rStyle w:val="FootnoteReference"/>
          <w:color w:val="auto"/>
        </w:rPr>
        <w:footnoteRef/>
      </w:r>
      <w:r>
        <w:rPr>
          <w:color w:val="auto"/>
        </w:rPr>
        <w:t xml:space="preserve"> </w:t>
      </w:r>
      <w:r w:rsidRPr="00874594">
        <w:rPr>
          <w:color w:val="auto"/>
          <w:lang w:eastAsia="en-AU"/>
        </w:rPr>
        <w:t>Not</w:t>
      </w:r>
      <w:r>
        <w:rPr>
          <w:color w:val="auto"/>
          <w:lang w:eastAsia="en-AU"/>
        </w:rPr>
        <w:t xml:space="preserve"> </w:t>
      </w:r>
      <w:r w:rsidRPr="00874594">
        <w:rPr>
          <w:color w:val="auto"/>
          <w:lang w:eastAsia="en-AU"/>
        </w:rPr>
        <w:t>all</w:t>
      </w:r>
      <w:r>
        <w:rPr>
          <w:color w:val="auto"/>
          <w:lang w:eastAsia="en-AU"/>
        </w:rPr>
        <w:t xml:space="preserve"> </w:t>
      </w:r>
      <w:r w:rsidRPr="00874594">
        <w:rPr>
          <w:color w:val="auto"/>
          <w:lang w:eastAsia="en-AU"/>
        </w:rPr>
        <w:t>sectors</w:t>
      </w:r>
      <w:r>
        <w:rPr>
          <w:color w:val="auto"/>
          <w:lang w:eastAsia="en-AU"/>
        </w:rPr>
        <w:t xml:space="preserve"> </w:t>
      </w:r>
      <w:r w:rsidRPr="00874594">
        <w:rPr>
          <w:color w:val="auto"/>
          <w:lang w:eastAsia="en-AU"/>
        </w:rPr>
        <w:t>are</w:t>
      </w:r>
      <w:r>
        <w:rPr>
          <w:color w:val="auto"/>
          <w:lang w:eastAsia="en-AU"/>
        </w:rPr>
        <w:t xml:space="preserve"> </w:t>
      </w:r>
      <w:r w:rsidRPr="00874594">
        <w:rPr>
          <w:color w:val="auto"/>
          <w:lang w:eastAsia="en-AU"/>
        </w:rPr>
        <w:t>shown</w:t>
      </w:r>
      <w:r>
        <w:rPr>
          <w:color w:val="auto"/>
          <w:lang w:eastAsia="en-AU"/>
        </w:rPr>
        <w:t xml:space="preserve"> </w:t>
      </w:r>
      <w:r w:rsidRPr="00874594">
        <w:rPr>
          <w:color w:val="auto"/>
          <w:lang w:eastAsia="en-AU"/>
        </w:rPr>
        <w:t>in</w:t>
      </w:r>
      <w:r>
        <w:rPr>
          <w:color w:val="auto"/>
          <w:lang w:eastAsia="en-AU"/>
        </w:rPr>
        <w:t xml:space="preserve"> </w:t>
      </w:r>
      <w:r w:rsidRPr="00874594">
        <w:rPr>
          <w:color w:val="auto"/>
          <w:lang w:eastAsia="en-AU"/>
        </w:rPr>
        <w:fldChar w:fldCharType="begin"/>
      </w:r>
      <w:r w:rsidRPr="00874594">
        <w:rPr>
          <w:color w:val="auto"/>
          <w:lang w:eastAsia="en-AU"/>
        </w:rPr>
        <w:instrText xml:space="preserve"> REF _Ref483229750 \h </w:instrText>
      </w:r>
      <w:r w:rsidRPr="00874594">
        <w:rPr>
          <w:color w:val="auto"/>
          <w:lang w:eastAsia="en-AU"/>
        </w:rPr>
      </w:r>
      <w:r w:rsidRPr="00874594">
        <w:rPr>
          <w:color w:val="auto"/>
          <w:lang w:eastAsia="en-AU"/>
        </w:rPr>
        <w:fldChar w:fldCharType="separate"/>
      </w:r>
      <w:r w:rsidRPr="00874594">
        <w:rPr>
          <w:color w:val="auto"/>
        </w:rPr>
        <w:t>Table</w:t>
      </w:r>
      <w:r>
        <w:rPr>
          <w:color w:val="auto"/>
        </w:rPr>
        <w:t xml:space="preserve"> </w:t>
      </w:r>
      <w:r w:rsidRPr="00874594">
        <w:rPr>
          <w:noProof/>
          <w:color w:val="auto"/>
        </w:rPr>
        <w:t>15</w:t>
      </w:r>
      <w:r w:rsidRPr="00874594">
        <w:rPr>
          <w:color w:val="auto"/>
          <w:lang w:eastAsia="en-AU"/>
        </w:rPr>
        <w:fldChar w:fldCharType="end"/>
      </w:r>
      <w:r w:rsidRPr="00874594">
        <w:rPr>
          <w:color w:val="auto"/>
          <w:lang w:eastAsia="en-AU"/>
        </w:rPr>
        <w:t>.</w:t>
      </w:r>
      <w:r>
        <w:rPr>
          <w:color w:val="auto"/>
          <w:lang w:eastAsia="en-AU"/>
        </w:rPr>
        <w:t xml:space="preserve"> </w:t>
      </w:r>
      <w:hyperlink r:id="rId7" w:history="1">
        <w:r w:rsidRPr="00874594">
          <w:rPr>
            <w:rStyle w:val="Hyperlink"/>
            <w:rFonts w:eastAsia="Times New Roman" w:cs="Calibri Light"/>
            <w:i/>
            <w:color w:val="auto"/>
            <w:lang w:eastAsia="en-AU"/>
          </w:rPr>
          <w:t>Giving</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Australia</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2016:</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Giving</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and</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volunteering:</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The</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nonprofit</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perspective</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supplementary</w:t>
        </w:r>
        <w:r>
          <w:rPr>
            <w:rStyle w:val="Hyperlink"/>
            <w:rFonts w:eastAsia="Times New Roman" w:cs="Calibri Light"/>
            <w:i/>
            <w:color w:val="auto"/>
            <w:lang w:eastAsia="en-AU"/>
          </w:rPr>
          <w:t xml:space="preserve"> </w:t>
        </w:r>
        <w:r w:rsidRPr="00874594">
          <w:rPr>
            <w:rStyle w:val="Hyperlink"/>
            <w:rFonts w:eastAsia="Times New Roman" w:cs="Calibri Light"/>
            <w:i/>
            <w:color w:val="auto"/>
            <w:lang w:eastAsia="en-AU"/>
          </w:rPr>
          <w:t>appendix</w:t>
        </w:r>
      </w:hyperlink>
      <w:r>
        <w:rPr>
          <w:rStyle w:val="Hyperlink"/>
          <w:rFonts w:eastAsia="Times New Roman" w:cs="Calibri Light"/>
          <w:color w:val="auto"/>
          <w:u w:val="none"/>
          <w:lang w:eastAsia="en-AU"/>
        </w:rPr>
        <w:t xml:space="preserve"> </w:t>
      </w:r>
      <w:r w:rsidRPr="00874594">
        <w:rPr>
          <w:color w:val="auto"/>
          <w:lang w:eastAsia="en-AU"/>
        </w:rPr>
        <w:t>examines</w:t>
      </w:r>
      <w:r>
        <w:rPr>
          <w:color w:val="auto"/>
          <w:lang w:eastAsia="en-AU"/>
        </w:rPr>
        <w:t xml:space="preserve"> </w:t>
      </w:r>
      <w:r w:rsidRPr="00874594">
        <w:rPr>
          <w:color w:val="auto"/>
          <w:lang w:eastAsia="en-AU"/>
        </w:rPr>
        <w:t>different</w:t>
      </w:r>
      <w:r>
        <w:rPr>
          <w:color w:val="auto"/>
          <w:lang w:eastAsia="en-AU"/>
        </w:rPr>
        <w:t xml:space="preserve"> </w:t>
      </w:r>
      <w:r w:rsidRPr="00874594">
        <w:rPr>
          <w:color w:val="auto"/>
          <w:lang w:eastAsia="en-AU"/>
        </w:rPr>
        <w:t>nonprofit</w:t>
      </w:r>
      <w:r>
        <w:rPr>
          <w:color w:val="auto"/>
          <w:lang w:eastAsia="en-AU"/>
        </w:rPr>
        <w:t xml:space="preserve"> </w:t>
      </w:r>
      <w:r w:rsidRPr="00874594">
        <w:rPr>
          <w:color w:val="auto"/>
          <w:lang w:eastAsia="en-AU"/>
        </w:rPr>
        <w:t>sectors</w:t>
      </w:r>
      <w:r>
        <w:rPr>
          <w:color w:val="auto"/>
          <w:lang w:eastAsia="en-AU"/>
        </w:rPr>
        <w:t xml:space="preserve"> </w:t>
      </w:r>
      <w:r w:rsidRPr="00874594">
        <w:rPr>
          <w:color w:val="auto"/>
          <w:lang w:eastAsia="en-AU"/>
        </w:rPr>
        <w:t>in</w:t>
      </w:r>
      <w:r>
        <w:rPr>
          <w:color w:val="auto"/>
          <w:lang w:eastAsia="en-AU"/>
        </w:rPr>
        <w:t xml:space="preserve"> </w:t>
      </w:r>
      <w:r w:rsidRPr="00874594">
        <w:rPr>
          <w:color w:val="auto"/>
          <w:lang w:eastAsia="en-AU"/>
        </w:rPr>
        <w:t>greater</w:t>
      </w:r>
      <w:r>
        <w:rPr>
          <w:color w:val="auto"/>
          <w:lang w:eastAsia="en-AU"/>
        </w:rPr>
        <w:t xml:space="preserve"> </w:t>
      </w:r>
      <w:r w:rsidRPr="00874594">
        <w:rPr>
          <w:color w:val="auto"/>
          <w:lang w:eastAsia="en-AU"/>
        </w:rPr>
        <w:t>detail.</w:t>
      </w:r>
    </w:p>
  </w:footnote>
  <w:footnote w:id="25">
    <w:p w14:paraId="25873347" w14:textId="05A29D3F" w:rsidR="00AC5C50" w:rsidRPr="00874594" w:rsidRDefault="00AC5C50" w:rsidP="00B90C1E">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a</w:t>
      </w:r>
      <w:r>
        <w:rPr>
          <w:color w:val="auto"/>
        </w:rPr>
        <w:t xml:space="preserve"> </w:t>
      </w:r>
      <w:r w:rsidRPr="00874594">
        <w:rPr>
          <w:color w:val="auto"/>
        </w:rPr>
        <w:t>detailed</w:t>
      </w:r>
      <w:r>
        <w:rPr>
          <w:color w:val="auto"/>
        </w:rPr>
        <w:t xml:space="preserve"> </w:t>
      </w:r>
      <w:r w:rsidRPr="00874594">
        <w:rPr>
          <w:color w:val="auto"/>
        </w:rPr>
        <w:t>description</w:t>
      </w:r>
      <w:r>
        <w:rPr>
          <w:color w:val="auto"/>
        </w:rPr>
        <w:t xml:space="preserve"> </w:t>
      </w:r>
      <w:r w:rsidRPr="00874594">
        <w:rPr>
          <w:color w:val="auto"/>
        </w:rPr>
        <w:t>of</w:t>
      </w:r>
      <w:r>
        <w:rPr>
          <w:color w:val="auto"/>
        </w:rPr>
        <w:t xml:space="preserve"> </w:t>
      </w:r>
      <w:r w:rsidRPr="00874594">
        <w:rPr>
          <w:color w:val="auto"/>
        </w:rPr>
        <w:t>all</w:t>
      </w:r>
      <w:r>
        <w:rPr>
          <w:color w:val="auto"/>
        </w:rPr>
        <w:t xml:space="preserve"> </w:t>
      </w:r>
      <w:r w:rsidRPr="00874594">
        <w:rPr>
          <w:color w:val="auto"/>
        </w:rPr>
        <w:t>ICNPO</w:t>
      </w:r>
      <w:r>
        <w:rPr>
          <w:color w:val="auto"/>
        </w:rPr>
        <w:t xml:space="preserve"> </w:t>
      </w:r>
      <w:r w:rsidRPr="00874594">
        <w:rPr>
          <w:color w:val="auto"/>
        </w:rPr>
        <w:t>categories,</w:t>
      </w:r>
      <w:r>
        <w:rPr>
          <w:color w:val="auto"/>
        </w:rPr>
        <w:t xml:space="preserve"> </w:t>
      </w:r>
      <w:r w:rsidRPr="00874594">
        <w:rPr>
          <w:color w:val="auto"/>
        </w:rPr>
        <w:t>see</w:t>
      </w:r>
      <w:r>
        <w:rPr>
          <w:color w:val="auto"/>
        </w:rPr>
        <w:t xml:space="preserve"> </w:t>
      </w:r>
      <w:hyperlink r:id="rId8" w:tooltip="http://www.abs.gov.au/ausstats/abs@.nsf/Latestproducts/5256.0Appendix12012-13?opendocument&amp;tabname=Notes&amp;prodno=5256.0&amp;issue=2012-13&amp;num=&amp;view" w:history="1">
        <w:r w:rsidRPr="00874594">
          <w:rPr>
            <w:rStyle w:val="Hyperlink"/>
            <w:color w:val="auto"/>
          </w:rPr>
          <w:t>http://www.abs.gov.au/ausstats/abs@.nsf/Latestproducts/5256.0Appendix12012-13?opendocument&amp;tabname=Notes&amp;prodno=5256.0&amp;issue=2012-13&amp;num=&amp;view</w:t>
        </w:r>
      </w:hyperlink>
      <w:r w:rsidRPr="00874594">
        <w:rPr>
          <w:color w:val="auto"/>
        </w:rPr>
        <w:t>=.</w:t>
      </w:r>
    </w:p>
  </w:footnote>
  <w:footnote w:id="26">
    <w:p w14:paraId="103826EA" w14:textId="5C590CD6" w:rsidR="00AC5C50" w:rsidRPr="00874594" w:rsidRDefault="00AC5C50" w:rsidP="00F4736F">
      <w:pPr>
        <w:pStyle w:val="GivingReportFootnote"/>
        <w:rPr>
          <w:color w:val="auto"/>
        </w:rPr>
      </w:pPr>
      <w:r w:rsidRPr="00874594">
        <w:rPr>
          <w:rStyle w:val="FootnoteReference"/>
          <w:color w:val="auto"/>
        </w:rPr>
        <w:footnoteRef/>
      </w:r>
      <w:r>
        <w:rPr>
          <w:color w:val="auto"/>
        </w:rPr>
        <w:t xml:space="preserve"> </w:t>
      </w:r>
      <w:r w:rsidRPr="00874594">
        <w:rPr>
          <w:color w:val="auto"/>
        </w:rPr>
        <w:t>Further</w:t>
      </w:r>
      <w:r>
        <w:rPr>
          <w:color w:val="auto"/>
        </w:rPr>
        <w:t xml:space="preserve"> </w:t>
      </w:r>
      <w:r w:rsidRPr="00874594">
        <w:rPr>
          <w:color w:val="auto"/>
        </w:rPr>
        <w:t>information</w:t>
      </w:r>
      <w:r>
        <w:rPr>
          <w:color w:val="auto"/>
        </w:rPr>
        <w:t xml:space="preserve"> </w:t>
      </w:r>
      <w:r w:rsidRPr="00874594">
        <w:rPr>
          <w:color w:val="auto"/>
        </w:rPr>
        <w:t>on</w:t>
      </w:r>
      <w:r>
        <w:rPr>
          <w:color w:val="auto"/>
        </w:rPr>
        <w:t xml:space="preserve"> </w:t>
      </w:r>
      <w:r w:rsidRPr="00874594">
        <w:rPr>
          <w:color w:val="auto"/>
        </w:rPr>
        <w:t>bequests</w:t>
      </w:r>
      <w:r>
        <w:rPr>
          <w:color w:val="auto"/>
        </w:rPr>
        <w:t xml:space="preserve"> </w:t>
      </w:r>
      <w:r w:rsidRPr="00874594">
        <w:rPr>
          <w:color w:val="auto"/>
        </w:rPr>
        <w:t>and</w:t>
      </w:r>
      <w:r>
        <w:rPr>
          <w:color w:val="auto"/>
        </w:rPr>
        <w:t xml:space="preserve"> </w:t>
      </w:r>
      <w:r w:rsidRPr="00874594">
        <w:rPr>
          <w:color w:val="auto"/>
        </w:rPr>
        <w:t>Will-making</w:t>
      </w:r>
      <w:r>
        <w:rPr>
          <w:color w:val="auto"/>
        </w:rPr>
        <w:t xml:space="preserve"> </w:t>
      </w:r>
      <w:r w:rsidRPr="00874594">
        <w:rPr>
          <w:color w:val="auto"/>
        </w:rPr>
        <w:t>by</w:t>
      </w:r>
      <w:r>
        <w:rPr>
          <w:color w:val="auto"/>
        </w:rPr>
        <w:t xml:space="preserve"> </w:t>
      </w:r>
      <w:r w:rsidRPr="00874594">
        <w:rPr>
          <w:color w:val="auto"/>
        </w:rPr>
        <w:t>individuals</w:t>
      </w:r>
      <w:r>
        <w:rPr>
          <w:color w:val="auto"/>
        </w:rPr>
        <w:t xml:space="preserve"> </w:t>
      </w:r>
      <w:r w:rsidRPr="00874594">
        <w:rPr>
          <w:color w:val="auto"/>
        </w:rPr>
        <w:t>can</w:t>
      </w:r>
      <w:r>
        <w:rPr>
          <w:color w:val="auto"/>
        </w:rPr>
        <w:t xml:space="preserve"> </w:t>
      </w:r>
      <w:r w:rsidRPr="00874594">
        <w:rPr>
          <w:color w:val="auto"/>
        </w:rPr>
        <w:t>be</w:t>
      </w:r>
      <w:r>
        <w:rPr>
          <w:color w:val="auto"/>
        </w:rPr>
        <w:t xml:space="preserve"> </w:t>
      </w:r>
      <w:r w:rsidRPr="00874594">
        <w:rPr>
          <w:color w:val="auto"/>
        </w:rPr>
        <w:t>found</w:t>
      </w:r>
      <w:r>
        <w:rPr>
          <w:color w:val="auto"/>
        </w:rPr>
        <w:t xml:space="preserve"> </w:t>
      </w:r>
      <w:r w:rsidRPr="00874594">
        <w:rPr>
          <w:color w:val="auto"/>
        </w:rPr>
        <w:t>in</w:t>
      </w:r>
      <w:r>
        <w:rPr>
          <w:color w:val="auto"/>
        </w:rPr>
        <w:t xml:space="preserve"> </w:t>
      </w:r>
      <w:hyperlink r:id="rId9"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Individual</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sidRPr="00874594">
        <w:rPr>
          <w:color w:val="auto"/>
        </w:rPr>
        <w:t>.</w:t>
      </w:r>
    </w:p>
  </w:footnote>
  <w:footnote w:id="27">
    <w:p w14:paraId="3225A157" w14:textId="0EDAE832" w:rsidR="00AC5C50" w:rsidRPr="00874594" w:rsidRDefault="00AC5C50" w:rsidP="00B03868">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the</w:t>
      </w:r>
      <w:r>
        <w:rPr>
          <w:color w:val="auto"/>
        </w:rPr>
        <w:t xml:space="preserve"> </w:t>
      </w:r>
      <w:r w:rsidRPr="00874594">
        <w:rPr>
          <w:color w:val="auto"/>
        </w:rPr>
        <w:t>use</w:t>
      </w:r>
      <w:r>
        <w:rPr>
          <w:color w:val="auto"/>
        </w:rPr>
        <w:t xml:space="preserve"> </w:t>
      </w:r>
      <w:r w:rsidRPr="00874594">
        <w:rPr>
          <w:color w:val="auto"/>
        </w:rPr>
        <w:t>of</w:t>
      </w:r>
      <w:r>
        <w:rPr>
          <w:color w:val="auto"/>
        </w:rPr>
        <w:t xml:space="preserve"> </w:t>
      </w:r>
      <w:r w:rsidRPr="00874594">
        <w:rPr>
          <w:color w:val="auto"/>
        </w:rPr>
        <w:t>technology,</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rStyle w:val="cross-referenceChar"/>
          <w:color w:val="auto"/>
        </w:rPr>
        <w:fldChar w:fldCharType="begin"/>
      </w:r>
      <w:r w:rsidRPr="00874594">
        <w:rPr>
          <w:rStyle w:val="cross-referenceChar"/>
          <w:color w:val="auto"/>
        </w:rPr>
        <w:instrText xml:space="preserve"> REF _Ref483306351 \r \h  \* MERGEFORMAT </w:instrText>
      </w:r>
      <w:r w:rsidRPr="00874594">
        <w:rPr>
          <w:rStyle w:val="cross-referenceChar"/>
          <w:color w:val="auto"/>
        </w:rPr>
      </w:r>
      <w:r w:rsidRPr="00874594">
        <w:rPr>
          <w:rStyle w:val="cross-referenceChar"/>
          <w:color w:val="auto"/>
        </w:rPr>
        <w:fldChar w:fldCharType="separate"/>
      </w:r>
      <w:r w:rsidRPr="00874594">
        <w:rPr>
          <w:rStyle w:val="cross-referenceChar"/>
          <w:color w:val="auto"/>
        </w:rPr>
        <w:t>6.3</w:t>
      </w:r>
      <w:r w:rsidRPr="00874594">
        <w:rPr>
          <w:rStyle w:val="cross-referenceChar"/>
          <w:color w:val="auto"/>
        </w:rPr>
        <w:fldChar w:fldCharType="end"/>
      </w:r>
      <w:r w:rsidRPr="00874594">
        <w:rPr>
          <w:color w:val="auto"/>
        </w:rPr>
        <w:t>.</w:t>
      </w:r>
    </w:p>
  </w:footnote>
  <w:footnote w:id="28">
    <w:p w14:paraId="427A120E" w14:textId="688DDCBB" w:rsidR="00AC5C50" w:rsidRPr="00874594" w:rsidRDefault="00AC5C50" w:rsidP="00FD0F3C">
      <w:pPr>
        <w:pStyle w:val="GivingReportFootnote"/>
        <w:rPr>
          <w:color w:val="auto"/>
        </w:rPr>
      </w:pPr>
      <w:r w:rsidRPr="00874594">
        <w:rPr>
          <w:rStyle w:val="FootnoteReference"/>
          <w:color w:val="auto"/>
        </w:rPr>
        <w:footnoteRef/>
      </w:r>
      <w:r>
        <w:rPr>
          <w:color w:val="auto"/>
        </w:rPr>
        <w:t xml:space="preserve"> </w:t>
      </w:r>
      <w:r w:rsidRPr="00874594">
        <w:rPr>
          <w:color w:val="auto"/>
        </w:rPr>
        <w:t>Other</w:t>
      </w:r>
      <w:r>
        <w:rPr>
          <w:color w:val="auto"/>
        </w:rPr>
        <w:t xml:space="preserve"> </w:t>
      </w:r>
      <w:r w:rsidRPr="00874594">
        <w:rPr>
          <w:color w:val="auto"/>
        </w:rPr>
        <w:t>sectors</w:t>
      </w:r>
      <w:r>
        <w:rPr>
          <w:color w:val="auto"/>
        </w:rPr>
        <w:t xml:space="preserve"> </w:t>
      </w:r>
      <w:r w:rsidRPr="00874594">
        <w:rPr>
          <w:color w:val="auto"/>
        </w:rPr>
        <w:t>are</w:t>
      </w:r>
      <w:r>
        <w:rPr>
          <w:color w:val="auto"/>
        </w:rPr>
        <w:t xml:space="preserve"> </w:t>
      </w:r>
      <w:r w:rsidRPr="00874594">
        <w:rPr>
          <w:color w:val="auto"/>
        </w:rPr>
        <w:t>not</w:t>
      </w:r>
      <w:r>
        <w:rPr>
          <w:color w:val="auto"/>
        </w:rPr>
        <w:t xml:space="preserve"> </w:t>
      </w:r>
      <w:r w:rsidRPr="00874594">
        <w:rPr>
          <w:color w:val="auto"/>
        </w:rPr>
        <w:t>displayed</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sample</w:t>
      </w:r>
      <w:r>
        <w:rPr>
          <w:color w:val="auto"/>
        </w:rPr>
        <w:t xml:space="preserve"> </w:t>
      </w:r>
      <w:r w:rsidRPr="00874594">
        <w:rPr>
          <w:color w:val="auto"/>
        </w:rPr>
        <w:t>size</w:t>
      </w:r>
      <w:r>
        <w:rPr>
          <w:color w:val="auto"/>
        </w:rPr>
        <w:t xml:space="preserve"> </w:t>
      </w:r>
      <w:r w:rsidRPr="00874594">
        <w:rPr>
          <w:color w:val="auto"/>
        </w:rPr>
        <w:t>being</w:t>
      </w:r>
      <w:r>
        <w:rPr>
          <w:color w:val="auto"/>
        </w:rPr>
        <w:t xml:space="preserve"> </w:t>
      </w:r>
      <w:r w:rsidRPr="00874594">
        <w:rPr>
          <w:color w:val="auto"/>
        </w:rPr>
        <w:t>less</w:t>
      </w:r>
      <w:r>
        <w:rPr>
          <w:color w:val="auto"/>
        </w:rPr>
        <w:t xml:space="preserve"> </w:t>
      </w:r>
      <w:r w:rsidRPr="00874594">
        <w:rPr>
          <w:color w:val="auto"/>
        </w:rPr>
        <w:t>than</w:t>
      </w:r>
      <w:r>
        <w:rPr>
          <w:color w:val="auto"/>
        </w:rPr>
        <w:t xml:space="preserve"> </w:t>
      </w:r>
      <w:r w:rsidRPr="00874594">
        <w:rPr>
          <w:color w:val="auto"/>
        </w:rPr>
        <w:t>20</w:t>
      </w:r>
      <w:r>
        <w:rPr>
          <w:color w:val="auto"/>
        </w:rPr>
        <w:t xml:space="preserve"> </w:t>
      </w:r>
      <w:r w:rsidRPr="00874594">
        <w:rPr>
          <w:color w:val="auto"/>
        </w:rPr>
        <w:t>organisations.</w:t>
      </w:r>
    </w:p>
  </w:footnote>
  <w:footnote w:id="29">
    <w:p w14:paraId="6FF2DAB1" w14:textId="7F44B233" w:rsidR="00AC5C50" w:rsidRPr="00874594" w:rsidRDefault="00AC5C50" w:rsidP="004D202F">
      <w:pPr>
        <w:pStyle w:val="GivingReportFootnote"/>
        <w:rPr>
          <w:color w:val="auto"/>
        </w:rPr>
      </w:pPr>
      <w:r w:rsidRPr="00874594">
        <w:rPr>
          <w:rStyle w:val="FootnoteReference"/>
          <w:color w:val="auto"/>
        </w:rPr>
        <w:footnoteRef/>
      </w:r>
      <w:r>
        <w:rPr>
          <w:color w:val="auto"/>
        </w:rPr>
        <w:t xml:space="preserve"> </w:t>
      </w:r>
      <w:r w:rsidRPr="00874594">
        <w:rPr>
          <w:color w:val="auto"/>
        </w:rPr>
        <w:t>Numbers</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add</w:t>
      </w:r>
      <w:r>
        <w:rPr>
          <w:color w:val="auto"/>
        </w:rPr>
        <w:t xml:space="preserve"> </w:t>
      </w:r>
      <w:r w:rsidRPr="00874594">
        <w:rPr>
          <w:color w:val="auto"/>
        </w:rPr>
        <w:t>up</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r>
        <w:rPr>
          <w:color w:val="auto"/>
        </w:rPr>
        <w:t xml:space="preserve"> </w:t>
      </w:r>
    </w:p>
  </w:footnote>
  <w:footnote w:id="30">
    <w:p w14:paraId="7161AC53" w14:textId="4E758399" w:rsidR="00AC5C50" w:rsidRPr="00874594" w:rsidRDefault="00AC5C50" w:rsidP="00D66849">
      <w:pPr>
        <w:pStyle w:val="GivingReportFootnote"/>
        <w:rPr>
          <w:color w:val="auto"/>
        </w:rPr>
      </w:pPr>
      <w:r w:rsidRPr="00874594">
        <w:rPr>
          <w:rStyle w:val="FootnoteReference"/>
          <w:color w:val="auto"/>
        </w:rPr>
        <w:footnoteRef/>
      </w:r>
      <w:r>
        <w:rPr>
          <w:color w:val="auto"/>
        </w:rPr>
        <w:t xml:space="preserve"> </w:t>
      </w:r>
      <w:r w:rsidRPr="00874594">
        <w:rPr>
          <w:rStyle w:val="Emphasis"/>
          <w:i w:val="0"/>
          <w:iCs w:val="0"/>
          <w:color w:val="auto"/>
        </w:rPr>
        <w:t>Multiple</w:t>
      </w:r>
      <w:r>
        <w:rPr>
          <w:rStyle w:val="Emphasis"/>
          <w:i w:val="0"/>
          <w:iCs w:val="0"/>
          <w:color w:val="auto"/>
        </w:rPr>
        <w:t xml:space="preserve"> </w:t>
      </w:r>
      <w:r w:rsidRPr="00874594">
        <w:rPr>
          <w:rStyle w:val="Emphasis"/>
          <w:i w:val="0"/>
          <w:iCs w:val="0"/>
          <w:color w:val="auto"/>
        </w:rPr>
        <w:t>responses</w:t>
      </w:r>
      <w:r>
        <w:rPr>
          <w:rStyle w:val="Emphasis"/>
          <w:i w:val="0"/>
          <w:iCs w:val="0"/>
          <w:color w:val="auto"/>
        </w:rPr>
        <w:t xml:space="preserve"> </w:t>
      </w:r>
      <w:r w:rsidRPr="00874594">
        <w:rPr>
          <w:rStyle w:val="Emphasis"/>
          <w:i w:val="0"/>
          <w:iCs w:val="0"/>
          <w:color w:val="auto"/>
        </w:rPr>
        <w:t>were</w:t>
      </w:r>
      <w:r>
        <w:rPr>
          <w:rStyle w:val="Emphasis"/>
          <w:i w:val="0"/>
          <w:iCs w:val="0"/>
          <w:color w:val="auto"/>
        </w:rPr>
        <w:t xml:space="preserve"> </w:t>
      </w:r>
      <w:r w:rsidRPr="00874594">
        <w:rPr>
          <w:rStyle w:val="Emphasis"/>
          <w:i w:val="0"/>
          <w:iCs w:val="0"/>
          <w:color w:val="auto"/>
        </w:rPr>
        <w:t>allowed</w:t>
      </w:r>
      <w:r>
        <w:rPr>
          <w:rStyle w:val="Emphasis"/>
          <w:i w:val="0"/>
          <w:iCs w:val="0"/>
          <w:color w:val="auto"/>
        </w:rPr>
        <w:t xml:space="preserve"> </w:t>
      </w:r>
      <w:r w:rsidRPr="00874594">
        <w:rPr>
          <w:rStyle w:val="Emphasis"/>
          <w:i w:val="0"/>
          <w:iCs w:val="0"/>
          <w:color w:val="auto"/>
        </w:rPr>
        <w:t>for</w:t>
      </w:r>
      <w:r>
        <w:rPr>
          <w:rStyle w:val="Emphasis"/>
          <w:i w:val="0"/>
          <w:iCs w:val="0"/>
          <w:color w:val="auto"/>
        </w:rPr>
        <w:t xml:space="preserve"> </w:t>
      </w:r>
      <w:r w:rsidRPr="00874594">
        <w:rPr>
          <w:rStyle w:val="Emphasis"/>
          <w:i w:val="0"/>
          <w:iCs w:val="0"/>
          <w:color w:val="auto"/>
        </w:rPr>
        <w:t>this</w:t>
      </w:r>
      <w:r>
        <w:rPr>
          <w:rStyle w:val="Emphasis"/>
          <w:i w:val="0"/>
          <w:iCs w:val="0"/>
          <w:color w:val="auto"/>
        </w:rPr>
        <w:t xml:space="preserve"> </w:t>
      </w:r>
      <w:r w:rsidRPr="00874594">
        <w:rPr>
          <w:rStyle w:val="Emphasis"/>
          <w:i w:val="0"/>
          <w:iCs w:val="0"/>
          <w:color w:val="auto"/>
        </w:rPr>
        <w:t>question.</w:t>
      </w:r>
    </w:p>
  </w:footnote>
  <w:footnote w:id="31">
    <w:p w14:paraId="4B1CD68D" w14:textId="20344B75" w:rsidR="00AC5C50" w:rsidRPr="00874594" w:rsidRDefault="00AC5C50" w:rsidP="00D66849">
      <w:pPr>
        <w:pStyle w:val="GivingReportFootnote"/>
        <w:rPr>
          <w:color w:val="auto"/>
        </w:rPr>
      </w:pPr>
      <w:r w:rsidRPr="00874594">
        <w:rPr>
          <w:rStyle w:val="FootnoteReference"/>
          <w:color w:val="auto"/>
        </w:rPr>
        <w:footnoteRef/>
      </w:r>
      <w:r>
        <w:rPr>
          <w:color w:val="auto"/>
        </w:rPr>
        <w:t xml:space="preserve"> </w:t>
      </w:r>
      <w:r w:rsidRPr="00874594">
        <w:rPr>
          <w:color w:val="auto"/>
        </w:rPr>
        <w:t>Some</w:t>
      </w:r>
      <w:r>
        <w:rPr>
          <w:color w:val="auto"/>
        </w:rPr>
        <w:t xml:space="preserve"> </w:t>
      </w:r>
      <w:r w:rsidRPr="00874594">
        <w:rPr>
          <w:color w:val="auto"/>
        </w:rPr>
        <w:t>0.7%</w:t>
      </w:r>
      <w:r>
        <w:rPr>
          <w:color w:val="auto"/>
        </w:rPr>
        <w:t xml:space="preserve"> </w:t>
      </w:r>
      <w:r w:rsidRPr="00874594">
        <w:rPr>
          <w:color w:val="auto"/>
        </w:rPr>
        <w:t>engaged</w:t>
      </w:r>
      <w:r>
        <w:rPr>
          <w:color w:val="auto"/>
        </w:rPr>
        <w:t xml:space="preserve"> </w:t>
      </w:r>
      <w:r w:rsidRPr="00874594">
        <w:rPr>
          <w:color w:val="auto"/>
        </w:rPr>
        <w:t>their</w:t>
      </w:r>
      <w:r>
        <w:rPr>
          <w:color w:val="auto"/>
        </w:rPr>
        <w:t xml:space="preserve"> </w:t>
      </w:r>
      <w:r w:rsidRPr="00874594">
        <w:rPr>
          <w:color w:val="auto"/>
        </w:rPr>
        <w:t>board</w:t>
      </w:r>
      <w:r>
        <w:rPr>
          <w:color w:val="auto"/>
        </w:rPr>
        <w:t xml:space="preserve"> </w:t>
      </w:r>
      <w:r w:rsidRPr="00874594">
        <w:rPr>
          <w:color w:val="auto"/>
        </w:rPr>
        <w:t>members</w:t>
      </w:r>
      <w:r>
        <w:rPr>
          <w:color w:val="auto"/>
        </w:rPr>
        <w:t xml:space="preserve"> </w:t>
      </w:r>
      <w:r w:rsidRPr="00874594">
        <w:rPr>
          <w:color w:val="auto"/>
        </w:rPr>
        <w:t>in</w:t>
      </w:r>
      <w:r>
        <w:rPr>
          <w:color w:val="auto"/>
        </w:rPr>
        <w:t xml:space="preserve"> </w:t>
      </w:r>
      <w:r w:rsidRPr="00874594">
        <w:rPr>
          <w:color w:val="auto"/>
        </w:rPr>
        <w:t>other</w:t>
      </w:r>
      <w:r>
        <w:rPr>
          <w:color w:val="auto"/>
        </w:rPr>
        <w:t xml:space="preserve"> </w:t>
      </w:r>
      <w:r w:rsidRPr="00874594">
        <w:rPr>
          <w:color w:val="auto"/>
        </w:rPr>
        <w:t>ways,</w:t>
      </w:r>
      <w:r>
        <w:rPr>
          <w:color w:val="auto"/>
        </w:rPr>
        <w:t xml:space="preserve"> </w:t>
      </w:r>
      <w:r w:rsidRPr="00874594">
        <w:rPr>
          <w:color w:val="auto"/>
        </w:rPr>
        <w:t>including</w:t>
      </w:r>
      <w:r>
        <w:rPr>
          <w:color w:val="auto"/>
        </w:rPr>
        <w:t xml:space="preserve"> </w:t>
      </w:r>
      <w:r w:rsidRPr="00874594">
        <w:rPr>
          <w:color w:val="auto"/>
        </w:rPr>
        <w:t>an</w:t>
      </w:r>
      <w:r>
        <w:rPr>
          <w:color w:val="auto"/>
        </w:rPr>
        <w:t xml:space="preserve"> </w:t>
      </w:r>
      <w:r w:rsidRPr="00874594">
        <w:rPr>
          <w:color w:val="auto"/>
        </w:rPr>
        <w:t>honorarium</w:t>
      </w:r>
      <w:r>
        <w:rPr>
          <w:color w:val="auto"/>
        </w:rPr>
        <w:t xml:space="preserve"> </w:t>
      </w:r>
      <w:r w:rsidRPr="00874594">
        <w:rPr>
          <w:color w:val="auto"/>
        </w:rPr>
        <w:t>for</w:t>
      </w:r>
      <w:r>
        <w:rPr>
          <w:color w:val="auto"/>
        </w:rPr>
        <w:t xml:space="preserve"> </w:t>
      </w:r>
      <w:r w:rsidRPr="00874594">
        <w:rPr>
          <w:color w:val="auto"/>
        </w:rPr>
        <w:t>the</w:t>
      </w:r>
      <w:r>
        <w:rPr>
          <w:color w:val="auto"/>
        </w:rPr>
        <w:t xml:space="preserve"> </w:t>
      </w:r>
      <w:r w:rsidRPr="00874594">
        <w:rPr>
          <w:color w:val="auto"/>
        </w:rPr>
        <w:t>chairperson</w:t>
      </w:r>
      <w:r>
        <w:rPr>
          <w:color w:val="auto"/>
        </w:rPr>
        <w:t xml:space="preserve"> </w:t>
      </w:r>
      <w:r w:rsidRPr="00874594">
        <w:rPr>
          <w:color w:val="auto"/>
        </w:rPr>
        <w:t>alone</w:t>
      </w:r>
      <w:r>
        <w:rPr>
          <w:color w:val="auto"/>
        </w:rPr>
        <w:t xml:space="preserve"> </w:t>
      </w:r>
      <w:r w:rsidRPr="00874594">
        <w:rPr>
          <w:color w:val="auto"/>
        </w:rPr>
        <w:t>and</w:t>
      </w:r>
      <w:r>
        <w:rPr>
          <w:color w:val="auto"/>
        </w:rPr>
        <w:t xml:space="preserve"> </w:t>
      </w:r>
      <w:r w:rsidRPr="00874594">
        <w:rPr>
          <w:color w:val="auto"/>
        </w:rPr>
        <w:t>a</w:t>
      </w:r>
      <w:r>
        <w:rPr>
          <w:color w:val="auto"/>
        </w:rPr>
        <w:t xml:space="preserve"> </w:t>
      </w:r>
      <w:r w:rsidRPr="00874594">
        <w:rPr>
          <w:color w:val="auto"/>
        </w:rPr>
        <w:t>travel</w:t>
      </w:r>
      <w:r>
        <w:rPr>
          <w:color w:val="auto"/>
        </w:rPr>
        <w:t xml:space="preserve"> </w:t>
      </w:r>
      <w:r w:rsidRPr="00874594">
        <w:rPr>
          <w:color w:val="auto"/>
        </w:rPr>
        <w:t>allowance.</w:t>
      </w:r>
      <w:r>
        <w:rPr>
          <w:color w:val="auto"/>
        </w:rPr>
        <w:t xml:space="preserve"> </w:t>
      </w:r>
    </w:p>
  </w:footnote>
  <w:footnote w:id="32">
    <w:p w14:paraId="5E5D75DA" w14:textId="51370F5A" w:rsidR="00AC5C50" w:rsidRPr="00874594" w:rsidRDefault="00AC5C50" w:rsidP="003E3829">
      <w:pPr>
        <w:pStyle w:val="GivingReportFootnote"/>
        <w:rPr>
          <w:color w:val="auto"/>
        </w:rPr>
      </w:pPr>
      <w:r w:rsidRPr="00874594">
        <w:rPr>
          <w:rStyle w:val="FootnoteReference"/>
          <w:color w:val="auto"/>
        </w:rPr>
        <w:footnoteRef/>
      </w:r>
      <w:r>
        <w:rPr>
          <w:color w:val="auto"/>
        </w:rPr>
        <w:t xml:space="preserve"> </w:t>
      </w:r>
      <w:r w:rsidRPr="00874594">
        <w:rPr>
          <w:color w:val="auto"/>
        </w:rPr>
        <w:t>A</w:t>
      </w:r>
      <w:r>
        <w:rPr>
          <w:color w:val="auto"/>
        </w:rPr>
        <w:t xml:space="preserve"> </w:t>
      </w:r>
      <w:r w:rsidRPr="00874594">
        <w:rPr>
          <w:color w:val="auto"/>
        </w:rPr>
        <w:t>community</w:t>
      </w:r>
      <w:r>
        <w:rPr>
          <w:color w:val="auto"/>
        </w:rPr>
        <w:t xml:space="preserve"> </w:t>
      </w:r>
      <w:r w:rsidRPr="00874594">
        <w:rPr>
          <w:color w:val="auto"/>
        </w:rPr>
        <w:t>business</w:t>
      </w:r>
      <w:r>
        <w:rPr>
          <w:color w:val="auto"/>
        </w:rPr>
        <w:t xml:space="preserve"> </w:t>
      </w:r>
      <w:r w:rsidRPr="00874594">
        <w:rPr>
          <w:color w:val="auto"/>
        </w:rPr>
        <w:t>partnership</w:t>
      </w:r>
      <w:r>
        <w:rPr>
          <w:color w:val="auto"/>
        </w:rPr>
        <w:t xml:space="preserve"> </w:t>
      </w:r>
      <w:r w:rsidRPr="00874594">
        <w:rPr>
          <w:color w:val="auto"/>
        </w:rPr>
        <w:t>is</w:t>
      </w:r>
      <w:r>
        <w:rPr>
          <w:color w:val="auto"/>
        </w:rPr>
        <w:t xml:space="preserve"> </w:t>
      </w:r>
      <w:r w:rsidRPr="00874594">
        <w:rPr>
          <w:color w:val="auto"/>
        </w:rPr>
        <w:t>most</w:t>
      </w:r>
      <w:r>
        <w:rPr>
          <w:color w:val="auto"/>
        </w:rPr>
        <w:t xml:space="preserve"> </w:t>
      </w:r>
      <w:r w:rsidRPr="00874594">
        <w:rPr>
          <w:color w:val="auto"/>
        </w:rPr>
        <w:t>frequently</w:t>
      </w:r>
      <w:r>
        <w:rPr>
          <w:color w:val="auto"/>
        </w:rPr>
        <w:t xml:space="preserve"> </w:t>
      </w:r>
      <w:r w:rsidRPr="00874594">
        <w:rPr>
          <w:color w:val="auto"/>
        </w:rPr>
        <w:t>a</w:t>
      </w:r>
      <w:r>
        <w:rPr>
          <w:color w:val="auto"/>
        </w:rPr>
        <w:t xml:space="preserve"> </w:t>
      </w:r>
      <w:r w:rsidRPr="00874594">
        <w:rPr>
          <w:color w:val="auto"/>
        </w:rPr>
        <w:t>formal</w:t>
      </w:r>
      <w:r>
        <w:rPr>
          <w:color w:val="auto"/>
        </w:rPr>
        <w:t xml:space="preserve"> </w:t>
      </w:r>
      <w:r w:rsidRPr="00874594">
        <w:rPr>
          <w:color w:val="auto"/>
        </w:rPr>
        <w:t>agreement</w:t>
      </w:r>
      <w:r>
        <w:rPr>
          <w:color w:val="auto"/>
        </w:rPr>
        <w:t xml:space="preserve"> </w:t>
      </w:r>
      <w:r w:rsidRPr="00874594">
        <w:rPr>
          <w:color w:val="auto"/>
        </w:rPr>
        <w:t>between</w:t>
      </w:r>
      <w:r>
        <w:rPr>
          <w:color w:val="auto"/>
        </w:rPr>
        <w:t xml:space="preserve"> </w:t>
      </w:r>
      <w:r w:rsidRPr="00874594">
        <w:rPr>
          <w:color w:val="auto"/>
        </w:rPr>
        <w:t>a</w:t>
      </w:r>
      <w:r>
        <w:rPr>
          <w:color w:val="auto"/>
        </w:rPr>
        <w:t xml:space="preserve"> </w:t>
      </w:r>
      <w:r w:rsidRPr="00874594">
        <w:rPr>
          <w:color w:val="auto"/>
        </w:rPr>
        <w:t>business</w:t>
      </w:r>
      <w:r>
        <w:rPr>
          <w:color w:val="auto"/>
        </w:rPr>
        <w:t xml:space="preserve"> </w:t>
      </w:r>
      <w:r w:rsidRPr="00874594">
        <w:rPr>
          <w:color w:val="auto"/>
        </w:rPr>
        <w:t>and</w:t>
      </w:r>
      <w:r>
        <w:rPr>
          <w:color w:val="auto"/>
        </w:rPr>
        <w:t xml:space="preserve"> </w:t>
      </w:r>
      <w:r w:rsidRPr="00874594">
        <w:rPr>
          <w:color w:val="auto"/>
        </w:rPr>
        <w:t>one</w:t>
      </w:r>
      <w:r>
        <w:rPr>
          <w:color w:val="auto"/>
        </w:rPr>
        <w:t xml:space="preserve"> </w:t>
      </w:r>
      <w:r w:rsidRPr="00874594">
        <w:rPr>
          <w:color w:val="auto"/>
        </w:rPr>
        <w:t>or</w:t>
      </w:r>
      <w:r>
        <w:rPr>
          <w:color w:val="auto"/>
        </w:rPr>
        <w:t xml:space="preserve"> </w:t>
      </w:r>
      <w:r w:rsidRPr="00874594">
        <w:rPr>
          <w:color w:val="auto"/>
        </w:rPr>
        <w:t>more</w:t>
      </w:r>
      <w:r>
        <w:rPr>
          <w:color w:val="auto"/>
        </w:rPr>
        <w:t xml:space="preserve"> </w:t>
      </w:r>
      <w:r w:rsidRPr="00874594">
        <w:rPr>
          <w:color w:val="auto"/>
        </w:rPr>
        <w:t>NPOs</w:t>
      </w:r>
      <w:r>
        <w:rPr>
          <w:color w:val="auto"/>
        </w:rPr>
        <w:t xml:space="preserve"> </w:t>
      </w:r>
      <w:r w:rsidRPr="00874594">
        <w:rPr>
          <w:color w:val="auto"/>
        </w:rPr>
        <w:t>where</w:t>
      </w:r>
      <w:r>
        <w:rPr>
          <w:color w:val="auto"/>
        </w:rPr>
        <w:t xml:space="preserve"> </w:t>
      </w:r>
      <w:r w:rsidRPr="00874594">
        <w:rPr>
          <w:color w:val="auto"/>
        </w:rPr>
        <w:t>the</w:t>
      </w:r>
      <w:r>
        <w:rPr>
          <w:color w:val="auto"/>
        </w:rPr>
        <w:t xml:space="preserve"> </w:t>
      </w:r>
      <w:r w:rsidRPr="00874594">
        <w:rPr>
          <w:color w:val="auto"/>
        </w:rPr>
        <w:t>enterprise</w:t>
      </w:r>
      <w:r>
        <w:rPr>
          <w:color w:val="auto"/>
        </w:rPr>
        <w:t xml:space="preserve"> </w:t>
      </w:r>
      <w:r w:rsidRPr="00874594">
        <w:rPr>
          <w:color w:val="auto"/>
        </w:rPr>
        <w:t>provides</w:t>
      </w:r>
      <w:r>
        <w:rPr>
          <w:color w:val="auto"/>
        </w:rPr>
        <w:t xml:space="preserve"> </w:t>
      </w:r>
      <w:r w:rsidRPr="00874594">
        <w:rPr>
          <w:color w:val="auto"/>
        </w:rPr>
        <w:t>either</w:t>
      </w:r>
      <w:r>
        <w:rPr>
          <w:color w:val="auto"/>
        </w:rPr>
        <w:t xml:space="preserve"> </w:t>
      </w:r>
      <w:r w:rsidRPr="00874594">
        <w:rPr>
          <w:color w:val="auto"/>
        </w:rPr>
        <w:t>funds,</w:t>
      </w:r>
      <w:r>
        <w:rPr>
          <w:color w:val="auto"/>
        </w:rPr>
        <w:t xml:space="preserve"> </w:t>
      </w:r>
      <w:r w:rsidRPr="00874594">
        <w:rPr>
          <w:color w:val="auto"/>
        </w:rPr>
        <w:t>management</w:t>
      </w:r>
      <w:r>
        <w:rPr>
          <w:color w:val="auto"/>
        </w:rPr>
        <w:t xml:space="preserve"> </w:t>
      </w:r>
      <w:r w:rsidRPr="00874594">
        <w:rPr>
          <w:color w:val="auto"/>
        </w:rPr>
        <w:t>time</w:t>
      </w:r>
      <w:r>
        <w:rPr>
          <w:color w:val="auto"/>
        </w:rPr>
        <w:t xml:space="preserve"> </w:t>
      </w:r>
      <w:r w:rsidRPr="00874594">
        <w:rPr>
          <w:color w:val="auto"/>
        </w:rPr>
        <w:t>and</w:t>
      </w:r>
      <w:r>
        <w:rPr>
          <w:color w:val="auto"/>
        </w:rPr>
        <w:t xml:space="preserve"> </w:t>
      </w:r>
      <w:r w:rsidRPr="00874594">
        <w:rPr>
          <w:color w:val="auto"/>
        </w:rPr>
        <w:t>capability,</w:t>
      </w:r>
      <w:r>
        <w:rPr>
          <w:color w:val="auto"/>
        </w:rPr>
        <w:t xml:space="preserve"> </w:t>
      </w:r>
      <w:r w:rsidRPr="00874594">
        <w:rPr>
          <w:color w:val="auto"/>
        </w:rPr>
        <w:t>workplace</w:t>
      </w:r>
      <w:r>
        <w:rPr>
          <w:color w:val="auto"/>
        </w:rPr>
        <w:t xml:space="preserve"> </w:t>
      </w:r>
      <w:r w:rsidRPr="00874594">
        <w:rPr>
          <w:color w:val="auto"/>
        </w:rPr>
        <w:t>volunteers,</w:t>
      </w:r>
      <w:r>
        <w:rPr>
          <w:color w:val="auto"/>
        </w:rPr>
        <w:t xml:space="preserve"> </w:t>
      </w:r>
      <w:r w:rsidRPr="00874594">
        <w:rPr>
          <w:color w:val="auto"/>
        </w:rPr>
        <w:t>products</w:t>
      </w:r>
      <w:r>
        <w:rPr>
          <w:color w:val="auto"/>
        </w:rPr>
        <w:t xml:space="preserve"> </w:t>
      </w:r>
      <w:r w:rsidRPr="00874594">
        <w:rPr>
          <w:color w:val="auto"/>
        </w:rPr>
        <w:t>and</w:t>
      </w:r>
      <w:r>
        <w:rPr>
          <w:color w:val="auto"/>
        </w:rPr>
        <w:t xml:space="preserve"> </w:t>
      </w:r>
      <w:r w:rsidRPr="00874594">
        <w:rPr>
          <w:color w:val="auto"/>
        </w:rPr>
        <w:t>services</w:t>
      </w:r>
      <w:r>
        <w:rPr>
          <w:color w:val="auto"/>
        </w:rPr>
        <w:t xml:space="preserve"> </w:t>
      </w:r>
      <w:r w:rsidRPr="00874594">
        <w:rPr>
          <w:color w:val="auto"/>
        </w:rPr>
        <w:t>(or</w:t>
      </w:r>
      <w:r>
        <w:rPr>
          <w:color w:val="auto"/>
        </w:rPr>
        <w:t xml:space="preserve"> </w:t>
      </w:r>
      <w:r w:rsidRPr="00874594">
        <w:rPr>
          <w:color w:val="auto"/>
        </w:rPr>
        <w:t>all</w:t>
      </w:r>
      <w:r>
        <w:rPr>
          <w:color w:val="auto"/>
        </w:rPr>
        <w:t xml:space="preserve"> </w:t>
      </w:r>
      <w:r w:rsidRPr="00874594">
        <w:rPr>
          <w:color w:val="auto"/>
        </w:rPr>
        <w:t>of</w:t>
      </w:r>
      <w:r>
        <w:rPr>
          <w:color w:val="auto"/>
        </w:rPr>
        <w:t xml:space="preserve"> </w:t>
      </w:r>
      <w:r w:rsidRPr="00874594">
        <w:rPr>
          <w:color w:val="auto"/>
        </w:rPr>
        <w:t>these)</w:t>
      </w:r>
      <w:r>
        <w:rPr>
          <w:color w:val="auto"/>
        </w:rPr>
        <w:t xml:space="preserve"> </w:t>
      </w:r>
      <w:r w:rsidRPr="00874594">
        <w:rPr>
          <w:color w:val="auto"/>
        </w:rPr>
        <w:t>to</w:t>
      </w:r>
      <w:r>
        <w:rPr>
          <w:color w:val="auto"/>
        </w:rPr>
        <w:t xml:space="preserve"> </w:t>
      </w:r>
      <w:r w:rsidRPr="00874594">
        <w:rPr>
          <w:color w:val="auto"/>
        </w:rPr>
        <w:t>an</w:t>
      </w:r>
      <w:r>
        <w:rPr>
          <w:color w:val="auto"/>
        </w:rPr>
        <w:t xml:space="preserve"> </w:t>
      </w:r>
      <w:r w:rsidRPr="00874594">
        <w:rPr>
          <w:color w:val="auto"/>
        </w:rPr>
        <w:t>NPO</w:t>
      </w:r>
      <w:r>
        <w:rPr>
          <w:color w:val="auto"/>
        </w:rPr>
        <w:t xml:space="preserve"> </w:t>
      </w:r>
      <w:r w:rsidRPr="00874594">
        <w:rPr>
          <w:color w:val="auto"/>
        </w:rPr>
        <w:t>to</w:t>
      </w:r>
      <w:r>
        <w:rPr>
          <w:color w:val="auto"/>
        </w:rPr>
        <w:t xml:space="preserve"> </w:t>
      </w:r>
      <w:r w:rsidRPr="00874594">
        <w:rPr>
          <w:color w:val="auto"/>
        </w:rPr>
        <w:t>support</w:t>
      </w:r>
      <w:r>
        <w:rPr>
          <w:color w:val="auto"/>
        </w:rPr>
        <w:t xml:space="preserve"> </w:t>
      </w:r>
      <w:r w:rsidRPr="00874594">
        <w:rPr>
          <w:color w:val="auto"/>
        </w:rPr>
        <w:t>its</w:t>
      </w:r>
      <w:r>
        <w:rPr>
          <w:color w:val="auto"/>
        </w:rPr>
        <w:t xml:space="preserve"> </w:t>
      </w:r>
      <w:r w:rsidRPr="00874594">
        <w:rPr>
          <w:color w:val="auto"/>
        </w:rPr>
        <w:t>work</w:t>
      </w:r>
      <w:r>
        <w:rPr>
          <w:color w:val="auto"/>
        </w:rPr>
        <w:t xml:space="preserve"> </w:t>
      </w:r>
      <w:r w:rsidRPr="00874594">
        <w:rPr>
          <w:color w:val="auto"/>
        </w:rPr>
        <w:t>and</w:t>
      </w:r>
      <w:r>
        <w:rPr>
          <w:color w:val="auto"/>
        </w:rPr>
        <w:t xml:space="preserve"> </w:t>
      </w:r>
      <w:r w:rsidRPr="00874594">
        <w:rPr>
          <w:color w:val="auto"/>
        </w:rPr>
        <w:t>objectives,</w:t>
      </w:r>
      <w:r>
        <w:rPr>
          <w:color w:val="auto"/>
        </w:rPr>
        <w:t xml:space="preserve"> </w:t>
      </w:r>
      <w:r w:rsidRPr="00874594">
        <w:rPr>
          <w:color w:val="auto"/>
        </w:rPr>
        <w:t>or</w:t>
      </w:r>
      <w:r>
        <w:rPr>
          <w:color w:val="auto"/>
        </w:rPr>
        <w:t xml:space="preserve"> </w:t>
      </w:r>
      <w:r w:rsidRPr="00874594">
        <w:rPr>
          <w:color w:val="auto"/>
        </w:rPr>
        <w:t>for</w:t>
      </w:r>
      <w:r>
        <w:rPr>
          <w:color w:val="auto"/>
        </w:rPr>
        <w:t xml:space="preserve"> </w:t>
      </w:r>
      <w:r w:rsidRPr="00874594">
        <w:rPr>
          <w:color w:val="auto"/>
        </w:rPr>
        <w:t>a</w:t>
      </w:r>
      <w:r>
        <w:rPr>
          <w:color w:val="auto"/>
        </w:rPr>
        <w:t xml:space="preserve"> </w:t>
      </w:r>
      <w:r w:rsidRPr="00874594">
        <w:rPr>
          <w:color w:val="auto"/>
        </w:rPr>
        <w:t>special</w:t>
      </w:r>
      <w:r>
        <w:rPr>
          <w:color w:val="auto"/>
        </w:rPr>
        <w:t xml:space="preserve"> </w:t>
      </w:r>
      <w:r w:rsidRPr="00874594">
        <w:rPr>
          <w:color w:val="auto"/>
        </w:rPr>
        <w:t>purpose;</w:t>
      </w:r>
      <w:r>
        <w:rPr>
          <w:color w:val="auto"/>
        </w:rPr>
        <w:t xml:space="preserve"> </w:t>
      </w:r>
      <w:r w:rsidRPr="00874594">
        <w:rPr>
          <w:color w:val="auto"/>
        </w:rPr>
        <w:t>and</w:t>
      </w:r>
      <w:r>
        <w:rPr>
          <w:color w:val="auto"/>
        </w:rPr>
        <w:t xml:space="preserve"> </w:t>
      </w:r>
      <w:r w:rsidRPr="00874594">
        <w:rPr>
          <w:color w:val="auto"/>
        </w:rPr>
        <w:t>the</w:t>
      </w:r>
      <w:r>
        <w:rPr>
          <w:color w:val="auto"/>
        </w:rPr>
        <w:t xml:space="preserve"> </w:t>
      </w:r>
      <w:r w:rsidRPr="00874594">
        <w:rPr>
          <w:color w:val="auto"/>
        </w:rPr>
        <w:t>NPO</w:t>
      </w:r>
      <w:r>
        <w:rPr>
          <w:color w:val="auto"/>
        </w:rPr>
        <w:t xml:space="preserve"> </w:t>
      </w:r>
      <w:r w:rsidRPr="00874594">
        <w:rPr>
          <w:color w:val="auto"/>
        </w:rPr>
        <w:t>agrees</w:t>
      </w:r>
      <w:r>
        <w:rPr>
          <w:color w:val="auto"/>
        </w:rPr>
        <w:t xml:space="preserve"> </w:t>
      </w:r>
      <w:r w:rsidRPr="00874594">
        <w:rPr>
          <w:color w:val="auto"/>
        </w:rPr>
        <w:t>how</w:t>
      </w:r>
      <w:r>
        <w:rPr>
          <w:color w:val="auto"/>
        </w:rPr>
        <w:t xml:space="preserve"> </w:t>
      </w:r>
      <w:r w:rsidRPr="00874594">
        <w:rPr>
          <w:color w:val="auto"/>
        </w:rPr>
        <w:t>resources</w:t>
      </w:r>
      <w:r>
        <w:rPr>
          <w:color w:val="auto"/>
        </w:rPr>
        <w:t xml:space="preserve"> </w:t>
      </w:r>
      <w:r w:rsidRPr="00874594">
        <w:rPr>
          <w:color w:val="auto"/>
        </w:rPr>
        <w:t>provided</w:t>
      </w:r>
      <w:r>
        <w:rPr>
          <w:color w:val="auto"/>
        </w:rPr>
        <w:t xml:space="preserve"> </w:t>
      </w:r>
      <w:r w:rsidRPr="00874594">
        <w:rPr>
          <w:color w:val="auto"/>
        </w:rPr>
        <w:t>by</w:t>
      </w:r>
      <w:r>
        <w:rPr>
          <w:color w:val="auto"/>
        </w:rPr>
        <w:t xml:space="preserve"> </w:t>
      </w:r>
      <w:r w:rsidRPr="00874594">
        <w:rPr>
          <w:color w:val="auto"/>
        </w:rPr>
        <w:t>the</w:t>
      </w:r>
      <w:r>
        <w:rPr>
          <w:color w:val="auto"/>
        </w:rPr>
        <w:t xml:space="preserve"> </w:t>
      </w:r>
      <w:r w:rsidRPr="00874594">
        <w:rPr>
          <w:color w:val="auto"/>
        </w:rPr>
        <w:t>business</w:t>
      </w:r>
      <w:r>
        <w:rPr>
          <w:color w:val="auto"/>
        </w:rPr>
        <w:t xml:space="preserve"> </w:t>
      </w:r>
      <w:r w:rsidRPr="00874594">
        <w:rPr>
          <w:color w:val="auto"/>
        </w:rPr>
        <w:t>will</w:t>
      </w:r>
      <w:r>
        <w:rPr>
          <w:color w:val="auto"/>
        </w:rPr>
        <w:t xml:space="preserve"> </w:t>
      </w:r>
      <w:r w:rsidRPr="00874594">
        <w:rPr>
          <w:color w:val="auto"/>
        </w:rPr>
        <w:t>be</w:t>
      </w:r>
      <w:r>
        <w:rPr>
          <w:color w:val="auto"/>
        </w:rPr>
        <w:t xml:space="preserve"> </w:t>
      </w:r>
      <w:r w:rsidRPr="00874594">
        <w:rPr>
          <w:color w:val="auto"/>
        </w:rPr>
        <w:t>applied</w:t>
      </w:r>
      <w:r>
        <w:rPr>
          <w:color w:val="auto"/>
        </w:rPr>
        <w:t xml:space="preserve"> </w:t>
      </w:r>
      <w:r w:rsidRPr="00874594">
        <w:rPr>
          <w:color w:val="auto"/>
        </w:rPr>
        <w:t>and</w:t>
      </w:r>
      <w:r>
        <w:rPr>
          <w:color w:val="auto"/>
        </w:rPr>
        <w:t xml:space="preserve"> </w:t>
      </w:r>
      <w:r w:rsidRPr="00874594">
        <w:rPr>
          <w:color w:val="auto"/>
        </w:rPr>
        <w:t>expended.</w:t>
      </w:r>
      <w:r>
        <w:rPr>
          <w:color w:val="auto"/>
        </w:rPr>
        <w:t xml:space="preserve"> </w:t>
      </w:r>
      <w:r w:rsidRPr="00874594">
        <w:rPr>
          <w:color w:val="auto"/>
        </w:rPr>
        <w:t>Most</w:t>
      </w:r>
      <w:r>
        <w:rPr>
          <w:color w:val="auto"/>
        </w:rPr>
        <w:t xml:space="preserve"> </w:t>
      </w:r>
      <w:r w:rsidRPr="00874594">
        <w:rPr>
          <w:color w:val="auto"/>
        </w:rPr>
        <w:t>community</w:t>
      </w:r>
      <w:r>
        <w:rPr>
          <w:color w:val="auto"/>
        </w:rPr>
        <w:t xml:space="preserve"> </w:t>
      </w:r>
      <w:r w:rsidRPr="00874594">
        <w:rPr>
          <w:color w:val="auto"/>
        </w:rPr>
        <w:t>partnerships</w:t>
      </w:r>
      <w:r>
        <w:rPr>
          <w:color w:val="auto"/>
        </w:rPr>
        <w:t xml:space="preserve"> </w:t>
      </w:r>
      <w:r w:rsidRPr="00874594">
        <w:rPr>
          <w:color w:val="auto"/>
        </w:rPr>
        <w:t>are</w:t>
      </w:r>
      <w:r>
        <w:rPr>
          <w:color w:val="auto"/>
        </w:rPr>
        <w:t xml:space="preserve"> </w:t>
      </w:r>
      <w:r w:rsidRPr="00874594">
        <w:rPr>
          <w:color w:val="auto"/>
        </w:rPr>
        <w:t>defined</w:t>
      </w:r>
      <w:r>
        <w:rPr>
          <w:color w:val="auto"/>
        </w:rPr>
        <w:t xml:space="preserve"> </w:t>
      </w:r>
      <w:r w:rsidRPr="00874594">
        <w:rPr>
          <w:color w:val="auto"/>
        </w:rPr>
        <w:t>by</w:t>
      </w:r>
      <w:r>
        <w:rPr>
          <w:color w:val="auto"/>
        </w:rPr>
        <w:t xml:space="preserve"> </w:t>
      </w:r>
      <w:r w:rsidRPr="00874594">
        <w:rPr>
          <w:color w:val="auto"/>
        </w:rPr>
        <w:t>an</w:t>
      </w:r>
      <w:r>
        <w:rPr>
          <w:color w:val="auto"/>
        </w:rPr>
        <w:t xml:space="preserve"> </w:t>
      </w:r>
      <w:r w:rsidRPr="00874594">
        <w:rPr>
          <w:color w:val="auto"/>
        </w:rPr>
        <w:t>agreed</w:t>
      </w:r>
      <w:r>
        <w:rPr>
          <w:color w:val="auto"/>
        </w:rPr>
        <w:t xml:space="preserve"> </w:t>
      </w:r>
      <w:r w:rsidRPr="00874594">
        <w:rPr>
          <w:noProof/>
          <w:color w:val="auto"/>
        </w:rPr>
        <w:t>timeframe</w:t>
      </w:r>
      <w:r>
        <w:rPr>
          <w:color w:val="auto"/>
        </w:rPr>
        <w:t xml:space="preserve"> </w:t>
      </w:r>
      <w:r w:rsidRPr="00874594">
        <w:rPr>
          <w:color w:val="auto"/>
        </w:rPr>
        <w:t>and</w:t>
      </w:r>
      <w:r>
        <w:rPr>
          <w:color w:val="auto"/>
        </w:rPr>
        <w:t xml:space="preserve"> </w:t>
      </w:r>
      <w:r w:rsidRPr="00874594">
        <w:rPr>
          <w:color w:val="auto"/>
        </w:rPr>
        <w:t>outcomes</w:t>
      </w:r>
      <w:r>
        <w:rPr>
          <w:color w:val="auto"/>
        </w:rPr>
        <w:t xml:space="preserve"> </w:t>
      </w:r>
      <w:r w:rsidRPr="00874594">
        <w:rPr>
          <w:color w:val="auto"/>
        </w:rPr>
        <w:t>that</w:t>
      </w:r>
      <w:r>
        <w:rPr>
          <w:color w:val="auto"/>
        </w:rPr>
        <w:t xml:space="preserve"> </w:t>
      </w:r>
      <w:r w:rsidRPr="00874594">
        <w:rPr>
          <w:color w:val="auto"/>
        </w:rPr>
        <w:t>will</w:t>
      </w:r>
      <w:r>
        <w:rPr>
          <w:color w:val="auto"/>
        </w:rPr>
        <w:t xml:space="preserve"> </w:t>
      </w:r>
      <w:r w:rsidRPr="00874594">
        <w:rPr>
          <w:color w:val="auto"/>
        </w:rPr>
        <w:t>be</w:t>
      </w:r>
      <w:r>
        <w:rPr>
          <w:color w:val="auto"/>
        </w:rPr>
        <w:t xml:space="preserve"> </w:t>
      </w:r>
      <w:r w:rsidRPr="00874594">
        <w:rPr>
          <w:color w:val="auto"/>
        </w:rPr>
        <w:t>generated</w:t>
      </w:r>
      <w:r>
        <w:rPr>
          <w:color w:val="auto"/>
        </w:rPr>
        <w:t xml:space="preserve"> </w:t>
      </w:r>
      <w:r w:rsidRPr="00874594">
        <w:rPr>
          <w:color w:val="auto"/>
        </w:rPr>
        <w:t>by</w:t>
      </w:r>
      <w:r>
        <w:rPr>
          <w:color w:val="auto"/>
        </w:rPr>
        <w:t xml:space="preserve"> </w:t>
      </w:r>
      <w:r w:rsidRPr="00874594">
        <w:rPr>
          <w:color w:val="auto"/>
        </w:rPr>
        <w:t>the</w:t>
      </w:r>
      <w:r>
        <w:rPr>
          <w:color w:val="auto"/>
        </w:rPr>
        <w:t xml:space="preserve"> </w:t>
      </w:r>
      <w:r w:rsidRPr="00874594">
        <w:rPr>
          <w:color w:val="auto"/>
        </w:rPr>
        <w:t>partnership.</w:t>
      </w:r>
    </w:p>
  </w:footnote>
  <w:footnote w:id="33">
    <w:p w14:paraId="45E99522" w14:textId="63C32BB2" w:rsidR="00AC5C50" w:rsidRPr="00874594" w:rsidRDefault="00AC5C50" w:rsidP="004D202F">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business</w:t>
      </w:r>
      <w:r>
        <w:rPr>
          <w:color w:val="auto"/>
        </w:rPr>
        <w:t xml:space="preserve"> </w:t>
      </w:r>
      <w:r w:rsidRPr="00874594">
        <w:rPr>
          <w:color w:val="auto"/>
        </w:rPr>
        <w:t>giving,</w:t>
      </w:r>
      <w:r>
        <w:rPr>
          <w:color w:val="auto"/>
        </w:rPr>
        <w:t xml:space="preserve"> </w:t>
      </w:r>
      <w:r w:rsidRPr="00874594">
        <w:rPr>
          <w:color w:val="auto"/>
        </w:rPr>
        <w:t>see</w:t>
      </w:r>
      <w:r>
        <w:rPr>
          <w:color w:val="auto"/>
        </w:rPr>
        <w:t xml:space="preserve"> </w:t>
      </w:r>
      <w:hyperlink r:id="rId10"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Business</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sidRPr="00874594">
        <w:rPr>
          <w:color w:val="auto"/>
        </w:rPr>
        <w:t>.</w:t>
      </w:r>
    </w:p>
  </w:footnote>
  <w:footnote w:id="34">
    <w:p w14:paraId="53E0840C" w14:textId="718C3994" w:rsidR="00AC5C50" w:rsidRPr="00874594" w:rsidRDefault="00AC5C50" w:rsidP="004D202F">
      <w:pPr>
        <w:pStyle w:val="GivingReportFootnote"/>
        <w:rPr>
          <w:color w:val="auto"/>
        </w:rPr>
      </w:pPr>
      <w:r w:rsidRPr="00874594">
        <w:rPr>
          <w:rStyle w:val="FootnoteReference"/>
          <w:color w:val="auto"/>
        </w:rPr>
        <w:footnoteRef/>
      </w:r>
      <w:r>
        <w:rPr>
          <w:color w:val="auto"/>
        </w:rPr>
        <w:t xml:space="preserve"> </w:t>
      </w:r>
      <w:r w:rsidRPr="00874594">
        <w:rPr>
          <w:color w:val="auto"/>
        </w:rPr>
        <w:t>See</w:t>
      </w:r>
      <w:r>
        <w:rPr>
          <w:color w:val="auto"/>
        </w:rPr>
        <w:t xml:space="preserve"> </w:t>
      </w:r>
      <w:hyperlink r:id="rId11"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Business</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sidRPr="00874594">
        <w:rPr>
          <w:color w:val="auto"/>
        </w:rPr>
        <w:t>.</w:t>
      </w:r>
    </w:p>
  </w:footnote>
  <w:footnote w:id="35">
    <w:p w14:paraId="231AB205" w14:textId="1DF462E6" w:rsidR="00AC5C50" w:rsidRPr="00874594" w:rsidRDefault="00AC5C50" w:rsidP="004D202F">
      <w:pPr>
        <w:pStyle w:val="GivingReportFootnote"/>
        <w:rPr>
          <w:color w:val="auto"/>
        </w:rPr>
      </w:pPr>
      <w:r w:rsidRPr="00874594">
        <w:rPr>
          <w:rStyle w:val="FootnoteReference"/>
          <w:color w:val="auto"/>
        </w:rPr>
        <w:footnoteRef/>
      </w:r>
      <w:r>
        <w:rPr>
          <w:color w:val="auto"/>
        </w:rPr>
        <w:t xml:space="preserve"> </w:t>
      </w:r>
      <w:r w:rsidRPr="00874594">
        <w:rPr>
          <w:color w:val="auto"/>
        </w:rPr>
        <w:t>See</w:t>
      </w:r>
      <w:r>
        <w:rPr>
          <w:color w:val="auto"/>
        </w:rPr>
        <w:t xml:space="preserve"> </w:t>
      </w:r>
      <w:hyperlink r:id="rId12"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Business</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sidRPr="00874594">
        <w:rPr>
          <w:color w:val="auto"/>
        </w:rPr>
        <w:t>.</w:t>
      </w:r>
    </w:p>
  </w:footnote>
  <w:footnote w:id="36">
    <w:p w14:paraId="2EFB2958" w14:textId="7B2DE5FB" w:rsidR="00AC5C50" w:rsidRPr="00874594" w:rsidRDefault="00AC5C50" w:rsidP="00987ED9">
      <w:pPr>
        <w:pStyle w:val="GivingReportFootnote"/>
        <w:rPr>
          <w:color w:val="auto"/>
        </w:rPr>
      </w:pPr>
      <w:r w:rsidRPr="00874594">
        <w:rPr>
          <w:rStyle w:val="FootnoteReference"/>
          <w:color w:val="auto"/>
        </w:rPr>
        <w:footnoteRef/>
      </w:r>
      <w:r>
        <w:rPr>
          <w:color w:val="auto"/>
        </w:rPr>
        <w:t xml:space="preserve"> </w:t>
      </w:r>
      <w:r w:rsidRPr="00874594">
        <w:rPr>
          <w:color w:val="auto"/>
        </w:rPr>
        <w:t>In</w:t>
      </w:r>
      <w:r>
        <w:rPr>
          <w:color w:val="auto"/>
        </w:rPr>
        <w:t xml:space="preserve"> </w:t>
      </w:r>
      <w:r w:rsidRPr="00874594">
        <w:rPr>
          <w:i/>
          <w:color w:val="auto"/>
        </w:rPr>
        <w:t>Giving</w:t>
      </w:r>
      <w:r>
        <w:rPr>
          <w:i/>
          <w:color w:val="auto"/>
        </w:rPr>
        <w:t xml:space="preserve"> </w:t>
      </w:r>
      <w:r w:rsidRPr="00874594">
        <w:rPr>
          <w:i/>
          <w:color w:val="auto"/>
        </w:rPr>
        <w:t>Australia</w:t>
      </w:r>
      <w:r>
        <w:rPr>
          <w:i/>
          <w:color w:val="auto"/>
        </w:rPr>
        <w:t xml:space="preserve"> </w:t>
      </w:r>
      <w:r w:rsidRPr="00874594">
        <w:rPr>
          <w:i/>
          <w:color w:val="auto"/>
        </w:rPr>
        <w:t>2005</w:t>
      </w:r>
      <w:r w:rsidRPr="00874594">
        <w:rPr>
          <w:color w:val="auto"/>
        </w:rPr>
        <w:t>,</w:t>
      </w:r>
      <w:r>
        <w:rPr>
          <w:color w:val="auto"/>
        </w:rPr>
        <w:t xml:space="preserve"> </w:t>
      </w:r>
      <w:r w:rsidRPr="00874594">
        <w:rPr>
          <w:color w:val="auto"/>
        </w:rPr>
        <w:t>29%</w:t>
      </w:r>
      <w:r>
        <w:rPr>
          <w:color w:val="auto"/>
        </w:rPr>
        <w:t xml:space="preserve"> </w:t>
      </w:r>
      <w:r w:rsidRPr="00874594">
        <w:rPr>
          <w:color w:val="auto"/>
        </w:rPr>
        <w:t>of</w:t>
      </w:r>
      <w:r>
        <w:rPr>
          <w:color w:val="auto"/>
        </w:rPr>
        <w:t xml:space="preserve"> </w:t>
      </w:r>
      <w:r w:rsidRPr="00874594">
        <w:rPr>
          <w:color w:val="auto"/>
        </w:rPr>
        <w:t>organisations</w:t>
      </w:r>
      <w:r>
        <w:rPr>
          <w:color w:val="auto"/>
        </w:rPr>
        <w:t xml:space="preserve"> </w:t>
      </w:r>
      <w:r w:rsidRPr="00874594">
        <w:rPr>
          <w:color w:val="auto"/>
        </w:rPr>
        <w:t>surveyed</w:t>
      </w:r>
      <w:r>
        <w:rPr>
          <w:color w:val="auto"/>
        </w:rPr>
        <w:t xml:space="preserve"> </w:t>
      </w:r>
      <w:r w:rsidRPr="00874594">
        <w:rPr>
          <w:color w:val="auto"/>
        </w:rPr>
        <w:t>were</w:t>
      </w:r>
      <w:r>
        <w:rPr>
          <w:color w:val="auto"/>
        </w:rPr>
        <w:t xml:space="preserve"> </w:t>
      </w:r>
      <w:r w:rsidRPr="00874594">
        <w:rPr>
          <w:color w:val="auto"/>
        </w:rPr>
        <w:t>involved</w:t>
      </w:r>
      <w:r>
        <w:rPr>
          <w:color w:val="auto"/>
        </w:rPr>
        <w:t xml:space="preserve"> </w:t>
      </w:r>
      <w:r w:rsidRPr="00874594">
        <w:rPr>
          <w:color w:val="auto"/>
        </w:rPr>
        <w:t>in</w:t>
      </w:r>
      <w:r>
        <w:rPr>
          <w:color w:val="auto"/>
        </w:rPr>
        <w:t xml:space="preserve"> </w:t>
      </w:r>
      <w:r w:rsidRPr="00874594">
        <w:rPr>
          <w:color w:val="auto"/>
        </w:rPr>
        <w:t>a</w:t>
      </w:r>
      <w:r>
        <w:rPr>
          <w:color w:val="auto"/>
        </w:rPr>
        <w:t xml:space="preserve"> </w:t>
      </w:r>
      <w:r w:rsidRPr="00874594">
        <w:rPr>
          <w:color w:val="auto"/>
        </w:rPr>
        <w:t>social</w:t>
      </w:r>
      <w:r>
        <w:rPr>
          <w:color w:val="auto"/>
        </w:rPr>
        <w:t xml:space="preserve"> </w:t>
      </w:r>
      <w:r w:rsidRPr="00874594">
        <w:rPr>
          <w:color w:val="auto"/>
        </w:rPr>
        <w:t>enterprise</w:t>
      </w:r>
      <w:r>
        <w:rPr>
          <w:color w:val="auto"/>
        </w:rPr>
        <w:t xml:space="preserve"> </w:t>
      </w:r>
      <w:r w:rsidRPr="00874594">
        <w:rPr>
          <w:color w:val="auto"/>
        </w:rPr>
        <w:t>or</w:t>
      </w:r>
      <w:r>
        <w:rPr>
          <w:color w:val="auto"/>
        </w:rPr>
        <w:t xml:space="preserve"> </w:t>
      </w:r>
      <w:r w:rsidRPr="00874594">
        <w:rPr>
          <w:color w:val="auto"/>
        </w:rPr>
        <w:t>commercial</w:t>
      </w:r>
      <w:r>
        <w:rPr>
          <w:color w:val="auto"/>
        </w:rPr>
        <w:t xml:space="preserve"> </w:t>
      </w:r>
      <w:r w:rsidRPr="00874594">
        <w:rPr>
          <w:color w:val="auto"/>
        </w:rPr>
        <w:t>venture.</w:t>
      </w:r>
      <w:r>
        <w:rPr>
          <w:color w:val="auto"/>
        </w:rPr>
        <w:t xml:space="preserve"> </w:t>
      </w:r>
      <w:r w:rsidRPr="00874594">
        <w:rPr>
          <w:color w:val="auto"/>
        </w:rPr>
        <w:t>Given</w:t>
      </w:r>
      <w:r>
        <w:rPr>
          <w:color w:val="auto"/>
        </w:rPr>
        <w:t xml:space="preserve"> </w:t>
      </w:r>
      <w:r w:rsidRPr="00874594">
        <w:rPr>
          <w:color w:val="auto"/>
        </w:rPr>
        <w:t>the</w:t>
      </w:r>
      <w:r>
        <w:rPr>
          <w:color w:val="auto"/>
        </w:rPr>
        <w:t xml:space="preserve"> </w:t>
      </w:r>
      <w:r w:rsidRPr="00874594">
        <w:rPr>
          <w:color w:val="auto"/>
        </w:rPr>
        <w:t>differences</w:t>
      </w:r>
      <w:r>
        <w:rPr>
          <w:color w:val="auto"/>
        </w:rPr>
        <w:t xml:space="preserve"> </w:t>
      </w:r>
      <w:r w:rsidRPr="00874594">
        <w:rPr>
          <w:color w:val="auto"/>
        </w:rPr>
        <w:t>in</w:t>
      </w:r>
      <w:r>
        <w:rPr>
          <w:color w:val="auto"/>
        </w:rPr>
        <w:t xml:space="preserve"> </w:t>
      </w:r>
      <w:r w:rsidRPr="00874594">
        <w:rPr>
          <w:color w:val="auto"/>
        </w:rPr>
        <w:t>sample</w:t>
      </w:r>
      <w:r>
        <w:rPr>
          <w:color w:val="auto"/>
        </w:rPr>
        <w:t xml:space="preserve"> </w:t>
      </w:r>
      <w:r w:rsidRPr="00874594">
        <w:rPr>
          <w:color w:val="auto"/>
        </w:rPr>
        <w:t>designs,</w:t>
      </w:r>
      <w:r>
        <w:rPr>
          <w:color w:val="auto"/>
        </w:rPr>
        <w:t xml:space="preserve"> </w:t>
      </w:r>
      <w:r w:rsidRPr="00874594">
        <w:rPr>
          <w:color w:val="auto"/>
        </w:rPr>
        <w:t>these</w:t>
      </w:r>
      <w:r>
        <w:rPr>
          <w:color w:val="auto"/>
        </w:rPr>
        <w:t xml:space="preserve"> </w:t>
      </w:r>
      <w:r w:rsidRPr="00874594">
        <w:rPr>
          <w:color w:val="auto"/>
        </w:rPr>
        <w:t>figures</w:t>
      </w:r>
      <w:r>
        <w:rPr>
          <w:color w:val="auto"/>
        </w:rPr>
        <w:t xml:space="preserve"> </w:t>
      </w:r>
      <w:r w:rsidRPr="00874594">
        <w:rPr>
          <w:color w:val="auto"/>
        </w:rPr>
        <w:t>cannot</w:t>
      </w:r>
      <w:r>
        <w:rPr>
          <w:color w:val="auto"/>
        </w:rPr>
        <w:t xml:space="preserve"> </w:t>
      </w:r>
      <w:r w:rsidRPr="00874594">
        <w:rPr>
          <w:color w:val="auto"/>
        </w:rPr>
        <w:t>readily</w:t>
      </w:r>
      <w:r>
        <w:rPr>
          <w:color w:val="auto"/>
        </w:rPr>
        <w:t xml:space="preserve"> </w:t>
      </w:r>
      <w:r w:rsidRPr="00874594">
        <w:rPr>
          <w:color w:val="auto"/>
        </w:rPr>
        <w:t>be</w:t>
      </w:r>
      <w:r>
        <w:rPr>
          <w:color w:val="auto"/>
        </w:rPr>
        <w:t xml:space="preserve"> </w:t>
      </w:r>
      <w:r w:rsidRPr="00874594">
        <w:rPr>
          <w:color w:val="auto"/>
        </w:rPr>
        <w:t>compared.</w:t>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information</w:t>
      </w:r>
      <w:r>
        <w:rPr>
          <w:color w:val="auto"/>
        </w:rPr>
        <w:t xml:space="preserve"> </w:t>
      </w:r>
      <w:r w:rsidRPr="00874594">
        <w:rPr>
          <w:color w:val="auto"/>
        </w:rPr>
        <w:t>on</w:t>
      </w:r>
      <w:r>
        <w:rPr>
          <w:color w:val="auto"/>
        </w:rPr>
        <w:t xml:space="preserve"> </w:t>
      </w:r>
      <w:r w:rsidRPr="00874594">
        <w:rPr>
          <w:color w:val="auto"/>
        </w:rPr>
        <w:t>the</w:t>
      </w:r>
      <w:r>
        <w:rPr>
          <w:color w:val="auto"/>
        </w:rPr>
        <w:t xml:space="preserve"> </w:t>
      </w:r>
      <w:r w:rsidRPr="00874594">
        <w:rPr>
          <w:color w:val="auto"/>
        </w:rPr>
        <w:t>2016</w:t>
      </w:r>
      <w:r>
        <w:rPr>
          <w:color w:val="auto"/>
        </w:rPr>
        <w:t xml:space="preserve"> </w:t>
      </w:r>
      <w:r w:rsidRPr="00874594">
        <w:rPr>
          <w:color w:val="auto"/>
        </w:rPr>
        <w:t>sample,</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rStyle w:val="cross-referenceChar"/>
          <w:color w:val="auto"/>
        </w:rPr>
        <w:fldChar w:fldCharType="begin"/>
      </w:r>
      <w:r w:rsidRPr="00874594">
        <w:rPr>
          <w:rStyle w:val="cross-referenceChar"/>
          <w:color w:val="auto"/>
        </w:rPr>
        <w:instrText xml:space="preserve"> REF _Ref483310179 \r \h  \* MERGEFORMAT </w:instrText>
      </w:r>
      <w:r w:rsidRPr="00874594">
        <w:rPr>
          <w:rStyle w:val="cross-referenceChar"/>
          <w:color w:val="auto"/>
        </w:rPr>
      </w:r>
      <w:r w:rsidRPr="00874594">
        <w:rPr>
          <w:rStyle w:val="cross-referenceChar"/>
          <w:color w:val="auto"/>
        </w:rPr>
        <w:fldChar w:fldCharType="separate"/>
      </w:r>
      <w:r w:rsidRPr="00874594">
        <w:rPr>
          <w:rStyle w:val="cross-referenceChar"/>
          <w:color w:val="auto"/>
        </w:rPr>
        <w:t>5.4</w:t>
      </w:r>
      <w:r w:rsidRPr="00874594">
        <w:rPr>
          <w:rStyle w:val="cross-referenceChar"/>
          <w:color w:val="auto"/>
        </w:rPr>
        <w:fldChar w:fldCharType="end"/>
      </w:r>
      <w:r w:rsidRPr="00874594">
        <w:rPr>
          <w:color w:val="auto"/>
        </w:rPr>
        <w:t>.</w:t>
      </w:r>
    </w:p>
  </w:footnote>
  <w:footnote w:id="37">
    <w:p w14:paraId="00063F76" w14:textId="1CA6693E" w:rsidR="00AC5C50" w:rsidRPr="00874594" w:rsidRDefault="00AC5C50" w:rsidP="00101629">
      <w:pPr>
        <w:pStyle w:val="GivingReportFootnote"/>
        <w:rPr>
          <w:color w:val="auto"/>
        </w:rPr>
      </w:pPr>
      <w:r w:rsidRPr="00874594">
        <w:rPr>
          <w:rStyle w:val="FootnoteReference"/>
          <w:color w:val="auto"/>
        </w:rPr>
        <w:footnoteRef/>
      </w:r>
      <w:r>
        <w:rPr>
          <w:color w:val="auto"/>
        </w:rPr>
        <w:t xml:space="preserve"> </w:t>
      </w:r>
      <w:r w:rsidRPr="00874594">
        <w:rPr>
          <w:color w:val="auto"/>
        </w:rPr>
        <w:t>See</w:t>
      </w:r>
      <w:r>
        <w:rPr>
          <w:color w:val="auto"/>
        </w:rPr>
        <w:t xml:space="preserve"> </w:t>
      </w:r>
      <w:hyperlink r:id="rId13"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Philanthropy</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philanthropists</w:t>
        </w:r>
      </w:hyperlink>
      <w:r>
        <w:rPr>
          <w:color w:val="auto"/>
        </w:rPr>
        <w:t xml:space="preserve"> </w:t>
      </w:r>
    </w:p>
  </w:footnote>
  <w:footnote w:id="38">
    <w:p w14:paraId="1CF6749C" w14:textId="7C72D806" w:rsidR="00AC5C50" w:rsidRPr="00874594" w:rsidRDefault="00AC5C50">
      <w:pPr>
        <w:pStyle w:val="FootnoteText"/>
        <w:rPr>
          <w:color w:val="auto"/>
          <w:lang w:val="en-AU"/>
        </w:rPr>
      </w:pPr>
      <w:r w:rsidRPr="00874594">
        <w:rPr>
          <w:rStyle w:val="FootnoteReference"/>
          <w:color w:val="auto"/>
        </w:rPr>
        <w:footnoteRef/>
      </w:r>
      <w:r>
        <w:rPr>
          <w:color w:val="auto"/>
        </w:rPr>
        <w:t xml:space="preserve"> </w:t>
      </w:r>
      <w:r w:rsidRPr="00874594">
        <w:rPr>
          <w:color w:val="auto"/>
          <w:lang w:val="en-AU"/>
        </w:rPr>
        <w:t>For</w:t>
      </w:r>
      <w:r>
        <w:rPr>
          <w:color w:val="auto"/>
          <w:lang w:val="en-AU"/>
        </w:rPr>
        <w:t xml:space="preserve"> </w:t>
      </w:r>
      <w:r w:rsidRPr="00874594">
        <w:rPr>
          <w:color w:val="auto"/>
          <w:lang w:val="en-AU"/>
        </w:rPr>
        <w:t>more</w:t>
      </w:r>
      <w:r>
        <w:rPr>
          <w:color w:val="auto"/>
          <w:lang w:val="en-AU"/>
        </w:rPr>
        <w:t xml:space="preserve"> </w:t>
      </w:r>
      <w:r w:rsidRPr="00874594">
        <w:rPr>
          <w:color w:val="auto"/>
          <w:lang w:val="en-AU"/>
        </w:rPr>
        <w:t>information</w:t>
      </w:r>
      <w:r>
        <w:rPr>
          <w:color w:val="auto"/>
          <w:lang w:val="en-AU"/>
        </w:rPr>
        <w:t xml:space="preserve"> </w:t>
      </w:r>
      <w:r w:rsidRPr="00874594">
        <w:rPr>
          <w:color w:val="auto"/>
          <w:lang w:val="en-AU"/>
        </w:rPr>
        <w:t>on</w:t>
      </w:r>
      <w:r>
        <w:rPr>
          <w:color w:val="auto"/>
          <w:lang w:val="en-AU"/>
        </w:rPr>
        <w:t xml:space="preserve"> </w:t>
      </w:r>
      <w:r w:rsidRPr="00874594">
        <w:rPr>
          <w:color w:val="auto"/>
          <w:lang w:val="en-AU"/>
        </w:rPr>
        <w:t>the</w:t>
      </w:r>
      <w:r>
        <w:rPr>
          <w:color w:val="auto"/>
          <w:lang w:val="en-AU"/>
        </w:rPr>
        <w:t xml:space="preserve"> </w:t>
      </w:r>
      <w:r w:rsidRPr="00874594">
        <w:rPr>
          <w:color w:val="auto"/>
          <w:lang w:val="en-AU"/>
        </w:rPr>
        <w:t>uptake</w:t>
      </w:r>
      <w:r>
        <w:rPr>
          <w:color w:val="auto"/>
          <w:lang w:val="en-AU"/>
        </w:rPr>
        <w:t xml:space="preserve"> </w:t>
      </w:r>
      <w:r w:rsidRPr="00874594">
        <w:rPr>
          <w:color w:val="auto"/>
          <w:lang w:val="en-AU"/>
        </w:rPr>
        <w:t>of</w:t>
      </w:r>
      <w:r>
        <w:rPr>
          <w:color w:val="auto"/>
          <w:lang w:val="en-AU"/>
        </w:rPr>
        <w:t xml:space="preserve"> </w:t>
      </w:r>
      <w:r w:rsidRPr="00874594">
        <w:rPr>
          <w:color w:val="auto"/>
          <w:lang w:val="en-AU"/>
        </w:rPr>
        <w:t>new</w:t>
      </w:r>
      <w:r>
        <w:rPr>
          <w:color w:val="auto"/>
          <w:lang w:val="en-AU"/>
        </w:rPr>
        <w:t xml:space="preserve"> </w:t>
      </w:r>
      <w:r w:rsidRPr="00874594">
        <w:rPr>
          <w:color w:val="auto"/>
          <w:lang w:val="en-AU"/>
        </w:rPr>
        <w:t>technologies</w:t>
      </w:r>
      <w:r>
        <w:rPr>
          <w:color w:val="auto"/>
          <w:lang w:val="en-AU"/>
        </w:rPr>
        <w:t xml:space="preserve"> </w:t>
      </w:r>
      <w:r w:rsidRPr="00874594">
        <w:rPr>
          <w:color w:val="auto"/>
          <w:lang w:val="en-AU"/>
        </w:rPr>
        <w:t>by</w:t>
      </w:r>
      <w:r>
        <w:rPr>
          <w:color w:val="auto"/>
          <w:lang w:val="en-AU"/>
        </w:rPr>
        <w:t xml:space="preserve"> </w:t>
      </w:r>
      <w:r w:rsidRPr="00874594">
        <w:rPr>
          <w:color w:val="auto"/>
          <w:lang w:val="en-AU"/>
        </w:rPr>
        <w:t>different</w:t>
      </w:r>
      <w:r>
        <w:rPr>
          <w:color w:val="auto"/>
          <w:lang w:val="en-AU"/>
        </w:rPr>
        <w:t xml:space="preserve"> </w:t>
      </w:r>
      <w:r w:rsidRPr="00874594">
        <w:rPr>
          <w:color w:val="auto"/>
          <w:lang w:val="en-AU"/>
        </w:rPr>
        <w:t>sectors,</w:t>
      </w:r>
      <w:r>
        <w:rPr>
          <w:color w:val="auto"/>
          <w:lang w:val="en-AU"/>
        </w:rPr>
        <w:t xml:space="preserve"> </w:t>
      </w:r>
      <w:r w:rsidRPr="00874594">
        <w:rPr>
          <w:color w:val="auto"/>
          <w:lang w:val="en-AU"/>
        </w:rPr>
        <w:t>see</w:t>
      </w:r>
      <w:r>
        <w:rPr>
          <w:color w:val="auto"/>
          <w:lang w:val="en-AU"/>
        </w:rPr>
        <w:t xml:space="preserve"> </w:t>
      </w:r>
      <w:hyperlink r:id="rId14" w:history="1">
        <w:r w:rsidRPr="00874594">
          <w:rPr>
            <w:rStyle w:val="Hyperlink"/>
            <w:i/>
            <w:color w:val="auto"/>
            <w:lang w:val="en-AU"/>
          </w:rPr>
          <w:t>Giving</w:t>
        </w:r>
        <w:r>
          <w:rPr>
            <w:rStyle w:val="Hyperlink"/>
            <w:i/>
            <w:color w:val="auto"/>
            <w:lang w:val="en-AU"/>
          </w:rPr>
          <w:t xml:space="preserve"> </w:t>
        </w:r>
        <w:r w:rsidRPr="00874594">
          <w:rPr>
            <w:rStyle w:val="Hyperlink"/>
            <w:i/>
            <w:color w:val="auto"/>
            <w:lang w:val="en-AU"/>
          </w:rPr>
          <w:t>Australia</w:t>
        </w:r>
        <w:r>
          <w:rPr>
            <w:rStyle w:val="Hyperlink"/>
            <w:i/>
            <w:color w:val="auto"/>
            <w:lang w:val="en-AU"/>
          </w:rPr>
          <w:t xml:space="preserve"> </w:t>
        </w:r>
        <w:r w:rsidRPr="00874594">
          <w:rPr>
            <w:rStyle w:val="Hyperlink"/>
            <w:i/>
            <w:color w:val="auto"/>
            <w:lang w:val="en-AU"/>
          </w:rPr>
          <w:t>2016:</w:t>
        </w:r>
        <w:r>
          <w:rPr>
            <w:rStyle w:val="Hyperlink"/>
            <w:i/>
            <w:color w:val="auto"/>
            <w:lang w:val="en-AU"/>
          </w:rPr>
          <w:t xml:space="preserve"> </w:t>
        </w:r>
        <w:r w:rsidRPr="00874594">
          <w:rPr>
            <w:rStyle w:val="Hyperlink"/>
            <w:i/>
            <w:color w:val="auto"/>
            <w:lang w:val="en-AU"/>
          </w:rPr>
          <w:t>Giving</w:t>
        </w:r>
        <w:r>
          <w:rPr>
            <w:rStyle w:val="Hyperlink"/>
            <w:i/>
            <w:color w:val="auto"/>
            <w:lang w:val="en-AU"/>
          </w:rPr>
          <w:t xml:space="preserve"> </w:t>
        </w:r>
        <w:r w:rsidRPr="00874594">
          <w:rPr>
            <w:rStyle w:val="Hyperlink"/>
            <w:i/>
            <w:color w:val="auto"/>
            <w:lang w:val="en-AU"/>
          </w:rPr>
          <w:t>and</w:t>
        </w:r>
        <w:r>
          <w:rPr>
            <w:rStyle w:val="Hyperlink"/>
            <w:i/>
            <w:color w:val="auto"/>
            <w:lang w:val="en-AU"/>
          </w:rPr>
          <w:t xml:space="preserve"> </w:t>
        </w:r>
        <w:r w:rsidRPr="00874594">
          <w:rPr>
            <w:rStyle w:val="Hyperlink"/>
            <w:i/>
            <w:color w:val="auto"/>
            <w:lang w:val="en-AU"/>
          </w:rPr>
          <w:t>volunteering</w:t>
        </w:r>
        <w:r>
          <w:rPr>
            <w:rStyle w:val="Hyperlink"/>
            <w:i/>
            <w:color w:val="auto"/>
            <w:lang w:val="en-AU"/>
          </w:rPr>
          <w:t xml:space="preserve"> </w:t>
        </w:r>
        <w:r w:rsidRPr="00874594">
          <w:rPr>
            <w:rStyle w:val="Hyperlink"/>
            <w:i/>
            <w:color w:val="auto"/>
            <w:lang w:val="en-AU"/>
          </w:rPr>
          <w:t>:</w:t>
        </w:r>
        <w:r>
          <w:rPr>
            <w:rStyle w:val="Hyperlink"/>
            <w:i/>
            <w:color w:val="auto"/>
            <w:lang w:val="en-AU"/>
          </w:rPr>
          <w:t xml:space="preserve"> </w:t>
        </w:r>
        <w:r w:rsidRPr="00874594">
          <w:rPr>
            <w:rStyle w:val="Hyperlink"/>
            <w:i/>
            <w:color w:val="auto"/>
            <w:lang w:val="en-AU"/>
          </w:rPr>
          <w:t>the</w:t>
        </w:r>
        <w:r>
          <w:rPr>
            <w:rStyle w:val="Hyperlink"/>
            <w:i/>
            <w:color w:val="auto"/>
            <w:lang w:val="en-AU"/>
          </w:rPr>
          <w:t xml:space="preserve"> </w:t>
        </w:r>
        <w:r w:rsidRPr="00874594">
          <w:rPr>
            <w:rStyle w:val="Hyperlink"/>
            <w:i/>
            <w:color w:val="auto"/>
            <w:lang w:val="en-AU"/>
          </w:rPr>
          <w:t>nonprofit</w:t>
        </w:r>
        <w:r>
          <w:rPr>
            <w:rStyle w:val="Hyperlink"/>
            <w:i/>
            <w:color w:val="auto"/>
            <w:lang w:val="en-AU"/>
          </w:rPr>
          <w:t xml:space="preserve"> </w:t>
        </w:r>
        <w:r w:rsidRPr="00874594">
          <w:rPr>
            <w:rStyle w:val="Hyperlink"/>
            <w:i/>
            <w:color w:val="auto"/>
            <w:lang w:val="en-AU"/>
          </w:rPr>
          <w:t>perspective</w:t>
        </w:r>
        <w:r>
          <w:rPr>
            <w:rStyle w:val="Hyperlink"/>
            <w:i/>
            <w:color w:val="auto"/>
            <w:lang w:val="en-AU"/>
          </w:rPr>
          <w:t xml:space="preserve"> </w:t>
        </w:r>
        <w:r w:rsidRPr="00874594">
          <w:rPr>
            <w:rStyle w:val="Hyperlink"/>
            <w:i/>
            <w:color w:val="auto"/>
            <w:lang w:val="en-AU"/>
          </w:rPr>
          <w:t>–</w:t>
        </w:r>
        <w:r>
          <w:rPr>
            <w:rStyle w:val="Hyperlink"/>
            <w:i/>
            <w:color w:val="auto"/>
            <w:lang w:val="en-AU"/>
          </w:rPr>
          <w:t xml:space="preserve"> </w:t>
        </w:r>
        <w:r w:rsidRPr="00874594">
          <w:rPr>
            <w:rStyle w:val="Hyperlink"/>
            <w:i/>
            <w:color w:val="auto"/>
            <w:lang w:val="en-AU"/>
          </w:rPr>
          <w:t>supplementary</w:t>
        </w:r>
        <w:r>
          <w:rPr>
            <w:rStyle w:val="Hyperlink"/>
            <w:i/>
            <w:color w:val="auto"/>
            <w:lang w:val="en-AU"/>
          </w:rPr>
          <w:t xml:space="preserve"> </w:t>
        </w:r>
        <w:r w:rsidRPr="00874594">
          <w:rPr>
            <w:rStyle w:val="Hyperlink"/>
            <w:i/>
            <w:color w:val="auto"/>
            <w:lang w:val="en-AU"/>
          </w:rPr>
          <w:t>appendix</w:t>
        </w:r>
      </w:hyperlink>
      <w:r w:rsidRPr="00874594">
        <w:rPr>
          <w:color w:val="auto"/>
          <w:lang w:val="en-AU"/>
        </w:rPr>
        <w:t>.</w:t>
      </w:r>
      <w:r>
        <w:rPr>
          <w:color w:val="auto"/>
          <w:lang w:val="en-AU"/>
        </w:rPr>
        <w:t xml:space="preserve"> </w:t>
      </w:r>
    </w:p>
  </w:footnote>
  <w:footnote w:id="39">
    <w:p w14:paraId="319F3401" w14:textId="39B4228C" w:rsidR="00AC5C50" w:rsidRPr="00874594" w:rsidRDefault="00AC5C50" w:rsidP="0036470A">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barriers</w:t>
      </w:r>
      <w:r>
        <w:rPr>
          <w:color w:val="auto"/>
        </w:rPr>
        <w:t xml:space="preserve"> </w:t>
      </w:r>
      <w:r w:rsidRPr="00874594">
        <w:rPr>
          <w:color w:val="auto"/>
        </w:rPr>
        <w:t>to</w:t>
      </w:r>
      <w:r>
        <w:rPr>
          <w:color w:val="auto"/>
        </w:rPr>
        <w:t xml:space="preserve"> </w:t>
      </w:r>
      <w:r w:rsidRPr="00874594">
        <w:rPr>
          <w:color w:val="auto"/>
        </w:rPr>
        <w:t>technology</w:t>
      </w:r>
      <w:r>
        <w:rPr>
          <w:color w:val="auto"/>
        </w:rPr>
        <w:t xml:space="preserve"> </w:t>
      </w:r>
      <w:r w:rsidRPr="00874594">
        <w:rPr>
          <w:color w:val="auto"/>
        </w:rPr>
        <w:t>use,</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rStyle w:val="cross-referenceChar"/>
          <w:color w:val="auto"/>
        </w:rPr>
        <w:fldChar w:fldCharType="begin"/>
      </w:r>
      <w:r w:rsidRPr="00874594">
        <w:rPr>
          <w:rStyle w:val="cross-referenceChar"/>
          <w:color w:val="auto"/>
        </w:rPr>
        <w:instrText xml:space="preserve"> REF _Ref483211970 \r \h  \* MERGEFORMAT </w:instrText>
      </w:r>
      <w:r w:rsidRPr="00874594">
        <w:rPr>
          <w:rStyle w:val="cross-referenceChar"/>
          <w:color w:val="auto"/>
        </w:rPr>
      </w:r>
      <w:r w:rsidRPr="00874594">
        <w:rPr>
          <w:rStyle w:val="cross-referenceChar"/>
          <w:color w:val="auto"/>
        </w:rPr>
        <w:fldChar w:fldCharType="separate"/>
      </w:r>
      <w:r w:rsidRPr="00874594">
        <w:rPr>
          <w:rStyle w:val="cross-referenceChar"/>
          <w:color w:val="auto"/>
        </w:rPr>
        <w:t>6.3.3</w:t>
      </w:r>
      <w:r w:rsidRPr="00874594">
        <w:rPr>
          <w:rStyle w:val="cross-referenceChar"/>
          <w:color w:val="auto"/>
        </w:rPr>
        <w:fldChar w:fldCharType="end"/>
      </w:r>
      <w:r w:rsidRPr="00874594">
        <w:rPr>
          <w:color w:val="auto"/>
        </w:rPr>
        <w:t>.</w:t>
      </w:r>
    </w:p>
  </w:footnote>
  <w:footnote w:id="40">
    <w:p w14:paraId="2BB7B655" w14:textId="63B8FFFB" w:rsidR="00AC5C50" w:rsidRPr="00874594" w:rsidRDefault="00AC5C50" w:rsidP="00101629">
      <w:pPr>
        <w:pStyle w:val="GivingReportFootnote"/>
        <w:rPr>
          <w:color w:val="auto"/>
        </w:rPr>
      </w:pPr>
      <w:r w:rsidRPr="00874594">
        <w:rPr>
          <w:rStyle w:val="FootnoteReference"/>
          <w:color w:val="auto"/>
        </w:rPr>
        <w:footnoteRef/>
      </w:r>
      <w:r>
        <w:rPr>
          <w:color w:val="auto"/>
        </w:rPr>
        <w:t xml:space="preserve"> </w:t>
      </w:r>
      <w:r w:rsidRPr="00874594">
        <w:rPr>
          <w:color w:val="auto"/>
        </w:rPr>
        <w:t>Numbers</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add</w:t>
      </w:r>
      <w:r>
        <w:rPr>
          <w:color w:val="auto"/>
        </w:rPr>
        <w:t xml:space="preserve"> </w:t>
      </w:r>
      <w:r w:rsidRPr="00874594">
        <w:rPr>
          <w:color w:val="auto"/>
        </w:rPr>
        <w:t>to</w:t>
      </w:r>
      <w:r>
        <w:rPr>
          <w:color w:val="auto"/>
        </w:rPr>
        <w:t xml:space="preserve"> </w:t>
      </w:r>
      <w:r w:rsidRPr="00874594">
        <w:rPr>
          <w:color w:val="auto"/>
        </w:rPr>
        <w:t>100%</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p>
  </w:footnote>
  <w:footnote w:id="41">
    <w:p w14:paraId="79AB2904" w14:textId="0BE4CDE9" w:rsidR="00AC5C50" w:rsidRPr="00874594" w:rsidRDefault="00AC5C50" w:rsidP="00131E8F">
      <w:pPr>
        <w:pStyle w:val="GivingReportFootnote"/>
        <w:rPr>
          <w:color w:val="auto"/>
        </w:rPr>
      </w:pPr>
      <w:r w:rsidRPr="00874594">
        <w:rPr>
          <w:rStyle w:val="FootnoteReference"/>
          <w:color w:val="auto"/>
        </w:rPr>
        <w:footnoteRef/>
      </w:r>
      <w:r w:rsidRPr="00874594">
        <w:rPr>
          <w:color w:val="auto"/>
        </w:rPr>
        <w:t>These</w:t>
      </w:r>
      <w:r>
        <w:rPr>
          <w:color w:val="auto"/>
        </w:rPr>
        <w:t xml:space="preserve"> </w:t>
      </w:r>
      <w:r w:rsidRPr="00874594">
        <w:rPr>
          <w:color w:val="auto"/>
        </w:rPr>
        <w:t>figures</w:t>
      </w:r>
      <w:r>
        <w:rPr>
          <w:color w:val="auto"/>
        </w:rPr>
        <w:t xml:space="preserve"> </w:t>
      </w:r>
      <w:r w:rsidRPr="00874594">
        <w:rPr>
          <w:color w:val="auto"/>
        </w:rPr>
        <w:t>need</w:t>
      </w:r>
      <w:r>
        <w:rPr>
          <w:color w:val="auto"/>
        </w:rPr>
        <w:t xml:space="preserve"> </w:t>
      </w:r>
      <w:r w:rsidRPr="00874594">
        <w:rPr>
          <w:color w:val="auto"/>
        </w:rPr>
        <w:t>to</w:t>
      </w:r>
      <w:r>
        <w:rPr>
          <w:color w:val="auto"/>
        </w:rPr>
        <w:t xml:space="preserve"> </w:t>
      </w:r>
      <w:r w:rsidRPr="00874594">
        <w:rPr>
          <w:color w:val="auto"/>
        </w:rPr>
        <w:t>be</w:t>
      </w:r>
      <w:r>
        <w:rPr>
          <w:color w:val="auto"/>
        </w:rPr>
        <w:t xml:space="preserve"> </w:t>
      </w:r>
      <w:r w:rsidRPr="00874594">
        <w:rPr>
          <w:color w:val="auto"/>
        </w:rPr>
        <w:t>treated</w:t>
      </w:r>
      <w:r>
        <w:rPr>
          <w:color w:val="auto"/>
        </w:rPr>
        <w:t xml:space="preserve"> </w:t>
      </w:r>
      <w:r w:rsidRPr="00874594">
        <w:rPr>
          <w:color w:val="auto"/>
        </w:rPr>
        <w:t>with</w:t>
      </w:r>
      <w:r>
        <w:rPr>
          <w:color w:val="auto"/>
        </w:rPr>
        <w:t xml:space="preserve"> </w:t>
      </w:r>
      <w:r w:rsidRPr="00874594">
        <w:rPr>
          <w:color w:val="auto"/>
        </w:rPr>
        <w:t>caution</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the</w:t>
      </w:r>
      <w:r>
        <w:rPr>
          <w:color w:val="auto"/>
        </w:rPr>
        <w:t xml:space="preserve"> </w:t>
      </w:r>
      <w:r w:rsidRPr="00874594">
        <w:rPr>
          <w:color w:val="auto"/>
        </w:rPr>
        <w:t>low</w:t>
      </w:r>
      <w:r>
        <w:rPr>
          <w:color w:val="auto"/>
        </w:rPr>
        <w:t xml:space="preserve"> </w:t>
      </w:r>
      <w:r w:rsidRPr="00874594">
        <w:rPr>
          <w:color w:val="auto"/>
        </w:rPr>
        <w:t>respondent</w:t>
      </w:r>
      <w:r>
        <w:rPr>
          <w:color w:val="auto"/>
        </w:rPr>
        <w:t xml:space="preserve"> </w:t>
      </w:r>
      <w:r w:rsidRPr="00874594">
        <w:rPr>
          <w:color w:val="auto"/>
        </w:rPr>
        <w:t>organisations</w:t>
      </w:r>
      <w:r>
        <w:rPr>
          <w:color w:val="auto"/>
        </w:rPr>
        <w:t xml:space="preserve"> </w:t>
      </w:r>
      <w:r w:rsidRPr="00874594">
        <w:rPr>
          <w:color w:val="auto"/>
        </w:rPr>
        <w:t>with</w:t>
      </w:r>
      <w:r>
        <w:rPr>
          <w:color w:val="auto"/>
        </w:rPr>
        <w:t xml:space="preserve"> </w:t>
      </w:r>
      <w:r w:rsidRPr="00874594">
        <w:rPr>
          <w:color w:val="auto"/>
        </w:rPr>
        <w:t>experience</w:t>
      </w:r>
      <w:r>
        <w:rPr>
          <w:color w:val="auto"/>
        </w:rPr>
        <w:t xml:space="preserve"> </w:t>
      </w:r>
      <w:r w:rsidRPr="00874594">
        <w:rPr>
          <w:color w:val="auto"/>
        </w:rPr>
        <w:t>of</w:t>
      </w:r>
      <w:r>
        <w:rPr>
          <w:color w:val="auto"/>
        </w:rPr>
        <w:t xml:space="preserve"> </w:t>
      </w:r>
      <w:r w:rsidRPr="00874594">
        <w:rPr>
          <w:color w:val="auto"/>
        </w:rPr>
        <w:t>crowdfunding</w:t>
      </w:r>
      <w:r>
        <w:rPr>
          <w:color w:val="auto"/>
        </w:rPr>
        <w:t xml:space="preserve"> </w:t>
      </w:r>
      <w:r w:rsidRPr="00874594">
        <w:rPr>
          <w:color w:val="auto"/>
        </w:rPr>
        <w:t>(n=29).</w:t>
      </w:r>
    </w:p>
  </w:footnote>
  <w:footnote w:id="42">
    <w:p w14:paraId="6C46A5A8" w14:textId="2E012003" w:rsidR="00AC5C50" w:rsidRPr="00874594" w:rsidRDefault="00AC5C50" w:rsidP="00101629">
      <w:pPr>
        <w:pStyle w:val="GivingReportFootnote"/>
        <w:rPr>
          <w:color w:val="auto"/>
        </w:rPr>
      </w:pPr>
      <w:r w:rsidRPr="00874594">
        <w:rPr>
          <w:rStyle w:val="FootnoteReference"/>
          <w:color w:val="auto"/>
        </w:rPr>
        <w:footnoteRef/>
      </w:r>
      <w:r>
        <w:rPr>
          <w:color w:val="auto"/>
        </w:rPr>
        <w:t xml:space="preserve"> </w:t>
      </w:r>
      <w:r w:rsidRPr="00874594">
        <w:rPr>
          <w:color w:val="auto"/>
        </w:rPr>
        <w:t>It</w:t>
      </w:r>
      <w:r>
        <w:rPr>
          <w:color w:val="auto"/>
        </w:rPr>
        <w:t xml:space="preserve"> </w:t>
      </w:r>
      <w:r w:rsidRPr="00874594">
        <w:rPr>
          <w:color w:val="auto"/>
        </w:rPr>
        <w:t>should</w:t>
      </w:r>
      <w:r>
        <w:rPr>
          <w:color w:val="auto"/>
        </w:rPr>
        <w:t xml:space="preserve"> </w:t>
      </w:r>
      <w:r w:rsidRPr="00874594">
        <w:rPr>
          <w:color w:val="auto"/>
        </w:rPr>
        <w:t>be</w:t>
      </w:r>
      <w:r>
        <w:rPr>
          <w:color w:val="auto"/>
        </w:rPr>
        <w:t xml:space="preserve"> </w:t>
      </w:r>
      <w:r w:rsidRPr="00874594">
        <w:rPr>
          <w:color w:val="auto"/>
        </w:rPr>
        <w:t>noted</w:t>
      </w:r>
      <w:r>
        <w:rPr>
          <w:color w:val="auto"/>
        </w:rPr>
        <w:t xml:space="preserve"> </w:t>
      </w:r>
      <w:r w:rsidRPr="00874594">
        <w:rPr>
          <w:color w:val="auto"/>
        </w:rPr>
        <w:t>that</w:t>
      </w:r>
      <w:r>
        <w:rPr>
          <w:color w:val="auto"/>
        </w:rPr>
        <w:t xml:space="preserve"> </w:t>
      </w:r>
      <w:r w:rsidRPr="00874594">
        <w:rPr>
          <w:color w:val="auto"/>
        </w:rPr>
        <w:t>the</w:t>
      </w:r>
      <w:r>
        <w:rPr>
          <w:color w:val="auto"/>
        </w:rPr>
        <w:t xml:space="preserve"> </w:t>
      </w:r>
      <w:r w:rsidRPr="00874594">
        <w:rPr>
          <w:color w:val="auto"/>
        </w:rPr>
        <w:t>Foundation</w:t>
      </w:r>
      <w:r>
        <w:rPr>
          <w:color w:val="auto"/>
        </w:rPr>
        <w:t xml:space="preserve"> </w:t>
      </w:r>
      <w:r w:rsidRPr="00874594">
        <w:rPr>
          <w:color w:val="auto"/>
        </w:rPr>
        <w:t>for</w:t>
      </w:r>
      <w:r>
        <w:rPr>
          <w:color w:val="auto"/>
        </w:rPr>
        <w:t xml:space="preserve"> </w:t>
      </w:r>
      <w:r w:rsidRPr="00874594">
        <w:rPr>
          <w:color w:val="auto"/>
        </w:rPr>
        <w:t>Rural</w:t>
      </w:r>
      <w:r>
        <w:rPr>
          <w:color w:val="auto"/>
        </w:rPr>
        <w:t xml:space="preserve"> </w:t>
      </w:r>
      <w:r w:rsidRPr="00874594">
        <w:rPr>
          <w:color w:val="auto"/>
        </w:rPr>
        <w:t>and</w:t>
      </w:r>
      <w:r>
        <w:rPr>
          <w:color w:val="auto"/>
        </w:rPr>
        <w:t xml:space="preserve"> </w:t>
      </w:r>
      <w:r w:rsidRPr="00874594">
        <w:rPr>
          <w:color w:val="auto"/>
        </w:rPr>
        <w:t>Regional</w:t>
      </w:r>
      <w:r>
        <w:rPr>
          <w:color w:val="auto"/>
        </w:rPr>
        <w:t xml:space="preserve"> </w:t>
      </w:r>
      <w:r w:rsidRPr="00874594">
        <w:rPr>
          <w:color w:val="auto"/>
        </w:rPr>
        <w:t>Renewal</w:t>
      </w:r>
      <w:r>
        <w:rPr>
          <w:color w:val="auto"/>
        </w:rPr>
        <w:t xml:space="preserve"> </w:t>
      </w:r>
      <w:r w:rsidRPr="00874594">
        <w:rPr>
          <w:color w:val="auto"/>
        </w:rPr>
        <w:t>(FRRR)</w:t>
      </w:r>
      <w:r>
        <w:rPr>
          <w:color w:val="auto"/>
        </w:rPr>
        <w:t xml:space="preserve"> </w:t>
      </w:r>
      <w:r w:rsidRPr="00874594">
        <w:rPr>
          <w:color w:val="auto"/>
        </w:rPr>
        <w:t>in</w:t>
      </w:r>
      <w:r>
        <w:rPr>
          <w:color w:val="auto"/>
        </w:rPr>
        <w:t xml:space="preserve"> </w:t>
      </w:r>
      <w:r w:rsidRPr="00874594">
        <w:rPr>
          <w:color w:val="auto"/>
        </w:rPr>
        <w:t>a</w:t>
      </w:r>
      <w:r>
        <w:rPr>
          <w:color w:val="auto"/>
        </w:rPr>
        <w:t xml:space="preserve"> </w:t>
      </w:r>
      <w:r w:rsidRPr="00874594">
        <w:rPr>
          <w:color w:val="auto"/>
        </w:rPr>
        <w:t>similar</w:t>
      </w:r>
      <w:r>
        <w:rPr>
          <w:color w:val="auto"/>
        </w:rPr>
        <w:t xml:space="preserve"> </w:t>
      </w:r>
      <w:r w:rsidRPr="00874594">
        <w:rPr>
          <w:color w:val="auto"/>
        </w:rPr>
        <w:t>vein</w:t>
      </w:r>
      <w:r>
        <w:rPr>
          <w:color w:val="auto"/>
        </w:rPr>
        <w:t xml:space="preserve"> </w:t>
      </w:r>
      <w:r w:rsidRPr="00874594">
        <w:rPr>
          <w:color w:val="auto"/>
        </w:rPr>
        <w:t>assists</w:t>
      </w:r>
      <w:r>
        <w:rPr>
          <w:color w:val="auto"/>
        </w:rPr>
        <w:t xml:space="preserve"> </w:t>
      </w:r>
      <w:r w:rsidRPr="00874594">
        <w:rPr>
          <w:color w:val="auto"/>
        </w:rPr>
        <w:t>grassroots</w:t>
      </w:r>
      <w:r>
        <w:rPr>
          <w:color w:val="auto"/>
        </w:rPr>
        <w:t xml:space="preserve"> </w:t>
      </w:r>
      <w:r w:rsidRPr="00874594">
        <w:rPr>
          <w:color w:val="auto"/>
        </w:rPr>
        <w:t>regional</w:t>
      </w:r>
      <w:r>
        <w:rPr>
          <w:color w:val="auto"/>
        </w:rPr>
        <w:t xml:space="preserve"> </w:t>
      </w:r>
      <w:r w:rsidRPr="00874594">
        <w:rPr>
          <w:color w:val="auto"/>
        </w:rPr>
        <w:t>charities</w:t>
      </w:r>
      <w:r>
        <w:rPr>
          <w:color w:val="auto"/>
        </w:rPr>
        <w:t xml:space="preserve"> </w:t>
      </w:r>
      <w:r w:rsidRPr="00874594">
        <w:rPr>
          <w:color w:val="auto"/>
        </w:rPr>
        <w:t>to</w:t>
      </w:r>
      <w:r>
        <w:rPr>
          <w:color w:val="auto"/>
        </w:rPr>
        <w:t xml:space="preserve"> </w:t>
      </w:r>
      <w:r w:rsidRPr="00874594">
        <w:rPr>
          <w:color w:val="auto"/>
        </w:rPr>
        <w:t>accept</w:t>
      </w:r>
      <w:r>
        <w:rPr>
          <w:color w:val="auto"/>
        </w:rPr>
        <w:t xml:space="preserve"> </w:t>
      </w:r>
      <w:r w:rsidRPr="00874594">
        <w:rPr>
          <w:color w:val="auto"/>
        </w:rPr>
        <w:t>tax-deductible</w:t>
      </w:r>
      <w:r>
        <w:rPr>
          <w:color w:val="auto"/>
        </w:rPr>
        <w:t xml:space="preserve"> </w:t>
      </w:r>
      <w:r w:rsidRPr="00874594">
        <w:rPr>
          <w:color w:val="auto"/>
        </w:rPr>
        <w:t>donations</w:t>
      </w:r>
      <w:r>
        <w:rPr>
          <w:color w:val="auto"/>
        </w:rPr>
        <w:t xml:space="preserve"> </w:t>
      </w:r>
      <w:r w:rsidRPr="00874594">
        <w:rPr>
          <w:color w:val="auto"/>
        </w:rPr>
        <w:t>for</w:t>
      </w:r>
      <w:r>
        <w:rPr>
          <w:color w:val="auto"/>
        </w:rPr>
        <w:t xml:space="preserve"> </w:t>
      </w:r>
      <w:r w:rsidRPr="00874594">
        <w:rPr>
          <w:color w:val="auto"/>
        </w:rPr>
        <w:t>specific</w:t>
      </w:r>
      <w:r>
        <w:rPr>
          <w:color w:val="auto"/>
        </w:rPr>
        <w:t xml:space="preserve"> </w:t>
      </w:r>
      <w:r w:rsidRPr="00874594">
        <w:rPr>
          <w:color w:val="auto"/>
        </w:rPr>
        <w:t>purposes.</w:t>
      </w:r>
      <w:r>
        <w:rPr>
          <w:color w:val="auto"/>
        </w:rPr>
        <w:t xml:space="preserve"> </w:t>
      </w:r>
      <w:r w:rsidRPr="00874594">
        <w:rPr>
          <w:color w:val="auto"/>
        </w:rPr>
        <w:t>See</w:t>
      </w:r>
      <w:r>
        <w:rPr>
          <w:color w:val="auto"/>
        </w:rPr>
        <w:t xml:space="preserve"> </w:t>
      </w:r>
      <w:hyperlink r:id="rId15" w:tooltip="http://www.frrr.org.au/" w:history="1">
        <w:r w:rsidRPr="00874594">
          <w:rPr>
            <w:rStyle w:val="Hyperlink"/>
            <w:color w:val="auto"/>
          </w:rPr>
          <w:t>http://www.frrr.org.au/</w:t>
        </w:r>
      </w:hyperlink>
      <w:r>
        <w:rPr>
          <w:color w:val="auto"/>
        </w:rPr>
        <w:t xml:space="preserve"> </w:t>
      </w:r>
    </w:p>
  </w:footnote>
  <w:footnote w:id="43">
    <w:p w14:paraId="53197387" w14:textId="0839A2FD" w:rsidR="00AC5C50" w:rsidRPr="00874594" w:rsidRDefault="00AC5C50" w:rsidP="00A37BB8">
      <w:pPr>
        <w:pStyle w:val="GivingReportFootnote"/>
        <w:rPr>
          <w:color w:val="auto"/>
        </w:rPr>
      </w:pPr>
      <w:r w:rsidRPr="00874594">
        <w:rPr>
          <w:rStyle w:val="FootnoteReference"/>
          <w:color w:val="auto"/>
        </w:rPr>
        <w:footnoteRef/>
      </w:r>
      <w:r>
        <w:rPr>
          <w:color w:val="auto"/>
        </w:rPr>
        <w:t xml:space="preserve"> </w:t>
      </w:r>
      <w:r w:rsidRPr="00874594">
        <w:rPr>
          <w:color w:val="auto"/>
        </w:rPr>
        <w:t>As</w:t>
      </w:r>
      <w:r>
        <w:rPr>
          <w:color w:val="auto"/>
        </w:rPr>
        <w:t xml:space="preserve"> </w:t>
      </w:r>
      <w:hyperlink r:id="rId16"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Individual</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Pr>
          <w:color w:val="auto"/>
        </w:rPr>
        <w:t xml:space="preserve"> </w:t>
      </w:r>
      <w:r w:rsidRPr="00874594">
        <w:rPr>
          <w:color w:val="auto"/>
        </w:rPr>
        <w:t>reports,</w:t>
      </w:r>
      <w:r>
        <w:rPr>
          <w:color w:val="auto"/>
        </w:rPr>
        <w:t xml:space="preserve"> </w:t>
      </w:r>
      <w:r w:rsidRPr="00874594">
        <w:rPr>
          <w:color w:val="auto"/>
        </w:rPr>
        <w:t>younger</w:t>
      </w:r>
      <w:r>
        <w:rPr>
          <w:color w:val="auto"/>
        </w:rPr>
        <w:t xml:space="preserve"> </w:t>
      </w:r>
      <w:r w:rsidRPr="00874594">
        <w:rPr>
          <w:color w:val="auto"/>
        </w:rPr>
        <w:t>givers</w:t>
      </w:r>
      <w:r>
        <w:rPr>
          <w:color w:val="auto"/>
        </w:rPr>
        <w:t xml:space="preserve"> </w:t>
      </w:r>
      <w:r w:rsidRPr="00874594">
        <w:rPr>
          <w:color w:val="auto"/>
        </w:rPr>
        <w:t>and</w:t>
      </w:r>
      <w:r>
        <w:rPr>
          <w:color w:val="auto"/>
        </w:rPr>
        <w:t xml:space="preserve"> </w:t>
      </w:r>
      <w:r w:rsidRPr="00874594">
        <w:rPr>
          <w:color w:val="auto"/>
        </w:rPr>
        <w:t>volunteers</w:t>
      </w:r>
      <w:r>
        <w:rPr>
          <w:color w:val="auto"/>
        </w:rPr>
        <w:t xml:space="preserve"> </w:t>
      </w:r>
      <w:r w:rsidRPr="00874594">
        <w:rPr>
          <w:color w:val="auto"/>
        </w:rPr>
        <w:t>use</w:t>
      </w:r>
      <w:r>
        <w:rPr>
          <w:color w:val="auto"/>
        </w:rPr>
        <w:t xml:space="preserve"> </w:t>
      </w:r>
      <w:r w:rsidRPr="00874594">
        <w:rPr>
          <w:color w:val="auto"/>
        </w:rPr>
        <w:t>impact</w:t>
      </w:r>
      <w:r>
        <w:rPr>
          <w:color w:val="auto"/>
        </w:rPr>
        <w:t xml:space="preserve"> </w:t>
      </w:r>
      <w:r w:rsidRPr="00874594">
        <w:rPr>
          <w:color w:val="auto"/>
        </w:rPr>
        <w:t>asa</w:t>
      </w:r>
      <w:r>
        <w:rPr>
          <w:color w:val="auto"/>
        </w:rPr>
        <w:t xml:space="preserve"> </w:t>
      </w:r>
      <w:r w:rsidRPr="00874594">
        <w:rPr>
          <w:color w:val="auto"/>
        </w:rPr>
        <w:t>key</w:t>
      </w:r>
      <w:r>
        <w:rPr>
          <w:color w:val="auto"/>
        </w:rPr>
        <w:t xml:space="preserve"> </w:t>
      </w:r>
      <w:r w:rsidRPr="00874594">
        <w:rPr>
          <w:color w:val="auto"/>
        </w:rPr>
        <w:t>criterion</w:t>
      </w:r>
      <w:r>
        <w:rPr>
          <w:color w:val="auto"/>
        </w:rPr>
        <w:t xml:space="preserve"> </w:t>
      </w:r>
      <w:r w:rsidRPr="00874594">
        <w:rPr>
          <w:color w:val="auto"/>
        </w:rPr>
        <w:t>in</w:t>
      </w:r>
      <w:r>
        <w:rPr>
          <w:color w:val="auto"/>
        </w:rPr>
        <w:t xml:space="preserve"> </w:t>
      </w:r>
      <w:r w:rsidRPr="00874594">
        <w:rPr>
          <w:color w:val="auto"/>
        </w:rPr>
        <w:t>the</w:t>
      </w:r>
      <w:r>
        <w:rPr>
          <w:color w:val="auto"/>
        </w:rPr>
        <w:t xml:space="preserve"> </w:t>
      </w:r>
      <w:r w:rsidRPr="00874594">
        <w:rPr>
          <w:color w:val="auto"/>
        </w:rPr>
        <w:t>choice</w:t>
      </w:r>
      <w:r>
        <w:rPr>
          <w:color w:val="auto"/>
        </w:rPr>
        <w:t xml:space="preserve"> </w:t>
      </w:r>
      <w:r w:rsidRPr="00874594">
        <w:rPr>
          <w:color w:val="auto"/>
        </w:rPr>
        <w:t>of</w:t>
      </w:r>
      <w:r>
        <w:rPr>
          <w:color w:val="auto"/>
        </w:rPr>
        <w:t xml:space="preserve"> </w:t>
      </w:r>
      <w:r w:rsidRPr="00874594">
        <w:rPr>
          <w:color w:val="auto"/>
        </w:rPr>
        <w:t>where</w:t>
      </w:r>
      <w:r>
        <w:rPr>
          <w:color w:val="auto"/>
        </w:rPr>
        <w:t xml:space="preserve"> </w:t>
      </w:r>
      <w:r w:rsidRPr="00874594">
        <w:rPr>
          <w:color w:val="auto"/>
        </w:rPr>
        <w:t>to</w:t>
      </w:r>
      <w:r>
        <w:rPr>
          <w:color w:val="auto"/>
        </w:rPr>
        <w:t xml:space="preserve"> </w:t>
      </w:r>
      <w:r w:rsidRPr="00874594">
        <w:rPr>
          <w:color w:val="auto"/>
        </w:rPr>
        <w:t>direct</w:t>
      </w:r>
      <w:r>
        <w:rPr>
          <w:color w:val="auto"/>
        </w:rPr>
        <w:t xml:space="preserve"> </w:t>
      </w:r>
      <w:r w:rsidRPr="00874594">
        <w:rPr>
          <w:color w:val="auto"/>
        </w:rPr>
        <w:t>their</w:t>
      </w:r>
      <w:r>
        <w:rPr>
          <w:color w:val="auto"/>
        </w:rPr>
        <w:t xml:space="preserve"> </w:t>
      </w:r>
      <w:r w:rsidRPr="00874594">
        <w:rPr>
          <w:color w:val="auto"/>
        </w:rPr>
        <w:t>giving</w:t>
      </w:r>
      <w:r>
        <w:rPr>
          <w:color w:val="auto"/>
        </w:rPr>
        <w:t xml:space="preserve"> </w:t>
      </w:r>
      <w:r w:rsidRPr="00874594">
        <w:rPr>
          <w:color w:val="auto"/>
        </w:rPr>
        <w:t>and</w:t>
      </w:r>
      <w:r>
        <w:rPr>
          <w:color w:val="auto"/>
        </w:rPr>
        <w:t xml:space="preserve"> </w:t>
      </w:r>
      <w:r w:rsidRPr="00874594">
        <w:rPr>
          <w:color w:val="auto"/>
        </w:rPr>
        <w:t>volunteering.</w:t>
      </w:r>
      <w:r>
        <w:rPr>
          <w:color w:val="auto"/>
        </w:rPr>
        <w:t xml:space="preserve"> </w:t>
      </w:r>
    </w:p>
  </w:footnote>
  <w:footnote w:id="44">
    <w:p w14:paraId="774A4A30" w14:textId="42D079F3" w:rsidR="00AC5C50" w:rsidRPr="00874594" w:rsidRDefault="00AC5C50" w:rsidP="00A37BB8">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technology</w:t>
      </w:r>
      <w:r>
        <w:rPr>
          <w:color w:val="auto"/>
        </w:rPr>
        <w:t xml:space="preserve"> </w:t>
      </w:r>
      <w:r w:rsidRPr="00874594">
        <w:rPr>
          <w:color w:val="auto"/>
        </w:rPr>
        <w:t>use</w:t>
      </w:r>
      <w:r>
        <w:rPr>
          <w:color w:val="auto"/>
        </w:rPr>
        <w:t xml:space="preserve"> </w:t>
      </w:r>
      <w:r w:rsidRPr="00874594">
        <w:rPr>
          <w:color w:val="auto"/>
        </w:rPr>
        <w:t>by</w:t>
      </w:r>
      <w:r>
        <w:rPr>
          <w:color w:val="auto"/>
        </w:rPr>
        <w:t xml:space="preserve"> </w:t>
      </w:r>
      <w:r w:rsidRPr="00874594">
        <w:rPr>
          <w:color w:val="auto"/>
        </w:rPr>
        <w:t>NPOs,</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rStyle w:val="cross-referenceChar"/>
          <w:color w:val="auto"/>
        </w:rPr>
        <w:fldChar w:fldCharType="begin"/>
      </w:r>
      <w:r w:rsidRPr="00874594">
        <w:rPr>
          <w:rStyle w:val="cross-referenceChar"/>
          <w:color w:val="auto"/>
        </w:rPr>
        <w:instrText xml:space="preserve"> REF _Ref483381000 \r \h  \* MERGEFORMAT </w:instrText>
      </w:r>
      <w:r w:rsidRPr="00874594">
        <w:rPr>
          <w:rStyle w:val="cross-referenceChar"/>
          <w:color w:val="auto"/>
        </w:rPr>
      </w:r>
      <w:r w:rsidRPr="00874594">
        <w:rPr>
          <w:rStyle w:val="cross-referenceChar"/>
          <w:color w:val="auto"/>
        </w:rPr>
        <w:fldChar w:fldCharType="separate"/>
      </w:r>
      <w:r w:rsidRPr="00874594">
        <w:rPr>
          <w:rStyle w:val="cross-referenceChar"/>
          <w:color w:val="auto"/>
        </w:rPr>
        <w:t>6.3</w:t>
      </w:r>
      <w:r w:rsidRPr="00874594">
        <w:rPr>
          <w:rStyle w:val="cross-referenceChar"/>
          <w:color w:val="auto"/>
        </w:rPr>
        <w:fldChar w:fldCharType="end"/>
      </w:r>
      <w:r w:rsidRPr="00874594">
        <w:rPr>
          <w:color w:val="auto"/>
        </w:rPr>
        <w:t>.</w:t>
      </w:r>
    </w:p>
  </w:footnote>
  <w:footnote w:id="45">
    <w:p w14:paraId="458A644E" w14:textId="242EC062"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reasons</w:t>
      </w:r>
      <w:r>
        <w:rPr>
          <w:color w:val="auto"/>
        </w:rPr>
        <w:t xml:space="preserve"> </w:t>
      </w:r>
      <w:r w:rsidRPr="00874594">
        <w:rPr>
          <w:color w:val="auto"/>
        </w:rPr>
        <w:t>for</w:t>
      </w:r>
      <w:r>
        <w:rPr>
          <w:color w:val="auto"/>
        </w:rPr>
        <w:t xml:space="preserve"> </w:t>
      </w:r>
      <w:r w:rsidRPr="00874594">
        <w:rPr>
          <w:color w:val="auto"/>
        </w:rPr>
        <w:t>leaving</w:t>
      </w:r>
      <w:r>
        <w:rPr>
          <w:color w:val="auto"/>
        </w:rPr>
        <w:t xml:space="preserve"> </w:t>
      </w:r>
      <w:r w:rsidRPr="00874594">
        <w:rPr>
          <w:color w:val="auto"/>
        </w:rPr>
        <w:t>a</w:t>
      </w:r>
      <w:r>
        <w:rPr>
          <w:color w:val="auto"/>
        </w:rPr>
        <w:t xml:space="preserve"> </w:t>
      </w:r>
      <w:r w:rsidRPr="00874594">
        <w:rPr>
          <w:color w:val="auto"/>
        </w:rPr>
        <w:t>bequest</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color w:val="auto"/>
        </w:rPr>
        <w:t>6.9.1</w:t>
      </w:r>
      <w:r>
        <w:rPr>
          <w:color w:val="auto"/>
        </w:rPr>
        <w:t xml:space="preserve"> </w:t>
      </w:r>
      <w:r w:rsidRPr="00874594">
        <w:rPr>
          <w:color w:val="auto"/>
        </w:rPr>
        <w:t>of</w:t>
      </w:r>
      <w:r>
        <w:rPr>
          <w:color w:val="auto"/>
        </w:rPr>
        <w:t xml:space="preserve"> </w:t>
      </w:r>
      <w:hyperlink r:id="rId17" w:history="1">
        <w:r w:rsidRPr="00874594">
          <w:rPr>
            <w:rStyle w:val="Hyperlink"/>
            <w:i/>
            <w:color w:val="auto"/>
            <w:lang w:val="en-AU"/>
          </w:rPr>
          <w:t>Giving</w:t>
        </w:r>
        <w:r>
          <w:rPr>
            <w:rStyle w:val="Hyperlink"/>
            <w:i/>
            <w:color w:val="auto"/>
            <w:lang w:val="en-AU"/>
          </w:rPr>
          <w:t xml:space="preserve"> </w:t>
        </w:r>
        <w:r w:rsidRPr="00874594">
          <w:rPr>
            <w:rStyle w:val="Hyperlink"/>
            <w:i/>
            <w:color w:val="auto"/>
            <w:lang w:val="en-AU"/>
          </w:rPr>
          <w:t>Australia</w:t>
        </w:r>
        <w:r>
          <w:rPr>
            <w:rStyle w:val="Hyperlink"/>
            <w:i/>
            <w:color w:val="auto"/>
            <w:lang w:val="en-AU"/>
          </w:rPr>
          <w:t xml:space="preserve"> </w:t>
        </w:r>
        <w:r w:rsidRPr="00874594">
          <w:rPr>
            <w:rStyle w:val="Hyperlink"/>
            <w:i/>
            <w:color w:val="auto"/>
            <w:lang w:val="en-AU"/>
          </w:rPr>
          <w:t>2016:</w:t>
        </w:r>
        <w:r>
          <w:rPr>
            <w:rStyle w:val="Hyperlink"/>
            <w:i/>
            <w:color w:val="auto"/>
            <w:lang w:val="en-AU"/>
          </w:rPr>
          <w:t xml:space="preserve"> </w:t>
        </w:r>
        <w:r w:rsidRPr="00874594">
          <w:rPr>
            <w:rStyle w:val="Hyperlink"/>
            <w:i/>
            <w:color w:val="auto"/>
            <w:lang w:val="en-AU"/>
          </w:rPr>
          <w:t>Individual</w:t>
        </w:r>
        <w:r>
          <w:rPr>
            <w:rStyle w:val="Hyperlink"/>
            <w:i/>
            <w:color w:val="auto"/>
            <w:lang w:val="en-AU"/>
          </w:rPr>
          <w:t xml:space="preserve"> </w:t>
        </w:r>
        <w:r w:rsidRPr="00874594">
          <w:rPr>
            <w:rStyle w:val="Hyperlink"/>
            <w:i/>
            <w:color w:val="auto"/>
            <w:lang w:val="en-AU"/>
          </w:rPr>
          <w:t>giving</w:t>
        </w:r>
        <w:r>
          <w:rPr>
            <w:rStyle w:val="Hyperlink"/>
            <w:i/>
            <w:color w:val="auto"/>
            <w:lang w:val="en-AU"/>
          </w:rPr>
          <w:t xml:space="preserve"> </w:t>
        </w:r>
        <w:r w:rsidRPr="00874594">
          <w:rPr>
            <w:rStyle w:val="Hyperlink"/>
            <w:i/>
            <w:color w:val="auto"/>
            <w:lang w:val="en-AU"/>
          </w:rPr>
          <w:t>and</w:t>
        </w:r>
        <w:r>
          <w:rPr>
            <w:rStyle w:val="Hyperlink"/>
            <w:i/>
            <w:color w:val="auto"/>
            <w:lang w:val="en-AU"/>
          </w:rPr>
          <w:t xml:space="preserve"> </w:t>
        </w:r>
        <w:r w:rsidRPr="00874594">
          <w:rPr>
            <w:rStyle w:val="Hyperlink"/>
            <w:i/>
            <w:color w:val="auto"/>
            <w:lang w:val="en-AU"/>
          </w:rPr>
          <w:t>volunteering</w:t>
        </w:r>
      </w:hyperlink>
      <w:r>
        <w:rPr>
          <w:color w:val="auto"/>
        </w:rPr>
        <w:t xml:space="preserve"> </w:t>
      </w:r>
      <w:r w:rsidRPr="00874594">
        <w:rPr>
          <w:color w:val="auto"/>
        </w:rPr>
        <w:t>and</w:t>
      </w:r>
      <w:r>
        <w:rPr>
          <w:color w:val="auto"/>
        </w:rPr>
        <w:t xml:space="preserve"> </w:t>
      </w:r>
      <w:r w:rsidRPr="00874594">
        <w:rPr>
          <w:color w:val="auto"/>
        </w:rPr>
        <w:t>section</w:t>
      </w:r>
      <w:r>
        <w:rPr>
          <w:color w:val="auto"/>
        </w:rPr>
        <w:t xml:space="preserve"> </w:t>
      </w:r>
      <w:r w:rsidRPr="00874594">
        <w:rPr>
          <w:color w:val="auto"/>
        </w:rPr>
        <w:t>6.3.1</w:t>
      </w:r>
      <w:r>
        <w:rPr>
          <w:color w:val="auto"/>
        </w:rPr>
        <w:t xml:space="preserve"> </w:t>
      </w:r>
      <w:r w:rsidRPr="00874594">
        <w:rPr>
          <w:color w:val="auto"/>
        </w:rPr>
        <w:t>of</w:t>
      </w:r>
      <w:r>
        <w:rPr>
          <w:color w:val="auto"/>
        </w:rPr>
        <w:t xml:space="preserve"> </w:t>
      </w:r>
      <w:hyperlink r:id="rId18" w:history="1">
        <w:r w:rsidRPr="00874594">
          <w:rPr>
            <w:rStyle w:val="Hyperlink"/>
            <w:i/>
            <w:color w:val="auto"/>
            <w:lang w:val="en-AU"/>
          </w:rPr>
          <w:t>Giving</w:t>
        </w:r>
        <w:r>
          <w:rPr>
            <w:rStyle w:val="Hyperlink"/>
            <w:i/>
            <w:color w:val="auto"/>
            <w:lang w:val="en-AU"/>
          </w:rPr>
          <w:t xml:space="preserve"> </w:t>
        </w:r>
        <w:r w:rsidRPr="00874594">
          <w:rPr>
            <w:rStyle w:val="Hyperlink"/>
            <w:i/>
            <w:color w:val="auto"/>
            <w:lang w:val="en-AU"/>
          </w:rPr>
          <w:t>Australia</w:t>
        </w:r>
        <w:r>
          <w:rPr>
            <w:rStyle w:val="Hyperlink"/>
            <w:i/>
            <w:color w:val="auto"/>
            <w:lang w:val="en-AU"/>
          </w:rPr>
          <w:t xml:space="preserve"> </w:t>
        </w:r>
        <w:r w:rsidRPr="00874594">
          <w:rPr>
            <w:rStyle w:val="Hyperlink"/>
            <w:i/>
            <w:color w:val="auto"/>
            <w:lang w:val="en-AU"/>
          </w:rPr>
          <w:t>2016:</w:t>
        </w:r>
        <w:r>
          <w:rPr>
            <w:rStyle w:val="Hyperlink"/>
            <w:i/>
            <w:color w:val="auto"/>
            <w:lang w:val="en-AU"/>
          </w:rPr>
          <w:t xml:space="preserve"> </w:t>
        </w:r>
        <w:r w:rsidRPr="00874594">
          <w:rPr>
            <w:rStyle w:val="Hyperlink"/>
            <w:i/>
            <w:color w:val="auto"/>
            <w:lang w:val="en-AU"/>
          </w:rPr>
          <w:t>Philanthropy</w:t>
        </w:r>
        <w:r>
          <w:rPr>
            <w:rStyle w:val="Hyperlink"/>
            <w:i/>
            <w:color w:val="auto"/>
            <w:lang w:val="en-AU"/>
          </w:rPr>
          <w:t xml:space="preserve"> </w:t>
        </w:r>
        <w:r w:rsidRPr="00874594">
          <w:rPr>
            <w:rStyle w:val="Hyperlink"/>
            <w:i/>
            <w:color w:val="auto"/>
            <w:lang w:val="en-AU"/>
          </w:rPr>
          <w:t>and</w:t>
        </w:r>
        <w:r>
          <w:rPr>
            <w:rStyle w:val="Hyperlink"/>
            <w:i/>
            <w:color w:val="auto"/>
            <w:lang w:val="en-AU"/>
          </w:rPr>
          <w:t xml:space="preserve"> </w:t>
        </w:r>
        <w:r w:rsidRPr="00874594">
          <w:rPr>
            <w:rStyle w:val="Hyperlink"/>
            <w:i/>
            <w:color w:val="auto"/>
            <w:lang w:val="en-AU"/>
          </w:rPr>
          <w:t>philanthropists</w:t>
        </w:r>
      </w:hyperlink>
      <w:r w:rsidRPr="00874594">
        <w:rPr>
          <w:color w:val="auto"/>
        </w:rPr>
        <w:t>.</w:t>
      </w:r>
    </w:p>
  </w:footnote>
  <w:footnote w:id="46">
    <w:p w14:paraId="1292DA4E" w14:textId="597FA67D"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workplace</w:t>
      </w:r>
      <w:r>
        <w:rPr>
          <w:color w:val="auto"/>
        </w:rPr>
        <w:t xml:space="preserve"> </w:t>
      </w:r>
      <w:r w:rsidRPr="00874594">
        <w:rPr>
          <w:color w:val="auto"/>
        </w:rPr>
        <w:t>giving,</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color w:val="auto"/>
        </w:rPr>
        <w:t>6.8</w:t>
      </w:r>
      <w:r>
        <w:rPr>
          <w:color w:val="auto"/>
        </w:rPr>
        <w:t xml:space="preserve"> </w:t>
      </w:r>
      <w:r w:rsidRPr="00874594">
        <w:rPr>
          <w:color w:val="auto"/>
        </w:rPr>
        <w:t>of</w:t>
      </w:r>
      <w:r>
        <w:rPr>
          <w:color w:val="auto"/>
        </w:rPr>
        <w:t xml:space="preserve"> </w:t>
      </w:r>
      <w:hyperlink r:id="rId19"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Individual</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Pr>
          <w:color w:val="auto"/>
        </w:rPr>
        <w:t xml:space="preserve"> </w:t>
      </w:r>
      <w:r w:rsidRPr="00874594">
        <w:rPr>
          <w:color w:val="auto"/>
        </w:rPr>
        <w:t>and</w:t>
      </w:r>
      <w:r>
        <w:rPr>
          <w:color w:val="auto"/>
        </w:rPr>
        <w:t xml:space="preserve"> </w:t>
      </w:r>
      <w:r w:rsidRPr="00874594">
        <w:rPr>
          <w:color w:val="auto"/>
        </w:rPr>
        <w:t>sections</w:t>
      </w:r>
      <w:r>
        <w:rPr>
          <w:color w:val="auto"/>
        </w:rPr>
        <w:t xml:space="preserve"> </w:t>
      </w:r>
      <w:r w:rsidRPr="00874594">
        <w:rPr>
          <w:color w:val="auto"/>
        </w:rPr>
        <w:t>6.4.9</w:t>
      </w:r>
      <w:r>
        <w:rPr>
          <w:color w:val="auto"/>
        </w:rPr>
        <w:t xml:space="preserve"> </w:t>
      </w:r>
      <w:r w:rsidRPr="00874594">
        <w:rPr>
          <w:color w:val="auto"/>
        </w:rPr>
        <w:t>and</w:t>
      </w:r>
      <w:r>
        <w:rPr>
          <w:color w:val="auto"/>
        </w:rPr>
        <w:t xml:space="preserve"> </w:t>
      </w:r>
      <w:r w:rsidRPr="00874594">
        <w:rPr>
          <w:color w:val="auto"/>
        </w:rPr>
        <w:t>6.4.10</w:t>
      </w:r>
      <w:r>
        <w:rPr>
          <w:color w:val="auto"/>
        </w:rPr>
        <w:t xml:space="preserve"> </w:t>
      </w:r>
      <w:r w:rsidRPr="00874594">
        <w:rPr>
          <w:color w:val="auto"/>
        </w:rPr>
        <w:t>of</w:t>
      </w:r>
      <w:r>
        <w:rPr>
          <w:color w:val="auto"/>
        </w:rPr>
        <w:t xml:space="preserve"> </w:t>
      </w:r>
      <w:hyperlink r:id="rId20"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Business</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hyperlink>
      <w:r w:rsidRPr="00874594">
        <w:rPr>
          <w:color w:val="auto"/>
        </w:rPr>
        <w:t>.</w:t>
      </w:r>
    </w:p>
  </w:footnote>
  <w:footnote w:id="47">
    <w:p w14:paraId="768F11B1" w14:textId="6A3D1C3A"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collective</w:t>
      </w:r>
      <w:r>
        <w:rPr>
          <w:color w:val="auto"/>
        </w:rPr>
        <w:t xml:space="preserve"> </w:t>
      </w:r>
      <w:r w:rsidRPr="00874594">
        <w:rPr>
          <w:color w:val="auto"/>
        </w:rPr>
        <w:t>giving,</w:t>
      </w:r>
      <w:r>
        <w:rPr>
          <w:color w:val="auto"/>
        </w:rPr>
        <w:t xml:space="preserve"> </w:t>
      </w:r>
      <w:r w:rsidRPr="00874594">
        <w:rPr>
          <w:color w:val="auto"/>
        </w:rPr>
        <w:t>see</w:t>
      </w:r>
      <w:r>
        <w:rPr>
          <w:color w:val="auto"/>
        </w:rPr>
        <w:t xml:space="preserve"> </w:t>
      </w:r>
      <w:hyperlink r:id="rId21"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Philanthropy</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philanthropists</w:t>
        </w:r>
      </w:hyperlink>
      <w:r w:rsidRPr="00874594">
        <w:rPr>
          <w:color w:val="auto"/>
        </w:rPr>
        <w:t>.</w:t>
      </w:r>
    </w:p>
  </w:footnote>
  <w:footnote w:id="48">
    <w:p w14:paraId="69A6B29A" w14:textId="57F826EB"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Democratisation</w:t>
      </w:r>
      <w:r>
        <w:rPr>
          <w:color w:val="auto"/>
        </w:rPr>
        <w:t xml:space="preserve"> </w:t>
      </w:r>
      <w:r w:rsidRPr="00874594">
        <w:rPr>
          <w:color w:val="auto"/>
        </w:rPr>
        <w:t>of</w:t>
      </w:r>
      <w:r>
        <w:rPr>
          <w:color w:val="auto"/>
        </w:rPr>
        <w:t xml:space="preserve"> </w:t>
      </w:r>
      <w:r w:rsidRPr="00874594">
        <w:rPr>
          <w:color w:val="auto"/>
        </w:rPr>
        <w:t>philanthropy</w:t>
      </w:r>
      <w:r>
        <w:rPr>
          <w:color w:val="auto"/>
        </w:rPr>
        <w:t xml:space="preserve"> </w:t>
      </w:r>
      <w:r w:rsidRPr="00874594">
        <w:rPr>
          <w:color w:val="auto"/>
        </w:rPr>
        <w:t>is</w:t>
      </w:r>
      <w:r>
        <w:rPr>
          <w:color w:val="auto"/>
        </w:rPr>
        <w:t xml:space="preserve"> </w:t>
      </w:r>
      <w:r w:rsidRPr="00874594">
        <w:rPr>
          <w:color w:val="auto"/>
        </w:rPr>
        <w:t>recognition</w:t>
      </w:r>
      <w:r>
        <w:rPr>
          <w:color w:val="auto"/>
        </w:rPr>
        <w:t xml:space="preserve"> </w:t>
      </w:r>
      <w:r w:rsidRPr="00874594">
        <w:rPr>
          <w:color w:val="auto"/>
        </w:rPr>
        <w:t>that</w:t>
      </w:r>
      <w:r>
        <w:rPr>
          <w:color w:val="auto"/>
        </w:rPr>
        <w:t xml:space="preserve"> </w:t>
      </w:r>
      <w:r w:rsidRPr="00874594">
        <w:rPr>
          <w:color w:val="auto"/>
        </w:rPr>
        <w:t>philanthropy</w:t>
      </w:r>
      <w:r>
        <w:rPr>
          <w:color w:val="auto"/>
        </w:rPr>
        <w:t xml:space="preserve"> </w:t>
      </w:r>
      <w:r w:rsidRPr="00874594">
        <w:rPr>
          <w:color w:val="auto"/>
        </w:rPr>
        <w:t>may</w:t>
      </w:r>
      <w:r>
        <w:rPr>
          <w:color w:val="auto"/>
        </w:rPr>
        <w:t xml:space="preserve"> </w:t>
      </w:r>
      <w:r w:rsidRPr="00874594">
        <w:rPr>
          <w:color w:val="auto"/>
        </w:rPr>
        <w:t>come</w:t>
      </w:r>
      <w:r>
        <w:rPr>
          <w:color w:val="auto"/>
        </w:rPr>
        <w:t xml:space="preserve"> </w:t>
      </w:r>
      <w:r w:rsidRPr="00874594">
        <w:rPr>
          <w:color w:val="auto"/>
        </w:rPr>
        <w:t>in</w:t>
      </w:r>
      <w:r>
        <w:rPr>
          <w:color w:val="auto"/>
        </w:rPr>
        <w:t xml:space="preserve"> </w:t>
      </w:r>
      <w:r w:rsidRPr="00874594">
        <w:rPr>
          <w:color w:val="auto"/>
        </w:rPr>
        <w:t>smaller</w:t>
      </w:r>
      <w:r>
        <w:rPr>
          <w:color w:val="auto"/>
        </w:rPr>
        <w:t xml:space="preserve"> </w:t>
      </w:r>
      <w:r w:rsidRPr="00874594">
        <w:rPr>
          <w:color w:val="auto"/>
        </w:rPr>
        <w:t>amounts.</w:t>
      </w:r>
      <w:r>
        <w:rPr>
          <w:color w:val="auto"/>
        </w:rPr>
        <w:t xml:space="preserve"> </w:t>
      </w:r>
      <w:r w:rsidRPr="00874594">
        <w:rPr>
          <w:color w:val="auto"/>
        </w:rPr>
        <w:t>This</w:t>
      </w:r>
      <w:r>
        <w:rPr>
          <w:color w:val="auto"/>
        </w:rPr>
        <w:t xml:space="preserve"> </w:t>
      </w:r>
      <w:r w:rsidRPr="00874594">
        <w:rPr>
          <w:color w:val="auto"/>
        </w:rPr>
        <w:t>is</w:t>
      </w:r>
      <w:r>
        <w:rPr>
          <w:color w:val="auto"/>
        </w:rPr>
        <w:t xml:space="preserve"> </w:t>
      </w:r>
      <w:r w:rsidRPr="00874594">
        <w:rPr>
          <w:color w:val="auto"/>
        </w:rPr>
        <w:t>discussed</w:t>
      </w:r>
      <w:r>
        <w:rPr>
          <w:color w:val="auto"/>
        </w:rPr>
        <w:t xml:space="preserve"> </w:t>
      </w:r>
      <w:r w:rsidRPr="00874594">
        <w:rPr>
          <w:color w:val="auto"/>
        </w:rPr>
        <w:t>in</w:t>
      </w:r>
      <w:r>
        <w:rPr>
          <w:color w:val="auto"/>
        </w:rPr>
        <w:t xml:space="preserve"> </w:t>
      </w:r>
      <w:r w:rsidRPr="00874594">
        <w:rPr>
          <w:color w:val="auto"/>
        </w:rPr>
        <w:t>detail</w:t>
      </w:r>
      <w:r>
        <w:rPr>
          <w:color w:val="auto"/>
        </w:rPr>
        <w:t xml:space="preserve"> </w:t>
      </w:r>
      <w:r w:rsidRPr="00874594">
        <w:rPr>
          <w:color w:val="auto"/>
        </w:rPr>
        <w:t>in</w:t>
      </w:r>
      <w:r>
        <w:rPr>
          <w:color w:val="auto"/>
        </w:rPr>
        <w:t xml:space="preserve"> </w:t>
      </w:r>
      <w:r w:rsidRPr="00874594">
        <w:rPr>
          <w:color w:val="auto"/>
        </w:rPr>
        <w:t>section</w:t>
      </w:r>
      <w:r>
        <w:rPr>
          <w:color w:val="auto"/>
        </w:rPr>
        <w:t xml:space="preserve"> </w:t>
      </w:r>
      <w:r w:rsidRPr="00874594">
        <w:rPr>
          <w:color w:val="auto"/>
        </w:rPr>
        <w:t>7.2</w:t>
      </w:r>
      <w:r>
        <w:rPr>
          <w:color w:val="auto"/>
        </w:rPr>
        <w:t xml:space="preserve"> </w:t>
      </w:r>
      <w:r w:rsidRPr="00874594">
        <w:rPr>
          <w:color w:val="auto"/>
        </w:rPr>
        <w:t>of</w:t>
      </w:r>
      <w:r>
        <w:rPr>
          <w:color w:val="auto"/>
        </w:rPr>
        <w:t xml:space="preserve"> </w:t>
      </w:r>
      <w:hyperlink r:id="rId22"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Philanthropy</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philanthropists</w:t>
        </w:r>
      </w:hyperlink>
      <w:r w:rsidRPr="00874594">
        <w:rPr>
          <w:color w:val="auto"/>
        </w:rPr>
        <w:t>.</w:t>
      </w:r>
      <w:r>
        <w:rPr>
          <w:color w:val="auto"/>
        </w:rPr>
        <w:t xml:space="preserve"> </w:t>
      </w:r>
    </w:p>
  </w:footnote>
  <w:footnote w:id="49">
    <w:p w14:paraId="37DA9046" w14:textId="41EEA4D5"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See</w:t>
      </w:r>
      <w:r>
        <w:rPr>
          <w:color w:val="auto"/>
        </w:rPr>
        <w:t xml:space="preserve"> </w:t>
      </w:r>
      <w:hyperlink r:id="rId23" w:anchor=".WTDkDhSEeap" w:history="1">
        <w:r w:rsidRPr="00874594">
          <w:rPr>
            <w:rStyle w:val="Hyperlink"/>
            <w:color w:val="auto"/>
          </w:rPr>
          <w:t>https://fundraising.co.uk/2016/01/20/frsb-publishes-results-of-olive-cooke-investigation-and-related-complaints/#.WTDkDhSEeap</w:t>
        </w:r>
      </w:hyperlink>
      <w:r>
        <w:rPr>
          <w:color w:val="auto"/>
        </w:rPr>
        <w:t xml:space="preserve"> </w:t>
      </w:r>
    </w:p>
  </w:footnote>
  <w:footnote w:id="50">
    <w:p w14:paraId="3B1EAF2A" w14:textId="00E2BAD7"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on</w:t>
      </w:r>
      <w:r>
        <w:rPr>
          <w:color w:val="auto"/>
        </w:rPr>
        <w:t xml:space="preserve"> </w:t>
      </w:r>
      <w:r w:rsidRPr="00874594">
        <w:rPr>
          <w:color w:val="auto"/>
        </w:rPr>
        <w:t>Trusts</w:t>
      </w:r>
      <w:r>
        <w:rPr>
          <w:color w:val="auto"/>
        </w:rPr>
        <w:t xml:space="preserve"> </w:t>
      </w:r>
      <w:r w:rsidRPr="00874594">
        <w:rPr>
          <w:color w:val="auto"/>
        </w:rPr>
        <w:t>and</w:t>
      </w:r>
      <w:r>
        <w:rPr>
          <w:color w:val="auto"/>
        </w:rPr>
        <w:t xml:space="preserve"> </w:t>
      </w:r>
      <w:r w:rsidRPr="00874594">
        <w:rPr>
          <w:color w:val="auto"/>
        </w:rPr>
        <w:t>foundations,</w:t>
      </w:r>
      <w:r>
        <w:rPr>
          <w:color w:val="auto"/>
        </w:rPr>
        <w:t xml:space="preserve"> </w:t>
      </w:r>
      <w:r w:rsidRPr="00874594">
        <w:rPr>
          <w:color w:val="auto"/>
        </w:rPr>
        <w:t>see</w:t>
      </w:r>
      <w:r>
        <w:rPr>
          <w:color w:val="auto"/>
        </w:rPr>
        <w:t xml:space="preserve"> </w:t>
      </w:r>
      <w:hyperlink r:id="rId24"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Philanthropy</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philanthropists</w:t>
        </w:r>
      </w:hyperlink>
      <w:r w:rsidRPr="00874594">
        <w:rPr>
          <w:color w:val="auto"/>
        </w:rPr>
        <w:t>.</w:t>
      </w:r>
      <w:r>
        <w:rPr>
          <w:color w:val="auto"/>
        </w:rPr>
        <w:t xml:space="preserve"> </w:t>
      </w:r>
    </w:p>
  </w:footnote>
  <w:footnote w:id="51">
    <w:p w14:paraId="784AA684" w14:textId="205AF0D1" w:rsidR="00AC5C50" w:rsidRPr="00874594" w:rsidRDefault="00AC5C50" w:rsidP="00B03778">
      <w:pPr>
        <w:pStyle w:val="GivingAustralia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information</w:t>
      </w:r>
      <w:r>
        <w:rPr>
          <w:color w:val="auto"/>
        </w:rPr>
        <w:t xml:space="preserve"> </w:t>
      </w:r>
      <w:r w:rsidRPr="00874594">
        <w:rPr>
          <w:color w:val="auto"/>
        </w:rPr>
        <w:t>on</w:t>
      </w:r>
      <w:r>
        <w:rPr>
          <w:color w:val="auto"/>
        </w:rPr>
        <w:t xml:space="preserve"> </w:t>
      </w:r>
      <w:r w:rsidRPr="00874594">
        <w:rPr>
          <w:color w:val="auto"/>
        </w:rPr>
        <w:t>giving</w:t>
      </w:r>
      <w:r>
        <w:rPr>
          <w:color w:val="auto"/>
        </w:rPr>
        <w:t xml:space="preserve"> </w:t>
      </w:r>
      <w:r w:rsidRPr="00874594">
        <w:rPr>
          <w:color w:val="auto"/>
        </w:rPr>
        <w:t>by</w:t>
      </w:r>
      <w:r>
        <w:rPr>
          <w:color w:val="auto"/>
        </w:rPr>
        <w:t xml:space="preserve"> </w:t>
      </w:r>
      <w:r w:rsidRPr="00874594">
        <w:rPr>
          <w:color w:val="auto"/>
        </w:rPr>
        <w:t>individuals,</w:t>
      </w:r>
      <w:r>
        <w:rPr>
          <w:color w:val="auto"/>
        </w:rPr>
        <w:t xml:space="preserve"> </w:t>
      </w:r>
      <w:r w:rsidRPr="00874594">
        <w:rPr>
          <w:color w:val="auto"/>
        </w:rPr>
        <w:t>businesses</w:t>
      </w:r>
      <w:r>
        <w:rPr>
          <w:color w:val="auto"/>
        </w:rPr>
        <w:t xml:space="preserve"> </w:t>
      </w:r>
      <w:r w:rsidRPr="00874594">
        <w:rPr>
          <w:color w:val="auto"/>
        </w:rPr>
        <w:t>and</w:t>
      </w:r>
      <w:r>
        <w:rPr>
          <w:color w:val="auto"/>
        </w:rPr>
        <w:t xml:space="preserve"> </w:t>
      </w:r>
      <w:r w:rsidRPr="00874594">
        <w:rPr>
          <w:color w:val="auto"/>
        </w:rPr>
        <w:t>philanthropists,</w:t>
      </w:r>
      <w:r>
        <w:rPr>
          <w:color w:val="auto"/>
        </w:rPr>
        <w:t xml:space="preserve"> </w:t>
      </w:r>
      <w:r w:rsidRPr="00874594">
        <w:rPr>
          <w:color w:val="auto"/>
        </w:rPr>
        <w:t>see</w:t>
      </w:r>
      <w:r>
        <w:rPr>
          <w:color w:val="auto"/>
        </w:rPr>
        <w:t xml:space="preserve"> </w:t>
      </w:r>
      <w:r w:rsidRPr="00874594">
        <w:rPr>
          <w:color w:val="auto"/>
        </w:rPr>
        <w:t>the</w:t>
      </w:r>
      <w:r>
        <w:rPr>
          <w:color w:val="auto"/>
        </w:rPr>
        <w:t xml:space="preserve"> </w:t>
      </w:r>
      <w:r w:rsidRPr="00874594">
        <w:rPr>
          <w:color w:val="auto"/>
        </w:rPr>
        <w:t>other</w:t>
      </w:r>
      <w:r>
        <w:rPr>
          <w:color w:val="auto"/>
        </w:rPr>
        <w:t xml:space="preserve"> </w:t>
      </w:r>
      <w:r w:rsidRPr="00874594">
        <w:rPr>
          <w:i/>
          <w:color w:val="auto"/>
        </w:rPr>
        <w:t>Giving</w:t>
      </w:r>
      <w:r>
        <w:rPr>
          <w:i/>
          <w:color w:val="auto"/>
        </w:rPr>
        <w:t xml:space="preserve"> </w:t>
      </w:r>
      <w:r w:rsidRPr="00874594">
        <w:rPr>
          <w:i/>
          <w:color w:val="auto"/>
        </w:rPr>
        <w:t>Australia</w:t>
      </w:r>
      <w:r>
        <w:rPr>
          <w:i/>
          <w:color w:val="auto"/>
        </w:rPr>
        <w:t xml:space="preserve"> </w:t>
      </w:r>
      <w:r w:rsidRPr="00874594">
        <w:rPr>
          <w:i/>
          <w:color w:val="auto"/>
        </w:rPr>
        <w:t>2016</w:t>
      </w:r>
      <w:r>
        <w:rPr>
          <w:color w:val="auto"/>
        </w:rPr>
        <w:t xml:space="preserve"> </w:t>
      </w:r>
      <w:r w:rsidRPr="00874594">
        <w:rPr>
          <w:color w:val="auto"/>
        </w:rPr>
        <w:t>reports</w:t>
      </w:r>
      <w:r>
        <w:rPr>
          <w:color w:val="auto"/>
        </w:rPr>
        <w:t xml:space="preserve"> </w:t>
      </w:r>
      <w:r w:rsidRPr="00874594">
        <w:rPr>
          <w:color w:val="auto"/>
        </w:rPr>
        <w:t>and</w:t>
      </w:r>
      <w:r>
        <w:rPr>
          <w:color w:val="auto"/>
        </w:rPr>
        <w:t xml:space="preserve"> </w:t>
      </w:r>
      <w:r w:rsidRPr="00874594">
        <w:rPr>
          <w:color w:val="auto"/>
        </w:rPr>
        <w:t>fact</w:t>
      </w:r>
      <w:r>
        <w:rPr>
          <w:color w:val="auto"/>
        </w:rPr>
        <w:t xml:space="preserve"> </w:t>
      </w:r>
      <w:r w:rsidRPr="00874594">
        <w:rPr>
          <w:color w:val="auto"/>
        </w:rPr>
        <w:t>sheets</w:t>
      </w:r>
      <w:r>
        <w:rPr>
          <w:color w:val="auto"/>
        </w:rPr>
        <w:t xml:space="preserve"> </w:t>
      </w:r>
      <w:r w:rsidRPr="00874594">
        <w:rPr>
          <w:color w:val="auto"/>
        </w:rPr>
        <w:t>available</w:t>
      </w:r>
      <w:r>
        <w:rPr>
          <w:color w:val="auto"/>
        </w:rPr>
        <w:t xml:space="preserve"> </w:t>
      </w:r>
      <w:r w:rsidRPr="00874594">
        <w:rPr>
          <w:color w:val="auto"/>
        </w:rPr>
        <w:t>at</w:t>
      </w:r>
      <w:r>
        <w:rPr>
          <w:color w:val="auto"/>
        </w:rPr>
        <w:t xml:space="preserve"> </w:t>
      </w:r>
      <w:hyperlink r:id="rId25" w:tooltip="http://www.communitybusinesspartnership.gov.au/about/research-projects/giving-australia-2016/" w:history="1">
        <w:r w:rsidRPr="00874594">
          <w:rPr>
            <w:rStyle w:val="Hyperlink"/>
            <w:color w:val="auto"/>
          </w:rPr>
          <w:t>http://www.communitybusinesspartnership.gov.au/about/research-projects/giving-australia-2016/</w:t>
        </w:r>
      </w:hyperlink>
      <w:r w:rsidRPr="00874594">
        <w:rPr>
          <w:color w:val="auto"/>
        </w:rPr>
        <w:t>.</w:t>
      </w:r>
      <w:r>
        <w:rPr>
          <w:color w:val="auto"/>
        </w:rPr>
        <w:t xml:space="preserve"> </w:t>
      </w:r>
    </w:p>
  </w:footnote>
  <w:footnote w:id="52">
    <w:p w14:paraId="49DBC07C" w14:textId="39749832" w:rsidR="00AC5C50" w:rsidRPr="00874594" w:rsidRDefault="00AC5C50" w:rsidP="001E33D3">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information</w:t>
      </w:r>
      <w:r>
        <w:rPr>
          <w:color w:val="auto"/>
        </w:rPr>
        <w:t xml:space="preserve"> </w:t>
      </w:r>
      <w:r w:rsidRPr="00874594">
        <w:rPr>
          <w:color w:val="auto"/>
        </w:rPr>
        <w:t>on</w:t>
      </w:r>
      <w:r>
        <w:rPr>
          <w:color w:val="auto"/>
        </w:rPr>
        <w:t xml:space="preserve"> </w:t>
      </w:r>
      <w:r w:rsidRPr="00874594">
        <w:rPr>
          <w:color w:val="auto"/>
        </w:rPr>
        <w:t>giving</w:t>
      </w:r>
      <w:r>
        <w:rPr>
          <w:color w:val="auto"/>
        </w:rPr>
        <w:t xml:space="preserve"> </w:t>
      </w:r>
      <w:r w:rsidRPr="00874594">
        <w:rPr>
          <w:color w:val="auto"/>
        </w:rPr>
        <w:t>by</w:t>
      </w:r>
      <w:r>
        <w:rPr>
          <w:color w:val="auto"/>
        </w:rPr>
        <w:t xml:space="preserve"> </w:t>
      </w:r>
      <w:r w:rsidRPr="00874594">
        <w:rPr>
          <w:color w:val="auto"/>
        </w:rPr>
        <w:t>individuals,</w:t>
      </w:r>
      <w:r>
        <w:rPr>
          <w:color w:val="auto"/>
        </w:rPr>
        <w:t xml:space="preserve"> </w:t>
      </w:r>
      <w:r w:rsidRPr="00874594">
        <w:rPr>
          <w:color w:val="auto"/>
        </w:rPr>
        <w:t>businesses</w:t>
      </w:r>
      <w:r>
        <w:rPr>
          <w:color w:val="auto"/>
        </w:rPr>
        <w:t xml:space="preserve"> </w:t>
      </w:r>
      <w:r w:rsidRPr="00874594">
        <w:rPr>
          <w:color w:val="auto"/>
        </w:rPr>
        <w:t>and</w:t>
      </w:r>
      <w:r>
        <w:rPr>
          <w:color w:val="auto"/>
        </w:rPr>
        <w:t xml:space="preserve"> </w:t>
      </w:r>
      <w:r w:rsidRPr="00874594">
        <w:rPr>
          <w:color w:val="auto"/>
        </w:rPr>
        <w:t>philanthropists,</w:t>
      </w:r>
      <w:r>
        <w:rPr>
          <w:color w:val="auto"/>
        </w:rPr>
        <w:t xml:space="preserve"> </w:t>
      </w:r>
      <w:r w:rsidRPr="00874594">
        <w:rPr>
          <w:color w:val="auto"/>
        </w:rPr>
        <w:t>see</w:t>
      </w:r>
      <w:r>
        <w:rPr>
          <w:color w:val="auto"/>
        </w:rPr>
        <w:t xml:space="preserve"> </w:t>
      </w:r>
      <w:r w:rsidRPr="00874594">
        <w:rPr>
          <w:color w:val="auto"/>
        </w:rPr>
        <w:t>the</w:t>
      </w:r>
      <w:r>
        <w:rPr>
          <w:color w:val="auto"/>
        </w:rPr>
        <w:t xml:space="preserve"> </w:t>
      </w:r>
      <w:r w:rsidRPr="00874594">
        <w:rPr>
          <w:color w:val="auto"/>
        </w:rPr>
        <w:t>other</w:t>
      </w:r>
      <w:r>
        <w:rPr>
          <w:color w:val="auto"/>
        </w:rPr>
        <w:t xml:space="preserve"> </w:t>
      </w:r>
      <w:r w:rsidRPr="00874594">
        <w:rPr>
          <w:i/>
          <w:color w:val="auto"/>
        </w:rPr>
        <w:t>Giving</w:t>
      </w:r>
      <w:r>
        <w:rPr>
          <w:i/>
          <w:color w:val="auto"/>
        </w:rPr>
        <w:t xml:space="preserve"> </w:t>
      </w:r>
      <w:r w:rsidRPr="00874594">
        <w:rPr>
          <w:i/>
          <w:color w:val="auto"/>
        </w:rPr>
        <w:t>Australia</w:t>
      </w:r>
      <w:r>
        <w:rPr>
          <w:i/>
          <w:color w:val="auto"/>
        </w:rPr>
        <w:t xml:space="preserve"> </w:t>
      </w:r>
      <w:r w:rsidRPr="00874594">
        <w:rPr>
          <w:i/>
          <w:color w:val="auto"/>
        </w:rPr>
        <w:t>2016</w:t>
      </w:r>
      <w:r>
        <w:rPr>
          <w:color w:val="auto"/>
        </w:rPr>
        <w:t xml:space="preserve"> </w:t>
      </w:r>
      <w:r w:rsidRPr="00874594">
        <w:rPr>
          <w:color w:val="auto"/>
        </w:rPr>
        <w:t>reports</w:t>
      </w:r>
      <w:r>
        <w:rPr>
          <w:color w:val="auto"/>
        </w:rPr>
        <w:t xml:space="preserve"> </w:t>
      </w:r>
      <w:r w:rsidRPr="00874594">
        <w:rPr>
          <w:color w:val="auto"/>
        </w:rPr>
        <w:t>available</w:t>
      </w:r>
      <w:r>
        <w:rPr>
          <w:color w:val="auto"/>
        </w:rPr>
        <w:t xml:space="preserve"> </w:t>
      </w:r>
      <w:r w:rsidRPr="00874594">
        <w:rPr>
          <w:color w:val="auto"/>
        </w:rPr>
        <w:t>at</w:t>
      </w:r>
      <w:r>
        <w:rPr>
          <w:color w:val="auto"/>
        </w:rPr>
        <w:t xml:space="preserve"> </w:t>
      </w:r>
      <w:hyperlink r:id="rId26" w:tooltip="http://www.communitybusinesspartnership.gov.au/about/research-projects/giving-australia-2016/" w:history="1">
        <w:r w:rsidRPr="00874594">
          <w:rPr>
            <w:rStyle w:val="Hyperlink"/>
            <w:color w:val="auto"/>
          </w:rPr>
          <w:t>http://www.communitybusinesspartnership.gov.au/about/research-projects/giving-australia-2016/</w:t>
        </w:r>
      </w:hyperlink>
      <w:r w:rsidRPr="00874594">
        <w:rPr>
          <w:color w:val="auto"/>
        </w:rPr>
        <w:t>.</w:t>
      </w:r>
    </w:p>
  </w:footnote>
  <w:footnote w:id="53">
    <w:p w14:paraId="3A2422C4" w14:textId="2D23ADCE" w:rsidR="00AC5C50" w:rsidRPr="00874594" w:rsidRDefault="00AC5C50" w:rsidP="00101629">
      <w:pPr>
        <w:pStyle w:val="GivingReportFootnote"/>
        <w:rPr>
          <w:color w:val="auto"/>
        </w:rPr>
      </w:pPr>
      <w:r w:rsidRPr="00874594">
        <w:rPr>
          <w:rStyle w:val="FootnoteReference"/>
          <w:color w:val="auto"/>
        </w:rPr>
        <w:footnoteRef/>
      </w:r>
      <w:r>
        <w:rPr>
          <w:color w:val="auto"/>
        </w:rPr>
        <w:t xml:space="preserve"> </w:t>
      </w:r>
      <w:r w:rsidRPr="00874594">
        <w:rPr>
          <w:color w:val="auto"/>
        </w:rPr>
        <w:t>Numbers</w:t>
      </w:r>
      <w:r>
        <w:rPr>
          <w:color w:val="auto"/>
        </w:rPr>
        <w:t xml:space="preserve"> </w:t>
      </w:r>
      <w:r w:rsidRPr="00874594">
        <w:rPr>
          <w:color w:val="auto"/>
        </w:rPr>
        <w:t>may</w:t>
      </w:r>
      <w:r>
        <w:rPr>
          <w:color w:val="auto"/>
        </w:rPr>
        <w:t xml:space="preserve"> </w:t>
      </w:r>
      <w:r w:rsidRPr="00874594">
        <w:rPr>
          <w:color w:val="auto"/>
        </w:rPr>
        <w:t>not</w:t>
      </w:r>
      <w:r>
        <w:rPr>
          <w:color w:val="auto"/>
        </w:rPr>
        <w:t xml:space="preserve"> </w:t>
      </w:r>
      <w:r w:rsidRPr="00874594">
        <w:rPr>
          <w:color w:val="auto"/>
        </w:rPr>
        <w:t>add</w:t>
      </w:r>
      <w:r>
        <w:rPr>
          <w:color w:val="auto"/>
        </w:rPr>
        <w:t xml:space="preserve"> </w:t>
      </w:r>
      <w:r w:rsidRPr="00874594">
        <w:rPr>
          <w:color w:val="auto"/>
        </w:rPr>
        <w:t>up</w:t>
      </w:r>
      <w:r>
        <w:rPr>
          <w:color w:val="auto"/>
        </w:rPr>
        <w:t xml:space="preserve"> </w:t>
      </w:r>
      <w:r w:rsidRPr="00874594">
        <w:rPr>
          <w:color w:val="auto"/>
        </w:rPr>
        <w:t>to</w:t>
      </w:r>
      <w:r>
        <w:rPr>
          <w:color w:val="auto"/>
        </w:rPr>
        <w:t xml:space="preserve"> </w:t>
      </w:r>
      <w:r w:rsidRPr="00874594">
        <w:rPr>
          <w:color w:val="auto"/>
        </w:rPr>
        <w:t>the</w:t>
      </w:r>
      <w:r>
        <w:rPr>
          <w:color w:val="auto"/>
        </w:rPr>
        <w:t xml:space="preserve"> </w:t>
      </w:r>
      <w:r w:rsidRPr="00874594">
        <w:rPr>
          <w:color w:val="auto"/>
        </w:rPr>
        <w:t>total</w:t>
      </w:r>
      <w:r>
        <w:rPr>
          <w:color w:val="auto"/>
        </w:rPr>
        <w:t xml:space="preserve"> </w:t>
      </w:r>
      <w:r w:rsidRPr="00874594">
        <w:rPr>
          <w:color w:val="auto"/>
        </w:rPr>
        <w:t>number</w:t>
      </w:r>
      <w:r>
        <w:rPr>
          <w:color w:val="auto"/>
        </w:rPr>
        <w:t xml:space="preserve"> </w:t>
      </w:r>
      <w:r w:rsidRPr="00874594">
        <w:rPr>
          <w:color w:val="auto"/>
        </w:rPr>
        <w:t>of</w:t>
      </w:r>
      <w:r>
        <w:rPr>
          <w:color w:val="auto"/>
        </w:rPr>
        <w:t xml:space="preserve"> </w:t>
      </w:r>
      <w:r w:rsidRPr="00874594">
        <w:rPr>
          <w:color w:val="auto"/>
        </w:rPr>
        <w:t>organisations</w:t>
      </w:r>
      <w:r>
        <w:rPr>
          <w:color w:val="auto"/>
        </w:rPr>
        <w:t xml:space="preserve"> </w:t>
      </w:r>
      <w:r w:rsidRPr="00874594">
        <w:rPr>
          <w:color w:val="auto"/>
        </w:rPr>
        <w:t>due</w:t>
      </w:r>
      <w:r>
        <w:rPr>
          <w:color w:val="auto"/>
        </w:rPr>
        <w:t xml:space="preserve"> </w:t>
      </w:r>
      <w:r w:rsidRPr="00874594">
        <w:rPr>
          <w:color w:val="auto"/>
        </w:rPr>
        <w:t>to</w:t>
      </w:r>
      <w:r>
        <w:rPr>
          <w:color w:val="auto"/>
        </w:rPr>
        <w:t xml:space="preserve"> </w:t>
      </w:r>
      <w:r w:rsidRPr="00874594">
        <w:rPr>
          <w:color w:val="auto"/>
        </w:rPr>
        <w:t>nonresponse</w:t>
      </w:r>
    </w:p>
  </w:footnote>
  <w:footnote w:id="54">
    <w:p w14:paraId="36DE3C92" w14:textId="06D0A857" w:rsidR="00AC5C50" w:rsidRPr="00874594" w:rsidRDefault="00AC5C50" w:rsidP="00A275F8">
      <w:pPr>
        <w:pStyle w:val="FootnoteText"/>
        <w:rPr>
          <w:color w:val="auto"/>
          <w:lang w:val="en-AU"/>
        </w:rPr>
      </w:pPr>
      <w:r w:rsidRPr="00874594">
        <w:rPr>
          <w:rStyle w:val="FootnoteReference"/>
          <w:color w:val="auto"/>
        </w:rPr>
        <w:footnoteRef/>
      </w:r>
      <w:r>
        <w:rPr>
          <w:color w:val="auto"/>
        </w:rPr>
        <w:t xml:space="preserve"> </w:t>
      </w:r>
      <w:r w:rsidRPr="00874594">
        <w:rPr>
          <w:color w:val="auto"/>
          <w:lang w:val="en-AU"/>
        </w:rPr>
        <w:t>For</w:t>
      </w:r>
      <w:r>
        <w:rPr>
          <w:color w:val="auto"/>
          <w:lang w:val="en-AU"/>
        </w:rPr>
        <w:t xml:space="preserve"> </w:t>
      </w:r>
      <w:r w:rsidRPr="00874594">
        <w:rPr>
          <w:color w:val="auto"/>
          <w:lang w:val="en-AU"/>
        </w:rPr>
        <w:t>more</w:t>
      </w:r>
      <w:r>
        <w:rPr>
          <w:color w:val="auto"/>
          <w:lang w:val="en-AU"/>
        </w:rPr>
        <w:t xml:space="preserve"> </w:t>
      </w:r>
      <w:r w:rsidRPr="00874594">
        <w:rPr>
          <w:color w:val="auto"/>
          <w:lang w:val="en-AU"/>
        </w:rPr>
        <w:t>information</w:t>
      </w:r>
      <w:r>
        <w:rPr>
          <w:color w:val="auto"/>
          <w:lang w:val="en-AU"/>
        </w:rPr>
        <w:t xml:space="preserve"> </w:t>
      </w:r>
      <w:r w:rsidRPr="00874594">
        <w:rPr>
          <w:color w:val="auto"/>
          <w:lang w:val="en-AU"/>
        </w:rPr>
        <w:t>on</w:t>
      </w:r>
      <w:r>
        <w:rPr>
          <w:color w:val="auto"/>
          <w:lang w:val="en-AU"/>
        </w:rPr>
        <w:t xml:space="preserve"> </w:t>
      </w:r>
      <w:r w:rsidRPr="00874594">
        <w:rPr>
          <w:color w:val="auto"/>
          <w:lang w:val="en-AU"/>
        </w:rPr>
        <w:t>giving</w:t>
      </w:r>
      <w:r>
        <w:rPr>
          <w:color w:val="auto"/>
          <w:lang w:val="en-AU"/>
        </w:rPr>
        <w:t xml:space="preserve"> </w:t>
      </w:r>
      <w:r w:rsidRPr="00874594">
        <w:rPr>
          <w:color w:val="auto"/>
          <w:lang w:val="en-AU"/>
        </w:rPr>
        <w:t>patterns</w:t>
      </w:r>
      <w:r>
        <w:rPr>
          <w:color w:val="auto"/>
          <w:lang w:val="en-AU"/>
        </w:rPr>
        <w:t xml:space="preserve"> </w:t>
      </w:r>
      <w:r w:rsidRPr="00874594">
        <w:rPr>
          <w:color w:val="auto"/>
          <w:lang w:val="en-AU"/>
        </w:rPr>
        <w:t>by</w:t>
      </w:r>
      <w:r>
        <w:rPr>
          <w:color w:val="auto"/>
          <w:lang w:val="en-AU"/>
        </w:rPr>
        <w:t xml:space="preserve"> </w:t>
      </w:r>
      <w:r w:rsidRPr="00874594">
        <w:rPr>
          <w:color w:val="auto"/>
          <w:lang w:val="en-AU"/>
        </w:rPr>
        <w:t>individuals</w:t>
      </w:r>
      <w:r>
        <w:rPr>
          <w:color w:val="auto"/>
          <w:lang w:val="en-AU"/>
        </w:rPr>
        <w:t xml:space="preserve"> </w:t>
      </w:r>
      <w:r w:rsidRPr="00874594">
        <w:rPr>
          <w:color w:val="auto"/>
          <w:lang w:val="en-AU"/>
        </w:rPr>
        <w:t>see</w:t>
      </w:r>
      <w:r>
        <w:rPr>
          <w:color w:val="auto"/>
          <w:lang w:val="en-AU"/>
        </w:rPr>
        <w:t xml:space="preserve"> </w:t>
      </w:r>
      <w:r w:rsidRPr="00874594">
        <w:rPr>
          <w:color w:val="auto"/>
          <w:lang w:val="en-AU"/>
        </w:rPr>
        <w:t>section</w:t>
      </w:r>
      <w:r>
        <w:rPr>
          <w:color w:val="auto"/>
          <w:lang w:val="en-AU"/>
        </w:rPr>
        <w:t xml:space="preserve"> </w:t>
      </w:r>
      <w:r w:rsidRPr="00874594">
        <w:rPr>
          <w:color w:val="auto"/>
          <w:lang w:val="en-AU"/>
        </w:rPr>
        <w:t>6.4</w:t>
      </w:r>
      <w:r>
        <w:rPr>
          <w:color w:val="auto"/>
          <w:lang w:val="en-AU"/>
        </w:rPr>
        <w:t xml:space="preserve"> </w:t>
      </w:r>
      <w:r w:rsidRPr="00874594">
        <w:rPr>
          <w:color w:val="auto"/>
          <w:lang w:val="en-AU"/>
        </w:rPr>
        <w:t>of</w:t>
      </w:r>
      <w:r>
        <w:rPr>
          <w:color w:val="auto"/>
          <w:lang w:val="en-AU"/>
        </w:rPr>
        <w:t xml:space="preserve"> </w:t>
      </w:r>
      <w:hyperlink r:id="rId27"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Individual</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r w:rsidRPr="00874594">
          <w:rPr>
            <w:rStyle w:val="Hyperlink"/>
            <w:color w:val="auto"/>
          </w:rPr>
          <w:t>.</w:t>
        </w:r>
      </w:hyperlink>
    </w:p>
  </w:footnote>
  <w:footnote w:id="55">
    <w:p w14:paraId="1C2FECD6" w14:textId="2A17A01D" w:rsidR="00AC5C50" w:rsidRPr="00874594" w:rsidRDefault="00AC5C50" w:rsidP="00101629">
      <w:pPr>
        <w:pStyle w:val="GivingReportFootnote"/>
        <w:rPr>
          <w:color w:val="auto"/>
        </w:rPr>
      </w:pPr>
      <w:r w:rsidRPr="00874594">
        <w:rPr>
          <w:rStyle w:val="FootnoteReference"/>
          <w:color w:val="auto"/>
        </w:rPr>
        <w:footnoteRef/>
      </w:r>
      <w:r>
        <w:rPr>
          <w:color w:val="auto"/>
        </w:rPr>
        <w:t xml:space="preserve"> </w:t>
      </w:r>
      <w:r w:rsidRPr="00874594">
        <w:rPr>
          <w:color w:val="auto"/>
        </w:rPr>
        <w:t>For</w:t>
      </w:r>
      <w:r>
        <w:rPr>
          <w:color w:val="auto"/>
        </w:rPr>
        <w:t xml:space="preserve"> </w:t>
      </w:r>
      <w:r w:rsidRPr="00874594">
        <w:rPr>
          <w:color w:val="auto"/>
        </w:rPr>
        <w:t>more</w:t>
      </w:r>
      <w:r>
        <w:rPr>
          <w:color w:val="auto"/>
        </w:rPr>
        <w:t xml:space="preserve"> </w:t>
      </w:r>
      <w:r w:rsidRPr="00874594">
        <w:rPr>
          <w:color w:val="auto"/>
        </w:rPr>
        <w:t>information</w:t>
      </w:r>
      <w:r>
        <w:rPr>
          <w:color w:val="auto"/>
        </w:rPr>
        <w:t xml:space="preserve"> </w:t>
      </w:r>
      <w:r w:rsidRPr="00874594">
        <w:rPr>
          <w:color w:val="auto"/>
        </w:rPr>
        <w:t>on</w:t>
      </w:r>
      <w:r>
        <w:rPr>
          <w:color w:val="auto"/>
        </w:rPr>
        <w:t xml:space="preserve"> </w:t>
      </w:r>
      <w:r w:rsidRPr="00874594">
        <w:rPr>
          <w:color w:val="auto"/>
        </w:rPr>
        <w:t>volunteering</w:t>
      </w:r>
      <w:r>
        <w:rPr>
          <w:color w:val="auto"/>
        </w:rPr>
        <w:t xml:space="preserve"> </w:t>
      </w:r>
      <w:r w:rsidRPr="00874594">
        <w:rPr>
          <w:color w:val="auto"/>
        </w:rPr>
        <w:t>patterns</w:t>
      </w:r>
      <w:r>
        <w:rPr>
          <w:color w:val="auto"/>
        </w:rPr>
        <w:t xml:space="preserve"> </w:t>
      </w:r>
      <w:r w:rsidRPr="00874594">
        <w:rPr>
          <w:color w:val="auto"/>
        </w:rPr>
        <w:t>by</w:t>
      </w:r>
      <w:r>
        <w:rPr>
          <w:color w:val="auto"/>
        </w:rPr>
        <w:t xml:space="preserve"> </w:t>
      </w:r>
      <w:r w:rsidRPr="00874594">
        <w:rPr>
          <w:color w:val="auto"/>
        </w:rPr>
        <w:t>individuals</w:t>
      </w:r>
      <w:r>
        <w:rPr>
          <w:color w:val="auto"/>
        </w:rPr>
        <w:t xml:space="preserve"> </w:t>
      </w:r>
      <w:r w:rsidRPr="00874594">
        <w:rPr>
          <w:color w:val="auto"/>
        </w:rPr>
        <w:t>see</w:t>
      </w:r>
      <w:r>
        <w:rPr>
          <w:color w:val="auto"/>
        </w:rPr>
        <w:t xml:space="preserve"> </w:t>
      </w:r>
      <w:r w:rsidRPr="00874594">
        <w:rPr>
          <w:color w:val="auto"/>
        </w:rPr>
        <w:t>section</w:t>
      </w:r>
      <w:r>
        <w:rPr>
          <w:color w:val="auto"/>
        </w:rPr>
        <w:t xml:space="preserve"> </w:t>
      </w:r>
      <w:r w:rsidRPr="00874594">
        <w:rPr>
          <w:color w:val="auto"/>
        </w:rPr>
        <w:t>6.14</w:t>
      </w:r>
      <w:r>
        <w:rPr>
          <w:color w:val="auto"/>
        </w:rPr>
        <w:t xml:space="preserve"> </w:t>
      </w:r>
      <w:r w:rsidRPr="00874594">
        <w:rPr>
          <w:color w:val="auto"/>
        </w:rPr>
        <w:t>of</w:t>
      </w:r>
      <w:r>
        <w:rPr>
          <w:color w:val="auto"/>
        </w:rPr>
        <w:t xml:space="preserve"> </w:t>
      </w:r>
      <w:hyperlink r:id="rId28" w:history="1">
        <w:r w:rsidRPr="00874594">
          <w:rPr>
            <w:rStyle w:val="Hyperlink"/>
            <w:i/>
            <w:color w:val="auto"/>
          </w:rPr>
          <w:t>Giving</w:t>
        </w:r>
        <w:r>
          <w:rPr>
            <w:rStyle w:val="Hyperlink"/>
            <w:i/>
            <w:color w:val="auto"/>
          </w:rPr>
          <w:t xml:space="preserve"> </w:t>
        </w:r>
        <w:r w:rsidRPr="00874594">
          <w:rPr>
            <w:rStyle w:val="Hyperlink"/>
            <w:i/>
            <w:color w:val="auto"/>
          </w:rPr>
          <w:t>Australia</w:t>
        </w:r>
        <w:r>
          <w:rPr>
            <w:rStyle w:val="Hyperlink"/>
            <w:i/>
            <w:color w:val="auto"/>
          </w:rPr>
          <w:t xml:space="preserve"> </w:t>
        </w:r>
        <w:r w:rsidRPr="00874594">
          <w:rPr>
            <w:rStyle w:val="Hyperlink"/>
            <w:i/>
            <w:color w:val="auto"/>
          </w:rPr>
          <w:t>2016:</w:t>
        </w:r>
        <w:r>
          <w:rPr>
            <w:rStyle w:val="Hyperlink"/>
            <w:i/>
            <w:color w:val="auto"/>
          </w:rPr>
          <w:t xml:space="preserve"> </w:t>
        </w:r>
        <w:r w:rsidRPr="00874594">
          <w:rPr>
            <w:rStyle w:val="Hyperlink"/>
            <w:i/>
            <w:color w:val="auto"/>
          </w:rPr>
          <w:t>Individual</w:t>
        </w:r>
        <w:r>
          <w:rPr>
            <w:rStyle w:val="Hyperlink"/>
            <w:i/>
            <w:color w:val="auto"/>
          </w:rPr>
          <w:t xml:space="preserve"> </w:t>
        </w:r>
        <w:r w:rsidRPr="00874594">
          <w:rPr>
            <w:rStyle w:val="Hyperlink"/>
            <w:i/>
            <w:color w:val="auto"/>
          </w:rPr>
          <w:t>giving</w:t>
        </w:r>
        <w:r>
          <w:rPr>
            <w:rStyle w:val="Hyperlink"/>
            <w:i/>
            <w:color w:val="auto"/>
          </w:rPr>
          <w:t xml:space="preserve"> </w:t>
        </w:r>
        <w:r w:rsidRPr="00874594">
          <w:rPr>
            <w:rStyle w:val="Hyperlink"/>
            <w:i/>
            <w:color w:val="auto"/>
          </w:rPr>
          <w:t>and</w:t>
        </w:r>
        <w:r>
          <w:rPr>
            <w:rStyle w:val="Hyperlink"/>
            <w:i/>
            <w:color w:val="auto"/>
          </w:rPr>
          <w:t xml:space="preserve"> </w:t>
        </w:r>
        <w:r w:rsidRPr="00874594">
          <w:rPr>
            <w:rStyle w:val="Hyperlink"/>
            <w:i/>
            <w:color w:val="auto"/>
          </w:rPr>
          <w:t>volunteering</w:t>
        </w:r>
        <w:r w:rsidRPr="00874594">
          <w:rPr>
            <w:rStyle w:val="Hyperlink"/>
            <w:color w:val="auto"/>
          </w:rPr>
          <w:t>.</w:t>
        </w:r>
      </w:hyperlink>
    </w:p>
  </w:footnote>
  <w:footnote w:id="56">
    <w:p w14:paraId="6AE04190" w14:textId="61BFD373" w:rsidR="00AC5C50" w:rsidRPr="00874594" w:rsidRDefault="00AC5C50" w:rsidP="0023158A">
      <w:pPr>
        <w:pStyle w:val="GivingReportFootnote"/>
        <w:rPr>
          <w:color w:val="auto"/>
        </w:rPr>
      </w:pPr>
      <w:r w:rsidRPr="00874594">
        <w:rPr>
          <w:rStyle w:val="FootnoteReference"/>
          <w:color w:val="auto"/>
        </w:rPr>
        <w:footnoteRef/>
      </w:r>
      <w:r>
        <w:rPr>
          <w:color w:val="auto"/>
        </w:rPr>
        <w:t xml:space="preserve"> </w:t>
      </w:r>
      <w:r w:rsidRPr="00874594">
        <w:rPr>
          <w:color w:val="auto"/>
        </w:rPr>
        <w:t>Multiple</w:t>
      </w:r>
      <w:r>
        <w:rPr>
          <w:color w:val="auto"/>
        </w:rPr>
        <w:t xml:space="preserve"> </w:t>
      </w:r>
      <w:r w:rsidRPr="00874594">
        <w:rPr>
          <w:color w:val="auto"/>
        </w:rPr>
        <w:t>responses</w:t>
      </w:r>
      <w:r>
        <w:rPr>
          <w:color w:val="auto"/>
        </w:rPr>
        <w:t xml:space="preserve"> </w:t>
      </w:r>
      <w:r w:rsidRPr="00874594">
        <w:rPr>
          <w:color w:val="auto"/>
        </w:rPr>
        <w:t>were</w:t>
      </w:r>
      <w:r>
        <w:rPr>
          <w:color w:val="auto"/>
        </w:rPr>
        <w:t xml:space="preserve"> </w:t>
      </w:r>
      <w:r w:rsidRPr="00874594">
        <w:rPr>
          <w:color w:val="auto"/>
        </w:rPr>
        <w:t>allowed</w:t>
      </w:r>
      <w:r>
        <w:rPr>
          <w:color w:val="auto"/>
        </w:rPr>
        <w:t xml:space="preserve"> </w:t>
      </w:r>
      <w:r w:rsidRPr="00874594">
        <w:rPr>
          <w:color w:val="auto"/>
        </w:rPr>
        <w:t>for</w:t>
      </w:r>
      <w:r>
        <w:rPr>
          <w:color w:val="auto"/>
        </w:rPr>
        <w:t xml:space="preserve"> </w:t>
      </w:r>
      <w:r w:rsidRPr="00874594">
        <w:rPr>
          <w:color w:val="auto"/>
        </w:rPr>
        <w:t>this</w:t>
      </w:r>
      <w:r>
        <w:rPr>
          <w:color w:val="auto"/>
        </w:rPr>
        <w:t xml:space="preserve"> </w:t>
      </w:r>
      <w:r w:rsidRPr="00874594">
        <w:rPr>
          <w:color w:val="auto"/>
        </w:rPr>
        <w:t>question.</w:t>
      </w:r>
      <w:r>
        <w:rPr>
          <w:color w:val="aut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E211CB" w14:textId="556862B6" w:rsidR="00AC5C50" w:rsidRDefault="00AC5C50" w:rsidP="00AC1A32">
    <w:pPr>
      <w:pStyle w:val="Header"/>
      <w:tabs>
        <w:tab w:val="clear" w:pos="4513"/>
        <w:tab w:val="clear" w:pos="9026"/>
      </w:tabs>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CA3E0" w14:textId="31017C06" w:rsidR="00AC5C50" w:rsidRPr="00843CC9" w:rsidRDefault="00AC5C50" w:rsidP="00843C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7EF76F" w14:textId="5066B21D" w:rsidR="00AC5C50" w:rsidRDefault="00AC5C50" w:rsidP="00560F8B">
    <w:pPr>
      <w:pStyle w:val="Header"/>
      <w:ind w:left="-1584"/>
    </w:pPr>
    <w:r>
      <w:rPr>
        <w:noProof/>
        <w:lang w:eastAsia="en-AU"/>
      </w:rPr>
      <w:drawing>
        <wp:inline distT="0" distB="0" distL="0" distR="0" wp14:anchorId="0ECBDBC7" wp14:editId="4F4A4F3F">
          <wp:extent cx="7708392" cy="1239541"/>
          <wp:effectExtent l="0" t="0" r="6985" b="0"/>
          <wp:docPr id="10" name="Picture 10"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n255\Shared\LOKESH\im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08392" cy="12395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33214D" w14:textId="7C16C4DE" w:rsidR="00AC5C50" w:rsidRDefault="00AC5C50" w:rsidP="00E5757E">
    <w:pPr>
      <w:pStyle w:val="Header"/>
      <w:ind w:left="-1584"/>
    </w:pPr>
    <w:r>
      <w:rPr>
        <w:noProof/>
        <w:lang w:eastAsia="en-AU"/>
      </w:rPr>
      <w:drawing>
        <wp:inline distT="0" distB="0" distL="0" distR="0" wp14:anchorId="2F47B0DF" wp14:editId="0FF48546">
          <wp:extent cx="7708392" cy="1239776"/>
          <wp:effectExtent l="0" t="0" r="6985" b="0"/>
          <wp:docPr id="8" name="Picture 8"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n255\Shared\LOKESH\im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08392" cy="1239776"/>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6B13A" w14:textId="2CC185C1" w:rsidR="00AC5C50" w:rsidRDefault="00AC5C50" w:rsidP="00F55E5A">
    <w:pPr>
      <w:pStyle w:val="Header"/>
      <w:tabs>
        <w:tab w:val="clear" w:pos="4513"/>
        <w:tab w:val="clear" w:pos="9026"/>
      </w:tabs>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2E0B1E" w14:textId="74D75F88" w:rsidR="00AC5C50" w:rsidRDefault="00AC5C50" w:rsidP="004630A2">
    <w:pPr>
      <w:pStyle w:val="Header"/>
      <w:ind w:left="-1584"/>
    </w:pPr>
    <w:r>
      <w:rPr>
        <w:noProof/>
        <w:lang w:eastAsia="en-AU"/>
      </w:rPr>
      <w:drawing>
        <wp:inline distT="0" distB="0" distL="0" distR="0" wp14:anchorId="0578C811" wp14:editId="0E4B7080">
          <wp:extent cx="7708392" cy="1239541"/>
          <wp:effectExtent l="0" t="0" r="6985" b="0"/>
          <wp:docPr id="17" name="Picture 17"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n255\Shared\LOKESH\im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08392" cy="1239541"/>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C0888B" w14:textId="291D0672" w:rsidR="00AC5C50" w:rsidRDefault="00AC5C50" w:rsidP="004630A2">
    <w:pPr>
      <w:pStyle w:val="Header"/>
      <w:ind w:left="-1584"/>
    </w:pPr>
    <w:r>
      <w:rPr>
        <w:noProof/>
        <w:lang w:eastAsia="en-AU"/>
      </w:rPr>
      <w:drawing>
        <wp:inline distT="0" distB="0" distL="0" distR="0" wp14:anchorId="598D13BC" wp14:editId="74F86623">
          <wp:extent cx="7708392" cy="1239541"/>
          <wp:effectExtent l="0" t="0" r="6985" b="0"/>
          <wp:docPr id="21" name="Picture 21" title="Head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n255\Shared\LOKESH\im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08392" cy="1239541"/>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58EAB1" w14:textId="43749667" w:rsidR="00AC5C50" w:rsidRDefault="00AC5C5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B58E7B" w14:textId="20FFBF48" w:rsidR="00AC5C50" w:rsidRDefault="00AC5C5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C3936C" w14:textId="0E5A037A" w:rsidR="00AC5C50" w:rsidRDefault="00AC5C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EEE14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900023A"/>
    <w:lvl w:ilvl="0">
      <w:start w:val="1"/>
      <w:numFmt w:val="decimal"/>
      <w:lvlText w:val="%1."/>
      <w:lvlJc w:val="left"/>
      <w:pPr>
        <w:tabs>
          <w:tab w:val="num" w:pos="1209"/>
        </w:tabs>
        <w:ind w:left="1209" w:hanging="360"/>
      </w:pPr>
    </w:lvl>
  </w:abstractNum>
  <w:abstractNum w:abstractNumId="2" w15:restartNumberingAfterBreak="0">
    <w:nsid w:val="FFFFFF80"/>
    <w:multiLevelType w:val="singleLevel"/>
    <w:tmpl w:val="11228E30"/>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FB44237C"/>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F020E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2D3A899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C178A39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A154C6"/>
    <w:multiLevelType w:val="hybridMultilevel"/>
    <w:tmpl w:val="747E90EC"/>
    <w:lvl w:ilvl="0" w:tplc="3E3A8D26">
      <w:start w:val="1"/>
      <w:numFmt w:val="lowerLetter"/>
      <w:lvlText w:val="%1)"/>
      <w:lvlJc w:val="left"/>
      <w:pPr>
        <w:ind w:left="1729" w:hanging="737"/>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EA50B2"/>
    <w:multiLevelType w:val="multilevel"/>
    <w:tmpl w:val="23D86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1FD03F3"/>
    <w:multiLevelType w:val="multilevel"/>
    <w:tmpl w:val="64381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003B08"/>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22049"/>
    <w:multiLevelType w:val="hybridMultilevel"/>
    <w:tmpl w:val="BA7E19C6"/>
    <w:lvl w:ilvl="0" w:tplc="E9AE4404">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2F246B"/>
    <w:multiLevelType w:val="hybridMultilevel"/>
    <w:tmpl w:val="D2246DA6"/>
    <w:lvl w:ilvl="0" w:tplc="E63C237A">
      <w:start w:val="1"/>
      <w:numFmt w:val="bullet"/>
      <w:lvlText w:val=""/>
      <w:lvlJc w:val="left"/>
      <w:pPr>
        <w:ind w:left="720" w:hanging="360"/>
      </w:pPr>
      <w:rPr>
        <w:rFonts w:ascii="Wingdings" w:hAnsi="Wingdings" w:hint="default"/>
        <w:color w:val="08A4EE" w:themeColor="accent6" w:themeShade="BF"/>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4A56B66"/>
    <w:multiLevelType w:val="hybridMultilevel"/>
    <w:tmpl w:val="FE6E6894"/>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221082"/>
    <w:multiLevelType w:val="multilevel"/>
    <w:tmpl w:val="E888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5F53FF2"/>
    <w:multiLevelType w:val="hybridMultilevel"/>
    <w:tmpl w:val="F5F094A4"/>
    <w:lvl w:ilvl="0" w:tplc="206885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6772165"/>
    <w:multiLevelType w:val="multilevel"/>
    <w:tmpl w:val="A35C89F4"/>
    <w:lvl w:ilvl="0">
      <w:start w:val="1"/>
      <w:numFmt w:val="decimal"/>
      <w:lvlText w:val="%1.0"/>
      <w:lvlJc w:val="left"/>
      <w:pPr>
        <w:ind w:left="795" w:hanging="795"/>
      </w:pPr>
      <w:rPr>
        <w:rFonts w:hint="default"/>
      </w:rPr>
    </w:lvl>
    <w:lvl w:ilvl="1">
      <w:start w:val="1"/>
      <w:numFmt w:val="decimal"/>
      <w:lvlText w:val="%1.%2"/>
      <w:lvlJc w:val="left"/>
      <w:pPr>
        <w:ind w:left="1515" w:hanging="795"/>
      </w:pPr>
      <w:rPr>
        <w:rFonts w:hint="default"/>
      </w:rPr>
    </w:lvl>
    <w:lvl w:ilvl="2">
      <w:start w:val="1"/>
      <w:numFmt w:val="decimal"/>
      <w:lvlText w:val="%1.%2.%3"/>
      <w:lvlJc w:val="left"/>
      <w:pPr>
        <w:ind w:left="2235" w:hanging="795"/>
      </w:pPr>
      <w:rPr>
        <w:rFonts w:hint="default"/>
      </w:rPr>
    </w:lvl>
    <w:lvl w:ilvl="3">
      <w:start w:val="1"/>
      <w:numFmt w:val="decimal"/>
      <w:lvlText w:val="%1.%2.%3.%4"/>
      <w:lvlJc w:val="left"/>
      <w:pPr>
        <w:ind w:left="2955" w:hanging="795"/>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7" w15:restartNumberingAfterBreak="0">
    <w:nsid w:val="068D048D"/>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8" w15:restartNumberingAfterBreak="0">
    <w:nsid w:val="06D30FB6"/>
    <w:multiLevelType w:val="hybridMultilevel"/>
    <w:tmpl w:val="E7901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E23DE5"/>
    <w:multiLevelType w:val="hybridMultilevel"/>
    <w:tmpl w:val="7E68BB06"/>
    <w:lvl w:ilvl="0" w:tplc="FD0C4F30">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0" w15:restartNumberingAfterBreak="0">
    <w:nsid w:val="07EA3CAD"/>
    <w:multiLevelType w:val="hybridMultilevel"/>
    <w:tmpl w:val="4FA85090"/>
    <w:lvl w:ilvl="0" w:tplc="6D500842">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1" w15:restartNumberingAfterBreak="0">
    <w:nsid w:val="09C866DA"/>
    <w:multiLevelType w:val="hybridMultilevel"/>
    <w:tmpl w:val="97D2CBFA"/>
    <w:lvl w:ilvl="0" w:tplc="C4BE3362">
      <w:start w:val="4"/>
      <w:numFmt w:val="bullet"/>
      <w:lvlText w:val="-"/>
      <w:lvlJc w:val="left"/>
      <w:pPr>
        <w:ind w:left="720" w:hanging="360"/>
      </w:pPr>
      <w:rPr>
        <w:rFonts w:ascii="Calibri Light" w:eastAsiaTheme="minorHAnsi" w:hAnsi="Calibri Ligh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DB36B0"/>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63269A"/>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4" w15:restartNumberingAfterBreak="0">
    <w:nsid w:val="0BA97300"/>
    <w:multiLevelType w:val="hybridMultilevel"/>
    <w:tmpl w:val="335466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0C084965"/>
    <w:multiLevelType w:val="multilevel"/>
    <w:tmpl w:val="D4FAF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C6D62ED"/>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C7C1144"/>
    <w:multiLevelType w:val="hybridMultilevel"/>
    <w:tmpl w:val="3CEC9394"/>
    <w:lvl w:ilvl="0" w:tplc="F612917A">
      <w:start w:val="1"/>
      <w:numFmt w:val="bullet"/>
      <w:lvlText w:val=""/>
      <w:lvlJc w:val="left"/>
      <w:pPr>
        <w:ind w:left="1287" w:hanging="360"/>
      </w:pPr>
      <w:rPr>
        <w:rFonts w:ascii="Wingdings 2" w:hAnsi="Wingdings 2"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0D28629B"/>
    <w:multiLevelType w:val="hybridMultilevel"/>
    <w:tmpl w:val="9992E41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594596"/>
    <w:multiLevelType w:val="hybridMultilevel"/>
    <w:tmpl w:val="04BAB224"/>
    <w:lvl w:ilvl="0" w:tplc="729E8D3E">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0" w15:restartNumberingAfterBreak="0">
    <w:nsid w:val="0D6C1D91"/>
    <w:multiLevelType w:val="hybridMultilevel"/>
    <w:tmpl w:val="E4B6985E"/>
    <w:lvl w:ilvl="0" w:tplc="34CE0DE2">
      <w:start w:val="13"/>
      <w:numFmt w:val="bullet"/>
      <w:lvlText w:val="-"/>
      <w:lvlJc w:val="left"/>
      <w:pPr>
        <w:ind w:left="1069" w:hanging="360"/>
      </w:pPr>
      <w:rPr>
        <w:rFonts w:ascii="Calibri Light" w:eastAsiaTheme="minorHAnsi" w:hAnsi="Calibri Light" w:cstheme="minorBidi"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1" w15:restartNumberingAfterBreak="0">
    <w:nsid w:val="10471E0E"/>
    <w:multiLevelType w:val="hybridMultilevel"/>
    <w:tmpl w:val="7AA4857A"/>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0CD2D80"/>
    <w:multiLevelType w:val="hybridMultilevel"/>
    <w:tmpl w:val="51F0C90A"/>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1CE448E"/>
    <w:multiLevelType w:val="hybridMultilevel"/>
    <w:tmpl w:val="69D0AB3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23F305D"/>
    <w:multiLevelType w:val="hybridMultilevel"/>
    <w:tmpl w:val="80F6058E"/>
    <w:lvl w:ilvl="0" w:tplc="8E32B432">
      <w:start w:val="1"/>
      <w:numFmt w:val="lowerLetter"/>
      <w:lvlText w:val="%1)"/>
      <w:lvlJc w:val="left"/>
      <w:pPr>
        <w:ind w:left="794" w:hanging="43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35A2908"/>
    <w:multiLevelType w:val="hybridMultilevel"/>
    <w:tmpl w:val="F296FFBA"/>
    <w:lvl w:ilvl="0" w:tplc="1A3257D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5B2CA1"/>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39038D6"/>
    <w:multiLevelType w:val="hybridMultilevel"/>
    <w:tmpl w:val="9992E41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4180CE1"/>
    <w:multiLevelType w:val="multilevel"/>
    <w:tmpl w:val="766A5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47E6426"/>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40" w15:restartNumberingAfterBreak="0">
    <w:nsid w:val="14EA1BA2"/>
    <w:multiLevelType w:val="hybridMultilevel"/>
    <w:tmpl w:val="8432F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52A318A"/>
    <w:multiLevelType w:val="hybridMultilevel"/>
    <w:tmpl w:val="8396B42C"/>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5725F89"/>
    <w:multiLevelType w:val="multilevel"/>
    <w:tmpl w:val="97E6F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72808B7"/>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7B403C3"/>
    <w:multiLevelType w:val="hybridMultilevel"/>
    <w:tmpl w:val="215C2592"/>
    <w:lvl w:ilvl="0" w:tplc="F612917A">
      <w:start w:val="1"/>
      <w:numFmt w:val="bullet"/>
      <w:lvlText w:val=""/>
      <w:lvlJc w:val="left"/>
      <w:pPr>
        <w:ind w:left="1287" w:hanging="360"/>
      </w:pPr>
      <w:rPr>
        <w:rFonts w:ascii="Wingdings 2" w:hAnsi="Wingdings 2"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17D860C3"/>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7FD6904"/>
    <w:multiLevelType w:val="multilevel"/>
    <w:tmpl w:val="106C8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87E5FC4"/>
    <w:multiLevelType w:val="hybridMultilevel"/>
    <w:tmpl w:val="9992E41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8DF5B5B"/>
    <w:multiLevelType w:val="hybridMultilevel"/>
    <w:tmpl w:val="AD8E9EEA"/>
    <w:lvl w:ilvl="0" w:tplc="2842ECA2">
      <w:start w:val="13"/>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9" w15:restartNumberingAfterBreak="0">
    <w:nsid w:val="19C66E72"/>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A031F64"/>
    <w:multiLevelType w:val="hybridMultilevel"/>
    <w:tmpl w:val="A83EE70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A160437"/>
    <w:multiLevelType w:val="multilevel"/>
    <w:tmpl w:val="D01AE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A3C1369"/>
    <w:multiLevelType w:val="hybridMultilevel"/>
    <w:tmpl w:val="C550349A"/>
    <w:lvl w:ilvl="0" w:tplc="F612917A">
      <w:start w:val="1"/>
      <w:numFmt w:val="bullet"/>
      <w:lvlText w:val=""/>
      <w:lvlJc w:val="left"/>
      <w:pPr>
        <w:ind w:left="720" w:hanging="360"/>
      </w:pPr>
      <w:rPr>
        <w:rFonts w:ascii="Wingdings 2" w:hAnsi="Wingdings 2"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ABC4171"/>
    <w:multiLevelType w:val="hybridMultilevel"/>
    <w:tmpl w:val="329004DA"/>
    <w:lvl w:ilvl="0" w:tplc="46E894FA">
      <w:start w:val="5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1CC032AD"/>
    <w:multiLevelType w:val="hybridMultilevel"/>
    <w:tmpl w:val="C540A95E"/>
    <w:lvl w:ilvl="0" w:tplc="151C4AD2">
      <w:start w:val="1"/>
      <w:numFmt w:val="bullet"/>
      <w:lvlText w:val=""/>
      <w:lvlJc w:val="left"/>
      <w:pPr>
        <w:ind w:left="720" w:hanging="360"/>
      </w:pPr>
      <w:rPr>
        <w:rFonts w:ascii="Wingdings" w:hAnsi="Wingdings" w:hint="default"/>
        <w:color w:val="BFE2A8" w:themeColor="accent2" w:themeTint="6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15:restartNumberingAfterBreak="0">
    <w:nsid w:val="1CCD2677"/>
    <w:multiLevelType w:val="multilevel"/>
    <w:tmpl w:val="C64CE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E5A26D6"/>
    <w:multiLevelType w:val="hybridMultilevel"/>
    <w:tmpl w:val="256E430A"/>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FF12ACC"/>
    <w:multiLevelType w:val="hybridMultilevel"/>
    <w:tmpl w:val="0C209ABA"/>
    <w:lvl w:ilvl="0" w:tplc="24D41F32">
      <w:start w:val="45"/>
      <w:numFmt w:val="bullet"/>
      <w:lvlText w:val="-"/>
      <w:lvlJc w:val="left"/>
      <w:pPr>
        <w:ind w:left="1069" w:hanging="360"/>
      </w:pPr>
      <w:rPr>
        <w:rFonts w:ascii="Calibri Light" w:eastAsiaTheme="minorHAnsi" w:hAnsi="Calibri Light" w:cstheme="minorBidi"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8" w15:restartNumberingAfterBreak="0">
    <w:nsid w:val="207A1C82"/>
    <w:multiLevelType w:val="hybridMultilevel"/>
    <w:tmpl w:val="A52AB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1EE5663"/>
    <w:multiLevelType w:val="hybridMultilevel"/>
    <w:tmpl w:val="A970A156"/>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60" w15:restartNumberingAfterBreak="0">
    <w:nsid w:val="2226425F"/>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2380527"/>
    <w:multiLevelType w:val="hybridMultilevel"/>
    <w:tmpl w:val="E7BA5922"/>
    <w:lvl w:ilvl="0" w:tplc="E5BC0ACE">
      <w:start w:val="1"/>
      <w:numFmt w:val="bullet"/>
      <w:lvlText w:val=""/>
      <w:lvlJc w:val="left"/>
      <w:pPr>
        <w:ind w:left="717" w:hanging="360"/>
      </w:pPr>
      <w:rPr>
        <w:rFonts w:ascii="Wingdings" w:hAnsi="Wingdings" w:hint="default"/>
        <w:color w:val="44C1A3" w:themeColor="accent4"/>
      </w:rPr>
    </w:lvl>
    <w:lvl w:ilvl="1" w:tplc="0C090003" w:tentative="1">
      <w:start w:val="1"/>
      <w:numFmt w:val="bullet"/>
      <w:lvlText w:val="o"/>
      <w:lvlJc w:val="left"/>
      <w:pPr>
        <w:ind w:left="1437" w:hanging="360"/>
      </w:pPr>
      <w:rPr>
        <w:rFonts w:ascii="Courier New" w:hAnsi="Courier New" w:cs="Courier New" w:hint="default"/>
      </w:rPr>
    </w:lvl>
    <w:lvl w:ilvl="2" w:tplc="0C090005" w:tentative="1">
      <w:start w:val="1"/>
      <w:numFmt w:val="bullet"/>
      <w:lvlText w:val=""/>
      <w:lvlJc w:val="left"/>
      <w:pPr>
        <w:ind w:left="2157" w:hanging="360"/>
      </w:pPr>
      <w:rPr>
        <w:rFonts w:ascii="Wingdings" w:hAnsi="Wingdings" w:hint="default"/>
      </w:rPr>
    </w:lvl>
    <w:lvl w:ilvl="3" w:tplc="0C090001" w:tentative="1">
      <w:start w:val="1"/>
      <w:numFmt w:val="bullet"/>
      <w:lvlText w:val=""/>
      <w:lvlJc w:val="left"/>
      <w:pPr>
        <w:ind w:left="2877" w:hanging="360"/>
      </w:pPr>
      <w:rPr>
        <w:rFonts w:ascii="Symbol" w:hAnsi="Symbol" w:hint="default"/>
      </w:rPr>
    </w:lvl>
    <w:lvl w:ilvl="4" w:tplc="0C090003" w:tentative="1">
      <w:start w:val="1"/>
      <w:numFmt w:val="bullet"/>
      <w:lvlText w:val="o"/>
      <w:lvlJc w:val="left"/>
      <w:pPr>
        <w:ind w:left="3597" w:hanging="360"/>
      </w:pPr>
      <w:rPr>
        <w:rFonts w:ascii="Courier New" w:hAnsi="Courier New" w:cs="Courier New" w:hint="default"/>
      </w:rPr>
    </w:lvl>
    <w:lvl w:ilvl="5" w:tplc="0C090005" w:tentative="1">
      <w:start w:val="1"/>
      <w:numFmt w:val="bullet"/>
      <w:lvlText w:val=""/>
      <w:lvlJc w:val="left"/>
      <w:pPr>
        <w:ind w:left="4317" w:hanging="360"/>
      </w:pPr>
      <w:rPr>
        <w:rFonts w:ascii="Wingdings" w:hAnsi="Wingdings" w:hint="default"/>
      </w:rPr>
    </w:lvl>
    <w:lvl w:ilvl="6" w:tplc="0C090001" w:tentative="1">
      <w:start w:val="1"/>
      <w:numFmt w:val="bullet"/>
      <w:lvlText w:val=""/>
      <w:lvlJc w:val="left"/>
      <w:pPr>
        <w:ind w:left="5037" w:hanging="360"/>
      </w:pPr>
      <w:rPr>
        <w:rFonts w:ascii="Symbol" w:hAnsi="Symbol" w:hint="default"/>
      </w:rPr>
    </w:lvl>
    <w:lvl w:ilvl="7" w:tplc="0C090003" w:tentative="1">
      <w:start w:val="1"/>
      <w:numFmt w:val="bullet"/>
      <w:lvlText w:val="o"/>
      <w:lvlJc w:val="left"/>
      <w:pPr>
        <w:ind w:left="5757" w:hanging="360"/>
      </w:pPr>
      <w:rPr>
        <w:rFonts w:ascii="Courier New" w:hAnsi="Courier New" w:cs="Courier New" w:hint="default"/>
      </w:rPr>
    </w:lvl>
    <w:lvl w:ilvl="8" w:tplc="0C090005" w:tentative="1">
      <w:start w:val="1"/>
      <w:numFmt w:val="bullet"/>
      <w:lvlText w:val=""/>
      <w:lvlJc w:val="left"/>
      <w:pPr>
        <w:ind w:left="6477" w:hanging="360"/>
      </w:pPr>
      <w:rPr>
        <w:rFonts w:ascii="Wingdings" w:hAnsi="Wingdings" w:hint="default"/>
      </w:rPr>
    </w:lvl>
  </w:abstractNum>
  <w:abstractNum w:abstractNumId="62" w15:restartNumberingAfterBreak="0">
    <w:nsid w:val="23CF678B"/>
    <w:multiLevelType w:val="hybridMultilevel"/>
    <w:tmpl w:val="0BF27F04"/>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4602A3A"/>
    <w:multiLevelType w:val="multilevel"/>
    <w:tmpl w:val="55DAED7E"/>
    <w:styleLink w:val="aaTableListBullets"/>
    <w:lvl w:ilvl="0">
      <w:start w:val="1"/>
      <w:numFmt w:val="bullet"/>
      <w:pStyle w:val="Tablelistbullet"/>
      <w:lvlText w:val="–"/>
      <w:lvlJc w:val="left"/>
      <w:pPr>
        <w:ind w:left="280" w:hanging="280"/>
      </w:pPr>
      <w:rPr>
        <w:rFonts w:ascii="HelveticaNeueLT Std Lt Cn" w:hAnsi="HelveticaNeueLT Std Lt Cn" w:hint="default"/>
      </w:rPr>
    </w:lvl>
    <w:lvl w:ilvl="1">
      <w:start w:val="1"/>
      <w:numFmt w:val="bullet"/>
      <w:pStyle w:val="Tablelistbullet2"/>
      <w:lvlText w:val="–"/>
      <w:lvlJc w:val="left"/>
      <w:pPr>
        <w:ind w:left="520" w:hanging="240"/>
      </w:pPr>
      <w:rPr>
        <w:rFonts w:ascii="HelveticaNeueLT Std Lt Cn" w:hAnsi="HelveticaNeueLT Std Lt Cn" w:hint="default"/>
        <w:color w:val="000100"/>
      </w:rPr>
    </w:lvl>
    <w:lvl w:ilvl="2">
      <w:start w:val="1"/>
      <w:numFmt w:val="bullet"/>
      <w:pStyle w:val="Tablelistbullet3"/>
      <w:lvlText w:val="–"/>
      <w:lvlJc w:val="left"/>
      <w:pPr>
        <w:ind w:left="760" w:hanging="240"/>
      </w:pPr>
      <w:rPr>
        <w:rFonts w:ascii="HelveticaNeueLT Std Lt Cn" w:hAnsi="HelveticaNeueLT Std Lt Cn" w:hint="default"/>
      </w:rPr>
    </w:lvl>
    <w:lvl w:ilvl="3">
      <w:start w:val="1"/>
      <w:numFmt w:val="decimal"/>
      <w:lvlText w:val="(%4)"/>
      <w:lvlJc w:val="left"/>
      <w:pPr>
        <w:ind w:left="960" w:hanging="240"/>
      </w:pPr>
      <w:rPr>
        <w:rFonts w:hint="default"/>
      </w:rPr>
    </w:lvl>
    <w:lvl w:ilvl="4">
      <w:start w:val="1"/>
      <w:numFmt w:val="lowerLetter"/>
      <w:lvlText w:val="(%5)"/>
      <w:lvlJc w:val="left"/>
      <w:pPr>
        <w:ind w:left="1200" w:hanging="240"/>
      </w:pPr>
      <w:rPr>
        <w:rFonts w:hint="default"/>
      </w:rPr>
    </w:lvl>
    <w:lvl w:ilvl="5">
      <w:start w:val="1"/>
      <w:numFmt w:val="lowerRoman"/>
      <w:lvlText w:val="(%6)"/>
      <w:lvlJc w:val="left"/>
      <w:pPr>
        <w:ind w:left="1440" w:hanging="240"/>
      </w:pPr>
      <w:rPr>
        <w:rFonts w:hint="default"/>
      </w:rPr>
    </w:lvl>
    <w:lvl w:ilvl="6">
      <w:start w:val="1"/>
      <w:numFmt w:val="decimal"/>
      <w:lvlText w:val="%7."/>
      <w:lvlJc w:val="left"/>
      <w:pPr>
        <w:ind w:left="1680" w:hanging="240"/>
      </w:pPr>
      <w:rPr>
        <w:rFonts w:hint="default"/>
      </w:rPr>
    </w:lvl>
    <w:lvl w:ilvl="7">
      <w:start w:val="1"/>
      <w:numFmt w:val="lowerLetter"/>
      <w:lvlText w:val="%8."/>
      <w:lvlJc w:val="left"/>
      <w:pPr>
        <w:ind w:left="1920" w:hanging="240"/>
      </w:pPr>
      <w:rPr>
        <w:rFonts w:hint="default"/>
      </w:rPr>
    </w:lvl>
    <w:lvl w:ilvl="8">
      <w:start w:val="1"/>
      <w:numFmt w:val="lowerRoman"/>
      <w:lvlText w:val="%9."/>
      <w:lvlJc w:val="left"/>
      <w:pPr>
        <w:ind w:left="2160" w:hanging="240"/>
      </w:pPr>
      <w:rPr>
        <w:rFonts w:hint="default"/>
      </w:rPr>
    </w:lvl>
  </w:abstractNum>
  <w:abstractNum w:abstractNumId="64" w15:restartNumberingAfterBreak="0">
    <w:nsid w:val="25EB69A2"/>
    <w:multiLevelType w:val="hybridMultilevel"/>
    <w:tmpl w:val="BC941AF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62333DC"/>
    <w:multiLevelType w:val="hybridMultilevel"/>
    <w:tmpl w:val="5F7C7A66"/>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8200562"/>
    <w:multiLevelType w:val="hybridMultilevel"/>
    <w:tmpl w:val="699E69F2"/>
    <w:lvl w:ilvl="0" w:tplc="F612917A">
      <w:start w:val="1"/>
      <w:numFmt w:val="bullet"/>
      <w:lvlText w:val=""/>
      <w:lvlJc w:val="left"/>
      <w:pPr>
        <w:ind w:left="-708" w:hanging="360"/>
      </w:pPr>
      <w:rPr>
        <w:rFonts w:ascii="Wingdings 2" w:hAnsi="Wingdings 2" w:hint="default"/>
      </w:rPr>
    </w:lvl>
    <w:lvl w:ilvl="1" w:tplc="04090003" w:tentative="1">
      <w:start w:val="1"/>
      <w:numFmt w:val="bullet"/>
      <w:lvlText w:val="o"/>
      <w:lvlJc w:val="left"/>
      <w:pPr>
        <w:ind w:left="12" w:hanging="360"/>
      </w:pPr>
      <w:rPr>
        <w:rFonts w:ascii="Courier New" w:hAnsi="Courier New" w:cs="Courier New" w:hint="default"/>
      </w:rPr>
    </w:lvl>
    <w:lvl w:ilvl="2" w:tplc="04090005" w:tentative="1">
      <w:start w:val="1"/>
      <w:numFmt w:val="bullet"/>
      <w:lvlText w:val=""/>
      <w:lvlJc w:val="left"/>
      <w:pPr>
        <w:ind w:left="732" w:hanging="360"/>
      </w:pPr>
      <w:rPr>
        <w:rFonts w:ascii="Wingdings" w:hAnsi="Wingdings" w:hint="default"/>
      </w:rPr>
    </w:lvl>
    <w:lvl w:ilvl="3" w:tplc="04090001" w:tentative="1">
      <w:start w:val="1"/>
      <w:numFmt w:val="bullet"/>
      <w:lvlText w:val=""/>
      <w:lvlJc w:val="left"/>
      <w:pPr>
        <w:ind w:left="1452" w:hanging="360"/>
      </w:pPr>
      <w:rPr>
        <w:rFonts w:ascii="Symbol" w:hAnsi="Symbol" w:hint="default"/>
      </w:rPr>
    </w:lvl>
    <w:lvl w:ilvl="4" w:tplc="04090003" w:tentative="1">
      <w:start w:val="1"/>
      <w:numFmt w:val="bullet"/>
      <w:lvlText w:val="o"/>
      <w:lvlJc w:val="left"/>
      <w:pPr>
        <w:ind w:left="2172" w:hanging="360"/>
      </w:pPr>
      <w:rPr>
        <w:rFonts w:ascii="Courier New" w:hAnsi="Courier New" w:cs="Courier New" w:hint="default"/>
      </w:rPr>
    </w:lvl>
    <w:lvl w:ilvl="5" w:tplc="04090005" w:tentative="1">
      <w:start w:val="1"/>
      <w:numFmt w:val="bullet"/>
      <w:lvlText w:val=""/>
      <w:lvlJc w:val="left"/>
      <w:pPr>
        <w:ind w:left="2892" w:hanging="360"/>
      </w:pPr>
      <w:rPr>
        <w:rFonts w:ascii="Wingdings" w:hAnsi="Wingdings" w:hint="default"/>
      </w:rPr>
    </w:lvl>
    <w:lvl w:ilvl="6" w:tplc="04090001" w:tentative="1">
      <w:start w:val="1"/>
      <w:numFmt w:val="bullet"/>
      <w:lvlText w:val=""/>
      <w:lvlJc w:val="left"/>
      <w:pPr>
        <w:ind w:left="3612" w:hanging="360"/>
      </w:pPr>
      <w:rPr>
        <w:rFonts w:ascii="Symbol" w:hAnsi="Symbol" w:hint="default"/>
      </w:rPr>
    </w:lvl>
    <w:lvl w:ilvl="7" w:tplc="04090003" w:tentative="1">
      <w:start w:val="1"/>
      <w:numFmt w:val="bullet"/>
      <w:lvlText w:val="o"/>
      <w:lvlJc w:val="left"/>
      <w:pPr>
        <w:ind w:left="4332" w:hanging="360"/>
      </w:pPr>
      <w:rPr>
        <w:rFonts w:ascii="Courier New" w:hAnsi="Courier New" w:cs="Courier New" w:hint="default"/>
      </w:rPr>
    </w:lvl>
    <w:lvl w:ilvl="8" w:tplc="04090005" w:tentative="1">
      <w:start w:val="1"/>
      <w:numFmt w:val="bullet"/>
      <w:lvlText w:val=""/>
      <w:lvlJc w:val="left"/>
      <w:pPr>
        <w:ind w:left="5052" w:hanging="360"/>
      </w:pPr>
      <w:rPr>
        <w:rFonts w:ascii="Wingdings" w:hAnsi="Wingdings" w:hint="default"/>
      </w:rPr>
    </w:lvl>
  </w:abstractNum>
  <w:abstractNum w:abstractNumId="67" w15:restartNumberingAfterBreak="0">
    <w:nsid w:val="28517109"/>
    <w:multiLevelType w:val="hybridMultilevel"/>
    <w:tmpl w:val="DD0EE2FC"/>
    <w:lvl w:ilvl="0" w:tplc="94D8A79E">
      <w:start w:val="31"/>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8" w15:restartNumberingAfterBreak="0">
    <w:nsid w:val="2BFA56A4"/>
    <w:multiLevelType w:val="hybridMultilevel"/>
    <w:tmpl w:val="3E26ACC6"/>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C0B660C"/>
    <w:multiLevelType w:val="hybridMultilevel"/>
    <w:tmpl w:val="0982171C"/>
    <w:lvl w:ilvl="0" w:tplc="04090017">
      <w:start w:val="1"/>
      <w:numFmt w:val="lowerLetter"/>
      <w:lvlText w:val="%1)"/>
      <w:lvlJc w:val="left"/>
      <w:pPr>
        <w:ind w:left="1455" w:hanging="360"/>
      </w:pPr>
      <w:rPr>
        <w:rFonts w:hint="default"/>
      </w:rPr>
    </w:lvl>
    <w:lvl w:ilvl="1" w:tplc="04090003" w:tentative="1">
      <w:start w:val="1"/>
      <w:numFmt w:val="bullet"/>
      <w:lvlText w:val="o"/>
      <w:lvlJc w:val="left"/>
      <w:pPr>
        <w:ind w:left="2175" w:hanging="360"/>
      </w:pPr>
      <w:rPr>
        <w:rFonts w:ascii="Courier New" w:hAnsi="Courier New" w:cs="Courier New" w:hint="default"/>
      </w:rPr>
    </w:lvl>
    <w:lvl w:ilvl="2" w:tplc="04090005" w:tentative="1">
      <w:start w:val="1"/>
      <w:numFmt w:val="bullet"/>
      <w:lvlText w:val=""/>
      <w:lvlJc w:val="left"/>
      <w:pPr>
        <w:ind w:left="2895" w:hanging="360"/>
      </w:pPr>
      <w:rPr>
        <w:rFonts w:ascii="Wingdings" w:hAnsi="Wingdings" w:hint="default"/>
      </w:rPr>
    </w:lvl>
    <w:lvl w:ilvl="3" w:tplc="04090001" w:tentative="1">
      <w:start w:val="1"/>
      <w:numFmt w:val="bullet"/>
      <w:lvlText w:val=""/>
      <w:lvlJc w:val="left"/>
      <w:pPr>
        <w:ind w:left="3615" w:hanging="360"/>
      </w:pPr>
      <w:rPr>
        <w:rFonts w:ascii="Symbol" w:hAnsi="Symbol" w:hint="default"/>
      </w:rPr>
    </w:lvl>
    <w:lvl w:ilvl="4" w:tplc="04090003" w:tentative="1">
      <w:start w:val="1"/>
      <w:numFmt w:val="bullet"/>
      <w:lvlText w:val="o"/>
      <w:lvlJc w:val="left"/>
      <w:pPr>
        <w:ind w:left="4335" w:hanging="360"/>
      </w:pPr>
      <w:rPr>
        <w:rFonts w:ascii="Courier New" w:hAnsi="Courier New" w:cs="Courier New" w:hint="default"/>
      </w:rPr>
    </w:lvl>
    <w:lvl w:ilvl="5" w:tplc="04090005" w:tentative="1">
      <w:start w:val="1"/>
      <w:numFmt w:val="bullet"/>
      <w:lvlText w:val=""/>
      <w:lvlJc w:val="left"/>
      <w:pPr>
        <w:ind w:left="5055" w:hanging="360"/>
      </w:pPr>
      <w:rPr>
        <w:rFonts w:ascii="Wingdings" w:hAnsi="Wingdings" w:hint="default"/>
      </w:rPr>
    </w:lvl>
    <w:lvl w:ilvl="6" w:tplc="04090001" w:tentative="1">
      <w:start w:val="1"/>
      <w:numFmt w:val="bullet"/>
      <w:lvlText w:val=""/>
      <w:lvlJc w:val="left"/>
      <w:pPr>
        <w:ind w:left="5775" w:hanging="360"/>
      </w:pPr>
      <w:rPr>
        <w:rFonts w:ascii="Symbol" w:hAnsi="Symbol" w:hint="default"/>
      </w:rPr>
    </w:lvl>
    <w:lvl w:ilvl="7" w:tplc="04090003" w:tentative="1">
      <w:start w:val="1"/>
      <w:numFmt w:val="bullet"/>
      <w:lvlText w:val="o"/>
      <w:lvlJc w:val="left"/>
      <w:pPr>
        <w:ind w:left="6495" w:hanging="360"/>
      </w:pPr>
      <w:rPr>
        <w:rFonts w:ascii="Courier New" w:hAnsi="Courier New" w:cs="Courier New" w:hint="default"/>
      </w:rPr>
    </w:lvl>
    <w:lvl w:ilvl="8" w:tplc="04090005" w:tentative="1">
      <w:start w:val="1"/>
      <w:numFmt w:val="bullet"/>
      <w:lvlText w:val=""/>
      <w:lvlJc w:val="left"/>
      <w:pPr>
        <w:ind w:left="7215" w:hanging="360"/>
      </w:pPr>
      <w:rPr>
        <w:rFonts w:ascii="Wingdings" w:hAnsi="Wingdings" w:hint="default"/>
      </w:rPr>
    </w:lvl>
  </w:abstractNum>
  <w:abstractNum w:abstractNumId="70" w15:restartNumberingAfterBreak="0">
    <w:nsid w:val="2C131AA7"/>
    <w:multiLevelType w:val="hybridMultilevel"/>
    <w:tmpl w:val="3B78DEA2"/>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C340CFE"/>
    <w:multiLevelType w:val="multilevel"/>
    <w:tmpl w:val="5D6E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C740B8B"/>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D2521A0"/>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D3A38F0"/>
    <w:multiLevelType w:val="hybridMultilevel"/>
    <w:tmpl w:val="34866250"/>
    <w:lvl w:ilvl="0" w:tplc="F42AAE74">
      <w:start w:val="31"/>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5" w15:restartNumberingAfterBreak="0">
    <w:nsid w:val="2DCA61CA"/>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E313E54"/>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E5527E6"/>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78" w15:restartNumberingAfterBreak="0">
    <w:nsid w:val="2E9A11CD"/>
    <w:multiLevelType w:val="hybridMultilevel"/>
    <w:tmpl w:val="1442ADB2"/>
    <w:lvl w:ilvl="0" w:tplc="F9BAE8B2">
      <w:start w:val="1"/>
      <w:numFmt w:val="bullet"/>
      <w:pStyle w:val="GivingReportBulletlevel2"/>
      <w:lvlText w:val=""/>
      <w:lvlJc w:val="left"/>
      <w:pPr>
        <w:ind w:left="717" w:hanging="360"/>
      </w:pPr>
      <w:rPr>
        <w:rFonts w:ascii="Wingdings" w:hAnsi="Wingdings" w:hint="default"/>
        <w:color w:val="auto"/>
      </w:rPr>
    </w:lvl>
    <w:lvl w:ilvl="1" w:tplc="0C090003" w:tentative="1">
      <w:start w:val="1"/>
      <w:numFmt w:val="bullet"/>
      <w:lvlText w:val="o"/>
      <w:lvlJc w:val="left"/>
      <w:pPr>
        <w:ind w:left="1437" w:hanging="360"/>
      </w:pPr>
      <w:rPr>
        <w:rFonts w:ascii="Courier New" w:hAnsi="Courier New" w:cs="Courier New" w:hint="default"/>
      </w:rPr>
    </w:lvl>
    <w:lvl w:ilvl="2" w:tplc="0C090005" w:tentative="1">
      <w:start w:val="1"/>
      <w:numFmt w:val="bullet"/>
      <w:lvlText w:val=""/>
      <w:lvlJc w:val="left"/>
      <w:pPr>
        <w:ind w:left="2157" w:hanging="360"/>
      </w:pPr>
      <w:rPr>
        <w:rFonts w:ascii="Wingdings" w:hAnsi="Wingdings" w:hint="default"/>
      </w:rPr>
    </w:lvl>
    <w:lvl w:ilvl="3" w:tplc="0C090001" w:tentative="1">
      <w:start w:val="1"/>
      <w:numFmt w:val="bullet"/>
      <w:lvlText w:val=""/>
      <w:lvlJc w:val="left"/>
      <w:pPr>
        <w:ind w:left="2877" w:hanging="360"/>
      </w:pPr>
      <w:rPr>
        <w:rFonts w:ascii="Symbol" w:hAnsi="Symbol" w:hint="default"/>
      </w:rPr>
    </w:lvl>
    <w:lvl w:ilvl="4" w:tplc="0C090003" w:tentative="1">
      <w:start w:val="1"/>
      <w:numFmt w:val="bullet"/>
      <w:lvlText w:val="o"/>
      <w:lvlJc w:val="left"/>
      <w:pPr>
        <w:ind w:left="3597" w:hanging="360"/>
      </w:pPr>
      <w:rPr>
        <w:rFonts w:ascii="Courier New" w:hAnsi="Courier New" w:cs="Courier New" w:hint="default"/>
      </w:rPr>
    </w:lvl>
    <w:lvl w:ilvl="5" w:tplc="0C090005" w:tentative="1">
      <w:start w:val="1"/>
      <w:numFmt w:val="bullet"/>
      <w:lvlText w:val=""/>
      <w:lvlJc w:val="left"/>
      <w:pPr>
        <w:ind w:left="4317" w:hanging="360"/>
      </w:pPr>
      <w:rPr>
        <w:rFonts w:ascii="Wingdings" w:hAnsi="Wingdings" w:hint="default"/>
      </w:rPr>
    </w:lvl>
    <w:lvl w:ilvl="6" w:tplc="0C090001" w:tentative="1">
      <w:start w:val="1"/>
      <w:numFmt w:val="bullet"/>
      <w:lvlText w:val=""/>
      <w:lvlJc w:val="left"/>
      <w:pPr>
        <w:ind w:left="5037" w:hanging="360"/>
      </w:pPr>
      <w:rPr>
        <w:rFonts w:ascii="Symbol" w:hAnsi="Symbol" w:hint="default"/>
      </w:rPr>
    </w:lvl>
    <w:lvl w:ilvl="7" w:tplc="0C090003" w:tentative="1">
      <w:start w:val="1"/>
      <w:numFmt w:val="bullet"/>
      <w:lvlText w:val="o"/>
      <w:lvlJc w:val="left"/>
      <w:pPr>
        <w:ind w:left="5757" w:hanging="360"/>
      </w:pPr>
      <w:rPr>
        <w:rFonts w:ascii="Courier New" w:hAnsi="Courier New" w:cs="Courier New" w:hint="default"/>
      </w:rPr>
    </w:lvl>
    <w:lvl w:ilvl="8" w:tplc="0C090005" w:tentative="1">
      <w:start w:val="1"/>
      <w:numFmt w:val="bullet"/>
      <w:lvlText w:val=""/>
      <w:lvlJc w:val="left"/>
      <w:pPr>
        <w:ind w:left="6477" w:hanging="360"/>
      </w:pPr>
      <w:rPr>
        <w:rFonts w:ascii="Wingdings" w:hAnsi="Wingdings" w:hint="default"/>
      </w:rPr>
    </w:lvl>
  </w:abstractNum>
  <w:abstractNum w:abstractNumId="79" w15:restartNumberingAfterBreak="0">
    <w:nsid w:val="2FA57AD7"/>
    <w:multiLevelType w:val="hybridMultilevel"/>
    <w:tmpl w:val="AD74B0EE"/>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80" w15:restartNumberingAfterBreak="0">
    <w:nsid w:val="30310667"/>
    <w:multiLevelType w:val="hybridMultilevel"/>
    <w:tmpl w:val="E8A005EE"/>
    <w:lvl w:ilvl="0" w:tplc="47305BD8">
      <w:start w:val="44"/>
      <w:numFmt w:val="decimal"/>
      <w:lvlText w:val="%1."/>
      <w:lvlJc w:val="left"/>
      <w:pPr>
        <w:ind w:left="720" w:hanging="360"/>
      </w:pPr>
      <w:rPr>
        <w:rFonts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15B3117"/>
    <w:multiLevelType w:val="hybridMultilevel"/>
    <w:tmpl w:val="7F764EFE"/>
    <w:lvl w:ilvl="0" w:tplc="EA78979A">
      <w:start w:val="31"/>
      <w:numFmt w:val="bullet"/>
      <w:lvlText w:val="-"/>
      <w:lvlJc w:val="left"/>
      <w:pPr>
        <w:ind w:left="720" w:hanging="360"/>
      </w:pPr>
      <w:rPr>
        <w:rFonts w:ascii="Calibri Light" w:eastAsiaTheme="minorHAnsi" w:hAnsi="Calibri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17225A1"/>
    <w:multiLevelType w:val="hybridMultilevel"/>
    <w:tmpl w:val="EA428DC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2187B87"/>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3A62E32"/>
    <w:multiLevelType w:val="hybridMultilevel"/>
    <w:tmpl w:val="8A72B700"/>
    <w:lvl w:ilvl="0" w:tplc="B354370C">
      <w:start w:val="1"/>
      <w:numFmt w:val="bullet"/>
      <w:pStyle w:val="GivingReportTableBullet"/>
      <w:lvlText w:val=""/>
      <w:lvlJc w:val="left"/>
      <w:pPr>
        <w:ind w:left="360" w:hanging="360"/>
      </w:pPr>
      <w:rPr>
        <w:rFonts w:ascii="Wingdings" w:hAnsi="Wingdings" w:hint="default"/>
        <w:color w:val="44C1A3" w:themeColor="accent4"/>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5" w15:restartNumberingAfterBreak="0">
    <w:nsid w:val="344441AA"/>
    <w:multiLevelType w:val="hybridMultilevel"/>
    <w:tmpl w:val="5ABA17D8"/>
    <w:lvl w:ilvl="0" w:tplc="151C4AD2">
      <w:start w:val="1"/>
      <w:numFmt w:val="bullet"/>
      <w:lvlText w:val=""/>
      <w:lvlJc w:val="left"/>
      <w:pPr>
        <w:ind w:left="1440" w:hanging="360"/>
      </w:pPr>
      <w:rPr>
        <w:rFonts w:ascii="Wingdings" w:hAnsi="Wingdings" w:hint="default"/>
        <w:color w:val="BFE2A8" w:themeColor="accent2" w:themeTint="66"/>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86" w15:restartNumberingAfterBreak="0">
    <w:nsid w:val="34456B4A"/>
    <w:multiLevelType w:val="hybridMultilevel"/>
    <w:tmpl w:val="2E70ED5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48F0294"/>
    <w:multiLevelType w:val="multilevel"/>
    <w:tmpl w:val="51906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49B5B7A"/>
    <w:multiLevelType w:val="hybridMultilevel"/>
    <w:tmpl w:val="84DA2B16"/>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89" w15:restartNumberingAfterBreak="0">
    <w:nsid w:val="35287E72"/>
    <w:multiLevelType w:val="hybridMultilevel"/>
    <w:tmpl w:val="3C4EF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59306AD"/>
    <w:multiLevelType w:val="hybridMultilevel"/>
    <w:tmpl w:val="1B54DABC"/>
    <w:lvl w:ilvl="0" w:tplc="81E4A792">
      <w:start w:val="1"/>
      <w:numFmt w:val="lowerLetter"/>
      <w:lvlText w:val="%1)"/>
      <w:lvlJc w:val="left"/>
      <w:pPr>
        <w:ind w:left="1304" w:hanging="17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6650882"/>
    <w:multiLevelType w:val="hybridMultilevel"/>
    <w:tmpl w:val="9992E41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7363F2C"/>
    <w:multiLevelType w:val="hybridMultilevel"/>
    <w:tmpl w:val="5F0241D0"/>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93" w15:restartNumberingAfterBreak="0">
    <w:nsid w:val="384E48F9"/>
    <w:multiLevelType w:val="multilevel"/>
    <w:tmpl w:val="2C088228"/>
    <w:lvl w:ilvl="0">
      <w:start w:val="3"/>
      <w:numFmt w:val="decimal"/>
      <w:pStyle w:val="Heading1"/>
      <w:lvlText w:val="%1.0"/>
      <w:lvlJc w:val="left"/>
      <w:pPr>
        <w:ind w:left="1080" w:hanging="1080"/>
      </w:pPr>
      <w:rPr>
        <w:rFonts w:hint="default"/>
      </w:rPr>
    </w:lvl>
    <w:lvl w:ilvl="1">
      <w:start w:val="1"/>
      <w:numFmt w:val="decimal"/>
      <w:pStyle w:val="Heading2"/>
      <w:lvlText w:val="%1.%2"/>
      <w:lvlJc w:val="left"/>
      <w:pPr>
        <w:ind w:left="1080" w:hanging="1080"/>
      </w:pPr>
      <w:rPr>
        <w:rFonts w:hint="default"/>
      </w:rPr>
    </w:lvl>
    <w:lvl w:ilvl="2">
      <w:start w:val="1"/>
      <w:numFmt w:val="decimal"/>
      <w:pStyle w:val="Heading3"/>
      <w:lvlText w:val="%1.%2.%3"/>
      <w:lvlJc w:val="left"/>
      <w:pPr>
        <w:ind w:left="1440" w:hanging="1440"/>
      </w:pPr>
      <w:rPr>
        <w:rFonts w:hint="default"/>
      </w:rPr>
    </w:lvl>
    <w:lvl w:ilvl="3">
      <w:start w:val="1"/>
      <w:numFmt w:val="decimal"/>
      <w:lvlText w:val="%1.%2.%3.%4"/>
      <w:lvlJc w:val="left"/>
      <w:pPr>
        <w:ind w:left="3960" w:hanging="1800"/>
      </w:pPr>
      <w:rPr>
        <w:rFonts w:hint="default"/>
      </w:rPr>
    </w:lvl>
    <w:lvl w:ilvl="4">
      <w:start w:val="1"/>
      <w:numFmt w:val="decimal"/>
      <w:lvlText w:val="%1.%2.%3.%4.%5"/>
      <w:lvlJc w:val="left"/>
      <w:pPr>
        <w:ind w:left="5400" w:hanging="2520"/>
      </w:pPr>
      <w:rPr>
        <w:rFonts w:hint="default"/>
      </w:rPr>
    </w:lvl>
    <w:lvl w:ilvl="5">
      <w:start w:val="1"/>
      <w:numFmt w:val="decimal"/>
      <w:lvlText w:val="%1.%2.%3.%4.%5.%6"/>
      <w:lvlJc w:val="left"/>
      <w:pPr>
        <w:ind w:left="6480" w:hanging="2880"/>
      </w:pPr>
      <w:rPr>
        <w:rFonts w:hint="default"/>
      </w:rPr>
    </w:lvl>
    <w:lvl w:ilvl="6">
      <w:start w:val="1"/>
      <w:numFmt w:val="decimal"/>
      <w:lvlText w:val="%1.%2.%3.%4.%5.%6.%7"/>
      <w:lvlJc w:val="left"/>
      <w:pPr>
        <w:ind w:left="7560" w:hanging="3240"/>
      </w:pPr>
      <w:rPr>
        <w:rFonts w:hint="default"/>
      </w:rPr>
    </w:lvl>
    <w:lvl w:ilvl="7">
      <w:start w:val="1"/>
      <w:numFmt w:val="decimal"/>
      <w:lvlText w:val="%1.%2.%3.%4.%5.%6.%7.%8"/>
      <w:lvlJc w:val="left"/>
      <w:pPr>
        <w:ind w:left="9000" w:hanging="3960"/>
      </w:pPr>
      <w:rPr>
        <w:rFonts w:hint="default"/>
      </w:rPr>
    </w:lvl>
    <w:lvl w:ilvl="8">
      <w:start w:val="1"/>
      <w:numFmt w:val="decimal"/>
      <w:lvlText w:val="%1.%2.%3.%4.%5.%6.%7.%8.%9"/>
      <w:lvlJc w:val="left"/>
      <w:pPr>
        <w:ind w:left="10080" w:hanging="4320"/>
      </w:pPr>
      <w:rPr>
        <w:rFonts w:hint="default"/>
      </w:rPr>
    </w:lvl>
  </w:abstractNum>
  <w:abstractNum w:abstractNumId="94" w15:restartNumberingAfterBreak="0">
    <w:nsid w:val="38F01DA4"/>
    <w:multiLevelType w:val="multilevel"/>
    <w:tmpl w:val="BE44DD0A"/>
    <w:lvl w:ilvl="0">
      <w:start w:val="1"/>
      <w:numFmt w:val="decimal"/>
      <w:lvlText w:val="%1.0"/>
      <w:lvlJc w:val="left"/>
      <w:pPr>
        <w:ind w:left="1080" w:hanging="1080"/>
      </w:pPr>
      <w:rPr>
        <w:rFonts w:hint="default"/>
      </w:rPr>
    </w:lvl>
    <w:lvl w:ilvl="1">
      <w:start w:val="1"/>
      <w:numFmt w:val="decimal"/>
      <w:lvlText w:val="%1.%2"/>
      <w:lvlJc w:val="left"/>
      <w:pPr>
        <w:ind w:left="1800" w:hanging="1080"/>
      </w:pPr>
      <w:rPr>
        <w:rFonts w:hint="default"/>
      </w:rPr>
    </w:lvl>
    <w:lvl w:ilvl="2">
      <w:start w:val="1"/>
      <w:numFmt w:val="decimal"/>
      <w:lvlText w:val="%1.%2.%3"/>
      <w:lvlJc w:val="left"/>
      <w:pPr>
        <w:ind w:left="2880" w:hanging="1440"/>
      </w:pPr>
      <w:rPr>
        <w:rFonts w:hint="default"/>
      </w:rPr>
    </w:lvl>
    <w:lvl w:ilvl="3">
      <w:start w:val="1"/>
      <w:numFmt w:val="decimal"/>
      <w:lvlText w:val="%1.%2.%3.%4"/>
      <w:lvlJc w:val="left"/>
      <w:pPr>
        <w:ind w:left="3960" w:hanging="1800"/>
      </w:pPr>
      <w:rPr>
        <w:rFonts w:hint="default"/>
      </w:rPr>
    </w:lvl>
    <w:lvl w:ilvl="4">
      <w:start w:val="1"/>
      <w:numFmt w:val="decimal"/>
      <w:lvlText w:val="%1.%2.%3.%4.%5"/>
      <w:lvlJc w:val="left"/>
      <w:pPr>
        <w:ind w:left="5400" w:hanging="2520"/>
      </w:pPr>
      <w:rPr>
        <w:rFonts w:hint="default"/>
      </w:rPr>
    </w:lvl>
    <w:lvl w:ilvl="5">
      <w:start w:val="1"/>
      <w:numFmt w:val="decimal"/>
      <w:lvlText w:val="%1.%2.%3.%4.%5.%6"/>
      <w:lvlJc w:val="left"/>
      <w:pPr>
        <w:ind w:left="6480" w:hanging="2880"/>
      </w:pPr>
      <w:rPr>
        <w:rFonts w:hint="default"/>
      </w:rPr>
    </w:lvl>
    <w:lvl w:ilvl="6">
      <w:start w:val="1"/>
      <w:numFmt w:val="decimal"/>
      <w:lvlText w:val="%1.%2.%3.%4.%5.%6.%7"/>
      <w:lvlJc w:val="left"/>
      <w:pPr>
        <w:ind w:left="7560" w:hanging="3240"/>
      </w:pPr>
      <w:rPr>
        <w:rFonts w:hint="default"/>
      </w:rPr>
    </w:lvl>
    <w:lvl w:ilvl="7">
      <w:start w:val="1"/>
      <w:numFmt w:val="decimal"/>
      <w:lvlText w:val="%1.%2.%3.%4.%5.%6.%7.%8"/>
      <w:lvlJc w:val="left"/>
      <w:pPr>
        <w:ind w:left="9000" w:hanging="3960"/>
      </w:pPr>
      <w:rPr>
        <w:rFonts w:hint="default"/>
      </w:rPr>
    </w:lvl>
    <w:lvl w:ilvl="8">
      <w:start w:val="1"/>
      <w:numFmt w:val="decimal"/>
      <w:lvlText w:val="%1.%2.%3.%4.%5.%6.%7.%8.%9"/>
      <w:lvlJc w:val="left"/>
      <w:pPr>
        <w:ind w:left="10080" w:hanging="4320"/>
      </w:pPr>
      <w:rPr>
        <w:rFonts w:hint="default"/>
      </w:rPr>
    </w:lvl>
  </w:abstractNum>
  <w:abstractNum w:abstractNumId="95" w15:restartNumberingAfterBreak="0">
    <w:nsid w:val="39357402"/>
    <w:multiLevelType w:val="hybridMultilevel"/>
    <w:tmpl w:val="93C43D60"/>
    <w:lvl w:ilvl="0" w:tplc="F782F9C0">
      <w:start w:val="1"/>
      <w:numFmt w:val="bullet"/>
      <w:lvlText w:val=""/>
      <w:lvlJc w:val="left"/>
      <w:pPr>
        <w:ind w:left="1440" w:hanging="360"/>
      </w:pPr>
      <w:rPr>
        <w:rFonts w:ascii="Wingdings" w:hAnsi="Wingdings" w:hint="default"/>
        <w:color w:val="44C1A3" w:themeColor="accent4"/>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96" w15:restartNumberingAfterBreak="0">
    <w:nsid w:val="39C4417F"/>
    <w:multiLevelType w:val="multilevel"/>
    <w:tmpl w:val="B18C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9EA7A7D"/>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B462617"/>
    <w:multiLevelType w:val="hybridMultilevel"/>
    <w:tmpl w:val="14BA7D10"/>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BD5271B"/>
    <w:multiLevelType w:val="hybridMultilevel"/>
    <w:tmpl w:val="671AC790"/>
    <w:lvl w:ilvl="0" w:tplc="4736362A">
      <w:start w:val="13"/>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00" w15:restartNumberingAfterBreak="0">
    <w:nsid w:val="3BFF54CA"/>
    <w:multiLevelType w:val="hybridMultilevel"/>
    <w:tmpl w:val="3732EB9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E015BC7"/>
    <w:multiLevelType w:val="hybridMultilevel"/>
    <w:tmpl w:val="64FED8BA"/>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E21397F"/>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03" w15:restartNumberingAfterBreak="0">
    <w:nsid w:val="3E590BFC"/>
    <w:multiLevelType w:val="hybridMultilevel"/>
    <w:tmpl w:val="4D4E2936"/>
    <w:lvl w:ilvl="0" w:tplc="2938CE84">
      <w:start w:val="5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3E962FC5"/>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405378E5"/>
    <w:multiLevelType w:val="hybridMultilevel"/>
    <w:tmpl w:val="4FF01530"/>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0745566"/>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07" w15:restartNumberingAfterBreak="0">
    <w:nsid w:val="40CB6AF2"/>
    <w:multiLevelType w:val="hybridMultilevel"/>
    <w:tmpl w:val="4BF8D0D2"/>
    <w:lvl w:ilvl="0" w:tplc="28EAEED8">
      <w:start w:val="1"/>
      <w:numFmt w:val="bullet"/>
      <w:lvlText w:val=""/>
      <w:lvlJc w:val="left"/>
      <w:pPr>
        <w:ind w:left="1440" w:hanging="360"/>
      </w:pPr>
      <w:rPr>
        <w:rFonts w:ascii="Wingdings" w:hAnsi="Wingdings" w:hint="default"/>
        <w:color w:val="C1DF87" w:themeColor="accent1" w:themeTint="99"/>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108" w15:restartNumberingAfterBreak="0">
    <w:nsid w:val="413D042F"/>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41A80C42"/>
    <w:multiLevelType w:val="multilevel"/>
    <w:tmpl w:val="55DAED7E"/>
    <w:numStyleLink w:val="aaTableListBullets"/>
  </w:abstractNum>
  <w:abstractNum w:abstractNumId="110" w15:restartNumberingAfterBreak="0">
    <w:nsid w:val="4235219A"/>
    <w:multiLevelType w:val="multilevel"/>
    <w:tmpl w:val="7136B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26E447D"/>
    <w:multiLevelType w:val="multilevel"/>
    <w:tmpl w:val="4D60F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27C4025"/>
    <w:multiLevelType w:val="hybridMultilevel"/>
    <w:tmpl w:val="2E7A4E1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3096182"/>
    <w:multiLevelType w:val="multilevel"/>
    <w:tmpl w:val="E1C83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4122908"/>
    <w:multiLevelType w:val="hybridMultilevel"/>
    <w:tmpl w:val="A5C03D90"/>
    <w:lvl w:ilvl="0" w:tplc="F612917A">
      <w:start w:val="1"/>
      <w:numFmt w:val="bullet"/>
      <w:lvlText w:val=""/>
      <w:lvlJc w:val="left"/>
      <w:pPr>
        <w:ind w:left="720" w:hanging="360"/>
      </w:pPr>
      <w:rPr>
        <w:rFonts w:ascii="Wingdings 2" w:hAnsi="Wingdings 2"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45701A8F"/>
    <w:multiLevelType w:val="hybridMultilevel"/>
    <w:tmpl w:val="1E2610E2"/>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116" w15:restartNumberingAfterBreak="0">
    <w:nsid w:val="466E2EFE"/>
    <w:multiLevelType w:val="multilevel"/>
    <w:tmpl w:val="DF229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68346E1"/>
    <w:multiLevelType w:val="hybridMultilevel"/>
    <w:tmpl w:val="E298A730"/>
    <w:lvl w:ilvl="0" w:tplc="E63C237A">
      <w:start w:val="1"/>
      <w:numFmt w:val="bullet"/>
      <w:lvlText w:val=""/>
      <w:lvlJc w:val="left"/>
      <w:pPr>
        <w:ind w:left="360" w:hanging="360"/>
      </w:pPr>
      <w:rPr>
        <w:rFonts w:ascii="Wingdings" w:hAnsi="Wingdings" w:hint="default"/>
        <w:color w:val="08A4EE" w:themeColor="accent6" w:themeShade="BF"/>
      </w:rPr>
    </w:lvl>
    <w:lvl w:ilvl="1" w:tplc="FF503236">
      <w:start w:val="1"/>
      <w:numFmt w:val="bullet"/>
      <w:lvlText w:val=""/>
      <w:lvlJc w:val="left"/>
      <w:pPr>
        <w:ind w:left="1080" w:hanging="360"/>
      </w:pPr>
      <w:rPr>
        <w:rFonts w:ascii="Wingdings" w:hAnsi="Wingdings" w:hint="default"/>
        <w:color w:val="8ED9C7" w:themeColor="accent4" w:themeTint="99"/>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8" w15:restartNumberingAfterBreak="0">
    <w:nsid w:val="46EE69DE"/>
    <w:multiLevelType w:val="hybridMultilevel"/>
    <w:tmpl w:val="8C041AC4"/>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7610ECD"/>
    <w:multiLevelType w:val="hybridMultilevel"/>
    <w:tmpl w:val="655AC768"/>
    <w:lvl w:ilvl="0" w:tplc="70FCD914">
      <w:start w:val="13"/>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20" w15:restartNumberingAfterBreak="0">
    <w:nsid w:val="47AB2F1E"/>
    <w:multiLevelType w:val="hybridMultilevel"/>
    <w:tmpl w:val="95D8F7D0"/>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21" w15:restartNumberingAfterBreak="0">
    <w:nsid w:val="47AB3CAE"/>
    <w:multiLevelType w:val="hybridMultilevel"/>
    <w:tmpl w:val="43AA4D5A"/>
    <w:lvl w:ilvl="0" w:tplc="F612917A">
      <w:start w:val="1"/>
      <w:numFmt w:val="bullet"/>
      <w:lvlText w:val=""/>
      <w:lvlJc w:val="left"/>
      <w:pPr>
        <w:ind w:left="1074" w:hanging="360"/>
      </w:pPr>
      <w:rPr>
        <w:rFonts w:ascii="Wingdings 2" w:hAnsi="Wingdings 2"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22" w15:restartNumberingAfterBreak="0">
    <w:nsid w:val="47F00F66"/>
    <w:multiLevelType w:val="hybridMultilevel"/>
    <w:tmpl w:val="9992E41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8011242"/>
    <w:multiLevelType w:val="hybridMultilevel"/>
    <w:tmpl w:val="4A74B23C"/>
    <w:lvl w:ilvl="0" w:tplc="48B0F2FC">
      <w:start w:val="1"/>
      <w:numFmt w:val="lowerLetter"/>
      <w:lvlText w:val="%1)"/>
      <w:lvlJc w:val="left"/>
      <w:pPr>
        <w:ind w:left="357" w:hanging="357"/>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81A624D"/>
    <w:multiLevelType w:val="hybridMultilevel"/>
    <w:tmpl w:val="D3B44272"/>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89426A6"/>
    <w:multiLevelType w:val="multilevel"/>
    <w:tmpl w:val="B7FCE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8BD4A38"/>
    <w:multiLevelType w:val="hybridMultilevel"/>
    <w:tmpl w:val="2E70ED5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9450E33"/>
    <w:multiLevelType w:val="hybridMultilevel"/>
    <w:tmpl w:val="6BBA30AE"/>
    <w:lvl w:ilvl="0" w:tplc="FA2AD29E">
      <w:start w:val="1"/>
      <w:numFmt w:val="bullet"/>
      <w:pStyle w:val="Bulletlevel1"/>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497257F8"/>
    <w:multiLevelType w:val="multilevel"/>
    <w:tmpl w:val="38384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9F16DEA"/>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30" w15:restartNumberingAfterBreak="0">
    <w:nsid w:val="4A433D2F"/>
    <w:multiLevelType w:val="hybridMultilevel"/>
    <w:tmpl w:val="489AB580"/>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31" w15:restartNumberingAfterBreak="0">
    <w:nsid w:val="4B1224CE"/>
    <w:multiLevelType w:val="multilevel"/>
    <w:tmpl w:val="522E4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B6C20BC"/>
    <w:multiLevelType w:val="hybridMultilevel"/>
    <w:tmpl w:val="8834D042"/>
    <w:lvl w:ilvl="0" w:tplc="0276E41C">
      <w:start w:val="31"/>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3" w15:restartNumberingAfterBreak="0">
    <w:nsid w:val="4BD60285"/>
    <w:multiLevelType w:val="hybridMultilevel"/>
    <w:tmpl w:val="BB2E7438"/>
    <w:lvl w:ilvl="0" w:tplc="F612917A">
      <w:start w:val="1"/>
      <w:numFmt w:val="bullet"/>
      <w:lvlText w:val=""/>
      <w:lvlJc w:val="left"/>
      <w:pPr>
        <w:ind w:left="720" w:hanging="360"/>
      </w:pPr>
      <w:rPr>
        <w:rFonts w:ascii="Wingdings 2" w:hAnsi="Wingdings 2"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C7F6E85"/>
    <w:multiLevelType w:val="hybridMultilevel"/>
    <w:tmpl w:val="87960090"/>
    <w:lvl w:ilvl="0" w:tplc="679E7A16">
      <w:start w:val="1"/>
      <w:numFmt w:val="bullet"/>
      <w:lvlText w:val=""/>
      <w:lvlJc w:val="left"/>
      <w:pPr>
        <w:ind w:left="720" w:hanging="360"/>
      </w:pPr>
      <w:rPr>
        <w:rFonts w:ascii="Wingdings" w:hAnsi="Wingdings" w:hint="default"/>
        <w:color w:val="44C1A3" w:themeColor="accent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5" w15:restartNumberingAfterBreak="0">
    <w:nsid w:val="4CF77183"/>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36" w15:restartNumberingAfterBreak="0">
    <w:nsid w:val="4D050C01"/>
    <w:multiLevelType w:val="hybridMultilevel"/>
    <w:tmpl w:val="E902996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37" w15:restartNumberingAfterBreak="0">
    <w:nsid w:val="4D224856"/>
    <w:multiLevelType w:val="hybridMultilevel"/>
    <w:tmpl w:val="64EAFCBC"/>
    <w:lvl w:ilvl="0" w:tplc="C5D051A4">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8" w15:restartNumberingAfterBreak="0">
    <w:nsid w:val="4E0F6DD5"/>
    <w:multiLevelType w:val="hybridMultilevel"/>
    <w:tmpl w:val="5A80746C"/>
    <w:lvl w:ilvl="0" w:tplc="F9A49C80">
      <w:start w:val="6"/>
      <w:numFmt w:val="bullet"/>
      <w:lvlText w:val="-"/>
      <w:lvlJc w:val="left"/>
      <w:pPr>
        <w:ind w:left="720" w:hanging="360"/>
      </w:pPr>
      <w:rPr>
        <w:rFonts w:ascii="Calibri Light" w:eastAsiaTheme="minorHAnsi" w:hAnsi="Calibri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4E962859"/>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40" w15:restartNumberingAfterBreak="0">
    <w:nsid w:val="4F1F3052"/>
    <w:multiLevelType w:val="multilevel"/>
    <w:tmpl w:val="885EF4D8"/>
    <w:numStyleLink w:val="aaReportListNumber"/>
  </w:abstractNum>
  <w:abstractNum w:abstractNumId="141" w15:restartNumberingAfterBreak="0">
    <w:nsid w:val="4F732971"/>
    <w:multiLevelType w:val="hybridMultilevel"/>
    <w:tmpl w:val="A7C82344"/>
    <w:lvl w:ilvl="0" w:tplc="EFA88382">
      <w:start w:val="1"/>
      <w:numFmt w:val="decimal"/>
      <w:pStyle w:val="GivingReportNumberedListLevel1"/>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2" w15:restartNumberingAfterBreak="0">
    <w:nsid w:val="4FB76A01"/>
    <w:multiLevelType w:val="multilevel"/>
    <w:tmpl w:val="DFC8B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1BB4A7F"/>
    <w:multiLevelType w:val="hybridMultilevel"/>
    <w:tmpl w:val="37AE839E"/>
    <w:lvl w:ilvl="0" w:tplc="E63C237A">
      <w:start w:val="1"/>
      <w:numFmt w:val="bullet"/>
      <w:lvlText w:val=""/>
      <w:lvlJc w:val="left"/>
      <w:pPr>
        <w:ind w:left="720" w:hanging="360"/>
      </w:pPr>
      <w:rPr>
        <w:rFonts w:ascii="Wingdings" w:hAnsi="Wingdings" w:hint="default"/>
        <w:color w:val="08A4EE" w:themeColor="accent6" w:themeShade="BF"/>
      </w:rPr>
    </w:lvl>
    <w:lvl w:ilvl="1" w:tplc="2C0AE368">
      <w:start w:val="1"/>
      <w:numFmt w:val="bullet"/>
      <w:lvlText w:val=""/>
      <w:lvlJc w:val="left"/>
      <w:pPr>
        <w:ind w:left="1440" w:hanging="360"/>
      </w:pPr>
      <w:rPr>
        <w:rFonts w:ascii="Wingdings" w:hAnsi="Wingdings" w:hint="default"/>
        <w:color w:val="595959" w:themeColor="text1" w:themeTint="A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1EA4D58"/>
    <w:multiLevelType w:val="hybridMultilevel"/>
    <w:tmpl w:val="34F4ED24"/>
    <w:lvl w:ilvl="0" w:tplc="FE56C500">
      <w:start w:val="1"/>
      <w:numFmt w:val="lowerLetter"/>
      <w:lvlText w:val="%1)"/>
      <w:lvlJc w:val="left"/>
      <w:pPr>
        <w:ind w:left="357" w:hanging="35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21359B1"/>
    <w:multiLevelType w:val="hybridMultilevel"/>
    <w:tmpl w:val="70C477EC"/>
    <w:lvl w:ilvl="0" w:tplc="512C9452">
      <w:start w:val="6"/>
      <w:numFmt w:val="bullet"/>
      <w:lvlText w:val="-"/>
      <w:lvlJc w:val="left"/>
      <w:pPr>
        <w:ind w:left="1069" w:hanging="360"/>
      </w:pPr>
      <w:rPr>
        <w:rFonts w:ascii="Calibri Light" w:eastAsiaTheme="minorHAnsi" w:hAnsi="Calibri Light" w:cstheme="minorBidi"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46" w15:restartNumberingAfterBreak="0">
    <w:nsid w:val="528A3E1C"/>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47" w15:restartNumberingAfterBreak="0">
    <w:nsid w:val="53290339"/>
    <w:multiLevelType w:val="hybridMultilevel"/>
    <w:tmpl w:val="01EC1A84"/>
    <w:lvl w:ilvl="0" w:tplc="679E7A16">
      <w:start w:val="1"/>
      <w:numFmt w:val="bullet"/>
      <w:lvlText w:val=""/>
      <w:lvlJc w:val="left"/>
      <w:pPr>
        <w:ind w:left="-4032" w:hanging="360"/>
      </w:pPr>
      <w:rPr>
        <w:rFonts w:ascii="Wingdings" w:hAnsi="Wingdings" w:hint="default"/>
        <w:color w:val="44C1A3" w:themeColor="accent4"/>
      </w:rPr>
    </w:lvl>
    <w:lvl w:ilvl="1" w:tplc="6CFEEF82">
      <w:start w:val="1"/>
      <w:numFmt w:val="bullet"/>
      <w:lvlText w:val="o"/>
      <w:lvlJc w:val="left"/>
      <w:pPr>
        <w:ind w:left="-3312" w:hanging="360"/>
      </w:pPr>
      <w:rPr>
        <w:rFonts w:ascii="Courier New" w:hAnsi="Courier New" w:cs="Courier New" w:hint="default"/>
      </w:rPr>
    </w:lvl>
    <w:lvl w:ilvl="2" w:tplc="C51AF6EA">
      <w:start w:val="1"/>
      <w:numFmt w:val="bullet"/>
      <w:lvlText w:val=""/>
      <w:lvlJc w:val="left"/>
      <w:pPr>
        <w:ind w:left="-2592" w:hanging="360"/>
      </w:pPr>
      <w:rPr>
        <w:rFonts w:ascii="Wingdings" w:hAnsi="Wingdings" w:hint="default"/>
      </w:rPr>
    </w:lvl>
    <w:lvl w:ilvl="3" w:tplc="EA42769E">
      <w:start w:val="1"/>
      <w:numFmt w:val="bullet"/>
      <w:lvlText w:val=""/>
      <w:lvlJc w:val="left"/>
      <w:pPr>
        <w:ind w:left="-1872" w:hanging="360"/>
      </w:pPr>
      <w:rPr>
        <w:rFonts w:ascii="Symbol" w:hAnsi="Symbol" w:hint="default"/>
      </w:rPr>
    </w:lvl>
    <w:lvl w:ilvl="4" w:tplc="9BA238BC">
      <w:start w:val="1"/>
      <w:numFmt w:val="bullet"/>
      <w:lvlText w:val="o"/>
      <w:lvlJc w:val="left"/>
      <w:pPr>
        <w:ind w:left="-1152" w:hanging="360"/>
      </w:pPr>
      <w:rPr>
        <w:rFonts w:ascii="Courier New" w:hAnsi="Courier New" w:cs="Courier New" w:hint="default"/>
      </w:rPr>
    </w:lvl>
    <w:lvl w:ilvl="5" w:tplc="40904E52">
      <w:start w:val="1"/>
      <w:numFmt w:val="bullet"/>
      <w:lvlText w:val=""/>
      <w:lvlJc w:val="left"/>
      <w:pPr>
        <w:ind w:left="-432" w:hanging="360"/>
      </w:pPr>
      <w:rPr>
        <w:rFonts w:ascii="Wingdings" w:hAnsi="Wingdings" w:hint="default"/>
      </w:rPr>
    </w:lvl>
    <w:lvl w:ilvl="6" w:tplc="6AAE0CF4">
      <w:start w:val="1"/>
      <w:numFmt w:val="bullet"/>
      <w:lvlText w:val=""/>
      <w:lvlJc w:val="left"/>
      <w:pPr>
        <w:ind w:left="288" w:hanging="360"/>
      </w:pPr>
      <w:rPr>
        <w:rFonts w:ascii="Symbol" w:hAnsi="Symbol" w:hint="default"/>
      </w:rPr>
    </w:lvl>
    <w:lvl w:ilvl="7" w:tplc="0A42D336">
      <w:start w:val="1"/>
      <w:numFmt w:val="bullet"/>
      <w:lvlText w:val=""/>
      <w:lvlJc w:val="left"/>
      <w:pPr>
        <w:ind w:left="1008" w:hanging="360"/>
      </w:pPr>
      <w:rPr>
        <w:rFonts w:ascii="Wingdings" w:hAnsi="Wingdings" w:hint="default"/>
        <w:color w:val="8ED9C7" w:themeColor="accent4" w:themeTint="99"/>
      </w:rPr>
    </w:lvl>
    <w:lvl w:ilvl="8" w:tplc="7CCC2BC2">
      <w:start w:val="1"/>
      <w:numFmt w:val="bullet"/>
      <w:lvlText w:val=""/>
      <w:lvlJc w:val="left"/>
      <w:pPr>
        <w:ind w:left="1728" w:hanging="360"/>
      </w:pPr>
      <w:rPr>
        <w:rFonts w:ascii="Wingdings" w:hAnsi="Wingdings" w:hint="default"/>
        <w:color w:val="auto"/>
      </w:rPr>
    </w:lvl>
  </w:abstractNum>
  <w:abstractNum w:abstractNumId="148" w15:restartNumberingAfterBreak="0">
    <w:nsid w:val="535705DF"/>
    <w:multiLevelType w:val="hybridMultilevel"/>
    <w:tmpl w:val="F64667F2"/>
    <w:lvl w:ilvl="0" w:tplc="49885F14">
      <w:start w:val="1"/>
      <w:numFmt w:val="bullet"/>
      <w:pStyle w:val="GivingReportBulletlevel1"/>
      <w:lvlText w:val=""/>
      <w:lvlJc w:val="left"/>
      <w:pPr>
        <w:ind w:left="720" w:hanging="360"/>
      </w:pPr>
      <w:rPr>
        <w:rFonts w:ascii="Wingdings" w:hAnsi="Wingdings" w:hint="default"/>
        <w:color w:val="auto"/>
        <w:sz w:val="22"/>
        <w:szCs w:val="22"/>
      </w:rPr>
    </w:lvl>
    <w:lvl w:ilvl="1" w:tplc="FF503236">
      <w:start w:val="1"/>
      <w:numFmt w:val="bullet"/>
      <w:lvlText w:val=""/>
      <w:lvlJc w:val="left"/>
      <w:pPr>
        <w:ind w:left="1440" w:hanging="360"/>
      </w:pPr>
      <w:rPr>
        <w:rFonts w:ascii="Wingdings" w:hAnsi="Wingdings" w:hint="default"/>
        <w:color w:val="8ED9C7" w:themeColor="accent4" w:themeTint="99"/>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9" w15:restartNumberingAfterBreak="0">
    <w:nsid w:val="54127E3A"/>
    <w:multiLevelType w:val="hybridMultilevel"/>
    <w:tmpl w:val="915E2618"/>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6705789"/>
    <w:multiLevelType w:val="hybridMultilevel"/>
    <w:tmpl w:val="B692B228"/>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8521836"/>
    <w:multiLevelType w:val="hybridMultilevel"/>
    <w:tmpl w:val="4ADA14DC"/>
    <w:lvl w:ilvl="0" w:tplc="3FE46112">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2" w15:restartNumberingAfterBreak="0">
    <w:nsid w:val="5BB62F5A"/>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CB31289"/>
    <w:multiLevelType w:val="hybridMultilevel"/>
    <w:tmpl w:val="0AF6BD7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D1D6071"/>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55" w15:restartNumberingAfterBreak="0">
    <w:nsid w:val="5DE31C73"/>
    <w:multiLevelType w:val="hybridMultilevel"/>
    <w:tmpl w:val="97B8EB20"/>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E4666BC"/>
    <w:multiLevelType w:val="multilevel"/>
    <w:tmpl w:val="2DDCD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EC629E1"/>
    <w:multiLevelType w:val="hybridMultilevel"/>
    <w:tmpl w:val="2E70ED5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F0B7C48"/>
    <w:multiLevelType w:val="multilevel"/>
    <w:tmpl w:val="6DD29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F242F21"/>
    <w:multiLevelType w:val="hybridMultilevel"/>
    <w:tmpl w:val="2176EE20"/>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FDD7263"/>
    <w:multiLevelType w:val="hybridMultilevel"/>
    <w:tmpl w:val="1EF2A83C"/>
    <w:lvl w:ilvl="0" w:tplc="1A72D5D0">
      <w:start w:val="13"/>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1" w15:restartNumberingAfterBreak="0">
    <w:nsid w:val="604761D3"/>
    <w:multiLevelType w:val="hybridMultilevel"/>
    <w:tmpl w:val="2EDAD0BE"/>
    <w:lvl w:ilvl="0" w:tplc="F612917A">
      <w:start w:val="1"/>
      <w:numFmt w:val="bullet"/>
      <w:lvlText w:val=""/>
      <w:lvlJc w:val="left"/>
      <w:pPr>
        <w:ind w:left="723" w:hanging="360"/>
      </w:pPr>
      <w:rPr>
        <w:rFonts w:ascii="Wingdings 2" w:hAnsi="Wingdings 2" w:hint="default"/>
      </w:rPr>
    </w:lvl>
    <w:lvl w:ilvl="1" w:tplc="04090003" w:tentative="1">
      <w:start w:val="1"/>
      <w:numFmt w:val="bullet"/>
      <w:lvlText w:val="o"/>
      <w:lvlJc w:val="left"/>
      <w:pPr>
        <w:ind w:left="1443" w:hanging="360"/>
      </w:pPr>
      <w:rPr>
        <w:rFonts w:ascii="Courier New" w:hAnsi="Courier New" w:cs="Courier New" w:hint="default"/>
      </w:rPr>
    </w:lvl>
    <w:lvl w:ilvl="2" w:tplc="04090005" w:tentative="1">
      <w:start w:val="1"/>
      <w:numFmt w:val="bullet"/>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162" w15:restartNumberingAfterBreak="0">
    <w:nsid w:val="61350CAD"/>
    <w:multiLevelType w:val="hybridMultilevel"/>
    <w:tmpl w:val="F3243A22"/>
    <w:lvl w:ilvl="0" w:tplc="F612917A">
      <w:start w:val="1"/>
      <w:numFmt w:val="bullet"/>
      <w:lvlText w:val=""/>
      <w:lvlJc w:val="left"/>
      <w:pPr>
        <w:ind w:left="1074" w:hanging="360"/>
      </w:pPr>
      <w:rPr>
        <w:rFonts w:ascii="Wingdings 2" w:hAnsi="Wingdings 2"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63" w15:restartNumberingAfterBreak="0">
    <w:nsid w:val="618D298B"/>
    <w:multiLevelType w:val="hybridMultilevel"/>
    <w:tmpl w:val="A66E6DE4"/>
    <w:lvl w:ilvl="0" w:tplc="EC5E6B4E">
      <w:start w:val="1"/>
      <w:numFmt w:val="bullet"/>
      <w:lvlText w:val=""/>
      <w:lvlJc w:val="left"/>
      <w:pPr>
        <w:ind w:left="720" w:hanging="360"/>
      </w:pPr>
      <w:rPr>
        <w:rFonts w:ascii="Wingdings" w:hAnsi="Wingdings" w:hint="default"/>
        <w:color w:val="BFE2A8" w:themeColor="accent2" w:themeTint="66"/>
        <w:sz w:val="22"/>
        <w:szCs w:val="22"/>
      </w:rPr>
    </w:lvl>
    <w:lvl w:ilvl="1" w:tplc="628C2858">
      <w:start w:val="1"/>
      <w:numFmt w:val="bullet"/>
      <w:lvlText w:val=""/>
      <w:lvlJc w:val="left"/>
      <w:pPr>
        <w:ind w:left="1440" w:hanging="360"/>
      </w:pPr>
      <w:rPr>
        <w:rFonts w:ascii="Wingdings" w:hAnsi="Wingdings" w:hint="default"/>
        <w:color w:val="auto"/>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4" w15:restartNumberingAfterBreak="0">
    <w:nsid w:val="624A7B09"/>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29068B5"/>
    <w:multiLevelType w:val="hybridMultilevel"/>
    <w:tmpl w:val="540E1CF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6" w15:restartNumberingAfterBreak="0">
    <w:nsid w:val="637144EF"/>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3894763"/>
    <w:multiLevelType w:val="hybridMultilevel"/>
    <w:tmpl w:val="474CA392"/>
    <w:lvl w:ilvl="0" w:tplc="BD482106">
      <w:numFmt w:val="bullet"/>
      <w:lvlText w:val="-"/>
      <w:lvlJc w:val="left"/>
      <w:pPr>
        <w:ind w:left="1069" w:hanging="360"/>
      </w:pPr>
      <w:rPr>
        <w:rFonts w:ascii="Calibri Light" w:eastAsiaTheme="minorHAnsi" w:hAnsi="Calibri Light" w:cstheme="minorBidi"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8" w15:restartNumberingAfterBreak="0">
    <w:nsid w:val="63A171E5"/>
    <w:multiLevelType w:val="hybridMultilevel"/>
    <w:tmpl w:val="F2E8320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3D66623"/>
    <w:multiLevelType w:val="hybridMultilevel"/>
    <w:tmpl w:val="1674CC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0" w15:restartNumberingAfterBreak="0">
    <w:nsid w:val="649E480D"/>
    <w:multiLevelType w:val="hybridMultilevel"/>
    <w:tmpl w:val="9A402106"/>
    <w:lvl w:ilvl="0" w:tplc="FEF6B10C">
      <w:start w:val="3"/>
      <w:numFmt w:val="decimal"/>
      <w:lvlText w:val="%1."/>
      <w:lvlJc w:val="left"/>
      <w:pPr>
        <w:ind w:left="720" w:hanging="360"/>
      </w:pPr>
      <w:rPr>
        <w:rFonts w:hint="default"/>
        <w:b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1" w15:restartNumberingAfterBreak="0">
    <w:nsid w:val="64A42389"/>
    <w:multiLevelType w:val="hybridMultilevel"/>
    <w:tmpl w:val="C7A6D3A0"/>
    <w:lvl w:ilvl="0" w:tplc="EC3655A4">
      <w:start w:val="45"/>
      <w:numFmt w:val="decimal"/>
      <w:lvlText w:val="%1."/>
      <w:lvlJc w:val="left"/>
      <w:pPr>
        <w:ind w:left="720" w:hanging="360"/>
      </w:pPr>
      <w:rPr>
        <w:rFonts w:hint="default"/>
        <w:b w:val="0"/>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2" w15:restartNumberingAfterBreak="0">
    <w:nsid w:val="65374A45"/>
    <w:multiLevelType w:val="multilevel"/>
    <w:tmpl w:val="ED486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71E3DD6"/>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672E2270"/>
    <w:multiLevelType w:val="hybridMultilevel"/>
    <w:tmpl w:val="559490B6"/>
    <w:lvl w:ilvl="0" w:tplc="0EB80DF8">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5" w15:restartNumberingAfterBreak="0">
    <w:nsid w:val="67C841E6"/>
    <w:multiLevelType w:val="hybridMultilevel"/>
    <w:tmpl w:val="F1C8429A"/>
    <w:lvl w:ilvl="0" w:tplc="A6C2EC3A">
      <w:start w:val="7"/>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76" w15:restartNumberingAfterBreak="0">
    <w:nsid w:val="680E3438"/>
    <w:multiLevelType w:val="hybridMultilevel"/>
    <w:tmpl w:val="2B108310"/>
    <w:lvl w:ilvl="0" w:tplc="9044FDFA">
      <w:start w:val="31"/>
      <w:numFmt w:val="bullet"/>
      <w:lvlText w:val="-"/>
      <w:lvlJc w:val="left"/>
      <w:pPr>
        <w:ind w:left="720" w:hanging="360"/>
      </w:pPr>
      <w:rPr>
        <w:rFonts w:ascii="Calibri Light" w:eastAsiaTheme="minorHAnsi" w:hAnsi="Calibri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90E12E3"/>
    <w:multiLevelType w:val="hybridMultilevel"/>
    <w:tmpl w:val="640CB59A"/>
    <w:lvl w:ilvl="0" w:tplc="F612917A">
      <w:start w:val="1"/>
      <w:numFmt w:val="bullet"/>
      <w:lvlText w:val=""/>
      <w:lvlJc w:val="left"/>
      <w:pPr>
        <w:ind w:left="1287" w:hanging="360"/>
      </w:pPr>
      <w:rPr>
        <w:rFonts w:ascii="Wingdings 2" w:hAnsi="Wingdings 2"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8" w15:restartNumberingAfterBreak="0">
    <w:nsid w:val="694015A4"/>
    <w:multiLevelType w:val="hybridMultilevel"/>
    <w:tmpl w:val="E36C361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6A4E1365"/>
    <w:multiLevelType w:val="hybridMultilevel"/>
    <w:tmpl w:val="55865020"/>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AF21517"/>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BBA7BED"/>
    <w:multiLevelType w:val="hybridMultilevel"/>
    <w:tmpl w:val="E6E69B16"/>
    <w:lvl w:ilvl="0" w:tplc="28EAEED8">
      <w:start w:val="1"/>
      <w:numFmt w:val="bullet"/>
      <w:lvlText w:val=""/>
      <w:lvlJc w:val="left"/>
      <w:pPr>
        <w:ind w:left="720" w:hanging="360"/>
      </w:pPr>
      <w:rPr>
        <w:rFonts w:ascii="Wingdings" w:hAnsi="Wingdings" w:hint="default"/>
        <w:color w:val="C1DF87" w:themeColor="accent1" w:themeTint="99"/>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2" w15:restartNumberingAfterBreak="0">
    <w:nsid w:val="6C2D4F23"/>
    <w:multiLevelType w:val="multilevel"/>
    <w:tmpl w:val="63066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C401F66"/>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6C4E38C5"/>
    <w:multiLevelType w:val="hybridMultilevel"/>
    <w:tmpl w:val="152CC10E"/>
    <w:lvl w:ilvl="0" w:tplc="3A74E580">
      <w:start w:val="1"/>
      <w:numFmt w:val="lowerLetter"/>
      <w:lvlText w:val="%1)"/>
      <w:lvlJc w:val="left"/>
      <w:pPr>
        <w:ind w:left="357" w:hanging="357"/>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C6D5153"/>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86" w15:restartNumberingAfterBreak="0">
    <w:nsid w:val="6CDE4E4F"/>
    <w:multiLevelType w:val="hybridMultilevel"/>
    <w:tmpl w:val="638E9740"/>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6DFF1C3F"/>
    <w:multiLevelType w:val="hybridMultilevel"/>
    <w:tmpl w:val="C24ECE34"/>
    <w:lvl w:ilvl="0" w:tplc="0C090001">
      <w:start w:val="1"/>
      <w:numFmt w:val="bullet"/>
      <w:lvlText w:val=""/>
      <w:lvlJc w:val="left"/>
      <w:pPr>
        <w:ind w:left="775" w:hanging="360"/>
      </w:pPr>
      <w:rPr>
        <w:rFonts w:ascii="Symbol" w:hAnsi="Symbol" w:hint="default"/>
      </w:rPr>
    </w:lvl>
    <w:lvl w:ilvl="1" w:tplc="0C090003" w:tentative="1">
      <w:start w:val="1"/>
      <w:numFmt w:val="bullet"/>
      <w:lvlText w:val="o"/>
      <w:lvlJc w:val="left"/>
      <w:pPr>
        <w:ind w:left="1495" w:hanging="360"/>
      </w:pPr>
      <w:rPr>
        <w:rFonts w:ascii="Courier New" w:hAnsi="Courier New" w:cs="Courier New" w:hint="default"/>
      </w:rPr>
    </w:lvl>
    <w:lvl w:ilvl="2" w:tplc="0C090005" w:tentative="1">
      <w:start w:val="1"/>
      <w:numFmt w:val="bullet"/>
      <w:lvlText w:val=""/>
      <w:lvlJc w:val="left"/>
      <w:pPr>
        <w:ind w:left="2215" w:hanging="360"/>
      </w:pPr>
      <w:rPr>
        <w:rFonts w:ascii="Wingdings" w:hAnsi="Wingdings" w:hint="default"/>
      </w:rPr>
    </w:lvl>
    <w:lvl w:ilvl="3" w:tplc="0C090001" w:tentative="1">
      <w:start w:val="1"/>
      <w:numFmt w:val="bullet"/>
      <w:lvlText w:val=""/>
      <w:lvlJc w:val="left"/>
      <w:pPr>
        <w:ind w:left="2935" w:hanging="360"/>
      </w:pPr>
      <w:rPr>
        <w:rFonts w:ascii="Symbol" w:hAnsi="Symbol" w:hint="default"/>
      </w:rPr>
    </w:lvl>
    <w:lvl w:ilvl="4" w:tplc="0C090003" w:tentative="1">
      <w:start w:val="1"/>
      <w:numFmt w:val="bullet"/>
      <w:lvlText w:val="o"/>
      <w:lvlJc w:val="left"/>
      <w:pPr>
        <w:ind w:left="3655" w:hanging="360"/>
      </w:pPr>
      <w:rPr>
        <w:rFonts w:ascii="Courier New" w:hAnsi="Courier New" w:cs="Courier New" w:hint="default"/>
      </w:rPr>
    </w:lvl>
    <w:lvl w:ilvl="5" w:tplc="0C090005" w:tentative="1">
      <w:start w:val="1"/>
      <w:numFmt w:val="bullet"/>
      <w:lvlText w:val=""/>
      <w:lvlJc w:val="left"/>
      <w:pPr>
        <w:ind w:left="4375" w:hanging="360"/>
      </w:pPr>
      <w:rPr>
        <w:rFonts w:ascii="Wingdings" w:hAnsi="Wingdings" w:hint="default"/>
      </w:rPr>
    </w:lvl>
    <w:lvl w:ilvl="6" w:tplc="0C090001" w:tentative="1">
      <w:start w:val="1"/>
      <w:numFmt w:val="bullet"/>
      <w:lvlText w:val=""/>
      <w:lvlJc w:val="left"/>
      <w:pPr>
        <w:ind w:left="5095" w:hanging="360"/>
      </w:pPr>
      <w:rPr>
        <w:rFonts w:ascii="Symbol" w:hAnsi="Symbol" w:hint="default"/>
      </w:rPr>
    </w:lvl>
    <w:lvl w:ilvl="7" w:tplc="0C090003" w:tentative="1">
      <w:start w:val="1"/>
      <w:numFmt w:val="bullet"/>
      <w:lvlText w:val="o"/>
      <w:lvlJc w:val="left"/>
      <w:pPr>
        <w:ind w:left="5815" w:hanging="360"/>
      </w:pPr>
      <w:rPr>
        <w:rFonts w:ascii="Courier New" w:hAnsi="Courier New" w:cs="Courier New" w:hint="default"/>
      </w:rPr>
    </w:lvl>
    <w:lvl w:ilvl="8" w:tplc="0C090005" w:tentative="1">
      <w:start w:val="1"/>
      <w:numFmt w:val="bullet"/>
      <w:lvlText w:val=""/>
      <w:lvlJc w:val="left"/>
      <w:pPr>
        <w:ind w:left="6535" w:hanging="360"/>
      </w:pPr>
      <w:rPr>
        <w:rFonts w:ascii="Wingdings" w:hAnsi="Wingdings" w:hint="default"/>
      </w:rPr>
    </w:lvl>
  </w:abstractNum>
  <w:abstractNum w:abstractNumId="188" w15:restartNumberingAfterBreak="0">
    <w:nsid w:val="6E062D38"/>
    <w:multiLevelType w:val="hybridMultilevel"/>
    <w:tmpl w:val="007E31E0"/>
    <w:lvl w:ilvl="0" w:tplc="F612917A">
      <w:start w:val="1"/>
      <w:numFmt w:val="bullet"/>
      <w:lvlText w:val=""/>
      <w:lvlJc w:val="left"/>
      <w:pPr>
        <w:ind w:left="720" w:hanging="360"/>
      </w:pPr>
      <w:rPr>
        <w:rFonts w:ascii="Wingdings 2" w:hAnsi="Wingdings 2"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6E7E1EE5"/>
    <w:multiLevelType w:val="multilevel"/>
    <w:tmpl w:val="DFCC1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6EBA2D07"/>
    <w:multiLevelType w:val="hybridMultilevel"/>
    <w:tmpl w:val="A7026898"/>
    <w:lvl w:ilvl="0" w:tplc="75884F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6F3A5756"/>
    <w:multiLevelType w:val="hybridMultilevel"/>
    <w:tmpl w:val="75D62CB4"/>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6F5C5B71"/>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0D450F6"/>
    <w:multiLevelType w:val="hybridMultilevel"/>
    <w:tmpl w:val="54ACD708"/>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1157DB9"/>
    <w:multiLevelType w:val="hybridMultilevel"/>
    <w:tmpl w:val="768AEDCC"/>
    <w:lvl w:ilvl="0" w:tplc="9C54E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1B466E9"/>
    <w:multiLevelType w:val="hybridMultilevel"/>
    <w:tmpl w:val="DB1C4A6A"/>
    <w:lvl w:ilvl="0" w:tplc="04090017">
      <w:start w:val="1"/>
      <w:numFmt w:val="lowerLetter"/>
      <w:lvlText w:val="%1)"/>
      <w:lvlJc w:val="left"/>
      <w:pPr>
        <w:ind w:left="1074" w:hanging="360"/>
      </w:pPr>
      <w:rPr>
        <w:rFonts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96" w15:restartNumberingAfterBreak="0">
    <w:nsid w:val="721D0B00"/>
    <w:multiLevelType w:val="hybridMultilevel"/>
    <w:tmpl w:val="4FD40412"/>
    <w:lvl w:ilvl="0" w:tplc="709CA7AC">
      <w:start w:val="1"/>
      <w:numFmt w:val="lowerLetter"/>
      <w:lvlText w:val="%1)"/>
      <w:lvlJc w:val="left"/>
      <w:pPr>
        <w:ind w:left="794" w:hanging="434"/>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26427CA"/>
    <w:multiLevelType w:val="hybridMultilevel"/>
    <w:tmpl w:val="48E6ECA2"/>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729171C0"/>
    <w:multiLevelType w:val="hybridMultilevel"/>
    <w:tmpl w:val="4C6ACFC4"/>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2B0214B"/>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3BC5479"/>
    <w:multiLevelType w:val="hybridMultilevel"/>
    <w:tmpl w:val="B328A832"/>
    <w:lvl w:ilvl="0" w:tplc="BF78E318">
      <w:start w:val="2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4011681"/>
    <w:multiLevelType w:val="hybridMultilevel"/>
    <w:tmpl w:val="489879AE"/>
    <w:lvl w:ilvl="0" w:tplc="8E0E16CA">
      <w:start w:val="1"/>
      <w:numFmt w:val="decimal"/>
      <w:lvlText w:val="%1."/>
      <w:lvlJc w:val="left"/>
      <w:pPr>
        <w:ind w:left="360" w:hanging="360"/>
      </w:pPr>
      <w:rPr>
        <w:rFont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740B178D"/>
    <w:multiLevelType w:val="hybridMultilevel"/>
    <w:tmpl w:val="5C5E1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4EE2500"/>
    <w:multiLevelType w:val="hybridMultilevel"/>
    <w:tmpl w:val="18327A2A"/>
    <w:lvl w:ilvl="0" w:tplc="1076CE34">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52B4E04"/>
    <w:multiLevelType w:val="hybridMultilevel"/>
    <w:tmpl w:val="6FB87A20"/>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77210737"/>
    <w:multiLevelType w:val="hybridMultilevel"/>
    <w:tmpl w:val="E174DCFE"/>
    <w:lvl w:ilvl="0" w:tplc="3B1E6C72">
      <w:start w:val="1"/>
      <w:numFmt w:val="decimal"/>
      <w:lvlText w:val="%1."/>
      <w:lvlJc w:val="left"/>
      <w:pPr>
        <w:ind w:left="720" w:hanging="360"/>
      </w:pPr>
      <w:rPr>
        <w:rFonts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775B1F16"/>
    <w:multiLevelType w:val="multilevel"/>
    <w:tmpl w:val="B3348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94F0D72"/>
    <w:multiLevelType w:val="hybridMultilevel"/>
    <w:tmpl w:val="A7B4312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7A573DD2"/>
    <w:multiLevelType w:val="hybridMultilevel"/>
    <w:tmpl w:val="CFA2086A"/>
    <w:lvl w:ilvl="0" w:tplc="08809620">
      <w:start w:val="1"/>
      <w:numFmt w:val="bullet"/>
      <w:lvlText w:val=""/>
      <w:lvlJc w:val="left"/>
      <w:pPr>
        <w:ind w:left="717" w:hanging="360"/>
      </w:pPr>
      <w:rPr>
        <w:rFonts w:ascii="Wingdings" w:hAnsi="Wingdings" w:hint="default"/>
        <w:color w:val="BFE2A8" w:themeColor="accent2" w:themeTint="66"/>
      </w:rPr>
    </w:lvl>
    <w:lvl w:ilvl="1" w:tplc="0C090003" w:tentative="1">
      <w:start w:val="1"/>
      <w:numFmt w:val="bullet"/>
      <w:lvlText w:val="o"/>
      <w:lvlJc w:val="left"/>
      <w:pPr>
        <w:ind w:left="1437" w:hanging="360"/>
      </w:pPr>
      <w:rPr>
        <w:rFonts w:ascii="Courier New" w:hAnsi="Courier New" w:cs="Courier New" w:hint="default"/>
      </w:rPr>
    </w:lvl>
    <w:lvl w:ilvl="2" w:tplc="0C090005" w:tentative="1">
      <w:start w:val="1"/>
      <w:numFmt w:val="bullet"/>
      <w:lvlText w:val=""/>
      <w:lvlJc w:val="left"/>
      <w:pPr>
        <w:ind w:left="2157" w:hanging="360"/>
      </w:pPr>
      <w:rPr>
        <w:rFonts w:ascii="Wingdings" w:hAnsi="Wingdings" w:hint="default"/>
      </w:rPr>
    </w:lvl>
    <w:lvl w:ilvl="3" w:tplc="0C090001" w:tentative="1">
      <w:start w:val="1"/>
      <w:numFmt w:val="bullet"/>
      <w:lvlText w:val=""/>
      <w:lvlJc w:val="left"/>
      <w:pPr>
        <w:ind w:left="2877" w:hanging="360"/>
      </w:pPr>
      <w:rPr>
        <w:rFonts w:ascii="Symbol" w:hAnsi="Symbol" w:hint="default"/>
      </w:rPr>
    </w:lvl>
    <w:lvl w:ilvl="4" w:tplc="0C090003" w:tentative="1">
      <w:start w:val="1"/>
      <w:numFmt w:val="bullet"/>
      <w:lvlText w:val="o"/>
      <w:lvlJc w:val="left"/>
      <w:pPr>
        <w:ind w:left="3597" w:hanging="360"/>
      </w:pPr>
      <w:rPr>
        <w:rFonts w:ascii="Courier New" w:hAnsi="Courier New" w:cs="Courier New" w:hint="default"/>
      </w:rPr>
    </w:lvl>
    <w:lvl w:ilvl="5" w:tplc="0C090005" w:tentative="1">
      <w:start w:val="1"/>
      <w:numFmt w:val="bullet"/>
      <w:lvlText w:val=""/>
      <w:lvlJc w:val="left"/>
      <w:pPr>
        <w:ind w:left="4317" w:hanging="360"/>
      </w:pPr>
      <w:rPr>
        <w:rFonts w:ascii="Wingdings" w:hAnsi="Wingdings" w:hint="default"/>
      </w:rPr>
    </w:lvl>
    <w:lvl w:ilvl="6" w:tplc="0C090001" w:tentative="1">
      <w:start w:val="1"/>
      <w:numFmt w:val="bullet"/>
      <w:lvlText w:val=""/>
      <w:lvlJc w:val="left"/>
      <w:pPr>
        <w:ind w:left="5037" w:hanging="360"/>
      </w:pPr>
      <w:rPr>
        <w:rFonts w:ascii="Symbol" w:hAnsi="Symbol" w:hint="default"/>
      </w:rPr>
    </w:lvl>
    <w:lvl w:ilvl="7" w:tplc="0C090003" w:tentative="1">
      <w:start w:val="1"/>
      <w:numFmt w:val="bullet"/>
      <w:lvlText w:val="o"/>
      <w:lvlJc w:val="left"/>
      <w:pPr>
        <w:ind w:left="5757" w:hanging="360"/>
      </w:pPr>
      <w:rPr>
        <w:rFonts w:ascii="Courier New" w:hAnsi="Courier New" w:cs="Courier New" w:hint="default"/>
      </w:rPr>
    </w:lvl>
    <w:lvl w:ilvl="8" w:tplc="0C090005" w:tentative="1">
      <w:start w:val="1"/>
      <w:numFmt w:val="bullet"/>
      <w:lvlText w:val=""/>
      <w:lvlJc w:val="left"/>
      <w:pPr>
        <w:ind w:left="6477" w:hanging="360"/>
      </w:pPr>
      <w:rPr>
        <w:rFonts w:ascii="Wingdings" w:hAnsi="Wingdings" w:hint="default"/>
      </w:rPr>
    </w:lvl>
  </w:abstractNum>
  <w:abstractNum w:abstractNumId="209" w15:restartNumberingAfterBreak="0">
    <w:nsid w:val="7AA97727"/>
    <w:multiLevelType w:val="multilevel"/>
    <w:tmpl w:val="EFFC5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7B50035B"/>
    <w:multiLevelType w:val="multilevel"/>
    <w:tmpl w:val="C68EB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C800186"/>
    <w:multiLevelType w:val="hybridMultilevel"/>
    <w:tmpl w:val="AED24EE4"/>
    <w:lvl w:ilvl="0" w:tplc="D23CE9B0">
      <w:start w:val="4"/>
      <w:numFmt w:val="bullet"/>
      <w:lvlText w:val="-"/>
      <w:lvlJc w:val="left"/>
      <w:pPr>
        <w:ind w:left="1069" w:hanging="360"/>
      </w:pPr>
      <w:rPr>
        <w:rFonts w:ascii="Calibri Light" w:eastAsiaTheme="minorHAnsi" w:hAnsi="Calibri Light"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12" w15:restartNumberingAfterBreak="0">
    <w:nsid w:val="7D2E2805"/>
    <w:multiLevelType w:val="hybridMultilevel"/>
    <w:tmpl w:val="DB1C4A6A"/>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D5B6C1C"/>
    <w:multiLevelType w:val="hybridMultilevel"/>
    <w:tmpl w:val="824079C4"/>
    <w:lvl w:ilvl="0" w:tplc="F612917A">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7F291278"/>
    <w:multiLevelType w:val="multilevel"/>
    <w:tmpl w:val="885EF4D8"/>
    <w:styleLink w:val="aaReportListNumber"/>
    <w:lvl w:ilvl="0">
      <w:start w:val="1"/>
      <w:numFmt w:val="decimal"/>
      <w:pStyle w:val="ListNumber"/>
      <w:lvlText w:val="%1."/>
      <w:lvlJc w:val="left"/>
      <w:pPr>
        <w:tabs>
          <w:tab w:val="num" w:pos="926"/>
        </w:tabs>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0" w:hanging="34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5" w15:restartNumberingAfterBreak="0">
    <w:nsid w:val="7F454D91"/>
    <w:multiLevelType w:val="hybridMultilevel"/>
    <w:tmpl w:val="FE70971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8"/>
  </w:num>
  <w:num w:numId="2">
    <w:abstractNumId w:val="63"/>
  </w:num>
  <w:num w:numId="3">
    <w:abstractNumId w:val="109"/>
  </w:num>
  <w:num w:numId="4">
    <w:abstractNumId w:val="214"/>
  </w:num>
  <w:num w:numId="5">
    <w:abstractNumId w:val="140"/>
  </w:num>
  <w:num w:numId="6">
    <w:abstractNumId w:val="208"/>
  </w:num>
  <w:num w:numId="7">
    <w:abstractNumId w:val="117"/>
  </w:num>
  <w:num w:numId="8">
    <w:abstractNumId w:val="12"/>
  </w:num>
  <w:num w:numId="9">
    <w:abstractNumId w:val="143"/>
  </w:num>
  <w:num w:numId="10">
    <w:abstractNumId w:val="54"/>
  </w:num>
  <w:num w:numId="11">
    <w:abstractNumId w:val="40"/>
  </w:num>
  <w:num w:numId="12">
    <w:abstractNumId w:val="165"/>
  </w:num>
  <w:num w:numId="13">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4"/>
  </w:num>
  <w:num w:numId="15">
    <w:abstractNumId w:val="16"/>
  </w:num>
  <w:num w:numId="16">
    <w:abstractNumId w:val="148"/>
  </w:num>
  <w:num w:numId="17">
    <w:abstractNumId w:val="107"/>
  </w:num>
  <w:num w:numId="18">
    <w:abstractNumId w:val="54"/>
  </w:num>
  <w:num w:numId="19">
    <w:abstractNumId w:val="147"/>
  </w:num>
  <w:num w:numId="20">
    <w:abstractNumId w:val="136"/>
  </w:num>
  <w:num w:numId="21">
    <w:abstractNumId w:val="61"/>
  </w:num>
  <w:num w:numId="22">
    <w:abstractNumId w:val="170"/>
  </w:num>
  <w:num w:numId="23">
    <w:abstractNumId w:val="188"/>
  </w:num>
  <w:num w:numId="24">
    <w:abstractNumId w:val="153"/>
  </w:num>
  <w:num w:numId="25">
    <w:abstractNumId w:val="50"/>
  </w:num>
  <w:num w:numId="26">
    <w:abstractNumId w:val="122"/>
  </w:num>
  <w:num w:numId="27">
    <w:abstractNumId w:val="186"/>
  </w:num>
  <w:num w:numId="28">
    <w:abstractNumId w:val="62"/>
  </w:num>
  <w:num w:numId="29">
    <w:abstractNumId w:val="32"/>
  </w:num>
  <w:num w:numId="30">
    <w:abstractNumId w:val="100"/>
  </w:num>
  <w:num w:numId="31">
    <w:abstractNumId w:val="101"/>
  </w:num>
  <w:num w:numId="32">
    <w:abstractNumId w:val="90"/>
  </w:num>
  <w:num w:numId="33">
    <w:abstractNumId w:val="64"/>
  </w:num>
  <w:num w:numId="34">
    <w:abstractNumId w:val="155"/>
  </w:num>
  <w:num w:numId="35">
    <w:abstractNumId w:val="49"/>
  </w:num>
  <w:num w:numId="36">
    <w:abstractNumId w:val="82"/>
  </w:num>
  <w:num w:numId="37">
    <w:abstractNumId w:val="197"/>
  </w:num>
  <w:num w:numId="38">
    <w:abstractNumId w:val="168"/>
  </w:num>
  <w:num w:numId="39">
    <w:abstractNumId w:val="179"/>
  </w:num>
  <w:num w:numId="40">
    <w:abstractNumId w:val="118"/>
  </w:num>
  <w:num w:numId="41">
    <w:abstractNumId w:val="204"/>
  </w:num>
  <w:num w:numId="42">
    <w:abstractNumId w:val="70"/>
  </w:num>
  <w:num w:numId="43">
    <w:abstractNumId w:val="33"/>
  </w:num>
  <w:num w:numId="44">
    <w:abstractNumId w:val="207"/>
  </w:num>
  <w:num w:numId="45">
    <w:abstractNumId w:val="112"/>
  </w:num>
  <w:num w:numId="46">
    <w:abstractNumId w:val="193"/>
  </w:num>
  <w:num w:numId="47">
    <w:abstractNumId w:val="159"/>
  </w:num>
  <w:num w:numId="48">
    <w:abstractNumId w:val="52"/>
  </w:num>
  <w:num w:numId="49">
    <w:abstractNumId w:val="177"/>
  </w:num>
  <w:num w:numId="50">
    <w:abstractNumId w:val="44"/>
  </w:num>
  <w:num w:numId="51">
    <w:abstractNumId w:val="69"/>
  </w:num>
  <w:num w:numId="52">
    <w:abstractNumId w:val="161"/>
  </w:num>
  <w:num w:numId="53">
    <w:abstractNumId w:val="66"/>
  </w:num>
  <w:num w:numId="54">
    <w:abstractNumId w:val="98"/>
  </w:num>
  <w:num w:numId="55">
    <w:abstractNumId w:val="27"/>
  </w:num>
  <w:num w:numId="56">
    <w:abstractNumId w:val="133"/>
  </w:num>
  <w:num w:numId="57">
    <w:abstractNumId w:val="114"/>
  </w:num>
  <w:num w:numId="58">
    <w:abstractNumId w:val="120"/>
  </w:num>
  <w:num w:numId="59">
    <w:abstractNumId w:val="121"/>
  </w:num>
  <w:num w:numId="60">
    <w:abstractNumId w:val="88"/>
  </w:num>
  <w:num w:numId="61">
    <w:abstractNumId w:val="191"/>
  </w:num>
  <w:num w:numId="62">
    <w:abstractNumId w:val="149"/>
  </w:num>
  <w:num w:numId="63">
    <w:abstractNumId w:val="31"/>
  </w:num>
  <w:num w:numId="64">
    <w:abstractNumId w:val="87"/>
  </w:num>
  <w:num w:numId="65">
    <w:abstractNumId w:val="130"/>
  </w:num>
  <w:num w:numId="66">
    <w:abstractNumId w:val="56"/>
  </w:num>
  <w:num w:numId="67">
    <w:abstractNumId w:val="41"/>
  </w:num>
  <w:num w:numId="68">
    <w:abstractNumId w:val="65"/>
  </w:num>
  <w:num w:numId="69">
    <w:abstractNumId w:val="213"/>
  </w:num>
  <w:num w:numId="70">
    <w:abstractNumId w:val="150"/>
  </w:num>
  <w:num w:numId="71">
    <w:abstractNumId w:val="68"/>
  </w:num>
  <w:num w:numId="72">
    <w:abstractNumId w:val="18"/>
  </w:num>
  <w:num w:numId="73">
    <w:abstractNumId w:val="162"/>
  </w:num>
  <w:num w:numId="74">
    <w:abstractNumId w:val="198"/>
  </w:num>
  <w:num w:numId="75">
    <w:abstractNumId w:val="96"/>
    <w:lvlOverride w:ilvl="0">
      <w:lvl w:ilvl="0">
        <w:numFmt w:val="bullet"/>
        <w:lvlText w:val=""/>
        <w:lvlJc w:val="left"/>
        <w:pPr>
          <w:tabs>
            <w:tab w:val="num" w:pos="720"/>
          </w:tabs>
          <w:ind w:left="720" w:hanging="360"/>
        </w:pPr>
        <w:rPr>
          <w:rFonts w:ascii="Wingdings" w:hAnsi="Wingdings" w:hint="default"/>
          <w:sz w:val="20"/>
        </w:rPr>
      </w:lvl>
    </w:lvlOverride>
  </w:num>
  <w:num w:numId="76">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77">
    <w:abstractNumId w:val="128"/>
    <w:lvlOverride w:ilvl="0">
      <w:lvl w:ilvl="0">
        <w:numFmt w:val="bullet"/>
        <w:lvlText w:val=""/>
        <w:lvlJc w:val="left"/>
        <w:pPr>
          <w:tabs>
            <w:tab w:val="num" w:pos="720"/>
          </w:tabs>
          <w:ind w:left="720" w:hanging="360"/>
        </w:pPr>
        <w:rPr>
          <w:rFonts w:ascii="Wingdings" w:hAnsi="Wingdings" w:hint="default"/>
          <w:sz w:val="20"/>
        </w:rPr>
      </w:lvl>
    </w:lvlOverride>
  </w:num>
  <w:num w:numId="78">
    <w:abstractNumId w:val="46"/>
    <w:lvlOverride w:ilvl="0">
      <w:lvl w:ilvl="0">
        <w:numFmt w:val="bullet"/>
        <w:lvlText w:val=""/>
        <w:lvlJc w:val="left"/>
        <w:pPr>
          <w:tabs>
            <w:tab w:val="num" w:pos="720"/>
          </w:tabs>
          <w:ind w:left="720" w:hanging="360"/>
        </w:pPr>
        <w:rPr>
          <w:rFonts w:ascii="Wingdings" w:hAnsi="Wingdings" w:hint="default"/>
          <w:sz w:val="20"/>
        </w:rPr>
      </w:lvl>
    </w:lvlOverride>
  </w:num>
  <w:num w:numId="79">
    <w:abstractNumId w:val="156"/>
    <w:lvlOverride w:ilvl="0">
      <w:lvl w:ilvl="0">
        <w:numFmt w:val="bullet"/>
        <w:lvlText w:val=""/>
        <w:lvlJc w:val="left"/>
        <w:pPr>
          <w:tabs>
            <w:tab w:val="num" w:pos="720"/>
          </w:tabs>
          <w:ind w:left="720" w:hanging="360"/>
        </w:pPr>
        <w:rPr>
          <w:rFonts w:ascii="Wingdings" w:hAnsi="Wingdings" w:hint="default"/>
          <w:sz w:val="20"/>
        </w:rPr>
      </w:lvl>
    </w:lvlOverride>
  </w:num>
  <w:num w:numId="80">
    <w:abstractNumId w:val="210"/>
    <w:lvlOverride w:ilvl="0">
      <w:lvl w:ilvl="0">
        <w:numFmt w:val="bullet"/>
        <w:lvlText w:val=""/>
        <w:lvlJc w:val="left"/>
        <w:pPr>
          <w:tabs>
            <w:tab w:val="num" w:pos="720"/>
          </w:tabs>
          <w:ind w:left="720" w:hanging="360"/>
        </w:pPr>
        <w:rPr>
          <w:rFonts w:ascii="Wingdings" w:hAnsi="Wingdings" w:hint="default"/>
          <w:sz w:val="20"/>
        </w:rPr>
      </w:lvl>
    </w:lvlOverride>
  </w:num>
  <w:num w:numId="81">
    <w:abstractNumId w:val="142"/>
    <w:lvlOverride w:ilvl="0">
      <w:lvl w:ilvl="0">
        <w:numFmt w:val="bullet"/>
        <w:lvlText w:val=""/>
        <w:lvlJc w:val="left"/>
        <w:pPr>
          <w:tabs>
            <w:tab w:val="num" w:pos="720"/>
          </w:tabs>
          <w:ind w:left="720" w:hanging="360"/>
        </w:pPr>
        <w:rPr>
          <w:rFonts w:ascii="Wingdings" w:hAnsi="Wingdings" w:hint="default"/>
          <w:sz w:val="20"/>
        </w:rPr>
      </w:lvl>
    </w:lvlOverride>
  </w:num>
  <w:num w:numId="82">
    <w:abstractNumId w:val="125"/>
    <w:lvlOverride w:ilvl="0">
      <w:lvl w:ilvl="0">
        <w:numFmt w:val="bullet"/>
        <w:lvlText w:val=""/>
        <w:lvlJc w:val="left"/>
        <w:pPr>
          <w:tabs>
            <w:tab w:val="num" w:pos="720"/>
          </w:tabs>
          <w:ind w:left="720" w:hanging="360"/>
        </w:pPr>
        <w:rPr>
          <w:rFonts w:ascii="Wingdings" w:hAnsi="Wingdings" w:hint="default"/>
          <w:sz w:val="20"/>
        </w:rPr>
      </w:lvl>
    </w:lvlOverride>
  </w:num>
  <w:num w:numId="83">
    <w:abstractNumId w:val="209"/>
    <w:lvlOverride w:ilvl="0">
      <w:lvl w:ilvl="0">
        <w:numFmt w:val="bullet"/>
        <w:lvlText w:val=""/>
        <w:lvlJc w:val="left"/>
        <w:pPr>
          <w:tabs>
            <w:tab w:val="num" w:pos="720"/>
          </w:tabs>
          <w:ind w:left="720" w:hanging="360"/>
        </w:pPr>
        <w:rPr>
          <w:rFonts w:ascii="Wingdings" w:hAnsi="Wingdings" w:hint="default"/>
          <w:sz w:val="20"/>
        </w:rPr>
      </w:lvl>
    </w:lvlOverride>
  </w:num>
  <w:num w:numId="84">
    <w:abstractNumId w:val="111"/>
    <w:lvlOverride w:ilvl="0">
      <w:lvl w:ilvl="0">
        <w:numFmt w:val="bullet"/>
        <w:lvlText w:val=""/>
        <w:lvlJc w:val="left"/>
        <w:pPr>
          <w:tabs>
            <w:tab w:val="num" w:pos="720"/>
          </w:tabs>
          <w:ind w:left="720" w:hanging="360"/>
        </w:pPr>
        <w:rPr>
          <w:rFonts w:ascii="Wingdings" w:hAnsi="Wingdings" w:hint="default"/>
          <w:sz w:val="20"/>
        </w:rPr>
      </w:lvl>
    </w:lvlOverride>
  </w:num>
  <w:num w:numId="85">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86">
    <w:abstractNumId w:val="158"/>
    <w:lvlOverride w:ilvl="0">
      <w:lvl w:ilvl="0">
        <w:numFmt w:val="bullet"/>
        <w:lvlText w:val=""/>
        <w:lvlJc w:val="left"/>
        <w:pPr>
          <w:tabs>
            <w:tab w:val="num" w:pos="720"/>
          </w:tabs>
          <w:ind w:left="720" w:hanging="360"/>
        </w:pPr>
        <w:rPr>
          <w:rFonts w:ascii="Wingdings" w:hAnsi="Wingdings" w:hint="default"/>
          <w:sz w:val="20"/>
        </w:rPr>
      </w:lvl>
    </w:lvlOverride>
  </w:num>
  <w:num w:numId="87">
    <w:abstractNumId w:val="42"/>
    <w:lvlOverride w:ilvl="0">
      <w:lvl w:ilvl="0">
        <w:numFmt w:val="bullet"/>
        <w:lvlText w:val=""/>
        <w:lvlJc w:val="left"/>
        <w:pPr>
          <w:tabs>
            <w:tab w:val="num" w:pos="720"/>
          </w:tabs>
          <w:ind w:left="720" w:hanging="360"/>
        </w:pPr>
        <w:rPr>
          <w:rFonts w:ascii="Wingdings" w:hAnsi="Wingdings" w:hint="default"/>
          <w:sz w:val="20"/>
        </w:rPr>
      </w:lvl>
    </w:lvlOverride>
  </w:num>
  <w:num w:numId="88">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89">
    <w:abstractNumId w:val="172"/>
    <w:lvlOverride w:ilvl="0">
      <w:lvl w:ilvl="0">
        <w:numFmt w:val="bullet"/>
        <w:lvlText w:val=""/>
        <w:lvlJc w:val="left"/>
        <w:pPr>
          <w:tabs>
            <w:tab w:val="num" w:pos="720"/>
          </w:tabs>
          <w:ind w:left="720" w:hanging="360"/>
        </w:pPr>
        <w:rPr>
          <w:rFonts w:ascii="Wingdings" w:hAnsi="Wingdings" w:hint="default"/>
          <w:sz w:val="20"/>
        </w:rPr>
      </w:lvl>
    </w:lvlOverride>
  </w:num>
  <w:num w:numId="90">
    <w:abstractNumId w:val="113"/>
    <w:lvlOverride w:ilvl="0">
      <w:lvl w:ilvl="0">
        <w:numFmt w:val="bullet"/>
        <w:lvlText w:val=""/>
        <w:lvlJc w:val="left"/>
        <w:pPr>
          <w:tabs>
            <w:tab w:val="num" w:pos="720"/>
          </w:tabs>
          <w:ind w:left="720" w:hanging="360"/>
        </w:pPr>
        <w:rPr>
          <w:rFonts w:ascii="Wingdings" w:hAnsi="Wingdings" w:hint="default"/>
          <w:sz w:val="20"/>
        </w:rPr>
      </w:lvl>
    </w:lvlOverride>
  </w:num>
  <w:num w:numId="91">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92">
    <w:abstractNumId w:val="71"/>
    <w:lvlOverride w:ilvl="0">
      <w:lvl w:ilvl="0">
        <w:numFmt w:val="bullet"/>
        <w:lvlText w:val=""/>
        <w:lvlJc w:val="left"/>
        <w:pPr>
          <w:tabs>
            <w:tab w:val="num" w:pos="720"/>
          </w:tabs>
          <w:ind w:left="720" w:hanging="360"/>
        </w:pPr>
        <w:rPr>
          <w:rFonts w:ascii="Wingdings" w:hAnsi="Wingdings" w:hint="default"/>
          <w:sz w:val="20"/>
        </w:rPr>
      </w:lvl>
    </w:lvlOverride>
  </w:num>
  <w:num w:numId="93">
    <w:abstractNumId w:val="131"/>
    <w:lvlOverride w:ilvl="0">
      <w:lvl w:ilvl="0">
        <w:numFmt w:val="bullet"/>
        <w:lvlText w:val=""/>
        <w:lvlJc w:val="left"/>
        <w:pPr>
          <w:tabs>
            <w:tab w:val="num" w:pos="720"/>
          </w:tabs>
          <w:ind w:left="720" w:hanging="360"/>
        </w:pPr>
        <w:rPr>
          <w:rFonts w:ascii="Wingdings" w:hAnsi="Wingdings" w:hint="default"/>
          <w:sz w:val="20"/>
        </w:rPr>
      </w:lvl>
    </w:lvlOverride>
  </w:num>
  <w:num w:numId="94">
    <w:abstractNumId w:val="55"/>
    <w:lvlOverride w:ilvl="0">
      <w:lvl w:ilvl="0">
        <w:numFmt w:val="bullet"/>
        <w:lvlText w:val=""/>
        <w:lvlJc w:val="left"/>
        <w:pPr>
          <w:tabs>
            <w:tab w:val="num" w:pos="720"/>
          </w:tabs>
          <w:ind w:left="720" w:hanging="360"/>
        </w:pPr>
        <w:rPr>
          <w:rFonts w:ascii="Wingdings" w:hAnsi="Wingdings" w:hint="default"/>
          <w:sz w:val="20"/>
        </w:rPr>
      </w:lvl>
    </w:lvlOverride>
  </w:num>
  <w:num w:numId="95">
    <w:abstractNumId w:val="116"/>
    <w:lvlOverride w:ilvl="0">
      <w:lvl w:ilvl="0">
        <w:numFmt w:val="bullet"/>
        <w:lvlText w:val=""/>
        <w:lvlJc w:val="left"/>
        <w:pPr>
          <w:tabs>
            <w:tab w:val="num" w:pos="720"/>
          </w:tabs>
          <w:ind w:left="720" w:hanging="360"/>
        </w:pPr>
        <w:rPr>
          <w:rFonts w:ascii="Wingdings" w:hAnsi="Wingdings" w:hint="default"/>
          <w:sz w:val="20"/>
        </w:rPr>
      </w:lvl>
    </w:lvlOverride>
  </w:num>
  <w:num w:numId="96">
    <w:abstractNumId w:val="51"/>
    <w:lvlOverride w:ilvl="0">
      <w:lvl w:ilvl="0">
        <w:numFmt w:val="bullet"/>
        <w:lvlText w:val=""/>
        <w:lvlJc w:val="left"/>
        <w:pPr>
          <w:tabs>
            <w:tab w:val="num" w:pos="720"/>
          </w:tabs>
          <w:ind w:left="720" w:hanging="360"/>
        </w:pPr>
        <w:rPr>
          <w:rFonts w:ascii="Wingdings" w:hAnsi="Wingdings" w:hint="default"/>
          <w:sz w:val="20"/>
        </w:rPr>
      </w:lvl>
    </w:lvlOverride>
  </w:num>
  <w:num w:numId="97">
    <w:abstractNumId w:val="110"/>
    <w:lvlOverride w:ilvl="0">
      <w:lvl w:ilvl="0">
        <w:numFmt w:val="bullet"/>
        <w:lvlText w:val=""/>
        <w:lvlJc w:val="left"/>
        <w:pPr>
          <w:tabs>
            <w:tab w:val="num" w:pos="720"/>
          </w:tabs>
          <w:ind w:left="720" w:hanging="360"/>
        </w:pPr>
        <w:rPr>
          <w:rFonts w:ascii="Wingdings" w:hAnsi="Wingdings" w:hint="default"/>
          <w:sz w:val="20"/>
        </w:rPr>
      </w:lvl>
    </w:lvlOverride>
  </w:num>
  <w:num w:numId="98">
    <w:abstractNumId w:val="182"/>
    <w:lvlOverride w:ilvl="0">
      <w:lvl w:ilvl="0">
        <w:numFmt w:val="bullet"/>
        <w:lvlText w:val=""/>
        <w:lvlJc w:val="left"/>
        <w:pPr>
          <w:tabs>
            <w:tab w:val="num" w:pos="720"/>
          </w:tabs>
          <w:ind w:left="720" w:hanging="360"/>
        </w:pPr>
        <w:rPr>
          <w:rFonts w:ascii="Wingdings" w:hAnsi="Wingdings" w:hint="default"/>
          <w:sz w:val="20"/>
        </w:rPr>
      </w:lvl>
    </w:lvlOverride>
  </w:num>
  <w:num w:numId="99">
    <w:abstractNumId w:val="25"/>
    <w:lvlOverride w:ilvl="0">
      <w:lvl w:ilvl="0">
        <w:numFmt w:val="bullet"/>
        <w:lvlText w:val=""/>
        <w:lvlJc w:val="left"/>
        <w:pPr>
          <w:tabs>
            <w:tab w:val="num" w:pos="720"/>
          </w:tabs>
          <w:ind w:left="720" w:hanging="360"/>
        </w:pPr>
        <w:rPr>
          <w:rFonts w:ascii="Wingdings" w:hAnsi="Wingdings" w:hint="default"/>
          <w:sz w:val="20"/>
        </w:rPr>
      </w:lvl>
    </w:lvlOverride>
  </w:num>
  <w:num w:numId="100">
    <w:abstractNumId w:val="206"/>
    <w:lvlOverride w:ilvl="0">
      <w:lvl w:ilvl="0">
        <w:numFmt w:val="bullet"/>
        <w:lvlText w:val=""/>
        <w:lvlJc w:val="left"/>
        <w:pPr>
          <w:tabs>
            <w:tab w:val="num" w:pos="720"/>
          </w:tabs>
          <w:ind w:left="720" w:hanging="360"/>
        </w:pPr>
        <w:rPr>
          <w:rFonts w:ascii="Wingdings" w:hAnsi="Wingdings" w:hint="default"/>
          <w:sz w:val="20"/>
        </w:rPr>
      </w:lvl>
    </w:lvlOverride>
  </w:num>
  <w:num w:numId="101">
    <w:abstractNumId w:val="189"/>
    <w:lvlOverride w:ilvl="0">
      <w:lvl w:ilvl="0">
        <w:numFmt w:val="bullet"/>
        <w:lvlText w:val=""/>
        <w:lvlJc w:val="left"/>
        <w:pPr>
          <w:tabs>
            <w:tab w:val="num" w:pos="720"/>
          </w:tabs>
          <w:ind w:left="720" w:hanging="360"/>
        </w:pPr>
        <w:rPr>
          <w:rFonts w:ascii="Wingdings" w:hAnsi="Wingdings" w:hint="default"/>
          <w:sz w:val="20"/>
        </w:rPr>
      </w:lvl>
    </w:lvlOverride>
  </w:num>
  <w:num w:numId="102">
    <w:abstractNumId w:val="178"/>
  </w:num>
  <w:num w:numId="103">
    <w:abstractNumId w:val="124"/>
  </w:num>
  <w:num w:numId="104">
    <w:abstractNumId w:val="80"/>
  </w:num>
  <w:num w:numId="105">
    <w:abstractNumId w:val="171"/>
  </w:num>
  <w:num w:numId="106">
    <w:abstractNumId w:val="35"/>
  </w:num>
  <w:num w:numId="107">
    <w:abstractNumId w:val="190"/>
  </w:num>
  <w:num w:numId="108">
    <w:abstractNumId w:val="200"/>
  </w:num>
  <w:num w:numId="109">
    <w:abstractNumId w:val="11"/>
  </w:num>
  <w:num w:numId="110">
    <w:abstractNumId w:val="53"/>
  </w:num>
  <w:num w:numId="111">
    <w:abstractNumId w:val="103"/>
  </w:num>
  <w:num w:numId="112">
    <w:abstractNumId w:val="95"/>
  </w:num>
  <w:num w:numId="113">
    <w:abstractNumId w:val="141"/>
  </w:num>
  <w:num w:numId="114">
    <w:abstractNumId w:val="84"/>
  </w:num>
  <w:num w:numId="115">
    <w:abstractNumId w:val="126"/>
  </w:num>
  <w:num w:numId="116">
    <w:abstractNumId w:val="157"/>
  </w:num>
  <w:num w:numId="117">
    <w:abstractNumId w:val="86"/>
  </w:num>
  <w:num w:numId="118">
    <w:abstractNumId w:val="26"/>
  </w:num>
  <w:num w:numId="119">
    <w:abstractNumId w:val="43"/>
  </w:num>
  <w:num w:numId="120">
    <w:abstractNumId w:val="183"/>
  </w:num>
  <w:num w:numId="121">
    <w:abstractNumId w:val="173"/>
  </w:num>
  <w:num w:numId="122">
    <w:abstractNumId w:val="7"/>
  </w:num>
  <w:num w:numId="123">
    <w:abstractNumId w:val="22"/>
  </w:num>
  <w:num w:numId="124">
    <w:abstractNumId w:val="199"/>
  </w:num>
  <w:num w:numId="125">
    <w:abstractNumId w:val="192"/>
  </w:num>
  <w:num w:numId="126">
    <w:abstractNumId w:val="164"/>
  </w:num>
  <w:num w:numId="127">
    <w:abstractNumId w:val="97"/>
  </w:num>
  <w:num w:numId="128">
    <w:abstractNumId w:val="212"/>
  </w:num>
  <w:num w:numId="129">
    <w:abstractNumId w:val="75"/>
  </w:num>
  <w:num w:numId="130">
    <w:abstractNumId w:val="10"/>
  </w:num>
  <w:num w:numId="131">
    <w:abstractNumId w:val="36"/>
  </w:num>
  <w:num w:numId="132">
    <w:abstractNumId w:val="184"/>
  </w:num>
  <w:num w:numId="133">
    <w:abstractNumId w:val="105"/>
  </w:num>
  <w:num w:numId="134">
    <w:abstractNumId w:val="60"/>
  </w:num>
  <w:num w:numId="135">
    <w:abstractNumId w:val="83"/>
  </w:num>
  <w:num w:numId="136">
    <w:abstractNumId w:val="152"/>
  </w:num>
  <w:num w:numId="137">
    <w:abstractNumId w:val="180"/>
  </w:num>
  <w:num w:numId="138">
    <w:abstractNumId w:val="45"/>
  </w:num>
  <w:num w:numId="139">
    <w:abstractNumId w:val="104"/>
  </w:num>
  <w:num w:numId="140">
    <w:abstractNumId w:val="166"/>
  </w:num>
  <w:num w:numId="141">
    <w:abstractNumId w:val="108"/>
  </w:num>
  <w:num w:numId="142">
    <w:abstractNumId w:val="76"/>
  </w:num>
  <w:num w:numId="143">
    <w:abstractNumId w:val="72"/>
  </w:num>
  <w:num w:numId="144">
    <w:abstractNumId w:val="73"/>
  </w:num>
  <w:num w:numId="145">
    <w:abstractNumId w:val="17"/>
  </w:num>
  <w:num w:numId="146">
    <w:abstractNumId w:val="102"/>
  </w:num>
  <w:num w:numId="147">
    <w:abstractNumId w:val="154"/>
  </w:num>
  <w:num w:numId="148">
    <w:abstractNumId w:val="139"/>
  </w:num>
  <w:num w:numId="149">
    <w:abstractNumId w:val="39"/>
  </w:num>
  <w:num w:numId="150">
    <w:abstractNumId w:val="129"/>
  </w:num>
  <w:num w:numId="151">
    <w:abstractNumId w:val="106"/>
  </w:num>
  <w:num w:numId="152">
    <w:abstractNumId w:val="146"/>
  </w:num>
  <w:num w:numId="153">
    <w:abstractNumId w:val="135"/>
  </w:num>
  <w:num w:numId="154">
    <w:abstractNumId w:val="77"/>
  </w:num>
  <w:num w:numId="155">
    <w:abstractNumId w:val="185"/>
  </w:num>
  <w:num w:numId="156">
    <w:abstractNumId w:val="195"/>
  </w:num>
  <w:num w:numId="157">
    <w:abstractNumId w:val="23"/>
  </w:num>
  <w:num w:numId="158">
    <w:abstractNumId w:val="85"/>
  </w:num>
  <w:num w:numId="159">
    <w:abstractNumId w:val="93"/>
  </w:num>
  <w:num w:numId="160">
    <w:abstractNumId w:val="202"/>
  </w:num>
  <w:num w:numId="161">
    <w:abstractNumId w:val="89"/>
  </w:num>
  <w:num w:numId="162">
    <w:abstractNumId w:val="145"/>
  </w:num>
  <w:num w:numId="163">
    <w:abstractNumId w:val="138"/>
  </w:num>
  <w:num w:numId="164">
    <w:abstractNumId w:val="181"/>
  </w:num>
  <w:num w:numId="165">
    <w:abstractNumId w:val="169"/>
  </w:num>
  <w:num w:numId="166">
    <w:abstractNumId w:val="187"/>
  </w:num>
  <w:num w:numId="167">
    <w:abstractNumId w:val="92"/>
  </w:num>
  <w:num w:numId="168">
    <w:abstractNumId w:val="59"/>
  </w:num>
  <w:num w:numId="169">
    <w:abstractNumId w:val="115"/>
  </w:num>
  <w:num w:numId="170">
    <w:abstractNumId w:val="24"/>
  </w:num>
  <w:num w:numId="171">
    <w:abstractNumId w:val="79"/>
  </w:num>
  <w:num w:numId="172">
    <w:abstractNumId w:val="127"/>
  </w:num>
  <w:num w:numId="173">
    <w:abstractNumId w:val="78"/>
  </w:num>
  <w:num w:numId="174">
    <w:abstractNumId w:val="58"/>
  </w:num>
  <w:num w:numId="175">
    <w:abstractNumId w:val="94"/>
  </w:num>
  <w:num w:numId="176">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7"/>
  </w:num>
  <w:num w:numId="181">
    <w:abstractNumId w:val="21"/>
  </w:num>
  <w:num w:numId="182">
    <w:abstractNumId w:val="20"/>
  </w:num>
  <w:num w:numId="183">
    <w:abstractNumId w:val="29"/>
  </w:num>
  <w:num w:numId="184">
    <w:abstractNumId w:val="211"/>
  </w:num>
  <w:num w:numId="185">
    <w:abstractNumId w:val="174"/>
  </w:num>
  <w:num w:numId="186">
    <w:abstractNumId w:val="151"/>
  </w:num>
  <w:num w:numId="187">
    <w:abstractNumId w:val="137"/>
  </w:num>
  <w:num w:numId="188">
    <w:abstractNumId w:val="19"/>
  </w:num>
  <w:num w:numId="189">
    <w:abstractNumId w:val="81"/>
  </w:num>
  <w:num w:numId="190">
    <w:abstractNumId w:val="67"/>
  </w:num>
  <w:num w:numId="191">
    <w:abstractNumId w:val="176"/>
  </w:num>
  <w:num w:numId="192">
    <w:abstractNumId w:val="132"/>
  </w:num>
  <w:num w:numId="193">
    <w:abstractNumId w:val="74"/>
  </w:num>
  <w:num w:numId="194">
    <w:abstractNumId w:val="175"/>
  </w:num>
  <w:num w:numId="195">
    <w:abstractNumId w:val="148"/>
  </w:num>
  <w:num w:numId="196">
    <w:abstractNumId w:val="205"/>
  </w:num>
  <w:num w:numId="197">
    <w:abstractNumId w:val="215"/>
  </w:num>
  <w:num w:numId="198">
    <w:abstractNumId w:val="15"/>
  </w:num>
  <w:num w:numId="199">
    <w:abstractNumId w:val="194"/>
  </w:num>
  <w:num w:numId="200">
    <w:abstractNumId w:val="13"/>
  </w:num>
  <w:num w:numId="201">
    <w:abstractNumId w:val="90"/>
    <w:lvlOverride w:ilvl="0">
      <w:lvl w:ilvl="0" w:tplc="81E4A792">
        <w:start w:val="1"/>
        <w:numFmt w:val="lowerLetter"/>
        <w:suff w:val="space"/>
        <w:lvlText w:val="%1)"/>
        <w:lvlJc w:val="left"/>
        <w:pPr>
          <w:ind w:left="1191" w:hanging="57"/>
        </w:pPr>
        <w:rPr>
          <w:rFonts w:hint="default"/>
        </w:rPr>
      </w:lvl>
    </w:lvlOverride>
    <w:lvlOverride w:ilvl="1">
      <w:lvl w:ilvl="1" w:tplc="04090003" w:tentative="1">
        <w:start w:val="1"/>
        <w:numFmt w:val="lowerLetter"/>
        <w:lvlText w:val="%2."/>
        <w:lvlJc w:val="left"/>
        <w:pPr>
          <w:ind w:left="1440" w:hanging="360"/>
        </w:pPr>
      </w:lvl>
    </w:lvlOverride>
    <w:lvlOverride w:ilvl="2">
      <w:lvl w:ilvl="2" w:tplc="04090005" w:tentative="1">
        <w:start w:val="1"/>
        <w:numFmt w:val="lowerRoman"/>
        <w:lvlText w:val="%3."/>
        <w:lvlJc w:val="right"/>
        <w:pPr>
          <w:ind w:left="2160" w:hanging="180"/>
        </w:pPr>
      </w:lvl>
    </w:lvlOverride>
    <w:lvlOverride w:ilvl="3">
      <w:lvl w:ilvl="3" w:tplc="04090001" w:tentative="1">
        <w:start w:val="1"/>
        <w:numFmt w:val="decimal"/>
        <w:lvlText w:val="%4."/>
        <w:lvlJc w:val="left"/>
        <w:pPr>
          <w:ind w:left="2880" w:hanging="360"/>
        </w:pPr>
      </w:lvl>
    </w:lvlOverride>
    <w:lvlOverride w:ilvl="4">
      <w:lvl w:ilvl="4" w:tplc="04090003" w:tentative="1">
        <w:start w:val="1"/>
        <w:numFmt w:val="lowerLetter"/>
        <w:lvlText w:val="%5."/>
        <w:lvlJc w:val="left"/>
        <w:pPr>
          <w:ind w:left="3600" w:hanging="360"/>
        </w:pPr>
      </w:lvl>
    </w:lvlOverride>
    <w:lvlOverride w:ilvl="5">
      <w:lvl w:ilvl="5" w:tplc="04090005" w:tentative="1">
        <w:start w:val="1"/>
        <w:numFmt w:val="lowerRoman"/>
        <w:lvlText w:val="%6."/>
        <w:lvlJc w:val="right"/>
        <w:pPr>
          <w:ind w:left="4320" w:hanging="180"/>
        </w:pPr>
      </w:lvl>
    </w:lvlOverride>
    <w:lvlOverride w:ilvl="6">
      <w:lvl w:ilvl="6" w:tplc="04090001" w:tentative="1">
        <w:start w:val="1"/>
        <w:numFmt w:val="decimal"/>
        <w:lvlText w:val="%7."/>
        <w:lvlJc w:val="left"/>
        <w:pPr>
          <w:ind w:left="5040" w:hanging="360"/>
        </w:pPr>
      </w:lvl>
    </w:lvlOverride>
    <w:lvlOverride w:ilvl="7">
      <w:lvl w:ilvl="7" w:tplc="04090003" w:tentative="1">
        <w:start w:val="1"/>
        <w:numFmt w:val="lowerLetter"/>
        <w:lvlText w:val="%8."/>
        <w:lvlJc w:val="left"/>
        <w:pPr>
          <w:ind w:left="5760" w:hanging="360"/>
        </w:pPr>
      </w:lvl>
    </w:lvlOverride>
    <w:lvlOverride w:ilvl="8">
      <w:lvl w:ilvl="8" w:tplc="04090005" w:tentative="1">
        <w:start w:val="1"/>
        <w:numFmt w:val="lowerRoman"/>
        <w:lvlText w:val="%9."/>
        <w:lvlJc w:val="right"/>
        <w:pPr>
          <w:ind w:left="6480" w:hanging="180"/>
        </w:pPr>
      </w:lvl>
    </w:lvlOverride>
  </w:num>
  <w:num w:numId="202">
    <w:abstractNumId w:val="90"/>
    <w:lvlOverride w:ilvl="0">
      <w:lvl w:ilvl="0" w:tplc="81E4A792">
        <w:start w:val="1"/>
        <w:numFmt w:val="lowerLetter"/>
        <w:suff w:val="space"/>
        <w:lvlText w:val="%1)"/>
        <w:lvlJc w:val="left"/>
        <w:pPr>
          <w:ind w:left="1304" w:hanging="170"/>
        </w:pPr>
        <w:rPr>
          <w:rFonts w:hint="default"/>
        </w:rPr>
      </w:lvl>
    </w:lvlOverride>
    <w:lvlOverride w:ilvl="1">
      <w:lvl w:ilvl="1" w:tplc="04090003" w:tentative="1">
        <w:start w:val="1"/>
        <w:numFmt w:val="lowerLetter"/>
        <w:lvlText w:val="%2."/>
        <w:lvlJc w:val="left"/>
        <w:pPr>
          <w:ind w:left="1440" w:hanging="360"/>
        </w:pPr>
      </w:lvl>
    </w:lvlOverride>
    <w:lvlOverride w:ilvl="2">
      <w:lvl w:ilvl="2" w:tplc="04090005" w:tentative="1">
        <w:start w:val="1"/>
        <w:numFmt w:val="lowerRoman"/>
        <w:lvlText w:val="%3."/>
        <w:lvlJc w:val="right"/>
        <w:pPr>
          <w:ind w:left="2160" w:hanging="180"/>
        </w:pPr>
      </w:lvl>
    </w:lvlOverride>
    <w:lvlOverride w:ilvl="3">
      <w:lvl w:ilvl="3" w:tplc="04090001" w:tentative="1">
        <w:start w:val="1"/>
        <w:numFmt w:val="decimal"/>
        <w:lvlText w:val="%4."/>
        <w:lvlJc w:val="left"/>
        <w:pPr>
          <w:ind w:left="2880" w:hanging="360"/>
        </w:pPr>
      </w:lvl>
    </w:lvlOverride>
    <w:lvlOverride w:ilvl="4">
      <w:lvl w:ilvl="4" w:tplc="04090003" w:tentative="1">
        <w:start w:val="1"/>
        <w:numFmt w:val="lowerLetter"/>
        <w:lvlText w:val="%5."/>
        <w:lvlJc w:val="left"/>
        <w:pPr>
          <w:ind w:left="3600" w:hanging="360"/>
        </w:pPr>
      </w:lvl>
    </w:lvlOverride>
    <w:lvlOverride w:ilvl="5">
      <w:lvl w:ilvl="5" w:tplc="04090005" w:tentative="1">
        <w:start w:val="1"/>
        <w:numFmt w:val="lowerRoman"/>
        <w:lvlText w:val="%6."/>
        <w:lvlJc w:val="right"/>
        <w:pPr>
          <w:ind w:left="4320" w:hanging="180"/>
        </w:pPr>
      </w:lvl>
    </w:lvlOverride>
    <w:lvlOverride w:ilvl="6">
      <w:lvl w:ilvl="6" w:tplc="04090001" w:tentative="1">
        <w:start w:val="1"/>
        <w:numFmt w:val="decimal"/>
        <w:lvlText w:val="%7."/>
        <w:lvlJc w:val="left"/>
        <w:pPr>
          <w:ind w:left="5040" w:hanging="360"/>
        </w:pPr>
      </w:lvl>
    </w:lvlOverride>
    <w:lvlOverride w:ilvl="7">
      <w:lvl w:ilvl="7" w:tplc="04090003" w:tentative="1">
        <w:start w:val="1"/>
        <w:numFmt w:val="lowerLetter"/>
        <w:lvlText w:val="%8."/>
        <w:lvlJc w:val="left"/>
        <w:pPr>
          <w:ind w:left="5760" w:hanging="360"/>
        </w:pPr>
      </w:lvl>
    </w:lvlOverride>
    <w:lvlOverride w:ilvl="8">
      <w:lvl w:ilvl="8" w:tplc="04090005" w:tentative="1">
        <w:start w:val="1"/>
        <w:numFmt w:val="lowerRoman"/>
        <w:lvlText w:val="%9."/>
        <w:lvlJc w:val="right"/>
        <w:pPr>
          <w:ind w:left="6480" w:hanging="180"/>
        </w:pPr>
      </w:lvl>
    </w:lvlOverride>
  </w:num>
  <w:num w:numId="203">
    <w:abstractNumId w:val="90"/>
    <w:lvlOverride w:ilvl="0">
      <w:lvl w:ilvl="0" w:tplc="81E4A792">
        <w:start w:val="1"/>
        <w:numFmt w:val="lowerLetter"/>
        <w:lvlText w:val="%1)"/>
        <w:lvlJc w:val="left"/>
        <w:pPr>
          <w:ind w:left="1730" w:hanging="737"/>
        </w:pPr>
        <w:rPr>
          <w:rFonts w:hint="default"/>
        </w:rPr>
      </w:lvl>
    </w:lvlOverride>
    <w:lvlOverride w:ilvl="1">
      <w:lvl w:ilvl="1" w:tplc="04090003" w:tentative="1">
        <w:start w:val="1"/>
        <w:numFmt w:val="lowerLetter"/>
        <w:lvlText w:val="%2."/>
        <w:lvlJc w:val="left"/>
        <w:pPr>
          <w:ind w:left="1440" w:hanging="360"/>
        </w:pPr>
      </w:lvl>
    </w:lvlOverride>
    <w:lvlOverride w:ilvl="2">
      <w:lvl w:ilvl="2" w:tplc="04090005" w:tentative="1">
        <w:start w:val="1"/>
        <w:numFmt w:val="lowerRoman"/>
        <w:lvlText w:val="%3."/>
        <w:lvlJc w:val="right"/>
        <w:pPr>
          <w:ind w:left="2160" w:hanging="180"/>
        </w:pPr>
      </w:lvl>
    </w:lvlOverride>
    <w:lvlOverride w:ilvl="3">
      <w:lvl w:ilvl="3" w:tplc="04090001" w:tentative="1">
        <w:start w:val="1"/>
        <w:numFmt w:val="decimal"/>
        <w:lvlText w:val="%4."/>
        <w:lvlJc w:val="left"/>
        <w:pPr>
          <w:ind w:left="2880" w:hanging="360"/>
        </w:pPr>
      </w:lvl>
    </w:lvlOverride>
    <w:lvlOverride w:ilvl="4">
      <w:lvl w:ilvl="4" w:tplc="04090003" w:tentative="1">
        <w:start w:val="1"/>
        <w:numFmt w:val="lowerLetter"/>
        <w:lvlText w:val="%5."/>
        <w:lvlJc w:val="left"/>
        <w:pPr>
          <w:ind w:left="3600" w:hanging="360"/>
        </w:pPr>
      </w:lvl>
    </w:lvlOverride>
    <w:lvlOverride w:ilvl="5">
      <w:lvl w:ilvl="5" w:tplc="04090005" w:tentative="1">
        <w:start w:val="1"/>
        <w:numFmt w:val="lowerRoman"/>
        <w:lvlText w:val="%6."/>
        <w:lvlJc w:val="right"/>
        <w:pPr>
          <w:ind w:left="4320" w:hanging="180"/>
        </w:pPr>
      </w:lvl>
    </w:lvlOverride>
    <w:lvlOverride w:ilvl="6">
      <w:lvl w:ilvl="6" w:tplc="04090001" w:tentative="1">
        <w:start w:val="1"/>
        <w:numFmt w:val="decimal"/>
        <w:lvlText w:val="%7."/>
        <w:lvlJc w:val="left"/>
        <w:pPr>
          <w:ind w:left="5040" w:hanging="360"/>
        </w:pPr>
      </w:lvl>
    </w:lvlOverride>
    <w:lvlOverride w:ilvl="7">
      <w:lvl w:ilvl="7" w:tplc="04090003" w:tentative="1">
        <w:start w:val="1"/>
        <w:numFmt w:val="lowerLetter"/>
        <w:lvlText w:val="%8."/>
        <w:lvlJc w:val="left"/>
        <w:pPr>
          <w:ind w:left="5760" w:hanging="360"/>
        </w:pPr>
      </w:lvl>
    </w:lvlOverride>
    <w:lvlOverride w:ilvl="8">
      <w:lvl w:ilvl="8" w:tplc="04090005" w:tentative="1">
        <w:start w:val="1"/>
        <w:numFmt w:val="lowerRoman"/>
        <w:lvlText w:val="%9."/>
        <w:lvlJc w:val="right"/>
        <w:pPr>
          <w:ind w:left="6480" w:hanging="180"/>
        </w:pPr>
      </w:lvl>
    </w:lvlOverride>
  </w:num>
  <w:num w:numId="204">
    <w:abstractNumId w:val="148"/>
  </w:num>
  <w:num w:numId="205">
    <w:abstractNumId w:val="148"/>
  </w:num>
  <w:num w:numId="206">
    <w:abstractNumId w:val="148"/>
  </w:num>
  <w:num w:numId="207">
    <w:abstractNumId w:val="30"/>
  </w:num>
  <w:num w:numId="208">
    <w:abstractNumId w:val="119"/>
  </w:num>
  <w:num w:numId="209">
    <w:abstractNumId w:val="48"/>
  </w:num>
  <w:num w:numId="210">
    <w:abstractNumId w:val="99"/>
  </w:num>
  <w:num w:numId="211">
    <w:abstractNumId w:val="160"/>
  </w:num>
  <w:num w:numId="212">
    <w:abstractNumId w:val="123"/>
  </w:num>
  <w:num w:numId="213">
    <w:abstractNumId w:val="144"/>
  </w:num>
  <w:num w:numId="214">
    <w:abstractNumId w:val="47"/>
  </w:num>
  <w:num w:numId="215">
    <w:abstractNumId w:val="37"/>
  </w:num>
  <w:num w:numId="216">
    <w:abstractNumId w:val="91"/>
  </w:num>
  <w:num w:numId="217">
    <w:abstractNumId w:val="28"/>
  </w:num>
  <w:num w:numId="218">
    <w:abstractNumId w:val="203"/>
  </w:num>
  <w:num w:numId="219">
    <w:abstractNumId w:val="34"/>
  </w:num>
  <w:num w:numId="220">
    <w:abstractNumId w:val="196"/>
  </w:num>
  <w:num w:numId="221">
    <w:abstractNumId w:val="167"/>
  </w:num>
  <w:num w:numId="222">
    <w:abstractNumId w:val="6"/>
  </w:num>
  <w:num w:numId="223">
    <w:abstractNumId w:val="5"/>
  </w:num>
  <w:num w:numId="224">
    <w:abstractNumId w:val="4"/>
  </w:num>
  <w:num w:numId="225">
    <w:abstractNumId w:val="3"/>
  </w:num>
  <w:num w:numId="226">
    <w:abstractNumId w:val="2"/>
  </w:num>
  <w:num w:numId="227">
    <w:abstractNumId w:val="1"/>
  </w:num>
  <w:num w:numId="228">
    <w:abstractNumId w:val="0"/>
  </w:num>
  <w:num w:numId="229">
    <w:abstractNumId w:val="163"/>
  </w:num>
  <w:num w:numId="230">
    <w:abstractNumId w:val="201"/>
  </w:num>
  <w:numIdMacAtCleanup w:val="2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AU" w:vendorID="64" w:dllVersion="6" w:nlCheck="1" w:checkStyle="0"/>
  <w:activeWritingStyle w:appName="MSWord" w:lang="en-US" w:vendorID="64" w:dllVersion="6" w:nlCheck="1" w:checkStyle="1"/>
  <w:activeWritingStyle w:appName="MSWord" w:lang="en-AU" w:vendorID="64" w:dllVersion="131078" w:nlCheck="1" w:checkStyle="1"/>
  <w:activeWritingStyle w:appName="MSWord" w:lang="en-US"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defaultTableStyle w:val="ListTable6Colorful-Accent11"/>
  <w:evenAndOddHeaders/>
  <w:drawingGridHorizontalSpacing w:val="110"/>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jY1sTAyNDA1MzG2NDBW0lEKTi0uzszPAykwNawFANsNtP0tAAAA"/>
  </w:docVars>
  <w:rsids>
    <w:rsidRoot w:val="006423B4"/>
    <w:rsid w:val="0000005A"/>
    <w:rsid w:val="0000011E"/>
    <w:rsid w:val="000017EF"/>
    <w:rsid w:val="00002C12"/>
    <w:rsid w:val="00002D14"/>
    <w:rsid w:val="000036A4"/>
    <w:rsid w:val="00003A68"/>
    <w:rsid w:val="0000551F"/>
    <w:rsid w:val="000075C2"/>
    <w:rsid w:val="000075F5"/>
    <w:rsid w:val="00010508"/>
    <w:rsid w:val="000105B7"/>
    <w:rsid w:val="00011B96"/>
    <w:rsid w:val="00013C00"/>
    <w:rsid w:val="00014274"/>
    <w:rsid w:val="00016CF1"/>
    <w:rsid w:val="00017268"/>
    <w:rsid w:val="000205E8"/>
    <w:rsid w:val="00021F40"/>
    <w:rsid w:val="0002239F"/>
    <w:rsid w:val="00025C5E"/>
    <w:rsid w:val="00027B68"/>
    <w:rsid w:val="00030DC5"/>
    <w:rsid w:val="00031550"/>
    <w:rsid w:val="000335D1"/>
    <w:rsid w:val="00033CE6"/>
    <w:rsid w:val="00034830"/>
    <w:rsid w:val="00035AF5"/>
    <w:rsid w:val="000376CB"/>
    <w:rsid w:val="000405C7"/>
    <w:rsid w:val="0004178B"/>
    <w:rsid w:val="000454B9"/>
    <w:rsid w:val="000457B1"/>
    <w:rsid w:val="0004591B"/>
    <w:rsid w:val="000513C3"/>
    <w:rsid w:val="0005374C"/>
    <w:rsid w:val="00053BED"/>
    <w:rsid w:val="000554B3"/>
    <w:rsid w:val="00055A97"/>
    <w:rsid w:val="0005686E"/>
    <w:rsid w:val="000578F8"/>
    <w:rsid w:val="000607E6"/>
    <w:rsid w:val="000623D4"/>
    <w:rsid w:val="00064464"/>
    <w:rsid w:val="00066BE6"/>
    <w:rsid w:val="00066D51"/>
    <w:rsid w:val="00067460"/>
    <w:rsid w:val="0007034D"/>
    <w:rsid w:val="0007098B"/>
    <w:rsid w:val="00071E04"/>
    <w:rsid w:val="00072352"/>
    <w:rsid w:val="00072586"/>
    <w:rsid w:val="00073A68"/>
    <w:rsid w:val="00074A42"/>
    <w:rsid w:val="00077455"/>
    <w:rsid w:val="000776C7"/>
    <w:rsid w:val="000831E4"/>
    <w:rsid w:val="000855A9"/>
    <w:rsid w:val="00087610"/>
    <w:rsid w:val="00091102"/>
    <w:rsid w:val="00095663"/>
    <w:rsid w:val="00095DF1"/>
    <w:rsid w:val="000A02CF"/>
    <w:rsid w:val="000A1050"/>
    <w:rsid w:val="000A1E8E"/>
    <w:rsid w:val="000A245C"/>
    <w:rsid w:val="000A248E"/>
    <w:rsid w:val="000A44A4"/>
    <w:rsid w:val="000A7D7A"/>
    <w:rsid w:val="000B2065"/>
    <w:rsid w:val="000B3EDE"/>
    <w:rsid w:val="000B5389"/>
    <w:rsid w:val="000C19B5"/>
    <w:rsid w:val="000C30EC"/>
    <w:rsid w:val="000C32C7"/>
    <w:rsid w:val="000C3969"/>
    <w:rsid w:val="000C4110"/>
    <w:rsid w:val="000C69A8"/>
    <w:rsid w:val="000C6DA2"/>
    <w:rsid w:val="000D1928"/>
    <w:rsid w:val="000D24C8"/>
    <w:rsid w:val="000D2B2C"/>
    <w:rsid w:val="000D2FBF"/>
    <w:rsid w:val="000D3294"/>
    <w:rsid w:val="000D5998"/>
    <w:rsid w:val="000D666B"/>
    <w:rsid w:val="000D78DE"/>
    <w:rsid w:val="000E0003"/>
    <w:rsid w:val="000E0323"/>
    <w:rsid w:val="000E12C5"/>
    <w:rsid w:val="000E49E4"/>
    <w:rsid w:val="000E5FC5"/>
    <w:rsid w:val="000F008F"/>
    <w:rsid w:val="000F11E3"/>
    <w:rsid w:val="000F630D"/>
    <w:rsid w:val="0010124C"/>
    <w:rsid w:val="00101629"/>
    <w:rsid w:val="0010223A"/>
    <w:rsid w:val="001052E6"/>
    <w:rsid w:val="0010553E"/>
    <w:rsid w:val="00106388"/>
    <w:rsid w:val="0010728C"/>
    <w:rsid w:val="0011046E"/>
    <w:rsid w:val="0011100E"/>
    <w:rsid w:val="00113EC0"/>
    <w:rsid w:val="001212AC"/>
    <w:rsid w:val="00121724"/>
    <w:rsid w:val="00123382"/>
    <w:rsid w:val="00123647"/>
    <w:rsid w:val="00130087"/>
    <w:rsid w:val="00131122"/>
    <w:rsid w:val="00131816"/>
    <w:rsid w:val="00131E8F"/>
    <w:rsid w:val="001320D3"/>
    <w:rsid w:val="00133053"/>
    <w:rsid w:val="001353FA"/>
    <w:rsid w:val="00136588"/>
    <w:rsid w:val="001404D4"/>
    <w:rsid w:val="0014093D"/>
    <w:rsid w:val="001435F2"/>
    <w:rsid w:val="00143BA0"/>
    <w:rsid w:val="00145430"/>
    <w:rsid w:val="00145E08"/>
    <w:rsid w:val="00147039"/>
    <w:rsid w:val="00147652"/>
    <w:rsid w:val="00150611"/>
    <w:rsid w:val="00150A12"/>
    <w:rsid w:val="00151BBE"/>
    <w:rsid w:val="00151D02"/>
    <w:rsid w:val="001543DD"/>
    <w:rsid w:val="00154BA3"/>
    <w:rsid w:val="001558DB"/>
    <w:rsid w:val="00155BA2"/>
    <w:rsid w:val="00155FC7"/>
    <w:rsid w:val="001565A4"/>
    <w:rsid w:val="001567DE"/>
    <w:rsid w:val="001602FE"/>
    <w:rsid w:val="00162405"/>
    <w:rsid w:val="001625E7"/>
    <w:rsid w:val="00162BA4"/>
    <w:rsid w:val="001638B9"/>
    <w:rsid w:val="001651B4"/>
    <w:rsid w:val="00166368"/>
    <w:rsid w:val="001708A2"/>
    <w:rsid w:val="001725BE"/>
    <w:rsid w:val="0017320B"/>
    <w:rsid w:val="00174090"/>
    <w:rsid w:val="00176845"/>
    <w:rsid w:val="00177C72"/>
    <w:rsid w:val="00177F6C"/>
    <w:rsid w:val="001802D2"/>
    <w:rsid w:val="00181BC7"/>
    <w:rsid w:val="0018213F"/>
    <w:rsid w:val="00183B77"/>
    <w:rsid w:val="001842D4"/>
    <w:rsid w:val="001850E9"/>
    <w:rsid w:val="00185D0F"/>
    <w:rsid w:val="00185F42"/>
    <w:rsid w:val="001874E9"/>
    <w:rsid w:val="001929AE"/>
    <w:rsid w:val="00193713"/>
    <w:rsid w:val="001961E2"/>
    <w:rsid w:val="00197802"/>
    <w:rsid w:val="001A228D"/>
    <w:rsid w:val="001A4EAC"/>
    <w:rsid w:val="001A58EA"/>
    <w:rsid w:val="001A60CA"/>
    <w:rsid w:val="001A76C6"/>
    <w:rsid w:val="001A7B8F"/>
    <w:rsid w:val="001B39F6"/>
    <w:rsid w:val="001B3D54"/>
    <w:rsid w:val="001B653C"/>
    <w:rsid w:val="001B6C89"/>
    <w:rsid w:val="001B711C"/>
    <w:rsid w:val="001B76D2"/>
    <w:rsid w:val="001B7AC1"/>
    <w:rsid w:val="001B7ECA"/>
    <w:rsid w:val="001C45AD"/>
    <w:rsid w:val="001C61E8"/>
    <w:rsid w:val="001C6A98"/>
    <w:rsid w:val="001D192C"/>
    <w:rsid w:val="001D2BAF"/>
    <w:rsid w:val="001D3221"/>
    <w:rsid w:val="001D3848"/>
    <w:rsid w:val="001D6291"/>
    <w:rsid w:val="001E09F9"/>
    <w:rsid w:val="001E1800"/>
    <w:rsid w:val="001E3305"/>
    <w:rsid w:val="001E33D3"/>
    <w:rsid w:val="001E35E4"/>
    <w:rsid w:val="001E3838"/>
    <w:rsid w:val="001E66F9"/>
    <w:rsid w:val="001E71E2"/>
    <w:rsid w:val="001F00DA"/>
    <w:rsid w:val="001F2422"/>
    <w:rsid w:val="001F47C9"/>
    <w:rsid w:val="001F4D09"/>
    <w:rsid w:val="001F52CF"/>
    <w:rsid w:val="001F7FCB"/>
    <w:rsid w:val="002016D8"/>
    <w:rsid w:val="00201884"/>
    <w:rsid w:val="00205DBB"/>
    <w:rsid w:val="00211BE3"/>
    <w:rsid w:val="00212DE0"/>
    <w:rsid w:val="002132D4"/>
    <w:rsid w:val="00216637"/>
    <w:rsid w:val="00217473"/>
    <w:rsid w:val="002214E7"/>
    <w:rsid w:val="00221B39"/>
    <w:rsid w:val="00221C27"/>
    <w:rsid w:val="0022401B"/>
    <w:rsid w:val="002246EF"/>
    <w:rsid w:val="0022713D"/>
    <w:rsid w:val="002274E1"/>
    <w:rsid w:val="00230173"/>
    <w:rsid w:val="002307E4"/>
    <w:rsid w:val="0023158A"/>
    <w:rsid w:val="002339B8"/>
    <w:rsid w:val="002341A2"/>
    <w:rsid w:val="00235661"/>
    <w:rsid w:val="002361C4"/>
    <w:rsid w:val="002364A7"/>
    <w:rsid w:val="00236B9D"/>
    <w:rsid w:val="00236E3A"/>
    <w:rsid w:val="0023755C"/>
    <w:rsid w:val="00237C8F"/>
    <w:rsid w:val="0024050D"/>
    <w:rsid w:val="00244440"/>
    <w:rsid w:val="00246748"/>
    <w:rsid w:val="00246FEE"/>
    <w:rsid w:val="00250048"/>
    <w:rsid w:val="0025316C"/>
    <w:rsid w:val="00261311"/>
    <w:rsid w:val="00262CAD"/>
    <w:rsid w:val="00263E87"/>
    <w:rsid w:val="00265960"/>
    <w:rsid w:val="00265C07"/>
    <w:rsid w:val="0026667E"/>
    <w:rsid w:val="00267781"/>
    <w:rsid w:val="00270635"/>
    <w:rsid w:val="00275A8C"/>
    <w:rsid w:val="0028141C"/>
    <w:rsid w:val="002866DB"/>
    <w:rsid w:val="002939FB"/>
    <w:rsid w:val="0029476B"/>
    <w:rsid w:val="00296E5B"/>
    <w:rsid w:val="00297DB6"/>
    <w:rsid w:val="002A06AB"/>
    <w:rsid w:val="002A22B5"/>
    <w:rsid w:val="002A2767"/>
    <w:rsid w:val="002A2C4A"/>
    <w:rsid w:val="002A67EC"/>
    <w:rsid w:val="002A6958"/>
    <w:rsid w:val="002A6F8C"/>
    <w:rsid w:val="002B1814"/>
    <w:rsid w:val="002B3F87"/>
    <w:rsid w:val="002B51D4"/>
    <w:rsid w:val="002B558C"/>
    <w:rsid w:val="002B7E04"/>
    <w:rsid w:val="002C07F5"/>
    <w:rsid w:val="002C1066"/>
    <w:rsid w:val="002C1B6A"/>
    <w:rsid w:val="002C24F4"/>
    <w:rsid w:val="002C3D78"/>
    <w:rsid w:val="002C58D8"/>
    <w:rsid w:val="002C5A77"/>
    <w:rsid w:val="002D030F"/>
    <w:rsid w:val="002D1280"/>
    <w:rsid w:val="002D27C1"/>
    <w:rsid w:val="002D463D"/>
    <w:rsid w:val="002D5A30"/>
    <w:rsid w:val="002D7FE7"/>
    <w:rsid w:val="002E1274"/>
    <w:rsid w:val="002E2BE5"/>
    <w:rsid w:val="002E5BA1"/>
    <w:rsid w:val="002E65E4"/>
    <w:rsid w:val="002F0764"/>
    <w:rsid w:val="002F1F30"/>
    <w:rsid w:val="002F3002"/>
    <w:rsid w:val="003000A1"/>
    <w:rsid w:val="0030593E"/>
    <w:rsid w:val="00305EEC"/>
    <w:rsid w:val="00306884"/>
    <w:rsid w:val="003113FE"/>
    <w:rsid w:val="00321055"/>
    <w:rsid w:val="0032264A"/>
    <w:rsid w:val="00322BA7"/>
    <w:rsid w:val="003302B0"/>
    <w:rsid w:val="00332094"/>
    <w:rsid w:val="00333BBB"/>
    <w:rsid w:val="003351C2"/>
    <w:rsid w:val="00335CB7"/>
    <w:rsid w:val="003373BF"/>
    <w:rsid w:val="00337B35"/>
    <w:rsid w:val="00337D7E"/>
    <w:rsid w:val="003403A5"/>
    <w:rsid w:val="00340E68"/>
    <w:rsid w:val="0034341E"/>
    <w:rsid w:val="003456C7"/>
    <w:rsid w:val="003459A4"/>
    <w:rsid w:val="003479E7"/>
    <w:rsid w:val="00347F00"/>
    <w:rsid w:val="0035096B"/>
    <w:rsid w:val="00352BC7"/>
    <w:rsid w:val="00353AD9"/>
    <w:rsid w:val="00356D8A"/>
    <w:rsid w:val="00356F0B"/>
    <w:rsid w:val="00356F24"/>
    <w:rsid w:val="003574D2"/>
    <w:rsid w:val="00357A1F"/>
    <w:rsid w:val="003600E5"/>
    <w:rsid w:val="00360E15"/>
    <w:rsid w:val="0036470A"/>
    <w:rsid w:val="00365640"/>
    <w:rsid w:val="00372126"/>
    <w:rsid w:val="003722D1"/>
    <w:rsid w:val="00372C8F"/>
    <w:rsid w:val="00375FD2"/>
    <w:rsid w:val="003830C2"/>
    <w:rsid w:val="0038346A"/>
    <w:rsid w:val="0038440B"/>
    <w:rsid w:val="00384EBC"/>
    <w:rsid w:val="00390009"/>
    <w:rsid w:val="00393683"/>
    <w:rsid w:val="00393A07"/>
    <w:rsid w:val="00393E3A"/>
    <w:rsid w:val="003949EB"/>
    <w:rsid w:val="003955DD"/>
    <w:rsid w:val="00396732"/>
    <w:rsid w:val="00396ED6"/>
    <w:rsid w:val="00397216"/>
    <w:rsid w:val="00397400"/>
    <w:rsid w:val="003A0793"/>
    <w:rsid w:val="003A6D40"/>
    <w:rsid w:val="003A799C"/>
    <w:rsid w:val="003B00C8"/>
    <w:rsid w:val="003B0514"/>
    <w:rsid w:val="003B1DFD"/>
    <w:rsid w:val="003B3E84"/>
    <w:rsid w:val="003B63D3"/>
    <w:rsid w:val="003B6870"/>
    <w:rsid w:val="003B7664"/>
    <w:rsid w:val="003C0C8D"/>
    <w:rsid w:val="003C0ECD"/>
    <w:rsid w:val="003C1840"/>
    <w:rsid w:val="003C329B"/>
    <w:rsid w:val="003C3F9F"/>
    <w:rsid w:val="003C6ACE"/>
    <w:rsid w:val="003C754E"/>
    <w:rsid w:val="003C78DF"/>
    <w:rsid w:val="003D3520"/>
    <w:rsid w:val="003D470C"/>
    <w:rsid w:val="003D5249"/>
    <w:rsid w:val="003D6426"/>
    <w:rsid w:val="003E0550"/>
    <w:rsid w:val="003E05F5"/>
    <w:rsid w:val="003E1348"/>
    <w:rsid w:val="003E2521"/>
    <w:rsid w:val="003E3829"/>
    <w:rsid w:val="003E525D"/>
    <w:rsid w:val="003E528B"/>
    <w:rsid w:val="003E5AC2"/>
    <w:rsid w:val="003F073E"/>
    <w:rsid w:val="003F2F6F"/>
    <w:rsid w:val="003F4EE2"/>
    <w:rsid w:val="003F740D"/>
    <w:rsid w:val="00402183"/>
    <w:rsid w:val="00406DB9"/>
    <w:rsid w:val="00407B3F"/>
    <w:rsid w:val="00410E2C"/>
    <w:rsid w:val="00410F71"/>
    <w:rsid w:val="0041314E"/>
    <w:rsid w:val="00415450"/>
    <w:rsid w:val="004160F7"/>
    <w:rsid w:val="004165C1"/>
    <w:rsid w:val="00421308"/>
    <w:rsid w:val="004234B2"/>
    <w:rsid w:val="004264C3"/>
    <w:rsid w:val="00426708"/>
    <w:rsid w:val="00427298"/>
    <w:rsid w:val="0043168A"/>
    <w:rsid w:val="00433BD6"/>
    <w:rsid w:val="0043436D"/>
    <w:rsid w:val="004363C6"/>
    <w:rsid w:val="004379F1"/>
    <w:rsid w:val="00440820"/>
    <w:rsid w:val="00441450"/>
    <w:rsid w:val="00441DD3"/>
    <w:rsid w:val="004426B7"/>
    <w:rsid w:val="0044345C"/>
    <w:rsid w:val="00445F15"/>
    <w:rsid w:val="004469C8"/>
    <w:rsid w:val="00446B02"/>
    <w:rsid w:val="004471B1"/>
    <w:rsid w:val="00450338"/>
    <w:rsid w:val="004514AE"/>
    <w:rsid w:val="00451793"/>
    <w:rsid w:val="00454351"/>
    <w:rsid w:val="00454420"/>
    <w:rsid w:val="004558B4"/>
    <w:rsid w:val="0045790D"/>
    <w:rsid w:val="00460CF0"/>
    <w:rsid w:val="004630A2"/>
    <w:rsid w:val="00467351"/>
    <w:rsid w:val="00471EB1"/>
    <w:rsid w:val="004720D9"/>
    <w:rsid w:val="004722CE"/>
    <w:rsid w:val="00472B44"/>
    <w:rsid w:val="004731CA"/>
    <w:rsid w:val="00474D70"/>
    <w:rsid w:val="004779B5"/>
    <w:rsid w:val="004805B2"/>
    <w:rsid w:val="0048175A"/>
    <w:rsid w:val="004861F0"/>
    <w:rsid w:val="00486CCA"/>
    <w:rsid w:val="00487ECC"/>
    <w:rsid w:val="00490C9F"/>
    <w:rsid w:val="00491BE4"/>
    <w:rsid w:val="00492030"/>
    <w:rsid w:val="00492570"/>
    <w:rsid w:val="0049420D"/>
    <w:rsid w:val="00494945"/>
    <w:rsid w:val="004A0642"/>
    <w:rsid w:val="004A0648"/>
    <w:rsid w:val="004A274C"/>
    <w:rsid w:val="004A364D"/>
    <w:rsid w:val="004A4ED9"/>
    <w:rsid w:val="004A51E8"/>
    <w:rsid w:val="004B02CF"/>
    <w:rsid w:val="004B035C"/>
    <w:rsid w:val="004B21EB"/>
    <w:rsid w:val="004C1772"/>
    <w:rsid w:val="004C20ED"/>
    <w:rsid w:val="004C2B61"/>
    <w:rsid w:val="004C2FA7"/>
    <w:rsid w:val="004C3728"/>
    <w:rsid w:val="004C50EC"/>
    <w:rsid w:val="004C63BA"/>
    <w:rsid w:val="004C6655"/>
    <w:rsid w:val="004C7820"/>
    <w:rsid w:val="004C7E07"/>
    <w:rsid w:val="004D19DD"/>
    <w:rsid w:val="004D1E30"/>
    <w:rsid w:val="004D202F"/>
    <w:rsid w:val="004D46CB"/>
    <w:rsid w:val="004D5AF1"/>
    <w:rsid w:val="004E4A12"/>
    <w:rsid w:val="004E5624"/>
    <w:rsid w:val="004E5DEA"/>
    <w:rsid w:val="004E641D"/>
    <w:rsid w:val="004E7F6E"/>
    <w:rsid w:val="004F1DF5"/>
    <w:rsid w:val="004F2A3F"/>
    <w:rsid w:val="004F34A8"/>
    <w:rsid w:val="004F3EEC"/>
    <w:rsid w:val="004F41AC"/>
    <w:rsid w:val="004F5095"/>
    <w:rsid w:val="004F5979"/>
    <w:rsid w:val="004F5BC2"/>
    <w:rsid w:val="004F5E69"/>
    <w:rsid w:val="00500656"/>
    <w:rsid w:val="0050068A"/>
    <w:rsid w:val="00504352"/>
    <w:rsid w:val="0050482E"/>
    <w:rsid w:val="0051098C"/>
    <w:rsid w:val="00510BF8"/>
    <w:rsid w:val="0051581E"/>
    <w:rsid w:val="00515D71"/>
    <w:rsid w:val="005167BA"/>
    <w:rsid w:val="00516E5E"/>
    <w:rsid w:val="0051731C"/>
    <w:rsid w:val="0052058A"/>
    <w:rsid w:val="005211B9"/>
    <w:rsid w:val="005218B4"/>
    <w:rsid w:val="00524420"/>
    <w:rsid w:val="00524F25"/>
    <w:rsid w:val="005253F3"/>
    <w:rsid w:val="005263C5"/>
    <w:rsid w:val="0053542C"/>
    <w:rsid w:val="005363C9"/>
    <w:rsid w:val="005421A7"/>
    <w:rsid w:val="0054268E"/>
    <w:rsid w:val="00543E1E"/>
    <w:rsid w:val="00546109"/>
    <w:rsid w:val="00546B4D"/>
    <w:rsid w:val="00551C23"/>
    <w:rsid w:val="005542F2"/>
    <w:rsid w:val="0055488A"/>
    <w:rsid w:val="005549A0"/>
    <w:rsid w:val="00554C47"/>
    <w:rsid w:val="005560FA"/>
    <w:rsid w:val="005600E0"/>
    <w:rsid w:val="00560F8B"/>
    <w:rsid w:val="00561F3F"/>
    <w:rsid w:val="005643CC"/>
    <w:rsid w:val="00565BEE"/>
    <w:rsid w:val="005704AC"/>
    <w:rsid w:val="00571D66"/>
    <w:rsid w:val="0057444E"/>
    <w:rsid w:val="00574CFF"/>
    <w:rsid w:val="00574E5A"/>
    <w:rsid w:val="0058142C"/>
    <w:rsid w:val="00581EBA"/>
    <w:rsid w:val="00583871"/>
    <w:rsid w:val="00584786"/>
    <w:rsid w:val="00584AA0"/>
    <w:rsid w:val="00585159"/>
    <w:rsid w:val="0058647A"/>
    <w:rsid w:val="0058685E"/>
    <w:rsid w:val="00587F98"/>
    <w:rsid w:val="00591E7F"/>
    <w:rsid w:val="00592849"/>
    <w:rsid w:val="00593C02"/>
    <w:rsid w:val="00593E15"/>
    <w:rsid w:val="00593F68"/>
    <w:rsid w:val="00594FB6"/>
    <w:rsid w:val="00595AFF"/>
    <w:rsid w:val="005A0354"/>
    <w:rsid w:val="005A16BF"/>
    <w:rsid w:val="005A2633"/>
    <w:rsid w:val="005A3C45"/>
    <w:rsid w:val="005A4AC7"/>
    <w:rsid w:val="005A5492"/>
    <w:rsid w:val="005A656F"/>
    <w:rsid w:val="005A69CE"/>
    <w:rsid w:val="005A7A23"/>
    <w:rsid w:val="005B042B"/>
    <w:rsid w:val="005B059D"/>
    <w:rsid w:val="005B0DE0"/>
    <w:rsid w:val="005B17E4"/>
    <w:rsid w:val="005B4973"/>
    <w:rsid w:val="005B6EA8"/>
    <w:rsid w:val="005C1B33"/>
    <w:rsid w:val="005C2CF2"/>
    <w:rsid w:val="005C328D"/>
    <w:rsid w:val="005C495B"/>
    <w:rsid w:val="005C565F"/>
    <w:rsid w:val="005C6C4F"/>
    <w:rsid w:val="005D2500"/>
    <w:rsid w:val="005D274C"/>
    <w:rsid w:val="005D3EFF"/>
    <w:rsid w:val="005D4C48"/>
    <w:rsid w:val="005D5794"/>
    <w:rsid w:val="005D6491"/>
    <w:rsid w:val="005D6C11"/>
    <w:rsid w:val="005E0E2D"/>
    <w:rsid w:val="005E32FA"/>
    <w:rsid w:val="005E7499"/>
    <w:rsid w:val="005E79FF"/>
    <w:rsid w:val="005E7A2D"/>
    <w:rsid w:val="005F1D64"/>
    <w:rsid w:val="005F214B"/>
    <w:rsid w:val="005F2552"/>
    <w:rsid w:val="005F2D9D"/>
    <w:rsid w:val="005F33B1"/>
    <w:rsid w:val="005F3BF2"/>
    <w:rsid w:val="005F6272"/>
    <w:rsid w:val="005F701D"/>
    <w:rsid w:val="005F72BB"/>
    <w:rsid w:val="005F7554"/>
    <w:rsid w:val="005F78AD"/>
    <w:rsid w:val="006005DB"/>
    <w:rsid w:val="00601EBC"/>
    <w:rsid w:val="00601FD8"/>
    <w:rsid w:val="00603758"/>
    <w:rsid w:val="006037A9"/>
    <w:rsid w:val="00603896"/>
    <w:rsid w:val="0060577D"/>
    <w:rsid w:val="0061070D"/>
    <w:rsid w:val="00612728"/>
    <w:rsid w:val="00614FC0"/>
    <w:rsid w:val="00620725"/>
    <w:rsid w:val="0062086D"/>
    <w:rsid w:val="00621755"/>
    <w:rsid w:val="006220A7"/>
    <w:rsid w:val="0062269E"/>
    <w:rsid w:val="00625398"/>
    <w:rsid w:val="0062651F"/>
    <w:rsid w:val="00627FEA"/>
    <w:rsid w:val="00631496"/>
    <w:rsid w:val="00632021"/>
    <w:rsid w:val="0063375E"/>
    <w:rsid w:val="006376B0"/>
    <w:rsid w:val="006418B2"/>
    <w:rsid w:val="006423B4"/>
    <w:rsid w:val="006425D7"/>
    <w:rsid w:val="0064294D"/>
    <w:rsid w:val="00642B09"/>
    <w:rsid w:val="00643A9C"/>
    <w:rsid w:val="0064432A"/>
    <w:rsid w:val="00644A88"/>
    <w:rsid w:val="00645019"/>
    <w:rsid w:val="00646DE4"/>
    <w:rsid w:val="006470D1"/>
    <w:rsid w:val="00647824"/>
    <w:rsid w:val="00647F17"/>
    <w:rsid w:val="00650854"/>
    <w:rsid w:val="0065143E"/>
    <w:rsid w:val="006529FC"/>
    <w:rsid w:val="00652A79"/>
    <w:rsid w:val="00657D26"/>
    <w:rsid w:val="006601D1"/>
    <w:rsid w:val="006619D5"/>
    <w:rsid w:val="006638CA"/>
    <w:rsid w:val="006647A9"/>
    <w:rsid w:val="006666EC"/>
    <w:rsid w:val="00666926"/>
    <w:rsid w:val="00666D6D"/>
    <w:rsid w:val="006713CC"/>
    <w:rsid w:val="0067570E"/>
    <w:rsid w:val="00677503"/>
    <w:rsid w:val="00681A21"/>
    <w:rsid w:val="00682F0C"/>
    <w:rsid w:val="00687361"/>
    <w:rsid w:val="006905A1"/>
    <w:rsid w:val="006915C2"/>
    <w:rsid w:val="00693BDF"/>
    <w:rsid w:val="006950E4"/>
    <w:rsid w:val="00697DC2"/>
    <w:rsid w:val="006A271A"/>
    <w:rsid w:val="006A713F"/>
    <w:rsid w:val="006B3C2C"/>
    <w:rsid w:val="006B53E1"/>
    <w:rsid w:val="006B6A3B"/>
    <w:rsid w:val="006C0A79"/>
    <w:rsid w:val="006C304C"/>
    <w:rsid w:val="006C3382"/>
    <w:rsid w:val="006C4520"/>
    <w:rsid w:val="006C4CDD"/>
    <w:rsid w:val="006C56CA"/>
    <w:rsid w:val="006C75E7"/>
    <w:rsid w:val="006D030A"/>
    <w:rsid w:val="006D0997"/>
    <w:rsid w:val="006D4AAB"/>
    <w:rsid w:val="006D6779"/>
    <w:rsid w:val="006E2BAA"/>
    <w:rsid w:val="006E312C"/>
    <w:rsid w:val="006E352B"/>
    <w:rsid w:val="006E5EE3"/>
    <w:rsid w:val="006E7C39"/>
    <w:rsid w:val="006F043C"/>
    <w:rsid w:val="006F130B"/>
    <w:rsid w:val="006F1B4F"/>
    <w:rsid w:val="006F3485"/>
    <w:rsid w:val="006F39C5"/>
    <w:rsid w:val="006F4E76"/>
    <w:rsid w:val="006F5127"/>
    <w:rsid w:val="006F598E"/>
    <w:rsid w:val="006F77D5"/>
    <w:rsid w:val="007054A5"/>
    <w:rsid w:val="0070572D"/>
    <w:rsid w:val="007069A9"/>
    <w:rsid w:val="00707526"/>
    <w:rsid w:val="007109BC"/>
    <w:rsid w:val="00713A09"/>
    <w:rsid w:val="007145BD"/>
    <w:rsid w:val="00716875"/>
    <w:rsid w:val="00717056"/>
    <w:rsid w:val="00717857"/>
    <w:rsid w:val="00721463"/>
    <w:rsid w:val="00723337"/>
    <w:rsid w:val="00724089"/>
    <w:rsid w:val="00727A61"/>
    <w:rsid w:val="00731803"/>
    <w:rsid w:val="00737021"/>
    <w:rsid w:val="00741F7E"/>
    <w:rsid w:val="00744FE9"/>
    <w:rsid w:val="00747413"/>
    <w:rsid w:val="00747BB0"/>
    <w:rsid w:val="00752CDD"/>
    <w:rsid w:val="00755A77"/>
    <w:rsid w:val="007572CD"/>
    <w:rsid w:val="007603CF"/>
    <w:rsid w:val="0076331B"/>
    <w:rsid w:val="00763C19"/>
    <w:rsid w:val="007651B1"/>
    <w:rsid w:val="0076535D"/>
    <w:rsid w:val="00767B5B"/>
    <w:rsid w:val="00771556"/>
    <w:rsid w:val="00776256"/>
    <w:rsid w:val="00776419"/>
    <w:rsid w:val="0078050F"/>
    <w:rsid w:val="00781701"/>
    <w:rsid w:val="00781F66"/>
    <w:rsid w:val="007824A5"/>
    <w:rsid w:val="0078286D"/>
    <w:rsid w:val="00782D7F"/>
    <w:rsid w:val="00785D64"/>
    <w:rsid w:val="007879E2"/>
    <w:rsid w:val="007908E6"/>
    <w:rsid w:val="007916CB"/>
    <w:rsid w:val="00794AEB"/>
    <w:rsid w:val="007977DD"/>
    <w:rsid w:val="007A2561"/>
    <w:rsid w:val="007A31AF"/>
    <w:rsid w:val="007A4577"/>
    <w:rsid w:val="007A73C3"/>
    <w:rsid w:val="007A74D8"/>
    <w:rsid w:val="007B04EE"/>
    <w:rsid w:val="007B169D"/>
    <w:rsid w:val="007B457D"/>
    <w:rsid w:val="007B5701"/>
    <w:rsid w:val="007B57EB"/>
    <w:rsid w:val="007B6B66"/>
    <w:rsid w:val="007C2D6B"/>
    <w:rsid w:val="007C2E1E"/>
    <w:rsid w:val="007C4A0C"/>
    <w:rsid w:val="007C7157"/>
    <w:rsid w:val="007D0A60"/>
    <w:rsid w:val="007D1EEF"/>
    <w:rsid w:val="007D209D"/>
    <w:rsid w:val="007D2B4B"/>
    <w:rsid w:val="007D36F7"/>
    <w:rsid w:val="007D56DC"/>
    <w:rsid w:val="007D6EEB"/>
    <w:rsid w:val="007D70D8"/>
    <w:rsid w:val="007D7165"/>
    <w:rsid w:val="007E11CB"/>
    <w:rsid w:val="007E3A0A"/>
    <w:rsid w:val="007E7117"/>
    <w:rsid w:val="007E7EB1"/>
    <w:rsid w:val="007F0CBF"/>
    <w:rsid w:val="007F1DF9"/>
    <w:rsid w:val="007F47D3"/>
    <w:rsid w:val="007F5667"/>
    <w:rsid w:val="007F5AB9"/>
    <w:rsid w:val="00801C81"/>
    <w:rsid w:val="0080209B"/>
    <w:rsid w:val="0080618D"/>
    <w:rsid w:val="00806285"/>
    <w:rsid w:val="008122D4"/>
    <w:rsid w:val="008147E4"/>
    <w:rsid w:val="00816C48"/>
    <w:rsid w:val="00820ACF"/>
    <w:rsid w:val="008213C2"/>
    <w:rsid w:val="008214C7"/>
    <w:rsid w:val="008248F3"/>
    <w:rsid w:val="008268FF"/>
    <w:rsid w:val="00826B7F"/>
    <w:rsid w:val="008315AD"/>
    <w:rsid w:val="00831CA1"/>
    <w:rsid w:val="008327C3"/>
    <w:rsid w:val="008346AE"/>
    <w:rsid w:val="00837051"/>
    <w:rsid w:val="008378D5"/>
    <w:rsid w:val="008432D2"/>
    <w:rsid w:val="00843C0C"/>
    <w:rsid w:val="00843CC9"/>
    <w:rsid w:val="00843F9D"/>
    <w:rsid w:val="00847547"/>
    <w:rsid w:val="00850BC2"/>
    <w:rsid w:val="00851C82"/>
    <w:rsid w:val="00852816"/>
    <w:rsid w:val="00854C0A"/>
    <w:rsid w:val="00854C42"/>
    <w:rsid w:val="00854DA4"/>
    <w:rsid w:val="0085540C"/>
    <w:rsid w:val="00857C40"/>
    <w:rsid w:val="00860244"/>
    <w:rsid w:val="00860CF5"/>
    <w:rsid w:val="008734B5"/>
    <w:rsid w:val="00873F14"/>
    <w:rsid w:val="00874594"/>
    <w:rsid w:val="00875324"/>
    <w:rsid w:val="0087550F"/>
    <w:rsid w:val="00877211"/>
    <w:rsid w:val="00877E6A"/>
    <w:rsid w:val="008806CD"/>
    <w:rsid w:val="008816AB"/>
    <w:rsid w:val="00882202"/>
    <w:rsid w:val="0088232A"/>
    <w:rsid w:val="00882A40"/>
    <w:rsid w:val="00884EC4"/>
    <w:rsid w:val="00885E6E"/>
    <w:rsid w:val="008863F2"/>
    <w:rsid w:val="00887148"/>
    <w:rsid w:val="00887F0B"/>
    <w:rsid w:val="00891203"/>
    <w:rsid w:val="00891C60"/>
    <w:rsid w:val="00892BFB"/>
    <w:rsid w:val="0089417E"/>
    <w:rsid w:val="00894A08"/>
    <w:rsid w:val="00895FCD"/>
    <w:rsid w:val="0089611E"/>
    <w:rsid w:val="008A45A2"/>
    <w:rsid w:val="008A56BB"/>
    <w:rsid w:val="008B231A"/>
    <w:rsid w:val="008B42FA"/>
    <w:rsid w:val="008B71D4"/>
    <w:rsid w:val="008B7651"/>
    <w:rsid w:val="008B78DF"/>
    <w:rsid w:val="008C4976"/>
    <w:rsid w:val="008C5827"/>
    <w:rsid w:val="008C625A"/>
    <w:rsid w:val="008C6808"/>
    <w:rsid w:val="008C7F48"/>
    <w:rsid w:val="008D0641"/>
    <w:rsid w:val="008D1053"/>
    <w:rsid w:val="008D2091"/>
    <w:rsid w:val="008D5632"/>
    <w:rsid w:val="008D68E1"/>
    <w:rsid w:val="008D7C51"/>
    <w:rsid w:val="008E04EC"/>
    <w:rsid w:val="008E0C9D"/>
    <w:rsid w:val="008E209A"/>
    <w:rsid w:val="008E2877"/>
    <w:rsid w:val="008E3363"/>
    <w:rsid w:val="008F039A"/>
    <w:rsid w:val="008F3F45"/>
    <w:rsid w:val="008F4539"/>
    <w:rsid w:val="008F5B85"/>
    <w:rsid w:val="008F6578"/>
    <w:rsid w:val="008F67A6"/>
    <w:rsid w:val="00900B98"/>
    <w:rsid w:val="00903E8D"/>
    <w:rsid w:val="00904941"/>
    <w:rsid w:val="00906096"/>
    <w:rsid w:val="0091076B"/>
    <w:rsid w:val="00911303"/>
    <w:rsid w:val="009113F9"/>
    <w:rsid w:val="00917E44"/>
    <w:rsid w:val="00921C75"/>
    <w:rsid w:val="00923742"/>
    <w:rsid w:val="00923D6F"/>
    <w:rsid w:val="009249CD"/>
    <w:rsid w:val="0092534F"/>
    <w:rsid w:val="0092593F"/>
    <w:rsid w:val="00926388"/>
    <w:rsid w:val="009269E8"/>
    <w:rsid w:val="00927BCF"/>
    <w:rsid w:val="00930153"/>
    <w:rsid w:val="00930FEB"/>
    <w:rsid w:val="00931290"/>
    <w:rsid w:val="00932D78"/>
    <w:rsid w:val="009332BF"/>
    <w:rsid w:val="0093465F"/>
    <w:rsid w:val="00934782"/>
    <w:rsid w:val="00934A16"/>
    <w:rsid w:val="009361EB"/>
    <w:rsid w:val="00936417"/>
    <w:rsid w:val="0093677A"/>
    <w:rsid w:val="00941AF5"/>
    <w:rsid w:val="00943A24"/>
    <w:rsid w:val="00943B87"/>
    <w:rsid w:val="009450CB"/>
    <w:rsid w:val="00946462"/>
    <w:rsid w:val="0094669B"/>
    <w:rsid w:val="009468F9"/>
    <w:rsid w:val="00947116"/>
    <w:rsid w:val="00952577"/>
    <w:rsid w:val="009530BC"/>
    <w:rsid w:val="00953612"/>
    <w:rsid w:val="00954543"/>
    <w:rsid w:val="00957D9E"/>
    <w:rsid w:val="00960E79"/>
    <w:rsid w:val="009611CA"/>
    <w:rsid w:val="009616DF"/>
    <w:rsid w:val="00961FDD"/>
    <w:rsid w:val="00963C60"/>
    <w:rsid w:val="00964E57"/>
    <w:rsid w:val="00965032"/>
    <w:rsid w:val="00966773"/>
    <w:rsid w:val="009706D1"/>
    <w:rsid w:val="009724B8"/>
    <w:rsid w:val="00972B2B"/>
    <w:rsid w:val="0097307B"/>
    <w:rsid w:val="00973B56"/>
    <w:rsid w:val="00974426"/>
    <w:rsid w:val="009762A6"/>
    <w:rsid w:val="00977079"/>
    <w:rsid w:val="009800F4"/>
    <w:rsid w:val="00980280"/>
    <w:rsid w:val="00980705"/>
    <w:rsid w:val="00981AA1"/>
    <w:rsid w:val="00982C0A"/>
    <w:rsid w:val="00985EE1"/>
    <w:rsid w:val="00986237"/>
    <w:rsid w:val="00987411"/>
    <w:rsid w:val="00987ED9"/>
    <w:rsid w:val="009910CC"/>
    <w:rsid w:val="00991356"/>
    <w:rsid w:val="00992883"/>
    <w:rsid w:val="009934C6"/>
    <w:rsid w:val="00994A86"/>
    <w:rsid w:val="00996943"/>
    <w:rsid w:val="009A08B8"/>
    <w:rsid w:val="009A0AA6"/>
    <w:rsid w:val="009A27CD"/>
    <w:rsid w:val="009A34BD"/>
    <w:rsid w:val="009B07A7"/>
    <w:rsid w:val="009B15CE"/>
    <w:rsid w:val="009B1EE5"/>
    <w:rsid w:val="009B312B"/>
    <w:rsid w:val="009B4341"/>
    <w:rsid w:val="009B4616"/>
    <w:rsid w:val="009B489B"/>
    <w:rsid w:val="009B4ECE"/>
    <w:rsid w:val="009B5570"/>
    <w:rsid w:val="009B6AA8"/>
    <w:rsid w:val="009B6C6E"/>
    <w:rsid w:val="009B76BB"/>
    <w:rsid w:val="009C1532"/>
    <w:rsid w:val="009C27E5"/>
    <w:rsid w:val="009C3A25"/>
    <w:rsid w:val="009C3F06"/>
    <w:rsid w:val="009C5351"/>
    <w:rsid w:val="009C6D85"/>
    <w:rsid w:val="009D1287"/>
    <w:rsid w:val="009D31B0"/>
    <w:rsid w:val="009D35C7"/>
    <w:rsid w:val="009D4AA2"/>
    <w:rsid w:val="009D6899"/>
    <w:rsid w:val="009E002F"/>
    <w:rsid w:val="009E0626"/>
    <w:rsid w:val="009E1C05"/>
    <w:rsid w:val="009E5095"/>
    <w:rsid w:val="009E50CC"/>
    <w:rsid w:val="009E7A41"/>
    <w:rsid w:val="009E7F4B"/>
    <w:rsid w:val="00A0026E"/>
    <w:rsid w:val="00A02D92"/>
    <w:rsid w:val="00A03C7D"/>
    <w:rsid w:val="00A0502F"/>
    <w:rsid w:val="00A05DDC"/>
    <w:rsid w:val="00A06D8F"/>
    <w:rsid w:val="00A07088"/>
    <w:rsid w:val="00A10B0F"/>
    <w:rsid w:val="00A120A8"/>
    <w:rsid w:val="00A12AAE"/>
    <w:rsid w:val="00A14F6A"/>
    <w:rsid w:val="00A16DC5"/>
    <w:rsid w:val="00A22326"/>
    <w:rsid w:val="00A22C7D"/>
    <w:rsid w:val="00A26F5E"/>
    <w:rsid w:val="00A275F8"/>
    <w:rsid w:val="00A311A9"/>
    <w:rsid w:val="00A316F7"/>
    <w:rsid w:val="00A33FE1"/>
    <w:rsid w:val="00A351CF"/>
    <w:rsid w:val="00A37173"/>
    <w:rsid w:val="00A379D7"/>
    <w:rsid w:val="00A37BB8"/>
    <w:rsid w:val="00A41CC1"/>
    <w:rsid w:val="00A423FF"/>
    <w:rsid w:val="00A44E4D"/>
    <w:rsid w:val="00A46822"/>
    <w:rsid w:val="00A50327"/>
    <w:rsid w:val="00A540B8"/>
    <w:rsid w:val="00A614E2"/>
    <w:rsid w:val="00A61DF5"/>
    <w:rsid w:val="00A6591E"/>
    <w:rsid w:val="00A6605D"/>
    <w:rsid w:val="00A679D4"/>
    <w:rsid w:val="00A70288"/>
    <w:rsid w:val="00A71473"/>
    <w:rsid w:val="00A71D1F"/>
    <w:rsid w:val="00A742E1"/>
    <w:rsid w:val="00A75E45"/>
    <w:rsid w:val="00A773B2"/>
    <w:rsid w:val="00A850E8"/>
    <w:rsid w:val="00A87A0E"/>
    <w:rsid w:val="00A9188B"/>
    <w:rsid w:val="00A949CA"/>
    <w:rsid w:val="00A94BAC"/>
    <w:rsid w:val="00A95884"/>
    <w:rsid w:val="00A96E57"/>
    <w:rsid w:val="00AA0556"/>
    <w:rsid w:val="00AA28D4"/>
    <w:rsid w:val="00AA42C8"/>
    <w:rsid w:val="00AA5314"/>
    <w:rsid w:val="00AA7C4B"/>
    <w:rsid w:val="00AB092E"/>
    <w:rsid w:val="00AB1CE7"/>
    <w:rsid w:val="00AB235B"/>
    <w:rsid w:val="00AB3C66"/>
    <w:rsid w:val="00AB5E2F"/>
    <w:rsid w:val="00AC1A32"/>
    <w:rsid w:val="00AC1FC9"/>
    <w:rsid w:val="00AC439E"/>
    <w:rsid w:val="00AC4807"/>
    <w:rsid w:val="00AC512E"/>
    <w:rsid w:val="00AC5C50"/>
    <w:rsid w:val="00AC6FCE"/>
    <w:rsid w:val="00AD0477"/>
    <w:rsid w:val="00AD0F3D"/>
    <w:rsid w:val="00AD364F"/>
    <w:rsid w:val="00AD3E4B"/>
    <w:rsid w:val="00AD47DD"/>
    <w:rsid w:val="00AD75C3"/>
    <w:rsid w:val="00AE03E2"/>
    <w:rsid w:val="00AE223F"/>
    <w:rsid w:val="00AE2CB7"/>
    <w:rsid w:val="00AE2FAA"/>
    <w:rsid w:val="00AE4365"/>
    <w:rsid w:val="00AE61B4"/>
    <w:rsid w:val="00AE65AC"/>
    <w:rsid w:val="00AE6F21"/>
    <w:rsid w:val="00AF03D2"/>
    <w:rsid w:val="00AF2347"/>
    <w:rsid w:val="00AF2649"/>
    <w:rsid w:val="00AF2C62"/>
    <w:rsid w:val="00AF501A"/>
    <w:rsid w:val="00AF5448"/>
    <w:rsid w:val="00AF6608"/>
    <w:rsid w:val="00AF7447"/>
    <w:rsid w:val="00B00526"/>
    <w:rsid w:val="00B00550"/>
    <w:rsid w:val="00B009D5"/>
    <w:rsid w:val="00B00DDF"/>
    <w:rsid w:val="00B017F6"/>
    <w:rsid w:val="00B0367F"/>
    <w:rsid w:val="00B03778"/>
    <w:rsid w:val="00B03868"/>
    <w:rsid w:val="00B1003F"/>
    <w:rsid w:val="00B1171A"/>
    <w:rsid w:val="00B11F0D"/>
    <w:rsid w:val="00B12DFD"/>
    <w:rsid w:val="00B14999"/>
    <w:rsid w:val="00B166B3"/>
    <w:rsid w:val="00B179D8"/>
    <w:rsid w:val="00B20657"/>
    <w:rsid w:val="00B20C03"/>
    <w:rsid w:val="00B2195E"/>
    <w:rsid w:val="00B250B8"/>
    <w:rsid w:val="00B25950"/>
    <w:rsid w:val="00B25B57"/>
    <w:rsid w:val="00B26033"/>
    <w:rsid w:val="00B26F90"/>
    <w:rsid w:val="00B270A9"/>
    <w:rsid w:val="00B270F6"/>
    <w:rsid w:val="00B30C44"/>
    <w:rsid w:val="00B31554"/>
    <w:rsid w:val="00B31E5E"/>
    <w:rsid w:val="00B33F08"/>
    <w:rsid w:val="00B3575B"/>
    <w:rsid w:val="00B35ADC"/>
    <w:rsid w:val="00B36128"/>
    <w:rsid w:val="00B37F9A"/>
    <w:rsid w:val="00B41307"/>
    <w:rsid w:val="00B43A58"/>
    <w:rsid w:val="00B44697"/>
    <w:rsid w:val="00B44B69"/>
    <w:rsid w:val="00B46CA9"/>
    <w:rsid w:val="00B47CFF"/>
    <w:rsid w:val="00B47D06"/>
    <w:rsid w:val="00B50B24"/>
    <w:rsid w:val="00B513C7"/>
    <w:rsid w:val="00B546B8"/>
    <w:rsid w:val="00B556DC"/>
    <w:rsid w:val="00B56002"/>
    <w:rsid w:val="00B57711"/>
    <w:rsid w:val="00B57824"/>
    <w:rsid w:val="00B57E42"/>
    <w:rsid w:val="00B61F2B"/>
    <w:rsid w:val="00B62981"/>
    <w:rsid w:val="00B62D44"/>
    <w:rsid w:val="00B65DA5"/>
    <w:rsid w:val="00B65FDF"/>
    <w:rsid w:val="00B66055"/>
    <w:rsid w:val="00B66846"/>
    <w:rsid w:val="00B706C7"/>
    <w:rsid w:val="00B7217D"/>
    <w:rsid w:val="00B7285A"/>
    <w:rsid w:val="00B74C05"/>
    <w:rsid w:val="00B80FA8"/>
    <w:rsid w:val="00B82146"/>
    <w:rsid w:val="00B87640"/>
    <w:rsid w:val="00B87B25"/>
    <w:rsid w:val="00B90BA9"/>
    <w:rsid w:val="00B90C1E"/>
    <w:rsid w:val="00B912F9"/>
    <w:rsid w:val="00B936DD"/>
    <w:rsid w:val="00B94D9D"/>
    <w:rsid w:val="00BA4271"/>
    <w:rsid w:val="00BA4A48"/>
    <w:rsid w:val="00BA7083"/>
    <w:rsid w:val="00BA70AE"/>
    <w:rsid w:val="00BB2E94"/>
    <w:rsid w:val="00BB32C4"/>
    <w:rsid w:val="00BB4E84"/>
    <w:rsid w:val="00BB5C03"/>
    <w:rsid w:val="00BB68B2"/>
    <w:rsid w:val="00BB741A"/>
    <w:rsid w:val="00BB7E1E"/>
    <w:rsid w:val="00BC19EF"/>
    <w:rsid w:val="00BC20F2"/>
    <w:rsid w:val="00BC486B"/>
    <w:rsid w:val="00BC5A5B"/>
    <w:rsid w:val="00BC61A4"/>
    <w:rsid w:val="00BC6F60"/>
    <w:rsid w:val="00BC7A0F"/>
    <w:rsid w:val="00BD16B0"/>
    <w:rsid w:val="00BD5803"/>
    <w:rsid w:val="00BD59B3"/>
    <w:rsid w:val="00BE4AFF"/>
    <w:rsid w:val="00BE56C3"/>
    <w:rsid w:val="00BE5866"/>
    <w:rsid w:val="00BE5FF5"/>
    <w:rsid w:val="00BE6783"/>
    <w:rsid w:val="00BF109C"/>
    <w:rsid w:val="00BF1CEE"/>
    <w:rsid w:val="00BF2665"/>
    <w:rsid w:val="00BF27FB"/>
    <w:rsid w:val="00BF3426"/>
    <w:rsid w:val="00BF4EE5"/>
    <w:rsid w:val="00C001B7"/>
    <w:rsid w:val="00C04C5B"/>
    <w:rsid w:val="00C079B5"/>
    <w:rsid w:val="00C1055C"/>
    <w:rsid w:val="00C109E5"/>
    <w:rsid w:val="00C10FC5"/>
    <w:rsid w:val="00C110A1"/>
    <w:rsid w:val="00C12385"/>
    <w:rsid w:val="00C1441B"/>
    <w:rsid w:val="00C14943"/>
    <w:rsid w:val="00C158CB"/>
    <w:rsid w:val="00C16569"/>
    <w:rsid w:val="00C16C51"/>
    <w:rsid w:val="00C1709C"/>
    <w:rsid w:val="00C20A6E"/>
    <w:rsid w:val="00C21705"/>
    <w:rsid w:val="00C220BC"/>
    <w:rsid w:val="00C2273F"/>
    <w:rsid w:val="00C2337A"/>
    <w:rsid w:val="00C24A2D"/>
    <w:rsid w:val="00C2791C"/>
    <w:rsid w:val="00C27E60"/>
    <w:rsid w:val="00C318BA"/>
    <w:rsid w:val="00C33A41"/>
    <w:rsid w:val="00C34988"/>
    <w:rsid w:val="00C3515D"/>
    <w:rsid w:val="00C353E5"/>
    <w:rsid w:val="00C3583F"/>
    <w:rsid w:val="00C35D02"/>
    <w:rsid w:val="00C35F18"/>
    <w:rsid w:val="00C41EE3"/>
    <w:rsid w:val="00C42873"/>
    <w:rsid w:val="00C428B0"/>
    <w:rsid w:val="00C42BE3"/>
    <w:rsid w:val="00C44B9A"/>
    <w:rsid w:val="00C45287"/>
    <w:rsid w:val="00C47280"/>
    <w:rsid w:val="00C519C8"/>
    <w:rsid w:val="00C534DE"/>
    <w:rsid w:val="00C54DD5"/>
    <w:rsid w:val="00C55384"/>
    <w:rsid w:val="00C55FBB"/>
    <w:rsid w:val="00C620FC"/>
    <w:rsid w:val="00C641C3"/>
    <w:rsid w:val="00C657C4"/>
    <w:rsid w:val="00C65F79"/>
    <w:rsid w:val="00C66517"/>
    <w:rsid w:val="00C6693E"/>
    <w:rsid w:val="00C70B90"/>
    <w:rsid w:val="00C71F9C"/>
    <w:rsid w:val="00C722F4"/>
    <w:rsid w:val="00C7240A"/>
    <w:rsid w:val="00C74504"/>
    <w:rsid w:val="00C74542"/>
    <w:rsid w:val="00C7602D"/>
    <w:rsid w:val="00C7642E"/>
    <w:rsid w:val="00C80979"/>
    <w:rsid w:val="00C80A7E"/>
    <w:rsid w:val="00C8313C"/>
    <w:rsid w:val="00C83FD6"/>
    <w:rsid w:val="00C843BF"/>
    <w:rsid w:val="00C84634"/>
    <w:rsid w:val="00C84FAD"/>
    <w:rsid w:val="00C861A0"/>
    <w:rsid w:val="00C865BE"/>
    <w:rsid w:val="00C91004"/>
    <w:rsid w:val="00C9116B"/>
    <w:rsid w:val="00C912B9"/>
    <w:rsid w:val="00C91DEC"/>
    <w:rsid w:val="00C927C8"/>
    <w:rsid w:val="00C94844"/>
    <w:rsid w:val="00C9663F"/>
    <w:rsid w:val="00C96BD5"/>
    <w:rsid w:val="00CA48F7"/>
    <w:rsid w:val="00CA5C84"/>
    <w:rsid w:val="00CA74A7"/>
    <w:rsid w:val="00CB3FA6"/>
    <w:rsid w:val="00CB4F5D"/>
    <w:rsid w:val="00CB5FF3"/>
    <w:rsid w:val="00CB7EB5"/>
    <w:rsid w:val="00CC0311"/>
    <w:rsid w:val="00CC2927"/>
    <w:rsid w:val="00CC350B"/>
    <w:rsid w:val="00CC5A31"/>
    <w:rsid w:val="00CC67DA"/>
    <w:rsid w:val="00CC6E11"/>
    <w:rsid w:val="00CD0A12"/>
    <w:rsid w:val="00CD1A2C"/>
    <w:rsid w:val="00CD49C3"/>
    <w:rsid w:val="00CD4A5A"/>
    <w:rsid w:val="00CD6AA4"/>
    <w:rsid w:val="00CD73FA"/>
    <w:rsid w:val="00CD7B94"/>
    <w:rsid w:val="00CE1AAD"/>
    <w:rsid w:val="00CE2097"/>
    <w:rsid w:val="00CE4E7B"/>
    <w:rsid w:val="00CE5FD6"/>
    <w:rsid w:val="00CE6B69"/>
    <w:rsid w:val="00CE7AA2"/>
    <w:rsid w:val="00CF143F"/>
    <w:rsid w:val="00CF20E3"/>
    <w:rsid w:val="00CF3657"/>
    <w:rsid w:val="00CF6ABD"/>
    <w:rsid w:val="00D03BFB"/>
    <w:rsid w:val="00D04152"/>
    <w:rsid w:val="00D04483"/>
    <w:rsid w:val="00D046F1"/>
    <w:rsid w:val="00D04D20"/>
    <w:rsid w:val="00D054A7"/>
    <w:rsid w:val="00D140EC"/>
    <w:rsid w:val="00D219A3"/>
    <w:rsid w:val="00D23C2B"/>
    <w:rsid w:val="00D2647E"/>
    <w:rsid w:val="00D26A5F"/>
    <w:rsid w:val="00D300EA"/>
    <w:rsid w:val="00D302BF"/>
    <w:rsid w:val="00D313C2"/>
    <w:rsid w:val="00D31426"/>
    <w:rsid w:val="00D3179F"/>
    <w:rsid w:val="00D32CC4"/>
    <w:rsid w:val="00D34745"/>
    <w:rsid w:val="00D363A4"/>
    <w:rsid w:val="00D37052"/>
    <w:rsid w:val="00D413B6"/>
    <w:rsid w:val="00D4243D"/>
    <w:rsid w:val="00D430FC"/>
    <w:rsid w:val="00D4657D"/>
    <w:rsid w:val="00D47284"/>
    <w:rsid w:val="00D5114A"/>
    <w:rsid w:val="00D51C1A"/>
    <w:rsid w:val="00D527C9"/>
    <w:rsid w:val="00D52A42"/>
    <w:rsid w:val="00D53279"/>
    <w:rsid w:val="00D571E3"/>
    <w:rsid w:val="00D60FD2"/>
    <w:rsid w:val="00D66372"/>
    <w:rsid w:val="00D66849"/>
    <w:rsid w:val="00D66ADF"/>
    <w:rsid w:val="00D72B1B"/>
    <w:rsid w:val="00D734EC"/>
    <w:rsid w:val="00D759EE"/>
    <w:rsid w:val="00D770F6"/>
    <w:rsid w:val="00D80CA4"/>
    <w:rsid w:val="00D81DA0"/>
    <w:rsid w:val="00D82346"/>
    <w:rsid w:val="00D8285B"/>
    <w:rsid w:val="00D83EA5"/>
    <w:rsid w:val="00D854F1"/>
    <w:rsid w:val="00D90C8F"/>
    <w:rsid w:val="00D90E59"/>
    <w:rsid w:val="00D91113"/>
    <w:rsid w:val="00D915CF"/>
    <w:rsid w:val="00D91BC4"/>
    <w:rsid w:val="00DA177B"/>
    <w:rsid w:val="00DA679F"/>
    <w:rsid w:val="00DA7767"/>
    <w:rsid w:val="00DA791C"/>
    <w:rsid w:val="00DB51A2"/>
    <w:rsid w:val="00DB55CF"/>
    <w:rsid w:val="00DB59ED"/>
    <w:rsid w:val="00DB74AF"/>
    <w:rsid w:val="00DB7C90"/>
    <w:rsid w:val="00DC0B1A"/>
    <w:rsid w:val="00DC1B47"/>
    <w:rsid w:val="00DC2123"/>
    <w:rsid w:val="00DC426D"/>
    <w:rsid w:val="00DC4B9B"/>
    <w:rsid w:val="00DC57F6"/>
    <w:rsid w:val="00DC65C2"/>
    <w:rsid w:val="00DD1D28"/>
    <w:rsid w:val="00DD4250"/>
    <w:rsid w:val="00DD53C6"/>
    <w:rsid w:val="00DD734B"/>
    <w:rsid w:val="00DD771E"/>
    <w:rsid w:val="00DE1321"/>
    <w:rsid w:val="00DE19E4"/>
    <w:rsid w:val="00DE3951"/>
    <w:rsid w:val="00DE3CD3"/>
    <w:rsid w:val="00DE40D1"/>
    <w:rsid w:val="00DE4132"/>
    <w:rsid w:val="00DE4B29"/>
    <w:rsid w:val="00DE5DDB"/>
    <w:rsid w:val="00DE6430"/>
    <w:rsid w:val="00DE7BA3"/>
    <w:rsid w:val="00DF27F2"/>
    <w:rsid w:val="00DF5BCB"/>
    <w:rsid w:val="00E005E9"/>
    <w:rsid w:val="00E01A73"/>
    <w:rsid w:val="00E02C0D"/>
    <w:rsid w:val="00E047A9"/>
    <w:rsid w:val="00E06156"/>
    <w:rsid w:val="00E07143"/>
    <w:rsid w:val="00E07A99"/>
    <w:rsid w:val="00E07BA7"/>
    <w:rsid w:val="00E10891"/>
    <w:rsid w:val="00E111C8"/>
    <w:rsid w:val="00E11484"/>
    <w:rsid w:val="00E135F2"/>
    <w:rsid w:val="00E13F36"/>
    <w:rsid w:val="00E14D74"/>
    <w:rsid w:val="00E1649C"/>
    <w:rsid w:val="00E167EB"/>
    <w:rsid w:val="00E16CAD"/>
    <w:rsid w:val="00E17411"/>
    <w:rsid w:val="00E17589"/>
    <w:rsid w:val="00E20ADA"/>
    <w:rsid w:val="00E21AB0"/>
    <w:rsid w:val="00E259D4"/>
    <w:rsid w:val="00E26E04"/>
    <w:rsid w:val="00E31689"/>
    <w:rsid w:val="00E31946"/>
    <w:rsid w:val="00E32BDE"/>
    <w:rsid w:val="00E34710"/>
    <w:rsid w:val="00E379AF"/>
    <w:rsid w:val="00E41C6D"/>
    <w:rsid w:val="00E4633A"/>
    <w:rsid w:val="00E47031"/>
    <w:rsid w:val="00E5021B"/>
    <w:rsid w:val="00E50474"/>
    <w:rsid w:val="00E51EAA"/>
    <w:rsid w:val="00E52217"/>
    <w:rsid w:val="00E55575"/>
    <w:rsid w:val="00E56740"/>
    <w:rsid w:val="00E5757E"/>
    <w:rsid w:val="00E57B94"/>
    <w:rsid w:val="00E60649"/>
    <w:rsid w:val="00E70062"/>
    <w:rsid w:val="00E707EE"/>
    <w:rsid w:val="00E70FA1"/>
    <w:rsid w:val="00E723E3"/>
    <w:rsid w:val="00E72AD5"/>
    <w:rsid w:val="00E733A5"/>
    <w:rsid w:val="00E747A2"/>
    <w:rsid w:val="00E76373"/>
    <w:rsid w:val="00E8088B"/>
    <w:rsid w:val="00E82F0B"/>
    <w:rsid w:val="00E83464"/>
    <w:rsid w:val="00E83C6D"/>
    <w:rsid w:val="00E85BD6"/>
    <w:rsid w:val="00E90694"/>
    <w:rsid w:val="00E908CA"/>
    <w:rsid w:val="00E955C7"/>
    <w:rsid w:val="00E976C7"/>
    <w:rsid w:val="00E97ECF"/>
    <w:rsid w:val="00EA08B9"/>
    <w:rsid w:val="00EA0E1F"/>
    <w:rsid w:val="00EA27B4"/>
    <w:rsid w:val="00EA2D54"/>
    <w:rsid w:val="00EA2F6C"/>
    <w:rsid w:val="00EA3676"/>
    <w:rsid w:val="00EA45B8"/>
    <w:rsid w:val="00EA5FA0"/>
    <w:rsid w:val="00EA63A3"/>
    <w:rsid w:val="00EB0CC5"/>
    <w:rsid w:val="00EB3647"/>
    <w:rsid w:val="00EB5150"/>
    <w:rsid w:val="00EC683E"/>
    <w:rsid w:val="00ED07D7"/>
    <w:rsid w:val="00ED09EB"/>
    <w:rsid w:val="00ED0E90"/>
    <w:rsid w:val="00ED1C32"/>
    <w:rsid w:val="00ED1DCD"/>
    <w:rsid w:val="00ED2438"/>
    <w:rsid w:val="00EE02B4"/>
    <w:rsid w:val="00EE0EC7"/>
    <w:rsid w:val="00EE46CC"/>
    <w:rsid w:val="00EE4D7C"/>
    <w:rsid w:val="00EE5440"/>
    <w:rsid w:val="00EE56F8"/>
    <w:rsid w:val="00EE67B7"/>
    <w:rsid w:val="00EE6ED2"/>
    <w:rsid w:val="00EE7A16"/>
    <w:rsid w:val="00EF0045"/>
    <w:rsid w:val="00EF027C"/>
    <w:rsid w:val="00EF21A2"/>
    <w:rsid w:val="00EF2339"/>
    <w:rsid w:val="00EF7EE5"/>
    <w:rsid w:val="00F01036"/>
    <w:rsid w:val="00F01850"/>
    <w:rsid w:val="00F02D1D"/>
    <w:rsid w:val="00F02E52"/>
    <w:rsid w:val="00F035CF"/>
    <w:rsid w:val="00F03A39"/>
    <w:rsid w:val="00F03D68"/>
    <w:rsid w:val="00F0416C"/>
    <w:rsid w:val="00F045D7"/>
    <w:rsid w:val="00F052F0"/>
    <w:rsid w:val="00F05678"/>
    <w:rsid w:val="00F1136F"/>
    <w:rsid w:val="00F1168A"/>
    <w:rsid w:val="00F12010"/>
    <w:rsid w:val="00F13116"/>
    <w:rsid w:val="00F1433F"/>
    <w:rsid w:val="00F159A4"/>
    <w:rsid w:val="00F17454"/>
    <w:rsid w:val="00F20977"/>
    <w:rsid w:val="00F21E79"/>
    <w:rsid w:val="00F22174"/>
    <w:rsid w:val="00F23343"/>
    <w:rsid w:val="00F25B8D"/>
    <w:rsid w:val="00F25CD0"/>
    <w:rsid w:val="00F277F1"/>
    <w:rsid w:val="00F3399B"/>
    <w:rsid w:val="00F33D20"/>
    <w:rsid w:val="00F34926"/>
    <w:rsid w:val="00F40397"/>
    <w:rsid w:val="00F420DD"/>
    <w:rsid w:val="00F4736F"/>
    <w:rsid w:val="00F5035F"/>
    <w:rsid w:val="00F55E5A"/>
    <w:rsid w:val="00F56039"/>
    <w:rsid w:val="00F56992"/>
    <w:rsid w:val="00F56BBB"/>
    <w:rsid w:val="00F65456"/>
    <w:rsid w:val="00F66C4D"/>
    <w:rsid w:val="00F66F6C"/>
    <w:rsid w:val="00F6747B"/>
    <w:rsid w:val="00F71DED"/>
    <w:rsid w:val="00F75488"/>
    <w:rsid w:val="00F75D53"/>
    <w:rsid w:val="00F765D2"/>
    <w:rsid w:val="00F853B6"/>
    <w:rsid w:val="00F8635F"/>
    <w:rsid w:val="00F875F8"/>
    <w:rsid w:val="00F87670"/>
    <w:rsid w:val="00F929AB"/>
    <w:rsid w:val="00F9443F"/>
    <w:rsid w:val="00F94786"/>
    <w:rsid w:val="00F95C46"/>
    <w:rsid w:val="00F95EDB"/>
    <w:rsid w:val="00F9777D"/>
    <w:rsid w:val="00F97983"/>
    <w:rsid w:val="00FA1073"/>
    <w:rsid w:val="00FA1EBC"/>
    <w:rsid w:val="00FA2429"/>
    <w:rsid w:val="00FA55A9"/>
    <w:rsid w:val="00FA5A64"/>
    <w:rsid w:val="00FA62FC"/>
    <w:rsid w:val="00FB053A"/>
    <w:rsid w:val="00FB0DAE"/>
    <w:rsid w:val="00FB1884"/>
    <w:rsid w:val="00FB328C"/>
    <w:rsid w:val="00FB3680"/>
    <w:rsid w:val="00FB7299"/>
    <w:rsid w:val="00FB7A4B"/>
    <w:rsid w:val="00FB7D5C"/>
    <w:rsid w:val="00FC49EA"/>
    <w:rsid w:val="00FC68FC"/>
    <w:rsid w:val="00FD0436"/>
    <w:rsid w:val="00FD0F3C"/>
    <w:rsid w:val="00FD3DCA"/>
    <w:rsid w:val="00FD5217"/>
    <w:rsid w:val="00FE1415"/>
    <w:rsid w:val="00FE2460"/>
    <w:rsid w:val="00FE3199"/>
    <w:rsid w:val="00FE5E1F"/>
    <w:rsid w:val="00FE6A69"/>
    <w:rsid w:val="00FE75AB"/>
    <w:rsid w:val="00FF0977"/>
    <w:rsid w:val="00FF0F10"/>
    <w:rsid w:val="00FF172F"/>
    <w:rsid w:val="00FF1936"/>
    <w:rsid w:val="00FF24BF"/>
    <w:rsid w:val="00FF34B1"/>
    <w:rsid w:val="00FF5A89"/>
    <w:rsid w:val="00FF61F1"/>
    <w:rsid w:val="00FF69D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87DD96C"/>
  <w15:docId w15:val="{93451EDF-3B87-4331-A322-79C22B12EB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Light" w:eastAsiaTheme="minorHAnsi" w:hAnsi="Calibri Light" w:cstheme="minorBidi"/>
        <w:color w:val="404040" w:themeColor="text1" w:themeTint="BF"/>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02FE"/>
  </w:style>
  <w:style w:type="paragraph" w:styleId="Heading1">
    <w:name w:val="heading 1"/>
    <w:basedOn w:val="Normal"/>
    <w:next w:val="Normal"/>
    <w:link w:val="Heading1Char"/>
    <w:uiPriority w:val="9"/>
    <w:qFormat/>
    <w:rsid w:val="00B90C1E"/>
    <w:pPr>
      <w:keepNext/>
      <w:keepLines/>
      <w:numPr>
        <w:numId w:val="159"/>
      </w:numPr>
      <w:spacing w:before="360"/>
      <w:outlineLvl w:val="0"/>
    </w:pPr>
    <w:rPr>
      <w:rFonts w:ascii="Century Gothic" w:eastAsiaTheme="majorEastAsia" w:hAnsi="Century Gothic" w:cstheme="majorBidi"/>
      <w:bCs/>
      <w:color w:val="4A7B29" w:themeColor="accent2" w:themeShade="BF"/>
      <w:sz w:val="48"/>
      <w:szCs w:val="28"/>
    </w:rPr>
  </w:style>
  <w:style w:type="paragraph" w:styleId="Heading2">
    <w:name w:val="heading 2"/>
    <w:basedOn w:val="Normal"/>
    <w:next w:val="Normal"/>
    <w:link w:val="Heading2Char"/>
    <w:uiPriority w:val="9"/>
    <w:unhideWhenUsed/>
    <w:qFormat/>
    <w:rsid w:val="00B90C1E"/>
    <w:pPr>
      <w:keepNext/>
      <w:keepLines/>
      <w:numPr>
        <w:ilvl w:val="1"/>
        <w:numId w:val="159"/>
      </w:numPr>
      <w:spacing w:before="360" w:after="120"/>
      <w:outlineLvl w:val="1"/>
    </w:pPr>
    <w:rPr>
      <w:rFonts w:ascii="Century Gothic" w:eastAsiaTheme="majorEastAsia" w:hAnsi="Century Gothic" w:cstheme="majorBidi"/>
      <w:bCs/>
      <w:color w:val="4A7B29" w:themeColor="accent2" w:themeShade="BF"/>
      <w:sz w:val="36"/>
      <w:szCs w:val="26"/>
    </w:rPr>
  </w:style>
  <w:style w:type="paragraph" w:styleId="Heading3">
    <w:name w:val="heading 3"/>
    <w:basedOn w:val="Normal"/>
    <w:next w:val="Normal"/>
    <w:link w:val="Heading3Char"/>
    <w:uiPriority w:val="9"/>
    <w:unhideWhenUsed/>
    <w:qFormat/>
    <w:rsid w:val="00B25950"/>
    <w:pPr>
      <w:keepNext/>
      <w:keepLines/>
      <w:numPr>
        <w:ilvl w:val="2"/>
        <w:numId w:val="159"/>
      </w:numPr>
      <w:spacing w:before="320" w:after="0"/>
      <w:ind w:left="1077" w:hanging="1077"/>
      <w:outlineLvl w:val="2"/>
    </w:pPr>
    <w:rPr>
      <w:rFonts w:ascii="Century Gothic" w:eastAsiaTheme="majorEastAsia" w:hAnsi="Century Gothic" w:cstheme="majorBidi"/>
      <w:bCs/>
      <w:iCs/>
      <w:color w:val="595959" w:themeColor="text1" w:themeTint="A6"/>
      <w:sz w:val="28"/>
    </w:rPr>
  </w:style>
  <w:style w:type="paragraph" w:styleId="Heading4">
    <w:name w:val="heading 4"/>
    <w:basedOn w:val="Normal"/>
    <w:next w:val="Normal"/>
    <w:link w:val="Heading4Char"/>
    <w:uiPriority w:val="9"/>
    <w:unhideWhenUsed/>
    <w:qFormat/>
    <w:rsid w:val="0014093D"/>
    <w:pPr>
      <w:keepNext/>
      <w:keepLines/>
      <w:spacing w:before="200" w:after="0"/>
      <w:outlineLvl w:val="3"/>
    </w:pPr>
    <w:rPr>
      <w:rFonts w:ascii="Century Gothic" w:eastAsiaTheme="majorEastAsia" w:hAnsi="Century Gothic" w:cstheme="majorBidi"/>
      <w:b/>
      <w:bCs/>
      <w:iCs/>
      <w:color w:val="595959" w:themeColor="text1" w:themeTint="A6"/>
      <w:sz w:val="20"/>
    </w:rPr>
  </w:style>
  <w:style w:type="paragraph" w:styleId="Heading5">
    <w:name w:val="heading 5"/>
    <w:basedOn w:val="Normal"/>
    <w:next w:val="Normal"/>
    <w:link w:val="Heading5Char"/>
    <w:uiPriority w:val="9"/>
    <w:unhideWhenUsed/>
    <w:qFormat/>
    <w:rsid w:val="00C80A7E"/>
    <w:pPr>
      <w:keepNext/>
      <w:keepLines/>
      <w:spacing w:before="200" w:after="0"/>
      <w:outlineLvl w:val="4"/>
    </w:pPr>
    <w:rPr>
      <w:rFonts w:asciiTheme="majorHAnsi" w:eastAsiaTheme="majorEastAsia" w:hAnsiTheme="majorHAnsi" w:cstheme="majorBidi"/>
      <w:color w:val="4C661A" w:themeColor="accent1" w:themeShade="7F"/>
      <w:lang w:val="en-US"/>
    </w:rPr>
  </w:style>
  <w:style w:type="paragraph" w:styleId="Heading6">
    <w:name w:val="heading 6"/>
    <w:basedOn w:val="Normal"/>
    <w:next w:val="Normal"/>
    <w:link w:val="Heading6Char"/>
    <w:uiPriority w:val="9"/>
    <w:unhideWhenUsed/>
    <w:qFormat/>
    <w:rsid w:val="00C80A7E"/>
    <w:pPr>
      <w:keepNext/>
      <w:keepLines/>
      <w:spacing w:before="200" w:after="0"/>
      <w:outlineLvl w:val="5"/>
    </w:pPr>
    <w:rPr>
      <w:rFonts w:asciiTheme="majorHAnsi" w:eastAsiaTheme="majorEastAsia" w:hAnsiTheme="majorHAnsi" w:cstheme="majorBidi"/>
      <w:i/>
      <w:iCs/>
      <w:color w:val="4C661A" w:themeColor="accent1" w:themeShade="7F"/>
      <w:lang w:val="en-US"/>
    </w:rPr>
  </w:style>
  <w:style w:type="paragraph" w:styleId="Heading7">
    <w:name w:val="heading 7"/>
    <w:basedOn w:val="Normal"/>
    <w:next w:val="Normal"/>
    <w:link w:val="Heading7Char"/>
    <w:uiPriority w:val="9"/>
    <w:unhideWhenUsed/>
    <w:qFormat/>
    <w:rsid w:val="007D6EEB"/>
    <w:pPr>
      <w:keepNext/>
      <w:keepLines/>
      <w:spacing w:before="200" w:after="0" w:line="240" w:lineRule="auto"/>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unhideWhenUsed/>
    <w:qFormat/>
    <w:rsid w:val="007D6EEB"/>
    <w:pPr>
      <w:keepNext/>
      <w:keepLines/>
      <w:spacing w:before="200" w:after="0" w:line="240" w:lineRule="auto"/>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7D6EEB"/>
    <w:pPr>
      <w:keepNext/>
      <w:keepLines/>
      <w:spacing w:before="40" w:after="0" w:line="259"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23B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23B4"/>
  </w:style>
  <w:style w:type="paragraph" w:styleId="Footer">
    <w:name w:val="footer"/>
    <w:basedOn w:val="Normal"/>
    <w:link w:val="FooterChar"/>
    <w:uiPriority w:val="99"/>
    <w:unhideWhenUsed/>
    <w:rsid w:val="006423B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23B4"/>
  </w:style>
  <w:style w:type="paragraph" w:styleId="BalloonText">
    <w:name w:val="Balloon Text"/>
    <w:basedOn w:val="Normal"/>
    <w:link w:val="BalloonTextChar"/>
    <w:uiPriority w:val="99"/>
    <w:semiHidden/>
    <w:unhideWhenUsed/>
    <w:rsid w:val="006423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23B4"/>
    <w:rPr>
      <w:rFonts w:ascii="Tahoma" w:hAnsi="Tahoma" w:cs="Tahoma"/>
      <w:sz w:val="16"/>
      <w:szCs w:val="16"/>
    </w:rPr>
  </w:style>
  <w:style w:type="paragraph" w:customStyle="1" w:styleId="GivingReportCoverTitle">
    <w:name w:val="Giving Report Cover Title"/>
    <w:basedOn w:val="Normal"/>
    <w:qFormat/>
    <w:rsid w:val="006423B4"/>
    <w:pPr>
      <w:spacing w:after="0"/>
    </w:pPr>
    <w:rPr>
      <w:rFonts w:ascii="Century Gothic" w:hAnsi="Century Gothic"/>
      <w:color w:val="FFFFFF" w:themeColor="background1"/>
      <w:sz w:val="56"/>
      <w:szCs w:val="56"/>
    </w:rPr>
  </w:style>
  <w:style w:type="paragraph" w:customStyle="1" w:styleId="GivingReportCoverSubtitle">
    <w:name w:val="Giving Report Cover Subtitle"/>
    <w:basedOn w:val="Normal"/>
    <w:qFormat/>
    <w:rsid w:val="006423B4"/>
    <w:rPr>
      <w:color w:val="FFFFFF" w:themeColor="background1"/>
      <w:sz w:val="32"/>
      <w:szCs w:val="32"/>
    </w:rPr>
  </w:style>
  <w:style w:type="paragraph" w:customStyle="1" w:styleId="GivingReportContentsHeading">
    <w:name w:val="Giving Report Contents Heading"/>
    <w:basedOn w:val="GivingReportGenericHeading"/>
    <w:qFormat/>
    <w:rsid w:val="001602FE"/>
    <w:pPr>
      <w:spacing w:before="0"/>
    </w:pPr>
    <w:rPr>
      <w:color w:val="4A7B29" w:themeColor="accent2" w:themeShade="BF"/>
      <w:sz w:val="44"/>
    </w:rPr>
  </w:style>
  <w:style w:type="paragraph" w:customStyle="1" w:styleId="GivingReportGenericHeading">
    <w:name w:val="Giving Report Generic Heading"/>
    <w:basedOn w:val="Normal"/>
    <w:qFormat/>
    <w:rsid w:val="0014093D"/>
    <w:pPr>
      <w:spacing w:before="240" w:after="120"/>
    </w:pPr>
    <w:rPr>
      <w:rFonts w:ascii="Century Gothic" w:hAnsi="Century Gothic"/>
      <w:color w:val="595959" w:themeColor="text1" w:themeTint="A6"/>
    </w:rPr>
  </w:style>
  <w:style w:type="table" w:styleId="TableGrid">
    <w:name w:val="Table Grid"/>
    <w:basedOn w:val="TableNormal"/>
    <w:uiPriority w:val="39"/>
    <w:rsid w:val="00F221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B90C1E"/>
    <w:rPr>
      <w:rFonts w:ascii="Century Gothic" w:eastAsiaTheme="majorEastAsia" w:hAnsi="Century Gothic" w:cstheme="majorBidi"/>
      <w:bCs/>
      <w:color w:val="4A7B29" w:themeColor="accent2" w:themeShade="BF"/>
      <w:sz w:val="48"/>
      <w:szCs w:val="28"/>
    </w:rPr>
  </w:style>
  <w:style w:type="paragraph" w:customStyle="1" w:styleId="GivingReportBulletlevel1">
    <w:name w:val="Giving Report Bullet level 1"/>
    <w:basedOn w:val="Normal"/>
    <w:link w:val="GivingReportBulletlevel1Char"/>
    <w:rsid w:val="00A0502F"/>
    <w:pPr>
      <w:numPr>
        <w:numId w:val="1"/>
      </w:numPr>
      <w:contextualSpacing/>
    </w:pPr>
  </w:style>
  <w:style w:type="paragraph" w:customStyle="1" w:styleId="GivingReportBulletlevel2">
    <w:name w:val="Giving Report Bullet level 2"/>
    <w:basedOn w:val="GivingReportBulletlevel1"/>
    <w:link w:val="GivingReportBulletlevel2Char"/>
    <w:qFormat/>
    <w:rsid w:val="00FE3199"/>
    <w:pPr>
      <w:numPr>
        <w:numId w:val="173"/>
      </w:numPr>
    </w:pPr>
  </w:style>
  <w:style w:type="character" w:customStyle="1" w:styleId="Heading4Char">
    <w:name w:val="Heading 4 Char"/>
    <w:basedOn w:val="DefaultParagraphFont"/>
    <w:link w:val="Heading4"/>
    <w:uiPriority w:val="9"/>
    <w:rsid w:val="0014093D"/>
    <w:rPr>
      <w:rFonts w:ascii="Century Gothic" w:eastAsiaTheme="majorEastAsia" w:hAnsi="Century Gothic" w:cstheme="majorBidi"/>
      <w:b/>
      <w:bCs/>
      <w:iCs/>
      <w:color w:val="595959" w:themeColor="text1" w:themeTint="A6"/>
      <w:sz w:val="20"/>
    </w:rPr>
  </w:style>
  <w:style w:type="character" w:customStyle="1" w:styleId="Heading2Char">
    <w:name w:val="Heading 2 Char"/>
    <w:basedOn w:val="DefaultParagraphFont"/>
    <w:link w:val="Heading2"/>
    <w:uiPriority w:val="9"/>
    <w:rsid w:val="00B90C1E"/>
    <w:rPr>
      <w:rFonts w:ascii="Century Gothic" w:eastAsiaTheme="majorEastAsia" w:hAnsi="Century Gothic" w:cstheme="majorBidi"/>
      <w:bCs/>
      <w:color w:val="4A7B29" w:themeColor="accent2" w:themeShade="BF"/>
      <w:sz w:val="36"/>
      <w:szCs w:val="26"/>
    </w:rPr>
  </w:style>
  <w:style w:type="character" w:customStyle="1" w:styleId="Heading3Char">
    <w:name w:val="Heading 3 Char"/>
    <w:basedOn w:val="DefaultParagraphFont"/>
    <w:link w:val="Heading3"/>
    <w:uiPriority w:val="9"/>
    <w:rsid w:val="00B25950"/>
    <w:rPr>
      <w:rFonts w:ascii="Century Gothic" w:eastAsiaTheme="majorEastAsia" w:hAnsi="Century Gothic" w:cstheme="majorBidi"/>
      <w:bCs/>
      <w:iCs/>
      <w:color w:val="595959" w:themeColor="text1" w:themeTint="A6"/>
      <w:sz w:val="28"/>
    </w:rPr>
  </w:style>
  <w:style w:type="table" w:customStyle="1" w:styleId="GivingReportTable">
    <w:name w:val="Giving Report Table"/>
    <w:basedOn w:val="TableNormal"/>
    <w:uiPriority w:val="99"/>
    <w:qFormat/>
    <w:rsid w:val="00B90C1E"/>
    <w:pPr>
      <w:spacing w:after="0" w:line="240" w:lineRule="auto"/>
    </w:pPr>
    <w:tblPr>
      <w:tblStyleRowBandSize w:val="1"/>
      <w:tblStyleColBandSize w:val="1"/>
      <w:tblBorders>
        <w:insideH w:val="dashSmallGap" w:sz="4" w:space="0" w:color="595959" w:themeColor="text1" w:themeTint="A6"/>
      </w:tblBorders>
      <w:tblCellMar>
        <w:top w:w="57" w:type="dxa"/>
        <w:bottom w:w="57" w:type="dxa"/>
      </w:tblCellMar>
    </w:tblPr>
    <w:tblStylePr w:type="firstRow">
      <w:rPr>
        <w:rFonts w:ascii="Century Gothic" w:hAnsi="Century Gothic"/>
        <w:b/>
        <w:color w:val="404040" w:themeColor="text1" w:themeTint="BF"/>
        <w:sz w:val="18"/>
      </w:rPr>
      <w:tblPr/>
      <w:tcPr>
        <w:tcBorders>
          <w:top w:val="single" w:sz="4" w:space="0" w:color="404040" w:themeColor="text1" w:themeTint="BF"/>
          <w:bottom w:val="single" w:sz="4" w:space="0" w:color="404040" w:themeColor="text1" w:themeTint="BF"/>
        </w:tcBorders>
      </w:tcPr>
    </w:tblStylePr>
    <w:tblStylePr w:type="lastRow">
      <w:tblPr/>
      <w:tcPr>
        <w:tcBorders>
          <w:bottom w:val="single" w:sz="4" w:space="0" w:color="7030A0"/>
        </w:tcBorders>
      </w:tcPr>
    </w:tblStylePr>
    <w:tblStylePr w:type="band1Horz">
      <w:rPr>
        <w:rFonts w:ascii="Calibri Light" w:hAnsi="Calibri Light"/>
        <w:color w:val="404040" w:themeColor="text1" w:themeTint="BF"/>
        <w:sz w:val="20"/>
      </w:rPr>
      <w:tblPr/>
      <w:tcPr>
        <w:shd w:val="clear" w:color="auto" w:fill="EAF4D7" w:themeFill="accent1" w:themeFillTint="33"/>
      </w:tcPr>
    </w:tblStylePr>
    <w:tblStylePr w:type="band2Horz">
      <w:rPr>
        <w:rFonts w:ascii="Calibri Light" w:hAnsi="Calibri Light"/>
        <w:color w:val="404040" w:themeColor="text1" w:themeTint="BF"/>
        <w:sz w:val="20"/>
      </w:rPr>
      <w:tblPr/>
      <w:tcPr>
        <w:tcBorders>
          <w:insideH w:val="nil"/>
        </w:tcBorders>
      </w:tcPr>
    </w:tblStylePr>
  </w:style>
  <w:style w:type="paragraph" w:customStyle="1" w:styleId="GivingReportTableTitle">
    <w:name w:val="Giving Report Table Title"/>
    <w:basedOn w:val="Normal"/>
    <w:qFormat/>
    <w:rsid w:val="00C6693E"/>
    <w:pPr>
      <w:spacing w:after="0"/>
    </w:pPr>
    <w:rPr>
      <w:rFonts w:ascii="Century Gothic" w:hAnsi="Century Gothic"/>
      <w:color w:val="595959" w:themeColor="text1" w:themeTint="A6"/>
      <w:sz w:val="18"/>
    </w:rPr>
  </w:style>
  <w:style w:type="paragraph" w:customStyle="1" w:styleId="GivingReportFigureTitle">
    <w:name w:val="Giving Report Figure Title"/>
    <w:basedOn w:val="Normal"/>
    <w:qFormat/>
    <w:rsid w:val="001602FE"/>
    <w:rPr>
      <w:sz w:val="20"/>
    </w:rPr>
  </w:style>
  <w:style w:type="paragraph" w:styleId="TOC1">
    <w:name w:val="toc 1"/>
    <w:basedOn w:val="Normal"/>
    <w:next w:val="Normal"/>
    <w:autoRedefine/>
    <w:uiPriority w:val="39"/>
    <w:unhideWhenUsed/>
    <w:rsid w:val="004D202F"/>
    <w:pPr>
      <w:tabs>
        <w:tab w:val="left" w:pos="660"/>
        <w:tab w:val="right" w:leader="dot" w:pos="9060"/>
      </w:tabs>
      <w:spacing w:after="100"/>
    </w:pPr>
  </w:style>
  <w:style w:type="paragraph" w:styleId="TOC2">
    <w:name w:val="toc 2"/>
    <w:basedOn w:val="Normal"/>
    <w:next w:val="Normal"/>
    <w:autoRedefine/>
    <w:uiPriority w:val="39"/>
    <w:unhideWhenUsed/>
    <w:rsid w:val="00D60FD2"/>
    <w:pPr>
      <w:spacing w:after="100"/>
      <w:ind w:left="941" w:hanging="720"/>
    </w:pPr>
  </w:style>
  <w:style w:type="paragraph" w:styleId="TOC3">
    <w:name w:val="toc 3"/>
    <w:basedOn w:val="Normal"/>
    <w:next w:val="Normal"/>
    <w:autoRedefine/>
    <w:uiPriority w:val="39"/>
    <w:unhideWhenUsed/>
    <w:rsid w:val="00D60FD2"/>
    <w:pPr>
      <w:spacing w:after="100"/>
      <w:ind w:left="1321" w:hanging="879"/>
    </w:pPr>
  </w:style>
  <w:style w:type="character" w:styleId="Hyperlink">
    <w:name w:val="Hyperlink"/>
    <w:basedOn w:val="DefaultParagraphFont"/>
    <w:uiPriority w:val="99"/>
    <w:unhideWhenUsed/>
    <w:rsid w:val="007E7117"/>
    <w:rPr>
      <w:color w:val="4A7B29" w:themeColor="accent2" w:themeShade="BF"/>
      <w:u w:val="single"/>
    </w:rPr>
  </w:style>
  <w:style w:type="paragraph" w:styleId="ListParagraph">
    <w:name w:val="List Paragraph"/>
    <w:basedOn w:val="Normal"/>
    <w:link w:val="ListParagraphChar"/>
    <w:uiPriority w:val="34"/>
    <w:qFormat/>
    <w:rsid w:val="00DD4250"/>
    <w:pPr>
      <w:ind w:left="720"/>
      <w:contextualSpacing/>
    </w:pPr>
    <w:rPr>
      <w:rFonts w:eastAsiaTheme="minorEastAsia"/>
      <w:color w:val="auto"/>
      <w:lang w:val="en-US"/>
    </w:rPr>
  </w:style>
  <w:style w:type="paragraph" w:styleId="NormalWeb">
    <w:name w:val="Normal (Web)"/>
    <w:basedOn w:val="Normal"/>
    <w:uiPriority w:val="99"/>
    <w:unhideWhenUsed/>
    <w:rsid w:val="00C80A7E"/>
    <w:pPr>
      <w:spacing w:before="100" w:beforeAutospacing="1" w:after="100" w:afterAutospacing="1" w:line="240" w:lineRule="auto"/>
    </w:pPr>
    <w:rPr>
      <w:rFonts w:ascii="Times New Roman" w:eastAsia="Times New Roman" w:hAnsi="Times New Roman" w:cs="Times New Roman"/>
      <w:color w:val="auto"/>
      <w:sz w:val="24"/>
      <w:szCs w:val="24"/>
      <w:lang w:val="en-US" w:eastAsia="en-AU"/>
    </w:rPr>
  </w:style>
  <w:style w:type="character" w:customStyle="1" w:styleId="ital-inline">
    <w:name w:val="ital-inline"/>
    <w:basedOn w:val="DefaultParagraphFont"/>
    <w:rsid w:val="00C80A7E"/>
  </w:style>
  <w:style w:type="character" w:styleId="CommentReference">
    <w:name w:val="annotation reference"/>
    <w:basedOn w:val="DefaultParagraphFont"/>
    <w:uiPriority w:val="99"/>
    <w:semiHidden/>
    <w:unhideWhenUsed/>
    <w:rsid w:val="00C80A7E"/>
    <w:rPr>
      <w:sz w:val="16"/>
      <w:szCs w:val="16"/>
    </w:rPr>
  </w:style>
  <w:style w:type="paragraph" w:styleId="CommentText">
    <w:name w:val="annotation text"/>
    <w:basedOn w:val="Normal"/>
    <w:link w:val="CommentTextChar"/>
    <w:uiPriority w:val="99"/>
    <w:unhideWhenUsed/>
    <w:rsid w:val="00C80A7E"/>
    <w:pPr>
      <w:spacing w:line="240" w:lineRule="auto"/>
    </w:pPr>
    <w:rPr>
      <w:rFonts w:asciiTheme="minorHAnsi" w:eastAsiaTheme="minorEastAsia" w:hAnsiTheme="minorHAnsi"/>
      <w:color w:val="auto"/>
      <w:sz w:val="20"/>
      <w:szCs w:val="20"/>
      <w:lang w:val="en-US"/>
    </w:rPr>
  </w:style>
  <w:style w:type="character" w:customStyle="1" w:styleId="CommentTextChar">
    <w:name w:val="Comment Text Char"/>
    <w:basedOn w:val="DefaultParagraphFont"/>
    <w:link w:val="CommentText"/>
    <w:uiPriority w:val="99"/>
    <w:rsid w:val="00C80A7E"/>
    <w:rPr>
      <w:rFonts w:eastAsiaTheme="minorEastAsia"/>
      <w:sz w:val="20"/>
      <w:szCs w:val="20"/>
      <w:lang w:val="en-US"/>
    </w:rPr>
  </w:style>
  <w:style w:type="character" w:customStyle="1" w:styleId="Heading5Char">
    <w:name w:val="Heading 5 Char"/>
    <w:basedOn w:val="DefaultParagraphFont"/>
    <w:link w:val="Heading5"/>
    <w:uiPriority w:val="9"/>
    <w:rsid w:val="00C80A7E"/>
    <w:rPr>
      <w:rFonts w:asciiTheme="majorHAnsi" w:eastAsiaTheme="majorEastAsia" w:hAnsiTheme="majorHAnsi" w:cstheme="majorBidi"/>
      <w:color w:val="4C661A" w:themeColor="accent1" w:themeShade="7F"/>
      <w:lang w:val="en-US"/>
    </w:rPr>
  </w:style>
  <w:style w:type="character" w:customStyle="1" w:styleId="Heading6Char">
    <w:name w:val="Heading 6 Char"/>
    <w:basedOn w:val="DefaultParagraphFont"/>
    <w:link w:val="Heading6"/>
    <w:uiPriority w:val="9"/>
    <w:rsid w:val="00C80A7E"/>
    <w:rPr>
      <w:rFonts w:asciiTheme="majorHAnsi" w:eastAsiaTheme="majorEastAsia" w:hAnsiTheme="majorHAnsi" w:cstheme="majorBidi"/>
      <w:i/>
      <w:iCs/>
      <w:color w:val="4C661A" w:themeColor="accent1" w:themeShade="7F"/>
      <w:lang w:val="en-US"/>
    </w:rPr>
  </w:style>
  <w:style w:type="paragraph" w:styleId="TOCHeading">
    <w:name w:val="TOC Heading"/>
    <w:basedOn w:val="Heading1"/>
    <w:next w:val="Normal"/>
    <w:uiPriority w:val="39"/>
    <w:unhideWhenUsed/>
    <w:qFormat/>
    <w:rsid w:val="00C80A7E"/>
    <w:pPr>
      <w:spacing w:before="480" w:after="0"/>
      <w:outlineLvl w:val="9"/>
    </w:pPr>
    <w:rPr>
      <w:rFonts w:asciiTheme="majorHAnsi" w:hAnsiTheme="majorHAnsi"/>
      <w:b/>
      <w:color w:val="729928" w:themeColor="accent1" w:themeShade="BF"/>
      <w:sz w:val="28"/>
      <w:lang w:val="en-US" w:eastAsia="ja-JP"/>
    </w:rPr>
  </w:style>
  <w:style w:type="paragraph" w:styleId="Title">
    <w:name w:val="Title"/>
    <w:basedOn w:val="Normal"/>
    <w:next w:val="Normal"/>
    <w:link w:val="TitleChar"/>
    <w:uiPriority w:val="10"/>
    <w:qFormat/>
    <w:rsid w:val="00C80A7E"/>
    <w:pPr>
      <w:pBdr>
        <w:bottom w:val="single" w:sz="8" w:space="4" w:color="99CB38" w:themeColor="accent1"/>
      </w:pBdr>
      <w:spacing w:after="300" w:line="240" w:lineRule="auto"/>
      <w:contextualSpacing/>
    </w:pPr>
    <w:rPr>
      <w:rFonts w:asciiTheme="majorHAnsi" w:eastAsiaTheme="majorEastAsia" w:hAnsiTheme="majorHAnsi" w:cstheme="majorBidi"/>
      <w:color w:val="33473C" w:themeColor="text2" w:themeShade="BF"/>
      <w:spacing w:val="5"/>
      <w:kern w:val="28"/>
      <w:sz w:val="52"/>
      <w:szCs w:val="52"/>
      <w:lang w:val="en-US"/>
    </w:rPr>
  </w:style>
  <w:style w:type="character" w:customStyle="1" w:styleId="TitleChar">
    <w:name w:val="Title Char"/>
    <w:basedOn w:val="DefaultParagraphFont"/>
    <w:link w:val="Title"/>
    <w:uiPriority w:val="10"/>
    <w:rsid w:val="00C80A7E"/>
    <w:rPr>
      <w:rFonts w:asciiTheme="majorHAnsi" w:eastAsiaTheme="majorEastAsia" w:hAnsiTheme="majorHAnsi" w:cstheme="majorBidi"/>
      <w:color w:val="33473C" w:themeColor="text2" w:themeShade="BF"/>
      <w:spacing w:val="5"/>
      <w:kern w:val="28"/>
      <w:sz w:val="52"/>
      <w:szCs w:val="52"/>
      <w:lang w:val="en-US"/>
    </w:rPr>
  </w:style>
  <w:style w:type="paragraph" w:styleId="Subtitle">
    <w:name w:val="Subtitle"/>
    <w:basedOn w:val="Normal"/>
    <w:next w:val="Normal"/>
    <w:link w:val="SubtitleChar"/>
    <w:uiPriority w:val="11"/>
    <w:qFormat/>
    <w:rsid w:val="00C80A7E"/>
    <w:pPr>
      <w:numPr>
        <w:ilvl w:val="1"/>
      </w:numPr>
    </w:pPr>
    <w:rPr>
      <w:rFonts w:asciiTheme="majorHAnsi" w:eastAsiaTheme="majorEastAsia" w:hAnsiTheme="majorHAnsi" w:cstheme="majorBidi"/>
      <w:i/>
      <w:iCs/>
      <w:color w:val="99CB38" w:themeColor="accent1"/>
      <w:spacing w:val="15"/>
      <w:sz w:val="24"/>
      <w:szCs w:val="24"/>
      <w:lang w:val="en-US"/>
    </w:rPr>
  </w:style>
  <w:style w:type="character" w:customStyle="1" w:styleId="SubtitleChar">
    <w:name w:val="Subtitle Char"/>
    <w:basedOn w:val="DefaultParagraphFont"/>
    <w:link w:val="Subtitle"/>
    <w:uiPriority w:val="11"/>
    <w:rsid w:val="00C80A7E"/>
    <w:rPr>
      <w:rFonts w:asciiTheme="majorHAnsi" w:eastAsiaTheme="majorEastAsia" w:hAnsiTheme="majorHAnsi" w:cstheme="majorBidi"/>
      <w:i/>
      <w:iCs/>
      <w:color w:val="99CB38" w:themeColor="accent1"/>
      <w:spacing w:val="15"/>
      <w:sz w:val="24"/>
      <w:szCs w:val="24"/>
      <w:lang w:val="en-US"/>
    </w:rPr>
  </w:style>
  <w:style w:type="character" w:styleId="Emphasis">
    <w:name w:val="Emphasis"/>
    <w:basedOn w:val="DefaultParagraphFont"/>
    <w:uiPriority w:val="20"/>
    <w:qFormat/>
    <w:rsid w:val="00C80A7E"/>
    <w:rPr>
      <w:i/>
      <w:iCs/>
    </w:rPr>
  </w:style>
  <w:style w:type="paragraph" w:customStyle="1" w:styleId="Normal0">
    <w:name w:val="[Normal]"/>
    <w:uiPriority w:val="99"/>
    <w:rsid w:val="00C80A7E"/>
    <w:pPr>
      <w:widowControl w:val="0"/>
      <w:autoSpaceDE w:val="0"/>
      <w:autoSpaceDN w:val="0"/>
      <w:adjustRightInd w:val="0"/>
      <w:spacing w:after="0" w:line="240" w:lineRule="auto"/>
    </w:pPr>
    <w:rPr>
      <w:rFonts w:ascii="Arial" w:eastAsiaTheme="minorEastAsia" w:hAnsi="Arial" w:cs="Arial"/>
      <w:sz w:val="24"/>
      <w:szCs w:val="24"/>
    </w:rPr>
  </w:style>
  <w:style w:type="character" w:customStyle="1" w:styleId="A1">
    <w:name w:val="A1"/>
    <w:uiPriority w:val="99"/>
    <w:rsid w:val="00C80A7E"/>
    <w:rPr>
      <w:rFonts w:cs="Garamond"/>
      <w:color w:val="000000"/>
      <w:sz w:val="22"/>
      <w:szCs w:val="22"/>
    </w:rPr>
  </w:style>
  <w:style w:type="paragraph" w:styleId="FootnoteText">
    <w:name w:val="footnote text"/>
    <w:basedOn w:val="Normal"/>
    <w:link w:val="FootnoteTextChar"/>
    <w:uiPriority w:val="99"/>
    <w:unhideWhenUsed/>
    <w:rsid w:val="0060577D"/>
    <w:pPr>
      <w:spacing w:after="0" w:line="240" w:lineRule="auto"/>
    </w:pPr>
    <w:rPr>
      <w:rFonts w:asciiTheme="minorHAnsi" w:eastAsiaTheme="minorEastAsia" w:hAnsiTheme="minorHAnsi"/>
      <w:sz w:val="20"/>
      <w:szCs w:val="20"/>
      <w:lang w:val="en-US"/>
    </w:rPr>
  </w:style>
  <w:style w:type="character" w:customStyle="1" w:styleId="FootnoteTextChar">
    <w:name w:val="Footnote Text Char"/>
    <w:basedOn w:val="DefaultParagraphFont"/>
    <w:link w:val="FootnoteText"/>
    <w:uiPriority w:val="99"/>
    <w:rsid w:val="0060577D"/>
    <w:rPr>
      <w:rFonts w:asciiTheme="minorHAnsi" w:eastAsiaTheme="minorEastAsia" w:hAnsiTheme="minorHAnsi"/>
      <w:sz w:val="20"/>
      <w:szCs w:val="20"/>
      <w:lang w:val="en-US"/>
    </w:rPr>
  </w:style>
  <w:style w:type="character" w:styleId="FootnoteReference">
    <w:name w:val="footnote reference"/>
    <w:basedOn w:val="DefaultParagraphFont"/>
    <w:uiPriority w:val="99"/>
    <w:unhideWhenUsed/>
    <w:rsid w:val="00903E8D"/>
    <w:rPr>
      <w:rFonts w:ascii="Calibri Light" w:hAnsi="Calibri Light"/>
      <w:sz w:val="20"/>
      <w:vertAlign w:val="superscript"/>
    </w:rPr>
  </w:style>
  <w:style w:type="paragraph" w:customStyle="1" w:styleId="EndNoteBibliography">
    <w:name w:val="EndNote Bibliography"/>
    <w:basedOn w:val="Normal"/>
    <w:link w:val="EndNoteBibliographyChar"/>
    <w:rsid w:val="00C80A7E"/>
    <w:pPr>
      <w:spacing w:after="120" w:line="240" w:lineRule="auto"/>
    </w:pPr>
    <w:rPr>
      <w:rFonts w:ascii="Verdana" w:eastAsia="Times New Roman" w:hAnsi="Verdana" w:cs="Verdana"/>
      <w:color w:val="auto"/>
      <w:lang w:val="en-US" w:eastAsia="en-AU"/>
    </w:rPr>
  </w:style>
  <w:style w:type="character" w:customStyle="1" w:styleId="EndNoteBibliographyChar">
    <w:name w:val="EndNote Bibliography Char"/>
    <w:basedOn w:val="DefaultParagraphFont"/>
    <w:link w:val="EndNoteBibliography"/>
    <w:rsid w:val="00C80A7E"/>
    <w:rPr>
      <w:rFonts w:ascii="Verdana" w:eastAsia="Times New Roman" w:hAnsi="Verdana" w:cs="Verdana"/>
      <w:lang w:val="en-US" w:eastAsia="en-AU"/>
    </w:rPr>
  </w:style>
  <w:style w:type="paragraph" w:customStyle="1" w:styleId="Text">
    <w:name w:val="Text"/>
    <w:basedOn w:val="Normal"/>
    <w:link w:val="TextChar"/>
    <w:uiPriority w:val="99"/>
    <w:rsid w:val="00C80A7E"/>
    <w:pPr>
      <w:keepLines/>
      <w:spacing w:after="180" w:line="270" w:lineRule="exact"/>
      <w:jc w:val="both"/>
    </w:pPr>
    <w:rPr>
      <w:rFonts w:ascii="Times New Roman" w:eastAsia="Times New Roman" w:hAnsi="Times New Roman" w:cs="Times New Roman"/>
      <w:color w:val="auto"/>
      <w:szCs w:val="20"/>
      <w:lang w:val="en-US"/>
    </w:rPr>
  </w:style>
  <w:style w:type="character" w:customStyle="1" w:styleId="TextChar">
    <w:name w:val="Text Char"/>
    <w:basedOn w:val="DefaultParagraphFont"/>
    <w:link w:val="Text"/>
    <w:uiPriority w:val="99"/>
    <w:rsid w:val="00C80A7E"/>
    <w:rPr>
      <w:rFonts w:ascii="Times New Roman" w:eastAsia="Times New Roman" w:hAnsi="Times New Roman" w:cs="Times New Roman"/>
      <w:szCs w:val="20"/>
      <w:lang w:val="en-US"/>
    </w:rPr>
  </w:style>
  <w:style w:type="paragraph" w:styleId="NoSpacing">
    <w:name w:val="No Spacing"/>
    <w:uiPriority w:val="1"/>
    <w:qFormat/>
    <w:rsid w:val="00C80A7E"/>
    <w:pPr>
      <w:spacing w:after="0" w:line="240" w:lineRule="auto"/>
    </w:pPr>
    <w:rPr>
      <w:rFonts w:eastAsiaTheme="minorEastAsia"/>
    </w:rPr>
  </w:style>
  <w:style w:type="paragraph" w:styleId="TOC4">
    <w:name w:val="toc 4"/>
    <w:basedOn w:val="Normal"/>
    <w:next w:val="Normal"/>
    <w:autoRedefine/>
    <w:uiPriority w:val="39"/>
    <w:unhideWhenUsed/>
    <w:rsid w:val="00C80A7E"/>
    <w:pPr>
      <w:spacing w:after="100"/>
      <w:ind w:left="660"/>
    </w:pPr>
    <w:rPr>
      <w:rFonts w:asciiTheme="minorHAnsi" w:eastAsiaTheme="minorEastAsia" w:hAnsiTheme="minorHAnsi"/>
      <w:color w:val="auto"/>
      <w:lang w:val="en-US"/>
    </w:rPr>
  </w:style>
  <w:style w:type="paragraph" w:styleId="TOC5">
    <w:name w:val="toc 5"/>
    <w:basedOn w:val="Normal"/>
    <w:next w:val="Normal"/>
    <w:autoRedefine/>
    <w:uiPriority w:val="39"/>
    <w:unhideWhenUsed/>
    <w:rsid w:val="00C80A7E"/>
    <w:pPr>
      <w:spacing w:after="100"/>
      <w:ind w:left="880"/>
    </w:pPr>
    <w:rPr>
      <w:rFonts w:asciiTheme="minorHAnsi" w:eastAsiaTheme="minorEastAsia" w:hAnsiTheme="minorHAnsi"/>
      <w:color w:val="auto"/>
      <w:lang w:val="en-US"/>
    </w:rPr>
  </w:style>
  <w:style w:type="paragraph" w:styleId="TOC6">
    <w:name w:val="toc 6"/>
    <w:basedOn w:val="Normal"/>
    <w:next w:val="Normal"/>
    <w:autoRedefine/>
    <w:uiPriority w:val="39"/>
    <w:unhideWhenUsed/>
    <w:rsid w:val="00C80A7E"/>
    <w:pPr>
      <w:spacing w:after="100"/>
      <w:ind w:left="1100"/>
    </w:pPr>
    <w:rPr>
      <w:rFonts w:asciiTheme="minorHAnsi" w:eastAsiaTheme="minorEastAsia" w:hAnsiTheme="minorHAnsi"/>
      <w:color w:val="auto"/>
      <w:lang w:val="en-US"/>
    </w:rPr>
  </w:style>
  <w:style w:type="paragraph" w:styleId="TOC7">
    <w:name w:val="toc 7"/>
    <w:basedOn w:val="Normal"/>
    <w:next w:val="Normal"/>
    <w:autoRedefine/>
    <w:uiPriority w:val="39"/>
    <w:unhideWhenUsed/>
    <w:rsid w:val="00C80A7E"/>
    <w:pPr>
      <w:spacing w:after="100"/>
      <w:ind w:left="1320"/>
    </w:pPr>
    <w:rPr>
      <w:rFonts w:asciiTheme="minorHAnsi" w:eastAsiaTheme="minorEastAsia" w:hAnsiTheme="minorHAnsi"/>
      <w:color w:val="auto"/>
      <w:lang w:val="en-US"/>
    </w:rPr>
  </w:style>
  <w:style w:type="paragraph" w:styleId="TOC8">
    <w:name w:val="toc 8"/>
    <w:basedOn w:val="Normal"/>
    <w:next w:val="Normal"/>
    <w:autoRedefine/>
    <w:uiPriority w:val="39"/>
    <w:unhideWhenUsed/>
    <w:rsid w:val="00C80A7E"/>
    <w:pPr>
      <w:spacing w:after="100"/>
      <w:ind w:left="1540"/>
    </w:pPr>
    <w:rPr>
      <w:rFonts w:asciiTheme="minorHAnsi" w:eastAsiaTheme="minorEastAsia" w:hAnsiTheme="minorHAnsi"/>
      <w:color w:val="auto"/>
      <w:lang w:val="en-US"/>
    </w:rPr>
  </w:style>
  <w:style w:type="paragraph" w:styleId="TOC9">
    <w:name w:val="toc 9"/>
    <w:basedOn w:val="Normal"/>
    <w:next w:val="Normal"/>
    <w:autoRedefine/>
    <w:uiPriority w:val="39"/>
    <w:unhideWhenUsed/>
    <w:rsid w:val="00C80A7E"/>
    <w:pPr>
      <w:spacing w:after="100"/>
      <w:ind w:left="1760"/>
    </w:pPr>
    <w:rPr>
      <w:rFonts w:asciiTheme="minorHAnsi" w:eastAsiaTheme="minorEastAsia" w:hAnsiTheme="minorHAnsi"/>
      <w:color w:val="auto"/>
      <w:lang w:val="en-US"/>
    </w:rPr>
  </w:style>
  <w:style w:type="character" w:styleId="SubtleEmphasis">
    <w:name w:val="Subtle Emphasis"/>
    <w:basedOn w:val="DefaultParagraphFont"/>
    <w:uiPriority w:val="19"/>
    <w:qFormat/>
    <w:rsid w:val="00C80A7E"/>
    <w:rPr>
      <w:i/>
      <w:iCs/>
      <w:color w:val="808080" w:themeColor="text1" w:themeTint="7F"/>
    </w:rPr>
  </w:style>
  <w:style w:type="paragraph" w:customStyle="1" w:styleId="Default">
    <w:name w:val="Default"/>
    <w:rsid w:val="00C80A7E"/>
    <w:pPr>
      <w:autoSpaceDE w:val="0"/>
      <w:autoSpaceDN w:val="0"/>
      <w:adjustRightInd w:val="0"/>
      <w:spacing w:after="0" w:line="240" w:lineRule="auto"/>
    </w:pPr>
    <w:rPr>
      <w:rFonts w:ascii="Arial" w:eastAsiaTheme="minorEastAsia" w:hAnsi="Arial" w:cs="Arial"/>
      <w:color w:val="000000"/>
      <w:sz w:val="24"/>
      <w:szCs w:val="24"/>
    </w:rPr>
  </w:style>
  <w:style w:type="character" w:styleId="IntenseEmphasis">
    <w:name w:val="Intense Emphasis"/>
    <w:basedOn w:val="DefaultParagraphFont"/>
    <w:uiPriority w:val="21"/>
    <w:qFormat/>
    <w:rsid w:val="00C80A7E"/>
    <w:rPr>
      <w:b/>
      <w:bCs/>
      <w:i/>
      <w:iCs/>
      <w:color w:val="99CB38" w:themeColor="accent1"/>
    </w:rPr>
  </w:style>
  <w:style w:type="paragraph" w:styleId="Caption">
    <w:name w:val="caption"/>
    <w:basedOn w:val="Normal"/>
    <w:next w:val="Normal"/>
    <w:uiPriority w:val="35"/>
    <w:unhideWhenUsed/>
    <w:qFormat/>
    <w:rsid w:val="00C80A7E"/>
    <w:pPr>
      <w:spacing w:line="240" w:lineRule="auto"/>
    </w:pPr>
    <w:rPr>
      <w:rFonts w:asciiTheme="minorHAnsi" w:eastAsiaTheme="minorEastAsia" w:hAnsiTheme="minorHAnsi"/>
      <w:b/>
      <w:bCs/>
      <w:color w:val="99CB38" w:themeColor="accent1"/>
      <w:sz w:val="18"/>
      <w:szCs w:val="18"/>
      <w:lang w:val="en-US"/>
    </w:rPr>
  </w:style>
  <w:style w:type="table" w:customStyle="1" w:styleId="LightList-Accent11">
    <w:name w:val="Light List - Accent 11"/>
    <w:basedOn w:val="TableNormal"/>
    <w:uiPriority w:val="61"/>
    <w:rsid w:val="00C80A7E"/>
    <w:pPr>
      <w:spacing w:after="0" w:line="240" w:lineRule="auto"/>
    </w:pPr>
    <w:rPr>
      <w:rFonts w:eastAsiaTheme="minorEastAsia"/>
      <w:lang w:val="en-US"/>
    </w:rPr>
    <w:tblPr>
      <w:tblStyleRowBandSize w:val="1"/>
      <w:tblStyleColBandSize w:val="1"/>
      <w:tblBorders>
        <w:top w:val="single" w:sz="8" w:space="0" w:color="99CB38" w:themeColor="accent1"/>
        <w:left w:val="single" w:sz="8" w:space="0" w:color="99CB38" w:themeColor="accent1"/>
        <w:bottom w:val="single" w:sz="8" w:space="0" w:color="99CB38" w:themeColor="accent1"/>
        <w:right w:val="single" w:sz="8" w:space="0" w:color="99CB38" w:themeColor="accent1"/>
      </w:tblBorders>
    </w:tblPr>
    <w:tblStylePr w:type="firstRow">
      <w:pPr>
        <w:spacing w:before="0" w:after="0" w:line="240" w:lineRule="auto"/>
      </w:pPr>
      <w:rPr>
        <w:b/>
        <w:bCs/>
        <w:color w:val="FFFFFF" w:themeColor="background1"/>
      </w:rPr>
      <w:tblPr/>
      <w:tcPr>
        <w:shd w:val="clear" w:color="auto" w:fill="99CB38" w:themeFill="accent1"/>
      </w:tcPr>
    </w:tblStylePr>
    <w:tblStylePr w:type="lastRow">
      <w:pPr>
        <w:spacing w:before="0" w:after="0" w:line="240" w:lineRule="auto"/>
      </w:pPr>
      <w:rPr>
        <w:b/>
        <w:bCs/>
      </w:rPr>
      <w:tblPr/>
      <w:tcPr>
        <w:tcBorders>
          <w:top w:val="double" w:sz="6" w:space="0" w:color="99CB38" w:themeColor="accent1"/>
          <w:left w:val="single" w:sz="8" w:space="0" w:color="99CB38" w:themeColor="accent1"/>
          <w:bottom w:val="single" w:sz="8" w:space="0" w:color="99CB38" w:themeColor="accent1"/>
          <w:right w:val="single" w:sz="8" w:space="0" w:color="99CB38" w:themeColor="accent1"/>
        </w:tcBorders>
      </w:tcPr>
    </w:tblStylePr>
    <w:tblStylePr w:type="firstCol">
      <w:rPr>
        <w:b/>
        <w:bCs/>
      </w:rPr>
    </w:tblStylePr>
    <w:tblStylePr w:type="lastCol">
      <w:rPr>
        <w:b/>
        <w:bCs/>
      </w:rPr>
    </w:tblStylePr>
    <w:tblStylePr w:type="band1Vert">
      <w:tblPr/>
      <w:tcPr>
        <w:tcBorders>
          <w:top w:val="single" w:sz="8" w:space="0" w:color="99CB38" w:themeColor="accent1"/>
          <w:left w:val="single" w:sz="8" w:space="0" w:color="99CB38" w:themeColor="accent1"/>
          <w:bottom w:val="single" w:sz="8" w:space="0" w:color="99CB38" w:themeColor="accent1"/>
          <w:right w:val="single" w:sz="8" w:space="0" w:color="99CB38" w:themeColor="accent1"/>
        </w:tcBorders>
      </w:tcPr>
    </w:tblStylePr>
    <w:tblStylePr w:type="band1Horz">
      <w:tblPr/>
      <w:tcPr>
        <w:tcBorders>
          <w:top w:val="single" w:sz="8" w:space="0" w:color="99CB38" w:themeColor="accent1"/>
          <w:left w:val="single" w:sz="8" w:space="0" w:color="99CB38" w:themeColor="accent1"/>
          <w:bottom w:val="single" w:sz="8" w:space="0" w:color="99CB38" w:themeColor="accent1"/>
          <w:right w:val="single" w:sz="8" w:space="0" w:color="99CB38" w:themeColor="accent1"/>
        </w:tcBorders>
      </w:tcPr>
    </w:tblStylePr>
  </w:style>
  <w:style w:type="paragraph" w:styleId="NormalIndent">
    <w:name w:val="Normal Indent"/>
    <w:basedOn w:val="Normal"/>
    <w:autoRedefine/>
    <w:rsid w:val="00C80A7E"/>
    <w:pPr>
      <w:spacing w:after="240" w:line="360" w:lineRule="auto"/>
      <w:ind w:left="567" w:right="567"/>
      <w:jc w:val="both"/>
    </w:pPr>
    <w:rPr>
      <w:rFonts w:ascii="Verdana" w:eastAsia="Times New Roman" w:hAnsi="Verdana" w:cs="Arial"/>
      <w:color w:val="auto"/>
      <w:lang w:val="en-US" w:eastAsia="en-AU"/>
    </w:rPr>
  </w:style>
  <w:style w:type="paragraph" w:customStyle="1" w:styleId="EndNoteBibliographyTitle">
    <w:name w:val="EndNote Bibliography Title"/>
    <w:basedOn w:val="Normal"/>
    <w:link w:val="EndNoteBibliographyTitleChar"/>
    <w:rsid w:val="00C80A7E"/>
    <w:pPr>
      <w:spacing w:after="0"/>
      <w:jc w:val="center"/>
    </w:pPr>
    <w:rPr>
      <w:rFonts w:ascii="Verdana" w:eastAsia="Times New Roman" w:hAnsi="Verdana" w:cs="Verdana"/>
      <w:noProof/>
      <w:color w:val="auto"/>
      <w:lang w:val="en-US" w:eastAsia="en-AU"/>
    </w:rPr>
  </w:style>
  <w:style w:type="character" w:customStyle="1" w:styleId="EndNoteBibliographyTitleChar">
    <w:name w:val="EndNote Bibliography Title Char"/>
    <w:basedOn w:val="EndNoteBibliographyChar"/>
    <w:link w:val="EndNoteBibliographyTitle"/>
    <w:rsid w:val="00C80A7E"/>
    <w:rPr>
      <w:rFonts w:ascii="Verdana" w:eastAsia="Times New Roman" w:hAnsi="Verdana" w:cs="Verdana"/>
      <w:noProof/>
      <w:lang w:val="en-US" w:eastAsia="en-AU"/>
    </w:rPr>
  </w:style>
  <w:style w:type="table" w:customStyle="1" w:styleId="TableGrid1">
    <w:name w:val="Table Grid1"/>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
    <w:name w:val="Table Grid2"/>
    <w:basedOn w:val="TableNormal"/>
    <w:next w:val="TableGrid"/>
    <w:uiPriority w:val="39"/>
    <w:rsid w:val="00C80A7E"/>
    <w:pPr>
      <w:spacing w:after="0" w:line="240" w:lineRule="auto"/>
    </w:pPr>
    <w:rPr>
      <w:rFonts w:ascii="HelveticaNeueLT Std Lt Cn" w:eastAsia="Calibri" w:hAnsi="HelveticaNeueLT Std Lt Cn" w:cs="Times New Roman"/>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customStyle="1" w:styleId="BoxText">
    <w:name w:val="Box Text"/>
    <w:basedOn w:val="Normal"/>
    <w:qFormat/>
    <w:rsid w:val="00C80A7E"/>
    <w:pPr>
      <w:keepNext/>
      <w:spacing w:before="60" w:after="60" w:line="240" w:lineRule="atLeast"/>
      <w:ind w:left="448"/>
    </w:pPr>
    <w:rPr>
      <w:rFonts w:ascii="Arial Narrow" w:eastAsiaTheme="minorEastAsia" w:hAnsi="Arial Narrow"/>
      <w:color w:val="auto"/>
      <w:sz w:val="20"/>
      <w:lang w:val="en-US"/>
    </w:rPr>
  </w:style>
  <w:style w:type="paragraph" w:customStyle="1" w:styleId="Tablelistbullet">
    <w:name w:val="Table list bullet"/>
    <w:basedOn w:val="Normal"/>
    <w:qFormat/>
    <w:rsid w:val="00C80A7E"/>
    <w:pPr>
      <w:keepNext/>
      <w:numPr>
        <w:numId w:val="3"/>
      </w:numPr>
      <w:spacing w:before="60" w:after="0" w:line="240" w:lineRule="atLeast"/>
      <w:ind w:left="278" w:hanging="278"/>
    </w:pPr>
    <w:rPr>
      <w:rFonts w:ascii="Arial Narrow" w:eastAsiaTheme="minorEastAsia" w:hAnsi="Arial Narrow"/>
      <w:color w:val="000100"/>
      <w:sz w:val="20"/>
      <w:lang w:val="en-US"/>
    </w:rPr>
  </w:style>
  <w:style w:type="paragraph" w:customStyle="1" w:styleId="Tablelistbullet2">
    <w:name w:val="Table list bullet 2"/>
    <w:basedOn w:val="Tablelistbullet"/>
    <w:qFormat/>
    <w:rsid w:val="00C80A7E"/>
    <w:pPr>
      <w:numPr>
        <w:ilvl w:val="1"/>
      </w:numPr>
      <w:spacing w:before="0"/>
    </w:pPr>
  </w:style>
  <w:style w:type="paragraph" w:customStyle="1" w:styleId="Tablelistbullet3">
    <w:name w:val="Table list bullet 3"/>
    <w:basedOn w:val="Normal"/>
    <w:qFormat/>
    <w:rsid w:val="00C80A7E"/>
    <w:pPr>
      <w:keepNext/>
      <w:numPr>
        <w:ilvl w:val="2"/>
        <w:numId w:val="3"/>
      </w:numPr>
      <w:spacing w:after="60" w:line="240" w:lineRule="atLeast"/>
      <w:contextualSpacing/>
    </w:pPr>
    <w:rPr>
      <w:rFonts w:ascii="Arial Narrow" w:eastAsiaTheme="minorEastAsia" w:hAnsi="Arial Narrow"/>
      <w:color w:val="000100"/>
      <w:sz w:val="20"/>
      <w:lang w:val="en-US"/>
    </w:rPr>
  </w:style>
  <w:style w:type="numbering" w:customStyle="1" w:styleId="aaTableListBullets">
    <w:name w:val="aa Table List Bullets"/>
    <w:uiPriority w:val="99"/>
    <w:rsid w:val="00C80A7E"/>
    <w:pPr>
      <w:numPr>
        <w:numId w:val="2"/>
      </w:numPr>
    </w:pPr>
  </w:style>
  <w:style w:type="paragraph" w:styleId="ListNumber">
    <w:name w:val="List Number"/>
    <w:basedOn w:val="Normal"/>
    <w:uiPriority w:val="99"/>
    <w:rsid w:val="00C80A7E"/>
    <w:pPr>
      <w:numPr>
        <w:numId w:val="5"/>
      </w:numPr>
      <w:spacing w:before="60" w:after="60" w:line="240" w:lineRule="atLeast"/>
    </w:pPr>
    <w:rPr>
      <w:rFonts w:ascii="Arial Narrow" w:eastAsiaTheme="minorEastAsia" w:hAnsi="Arial Narrow"/>
      <w:color w:val="auto"/>
      <w:lang w:val="en-US"/>
    </w:rPr>
  </w:style>
  <w:style w:type="paragraph" w:styleId="ListNumber2">
    <w:name w:val="List Number 2"/>
    <w:basedOn w:val="Normal"/>
    <w:uiPriority w:val="99"/>
    <w:rsid w:val="00C80A7E"/>
    <w:pPr>
      <w:numPr>
        <w:ilvl w:val="1"/>
        <w:numId w:val="5"/>
      </w:numPr>
      <w:spacing w:after="0" w:line="240" w:lineRule="atLeast"/>
      <w:contextualSpacing/>
    </w:pPr>
    <w:rPr>
      <w:rFonts w:ascii="Arial Narrow" w:eastAsiaTheme="minorEastAsia" w:hAnsi="Arial Narrow"/>
      <w:color w:val="auto"/>
      <w:lang w:val="en-US"/>
    </w:rPr>
  </w:style>
  <w:style w:type="paragraph" w:styleId="ListNumber3">
    <w:name w:val="List Number 3"/>
    <w:basedOn w:val="Normal"/>
    <w:uiPriority w:val="99"/>
    <w:rsid w:val="00C80A7E"/>
    <w:pPr>
      <w:numPr>
        <w:ilvl w:val="2"/>
        <w:numId w:val="5"/>
      </w:numPr>
      <w:spacing w:after="60" w:line="240" w:lineRule="atLeast"/>
      <w:contextualSpacing/>
    </w:pPr>
    <w:rPr>
      <w:rFonts w:ascii="Arial Narrow" w:eastAsiaTheme="minorEastAsia" w:hAnsi="Arial Narrow"/>
      <w:color w:val="auto"/>
      <w:lang w:val="en-US"/>
    </w:rPr>
  </w:style>
  <w:style w:type="numbering" w:customStyle="1" w:styleId="aaReportListNumber">
    <w:name w:val="aa Report List Number"/>
    <w:uiPriority w:val="99"/>
    <w:rsid w:val="00C80A7E"/>
    <w:pPr>
      <w:numPr>
        <w:numId w:val="4"/>
      </w:numPr>
    </w:pPr>
  </w:style>
  <w:style w:type="paragraph" w:customStyle="1" w:styleId="ReferencesText">
    <w:name w:val="ReferencesText"/>
    <w:basedOn w:val="Text"/>
    <w:rsid w:val="00C80A7E"/>
  </w:style>
  <w:style w:type="paragraph" w:customStyle="1" w:styleId="SmallDeltasRightAligned">
    <w:name w:val="SmallDeltasRightAligned"/>
    <w:basedOn w:val="Normal"/>
    <w:rsid w:val="00C80A7E"/>
    <w:pPr>
      <w:spacing w:after="0" w:line="240" w:lineRule="auto"/>
      <w:jc w:val="right"/>
    </w:pPr>
    <w:rPr>
      <w:rFonts w:asciiTheme="minorHAnsi" w:eastAsia="Times New Roman" w:hAnsiTheme="minorHAnsi" w:cs="Times New Roman"/>
      <w:color w:val="auto"/>
      <w:sz w:val="24"/>
      <w:szCs w:val="24"/>
      <w:lang w:val="en-US"/>
    </w:rPr>
  </w:style>
  <w:style w:type="paragraph" w:customStyle="1" w:styleId="Source">
    <w:name w:val="Source"/>
    <w:basedOn w:val="BodyText"/>
    <w:next w:val="BodyText"/>
    <w:rsid w:val="00C80A7E"/>
    <w:pPr>
      <w:pBdr>
        <w:bottom w:val="single" w:sz="2" w:space="1" w:color="C0C0C0"/>
      </w:pBdr>
      <w:spacing w:before="40" w:after="60" w:line="180" w:lineRule="exact"/>
    </w:pPr>
    <w:rPr>
      <w:rFonts w:ascii="Arial" w:eastAsia="Times New Roman" w:hAnsi="Arial" w:cs="Times New Roman"/>
      <w:sz w:val="16"/>
      <w:szCs w:val="14"/>
      <w:lang w:eastAsia="en-AU"/>
    </w:rPr>
  </w:style>
  <w:style w:type="paragraph" w:styleId="BodyText">
    <w:name w:val="Body Text"/>
    <w:basedOn w:val="Normal"/>
    <w:link w:val="BodyTextChar"/>
    <w:uiPriority w:val="99"/>
    <w:semiHidden/>
    <w:unhideWhenUsed/>
    <w:rsid w:val="00C80A7E"/>
    <w:pPr>
      <w:spacing w:after="120"/>
    </w:pPr>
    <w:rPr>
      <w:rFonts w:asciiTheme="minorHAnsi" w:eastAsiaTheme="minorEastAsia" w:hAnsiTheme="minorHAnsi"/>
      <w:color w:val="auto"/>
      <w:lang w:val="en-US"/>
    </w:rPr>
  </w:style>
  <w:style w:type="character" w:customStyle="1" w:styleId="BodyTextChar">
    <w:name w:val="Body Text Char"/>
    <w:basedOn w:val="DefaultParagraphFont"/>
    <w:link w:val="BodyText"/>
    <w:uiPriority w:val="99"/>
    <w:semiHidden/>
    <w:rsid w:val="00C80A7E"/>
    <w:rPr>
      <w:rFonts w:eastAsiaTheme="minorEastAsia"/>
      <w:lang w:val="en-US"/>
    </w:rPr>
  </w:style>
  <w:style w:type="character" w:customStyle="1" w:styleId="definition">
    <w:name w:val="definition"/>
    <w:basedOn w:val="DefaultParagraphFont"/>
    <w:rsid w:val="00C80A7E"/>
  </w:style>
  <w:style w:type="character" w:customStyle="1" w:styleId="punctuation">
    <w:name w:val="punctuation"/>
    <w:basedOn w:val="DefaultParagraphFont"/>
    <w:rsid w:val="00C80A7E"/>
  </w:style>
  <w:style w:type="paragraph" w:styleId="CommentSubject">
    <w:name w:val="annotation subject"/>
    <w:basedOn w:val="CommentText"/>
    <w:next w:val="CommentText"/>
    <w:link w:val="CommentSubjectChar"/>
    <w:uiPriority w:val="99"/>
    <w:semiHidden/>
    <w:unhideWhenUsed/>
    <w:rsid w:val="00C80A7E"/>
    <w:rPr>
      <w:b/>
      <w:bCs/>
    </w:rPr>
  </w:style>
  <w:style w:type="character" w:customStyle="1" w:styleId="CommentSubjectChar">
    <w:name w:val="Comment Subject Char"/>
    <w:basedOn w:val="CommentTextChar"/>
    <w:link w:val="CommentSubject"/>
    <w:uiPriority w:val="99"/>
    <w:semiHidden/>
    <w:rsid w:val="00C80A7E"/>
    <w:rPr>
      <w:rFonts w:eastAsiaTheme="minorEastAsia"/>
      <w:b/>
      <w:bCs/>
      <w:sz w:val="20"/>
      <w:szCs w:val="20"/>
      <w:lang w:val="en-US"/>
    </w:rPr>
  </w:style>
  <w:style w:type="paragraph" w:styleId="Revision">
    <w:name w:val="Revision"/>
    <w:hidden/>
    <w:uiPriority w:val="99"/>
    <w:semiHidden/>
    <w:rsid w:val="00C80A7E"/>
    <w:pPr>
      <w:spacing w:after="0" w:line="240" w:lineRule="auto"/>
    </w:pPr>
    <w:rPr>
      <w:rFonts w:eastAsiaTheme="minorEastAsia"/>
    </w:rPr>
  </w:style>
  <w:style w:type="character" w:styleId="Strong">
    <w:name w:val="Strong"/>
    <w:basedOn w:val="DefaultParagraphFont"/>
    <w:uiPriority w:val="22"/>
    <w:qFormat/>
    <w:rsid w:val="00C80A7E"/>
    <w:rPr>
      <w:b/>
      <w:bCs/>
    </w:rPr>
  </w:style>
  <w:style w:type="paragraph" w:styleId="Quote">
    <w:name w:val="Quote"/>
    <w:basedOn w:val="Normal"/>
    <w:next w:val="Normal"/>
    <w:link w:val="QuoteChar"/>
    <w:uiPriority w:val="29"/>
    <w:qFormat/>
    <w:rsid w:val="00D046F1"/>
    <w:rPr>
      <w:i/>
      <w:iCs/>
      <w:color w:val="000000" w:themeColor="text1"/>
    </w:rPr>
  </w:style>
  <w:style w:type="character" w:customStyle="1" w:styleId="QuoteChar">
    <w:name w:val="Quote Char"/>
    <w:basedOn w:val="DefaultParagraphFont"/>
    <w:link w:val="Quote"/>
    <w:uiPriority w:val="29"/>
    <w:rsid w:val="00D046F1"/>
    <w:rPr>
      <w:rFonts w:ascii="Calibri Light" w:hAnsi="Calibri Light"/>
      <w:i/>
      <w:iCs/>
      <w:color w:val="000000" w:themeColor="text1"/>
    </w:rPr>
  </w:style>
  <w:style w:type="table" w:customStyle="1" w:styleId="GridTable4-Accent21">
    <w:name w:val="Grid Table 4 - Accent 21"/>
    <w:basedOn w:val="TableNormal"/>
    <w:uiPriority w:val="49"/>
    <w:rsid w:val="00106388"/>
    <w:pPr>
      <w:spacing w:after="0" w:line="240" w:lineRule="auto"/>
    </w:pPr>
    <w:tblPr>
      <w:tblStyleRowBandSize w:val="1"/>
      <w:tblStyleColBandSize w:val="1"/>
      <w:tblBorders>
        <w:top w:val="single" w:sz="4" w:space="0" w:color="9FD37C" w:themeColor="accent2" w:themeTint="99"/>
        <w:left w:val="single" w:sz="4" w:space="0" w:color="9FD37C" w:themeColor="accent2" w:themeTint="99"/>
        <w:bottom w:val="single" w:sz="4" w:space="0" w:color="9FD37C" w:themeColor="accent2" w:themeTint="99"/>
        <w:right w:val="single" w:sz="4" w:space="0" w:color="9FD37C" w:themeColor="accent2" w:themeTint="99"/>
        <w:insideH w:val="single" w:sz="4" w:space="0" w:color="9FD37C" w:themeColor="accent2" w:themeTint="99"/>
        <w:insideV w:val="single" w:sz="4" w:space="0" w:color="9FD37C" w:themeColor="accent2" w:themeTint="99"/>
      </w:tblBorders>
    </w:tblPr>
    <w:tblStylePr w:type="firstRow">
      <w:rPr>
        <w:b/>
        <w:bCs/>
        <w:color w:val="FFFFFF" w:themeColor="background1"/>
      </w:rPr>
      <w:tblPr/>
      <w:tcPr>
        <w:tcBorders>
          <w:top w:val="single" w:sz="4" w:space="0" w:color="63A537" w:themeColor="accent2"/>
          <w:left w:val="single" w:sz="4" w:space="0" w:color="63A537" w:themeColor="accent2"/>
          <w:bottom w:val="single" w:sz="4" w:space="0" w:color="63A537" w:themeColor="accent2"/>
          <w:right w:val="single" w:sz="4" w:space="0" w:color="63A537" w:themeColor="accent2"/>
          <w:insideH w:val="nil"/>
          <w:insideV w:val="nil"/>
        </w:tcBorders>
        <w:shd w:val="clear" w:color="auto" w:fill="63A537" w:themeFill="accent2"/>
      </w:tcPr>
    </w:tblStylePr>
    <w:tblStylePr w:type="lastRow">
      <w:rPr>
        <w:b/>
        <w:bCs/>
      </w:rPr>
      <w:tblPr/>
      <w:tcPr>
        <w:tcBorders>
          <w:top w:val="double" w:sz="4" w:space="0" w:color="63A537" w:themeColor="accent2"/>
        </w:tcBorders>
      </w:tcPr>
    </w:tblStylePr>
    <w:tblStylePr w:type="firstCol">
      <w:rPr>
        <w:b/>
        <w:bCs/>
      </w:rPr>
    </w:tblStylePr>
    <w:tblStylePr w:type="lastCol">
      <w:rPr>
        <w:b/>
        <w:bCs/>
      </w:rPr>
    </w:tblStylePr>
    <w:tblStylePr w:type="band1Vert">
      <w:tblPr/>
      <w:tcPr>
        <w:shd w:val="clear" w:color="auto" w:fill="DFF0D3" w:themeFill="accent2" w:themeFillTint="33"/>
      </w:tcPr>
    </w:tblStylePr>
    <w:tblStylePr w:type="band1Horz">
      <w:tblPr/>
      <w:tcPr>
        <w:shd w:val="clear" w:color="auto" w:fill="DFF0D3" w:themeFill="accent2" w:themeFillTint="33"/>
      </w:tcPr>
    </w:tblStylePr>
  </w:style>
  <w:style w:type="table" w:customStyle="1" w:styleId="ListTable2-Accent21">
    <w:name w:val="List Table 2 - Accent 21"/>
    <w:basedOn w:val="TableNormal"/>
    <w:uiPriority w:val="47"/>
    <w:rsid w:val="00106388"/>
    <w:pPr>
      <w:spacing w:after="0" w:line="240" w:lineRule="auto"/>
    </w:pPr>
    <w:tblPr>
      <w:tblStyleRowBandSize w:val="1"/>
      <w:tblStyleColBandSize w:val="1"/>
      <w:tblBorders>
        <w:top w:val="single" w:sz="4" w:space="0" w:color="9FD37C" w:themeColor="accent2" w:themeTint="99"/>
        <w:bottom w:val="single" w:sz="4" w:space="0" w:color="9FD37C" w:themeColor="accent2" w:themeTint="99"/>
        <w:insideH w:val="single" w:sz="4" w:space="0" w:color="9FD37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F0D3" w:themeFill="accent2" w:themeFillTint="33"/>
      </w:tcPr>
    </w:tblStylePr>
    <w:tblStylePr w:type="band1Horz">
      <w:tblPr/>
      <w:tcPr>
        <w:shd w:val="clear" w:color="auto" w:fill="DFF0D3" w:themeFill="accent2" w:themeFillTint="33"/>
      </w:tcPr>
    </w:tblStylePr>
  </w:style>
  <w:style w:type="table" w:customStyle="1" w:styleId="ListTable6Colorful-Accent21">
    <w:name w:val="List Table 6 Colorful - Accent 21"/>
    <w:basedOn w:val="TableNormal"/>
    <w:uiPriority w:val="51"/>
    <w:rsid w:val="00AE2CB7"/>
    <w:pPr>
      <w:spacing w:after="0" w:line="240" w:lineRule="auto"/>
    </w:pPr>
    <w:rPr>
      <w:color w:val="4A7B29" w:themeColor="accent2" w:themeShade="BF"/>
    </w:rPr>
    <w:tblPr>
      <w:tblStyleRowBandSize w:val="1"/>
      <w:tblStyleColBandSize w:val="1"/>
      <w:tblBorders>
        <w:top w:val="single" w:sz="4" w:space="0" w:color="63A537" w:themeColor="accent2"/>
        <w:bottom w:val="single" w:sz="4" w:space="0" w:color="63A537" w:themeColor="accent2"/>
      </w:tblBorders>
    </w:tblPr>
    <w:tblStylePr w:type="firstRow">
      <w:rPr>
        <w:b/>
        <w:bCs/>
      </w:rPr>
      <w:tblPr/>
      <w:tcPr>
        <w:tcBorders>
          <w:bottom w:val="single" w:sz="4" w:space="0" w:color="63A537" w:themeColor="accent2"/>
        </w:tcBorders>
      </w:tcPr>
    </w:tblStylePr>
    <w:tblStylePr w:type="lastRow">
      <w:rPr>
        <w:b/>
        <w:bCs/>
      </w:rPr>
      <w:tblPr/>
      <w:tcPr>
        <w:tcBorders>
          <w:top w:val="double" w:sz="4" w:space="0" w:color="63A537" w:themeColor="accent2"/>
        </w:tcBorders>
      </w:tcPr>
    </w:tblStylePr>
    <w:tblStylePr w:type="firstCol">
      <w:rPr>
        <w:b/>
        <w:bCs/>
      </w:rPr>
    </w:tblStylePr>
    <w:tblStylePr w:type="lastCol">
      <w:rPr>
        <w:b/>
        <w:bCs/>
      </w:rPr>
    </w:tblStylePr>
    <w:tblStylePr w:type="band1Vert">
      <w:tblPr/>
      <w:tcPr>
        <w:shd w:val="clear" w:color="auto" w:fill="DFF0D3" w:themeFill="accent2" w:themeFillTint="33"/>
      </w:tcPr>
    </w:tblStylePr>
    <w:tblStylePr w:type="band1Horz">
      <w:tblPr/>
      <w:tcPr>
        <w:shd w:val="clear" w:color="auto" w:fill="DFF0D3" w:themeFill="accent2" w:themeFillTint="33"/>
      </w:tcPr>
    </w:tblStylePr>
  </w:style>
  <w:style w:type="paragraph" w:customStyle="1" w:styleId="GivingReportCaseStudyHeading">
    <w:name w:val="Giving Report Case Study Heading"/>
    <w:basedOn w:val="Normal"/>
    <w:qFormat/>
    <w:rsid w:val="007879E2"/>
    <w:pPr>
      <w:spacing w:after="0" w:line="240" w:lineRule="auto"/>
    </w:pPr>
    <w:rPr>
      <w:rFonts w:ascii="Century Gothic" w:hAnsi="Century Gothic"/>
      <w:bCs/>
      <w:color w:val="FFFFFF" w:themeColor="background1"/>
      <w:sz w:val="40"/>
    </w:rPr>
  </w:style>
  <w:style w:type="paragraph" w:customStyle="1" w:styleId="GivingReportCaseStudyContent">
    <w:name w:val="Giving Report Case Study Content"/>
    <w:basedOn w:val="Normal"/>
    <w:qFormat/>
    <w:rsid w:val="007879E2"/>
    <w:pPr>
      <w:spacing w:after="0" w:line="240" w:lineRule="auto"/>
    </w:pPr>
    <w:rPr>
      <w:rFonts w:ascii="Century Gothic" w:hAnsi="Century Gothic"/>
      <w:sz w:val="20"/>
      <w:szCs w:val="20"/>
    </w:rPr>
  </w:style>
  <w:style w:type="table" w:customStyle="1" w:styleId="ListTable6Colorful-Accent31">
    <w:name w:val="List Table 6 Colorful - Accent 31"/>
    <w:basedOn w:val="TableNormal"/>
    <w:uiPriority w:val="51"/>
    <w:rsid w:val="00C519C8"/>
    <w:pPr>
      <w:spacing w:after="0" w:line="240" w:lineRule="auto"/>
    </w:pPr>
    <w:rPr>
      <w:color w:val="297C52" w:themeColor="accent3" w:themeShade="BF"/>
    </w:rPr>
    <w:tblPr>
      <w:tblStyleRowBandSize w:val="1"/>
      <w:tblStyleColBandSize w:val="1"/>
      <w:tblBorders>
        <w:top w:val="single" w:sz="4" w:space="0" w:color="37A76F" w:themeColor="accent3"/>
        <w:bottom w:val="single" w:sz="4" w:space="0" w:color="37A76F" w:themeColor="accent3"/>
      </w:tblBorders>
    </w:tblPr>
    <w:tblStylePr w:type="firstRow">
      <w:rPr>
        <w:b/>
        <w:bCs/>
      </w:rPr>
      <w:tblPr/>
      <w:tcPr>
        <w:tcBorders>
          <w:bottom w:val="single" w:sz="4" w:space="0" w:color="37A76F" w:themeColor="accent3"/>
        </w:tcBorders>
      </w:tcPr>
    </w:tblStylePr>
    <w:tblStylePr w:type="lastRow">
      <w:rPr>
        <w:b/>
        <w:bCs/>
      </w:rPr>
      <w:tblPr/>
      <w:tcPr>
        <w:tcBorders>
          <w:top w:val="double" w:sz="4" w:space="0" w:color="37A76F" w:themeColor="accent3"/>
        </w:tcBorders>
      </w:tcPr>
    </w:tblStylePr>
    <w:tblStylePr w:type="firstCol">
      <w:rPr>
        <w:b/>
        <w:bCs/>
      </w:rPr>
    </w:tblStylePr>
    <w:tblStylePr w:type="lastCol">
      <w:rPr>
        <w:b/>
        <w:bCs/>
      </w:rPr>
    </w:tblStylePr>
    <w:tblStylePr w:type="band1Vert">
      <w:tblPr/>
      <w:tcPr>
        <w:shd w:val="clear" w:color="auto" w:fill="D3F0E2" w:themeFill="accent3" w:themeFillTint="33"/>
      </w:tcPr>
    </w:tblStylePr>
    <w:tblStylePr w:type="band1Horz">
      <w:tblPr/>
      <w:tcPr>
        <w:shd w:val="clear" w:color="auto" w:fill="D3F0E2" w:themeFill="accent3" w:themeFillTint="33"/>
      </w:tcPr>
    </w:tblStylePr>
  </w:style>
  <w:style w:type="table" w:customStyle="1" w:styleId="ListTable6Colorful-Accent11">
    <w:name w:val="List Table 6 Colorful - Accent 11"/>
    <w:basedOn w:val="TableNormal"/>
    <w:uiPriority w:val="51"/>
    <w:rsid w:val="00C519C8"/>
    <w:pPr>
      <w:spacing w:after="0" w:line="240" w:lineRule="auto"/>
    </w:pPr>
    <w:rPr>
      <w:color w:val="729928" w:themeColor="accent1" w:themeShade="BF"/>
    </w:rPr>
    <w:tblPr>
      <w:tblStyleRowBandSize w:val="1"/>
      <w:tblStyleColBandSize w:val="1"/>
      <w:tblBorders>
        <w:top w:val="single" w:sz="4" w:space="0" w:color="99CB38" w:themeColor="accent1"/>
        <w:bottom w:val="single" w:sz="4" w:space="0" w:color="99CB38" w:themeColor="accent1"/>
      </w:tblBorders>
    </w:tblPr>
    <w:tblStylePr w:type="firstRow">
      <w:rPr>
        <w:b/>
        <w:bCs/>
      </w:rPr>
      <w:tblPr/>
      <w:tcPr>
        <w:tcBorders>
          <w:bottom w:val="single" w:sz="4" w:space="0" w:color="99CB38" w:themeColor="accent1"/>
        </w:tcBorders>
      </w:tcPr>
    </w:tblStylePr>
    <w:tblStylePr w:type="lastRow">
      <w:rPr>
        <w:b/>
        <w:bCs/>
      </w:rPr>
      <w:tblPr/>
      <w:tcPr>
        <w:tcBorders>
          <w:top w:val="double" w:sz="4" w:space="0" w:color="99CB38" w:themeColor="accent1"/>
        </w:tcBorders>
      </w:tcPr>
    </w:tblStylePr>
    <w:tblStylePr w:type="firstCol">
      <w:rPr>
        <w:b/>
        <w:bCs/>
      </w:rPr>
    </w:tblStylePr>
    <w:tblStylePr w:type="lastCol">
      <w:rPr>
        <w:b/>
        <w:bCs/>
      </w:rPr>
    </w:tblStylePr>
    <w:tblStylePr w:type="band1Vert">
      <w:tblPr/>
      <w:tcPr>
        <w:shd w:val="clear" w:color="auto" w:fill="EAF4D7" w:themeFill="accent1" w:themeFillTint="33"/>
      </w:tcPr>
    </w:tblStylePr>
    <w:tblStylePr w:type="band1Horz">
      <w:tblPr/>
      <w:tcPr>
        <w:shd w:val="clear" w:color="auto" w:fill="EAF4D7" w:themeFill="accent1" w:themeFillTint="33"/>
      </w:tcPr>
    </w:tblStylePr>
  </w:style>
  <w:style w:type="character" w:customStyle="1" w:styleId="ListParagraphChar">
    <w:name w:val="List Paragraph Char"/>
    <w:basedOn w:val="DefaultParagraphFont"/>
    <w:link w:val="ListParagraph"/>
    <w:uiPriority w:val="34"/>
    <w:locked/>
    <w:rsid w:val="00DD4250"/>
    <w:rPr>
      <w:rFonts w:eastAsiaTheme="minorEastAsia"/>
      <w:color w:val="auto"/>
      <w:lang w:val="en-US"/>
    </w:rPr>
  </w:style>
  <w:style w:type="character" w:customStyle="1" w:styleId="st">
    <w:name w:val="st"/>
    <w:basedOn w:val="DefaultParagraphFont"/>
    <w:rsid w:val="007D6EEB"/>
  </w:style>
  <w:style w:type="paragraph" w:customStyle="1" w:styleId="GIvingReportTableTitle0">
    <w:name w:val="GIving Report Table Title"/>
    <w:basedOn w:val="Normal"/>
    <w:qFormat/>
    <w:rsid w:val="007D6EEB"/>
    <w:pPr>
      <w:spacing w:after="0" w:line="259" w:lineRule="auto"/>
    </w:pPr>
    <w:rPr>
      <w:color w:val="auto"/>
    </w:rPr>
  </w:style>
  <w:style w:type="paragraph" w:customStyle="1" w:styleId="GivingAustraliaFootnote">
    <w:name w:val="Giving Australia Footnote"/>
    <w:basedOn w:val="FootnoteText"/>
    <w:link w:val="GivingAustraliaFootnoteChar"/>
    <w:qFormat/>
    <w:rsid w:val="00B90C1E"/>
    <w:pPr>
      <w:spacing w:line="276" w:lineRule="auto"/>
    </w:pPr>
    <w:rPr>
      <w:rFonts w:ascii="Calibri Light" w:hAnsi="Calibri Light" w:cs="Calibri Light"/>
      <w:szCs w:val="18"/>
    </w:rPr>
  </w:style>
  <w:style w:type="character" w:customStyle="1" w:styleId="Heading7Char">
    <w:name w:val="Heading 7 Char"/>
    <w:basedOn w:val="DefaultParagraphFont"/>
    <w:link w:val="Heading7"/>
    <w:uiPriority w:val="9"/>
    <w:rsid w:val="007D6EEB"/>
    <w:rPr>
      <w:rFonts w:asciiTheme="majorHAnsi" w:eastAsiaTheme="majorEastAsia" w:hAnsiTheme="majorHAnsi" w:cstheme="majorBidi"/>
      <w:i/>
      <w:iCs/>
      <w:color w:val="404040" w:themeColor="text1" w:themeTint="BF"/>
    </w:rPr>
  </w:style>
  <w:style w:type="character" w:customStyle="1" w:styleId="GivingAustraliaFootnoteChar">
    <w:name w:val="Giving Australia Footnote Char"/>
    <w:basedOn w:val="FootnoteTextChar"/>
    <w:link w:val="GivingAustraliaFootnote"/>
    <w:rsid w:val="00B90C1E"/>
    <w:rPr>
      <w:rFonts w:asciiTheme="minorHAnsi" w:eastAsiaTheme="minorEastAsia" w:hAnsiTheme="minorHAnsi" w:cs="Calibri Light"/>
      <w:sz w:val="20"/>
      <w:szCs w:val="18"/>
      <w:lang w:val="en-US"/>
    </w:rPr>
  </w:style>
  <w:style w:type="character" w:customStyle="1" w:styleId="Heading8Char">
    <w:name w:val="Heading 8 Char"/>
    <w:basedOn w:val="DefaultParagraphFont"/>
    <w:link w:val="Heading8"/>
    <w:uiPriority w:val="9"/>
    <w:rsid w:val="007D6EEB"/>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7D6EEB"/>
    <w:rPr>
      <w:rFonts w:asciiTheme="majorHAnsi" w:eastAsiaTheme="majorEastAsia" w:hAnsiTheme="majorHAnsi" w:cstheme="majorBidi"/>
      <w:i/>
      <w:iCs/>
      <w:color w:val="272727" w:themeColor="text1" w:themeTint="D8"/>
      <w:sz w:val="21"/>
      <w:szCs w:val="21"/>
    </w:rPr>
  </w:style>
  <w:style w:type="table" w:customStyle="1" w:styleId="TableGrid3">
    <w:name w:val="Table Grid3"/>
    <w:basedOn w:val="TableNormal"/>
    <w:next w:val="TableGrid"/>
    <w:uiPriority w:val="59"/>
    <w:rsid w:val="007D6EEB"/>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3a">
    <w:name w:val="H3a"/>
    <w:basedOn w:val="Heading3"/>
    <w:uiPriority w:val="99"/>
    <w:rsid w:val="007D6EEB"/>
    <w:pPr>
      <w:keepNext w:val="0"/>
      <w:keepLines w:val="0"/>
      <w:numPr>
        <w:ilvl w:val="0"/>
        <w:numId w:val="0"/>
      </w:numPr>
      <w:tabs>
        <w:tab w:val="left" w:pos="851"/>
      </w:tabs>
      <w:autoSpaceDE w:val="0"/>
      <w:autoSpaceDN w:val="0"/>
      <w:adjustRightInd w:val="0"/>
      <w:spacing w:before="240" w:after="200" w:line="360" w:lineRule="auto"/>
      <w:ind w:left="357" w:hanging="357"/>
      <w:contextualSpacing/>
      <w:jc w:val="both"/>
      <w:outlineLvl w:val="9"/>
    </w:pPr>
    <w:rPr>
      <w:rFonts w:ascii="Arial" w:eastAsiaTheme="minorHAnsi" w:hAnsi="Arial" w:cs="Arial"/>
      <w:color w:val="auto"/>
      <w:sz w:val="24"/>
      <w:szCs w:val="24"/>
    </w:rPr>
  </w:style>
  <w:style w:type="paragraph" w:customStyle="1" w:styleId="Headings-notnumbered">
    <w:name w:val="Headings - not numbered"/>
    <w:basedOn w:val="Normal"/>
    <w:qFormat/>
    <w:rsid w:val="007D6EEB"/>
    <w:pPr>
      <w:spacing w:line="240" w:lineRule="auto"/>
    </w:pPr>
    <w:rPr>
      <w:rFonts w:ascii="Calibri" w:hAnsi="Calibri"/>
      <w:color w:val="auto"/>
      <w:sz w:val="28"/>
    </w:rPr>
  </w:style>
  <w:style w:type="paragraph" w:customStyle="1" w:styleId="DecimalAligned">
    <w:name w:val="Decimal Aligned"/>
    <w:basedOn w:val="Normal"/>
    <w:uiPriority w:val="40"/>
    <w:qFormat/>
    <w:rsid w:val="007D6EEB"/>
    <w:pPr>
      <w:tabs>
        <w:tab w:val="decimal" w:pos="360"/>
      </w:tabs>
    </w:pPr>
    <w:rPr>
      <w:rFonts w:asciiTheme="minorHAnsi" w:eastAsiaTheme="minorEastAsia" w:hAnsiTheme="minorHAnsi" w:cs="Times New Roman"/>
      <w:color w:val="auto"/>
      <w:lang w:val="en-US"/>
    </w:rPr>
  </w:style>
  <w:style w:type="table" w:styleId="LightShading-Accent1">
    <w:name w:val="Light Shading Accent 1"/>
    <w:basedOn w:val="TableNormal"/>
    <w:uiPriority w:val="60"/>
    <w:rsid w:val="007D6EEB"/>
    <w:pPr>
      <w:spacing w:after="0" w:line="240" w:lineRule="auto"/>
    </w:pPr>
    <w:rPr>
      <w:rFonts w:eastAsiaTheme="minorEastAsia"/>
      <w:color w:val="729928" w:themeColor="accent1" w:themeShade="BF"/>
      <w:lang w:val="en-US"/>
    </w:rPr>
    <w:tblPr>
      <w:tblStyleRowBandSize w:val="1"/>
      <w:tblStyleColBandSize w:val="1"/>
      <w:tblBorders>
        <w:top w:val="single" w:sz="8" w:space="0" w:color="99CB38" w:themeColor="accent1"/>
        <w:bottom w:val="single" w:sz="8" w:space="0" w:color="99CB38" w:themeColor="accent1"/>
      </w:tblBorders>
    </w:tblPr>
    <w:tblStylePr w:type="firstRow">
      <w:pPr>
        <w:spacing w:before="0" w:after="0" w:line="240" w:lineRule="auto"/>
      </w:pPr>
      <w:rPr>
        <w:b/>
        <w:bCs/>
      </w:rPr>
      <w:tblPr/>
      <w:tcPr>
        <w:tcBorders>
          <w:top w:val="single" w:sz="8" w:space="0" w:color="99CB38" w:themeColor="accent1"/>
          <w:left w:val="nil"/>
          <w:bottom w:val="single" w:sz="8" w:space="0" w:color="99CB38" w:themeColor="accent1"/>
          <w:right w:val="nil"/>
          <w:insideH w:val="nil"/>
          <w:insideV w:val="nil"/>
        </w:tcBorders>
      </w:tcPr>
    </w:tblStylePr>
    <w:tblStylePr w:type="lastRow">
      <w:pPr>
        <w:spacing w:before="0" w:after="0" w:line="240" w:lineRule="auto"/>
      </w:pPr>
      <w:rPr>
        <w:b/>
        <w:bCs/>
      </w:rPr>
      <w:tblPr/>
      <w:tcPr>
        <w:tcBorders>
          <w:top w:val="single" w:sz="8" w:space="0" w:color="99CB38" w:themeColor="accent1"/>
          <w:left w:val="nil"/>
          <w:bottom w:val="single" w:sz="8" w:space="0" w:color="99CB38"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F2CD" w:themeFill="accent1" w:themeFillTint="3F"/>
      </w:tcPr>
    </w:tblStylePr>
    <w:tblStylePr w:type="band1Horz">
      <w:tblPr/>
      <w:tcPr>
        <w:tcBorders>
          <w:left w:val="nil"/>
          <w:right w:val="nil"/>
          <w:insideH w:val="nil"/>
          <w:insideV w:val="nil"/>
        </w:tcBorders>
        <w:shd w:val="clear" w:color="auto" w:fill="E5F2CD" w:themeFill="accent1" w:themeFillTint="3F"/>
      </w:tcPr>
    </w:tblStylePr>
  </w:style>
  <w:style w:type="character" w:customStyle="1" w:styleId="JobRef">
    <w:name w:val="JobRef"/>
    <w:basedOn w:val="DefaultParagraphFont"/>
    <w:uiPriority w:val="99"/>
    <w:rsid w:val="007D6EEB"/>
    <w:rPr>
      <w:color w:val="808080"/>
      <w:sz w:val="18"/>
      <w:szCs w:val="18"/>
    </w:rPr>
  </w:style>
  <w:style w:type="paragraph" w:customStyle="1" w:styleId="Pa5">
    <w:name w:val="Pa5"/>
    <w:basedOn w:val="Normal"/>
    <w:uiPriority w:val="99"/>
    <w:rsid w:val="007D6EEB"/>
    <w:pPr>
      <w:autoSpaceDE w:val="0"/>
      <w:autoSpaceDN w:val="0"/>
      <w:adjustRightInd w:val="0"/>
      <w:spacing w:after="0" w:line="241" w:lineRule="atLeast"/>
    </w:pPr>
    <w:rPr>
      <w:rFonts w:ascii="Garamond" w:hAnsi="Garamond" w:cs="Garamond"/>
      <w:color w:val="auto"/>
      <w:sz w:val="24"/>
      <w:szCs w:val="24"/>
    </w:rPr>
  </w:style>
  <w:style w:type="paragraph" w:styleId="IntenseQuote">
    <w:name w:val="Intense Quote"/>
    <w:basedOn w:val="Normal"/>
    <w:next w:val="Normal"/>
    <w:link w:val="IntenseQuoteChar"/>
    <w:uiPriority w:val="30"/>
    <w:qFormat/>
    <w:rsid w:val="007D6EEB"/>
    <w:pPr>
      <w:pBdr>
        <w:bottom w:val="single" w:sz="4" w:space="4" w:color="99CB38" w:themeColor="accent1"/>
      </w:pBdr>
      <w:spacing w:before="200" w:after="280" w:line="240" w:lineRule="auto"/>
      <w:ind w:left="936" w:right="936"/>
    </w:pPr>
    <w:rPr>
      <w:rFonts w:asciiTheme="minorHAnsi" w:hAnsiTheme="minorHAnsi"/>
      <w:b/>
      <w:bCs/>
      <w:i/>
      <w:iCs/>
      <w:color w:val="99CB38" w:themeColor="accent1"/>
    </w:rPr>
  </w:style>
  <w:style w:type="character" w:customStyle="1" w:styleId="IntenseQuoteChar">
    <w:name w:val="Intense Quote Char"/>
    <w:basedOn w:val="DefaultParagraphFont"/>
    <w:link w:val="IntenseQuote"/>
    <w:uiPriority w:val="30"/>
    <w:rsid w:val="007D6EEB"/>
    <w:rPr>
      <w:b/>
      <w:bCs/>
      <w:i/>
      <w:iCs/>
      <w:color w:val="99CB38" w:themeColor="accent1"/>
    </w:rPr>
  </w:style>
  <w:style w:type="paragraph" w:styleId="TableofFigures">
    <w:name w:val="table of figures"/>
    <w:basedOn w:val="Normal"/>
    <w:next w:val="Normal"/>
    <w:uiPriority w:val="99"/>
    <w:unhideWhenUsed/>
    <w:rsid w:val="007A2561"/>
    <w:pPr>
      <w:spacing w:after="0" w:line="240" w:lineRule="auto"/>
      <w:ind w:left="765" w:hanging="765"/>
    </w:pPr>
  </w:style>
  <w:style w:type="character" w:customStyle="1" w:styleId="TotalRecordingFiles">
    <w:name w:val="TotalRecordingFiles"/>
    <w:basedOn w:val="DefaultParagraphFont"/>
    <w:uiPriority w:val="99"/>
    <w:rsid w:val="007D6EEB"/>
    <w:rPr>
      <w:b/>
      <w:bCs/>
      <w:color w:val="808080"/>
      <w:sz w:val="18"/>
      <w:szCs w:val="18"/>
    </w:rPr>
  </w:style>
  <w:style w:type="table" w:customStyle="1" w:styleId="LightShading-Accent11">
    <w:name w:val="Light Shading - Accent 11"/>
    <w:basedOn w:val="TableNormal"/>
    <w:next w:val="LightShading-Accent1"/>
    <w:uiPriority w:val="60"/>
    <w:rsid w:val="007D6EEB"/>
    <w:pPr>
      <w:spacing w:after="0" w:line="240" w:lineRule="auto"/>
    </w:pPr>
    <w:rPr>
      <w:rFonts w:eastAsia="Times New Roman"/>
      <w:color w:val="365F91"/>
      <w:lang w:val="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GivingAustraliaChar">
    <w:name w:val="Giving Australia Char"/>
    <w:basedOn w:val="DefaultParagraphFont"/>
    <w:link w:val="GivingAustralia"/>
    <w:locked/>
    <w:rsid w:val="007D6EEB"/>
    <w:rPr>
      <w:rFonts w:ascii="Calibri Light" w:hAnsi="Calibri Light"/>
      <w:color w:val="404040"/>
    </w:rPr>
  </w:style>
  <w:style w:type="paragraph" w:customStyle="1" w:styleId="GivingAustralia">
    <w:name w:val="Giving Australia"/>
    <w:basedOn w:val="Normal"/>
    <w:link w:val="GivingAustraliaChar"/>
    <w:qFormat/>
    <w:rsid w:val="007D6EEB"/>
    <w:rPr>
      <w:color w:val="404040"/>
    </w:rPr>
  </w:style>
  <w:style w:type="paragraph" w:customStyle="1" w:styleId="GivingReportDirectQuote">
    <w:name w:val="Giving Report Direct Quote"/>
    <w:basedOn w:val="Normal"/>
    <w:link w:val="GivingReportDirectQuoteChar"/>
    <w:qFormat/>
    <w:rsid w:val="00A773B2"/>
    <w:pPr>
      <w:spacing w:after="0"/>
      <w:ind w:left="709"/>
    </w:pPr>
    <w:rPr>
      <w:rFonts w:cs="Times New Roman"/>
      <w:i/>
      <w:color w:val="4A7B29"/>
    </w:rPr>
  </w:style>
  <w:style w:type="paragraph" w:customStyle="1" w:styleId="GivingReportTableHeaderRow">
    <w:name w:val="Giving Report Table Header Row"/>
    <w:basedOn w:val="Normal"/>
    <w:qFormat/>
    <w:rsid w:val="007D6EEB"/>
    <w:pPr>
      <w:spacing w:after="0" w:line="240" w:lineRule="auto"/>
    </w:pPr>
    <w:rPr>
      <w:rFonts w:asciiTheme="minorHAnsi" w:eastAsiaTheme="minorEastAsia" w:hAnsiTheme="minorHAnsi"/>
      <w:b/>
      <w:bCs/>
      <w:lang w:val="en-US"/>
    </w:rPr>
  </w:style>
  <w:style w:type="paragraph" w:customStyle="1" w:styleId="GivingAustraliaboldsubheading">
    <w:name w:val="Giving Australia bold subheading"/>
    <w:basedOn w:val="Normal"/>
    <w:qFormat/>
    <w:rsid w:val="007D6EEB"/>
    <w:rPr>
      <w:rFonts w:asciiTheme="minorHAnsi" w:hAnsiTheme="minorHAnsi"/>
      <w:b/>
    </w:rPr>
  </w:style>
  <w:style w:type="paragraph" w:customStyle="1" w:styleId="GivingReportReferenceList">
    <w:name w:val="Giving Report Reference List"/>
    <w:basedOn w:val="Normal"/>
    <w:qFormat/>
    <w:rsid w:val="0087550F"/>
    <w:pPr>
      <w:spacing w:after="160" w:line="259" w:lineRule="auto"/>
      <w:ind w:left="567" w:hanging="567"/>
    </w:pPr>
  </w:style>
  <w:style w:type="paragraph" w:customStyle="1" w:styleId="GivingReportGenericTitle">
    <w:name w:val="Giving Report Generic Title"/>
    <w:basedOn w:val="Normal"/>
    <w:qFormat/>
    <w:rsid w:val="007D6EEB"/>
    <w:pPr>
      <w:spacing w:after="160" w:line="259" w:lineRule="auto"/>
    </w:pPr>
    <w:rPr>
      <w:rFonts w:asciiTheme="minorHAnsi" w:hAnsiTheme="minorHAnsi"/>
      <w:b/>
      <w:color w:val="auto"/>
      <w:sz w:val="32"/>
    </w:rPr>
  </w:style>
  <w:style w:type="table" w:styleId="LightList-Accent4">
    <w:name w:val="Light List Accent 4"/>
    <w:basedOn w:val="TableNormal"/>
    <w:uiPriority w:val="61"/>
    <w:rsid w:val="007D6EEB"/>
    <w:pPr>
      <w:spacing w:after="0" w:line="240" w:lineRule="auto"/>
    </w:pPr>
    <w:rPr>
      <w:lang w:val="en-US"/>
    </w:rPr>
    <w:tblPr>
      <w:tblStyleRowBandSize w:val="1"/>
      <w:tblStyleColBandSize w:val="1"/>
      <w:tblBorders>
        <w:top w:val="single" w:sz="8" w:space="0" w:color="44C1A3" w:themeColor="accent4"/>
        <w:left w:val="single" w:sz="8" w:space="0" w:color="44C1A3" w:themeColor="accent4"/>
        <w:bottom w:val="single" w:sz="8" w:space="0" w:color="44C1A3" w:themeColor="accent4"/>
        <w:right w:val="single" w:sz="8" w:space="0" w:color="44C1A3" w:themeColor="accent4"/>
      </w:tblBorders>
    </w:tblPr>
    <w:tblStylePr w:type="firstRow">
      <w:pPr>
        <w:spacing w:before="0" w:after="0" w:line="240" w:lineRule="auto"/>
      </w:pPr>
      <w:rPr>
        <w:b/>
        <w:bCs/>
        <w:color w:val="FFFFFF" w:themeColor="background1"/>
      </w:rPr>
      <w:tblPr/>
      <w:tcPr>
        <w:shd w:val="clear" w:color="auto" w:fill="44C1A3" w:themeFill="accent4"/>
      </w:tcPr>
    </w:tblStylePr>
    <w:tblStylePr w:type="lastRow">
      <w:pPr>
        <w:spacing w:before="0" w:after="0" w:line="240" w:lineRule="auto"/>
      </w:pPr>
      <w:rPr>
        <w:b/>
        <w:bCs/>
      </w:rPr>
      <w:tblPr/>
      <w:tcPr>
        <w:tcBorders>
          <w:top w:val="double" w:sz="6" w:space="0" w:color="44C1A3" w:themeColor="accent4"/>
          <w:left w:val="single" w:sz="8" w:space="0" w:color="44C1A3" w:themeColor="accent4"/>
          <w:bottom w:val="single" w:sz="8" w:space="0" w:color="44C1A3" w:themeColor="accent4"/>
          <w:right w:val="single" w:sz="8" w:space="0" w:color="44C1A3" w:themeColor="accent4"/>
        </w:tcBorders>
      </w:tcPr>
    </w:tblStylePr>
    <w:tblStylePr w:type="firstCol">
      <w:rPr>
        <w:b/>
        <w:bCs/>
      </w:rPr>
    </w:tblStylePr>
    <w:tblStylePr w:type="lastCol">
      <w:rPr>
        <w:b/>
        <w:bCs/>
      </w:rPr>
    </w:tblStylePr>
    <w:tblStylePr w:type="band1Vert">
      <w:tblPr/>
      <w:tcPr>
        <w:tcBorders>
          <w:top w:val="single" w:sz="8" w:space="0" w:color="44C1A3" w:themeColor="accent4"/>
          <w:left w:val="single" w:sz="8" w:space="0" w:color="44C1A3" w:themeColor="accent4"/>
          <w:bottom w:val="single" w:sz="8" w:space="0" w:color="44C1A3" w:themeColor="accent4"/>
          <w:right w:val="single" w:sz="8" w:space="0" w:color="44C1A3" w:themeColor="accent4"/>
        </w:tcBorders>
      </w:tcPr>
    </w:tblStylePr>
    <w:tblStylePr w:type="band1Horz">
      <w:tblPr/>
      <w:tcPr>
        <w:tcBorders>
          <w:top w:val="single" w:sz="8" w:space="0" w:color="44C1A3" w:themeColor="accent4"/>
          <w:left w:val="single" w:sz="8" w:space="0" w:color="44C1A3" w:themeColor="accent4"/>
          <w:bottom w:val="single" w:sz="8" w:space="0" w:color="44C1A3" w:themeColor="accent4"/>
          <w:right w:val="single" w:sz="8" w:space="0" w:color="44C1A3" w:themeColor="accent4"/>
        </w:tcBorders>
      </w:tcPr>
    </w:tblStylePr>
  </w:style>
  <w:style w:type="paragraph" w:customStyle="1" w:styleId="GivingReportTableHeading">
    <w:name w:val="Giving Report Table Heading"/>
    <w:basedOn w:val="Normal"/>
    <w:qFormat/>
    <w:rsid w:val="007D6EEB"/>
    <w:pPr>
      <w:spacing w:after="0" w:line="240" w:lineRule="auto"/>
    </w:pPr>
    <w:rPr>
      <w:rFonts w:asciiTheme="minorHAnsi" w:hAnsiTheme="minorHAnsi"/>
      <w:b/>
      <w:sz w:val="18"/>
    </w:rPr>
  </w:style>
  <w:style w:type="paragraph" w:customStyle="1" w:styleId="GivingReportFootnote">
    <w:name w:val="Giving Report Footnote"/>
    <w:basedOn w:val="Normal"/>
    <w:qFormat/>
    <w:rsid w:val="000A44A4"/>
    <w:pPr>
      <w:spacing w:after="60" w:line="240" w:lineRule="auto"/>
    </w:pPr>
    <w:rPr>
      <w:sz w:val="20"/>
      <w:szCs w:val="20"/>
    </w:rPr>
  </w:style>
  <w:style w:type="paragraph" w:customStyle="1" w:styleId="GivingReportReferences">
    <w:name w:val="Giving Report References"/>
    <w:basedOn w:val="Normal"/>
    <w:qFormat/>
    <w:rsid w:val="007D6EEB"/>
    <w:pPr>
      <w:spacing w:after="100"/>
      <w:ind w:left="284" w:hanging="284"/>
    </w:pPr>
    <w:rPr>
      <w:sz w:val="20"/>
      <w:szCs w:val="20"/>
    </w:rPr>
  </w:style>
  <w:style w:type="character" w:customStyle="1" w:styleId="apple-converted-space">
    <w:name w:val="apple-converted-space"/>
    <w:basedOn w:val="DefaultParagraphFont"/>
    <w:rsid w:val="007D6EEB"/>
  </w:style>
  <w:style w:type="character" w:styleId="FollowedHyperlink">
    <w:name w:val="FollowedHyperlink"/>
    <w:basedOn w:val="DefaultParagraphFont"/>
    <w:uiPriority w:val="99"/>
    <w:semiHidden/>
    <w:unhideWhenUsed/>
    <w:rsid w:val="001602FE"/>
    <w:rPr>
      <w:color w:val="1B5337" w:themeColor="accent3" w:themeShade="80"/>
      <w:u w:val="single"/>
    </w:rPr>
  </w:style>
  <w:style w:type="table" w:customStyle="1" w:styleId="ListTable3-Accent11">
    <w:name w:val="List Table 3 - Accent 11"/>
    <w:basedOn w:val="TableNormal"/>
    <w:uiPriority w:val="48"/>
    <w:rsid w:val="007D6EEB"/>
    <w:pPr>
      <w:spacing w:after="0" w:line="240" w:lineRule="auto"/>
    </w:pPr>
    <w:tblPr>
      <w:tblStyleRowBandSize w:val="1"/>
      <w:tblStyleColBandSize w:val="1"/>
      <w:tblBorders>
        <w:top w:val="single" w:sz="4" w:space="0" w:color="99CB38" w:themeColor="accent1"/>
        <w:left w:val="single" w:sz="4" w:space="0" w:color="99CB38" w:themeColor="accent1"/>
        <w:bottom w:val="single" w:sz="4" w:space="0" w:color="99CB38" w:themeColor="accent1"/>
        <w:right w:val="single" w:sz="4" w:space="0" w:color="99CB38" w:themeColor="accent1"/>
      </w:tblBorders>
    </w:tblPr>
    <w:tblStylePr w:type="firstRow">
      <w:rPr>
        <w:b/>
        <w:bCs/>
        <w:color w:val="FFFFFF" w:themeColor="background1"/>
      </w:rPr>
      <w:tblPr/>
      <w:tcPr>
        <w:shd w:val="clear" w:color="auto" w:fill="99CB38" w:themeFill="accent1"/>
      </w:tcPr>
    </w:tblStylePr>
    <w:tblStylePr w:type="lastRow">
      <w:rPr>
        <w:b/>
        <w:bCs/>
      </w:rPr>
      <w:tblPr/>
      <w:tcPr>
        <w:tcBorders>
          <w:top w:val="double" w:sz="4" w:space="0" w:color="99CB38"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9CB38" w:themeColor="accent1"/>
          <w:right w:val="single" w:sz="4" w:space="0" w:color="99CB38" w:themeColor="accent1"/>
        </w:tcBorders>
      </w:tcPr>
    </w:tblStylePr>
    <w:tblStylePr w:type="band1Horz">
      <w:tblPr/>
      <w:tcPr>
        <w:tcBorders>
          <w:top w:val="single" w:sz="4" w:space="0" w:color="99CB38" w:themeColor="accent1"/>
          <w:bottom w:val="single" w:sz="4" w:space="0" w:color="99CB38"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9CB38" w:themeColor="accent1"/>
          <w:left w:val="nil"/>
        </w:tcBorders>
      </w:tcPr>
    </w:tblStylePr>
    <w:tblStylePr w:type="swCell">
      <w:tblPr/>
      <w:tcPr>
        <w:tcBorders>
          <w:top w:val="double" w:sz="4" w:space="0" w:color="99CB38" w:themeColor="accent1"/>
          <w:right w:val="nil"/>
        </w:tcBorders>
      </w:tcPr>
    </w:tblStylePr>
  </w:style>
  <w:style w:type="table" w:customStyle="1" w:styleId="GridTable5Dark-Accent11">
    <w:name w:val="Grid Table 5 Dark - Accent 11"/>
    <w:basedOn w:val="TableNormal"/>
    <w:uiPriority w:val="50"/>
    <w:rsid w:val="007D6EE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4D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9CB3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9CB3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9CB3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9CB38" w:themeFill="accent1"/>
      </w:tcPr>
    </w:tblStylePr>
    <w:tblStylePr w:type="band1Vert">
      <w:tblPr/>
      <w:tcPr>
        <w:shd w:val="clear" w:color="auto" w:fill="D6EAAF" w:themeFill="accent1" w:themeFillTint="66"/>
      </w:tcPr>
    </w:tblStylePr>
    <w:tblStylePr w:type="band1Horz">
      <w:tblPr/>
      <w:tcPr>
        <w:shd w:val="clear" w:color="auto" w:fill="D6EAAF" w:themeFill="accent1" w:themeFillTint="66"/>
      </w:tcPr>
    </w:tblStylePr>
  </w:style>
  <w:style w:type="table" w:customStyle="1" w:styleId="GridTable4-Accent11">
    <w:name w:val="Grid Table 4 - Accent 11"/>
    <w:basedOn w:val="TableNormal"/>
    <w:uiPriority w:val="49"/>
    <w:rsid w:val="007D6EEB"/>
    <w:pPr>
      <w:spacing w:after="0" w:line="240" w:lineRule="auto"/>
    </w:pPr>
    <w:tblPr>
      <w:tblStyleRowBandSize w:val="1"/>
      <w:tblStyleColBandSize w:val="1"/>
      <w:tblBorders>
        <w:top w:val="single" w:sz="4" w:space="0" w:color="C1DF87" w:themeColor="accent1" w:themeTint="99"/>
        <w:left w:val="single" w:sz="4" w:space="0" w:color="C1DF87" w:themeColor="accent1" w:themeTint="99"/>
        <w:bottom w:val="single" w:sz="4" w:space="0" w:color="C1DF87" w:themeColor="accent1" w:themeTint="99"/>
        <w:right w:val="single" w:sz="4" w:space="0" w:color="C1DF87" w:themeColor="accent1" w:themeTint="99"/>
        <w:insideH w:val="single" w:sz="4" w:space="0" w:color="C1DF87" w:themeColor="accent1" w:themeTint="99"/>
        <w:insideV w:val="single" w:sz="4" w:space="0" w:color="C1DF87" w:themeColor="accent1" w:themeTint="99"/>
      </w:tblBorders>
    </w:tblPr>
    <w:tblStylePr w:type="firstRow">
      <w:rPr>
        <w:b/>
        <w:bCs/>
        <w:color w:val="FFFFFF" w:themeColor="background1"/>
      </w:rPr>
      <w:tblPr/>
      <w:tcPr>
        <w:tcBorders>
          <w:top w:val="single" w:sz="4" w:space="0" w:color="99CB38" w:themeColor="accent1"/>
          <w:left w:val="single" w:sz="4" w:space="0" w:color="99CB38" w:themeColor="accent1"/>
          <w:bottom w:val="single" w:sz="4" w:space="0" w:color="99CB38" w:themeColor="accent1"/>
          <w:right w:val="single" w:sz="4" w:space="0" w:color="99CB38" w:themeColor="accent1"/>
          <w:insideH w:val="nil"/>
          <w:insideV w:val="nil"/>
        </w:tcBorders>
        <w:shd w:val="clear" w:color="auto" w:fill="99CB38" w:themeFill="accent1"/>
      </w:tcPr>
    </w:tblStylePr>
    <w:tblStylePr w:type="lastRow">
      <w:rPr>
        <w:b/>
        <w:bCs/>
      </w:rPr>
      <w:tblPr/>
      <w:tcPr>
        <w:tcBorders>
          <w:top w:val="double" w:sz="4" w:space="0" w:color="99CB38" w:themeColor="accent1"/>
        </w:tcBorders>
      </w:tcPr>
    </w:tblStylePr>
    <w:tblStylePr w:type="firstCol">
      <w:rPr>
        <w:b/>
        <w:bCs/>
      </w:rPr>
    </w:tblStylePr>
    <w:tblStylePr w:type="lastCol">
      <w:rPr>
        <w:b/>
        <w:bCs/>
      </w:rPr>
    </w:tblStylePr>
    <w:tblStylePr w:type="band1Vert">
      <w:tblPr/>
      <w:tcPr>
        <w:shd w:val="clear" w:color="auto" w:fill="EAF4D7" w:themeFill="accent1" w:themeFillTint="33"/>
      </w:tcPr>
    </w:tblStylePr>
    <w:tblStylePr w:type="band1Horz">
      <w:tblPr/>
      <w:tcPr>
        <w:shd w:val="clear" w:color="auto" w:fill="EAF4D7" w:themeFill="accent1" w:themeFillTint="33"/>
      </w:tcPr>
    </w:tblStylePr>
  </w:style>
  <w:style w:type="paragraph" w:customStyle="1" w:styleId="Quotelabel">
    <w:name w:val="Quote label"/>
    <w:basedOn w:val="Quote"/>
    <w:link w:val="QuotelabelChar"/>
    <w:qFormat/>
    <w:rsid w:val="000454B9"/>
    <w:pPr>
      <w:spacing w:after="60" w:line="360" w:lineRule="auto"/>
      <w:ind w:left="709"/>
    </w:pPr>
    <w:rPr>
      <w:b/>
      <w:bCs/>
      <w:color w:val="4A7B29" w:themeColor="accent2" w:themeShade="BF"/>
    </w:rPr>
  </w:style>
  <w:style w:type="character" w:customStyle="1" w:styleId="QuotelabelChar">
    <w:name w:val="Quote label Char"/>
    <w:basedOn w:val="QuoteChar"/>
    <w:link w:val="Quotelabel"/>
    <w:rsid w:val="000454B9"/>
    <w:rPr>
      <w:rFonts w:ascii="Calibri Light" w:hAnsi="Calibri Light"/>
      <w:b/>
      <w:bCs/>
      <w:i/>
      <w:iCs/>
      <w:color w:val="4A7B29" w:themeColor="accent2" w:themeShade="BF"/>
    </w:rPr>
  </w:style>
  <w:style w:type="paragraph" w:customStyle="1" w:styleId="GivingReportNumberedListLevel1">
    <w:name w:val="Giving Report Numbered List Level 1"/>
    <w:basedOn w:val="ListParagraph"/>
    <w:rsid w:val="00B250B8"/>
    <w:pPr>
      <w:numPr>
        <w:numId w:val="113"/>
      </w:numPr>
    </w:pPr>
    <w:rPr>
      <w:color w:val="404040" w:themeColor="text1" w:themeTint="BF"/>
      <w:lang w:eastAsia="en-AU"/>
    </w:rPr>
  </w:style>
  <w:style w:type="paragraph" w:customStyle="1" w:styleId="GivingReportSectionHeadings">
    <w:name w:val="Giving Report Section Headings"/>
    <w:basedOn w:val="GivingReportContentsHeading"/>
    <w:rsid w:val="00B250B8"/>
    <w:rPr>
      <w:rFonts w:eastAsiaTheme="minorEastAsia"/>
      <w:color w:val="595959" w:themeColor="text1" w:themeTint="A6"/>
      <w:sz w:val="52"/>
      <w:szCs w:val="48"/>
      <w:lang w:val="en-US"/>
    </w:rPr>
  </w:style>
  <w:style w:type="paragraph" w:customStyle="1" w:styleId="GivingReportTableBullet">
    <w:name w:val="Giving Report Table Bullet"/>
    <w:basedOn w:val="ListParagraph"/>
    <w:qFormat/>
    <w:rsid w:val="00B250B8"/>
    <w:pPr>
      <w:numPr>
        <w:numId w:val="114"/>
      </w:numPr>
      <w:autoSpaceDE w:val="0"/>
      <w:autoSpaceDN w:val="0"/>
      <w:adjustRightInd w:val="0"/>
      <w:spacing w:after="0" w:line="240" w:lineRule="auto"/>
    </w:pPr>
    <w:rPr>
      <w:rFonts w:cs="Segoe UI"/>
      <w:color w:val="404040" w:themeColor="text1" w:themeTint="BF"/>
      <w:sz w:val="18"/>
    </w:rPr>
  </w:style>
  <w:style w:type="paragraph" w:customStyle="1" w:styleId="GivingReportSubheading">
    <w:name w:val="Giving Report Subheading"/>
    <w:basedOn w:val="Heading4"/>
    <w:rsid w:val="00B250B8"/>
    <w:rPr>
      <w:rFonts w:ascii="Calibri" w:hAnsi="Calibri"/>
      <w:i/>
      <w:color w:val="99CB38" w:themeColor="accent1"/>
      <w:sz w:val="22"/>
      <w:lang w:val="en-US"/>
    </w:rPr>
  </w:style>
  <w:style w:type="character" w:customStyle="1" w:styleId="labelwrapper">
    <w:name w:val="labelwrapper"/>
    <w:basedOn w:val="DefaultParagraphFont"/>
    <w:rsid w:val="00B250B8"/>
  </w:style>
  <w:style w:type="paragraph" w:styleId="z-TopofForm">
    <w:name w:val="HTML Top of Form"/>
    <w:basedOn w:val="Normal"/>
    <w:next w:val="Normal"/>
    <w:link w:val="z-TopofFormChar"/>
    <w:hidden/>
    <w:uiPriority w:val="99"/>
    <w:semiHidden/>
    <w:unhideWhenUsed/>
    <w:rsid w:val="00B250B8"/>
    <w:pPr>
      <w:pBdr>
        <w:bottom w:val="single" w:sz="6" w:space="1" w:color="auto"/>
      </w:pBdr>
      <w:spacing w:after="0"/>
      <w:jc w:val="center"/>
    </w:pPr>
    <w:rPr>
      <w:rFonts w:ascii="Arial" w:eastAsiaTheme="minorEastAsia" w:hAnsi="Arial" w:cs="Arial"/>
      <w:vanish/>
      <w:color w:val="auto"/>
      <w:sz w:val="16"/>
      <w:szCs w:val="16"/>
      <w:lang w:val="en-US"/>
    </w:rPr>
  </w:style>
  <w:style w:type="character" w:customStyle="1" w:styleId="z-TopofFormChar">
    <w:name w:val="z-Top of Form Char"/>
    <w:basedOn w:val="DefaultParagraphFont"/>
    <w:link w:val="z-TopofForm"/>
    <w:uiPriority w:val="99"/>
    <w:semiHidden/>
    <w:rsid w:val="00B250B8"/>
    <w:rPr>
      <w:rFonts w:ascii="Arial" w:eastAsiaTheme="minorEastAsia" w:hAnsi="Arial" w:cs="Arial"/>
      <w:vanish/>
      <w:color w:val="auto"/>
      <w:sz w:val="16"/>
      <w:szCs w:val="16"/>
      <w:lang w:val="en-US"/>
    </w:rPr>
  </w:style>
  <w:style w:type="paragraph" w:styleId="z-BottomofForm">
    <w:name w:val="HTML Bottom of Form"/>
    <w:basedOn w:val="Normal"/>
    <w:next w:val="Normal"/>
    <w:link w:val="z-BottomofFormChar"/>
    <w:hidden/>
    <w:uiPriority w:val="99"/>
    <w:semiHidden/>
    <w:unhideWhenUsed/>
    <w:rsid w:val="00B250B8"/>
    <w:pPr>
      <w:pBdr>
        <w:top w:val="single" w:sz="6" w:space="1" w:color="auto"/>
      </w:pBdr>
      <w:spacing w:after="0"/>
      <w:jc w:val="center"/>
    </w:pPr>
    <w:rPr>
      <w:rFonts w:ascii="Arial" w:eastAsiaTheme="minorEastAsia" w:hAnsi="Arial" w:cs="Arial"/>
      <w:vanish/>
      <w:color w:val="auto"/>
      <w:sz w:val="16"/>
      <w:szCs w:val="16"/>
      <w:lang w:val="en-US"/>
    </w:rPr>
  </w:style>
  <w:style w:type="character" w:customStyle="1" w:styleId="z-BottomofFormChar">
    <w:name w:val="z-Bottom of Form Char"/>
    <w:basedOn w:val="DefaultParagraphFont"/>
    <w:link w:val="z-BottomofForm"/>
    <w:uiPriority w:val="99"/>
    <w:semiHidden/>
    <w:rsid w:val="00B250B8"/>
    <w:rPr>
      <w:rFonts w:ascii="Arial" w:eastAsiaTheme="minorEastAsia" w:hAnsi="Arial" w:cs="Arial"/>
      <w:vanish/>
      <w:color w:val="auto"/>
      <w:sz w:val="16"/>
      <w:szCs w:val="16"/>
      <w:lang w:val="en-US"/>
    </w:rPr>
  </w:style>
  <w:style w:type="character" w:styleId="SubtleReference">
    <w:name w:val="Subtle Reference"/>
    <w:basedOn w:val="DefaultParagraphFont"/>
    <w:uiPriority w:val="31"/>
    <w:qFormat/>
    <w:rsid w:val="00B250B8"/>
    <w:rPr>
      <w:smallCaps/>
      <w:color w:val="63A537" w:themeColor="accent2"/>
      <w:u w:val="single"/>
    </w:rPr>
  </w:style>
  <w:style w:type="character" w:styleId="IntenseReference">
    <w:name w:val="Intense Reference"/>
    <w:basedOn w:val="DefaultParagraphFont"/>
    <w:uiPriority w:val="32"/>
    <w:qFormat/>
    <w:rsid w:val="00B250B8"/>
    <w:rPr>
      <w:b/>
      <w:bCs/>
      <w:smallCaps/>
      <w:color w:val="63A537" w:themeColor="accent2"/>
      <w:spacing w:val="5"/>
      <w:u w:val="single"/>
    </w:rPr>
  </w:style>
  <w:style w:type="character" w:styleId="BookTitle">
    <w:name w:val="Book Title"/>
    <w:basedOn w:val="DefaultParagraphFont"/>
    <w:uiPriority w:val="33"/>
    <w:qFormat/>
    <w:rsid w:val="00B250B8"/>
    <w:rPr>
      <w:b/>
      <w:bCs/>
      <w:smallCaps/>
      <w:spacing w:val="5"/>
    </w:rPr>
  </w:style>
  <w:style w:type="character" w:customStyle="1" w:styleId="GivingReportDirectQuoteChar">
    <w:name w:val="Giving Report Direct Quote Char"/>
    <w:basedOn w:val="DefaultParagraphFont"/>
    <w:link w:val="GivingReportDirectQuote"/>
    <w:rsid w:val="002D7FE7"/>
    <w:rPr>
      <w:rFonts w:cs="Times New Roman"/>
      <w:i/>
      <w:color w:val="4A7B29"/>
    </w:rPr>
  </w:style>
  <w:style w:type="table" w:customStyle="1" w:styleId="GivingReportTable1">
    <w:name w:val="Giving Report Table1"/>
    <w:basedOn w:val="TableNormal"/>
    <w:uiPriority w:val="99"/>
    <w:qFormat/>
    <w:rsid w:val="00FB3680"/>
    <w:pPr>
      <w:spacing w:after="0" w:line="240" w:lineRule="auto"/>
    </w:pPr>
    <w:rPr>
      <w:color w:val="404040"/>
    </w:rPr>
    <w:tblPr>
      <w:tblStyleRowBandSize w:val="1"/>
      <w:tblBorders>
        <w:insideH w:val="dashSmallGap" w:sz="4" w:space="0" w:color="595959"/>
      </w:tblBorders>
      <w:tblCellMar>
        <w:top w:w="57" w:type="dxa"/>
        <w:bottom w:w="57" w:type="dxa"/>
      </w:tblCellMar>
    </w:tblPr>
    <w:tblStylePr w:type="firstRow">
      <w:rPr>
        <w:rFonts w:ascii="Calibri Light" w:hAnsi="Calibri Light"/>
        <w:b/>
        <w:color w:val="404040"/>
        <w:sz w:val="18"/>
      </w:rPr>
      <w:tblPr/>
      <w:tcPr>
        <w:tcBorders>
          <w:top w:val="single" w:sz="4" w:space="0" w:color="404040"/>
          <w:bottom w:val="single" w:sz="4" w:space="0" w:color="404040"/>
        </w:tcBorders>
      </w:tcPr>
    </w:tblStylePr>
    <w:tblStylePr w:type="lastRow">
      <w:tblPr/>
      <w:tcPr>
        <w:tcBorders>
          <w:bottom w:val="single" w:sz="4" w:space="0" w:color="7030A0"/>
        </w:tcBorders>
      </w:tcPr>
    </w:tblStylePr>
    <w:tblStylePr w:type="band1Horz">
      <w:rPr>
        <w:rFonts w:ascii="Calibri Light" w:hAnsi="Calibri Light"/>
        <w:color w:val="404040"/>
        <w:sz w:val="18"/>
      </w:rPr>
      <w:tblPr/>
      <w:tcPr>
        <w:shd w:val="clear" w:color="auto" w:fill="EAF4D7"/>
      </w:tcPr>
    </w:tblStylePr>
    <w:tblStylePr w:type="band2Horz">
      <w:rPr>
        <w:rFonts w:ascii="Calibri Light" w:hAnsi="Calibri Light"/>
        <w:color w:val="404040"/>
        <w:sz w:val="18"/>
      </w:rPr>
      <w:tblPr/>
      <w:tcPr>
        <w:tcBorders>
          <w:insideH w:val="nil"/>
        </w:tcBorders>
      </w:tcPr>
    </w:tblStylePr>
  </w:style>
  <w:style w:type="paragraph" w:customStyle="1" w:styleId="Bulletlevel1">
    <w:name w:val="Bullet level 1"/>
    <w:basedOn w:val="GivingReportBulletlevel2"/>
    <w:link w:val="Bulletlevel1Char"/>
    <w:qFormat/>
    <w:rsid w:val="007603CF"/>
    <w:pPr>
      <w:numPr>
        <w:numId w:val="172"/>
      </w:numPr>
    </w:pPr>
  </w:style>
  <w:style w:type="character" w:customStyle="1" w:styleId="GivingReportBulletlevel1Char">
    <w:name w:val="Giving Report Bullet level 1 Char"/>
    <w:basedOn w:val="DefaultParagraphFont"/>
    <w:link w:val="GivingReportBulletlevel1"/>
    <w:rsid w:val="007603CF"/>
  </w:style>
  <w:style w:type="character" w:customStyle="1" w:styleId="GivingReportBulletlevel2Char">
    <w:name w:val="Giving Report Bullet level 2 Char"/>
    <w:basedOn w:val="GivingReportBulletlevel1Char"/>
    <w:link w:val="GivingReportBulletlevel2"/>
    <w:rsid w:val="00FE3199"/>
  </w:style>
  <w:style w:type="character" w:customStyle="1" w:styleId="Bulletlevel1Char">
    <w:name w:val="Bullet level 1 Char"/>
    <w:basedOn w:val="GivingReportBulletlevel2Char"/>
    <w:link w:val="Bulletlevel1"/>
    <w:rsid w:val="007603CF"/>
  </w:style>
  <w:style w:type="paragraph" w:customStyle="1" w:styleId="cross-reference">
    <w:name w:val="cross-reference"/>
    <w:basedOn w:val="Normal"/>
    <w:link w:val="cross-referenceChar"/>
    <w:qFormat/>
    <w:rsid w:val="00B25B57"/>
    <w:rPr>
      <w:color w:val="4A7B29" w:themeColor="accent2" w:themeShade="BF"/>
      <w:u w:val="single"/>
    </w:rPr>
  </w:style>
  <w:style w:type="character" w:customStyle="1" w:styleId="cross-referenceChar">
    <w:name w:val="cross-reference Char"/>
    <w:basedOn w:val="DefaultParagraphFont"/>
    <w:link w:val="cross-reference"/>
    <w:rsid w:val="00B25B57"/>
    <w:rPr>
      <w:color w:val="4A7B29" w:themeColor="accent2" w:themeShade="BF"/>
      <w:u w:val="single"/>
    </w:rPr>
  </w:style>
  <w:style w:type="paragraph" w:customStyle="1" w:styleId="GivingReportBulletLevel10">
    <w:name w:val="Giving Report Bullet Level 1"/>
    <w:basedOn w:val="GivingReportBulletlevel1"/>
    <w:link w:val="GivingReportBulletLevel1Char0"/>
    <w:qFormat/>
    <w:rsid w:val="00593E15"/>
    <w:pPr>
      <w:keepNext/>
    </w:pPr>
  </w:style>
  <w:style w:type="character" w:customStyle="1" w:styleId="GivingReportBulletLevel1Char0">
    <w:name w:val="Giving Report Bullet Level 1 Char"/>
    <w:basedOn w:val="GivingReportBulletlevel1Char"/>
    <w:link w:val="GivingReportBulletLevel10"/>
    <w:rsid w:val="00593E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027246">
      <w:bodyDiv w:val="1"/>
      <w:marLeft w:val="0"/>
      <w:marRight w:val="0"/>
      <w:marTop w:val="0"/>
      <w:marBottom w:val="0"/>
      <w:divBdr>
        <w:top w:val="none" w:sz="0" w:space="0" w:color="auto"/>
        <w:left w:val="none" w:sz="0" w:space="0" w:color="auto"/>
        <w:bottom w:val="none" w:sz="0" w:space="0" w:color="auto"/>
        <w:right w:val="none" w:sz="0" w:space="0" w:color="auto"/>
      </w:divBdr>
    </w:div>
    <w:div w:id="109012184">
      <w:bodyDiv w:val="1"/>
      <w:marLeft w:val="0"/>
      <w:marRight w:val="0"/>
      <w:marTop w:val="0"/>
      <w:marBottom w:val="0"/>
      <w:divBdr>
        <w:top w:val="none" w:sz="0" w:space="0" w:color="auto"/>
        <w:left w:val="none" w:sz="0" w:space="0" w:color="auto"/>
        <w:bottom w:val="none" w:sz="0" w:space="0" w:color="auto"/>
        <w:right w:val="none" w:sz="0" w:space="0" w:color="auto"/>
      </w:divBdr>
    </w:div>
    <w:div w:id="240526262">
      <w:bodyDiv w:val="1"/>
      <w:marLeft w:val="0"/>
      <w:marRight w:val="0"/>
      <w:marTop w:val="0"/>
      <w:marBottom w:val="0"/>
      <w:divBdr>
        <w:top w:val="none" w:sz="0" w:space="0" w:color="auto"/>
        <w:left w:val="none" w:sz="0" w:space="0" w:color="auto"/>
        <w:bottom w:val="none" w:sz="0" w:space="0" w:color="auto"/>
        <w:right w:val="none" w:sz="0" w:space="0" w:color="auto"/>
      </w:divBdr>
    </w:div>
    <w:div w:id="248924941">
      <w:bodyDiv w:val="1"/>
      <w:marLeft w:val="0"/>
      <w:marRight w:val="0"/>
      <w:marTop w:val="0"/>
      <w:marBottom w:val="0"/>
      <w:divBdr>
        <w:top w:val="none" w:sz="0" w:space="0" w:color="auto"/>
        <w:left w:val="none" w:sz="0" w:space="0" w:color="auto"/>
        <w:bottom w:val="none" w:sz="0" w:space="0" w:color="auto"/>
        <w:right w:val="none" w:sz="0" w:space="0" w:color="auto"/>
      </w:divBdr>
    </w:div>
    <w:div w:id="395397154">
      <w:bodyDiv w:val="1"/>
      <w:marLeft w:val="0"/>
      <w:marRight w:val="0"/>
      <w:marTop w:val="0"/>
      <w:marBottom w:val="0"/>
      <w:divBdr>
        <w:top w:val="none" w:sz="0" w:space="0" w:color="auto"/>
        <w:left w:val="none" w:sz="0" w:space="0" w:color="auto"/>
        <w:bottom w:val="none" w:sz="0" w:space="0" w:color="auto"/>
        <w:right w:val="none" w:sz="0" w:space="0" w:color="auto"/>
      </w:divBdr>
    </w:div>
    <w:div w:id="530460606">
      <w:bodyDiv w:val="1"/>
      <w:marLeft w:val="0"/>
      <w:marRight w:val="0"/>
      <w:marTop w:val="0"/>
      <w:marBottom w:val="0"/>
      <w:divBdr>
        <w:top w:val="none" w:sz="0" w:space="0" w:color="auto"/>
        <w:left w:val="none" w:sz="0" w:space="0" w:color="auto"/>
        <w:bottom w:val="none" w:sz="0" w:space="0" w:color="auto"/>
        <w:right w:val="none" w:sz="0" w:space="0" w:color="auto"/>
      </w:divBdr>
    </w:div>
    <w:div w:id="531192937">
      <w:bodyDiv w:val="1"/>
      <w:marLeft w:val="0"/>
      <w:marRight w:val="0"/>
      <w:marTop w:val="0"/>
      <w:marBottom w:val="0"/>
      <w:divBdr>
        <w:top w:val="none" w:sz="0" w:space="0" w:color="auto"/>
        <w:left w:val="none" w:sz="0" w:space="0" w:color="auto"/>
        <w:bottom w:val="none" w:sz="0" w:space="0" w:color="auto"/>
        <w:right w:val="none" w:sz="0" w:space="0" w:color="auto"/>
      </w:divBdr>
    </w:div>
    <w:div w:id="777605110">
      <w:bodyDiv w:val="1"/>
      <w:marLeft w:val="0"/>
      <w:marRight w:val="0"/>
      <w:marTop w:val="0"/>
      <w:marBottom w:val="0"/>
      <w:divBdr>
        <w:top w:val="none" w:sz="0" w:space="0" w:color="auto"/>
        <w:left w:val="none" w:sz="0" w:space="0" w:color="auto"/>
        <w:bottom w:val="none" w:sz="0" w:space="0" w:color="auto"/>
        <w:right w:val="none" w:sz="0" w:space="0" w:color="auto"/>
      </w:divBdr>
    </w:div>
    <w:div w:id="1337420235">
      <w:bodyDiv w:val="1"/>
      <w:marLeft w:val="0"/>
      <w:marRight w:val="0"/>
      <w:marTop w:val="0"/>
      <w:marBottom w:val="0"/>
      <w:divBdr>
        <w:top w:val="none" w:sz="0" w:space="0" w:color="auto"/>
        <w:left w:val="none" w:sz="0" w:space="0" w:color="auto"/>
        <w:bottom w:val="none" w:sz="0" w:space="0" w:color="auto"/>
        <w:right w:val="none" w:sz="0" w:space="0" w:color="auto"/>
      </w:divBdr>
    </w:div>
    <w:div w:id="1355960096">
      <w:bodyDiv w:val="1"/>
      <w:marLeft w:val="0"/>
      <w:marRight w:val="0"/>
      <w:marTop w:val="0"/>
      <w:marBottom w:val="0"/>
      <w:divBdr>
        <w:top w:val="none" w:sz="0" w:space="0" w:color="auto"/>
        <w:left w:val="none" w:sz="0" w:space="0" w:color="auto"/>
        <w:bottom w:val="none" w:sz="0" w:space="0" w:color="auto"/>
        <w:right w:val="none" w:sz="0" w:space="0" w:color="auto"/>
      </w:divBdr>
    </w:div>
    <w:div w:id="1356999316">
      <w:bodyDiv w:val="1"/>
      <w:marLeft w:val="0"/>
      <w:marRight w:val="0"/>
      <w:marTop w:val="0"/>
      <w:marBottom w:val="0"/>
      <w:divBdr>
        <w:top w:val="none" w:sz="0" w:space="0" w:color="auto"/>
        <w:left w:val="none" w:sz="0" w:space="0" w:color="auto"/>
        <w:bottom w:val="none" w:sz="0" w:space="0" w:color="auto"/>
        <w:right w:val="none" w:sz="0" w:space="0" w:color="auto"/>
      </w:divBdr>
    </w:div>
    <w:div w:id="1435442104">
      <w:bodyDiv w:val="1"/>
      <w:marLeft w:val="0"/>
      <w:marRight w:val="0"/>
      <w:marTop w:val="0"/>
      <w:marBottom w:val="0"/>
      <w:divBdr>
        <w:top w:val="none" w:sz="0" w:space="0" w:color="auto"/>
        <w:left w:val="none" w:sz="0" w:space="0" w:color="auto"/>
        <w:bottom w:val="none" w:sz="0" w:space="0" w:color="auto"/>
        <w:right w:val="none" w:sz="0" w:space="0" w:color="auto"/>
      </w:divBdr>
    </w:div>
    <w:div w:id="1459491511">
      <w:bodyDiv w:val="1"/>
      <w:marLeft w:val="0"/>
      <w:marRight w:val="0"/>
      <w:marTop w:val="0"/>
      <w:marBottom w:val="0"/>
      <w:divBdr>
        <w:top w:val="none" w:sz="0" w:space="0" w:color="auto"/>
        <w:left w:val="none" w:sz="0" w:space="0" w:color="auto"/>
        <w:bottom w:val="none" w:sz="0" w:space="0" w:color="auto"/>
        <w:right w:val="none" w:sz="0" w:space="0" w:color="auto"/>
      </w:divBdr>
    </w:div>
    <w:div w:id="1469937694">
      <w:bodyDiv w:val="1"/>
      <w:marLeft w:val="0"/>
      <w:marRight w:val="0"/>
      <w:marTop w:val="0"/>
      <w:marBottom w:val="0"/>
      <w:divBdr>
        <w:top w:val="none" w:sz="0" w:space="0" w:color="auto"/>
        <w:left w:val="none" w:sz="0" w:space="0" w:color="auto"/>
        <w:bottom w:val="none" w:sz="0" w:space="0" w:color="auto"/>
        <w:right w:val="none" w:sz="0" w:space="0" w:color="auto"/>
      </w:divBdr>
    </w:div>
    <w:div w:id="1476216508">
      <w:bodyDiv w:val="1"/>
      <w:marLeft w:val="0"/>
      <w:marRight w:val="0"/>
      <w:marTop w:val="0"/>
      <w:marBottom w:val="0"/>
      <w:divBdr>
        <w:top w:val="none" w:sz="0" w:space="0" w:color="auto"/>
        <w:left w:val="none" w:sz="0" w:space="0" w:color="auto"/>
        <w:bottom w:val="none" w:sz="0" w:space="0" w:color="auto"/>
        <w:right w:val="none" w:sz="0" w:space="0" w:color="auto"/>
      </w:divBdr>
    </w:div>
    <w:div w:id="1563563659">
      <w:bodyDiv w:val="1"/>
      <w:marLeft w:val="0"/>
      <w:marRight w:val="0"/>
      <w:marTop w:val="0"/>
      <w:marBottom w:val="0"/>
      <w:divBdr>
        <w:top w:val="none" w:sz="0" w:space="0" w:color="auto"/>
        <w:left w:val="none" w:sz="0" w:space="0" w:color="auto"/>
        <w:bottom w:val="none" w:sz="0" w:space="0" w:color="auto"/>
        <w:right w:val="none" w:sz="0" w:space="0" w:color="auto"/>
      </w:divBdr>
    </w:div>
    <w:div w:id="1653561838">
      <w:bodyDiv w:val="1"/>
      <w:marLeft w:val="0"/>
      <w:marRight w:val="0"/>
      <w:marTop w:val="0"/>
      <w:marBottom w:val="0"/>
      <w:divBdr>
        <w:top w:val="none" w:sz="0" w:space="0" w:color="auto"/>
        <w:left w:val="none" w:sz="0" w:space="0" w:color="auto"/>
        <w:bottom w:val="none" w:sz="0" w:space="0" w:color="auto"/>
        <w:right w:val="none" w:sz="0" w:space="0" w:color="auto"/>
      </w:divBdr>
    </w:div>
    <w:div w:id="1696729774">
      <w:bodyDiv w:val="1"/>
      <w:marLeft w:val="0"/>
      <w:marRight w:val="0"/>
      <w:marTop w:val="0"/>
      <w:marBottom w:val="0"/>
      <w:divBdr>
        <w:top w:val="none" w:sz="0" w:space="0" w:color="auto"/>
        <w:left w:val="none" w:sz="0" w:space="0" w:color="auto"/>
        <w:bottom w:val="none" w:sz="0" w:space="0" w:color="auto"/>
        <w:right w:val="none" w:sz="0" w:space="0" w:color="auto"/>
      </w:divBdr>
    </w:div>
    <w:div w:id="1803183217">
      <w:bodyDiv w:val="1"/>
      <w:marLeft w:val="0"/>
      <w:marRight w:val="0"/>
      <w:marTop w:val="0"/>
      <w:marBottom w:val="0"/>
      <w:divBdr>
        <w:top w:val="none" w:sz="0" w:space="0" w:color="auto"/>
        <w:left w:val="none" w:sz="0" w:space="0" w:color="auto"/>
        <w:bottom w:val="none" w:sz="0" w:space="0" w:color="auto"/>
        <w:right w:val="none" w:sz="0" w:space="0" w:color="auto"/>
      </w:divBdr>
    </w:div>
    <w:div w:id="1808276556">
      <w:bodyDiv w:val="1"/>
      <w:marLeft w:val="0"/>
      <w:marRight w:val="0"/>
      <w:marTop w:val="0"/>
      <w:marBottom w:val="0"/>
      <w:divBdr>
        <w:top w:val="none" w:sz="0" w:space="0" w:color="auto"/>
        <w:left w:val="none" w:sz="0" w:space="0" w:color="auto"/>
        <w:bottom w:val="none" w:sz="0" w:space="0" w:color="auto"/>
        <w:right w:val="none" w:sz="0" w:space="0" w:color="auto"/>
      </w:divBdr>
    </w:div>
    <w:div w:id="2072385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hyperlink" Target="mailto:w.scaife@qut.edu.au" TargetMode="External"/><Relationship Id="rId21" Type="http://schemas.openxmlformats.org/officeDocument/2006/relationships/image" Target="media/image4.jpeg"/><Relationship Id="rId42" Type="http://schemas.openxmlformats.org/officeDocument/2006/relationships/hyperlink" Target="http://www.communitybusinesspartnership.gov.au/about/research-projects/giving-australia-2016/" TargetMode="External"/><Relationship Id="rId47" Type="http://schemas.openxmlformats.org/officeDocument/2006/relationships/header" Target="header7.xml"/><Relationship Id="rId63" Type="http://schemas.openxmlformats.org/officeDocument/2006/relationships/image" Target="media/image23.jpeg"/><Relationship Id="rId68" Type="http://schemas.openxmlformats.org/officeDocument/2006/relationships/hyperlink" Target="http://www.communitybusinesspartnership.gov.au/about/research-projects/giving-australia-2016/" TargetMode="External"/><Relationship Id="rId84" Type="http://schemas.openxmlformats.org/officeDocument/2006/relationships/hyperlink" Target="https://eprints.qut.edu.au/33135/" TargetMode="External"/><Relationship Id="rId89" Type="http://schemas.openxmlformats.org/officeDocument/2006/relationships/hyperlink" Target="https://www.philanthropy.org.au/images/site/misc/Tools__Resources/Publications/2015/Non-Profit_Leadership_-_Emerging_Themes_-_Impact_and_Measurement_(April_2015).pdf" TargetMode="External"/><Relationship Id="rId112" Type="http://schemas.openxmlformats.org/officeDocument/2006/relationships/hyperlink" Target="http://www.generositymag.com.au/resource_item/2016-koda-capital-australian-giving-snapshot/" TargetMode="External"/><Relationship Id="rId133" Type="http://schemas.openxmlformats.org/officeDocument/2006/relationships/header" Target="header9.xml"/><Relationship Id="rId16" Type="http://schemas.openxmlformats.org/officeDocument/2006/relationships/hyperlink" Target="https://creativecommons.org/licenses/by/4.0/legalcode" TargetMode="External"/><Relationship Id="rId107" Type="http://schemas.openxmlformats.org/officeDocument/2006/relationships/hyperlink" Target="http://eprints.qut.edu.au/40336/" TargetMode="External"/><Relationship Id="rId11" Type="http://schemas.openxmlformats.org/officeDocument/2006/relationships/footer" Target="footer2.xml"/><Relationship Id="rId32" Type="http://schemas.openxmlformats.org/officeDocument/2006/relationships/hyperlink" Target="http://www.communitybusinesspartnership.gov.au/about/research-projects/giving-australia-2016/" TargetMode="External"/><Relationship Id="rId37" Type="http://schemas.openxmlformats.org/officeDocument/2006/relationships/footer" Target="footer3.xml"/><Relationship Id="rId53" Type="http://schemas.openxmlformats.org/officeDocument/2006/relationships/image" Target="media/image13.jpeg"/><Relationship Id="rId58" Type="http://schemas.openxmlformats.org/officeDocument/2006/relationships/image" Target="media/image18.jpeg"/><Relationship Id="rId74" Type="http://schemas.openxmlformats.org/officeDocument/2006/relationships/hyperlink" Target="http://www.abs.gov.au/ausstats/abs@.nsf/Latestproducts/4159.0Main%20Features152014" TargetMode="External"/><Relationship Id="rId79" Type="http://schemas.openxmlformats.org/officeDocument/2006/relationships/hyperlink" Target="http://australiancharitiesfund.org.au/wp-content/uploads/2013/05/130624-ACFCSI-Research-Report.pdf" TargetMode="External"/><Relationship Id="rId102" Type="http://schemas.openxmlformats.org/officeDocument/2006/relationships/hyperlink" Target="http://eprints.qut.edu.au/73420/" TargetMode="External"/><Relationship Id="rId123" Type="http://schemas.openxmlformats.org/officeDocument/2006/relationships/hyperlink" Target="http://www.acnc.gov.au/ACNC/FindCharity/QuickSearch/ACNC/OnlineProcessors/Online_register/Search_the_Register.aspx?noleft=1" TargetMode="External"/><Relationship Id="rId128" Type="http://schemas.openxmlformats.org/officeDocument/2006/relationships/hyperlink" Target="mailto:acpns@qut.edu.au" TargetMode="External"/><Relationship Id="rId5" Type="http://schemas.openxmlformats.org/officeDocument/2006/relationships/webSettings" Target="webSettings.xml"/><Relationship Id="rId90" Type="http://schemas.openxmlformats.org/officeDocument/2006/relationships/hyperlink" Target="http://www.accessecon.com/Pubs/EB/2015/Volume35/EB-15-V35-I1-P39.pdf" TargetMode="External"/><Relationship Id="rId95" Type="http://schemas.openxmlformats.org/officeDocument/2006/relationships/hyperlink" Target="https://philanthropy.com/article/Strength-in-Storytelling/152299" TargetMode="External"/><Relationship Id="rId14" Type="http://schemas.openxmlformats.org/officeDocument/2006/relationships/image" Target="media/image2.png"/><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yperlink" Target="http://www.swinburne.edu.au/research/social-impact/" TargetMode="External"/><Relationship Id="rId35" Type="http://schemas.openxmlformats.org/officeDocument/2006/relationships/header" Target="header2.xml"/><Relationship Id="rId43" Type="http://schemas.openxmlformats.org/officeDocument/2006/relationships/hyperlink" Target="http://www.communitybusinesspartnership.gov.au/about/research-projects/giving-australia-2016/" TargetMode="External"/><Relationship Id="rId48" Type="http://schemas.openxmlformats.org/officeDocument/2006/relationships/footer" Target="footer7.xml"/><Relationship Id="rId56" Type="http://schemas.openxmlformats.org/officeDocument/2006/relationships/image" Target="media/image16.jpeg"/><Relationship Id="rId64" Type="http://schemas.openxmlformats.org/officeDocument/2006/relationships/image" Target="media/image24.jpeg"/><Relationship Id="rId69" Type="http://schemas.openxmlformats.org/officeDocument/2006/relationships/hyperlink" Target="http://www.communitybusinesspartnership.gov.au/about/research-projects/giving-australia-2016/" TargetMode="External"/><Relationship Id="rId77" Type="http://schemas.openxmlformats.org/officeDocument/2006/relationships/hyperlink" Target="http://www.acnc.gov.au/" TargetMode="External"/><Relationship Id="rId100" Type="http://schemas.openxmlformats.org/officeDocument/2006/relationships/hyperlink" Target="http://www.communitybusinesspartnership.gov.au/about/research-projects/giving-australia-2016/" TargetMode="External"/><Relationship Id="rId105" Type="http://schemas.openxmlformats.org/officeDocument/2006/relationships/hyperlink" Target="http://www.philanthropy.org.au/tools-resources/glossary/" TargetMode="External"/><Relationship Id="rId113" Type="http://schemas.openxmlformats.org/officeDocument/2006/relationships/image" Target="media/image26.jpeg"/><Relationship Id="rId118" Type="http://schemas.openxmlformats.org/officeDocument/2006/relationships/hyperlink" Target="mailto:marie.crittall@qut.edu.au" TargetMode="External"/><Relationship Id="rId126" Type="http://schemas.openxmlformats.org/officeDocument/2006/relationships/hyperlink" Target="http://www.accpa.com.au/" TargetMode="External"/><Relationship Id="rId134" Type="http://schemas.openxmlformats.org/officeDocument/2006/relationships/header" Target="header10.xml"/><Relationship Id="rId8" Type="http://schemas.openxmlformats.org/officeDocument/2006/relationships/image" Target="media/image1.jpeg"/><Relationship Id="rId51" Type="http://schemas.openxmlformats.org/officeDocument/2006/relationships/hyperlink" Target="http://www.abs.gov.au/ausstats/abs@.nsf/Latestproducts/5256.0Appendix12012-13?opendocument&amp;tabname=Notes&amp;prodno=5256.0&amp;issue=2012-13&amp;num=&amp;view=" TargetMode="External"/><Relationship Id="rId72" Type="http://schemas.openxmlformats.org/officeDocument/2006/relationships/hyperlink" Target="http://www.abs.gov.au/ausstats/abs@.nsf/mf/1321.0" TargetMode="External"/><Relationship Id="rId80" Type="http://schemas.openxmlformats.org/officeDocument/2006/relationships/hyperlink" Target="https://engage.dss.gov.au/wp-content/uploads/2015/12/Australian-Wagering-Council-Attachment-B-3.pdf" TargetMode="External"/><Relationship Id="rId85" Type="http://schemas.openxmlformats.org/officeDocument/2006/relationships/hyperlink" Target="https://www.blackbaud.co.uk/document.doc?id=360" TargetMode="External"/><Relationship Id="rId93" Type="http://schemas.openxmlformats.org/officeDocument/2006/relationships/hyperlink" Target="http://www.hks.harvard.edu/programs/saguaro/about-social-capital" TargetMode="External"/><Relationship Id="rId98" Type="http://schemas.openxmlformats.org/officeDocument/2006/relationships/hyperlink" Target="http://www.crc-rep.com.au/resource/CW003_MonitoringandEvaluatingSocialImpactsAustralia.pdf" TargetMode="External"/><Relationship Id="rId121" Type="http://schemas.openxmlformats.org/officeDocument/2006/relationships/hyperlink" Target="http://www.acnc.gov.au/ACNC/FindCharity/QuickSearch/ACNC/OnlineProcessors/Online_register/Search_the_Register.aspx?noleft=1" TargetMode="External"/><Relationship Id="rId3" Type="http://schemas.openxmlformats.org/officeDocument/2006/relationships/styles" Target="styles.xml"/><Relationship Id="rId12" Type="http://schemas.openxmlformats.org/officeDocument/2006/relationships/hyperlink" Target="http://www.communitybusinesspartnership.gov.au/about/research-projects/" TargetMode="External"/><Relationship Id="rId17" Type="http://schemas.openxmlformats.org/officeDocument/2006/relationships/hyperlink" Target="https://creativecommons.org/licenses/by/4.0/legalcode" TargetMode="External"/><Relationship Id="rId25" Type="http://schemas.openxmlformats.org/officeDocument/2006/relationships/image" Target="media/image8.jpeg"/><Relationship Id="rId33" Type="http://schemas.openxmlformats.org/officeDocument/2006/relationships/hyperlink" Target="http://www.communitybusinesspartnership.gov.au/about/research-projects/giving-australia-2016/" TargetMode="External"/><Relationship Id="rId38" Type="http://schemas.openxmlformats.org/officeDocument/2006/relationships/footer" Target="footer4.xml"/><Relationship Id="rId46" Type="http://schemas.openxmlformats.org/officeDocument/2006/relationships/footer" Target="footer6.xml"/><Relationship Id="rId59" Type="http://schemas.openxmlformats.org/officeDocument/2006/relationships/image" Target="media/image19.jpeg"/><Relationship Id="rId67" Type="http://schemas.openxmlformats.org/officeDocument/2006/relationships/hyperlink" Target="http://www.acnc.gov.au/" TargetMode="External"/><Relationship Id="rId103" Type="http://schemas.openxmlformats.org/officeDocument/2006/relationships/hyperlink" Target="https://www.posiba.com/20140326_posibatce_white-paper-advancing-philanthropy.pdf" TargetMode="External"/><Relationship Id="rId108" Type="http://schemas.openxmlformats.org/officeDocument/2006/relationships/hyperlink" Target="http://ssir.org/articles/entry/developing_a_culture_of_knowledge_management" TargetMode="External"/><Relationship Id="rId116" Type="http://schemas.openxmlformats.org/officeDocument/2006/relationships/hyperlink" Target="http://www.mopp.qut.edu.au/D/D_02_08.jsp" TargetMode="External"/><Relationship Id="rId124" Type="http://schemas.openxmlformats.org/officeDocument/2006/relationships/hyperlink" Target="https://www.qut.edu.au/business/about/research-centres/australian-centre-for-philanthropy-and-nonprofit-studies" TargetMode="External"/><Relationship Id="rId129" Type="http://schemas.openxmlformats.org/officeDocument/2006/relationships/hyperlink" Target="mailto:csiswin@swin.edu.au" TargetMode="External"/><Relationship Id="rId137" Type="http://schemas.openxmlformats.org/officeDocument/2006/relationships/theme" Target="theme/theme1.xml"/><Relationship Id="rId20" Type="http://schemas.openxmlformats.org/officeDocument/2006/relationships/image" Target="media/image3.jpeg"/><Relationship Id="rId41" Type="http://schemas.openxmlformats.org/officeDocument/2006/relationships/hyperlink" Target="http://www.philanthropy.org.au/tools-resources/glossary/" TargetMode="External"/><Relationship Id="rId54" Type="http://schemas.openxmlformats.org/officeDocument/2006/relationships/image" Target="media/image14.jpeg"/><Relationship Id="rId62" Type="http://schemas.openxmlformats.org/officeDocument/2006/relationships/image" Target="media/image22.jpeg"/><Relationship Id="rId70" Type="http://schemas.openxmlformats.org/officeDocument/2006/relationships/hyperlink" Target="http://www.communitybusinesspartnership.gov.au/about/research-projects/giving-australia-2016/" TargetMode="External"/><Relationship Id="rId75" Type="http://schemas.openxmlformats.org/officeDocument/2006/relationships/hyperlink" Target="http://www.abs.gov.au/ausstats/abs@.nsf/mf/8146.0" TargetMode="External"/><Relationship Id="rId83" Type="http://schemas.openxmlformats.org/officeDocument/2006/relationships/hyperlink" Target="https://www.ato.gov.au/Non-profit/Getting-started/Types-of-not-for-profit-organisations" TargetMode="External"/><Relationship Id="rId88" Type="http://schemas.openxmlformats.org/officeDocument/2006/relationships/hyperlink" Target="https://grattan.edu.au/wp-content/uploads/2014/12/820-wealth-of-generations3.pdf" TargetMode="External"/><Relationship Id="rId91" Type="http://schemas.openxmlformats.org/officeDocument/2006/relationships/hyperlink" Target="http://www.dunhamandcompany.com/wp-content/uploads/2013/11/GrowingImportanceOfCharityWebsites.pdf" TargetMode="External"/><Relationship Id="rId96" Type="http://schemas.openxmlformats.org/officeDocument/2006/relationships/hyperlink" Target="http://blogs.gartner.com/doug-laney/files/2012/01/ad949-3D-Data-Management-Controlling-Data-Volume-Velocity-and-Variety.pdf" TargetMode="External"/><Relationship Id="rId111" Type="http://schemas.openxmlformats.org/officeDocument/2006/relationships/hyperlink" Target="http://www.volunteeringaustralia.org/wp-content/uploads/Definition-of-Volunteering-27-July-20151.pdf" TargetMode="External"/><Relationship Id="rId132"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cid:image002.png@01D243FB.E9EF92D0" TargetMode="External"/><Relationship Id="rId23" Type="http://schemas.openxmlformats.org/officeDocument/2006/relationships/image" Target="media/image6.jpeg"/><Relationship Id="rId28" Type="http://schemas.openxmlformats.org/officeDocument/2006/relationships/hyperlink" Target="http://www.dss.gov.au/" TargetMode="External"/><Relationship Id="rId36" Type="http://schemas.openxmlformats.org/officeDocument/2006/relationships/header" Target="header3.xml"/><Relationship Id="rId49" Type="http://schemas.openxmlformats.org/officeDocument/2006/relationships/image" Target="media/image12.jpeg"/><Relationship Id="rId57" Type="http://schemas.openxmlformats.org/officeDocument/2006/relationships/image" Target="media/image17.jpeg"/><Relationship Id="rId106" Type="http://schemas.openxmlformats.org/officeDocument/2006/relationships/hyperlink" Target="http://www.pc.gov.au/__data/assets/pdf_file/0003/94548/not-for-profit-report.pdf" TargetMode="External"/><Relationship Id="rId114" Type="http://schemas.openxmlformats.org/officeDocument/2006/relationships/image" Target="media/image27.jpeg"/><Relationship Id="rId119" Type="http://schemas.openxmlformats.org/officeDocument/2006/relationships/hyperlink" Target="mailto:ethicscontact@qut.edu.au" TargetMode="External"/><Relationship Id="rId127" Type="http://schemas.openxmlformats.org/officeDocument/2006/relationships/footer" Target="footer8.xml"/><Relationship Id="rId10" Type="http://schemas.openxmlformats.org/officeDocument/2006/relationships/footer" Target="footer1.xml"/><Relationship Id="rId31" Type="http://schemas.openxmlformats.org/officeDocument/2006/relationships/hyperlink" Target="https://accpa.com.au/" TargetMode="External"/><Relationship Id="rId44" Type="http://schemas.openxmlformats.org/officeDocument/2006/relationships/header" Target="header5.xml"/><Relationship Id="rId52" Type="http://schemas.openxmlformats.org/officeDocument/2006/relationships/hyperlink" Target="http://www.communitybusinesspartnership.gov.au/about/research-projects/giving-australia-2016/" TargetMode="External"/><Relationship Id="rId60" Type="http://schemas.openxmlformats.org/officeDocument/2006/relationships/image" Target="media/image20.jpeg"/><Relationship Id="rId65" Type="http://schemas.openxmlformats.org/officeDocument/2006/relationships/image" Target="media/image25.jpeg"/><Relationship Id="rId73" Type="http://schemas.openxmlformats.org/officeDocument/2006/relationships/hyperlink" Target="http://www.abs.gov.au/ausstats/abs@.nsf/mf/5256.0" TargetMode="External"/><Relationship Id="rId78" Type="http://schemas.openxmlformats.org/officeDocument/2006/relationships/hyperlink" Target="http://australiancharitiesfund.org.au/wp-content/uploads/2010/05/Cutting-to-the-Heart-of-Workplace-Giving.pdf" TargetMode="External"/><Relationship Id="rId81" Type="http://schemas.openxmlformats.org/officeDocument/2006/relationships/hyperlink" Target="https://eprints.qut.edu.au/61389/" TargetMode="External"/><Relationship Id="rId86" Type="http://schemas.openxmlformats.org/officeDocument/2006/relationships/hyperlink" Target="http://www.fpmagazine.com.au/which-activities-have-the-best-roi-342517/" TargetMode="External"/><Relationship Id="rId94" Type="http://schemas.openxmlformats.org/officeDocument/2006/relationships/hyperlink" Target="http://www.ipsos.com.cn/en/node/2760" TargetMode="External"/><Relationship Id="rId99" Type="http://schemas.openxmlformats.org/officeDocument/2006/relationships/hyperlink" Target="http://nonprofitquarterly.org/2013/08/15/philanthropy-not-even-the-same-stream-once/" TargetMode="External"/><Relationship Id="rId101" Type="http://schemas.openxmlformats.org/officeDocument/2006/relationships/hyperlink" Target="https://eprints.qut.edu.au/96750/" TargetMode="External"/><Relationship Id="rId122" Type="http://schemas.openxmlformats.org/officeDocument/2006/relationships/hyperlink" Target="http://www.acnc.gov.au/ACNC/FindCharity/QuickSearch/ACNC/OnlineProcessors/Online_register/Search_the_Register.aspx?noleft=1" TargetMode="External"/><Relationship Id="rId130" Type="http://schemas.openxmlformats.org/officeDocument/2006/relationships/image" Target="media/image28.jpeg"/><Relationship Id="rId135" Type="http://schemas.openxmlformats.org/officeDocument/2006/relationships/footer" Target="footer9.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creativecommons.org/licenses/by/4.0/deed.en" TargetMode="External"/><Relationship Id="rId18" Type="http://schemas.openxmlformats.org/officeDocument/2006/relationships/hyperlink" Target="http://www.dss.gov.au" TargetMode="External"/><Relationship Id="rId39" Type="http://schemas.openxmlformats.org/officeDocument/2006/relationships/header" Target="header4.xml"/><Relationship Id="rId109" Type="http://schemas.openxmlformats.org/officeDocument/2006/relationships/hyperlink" Target="http://www.highbeam.com/doc/1G1-373182251.html" TargetMode="External"/><Relationship Id="rId34" Type="http://schemas.openxmlformats.org/officeDocument/2006/relationships/hyperlink" Target="http://www.communitybusinesspartnership.gov.au/about/research-projects/giving-australia-2016/" TargetMode="External"/><Relationship Id="rId50" Type="http://schemas.openxmlformats.org/officeDocument/2006/relationships/hyperlink" Target="http://www.communitybusinesspartnership.gov.au/about/research-projects/" TargetMode="External"/><Relationship Id="rId55" Type="http://schemas.openxmlformats.org/officeDocument/2006/relationships/image" Target="media/image15.jpeg"/><Relationship Id="rId76" Type="http://schemas.openxmlformats.org/officeDocument/2006/relationships/hyperlink" Target="http://www.acnc.gov.au/ACNC/Pblctns/Rpts/PublicTrust/ACNC/Publications/Reports/Trust_con.aspx?hkey=0c3312b5-1e48-4aec-a6c5-8935a92fedc6" TargetMode="External"/><Relationship Id="rId97" Type="http://schemas.openxmlformats.org/officeDocument/2006/relationships/hyperlink" Target="https://www.blackbaud.com/nonprofit-resources/charitablegiving" TargetMode="External"/><Relationship Id="rId104" Type="http://schemas.openxmlformats.org/officeDocument/2006/relationships/hyperlink" Target="http://www.wsj.com/articles/the-gender-gap-in-charitable-giving-1454295689" TargetMode="External"/><Relationship Id="rId120" Type="http://schemas.openxmlformats.org/officeDocument/2006/relationships/hyperlink" Target="http://www.abs.gov.au/ausstats/abs@.nsf/Latestproducts/5256.0Appendix12012-13?opendocument&amp;tabname=Notes&amp;prodno=5256.0&amp;issue=2012-13&amp;num=&amp;view=" TargetMode="External"/><Relationship Id="rId125" Type="http://schemas.openxmlformats.org/officeDocument/2006/relationships/hyperlink" Target="http://eprints.qut.edu.au/" TargetMode="External"/><Relationship Id="rId7" Type="http://schemas.openxmlformats.org/officeDocument/2006/relationships/endnotes" Target="endnotes.xml"/><Relationship Id="rId71" Type="http://schemas.openxmlformats.org/officeDocument/2006/relationships/hyperlink" Target="http://www.communitybusinesspartnership.gov.au/about/research-projects/giving-australia-2016/" TargetMode="External"/><Relationship Id="rId92" Type="http://schemas.openxmlformats.org/officeDocument/2006/relationships/hyperlink" Target="http://think.goodworksco.ca/state-of-web-nation/" TargetMode="External"/><Relationship Id="rId2" Type="http://schemas.openxmlformats.org/officeDocument/2006/relationships/numbering" Target="numbering.xml"/><Relationship Id="rId29" Type="http://schemas.openxmlformats.org/officeDocument/2006/relationships/hyperlink" Target="https://www.qut.edu.au/business/about/research-centres/australian-centre-for-philanthropy-and-nonprofit-studies" TargetMode="External"/><Relationship Id="rId24" Type="http://schemas.openxmlformats.org/officeDocument/2006/relationships/image" Target="media/image7.jpeg"/><Relationship Id="rId40" Type="http://schemas.openxmlformats.org/officeDocument/2006/relationships/footer" Target="footer5.xml"/><Relationship Id="rId45" Type="http://schemas.openxmlformats.org/officeDocument/2006/relationships/header" Target="header6.xml"/><Relationship Id="rId66" Type="http://schemas.openxmlformats.org/officeDocument/2006/relationships/hyperlink" Target="http://www.communitybusinesspartnership.gov.au/about/research-projects/giving-australia-2016/" TargetMode="External"/><Relationship Id="rId87" Type="http://schemas.openxmlformats.org/officeDocument/2006/relationships/hyperlink" Target="http://www.csi.edu.au/about-social/" TargetMode="External"/><Relationship Id="rId110" Type="http://schemas.openxmlformats.org/officeDocument/2006/relationships/hyperlink" Target="http://eprints.qut.edu.au/75397/4/75397(updated).pdf" TargetMode="External"/><Relationship Id="rId115" Type="http://schemas.openxmlformats.org/officeDocument/2006/relationships/hyperlink" Target="http://www.qut.edu.au/research/research-projects/giving-australia-2016" TargetMode="External"/><Relationship Id="rId131" Type="http://schemas.openxmlformats.org/officeDocument/2006/relationships/hyperlink" Target="http://www.dss.gov.au/" TargetMode="External"/><Relationship Id="rId136" Type="http://schemas.openxmlformats.org/officeDocument/2006/relationships/fontTable" Target="fontTable.xml"/><Relationship Id="rId61" Type="http://schemas.openxmlformats.org/officeDocument/2006/relationships/image" Target="media/image21.jpeg"/><Relationship Id="rId82" Type="http://schemas.openxmlformats.org/officeDocument/2006/relationships/hyperlink" Target="http://aicd.companydirectors.com.au/advocacy/research/2016-nfp-governance-and-performance-study-raising-the-bar" TargetMode="External"/><Relationship Id="rId19" Type="http://schemas.openxmlformats.org/officeDocument/2006/relationships/hyperlink" Target="https://www.itsanhonour.gov.au/coat-arms/index.cfm"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abs.gov.au/ausstats/abs@.nsf/Latestproducts/5256.0Appendix12012-13?opendocument&amp;tabname=Notes&amp;prodno=5256.0&amp;issue=2012-13&amp;num=&amp;view" TargetMode="External"/><Relationship Id="rId13" Type="http://schemas.openxmlformats.org/officeDocument/2006/relationships/hyperlink" Target="http://www.communitybusinesspartnership.gov.au/about/research-projects/giving-australia-2016/" TargetMode="External"/><Relationship Id="rId18" Type="http://schemas.openxmlformats.org/officeDocument/2006/relationships/hyperlink" Target="http://www.communitybusinesspartnership.gov.au/about/research-projects/giving-australia-2016/" TargetMode="External"/><Relationship Id="rId26" Type="http://schemas.openxmlformats.org/officeDocument/2006/relationships/hyperlink" Target="http://www.communitybusinesspartnership.gov.au/about/research-projects/giving-australia-2016/" TargetMode="External"/><Relationship Id="rId3" Type="http://schemas.openxmlformats.org/officeDocument/2006/relationships/hyperlink" Target="http://www.communitybusinesspartnership.gov.au/about/research-projects/giving-australia-2016/" TargetMode="External"/><Relationship Id="rId21" Type="http://schemas.openxmlformats.org/officeDocument/2006/relationships/hyperlink" Target="http://www.communitybusinesspartnership.gov.au/about/research-projects/giving-australia-2016/" TargetMode="External"/><Relationship Id="rId7" Type="http://schemas.openxmlformats.org/officeDocument/2006/relationships/hyperlink" Target="http://www.communitybusinesspartnership.gov.au/about/research-projects/giving-australia-2016/" TargetMode="External"/><Relationship Id="rId12" Type="http://schemas.openxmlformats.org/officeDocument/2006/relationships/hyperlink" Target="http://www.communitybusinesspartnership.gov.au/about/research-projects/giving-australia-2016/" TargetMode="External"/><Relationship Id="rId17" Type="http://schemas.openxmlformats.org/officeDocument/2006/relationships/hyperlink" Target="http://www.communitybusinesspartnership.gov.au/about/research-projects/giving-australia-2016/" TargetMode="External"/><Relationship Id="rId25" Type="http://schemas.openxmlformats.org/officeDocument/2006/relationships/hyperlink" Target="http://www.communitybusinesspartnership.gov.au/about/research-projects/giving-australia-2016/" TargetMode="External"/><Relationship Id="rId2" Type="http://schemas.openxmlformats.org/officeDocument/2006/relationships/hyperlink" Target="http://www.communitybusinesspartnership.gov.au/about/research-projects/" TargetMode="External"/><Relationship Id="rId16" Type="http://schemas.openxmlformats.org/officeDocument/2006/relationships/hyperlink" Target="http://www.communitybusinesspartnership.gov.au/about/research-projects/giving-australia-2016/" TargetMode="External"/><Relationship Id="rId20" Type="http://schemas.openxmlformats.org/officeDocument/2006/relationships/hyperlink" Target="http://www.communitybusinesspartnership.gov.au/about/research-projects/giving-australia-2016/" TargetMode="External"/><Relationship Id="rId1" Type="http://schemas.openxmlformats.org/officeDocument/2006/relationships/hyperlink" Target="http://www.communitybusinesspartnership.gov.au/about/research-projects/giving-australia-2016/" TargetMode="External"/><Relationship Id="rId6" Type="http://schemas.openxmlformats.org/officeDocument/2006/relationships/hyperlink" Target="http://www.communitybusinesspartnership.gov.au/about/research-projects/giving-australia-2016/" TargetMode="External"/><Relationship Id="rId11" Type="http://schemas.openxmlformats.org/officeDocument/2006/relationships/hyperlink" Target="http://www.communitybusinesspartnership.gov.au/about/research-projects/giving-australia-2016/" TargetMode="External"/><Relationship Id="rId24" Type="http://schemas.openxmlformats.org/officeDocument/2006/relationships/hyperlink" Target="http://www.communitybusinesspartnership.gov.au/about/research-projects/giving-australia-2016/" TargetMode="External"/><Relationship Id="rId5" Type="http://schemas.openxmlformats.org/officeDocument/2006/relationships/hyperlink" Target="http://www.communitybusinesspartnership.gov.au/about/research-projects/giving-australia-2016/" TargetMode="External"/><Relationship Id="rId15" Type="http://schemas.openxmlformats.org/officeDocument/2006/relationships/hyperlink" Target="http://www.frrr.org.au/" TargetMode="External"/><Relationship Id="rId23" Type="http://schemas.openxmlformats.org/officeDocument/2006/relationships/hyperlink" Target="https://fundraising.co.uk/2016/01/20/frsb-publishes-results-of-olive-cooke-investigation-and-related-complaints/" TargetMode="External"/><Relationship Id="rId28" Type="http://schemas.openxmlformats.org/officeDocument/2006/relationships/hyperlink" Target="http://www.communitybusinesspartnership.gov.au/about/research-projects/giving-australia-2016/" TargetMode="External"/><Relationship Id="rId10" Type="http://schemas.openxmlformats.org/officeDocument/2006/relationships/hyperlink" Target="http://www.communitybusinesspartnership.gov.au/about/research-projects/giving-australia-2016/" TargetMode="External"/><Relationship Id="rId19" Type="http://schemas.openxmlformats.org/officeDocument/2006/relationships/hyperlink" Target="http://www.communitybusinesspartnership.gov.au/about/research-projects/giving-australia-2016/" TargetMode="External"/><Relationship Id="rId4" Type="http://schemas.openxmlformats.org/officeDocument/2006/relationships/hyperlink" Target="http://www.communitybusinesspartnership.gov.au/about/research-projects/giving-australia-2016/" TargetMode="External"/><Relationship Id="rId9" Type="http://schemas.openxmlformats.org/officeDocument/2006/relationships/hyperlink" Target="http://www.communitybusinesspartnership.gov.au/about/research-projects/giving-australia-2016/" TargetMode="External"/><Relationship Id="rId14" Type="http://schemas.openxmlformats.org/officeDocument/2006/relationships/hyperlink" Target="http://www.communitybusinesspartnership.gov.au/about/research-projects/giving-australia-2016/" TargetMode="External"/><Relationship Id="rId22" Type="http://schemas.openxmlformats.org/officeDocument/2006/relationships/hyperlink" Target="http://www.communitybusinesspartnership.gov.au/about/research-projects/giving-australia-2016/" TargetMode="External"/><Relationship Id="rId27" Type="http://schemas.openxmlformats.org/officeDocument/2006/relationships/hyperlink" Target="http://www.communitybusinesspartnership.gov.au/about/research-projects/giving-australia-2016/"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header5.xml.rels><?xml version="1.0" encoding="UTF-8" standalone="yes"?>
<Relationships xmlns="http://schemas.openxmlformats.org/package/2006/relationships"><Relationship Id="rId1" Type="http://schemas.openxmlformats.org/officeDocument/2006/relationships/image" Target="media/image11.jpeg"/></Relationships>
</file>

<file path=word/_rels/header6.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99C3D5-A66F-47A5-9394-0EC045C6F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159</Pages>
  <Words>48864</Words>
  <Characters>268752</Characters>
  <Application>Microsoft Office Word</Application>
  <DocSecurity>4</DocSecurity>
  <Lines>10336</Lines>
  <Paragraphs>9074</Paragraphs>
  <ScaleCrop>false</ScaleCrop>
  <HeadingPairs>
    <vt:vector size="2" baseType="variant">
      <vt:variant>
        <vt:lpstr>Title</vt:lpstr>
      </vt:variant>
      <vt:variant>
        <vt:i4>1</vt:i4>
      </vt:variant>
    </vt:vector>
  </HeadingPairs>
  <TitlesOfParts>
    <vt:vector size="1" baseType="lpstr">
      <vt:lpstr/>
    </vt:vector>
  </TitlesOfParts>
  <Company>QUT</Company>
  <LinksUpToDate>false</LinksUpToDate>
  <CharactersWithSpaces>308542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RATCLIFFE, Jon</cp:lastModifiedBy>
  <cp:revision>2</cp:revision>
  <cp:lastPrinted>2017-11-10T01:01:00Z</cp:lastPrinted>
  <dcterms:created xsi:type="dcterms:W3CDTF">2017-12-03T23:29:00Z</dcterms:created>
  <dcterms:modified xsi:type="dcterms:W3CDTF">2017-12-03T23:29:00Z</dcterms:modified>
</cp:coreProperties>
</file>